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F1B3" w14:textId="77777777" w:rsidR="008D3748" w:rsidRDefault="008D3748">
      <w:pPr>
        <w:widowControl/>
        <w:pBdr>
          <w:bottom w:val="double" w:sz="6" w:space="1" w:color="000000"/>
        </w:pBdr>
        <w:spacing w:line="320" w:lineRule="exact"/>
        <w:jc w:val="both"/>
        <w:rPr>
          <w:sz w:val="22"/>
          <w:szCs w:val="22"/>
        </w:rPr>
      </w:pPr>
    </w:p>
    <w:p w14:paraId="7FE6372A" w14:textId="77777777" w:rsidR="008D3748" w:rsidRDefault="008D3748">
      <w:pPr>
        <w:widowControl/>
        <w:spacing w:line="320" w:lineRule="exact"/>
        <w:jc w:val="center"/>
        <w:rPr>
          <w:b/>
          <w:sz w:val="22"/>
          <w:szCs w:val="22"/>
        </w:rPr>
      </w:pPr>
      <w:bookmarkStart w:id="0" w:name="_DV_M0"/>
      <w:bookmarkEnd w:id="0"/>
    </w:p>
    <w:p w14:paraId="3DDF4FFA" w14:textId="77777777" w:rsidR="008D3748" w:rsidRDefault="00342634">
      <w:pPr>
        <w:widowControl/>
        <w:tabs>
          <w:tab w:val="left" w:pos="2360"/>
        </w:tabs>
        <w:spacing w:line="320" w:lineRule="exact"/>
        <w:rPr>
          <w:b/>
          <w:sz w:val="22"/>
          <w:szCs w:val="22"/>
        </w:rPr>
      </w:pPr>
      <w:r>
        <w:rPr>
          <w:b/>
          <w:sz w:val="22"/>
          <w:szCs w:val="22"/>
        </w:rPr>
        <w:tab/>
      </w:r>
    </w:p>
    <w:p w14:paraId="3B0BFE44" w14:textId="77777777" w:rsidR="008D3748" w:rsidRDefault="008D3748">
      <w:pPr>
        <w:widowControl/>
        <w:spacing w:line="320" w:lineRule="exact"/>
        <w:jc w:val="center"/>
        <w:rPr>
          <w:b/>
          <w:sz w:val="22"/>
          <w:szCs w:val="22"/>
        </w:rPr>
      </w:pPr>
    </w:p>
    <w:p w14:paraId="56264560" w14:textId="77777777" w:rsidR="008D3748" w:rsidRDefault="00342634">
      <w:pPr>
        <w:widowControl/>
        <w:spacing w:line="320" w:lineRule="exact"/>
        <w:jc w:val="center"/>
        <w:rPr>
          <w:b/>
          <w:sz w:val="22"/>
          <w:szCs w:val="22"/>
        </w:rPr>
      </w:pPr>
      <w:r>
        <w:rPr>
          <w:b/>
          <w:sz w:val="22"/>
          <w:szCs w:val="22"/>
        </w:rPr>
        <w:t>CONTRATO DE ALIENAÇÃO FIDUCIÁRIA DE EQUIPAMENTOS EM GARANTIA E OUTRAS AVENÇAS</w:t>
      </w:r>
    </w:p>
    <w:p w14:paraId="15406971" w14:textId="77777777" w:rsidR="008D3748" w:rsidRDefault="008D3748">
      <w:pPr>
        <w:widowControl/>
        <w:spacing w:line="320" w:lineRule="exact"/>
        <w:jc w:val="center"/>
        <w:rPr>
          <w:b/>
          <w:sz w:val="22"/>
          <w:szCs w:val="22"/>
        </w:rPr>
      </w:pPr>
    </w:p>
    <w:p w14:paraId="6319C74D" w14:textId="77777777" w:rsidR="008D3748" w:rsidRDefault="008D3748">
      <w:pPr>
        <w:widowControl/>
        <w:spacing w:line="320" w:lineRule="exact"/>
        <w:jc w:val="center"/>
        <w:rPr>
          <w:b/>
          <w:sz w:val="22"/>
          <w:szCs w:val="22"/>
        </w:rPr>
      </w:pPr>
    </w:p>
    <w:p w14:paraId="6EFFB81A" w14:textId="77777777" w:rsidR="008D3748" w:rsidRDefault="00342634">
      <w:pPr>
        <w:widowControl/>
        <w:tabs>
          <w:tab w:val="left" w:pos="1039"/>
        </w:tabs>
        <w:spacing w:line="320" w:lineRule="exact"/>
        <w:jc w:val="center"/>
        <w:rPr>
          <w:smallCaps/>
          <w:sz w:val="22"/>
          <w:szCs w:val="22"/>
        </w:rPr>
      </w:pPr>
      <w:bookmarkStart w:id="1" w:name="_DV_M1"/>
      <w:bookmarkEnd w:id="1"/>
      <w:r>
        <w:rPr>
          <w:i/>
          <w:sz w:val="22"/>
          <w:szCs w:val="22"/>
        </w:rPr>
        <w:t>entre</w:t>
      </w:r>
    </w:p>
    <w:p w14:paraId="6346A332" w14:textId="77777777" w:rsidR="008D3748" w:rsidRDefault="008D3748">
      <w:pPr>
        <w:widowControl/>
        <w:spacing w:line="320" w:lineRule="exact"/>
        <w:jc w:val="center"/>
        <w:rPr>
          <w:i/>
          <w:sz w:val="22"/>
          <w:szCs w:val="22"/>
          <w:highlight w:val="green"/>
        </w:rPr>
      </w:pPr>
    </w:p>
    <w:p w14:paraId="27EFA8C8" w14:textId="77777777" w:rsidR="008D3748" w:rsidRDefault="008D3748">
      <w:pPr>
        <w:widowControl/>
        <w:spacing w:line="320" w:lineRule="exact"/>
        <w:jc w:val="center"/>
        <w:rPr>
          <w:b/>
          <w:sz w:val="22"/>
          <w:szCs w:val="22"/>
        </w:rPr>
      </w:pPr>
    </w:p>
    <w:p w14:paraId="302ABE8C" w14:textId="77777777" w:rsidR="008D3748" w:rsidRDefault="008D3748">
      <w:pPr>
        <w:widowControl/>
        <w:spacing w:line="320" w:lineRule="exact"/>
        <w:jc w:val="center"/>
        <w:rPr>
          <w:b/>
          <w:sz w:val="22"/>
          <w:szCs w:val="22"/>
        </w:rPr>
      </w:pPr>
    </w:p>
    <w:p w14:paraId="72DCDC0B" w14:textId="77777777" w:rsidR="008D3748" w:rsidRDefault="008D3748">
      <w:pPr>
        <w:widowControl/>
        <w:spacing w:line="320" w:lineRule="exact"/>
        <w:jc w:val="center"/>
        <w:rPr>
          <w:b/>
          <w:sz w:val="22"/>
          <w:szCs w:val="22"/>
        </w:rPr>
      </w:pPr>
    </w:p>
    <w:p w14:paraId="1DF29460" w14:textId="77777777" w:rsidR="008D3748" w:rsidRDefault="008D3748">
      <w:pPr>
        <w:widowControl/>
        <w:spacing w:line="320" w:lineRule="exact"/>
        <w:rPr>
          <w:b/>
          <w:bCs/>
          <w:smallCaps/>
          <w:sz w:val="22"/>
          <w:szCs w:val="22"/>
        </w:rPr>
      </w:pPr>
      <w:bookmarkStart w:id="2" w:name="_DV_M4"/>
      <w:bookmarkEnd w:id="2"/>
    </w:p>
    <w:p w14:paraId="7E32DC72" w14:textId="77777777" w:rsidR="008D3748" w:rsidRDefault="00342634">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14:paraId="003FFCC0" w14:textId="77777777" w:rsidR="008D3748" w:rsidRDefault="00342634">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14:paraId="31D004A1" w14:textId="77777777" w:rsidR="008D3748" w:rsidRDefault="008D3748">
      <w:pPr>
        <w:widowControl/>
        <w:spacing w:line="320" w:lineRule="exact"/>
        <w:jc w:val="center"/>
        <w:rPr>
          <w:sz w:val="22"/>
          <w:szCs w:val="22"/>
        </w:rPr>
      </w:pPr>
    </w:p>
    <w:p w14:paraId="144E54C8" w14:textId="77777777" w:rsidR="008D3748" w:rsidRDefault="008D3748">
      <w:pPr>
        <w:widowControl/>
        <w:spacing w:line="320" w:lineRule="exact"/>
        <w:jc w:val="center"/>
        <w:rPr>
          <w:sz w:val="22"/>
          <w:szCs w:val="22"/>
        </w:rPr>
      </w:pPr>
    </w:p>
    <w:p w14:paraId="1C1738AD" w14:textId="77777777" w:rsidR="008D3748" w:rsidRDefault="008D3748">
      <w:pPr>
        <w:widowControl/>
        <w:spacing w:line="320" w:lineRule="exact"/>
        <w:jc w:val="center"/>
        <w:rPr>
          <w:sz w:val="22"/>
          <w:szCs w:val="22"/>
        </w:rPr>
      </w:pPr>
    </w:p>
    <w:p w14:paraId="41E60B48" w14:textId="77777777" w:rsidR="008D3748" w:rsidRDefault="008D3748">
      <w:pPr>
        <w:widowControl/>
        <w:spacing w:line="320" w:lineRule="exact"/>
        <w:jc w:val="center"/>
        <w:rPr>
          <w:sz w:val="22"/>
          <w:szCs w:val="22"/>
        </w:rPr>
      </w:pPr>
    </w:p>
    <w:p w14:paraId="314B991B" w14:textId="77777777" w:rsidR="008D3748" w:rsidRDefault="00342634">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14:paraId="3C3D7361" w14:textId="77777777" w:rsidR="008D3748" w:rsidRDefault="00342634">
      <w:pPr>
        <w:widowControl/>
        <w:spacing w:line="320" w:lineRule="exact"/>
        <w:jc w:val="center"/>
        <w:rPr>
          <w:i/>
          <w:sz w:val="22"/>
          <w:szCs w:val="22"/>
        </w:rPr>
      </w:pPr>
      <w:bookmarkStart w:id="5" w:name="_DV_M7"/>
      <w:bookmarkEnd w:id="5"/>
      <w:r>
        <w:rPr>
          <w:i/>
          <w:sz w:val="22"/>
          <w:szCs w:val="22"/>
        </w:rPr>
        <w:t>na qualidade de Agente Fiduciário;</w:t>
      </w:r>
    </w:p>
    <w:p w14:paraId="1C803086" w14:textId="77777777" w:rsidR="008D3748" w:rsidRDefault="008D3748">
      <w:pPr>
        <w:widowControl/>
        <w:spacing w:line="320" w:lineRule="exact"/>
        <w:jc w:val="center"/>
        <w:rPr>
          <w:sz w:val="22"/>
          <w:szCs w:val="22"/>
        </w:rPr>
      </w:pPr>
    </w:p>
    <w:p w14:paraId="7CD247D0" w14:textId="77777777" w:rsidR="008D3748" w:rsidRDefault="008D3748">
      <w:pPr>
        <w:widowControl/>
        <w:spacing w:line="320" w:lineRule="exact"/>
        <w:jc w:val="center"/>
        <w:rPr>
          <w:i/>
          <w:sz w:val="22"/>
          <w:szCs w:val="22"/>
        </w:rPr>
      </w:pPr>
      <w:bookmarkStart w:id="6" w:name="_DV_M8"/>
      <w:bookmarkEnd w:id="6"/>
    </w:p>
    <w:p w14:paraId="2A19ED2D" w14:textId="77777777" w:rsidR="008D3748" w:rsidRDefault="008D3748">
      <w:pPr>
        <w:widowControl/>
        <w:spacing w:line="320" w:lineRule="exact"/>
        <w:jc w:val="center"/>
        <w:rPr>
          <w:i/>
          <w:sz w:val="22"/>
          <w:szCs w:val="22"/>
        </w:rPr>
      </w:pPr>
    </w:p>
    <w:p w14:paraId="3FAC9F81" w14:textId="77777777" w:rsidR="008D3748" w:rsidRDefault="008D3748">
      <w:pPr>
        <w:widowControl/>
        <w:spacing w:line="320" w:lineRule="exact"/>
        <w:jc w:val="center"/>
        <w:rPr>
          <w:i/>
          <w:sz w:val="22"/>
          <w:szCs w:val="22"/>
        </w:rPr>
      </w:pPr>
      <w:bookmarkStart w:id="7" w:name="_DV_M9"/>
      <w:bookmarkStart w:id="8" w:name="_DV_M10"/>
      <w:bookmarkEnd w:id="7"/>
      <w:bookmarkEnd w:id="8"/>
    </w:p>
    <w:p w14:paraId="5C6FEEA1" w14:textId="77777777" w:rsidR="008D3748" w:rsidRDefault="008D3748">
      <w:pPr>
        <w:widowControl/>
        <w:spacing w:line="320" w:lineRule="exact"/>
        <w:jc w:val="center"/>
        <w:rPr>
          <w:sz w:val="22"/>
          <w:szCs w:val="22"/>
        </w:rPr>
      </w:pPr>
    </w:p>
    <w:p w14:paraId="4D227D5D" w14:textId="77777777" w:rsidR="008D3748" w:rsidRDefault="00342634">
      <w:pPr>
        <w:widowControl/>
        <w:spacing w:line="320" w:lineRule="exact"/>
        <w:jc w:val="center"/>
        <w:rPr>
          <w:b/>
          <w:i/>
          <w:sz w:val="22"/>
          <w:szCs w:val="22"/>
        </w:rPr>
      </w:pPr>
      <w:bookmarkStart w:id="9" w:name="_DV_M11"/>
      <w:bookmarkEnd w:id="9"/>
      <w:r>
        <w:rPr>
          <w:b/>
          <w:i/>
          <w:sz w:val="22"/>
          <w:szCs w:val="22"/>
        </w:rPr>
        <w:t>_____________________________</w:t>
      </w:r>
    </w:p>
    <w:p w14:paraId="3F3041AF" w14:textId="77777777" w:rsidR="008D3748" w:rsidRDefault="008D3748">
      <w:pPr>
        <w:widowControl/>
        <w:spacing w:line="320" w:lineRule="exact"/>
        <w:jc w:val="both"/>
        <w:rPr>
          <w:b/>
          <w:i/>
          <w:sz w:val="22"/>
          <w:szCs w:val="22"/>
        </w:rPr>
      </w:pPr>
    </w:p>
    <w:p w14:paraId="3954BBCE" w14:textId="77777777" w:rsidR="008D3748" w:rsidRDefault="00342634">
      <w:pPr>
        <w:widowControl/>
        <w:spacing w:line="320" w:lineRule="exact"/>
        <w:jc w:val="center"/>
        <w:rPr>
          <w:sz w:val="22"/>
          <w:szCs w:val="22"/>
        </w:rPr>
      </w:pPr>
      <w:bookmarkStart w:id="10" w:name="_DV_M12"/>
      <w:bookmarkEnd w:id="10"/>
      <w:r>
        <w:rPr>
          <w:sz w:val="22"/>
          <w:szCs w:val="22"/>
        </w:rPr>
        <w:t>Datado</w:t>
      </w:r>
    </w:p>
    <w:p w14:paraId="02B59087" w14:textId="77777777" w:rsidR="008D3748" w:rsidRDefault="008D3748">
      <w:pPr>
        <w:widowControl/>
        <w:spacing w:line="320" w:lineRule="exact"/>
        <w:jc w:val="both"/>
        <w:rPr>
          <w:sz w:val="22"/>
          <w:szCs w:val="22"/>
        </w:rPr>
      </w:pPr>
    </w:p>
    <w:p w14:paraId="0A76317C" w14:textId="77777777" w:rsidR="008D3748" w:rsidRDefault="00342634">
      <w:pPr>
        <w:widowControl/>
        <w:spacing w:line="320" w:lineRule="exact"/>
        <w:jc w:val="center"/>
        <w:rPr>
          <w:sz w:val="22"/>
          <w:szCs w:val="22"/>
        </w:rPr>
      </w:pPr>
      <w:bookmarkStart w:id="11" w:name="_DV_M13"/>
      <w:bookmarkEnd w:id="11"/>
      <w:r>
        <w:rPr>
          <w:sz w:val="22"/>
          <w:szCs w:val="22"/>
        </w:rPr>
        <w:t>01 de setembro de 2021</w:t>
      </w:r>
    </w:p>
    <w:p w14:paraId="73551C7E" w14:textId="77777777" w:rsidR="008D3748" w:rsidRDefault="00342634">
      <w:pPr>
        <w:widowControl/>
        <w:spacing w:line="320" w:lineRule="exact"/>
        <w:jc w:val="center"/>
        <w:rPr>
          <w:b/>
          <w:i/>
          <w:sz w:val="22"/>
          <w:szCs w:val="22"/>
        </w:rPr>
      </w:pPr>
      <w:bookmarkStart w:id="12" w:name="_DV_M14"/>
      <w:bookmarkEnd w:id="12"/>
      <w:r>
        <w:rPr>
          <w:b/>
          <w:i/>
          <w:sz w:val="22"/>
          <w:szCs w:val="22"/>
        </w:rPr>
        <w:t>_____________________________</w:t>
      </w:r>
    </w:p>
    <w:p w14:paraId="2332F252" w14:textId="77777777" w:rsidR="008D3748" w:rsidRDefault="008D3748">
      <w:pPr>
        <w:widowControl/>
        <w:pBdr>
          <w:bottom w:val="double" w:sz="6" w:space="1" w:color="000000"/>
        </w:pBdr>
        <w:spacing w:line="320" w:lineRule="exact"/>
        <w:jc w:val="both"/>
        <w:rPr>
          <w:sz w:val="22"/>
          <w:szCs w:val="22"/>
        </w:rPr>
      </w:pPr>
    </w:p>
    <w:p w14:paraId="7486F559" w14:textId="77777777" w:rsidR="008D3748" w:rsidRDefault="008D3748">
      <w:pPr>
        <w:widowControl/>
        <w:pBdr>
          <w:bottom w:val="double" w:sz="6" w:space="1" w:color="000000"/>
        </w:pBdr>
        <w:spacing w:line="320" w:lineRule="exact"/>
        <w:jc w:val="both"/>
        <w:rPr>
          <w:sz w:val="22"/>
          <w:szCs w:val="22"/>
        </w:rPr>
      </w:pPr>
    </w:p>
    <w:p w14:paraId="787F550F" w14:textId="77777777" w:rsidR="008D3748" w:rsidRDefault="008D3748">
      <w:pPr>
        <w:widowControl/>
        <w:pBdr>
          <w:bottom w:val="double" w:sz="6" w:space="1" w:color="000000"/>
        </w:pBdr>
        <w:spacing w:line="320" w:lineRule="exact"/>
        <w:jc w:val="both"/>
        <w:rPr>
          <w:sz w:val="22"/>
          <w:szCs w:val="22"/>
        </w:rPr>
      </w:pPr>
    </w:p>
    <w:p w14:paraId="47EF18DC" w14:textId="77777777" w:rsidR="008D3748" w:rsidRDefault="00342634">
      <w:pPr>
        <w:widowControl/>
        <w:spacing w:line="320" w:lineRule="exact"/>
        <w:jc w:val="center"/>
        <w:rPr>
          <w:b/>
          <w:sz w:val="22"/>
          <w:szCs w:val="22"/>
        </w:rPr>
      </w:pPr>
      <w:r>
        <w:rPr>
          <w:b/>
          <w:sz w:val="22"/>
          <w:szCs w:val="22"/>
        </w:rPr>
        <w:br w:type="page"/>
      </w:r>
      <w:r>
        <w:rPr>
          <w:b/>
          <w:sz w:val="22"/>
          <w:szCs w:val="22"/>
        </w:rPr>
        <w:lastRenderedPageBreak/>
        <w:t>CONTRATO DE ALIENAÇÃO FIDUCIÁRIA DE EQUIPAMENTOS EM GARANTIA E OUTRAS AVENÇAS</w:t>
      </w:r>
    </w:p>
    <w:p w14:paraId="3A9985DE" w14:textId="77777777" w:rsidR="008D3748" w:rsidRDefault="008D3748">
      <w:pPr>
        <w:widowControl/>
        <w:spacing w:line="320" w:lineRule="exact"/>
        <w:jc w:val="both"/>
        <w:rPr>
          <w:sz w:val="22"/>
          <w:szCs w:val="22"/>
        </w:rPr>
      </w:pPr>
    </w:p>
    <w:p w14:paraId="2EB1563D" w14:textId="77777777" w:rsidR="008D3748" w:rsidRDefault="00342634">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14:paraId="64462BAA" w14:textId="77777777" w:rsidR="008D3748" w:rsidRDefault="008D3748">
      <w:pPr>
        <w:widowControl/>
        <w:spacing w:line="320" w:lineRule="exact"/>
        <w:jc w:val="both"/>
        <w:rPr>
          <w:sz w:val="22"/>
          <w:szCs w:val="22"/>
        </w:rPr>
      </w:pPr>
    </w:p>
    <w:p w14:paraId="7305F9DD" w14:textId="77777777" w:rsidR="008D3748" w:rsidRDefault="00342634">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14:paraId="474F7CB6" w14:textId="77777777" w:rsidR="008D3748" w:rsidRDefault="00342634">
      <w:pPr>
        <w:widowControl/>
        <w:spacing w:line="320" w:lineRule="exact"/>
        <w:ind w:left="540"/>
        <w:jc w:val="both"/>
        <w:rPr>
          <w:sz w:val="22"/>
          <w:szCs w:val="22"/>
        </w:rPr>
      </w:pPr>
      <w:r>
        <w:rPr>
          <w:color w:val="000000"/>
          <w:sz w:val="22"/>
          <w:szCs w:val="22"/>
        </w:rPr>
        <w:t xml:space="preserve"> </w:t>
      </w:r>
    </w:p>
    <w:p w14:paraId="4F701B79" w14:textId="77777777" w:rsidR="008D3748" w:rsidRDefault="00342634">
      <w:pPr>
        <w:widowControl/>
        <w:spacing w:line="320" w:lineRule="exact"/>
        <w:jc w:val="both"/>
        <w:rPr>
          <w:sz w:val="22"/>
          <w:szCs w:val="22"/>
        </w:rPr>
      </w:pPr>
      <w:bookmarkStart w:id="18" w:name="_DV_M20"/>
      <w:bookmarkEnd w:id="17"/>
      <w:bookmarkEnd w:id="18"/>
      <w:r>
        <w:rPr>
          <w:sz w:val="22"/>
          <w:szCs w:val="22"/>
        </w:rPr>
        <w:t>e, de outro lado,</w:t>
      </w:r>
    </w:p>
    <w:p w14:paraId="1ADAC421" w14:textId="77777777" w:rsidR="008D3748" w:rsidRDefault="008D3748">
      <w:pPr>
        <w:widowControl/>
        <w:tabs>
          <w:tab w:val="left" w:pos="709"/>
        </w:tabs>
        <w:spacing w:line="320" w:lineRule="exact"/>
        <w:ind w:left="709" w:hanging="709"/>
        <w:jc w:val="both"/>
        <w:rPr>
          <w:sz w:val="22"/>
          <w:szCs w:val="22"/>
        </w:rPr>
      </w:pPr>
    </w:p>
    <w:p w14:paraId="55A2F14A" w14:textId="77777777" w:rsidR="008D3748" w:rsidRDefault="00342634">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14:paraId="670F92C6" w14:textId="77777777" w:rsidR="008D3748" w:rsidRDefault="008D3748">
      <w:pPr>
        <w:widowControl/>
        <w:tabs>
          <w:tab w:val="left" w:pos="1168"/>
        </w:tabs>
        <w:spacing w:line="320" w:lineRule="exact"/>
        <w:ind w:left="720" w:hanging="720"/>
        <w:jc w:val="both"/>
        <w:rPr>
          <w:sz w:val="22"/>
          <w:szCs w:val="22"/>
        </w:rPr>
      </w:pPr>
    </w:p>
    <w:p w14:paraId="5B7EAF89" w14:textId="77777777" w:rsidR="008D3748" w:rsidRDefault="00342634">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14:paraId="26211368" w14:textId="77777777" w:rsidR="008D3748" w:rsidRDefault="008D3748">
      <w:pPr>
        <w:widowControl/>
        <w:spacing w:line="320" w:lineRule="exact"/>
        <w:jc w:val="both"/>
        <w:rPr>
          <w:sz w:val="22"/>
          <w:szCs w:val="22"/>
        </w:rPr>
      </w:pPr>
    </w:p>
    <w:p w14:paraId="5DF24130" w14:textId="77777777" w:rsidR="008D3748" w:rsidRDefault="00342634">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 xml:space="preserve">(ii) a autorização para a outorga, pela Emissora, de todas e quaisquer garantias vinculadas à Emissão, incluindo, sem limitação, a esta Alienação Fiduciária (conforme abaixo definida), a alienação fiduciária de imóvel, a cessão fiduciária da conta reserva e centralizadora, a cessão fiduciária da conta retenção para aquisição e a cessão fiduciária de direitos creditórios, conforme previstos na Escritura; e (iii) a autorização para a </w:t>
      </w:r>
      <w:r>
        <w:rPr>
          <w:bCs/>
          <w:color w:val="000000"/>
          <w:sz w:val="22"/>
        </w:rPr>
        <w:lastRenderedPageBreak/>
        <w:t>celebração e cumprimento, pela Emissora, da Escritura e dos demais documentos, instrumentos necessários para a realização da Emissão, incluindo, sem limitação, à celebração deste Contrato</w:t>
      </w:r>
      <w:r>
        <w:rPr>
          <w:sz w:val="22"/>
          <w:szCs w:val="22"/>
        </w:rPr>
        <w:t>;</w:t>
      </w:r>
    </w:p>
    <w:p w14:paraId="31BBC86C" w14:textId="77777777" w:rsidR="008D3748" w:rsidRDefault="008D3748">
      <w:pPr>
        <w:widowControl/>
        <w:spacing w:line="320" w:lineRule="exact"/>
        <w:ind w:firstLine="284"/>
        <w:jc w:val="both"/>
        <w:rPr>
          <w:sz w:val="22"/>
          <w:szCs w:val="22"/>
        </w:rPr>
      </w:pPr>
    </w:p>
    <w:p w14:paraId="0C04A5FD" w14:textId="77777777" w:rsidR="008D3748" w:rsidRDefault="00342634">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14:paraId="29608AB7" w14:textId="77777777" w:rsidR="008D3748" w:rsidRDefault="008D3748">
      <w:pPr>
        <w:widowControl/>
        <w:spacing w:line="320" w:lineRule="exact"/>
        <w:jc w:val="both"/>
        <w:rPr>
          <w:sz w:val="22"/>
          <w:szCs w:val="22"/>
        </w:rPr>
      </w:pPr>
      <w:bookmarkStart w:id="24" w:name="_DV_M29"/>
      <w:bookmarkEnd w:id="24"/>
    </w:p>
    <w:p w14:paraId="77B663F8" w14:textId="77777777" w:rsidR="008D3748" w:rsidRDefault="00342634">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14:paraId="2B262AF7" w14:textId="77777777" w:rsidR="008D3748" w:rsidRDefault="008D3748">
      <w:pPr>
        <w:widowControl/>
        <w:tabs>
          <w:tab w:val="left" w:pos="709"/>
        </w:tabs>
        <w:spacing w:line="320" w:lineRule="exact"/>
        <w:ind w:left="720" w:hanging="720"/>
        <w:jc w:val="both"/>
        <w:rPr>
          <w:sz w:val="22"/>
          <w:szCs w:val="22"/>
          <w:u w:val="single"/>
        </w:rPr>
      </w:pPr>
    </w:p>
    <w:p w14:paraId="724B0198" w14:textId="77777777" w:rsidR="008D3748" w:rsidRDefault="00342634">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14:paraId="42892971" w14:textId="77777777" w:rsidR="008D3748" w:rsidRDefault="008D3748"/>
    <w:p w14:paraId="2307AC65" w14:textId="77777777" w:rsidR="008D3748" w:rsidRDefault="00342634">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Exceto se expressamente indicado ou definido de forma diversa neste Contrato, os termos iniciados em letra maiúscula aqui empregados terão os significados a eles atribuídos na Escritura.</w:t>
      </w:r>
    </w:p>
    <w:p w14:paraId="786D5815" w14:textId="77777777" w:rsidR="008D3748" w:rsidRDefault="008D3748"/>
    <w:p w14:paraId="15D92314" w14:textId="77777777" w:rsidR="008D3748" w:rsidRDefault="00342634">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14:paraId="46237D13" w14:textId="77777777" w:rsidR="008D3748" w:rsidRDefault="008D3748">
      <w:pPr>
        <w:widowControl/>
        <w:tabs>
          <w:tab w:val="left" w:pos="709"/>
        </w:tabs>
        <w:spacing w:line="320" w:lineRule="exact"/>
        <w:ind w:left="720" w:hanging="720"/>
        <w:jc w:val="both"/>
        <w:rPr>
          <w:sz w:val="22"/>
          <w:szCs w:val="22"/>
        </w:rPr>
      </w:pPr>
    </w:p>
    <w:p w14:paraId="5A820E54" w14:textId="77777777" w:rsidR="008D3748" w:rsidRDefault="00342634">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Pr>
          <w:sz w:val="22"/>
          <w:szCs w:val="22"/>
          <w:u w:val="single"/>
        </w:rPr>
        <w:t>Bens Alienados</w:t>
      </w:r>
      <w:r>
        <w:rPr>
          <w:sz w:val="22"/>
          <w:szCs w:val="22"/>
        </w:rPr>
        <w:t>”).</w:t>
      </w:r>
    </w:p>
    <w:p w14:paraId="4A6C90D8" w14:textId="77777777" w:rsidR="008D3748" w:rsidRDefault="008D3748"/>
    <w:p w14:paraId="41FD90A0" w14:textId="77777777" w:rsidR="008D3748" w:rsidRDefault="00342634">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pelos Data Centers, e não poderão ser transferidos sem a prévia anuência, por escrito, dos Debenturistas representados pelo Agente Fiduciário.</w:t>
      </w:r>
    </w:p>
    <w:p w14:paraId="37A22204" w14:textId="77777777" w:rsidR="008D3748" w:rsidRDefault="008D3748">
      <w:pPr>
        <w:pStyle w:val="PargrafodaLista"/>
        <w:rPr>
          <w:sz w:val="22"/>
          <w:szCs w:val="22"/>
          <w:lang w:val="pt-BR"/>
        </w:rPr>
      </w:pPr>
    </w:p>
    <w:p w14:paraId="61FFCFC3" w14:textId="77777777" w:rsidR="008D3748" w:rsidRDefault="00342634">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2DD263A7" w14:textId="77777777" w:rsidR="008D3748" w:rsidRDefault="008D3748">
      <w:pPr>
        <w:pStyle w:val="PargrafodaLista"/>
        <w:rPr>
          <w:sz w:val="22"/>
          <w:szCs w:val="22"/>
          <w:lang w:val="pt-BR"/>
        </w:rPr>
      </w:pPr>
    </w:p>
    <w:p w14:paraId="7B45C226" w14:textId="77777777" w:rsidR="008D3748" w:rsidRDefault="00342634">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xml:space="preserve">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14:paraId="3E362CC2" w14:textId="77777777" w:rsidR="008D3748" w:rsidRDefault="008D3748">
      <w:pPr>
        <w:rPr>
          <w:sz w:val="22"/>
        </w:rPr>
      </w:pPr>
    </w:p>
    <w:p w14:paraId="3F5FD92E" w14:textId="77777777" w:rsidR="008D3748" w:rsidRDefault="00342634">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14:paraId="5B1B9738" w14:textId="77777777" w:rsidR="008D3748" w:rsidRDefault="008D3748">
      <w:pPr>
        <w:widowControl/>
        <w:spacing w:line="320" w:lineRule="exact"/>
        <w:jc w:val="both"/>
        <w:outlineLvl w:val="0"/>
        <w:rPr>
          <w:sz w:val="22"/>
          <w:szCs w:val="22"/>
        </w:rPr>
      </w:pPr>
    </w:p>
    <w:p w14:paraId="4C85338F" w14:textId="77777777" w:rsidR="008D3748" w:rsidRDefault="00342634">
      <w:pPr>
        <w:widowControl/>
        <w:numPr>
          <w:ilvl w:val="1"/>
          <w:numId w:val="18"/>
        </w:numPr>
        <w:tabs>
          <w:tab w:val="num" w:pos="0"/>
          <w:tab w:val="num" w:pos="709"/>
        </w:tabs>
        <w:spacing w:line="320" w:lineRule="exact"/>
        <w:ind w:left="0" w:firstLine="0"/>
        <w:jc w:val="both"/>
        <w:outlineLvl w:val="0"/>
        <w:rPr>
          <w:sz w:val="22"/>
          <w:szCs w:val="22"/>
        </w:rPr>
      </w:pPr>
      <w:r>
        <w:rPr>
          <w:sz w:val="22"/>
          <w:szCs w:val="22"/>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2D17C43A" w14:textId="77777777" w:rsidR="008D3748" w:rsidRDefault="008D3748">
      <w:pPr>
        <w:widowControl/>
        <w:tabs>
          <w:tab w:val="left" w:pos="1276"/>
        </w:tabs>
        <w:spacing w:line="320" w:lineRule="exact"/>
        <w:ind w:left="698"/>
        <w:jc w:val="both"/>
        <w:rPr>
          <w:sz w:val="22"/>
          <w:szCs w:val="22"/>
        </w:rPr>
      </w:pPr>
      <w:bookmarkStart w:id="30" w:name="_DV_M36"/>
      <w:bookmarkStart w:id="31" w:name="_DV_M37"/>
      <w:bookmarkEnd w:id="30"/>
      <w:bookmarkEnd w:id="31"/>
    </w:p>
    <w:p w14:paraId="03CF9F4B" w14:textId="77777777" w:rsidR="008D3748" w:rsidRDefault="00342634">
      <w:pPr>
        <w:pStyle w:val="Corpodetexto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14:paraId="4F1EB8E4" w14:textId="77777777" w:rsidR="008D3748" w:rsidRDefault="008D3748">
      <w:pPr>
        <w:widowControl/>
        <w:tabs>
          <w:tab w:val="left" w:pos="709"/>
        </w:tabs>
        <w:spacing w:line="320" w:lineRule="exact"/>
        <w:ind w:left="720" w:hanging="720"/>
        <w:jc w:val="both"/>
        <w:rPr>
          <w:sz w:val="22"/>
          <w:szCs w:val="22"/>
          <w:u w:val="single"/>
        </w:rPr>
      </w:pPr>
    </w:p>
    <w:p w14:paraId="68A7E8F4" w14:textId="77777777" w:rsidR="008D3748" w:rsidRDefault="00342634">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lastRenderedPageBreak/>
        <w:t>A Alienante, a suas expensas, deverá obter todos os registros, autorizações e averbações que vierem a ser exigidos pelas leis aplicáveis, para o fim de formalizar o ônus instituído pelo presente Contrato, incluindo-se, entre outros:</w:t>
      </w:r>
    </w:p>
    <w:p w14:paraId="0CA0C896" w14:textId="77777777" w:rsidR="008D3748" w:rsidRDefault="008D3748">
      <w:pPr>
        <w:widowControl/>
        <w:tabs>
          <w:tab w:val="left" w:pos="709"/>
        </w:tabs>
        <w:spacing w:line="320" w:lineRule="exact"/>
        <w:ind w:left="720" w:hanging="720"/>
        <w:jc w:val="both"/>
        <w:rPr>
          <w:sz w:val="22"/>
          <w:szCs w:val="22"/>
        </w:rPr>
      </w:pPr>
    </w:p>
    <w:p w14:paraId="0F3BE435" w14:textId="77777777" w:rsidR="008D3748" w:rsidRDefault="00342634">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apresentar para registro o presente Contrato, no prazo de até 2 (dois) Dias Úteis contados da data de sua assinatura, nos Cartórios de Registro de Títulos e Documentos das cidades em que se localizam as sedes das Partes;</w:t>
      </w:r>
    </w:p>
    <w:p w14:paraId="07AE8433" w14:textId="77777777" w:rsidR="008D3748" w:rsidRDefault="008D3748">
      <w:pPr>
        <w:widowControl/>
        <w:tabs>
          <w:tab w:val="left" w:pos="1276"/>
        </w:tabs>
        <w:spacing w:line="320" w:lineRule="exact"/>
        <w:ind w:left="1070"/>
        <w:jc w:val="both"/>
        <w:rPr>
          <w:sz w:val="22"/>
          <w:szCs w:val="22"/>
        </w:rPr>
      </w:pPr>
    </w:p>
    <w:p w14:paraId="4D123BD1" w14:textId="77777777" w:rsidR="008D3748" w:rsidRDefault="00342634">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14:paraId="4F8DAFF8" w14:textId="77777777" w:rsidR="008D3748" w:rsidRDefault="008D3748">
      <w:pPr>
        <w:pStyle w:val="PargrafodaLista"/>
        <w:rPr>
          <w:sz w:val="22"/>
          <w:szCs w:val="22"/>
          <w:lang w:val="pt-BR"/>
        </w:rPr>
      </w:pPr>
    </w:p>
    <w:p w14:paraId="09A49E48" w14:textId="77777777" w:rsidR="008D3748" w:rsidRDefault="00342634">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0B58D3D3" w14:textId="77777777" w:rsidR="008D3748" w:rsidRDefault="008D3748">
      <w:pPr>
        <w:pStyle w:val="PargrafodaLista"/>
        <w:rPr>
          <w:sz w:val="22"/>
          <w:szCs w:val="22"/>
          <w:lang w:val="pt-BR"/>
        </w:rPr>
      </w:pPr>
    </w:p>
    <w:p w14:paraId="69C30ACF" w14:textId="77777777" w:rsidR="008D3748" w:rsidRDefault="00342634">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14:paraId="7A829A23" w14:textId="77777777" w:rsidR="008D3748" w:rsidRDefault="008D3748">
      <w:pPr>
        <w:widowControl/>
        <w:spacing w:line="320" w:lineRule="exact"/>
        <w:ind w:left="1276"/>
        <w:jc w:val="both"/>
        <w:rPr>
          <w:sz w:val="22"/>
          <w:szCs w:val="22"/>
        </w:rPr>
      </w:pPr>
      <w:bookmarkStart w:id="35" w:name="_DV_M41"/>
      <w:bookmarkEnd w:id="35"/>
    </w:p>
    <w:p w14:paraId="7F6022FA" w14:textId="77777777" w:rsidR="008D3748" w:rsidRDefault="00342634">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14:paraId="262AD12D" w14:textId="77777777" w:rsidR="008D3748" w:rsidRDefault="008D3748">
      <w:pPr>
        <w:widowControl/>
        <w:tabs>
          <w:tab w:val="left" w:pos="709"/>
        </w:tabs>
        <w:spacing w:line="320" w:lineRule="exact"/>
        <w:jc w:val="both"/>
        <w:rPr>
          <w:sz w:val="22"/>
          <w:szCs w:val="22"/>
        </w:rPr>
      </w:pPr>
    </w:p>
    <w:p w14:paraId="53A764AB" w14:textId="77777777" w:rsidR="008D3748" w:rsidRDefault="00342634">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14:paraId="57CDCC3C" w14:textId="77777777" w:rsidR="008D3748" w:rsidRDefault="008D3748"/>
    <w:p w14:paraId="0D210B04" w14:textId="77777777" w:rsidR="008D3748" w:rsidRDefault="00342634">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lastRenderedPageBreak/>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14:paraId="47B05D89" w14:textId="77777777" w:rsidR="008D3748" w:rsidRDefault="008D3748"/>
    <w:p w14:paraId="54013CBE" w14:textId="77777777" w:rsidR="008D3748" w:rsidRDefault="00342634">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4E84150C" w14:textId="77777777" w:rsidR="008D3748" w:rsidRDefault="008D3748">
      <w:pPr>
        <w:widowControl/>
        <w:tabs>
          <w:tab w:val="left" w:pos="709"/>
        </w:tabs>
        <w:spacing w:line="320" w:lineRule="exact"/>
        <w:jc w:val="both"/>
        <w:rPr>
          <w:sz w:val="22"/>
          <w:szCs w:val="22"/>
        </w:rPr>
      </w:pPr>
    </w:p>
    <w:p w14:paraId="3C2846E6" w14:textId="77777777" w:rsidR="008D3748" w:rsidRDefault="00342634">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14:paraId="7034C1B7" w14:textId="77777777" w:rsidR="008D3748" w:rsidRDefault="008D3748">
      <w:pPr>
        <w:pStyle w:val="NormalNormalDOT"/>
        <w:widowControl/>
        <w:tabs>
          <w:tab w:val="left" w:pos="709"/>
        </w:tabs>
        <w:spacing w:line="320" w:lineRule="exact"/>
        <w:ind w:left="720" w:hanging="720"/>
        <w:jc w:val="both"/>
        <w:rPr>
          <w:sz w:val="22"/>
          <w:szCs w:val="22"/>
        </w:rPr>
      </w:pPr>
    </w:p>
    <w:p w14:paraId="32F8735B" w14:textId="77777777" w:rsidR="008D3748" w:rsidRDefault="00342634">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14:paraId="006E36DD" w14:textId="77777777" w:rsidR="008D3748" w:rsidRDefault="008D3748">
      <w:pPr>
        <w:pStyle w:val="Recuodecorpodetexto"/>
        <w:widowControl/>
        <w:tabs>
          <w:tab w:val="left" w:pos="709"/>
        </w:tabs>
        <w:spacing w:line="320" w:lineRule="exact"/>
        <w:rPr>
          <w:sz w:val="22"/>
          <w:szCs w:val="22"/>
        </w:rPr>
      </w:pPr>
    </w:p>
    <w:p w14:paraId="1F3B76BB"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 sociedade devidamente organizada, constituída e validamente existente segundo as leis do Brasil, com plenos poderes, capacidade e autoridade para celebrar este Contrato;</w:t>
      </w:r>
    </w:p>
    <w:p w14:paraId="4746B17C" w14:textId="77777777" w:rsidR="008D3748" w:rsidRDefault="008D3748">
      <w:pPr>
        <w:widowControl/>
        <w:spacing w:line="320" w:lineRule="exact"/>
        <w:ind w:left="1070"/>
        <w:jc w:val="both"/>
        <w:rPr>
          <w:sz w:val="22"/>
          <w:szCs w:val="22"/>
        </w:rPr>
      </w:pPr>
    </w:p>
    <w:p w14:paraId="7E13C74F"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57D22160" w14:textId="77777777" w:rsidR="008D3748" w:rsidRDefault="008D3748">
      <w:pPr>
        <w:pStyle w:val="PargrafodaLista"/>
        <w:rPr>
          <w:sz w:val="22"/>
          <w:szCs w:val="22"/>
          <w:lang w:val="pt-BR"/>
        </w:rPr>
      </w:pPr>
    </w:p>
    <w:p w14:paraId="33574D7F"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3744D103" w14:textId="77777777" w:rsidR="008D3748" w:rsidRDefault="008D3748">
      <w:pPr>
        <w:widowControl/>
        <w:tabs>
          <w:tab w:val="left" w:pos="1276"/>
        </w:tabs>
        <w:spacing w:line="320" w:lineRule="exact"/>
        <w:ind w:left="710"/>
        <w:jc w:val="both"/>
        <w:rPr>
          <w:sz w:val="22"/>
          <w:szCs w:val="22"/>
        </w:rPr>
      </w:pPr>
    </w:p>
    <w:p w14:paraId="66132BB1"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14:paraId="088009B5" w14:textId="77777777" w:rsidR="008D3748" w:rsidRDefault="008D3748">
      <w:pPr>
        <w:pStyle w:val="PargrafodaLista"/>
        <w:rPr>
          <w:sz w:val="22"/>
          <w:lang w:val="pt-BR"/>
        </w:rPr>
      </w:pPr>
    </w:p>
    <w:p w14:paraId="33012784"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está em posse dos Bens Alienados e assume e aceita as </w:t>
      </w:r>
      <w:r>
        <w:rPr>
          <w:bCs/>
          <w:sz w:val="22"/>
          <w:szCs w:val="22"/>
        </w:rPr>
        <w:t>responsabilidades</w:t>
      </w:r>
      <w:r>
        <w:rPr>
          <w:sz w:val="22"/>
          <w:szCs w:val="22"/>
        </w:rPr>
        <w:t xml:space="preserve"> inerentes à conservação dos Bens Alienados (observando-se o desgaste natural decorrente do uso) e à guarda dos documentos comprobatórios com relação aos Bens Alienados, </w:t>
      </w:r>
      <w:r>
        <w:rPr>
          <w:sz w:val="22"/>
          <w:szCs w:val="22"/>
        </w:rPr>
        <w:lastRenderedPageBreak/>
        <w:t>sujeitando-se às sanções daí decorrentes, nos termos dos artigos 627 e seguintes do Código Civil;</w:t>
      </w:r>
    </w:p>
    <w:p w14:paraId="4E55C6B9" w14:textId="77777777" w:rsidR="008D3748" w:rsidRDefault="008D3748">
      <w:pPr>
        <w:pStyle w:val="PargrafodaLista"/>
        <w:rPr>
          <w:sz w:val="22"/>
          <w:szCs w:val="22"/>
          <w:lang w:val="pt-BR"/>
        </w:rPr>
      </w:pPr>
    </w:p>
    <w:p w14:paraId="4BB583E5"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0D91B61F" w14:textId="77777777" w:rsidR="008D3748" w:rsidRDefault="008D3748">
      <w:pPr>
        <w:pStyle w:val="PargrafodaLista"/>
        <w:rPr>
          <w:sz w:val="22"/>
          <w:szCs w:val="22"/>
          <w:lang w:val="pt-BR"/>
        </w:rPr>
      </w:pPr>
    </w:p>
    <w:p w14:paraId="2A047324"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14:paraId="07C2088B" w14:textId="77777777" w:rsidR="008D3748" w:rsidRDefault="008D3748">
      <w:pPr>
        <w:pStyle w:val="PargrafodaLista"/>
        <w:rPr>
          <w:sz w:val="22"/>
          <w:szCs w:val="22"/>
          <w:lang w:val="pt-BR"/>
        </w:rPr>
      </w:pPr>
    </w:p>
    <w:p w14:paraId="39CE7584"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407F2B8F" w14:textId="77777777" w:rsidR="008D3748" w:rsidRDefault="008D3748">
      <w:pPr>
        <w:pStyle w:val="PargrafodaLista"/>
        <w:rPr>
          <w:sz w:val="22"/>
          <w:szCs w:val="22"/>
          <w:lang w:val="pt-BR"/>
        </w:rPr>
      </w:pPr>
    </w:p>
    <w:p w14:paraId="69B6E849"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14:paraId="28FA2278" w14:textId="77777777" w:rsidR="008D3748" w:rsidRDefault="008D3748">
      <w:pPr>
        <w:widowControl/>
        <w:spacing w:line="320" w:lineRule="exact"/>
        <w:jc w:val="both"/>
        <w:rPr>
          <w:sz w:val="22"/>
          <w:szCs w:val="22"/>
        </w:rPr>
      </w:pPr>
    </w:p>
    <w:p w14:paraId="1F09294A"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a celebração e os termos e condições deste Contrato, assim como os pactuados na Escritura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3D81D19A" w14:textId="77777777" w:rsidR="008D3748" w:rsidRDefault="008D3748">
      <w:pPr>
        <w:pStyle w:val="Recuodecorpodetexto"/>
        <w:widowControl/>
        <w:tabs>
          <w:tab w:val="left" w:pos="709"/>
        </w:tabs>
        <w:spacing w:line="320" w:lineRule="exact"/>
        <w:ind w:firstLine="0"/>
        <w:rPr>
          <w:sz w:val="22"/>
          <w:szCs w:val="22"/>
        </w:rPr>
      </w:pPr>
    </w:p>
    <w:p w14:paraId="3852D2FE"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lastRenderedPageBreak/>
        <w:t>tem conhecimento de todos os termos e condições da Escritura e das Obrigações Garantidas, inclusive cláusulas de eventos de inadimplemento e vencimento antecipado;</w:t>
      </w:r>
    </w:p>
    <w:p w14:paraId="5C753024" w14:textId="77777777" w:rsidR="008D3748" w:rsidRDefault="008D3748">
      <w:pPr>
        <w:pStyle w:val="Recuodecorpodetexto"/>
        <w:widowControl/>
        <w:tabs>
          <w:tab w:val="left" w:pos="709"/>
        </w:tabs>
        <w:spacing w:line="320" w:lineRule="exact"/>
        <w:rPr>
          <w:sz w:val="22"/>
          <w:szCs w:val="22"/>
        </w:rPr>
      </w:pPr>
    </w:p>
    <w:p w14:paraId="16C4B510"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14:paraId="1362F471" w14:textId="77777777" w:rsidR="008D3748" w:rsidRDefault="008D3748">
      <w:pPr>
        <w:pStyle w:val="PargrafodaLista"/>
        <w:rPr>
          <w:sz w:val="22"/>
          <w:szCs w:val="22"/>
          <w:lang w:val="pt-BR"/>
        </w:rPr>
      </w:pPr>
    </w:p>
    <w:p w14:paraId="56484D6B" w14:textId="77777777" w:rsidR="008D3748" w:rsidRDefault="00342634">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14:paraId="2ECEEED1" w14:textId="77777777" w:rsidR="008D3748" w:rsidRDefault="008D3748">
      <w:pPr>
        <w:pStyle w:val="PargrafodaLista"/>
        <w:ind w:left="1070"/>
        <w:rPr>
          <w:sz w:val="22"/>
          <w:szCs w:val="22"/>
          <w:lang w:val="pt-BR"/>
        </w:rPr>
      </w:pPr>
    </w:p>
    <w:p w14:paraId="53ACA5CF" w14:textId="77777777" w:rsidR="008D3748" w:rsidRDefault="00342634">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14:paraId="2161E6E5" w14:textId="77777777" w:rsidR="008D3748" w:rsidRDefault="008D3748"/>
    <w:p w14:paraId="43E399DC"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bookmarkStart w:id="53" w:name="_DV_M62"/>
      <w:bookmarkStart w:id="54" w:name="_DV_M63"/>
      <w:bookmarkEnd w:id="53"/>
      <w:bookmarkEnd w:id="54"/>
      <w:r>
        <w:rPr>
          <w:sz w:val="22"/>
          <w:szCs w:val="22"/>
        </w:rPr>
        <w:t xml:space="preserve">observados os termos e condições previstos na Escritura, não criar quaisquer ônus, encargos ou gravames de qualquer natureza sobre os Bens Alienados, exceto pela presente alienação fiduciária; </w:t>
      </w:r>
    </w:p>
    <w:p w14:paraId="0D926F62" w14:textId="77777777" w:rsidR="008D3748" w:rsidRDefault="008D3748">
      <w:pPr>
        <w:widowControl/>
        <w:tabs>
          <w:tab w:val="left" w:pos="1276"/>
        </w:tabs>
        <w:spacing w:line="320" w:lineRule="exact"/>
        <w:jc w:val="both"/>
        <w:rPr>
          <w:sz w:val="22"/>
          <w:szCs w:val="22"/>
        </w:rPr>
      </w:pPr>
    </w:p>
    <w:p w14:paraId="45C7A9A4"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14:paraId="17C3C469" w14:textId="77777777" w:rsidR="008D3748" w:rsidRDefault="008D3748">
      <w:pPr>
        <w:widowControl/>
        <w:tabs>
          <w:tab w:val="left" w:pos="1276"/>
        </w:tabs>
        <w:spacing w:line="320" w:lineRule="exact"/>
        <w:jc w:val="both"/>
        <w:rPr>
          <w:sz w:val="22"/>
          <w:szCs w:val="22"/>
        </w:rPr>
      </w:pPr>
    </w:p>
    <w:p w14:paraId="4C529CBA"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 xml:space="preserve">2 (dois) Dias Úteis contados da data em que tomar conhecimento, sobre qualquer outro ônus ou constrição que recaia sobre os Bens Alienados (exceto pelos ônus constituídos por meio deste Contrato); </w:t>
      </w:r>
    </w:p>
    <w:p w14:paraId="18536856" w14:textId="77777777" w:rsidR="008D3748" w:rsidRDefault="008D3748">
      <w:pPr>
        <w:tabs>
          <w:tab w:val="left" w:pos="1276"/>
        </w:tabs>
        <w:spacing w:line="320" w:lineRule="exact"/>
        <w:ind w:left="993"/>
        <w:jc w:val="both"/>
        <w:rPr>
          <w:sz w:val="22"/>
          <w:szCs w:val="22"/>
        </w:rPr>
      </w:pPr>
    </w:p>
    <w:p w14:paraId="52D659C6"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bookmarkStart w:id="61" w:name="_DV_M70"/>
      <w:bookmarkEnd w:id="6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14:paraId="043ED30E" w14:textId="77777777" w:rsidR="008D3748" w:rsidRDefault="008D3748">
      <w:pPr>
        <w:pStyle w:val="PargrafodaLista"/>
        <w:rPr>
          <w:sz w:val="22"/>
          <w:szCs w:val="22"/>
          <w:lang w:val="pt-BR"/>
        </w:rPr>
      </w:pPr>
    </w:p>
    <w:p w14:paraId="7933768E"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p>
    <w:p w14:paraId="465827D0" w14:textId="77777777" w:rsidR="008D3748" w:rsidRDefault="008D3748">
      <w:pPr>
        <w:pStyle w:val="PargrafodaLista"/>
        <w:rPr>
          <w:sz w:val="22"/>
          <w:szCs w:val="22"/>
          <w:lang w:val="pt-BR"/>
        </w:rPr>
      </w:pPr>
    </w:p>
    <w:p w14:paraId="3EFC24B7"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14:paraId="6A194543" w14:textId="77777777" w:rsidR="008D3748" w:rsidRDefault="008D3748">
      <w:pPr>
        <w:pStyle w:val="PargrafodaLista"/>
        <w:rPr>
          <w:sz w:val="22"/>
          <w:szCs w:val="22"/>
          <w:lang w:val="pt-BR"/>
        </w:rPr>
      </w:pPr>
    </w:p>
    <w:p w14:paraId="668311CD"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14:paraId="4D4EC5FB" w14:textId="77777777" w:rsidR="008D3748" w:rsidRDefault="008D3748">
      <w:pPr>
        <w:rPr>
          <w:sz w:val="22"/>
          <w:szCs w:val="22"/>
        </w:rPr>
      </w:pPr>
    </w:p>
    <w:p w14:paraId="620E0639"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14:paraId="4F11A2F4" w14:textId="77777777" w:rsidR="008D3748" w:rsidRDefault="008D3748">
      <w:pPr>
        <w:pStyle w:val="PargrafodaLista"/>
        <w:rPr>
          <w:sz w:val="22"/>
          <w:szCs w:val="22"/>
          <w:lang w:val="pt-BR"/>
        </w:rPr>
      </w:pPr>
    </w:p>
    <w:p w14:paraId="72A55A35"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4C828EDA" w14:textId="77777777" w:rsidR="008D3748" w:rsidRDefault="008D3748">
      <w:pPr>
        <w:pStyle w:val="PargrafodaLista"/>
        <w:rPr>
          <w:sz w:val="22"/>
          <w:szCs w:val="22"/>
          <w:lang w:val="pt-BR"/>
        </w:rPr>
      </w:pPr>
    </w:p>
    <w:p w14:paraId="47AF14BD"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22BB84CF" w14:textId="77777777" w:rsidR="008D3748" w:rsidRDefault="008D3748">
      <w:pPr>
        <w:pStyle w:val="PargrafodaLista"/>
        <w:rPr>
          <w:sz w:val="22"/>
          <w:szCs w:val="22"/>
          <w:lang w:val="pt-BR"/>
        </w:rPr>
      </w:pPr>
    </w:p>
    <w:p w14:paraId="0EE2AD21"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todos e quaisquer documentos comprobatórios relacionados à posse e propriedade dos Bens Alienados; e</w:t>
      </w:r>
    </w:p>
    <w:p w14:paraId="291879BF" w14:textId="77777777" w:rsidR="008D3748" w:rsidRDefault="008D3748">
      <w:pPr>
        <w:pStyle w:val="PargrafodaLista"/>
        <w:rPr>
          <w:sz w:val="22"/>
          <w:lang w:val="pt-BR"/>
        </w:rPr>
      </w:pPr>
    </w:p>
    <w:p w14:paraId="2B03550D" w14:textId="77777777" w:rsidR="008D3748" w:rsidRDefault="00342634">
      <w:pPr>
        <w:widowControl/>
        <w:numPr>
          <w:ilvl w:val="0"/>
          <w:numId w:val="10"/>
        </w:numPr>
        <w:tabs>
          <w:tab w:val="clear" w:pos="1969"/>
          <w:tab w:val="num" w:pos="1276"/>
        </w:tabs>
        <w:spacing w:line="320" w:lineRule="exact"/>
        <w:ind w:left="1276" w:hanging="567"/>
        <w:jc w:val="both"/>
        <w:rPr>
          <w:sz w:val="22"/>
          <w:szCs w:val="22"/>
        </w:rPr>
      </w:pPr>
      <w:r>
        <w:rPr>
          <w:sz w:val="22"/>
          <w:szCs w:val="22"/>
        </w:rPr>
        <w:t>manter os Bens Alienados em perfeitas condições de uso, conservação e funcionamento, bem como defendê-los contra qualquer turbação de terceiros.</w:t>
      </w:r>
    </w:p>
    <w:p w14:paraId="39E2A432" w14:textId="77777777" w:rsidR="008D3748" w:rsidRDefault="008D3748">
      <w:pPr>
        <w:pStyle w:val="PargrafodaLista"/>
        <w:rPr>
          <w:sz w:val="22"/>
          <w:lang w:val="pt-BR"/>
        </w:rPr>
      </w:pPr>
    </w:p>
    <w:p w14:paraId="46C1EF26" w14:textId="77777777" w:rsidR="008D3748" w:rsidRDefault="00342634">
      <w:pPr>
        <w:widowControl/>
        <w:tabs>
          <w:tab w:val="left" w:pos="0"/>
        </w:tabs>
        <w:spacing w:line="320" w:lineRule="exact"/>
        <w:jc w:val="both"/>
        <w:outlineLvl w:val="0"/>
        <w:rPr>
          <w:b/>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Start w:id="80" w:name="_DV_M10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14:paraId="19006E9B" w14:textId="77777777" w:rsidR="008D3748" w:rsidRDefault="008D3748">
      <w:pPr>
        <w:pStyle w:val="Rodap"/>
        <w:widowControl/>
        <w:tabs>
          <w:tab w:val="left" w:pos="709"/>
        </w:tabs>
        <w:spacing w:line="320" w:lineRule="exact"/>
        <w:ind w:left="720" w:hanging="720"/>
        <w:rPr>
          <w:sz w:val="22"/>
          <w:szCs w:val="22"/>
        </w:rPr>
      </w:pPr>
    </w:p>
    <w:p w14:paraId="409FF611"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w:t>
      </w:r>
      <w:r>
        <w:rPr>
          <w:sz w:val="22"/>
          <w:szCs w:val="22"/>
          <w:lang w:val="pt-BR"/>
        </w:rPr>
        <w:lastRenderedPageBreak/>
        <w:t xml:space="preserve">Fiduciário, que poderão promover a imediata excussão dos Bens Alienados, de boa-fé, pelo preço, nas condições que os Debenturistas entenderem apropriados </w:t>
      </w:r>
      <w:r>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53AFC823" w14:textId="77777777" w:rsidR="008D3748" w:rsidRDefault="008D3748"/>
    <w:p w14:paraId="199DB804"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14:paraId="52A92800" w14:textId="77777777" w:rsidR="008D3748" w:rsidRDefault="008D3748"/>
    <w:p w14:paraId="3E706AD5"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w:t>
      </w:r>
    </w:p>
    <w:p w14:paraId="79BF3741" w14:textId="77777777" w:rsidR="008D3748" w:rsidRDefault="008D3748">
      <w:pPr>
        <w:pStyle w:val="PargrafodaLista"/>
        <w:rPr>
          <w:sz w:val="22"/>
          <w:szCs w:val="22"/>
          <w:lang w:val="pt-BR"/>
        </w:rPr>
      </w:pPr>
    </w:p>
    <w:p w14:paraId="37B7BC90" w14:textId="77777777" w:rsidR="008D3748" w:rsidRDefault="00342634">
      <w:pPr>
        <w:pStyle w:val="PargrafodaLista"/>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14:paraId="1EC9B535" w14:textId="77777777" w:rsidR="008D3748" w:rsidRDefault="008D3748">
      <w:pPr>
        <w:spacing w:line="340" w:lineRule="exact"/>
        <w:jc w:val="both"/>
        <w:rPr>
          <w:sz w:val="22"/>
          <w:szCs w:val="22"/>
        </w:rPr>
      </w:pPr>
    </w:p>
    <w:p w14:paraId="3B398460"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lastRenderedPageBreak/>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14:paraId="289833B7" w14:textId="77777777" w:rsidR="008D3748" w:rsidRDefault="008D3748"/>
    <w:p w14:paraId="7204A8FA"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14:paraId="37D3732F" w14:textId="77777777" w:rsidR="008D3748" w:rsidRDefault="008D3748">
      <w:pPr>
        <w:pStyle w:val="PargrafodaLista"/>
        <w:rPr>
          <w:sz w:val="22"/>
          <w:szCs w:val="22"/>
          <w:lang w:val="pt-BR"/>
        </w:rPr>
      </w:pPr>
    </w:p>
    <w:p w14:paraId="45F6AF5C"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subrogação aqui prevista não implica em enriquecimento sem causa dos Debenturistas, do Agente Fiduciário, e/ou do eventual adquirente dos Bens Alienados.</w:t>
      </w:r>
      <w:bookmarkEnd w:id="82"/>
    </w:p>
    <w:p w14:paraId="23B23BBC" w14:textId="77777777" w:rsidR="008D3748" w:rsidRDefault="008D3748">
      <w:pPr>
        <w:pStyle w:val="PargrafodaLista"/>
        <w:rPr>
          <w:sz w:val="22"/>
          <w:szCs w:val="22"/>
          <w:lang w:val="pt-BR"/>
        </w:rPr>
      </w:pPr>
    </w:p>
    <w:p w14:paraId="07AA5093" w14:textId="77777777" w:rsidR="008D3748" w:rsidRDefault="00342634">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Pr>
          <w:sz w:val="22"/>
          <w:u w:val="single"/>
          <w:lang w:val="pt-BR"/>
        </w:rPr>
        <w:t xml:space="preserve">Anexo </w:t>
      </w:r>
      <w:r>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14:paraId="2BE1D080" w14:textId="77777777" w:rsidR="008D3748" w:rsidRDefault="008D3748">
      <w:pPr>
        <w:pStyle w:val="PargrafodaLista"/>
        <w:rPr>
          <w:sz w:val="22"/>
          <w:szCs w:val="22"/>
          <w:lang w:val="pt-BR"/>
        </w:rPr>
      </w:pPr>
    </w:p>
    <w:p w14:paraId="110881B7" w14:textId="77777777" w:rsidR="008D3748" w:rsidRDefault="00342634">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14:paraId="0E64FA56" w14:textId="77777777" w:rsidR="008D3748" w:rsidRDefault="008D3748">
      <w:pPr>
        <w:pStyle w:val="NormalNormalDOT"/>
        <w:widowControl/>
        <w:tabs>
          <w:tab w:val="left" w:pos="709"/>
        </w:tabs>
        <w:spacing w:line="320" w:lineRule="exact"/>
        <w:ind w:left="720" w:hanging="720"/>
        <w:jc w:val="both"/>
        <w:rPr>
          <w:sz w:val="22"/>
          <w:szCs w:val="22"/>
        </w:rPr>
      </w:pPr>
    </w:p>
    <w:p w14:paraId="52E47934" w14:textId="77777777" w:rsidR="008D3748" w:rsidRDefault="00342634">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220A9011" w14:textId="77777777" w:rsidR="008D3748" w:rsidRDefault="008D3748"/>
    <w:p w14:paraId="0A459D4B" w14:textId="77777777" w:rsidR="008D3748" w:rsidRDefault="00342634">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Se para a Alienante</w:t>
      </w:r>
      <w:r>
        <w:rPr>
          <w:sz w:val="22"/>
          <w:szCs w:val="22"/>
        </w:rPr>
        <w:t>:</w:t>
      </w:r>
    </w:p>
    <w:p w14:paraId="2BAFF3CE" w14:textId="77777777" w:rsidR="008D3748" w:rsidRDefault="008D3748">
      <w:pPr>
        <w:widowControl/>
        <w:tabs>
          <w:tab w:val="left" w:pos="709"/>
        </w:tabs>
        <w:spacing w:line="320" w:lineRule="exact"/>
        <w:ind w:left="720" w:hanging="720"/>
        <w:jc w:val="both"/>
        <w:rPr>
          <w:sz w:val="22"/>
          <w:szCs w:val="22"/>
        </w:rPr>
      </w:pPr>
    </w:p>
    <w:p w14:paraId="1828EA19" w14:textId="77777777" w:rsidR="008D3748" w:rsidRDefault="00342634">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14:paraId="74A986C3" w14:textId="77777777" w:rsidR="008D3748" w:rsidRDefault="00342634">
      <w:pPr>
        <w:spacing w:line="300" w:lineRule="exact"/>
        <w:ind w:firstLine="709"/>
        <w:rPr>
          <w:sz w:val="22"/>
        </w:rPr>
      </w:pPr>
      <w:r>
        <w:rPr>
          <w:sz w:val="22"/>
        </w:rPr>
        <w:lastRenderedPageBreak/>
        <w:t>Rua Lauro Muller, nº 116, 40º andar, sala 4004, Botafogo</w:t>
      </w:r>
    </w:p>
    <w:p w14:paraId="26A3E432" w14:textId="77777777" w:rsidR="008D3748" w:rsidRDefault="00342634">
      <w:pPr>
        <w:spacing w:line="300" w:lineRule="exact"/>
        <w:ind w:firstLine="709"/>
        <w:rPr>
          <w:sz w:val="22"/>
        </w:rPr>
      </w:pPr>
      <w:r>
        <w:rPr>
          <w:sz w:val="22"/>
        </w:rPr>
        <w:t>CEP 22.290-160</w:t>
      </w:r>
    </w:p>
    <w:p w14:paraId="787627A7" w14:textId="77777777" w:rsidR="008D3748" w:rsidRDefault="00342634">
      <w:pPr>
        <w:spacing w:line="300" w:lineRule="exact"/>
        <w:ind w:left="709"/>
        <w:rPr>
          <w:sz w:val="22"/>
          <w:szCs w:val="22"/>
        </w:rPr>
      </w:pPr>
      <w:r>
        <w:rPr>
          <w:sz w:val="22"/>
        </w:rPr>
        <w:t>Rio de Janeiro, RJ</w:t>
      </w:r>
    </w:p>
    <w:p w14:paraId="67DC3B89" w14:textId="77777777" w:rsidR="008D3748" w:rsidRDefault="00342634">
      <w:pPr>
        <w:spacing w:line="300" w:lineRule="exact"/>
        <w:ind w:left="709"/>
        <w:rPr>
          <w:sz w:val="22"/>
          <w:szCs w:val="22"/>
          <w:lang w:val="it-IT"/>
        </w:rPr>
      </w:pPr>
      <w:r>
        <w:rPr>
          <w:sz w:val="22"/>
          <w:szCs w:val="22"/>
        </w:rPr>
        <w:t xml:space="preserve">At.: </w:t>
      </w:r>
      <w:r>
        <w:rPr>
          <w:sz w:val="22"/>
        </w:rPr>
        <w:t xml:space="preserve">Srs. </w:t>
      </w:r>
      <w:r>
        <w:rPr>
          <w:sz w:val="22"/>
          <w:lang w:val="it-IT"/>
        </w:rPr>
        <w:t>Marco Girardi e Rogério Bruck Ely</w:t>
      </w:r>
    </w:p>
    <w:p w14:paraId="06E4D901" w14:textId="77777777" w:rsidR="008D3748" w:rsidRDefault="00342634">
      <w:pPr>
        <w:spacing w:line="300" w:lineRule="exact"/>
        <w:ind w:left="709"/>
        <w:rPr>
          <w:sz w:val="22"/>
          <w:szCs w:val="22"/>
          <w:lang w:val="it-IT"/>
        </w:rPr>
      </w:pPr>
      <w:r>
        <w:rPr>
          <w:sz w:val="22"/>
          <w:szCs w:val="22"/>
          <w:lang w:val="it-IT"/>
        </w:rPr>
        <w:t xml:space="preserve">Telefone: (21) </w:t>
      </w:r>
      <w:r>
        <w:rPr>
          <w:sz w:val="22"/>
          <w:lang w:val="it-IT"/>
        </w:rPr>
        <w:t>3292-1221</w:t>
      </w:r>
    </w:p>
    <w:p w14:paraId="1465B3DD" w14:textId="77777777" w:rsidR="008D3748" w:rsidRDefault="00342634">
      <w:pPr>
        <w:spacing w:line="300" w:lineRule="exact"/>
        <w:ind w:left="709"/>
        <w:rPr>
          <w:sz w:val="22"/>
          <w:szCs w:val="22"/>
          <w:lang w:val="it-IT"/>
        </w:rPr>
      </w:pPr>
      <w:r>
        <w:rPr>
          <w:sz w:val="22"/>
          <w:szCs w:val="22"/>
          <w:lang w:val="it-IT"/>
        </w:rPr>
        <w:t xml:space="preserve">e-mail: </w:t>
      </w:r>
      <w:r>
        <w:rPr>
          <w:sz w:val="22"/>
          <w:lang w:val="it-IT"/>
        </w:rPr>
        <w:t>re@piemonteholding.com</w:t>
      </w:r>
    </w:p>
    <w:bookmarkEnd w:id="88"/>
    <w:p w14:paraId="1CB1D71D" w14:textId="77777777" w:rsidR="008D3748" w:rsidRDefault="008D3748">
      <w:pPr>
        <w:widowControl/>
        <w:spacing w:line="320" w:lineRule="exact"/>
        <w:ind w:left="709"/>
        <w:rPr>
          <w:sz w:val="22"/>
          <w:szCs w:val="22"/>
          <w:lang w:val="it-IT"/>
        </w:rPr>
      </w:pPr>
    </w:p>
    <w:p w14:paraId="6D96455B" w14:textId="77777777" w:rsidR="008D3748" w:rsidRDefault="00342634">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14:paraId="38EF9B63" w14:textId="77777777" w:rsidR="008D3748" w:rsidRDefault="008D3748">
      <w:pPr>
        <w:widowControl/>
        <w:tabs>
          <w:tab w:val="left" w:pos="709"/>
        </w:tabs>
        <w:spacing w:line="320" w:lineRule="exact"/>
        <w:ind w:left="720" w:hanging="720"/>
        <w:jc w:val="both"/>
        <w:rPr>
          <w:sz w:val="22"/>
          <w:szCs w:val="22"/>
        </w:rPr>
      </w:pPr>
    </w:p>
    <w:p w14:paraId="5B28EB05" w14:textId="77777777" w:rsidR="008D3748" w:rsidRDefault="00342634">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14:paraId="4BCD18A6" w14:textId="77777777" w:rsidR="008D3748" w:rsidRDefault="00342634">
      <w:pPr>
        <w:spacing w:line="276" w:lineRule="auto"/>
        <w:ind w:left="709"/>
        <w:rPr>
          <w:sz w:val="22"/>
          <w:szCs w:val="22"/>
        </w:rPr>
      </w:pPr>
      <w:r>
        <w:rPr>
          <w:sz w:val="22"/>
          <w:szCs w:val="22"/>
        </w:rPr>
        <w:t>Rua Sete de Setembro, nº 99, 24º andar, Centro, CEP 20.050-005</w:t>
      </w:r>
    </w:p>
    <w:p w14:paraId="16377F7C" w14:textId="77777777" w:rsidR="008D3748" w:rsidRDefault="00342634">
      <w:pPr>
        <w:spacing w:line="276" w:lineRule="auto"/>
        <w:ind w:left="709"/>
        <w:rPr>
          <w:sz w:val="22"/>
          <w:szCs w:val="22"/>
        </w:rPr>
      </w:pPr>
      <w:r>
        <w:rPr>
          <w:sz w:val="22"/>
          <w:szCs w:val="22"/>
        </w:rPr>
        <w:t>Rio de Janeiro, RJ</w:t>
      </w:r>
    </w:p>
    <w:p w14:paraId="6A227017" w14:textId="77777777" w:rsidR="008D3748" w:rsidRDefault="00342634">
      <w:pPr>
        <w:spacing w:line="276" w:lineRule="auto"/>
        <w:ind w:left="709"/>
        <w:rPr>
          <w:sz w:val="22"/>
          <w:szCs w:val="22"/>
        </w:rPr>
      </w:pPr>
      <w:r>
        <w:rPr>
          <w:sz w:val="22"/>
          <w:szCs w:val="22"/>
        </w:rPr>
        <w:t>At.: Srs. Carlos Alberto Bacha / Matheus Gomes Faria / Rinaldo Rabello Ferreira</w:t>
      </w:r>
    </w:p>
    <w:p w14:paraId="46331D76" w14:textId="77777777" w:rsidR="008D3748" w:rsidRDefault="00342634">
      <w:pPr>
        <w:spacing w:line="276" w:lineRule="auto"/>
        <w:ind w:left="709"/>
        <w:rPr>
          <w:sz w:val="22"/>
          <w:szCs w:val="22"/>
          <w:lang w:val="it-IT"/>
        </w:rPr>
      </w:pPr>
      <w:r>
        <w:rPr>
          <w:sz w:val="22"/>
          <w:szCs w:val="22"/>
          <w:lang w:val="it-IT"/>
        </w:rPr>
        <w:t>Telefone: (21) 2507-1949</w:t>
      </w:r>
    </w:p>
    <w:p w14:paraId="31FE226B" w14:textId="77777777" w:rsidR="008D3748" w:rsidRDefault="00342634">
      <w:pPr>
        <w:spacing w:line="276" w:lineRule="auto"/>
        <w:ind w:left="709"/>
        <w:rPr>
          <w:sz w:val="22"/>
          <w:szCs w:val="22"/>
          <w:lang w:val="it-IT"/>
        </w:rPr>
      </w:pPr>
      <w:r>
        <w:rPr>
          <w:sz w:val="22"/>
          <w:szCs w:val="22"/>
          <w:lang w:val="it-IT"/>
        </w:rPr>
        <w:t>e-mail: spestruturacao@simplificpavarini.com.br</w:t>
      </w:r>
    </w:p>
    <w:p w14:paraId="7D7B2195" w14:textId="77777777" w:rsidR="008D3748" w:rsidRDefault="008D3748">
      <w:pPr>
        <w:widowControl/>
        <w:spacing w:line="320" w:lineRule="exact"/>
        <w:rPr>
          <w:sz w:val="22"/>
          <w:szCs w:val="22"/>
          <w:lang w:val="it-IT"/>
        </w:rPr>
      </w:pPr>
      <w:bookmarkStart w:id="98" w:name="_DV_M161"/>
      <w:bookmarkStart w:id="99" w:name="_DV_M162"/>
      <w:bookmarkEnd w:id="98"/>
      <w:bookmarkEnd w:id="99"/>
    </w:p>
    <w:p w14:paraId="77C4529A" w14:textId="77777777" w:rsidR="008D3748" w:rsidRDefault="00342634">
      <w:pPr>
        <w:pStyle w:val="PargrafodaLista"/>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14:paraId="41A1D95A" w14:textId="77777777" w:rsidR="008D3748" w:rsidRDefault="008D3748"/>
    <w:p w14:paraId="791C31D3" w14:textId="77777777" w:rsidR="008D3748" w:rsidRDefault="00342634">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14:paraId="49B06D94" w14:textId="77777777" w:rsidR="008D3748" w:rsidRDefault="008D3748"/>
    <w:p w14:paraId="10689F69" w14:textId="77777777" w:rsidR="008D3748" w:rsidRDefault="00342634">
      <w:pPr>
        <w:pStyle w:val="PargrafodaLista"/>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18B82E0D" w14:textId="77777777" w:rsidR="008D3748" w:rsidRDefault="008D3748"/>
    <w:p w14:paraId="6CCB7752" w14:textId="77777777" w:rsidR="008D3748" w:rsidRDefault="00342634">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14:paraId="54AD7362" w14:textId="77777777" w:rsidR="008D3748" w:rsidRDefault="008D3748"/>
    <w:p w14:paraId="1D305457" w14:textId="77777777" w:rsidR="008D3748" w:rsidRDefault="00342634">
      <w:pPr>
        <w:pStyle w:val="PargrafodaLista"/>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14:paraId="622049FF" w14:textId="77777777" w:rsidR="008D3748" w:rsidRDefault="008D3748">
      <w:pPr>
        <w:rPr>
          <w:specVanish/>
        </w:rPr>
      </w:pPr>
    </w:p>
    <w:p w14:paraId="0BC3A4EA" w14:textId="77777777" w:rsidR="008D3748" w:rsidRDefault="00342634">
      <w:pPr>
        <w:pStyle w:val="PargrafodaLista"/>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lastRenderedPageBreak/>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14:paraId="6B9A6059" w14:textId="77777777" w:rsidR="008D3748" w:rsidRDefault="008D3748">
      <w:pPr>
        <w:rPr>
          <w:specVanish/>
        </w:rPr>
      </w:pPr>
    </w:p>
    <w:p w14:paraId="1C6F3124" w14:textId="77777777" w:rsidR="008D3748" w:rsidRDefault="00342634">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70BD00D3" w14:textId="77777777" w:rsidR="008D3748" w:rsidRDefault="008D3748">
      <w:pPr>
        <w:pStyle w:val="PargrafodaLista"/>
        <w:widowControl/>
        <w:tabs>
          <w:tab w:val="right" w:pos="284"/>
        </w:tabs>
        <w:spacing w:line="320" w:lineRule="exact"/>
        <w:ind w:left="0"/>
        <w:rPr>
          <w:sz w:val="22"/>
          <w:szCs w:val="22"/>
          <w:lang w:val="pt-BR"/>
          <w:specVanish/>
        </w:rPr>
      </w:pPr>
    </w:p>
    <w:p w14:paraId="1DD59B30" w14:textId="77777777" w:rsidR="008D3748" w:rsidRDefault="00342634">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ab/>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26AF2FB8" w14:textId="77777777" w:rsidR="008D3748" w:rsidRDefault="008D3748">
      <w:pPr>
        <w:pStyle w:val="PargrafodaLista"/>
        <w:widowControl/>
        <w:spacing w:line="320" w:lineRule="exact"/>
        <w:ind w:left="1134"/>
        <w:rPr>
          <w:sz w:val="22"/>
          <w:szCs w:val="22"/>
          <w:lang w:val="pt-BR"/>
          <w:specVanish/>
        </w:rPr>
      </w:pPr>
    </w:p>
    <w:p w14:paraId="29C670EC" w14:textId="77777777" w:rsidR="008D3748" w:rsidRDefault="00342634">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14:paraId="3CE6E7B9" w14:textId="77777777" w:rsidR="008D3748" w:rsidRDefault="008D3748">
      <w:pPr>
        <w:rPr>
          <w:specVanish/>
        </w:rPr>
      </w:pPr>
    </w:p>
    <w:p w14:paraId="015483D2" w14:textId="77777777" w:rsidR="008D3748" w:rsidRDefault="00342634">
      <w:pPr>
        <w:pStyle w:val="PargrafodaLista"/>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14:paraId="2251BA13" w14:textId="77777777" w:rsidR="008D3748" w:rsidRDefault="008D3748">
      <w:pPr>
        <w:rPr>
          <w:specVanish/>
        </w:rPr>
      </w:pPr>
    </w:p>
    <w:p w14:paraId="345C39E1" w14:textId="77777777" w:rsidR="008D3748" w:rsidRDefault="00342634">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14:paraId="51253CF3" w14:textId="77777777" w:rsidR="008D3748" w:rsidRDefault="008D3748">
      <w:pPr>
        <w:rPr>
          <w:specVanish/>
        </w:rPr>
      </w:pPr>
    </w:p>
    <w:p w14:paraId="1CA00E0F" w14:textId="77777777" w:rsidR="008D3748" w:rsidRDefault="00342634">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43481417" w14:textId="77777777" w:rsidR="008D3748" w:rsidRDefault="008D3748">
      <w:pPr>
        <w:pStyle w:val="NormalNormalDOT"/>
        <w:widowControl/>
        <w:tabs>
          <w:tab w:val="left" w:pos="709"/>
        </w:tabs>
        <w:spacing w:line="320" w:lineRule="exact"/>
        <w:jc w:val="both"/>
        <w:rPr>
          <w:sz w:val="22"/>
          <w:szCs w:val="22"/>
          <w:specVanish/>
        </w:rPr>
      </w:pPr>
    </w:p>
    <w:p w14:paraId="3F378A80" w14:textId="77777777" w:rsidR="008D3748" w:rsidRDefault="00342634">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w:t>
      </w:r>
      <w:r>
        <w:rPr>
          <w:sz w:val="22"/>
          <w:szCs w:val="22"/>
          <w:specVanish/>
        </w:rPr>
        <w:lastRenderedPageBreak/>
        <w:t>deverão prevalecer. Fica desde já estabelecido que a existência de cláusulas e condições específicas neste Contrato, que porventura não estejam descritas na Escritura, deverão ser interpretadas como sendo complementares (e vice-versa) àquelas.</w:t>
      </w:r>
    </w:p>
    <w:p w14:paraId="50C929AA" w14:textId="77777777" w:rsidR="008D3748" w:rsidRDefault="008D3748">
      <w:pPr>
        <w:pStyle w:val="PargrafodaLista"/>
        <w:spacing w:line="320" w:lineRule="exact"/>
        <w:rPr>
          <w:sz w:val="22"/>
          <w:szCs w:val="22"/>
          <w:lang w:val="pt-BR"/>
          <w:specVanish/>
        </w:rPr>
      </w:pPr>
    </w:p>
    <w:p w14:paraId="50503E71" w14:textId="77777777" w:rsidR="008D3748" w:rsidRDefault="00342634">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14:paraId="31784D2B" w14:textId="77777777" w:rsidR="008D3748" w:rsidRDefault="008D3748">
      <w:pPr>
        <w:widowControl/>
        <w:tabs>
          <w:tab w:val="left" w:pos="709"/>
        </w:tabs>
        <w:spacing w:line="320" w:lineRule="exact"/>
        <w:jc w:val="both"/>
        <w:rPr>
          <w:sz w:val="22"/>
          <w:szCs w:val="22"/>
          <w:specVanish/>
        </w:rPr>
      </w:pPr>
    </w:p>
    <w:p w14:paraId="6F353579" w14:textId="77777777" w:rsidR="008D3748" w:rsidRDefault="00342634">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67514E67" w14:textId="77777777" w:rsidR="008D3748" w:rsidRDefault="008D3748">
      <w:pPr>
        <w:pStyle w:val="PargrafodaLista"/>
        <w:rPr>
          <w:sz w:val="22"/>
          <w:szCs w:val="22"/>
          <w:lang w:val="pt-BR"/>
        </w:rPr>
      </w:pPr>
    </w:p>
    <w:p w14:paraId="3539B18A" w14:textId="77777777" w:rsidR="008D3748" w:rsidRDefault="00342634">
      <w:pPr>
        <w:widowControl/>
        <w:numPr>
          <w:ilvl w:val="1"/>
          <w:numId w:val="65"/>
        </w:numPr>
        <w:spacing w:line="320" w:lineRule="exact"/>
        <w:ind w:left="0" w:firstLine="0"/>
        <w:jc w:val="both"/>
        <w:outlineLvl w:val="0"/>
        <w:rPr>
          <w:sz w:val="22"/>
          <w:szCs w:val="22"/>
          <w:specVanish/>
        </w:rPr>
      </w:pPr>
      <w:r>
        <w:rPr>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15CD919" w14:textId="77777777" w:rsidR="008D3748" w:rsidRDefault="008D3748">
      <w:pPr>
        <w:widowControl/>
        <w:tabs>
          <w:tab w:val="left" w:pos="709"/>
        </w:tabs>
        <w:spacing w:line="320" w:lineRule="exact"/>
        <w:ind w:left="720" w:hanging="720"/>
        <w:jc w:val="both"/>
        <w:rPr>
          <w:sz w:val="22"/>
          <w:szCs w:val="22"/>
          <w:specVanish/>
        </w:rPr>
      </w:pPr>
    </w:p>
    <w:p w14:paraId="62013F04" w14:textId="77777777" w:rsidR="008D3748" w:rsidRDefault="00342634">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14:paraId="64DB595D" w14:textId="77777777" w:rsidR="008D3748" w:rsidRDefault="008D3748">
      <w:pPr>
        <w:pStyle w:val="PargrafodaLista"/>
        <w:rPr>
          <w:sz w:val="22"/>
          <w:szCs w:val="22"/>
          <w:lang w:val="pt-BR"/>
        </w:rPr>
      </w:pPr>
    </w:p>
    <w:p w14:paraId="4E003314" w14:textId="77777777" w:rsidR="008D3748" w:rsidRDefault="00342634">
      <w:pPr>
        <w:widowControl/>
        <w:spacing w:line="320" w:lineRule="exact"/>
        <w:jc w:val="both"/>
        <w:rPr>
          <w:sz w:val="22"/>
          <w:szCs w:val="22"/>
        </w:rPr>
      </w:pPr>
      <w:bookmarkStart w:id="117" w:name="_DV_M184"/>
      <w:bookmarkEnd w:id="117"/>
      <w:r>
        <w:rPr>
          <w:sz w:val="22"/>
          <w:szCs w:val="22"/>
          <w:specVanish/>
        </w:rPr>
        <w:t xml:space="preserve">E, por estarem assim justos e contratados, firmam as partes o presente Contrato de Alienação Fiduciária de Equipamentos em Garantia e Outras Avenças, </w:t>
      </w:r>
      <w:r>
        <w:rPr>
          <w:sz w:val="22"/>
          <w:specVanish/>
        </w:rPr>
        <w:t>eletronicamente, na presença das testemunhas abaixo.</w:t>
      </w:r>
    </w:p>
    <w:p w14:paraId="78B46E7D" w14:textId="77777777" w:rsidR="008D3748" w:rsidRDefault="00342634">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 01 de setembro de 2021.</w:t>
      </w:r>
    </w:p>
    <w:p w14:paraId="3CFFA4A7" w14:textId="77777777" w:rsidR="008D3748" w:rsidRDefault="008D3748">
      <w:pPr>
        <w:widowControl/>
        <w:tabs>
          <w:tab w:val="left" w:pos="709"/>
        </w:tabs>
        <w:spacing w:line="320" w:lineRule="exact"/>
        <w:ind w:left="720" w:hanging="720"/>
        <w:jc w:val="center"/>
        <w:rPr>
          <w:sz w:val="22"/>
          <w:szCs w:val="22"/>
          <w:specVanish/>
        </w:rPr>
      </w:pPr>
    </w:p>
    <w:p w14:paraId="365C5C3B" w14:textId="77777777" w:rsidR="008D3748" w:rsidRDefault="00342634">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14:paraId="104B1ACE" w14:textId="77777777" w:rsidR="008D3748" w:rsidRDefault="00342634">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D3748" w14:paraId="0A1CE3B0" w14:textId="77777777">
        <w:trPr>
          <w:trHeight w:val="129"/>
        </w:trPr>
        <w:tc>
          <w:tcPr>
            <w:tcW w:w="8765" w:type="dxa"/>
            <w:gridSpan w:val="2"/>
          </w:tcPr>
          <w:p w14:paraId="2C4FFC5F" w14:textId="77777777" w:rsidR="008D3748" w:rsidRDefault="00342634">
            <w:pPr>
              <w:spacing w:line="276" w:lineRule="auto"/>
              <w:rPr>
                <w:i/>
                <w:iCs/>
                <w:sz w:val="22"/>
                <w:szCs w:val="22"/>
              </w:rPr>
            </w:pPr>
            <w:r>
              <w:rPr>
                <w:i/>
                <w:iCs/>
                <w:sz w:val="22"/>
                <w:szCs w:val="22"/>
              </w:rPr>
              <w:lastRenderedPageBreak/>
              <w:t xml:space="preserve">(Página de assinaturas do 1/3 Contrato de Alienação Fiduciária de Equipamentos em Garantia e Outras Avenças) </w:t>
            </w:r>
          </w:p>
          <w:p w14:paraId="13919072" w14:textId="77777777" w:rsidR="008D3748" w:rsidRDefault="008D3748">
            <w:pPr>
              <w:pStyle w:val="Default"/>
              <w:rPr>
                <w:rFonts w:ascii="Times New Roman" w:hAnsi="Times New Roman" w:cs="Times New Roman"/>
                <w:i/>
                <w:iCs/>
                <w:sz w:val="22"/>
                <w:szCs w:val="22"/>
              </w:rPr>
            </w:pPr>
          </w:p>
          <w:p w14:paraId="525F2746" w14:textId="77777777" w:rsidR="008D3748" w:rsidRDefault="008D3748">
            <w:pPr>
              <w:pStyle w:val="Default"/>
              <w:rPr>
                <w:rFonts w:ascii="Times New Roman" w:hAnsi="Times New Roman" w:cs="Times New Roman"/>
                <w:i/>
                <w:iCs/>
                <w:sz w:val="22"/>
                <w:szCs w:val="22"/>
              </w:rPr>
            </w:pPr>
          </w:p>
          <w:p w14:paraId="27729BAC" w14:textId="77777777" w:rsidR="008D3748" w:rsidRDefault="008D3748">
            <w:pPr>
              <w:pStyle w:val="Default"/>
              <w:jc w:val="center"/>
              <w:rPr>
                <w:rFonts w:ascii="Times New Roman" w:hAnsi="Times New Roman" w:cs="Times New Roman"/>
                <w:b/>
                <w:bCs/>
                <w:sz w:val="22"/>
                <w:szCs w:val="22"/>
              </w:rPr>
            </w:pPr>
          </w:p>
          <w:p w14:paraId="72CAD6E5" w14:textId="77777777" w:rsidR="008D3748" w:rsidRDefault="00342634">
            <w:pPr>
              <w:spacing w:line="276" w:lineRule="auto"/>
              <w:jc w:val="center"/>
              <w:rPr>
                <w:b/>
                <w:sz w:val="22"/>
                <w:szCs w:val="22"/>
              </w:rPr>
            </w:pPr>
            <w:r>
              <w:rPr>
                <w:b/>
                <w:bCs/>
                <w:sz w:val="22"/>
                <w:szCs w:val="22"/>
              </w:rPr>
              <w:t>DRAMMEN RJ INFRAESTRUTURA E REDES DE TELECOMUNICAÇÕES S.A.</w:t>
            </w:r>
          </w:p>
          <w:p w14:paraId="6AA2FEFB" w14:textId="77777777" w:rsidR="008D3748" w:rsidRDefault="008D3748">
            <w:pPr>
              <w:pStyle w:val="Default"/>
              <w:rPr>
                <w:rFonts w:ascii="Times New Roman" w:hAnsi="Times New Roman" w:cs="Times New Roman"/>
                <w:sz w:val="22"/>
                <w:szCs w:val="22"/>
              </w:rPr>
            </w:pPr>
          </w:p>
        </w:tc>
      </w:tr>
      <w:tr w:rsidR="008D3748" w14:paraId="3F806536" w14:textId="77777777">
        <w:trPr>
          <w:trHeight w:val="448"/>
        </w:trPr>
        <w:tc>
          <w:tcPr>
            <w:tcW w:w="4382" w:type="dxa"/>
          </w:tcPr>
          <w:p w14:paraId="11579E1F" w14:textId="77777777" w:rsidR="008D3748" w:rsidRDefault="008D3748">
            <w:pPr>
              <w:pStyle w:val="Default"/>
              <w:rPr>
                <w:rFonts w:ascii="Times New Roman" w:hAnsi="Times New Roman" w:cs="Times New Roman"/>
                <w:sz w:val="22"/>
                <w:szCs w:val="22"/>
              </w:rPr>
            </w:pPr>
          </w:p>
          <w:p w14:paraId="6959D42A" w14:textId="77777777" w:rsidR="008D3748" w:rsidRDefault="008D3748">
            <w:pPr>
              <w:pStyle w:val="Default"/>
              <w:rPr>
                <w:rFonts w:ascii="Times New Roman" w:hAnsi="Times New Roman" w:cs="Times New Roman"/>
                <w:sz w:val="22"/>
                <w:szCs w:val="22"/>
              </w:rPr>
            </w:pPr>
          </w:p>
          <w:p w14:paraId="362D4559"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01CA2501"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Rogério Bruck Ely</w:t>
            </w:r>
          </w:p>
          <w:p w14:paraId="42FA3748"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Pr>
                <w:rFonts w:ascii="Times New Roman" w:hAnsi="Times New Roman"/>
                <w:kern w:val="20"/>
                <w:sz w:val="22"/>
                <w:szCs w:val="22"/>
              </w:rPr>
              <w:t>Diretor Operacional</w:t>
            </w:r>
          </w:p>
        </w:tc>
        <w:tc>
          <w:tcPr>
            <w:tcW w:w="4383" w:type="dxa"/>
          </w:tcPr>
          <w:p w14:paraId="1427AD89" w14:textId="77777777" w:rsidR="008D3748" w:rsidRDefault="008D3748">
            <w:pPr>
              <w:pStyle w:val="Default"/>
              <w:rPr>
                <w:rFonts w:ascii="Times New Roman" w:hAnsi="Times New Roman" w:cs="Times New Roman"/>
                <w:sz w:val="22"/>
                <w:szCs w:val="22"/>
              </w:rPr>
            </w:pPr>
          </w:p>
          <w:p w14:paraId="51392C39" w14:textId="77777777" w:rsidR="008D3748" w:rsidRDefault="008D3748">
            <w:pPr>
              <w:pStyle w:val="Default"/>
              <w:rPr>
                <w:rFonts w:ascii="Times New Roman" w:hAnsi="Times New Roman" w:cs="Times New Roman"/>
                <w:sz w:val="22"/>
                <w:szCs w:val="22"/>
              </w:rPr>
            </w:pPr>
          </w:p>
          <w:p w14:paraId="19625D2D"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6D9D5259"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Marco Girardi</w:t>
            </w:r>
          </w:p>
          <w:p w14:paraId="476D19B7"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Pr>
                <w:rFonts w:ascii="Times New Roman" w:hAnsi="Times New Roman"/>
                <w:kern w:val="20"/>
                <w:sz w:val="22"/>
                <w:szCs w:val="22"/>
              </w:rPr>
              <w:t>Diretor Financeiro</w:t>
            </w:r>
          </w:p>
        </w:tc>
      </w:tr>
    </w:tbl>
    <w:p w14:paraId="3BB79964" w14:textId="77777777" w:rsidR="008D3748" w:rsidRDefault="008D3748">
      <w:pPr>
        <w:rPr>
          <w:sz w:val="22"/>
          <w:szCs w:val="22"/>
        </w:rPr>
      </w:pPr>
    </w:p>
    <w:p w14:paraId="0D8463D4" w14:textId="77777777" w:rsidR="008D3748" w:rsidRDefault="00342634">
      <w:pPr>
        <w:widowControl/>
        <w:autoSpaceDE/>
        <w:autoSpaceDN/>
        <w:adjustRightInd/>
        <w:rPr>
          <w:i/>
          <w:sz w:val="22"/>
          <w:szCs w:val="22"/>
        </w:rPr>
      </w:pPr>
      <w:r>
        <w:rPr>
          <w:i/>
          <w:sz w:val="22"/>
          <w:szCs w:val="22"/>
        </w:rPr>
        <w:br w:type="page"/>
      </w:r>
    </w:p>
    <w:tbl>
      <w:tblPr>
        <w:tblW w:w="8765" w:type="dxa"/>
        <w:tblLayout w:type="fixed"/>
        <w:tblLook w:val="0000" w:firstRow="0" w:lastRow="0" w:firstColumn="0" w:lastColumn="0" w:noHBand="0" w:noVBand="0"/>
      </w:tblPr>
      <w:tblGrid>
        <w:gridCol w:w="8765"/>
      </w:tblGrid>
      <w:tr w:rsidR="008D3748" w14:paraId="0F5F0A79" w14:textId="77777777">
        <w:trPr>
          <w:trHeight w:val="129"/>
        </w:trPr>
        <w:tc>
          <w:tcPr>
            <w:tcW w:w="8765" w:type="dxa"/>
          </w:tcPr>
          <w:p w14:paraId="2AF66EF8" w14:textId="77777777" w:rsidR="008D3748" w:rsidRDefault="00342634">
            <w:pPr>
              <w:spacing w:line="276" w:lineRule="auto"/>
              <w:rPr>
                <w:i/>
                <w:iCs/>
                <w:sz w:val="22"/>
                <w:szCs w:val="22"/>
              </w:rPr>
            </w:pPr>
            <w:r>
              <w:rPr>
                <w:i/>
                <w:iCs/>
                <w:sz w:val="22"/>
                <w:szCs w:val="22"/>
              </w:rPr>
              <w:lastRenderedPageBreak/>
              <w:t xml:space="preserve">(Página de assinaturas do 2/3 Contrato de Alienação Fiduciária de Equipamentos em Garantia e Outras Avenças) </w:t>
            </w:r>
          </w:p>
          <w:p w14:paraId="4B0BE75A" w14:textId="77777777" w:rsidR="008D3748" w:rsidRDefault="008D3748">
            <w:pPr>
              <w:pStyle w:val="Default"/>
              <w:rPr>
                <w:rFonts w:ascii="Times New Roman" w:hAnsi="Times New Roman" w:cs="Times New Roman"/>
                <w:i/>
                <w:iCs/>
                <w:sz w:val="22"/>
                <w:szCs w:val="22"/>
              </w:rPr>
            </w:pPr>
          </w:p>
          <w:p w14:paraId="22B73792" w14:textId="77777777" w:rsidR="008D3748" w:rsidRDefault="008D3748">
            <w:pPr>
              <w:pStyle w:val="Default"/>
              <w:rPr>
                <w:rFonts w:ascii="Times New Roman" w:hAnsi="Times New Roman" w:cs="Times New Roman"/>
                <w:i/>
                <w:iCs/>
                <w:sz w:val="22"/>
                <w:szCs w:val="22"/>
              </w:rPr>
            </w:pPr>
          </w:p>
          <w:p w14:paraId="69DBA7A4" w14:textId="77777777" w:rsidR="008D3748" w:rsidRDefault="008D3748">
            <w:pPr>
              <w:pStyle w:val="Default"/>
              <w:rPr>
                <w:rFonts w:ascii="Times New Roman" w:hAnsi="Times New Roman" w:cs="Times New Roman"/>
                <w:b/>
                <w:bCs/>
                <w:sz w:val="22"/>
                <w:szCs w:val="22"/>
              </w:rPr>
            </w:pPr>
          </w:p>
          <w:p w14:paraId="2ABB22FC" w14:textId="77777777" w:rsidR="008D3748" w:rsidRDefault="00342634">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14:paraId="6839E04E" w14:textId="77777777" w:rsidR="008D3748" w:rsidRDefault="008D3748">
            <w:pPr>
              <w:pStyle w:val="Default"/>
              <w:rPr>
                <w:rFonts w:ascii="Times New Roman" w:hAnsi="Times New Roman" w:cs="Times New Roman"/>
                <w:sz w:val="22"/>
                <w:szCs w:val="22"/>
              </w:rPr>
            </w:pPr>
          </w:p>
        </w:tc>
      </w:tr>
      <w:tr w:rsidR="008D3748" w14:paraId="07B2B8F5" w14:textId="77777777">
        <w:trPr>
          <w:trHeight w:val="448"/>
        </w:trPr>
        <w:tc>
          <w:tcPr>
            <w:tcW w:w="8765" w:type="dxa"/>
          </w:tcPr>
          <w:p w14:paraId="4C217A48" w14:textId="77777777" w:rsidR="008D3748" w:rsidRDefault="008D3748">
            <w:pPr>
              <w:pStyle w:val="Default"/>
              <w:rPr>
                <w:rFonts w:ascii="Times New Roman" w:hAnsi="Times New Roman" w:cs="Times New Roman"/>
                <w:sz w:val="22"/>
                <w:szCs w:val="22"/>
              </w:rPr>
            </w:pPr>
          </w:p>
          <w:p w14:paraId="3B5CEA15" w14:textId="77777777" w:rsidR="008D3748" w:rsidRDefault="008D3748">
            <w:pPr>
              <w:pStyle w:val="Default"/>
              <w:rPr>
                <w:rFonts w:ascii="Times New Roman" w:hAnsi="Times New Roman" w:cs="Times New Roman"/>
                <w:sz w:val="22"/>
                <w:szCs w:val="22"/>
              </w:rPr>
            </w:pPr>
          </w:p>
          <w:p w14:paraId="768CFDDE"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19F4307A"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sz w:val="22"/>
                <w:szCs w:val="22"/>
              </w:rPr>
              <w:t>Carlos Alberto Bacha</w:t>
            </w:r>
          </w:p>
          <w:p w14:paraId="47F4717E"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Cargo: Diretor</w:t>
            </w:r>
          </w:p>
        </w:tc>
      </w:tr>
    </w:tbl>
    <w:p w14:paraId="6E6E3BBC" w14:textId="77777777" w:rsidR="008D3748" w:rsidRDefault="008D3748">
      <w:pPr>
        <w:rPr>
          <w:sz w:val="22"/>
          <w:szCs w:val="22"/>
        </w:rPr>
      </w:pPr>
    </w:p>
    <w:p w14:paraId="15F685FF" w14:textId="77777777" w:rsidR="008D3748" w:rsidRDefault="00342634">
      <w:pPr>
        <w:widowControl/>
        <w:autoSpaceDE/>
        <w:autoSpaceDN/>
        <w:adjustRightInd/>
        <w:rPr>
          <w:i/>
          <w:sz w:val="22"/>
          <w:szCs w:val="22"/>
        </w:rPr>
      </w:pPr>
      <w:r>
        <w:rPr>
          <w:i/>
          <w:sz w:val="22"/>
          <w:szCs w:val="22"/>
        </w:rPr>
        <w:br w:type="page"/>
      </w:r>
    </w:p>
    <w:p w14:paraId="2D7F544A" w14:textId="77777777" w:rsidR="008D3748" w:rsidRDefault="008D3748">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D3748" w14:paraId="7C7CCB6A" w14:textId="77777777">
        <w:trPr>
          <w:trHeight w:val="1560"/>
        </w:trPr>
        <w:tc>
          <w:tcPr>
            <w:tcW w:w="8765" w:type="dxa"/>
            <w:gridSpan w:val="2"/>
          </w:tcPr>
          <w:p w14:paraId="08D16DC2" w14:textId="77777777" w:rsidR="008D3748" w:rsidRDefault="00342634">
            <w:pPr>
              <w:spacing w:line="276" w:lineRule="auto"/>
              <w:rPr>
                <w:i/>
                <w:iCs/>
                <w:sz w:val="22"/>
                <w:szCs w:val="22"/>
              </w:rPr>
            </w:pPr>
            <w:r>
              <w:rPr>
                <w:i/>
                <w:iCs/>
                <w:sz w:val="22"/>
                <w:szCs w:val="22"/>
              </w:rPr>
              <w:t xml:space="preserve">(Página de assinaturas do 3/3 Contrato de Alienação Fiduciária de Equipamentos em Garantia e Outras Avenças) </w:t>
            </w:r>
          </w:p>
          <w:p w14:paraId="656C5AE7" w14:textId="77777777" w:rsidR="008D3748" w:rsidRDefault="008D3748">
            <w:pPr>
              <w:pStyle w:val="Default"/>
              <w:rPr>
                <w:rFonts w:ascii="Times New Roman" w:hAnsi="Times New Roman" w:cs="Times New Roman"/>
                <w:i/>
                <w:iCs/>
                <w:sz w:val="22"/>
                <w:szCs w:val="22"/>
              </w:rPr>
            </w:pPr>
          </w:p>
          <w:p w14:paraId="08E84F4D" w14:textId="77777777" w:rsidR="008D3748" w:rsidRDefault="008D3748">
            <w:pPr>
              <w:pStyle w:val="Default"/>
              <w:jc w:val="both"/>
              <w:rPr>
                <w:rFonts w:ascii="Times New Roman" w:hAnsi="Times New Roman" w:cs="Times New Roman"/>
                <w:i/>
                <w:iCs/>
                <w:sz w:val="22"/>
                <w:szCs w:val="22"/>
              </w:rPr>
            </w:pPr>
          </w:p>
          <w:p w14:paraId="5336E85B" w14:textId="77777777" w:rsidR="008D3748" w:rsidRDefault="00342634">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rsidR="008D3748" w14:paraId="44620DD5" w14:textId="77777777">
        <w:trPr>
          <w:trHeight w:val="448"/>
        </w:trPr>
        <w:tc>
          <w:tcPr>
            <w:tcW w:w="4382" w:type="dxa"/>
          </w:tcPr>
          <w:p w14:paraId="5A9491F9" w14:textId="77777777" w:rsidR="008D3748" w:rsidRDefault="008D3748">
            <w:pPr>
              <w:pStyle w:val="Default"/>
              <w:rPr>
                <w:rFonts w:ascii="Times New Roman" w:hAnsi="Times New Roman" w:cs="Times New Roman"/>
                <w:sz w:val="22"/>
                <w:szCs w:val="22"/>
              </w:rPr>
            </w:pPr>
          </w:p>
          <w:p w14:paraId="10B0F007" w14:textId="77777777" w:rsidR="008D3748" w:rsidRDefault="008D3748">
            <w:pPr>
              <w:pStyle w:val="Default"/>
              <w:rPr>
                <w:rFonts w:ascii="Times New Roman" w:hAnsi="Times New Roman" w:cs="Times New Roman"/>
                <w:sz w:val="22"/>
                <w:szCs w:val="22"/>
              </w:rPr>
            </w:pPr>
          </w:p>
          <w:p w14:paraId="6EF4E59A"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44193377"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kern w:val="20"/>
                <w:sz w:val="22"/>
                <w:szCs w:val="22"/>
              </w:rPr>
              <w:t>Cláudio Cornetti de Castro Neto</w:t>
            </w:r>
          </w:p>
          <w:p w14:paraId="15D83313" w14:textId="77777777" w:rsidR="008D3748" w:rsidRDefault="00342634">
            <w:pPr>
              <w:pStyle w:val="Default"/>
              <w:rPr>
                <w:rFonts w:ascii="Times New Roman" w:hAnsi="Times New Roman"/>
                <w:kern w:val="20"/>
                <w:sz w:val="22"/>
                <w:szCs w:val="22"/>
              </w:rPr>
            </w:pPr>
            <w:r>
              <w:rPr>
                <w:rFonts w:ascii="Times New Roman" w:hAnsi="Times New Roman" w:cs="Times New Roman"/>
                <w:sz w:val="22"/>
                <w:szCs w:val="22"/>
              </w:rPr>
              <w:t xml:space="preserve">RG: </w:t>
            </w:r>
            <w:r>
              <w:rPr>
                <w:rFonts w:ascii="Times New Roman" w:hAnsi="Times New Roman"/>
                <w:kern w:val="20"/>
                <w:sz w:val="22"/>
                <w:szCs w:val="22"/>
              </w:rPr>
              <w:t>28.244.934-7</w:t>
            </w:r>
          </w:p>
          <w:p w14:paraId="222C2763" w14:textId="77777777" w:rsidR="008D3748" w:rsidRDefault="00342634">
            <w:pPr>
              <w:pStyle w:val="Default"/>
              <w:rPr>
                <w:rFonts w:ascii="Times New Roman" w:hAnsi="Times New Roman" w:cs="Times New Roman"/>
                <w:sz w:val="22"/>
                <w:szCs w:val="22"/>
              </w:rPr>
            </w:pPr>
            <w:r>
              <w:rPr>
                <w:rFonts w:ascii="Times New Roman" w:hAnsi="Times New Roman"/>
                <w:kern w:val="20"/>
                <w:sz w:val="22"/>
                <w:szCs w:val="22"/>
              </w:rPr>
              <w:t xml:space="preserve">CPF: </w:t>
            </w:r>
            <w:r>
              <w:rPr>
                <w:rFonts w:ascii="Times New Roman" w:hAnsi="Times New Roman"/>
                <w:bCs/>
                <w:kern w:val="20"/>
                <w:sz w:val="22"/>
                <w:szCs w:val="22"/>
              </w:rPr>
              <w:t>379.210.248-07</w:t>
            </w:r>
          </w:p>
        </w:tc>
        <w:tc>
          <w:tcPr>
            <w:tcW w:w="4383" w:type="dxa"/>
          </w:tcPr>
          <w:p w14:paraId="12EFBF62" w14:textId="77777777" w:rsidR="008D3748" w:rsidRDefault="008D3748">
            <w:pPr>
              <w:pStyle w:val="Default"/>
              <w:rPr>
                <w:rFonts w:ascii="Times New Roman" w:hAnsi="Times New Roman" w:cs="Times New Roman"/>
                <w:sz w:val="22"/>
                <w:szCs w:val="22"/>
              </w:rPr>
            </w:pPr>
          </w:p>
          <w:p w14:paraId="128DD1D8" w14:textId="77777777" w:rsidR="008D3748" w:rsidRDefault="008D3748">
            <w:pPr>
              <w:pStyle w:val="Default"/>
              <w:rPr>
                <w:rFonts w:ascii="Times New Roman" w:hAnsi="Times New Roman" w:cs="Times New Roman"/>
                <w:sz w:val="22"/>
                <w:szCs w:val="22"/>
              </w:rPr>
            </w:pPr>
          </w:p>
          <w:p w14:paraId="65B80AA2"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607CC769" w14:textId="77777777" w:rsidR="008D3748" w:rsidRDefault="00342634">
            <w:pPr>
              <w:pStyle w:val="Default"/>
              <w:rPr>
                <w:rFonts w:ascii="Times New Roman" w:hAnsi="Times New Roman" w:cs="Times New Roman"/>
                <w:sz w:val="22"/>
                <w:szCs w:val="22"/>
              </w:rPr>
            </w:pPr>
            <w:r>
              <w:rPr>
                <w:rFonts w:ascii="Times New Roman" w:hAnsi="Times New Roman" w:cs="Times New Roman"/>
                <w:sz w:val="22"/>
                <w:szCs w:val="22"/>
              </w:rPr>
              <w:t xml:space="preserve">Nome: </w:t>
            </w:r>
            <w:r>
              <w:rPr>
                <w:rFonts w:ascii="Times New Roman" w:hAnsi="Times New Roman"/>
                <w:sz w:val="22"/>
                <w:szCs w:val="22"/>
              </w:rPr>
              <w:t>Natália Xavier Alencar</w:t>
            </w:r>
          </w:p>
          <w:p w14:paraId="2DFAE9D4" w14:textId="77777777" w:rsidR="008D3748" w:rsidRDefault="00342634">
            <w:pPr>
              <w:pStyle w:val="Default"/>
              <w:rPr>
                <w:rFonts w:ascii="Times New Roman" w:hAnsi="Times New Roman"/>
                <w:sz w:val="22"/>
                <w:szCs w:val="22"/>
              </w:rPr>
            </w:pPr>
            <w:r>
              <w:rPr>
                <w:rFonts w:ascii="Times New Roman" w:hAnsi="Times New Roman" w:cs="Times New Roman"/>
                <w:sz w:val="22"/>
                <w:szCs w:val="22"/>
              </w:rPr>
              <w:t xml:space="preserve">RG: </w:t>
            </w:r>
            <w:r>
              <w:rPr>
                <w:rFonts w:ascii="Times New Roman" w:hAnsi="Times New Roman"/>
                <w:sz w:val="22"/>
                <w:szCs w:val="22"/>
              </w:rPr>
              <w:t>12978518-4 / DETRANRJ</w:t>
            </w:r>
          </w:p>
          <w:p w14:paraId="0DE925F6" w14:textId="77777777" w:rsidR="008D3748" w:rsidRDefault="00342634">
            <w:pPr>
              <w:pStyle w:val="Default"/>
              <w:rPr>
                <w:rFonts w:ascii="Times New Roman" w:hAnsi="Times New Roman" w:cs="Times New Roman"/>
                <w:sz w:val="22"/>
                <w:szCs w:val="22"/>
              </w:rPr>
            </w:pPr>
            <w:r>
              <w:rPr>
                <w:rFonts w:ascii="Times New Roman" w:hAnsi="Times New Roman"/>
                <w:sz w:val="22"/>
                <w:szCs w:val="22"/>
                <w:lang w:val="en-US"/>
              </w:rPr>
              <w:t>CPF: 117.583.547-12</w:t>
            </w:r>
          </w:p>
        </w:tc>
      </w:tr>
    </w:tbl>
    <w:p w14:paraId="00B97874" w14:textId="77777777" w:rsidR="008D3748" w:rsidRDefault="008D3748">
      <w:pPr>
        <w:rPr>
          <w:sz w:val="22"/>
          <w:szCs w:val="22"/>
        </w:rPr>
      </w:pPr>
    </w:p>
    <w:p w14:paraId="664EA5F9" w14:textId="77777777" w:rsidR="008D3748" w:rsidRDefault="008D3748">
      <w:pPr>
        <w:widowControl/>
        <w:tabs>
          <w:tab w:val="left" w:pos="709"/>
        </w:tabs>
        <w:spacing w:line="320" w:lineRule="exact"/>
        <w:ind w:left="720" w:hanging="720"/>
        <w:jc w:val="center"/>
        <w:rPr>
          <w:i/>
          <w:sz w:val="22"/>
          <w:szCs w:val="22"/>
        </w:rPr>
      </w:pPr>
    </w:p>
    <w:p w14:paraId="72422543" w14:textId="77777777" w:rsidR="008D3748" w:rsidRDefault="008D3748">
      <w:pPr>
        <w:widowControl/>
        <w:autoSpaceDE/>
        <w:autoSpaceDN/>
        <w:adjustRightInd/>
        <w:rPr>
          <w:i/>
          <w:sz w:val="22"/>
          <w:szCs w:val="22"/>
        </w:rPr>
        <w:sectPr w:rsidR="008D3748">
          <w:headerReference w:type="default" r:id="rId9"/>
          <w:headerReference w:type="first" r:id="rId10"/>
          <w:pgSz w:w="12240" w:h="15840"/>
          <w:pgMar w:top="1872" w:right="1800" w:bottom="1411" w:left="1843" w:header="720" w:footer="227" w:gutter="0"/>
          <w:pgNumType w:start="0"/>
          <w:cols w:space="720"/>
          <w:noEndnote/>
          <w:docGrid w:linePitch="326"/>
        </w:sectPr>
      </w:pPr>
    </w:p>
    <w:p w14:paraId="6E9C5E8B" w14:textId="77777777" w:rsidR="008D3748" w:rsidRDefault="008D3748">
      <w:pPr>
        <w:widowControl/>
        <w:autoSpaceDE/>
        <w:autoSpaceDN/>
        <w:adjustRightInd/>
        <w:rPr>
          <w:i/>
          <w:sz w:val="22"/>
          <w:szCs w:val="22"/>
        </w:rPr>
      </w:pPr>
    </w:p>
    <w:p w14:paraId="7FE3E737" w14:textId="77777777" w:rsidR="008D3748" w:rsidRDefault="00342634">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14:paraId="652A1866" w14:textId="77777777" w:rsidR="008D3748" w:rsidRDefault="00342634">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14:paraId="1AF6DECB" w14:textId="77777777" w:rsidR="008D3748" w:rsidRDefault="008D3748">
      <w:pPr>
        <w:widowControl/>
        <w:tabs>
          <w:tab w:val="left" w:pos="709"/>
        </w:tabs>
        <w:spacing w:line="320" w:lineRule="exact"/>
        <w:jc w:val="center"/>
        <w:outlineLvl w:val="0"/>
        <w:rPr>
          <w:b/>
          <w:smallCaps/>
          <w:sz w:val="22"/>
          <w:u w:val="single"/>
        </w:rPr>
      </w:pPr>
    </w:p>
    <w:p w14:paraId="0BCDCE24" w14:textId="77777777" w:rsidR="008D3748" w:rsidRDefault="008D3748"/>
    <w:p w14:paraId="7169FDFD" w14:textId="77777777" w:rsidR="008D3748" w:rsidRDefault="008D3748"/>
    <w:tbl>
      <w:tblPr>
        <w:tblStyle w:val="Tabelacomgrade"/>
        <w:tblW w:w="0" w:type="auto"/>
        <w:tblInd w:w="-289" w:type="dxa"/>
        <w:tblLayout w:type="fixed"/>
        <w:tblLook w:val="04A0" w:firstRow="1" w:lastRow="0" w:firstColumn="1" w:lastColumn="0" w:noHBand="0" w:noVBand="1"/>
      </w:tblPr>
      <w:tblGrid>
        <w:gridCol w:w="936"/>
        <w:gridCol w:w="1096"/>
        <w:gridCol w:w="628"/>
        <w:gridCol w:w="3466"/>
        <w:gridCol w:w="481"/>
        <w:gridCol w:w="950"/>
        <w:gridCol w:w="665"/>
        <w:gridCol w:w="983"/>
        <w:gridCol w:w="705"/>
        <w:gridCol w:w="887"/>
        <w:gridCol w:w="1152"/>
        <w:gridCol w:w="887"/>
      </w:tblGrid>
      <w:tr w:rsidR="00735350" w14:paraId="01A15428" w14:textId="77777777" w:rsidTr="00735350">
        <w:trPr>
          <w:trHeight w:val="780"/>
        </w:trPr>
        <w:tc>
          <w:tcPr>
            <w:tcW w:w="936" w:type="dxa"/>
            <w:hideMark/>
          </w:tcPr>
          <w:p w14:paraId="0A41B49F" w14:textId="77777777" w:rsidR="00735350" w:rsidRDefault="00735350">
            <w:pPr>
              <w:rPr>
                <w:b/>
                <w:bCs/>
                <w:sz w:val="16"/>
                <w:szCs w:val="16"/>
              </w:rPr>
            </w:pPr>
            <w:r>
              <w:rPr>
                <w:b/>
                <w:bCs/>
                <w:sz w:val="16"/>
                <w:szCs w:val="16"/>
              </w:rPr>
              <w:t>Grupo</w:t>
            </w:r>
          </w:p>
        </w:tc>
        <w:tc>
          <w:tcPr>
            <w:tcW w:w="1096" w:type="dxa"/>
            <w:hideMark/>
          </w:tcPr>
          <w:p w14:paraId="15BAE5D8" w14:textId="77777777" w:rsidR="00735350" w:rsidRDefault="00735350">
            <w:pPr>
              <w:rPr>
                <w:b/>
                <w:bCs/>
                <w:sz w:val="16"/>
                <w:szCs w:val="16"/>
              </w:rPr>
            </w:pPr>
            <w:r>
              <w:rPr>
                <w:b/>
                <w:bCs/>
                <w:sz w:val="16"/>
                <w:szCs w:val="16"/>
              </w:rPr>
              <w:t>Código Contábil</w:t>
            </w:r>
          </w:p>
        </w:tc>
        <w:tc>
          <w:tcPr>
            <w:tcW w:w="628" w:type="dxa"/>
            <w:hideMark/>
          </w:tcPr>
          <w:p w14:paraId="3E105E25" w14:textId="77777777" w:rsidR="00735350" w:rsidRDefault="00735350">
            <w:pPr>
              <w:rPr>
                <w:b/>
                <w:bCs/>
                <w:sz w:val="16"/>
                <w:szCs w:val="16"/>
              </w:rPr>
            </w:pPr>
            <w:r>
              <w:rPr>
                <w:b/>
                <w:bCs/>
                <w:sz w:val="16"/>
                <w:szCs w:val="16"/>
              </w:rPr>
              <w:t>Filial</w:t>
            </w:r>
          </w:p>
        </w:tc>
        <w:tc>
          <w:tcPr>
            <w:tcW w:w="3466" w:type="dxa"/>
            <w:hideMark/>
          </w:tcPr>
          <w:p w14:paraId="14F880A5" w14:textId="77777777" w:rsidR="00735350" w:rsidRDefault="00735350">
            <w:pPr>
              <w:rPr>
                <w:b/>
                <w:bCs/>
                <w:sz w:val="16"/>
                <w:szCs w:val="16"/>
              </w:rPr>
            </w:pPr>
            <w:r>
              <w:rPr>
                <w:b/>
                <w:bCs/>
                <w:sz w:val="16"/>
                <w:szCs w:val="16"/>
              </w:rPr>
              <w:t>Descrição do Ativo Imobilizado</w:t>
            </w:r>
          </w:p>
        </w:tc>
        <w:tc>
          <w:tcPr>
            <w:tcW w:w="481" w:type="dxa"/>
            <w:hideMark/>
          </w:tcPr>
          <w:p w14:paraId="1C6BED32" w14:textId="77777777" w:rsidR="00735350" w:rsidRDefault="00735350">
            <w:pPr>
              <w:rPr>
                <w:b/>
                <w:bCs/>
                <w:sz w:val="16"/>
                <w:szCs w:val="16"/>
              </w:rPr>
            </w:pPr>
            <w:r>
              <w:rPr>
                <w:b/>
                <w:bCs/>
                <w:sz w:val="16"/>
                <w:szCs w:val="16"/>
              </w:rPr>
              <w:t>Sigla</w:t>
            </w:r>
          </w:p>
        </w:tc>
        <w:tc>
          <w:tcPr>
            <w:tcW w:w="950" w:type="dxa"/>
            <w:hideMark/>
          </w:tcPr>
          <w:p w14:paraId="737753EE" w14:textId="77777777" w:rsidR="00735350" w:rsidRDefault="00735350">
            <w:pPr>
              <w:rPr>
                <w:b/>
                <w:bCs/>
                <w:sz w:val="16"/>
                <w:szCs w:val="16"/>
              </w:rPr>
            </w:pPr>
            <w:r>
              <w:rPr>
                <w:b/>
                <w:bCs/>
                <w:sz w:val="16"/>
                <w:szCs w:val="16"/>
              </w:rPr>
              <w:t>Classe</w:t>
            </w:r>
          </w:p>
        </w:tc>
        <w:tc>
          <w:tcPr>
            <w:tcW w:w="665" w:type="dxa"/>
            <w:hideMark/>
          </w:tcPr>
          <w:p w14:paraId="43DBB737" w14:textId="77777777" w:rsidR="00735350" w:rsidRDefault="00735350">
            <w:pPr>
              <w:rPr>
                <w:b/>
                <w:bCs/>
                <w:sz w:val="16"/>
                <w:szCs w:val="16"/>
              </w:rPr>
            </w:pPr>
            <w:r>
              <w:rPr>
                <w:b/>
                <w:bCs/>
                <w:sz w:val="16"/>
                <w:szCs w:val="16"/>
              </w:rPr>
              <w:t>Quantidade ajustada</w:t>
            </w:r>
          </w:p>
        </w:tc>
        <w:tc>
          <w:tcPr>
            <w:tcW w:w="983" w:type="dxa"/>
          </w:tcPr>
          <w:p w14:paraId="09F3DB21" w14:textId="4DEEA0FC" w:rsidR="00735350" w:rsidRDefault="00735350">
            <w:pPr>
              <w:rPr>
                <w:b/>
                <w:bCs/>
                <w:sz w:val="16"/>
                <w:szCs w:val="16"/>
              </w:rPr>
            </w:pPr>
            <w:r>
              <w:rPr>
                <w:b/>
                <w:bCs/>
                <w:sz w:val="16"/>
                <w:szCs w:val="16"/>
              </w:rPr>
              <w:t>Data de Referência</w:t>
            </w:r>
            <w:r w:rsidR="00771A4B">
              <w:rPr>
                <w:b/>
                <w:bCs/>
                <w:sz w:val="16"/>
                <w:szCs w:val="16"/>
              </w:rPr>
              <w:t xml:space="preserve"> Contábil</w:t>
            </w:r>
          </w:p>
        </w:tc>
        <w:tc>
          <w:tcPr>
            <w:tcW w:w="705" w:type="dxa"/>
            <w:hideMark/>
          </w:tcPr>
          <w:p w14:paraId="5F10863B" w14:textId="22F0C64A" w:rsidR="00735350" w:rsidRDefault="00735350">
            <w:pPr>
              <w:rPr>
                <w:b/>
                <w:bCs/>
                <w:sz w:val="16"/>
                <w:szCs w:val="16"/>
              </w:rPr>
            </w:pPr>
            <w:r>
              <w:rPr>
                <w:b/>
                <w:bCs/>
                <w:sz w:val="16"/>
                <w:szCs w:val="16"/>
              </w:rPr>
              <w:t>Unidade Ajustada</w:t>
            </w:r>
          </w:p>
        </w:tc>
        <w:tc>
          <w:tcPr>
            <w:tcW w:w="887" w:type="dxa"/>
            <w:hideMark/>
          </w:tcPr>
          <w:p w14:paraId="17FA69B1" w14:textId="77777777" w:rsidR="00735350" w:rsidRDefault="00735350">
            <w:pPr>
              <w:rPr>
                <w:b/>
                <w:bCs/>
                <w:sz w:val="16"/>
                <w:szCs w:val="16"/>
              </w:rPr>
            </w:pPr>
            <w:r>
              <w:rPr>
                <w:b/>
                <w:bCs/>
                <w:sz w:val="16"/>
                <w:szCs w:val="16"/>
              </w:rPr>
              <w:t>VALOR ORIGINAL CONTÁBIL (R$)</w:t>
            </w:r>
          </w:p>
        </w:tc>
        <w:tc>
          <w:tcPr>
            <w:tcW w:w="1152" w:type="dxa"/>
            <w:hideMark/>
          </w:tcPr>
          <w:p w14:paraId="7CB5601F" w14:textId="77777777" w:rsidR="00735350" w:rsidRDefault="00735350">
            <w:pPr>
              <w:rPr>
                <w:b/>
                <w:bCs/>
                <w:sz w:val="16"/>
                <w:szCs w:val="16"/>
              </w:rPr>
            </w:pPr>
            <w:r>
              <w:rPr>
                <w:b/>
                <w:bCs/>
                <w:sz w:val="16"/>
                <w:szCs w:val="16"/>
              </w:rPr>
              <w:t>DEPRECIAÇÃO ACUMULADA (R$)</w:t>
            </w:r>
          </w:p>
        </w:tc>
        <w:tc>
          <w:tcPr>
            <w:tcW w:w="887" w:type="dxa"/>
            <w:hideMark/>
          </w:tcPr>
          <w:p w14:paraId="553587A3" w14:textId="77777777" w:rsidR="00735350" w:rsidRDefault="00735350">
            <w:pPr>
              <w:rPr>
                <w:b/>
                <w:bCs/>
                <w:sz w:val="16"/>
                <w:szCs w:val="16"/>
              </w:rPr>
            </w:pPr>
            <w:r>
              <w:rPr>
                <w:b/>
                <w:bCs/>
                <w:sz w:val="16"/>
                <w:szCs w:val="16"/>
              </w:rPr>
              <w:t>VALOR RESIDUAL VONTÁBIL (R$)</w:t>
            </w:r>
          </w:p>
        </w:tc>
      </w:tr>
      <w:tr w:rsidR="00735350" w14:paraId="507A0A80" w14:textId="77777777" w:rsidTr="00735350">
        <w:trPr>
          <w:trHeight w:val="225"/>
        </w:trPr>
        <w:tc>
          <w:tcPr>
            <w:tcW w:w="936" w:type="dxa"/>
            <w:noWrap/>
            <w:hideMark/>
          </w:tcPr>
          <w:p w14:paraId="25263123" w14:textId="77777777" w:rsidR="00735350" w:rsidRDefault="00735350">
            <w:pPr>
              <w:rPr>
                <w:i/>
                <w:iCs/>
                <w:sz w:val="16"/>
                <w:szCs w:val="16"/>
              </w:rPr>
            </w:pPr>
            <w:r>
              <w:rPr>
                <w:i/>
                <w:iCs/>
                <w:sz w:val="16"/>
                <w:szCs w:val="16"/>
              </w:rPr>
              <w:t> </w:t>
            </w:r>
          </w:p>
        </w:tc>
        <w:tc>
          <w:tcPr>
            <w:tcW w:w="1096" w:type="dxa"/>
            <w:noWrap/>
            <w:hideMark/>
          </w:tcPr>
          <w:p w14:paraId="4537E4CE" w14:textId="77777777" w:rsidR="00735350" w:rsidRDefault="00735350">
            <w:pPr>
              <w:rPr>
                <w:i/>
                <w:iCs/>
                <w:sz w:val="16"/>
                <w:szCs w:val="16"/>
              </w:rPr>
            </w:pPr>
            <w:r>
              <w:rPr>
                <w:i/>
                <w:iCs/>
                <w:sz w:val="16"/>
                <w:szCs w:val="16"/>
              </w:rPr>
              <w:t> </w:t>
            </w:r>
          </w:p>
        </w:tc>
        <w:tc>
          <w:tcPr>
            <w:tcW w:w="628" w:type="dxa"/>
            <w:noWrap/>
            <w:hideMark/>
          </w:tcPr>
          <w:p w14:paraId="0C51970E" w14:textId="77777777" w:rsidR="00735350" w:rsidRDefault="00735350">
            <w:pPr>
              <w:rPr>
                <w:i/>
                <w:iCs/>
                <w:sz w:val="16"/>
                <w:szCs w:val="16"/>
              </w:rPr>
            </w:pPr>
            <w:r>
              <w:rPr>
                <w:i/>
                <w:iCs/>
                <w:sz w:val="16"/>
                <w:szCs w:val="16"/>
              </w:rPr>
              <w:t> </w:t>
            </w:r>
          </w:p>
        </w:tc>
        <w:tc>
          <w:tcPr>
            <w:tcW w:w="3466" w:type="dxa"/>
            <w:noWrap/>
            <w:hideMark/>
          </w:tcPr>
          <w:p w14:paraId="311CB892" w14:textId="77777777" w:rsidR="00735350" w:rsidRDefault="00735350">
            <w:pPr>
              <w:rPr>
                <w:b/>
                <w:bCs/>
                <w:i/>
                <w:iCs/>
                <w:sz w:val="16"/>
                <w:szCs w:val="16"/>
              </w:rPr>
            </w:pPr>
            <w:r>
              <w:rPr>
                <w:b/>
                <w:bCs/>
                <w:i/>
                <w:iCs/>
                <w:sz w:val="16"/>
                <w:szCs w:val="16"/>
              </w:rPr>
              <w:t> </w:t>
            </w:r>
          </w:p>
        </w:tc>
        <w:tc>
          <w:tcPr>
            <w:tcW w:w="481" w:type="dxa"/>
            <w:noWrap/>
            <w:hideMark/>
          </w:tcPr>
          <w:p w14:paraId="35E193A1" w14:textId="77777777" w:rsidR="00735350" w:rsidRDefault="00735350">
            <w:pPr>
              <w:rPr>
                <w:b/>
                <w:bCs/>
                <w:i/>
                <w:iCs/>
                <w:sz w:val="16"/>
                <w:szCs w:val="16"/>
              </w:rPr>
            </w:pPr>
            <w:r>
              <w:rPr>
                <w:b/>
                <w:bCs/>
                <w:i/>
                <w:iCs/>
                <w:sz w:val="16"/>
                <w:szCs w:val="16"/>
              </w:rPr>
              <w:t> </w:t>
            </w:r>
          </w:p>
        </w:tc>
        <w:tc>
          <w:tcPr>
            <w:tcW w:w="950" w:type="dxa"/>
            <w:noWrap/>
            <w:hideMark/>
          </w:tcPr>
          <w:p w14:paraId="29E9521E" w14:textId="77777777" w:rsidR="00735350" w:rsidRDefault="00735350">
            <w:pPr>
              <w:rPr>
                <w:b/>
                <w:bCs/>
                <w:i/>
                <w:iCs/>
                <w:sz w:val="16"/>
                <w:szCs w:val="16"/>
              </w:rPr>
            </w:pPr>
            <w:r>
              <w:rPr>
                <w:b/>
                <w:bCs/>
                <w:i/>
                <w:iCs/>
                <w:sz w:val="16"/>
                <w:szCs w:val="16"/>
              </w:rPr>
              <w:t> </w:t>
            </w:r>
          </w:p>
        </w:tc>
        <w:tc>
          <w:tcPr>
            <w:tcW w:w="665" w:type="dxa"/>
            <w:noWrap/>
            <w:hideMark/>
          </w:tcPr>
          <w:p w14:paraId="77001F70" w14:textId="77777777" w:rsidR="00735350" w:rsidRDefault="00735350">
            <w:pPr>
              <w:rPr>
                <w:b/>
                <w:bCs/>
                <w:i/>
                <w:iCs/>
                <w:sz w:val="16"/>
                <w:szCs w:val="16"/>
              </w:rPr>
            </w:pPr>
            <w:r>
              <w:rPr>
                <w:b/>
                <w:bCs/>
                <w:i/>
                <w:iCs/>
                <w:sz w:val="16"/>
                <w:szCs w:val="16"/>
              </w:rPr>
              <w:t> </w:t>
            </w:r>
          </w:p>
        </w:tc>
        <w:tc>
          <w:tcPr>
            <w:tcW w:w="983" w:type="dxa"/>
          </w:tcPr>
          <w:p w14:paraId="4D902660" w14:textId="77777777" w:rsidR="00735350" w:rsidRDefault="00735350">
            <w:pPr>
              <w:rPr>
                <w:b/>
                <w:bCs/>
                <w:i/>
                <w:iCs/>
                <w:sz w:val="16"/>
                <w:szCs w:val="16"/>
              </w:rPr>
            </w:pPr>
          </w:p>
        </w:tc>
        <w:tc>
          <w:tcPr>
            <w:tcW w:w="705" w:type="dxa"/>
            <w:noWrap/>
            <w:hideMark/>
          </w:tcPr>
          <w:p w14:paraId="5AC30405" w14:textId="6B2A3716" w:rsidR="00735350" w:rsidRDefault="00735350">
            <w:pPr>
              <w:rPr>
                <w:b/>
                <w:bCs/>
                <w:i/>
                <w:iCs/>
                <w:sz w:val="16"/>
                <w:szCs w:val="16"/>
              </w:rPr>
            </w:pPr>
            <w:r>
              <w:rPr>
                <w:b/>
                <w:bCs/>
                <w:i/>
                <w:iCs/>
                <w:sz w:val="16"/>
                <w:szCs w:val="16"/>
              </w:rPr>
              <w:t> </w:t>
            </w:r>
          </w:p>
        </w:tc>
        <w:tc>
          <w:tcPr>
            <w:tcW w:w="887" w:type="dxa"/>
            <w:noWrap/>
            <w:hideMark/>
          </w:tcPr>
          <w:p w14:paraId="067E293C" w14:textId="77777777" w:rsidR="00735350" w:rsidRDefault="00735350">
            <w:pPr>
              <w:rPr>
                <w:b/>
                <w:bCs/>
                <w:i/>
                <w:iCs/>
                <w:sz w:val="16"/>
                <w:szCs w:val="16"/>
              </w:rPr>
            </w:pPr>
            <w:r>
              <w:rPr>
                <w:b/>
                <w:bCs/>
                <w:i/>
                <w:iCs/>
                <w:sz w:val="16"/>
                <w:szCs w:val="16"/>
              </w:rPr>
              <w:t> </w:t>
            </w:r>
          </w:p>
        </w:tc>
        <w:tc>
          <w:tcPr>
            <w:tcW w:w="1152" w:type="dxa"/>
            <w:noWrap/>
            <w:hideMark/>
          </w:tcPr>
          <w:p w14:paraId="3100881D" w14:textId="77777777" w:rsidR="00735350" w:rsidRDefault="00735350">
            <w:pPr>
              <w:rPr>
                <w:b/>
                <w:bCs/>
                <w:i/>
                <w:iCs/>
                <w:sz w:val="16"/>
                <w:szCs w:val="16"/>
              </w:rPr>
            </w:pPr>
            <w:r>
              <w:rPr>
                <w:b/>
                <w:bCs/>
                <w:i/>
                <w:iCs/>
                <w:sz w:val="16"/>
                <w:szCs w:val="16"/>
              </w:rPr>
              <w:t> </w:t>
            </w:r>
          </w:p>
        </w:tc>
        <w:tc>
          <w:tcPr>
            <w:tcW w:w="887" w:type="dxa"/>
            <w:noWrap/>
            <w:hideMark/>
          </w:tcPr>
          <w:p w14:paraId="7C72858A" w14:textId="77777777" w:rsidR="00735350" w:rsidRDefault="00735350">
            <w:pPr>
              <w:rPr>
                <w:b/>
                <w:bCs/>
                <w:i/>
                <w:iCs/>
                <w:sz w:val="16"/>
                <w:szCs w:val="16"/>
              </w:rPr>
            </w:pPr>
            <w:r>
              <w:rPr>
                <w:b/>
                <w:bCs/>
                <w:i/>
                <w:iCs/>
                <w:sz w:val="16"/>
                <w:szCs w:val="16"/>
              </w:rPr>
              <w:t> </w:t>
            </w:r>
          </w:p>
        </w:tc>
      </w:tr>
      <w:tr w:rsidR="00771A4B" w14:paraId="279E009C" w14:textId="77777777" w:rsidTr="00771A4B">
        <w:trPr>
          <w:trHeight w:val="240"/>
        </w:trPr>
        <w:tc>
          <w:tcPr>
            <w:tcW w:w="936" w:type="dxa"/>
            <w:noWrap/>
            <w:hideMark/>
          </w:tcPr>
          <w:p w14:paraId="74F1A4A4" w14:textId="4372AFA4" w:rsidR="00771A4B" w:rsidRDefault="00771A4B" w:rsidP="00771A4B">
            <w:pPr>
              <w:rPr>
                <w:sz w:val="16"/>
                <w:szCs w:val="16"/>
              </w:rPr>
            </w:pPr>
            <w:r>
              <w:rPr>
                <w:sz w:val="16"/>
                <w:szCs w:val="16"/>
              </w:rPr>
              <w:t>Equipamentos informática</w:t>
            </w:r>
          </w:p>
        </w:tc>
        <w:tc>
          <w:tcPr>
            <w:tcW w:w="1096" w:type="dxa"/>
            <w:noWrap/>
            <w:hideMark/>
          </w:tcPr>
          <w:p w14:paraId="7546271A" w14:textId="77777777" w:rsidR="00771A4B" w:rsidRDefault="00771A4B" w:rsidP="00771A4B">
            <w:pPr>
              <w:rPr>
                <w:sz w:val="16"/>
                <w:szCs w:val="16"/>
              </w:rPr>
            </w:pPr>
            <w:r>
              <w:rPr>
                <w:sz w:val="16"/>
                <w:szCs w:val="16"/>
              </w:rPr>
              <w:t>3300000031600</w:t>
            </w:r>
          </w:p>
        </w:tc>
        <w:tc>
          <w:tcPr>
            <w:tcW w:w="628" w:type="dxa"/>
            <w:noWrap/>
            <w:hideMark/>
          </w:tcPr>
          <w:p w14:paraId="1F5716A5" w14:textId="3A3B885C" w:rsidR="00771A4B" w:rsidRDefault="00771A4B" w:rsidP="00771A4B">
            <w:pPr>
              <w:rPr>
                <w:sz w:val="16"/>
                <w:szCs w:val="16"/>
              </w:rPr>
            </w:pPr>
            <w:r>
              <w:rPr>
                <w:sz w:val="16"/>
                <w:szCs w:val="16"/>
              </w:rPr>
              <w:t>Porto alegre</w:t>
            </w:r>
          </w:p>
        </w:tc>
        <w:tc>
          <w:tcPr>
            <w:tcW w:w="3466" w:type="dxa"/>
            <w:noWrap/>
            <w:hideMark/>
          </w:tcPr>
          <w:p w14:paraId="6B0C77B4" w14:textId="77777777" w:rsidR="00771A4B" w:rsidRDefault="00771A4B" w:rsidP="00771A4B">
            <w:pPr>
              <w:rPr>
                <w:sz w:val="16"/>
                <w:szCs w:val="16"/>
                <w:lang w:val="en-US"/>
              </w:rPr>
            </w:pPr>
            <w:r>
              <w:rPr>
                <w:sz w:val="16"/>
                <w:szCs w:val="16"/>
                <w:lang w:val="en-US"/>
              </w:rPr>
              <w:t>FIREWALL FAB: DELL, MOD: R610, N/S: 5G34VK1 TAG: PAE3.AER16</w:t>
            </w:r>
          </w:p>
        </w:tc>
        <w:tc>
          <w:tcPr>
            <w:tcW w:w="481" w:type="dxa"/>
            <w:noWrap/>
            <w:hideMark/>
          </w:tcPr>
          <w:p w14:paraId="58592455" w14:textId="77777777" w:rsidR="00771A4B" w:rsidRDefault="00771A4B" w:rsidP="00771A4B">
            <w:pPr>
              <w:rPr>
                <w:sz w:val="16"/>
                <w:szCs w:val="16"/>
              </w:rPr>
            </w:pPr>
            <w:r>
              <w:rPr>
                <w:sz w:val="16"/>
                <w:szCs w:val="16"/>
              </w:rPr>
              <w:t>POA</w:t>
            </w:r>
          </w:p>
        </w:tc>
        <w:tc>
          <w:tcPr>
            <w:tcW w:w="950" w:type="dxa"/>
            <w:noWrap/>
            <w:vAlign w:val="center"/>
            <w:hideMark/>
          </w:tcPr>
          <w:p w14:paraId="6ED3B91A" w14:textId="77777777" w:rsidR="00771A4B" w:rsidRDefault="00771A4B" w:rsidP="00771A4B">
            <w:pPr>
              <w:jc w:val="center"/>
              <w:rPr>
                <w:sz w:val="16"/>
                <w:szCs w:val="16"/>
              </w:rPr>
            </w:pPr>
            <w:r>
              <w:rPr>
                <w:sz w:val="16"/>
                <w:szCs w:val="16"/>
              </w:rPr>
              <w:t>ZYINFOR</w:t>
            </w:r>
          </w:p>
        </w:tc>
        <w:tc>
          <w:tcPr>
            <w:tcW w:w="665" w:type="dxa"/>
            <w:noWrap/>
            <w:vAlign w:val="center"/>
            <w:hideMark/>
          </w:tcPr>
          <w:p w14:paraId="4B710DAF" w14:textId="77777777" w:rsidR="00771A4B" w:rsidRDefault="00771A4B" w:rsidP="00771A4B">
            <w:pPr>
              <w:jc w:val="center"/>
              <w:rPr>
                <w:sz w:val="16"/>
                <w:szCs w:val="16"/>
              </w:rPr>
            </w:pPr>
            <w:r>
              <w:rPr>
                <w:sz w:val="16"/>
                <w:szCs w:val="16"/>
              </w:rPr>
              <w:t>1</w:t>
            </w:r>
          </w:p>
        </w:tc>
        <w:tc>
          <w:tcPr>
            <w:tcW w:w="983" w:type="dxa"/>
            <w:vAlign w:val="center"/>
          </w:tcPr>
          <w:p w14:paraId="2C8410E5" w14:textId="21F85F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26DA80" w14:textId="2E1D138F" w:rsidR="00771A4B" w:rsidRDefault="00771A4B" w:rsidP="00771A4B">
            <w:pPr>
              <w:jc w:val="center"/>
              <w:rPr>
                <w:sz w:val="16"/>
                <w:szCs w:val="16"/>
              </w:rPr>
            </w:pPr>
            <w:r>
              <w:rPr>
                <w:sz w:val="16"/>
                <w:szCs w:val="16"/>
              </w:rPr>
              <w:t>UN</w:t>
            </w:r>
          </w:p>
        </w:tc>
        <w:tc>
          <w:tcPr>
            <w:tcW w:w="887" w:type="dxa"/>
            <w:noWrap/>
            <w:vAlign w:val="center"/>
            <w:hideMark/>
          </w:tcPr>
          <w:p w14:paraId="2C9937DE" w14:textId="07F5DC9B" w:rsidR="00771A4B" w:rsidRDefault="00771A4B" w:rsidP="00771A4B">
            <w:pPr>
              <w:jc w:val="center"/>
              <w:rPr>
                <w:sz w:val="16"/>
                <w:szCs w:val="16"/>
              </w:rPr>
            </w:pPr>
            <w:r>
              <w:rPr>
                <w:sz w:val="16"/>
                <w:szCs w:val="16"/>
              </w:rPr>
              <w:t>15.014,41</w:t>
            </w:r>
          </w:p>
        </w:tc>
        <w:tc>
          <w:tcPr>
            <w:tcW w:w="1152" w:type="dxa"/>
            <w:noWrap/>
            <w:vAlign w:val="center"/>
            <w:hideMark/>
          </w:tcPr>
          <w:p w14:paraId="0D01118C" w14:textId="7E1CC9D2" w:rsidR="00771A4B" w:rsidRDefault="00771A4B" w:rsidP="00771A4B">
            <w:pPr>
              <w:jc w:val="center"/>
              <w:rPr>
                <w:sz w:val="16"/>
                <w:szCs w:val="16"/>
              </w:rPr>
            </w:pPr>
            <w:r>
              <w:rPr>
                <w:sz w:val="16"/>
                <w:szCs w:val="16"/>
              </w:rPr>
              <w:t>-        11.045,77</w:t>
            </w:r>
          </w:p>
        </w:tc>
        <w:tc>
          <w:tcPr>
            <w:tcW w:w="887" w:type="dxa"/>
            <w:noWrap/>
            <w:vAlign w:val="center"/>
            <w:hideMark/>
          </w:tcPr>
          <w:p w14:paraId="7D0AEFCA" w14:textId="50A5D60E" w:rsidR="00771A4B" w:rsidRDefault="00771A4B" w:rsidP="00771A4B">
            <w:pPr>
              <w:jc w:val="center"/>
              <w:rPr>
                <w:sz w:val="16"/>
                <w:szCs w:val="16"/>
              </w:rPr>
            </w:pPr>
            <w:r>
              <w:rPr>
                <w:sz w:val="16"/>
                <w:szCs w:val="16"/>
              </w:rPr>
              <w:t>3.968,64</w:t>
            </w:r>
          </w:p>
        </w:tc>
      </w:tr>
      <w:tr w:rsidR="00771A4B" w14:paraId="1514C7AB" w14:textId="77777777" w:rsidTr="00771A4B">
        <w:trPr>
          <w:trHeight w:val="240"/>
        </w:trPr>
        <w:tc>
          <w:tcPr>
            <w:tcW w:w="936" w:type="dxa"/>
            <w:noWrap/>
            <w:hideMark/>
          </w:tcPr>
          <w:p w14:paraId="738A2D9F" w14:textId="350572DB" w:rsidR="00771A4B" w:rsidRDefault="00771A4B" w:rsidP="00771A4B">
            <w:pPr>
              <w:rPr>
                <w:sz w:val="16"/>
                <w:szCs w:val="16"/>
              </w:rPr>
            </w:pPr>
            <w:r>
              <w:rPr>
                <w:sz w:val="16"/>
                <w:szCs w:val="16"/>
              </w:rPr>
              <w:t>Equipamentos informática</w:t>
            </w:r>
          </w:p>
        </w:tc>
        <w:tc>
          <w:tcPr>
            <w:tcW w:w="1096" w:type="dxa"/>
            <w:noWrap/>
            <w:hideMark/>
          </w:tcPr>
          <w:p w14:paraId="17051B82" w14:textId="77777777" w:rsidR="00771A4B" w:rsidRDefault="00771A4B" w:rsidP="00771A4B">
            <w:pPr>
              <w:rPr>
                <w:sz w:val="16"/>
                <w:szCs w:val="16"/>
              </w:rPr>
            </w:pPr>
            <w:r>
              <w:rPr>
                <w:sz w:val="16"/>
                <w:szCs w:val="16"/>
              </w:rPr>
              <w:t>3300000031610</w:t>
            </w:r>
          </w:p>
        </w:tc>
        <w:tc>
          <w:tcPr>
            <w:tcW w:w="628" w:type="dxa"/>
            <w:noWrap/>
            <w:hideMark/>
          </w:tcPr>
          <w:p w14:paraId="39FD0FB0" w14:textId="0C219AC2" w:rsidR="00771A4B" w:rsidRDefault="00771A4B" w:rsidP="00771A4B">
            <w:pPr>
              <w:rPr>
                <w:sz w:val="16"/>
                <w:szCs w:val="16"/>
              </w:rPr>
            </w:pPr>
            <w:r>
              <w:rPr>
                <w:sz w:val="16"/>
                <w:szCs w:val="16"/>
              </w:rPr>
              <w:t>Porto alegre</w:t>
            </w:r>
          </w:p>
        </w:tc>
        <w:tc>
          <w:tcPr>
            <w:tcW w:w="3466" w:type="dxa"/>
            <w:noWrap/>
            <w:hideMark/>
          </w:tcPr>
          <w:p w14:paraId="3C4F9506" w14:textId="77777777" w:rsidR="00771A4B" w:rsidRDefault="00771A4B" w:rsidP="00771A4B">
            <w:pPr>
              <w:rPr>
                <w:sz w:val="16"/>
                <w:szCs w:val="16"/>
              </w:rPr>
            </w:pPr>
            <w:r>
              <w:rPr>
                <w:sz w:val="16"/>
                <w:szCs w:val="16"/>
              </w:rPr>
              <w:t>SWITCH FAB: CISCO, MOD: NEXUS N9K-C9372PX, N/S: FDO204110M6 TAG: PAE3.AZR23</w:t>
            </w:r>
          </w:p>
        </w:tc>
        <w:tc>
          <w:tcPr>
            <w:tcW w:w="481" w:type="dxa"/>
            <w:noWrap/>
            <w:hideMark/>
          </w:tcPr>
          <w:p w14:paraId="5414E8F6" w14:textId="77777777" w:rsidR="00771A4B" w:rsidRDefault="00771A4B" w:rsidP="00771A4B">
            <w:pPr>
              <w:rPr>
                <w:sz w:val="16"/>
                <w:szCs w:val="16"/>
              </w:rPr>
            </w:pPr>
            <w:r>
              <w:rPr>
                <w:sz w:val="16"/>
                <w:szCs w:val="16"/>
              </w:rPr>
              <w:t>POA</w:t>
            </w:r>
          </w:p>
        </w:tc>
        <w:tc>
          <w:tcPr>
            <w:tcW w:w="950" w:type="dxa"/>
            <w:noWrap/>
            <w:vAlign w:val="center"/>
            <w:hideMark/>
          </w:tcPr>
          <w:p w14:paraId="413A00C8" w14:textId="77777777" w:rsidR="00771A4B" w:rsidRDefault="00771A4B" w:rsidP="00771A4B">
            <w:pPr>
              <w:jc w:val="center"/>
              <w:rPr>
                <w:sz w:val="16"/>
                <w:szCs w:val="16"/>
              </w:rPr>
            </w:pPr>
            <w:r>
              <w:rPr>
                <w:sz w:val="16"/>
                <w:szCs w:val="16"/>
              </w:rPr>
              <w:t>ZYINFOR</w:t>
            </w:r>
          </w:p>
        </w:tc>
        <w:tc>
          <w:tcPr>
            <w:tcW w:w="665" w:type="dxa"/>
            <w:noWrap/>
            <w:vAlign w:val="center"/>
            <w:hideMark/>
          </w:tcPr>
          <w:p w14:paraId="693CC335" w14:textId="77777777" w:rsidR="00771A4B" w:rsidRDefault="00771A4B" w:rsidP="00771A4B">
            <w:pPr>
              <w:jc w:val="center"/>
              <w:rPr>
                <w:sz w:val="16"/>
                <w:szCs w:val="16"/>
              </w:rPr>
            </w:pPr>
            <w:r>
              <w:rPr>
                <w:sz w:val="16"/>
                <w:szCs w:val="16"/>
              </w:rPr>
              <w:t>1</w:t>
            </w:r>
          </w:p>
        </w:tc>
        <w:tc>
          <w:tcPr>
            <w:tcW w:w="983" w:type="dxa"/>
            <w:vAlign w:val="center"/>
          </w:tcPr>
          <w:p w14:paraId="5B1F6119" w14:textId="682677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19BE31" w14:textId="6188E0A7" w:rsidR="00771A4B" w:rsidRDefault="00771A4B" w:rsidP="00771A4B">
            <w:pPr>
              <w:jc w:val="center"/>
              <w:rPr>
                <w:sz w:val="16"/>
                <w:szCs w:val="16"/>
              </w:rPr>
            </w:pPr>
            <w:r>
              <w:rPr>
                <w:sz w:val="16"/>
                <w:szCs w:val="16"/>
              </w:rPr>
              <w:t>UN</w:t>
            </w:r>
          </w:p>
        </w:tc>
        <w:tc>
          <w:tcPr>
            <w:tcW w:w="887" w:type="dxa"/>
            <w:noWrap/>
            <w:vAlign w:val="center"/>
            <w:hideMark/>
          </w:tcPr>
          <w:p w14:paraId="05A233E6" w14:textId="11953318" w:rsidR="00771A4B" w:rsidRDefault="00771A4B" w:rsidP="00771A4B">
            <w:pPr>
              <w:jc w:val="center"/>
              <w:rPr>
                <w:sz w:val="16"/>
                <w:szCs w:val="16"/>
              </w:rPr>
            </w:pPr>
            <w:r>
              <w:rPr>
                <w:sz w:val="16"/>
                <w:szCs w:val="16"/>
              </w:rPr>
              <w:t>8.358,91</w:t>
            </w:r>
          </w:p>
        </w:tc>
        <w:tc>
          <w:tcPr>
            <w:tcW w:w="1152" w:type="dxa"/>
            <w:noWrap/>
            <w:vAlign w:val="center"/>
            <w:hideMark/>
          </w:tcPr>
          <w:p w14:paraId="3AADA6B8" w14:textId="23D5D538" w:rsidR="00771A4B" w:rsidRDefault="00771A4B" w:rsidP="00771A4B">
            <w:pPr>
              <w:jc w:val="center"/>
              <w:rPr>
                <w:sz w:val="16"/>
                <w:szCs w:val="16"/>
              </w:rPr>
            </w:pPr>
            <w:r>
              <w:rPr>
                <w:sz w:val="16"/>
                <w:szCs w:val="16"/>
              </w:rPr>
              <w:t>-          8.358,91</w:t>
            </w:r>
          </w:p>
        </w:tc>
        <w:tc>
          <w:tcPr>
            <w:tcW w:w="887" w:type="dxa"/>
            <w:noWrap/>
            <w:vAlign w:val="center"/>
            <w:hideMark/>
          </w:tcPr>
          <w:p w14:paraId="32E1A21B" w14:textId="035E742F" w:rsidR="00771A4B" w:rsidRDefault="00771A4B" w:rsidP="00771A4B">
            <w:pPr>
              <w:jc w:val="center"/>
              <w:rPr>
                <w:sz w:val="16"/>
                <w:szCs w:val="16"/>
              </w:rPr>
            </w:pPr>
            <w:r>
              <w:rPr>
                <w:sz w:val="16"/>
                <w:szCs w:val="16"/>
              </w:rPr>
              <w:t>-</w:t>
            </w:r>
          </w:p>
        </w:tc>
      </w:tr>
      <w:tr w:rsidR="00771A4B" w14:paraId="322640A2" w14:textId="77777777" w:rsidTr="00771A4B">
        <w:trPr>
          <w:trHeight w:val="252"/>
        </w:trPr>
        <w:tc>
          <w:tcPr>
            <w:tcW w:w="936" w:type="dxa"/>
            <w:noWrap/>
            <w:hideMark/>
          </w:tcPr>
          <w:p w14:paraId="593CA723" w14:textId="7793EF91" w:rsidR="00771A4B" w:rsidRDefault="00771A4B" w:rsidP="00771A4B">
            <w:pPr>
              <w:rPr>
                <w:sz w:val="16"/>
                <w:szCs w:val="16"/>
              </w:rPr>
            </w:pPr>
            <w:r>
              <w:rPr>
                <w:sz w:val="16"/>
                <w:szCs w:val="16"/>
              </w:rPr>
              <w:t>Equipamentos informática</w:t>
            </w:r>
          </w:p>
        </w:tc>
        <w:tc>
          <w:tcPr>
            <w:tcW w:w="1096" w:type="dxa"/>
            <w:noWrap/>
            <w:hideMark/>
          </w:tcPr>
          <w:p w14:paraId="06E4D684" w14:textId="77777777" w:rsidR="00771A4B" w:rsidRDefault="00771A4B" w:rsidP="00771A4B">
            <w:pPr>
              <w:rPr>
                <w:sz w:val="16"/>
                <w:szCs w:val="16"/>
              </w:rPr>
            </w:pPr>
            <w:r>
              <w:rPr>
                <w:sz w:val="16"/>
                <w:szCs w:val="16"/>
              </w:rPr>
              <w:t>3300000031620</w:t>
            </w:r>
          </w:p>
        </w:tc>
        <w:tc>
          <w:tcPr>
            <w:tcW w:w="628" w:type="dxa"/>
            <w:noWrap/>
            <w:hideMark/>
          </w:tcPr>
          <w:p w14:paraId="14062F8B" w14:textId="66626C50" w:rsidR="00771A4B" w:rsidRDefault="00771A4B" w:rsidP="00771A4B">
            <w:pPr>
              <w:rPr>
                <w:sz w:val="16"/>
                <w:szCs w:val="16"/>
              </w:rPr>
            </w:pPr>
            <w:r>
              <w:rPr>
                <w:sz w:val="16"/>
                <w:szCs w:val="16"/>
              </w:rPr>
              <w:t>Porto alegre</w:t>
            </w:r>
          </w:p>
        </w:tc>
        <w:tc>
          <w:tcPr>
            <w:tcW w:w="3466" w:type="dxa"/>
            <w:noWrap/>
            <w:hideMark/>
          </w:tcPr>
          <w:p w14:paraId="4C5A93B4" w14:textId="77777777" w:rsidR="00771A4B" w:rsidRDefault="00771A4B" w:rsidP="00771A4B">
            <w:pPr>
              <w:rPr>
                <w:sz w:val="16"/>
                <w:szCs w:val="16"/>
              </w:rPr>
            </w:pPr>
            <w:r>
              <w:rPr>
                <w:sz w:val="16"/>
                <w:szCs w:val="16"/>
              </w:rPr>
              <w:t>SWITCH FAB: CISCO, MOD: NEXUS N9K-C9372PX, N/S: FDO204110MQ TAG: PAE3.AZR25</w:t>
            </w:r>
          </w:p>
        </w:tc>
        <w:tc>
          <w:tcPr>
            <w:tcW w:w="481" w:type="dxa"/>
            <w:noWrap/>
            <w:hideMark/>
          </w:tcPr>
          <w:p w14:paraId="49E140AC" w14:textId="77777777" w:rsidR="00771A4B" w:rsidRDefault="00771A4B" w:rsidP="00771A4B">
            <w:pPr>
              <w:rPr>
                <w:sz w:val="16"/>
                <w:szCs w:val="16"/>
              </w:rPr>
            </w:pPr>
            <w:r>
              <w:rPr>
                <w:sz w:val="16"/>
                <w:szCs w:val="16"/>
              </w:rPr>
              <w:t>POA</w:t>
            </w:r>
          </w:p>
        </w:tc>
        <w:tc>
          <w:tcPr>
            <w:tcW w:w="950" w:type="dxa"/>
            <w:noWrap/>
            <w:vAlign w:val="center"/>
            <w:hideMark/>
          </w:tcPr>
          <w:p w14:paraId="617AEFFB" w14:textId="77777777" w:rsidR="00771A4B" w:rsidRDefault="00771A4B" w:rsidP="00771A4B">
            <w:pPr>
              <w:jc w:val="center"/>
              <w:rPr>
                <w:sz w:val="16"/>
                <w:szCs w:val="16"/>
              </w:rPr>
            </w:pPr>
            <w:r>
              <w:rPr>
                <w:sz w:val="16"/>
                <w:szCs w:val="16"/>
              </w:rPr>
              <w:t>ZYINFOR</w:t>
            </w:r>
          </w:p>
        </w:tc>
        <w:tc>
          <w:tcPr>
            <w:tcW w:w="665" w:type="dxa"/>
            <w:noWrap/>
            <w:vAlign w:val="center"/>
            <w:hideMark/>
          </w:tcPr>
          <w:p w14:paraId="445566CC" w14:textId="77777777" w:rsidR="00771A4B" w:rsidRDefault="00771A4B" w:rsidP="00771A4B">
            <w:pPr>
              <w:jc w:val="center"/>
              <w:rPr>
                <w:sz w:val="16"/>
                <w:szCs w:val="16"/>
              </w:rPr>
            </w:pPr>
            <w:r>
              <w:rPr>
                <w:sz w:val="16"/>
                <w:szCs w:val="16"/>
              </w:rPr>
              <w:t>1</w:t>
            </w:r>
          </w:p>
        </w:tc>
        <w:tc>
          <w:tcPr>
            <w:tcW w:w="983" w:type="dxa"/>
            <w:vAlign w:val="center"/>
          </w:tcPr>
          <w:p w14:paraId="00A21B63" w14:textId="10196E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556831" w14:textId="5DDCF4A4" w:rsidR="00771A4B" w:rsidRDefault="00771A4B" w:rsidP="00771A4B">
            <w:pPr>
              <w:jc w:val="center"/>
              <w:rPr>
                <w:sz w:val="16"/>
                <w:szCs w:val="16"/>
              </w:rPr>
            </w:pPr>
            <w:r>
              <w:rPr>
                <w:sz w:val="16"/>
                <w:szCs w:val="16"/>
              </w:rPr>
              <w:t>UN</w:t>
            </w:r>
          </w:p>
        </w:tc>
        <w:tc>
          <w:tcPr>
            <w:tcW w:w="887" w:type="dxa"/>
            <w:noWrap/>
            <w:vAlign w:val="center"/>
            <w:hideMark/>
          </w:tcPr>
          <w:p w14:paraId="368AEF9A" w14:textId="4C158F7B" w:rsidR="00771A4B" w:rsidRDefault="00771A4B" w:rsidP="00771A4B">
            <w:pPr>
              <w:jc w:val="center"/>
              <w:rPr>
                <w:sz w:val="16"/>
                <w:szCs w:val="16"/>
              </w:rPr>
            </w:pPr>
            <w:r>
              <w:rPr>
                <w:sz w:val="16"/>
                <w:szCs w:val="16"/>
              </w:rPr>
              <w:t>8.358,91</w:t>
            </w:r>
          </w:p>
        </w:tc>
        <w:tc>
          <w:tcPr>
            <w:tcW w:w="1152" w:type="dxa"/>
            <w:noWrap/>
            <w:vAlign w:val="center"/>
            <w:hideMark/>
          </w:tcPr>
          <w:p w14:paraId="0B16AB95" w14:textId="722E40C4" w:rsidR="00771A4B" w:rsidRDefault="00771A4B" w:rsidP="00771A4B">
            <w:pPr>
              <w:jc w:val="center"/>
              <w:rPr>
                <w:sz w:val="16"/>
                <w:szCs w:val="16"/>
              </w:rPr>
            </w:pPr>
            <w:r>
              <w:rPr>
                <w:sz w:val="16"/>
                <w:szCs w:val="16"/>
              </w:rPr>
              <w:t>-          8.358,91</w:t>
            </w:r>
          </w:p>
        </w:tc>
        <w:tc>
          <w:tcPr>
            <w:tcW w:w="887" w:type="dxa"/>
            <w:noWrap/>
            <w:vAlign w:val="center"/>
            <w:hideMark/>
          </w:tcPr>
          <w:p w14:paraId="7FC13549" w14:textId="4C4E2B6E" w:rsidR="00771A4B" w:rsidRDefault="00771A4B" w:rsidP="00771A4B">
            <w:pPr>
              <w:jc w:val="center"/>
              <w:rPr>
                <w:sz w:val="16"/>
                <w:szCs w:val="16"/>
              </w:rPr>
            </w:pPr>
            <w:r>
              <w:rPr>
                <w:sz w:val="16"/>
                <w:szCs w:val="16"/>
              </w:rPr>
              <w:t>-</w:t>
            </w:r>
          </w:p>
        </w:tc>
      </w:tr>
      <w:tr w:rsidR="00771A4B" w14:paraId="246BA2F6" w14:textId="77777777" w:rsidTr="00771A4B">
        <w:trPr>
          <w:trHeight w:val="252"/>
        </w:trPr>
        <w:tc>
          <w:tcPr>
            <w:tcW w:w="936" w:type="dxa"/>
            <w:noWrap/>
            <w:hideMark/>
          </w:tcPr>
          <w:p w14:paraId="008A5E4C" w14:textId="0960C9BB" w:rsidR="00771A4B" w:rsidRDefault="00771A4B" w:rsidP="00771A4B">
            <w:pPr>
              <w:rPr>
                <w:sz w:val="16"/>
                <w:szCs w:val="16"/>
              </w:rPr>
            </w:pPr>
            <w:r>
              <w:rPr>
                <w:sz w:val="16"/>
                <w:szCs w:val="16"/>
              </w:rPr>
              <w:t>Equipamentos informática</w:t>
            </w:r>
          </w:p>
        </w:tc>
        <w:tc>
          <w:tcPr>
            <w:tcW w:w="1096" w:type="dxa"/>
            <w:noWrap/>
            <w:hideMark/>
          </w:tcPr>
          <w:p w14:paraId="57503C1C" w14:textId="77777777" w:rsidR="00771A4B" w:rsidRDefault="00771A4B" w:rsidP="00771A4B">
            <w:pPr>
              <w:rPr>
                <w:sz w:val="16"/>
                <w:szCs w:val="16"/>
              </w:rPr>
            </w:pPr>
            <w:r>
              <w:rPr>
                <w:sz w:val="16"/>
                <w:szCs w:val="16"/>
              </w:rPr>
              <w:t>3300000031630</w:t>
            </w:r>
          </w:p>
        </w:tc>
        <w:tc>
          <w:tcPr>
            <w:tcW w:w="628" w:type="dxa"/>
            <w:noWrap/>
            <w:hideMark/>
          </w:tcPr>
          <w:p w14:paraId="3C1EE859" w14:textId="46912A3B" w:rsidR="00771A4B" w:rsidRDefault="00771A4B" w:rsidP="00771A4B">
            <w:pPr>
              <w:rPr>
                <w:sz w:val="16"/>
                <w:szCs w:val="16"/>
              </w:rPr>
            </w:pPr>
            <w:r>
              <w:rPr>
                <w:sz w:val="16"/>
                <w:szCs w:val="16"/>
              </w:rPr>
              <w:t>Porto alegre</w:t>
            </w:r>
          </w:p>
        </w:tc>
        <w:tc>
          <w:tcPr>
            <w:tcW w:w="3466" w:type="dxa"/>
            <w:noWrap/>
            <w:hideMark/>
          </w:tcPr>
          <w:p w14:paraId="08C46C09" w14:textId="77777777" w:rsidR="00771A4B" w:rsidRDefault="00771A4B" w:rsidP="00771A4B">
            <w:pPr>
              <w:rPr>
                <w:sz w:val="16"/>
                <w:szCs w:val="16"/>
                <w:lang w:val="en-US"/>
              </w:rPr>
            </w:pPr>
            <w:r>
              <w:rPr>
                <w:sz w:val="16"/>
                <w:szCs w:val="16"/>
                <w:lang w:val="en-US"/>
              </w:rPr>
              <w:t>LOAD BALANCER FAB: DELL, MOD: R430, N/S: 6WRS9B2 TAG: PAE3.AER16</w:t>
            </w:r>
          </w:p>
        </w:tc>
        <w:tc>
          <w:tcPr>
            <w:tcW w:w="481" w:type="dxa"/>
            <w:noWrap/>
            <w:hideMark/>
          </w:tcPr>
          <w:p w14:paraId="7271569B" w14:textId="77777777" w:rsidR="00771A4B" w:rsidRDefault="00771A4B" w:rsidP="00771A4B">
            <w:pPr>
              <w:rPr>
                <w:sz w:val="16"/>
                <w:szCs w:val="16"/>
              </w:rPr>
            </w:pPr>
            <w:r>
              <w:rPr>
                <w:sz w:val="16"/>
                <w:szCs w:val="16"/>
              </w:rPr>
              <w:t>POA</w:t>
            </w:r>
          </w:p>
        </w:tc>
        <w:tc>
          <w:tcPr>
            <w:tcW w:w="950" w:type="dxa"/>
            <w:noWrap/>
            <w:vAlign w:val="center"/>
            <w:hideMark/>
          </w:tcPr>
          <w:p w14:paraId="01146123" w14:textId="77777777" w:rsidR="00771A4B" w:rsidRDefault="00771A4B" w:rsidP="00771A4B">
            <w:pPr>
              <w:jc w:val="center"/>
              <w:rPr>
                <w:sz w:val="16"/>
                <w:szCs w:val="16"/>
              </w:rPr>
            </w:pPr>
            <w:r>
              <w:rPr>
                <w:sz w:val="16"/>
                <w:szCs w:val="16"/>
              </w:rPr>
              <w:t>ZYINFOR</w:t>
            </w:r>
          </w:p>
        </w:tc>
        <w:tc>
          <w:tcPr>
            <w:tcW w:w="665" w:type="dxa"/>
            <w:noWrap/>
            <w:vAlign w:val="center"/>
            <w:hideMark/>
          </w:tcPr>
          <w:p w14:paraId="05DF33B1" w14:textId="77777777" w:rsidR="00771A4B" w:rsidRDefault="00771A4B" w:rsidP="00771A4B">
            <w:pPr>
              <w:jc w:val="center"/>
              <w:rPr>
                <w:sz w:val="16"/>
                <w:szCs w:val="16"/>
              </w:rPr>
            </w:pPr>
            <w:r>
              <w:rPr>
                <w:sz w:val="16"/>
                <w:szCs w:val="16"/>
              </w:rPr>
              <w:t>1</w:t>
            </w:r>
          </w:p>
        </w:tc>
        <w:tc>
          <w:tcPr>
            <w:tcW w:w="983" w:type="dxa"/>
            <w:vAlign w:val="center"/>
          </w:tcPr>
          <w:p w14:paraId="5C5A3C58" w14:textId="757B5B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CEB4B6" w14:textId="66015657" w:rsidR="00771A4B" w:rsidRDefault="00771A4B" w:rsidP="00771A4B">
            <w:pPr>
              <w:jc w:val="center"/>
              <w:rPr>
                <w:sz w:val="16"/>
                <w:szCs w:val="16"/>
              </w:rPr>
            </w:pPr>
            <w:r>
              <w:rPr>
                <w:sz w:val="16"/>
                <w:szCs w:val="16"/>
              </w:rPr>
              <w:t>UN</w:t>
            </w:r>
          </w:p>
        </w:tc>
        <w:tc>
          <w:tcPr>
            <w:tcW w:w="887" w:type="dxa"/>
            <w:noWrap/>
            <w:vAlign w:val="center"/>
            <w:hideMark/>
          </w:tcPr>
          <w:p w14:paraId="3AF7A449" w14:textId="05C394CD" w:rsidR="00771A4B" w:rsidRDefault="00771A4B" w:rsidP="00771A4B">
            <w:pPr>
              <w:jc w:val="center"/>
              <w:rPr>
                <w:sz w:val="16"/>
                <w:szCs w:val="16"/>
              </w:rPr>
            </w:pPr>
            <w:r>
              <w:rPr>
                <w:sz w:val="16"/>
                <w:szCs w:val="16"/>
              </w:rPr>
              <w:t>1.540,87</w:t>
            </w:r>
          </w:p>
        </w:tc>
        <w:tc>
          <w:tcPr>
            <w:tcW w:w="1152" w:type="dxa"/>
            <w:noWrap/>
            <w:vAlign w:val="center"/>
            <w:hideMark/>
          </w:tcPr>
          <w:p w14:paraId="496649E7" w14:textId="3B302D8D" w:rsidR="00771A4B" w:rsidRDefault="00771A4B" w:rsidP="00771A4B">
            <w:pPr>
              <w:jc w:val="center"/>
              <w:rPr>
                <w:sz w:val="16"/>
                <w:szCs w:val="16"/>
              </w:rPr>
            </w:pPr>
            <w:r>
              <w:rPr>
                <w:sz w:val="16"/>
                <w:szCs w:val="16"/>
              </w:rPr>
              <w:t>-          1.540,87</w:t>
            </w:r>
          </w:p>
        </w:tc>
        <w:tc>
          <w:tcPr>
            <w:tcW w:w="887" w:type="dxa"/>
            <w:noWrap/>
            <w:vAlign w:val="center"/>
            <w:hideMark/>
          </w:tcPr>
          <w:p w14:paraId="742E0466" w14:textId="1E905D2B" w:rsidR="00771A4B" w:rsidRDefault="00771A4B" w:rsidP="00771A4B">
            <w:pPr>
              <w:jc w:val="center"/>
              <w:rPr>
                <w:sz w:val="16"/>
                <w:szCs w:val="16"/>
              </w:rPr>
            </w:pPr>
            <w:r>
              <w:rPr>
                <w:sz w:val="16"/>
                <w:szCs w:val="16"/>
              </w:rPr>
              <w:t>-</w:t>
            </w:r>
          </w:p>
        </w:tc>
      </w:tr>
      <w:tr w:rsidR="00771A4B" w14:paraId="5107B904" w14:textId="77777777" w:rsidTr="00771A4B">
        <w:trPr>
          <w:trHeight w:val="252"/>
        </w:trPr>
        <w:tc>
          <w:tcPr>
            <w:tcW w:w="936" w:type="dxa"/>
            <w:noWrap/>
            <w:hideMark/>
          </w:tcPr>
          <w:p w14:paraId="50576C0B" w14:textId="4DD1B308" w:rsidR="00771A4B" w:rsidRDefault="00771A4B" w:rsidP="00771A4B">
            <w:pPr>
              <w:rPr>
                <w:sz w:val="16"/>
                <w:szCs w:val="16"/>
              </w:rPr>
            </w:pPr>
            <w:r>
              <w:rPr>
                <w:sz w:val="16"/>
                <w:szCs w:val="16"/>
              </w:rPr>
              <w:t>Equipamentos informática</w:t>
            </w:r>
          </w:p>
        </w:tc>
        <w:tc>
          <w:tcPr>
            <w:tcW w:w="1096" w:type="dxa"/>
            <w:noWrap/>
            <w:hideMark/>
          </w:tcPr>
          <w:p w14:paraId="44D8B012" w14:textId="77777777" w:rsidR="00771A4B" w:rsidRDefault="00771A4B" w:rsidP="00771A4B">
            <w:pPr>
              <w:rPr>
                <w:sz w:val="16"/>
                <w:szCs w:val="16"/>
              </w:rPr>
            </w:pPr>
            <w:r>
              <w:rPr>
                <w:sz w:val="16"/>
                <w:szCs w:val="16"/>
              </w:rPr>
              <w:t>3300000031640</w:t>
            </w:r>
          </w:p>
        </w:tc>
        <w:tc>
          <w:tcPr>
            <w:tcW w:w="628" w:type="dxa"/>
            <w:noWrap/>
            <w:hideMark/>
          </w:tcPr>
          <w:p w14:paraId="47E786B8" w14:textId="15208BC2" w:rsidR="00771A4B" w:rsidRDefault="00771A4B" w:rsidP="00771A4B">
            <w:pPr>
              <w:rPr>
                <w:sz w:val="16"/>
                <w:szCs w:val="16"/>
              </w:rPr>
            </w:pPr>
            <w:r>
              <w:rPr>
                <w:sz w:val="16"/>
                <w:szCs w:val="16"/>
              </w:rPr>
              <w:t>Porto alegre</w:t>
            </w:r>
          </w:p>
        </w:tc>
        <w:tc>
          <w:tcPr>
            <w:tcW w:w="3466" w:type="dxa"/>
            <w:noWrap/>
            <w:hideMark/>
          </w:tcPr>
          <w:p w14:paraId="18281511" w14:textId="77777777" w:rsidR="00771A4B" w:rsidRDefault="00771A4B" w:rsidP="00771A4B">
            <w:pPr>
              <w:rPr>
                <w:sz w:val="16"/>
                <w:szCs w:val="16"/>
                <w:lang w:val="en-US"/>
              </w:rPr>
            </w:pPr>
            <w:r>
              <w:rPr>
                <w:sz w:val="16"/>
                <w:szCs w:val="16"/>
                <w:lang w:val="en-US"/>
              </w:rPr>
              <w:t>FIREWALL FAB: CHECKPOINT, MOD: DELL, N/S: 8QKLFP1 TAG: VERIFICAR</w:t>
            </w:r>
          </w:p>
        </w:tc>
        <w:tc>
          <w:tcPr>
            <w:tcW w:w="481" w:type="dxa"/>
            <w:noWrap/>
            <w:hideMark/>
          </w:tcPr>
          <w:p w14:paraId="54BCE6F2" w14:textId="77777777" w:rsidR="00771A4B" w:rsidRDefault="00771A4B" w:rsidP="00771A4B">
            <w:pPr>
              <w:rPr>
                <w:sz w:val="16"/>
                <w:szCs w:val="16"/>
              </w:rPr>
            </w:pPr>
            <w:r>
              <w:rPr>
                <w:sz w:val="16"/>
                <w:szCs w:val="16"/>
              </w:rPr>
              <w:t>POA</w:t>
            </w:r>
          </w:p>
        </w:tc>
        <w:tc>
          <w:tcPr>
            <w:tcW w:w="950" w:type="dxa"/>
            <w:noWrap/>
            <w:vAlign w:val="center"/>
            <w:hideMark/>
          </w:tcPr>
          <w:p w14:paraId="6DF4AD79" w14:textId="77777777" w:rsidR="00771A4B" w:rsidRDefault="00771A4B" w:rsidP="00771A4B">
            <w:pPr>
              <w:jc w:val="center"/>
              <w:rPr>
                <w:sz w:val="16"/>
                <w:szCs w:val="16"/>
              </w:rPr>
            </w:pPr>
            <w:r>
              <w:rPr>
                <w:sz w:val="16"/>
                <w:szCs w:val="16"/>
              </w:rPr>
              <w:t>ZYINFOR</w:t>
            </w:r>
          </w:p>
        </w:tc>
        <w:tc>
          <w:tcPr>
            <w:tcW w:w="665" w:type="dxa"/>
            <w:noWrap/>
            <w:vAlign w:val="center"/>
            <w:hideMark/>
          </w:tcPr>
          <w:p w14:paraId="5EAFF9CF" w14:textId="77777777" w:rsidR="00771A4B" w:rsidRDefault="00771A4B" w:rsidP="00771A4B">
            <w:pPr>
              <w:jc w:val="center"/>
              <w:rPr>
                <w:sz w:val="16"/>
                <w:szCs w:val="16"/>
              </w:rPr>
            </w:pPr>
            <w:r>
              <w:rPr>
                <w:sz w:val="16"/>
                <w:szCs w:val="16"/>
              </w:rPr>
              <w:t>1</w:t>
            </w:r>
          </w:p>
        </w:tc>
        <w:tc>
          <w:tcPr>
            <w:tcW w:w="983" w:type="dxa"/>
            <w:vAlign w:val="center"/>
          </w:tcPr>
          <w:p w14:paraId="37CE4458" w14:textId="151CD7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0F67F9" w14:textId="0CC9E120" w:rsidR="00771A4B" w:rsidRDefault="00771A4B" w:rsidP="00771A4B">
            <w:pPr>
              <w:jc w:val="center"/>
              <w:rPr>
                <w:sz w:val="16"/>
                <w:szCs w:val="16"/>
              </w:rPr>
            </w:pPr>
            <w:r>
              <w:rPr>
                <w:sz w:val="16"/>
                <w:szCs w:val="16"/>
              </w:rPr>
              <w:t>UN</w:t>
            </w:r>
          </w:p>
        </w:tc>
        <w:tc>
          <w:tcPr>
            <w:tcW w:w="887" w:type="dxa"/>
            <w:noWrap/>
            <w:vAlign w:val="center"/>
            <w:hideMark/>
          </w:tcPr>
          <w:p w14:paraId="0A1472E8" w14:textId="41BB4D47" w:rsidR="00771A4B" w:rsidRDefault="00771A4B" w:rsidP="00771A4B">
            <w:pPr>
              <w:jc w:val="center"/>
              <w:rPr>
                <w:sz w:val="16"/>
                <w:szCs w:val="16"/>
              </w:rPr>
            </w:pPr>
            <w:r>
              <w:rPr>
                <w:sz w:val="16"/>
                <w:szCs w:val="16"/>
              </w:rPr>
              <w:t>1.380,75</w:t>
            </w:r>
          </w:p>
        </w:tc>
        <w:tc>
          <w:tcPr>
            <w:tcW w:w="1152" w:type="dxa"/>
            <w:noWrap/>
            <w:vAlign w:val="center"/>
            <w:hideMark/>
          </w:tcPr>
          <w:p w14:paraId="4D88F1A4" w14:textId="49906FF7" w:rsidR="00771A4B" w:rsidRDefault="00771A4B" w:rsidP="00771A4B">
            <w:pPr>
              <w:jc w:val="center"/>
              <w:rPr>
                <w:sz w:val="16"/>
                <w:szCs w:val="16"/>
              </w:rPr>
            </w:pPr>
            <w:r>
              <w:rPr>
                <w:sz w:val="16"/>
                <w:szCs w:val="16"/>
              </w:rPr>
              <w:t>-          1.380,75</w:t>
            </w:r>
          </w:p>
        </w:tc>
        <w:tc>
          <w:tcPr>
            <w:tcW w:w="887" w:type="dxa"/>
            <w:noWrap/>
            <w:vAlign w:val="center"/>
            <w:hideMark/>
          </w:tcPr>
          <w:p w14:paraId="19AB05BC" w14:textId="163A7BCE" w:rsidR="00771A4B" w:rsidRDefault="00771A4B" w:rsidP="00771A4B">
            <w:pPr>
              <w:jc w:val="center"/>
              <w:rPr>
                <w:sz w:val="16"/>
                <w:szCs w:val="16"/>
              </w:rPr>
            </w:pPr>
            <w:r>
              <w:rPr>
                <w:sz w:val="16"/>
                <w:szCs w:val="16"/>
              </w:rPr>
              <w:t>-</w:t>
            </w:r>
          </w:p>
        </w:tc>
      </w:tr>
      <w:tr w:rsidR="00771A4B" w14:paraId="2B6B5A4F" w14:textId="77777777" w:rsidTr="00771A4B">
        <w:trPr>
          <w:trHeight w:val="289"/>
        </w:trPr>
        <w:tc>
          <w:tcPr>
            <w:tcW w:w="936" w:type="dxa"/>
            <w:noWrap/>
            <w:hideMark/>
          </w:tcPr>
          <w:p w14:paraId="30519F61" w14:textId="7DCCAD10" w:rsidR="00771A4B" w:rsidRDefault="00771A4B" w:rsidP="00771A4B">
            <w:pPr>
              <w:rPr>
                <w:sz w:val="16"/>
                <w:szCs w:val="16"/>
              </w:rPr>
            </w:pPr>
            <w:r>
              <w:rPr>
                <w:sz w:val="16"/>
                <w:szCs w:val="16"/>
              </w:rPr>
              <w:t>Equipamentos informática</w:t>
            </w:r>
          </w:p>
        </w:tc>
        <w:tc>
          <w:tcPr>
            <w:tcW w:w="1096" w:type="dxa"/>
            <w:noWrap/>
            <w:hideMark/>
          </w:tcPr>
          <w:p w14:paraId="465C064F" w14:textId="77777777" w:rsidR="00771A4B" w:rsidRDefault="00771A4B" w:rsidP="00771A4B">
            <w:pPr>
              <w:rPr>
                <w:sz w:val="16"/>
                <w:szCs w:val="16"/>
              </w:rPr>
            </w:pPr>
            <w:r>
              <w:rPr>
                <w:sz w:val="16"/>
                <w:szCs w:val="16"/>
              </w:rPr>
              <w:t>3300000031650</w:t>
            </w:r>
          </w:p>
        </w:tc>
        <w:tc>
          <w:tcPr>
            <w:tcW w:w="628" w:type="dxa"/>
            <w:noWrap/>
            <w:hideMark/>
          </w:tcPr>
          <w:p w14:paraId="536AD5C5" w14:textId="010CBC31" w:rsidR="00771A4B" w:rsidRDefault="00771A4B" w:rsidP="00771A4B">
            <w:pPr>
              <w:rPr>
                <w:sz w:val="16"/>
                <w:szCs w:val="16"/>
              </w:rPr>
            </w:pPr>
            <w:r>
              <w:rPr>
                <w:sz w:val="16"/>
                <w:szCs w:val="16"/>
              </w:rPr>
              <w:t>Porto alegre</w:t>
            </w:r>
          </w:p>
        </w:tc>
        <w:tc>
          <w:tcPr>
            <w:tcW w:w="3466" w:type="dxa"/>
            <w:noWrap/>
            <w:hideMark/>
          </w:tcPr>
          <w:p w14:paraId="4497D4F0" w14:textId="77777777" w:rsidR="00771A4B" w:rsidRDefault="00771A4B" w:rsidP="00771A4B">
            <w:pPr>
              <w:rPr>
                <w:sz w:val="16"/>
                <w:szCs w:val="16"/>
                <w:lang w:val="en-US"/>
              </w:rPr>
            </w:pPr>
            <w:r>
              <w:rPr>
                <w:sz w:val="16"/>
                <w:szCs w:val="16"/>
                <w:lang w:val="en-US"/>
              </w:rPr>
              <w:t>FIREWALL FAB: DELL, MOD: R610, N/S: 5G34VK1 TAG: PAE3.AER16</w:t>
            </w:r>
          </w:p>
        </w:tc>
        <w:tc>
          <w:tcPr>
            <w:tcW w:w="481" w:type="dxa"/>
            <w:noWrap/>
            <w:hideMark/>
          </w:tcPr>
          <w:p w14:paraId="0FD0C405" w14:textId="77777777" w:rsidR="00771A4B" w:rsidRDefault="00771A4B" w:rsidP="00771A4B">
            <w:pPr>
              <w:rPr>
                <w:sz w:val="16"/>
                <w:szCs w:val="16"/>
              </w:rPr>
            </w:pPr>
            <w:r>
              <w:rPr>
                <w:sz w:val="16"/>
                <w:szCs w:val="16"/>
              </w:rPr>
              <w:t>POA</w:t>
            </w:r>
          </w:p>
        </w:tc>
        <w:tc>
          <w:tcPr>
            <w:tcW w:w="950" w:type="dxa"/>
            <w:noWrap/>
            <w:vAlign w:val="center"/>
            <w:hideMark/>
          </w:tcPr>
          <w:p w14:paraId="56FCBC92" w14:textId="77777777" w:rsidR="00771A4B" w:rsidRDefault="00771A4B" w:rsidP="00771A4B">
            <w:pPr>
              <w:jc w:val="center"/>
              <w:rPr>
                <w:sz w:val="16"/>
                <w:szCs w:val="16"/>
              </w:rPr>
            </w:pPr>
            <w:r>
              <w:rPr>
                <w:sz w:val="16"/>
                <w:szCs w:val="16"/>
              </w:rPr>
              <w:t>ZYINFOR</w:t>
            </w:r>
          </w:p>
        </w:tc>
        <w:tc>
          <w:tcPr>
            <w:tcW w:w="665" w:type="dxa"/>
            <w:noWrap/>
            <w:vAlign w:val="center"/>
            <w:hideMark/>
          </w:tcPr>
          <w:p w14:paraId="38DB1531" w14:textId="77777777" w:rsidR="00771A4B" w:rsidRDefault="00771A4B" w:rsidP="00771A4B">
            <w:pPr>
              <w:jc w:val="center"/>
              <w:rPr>
                <w:sz w:val="16"/>
                <w:szCs w:val="16"/>
              </w:rPr>
            </w:pPr>
            <w:r>
              <w:rPr>
                <w:sz w:val="16"/>
                <w:szCs w:val="16"/>
              </w:rPr>
              <w:t>1</w:t>
            </w:r>
          </w:p>
        </w:tc>
        <w:tc>
          <w:tcPr>
            <w:tcW w:w="983" w:type="dxa"/>
            <w:vAlign w:val="center"/>
          </w:tcPr>
          <w:p w14:paraId="24C86F43" w14:textId="228208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C8BEB5" w14:textId="7F20B4E3" w:rsidR="00771A4B" w:rsidRDefault="00771A4B" w:rsidP="00771A4B">
            <w:pPr>
              <w:jc w:val="center"/>
              <w:rPr>
                <w:sz w:val="16"/>
                <w:szCs w:val="16"/>
              </w:rPr>
            </w:pPr>
            <w:r>
              <w:rPr>
                <w:sz w:val="16"/>
                <w:szCs w:val="16"/>
              </w:rPr>
              <w:t>UN</w:t>
            </w:r>
          </w:p>
        </w:tc>
        <w:tc>
          <w:tcPr>
            <w:tcW w:w="887" w:type="dxa"/>
            <w:noWrap/>
            <w:vAlign w:val="center"/>
            <w:hideMark/>
          </w:tcPr>
          <w:p w14:paraId="7B4911A6" w14:textId="5655771D" w:rsidR="00771A4B" w:rsidRDefault="00771A4B" w:rsidP="00771A4B">
            <w:pPr>
              <w:jc w:val="center"/>
              <w:rPr>
                <w:sz w:val="16"/>
                <w:szCs w:val="16"/>
              </w:rPr>
            </w:pPr>
            <w:r>
              <w:rPr>
                <w:sz w:val="16"/>
                <w:szCs w:val="16"/>
              </w:rPr>
              <w:t>7.294,56</w:t>
            </w:r>
          </w:p>
        </w:tc>
        <w:tc>
          <w:tcPr>
            <w:tcW w:w="1152" w:type="dxa"/>
            <w:noWrap/>
            <w:vAlign w:val="center"/>
            <w:hideMark/>
          </w:tcPr>
          <w:p w14:paraId="3D36FCB9" w14:textId="27C77E4F" w:rsidR="00771A4B" w:rsidRDefault="00771A4B" w:rsidP="00771A4B">
            <w:pPr>
              <w:jc w:val="center"/>
              <w:rPr>
                <w:sz w:val="16"/>
                <w:szCs w:val="16"/>
              </w:rPr>
            </w:pPr>
            <w:r>
              <w:rPr>
                <w:sz w:val="16"/>
                <w:szCs w:val="16"/>
              </w:rPr>
              <w:t>-          7.294,56</w:t>
            </w:r>
          </w:p>
        </w:tc>
        <w:tc>
          <w:tcPr>
            <w:tcW w:w="887" w:type="dxa"/>
            <w:noWrap/>
            <w:vAlign w:val="center"/>
            <w:hideMark/>
          </w:tcPr>
          <w:p w14:paraId="018A22F2" w14:textId="21F2C88A" w:rsidR="00771A4B" w:rsidRDefault="00771A4B" w:rsidP="00771A4B">
            <w:pPr>
              <w:jc w:val="center"/>
              <w:rPr>
                <w:sz w:val="16"/>
                <w:szCs w:val="16"/>
              </w:rPr>
            </w:pPr>
            <w:r>
              <w:rPr>
                <w:sz w:val="16"/>
                <w:szCs w:val="16"/>
              </w:rPr>
              <w:t>-</w:t>
            </w:r>
          </w:p>
        </w:tc>
      </w:tr>
      <w:tr w:rsidR="00771A4B" w14:paraId="5DD065D7" w14:textId="77777777" w:rsidTr="00771A4B">
        <w:trPr>
          <w:trHeight w:val="289"/>
        </w:trPr>
        <w:tc>
          <w:tcPr>
            <w:tcW w:w="936" w:type="dxa"/>
            <w:noWrap/>
            <w:hideMark/>
          </w:tcPr>
          <w:p w14:paraId="50744B9C" w14:textId="2C64831B" w:rsidR="00771A4B" w:rsidRDefault="00771A4B" w:rsidP="00771A4B">
            <w:pPr>
              <w:rPr>
                <w:sz w:val="16"/>
                <w:szCs w:val="16"/>
              </w:rPr>
            </w:pPr>
            <w:r>
              <w:rPr>
                <w:sz w:val="16"/>
                <w:szCs w:val="16"/>
              </w:rPr>
              <w:t>Equipamentos informática</w:t>
            </w:r>
          </w:p>
        </w:tc>
        <w:tc>
          <w:tcPr>
            <w:tcW w:w="1096" w:type="dxa"/>
            <w:noWrap/>
            <w:hideMark/>
          </w:tcPr>
          <w:p w14:paraId="18858CE2" w14:textId="77777777" w:rsidR="00771A4B" w:rsidRDefault="00771A4B" w:rsidP="00771A4B">
            <w:pPr>
              <w:rPr>
                <w:sz w:val="16"/>
                <w:szCs w:val="16"/>
              </w:rPr>
            </w:pPr>
            <w:r>
              <w:rPr>
                <w:sz w:val="16"/>
                <w:szCs w:val="16"/>
              </w:rPr>
              <w:t>3300000031660</w:t>
            </w:r>
          </w:p>
        </w:tc>
        <w:tc>
          <w:tcPr>
            <w:tcW w:w="628" w:type="dxa"/>
            <w:noWrap/>
            <w:hideMark/>
          </w:tcPr>
          <w:p w14:paraId="567A76CB" w14:textId="6A767D53" w:rsidR="00771A4B" w:rsidRDefault="00771A4B" w:rsidP="00771A4B">
            <w:pPr>
              <w:rPr>
                <w:sz w:val="16"/>
                <w:szCs w:val="16"/>
              </w:rPr>
            </w:pPr>
            <w:r>
              <w:rPr>
                <w:sz w:val="16"/>
                <w:szCs w:val="16"/>
              </w:rPr>
              <w:t>Porto alegre</w:t>
            </w:r>
          </w:p>
        </w:tc>
        <w:tc>
          <w:tcPr>
            <w:tcW w:w="3466" w:type="dxa"/>
            <w:noWrap/>
            <w:hideMark/>
          </w:tcPr>
          <w:p w14:paraId="332C2888" w14:textId="77777777" w:rsidR="00771A4B" w:rsidRDefault="00771A4B" w:rsidP="00771A4B">
            <w:pPr>
              <w:rPr>
                <w:sz w:val="16"/>
                <w:szCs w:val="16"/>
                <w:lang w:val="en-US"/>
              </w:rPr>
            </w:pPr>
            <w:r>
              <w:rPr>
                <w:sz w:val="16"/>
                <w:szCs w:val="16"/>
                <w:lang w:val="en-US"/>
              </w:rPr>
              <w:t>SWITCH FAB: CISCO, MOD: WS-C4948, N/S: FOX1230GJYC TAG: PAE3.AZR31</w:t>
            </w:r>
          </w:p>
        </w:tc>
        <w:tc>
          <w:tcPr>
            <w:tcW w:w="481" w:type="dxa"/>
            <w:noWrap/>
            <w:hideMark/>
          </w:tcPr>
          <w:p w14:paraId="401BBAA1" w14:textId="77777777" w:rsidR="00771A4B" w:rsidRDefault="00771A4B" w:rsidP="00771A4B">
            <w:pPr>
              <w:rPr>
                <w:sz w:val="16"/>
                <w:szCs w:val="16"/>
              </w:rPr>
            </w:pPr>
            <w:r>
              <w:rPr>
                <w:sz w:val="16"/>
                <w:szCs w:val="16"/>
              </w:rPr>
              <w:t>POA</w:t>
            </w:r>
          </w:p>
        </w:tc>
        <w:tc>
          <w:tcPr>
            <w:tcW w:w="950" w:type="dxa"/>
            <w:noWrap/>
            <w:vAlign w:val="center"/>
            <w:hideMark/>
          </w:tcPr>
          <w:p w14:paraId="02D3886F" w14:textId="77777777" w:rsidR="00771A4B" w:rsidRDefault="00771A4B" w:rsidP="00771A4B">
            <w:pPr>
              <w:jc w:val="center"/>
              <w:rPr>
                <w:sz w:val="16"/>
                <w:szCs w:val="16"/>
              </w:rPr>
            </w:pPr>
            <w:r>
              <w:rPr>
                <w:sz w:val="16"/>
                <w:szCs w:val="16"/>
              </w:rPr>
              <w:t>ZYINFOR</w:t>
            </w:r>
          </w:p>
        </w:tc>
        <w:tc>
          <w:tcPr>
            <w:tcW w:w="665" w:type="dxa"/>
            <w:noWrap/>
            <w:vAlign w:val="center"/>
            <w:hideMark/>
          </w:tcPr>
          <w:p w14:paraId="0825CAEB" w14:textId="77777777" w:rsidR="00771A4B" w:rsidRDefault="00771A4B" w:rsidP="00771A4B">
            <w:pPr>
              <w:jc w:val="center"/>
              <w:rPr>
                <w:sz w:val="16"/>
                <w:szCs w:val="16"/>
              </w:rPr>
            </w:pPr>
            <w:r>
              <w:rPr>
                <w:sz w:val="16"/>
                <w:szCs w:val="16"/>
              </w:rPr>
              <w:t>1</w:t>
            </w:r>
          </w:p>
        </w:tc>
        <w:tc>
          <w:tcPr>
            <w:tcW w:w="983" w:type="dxa"/>
            <w:vAlign w:val="center"/>
          </w:tcPr>
          <w:p w14:paraId="03414063" w14:textId="0E26BF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E63C84" w14:textId="38612E7D" w:rsidR="00771A4B" w:rsidRDefault="00771A4B" w:rsidP="00771A4B">
            <w:pPr>
              <w:jc w:val="center"/>
              <w:rPr>
                <w:sz w:val="16"/>
                <w:szCs w:val="16"/>
              </w:rPr>
            </w:pPr>
            <w:r>
              <w:rPr>
                <w:sz w:val="16"/>
                <w:szCs w:val="16"/>
              </w:rPr>
              <w:t>UN</w:t>
            </w:r>
          </w:p>
        </w:tc>
        <w:tc>
          <w:tcPr>
            <w:tcW w:w="887" w:type="dxa"/>
            <w:noWrap/>
            <w:vAlign w:val="center"/>
            <w:hideMark/>
          </w:tcPr>
          <w:p w14:paraId="17AC65B1" w14:textId="0D245B78" w:rsidR="00771A4B" w:rsidRDefault="00771A4B" w:rsidP="00771A4B">
            <w:pPr>
              <w:jc w:val="center"/>
              <w:rPr>
                <w:sz w:val="16"/>
                <w:szCs w:val="16"/>
              </w:rPr>
            </w:pPr>
            <w:r>
              <w:rPr>
                <w:sz w:val="16"/>
                <w:szCs w:val="16"/>
              </w:rPr>
              <w:t>7.294,56</w:t>
            </w:r>
          </w:p>
        </w:tc>
        <w:tc>
          <w:tcPr>
            <w:tcW w:w="1152" w:type="dxa"/>
            <w:noWrap/>
            <w:vAlign w:val="center"/>
            <w:hideMark/>
          </w:tcPr>
          <w:p w14:paraId="4BC60869" w14:textId="46D5C7CF" w:rsidR="00771A4B" w:rsidRDefault="00771A4B" w:rsidP="00771A4B">
            <w:pPr>
              <w:jc w:val="center"/>
              <w:rPr>
                <w:sz w:val="16"/>
                <w:szCs w:val="16"/>
              </w:rPr>
            </w:pPr>
            <w:r>
              <w:rPr>
                <w:sz w:val="16"/>
                <w:szCs w:val="16"/>
              </w:rPr>
              <w:t>-          7.294,56</w:t>
            </w:r>
          </w:p>
        </w:tc>
        <w:tc>
          <w:tcPr>
            <w:tcW w:w="887" w:type="dxa"/>
            <w:noWrap/>
            <w:vAlign w:val="center"/>
            <w:hideMark/>
          </w:tcPr>
          <w:p w14:paraId="073D82D2" w14:textId="6A29D8CA" w:rsidR="00771A4B" w:rsidRDefault="00771A4B" w:rsidP="00771A4B">
            <w:pPr>
              <w:jc w:val="center"/>
              <w:rPr>
                <w:sz w:val="16"/>
                <w:szCs w:val="16"/>
              </w:rPr>
            </w:pPr>
            <w:r>
              <w:rPr>
                <w:sz w:val="16"/>
                <w:szCs w:val="16"/>
              </w:rPr>
              <w:t>-</w:t>
            </w:r>
          </w:p>
        </w:tc>
      </w:tr>
      <w:tr w:rsidR="00771A4B" w14:paraId="4531515C" w14:textId="77777777" w:rsidTr="00771A4B">
        <w:trPr>
          <w:trHeight w:val="289"/>
        </w:trPr>
        <w:tc>
          <w:tcPr>
            <w:tcW w:w="936" w:type="dxa"/>
            <w:noWrap/>
            <w:hideMark/>
          </w:tcPr>
          <w:p w14:paraId="1EDFC1BF" w14:textId="3DC66B0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091891A9" w14:textId="77777777" w:rsidR="00771A4B" w:rsidRDefault="00771A4B" w:rsidP="00771A4B">
            <w:pPr>
              <w:rPr>
                <w:sz w:val="16"/>
                <w:szCs w:val="16"/>
              </w:rPr>
            </w:pPr>
            <w:r>
              <w:rPr>
                <w:sz w:val="16"/>
                <w:szCs w:val="16"/>
              </w:rPr>
              <w:lastRenderedPageBreak/>
              <w:t>3300000031670</w:t>
            </w:r>
          </w:p>
        </w:tc>
        <w:tc>
          <w:tcPr>
            <w:tcW w:w="628" w:type="dxa"/>
            <w:noWrap/>
            <w:hideMark/>
          </w:tcPr>
          <w:p w14:paraId="0E98A8A2" w14:textId="0AC59237" w:rsidR="00771A4B" w:rsidRDefault="00771A4B" w:rsidP="00771A4B">
            <w:pPr>
              <w:rPr>
                <w:sz w:val="16"/>
                <w:szCs w:val="16"/>
              </w:rPr>
            </w:pPr>
            <w:r>
              <w:rPr>
                <w:sz w:val="16"/>
                <w:szCs w:val="16"/>
              </w:rPr>
              <w:t>Porto alegre</w:t>
            </w:r>
          </w:p>
        </w:tc>
        <w:tc>
          <w:tcPr>
            <w:tcW w:w="3466" w:type="dxa"/>
            <w:noWrap/>
            <w:hideMark/>
          </w:tcPr>
          <w:p w14:paraId="118A1716" w14:textId="77777777" w:rsidR="00771A4B" w:rsidRDefault="00771A4B" w:rsidP="00771A4B">
            <w:pPr>
              <w:rPr>
                <w:sz w:val="16"/>
                <w:szCs w:val="16"/>
              </w:rPr>
            </w:pPr>
            <w:r>
              <w:rPr>
                <w:sz w:val="16"/>
                <w:szCs w:val="16"/>
              </w:rPr>
              <w:t>SWITCH FAB: CISCO, MOD: WS-C4948, N/S: FOX1238H20D TAG: PAE3.AZR31</w:t>
            </w:r>
          </w:p>
        </w:tc>
        <w:tc>
          <w:tcPr>
            <w:tcW w:w="481" w:type="dxa"/>
            <w:noWrap/>
            <w:hideMark/>
          </w:tcPr>
          <w:p w14:paraId="79A45E5C" w14:textId="77777777" w:rsidR="00771A4B" w:rsidRDefault="00771A4B" w:rsidP="00771A4B">
            <w:pPr>
              <w:rPr>
                <w:sz w:val="16"/>
                <w:szCs w:val="16"/>
              </w:rPr>
            </w:pPr>
            <w:r>
              <w:rPr>
                <w:sz w:val="16"/>
                <w:szCs w:val="16"/>
              </w:rPr>
              <w:t>POA</w:t>
            </w:r>
          </w:p>
        </w:tc>
        <w:tc>
          <w:tcPr>
            <w:tcW w:w="950" w:type="dxa"/>
            <w:noWrap/>
            <w:vAlign w:val="center"/>
            <w:hideMark/>
          </w:tcPr>
          <w:p w14:paraId="31C4F88B" w14:textId="77777777" w:rsidR="00771A4B" w:rsidRDefault="00771A4B" w:rsidP="00771A4B">
            <w:pPr>
              <w:jc w:val="center"/>
              <w:rPr>
                <w:sz w:val="16"/>
                <w:szCs w:val="16"/>
              </w:rPr>
            </w:pPr>
            <w:r>
              <w:rPr>
                <w:sz w:val="16"/>
                <w:szCs w:val="16"/>
              </w:rPr>
              <w:t>ZYINFOR</w:t>
            </w:r>
          </w:p>
        </w:tc>
        <w:tc>
          <w:tcPr>
            <w:tcW w:w="665" w:type="dxa"/>
            <w:noWrap/>
            <w:vAlign w:val="center"/>
            <w:hideMark/>
          </w:tcPr>
          <w:p w14:paraId="6C7FAF8E" w14:textId="77777777" w:rsidR="00771A4B" w:rsidRDefault="00771A4B" w:rsidP="00771A4B">
            <w:pPr>
              <w:jc w:val="center"/>
              <w:rPr>
                <w:sz w:val="16"/>
                <w:szCs w:val="16"/>
              </w:rPr>
            </w:pPr>
            <w:r>
              <w:rPr>
                <w:sz w:val="16"/>
                <w:szCs w:val="16"/>
              </w:rPr>
              <w:t>1</w:t>
            </w:r>
          </w:p>
        </w:tc>
        <w:tc>
          <w:tcPr>
            <w:tcW w:w="983" w:type="dxa"/>
            <w:vAlign w:val="center"/>
          </w:tcPr>
          <w:p w14:paraId="0784E7FC" w14:textId="1A8B7D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7ECA3A" w14:textId="794FDAAC" w:rsidR="00771A4B" w:rsidRDefault="00771A4B" w:rsidP="00771A4B">
            <w:pPr>
              <w:jc w:val="center"/>
              <w:rPr>
                <w:sz w:val="16"/>
                <w:szCs w:val="16"/>
              </w:rPr>
            </w:pPr>
            <w:r>
              <w:rPr>
                <w:sz w:val="16"/>
                <w:szCs w:val="16"/>
              </w:rPr>
              <w:t>UN</w:t>
            </w:r>
          </w:p>
        </w:tc>
        <w:tc>
          <w:tcPr>
            <w:tcW w:w="887" w:type="dxa"/>
            <w:noWrap/>
            <w:vAlign w:val="center"/>
            <w:hideMark/>
          </w:tcPr>
          <w:p w14:paraId="102105CA" w14:textId="4D3B175D" w:rsidR="00771A4B" w:rsidRDefault="00771A4B" w:rsidP="00771A4B">
            <w:pPr>
              <w:jc w:val="center"/>
              <w:rPr>
                <w:sz w:val="16"/>
                <w:szCs w:val="16"/>
              </w:rPr>
            </w:pPr>
            <w:r>
              <w:rPr>
                <w:sz w:val="16"/>
                <w:szCs w:val="16"/>
              </w:rPr>
              <w:t>37.863,15</w:t>
            </w:r>
          </w:p>
        </w:tc>
        <w:tc>
          <w:tcPr>
            <w:tcW w:w="1152" w:type="dxa"/>
            <w:noWrap/>
            <w:vAlign w:val="center"/>
            <w:hideMark/>
          </w:tcPr>
          <w:p w14:paraId="5DE7CD74" w14:textId="6EFC1D81" w:rsidR="00771A4B" w:rsidRDefault="00771A4B" w:rsidP="00771A4B">
            <w:pPr>
              <w:jc w:val="center"/>
              <w:rPr>
                <w:sz w:val="16"/>
                <w:szCs w:val="16"/>
              </w:rPr>
            </w:pPr>
            <w:r>
              <w:rPr>
                <w:sz w:val="16"/>
                <w:szCs w:val="16"/>
              </w:rPr>
              <w:t>-        37.863,15</w:t>
            </w:r>
          </w:p>
        </w:tc>
        <w:tc>
          <w:tcPr>
            <w:tcW w:w="887" w:type="dxa"/>
            <w:noWrap/>
            <w:vAlign w:val="center"/>
            <w:hideMark/>
          </w:tcPr>
          <w:p w14:paraId="20C1C863" w14:textId="281622F6" w:rsidR="00771A4B" w:rsidRDefault="00771A4B" w:rsidP="00771A4B">
            <w:pPr>
              <w:jc w:val="center"/>
              <w:rPr>
                <w:sz w:val="16"/>
                <w:szCs w:val="16"/>
              </w:rPr>
            </w:pPr>
            <w:r>
              <w:rPr>
                <w:sz w:val="16"/>
                <w:szCs w:val="16"/>
              </w:rPr>
              <w:t>-</w:t>
            </w:r>
          </w:p>
        </w:tc>
      </w:tr>
      <w:tr w:rsidR="00771A4B" w14:paraId="58FA34F1" w14:textId="77777777" w:rsidTr="00771A4B">
        <w:trPr>
          <w:trHeight w:val="240"/>
        </w:trPr>
        <w:tc>
          <w:tcPr>
            <w:tcW w:w="936" w:type="dxa"/>
            <w:noWrap/>
            <w:hideMark/>
          </w:tcPr>
          <w:p w14:paraId="100B16A2" w14:textId="6265B65C" w:rsidR="00771A4B" w:rsidRDefault="00771A4B" w:rsidP="00771A4B">
            <w:pPr>
              <w:rPr>
                <w:sz w:val="16"/>
                <w:szCs w:val="16"/>
              </w:rPr>
            </w:pPr>
            <w:r>
              <w:rPr>
                <w:sz w:val="16"/>
                <w:szCs w:val="16"/>
              </w:rPr>
              <w:t>Equipamentos informática</w:t>
            </w:r>
          </w:p>
        </w:tc>
        <w:tc>
          <w:tcPr>
            <w:tcW w:w="1096" w:type="dxa"/>
            <w:noWrap/>
            <w:hideMark/>
          </w:tcPr>
          <w:p w14:paraId="14700106" w14:textId="77777777" w:rsidR="00771A4B" w:rsidRDefault="00771A4B" w:rsidP="00771A4B">
            <w:pPr>
              <w:rPr>
                <w:sz w:val="16"/>
                <w:szCs w:val="16"/>
              </w:rPr>
            </w:pPr>
            <w:r>
              <w:rPr>
                <w:sz w:val="16"/>
                <w:szCs w:val="16"/>
              </w:rPr>
              <w:t>3300000031680</w:t>
            </w:r>
          </w:p>
        </w:tc>
        <w:tc>
          <w:tcPr>
            <w:tcW w:w="628" w:type="dxa"/>
            <w:noWrap/>
            <w:hideMark/>
          </w:tcPr>
          <w:p w14:paraId="27E3F130" w14:textId="4B2D82E9" w:rsidR="00771A4B" w:rsidRDefault="00771A4B" w:rsidP="00771A4B">
            <w:pPr>
              <w:rPr>
                <w:sz w:val="16"/>
                <w:szCs w:val="16"/>
              </w:rPr>
            </w:pPr>
            <w:r>
              <w:rPr>
                <w:sz w:val="16"/>
                <w:szCs w:val="16"/>
              </w:rPr>
              <w:t>Porto alegre</w:t>
            </w:r>
          </w:p>
        </w:tc>
        <w:tc>
          <w:tcPr>
            <w:tcW w:w="3466" w:type="dxa"/>
            <w:noWrap/>
            <w:hideMark/>
          </w:tcPr>
          <w:p w14:paraId="6EA88624" w14:textId="77777777" w:rsidR="00771A4B" w:rsidRDefault="00771A4B" w:rsidP="00771A4B">
            <w:pPr>
              <w:rPr>
                <w:sz w:val="16"/>
                <w:szCs w:val="16"/>
              </w:rPr>
            </w:pPr>
            <w:r>
              <w:rPr>
                <w:sz w:val="16"/>
                <w:szCs w:val="16"/>
              </w:rPr>
              <w:t>ROUTER FAB: CISCO, MOD: 2620, N/S: 125744165 TAG: VERIFICAR</w:t>
            </w:r>
          </w:p>
        </w:tc>
        <w:tc>
          <w:tcPr>
            <w:tcW w:w="481" w:type="dxa"/>
            <w:noWrap/>
            <w:hideMark/>
          </w:tcPr>
          <w:p w14:paraId="522F0CC3" w14:textId="77777777" w:rsidR="00771A4B" w:rsidRDefault="00771A4B" w:rsidP="00771A4B">
            <w:pPr>
              <w:rPr>
                <w:sz w:val="16"/>
                <w:szCs w:val="16"/>
              </w:rPr>
            </w:pPr>
            <w:r>
              <w:rPr>
                <w:sz w:val="16"/>
                <w:szCs w:val="16"/>
              </w:rPr>
              <w:t>POA</w:t>
            </w:r>
          </w:p>
        </w:tc>
        <w:tc>
          <w:tcPr>
            <w:tcW w:w="950" w:type="dxa"/>
            <w:noWrap/>
            <w:vAlign w:val="center"/>
            <w:hideMark/>
          </w:tcPr>
          <w:p w14:paraId="72096E14" w14:textId="77777777" w:rsidR="00771A4B" w:rsidRDefault="00771A4B" w:rsidP="00771A4B">
            <w:pPr>
              <w:jc w:val="center"/>
              <w:rPr>
                <w:sz w:val="16"/>
                <w:szCs w:val="16"/>
              </w:rPr>
            </w:pPr>
            <w:r>
              <w:rPr>
                <w:sz w:val="16"/>
                <w:szCs w:val="16"/>
              </w:rPr>
              <w:t>ZYINFOR</w:t>
            </w:r>
          </w:p>
        </w:tc>
        <w:tc>
          <w:tcPr>
            <w:tcW w:w="665" w:type="dxa"/>
            <w:noWrap/>
            <w:vAlign w:val="center"/>
            <w:hideMark/>
          </w:tcPr>
          <w:p w14:paraId="6ED0DBEA" w14:textId="77777777" w:rsidR="00771A4B" w:rsidRDefault="00771A4B" w:rsidP="00771A4B">
            <w:pPr>
              <w:jc w:val="center"/>
              <w:rPr>
                <w:sz w:val="16"/>
                <w:szCs w:val="16"/>
              </w:rPr>
            </w:pPr>
            <w:r>
              <w:rPr>
                <w:sz w:val="16"/>
                <w:szCs w:val="16"/>
              </w:rPr>
              <w:t>1</w:t>
            </w:r>
          </w:p>
        </w:tc>
        <w:tc>
          <w:tcPr>
            <w:tcW w:w="983" w:type="dxa"/>
            <w:vAlign w:val="center"/>
          </w:tcPr>
          <w:p w14:paraId="5844D99C" w14:textId="3A0CFD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919A84" w14:textId="10C45D88" w:rsidR="00771A4B" w:rsidRDefault="00771A4B" w:rsidP="00771A4B">
            <w:pPr>
              <w:jc w:val="center"/>
              <w:rPr>
                <w:sz w:val="16"/>
                <w:szCs w:val="16"/>
              </w:rPr>
            </w:pPr>
            <w:r>
              <w:rPr>
                <w:sz w:val="16"/>
                <w:szCs w:val="16"/>
              </w:rPr>
              <w:t>UN</w:t>
            </w:r>
          </w:p>
        </w:tc>
        <w:tc>
          <w:tcPr>
            <w:tcW w:w="887" w:type="dxa"/>
            <w:noWrap/>
            <w:vAlign w:val="center"/>
            <w:hideMark/>
          </w:tcPr>
          <w:p w14:paraId="35E19332" w14:textId="0B81132A" w:rsidR="00771A4B" w:rsidRDefault="00771A4B" w:rsidP="00771A4B">
            <w:pPr>
              <w:jc w:val="center"/>
              <w:rPr>
                <w:sz w:val="16"/>
                <w:szCs w:val="16"/>
              </w:rPr>
            </w:pPr>
            <w:r>
              <w:rPr>
                <w:sz w:val="16"/>
                <w:szCs w:val="16"/>
              </w:rPr>
              <w:t>44.537,15</w:t>
            </w:r>
          </w:p>
        </w:tc>
        <w:tc>
          <w:tcPr>
            <w:tcW w:w="1152" w:type="dxa"/>
            <w:noWrap/>
            <w:vAlign w:val="center"/>
            <w:hideMark/>
          </w:tcPr>
          <w:p w14:paraId="29D8A574" w14:textId="71C8D94B" w:rsidR="00771A4B" w:rsidRDefault="00771A4B" w:rsidP="00771A4B">
            <w:pPr>
              <w:jc w:val="center"/>
              <w:rPr>
                <w:sz w:val="16"/>
                <w:szCs w:val="16"/>
              </w:rPr>
            </w:pPr>
            <w:r>
              <w:rPr>
                <w:sz w:val="16"/>
                <w:szCs w:val="16"/>
              </w:rPr>
              <w:t>-        39.527,85</w:t>
            </w:r>
          </w:p>
        </w:tc>
        <w:tc>
          <w:tcPr>
            <w:tcW w:w="887" w:type="dxa"/>
            <w:noWrap/>
            <w:vAlign w:val="center"/>
            <w:hideMark/>
          </w:tcPr>
          <w:p w14:paraId="77502722" w14:textId="0FC80FA3" w:rsidR="00771A4B" w:rsidRDefault="00771A4B" w:rsidP="00771A4B">
            <w:pPr>
              <w:jc w:val="center"/>
              <w:rPr>
                <w:sz w:val="16"/>
                <w:szCs w:val="16"/>
              </w:rPr>
            </w:pPr>
            <w:r>
              <w:rPr>
                <w:sz w:val="16"/>
                <w:szCs w:val="16"/>
              </w:rPr>
              <w:t>5.009,30</w:t>
            </w:r>
          </w:p>
        </w:tc>
      </w:tr>
      <w:tr w:rsidR="00771A4B" w14:paraId="0D212C9C" w14:textId="77777777" w:rsidTr="00771A4B">
        <w:trPr>
          <w:trHeight w:val="240"/>
        </w:trPr>
        <w:tc>
          <w:tcPr>
            <w:tcW w:w="936" w:type="dxa"/>
            <w:noWrap/>
            <w:hideMark/>
          </w:tcPr>
          <w:p w14:paraId="11CDE97B" w14:textId="1062EB00" w:rsidR="00771A4B" w:rsidRDefault="00771A4B" w:rsidP="00771A4B">
            <w:pPr>
              <w:rPr>
                <w:sz w:val="16"/>
                <w:szCs w:val="16"/>
              </w:rPr>
            </w:pPr>
            <w:r>
              <w:rPr>
                <w:sz w:val="16"/>
                <w:szCs w:val="16"/>
              </w:rPr>
              <w:t>Equipamentos informática</w:t>
            </w:r>
          </w:p>
        </w:tc>
        <w:tc>
          <w:tcPr>
            <w:tcW w:w="1096" w:type="dxa"/>
            <w:noWrap/>
            <w:hideMark/>
          </w:tcPr>
          <w:p w14:paraId="2382C4B0" w14:textId="77777777" w:rsidR="00771A4B" w:rsidRDefault="00771A4B" w:rsidP="00771A4B">
            <w:pPr>
              <w:rPr>
                <w:sz w:val="16"/>
                <w:szCs w:val="16"/>
              </w:rPr>
            </w:pPr>
            <w:r>
              <w:rPr>
                <w:sz w:val="16"/>
                <w:szCs w:val="16"/>
              </w:rPr>
              <w:t>3300000031690</w:t>
            </w:r>
          </w:p>
        </w:tc>
        <w:tc>
          <w:tcPr>
            <w:tcW w:w="628" w:type="dxa"/>
            <w:noWrap/>
            <w:hideMark/>
          </w:tcPr>
          <w:p w14:paraId="6AC065D5" w14:textId="32603489" w:rsidR="00771A4B" w:rsidRDefault="00771A4B" w:rsidP="00771A4B">
            <w:pPr>
              <w:rPr>
                <w:sz w:val="16"/>
                <w:szCs w:val="16"/>
              </w:rPr>
            </w:pPr>
            <w:r>
              <w:rPr>
                <w:sz w:val="16"/>
                <w:szCs w:val="16"/>
              </w:rPr>
              <w:t>Porto alegre</w:t>
            </w:r>
          </w:p>
        </w:tc>
        <w:tc>
          <w:tcPr>
            <w:tcW w:w="3466" w:type="dxa"/>
            <w:noWrap/>
            <w:hideMark/>
          </w:tcPr>
          <w:p w14:paraId="720F8AAC" w14:textId="77777777" w:rsidR="00771A4B" w:rsidRDefault="00771A4B" w:rsidP="00771A4B">
            <w:pPr>
              <w:rPr>
                <w:sz w:val="16"/>
                <w:szCs w:val="16"/>
              </w:rPr>
            </w:pPr>
            <w:r>
              <w:rPr>
                <w:sz w:val="16"/>
                <w:szCs w:val="16"/>
              </w:rPr>
              <w:t>SWITCH FAB: CISCO, MOD: Nexus 93108TC-EX, N/S: FDO222727CW TAG: PAE3.AZR25</w:t>
            </w:r>
          </w:p>
        </w:tc>
        <w:tc>
          <w:tcPr>
            <w:tcW w:w="481" w:type="dxa"/>
            <w:noWrap/>
            <w:hideMark/>
          </w:tcPr>
          <w:p w14:paraId="5947D0B5" w14:textId="77777777" w:rsidR="00771A4B" w:rsidRDefault="00771A4B" w:rsidP="00771A4B">
            <w:pPr>
              <w:rPr>
                <w:sz w:val="16"/>
                <w:szCs w:val="16"/>
              </w:rPr>
            </w:pPr>
            <w:r>
              <w:rPr>
                <w:sz w:val="16"/>
                <w:szCs w:val="16"/>
              </w:rPr>
              <w:t>POA</w:t>
            </w:r>
          </w:p>
        </w:tc>
        <w:tc>
          <w:tcPr>
            <w:tcW w:w="950" w:type="dxa"/>
            <w:noWrap/>
            <w:vAlign w:val="center"/>
            <w:hideMark/>
          </w:tcPr>
          <w:p w14:paraId="331EA312" w14:textId="77777777" w:rsidR="00771A4B" w:rsidRDefault="00771A4B" w:rsidP="00771A4B">
            <w:pPr>
              <w:jc w:val="center"/>
              <w:rPr>
                <w:sz w:val="16"/>
                <w:szCs w:val="16"/>
              </w:rPr>
            </w:pPr>
            <w:r>
              <w:rPr>
                <w:sz w:val="16"/>
                <w:szCs w:val="16"/>
              </w:rPr>
              <w:t>ZYINFOR</w:t>
            </w:r>
          </w:p>
        </w:tc>
        <w:tc>
          <w:tcPr>
            <w:tcW w:w="665" w:type="dxa"/>
            <w:noWrap/>
            <w:vAlign w:val="center"/>
            <w:hideMark/>
          </w:tcPr>
          <w:p w14:paraId="3962B1EC" w14:textId="77777777" w:rsidR="00771A4B" w:rsidRDefault="00771A4B" w:rsidP="00771A4B">
            <w:pPr>
              <w:jc w:val="center"/>
              <w:rPr>
                <w:sz w:val="16"/>
                <w:szCs w:val="16"/>
              </w:rPr>
            </w:pPr>
            <w:r>
              <w:rPr>
                <w:sz w:val="16"/>
                <w:szCs w:val="16"/>
              </w:rPr>
              <w:t>1</w:t>
            </w:r>
          </w:p>
        </w:tc>
        <w:tc>
          <w:tcPr>
            <w:tcW w:w="983" w:type="dxa"/>
            <w:vAlign w:val="center"/>
          </w:tcPr>
          <w:p w14:paraId="63A7098D" w14:textId="318260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50700C" w14:textId="645D2025" w:rsidR="00771A4B" w:rsidRDefault="00771A4B" w:rsidP="00771A4B">
            <w:pPr>
              <w:jc w:val="center"/>
              <w:rPr>
                <w:sz w:val="16"/>
                <w:szCs w:val="16"/>
              </w:rPr>
            </w:pPr>
            <w:r>
              <w:rPr>
                <w:sz w:val="16"/>
                <w:szCs w:val="16"/>
              </w:rPr>
              <w:t>UN</w:t>
            </w:r>
          </w:p>
        </w:tc>
        <w:tc>
          <w:tcPr>
            <w:tcW w:w="887" w:type="dxa"/>
            <w:noWrap/>
            <w:vAlign w:val="center"/>
            <w:hideMark/>
          </w:tcPr>
          <w:p w14:paraId="1AE73083" w14:textId="42FAD9EE" w:rsidR="00771A4B" w:rsidRDefault="00771A4B" w:rsidP="00771A4B">
            <w:pPr>
              <w:jc w:val="center"/>
              <w:rPr>
                <w:sz w:val="16"/>
                <w:szCs w:val="16"/>
              </w:rPr>
            </w:pPr>
            <w:r>
              <w:rPr>
                <w:sz w:val="16"/>
                <w:szCs w:val="16"/>
              </w:rPr>
              <w:t>1.906,62</w:t>
            </w:r>
          </w:p>
        </w:tc>
        <w:tc>
          <w:tcPr>
            <w:tcW w:w="1152" w:type="dxa"/>
            <w:noWrap/>
            <w:vAlign w:val="center"/>
            <w:hideMark/>
          </w:tcPr>
          <w:p w14:paraId="323CD540" w14:textId="2C875195" w:rsidR="00771A4B" w:rsidRDefault="00771A4B" w:rsidP="00771A4B">
            <w:pPr>
              <w:jc w:val="center"/>
              <w:rPr>
                <w:sz w:val="16"/>
                <w:szCs w:val="16"/>
              </w:rPr>
            </w:pPr>
            <w:r>
              <w:rPr>
                <w:sz w:val="16"/>
                <w:szCs w:val="16"/>
              </w:rPr>
              <w:t>-          1.906,62</w:t>
            </w:r>
          </w:p>
        </w:tc>
        <w:tc>
          <w:tcPr>
            <w:tcW w:w="887" w:type="dxa"/>
            <w:noWrap/>
            <w:vAlign w:val="center"/>
            <w:hideMark/>
          </w:tcPr>
          <w:p w14:paraId="62CDD2E9" w14:textId="7C25E897" w:rsidR="00771A4B" w:rsidRDefault="00771A4B" w:rsidP="00771A4B">
            <w:pPr>
              <w:jc w:val="center"/>
              <w:rPr>
                <w:sz w:val="16"/>
                <w:szCs w:val="16"/>
              </w:rPr>
            </w:pPr>
            <w:r>
              <w:rPr>
                <w:sz w:val="16"/>
                <w:szCs w:val="16"/>
              </w:rPr>
              <w:t>-</w:t>
            </w:r>
          </w:p>
        </w:tc>
      </w:tr>
      <w:tr w:rsidR="00771A4B" w14:paraId="436E07CF" w14:textId="77777777" w:rsidTr="00771A4B">
        <w:trPr>
          <w:trHeight w:val="240"/>
        </w:trPr>
        <w:tc>
          <w:tcPr>
            <w:tcW w:w="936" w:type="dxa"/>
            <w:noWrap/>
            <w:hideMark/>
          </w:tcPr>
          <w:p w14:paraId="4CB908BB" w14:textId="0AA8AD4F" w:rsidR="00771A4B" w:rsidRDefault="00771A4B" w:rsidP="00771A4B">
            <w:pPr>
              <w:rPr>
                <w:sz w:val="16"/>
                <w:szCs w:val="16"/>
              </w:rPr>
            </w:pPr>
            <w:r>
              <w:rPr>
                <w:sz w:val="16"/>
                <w:szCs w:val="16"/>
              </w:rPr>
              <w:t>Equipamentos informática</w:t>
            </w:r>
          </w:p>
        </w:tc>
        <w:tc>
          <w:tcPr>
            <w:tcW w:w="1096" w:type="dxa"/>
            <w:noWrap/>
            <w:hideMark/>
          </w:tcPr>
          <w:p w14:paraId="7190C047" w14:textId="77777777" w:rsidR="00771A4B" w:rsidRDefault="00771A4B" w:rsidP="00771A4B">
            <w:pPr>
              <w:rPr>
                <w:sz w:val="16"/>
                <w:szCs w:val="16"/>
              </w:rPr>
            </w:pPr>
            <w:r>
              <w:rPr>
                <w:sz w:val="16"/>
                <w:szCs w:val="16"/>
              </w:rPr>
              <w:t>3300000031700</w:t>
            </w:r>
          </w:p>
        </w:tc>
        <w:tc>
          <w:tcPr>
            <w:tcW w:w="628" w:type="dxa"/>
            <w:noWrap/>
            <w:hideMark/>
          </w:tcPr>
          <w:p w14:paraId="592D5588" w14:textId="4A04A9F0" w:rsidR="00771A4B" w:rsidRDefault="00771A4B" w:rsidP="00771A4B">
            <w:pPr>
              <w:rPr>
                <w:sz w:val="16"/>
                <w:szCs w:val="16"/>
              </w:rPr>
            </w:pPr>
            <w:r>
              <w:rPr>
                <w:sz w:val="16"/>
                <w:szCs w:val="16"/>
              </w:rPr>
              <w:t>Porto alegre</w:t>
            </w:r>
          </w:p>
        </w:tc>
        <w:tc>
          <w:tcPr>
            <w:tcW w:w="3466" w:type="dxa"/>
            <w:noWrap/>
            <w:hideMark/>
          </w:tcPr>
          <w:p w14:paraId="3B37386B" w14:textId="77777777" w:rsidR="00771A4B" w:rsidRDefault="00771A4B" w:rsidP="00771A4B">
            <w:pPr>
              <w:rPr>
                <w:sz w:val="16"/>
                <w:szCs w:val="16"/>
              </w:rPr>
            </w:pPr>
            <w:r>
              <w:rPr>
                <w:sz w:val="16"/>
                <w:szCs w:val="16"/>
              </w:rPr>
              <w:t>SWITCH FAB: CISCO, MOD: Nexus 93108TC-EX, N/S: FDO2227278H TAG: PAE3.AZR23</w:t>
            </w:r>
          </w:p>
        </w:tc>
        <w:tc>
          <w:tcPr>
            <w:tcW w:w="481" w:type="dxa"/>
            <w:noWrap/>
            <w:hideMark/>
          </w:tcPr>
          <w:p w14:paraId="507C3DEE" w14:textId="77777777" w:rsidR="00771A4B" w:rsidRDefault="00771A4B" w:rsidP="00771A4B">
            <w:pPr>
              <w:rPr>
                <w:sz w:val="16"/>
                <w:szCs w:val="16"/>
              </w:rPr>
            </w:pPr>
            <w:r>
              <w:rPr>
                <w:sz w:val="16"/>
                <w:szCs w:val="16"/>
              </w:rPr>
              <w:t>POA</w:t>
            </w:r>
          </w:p>
        </w:tc>
        <w:tc>
          <w:tcPr>
            <w:tcW w:w="950" w:type="dxa"/>
            <w:noWrap/>
            <w:vAlign w:val="center"/>
            <w:hideMark/>
          </w:tcPr>
          <w:p w14:paraId="4960C43A" w14:textId="77777777" w:rsidR="00771A4B" w:rsidRDefault="00771A4B" w:rsidP="00771A4B">
            <w:pPr>
              <w:jc w:val="center"/>
              <w:rPr>
                <w:sz w:val="16"/>
                <w:szCs w:val="16"/>
              </w:rPr>
            </w:pPr>
            <w:r>
              <w:rPr>
                <w:sz w:val="16"/>
                <w:szCs w:val="16"/>
              </w:rPr>
              <w:t>ZYINFOR</w:t>
            </w:r>
          </w:p>
        </w:tc>
        <w:tc>
          <w:tcPr>
            <w:tcW w:w="665" w:type="dxa"/>
            <w:noWrap/>
            <w:vAlign w:val="center"/>
            <w:hideMark/>
          </w:tcPr>
          <w:p w14:paraId="2054CD13" w14:textId="77777777" w:rsidR="00771A4B" w:rsidRDefault="00771A4B" w:rsidP="00771A4B">
            <w:pPr>
              <w:jc w:val="center"/>
              <w:rPr>
                <w:sz w:val="16"/>
                <w:szCs w:val="16"/>
              </w:rPr>
            </w:pPr>
            <w:r>
              <w:rPr>
                <w:sz w:val="16"/>
                <w:szCs w:val="16"/>
              </w:rPr>
              <w:t>1</w:t>
            </w:r>
          </w:p>
        </w:tc>
        <w:tc>
          <w:tcPr>
            <w:tcW w:w="983" w:type="dxa"/>
            <w:vAlign w:val="center"/>
          </w:tcPr>
          <w:p w14:paraId="49436E2C" w14:textId="182DF0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4C09DF" w14:textId="1A264576" w:rsidR="00771A4B" w:rsidRDefault="00771A4B" w:rsidP="00771A4B">
            <w:pPr>
              <w:jc w:val="center"/>
              <w:rPr>
                <w:sz w:val="16"/>
                <w:szCs w:val="16"/>
              </w:rPr>
            </w:pPr>
            <w:r>
              <w:rPr>
                <w:sz w:val="16"/>
                <w:szCs w:val="16"/>
              </w:rPr>
              <w:t>UN</w:t>
            </w:r>
          </w:p>
        </w:tc>
        <w:tc>
          <w:tcPr>
            <w:tcW w:w="887" w:type="dxa"/>
            <w:noWrap/>
            <w:vAlign w:val="center"/>
            <w:hideMark/>
          </w:tcPr>
          <w:p w14:paraId="3023A427" w14:textId="4D2B8AA1" w:rsidR="00771A4B" w:rsidRDefault="00771A4B" w:rsidP="00771A4B">
            <w:pPr>
              <w:jc w:val="center"/>
              <w:rPr>
                <w:sz w:val="16"/>
                <w:szCs w:val="16"/>
              </w:rPr>
            </w:pPr>
            <w:r>
              <w:rPr>
                <w:sz w:val="16"/>
                <w:szCs w:val="16"/>
              </w:rPr>
              <w:t>1.906,62</w:t>
            </w:r>
          </w:p>
        </w:tc>
        <w:tc>
          <w:tcPr>
            <w:tcW w:w="1152" w:type="dxa"/>
            <w:noWrap/>
            <w:vAlign w:val="center"/>
            <w:hideMark/>
          </w:tcPr>
          <w:p w14:paraId="625D349F" w14:textId="1A7221CD" w:rsidR="00771A4B" w:rsidRDefault="00771A4B" w:rsidP="00771A4B">
            <w:pPr>
              <w:jc w:val="center"/>
              <w:rPr>
                <w:sz w:val="16"/>
                <w:szCs w:val="16"/>
              </w:rPr>
            </w:pPr>
            <w:r>
              <w:rPr>
                <w:sz w:val="16"/>
                <w:szCs w:val="16"/>
              </w:rPr>
              <w:t>-          1.906,62</w:t>
            </w:r>
          </w:p>
        </w:tc>
        <w:tc>
          <w:tcPr>
            <w:tcW w:w="887" w:type="dxa"/>
            <w:noWrap/>
            <w:vAlign w:val="center"/>
            <w:hideMark/>
          </w:tcPr>
          <w:p w14:paraId="2CB8AA67" w14:textId="111700D9" w:rsidR="00771A4B" w:rsidRDefault="00771A4B" w:rsidP="00771A4B">
            <w:pPr>
              <w:jc w:val="center"/>
              <w:rPr>
                <w:sz w:val="16"/>
                <w:szCs w:val="16"/>
              </w:rPr>
            </w:pPr>
            <w:r>
              <w:rPr>
                <w:sz w:val="16"/>
                <w:szCs w:val="16"/>
              </w:rPr>
              <w:t>-</w:t>
            </w:r>
          </w:p>
        </w:tc>
      </w:tr>
      <w:tr w:rsidR="00771A4B" w14:paraId="45AB3D69" w14:textId="77777777" w:rsidTr="00771A4B">
        <w:trPr>
          <w:trHeight w:val="240"/>
        </w:trPr>
        <w:tc>
          <w:tcPr>
            <w:tcW w:w="936" w:type="dxa"/>
            <w:noWrap/>
            <w:hideMark/>
          </w:tcPr>
          <w:p w14:paraId="6F2E7A98" w14:textId="0F0A5963" w:rsidR="00771A4B" w:rsidRDefault="00771A4B" w:rsidP="00771A4B">
            <w:pPr>
              <w:rPr>
                <w:sz w:val="16"/>
                <w:szCs w:val="16"/>
              </w:rPr>
            </w:pPr>
            <w:r>
              <w:rPr>
                <w:sz w:val="16"/>
                <w:szCs w:val="16"/>
              </w:rPr>
              <w:t>Equipamentos informática</w:t>
            </w:r>
          </w:p>
        </w:tc>
        <w:tc>
          <w:tcPr>
            <w:tcW w:w="1096" w:type="dxa"/>
            <w:noWrap/>
            <w:hideMark/>
          </w:tcPr>
          <w:p w14:paraId="652216B9" w14:textId="77777777" w:rsidR="00771A4B" w:rsidRDefault="00771A4B" w:rsidP="00771A4B">
            <w:pPr>
              <w:rPr>
                <w:sz w:val="16"/>
                <w:szCs w:val="16"/>
              </w:rPr>
            </w:pPr>
            <w:r>
              <w:rPr>
                <w:sz w:val="16"/>
                <w:szCs w:val="16"/>
              </w:rPr>
              <w:t>3300000031710</w:t>
            </w:r>
          </w:p>
        </w:tc>
        <w:tc>
          <w:tcPr>
            <w:tcW w:w="628" w:type="dxa"/>
            <w:noWrap/>
            <w:hideMark/>
          </w:tcPr>
          <w:p w14:paraId="67CE9AA3" w14:textId="62EC7D4E" w:rsidR="00771A4B" w:rsidRDefault="00771A4B" w:rsidP="00771A4B">
            <w:pPr>
              <w:rPr>
                <w:sz w:val="16"/>
                <w:szCs w:val="16"/>
              </w:rPr>
            </w:pPr>
            <w:r>
              <w:rPr>
                <w:sz w:val="16"/>
                <w:szCs w:val="16"/>
              </w:rPr>
              <w:t>Porto alegre</w:t>
            </w:r>
          </w:p>
        </w:tc>
        <w:tc>
          <w:tcPr>
            <w:tcW w:w="3466" w:type="dxa"/>
            <w:noWrap/>
            <w:hideMark/>
          </w:tcPr>
          <w:p w14:paraId="7C0F3A79" w14:textId="77777777" w:rsidR="00771A4B" w:rsidRDefault="00771A4B" w:rsidP="00771A4B">
            <w:pPr>
              <w:rPr>
                <w:sz w:val="16"/>
                <w:szCs w:val="16"/>
                <w:lang w:val="en-US"/>
              </w:rPr>
            </w:pPr>
            <w:r>
              <w:rPr>
                <w:sz w:val="16"/>
                <w:szCs w:val="16"/>
                <w:lang w:val="en-US"/>
              </w:rPr>
              <w:t>SWITCH FAB: CISCO, MOD: WS-C4506, N/S: FOX1229GFEJ TAG: PAE3.AZR26</w:t>
            </w:r>
          </w:p>
        </w:tc>
        <w:tc>
          <w:tcPr>
            <w:tcW w:w="481" w:type="dxa"/>
            <w:noWrap/>
            <w:hideMark/>
          </w:tcPr>
          <w:p w14:paraId="6F433D4C" w14:textId="77777777" w:rsidR="00771A4B" w:rsidRDefault="00771A4B" w:rsidP="00771A4B">
            <w:pPr>
              <w:rPr>
                <w:sz w:val="16"/>
                <w:szCs w:val="16"/>
              </w:rPr>
            </w:pPr>
            <w:r>
              <w:rPr>
                <w:sz w:val="16"/>
                <w:szCs w:val="16"/>
              </w:rPr>
              <w:t>POA</w:t>
            </w:r>
          </w:p>
        </w:tc>
        <w:tc>
          <w:tcPr>
            <w:tcW w:w="950" w:type="dxa"/>
            <w:noWrap/>
            <w:vAlign w:val="center"/>
            <w:hideMark/>
          </w:tcPr>
          <w:p w14:paraId="01938ADE" w14:textId="77777777" w:rsidR="00771A4B" w:rsidRDefault="00771A4B" w:rsidP="00771A4B">
            <w:pPr>
              <w:jc w:val="center"/>
              <w:rPr>
                <w:sz w:val="16"/>
                <w:szCs w:val="16"/>
              </w:rPr>
            </w:pPr>
            <w:r>
              <w:rPr>
                <w:sz w:val="16"/>
                <w:szCs w:val="16"/>
              </w:rPr>
              <w:t>ZYINFOR</w:t>
            </w:r>
          </w:p>
        </w:tc>
        <w:tc>
          <w:tcPr>
            <w:tcW w:w="665" w:type="dxa"/>
            <w:noWrap/>
            <w:vAlign w:val="center"/>
            <w:hideMark/>
          </w:tcPr>
          <w:p w14:paraId="14431CAD" w14:textId="77777777" w:rsidR="00771A4B" w:rsidRDefault="00771A4B" w:rsidP="00771A4B">
            <w:pPr>
              <w:jc w:val="center"/>
              <w:rPr>
                <w:sz w:val="16"/>
                <w:szCs w:val="16"/>
              </w:rPr>
            </w:pPr>
            <w:r>
              <w:rPr>
                <w:sz w:val="16"/>
                <w:szCs w:val="16"/>
              </w:rPr>
              <w:t>1</w:t>
            </w:r>
          </w:p>
        </w:tc>
        <w:tc>
          <w:tcPr>
            <w:tcW w:w="983" w:type="dxa"/>
            <w:vAlign w:val="center"/>
          </w:tcPr>
          <w:p w14:paraId="359F8A83" w14:textId="25CA53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AFCAE6" w14:textId="3AE67191" w:rsidR="00771A4B" w:rsidRDefault="00771A4B" w:rsidP="00771A4B">
            <w:pPr>
              <w:jc w:val="center"/>
              <w:rPr>
                <w:sz w:val="16"/>
                <w:szCs w:val="16"/>
              </w:rPr>
            </w:pPr>
            <w:r>
              <w:rPr>
                <w:sz w:val="16"/>
                <w:szCs w:val="16"/>
              </w:rPr>
              <w:t>UN</w:t>
            </w:r>
          </w:p>
        </w:tc>
        <w:tc>
          <w:tcPr>
            <w:tcW w:w="887" w:type="dxa"/>
            <w:noWrap/>
            <w:vAlign w:val="center"/>
            <w:hideMark/>
          </w:tcPr>
          <w:p w14:paraId="0C07CBC9" w14:textId="1940A537" w:rsidR="00771A4B" w:rsidRDefault="00771A4B" w:rsidP="00771A4B">
            <w:pPr>
              <w:jc w:val="center"/>
              <w:rPr>
                <w:sz w:val="16"/>
                <w:szCs w:val="16"/>
              </w:rPr>
            </w:pPr>
            <w:r>
              <w:rPr>
                <w:sz w:val="16"/>
                <w:szCs w:val="16"/>
              </w:rPr>
              <w:t>1.421,36</w:t>
            </w:r>
          </w:p>
        </w:tc>
        <w:tc>
          <w:tcPr>
            <w:tcW w:w="1152" w:type="dxa"/>
            <w:noWrap/>
            <w:vAlign w:val="center"/>
            <w:hideMark/>
          </w:tcPr>
          <w:p w14:paraId="2221A162" w14:textId="600EF2F0" w:rsidR="00771A4B" w:rsidRDefault="00771A4B" w:rsidP="00771A4B">
            <w:pPr>
              <w:jc w:val="center"/>
              <w:rPr>
                <w:sz w:val="16"/>
                <w:szCs w:val="16"/>
              </w:rPr>
            </w:pPr>
            <w:r>
              <w:rPr>
                <w:sz w:val="16"/>
                <w:szCs w:val="16"/>
              </w:rPr>
              <w:t>-          1.421,36</w:t>
            </w:r>
          </w:p>
        </w:tc>
        <w:tc>
          <w:tcPr>
            <w:tcW w:w="887" w:type="dxa"/>
            <w:noWrap/>
            <w:vAlign w:val="center"/>
            <w:hideMark/>
          </w:tcPr>
          <w:p w14:paraId="7F38EB63" w14:textId="4182BBAF" w:rsidR="00771A4B" w:rsidRDefault="00771A4B" w:rsidP="00771A4B">
            <w:pPr>
              <w:jc w:val="center"/>
              <w:rPr>
                <w:sz w:val="16"/>
                <w:szCs w:val="16"/>
              </w:rPr>
            </w:pPr>
            <w:r>
              <w:rPr>
                <w:sz w:val="16"/>
                <w:szCs w:val="16"/>
              </w:rPr>
              <w:t>-</w:t>
            </w:r>
          </w:p>
        </w:tc>
      </w:tr>
      <w:tr w:rsidR="00771A4B" w14:paraId="2D47A29D" w14:textId="77777777" w:rsidTr="00771A4B">
        <w:trPr>
          <w:trHeight w:val="240"/>
        </w:trPr>
        <w:tc>
          <w:tcPr>
            <w:tcW w:w="936" w:type="dxa"/>
            <w:noWrap/>
            <w:hideMark/>
          </w:tcPr>
          <w:p w14:paraId="555FB624" w14:textId="65ADD6AF" w:rsidR="00771A4B" w:rsidRDefault="00771A4B" w:rsidP="00771A4B">
            <w:pPr>
              <w:rPr>
                <w:sz w:val="16"/>
                <w:szCs w:val="16"/>
              </w:rPr>
            </w:pPr>
            <w:r>
              <w:rPr>
                <w:sz w:val="16"/>
                <w:szCs w:val="16"/>
              </w:rPr>
              <w:t>Equipamentos informática</w:t>
            </w:r>
          </w:p>
        </w:tc>
        <w:tc>
          <w:tcPr>
            <w:tcW w:w="1096" w:type="dxa"/>
            <w:noWrap/>
            <w:hideMark/>
          </w:tcPr>
          <w:p w14:paraId="53DB6A7A" w14:textId="77777777" w:rsidR="00771A4B" w:rsidRDefault="00771A4B" w:rsidP="00771A4B">
            <w:pPr>
              <w:rPr>
                <w:sz w:val="16"/>
                <w:szCs w:val="16"/>
              </w:rPr>
            </w:pPr>
            <w:r>
              <w:rPr>
                <w:sz w:val="16"/>
                <w:szCs w:val="16"/>
              </w:rPr>
              <w:t>3300000031720</w:t>
            </w:r>
          </w:p>
        </w:tc>
        <w:tc>
          <w:tcPr>
            <w:tcW w:w="628" w:type="dxa"/>
            <w:noWrap/>
            <w:hideMark/>
          </w:tcPr>
          <w:p w14:paraId="2390BDA3" w14:textId="203FA233" w:rsidR="00771A4B" w:rsidRDefault="00771A4B" w:rsidP="00771A4B">
            <w:pPr>
              <w:rPr>
                <w:sz w:val="16"/>
                <w:szCs w:val="16"/>
              </w:rPr>
            </w:pPr>
            <w:r>
              <w:rPr>
                <w:sz w:val="16"/>
                <w:szCs w:val="16"/>
              </w:rPr>
              <w:t>Porto alegre</w:t>
            </w:r>
          </w:p>
        </w:tc>
        <w:tc>
          <w:tcPr>
            <w:tcW w:w="3466" w:type="dxa"/>
            <w:noWrap/>
            <w:hideMark/>
          </w:tcPr>
          <w:p w14:paraId="02C7DE9A" w14:textId="77777777" w:rsidR="00771A4B" w:rsidRDefault="00771A4B" w:rsidP="00771A4B">
            <w:pPr>
              <w:rPr>
                <w:sz w:val="16"/>
                <w:szCs w:val="16"/>
                <w:lang w:val="en-US"/>
              </w:rPr>
            </w:pPr>
            <w:r>
              <w:rPr>
                <w:sz w:val="16"/>
                <w:szCs w:val="16"/>
                <w:lang w:val="en-US"/>
              </w:rPr>
              <w:t>SWITCH FAB: CISCO, MOD: WS-C4506, N/S: FOX1229GFEH TAG: PAE3.AZR27</w:t>
            </w:r>
          </w:p>
        </w:tc>
        <w:tc>
          <w:tcPr>
            <w:tcW w:w="481" w:type="dxa"/>
            <w:noWrap/>
            <w:hideMark/>
          </w:tcPr>
          <w:p w14:paraId="48B358E4" w14:textId="77777777" w:rsidR="00771A4B" w:rsidRDefault="00771A4B" w:rsidP="00771A4B">
            <w:pPr>
              <w:rPr>
                <w:sz w:val="16"/>
                <w:szCs w:val="16"/>
              </w:rPr>
            </w:pPr>
            <w:r>
              <w:rPr>
                <w:sz w:val="16"/>
                <w:szCs w:val="16"/>
              </w:rPr>
              <w:t>POA</w:t>
            </w:r>
          </w:p>
        </w:tc>
        <w:tc>
          <w:tcPr>
            <w:tcW w:w="950" w:type="dxa"/>
            <w:noWrap/>
            <w:vAlign w:val="center"/>
            <w:hideMark/>
          </w:tcPr>
          <w:p w14:paraId="2365FD59" w14:textId="77777777" w:rsidR="00771A4B" w:rsidRDefault="00771A4B" w:rsidP="00771A4B">
            <w:pPr>
              <w:jc w:val="center"/>
              <w:rPr>
                <w:sz w:val="16"/>
                <w:szCs w:val="16"/>
              </w:rPr>
            </w:pPr>
            <w:r>
              <w:rPr>
                <w:sz w:val="16"/>
                <w:szCs w:val="16"/>
              </w:rPr>
              <w:t>ZYINFOR</w:t>
            </w:r>
          </w:p>
        </w:tc>
        <w:tc>
          <w:tcPr>
            <w:tcW w:w="665" w:type="dxa"/>
            <w:noWrap/>
            <w:vAlign w:val="center"/>
            <w:hideMark/>
          </w:tcPr>
          <w:p w14:paraId="1AB4F3A2" w14:textId="77777777" w:rsidR="00771A4B" w:rsidRDefault="00771A4B" w:rsidP="00771A4B">
            <w:pPr>
              <w:jc w:val="center"/>
              <w:rPr>
                <w:sz w:val="16"/>
                <w:szCs w:val="16"/>
              </w:rPr>
            </w:pPr>
            <w:r>
              <w:rPr>
                <w:sz w:val="16"/>
                <w:szCs w:val="16"/>
              </w:rPr>
              <w:t>1</w:t>
            </w:r>
          </w:p>
        </w:tc>
        <w:tc>
          <w:tcPr>
            <w:tcW w:w="983" w:type="dxa"/>
            <w:vAlign w:val="center"/>
          </w:tcPr>
          <w:p w14:paraId="2173D515" w14:textId="45E822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F35F73" w14:textId="44919E54" w:rsidR="00771A4B" w:rsidRDefault="00771A4B" w:rsidP="00771A4B">
            <w:pPr>
              <w:jc w:val="center"/>
              <w:rPr>
                <w:sz w:val="16"/>
                <w:szCs w:val="16"/>
              </w:rPr>
            </w:pPr>
            <w:r>
              <w:rPr>
                <w:sz w:val="16"/>
                <w:szCs w:val="16"/>
              </w:rPr>
              <w:t>UN</w:t>
            </w:r>
          </w:p>
        </w:tc>
        <w:tc>
          <w:tcPr>
            <w:tcW w:w="887" w:type="dxa"/>
            <w:noWrap/>
            <w:vAlign w:val="center"/>
            <w:hideMark/>
          </w:tcPr>
          <w:p w14:paraId="55A19133" w14:textId="3CF15866" w:rsidR="00771A4B" w:rsidRDefault="00771A4B" w:rsidP="00771A4B">
            <w:pPr>
              <w:jc w:val="center"/>
              <w:rPr>
                <w:sz w:val="16"/>
                <w:szCs w:val="16"/>
              </w:rPr>
            </w:pPr>
            <w:r>
              <w:rPr>
                <w:sz w:val="16"/>
                <w:szCs w:val="16"/>
              </w:rPr>
              <w:t>1.421,35</w:t>
            </w:r>
          </w:p>
        </w:tc>
        <w:tc>
          <w:tcPr>
            <w:tcW w:w="1152" w:type="dxa"/>
            <w:noWrap/>
            <w:vAlign w:val="center"/>
            <w:hideMark/>
          </w:tcPr>
          <w:p w14:paraId="324C23E0" w14:textId="11D906BE" w:rsidR="00771A4B" w:rsidRDefault="00771A4B" w:rsidP="00771A4B">
            <w:pPr>
              <w:jc w:val="center"/>
              <w:rPr>
                <w:sz w:val="16"/>
                <w:szCs w:val="16"/>
              </w:rPr>
            </w:pPr>
            <w:r>
              <w:rPr>
                <w:sz w:val="16"/>
                <w:szCs w:val="16"/>
              </w:rPr>
              <w:t>-          1.421,35</w:t>
            </w:r>
          </w:p>
        </w:tc>
        <w:tc>
          <w:tcPr>
            <w:tcW w:w="887" w:type="dxa"/>
            <w:noWrap/>
            <w:vAlign w:val="center"/>
            <w:hideMark/>
          </w:tcPr>
          <w:p w14:paraId="2E0913C1" w14:textId="4C037716" w:rsidR="00771A4B" w:rsidRDefault="00771A4B" w:rsidP="00771A4B">
            <w:pPr>
              <w:jc w:val="center"/>
              <w:rPr>
                <w:sz w:val="16"/>
                <w:szCs w:val="16"/>
              </w:rPr>
            </w:pPr>
            <w:r>
              <w:rPr>
                <w:sz w:val="16"/>
                <w:szCs w:val="16"/>
              </w:rPr>
              <w:t>-</w:t>
            </w:r>
          </w:p>
        </w:tc>
      </w:tr>
      <w:tr w:rsidR="00771A4B" w14:paraId="2353E02C" w14:textId="77777777" w:rsidTr="00771A4B">
        <w:trPr>
          <w:trHeight w:val="240"/>
        </w:trPr>
        <w:tc>
          <w:tcPr>
            <w:tcW w:w="936" w:type="dxa"/>
            <w:noWrap/>
            <w:hideMark/>
          </w:tcPr>
          <w:p w14:paraId="30363029" w14:textId="1F72B4F4" w:rsidR="00771A4B" w:rsidRDefault="00771A4B" w:rsidP="00771A4B">
            <w:pPr>
              <w:rPr>
                <w:sz w:val="16"/>
                <w:szCs w:val="16"/>
              </w:rPr>
            </w:pPr>
            <w:r>
              <w:rPr>
                <w:sz w:val="16"/>
                <w:szCs w:val="16"/>
              </w:rPr>
              <w:t>Equipamentos informática</w:t>
            </w:r>
          </w:p>
        </w:tc>
        <w:tc>
          <w:tcPr>
            <w:tcW w:w="1096" w:type="dxa"/>
            <w:noWrap/>
            <w:hideMark/>
          </w:tcPr>
          <w:p w14:paraId="29E2678B" w14:textId="77777777" w:rsidR="00771A4B" w:rsidRDefault="00771A4B" w:rsidP="00771A4B">
            <w:pPr>
              <w:rPr>
                <w:sz w:val="16"/>
                <w:szCs w:val="16"/>
              </w:rPr>
            </w:pPr>
            <w:r>
              <w:rPr>
                <w:sz w:val="16"/>
                <w:szCs w:val="16"/>
              </w:rPr>
              <w:t>3300000031730</w:t>
            </w:r>
          </w:p>
        </w:tc>
        <w:tc>
          <w:tcPr>
            <w:tcW w:w="628" w:type="dxa"/>
            <w:noWrap/>
            <w:hideMark/>
          </w:tcPr>
          <w:p w14:paraId="6DAB0062" w14:textId="250D9420" w:rsidR="00771A4B" w:rsidRDefault="00771A4B" w:rsidP="00771A4B">
            <w:pPr>
              <w:rPr>
                <w:sz w:val="16"/>
                <w:szCs w:val="16"/>
              </w:rPr>
            </w:pPr>
            <w:r>
              <w:rPr>
                <w:sz w:val="16"/>
                <w:szCs w:val="16"/>
              </w:rPr>
              <w:t>Porto alegre</w:t>
            </w:r>
          </w:p>
        </w:tc>
        <w:tc>
          <w:tcPr>
            <w:tcW w:w="3466" w:type="dxa"/>
            <w:noWrap/>
            <w:hideMark/>
          </w:tcPr>
          <w:p w14:paraId="543A94FB" w14:textId="77777777" w:rsidR="00771A4B" w:rsidRDefault="00771A4B" w:rsidP="00771A4B">
            <w:pPr>
              <w:rPr>
                <w:sz w:val="16"/>
                <w:szCs w:val="16"/>
              </w:rPr>
            </w:pPr>
            <w:r>
              <w:rPr>
                <w:sz w:val="16"/>
                <w:szCs w:val="16"/>
              </w:rPr>
              <w:t>SERVIDOR FAB: HP, MOD: ProLiant DL580 G7, N/S: BRC0811DSH TAG: PAE3.BCR14</w:t>
            </w:r>
          </w:p>
        </w:tc>
        <w:tc>
          <w:tcPr>
            <w:tcW w:w="481" w:type="dxa"/>
            <w:noWrap/>
            <w:hideMark/>
          </w:tcPr>
          <w:p w14:paraId="667231E1" w14:textId="77777777" w:rsidR="00771A4B" w:rsidRDefault="00771A4B" w:rsidP="00771A4B">
            <w:pPr>
              <w:rPr>
                <w:sz w:val="16"/>
                <w:szCs w:val="16"/>
              </w:rPr>
            </w:pPr>
            <w:r>
              <w:rPr>
                <w:sz w:val="16"/>
                <w:szCs w:val="16"/>
              </w:rPr>
              <w:t>POA</w:t>
            </w:r>
          </w:p>
        </w:tc>
        <w:tc>
          <w:tcPr>
            <w:tcW w:w="950" w:type="dxa"/>
            <w:noWrap/>
            <w:vAlign w:val="center"/>
            <w:hideMark/>
          </w:tcPr>
          <w:p w14:paraId="45F076A1" w14:textId="77777777" w:rsidR="00771A4B" w:rsidRDefault="00771A4B" w:rsidP="00771A4B">
            <w:pPr>
              <w:jc w:val="center"/>
              <w:rPr>
                <w:sz w:val="16"/>
                <w:szCs w:val="16"/>
              </w:rPr>
            </w:pPr>
            <w:r>
              <w:rPr>
                <w:sz w:val="16"/>
                <w:szCs w:val="16"/>
              </w:rPr>
              <w:t>ZYINFOR</w:t>
            </w:r>
          </w:p>
        </w:tc>
        <w:tc>
          <w:tcPr>
            <w:tcW w:w="665" w:type="dxa"/>
            <w:noWrap/>
            <w:vAlign w:val="center"/>
            <w:hideMark/>
          </w:tcPr>
          <w:p w14:paraId="3503DBED" w14:textId="77777777" w:rsidR="00771A4B" w:rsidRDefault="00771A4B" w:rsidP="00771A4B">
            <w:pPr>
              <w:jc w:val="center"/>
              <w:rPr>
                <w:sz w:val="16"/>
                <w:szCs w:val="16"/>
              </w:rPr>
            </w:pPr>
            <w:r>
              <w:rPr>
                <w:sz w:val="16"/>
                <w:szCs w:val="16"/>
              </w:rPr>
              <w:t>1</w:t>
            </w:r>
          </w:p>
        </w:tc>
        <w:tc>
          <w:tcPr>
            <w:tcW w:w="983" w:type="dxa"/>
            <w:vAlign w:val="center"/>
          </w:tcPr>
          <w:p w14:paraId="01410130" w14:textId="6A956B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18D9FA" w14:textId="73C254ED" w:rsidR="00771A4B" w:rsidRDefault="00771A4B" w:rsidP="00771A4B">
            <w:pPr>
              <w:jc w:val="center"/>
              <w:rPr>
                <w:sz w:val="16"/>
                <w:szCs w:val="16"/>
              </w:rPr>
            </w:pPr>
            <w:r>
              <w:rPr>
                <w:sz w:val="16"/>
                <w:szCs w:val="16"/>
              </w:rPr>
              <w:t>UN</w:t>
            </w:r>
          </w:p>
        </w:tc>
        <w:tc>
          <w:tcPr>
            <w:tcW w:w="887" w:type="dxa"/>
            <w:noWrap/>
            <w:vAlign w:val="center"/>
            <w:hideMark/>
          </w:tcPr>
          <w:p w14:paraId="046F4595" w14:textId="5C831865" w:rsidR="00771A4B" w:rsidRDefault="00771A4B" w:rsidP="00771A4B">
            <w:pPr>
              <w:jc w:val="center"/>
              <w:rPr>
                <w:sz w:val="16"/>
                <w:szCs w:val="16"/>
              </w:rPr>
            </w:pPr>
            <w:r>
              <w:rPr>
                <w:sz w:val="16"/>
                <w:szCs w:val="16"/>
              </w:rPr>
              <w:t>1.421,36</w:t>
            </w:r>
          </w:p>
        </w:tc>
        <w:tc>
          <w:tcPr>
            <w:tcW w:w="1152" w:type="dxa"/>
            <w:noWrap/>
            <w:vAlign w:val="center"/>
            <w:hideMark/>
          </w:tcPr>
          <w:p w14:paraId="3BCD1F0D" w14:textId="2C4BB92D" w:rsidR="00771A4B" w:rsidRDefault="00771A4B" w:rsidP="00771A4B">
            <w:pPr>
              <w:jc w:val="center"/>
              <w:rPr>
                <w:sz w:val="16"/>
                <w:szCs w:val="16"/>
              </w:rPr>
            </w:pPr>
            <w:r>
              <w:rPr>
                <w:sz w:val="16"/>
                <w:szCs w:val="16"/>
              </w:rPr>
              <w:t>-          1.421,36</w:t>
            </w:r>
          </w:p>
        </w:tc>
        <w:tc>
          <w:tcPr>
            <w:tcW w:w="887" w:type="dxa"/>
            <w:noWrap/>
            <w:vAlign w:val="center"/>
            <w:hideMark/>
          </w:tcPr>
          <w:p w14:paraId="472CF8DC" w14:textId="101358E1" w:rsidR="00771A4B" w:rsidRDefault="00771A4B" w:rsidP="00771A4B">
            <w:pPr>
              <w:jc w:val="center"/>
              <w:rPr>
                <w:sz w:val="16"/>
                <w:szCs w:val="16"/>
              </w:rPr>
            </w:pPr>
            <w:r>
              <w:rPr>
                <w:sz w:val="16"/>
                <w:szCs w:val="16"/>
              </w:rPr>
              <w:t>-</w:t>
            </w:r>
          </w:p>
        </w:tc>
      </w:tr>
      <w:tr w:rsidR="00771A4B" w14:paraId="4CFC17A7" w14:textId="77777777" w:rsidTr="00771A4B">
        <w:trPr>
          <w:trHeight w:val="240"/>
        </w:trPr>
        <w:tc>
          <w:tcPr>
            <w:tcW w:w="936" w:type="dxa"/>
            <w:noWrap/>
            <w:hideMark/>
          </w:tcPr>
          <w:p w14:paraId="63CBC010" w14:textId="79724803" w:rsidR="00771A4B" w:rsidRDefault="00771A4B" w:rsidP="00771A4B">
            <w:pPr>
              <w:rPr>
                <w:sz w:val="16"/>
                <w:szCs w:val="16"/>
              </w:rPr>
            </w:pPr>
            <w:r>
              <w:rPr>
                <w:sz w:val="16"/>
                <w:szCs w:val="16"/>
              </w:rPr>
              <w:t>Maquinas e equipamentos</w:t>
            </w:r>
          </w:p>
        </w:tc>
        <w:tc>
          <w:tcPr>
            <w:tcW w:w="1096" w:type="dxa"/>
            <w:noWrap/>
            <w:hideMark/>
          </w:tcPr>
          <w:p w14:paraId="1A941BFA" w14:textId="77777777" w:rsidR="00771A4B" w:rsidRDefault="00771A4B" w:rsidP="00771A4B">
            <w:pPr>
              <w:rPr>
                <w:sz w:val="16"/>
                <w:szCs w:val="16"/>
              </w:rPr>
            </w:pPr>
            <w:r>
              <w:rPr>
                <w:sz w:val="16"/>
                <w:szCs w:val="16"/>
              </w:rPr>
              <w:t>3300000017540</w:t>
            </w:r>
          </w:p>
        </w:tc>
        <w:tc>
          <w:tcPr>
            <w:tcW w:w="628" w:type="dxa"/>
            <w:noWrap/>
            <w:hideMark/>
          </w:tcPr>
          <w:p w14:paraId="3F020A74" w14:textId="181B359B" w:rsidR="00771A4B" w:rsidRDefault="00771A4B" w:rsidP="00771A4B">
            <w:pPr>
              <w:rPr>
                <w:sz w:val="16"/>
                <w:szCs w:val="16"/>
              </w:rPr>
            </w:pPr>
            <w:r>
              <w:rPr>
                <w:sz w:val="16"/>
                <w:szCs w:val="16"/>
              </w:rPr>
              <w:t>Porto alegre</w:t>
            </w:r>
          </w:p>
        </w:tc>
        <w:tc>
          <w:tcPr>
            <w:tcW w:w="3466" w:type="dxa"/>
            <w:noWrap/>
            <w:hideMark/>
          </w:tcPr>
          <w:p w14:paraId="4C57ECAA" w14:textId="77777777" w:rsidR="00771A4B" w:rsidRDefault="00771A4B" w:rsidP="00771A4B">
            <w:pPr>
              <w:rPr>
                <w:sz w:val="16"/>
                <w:szCs w:val="16"/>
              </w:rPr>
            </w:pPr>
            <w:r>
              <w:rPr>
                <w:sz w:val="16"/>
                <w:szCs w:val="16"/>
              </w:rPr>
              <w:t>PALETEIRA FAB: PALETRANS, MOD: HP2000, N/S: 0952250 CAPAC. 2000 KGS</w:t>
            </w:r>
          </w:p>
        </w:tc>
        <w:tc>
          <w:tcPr>
            <w:tcW w:w="481" w:type="dxa"/>
            <w:noWrap/>
            <w:hideMark/>
          </w:tcPr>
          <w:p w14:paraId="641F1E81" w14:textId="77777777" w:rsidR="00771A4B" w:rsidRDefault="00771A4B" w:rsidP="00771A4B">
            <w:pPr>
              <w:rPr>
                <w:sz w:val="16"/>
                <w:szCs w:val="16"/>
              </w:rPr>
            </w:pPr>
            <w:r>
              <w:rPr>
                <w:sz w:val="16"/>
                <w:szCs w:val="16"/>
              </w:rPr>
              <w:t>POA</w:t>
            </w:r>
          </w:p>
        </w:tc>
        <w:tc>
          <w:tcPr>
            <w:tcW w:w="950" w:type="dxa"/>
            <w:noWrap/>
            <w:vAlign w:val="center"/>
            <w:hideMark/>
          </w:tcPr>
          <w:p w14:paraId="18E23885" w14:textId="77777777" w:rsidR="00771A4B" w:rsidRDefault="00771A4B" w:rsidP="00771A4B">
            <w:pPr>
              <w:jc w:val="center"/>
              <w:rPr>
                <w:sz w:val="16"/>
                <w:szCs w:val="16"/>
              </w:rPr>
            </w:pPr>
            <w:r>
              <w:rPr>
                <w:sz w:val="16"/>
                <w:szCs w:val="16"/>
              </w:rPr>
              <w:t>ZXFERINS</w:t>
            </w:r>
          </w:p>
        </w:tc>
        <w:tc>
          <w:tcPr>
            <w:tcW w:w="665" w:type="dxa"/>
            <w:noWrap/>
            <w:vAlign w:val="center"/>
            <w:hideMark/>
          </w:tcPr>
          <w:p w14:paraId="399F113F" w14:textId="77777777" w:rsidR="00771A4B" w:rsidRDefault="00771A4B" w:rsidP="00771A4B">
            <w:pPr>
              <w:jc w:val="center"/>
              <w:rPr>
                <w:sz w:val="16"/>
                <w:szCs w:val="16"/>
              </w:rPr>
            </w:pPr>
            <w:r>
              <w:rPr>
                <w:sz w:val="16"/>
                <w:szCs w:val="16"/>
              </w:rPr>
              <w:t>1</w:t>
            </w:r>
          </w:p>
        </w:tc>
        <w:tc>
          <w:tcPr>
            <w:tcW w:w="983" w:type="dxa"/>
            <w:vAlign w:val="center"/>
          </w:tcPr>
          <w:p w14:paraId="1B569EB9" w14:textId="45A3DE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6569F1" w14:textId="35D72FEE" w:rsidR="00771A4B" w:rsidRDefault="00771A4B" w:rsidP="00771A4B">
            <w:pPr>
              <w:jc w:val="center"/>
              <w:rPr>
                <w:sz w:val="16"/>
                <w:szCs w:val="16"/>
              </w:rPr>
            </w:pPr>
            <w:r>
              <w:rPr>
                <w:sz w:val="16"/>
                <w:szCs w:val="16"/>
              </w:rPr>
              <w:t>UN</w:t>
            </w:r>
          </w:p>
        </w:tc>
        <w:tc>
          <w:tcPr>
            <w:tcW w:w="887" w:type="dxa"/>
            <w:noWrap/>
            <w:vAlign w:val="center"/>
            <w:hideMark/>
          </w:tcPr>
          <w:p w14:paraId="1B9E040A" w14:textId="6FBC727A" w:rsidR="00771A4B" w:rsidRDefault="00771A4B" w:rsidP="00771A4B">
            <w:pPr>
              <w:jc w:val="center"/>
              <w:rPr>
                <w:sz w:val="16"/>
                <w:szCs w:val="16"/>
              </w:rPr>
            </w:pPr>
            <w:r>
              <w:rPr>
                <w:sz w:val="16"/>
                <w:szCs w:val="16"/>
              </w:rPr>
              <w:t>5.042,69</w:t>
            </w:r>
          </w:p>
        </w:tc>
        <w:tc>
          <w:tcPr>
            <w:tcW w:w="1152" w:type="dxa"/>
            <w:noWrap/>
            <w:vAlign w:val="center"/>
            <w:hideMark/>
          </w:tcPr>
          <w:p w14:paraId="180DC409" w14:textId="2B809501" w:rsidR="00771A4B" w:rsidRDefault="00771A4B" w:rsidP="00771A4B">
            <w:pPr>
              <w:jc w:val="center"/>
              <w:rPr>
                <w:sz w:val="16"/>
                <w:szCs w:val="16"/>
              </w:rPr>
            </w:pPr>
            <w:r>
              <w:rPr>
                <w:sz w:val="16"/>
                <w:szCs w:val="16"/>
              </w:rPr>
              <w:t>-          5.042,69</w:t>
            </w:r>
          </w:p>
        </w:tc>
        <w:tc>
          <w:tcPr>
            <w:tcW w:w="887" w:type="dxa"/>
            <w:noWrap/>
            <w:vAlign w:val="center"/>
            <w:hideMark/>
          </w:tcPr>
          <w:p w14:paraId="63263CEC" w14:textId="194B8D09" w:rsidR="00771A4B" w:rsidRDefault="00771A4B" w:rsidP="00771A4B">
            <w:pPr>
              <w:jc w:val="center"/>
              <w:rPr>
                <w:sz w:val="16"/>
                <w:szCs w:val="16"/>
              </w:rPr>
            </w:pPr>
            <w:r>
              <w:rPr>
                <w:sz w:val="16"/>
                <w:szCs w:val="16"/>
              </w:rPr>
              <w:t>-</w:t>
            </w:r>
          </w:p>
        </w:tc>
      </w:tr>
      <w:tr w:rsidR="00771A4B" w14:paraId="2A8A2A2F" w14:textId="77777777" w:rsidTr="00771A4B">
        <w:trPr>
          <w:trHeight w:val="240"/>
        </w:trPr>
        <w:tc>
          <w:tcPr>
            <w:tcW w:w="936" w:type="dxa"/>
            <w:noWrap/>
            <w:hideMark/>
          </w:tcPr>
          <w:p w14:paraId="7E244D69" w14:textId="614E0E37" w:rsidR="00771A4B" w:rsidRDefault="00771A4B" w:rsidP="00771A4B">
            <w:pPr>
              <w:rPr>
                <w:sz w:val="16"/>
                <w:szCs w:val="16"/>
              </w:rPr>
            </w:pPr>
            <w:r>
              <w:rPr>
                <w:sz w:val="16"/>
                <w:szCs w:val="16"/>
              </w:rPr>
              <w:t>Maquinas e equipamentos</w:t>
            </w:r>
          </w:p>
        </w:tc>
        <w:tc>
          <w:tcPr>
            <w:tcW w:w="1096" w:type="dxa"/>
            <w:noWrap/>
            <w:hideMark/>
          </w:tcPr>
          <w:p w14:paraId="51BABCFD" w14:textId="77777777" w:rsidR="00771A4B" w:rsidRDefault="00771A4B" w:rsidP="00771A4B">
            <w:pPr>
              <w:rPr>
                <w:sz w:val="16"/>
                <w:szCs w:val="16"/>
              </w:rPr>
            </w:pPr>
            <w:r>
              <w:rPr>
                <w:sz w:val="16"/>
                <w:szCs w:val="16"/>
              </w:rPr>
              <w:t>3300000017550</w:t>
            </w:r>
          </w:p>
        </w:tc>
        <w:tc>
          <w:tcPr>
            <w:tcW w:w="628" w:type="dxa"/>
            <w:noWrap/>
            <w:hideMark/>
          </w:tcPr>
          <w:p w14:paraId="03F11BE4" w14:textId="5B25C3B7" w:rsidR="00771A4B" w:rsidRDefault="00771A4B" w:rsidP="00771A4B">
            <w:pPr>
              <w:rPr>
                <w:sz w:val="16"/>
                <w:szCs w:val="16"/>
              </w:rPr>
            </w:pPr>
            <w:r>
              <w:rPr>
                <w:sz w:val="16"/>
                <w:szCs w:val="16"/>
              </w:rPr>
              <w:t>Porto alegre</w:t>
            </w:r>
          </w:p>
        </w:tc>
        <w:tc>
          <w:tcPr>
            <w:tcW w:w="3466" w:type="dxa"/>
            <w:noWrap/>
            <w:hideMark/>
          </w:tcPr>
          <w:p w14:paraId="53C7B578" w14:textId="77777777" w:rsidR="00771A4B" w:rsidRDefault="00771A4B" w:rsidP="00771A4B">
            <w:pPr>
              <w:rPr>
                <w:sz w:val="16"/>
                <w:szCs w:val="16"/>
              </w:rPr>
            </w:pPr>
            <w:r>
              <w:rPr>
                <w:sz w:val="16"/>
                <w:szCs w:val="16"/>
              </w:rPr>
              <w:t>PALETEIRA HIDRAULICA FAB: COMPACT, MOD: COMPACT L518, N/S: 60872 CAPAC.500 KGS</w:t>
            </w:r>
          </w:p>
        </w:tc>
        <w:tc>
          <w:tcPr>
            <w:tcW w:w="481" w:type="dxa"/>
            <w:noWrap/>
            <w:hideMark/>
          </w:tcPr>
          <w:p w14:paraId="2F89ACEA" w14:textId="77777777" w:rsidR="00771A4B" w:rsidRDefault="00771A4B" w:rsidP="00771A4B">
            <w:pPr>
              <w:rPr>
                <w:sz w:val="16"/>
                <w:szCs w:val="16"/>
              </w:rPr>
            </w:pPr>
            <w:r>
              <w:rPr>
                <w:sz w:val="16"/>
                <w:szCs w:val="16"/>
              </w:rPr>
              <w:t>POA</w:t>
            </w:r>
          </w:p>
        </w:tc>
        <w:tc>
          <w:tcPr>
            <w:tcW w:w="950" w:type="dxa"/>
            <w:noWrap/>
            <w:vAlign w:val="center"/>
            <w:hideMark/>
          </w:tcPr>
          <w:p w14:paraId="4FBB4B33" w14:textId="77777777" w:rsidR="00771A4B" w:rsidRDefault="00771A4B" w:rsidP="00771A4B">
            <w:pPr>
              <w:jc w:val="center"/>
              <w:rPr>
                <w:sz w:val="16"/>
                <w:szCs w:val="16"/>
              </w:rPr>
            </w:pPr>
            <w:r>
              <w:rPr>
                <w:sz w:val="16"/>
                <w:szCs w:val="16"/>
              </w:rPr>
              <w:t>ZXFERINS</w:t>
            </w:r>
          </w:p>
        </w:tc>
        <w:tc>
          <w:tcPr>
            <w:tcW w:w="665" w:type="dxa"/>
            <w:noWrap/>
            <w:vAlign w:val="center"/>
            <w:hideMark/>
          </w:tcPr>
          <w:p w14:paraId="5F40B439" w14:textId="77777777" w:rsidR="00771A4B" w:rsidRDefault="00771A4B" w:rsidP="00771A4B">
            <w:pPr>
              <w:jc w:val="center"/>
              <w:rPr>
                <w:sz w:val="16"/>
                <w:szCs w:val="16"/>
              </w:rPr>
            </w:pPr>
            <w:r>
              <w:rPr>
                <w:sz w:val="16"/>
                <w:szCs w:val="16"/>
              </w:rPr>
              <w:t>1</w:t>
            </w:r>
          </w:p>
        </w:tc>
        <w:tc>
          <w:tcPr>
            <w:tcW w:w="983" w:type="dxa"/>
            <w:vAlign w:val="center"/>
          </w:tcPr>
          <w:p w14:paraId="44EAF0B8" w14:textId="732778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4EE099" w14:textId="6513D54E" w:rsidR="00771A4B" w:rsidRDefault="00771A4B" w:rsidP="00771A4B">
            <w:pPr>
              <w:jc w:val="center"/>
              <w:rPr>
                <w:sz w:val="16"/>
                <w:szCs w:val="16"/>
              </w:rPr>
            </w:pPr>
            <w:r>
              <w:rPr>
                <w:sz w:val="16"/>
                <w:szCs w:val="16"/>
              </w:rPr>
              <w:t>UN</w:t>
            </w:r>
          </w:p>
        </w:tc>
        <w:tc>
          <w:tcPr>
            <w:tcW w:w="887" w:type="dxa"/>
            <w:noWrap/>
            <w:vAlign w:val="center"/>
            <w:hideMark/>
          </w:tcPr>
          <w:p w14:paraId="7D0B2B04" w14:textId="5FBAD0EA" w:rsidR="00771A4B" w:rsidRDefault="00771A4B" w:rsidP="00771A4B">
            <w:pPr>
              <w:jc w:val="center"/>
              <w:rPr>
                <w:sz w:val="16"/>
                <w:szCs w:val="16"/>
              </w:rPr>
            </w:pPr>
            <w:r>
              <w:rPr>
                <w:sz w:val="16"/>
                <w:szCs w:val="16"/>
              </w:rPr>
              <w:t>5.042,69</w:t>
            </w:r>
          </w:p>
        </w:tc>
        <w:tc>
          <w:tcPr>
            <w:tcW w:w="1152" w:type="dxa"/>
            <w:noWrap/>
            <w:vAlign w:val="center"/>
            <w:hideMark/>
          </w:tcPr>
          <w:p w14:paraId="307E25B3" w14:textId="1CED814C" w:rsidR="00771A4B" w:rsidRDefault="00771A4B" w:rsidP="00771A4B">
            <w:pPr>
              <w:jc w:val="center"/>
              <w:rPr>
                <w:sz w:val="16"/>
                <w:szCs w:val="16"/>
              </w:rPr>
            </w:pPr>
            <w:r>
              <w:rPr>
                <w:sz w:val="16"/>
                <w:szCs w:val="16"/>
              </w:rPr>
              <w:t>-          5.042,69</w:t>
            </w:r>
          </w:p>
        </w:tc>
        <w:tc>
          <w:tcPr>
            <w:tcW w:w="887" w:type="dxa"/>
            <w:noWrap/>
            <w:vAlign w:val="center"/>
            <w:hideMark/>
          </w:tcPr>
          <w:p w14:paraId="72791792" w14:textId="53FD4125" w:rsidR="00771A4B" w:rsidRDefault="00771A4B" w:rsidP="00771A4B">
            <w:pPr>
              <w:jc w:val="center"/>
              <w:rPr>
                <w:sz w:val="16"/>
                <w:szCs w:val="16"/>
              </w:rPr>
            </w:pPr>
            <w:r>
              <w:rPr>
                <w:sz w:val="16"/>
                <w:szCs w:val="16"/>
              </w:rPr>
              <w:t>-</w:t>
            </w:r>
          </w:p>
        </w:tc>
      </w:tr>
      <w:tr w:rsidR="00771A4B" w14:paraId="2A8125C0" w14:textId="77777777" w:rsidTr="00771A4B">
        <w:trPr>
          <w:trHeight w:val="240"/>
        </w:trPr>
        <w:tc>
          <w:tcPr>
            <w:tcW w:w="936" w:type="dxa"/>
            <w:noWrap/>
            <w:hideMark/>
          </w:tcPr>
          <w:p w14:paraId="11812784" w14:textId="0C3D7EB2" w:rsidR="00771A4B" w:rsidRDefault="00771A4B" w:rsidP="00771A4B">
            <w:pPr>
              <w:rPr>
                <w:sz w:val="16"/>
                <w:szCs w:val="16"/>
              </w:rPr>
            </w:pPr>
            <w:r>
              <w:rPr>
                <w:sz w:val="16"/>
                <w:szCs w:val="16"/>
              </w:rPr>
              <w:t>Maquinas e equipamentos</w:t>
            </w:r>
          </w:p>
        </w:tc>
        <w:tc>
          <w:tcPr>
            <w:tcW w:w="1096" w:type="dxa"/>
            <w:noWrap/>
            <w:hideMark/>
          </w:tcPr>
          <w:p w14:paraId="22D5AFA6" w14:textId="77777777" w:rsidR="00771A4B" w:rsidRDefault="00771A4B" w:rsidP="00771A4B">
            <w:pPr>
              <w:rPr>
                <w:sz w:val="16"/>
                <w:szCs w:val="16"/>
              </w:rPr>
            </w:pPr>
            <w:r>
              <w:rPr>
                <w:sz w:val="16"/>
                <w:szCs w:val="16"/>
              </w:rPr>
              <w:t>3300000017560</w:t>
            </w:r>
          </w:p>
        </w:tc>
        <w:tc>
          <w:tcPr>
            <w:tcW w:w="628" w:type="dxa"/>
            <w:noWrap/>
            <w:hideMark/>
          </w:tcPr>
          <w:p w14:paraId="7AC02BB9" w14:textId="64B56230" w:rsidR="00771A4B" w:rsidRDefault="00771A4B" w:rsidP="00771A4B">
            <w:pPr>
              <w:rPr>
                <w:sz w:val="16"/>
                <w:szCs w:val="16"/>
              </w:rPr>
            </w:pPr>
            <w:r>
              <w:rPr>
                <w:sz w:val="16"/>
                <w:szCs w:val="16"/>
              </w:rPr>
              <w:t>Porto alegre</w:t>
            </w:r>
          </w:p>
        </w:tc>
        <w:tc>
          <w:tcPr>
            <w:tcW w:w="3466" w:type="dxa"/>
            <w:noWrap/>
            <w:hideMark/>
          </w:tcPr>
          <w:p w14:paraId="395A4FCB" w14:textId="77777777" w:rsidR="00771A4B" w:rsidRDefault="00771A4B" w:rsidP="00771A4B">
            <w:pPr>
              <w:rPr>
                <w:sz w:val="16"/>
                <w:szCs w:val="16"/>
              </w:rPr>
            </w:pPr>
            <w:r>
              <w:rPr>
                <w:sz w:val="16"/>
                <w:szCs w:val="16"/>
              </w:rPr>
              <w:t>TALHA MANUAL FAB: KOCH, MOD: FR5, N/S: 1955 CAPAC. 5000 KG, ACIONAMENTO CORRENTE, MONOVIA DIM. 12000MM.</w:t>
            </w:r>
          </w:p>
        </w:tc>
        <w:tc>
          <w:tcPr>
            <w:tcW w:w="481" w:type="dxa"/>
            <w:noWrap/>
            <w:hideMark/>
          </w:tcPr>
          <w:p w14:paraId="58B3F4B0" w14:textId="77777777" w:rsidR="00771A4B" w:rsidRDefault="00771A4B" w:rsidP="00771A4B">
            <w:pPr>
              <w:rPr>
                <w:sz w:val="16"/>
                <w:szCs w:val="16"/>
              </w:rPr>
            </w:pPr>
            <w:r>
              <w:rPr>
                <w:sz w:val="16"/>
                <w:szCs w:val="16"/>
              </w:rPr>
              <w:t>POA</w:t>
            </w:r>
          </w:p>
        </w:tc>
        <w:tc>
          <w:tcPr>
            <w:tcW w:w="950" w:type="dxa"/>
            <w:noWrap/>
            <w:vAlign w:val="center"/>
            <w:hideMark/>
          </w:tcPr>
          <w:p w14:paraId="0ABEEAE4" w14:textId="77777777" w:rsidR="00771A4B" w:rsidRDefault="00771A4B" w:rsidP="00771A4B">
            <w:pPr>
              <w:jc w:val="center"/>
              <w:rPr>
                <w:sz w:val="16"/>
                <w:szCs w:val="16"/>
              </w:rPr>
            </w:pPr>
            <w:r>
              <w:rPr>
                <w:sz w:val="16"/>
                <w:szCs w:val="16"/>
              </w:rPr>
              <w:t>ZXFERINS</w:t>
            </w:r>
          </w:p>
        </w:tc>
        <w:tc>
          <w:tcPr>
            <w:tcW w:w="665" w:type="dxa"/>
            <w:noWrap/>
            <w:vAlign w:val="center"/>
            <w:hideMark/>
          </w:tcPr>
          <w:p w14:paraId="5945F655" w14:textId="77777777" w:rsidR="00771A4B" w:rsidRDefault="00771A4B" w:rsidP="00771A4B">
            <w:pPr>
              <w:jc w:val="center"/>
              <w:rPr>
                <w:sz w:val="16"/>
                <w:szCs w:val="16"/>
              </w:rPr>
            </w:pPr>
            <w:r>
              <w:rPr>
                <w:sz w:val="16"/>
                <w:szCs w:val="16"/>
              </w:rPr>
              <w:t>1</w:t>
            </w:r>
          </w:p>
        </w:tc>
        <w:tc>
          <w:tcPr>
            <w:tcW w:w="983" w:type="dxa"/>
            <w:vAlign w:val="center"/>
          </w:tcPr>
          <w:p w14:paraId="19D5081E" w14:textId="4B8B9F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07FBFC" w14:textId="0421A574" w:rsidR="00771A4B" w:rsidRDefault="00771A4B" w:rsidP="00771A4B">
            <w:pPr>
              <w:jc w:val="center"/>
              <w:rPr>
                <w:sz w:val="16"/>
                <w:szCs w:val="16"/>
              </w:rPr>
            </w:pPr>
            <w:r>
              <w:rPr>
                <w:sz w:val="16"/>
                <w:szCs w:val="16"/>
              </w:rPr>
              <w:t>UN</w:t>
            </w:r>
          </w:p>
        </w:tc>
        <w:tc>
          <w:tcPr>
            <w:tcW w:w="887" w:type="dxa"/>
            <w:noWrap/>
            <w:vAlign w:val="center"/>
            <w:hideMark/>
          </w:tcPr>
          <w:p w14:paraId="095ADBFA" w14:textId="18CF70D8" w:rsidR="00771A4B" w:rsidRDefault="00771A4B" w:rsidP="00771A4B">
            <w:pPr>
              <w:jc w:val="center"/>
              <w:rPr>
                <w:sz w:val="16"/>
                <w:szCs w:val="16"/>
              </w:rPr>
            </w:pPr>
            <w:r>
              <w:rPr>
                <w:sz w:val="16"/>
                <w:szCs w:val="16"/>
              </w:rPr>
              <w:t>5.042,68</w:t>
            </w:r>
          </w:p>
        </w:tc>
        <w:tc>
          <w:tcPr>
            <w:tcW w:w="1152" w:type="dxa"/>
            <w:noWrap/>
            <w:vAlign w:val="center"/>
            <w:hideMark/>
          </w:tcPr>
          <w:p w14:paraId="7DB5A8CF" w14:textId="6928CC22" w:rsidR="00771A4B" w:rsidRDefault="00771A4B" w:rsidP="00771A4B">
            <w:pPr>
              <w:jc w:val="center"/>
              <w:rPr>
                <w:sz w:val="16"/>
                <w:szCs w:val="16"/>
              </w:rPr>
            </w:pPr>
            <w:r>
              <w:rPr>
                <w:sz w:val="16"/>
                <w:szCs w:val="16"/>
              </w:rPr>
              <w:t>-          5.042,68</w:t>
            </w:r>
          </w:p>
        </w:tc>
        <w:tc>
          <w:tcPr>
            <w:tcW w:w="887" w:type="dxa"/>
            <w:noWrap/>
            <w:vAlign w:val="center"/>
            <w:hideMark/>
          </w:tcPr>
          <w:p w14:paraId="3D1A06BC" w14:textId="00FABF04" w:rsidR="00771A4B" w:rsidRDefault="00771A4B" w:rsidP="00771A4B">
            <w:pPr>
              <w:jc w:val="center"/>
              <w:rPr>
                <w:sz w:val="16"/>
                <w:szCs w:val="16"/>
              </w:rPr>
            </w:pPr>
            <w:r>
              <w:rPr>
                <w:sz w:val="16"/>
                <w:szCs w:val="16"/>
              </w:rPr>
              <w:t>-</w:t>
            </w:r>
          </w:p>
        </w:tc>
      </w:tr>
      <w:tr w:rsidR="00771A4B" w14:paraId="1DD472E6" w14:textId="77777777" w:rsidTr="00771A4B">
        <w:trPr>
          <w:trHeight w:val="240"/>
        </w:trPr>
        <w:tc>
          <w:tcPr>
            <w:tcW w:w="936" w:type="dxa"/>
            <w:noWrap/>
            <w:hideMark/>
          </w:tcPr>
          <w:p w14:paraId="37920D38" w14:textId="577A8764" w:rsidR="00771A4B" w:rsidRDefault="00771A4B" w:rsidP="00771A4B">
            <w:pPr>
              <w:rPr>
                <w:sz w:val="16"/>
                <w:szCs w:val="16"/>
              </w:rPr>
            </w:pPr>
            <w:r>
              <w:rPr>
                <w:sz w:val="16"/>
                <w:szCs w:val="16"/>
              </w:rPr>
              <w:t>Equipamentos informática</w:t>
            </w:r>
          </w:p>
        </w:tc>
        <w:tc>
          <w:tcPr>
            <w:tcW w:w="1096" w:type="dxa"/>
            <w:noWrap/>
            <w:hideMark/>
          </w:tcPr>
          <w:p w14:paraId="7911E858" w14:textId="77777777" w:rsidR="00771A4B" w:rsidRDefault="00771A4B" w:rsidP="00771A4B">
            <w:pPr>
              <w:rPr>
                <w:sz w:val="16"/>
                <w:szCs w:val="16"/>
              </w:rPr>
            </w:pPr>
            <w:r>
              <w:rPr>
                <w:sz w:val="16"/>
                <w:szCs w:val="16"/>
              </w:rPr>
              <w:t>3300000017600</w:t>
            </w:r>
          </w:p>
        </w:tc>
        <w:tc>
          <w:tcPr>
            <w:tcW w:w="628" w:type="dxa"/>
            <w:noWrap/>
            <w:hideMark/>
          </w:tcPr>
          <w:p w14:paraId="3F0B715A" w14:textId="07C4E3F0" w:rsidR="00771A4B" w:rsidRDefault="00771A4B" w:rsidP="00771A4B">
            <w:pPr>
              <w:rPr>
                <w:sz w:val="16"/>
                <w:szCs w:val="16"/>
              </w:rPr>
            </w:pPr>
            <w:r>
              <w:rPr>
                <w:sz w:val="16"/>
                <w:szCs w:val="16"/>
              </w:rPr>
              <w:t>Porto alegre</w:t>
            </w:r>
          </w:p>
        </w:tc>
        <w:tc>
          <w:tcPr>
            <w:tcW w:w="3466" w:type="dxa"/>
            <w:noWrap/>
            <w:hideMark/>
          </w:tcPr>
          <w:p w14:paraId="35086D6D" w14:textId="77777777" w:rsidR="00771A4B" w:rsidRDefault="00771A4B" w:rsidP="00771A4B">
            <w:pPr>
              <w:rPr>
                <w:sz w:val="16"/>
                <w:szCs w:val="16"/>
              </w:rPr>
            </w:pPr>
            <w:r>
              <w:rPr>
                <w:sz w:val="16"/>
                <w:szCs w:val="16"/>
              </w:rPr>
              <w:t>SERVIDOR FAB: CISCO, MOD: CISCO 1113, N/S: QCN1150003B TAG: PAE3.BNR17.01</w:t>
            </w:r>
          </w:p>
        </w:tc>
        <w:tc>
          <w:tcPr>
            <w:tcW w:w="481" w:type="dxa"/>
            <w:noWrap/>
            <w:hideMark/>
          </w:tcPr>
          <w:p w14:paraId="1F5ABF5F" w14:textId="77777777" w:rsidR="00771A4B" w:rsidRDefault="00771A4B" w:rsidP="00771A4B">
            <w:pPr>
              <w:rPr>
                <w:sz w:val="16"/>
                <w:szCs w:val="16"/>
              </w:rPr>
            </w:pPr>
            <w:r>
              <w:rPr>
                <w:sz w:val="16"/>
                <w:szCs w:val="16"/>
              </w:rPr>
              <w:t>POA</w:t>
            </w:r>
          </w:p>
        </w:tc>
        <w:tc>
          <w:tcPr>
            <w:tcW w:w="950" w:type="dxa"/>
            <w:noWrap/>
            <w:vAlign w:val="center"/>
            <w:hideMark/>
          </w:tcPr>
          <w:p w14:paraId="776C7201" w14:textId="77777777" w:rsidR="00771A4B" w:rsidRDefault="00771A4B" w:rsidP="00771A4B">
            <w:pPr>
              <w:jc w:val="center"/>
              <w:rPr>
                <w:sz w:val="16"/>
                <w:szCs w:val="16"/>
              </w:rPr>
            </w:pPr>
            <w:r>
              <w:rPr>
                <w:sz w:val="16"/>
                <w:szCs w:val="16"/>
              </w:rPr>
              <w:t>ZYINFOR</w:t>
            </w:r>
          </w:p>
        </w:tc>
        <w:tc>
          <w:tcPr>
            <w:tcW w:w="665" w:type="dxa"/>
            <w:noWrap/>
            <w:vAlign w:val="center"/>
            <w:hideMark/>
          </w:tcPr>
          <w:p w14:paraId="165E900B" w14:textId="77777777" w:rsidR="00771A4B" w:rsidRDefault="00771A4B" w:rsidP="00771A4B">
            <w:pPr>
              <w:jc w:val="center"/>
              <w:rPr>
                <w:sz w:val="16"/>
                <w:szCs w:val="16"/>
              </w:rPr>
            </w:pPr>
            <w:r>
              <w:rPr>
                <w:sz w:val="16"/>
                <w:szCs w:val="16"/>
              </w:rPr>
              <w:t>1</w:t>
            </w:r>
          </w:p>
        </w:tc>
        <w:tc>
          <w:tcPr>
            <w:tcW w:w="983" w:type="dxa"/>
            <w:vAlign w:val="center"/>
          </w:tcPr>
          <w:p w14:paraId="075BAABF" w14:textId="3892AA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C8BD41" w14:textId="1CA52A7C" w:rsidR="00771A4B" w:rsidRDefault="00771A4B" w:rsidP="00771A4B">
            <w:pPr>
              <w:jc w:val="center"/>
              <w:rPr>
                <w:sz w:val="16"/>
                <w:szCs w:val="16"/>
              </w:rPr>
            </w:pPr>
            <w:r>
              <w:rPr>
                <w:sz w:val="16"/>
                <w:szCs w:val="16"/>
              </w:rPr>
              <w:t>UN</w:t>
            </w:r>
          </w:p>
        </w:tc>
        <w:tc>
          <w:tcPr>
            <w:tcW w:w="887" w:type="dxa"/>
            <w:noWrap/>
            <w:vAlign w:val="center"/>
            <w:hideMark/>
          </w:tcPr>
          <w:p w14:paraId="6411367C" w14:textId="4D556D74" w:rsidR="00771A4B" w:rsidRDefault="00771A4B" w:rsidP="00771A4B">
            <w:pPr>
              <w:jc w:val="center"/>
              <w:rPr>
                <w:sz w:val="16"/>
                <w:szCs w:val="16"/>
              </w:rPr>
            </w:pPr>
            <w:r>
              <w:rPr>
                <w:sz w:val="16"/>
                <w:szCs w:val="16"/>
              </w:rPr>
              <w:t>4.572,76</w:t>
            </w:r>
          </w:p>
        </w:tc>
        <w:tc>
          <w:tcPr>
            <w:tcW w:w="1152" w:type="dxa"/>
            <w:noWrap/>
            <w:vAlign w:val="center"/>
            <w:hideMark/>
          </w:tcPr>
          <w:p w14:paraId="03642504" w14:textId="6154D0D2" w:rsidR="00771A4B" w:rsidRDefault="00771A4B" w:rsidP="00771A4B">
            <w:pPr>
              <w:jc w:val="center"/>
              <w:rPr>
                <w:sz w:val="16"/>
                <w:szCs w:val="16"/>
              </w:rPr>
            </w:pPr>
            <w:r>
              <w:rPr>
                <w:sz w:val="16"/>
                <w:szCs w:val="16"/>
              </w:rPr>
              <w:t>-          4.572,76</w:t>
            </w:r>
          </w:p>
        </w:tc>
        <w:tc>
          <w:tcPr>
            <w:tcW w:w="887" w:type="dxa"/>
            <w:noWrap/>
            <w:vAlign w:val="center"/>
            <w:hideMark/>
          </w:tcPr>
          <w:p w14:paraId="33ECC87F" w14:textId="48ACB015" w:rsidR="00771A4B" w:rsidRDefault="00771A4B" w:rsidP="00771A4B">
            <w:pPr>
              <w:jc w:val="center"/>
              <w:rPr>
                <w:sz w:val="16"/>
                <w:szCs w:val="16"/>
              </w:rPr>
            </w:pPr>
            <w:r>
              <w:rPr>
                <w:sz w:val="16"/>
                <w:szCs w:val="16"/>
              </w:rPr>
              <w:t>-</w:t>
            </w:r>
          </w:p>
        </w:tc>
      </w:tr>
      <w:tr w:rsidR="00771A4B" w14:paraId="522AE9B9" w14:textId="77777777" w:rsidTr="00771A4B">
        <w:trPr>
          <w:trHeight w:val="240"/>
        </w:trPr>
        <w:tc>
          <w:tcPr>
            <w:tcW w:w="936" w:type="dxa"/>
            <w:noWrap/>
            <w:hideMark/>
          </w:tcPr>
          <w:p w14:paraId="7A48B552" w14:textId="774B3854" w:rsidR="00771A4B" w:rsidRDefault="00771A4B" w:rsidP="00771A4B">
            <w:pPr>
              <w:rPr>
                <w:sz w:val="16"/>
                <w:szCs w:val="16"/>
              </w:rPr>
            </w:pPr>
            <w:r>
              <w:rPr>
                <w:sz w:val="16"/>
                <w:szCs w:val="16"/>
              </w:rPr>
              <w:t>Equipamentos informática</w:t>
            </w:r>
          </w:p>
        </w:tc>
        <w:tc>
          <w:tcPr>
            <w:tcW w:w="1096" w:type="dxa"/>
            <w:noWrap/>
            <w:hideMark/>
          </w:tcPr>
          <w:p w14:paraId="52610DD6" w14:textId="77777777" w:rsidR="00771A4B" w:rsidRDefault="00771A4B" w:rsidP="00771A4B">
            <w:pPr>
              <w:rPr>
                <w:sz w:val="16"/>
                <w:szCs w:val="16"/>
              </w:rPr>
            </w:pPr>
            <w:r>
              <w:rPr>
                <w:sz w:val="16"/>
                <w:szCs w:val="16"/>
              </w:rPr>
              <w:t>3300000017610</w:t>
            </w:r>
          </w:p>
        </w:tc>
        <w:tc>
          <w:tcPr>
            <w:tcW w:w="628" w:type="dxa"/>
            <w:noWrap/>
            <w:hideMark/>
          </w:tcPr>
          <w:p w14:paraId="705CBF1A" w14:textId="09009421" w:rsidR="00771A4B" w:rsidRDefault="00771A4B" w:rsidP="00771A4B">
            <w:pPr>
              <w:rPr>
                <w:sz w:val="16"/>
                <w:szCs w:val="16"/>
              </w:rPr>
            </w:pPr>
            <w:r>
              <w:rPr>
                <w:sz w:val="16"/>
                <w:szCs w:val="16"/>
              </w:rPr>
              <w:t>Porto alegre</w:t>
            </w:r>
          </w:p>
        </w:tc>
        <w:tc>
          <w:tcPr>
            <w:tcW w:w="3466" w:type="dxa"/>
            <w:noWrap/>
            <w:hideMark/>
          </w:tcPr>
          <w:p w14:paraId="311C4C05" w14:textId="77777777" w:rsidR="00771A4B" w:rsidRDefault="00771A4B" w:rsidP="00771A4B">
            <w:pPr>
              <w:rPr>
                <w:sz w:val="16"/>
                <w:szCs w:val="16"/>
              </w:rPr>
            </w:pPr>
            <w:r>
              <w:rPr>
                <w:sz w:val="16"/>
                <w:szCs w:val="16"/>
              </w:rPr>
              <w:t>SERVIDOR FAB: CISCO, MOD: SECURE PIX 535, N/S: N/D TAG: PAE3.BNR17.01</w:t>
            </w:r>
          </w:p>
        </w:tc>
        <w:tc>
          <w:tcPr>
            <w:tcW w:w="481" w:type="dxa"/>
            <w:noWrap/>
            <w:hideMark/>
          </w:tcPr>
          <w:p w14:paraId="259D3429" w14:textId="77777777" w:rsidR="00771A4B" w:rsidRDefault="00771A4B" w:rsidP="00771A4B">
            <w:pPr>
              <w:rPr>
                <w:sz w:val="16"/>
                <w:szCs w:val="16"/>
              </w:rPr>
            </w:pPr>
            <w:r>
              <w:rPr>
                <w:sz w:val="16"/>
                <w:szCs w:val="16"/>
              </w:rPr>
              <w:t>POA</w:t>
            </w:r>
          </w:p>
        </w:tc>
        <w:tc>
          <w:tcPr>
            <w:tcW w:w="950" w:type="dxa"/>
            <w:noWrap/>
            <w:vAlign w:val="center"/>
            <w:hideMark/>
          </w:tcPr>
          <w:p w14:paraId="1AE6C24B" w14:textId="77777777" w:rsidR="00771A4B" w:rsidRDefault="00771A4B" w:rsidP="00771A4B">
            <w:pPr>
              <w:jc w:val="center"/>
              <w:rPr>
                <w:sz w:val="16"/>
                <w:szCs w:val="16"/>
              </w:rPr>
            </w:pPr>
            <w:r>
              <w:rPr>
                <w:sz w:val="16"/>
                <w:szCs w:val="16"/>
              </w:rPr>
              <w:t>ZYINFOR</w:t>
            </w:r>
          </w:p>
        </w:tc>
        <w:tc>
          <w:tcPr>
            <w:tcW w:w="665" w:type="dxa"/>
            <w:noWrap/>
            <w:vAlign w:val="center"/>
            <w:hideMark/>
          </w:tcPr>
          <w:p w14:paraId="21B86FF8" w14:textId="77777777" w:rsidR="00771A4B" w:rsidRDefault="00771A4B" w:rsidP="00771A4B">
            <w:pPr>
              <w:jc w:val="center"/>
              <w:rPr>
                <w:sz w:val="16"/>
                <w:szCs w:val="16"/>
              </w:rPr>
            </w:pPr>
            <w:r>
              <w:rPr>
                <w:sz w:val="16"/>
                <w:szCs w:val="16"/>
              </w:rPr>
              <w:t>1</w:t>
            </w:r>
          </w:p>
        </w:tc>
        <w:tc>
          <w:tcPr>
            <w:tcW w:w="983" w:type="dxa"/>
            <w:vAlign w:val="center"/>
          </w:tcPr>
          <w:p w14:paraId="64391B11" w14:textId="6D59D4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AC43D4" w14:textId="62B210BD" w:rsidR="00771A4B" w:rsidRDefault="00771A4B" w:rsidP="00771A4B">
            <w:pPr>
              <w:jc w:val="center"/>
              <w:rPr>
                <w:sz w:val="16"/>
                <w:szCs w:val="16"/>
              </w:rPr>
            </w:pPr>
            <w:r>
              <w:rPr>
                <w:sz w:val="16"/>
                <w:szCs w:val="16"/>
              </w:rPr>
              <w:t>UN</w:t>
            </w:r>
          </w:p>
        </w:tc>
        <w:tc>
          <w:tcPr>
            <w:tcW w:w="887" w:type="dxa"/>
            <w:noWrap/>
            <w:vAlign w:val="center"/>
            <w:hideMark/>
          </w:tcPr>
          <w:p w14:paraId="5AB2E179" w14:textId="2BA25389" w:rsidR="00771A4B" w:rsidRDefault="00771A4B" w:rsidP="00771A4B">
            <w:pPr>
              <w:jc w:val="center"/>
              <w:rPr>
                <w:sz w:val="16"/>
                <w:szCs w:val="16"/>
              </w:rPr>
            </w:pPr>
            <w:r>
              <w:rPr>
                <w:sz w:val="16"/>
                <w:szCs w:val="16"/>
              </w:rPr>
              <w:t>2.725,37</w:t>
            </w:r>
          </w:p>
        </w:tc>
        <w:tc>
          <w:tcPr>
            <w:tcW w:w="1152" w:type="dxa"/>
            <w:noWrap/>
            <w:vAlign w:val="center"/>
            <w:hideMark/>
          </w:tcPr>
          <w:p w14:paraId="1B80C769" w14:textId="0D6B8863" w:rsidR="00771A4B" w:rsidRDefault="00771A4B" w:rsidP="00771A4B">
            <w:pPr>
              <w:jc w:val="center"/>
              <w:rPr>
                <w:sz w:val="16"/>
                <w:szCs w:val="16"/>
              </w:rPr>
            </w:pPr>
            <w:r>
              <w:rPr>
                <w:sz w:val="16"/>
                <w:szCs w:val="16"/>
              </w:rPr>
              <w:t>-          2.725,37</w:t>
            </w:r>
          </w:p>
        </w:tc>
        <w:tc>
          <w:tcPr>
            <w:tcW w:w="887" w:type="dxa"/>
            <w:noWrap/>
            <w:vAlign w:val="center"/>
            <w:hideMark/>
          </w:tcPr>
          <w:p w14:paraId="366EC290" w14:textId="70AEBDAF" w:rsidR="00771A4B" w:rsidRDefault="00771A4B" w:rsidP="00771A4B">
            <w:pPr>
              <w:jc w:val="center"/>
              <w:rPr>
                <w:sz w:val="16"/>
                <w:szCs w:val="16"/>
              </w:rPr>
            </w:pPr>
            <w:r>
              <w:rPr>
                <w:sz w:val="16"/>
                <w:szCs w:val="16"/>
              </w:rPr>
              <w:t>-</w:t>
            </w:r>
          </w:p>
        </w:tc>
      </w:tr>
      <w:tr w:rsidR="00771A4B" w14:paraId="0564A68D" w14:textId="77777777" w:rsidTr="00771A4B">
        <w:trPr>
          <w:trHeight w:val="240"/>
        </w:trPr>
        <w:tc>
          <w:tcPr>
            <w:tcW w:w="936" w:type="dxa"/>
            <w:noWrap/>
            <w:hideMark/>
          </w:tcPr>
          <w:p w14:paraId="53554F20" w14:textId="38F1083F" w:rsidR="00771A4B" w:rsidRDefault="00771A4B" w:rsidP="00771A4B">
            <w:pPr>
              <w:rPr>
                <w:sz w:val="16"/>
                <w:szCs w:val="16"/>
              </w:rPr>
            </w:pPr>
            <w:r>
              <w:rPr>
                <w:sz w:val="16"/>
                <w:szCs w:val="16"/>
              </w:rPr>
              <w:lastRenderedPageBreak/>
              <w:t>Equipamentos informática</w:t>
            </w:r>
          </w:p>
        </w:tc>
        <w:tc>
          <w:tcPr>
            <w:tcW w:w="1096" w:type="dxa"/>
            <w:noWrap/>
            <w:hideMark/>
          </w:tcPr>
          <w:p w14:paraId="0AC94E34" w14:textId="77777777" w:rsidR="00771A4B" w:rsidRDefault="00771A4B" w:rsidP="00771A4B">
            <w:pPr>
              <w:rPr>
                <w:sz w:val="16"/>
                <w:szCs w:val="16"/>
              </w:rPr>
            </w:pPr>
            <w:r>
              <w:rPr>
                <w:sz w:val="16"/>
                <w:szCs w:val="16"/>
              </w:rPr>
              <w:t>3300000017620</w:t>
            </w:r>
          </w:p>
        </w:tc>
        <w:tc>
          <w:tcPr>
            <w:tcW w:w="628" w:type="dxa"/>
            <w:noWrap/>
            <w:hideMark/>
          </w:tcPr>
          <w:p w14:paraId="67C9D09E" w14:textId="7A72E3C0" w:rsidR="00771A4B" w:rsidRDefault="00771A4B" w:rsidP="00771A4B">
            <w:pPr>
              <w:rPr>
                <w:sz w:val="16"/>
                <w:szCs w:val="16"/>
              </w:rPr>
            </w:pPr>
            <w:r>
              <w:rPr>
                <w:sz w:val="16"/>
                <w:szCs w:val="16"/>
              </w:rPr>
              <w:t>Porto alegre</w:t>
            </w:r>
          </w:p>
        </w:tc>
        <w:tc>
          <w:tcPr>
            <w:tcW w:w="3466" w:type="dxa"/>
            <w:noWrap/>
            <w:hideMark/>
          </w:tcPr>
          <w:p w14:paraId="44553249" w14:textId="77777777" w:rsidR="00771A4B" w:rsidRDefault="00771A4B" w:rsidP="00771A4B">
            <w:pPr>
              <w:rPr>
                <w:sz w:val="16"/>
                <w:szCs w:val="16"/>
              </w:rPr>
            </w:pPr>
            <w:r>
              <w:rPr>
                <w:sz w:val="16"/>
                <w:szCs w:val="16"/>
              </w:rPr>
              <w:t>SERVIDOR FAB: CISCO, MOD: SECURE PIX 535, N/S: N/D TAG: PAE3.BNR17-01</w:t>
            </w:r>
          </w:p>
        </w:tc>
        <w:tc>
          <w:tcPr>
            <w:tcW w:w="481" w:type="dxa"/>
            <w:noWrap/>
            <w:hideMark/>
          </w:tcPr>
          <w:p w14:paraId="13770226" w14:textId="77777777" w:rsidR="00771A4B" w:rsidRDefault="00771A4B" w:rsidP="00771A4B">
            <w:pPr>
              <w:rPr>
                <w:sz w:val="16"/>
                <w:szCs w:val="16"/>
              </w:rPr>
            </w:pPr>
            <w:r>
              <w:rPr>
                <w:sz w:val="16"/>
                <w:szCs w:val="16"/>
              </w:rPr>
              <w:t>POA</w:t>
            </w:r>
          </w:p>
        </w:tc>
        <w:tc>
          <w:tcPr>
            <w:tcW w:w="950" w:type="dxa"/>
            <w:noWrap/>
            <w:vAlign w:val="center"/>
            <w:hideMark/>
          </w:tcPr>
          <w:p w14:paraId="579A274C" w14:textId="77777777" w:rsidR="00771A4B" w:rsidRDefault="00771A4B" w:rsidP="00771A4B">
            <w:pPr>
              <w:jc w:val="center"/>
              <w:rPr>
                <w:sz w:val="16"/>
                <w:szCs w:val="16"/>
              </w:rPr>
            </w:pPr>
            <w:r>
              <w:rPr>
                <w:sz w:val="16"/>
                <w:szCs w:val="16"/>
              </w:rPr>
              <w:t>ZYINFOR</w:t>
            </w:r>
          </w:p>
        </w:tc>
        <w:tc>
          <w:tcPr>
            <w:tcW w:w="665" w:type="dxa"/>
            <w:noWrap/>
            <w:vAlign w:val="center"/>
            <w:hideMark/>
          </w:tcPr>
          <w:p w14:paraId="4FE270FD" w14:textId="77777777" w:rsidR="00771A4B" w:rsidRDefault="00771A4B" w:rsidP="00771A4B">
            <w:pPr>
              <w:jc w:val="center"/>
              <w:rPr>
                <w:sz w:val="16"/>
                <w:szCs w:val="16"/>
              </w:rPr>
            </w:pPr>
            <w:r>
              <w:rPr>
                <w:sz w:val="16"/>
                <w:szCs w:val="16"/>
              </w:rPr>
              <w:t>1</w:t>
            </w:r>
          </w:p>
        </w:tc>
        <w:tc>
          <w:tcPr>
            <w:tcW w:w="983" w:type="dxa"/>
            <w:vAlign w:val="center"/>
          </w:tcPr>
          <w:p w14:paraId="3CB610C4" w14:textId="358ABB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1586B5" w14:textId="7DD05767" w:rsidR="00771A4B" w:rsidRDefault="00771A4B" w:rsidP="00771A4B">
            <w:pPr>
              <w:jc w:val="center"/>
              <w:rPr>
                <w:sz w:val="16"/>
                <w:szCs w:val="16"/>
              </w:rPr>
            </w:pPr>
            <w:r>
              <w:rPr>
                <w:sz w:val="16"/>
                <w:szCs w:val="16"/>
              </w:rPr>
              <w:t>UN</w:t>
            </w:r>
          </w:p>
        </w:tc>
        <w:tc>
          <w:tcPr>
            <w:tcW w:w="887" w:type="dxa"/>
            <w:noWrap/>
            <w:vAlign w:val="center"/>
            <w:hideMark/>
          </w:tcPr>
          <w:p w14:paraId="7DDD9DB3" w14:textId="46B8D3C4" w:rsidR="00771A4B" w:rsidRDefault="00771A4B" w:rsidP="00771A4B">
            <w:pPr>
              <w:jc w:val="center"/>
              <w:rPr>
                <w:sz w:val="16"/>
                <w:szCs w:val="16"/>
              </w:rPr>
            </w:pPr>
            <w:r>
              <w:rPr>
                <w:sz w:val="16"/>
                <w:szCs w:val="16"/>
              </w:rPr>
              <w:t>3.696,13</w:t>
            </w:r>
          </w:p>
        </w:tc>
        <w:tc>
          <w:tcPr>
            <w:tcW w:w="1152" w:type="dxa"/>
            <w:noWrap/>
            <w:vAlign w:val="center"/>
            <w:hideMark/>
          </w:tcPr>
          <w:p w14:paraId="39F7D4F6" w14:textId="3BA0E86F" w:rsidR="00771A4B" w:rsidRDefault="00771A4B" w:rsidP="00771A4B">
            <w:pPr>
              <w:jc w:val="center"/>
              <w:rPr>
                <w:sz w:val="16"/>
                <w:szCs w:val="16"/>
              </w:rPr>
            </w:pPr>
            <w:r>
              <w:rPr>
                <w:sz w:val="16"/>
                <w:szCs w:val="16"/>
              </w:rPr>
              <w:t>-          3.696,13</w:t>
            </w:r>
          </w:p>
        </w:tc>
        <w:tc>
          <w:tcPr>
            <w:tcW w:w="887" w:type="dxa"/>
            <w:noWrap/>
            <w:vAlign w:val="center"/>
            <w:hideMark/>
          </w:tcPr>
          <w:p w14:paraId="73B1C1CC" w14:textId="0A8FE845" w:rsidR="00771A4B" w:rsidRDefault="00771A4B" w:rsidP="00771A4B">
            <w:pPr>
              <w:jc w:val="center"/>
              <w:rPr>
                <w:sz w:val="16"/>
                <w:szCs w:val="16"/>
              </w:rPr>
            </w:pPr>
            <w:r>
              <w:rPr>
                <w:sz w:val="16"/>
                <w:szCs w:val="16"/>
              </w:rPr>
              <w:t>-</w:t>
            </w:r>
          </w:p>
        </w:tc>
      </w:tr>
      <w:tr w:rsidR="00771A4B" w14:paraId="1C5BA09F" w14:textId="77777777" w:rsidTr="00771A4B">
        <w:trPr>
          <w:trHeight w:val="240"/>
        </w:trPr>
        <w:tc>
          <w:tcPr>
            <w:tcW w:w="936" w:type="dxa"/>
            <w:noWrap/>
            <w:hideMark/>
          </w:tcPr>
          <w:p w14:paraId="01561105" w14:textId="5F4593AF" w:rsidR="00771A4B" w:rsidRDefault="00771A4B" w:rsidP="00771A4B">
            <w:pPr>
              <w:rPr>
                <w:sz w:val="16"/>
                <w:szCs w:val="16"/>
              </w:rPr>
            </w:pPr>
            <w:r>
              <w:rPr>
                <w:sz w:val="16"/>
                <w:szCs w:val="16"/>
              </w:rPr>
              <w:t>Maquinas e equipamentos</w:t>
            </w:r>
          </w:p>
        </w:tc>
        <w:tc>
          <w:tcPr>
            <w:tcW w:w="1096" w:type="dxa"/>
            <w:noWrap/>
            <w:hideMark/>
          </w:tcPr>
          <w:p w14:paraId="5DD79D38" w14:textId="77777777" w:rsidR="00771A4B" w:rsidRDefault="00771A4B" w:rsidP="00771A4B">
            <w:pPr>
              <w:rPr>
                <w:sz w:val="16"/>
                <w:szCs w:val="16"/>
              </w:rPr>
            </w:pPr>
            <w:r>
              <w:rPr>
                <w:sz w:val="16"/>
                <w:szCs w:val="16"/>
              </w:rPr>
              <w:t>3300000017660</w:t>
            </w:r>
          </w:p>
        </w:tc>
        <w:tc>
          <w:tcPr>
            <w:tcW w:w="628" w:type="dxa"/>
            <w:noWrap/>
            <w:hideMark/>
          </w:tcPr>
          <w:p w14:paraId="33B75439" w14:textId="00AEDFA6" w:rsidR="00771A4B" w:rsidRDefault="00771A4B" w:rsidP="00771A4B">
            <w:pPr>
              <w:rPr>
                <w:sz w:val="16"/>
                <w:szCs w:val="16"/>
              </w:rPr>
            </w:pPr>
            <w:r>
              <w:rPr>
                <w:sz w:val="16"/>
                <w:szCs w:val="16"/>
              </w:rPr>
              <w:t>Porto alegre</w:t>
            </w:r>
          </w:p>
        </w:tc>
        <w:tc>
          <w:tcPr>
            <w:tcW w:w="3466" w:type="dxa"/>
            <w:noWrap/>
            <w:hideMark/>
          </w:tcPr>
          <w:p w14:paraId="1B26DCB6" w14:textId="77777777" w:rsidR="00771A4B" w:rsidRDefault="00771A4B" w:rsidP="00771A4B">
            <w:pPr>
              <w:rPr>
                <w:sz w:val="16"/>
                <w:szCs w:val="16"/>
              </w:rPr>
            </w:pPr>
            <w:r>
              <w:rPr>
                <w:sz w:val="16"/>
                <w:szCs w:val="16"/>
              </w:rPr>
              <w:t>UNIDADE DE CONTROLE FAB: MONC, MOD: N/F, N/S: N/D MATERIAL ACO CARBONO, 6 LAMPADA PILOTO, 4 BOTOES LIGA/DESLIGA, DIM. 800X600X200MM TAG: UC-3.9-3.10</w:t>
            </w:r>
          </w:p>
        </w:tc>
        <w:tc>
          <w:tcPr>
            <w:tcW w:w="481" w:type="dxa"/>
            <w:noWrap/>
            <w:hideMark/>
          </w:tcPr>
          <w:p w14:paraId="3CEDE8F7" w14:textId="77777777" w:rsidR="00771A4B" w:rsidRDefault="00771A4B" w:rsidP="00771A4B">
            <w:pPr>
              <w:rPr>
                <w:sz w:val="16"/>
                <w:szCs w:val="16"/>
              </w:rPr>
            </w:pPr>
            <w:r>
              <w:rPr>
                <w:sz w:val="16"/>
                <w:szCs w:val="16"/>
              </w:rPr>
              <w:t>POA</w:t>
            </w:r>
          </w:p>
        </w:tc>
        <w:tc>
          <w:tcPr>
            <w:tcW w:w="950" w:type="dxa"/>
            <w:noWrap/>
            <w:vAlign w:val="center"/>
            <w:hideMark/>
          </w:tcPr>
          <w:p w14:paraId="0E0F2413" w14:textId="77777777" w:rsidR="00771A4B" w:rsidRDefault="00771A4B" w:rsidP="00771A4B">
            <w:pPr>
              <w:jc w:val="center"/>
              <w:rPr>
                <w:sz w:val="16"/>
                <w:szCs w:val="16"/>
              </w:rPr>
            </w:pPr>
            <w:r>
              <w:rPr>
                <w:sz w:val="16"/>
                <w:szCs w:val="16"/>
              </w:rPr>
              <w:t>ZYINFOR</w:t>
            </w:r>
          </w:p>
        </w:tc>
        <w:tc>
          <w:tcPr>
            <w:tcW w:w="665" w:type="dxa"/>
            <w:noWrap/>
            <w:vAlign w:val="center"/>
            <w:hideMark/>
          </w:tcPr>
          <w:p w14:paraId="75E7A64B" w14:textId="77777777" w:rsidR="00771A4B" w:rsidRDefault="00771A4B" w:rsidP="00771A4B">
            <w:pPr>
              <w:jc w:val="center"/>
              <w:rPr>
                <w:sz w:val="16"/>
                <w:szCs w:val="16"/>
              </w:rPr>
            </w:pPr>
            <w:r>
              <w:rPr>
                <w:sz w:val="16"/>
                <w:szCs w:val="16"/>
              </w:rPr>
              <w:t>1</w:t>
            </w:r>
          </w:p>
        </w:tc>
        <w:tc>
          <w:tcPr>
            <w:tcW w:w="983" w:type="dxa"/>
            <w:vAlign w:val="center"/>
          </w:tcPr>
          <w:p w14:paraId="40CC119E" w14:textId="1D6826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E390B1" w14:textId="2FADFCE8" w:rsidR="00771A4B" w:rsidRDefault="00771A4B" w:rsidP="00771A4B">
            <w:pPr>
              <w:jc w:val="center"/>
              <w:rPr>
                <w:sz w:val="16"/>
                <w:szCs w:val="16"/>
              </w:rPr>
            </w:pPr>
            <w:r>
              <w:rPr>
                <w:sz w:val="16"/>
                <w:szCs w:val="16"/>
              </w:rPr>
              <w:t>UN</w:t>
            </w:r>
          </w:p>
        </w:tc>
        <w:tc>
          <w:tcPr>
            <w:tcW w:w="887" w:type="dxa"/>
            <w:noWrap/>
            <w:vAlign w:val="center"/>
            <w:hideMark/>
          </w:tcPr>
          <w:p w14:paraId="7F32C378" w14:textId="7E0DDE01" w:rsidR="00771A4B" w:rsidRDefault="00771A4B" w:rsidP="00771A4B">
            <w:pPr>
              <w:jc w:val="center"/>
              <w:rPr>
                <w:sz w:val="16"/>
                <w:szCs w:val="16"/>
              </w:rPr>
            </w:pPr>
            <w:r>
              <w:rPr>
                <w:sz w:val="16"/>
                <w:szCs w:val="16"/>
              </w:rPr>
              <w:t>2.124,94</w:t>
            </w:r>
          </w:p>
        </w:tc>
        <w:tc>
          <w:tcPr>
            <w:tcW w:w="1152" w:type="dxa"/>
            <w:noWrap/>
            <w:vAlign w:val="center"/>
            <w:hideMark/>
          </w:tcPr>
          <w:p w14:paraId="5981C562" w14:textId="750AB8B5" w:rsidR="00771A4B" w:rsidRDefault="00771A4B" w:rsidP="00771A4B">
            <w:pPr>
              <w:jc w:val="center"/>
              <w:rPr>
                <w:sz w:val="16"/>
                <w:szCs w:val="16"/>
              </w:rPr>
            </w:pPr>
            <w:r>
              <w:rPr>
                <w:sz w:val="16"/>
                <w:szCs w:val="16"/>
              </w:rPr>
              <w:t>-          2.124,94</w:t>
            </w:r>
          </w:p>
        </w:tc>
        <w:tc>
          <w:tcPr>
            <w:tcW w:w="887" w:type="dxa"/>
            <w:noWrap/>
            <w:vAlign w:val="center"/>
            <w:hideMark/>
          </w:tcPr>
          <w:p w14:paraId="627E24EE" w14:textId="02A75A84" w:rsidR="00771A4B" w:rsidRDefault="00771A4B" w:rsidP="00771A4B">
            <w:pPr>
              <w:jc w:val="center"/>
              <w:rPr>
                <w:sz w:val="16"/>
                <w:szCs w:val="16"/>
              </w:rPr>
            </w:pPr>
            <w:r>
              <w:rPr>
                <w:sz w:val="16"/>
                <w:szCs w:val="16"/>
              </w:rPr>
              <w:t>-</w:t>
            </w:r>
          </w:p>
        </w:tc>
      </w:tr>
      <w:tr w:rsidR="00771A4B" w14:paraId="48E886CB" w14:textId="77777777" w:rsidTr="00771A4B">
        <w:trPr>
          <w:trHeight w:val="240"/>
        </w:trPr>
        <w:tc>
          <w:tcPr>
            <w:tcW w:w="936" w:type="dxa"/>
            <w:noWrap/>
            <w:hideMark/>
          </w:tcPr>
          <w:p w14:paraId="022DA54B" w14:textId="1EF452EA" w:rsidR="00771A4B" w:rsidRDefault="00771A4B" w:rsidP="00771A4B">
            <w:pPr>
              <w:rPr>
                <w:sz w:val="16"/>
                <w:szCs w:val="16"/>
              </w:rPr>
            </w:pPr>
            <w:r>
              <w:rPr>
                <w:sz w:val="16"/>
                <w:szCs w:val="16"/>
              </w:rPr>
              <w:t>Maquinas e equipamentos</w:t>
            </w:r>
          </w:p>
        </w:tc>
        <w:tc>
          <w:tcPr>
            <w:tcW w:w="1096" w:type="dxa"/>
            <w:noWrap/>
            <w:hideMark/>
          </w:tcPr>
          <w:p w14:paraId="2C2AE432" w14:textId="77777777" w:rsidR="00771A4B" w:rsidRDefault="00771A4B" w:rsidP="00771A4B">
            <w:pPr>
              <w:rPr>
                <w:sz w:val="16"/>
                <w:szCs w:val="16"/>
              </w:rPr>
            </w:pPr>
            <w:r>
              <w:rPr>
                <w:sz w:val="16"/>
                <w:szCs w:val="16"/>
              </w:rPr>
              <w:t>3300000031140</w:t>
            </w:r>
          </w:p>
        </w:tc>
        <w:tc>
          <w:tcPr>
            <w:tcW w:w="628" w:type="dxa"/>
            <w:noWrap/>
            <w:hideMark/>
          </w:tcPr>
          <w:p w14:paraId="0481239E" w14:textId="10232D60" w:rsidR="00771A4B" w:rsidRDefault="00771A4B" w:rsidP="00771A4B">
            <w:pPr>
              <w:rPr>
                <w:sz w:val="16"/>
                <w:szCs w:val="16"/>
              </w:rPr>
            </w:pPr>
            <w:r>
              <w:rPr>
                <w:sz w:val="16"/>
                <w:szCs w:val="16"/>
              </w:rPr>
              <w:t>Porto alegre</w:t>
            </w:r>
          </w:p>
        </w:tc>
        <w:tc>
          <w:tcPr>
            <w:tcW w:w="3466" w:type="dxa"/>
            <w:noWrap/>
            <w:hideMark/>
          </w:tcPr>
          <w:p w14:paraId="69401985" w14:textId="77777777" w:rsidR="00771A4B" w:rsidRDefault="00771A4B" w:rsidP="00771A4B">
            <w:pPr>
              <w:rPr>
                <w:sz w:val="16"/>
                <w:szCs w:val="16"/>
              </w:rPr>
            </w:pPr>
            <w:r>
              <w:rPr>
                <w:sz w:val="16"/>
                <w:szCs w:val="16"/>
              </w:rPr>
              <w:t>PRESSURIZADOR FAB: LANCIER, MOD: RTS 7200, N/S: 4924 MATERIAL ACO CARBONO, COM TANQUE DE AR PRESSURIZADO, CILINDRCO VERTICAL, DIAM. 460X1200MM, PRESSAO 4 BAR, VAZAO 7200 L/H.</w:t>
            </w:r>
          </w:p>
        </w:tc>
        <w:tc>
          <w:tcPr>
            <w:tcW w:w="481" w:type="dxa"/>
            <w:noWrap/>
            <w:hideMark/>
          </w:tcPr>
          <w:p w14:paraId="5B1FFB33" w14:textId="77777777" w:rsidR="00771A4B" w:rsidRDefault="00771A4B" w:rsidP="00771A4B">
            <w:pPr>
              <w:rPr>
                <w:sz w:val="16"/>
                <w:szCs w:val="16"/>
              </w:rPr>
            </w:pPr>
            <w:r>
              <w:rPr>
                <w:sz w:val="16"/>
                <w:szCs w:val="16"/>
              </w:rPr>
              <w:t>POA</w:t>
            </w:r>
          </w:p>
        </w:tc>
        <w:tc>
          <w:tcPr>
            <w:tcW w:w="950" w:type="dxa"/>
            <w:noWrap/>
            <w:vAlign w:val="center"/>
            <w:hideMark/>
          </w:tcPr>
          <w:p w14:paraId="74F4C557" w14:textId="77777777" w:rsidR="00771A4B" w:rsidRDefault="00771A4B" w:rsidP="00771A4B">
            <w:pPr>
              <w:jc w:val="center"/>
              <w:rPr>
                <w:sz w:val="16"/>
                <w:szCs w:val="16"/>
              </w:rPr>
            </w:pPr>
            <w:r>
              <w:rPr>
                <w:sz w:val="16"/>
                <w:szCs w:val="16"/>
              </w:rPr>
              <w:t>ZXMOBILI</w:t>
            </w:r>
          </w:p>
        </w:tc>
        <w:tc>
          <w:tcPr>
            <w:tcW w:w="665" w:type="dxa"/>
            <w:noWrap/>
            <w:vAlign w:val="center"/>
            <w:hideMark/>
          </w:tcPr>
          <w:p w14:paraId="6D43976F" w14:textId="77777777" w:rsidR="00771A4B" w:rsidRDefault="00771A4B" w:rsidP="00771A4B">
            <w:pPr>
              <w:jc w:val="center"/>
              <w:rPr>
                <w:sz w:val="16"/>
                <w:szCs w:val="16"/>
              </w:rPr>
            </w:pPr>
            <w:r>
              <w:rPr>
                <w:sz w:val="16"/>
                <w:szCs w:val="16"/>
              </w:rPr>
              <w:t>1</w:t>
            </w:r>
          </w:p>
        </w:tc>
        <w:tc>
          <w:tcPr>
            <w:tcW w:w="983" w:type="dxa"/>
            <w:vAlign w:val="center"/>
          </w:tcPr>
          <w:p w14:paraId="1D6A3FF8" w14:textId="7FD737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156ED7" w14:textId="6FCCC338" w:rsidR="00771A4B" w:rsidRDefault="00771A4B" w:rsidP="00771A4B">
            <w:pPr>
              <w:jc w:val="center"/>
              <w:rPr>
                <w:sz w:val="16"/>
                <w:szCs w:val="16"/>
              </w:rPr>
            </w:pPr>
            <w:r>
              <w:rPr>
                <w:sz w:val="16"/>
                <w:szCs w:val="16"/>
              </w:rPr>
              <w:t>UN</w:t>
            </w:r>
          </w:p>
        </w:tc>
        <w:tc>
          <w:tcPr>
            <w:tcW w:w="887" w:type="dxa"/>
            <w:noWrap/>
            <w:vAlign w:val="center"/>
            <w:hideMark/>
          </w:tcPr>
          <w:p w14:paraId="324A0F24" w14:textId="1173C198" w:rsidR="00771A4B" w:rsidRDefault="00771A4B" w:rsidP="00771A4B">
            <w:pPr>
              <w:jc w:val="center"/>
              <w:rPr>
                <w:sz w:val="16"/>
                <w:szCs w:val="16"/>
              </w:rPr>
            </w:pPr>
            <w:r>
              <w:rPr>
                <w:sz w:val="16"/>
                <w:szCs w:val="16"/>
              </w:rPr>
              <w:t>209,51</w:t>
            </w:r>
          </w:p>
        </w:tc>
        <w:tc>
          <w:tcPr>
            <w:tcW w:w="1152" w:type="dxa"/>
            <w:noWrap/>
            <w:vAlign w:val="center"/>
            <w:hideMark/>
          </w:tcPr>
          <w:p w14:paraId="5E33942B" w14:textId="20D6A6FB" w:rsidR="00771A4B" w:rsidRDefault="00771A4B" w:rsidP="00771A4B">
            <w:pPr>
              <w:jc w:val="center"/>
              <w:rPr>
                <w:sz w:val="16"/>
                <w:szCs w:val="16"/>
              </w:rPr>
            </w:pPr>
            <w:r>
              <w:rPr>
                <w:sz w:val="16"/>
                <w:szCs w:val="16"/>
              </w:rPr>
              <w:t>-             209,51</w:t>
            </w:r>
          </w:p>
        </w:tc>
        <w:tc>
          <w:tcPr>
            <w:tcW w:w="887" w:type="dxa"/>
            <w:noWrap/>
            <w:vAlign w:val="center"/>
            <w:hideMark/>
          </w:tcPr>
          <w:p w14:paraId="7BC82962" w14:textId="143A7354" w:rsidR="00771A4B" w:rsidRDefault="00771A4B" w:rsidP="00771A4B">
            <w:pPr>
              <w:jc w:val="center"/>
              <w:rPr>
                <w:sz w:val="16"/>
                <w:szCs w:val="16"/>
              </w:rPr>
            </w:pPr>
            <w:r>
              <w:rPr>
                <w:sz w:val="16"/>
                <w:szCs w:val="16"/>
              </w:rPr>
              <w:t>-</w:t>
            </w:r>
          </w:p>
        </w:tc>
      </w:tr>
      <w:tr w:rsidR="00771A4B" w14:paraId="54A790D8" w14:textId="77777777" w:rsidTr="00771A4B">
        <w:trPr>
          <w:trHeight w:val="240"/>
        </w:trPr>
        <w:tc>
          <w:tcPr>
            <w:tcW w:w="936" w:type="dxa"/>
            <w:noWrap/>
            <w:hideMark/>
          </w:tcPr>
          <w:p w14:paraId="1B87ECB2" w14:textId="6ED61DE1" w:rsidR="00771A4B" w:rsidRDefault="00771A4B" w:rsidP="00771A4B">
            <w:pPr>
              <w:rPr>
                <w:sz w:val="16"/>
                <w:szCs w:val="16"/>
              </w:rPr>
            </w:pPr>
            <w:r>
              <w:rPr>
                <w:sz w:val="16"/>
                <w:szCs w:val="16"/>
              </w:rPr>
              <w:t>Maquinas e equipamentos</w:t>
            </w:r>
          </w:p>
        </w:tc>
        <w:tc>
          <w:tcPr>
            <w:tcW w:w="1096" w:type="dxa"/>
            <w:noWrap/>
            <w:hideMark/>
          </w:tcPr>
          <w:p w14:paraId="48901F10" w14:textId="77777777" w:rsidR="00771A4B" w:rsidRDefault="00771A4B" w:rsidP="00771A4B">
            <w:pPr>
              <w:rPr>
                <w:sz w:val="16"/>
                <w:szCs w:val="16"/>
              </w:rPr>
            </w:pPr>
            <w:r>
              <w:rPr>
                <w:sz w:val="16"/>
                <w:szCs w:val="16"/>
              </w:rPr>
              <w:t>3300000031150</w:t>
            </w:r>
          </w:p>
        </w:tc>
        <w:tc>
          <w:tcPr>
            <w:tcW w:w="628" w:type="dxa"/>
            <w:noWrap/>
            <w:hideMark/>
          </w:tcPr>
          <w:p w14:paraId="5C047DB4" w14:textId="32CA01D0" w:rsidR="00771A4B" w:rsidRDefault="00771A4B" w:rsidP="00771A4B">
            <w:pPr>
              <w:rPr>
                <w:sz w:val="16"/>
                <w:szCs w:val="16"/>
              </w:rPr>
            </w:pPr>
            <w:r>
              <w:rPr>
                <w:sz w:val="16"/>
                <w:szCs w:val="16"/>
              </w:rPr>
              <w:t>Porto alegre</w:t>
            </w:r>
          </w:p>
        </w:tc>
        <w:tc>
          <w:tcPr>
            <w:tcW w:w="3466" w:type="dxa"/>
            <w:noWrap/>
            <w:hideMark/>
          </w:tcPr>
          <w:p w14:paraId="33575AE0" w14:textId="77777777" w:rsidR="00771A4B" w:rsidRDefault="00771A4B" w:rsidP="00771A4B">
            <w:pPr>
              <w:rPr>
                <w:sz w:val="16"/>
                <w:szCs w:val="16"/>
              </w:rPr>
            </w:pPr>
            <w:r>
              <w:rPr>
                <w:sz w:val="16"/>
                <w:szCs w:val="16"/>
              </w:rPr>
              <w:t>PRESSURIZADOR FAB: LANCIER, MOD: RTS 1000, N/S: N/C CAPAC. 1000L/H.</w:t>
            </w:r>
          </w:p>
        </w:tc>
        <w:tc>
          <w:tcPr>
            <w:tcW w:w="481" w:type="dxa"/>
            <w:noWrap/>
            <w:hideMark/>
          </w:tcPr>
          <w:p w14:paraId="39462036" w14:textId="77777777" w:rsidR="00771A4B" w:rsidRDefault="00771A4B" w:rsidP="00771A4B">
            <w:pPr>
              <w:rPr>
                <w:sz w:val="16"/>
                <w:szCs w:val="16"/>
              </w:rPr>
            </w:pPr>
            <w:r>
              <w:rPr>
                <w:sz w:val="16"/>
                <w:szCs w:val="16"/>
              </w:rPr>
              <w:t>POA</w:t>
            </w:r>
          </w:p>
        </w:tc>
        <w:tc>
          <w:tcPr>
            <w:tcW w:w="950" w:type="dxa"/>
            <w:noWrap/>
            <w:vAlign w:val="center"/>
            <w:hideMark/>
          </w:tcPr>
          <w:p w14:paraId="524E937A" w14:textId="77777777" w:rsidR="00771A4B" w:rsidRDefault="00771A4B" w:rsidP="00771A4B">
            <w:pPr>
              <w:jc w:val="center"/>
              <w:rPr>
                <w:sz w:val="16"/>
                <w:szCs w:val="16"/>
              </w:rPr>
            </w:pPr>
            <w:r>
              <w:rPr>
                <w:sz w:val="16"/>
                <w:szCs w:val="16"/>
              </w:rPr>
              <w:t>ZXMOBILI</w:t>
            </w:r>
          </w:p>
        </w:tc>
        <w:tc>
          <w:tcPr>
            <w:tcW w:w="665" w:type="dxa"/>
            <w:noWrap/>
            <w:vAlign w:val="center"/>
            <w:hideMark/>
          </w:tcPr>
          <w:p w14:paraId="2B7CA3AF" w14:textId="77777777" w:rsidR="00771A4B" w:rsidRDefault="00771A4B" w:rsidP="00771A4B">
            <w:pPr>
              <w:jc w:val="center"/>
              <w:rPr>
                <w:sz w:val="16"/>
                <w:szCs w:val="16"/>
              </w:rPr>
            </w:pPr>
            <w:r>
              <w:rPr>
                <w:sz w:val="16"/>
                <w:szCs w:val="16"/>
              </w:rPr>
              <w:t>1</w:t>
            </w:r>
          </w:p>
        </w:tc>
        <w:tc>
          <w:tcPr>
            <w:tcW w:w="983" w:type="dxa"/>
            <w:vAlign w:val="center"/>
          </w:tcPr>
          <w:p w14:paraId="6FE7D115" w14:textId="271801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A04DC8" w14:textId="1024D40E" w:rsidR="00771A4B" w:rsidRDefault="00771A4B" w:rsidP="00771A4B">
            <w:pPr>
              <w:jc w:val="center"/>
              <w:rPr>
                <w:sz w:val="16"/>
                <w:szCs w:val="16"/>
              </w:rPr>
            </w:pPr>
            <w:r>
              <w:rPr>
                <w:sz w:val="16"/>
                <w:szCs w:val="16"/>
              </w:rPr>
              <w:t>UN</w:t>
            </w:r>
          </w:p>
        </w:tc>
        <w:tc>
          <w:tcPr>
            <w:tcW w:w="887" w:type="dxa"/>
            <w:noWrap/>
            <w:vAlign w:val="center"/>
            <w:hideMark/>
          </w:tcPr>
          <w:p w14:paraId="0BD4F05D" w14:textId="0DFA644C" w:rsidR="00771A4B" w:rsidRDefault="00771A4B" w:rsidP="00771A4B">
            <w:pPr>
              <w:jc w:val="center"/>
              <w:rPr>
                <w:sz w:val="16"/>
                <w:szCs w:val="16"/>
              </w:rPr>
            </w:pPr>
            <w:r>
              <w:rPr>
                <w:sz w:val="16"/>
                <w:szCs w:val="16"/>
              </w:rPr>
              <w:t>209,51</w:t>
            </w:r>
          </w:p>
        </w:tc>
        <w:tc>
          <w:tcPr>
            <w:tcW w:w="1152" w:type="dxa"/>
            <w:noWrap/>
            <w:vAlign w:val="center"/>
            <w:hideMark/>
          </w:tcPr>
          <w:p w14:paraId="0315D92F" w14:textId="59E66DB5" w:rsidR="00771A4B" w:rsidRDefault="00771A4B" w:rsidP="00771A4B">
            <w:pPr>
              <w:jc w:val="center"/>
              <w:rPr>
                <w:sz w:val="16"/>
                <w:szCs w:val="16"/>
              </w:rPr>
            </w:pPr>
            <w:r>
              <w:rPr>
                <w:sz w:val="16"/>
                <w:szCs w:val="16"/>
              </w:rPr>
              <w:t>-             209,51</w:t>
            </w:r>
          </w:p>
        </w:tc>
        <w:tc>
          <w:tcPr>
            <w:tcW w:w="887" w:type="dxa"/>
            <w:noWrap/>
            <w:vAlign w:val="center"/>
            <w:hideMark/>
          </w:tcPr>
          <w:p w14:paraId="783998CB" w14:textId="6FD85951" w:rsidR="00771A4B" w:rsidRDefault="00771A4B" w:rsidP="00771A4B">
            <w:pPr>
              <w:jc w:val="center"/>
              <w:rPr>
                <w:sz w:val="16"/>
                <w:szCs w:val="16"/>
              </w:rPr>
            </w:pPr>
            <w:r>
              <w:rPr>
                <w:sz w:val="16"/>
                <w:szCs w:val="16"/>
              </w:rPr>
              <w:t>-</w:t>
            </w:r>
          </w:p>
        </w:tc>
      </w:tr>
      <w:tr w:rsidR="00771A4B" w14:paraId="327ABA8F" w14:textId="77777777" w:rsidTr="00771A4B">
        <w:trPr>
          <w:trHeight w:val="240"/>
        </w:trPr>
        <w:tc>
          <w:tcPr>
            <w:tcW w:w="936" w:type="dxa"/>
            <w:noWrap/>
            <w:hideMark/>
          </w:tcPr>
          <w:p w14:paraId="3B6C8B01" w14:textId="26971233" w:rsidR="00771A4B" w:rsidRDefault="00771A4B" w:rsidP="00771A4B">
            <w:pPr>
              <w:rPr>
                <w:sz w:val="16"/>
                <w:szCs w:val="16"/>
              </w:rPr>
            </w:pPr>
            <w:r>
              <w:rPr>
                <w:sz w:val="16"/>
                <w:szCs w:val="16"/>
              </w:rPr>
              <w:t>Equipamentos informática</w:t>
            </w:r>
          </w:p>
        </w:tc>
        <w:tc>
          <w:tcPr>
            <w:tcW w:w="1096" w:type="dxa"/>
            <w:noWrap/>
            <w:hideMark/>
          </w:tcPr>
          <w:p w14:paraId="4E1D8BB7" w14:textId="77777777" w:rsidR="00771A4B" w:rsidRDefault="00771A4B" w:rsidP="00771A4B">
            <w:pPr>
              <w:rPr>
                <w:sz w:val="16"/>
                <w:szCs w:val="16"/>
              </w:rPr>
            </w:pPr>
            <w:r>
              <w:rPr>
                <w:sz w:val="16"/>
                <w:szCs w:val="16"/>
              </w:rPr>
              <w:t>3500000035370</w:t>
            </w:r>
          </w:p>
        </w:tc>
        <w:tc>
          <w:tcPr>
            <w:tcW w:w="628" w:type="dxa"/>
            <w:noWrap/>
            <w:hideMark/>
          </w:tcPr>
          <w:p w14:paraId="5E85C9F7" w14:textId="43E829D5" w:rsidR="00771A4B" w:rsidRDefault="00771A4B" w:rsidP="00771A4B">
            <w:pPr>
              <w:rPr>
                <w:sz w:val="16"/>
                <w:szCs w:val="16"/>
              </w:rPr>
            </w:pPr>
            <w:r>
              <w:rPr>
                <w:sz w:val="16"/>
                <w:szCs w:val="16"/>
              </w:rPr>
              <w:t>Porto alegre</w:t>
            </w:r>
          </w:p>
        </w:tc>
        <w:tc>
          <w:tcPr>
            <w:tcW w:w="3466" w:type="dxa"/>
            <w:noWrap/>
            <w:hideMark/>
          </w:tcPr>
          <w:p w14:paraId="4DA1E471" w14:textId="77777777" w:rsidR="00771A4B" w:rsidRDefault="00771A4B" w:rsidP="00771A4B">
            <w:pPr>
              <w:rPr>
                <w:sz w:val="16"/>
                <w:szCs w:val="16"/>
              </w:rPr>
            </w:pPr>
            <w:r>
              <w:rPr>
                <w:sz w:val="16"/>
                <w:szCs w:val="16"/>
              </w:rPr>
              <w:t>CAMERA DE VIDEO FAB: VIOTEX, MOD: RS-CA381NK-AS-36W-TZ, N/S: 1710032421710260123 CAMERA HD ANALOGICA 2MP, CONTROLADA DVD 5, CAMERA 6.</w:t>
            </w:r>
          </w:p>
        </w:tc>
        <w:tc>
          <w:tcPr>
            <w:tcW w:w="481" w:type="dxa"/>
            <w:noWrap/>
            <w:hideMark/>
          </w:tcPr>
          <w:p w14:paraId="56C5A97A" w14:textId="77777777" w:rsidR="00771A4B" w:rsidRDefault="00771A4B" w:rsidP="00771A4B">
            <w:pPr>
              <w:rPr>
                <w:sz w:val="16"/>
                <w:szCs w:val="16"/>
              </w:rPr>
            </w:pPr>
            <w:r>
              <w:rPr>
                <w:sz w:val="16"/>
                <w:szCs w:val="16"/>
              </w:rPr>
              <w:t>POA</w:t>
            </w:r>
          </w:p>
        </w:tc>
        <w:tc>
          <w:tcPr>
            <w:tcW w:w="950" w:type="dxa"/>
            <w:noWrap/>
            <w:vAlign w:val="center"/>
            <w:hideMark/>
          </w:tcPr>
          <w:p w14:paraId="780392C5" w14:textId="77777777" w:rsidR="00771A4B" w:rsidRDefault="00771A4B" w:rsidP="00771A4B">
            <w:pPr>
              <w:jc w:val="center"/>
              <w:rPr>
                <w:sz w:val="16"/>
                <w:szCs w:val="16"/>
              </w:rPr>
            </w:pPr>
            <w:r>
              <w:rPr>
                <w:sz w:val="16"/>
                <w:szCs w:val="16"/>
              </w:rPr>
              <w:t>ZET-AU/V</w:t>
            </w:r>
          </w:p>
        </w:tc>
        <w:tc>
          <w:tcPr>
            <w:tcW w:w="665" w:type="dxa"/>
            <w:noWrap/>
            <w:vAlign w:val="center"/>
            <w:hideMark/>
          </w:tcPr>
          <w:p w14:paraId="3C228D85" w14:textId="77777777" w:rsidR="00771A4B" w:rsidRDefault="00771A4B" w:rsidP="00771A4B">
            <w:pPr>
              <w:jc w:val="center"/>
              <w:rPr>
                <w:sz w:val="16"/>
                <w:szCs w:val="16"/>
              </w:rPr>
            </w:pPr>
            <w:r>
              <w:rPr>
                <w:sz w:val="16"/>
                <w:szCs w:val="16"/>
              </w:rPr>
              <w:t>1</w:t>
            </w:r>
          </w:p>
        </w:tc>
        <w:tc>
          <w:tcPr>
            <w:tcW w:w="983" w:type="dxa"/>
            <w:vAlign w:val="center"/>
          </w:tcPr>
          <w:p w14:paraId="472E833F" w14:textId="6B624C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9C0E32" w14:textId="2B4D1515" w:rsidR="00771A4B" w:rsidRDefault="00771A4B" w:rsidP="00771A4B">
            <w:pPr>
              <w:jc w:val="center"/>
              <w:rPr>
                <w:sz w:val="16"/>
                <w:szCs w:val="16"/>
              </w:rPr>
            </w:pPr>
            <w:r>
              <w:rPr>
                <w:sz w:val="16"/>
                <w:szCs w:val="16"/>
              </w:rPr>
              <w:t>UN</w:t>
            </w:r>
          </w:p>
        </w:tc>
        <w:tc>
          <w:tcPr>
            <w:tcW w:w="887" w:type="dxa"/>
            <w:noWrap/>
            <w:vAlign w:val="center"/>
            <w:hideMark/>
          </w:tcPr>
          <w:p w14:paraId="41D956B3" w14:textId="204507A7" w:rsidR="00771A4B" w:rsidRDefault="00771A4B" w:rsidP="00771A4B">
            <w:pPr>
              <w:jc w:val="center"/>
              <w:rPr>
                <w:sz w:val="16"/>
                <w:szCs w:val="16"/>
              </w:rPr>
            </w:pPr>
            <w:r>
              <w:rPr>
                <w:sz w:val="16"/>
                <w:szCs w:val="16"/>
              </w:rPr>
              <w:t>251,91</w:t>
            </w:r>
          </w:p>
        </w:tc>
        <w:tc>
          <w:tcPr>
            <w:tcW w:w="1152" w:type="dxa"/>
            <w:noWrap/>
            <w:vAlign w:val="center"/>
            <w:hideMark/>
          </w:tcPr>
          <w:p w14:paraId="49DFF641" w14:textId="134345F9" w:rsidR="00771A4B" w:rsidRDefault="00771A4B" w:rsidP="00771A4B">
            <w:pPr>
              <w:jc w:val="center"/>
              <w:rPr>
                <w:sz w:val="16"/>
                <w:szCs w:val="16"/>
              </w:rPr>
            </w:pPr>
            <w:r>
              <w:rPr>
                <w:sz w:val="16"/>
                <w:szCs w:val="16"/>
              </w:rPr>
              <w:t>-             251,91</w:t>
            </w:r>
          </w:p>
        </w:tc>
        <w:tc>
          <w:tcPr>
            <w:tcW w:w="887" w:type="dxa"/>
            <w:noWrap/>
            <w:vAlign w:val="center"/>
            <w:hideMark/>
          </w:tcPr>
          <w:p w14:paraId="2FF704AA" w14:textId="2C53B4B9" w:rsidR="00771A4B" w:rsidRDefault="00771A4B" w:rsidP="00771A4B">
            <w:pPr>
              <w:jc w:val="center"/>
              <w:rPr>
                <w:sz w:val="16"/>
                <w:szCs w:val="16"/>
              </w:rPr>
            </w:pPr>
            <w:r>
              <w:rPr>
                <w:sz w:val="16"/>
                <w:szCs w:val="16"/>
              </w:rPr>
              <w:t>-</w:t>
            </w:r>
          </w:p>
        </w:tc>
      </w:tr>
      <w:tr w:rsidR="00771A4B" w14:paraId="1B18760E" w14:textId="77777777" w:rsidTr="00771A4B">
        <w:trPr>
          <w:trHeight w:val="240"/>
        </w:trPr>
        <w:tc>
          <w:tcPr>
            <w:tcW w:w="936" w:type="dxa"/>
            <w:noWrap/>
            <w:hideMark/>
          </w:tcPr>
          <w:p w14:paraId="2953E0C2" w14:textId="3C0B93A5" w:rsidR="00771A4B" w:rsidRDefault="00771A4B" w:rsidP="00771A4B">
            <w:pPr>
              <w:rPr>
                <w:sz w:val="16"/>
                <w:szCs w:val="16"/>
              </w:rPr>
            </w:pPr>
            <w:r>
              <w:rPr>
                <w:sz w:val="16"/>
                <w:szCs w:val="16"/>
              </w:rPr>
              <w:t>Equipamentos informática</w:t>
            </w:r>
          </w:p>
        </w:tc>
        <w:tc>
          <w:tcPr>
            <w:tcW w:w="1096" w:type="dxa"/>
            <w:noWrap/>
            <w:hideMark/>
          </w:tcPr>
          <w:p w14:paraId="11E24008" w14:textId="77777777" w:rsidR="00771A4B" w:rsidRDefault="00771A4B" w:rsidP="00771A4B">
            <w:pPr>
              <w:rPr>
                <w:sz w:val="16"/>
                <w:szCs w:val="16"/>
              </w:rPr>
            </w:pPr>
            <w:r>
              <w:rPr>
                <w:sz w:val="16"/>
                <w:szCs w:val="16"/>
              </w:rPr>
              <w:t>3500000035380</w:t>
            </w:r>
          </w:p>
        </w:tc>
        <w:tc>
          <w:tcPr>
            <w:tcW w:w="628" w:type="dxa"/>
            <w:noWrap/>
            <w:hideMark/>
          </w:tcPr>
          <w:p w14:paraId="2FBF264F" w14:textId="6F7CE87E" w:rsidR="00771A4B" w:rsidRDefault="00771A4B" w:rsidP="00771A4B">
            <w:pPr>
              <w:rPr>
                <w:sz w:val="16"/>
                <w:szCs w:val="16"/>
              </w:rPr>
            </w:pPr>
            <w:r>
              <w:rPr>
                <w:sz w:val="16"/>
                <w:szCs w:val="16"/>
              </w:rPr>
              <w:t>Porto alegre</w:t>
            </w:r>
          </w:p>
        </w:tc>
        <w:tc>
          <w:tcPr>
            <w:tcW w:w="3466" w:type="dxa"/>
            <w:noWrap/>
            <w:hideMark/>
          </w:tcPr>
          <w:p w14:paraId="532D6F67" w14:textId="77777777" w:rsidR="00771A4B" w:rsidRDefault="00771A4B" w:rsidP="00771A4B">
            <w:pPr>
              <w:rPr>
                <w:sz w:val="16"/>
                <w:szCs w:val="16"/>
              </w:rPr>
            </w:pPr>
            <w:r>
              <w:rPr>
                <w:sz w:val="16"/>
                <w:szCs w:val="16"/>
              </w:rPr>
              <w:t>CAMERA DE VIDEO FAB: VIOTEX, MOD: RS-CA381NK-AS-36W-TZ, N/S: 1710032421710260638 CAMERA HD ANALOGICA, 2MP, CONTROLADA DVD 2, CAMERA 4.</w:t>
            </w:r>
          </w:p>
        </w:tc>
        <w:tc>
          <w:tcPr>
            <w:tcW w:w="481" w:type="dxa"/>
            <w:noWrap/>
            <w:hideMark/>
          </w:tcPr>
          <w:p w14:paraId="11179FEF" w14:textId="77777777" w:rsidR="00771A4B" w:rsidRDefault="00771A4B" w:rsidP="00771A4B">
            <w:pPr>
              <w:rPr>
                <w:sz w:val="16"/>
                <w:szCs w:val="16"/>
              </w:rPr>
            </w:pPr>
            <w:r>
              <w:rPr>
                <w:sz w:val="16"/>
                <w:szCs w:val="16"/>
              </w:rPr>
              <w:t>POA</w:t>
            </w:r>
          </w:p>
        </w:tc>
        <w:tc>
          <w:tcPr>
            <w:tcW w:w="950" w:type="dxa"/>
            <w:noWrap/>
            <w:vAlign w:val="center"/>
            <w:hideMark/>
          </w:tcPr>
          <w:p w14:paraId="525F3B50" w14:textId="77777777" w:rsidR="00771A4B" w:rsidRDefault="00771A4B" w:rsidP="00771A4B">
            <w:pPr>
              <w:jc w:val="center"/>
              <w:rPr>
                <w:sz w:val="16"/>
                <w:szCs w:val="16"/>
              </w:rPr>
            </w:pPr>
            <w:r>
              <w:rPr>
                <w:sz w:val="16"/>
                <w:szCs w:val="16"/>
              </w:rPr>
              <w:t>ZET-AU/V</w:t>
            </w:r>
          </w:p>
        </w:tc>
        <w:tc>
          <w:tcPr>
            <w:tcW w:w="665" w:type="dxa"/>
            <w:noWrap/>
            <w:vAlign w:val="center"/>
            <w:hideMark/>
          </w:tcPr>
          <w:p w14:paraId="2A733B57" w14:textId="77777777" w:rsidR="00771A4B" w:rsidRDefault="00771A4B" w:rsidP="00771A4B">
            <w:pPr>
              <w:jc w:val="center"/>
              <w:rPr>
                <w:sz w:val="16"/>
                <w:szCs w:val="16"/>
              </w:rPr>
            </w:pPr>
            <w:r>
              <w:rPr>
                <w:sz w:val="16"/>
                <w:szCs w:val="16"/>
              </w:rPr>
              <w:t>1</w:t>
            </w:r>
          </w:p>
        </w:tc>
        <w:tc>
          <w:tcPr>
            <w:tcW w:w="983" w:type="dxa"/>
            <w:vAlign w:val="center"/>
          </w:tcPr>
          <w:p w14:paraId="382BD1BC" w14:textId="61E8FA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B832D4" w14:textId="5E6DDFB3" w:rsidR="00771A4B" w:rsidRDefault="00771A4B" w:rsidP="00771A4B">
            <w:pPr>
              <w:jc w:val="center"/>
              <w:rPr>
                <w:sz w:val="16"/>
                <w:szCs w:val="16"/>
              </w:rPr>
            </w:pPr>
            <w:r>
              <w:rPr>
                <w:sz w:val="16"/>
                <w:szCs w:val="16"/>
              </w:rPr>
              <w:t>UN</w:t>
            </w:r>
          </w:p>
        </w:tc>
        <w:tc>
          <w:tcPr>
            <w:tcW w:w="887" w:type="dxa"/>
            <w:noWrap/>
            <w:vAlign w:val="center"/>
            <w:hideMark/>
          </w:tcPr>
          <w:p w14:paraId="3282A7AA" w14:textId="631AE5F6" w:rsidR="00771A4B" w:rsidRDefault="00771A4B" w:rsidP="00771A4B">
            <w:pPr>
              <w:jc w:val="center"/>
              <w:rPr>
                <w:sz w:val="16"/>
                <w:szCs w:val="16"/>
              </w:rPr>
            </w:pPr>
            <w:r>
              <w:rPr>
                <w:sz w:val="16"/>
                <w:szCs w:val="16"/>
              </w:rPr>
              <w:t>251,91</w:t>
            </w:r>
          </w:p>
        </w:tc>
        <w:tc>
          <w:tcPr>
            <w:tcW w:w="1152" w:type="dxa"/>
            <w:noWrap/>
            <w:vAlign w:val="center"/>
            <w:hideMark/>
          </w:tcPr>
          <w:p w14:paraId="5966E485" w14:textId="19F5043B" w:rsidR="00771A4B" w:rsidRDefault="00771A4B" w:rsidP="00771A4B">
            <w:pPr>
              <w:jc w:val="center"/>
              <w:rPr>
                <w:sz w:val="16"/>
                <w:szCs w:val="16"/>
              </w:rPr>
            </w:pPr>
            <w:r>
              <w:rPr>
                <w:sz w:val="16"/>
                <w:szCs w:val="16"/>
              </w:rPr>
              <w:t>-             251,91</w:t>
            </w:r>
          </w:p>
        </w:tc>
        <w:tc>
          <w:tcPr>
            <w:tcW w:w="887" w:type="dxa"/>
            <w:noWrap/>
            <w:vAlign w:val="center"/>
            <w:hideMark/>
          </w:tcPr>
          <w:p w14:paraId="5B59B242" w14:textId="69F7B298" w:rsidR="00771A4B" w:rsidRDefault="00771A4B" w:rsidP="00771A4B">
            <w:pPr>
              <w:jc w:val="center"/>
              <w:rPr>
                <w:sz w:val="16"/>
                <w:szCs w:val="16"/>
              </w:rPr>
            </w:pPr>
            <w:r>
              <w:rPr>
                <w:sz w:val="16"/>
                <w:szCs w:val="16"/>
              </w:rPr>
              <w:t>-</w:t>
            </w:r>
          </w:p>
        </w:tc>
      </w:tr>
      <w:tr w:rsidR="00771A4B" w14:paraId="4BBD8C3C" w14:textId="77777777" w:rsidTr="00771A4B">
        <w:trPr>
          <w:trHeight w:val="240"/>
        </w:trPr>
        <w:tc>
          <w:tcPr>
            <w:tcW w:w="936" w:type="dxa"/>
            <w:noWrap/>
            <w:hideMark/>
          </w:tcPr>
          <w:p w14:paraId="1475B607" w14:textId="67C80D45" w:rsidR="00771A4B" w:rsidRDefault="00771A4B" w:rsidP="00771A4B">
            <w:pPr>
              <w:rPr>
                <w:sz w:val="16"/>
                <w:szCs w:val="16"/>
              </w:rPr>
            </w:pPr>
            <w:r>
              <w:rPr>
                <w:sz w:val="16"/>
                <w:szCs w:val="16"/>
              </w:rPr>
              <w:t>Equipamentos informática</w:t>
            </w:r>
          </w:p>
        </w:tc>
        <w:tc>
          <w:tcPr>
            <w:tcW w:w="1096" w:type="dxa"/>
            <w:noWrap/>
            <w:hideMark/>
          </w:tcPr>
          <w:p w14:paraId="02D4F434" w14:textId="77777777" w:rsidR="00771A4B" w:rsidRDefault="00771A4B" w:rsidP="00771A4B">
            <w:pPr>
              <w:rPr>
                <w:sz w:val="16"/>
                <w:szCs w:val="16"/>
              </w:rPr>
            </w:pPr>
            <w:r>
              <w:rPr>
                <w:sz w:val="16"/>
                <w:szCs w:val="16"/>
              </w:rPr>
              <w:t>3500000035390</w:t>
            </w:r>
          </w:p>
        </w:tc>
        <w:tc>
          <w:tcPr>
            <w:tcW w:w="628" w:type="dxa"/>
            <w:noWrap/>
            <w:hideMark/>
          </w:tcPr>
          <w:p w14:paraId="3EA91135" w14:textId="0A16E71B" w:rsidR="00771A4B" w:rsidRDefault="00771A4B" w:rsidP="00771A4B">
            <w:pPr>
              <w:rPr>
                <w:sz w:val="16"/>
                <w:szCs w:val="16"/>
              </w:rPr>
            </w:pPr>
            <w:r>
              <w:rPr>
                <w:sz w:val="16"/>
                <w:szCs w:val="16"/>
              </w:rPr>
              <w:t>Porto alegre</w:t>
            </w:r>
          </w:p>
        </w:tc>
        <w:tc>
          <w:tcPr>
            <w:tcW w:w="3466" w:type="dxa"/>
            <w:noWrap/>
            <w:hideMark/>
          </w:tcPr>
          <w:p w14:paraId="7705FF6F" w14:textId="77777777" w:rsidR="00771A4B" w:rsidRDefault="00771A4B" w:rsidP="00771A4B">
            <w:pPr>
              <w:rPr>
                <w:sz w:val="16"/>
                <w:szCs w:val="16"/>
              </w:rPr>
            </w:pPr>
            <w:r>
              <w:rPr>
                <w:sz w:val="16"/>
                <w:szCs w:val="16"/>
              </w:rPr>
              <w:t>CAMERA DE VIDEO FAB: VIOTEX, MOD: RS-CA381NK-AS-36W-TZ, N/S: 1710032421710260128 CAMERA HD ANALOGICA 2MP, CONTROLADA DVD 2, CAMERA 9.</w:t>
            </w:r>
          </w:p>
        </w:tc>
        <w:tc>
          <w:tcPr>
            <w:tcW w:w="481" w:type="dxa"/>
            <w:noWrap/>
            <w:hideMark/>
          </w:tcPr>
          <w:p w14:paraId="3C254CB8" w14:textId="77777777" w:rsidR="00771A4B" w:rsidRDefault="00771A4B" w:rsidP="00771A4B">
            <w:pPr>
              <w:rPr>
                <w:sz w:val="16"/>
                <w:szCs w:val="16"/>
              </w:rPr>
            </w:pPr>
            <w:r>
              <w:rPr>
                <w:sz w:val="16"/>
                <w:szCs w:val="16"/>
              </w:rPr>
              <w:t>POA</w:t>
            </w:r>
          </w:p>
        </w:tc>
        <w:tc>
          <w:tcPr>
            <w:tcW w:w="950" w:type="dxa"/>
            <w:noWrap/>
            <w:vAlign w:val="center"/>
            <w:hideMark/>
          </w:tcPr>
          <w:p w14:paraId="7DFD115F" w14:textId="77777777" w:rsidR="00771A4B" w:rsidRDefault="00771A4B" w:rsidP="00771A4B">
            <w:pPr>
              <w:jc w:val="center"/>
              <w:rPr>
                <w:sz w:val="16"/>
                <w:szCs w:val="16"/>
              </w:rPr>
            </w:pPr>
            <w:r>
              <w:rPr>
                <w:sz w:val="16"/>
                <w:szCs w:val="16"/>
              </w:rPr>
              <w:t>ZET-AU/V</w:t>
            </w:r>
          </w:p>
        </w:tc>
        <w:tc>
          <w:tcPr>
            <w:tcW w:w="665" w:type="dxa"/>
            <w:noWrap/>
            <w:vAlign w:val="center"/>
            <w:hideMark/>
          </w:tcPr>
          <w:p w14:paraId="7090643E" w14:textId="77777777" w:rsidR="00771A4B" w:rsidRDefault="00771A4B" w:rsidP="00771A4B">
            <w:pPr>
              <w:jc w:val="center"/>
              <w:rPr>
                <w:sz w:val="16"/>
                <w:szCs w:val="16"/>
              </w:rPr>
            </w:pPr>
            <w:r>
              <w:rPr>
                <w:sz w:val="16"/>
                <w:szCs w:val="16"/>
              </w:rPr>
              <w:t>1</w:t>
            </w:r>
          </w:p>
        </w:tc>
        <w:tc>
          <w:tcPr>
            <w:tcW w:w="983" w:type="dxa"/>
            <w:vAlign w:val="center"/>
          </w:tcPr>
          <w:p w14:paraId="71ED7EC1" w14:textId="54347F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628CBE" w14:textId="0419EEDE" w:rsidR="00771A4B" w:rsidRDefault="00771A4B" w:rsidP="00771A4B">
            <w:pPr>
              <w:jc w:val="center"/>
              <w:rPr>
                <w:sz w:val="16"/>
                <w:szCs w:val="16"/>
              </w:rPr>
            </w:pPr>
            <w:r>
              <w:rPr>
                <w:sz w:val="16"/>
                <w:szCs w:val="16"/>
              </w:rPr>
              <w:t>UN</w:t>
            </w:r>
          </w:p>
        </w:tc>
        <w:tc>
          <w:tcPr>
            <w:tcW w:w="887" w:type="dxa"/>
            <w:noWrap/>
            <w:vAlign w:val="center"/>
            <w:hideMark/>
          </w:tcPr>
          <w:p w14:paraId="55BE365B" w14:textId="22CDD8F9" w:rsidR="00771A4B" w:rsidRDefault="00771A4B" w:rsidP="00771A4B">
            <w:pPr>
              <w:jc w:val="center"/>
              <w:rPr>
                <w:sz w:val="16"/>
                <w:szCs w:val="16"/>
              </w:rPr>
            </w:pPr>
            <w:r>
              <w:rPr>
                <w:sz w:val="16"/>
                <w:szCs w:val="16"/>
              </w:rPr>
              <w:t>251,91</w:t>
            </w:r>
          </w:p>
        </w:tc>
        <w:tc>
          <w:tcPr>
            <w:tcW w:w="1152" w:type="dxa"/>
            <w:noWrap/>
            <w:vAlign w:val="center"/>
            <w:hideMark/>
          </w:tcPr>
          <w:p w14:paraId="7D381919" w14:textId="4E099914" w:rsidR="00771A4B" w:rsidRDefault="00771A4B" w:rsidP="00771A4B">
            <w:pPr>
              <w:jc w:val="center"/>
              <w:rPr>
                <w:sz w:val="16"/>
                <w:szCs w:val="16"/>
              </w:rPr>
            </w:pPr>
            <w:r>
              <w:rPr>
                <w:sz w:val="16"/>
                <w:szCs w:val="16"/>
              </w:rPr>
              <w:t>-             251,91</w:t>
            </w:r>
          </w:p>
        </w:tc>
        <w:tc>
          <w:tcPr>
            <w:tcW w:w="887" w:type="dxa"/>
            <w:noWrap/>
            <w:vAlign w:val="center"/>
            <w:hideMark/>
          </w:tcPr>
          <w:p w14:paraId="6C27BE54" w14:textId="4F1635FE" w:rsidR="00771A4B" w:rsidRDefault="00771A4B" w:rsidP="00771A4B">
            <w:pPr>
              <w:jc w:val="center"/>
              <w:rPr>
                <w:sz w:val="16"/>
                <w:szCs w:val="16"/>
              </w:rPr>
            </w:pPr>
            <w:r>
              <w:rPr>
                <w:sz w:val="16"/>
                <w:szCs w:val="16"/>
              </w:rPr>
              <w:t>-</w:t>
            </w:r>
          </w:p>
        </w:tc>
      </w:tr>
      <w:tr w:rsidR="00771A4B" w14:paraId="1998BF11" w14:textId="77777777" w:rsidTr="00771A4B">
        <w:trPr>
          <w:trHeight w:val="240"/>
        </w:trPr>
        <w:tc>
          <w:tcPr>
            <w:tcW w:w="936" w:type="dxa"/>
            <w:noWrap/>
            <w:hideMark/>
          </w:tcPr>
          <w:p w14:paraId="41B9AD0B" w14:textId="44C056F2" w:rsidR="00771A4B" w:rsidRDefault="00771A4B" w:rsidP="00771A4B">
            <w:pPr>
              <w:rPr>
                <w:sz w:val="16"/>
                <w:szCs w:val="16"/>
              </w:rPr>
            </w:pPr>
            <w:r>
              <w:rPr>
                <w:sz w:val="16"/>
                <w:szCs w:val="16"/>
              </w:rPr>
              <w:t>Equipamentos informática</w:t>
            </w:r>
          </w:p>
        </w:tc>
        <w:tc>
          <w:tcPr>
            <w:tcW w:w="1096" w:type="dxa"/>
            <w:noWrap/>
            <w:hideMark/>
          </w:tcPr>
          <w:p w14:paraId="0B305145" w14:textId="77777777" w:rsidR="00771A4B" w:rsidRDefault="00771A4B" w:rsidP="00771A4B">
            <w:pPr>
              <w:rPr>
                <w:sz w:val="16"/>
                <w:szCs w:val="16"/>
              </w:rPr>
            </w:pPr>
            <w:r>
              <w:rPr>
                <w:sz w:val="16"/>
                <w:szCs w:val="16"/>
              </w:rPr>
              <w:t>3500000035400</w:t>
            </w:r>
          </w:p>
        </w:tc>
        <w:tc>
          <w:tcPr>
            <w:tcW w:w="628" w:type="dxa"/>
            <w:noWrap/>
            <w:hideMark/>
          </w:tcPr>
          <w:p w14:paraId="57AA887A" w14:textId="18E57184" w:rsidR="00771A4B" w:rsidRDefault="00771A4B" w:rsidP="00771A4B">
            <w:pPr>
              <w:rPr>
                <w:sz w:val="16"/>
                <w:szCs w:val="16"/>
              </w:rPr>
            </w:pPr>
            <w:r>
              <w:rPr>
                <w:sz w:val="16"/>
                <w:szCs w:val="16"/>
              </w:rPr>
              <w:t>Porto alegre</w:t>
            </w:r>
          </w:p>
        </w:tc>
        <w:tc>
          <w:tcPr>
            <w:tcW w:w="3466" w:type="dxa"/>
            <w:noWrap/>
            <w:hideMark/>
          </w:tcPr>
          <w:p w14:paraId="444283F1" w14:textId="77777777" w:rsidR="00771A4B" w:rsidRDefault="00771A4B" w:rsidP="00771A4B">
            <w:pPr>
              <w:rPr>
                <w:sz w:val="16"/>
                <w:szCs w:val="16"/>
              </w:rPr>
            </w:pPr>
            <w:r>
              <w:rPr>
                <w:sz w:val="16"/>
                <w:szCs w:val="16"/>
              </w:rPr>
              <w:t>CAMERA DE VIDEO FAB: VIOTEX, MOD: RS-CA381NK-AS-36W-TZ, N/S: 1710032421710260117 CAMERA HD ANALOGICA 2MP, CONTROLADA DVR 4, CAMERA 3.</w:t>
            </w:r>
          </w:p>
        </w:tc>
        <w:tc>
          <w:tcPr>
            <w:tcW w:w="481" w:type="dxa"/>
            <w:noWrap/>
            <w:hideMark/>
          </w:tcPr>
          <w:p w14:paraId="46CC834D" w14:textId="77777777" w:rsidR="00771A4B" w:rsidRDefault="00771A4B" w:rsidP="00771A4B">
            <w:pPr>
              <w:rPr>
                <w:sz w:val="16"/>
                <w:szCs w:val="16"/>
              </w:rPr>
            </w:pPr>
            <w:r>
              <w:rPr>
                <w:sz w:val="16"/>
                <w:szCs w:val="16"/>
              </w:rPr>
              <w:t>POA</w:t>
            </w:r>
          </w:p>
        </w:tc>
        <w:tc>
          <w:tcPr>
            <w:tcW w:w="950" w:type="dxa"/>
            <w:noWrap/>
            <w:vAlign w:val="center"/>
            <w:hideMark/>
          </w:tcPr>
          <w:p w14:paraId="2ED5F724" w14:textId="77777777" w:rsidR="00771A4B" w:rsidRDefault="00771A4B" w:rsidP="00771A4B">
            <w:pPr>
              <w:jc w:val="center"/>
              <w:rPr>
                <w:sz w:val="16"/>
                <w:szCs w:val="16"/>
              </w:rPr>
            </w:pPr>
            <w:r>
              <w:rPr>
                <w:sz w:val="16"/>
                <w:szCs w:val="16"/>
              </w:rPr>
              <w:t>ZET-AU/V</w:t>
            </w:r>
          </w:p>
        </w:tc>
        <w:tc>
          <w:tcPr>
            <w:tcW w:w="665" w:type="dxa"/>
            <w:noWrap/>
            <w:vAlign w:val="center"/>
            <w:hideMark/>
          </w:tcPr>
          <w:p w14:paraId="6176F592" w14:textId="77777777" w:rsidR="00771A4B" w:rsidRDefault="00771A4B" w:rsidP="00771A4B">
            <w:pPr>
              <w:jc w:val="center"/>
              <w:rPr>
                <w:sz w:val="16"/>
                <w:szCs w:val="16"/>
              </w:rPr>
            </w:pPr>
            <w:r>
              <w:rPr>
                <w:sz w:val="16"/>
                <w:szCs w:val="16"/>
              </w:rPr>
              <w:t>1</w:t>
            </w:r>
          </w:p>
        </w:tc>
        <w:tc>
          <w:tcPr>
            <w:tcW w:w="983" w:type="dxa"/>
            <w:vAlign w:val="center"/>
          </w:tcPr>
          <w:p w14:paraId="7E7D77B9" w14:textId="2C8786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B7C58C" w14:textId="3F24B696" w:rsidR="00771A4B" w:rsidRDefault="00771A4B" w:rsidP="00771A4B">
            <w:pPr>
              <w:jc w:val="center"/>
              <w:rPr>
                <w:sz w:val="16"/>
                <w:szCs w:val="16"/>
              </w:rPr>
            </w:pPr>
            <w:r>
              <w:rPr>
                <w:sz w:val="16"/>
                <w:szCs w:val="16"/>
              </w:rPr>
              <w:t>UN</w:t>
            </w:r>
          </w:p>
        </w:tc>
        <w:tc>
          <w:tcPr>
            <w:tcW w:w="887" w:type="dxa"/>
            <w:noWrap/>
            <w:vAlign w:val="center"/>
            <w:hideMark/>
          </w:tcPr>
          <w:p w14:paraId="442247BA" w14:textId="16B6E85C" w:rsidR="00771A4B" w:rsidRDefault="00771A4B" w:rsidP="00771A4B">
            <w:pPr>
              <w:jc w:val="center"/>
              <w:rPr>
                <w:sz w:val="16"/>
                <w:szCs w:val="16"/>
              </w:rPr>
            </w:pPr>
            <w:r>
              <w:rPr>
                <w:sz w:val="16"/>
                <w:szCs w:val="16"/>
              </w:rPr>
              <w:t>251,91</w:t>
            </w:r>
          </w:p>
        </w:tc>
        <w:tc>
          <w:tcPr>
            <w:tcW w:w="1152" w:type="dxa"/>
            <w:noWrap/>
            <w:vAlign w:val="center"/>
            <w:hideMark/>
          </w:tcPr>
          <w:p w14:paraId="7226896D" w14:textId="01FCDFE0" w:rsidR="00771A4B" w:rsidRDefault="00771A4B" w:rsidP="00771A4B">
            <w:pPr>
              <w:jc w:val="center"/>
              <w:rPr>
                <w:sz w:val="16"/>
                <w:szCs w:val="16"/>
              </w:rPr>
            </w:pPr>
            <w:r>
              <w:rPr>
                <w:sz w:val="16"/>
                <w:szCs w:val="16"/>
              </w:rPr>
              <w:t>-             251,91</w:t>
            </w:r>
          </w:p>
        </w:tc>
        <w:tc>
          <w:tcPr>
            <w:tcW w:w="887" w:type="dxa"/>
            <w:noWrap/>
            <w:vAlign w:val="center"/>
            <w:hideMark/>
          </w:tcPr>
          <w:p w14:paraId="4B731927" w14:textId="7B47DC19" w:rsidR="00771A4B" w:rsidRDefault="00771A4B" w:rsidP="00771A4B">
            <w:pPr>
              <w:jc w:val="center"/>
              <w:rPr>
                <w:sz w:val="16"/>
                <w:szCs w:val="16"/>
              </w:rPr>
            </w:pPr>
            <w:r>
              <w:rPr>
                <w:sz w:val="16"/>
                <w:szCs w:val="16"/>
              </w:rPr>
              <w:t>-</w:t>
            </w:r>
          </w:p>
        </w:tc>
      </w:tr>
      <w:tr w:rsidR="00771A4B" w14:paraId="092DEF07" w14:textId="77777777" w:rsidTr="00771A4B">
        <w:trPr>
          <w:trHeight w:val="240"/>
        </w:trPr>
        <w:tc>
          <w:tcPr>
            <w:tcW w:w="936" w:type="dxa"/>
            <w:noWrap/>
            <w:hideMark/>
          </w:tcPr>
          <w:p w14:paraId="13E6B71C" w14:textId="68D9CEE1" w:rsidR="00771A4B" w:rsidRDefault="00771A4B" w:rsidP="00771A4B">
            <w:pPr>
              <w:rPr>
                <w:sz w:val="16"/>
                <w:szCs w:val="16"/>
              </w:rPr>
            </w:pPr>
            <w:r>
              <w:rPr>
                <w:sz w:val="16"/>
                <w:szCs w:val="16"/>
              </w:rPr>
              <w:t>Equipamentos informática</w:t>
            </w:r>
          </w:p>
        </w:tc>
        <w:tc>
          <w:tcPr>
            <w:tcW w:w="1096" w:type="dxa"/>
            <w:noWrap/>
            <w:hideMark/>
          </w:tcPr>
          <w:p w14:paraId="150B6F09" w14:textId="77777777" w:rsidR="00771A4B" w:rsidRDefault="00771A4B" w:rsidP="00771A4B">
            <w:pPr>
              <w:rPr>
                <w:sz w:val="16"/>
                <w:szCs w:val="16"/>
              </w:rPr>
            </w:pPr>
            <w:r>
              <w:rPr>
                <w:sz w:val="16"/>
                <w:szCs w:val="16"/>
              </w:rPr>
              <w:t>3500000035410</w:t>
            </w:r>
          </w:p>
        </w:tc>
        <w:tc>
          <w:tcPr>
            <w:tcW w:w="628" w:type="dxa"/>
            <w:noWrap/>
            <w:hideMark/>
          </w:tcPr>
          <w:p w14:paraId="72AF7925" w14:textId="080C5225" w:rsidR="00771A4B" w:rsidRDefault="00771A4B" w:rsidP="00771A4B">
            <w:pPr>
              <w:rPr>
                <w:sz w:val="16"/>
                <w:szCs w:val="16"/>
              </w:rPr>
            </w:pPr>
            <w:r>
              <w:rPr>
                <w:sz w:val="16"/>
                <w:szCs w:val="16"/>
              </w:rPr>
              <w:t>Porto alegre</w:t>
            </w:r>
          </w:p>
        </w:tc>
        <w:tc>
          <w:tcPr>
            <w:tcW w:w="3466" w:type="dxa"/>
            <w:noWrap/>
            <w:hideMark/>
          </w:tcPr>
          <w:p w14:paraId="50C76837" w14:textId="77777777" w:rsidR="00771A4B" w:rsidRDefault="00771A4B" w:rsidP="00771A4B">
            <w:pPr>
              <w:rPr>
                <w:sz w:val="16"/>
                <w:szCs w:val="16"/>
              </w:rPr>
            </w:pPr>
            <w:r>
              <w:rPr>
                <w:sz w:val="16"/>
                <w:szCs w:val="16"/>
              </w:rPr>
              <w:t>CAMERA DE VIDEO FAB: VIOTEX, MOD: RS-CA381NK-AS-36W-TZ, N/S: 1710032421710260120 CAMERA HD ANALOGICA 2MP, CONTROLADA DVR 4, CAMERA 5.</w:t>
            </w:r>
          </w:p>
        </w:tc>
        <w:tc>
          <w:tcPr>
            <w:tcW w:w="481" w:type="dxa"/>
            <w:noWrap/>
            <w:hideMark/>
          </w:tcPr>
          <w:p w14:paraId="0CF5F5DA" w14:textId="77777777" w:rsidR="00771A4B" w:rsidRDefault="00771A4B" w:rsidP="00771A4B">
            <w:pPr>
              <w:rPr>
                <w:sz w:val="16"/>
                <w:szCs w:val="16"/>
              </w:rPr>
            </w:pPr>
            <w:r>
              <w:rPr>
                <w:sz w:val="16"/>
                <w:szCs w:val="16"/>
              </w:rPr>
              <w:t>POA</w:t>
            </w:r>
          </w:p>
        </w:tc>
        <w:tc>
          <w:tcPr>
            <w:tcW w:w="950" w:type="dxa"/>
            <w:noWrap/>
            <w:vAlign w:val="center"/>
            <w:hideMark/>
          </w:tcPr>
          <w:p w14:paraId="52E566F0" w14:textId="77777777" w:rsidR="00771A4B" w:rsidRDefault="00771A4B" w:rsidP="00771A4B">
            <w:pPr>
              <w:jc w:val="center"/>
              <w:rPr>
                <w:sz w:val="16"/>
                <w:szCs w:val="16"/>
              </w:rPr>
            </w:pPr>
            <w:r>
              <w:rPr>
                <w:sz w:val="16"/>
                <w:szCs w:val="16"/>
              </w:rPr>
              <w:t>ZET-AU/V</w:t>
            </w:r>
          </w:p>
        </w:tc>
        <w:tc>
          <w:tcPr>
            <w:tcW w:w="665" w:type="dxa"/>
            <w:noWrap/>
            <w:vAlign w:val="center"/>
            <w:hideMark/>
          </w:tcPr>
          <w:p w14:paraId="45AAEE9D" w14:textId="77777777" w:rsidR="00771A4B" w:rsidRDefault="00771A4B" w:rsidP="00771A4B">
            <w:pPr>
              <w:jc w:val="center"/>
              <w:rPr>
                <w:sz w:val="16"/>
                <w:szCs w:val="16"/>
              </w:rPr>
            </w:pPr>
            <w:r>
              <w:rPr>
                <w:sz w:val="16"/>
                <w:szCs w:val="16"/>
              </w:rPr>
              <w:t>1</w:t>
            </w:r>
          </w:p>
        </w:tc>
        <w:tc>
          <w:tcPr>
            <w:tcW w:w="983" w:type="dxa"/>
            <w:vAlign w:val="center"/>
          </w:tcPr>
          <w:p w14:paraId="3DF4DAE4" w14:textId="3D9CD0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90C651" w14:textId="2E66EF3E" w:rsidR="00771A4B" w:rsidRDefault="00771A4B" w:rsidP="00771A4B">
            <w:pPr>
              <w:jc w:val="center"/>
              <w:rPr>
                <w:sz w:val="16"/>
                <w:szCs w:val="16"/>
              </w:rPr>
            </w:pPr>
            <w:r>
              <w:rPr>
                <w:sz w:val="16"/>
                <w:szCs w:val="16"/>
              </w:rPr>
              <w:t>UN</w:t>
            </w:r>
          </w:p>
        </w:tc>
        <w:tc>
          <w:tcPr>
            <w:tcW w:w="887" w:type="dxa"/>
            <w:noWrap/>
            <w:vAlign w:val="center"/>
            <w:hideMark/>
          </w:tcPr>
          <w:p w14:paraId="5214DDA1" w14:textId="684AEDAE" w:rsidR="00771A4B" w:rsidRDefault="00771A4B" w:rsidP="00771A4B">
            <w:pPr>
              <w:jc w:val="center"/>
              <w:rPr>
                <w:sz w:val="16"/>
                <w:szCs w:val="16"/>
              </w:rPr>
            </w:pPr>
            <w:r>
              <w:rPr>
                <w:sz w:val="16"/>
                <w:szCs w:val="16"/>
              </w:rPr>
              <w:t>251,91</w:t>
            </w:r>
          </w:p>
        </w:tc>
        <w:tc>
          <w:tcPr>
            <w:tcW w:w="1152" w:type="dxa"/>
            <w:noWrap/>
            <w:vAlign w:val="center"/>
            <w:hideMark/>
          </w:tcPr>
          <w:p w14:paraId="058738EB" w14:textId="1D8D188F" w:rsidR="00771A4B" w:rsidRDefault="00771A4B" w:rsidP="00771A4B">
            <w:pPr>
              <w:jc w:val="center"/>
              <w:rPr>
                <w:sz w:val="16"/>
                <w:szCs w:val="16"/>
              </w:rPr>
            </w:pPr>
            <w:r>
              <w:rPr>
                <w:sz w:val="16"/>
                <w:szCs w:val="16"/>
              </w:rPr>
              <w:t>-             251,91</w:t>
            </w:r>
          </w:p>
        </w:tc>
        <w:tc>
          <w:tcPr>
            <w:tcW w:w="887" w:type="dxa"/>
            <w:noWrap/>
            <w:vAlign w:val="center"/>
            <w:hideMark/>
          </w:tcPr>
          <w:p w14:paraId="2F9F312A" w14:textId="51A91113" w:rsidR="00771A4B" w:rsidRDefault="00771A4B" w:rsidP="00771A4B">
            <w:pPr>
              <w:jc w:val="center"/>
              <w:rPr>
                <w:sz w:val="16"/>
                <w:szCs w:val="16"/>
              </w:rPr>
            </w:pPr>
            <w:r>
              <w:rPr>
                <w:sz w:val="16"/>
                <w:szCs w:val="16"/>
              </w:rPr>
              <w:t>-</w:t>
            </w:r>
          </w:p>
        </w:tc>
      </w:tr>
      <w:tr w:rsidR="00771A4B" w14:paraId="26ABCD14" w14:textId="77777777" w:rsidTr="00771A4B">
        <w:trPr>
          <w:trHeight w:val="240"/>
        </w:trPr>
        <w:tc>
          <w:tcPr>
            <w:tcW w:w="936" w:type="dxa"/>
            <w:noWrap/>
            <w:hideMark/>
          </w:tcPr>
          <w:p w14:paraId="4237A00E" w14:textId="39FF4428"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B0421FC" w14:textId="77777777" w:rsidR="00771A4B" w:rsidRDefault="00771A4B" w:rsidP="00771A4B">
            <w:pPr>
              <w:rPr>
                <w:sz w:val="16"/>
                <w:szCs w:val="16"/>
              </w:rPr>
            </w:pPr>
            <w:r>
              <w:rPr>
                <w:sz w:val="16"/>
                <w:szCs w:val="16"/>
              </w:rPr>
              <w:lastRenderedPageBreak/>
              <w:t>3500000035420</w:t>
            </w:r>
          </w:p>
        </w:tc>
        <w:tc>
          <w:tcPr>
            <w:tcW w:w="628" w:type="dxa"/>
            <w:noWrap/>
            <w:hideMark/>
          </w:tcPr>
          <w:p w14:paraId="1898A5C7" w14:textId="3EBC4B39" w:rsidR="00771A4B" w:rsidRDefault="00771A4B" w:rsidP="00771A4B">
            <w:pPr>
              <w:rPr>
                <w:sz w:val="16"/>
                <w:szCs w:val="16"/>
              </w:rPr>
            </w:pPr>
            <w:r>
              <w:rPr>
                <w:sz w:val="16"/>
                <w:szCs w:val="16"/>
              </w:rPr>
              <w:t>Porto alegre</w:t>
            </w:r>
          </w:p>
        </w:tc>
        <w:tc>
          <w:tcPr>
            <w:tcW w:w="3466" w:type="dxa"/>
            <w:noWrap/>
            <w:hideMark/>
          </w:tcPr>
          <w:p w14:paraId="331C860E" w14:textId="77777777" w:rsidR="00771A4B" w:rsidRDefault="00771A4B" w:rsidP="00771A4B">
            <w:pPr>
              <w:rPr>
                <w:sz w:val="16"/>
                <w:szCs w:val="16"/>
              </w:rPr>
            </w:pPr>
            <w:r>
              <w:rPr>
                <w:sz w:val="16"/>
                <w:szCs w:val="16"/>
              </w:rPr>
              <w:t xml:space="preserve">CAMERA DE VIDEO FAB: VIOTEX, MOD: RS-CA381NK-AS-36W-TZ, N/S: </w:t>
            </w:r>
            <w:r>
              <w:rPr>
                <w:sz w:val="16"/>
                <w:szCs w:val="16"/>
              </w:rPr>
              <w:lastRenderedPageBreak/>
              <w:t>1710032421710260118 CAMERA HD ANALOGICA 2MP, CONTROLADA DVR 4, CAMERA 9.</w:t>
            </w:r>
          </w:p>
        </w:tc>
        <w:tc>
          <w:tcPr>
            <w:tcW w:w="481" w:type="dxa"/>
            <w:noWrap/>
            <w:hideMark/>
          </w:tcPr>
          <w:p w14:paraId="684F9ADB" w14:textId="77777777" w:rsidR="00771A4B" w:rsidRDefault="00771A4B" w:rsidP="00771A4B">
            <w:pPr>
              <w:rPr>
                <w:sz w:val="16"/>
                <w:szCs w:val="16"/>
              </w:rPr>
            </w:pPr>
            <w:r>
              <w:rPr>
                <w:sz w:val="16"/>
                <w:szCs w:val="16"/>
              </w:rPr>
              <w:lastRenderedPageBreak/>
              <w:t>POA</w:t>
            </w:r>
          </w:p>
        </w:tc>
        <w:tc>
          <w:tcPr>
            <w:tcW w:w="950" w:type="dxa"/>
            <w:noWrap/>
            <w:vAlign w:val="center"/>
            <w:hideMark/>
          </w:tcPr>
          <w:p w14:paraId="50F4A03F" w14:textId="77777777" w:rsidR="00771A4B" w:rsidRDefault="00771A4B" w:rsidP="00771A4B">
            <w:pPr>
              <w:jc w:val="center"/>
              <w:rPr>
                <w:sz w:val="16"/>
                <w:szCs w:val="16"/>
              </w:rPr>
            </w:pPr>
            <w:r>
              <w:rPr>
                <w:sz w:val="16"/>
                <w:szCs w:val="16"/>
              </w:rPr>
              <w:t>ZET-AU/V</w:t>
            </w:r>
          </w:p>
        </w:tc>
        <w:tc>
          <w:tcPr>
            <w:tcW w:w="665" w:type="dxa"/>
            <w:noWrap/>
            <w:vAlign w:val="center"/>
            <w:hideMark/>
          </w:tcPr>
          <w:p w14:paraId="53B45ED0" w14:textId="77777777" w:rsidR="00771A4B" w:rsidRDefault="00771A4B" w:rsidP="00771A4B">
            <w:pPr>
              <w:jc w:val="center"/>
              <w:rPr>
                <w:sz w:val="16"/>
                <w:szCs w:val="16"/>
              </w:rPr>
            </w:pPr>
            <w:r>
              <w:rPr>
                <w:sz w:val="16"/>
                <w:szCs w:val="16"/>
              </w:rPr>
              <w:t>1</w:t>
            </w:r>
          </w:p>
        </w:tc>
        <w:tc>
          <w:tcPr>
            <w:tcW w:w="983" w:type="dxa"/>
            <w:vAlign w:val="center"/>
          </w:tcPr>
          <w:p w14:paraId="04A83F72" w14:textId="021357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A627CE" w14:textId="757E2D99" w:rsidR="00771A4B" w:rsidRDefault="00771A4B" w:rsidP="00771A4B">
            <w:pPr>
              <w:jc w:val="center"/>
              <w:rPr>
                <w:sz w:val="16"/>
                <w:szCs w:val="16"/>
              </w:rPr>
            </w:pPr>
            <w:r>
              <w:rPr>
                <w:sz w:val="16"/>
                <w:szCs w:val="16"/>
              </w:rPr>
              <w:t>UN</w:t>
            </w:r>
          </w:p>
        </w:tc>
        <w:tc>
          <w:tcPr>
            <w:tcW w:w="887" w:type="dxa"/>
            <w:noWrap/>
            <w:vAlign w:val="center"/>
            <w:hideMark/>
          </w:tcPr>
          <w:p w14:paraId="0651E64D" w14:textId="63354674" w:rsidR="00771A4B" w:rsidRDefault="00771A4B" w:rsidP="00771A4B">
            <w:pPr>
              <w:jc w:val="center"/>
              <w:rPr>
                <w:sz w:val="16"/>
                <w:szCs w:val="16"/>
              </w:rPr>
            </w:pPr>
            <w:r>
              <w:rPr>
                <w:sz w:val="16"/>
                <w:szCs w:val="16"/>
              </w:rPr>
              <w:t>251,91</w:t>
            </w:r>
          </w:p>
        </w:tc>
        <w:tc>
          <w:tcPr>
            <w:tcW w:w="1152" w:type="dxa"/>
            <w:noWrap/>
            <w:vAlign w:val="center"/>
            <w:hideMark/>
          </w:tcPr>
          <w:p w14:paraId="0EFCD0FF" w14:textId="0DDCA8EF" w:rsidR="00771A4B" w:rsidRDefault="00771A4B" w:rsidP="00771A4B">
            <w:pPr>
              <w:jc w:val="center"/>
              <w:rPr>
                <w:sz w:val="16"/>
                <w:szCs w:val="16"/>
              </w:rPr>
            </w:pPr>
            <w:r>
              <w:rPr>
                <w:sz w:val="16"/>
                <w:szCs w:val="16"/>
              </w:rPr>
              <w:t>-             251,91</w:t>
            </w:r>
          </w:p>
        </w:tc>
        <w:tc>
          <w:tcPr>
            <w:tcW w:w="887" w:type="dxa"/>
            <w:noWrap/>
            <w:vAlign w:val="center"/>
            <w:hideMark/>
          </w:tcPr>
          <w:p w14:paraId="13EA82E2" w14:textId="52FF877A" w:rsidR="00771A4B" w:rsidRDefault="00771A4B" w:rsidP="00771A4B">
            <w:pPr>
              <w:jc w:val="center"/>
              <w:rPr>
                <w:sz w:val="16"/>
                <w:szCs w:val="16"/>
              </w:rPr>
            </w:pPr>
            <w:r>
              <w:rPr>
                <w:sz w:val="16"/>
                <w:szCs w:val="16"/>
              </w:rPr>
              <w:t>-</w:t>
            </w:r>
          </w:p>
        </w:tc>
      </w:tr>
      <w:tr w:rsidR="00771A4B" w14:paraId="54282E3D" w14:textId="77777777" w:rsidTr="00771A4B">
        <w:trPr>
          <w:trHeight w:val="240"/>
        </w:trPr>
        <w:tc>
          <w:tcPr>
            <w:tcW w:w="936" w:type="dxa"/>
            <w:noWrap/>
            <w:hideMark/>
          </w:tcPr>
          <w:p w14:paraId="27E73BDA" w14:textId="78BD9D82" w:rsidR="00771A4B" w:rsidRDefault="00771A4B" w:rsidP="00771A4B">
            <w:pPr>
              <w:rPr>
                <w:sz w:val="16"/>
                <w:szCs w:val="16"/>
              </w:rPr>
            </w:pPr>
            <w:r>
              <w:rPr>
                <w:sz w:val="16"/>
                <w:szCs w:val="16"/>
              </w:rPr>
              <w:t>Equipamentos informática</w:t>
            </w:r>
          </w:p>
        </w:tc>
        <w:tc>
          <w:tcPr>
            <w:tcW w:w="1096" w:type="dxa"/>
            <w:noWrap/>
            <w:hideMark/>
          </w:tcPr>
          <w:p w14:paraId="6CEFEDE3" w14:textId="77777777" w:rsidR="00771A4B" w:rsidRDefault="00771A4B" w:rsidP="00771A4B">
            <w:pPr>
              <w:rPr>
                <w:sz w:val="16"/>
                <w:szCs w:val="16"/>
              </w:rPr>
            </w:pPr>
            <w:r>
              <w:rPr>
                <w:sz w:val="16"/>
                <w:szCs w:val="16"/>
              </w:rPr>
              <w:t>3500000035430</w:t>
            </w:r>
          </w:p>
        </w:tc>
        <w:tc>
          <w:tcPr>
            <w:tcW w:w="628" w:type="dxa"/>
            <w:noWrap/>
            <w:hideMark/>
          </w:tcPr>
          <w:p w14:paraId="4B86198C" w14:textId="59D81950" w:rsidR="00771A4B" w:rsidRDefault="00771A4B" w:rsidP="00771A4B">
            <w:pPr>
              <w:rPr>
                <w:sz w:val="16"/>
                <w:szCs w:val="16"/>
              </w:rPr>
            </w:pPr>
            <w:r>
              <w:rPr>
                <w:sz w:val="16"/>
                <w:szCs w:val="16"/>
              </w:rPr>
              <w:t>Porto alegre</w:t>
            </w:r>
          </w:p>
        </w:tc>
        <w:tc>
          <w:tcPr>
            <w:tcW w:w="3466" w:type="dxa"/>
            <w:noWrap/>
            <w:hideMark/>
          </w:tcPr>
          <w:p w14:paraId="728EE1E7" w14:textId="77777777" w:rsidR="00771A4B" w:rsidRDefault="00771A4B" w:rsidP="00771A4B">
            <w:pPr>
              <w:rPr>
                <w:sz w:val="16"/>
                <w:szCs w:val="16"/>
              </w:rPr>
            </w:pPr>
            <w:r>
              <w:rPr>
                <w:sz w:val="16"/>
                <w:szCs w:val="16"/>
              </w:rPr>
              <w:t>CAMERA DE VIDEO FAB: VIOTEX, MOD: RS-CA381NK-AS-36W-TZ, N/S: 1710032421710260119 CAMERA HD ANALOGICA 2MP, CONTROLADA DVR 4, CAMERA 13.</w:t>
            </w:r>
          </w:p>
        </w:tc>
        <w:tc>
          <w:tcPr>
            <w:tcW w:w="481" w:type="dxa"/>
            <w:noWrap/>
            <w:hideMark/>
          </w:tcPr>
          <w:p w14:paraId="6E7D5726" w14:textId="77777777" w:rsidR="00771A4B" w:rsidRDefault="00771A4B" w:rsidP="00771A4B">
            <w:pPr>
              <w:rPr>
                <w:sz w:val="16"/>
                <w:szCs w:val="16"/>
              </w:rPr>
            </w:pPr>
            <w:r>
              <w:rPr>
                <w:sz w:val="16"/>
                <w:szCs w:val="16"/>
              </w:rPr>
              <w:t>POA</w:t>
            </w:r>
          </w:p>
        </w:tc>
        <w:tc>
          <w:tcPr>
            <w:tcW w:w="950" w:type="dxa"/>
            <w:noWrap/>
            <w:vAlign w:val="center"/>
            <w:hideMark/>
          </w:tcPr>
          <w:p w14:paraId="59852CF0" w14:textId="77777777" w:rsidR="00771A4B" w:rsidRDefault="00771A4B" w:rsidP="00771A4B">
            <w:pPr>
              <w:jc w:val="center"/>
              <w:rPr>
                <w:sz w:val="16"/>
                <w:szCs w:val="16"/>
              </w:rPr>
            </w:pPr>
            <w:r>
              <w:rPr>
                <w:sz w:val="16"/>
                <w:szCs w:val="16"/>
              </w:rPr>
              <w:t>ZET-AU/V</w:t>
            </w:r>
          </w:p>
        </w:tc>
        <w:tc>
          <w:tcPr>
            <w:tcW w:w="665" w:type="dxa"/>
            <w:noWrap/>
            <w:vAlign w:val="center"/>
            <w:hideMark/>
          </w:tcPr>
          <w:p w14:paraId="6519CED3" w14:textId="77777777" w:rsidR="00771A4B" w:rsidRDefault="00771A4B" w:rsidP="00771A4B">
            <w:pPr>
              <w:jc w:val="center"/>
              <w:rPr>
                <w:sz w:val="16"/>
                <w:szCs w:val="16"/>
              </w:rPr>
            </w:pPr>
            <w:r>
              <w:rPr>
                <w:sz w:val="16"/>
                <w:szCs w:val="16"/>
              </w:rPr>
              <w:t>1</w:t>
            </w:r>
          </w:p>
        </w:tc>
        <w:tc>
          <w:tcPr>
            <w:tcW w:w="983" w:type="dxa"/>
            <w:vAlign w:val="center"/>
          </w:tcPr>
          <w:p w14:paraId="403BDC47" w14:textId="561549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20541D" w14:textId="4596AB71" w:rsidR="00771A4B" w:rsidRDefault="00771A4B" w:rsidP="00771A4B">
            <w:pPr>
              <w:jc w:val="center"/>
              <w:rPr>
                <w:sz w:val="16"/>
                <w:szCs w:val="16"/>
              </w:rPr>
            </w:pPr>
            <w:r>
              <w:rPr>
                <w:sz w:val="16"/>
                <w:szCs w:val="16"/>
              </w:rPr>
              <w:t>UN</w:t>
            </w:r>
          </w:p>
        </w:tc>
        <w:tc>
          <w:tcPr>
            <w:tcW w:w="887" w:type="dxa"/>
            <w:noWrap/>
            <w:vAlign w:val="center"/>
            <w:hideMark/>
          </w:tcPr>
          <w:p w14:paraId="35479FBF" w14:textId="21F34A74" w:rsidR="00771A4B" w:rsidRDefault="00771A4B" w:rsidP="00771A4B">
            <w:pPr>
              <w:jc w:val="center"/>
              <w:rPr>
                <w:sz w:val="16"/>
                <w:szCs w:val="16"/>
              </w:rPr>
            </w:pPr>
            <w:r>
              <w:rPr>
                <w:sz w:val="16"/>
                <w:szCs w:val="16"/>
              </w:rPr>
              <w:t>251,91</w:t>
            </w:r>
          </w:p>
        </w:tc>
        <w:tc>
          <w:tcPr>
            <w:tcW w:w="1152" w:type="dxa"/>
            <w:noWrap/>
            <w:vAlign w:val="center"/>
            <w:hideMark/>
          </w:tcPr>
          <w:p w14:paraId="17C8399B" w14:textId="0D7BFDB0" w:rsidR="00771A4B" w:rsidRDefault="00771A4B" w:rsidP="00771A4B">
            <w:pPr>
              <w:jc w:val="center"/>
              <w:rPr>
                <w:sz w:val="16"/>
                <w:szCs w:val="16"/>
              </w:rPr>
            </w:pPr>
            <w:r>
              <w:rPr>
                <w:sz w:val="16"/>
                <w:szCs w:val="16"/>
              </w:rPr>
              <w:t>-             251,91</w:t>
            </w:r>
          </w:p>
        </w:tc>
        <w:tc>
          <w:tcPr>
            <w:tcW w:w="887" w:type="dxa"/>
            <w:noWrap/>
            <w:vAlign w:val="center"/>
            <w:hideMark/>
          </w:tcPr>
          <w:p w14:paraId="7756B344" w14:textId="2B231F13" w:rsidR="00771A4B" w:rsidRDefault="00771A4B" w:rsidP="00771A4B">
            <w:pPr>
              <w:jc w:val="center"/>
              <w:rPr>
                <w:sz w:val="16"/>
                <w:szCs w:val="16"/>
              </w:rPr>
            </w:pPr>
            <w:r>
              <w:rPr>
                <w:sz w:val="16"/>
                <w:szCs w:val="16"/>
              </w:rPr>
              <w:t>-</w:t>
            </w:r>
          </w:p>
        </w:tc>
      </w:tr>
      <w:tr w:rsidR="00771A4B" w14:paraId="35BB49BB" w14:textId="77777777" w:rsidTr="00771A4B">
        <w:trPr>
          <w:trHeight w:val="240"/>
        </w:trPr>
        <w:tc>
          <w:tcPr>
            <w:tcW w:w="936" w:type="dxa"/>
            <w:noWrap/>
            <w:hideMark/>
          </w:tcPr>
          <w:p w14:paraId="2482C1CA" w14:textId="31DBE567" w:rsidR="00771A4B" w:rsidRDefault="00771A4B" w:rsidP="00771A4B">
            <w:pPr>
              <w:rPr>
                <w:sz w:val="16"/>
                <w:szCs w:val="16"/>
              </w:rPr>
            </w:pPr>
            <w:r>
              <w:rPr>
                <w:sz w:val="16"/>
                <w:szCs w:val="16"/>
              </w:rPr>
              <w:t>Equipamentos informática</w:t>
            </w:r>
          </w:p>
        </w:tc>
        <w:tc>
          <w:tcPr>
            <w:tcW w:w="1096" w:type="dxa"/>
            <w:noWrap/>
            <w:hideMark/>
          </w:tcPr>
          <w:p w14:paraId="47511DE0" w14:textId="77777777" w:rsidR="00771A4B" w:rsidRDefault="00771A4B" w:rsidP="00771A4B">
            <w:pPr>
              <w:rPr>
                <w:sz w:val="16"/>
                <w:szCs w:val="16"/>
              </w:rPr>
            </w:pPr>
            <w:r>
              <w:rPr>
                <w:sz w:val="16"/>
                <w:szCs w:val="16"/>
              </w:rPr>
              <w:t>3500000035440</w:t>
            </w:r>
          </w:p>
        </w:tc>
        <w:tc>
          <w:tcPr>
            <w:tcW w:w="628" w:type="dxa"/>
            <w:noWrap/>
            <w:hideMark/>
          </w:tcPr>
          <w:p w14:paraId="0DF3FCC2" w14:textId="61FC8D5A" w:rsidR="00771A4B" w:rsidRDefault="00771A4B" w:rsidP="00771A4B">
            <w:pPr>
              <w:rPr>
                <w:sz w:val="16"/>
                <w:szCs w:val="16"/>
              </w:rPr>
            </w:pPr>
            <w:r>
              <w:rPr>
                <w:sz w:val="16"/>
                <w:szCs w:val="16"/>
              </w:rPr>
              <w:t>Porto alegre</w:t>
            </w:r>
          </w:p>
        </w:tc>
        <w:tc>
          <w:tcPr>
            <w:tcW w:w="3466" w:type="dxa"/>
            <w:noWrap/>
            <w:hideMark/>
          </w:tcPr>
          <w:p w14:paraId="643464E8" w14:textId="77777777" w:rsidR="00771A4B" w:rsidRDefault="00771A4B" w:rsidP="00771A4B">
            <w:pPr>
              <w:rPr>
                <w:sz w:val="16"/>
                <w:szCs w:val="16"/>
              </w:rPr>
            </w:pPr>
            <w:r>
              <w:rPr>
                <w:sz w:val="16"/>
                <w:szCs w:val="16"/>
              </w:rPr>
              <w:t>CAMERA DE VIDEO FAB: VIOTEX, MOD: RS-CA381NK-AS-36W-TZ, N/S: 1710032421710260512 CAMERA HD ANALOGICA 2MP, CONTROLODA DVR 4, CAMERA 14.</w:t>
            </w:r>
          </w:p>
        </w:tc>
        <w:tc>
          <w:tcPr>
            <w:tcW w:w="481" w:type="dxa"/>
            <w:noWrap/>
            <w:hideMark/>
          </w:tcPr>
          <w:p w14:paraId="49100E98" w14:textId="77777777" w:rsidR="00771A4B" w:rsidRDefault="00771A4B" w:rsidP="00771A4B">
            <w:pPr>
              <w:rPr>
                <w:sz w:val="16"/>
                <w:szCs w:val="16"/>
              </w:rPr>
            </w:pPr>
            <w:r>
              <w:rPr>
                <w:sz w:val="16"/>
                <w:szCs w:val="16"/>
              </w:rPr>
              <w:t>POA</w:t>
            </w:r>
          </w:p>
        </w:tc>
        <w:tc>
          <w:tcPr>
            <w:tcW w:w="950" w:type="dxa"/>
            <w:noWrap/>
            <w:vAlign w:val="center"/>
            <w:hideMark/>
          </w:tcPr>
          <w:p w14:paraId="080CAFCB" w14:textId="77777777" w:rsidR="00771A4B" w:rsidRDefault="00771A4B" w:rsidP="00771A4B">
            <w:pPr>
              <w:jc w:val="center"/>
              <w:rPr>
                <w:sz w:val="16"/>
                <w:szCs w:val="16"/>
              </w:rPr>
            </w:pPr>
            <w:r>
              <w:rPr>
                <w:sz w:val="16"/>
                <w:szCs w:val="16"/>
              </w:rPr>
              <w:t>ZET-AU/V</w:t>
            </w:r>
          </w:p>
        </w:tc>
        <w:tc>
          <w:tcPr>
            <w:tcW w:w="665" w:type="dxa"/>
            <w:noWrap/>
            <w:vAlign w:val="center"/>
            <w:hideMark/>
          </w:tcPr>
          <w:p w14:paraId="69C0B8AA" w14:textId="77777777" w:rsidR="00771A4B" w:rsidRDefault="00771A4B" w:rsidP="00771A4B">
            <w:pPr>
              <w:jc w:val="center"/>
              <w:rPr>
                <w:sz w:val="16"/>
                <w:szCs w:val="16"/>
              </w:rPr>
            </w:pPr>
            <w:r>
              <w:rPr>
                <w:sz w:val="16"/>
                <w:szCs w:val="16"/>
              </w:rPr>
              <w:t>1</w:t>
            </w:r>
          </w:p>
        </w:tc>
        <w:tc>
          <w:tcPr>
            <w:tcW w:w="983" w:type="dxa"/>
            <w:vAlign w:val="center"/>
          </w:tcPr>
          <w:p w14:paraId="318AD5D6" w14:textId="5C0296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793B42" w14:textId="537E5B8B" w:rsidR="00771A4B" w:rsidRDefault="00771A4B" w:rsidP="00771A4B">
            <w:pPr>
              <w:jc w:val="center"/>
              <w:rPr>
                <w:sz w:val="16"/>
                <w:szCs w:val="16"/>
              </w:rPr>
            </w:pPr>
            <w:r>
              <w:rPr>
                <w:sz w:val="16"/>
                <w:szCs w:val="16"/>
              </w:rPr>
              <w:t>UN</w:t>
            </w:r>
          </w:p>
        </w:tc>
        <w:tc>
          <w:tcPr>
            <w:tcW w:w="887" w:type="dxa"/>
            <w:noWrap/>
            <w:vAlign w:val="center"/>
            <w:hideMark/>
          </w:tcPr>
          <w:p w14:paraId="42E3233A" w14:textId="2ECE2D94" w:rsidR="00771A4B" w:rsidRDefault="00771A4B" w:rsidP="00771A4B">
            <w:pPr>
              <w:jc w:val="center"/>
              <w:rPr>
                <w:sz w:val="16"/>
                <w:szCs w:val="16"/>
              </w:rPr>
            </w:pPr>
            <w:r>
              <w:rPr>
                <w:sz w:val="16"/>
                <w:szCs w:val="16"/>
              </w:rPr>
              <w:t>251,91</w:t>
            </w:r>
          </w:p>
        </w:tc>
        <w:tc>
          <w:tcPr>
            <w:tcW w:w="1152" w:type="dxa"/>
            <w:noWrap/>
            <w:vAlign w:val="center"/>
            <w:hideMark/>
          </w:tcPr>
          <w:p w14:paraId="1ECB3027" w14:textId="36B765B3" w:rsidR="00771A4B" w:rsidRDefault="00771A4B" w:rsidP="00771A4B">
            <w:pPr>
              <w:jc w:val="center"/>
              <w:rPr>
                <w:sz w:val="16"/>
                <w:szCs w:val="16"/>
              </w:rPr>
            </w:pPr>
            <w:r>
              <w:rPr>
                <w:sz w:val="16"/>
                <w:szCs w:val="16"/>
              </w:rPr>
              <w:t>-             251,91</w:t>
            </w:r>
          </w:p>
        </w:tc>
        <w:tc>
          <w:tcPr>
            <w:tcW w:w="887" w:type="dxa"/>
            <w:noWrap/>
            <w:vAlign w:val="center"/>
            <w:hideMark/>
          </w:tcPr>
          <w:p w14:paraId="740317F7" w14:textId="137AF624" w:rsidR="00771A4B" w:rsidRDefault="00771A4B" w:rsidP="00771A4B">
            <w:pPr>
              <w:jc w:val="center"/>
              <w:rPr>
                <w:sz w:val="16"/>
                <w:szCs w:val="16"/>
              </w:rPr>
            </w:pPr>
            <w:r>
              <w:rPr>
                <w:sz w:val="16"/>
                <w:szCs w:val="16"/>
              </w:rPr>
              <w:t>-</w:t>
            </w:r>
          </w:p>
        </w:tc>
      </w:tr>
      <w:tr w:rsidR="00771A4B" w14:paraId="6BADA83D" w14:textId="77777777" w:rsidTr="00771A4B">
        <w:trPr>
          <w:trHeight w:val="240"/>
        </w:trPr>
        <w:tc>
          <w:tcPr>
            <w:tcW w:w="936" w:type="dxa"/>
            <w:noWrap/>
            <w:hideMark/>
          </w:tcPr>
          <w:p w14:paraId="6D084D18" w14:textId="7EDFB3AC" w:rsidR="00771A4B" w:rsidRDefault="00771A4B" w:rsidP="00771A4B">
            <w:pPr>
              <w:rPr>
                <w:sz w:val="16"/>
                <w:szCs w:val="16"/>
              </w:rPr>
            </w:pPr>
            <w:r>
              <w:rPr>
                <w:sz w:val="16"/>
                <w:szCs w:val="16"/>
              </w:rPr>
              <w:t>Equipamentos informática</w:t>
            </w:r>
          </w:p>
        </w:tc>
        <w:tc>
          <w:tcPr>
            <w:tcW w:w="1096" w:type="dxa"/>
            <w:noWrap/>
            <w:hideMark/>
          </w:tcPr>
          <w:p w14:paraId="72827A77" w14:textId="77777777" w:rsidR="00771A4B" w:rsidRDefault="00771A4B" w:rsidP="00771A4B">
            <w:pPr>
              <w:rPr>
                <w:sz w:val="16"/>
                <w:szCs w:val="16"/>
              </w:rPr>
            </w:pPr>
            <w:r>
              <w:rPr>
                <w:sz w:val="16"/>
                <w:szCs w:val="16"/>
              </w:rPr>
              <w:t>3500000035450</w:t>
            </w:r>
          </w:p>
        </w:tc>
        <w:tc>
          <w:tcPr>
            <w:tcW w:w="628" w:type="dxa"/>
            <w:noWrap/>
            <w:hideMark/>
          </w:tcPr>
          <w:p w14:paraId="12A1250A" w14:textId="750AD338" w:rsidR="00771A4B" w:rsidRDefault="00771A4B" w:rsidP="00771A4B">
            <w:pPr>
              <w:rPr>
                <w:sz w:val="16"/>
                <w:szCs w:val="16"/>
              </w:rPr>
            </w:pPr>
            <w:r>
              <w:rPr>
                <w:sz w:val="16"/>
                <w:szCs w:val="16"/>
              </w:rPr>
              <w:t>Porto alegre</w:t>
            </w:r>
          </w:p>
        </w:tc>
        <w:tc>
          <w:tcPr>
            <w:tcW w:w="3466" w:type="dxa"/>
            <w:noWrap/>
            <w:hideMark/>
          </w:tcPr>
          <w:p w14:paraId="4B16A336" w14:textId="77777777" w:rsidR="00771A4B" w:rsidRDefault="00771A4B" w:rsidP="00771A4B">
            <w:pPr>
              <w:rPr>
                <w:sz w:val="16"/>
                <w:szCs w:val="16"/>
              </w:rPr>
            </w:pPr>
            <w:r>
              <w:rPr>
                <w:sz w:val="16"/>
                <w:szCs w:val="16"/>
              </w:rPr>
              <w:t>CAMERA DE VIDEO FAB: VIOTEX, MOD: RS-CA381NK-AS-36W-TZ, N/S: 1710032421710260650 CAMERA HD ANALOGICA 2MP, CONTROLADA DVR 4, CAMERA 15.</w:t>
            </w:r>
          </w:p>
        </w:tc>
        <w:tc>
          <w:tcPr>
            <w:tcW w:w="481" w:type="dxa"/>
            <w:noWrap/>
            <w:hideMark/>
          </w:tcPr>
          <w:p w14:paraId="3E801965" w14:textId="77777777" w:rsidR="00771A4B" w:rsidRDefault="00771A4B" w:rsidP="00771A4B">
            <w:pPr>
              <w:rPr>
                <w:sz w:val="16"/>
                <w:szCs w:val="16"/>
              </w:rPr>
            </w:pPr>
            <w:r>
              <w:rPr>
                <w:sz w:val="16"/>
                <w:szCs w:val="16"/>
              </w:rPr>
              <w:t>POA</w:t>
            </w:r>
          </w:p>
        </w:tc>
        <w:tc>
          <w:tcPr>
            <w:tcW w:w="950" w:type="dxa"/>
            <w:noWrap/>
            <w:vAlign w:val="center"/>
            <w:hideMark/>
          </w:tcPr>
          <w:p w14:paraId="535B1C2B" w14:textId="77777777" w:rsidR="00771A4B" w:rsidRDefault="00771A4B" w:rsidP="00771A4B">
            <w:pPr>
              <w:jc w:val="center"/>
              <w:rPr>
                <w:sz w:val="16"/>
                <w:szCs w:val="16"/>
              </w:rPr>
            </w:pPr>
            <w:r>
              <w:rPr>
                <w:sz w:val="16"/>
                <w:szCs w:val="16"/>
              </w:rPr>
              <w:t>ZET-AU/V</w:t>
            </w:r>
          </w:p>
        </w:tc>
        <w:tc>
          <w:tcPr>
            <w:tcW w:w="665" w:type="dxa"/>
            <w:noWrap/>
            <w:vAlign w:val="center"/>
            <w:hideMark/>
          </w:tcPr>
          <w:p w14:paraId="69548DB6" w14:textId="77777777" w:rsidR="00771A4B" w:rsidRDefault="00771A4B" w:rsidP="00771A4B">
            <w:pPr>
              <w:jc w:val="center"/>
              <w:rPr>
                <w:sz w:val="16"/>
                <w:szCs w:val="16"/>
              </w:rPr>
            </w:pPr>
            <w:r>
              <w:rPr>
                <w:sz w:val="16"/>
                <w:szCs w:val="16"/>
              </w:rPr>
              <w:t>1</w:t>
            </w:r>
          </w:p>
        </w:tc>
        <w:tc>
          <w:tcPr>
            <w:tcW w:w="983" w:type="dxa"/>
            <w:vAlign w:val="center"/>
          </w:tcPr>
          <w:p w14:paraId="76A6F5A4" w14:textId="18B80A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CD7520" w14:textId="363A53A0" w:rsidR="00771A4B" w:rsidRDefault="00771A4B" w:rsidP="00771A4B">
            <w:pPr>
              <w:jc w:val="center"/>
              <w:rPr>
                <w:sz w:val="16"/>
                <w:szCs w:val="16"/>
              </w:rPr>
            </w:pPr>
            <w:r>
              <w:rPr>
                <w:sz w:val="16"/>
                <w:szCs w:val="16"/>
              </w:rPr>
              <w:t>UN</w:t>
            </w:r>
          </w:p>
        </w:tc>
        <w:tc>
          <w:tcPr>
            <w:tcW w:w="887" w:type="dxa"/>
            <w:noWrap/>
            <w:vAlign w:val="center"/>
            <w:hideMark/>
          </w:tcPr>
          <w:p w14:paraId="4413500D" w14:textId="3F81BF55" w:rsidR="00771A4B" w:rsidRDefault="00771A4B" w:rsidP="00771A4B">
            <w:pPr>
              <w:jc w:val="center"/>
              <w:rPr>
                <w:sz w:val="16"/>
                <w:szCs w:val="16"/>
              </w:rPr>
            </w:pPr>
            <w:r>
              <w:rPr>
                <w:sz w:val="16"/>
                <w:szCs w:val="16"/>
              </w:rPr>
              <w:t>251,91</w:t>
            </w:r>
          </w:p>
        </w:tc>
        <w:tc>
          <w:tcPr>
            <w:tcW w:w="1152" w:type="dxa"/>
            <w:noWrap/>
            <w:vAlign w:val="center"/>
            <w:hideMark/>
          </w:tcPr>
          <w:p w14:paraId="33F2CD47" w14:textId="6F95FE36" w:rsidR="00771A4B" w:rsidRDefault="00771A4B" w:rsidP="00771A4B">
            <w:pPr>
              <w:jc w:val="center"/>
              <w:rPr>
                <w:sz w:val="16"/>
                <w:szCs w:val="16"/>
              </w:rPr>
            </w:pPr>
            <w:r>
              <w:rPr>
                <w:sz w:val="16"/>
                <w:szCs w:val="16"/>
              </w:rPr>
              <w:t>-             251,91</w:t>
            </w:r>
          </w:p>
        </w:tc>
        <w:tc>
          <w:tcPr>
            <w:tcW w:w="887" w:type="dxa"/>
            <w:noWrap/>
            <w:vAlign w:val="center"/>
            <w:hideMark/>
          </w:tcPr>
          <w:p w14:paraId="04B9EC5F" w14:textId="6CBB47EE" w:rsidR="00771A4B" w:rsidRDefault="00771A4B" w:rsidP="00771A4B">
            <w:pPr>
              <w:jc w:val="center"/>
              <w:rPr>
                <w:sz w:val="16"/>
                <w:szCs w:val="16"/>
              </w:rPr>
            </w:pPr>
            <w:r>
              <w:rPr>
                <w:sz w:val="16"/>
                <w:szCs w:val="16"/>
              </w:rPr>
              <w:t>-</w:t>
            </w:r>
          </w:p>
        </w:tc>
      </w:tr>
      <w:tr w:rsidR="00771A4B" w14:paraId="4AF9A4CE" w14:textId="77777777" w:rsidTr="00771A4B">
        <w:trPr>
          <w:trHeight w:val="240"/>
        </w:trPr>
        <w:tc>
          <w:tcPr>
            <w:tcW w:w="936" w:type="dxa"/>
            <w:noWrap/>
            <w:hideMark/>
          </w:tcPr>
          <w:p w14:paraId="001C210D" w14:textId="0B4C0C09" w:rsidR="00771A4B" w:rsidRDefault="00771A4B" w:rsidP="00771A4B">
            <w:pPr>
              <w:rPr>
                <w:sz w:val="16"/>
                <w:szCs w:val="16"/>
              </w:rPr>
            </w:pPr>
            <w:r>
              <w:rPr>
                <w:sz w:val="16"/>
                <w:szCs w:val="16"/>
              </w:rPr>
              <w:t>Equipamentos informática</w:t>
            </w:r>
          </w:p>
        </w:tc>
        <w:tc>
          <w:tcPr>
            <w:tcW w:w="1096" w:type="dxa"/>
            <w:noWrap/>
            <w:hideMark/>
          </w:tcPr>
          <w:p w14:paraId="522CB0FC" w14:textId="77777777" w:rsidR="00771A4B" w:rsidRDefault="00771A4B" w:rsidP="00771A4B">
            <w:pPr>
              <w:rPr>
                <w:sz w:val="16"/>
                <w:szCs w:val="16"/>
              </w:rPr>
            </w:pPr>
            <w:r>
              <w:rPr>
                <w:sz w:val="16"/>
                <w:szCs w:val="16"/>
              </w:rPr>
              <w:t>3500000035460</w:t>
            </w:r>
          </w:p>
        </w:tc>
        <w:tc>
          <w:tcPr>
            <w:tcW w:w="628" w:type="dxa"/>
            <w:noWrap/>
            <w:hideMark/>
          </w:tcPr>
          <w:p w14:paraId="178E9568" w14:textId="6F4228D0" w:rsidR="00771A4B" w:rsidRDefault="00771A4B" w:rsidP="00771A4B">
            <w:pPr>
              <w:rPr>
                <w:sz w:val="16"/>
                <w:szCs w:val="16"/>
              </w:rPr>
            </w:pPr>
            <w:r>
              <w:rPr>
                <w:sz w:val="16"/>
                <w:szCs w:val="16"/>
              </w:rPr>
              <w:t>Porto alegre</w:t>
            </w:r>
          </w:p>
        </w:tc>
        <w:tc>
          <w:tcPr>
            <w:tcW w:w="3466" w:type="dxa"/>
            <w:noWrap/>
            <w:hideMark/>
          </w:tcPr>
          <w:p w14:paraId="5406812F" w14:textId="77777777" w:rsidR="00771A4B" w:rsidRDefault="00771A4B" w:rsidP="00771A4B">
            <w:pPr>
              <w:rPr>
                <w:sz w:val="16"/>
                <w:szCs w:val="16"/>
              </w:rPr>
            </w:pPr>
            <w:r>
              <w:rPr>
                <w:sz w:val="16"/>
                <w:szCs w:val="16"/>
              </w:rPr>
              <w:t>CAMERA DE VIDEO FAB: VIOTEX, MOD: RS-CA381NK-AS-36W-TZ, N/S: 1710032421710260459 CAMERA HD ANALOGICA 2MP, CONTROLADA DVD 4, CAMERA 16.</w:t>
            </w:r>
          </w:p>
        </w:tc>
        <w:tc>
          <w:tcPr>
            <w:tcW w:w="481" w:type="dxa"/>
            <w:noWrap/>
            <w:hideMark/>
          </w:tcPr>
          <w:p w14:paraId="1896D014" w14:textId="77777777" w:rsidR="00771A4B" w:rsidRDefault="00771A4B" w:rsidP="00771A4B">
            <w:pPr>
              <w:rPr>
                <w:sz w:val="16"/>
                <w:szCs w:val="16"/>
              </w:rPr>
            </w:pPr>
            <w:r>
              <w:rPr>
                <w:sz w:val="16"/>
                <w:szCs w:val="16"/>
              </w:rPr>
              <w:t>POA</w:t>
            </w:r>
          </w:p>
        </w:tc>
        <w:tc>
          <w:tcPr>
            <w:tcW w:w="950" w:type="dxa"/>
            <w:noWrap/>
            <w:vAlign w:val="center"/>
            <w:hideMark/>
          </w:tcPr>
          <w:p w14:paraId="6CB9473C" w14:textId="77777777" w:rsidR="00771A4B" w:rsidRDefault="00771A4B" w:rsidP="00771A4B">
            <w:pPr>
              <w:jc w:val="center"/>
              <w:rPr>
                <w:sz w:val="16"/>
                <w:szCs w:val="16"/>
              </w:rPr>
            </w:pPr>
            <w:r>
              <w:rPr>
                <w:sz w:val="16"/>
                <w:szCs w:val="16"/>
              </w:rPr>
              <w:t>ZET-AU/V</w:t>
            </w:r>
          </w:p>
        </w:tc>
        <w:tc>
          <w:tcPr>
            <w:tcW w:w="665" w:type="dxa"/>
            <w:noWrap/>
            <w:vAlign w:val="center"/>
            <w:hideMark/>
          </w:tcPr>
          <w:p w14:paraId="1AEEBCF0" w14:textId="77777777" w:rsidR="00771A4B" w:rsidRDefault="00771A4B" w:rsidP="00771A4B">
            <w:pPr>
              <w:jc w:val="center"/>
              <w:rPr>
                <w:sz w:val="16"/>
                <w:szCs w:val="16"/>
              </w:rPr>
            </w:pPr>
            <w:r>
              <w:rPr>
                <w:sz w:val="16"/>
                <w:szCs w:val="16"/>
              </w:rPr>
              <w:t>1</w:t>
            </w:r>
          </w:p>
        </w:tc>
        <w:tc>
          <w:tcPr>
            <w:tcW w:w="983" w:type="dxa"/>
            <w:vAlign w:val="center"/>
          </w:tcPr>
          <w:p w14:paraId="41F995A5" w14:textId="1FE344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D30BA4" w14:textId="7E2A9095" w:rsidR="00771A4B" w:rsidRDefault="00771A4B" w:rsidP="00771A4B">
            <w:pPr>
              <w:jc w:val="center"/>
              <w:rPr>
                <w:sz w:val="16"/>
                <w:szCs w:val="16"/>
              </w:rPr>
            </w:pPr>
            <w:r>
              <w:rPr>
                <w:sz w:val="16"/>
                <w:szCs w:val="16"/>
              </w:rPr>
              <w:t>UN</w:t>
            </w:r>
          </w:p>
        </w:tc>
        <w:tc>
          <w:tcPr>
            <w:tcW w:w="887" w:type="dxa"/>
            <w:noWrap/>
            <w:vAlign w:val="center"/>
            <w:hideMark/>
          </w:tcPr>
          <w:p w14:paraId="62728537" w14:textId="4E7D83FD" w:rsidR="00771A4B" w:rsidRDefault="00771A4B" w:rsidP="00771A4B">
            <w:pPr>
              <w:jc w:val="center"/>
              <w:rPr>
                <w:sz w:val="16"/>
                <w:szCs w:val="16"/>
              </w:rPr>
            </w:pPr>
            <w:r>
              <w:rPr>
                <w:sz w:val="16"/>
                <w:szCs w:val="16"/>
              </w:rPr>
              <w:t>251,91</w:t>
            </w:r>
          </w:p>
        </w:tc>
        <w:tc>
          <w:tcPr>
            <w:tcW w:w="1152" w:type="dxa"/>
            <w:noWrap/>
            <w:vAlign w:val="center"/>
            <w:hideMark/>
          </w:tcPr>
          <w:p w14:paraId="5E6D8BBC" w14:textId="403D52E2" w:rsidR="00771A4B" w:rsidRDefault="00771A4B" w:rsidP="00771A4B">
            <w:pPr>
              <w:jc w:val="center"/>
              <w:rPr>
                <w:sz w:val="16"/>
                <w:szCs w:val="16"/>
              </w:rPr>
            </w:pPr>
            <w:r>
              <w:rPr>
                <w:sz w:val="16"/>
                <w:szCs w:val="16"/>
              </w:rPr>
              <w:t>-             251,91</w:t>
            </w:r>
          </w:p>
        </w:tc>
        <w:tc>
          <w:tcPr>
            <w:tcW w:w="887" w:type="dxa"/>
            <w:noWrap/>
            <w:vAlign w:val="center"/>
            <w:hideMark/>
          </w:tcPr>
          <w:p w14:paraId="2B9695B2" w14:textId="4C5F1F1B" w:rsidR="00771A4B" w:rsidRDefault="00771A4B" w:rsidP="00771A4B">
            <w:pPr>
              <w:jc w:val="center"/>
              <w:rPr>
                <w:sz w:val="16"/>
                <w:szCs w:val="16"/>
              </w:rPr>
            </w:pPr>
            <w:r>
              <w:rPr>
                <w:sz w:val="16"/>
                <w:szCs w:val="16"/>
              </w:rPr>
              <w:t>-</w:t>
            </w:r>
          </w:p>
        </w:tc>
      </w:tr>
      <w:tr w:rsidR="00771A4B" w14:paraId="24A2B9BB" w14:textId="77777777" w:rsidTr="00771A4B">
        <w:trPr>
          <w:trHeight w:val="240"/>
        </w:trPr>
        <w:tc>
          <w:tcPr>
            <w:tcW w:w="936" w:type="dxa"/>
            <w:noWrap/>
            <w:hideMark/>
          </w:tcPr>
          <w:p w14:paraId="66345630" w14:textId="7D974DCE" w:rsidR="00771A4B" w:rsidRDefault="00771A4B" w:rsidP="00771A4B">
            <w:pPr>
              <w:rPr>
                <w:sz w:val="16"/>
                <w:szCs w:val="16"/>
              </w:rPr>
            </w:pPr>
            <w:r>
              <w:rPr>
                <w:sz w:val="16"/>
                <w:szCs w:val="16"/>
              </w:rPr>
              <w:t>Equipamentos informática</w:t>
            </w:r>
          </w:p>
        </w:tc>
        <w:tc>
          <w:tcPr>
            <w:tcW w:w="1096" w:type="dxa"/>
            <w:noWrap/>
            <w:hideMark/>
          </w:tcPr>
          <w:p w14:paraId="00DB6A19" w14:textId="77777777" w:rsidR="00771A4B" w:rsidRDefault="00771A4B" w:rsidP="00771A4B">
            <w:pPr>
              <w:rPr>
                <w:sz w:val="16"/>
                <w:szCs w:val="16"/>
              </w:rPr>
            </w:pPr>
            <w:r>
              <w:rPr>
                <w:sz w:val="16"/>
                <w:szCs w:val="16"/>
              </w:rPr>
              <w:t>3500000035470</w:t>
            </w:r>
          </w:p>
        </w:tc>
        <w:tc>
          <w:tcPr>
            <w:tcW w:w="628" w:type="dxa"/>
            <w:noWrap/>
            <w:hideMark/>
          </w:tcPr>
          <w:p w14:paraId="7C8201D1" w14:textId="118769BF" w:rsidR="00771A4B" w:rsidRDefault="00771A4B" w:rsidP="00771A4B">
            <w:pPr>
              <w:rPr>
                <w:sz w:val="16"/>
                <w:szCs w:val="16"/>
              </w:rPr>
            </w:pPr>
            <w:r>
              <w:rPr>
                <w:sz w:val="16"/>
                <w:szCs w:val="16"/>
              </w:rPr>
              <w:t>Porto alegre</w:t>
            </w:r>
          </w:p>
        </w:tc>
        <w:tc>
          <w:tcPr>
            <w:tcW w:w="3466" w:type="dxa"/>
            <w:noWrap/>
            <w:hideMark/>
          </w:tcPr>
          <w:p w14:paraId="228CACBC" w14:textId="77777777" w:rsidR="00771A4B" w:rsidRDefault="00771A4B" w:rsidP="00771A4B">
            <w:pPr>
              <w:rPr>
                <w:sz w:val="16"/>
                <w:szCs w:val="16"/>
              </w:rPr>
            </w:pPr>
            <w:r>
              <w:rPr>
                <w:sz w:val="16"/>
                <w:szCs w:val="16"/>
              </w:rPr>
              <w:t>CAMERA DE VIDEO FAB: VIOTEX, MOD: RS-CA381NK-AS-36W-TZ, N/S: 1710032421710260087 CAMERA HD ANALOGICA 2MP, CONTROLADA DVR 2, CAMERA 1.</w:t>
            </w:r>
          </w:p>
        </w:tc>
        <w:tc>
          <w:tcPr>
            <w:tcW w:w="481" w:type="dxa"/>
            <w:noWrap/>
            <w:hideMark/>
          </w:tcPr>
          <w:p w14:paraId="09CB666B" w14:textId="77777777" w:rsidR="00771A4B" w:rsidRDefault="00771A4B" w:rsidP="00771A4B">
            <w:pPr>
              <w:rPr>
                <w:sz w:val="16"/>
                <w:szCs w:val="16"/>
              </w:rPr>
            </w:pPr>
            <w:r>
              <w:rPr>
                <w:sz w:val="16"/>
                <w:szCs w:val="16"/>
              </w:rPr>
              <w:t>POA</w:t>
            </w:r>
          </w:p>
        </w:tc>
        <w:tc>
          <w:tcPr>
            <w:tcW w:w="950" w:type="dxa"/>
            <w:noWrap/>
            <w:vAlign w:val="center"/>
            <w:hideMark/>
          </w:tcPr>
          <w:p w14:paraId="5B24BA3C" w14:textId="77777777" w:rsidR="00771A4B" w:rsidRDefault="00771A4B" w:rsidP="00771A4B">
            <w:pPr>
              <w:jc w:val="center"/>
              <w:rPr>
                <w:sz w:val="16"/>
                <w:szCs w:val="16"/>
              </w:rPr>
            </w:pPr>
            <w:r>
              <w:rPr>
                <w:sz w:val="16"/>
                <w:szCs w:val="16"/>
              </w:rPr>
              <w:t>ZET-AU/V</w:t>
            </w:r>
          </w:p>
        </w:tc>
        <w:tc>
          <w:tcPr>
            <w:tcW w:w="665" w:type="dxa"/>
            <w:noWrap/>
            <w:vAlign w:val="center"/>
            <w:hideMark/>
          </w:tcPr>
          <w:p w14:paraId="2B0985CF" w14:textId="77777777" w:rsidR="00771A4B" w:rsidRDefault="00771A4B" w:rsidP="00771A4B">
            <w:pPr>
              <w:jc w:val="center"/>
              <w:rPr>
                <w:sz w:val="16"/>
                <w:szCs w:val="16"/>
              </w:rPr>
            </w:pPr>
            <w:r>
              <w:rPr>
                <w:sz w:val="16"/>
                <w:szCs w:val="16"/>
              </w:rPr>
              <w:t>1</w:t>
            </w:r>
          </w:p>
        </w:tc>
        <w:tc>
          <w:tcPr>
            <w:tcW w:w="983" w:type="dxa"/>
            <w:vAlign w:val="center"/>
          </w:tcPr>
          <w:p w14:paraId="47AE21EA" w14:textId="33D01F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5F3343" w14:textId="1EEEBBFA" w:rsidR="00771A4B" w:rsidRDefault="00771A4B" w:rsidP="00771A4B">
            <w:pPr>
              <w:jc w:val="center"/>
              <w:rPr>
                <w:sz w:val="16"/>
                <w:szCs w:val="16"/>
              </w:rPr>
            </w:pPr>
            <w:r>
              <w:rPr>
                <w:sz w:val="16"/>
                <w:szCs w:val="16"/>
              </w:rPr>
              <w:t>UN</w:t>
            </w:r>
          </w:p>
        </w:tc>
        <w:tc>
          <w:tcPr>
            <w:tcW w:w="887" w:type="dxa"/>
            <w:noWrap/>
            <w:vAlign w:val="center"/>
            <w:hideMark/>
          </w:tcPr>
          <w:p w14:paraId="0A3E5BBF" w14:textId="41F64FB4" w:rsidR="00771A4B" w:rsidRDefault="00771A4B" w:rsidP="00771A4B">
            <w:pPr>
              <w:jc w:val="center"/>
              <w:rPr>
                <w:sz w:val="16"/>
                <w:szCs w:val="16"/>
              </w:rPr>
            </w:pPr>
            <w:r>
              <w:rPr>
                <w:sz w:val="16"/>
                <w:szCs w:val="16"/>
              </w:rPr>
              <w:t>251,91</w:t>
            </w:r>
          </w:p>
        </w:tc>
        <w:tc>
          <w:tcPr>
            <w:tcW w:w="1152" w:type="dxa"/>
            <w:noWrap/>
            <w:vAlign w:val="center"/>
            <w:hideMark/>
          </w:tcPr>
          <w:p w14:paraId="15527007" w14:textId="215C87BB" w:rsidR="00771A4B" w:rsidRDefault="00771A4B" w:rsidP="00771A4B">
            <w:pPr>
              <w:jc w:val="center"/>
              <w:rPr>
                <w:sz w:val="16"/>
                <w:szCs w:val="16"/>
              </w:rPr>
            </w:pPr>
            <w:r>
              <w:rPr>
                <w:sz w:val="16"/>
                <w:szCs w:val="16"/>
              </w:rPr>
              <w:t>-             251,91</w:t>
            </w:r>
          </w:p>
        </w:tc>
        <w:tc>
          <w:tcPr>
            <w:tcW w:w="887" w:type="dxa"/>
            <w:noWrap/>
            <w:vAlign w:val="center"/>
            <w:hideMark/>
          </w:tcPr>
          <w:p w14:paraId="16A07484" w14:textId="4118C603" w:rsidR="00771A4B" w:rsidRDefault="00771A4B" w:rsidP="00771A4B">
            <w:pPr>
              <w:jc w:val="center"/>
              <w:rPr>
                <w:sz w:val="16"/>
                <w:szCs w:val="16"/>
              </w:rPr>
            </w:pPr>
            <w:r>
              <w:rPr>
                <w:sz w:val="16"/>
                <w:szCs w:val="16"/>
              </w:rPr>
              <w:t>-</w:t>
            </w:r>
          </w:p>
        </w:tc>
      </w:tr>
      <w:tr w:rsidR="00771A4B" w14:paraId="220C73CE" w14:textId="77777777" w:rsidTr="00771A4B">
        <w:trPr>
          <w:trHeight w:val="240"/>
        </w:trPr>
        <w:tc>
          <w:tcPr>
            <w:tcW w:w="936" w:type="dxa"/>
            <w:noWrap/>
            <w:hideMark/>
          </w:tcPr>
          <w:p w14:paraId="11BC033E" w14:textId="3DB1A0EB" w:rsidR="00771A4B" w:rsidRDefault="00771A4B" w:rsidP="00771A4B">
            <w:pPr>
              <w:rPr>
                <w:sz w:val="16"/>
                <w:szCs w:val="16"/>
              </w:rPr>
            </w:pPr>
            <w:r>
              <w:rPr>
                <w:sz w:val="16"/>
                <w:szCs w:val="16"/>
              </w:rPr>
              <w:t>Equipamentos informática</w:t>
            </w:r>
          </w:p>
        </w:tc>
        <w:tc>
          <w:tcPr>
            <w:tcW w:w="1096" w:type="dxa"/>
            <w:noWrap/>
            <w:hideMark/>
          </w:tcPr>
          <w:p w14:paraId="74D51FDC" w14:textId="77777777" w:rsidR="00771A4B" w:rsidRDefault="00771A4B" w:rsidP="00771A4B">
            <w:pPr>
              <w:rPr>
                <w:sz w:val="16"/>
                <w:szCs w:val="16"/>
              </w:rPr>
            </w:pPr>
            <w:r>
              <w:rPr>
                <w:sz w:val="16"/>
                <w:szCs w:val="16"/>
              </w:rPr>
              <w:t>3500000035480</w:t>
            </w:r>
          </w:p>
        </w:tc>
        <w:tc>
          <w:tcPr>
            <w:tcW w:w="628" w:type="dxa"/>
            <w:noWrap/>
            <w:hideMark/>
          </w:tcPr>
          <w:p w14:paraId="2F343FEC" w14:textId="2E97C66F" w:rsidR="00771A4B" w:rsidRDefault="00771A4B" w:rsidP="00771A4B">
            <w:pPr>
              <w:rPr>
                <w:sz w:val="16"/>
                <w:szCs w:val="16"/>
              </w:rPr>
            </w:pPr>
            <w:r>
              <w:rPr>
                <w:sz w:val="16"/>
                <w:szCs w:val="16"/>
              </w:rPr>
              <w:t>Porto alegre</w:t>
            </w:r>
          </w:p>
        </w:tc>
        <w:tc>
          <w:tcPr>
            <w:tcW w:w="3466" w:type="dxa"/>
            <w:noWrap/>
            <w:hideMark/>
          </w:tcPr>
          <w:p w14:paraId="02850419" w14:textId="77777777" w:rsidR="00771A4B" w:rsidRDefault="00771A4B" w:rsidP="00771A4B">
            <w:pPr>
              <w:rPr>
                <w:sz w:val="16"/>
                <w:szCs w:val="16"/>
              </w:rPr>
            </w:pPr>
            <w:r>
              <w:rPr>
                <w:sz w:val="16"/>
                <w:szCs w:val="16"/>
              </w:rPr>
              <w:t>CAMERA DE VIDEO FAB: VIOTEX, MOD: RS-CA381NK-AS-36W-TZ, N/S: 1710032421710260080 CAMERA HD ANALOGICA 2MP, CONTROLADA DVR 2, CAMERA 2.</w:t>
            </w:r>
          </w:p>
        </w:tc>
        <w:tc>
          <w:tcPr>
            <w:tcW w:w="481" w:type="dxa"/>
            <w:noWrap/>
            <w:hideMark/>
          </w:tcPr>
          <w:p w14:paraId="43FAF1DF" w14:textId="77777777" w:rsidR="00771A4B" w:rsidRDefault="00771A4B" w:rsidP="00771A4B">
            <w:pPr>
              <w:rPr>
                <w:sz w:val="16"/>
                <w:szCs w:val="16"/>
              </w:rPr>
            </w:pPr>
            <w:r>
              <w:rPr>
                <w:sz w:val="16"/>
                <w:szCs w:val="16"/>
              </w:rPr>
              <w:t>POA</w:t>
            </w:r>
          </w:p>
        </w:tc>
        <w:tc>
          <w:tcPr>
            <w:tcW w:w="950" w:type="dxa"/>
            <w:noWrap/>
            <w:vAlign w:val="center"/>
            <w:hideMark/>
          </w:tcPr>
          <w:p w14:paraId="0D1DDA19" w14:textId="77777777" w:rsidR="00771A4B" w:rsidRDefault="00771A4B" w:rsidP="00771A4B">
            <w:pPr>
              <w:jc w:val="center"/>
              <w:rPr>
                <w:sz w:val="16"/>
                <w:szCs w:val="16"/>
              </w:rPr>
            </w:pPr>
            <w:r>
              <w:rPr>
                <w:sz w:val="16"/>
                <w:szCs w:val="16"/>
              </w:rPr>
              <w:t>ZET-AU/V</w:t>
            </w:r>
          </w:p>
        </w:tc>
        <w:tc>
          <w:tcPr>
            <w:tcW w:w="665" w:type="dxa"/>
            <w:noWrap/>
            <w:vAlign w:val="center"/>
            <w:hideMark/>
          </w:tcPr>
          <w:p w14:paraId="4D44B2A5" w14:textId="77777777" w:rsidR="00771A4B" w:rsidRDefault="00771A4B" w:rsidP="00771A4B">
            <w:pPr>
              <w:jc w:val="center"/>
              <w:rPr>
                <w:sz w:val="16"/>
                <w:szCs w:val="16"/>
              </w:rPr>
            </w:pPr>
            <w:r>
              <w:rPr>
                <w:sz w:val="16"/>
                <w:szCs w:val="16"/>
              </w:rPr>
              <w:t>1</w:t>
            </w:r>
          </w:p>
        </w:tc>
        <w:tc>
          <w:tcPr>
            <w:tcW w:w="983" w:type="dxa"/>
            <w:vAlign w:val="center"/>
          </w:tcPr>
          <w:p w14:paraId="0B8916FA" w14:textId="219B6B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863B4E" w14:textId="7E57DB68" w:rsidR="00771A4B" w:rsidRDefault="00771A4B" w:rsidP="00771A4B">
            <w:pPr>
              <w:jc w:val="center"/>
              <w:rPr>
                <w:sz w:val="16"/>
                <w:szCs w:val="16"/>
              </w:rPr>
            </w:pPr>
            <w:r>
              <w:rPr>
                <w:sz w:val="16"/>
                <w:szCs w:val="16"/>
              </w:rPr>
              <w:t>UN</w:t>
            </w:r>
          </w:p>
        </w:tc>
        <w:tc>
          <w:tcPr>
            <w:tcW w:w="887" w:type="dxa"/>
            <w:noWrap/>
            <w:vAlign w:val="center"/>
            <w:hideMark/>
          </w:tcPr>
          <w:p w14:paraId="3B9E1799" w14:textId="0853551F" w:rsidR="00771A4B" w:rsidRDefault="00771A4B" w:rsidP="00771A4B">
            <w:pPr>
              <w:jc w:val="center"/>
              <w:rPr>
                <w:sz w:val="16"/>
                <w:szCs w:val="16"/>
              </w:rPr>
            </w:pPr>
            <w:r>
              <w:rPr>
                <w:sz w:val="16"/>
                <w:szCs w:val="16"/>
              </w:rPr>
              <w:t>251,91</w:t>
            </w:r>
          </w:p>
        </w:tc>
        <w:tc>
          <w:tcPr>
            <w:tcW w:w="1152" w:type="dxa"/>
            <w:noWrap/>
            <w:vAlign w:val="center"/>
            <w:hideMark/>
          </w:tcPr>
          <w:p w14:paraId="3AFC1084" w14:textId="7FF531A4" w:rsidR="00771A4B" w:rsidRDefault="00771A4B" w:rsidP="00771A4B">
            <w:pPr>
              <w:jc w:val="center"/>
              <w:rPr>
                <w:sz w:val="16"/>
                <w:szCs w:val="16"/>
              </w:rPr>
            </w:pPr>
            <w:r>
              <w:rPr>
                <w:sz w:val="16"/>
                <w:szCs w:val="16"/>
              </w:rPr>
              <w:t>-             251,91</w:t>
            </w:r>
          </w:p>
        </w:tc>
        <w:tc>
          <w:tcPr>
            <w:tcW w:w="887" w:type="dxa"/>
            <w:noWrap/>
            <w:vAlign w:val="center"/>
            <w:hideMark/>
          </w:tcPr>
          <w:p w14:paraId="731259D0" w14:textId="184DBF3B" w:rsidR="00771A4B" w:rsidRDefault="00771A4B" w:rsidP="00771A4B">
            <w:pPr>
              <w:jc w:val="center"/>
              <w:rPr>
                <w:sz w:val="16"/>
                <w:szCs w:val="16"/>
              </w:rPr>
            </w:pPr>
            <w:r>
              <w:rPr>
                <w:sz w:val="16"/>
                <w:szCs w:val="16"/>
              </w:rPr>
              <w:t>-</w:t>
            </w:r>
          </w:p>
        </w:tc>
      </w:tr>
      <w:tr w:rsidR="00771A4B" w14:paraId="2D8D049F" w14:textId="77777777" w:rsidTr="00771A4B">
        <w:trPr>
          <w:trHeight w:val="240"/>
        </w:trPr>
        <w:tc>
          <w:tcPr>
            <w:tcW w:w="936" w:type="dxa"/>
            <w:noWrap/>
            <w:hideMark/>
          </w:tcPr>
          <w:p w14:paraId="52C36766" w14:textId="100CA8C9" w:rsidR="00771A4B" w:rsidRDefault="00771A4B" w:rsidP="00771A4B">
            <w:pPr>
              <w:rPr>
                <w:sz w:val="16"/>
                <w:szCs w:val="16"/>
              </w:rPr>
            </w:pPr>
            <w:r>
              <w:rPr>
                <w:sz w:val="16"/>
                <w:szCs w:val="16"/>
              </w:rPr>
              <w:t>Equipamentos informática</w:t>
            </w:r>
          </w:p>
        </w:tc>
        <w:tc>
          <w:tcPr>
            <w:tcW w:w="1096" w:type="dxa"/>
            <w:noWrap/>
            <w:hideMark/>
          </w:tcPr>
          <w:p w14:paraId="2D628B6C" w14:textId="77777777" w:rsidR="00771A4B" w:rsidRDefault="00771A4B" w:rsidP="00771A4B">
            <w:pPr>
              <w:rPr>
                <w:sz w:val="16"/>
                <w:szCs w:val="16"/>
              </w:rPr>
            </w:pPr>
            <w:r>
              <w:rPr>
                <w:sz w:val="16"/>
                <w:szCs w:val="16"/>
              </w:rPr>
              <w:t>3500000035490</w:t>
            </w:r>
          </w:p>
        </w:tc>
        <w:tc>
          <w:tcPr>
            <w:tcW w:w="628" w:type="dxa"/>
            <w:noWrap/>
            <w:hideMark/>
          </w:tcPr>
          <w:p w14:paraId="388B8022" w14:textId="2D1A3204" w:rsidR="00771A4B" w:rsidRDefault="00771A4B" w:rsidP="00771A4B">
            <w:pPr>
              <w:rPr>
                <w:sz w:val="16"/>
                <w:szCs w:val="16"/>
              </w:rPr>
            </w:pPr>
            <w:r>
              <w:rPr>
                <w:sz w:val="16"/>
                <w:szCs w:val="16"/>
              </w:rPr>
              <w:t>Porto alegre</w:t>
            </w:r>
          </w:p>
        </w:tc>
        <w:tc>
          <w:tcPr>
            <w:tcW w:w="3466" w:type="dxa"/>
            <w:noWrap/>
            <w:hideMark/>
          </w:tcPr>
          <w:p w14:paraId="5ABF6048" w14:textId="77777777" w:rsidR="00771A4B" w:rsidRDefault="00771A4B" w:rsidP="00771A4B">
            <w:pPr>
              <w:rPr>
                <w:sz w:val="16"/>
                <w:szCs w:val="16"/>
              </w:rPr>
            </w:pPr>
            <w:r>
              <w:rPr>
                <w:sz w:val="16"/>
                <w:szCs w:val="16"/>
              </w:rPr>
              <w:t>CAMERA DE VIDEO FAB: VIOTEX, MOD: RS-CA381NK-AS-36W-TZ, N/S: 1710032421710260507 CAMERA HD ANALOGICA 2MP, CONTROLADA DVR 2, CAMERA 3.</w:t>
            </w:r>
          </w:p>
        </w:tc>
        <w:tc>
          <w:tcPr>
            <w:tcW w:w="481" w:type="dxa"/>
            <w:noWrap/>
            <w:hideMark/>
          </w:tcPr>
          <w:p w14:paraId="7ADD9261" w14:textId="77777777" w:rsidR="00771A4B" w:rsidRDefault="00771A4B" w:rsidP="00771A4B">
            <w:pPr>
              <w:rPr>
                <w:sz w:val="16"/>
                <w:szCs w:val="16"/>
              </w:rPr>
            </w:pPr>
            <w:r>
              <w:rPr>
                <w:sz w:val="16"/>
                <w:szCs w:val="16"/>
              </w:rPr>
              <w:t>POA</w:t>
            </w:r>
          </w:p>
        </w:tc>
        <w:tc>
          <w:tcPr>
            <w:tcW w:w="950" w:type="dxa"/>
            <w:noWrap/>
            <w:vAlign w:val="center"/>
            <w:hideMark/>
          </w:tcPr>
          <w:p w14:paraId="2145867B" w14:textId="77777777" w:rsidR="00771A4B" w:rsidRDefault="00771A4B" w:rsidP="00771A4B">
            <w:pPr>
              <w:jc w:val="center"/>
              <w:rPr>
                <w:sz w:val="16"/>
                <w:szCs w:val="16"/>
              </w:rPr>
            </w:pPr>
            <w:r>
              <w:rPr>
                <w:sz w:val="16"/>
                <w:szCs w:val="16"/>
              </w:rPr>
              <w:t>ZET-AU/V</w:t>
            </w:r>
          </w:p>
        </w:tc>
        <w:tc>
          <w:tcPr>
            <w:tcW w:w="665" w:type="dxa"/>
            <w:noWrap/>
            <w:vAlign w:val="center"/>
            <w:hideMark/>
          </w:tcPr>
          <w:p w14:paraId="0344DE40" w14:textId="77777777" w:rsidR="00771A4B" w:rsidRDefault="00771A4B" w:rsidP="00771A4B">
            <w:pPr>
              <w:jc w:val="center"/>
              <w:rPr>
                <w:sz w:val="16"/>
                <w:szCs w:val="16"/>
              </w:rPr>
            </w:pPr>
            <w:r>
              <w:rPr>
                <w:sz w:val="16"/>
                <w:szCs w:val="16"/>
              </w:rPr>
              <w:t>1</w:t>
            </w:r>
          </w:p>
        </w:tc>
        <w:tc>
          <w:tcPr>
            <w:tcW w:w="983" w:type="dxa"/>
            <w:vAlign w:val="center"/>
          </w:tcPr>
          <w:p w14:paraId="1B65492F" w14:textId="1E23B5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0EEE42" w14:textId="25432168" w:rsidR="00771A4B" w:rsidRDefault="00771A4B" w:rsidP="00771A4B">
            <w:pPr>
              <w:jc w:val="center"/>
              <w:rPr>
                <w:sz w:val="16"/>
                <w:szCs w:val="16"/>
              </w:rPr>
            </w:pPr>
            <w:r>
              <w:rPr>
                <w:sz w:val="16"/>
                <w:szCs w:val="16"/>
              </w:rPr>
              <w:t>UN</w:t>
            </w:r>
          </w:p>
        </w:tc>
        <w:tc>
          <w:tcPr>
            <w:tcW w:w="887" w:type="dxa"/>
            <w:noWrap/>
            <w:vAlign w:val="center"/>
            <w:hideMark/>
          </w:tcPr>
          <w:p w14:paraId="4BD70583" w14:textId="209854CD" w:rsidR="00771A4B" w:rsidRDefault="00771A4B" w:rsidP="00771A4B">
            <w:pPr>
              <w:jc w:val="center"/>
              <w:rPr>
                <w:sz w:val="16"/>
                <w:szCs w:val="16"/>
              </w:rPr>
            </w:pPr>
            <w:r>
              <w:rPr>
                <w:sz w:val="16"/>
                <w:szCs w:val="16"/>
              </w:rPr>
              <w:t>251,91</w:t>
            </w:r>
          </w:p>
        </w:tc>
        <w:tc>
          <w:tcPr>
            <w:tcW w:w="1152" w:type="dxa"/>
            <w:noWrap/>
            <w:vAlign w:val="center"/>
            <w:hideMark/>
          </w:tcPr>
          <w:p w14:paraId="12FB5185" w14:textId="0EFA0588" w:rsidR="00771A4B" w:rsidRDefault="00771A4B" w:rsidP="00771A4B">
            <w:pPr>
              <w:jc w:val="center"/>
              <w:rPr>
                <w:sz w:val="16"/>
                <w:szCs w:val="16"/>
              </w:rPr>
            </w:pPr>
            <w:r>
              <w:rPr>
                <w:sz w:val="16"/>
                <w:szCs w:val="16"/>
              </w:rPr>
              <w:t>-             251,91</w:t>
            </w:r>
          </w:p>
        </w:tc>
        <w:tc>
          <w:tcPr>
            <w:tcW w:w="887" w:type="dxa"/>
            <w:noWrap/>
            <w:vAlign w:val="center"/>
            <w:hideMark/>
          </w:tcPr>
          <w:p w14:paraId="4E7304D3" w14:textId="72BC7A2D" w:rsidR="00771A4B" w:rsidRDefault="00771A4B" w:rsidP="00771A4B">
            <w:pPr>
              <w:jc w:val="center"/>
              <w:rPr>
                <w:sz w:val="16"/>
                <w:szCs w:val="16"/>
              </w:rPr>
            </w:pPr>
            <w:r>
              <w:rPr>
                <w:sz w:val="16"/>
                <w:szCs w:val="16"/>
              </w:rPr>
              <w:t>-</w:t>
            </w:r>
          </w:p>
        </w:tc>
      </w:tr>
      <w:tr w:rsidR="00771A4B" w14:paraId="3591E3E7" w14:textId="77777777" w:rsidTr="00771A4B">
        <w:trPr>
          <w:trHeight w:val="240"/>
        </w:trPr>
        <w:tc>
          <w:tcPr>
            <w:tcW w:w="936" w:type="dxa"/>
            <w:noWrap/>
            <w:hideMark/>
          </w:tcPr>
          <w:p w14:paraId="15F705CE" w14:textId="20D494A9" w:rsidR="00771A4B" w:rsidRDefault="00771A4B" w:rsidP="00771A4B">
            <w:pPr>
              <w:rPr>
                <w:sz w:val="16"/>
                <w:szCs w:val="16"/>
              </w:rPr>
            </w:pPr>
            <w:r>
              <w:rPr>
                <w:sz w:val="16"/>
                <w:szCs w:val="16"/>
              </w:rPr>
              <w:t>Equipamentos informática</w:t>
            </w:r>
          </w:p>
        </w:tc>
        <w:tc>
          <w:tcPr>
            <w:tcW w:w="1096" w:type="dxa"/>
            <w:noWrap/>
            <w:hideMark/>
          </w:tcPr>
          <w:p w14:paraId="40A67299" w14:textId="77777777" w:rsidR="00771A4B" w:rsidRDefault="00771A4B" w:rsidP="00771A4B">
            <w:pPr>
              <w:rPr>
                <w:sz w:val="16"/>
                <w:szCs w:val="16"/>
              </w:rPr>
            </w:pPr>
            <w:r>
              <w:rPr>
                <w:sz w:val="16"/>
                <w:szCs w:val="16"/>
              </w:rPr>
              <w:t>3500000035500</w:t>
            </w:r>
          </w:p>
        </w:tc>
        <w:tc>
          <w:tcPr>
            <w:tcW w:w="628" w:type="dxa"/>
            <w:noWrap/>
            <w:hideMark/>
          </w:tcPr>
          <w:p w14:paraId="4C872B5A" w14:textId="79325E53" w:rsidR="00771A4B" w:rsidRDefault="00771A4B" w:rsidP="00771A4B">
            <w:pPr>
              <w:rPr>
                <w:sz w:val="16"/>
                <w:szCs w:val="16"/>
              </w:rPr>
            </w:pPr>
            <w:r>
              <w:rPr>
                <w:sz w:val="16"/>
                <w:szCs w:val="16"/>
              </w:rPr>
              <w:t>Porto alegre</w:t>
            </w:r>
          </w:p>
        </w:tc>
        <w:tc>
          <w:tcPr>
            <w:tcW w:w="3466" w:type="dxa"/>
            <w:noWrap/>
            <w:hideMark/>
          </w:tcPr>
          <w:p w14:paraId="7896F861" w14:textId="77777777" w:rsidR="00771A4B" w:rsidRDefault="00771A4B" w:rsidP="00771A4B">
            <w:pPr>
              <w:rPr>
                <w:sz w:val="16"/>
                <w:szCs w:val="16"/>
              </w:rPr>
            </w:pPr>
            <w:r>
              <w:rPr>
                <w:sz w:val="16"/>
                <w:szCs w:val="16"/>
              </w:rPr>
              <w:t>CAMERA DE VIDEO FAB: VIOTEX, MOD: RS-CA381NK-AS-36W-TZ, N/S: 1710032421710260500 CAMERA HD ANALOGICA 2MP, CONTROLADA DVR 2, CAMERA 6.</w:t>
            </w:r>
          </w:p>
        </w:tc>
        <w:tc>
          <w:tcPr>
            <w:tcW w:w="481" w:type="dxa"/>
            <w:noWrap/>
            <w:hideMark/>
          </w:tcPr>
          <w:p w14:paraId="52C39587" w14:textId="77777777" w:rsidR="00771A4B" w:rsidRDefault="00771A4B" w:rsidP="00771A4B">
            <w:pPr>
              <w:rPr>
                <w:sz w:val="16"/>
                <w:szCs w:val="16"/>
              </w:rPr>
            </w:pPr>
            <w:r>
              <w:rPr>
                <w:sz w:val="16"/>
                <w:szCs w:val="16"/>
              </w:rPr>
              <w:t>POA</w:t>
            </w:r>
          </w:p>
        </w:tc>
        <w:tc>
          <w:tcPr>
            <w:tcW w:w="950" w:type="dxa"/>
            <w:noWrap/>
            <w:vAlign w:val="center"/>
            <w:hideMark/>
          </w:tcPr>
          <w:p w14:paraId="344C3249" w14:textId="77777777" w:rsidR="00771A4B" w:rsidRDefault="00771A4B" w:rsidP="00771A4B">
            <w:pPr>
              <w:jc w:val="center"/>
              <w:rPr>
                <w:sz w:val="16"/>
                <w:szCs w:val="16"/>
              </w:rPr>
            </w:pPr>
            <w:r>
              <w:rPr>
                <w:sz w:val="16"/>
                <w:szCs w:val="16"/>
              </w:rPr>
              <w:t>ZET-AU/V</w:t>
            </w:r>
          </w:p>
        </w:tc>
        <w:tc>
          <w:tcPr>
            <w:tcW w:w="665" w:type="dxa"/>
            <w:noWrap/>
            <w:vAlign w:val="center"/>
            <w:hideMark/>
          </w:tcPr>
          <w:p w14:paraId="6A31F6FB" w14:textId="77777777" w:rsidR="00771A4B" w:rsidRDefault="00771A4B" w:rsidP="00771A4B">
            <w:pPr>
              <w:jc w:val="center"/>
              <w:rPr>
                <w:sz w:val="16"/>
                <w:szCs w:val="16"/>
              </w:rPr>
            </w:pPr>
            <w:r>
              <w:rPr>
                <w:sz w:val="16"/>
                <w:szCs w:val="16"/>
              </w:rPr>
              <w:t>1</w:t>
            </w:r>
          </w:p>
        </w:tc>
        <w:tc>
          <w:tcPr>
            <w:tcW w:w="983" w:type="dxa"/>
            <w:vAlign w:val="center"/>
          </w:tcPr>
          <w:p w14:paraId="1F2F926F" w14:textId="7869BD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DCDA92" w14:textId="17B53E9C" w:rsidR="00771A4B" w:rsidRDefault="00771A4B" w:rsidP="00771A4B">
            <w:pPr>
              <w:jc w:val="center"/>
              <w:rPr>
                <w:sz w:val="16"/>
                <w:szCs w:val="16"/>
              </w:rPr>
            </w:pPr>
            <w:r>
              <w:rPr>
                <w:sz w:val="16"/>
                <w:szCs w:val="16"/>
              </w:rPr>
              <w:t>UN</w:t>
            </w:r>
          </w:p>
        </w:tc>
        <w:tc>
          <w:tcPr>
            <w:tcW w:w="887" w:type="dxa"/>
            <w:noWrap/>
            <w:vAlign w:val="center"/>
            <w:hideMark/>
          </w:tcPr>
          <w:p w14:paraId="48B9CF48" w14:textId="1EBE435C" w:rsidR="00771A4B" w:rsidRDefault="00771A4B" w:rsidP="00771A4B">
            <w:pPr>
              <w:jc w:val="center"/>
              <w:rPr>
                <w:sz w:val="16"/>
                <w:szCs w:val="16"/>
              </w:rPr>
            </w:pPr>
            <w:r>
              <w:rPr>
                <w:sz w:val="16"/>
                <w:szCs w:val="16"/>
              </w:rPr>
              <w:t>251,91</w:t>
            </w:r>
          </w:p>
        </w:tc>
        <w:tc>
          <w:tcPr>
            <w:tcW w:w="1152" w:type="dxa"/>
            <w:noWrap/>
            <w:vAlign w:val="center"/>
            <w:hideMark/>
          </w:tcPr>
          <w:p w14:paraId="1B51D87F" w14:textId="042AD207" w:rsidR="00771A4B" w:rsidRDefault="00771A4B" w:rsidP="00771A4B">
            <w:pPr>
              <w:jc w:val="center"/>
              <w:rPr>
                <w:sz w:val="16"/>
                <w:szCs w:val="16"/>
              </w:rPr>
            </w:pPr>
            <w:r>
              <w:rPr>
                <w:sz w:val="16"/>
                <w:szCs w:val="16"/>
              </w:rPr>
              <w:t>-             251,91</w:t>
            </w:r>
          </w:p>
        </w:tc>
        <w:tc>
          <w:tcPr>
            <w:tcW w:w="887" w:type="dxa"/>
            <w:noWrap/>
            <w:vAlign w:val="center"/>
            <w:hideMark/>
          </w:tcPr>
          <w:p w14:paraId="2DEB43B9" w14:textId="0B9F6332" w:rsidR="00771A4B" w:rsidRDefault="00771A4B" w:rsidP="00771A4B">
            <w:pPr>
              <w:jc w:val="center"/>
              <w:rPr>
                <w:sz w:val="16"/>
                <w:szCs w:val="16"/>
              </w:rPr>
            </w:pPr>
            <w:r>
              <w:rPr>
                <w:sz w:val="16"/>
                <w:szCs w:val="16"/>
              </w:rPr>
              <w:t>-</w:t>
            </w:r>
          </w:p>
        </w:tc>
      </w:tr>
      <w:tr w:rsidR="00771A4B" w14:paraId="361362F1" w14:textId="77777777" w:rsidTr="00771A4B">
        <w:trPr>
          <w:trHeight w:val="240"/>
        </w:trPr>
        <w:tc>
          <w:tcPr>
            <w:tcW w:w="936" w:type="dxa"/>
            <w:noWrap/>
            <w:hideMark/>
          </w:tcPr>
          <w:p w14:paraId="38E0EAA3" w14:textId="456CCC60"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27964143" w14:textId="77777777" w:rsidR="00771A4B" w:rsidRDefault="00771A4B" w:rsidP="00771A4B">
            <w:pPr>
              <w:rPr>
                <w:sz w:val="16"/>
                <w:szCs w:val="16"/>
              </w:rPr>
            </w:pPr>
            <w:r>
              <w:rPr>
                <w:sz w:val="16"/>
                <w:szCs w:val="16"/>
              </w:rPr>
              <w:lastRenderedPageBreak/>
              <w:t>3500000035510</w:t>
            </w:r>
          </w:p>
        </w:tc>
        <w:tc>
          <w:tcPr>
            <w:tcW w:w="628" w:type="dxa"/>
            <w:noWrap/>
            <w:hideMark/>
          </w:tcPr>
          <w:p w14:paraId="4A527D35" w14:textId="334BD9D8" w:rsidR="00771A4B" w:rsidRDefault="00771A4B" w:rsidP="00771A4B">
            <w:pPr>
              <w:rPr>
                <w:sz w:val="16"/>
                <w:szCs w:val="16"/>
              </w:rPr>
            </w:pPr>
            <w:r>
              <w:rPr>
                <w:sz w:val="16"/>
                <w:szCs w:val="16"/>
              </w:rPr>
              <w:t>Porto alegre</w:t>
            </w:r>
          </w:p>
        </w:tc>
        <w:tc>
          <w:tcPr>
            <w:tcW w:w="3466" w:type="dxa"/>
            <w:noWrap/>
            <w:hideMark/>
          </w:tcPr>
          <w:p w14:paraId="599A3A3C" w14:textId="77777777" w:rsidR="00771A4B" w:rsidRDefault="00771A4B" w:rsidP="00771A4B">
            <w:pPr>
              <w:rPr>
                <w:sz w:val="16"/>
                <w:szCs w:val="16"/>
              </w:rPr>
            </w:pPr>
            <w:r>
              <w:rPr>
                <w:sz w:val="16"/>
                <w:szCs w:val="16"/>
              </w:rPr>
              <w:t xml:space="preserve">CAMERA DE VIDEO FAB: VIOTEX, MOD: RS-CA381NK-AS-36W-TZ, N/S: 1709030861710150089 CAMERA HD </w:t>
            </w:r>
            <w:r>
              <w:rPr>
                <w:sz w:val="16"/>
                <w:szCs w:val="16"/>
              </w:rPr>
              <w:lastRenderedPageBreak/>
              <w:t>ANALOGICA 2MP, CONTROLADA DVR 2, CAMERA 7.</w:t>
            </w:r>
          </w:p>
        </w:tc>
        <w:tc>
          <w:tcPr>
            <w:tcW w:w="481" w:type="dxa"/>
            <w:noWrap/>
            <w:hideMark/>
          </w:tcPr>
          <w:p w14:paraId="0CB903CA" w14:textId="77777777" w:rsidR="00771A4B" w:rsidRDefault="00771A4B" w:rsidP="00771A4B">
            <w:pPr>
              <w:rPr>
                <w:sz w:val="16"/>
                <w:szCs w:val="16"/>
              </w:rPr>
            </w:pPr>
            <w:r>
              <w:rPr>
                <w:sz w:val="16"/>
                <w:szCs w:val="16"/>
              </w:rPr>
              <w:lastRenderedPageBreak/>
              <w:t>POA</w:t>
            </w:r>
          </w:p>
        </w:tc>
        <w:tc>
          <w:tcPr>
            <w:tcW w:w="950" w:type="dxa"/>
            <w:noWrap/>
            <w:vAlign w:val="center"/>
            <w:hideMark/>
          </w:tcPr>
          <w:p w14:paraId="30D316C1" w14:textId="77777777" w:rsidR="00771A4B" w:rsidRDefault="00771A4B" w:rsidP="00771A4B">
            <w:pPr>
              <w:jc w:val="center"/>
              <w:rPr>
                <w:sz w:val="16"/>
                <w:szCs w:val="16"/>
              </w:rPr>
            </w:pPr>
            <w:r>
              <w:rPr>
                <w:sz w:val="16"/>
                <w:szCs w:val="16"/>
              </w:rPr>
              <w:t>ZET-AU/V</w:t>
            </w:r>
          </w:p>
        </w:tc>
        <w:tc>
          <w:tcPr>
            <w:tcW w:w="665" w:type="dxa"/>
            <w:noWrap/>
            <w:vAlign w:val="center"/>
            <w:hideMark/>
          </w:tcPr>
          <w:p w14:paraId="2D1CB0B2" w14:textId="77777777" w:rsidR="00771A4B" w:rsidRDefault="00771A4B" w:rsidP="00771A4B">
            <w:pPr>
              <w:jc w:val="center"/>
              <w:rPr>
                <w:sz w:val="16"/>
                <w:szCs w:val="16"/>
              </w:rPr>
            </w:pPr>
            <w:r>
              <w:rPr>
                <w:sz w:val="16"/>
                <w:szCs w:val="16"/>
              </w:rPr>
              <w:t>1</w:t>
            </w:r>
          </w:p>
        </w:tc>
        <w:tc>
          <w:tcPr>
            <w:tcW w:w="983" w:type="dxa"/>
            <w:vAlign w:val="center"/>
          </w:tcPr>
          <w:p w14:paraId="590807F8" w14:textId="163FB3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B37A8D" w14:textId="7F1162CB" w:rsidR="00771A4B" w:rsidRDefault="00771A4B" w:rsidP="00771A4B">
            <w:pPr>
              <w:jc w:val="center"/>
              <w:rPr>
                <w:sz w:val="16"/>
                <w:szCs w:val="16"/>
              </w:rPr>
            </w:pPr>
            <w:r>
              <w:rPr>
                <w:sz w:val="16"/>
                <w:szCs w:val="16"/>
              </w:rPr>
              <w:t>UN</w:t>
            </w:r>
          </w:p>
        </w:tc>
        <w:tc>
          <w:tcPr>
            <w:tcW w:w="887" w:type="dxa"/>
            <w:noWrap/>
            <w:vAlign w:val="center"/>
            <w:hideMark/>
          </w:tcPr>
          <w:p w14:paraId="40713D8D" w14:textId="1C97CF40" w:rsidR="00771A4B" w:rsidRDefault="00771A4B" w:rsidP="00771A4B">
            <w:pPr>
              <w:jc w:val="center"/>
              <w:rPr>
                <w:sz w:val="16"/>
                <w:szCs w:val="16"/>
              </w:rPr>
            </w:pPr>
            <w:r>
              <w:rPr>
                <w:sz w:val="16"/>
                <w:szCs w:val="16"/>
              </w:rPr>
              <w:t>251,91</w:t>
            </w:r>
          </w:p>
        </w:tc>
        <w:tc>
          <w:tcPr>
            <w:tcW w:w="1152" w:type="dxa"/>
            <w:noWrap/>
            <w:vAlign w:val="center"/>
            <w:hideMark/>
          </w:tcPr>
          <w:p w14:paraId="53532B41" w14:textId="06F6806D" w:rsidR="00771A4B" w:rsidRDefault="00771A4B" w:rsidP="00771A4B">
            <w:pPr>
              <w:jc w:val="center"/>
              <w:rPr>
                <w:sz w:val="16"/>
                <w:szCs w:val="16"/>
              </w:rPr>
            </w:pPr>
            <w:r>
              <w:rPr>
                <w:sz w:val="16"/>
                <w:szCs w:val="16"/>
              </w:rPr>
              <w:t>-             251,91</w:t>
            </w:r>
          </w:p>
        </w:tc>
        <w:tc>
          <w:tcPr>
            <w:tcW w:w="887" w:type="dxa"/>
            <w:noWrap/>
            <w:vAlign w:val="center"/>
            <w:hideMark/>
          </w:tcPr>
          <w:p w14:paraId="38AF3F12" w14:textId="39DC79FA" w:rsidR="00771A4B" w:rsidRDefault="00771A4B" w:rsidP="00771A4B">
            <w:pPr>
              <w:jc w:val="center"/>
              <w:rPr>
                <w:sz w:val="16"/>
                <w:szCs w:val="16"/>
              </w:rPr>
            </w:pPr>
            <w:r>
              <w:rPr>
                <w:sz w:val="16"/>
                <w:szCs w:val="16"/>
              </w:rPr>
              <w:t>-</w:t>
            </w:r>
          </w:p>
        </w:tc>
      </w:tr>
      <w:tr w:rsidR="00771A4B" w14:paraId="48218DD6" w14:textId="77777777" w:rsidTr="00771A4B">
        <w:trPr>
          <w:trHeight w:val="240"/>
        </w:trPr>
        <w:tc>
          <w:tcPr>
            <w:tcW w:w="936" w:type="dxa"/>
            <w:noWrap/>
            <w:hideMark/>
          </w:tcPr>
          <w:p w14:paraId="20C78361" w14:textId="092548D6" w:rsidR="00771A4B" w:rsidRDefault="00771A4B" w:rsidP="00771A4B">
            <w:pPr>
              <w:rPr>
                <w:sz w:val="16"/>
                <w:szCs w:val="16"/>
              </w:rPr>
            </w:pPr>
            <w:r>
              <w:rPr>
                <w:sz w:val="16"/>
                <w:szCs w:val="16"/>
              </w:rPr>
              <w:t>Equipamentos informática</w:t>
            </w:r>
          </w:p>
        </w:tc>
        <w:tc>
          <w:tcPr>
            <w:tcW w:w="1096" w:type="dxa"/>
            <w:noWrap/>
            <w:hideMark/>
          </w:tcPr>
          <w:p w14:paraId="2107F330" w14:textId="77777777" w:rsidR="00771A4B" w:rsidRDefault="00771A4B" w:rsidP="00771A4B">
            <w:pPr>
              <w:rPr>
                <w:sz w:val="16"/>
                <w:szCs w:val="16"/>
              </w:rPr>
            </w:pPr>
            <w:r>
              <w:rPr>
                <w:sz w:val="16"/>
                <w:szCs w:val="16"/>
              </w:rPr>
              <w:t>3500000035520</w:t>
            </w:r>
          </w:p>
        </w:tc>
        <w:tc>
          <w:tcPr>
            <w:tcW w:w="628" w:type="dxa"/>
            <w:noWrap/>
            <w:hideMark/>
          </w:tcPr>
          <w:p w14:paraId="49092ED6" w14:textId="5D000839" w:rsidR="00771A4B" w:rsidRDefault="00771A4B" w:rsidP="00771A4B">
            <w:pPr>
              <w:rPr>
                <w:sz w:val="16"/>
                <w:szCs w:val="16"/>
              </w:rPr>
            </w:pPr>
            <w:r>
              <w:rPr>
                <w:sz w:val="16"/>
                <w:szCs w:val="16"/>
              </w:rPr>
              <w:t>Porto alegre</w:t>
            </w:r>
          </w:p>
        </w:tc>
        <w:tc>
          <w:tcPr>
            <w:tcW w:w="3466" w:type="dxa"/>
            <w:noWrap/>
            <w:hideMark/>
          </w:tcPr>
          <w:p w14:paraId="00569CA4" w14:textId="77777777" w:rsidR="00771A4B" w:rsidRDefault="00771A4B" w:rsidP="00771A4B">
            <w:pPr>
              <w:rPr>
                <w:sz w:val="16"/>
                <w:szCs w:val="16"/>
              </w:rPr>
            </w:pPr>
            <w:r>
              <w:rPr>
                <w:sz w:val="16"/>
                <w:szCs w:val="16"/>
              </w:rPr>
              <w:t>CAMERA DE VIDEO FAB: VIOTEX, MOD: RS-CA381NK-AS-36W-TZ, N/S: 1710032421710260635 CAMERA HD ANALOGICA 2MP, CONTROLADA DVR 2, CAMERA 8.</w:t>
            </w:r>
          </w:p>
        </w:tc>
        <w:tc>
          <w:tcPr>
            <w:tcW w:w="481" w:type="dxa"/>
            <w:noWrap/>
            <w:hideMark/>
          </w:tcPr>
          <w:p w14:paraId="15C3EB57" w14:textId="77777777" w:rsidR="00771A4B" w:rsidRDefault="00771A4B" w:rsidP="00771A4B">
            <w:pPr>
              <w:rPr>
                <w:sz w:val="16"/>
                <w:szCs w:val="16"/>
              </w:rPr>
            </w:pPr>
            <w:r>
              <w:rPr>
                <w:sz w:val="16"/>
                <w:szCs w:val="16"/>
              </w:rPr>
              <w:t>POA</w:t>
            </w:r>
          </w:p>
        </w:tc>
        <w:tc>
          <w:tcPr>
            <w:tcW w:w="950" w:type="dxa"/>
            <w:noWrap/>
            <w:vAlign w:val="center"/>
            <w:hideMark/>
          </w:tcPr>
          <w:p w14:paraId="18281F15" w14:textId="77777777" w:rsidR="00771A4B" w:rsidRDefault="00771A4B" w:rsidP="00771A4B">
            <w:pPr>
              <w:jc w:val="center"/>
              <w:rPr>
                <w:sz w:val="16"/>
                <w:szCs w:val="16"/>
              </w:rPr>
            </w:pPr>
            <w:r>
              <w:rPr>
                <w:sz w:val="16"/>
                <w:szCs w:val="16"/>
              </w:rPr>
              <w:t>ZET-AU/V</w:t>
            </w:r>
          </w:p>
        </w:tc>
        <w:tc>
          <w:tcPr>
            <w:tcW w:w="665" w:type="dxa"/>
            <w:noWrap/>
            <w:vAlign w:val="center"/>
            <w:hideMark/>
          </w:tcPr>
          <w:p w14:paraId="563D2C7F" w14:textId="77777777" w:rsidR="00771A4B" w:rsidRDefault="00771A4B" w:rsidP="00771A4B">
            <w:pPr>
              <w:jc w:val="center"/>
              <w:rPr>
                <w:sz w:val="16"/>
                <w:szCs w:val="16"/>
              </w:rPr>
            </w:pPr>
            <w:r>
              <w:rPr>
                <w:sz w:val="16"/>
                <w:szCs w:val="16"/>
              </w:rPr>
              <w:t>1</w:t>
            </w:r>
          </w:p>
        </w:tc>
        <w:tc>
          <w:tcPr>
            <w:tcW w:w="983" w:type="dxa"/>
            <w:vAlign w:val="center"/>
          </w:tcPr>
          <w:p w14:paraId="7A458A74" w14:textId="60232B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E0D532" w14:textId="2426A99C" w:rsidR="00771A4B" w:rsidRDefault="00771A4B" w:rsidP="00771A4B">
            <w:pPr>
              <w:jc w:val="center"/>
              <w:rPr>
                <w:sz w:val="16"/>
                <w:szCs w:val="16"/>
              </w:rPr>
            </w:pPr>
            <w:r>
              <w:rPr>
                <w:sz w:val="16"/>
                <w:szCs w:val="16"/>
              </w:rPr>
              <w:t>UN</w:t>
            </w:r>
          </w:p>
        </w:tc>
        <w:tc>
          <w:tcPr>
            <w:tcW w:w="887" w:type="dxa"/>
            <w:noWrap/>
            <w:vAlign w:val="center"/>
            <w:hideMark/>
          </w:tcPr>
          <w:p w14:paraId="635F88AC" w14:textId="6F0512D5" w:rsidR="00771A4B" w:rsidRDefault="00771A4B" w:rsidP="00771A4B">
            <w:pPr>
              <w:jc w:val="center"/>
              <w:rPr>
                <w:sz w:val="16"/>
                <w:szCs w:val="16"/>
              </w:rPr>
            </w:pPr>
            <w:r>
              <w:rPr>
                <w:sz w:val="16"/>
                <w:szCs w:val="16"/>
              </w:rPr>
              <w:t>251,91</w:t>
            </w:r>
          </w:p>
        </w:tc>
        <w:tc>
          <w:tcPr>
            <w:tcW w:w="1152" w:type="dxa"/>
            <w:noWrap/>
            <w:vAlign w:val="center"/>
            <w:hideMark/>
          </w:tcPr>
          <w:p w14:paraId="630B2073" w14:textId="30B05AD5" w:rsidR="00771A4B" w:rsidRDefault="00771A4B" w:rsidP="00771A4B">
            <w:pPr>
              <w:jc w:val="center"/>
              <w:rPr>
                <w:sz w:val="16"/>
                <w:szCs w:val="16"/>
              </w:rPr>
            </w:pPr>
            <w:r>
              <w:rPr>
                <w:sz w:val="16"/>
                <w:szCs w:val="16"/>
              </w:rPr>
              <w:t>-             251,91</w:t>
            </w:r>
          </w:p>
        </w:tc>
        <w:tc>
          <w:tcPr>
            <w:tcW w:w="887" w:type="dxa"/>
            <w:noWrap/>
            <w:vAlign w:val="center"/>
            <w:hideMark/>
          </w:tcPr>
          <w:p w14:paraId="3CE8C02F" w14:textId="322EF4A3" w:rsidR="00771A4B" w:rsidRDefault="00771A4B" w:rsidP="00771A4B">
            <w:pPr>
              <w:jc w:val="center"/>
              <w:rPr>
                <w:sz w:val="16"/>
                <w:szCs w:val="16"/>
              </w:rPr>
            </w:pPr>
            <w:r>
              <w:rPr>
                <w:sz w:val="16"/>
                <w:szCs w:val="16"/>
              </w:rPr>
              <w:t>-</w:t>
            </w:r>
          </w:p>
        </w:tc>
      </w:tr>
      <w:tr w:rsidR="00771A4B" w14:paraId="54538E1C" w14:textId="77777777" w:rsidTr="00771A4B">
        <w:trPr>
          <w:trHeight w:val="240"/>
        </w:trPr>
        <w:tc>
          <w:tcPr>
            <w:tcW w:w="936" w:type="dxa"/>
            <w:noWrap/>
            <w:hideMark/>
          </w:tcPr>
          <w:p w14:paraId="4A4B1E83" w14:textId="0B9713EF" w:rsidR="00771A4B" w:rsidRDefault="00771A4B" w:rsidP="00771A4B">
            <w:pPr>
              <w:rPr>
                <w:sz w:val="16"/>
                <w:szCs w:val="16"/>
              </w:rPr>
            </w:pPr>
            <w:r>
              <w:rPr>
                <w:sz w:val="16"/>
                <w:szCs w:val="16"/>
              </w:rPr>
              <w:t>Equipamentos informática</w:t>
            </w:r>
          </w:p>
        </w:tc>
        <w:tc>
          <w:tcPr>
            <w:tcW w:w="1096" w:type="dxa"/>
            <w:noWrap/>
            <w:hideMark/>
          </w:tcPr>
          <w:p w14:paraId="3EDE6447" w14:textId="77777777" w:rsidR="00771A4B" w:rsidRDefault="00771A4B" w:rsidP="00771A4B">
            <w:pPr>
              <w:rPr>
                <w:sz w:val="16"/>
                <w:szCs w:val="16"/>
              </w:rPr>
            </w:pPr>
            <w:r>
              <w:rPr>
                <w:sz w:val="16"/>
                <w:szCs w:val="16"/>
              </w:rPr>
              <w:t>3500000035530</w:t>
            </w:r>
          </w:p>
        </w:tc>
        <w:tc>
          <w:tcPr>
            <w:tcW w:w="628" w:type="dxa"/>
            <w:noWrap/>
            <w:hideMark/>
          </w:tcPr>
          <w:p w14:paraId="74B9C5B7" w14:textId="259B7B45" w:rsidR="00771A4B" w:rsidRDefault="00771A4B" w:rsidP="00771A4B">
            <w:pPr>
              <w:rPr>
                <w:sz w:val="16"/>
                <w:szCs w:val="16"/>
              </w:rPr>
            </w:pPr>
            <w:r>
              <w:rPr>
                <w:sz w:val="16"/>
                <w:szCs w:val="16"/>
              </w:rPr>
              <w:t>Porto alegre</w:t>
            </w:r>
          </w:p>
        </w:tc>
        <w:tc>
          <w:tcPr>
            <w:tcW w:w="3466" w:type="dxa"/>
            <w:noWrap/>
            <w:hideMark/>
          </w:tcPr>
          <w:p w14:paraId="15E2FA17" w14:textId="77777777" w:rsidR="00771A4B" w:rsidRDefault="00771A4B" w:rsidP="00771A4B">
            <w:pPr>
              <w:rPr>
                <w:sz w:val="16"/>
                <w:szCs w:val="16"/>
              </w:rPr>
            </w:pPr>
            <w:r>
              <w:rPr>
                <w:sz w:val="16"/>
                <w:szCs w:val="16"/>
              </w:rPr>
              <w:t>CAMERA DE VIDEO FAB: VIOTEX, MOD: RS-CA381NK-AS-36W-TZ, N/S: 1710032421710260703 CAMERA HD ANALOGICA 2MP, CONTROLADA DVR 2, CAMERA 10.</w:t>
            </w:r>
          </w:p>
        </w:tc>
        <w:tc>
          <w:tcPr>
            <w:tcW w:w="481" w:type="dxa"/>
            <w:noWrap/>
            <w:hideMark/>
          </w:tcPr>
          <w:p w14:paraId="3FA0FA87" w14:textId="77777777" w:rsidR="00771A4B" w:rsidRDefault="00771A4B" w:rsidP="00771A4B">
            <w:pPr>
              <w:rPr>
                <w:sz w:val="16"/>
                <w:szCs w:val="16"/>
              </w:rPr>
            </w:pPr>
            <w:r>
              <w:rPr>
                <w:sz w:val="16"/>
                <w:szCs w:val="16"/>
              </w:rPr>
              <w:t>POA</w:t>
            </w:r>
          </w:p>
        </w:tc>
        <w:tc>
          <w:tcPr>
            <w:tcW w:w="950" w:type="dxa"/>
            <w:noWrap/>
            <w:vAlign w:val="center"/>
            <w:hideMark/>
          </w:tcPr>
          <w:p w14:paraId="1DB7F366" w14:textId="77777777" w:rsidR="00771A4B" w:rsidRDefault="00771A4B" w:rsidP="00771A4B">
            <w:pPr>
              <w:jc w:val="center"/>
              <w:rPr>
                <w:sz w:val="16"/>
                <w:szCs w:val="16"/>
              </w:rPr>
            </w:pPr>
            <w:r>
              <w:rPr>
                <w:sz w:val="16"/>
                <w:szCs w:val="16"/>
              </w:rPr>
              <w:t>ZET-AU/V</w:t>
            </w:r>
          </w:p>
        </w:tc>
        <w:tc>
          <w:tcPr>
            <w:tcW w:w="665" w:type="dxa"/>
            <w:noWrap/>
            <w:vAlign w:val="center"/>
            <w:hideMark/>
          </w:tcPr>
          <w:p w14:paraId="3501482D" w14:textId="77777777" w:rsidR="00771A4B" w:rsidRDefault="00771A4B" w:rsidP="00771A4B">
            <w:pPr>
              <w:jc w:val="center"/>
              <w:rPr>
                <w:sz w:val="16"/>
                <w:szCs w:val="16"/>
              </w:rPr>
            </w:pPr>
            <w:r>
              <w:rPr>
                <w:sz w:val="16"/>
                <w:szCs w:val="16"/>
              </w:rPr>
              <w:t>1</w:t>
            </w:r>
          </w:p>
        </w:tc>
        <w:tc>
          <w:tcPr>
            <w:tcW w:w="983" w:type="dxa"/>
            <w:vAlign w:val="center"/>
          </w:tcPr>
          <w:p w14:paraId="43B54687" w14:textId="0631F7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3AC210" w14:textId="58DD7A9A" w:rsidR="00771A4B" w:rsidRDefault="00771A4B" w:rsidP="00771A4B">
            <w:pPr>
              <w:jc w:val="center"/>
              <w:rPr>
                <w:sz w:val="16"/>
                <w:szCs w:val="16"/>
              </w:rPr>
            </w:pPr>
            <w:r>
              <w:rPr>
                <w:sz w:val="16"/>
                <w:szCs w:val="16"/>
              </w:rPr>
              <w:t>UN</w:t>
            </w:r>
          </w:p>
        </w:tc>
        <w:tc>
          <w:tcPr>
            <w:tcW w:w="887" w:type="dxa"/>
            <w:noWrap/>
            <w:vAlign w:val="center"/>
            <w:hideMark/>
          </w:tcPr>
          <w:p w14:paraId="22339FE1" w14:textId="1D2549C3" w:rsidR="00771A4B" w:rsidRDefault="00771A4B" w:rsidP="00771A4B">
            <w:pPr>
              <w:jc w:val="center"/>
              <w:rPr>
                <w:sz w:val="16"/>
                <w:szCs w:val="16"/>
              </w:rPr>
            </w:pPr>
            <w:r>
              <w:rPr>
                <w:sz w:val="16"/>
                <w:szCs w:val="16"/>
              </w:rPr>
              <w:t>251,91</w:t>
            </w:r>
          </w:p>
        </w:tc>
        <w:tc>
          <w:tcPr>
            <w:tcW w:w="1152" w:type="dxa"/>
            <w:noWrap/>
            <w:vAlign w:val="center"/>
            <w:hideMark/>
          </w:tcPr>
          <w:p w14:paraId="318939D4" w14:textId="3A8B70DE" w:rsidR="00771A4B" w:rsidRDefault="00771A4B" w:rsidP="00771A4B">
            <w:pPr>
              <w:jc w:val="center"/>
              <w:rPr>
                <w:sz w:val="16"/>
                <w:szCs w:val="16"/>
              </w:rPr>
            </w:pPr>
            <w:r>
              <w:rPr>
                <w:sz w:val="16"/>
                <w:szCs w:val="16"/>
              </w:rPr>
              <w:t>-             251,91</w:t>
            </w:r>
          </w:p>
        </w:tc>
        <w:tc>
          <w:tcPr>
            <w:tcW w:w="887" w:type="dxa"/>
            <w:noWrap/>
            <w:vAlign w:val="center"/>
            <w:hideMark/>
          </w:tcPr>
          <w:p w14:paraId="787C519B" w14:textId="4AC1D721" w:rsidR="00771A4B" w:rsidRDefault="00771A4B" w:rsidP="00771A4B">
            <w:pPr>
              <w:jc w:val="center"/>
              <w:rPr>
                <w:sz w:val="16"/>
                <w:szCs w:val="16"/>
              </w:rPr>
            </w:pPr>
            <w:r>
              <w:rPr>
                <w:sz w:val="16"/>
                <w:szCs w:val="16"/>
              </w:rPr>
              <w:t>-</w:t>
            </w:r>
          </w:p>
        </w:tc>
      </w:tr>
      <w:tr w:rsidR="00771A4B" w14:paraId="4A62950D" w14:textId="77777777" w:rsidTr="00771A4B">
        <w:trPr>
          <w:trHeight w:val="240"/>
        </w:trPr>
        <w:tc>
          <w:tcPr>
            <w:tcW w:w="936" w:type="dxa"/>
            <w:noWrap/>
            <w:hideMark/>
          </w:tcPr>
          <w:p w14:paraId="247FAA1B" w14:textId="7F5CB5FC" w:rsidR="00771A4B" w:rsidRDefault="00771A4B" w:rsidP="00771A4B">
            <w:pPr>
              <w:rPr>
                <w:sz w:val="16"/>
                <w:szCs w:val="16"/>
              </w:rPr>
            </w:pPr>
            <w:r>
              <w:rPr>
                <w:sz w:val="16"/>
                <w:szCs w:val="16"/>
              </w:rPr>
              <w:t>Equipamentos informática</w:t>
            </w:r>
          </w:p>
        </w:tc>
        <w:tc>
          <w:tcPr>
            <w:tcW w:w="1096" w:type="dxa"/>
            <w:noWrap/>
            <w:hideMark/>
          </w:tcPr>
          <w:p w14:paraId="50AD90CB" w14:textId="77777777" w:rsidR="00771A4B" w:rsidRDefault="00771A4B" w:rsidP="00771A4B">
            <w:pPr>
              <w:rPr>
                <w:sz w:val="16"/>
                <w:szCs w:val="16"/>
              </w:rPr>
            </w:pPr>
            <w:r>
              <w:rPr>
                <w:sz w:val="16"/>
                <w:szCs w:val="16"/>
              </w:rPr>
              <w:t>3500000035540</w:t>
            </w:r>
          </w:p>
        </w:tc>
        <w:tc>
          <w:tcPr>
            <w:tcW w:w="628" w:type="dxa"/>
            <w:noWrap/>
            <w:hideMark/>
          </w:tcPr>
          <w:p w14:paraId="2D98A46C" w14:textId="761DC14D" w:rsidR="00771A4B" w:rsidRDefault="00771A4B" w:rsidP="00771A4B">
            <w:pPr>
              <w:rPr>
                <w:sz w:val="16"/>
                <w:szCs w:val="16"/>
              </w:rPr>
            </w:pPr>
            <w:r>
              <w:rPr>
                <w:sz w:val="16"/>
                <w:szCs w:val="16"/>
              </w:rPr>
              <w:t>Porto alegre</w:t>
            </w:r>
          </w:p>
        </w:tc>
        <w:tc>
          <w:tcPr>
            <w:tcW w:w="3466" w:type="dxa"/>
            <w:noWrap/>
            <w:hideMark/>
          </w:tcPr>
          <w:p w14:paraId="53E8938E" w14:textId="77777777" w:rsidR="00771A4B" w:rsidRDefault="00771A4B" w:rsidP="00771A4B">
            <w:pPr>
              <w:rPr>
                <w:sz w:val="16"/>
                <w:szCs w:val="16"/>
              </w:rPr>
            </w:pPr>
            <w:r>
              <w:rPr>
                <w:sz w:val="16"/>
                <w:szCs w:val="16"/>
              </w:rPr>
              <w:t>CAMERA DE VIDEO FAB: VIOTEX, MOD: RS-CA381NK-AS-36W-TZ, N/S: 1709030861710160094 CAMERA HD ANALOGICA 2MP, CONTROLADA DVR 2, CAMERA 11.</w:t>
            </w:r>
          </w:p>
        </w:tc>
        <w:tc>
          <w:tcPr>
            <w:tcW w:w="481" w:type="dxa"/>
            <w:noWrap/>
            <w:hideMark/>
          </w:tcPr>
          <w:p w14:paraId="1C71A400" w14:textId="77777777" w:rsidR="00771A4B" w:rsidRDefault="00771A4B" w:rsidP="00771A4B">
            <w:pPr>
              <w:rPr>
                <w:sz w:val="16"/>
                <w:szCs w:val="16"/>
              </w:rPr>
            </w:pPr>
            <w:r>
              <w:rPr>
                <w:sz w:val="16"/>
                <w:szCs w:val="16"/>
              </w:rPr>
              <w:t>POA</w:t>
            </w:r>
          </w:p>
        </w:tc>
        <w:tc>
          <w:tcPr>
            <w:tcW w:w="950" w:type="dxa"/>
            <w:noWrap/>
            <w:vAlign w:val="center"/>
            <w:hideMark/>
          </w:tcPr>
          <w:p w14:paraId="4EAD5FAD" w14:textId="77777777" w:rsidR="00771A4B" w:rsidRDefault="00771A4B" w:rsidP="00771A4B">
            <w:pPr>
              <w:jc w:val="center"/>
              <w:rPr>
                <w:sz w:val="16"/>
                <w:szCs w:val="16"/>
              </w:rPr>
            </w:pPr>
            <w:r>
              <w:rPr>
                <w:sz w:val="16"/>
                <w:szCs w:val="16"/>
              </w:rPr>
              <w:t>ZET-AU/V</w:t>
            </w:r>
          </w:p>
        </w:tc>
        <w:tc>
          <w:tcPr>
            <w:tcW w:w="665" w:type="dxa"/>
            <w:noWrap/>
            <w:vAlign w:val="center"/>
            <w:hideMark/>
          </w:tcPr>
          <w:p w14:paraId="6C3C5B38" w14:textId="77777777" w:rsidR="00771A4B" w:rsidRDefault="00771A4B" w:rsidP="00771A4B">
            <w:pPr>
              <w:jc w:val="center"/>
              <w:rPr>
                <w:sz w:val="16"/>
                <w:szCs w:val="16"/>
              </w:rPr>
            </w:pPr>
            <w:r>
              <w:rPr>
                <w:sz w:val="16"/>
                <w:szCs w:val="16"/>
              </w:rPr>
              <w:t>1</w:t>
            </w:r>
          </w:p>
        </w:tc>
        <w:tc>
          <w:tcPr>
            <w:tcW w:w="983" w:type="dxa"/>
            <w:vAlign w:val="center"/>
          </w:tcPr>
          <w:p w14:paraId="17F340DA" w14:textId="2FFF8E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845858" w14:textId="1C5F880E" w:rsidR="00771A4B" w:rsidRDefault="00771A4B" w:rsidP="00771A4B">
            <w:pPr>
              <w:jc w:val="center"/>
              <w:rPr>
                <w:sz w:val="16"/>
                <w:szCs w:val="16"/>
              </w:rPr>
            </w:pPr>
            <w:r>
              <w:rPr>
                <w:sz w:val="16"/>
                <w:szCs w:val="16"/>
              </w:rPr>
              <w:t>UN</w:t>
            </w:r>
          </w:p>
        </w:tc>
        <w:tc>
          <w:tcPr>
            <w:tcW w:w="887" w:type="dxa"/>
            <w:noWrap/>
            <w:vAlign w:val="center"/>
            <w:hideMark/>
          </w:tcPr>
          <w:p w14:paraId="0A3E227B" w14:textId="499E5C9D" w:rsidR="00771A4B" w:rsidRDefault="00771A4B" w:rsidP="00771A4B">
            <w:pPr>
              <w:jc w:val="center"/>
              <w:rPr>
                <w:sz w:val="16"/>
                <w:szCs w:val="16"/>
              </w:rPr>
            </w:pPr>
            <w:r>
              <w:rPr>
                <w:sz w:val="16"/>
                <w:szCs w:val="16"/>
              </w:rPr>
              <w:t>251,91</w:t>
            </w:r>
          </w:p>
        </w:tc>
        <w:tc>
          <w:tcPr>
            <w:tcW w:w="1152" w:type="dxa"/>
            <w:noWrap/>
            <w:vAlign w:val="center"/>
            <w:hideMark/>
          </w:tcPr>
          <w:p w14:paraId="0CBD7B7D" w14:textId="5B53C78E" w:rsidR="00771A4B" w:rsidRDefault="00771A4B" w:rsidP="00771A4B">
            <w:pPr>
              <w:jc w:val="center"/>
              <w:rPr>
                <w:sz w:val="16"/>
                <w:szCs w:val="16"/>
              </w:rPr>
            </w:pPr>
            <w:r>
              <w:rPr>
                <w:sz w:val="16"/>
                <w:szCs w:val="16"/>
              </w:rPr>
              <w:t>-             251,91</w:t>
            </w:r>
          </w:p>
        </w:tc>
        <w:tc>
          <w:tcPr>
            <w:tcW w:w="887" w:type="dxa"/>
            <w:noWrap/>
            <w:vAlign w:val="center"/>
            <w:hideMark/>
          </w:tcPr>
          <w:p w14:paraId="5C3723BB" w14:textId="0E7A6A84" w:rsidR="00771A4B" w:rsidRDefault="00771A4B" w:rsidP="00771A4B">
            <w:pPr>
              <w:jc w:val="center"/>
              <w:rPr>
                <w:sz w:val="16"/>
                <w:szCs w:val="16"/>
              </w:rPr>
            </w:pPr>
            <w:r>
              <w:rPr>
                <w:sz w:val="16"/>
                <w:szCs w:val="16"/>
              </w:rPr>
              <w:t>-</w:t>
            </w:r>
          </w:p>
        </w:tc>
      </w:tr>
      <w:tr w:rsidR="00771A4B" w14:paraId="3E3537A8" w14:textId="77777777" w:rsidTr="00771A4B">
        <w:trPr>
          <w:trHeight w:val="240"/>
        </w:trPr>
        <w:tc>
          <w:tcPr>
            <w:tcW w:w="936" w:type="dxa"/>
            <w:noWrap/>
            <w:hideMark/>
          </w:tcPr>
          <w:p w14:paraId="42FCDE93" w14:textId="02A9C37C" w:rsidR="00771A4B" w:rsidRDefault="00771A4B" w:rsidP="00771A4B">
            <w:pPr>
              <w:rPr>
                <w:sz w:val="16"/>
                <w:szCs w:val="16"/>
              </w:rPr>
            </w:pPr>
            <w:r>
              <w:rPr>
                <w:sz w:val="16"/>
                <w:szCs w:val="16"/>
              </w:rPr>
              <w:t>Equipamentos informática</w:t>
            </w:r>
          </w:p>
        </w:tc>
        <w:tc>
          <w:tcPr>
            <w:tcW w:w="1096" w:type="dxa"/>
            <w:noWrap/>
            <w:hideMark/>
          </w:tcPr>
          <w:p w14:paraId="79F398D9" w14:textId="77777777" w:rsidR="00771A4B" w:rsidRDefault="00771A4B" w:rsidP="00771A4B">
            <w:pPr>
              <w:rPr>
                <w:sz w:val="16"/>
                <w:szCs w:val="16"/>
              </w:rPr>
            </w:pPr>
            <w:r>
              <w:rPr>
                <w:sz w:val="16"/>
                <w:szCs w:val="16"/>
              </w:rPr>
              <w:t>3500000035550</w:t>
            </w:r>
          </w:p>
        </w:tc>
        <w:tc>
          <w:tcPr>
            <w:tcW w:w="628" w:type="dxa"/>
            <w:noWrap/>
            <w:hideMark/>
          </w:tcPr>
          <w:p w14:paraId="113BA8CF" w14:textId="48791BF1" w:rsidR="00771A4B" w:rsidRDefault="00771A4B" w:rsidP="00771A4B">
            <w:pPr>
              <w:rPr>
                <w:sz w:val="16"/>
                <w:szCs w:val="16"/>
              </w:rPr>
            </w:pPr>
            <w:r>
              <w:rPr>
                <w:sz w:val="16"/>
                <w:szCs w:val="16"/>
              </w:rPr>
              <w:t>Porto alegre</w:t>
            </w:r>
          </w:p>
        </w:tc>
        <w:tc>
          <w:tcPr>
            <w:tcW w:w="3466" w:type="dxa"/>
            <w:noWrap/>
            <w:hideMark/>
          </w:tcPr>
          <w:p w14:paraId="38C7B6EF" w14:textId="77777777" w:rsidR="00771A4B" w:rsidRDefault="00771A4B" w:rsidP="00771A4B">
            <w:pPr>
              <w:rPr>
                <w:sz w:val="16"/>
                <w:szCs w:val="16"/>
              </w:rPr>
            </w:pPr>
            <w:r>
              <w:rPr>
                <w:sz w:val="16"/>
                <w:szCs w:val="16"/>
              </w:rPr>
              <w:t>CAMERA DE VIDEO FAB: VIOTEX, MOD: RS-CA381NK-AS-36W-TZ, N/S: 1710032421710260230 CAMERA HD ANALOGJCA 2MP, CONTROLADA DVD 2, CAMERA 12.</w:t>
            </w:r>
          </w:p>
        </w:tc>
        <w:tc>
          <w:tcPr>
            <w:tcW w:w="481" w:type="dxa"/>
            <w:noWrap/>
            <w:hideMark/>
          </w:tcPr>
          <w:p w14:paraId="60C1CF55" w14:textId="77777777" w:rsidR="00771A4B" w:rsidRDefault="00771A4B" w:rsidP="00771A4B">
            <w:pPr>
              <w:rPr>
                <w:sz w:val="16"/>
                <w:szCs w:val="16"/>
              </w:rPr>
            </w:pPr>
            <w:r>
              <w:rPr>
                <w:sz w:val="16"/>
                <w:szCs w:val="16"/>
              </w:rPr>
              <w:t>POA</w:t>
            </w:r>
          </w:p>
        </w:tc>
        <w:tc>
          <w:tcPr>
            <w:tcW w:w="950" w:type="dxa"/>
            <w:noWrap/>
            <w:vAlign w:val="center"/>
            <w:hideMark/>
          </w:tcPr>
          <w:p w14:paraId="063BC7EC" w14:textId="77777777" w:rsidR="00771A4B" w:rsidRDefault="00771A4B" w:rsidP="00771A4B">
            <w:pPr>
              <w:jc w:val="center"/>
              <w:rPr>
                <w:sz w:val="16"/>
                <w:szCs w:val="16"/>
              </w:rPr>
            </w:pPr>
            <w:r>
              <w:rPr>
                <w:sz w:val="16"/>
                <w:szCs w:val="16"/>
              </w:rPr>
              <w:t>ZET-AU/V</w:t>
            </w:r>
          </w:p>
        </w:tc>
        <w:tc>
          <w:tcPr>
            <w:tcW w:w="665" w:type="dxa"/>
            <w:noWrap/>
            <w:vAlign w:val="center"/>
            <w:hideMark/>
          </w:tcPr>
          <w:p w14:paraId="3E716C9F" w14:textId="77777777" w:rsidR="00771A4B" w:rsidRDefault="00771A4B" w:rsidP="00771A4B">
            <w:pPr>
              <w:jc w:val="center"/>
              <w:rPr>
                <w:sz w:val="16"/>
                <w:szCs w:val="16"/>
              </w:rPr>
            </w:pPr>
            <w:r>
              <w:rPr>
                <w:sz w:val="16"/>
                <w:szCs w:val="16"/>
              </w:rPr>
              <w:t>1</w:t>
            </w:r>
          </w:p>
        </w:tc>
        <w:tc>
          <w:tcPr>
            <w:tcW w:w="983" w:type="dxa"/>
            <w:vAlign w:val="center"/>
          </w:tcPr>
          <w:p w14:paraId="5E22F801" w14:textId="4C04B1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60D8F8" w14:textId="6A0BB4C6" w:rsidR="00771A4B" w:rsidRDefault="00771A4B" w:rsidP="00771A4B">
            <w:pPr>
              <w:jc w:val="center"/>
              <w:rPr>
                <w:sz w:val="16"/>
                <w:szCs w:val="16"/>
              </w:rPr>
            </w:pPr>
            <w:r>
              <w:rPr>
                <w:sz w:val="16"/>
                <w:szCs w:val="16"/>
              </w:rPr>
              <w:t>UN</w:t>
            </w:r>
          </w:p>
        </w:tc>
        <w:tc>
          <w:tcPr>
            <w:tcW w:w="887" w:type="dxa"/>
            <w:noWrap/>
            <w:vAlign w:val="center"/>
            <w:hideMark/>
          </w:tcPr>
          <w:p w14:paraId="3E706754" w14:textId="1C90F660" w:rsidR="00771A4B" w:rsidRDefault="00771A4B" w:rsidP="00771A4B">
            <w:pPr>
              <w:jc w:val="center"/>
              <w:rPr>
                <w:sz w:val="16"/>
                <w:szCs w:val="16"/>
              </w:rPr>
            </w:pPr>
            <w:r>
              <w:rPr>
                <w:sz w:val="16"/>
                <w:szCs w:val="16"/>
              </w:rPr>
              <w:t>251,91</w:t>
            </w:r>
          </w:p>
        </w:tc>
        <w:tc>
          <w:tcPr>
            <w:tcW w:w="1152" w:type="dxa"/>
            <w:noWrap/>
            <w:vAlign w:val="center"/>
            <w:hideMark/>
          </w:tcPr>
          <w:p w14:paraId="7938D50F" w14:textId="00489207" w:rsidR="00771A4B" w:rsidRDefault="00771A4B" w:rsidP="00771A4B">
            <w:pPr>
              <w:jc w:val="center"/>
              <w:rPr>
                <w:sz w:val="16"/>
                <w:szCs w:val="16"/>
              </w:rPr>
            </w:pPr>
            <w:r>
              <w:rPr>
                <w:sz w:val="16"/>
                <w:szCs w:val="16"/>
              </w:rPr>
              <w:t>-             251,91</w:t>
            </w:r>
          </w:p>
        </w:tc>
        <w:tc>
          <w:tcPr>
            <w:tcW w:w="887" w:type="dxa"/>
            <w:noWrap/>
            <w:vAlign w:val="center"/>
            <w:hideMark/>
          </w:tcPr>
          <w:p w14:paraId="14528E99" w14:textId="32B0263E" w:rsidR="00771A4B" w:rsidRDefault="00771A4B" w:rsidP="00771A4B">
            <w:pPr>
              <w:jc w:val="center"/>
              <w:rPr>
                <w:sz w:val="16"/>
                <w:szCs w:val="16"/>
              </w:rPr>
            </w:pPr>
            <w:r>
              <w:rPr>
                <w:sz w:val="16"/>
                <w:szCs w:val="16"/>
              </w:rPr>
              <w:t>-</w:t>
            </w:r>
          </w:p>
        </w:tc>
      </w:tr>
      <w:tr w:rsidR="00771A4B" w14:paraId="0DDC879C" w14:textId="77777777" w:rsidTr="00771A4B">
        <w:trPr>
          <w:trHeight w:val="240"/>
        </w:trPr>
        <w:tc>
          <w:tcPr>
            <w:tcW w:w="936" w:type="dxa"/>
            <w:noWrap/>
            <w:hideMark/>
          </w:tcPr>
          <w:p w14:paraId="1AA50B17" w14:textId="009DA9D2" w:rsidR="00771A4B" w:rsidRDefault="00771A4B" w:rsidP="00771A4B">
            <w:pPr>
              <w:rPr>
                <w:sz w:val="16"/>
                <w:szCs w:val="16"/>
              </w:rPr>
            </w:pPr>
            <w:r>
              <w:rPr>
                <w:sz w:val="16"/>
                <w:szCs w:val="16"/>
              </w:rPr>
              <w:t>Equipamentos informática</w:t>
            </w:r>
          </w:p>
        </w:tc>
        <w:tc>
          <w:tcPr>
            <w:tcW w:w="1096" w:type="dxa"/>
            <w:noWrap/>
            <w:hideMark/>
          </w:tcPr>
          <w:p w14:paraId="48A729C7" w14:textId="77777777" w:rsidR="00771A4B" w:rsidRDefault="00771A4B" w:rsidP="00771A4B">
            <w:pPr>
              <w:rPr>
                <w:sz w:val="16"/>
                <w:szCs w:val="16"/>
              </w:rPr>
            </w:pPr>
            <w:r>
              <w:rPr>
                <w:sz w:val="16"/>
                <w:szCs w:val="16"/>
              </w:rPr>
              <w:t>3500000035560</w:t>
            </w:r>
          </w:p>
        </w:tc>
        <w:tc>
          <w:tcPr>
            <w:tcW w:w="628" w:type="dxa"/>
            <w:noWrap/>
            <w:hideMark/>
          </w:tcPr>
          <w:p w14:paraId="4FFA8884" w14:textId="38355DBD" w:rsidR="00771A4B" w:rsidRDefault="00771A4B" w:rsidP="00771A4B">
            <w:pPr>
              <w:rPr>
                <w:sz w:val="16"/>
                <w:szCs w:val="16"/>
              </w:rPr>
            </w:pPr>
            <w:r>
              <w:rPr>
                <w:sz w:val="16"/>
                <w:szCs w:val="16"/>
              </w:rPr>
              <w:t>Porto alegre</w:t>
            </w:r>
          </w:p>
        </w:tc>
        <w:tc>
          <w:tcPr>
            <w:tcW w:w="3466" w:type="dxa"/>
            <w:noWrap/>
            <w:hideMark/>
          </w:tcPr>
          <w:p w14:paraId="595405E5" w14:textId="77777777" w:rsidR="00771A4B" w:rsidRDefault="00771A4B" w:rsidP="00771A4B">
            <w:pPr>
              <w:rPr>
                <w:sz w:val="16"/>
                <w:szCs w:val="16"/>
              </w:rPr>
            </w:pPr>
            <w:r>
              <w:rPr>
                <w:sz w:val="16"/>
                <w:szCs w:val="16"/>
              </w:rPr>
              <w:t>CAMERA DE VIDEO FAB: VIOTEX, MOD: RS-CA381NK-AS-36W-TZ, N/S: 170930861710150104 CAMERA HD ANALOGJCA 2MP, CONTROLADA DVD 2, CAMERA 13.</w:t>
            </w:r>
          </w:p>
        </w:tc>
        <w:tc>
          <w:tcPr>
            <w:tcW w:w="481" w:type="dxa"/>
            <w:noWrap/>
            <w:hideMark/>
          </w:tcPr>
          <w:p w14:paraId="07730926" w14:textId="77777777" w:rsidR="00771A4B" w:rsidRDefault="00771A4B" w:rsidP="00771A4B">
            <w:pPr>
              <w:rPr>
                <w:sz w:val="16"/>
                <w:szCs w:val="16"/>
              </w:rPr>
            </w:pPr>
            <w:r>
              <w:rPr>
                <w:sz w:val="16"/>
                <w:szCs w:val="16"/>
              </w:rPr>
              <w:t>POA</w:t>
            </w:r>
          </w:p>
        </w:tc>
        <w:tc>
          <w:tcPr>
            <w:tcW w:w="950" w:type="dxa"/>
            <w:noWrap/>
            <w:vAlign w:val="center"/>
            <w:hideMark/>
          </w:tcPr>
          <w:p w14:paraId="633299F2" w14:textId="77777777" w:rsidR="00771A4B" w:rsidRDefault="00771A4B" w:rsidP="00771A4B">
            <w:pPr>
              <w:jc w:val="center"/>
              <w:rPr>
                <w:sz w:val="16"/>
                <w:szCs w:val="16"/>
              </w:rPr>
            </w:pPr>
            <w:r>
              <w:rPr>
                <w:sz w:val="16"/>
                <w:szCs w:val="16"/>
              </w:rPr>
              <w:t>ZET-AU/V</w:t>
            </w:r>
          </w:p>
        </w:tc>
        <w:tc>
          <w:tcPr>
            <w:tcW w:w="665" w:type="dxa"/>
            <w:noWrap/>
            <w:vAlign w:val="center"/>
            <w:hideMark/>
          </w:tcPr>
          <w:p w14:paraId="2748BA06" w14:textId="77777777" w:rsidR="00771A4B" w:rsidRDefault="00771A4B" w:rsidP="00771A4B">
            <w:pPr>
              <w:jc w:val="center"/>
              <w:rPr>
                <w:sz w:val="16"/>
                <w:szCs w:val="16"/>
              </w:rPr>
            </w:pPr>
            <w:r>
              <w:rPr>
                <w:sz w:val="16"/>
                <w:szCs w:val="16"/>
              </w:rPr>
              <w:t>1</w:t>
            </w:r>
          </w:p>
        </w:tc>
        <w:tc>
          <w:tcPr>
            <w:tcW w:w="983" w:type="dxa"/>
            <w:vAlign w:val="center"/>
          </w:tcPr>
          <w:p w14:paraId="211220C7" w14:textId="4F128A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153B3E" w14:textId="7E9123AA" w:rsidR="00771A4B" w:rsidRDefault="00771A4B" w:rsidP="00771A4B">
            <w:pPr>
              <w:jc w:val="center"/>
              <w:rPr>
                <w:sz w:val="16"/>
                <w:szCs w:val="16"/>
              </w:rPr>
            </w:pPr>
            <w:r>
              <w:rPr>
                <w:sz w:val="16"/>
                <w:szCs w:val="16"/>
              </w:rPr>
              <w:t>UN</w:t>
            </w:r>
          </w:p>
        </w:tc>
        <w:tc>
          <w:tcPr>
            <w:tcW w:w="887" w:type="dxa"/>
            <w:noWrap/>
            <w:vAlign w:val="center"/>
            <w:hideMark/>
          </w:tcPr>
          <w:p w14:paraId="458E82CE" w14:textId="6D836F56" w:rsidR="00771A4B" w:rsidRDefault="00771A4B" w:rsidP="00771A4B">
            <w:pPr>
              <w:jc w:val="center"/>
              <w:rPr>
                <w:sz w:val="16"/>
                <w:szCs w:val="16"/>
              </w:rPr>
            </w:pPr>
            <w:r>
              <w:rPr>
                <w:sz w:val="16"/>
                <w:szCs w:val="16"/>
              </w:rPr>
              <w:t>251,91</w:t>
            </w:r>
          </w:p>
        </w:tc>
        <w:tc>
          <w:tcPr>
            <w:tcW w:w="1152" w:type="dxa"/>
            <w:noWrap/>
            <w:vAlign w:val="center"/>
            <w:hideMark/>
          </w:tcPr>
          <w:p w14:paraId="073CE50B" w14:textId="6653182C" w:rsidR="00771A4B" w:rsidRDefault="00771A4B" w:rsidP="00771A4B">
            <w:pPr>
              <w:jc w:val="center"/>
              <w:rPr>
                <w:sz w:val="16"/>
                <w:szCs w:val="16"/>
              </w:rPr>
            </w:pPr>
            <w:r>
              <w:rPr>
                <w:sz w:val="16"/>
                <w:szCs w:val="16"/>
              </w:rPr>
              <w:t>-             251,91</w:t>
            </w:r>
          </w:p>
        </w:tc>
        <w:tc>
          <w:tcPr>
            <w:tcW w:w="887" w:type="dxa"/>
            <w:noWrap/>
            <w:vAlign w:val="center"/>
            <w:hideMark/>
          </w:tcPr>
          <w:p w14:paraId="462B800F" w14:textId="6E4E3A6C" w:rsidR="00771A4B" w:rsidRDefault="00771A4B" w:rsidP="00771A4B">
            <w:pPr>
              <w:jc w:val="center"/>
              <w:rPr>
                <w:sz w:val="16"/>
                <w:szCs w:val="16"/>
              </w:rPr>
            </w:pPr>
            <w:r>
              <w:rPr>
                <w:sz w:val="16"/>
                <w:szCs w:val="16"/>
              </w:rPr>
              <w:t>-</w:t>
            </w:r>
          </w:p>
        </w:tc>
      </w:tr>
      <w:tr w:rsidR="00771A4B" w14:paraId="0109C2BF" w14:textId="77777777" w:rsidTr="00771A4B">
        <w:trPr>
          <w:trHeight w:val="240"/>
        </w:trPr>
        <w:tc>
          <w:tcPr>
            <w:tcW w:w="936" w:type="dxa"/>
            <w:noWrap/>
            <w:hideMark/>
          </w:tcPr>
          <w:p w14:paraId="604B1C13" w14:textId="7E915E9E" w:rsidR="00771A4B" w:rsidRDefault="00771A4B" w:rsidP="00771A4B">
            <w:pPr>
              <w:rPr>
                <w:sz w:val="16"/>
                <w:szCs w:val="16"/>
              </w:rPr>
            </w:pPr>
            <w:r>
              <w:rPr>
                <w:sz w:val="16"/>
                <w:szCs w:val="16"/>
              </w:rPr>
              <w:t>Equipamentos informática</w:t>
            </w:r>
          </w:p>
        </w:tc>
        <w:tc>
          <w:tcPr>
            <w:tcW w:w="1096" w:type="dxa"/>
            <w:noWrap/>
            <w:hideMark/>
          </w:tcPr>
          <w:p w14:paraId="3C80EBC8" w14:textId="77777777" w:rsidR="00771A4B" w:rsidRDefault="00771A4B" w:rsidP="00771A4B">
            <w:pPr>
              <w:rPr>
                <w:sz w:val="16"/>
                <w:szCs w:val="16"/>
              </w:rPr>
            </w:pPr>
            <w:r>
              <w:rPr>
                <w:sz w:val="16"/>
                <w:szCs w:val="16"/>
              </w:rPr>
              <w:t>3500000035570</w:t>
            </w:r>
          </w:p>
        </w:tc>
        <w:tc>
          <w:tcPr>
            <w:tcW w:w="628" w:type="dxa"/>
            <w:noWrap/>
            <w:hideMark/>
          </w:tcPr>
          <w:p w14:paraId="38E21A31" w14:textId="7F518AFF" w:rsidR="00771A4B" w:rsidRDefault="00771A4B" w:rsidP="00771A4B">
            <w:pPr>
              <w:rPr>
                <w:sz w:val="16"/>
                <w:szCs w:val="16"/>
              </w:rPr>
            </w:pPr>
            <w:r>
              <w:rPr>
                <w:sz w:val="16"/>
                <w:szCs w:val="16"/>
              </w:rPr>
              <w:t>Porto alegre</w:t>
            </w:r>
          </w:p>
        </w:tc>
        <w:tc>
          <w:tcPr>
            <w:tcW w:w="3466" w:type="dxa"/>
            <w:noWrap/>
            <w:hideMark/>
          </w:tcPr>
          <w:p w14:paraId="5513AF07" w14:textId="77777777" w:rsidR="00771A4B" w:rsidRDefault="00771A4B" w:rsidP="00771A4B">
            <w:pPr>
              <w:rPr>
                <w:sz w:val="16"/>
                <w:szCs w:val="16"/>
              </w:rPr>
            </w:pPr>
            <w:r>
              <w:rPr>
                <w:sz w:val="16"/>
                <w:szCs w:val="16"/>
              </w:rPr>
              <w:t>CAMERA DE VIDEO FAB: VIOTEX, MOD: RS-CA381NK-AS-36W-TZ, N/S: 1710032421710260527 CAMERA HD ANALOGJCA 2MP, CONTROLADA DVD 2, CAMERA 14.</w:t>
            </w:r>
          </w:p>
        </w:tc>
        <w:tc>
          <w:tcPr>
            <w:tcW w:w="481" w:type="dxa"/>
            <w:noWrap/>
            <w:hideMark/>
          </w:tcPr>
          <w:p w14:paraId="6F2E8897" w14:textId="77777777" w:rsidR="00771A4B" w:rsidRDefault="00771A4B" w:rsidP="00771A4B">
            <w:pPr>
              <w:rPr>
                <w:sz w:val="16"/>
                <w:szCs w:val="16"/>
              </w:rPr>
            </w:pPr>
            <w:r>
              <w:rPr>
                <w:sz w:val="16"/>
                <w:szCs w:val="16"/>
              </w:rPr>
              <w:t>POA</w:t>
            </w:r>
          </w:p>
        </w:tc>
        <w:tc>
          <w:tcPr>
            <w:tcW w:w="950" w:type="dxa"/>
            <w:noWrap/>
            <w:vAlign w:val="center"/>
            <w:hideMark/>
          </w:tcPr>
          <w:p w14:paraId="673AFC05" w14:textId="77777777" w:rsidR="00771A4B" w:rsidRDefault="00771A4B" w:rsidP="00771A4B">
            <w:pPr>
              <w:jc w:val="center"/>
              <w:rPr>
                <w:sz w:val="16"/>
                <w:szCs w:val="16"/>
              </w:rPr>
            </w:pPr>
            <w:r>
              <w:rPr>
                <w:sz w:val="16"/>
                <w:szCs w:val="16"/>
              </w:rPr>
              <w:t>ZET-AU/V</w:t>
            </w:r>
          </w:p>
        </w:tc>
        <w:tc>
          <w:tcPr>
            <w:tcW w:w="665" w:type="dxa"/>
            <w:noWrap/>
            <w:vAlign w:val="center"/>
            <w:hideMark/>
          </w:tcPr>
          <w:p w14:paraId="5CE32CB2" w14:textId="77777777" w:rsidR="00771A4B" w:rsidRDefault="00771A4B" w:rsidP="00771A4B">
            <w:pPr>
              <w:jc w:val="center"/>
              <w:rPr>
                <w:sz w:val="16"/>
                <w:szCs w:val="16"/>
              </w:rPr>
            </w:pPr>
            <w:r>
              <w:rPr>
                <w:sz w:val="16"/>
                <w:szCs w:val="16"/>
              </w:rPr>
              <w:t>1</w:t>
            </w:r>
          </w:p>
        </w:tc>
        <w:tc>
          <w:tcPr>
            <w:tcW w:w="983" w:type="dxa"/>
            <w:vAlign w:val="center"/>
          </w:tcPr>
          <w:p w14:paraId="05662383" w14:textId="43BE36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36A38D" w14:textId="4F803B0C" w:rsidR="00771A4B" w:rsidRDefault="00771A4B" w:rsidP="00771A4B">
            <w:pPr>
              <w:jc w:val="center"/>
              <w:rPr>
                <w:sz w:val="16"/>
                <w:szCs w:val="16"/>
              </w:rPr>
            </w:pPr>
            <w:r>
              <w:rPr>
                <w:sz w:val="16"/>
                <w:szCs w:val="16"/>
              </w:rPr>
              <w:t>UN</w:t>
            </w:r>
          </w:p>
        </w:tc>
        <w:tc>
          <w:tcPr>
            <w:tcW w:w="887" w:type="dxa"/>
            <w:noWrap/>
            <w:vAlign w:val="center"/>
            <w:hideMark/>
          </w:tcPr>
          <w:p w14:paraId="552D0780" w14:textId="69E40EF8" w:rsidR="00771A4B" w:rsidRDefault="00771A4B" w:rsidP="00771A4B">
            <w:pPr>
              <w:jc w:val="center"/>
              <w:rPr>
                <w:sz w:val="16"/>
                <w:szCs w:val="16"/>
              </w:rPr>
            </w:pPr>
            <w:r>
              <w:rPr>
                <w:sz w:val="16"/>
                <w:szCs w:val="16"/>
              </w:rPr>
              <w:t>251,91</w:t>
            </w:r>
          </w:p>
        </w:tc>
        <w:tc>
          <w:tcPr>
            <w:tcW w:w="1152" w:type="dxa"/>
            <w:noWrap/>
            <w:vAlign w:val="center"/>
            <w:hideMark/>
          </w:tcPr>
          <w:p w14:paraId="3B85AAF1" w14:textId="6D1F3594" w:rsidR="00771A4B" w:rsidRDefault="00771A4B" w:rsidP="00771A4B">
            <w:pPr>
              <w:jc w:val="center"/>
              <w:rPr>
                <w:sz w:val="16"/>
                <w:szCs w:val="16"/>
              </w:rPr>
            </w:pPr>
            <w:r>
              <w:rPr>
                <w:sz w:val="16"/>
                <w:szCs w:val="16"/>
              </w:rPr>
              <w:t>-             251,91</w:t>
            </w:r>
          </w:p>
        </w:tc>
        <w:tc>
          <w:tcPr>
            <w:tcW w:w="887" w:type="dxa"/>
            <w:noWrap/>
            <w:vAlign w:val="center"/>
            <w:hideMark/>
          </w:tcPr>
          <w:p w14:paraId="11FBB98B" w14:textId="7134FE41" w:rsidR="00771A4B" w:rsidRDefault="00771A4B" w:rsidP="00771A4B">
            <w:pPr>
              <w:jc w:val="center"/>
              <w:rPr>
                <w:sz w:val="16"/>
                <w:szCs w:val="16"/>
              </w:rPr>
            </w:pPr>
            <w:r>
              <w:rPr>
                <w:sz w:val="16"/>
                <w:szCs w:val="16"/>
              </w:rPr>
              <w:t>-</w:t>
            </w:r>
          </w:p>
        </w:tc>
      </w:tr>
      <w:tr w:rsidR="00771A4B" w14:paraId="77FC2EB3" w14:textId="77777777" w:rsidTr="00771A4B">
        <w:trPr>
          <w:trHeight w:val="240"/>
        </w:trPr>
        <w:tc>
          <w:tcPr>
            <w:tcW w:w="936" w:type="dxa"/>
            <w:noWrap/>
            <w:hideMark/>
          </w:tcPr>
          <w:p w14:paraId="6E80C42B" w14:textId="3DA4ED01" w:rsidR="00771A4B" w:rsidRDefault="00771A4B" w:rsidP="00771A4B">
            <w:pPr>
              <w:rPr>
                <w:sz w:val="16"/>
                <w:szCs w:val="16"/>
              </w:rPr>
            </w:pPr>
            <w:r>
              <w:rPr>
                <w:sz w:val="16"/>
                <w:szCs w:val="16"/>
              </w:rPr>
              <w:t>Equipamentos informática</w:t>
            </w:r>
          </w:p>
        </w:tc>
        <w:tc>
          <w:tcPr>
            <w:tcW w:w="1096" w:type="dxa"/>
            <w:noWrap/>
            <w:hideMark/>
          </w:tcPr>
          <w:p w14:paraId="5CF29AF5" w14:textId="77777777" w:rsidR="00771A4B" w:rsidRDefault="00771A4B" w:rsidP="00771A4B">
            <w:pPr>
              <w:rPr>
                <w:sz w:val="16"/>
                <w:szCs w:val="16"/>
              </w:rPr>
            </w:pPr>
            <w:r>
              <w:rPr>
                <w:sz w:val="16"/>
                <w:szCs w:val="16"/>
              </w:rPr>
              <w:t>3500000035580</w:t>
            </w:r>
          </w:p>
        </w:tc>
        <w:tc>
          <w:tcPr>
            <w:tcW w:w="628" w:type="dxa"/>
            <w:noWrap/>
            <w:hideMark/>
          </w:tcPr>
          <w:p w14:paraId="622F9F9D" w14:textId="3798F782" w:rsidR="00771A4B" w:rsidRDefault="00771A4B" w:rsidP="00771A4B">
            <w:pPr>
              <w:rPr>
                <w:sz w:val="16"/>
                <w:szCs w:val="16"/>
              </w:rPr>
            </w:pPr>
            <w:r>
              <w:rPr>
                <w:sz w:val="16"/>
                <w:szCs w:val="16"/>
              </w:rPr>
              <w:t>Porto alegre</w:t>
            </w:r>
          </w:p>
        </w:tc>
        <w:tc>
          <w:tcPr>
            <w:tcW w:w="3466" w:type="dxa"/>
            <w:noWrap/>
            <w:hideMark/>
          </w:tcPr>
          <w:p w14:paraId="580B387A" w14:textId="77777777" w:rsidR="00771A4B" w:rsidRDefault="00771A4B" w:rsidP="00771A4B">
            <w:pPr>
              <w:rPr>
                <w:sz w:val="16"/>
                <w:szCs w:val="16"/>
              </w:rPr>
            </w:pPr>
            <w:r>
              <w:rPr>
                <w:sz w:val="16"/>
                <w:szCs w:val="16"/>
              </w:rPr>
              <w:t>CAMERA DE VIDEO FAB: VIOTEX, MOD: RS-CA381NK-AS-36W-TZ, N/S: 1710032421710260150 CAMERA HD ANALOGICA 2MP, CONTROLADA DVD 3, CAMERA 11.</w:t>
            </w:r>
          </w:p>
        </w:tc>
        <w:tc>
          <w:tcPr>
            <w:tcW w:w="481" w:type="dxa"/>
            <w:noWrap/>
            <w:hideMark/>
          </w:tcPr>
          <w:p w14:paraId="4182967C" w14:textId="77777777" w:rsidR="00771A4B" w:rsidRDefault="00771A4B" w:rsidP="00771A4B">
            <w:pPr>
              <w:rPr>
                <w:sz w:val="16"/>
                <w:szCs w:val="16"/>
              </w:rPr>
            </w:pPr>
            <w:r>
              <w:rPr>
                <w:sz w:val="16"/>
                <w:szCs w:val="16"/>
              </w:rPr>
              <w:t>POA</w:t>
            </w:r>
          </w:p>
        </w:tc>
        <w:tc>
          <w:tcPr>
            <w:tcW w:w="950" w:type="dxa"/>
            <w:noWrap/>
            <w:vAlign w:val="center"/>
            <w:hideMark/>
          </w:tcPr>
          <w:p w14:paraId="49D3D7AE" w14:textId="77777777" w:rsidR="00771A4B" w:rsidRDefault="00771A4B" w:rsidP="00771A4B">
            <w:pPr>
              <w:jc w:val="center"/>
              <w:rPr>
                <w:sz w:val="16"/>
                <w:szCs w:val="16"/>
              </w:rPr>
            </w:pPr>
            <w:r>
              <w:rPr>
                <w:sz w:val="16"/>
                <w:szCs w:val="16"/>
              </w:rPr>
              <w:t>ZET-AU/V</w:t>
            </w:r>
          </w:p>
        </w:tc>
        <w:tc>
          <w:tcPr>
            <w:tcW w:w="665" w:type="dxa"/>
            <w:noWrap/>
            <w:vAlign w:val="center"/>
            <w:hideMark/>
          </w:tcPr>
          <w:p w14:paraId="5F0616BC" w14:textId="77777777" w:rsidR="00771A4B" w:rsidRDefault="00771A4B" w:rsidP="00771A4B">
            <w:pPr>
              <w:jc w:val="center"/>
              <w:rPr>
                <w:sz w:val="16"/>
                <w:szCs w:val="16"/>
              </w:rPr>
            </w:pPr>
            <w:r>
              <w:rPr>
                <w:sz w:val="16"/>
                <w:szCs w:val="16"/>
              </w:rPr>
              <w:t>1</w:t>
            </w:r>
          </w:p>
        </w:tc>
        <w:tc>
          <w:tcPr>
            <w:tcW w:w="983" w:type="dxa"/>
            <w:vAlign w:val="center"/>
          </w:tcPr>
          <w:p w14:paraId="0737DA0A" w14:textId="1DFA3D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A3130D" w14:textId="3A6D1E80" w:rsidR="00771A4B" w:rsidRDefault="00771A4B" w:rsidP="00771A4B">
            <w:pPr>
              <w:jc w:val="center"/>
              <w:rPr>
                <w:sz w:val="16"/>
                <w:szCs w:val="16"/>
              </w:rPr>
            </w:pPr>
            <w:r>
              <w:rPr>
                <w:sz w:val="16"/>
                <w:szCs w:val="16"/>
              </w:rPr>
              <w:t>UN</w:t>
            </w:r>
          </w:p>
        </w:tc>
        <w:tc>
          <w:tcPr>
            <w:tcW w:w="887" w:type="dxa"/>
            <w:noWrap/>
            <w:vAlign w:val="center"/>
            <w:hideMark/>
          </w:tcPr>
          <w:p w14:paraId="161E8AA7" w14:textId="53A47D05" w:rsidR="00771A4B" w:rsidRDefault="00771A4B" w:rsidP="00771A4B">
            <w:pPr>
              <w:jc w:val="center"/>
              <w:rPr>
                <w:sz w:val="16"/>
                <w:szCs w:val="16"/>
              </w:rPr>
            </w:pPr>
            <w:r>
              <w:rPr>
                <w:sz w:val="16"/>
                <w:szCs w:val="16"/>
              </w:rPr>
              <w:t>251,91</w:t>
            </w:r>
          </w:p>
        </w:tc>
        <w:tc>
          <w:tcPr>
            <w:tcW w:w="1152" w:type="dxa"/>
            <w:noWrap/>
            <w:vAlign w:val="center"/>
            <w:hideMark/>
          </w:tcPr>
          <w:p w14:paraId="2CB9F399" w14:textId="685CFBAF" w:rsidR="00771A4B" w:rsidRDefault="00771A4B" w:rsidP="00771A4B">
            <w:pPr>
              <w:jc w:val="center"/>
              <w:rPr>
                <w:sz w:val="16"/>
                <w:szCs w:val="16"/>
              </w:rPr>
            </w:pPr>
            <w:r>
              <w:rPr>
                <w:sz w:val="16"/>
                <w:szCs w:val="16"/>
              </w:rPr>
              <w:t>-             251,91</w:t>
            </w:r>
          </w:p>
        </w:tc>
        <w:tc>
          <w:tcPr>
            <w:tcW w:w="887" w:type="dxa"/>
            <w:noWrap/>
            <w:vAlign w:val="center"/>
            <w:hideMark/>
          </w:tcPr>
          <w:p w14:paraId="74C300A2" w14:textId="259532F3" w:rsidR="00771A4B" w:rsidRDefault="00771A4B" w:rsidP="00771A4B">
            <w:pPr>
              <w:jc w:val="center"/>
              <w:rPr>
                <w:sz w:val="16"/>
                <w:szCs w:val="16"/>
              </w:rPr>
            </w:pPr>
            <w:r>
              <w:rPr>
                <w:sz w:val="16"/>
                <w:szCs w:val="16"/>
              </w:rPr>
              <w:t>-</w:t>
            </w:r>
          </w:p>
        </w:tc>
      </w:tr>
      <w:tr w:rsidR="00771A4B" w14:paraId="180C2F6B" w14:textId="77777777" w:rsidTr="00771A4B">
        <w:trPr>
          <w:trHeight w:val="240"/>
        </w:trPr>
        <w:tc>
          <w:tcPr>
            <w:tcW w:w="936" w:type="dxa"/>
            <w:noWrap/>
            <w:hideMark/>
          </w:tcPr>
          <w:p w14:paraId="20987FF1" w14:textId="5B0DBD00" w:rsidR="00771A4B" w:rsidRDefault="00771A4B" w:rsidP="00771A4B">
            <w:pPr>
              <w:rPr>
                <w:sz w:val="16"/>
                <w:szCs w:val="16"/>
              </w:rPr>
            </w:pPr>
            <w:r>
              <w:rPr>
                <w:sz w:val="16"/>
                <w:szCs w:val="16"/>
              </w:rPr>
              <w:t>Equipamentos informática</w:t>
            </w:r>
          </w:p>
        </w:tc>
        <w:tc>
          <w:tcPr>
            <w:tcW w:w="1096" w:type="dxa"/>
            <w:noWrap/>
            <w:hideMark/>
          </w:tcPr>
          <w:p w14:paraId="1570FE38" w14:textId="77777777" w:rsidR="00771A4B" w:rsidRDefault="00771A4B" w:rsidP="00771A4B">
            <w:pPr>
              <w:rPr>
                <w:sz w:val="16"/>
                <w:szCs w:val="16"/>
              </w:rPr>
            </w:pPr>
            <w:r>
              <w:rPr>
                <w:sz w:val="16"/>
                <w:szCs w:val="16"/>
              </w:rPr>
              <w:t>3500000035590</w:t>
            </w:r>
          </w:p>
        </w:tc>
        <w:tc>
          <w:tcPr>
            <w:tcW w:w="628" w:type="dxa"/>
            <w:noWrap/>
            <w:hideMark/>
          </w:tcPr>
          <w:p w14:paraId="2AD570A1" w14:textId="1E7449C9" w:rsidR="00771A4B" w:rsidRDefault="00771A4B" w:rsidP="00771A4B">
            <w:pPr>
              <w:rPr>
                <w:sz w:val="16"/>
                <w:szCs w:val="16"/>
              </w:rPr>
            </w:pPr>
            <w:r>
              <w:rPr>
                <w:sz w:val="16"/>
                <w:szCs w:val="16"/>
              </w:rPr>
              <w:t>Porto alegre</w:t>
            </w:r>
          </w:p>
        </w:tc>
        <w:tc>
          <w:tcPr>
            <w:tcW w:w="3466" w:type="dxa"/>
            <w:noWrap/>
            <w:hideMark/>
          </w:tcPr>
          <w:p w14:paraId="594E9280" w14:textId="77777777" w:rsidR="00771A4B" w:rsidRDefault="00771A4B" w:rsidP="00771A4B">
            <w:pPr>
              <w:rPr>
                <w:sz w:val="16"/>
                <w:szCs w:val="16"/>
              </w:rPr>
            </w:pPr>
            <w:r>
              <w:rPr>
                <w:sz w:val="16"/>
                <w:szCs w:val="16"/>
              </w:rPr>
              <w:t>DVR 3 FAB: VIOTEX, MOD: RS-D1116KV-NSA, N/S: 1710032421710256030 CAPAC. 16 CAMERAS.</w:t>
            </w:r>
          </w:p>
        </w:tc>
        <w:tc>
          <w:tcPr>
            <w:tcW w:w="481" w:type="dxa"/>
            <w:noWrap/>
            <w:hideMark/>
          </w:tcPr>
          <w:p w14:paraId="36571350" w14:textId="77777777" w:rsidR="00771A4B" w:rsidRDefault="00771A4B" w:rsidP="00771A4B">
            <w:pPr>
              <w:rPr>
                <w:sz w:val="16"/>
                <w:szCs w:val="16"/>
              </w:rPr>
            </w:pPr>
            <w:r>
              <w:rPr>
                <w:sz w:val="16"/>
                <w:szCs w:val="16"/>
              </w:rPr>
              <w:t>POA</w:t>
            </w:r>
          </w:p>
        </w:tc>
        <w:tc>
          <w:tcPr>
            <w:tcW w:w="950" w:type="dxa"/>
            <w:noWrap/>
            <w:vAlign w:val="center"/>
            <w:hideMark/>
          </w:tcPr>
          <w:p w14:paraId="458CC399" w14:textId="77777777" w:rsidR="00771A4B" w:rsidRDefault="00771A4B" w:rsidP="00771A4B">
            <w:pPr>
              <w:jc w:val="center"/>
              <w:rPr>
                <w:sz w:val="16"/>
                <w:szCs w:val="16"/>
              </w:rPr>
            </w:pPr>
            <w:r>
              <w:rPr>
                <w:sz w:val="16"/>
                <w:szCs w:val="16"/>
              </w:rPr>
              <w:t>ZET-AU/V</w:t>
            </w:r>
          </w:p>
        </w:tc>
        <w:tc>
          <w:tcPr>
            <w:tcW w:w="665" w:type="dxa"/>
            <w:noWrap/>
            <w:vAlign w:val="center"/>
            <w:hideMark/>
          </w:tcPr>
          <w:p w14:paraId="44388EC3" w14:textId="77777777" w:rsidR="00771A4B" w:rsidRDefault="00771A4B" w:rsidP="00771A4B">
            <w:pPr>
              <w:jc w:val="center"/>
              <w:rPr>
                <w:sz w:val="16"/>
                <w:szCs w:val="16"/>
              </w:rPr>
            </w:pPr>
            <w:r>
              <w:rPr>
                <w:sz w:val="16"/>
                <w:szCs w:val="16"/>
              </w:rPr>
              <w:t>1</w:t>
            </w:r>
          </w:p>
        </w:tc>
        <w:tc>
          <w:tcPr>
            <w:tcW w:w="983" w:type="dxa"/>
            <w:vAlign w:val="center"/>
          </w:tcPr>
          <w:p w14:paraId="1513D1D1" w14:textId="02A7E8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C9A1EF" w14:textId="04B45454" w:rsidR="00771A4B" w:rsidRDefault="00771A4B" w:rsidP="00771A4B">
            <w:pPr>
              <w:jc w:val="center"/>
              <w:rPr>
                <w:sz w:val="16"/>
                <w:szCs w:val="16"/>
              </w:rPr>
            </w:pPr>
            <w:r>
              <w:rPr>
                <w:sz w:val="16"/>
                <w:szCs w:val="16"/>
              </w:rPr>
              <w:t>UN</w:t>
            </w:r>
          </w:p>
        </w:tc>
        <w:tc>
          <w:tcPr>
            <w:tcW w:w="887" w:type="dxa"/>
            <w:noWrap/>
            <w:vAlign w:val="center"/>
            <w:hideMark/>
          </w:tcPr>
          <w:p w14:paraId="7A563885" w14:textId="40E6D48A" w:rsidR="00771A4B" w:rsidRDefault="00771A4B" w:rsidP="00771A4B">
            <w:pPr>
              <w:jc w:val="center"/>
              <w:rPr>
                <w:sz w:val="16"/>
                <w:szCs w:val="16"/>
              </w:rPr>
            </w:pPr>
            <w:r>
              <w:rPr>
                <w:sz w:val="16"/>
                <w:szCs w:val="16"/>
              </w:rPr>
              <w:t>251,91</w:t>
            </w:r>
          </w:p>
        </w:tc>
        <w:tc>
          <w:tcPr>
            <w:tcW w:w="1152" w:type="dxa"/>
            <w:noWrap/>
            <w:vAlign w:val="center"/>
            <w:hideMark/>
          </w:tcPr>
          <w:p w14:paraId="58C33955" w14:textId="72747C3C" w:rsidR="00771A4B" w:rsidRDefault="00771A4B" w:rsidP="00771A4B">
            <w:pPr>
              <w:jc w:val="center"/>
              <w:rPr>
                <w:sz w:val="16"/>
                <w:szCs w:val="16"/>
              </w:rPr>
            </w:pPr>
            <w:r>
              <w:rPr>
                <w:sz w:val="16"/>
                <w:szCs w:val="16"/>
              </w:rPr>
              <w:t>-             251,91</w:t>
            </w:r>
          </w:p>
        </w:tc>
        <w:tc>
          <w:tcPr>
            <w:tcW w:w="887" w:type="dxa"/>
            <w:noWrap/>
            <w:vAlign w:val="center"/>
            <w:hideMark/>
          </w:tcPr>
          <w:p w14:paraId="547B44D3" w14:textId="14B16B57" w:rsidR="00771A4B" w:rsidRDefault="00771A4B" w:rsidP="00771A4B">
            <w:pPr>
              <w:jc w:val="center"/>
              <w:rPr>
                <w:sz w:val="16"/>
                <w:szCs w:val="16"/>
              </w:rPr>
            </w:pPr>
            <w:r>
              <w:rPr>
                <w:sz w:val="16"/>
                <w:szCs w:val="16"/>
              </w:rPr>
              <w:t>-</w:t>
            </w:r>
          </w:p>
        </w:tc>
      </w:tr>
      <w:tr w:rsidR="00771A4B" w14:paraId="5356BF6C" w14:textId="77777777" w:rsidTr="00771A4B">
        <w:trPr>
          <w:trHeight w:val="240"/>
        </w:trPr>
        <w:tc>
          <w:tcPr>
            <w:tcW w:w="936" w:type="dxa"/>
            <w:noWrap/>
            <w:hideMark/>
          </w:tcPr>
          <w:p w14:paraId="2683CA67" w14:textId="7BDC09B9" w:rsidR="00771A4B" w:rsidRDefault="00771A4B" w:rsidP="00771A4B">
            <w:pPr>
              <w:rPr>
                <w:sz w:val="16"/>
                <w:szCs w:val="16"/>
              </w:rPr>
            </w:pPr>
            <w:r>
              <w:rPr>
                <w:sz w:val="16"/>
                <w:szCs w:val="16"/>
              </w:rPr>
              <w:t>Equipamentos informática</w:t>
            </w:r>
          </w:p>
        </w:tc>
        <w:tc>
          <w:tcPr>
            <w:tcW w:w="1096" w:type="dxa"/>
            <w:noWrap/>
            <w:hideMark/>
          </w:tcPr>
          <w:p w14:paraId="28F8A38B" w14:textId="77777777" w:rsidR="00771A4B" w:rsidRDefault="00771A4B" w:rsidP="00771A4B">
            <w:pPr>
              <w:rPr>
                <w:sz w:val="16"/>
                <w:szCs w:val="16"/>
              </w:rPr>
            </w:pPr>
            <w:r>
              <w:rPr>
                <w:sz w:val="16"/>
                <w:szCs w:val="16"/>
              </w:rPr>
              <w:t>3500000035600</w:t>
            </w:r>
          </w:p>
        </w:tc>
        <w:tc>
          <w:tcPr>
            <w:tcW w:w="628" w:type="dxa"/>
            <w:noWrap/>
            <w:hideMark/>
          </w:tcPr>
          <w:p w14:paraId="65A6C1F8" w14:textId="10263F24" w:rsidR="00771A4B" w:rsidRDefault="00771A4B" w:rsidP="00771A4B">
            <w:pPr>
              <w:rPr>
                <w:sz w:val="16"/>
                <w:szCs w:val="16"/>
              </w:rPr>
            </w:pPr>
            <w:r>
              <w:rPr>
                <w:sz w:val="16"/>
                <w:szCs w:val="16"/>
              </w:rPr>
              <w:t>Porto alegre</w:t>
            </w:r>
          </w:p>
        </w:tc>
        <w:tc>
          <w:tcPr>
            <w:tcW w:w="3466" w:type="dxa"/>
            <w:noWrap/>
            <w:hideMark/>
          </w:tcPr>
          <w:p w14:paraId="496C22F5" w14:textId="77777777" w:rsidR="00771A4B" w:rsidRDefault="00771A4B" w:rsidP="00771A4B">
            <w:pPr>
              <w:rPr>
                <w:sz w:val="16"/>
                <w:szCs w:val="16"/>
              </w:rPr>
            </w:pPr>
            <w:r>
              <w:rPr>
                <w:sz w:val="16"/>
                <w:szCs w:val="16"/>
              </w:rPr>
              <w:t>DVR 2 FAB: VIOTEX, MOD: D-1116KV-NSA, N/S: 1706020361707210045 CAPAC. 16 CAMERAS.</w:t>
            </w:r>
          </w:p>
        </w:tc>
        <w:tc>
          <w:tcPr>
            <w:tcW w:w="481" w:type="dxa"/>
            <w:noWrap/>
            <w:hideMark/>
          </w:tcPr>
          <w:p w14:paraId="5485DF01" w14:textId="77777777" w:rsidR="00771A4B" w:rsidRDefault="00771A4B" w:rsidP="00771A4B">
            <w:pPr>
              <w:rPr>
                <w:sz w:val="16"/>
                <w:szCs w:val="16"/>
              </w:rPr>
            </w:pPr>
            <w:r>
              <w:rPr>
                <w:sz w:val="16"/>
                <w:szCs w:val="16"/>
              </w:rPr>
              <w:t>POA</w:t>
            </w:r>
          </w:p>
        </w:tc>
        <w:tc>
          <w:tcPr>
            <w:tcW w:w="950" w:type="dxa"/>
            <w:noWrap/>
            <w:vAlign w:val="center"/>
            <w:hideMark/>
          </w:tcPr>
          <w:p w14:paraId="2EC90693" w14:textId="77777777" w:rsidR="00771A4B" w:rsidRDefault="00771A4B" w:rsidP="00771A4B">
            <w:pPr>
              <w:jc w:val="center"/>
              <w:rPr>
                <w:sz w:val="16"/>
                <w:szCs w:val="16"/>
              </w:rPr>
            </w:pPr>
            <w:r>
              <w:rPr>
                <w:sz w:val="16"/>
                <w:szCs w:val="16"/>
              </w:rPr>
              <w:t>ZET-AU/V</w:t>
            </w:r>
          </w:p>
        </w:tc>
        <w:tc>
          <w:tcPr>
            <w:tcW w:w="665" w:type="dxa"/>
            <w:noWrap/>
            <w:vAlign w:val="center"/>
            <w:hideMark/>
          </w:tcPr>
          <w:p w14:paraId="710E0DBD" w14:textId="77777777" w:rsidR="00771A4B" w:rsidRDefault="00771A4B" w:rsidP="00771A4B">
            <w:pPr>
              <w:jc w:val="center"/>
              <w:rPr>
                <w:sz w:val="16"/>
                <w:szCs w:val="16"/>
              </w:rPr>
            </w:pPr>
            <w:r>
              <w:rPr>
                <w:sz w:val="16"/>
                <w:szCs w:val="16"/>
              </w:rPr>
              <w:t>1</w:t>
            </w:r>
          </w:p>
        </w:tc>
        <w:tc>
          <w:tcPr>
            <w:tcW w:w="983" w:type="dxa"/>
            <w:vAlign w:val="center"/>
          </w:tcPr>
          <w:p w14:paraId="1FFEE7BB" w14:textId="037FE6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3211C8" w14:textId="3464F45A" w:rsidR="00771A4B" w:rsidRDefault="00771A4B" w:rsidP="00771A4B">
            <w:pPr>
              <w:jc w:val="center"/>
              <w:rPr>
                <w:sz w:val="16"/>
                <w:szCs w:val="16"/>
              </w:rPr>
            </w:pPr>
            <w:r>
              <w:rPr>
                <w:sz w:val="16"/>
                <w:szCs w:val="16"/>
              </w:rPr>
              <w:t>UN</w:t>
            </w:r>
          </w:p>
        </w:tc>
        <w:tc>
          <w:tcPr>
            <w:tcW w:w="887" w:type="dxa"/>
            <w:noWrap/>
            <w:vAlign w:val="center"/>
            <w:hideMark/>
          </w:tcPr>
          <w:p w14:paraId="72E104E3" w14:textId="597DF85D" w:rsidR="00771A4B" w:rsidRDefault="00771A4B" w:rsidP="00771A4B">
            <w:pPr>
              <w:jc w:val="center"/>
              <w:rPr>
                <w:sz w:val="16"/>
                <w:szCs w:val="16"/>
              </w:rPr>
            </w:pPr>
            <w:r>
              <w:rPr>
                <w:sz w:val="16"/>
                <w:szCs w:val="16"/>
              </w:rPr>
              <w:t>251,91</w:t>
            </w:r>
          </w:p>
        </w:tc>
        <w:tc>
          <w:tcPr>
            <w:tcW w:w="1152" w:type="dxa"/>
            <w:noWrap/>
            <w:vAlign w:val="center"/>
            <w:hideMark/>
          </w:tcPr>
          <w:p w14:paraId="3D85737F" w14:textId="50ADEE36" w:rsidR="00771A4B" w:rsidRDefault="00771A4B" w:rsidP="00771A4B">
            <w:pPr>
              <w:jc w:val="center"/>
              <w:rPr>
                <w:sz w:val="16"/>
                <w:szCs w:val="16"/>
              </w:rPr>
            </w:pPr>
            <w:r>
              <w:rPr>
                <w:sz w:val="16"/>
                <w:szCs w:val="16"/>
              </w:rPr>
              <w:t>-             251,91</w:t>
            </w:r>
          </w:p>
        </w:tc>
        <w:tc>
          <w:tcPr>
            <w:tcW w:w="887" w:type="dxa"/>
            <w:noWrap/>
            <w:vAlign w:val="center"/>
            <w:hideMark/>
          </w:tcPr>
          <w:p w14:paraId="43ACB2DE" w14:textId="62835121" w:rsidR="00771A4B" w:rsidRDefault="00771A4B" w:rsidP="00771A4B">
            <w:pPr>
              <w:jc w:val="center"/>
              <w:rPr>
                <w:sz w:val="16"/>
                <w:szCs w:val="16"/>
              </w:rPr>
            </w:pPr>
            <w:r>
              <w:rPr>
                <w:sz w:val="16"/>
                <w:szCs w:val="16"/>
              </w:rPr>
              <w:t>-</w:t>
            </w:r>
          </w:p>
        </w:tc>
      </w:tr>
      <w:tr w:rsidR="00771A4B" w14:paraId="1D69CA29" w14:textId="77777777" w:rsidTr="00771A4B">
        <w:trPr>
          <w:trHeight w:val="240"/>
        </w:trPr>
        <w:tc>
          <w:tcPr>
            <w:tcW w:w="936" w:type="dxa"/>
            <w:noWrap/>
            <w:hideMark/>
          </w:tcPr>
          <w:p w14:paraId="41FA64BB" w14:textId="6D5E588B" w:rsidR="00771A4B" w:rsidRDefault="00771A4B" w:rsidP="00771A4B">
            <w:pPr>
              <w:rPr>
                <w:sz w:val="16"/>
                <w:szCs w:val="16"/>
              </w:rPr>
            </w:pPr>
            <w:r>
              <w:rPr>
                <w:sz w:val="16"/>
                <w:szCs w:val="16"/>
              </w:rPr>
              <w:lastRenderedPageBreak/>
              <w:t>Equipamentos informática</w:t>
            </w:r>
          </w:p>
        </w:tc>
        <w:tc>
          <w:tcPr>
            <w:tcW w:w="1096" w:type="dxa"/>
            <w:noWrap/>
            <w:hideMark/>
          </w:tcPr>
          <w:p w14:paraId="3DF73340" w14:textId="77777777" w:rsidR="00771A4B" w:rsidRDefault="00771A4B" w:rsidP="00771A4B">
            <w:pPr>
              <w:rPr>
                <w:sz w:val="16"/>
                <w:szCs w:val="16"/>
              </w:rPr>
            </w:pPr>
            <w:r>
              <w:rPr>
                <w:sz w:val="16"/>
                <w:szCs w:val="16"/>
              </w:rPr>
              <w:t>3500000035610</w:t>
            </w:r>
          </w:p>
        </w:tc>
        <w:tc>
          <w:tcPr>
            <w:tcW w:w="628" w:type="dxa"/>
            <w:noWrap/>
            <w:hideMark/>
          </w:tcPr>
          <w:p w14:paraId="4F75E582" w14:textId="0D1CB942" w:rsidR="00771A4B" w:rsidRDefault="00771A4B" w:rsidP="00771A4B">
            <w:pPr>
              <w:rPr>
                <w:sz w:val="16"/>
                <w:szCs w:val="16"/>
              </w:rPr>
            </w:pPr>
            <w:r>
              <w:rPr>
                <w:sz w:val="16"/>
                <w:szCs w:val="16"/>
              </w:rPr>
              <w:t>Porto alegre</w:t>
            </w:r>
          </w:p>
        </w:tc>
        <w:tc>
          <w:tcPr>
            <w:tcW w:w="3466" w:type="dxa"/>
            <w:noWrap/>
            <w:hideMark/>
          </w:tcPr>
          <w:p w14:paraId="78F27C19" w14:textId="77777777" w:rsidR="00771A4B" w:rsidRDefault="00771A4B" w:rsidP="00771A4B">
            <w:pPr>
              <w:rPr>
                <w:sz w:val="16"/>
                <w:szCs w:val="16"/>
              </w:rPr>
            </w:pPr>
            <w:r>
              <w:rPr>
                <w:sz w:val="16"/>
                <w:szCs w:val="16"/>
              </w:rPr>
              <w:t>DVR 5 FAB: VIOTEX, MOD: D-1116KV-NSA, N/S: 1711036081712070014 CAPAC. 16 CAMERAS.</w:t>
            </w:r>
          </w:p>
        </w:tc>
        <w:tc>
          <w:tcPr>
            <w:tcW w:w="481" w:type="dxa"/>
            <w:noWrap/>
            <w:hideMark/>
          </w:tcPr>
          <w:p w14:paraId="098FBD0D" w14:textId="77777777" w:rsidR="00771A4B" w:rsidRDefault="00771A4B" w:rsidP="00771A4B">
            <w:pPr>
              <w:rPr>
                <w:sz w:val="16"/>
                <w:szCs w:val="16"/>
              </w:rPr>
            </w:pPr>
            <w:r>
              <w:rPr>
                <w:sz w:val="16"/>
                <w:szCs w:val="16"/>
              </w:rPr>
              <w:t>POA</w:t>
            </w:r>
          </w:p>
        </w:tc>
        <w:tc>
          <w:tcPr>
            <w:tcW w:w="950" w:type="dxa"/>
            <w:noWrap/>
            <w:vAlign w:val="center"/>
            <w:hideMark/>
          </w:tcPr>
          <w:p w14:paraId="6A5459D6" w14:textId="77777777" w:rsidR="00771A4B" w:rsidRDefault="00771A4B" w:rsidP="00771A4B">
            <w:pPr>
              <w:jc w:val="center"/>
              <w:rPr>
                <w:sz w:val="16"/>
                <w:szCs w:val="16"/>
              </w:rPr>
            </w:pPr>
            <w:r>
              <w:rPr>
                <w:sz w:val="16"/>
                <w:szCs w:val="16"/>
              </w:rPr>
              <w:t>ZET-AU/V</w:t>
            </w:r>
          </w:p>
        </w:tc>
        <w:tc>
          <w:tcPr>
            <w:tcW w:w="665" w:type="dxa"/>
            <w:noWrap/>
            <w:vAlign w:val="center"/>
            <w:hideMark/>
          </w:tcPr>
          <w:p w14:paraId="410756D6" w14:textId="77777777" w:rsidR="00771A4B" w:rsidRDefault="00771A4B" w:rsidP="00771A4B">
            <w:pPr>
              <w:jc w:val="center"/>
              <w:rPr>
                <w:sz w:val="16"/>
                <w:szCs w:val="16"/>
              </w:rPr>
            </w:pPr>
            <w:r>
              <w:rPr>
                <w:sz w:val="16"/>
                <w:szCs w:val="16"/>
              </w:rPr>
              <w:t>1</w:t>
            </w:r>
          </w:p>
        </w:tc>
        <w:tc>
          <w:tcPr>
            <w:tcW w:w="983" w:type="dxa"/>
            <w:vAlign w:val="center"/>
          </w:tcPr>
          <w:p w14:paraId="2E2B94E3" w14:textId="53E4AB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9B1F64" w14:textId="110CABE8" w:rsidR="00771A4B" w:rsidRDefault="00771A4B" w:rsidP="00771A4B">
            <w:pPr>
              <w:jc w:val="center"/>
              <w:rPr>
                <w:sz w:val="16"/>
                <w:szCs w:val="16"/>
              </w:rPr>
            </w:pPr>
            <w:r>
              <w:rPr>
                <w:sz w:val="16"/>
                <w:szCs w:val="16"/>
              </w:rPr>
              <w:t>UN</w:t>
            </w:r>
          </w:p>
        </w:tc>
        <w:tc>
          <w:tcPr>
            <w:tcW w:w="887" w:type="dxa"/>
            <w:noWrap/>
            <w:vAlign w:val="center"/>
            <w:hideMark/>
          </w:tcPr>
          <w:p w14:paraId="47101C64" w14:textId="519E3850" w:rsidR="00771A4B" w:rsidRDefault="00771A4B" w:rsidP="00771A4B">
            <w:pPr>
              <w:jc w:val="center"/>
              <w:rPr>
                <w:sz w:val="16"/>
                <w:szCs w:val="16"/>
              </w:rPr>
            </w:pPr>
            <w:r>
              <w:rPr>
                <w:sz w:val="16"/>
                <w:szCs w:val="16"/>
              </w:rPr>
              <w:t>251,91</w:t>
            </w:r>
          </w:p>
        </w:tc>
        <w:tc>
          <w:tcPr>
            <w:tcW w:w="1152" w:type="dxa"/>
            <w:noWrap/>
            <w:vAlign w:val="center"/>
            <w:hideMark/>
          </w:tcPr>
          <w:p w14:paraId="501DF2BB" w14:textId="3DE33E6A" w:rsidR="00771A4B" w:rsidRDefault="00771A4B" w:rsidP="00771A4B">
            <w:pPr>
              <w:jc w:val="center"/>
              <w:rPr>
                <w:sz w:val="16"/>
                <w:szCs w:val="16"/>
              </w:rPr>
            </w:pPr>
            <w:r>
              <w:rPr>
                <w:sz w:val="16"/>
                <w:szCs w:val="16"/>
              </w:rPr>
              <w:t>-             251,91</w:t>
            </w:r>
          </w:p>
        </w:tc>
        <w:tc>
          <w:tcPr>
            <w:tcW w:w="887" w:type="dxa"/>
            <w:noWrap/>
            <w:vAlign w:val="center"/>
            <w:hideMark/>
          </w:tcPr>
          <w:p w14:paraId="27F5D7F0" w14:textId="531D8A9D" w:rsidR="00771A4B" w:rsidRDefault="00771A4B" w:rsidP="00771A4B">
            <w:pPr>
              <w:jc w:val="center"/>
              <w:rPr>
                <w:sz w:val="16"/>
                <w:szCs w:val="16"/>
              </w:rPr>
            </w:pPr>
            <w:r>
              <w:rPr>
                <w:sz w:val="16"/>
                <w:szCs w:val="16"/>
              </w:rPr>
              <w:t>-</w:t>
            </w:r>
          </w:p>
        </w:tc>
      </w:tr>
      <w:tr w:rsidR="00771A4B" w14:paraId="06A320E2" w14:textId="77777777" w:rsidTr="00771A4B">
        <w:trPr>
          <w:trHeight w:val="240"/>
        </w:trPr>
        <w:tc>
          <w:tcPr>
            <w:tcW w:w="936" w:type="dxa"/>
            <w:noWrap/>
            <w:hideMark/>
          </w:tcPr>
          <w:p w14:paraId="7E7D54AB" w14:textId="2A2B5E65" w:rsidR="00771A4B" w:rsidRDefault="00771A4B" w:rsidP="00771A4B">
            <w:pPr>
              <w:rPr>
                <w:sz w:val="16"/>
                <w:szCs w:val="16"/>
              </w:rPr>
            </w:pPr>
            <w:r>
              <w:rPr>
                <w:sz w:val="16"/>
                <w:szCs w:val="16"/>
              </w:rPr>
              <w:t>Equipamentos informática</w:t>
            </w:r>
          </w:p>
        </w:tc>
        <w:tc>
          <w:tcPr>
            <w:tcW w:w="1096" w:type="dxa"/>
            <w:noWrap/>
            <w:hideMark/>
          </w:tcPr>
          <w:p w14:paraId="292612CB" w14:textId="77777777" w:rsidR="00771A4B" w:rsidRDefault="00771A4B" w:rsidP="00771A4B">
            <w:pPr>
              <w:rPr>
                <w:sz w:val="16"/>
                <w:szCs w:val="16"/>
              </w:rPr>
            </w:pPr>
            <w:r>
              <w:rPr>
                <w:sz w:val="16"/>
                <w:szCs w:val="16"/>
              </w:rPr>
              <w:t>3500000035620</w:t>
            </w:r>
          </w:p>
        </w:tc>
        <w:tc>
          <w:tcPr>
            <w:tcW w:w="628" w:type="dxa"/>
            <w:noWrap/>
            <w:hideMark/>
          </w:tcPr>
          <w:p w14:paraId="34ABB42A" w14:textId="56E76CE5" w:rsidR="00771A4B" w:rsidRDefault="00771A4B" w:rsidP="00771A4B">
            <w:pPr>
              <w:rPr>
                <w:sz w:val="16"/>
                <w:szCs w:val="16"/>
              </w:rPr>
            </w:pPr>
            <w:r>
              <w:rPr>
                <w:sz w:val="16"/>
                <w:szCs w:val="16"/>
              </w:rPr>
              <w:t>Porto alegre</w:t>
            </w:r>
          </w:p>
        </w:tc>
        <w:tc>
          <w:tcPr>
            <w:tcW w:w="3466" w:type="dxa"/>
            <w:noWrap/>
            <w:hideMark/>
          </w:tcPr>
          <w:p w14:paraId="3A2B6E7F" w14:textId="77777777" w:rsidR="00771A4B" w:rsidRDefault="00771A4B" w:rsidP="00771A4B">
            <w:pPr>
              <w:rPr>
                <w:sz w:val="16"/>
                <w:szCs w:val="16"/>
              </w:rPr>
            </w:pPr>
            <w:r>
              <w:rPr>
                <w:sz w:val="16"/>
                <w:szCs w:val="16"/>
              </w:rPr>
              <w:t>DVR 4 FAB: VIOTEX, MOD: D-1116KV-NSA, CAPAC. 16 CAMERAS.</w:t>
            </w:r>
          </w:p>
        </w:tc>
        <w:tc>
          <w:tcPr>
            <w:tcW w:w="481" w:type="dxa"/>
            <w:noWrap/>
            <w:hideMark/>
          </w:tcPr>
          <w:p w14:paraId="2F3AE3AA" w14:textId="77777777" w:rsidR="00771A4B" w:rsidRDefault="00771A4B" w:rsidP="00771A4B">
            <w:pPr>
              <w:rPr>
                <w:sz w:val="16"/>
                <w:szCs w:val="16"/>
              </w:rPr>
            </w:pPr>
            <w:r>
              <w:rPr>
                <w:sz w:val="16"/>
                <w:szCs w:val="16"/>
              </w:rPr>
              <w:t>POA</w:t>
            </w:r>
          </w:p>
        </w:tc>
        <w:tc>
          <w:tcPr>
            <w:tcW w:w="950" w:type="dxa"/>
            <w:noWrap/>
            <w:vAlign w:val="center"/>
            <w:hideMark/>
          </w:tcPr>
          <w:p w14:paraId="013CCF52" w14:textId="77777777" w:rsidR="00771A4B" w:rsidRDefault="00771A4B" w:rsidP="00771A4B">
            <w:pPr>
              <w:jc w:val="center"/>
              <w:rPr>
                <w:sz w:val="16"/>
                <w:szCs w:val="16"/>
              </w:rPr>
            </w:pPr>
            <w:r>
              <w:rPr>
                <w:sz w:val="16"/>
                <w:szCs w:val="16"/>
              </w:rPr>
              <w:t>ZET-AU/V</w:t>
            </w:r>
          </w:p>
        </w:tc>
        <w:tc>
          <w:tcPr>
            <w:tcW w:w="665" w:type="dxa"/>
            <w:noWrap/>
            <w:vAlign w:val="center"/>
            <w:hideMark/>
          </w:tcPr>
          <w:p w14:paraId="14EA391C" w14:textId="77777777" w:rsidR="00771A4B" w:rsidRDefault="00771A4B" w:rsidP="00771A4B">
            <w:pPr>
              <w:jc w:val="center"/>
              <w:rPr>
                <w:sz w:val="16"/>
                <w:szCs w:val="16"/>
              </w:rPr>
            </w:pPr>
            <w:r>
              <w:rPr>
                <w:sz w:val="16"/>
                <w:szCs w:val="16"/>
              </w:rPr>
              <w:t>1</w:t>
            </w:r>
          </w:p>
        </w:tc>
        <w:tc>
          <w:tcPr>
            <w:tcW w:w="983" w:type="dxa"/>
            <w:vAlign w:val="center"/>
          </w:tcPr>
          <w:p w14:paraId="4438CDED" w14:textId="067998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9DA31D" w14:textId="58FB8561" w:rsidR="00771A4B" w:rsidRDefault="00771A4B" w:rsidP="00771A4B">
            <w:pPr>
              <w:jc w:val="center"/>
              <w:rPr>
                <w:sz w:val="16"/>
                <w:szCs w:val="16"/>
              </w:rPr>
            </w:pPr>
            <w:r>
              <w:rPr>
                <w:sz w:val="16"/>
                <w:szCs w:val="16"/>
              </w:rPr>
              <w:t>UN</w:t>
            </w:r>
          </w:p>
        </w:tc>
        <w:tc>
          <w:tcPr>
            <w:tcW w:w="887" w:type="dxa"/>
            <w:noWrap/>
            <w:vAlign w:val="center"/>
            <w:hideMark/>
          </w:tcPr>
          <w:p w14:paraId="528780DD" w14:textId="631AAFAB" w:rsidR="00771A4B" w:rsidRDefault="00771A4B" w:rsidP="00771A4B">
            <w:pPr>
              <w:jc w:val="center"/>
              <w:rPr>
                <w:sz w:val="16"/>
                <w:szCs w:val="16"/>
              </w:rPr>
            </w:pPr>
            <w:r>
              <w:rPr>
                <w:sz w:val="16"/>
                <w:szCs w:val="16"/>
              </w:rPr>
              <w:t>251,91</w:t>
            </w:r>
          </w:p>
        </w:tc>
        <w:tc>
          <w:tcPr>
            <w:tcW w:w="1152" w:type="dxa"/>
            <w:noWrap/>
            <w:vAlign w:val="center"/>
            <w:hideMark/>
          </w:tcPr>
          <w:p w14:paraId="3367811E" w14:textId="11D21E7F" w:rsidR="00771A4B" w:rsidRDefault="00771A4B" w:rsidP="00771A4B">
            <w:pPr>
              <w:jc w:val="center"/>
              <w:rPr>
                <w:sz w:val="16"/>
                <w:szCs w:val="16"/>
              </w:rPr>
            </w:pPr>
            <w:r>
              <w:rPr>
                <w:sz w:val="16"/>
                <w:szCs w:val="16"/>
              </w:rPr>
              <w:t>-             251,91</w:t>
            </w:r>
          </w:p>
        </w:tc>
        <w:tc>
          <w:tcPr>
            <w:tcW w:w="887" w:type="dxa"/>
            <w:noWrap/>
            <w:vAlign w:val="center"/>
            <w:hideMark/>
          </w:tcPr>
          <w:p w14:paraId="24D125C8" w14:textId="2D392270" w:rsidR="00771A4B" w:rsidRDefault="00771A4B" w:rsidP="00771A4B">
            <w:pPr>
              <w:jc w:val="center"/>
              <w:rPr>
                <w:sz w:val="16"/>
                <w:szCs w:val="16"/>
              </w:rPr>
            </w:pPr>
            <w:r>
              <w:rPr>
                <w:sz w:val="16"/>
                <w:szCs w:val="16"/>
              </w:rPr>
              <w:t>-</w:t>
            </w:r>
          </w:p>
        </w:tc>
      </w:tr>
      <w:tr w:rsidR="00771A4B" w14:paraId="4419915B" w14:textId="77777777" w:rsidTr="00771A4B">
        <w:trPr>
          <w:trHeight w:val="240"/>
        </w:trPr>
        <w:tc>
          <w:tcPr>
            <w:tcW w:w="936" w:type="dxa"/>
            <w:noWrap/>
            <w:hideMark/>
          </w:tcPr>
          <w:p w14:paraId="3B312C8F" w14:textId="5A2FDABB" w:rsidR="00771A4B" w:rsidRDefault="00771A4B" w:rsidP="00771A4B">
            <w:pPr>
              <w:rPr>
                <w:sz w:val="16"/>
                <w:szCs w:val="16"/>
              </w:rPr>
            </w:pPr>
            <w:r>
              <w:rPr>
                <w:sz w:val="16"/>
                <w:szCs w:val="16"/>
              </w:rPr>
              <w:t>Maquinas e equipamentos</w:t>
            </w:r>
          </w:p>
        </w:tc>
        <w:tc>
          <w:tcPr>
            <w:tcW w:w="1096" w:type="dxa"/>
            <w:noWrap/>
            <w:hideMark/>
          </w:tcPr>
          <w:p w14:paraId="6887351A" w14:textId="77777777" w:rsidR="00771A4B" w:rsidRDefault="00771A4B" w:rsidP="00771A4B">
            <w:pPr>
              <w:rPr>
                <w:sz w:val="16"/>
                <w:szCs w:val="16"/>
              </w:rPr>
            </w:pPr>
            <w:r>
              <w:rPr>
                <w:sz w:val="16"/>
                <w:szCs w:val="16"/>
              </w:rPr>
              <w:t>3500000035960</w:t>
            </w:r>
          </w:p>
        </w:tc>
        <w:tc>
          <w:tcPr>
            <w:tcW w:w="628" w:type="dxa"/>
            <w:noWrap/>
            <w:hideMark/>
          </w:tcPr>
          <w:p w14:paraId="260D0768" w14:textId="25EB709D" w:rsidR="00771A4B" w:rsidRDefault="00771A4B" w:rsidP="00771A4B">
            <w:pPr>
              <w:rPr>
                <w:sz w:val="16"/>
                <w:szCs w:val="16"/>
              </w:rPr>
            </w:pPr>
            <w:r>
              <w:rPr>
                <w:sz w:val="16"/>
                <w:szCs w:val="16"/>
              </w:rPr>
              <w:t>Porto alegre</w:t>
            </w:r>
          </w:p>
        </w:tc>
        <w:tc>
          <w:tcPr>
            <w:tcW w:w="3466" w:type="dxa"/>
            <w:noWrap/>
            <w:hideMark/>
          </w:tcPr>
          <w:p w14:paraId="5CE1D5E7" w14:textId="77777777" w:rsidR="00771A4B" w:rsidRDefault="00771A4B" w:rsidP="00771A4B">
            <w:pPr>
              <w:rPr>
                <w:sz w:val="16"/>
                <w:szCs w:val="16"/>
              </w:rPr>
            </w:pPr>
            <w:r>
              <w:rPr>
                <w:sz w:val="16"/>
                <w:szCs w:val="16"/>
              </w:rPr>
              <w:t>CHAVE ESTATICA SWITCH STS C1A UPS C/B 380V FAB: CHLORIDE, MOD: CROSS 400A, N/S: B220052 MATERIAL ACO CARBONO, CORRENTE 400 AMPS, DIM. 1000X800X1800MM. TAG: STS C1A UPS C/B</w:t>
            </w:r>
          </w:p>
        </w:tc>
        <w:tc>
          <w:tcPr>
            <w:tcW w:w="481" w:type="dxa"/>
            <w:noWrap/>
            <w:hideMark/>
          </w:tcPr>
          <w:p w14:paraId="5ED7F6CD" w14:textId="77777777" w:rsidR="00771A4B" w:rsidRDefault="00771A4B" w:rsidP="00771A4B">
            <w:pPr>
              <w:rPr>
                <w:sz w:val="16"/>
                <w:szCs w:val="16"/>
              </w:rPr>
            </w:pPr>
            <w:r>
              <w:rPr>
                <w:sz w:val="16"/>
                <w:szCs w:val="16"/>
              </w:rPr>
              <w:t>POA</w:t>
            </w:r>
          </w:p>
        </w:tc>
        <w:tc>
          <w:tcPr>
            <w:tcW w:w="950" w:type="dxa"/>
            <w:noWrap/>
            <w:vAlign w:val="center"/>
            <w:hideMark/>
          </w:tcPr>
          <w:p w14:paraId="1E24084B" w14:textId="77777777" w:rsidR="00771A4B" w:rsidRDefault="00771A4B" w:rsidP="00771A4B">
            <w:pPr>
              <w:jc w:val="center"/>
              <w:rPr>
                <w:sz w:val="16"/>
                <w:szCs w:val="16"/>
              </w:rPr>
            </w:pPr>
            <w:r>
              <w:rPr>
                <w:sz w:val="16"/>
                <w:szCs w:val="16"/>
              </w:rPr>
              <w:t>ZETSWITC</w:t>
            </w:r>
          </w:p>
        </w:tc>
        <w:tc>
          <w:tcPr>
            <w:tcW w:w="665" w:type="dxa"/>
            <w:noWrap/>
            <w:vAlign w:val="center"/>
            <w:hideMark/>
          </w:tcPr>
          <w:p w14:paraId="675ED559" w14:textId="77777777" w:rsidR="00771A4B" w:rsidRDefault="00771A4B" w:rsidP="00771A4B">
            <w:pPr>
              <w:jc w:val="center"/>
              <w:rPr>
                <w:sz w:val="16"/>
                <w:szCs w:val="16"/>
              </w:rPr>
            </w:pPr>
            <w:r>
              <w:rPr>
                <w:sz w:val="16"/>
                <w:szCs w:val="16"/>
              </w:rPr>
              <w:t>1</w:t>
            </w:r>
          </w:p>
        </w:tc>
        <w:tc>
          <w:tcPr>
            <w:tcW w:w="983" w:type="dxa"/>
            <w:vAlign w:val="center"/>
          </w:tcPr>
          <w:p w14:paraId="1F1D68DC" w14:textId="0D8801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2BA8B3" w14:textId="5240E852" w:rsidR="00771A4B" w:rsidRDefault="00771A4B" w:rsidP="00771A4B">
            <w:pPr>
              <w:jc w:val="center"/>
              <w:rPr>
                <w:sz w:val="16"/>
                <w:szCs w:val="16"/>
              </w:rPr>
            </w:pPr>
            <w:r>
              <w:rPr>
                <w:sz w:val="16"/>
                <w:szCs w:val="16"/>
              </w:rPr>
              <w:t>UN</w:t>
            </w:r>
          </w:p>
        </w:tc>
        <w:tc>
          <w:tcPr>
            <w:tcW w:w="887" w:type="dxa"/>
            <w:noWrap/>
            <w:vAlign w:val="center"/>
            <w:hideMark/>
          </w:tcPr>
          <w:p w14:paraId="71F3AE0C" w14:textId="68CCB9E0" w:rsidR="00771A4B" w:rsidRDefault="00771A4B" w:rsidP="00771A4B">
            <w:pPr>
              <w:jc w:val="center"/>
              <w:rPr>
                <w:sz w:val="16"/>
                <w:szCs w:val="16"/>
              </w:rPr>
            </w:pPr>
            <w:r>
              <w:rPr>
                <w:sz w:val="16"/>
                <w:szCs w:val="16"/>
              </w:rPr>
              <w:t>10.916,57</w:t>
            </w:r>
          </w:p>
        </w:tc>
        <w:tc>
          <w:tcPr>
            <w:tcW w:w="1152" w:type="dxa"/>
            <w:noWrap/>
            <w:vAlign w:val="center"/>
            <w:hideMark/>
          </w:tcPr>
          <w:p w14:paraId="2C68E617" w14:textId="1103C4DB" w:rsidR="00771A4B" w:rsidRDefault="00771A4B" w:rsidP="00771A4B">
            <w:pPr>
              <w:jc w:val="center"/>
              <w:rPr>
                <w:sz w:val="16"/>
                <w:szCs w:val="16"/>
              </w:rPr>
            </w:pPr>
            <w:r>
              <w:rPr>
                <w:sz w:val="16"/>
                <w:szCs w:val="16"/>
              </w:rPr>
              <w:t>-        10.916,57</w:t>
            </w:r>
          </w:p>
        </w:tc>
        <w:tc>
          <w:tcPr>
            <w:tcW w:w="887" w:type="dxa"/>
            <w:noWrap/>
            <w:vAlign w:val="center"/>
            <w:hideMark/>
          </w:tcPr>
          <w:p w14:paraId="4F4FD134" w14:textId="1F7F3798" w:rsidR="00771A4B" w:rsidRDefault="00771A4B" w:rsidP="00771A4B">
            <w:pPr>
              <w:jc w:val="center"/>
              <w:rPr>
                <w:sz w:val="16"/>
                <w:szCs w:val="16"/>
              </w:rPr>
            </w:pPr>
            <w:r>
              <w:rPr>
                <w:sz w:val="16"/>
                <w:szCs w:val="16"/>
              </w:rPr>
              <w:t>-</w:t>
            </w:r>
          </w:p>
        </w:tc>
      </w:tr>
      <w:tr w:rsidR="00771A4B" w14:paraId="55892AA9" w14:textId="77777777" w:rsidTr="00771A4B">
        <w:trPr>
          <w:trHeight w:val="240"/>
        </w:trPr>
        <w:tc>
          <w:tcPr>
            <w:tcW w:w="936" w:type="dxa"/>
            <w:noWrap/>
            <w:hideMark/>
          </w:tcPr>
          <w:p w14:paraId="23EA2541" w14:textId="531A90AE" w:rsidR="00771A4B" w:rsidRDefault="00771A4B" w:rsidP="00771A4B">
            <w:pPr>
              <w:rPr>
                <w:sz w:val="16"/>
                <w:szCs w:val="16"/>
              </w:rPr>
            </w:pPr>
            <w:r>
              <w:rPr>
                <w:sz w:val="16"/>
                <w:szCs w:val="16"/>
              </w:rPr>
              <w:t>Maquinas e equipamentos</w:t>
            </w:r>
          </w:p>
        </w:tc>
        <w:tc>
          <w:tcPr>
            <w:tcW w:w="1096" w:type="dxa"/>
            <w:noWrap/>
            <w:hideMark/>
          </w:tcPr>
          <w:p w14:paraId="68A3F63E" w14:textId="77777777" w:rsidR="00771A4B" w:rsidRDefault="00771A4B" w:rsidP="00771A4B">
            <w:pPr>
              <w:rPr>
                <w:sz w:val="16"/>
                <w:szCs w:val="16"/>
              </w:rPr>
            </w:pPr>
            <w:r>
              <w:rPr>
                <w:sz w:val="16"/>
                <w:szCs w:val="16"/>
              </w:rPr>
              <w:t>3500000035970</w:t>
            </w:r>
          </w:p>
        </w:tc>
        <w:tc>
          <w:tcPr>
            <w:tcW w:w="628" w:type="dxa"/>
            <w:noWrap/>
            <w:hideMark/>
          </w:tcPr>
          <w:p w14:paraId="752A9B3C" w14:textId="044FFD23" w:rsidR="00771A4B" w:rsidRDefault="00771A4B" w:rsidP="00771A4B">
            <w:pPr>
              <w:rPr>
                <w:sz w:val="16"/>
                <w:szCs w:val="16"/>
              </w:rPr>
            </w:pPr>
            <w:r>
              <w:rPr>
                <w:sz w:val="16"/>
                <w:szCs w:val="16"/>
              </w:rPr>
              <w:t>Porto alegre</w:t>
            </w:r>
          </w:p>
        </w:tc>
        <w:tc>
          <w:tcPr>
            <w:tcW w:w="3466" w:type="dxa"/>
            <w:noWrap/>
            <w:hideMark/>
          </w:tcPr>
          <w:p w14:paraId="7E925084" w14:textId="77777777" w:rsidR="00771A4B" w:rsidRDefault="00771A4B" w:rsidP="00771A4B">
            <w:pPr>
              <w:rPr>
                <w:sz w:val="16"/>
                <w:szCs w:val="16"/>
              </w:rPr>
            </w:pPr>
            <w:r>
              <w:rPr>
                <w:sz w:val="16"/>
                <w:szCs w:val="16"/>
              </w:rPr>
              <w:t>CHAVE ESTATICA SWITCH STS B1A UPS B/A 380V FAB: CHLORIDE, MOD: CROSS 400A, N/S: B215834 MATERIAL ACO CARBONO, CORRENTE 400 AMPS, DIM. 1000X800X1800MM. TAG: STS B 1A UPS B/A</w:t>
            </w:r>
          </w:p>
        </w:tc>
        <w:tc>
          <w:tcPr>
            <w:tcW w:w="481" w:type="dxa"/>
            <w:noWrap/>
            <w:hideMark/>
          </w:tcPr>
          <w:p w14:paraId="4E27E4BE" w14:textId="77777777" w:rsidR="00771A4B" w:rsidRDefault="00771A4B" w:rsidP="00771A4B">
            <w:pPr>
              <w:rPr>
                <w:sz w:val="16"/>
                <w:szCs w:val="16"/>
              </w:rPr>
            </w:pPr>
            <w:r>
              <w:rPr>
                <w:sz w:val="16"/>
                <w:szCs w:val="16"/>
              </w:rPr>
              <w:t>POA</w:t>
            </w:r>
          </w:p>
        </w:tc>
        <w:tc>
          <w:tcPr>
            <w:tcW w:w="950" w:type="dxa"/>
            <w:noWrap/>
            <w:vAlign w:val="center"/>
            <w:hideMark/>
          </w:tcPr>
          <w:p w14:paraId="6B7F328D" w14:textId="77777777" w:rsidR="00771A4B" w:rsidRDefault="00771A4B" w:rsidP="00771A4B">
            <w:pPr>
              <w:jc w:val="center"/>
              <w:rPr>
                <w:sz w:val="16"/>
                <w:szCs w:val="16"/>
              </w:rPr>
            </w:pPr>
            <w:r>
              <w:rPr>
                <w:sz w:val="16"/>
                <w:szCs w:val="16"/>
              </w:rPr>
              <w:t>ZETSWITC</w:t>
            </w:r>
          </w:p>
        </w:tc>
        <w:tc>
          <w:tcPr>
            <w:tcW w:w="665" w:type="dxa"/>
            <w:noWrap/>
            <w:vAlign w:val="center"/>
            <w:hideMark/>
          </w:tcPr>
          <w:p w14:paraId="09C329C9" w14:textId="77777777" w:rsidR="00771A4B" w:rsidRDefault="00771A4B" w:rsidP="00771A4B">
            <w:pPr>
              <w:jc w:val="center"/>
              <w:rPr>
                <w:sz w:val="16"/>
                <w:szCs w:val="16"/>
              </w:rPr>
            </w:pPr>
            <w:r>
              <w:rPr>
                <w:sz w:val="16"/>
                <w:szCs w:val="16"/>
              </w:rPr>
              <w:t>1</w:t>
            </w:r>
          </w:p>
        </w:tc>
        <w:tc>
          <w:tcPr>
            <w:tcW w:w="983" w:type="dxa"/>
            <w:vAlign w:val="center"/>
          </w:tcPr>
          <w:p w14:paraId="7E559D53" w14:textId="173E4E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26C07D" w14:textId="464C75F2" w:rsidR="00771A4B" w:rsidRDefault="00771A4B" w:rsidP="00771A4B">
            <w:pPr>
              <w:jc w:val="center"/>
              <w:rPr>
                <w:sz w:val="16"/>
                <w:szCs w:val="16"/>
              </w:rPr>
            </w:pPr>
            <w:r>
              <w:rPr>
                <w:sz w:val="16"/>
                <w:szCs w:val="16"/>
              </w:rPr>
              <w:t>UN</w:t>
            </w:r>
          </w:p>
        </w:tc>
        <w:tc>
          <w:tcPr>
            <w:tcW w:w="887" w:type="dxa"/>
            <w:noWrap/>
            <w:vAlign w:val="center"/>
            <w:hideMark/>
          </w:tcPr>
          <w:p w14:paraId="2CB3454A" w14:textId="6D5BA009" w:rsidR="00771A4B" w:rsidRDefault="00771A4B" w:rsidP="00771A4B">
            <w:pPr>
              <w:jc w:val="center"/>
              <w:rPr>
                <w:sz w:val="16"/>
                <w:szCs w:val="16"/>
              </w:rPr>
            </w:pPr>
            <w:r>
              <w:rPr>
                <w:sz w:val="16"/>
                <w:szCs w:val="16"/>
              </w:rPr>
              <w:t>10.916,57</w:t>
            </w:r>
          </w:p>
        </w:tc>
        <w:tc>
          <w:tcPr>
            <w:tcW w:w="1152" w:type="dxa"/>
            <w:noWrap/>
            <w:vAlign w:val="center"/>
            <w:hideMark/>
          </w:tcPr>
          <w:p w14:paraId="74760577" w14:textId="6F17792B" w:rsidR="00771A4B" w:rsidRDefault="00771A4B" w:rsidP="00771A4B">
            <w:pPr>
              <w:jc w:val="center"/>
              <w:rPr>
                <w:sz w:val="16"/>
                <w:szCs w:val="16"/>
              </w:rPr>
            </w:pPr>
            <w:r>
              <w:rPr>
                <w:sz w:val="16"/>
                <w:szCs w:val="16"/>
              </w:rPr>
              <w:t>-        10.916,57</w:t>
            </w:r>
          </w:p>
        </w:tc>
        <w:tc>
          <w:tcPr>
            <w:tcW w:w="887" w:type="dxa"/>
            <w:noWrap/>
            <w:vAlign w:val="center"/>
            <w:hideMark/>
          </w:tcPr>
          <w:p w14:paraId="6EBCA169" w14:textId="29217A43" w:rsidR="00771A4B" w:rsidRDefault="00771A4B" w:rsidP="00771A4B">
            <w:pPr>
              <w:jc w:val="center"/>
              <w:rPr>
                <w:sz w:val="16"/>
                <w:szCs w:val="16"/>
              </w:rPr>
            </w:pPr>
            <w:r>
              <w:rPr>
                <w:sz w:val="16"/>
                <w:szCs w:val="16"/>
              </w:rPr>
              <w:t>-</w:t>
            </w:r>
          </w:p>
        </w:tc>
      </w:tr>
      <w:tr w:rsidR="00771A4B" w14:paraId="40419F4B" w14:textId="77777777" w:rsidTr="00771A4B">
        <w:trPr>
          <w:trHeight w:val="240"/>
        </w:trPr>
        <w:tc>
          <w:tcPr>
            <w:tcW w:w="936" w:type="dxa"/>
            <w:noWrap/>
            <w:hideMark/>
          </w:tcPr>
          <w:p w14:paraId="0A36766E" w14:textId="0BC56AD0" w:rsidR="00771A4B" w:rsidRDefault="00771A4B" w:rsidP="00771A4B">
            <w:pPr>
              <w:rPr>
                <w:sz w:val="16"/>
                <w:szCs w:val="16"/>
              </w:rPr>
            </w:pPr>
            <w:r>
              <w:rPr>
                <w:sz w:val="16"/>
                <w:szCs w:val="16"/>
              </w:rPr>
              <w:t>Maquinas e equipamentos</w:t>
            </w:r>
          </w:p>
        </w:tc>
        <w:tc>
          <w:tcPr>
            <w:tcW w:w="1096" w:type="dxa"/>
            <w:noWrap/>
            <w:hideMark/>
          </w:tcPr>
          <w:p w14:paraId="666A160D" w14:textId="77777777" w:rsidR="00771A4B" w:rsidRDefault="00771A4B" w:rsidP="00771A4B">
            <w:pPr>
              <w:rPr>
                <w:sz w:val="16"/>
                <w:szCs w:val="16"/>
              </w:rPr>
            </w:pPr>
            <w:r>
              <w:rPr>
                <w:sz w:val="16"/>
                <w:szCs w:val="16"/>
              </w:rPr>
              <w:t>3500000035980</w:t>
            </w:r>
          </w:p>
        </w:tc>
        <w:tc>
          <w:tcPr>
            <w:tcW w:w="628" w:type="dxa"/>
            <w:noWrap/>
            <w:hideMark/>
          </w:tcPr>
          <w:p w14:paraId="0EDCE47D" w14:textId="50382029" w:rsidR="00771A4B" w:rsidRDefault="00771A4B" w:rsidP="00771A4B">
            <w:pPr>
              <w:rPr>
                <w:sz w:val="16"/>
                <w:szCs w:val="16"/>
              </w:rPr>
            </w:pPr>
            <w:r>
              <w:rPr>
                <w:sz w:val="16"/>
                <w:szCs w:val="16"/>
              </w:rPr>
              <w:t>Porto alegre</w:t>
            </w:r>
          </w:p>
        </w:tc>
        <w:tc>
          <w:tcPr>
            <w:tcW w:w="3466" w:type="dxa"/>
            <w:noWrap/>
            <w:hideMark/>
          </w:tcPr>
          <w:p w14:paraId="4B365B3D" w14:textId="77777777" w:rsidR="00771A4B" w:rsidRDefault="00771A4B" w:rsidP="00771A4B">
            <w:pPr>
              <w:rPr>
                <w:sz w:val="16"/>
                <w:szCs w:val="16"/>
              </w:rPr>
            </w:pPr>
            <w:r>
              <w:rPr>
                <w:sz w:val="16"/>
                <w:szCs w:val="16"/>
              </w:rPr>
              <w:t>CHAVE ESTATICA SWITCH STS UPS A/B 380V FAB: CHLORIDE, N/S: B220053 MATERIAL ACO CARBONO, CORRENTE 400 AMPS, DIM. 1000X800X1800MM. TAG: STS A 1B UPS A/B</w:t>
            </w:r>
          </w:p>
        </w:tc>
        <w:tc>
          <w:tcPr>
            <w:tcW w:w="481" w:type="dxa"/>
            <w:noWrap/>
            <w:hideMark/>
          </w:tcPr>
          <w:p w14:paraId="7F57061A" w14:textId="77777777" w:rsidR="00771A4B" w:rsidRDefault="00771A4B" w:rsidP="00771A4B">
            <w:pPr>
              <w:rPr>
                <w:sz w:val="16"/>
                <w:szCs w:val="16"/>
              </w:rPr>
            </w:pPr>
            <w:r>
              <w:rPr>
                <w:sz w:val="16"/>
                <w:szCs w:val="16"/>
              </w:rPr>
              <w:t>POA</w:t>
            </w:r>
          </w:p>
        </w:tc>
        <w:tc>
          <w:tcPr>
            <w:tcW w:w="950" w:type="dxa"/>
            <w:noWrap/>
            <w:vAlign w:val="center"/>
            <w:hideMark/>
          </w:tcPr>
          <w:p w14:paraId="48921692" w14:textId="77777777" w:rsidR="00771A4B" w:rsidRDefault="00771A4B" w:rsidP="00771A4B">
            <w:pPr>
              <w:jc w:val="center"/>
              <w:rPr>
                <w:sz w:val="16"/>
                <w:szCs w:val="16"/>
              </w:rPr>
            </w:pPr>
            <w:r>
              <w:rPr>
                <w:sz w:val="16"/>
                <w:szCs w:val="16"/>
              </w:rPr>
              <w:t>ZETSWITC</w:t>
            </w:r>
          </w:p>
        </w:tc>
        <w:tc>
          <w:tcPr>
            <w:tcW w:w="665" w:type="dxa"/>
            <w:noWrap/>
            <w:vAlign w:val="center"/>
            <w:hideMark/>
          </w:tcPr>
          <w:p w14:paraId="2778B416" w14:textId="77777777" w:rsidR="00771A4B" w:rsidRDefault="00771A4B" w:rsidP="00771A4B">
            <w:pPr>
              <w:jc w:val="center"/>
              <w:rPr>
                <w:sz w:val="16"/>
                <w:szCs w:val="16"/>
              </w:rPr>
            </w:pPr>
            <w:r>
              <w:rPr>
                <w:sz w:val="16"/>
                <w:szCs w:val="16"/>
              </w:rPr>
              <w:t>1</w:t>
            </w:r>
          </w:p>
        </w:tc>
        <w:tc>
          <w:tcPr>
            <w:tcW w:w="983" w:type="dxa"/>
            <w:vAlign w:val="center"/>
          </w:tcPr>
          <w:p w14:paraId="4507D390" w14:textId="7A656C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A169B0" w14:textId="3581863E" w:rsidR="00771A4B" w:rsidRDefault="00771A4B" w:rsidP="00771A4B">
            <w:pPr>
              <w:jc w:val="center"/>
              <w:rPr>
                <w:sz w:val="16"/>
                <w:szCs w:val="16"/>
              </w:rPr>
            </w:pPr>
            <w:r>
              <w:rPr>
                <w:sz w:val="16"/>
                <w:szCs w:val="16"/>
              </w:rPr>
              <w:t>UN</w:t>
            </w:r>
          </w:p>
        </w:tc>
        <w:tc>
          <w:tcPr>
            <w:tcW w:w="887" w:type="dxa"/>
            <w:noWrap/>
            <w:vAlign w:val="center"/>
            <w:hideMark/>
          </w:tcPr>
          <w:p w14:paraId="37605988" w14:textId="5F1065F8" w:rsidR="00771A4B" w:rsidRDefault="00771A4B" w:rsidP="00771A4B">
            <w:pPr>
              <w:jc w:val="center"/>
              <w:rPr>
                <w:sz w:val="16"/>
                <w:szCs w:val="16"/>
              </w:rPr>
            </w:pPr>
            <w:r>
              <w:rPr>
                <w:sz w:val="16"/>
                <w:szCs w:val="16"/>
              </w:rPr>
              <w:t>10.916,57</w:t>
            </w:r>
          </w:p>
        </w:tc>
        <w:tc>
          <w:tcPr>
            <w:tcW w:w="1152" w:type="dxa"/>
            <w:noWrap/>
            <w:vAlign w:val="center"/>
            <w:hideMark/>
          </w:tcPr>
          <w:p w14:paraId="06579305" w14:textId="1324CBDD" w:rsidR="00771A4B" w:rsidRDefault="00771A4B" w:rsidP="00771A4B">
            <w:pPr>
              <w:jc w:val="center"/>
              <w:rPr>
                <w:sz w:val="16"/>
                <w:szCs w:val="16"/>
              </w:rPr>
            </w:pPr>
            <w:r>
              <w:rPr>
                <w:sz w:val="16"/>
                <w:szCs w:val="16"/>
              </w:rPr>
              <w:t>-        10.916,57</w:t>
            </w:r>
          </w:p>
        </w:tc>
        <w:tc>
          <w:tcPr>
            <w:tcW w:w="887" w:type="dxa"/>
            <w:noWrap/>
            <w:vAlign w:val="center"/>
            <w:hideMark/>
          </w:tcPr>
          <w:p w14:paraId="68AFEDC5" w14:textId="70B6A211" w:rsidR="00771A4B" w:rsidRDefault="00771A4B" w:rsidP="00771A4B">
            <w:pPr>
              <w:jc w:val="center"/>
              <w:rPr>
                <w:sz w:val="16"/>
                <w:szCs w:val="16"/>
              </w:rPr>
            </w:pPr>
            <w:r>
              <w:rPr>
                <w:sz w:val="16"/>
                <w:szCs w:val="16"/>
              </w:rPr>
              <w:t>-</w:t>
            </w:r>
          </w:p>
        </w:tc>
      </w:tr>
      <w:tr w:rsidR="00771A4B" w14:paraId="555A0BF0" w14:textId="77777777" w:rsidTr="00771A4B">
        <w:trPr>
          <w:trHeight w:val="240"/>
        </w:trPr>
        <w:tc>
          <w:tcPr>
            <w:tcW w:w="936" w:type="dxa"/>
            <w:noWrap/>
            <w:hideMark/>
          </w:tcPr>
          <w:p w14:paraId="3088DC56" w14:textId="0F6ED8EA" w:rsidR="00771A4B" w:rsidRDefault="00771A4B" w:rsidP="00771A4B">
            <w:pPr>
              <w:rPr>
                <w:sz w:val="16"/>
                <w:szCs w:val="16"/>
              </w:rPr>
            </w:pPr>
            <w:r>
              <w:rPr>
                <w:sz w:val="16"/>
                <w:szCs w:val="16"/>
              </w:rPr>
              <w:t>Maquinas e equipamentos</w:t>
            </w:r>
          </w:p>
        </w:tc>
        <w:tc>
          <w:tcPr>
            <w:tcW w:w="1096" w:type="dxa"/>
            <w:noWrap/>
            <w:hideMark/>
          </w:tcPr>
          <w:p w14:paraId="0D798BCA" w14:textId="77777777" w:rsidR="00771A4B" w:rsidRDefault="00771A4B" w:rsidP="00771A4B">
            <w:pPr>
              <w:rPr>
                <w:sz w:val="16"/>
                <w:szCs w:val="16"/>
              </w:rPr>
            </w:pPr>
            <w:r>
              <w:rPr>
                <w:sz w:val="16"/>
                <w:szCs w:val="16"/>
              </w:rPr>
              <w:t>3500000035990</w:t>
            </w:r>
          </w:p>
        </w:tc>
        <w:tc>
          <w:tcPr>
            <w:tcW w:w="628" w:type="dxa"/>
            <w:noWrap/>
            <w:hideMark/>
          </w:tcPr>
          <w:p w14:paraId="0AF46EDF" w14:textId="0D43B1AE" w:rsidR="00771A4B" w:rsidRDefault="00771A4B" w:rsidP="00771A4B">
            <w:pPr>
              <w:rPr>
                <w:sz w:val="16"/>
                <w:szCs w:val="16"/>
              </w:rPr>
            </w:pPr>
            <w:r>
              <w:rPr>
                <w:sz w:val="16"/>
                <w:szCs w:val="16"/>
              </w:rPr>
              <w:t>Porto alegre</w:t>
            </w:r>
          </w:p>
        </w:tc>
        <w:tc>
          <w:tcPr>
            <w:tcW w:w="3466" w:type="dxa"/>
            <w:noWrap/>
            <w:hideMark/>
          </w:tcPr>
          <w:p w14:paraId="5E4E141C" w14:textId="77777777" w:rsidR="00771A4B" w:rsidRDefault="00771A4B" w:rsidP="00771A4B">
            <w:pPr>
              <w:rPr>
                <w:sz w:val="16"/>
                <w:szCs w:val="16"/>
              </w:rPr>
            </w:pPr>
            <w:r>
              <w:rPr>
                <w:sz w:val="16"/>
                <w:szCs w:val="16"/>
              </w:rPr>
              <w:t>CHAVE ESTATICA SWITCH STS A 1A UPS A/B 380V FAB: CHLORIDE, MOD: CROSS 400A, N/S: B215832 MATERIAL ACO CARBONO, CORRENTE 400 AMPS, DIM. 1000X800X1800MM. TAG: STS A 1A UPS A/B</w:t>
            </w:r>
          </w:p>
        </w:tc>
        <w:tc>
          <w:tcPr>
            <w:tcW w:w="481" w:type="dxa"/>
            <w:noWrap/>
            <w:hideMark/>
          </w:tcPr>
          <w:p w14:paraId="746671BA" w14:textId="77777777" w:rsidR="00771A4B" w:rsidRDefault="00771A4B" w:rsidP="00771A4B">
            <w:pPr>
              <w:rPr>
                <w:sz w:val="16"/>
                <w:szCs w:val="16"/>
              </w:rPr>
            </w:pPr>
            <w:r>
              <w:rPr>
                <w:sz w:val="16"/>
                <w:szCs w:val="16"/>
              </w:rPr>
              <w:t>POA</w:t>
            </w:r>
          </w:p>
        </w:tc>
        <w:tc>
          <w:tcPr>
            <w:tcW w:w="950" w:type="dxa"/>
            <w:noWrap/>
            <w:vAlign w:val="center"/>
            <w:hideMark/>
          </w:tcPr>
          <w:p w14:paraId="1925DA91" w14:textId="77777777" w:rsidR="00771A4B" w:rsidRDefault="00771A4B" w:rsidP="00771A4B">
            <w:pPr>
              <w:jc w:val="center"/>
              <w:rPr>
                <w:sz w:val="16"/>
                <w:szCs w:val="16"/>
              </w:rPr>
            </w:pPr>
            <w:r>
              <w:rPr>
                <w:sz w:val="16"/>
                <w:szCs w:val="16"/>
              </w:rPr>
              <w:t>ZETSWITC</w:t>
            </w:r>
          </w:p>
        </w:tc>
        <w:tc>
          <w:tcPr>
            <w:tcW w:w="665" w:type="dxa"/>
            <w:noWrap/>
            <w:vAlign w:val="center"/>
            <w:hideMark/>
          </w:tcPr>
          <w:p w14:paraId="5C3EB907" w14:textId="77777777" w:rsidR="00771A4B" w:rsidRDefault="00771A4B" w:rsidP="00771A4B">
            <w:pPr>
              <w:jc w:val="center"/>
              <w:rPr>
                <w:sz w:val="16"/>
                <w:szCs w:val="16"/>
              </w:rPr>
            </w:pPr>
            <w:r>
              <w:rPr>
                <w:sz w:val="16"/>
                <w:szCs w:val="16"/>
              </w:rPr>
              <w:t>1</w:t>
            </w:r>
          </w:p>
        </w:tc>
        <w:tc>
          <w:tcPr>
            <w:tcW w:w="983" w:type="dxa"/>
            <w:vAlign w:val="center"/>
          </w:tcPr>
          <w:p w14:paraId="7810FF24" w14:textId="68BFD2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4D1EE7" w14:textId="584C0963" w:rsidR="00771A4B" w:rsidRDefault="00771A4B" w:rsidP="00771A4B">
            <w:pPr>
              <w:jc w:val="center"/>
              <w:rPr>
                <w:sz w:val="16"/>
                <w:szCs w:val="16"/>
              </w:rPr>
            </w:pPr>
            <w:r>
              <w:rPr>
                <w:sz w:val="16"/>
                <w:szCs w:val="16"/>
              </w:rPr>
              <w:t>UN</w:t>
            </w:r>
          </w:p>
        </w:tc>
        <w:tc>
          <w:tcPr>
            <w:tcW w:w="887" w:type="dxa"/>
            <w:noWrap/>
            <w:vAlign w:val="center"/>
            <w:hideMark/>
          </w:tcPr>
          <w:p w14:paraId="42A76A32" w14:textId="6FB99DE1" w:rsidR="00771A4B" w:rsidRDefault="00771A4B" w:rsidP="00771A4B">
            <w:pPr>
              <w:jc w:val="center"/>
              <w:rPr>
                <w:sz w:val="16"/>
                <w:szCs w:val="16"/>
              </w:rPr>
            </w:pPr>
            <w:r>
              <w:rPr>
                <w:sz w:val="16"/>
                <w:szCs w:val="16"/>
              </w:rPr>
              <w:t>10.916,57</w:t>
            </w:r>
          </w:p>
        </w:tc>
        <w:tc>
          <w:tcPr>
            <w:tcW w:w="1152" w:type="dxa"/>
            <w:noWrap/>
            <w:vAlign w:val="center"/>
            <w:hideMark/>
          </w:tcPr>
          <w:p w14:paraId="2BA1D7C2" w14:textId="3EEAB361" w:rsidR="00771A4B" w:rsidRDefault="00771A4B" w:rsidP="00771A4B">
            <w:pPr>
              <w:jc w:val="center"/>
              <w:rPr>
                <w:sz w:val="16"/>
                <w:szCs w:val="16"/>
              </w:rPr>
            </w:pPr>
            <w:r>
              <w:rPr>
                <w:sz w:val="16"/>
                <w:szCs w:val="16"/>
              </w:rPr>
              <w:t>-        10.916,57</w:t>
            </w:r>
          </w:p>
        </w:tc>
        <w:tc>
          <w:tcPr>
            <w:tcW w:w="887" w:type="dxa"/>
            <w:noWrap/>
            <w:vAlign w:val="center"/>
            <w:hideMark/>
          </w:tcPr>
          <w:p w14:paraId="7ADEEDE9" w14:textId="3DA3D8A1" w:rsidR="00771A4B" w:rsidRDefault="00771A4B" w:rsidP="00771A4B">
            <w:pPr>
              <w:jc w:val="center"/>
              <w:rPr>
                <w:sz w:val="16"/>
                <w:szCs w:val="16"/>
              </w:rPr>
            </w:pPr>
            <w:r>
              <w:rPr>
                <w:sz w:val="16"/>
                <w:szCs w:val="16"/>
              </w:rPr>
              <w:t>-</w:t>
            </w:r>
          </w:p>
        </w:tc>
      </w:tr>
      <w:tr w:rsidR="00771A4B" w14:paraId="5DB93706" w14:textId="77777777" w:rsidTr="00771A4B">
        <w:trPr>
          <w:trHeight w:val="240"/>
        </w:trPr>
        <w:tc>
          <w:tcPr>
            <w:tcW w:w="936" w:type="dxa"/>
            <w:noWrap/>
            <w:hideMark/>
          </w:tcPr>
          <w:p w14:paraId="7A88DF9C" w14:textId="2CE6402C" w:rsidR="00771A4B" w:rsidRDefault="00771A4B" w:rsidP="00771A4B">
            <w:pPr>
              <w:rPr>
                <w:sz w:val="16"/>
                <w:szCs w:val="16"/>
              </w:rPr>
            </w:pPr>
            <w:r>
              <w:rPr>
                <w:sz w:val="16"/>
                <w:szCs w:val="16"/>
              </w:rPr>
              <w:t>Maquinas e equipamentos</w:t>
            </w:r>
          </w:p>
        </w:tc>
        <w:tc>
          <w:tcPr>
            <w:tcW w:w="1096" w:type="dxa"/>
            <w:noWrap/>
            <w:hideMark/>
          </w:tcPr>
          <w:p w14:paraId="6FF75350" w14:textId="77777777" w:rsidR="00771A4B" w:rsidRDefault="00771A4B" w:rsidP="00771A4B">
            <w:pPr>
              <w:rPr>
                <w:sz w:val="16"/>
                <w:szCs w:val="16"/>
              </w:rPr>
            </w:pPr>
            <w:r>
              <w:rPr>
                <w:sz w:val="16"/>
                <w:szCs w:val="16"/>
              </w:rPr>
              <w:t>3500000036000</w:t>
            </w:r>
          </w:p>
        </w:tc>
        <w:tc>
          <w:tcPr>
            <w:tcW w:w="628" w:type="dxa"/>
            <w:noWrap/>
            <w:hideMark/>
          </w:tcPr>
          <w:p w14:paraId="7E4416C6" w14:textId="2E9BFFC8" w:rsidR="00771A4B" w:rsidRDefault="00771A4B" w:rsidP="00771A4B">
            <w:pPr>
              <w:rPr>
                <w:sz w:val="16"/>
                <w:szCs w:val="16"/>
              </w:rPr>
            </w:pPr>
            <w:r>
              <w:rPr>
                <w:sz w:val="16"/>
                <w:szCs w:val="16"/>
              </w:rPr>
              <w:t>Porto alegre</w:t>
            </w:r>
          </w:p>
        </w:tc>
        <w:tc>
          <w:tcPr>
            <w:tcW w:w="3466" w:type="dxa"/>
            <w:noWrap/>
            <w:hideMark/>
          </w:tcPr>
          <w:p w14:paraId="152AADBB" w14:textId="77777777" w:rsidR="00771A4B" w:rsidRDefault="00771A4B" w:rsidP="00771A4B">
            <w:pPr>
              <w:rPr>
                <w:sz w:val="16"/>
                <w:szCs w:val="16"/>
              </w:rPr>
            </w:pPr>
            <w:r>
              <w:rPr>
                <w:sz w:val="16"/>
                <w:szCs w:val="16"/>
              </w:rPr>
              <w:t>CHAVE ESTATICA SWITCH STS A 2A UPS A/C 380V FAB: CHLORIDE, N/S: B215835 MATERIAL ACO CARBONO, CORRENTE 400 AMPS, DIM. 1000X800X1800MM. TAG: STS A 2A UPS A/C</w:t>
            </w:r>
          </w:p>
        </w:tc>
        <w:tc>
          <w:tcPr>
            <w:tcW w:w="481" w:type="dxa"/>
            <w:noWrap/>
            <w:hideMark/>
          </w:tcPr>
          <w:p w14:paraId="2157A5E5" w14:textId="77777777" w:rsidR="00771A4B" w:rsidRDefault="00771A4B" w:rsidP="00771A4B">
            <w:pPr>
              <w:rPr>
                <w:sz w:val="16"/>
                <w:szCs w:val="16"/>
              </w:rPr>
            </w:pPr>
            <w:r>
              <w:rPr>
                <w:sz w:val="16"/>
                <w:szCs w:val="16"/>
              </w:rPr>
              <w:t>POA</w:t>
            </w:r>
          </w:p>
        </w:tc>
        <w:tc>
          <w:tcPr>
            <w:tcW w:w="950" w:type="dxa"/>
            <w:noWrap/>
            <w:vAlign w:val="center"/>
            <w:hideMark/>
          </w:tcPr>
          <w:p w14:paraId="3A83F631" w14:textId="77777777" w:rsidR="00771A4B" w:rsidRDefault="00771A4B" w:rsidP="00771A4B">
            <w:pPr>
              <w:jc w:val="center"/>
              <w:rPr>
                <w:sz w:val="16"/>
                <w:szCs w:val="16"/>
              </w:rPr>
            </w:pPr>
            <w:r>
              <w:rPr>
                <w:sz w:val="16"/>
                <w:szCs w:val="16"/>
              </w:rPr>
              <w:t>ZETSWITC</w:t>
            </w:r>
          </w:p>
        </w:tc>
        <w:tc>
          <w:tcPr>
            <w:tcW w:w="665" w:type="dxa"/>
            <w:noWrap/>
            <w:vAlign w:val="center"/>
            <w:hideMark/>
          </w:tcPr>
          <w:p w14:paraId="738891E3" w14:textId="77777777" w:rsidR="00771A4B" w:rsidRDefault="00771A4B" w:rsidP="00771A4B">
            <w:pPr>
              <w:jc w:val="center"/>
              <w:rPr>
                <w:sz w:val="16"/>
                <w:szCs w:val="16"/>
              </w:rPr>
            </w:pPr>
            <w:r>
              <w:rPr>
                <w:sz w:val="16"/>
                <w:szCs w:val="16"/>
              </w:rPr>
              <w:t>1</w:t>
            </w:r>
          </w:p>
        </w:tc>
        <w:tc>
          <w:tcPr>
            <w:tcW w:w="983" w:type="dxa"/>
            <w:vAlign w:val="center"/>
          </w:tcPr>
          <w:p w14:paraId="3D87ED87" w14:textId="7C07A8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51945E" w14:textId="3F1902A9" w:rsidR="00771A4B" w:rsidRDefault="00771A4B" w:rsidP="00771A4B">
            <w:pPr>
              <w:jc w:val="center"/>
              <w:rPr>
                <w:sz w:val="16"/>
                <w:szCs w:val="16"/>
              </w:rPr>
            </w:pPr>
            <w:r>
              <w:rPr>
                <w:sz w:val="16"/>
                <w:szCs w:val="16"/>
              </w:rPr>
              <w:t>UN</w:t>
            </w:r>
          </w:p>
        </w:tc>
        <w:tc>
          <w:tcPr>
            <w:tcW w:w="887" w:type="dxa"/>
            <w:noWrap/>
            <w:vAlign w:val="center"/>
            <w:hideMark/>
          </w:tcPr>
          <w:p w14:paraId="29B5D15C" w14:textId="771D2511" w:rsidR="00771A4B" w:rsidRDefault="00771A4B" w:rsidP="00771A4B">
            <w:pPr>
              <w:jc w:val="center"/>
              <w:rPr>
                <w:sz w:val="16"/>
                <w:szCs w:val="16"/>
              </w:rPr>
            </w:pPr>
            <w:r>
              <w:rPr>
                <w:sz w:val="16"/>
                <w:szCs w:val="16"/>
              </w:rPr>
              <w:t>10.916,57</w:t>
            </w:r>
          </w:p>
        </w:tc>
        <w:tc>
          <w:tcPr>
            <w:tcW w:w="1152" w:type="dxa"/>
            <w:noWrap/>
            <w:vAlign w:val="center"/>
            <w:hideMark/>
          </w:tcPr>
          <w:p w14:paraId="3F2D8FE3" w14:textId="3423F0CB" w:rsidR="00771A4B" w:rsidRDefault="00771A4B" w:rsidP="00771A4B">
            <w:pPr>
              <w:jc w:val="center"/>
              <w:rPr>
                <w:sz w:val="16"/>
                <w:szCs w:val="16"/>
              </w:rPr>
            </w:pPr>
            <w:r>
              <w:rPr>
                <w:sz w:val="16"/>
                <w:szCs w:val="16"/>
              </w:rPr>
              <w:t>-        10.916,57</w:t>
            </w:r>
          </w:p>
        </w:tc>
        <w:tc>
          <w:tcPr>
            <w:tcW w:w="887" w:type="dxa"/>
            <w:noWrap/>
            <w:vAlign w:val="center"/>
            <w:hideMark/>
          </w:tcPr>
          <w:p w14:paraId="51F5CCA8" w14:textId="6A537D45" w:rsidR="00771A4B" w:rsidRDefault="00771A4B" w:rsidP="00771A4B">
            <w:pPr>
              <w:jc w:val="center"/>
              <w:rPr>
                <w:sz w:val="16"/>
                <w:szCs w:val="16"/>
              </w:rPr>
            </w:pPr>
            <w:r>
              <w:rPr>
                <w:sz w:val="16"/>
                <w:szCs w:val="16"/>
              </w:rPr>
              <w:t>-</w:t>
            </w:r>
          </w:p>
        </w:tc>
      </w:tr>
      <w:tr w:rsidR="00771A4B" w14:paraId="74E5E537" w14:textId="77777777" w:rsidTr="00771A4B">
        <w:trPr>
          <w:trHeight w:val="240"/>
        </w:trPr>
        <w:tc>
          <w:tcPr>
            <w:tcW w:w="936" w:type="dxa"/>
            <w:noWrap/>
            <w:hideMark/>
          </w:tcPr>
          <w:p w14:paraId="2580D3E6" w14:textId="4D36B4EF" w:rsidR="00771A4B" w:rsidRDefault="00771A4B" w:rsidP="00771A4B">
            <w:pPr>
              <w:rPr>
                <w:sz w:val="16"/>
                <w:szCs w:val="16"/>
              </w:rPr>
            </w:pPr>
            <w:r>
              <w:rPr>
                <w:sz w:val="16"/>
                <w:szCs w:val="16"/>
              </w:rPr>
              <w:t>Maquinas e equipamentos</w:t>
            </w:r>
          </w:p>
        </w:tc>
        <w:tc>
          <w:tcPr>
            <w:tcW w:w="1096" w:type="dxa"/>
            <w:noWrap/>
            <w:hideMark/>
          </w:tcPr>
          <w:p w14:paraId="5A4DD58D" w14:textId="77777777" w:rsidR="00771A4B" w:rsidRDefault="00771A4B" w:rsidP="00771A4B">
            <w:pPr>
              <w:rPr>
                <w:sz w:val="16"/>
                <w:szCs w:val="16"/>
              </w:rPr>
            </w:pPr>
            <w:r>
              <w:rPr>
                <w:sz w:val="16"/>
                <w:szCs w:val="16"/>
              </w:rPr>
              <w:t>3500000036010</w:t>
            </w:r>
          </w:p>
        </w:tc>
        <w:tc>
          <w:tcPr>
            <w:tcW w:w="628" w:type="dxa"/>
            <w:noWrap/>
            <w:hideMark/>
          </w:tcPr>
          <w:p w14:paraId="7706687F" w14:textId="55F504B6" w:rsidR="00771A4B" w:rsidRDefault="00771A4B" w:rsidP="00771A4B">
            <w:pPr>
              <w:rPr>
                <w:sz w:val="16"/>
                <w:szCs w:val="16"/>
              </w:rPr>
            </w:pPr>
            <w:r>
              <w:rPr>
                <w:sz w:val="16"/>
                <w:szCs w:val="16"/>
              </w:rPr>
              <w:t>Porto alegre</w:t>
            </w:r>
          </w:p>
        </w:tc>
        <w:tc>
          <w:tcPr>
            <w:tcW w:w="3466" w:type="dxa"/>
            <w:noWrap/>
            <w:hideMark/>
          </w:tcPr>
          <w:p w14:paraId="4BE3CE04" w14:textId="77777777" w:rsidR="00771A4B" w:rsidRDefault="00771A4B" w:rsidP="00771A4B">
            <w:pPr>
              <w:rPr>
                <w:sz w:val="16"/>
                <w:szCs w:val="16"/>
              </w:rPr>
            </w:pPr>
            <w:r>
              <w:rPr>
                <w:sz w:val="16"/>
                <w:szCs w:val="16"/>
              </w:rPr>
              <w:t>CHAVE ESTATICA SWITCH STS A 2B UPS A/C 380V FAB: CHLORIDE, MOD: CROSS 400A, N/S: B215833 MATERIAL ACO CARBONO, CORRENTE 400 AMPS, DIM. 1000X800X1800MM. TAG: STS A 2B UPS A/C</w:t>
            </w:r>
          </w:p>
        </w:tc>
        <w:tc>
          <w:tcPr>
            <w:tcW w:w="481" w:type="dxa"/>
            <w:noWrap/>
            <w:hideMark/>
          </w:tcPr>
          <w:p w14:paraId="7D634F48" w14:textId="77777777" w:rsidR="00771A4B" w:rsidRDefault="00771A4B" w:rsidP="00771A4B">
            <w:pPr>
              <w:rPr>
                <w:sz w:val="16"/>
                <w:szCs w:val="16"/>
              </w:rPr>
            </w:pPr>
            <w:r>
              <w:rPr>
                <w:sz w:val="16"/>
                <w:szCs w:val="16"/>
              </w:rPr>
              <w:t>POA</w:t>
            </w:r>
          </w:p>
        </w:tc>
        <w:tc>
          <w:tcPr>
            <w:tcW w:w="950" w:type="dxa"/>
            <w:noWrap/>
            <w:vAlign w:val="center"/>
            <w:hideMark/>
          </w:tcPr>
          <w:p w14:paraId="65E58992" w14:textId="77777777" w:rsidR="00771A4B" w:rsidRDefault="00771A4B" w:rsidP="00771A4B">
            <w:pPr>
              <w:jc w:val="center"/>
              <w:rPr>
                <w:sz w:val="16"/>
                <w:szCs w:val="16"/>
              </w:rPr>
            </w:pPr>
            <w:r>
              <w:rPr>
                <w:sz w:val="16"/>
                <w:szCs w:val="16"/>
              </w:rPr>
              <w:t>ZETSWITC</w:t>
            </w:r>
          </w:p>
        </w:tc>
        <w:tc>
          <w:tcPr>
            <w:tcW w:w="665" w:type="dxa"/>
            <w:noWrap/>
            <w:vAlign w:val="center"/>
            <w:hideMark/>
          </w:tcPr>
          <w:p w14:paraId="31DB8F2A" w14:textId="77777777" w:rsidR="00771A4B" w:rsidRDefault="00771A4B" w:rsidP="00771A4B">
            <w:pPr>
              <w:jc w:val="center"/>
              <w:rPr>
                <w:sz w:val="16"/>
                <w:szCs w:val="16"/>
              </w:rPr>
            </w:pPr>
            <w:r>
              <w:rPr>
                <w:sz w:val="16"/>
                <w:szCs w:val="16"/>
              </w:rPr>
              <w:t>1</w:t>
            </w:r>
          </w:p>
        </w:tc>
        <w:tc>
          <w:tcPr>
            <w:tcW w:w="983" w:type="dxa"/>
            <w:vAlign w:val="center"/>
          </w:tcPr>
          <w:p w14:paraId="5C1F25CC" w14:textId="22AB10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101207" w14:textId="22B02F9C" w:rsidR="00771A4B" w:rsidRDefault="00771A4B" w:rsidP="00771A4B">
            <w:pPr>
              <w:jc w:val="center"/>
              <w:rPr>
                <w:sz w:val="16"/>
                <w:szCs w:val="16"/>
              </w:rPr>
            </w:pPr>
            <w:r>
              <w:rPr>
                <w:sz w:val="16"/>
                <w:szCs w:val="16"/>
              </w:rPr>
              <w:t>UN</w:t>
            </w:r>
          </w:p>
        </w:tc>
        <w:tc>
          <w:tcPr>
            <w:tcW w:w="887" w:type="dxa"/>
            <w:noWrap/>
            <w:vAlign w:val="center"/>
            <w:hideMark/>
          </w:tcPr>
          <w:p w14:paraId="3690733B" w14:textId="4B072C1A" w:rsidR="00771A4B" w:rsidRDefault="00771A4B" w:rsidP="00771A4B">
            <w:pPr>
              <w:jc w:val="center"/>
              <w:rPr>
                <w:sz w:val="16"/>
                <w:szCs w:val="16"/>
              </w:rPr>
            </w:pPr>
            <w:r>
              <w:rPr>
                <w:sz w:val="16"/>
                <w:szCs w:val="16"/>
              </w:rPr>
              <w:t>10.916,57</w:t>
            </w:r>
          </w:p>
        </w:tc>
        <w:tc>
          <w:tcPr>
            <w:tcW w:w="1152" w:type="dxa"/>
            <w:noWrap/>
            <w:vAlign w:val="center"/>
            <w:hideMark/>
          </w:tcPr>
          <w:p w14:paraId="5EA16C5C" w14:textId="6D33B2E4" w:rsidR="00771A4B" w:rsidRDefault="00771A4B" w:rsidP="00771A4B">
            <w:pPr>
              <w:jc w:val="center"/>
              <w:rPr>
                <w:sz w:val="16"/>
                <w:szCs w:val="16"/>
              </w:rPr>
            </w:pPr>
            <w:r>
              <w:rPr>
                <w:sz w:val="16"/>
                <w:szCs w:val="16"/>
              </w:rPr>
              <w:t>-        10.916,57</w:t>
            </w:r>
          </w:p>
        </w:tc>
        <w:tc>
          <w:tcPr>
            <w:tcW w:w="887" w:type="dxa"/>
            <w:noWrap/>
            <w:vAlign w:val="center"/>
            <w:hideMark/>
          </w:tcPr>
          <w:p w14:paraId="71C6DBA9" w14:textId="2E602A96" w:rsidR="00771A4B" w:rsidRDefault="00771A4B" w:rsidP="00771A4B">
            <w:pPr>
              <w:jc w:val="center"/>
              <w:rPr>
                <w:sz w:val="16"/>
                <w:szCs w:val="16"/>
              </w:rPr>
            </w:pPr>
            <w:r>
              <w:rPr>
                <w:sz w:val="16"/>
                <w:szCs w:val="16"/>
              </w:rPr>
              <w:t>-</w:t>
            </w:r>
          </w:p>
        </w:tc>
      </w:tr>
      <w:tr w:rsidR="00771A4B" w14:paraId="53232785" w14:textId="77777777" w:rsidTr="00771A4B">
        <w:trPr>
          <w:trHeight w:val="240"/>
        </w:trPr>
        <w:tc>
          <w:tcPr>
            <w:tcW w:w="936" w:type="dxa"/>
            <w:noWrap/>
            <w:hideMark/>
          </w:tcPr>
          <w:p w14:paraId="329774E1" w14:textId="04EFD589" w:rsidR="00771A4B" w:rsidRDefault="00771A4B" w:rsidP="00771A4B">
            <w:pPr>
              <w:rPr>
                <w:sz w:val="16"/>
                <w:szCs w:val="16"/>
              </w:rPr>
            </w:pPr>
            <w:r>
              <w:rPr>
                <w:sz w:val="16"/>
                <w:szCs w:val="16"/>
              </w:rPr>
              <w:t>Maquinas e equipamentos</w:t>
            </w:r>
          </w:p>
        </w:tc>
        <w:tc>
          <w:tcPr>
            <w:tcW w:w="1096" w:type="dxa"/>
            <w:noWrap/>
            <w:hideMark/>
          </w:tcPr>
          <w:p w14:paraId="776BA5FD" w14:textId="77777777" w:rsidR="00771A4B" w:rsidRDefault="00771A4B" w:rsidP="00771A4B">
            <w:pPr>
              <w:rPr>
                <w:sz w:val="16"/>
                <w:szCs w:val="16"/>
              </w:rPr>
            </w:pPr>
            <w:r>
              <w:rPr>
                <w:sz w:val="16"/>
                <w:szCs w:val="16"/>
              </w:rPr>
              <w:t>3500000036020</w:t>
            </w:r>
          </w:p>
        </w:tc>
        <w:tc>
          <w:tcPr>
            <w:tcW w:w="628" w:type="dxa"/>
            <w:noWrap/>
            <w:hideMark/>
          </w:tcPr>
          <w:p w14:paraId="77CBDB56" w14:textId="49823D62" w:rsidR="00771A4B" w:rsidRDefault="00771A4B" w:rsidP="00771A4B">
            <w:pPr>
              <w:rPr>
                <w:sz w:val="16"/>
                <w:szCs w:val="16"/>
              </w:rPr>
            </w:pPr>
            <w:r>
              <w:rPr>
                <w:sz w:val="16"/>
                <w:szCs w:val="16"/>
              </w:rPr>
              <w:t>Porto alegre</w:t>
            </w:r>
          </w:p>
        </w:tc>
        <w:tc>
          <w:tcPr>
            <w:tcW w:w="3466" w:type="dxa"/>
            <w:noWrap/>
            <w:hideMark/>
          </w:tcPr>
          <w:p w14:paraId="62AA58F8" w14:textId="77777777" w:rsidR="00771A4B" w:rsidRDefault="00771A4B" w:rsidP="00771A4B">
            <w:pPr>
              <w:rPr>
                <w:sz w:val="16"/>
                <w:szCs w:val="16"/>
              </w:rPr>
            </w:pPr>
            <w:r>
              <w:rPr>
                <w:sz w:val="16"/>
                <w:szCs w:val="16"/>
              </w:rPr>
              <w:t>CHAVE ESTSTICA SWITCH STS B 1B UPS B/C 380V FAB: CHLORIDE, MOD: CROSS 400A, N/S: B221681 MATERIAL ACO CARBONO, CORRENTE 400 AMPS, DIM. 1000X800X1800MM. TAG: STS B 1B UPS B/C</w:t>
            </w:r>
          </w:p>
        </w:tc>
        <w:tc>
          <w:tcPr>
            <w:tcW w:w="481" w:type="dxa"/>
            <w:noWrap/>
            <w:hideMark/>
          </w:tcPr>
          <w:p w14:paraId="3C23FD22" w14:textId="77777777" w:rsidR="00771A4B" w:rsidRDefault="00771A4B" w:rsidP="00771A4B">
            <w:pPr>
              <w:rPr>
                <w:sz w:val="16"/>
                <w:szCs w:val="16"/>
              </w:rPr>
            </w:pPr>
            <w:r>
              <w:rPr>
                <w:sz w:val="16"/>
                <w:szCs w:val="16"/>
              </w:rPr>
              <w:t>POA</w:t>
            </w:r>
          </w:p>
        </w:tc>
        <w:tc>
          <w:tcPr>
            <w:tcW w:w="950" w:type="dxa"/>
            <w:noWrap/>
            <w:vAlign w:val="center"/>
            <w:hideMark/>
          </w:tcPr>
          <w:p w14:paraId="4BB2CF6D" w14:textId="77777777" w:rsidR="00771A4B" w:rsidRDefault="00771A4B" w:rsidP="00771A4B">
            <w:pPr>
              <w:jc w:val="center"/>
              <w:rPr>
                <w:sz w:val="16"/>
                <w:szCs w:val="16"/>
              </w:rPr>
            </w:pPr>
            <w:r>
              <w:rPr>
                <w:sz w:val="16"/>
                <w:szCs w:val="16"/>
              </w:rPr>
              <w:t>ZETSWITC</w:t>
            </w:r>
          </w:p>
        </w:tc>
        <w:tc>
          <w:tcPr>
            <w:tcW w:w="665" w:type="dxa"/>
            <w:noWrap/>
            <w:vAlign w:val="center"/>
            <w:hideMark/>
          </w:tcPr>
          <w:p w14:paraId="25CC6CC7" w14:textId="77777777" w:rsidR="00771A4B" w:rsidRDefault="00771A4B" w:rsidP="00771A4B">
            <w:pPr>
              <w:jc w:val="center"/>
              <w:rPr>
                <w:sz w:val="16"/>
                <w:szCs w:val="16"/>
              </w:rPr>
            </w:pPr>
            <w:r>
              <w:rPr>
                <w:sz w:val="16"/>
                <w:szCs w:val="16"/>
              </w:rPr>
              <w:t>1</w:t>
            </w:r>
          </w:p>
        </w:tc>
        <w:tc>
          <w:tcPr>
            <w:tcW w:w="983" w:type="dxa"/>
            <w:vAlign w:val="center"/>
          </w:tcPr>
          <w:p w14:paraId="5C97E5AD" w14:textId="75F516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75E284" w14:textId="31F9F0CE" w:rsidR="00771A4B" w:rsidRDefault="00771A4B" w:rsidP="00771A4B">
            <w:pPr>
              <w:jc w:val="center"/>
              <w:rPr>
                <w:sz w:val="16"/>
                <w:szCs w:val="16"/>
              </w:rPr>
            </w:pPr>
            <w:r>
              <w:rPr>
                <w:sz w:val="16"/>
                <w:szCs w:val="16"/>
              </w:rPr>
              <w:t>UN</w:t>
            </w:r>
          </w:p>
        </w:tc>
        <w:tc>
          <w:tcPr>
            <w:tcW w:w="887" w:type="dxa"/>
            <w:noWrap/>
            <w:vAlign w:val="center"/>
            <w:hideMark/>
          </w:tcPr>
          <w:p w14:paraId="7B7F9BB8" w14:textId="73BC0E9E" w:rsidR="00771A4B" w:rsidRDefault="00771A4B" w:rsidP="00771A4B">
            <w:pPr>
              <w:jc w:val="center"/>
              <w:rPr>
                <w:sz w:val="16"/>
                <w:szCs w:val="16"/>
              </w:rPr>
            </w:pPr>
            <w:r>
              <w:rPr>
                <w:sz w:val="16"/>
                <w:szCs w:val="16"/>
              </w:rPr>
              <w:t>10.916,57</w:t>
            </w:r>
          </w:p>
        </w:tc>
        <w:tc>
          <w:tcPr>
            <w:tcW w:w="1152" w:type="dxa"/>
            <w:noWrap/>
            <w:vAlign w:val="center"/>
            <w:hideMark/>
          </w:tcPr>
          <w:p w14:paraId="6985E3C4" w14:textId="1089B85D" w:rsidR="00771A4B" w:rsidRDefault="00771A4B" w:rsidP="00771A4B">
            <w:pPr>
              <w:jc w:val="center"/>
              <w:rPr>
                <w:sz w:val="16"/>
                <w:szCs w:val="16"/>
              </w:rPr>
            </w:pPr>
            <w:r>
              <w:rPr>
                <w:sz w:val="16"/>
                <w:szCs w:val="16"/>
              </w:rPr>
              <w:t>-        10.916,57</w:t>
            </w:r>
          </w:p>
        </w:tc>
        <w:tc>
          <w:tcPr>
            <w:tcW w:w="887" w:type="dxa"/>
            <w:noWrap/>
            <w:vAlign w:val="center"/>
            <w:hideMark/>
          </w:tcPr>
          <w:p w14:paraId="507FD535" w14:textId="5C0EA70F" w:rsidR="00771A4B" w:rsidRDefault="00771A4B" w:rsidP="00771A4B">
            <w:pPr>
              <w:jc w:val="center"/>
              <w:rPr>
                <w:sz w:val="16"/>
                <w:szCs w:val="16"/>
              </w:rPr>
            </w:pPr>
            <w:r>
              <w:rPr>
                <w:sz w:val="16"/>
                <w:szCs w:val="16"/>
              </w:rPr>
              <w:t>-</w:t>
            </w:r>
          </w:p>
        </w:tc>
      </w:tr>
      <w:tr w:rsidR="00771A4B" w14:paraId="59E1ECFB" w14:textId="77777777" w:rsidTr="00771A4B">
        <w:trPr>
          <w:trHeight w:val="240"/>
        </w:trPr>
        <w:tc>
          <w:tcPr>
            <w:tcW w:w="936" w:type="dxa"/>
            <w:noWrap/>
            <w:hideMark/>
          </w:tcPr>
          <w:p w14:paraId="06B00E49" w14:textId="41152793"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2B20A864" w14:textId="77777777" w:rsidR="00771A4B" w:rsidRDefault="00771A4B" w:rsidP="00771A4B">
            <w:pPr>
              <w:rPr>
                <w:sz w:val="16"/>
                <w:szCs w:val="16"/>
              </w:rPr>
            </w:pPr>
            <w:r>
              <w:rPr>
                <w:sz w:val="16"/>
                <w:szCs w:val="16"/>
              </w:rPr>
              <w:lastRenderedPageBreak/>
              <w:t>3500000036030</w:t>
            </w:r>
          </w:p>
        </w:tc>
        <w:tc>
          <w:tcPr>
            <w:tcW w:w="628" w:type="dxa"/>
            <w:noWrap/>
            <w:hideMark/>
          </w:tcPr>
          <w:p w14:paraId="1EE8BBB4" w14:textId="6DE751E4" w:rsidR="00771A4B" w:rsidRDefault="00771A4B" w:rsidP="00771A4B">
            <w:pPr>
              <w:rPr>
                <w:sz w:val="16"/>
                <w:szCs w:val="16"/>
              </w:rPr>
            </w:pPr>
            <w:r>
              <w:rPr>
                <w:sz w:val="16"/>
                <w:szCs w:val="16"/>
              </w:rPr>
              <w:t>Porto alegre</w:t>
            </w:r>
          </w:p>
        </w:tc>
        <w:tc>
          <w:tcPr>
            <w:tcW w:w="3466" w:type="dxa"/>
            <w:noWrap/>
            <w:hideMark/>
          </w:tcPr>
          <w:p w14:paraId="6175A4C8" w14:textId="77777777" w:rsidR="00771A4B" w:rsidRDefault="00771A4B" w:rsidP="00771A4B">
            <w:pPr>
              <w:rPr>
                <w:sz w:val="16"/>
                <w:szCs w:val="16"/>
              </w:rPr>
            </w:pPr>
            <w:r>
              <w:rPr>
                <w:sz w:val="16"/>
                <w:szCs w:val="16"/>
              </w:rPr>
              <w:t xml:space="preserve">CHAVE ESTSTICA SWITCH STS C 1B UPS C/B 380V FAB: CHLORIDE, MOD: CROSS 400A, N/S: B221682 MATERIAL ACO </w:t>
            </w:r>
            <w:r>
              <w:rPr>
                <w:sz w:val="16"/>
                <w:szCs w:val="16"/>
              </w:rPr>
              <w:lastRenderedPageBreak/>
              <w:t>CARBONO, CORRENTE 400 AMPS, DIM. 1000X800X1800MM. TAG: STS C 1B UPS C/B</w:t>
            </w:r>
          </w:p>
        </w:tc>
        <w:tc>
          <w:tcPr>
            <w:tcW w:w="481" w:type="dxa"/>
            <w:noWrap/>
            <w:hideMark/>
          </w:tcPr>
          <w:p w14:paraId="793F75ED" w14:textId="77777777" w:rsidR="00771A4B" w:rsidRDefault="00771A4B" w:rsidP="00771A4B">
            <w:pPr>
              <w:rPr>
                <w:sz w:val="16"/>
                <w:szCs w:val="16"/>
              </w:rPr>
            </w:pPr>
            <w:r>
              <w:rPr>
                <w:sz w:val="16"/>
                <w:szCs w:val="16"/>
              </w:rPr>
              <w:lastRenderedPageBreak/>
              <w:t>POA</w:t>
            </w:r>
          </w:p>
        </w:tc>
        <w:tc>
          <w:tcPr>
            <w:tcW w:w="950" w:type="dxa"/>
            <w:noWrap/>
            <w:vAlign w:val="center"/>
            <w:hideMark/>
          </w:tcPr>
          <w:p w14:paraId="129C0D2C" w14:textId="77777777" w:rsidR="00771A4B" w:rsidRDefault="00771A4B" w:rsidP="00771A4B">
            <w:pPr>
              <w:jc w:val="center"/>
              <w:rPr>
                <w:sz w:val="16"/>
                <w:szCs w:val="16"/>
              </w:rPr>
            </w:pPr>
            <w:r>
              <w:rPr>
                <w:sz w:val="16"/>
                <w:szCs w:val="16"/>
              </w:rPr>
              <w:t>ZETSWITC</w:t>
            </w:r>
          </w:p>
        </w:tc>
        <w:tc>
          <w:tcPr>
            <w:tcW w:w="665" w:type="dxa"/>
            <w:noWrap/>
            <w:vAlign w:val="center"/>
            <w:hideMark/>
          </w:tcPr>
          <w:p w14:paraId="07B1FF12" w14:textId="77777777" w:rsidR="00771A4B" w:rsidRDefault="00771A4B" w:rsidP="00771A4B">
            <w:pPr>
              <w:jc w:val="center"/>
              <w:rPr>
                <w:sz w:val="16"/>
                <w:szCs w:val="16"/>
              </w:rPr>
            </w:pPr>
            <w:r>
              <w:rPr>
                <w:sz w:val="16"/>
                <w:szCs w:val="16"/>
              </w:rPr>
              <w:t>1</w:t>
            </w:r>
          </w:p>
        </w:tc>
        <w:tc>
          <w:tcPr>
            <w:tcW w:w="983" w:type="dxa"/>
            <w:vAlign w:val="center"/>
          </w:tcPr>
          <w:p w14:paraId="6EF46A14" w14:textId="64340B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92FDDA" w14:textId="4A530BB1" w:rsidR="00771A4B" w:rsidRDefault="00771A4B" w:rsidP="00771A4B">
            <w:pPr>
              <w:jc w:val="center"/>
              <w:rPr>
                <w:sz w:val="16"/>
                <w:szCs w:val="16"/>
              </w:rPr>
            </w:pPr>
            <w:r>
              <w:rPr>
                <w:sz w:val="16"/>
                <w:szCs w:val="16"/>
              </w:rPr>
              <w:t>UN</w:t>
            </w:r>
          </w:p>
        </w:tc>
        <w:tc>
          <w:tcPr>
            <w:tcW w:w="887" w:type="dxa"/>
            <w:noWrap/>
            <w:vAlign w:val="center"/>
            <w:hideMark/>
          </w:tcPr>
          <w:p w14:paraId="6C216364" w14:textId="5FCE1447" w:rsidR="00771A4B" w:rsidRDefault="00771A4B" w:rsidP="00771A4B">
            <w:pPr>
              <w:jc w:val="center"/>
              <w:rPr>
                <w:sz w:val="16"/>
                <w:szCs w:val="16"/>
              </w:rPr>
            </w:pPr>
            <w:r>
              <w:rPr>
                <w:sz w:val="16"/>
                <w:szCs w:val="16"/>
              </w:rPr>
              <w:t>10.916,57</w:t>
            </w:r>
          </w:p>
        </w:tc>
        <w:tc>
          <w:tcPr>
            <w:tcW w:w="1152" w:type="dxa"/>
            <w:noWrap/>
            <w:vAlign w:val="center"/>
            <w:hideMark/>
          </w:tcPr>
          <w:p w14:paraId="57EEF34E" w14:textId="7FECC5F9" w:rsidR="00771A4B" w:rsidRDefault="00771A4B" w:rsidP="00771A4B">
            <w:pPr>
              <w:jc w:val="center"/>
              <w:rPr>
                <w:sz w:val="16"/>
                <w:szCs w:val="16"/>
              </w:rPr>
            </w:pPr>
            <w:r>
              <w:rPr>
                <w:sz w:val="16"/>
                <w:szCs w:val="16"/>
              </w:rPr>
              <w:t>-        10.916,57</w:t>
            </w:r>
          </w:p>
        </w:tc>
        <w:tc>
          <w:tcPr>
            <w:tcW w:w="887" w:type="dxa"/>
            <w:noWrap/>
            <w:vAlign w:val="center"/>
            <w:hideMark/>
          </w:tcPr>
          <w:p w14:paraId="04F8DA78" w14:textId="2F7F2CBB" w:rsidR="00771A4B" w:rsidRDefault="00771A4B" w:rsidP="00771A4B">
            <w:pPr>
              <w:jc w:val="center"/>
              <w:rPr>
                <w:sz w:val="16"/>
                <w:szCs w:val="16"/>
              </w:rPr>
            </w:pPr>
            <w:r>
              <w:rPr>
                <w:sz w:val="16"/>
                <w:szCs w:val="16"/>
              </w:rPr>
              <w:t>-</w:t>
            </w:r>
          </w:p>
        </w:tc>
      </w:tr>
      <w:tr w:rsidR="00771A4B" w14:paraId="2BA18042" w14:textId="77777777" w:rsidTr="00771A4B">
        <w:trPr>
          <w:trHeight w:val="240"/>
        </w:trPr>
        <w:tc>
          <w:tcPr>
            <w:tcW w:w="936" w:type="dxa"/>
            <w:noWrap/>
            <w:hideMark/>
          </w:tcPr>
          <w:p w14:paraId="4B4D4CA6" w14:textId="75A26BC7" w:rsidR="00771A4B" w:rsidRDefault="00771A4B" w:rsidP="00771A4B">
            <w:pPr>
              <w:rPr>
                <w:sz w:val="16"/>
                <w:szCs w:val="16"/>
              </w:rPr>
            </w:pPr>
            <w:r>
              <w:rPr>
                <w:sz w:val="16"/>
                <w:szCs w:val="16"/>
              </w:rPr>
              <w:t>Maquinas e equipamentos</w:t>
            </w:r>
          </w:p>
        </w:tc>
        <w:tc>
          <w:tcPr>
            <w:tcW w:w="1096" w:type="dxa"/>
            <w:noWrap/>
            <w:hideMark/>
          </w:tcPr>
          <w:p w14:paraId="6F82529F" w14:textId="77777777" w:rsidR="00771A4B" w:rsidRDefault="00771A4B" w:rsidP="00771A4B">
            <w:pPr>
              <w:rPr>
                <w:sz w:val="16"/>
                <w:szCs w:val="16"/>
              </w:rPr>
            </w:pPr>
            <w:r>
              <w:rPr>
                <w:sz w:val="16"/>
                <w:szCs w:val="16"/>
              </w:rPr>
              <w:t>3500000036040</w:t>
            </w:r>
          </w:p>
        </w:tc>
        <w:tc>
          <w:tcPr>
            <w:tcW w:w="628" w:type="dxa"/>
            <w:noWrap/>
            <w:hideMark/>
          </w:tcPr>
          <w:p w14:paraId="75A88130" w14:textId="785526CF" w:rsidR="00771A4B" w:rsidRDefault="00771A4B" w:rsidP="00771A4B">
            <w:pPr>
              <w:rPr>
                <w:sz w:val="16"/>
                <w:szCs w:val="16"/>
              </w:rPr>
            </w:pPr>
            <w:r>
              <w:rPr>
                <w:sz w:val="16"/>
                <w:szCs w:val="16"/>
              </w:rPr>
              <w:t>Porto alegre</w:t>
            </w:r>
          </w:p>
        </w:tc>
        <w:tc>
          <w:tcPr>
            <w:tcW w:w="3466" w:type="dxa"/>
            <w:noWrap/>
            <w:hideMark/>
          </w:tcPr>
          <w:p w14:paraId="5C711023" w14:textId="77777777" w:rsidR="00771A4B" w:rsidRDefault="00771A4B" w:rsidP="00771A4B">
            <w:pPr>
              <w:rPr>
                <w:sz w:val="16"/>
                <w:szCs w:val="16"/>
              </w:rPr>
            </w:pPr>
            <w:r>
              <w:rPr>
                <w:sz w:val="16"/>
                <w:szCs w:val="16"/>
              </w:rPr>
              <w:t>TORRE DE RESFRIAMENTO FAB: ANNEMOS, MOD: GT-5M, N/S: 3652 MATERIAL FIBRA, COM 5 VENTILADOR DIAM. 450X500MM, ACION. MOTOR ELETRICO 15 CV, DIM. 1700X1700X5000MM</w:t>
            </w:r>
          </w:p>
        </w:tc>
        <w:tc>
          <w:tcPr>
            <w:tcW w:w="481" w:type="dxa"/>
            <w:noWrap/>
            <w:hideMark/>
          </w:tcPr>
          <w:p w14:paraId="7884F8BC" w14:textId="77777777" w:rsidR="00771A4B" w:rsidRDefault="00771A4B" w:rsidP="00771A4B">
            <w:pPr>
              <w:rPr>
                <w:sz w:val="16"/>
                <w:szCs w:val="16"/>
              </w:rPr>
            </w:pPr>
            <w:r>
              <w:rPr>
                <w:sz w:val="16"/>
                <w:szCs w:val="16"/>
              </w:rPr>
              <w:t>POA</w:t>
            </w:r>
          </w:p>
        </w:tc>
        <w:tc>
          <w:tcPr>
            <w:tcW w:w="950" w:type="dxa"/>
            <w:noWrap/>
            <w:vAlign w:val="center"/>
            <w:hideMark/>
          </w:tcPr>
          <w:p w14:paraId="20474553" w14:textId="77777777" w:rsidR="00771A4B" w:rsidRDefault="00771A4B" w:rsidP="00771A4B">
            <w:pPr>
              <w:jc w:val="center"/>
              <w:rPr>
                <w:sz w:val="16"/>
                <w:szCs w:val="16"/>
              </w:rPr>
            </w:pPr>
            <w:r>
              <w:rPr>
                <w:sz w:val="16"/>
                <w:szCs w:val="16"/>
              </w:rPr>
              <w:t>ZWEQCLIM</w:t>
            </w:r>
          </w:p>
        </w:tc>
        <w:tc>
          <w:tcPr>
            <w:tcW w:w="665" w:type="dxa"/>
            <w:noWrap/>
            <w:vAlign w:val="center"/>
            <w:hideMark/>
          </w:tcPr>
          <w:p w14:paraId="693B52E6" w14:textId="77777777" w:rsidR="00771A4B" w:rsidRDefault="00771A4B" w:rsidP="00771A4B">
            <w:pPr>
              <w:jc w:val="center"/>
              <w:rPr>
                <w:sz w:val="16"/>
                <w:szCs w:val="16"/>
              </w:rPr>
            </w:pPr>
            <w:r>
              <w:rPr>
                <w:sz w:val="16"/>
                <w:szCs w:val="16"/>
              </w:rPr>
              <w:t>1</w:t>
            </w:r>
          </w:p>
        </w:tc>
        <w:tc>
          <w:tcPr>
            <w:tcW w:w="983" w:type="dxa"/>
            <w:vAlign w:val="center"/>
          </w:tcPr>
          <w:p w14:paraId="71F5382C" w14:textId="5C8F19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E821EA" w14:textId="319666DF" w:rsidR="00771A4B" w:rsidRDefault="00771A4B" w:rsidP="00771A4B">
            <w:pPr>
              <w:jc w:val="center"/>
              <w:rPr>
                <w:sz w:val="16"/>
                <w:szCs w:val="16"/>
              </w:rPr>
            </w:pPr>
            <w:r>
              <w:rPr>
                <w:sz w:val="16"/>
                <w:szCs w:val="16"/>
              </w:rPr>
              <w:t>UN</w:t>
            </w:r>
          </w:p>
        </w:tc>
        <w:tc>
          <w:tcPr>
            <w:tcW w:w="887" w:type="dxa"/>
            <w:noWrap/>
            <w:vAlign w:val="center"/>
            <w:hideMark/>
          </w:tcPr>
          <w:p w14:paraId="1B69D81D" w14:textId="08375D5C" w:rsidR="00771A4B" w:rsidRDefault="00771A4B" w:rsidP="00771A4B">
            <w:pPr>
              <w:jc w:val="center"/>
              <w:rPr>
                <w:sz w:val="16"/>
                <w:szCs w:val="16"/>
              </w:rPr>
            </w:pPr>
            <w:r>
              <w:rPr>
                <w:sz w:val="16"/>
                <w:szCs w:val="16"/>
              </w:rPr>
              <w:t>15.303,63</w:t>
            </w:r>
          </w:p>
        </w:tc>
        <w:tc>
          <w:tcPr>
            <w:tcW w:w="1152" w:type="dxa"/>
            <w:noWrap/>
            <w:vAlign w:val="center"/>
            <w:hideMark/>
          </w:tcPr>
          <w:p w14:paraId="46949CAA" w14:textId="4F05588E" w:rsidR="00771A4B" w:rsidRDefault="00771A4B" w:rsidP="00771A4B">
            <w:pPr>
              <w:jc w:val="center"/>
              <w:rPr>
                <w:sz w:val="16"/>
                <w:szCs w:val="16"/>
              </w:rPr>
            </w:pPr>
            <w:r>
              <w:rPr>
                <w:sz w:val="16"/>
                <w:szCs w:val="16"/>
              </w:rPr>
              <w:t>-        14.339,31</w:t>
            </w:r>
          </w:p>
        </w:tc>
        <w:tc>
          <w:tcPr>
            <w:tcW w:w="887" w:type="dxa"/>
            <w:noWrap/>
            <w:vAlign w:val="center"/>
            <w:hideMark/>
          </w:tcPr>
          <w:p w14:paraId="4E4AEE37" w14:textId="2CAA3B3D" w:rsidR="00771A4B" w:rsidRDefault="00771A4B" w:rsidP="00771A4B">
            <w:pPr>
              <w:jc w:val="center"/>
              <w:rPr>
                <w:sz w:val="16"/>
                <w:szCs w:val="16"/>
              </w:rPr>
            </w:pPr>
            <w:r>
              <w:rPr>
                <w:sz w:val="16"/>
                <w:szCs w:val="16"/>
              </w:rPr>
              <w:t>964,32</w:t>
            </w:r>
          </w:p>
        </w:tc>
      </w:tr>
      <w:tr w:rsidR="00771A4B" w14:paraId="34C918F7" w14:textId="77777777" w:rsidTr="00771A4B">
        <w:trPr>
          <w:trHeight w:val="240"/>
        </w:trPr>
        <w:tc>
          <w:tcPr>
            <w:tcW w:w="936" w:type="dxa"/>
            <w:noWrap/>
            <w:hideMark/>
          </w:tcPr>
          <w:p w14:paraId="6DC23A5E" w14:textId="6D81FC59" w:rsidR="00771A4B" w:rsidRDefault="00771A4B" w:rsidP="00771A4B">
            <w:pPr>
              <w:rPr>
                <w:sz w:val="16"/>
                <w:szCs w:val="16"/>
              </w:rPr>
            </w:pPr>
            <w:r>
              <w:rPr>
                <w:sz w:val="16"/>
                <w:szCs w:val="16"/>
              </w:rPr>
              <w:t>Maquinas e equipamentos</w:t>
            </w:r>
          </w:p>
        </w:tc>
        <w:tc>
          <w:tcPr>
            <w:tcW w:w="1096" w:type="dxa"/>
            <w:noWrap/>
            <w:hideMark/>
          </w:tcPr>
          <w:p w14:paraId="4F46128C" w14:textId="77777777" w:rsidR="00771A4B" w:rsidRDefault="00771A4B" w:rsidP="00771A4B">
            <w:pPr>
              <w:rPr>
                <w:sz w:val="16"/>
                <w:szCs w:val="16"/>
              </w:rPr>
            </w:pPr>
            <w:r>
              <w:rPr>
                <w:sz w:val="16"/>
                <w:szCs w:val="16"/>
              </w:rPr>
              <w:t>3500000036050</w:t>
            </w:r>
          </w:p>
        </w:tc>
        <w:tc>
          <w:tcPr>
            <w:tcW w:w="628" w:type="dxa"/>
            <w:noWrap/>
            <w:hideMark/>
          </w:tcPr>
          <w:p w14:paraId="4E425C00" w14:textId="35D7BB8C" w:rsidR="00771A4B" w:rsidRDefault="00771A4B" w:rsidP="00771A4B">
            <w:pPr>
              <w:rPr>
                <w:sz w:val="16"/>
                <w:szCs w:val="16"/>
              </w:rPr>
            </w:pPr>
            <w:r>
              <w:rPr>
                <w:sz w:val="16"/>
                <w:szCs w:val="16"/>
              </w:rPr>
              <w:t>Porto alegre</w:t>
            </w:r>
          </w:p>
        </w:tc>
        <w:tc>
          <w:tcPr>
            <w:tcW w:w="3466" w:type="dxa"/>
            <w:noWrap/>
            <w:hideMark/>
          </w:tcPr>
          <w:p w14:paraId="62D04F5A" w14:textId="77777777" w:rsidR="00771A4B" w:rsidRDefault="00771A4B" w:rsidP="00771A4B">
            <w:pPr>
              <w:rPr>
                <w:sz w:val="16"/>
                <w:szCs w:val="16"/>
              </w:rPr>
            </w:pPr>
            <w:r>
              <w:rPr>
                <w:sz w:val="16"/>
                <w:szCs w:val="16"/>
              </w:rPr>
              <w:t>TORRE DE RESFRIAMENTO FAB: ANNEMOS, MOD: GT-5M, N/S: 3653 MATERIAL FIBRA, COM 5 VENTILADOR DIAM. 450X500MM, ACION. MOTOR ELETRICO 15 CV, DIM. 1700X1700X5000MM</w:t>
            </w:r>
          </w:p>
        </w:tc>
        <w:tc>
          <w:tcPr>
            <w:tcW w:w="481" w:type="dxa"/>
            <w:noWrap/>
            <w:hideMark/>
          </w:tcPr>
          <w:p w14:paraId="6C812A5A" w14:textId="77777777" w:rsidR="00771A4B" w:rsidRDefault="00771A4B" w:rsidP="00771A4B">
            <w:pPr>
              <w:rPr>
                <w:sz w:val="16"/>
                <w:szCs w:val="16"/>
              </w:rPr>
            </w:pPr>
            <w:r>
              <w:rPr>
                <w:sz w:val="16"/>
                <w:szCs w:val="16"/>
              </w:rPr>
              <w:t>POA</w:t>
            </w:r>
          </w:p>
        </w:tc>
        <w:tc>
          <w:tcPr>
            <w:tcW w:w="950" w:type="dxa"/>
            <w:noWrap/>
            <w:vAlign w:val="center"/>
            <w:hideMark/>
          </w:tcPr>
          <w:p w14:paraId="3242A5CC" w14:textId="77777777" w:rsidR="00771A4B" w:rsidRDefault="00771A4B" w:rsidP="00771A4B">
            <w:pPr>
              <w:jc w:val="center"/>
              <w:rPr>
                <w:sz w:val="16"/>
                <w:szCs w:val="16"/>
              </w:rPr>
            </w:pPr>
            <w:r>
              <w:rPr>
                <w:sz w:val="16"/>
                <w:szCs w:val="16"/>
              </w:rPr>
              <w:t>ZWEQCLIM</w:t>
            </w:r>
          </w:p>
        </w:tc>
        <w:tc>
          <w:tcPr>
            <w:tcW w:w="665" w:type="dxa"/>
            <w:noWrap/>
            <w:vAlign w:val="center"/>
            <w:hideMark/>
          </w:tcPr>
          <w:p w14:paraId="41DF5A8D" w14:textId="77777777" w:rsidR="00771A4B" w:rsidRDefault="00771A4B" w:rsidP="00771A4B">
            <w:pPr>
              <w:jc w:val="center"/>
              <w:rPr>
                <w:sz w:val="16"/>
                <w:szCs w:val="16"/>
              </w:rPr>
            </w:pPr>
            <w:r>
              <w:rPr>
                <w:sz w:val="16"/>
                <w:szCs w:val="16"/>
              </w:rPr>
              <w:t>1</w:t>
            </w:r>
          </w:p>
        </w:tc>
        <w:tc>
          <w:tcPr>
            <w:tcW w:w="983" w:type="dxa"/>
            <w:vAlign w:val="center"/>
          </w:tcPr>
          <w:p w14:paraId="26584B1D" w14:textId="4E8B28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A1AC17" w14:textId="6778F4E8" w:rsidR="00771A4B" w:rsidRDefault="00771A4B" w:rsidP="00771A4B">
            <w:pPr>
              <w:jc w:val="center"/>
              <w:rPr>
                <w:sz w:val="16"/>
                <w:szCs w:val="16"/>
              </w:rPr>
            </w:pPr>
            <w:r>
              <w:rPr>
                <w:sz w:val="16"/>
                <w:szCs w:val="16"/>
              </w:rPr>
              <w:t>UN</w:t>
            </w:r>
          </w:p>
        </w:tc>
        <w:tc>
          <w:tcPr>
            <w:tcW w:w="887" w:type="dxa"/>
            <w:noWrap/>
            <w:vAlign w:val="center"/>
            <w:hideMark/>
          </w:tcPr>
          <w:p w14:paraId="4553B22A" w14:textId="74F36459" w:rsidR="00771A4B" w:rsidRDefault="00771A4B" w:rsidP="00771A4B">
            <w:pPr>
              <w:jc w:val="center"/>
              <w:rPr>
                <w:sz w:val="16"/>
                <w:szCs w:val="16"/>
              </w:rPr>
            </w:pPr>
            <w:r>
              <w:rPr>
                <w:sz w:val="16"/>
                <w:szCs w:val="16"/>
              </w:rPr>
              <w:t>15.303,63</w:t>
            </w:r>
          </w:p>
        </w:tc>
        <w:tc>
          <w:tcPr>
            <w:tcW w:w="1152" w:type="dxa"/>
            <w:noWrap/>
            <w:vAlign w:val="center"/>
            <w:hideMark/>
          </w:tcPr>
          <w:p w14:paraId="36E6DDDC" w14:textId="385DA6A4" w:rsidR="00771A4B" w:rsidRDefault="00771A4B" w:rsidP="00771A4B">
            <w:pPr>
              <w:jc w:val="center"/>
              <w:rPr>
                <w:sz w:val="16"/>
                <w:szCs w:val="16"/>
              </w:rPr>
            </w:pPr>
            <w:r>
              <w:rPr>
                <w:sz w:val="16"/>
                <w:szCs w:val="16"/>
              </w:rPr>
              <w:t>-        14.339,31</w:t>
            </w:r>
          </w:p>
        </w:tc>
        <w:tc>
          <w:tcPr>
            <w:tcW w:w="887" w:type="dxa"/>
            <w:noWrap/>
            <w:vAlign w:val="center"/>
            <w:hideMark/>
          </w:tcPr>
          <w:p w14:paraId="51DA0A47" w14:textId="4132F4FF" w:rsidR="00771A4B" w:rsidRDefault="00771A4B" w:rsidP="00771A4B">
            <w:pPr>
              <w:jc w:val="center"/>
              <w:rPr>
                <w:sz w:val="16"/>
                <w:szCs w:val="16"/>
              </w:rPr>
            </w:pPr>
            <w:r>
              <w:rPr>
                <w:sz w:val="16"/>
                <w:szCs w:val="16"/>
              </w:rPr>
              <w:t>964,32</w:t>
            </w:r>
          </w:p>
        </w:tc>
      </w:tr>
      <w:tr w:rsidR="00771A4B" w14:paraId="0005B30F" w14:textId="77777777" w:rsidTr="00771A4B">
        <w:trPr>
          <w:trHeight w:val="240"/>
        </w:trPr>
        <w:tc>
          <w:tcPr>
            <w:tcW w:w="936" w:type="dxa"/>
            <w:noWrap/>
            <w:hideMark/>
          </w:tcPr>
          <w:p w14:paraId="21CF8709" w14:textId="52973342" w:rsidR="00771A4B" w:rsidRDefault="00771A4B" w:rsidP="00771A4B">
            <w:pPr>
              <w:rPr>
                <w:sz w:val="16"/>
                <w:szCs w:val="16"/>
              </w:rPr>
            </w:pPr>
            <w:r>
              <w:rPr>
                <w:sz w:val="16"/>
                <w:szCs w:val="16"/>
              </w:rPr>
              <w:t>Maquinas e equipamentos</w:t>
            </w:r>
          </w:p>
        </w:tc>
        <w:tc>
          <w:tcPr>
            <w:tcW w:w="1096" w:type="dxa"/>
            <w:noWrap/>
            <w:hideMark/>
          </w:tcPr>
          <w:p w14:paraId="317C2CCD" w14:textId="77777777" w:rsidR="00771A4B" w:rsidRDefault="00771A4B" w:rsidP="00771A4B">
            <w:pPr>
              <w:rPr>
                <w:sz w:val="16"/>
                <w:szCs w:val="16"/>
              </w:rPr>
            </w:pPr>
            <w:r>
              <w:rPr>
                <w:sz w:val="16"/>
                <w:szCs w:val="16"/>
              </w:rPr>
              <w:t>3500000036060</w:t>
            </w:r>
          </w:p>
        </w:tc>
        <w:tc>
          <w:tcPr>
            <w:tcW w:w="628" w:type="dxa"/>
            <w:noWrap/>
            <w:hideMark/>
          </w:tcPr>
          <w:p w14:paraId="03CF87B9" w14:textId="09E21828" w:rsidR="00771A4B" w:rsidRDefault="00771A4B" w:rsidP="00771A4B">
            <w:pPr>
              <w:rPr>
                <w:sz w:val="16"/>
                <w:szCs w:val="16"/>
              </w:rPr>
            </w:pPr>
            <w:r>
              <w:rPr>
                <w:sz w:val="16"/>
                <w:szCs w:val="16"/>
              </w:rPr>
              <w:t>Porto alegre</w:t>
            </w:r>
          </w:p>
        </w:tc>
        <w:tc>
          <w:tcPr>
            <w:tcW w:w="3466" w:type="dxa"/>
            <w:noWrap/>
            <w:hideMark/>
          </w:tcPr>
          <w:p w14:paraId="4B96701D" w14:textId="77777777" w:rsidR="00771A4B" w:rsidRDefault="00771A4B" w:rsidP="00771A4B">
            <w:pPr>
              <w:rPr>
                <w:sz w:val="16"/>
                <w:szCs w:val="16"/>
              </w:rPr>
            </w:pPr>
            <w:r>
              <w:rPr>
                <w:sz w:val="16"/>
                <w:szCs w:val="16"/>
              </w:rPr>
              <w:t>TORRE DE RESFRIAMENTO FAB: ANNEMOS, MOD: GT-5M, N/S: 3654 MATERIAL FIBRA, COM 5 VENTILADOR DIAM. 450X500MM, ACION. MOTOR ELETRICO 15 CV, DIM. 1700X1700X5000MM</w:t>
            </w:r>
          </w:p>
        </w:tc>
        <w:tc>
          <w:tcPr>
            <w:tcW w:w="481" w:type="dxa"/>
            <w:noWrap/>
            <w:hideMark/>
          </w:tcPr>
          <w:p w14:paraId="6557F34E" w14:textId="77777777" w:rsidR="00771A4B" w:rsidRDefault="00771A4B" w:rsidP="00771A4B">
            <w:pPr>
              <w:rPr>
                <w:sz w:val="16"/>
                <w:szCs w:val="16"/>
              </w:rPr>
            </w:pPr>
            <w:r>
              <w:rPr>
                <w:sz w:val="16"/>
                <w:szCs w:val="16"/>
              </w:rPr>
              <w:t>POA</w:t>
            </w:r>
          </w:p>
        </w:tc>
        <w:tc>
          <w:tcPr>
            <w:tcW w:w="950" w:type="dxa"/>
            <w:noWrap/>
            <w:vAlign w:val="center"/>
            <w:hideMark/>
          </w:tcPr>
          <w:p w14:paraId="7A1DF151" w14:textId="77777777" w:rsidR="00771A4B" w:rsidRDefault="00771A4B" w:rsidP="00771A4B">
            <w:pPr>
              <w:jc w:val="center"/>
              <w:rPr>
                <w:sz w:val="16"/>
                <w:szCs w:val="16"/>
              </w:rPr>
            </w:pPr>
            <w:r>
              <w:rPr>
                <w:sz w:val="16"/>
                <w:szCs w:val="16"/>
              </w:rPr>
              <w:t>ZWEQCLIM</w:t>
            </w:r>
          </w:p>
        </w:tc>
        <w:tc>
          <w:tcPr>
            <w:tcW w:w="665" w:type="dxa"/>
            <w:noWrap/>
            <w:vAlign w:val="center"/>
            <w:hideMark/>
          </w:tcPr>
          <w:p w14:paraId="69BFA589" w14:textId="77777777" w:rsidR="00771A4B" w:rsidRDefault="00771A4B" w:rsidP="00771A4B">
            <w:pPr>
              <w:jc w:val="center"/>
              <w:rPr>
                <w:sz w:val="16"/>
                <w:szCs w:val="16"/>
              </w:rPr>
            </w:pPr>
            <w:r>
              <w:rPr>
                <w:sz w:val="16"/>
                <w:szCs w:val="16"/>
              </w:rPr>
              <w:t>1</w:t>
            </w:r>
          </w:p>
        </w:tc>
        <w:tc>
          <w:tcPr>
            <w:tcW w:w="983" w:type="dxa"/>
            <w:vAlign w:val="center"/>
          </w:tcPr>
          <w:p w14:paraId="3B13FD18" w14:textId="5E390C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3E755F" w14:textId="2446616B" w:rsidR="00771A4B" w:rsidRDefault="00771A4B" w:rsidP="00771A4B">
            <w:pPr>
              <w:jc w:val="center"/>
              <w:rPr>
                <w:sz w:val="16"/>
                <w:szCs w:val="16"/>
              </w:rPr>
            </w:pPr>
            <w:r>
              <w:rPr>
                <w:sz w:val="16"/>
                <w:szCs w:val="16"/>
              </w:rPr>
              <w:t>UN</w:t>
            </w:r>
          </w:p>
        </w:tc>
        <w:tc>
          <w:tcPr>
            <w:tcW w:w="887" w:type="dxa"/>
            <w:noWrap/>
            <w:vAlign w:val="center"/>
            <w:hideMark/>
          </w:tcPr>
          <w:p w14:paraId="0F29C057" w14:textId="6CAFF84D" w:rsidR="00771A4B" w:rsidRDefault="00771A4B" w:rsidP="00771A4B">
            <w:pPr>
              <w:jc w:val="center"/>
              <w:rPr>
                <w:sz w:val="16"/>
                <w:szCs w:val="16"/>
              </w:rPr>
            </w:pPr>
            <w:r>
              <w:rPr>
                <w:sz w:val="16"/>
                <w:szCs w:val="16"/>
              </w:rPr>
              <w:t>15.303,63</w:t>
            </w:r>
          </w:p>
        </w:tc>
        <w:tc>
          <w:tcPr>
            <w:tcW w:w="1152" w:type="dxa"/>
            <w:noWrap/>
            <w:vAlign w:val="center"/>
            <w:hideMark/>
          </w:tcPr>
          <w:p w14:paraId="4FC482C6" w14:textId="35D585DA" w:rsidR="00771A4B" w:rsidRDefault="00771A4B" w:rsidP="00771A4B">
            <w:pPr>
              <w:jc w:val="center"/>
              <w:rPr>
                <w:sz w:val="16"/>
                <w:szCs w:val="16"/>
              </w:rPr>
            </w:pPr>
            <w:r>
              <w:rPr>
                <w:sz w:val="16"/>
                <w:szCs w:val="16"/>
              </w:rPr>
              <w:t>-        14.339,31</w:t>
            </w:r>
          </w:p>
        </w:tc>
        <w:tc>
          <w:tcPr>
            <w:tcW w:w="887" w:type="dxa"/>
            <w:noWrap/>
            <w:vAlign w:val="center"/>
            <w:hideMark/>
          </w:tcPr>
          <w:p w14:paraId="40D9D679" w14:textId="5FE9A067" w:rsidR="00771A4B" w:rsidRDefault="00771A4B" w:rsidP="00771A4B">
            <w:pPr>
              <w:jc w:val="center"/>
              <w:rPr>
                <w:sz w:val="16"/>
                <w:szCs w:val="16"/>
              </w:rPr>
            </w:pPr>
            <w:r>
              <w:rPr>
                <w:sz w:val="16"/>
                <w:szCs w:val="16"/>
              </w:rPr>
              <w:t>964,32</w:t>
            </w:r>
          </w:p>
        </w:tc>
      </w:tr>
      <w:tr w:rsidR="00771A4B" w14:paraId="35E1592B" w14:textId="77777777" w:rsidTr="00771A4B">
        <w:trPr>
          <w:trHeight w:val="240"/>
        </w:trPr>
        <w:tc>
          <w:tcPr>
            <w:tcW w:w="936" w:type="dxa"/>
            <w:noWrap/>
            <w:hideMark/>
          </w:tcPr>
          <w:p w14:paraId="75B2E46B" w14:textId="5898BA92" w:rsidR="00771A4B" w:rsidRDefault="00771A4B" w:rsidP="00771A4B">
            <w:pPr>
              <w:rPr>
                <w:sz w:val="16"/>
                <w:szCs w:val="16"/>
              </w:rPr>
            </w:pPr>
            <w:r>
              <w:rPr>
                <w:sz w:val="16"/>
                <w:szCs w:val="16"/>
              </w:rPr>
              <w:t>Maquinas e equipamentos</w:t>
            </w:r>
          </w:p>
        </w:tc>
        <w:tc>
          <w:tcPr>
            <w:tcW w:w="1096" w:type="dxa"/>
            <w:noWrap/>
            <w:hideMark/>
          </w:tcPr>
          <w:p w14:paraId="6AF1CFE3" w14:textId="77777777" w:rsidR="00771A4B" w:rsidRDefault="00771A4B" w:rsidP="00771A4B">
            <w:pPr>
              <w:rPr>
                <w:sz w:val="16"/>
                <w:szCs w:val="16"/>
              </w:rPr>
            </w:pPr>
            <w:r>
              <w:rPr>
                <w:sz w:val="16"/>
                <w:szCs w:val="16"/>
              </w:rPr>
              <w:t>3500000036070</w:t>
            </w:r>
          </w:p>
        </w:tc>
        <w:tc>
          <w:tcPr>
            <w:tcW w:w="628" w:type="dxa"/>
            <w:noWrap/>
            <w:hideMark/>
          </w:tcPr>
          <w:p w14:paraId="59C11832" w14:textId="4B52F97D" w:rsidR="00771A4B" w:rsidRDefault="00771A4B" w:rsidP="00771A4B">
            <w:pPr>
              <w:rPr>
                <w:sz w:val="16"/>
                <w:szCs w:val="16"/>
              </w:rPr>
            </w:pPr>
            <w:r>
              <w:rPr>
                <w:sz w:val="16"/>
                <w:szCs w:val="16"/>
              </w:rPr>
              <w:t>Porto alegre</w:t>
            </w:r>
          </w:p>
        </w:tc>
        <w:tc>
          <w:tcPr>
            <w:tcW w:w="3466" w:type="dxa"/>
            <w:noWrap/>
            <w:hideMark/>
          </w:tcPr>
          <w:p w14:paraId="5FCA232F" w14:textId="77777777" w:rsidR="00771A4B" w:rsidRDefault="00771A4B" w:rsidP="00771A4B">
            <w:pPr>
              <w:rPr>
                <w:sz w:val="16"/>
                <w:szCs w:val="16"/>
              </w:rPr>
            </w:pPr>
            <w:r>
              <w:rPr>
                <w:sz w:val="16"/>
                <w:szCs w:val="16"/>
              </w:rPr>
              <w:t>TORRE DE RESFRIAMENTO FAB: ANNEMOS, MOD: GT-5M, N/S: 3655 MATERIAL FIBRA, COM 5 VENTILADOR DIAM. 450X500MM, ACION. MOTOR ELETRICO 15 CV, DIM. 1700X1700X5000MM</w:t>
            </w:r>
          </w:p>
        </w:tc>
        <w:tc>
          <w:tcPr>
            <w:tcW w:w="481" w:type="dxa"/>
            <w:noWrap/>
            <w:hideMark/>
          </w:tcPr>
          <w:p w14:paraId="68B4A6ED" w14:textId="77777777" w:rsidR="00771A4B" w:rsidRDefault="00771A4B" w:rsidP="00771A4B">
            <w:pPr>
              <w:rPr>
                <w:sz w:val="16"/>
                <w:szCs w:val="16"/>
              </w:rPr>
            </w:pPr>
            <w:r>
              <w:rPr>
                <w:sz w:val="16"/>
                <w:szCs w:val="16"/>
              </w:rPr>
              <w:t>POA</w:t>
            </w:r>
          </w:p>
        </w:tc>
        <w:tc>
          <w:tcPr>
            <w:tcW w:w="950" w:type="dxa"/>
            <w:noWrap/>
            <w:vAlign w:val="center"/>
            <w:hideMark/>
          </w:tcPr>
          <w:p w14:paraId="7574BEAA" w14:textId="77777777" w:rsidR="00771A4B" w:rsidRDefault="00771A4B" w:rsidP="00771A4B">
            <w:pPr>
              <w:jc w:val="center"/>
              <w:rPr>
                <w:sz w:val="16"/>
                <w:szCs w:val="16"/>
              </w:rPr>
            </w:pPr>
            <w:r>
              <w:rPr>
                <w:sz w:val="16"/>
                <w:szCs w:val="16"/>
              </w:rPr>
              <w:t>ZWEQCLIM</w:t>
            </w:r>
          </w:p>
        </w:tc>
        <w:tc>
          <w:tcPr>
            <w:tcW w:w="665" w:type="dxa"/>
            <w:noWrap/>
            <w:vAlign w:val="center"/>
            <w:hideMark/>
          </w:tcPr>
          <w:p w14:paraId="1AC38788" w14:textId="77777777" w:rsidR="00771A4B" w:rsidRDefault="00771A4B" w:rsidP="00771A4B">
            <w:pPr>
              <w:jc w:val="center"/>
              <w:rPr>
                <w:sz w:val="16"/>
                <w:szCs w:val="16"/>
              </w:rPr>
            </w:pPr>
            <w:r>
              <w:rPr>
                <w:sz w:val="16"/>
                <w:szCs w:val="16"/>
              </w:rPr>
              <w:t>1</w:t>
            </w:r>
          </w:p>
        </w:tc>
        <w:tc>
          <w:tcPr>
            <w:tcW w:w="983" w:type="dxa"/>
            <w:vAlign w:val="center"/>
          </w:tcPr>
          <w:p w14:paraId="47C1B749" w14:textId="43E474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3324FA" w14:textId="08E1568B" w:rsidR="00771A4B" w:rsidRDefault="00771A4B" w:rsidP="00771A4B">
            <w:pPr>
              <w:jc w:val="center"/>
              <w:rPr>
                <w:sz w:val="16"/>
                <w:szCs w:val="16"/>
              </w:rPr>
            </w:pPr>
            <w:r>
              <w:rPr>
                <w:sz w:val="16"/>
                <w:szCs w:val="16"/>
              </w:rPr>
              <w:t>UN</w:t>
            </w:r>
          </w:p>
        </w:tc>
        <w:tc>
          <w:tcPr>
            <w:tcW w:w="887" w:type="dxa"/>
            <w:noWrap/>
            <w:vAlign w:val="center"/>
            <w:hideMark/>
          </w:tcPr>
          <w:p w14:paraId="771E69FA" w14:textId="55EC1F28" w:rsidR="00771A4B" w:rsidRDefault="00771A4B" w:rsidP="00771A4B">
            <w:pPr>
              <w:jc w:val="center"/>
              <w:rPr>
                <w:sz w:val="16"/>
                <w:szCs w:val="16"/>
              </w:rPr>
            </w:pPr>
            <w:r>
              <w:rPr>
                <w:sz w:val="16"/>
                <w:szCs w:val="16"/>
              </w:rPr>
              <w:t>15.303,63</w:t>
            </w:r>
          </w:p>
        </w:tc>
        <w:tc>
          <w:tcPr>
            <w:tcW w:w="1152" w:type="dxa"/>
            <w:noWrap/>
            <w:vAlign w:val="center"/>
            <w:hideMark/>
          </w:tcPr>
          <w:p w14:paraId="64D48FE2" w14:textId="5E743166" w:rsidR="00771A4B" w:rsidRDefault="00771A4B" w:rsidP="00771A4B">
            <w:pPr>
              <w:jc w:val="center"/>
              <w:rPr>
                <w:sz w:val="16"/>
                <w:szCs w:val="16"/>
              </w:rPr>
            </w:pPr>
            <w:r>
              <w:rPr>
                <w:sz w:val="16"/>
                <w:szCs w:val="16"/>
              </w:rPr>
              <w:t>-        14.339,31</w:t>
            </w:r>
          </w:p>
        </w:tc>
        <w:tc>
          <w:tcPr>
            <w:tcW w:w="887" w:type="dxa"/>
            <w:noWrap/>
            <w:vAlign w:val="center"/>
            <w:hideMark/>
          </w:tcPr>
          <w:p w14:paraId="49A0B8E1" w14:textId="22F1C952" w:rsidR="00771A4B" w:rsidRDefault="00771A4B" w:rsidP="00771A4B">
            <w:pPr>
              <w:jc w:val="center"/>
              <w:rPr>
                <w:sz w:val="16"/>
                <w:szCs w:val="16"/>
              </w:rPr>
            </w:pPr>
            <w:r>
              <w:rPr>
                <w:sz w:val="16"/>
                <w:szCs w:val="16"/>
              </w:rPr>
              <w:t>964,32</w:t>
            </w:r>
          </w:p>
        </w:tc>
      </w:tr>
      <w:tr w:rsidR="00771A4B" w14:paraId="42886BD4" w14:textId="77777777" w:rsidTr="00771A4B">
        <w:trPr>
          <w:trHeight w:val="240"/>
        </w:trPr>
        <w:tc>
          <w:tcPr>
            <w:tcW w:w="936" w:type="dxa"/>
            <w:noWrap/>
            <w:hideMark/>
          </w:tcPr>
          <w:p w14:paraId="2126A0C3" w14:textId="3847A705" w:rsidR="00771A4B" w:rsidRDefault="00771A4B" w:rsidP="00771A4B">
            <w:pPr>
              <w:rPr>
                <w:sz w:val="16"/>
                <w:szCs w:val="16"/>
              </w:rPr>
            </w:pPr>
            <w:r>
              <w:rPr>
                <w:sz w:val="16"/>
                <w:szCs w:val="16"/>
              </w:rPr>
              <w:t>Maquinas e equipamentos</w:t>
            </w:r>
          </w:p>
        </w:tc>
        <w:tc>
          <w:tcPr>
            <w:tcW w:w="1096" w:type="dxa"/>
            <w:noWrap/>
            <w:hideMark/>
          </w:tcPr>
          <w:p w14:paraId="61F22005" w14:textId="77777777" w:rsidR="00771A4B" w:rsidRDefault="00771A4B" w:rsidP="00771A4B">
            <w:pPr>
              <w:rPr>
                <w:sz w:val="16"/>
                <w:szCs w:val="16"/>
              </w:rPr>
            </w:pPr>
            <w:r>
              <w:rPr>
                <w:sz w:val="16"/>
                <w:szCs w:val="16"/>
              </w:rPr>
              <w:t>3500000036080</w:t>
            </w:r>
          </w:p>
        </w:tc>
        <w:tc>
          <w:tcPr>
            <w:tcW w:w="628" w:type="dxa"/>
            <w:noWrap/>
            <w:hideMark/>
          </w:tcPr>
          <w:p w14:paraId="20C34F16" w14:textId="51AB164D" w:rsidR="00771A4B" w:rsidRDefault="00771A4B" w:rsidP="00771A4B">
            <w:pPr>
              <w:rPr>
                <w:sz w:val="16"/>
                <w:szCs w:val="16"/>
              </w:rPr>
            </w:pPr>
            <w:r>
              <w:rPr>
                <w:sz w:val="16"/>
                <w:szCs w:val="16"/>
              </w:rPr>
              <w:t>Porto alegre</w:t>
            </w:r>
          </w:p>
        </w:tc>
        <w:tc>
          <w:tcPr>
            <w:tcW w:w="3466" w:type="dxa"/>
            <w:noWrap/>
            <w:hideMark/>
          </w:tcPr>
          <w:p w14:paraId="7FBDCEB6" w14:textId="77777777" w:rsidR="00771A4B" w:rsidRDefault="00771A4B" w:rsidP="00771A4B">
            <w:pPr>
              <w:rPr>
                <w:sz w:val="16"/>
                <w:szCs w:val="16"/>
              </w:rPr>
            </w:pPr>
            <w:r>
              <w:rPr>
                <w:sz w:val="16"/>
                <w:szCs w:val="16"/>
              </w:rPr>
              <w:t>EXAUSTOR FAB: HIGROTEC, MOD: DES 91A 1250 - A, ACION. MOTOR ELETRICO WEG,  30 CV, 1180 RPM</w:t>
            </w:r>
          </w:p>
        </w:tc>
        <w:tc>
          <w:tcPr>
            <w:tcW w:w="481" w:type="dxa"/>
            <w:noWrap/>
            <w:hideMark/>
          </w:tcPr>
          <w:p w14:paraId="2FB02683" w14:textId="77777777" w:rsidR="00771A4B" w:rsidRDefault="00771A4B" w:rsidP="00771A4B">
            <w:pPr>
              <w:rPr>
                <w:sz w:val="16"/>
                <w:szCs w:val="16"/>
              </w:rPr>
            </w:pPr>
            <w:r>
              <w:rPr>
                <w:sz w:val="16"/>
                <w:szCs w:val="16"/>
              </w:rPr>
              <w:t>POA</w:t>
            </w:r>
          </w:p>
        </w:tc>
        <w:tc>
          <w:tcPr>
            <w:tcW w:w="950" w:type="dxa"/>
            <w:noWrap/>
            <w:vAlign w:val="center"/>
            <w:hideMark/>
          </w:tcPr>
          <w:p w14:paraId="13C235F3" w14:textId="77777777" w:rsidR="00771A4B" w:rsidRDefault="00771A4B" w:rsidP="00771A4B">
            <w:pPr>
              <w:jc w:val="center"/>
              <w:rPr>
                <w:sz w:val="16"/>
                <w:szCs w:val="16"/>
              </w:rPr>
            </w:pPr>
            <w:r>
              <w:rPr>
                <w:sz w:val="16"/>
                <w:szCs w:val="16"/>
              </w:rPr>
              <w:t>ZWEQCLIM</w:t>
            </w:r>
          </w:p>
        </w:tc>
        <w:tc>
          <w:tcPr>
            <w:tcW w:w="665" w:type="dxa"/>
            <w:noWrap/>
            <w:vAlign w:val="center"/>
            <w:hideMark/>
          </w:tcPr>
          <w:p w14:paraId="1C9C7443" w14:textId="77777777" w:rsidR="00771A4B" w:rsidRDefault="00771A4B" w:rsidP="00771A4B">
            <w:pPr>
              <w:jc w:val="center"/>
              <w:rPr>
                <w:sz w:val="16"/>
                <w:szCs w:val="16"/>
              </w:rPr>
            </w:pPr>
            <w:r>
              <w:rPr>
                <w:sz w:val="16"/>
                <w:szCs w:val="16"/>
              </w:rPr>
              <w:t>1</w:t>
            </w:r>
          </w:p>
        </w:tc>
        <w:tc>
          <w:tcPr>
            <w:tcW w:w="983" w:type="dxa"/>
            <w:vAlign w:val="center"/>
          </w:tcPr>
          <w:p w14:paraId="5FFFBFCE" w14:textId="221071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24DEAB" w14:textId="6DA14C79" w:rsidR="00771A4B" w:rsidRDefault="00771A4B" w:rsidP="00771A4B">
            <w:pPr>
              <w:jc w:val="center"/>
              <w:rPr>
                <w:sz w:val="16"/>
                <w:szCs w:val="16"/>
              </w:rPr>
            </w:pPr>
            <w:r>
              <w:rPr>
                <w:sz w:val="16"/>
                <w:szCs w:val="16"/>
              </w:rPr>
              <w:t>UN</w:t>
            </w:r>
          </w:p>
        </w:tc>
        <w:tc>
          <w:tcPr>
            <w:tcW w:w="887" w:type="dxa"/>
            <w:noWrap/>
            <w:vAlign w:val="center"/>
            <w:hideMark/>
          </w:tcPr>
          <w:p w14:paraId="567F2607" w14:textId="143936BE" w:rsidR="00771A4B" w:rsidRDefault="00771A4B" w:rsidP="00771A4B">
            <w:pPr>
              <w:jc w:val="center"/>
              <w:rPr>
                <w:sz w:val="16"/>
                <w:szCs w:val="16"/>
              </w:rPr>
            </w:pPr>
            <w:r>
              <w:rPr>
                <w:sz w:val="16"/>
                <w:szCs w:val="16"/>
              </w:rPr>
              <w:t>15.303,63</w:t>
            </w:r>
          </w:p>
        </w:tc>
        <w:tc>
          <w:tcPr>
            <w:tcW w:w="1152" w:type="dxa"/>
            <w:noWrap/>
            <w:vAlign w:val="center"/>
            <w:hideMark/>
          </w:tcPr>
          <w:p w14:paraId="66E2C790" w14:textId="71F5E672" w:rsidR="00771A4B" w:rsidRDefault="00771A4B" w:rsidP="00771A4B">
            <w:pPr>
              <w:jc w:val="center"/>
              <w:rPr>
                <w:sz w:val="16"/>
                <w:szCs w:val="16"/>
              </w:rPr>
            </w:pPr>
            <w:r>
              <w:rPr>
                <w:sz w:val="16"/>
                <w:szCs w:val="16"/>
              </w:rPr>
              <w:t>-        14.339,31</w:t>
            </w:r>
          </w:p>
        </w:tc>
        <w:tc>
          <w:tcPr>
            <w:tcW w:w="887" w:type="dxa"/>
            <w:noWrap/>
            <w:vAlign w:val="center"/>
            <w:hideMark/>
          </w:tcPr>
          <w:p w14:paraId="250EC42B" w14:textId="086954AB" w:rsidR="00771A4B" w:rsidRDefault="00771A4B" w:rsidP="00771A4B">
            <w:pPr>
              <w:jc w:val="center"/>
              <w:rPr>
                <w:sz w:val="16"/>
                <w:szCs w:val="16"/>
              </w:rPr>
            </w:pPr>
            <w:r>
              <w:rPr>
                <w:sz w:val="16"/>
                <w:szCs w:val="16"/>
              </w:rPr>
              <w:t>964,32</w:t>
            </w:r>
          </w:p>
        </w:tc>
      </w:tr>
      <w:tr w:rsidR="00771A4B" w14:paraId="7F7796F7" w14:textId="77777777" w:rsidTr="00771A4B">
        <w:trPr>
          <w:trHeight w:val="240"/>
        </w:trPr>
        <w:tc>
          <w:tcPr>
            <w:tcW w:w="936" w:type="dxa"/>
            <w:noWrap/>
            <w:hideMark/>
          </w:tcPr>
          <w:p w14:paraId="069D856D" w14:textId="21E40385" w:rsidR="00771A4B" w:rsidRDefault="00771A4B" w:rsidP="00771A4B">
            <w:pPr>
              <w:rPr>
                <w:sz w:val="16"/>
                <w:szCs w:val="16"/>
              </w:rPr>
            </w:pPr>
            <w:r>
              <w:rPr>
                <w:sz w:val="16"/>
                <w:szCs w:val="16"/>
              </w:rPr>
              <w:t>Maquinas e equipamentos</w:t>
            </w:r>
          </w:p>
        </w:tc>
        <w:tc>
          <w:tcPr>
            <w:tcW w:w="1096" w:type="dxa"/>
            <w:noWrap/>
            <w:hideMark/>
          </w:tcPr>
          <w:p w14:paraId="64145F2B" w14:textId="77777777" w:rsidR="00771A4B" w:rsidRDefault="00771A4B" w:rsidP="00771A4B">
            <w:pPr>
              <w:rPr>
                <w:sz w:val="16"/>
                <w:szCs w:val="16"/>
              </w:rPr>
            </w:pPr>
            <w:r>
              <w:rPr>
                <w:sz w:val="16"/>
                <w:szCs w:val="16"/>
              </w:rPr>
              <w:t>3500000036090</w:t>
            </w:r>
          </w:p>
        </w:tc>
        <w:tc>
          <w:tcPr>
            <w:tcW w:w="628" w:type="dxa"/>
            <w:noWrap/>
            <w:hideMark/>
          </w:tcPr>
          <w:p w14:paraId="7C93D3C7" w14:textId="6CD5DD01" w:rsidR="00771A4B" w:rsidRDefault="00771A4B" w:rsidP="00771A4B">
            <w:pPr>
              <w:rPr>
                <w:sz w:val="16"/>
                <w:szCs w:val="16"/>
              </w:rPr>
            </w:pPr>
            <w:r>
              <w:rPr>
                <w:sz w:val="16"/>
                <w:szCs w:val="16"/>
              </w:rPr>
              <w:t>Porto alegre</w:t>
            </w:r>
          </w:p>
        </w:tc>
        <w:tc>
          <w:tcPr>
            <w:tcW w:w="3466" w:type="dxa"/>
            <w:noWrap/>
            <w:hideMark/>
          </w:tcPr>
          <w:p w14:paraId="4E306D5B" w14:textId="77777777" w:rsidR="00771A4B" w:rsidRDefault="00771A4B" w:rsidP="00771A4B">
            <w:pPr>
              <w:rPr>
                <w:sz w:val="16"/>
                <w:szCs w:val="16"/>
              </w:rPr>
            </w:pPr>
            <w:r>
              <w:rPr>
                <w:sz w:val="16"/>
                <w:szCs w:val="16"/>
              </w:rPr>
              <w:t>EXAUSTOR FAB: HIGROTEC, MOD: DES 91A 1250 - A, N/S: 0006 2991510374 01 ACION. MOTOR ELETRICO WEG,  30 CV, 1180 RPM</w:t>
            </w:r>
          </w:p>
        </w:tc>
        <w:tc>
          <w:tcPr>
            <w:tcW w:w="481" w:type="dxa"/>
            <w:noWrap/>
            <w:hideMark/>
          </w:tcPr>
          <w:p w14:paraId="32E023D6" w14:textId="77777777" w:rsidR="00771A4B" w:rsidRDefault="00771A4B" w:rsidP="00771A4B">
            <w:pPr>
              <w:rPr>
                <w:sz w:val="16"/>
                <w:szCs w:val="16"/>
              </w:rPr>
            </w:pPr>
            <w:r>
              <w:rPr>
                <w:sz w:val="16"/>
                <w:szCs w:val="16"/>
              </w:rPr>
              <w:t>POA</w:t>
            </w:r>
          </w:p>
        </w:tc>
        <w:tc>
          <w:tcPr>
            <w:tcW w:w="950" w:type="dxa"/>
            <w:noWrap/>
            <w:vAlign w:val="center"/>
            <w:hideMark/>
          </w:tcPr>
          <w:p w14:paraId="5BCB922C" w14:textId="77777777" w:rsidR="00771A4B" w:rsidRDefault="00771A4B" w:rsidP="00771A4B">
            <w:pPr>
              <w:jc w:val="center"/>
              <w:rPr>
                <w:sz w:val="16"/>
                <w:szCs w:val="16"/>
              </w:rPr>
            </w:pPr>
            <w:r>
              <w:rPr>
                <w:sz w:val="16"/>
                <w:szCs w:val="16"/>
              </w:rPr>
              <w:t>ZWEQCLIM</w:t>
            </w:r>
          </w:p>
        </w:tc>
        <w:tc>
          <w:tcPr>
            <w:tcW w:w="665" w:type="dxa"/>
            <w:noWrap/>
            <w:vAlign w:val="center"/>
            <w:hideMark/>
          </w:tcPr>
          <w:p w14:paraId="2BB37C20" w14:textId="77777777" w:rsidR="00771A4B" w:rsidRDefault="00771A4B" w:rsidP="00771A4B">
            <w:pPr>
              <w:jc w:val="center"/>
              <w:rPr>
                <w:sz w:val="16"/>
                <w:szCs w:val="16"/>
              </w:rPr>
            </w:pPr>
            <w:r>
              <w:rPr>
                <w:sz w:val="16"/>
                <w:szCs w:val="16"/>
              </w:rPr>
              <w:t>1</w:t>
            </w:r>
          </w:p>
        </w:tc>
        <w:tc>
          <w:tcPr>
            <w:tcW w:w="983" w:type="dxa"/>
            <w:vAlign w:val="center"/>
          </w:tcPr>
          <w:p w14:paraId="2CAC1988" w14:textId="6045DF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AD9ECF" w14:textId="716E39CB" w:rsidR="00771A4B" w:rsidRDefault="00771A4B" w:rsidP="00771A4B">
            <w:pPr>
              <w:jc w:val="center"/>
              <w:rPr>
                <w:sz w:val="16"/>
                <w:szCs w:val="16"/>
              </w:rPr>
            </w:pPr>
            <w:r>
              <w:rPr>
                <w:sz w:val="16"/>
                <w:szCs w:val="16"/>
              </w:rPr>
              <w:t>UN</w:t>
            </w:r>
          </w:p>
        </w:tc>
        <w:tc>
          <w:tcPr>
            <w:tcW w:w="887" w:type="dxa"/>
            <w:noWrap/>
            <w:vAlign w:val="center"/>
            <w:hideMark/>
          </w:tcPr>
          <w:p w14:paraId="62B2341A" w14:textId="3518633A" w:rsidR="00771A4B" w:rsidRDefault="00771A4B" w:rsidP="00771A4B">
            <w:pPr>
              <w:jc w:val="center"/>
              <w:rPr>
                <w:sz w:val="16"/>
                <w:szCs w:val="16"/>
              </w:rPr>
            </w:pPr>
            <w:r>
              <w:rPr>
                <w:sz w:val="16"/>
                <w:szCs w:val="16"/>
              </w:rPr>
              <w:t>15.303,63</w:t>
            </w:r>
          </w:p>
        </w:tc>
        <w:tc>
          <w:tcPr>
            <w:tcW w:w="1152" w:type="dxa"/>
            <w:noWrap/>
            <w:vAlign w:val="center"/>
            <w:hideMark/>
          </w:tcPr>
          <w:p w14:paraId="6985BF88" w14:textId="03A37600" w:rsidR="00771A4B" w:rsidRDefault="00771A4B" w:rsidP="00771A4B">
            <w:pPr>
              <w:jc w:val="center"/>
              <w:rPr>
                <w:sz w:val="16"/>
                <w:szCs w:val="16"/>
              </w:rPr>
            </w:pPr>
            <w:r>
              <w:rPr>
                <w:sz w:val="16"/>
                <w:szCs w:val="16"/>
              </w:rPr>
              <w:t>-        14.339,31</w:t>
            </w:r>
          </w:p>
        </w:tc>
        <w:tc>
          <w:tcPr>
            <w:tcW w:w="887" w:type="dxa"/>
            <w:noWrap/>
            <w:vAlign w:val="center"/>
            <w:hideMark/>
          </w:tcPr>
          <w:p w14:paraId="4B11A86F" w14:textId="6439CD33" w:rsidR="00771A4B" w:rsidRDefault="00771A4B" w:rsidP="00771A4B">
            <w:pPr>
              <w:jc w:val="center"/>
              <w:rPr>
                <w:sz w:val="16"/>
                <w:szCs w:val="16"/>
              </w:rPr>
            </w:pPr>
            <w:r>
              <w:rPr>
                <w:sz w:val="16"/>
                <w:szCs w:val="16"/>
              </w:rPr>
              <w:t>964,32</w:t>
            </w:r>
          </w:p>
        </w:tc>
      </w:tr>
      <w:tr w:rsidR="00771A4B" w14:paraId="5DC2C052" w14:textId="77777777" w:rsidTr="00771A4B">
        <w:trPr>
          <w:trHeight w:val="240"/>
        </w:trPr>
        <w:tc>
          <w:tcPr>
            <w:tcW w:w="936" w:type="dxa"/>
            <w:noWrap/>
            <w:hideMark/>
          </w:tcPr>
          <w:p w14:paraId="29E79078" w14:textId="7CE41885" w:rsidR="00771A4B" w:rsidRDefault="00771A4B" w:rsidP="00771A4B">
            <w:pPr>
              <w:rPr>
                <w:sz w:val="16"/>
                <w:szCs w:val="16"/>
              </w:rPr>
            </w:pPr>
            <w:r>
              <w:rPr>
                <w:sz w:val="16"/>
                <w:szCs w:val="16"/>
              </w:rPr>
              <w:t>Maquinas e equipamentos</w:t>
            </w:r>
          </w:p>
        </w:tc>
        <w:tc>
          <w:tcPr>
            <w:tcW w:w="1096" w:type="dxa"/>
            <w:noWrap/>
            <w:hideMark/>
          </w:tcPr>
          <w:p w14:paraId="339E267C" w14:textId="77777777" w:rsidR="00771A4B" w:rsidRDefault="00771A4B" w:rsidP="00771A4B">
            <w:pPr>
              <w:rPr>
                <w:sz w:val="16"/>
                <w:szCs w:val="16"/>
              </w:rPr>
            </w:pPr>
            <w:r>
              <w:rPr>
                <w:sz w:val="16"/>
                <w:szCs w:val="16"/>
              </w:rPr>
              <w:t>3500000036100</w:t>
            </w:r>
          </w:p>
        </w:tc>
        <w:tc>
          <w:tcPr>
            <w:tcW w:w="628" w:type="dxa"/>
            <w:noWrap/>
            <w:hideMark/>
          </w:tcPr>
          <w:p w14:paraId="5537232F" w14:textId="1BF77291" w:rsidR="00771A4B" w:rsidRDefault="00771A4B" w:rsidP="00771A4B">
            <w:pPr>
              <w:rPr>
                <w:sz w:val="16"/>
                <w:szCs w:val="16"/>
              </w:rPr>
            </w:pPr>
            <w:r>
              <w:rPr>
                <w:sz w:val="16"/>
                <w:szCs w:val="16"/>
              </w:rPr>
              <w:t>Porto alegre</w:t>
            </w:r>
          </w:p>
        </w:tc>
        <w:tc>
          <w:tcPr>
            <w:tcW w:w="3466" w:type="dxa"/>
            <w:noWrap/>
            <w:hideMark/>
          </w:tcPr>
          <w:p w14:paraId="3F4DAE7F" w14:textId="77777777" w:rsidR="00771A4B" w:rsidRDefault="00771A4B" w:rsidP="00771A4B">
            <w:pPr>
              <w:rPr>
                <w:sz w:val="16"/>
                <w:szCs w:val="16"/>
              </w:rPr>
            </w:pPr>
            <w:r>
              <w:rPr>
                <w:sz w:val="16"/>
                <w:szCs w:val="16"/>
              </w:rPr>
              <w:t>TORRE DE RESFRIAMENTO FAB: ALPINA, MOD: N/D, N/S: N/D MATERIAL FIBRA, DIM  1700X1700X3500MM COM VENTILADOR, DIAM. 8000MM, ACIONAMENTO, MOTOR 35 CV ( TORRE 2 )</w:t>
            </w:r>
          </w:p>
        </w:tc>
        <w:tc>
          <w:tcPr>
            <w:tcW w:w="481" w:type="dxa"/>
            <w:noWrap/>
            <w:hideMark/>
          </w:tcPr>
          <w:p w14:paraId="222C119C" w14:textId="77777777" w:rsidR="00771A4B" w:rsidRDefault="00771A4B" w:rsidP="00771A4B">
            <w:pPr>
              <w:rPr>
                <w:sz w:val="16"/>
                <w:szCs w:val="16"/>
              </w:rPr>
            </w:pPr>
            <w:r>
              <w:rPr>
                <w:sz w:val="16"/>
                <w:szCs w:val="16"/>
              </w:rPr>
              <w:t>POA</w:t>
            </w:r>
          </w:p>
        </w:tc>
        <w:tc>
          <w:tcPr>
            <w:tcW w:w="950" w:type="dxa"/>
            <w:noWrap/>
            <w:vAlign w:val="center"/>
            <w:hideMark/>
          </w:tcPr>
          <w:p w14:paraId="0FAC4E7D" w14:textId="77777777" w:rsidR="00771A4B" w:rsidRDefault="00771A4B" w:rsidP="00771A4B">
            <w:pPr>
              <w:jc w:val="center"/>
              <w:rPr>
                <w:sz w:val="16"/>
                <w:szCs w:val="16"/>
              </w:rPr>
            </w:pPr>
            <w:r>
              <w:rPr>
                <w:sz w:val="16"/>
                <w:szCs w:val="16"/>
              </w:rPr>
              <w:t>ZWEQCLIM</w:t>
            </w:r>
          </w:p>
        </w:tc>
        <w:tc>
          <w:tcPr>
            <w:tcW w:w="665" w:type="dxa"/>
            <w:noWrap/>
            <w:vAlign w:val="center"/>
            <w:hideMark/>
          </w:tcPr>
          <w:p w14:paraId="604BC974" w14:textId="77777777" w:rsidR="00771A4B" w:rsidRDefault="00771A4B" w:rsidP="00771A4B">
            <w:pPr>
              <w:jc w:val="center"/>
              <w:rPr>
                <w:sz w:val="16"/>
                <w:szCs w:val="16"/>
              </w:rPr>
            </w:pPr>
            <w:r>
              <w:rPr>
                <w:sz w:val="16"/>
                <w:szCs w:val="16"/>
              </w:rPr>
              <w:t>1</w:t>
            </w:r>
          </w:p>
        </w:tc>
        <w:tc>
          <w:tcPr>
            <w:tcW w:w="983" w:type="dxa"/>
            <w:vAlign w:val="center"/>
          </w:tcPr>
          <w:p w14:paraId="2C5FDF7E" w14:textId="244897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7C623F" w14:textId="615C48C0" w:rsidR="00771A4B" w:rsidRDefault="00771A4B" w:rsidP="00771A4B">
            <w:pPr>
              <w:jc w:val="center"/>
              <w:rPr>
                <w:sz w:val="16"/>
                <w:szCs w:val="16"/>
              </w:rPr>
            </w:pPr>
            <w:r>
              <w:rPr>
                <w:sz w:val="16"/>
                <w:szCs w:val="16"/>
              </w:rPr>
              <w:t>UN</w:t>
            </w:r>
          </w:p>
        </w:tc>
        <w:tc>
          <w:tcPr>
            <w:tcW w:w="887" w:type="dxa"/>
            <w:noWrap/>
            <w:vAlign w:val="center"/>
            <w:hideMark/>
          </w:tcPr>
          <w:p w14:paraId="7CD1F56E" w14:textId="4DD05940" w:rsidR="00771A4B" w:rsidRDefault="00771A4B" w:rsidP="00771A4B">
            <w:pPr>
              <w:jc w:val="center"/>
              <w:rPr>
                <w:sz w:val="16"/>
                <w:szCs w:val="16"/>
              </w:rPr>
            </w:pPr>
            <w:r>
              <w:rPr>
                <w:sz w:val="16"/>
                <w:szCs w:val="16"/>
              </w:rPr>
              <w:t>15.303,63</w:t>
            </w:r>
          </w:p>
        </w:tc>
        <w:tc>
          <w:tcPr>
            <w:tcW w:w="1152" w:type="dxa"/>
            <w:noWrap/>
            <w:vAlign w:val="center"/>
            <w:hideMark/>
          </w:tcPr>
          <w:p w14:paraId="1DC18868" w14:textId="4CFCC796" w:rsidR="00771A4B" w:rsidRDefault="00771A4B" w:rsidP="00771A4B">
            <w:pPr>
              <w:jc w:val="center"/>
              <w:rPr>
                <w:sz w:val="16"/>
                <w:szCs w:val="16"/>
              </w:rPr>
            </w:pPr>
            <w:r>
              <w:rPr>
                <w:sz w:val="16"/>
                <w:szCs w:val="16"/>
              </w:rPr>
              <w:t>-        14.339,31</w:t>
            </w:r>
          </w:p>
        </w:tc>
        <w:tc>
          <w:tcPr>
            <w:tcW w:w="887" w:type="dxa"/>
            <w:noWrap/>
            <w:vAlign w:val="center"/>
            <w:hideMark/>
          </w:tcPr>
          <w:p w14:paraId="249AB29C" w14:textId="423455BF" w:rsidR="00771A4B" w:rsidRDefault="00771A4B" w:rsidP="00771A4B">
            <w:pPr>
              <w:jc w:val="center"/>
              <w:rPr>
                <w:sz w:val="16"/>
                <w:szCs w:val="16"/>
              </w:rPr>
            </w:pPr>
            <w:r>
              <w:rPr>
                <w:sz w:val="16"/>
                <w:szCs w:val="16"/>
              </w:rPr>
              <w:t>964,32</w:t>
            </w:r>
          </w:p>
        </w:tc>
      </w:tr>
      <w:tr w:rsidR="00771A4B" w14:paraId="6A2C8180" w14:textId="77777777" w:rsidTr="00771A4B">
        <w:trPr>
          <w:trHeight w:val="240"/>
        </w:trPr>
        <w:tc>
          <w:tcPr>
            <w:tcW w:w="936" w:type="dxa"/>
            <w:noWrap/>
            <w:hideMark/>
          </w:tcPr>
          <w:p w14:paraId="1358E5BB" w14:textId="33BBEAC6" w:rsidR="00771A4B" w:rsidRDefault="00771A4B" w:rsidP="00771A4B">
            <w:pPr>
              <w:rPr>
                <w:sz w:val="16"/>
                <w:szCs w:val="16"/>
              </w:rPr>
            </w:pPr>
            <w:r>
              <w:rPr>
                <w:sz w:val="16"/>
                <w:szCs w:val="16"/>
              </w:rPr>
              <w:t>Maquinas e equipamentos</w:t>
            </w:r>
          </w:p>
        </w:tc>
        <w:tc>
          <w:tcPr>
            <w:tcW w:w="1096" w:type="dxa"/>
            <w:noWrap/>
            <w:hideMark/>
          </w:tcPr>
          <w:p w14:paraId="5471E58A" w14:textId="77777777" w:rsidR="00771A4B" w:rsidRDefault="00771A4B" w:rsidP="00771A4B">
            <w:pPr>
              <w:rPr>
                <w:sz w:val="16"/>
                <w:szCs w:val="16"/>
              </w:rPr>
            </w:pPr>
            <w:r>
              <w:rPr>
                <w:sz w:val="16"/>
                <w:szCs w:val="16"/>
              </w:rPr>
              <w:t>3500000036110</w:t>
            </w:r>
          </w:p>
        </w:tc>
        <w:tc>
          <w:tcPr>
            <w:tcW w:w="628" w:type="dxa"/>
            <w:noWrap/>
            <w:hideMark/>
          </w:tcPr>
          <w:p w14:paraId="307FB839" w14:textId="45BFBD50" w:rsidR="00771A4B" w:rsidRDefault="00771A4B" w:rsidP="00771A4B">
            <w:pPr>
              <w:rPr>
                <w:sz w:val="16"/>
                <w:szCs w:val="16"/>
              </w:rPr>
            </w:pPr>
            <w:r>
              <w:rPr>
                <w:sz w:val="16"/>
                <w:szCs w:val="16"/>
              </w:rPr>
              <w:t>Porto alegre</w:t>
            </w:r>
          </w:p>
        </w:tc>
        <w:tc>
          <w:tcPr>
            <w:tcW w:w="3466" w:type="dxa"/>
            <w:noWrap/>
            <w:hideMark/>
          </w:tcPr>
          <w:p w14:paraId="2ECB3B6C" w14:textId="77777777" w:rsidR="00771A4B" w:rsidRDefault="00771A4B" w:rsidP="00771A4B">
            <w:pPr>
              <w:rPr>
                <w:sz w:val="16"/>
                <w:szCs w:val="16"/>
              </w:rPr>
            </w:pPr>
            <w:r>
              <w:rPr>
                <w:sz w:val="16"/>
                <w:szCs w:val="16"/>
              </w:rPr>
              <w:t>BOMBA FAB: INGERSOLL DESSER PUMP, MOD: D1021S 6X4X11, N/S: FLU 97198 TIPO CENTRIFUGA, VAZAO 153 M3/H, ALTURA MANOMETRICA 25 MCA, ACIONAMENTO M.E 125 CV, 1760 RPM.</w:t>
            </w:r>
          </w:p>
        </w:tc>
        <w:tc>
          <w:tcPr>
            <w:tcW w:w="481" w:type="dxa"/>
            <w:noWrap/>
            <w:hideMark/>
          </w:tcPr>
          <w:p w14:paraId="45B37A79" w14:textId="77777777" w:rsidR="00771A4B" w:rsidRDefault="00771A4B" w:rsidP="00771A4B">
            <w:pPr>
              <w:rPr>
                <w:sz w:val="16"/>
                <w:szCs w:val="16"/>
              </w:rPr>
            </w:pPr>
            <w:r>
              <w:rPr>
                <w:sz w:val="16"/>
                <w:szCs w:val="16"/>
              </w:rPr>
              <w:t>POA</w:t>
            </w:r>
          </w:p>
        </w:tc>
        <w:tc>
          <w:tcPr>
            <w:tcW w:w="950" w:type="dxa"/>
            <w:noWrap/>
            <w:vAlign w:val="center"/>
            <w:hideMark/>
          </w:tcPr>
          <w:p w14:paraId="116E3E70" w14:textId="77777777" w:rsidR="00771A4B" w:rsidRDefault="00771A4B" w:rsidP="00771A4B">
            <w:pPr>
              <w:jc w:val="center"/>
              <w:rPr>
                <w:sz w:val="16"/>
                <w:szCs w:val="16"/>
              </w:rPr>
            </w:pPr>
            <w:r>
              <w:rPr>
                <w:sz w:val="16"/>
                <w:szCs w:val="16"/>
              </w:rPr>
              <w:t>ZWEQCLIM</w:t>
            </w:r>
          </w:p>
        </w:tc>
        <w:tc>
          <w:tcPr>
            <w:tcW w:w="665" w:type="dxa"/>
            <w:noWrap/>
            <w:vAlign w:val="center"/>
            <w:hideMark/>
          </w:tcPr>
          <w:p w14:paraId="4D5E174B" w14:textId="77777777" w:rsidR="00771A4B" w:rsidRDefault="00771A4B" w:rsidP="00771A4B">
            <w:pPr>
              <w:jc w:val="center"/>
              <w:rPr>
                <w:sz w:val="16"/>
                <w:szCs w:val="16"/>
              </w:rPr>
            </w:pPr>
            <w:r>
              <w:rPr>
                <w:sz w:val="16"/>
                <w:szCs w:val="16"/>
              </w:rPr>
              <w:t>1</w:t>
            </w:r>
          </w:p>
        </w:tc>
        <w:tc>
          <w:tcPr>
            <w:tcW w:w="983" w:type="dxa"/>
            <w:vAlign w:val="center"/>
          </w:tcPr>
          <w:p w14:paraId="29C9B08E" w14:textId="3D9E82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B07276" w14:textId="750DB445" w:rsidR="00771A4B" w:rsidRDefault="00771A4B" w:rsidP="00771A4B">
            <w:pPr>
              <w:jc w:val="center"/>
              <w:rPr>
                <w:sz w:val="16"/>
                <w:szCs w:val="16"/>
              </w:rPr>
            </w:pPr>
            <w:r>
              <w:rPr>
                <w:sz w:val="16"/>
                <w:szCs w:val="16"/>
              </w:rPr>
              <w:t>UN</w:t>
            </w:r>
          </w:p>
        </w:tc>
        <w:tc>
          <w:tcPr>
            <w:tcW w:w="887" w:type="dxa"/>
            <w:noWrap/>
            <w:vAlign w:val="center"/>
            <w:hideMark/>
          </w:tcPr>
          <w:p w14:paraId="6523E704" w14:textId="29561BDB" w:rsidR="00771A4B" w:rsidRDefault="00771A4B" w:rsidP="00771A4B">
            <w:pPr>
              <w:jc w:val="center"/>
              <w:rPr>
                <w:sz w:val="16"/>
                <w:szCs w:val="16"/>
              </w:rPr>
            </w:pPr>
            <w:r>
              <w:rPr>
                <w:sz w:val="16"/>
                <w:szCs w:val="16"/>
              </w:rPr>
              <w:t>15.303,63</w:t>
            </w:r>
          </w:p>
        </w:tc>
        <w:tc>
          <w:tcPr>
            <w:tcW w:w="1152" w:type="dxa"/>
            <w:noWrap/>
            <w:vAlign w:val="center"/>
            <w:hideMark/>
          </w:tcPr>
          <w:p w14:paraId="2D626F9A" w14:textId="67777680" w:rsidR="00771A4B" w:rsidRDefault="00771A4B" w:rsidP="00771A4B">
            <w:pPr>
              <w:jc w:val="center"/>
              <w:rPr>
                <w:sz w:val="16"/>
                <w:szCs w:val="16"/>
              </w:rPr>
            </w:pPr>
            <w:r>
              <w:rPr>
                <w:sz w:val="16"/>
                <w:szCs w:val="16"/>
              </w:rPr>
              <w:t>-        14.339,31</w:t>
            </w:r>
          </w:p>
        </w:tc>
        <w:tc>
          <w:tcPr>
            <w:tcW w:w="887" w:type="dxa"/>
            <w:noWrap/>
            <w:vAlign w:val="center"/>
            <w:hideMark/>
          </w:tcPr>
          <w:p w14:paraId="3460370B" w14:textId="31CD72A5" w:rsidR="00771A4B" w:rsidRDefault="00771A4B" w:rsidP="00771A4B">
            <w:pPr>
              <w:jc w:val="center"/>
              <w:rPr>
                <w:sz w:val="16"/>
                <w:szCs w:val="16"/>
              </w:rPr>
            </w:pPr>
            <w:r>
              <w:rPr>
                <w:sz w:val="16"/>
                <w:szCs w:val="16"/>
              </w:rPr>
              <w:t>964,32</w:t>
            </w:r>
          </w:p>
        </w:tc>
      </w:tr>
      <w:tr w:rsidR="00771A4B" w14:paraId="715CC07E" w14:textId="77777777" w:rsidTr="00771A4B">
        <w:trPr>
          <w:trHeight w:val="240"/>
        </w:trPr>
        <w:tc>
          <w:tcPr>
            <w:tcW w:w="936" w:type="dxa"/>
            <w:noWrap/>
            <w:hideMark/>
          </w:tcPr>
          <w:p w14:paraId="487109E7" w14:textId="39C14113" w:rsidR="00771A4B" w:rsidRDefault="00771A4B" w:rsidP="00771A4B">
            <w:pPr>
              <w:rPr>
                <w:sz w:val="16"/>
                <w:szCs w:val="16"/>
              </w:rPr>
            </w:pPr>
            <w:r>
              <w:rPr>
                <w:sz w:val="16"/>
                <w:szCs w:val="16"/>
              </w:rPr>
              <w:t>Maquinas e equipamentos</w:t>
            </w:r>
          </w:p>
        </w:tc>
        <w:tc>
          <w:tcPr>
            <w:tcW w:w="1096" w:type="dxa"/>
            <w:noWrap/>
            <w:hideMark/>
          </w:tcPr>
          <w:p w14:paraId="3395CD2B" w14:textId="77777777" w:rsidR="00771A4B" w:rsidRDefault="00771A4B" w:rsidP="00771A4B">
            <w:pPr>
              <w:rPr>
                <w:sz w:val="16"/>
                <w:szCs w:val="16"/>
              </w:rPr>
            </w:pPr>
            <w:r>
              <w:rPr>
                <w:sz w:val="16"/>
                <w:szCs w:val="16"/>
              </w:rPr>
              <w:t>3500000036120</w:t>
            </w:r>
          </w:p>
        </w:tc>
        <w:tc>
          <w:tcPr>
            <w:tcW w:w="628" w:type="dxa"/>
            <w:noWrap/>
            <w:hideMark/>
          </w:tcPr>
          <w:p w14:paraId="14ECB3D4" w14:textId="7960C354" w:rsidR="00771A4B" w:rsidRDefault="00771A4B" w:rsidP="00771A4B">
            <w:pPr>
              <w:rPr>
                <w:sz w:val="16"/>
                <w:szCs w:val="16"/>
              </w:rPr>
            </w:pPr>
            <w:r>
              <w:rPr>
                <w:sz w:val="16"/>
                <w:szCs w:val="16"/>
              </w:rPr>
              <w:t>Porto alegre</w:t>
            </w:r>
          </w:p>
        </w:tc>
        <w:tc>
          <w:tcPr>
            <w:tcW w:w="3466" w:type="dxa"/>
            <w:noWrap/>
            <w:hideMark/>
          </w:tcPr>
          <w:p w14:paraId="57BB9140" w14:textId="77777777" w:rsidR="00771A4B" w:rsidRDefault="00771A4B" w:rsidP="00771A4B">
            <w:pPr>
              <w:rPr>
                <w:sz w:val="16"/>
                <w:szCs w:val="16"/>
              </w:rPr>
            </w:pPr>
            <w:r>
              <w:rPr>
                <w:sz w:val="16"/>
                <w:szCs w:val="16"/>
              </w:rPr>
              <w:t>BOMBA FAB: INGERSOLL DESSER PUMP, MOD: D1021S 6X4X11, N/S: FLU 97199 TIPO CENTRIFUGA, VAZAO 153 M3/H, ALTURA MANOMETRICA 25 MCA, ACIONAMENTO M.E 125 CV, 1760 RPM.</w:t>
            </w:r>
          </w:p>
        </w:tc>
        <w:tc>
          <w:tcPr>
            <w:tcW w:w="481" w:type="dxa"/>
            <w:noWrap/>
            <w:hideMark/>
          </w:tcPr>
          <w:p w14:paraId="51C017CB" w14:textId="77777777" w:rsidR="00771A4B" w:rsidRDefault="00771A4B" w:rsidP="00771A4B">
            <w:pPr>
              <w:rPr>
                <w:sz w:val="16"/>
                <w:szCs w:val="16"/>
              </w:rPr>
            </w:pPr>
            <w:r>
              <w:rPr>
                <w:sz w:val="16"/>
                <w:szCs w:val="16"/>
              </w:rPr>
              <w:t>POA</w:t>
            </w:r>
          </w:p>
        </w:tc>
        <w:tc>
          <w:tcPr>
            <w:tcW w:w="950" w:type="dxa"/>
            <w:noWrap/>
            <w:vAlign w:val="center"/>
            <w:hideMark/>
          </w:tcPr>
          <w:p w14:paraId="515DB4E4" w14:textId="77777777" w:rsidR="00771A4B" w:rsidRDefault="00771A4B" w:rsidP="00771A4B">
            <w:pPr>
              <w:jc w:val="center"/>
              <w:rPr>
                <w:sz w:val="16"/>
                <w:szCs w:val="16"/>
              </w:rPr>
            </w:pPr>
            <w:r>
              <w:rPr>
                <w:sz w:val="16"/>
                <w:szCs w:val="16"/>
              </w:rPr>
              <w:t>ZWEQCLIM</w:t>
            </w:r>
          </w:p>
        </w:tc>
        <w:tc>
          <w:tcPr>
            <w:tcW w:w="665" w:type="dxa"/>
            <w:noWrap/>
            <w:vAlign w:val="center"/>
            <w:hideMark/>
          </w:tcPr>
          <w:p w14:paraId="12F1691F" w14:textId="77777777" w:rsidR="00771A4B" w:rsidRDefault="00771A4B" w:rsidP="00771A4B">
            <w:pPr>
              <w:jc w:val="center"/>
              <w:rPr>
                <w:sz w:val="16"/>
                <w:szCs w:val="16"/>
              </w:rPr>
            </w:pPr>
            <w:r>
              <w:rPr>
                <w:sz w:val="16"/>
                <w:szCs w:val="16"/>
              </w:rPr>
              <w:t>1</w:t>
            </w:r>
          </w:p>
        </w:tc>
        <w:tc>
          <w:tcPr>
            <w:tcW w:w="983" w:type="dxa"/>
            <w:vAlign w:val="center"/>
          </w:tcPr>
          <w:p w14:paraId="0CA060B0" w14:textId="484C5D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5A7904" w14:textId="39870A3C" w:rsidR="00771A4B" w:rsidRDefault="00771A4B" w:rsidP="00771A4B">
            <w:pPr>
              <w:jc w:val="center"/>
              <w:rPr>
                <w:sz w:val="16"/>
                <w:szCs w:val="16"/>
              </w:rPr>
            </w:pPr>
            <w:r>
              <w:rPr>
                <w:sz w:val="16"/>
                <w:szCs w:val="16"/>
              </w:rPr>
              <w:t>UN</w:t>
            </w:r>
          </w:p>
        </w:tc>
        <w:tc>
          <w:tcPr>
            <w:tcW w:w="887" w:type="dxa"/>
            <w:noWrap/>
            <w:vAlign w:val="center"/>
            <w:hideMark/>
          </w:tcPr>
          <w:p w14:paraId="73E1757A" w14:textId="623566A7" w:rsidR="00771A4B" w:rsidRDefault="00771A4B" w:rsidP="00771A4B">
            <w:pPr>
              <w:jc w:val="center"/>
              <w:rPr>
                <w:sz w:val="16"/>
                <w:szCs w:val="16"/>
              </w:rPr>
            </w:pPr>
            <w:r>
              <w:rPr>
                <w:sz w:val="16"/>
                <w:szCs w:val="16"/>
              </w:rPr>
              <w:t>15.303,63</w:t>
            </w:r>
          </w:p>
        </w:tc>
        <w:tc>
          <w:tcPr>
            <w:tcW w:w="1152" w:type="dxa"/>
            <w:noWrap/>
            <w:vAlign w:val="center"/>
            <w:hideMark/>
          </w:tcPr>
          <w:p w14:paraId="2B64C028" w14:textId="35B00031" w:rsidR="00771A4B" w:rsidRDefault="00771A4B" w:rsidP="00771A4B">
            <w:pPr>
              <w:jc w:val="center"/>
              <w:rPr>
                <w:sz w:val="16"/>
                <w:szCs w:val="16"/>
              </w:rPr>
            </w:pPr>
            <w:r>
              <w:rPr>
                <w:sz w:val="16"/>
                <w:szCs w:val="16"/>
              </w:rPr>
              <w:t>-        14.339,31</w:t>
            </w:r>
          </w:p>
        </w:tc>
        <w:tc>
          <w:tcPr>
            <w:tcW w:w="887" w:type="dxa"/>
            <w:noWrap/>
            <w:vAlign w:val="center"/>
            <w:hideMark/>
          </w:tcPr>
          <w:p w14:paraId="532C9BAB" w14:textId="05F46925" w:rsidR="00771A4B" w:rsidRDefault="00771A4B" w:rsidP="00771A4B">
            <w:pPr>
              <w:jc w:val="center"/>
              <w:rPr>
                <w:sz w:val="16"/>
                <w:szCs w:val="16"/>
              </w:rPr>
            </w:pPr>
            <w:r>
              <w:rPr>
                <w:sz w:val="16"/>
                <w:szCs w:val="16"/>
              </w:rPr>
              <w:t>964,32</w:t>
            </w:r>
          </w:p>
        </w:tc>
      </w:tr>
      <w:tr w:rsidR="00771A4B" w14:paraId="4A0BF190" w14:textId="77777777" w:rsidTr="00771A4B">
        <w:trPr>
          <w:trHeight w:val="240"/>
        </w:trPr>
        <w:tc>
          <w:tcPr>
            <w:tcW w:w="936" w:type="dxa"/>
            <w:noWrap/>
            <w:hideMark/>
          </w:tcPr>
          <w:p w14:paraId="0E5185A8" w14:textId="49219C46" w:rsidR="00771A4B" w:rsidRDefault="00771A4B" w:rsidP="00771A4B">
            <w:pPr>
              <w:rPr>
                <w:sz w:val="16"/>
                <w:szCs w:val="16"/>
              </w:rPr>
            </w:pPr>
            <w:r>
              <w:rPr>
                <w:sz w:val="16"/>
                <w:szCs w:val="16"/>
              </w:rPr>
              <w:lastRenderedPageBreak/>
              <w:t>Maquinas e equipamentos</w:t>
            </w:r>
          </w:p>
        </w:tc>
        <w:tc>
          <w:tcPr>
            <w:tcW w:w="1096" w:type="dxa"/>
            <w:noWrap/>
            <w:hideMark/>
          </w:tcPr>
          <w:p w14:paraId="68813673" w14:textId="77777777" w:rsidR="00771A4B" w:rsidRDefault="00771A4B" w:rsidP="00771A4B">
            <w:pPr>
              <w:rPr>
                <w:sz w:val="16"/>
                <w:szCs w:val="16"/>
              </w:rPr>
            </w:pPr>
            <w:r>
              <w:rPr>
                <w:sz w:val="16"/>
                <w:szCs w:val="16"/>
              </w:rPr>
              <w:t>3500000036130</w:t>
            </w:r>
          </w:p>
        </w:tc>
        <w:tc>
          <w:tcPr>
            <w:tcW w:w="628" w:type="dxa"/>
            <w:noWrap/>
            <w:hideMark/>
          </w:tcPr>
          <w:p w14:paraId="4012D15D" w14:textId="75B42B1C" w:rsidR="00771A4B" w:rsidRDefault="00771A4B" w:rsidP="00771A4B">
            <w:pPr>
              <w:rPr>
                <w:sz w:val="16"/>
                <w:szCs w:val="16"/>
              </w:rPr>
            </w:pPr>
            <w:r>
              <w:rPr>
                <w:sz w:val="16"/>
                <w:szCs w:val="16"/>
              </w:rPr>
              <w:t>Porto alegre</w:t>
            </w:r>
          </w:p>
        </w:tc>
        <w:tc>
          <w:tcPr>
            <w:tcW w:w="3466" w:type="dxa"/>
            <w:noWrap/>
            <w:hideMark/>
          </w:tcPr>
          <w:p w14:paraId="2CF6B2BB" w14:textId="77777777" w:rsidR="00771A4B" w:rsidRDefault="00771A4B" w:rsidP="00771A4B">
            <w:pPr>
              <w:rPr>
                <w:sz w:val="16"/>
                <w:szCs w:val="16"/>
              </w:rPr>
            </w:pPr>
            <w:r>
              <w:rPr>
                <w:sz w:val="16"/>
                <w:szCs w:val="16"/>
              </w:rPr>
              <w:t>BOMBA FAB: INGERSOLL DESSER PUMP, MOD: D1021S 6X4X11, N/S: FLU 97197 TIPO CENTRIFUGA, VAZAO 153 M3/H, ALTURA MANOMETRICA 25 MCA, ACIONAMENTO M.E 125 CV, 1760 RPM.</w:t>
            </w:r>
          </w:p>
        </w:tc>
        <w:tc>
          <w:tcPr>
            <w:tcW w:w="481" w:type="dxa"/>
            <w:noWrap/>
            <w:hideMark/>
          </w:tcPr>
          <w:p w14:paraId="0F337086" w14:textId="77777777" w:rsidR="00771A4B" w:rsidRDefault="00771A4B" w:rsidP="00771A4B">
            <w:pPr>
              <w:rPr>
                <w:sz w:val="16"/>
                <w:szCs w:val="16"/>
              </w:rPr>
            </w:pPr>
            <w:r>
              <w:rPr>
                <w:sz w:val="16"/>
                <w:szCs w:val="16"/>
              </w:rPr>
              <w:t>POA</w:t>
            </w:r>
          </w:p>
        </w:tc>
        <w:tc>
          <w:tcPr>
            <w:tcW w:w="950" w:type="dxa"/>
            <w:noWrap/>
            <w:vAlign w:val="center"/>
            <w:hideMark/>
          </w:tcPr>
          <w:p w14:paraId="43708E2F" w14:textId="77777777" w:rsidR="00771A4B" w:rsidRDefault="00771A4B" w:rsidP="00771A4B">
            <w:pPr>
              <w:jc w:val="center"/>
              <w:rPr>
                <w:sz w:val="16"/>
                <w:szCs w:val="16"/>
              </w:rPr>
            </w:pPr>
            <w:r>
              <w:rPr>
                <w:sz w:val="16"/>
                <w:szCs w:val="16"/>
              </w:rPr>
              <w:t>ZWEQCLIM</w:t>
            </w:r>
          </w:p>
        </w:tc>
        <w:tc>
          <w:tcPr>
            <w:tcW w:w="665" w:type="dxa"/>
            <w:noWrap/>
            <w:vAlign w:val="center"/>
            <w:hideMark/>
          </w:tcPr>
          <w:p w14:paraId="500B822E" w14:textId="77777777" w:rsidR="00771A4B" w:rsidRDefault="00771A4B" w:rsidP="00771A4B">
            <w:pPr>
              <w:jc w:val="center"/>
              <w:rPr>
                <w:sz w:val="16"/>
                <w:szCs w:val="16"/>
              </w:rPr>
            </w:pPr>
            <w:r>
              <w:rPr>
                <w:sz w:val="16"/>
                <w:szCs w:val="16"/>
              </w:rPr>
              <w:t>1</w:t>
            </w:r>
          </w:p>
        </w:tc>
        <w:tc>
          <w:tcPr>
            <w:tcW w:w="983" w:type="dxa"/>
            <w:vAlign w:val="center"/>
          </w:tcPr>
          <w:p w14:paraId="37A6A744" w14:textId="3B2B31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8E0822" w14:textId="7FA9FEF3" w:rsidR="00771A4B" w:rsidRDefault="00771A4B" w:rsidP="00771A4B">
            <w:pPr>
              <w:jc w:val="center"/>
              <w:rPr>
                <w:sz w:val="16"/>
                <w:szCs w:val="16"/>
              </w:rPr>
            </w:pPr>
            <w:r>
              <w:rPr>
                <w:sz w:val="16"/>
                <w:szCs w:val="16"/>
              </w:rPr>
              <w:t>UN</w:t>
            </w:r>
          </w:p>
        </w:tc>
        <w:tc>
          <w:tcPr>
            <w:tcW w:w="887" w:type="dxa"/>
            <w:noWrap/>
            <w:vAlign w:val="center"/>
            <w:hideMark/>
          </w:tcPr>
          <w:p w14:paraId="37DAEFFF" w14:textId="1B72DFEB" w:rsidR="00771A4B" w:rsidRDefault="00771A4B" w:rsidP="00771A4B">
            <w:pPr>
              <w:jc w:val="center"/>
              <w:rPr>
                <w:sz w:val="16"/>
                <w:szCs w:val="16"/>
              </w:rPr>
            </w:pPr>
            <w:r>
              <w:rPr>
                <w:sz w:val="16"/>
                <w:szCs w:val="16"/>
              </w:rPr>
              <w:t>15.303,63</w:t>
            </w:r>
          </w:p>
        </w:tc>
        <w:tc>
          <w:tcPr>
            <w:tcW w:w="1152" w:type="dxa"/>
            <w:noWrap/>
            <w:vAlign w:val="center"/>
            <w:hideMark/>
          </w:tcPr>
          <w:p w14:paraId="6535D5D6" w14:textId="2104E947" w:rsidR="00771A4B" w:rsidRDefault="00771A4B" w:rsidP="00771A4B">
            <w:pPr>
              <w:jc w:val="center"/>
              <w:rPr>
                <w:sz w:val="16"/>
                <w:szCs w:val="16"/>
              </w:rPr>
            </w:pPr>
            <w:r>
              <w:rPr>
                <w:sz w:val="16"/>
                <w:szCs w:val="16"/>
              </w:rPr>
              <w:t>-        14.339,31</w:t>
            </w:r>
          </w:p>
        </w:tc>
        <w:tc>
          <w:tcPr>
            <w:tcW w:w="887" w:type="dxa"/>
            <w:noWrap/>
            <w:vAlign w:val="center"/>
            <w:hideMark/>
          </w:tcPr>
          <w:p w14:paraId="5D596887" w14:textId="516C45EC" w:rsidR="00771A4B" w:rsidRDefault="00771A4B" w:rsidP="00771A4B">
            <w:pPr>
              <w:jc w:val="center"/>
              <w:rPr>
                <w:sz w:val="16"/>
                <w:szCs w:val="16"/>
              </w:rPr>
            </w:pPr>
            <w:r>
              <w:rPr>
                <w:sz w:val="16"/>
                <w:szCs w:val="16"/>
              </w:rPr>
              <w:t>964,32</w:t>
            </w:r>
          </w:p>
        </w:tc>
      </w:tr>
      <w:tr w:rsidR="00771A4B" w14:paraId="30B539D7" w14:textId="77777777" w:rsidTr="00771A4B">
        <w:trPr>
          <w:trHeight w:val="240"/>
        </w:trPr>
        <w:tc>
          <w:tcPr>
            <w:tcW w:w="936" w:type="dxa"/>
            <w:noWrap/>
            <w:hideMark/>
          </w:tcPr>
          <w:p w14:paraId="473EF814" w14:textId="07EEAC8C" w:rsidR="00771A4B" w:rsidRDefault="00771A4B" w:rsidP="00771A4B">
            <w:pPr>
              <w:rPr>
                <w:sz w:val="16"/>
                <w:szCs w:val="16"/>
              </w:rPr>
            </w:pPr>
            <w:r>
              <w:rPr>
                <w:sz w:val="16"/>
                <w:szCs w:val="16"/>
              </w:rPr>
              <w:t>Maquinas e equipamentos</w:t>
            </w:r>
          </w:p>
        </w:tc>
        <w:tc>
          <w:tcPr>
            <w:tcW w:w="1096" w:type="dxa"/>
            <w:noWrap/>
            <w:hideMark/>
          </w:tcPr>
          <w:p w14:paraId="55BFFE24" w14:textId="77777777" w:rsidR="00771A4B" w:rsidRDefault="00771A4B" w:rsidP="00771A4B">
            <w:pPr>
              <w:rPr>
                <w:sz w:val="16"/>
                <w:szCs w:val="16"/>
              </w:rPr>
            </w:pPr>
            <w:r>
              <w:rPr>
                <w:sz w:val="16"/>
                <w:szCs w:val="16"/>
              </w:rPr>
              <w:t>3500000036140</w:t>
            </w:r>
          </w:p>
        </w:tc>
        <w:tc>
          <w:tcPr>
            <w:tcW w:w="628" w:type="dxa"/>
            <w:noWrap/>
            <w:hideMark/>
          </w:tcPr>
          <w:p w14:paraId="418593FA" w14:textId="00E142DD" w:rsidR="00771A4B" w:rsidRDefault="00771A4B" w:rsidP="00771A4B">
            <w:pPr>
              <w:rPr>
                <w:sz w:val="16"/>
                <w:szCs w:val="16"/>
              </w:rPr>
            </w:pPr>
            <w:r>
              <w:rPr>
                <w:sz w:val="16"/>
                <w:szCs w:val="16"/>
              </w:rPr>
              <w:t>Porto alegre</w:t>
            </w:r>
          </w:p>
        </w:tc>
        <w:tc>
          <w:tcPr>
            <w:tcW w:w="3466" w:type="dxa"/>
            <w:noWrap/>
            <w:hideMark/>
          </w:tcPr>
          <w:p w14:paraId="3C8AC30D" w14:textId="77777777" w:rsidR="00771A4B" w:rsidRDefault="00771A4B" w:rsidP="00771A4B">
            <w:pPr>
              <w:rPr>
                <w:sz w:val="16"/>
                <w:szCs w:val="16"/>
              </w:rPr>
            </w:pPr>
            <w:r>
              <w:rPr>
                <w:sz w:val="16"/>
                <w:szCs w:val="16"/>
              </w:rPr>
              <w:t>CILINDRO DE GAS FAB: NOVEC, MOD: 1230 FIRE, N/S: N/D CAPAC. 253 LBS</w:t>
            </w:r>
          </w:p>
        </w:tc>
        <w:tc>
          <w:tcPr>
            <w:tcW w:w="481" w:type="dxa"/>
            <w:noWrap/>
            <w:hideMark/>
          </w:tcPr>
          <w:p w14:paraId="32698C69" w14:textId="77777777" w:rsidR="00771A4B" w:rsidRDefault="00771A4B" w:rsidP="00771A4B">
            <w:pPr>
              <w:rPr>
                <w:sz w:val="16"/>
                <w:szCs w:val="16"/>
              </w:rPr>
            </w:pPr>
            <w:r>
              <w:rPr>
                <w:sz w:val="16"/>
                <w:szCs w:val="16"/>
              </w:rPr>
              <w:t>POA</w:t>
            </w:r>
          </w:p>
        </w:tc>
        <w:tc>
          <w:tcPr>
            <w:tcW w:w="950" w:type="dxa"/>
            <w:noWrap/>
            <w:vAlign w:val="center"/>
            <w:hideMark/>
          </w:tcPr>
          <w:p w14:paraId="163C64F3" w14:textId="77777777" w:rsidR="00771A4B" w:rsidRDefault="00771A4B" w:rsidP="00771A4B">
            <w:pPr>
              <w:jc w:val="center"/>
              <w:rPr>
                <w:sz w:val="16"/>
                <w:szCs w:val="16"/>
              </w:rPr>
            </w:pPr>
            <w:r>
              <w:rPr>
                <w:sz w:val="16"/>
                <w:szCs w:val="16"/>
              </w:rPr>
              <w:t>ZWEQENER</w:t>
            </w:r>
          </w:p>
        </w:tc>
        <w:tc>
          <w:tcPr>
            <w:tcW w:w="665" w:type="dxa"/>
            <w:noWrap/>
            <w:vAlign w:val="center"/>
            <w:hideMark/>
          </w:tcPr>
          <w:p w14:paraId="25F978B9" w14:textId="77777777" w:rsidR="00771A4B" w:rsidRDefault="00771A4B" w:rsidP="00771A4B">
            <w:pPr>
              <w:jc w:val="center"/>
              <w:rPr>
                <w:sz w:val="16"/>
                <w:szCs w:val="16"/>
              </w:rPr>
            </w:pPr>
            <w:r>
              <w:rPr>
                <w:sz w:val="16"/>
                <w:szCs w:val="16"/>
              </w:rPr>
              <w:t>1</w:t>
            </w:r>
          </w:p>
        </w:tc>
        <w:tc>
          <w:tcPr>
            <w:tcW w:w="983" w:type="dxa"/>
            <w:vAlign w:val="center"/>
          </w:tcPr>
          <w:p w14:paraId="2EF00BE6" w14:textId="7C07C5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991EC1" w14:textId="0F6BA044" w:rsidR="00771A4B" w:rsidRDefault="00771A4B" w:rsidP="00771A4B">
            <w:pPr>
              <w:jc w:val="center"/>
              <w:rPr>
                <w:sz w:val="16"/>
                <w:szCs w:val="16"/>
              </w:rPr>
            </w:pPr>
            <w:r>
              <w:rPr>
                <w:sz w:val="16"/>
                <w:szCs w:val="16"/>
              </w:rPr>
              <w:t>UN</w:t>
            </w:r>
          </w:p>
        </w:tc>
        <w:tc>
          <w:tcPr>
            <w:tcW w:w="887" w:type="dxa"/>
            <w:noWrap/>
            <w:vAlign w:val="center"/>
            <w:hideMark/>
          </w:tcPr>
          <w:p w14:paraId="033DD23F" w14:textId="7C597A59" w:rsidR="00771A4B" w:rsidRDefault="00771A4B" w:rsidP="00771A4B">
            <w:pPr>
              <w:jc w:val="center"/>
              <w:rPr>
                <w:sz w:val="16"/>
                <w:szCs w:val="16"/>
              </w:rPr>
            </w:pPr>
            <w:r>
              <w:rPr>
                <w:sz w:val="16"/>
                <w:szCs w:val="16"/>
              </w:rPr>
              <w:t>1.923,19</w:t>
            </w:r>
          </w:p>
        </w:tc>
        <w:tc>
          <w:tcPr>
            <w:tcW w:w="1152" w:type="dxa"/>
            <w:noWrap/>
            <w:vAlign w:val="center"/>
            <w:hideMark/>
          </w:tcPr>
          <w:p w14:paraId="75B75F60" w14:textId="0FB7919C" w:rsidR="00771A4B" w:rsidRDefault="00771A4B" w:rsidP="00771A4B">
            <w:pPr>
              <w:jc w:val="center"/>
              <w:rPr>
                <w:sz w:val="16"/>
                <w:szCs w:val="16"/>
              </w:rPr>
            </w:pPr>
            <w:r>
              <w:rPr>
                <w:sz w:val="16"/>
                <w:szCs w:val="16"/>
              </w:rPr>
              <w:t>-          1.685,27</w:t>
            </w:r>
          </w:p>
        </w:tc>
        <w:tc>
          <w:tcPr>
            <w:tcW w:w="887" w:type="dxa"/>
            <w:noWrap/>
            <w:vAlign w:val="center"/>
            <w:hideMark/>
          </w:tcPr>
          <w:p w14:paraId="16D2D154" w14:textId="5F8452C4" w:rsidR="00771A4B" w:rsidRDefault="00771A4B" w:rsidP="00771A4B">
            <w:pPr>
              <w:jc w:val="center"/>
              <w:rPr>
                <w:sz w:val="16"/>
                <w:szCs w:val="16"/>
              </w:rPr>
            </w:pPr>
            <w:r>
              <w:rPr>
                <w:sz w:val="16"/>
                <w:szCs w:val="16"/>
              </w:rPr>
              <w:t>237,92</w:t>
            </w:r>
          </w:p>
        </w:tc>
      </w:tr>
      <w:tr w:rsidR="00771A4B" w14:paraId="6CEB28E1" w14:textId="77777777" w:rsidTr="00771A4B">
        <w:trPr>
          <w:trHeight w:val="240"/>
        </w:trPr>
        <w:tc>
          <w:tcPr>
            <w:tcW w:w="936" w:type="dxa"/>
            <w:noWrap/>
            <w:hideMark/>
          </w:tcPr>
          <w:p w14:paraId="3378BB08" w14:textId="37602FE0" w:rsidR="00771A4B" w:rsidRDefault="00771A4B" w:rsidP="00771A4B">
            <w:pPr>
              <w:rPr>
                <w:sz w:val="16"/>
                <w:szCs w:val="16"/>
              </w:rPr>
            </w:pPr>
            <w:r>
              <w:rPr>
                <w:sz w:val="16"/>
                <w:szCs w:val="16"/>
              </w:rPr>
              <w:t>Maquinas e equipamentos</w:t>
            </w:r>
          </w:p>
        </w:tc>
        <w:tc>
          <w:tcPr>
            <w:tcW w:w="1096" w:type="dxa"/>
            <w:noWrap/>
            <w:hideMark/>
          </w:tcPr>
          <w:p w14:paraId="39ABF826" w14:textId="77777777" w:rsidR="00771A4B" w:rsidRDefault="00771A4B" w:rsidP="00771A4B">
            <w:pPr>
              <w:rPr>
                <w:sz w:val="16"/>
                <w:szCs w:val="16"/>
              </w:rPr>
            </w:pPr>
            <w:r>
              <w:rPr>
                <w:sz w:val="16"/>
                <w:szCs w:val="16"/>
              </w:rPr>
              <w:t>3500000036150</w:t>
            </w:r>
          </w:p>
        </w:tc>
        <w:tc>
          <w:tcPr>
            <w:tcW w:w="628" w:type="dxa"/>
            <w:noWrap/>
            <w:hideMark/>
          </w:tcPr>
          <w:p w14:paraId="155BA645" w14:textId="06405470" w:rsidR="00771A4B" w:rsidRDefault="00771A4B" w:rsidP="00771A4B">
            <w:pPr>
              <w:rPr>
                <w:sz w:val="16"/>
                <w:szCs w:val="16"/>
              </w:rPr>
            </w:pPr>
            <w:r>
              <w:rPr>
                <w:sz w:val="16"/>
                <w:szCs w:val="16"/>
              </w:rPr>
              <w:t>Porto alegre</w:t>
            </w:r>
          </w:p>
        </w:tc>
        <w:tc>
          <w:tcPr>
            <w:tcW w:w="3466" w:type="dxa"/>
            <w:noWrap/>
            <w:hideMark/>
          </w:tcPr>
          <w:p w14:paraId="78065E15" w14:textId="77777777" w:rsidR="00771A4B" w:rsidRDefault="00771A4B" w:rsidP="00771A4B">
            <w:pPr>
              <w:rPr>
                <w:sz w:val="16"/>
                <w:szCs w:val="16"/>
              </w:rPr>
            </w:pPr>
            <w:r>
              <w:rPr>
                <w:sz w:val="16"/>
                <w:szCs w:val="16"/>
              </w:rPr>
              <w:t>UPS FAB: SCHINEIDER, MOD: GVXI1000KH, N/S: U21826000151 POTENCIA 1000 KVA,</w:t>
            </w:r>
          </w:p>
        </w:tc>
        <w:tc>
          <w:tcPr>
            <w:tcW w:w="481" w:type="dxa"/>
            <w:noWrap/>
            <w:hideMark/>
          </w:tcPr>
          <w:p w14:paraId="2754549A" w14:textId="77777777" w:rsidR="00771A4B" w:rsidRDefault="00771A4B" w:rsidP="00771A4B">
            <w:pPr>
              <w:rPr>
                <w:sz w:val="16"/>
                <w:szCs w:val="16"/>
              </w:rPr>
            </w:pPr>
            <w:r>
              <w:rPr>
                <w:sz w:val="16"/>
                <w:szCs w:val="16"/>
              </w:rPr>
              <w:t>POA</w:t>
            </w:r>
          </w:p>
        </w:tc>
        <w:tc>
          <w:tcPr>
            <w:tcW w:w="950" w:type="dxa"/>
            <w:noWrap/>
            <w:vAlign w:val="center"/>
            <w:hideMark/>
          </w:tcPr>
          <w:p w14:paraId="693E4CEB" w14:textId="77777777" w:rsidR="00771A4B" w:rsidRDefault="00771A4B" w:rsidP="00771A4B">
            <w:pPr>
              <w:jc w:val="center"/>
              <w:rPr>
                <w:sz w:val="16"/>
                <w:szCs w:val="16"/>
              </w:rPr>
            </w:pPr>
            <w:r>
              <w:rPr>
                <w:sz w:val="16"/>
                <w:szCs w:val="16"/>
              </w:rPr>
              <w:t>ZWEQENER</w:t>
            </w:r>
          </w:p>
        </w:tc>
        <w:tc>
          <w:tcPr>
            <w:tcW w:w="665" w:type="dxa"/>
            <w:noWrap/>
            <w:vAlign w:val="center"/>
            <w:hideMark/>
          </w:tcPr>
          <w:p w14:paraId="1619BD53" w14:textId="77777777" w:rsidR="00771A4B" w:rsidRDefault="00771A4B" w:rsidP="00771A4B">
            <w:pPr>
              <w:jc w:val="center"/>
              <w:rPr>
                <w:sz w:val="16"/>
                <w:szCs w:val="16"/>
              </w:rPr>
            </w:pPr>
            <w:r>
              <w:rPr>
                <w:sz w:val="16"/>
                <w:szCs w:val="16"/>
              </w:rPr>
              <w:t>1</w:t>
            </w:r>
          </w:p>
        </w:tc>
        <w:tc>
          <w:tcPr>
            <w:tcW w:w="983" w:type="dxa"/>
            <w:vAlign w:val="center"/>
          </w:tcPr>
          <w:p w14:paraId="460465BB" w14:textId="4CA0E8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80C67B" w14:textId="4A053D10" w:rsidR="00771A4B" w:rsidRDefault="00771A4B" w:rsidP="00771A4B">
            <w:pPr>
              <w:jc w:val="center"/>
              <w:rPr>
                <w:sz w:val="16"/>
                <w:szCs w:val="16"/>
              </w:rPr>
            </w:pPr>
            <w:r>
              <w:rPr>
                <w:sz w:val="16"/>
                <w:szCs w:val="16"/>
              </w:rPr>
              <w:t>UN</w:t>
            </w:r>
          </w:p>
        </w:tc>
        <w:tc>
          <w:tcPr>
            <w:tcW w:w="887" w:type="dxa"/>
            <w:noWrap/>
            <w:vAlign w:val="center"/>
            <w:hideMark/>
          </w:tcPr>
          <w:p w14:paraId="0B4B58C5" w14:textId="1EBEE6D7" w:rsidR="00771A4B" w:rsidRDefault="00771A4B" w:rsidP="00771A4B">
            <w:pPr>
              <w:jc w:val="center"/>
              <w:rPr>
                <w:sz w:val="16"/>
                <w:szCs w:val="16"/>
              </w:rPr>
            </w:pPr>
            <w:r>
              <w:rPr>
                <w:sz w:val="16"/>
                <w:szCs w:val="16"/>
              </w:rPr>
              <w:t>1.923,19</w:t>
            </w:r>
          </w:p>
        </w:tc>
        <w:tc>
          <w:tcPr>
            <w:tcW w:w="1152" w:type="dxa"/>
            <w:noWrap/>
            <w:vAlign w:val="center"/>
            <w:hideMark/>
          </w:tcPr>
          <w:p w14:paraId="6499293F" w14:textId="1CAA75FD" w:rsidR="00771A4B" w:rsidRDefault="00771A4B" w:rsidP="00771A4B">
            <w:pPr>
              <w:jc w:val="center"/>
              <w:rPr>
                <w:sz w:val="16"/>
                <w:szCs w:val="16"/>
              </w:rPr>
            </w:pPr>
            <w:r>
              <w:rPr>
                <w:sz w:val="16"/>
                <w:szCs w:val="16"/>
              </w:rPr>
              <w:t>-          1.685,27</w:t>
            </w:r>
          </w:p>
        </w:tc>
        <w:tc>
          <w:tcPr>
            <w:tcW w:w="887" w:type="dxa"/>
            <w:noWrap/>
            <w:vAlign w:val="center"/>
            <w:hideMark/>
          </w:tcPr>
          <w:p w14:paraId="62D0521E" w14:textId="2568291D" w:rsidR="00771A4B" w:rsidRDefault="00771A4B" w:rsidP="00771A4B">
            <w:pPr>
              <w:jc w:val="center"/>
              <w:rPr>
                <w:sz w:val="16"/>
                <w:szCs w:val="16"/>
              </w:rPr>
            </w:pPr>
            <w:r>
              <w:rPr>
                <w:sz w:val="16"/>
                <w:szCs w:val="16"/>
              </w:rPr>
              <w:t>237,92</w:t>
            </w:r>
          </w:p>
        </w:tc>
      </w:tr>
      <w:tr w:rsidR="00771A4B" w14:paraId="04400C36" w14:textId="77777777" w:rsidTr="00771A4B">
        <w:trPr>
          <w:trHeight w:val="240"/>
        </w:trPr>
        <w:tc>
          <w:tcPr>
            <w:tcW w:w="936" w:type="dxa"/>
            <w:noWrap/>
            <w:hideMark/>
          </w:tcPr>
          <w:p w14:paraId="148C33BB" w14:textId="6B70C825" w:rsidR="00771A4B" w:rsidRDefault="00771A4B" w:rsidP="00771A4B">
            <w:pPr>
              <w:rPr>
                <w:sz w:val="16"/>
                <w:szCs w:val="16"/>
              </w:rPr>
            </w:pPr>
            <w:r>
              <w:rPr>
                <w:sz w:val="16"/>
                <w:szCs w:val="16"/>
              </w:rPr>
              <w:t>Maquinas e equipamentos</w:t>
            </w:r>
          </w:p>
        </w:tc>
        <w:tc>
          <w:tcPr>
            <w:tcW w:w="1096" w:type="dxa"/>
            <w:noWrap/>
            <w:hideMark/>
          </w:tcPr>
          <w:p w14:paraId="61A9474D" w14:textId="77777777" w:rsidR="00771A4B" w:rsidRDefault="00771A4B" w:rsidP="00771A4B">
            <w:pPr>
              <w:rPr>
                <w:sz w:val="16"/>
                <w:szCs w:val="16"/>
              </w:rPr>
            </w:pPr>
            <w:r>
              <w:rPr>
                <w:sz w:val="16"/>
                <w:szCs w:val="16"/>
              </w:rPr>
              <w:t>3500000036160</w:t>
            </w:r>
          </w:p>
        </w:tc>
        <w:tc>
          <w:tcPr>
            <w:tcW w:w="628" w:type="dxa"/>
            <w:noWrap/>
            <w:hideMark/>
          </w:tcPr>
          <w:p w14:paraId="362141EB" w14:textId="666F6BAC" w:rsidR="00771A4B" w:rsidRDefault="00771A4B" w:rsidP="00771A4B">
            <w:pPr>
              <w:rPr>
                <w:sz w:val="16"/>
                <w:szCs w:val="16"/>
              </w:rPr>
            </w:pPr>
            <w:r>
              <w:rPr>
                <w:sz w:val="16"/>
                <w:szCs w:val="16"/>
              </w:rPr>
              <w:t>Porto alegre</w:t>
            </w:r>
          </w:p>
        </w:tc>
        <w:tc>
          <w:tcPr>
            <w:tcW w:w="3466" w:type="dxa"/>
            <w:noWrap/>
            <w:hideMark/>
          </w:tcPr>
          <w:p w14:paraId="34EAB242" w14:textId="77777777" w:rsidR="00771A4B" w:rsidRDefault="00771A4B" w:rsidP="00771A4B">
            <w:pPr>
              <w:rPr>
                <w:sz w:val="16"/>
                <w:szCs w:val="16"/>
              </w:rPr>
            </w:pPr>
            <w:r w:rsidRPr="00735350">
              <w:rPr>
                <w:sz w:val="16"/>
                <w:szCs w:val="16"/>
                <w:lang w:val="en-US"/>
              </w:rPr>
              <w:t xml:space="preserve">CHILLER SCREW FAB: SCHNEIDER, MOD: ZI30HXE260226S, N/S: S1816B00328013 CAPAC. </w:t>
            </w:r>
            <w:r>
              <w:rPr>
                <w:sz w:val="16"/>
                <w:szCs w:val="16"/>
              </w:rPr>
              <w:t>360 TR</w:t>
            </w:r>
          </w:p>
        </w:tc>
        <w:tc>
          <w:tcPr>
            <w:tcW w:w="481" w:type="dxa"/>
            <w:noWrap/>
            <w:hideMark/>
          </w:tcPr>
          <w:p w14:paraId="2AC5584F" w14:textId="77777777" w:rsidR="00771A4B" w:rsidRDefault="00771A4B" w:rsidP="00771A4B">
            <w:pPr>
              <w:rPr>
                <w:sz w:val="16"/>
                <w:szCs w:val="16"/>
              </w:rPr>
            </w:pPr>
            <w:r>
              <w:rPr>
                <w:sz w:val="16"/>
                <w:szCs w:val="16"/>
              </w:rPr>
              <w:t>POA</w:t>
            </w:r>
          </w:p>
        </w:tc>
        <w:tc>
          <w:tcPr>
            <w:tcW w:w="950" w:type="dxa"/>
            <w:noWrap/>
            <w:vAlign w:val="center"/>
            <w:hideMark/>
          </w:tcPr>
          <w:p w14:paraId="6FD9895E" w14:textId="77777777" w:rsidR="00771A4B" w:rsidRDefault="00771A4B" w:rsidP="00771A4B">
            <w:pPr>
              <w:jc w:val="center"/>
              <w:rPr>
                <w:sz w:val="16"/>
                <w:szCs w:val="16"/>
              </w:rPr>
            </w:pPr>
            <w:r>
              <w:rPr>
                <w:sz w:val="16"/>
                <w:szCs w:val="16"/>
              </w:rPr>
              <w:t>ZWEQENER</w:t>
            </w:r>
          </w:p>
        </w:tc>
        <w:tc>
          <w:tcPr>
            <w:tcW w:w="665" w:type="dxa"/>
            <w:noWrap/>
            <w:vAlign w:val="center"/>
            <w:hideMark/>
          </w:tcPr>
          <w:p w14:paraId="0777BD9C" w14:textId="77777777" w:rsidR="00771A4B" w:rsidRDefault="00771A4B" w:rsidP="00771A4B">
            <w:pPr>
              <w:jc w:val="center"/>
              <w:rPr>
                <w:sz w:val="16"/>
                <w:szCs w:val="16"/>
              </w:rPr>
            </w:pPr>
            <w:r>
              <w:rPr>
                <w:sz w:val="16"/>
                <w:szCs w:val="16"/>
              </w:rPr>
              <w:t>1</w:t>
            </w:r>
          </w:p>
        </w:tc>
        <w:tc>
          <w:tcPr>
            <w:tcW w:w="983" w:type="dxa"/>
            <w:vAlign w:val="center"/>
          </w:tcPr>
          <w:p w14:paraId="1B6CE143" w14:textId="02280E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B1B0DD" w14:textId="31BF8562" w:rsidR="00771A4B" w:rsidRDefault="00771A4B" w:rsidP="00771A4B">
            <w:pPr>
              <w:jc w:val="center"/>
              <w:rPr>
                <w:sz w:val="16"/>
                <w:szCs w:val="16"/>
              </w:rPr>
            </w:pPr>
            <w:r>
              <w:rPr>
                <w:sz w:val="16"/>
                <w:szCs w:val="16"/>
              </w:rPr>
              <w:t>UN</w:t>
            </w:r>
          </w:p>
        </w:tc>
        <w:tc>
          <w:tcPr>
            <w:tcW w:w="887" w:type="dxa"/>
            <w:noWrap/>
            <w:vAlign w:val="center"/>
            <w:hideMark/>
          </w:tcPr>
          <w:p w14:paraId="16DAC1B0" w14:textId="556422A1" w:rsidR="00771A4B" w:rsidRDefault="00771A4B" w:rsidP="00771A4B">
            <w:pPr>
              <w:jc w:val="center"/>
              <w:rPr>
                <w:sz w:val="16"/>
                <w:szCs w:val="16"/>
              </w:rPr>
            </w:pPr>
            <w:r>
              <w:rPr>
                <w:sz w:val="16"/>
                <w:szCs w:val="16"/>
              </w:rPr>
              <w:t>1.050,40</w:t>
            </w:r>
          </w:p>
        </w:tc>
        <w:tc>
          <w:tcPr>
            <w:tcW w:w="1152" w:type="dxa"/>
            <w:noWrap/>
            <w:vAlign w:val="center"/>
            <w:hideMark/>
          </w:tcPr>
          <w:p w14:paraId="614547A4" w14:textId="7D91646F" w:rsidR="00771A4B" w:rsidRDefault="00771A4B" w:rsidP="00771A4B">
            <w:pPr>
              <w:jc w:val="center"/>
              <w:rPr>
                <w:sz w:val="16"/>
                <w:szCs w:val="16"/>
              </w:rPr>
            </w:pPr>
            <w:r>
              <w:rPr>
                <w:sz w:val="16"/>
                <w:szCs w:val="16"/>
              </w:rPr>
              <w:t>-             986,18</w:t>
            </w:r>
          </w:p>
        </w:tc>
        <w:tc>
          <w:tcPr>
            <w:tcW w:w="887" w:type="dxa"/>
            <w:noWrap/>
            <w:vAlign w:val="center"/>
            <w:hideMark/>
          </w:tcPr>
          <w:p w14:paraId="39DA3C17" w14:textId="6400B565" w:rsidR="00771A4B" w:rsidRDefault="00771A4B" w:rsidP="00771A4B">
            <w:pPr>
              <w:jc w:val="center"/>
              <w:rPr>
                <w:sz w:val="16"/>
                <w:szCs w:val="16"/>
              </w:rPr>
            </w:pPr>
            <w:r>
              <w:rPr>
                <w:sz w:val="16"/>
                <w:szCs w:val="16"/>
              </w:rPr>
              <w:t>64,22</w:t>
            </w:r>
          </w:p>
        </w:tc>
      </w:tr>
      <w:tr w:rsidR="00771A4B" w14:paraId="24EE8BDE" w14:textId="77777777" w:rsidTr="00771A4B">
        <w:trPr>
          <w:trHeight w:val="240"/>
        </w:trPr>
        <w:tc>
          <w:tcPr>
            <w:tcW w:w="936" w:type="dxa"/>
            <w:noWrap/>
            <w:hideMark/>
          </w:tcPr>
          <w:p w14:paraId="28211C88" w14:textId="04FBEB78" w:rsidR="00771A4B" w:rsidRDefault="00771A4B" w:rsidP="00771A4B">
            <w:pPr>
              <w:rPr>
                <w:sz w:val="16"/>
                <w:szCs w:val="16"/>
              </w:rPr>
            </w:pPr>
            <w:r>
              <w:rPr>
                <w:sz w:val="16"/>
                <w:szCs w:val="16"/>
              </w:rPr>
              <w:t>Maquinas e equipamentos</w:t>
            </w:r>
          </w:p>
        </w:tc>
        <w:tc>
          <w:tcPr>
            <w:tcW w:w="1096" w:type="dxa"/>
            <w:noWrap/>
            <w:hideMark/>
          </w:tcPr>
          <w:p w14:paraId="195047A1" w14:textId="77777777" w:rsidR="00771A4B" w:rsidRDefault="00771A4B" w:rsidP="00771A4B">
            <w:pPr>
              <w:rPr>
                <w:sz w:val="16"/>
                <w:szCs w:val="16"/>
              </w:rPr>
            </w:pPr>
            <w:r>
              <w:rPr>
                <w:sz w:val="16"/>
                <w:szCs w:val="16"/>
              </w:rPr>
              <w:t>3500000036170</w:t>
            </w:r>
          </w:p>
        </w:tc>
        <w:tc>
          <w:tcPr>
            <w:tcW w:w="628" w:type="dxa"/>
            <w:noWrap/>
            <w:hideMark/>
          </w:tcPr>
          <w:p w14:paraId="37D8A423" w14:textId="39B4554E" w:rsidR="00771A4B" w:rsidRDefault="00771A4B" w:rsidP="00771A4B">
            <w:pPr>
              <w:rPr>
                <w:sz w:val="16"/>
                <w:szCs w:val="16"/>
              </w:rPr>
            </w:pPr>
            <w:r>
              <w:rPr>
                <w:sz w:val="16"/>
                <w:szCs w:val="16"/>
              </w:rPr>
              <w:t>Porto alegre</w:t>
            </w:r>
          </w:p>
        </w:tc>
        <w:tc>
          <w:tcPr>
            <w:tcW w:w="3466" w:type="dxa"/>
            <w:noWrap/>
            <w:hideMark/>
          </w:tcPr>
          <w:p w14:paraId="0D1D927B" w14:textId="77777777" w:rsidR="00771A4B" w:rsidRDefault="00771A4B" w:rsidP="00771A4B">
            <w:pPr>
              <w:rPr>
                <w:sz w:val="16"/>
                <w:szCs w:val="16"/>
              </w:rPr>
            </w:pPr>
            <w:r>
              <w:rPr>
                <w:sz w:val="16"/>
                <w:szCs w:val="16"/>
              </w:rPr>
              <w:t>UPS FAB: SCHINEIDER, MOD: GVXI1000KH, N/S: U21826000428 POTENCIA 1000 KVA</w:t>
            </w:r>
          </w:p>
        </w:tc>
        <w:tc>
          <w:tcPr>
            <w:tcW w:w="481" w:type="dxa"/>
            <w:noWrap/>
            <w:hideMark/>
          </w:tcPr>
          <w:p w14:paraId="42894243" w14:textId="77777777" w:rsidR="00771A4B" w:rsidRDefault="00771A4B" w:rsidP="00771A4B">
            <w:pPr>
              <w:rPr>
                <w:sz w:val="16"/>
                <w:szCs w:val="16"/>
              </w:rPr>
            </w:pPr>
            <w:r>
              <w:rPr>
                <w:sz w:val="16"/>
                <w:szCs w:val="16"/>
              </w:rPr>
              <w:t>POA</w:t>
            </w:r>
          </w:p>
        </w:tc>
        <w:tc>
          <w:tcPr>
            <w:tcW w:w="950" w:type="dxa"/>
            <w:noWrap/>
            <w:vAlign w:val="center"/>
            <w:hideMark/>
          </w:tcPr>
          <w:p w14:paraId="26BFEC6B" w14:textId="77777777" w:rsidR="00771A4B" w:rsidRDefault="00771A4B" w:rsidP="00771A4B">
            <w:pPr>
              <w:jc w:val="center"/>
              <w:rPr>
                <w:sz w:val="16"/>
                <w:szCs w:val="16"/>
              </w:rPr>
            </w:pPr>
            <w:r>
              <w:rPr>
                <w:sz w:val="16"/>
                <w:szCs w:val="16"/>
              </w:rPr>
              <w:t>ZWEQENER</w:t>
            </w:r>
          </w:p>
        </w:tc>
        <w:tc>
          <w:tcPr>
            <w:tcW w:w="665" w:type="dxa"/>
            <w:noWrap/>
            <w:vAlign w:val="center"/>
            <w:hideMark/>
          </w:tcPr>
          <w:p w14:paraId="2BDD83D0" w14:textId="77777777" w:rsidR="00771A4B" w:rsidRDefault="00771A4B" w:rsidP="00771A4B">
            <w:pPr>
              <w:jc w:val="center"/>
              <w:rPr>
                <w:sz w:val="16"/>
                <w:szCs w:val="16"/>
              </w:rPr>
            </w:pPr>
            <w:r>
              <w:rPr>
                <w:sz w:val="16"/>
                <w:szCs w:val="16"/>
              </w:rPr>
              <w:t>1</w:t>
            </w:r>
          </w:p>
        </w:tc>
        <w:tc>
          <w:tcPr>
            <w:tcW w:w="983" w:type="dxa"/>
            <w:vAlign w:val="center"/>
          </w:tcPr>
          <w:p w14:paraId="1DE820A6" w14:textId="62B150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168C37" w14:textId="3B0A86F4" w:rsidR="00771A4B" w:rsidRDefault="00771A4B" w:rsidP="00771A4B">
            <w:pPr>
              <w:jc w:val="center"/>
              <w:rPr>
                <w:sz w:val="16"/>
                <w:szCs w:val="16"/>
              </w:rPr>
            </w:pPr>
            <w:r>
              <w:rPr>
                <w:sz w:val="16"/>
                <w:szCs w:val="16"/>
              </w:rPr>
              <w:t>UN</w:t>
            </w:r>
          </w:p>
        </w:tc>
        <w:tc>
          <w:tcPr>
            <w:tcW w:w="887" w:type="dxa"/>
            <w:noWrap/>
            <w:vAlign w:val="center"/>
            <w:hideMark/>
          </w:tcPr>
          <w:p w14:paraId="380E0906" w14:textId="30C33D80" w:rsidR="00771A4B" w:rsidRDefault="00771A4B" w:rsidP="00771A4B">
            <w:pPr>
              <w:jc w:val="center"/>
              <w:rPr>
                <w:sz w:val="16"/>
                <w:szCs w:val="16"/>
              </w:rPr>
            </w:pPr>
            <w:r>
              <w:rPr>
                <w:sz w:val="16"/>
                <w:szCs w:val="16"/>
              </w:rPr>
              <w:t>1.050,35</w:t>
            </w:r>
          </w:p>
        </w:tc>
        <w:tc>
          <w:tcPr>
            <w:tcW w:w="1152" w:type="dxa"/>
            <w:noWrap/>
            <w:vAlign w:val="center"/>
            <w:hideMark/>
          </w:tcPr>
          <w:p w14:paraId="0D7D0C84" w14:textId="4D1B37DB" w:rsidR="00771A4B" w:rsidRDefault="00771A4B" w:rsidP="00771A4B">
            <w:pPr>
              <w:jc w:val="center"/>
              <w:rPr>
                <w:sz w:val="16"/>
                <w:szCs w:val="16"/>
              </w:rPr>
            </w:pPr>
            <w:r>
              <w:rPr>
                <w:sz w:val="16"/>
                <w:szCs w:val="16"/>
              </w:rPr>
              <w:t>-             986,12</w:t>
            </w:r>
          </w:p>
        </w:tc>
        <w:tc>
          <w:tcPr>
            <w:tcW w:w="887" w:type="dxa"/>
            <w:noWrap/>
            <w:vAlign w:val="center"/>
            <w:hideMark/>
          </w:tcPr>
          <w:p w14:paraId="1155D58F" w14:textId="707281AB" w:rsidR="00771A4B" w:rsidRDefault="00771A4B" w:rsidP="00771A4B">
            <w:pPr>
              <w:jc w:val="center"/>
              <w:rPr>
                <w:sz w:val="16"/>
                <w:szCs w:val="16"/>
              </w:rPr>
            </w:pPr>
            <w:r>
              <w:rPr>
                <w:sz w:val="16"/>
                <w:szCs w:val="16"/>
              </w:rPr>
              <w:t>64,23</w:t>
            </w:r>
          </w:p>
        </w:tc>
      </w:tr>
      <w:tr w:rsidR="00771A4B" w14:paraId="3EFE0DE9" w14:textId="77777777" w:rsidTr="00771A4B">
        <w:trPr>
          <w:trHeight w:val="240"/>
        </w:trPr>
        <w:tc>
          <w:tcPr>
            <w:tcW w:w="936" w:type="dxa"/>
            <w:noWrap/>
            <w:hideMark/>
          </w:tcPr>
          <w:p w14:paraId="6E7890F9" w14:textId="3F84EE2F" w:rsidR="00771A4B" w:rsidRDefault="00771A4B" w:rsidP="00771A4B">
            <w:pPr>
              <w:rPr>
                <w:sz w:val="16"/>
                <w:szCs w:val="16"/>
              </w:rPr>
            </w:pPr>
            <w:r>
              <w:rPr>
                <w:sz w:val="16"/>
                <w:szCs w:val="16"/>
              </w:rPr>
              <w:t>Maquinas e equipamentos</w:t>
            </w:r>
          </w:p>
        </w:tc>
        <w:tc>
          <w:tcPr>
            <w:tcW w:w="1096" w:type="dxa"/>
            <w:noWrap/>
            <w:hideMark/>
          </w:tcPr>
          <w:p w14:paraId="225E8BAE" w14:textId="77777777" w:rsidR="00771A4B" w:rsidRDefault="00771A4B" w:rsidP="00771A4B">
            <w:pPr>
              <w:rPr>
                <w:sz w:val="16"/>
                <w:szCs w:val="16"/>
              </w:rPr>
            </w:pPr>
            <w:r>
              <w:rPr>
                <w:sz w:val="16"/>
                <w:szCs w:val="16"/>
              </w:rPr>
              <w:t>3500000036180</w:t>
            </w:r>
          </w:p>
        </w:tc>
        <w:tc>
          <w:tcPr>
            <w:tcW w:w="628" w:type="dxa"/>
            <w:noWrap/>
            <w:hideMark/>
          </w:tcPr>
          <w:p w14:paraId="2021695B" w14:textId="7461288D" w:rsidR="00771A4B" w:rsidRDefault="00771A4B" w:rsidP="00771A4B">
            <w:pPr>
              <w:rPr>
                <w:sz w:val="16"/>
                <w:szCs w:val="16"/>
              </w:rPr>
            </w:pPr>
            <w:r>
              <w:rPr>
                <w:sz w:val="16"/>
                <w:szCs w:val="16"/>
              </w:rPr>
              <w:t>Porto alegre</w:t>
            </w:r>
          </w:p>
        </w:tc>
        <w:tc>
          <w:tcPr>
            <w:tcW w:w="3466" w:type="dxa"/>
            <w:noWrap/>
            <w:hideMark/>
          </w:tcPr>
          <w:p w14:paraId="3CD3850D" w14:textId="77777777" w:rsidR="00771A4B" w:rsidRDefault="00771A4B" w:rsidP="00771A4B">
            <w:pPr>
              <w:rPr>
                <w:sz w:val="16"/>
                <w:szCs w:val="16"/>
              </w:rPr>
            </w:pPr>
            <w:r>
              <w:rPr>
                <w:sz w:val="16"/>
                <w:szCs w:val="16"/>
              </w:rPr>
              <w:t>SISTEMA DE DISTRIBUICAO FAB: HEADING, MOD: CD-1, N/S: 27721</w:t>
            </w:r>
          </w:p>
        </w:tc>
        <w:tc>
          <w:tcPr>
            <w:tcW w:w="481" w:type="dxa"/>
            <w:noWrap/>
            <w:hideMark/>
          </w:tcPr>
          <w:p w14:paraId="19A41805" w14:textId="77777777" w:rsidR="00771A4B" w:rsidRDefault="00771A4B" w:rsidP="00771A4B">
            <w:pPr>
              <w:rPr>
                <w:sz w:val="16"/>
                <w:szCs w:val="16"/>
              </w:rPr>
            </w:pPr>
            <w:r>
              <w:rPr>
                <w:sz w:val="16"/>
                <w:szCs w:val="16"/>
              </w:rPr>
              <w:t>POA</w:t>
            </w:r>
          </w:p>
        </w:tc>
        <w:tc>
          <w:tcPr>
            <w:tcW w:w="950" w:type="dxa"/>
            <w:noWrap/>
            <w:vAlign w:val="center"/>
            <w:hideMark/>
          </w:tcPr>
          <w:p w14:paraId="473A388E" w14:textId="77777777" w:rsidR="00771A4B" w:rsidRDefault="00771A4B" w:rsidP="00771A4B">
            <w:pPr>
              <w:jc w:val="center"/>
              <w:rPr>
                <w:sz w:val="16"/>
                <w:szCs w:val="16"/>
              </w:rPr>
            </w:pPr>
            <w:r>
              <w:rPr>
                <w:sz w:val="16"/>
                <w:szCs w:val="16"/>
              </w:rPr>
              <w:t>ZWEQENER</w:t>
            </w:r>
          </w:p>
        </w:tc>
        <w:tc>
          <w:tcPr>
            <w:tcW w:w="665" w:type="dxa"/>
            <w:noWrap/>
            <w:vAlign w:val="center"/>
            <w:hideMark/>
          </w:tcPr>
          <w:p w14:paraId="1F987708" w14:textId="77777777" w:rsidR="00771A4B" w:rsidRDefault="00771A4B" w:rsidP="00771A4B">
            <w:pPr>
              <w:jc w:val="center"/>
              <w:rPr>
                <w:sz w:val="16"/>
                <w:szCs w:val="16"/>
              </w:rPr>
            </w:pPr>
            <w:r>
              <w:rPr>
                <w:sz w:val="16"/>
                <w:szCs w:val="16"/>
              </w:rPr>
              <w:t>1</w:t>
            </w:r>
          </w:p>
        </w:tc>
        <w:tc>
          <w:tcPr>
            <w:tcW w:w="983" w:type="dxa"/>
            <w:vAlign w:val="center"/>
          </w:tcPr>
          <w:p w14:paraId="49E2AA88" w14:textId="37418D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1B2069" w14:textId="6D394A42" w:rsidR="00771A4B" w:rsidRDefault="00771A4B" w:rsidP="00771A4B">
            <w:pPr>
              <w:jc w:val="center"/>
              <w:rPr>
                <w:sz w:val="16"/>
                <w:szCs w:val="16"/>
              </w:rPr>
            </w:pPr>
            <w:r>
              <w:rPr>
                <w:sz w:val="16"/>
                <w:szCs w:val="16"/>
              </w:rPr>
              <w:t>UN</w:t>
            </w:r>
          </w:p>
        </w:tc>
        <w:tc>
          <w:tcPr>
            <w:tcW w:w="887" w:type="dxa"/>
            <w:noWrap/>
            <w:vAlign w:val="center"/>
            <w:hideMark/>
          </w:tcPr>
          <w:p w14:paraId="26B71FF5" w14:textId="436AC8E7" w:rsidR="00771A4B" w:rsidRDefault="00771A4B" w:rsidP="00771A4B">
            <w:pPr>
              <w:jc w:val="center"/>
              <w:rPr>
                <w:sz w:val="16"/>
                <w:szCs w:val="16"/>
              </w:rPr>
            </w:pPr>
            <w:r>
              <w:rPr>
                <w:sz w:val="16"/>
                <w:szCs w:val="16"/>
              </w:rPr>
              <w:t>1.050,35</w:t>
            </w:r>
          </w:p>
        </w:tc>
        <w:tc>
          <w:tcPr>
            <w:tcW w:w="1152" w:type="dxa"/>
            <w:noWrap/>
            <w:vAlign w:val="center"/>
            <w:hideMark/>
          </w:tcPr>
          <w:p w14:paraId="5A51BC3D" w14:textId="72AA235A" w:rsidR="00771A4B" w:rsidRDefault="00771A4B" w:rsidP="00771A4B">
            <w:pPr>
              <w:jc w:val="center"/>
              <w:rPr>
                <w:sz w:val="16"/>
                <w:szCs w:val="16"/>
              </w:rPr>
            </w:pPr>
            <w:r>
              <w:rPr>
                <w:sz w:val="16"/>
                <w:szCs w:val="16"/>
              </w:rPr>
              <w:t>-             986,13</w:t>
            </w:r>
          </w:p>
        </w:tc>
        <w:tc>
          <w:tcPr>
            <w:tcW w:w="887" w:type="dxa"/>
            <w:noWrap/>
            <w:vAlign w:val="center"/>
            <w:hideMark/>
          </w:tcPr>
          <w:p w14:paraId="0CAF5FE2" w14:textId="1FCB9119" w:rsidR="00771A4B" w:rsidRDefault="00771A4B" w:rsidP="00771A4B">
            <w:pPr>
              <w:jc w:val="center"/>
              <w:rPr>
                <w:sz w:val="16"/>
                <w:szCs w:val="16"/>
              </w:rPr>
            </w:pPr>
            <w:r>
              <w:rPr>
                <w:sz w:val="16"/>
                <w:szCs w:val="16"/>
              </w:rPr>
              <w:t>64,22</w:t>
            </w:r>
          </w:p>
        </w:tc>
      </w:tr>
      <w:tr w:rsidR="00771A4B" w14:paraId="6F5D4AB8" w14:textId="77777777" w:rsidTr="00771A4B">
        <w:trPr>
          <w:trHeight w:val="240"/>
        </w:trPr>
        <w:tc>
          <w:tcPr>
            <w:tcW w:w="936" w:type="dxa"/>
            <w:noWrap/>
            <w:hideMark/>
          </w:tcPr>
          <w:p w14:paraId="33686EF3" w14:textId="7A53B4CE" w:rsidR="00771A4B" w:rsidRDefault="00771A4B" w:rsidP="00771A4B">
            <w:pPr>
              <w:rPr>
                <w:sz w:val="16"/>
                <w:szCs w:val="16"/>
              </w:rPr>
            </w:pPr>
            <w:r>
              <w:rPr>
                <w:sz w:val="16"/>
                <w:szCs w:val="16"/>
              </w:rPr>
              <w:t>Maquinas e equipamentos</w:t>
            </w:r>
          </w:p>
        </w:tc>
        <w:tc>
          <w:tcPr>
            <w:tcW w:w="1096" w:type="dxa"/>
            <w:noWrap/>
            <w:hideMark/>
          </w:tcPr>
          <w:p w14:paraId="487528CF" w14:textId="77777777" w:rsidR="00771A4B" w:rsidRDefault="00771A4B" w:rsidP="00771A4B">
            <w:pPr>
              <w:rPr>
                <w:sz w:val="16"/>
                <w:szCs w:val="16"/>
              </w:rPr>
            </w:pPr>
            <w:r>
              <w:rPr>
                <w:sz w:val="16"/>
                <w:szCs w:val="16"/>
              </w:rPr>
              <w:t>3500000036190</w:t>
            </w:r>
          </w:p>
        </w:tc>
        <w:tc>
          <w:tcPr>
            <w:tcW w:w="628" w:type="dxa"/>
            <w:noWrap/>
            <w:hideMark/>
          </w:tcPr>
          <w:p w14:paraId="51AB6072" w14:textId="780625B0" w:rsidR="00771A4B" w:rsidRDefault="00771A4B" w:rsidP="00771A4B">
            <w:pPr>
              <w:rPr>
                <w:sz w:val="16"/>
                <w:szCs w:val="16"/>
              </w:rPr>
            </w:pPr>
            <w:r>
              <w:rPr>
                <w:sz w:val="16"/>
                <w:szCs w:val="16"/>
              </w:rPr>
              <w:t>Porto alegre</w:t>
            </w:r>
          </w:p>
        </w:tc>
        <w:tc>
          <w:tcPr>
            <w:tcW w:w="3466" w:type="dxa"/>
            <w:noWrap/>
            <w:hideMark/>
          </w:tcPr>
          <w:p w14:paraId="369FC7B0" w14:textId="77777777" w:rsidR="00771A4B" w:rsidRDefault="00771A4B" w:rsidP="00771A4B">
            <w:pPr>
              <w:rPr>
                <w:sz w:val="16"/>
                <w:szCs w:val="16"/>
              </w:rPr>
            </w:pPr>
            <w:r>
              <w:rPr>
                <w:sz w:val="16"/>
                <w:szCs w:val="16"/>
              </w:rPr>
              <w:t>BOMBA CENTRIFUGA MULTIESTAGIO FAB: CLIMAX, MOD: N/D, N/S: N/D COM 3 ESTAGIOS DIAM.120 M/M, CON. 1 POL. X 1 POL., ACION. MOTOR ELETRICO  0 .50 CV, 1720 RPM</w:t>
            </w:r>
          </w:p>
        </w:tc>
        <w:tc>
          <w:tcPr>
            <w:tcW w:w="481" w:type="dxa"/>
            <w:noWrap/>
            <w:hideMark/>
          </w:tcPr>
          <w:p w14:paraId="2ABC6F59" w14:textId="77777777" w:rsidR="00771A4B" w:rsidRDefault="00771A4B" w:rsidP="00771A4B">
            <w:pPr>
              <w:rPr>
                <w:sz w:val="16"/>
                <w:szCs w:val="16"/>
              </w:rPr>
            </w:pPr>
            <w:r>
              <w:rPr>
                <w:sz w:val="16"/>
                <w:szCs w:val="16"/>
              </w:rPr>
              <w:t>POA</w:t>
            </w:r>
          </w:p>
        </w:tc>
        <w:tc>
          <w:tcPr>
            <w:tcW w:w="950" w:type="dxa"/>
            <w:noWrap/>
            <w:vAlign w:val="center"/>
            <w:hideMark/>
          </w:tcPr>
          <w:p w14:paraId="1A087CF4" w14:textId="77777777" w:rsidR="00771A4B" w:rsidRDefault="00771A4B" w:rsidP="00771A4B">
            <w:pPr>
              <w:jc w:val="center"/>
              <w:rPr>
                <w:sz w:val="16"/>
                <w:szCs w:val="16"/>
              </w:rPr>
            </w:pPr>
            <w:r>
              <w:rPr>
                <w:sz w:val="16"/>
                <w:szCs w:val="16"/>
              </w:rPr>
              <w:t>ZWEQENER</w:t>
            </w:r>
          </w:p>
        </w:tc>
        <w:tc>
          <w:tcPr>
            <w:tcW w:w="665" w:type="dxa"/>
            <w:noWrap/>
            <w:vAlign w:val="center"/>
            <w:hideMark/>
          </w:tcPr>
          <w:p w14:paraId="52AE6B64" w14:textId="77777777" w:rsidR="00771A4B" w:rsidRDefault="00771A4B" w:rsidP="00771A4B">
            <w:pPr>
              <w:jc w:val="center"/>
              <w:rPr>
                <w:sz w:val="16"/>
                <w:szCs w:val="16"/>
              </w:rPr>
            </w:pPr>
            <w:r>
              <w:rPr>
                <w:sz w:val="16"/>
                <w:szCs w:val="16"/>
              </w:rPr>
              <w:t>1</w:t>
            </w:r>
          </w:p>
        </w:tc>
        <w:tc>
          <w:tcPr>
            <w:tcW w:w="983" w:type="dxa"/>
            <w:vAlign w:val="center"/>
          </w:tcPr>
          <w:p w14:paraId="140B3B15" w14:textId="450295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5AB180" w14:textId="17B4F442" w:rsidR="00771A4B" w:rsidRDefault="00771A4B" w:rsidP="00771A4B">
            <w:pPr>
              <w:jc w:val="center"/>
              <w:rPr>
                <w:sz w:val="16"/>
                <w:szCs w:val="16"/>
              </w:rPr>
            </w:pPr>
            <w:r>
              <w:rPr>
                <w:sz w:val="16"/>
                <w:szCs w:val="16"/>
              </w:rPr>
              <w:t>UN</w:t>
            </w:r>
          </w:p>
        </w:tc>
        <w:tc>
          <w:tcPr>
            <w:tcW w:w="887" w:type="dxa"/>
            <w:noWrap/>
            <w:vAlign w:val="center"/>
            <w:hideMark/>
          </w:tcPr>
          <w:p w14:paraId="1A582AA2" w14:textId="53F47F93" w:rsidR="00771A4B" w:rsidRDefault="00771A4B" w:rsidP="00771A4B">
            <w:pPr>
              <w:jc w:val="center"/>
              <w:rPr>
                <w:sz w:val="16"/>
                <w:szCs w:val="16"/>
              </w:rPr>
            </w:pPr>
            <w:r>
              <w:rPr>
                <w:sz w:val="16"/>
                <w:szCs w:val="16"/>
              </w:rPr>
              <w:t>1.050,35</w:t>
            </w:r>
          </w:p>
        </w:tc>
        <w:tc>
          <w:tcPr>
            <w:tcW w:w="1152" w:type="dxa"/>
            <w:noWrap/>
            <w:vAlign w:val="center"/>
            <w:hideMark/>
          </w:tcPr>
          <w:p w14:paraId="436845FE" w14:textId="65CEFF85" w:rsidR="00771A4B" w:rsidRDefault="00771A4B" w:rsidP="00771A4B">
            <w:pPr>
              <w:jc w:val="center"/>
              <w:rPr>
                <w:sz w:val="16"/>
                <w:szCs w:val="16"/>
              </w:rPr>
            </w:pPr>
            <w:r>
              <w:rPr>
                <w:sz w:val="16"/>
                <w:szCs w:val="16"/>
              </w:rPr>
              <w:t>-             986,12</w:t>
            </w:r>
          </w:p>
        </w:tc>
        <w:tc>
          <w:tcPr>
            <w:tcW w:w="887" w:type="dxa"/>
            <w:noWrap/>
            <w:vAlign w:val="center"/>
            <w:hideMark/>
          </w:tcPr>
          <w:p w14:paraId="12520382" w14:textId="586E9871" w:rsidR="00771A4B" w:rsidRDefault="00771A4B" w:rsidP="00771A4B">
            <w:pPr>
              <w:jc w:val="center"/>
              <w:rPr>
                <w:sz w:val="16"/>
                <w:szCs w:val="16"/>
              </w:rPr>
            </w:pPr>
            <w:r>
              <w:rPr>
                <w:sz w:val="16"/>
                <w:szCs w:val="16"/>
              </w:rPr>
              <w:t>64,23</w:t>
            </w:r>
          </w:p>
        </w:tc>
      </w:tr>
      <w:tr w:rsidR="00771A4B" w14:paraId="163824D5" w14:textId="77777777" w:rsidTr="00771A4B">
        <w:trPr>
          <w:trHeight w:val="240"/>
        </w:trPr>
        <w:tc>
          <w:tcPr>
            <w:tcW w:w="936" w:type="dxa"/>
            <w:noWrap/>
            <w:hideMark/>
          </w:tcPr>
          <w:p w14:paraId="69087365" w14:textId="214181F8" w:rsidR="00771A4B" w:rsidRDefault="00771A4B" w:rsidP="00771A4B">
            <w:pPr>
              <w:rPr>
                <w:sz w:val="16"/>
                <w:szCs w:val="16"/>
              </w:rPr>
            </w:pPr>
            <w:r>
              <w:rPr>
                <w:sz w:val="16"/>
                <w:szCs w:val="16"/>
              </w:rPr>
              <w:t>Maquinas e equipamentos</w:t>
            </w:r>
          </w:p>
        </w:tc>
        <w:tc>
          <w:tcPr>
            <w:tcW w:w="1096" w:type="dxa"/>
            <w:noWrap/>
            <w:hideMark/>
          </w:tcPr>
          <w:p w14:paraId="043FE1F5" w14:textId="77777777" w:rsidR="00771A4B" w:rsidRDefault="00771A4B" w:rsidP="00771A4B">
            <w:pPr>
              <w:rPr>
                <w:sz w:val="16"/>
                <w:szCs w:val="16"/>
              </w:rPr>
            </w:pPr>
            <w:r>
              <w:rPr>
                <w:sz w:val="16"/>
                <w:szCs w:val="16"/>
              </w:rPr>
              <w:t>3500000036200</w:t>
            </w:r>
          </w:p>
        </w:tc>
        <w:tc>
          <w:tcPr>
            <w:tcW w:w="628" w:type="dxa"/>
            <w:noWrap/>
            <w:hideMark/>
          </w:tcPr>
          <w:p w14:paraId="21CC1593" w14:textId="330EB507" w:rsidR="00771A4B" w:rsidRDefault="00771A4B" w:rsidP="00771A4B">
            <w:pPr>
              <w:rPr>
                <w:sz w:val="16"/>
                <w:szCs w:val="16"/>
              </w:rPr>
            </w:pPr>
            <w:r>
              <w:rPr>
                <w:sz w:val="16"/>
                <w:szCs w:val="16"/>
              </w:rPr>
              <w:t>Porto alegre</w:t>
            </w:r>
          </w:p>
        </w:tc>
        <w:tc>
          <w:tcPr>
            <w:tcW w:w="3466" w:type="dxa"/>
            <w:noWrap/>
            <w:hideMark/>
          </w:tcPr>
          <w:p w14:paraId="2D646A44" w14:textId="77777777" w:rsidR="00771A4B" w:rsidRDefault="00771A4B" w:rsidP="00771A4B">
            <w:pPr>
              <w:rPr>
                <w:sz w:val="16"/>
                <w:szCs w:val="16"/>
              </w:rPr>
            </w:pPr>
            <w:r>
              <w:rPr>
                <w:sz w:val="16"/>
                <w:szCs w:val="16"/>
              </w:rPr>
              <w:t>BOMBA CENTRIFUGA MULTIESTAGIO FAB: CLIMAX, MOD: N/D, N/S: N/D COM 3 ESTAGIOS DIAM.120 M/M, CON. 1 POL. X 1 POL., ACION. MOTOR ELETRICO  0 .50 CV, 1720 RPM</w:t>
            </w:r>
          </w:p>
        </w:tc>
        <w:tc>
          <w:tcPr>
            <w:tcW w:w="481" w:type="dxa"/>
            <w:noWrap/>
            <w:hideMark/>
          </w:tcPr>
          <w:p w14:paraId="004D7F95" w14:textId="77777777" w:rsidR="00771A4B" w:rsidRDefault="00771A4B" w:rsidP="00771A4B">
            <w:pPr>
              <w:rPr>
                <w:sz w:val="16"/>
                <w:szCs w:val="16"/>
              </w:rPr>
            </w:pPr>
            <w:r>
              <w:rPr>
                <w:sz w:val="16"/>
                <w:szCs w:val="16"/>
              </w:rPr>
              <w:t>POA</w:t>
            </w:r>
          </w:p>
        </w:tc>
        <w:tc>
          <w:tcPr>
            <w:tcW w:w="950" w:type="dxa"/>
            <w:noWrap/>
            <w:vAlign w:val="center"/>
            <w:hideMark/>
          </w:tcPr>
          <w:p w14:paraId="3824388B" w14:textId="77777777" w:rsidR="00771A4B" w:rsidRDefault="00771A4B" w:rsidP="00771A4B">
            <w:pPr>
              <w:jc w:val="center"/>
              <w:rPr>
                <w:sz w:val="16"/>
                <w:szCs w:val="16"/>
              </w:rPr>
            </w:pPr>
            <w:r>
              <w:rPr>
                <w:sz w:val="16"/>
                <w:szCs w:val="16"/>
              </w:rPr>
              <w:t>ZWEQENER</w:t>
            </w:r>
          </w:p>
        </w:tc>
        <w:tc>
          <w:tcPr>
            <w:tcW w:w="665" w:type="dxa"/>
            <w:noWrap/>
            <w:vAlign w:val="center"/>
            <w:hideMark/>
          </w:tcPr>
          <w:p w14:paraId="6099F5ED" w14:textId="77777777" w:rsidR="00771A4B" w:rsidRDefault="00771A4B" w:rsidP="00771A4B">
            <w:pPr>
              <w:jc w:val="center"/>
              <w:rPr>
                <w:sz w:val="16"/>
                <w:szCs w:val="16"/>
              </w:rPr>
            </w:pPr>
            <w:r>
              <w:rPr>
                <w:sz w:val="16"/>
                <w:szCs w:val="16"/>
              </w:rPr>
              <w:t>1</w:t>
            </w:r>
          </w:p>
        </w:tc>
        <w:tc>
          <w:tcPr>
            <w:tcW w:w="983" w:type="dxa"/>
            <w:vAlign w:val="center"/>
          </w:tcPr>
          <w:p w14:paraId="55B6CD7F" w14:textId="36B182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C6DA0" w14:textId="0DE64376" w:rsidR="00771A4B" w:rsidRDefault="00771A4B" w:rsidP="00771A4B">
            <w:pPr>
              <w:jc w:val="center"/>
              <w:rPr>
                <w:sz w:val="16"/>
                <w:szCs w:val="16"/>
              </w:rPr>
            </w:pPr>
            <w:r>
              <w:rPr>
                <w:sz w:val="16"/>
                <w:szCs w:val="16"/>
              </w:rPr>
              <w:t>UN</w:t>
            </w:r>
          </w:p>
        </w:tc>
        <w:tc>
          <w:tcPr>
            <w:tcW w:w="887" w:type="dxa"/>
            <w:noWrap/>
            <w:vAlign w:val="center"/>
            <w:hideMark/>
          </w:tcPr>
          <w:p w14:paraId="79865582" w14:textId="5E36B711" w:rsidR="00771A4B" w:rsidRDefault="00771A4B" w:rsidP="00771A4B">
            <w:pPr>
              <w:jc w:val="center"/>
              <w:rPr>
                <w:sz w:val="16"/>
                <w:szCs w:val="16"/>
              </w:rPr>
            </w:pPr>
            <w:r>
              <w:rPr>
                <w:sz w:val="16"/>
                <w:szCs w:val="16"/>
              </w:rPr>
              <w:t>1.050,35</w:t>
            </w:r>
          </w:p>
        </w:tc>
        <w:tc>
          <w:tcPr>
            <w:tcW w:w="1152" w:type="dxa"/>
            <w:noWrap/>
            <w:vAlign w:val="center"/>
            <w:hideMark/>
          </w:tcPr>
          <w:p w14:paraId="318B59E2" w14:textId="7419F34B" w:rsidR="00771A4B" w:rsidRDefault="00771A4B" w:rsidP="00771A4B">
            <w:pPr>
              <w:jc w:val="center"/>
              <w:rPr>
                <w:sz w:val="16"/>
                <w:szCs w:val="16"/>
              </w:rPr>
            </w:pPr>
            <w:r>
              <w:rPr>
                <w:sz w:val="16"/>
                <w:szCs w:val="16"/>
              </w:rPr>
              <w:t>-             986,13</w:t>
            </w:r>
          </w:p>
        </w:tc>
        <w:tc>
          <w:tcPr>
            <w:tcW w:w="887" w:type="dxa"/>
            <w:noWrap/>
            <w:vAlign w:val="center"/>
            <w:hideMark/>
          </w:tcPr>
          <w:p w14:paraId="4A03FE1B" w14:textId="2A5F1A7D" w:rsidR="00771A4B" w:rsidRDefault="00771A4B" w:rsidP="00771A4B">
            <w:pPr>
              <w:jc w:val="center"/>
              <w:rPr>
                <w:sz w:val="16"/>
                <w:szCs w:val="16"/>
              </w:rPr>
            </w:pPr>
            <w:r>
              <w:rPr>
                <w:sz w:val="16"/>
                <w:szCs w:val="16"/>
              </w:rPr>
              <w:t>64,22</w:t>
            </w:r>
          </w:p>
        </w:tc>
      </w:tr>
      <w:tr w:rsidR="00771A4B" w14:paraId="6046BFD0" w14:textId="77777777" w:rsidTr="00771A4B">
        <w:trPr>
          <w:trHeight w:val="240"/>
        </w:trPr>
        <w:tc>
          <w:tcPr>
            <w:tcW w:w="936" w:type="dxa"/>
            <w:noWrap/>
            <w:hideMark/>
          </w:tcPr>
          <w:p w14:paraId="02E9BCC0" w14:textId="1EE6949B" w:rsidR="00771A4B" w:rsidRDefault="00771A4B" w:rsidP="00771A4B">
            <w:pPr>
              <w:rPr>
                <w:sz w:val="16"/>
                <w:szCs w:val="16"/>
              </w:rPr>
            </w:pPr>
            <w:r>
              <w:rPr>
                <w:sz w:val="16"/>
                <w:szCs w:val="16"/>
              </w:rPr>
              <w:t>Maquinas e equipamentos</w:t>
            </w:r>
          </w:p>
        </w:tc>
        <w:tc>
          <w:tcPr>
            <w:tcW w:w="1096" w:type="dxa"/>
            <w:noWrap/>
            <w:hideMark/>
          </w:tcPr>
          <w:p w14:paraId="5BFABC28" w14:textId="77777777" w:rsidR="00771A4B" w:rsidRDefault="00771A4B" w:rsidP="00771A4B">
            <w:pPr>
              <w:rPr>
                <w:sz w:val="16"/>
                <w:szCs w:val="16"/>
              </w:rPr>
            </w:pPr>
            <w:r>
              <w:rPr>
                <w:sz w:val="16"/>
                <w:szCs w:val="16"/>
              </w:rPr>
              <w:t>3500000036210</w:t>
            </w:r>
          </w:p>
        </w:tc>
        <w:tc>
          <w:tcPr>
            <w:tcW w:w="628" w:type="dxa"/>
            <w:noWrap/>
            <w:hideMark/>
          </w:tcPr>
          <w:p w14:paraId="3D114365" w14:textId="7C764C66" w:rsidR="00771A4B" w:rsidRDefault="00771A4B" w:rsidP="00771A4B">
            <w:pPr>
              <w:rPr>
                <w:sz w:val="16"/>
                <w:szCs w:val="16"/>
              </w:rPr>
            </w:pPr>
            <w:r>
              <w:rPr>
                <w:sz w:val="16"/>
                <w:szCs w:val="16"/>
              </w:rPr>
              <w:t>Porto alegre</w:t>
            </w:r>
          </w:p>
        </w:tc>
        <w:tc>
          <w:tcPr>
            <w:tcW w:w="3466" w:type="dxa"/>
            <w:noWrap/>
            <w:hideMark/>
          </w:tcPr>
          <w:p w14:paraId="5A5343A5" w14:textId="77777777" w:rsidR="00771A4B" w:rsidRDefault="00771A4B" w:rsidP="00771A4B">
            <w:pPr>
              <w:rPr>
                <w:sz w:val="16"/>
                <w:szCs w:val="16"/>
              </w:rPr>
            </w:pPr>
            <w:r>
              <w:rPr>
                <w:sz w:val="16"/>
                <w:szCs w:val="16"/>
              </w:rPr>
              <w:t>BOMBA CENTRIFUGA MULTIESTAGIO FAB: CLIMAX, MOD: N/D, N/S: N/D COM 3 ESTAGIOS DIAM.120 M/M, CON. 1 POL. X 1 POL., ACION. MOTOR ELETRICO  0 .50 CV, 1720 RPM</w:t>
            </w:r>
          </w:p>
        </w:tc>
        <w:tc>
          <w:tcPr>
            <w:tcW w:w="481" w:type="dxa"/>
            <w:noWrap/>
            <w:hideMark/>
          </w:tcPr>
          <w:p w14:paraId="4756F57F" w14:textId="77777777" w:rsidR="00771A4B" w:rsidRDefault="00771A4B" w:rsidP="00771A4B">
            <w:pPr>
              <w:rPr>
                <w:sz w:val="16"/>
                <w:szCs w:val="16"/>
              </w:rPr>
            </w:pPr>
            <w:r>
              <w:rPr>
                <w:sz w:val="16"/>
                <w:szCs w:val="16"/>
              </w:rPr>
              <w:t>POA</w:t>
            </w:r>
          </w:p>
        </w:tc>
        <w:tc>
          <w:tcPr>
            <w:tcW w:w="950" w:type="dxa"/>
            <w:noWrap/>
            <w:vAlign w:val="center"/>
            <w:hideMark/>
          </w:tcPr>
          <w:p w14:paraId="6E14D9D5" w14:textId="77777777" w:rsidR="00771A4B" w:rsidRDefault="00771A4B" w:rsidP="00771A4B">
            <w:pPr>
              <w:jc w:val="center"/>
              <w:rPr>
                <w:sz w:val="16"/>
                <w:szCs w:val="16"/>
              </w:rPr>
            </w:pPr>
            <w:r>
              <w:rPr>
                <w:sz w:val="16"/>
                <w:szCs w:val="16"/>
              </w:rPr>
              <w:t>ZWEQENER</w:t>
            </w:r>
          </w:p>
        </w:tc>
        <w:tc>
          <w:tcPr>
            <w:tcW w:w="665" w:type="dxa"/>
            <w:noWrap/>
            <w:vAlign w:val="center"/>
            <w:hideMark/>
          </w:tcPr>
          <w:p w14:paraId="30F5B245" w14:textId="77777777" w:rsidR="00771A4B" w:rsidRDefault="00771A4B" w:rsidP="00771A4B">
            <w:pPr>
              <w:jc w:val="center"/>
              <w:rPr>
                <w:sz w:val="16"/>
                <w:szCs w:val="16"/>
              </w:rPr>
            </w:pPr>
            <w:r>
              <w:rPr>
                <w:sz w:val="16"/>
                <w:szCs w:val="16"/>
              </w:rPr>
              <w:t>1</w:t>
            </w:r>
          </w:p>
        </w:tc>
        <w:tc>
          <w:tcPr>
            <w:tcW w:w="983" w:type="dxa"/>
            <w:vAlign w:val="center"/>
          </w:tcPr>
          <w:p w14:paraId="69C74F8E" w14:textId="3B51FF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C4DE80" w14:textId="60F673DA" w:rsidR="00771A4B" w:rsidRDefault="00771A4B" w:rsidP="00771A4B">
            <w:pPr>
              <w:jc w:val="center"/>
              <w:rPr>
                <w:sz w:val="16"/>
                <w:szCs w:val="16"/>
              </w:rPr>
            </w:pPr>
            <w:r>
              <w:rPr>
                <w:sz w:val="16"/>
                <w:szCs w:val="16"/>
              </w:rPr>
              <w:t>UN</w:t>
            </w:r>
          </w:p>
        </w:tc>
        <w:tc>
          <w:tcPr>
            <w:tcW w:w="887" w:type="dxa"/>
            <w:noWrap/>
            <w:vAlign w:val="center"/>
            <w:hideMark/>
          </w:tcPr>
          <w:p w14:paraId="0798C1C0" w14:textId="0357B8C9" w:rsidR="00771A4B" w:rsidRDefault="00771A4B" w:rsidP="00771A4B">
            <w:pPr>
              <w:jc w:val="center"/>
              <w:rPr>
                <w:sz w:val="16"/>
                <w:szCs w:val="16"/>
              </w:rPr>
            </w:pPr>
            <w:r>
              <w:rPr>
                <w:sz w:val="16"/>
                <w:szCs w:val="16"/>
              </w:rPr>
              <w:t>1.050,35</w:t>
            </w:r>
          </w:p>
        </w:tc>
        <w:tc>
          <w:tcPr>
            <w:tcW w:w="1152" w:type="dxa"/>
            <w:noWrap/>
            <w:vAlign w:val="center"/>
            <w:hideMark/>
          </w:tcPr>
          <w:p w14:paraId="0A4D8FC9" w14:textId="57589B49" w:rsidR="00771A4B" w:rsidRDefault="00771A4B" w:rsidP="00771A4B">
            <w:pPr>
              <w:jc w:val="center"/>
              <w:rPr>
                <w:sz w:val="16"/>
                <w:szCs w:val="16"/>
              </w:rPr>
            </w:pPr>
            <w:r>
              <w:rPr>
                <w:sz w:val="16"/>
                <w:szCs w:val="16"/>
              </w:rPr>
              <w:t>-             986,12</w:t>
            </w:r>
          </w:p>
        </w:tc>
        <w:tc>
          <w:tcPr>
            <w:tcW w:w="887" w:type="dxa"/>
            <w:noWrap/>
            <w:vAlign w:val="center"/>
            <w:hideMark/>
          </w:tcPr>
          <w:p w14:paraId="5C91CBDD" w14:textId="1E3D35C9" w:rsidR="00771A4B" w:rsidRDefault="00771A4B" w:rsidP="00771A4B">
            <w:pPr>
              <w:jc w:val="center"/>
              <w:rPr>
                <w:sz w:val="16"/>
                <w:szCs w:val="16"/>
              </w:rPr>
            </w:pPr>
            <w:r>
              <w:rPr>
                <w:sz w:val="16"/>
                <w:szCs w:val="16"/>
              </w:rPr>
              <w:t>64,23</w:t>
            </w:r>
          </w:p>
        </w:tc>
      </w:tr>
      <w:tr w:rsidR="00771A4B" w14:paraId="1E925185" w14:textId="77777777" w:rsidTr="00771A4B">
        <w:trPr>
          <w:trHeight w:val="240"/>
        </w:trPr>
        <w:tc>
          <w:tcPr>
            <w:tcW w:w="936" w:type="dxa"/>
            <w:noWrap/>
            <w:hideMark/>
          </w:tcPr>
          <w:p w14:paraId="1539894C" w14:textId="36DC7BE2" w:rsidR="00771A4B" w:rsidRDefault="00771A4B" w:rsidP="00771A4B">
            <w:pPr>
              <w:rPr>
                <w:sz w:val="16"/>
                <w:szCs w:val="16"/>
              </w:rPr>
            </w:pPr>
            <w:r>
              <w:rPr>
                <w:sz w:val="16"/>
                <w:szCs w:val="16"/>
              </w:rPr>
              <w:t>Maquinas e equipamentos</w:t>
            </w:r>
          </w:p>
        </w:tc>
        <w:tc>
          <w:tcPr>
            <w:tcW w:w="1096" w:type="dxa"/>
            <w:noWrap/>
            <w:hideMark/>
          </w:tcPr>
          <w:p w14:paraId="5B54F050" w14:textId="77777777" w:rsidR="00771A4B" w:rsidRDefault="00771A4B" w:rsidP="00771A4B">
            <w:pPr>
              <w:rPr>
                <w:sz w:val="16"/>
                <w:szCs w:val="16"/>
              </w:rPr>
            </w:pPr>
            <w:r>
              <w:rPr>
                <w:sz w:val="16"/>
                <w:szCs w:val="16"/>
              </w:rPr>
              <w:t>3500000036220</w:t>
            </w:r>
          </w:p>
        </w:tc>
        <w:tc>
          <w:tcPr>
            <w:tcW w:w="628" w:type="dxa"/>
            <w:noWrap/>
            <w:hideMark/>
          </w:tcPr>
          <w:p w14:paraId="649426BE" w14:textId="6ABDC04F" w:rsidR="00771A4B" w:rsidRDefault="00771A4B" w:rsidP="00771A4B">
            <w:pPr>
              <w:rPr>
                <w:sz w:val="16"/>
                <w:szCs w:val="16"/>
              </w:rPr>
            </w:pPr>
            <w:r>
              <w:rPr>
                <w:sz w:val="16"/>
                <w:szCs w:val="16"/>
              </w:rPr>
              <w:t>Porto alegre</w:t>
            </w:r>
          </w:p>
        </w:tc>
        <w:tc>
          <w:tcPr>
            <w:tcW w:w="3466" w:type="dxa"/>
            <w:noWrap/>
            <w:hideMark/>
          </w:tcPr>
          <w:p w14:paraId="229F46A1" w14:textId="77777777" w:rsidR="00771A4B" w:rsidRDefault="00771A4B" w:rsidP="00771A4B">
            <w:pPr>
              <w:rPr>
                <w:sz w:val="16"/>
                <w:szCs w:val="16"/>
              </w:rPr>
            </w:pPr>
            <w:r>
              <w:rPr>
                <w:sz w:val="16"/>
                <w:szCs w:val="16"/>
              </w:rPr>
              <w:t>QPG COLUNA 2 FAB: SCHNEIDER, MOD: N/C, N/S: N/C MATERIAL ACO CARBONO, COM 4 CONTROLADORES, FABRIC. DEEP SEA ELECTRONICS, MODELO DSE 8610 MKII, 4 CHAVES DE EMERGENCIA, DIM.900X1200X2000MM. TAG: QPG</w:t>
            </w:r>
          </w:p>
        </w:tc>
        <w:tc>
          <w:tcPr>
            <w:tcW w:w="481" w:type="dxa"/>
            <w:noWrap/>
            <w:hideMark/>
          </w:tcPr>
          <w:p w14:paraId="53654EC7" w14:textId="77777777" w:rsidR="00771A4B" w:rsidRDefault="00771A4B" w:rsidP="00771A4B">
            <w:pPr>
              <w:rPr>
                <w:sz w:val="16"/>
                <w:szCs w:val="16"/>
              </w:rPr>
            </w:pPr>
            <w:r>
              <w:rPr>
                <w:sz w:val="16"/>
                <w:szCs w:val="16"/>
              </w:rPr>
              <w:t>POA</w:t>
            </w:r>
          </w:p>
        </w:tc>
        <w:tc>
          <w:tcPr>
            <w:tcW w:w="950" w:type="dxa"/>
            <w:noWrap/>
            <w:vAlign w:val="center"/>
            <w:hideMark/>
          </w:tcPr>
          <w:p w14:paraId="708BFC49" w14:textId="77777777" w:rsidR="00771A4B" w:rsidRDefault="00771A4B" w:rsidP="00771A4B">
            <w:pPr>
              <w:jc w:val="center"/>
              <w:rPr>
                <w:sz w:val="16"/>
                <w:szCs w:val="16"/>
              </w:rPr>
            </w:pPr>
            <w:r>
              <w:rPr>
                <w:sz w:val="16"/>
                <w:szCs w:val="16"/>
              </w:rPr>
              <w:t>ZWEQENER</w:t>
            </w:r>
          </w:p>
        </w:tc>
        <w:tc>
          <w:tcPr>
            <w:tcW w:w="665" w:type="dxa"/>
            <w:noWrap/>
            <w:vAlign w:val="center"/>
            <w:hideMark/>
          </w:tcPr>
          <w:p w14:paraId="455A6E1C" w14:textId="77777777" w:rsidR="00771A4B" w:rsidRDefault="00771A4B" w:rsidP="00771A4B">
            <w:pPr>
              <w:jc w:val="center"/>
              <w:rPr>
                <w:sz w:val="16"/>
                <w:szCs w:val="16"/>
              </w:rPr>
            </w:pPr>
            <w:r>
              <w:rPr>
                <w:sz w:val="16"/>
                <w:szCs w:val="16"/>
              </w:rPr>
              <w:t>1</w:t>
            </w:r>
          </w:p>
        </w:tc>
        <w:tc>
          <w:tcPr>
            <w:tcW w:w="983" w:type="dxa"/>
            <w:vAlign w:val="center"/>
          </w:tcPr>
          <w:p w14:paraId="2D1655CE" w14:textId="4F4DDA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3F1019" w14:textId="1E43E0DE" w:rsidR="00771A4B" w:rsidRDefault="00771A4B" w:rsidP="00771A4B">
            <w:pPr>
              <w:jc w:val="center"/>
              <w:rPr>
                <w:sz w:val="16"/>
                <w:szCs w:val="16"/>
              </w:rPr>
            </w:pPr>
            <w:r>
              <w:rPr>
                <w:sz w:val="16"/>
                <w:szCs w:val="16"/>
              </w:rPr>
              <w:t>UN</w:t>
            </w:r>
          </w:p>
        </w:tc>
        <w:tc>
          <w:tcPr>
            <w:tcW w:w="887" w:type="dxa"/>
            <w:noWrap/>
            <w:vAlign w:val="center"/>
            <w:hideMark/>
          </w:tcPr>
          <w:p w14:paraId="43596673" w14:textId="522B9137" w:rsidR="00771A4B" w:rsidRDefault="00771A4B" w:rsidP="00771A4B">
            <w:pPr>
              <w:jc w:val="center"/>
              <w:rPr>
                <w:sz w:val="16"/>
                <w:szCs w:val="16"/>
              </w:rPr>
            </w:pPr>
            <w:r>
              <w:rPr>
                <w:sz w:val="16"/>
                <w:szCs w:val="16"/>
              </w:rPr>
              <w:t>1.050,35</w:t>
            </w:r>
          </w:p>
        </w:tc>
        <w:tc>
          <w:tcPr>
            <w:tcW w:w="1152" w:type="dxa"/>
            <w:noWrap/>
            <w:vAlign w:val="center"/>
            <w:hideMark/>
          </w:tcPr>
          <w:p w14:paraId="57BC1BAC" w14:textId="6C6ED65A" w:rsidR="00771A4B" w:rsidRDefault="00771A4B" w:rsidP="00771A4B">
            <w:pPr>
              <w:jc w:val="center"/>
              <w:rPr>
                <w:sz w:val="16"/>
                <w:szCs w:val="16"/>
              </w:rPr>
            </w:pPr>
            <w:r>
              <w:rPr>
                <w:sz w:val="16"/>
                <w:szCs w:val="16"/>
              </w:rPr>
              <w:t>-             986,12</w:t>
            </w:r>
          </w:p>
        </w:tc>
        <w:tc>
          <w:tcPr>
            <w:tcW w:w="887" w:type="dxa"/>
            <w:noWrap/>
            <w:vAlign w:val="center"/>
            <w:hideMark/>
          </w:tcPr>
          <w:p w14:paraId="667E83C7" w14:textId="7F26EA2B" w:rsidR="00771A4B" w:rsidRDefault="00771A4B" w:rsidP="00771A4B">
            <w:pPr>
              <w:jc w:val="center"/>
              <w:rPr>
                <w:sz w:val="16"/>
                <w:szCs w:val="16"/>
              </w:rPr>
            </w:pPr>
            <w:r>
              <w:rPr>
                <w:sz w:val="16"/>
                <w:szCs w:val="16"/>
              </w:rPr>
              <w:t>64,23</w:t>
            </w:r>
          </w:p>
        </w:tc>
      </w:tr>
      <w:tr w:rsidR="00771A4B" w14:paraId="235892B9" w14:textId="77777777" w:rsidTr="00771A4B">
        <w:trPr>
          <w:trHeight w:val="240"/>
        </w:trPr>
        <w:tc>
          <w:tcPr>
            <w:tcW w:w="936" w:type="dxa"/>
            <w:noWrap/>
            <w:hideMark/>
          </w:tcPr>
          <w:p w14:paraId="6E4E2831" w14:textId="06481F5E" w:rsidR="00771A4B" w:rsidRDefault="00771A4B" w:rsidP="00771A4B">
            <w:pPr>
              <w:rPr>
                <w:sz w:val="16"/>
                <w:szCs w:val="16"/>
              </w:rPr>
            </w:pPr>
            <w:r>
              <w:rPr>
                <w:sz w:val="16"/>
                <w:szCs w:val="16"/>
              </w:rPr>
              <w:lastRenderedPageBreak/>
              <w:t>Maquinas e equipamentos</w:t>
            </w:r>
          </w:p>
        </w:tc>
        <w:tc>
          <w:tcPr>
            <w:tcW w:w="1096" w:type="dxa"/>
            <w:noWrap/>
            <w:hideMark/>
          </w:tcPr>
          <w:p w14:paraId="4768C794" w14:textId="77777777" w:rsidR="00771A4B" w:rsidRDefault="00771A4B" w:rsidP="00771A4B">
            <w:pPr>
              <w:rPr>
                <w:sz w:val="16"/>
                <w:szCs w:val="16"/>
              </w:rPr>
            </w:pPr>
            <w:r>
              <w:rPr>
                <w:sz w:val="16"/>
                <w:szCs w:val="16"/>
              </w:rPr>
              <w:t>3500000036230</w:t>
            </w:r>
          </w:p>
        </w:tc>
        <w:tc>
          <w:tcPr>
            <w:tcW w:w="628" w:type="dxa"/>
            <w:noWrap/>
            <w:hideMark/>
          </w:tcPr>
          <w:p w14:paraId="19BD4246" w14:textId="471F9FD3" w:rsidR="00771A4B" w:rsidRDefault="00771A4B" w:rsidP="00771A4B">
            <w:pPr>
              <w:rPr>
                <w:sz w:val="16"/>
                <w:szCs w:val="16"/>
              </w:rPr>
            </w:pPr>
            <w:r>
              <w:rPr>
                <w:sz w:val="16"/>
                <w:szCs w:val="16"/>
              </w:rPr>
              <w:t>Porto alegre</w:t>
            </w:r>
          </w:p>
        </w:tc>
        <w:tc>
          <w:tcPr>
            <w:tcW w:w="3466" w:type="dxa"/>
            <w:noWrap/>
            <w:hideMark/>
          </w:tcPr>
          <w:p w14:paraId="0CA4322D" w14:textId="77777777" w:rsidR="00771A4B" w:rsidRDefault="00771A4B" w:rsidP="00771A4B">
            <w:pPr>
              <w:rPr>
                <w:sz w:val="16"/>
                <w:szCs w:val="16"/>
              </w:rPr>
            </w:pPr>
            <w:r>
              <w:rPr>
                <w:sz w:val="16"/>
                <w:szCs w:val="16"/>
              </w:rPr>
              <w:t>CILINDRO DE GAS FAB: KIDDER, MOD: N/C, N/S: AA176241 CILINDRICO VERTICAL, FLUIDO GAS INERTE, CAPAC. 99,7 KG, PRESSAO 92LBS.</w:t>
            </w:r>
          </w:p>
        </w:tc>
        <w:tc>
          <w:tcPr>
            <w:tcW w:w="481" w:type="dxa"/>
            <w:noWrap/>
            <w:hideMark/>
          </w:tcPr>
          <w:p w14:paraId="1225AB69" w14:textId="77777777" w:rsidR="00771A4B" w:rsidRDefault="00771A4B" w:rsidP="00771A4B">
            <w:pPr>
              <w:rPr>
                <w:sz w:val="16"/>
                <w:szCs w:val="16"/>
              </w:rPr>
            </w:pPr>
            <w:r>
              <w:rPr>
                <w:sz w:val="16"/>
                <w:szCs w:val="16"/>
              </w:rPr>
              <w:t>POA</w:t>
            </w:r>
          </w:p>
        </w:tc>
        <w:tc>
          <w:tcPr>
            <w:tcW w:w="950" w:type="dxa"/>
            <w:noWrap/>
            <w:vAlign w:val="center"/>
            <w:hideMark/>
          </w:tcPr>
          <w:p w14:paraId="4A2DA46D" w14:textId="77777777" w:rsidR="00771A4B" w:rsidRDefault="00771A4B" w:rsidP="00771A4B">
            <w:pPr>
              <w:jc w:val="center"/>
              <w:rPr>
                <w:sz w:val="16"/>
                <w:szCs w:val="16"/>
              </w:rPr>
            </w:pPr>
            <w:r>
              <w:rPr>
                <w:sz w:val="16"/>
                <w:szCs w:val="16"/>
              </w:rPr>
              <w:t>ZWEQENER</w:t>
            </w:r>
          </w:p>
        </w:tc>
        <w:tc>
          <w:tcPr>
            <w:tcW w:w="665" w:type="dxa"/>
            <w:noWrap/>
            <w:vAlign w:val="center"/>
            <w:hideMark/>
          </w:tcPr>
          <w:p w14:paraId="5409B5CD" w14:textId="77777777" w:rsidR="00771A4B" w:rsidRDefault="00771A4B" w:rsidP="00771A4B">
            <w:pPr>
              <w:jc w:val="center"/>
              <w:rPr>
                <w:sz w:val="16"/>
                <w:szCs w:val="16"/>
              </w:rPr>
            </w:pPr>
            <w:r>
              <w:rPr>
                <w:sz w:val="16"/>
                <w:szCs w:val="16"/>
              </w:rPr>
              <w:t>1</w:t>
            </w:r>
          </w:p>
        </w:tc>
        <w:tc>
          <w:tcPr>
            <w:tcW w:w="983" w:type="dxa"/>
            <w:vAlign w:val="center"/>
          </w:tcPr>
          <w:p w14:paraId="40C88B63" w14:textId="4E90A2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9048E6" w14:textId="4CE6794E" w:rsidR="00771A4B" w:rsidRDefault="00771A4B" w:rsidP="00771A4B">
            <w:pPr>
              <w:jc w:val="center"/>
              <w:rPr>
                <w:sz w:val="16"/>
                <w:szCs w:val="16"/>
              </w:rPr>
            </w:pPr>
            <w:r>
              <w:rPr>
                <w:sz w:val="16"/>
                <w:szCs w:val="16"/>
              </w:rPr>
              <w:t>UN</w:t>
            </w:r>
          </w:p>
        </w:tc>
        <w:tc>
          <w:tcPr>
            <w:tcW w:w="887" w:type="dxa"/>
            <w:noWrap/>
            <w:vAlign w:val="center"/>
            <w:hideMark/>
          </w:tcPr>
          <w:p w14:paraId="214967B6" w14:textId="7A3B386E" w:rsidR="00771A4B" w:rsidRDefault="00771A4B" w:rsidP="00771A4B">
            <w:pPr>
              <w:jc w:val="center"/>
              <w:rPr>
                <w:sz w:val="16"/>
                <w:szCs w:val="16"/>
              </w:rPr>
            </w:pPr>
            <w:r>
              <w:rPr>
                <w:sz w:val="16"/>
                <w:szCs w:val="16"/>
              </w:rPr>
              <w:t>1.050,35</w:t>
            </w:r>
          </w:p>
        </w:tc>
        <w:tc>
          <w:tcPr>
            <w:tcW w:w="1152" w:type="dxa"/>
            <w:noWrap/>
            <w:vAlign w:val="center"/>
            <w:hideMark/>
          </w:tcPr>
          <w:p w14:paraId="181C87E3" w14:textId="4CF0D549" w:rsidR="00771A4B" w:rsidRDefault="00771A4B" w:rsidP="00771A4B">
            <w:pPr>
              <w:jc w:val="center"/>
              <w:rPr>
                <w:sz w:val="16"/>
                <w:szCs w:val="16"/>
              </w:rPr>
            </w:pPr>
            <w:r>
              <w:rPr>
                <w:sz w:val="16"/>
                <w:szCs w:val="16"/>
              </w:rPr>
              <w:t>-             986,12</w:t>
            </w:r>
          </w:p>
        </w:tc>
        <w:tc>
          <w:tcPr>
            <w:tcW w:w="887" w:type="dxa"/>
            <w:noWrap/>
            <w:vAlign w:val="center"/>
            <w:hideMark/>
          </w:tcPr>
          <w:p w14:paraId="1995CFFB" w14:textId="1F0A17F4" w:rsidR="00771A4B" w:rsidRDefault="00771A4B" w:rsidP="00771A4B">
            <w:pPr>
              <w:jc w:val="center"/>
              <w:rPr>
                <w:sz w:val="16"/>
                <w:szCs w:val="16"/>
              </w:rPr>
            </w:pPr>
            <w:r>
              <w:rPr>
                <w:sz w:val="16"/>
                <w:szCs w:val="16"/>
              </w:rPr>
              <w:t>64,23</w:t>
            </w:r>
          </w:p>
        </w:tc>
      </w:tr>
      <w:tr w:rsidR="00771A4B" w14:paraId="5A661006" w14:textId="77777777" w:rsidTr="00771A4B">
        <w:trPr>
          <w:trHeight w:val="240"/>
        </w:trPr>
        <w:tc>
          <w:tcPr>
            <w:tcW w:w="936" w:type="dxa"/>
            <w:noWrap/>
            <w:hideMark/>
          </w:tcPr>
          <w:p w14:paraId="18018213" w14:textId="3E38D0C7" w:rsidR="00771A4B" w:rsidRDefault="00771A4B" w:rsidP="00771A4B">
            <w:pPr>
              <w:rPr>
                <w:sz w:val="16"/>
                <w:szCs w:val="16"/>
              </w:rPr>
            </w:pPr>
            <w:r>
              <w:rPr>
                <w:sz w:val="16"/>
                <w:szCs w:val="16"/>
              </w:rPr>
              <w:t>Maquinas e equipamentos</w:t>
            </w:r>
          </w:p>
        </w:tc>
        <w:tc>
          <w:tcPr>
            <w:tcW w:w="1096" w:type="dxa"/>
            <w:noWrap/>
            <w:hideMark/>
          </w:tcPr>
          <w:p w14:paraId="0CE7D598" w14:textId="77777777" w:rsidR="00771A4B" w:rsidRDefault="00771A4B" w:rsidP="00771A4B">
            <w:pPr>
              <w:rPr>
                <w:sz w:val="16"/>
                <w:szCs w:val="16"/>
              </w:rPr>
            </w:pPr>
            <w:r>
              <w:rPr>
                <w:sz w:val="16"/>
                <w:szCs w:val="16"/>
              </w:rPr>
              <w:t>3500000036240</w:t>
            </w:r>
          </w:p>
        </w:tc>
        <w:tc>
          <w:tcPr>
            <w:tcW w:w="628" w:type="dxa"/>
            <w:noWrap/>
            <w:hideMark/>
          </w:tcPr>
          <w:p w14:paraId="34F9CEA8" w14:textId="66147985" w:rsidR="00771A4B" w:rsidRDefault="00771A4B" w:rsidP="00771A4B">
            <w:pPr>
              <w:rPr>
                <w:sz w:val="16"/>
                <w:szCs w:val="16"/>
              </w:rPr>
            </w:pPr>
            <w:r>
              <w:rPr>
                <w:sz w:val="16"/>
                <w:szCs w:val="16"/>
              </w:rPr>
              <w:t>Porto alegre</w:t>
            </w:r>
          </w:p>
        </w:tc>
        <w:tc>
          <w:tcPr>
            <w:tcW w:w="3466" w:type="dxa"/>
            <w:noWrap/>
            <w:hideMark/>
          </w:tcPr>
          <w:p w14:paraId="6E79E3D6" w14:textId="77777777" w:rsidR="00771A4B" w:rsidRDefault="00771A4B" w:rsidP="00771A4B">
            <w:pPr>
              <w:rPr>
                <w:sz w:val="16"/>
                <w:szCs w:val="16"/>
              </w:rPr>
            </w:pPr>
            <w:r>
              <w:rPr>
                <w:sz w:val="16"/>
                <w:szCs w:val="16"/>
              </w:rPr>
              <w:t>CILINDRO DE GAS FAB: KIDDER, MOD: N/C, N/S: N/C CILINDRICO VERTICAL, FLUIDO GAS INERTE, CAPAC. 99,7 KG, PRESSAO 328LBS.</w:t>
            </w:r>
          </w:p>
        </w:tc>
        <w:tc>
          <w:tcPr>
            <w:tcW w:w="481" w:type="dxa"/>
            <w:noWrap/>
            <w:hideMark/>
          </w:tcPr>
          <w:p w14:paraId="55267CA8" w14:textId="77777777" w:rsidR="00771A4B" w:rsidRDefault="00771A4B" w:rsidP="00771A4B">
            <w:pPr>
              <w:rPr>
                <w:sz w:val="16"/>
                <w:szCs w:val="16"/>
              </w:rPr>
            </w:pPr>
            <w:r>
              <w:rPr>
                <w:sz w:val="16"/>
                <w:szCs w:val="16"/>
              </w:rPr>
              <w:t>POA</w:t>
            </w:r>
          </w:p>
        </w:tc>
        <w:tc>
          <w:tcPr>
            <w:tcW w:w="950" w:type="dxa"/>
            <w:noWrap/>
            <w:vAlign w:val="center"/>
            <w:hideMark/>
          </w:tcPr>
          <w:p w14:paraId="408912DF" w14:textId="77777777" w:rsidR="00771A4B" w:rsidRDefault="00771A4B" w:rsidP="00771A4B">
            <w:pPr>
              <w:jc w:val="center"/>
              <w:rPr>
                <w:sz w:val="16"/>
                <w:szCs w:val="16"/>
              </w:rPr>
            </w:pPr>
            <w:r>
              <w:rPr>
                <w:sz w:val="16"/>
                <w:szCs w:val="16"/>
              </w:rPr>
              <w:t>ZWEQENER</w:t>
            </w:r>
          </w:p>
        </w:tc>
        <w:tc>
          <w:tcPr>
            <w:tcW w:w="665" w:type="dxa"/>
            <w:noWrap/>
            <w:vAlign w:val="center"/>
            <w:hideMark/>
          </w:tcPr>
          <w:p w14:paraId="65A5C6AE" w14:textId="77777777" w:rsidR="00771A4B" w:rsidRDefault="00771A4B" w:rsidP="00771A4B">
            <w:pPr>
              <w:jc w:val="center"/>
              <w:rPr>
                <w:sz w:val="16"/>
                <w:szCs w:val="16"/>
              </w:rPr>
            </w:pPr>
            <w:r>
              <w:rPr>
                <w:sz w:val="16"/>
                <w:szCs w:val="16"/>
              </w:rPr>
              <w:t>1</w:t>
            </w:r>
          </w:p>
        </w:tc>
        <w:tc>
          <w:tcPr>
            <w:tcW w:w="983" w:type="dxa"/>
            <w:vAlign w:val="center"/>
          </w:tcPr>
          <w:p w14:paraId="338D0C63" w14:textId="3DC804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C400F7" w14:textId="68983DF0" w:rsidR="00771A4B" w:rsidRDefault="00771A4B" w:rsidP="00771A4B">
            <w:pPr>
              <w:jc w:val="center"/>
              <w:rPr>
                <w:sz w:val="16"/>
                <w:szCs w:val="16"/>
              </w:rPr>
            </w:pPr>
            <w:r>
              <w:rPr>
                <w:sz w:val="16"/>
                <w:szCs w:val="16"/>
              </w:rPr>
              <w:t>UN</w:t>
            </w:r>
          </w:p>
        </w:tc>
        <w:tc>
          <w:tcPr>
            <w:tcW w:w="887" w:type="dxa"/>
            <w:noWrap/>
            <w:vAlign w:val="center"/>
            <w:hideMark/>
          </w:tcPr>
          <w:p w14:paraId="3165D1F5" w14:textId="4A93A9ED" w:rsidR="00771A4B" w:rsidRDefault="00771A4B" w:rsidP="00771A4B">
            <w:pPr>
              <w:jc w:val="center"/>
              <w:rPr>
                <w:sz w:val="16"/>
                <w:szCs w:val="16"/>
              </w:rPr>
            </w:pPr>
            <w:r>
              <w:rPr>
                <w:sz w:val="16"/>
                <w:szCs w:val="16"/>
              </w:rPr>
              <w:t>1.050,35</w:t>
            </w:r>
          </w:p>
        </w:tc>
        <w:tc>
          <w:tcPr>
            <w:tcW w:w="1152" w:type="dxa"/>
            <w:noWrap/>
            <w:vAlign w:val="center"/>
            <w:hideMark/>
          </w:tcPr>
          <w:p w14:paraId="2A346FC2" w14:textId="1DEAD239" w:rsidR="00771A4B" w:rsidRDefault="00771A4B" w:rsidP="00771A4B">
            <w:pPr>
              <w:jc w:val="center"/>
              <w:rPr>
                <w:sz w:val="16"/>
                <w:szCs w:val="16"/>
              </w:rPr>
            </w:pPr>
            <w:r>
              <w:rPr>
                <w:sz w:val="16"/>
                <w:szCs w:val="16"/>
              </w:rPr>
              <w:t>-             986,12</w:t>
            </w:r>
          </w:p>
        </w:tc>
        <w:tc>
          <w:tcPr>
            <w:tcW w:w="887" w:type="dxa"/>
            <w:noWrap/>
            <w:vAlign w:val="center"/>
            <w:hideMark/>
          </w:tcPr>
          <w:p w14:paraId="38B03174" w14:textId="263F2D02" w:rsidR="00771A4B" w:rsidRDefault="00771A4B" w:rsidP="00771A4B">
            <w:pPr>
              <w:jc w:val="center"/>
              <w:rPr>
                <w:sz w:val="16"/>
                <w:szCs w:val="16"/>
              </w:rPr>
            </w:pPr>
            <w:r>
              <w:rPr>
                <w:sz w:val="16"/>
                <w:szCs w:val="16"/>
              </w:rPr>
              <w:t>64,23</w:t>
            </w:r>
          </w:p>
        </w:tc>
      </w:tr>
      <w:tr w:rsidR="00771A4B" w14:paraId="5700AEE5" w14:textId="77777777" w:rsidTr="00771A4B">
        <w:trPr>
          <w:trHeight w:val="240"/>
        </w:trPr>
        <w:tc>
          <w:tcPr>
            <w:tcW w:w="936" w:type="dxa"/>
            <w:noWrap/>
            <w:hideMark/>
          </w:tcPr>
          <w:p w14:paraId="18818AB4" w14:textId="4A823ED1" w:rsidR="00771A4B" w:rsidRDefault="00771A4B" w:rsidP="00771A4B">
            <w:pPr>
              <w:rPr>
                <w:sz w:val="16"/>
                <w:szCs w:val="16"/>
              </w:rPr>
            </w:pPr>
            <w:r>
              <w:rPr>
                <w:sz w:val="16"/>
                <w:szCs w:val="16"/>
              </w:rPr>
              <w:t>Maquinas e equipamentos</w:t>
            </w:r>
          </w:p>
        </w:tc>
        <w:tc>
          <w:tcPr>
            <w:tcW w:w="1096" w:type="dxa"/>
            <w:noWrap/>
            <w:hideMark/>
          </w:tcPr>
          <w:p w14:paraId="3CB2CAAC" w14:textId="77777777" w:rsidR="00771A4B" w:rsidRDefault="00771A4B" w:rsidP="00771A4B">
            <w:pPr>
              <w:rPr>
                <w:sz w:val="16"/>
                <w:szCs w:val="16"/>
              </w:rPr>
            </w:pPr>
            <w:r>
              <w:rPr>
                <w:sz w:val="16"/>
                <w:szCs w:val="16"/>
              </w:rPr>
              <w:t>3500000036250</w:t>
            </w:r>
          </w:p>
        </w:tc>
        <w:tc>
          <w:tcPr>
            <w:tcW w:w="628" w:type="dxa"/>
            <w:noWrap/>
            <w:hideMark/>
          </w:tcPr>
          <w:p w14:paraId="3215F390" w14:textId="6163730D" w:rsidR="00771A4B" w:rsidRDefault="00771A4B" w:rsidP="00771A4B">
            <w:pPr>
              <w:rPr>
                <w:sz w:val="16"/>
                <w:szCs w:val="16"/>
              </w:rPr>
            </w:pPr>
            <w:r>
              <w:rPr>
                <w:sz w:val="16"/>
                <w:szCs w:val="16"/>
              </w:rPr>
              <w:t>Porto alegre</w:t>
            </w:r>
          </w:p>
        </w:tc>
        <w:tc>
          <w:tcPr>
            <w:tcW w:w="3466" w:type="dxa"/>
            <w:noWrap/>
            <w:hideMark/>
          </w:tcPr>
          <w:p w14:paraId="0F2DB54E" w14:textId="77777777" w:rsidR="00771A4B" w:rsidRDefault="00771A4B" w:rsidP="00771A4B">
            <w:pPr>
              <w:rPr>
                <w:sz w:val="16"/>
                <w:szCs w:val="16"/>
              </w:rPr>
            </w:pPr>
            <w:r>
              <w:rPr>
                <w:sz w:val="16"/>
                <w:szCs w:val="16"/>
              </w:rPr>
              <w:t>CILINDRO DE GAS FAB: KIDDER, MOD: N/C, CILINDRICO VERTICAL, FLUIDO GAS INERTE, PRESSAO 45LBS.</w:t>
            </w:r>
          </w:p>
        </w:tc>
        <w:tc>
          <w:tcPr>
            <w:tcW w:w="481" w:type="dxa"/>
            <w:noWrap/>
            <w:hideMark/>
          </w:tcPr>
          <w:p w14:paraId="67912A94" w14:textId="77777777" w:rsidR="00771A4B" w:rsidRDefault="00771A4B" w:rsidP="00771A4B">
            <w:pPr>
              <w:rPr>
                <w:sz w:val="16"/>
                <w:szCs w:val="16"/>
              </w:rPr>
            </w:pPr>
            <w:r>
              <w:rPr>
                <w:sz w:val="16"/>
                <w:szCs w:val="16"/>
              </w:rPr>
              <w:t>POA</w:t>
            </w:r>
          </w:p>
        </w:tc>
        <w:tc>
          <w:tcPr>
            <w:tcW w:w="950" w:type="dxa"/>
            <w:noWrap/>
            <w:vAlign w:val="center"/>
            <w:hideMark/>
          </w:tcPr>
          <w:p w14:paraId="471B6747" w14:textId="77777777" w:rsidR="00771A4B" w:rsidRDefault="00771A4B" w:rsidP="00771A4B">
            <w:pPr>
              <w:jc w:val="center"/>
              <w:rPr>
                <w:sz w:val="16"/>
                <w:szCs w:val="16"/>
              </w:rPr>
            </w:pPr>
            <w:r>
              <w:rPr>
                <w:sz w:val="16"/>
                <w:szCs w:val="16"/>
              </w:rPr>
              <w:t>ZWEQENER</w:t>
            </w:r>
          </w:p>
        </w:tc>
        <w:tc>
          <w:tcPr>
            <w:tcW w:w="665" w:type="dxa"/>
            <w:noWrap/>
            <w:vAlign w:val="center"/>
            <w:hideMark/>
          </w:tcPr>
          <w:p w14:paraId="0155DDC6" w14:textId="77777777" w:rsidR="00771A4B" w:rsidRDefault="00771A4B" w:rsidP="00771A4B">
            <w:pPr>
              <w:jc w:val="center"/>
              <w:rPr>
                <w:sz w:val="16"/>
                <w:szCs w:val="16"/>
              </w:rPr>
            </w:pPr>
            <w:r>
              <w:rPr>
                <w:sz w:val="16"/>
                <w:szCs w:val="16"/>
              </w:rPr>
              <w:t>1</w:t>
            </w:r>
          </w:p>
        </w:tc>
        <w:tc>
          <w:tcPr>
            <w:tcW w:w="983" w:type="dxa"/>
            <w:vAlign w:val="center"/>
          </w:tcPr>
          <w:p w14:paraId="1BB85E96" w14:textId="21A23B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299346" w14:textId="4520F088" w:rsidR="00771A4B" w:rsidRDefault="00771A4B" w:rsidP="00771A4B">
            <w:pPr>
              <w:jc w:val="center"/>
              <w:rPr>
                <w:sz w:val="16"/>
                <w:szCs w:val="16"/>
              </w:rPr>
            </w:pPr>
            <w:r>
              <w:rPr>
                <w:sz w:val="16"/>
                <w:szCs w:val="16"/>
              </w:rPr>
              <w:t>UN</w:t>
            </w:r>
          </w:p>
        </w:tc>
        <w:tc>
          <w:tcPr>
            <w:tcW w:w="887" w:type="dxa"/>
            <w:noWrap/>
            <w:vAlign w:val="center"/>
            <w:hideMark/>
          </w:tcPr>
          <w:p w14:paraId="1403D3ED" w14:textId="1F97A3EA" w:rsidR="00771A4B" w:rsidRDefault="00771A4B" w:rsidP="00771A4B">
            <w:pPr>
              <w:jc w:val="center"/>
              <w:rPr>
                <w:sz w:val="16"/>
                <w:szCs w:val="16"/>
              </w:rPr>
            </w:pPr>
            <w:r>
              <w:rPr>
                <w:sz w:val="16"/>
                <w:szCs w:val="16"/>
              </w:rPr>
              <w:t>1.050,35</w:t>
            </w:r>
          </w:p>
        </w:tc>
        <w:tc>
          <w:tcPr>
            <w:tcW w:w="1152" w:type="dxa"/>
            <w:noWrap/>
            <w:vAlign w:val="center"/>
            <w:hideMark/>
          </w:tcPr>
          <w:p w14:paraId="71E5F4D3" w14:textId="1777FE1C" w:rsidR="00771A4B" w:rsidRDefault="00771A4B" w:rsidP="00771A4B">
            <w:pPr>
              <w:jc w:val="center"/>
              <w:rPr>
                <w:sz w:val="16"/>
                <w:szCs w:val="16"/>
              </w:rPr>
            </w:pPr>
            <w:r>
              <w:rPr>
                <w:sz w:val="16"/>
                <w:szCs w:val="16"/>
              </w:rPr>
              <w:t>-             986,12</w:t>
            </w:r>
          </w:p>
        </w:tc>
        <w:tc>
          <w:tcPr>
            <w:tcW w:w="887" w:type="dxa"/>
            <w:noWrap/>
            <w:vAlign w:val="center"/>
            <w:hideMark/>
          </w:tcPr>
          <w:p w14:paraId="1DEE38AB" w14:textId="78D80767" w:rsidR="00771A4B" w:rsidRDefault="00771A4B" w:rsidP="00771A4B">
            <w:pPr>
              <w:jc w:val="center"/>
              <w:rPr>
                <w:sz w:val="16"/>
                <w:szCs w:val="16"/>
              </w:rPr>
            </w:pPr>
            <w:r>
              <w:rPr>
                <w:sz w:val="16"/>
                <w:szCs w:val="16"/>
              </w:rPr>
              <w:t>64,23</w:t>
            </w:r>
          </w:p>
        </w:tc>
      </w:tr>
      <w:tr w:rsidR="00771A4B" w14:paraId="09F8CCA9" w14:textId="77777777" w:rsidTr="00771A4B">
        <w:trPr>
          <w:trHeight w:val="240"/>
        </w:trPr>
        <w:tc>
          <w:tcPr>
            <w:tcW w:w="936" w:type="dxa"/>
            <w:noWrap/>
            <w:hideMark/>
          </w:tcPr>
          <w:p w14:paraId="50425890" w14:textId="744FAA79" w:rsidR="00771A4B" w:rsidRDefault="00771A4B" w:rsidP="00771A4B">
            <w:pPr>
              <w:rPr>
                <w:sz w:val="16"/>
                <w:szCs w:val="16"/>
              </w:rPr>
            </w:pPr>
            <w:r>
              <w:rPr>
                <w:sz w:val="16"/>
                <w:szCs w:val="16"/>
              </w:rPr>
              <w:t>Maquinas e equipamentos</w:t>
            </w:r>
          </w:p>
        </w:tc>
        <w:tc>
          <w:tcPr>
            <w:tcW w:w="1096" w:type="dxa"/>
            <w:noWrap/>
            <w:hideMark/>
          </w:tcPr>
          <w:p w14:paraId="1C4C7032" w14:textId="77777777" w:rsidR="00771A4B" w:rsidRDefault="00771A4B" w:rsidP="00771A4B">
            <w:pPr>
              <w:rPr>
                <w:sz w:val="16"/>
                <w:szCs w:val="16"/>
              </w:rPr>
            </w:pPr>
            <w:r>
              <w:rPr>
                <w:sz w:val="16"/>
                <w:szCs w:val="16"/>
              </w:rPr>
              <w:t>3500000036260</w:t>
            </w:r>
          </w:p>
        </w:tc>
        <w:tc>
          <w:tcPr>
            <w:tcW w:w="628" w:type="dxa"/>
            <w:noWrap/>
            <w:hideMark/>
          </w:tcPr>
          <w:p w14:paraId="3B78E683" w14:textId="537E9932" w:rsidR="00771A4B" w:rsidRDefault="00771A4B" w:rsidP="00771A4B">
            <w:pPr>
              <w:rPr>
                <w:sz w:val="16"/>
                <w:szCs w:val="16"/>
              </w:rPr>
            </w:pPr>
            <w:r>
              <w:rPr>
                <w:sz w:val="16"/>
                <w:szCs w:val="16"/>
              </w:rPr>
              <w:t>Porto alegre</w:t>
            </w:r>
          </w:p>
        </w:tc>
        <w:tc>
          <w:tcPr>
            <w:tcW w:w="3466" w:type="dxa"/>
            <w:noWrap/>
            <w:hideMark/>
          </w:tcPr>
          <w:p w14:paraId="282FF9D8" w14:textId="77777777" w:rsidR="00771A4B" w:rsidRDefault="00771A4B" w:rsidP="00771A4B">
            <w:pPr>
              <w:rPr>
                <w:sz w:val="16"/>
                <w:szCs w:val="16"/>
              </w:rPr>
            </w:pPr>
            <w:r>
              <w:rPr>
                <w:sz w:val="16"/>
                <w:szCs w:val="16"/>
              </w:rPr>
              <w:t>CILINDRO DE GAS FAB: KIDDER, MOD: N/C, N/S: N/C CILINDRICO VERTICAL, FLUIDO GAS INERTE, CAPAC. 99,7 KG, PRESSAO 92LBS.</w:t>
            </w:r>
          </w:p>
        </w:tc>
        <w:tc>
          <w:tcPr>
            <w:tcW w:w="481" w:type="dxa"/>
            <w:noWrap/>
            <w:hideMark/>
          </w:tcPr>
          <w:p w14:paraId="5390AD88" w14:textId="77777777" w:rsidR="00771A4B" w:rsidRDefault="00771A4B" w:rsidP="00771A4B">
            <w:pPr>
              <w:rPr>
                <w:sz w:val="16"/>
                <w:szCs w:val="16"/>
              </w:rPr>
            </w:pPr>
            <w:r>
              <w:rPr>
                <w:sz w:val="16"/>
                <w:szCs w:val="16"/>
              </w:rPr>
              <w:t>POA</w:t>
            </w:r>
          </w:p>
        </w:tc>
        <w:tc>
          <w:tcPr>
            <w:tcW w:w="950" w:type="dxa"/>
            <w:noWrap/>
            <w:vAlign w:val="center"/>
            <w:hideMark/>
          </w:tcPr>
          <w:p w14:paraId="705E20FB" w14:textId="77777777" w:rsidR="00771A4B" w:rsidRDefault="00771A4B" w:rsidP="00771A4B">
            <w:pPr>
              <w:jc w:val="center"/>
              <w:rPr>
                <w:sz w:val="16"/>
                <w:szCs w:val="16"/>
              </w:rPr>
            </w:pPr>
            <w:r>
              <w:rPr>
                <w:sz w:val="16"/>
                <w:szCs w:val="16"/>
              </w:rPr>
              <w:t>ZWEQENER</w:t>
            </w:r>
          </w:p>
        </w:tc>
        <w:tc>
          <w:tcPr>
            <w:tcW w:w="665" w:type="dxa"/>
            <w:noWrap/>
            <w:vAlign w:val="center"/>
            <w:hideMark/>
          </w:tcPr>
          <w:p w14:paraId="66243092" w14:textId="77777777" w:rsidR="00771A4B" w:rsidRDefault="00771A4B" w:rsidP="00771A4B">
            <w:pPr>
              <w:jc w:val="center"/>
              <w:rPr>
                <w:sz w:val="16"/>
                <w:szCs w:val="16"/>
              </w:rPr>
            </w:pPr>
            <w:r>
              <w:rPr>
                <w:sz w:val="16"/>
                <w:szCs w:val="16"/>
              </w:rPr>
              <w:t>1</w:t>
            </w:r>
          </w:p>
        </w:tc>
        <w:tc>
          <w:tcPr>
            <w:tcW w:w="983" w:type="dxa"/>
            <w:vAlign w:val="center"/>
          </w:tcPr>
          <w:p w14:paraId="33535CD1" w14:textId="33B186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6846C1" w14:textId="0B11576B" w:rsidR="00771A4B" w:rsidRDefault="00771A4B" w:rsidP="00771A4B">
            <w:pPr>
              <w:jc w:val="center"/>
              <w:rPr>
                <w:sz w:val="16"/>
                <w:szCs w:val="16"/>
              </w:rPr>
            </w:pPr>
            <w:r>
              <w:rPr>
                <w:sz w:val="16"/>
                <w:szCs w:val="16"/>
              </w:rPr>
              <w:t>UN</w:t>
            </w:r>
          </w:p>
        </w:tc>
        <w:tc>
          <w:tcPr>
            <w:tcW w:w="887" w:type="dxa"/>
            <w:noWrap/>
            <w:vAlign w:val="center"/>
            <w:hideMark/>
          </w:tcPr>
          <w:p w14:paraId="5C6F1B4D" w14:textId="44F4F4EC" w:rsidR="00771A4B" w:rsidRDefault="00771A4B" w:rsidP="00771A4B">
            <w:pPr>
              <w:jc w:val="center"/>
              <w:rPr>
                <w:sz w:val="16"/>
                <w:szCs w:val="16"/>
              </w:rPr>
            </w:pPr>
            <w:r>
              <w:rPr>
                <w:sz w:val="16"/>
                <w:szCs w:val="16"/>
              </w:rPr>
              <w:t>1.050,40</w:t>
            </w:r>
          </w:p>
        </w:tc>
        <w:tc>
          <w:tcPr>
            <w:tcW w:w="1152" w:type="dxa"/>
            <w:noWrap/>
            <w:vAlign w:val="center"/>
            <w:hideMark/>
          </w:tcPr>
          <w:p w14:paraId="2D7733DD" w14:textId="0464DC67" w:rsidR="00771A4B" w:rsidRDefault="00771A4B" w:rsidP="00771A4B">
            <w:pPr>
              <w:jc w:val="center"/>
              <w:rPr>
                <w:sz w:val="16"/>
                <w:szCs w:val="16"/>
              </w:rPr>
            </w:pPr>
            <w:r>
              <w:rPr>
                <w:sz w:val="16"/>
                <w:szCs w:val="16"/>
              </w:rPr>
              <w:t>-             986,18</w:t>
            </w:r>
          </w:p>
        </w:tc>
        <w:tc>
          <w:tcPr>
            <w:tcW w:w="887" w:type="dxa"/>
            <w:noWrap/>
            <w:vAlign w:val="center"/>
            <w:hideMark/>
          </w:tcPr>
          <w:p w14:paraId="510D656C" w14:textId="2DD40717" w:rsidR="00771A4B" w:rsidRDefault="00771A4B" w:rsidP="00771A4B">
            <w:pPr>
              <w:jc w:val="center"/>
              <w:rPr>
                <w:sz w:val="16"/>
                <w:szCs w:val="16"/>
              </w:rPr>
            </w:pPr>
            <w:r>
              <w:rPr>
                <w:sz w:val="16"/>
                <w:szCs w:val="16"/>
              </w:rPr>
              <w:t>64,22</w:t>
            </w:r>
          </w:p>
        </w:tc>
      </w:tr>
      <w:tr w:rsidR="00771A4B" w14:paraId="19753A9E" w14:textId="77777777" w:rsidTr="00771A4B">
        <w:trPr>
          <w:trHeight w:val="240"/>
        </w:trPr>
        <w:tc>
          <w:tcPr>
            <w:tcW w:w="936" w:type="dxa"/>
            <w:noWrap/>
            <w:hideMark/>
          </w:tcPr>
          <w:p w14:paraId="28D01C81" w14:textId="0CC4E9DA" w:rsidR="00771A4B" w:rsidRDefault="00771A4B" w:rsidP="00771A4B">
            <w:pPr>
              <w:rPr>
                <w:sz w:val="16"/>
                <w:szCs w:val="16"/>
              </w:rPr>
            </w:pPr>
            <w:r>
              <w:rPr>
                <w:sz w:val="16"/>
                <w:szCs w:val="16"/>
              </w:rPr>
              <w:t>Maquinas e equipamentos</w:t>
            </w:r>
          </w:p>
        </w:tc>
        <w:tc>
          <w:tcPr>
            <w:tcW w:w="1096" w:type="dxa"/>
            <w:noWrap/>
            <w:hideMark/>
          </w:tcPr>
          <w:p w14:paraId="52E241AD" w14:textId="77777777" w:rsidR="00771A4B" w:rsidRDefault="00771A4B" w:rsidP="00771A4B">
            <w:pPr>
              <w:rPr>
                <w:sz w:val="16"/>
                <w:szCs w:val="16"/>
              </w:rPr>
            </w:pPr>
            <w:r>
              <w:rPr>
                <w:sz w:val="16"/>
                <w:szCs w:val="16"/>
              </w:rPr>
              <w:t>3500000036270</w:t>
            </w:r>
          </w:p>
        </w:tc>
        <w:tc>
          <w:tcPr>
            <w:tcW w:w="628" w:type="dxa"/>
            <w:noWrap/>
            <w:hideMark/>
          </w:tcPr>
          <w:p w14:paraId="4CFE6842" w14:textId="26098C70" w:rsidR="00771A4B" w:rsidRDefault="00771A4B" w:rsidP="00771A4B">
            <w:pPr>
              <w:rPr>
                <w:sz w:val="16"/>
                <w:szCs w:val="16"/>
              </w:rPr>
            </w:pPr>
            <w:r>
              <w:rPr>
                <w:sz w:val="16"/>
                <w:szCs w:val="16"/>
              </w:rPr>
              <w:t>Porto alegre</w:t>
            </w:r>
          </w:p>
        </w:tc>
        <w:tc>
          <w:tcPr>
            <w:tcW w:w="3466" w:type="dxa"/>
            <w:noWrap/>
            <w:hideMark/>
          </w:tcPr>
          <w:p w14:paraId="56F280B8" w14:textId="77777777" w:rsidR="00771A4B" w:rsidRDefault="00771A4B" w:rsidP="00771A4B">
            <w:pPr>
              <w:rPr>
                <w:sz w:val="16"/>
                <w:szCs w:val="16"/>
              </w:rPr>
            </w:pPr>
            <w:r>
              <w:rPr>
                <w:sz w:val="16"/>
                <w:szCs w:val="16"/>
              </w:rPr>
              <w:t>CILINDRO DE GAS FAB: KIDDER, MOD: N/C, N/S: N/C CILINDRICO VERTICAL, FLUIDO GAS INERTE, CAPAC. 99,7 KG, PRESSAO 92LBS.</w:t>
            </w:r>
          </w:p>
        </w:tc>
        <w:tc>
          <w:tcPr>
            <w:tcW w:w="481" w:type="dxa"/>
            <w:noWrap/>
            <w:hideMark/>
          </w:tcPr>
          <w:p w14:paraId="3040FD65" w14:textId="77777777" w:rsidR="00771A4B" w:rsidRDefault="00771A4B" w:rsidP="00771A4B">
            <w:pPr>
              <w:rPr>
                <w:sz w:val="16"/>
                <w:szCs w:val="16"/>
              </w:rPr>
            </w:pPr>
            <w:r>
              <w:rPr>
                <w:sz w:val="16"/>
                <w:szCs w:val="16"/>
              </w:rPr>
              <w:t>POA</w:t>
            </w:r>
          </w:p>
        </w:tc>
        <w:tc>
          <w:tcPr>
            <w:tcW w:w="950" w:type="dxa"/>
            <w:noWrap/>
            <w:vAlign w:val="center"/>
            <w:hideMark/>
          </w:tcPr>
          <w:p w14:paraId="4845CA68" w14:textId="77777777" w:rsidR="00771A4B" w:rsidRDefault="00771A4B" w:rsidP="00771A4B">
            <w:pPr>
              <w:jc w:val="center"/>
              <w:rPr>
                <w:sz w:val="16"/>
                <w:szCs w:val="16"/>
              </w:rPr>
            </w:pPr>
            <w:r>
              <w:rPr>
                <w:sz w:val="16"/>
                <w:szCs w:val="16"/>
              </w:rPr>
              <w:t>ZWEQENER</w:t>
            </w:r>
          </w:p>
        </w:tc>
        <w:tc>
          <w:tcPr>
            <w:tcW w:w="665" w:type="dxa"/>
            <w:noWrap/>
            <w:vAlign w:val="center"/>
            <w:hideMark/>
          </w:tcPr>
          <w:p w14:paraId="3872D2E5" w14:textId="77777777" w:rsidR="00771A4B" w:rsidRDefault="00771A4B" w:rsidP="00771A4B">
            <w:pPr>
              <w:jc w:val="center"/>
              <w:rPr>
                <w:sz w:val="16"/>
                <w:szCs w:val="16"/>
              </w:rPr>
            </w:pPr>
            <w:r>
              <w:rPr>
                <w:sz w:val="16"/>
                <w:szCs w:val="16"/>
              </w:rPr>
              <w:t>1</w:t>
            </w:r>
          </w:p>
        </w:tc>
        <w:tc>
          <w:tcPr>
            <w:tcW w:w="983" w:type="dxa"/>
            <w:vAlign w:val="center"/>
          </w:tcPr>
          <w:p w14:paraId="043C08C6" w14:textId="4D2E36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11703D" w14:textId="201C9991" w:rsidR="00771A4B" w:rsidRDefault="00771A4B" w:rsidP="00771A4B">
            <w:pPr>
              <w:jc w:val="center"/>
              <w:rPr>
                <w:sz w:val="16"/>
                <w:szCs w:val="16"/>
              </w:rPr>
            </w:pPr>
            <w:r>
              <w:rPr>
                <w:sz w:val="16"/>
                <w:szCs w:val="16"/>
              </w:rPr>
              <w:t>UN</w:t>
            </w:r>
          </w:p>
        </w:tc>
        <w:tc>
          <w:tcPr>
            <w:tcW w:w="887" w:type="dxa"/>
            <w:noWrap/>
            <w:vAlign w:val="center"/>
            <w:hideMark/>
          </w:tcPr>
          <w:p w14:paraId="400B8DDB" w14:textId="17CCF7C5" w:rsidR="00771A4B" w:rsidRDefault="00771A4B" w:rsidP="00771A4B">
            <w:pPr>
              <w:jc w:val="center"/>
              <w:rPr>
                <w:sz w:val="16"/>
                <w:szCs w:val="16"/>
              </w:rPr>
            </w:pPr>
            <w:r>
              <w:rPr>
                <w:sz w:val="16"/>
                <w:szCs w:val="16"/>
              </w:rPr>
              <w:t>1.050,35</w:t>
            </w:r>
          </w:p>
        </w:tc>
        <w:tc>
          <w:tcPr>
            <w:tcW w:w="1152" w:type="dxa"/>
            <w:noWrap/>
            <w:vAlign w:val="center"/>
            <w:hideMark/>
          </w:tcPr>
          <w:p w14:paraId="164DDF28" w14:textId="2D4A1011" w:rsidR="00771A4B" w:rsidRDefault="00771A4B" w:rsidP="00771A4B">
            <w:pPr>
              <w:jc w:val="center"/>
              <w:rPr>
                <w:sz w:val="16"/>
                <w:szCs w:val="16"/>
              </w:rPr>
            </w:pPr>
            <w:r>
              <w:rPr>
                <w:sz w:val="16"/>
                <w:szCs w:val="16"/>
              </w:rPr>
              <w:t>-             986,12</w:t>
            </w:r>
          </w:p>
        </w:tc>
        <w:tc>
          <w:tcPr>
            <w:tcW w:w="887" w:type="dxa"/>
            <w:noWrap/>
            <w:vAlign w:val="center"/>
            <w:hideMark/>
          </w:tcPr>
          <w:p w14:paraId="4476B7C8" w14:textId="6424FB9E" w:rsidR="00771A4B" w:rsidRDefault="00771A4B" w:rsidP="00771A4B">
            <w:pPr>
              <w:jc w:val="center"/>
              <w:rPr>
                <w:sz w:val="16"/>
                <w:szCs w:val="16"/>
              </w:rPr>
            </w:pPr>
            <w:r>
              <w:rPr>
                <w:sz w:val="16"/>
                <w:szCs w:val="16"/>
              </w:rPr>
              <w:t>64,23</w:t>
            </w:r>
          </w:p>
        </w:tc>
      </w:tr>
      <w:tr w:rsidR="00771A4B" w14:paraId="144A8742" w14:textId="77777777" w:rsidTr="00771A4B">
        <w:trPr>
          <w:trHeight w:val="240"/>
        </w:trPr>
        <w:tc>
          <w:tcPr>
            <w:tcW w:w="936" w:type="dxa"/>
            <w:noWrap/>
            <w:hideMark/>
          </w:tcPr>
          <w:p w14:paraId="41567366" w14:textId="7210A7DB" w:rsidR="00771A4B" w:rsidRDefault="00771A4B" w:rsidP="00771A4B">
            <w:pPr>
              <w:rPr>
                <w:sz w:val="16"/>
                <w:szCs w:val="16"/>
              </w:rPr>
            </w:pPr>
            <w:r>
              <w:rPr>
                <w:sz w:val="16"/>
                <w:szCs w:val="16"/>
              </w:rPr>
              <w:t>Maquinas e equipamentos</w:t>
            </w:r>
          </w:p>
        </w:tc>
        <w:tc>
          <w:tcPr>
            <w:tcW w:w="1096" w:type="dxa"/>
            <w:noWrap/>
            <w:hideMark/>
          </w:tcPr>
          <w:p w14:paraId="2C95EC25" w14:textId="77777777" w:rsidR="00771A4B" w:rsidRDefault="00771A4B" w:rsidP="00771A4B">
            <w:pPr>
              <w:rPr>
                <w:sz w:val="16"/>
                <w:szCs w:val="16"/>
              </w:rPr>
            </w:pPr>
            <w:r>
              <w:rPr>
                <w:sz w:val="16"/>
                <w:szCs w:val="16"/>
              </w:rPr>
              <w:t>3500000036280</w:t>
            </w:r>
          </w:p>
        </w:tc>
        <w:tc>
          <w:tcPr>
            <w:tcW w:w="628" w:type="dxa"/>
            <w:noWrap/>
            <w:hideMark/>
          </w:tcPr>
          <w:p w14:paraId="0E9103FD" w14:textId="366D4E01" w:rsidR="00771A4B" w:rsidRDefault="00771A4B" w:rsidP="00771A4B">
            <w:pPr>
              <w:rPr>
                <w:sz w:val="16"/>
                <w:szCs w:val="16"/>
              </w:rPr>
            </w:pPr>
            <w:r>
              <w:rPr>
                <w:sz w:val="16"/>
                <w:szCs w:val="16"/>
              </w:rPr>
              <w:t>Porto alegre</w:t>
            </w:r>
          </w:p>
        </w:tc>
        <w:tc>
          <w:tcPr>
            <w:tcW w:w="3466" w:type="dxa"/>
            <w:noWrap/>
            <w:hideMark/>
          </w:tcPr>
          <w:p w14:paraId="6C52AB64" w14:textId="77777777" w:rsidR="00771A4B" w:rsidRDefault="00771A4B" w:rsidP="00771A4B">
            <w:pPr>
              <w:rPr>
                <w:sz w:val="16"/>
                <w:szCs w:val="16"/>
              </w:rPr>
            </w:pPr>
            <w:r>
              <w:rPr>
                <w:sz w:val="16"/>
                <w:szCs w:val="16"/>
              </w:rPr>
              <w:t>CILINDRO DE GAS FAB: KIDDER, MOD: N/C, N/S: N/C CILINDRICO VERTICAL, FLUIDO GAS INERTE, CAPAC. 99,7 KG, PRESSAO 92LBS.</w:t>
            </w:r>
          </w:p>
        </w:tc>
        <w:tc>
          <w:tcPr>
            <w:tcW w:w="481" w:type="dxa"/>
            <w:noWrap/>
            <w:hideMark/>
          </w:tcPr>
          <w:p w14:paraId="3A861B28" w14:textId="77777777" w:rsidR="00771A4B" w:rsidRDefault="00771A4B" w:rsidP="00771A4B">
            <w:pPr>
              <w:rPr>
                <w:sz w:val="16"/>
                <w:szCs w:val="16"/>
              </w:rPr>
            </w:pPr>
            <w:r>
              <w:rPr>
                <w:sz w:val="16"/>
                <w:szCs w:val="16"/>
              </w:rPr>
              <w:t>POA</w:t>
            </w:r>
          </w:p>
        </w:tc>
        <w:tc>
          <w:tcPr>
            <w:tcW w:w="950" w:type="dxa"/>
            <w:noWrap/>
            <w:vAlign w:val="center"/>
            <w:hideMark/>
          </w:tcPr>
          <w:p w14:paraId="45CCA2E0" w14:textId="77777777" w:rsidR="00771A4B" w:rsidRDefault="00771A4B" w:rsidP="00771A4B">
            <w:pPr>
              <w:jc w:val="center"/>
              <w:rPr>
                <w:sz w:val="16"/>
                <w:szCs w:val="16"/>
              </w:rPr>
            </w:pPr>
            <w:r>
              <w:rPr>
                <w:sz w:val="16"/>
                <w:szCs w:val="16"/>
              </w:rPr>
              <w:t>ZWEQENER</w:t>
            </w:r>
          </w:p>
        </w:tc>
        <w:tc>
          <w:tcPr>
            <w:tcW w:w="665" w:type="dxa"/>
            <w:noWrap/>
            <w:vAlign w:val="center"/>
            <w:hideMark/>
          </w:tcPr>
          <w:p w14:paraId="569140F1" w14:textId="77777777" w:rsidR="00771A4B" w:rsidRDefault="00771A4B" w:rsidP="00771A4B">
            <w:pPr>
              <w:jc w:val="center"/>
              <w:rPr>
                <w:sz w:val="16"/>
                <w:szCs w:val="16"/>
              </w:rPr>
            </w:pPr>
            <w:r>
              <w:rPr>
                <w:sz w:val="16"/>
                <w:szCs w:val="16"/>
              </w:rPr>
              <w:t>1</w:t>
            </w:r>
          </w:p>
        </w:tc>
        <w:tc>
          <w:tcPr>
            <w:tcW w:w="983" w:type="dxa"/>
            <w:vAlign w:val="center"/>
          </w:tcPr>
          <w:p w14:paraId="6300D74B" w14:textId="3B108F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754807" w14:textId="0E295725" w:rsidR="00771A4B" w:rsidRDefault="00771A4B" w:rsidP="00771A4B">
            <w:pPr>
              <w:jc w:val="center"/>
              <w:rPr>
                <w:sz w:val="16"/>
                <w:szCs w:val="16"/>
              </w:rPr>
            </w:pPr>
            <w:r>
              <w:rPr>
                <w:sz w:val="16"/>
                <w:szCs w:val="16"/>
              </w:rPr>
              <w:t>UN</w:t>
            </w:r>
          </w:p>
        </w:tc>
        <w:tc>
          <w:tcPr>
            <w:tcW w:w="887" w:type="dxa"/>
            <w:noWrap/>
            <w:vAlign w:val="center"/>
            <w:hideMark/>
          </w:tcPr>
          <w:p w14:paraId="3758EC4A" w14:textId="18BF9CAF" w:rsidR="00771A4B" w:rsidRDefault="00771A4B" w:rsidP="00771A4B">
            <w:pPr>
              <w:jc w:val="center"/>
              <w:rPr>
                <w:sz w:val="16"/>
                <w:szCs w:val="16"/>
              </w:rPr>
            </w:pPr>
            <w:r>
              <w:rPr>
                <w:sz w:val="16"/>
                <w:szCs w:val="16"/>
              </w:rPr>
              <w:t>1.050,35</w:t>
            </w:r>
          </w:p>
        </w:tc>
        <w:tc>
          <w:tcPr>
            <w:tcW w:w="1152" w:type="dxa"/>
            <w:noWrap/>
            <w:vAlign w:val="center"/>
            <w:hideMark/>
          </w:tcPr>
          <w:p w14:paraId="696DB21D" w14:textId="09EAB647" w:rsidR="00771A4B" w:rsidRDefault="00771A4B" w:rsidP="00771A4B">
            <w:pPr>
              <w:jc w:val="center"/>
              <w:rPr>
                <w:sz w:val="16"/>
                <w:szCs w:val="16"/>
              </w:rPr>
            </w:pPr>
            <w:r>
              <w:rPr>
                <w:sz w:val="16"/>
                <w:szCs w:val="16"/>
              </w:rPr>
              <w:t>-             986,13</w:t>
            </w:r>
          </w:p>
        </w:tc>
        <w:tc>
          <w:tcPr>
            <w:tcW w:w="887" w:type="dxa"/>
            <w:noWrap/>
            <w:vAlign w:val="center"/>
            <w:hideMark/>
          </w:tcPr>
          <w:p w14:paraId="3056FD92" w14:textId="42FDA271" w:rsidR="00771A4B" w:rsidRDefault="00771A4B" w:rsidP="00771A4B">
            <w:pPr>
              <w:jc w:val="center"/>
              <w:rPr>
                <w:sz w:val="16"/>
                <w:szCs w:val="16"/>
              </w:rPr>
            </w:pPr>
            <w:r>
              <w:rPr>
                <w:sz w:val="16"/>
                <w:szCs w:val="16"/>
              </w:rPr>
              <w:t>64,22</w:t>
            </w:r>
          </w:p>
        </w:tc>
      </w:tr>
      <w:tr w:rsidR="00771A4B" w14:paraId="1DB1CDE7" w14:textId="77777777" w:rsidTr="00771A4B">
        <w:trPr>
          <w:trHeight w:val="240"/>
        </w:trPr>
        <w:tc>
          <w:tcPr>
            <w:tcW w:w="936" w:type="dxa"/>
            <w:noWrap/>
            <w:hideMark/>
          </w:tcPr>
          <w:p w14:paraId="0A33B1D1" w14:textId="385EB72D" w:rsidR="00771A4B" w:rsidRDefault="00771A4B" w:rsidP="00771A4B">
            <w:pPr>
              <w:rPr>
                <w:sz w:val="16"/>
                <w:szCs w:val="16"/>
              </w:rPr>
            </w:pPr>
            <w:r>
              <w:rPr>
                <w:sz w:val="16"/>
                <w:szCs w:val="16"/>
              </w:rPr>
              <w:t>Maquinas e equipamentos</w:t>
            </w:r>
          </w:p>
        </w:tc>
        <w:tc>
          <w:tcPr>
            <w:tcW w:w="1096" w:type="dxa"/>
            <w:noWrap/>
            <w:hideMark/>
          </w:tcPr>
          <w:p w14:paraId="7C39534C" w14:textId="77777777" w:rsidR="00771A4B" w:rsidRDefault="00771A4B" w:rsidP="00771A4B">
            <w:pPr>
              <w:rPr>
                <w:sz w:val="16"/>
                <w:szCs w:val="16"/>
              </w:rPr>
            </w:pPr>
            <w:r>
              <w:rPr>
                <w:sz w:val="16"/>
                <w:szCs w:val="16"/>
              </w:rPr>
              <w:t>3500000036290</w:t>
            </w:r>
          </w:p>
        </w:tc>
        <w:tc>
          <w:tcPr>
            <w:tcW w:w="628" w:type="dxa"/>
            <w:noWrap/>
            <w:hideMark/>
          </w:tcPr>
          <w:p w14:paraId="3E3D898A" w14:textId="7B391173" w:rsidR="00771A4B" w:rsidRDefault="00771A4B" w:rsidP="00771A4B">
            <w:pPr>
              <w:rPr>
                <w:sz w:val="16"/>
                <w:szCs w:val="16"/>
              </w:rPr>
            </w:pPr>
            <w:r>
              <w:rPr>
                <w:sz w:val="16"/>
                <w:szCs w:val="16"/>
              </w:rPr>
              <w:t>Porto alegre</w:t>
            </w:r>
          </w:p>
        </w:tc>
        <w:tc>
          <w:tcPr>
            <w:tcW w:w="3466" w:type="dxa"/>
            <w:noWrap/>
            <w:hideMark/>
          </w:tcPr>
          <w:p w14:paraId="59D24195" w14:textId="77777777" w:rsidR="00771A4B" w:rsidRDefault="00771A4B" w:rsidP="00771A4B">
            <w:pPr>
              <w:rPr>
                <w:sz w:val="16"/>
                <w:szCs w:val="16"/>
              </w:rPr>
            </w:pPr>
            <w:r>
              <w:rPr>
                <w:sz w:val="16"/>
                <w:szCs w:val="16"/>
              </w:rPr>
              <w:t>CILINDRO DE GAS FAB: KIDDER, MOD: N/C, N/S: N/C CILINDRICO VERTICAL, FLUIDO GAS INERTE, CAPAC. 99,7 KG, PRESSAO 92LBS.</w:t>
            </w:r>
          </w:p>
        </w:tc>
        <w:tc>
          <w:tcPr>
            <w:tcW w:w="481" w:type="dxa"/>
            <w:noWrap/>
            <w:hideMark/>
          </w:tcPr>
          <w:p w14:paraId="722AD1C9" w14:textId="77777777" w:rsidR="00771A4B" w:rsidRDefault="00771A4B" w:rsidP="00771A4B">
            <w:pPr>
              <w:rPr>
                <w:sz w:val="16"/>
                <w:szCs w:val="16"/>
              </w:rPr>
            </w:pPr>
            <w:r>
              <w:rPr>
                <w:sz w:val="16"/>
                <w:szCs w:val="16"/>
              </w:rPr>
              <w:t>POA</w:t>
            </w:r>
          </w:p>
        </w:tc>
        <w:tc>
          <w:tcPr>
            <w:tcW w:w="950" w:type="dxa"/>
            <w:noWrap/>
            <w:vAlign w:val="center"/>
            <w:hideMark/>
          </w:tcPr>
          <w:p w14:paraId="6FBEF1FF" w14:textId="77777777" w:rsidR="00771A4B" w:rsidRDefault="00771A4B" w:rsidP="00771A4B">
            <w:pPr>
              <w:jc w:val="center"/>
              <w:rPr>
                <w:sz w:val="16"/>
                <w:szCs w:val="16"/>
              </w:rPr>
            </w:pPr>
            <w:r>
              <w:rPr>
                <w:sz w:val="16"/>
                <w:szCs w:val="16"/>
              </w:rPr>
              <w:t>ZWEQENER</w:t>
            </w:r>
          </w:p>
        </w:tc>
        <w:tc>
          <w:tcPr>
            <w:tcW w:w="665" w:type="dxa"/>
            <w:noWrap/>
            <w:vAlign w:val="center"/>
            <w:hideMark/>
          </w:tcPr>
          <w:p w14:paraId="0B56A5B9" w14:textId="77777777" w:rsidR="00771A4B" w:rsidRDefault="00771A4B" w:rsidP="00771A4B">
            <w:pPr>
              <w:jc w:val="center"/>
              <w:rPr>
                <w:sz w:val="16"/>
                <w:szCs w:val="16"/>
              </w:rPr>
            </w:pPr>
            <w:r>
              <w:rPr>
                <w:sz w:val="16"/>
                <w:szCs w:val="16"/>
              </w:rPr>
              <w:t>1</w:t>
            </w:r>
          </w:p>
        </w:tc>
        <w:tc>
          <w:tcPr>
            <w:tcW w:w="983" w:type="dxa"/>
            <w:vAlign w:val="center"/>
          </w:tcPr>
          <w:p w14:paraId="4C16AB36" w14:textId="2D1056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2054D8" w14:textId="32504292" w:rsidR="00771A4B" w:rsidRDefault="00771A4B" w:rsidP="00771A4B">
            <w:pPr>
              <w:jc w:val="center"/>
              <w:rPr>
                <w:sz w:val="16"/>
                <w:szCs w:val="16"/>
              </w:rPr>
            </w:pPr>
            <w:r>
              <w:rPr>
                <w:sz w:val="16"/>
                <w:szCs w:val="16"/>
              </w:rPr>
              <w:t>UN</w:t>
            </w:r>
          </w:p>
        </w:tc>
        <w:tc>
          <w:tcPr>
            <w:tcW w:w="887" w:type="dxa"/>
            <w:noWrap/>
            <w:vAlign w:val="center"/>
            <w:hideMark/>
          </w:tcPr>
          <w:p w14:paraId="7163A381" w14:textId="15979739" w:rsidR="00771A4B" w:rsidRDefault="00771A4B" w:rsidP="00771A4B">
            <w:pPr>
              <w:jc w:val="center"/>
              <w:rPr>
                <w:sz w:val="16"/>
                <w:szCs w:val="16"/>
              </w:rPr>
            </w:pPr>
            <w:r>
              <w:rPr>
                <w:sz w:val="16"/>
                <w:szCs w:val="16"/>
              </w:rPr>
              <w:t>1.050,35</w:t>
            </w:r>
          </w:p>
        </w:tc>
        <w:tc>
          <w:tcPr>
            <w:tcW w:w="1152" w:type="dxa"/>
            <w:noWrap/>
            <w:vAlign w:val="center"/>
            <w:hideMark/>
          </w:tcPr>
          <w:p w14:paraId="16847F2E" w14:textId="73911F8D" w:rsidR="00771A4B" w:rsidRDefault="00771A4B" w:rsidP="00771A4B">
            <w:pPr>
              <w:jc w:val="center"/>
              <w:rPr>
                <w:sz w:val="16"/>
                <w:szCs w:val="16"/>
              </w:rPr>
            </w:pPr>
            <w:r>
              <w:rPr>
                <w:sz w:val="16"/>
                <w:szCs w:val="16"/>
              </w:rPr>
              <w:t>-             986,12</w:t>
            </w:r>
          </w:p>
        </w:tc>
        <w:tc>
          <w:tcPr>
            <w:tcW w:w="887" w:type="dxa"/>
            <w:noWrap/>
            <w:vAlign w:val="center"/>
            <w:hideMark/>
          </w:tcPr>
          <w:p w14:paraId="740FD02A" w14:textId="04CB2E90" w:rsidR="00771A4B" w:rsidRDefault="00771A4B" w:rsidP="00771A4B">
            <w:pPr>
              <w:jc w:val="center"/>
              <w:rPr>
                <w:sz w:val="16"/>
                <w:szCs w:val="16"/>
              </w:rPr>
            </w:pPr>
            <w:r>
              <w:rPr>
                <w:sz w:val="16"/>
                <w:szCs w:val="16"/>
              </w:rPr>
              <w:t>64,23</w:t>
            </w:r>
          </w:p>
        </w:tc>
      </w:tr>
      <w:tr w:rsidR="00771A4B" w14:paraId="781B4C0C" w14:textId="77777777" w:rsidTr="00771A4B">
        <w:trPr>
          <w:trHeight w:val="240"/>
        </w:trPr>
        <w:tc>
          <w:tcPr>
            <w:tcW w:w="936" w:type="dxa"/>
            <w:noWrap/>
            <w:hideMark/>
          </w:tcPr>
          <w:p w14:paraId="4934C719" w14:textId="139C7A35" w:rsidR="00771A4B" w:rsidRDefault="00771A4B" w:rsidP="00771A4B">
            <w:pPr>
              <w:rPr>
                <w:sz w:val="16"/>
                <w:szCs w:val="16"/>
              </w:rPr>
            </w:pPr>
            <w:r>
              <w:rPr>
                <w:sz w:val="16"/>
                <w:szCs w:val="16"/>
              </w:rPr>
              <w:t>Maquinas e equipamentos</w:t>
            </w:r>
          </w:p>
        </w:tc>
        <w:tc>
          <w:tcPr>
            <w:tcW w:w="1096" w:type="dxa"/>
            <w:noWrap/>
            <w:hideMark/>
          </w:tcPr>
          <w:p w14:paraId="08C6DC0F" w14:textId="77777777" w:rsidR="00771A4B" w:rsidRDefault="00771A4B" w:rsidP="00771A4B">
            <w:pPr>
              <w:rPr>
                <w:sz w:val="16"/>
                <w:szCs w:val="16"/>
              </w:rPr>
            </w:pPr>
            <w:r>
              <w:rPr>
                <w:sz w:val="16"/>
                <w:szCs w:val="16"/>
              </w:rPr>
              <w:t>3500000036300</w:t>
            </w:r>
          </w:p>
        </w:tc>
        <w:tc>
          <w:tcPr>
            <w:tcW w:w="628" w:type="dxa"/>
            <w:noWrap/>
            <w:hideMark/>
          </w:tcPr>
          <w:p w14:paraId="4FF4D3FC" w14:textId="024E16BB" w:rsidR="00771A4B" w:rsidRDefault="00771A4B" w:rsidP="00771A4B">
            <w:pPr>
              <w:rPr>
                <w:sz w:val="16"/>
                <w:szCs w:val="16"/>
              </w:rPr>
            </w:pPr>
            <w:r>
              <w:rPr>
                <w:sz w:val="16"/>
                <w:szCs w:val="16"/>
              </w:rPr>
              <w:t>Porto alegre</w:t>
            </w:r>
          </w:p>
        </w:tc>
        <w:tc>
          <w:tcPr>
            <w:tcW w:w="3466" w:type="dxa"/>
            <w:noWrap/>
            <w:hideMark/>
          </w:tcPr>
          <w:p w14:paraId="7E754EA6" w14:textId="77777777" w:rsidR="00771A4B" w:rsidRDefault="00771A4B" w:rsidP="00771A4B">
            <w:pPr>
              <w:rPr>
                <w:sz w:val="16"/>
                <w:szCs w:val="16"/>
              </w:rPr>
            </w:pPr>
            <w:r>
              <w:rPr>
                <w:sz w:val="16"/>
                <w:szCs w:val="16"/>
              </w:rPr>
              <w:t>CILINDRO DE GAS FAB: KIDDER, MOD: N/C, N/S: N/C CILINDRICO VERTICAL, FLUIDO GAS INERTE, CAPAC. 99,7 KG, PRESSAO 92LBS.</w:t>
            </w:r>
          </w:p>
        </w:tc>
        <w:tc>
          <w:tcPr>
            <w:tcW w:w="481" w:type="dxa"/>
            <w:noWrap/>
            <w:hideMark/>
          </w:tcPr>
          <w:p w14:paraId="755729EB" w14:textId="77777777" w:rsidR="00771A4B" w:rsidRDefault="00771A4B" w:rsidP="00771A4B">
            <w:pPr>
              <w:rPr>
                <w:sz w:val="16"/>
                <w:szCs w:val="16"/>
              </w:rPr>
            </w:pPr>
            <w:r>
              <w:rPr>
                <w:sz w:val="16"/>
                <w:szCs w:val="16"/>
              </w:rPr>
              <w:t>POA</w:t>
            </w:r>
          </w:p>
        </w:tc>
        <w:tc>
          <w:tcPr>
            <w:tcW w:w="950" w:type="dxa"/>
            <w:noWrap/>
            <w:vAlign w:val="center"/>
            <w:hideMark/>
          </w:tcPr>
          <w:p w14:paraId="2BF000B4" w14:textId="77777777" w:rsidR="00771A4B" w:rsidRDefault="00771A4B" w:rsidP="00771A4B">
            <w:pPr>
              <w:jc w:val="center"/>
              <w:rPr>
                <w:sz w:val="16"/>
                <w:szCs w:val="16"/>
              </w:rPr>
            </w:pPr>
            <w:r>
              <w:rPr>
                <w:sz w:val="16"/>
                <w:szCs w:val="16"/>
              </w:rPr>
              <w:t>ZWEQENER</w:t>
            </w:r>
          </w:p>
        </w:tc>
        <w:tc>
          <w:tcPr>
            <w:tcW w:w="665" w:type="dxa"/>
            <w:noWrap/>
            <w:vAlign w:val="center"/>
            <w:hideMark/>
          </w:tcPr>
          <w:p w14:paraId="3157B542" w14:textId="77777777" w:rsidR="00771A4B" w:rsidRDefault="00771A4B" w:rsidP="00771A4B">
            <w:pPr>
              <w:jc w:val="center"/>
              <w:rPr>
                <w:sz w:val="16"/>
                <w:szCs w:val="16"/>
              </w:rPr>
            </w:pPr>
            <w:r>
              <w:rPr>
                <w:sz w:val="16"/>
                <w:szCs w:val="16"/>
              </w:rPr>
              <w:t>1</w:t>
            </w:r>
          </w:p>
        </w:tc>
        <w:tc>
          <w:tcPr>
            <w:tcW w:w="983" w:type="dxa"/>
            <w:vAlign w:val="center"/>
          </w:tcPr>
          <w:p w14:paraId="1E9652A4" w14:textId="717E76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D183D7" w14:textId="1CB31E18" w:rsidR="00771A4B" w:rsidRDefault="00771A4B" w:rsidP="00771A4B">
            <w:pPr>
              <w:jc w:val="center"/>
              <w:rPr>
                <w:sz w:val="16"/>
                <w:szCs w:val="16"/>
              </w:rPr>
            </w:pPr>
            <w:r>
              <w:rPr>
                <w:sz w:val="16"/>
                <w:szCs w:val="16"/>
              </w:rPr>
              <w:t>UN</w:t>
            </w:r>
          </w:p>
        </w:tc>
        <w:tc>
          <w:tcPr>
            <w:tcW w:w="887" w:type="dxa"/>
            <w:noWrap/>
            <w:vAlign w:val="center"/>
            <w:hideMark/>
          </w:tcPr>
          <w:p w14:paraId="5CBB80EE" w14:textId="21F9B354" w:rsidR="00771A4B" w:rsidRDefault="00771A4B" w:rsidP="00771A4B">
            <w:pPr>
              <w:jc w:val="center"/>
              <w:rPr>
                <w:sz w:val="16"/>
                <w:szCs w:val="16"/>
              </w:rPr>
            </w:pPr>
            <w:r>
              <w:rPr>
                <w:sz w:val="16"/>
                <w:szCs w:val="16"/>
              </w:rPr>
              <w:t>1.050,35</w:t>
            </w:r>
          </w:p>
        </w:tc>
        <w:tc>
          <w:tcPr>
            <w:tcW w:w="1152" w:type="dxa"/>
            <w:noWrap/>
            <w:vAlign w:val="center"/>
            <w:hideMark/>
          </w:tcPr>
          <w:p w14:paraId="204E22A6" w14:textId="036150C6" w:rsidR="00771A4B" w:rsidRDefault="00771A4B" w:rsidP="00771A4B">
            <w:pPr>
              <w:jc w:val="center"/>
              <w:rPr>
                <w:sz w:val="16"/>
                <w:szCs w:val="16"/>
              </w:rPr>
            </w:pPr>
            <w:r>
              <w:rPr>
                <w:sz w:val="16"/>
                <w:szCs w:val="16"/>
              </w:rPr>
              <w:t>-             986,13</w:t>
            </w:r>
          </w:p>
        </w:tc>
        <w:tc>
          <w:tcPr>
            <w:tcW w:w="887" w:type="dxa"/>
            <w:noWrap/>
            <w:vAlign w:val="center"/>
            <w:hideMark/>
          </w:tcPr>
          <w:p w14:paraId="7093FB44" w14:textId="7229E4ED" w:rsidR="00771A4B" w:rsidRDefault="00771A4B" w:rsidP="00771A4B">
            <w:pPr>
              <w:jc w:val="center"/>
              <w:rPr>
                <w:sz w:val="16"/>
                <w:szCs w:val="16"/>
              </w:rPr>
            </w:pPr>
            <w:r>
              <w:rPr>
                <w:sz w:val="16"/>
                <w:szCs w:val="16"/>
              </w:rPr>
              <w:t>64,22</w:t>
            </w:r>
          </w:p>
        </w:tc>
      </w:tr>
      <w:tr w:rsidR="00771A4B" w14:paraId="284C7E69" w14:textId="77777777" w:rsidTr="00771A4B">
        <w:trPr>
          <w:trHeight w:val="240"/>
        </w:trPr>
        <w:tc>
          <w:tcPr>
            <w:tcW w:w="936" w:type="dxa"/>
            <w:noWrap/>
            <w:hideMark/>
          </w:tcPr>
          <w:p w14:paraId="4A415B60" w14:textId="72A3A47A" w:rsidR="00771A4B" w:rsidRDefault="00771A4B" w:rsidP="00771A4B">
            <w:pPr>
              <w:rPr>
                <w:sz w:val="16"/>
                <w:szCs w:val="16"/>
              </w:rPr>
            </w:pPr>
            <w:r>
              <w:rPr>
                <w:sz w:val="16"/>
                <w:szCs w:val="16"/>
              </w:rPr>
              <w:t>Maquinas e equipamentos</w:t>
            </w:r>
          </w:p>
        </w:tc>
        <w:tc>
          <w:tcPr>
            <w:tcW w:w="1096" w:type="dxa"/>
            <w:noWrap/>
            <w:hideMark/>
          </w:tcPr>
          <w:p w14:paraId="485B44D2" w14:textId="77777777" w:rsidR="00771A4B" w:rsidRDefault="00771A4B" w:rsidP="00771A4B">
            <w:pPr>
              <w:rPr>
                <w:sz w:val="16"/>
                <w:szCs w:val="16"/>
              </w:rPr>
            </w:pPr>
            <w:r>
              <w:rPr>
                <w:sz w:val="16"/>
                <w:szCs w:val="16"/>
              </w:rPr>
              <w:t>3500000036310</w:t>
            </w:r>
          </w:p>
        </w:tc>
        <w:tc>
          <w:tcPr>
            <w:tcW w:w="628" w:type="dxa"/>
            <w:noWrap/>
            <w:hideMark/>
          </w:tcPr>
          <w:p w14:paraId="706C090C" w14:textId="633BB0B5" w:rsidR="00771A4B" w:rsidRDefault="00771A4B" w:rsidP="00771A4B">
            <w:pPr>
              <w:rPr>
                <w:sz w:val="16"/>
                <w:szCs w:val="16"/>
              </w:rPr>
            </w:pPr>
            <w:r>
              <w:rPr>
                <w:sz w:val="16"/>
                <w:szCs w:val="16"/>
              </w:rPr>
              <w:t>Porto alegre</w:t>
            </w:r>
          </w:p>
        </w:tc>
        <w:tc>
          <w:tcPr>
            <w:tcW w:w="3466" w:type="dxa"/>
            <w:noWrap/>
            <w:hideMark/>
          </w:tcPr>
          <w:p w14:paraId="7BA40C9D" w14:textId="77777777" w:rsidR="00771A4B" w:rsidRDefault="00771A4B" w:rsidP="00771A4B">
            <w:pPr>
              <w:rPr>
                <w:sz w:val="16"/>
                <w:szCs w:val="16"/>
              </w:rPr>
            </w:pPr>
            <w:r>
              <w:rPr>
                <w:sz w:val="16"/>
                <w:szCs w:val="16"/>
              </w:rPr>
              <w:t>CILINDRO DE GAS FAB: KIDDER, MOD: N/C, N/S: N/C CILINDRICO VERTICAL, FLUIDO GAS INERTE, CAPAC. 99,7 KG, PRESSAO 328LBS.</w:t>
            </w:r>
          </w:p>
        </w:tc>
        <w:tc>
          <w:tcPr>
            <w:tcW w:w="481" w:type="dxa"/>
            <w:noWrap/>
            <w:hideMark/>
          </w:tcPr>
          <w:p w14:paraId="5F84DB98" w14:textId="77777777" w:rsidR="00771A4B" w:rsidRDefault="00771A4B" w:rsidP="00771A4B">
            <w:pPr>
              <w:rPr>
                <w:sz w:val="16"/>
                <w:szCs w:val="16"/>
              </w:rPr>
            </w:pPr>
            <w:r>
              <w:rPr>
                <w:sz w:val="16"/>
                <w:szCs w:val="16"/>
              </w:rPr>
              <w:t>POA</w:t>
            </w:r>
          </w:p>
        </w:tc>
        <w:tc>
          <w:tcPr>
            <w:tcW w:w="950" w:type="dxa"/>
            <w:noWrap/>
            <w:vAlign w:val="center"/>
            <w:hideMark/>
          </w:tcPr>
          <w:p w14:paraId="06E93A1A" w14:textId="77777777" w:rsidR="00771A4B" w:rsidRDefault="00771A4B" w:rsidP="00771A4B">
            <w:pPr>
              <w:jc w:val="center"/>
              <w:rPr>
                <w:sz w:val="16"/>
                <w:szCs w:val="16"/>
              </w:rPr>
            </w:pPr>
            <w:r>
              <w:rPr>
                <w:sz w:val="16"/>
                <w:szCs w:val="16"/>
              </w:rPr>
              <w:t>ZWEQENER</w:t>
            </w:r>
          </w:p>
        </w:tc>
        <w:tc>
          <w:tcPr>
            <w:tcW w:w="665" w:type="dxa"/>
            <w:noWrap/>
            <w:vAlign w:val="center"/>
            <w:hideMark/>
          </w:tcPr>
          <w:p w14:paraId="3C66AFCB" w14:textId="77777777" w:rsidR="00771A4B" w:rsidRDefault="00771A4B" w:rsidP="00771A4B">
            <w:pPr>
              <w:jc w:val="center"/>
              <w:rPr>
                <w:sz w:val="16"/>
                <w:szCs w:val="16"/>
              </w:rPr>
            </w:pPr>
            <w:r>
              <w:rPr>
                <w:sz w:val="16"/>
                <w:szCs w:val="16"/>
              </w:rPr>
              <w:t>1</w:t>
            </w:r>
          </w:p>
        </w:tc>
        <w:tc>
          <w:tcPr>
            <w:tcW w:w="983" w:type="dxa"/>
            <w:vAlign w:val="center"/>
          </w:tcPr>
          <w:p w14:paraId="2F37FACA" w14:textId="209B7D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72C900" w14:textId="07ED21D7" w:rsidR="00771A4B" w:rsidRDefault="00771A4B" w:rsidP="00771A4B">
            <w:pPr>
              <w:jc w:val="center"/>
              <w:rPr>
                <w:sz w:val="16"/>
                <w:szCs w:val="16"/>
              </w:rPr>
            </w:pPr>
            <w:r>
              <w:rPr>
                <w:sz w:val="16"/>
                <w:szCs w:val="16"/>
              </w:rPr>
              <w:t>UN</w:t>
            </w:r>
          </w:p>
        </w:tc>
        <w:tc>
          <w:tcPr>
            <w:tcW w:w="887" w:type="dxa"/>
            <w:noWrap/>
            <w:vAlign w:val="center"/>
            <w:hideMark/>
          </w:tcPr>
          <w:p w14:paraId="3095DF11" w14:textId="59BF4835" w:rsidR="00771A4B" w:rsidRDefault="00771A4B" w:rsidP="00771A4B">
            <w:pPr>
              <w:jc w:val="center"/>
              <w:rPr>
                <w:sz w:val="16"/>
                <w:szCs w:val="16"/>
              </w:rPr>
            </w:pPr>
            <w:r>
              <w:rPr>
                <w:sz w:val="16"/>
                <w:szCs w:val="16"/>
              </w:rPr>
              <w:t>1.050,35</w:t>
            </w:r>
          </w:p>
        </w:tc>
        <w:tc>
          <w:tcPr>
            <w:tcW w:w="1152" w:type="dxa"/>
            <w:noWrap/>
            <w:vAlign w:val="center"/>
            <w:hideMark/>
          </w:tcPr>
          <w:p w14:paraId="009B4F65" w14:textId="1A41F5B8" w:rsidR="00771A4B" w:rsidRDefault="00771A4B" w:rsidP="00771A4B">
            <w:pPr>
              <w:jc w:val="center"/>
              <w:rPr>
                <w:sz w:val="16"/>
                <w:szCs w:val="16"/>
              </w:rPr>
            </w:pPr>
            <w:r>
              <w:rPr>
                <w:sz w:val="16"/>
                <w:szCs w:val="16"/>
              </w:rPr>
              <w:t>-             986,12</w:t>
            </w:r>
          </w:p>
        </w:tc>
        <w:tc>
          <w:tcPr>
            <w:tcW w:w="887" w:type="dxa"/>
            <w:noWrap/>
            <w:vAlign w:val="center"/>
            <w:hideMark/>
          </w:tcPr>
          <w:p w14:paraId="61417C5A" w14:textId="0E9D9CE5" w:rsidR="00771A4B" w:rsidRDefault="00771A4B" w:rsidP="00771A4B">
            <w:pPr>
              <w:jc w:val="center"/>
              <w:rPr>
                <w:sz w:val="16"/>
                <w:szCs w:val="16"/>
              </w:rPr>
            </w:pPr>
            <w:r>
              <w:rPr>
                <w:sz w:val="16"/>
                <w:szCs w:val="16"/>
              </w:rPr>
              <w:t>64,23</w:t>
            </w:r>
          </w:p>
        </w:tc>
      </w:tr>
      <w:tr w:rsidR="00771A4B" w14:paraId="06C22AF0" w14:textId="77777777" w:rsidTr="00771A4B">
        <w:trPr>
          <w:trHeight w:val="240"/>
        </w:trPr>
        <w:tc>
          <w:tcPr>
            <w:tcW w:w="936" w:type="dxa"/>
            <w:noWrap/>
            <w:hideMark/>
          </w:tcPr>
          <w:p w14:paraId="199A4ECD" w14:textId="44F7FDE1" w:rsidR="00771A4B" w:rsidRDefault="00771A4B" w:rsidP="00771A4B">
            <w:pPr>
              <w:rPr>
                <w:sz w:val="16"/>
                <w:szCs w:val="16"/>
              </w:rPr>
            </w:pPr>
            <w:r>
              <w:rPr>
                <w:sz w:val="16"/>
                <w:szCs w:val="16"/>
              </w:rPr>
              <w:t>Maquinas e equipamentos</w:t>
            </w:r>
          </w:p>
        </w:tc>
        <w:tc>
          <w:tcPr>
            <w:tcW w:w="1096" w:type="dxa"/>
            <w:noWrap/>
            <w:hideMark/>
          </w:tcPr>
          <w:p w14:paraId="4FCDBAFB" w14:textId="77777777" w:rsidR="00771A4B" w:rsidRDefault="00771A4B" w:rsidP="00771A4B">
            <w:pPr>
              <w:rPr>
                <w:sz w:val="16"/>
                <w:szCs w:val="16"/>
              </w:rPr>
            </w:pPr>
            <w:r>
              <w:rPr>
                <w:sz w:val="16"/>
                <w:szCs w:val="16"/>
              </w:rPr>
              <w:t>3500000036320</w:t>
            </w:r>
          </w:p>
        </w:tc>
        <w:tc>
          <w:tcPr>
            <w:tcW w:w="628" w:type="dxa"/>
            <w:noWrap/>
            <w:hideMark/>
          </w:tcPr>
          <w:p w14:paraId="228B04FB" w14:textId="333AD891" w:rsidR="00771A4B" w:rsidRDefault="00771A4B" w:rsidP="00771A4B">
            <w:pPr>
              <w:rPr>
                <w:sz w:val="16"/>
                <w:szCs w:val="16"/>
              </w:rPr>
            </w:pPr>
            <w:r>
              <w:rPr>
                <w:sz w:val="16"/>
                <w:szCs w:val="16"/>
              </w:rPr>
              <w:t>Porto alegre</w:t>
            </w:r>
          </w:p>
        </w:tc>
        <w:tc>
          <w:tcPr>
            <w:tcW w:w="3466" w:type="dxa"/>
            <w:noWrap/>
            <w:hideMark/>
          </w:tcPr>
          <w:p w14:paraId="4A4AC3D6" w14:textId="77777777" w:rsidR="00771A4B" w:rsidRDefault="00771A4B" w:rsidP="00771A4B">
            <w:pPr>
              <w:rPr>
                <w:sz w:val="16"/>
                <w:szCs w:val="16"/>
              </w:rPr>
            </w:pPr>
            <w:r>
              <w:rPr>
                <w:sz w:val="16"/>
                <w:szCs w:val="16"/>
              </w:rPr>
              <w:t>CILINDRO DE GAS FAB: KIDDER, MOD: N/C, N/S: N/C CILINDRICO VERTICAL, FLUIDO GAS INERTE, PRESSAO 45LBS.</w:t>
            </w:r>
          </w:p>
        </w:tc>
        <w:tc>
          <w:tcPr>
            <w:tcW w:w="481" w:type="dxa"/>
            <w:noWrap/>
            <w:hideMark/>
          </w:tcPr>
          <w:p w14:paraId="3147BA7D" w14:textId="77777777" w:rsidR="00771A4B" w:rsidRDefault="00771A4B" w:rsidP="00771A4B">
            <w:pPr>
              <w:rPr>
                <w:sz w:val="16"/>
                <w:szCs w:val="16"/>
              </w:rPr>
            </w:pPr>
            <w:r>
              <w:rPr>
                <w:sz w:val="16"/>
                <w:szCs w:val="16"/>
              </w:rPr>
              <w:t>POA</w:t>
            </w:r>
          </w:p>
        </w:tc>
        <w:tc>
          <w:tcPr>
            <w:tcW w:w="950" w:type="dxa"/>
            <w:noWrap/>
            <w:vAlign w:val="center"/>
            <w:hideMark/>
          </w:tcPr>
          <w:p w14:paraId="27CA2DC5" w14:textId="77777777" w:rsidR="00771A4B" w:rsidRDefault="00771A4B" w:rsidP="00771A4B">
            <w:pPr>
              <w:jc w:val="center"/>
              <w:rPr>
                <w:sz w:val="16"/>
                <w:szCs w:val="16"/>
              </w:rPr>
            </w:pPr>
            <w:r>
              <w:rPr>
                <w:sz w:val="16"/>
                <w:szCs w:val="16"/>
              </w:rPr>
              <w:t>ZWEQENER</w:t>
            </w:r>
          </w:p>
        </w:tc>
        <w:tc>
          <w:tcPr>
            <w:tcW w:w="665" w:type="dxa"/>
            <w:noWrap/>
            <w:vAlign w:val="center"/>
            <w:hideMark/>
          </w:tcPr>
          <w:p w14:paraId="124AA8AC" w14:textId="77777777" w:rsidR="00771A4B" w:rsidRDefault="00771A4B" w:rsidP="00771A4B">
            <w:pPr>
              <w:jc w:val="center"/>
              <w:rPr>
                <w:sz w:val="16"/>
                <w:szCs w:val="16"/>
              </w:rPr>
            </w:pPr>
            <w:r>
              <w:rPr>
                <w:sz w:val="16"/>
                <w:szCs w:val="16"/>
              </w:rPr>
              <w:t>1</w:t>
            </w:r>
          </w:p>
        </w:tc>
        <w:tc>
          <w:tcPr>
            <w:tcW w:w="983" w:type="dxa"/>
            <w:vAlign w:val="center"/>
          </w:tcPr>
          <w:p w14:paraId="4C71AE4B" w14:textId="2950C1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359A9C" w14:textId="119CEE61" w:rsidR="00771A4B" w:rsidRDefault="00771A4B" w:rsidP="00771A4B">
            <w:pPr>
              <w:jc w:val="center"/>
              <w:rPr>
                <w:sz w:val="16"/>
                <w:szCs w:val="16"/>
              </w:rPr>
            </w:pPr>
            <w:r>
              <w:rPr>
                <w:sz w:val="16"/>
                <w:szCs w:val="16"/>
              </w:rPr>
              <w:t>UN</w:t>
            </w:r>
          </w:p>
        </w:tc>
        <w:tc>
          <w:tcPr>
            <w:tcW w:w="887" w:type="dxa"/>
            <w:noWrap/>
            <w:vAlign w:val="center"/>
            <w:hideMark/>
          </w:tcPr>
          <w:p w14:paraId="0479417F" w14:textId="2FF7DF35" w:rsidR="00771A4B" w:rsidRDefault="00771A4B" w:rsidP="00771A4B">
            <w:pPr>
              <w:jc w:val="center"/>
              <w:rPr>
                <w:sz w:val="16"/>
                <w:szCs w:val="16"/>
              </w:rPr>
            </w:pPr>
            <w:r>
              <w:rPr>
                <w:sz w:val="16"/>
                <w:szCs w:val="16"/>
              </w:rPr>
              <w:t>1.050,35</w:t>
            </w:r>
          </w:p>
        </w:tc>
        <w:tc>
          <w:tcPr>
            <w:tcW w:w="1152" w:type="dxa"/>
            <w:noWrap/>
            <w:vAlign w:val="center"/>
            <w:hideMark/>
          </w:tcPr>
          <w:p w14:paraId="3AD24B0D" w14:textId="533AC7F3" w:rsidR="00771A4B" w:rsidRDefault="00771A4B" w:rsidP="00771A4B">
            <w:pPr>
              <w:jc w:val="center"/>
              <w:rPr>
                <w:sz w:val="16"/>
                <w:szCs w:val="16"/>
              </w:rPr>
            </w:pPr>
            <w:r>
              <w:rPr>
                <w:sz w:val="16"/>
                <w:szCs w:val="16"/>
              </w:rPr>
              <w:t>-             986,12</w:t>
            </w:r>
          </w:p>
        </w:tc>
        <w:tc>
          <w:tcPr>
            <w:tcW w:w="887" w:type="dxa"/>
            <w:noWrap/>
            <w:vAlign w:val="center"/>
            <w:hideMark/>
          </w:tcPr>
          <w:p w14:paraId="3096081E" w14:textId="02822AB0" w:rsidR="00771A4B" w:rsidRDefault="00771A4B" w:rsidP="00771A4B">
            <w:pPr>
              <w:jc w:val="center"/>
              <w:rPr>
                <w:sz w:val="16"/>
                <w:szCs w:val="16"/>
              </w:rPr>
            </w:pPr>
            <w:r>
              <w:rPr>
                <w:sz w:val="16"/>
                <w:szCs w:val="16"/>
              </w:rPr>
              <w:t>64,23</w:t>
            </w:r>
          </w:p>
        </w:tc>
      </w:tr>
      <w:tr w:rsidR="00771A4B" w14:paraId="0EF650E1" w14:textId="77777777" w:rsidTr="00771A4B">
        <w:trPr>
          <w:trHeight w:val="240"/>
        </w:trPr>
        <w:tc>
          <w:tcPr>
            <w:tcW w:w="936" w:type="dxa"/>
            <w:noWrap/>
            <w:hideMark/>
          </w:tcPr>
          <w:p w14:paraId="61F5E9F7" w14:textId="65965FFA" w:rsidR="00771A4B" w:rsidRDefault="00771A4B" w:rsidP="00771A4B">
            <w:pPr>
              <w:rPr>
                <w:sz w:val="16"/>
                <w:szCs w:val="16"/>
              </w:rPr>
            </w:pPr>
            <w:r>
              <w:rPr>
                <w:sz w:val="16"/>
                <w:szCs w:val="16"/>
              </w:rPr>
              <w:t>Maquinas e equipamentos</w:t>
            </w:r>
          </w:p>
        </w:tc>
        <w:tc>
          <w:tcPr>
            <w:tcW w:w="1096" w:type="dxa"/>
            <w:noWrap/>
            <w:hideMark/>
          </w:tcPr>
          <w:p w14:paraId="321D8C16" w14:textId="77777777" w:rsidR="00771A4B" w:rsidRDefault="00771A4B" w:rsidP="00771A4B">
            <w:pPr>
              <w:rPr>
                <w:sz w:val="16"/>
                <w:szCs w:val="16"/>
              </w:rPr>
            </w:pPr>
            <w:r>
              <w:rPr>
                <w:sz w:val="16"/>
                <w:szCs w:val="16"/>
              </w:rPr>
              <w:t>3500000036330</w:t>
            </w:r>
          </w:p>
        </w:tc>
        <w:tc>
          <w:tcPr>
            <w:tcW w:w="628" w:type="dxa"/>
            <w:noWrap/>
            <w:hideMark/>
          </w:tcPr>
          <w:p w14:paraId="3293FC4A" w14:textId="6C79286E" w:rsidR="00771A4B" w:rsidRDefault="00771A4B" w:rsidP="00771A4B">
            <w:pPr>
              <w:rPr>
                <w:sz w:val="16"/>
                <w:szCs w:val="16"/>
              </w:rPr>
            </w:pPr>
            <w:r>
              <w:rPr>
                <w:sz w:val="16"/>
                <w:szCs w:val="16"/>
              </w:rPr>
              <w:t>Porto alegre</w:t>
            </w:r>
          </w:p>
        </w:tc>
        <w:tc>
          <w:tcPr>
            <w:tcW w:w="3466" w:type="dxa"/>
            <w:noWrap/>
            <w:hideMark/>
          </w:tcPr>
          <w:p w14:paraId="7242639E" w14:textId="77777777" w:rsidR="00771A4B" w:rsidRDefault="00771A4B" w:rsidP="00771A4B">
            <w:pPr>
              <w:rPr>
                <w:sz w:val="16"/>
                <w:szCs w:val="16"/>
              </w:rPr>
            </w:pPr>
            <w:r>
              <w:rPr>
                <w:sz w:val="16"/>
                <w:szCs w:val="16"/>
              </w:rPr>
              <w:t xml:space="preserve">QUADRO GERAL BAIXA TENSAO 4 FAB: SCHNEIDER, MOD: N/D, N/S: N/D MATERIAL ACO CARBONO, COMPOSTO DE 4 CUBICULO, 1 DISJUNTOR, MASTERPACK, MOD. NW32 H1, CAPAC. 690V, 3200 A, 3 DISJUNTOR, MASTERPACT , MOD. NW20 </w:t>
            </w:r>
            <w:r>
              <w:rPr>
                <w:sz w:val="16"/>
                <w:szCs w:val="16"/>
              </w:rPr>
              <w:lastRenderedPageBreak/>
              <w:t>H1, CAPAC. 690V, 2OOOA, 50/60HZ</w:t>
            </w:r>
          </w:p>
        </w:tc>
        <w:tc>
          <w:tcPr>
            <w:tcW w:w="481" w:type="dxa"/>
            <w:noWrap/>
            <w:hideMark/>
          </w:tcPr>
          <w:p w14:paraId="77F4A233" w14:textId="77777777" w:rsidR="00771A4B" w:rsidRDefault="00771A4B" w:rsidP="00771A4B">
            <w:pPr>
              <w:rPr>
                <w:sz w:val="16"/>
                <w:szCs w:val="16"/>
              </w:rPr>
            </w:pPr>
            <w:r>
              <w:rPr>
                <w:sz w:val="16"/>
                <w:szCs w:val="16"/>
              </w:rPr>
              <w:lastRenderedPageBreak/>
              <w:t>POA</w:t>
            </w:r>
          </w:p>
        </w:tc>
        <w:tc>
          <w:tcPr>
            <w:tcW w:w="950" w:type="dxa"/>
            <w:noWrap/>
            <w:vAlign w:val="center"/>
            <w:hideMark/>
          </w:tcPr>
          <w:p w14:paraId="7EFF7DD4" w14:textId="77777777" w:rsidR="00771A4B" w:rsidRDefault="00771A4B" w:rsidP="00771A4B">
            <w:pPr>
              <w:jc w:val="center"/>
              <w:rPr>
                <w:sz w:val="16"/>
                <w:szCs w:val="16"/>
              </w:rPr>
            </w:pPr>
            <w:r>
              <w:rPr>
                <w:sz w:val="16"/>
                <w:szCs w:val="16"/>
              </w:rPr>
              <w:t>ZWEQENER</w:t>
            </w:r>
          </w:p>
        </w:tc>
        <w:tc>
          <w:tcPr>
            <w:tcW w:w="665" w:type="dxa"/>
            <w:noWrap/>
            <w:vAlign w:val="center"/>
            <w:hideMark/>
          </w:tcPr>
          <w:p w14:paraId="2A8B1F3C" w14:textId="77777777" w:rsidR="00771A4B" w:rsidRDefault="00771A4B" w:rsidP="00771A4B">
            <w:pPr>
              <w:jc w:val="center"/>
              <w:rPr>
                <w:sz w:val="16"/>
                <w:szCs w:val="16"/>
              </w:rPr>
            </w:pPr>
            <w:r>
              <w:rPr>
                <w:sz w:val="16"/>
                <w:szCs w:val="16"/>
              </w:rPr>
              <w:t>1</w:t>
            </w:r>
          </w:p>
        </w:tc>
        <w:tc>
          <w:tcPr>
            <w:tcW w:w="983" w:type="dxa"/>
            <w:vAlign w:val="center"/>
          </w:tcPr>
          <w:p w14:paraId="4B599202" w14:textId="674366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3A05F5" w14:textId="40384FC8" w:rsidR="00771A4B" w:rsidRDefault="00771A4B" w:rsidP="00771A4B">
            <w:pPr>
              <w:jc w:val="center"/>
              <w:rPr>
                <w:sz w:val="16"/>
                <w:szCs w:val="16"/>
              </w:rPr>
            </w:pPr>
            <w:r>
              <w:rPr>
                <w:sz w:val="16"/>
                <w:szCs w:val="16"/>
              </w:rPr>
              <w:t>UN</w:t>
            </w:r>
          </w:p>
        </w:tc>
        <w:tc>
          <w:tcPr>
            <w:tcW w:w="887" w:type="dxa"/>
            <w:noWrap/>
            <w:vAlign w:val="center"/>
            <w:hideMark/>
          </w:tcPr>
          <w:p w14:paraId="6B035494" w14:textId="2BBD3C0A" w:rsidR="00771A4B" w:rsidRDefault="00771A4B" w:rsidP="00771A4B">
            <w:pPr>
              <w:jc w:val="center"/>
              <w:rPr>
                <w:sz w:val="16"/>
                <w:szCs w:val="16"/>
              </w:rPr>
            </w:pPr>
            <w:r>
              <w:rPr>
                <w:sz w:val="16"/>
                <w:szCs w:val="16"/>
              </w:rPr>
              <w:t>1.050,35</w:t>
            </w:r>
          </w:p>
        </w:tc>
        <w:tc>
          <w:tcPr>
            <w:tcW w:w="1152" w:type="dxa"/>
            <w:noWrap/>
            <w:vAlign w:val="center"/>
            <w:hideMark/>
          </w:tcPr>
          <w:p w14:paraId="79D0A407" w14:textId="15B509E7" w:rsidR="00771A4B" w:rsidRDefault="00771A4B" w:rsidP="00771A4B">
            <w:pPr>
              <w:jc w:val="center"/>
              <w:rPr>
                <w:sz w:val="16"/>
                <w:szCs w:val="16"/>
              </w:rPr>
            </w:pPr>
            <w:r>
              <w:rPr>
                <w:sz w:val="16"/>
                <w:szCs w:val="16"/>
              </w:rPr>
              <w:t>-             986,12</w:t>
            </w:r>
          </w:p>
        </w:tc>
        <w:tc>
          <w:tcPr>
            <w:tcW w:w="887" w:type="dxa"/>
            <w:noWrap/>
            <w:vAlign w:val="center"/>
            <w:hideMark/>
          </w:tcPr>
          <w:p w14:paraId="5431A0E5" w14:textId="6AC8161D" w:rsidR="00771A4B" w:rsidRDefault="00771A4B" w:rsidP="00771A4B">
            <w:pPr>
              <w:jc w:val="center"/>
              <w:rPr>
                <w:sz w:val="16"/>
                <w:szCs w:val="16"/>
              </w:rPr>
            </w:pPr>
            <w:r>
              <w:rPr>
                <w:sz w:val="16"/>
                <w:szCs w:val="16"/>
              </w:rPr>
              <w:t>64,23</w:t>
            </w:r>
          </w:p>
        </w:tc>
      </w:tr>
      <w:tr w:rsidR="00771A4B" w14:paraId="302418F3" w14:textId="77777777" w:rsidTr="00771A4B">
        <w:trPr>
          <w:trHeight w:val="240"/>
        </w:trPr>
        <w:tc>
          <w:tcPr>
            <w:tcW w:w="936" w:type="dxa"/>
            <w:noWrap/>
            <w:hideMark/>
          </w:tcPr>
          <w:p w14:paraId="1A89797E" w14:textId="1F4F6BBD" w:rsidR="00771A4B" w:rsidRDefault="00771A4B" w:rsidP="00771A4B">
            <w:pPr>
              <w:rPr>
                <w:sz w:val="16"/>
                <w:szCs w:val="16"/>
              </w:rPr>
            </w:pPr>
            <w:r>
              <w:rPr>
                <w:sz w:val="16"/>
                <w:szCs w:val="16"/>
              </w:rPr>
              <w:t>Maquinas e equipamentos</w:t>
            </w:r>
          </w:p>
        </w:tc>
        <w:tc>
          <w:tcPr>
            <w:tcW w:w="1096" w:type="dxa"/>
            <w:noWrap/>
            <w:hideMark/>
          </w:tcPr>
          <w:p w14:paraId="2706A1A1" w14:textId="77777777" w:rsidR="00771A4B" w:rsidRDefault="00771A4B" w:rsidP="00771A4B">
            <w:pPr>
              <w:rPr>
                <w:sz w:val="16"/>
                <w:szCs w:val="16"/>
              </w:rPr>
            </w:pPr>
            <w:r>
              <w:rPr>
                <w:sz w:val="16"/>
                <w:szCs w:val="16"/>
              </w:rPr>
              <w:t>3500000036340</w:t>
            </w:r>
          </w:p>
        </w:tc>
        <w:tc>
          <w:tcPr>
            <w:tcW w:w="628" w:type="dxa"/>
            <w:noWrap/>
            <w:hideMark/>
          </w:tcPr>
          <w:p w14:paraId="44736292" w14:textId="4B078EEF" w:rsidR="00771A4B" w:rsidRDefault="00771A4B" w:rsidP="00771A4B">
            <w:pPr>
              <w:rPr>
                <w:sz w:val="16"/>
                <w:szCs w:val="16"/>
              </w:rPr>
            </w:pPr>
            <w:r>
              <w:rPr>
                <w:sz w:val="16"/>
                <w:szCs w:val="16"/>
              </w:rPr>
              <w:t>Porto alegre</w:t>
            </w:r>
          </w:p>
        </w:tc>
        <w:tc>
          <w:tcPr>
            <w:tcW w:w="3466" w:type="dxa"/>
            <w:noWrap/>
            <w:hideMark/>
          </w:tcPr>
          <w:p w14:paraId="19996703" w14:textId="77777777" w:rsidR="00771A4B" w:rsidRDefault="00771A4B" w:rsidP="00771A4B">
            <w:pPr>
              <w:rPr>
                <w:sz w:val="16"/>
                <w:szCs w:val="16"/>
              </w:rPr>
            </w:pPr>
            <w:r>
              <w:rPr>
                <w:sz w:val="16"/>
                <w:szCs w:val="16"/>
              </w:rPr>
              <w:t>QUADRO GERAL BAIXA TENSAO 2 FAB: SCHNEIDER, MOD: N/D, N/S: N/D MATERIAL ACO CARBONO, COMPOSTO DE 4 CUBICULO, 1 DISJUNTOR, MASTERPACK, MOD. NW32 H1, CAPAC. 690V, 3200 A, 3 DISJUNTOR, MASTERPACT , MOD. NW20 H1, CAPAC. 690V, 2OOOA, 50/60HZ</w:t>
            </w:r>
          </w:p>
        </w:tc>
        <w:tc>
          <w:tcPr>
            <w:tcW w:w="481" w:type="dxa"/>
            <w:noWrap/>
            <w:hideMark/>
          </w:tcPr>
          <w:p w14:paraId="2D11AE1D" w14:textId="77777777" w:rsidR="00771A4B" w:rsidRDefault="00771A4B" w:rsidP="00771A4B">
            <w:pPr>
              <w:rPr>
                <w:sz w:val="16"/>
                <w:szCs w:val="16"/>
              </w:rPr>
            </w:pPr>
            <w:r>
              <w:rPr>
                <w:sz w:val="16"/>
                <w:szCs w:val="16"/>
              </w:rPr>
              <w:t>POA</w:t>
            </w:r>
          </w:p>
        </w:tc>
        <w:tc>
          <w:tcPr>
            <w:tcW w:w="950" w:type="dxa"/>
            <w:noWrap/>
            <w:vAlign w:val="center"/>
            <w:hideMark/>
          </w:tcPr>
          <w:p w14:paraId="1A516814" w14:textId="77777777" w:rsidR="00771A4B" w:rsidRDefault="00771A4B" w:rsidP="00771A4B">
            <w:pPr>
              <w:jc w:val="center"/>
              <w:rPr>
                <w:sz w:val="16"/>
                <w:szCs w:val="16"/>
              </w:rPr>
            </w:pPr>
            <w:r>
              <w:rPr>
                <w:sz w:val="16"/>
                <w:szCs w:val="16"/>
              </w:rPr>
              <w:t>ZWEQENER</w:t>
            </w:r>
          </w:p>
        </w:tc>
        <w:tc>
          <w:tcPr>
            <w:tcW w:w="665" w:type="dxa"/>
            <w:noWrap/>
            <w:vAlign w:val="center"/>
            <w:hideMark/>
          </w:tcPr>
          <w:p w14:paraId="40127D11" w14:textId="77777777" w:rsidR="00771A4B" w:rsidRDefault="00771A4B" w:rsidP="00771A4B">
            <w:pPr>
              <w:jc w:val="center"/>
              <w:rPr>
                <w:sz w:val="16"/>
                <w:szCs w:val="16"/>
              </w:rPr>
            </w:pPr>
            <w:r>
              <w:rPr>
                <w:sz w:val="16"/>
                <w:szCs w:val="16"/>
              </w:rPr>
              <w:t>1</w:t>
            </w:r>
          </w:p>
        </w:tc>
        <w:tc>
          <w:tcPr>
            <w:tcW w:w="983" w:type="dxa"/>
            <w:vAlign w:val="center"/>
          </w:tcPr>
          <w:p w14:paraId="1B5D3455" w14:textId="1F7DD5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54B8B0" w14:textId="46433536" w:rsidR="00771A4B" w:rsidRDefault="00771A4B" w:rsidP="00771A4B">
            <w:pPr>
              <w:jc w:val="center"/>
              <w:rPr>
                <w:sz w:val="16"/>
                <w:szCs w:val="16"/>
              </w:rPr>
            </w:pPr>
            <w:r>
              <w:rPr>
                <w:sz w:val="16"/>
                <w:szCs w:val="16"/>
              </w:rPr>
              <w:t>UN</w:t>
            </w:r>
          </w:p>
        </w:tc>
        <w:tc>
          <w:tcPr>
            <w:tcW w:w="887" w:type="dxa"/>
            <w:noWrap/>
            <w:vAlign w:val="center"/>
            <w:hideMark/>
          </w:tcPr>
          <w:p w14:paraId="6D3E04A9" w14:textId="77B5FDB1" w:rsidR="00771A4B" w:rsidRDefault="00771A4B" w:rsidP="00771A4B">
            <w:pPr>
              <w:jc w:val="center"/>
              <w:rPr>
                <w:sz w:val="16"/>
                <w:szCs w:val="16"/>
              </w:rPr>
            </w:pPr>
            <w:r>
              <w:rPr>
                <w:sz w:val="16"/>
                <w:szCs w:val="16"/>
              </w:rPr>
              <w:t>1.050,35</w:t>
            </w:r>
          </w:p>
        </w:tc>
        <w:tc>
          <w:tcPr>
            <w:tcW w:w="1152" w:type="dxa"/>
            <w:noWrap/>
            <w:vAlign w:val="center"/>
            <w:hideMark/>
          </w:tcPr>
          <w:p w14:paraId="7F45C798" w14:textId="1BD25475" w:rsidR="00771A4B" w:rsidRDefault="00771A4B" w:rsidP="00771A4B">
            <w:pPr>
              <w:jc w:val="center"/>
              <w:rPr>
                <w:sz w:val="16"/>
                <w:szCs w:val="16"/>
              </w:rPr>
            </w:pPr>
            <w:r>
              <w:rPr>
                <w:sz w:val="16"/>
                <w:szCs w:val="16"/>
              </w:rPr>
              <w:t>-             986,12</w:t>
            </w:r>
          </w:p>
        </w:tc>
        <w:tc>
          <w:tcPr>
            <w:tcW w:w="887" w:type="dxa"/>
            <w:noWrap/>
            <w:vAlign w:val="center"/>
            <w:hideMark/>
          </w:tcPr>
          <w:p w14:paraId="33070A54" w14:textId="3F59C35F" w:rsidR="00771A4B" w:rsidRDefault="00771A4B" w:rsidP="00771A4B">
            <w:pPr>
              <w:jc w:val="center"/>
              <w:rPr>
                <w:sz w:val="16"/>
                <w:szCs w:val="16"/>
              </w:rPr>
            </w:pPr>
            <w:r>
              <w:rPr>
                <w:sz w:val="16"/>
                <w:szCs w:val="16"/>
              </w:rPr>
              <w:t>64,23</w:t>
            </w:r>
          </w:p>
        </w:tc>
      </w:tr>
      <w:tr w:rsidR="00771A4B" w14:paraId="0A69FC7B" w14:textId="77777777" w:rsidTr="00771A4B">
        <w:trPr>
          <w:trHeight w:val="240"/>
        </w:trPr>
        <w:tc>
          <w:tcPr>
            <w:tcW w:w="936" w:type="dxa"/>
            <w:noWrap/>
            <w:hideMark/>
          </w:tcPr>
          <w:p w14:paraId="73DDF359" w14:textId="1CFAB898" w:rsidR="00771A4B" w:rsidRDefault="00771A4B" w:rsidP="00771A4B">
            <w:pPr>
              <w:rPr>
                <w:sz w:val="16"/>
                <w:szCs w:val="16"/>
              </w:rPr>
            </w:pPr>
            <w:r>
              <w:rPr>
                <w:sz w:val="16"/>
                <w:szCs w:val="16"/>
              </w:rPr>
              <w:t>Maquinas e equipamentos</w:t>
            </w:r>
          </w:p>
        </w:tc>
        <w:tc>
          <w:tcPr>
            <w:tcW w:w="1096" w:type="dxa"/>
            <w:noWrap/>
            <w:hideMark/>
          </w:tcPr>
          <w:p w14:paraId="24CD8BB4" w14:textId="77777777" w:rsidR="00771A4B" w:rsidRDefault="00771A4B" w:rsidP="00771A4B">
            <w:pPr>
              <w:rPr>
                <w:sz w:val="16"/>
                <w:szCs w:val="16"/>
              </w:rPr>
            </w:pPr>
            <w:r>
              <w:rPr>
                <w:sz w:val="16"/>
                <w:szCs w:val="16"/>
              </w:rPr>
              <w:t>3500000036350</w:t>
            </w:r>
          </w:p>
        </w:tc>
        <w:tc>
          <w:tcPr>
            <w:tcW w:w="628" w:type="dxa"/>
            <w:noWrap/>
            <w:hideMark/>
          </w:tcPr>
          <w:p w14:paraId="7C75414B" w14:textId="266F6D6E" w:rsidR="00771A4B" w:rsidRDefault="00771A4B" w:rsidP="00771A4B">
            <w:pPr>
              <w:rPr>
                <w:sz w:val="16"/>
                <w:szCs w:val="16"/>
              </w:rPr>
            </w:pPr>
            <w:r>
              <w:rPr>
                <w:sz w:val="16"/>
                <w:szCs w:val="16"/>
              </w:rPr>
              <w:t>Porto alegre</w:t>
            </w:r>
          </w:p>
        </w:tc>
        <w:tc>
          <w:tcPr>
            <w:tcW w:w="3466" w:type="dxa"/>
            <w:noWrap/>
            <w:hideMark/>
          </w:tcPr>
          <w:p w14:paraId="3956D055" w14:textId="77777777" w:rsidR="00771A4B" w:rsidRDefault="00771A4B" w:rsidP="00771A4B">
            <w:pPr>
              <w:rPr>
                <w:sz w:val="16"/>
                <w:szCs w:val="16"/>
              </w:rPr>
            </w:pPr>
            <w:r>
              <w:rPr>
                <w:sz w:val="16"/>
                <w:szCs w:val="16"/>
              </w:rPr>
              <w:t>QUADRO LINK FAB: SCHNEIDER, MOD: N/D, N/S: N/D MATERIAL ACO CARBONO, COM 1 DISJUNTOR, MASTERPACT, MOD. NW32 H1, 2 MEDIDOR, SCHNEIDER, MOD. PM5100, 6 LAMPADAS PILOTO, DIM. 2200X900X850MM</w:t>
            </w:r>
          </w:p>
        </w:tc>
        <w:tc>
          <w:tcPr>
            <w:tcW w:w="481" w:type="dxa"/>
            <w:noWrap/>
            <w:hideMark/>
          </w:tcPr>
          <w:p w14:paraId="528330E8" w14:textId="77777777" w:rsidR="00771A4B" w:rsidRDefault="00771A4B" w:rsidP="00771A4B">
            <w:pPr>
              <w:rPr>
                <w:sz w:val="16"/>
                <w:szCs w:val="16"/>
              </w:rPr>
            </w:pPr>
            <w:r>
              <w:rPr>
                <w:sz w:val="16"/>
                <w:szCs w:val="16"/>
              </w:rPr>
              <w:t>POA</w:t>
            </w:r>
          </w:p>
        </w:tc>
        <w:tc>
          <w:tcPr>
            <w:tcW w:w="950" w:type="dxa"/>
            <w:noWrap/>
            <w:vAlign w:val="center"/>
            <w:hideMark/>
          </w:tcPr>
          <w:p w14:paraId="0DF820EE" w14:textId="77777777" w:rsidR="00771A4B" w:rsidRDefault="00771A4B" w:rsidP="00771A4B">
            <w:pPr>
              <w:jc w:val="center"/>
              <w:rPr>
                <w:sz w:val="16"/>
                <w:szCs w:val="16"/>
              </w:rPr>
            </w:pPr>
            <w:r>
              <w:rPr>
                <w:sz w:val="16"/>
                <w:szCs w:val="16"/>
              </w:rPr>
              <w:t>ZWEQENER</w:t>
            </w:r>
          </w:p>
        </w:tc>
        <w:tc>
          <w:tcPr>
            <w:tcW w:w="665" w:type="dxa"/>
            <w:noWrap/>
            <w:vAlign w:val="center"/>
            <w:hideMark/>
          </w:tcPr>
          <w:p w14:paraId="03140C7A" w14:textId="77777777" w:rsidR="00771A4B" w:rsidRDefault="00771A4B" w:rsidP="00771A4B">
            <w:pPr>
              <w:jc w:val="center"/>
              <w:rPr>
                <w:sz w:val="16"/>
                <w:szCs w:val="16"/>
              </w:rPr>
            </w:pPr>
            <w:r>
              <w:rPr>
                <w:sz w:val="16"/>
                <w:szCs w:val="16"/>
              </w:rPr>
              <w:t>1</w:t>
            </w:r>
          </w:p>
        </w:tc>
        <w:tc>
          <w:tcPr>
            <w:tcW w:w="983" w:type="dxa"/>
            <w:vAlign w:val="center"/>
          </w:tcPr>
          <w:p w14:paraId="536CE301" w14:textId="016E3A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2F58C5" w14:textId="61AD60F1" w:rsidR="00771A4B" w:rsidRDefault="00771A4B" w:rsidP="00771A4B">
            <w:pPr>
              <w:jc w:val="center"/>
              <w:rPr>
                <w:sz w:val="16"/>
                <w:szCs w:val="16"/>
              </w:rPr>
            </w:pPr>
            <w:r>
              <w:rPr>
                <w:sz w:val="16"/>
                <w:szCs w:val="16"/>
              </w:rPr>
              <w:t>UN</w:t>
            </w:r>
          </w:p>
        </w:tc>
        <w:tc>
          <w:tcPr>
            <w:tcW w:w="887" w:type="dxa"/>
            <w:noWrap/>
            <w:vAlign w:val="center"/>
            <w:hideMark/>
          </w:tcPr>
          <w:p w14:paraId="3A6D5D1A" w14:textId="786CE9F3" w:rsidR="00771A4B" w:rsidRDefault="00771A4B" w:rsidP="00771A4B">
            <w:pPr>
              <w:jc w:val="center"/>
              <w:rPr>
                <w:sz w:val="16"/>
                <w:szCs w:val="16"/>
              </w:rPr>
            </w:pPr>
            <w:r>
              <w:rPr>
                <w:sz w:val="16"/>
                <w:szCs w:val="16"/>
              </w:rPr>
              <w:t>1.050,35</w:t>
            </w:r>
          </w:p>
        </w:tc>
        <w:tc>
          <w:tcPr>
            <w:tcW w:w="1152" w:type="dxa"/>
            <w:noWrap/>
            <w:vAlign w:val="center"/>
            <w:hideMark/>
          </w:tcPr>
          <w:p w14:paraId="10998FA1" w14:textId="055814E1" w:rsidR="00771A4B" w:rsidRDefault="00771A4B" w:rsidP="00771A4B">
            <w:pPr>
              <w:jc w:val="center"/>
              <w:rPr>
                <w:sz w:val="16"/>
                <w:szCs w:val="16"/>
              </w:rPr>
            </w:pPr>
            <w:r>
              <w:rPr>
                <w:sz w:val="16"/>
                <w:szCs w:val="16"/>
              </w:rPr>
              <w:t>-             986,12</w:t>
            </w:r>
          </w:p>
        </w:tc>
        <w:tc>
          <w:tcPr>
            <w:tcW w:w="887" w:type="dxa"/>
            <w:noWrap/>
            <w:vAlign w:val="center"/>
            <w:hideMark/>
          </w:tcPr>
          <w:p w14:paraId="6E27DD84" w14:textId="02FC2B73" w:rsidR="00771A4B" w:rsidRDefault="00771A4B" w:rsidP="00771A4B">
            <w:pPr>
              <w:jc w:val="center"/>
              <w:rPr>
                <w:sz w:val="16"/>
                <w:szCs w:val="16"/>
              </w:rPr>
            </w:pPr>
            <w:r>
              <w:rPr>
                <w:sz w:val="16"/>
                <w:szCs w:val="16"/>
              </w:rPr>
              <w:t>64,23</w:t>
            </w:r>
          </w:p>
        </w:tc>
      </w:tr>
      <w:tr w:rsidR="00771A4B" w14:paraId="2C9BF1D5" w14:textId="77777777" w:rsidTr="00771A4B">
        <w:trPr>
          <w:trHeight w:val="240"/>
        </w:trPr>
        <w:tc>
          <w:tcPr>
            <w:tcW w:w="936" w:type="dxa"/>
            <w:noWrap/>
            <w:hideMark/>
          </w:tcPr>
          <w:p w14:paraId="1F07A0F9" w14:textId="61C75B12" w:rsidR="00771A4B" w:rsidRDefault="00771A4B" w:rsidP="00771A4B">
            <w:pPr>
              <w:rPr>
                <w:sz w:val="16"/>
                <w:szCs w:val="16"/>
              </w:rPr>
            </w:pPr>
            <w:r>
              <w:rPr>
                <w:sz w:val="16"/>
                <w:szCs w:val="16"/>
              </w:rPr>
              <w:t>Maquinas e equipamentos</w:t>
            </w:r>
          </w:p>
        </w:tc>
        <w:tc>
          <w:tcPr>
            <w:tcW w:w="1096" w:type="dxa"/>
            <w:noWrap/>
            <w:hideMark/>
          </w:tcPr>
          <w:p w14:paraId="02B74355" w14:textId="77777777" w:rsidR="00771A4B" w:rsidRDefault="00771A4B" w:rsidP="00771A4B">
            <w:pPr>
              <w:rPr>
                <w:sz w:val="16"/>
                <w:szCs w:val="16"/>
              </w:rPr>
            </w:pPr>
            <w:r>
              <w:rPr>
                <w:sz w:val="16"/>
                <w:szCs w:val="16"/>
              </w:rPr>
              <w:t>3500000036360</w:t>
            </w:r>
          </w:p>
        </w:tc>
        <w:tc>
          <w:tcPr>
            <w:tcW w:w="628" w:type="dxa"/>
            <w:noWrap/>
            <w:hideMark/>
          </w:tcPr>
          <w:p w14:paraId="4B9EC34F" w14:textId="0E0EBDB5" w:rsidR="00771A4B" w:rsidRDefault="00771A4B" w:rsidP="00771A4B">
            <w:pPr>
              <w:rPr>
                <w:sz w:val="16"/>
                <w:szCs w:val="16"/>
              </w:rPr>
            </w:pPr>
            <w:r>
              <w:rPr>
                <w:sz w:val="16"/>
                <w:szCs w:val="16"/>
              </w:rPr>
              <w:t>Porto alegre</w:t>
            </w:r>
          </w:p>
        </w:tc>
        <w:tc>
          <w:tcPr>
            <w:tcW w:w="3466" w:type="dxa"/>
            <w:noWrap/>
            <w:hideMark/>
          </w:tcPr>
          <w:p w14:paraId="24B786B8" w14:textId="77777777" w:rsidR="00771A4B" w:rsidRDefault="00771A4B" w:rsidP="00771A4B">
            <w:pPr>
              <w:rPr>
                <w:sz w:val="16"/>
                <w:szCs w:val="16"/>
              </w:rPr>
            </w:pPr>
            <w:r>
              <w:rPr>
                <w:sz w:val="16"/>
                <w:szCs w:val="16"/>
              </w:rPr>
              <w:t>QUADRO DE COMANDO DO BANCO DE BATERIAS 01 FAB: N/D, MOD: N/D, N/S: N/D MATERIAL ACO CARBONO, COM 1 DISJUNTOR, SCHNEIDER, MOD. COMPACT NS 1250N</w:t>
            </w:r>
          </w:p>
        </w:tc>
        <w:tc>
          <w:tcPr>
            <w:tcW w:w="481" w:type="dxa"/>
            <w:noWrap/>
            <w:hideMark/>
          </w:tcPr>
          <w:p w14:paraId="2FB8033B" w14:textId="77777777" w:rsidR="00771A4B" w:rsidRDefault="00771A4B" w:rsidP="00771A4B">
            <w:pPr>
              <w:rPr>
                <w:sz w:val="16"/>
                <w:szCs w:val="16"/>
              </w:rPr>
            </w:pPr>
            <w:r>
              <w:rPr>
                <w:sz w:val="16"/>
                <w:szCs w:val="16"/>
              </w:rPr>
              <w:t>POA</w:t>
            </w:r>
          </w:p>
        </w:tc>
        <w:tc>
          <w:tcPr>
            <w:tcW w:w="950" w:type="dxa"/>
            <w:noWrap/>
            <w:vAlign w:val="center"/>
            <w:hideMark/>
          </w:tcPr>
          <w:p w14:paraId="4160C5BA" w14:textId="77777777" w:rsidR="00771A4B" w:rsidRDefault="00771A4B" w:rsidP="00771A4B">
            <w:pPr>
              <w:jc w:val="center"/>
              <w:rPr>
                <w:sz w:val="16"/>
                <w:szCs w:val="16"/>
              </w:rPr>
            </w:pPr>
            <w:r>
              <w:rPr>
                <w:sz w:val="16"/>
                <w:szCs w:val="16"/>
              </w:rPr>
              <w:t>ZWEQENER</w:t>
            </w:r>
          </w:p>
        </w:tc>
        <w:tc>
          <w:tcPr>
            <w:tcW w:w="665" w:type="dxa"/>
            <w:noWrap/>
            <w:vAlign w:val="center"/>
            <w:hideMark/>
          </w:tcPr>
          <w:p w14:paraId="388E3B80" w14:textId="77777777" w:rsidR="00771A4B" w:rsidRDefault="00771A4B" w:rsidP="00771A4B">
            <w:pPr>
              <w:jc w:val="center"/>
              <w:rPr>
                <w:sz w:val="16"/>
                <w:szCs w:val="16"/>
              </w:rPr>
            </w:pPr>
            <w:r>
              <w:rPr>
                <w:sz w:val="16"/>
                <w:szCs w:val="16"/>
              </w:rPr>
              <w:t>1</w:t>
            </w:r>
          </w:p>
        </w:tc>
        <w:tc>
          <w:tcPr>
            <w:tcW w:w="983" w:type="dxa"/>
            <w:vAlign w:val="center"/>
          </w:tcPr>
          <w:p w14:paraId="1D8C9B72" w14:textId="6D0BB1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8D698D" w14:textId="134D74F5" w:rsidR="00771A4B" w:rsidRDefault="00771A4B" w:rsidP="00771A4B">
            <w:pPr>
              <w:jc w:val="center"/>
              <w:rPr>
                <w:sz w:val="16"/>
                <w:szCs w:val="16"/>
              </w:rPr>
            </w:pPr>
            <w:r>
              <w:rPr>
                <w:sz w:val="16"/>
                <w:szCs w:val="16"/>
              </w:rPr>
              <w:t>UN</w:t>
            </w:r>
          </w:p>
        </w:tc>
        <w:tc>
          <w:tcPr>
            <w:tcW w:w="887" w:type="dxa"/>
            <w:noWrap/>
            <w:vAlign w:val="center"/>
            <w:hideMark/>
          </w:tcPr>
          <w:p w14:paraId="23172E13" w14:textId="00DC51E5" w:rsidR="00771A4B" w:rsidRDefault="00771A4B" w:rsidP="00771A4B">
            <w:pPr>
              <w:jc w:val="center"/>
              <w:rPr>
                <w:sz w:val="16"/>
                <w:szCs w:val="16"/>
              </w:rPr>
            </w:pPr>
            <w:r>
              <w:rPr>
                <w:sz w:val="16"/>
                <w:szCs w:val="16"/>
              </w:rPr>
              <w:t>1.050,40</w:t>
            </w:r>
          </w:p>
        </w:tc>
        <w:tc>
          <w:tcPr>
            <w:tcW w:w="1152" w:type="dxa"/>
            <w:noWrap/>
            <w:vAlign w:val="center"/>
            <w:hideMark/>
          </w:tcPr>
          <w:p w14:paraId="4B4F5F4D" w14:textId="1F3E5D84" w:rsidR="00771A4B" w:rsidRDefault="00771A4B" w:rsidP="00771A4B">
            <w:pPr>
              <w:jc w:val="center"/>
              <w:rPr>
                <w:sz w:val="16"/>
                <w:szCs w:val="16"/>
              </w:rPr>
            </w:pPr>
            <w:r>
              <w:rPr>
                <w:sz w:val="16"/>
                <w:szCs w:val="16"/>
              </w:rPr>
              <w:t>-             986,18</w:t>
            </w:r>
          </w:p>
        </w:tc>
        <w:tc>
          <w:tcPr>
            <w:tcW w:w="887" w:type="dxa"/>
            <w:noWrap/>
            <w:vAlign w:val="center"/>
            <w:hideMark/>
          </w:tcPr>
          <w:p w14:paraId="3F07E2FE" w14:textId="3D5ED20D" w:rsidR="00771A4B" w:rsidRDefault="00771A4B" w:rsidP="00771A4B">
            <w:pPr>
              <w:jc w:val="center"/>
              <w:rPr>
                <w:sz w:val="16"/>
                <w:szCs w:val="16"/>
              </w:rPr>
            </w:pPr>
            <w:r>
              <w:rPr>
                <w:sz w:val="16"/>
                <w:szCs w:val="16"/>
              </w:rPr>
              <w:t>64,22</w:t>
            </w:r>
          </w:p>
        </w:tc>
      </w:tr>
      <w:tr w:rsidR="00771A4B" w14:paraId="611E324E" w14:textId="77777777" w:rsidTr="00771A4B">
        <w:trPr>
          <w:trHeight w:val="240"/>
        </w:trPr>
        <w:tc>
          <w:tcPr>
            <w:tcW w:w="936" w:type="dxa"/>
            <w:noWrap/>
            <w:hideMark/>
          </w:tcPr>
          <w:p w14:paraId="75993DC2" w14:textId="197D900C" w:rsidR="00771A4B" w:rsidRDefault="00771A4B" w:rsidP="00771A4B">
            <w:pPr>
              <w:rPr>
                <w:sz w:val="16"/>
                <w:szCs w:val="16"/>
              </w:rPr>
            </w:pPr>
            <w:r>
              <w:rPr>
                <w:sz w:val="16"/>
                <w:szCs w:val="16"/>
              </w:rPr>
              <w:t>Maquinas e equipamentos</w:t>
            </w:r>
          </w:p>
        </w:tc>
        <w:tc>
          <w:tcPr>
            <w:tcW w:w="1096" w:type="dxa"/>
            <w:noWrap/>
            <w:hideMark/>
          </w:tcPr>
          <w:p w14:paraId="12E34353" w14:textId="77777777" w:rsidR="00771A4B" w:rsidRDefault="00771A4B" w:rsidP="00771A4B">
            <w:pPr>
              <w:rPr>
                <w:sz w:val="16"/>
                <w:szCs w:val="16"/>
              </w:rPr>
            </w:pPr>
            <w:r>
              <w:rPr>
                <w:sz w:val="16"/>
                <w:szCs w:val="16"/>
              </w:rPr>
              <w:t>3500000036370</w:t>
            </w:r>
          </w:p>
        </w:tc>
        <w:tc>
          <w:tcPr>
            <w:tcW w:w="628" w:type="dxa"/>
            <w:noWrap/>
            <w:hideMark/>
          </w:tcPr>
          <w:p w14:paraId="339A86C4" w14:textId="50ACED16" w:rsidR="00771A4B" w:rsidRDefault="00771A4B" w:rsidP="00771A4B">
            <w:pPr>
              <w:rPr>
                <w:sz w:val="16"/>
                <w:szCs w:val="16"/>
              </w:rPr>
            </w:pPr>
            <w:r>
              <w:rPr>
                <w:sz w:val="16"/>
                <w:szCs w:val="16"/>
              </w:rPr>
              <w:t>Porto alegre</w:t>
            </w:r>
          </w:p>
        </w:tc>
        <w:tc>
          <w:tcPr>
            <w:tcW w:w="3466" w:type="dxa"/>
            <w:noWrap/>
            <w:hideMark/>
          </w:tcPr>
          <w:p w14:paraId="4A30EF36" w14:textId="77777777" w:rsidR="00771A4B" w:rsidRDefault="00771A4B" w:rsidP="00771A4B">
            <w:pPr>
              <w:rPr>
                <w:sz w:val="16"/>
                <w:szCs w:val="16"/>
              </w:rPr>
            </w:pPr>
            <w:r>
              <w:rPr>
                <w:sz w:val="16"/>
                <w:szCs w:val="16"/>
              </w:rPr>
              <w:t>QUADRO DE COMANDO DO BANCO DE BATERIAS 03 FAB: N/D, MOD: N/D, N/S: N/D MATERIAL ACO CARBONO, COM 1 DISJUNTOR, SCHNEIDER. MOD. COMPACT NS1250N</w:t>
            </w:r>
          </w:p>
        </w:tc>
        <w:tc>
          <w:tcPr>
            <w:tcW w:w="481" w:type="dxa"/>
            <w:noWrap/>
            <w:hideMark/>
          </w:tcPr>
          <w:p w14:paraId="5255B492" w14:textId="77777777" w:rsidR="00771A4B" w:rsidRDefault="00771A4B" w:rsidP="00771A4B">
            <w:pPr>
              <w:rPr>
                <w:sz w:val="16"/>
                <w:szCs w:val="16"/>
              </w:rPr>
            </w:pPr>
            <w:r>
              <w:rPr>
                <w:sz w:val="16"/>
                <w:szCs w:val="16"/>
              </w:rPr>
              <w:t>POA</w:t>
            </w:r>
          </w:p>
        </w:tc>
        <w:tc>
          <w:tcPr>
            <w:tcW w:w="950" w:type="dxa"/>
            <w:noWrap/>
            <w:vAlign w:val="center"/>
            <w:hideMark/>
          </w:tcPr>
          <w:p w14:paraId="3CFD2998" w14:textId="77777777" w:rsidR="00771A4B" w:rsidRDefault="00771A4B" w:rsidP="00771A4B">
            <w:pPr>
              <w:jc w:val="center"/>
              <w:rPr>
                <w:sz w:val="16"/>
                <w:szCs w:val="16"/>
              </w:rPr>
            </w:pPr>
            <w:r>
              <w:rPr>
                <w:sz w:val="16"/>
                <w:szCs w:val="16"/>
              </w:rPr>
              <w:t>ZWEQENER</w:t>
            </w:r>
          </w:p>
        </w:tc>
        <w:tc>
          <w:tcPr>
            <w:tcW w:w="665" w:type="dxa"/>
            <w:noWrap/>
            <w:vAlign w:val="center"/>
            <w:hideMark/>
          </w:tcPr>
          <w:p w14:paraId="57317CEA" w14:textId="77777777" w:rsidR="00771A4B" w:rsidRDefault="00771A4B" w:rsidP="00771A4B">
            <w:pPr>
              <w:jc w:val="center"/>
              <w:rPr>
                <w:sz w:val="16"/>
                <w:szCs w:val="16"/>
              </w:rPr>
            </w:pPr>
            <w:r>
              <w:rPr>
                <w:sz w:val="16"/>
                <w:szCs w:val="16"/>
              </w:rPr>
              <w:t>1</w:t>
            </w:r>
          </w:p>
        </w:tc>
        <w:tc>
          <w:tcPr>
            <w:tcW w:w="983" w:type="dxa"/>
            <w:vAlign w:val="center"/>
          </w:tcPr>
          <w:p w14:paraId="08BBC989" w14:textId="070870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920EE7" w14:textId="36341FFC" w:rsidR="00771A4B" w:rsidRDefault="00771A4B" w:rsidP="00771A4B">
            <w:pPr>
              <w:jc w:val="center"/>
              <w:rPr>
                <w:sz w:val="16"/>
                <w:szCs w:val="16"/>
              </w:rPr>
            </w:pPr>
            <w:r>
              <w:rPr>
                <w:sz w:val="16"/>
                <w:szCs w:val="16"/>
              </w:rPr>
              <w:t>UN</w:t>
            </w:r>
          </w:p>
        </w:tc>
        <w:tc>
          <w:tcPr>
            <w:tcW w:w="887" w:type="dxa"/>
            <w:noWrap/>
            <w:vAlign w:val="center"/>
            <w:hideMark/>
          </w:tcPr>
          <w:p w14:paraId="1E526AFE" w14:textId="7D1FA852" w:rsidR="00771A4B" w:rsidRDefault="00771A4B" w:rsidP="00771A4B">
            <w:pPr>
              <w:jc w:val="center"/>
              <w:rPr>
                <w:sz w:val="16"/>
                <w:szCs w:val="16"/>
              </w:rPr>
            </w:pPr>
            <w:r>
              <w:rPr>
                <w:sz w:val="16"/>
                <w:szCs w:val="16"/>
              </w:rPr>
              <w:t>1.050,35</w:t>
            </w:r>
          </w:p>
        </w:tc>
        <w:tc>
          <w:tcPr>
            <w:tcW w:w="1152" w:type="dxa"/>
            <w:noWrap/>
            <w:vAlign w:val="center"/>
            <w:hideMark/>
          </w:tcPr>
          <w:p w14:paraId="5ADF5927" w14:textId="428958BC" w:rsidR="00771A4B" w:rsidRDefault="00771A4B" w:rsidP="00771A4B">
            <w:pPr>
              <w:jc w:val="center"/>
              <w:rPr>
                <w:sz w:val="16"/>
                <w:szCs w:val="16"/>
              </w:rPr>
            </w:pPr>
            <w:r>
              <w:rPr>
                <w:sz w:val="16"/>
                <w:szCs w:val="16"/>
              </w:rPr>
              <w:t>-             986,12</w:t>
            </w:r>
          </w:p>
        </w:tc>
        <w:tc>
          <w:tcPr>
            <w:tcW w:w="887" w:type="dxa"/>
            <w:noWrap/>
            <w:vAlign w:val="center"/>
            <w:hideMark/>
          </w:tcPr>
          <w:p w14:paraId="456C26ED" w14:textId="5C748D55" w:rsidR="00771A4B" w:rsidRDefault="00771A4B" w:rsidP="00771A4B">
            <w:pPr>
              <w:jc w:val="center"/>
              <w:rPr>
                <w:sz w:val="16"/>
                <w:szCs w:val="16"/>
              </w:rPr>
            </w:pPr>
            <w:r>
              <w:rPr>
                <w:sz w:val="16"/>
                <w:szCs w:val="16"/>
              </w:rPr>
              <w:t>64,23</w:t>
            </w:r>
          </w:p>
        </w:tc>
      </w:tr>
      <w:tr w:rsidR="00771A4B" w14:paraId="713FBD7E" w14:textId="77777777" w:rsidTr="00771A4B">
        <w:trPr>
          <w:trHeight w:val="240"/>
        </w:trPr>
        <w:tc>
          <w:tcPr>
            <w:tcW w:w="936" w:type="dxa"/>
            <w:noWrap/>
            <w:hideMark/>
          </w:tcPr>
          <w:p w14:paraId="5E7CBCDD" w14:textId="4016B50C" w:rsidR="00771A4B" w:rsidRDefault="00771A4B" w:rsidP="00771A4B">
            <w:pPr>
              <w:rPr>
                <w:sz w:val="16"/>
                <w:szCs w:val="16"/>
              </w:rPr>
            </w:pPr>
            <w:r>
              <w:rPr>
                <w:sz w:val="16"/>
                <w:szCs w:val="16"/>
              </w:rPr>
              <w:t>Maquinas e equipamentos</w:t>
            </w:r>
          </w:p>
        </w:tc>
        <w:tc>
          <w:tcPr>
            <w:tcW w:w="1096" w:type="dxa"/>
            <w:noWrap/>
            <w:hideMark/>
          </w:tcPr>
          <w:p w14:paraId="72666504" w14:textId="77777777" w:rsidR="00771A4B" w:rsidRDefault="00771A4B" w:rsidP="00771A4B">
            <w:pPr>
              <w:rPr>
                <w:sz w:val="16"/>
                <w:szCs w:val="16"/>
              </w:rPr>
            </w:pPr>
            <w:r>
              <w:rPr>
                <w:sz w:val="16"/>
                <w:szCs w:val="16"/>
              </w:rPr>
              <w:t>3500000036380</w:t>
            </w:r>
          </w:p>
        </w:tc>
        <w:tc>
          <w:tcPr>
            <w:tcW w:w="628" w:type="dxa"/>
            <w:noWrap/>
            <w:hideMark/>
          </w:tcPr>
          <w:p w14:paraId="5D3E3885" w14:textId="2D2A2D53" w:rsidR="00771A4B" w:rsidRDefault="00771A4B" w:rsidP="00771A4B">
            <w:pPr>
              <w:rPr>
                <w:sz w:val="16"/>
                <w:szCs w:val="16"/>
              </w:rPr>
            </w:pPr>
            <w:r>
              <w:rPr>
                <w:sz w:val="16"/>
                <w:szCs w:val="16"/>
              </w:rPr>
              <w:t>Porto alegre</w:t>
            </w:r>
          </w:p>
        </w:tc>
        <w:tc>
          <w:tcPr>
            <w:tcW w:w="3466" w:type="dxa"/>
            <w:noWrap/>
            <w:hideMark/>
          </w:tcPr>
          <w:p w14:paraId="370B4013" w14:textId="77777777" w:rsidR="00771A4B" w:rsidRDefault="00771A4B" w:rsidP="00771A4B">
            <w:pPr>
              <w:rPr>
                <w:sz w:val="16"/>
                <w:szCs w:val="16"/>
              </w:rPr>
            </w:pPr>
            <w:r>
              <w:rPr>
                <w:sz w:val="16"/>
                <w:szCs w:val="16"/>
              </w:rPr>
              <w:t>QUADRO DE COMPENSACAO DE FATOR  POTENCIA ( 01) FAB: N/D, MOD: N/D, N/S: N/D MATERIAL ACO CARBONO, COM 10 BOTAO LIGA/DESLIGA, 1 CONTROLADOR EMBRASUL, MODELO CM 4040, DIM. 2200X750X650MM</w:t>
            </w:r>
          </w:p>
        </w:tc>
        <w:tc>
          <w:tcPr>
            <w:tcW w:w="481" w:type="dxa"/>
            <w:noWrap/>
            <w:hideMark/>
          </w:tcPr>
          <w:p w14:paraId="45A5F91C" w14:textId="77777777" w:rsidR="00771A4B" w:rsidRDefault="00771A4B" w:rsidP="00771A4B">
            <w:pPr>
              <w:rPr>
                <w:sz w:val="16"/>
                <w:szCs w:val="16"/>
              </w:rPr>
            </w:pPr>
            <w:r>
              <w:rPr>
                <w:sz w:val="16"/>
                <w:szCs w:val="16"/>
              </w:rPr>
              <w:t>POA</w:t>
            </w:r>
          </w:p>
        </w:tc>
        <w:tc>
          <w:tcPr>
            <w:tcW w:w="950" w:type="dxa"/>
            <w:noWrap/>
            <w:vAlign w:val="center"/>
            <w:hideMark/>
          </w:tcPr>
          <w:p w14:paraId="0B5289B5" w14:textId="77777777" w:rsidR="00771A4B" w:rsidRDefault="00771A4B" w:rsidP="00771A4B">
            <w:pPr>
              <w:jc w:val="center"/>
              <w:rPr>
                <w:sz w:val="16"/>
                <w:szCs w:val="16"/>
              </w:rPr>
            </w:pPr>
            <w:r>
              <w:rPr>
                <w:sz w:val="16"/>
                <w:szCs w:val="16"/>
              </w:rPr>
              <w:t>ZWEQENER</w:t>
            </w:r>
          </w:p>
        </w:tc>
        <w:tc>
          <w:tcPr>
            <w:tcW w:w="665" w:type="dxa"/>
            <w:noWrap/>
            <w:vAlign w:val="center"/>
            <w:hideMark/>
          </w:tcPr>
          <w:p w14:paraId="787992C2" w14:textId="77777777" w:rsidR="00771A4B" w:rsidRDefault="00771A4B" w:rsidP="00771A4B">
            <w:pPr>
              <w:jc w:val="center"/>
              <w:rPr>
                <w:sz w:val="16"/>
                <w:szCs w:val="16"/>
              </w:rPr>
            </w:pPr>
            <w:r>
              <w:rPr>
                <w:sz w:val="16"/>
                <w:szCs w:val="16"/>
              </w:rPr>
              <w:t>1</w:t>
            </w:r>
          </w:p>
        </w:tc>
        <w:tc>
          <w:tcPr>
            <w:tcW w:w="983" w:type="dxa"/>
            <w:vAlign w:val="center"/>
          </w:tcPr>
          <w:p w14:paraId="5CF9A8F3" w14:textId="3421B7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000A8B" w14:textId="272F4F15" w:rsidR="00771A4B" w:rsidRDefault="00771A4B" w:rsidP="00771A4B">
            <w:pPr>
              <w:jc w:val="center"/>
              <w:rPr>
                <w:sz w:val="16"/>
                <w:szCs w:val="16"/>
              </w:rPr>
            </w:pPr>
            <w:r>
              <w:rPr>
                <w:sz w:val="16"/>
                <w:szCs w:val="16"/>
              </w:rPr>
              <w:t>UN</w:t>
            </w:r>
          </w:p>
        </w:tc>
        <w:tc>
          <w:tcPr>
            <w:tcW w:w="887" w:type="dxa"/>
            <w:noWrap/>
            <w:vAlign w:val="center"/>
            <w:hideMark/>
          </w:tcPr>
          <w:p w14:paraId="7BA17040" w14:textId="1905787B" w:rsidR="00771A4B" w:rsidRDefault="00771A4B" w:rsidP="00771A4B">
            <w:pPr>
              <w:jc w:val="center"/>
              <w:rPr>
                <w:sz w:val="16"/>
                <w:szCs w:val="16"/>
              </w:rPr>
            </w:pPr>
            <w:r>
              <w:rPr>
                <w:sz w:val="16"/>
                <w:szCs w:val="16"/>
              </w:rPr>
              <w:t>1.050,35</w:t>
            </w:r>
          </w:p>
        </w:tc>
        <w:tc>
          <w:tcPr>
            <w:tcW w:w="1152" w:type="dxa"/>
            <w:noWrap/>
            <w:vAlign w:val="center"/>
            <w:hideMark/>
          </w:tcPr>
          <w:p w14:paraId="7B5C4DE5" w14:textId="01EBC241" w:rsidR="00771A4B" w:rsidRDefault="00771A4B" w:rsidP="00771A4B">
            <w:pPr>
              <w:jc w:val="center"/>
              <w:rPr>
                <w:sz w:val="16"/>
                <w:szCs w:val="16"/>
              </w:rPr>
            </w:pPr>
            <w:r>
              <w:rPr>
                <w:sz w:val="16"/>
                <w:szCs w:val="16"/>
              </w:rPr>
              <w:t>-             986,13</w:t>
            </w:r>
          </w:p>
        </w:tc>
        <w:tc>
          <w:tcPr>
            <w:tcW w:w="887" w:type="dxa"/>
            <w:noWrap/>
            <w:vAlign w:val="center"/>
            <w:hideMark/>
          </w:tcPr>
          <w:p w14:paraId="1F2533C5" w14:textId="17A5A843" w:rsidR="00771A4B" w:rsidRDefault="00771A4B" w:rsidP="00771A4B">
            <w:pPr>
              <w:jc w:val="center"/>
              <w:rPr>
                <w:sz w:val="16"/>
                <w:szCs w:val="16"/>
              </w:rPr>
            </w:pPr>
            <w:r>
              <w:rPr>
                <w:sz w:val="16"/>
                <w:szCs w:val="16"/>
              </w:rPr>
              <w:t>64,22</w:t>
            </w:r>
          </w:p>
        </w:tc>
      </w:tr>
      <w:tr w:rsidR="00771A4B" w14:paraId="4310E159" w14:textId="77777777" w:rsidTr="00771A4B">
        <w:trPr>
          <w:trHeight w:val="240"/>
        </w:trPr>
        <w:tc>
          <w:tcPr>
            <w:tcW w:w="936" w:type="dxa"/>
            <w:noWrap/>
            <w:hideMark/>
          </w:tcPr>
          <w:p w14:paraId="35557C11" w14:textId="3E125A8F" w:rsidR="00771A4B" w:rsidRDefault="00771A4B" w:rsidP="00771A4B">
            <w:pPr>
              <w:rPr>
                <w:sz w:val="16"/>
                <w:szCs w:val="16"/>
              </w:rPr>
            </w:pPr>
            <w:r>
              <w:rPr>
                <w:sz w:val="16"/>
                <w:szCs w:val="16"/>
              </w:rPr>
              <w:t>Maquinas e equipamentos</w:t>
            </w:r>
          </w:p>
        </w:tc>
        <w:tc>
          <w:tcPr>
            <w:tcW w:w="1096" w:type="dxa"/>
            <w:noWrap/>
            <w:hideMark/>
          </w:tcPr>
          <w:p w14:paraId="2B85643B" w14:textId="77777777" w:rsidR="00771A4B" w:rsidRDefault="00771A4B" w:rsidP="00771A4B">
            <w:pPr>
              <w:rPr>
                <w:sz w:val="16"/>
                <w:szCs w:val="16"/>
              </w:rPr>
            </w:pPr>
            <w:r>
              <w:rPr>
                <w:sz w:val="16"/>
                <w:szCs w:val="16"/>
              </w:rPr>
              <w:t>3500000036390</w:t>
            </w:r>
          </w:p>
        </w:tc>
        <w:tc>
          <w:tcPr>
            <w:tcW w:w="628" w:type="dxa"/>
            <w:noWrap/>
            <w:hideMark/>
          </w:tcPr>
          <w:p w14:paraId="3762ECEC" w14:textId="60387FD3" w:rsidR="00771A4B" w:rsidRDefault="00771A4B" w:rsidP="00771A4B">
            <w:pPr>
              <w:rPr>
                <w:sz w:val="16"/>
                <w:szCs w:val="16"/>
              </w:rPr>
            </w:pPr>
            <w:r>
              <w:rPr>
                <w:sz w:val="16"/>
                <w:szCs w:val="16"/>
              </w:rPr>
              <w:t>Porto alegre</w:t>
            </w:r>
          </w:p>
        </w:tc>
        <w:tc>
          <w:tcPr>
            <w:tcW w:w="3466" w:type="dxa"/>
            <w:noWrap/>
            <w:hideMark/>
          </w:tcPr>
          <w:p w14:paraId="6927EA21" w14:textId="77777777" w:rsidR="00771A4B" w:rsidRDefault="00771A4B" w:rsidP="00771A4B">
            <w:pPr>
              <w:rPr>
                <w:sz w:val="16"/>
                <w:szCs w:val="16"/>
              </w:rPr>
            </w:pPr>
            <w:r>
              <w:rPr>
                <w:sz w:val="16"/>
                <w:szCs w:val="16"/>
              </w:rPr>
              <w:t>QUADRO DE COMPENSACAO DE FATOR  POTENCIA ( 02) MATERIAL ACO CARBONO, COM 10 BOTAO LIGA/DESLIGA, 1 CONTROLADOR EMBRASUL, MODELO CM 4040, DIM. 2200X750X650MM</w:t>
            </w:r>
          </w:p>
        </w:tc>
        <w:tc>
          <w:tcPr>
            <w:tcW w:w="481" w:type="dxa"/>
            <w:noWrap/>
            <w:hideMark/>
          </w:tcPr>
          <w:p w14:paraId="3B4DF05F" w14:textId="77777777" w:rsidR="00771A4B" w:rsidRDefault="00771A4B" w:rsidP="00771A4B">
            <w:pPr>
              <w:rPr>
                <w:sz w:val="16"/>
                <w:szCs w:val="16"/>
              </w:rPr>
            </w:pPr>
            <w:r>
              <w:rPr>
                <w:sz w:val="16"/>
                <w:szCs w:val="16"/>
              </w:rPr>
              <w:t>POA</w:t>
            </w:r>
          </w:p>
        </w:tc>
        <w:tc>
          <w:tcPr>
            <w:tcW w:w="950" w:type="dxa"/>
            <w:noWrap/>
            <w:vAlign w:val="center"/>
            <w:hideMark/>
          </w:tcPr>
          <w:p w14:paraId="380B3412" w14:textId="77777777" w:rsidR="00771A4B" w:rsidRDefault="00771A4B" w:rsidP="00771A4B">
            <w:pPr>
              <w:jc w:val="center"/>
              <w:rPr>
                <w:sz w:val="16"/>
                <w:szCs w:val="16"/>
              </w:rPr>
            </w:pPr>
            <w:r>
              <w:rPr>
                <w:sz w:val="16"/>
                <w:szCs w:val="16"/>
              </w:rPr>
              <w:t>ZWEQENER</w:t>
            </w:r>
          </w:p>
        </w:tc>
        <w:tc>
          <w:tcPr>
            <w:tcW w:w="665" w:type="dxa"/>
            <w:noWrap/>
            <w:vAlign w:val="center"/>
            <w:hideMark/>
          </w:tcPr>
          <w:p w14:paraId="20D95BED" w14:textId="77777777" w:rsidR="00771A4B" w:rsidRDefault="00771A4B" w:rsidP="00771A4B">
            <w:pPr>
              <w:jc w:val="center"/>
              <w:rPr>
                <w:sz w:val="16"/>
                <w:szCs w:val="16"/>
              </w:rPr>
            </w:pPr>
            <w:r>
              <w:rPr>
                <w:sz w:val="16"/>
                <w:szCs w:val="16"/>
              </w:rPr>
              <w:t>1</w:t>
            </w:r>
          </w:p>
        </w:tc>
        <w:tc>
          <w:tcPr>
            <w:tcW w:w="983" w:type="dxa"/>
            <w:vAlign w:val="center"/>
          </w:tcPr>
          <w:p w14:paraId="793DBCFA" w14:textId="0A10DA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A84E37" w14:textId="70D367B0" w:rsidR="00771A4B" w:rsidRDefault="00771A4B" w:rsidP="00771A4B">
            <w:pPr>
              <w:jc w:val="center"/>
              <w:rPr>
                <w:sz w:val="16"/>
                <w:szCs w:val="16"/>
              </w:rPr>
            </w:pPr>
            <w:r>
              <w:rPr>
                <w:sz w:val="16"/>
                <w:szCs w:val="16"/>
              </w:rPr>
              <w:t>UN</w:t>
            </w:r>
          </w:p>
        </w:tc>
        <w:tc>
          <w:tcPr>
            <w:tcW w:w="887" w:type="dxa"/>
            <w:noWrap/>
            <w:vAlign w:val="center"/>
            <w:hideMark/>
          </w:tcPr>
          <w:p w14:paraId="4CCD79E2" w14:textId="0A9B1D53" w:rsidR="00771A4B" w:rsidRDefault="00771A4B" w:rsidP="00771A4B">
            <w:pPr>
              <w:jc w:val="center"/>
              <w:rPr>
                <w:sz w:val="16"/>
                <w:szCs w:val="16"/>
              </w:rPr>
            </w:pPr>
            <w:r>
              <w:rPr>
                <w:sz w:val="16"/>
                <w:szCs w:val="16"/>
              </w:rPr>
              <w:t>1.050,35</w:t>
            </w:r>
          </w:p>
        </w:tc>
        <w:tc>
          <w:tcPr>
            <w:tcW w:w="1152" w:type="dxa"/>
            <w:noWrap/>
            <w:vAlign w:val="center"/>
            <w:hideMark/>
          </w:tcPr>
          <w:p w14:paraId="01C9AE25" w14:textId="7BC09F4A" w:rsidR="00771A4B" w:rsidRDefault="00771A4B" w:rsidP="00771A4B">
            <w:pPr>
              <w:jc w:val="center"/>
              <w:rPr>
                <w:sz w:val="16"/>
                <w:szCs w:val="16"/>
              </w:rPr>
            </w:pPr>
            <w:r>
              <w:rPr>
                <w:sz w:val="16"/>
                <w:szCs w:val="16"/>
              </w:rPr>
              <w:t>-             986,12</w:t>
            </w:r>
          </w:p>
        </w:tc>
        <w:tc>
          <w:tcPr>
            <w:tcW w:w="887" w:type="dxa"/>
            <w:noWrap/>
            <w:vAlign w:val="center"/>
            <w:hideMark/>
          </w:tcPr>
          <w:p w14:paraId="312A6928" w14:textId="03B853C0" w:rsidR="00771A4B" w:rsidRDefault="00771A4B" w:rsidP="00771A4B">
            <w:pPr>
              <w:jc w:val="center"/>
              <w:rPr>
                <w:sz w:val="16"/>
                <w:szCs w:val="16"/>
              </w:rPr>
            </w:pPr>
            <w:r>
              <w:rPr>
                <w:sz w:val="16"/>
                <w:szCs w:val="16"/>
              </w:rPr>
              <w:t>64,23</w:t>
            </w:r>
          </w:p>
        </w:tc>
      </w:tr>
      <w:tr w:rsidR="00771A4B" w14:paraId="615D89AC" w14:textId="77777777" w:rsidTr="00771A4B">
        <w:trPr>
          <w:trHeight w:val="240"/>
        </w:trPr>
        <w:tc>
          <w:tcPr>
            <w:tcW w:w="936" w:type="dxa"/>
            <w:noWrap/>
            <w:hideMark/>
          </w:tcPr>
          <w:p w14:paraId="79A1FE8D" w14:textId="7A853D40" w:rsidR="00771A4B" w:rsidRDefault="00771A4B" w:rsidP="00771A4B">
            <w:pPr>
              <w:rPr>
                <w:sz w:val="16"/>
                <w:szCs w:val="16"/>
              </w:rPr>
            </w:pPr>
            <w:r>
              <w:rPr>
                <w:sz w:val="16"/>
                <w:szCs w:val="16"/>
              </w:rPr>
              <w:t>Maquinas e equipamentos</w:t>
            </w:r>
          </w:p>
        </w:tc>
        <w:tc>
          <w:tcPr>
            <w:tcW w:w="1096" w:type="dxa"/>
            <w:noWrap/>
            <w:hideMark/>
          </w:tcPr>
          <w:p w14:paraId="56AF64A7" w14:textId="77777777" w:rsidR="00771A4B" w:rsidRDefault="00771A4B" w:rsidP="00771A4B">
            <w:pPr>
              <w:rPr>
                <w:sz w:val="16"/>
                <w:szCs w:val="16"/>
              </w:rPr>
            </w:pPr>
            <w:r>
              <w:rPr>
                <w:sz w:val="16"/>
                <w:szCs w:val="16"/>
              </w:rPr>
              <w:t>3500000036400</w:t>
            </w:r>
          </w:p>
        </w:tc>
        <w:tc>
          <w:tcPr>
            <w:tcW w:w="628" w:type="dxa"/>
            <w:noWrap/>
            <w:hideMark/>
          </w:tcPr>
          <w:p w14:paraId="21B53735" w14:textId="186C747B" w:rsidR="00771A4B" w:rsidRDefault="00771A4B" w:rsidP="00771A4B">
            <w:pPr>
              <w:rPr>
                <w:sz w:val="16"/>
                <w:szCs w:val="16"/>
              </w:rPr>
            </w:pPr>
            <w:r>
              <w:rPr>
                <w:sz w:val="16"/>
                <w:szCs w:val="16"/>
              </w:rPr>
              <w:t>Porto alegre</w:t>
            </w:r>
          </w:p>
        </w:tc>
        <w:tc>
          <w:tcPr>
            <w:tcW w:w="3466" w:type="dxa"/>
            <w:noWrap/>
            <w:hideMark/>
          </w:tcPr>
          <w:p w14:paraId="4013AC3E" w14:textId="77777777" w:rsidR="00771A4B" w:rsidRDefault="00771A4B" w:rsidP="00771A4B">
            <w:pPr>
              <w:rPr>
                <w:sz w:val="16"/>
                <w:szCs w:val="16"/>
              </w:rPr>
            </w:pPr>
            <w:r>
              <w:rPr>
                <w:sz w:val="16"/>
                <w:szCs w:val="16"/>
              </w:rPr>
              <w:t>QUADRO DE COMPENSACAO DE FATOR  POTENCIA ( 03) FAB: N/D, MOD: N/D, N/S: N/D MATERIAL ACO CARBONO, COM 10 BOTAO LIGA/DESLIGA, 1 CONTROLADOR EMBRASUL, MODELO CM 4040, DIM. 2200X750X650MM</w:t>
            </w:r>
          </w:p>
        </w:tc>
        <w:tc>
          <w:tcPr>
            <w:tcW w:w="481" w:type="dxa"/>
            <w:noWrap/>
            <w:hideMark/>
          </w:tcPr>
          <w:p w14:paraId="4DC3A502" w14:textId="77777777" w:rsidR="00771A4B" w:rsidRDefault="00771A4B" w:rsidP="00771A4B">
            <w:pPr>
              <w:rPr>
                <w:sz w:val="16"/>
                <w:szCs w:val="16"/>
              </w:rPr>
            </w:pPr>
            <w:r>
              <w:rPr>
                <w:sz w:val="16"/>
                <w:szCs w:val="16"/>
              </w:rPr>
              <w:t>POA</w:t>
            </w:r>
          </w:p>
        </w:tc>
        <w:tc>
          <w:tcPr>
            <w:tcW w:w="950" w:type="dxa"/>
            <w:noWrap/>
            <w:vAlign w:val="center"/>
            <w:hideMark/>
          </w:tcPr>
          <w:p w14:paraId="659E1970" w14:textId="77777777" w:rsidR="00771A4B" w:rsidRDefault="00771A4B" w:rsidP="00771A4B">
            <w:pPr>
              <w:jc w:val="center"/>
              <w:rPr>
                <w:sz w:val="16"/>
                <w:szCs w:val="16"/>
              </w:rPr>
            </w:pPr>
            <w:r>
              <w:rPr>
                <w:sz w:val="16"/>
                <w:szCs w:val="16"/>
              </w:rPr>
              <w:t>ZWEQENER</w:t>
            </w:r>
          </w:p>
        </w:tc>
        <w:tc>
          <w:tcPr>
            <w:tcW w:w="665" w:type="dxa"/>
            <w:noWrap/>
            <w:vAlign w:val="center"/>
            <w:hideMark/>
          </w:tcPr>
          <w:p w14:paraId="7D42C41C" w14:textId="77777777" w:rsidR="00771A4B" w:rsidRDefault="00771A4B" w:rsidP="00771A4B">
            <w:pPr>
              <w:jc w:val="center"/>
              <w:rPr>
                <w:sz w:val="16"/>
                <w:szCs w:val="16"/>
              </w:rPr>
            </w:pPr>
            <w:r>
              <w:rPr>
                <w:sz w:val="16"/>
                <w:szCs w:val="16"/>
              </w:rPr>
              <w:t>1</w:t>
            </w:r>
          </w:p>
        </w:tc>
        <w:tc>
          <w:tcPr>
            <w:tcW w:w="983" w:type="dxa"/>
            <w:vAlign w:val="center"/>
          </w:tcPr>
          <w:p w14:paraId="003832A0" w14:textId="13A035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6A71FE" w14:textId="5087AE57" w:rsidR="00771A4B" w:rsidRDefault="00771A4B" w:rsidP="00771A4B">
            <w:pPr>
              <w:jc w:val="center"/>
              <w:rPr>
                <w:sz w:val="16"/>
                <w:szCs w:val="16"/>
              </w:rPr>
            </w:pPr>
            <w:r>
              <w:rPr>
                <w:sz w:val="16"/>
                <w:szCs w:val="16"/>
              </w:rPr>
              <w:t>UN</w:t>
            </w:r>
          </w:p>
        </w:tc>
        <w:tc>
          <w:tcPr>
            <w:tcW w:w="887" w:type="dxa"/>
            <w:noWrap/>
            <w:vAlign w:val="center"/>
            <w:hideMark/>
          </w:tcPr>
          <w:p w14:paraId="5FA3CEA6" w14:textId="0EE04576" w:rsidR="00771A4B" w:rsidRDefault="00771A4B" w:rsidP="00771A4B">
            <w:pPr>
              <w:jc w:val="center"/>
              <w:rPr>
                <w:sz w:val="16"/>
                <w:szCs w:val="16"/>
              </w:rPr>
            </w:pPr>
            <w:r>
              <w:rPr>
                <w:sz w:val="16"/>
                <w:szCs w:val="16"/>
              </w:rPr>
              <w:t>1.050,35</w:t>
            </w:r>
          </w:p>
        </w:tc>
        <w:tc>
          <w:tcPr>
            <w:tcW w:w="1152" w:type="dxa"/>
            <w:noWrap/>
            <w:vAlign w:val="center"/>
            <w:hideMark/>
          </w:tcPr>
          <w:p w14:paraId="2A3BAB0B" w14:textId="4CD57CB5" w:rsidR="00771A4B" w:rsidRDefault="00771A4B" w:rsidP="00771A4B">
            <w:pPr>
              <w:jc w:val="center"/>
              <w:rPr>
                <w:sz w:val="16"/>
                <w:szCs w:val="16"/>
              </w:rPr>
            </w:pPr>
            <w:r>
              <w:rPr>
                <w:sz w:val="16"/>
                <w:szCs w:val="16"/>
              </w:rPr>
              <w:t>-             986,13</w:t>
            </w:r>
          </w:p>
        </w:tc>
        <w:tc>
          <w:tcPr>
            <w:tcW w:w="887" w:type="dxa"/>
            <w:noWrap/>
            <w:vAlign w:val="center"/>
            <w:hideMark/>
          </w:tcPr>
          <w:p w14:paraId="4E1D9EAF" w14:textId="5E9DC94D" w:rsidR="00771A4B" w:rsidRDefault="00771A4B" w:rsidP="00771A4B">
            <w:pPr>
              <w:jc w:val="center"/>
              <w:rPr>
                <w:sz w:val="16"/>
                <w:szCs w:val="16"/>
              </w:rPr>
            </w:pPr>
            <w:r>
              <w:rPr>
                <w:sz w:val="16"/>
                <w:szCs w:val="16"/>
              </w:rPr>
              <w:t>64,22</w:t>
            </w:r>
          </w:p>
        </w:tc>
      </w:tr>
      <w:tr w:rsidR="00771A4B" w14:paraId="521EC3B0" w14:textId="77777777" w:rsidTr="00771A4B">
        <w:trPr>
          <w:trHeight w:val="240"/>
        </w:trPr>
        <w:tc>
          <w:tcPr>
            <w:tcW w:w="936" w:type="dxa"/>
            <w:noWrap/>
            <w:hideMark/>
          </w:tcPr>
          <w:p w14:paraId="5C776D1D" w14:textId="61F84193" w:rsidR="00771A4B" w:rsidRDefault="00771A4B" w:rsidP="00771A4B">
            <w:pPr>
              <w:rPr>
                <w:sz w:val="16"/>
                <w:szCs w:val="16"/>
              </w:rPr>
            </w:pPr>
            <w:r>
              <w:rPr>
                <w:sz w:val="16"/>
                <w:szCs w:val="16"/>
              </w:rPr>
              <w:t>Maquinas e equipamentos</w:t>
            </w:r>
          </w:p>
        </w:tc>
        <w:tc>
          <w:tcPr>
            <w:tcW w:w="1096" w:type="dxa"/>
            <w:noWrap/>
            <w:hideMark/>
          </w:tcPr>
          <w:p w14:paraId="6CA1E55F" w14:textId="77777777" w:rsidR="00771A4B" w:rsidRDefault="00771A4B" w:rsidP="00771A4B">
            <w:pPr>
              <w:rPr>
                <w:sz w:val="16"/>
                <w:szCs w:val="16"/>
              </w:rPr>
            </w:pPr>
            <w:r>
              <w:rPr>
                <w:sz w:val="16"/>
                <w:szCs w:val="16"/>
              </w:rPr>
              <w:t>3500000036410</w:t>
            </w:r>
          </w:p>
        </w:tc>
        <w:tc>
          <w:tcPr>
            <w:tcW w:w="628" w:type="dxa"/>
            <w:noWrap/>
            <w:hideMark/>
          </w:tcPr>
          <w:p w14:paraId="19E966AC" w14:textId="61784AB3" w:rsidR="00771A4B" w:rsidRDefault="00771A4B" w:rsidP="00771A4B">
            <w:pPr>
              <w:rPr>
                <w:sz w:val="16"/>
                <w:szCs w:val="16"/>
              </w:rPr>
            </w:pPr>
            <w:r>
              <w:rPr>
                <w:sz w:val="16"/>
                <w:szCs w:val="16"/>
              </w:rPr>
              <w:t>Porto alegre</w:t>
            </w:r>
          </w:p>
        </w:tc>
        <w:tc>
          <w:tcPr>
            <w:tcW w:w="3466" w:type="dxa"/>
            <w:noWrap/>
            <w:hideMark/>
          </w:tcPr>
          <w:p w14:paraId="2A14A363" w14:textId="77777777" w:rsidR="00771A4B" w:rsidRDefault="00771A4B" w:rsidP="00771A4B">
            <w:pPr>
              <w:rPr>
                <w:sz w:val="16"/>
                <w:szCs w:val="16"/>
              </w:rPr>
            </w:pPr>
            <w:r>
              <w:rPr>
                <w:sz w:val="16"/>
                <w:szCs w:val="16"/>
              </w:rPr>
              <w:t xml:space="preserve">QUADRO DE COMPENSACAO DE FATOR  POTENCIA ( 04) FAB: N/D, MOD: N/D, N/S: N/D MATERIAL ACO CARBONO, COM 10 BOTAO LIGA/DESLIGA, 1 CONTROLADOR </w:t>
            </w:r>
            <w:r>
              <w:rPr>
                <w:sz w:val="16"/>
                <w:szCs w:val="16"/>
              </w:rPr>
              <w:lastRenderedPageBreak/>
              <w:t>EMBRASUL, MOD. CM 4040, DIM. 2200X750X650MM</w:t>
            </w:r>
          </w:p>
        </w:tc>
        <w:tc>
          <w:tcPr>
            <w:tcW w:w="481" w:type="dxa"/>
            <w:noWrap/>
            <w:hideMark/>
          </w:tcPr>
          <w:p w14:paraId="74CCCAB4" w14:textId="77777777" w:rsidR="00771A4B" w:rsidRDefault="00771A4B" w:rsidP="00771A4B">
            <w:pPr>
              <w:rPr>
                <w:sz w:val="16"/>
                <w:szCs w:val="16"/>
              </w:rPr>
            </w:pPr>
            <w:r>
              <w:rPr>
                <w:sz w:val="16"/>
                <w:szCs w:val="16"/>
              </w:rPr>
              <w:lastRenderedPageBreak/>
              <w:t>POA</w:t>
            </w:r>
          </w:p>
        </w:tc>
        <w:tc>
          <w:tcPr>
            <w:tcW w:w="950" w:type="dxa"/>
            <w:noWrap/>
            <w:vAlign w:val="center"/>
            <w:hideMark/>
          </w:tcPr>
          <w:p w14:paraId="6F894F01" w14:textId="77777777" w:rsidR="00771A4B" w:rsidRDefault="00771A4B" w:rsidP="00771A4B">
            <w:pPr>
              <w:jc w:val="center"/>
              <w:rPr>
                <w:sz w:val="16"/>
                <w:szCs w:val="16"/>
              </w:rPr>
            </w:pPr>
            <w:r>
              <w:rPr>
                <w:sz w:val="16"/>
                <w:szCs w:val="16"/>
              </w:rPr>
              <w:t>ZWEQENER</w:t>
            </w:r>
          </w:p>
        </w:tc>
        <w:tc>
          <w:tcPr>
            <w:tcW w:w="665" w:type="dxa"/>
            <w:noWrap/>
            <w:vAlign w:val="center"/>
            <w:hideMark/>
          </w:tcPr>
          <w:p w14:paraId="01A8BDB2" w14:textId="77777777" w:rsidR="00771A4B" w:rsidRDefault="00771A4B" w:rsidP="00771A4B">
            <w:pPr>
              <w:jc w:val="center"/>
              <w:rPr>
                <w:sz w:val="16"/>
                <w:szCs w:val="16"/>
              </w:rPr>
            </w:pPr>
            <w:r>
              <w:rPr>
                <w:sz w:val="16"/>
                <w:szCs w:val="16"/>
              </w:rPr>
              <w:t>1</w:t>
            </w:r>
          </w:p>
        </w:tc>
        <w:tc>
          <w:tcPr>
            <w:tcW w:w="983" w:type="dxa"/>
            <w:vAlign w:val="center"/>
          </w:tcPr>
          <w:p w14:paraId="5F22ACA5" w14:textId="182E24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821188" w14:textId="06FAD0A3" w:rsidR="00771A4B" w:rsidRDefault="00771A4B" w:rsidP="00771A4B">
            <w:pPr>
              <w:jc w:val="center"/>
              <w:rPr>
                <w:sz w:val="16"/>
                <w:szCs w:val="16"/>
              </w:rPr>
            </w:pPr>
            <w:r>
              <w:rPr>
                <w:sz w:val="16"/>
                <w:szCs w:val="16"/>
              </w:rPr>
              <w:t>UN</w:t>
            </w:r>
          </w:p>
        </w:tc>
        <w:tc>
          <w:tcPr>
            <w:tcW w:w="887" w:type="dxa"/>
            <w:noWrap/>
            <w:vAlign w:val="center"/>
            <w:hideMark/>
          </w:tcPr>
          <w:p w14:paraId="35E76D44" w14:textId="4F890AAA" w:rsidR="00771A4B" w:rsidRDefault="00771A4B" w:rsidP="00771A4B">
            <w:pPr>
              <w:jc w:val="center"/>
              <w:rPr>
                <w:sz w:val="16"/>
                <w:szCs w:val="16"/>
              </w:rPr>
            </w:pPr>
            <w:r>
              <w:rPr>
                <w:sz w:val="16"/>
                <w:szCs w:val="16"/>
              </w:rPr>
              <w:t>1.050,35</w:t>
            </w:r>
          </w:p>
        </w:tc>
        <w:tc>
          <w:tcPr>
            <w:tcW w:w="1152" w:type="dxa"/>
            <w:noWrap/>
            <w:vAlign w:val="center"/>
            <w:hideMark/>
          </w:tcPr>
          <w:p w14:paraId="0A57AD5D" w14:textId="576B08C7" w:rsidR="00771A4B" w:rsidRDefault="00771A4B" w:rsidP="00771A4B">
            <w:pPr>
              <w:jc w:val="center"/>
              <w:rPr>
                <w:sz w:val="16"/>
                <w:szCs w:val="16"/>
              </w:rPr>
            </w:pPr>
            <w:r>
              <w:rPr>
                <w:sz w:val="16"/>
                <w:szCs w:val="16"/>
              </w:rPr>
              <w:t>-             986,12</w:t>
            </w:r>
          </w:p>
        </w:tc>
        <w:tc>
          <w:tcPr>
            <w:tcW w:w="887" w:type="dxa"/>
            <w:noWrap/>
            <w:vAlign w:val="center"/>
            <w:hideMark/>
          </w:tcPr>
          <w:p w14:paraId="60A26C39" w14:textId="70B23B03" w:rsidR="00771A4B" w:rsidRDefault="00771A4B" w:rsidP="00771A4B">
            <w:pPr>
              <w:jc w:val="center"/>
              <w:rPr>
                <w:sz w:val="16"/>
                <w:szCs w:val="16"/>
              </w:rPr>
            </w:pPr>
            <w:r>
              <w:rPr>
                <w:sz w:val="16"/>
                <w:szCs w:val="16"/>
              </w:rPr>
              <w:t>64,23</w:t>
            </w:r>
          </w:p>
        </w:tc>
      </w:tr>
      <w:tr w:rsidR="00771A4B" w14:paraId="5B0AC7D7" w14:textId="77777777" w:rsidTr="00771A4B">
        <w:trPr>
          <w:trHeight w:val="240"/>
        </w:trPr>
        <w:tc>
          <w:tcPr>
            <w:tcW w:w="936" w:type="dxa"/>
            <w:noWrap/>
            <w:hideMark/>
          </w:tcPr>
          <w:p w14:paraId="01460FE2" w14:textId="5BE6CA74" w:rsidR="00771A4B" w:rsidRDefault="00771A4B" w:rsidP="00771A4B">
            <w:pPr>
              <w:rPr>
                <w:sz w:val="16"/>
                <w:szCs w:val="16"/>
              </w:rPr>
            </w:pPr>
            <w:r>
              <w:rPr>
                <w:sz w:val="16"/>
                <w:szCs w:val="16"/>
              </w:rPr>
              <w:t>Maquinas e equipamentos</w:t>
            </w:r>
          </w:p>
        </w:tc>
        <w:tc>
          <w:tcPr>
            <w:tcW w:w="1096" w:type="dxa"/>
            <w:noWrap/>
            <w:hideMark/>
          </w:tcPr>
          <w:p w14:paraId="77DBF583" w14:textId="77777777" w:rsidR="00771A4B" w:rsidRDefault="00771A4B" w:rsidP="00771A4B">
            <w:pPr>
              <w:rPr>
                <w:sz w:val="16"/>
                <w:szCs w:val="16"/>
              </w:rPr>
            </w:pPr>
            <w:r>
              <w:rPr>
                <w:sz w:val="16"/>
                <w:szCs w:val="16"/>
              </w:rPr>
              <w:t>3500000036420</w:t>
            </w:r>
          </w:p>
        </w:tc>
        <w:tc>
          <w:tcPr>
            <w:tcW w:w="628" w:type="dxa"/>
            <w:noWrap/>
            <w:hideMark/>
          </w:tcPr>
          <w:p w14:paraId="4C66AD6F" w14:textId="6B194AF4" w:rsidR="00771A4B" w:rsidRDefault="00771A4B" w:rsidP="00771A4B">
            <w:pPr>
              <w:rPr>
                <w:sz w:val="16"/>
                <w:szCs w:val="16"/>
              </w:rPr>
            </w:pPr>
            <w:r>
              <w:rPr>
                <w:sz w:val="16"/>
                <w:szCs w:val="16"/>
              </w:rPr>
              <w:t>Porto alegre</w:t>
            </w:r>
          </w:p>
        </w:tc>
        <w:tc>
          <w:tcPr>
            <w:tcW w:w="3466" w:type="dxa"/>
            <w:noWrap/>
            <w:hideMark/>
          </w:tcPr>
          <w:p w14:paraId="1A1850AC" w14:textId="77777777" w:rsidR="00771A4B" w:rsidRDefault="00771A4B" w:rsidP="00771A4B">
            <w:pPr>
              <w:rPr>
                <w:sz w:val="16"/>
                <w:szCs w:val="16"/>
              </w:rPr>
            </w:pPr>
            <w:r>
              <w:rPr>
                <w:sz w:val="16"/>
                <w:szCs w:val="16"/>
              </w:rPr>
              <w:t>QUADRO DE ALIMENTACAO  UPS C FAB: CLEMAR ENG., MOD: N/D, N/S: N/D MATERIAL ACO CARBONO, COM 2 MEDIDOR, ABB, MOD. IDM, 2 DISJUNTOR, ABB, MOD. SACE S7, 2 DISJUNTOR, ABB, MOD. SACE S5, 4 BOTOEIRAS LIGA/DESLIGA,  DIM. 2200X1200X800MM, CAPAC. 380/220V</w:t>
            </w:r>
          </w:p>
        </w:tc>
        <w:tc>
          <w:tcPr>
            <w:tcW w:w="481" w:type="dxa"/>
            <w:noWrap/>
            <w:hideMark/>
          </w:tcPr>
          <w:p w14:paraId="31DB85B1" w14:textId="77777777" w:rsidR="00771A4B" w:rsidRDefault="00771A4B" w:rsidP="00771A4B">
            <w:pPr>
              <w:rPr>
                <w:sz w:val="16"/>
                <w:szCs w:val="16"/>
              </w:rPr>
            </w:pPr>
            <w:r>
              <w:rPr>
                <w:sz w:val="16"/>
                <w:szCs w:val="16"/>
              </w:rPr>
              <w:t>POA</w:t>
            </w:r>
          </w:p>
        </w:tc>
        <w:tc>
          <w:tcPr>
            <w:tcW w:w="950" w:type="dxa"/>
            <w:noWrap/>
            <w:vAlign w:val="center"/>
            <w:hideMark/>
          </w:tcPr>
          <w:p w14:paraId="4DA49B69" w14:textId="77777777" w:rsidR="00771A4B" w:rsidRDefault="00771A4B" w:rsidP="00771A4B">
            <w:pPr>
              <w:jc w:val="center"/>
              <w:rPr>
                <w:sz w:val="16"/>
                <w:szCs w:val="16"/>
              </w:rPr>
            </w:pPr>
            <w:r>
              <w:rPr>
                <w:sz w:val="16"/>
                <w:szCs w:val="16"/>
              </w:rPr>
              <w:t>ZWEQENER</w:t>
            </w:r>
          </w:p>
        </w:tc>
        <w:tc>
          <w:tcPr>
            <w:tcW w:w="665" w:type="dxa"/>
            <w:noWrap/>
            <w:vAlign w:val="center"/>
            <w:hideMark/>
          </w:tcPr>
          <w:p w14:paraId="3EEAE941" w14:textId="77777777" w:rsidR="00771A4B" w:rsidRDefault="00771A4B" w:rsidP="00771A4B">
            <w:pPr>
              <w:jc w:val="center"/>
              <w:rPr>
                <w:sz w:val="16"/>
                <w:szCs w:val="16"/>
              </w:rPr>
            </w:pPr>
            <w:r>
              <w:rPr>
                <w:sz w:val="16"/>
                <w:szCs w:val="16"/>
              </w:rPr>
              <w:t>1</w:t>
            </w:r>
          </w:p>
        </w:tc>
        <w:tc>
          <w:tcPr>
            <w:tcW w:w="983" w:type="dxa"/>
            <w:vAlign w:val="center"/>
          </w:tcPr>
          <w:p w14:paraId="2CE029E9" w14:textId="4D2DBE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0341D9" w14:textId="50461D55" w:rsidR="00771A4B" w:rsidRDefault="00771A4B" w:rsidP="00771A4B">
            <w:pPr>
              <w:jc w:val="center"/>
              <w:rPr>
                <w:sz w:val="16"/>
                <w:szCs w:val="16"/>
              </w:rPr>
            </w:pPr>
            <w:r>
              <w:rPr>
                <w:sz w:val="16"/>
                <w:szCs w:val="16"/>
              </w:rPr>
              <w:t>UN</w:t>
            </w:r>
          </w:p>
        </w:tc>
        <w:tc>
          <w:tcPr>
            <w:tcW w:w="887" w:type="dxa"/>
            <w:noWrap/>
            <w:vAlign w:val="center"/>
            <w:hideMark/>
          </w:tcPr>
          <w:p w14:paraId="7901F67F" w14:textId="7FEEBE11" w:rsidR="00771A4B" w:rsidRDefault="00771A4B" w:rsidP="00771A4B">
            <w:pPr>
              <w:jc w:val="center"/>
              <w:rPr>
                <w:sz w:val="16"/>
                <w:szCs w:val="16"/>
              </w:rPr>
            </w:pPr>
            <w:r>
              <w:rPr>
                <w:sz w:val="16"/>
                <w:szCs w:val="16"/>
              </w:rPr>
              <w:t>1.050,35</w:t>
            </w:r>
          </w:p>
        </w:tc>
        <w:tc>
          <w:tcPr>
            <w:tcW w:w="1152" w:type="dxa"/>
            <w:noWrap/>
            <w:vAlign w:val="center"/>
            <w:hideMark/>
          </w:tcPr>
          <w:p w14:paraId="5B5A7014" w14:textId="04FE97B4" w:rsidR="00771A4B" w:rsidRDefault="00771A4B" w:rsidP="00771A4B">
            <w:pPr>
              <w:jc w:val="center"/>
              <w:rPr>
                <w:sz w:val="16"/>
                <w:szCs w:val="16"/>
              </w:rPr>
            </w:pPr>
            <w:r>
              <w:rPr>
                <w:sz w:val="16"/>
                <w:szCs w:val="16"/>
              </w:rPr>
              <w:t>-             986,12</w:t>
            </w:r>
          </w:p>
        </w:tc>
        <w:tc>
          <w:tcPr>
            <w:tcW w:w="887" w:type="dxa"/>
            <w:noWrap/>
            <w:vAlign w:val="center"/>
            <w:hideMark/>
          </w:tcPr>
          <w:p w14:paraId="378A988A" w14:textId="6668225A" w:rsidR="00771A4B" w:rsidRDefault="00771A4B" w:rsidP="00771A4B">
            <w:pPr>
              <w:jc w:val="center"/>
              <w:rPr>
                <w:sz w:val="16"/>
                <w:szCs w:val="16"/>
              </w:rPr>
            </w:pPr>
            <w:r>
              <w:rPr>
                <w:sz w:val="16"/>
                <w:szCs w:val="16"/>
              </w:rPr>
              <w:t>64,23</w:t>
            </w:r>
          </w:p>
        </w:tc>
      </w:tr>
      <w:tr w:rsidR="00771A4B" w14:paraId="434496AA" w14:textId="77777777" w:rsidTr="00771A4B">
        <w:trPr>
          <w:trHeight w:val="240"/>
        </w:trPr>
        <w:tc>
          <w:tcPr>
            <w:tcW w:w="936" w:type="dxa"/>
            <w:noWrap/>
            <w:hideMark/>
          </w:tcPr>
          <w:p w14:paraId="47A1578D" w14:textId="373D2A34" w:rsidR="00771A4B" w:rsidRDefault="00771A4B" w:rsidP="00771A4B">
            <w:pPr>
              <w:rPr>
                <w:sz w:val="16"/>
                <w:szCs w:val="16"/>
              </w:rPr>
            </w:pPr>
            <w:r>
              <w:rPr>
                <w:sz w:val="16"/>
                <w:szCs w:val="16"/>
              </w:rPr>
              <w:t>Maquinas e equipamentos</w:t>
            </w:r>
          </w:p>
        </w:tc>
        <w:tc>
          <w:tcPr>
            <w:tcW w:w="1096" w:type="dxa"/>
            <w:noWrap/>
            <w:hideMark/>
          </w:tcPr>
          <w:p w14:paraId="13A88AE7" w14:textId="77777777" w:rsidR="00771A4B" w:rsidRDefault="00771A4B" w:rsidP="00771A4B">
            <w:pPr>
              <w:rPr>
                <w:sz w:val="16"/>
                <w:szCs w:val="16"/>
              </w:rPr>
            </w:pPr>
            <w:r>
              <w:rPr>
                <w:sz w:val="16"/>
                <w:szCs w:val="16"/>
              </w:rPr>
              <w:t>3500000036430</w:t>
            </w:r>
          </w:p>
        </w:tc>
        <w:tc>
          <w:tcPr>
            <w:tcW w:w="628" w:type="dxa"/>
            <w:noWrap/>
            <w:hideMark/>
          </w:tcPr>
          <w:p w14:paraId="43E568C1" w14:textId="4BDE4A53" w:rsidR="00771A4B" w:rsidRDefault="00771A4B" w:rsidP="00771A4B">
            <w:pPr>
              <w:rPr>
                <w:sz w:val="16"/>
                <w:szCs w:val="16"/>
              </w:rPr>
            </w:pPr>
            <w:r>
              <w:rPr>
                <w:sz w:val="16"/>
                <w:szCs w:val="16"/>
              </w:rPr>
              <w:t>Porto alegre</w:t>
            </w:r>
          </w:p>
        </w:tc>
        <w:tc>
          <w:tcPr>
            <w:tcW w:w="3466" w:type="dxa"/>
            <w:noWrap/>
            <w:hideMark/>
          </w:tcPr>
          <w:p w14:paraId="52F08DBA" w14:textId="77777777" w:rsidR="00771A4B" w:rsidRDefault="00771A4B" w:rsidP="00771A4B">
            <w:pPr>
              <w:rPr>
                <w:sz w:val="16"/>
                <w:szCs w:val="16"/>
              </w:rPr>
            </w:pPr>
            <w:r>
              <w:rPr>
                <w:sz w:val="16"/>
                <w:szCs w:val="16"/>
              </w:rPr>
              <w:t>PDU C1A 208/120V FAB: CLEMAR, MOD: N/C, N/S: N/C MATERIAL ACO CARBONO, COM 1 MULTIMEDIDOR, 2 LAMPADAS PILOTO, DIM 750X700X2100MM. TAG: PDU -C1B</w:t>
            </w:r>
          </w:p>
        </w:tc>
        <w:tc>
          <w:tcPr>
            <w:tcW w:w="481" w:type="dxa"/>
            <w:noWrap/>
            <w:hideMark/>
          </w:tcPr>
          <w:p w14:paraId="7179FBB3" w14:textId="77777777" w:rsidR="00771A4B" w:rsidRDefault="00771A4B" w:rsidP="00771A4B">
            <w:pPr>
              <w:rPr>
                <w:sz w:val="16"/>
                <w:szCs w:val="16"/>
              </w:rPr>
            </w:pPr>
            <w:r>
              <w:rPr>
                <w:sz w:val="16"/>
                <w:szCs w:val="16"/>
              </w:rPr>
              <w:t>POA</w:t>
            </w:r>
          </w:p>
        </w:tc>
        <w:tc>
          <w:tcPr>
            <w:tcW w:w="950" w:type="dxa"/>
            <w:noWrap/>
            <w:vAlign w:val="center"/>
            <w:hideMark/>
          </w:tcPr>
          <w:p w14:paraId="6FB9E7C7" w14:textId="77777777" w:rsidR="00771A4B" w:rsidRDefault="00771A4B" w:rsidP="00771A4B">
            <w:pPr>
              <w:jc w:val="center"/>
              <w:rPr>
                <w:sz w:val="16"/>
                <w:szCs w:val="16"/>
              </w:rPr>
            </w:pPr>
            <w:r>
              <w:rPr>
                <w:sz w:val="16"/>
                <w:szCs w:val="16"/>
              </w:rPr>
              <w:t>ZWEQENER</w:t>
            </w:r>
          </w:p>
        </w:tc>
        <w:tc>
          <w:tcPr>
            <w:tcW w:w="665" w:type="dxa"/>
            <w:noWrap/>
            <w:vAlign w:val="center"/>
            <w:hideMark/>
          </w:tcPr>
          <w:p w14:paraId="49FDB0E8" w14:textId="77777777" w:rsidR="00771A4B" w:rsidRDefault="00771A4B" w:rsidP="00771A4B">
            <w:pPr>
              <w:jc w:val="center"/>
              <w:rPr>
                <w:sz w:val="16"/>
                <w:szCs w:val="16"/>
              </w:rPr>
            </w:pPr>
            <w:r>
              <w:rPr>
                <w:sz w:val="16"/>
                <w:szCs w:val="16"/>
              </w:rPr>
              <w:t>1</w:t>
            </w:r>
          </w:p>
        </w:tc>
        <w:tc>
          <w:tcPr>
            <w:tcW w:w="983" w:type="dxa"/>
            <w:vAlign w:val="center"/>
          </w:tcPr>
          <w:p w14:paraId="60E88D79" w14:textId="6E8E6E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78989D" w14:textId="2EB495EE" w:rsidR="00771A4B" w:rsidRDefault="00771A4B" w:rsidP="00771A4B">
            <w:pPr>
              <w:jc w:val="center"/>
              <w:rPr>
                <w:sz w:val="16"/>
                <w:szCs w:val="16"/>
              </w:rPr>
            </w:pPr>
            <w:r>
              <w:rPr>
                <w:sz w:val="16"/>
                <w:szCs w:val="16"/>
              </w:rPr>
              <w:t>UN</w:t>
            </w:r>
          </w:p>
        </w:tc>
        <w:tc>
          <w:tcPr>
            <w:tcW w:w="887" w:type="dxa"/>
            <w:noWrap/>
            <w:vAlign w:val="center"/>
            <w:hideMark/>
          </w:tcPr>
          <w:p w14:paraId="41837AD4" w14:textId="0832D151" w:rsidR="00771A4B" w:rsidRDefault="00771A4B" w:rsidP="00771A4B">
            <w:pPr>
              <w:jc w:val="center"/>
              <w:rPr>
                <w:sz w:val="16"/>
                <w:szCs w:val="16"/>
              </w:rPr>
            </w:pPr>
            <w:r>
              <w:rPr>
                <w:sz w:val="16"/>
                <w:szCs w:val="16"/>
              </w:rPr>
              <w:t>1.050,35</w:t>
            </w:r>
          </w:p>
        </w:tc>
        <w:tc>
          <w:tcPr>
            <w:tcW w:w="1152" w:type="dxa"/>
            <w:noWrap/>
            <w:vAlign w:val="center"/>
            <w:hideMark/>
          </w:tcPr>
          <w:p w14:paraId="6C0BEEE7" w14:textId="2094D1FE" w:rsidR="00771A4B" w:rsidRDefault="00771A4B" w:rsidP="00771A4B">
            <w:pPr>
              <w:jc w:val="center"/>
              <w:rPr>
                <w:sz w:val="16"/>
                <w:szCs w:val="16"/>
              </w:rPr>
            </w:pPr>
            <w:r>
              <w:rPr>
                <w:sz w:val="16"/>
                <w:szCs w:val="16"/>
              </w:rPr>
              <w:t>-             986,12</w:t>
            </w:r>
          </w:p>
        </w:tc>
        <w:tc>
          <w:tcPr>
            <w:tcW w:w="887" w:type="dxa"/>
            <w:noWrap/>
            <w:vAlign w:val="center"/>
            <w:hideMark/>
          </w:tcPr>
          <w:p w14:paraId="20D91698" w14:textId="6752ABB0" w:rsidR="00771A4B" w:rsidRDefault="00771A4B" w:rsidP="00771A4B">
            <w:pPr>
              <w:jc w:val="center"/>
              <w:rPr>
                <w:sz w:val="16"/>
                <w:szCs w:val="16"/>
              </w:rPr>
            </w:pPr>
            <w:r>
              <w:rPr>
                <w:sz w:val="16"/>
                <w:szCs w:val="16"/>
              </w:rPr>
              <w:t>64,23</w:t>
            </w:r>
          </w:p>
        </w:tc>
      </w:tr>
      <w:tr w:rsidR="00771A4B" w14:paraId="520BC47C" w14:textId="77777777" w:rsidTr="00771A4B">
        <w:trPr>
          <w:trHeight w:val="240"/>
        </w:trPr>
        <w:tc>
          <w:tcPr>
            <w:tcW w:w="936" w:type="dxa"/>
            <w:noWrap/>
            <w:hideMark/>
          </w:tcPr>
          <w:p w14:paraId="3954E29B" w14:textId="5F6D0114" w:rsidR="00771A4B" w:rsidRDefault="00771A4B" w:rsidP="00771A4B">
            <w:pPr>
              <w:rPr>
                <w:sz w:val="16"/>
                <w:szCs w:val="16"/>
              </w:rPr>
            </w:pPr>
            <w:r>
              <w:rPr>
                <w:sz w:val="16"/>
                <w:szCs w:val="16"/>
              </w:rPr>
              <w:t>Maquinas e equipamentos</w:t>
            </w:r>
          </w:p>
        </w:tc>
        <w:tc>
          <w:tcPr>
            <w:tcW w:w="1096" w:type="dxa"/>
            <w:noWrap/>
            <w:hideMark/>
          </w:tcPr>
          <w:p w14:paraId="08862EE7" w14:textId="77777777" w:rsidR="00771A4B" w:rsidRDefault="00771A4B" w:rsidP="00771A4B">
            <w:pPr>
              <w:rPr>
                <w:sz w:val="16"/>
                <w:szCs w:val="16"/>
              </w:rPr>
            </w:pPr>
            <w:r>
              <w:rPr>
                <w:sz w:val="16"/>
                <w:szCs w:val="16"/>
              </w:rPr>
              <w:t>3500000036440</w:t>
            </w:r>
          </w:p>
        </w:tc>
        <w:tc>
          <w:tcPr>
            <w:tcW w:w="628" w:type="dxa"/>
            <w:noWrap/>
            <w:hideMark/>
          </w:tcPr>
          <w:p w14:paraId="1EC1F830" w14:textId="19231848" w:rsidR="00771A4B" w:rsidRDefault="00771A4B" w:rsidP="00771A4B">
            <w:pPr>
              <w:rPr>
                <w:sz w:val="16"/>
                <w:szCs w:val="16"/>
              </w:rPr>
            </w:pPr>
            <w:r>
              <w:rPr>
                <w:sz w:val="16"/>
                <w:szCs w:val="16"/>
              </w:rPr>
              <w:t>Porto alegre</w:t>
            </w:r>
          </w:p>
        </w:tc>
        <w:tc>
          <w:tcPr>
            <w:tcW w:w="3466" w:type="dxa"/>
            <w:noWrap/>
            <w:hideMark/>
          </w:tcPr>
          <w:p w14:paraId="125AF99F" w14:textId="77777777" w:rsidR="00771A4B" w:rsidRDefault="00771A4B" w:rsidP="00771A4B">
            <w:pPr>
              <w:rPr>
                <w:sz w:val="16"/>
                <w:szCs w:val="16"/>
              </w:rPr>
            </w:pPr>
            <w:r>
              <w:rPr>
                <w:sz w:val="16"/>
                <w:szCs w:val="16"/>
              </w:rPr>
              <w:t>PDU A2B 208/120V FAB: CLEMAR, MOD: N/C, N/S: N/C MATERIAL ACO CARBONO, COM 1 MULTIMEDIDOR, 2 LAMPADAS PILOTO, DIM. 2700X700X2100MM. TAG: PDU A2B</w:t>
            </w:r>
          </w:p>
        </w:tc>
        <w:tc>
          <w:tcPr>
            <w:tcW w:w="481" w:type="dxa"/>
            <w:noWrap/>
            <w:hideMark/>
          </w:tcPr>
          <w:p w14:paraId="4726F45F" w14:textId="77777777" w:rsidR="00771A4B" w:rsidRDefault="00771A4B" w:rsidP="00771A4B">
            <w:pPr>
              <w:rPr>
                <w:sz w:val="16"/>
                <w:szCs w:val="16"/>
              </w:rPr>
            </w:pPr>
            <w:r>
              <w:rPr>
                <w:sz w:val="16"/>
                <w:szCs w:val="16"/>
              </w:rPr>
              <w:t>POA</w:t>
            </w:r>
          </w:p>
        </w:tc>
        <w:tc>
          <w:tcPr>
            <w:tcW w:w="950" w:type="dxa"/>
            <w:noWrap/>
            <w:vAlign w:val="center"/>
            <w:hideMark/>
          </w:tcPr>
          <w:p w14:paraId="3C79AF69" w14:textId="77777777" w:rsidR="00771A4B" w:rsidRDefault="00771A4B" w:rsidP="00771A4B">
            <w:pPr>
              <w:jc w:val="center"/>
              <w:rPr>
                <w:sz w:val="16"/>
                <w:szCs w:val="16"/>
              </w:rPr>
            </w:pPr>
            <w:r>
              <w:rPr>
                <w:sz w:val="16"/>
                <w:szCs w:val="16"/>
              </w:rPr>
              <w:t>ZWEQENER</w:t>
            </w:r>
          </w:p>
        </w:tc>
        <w:tc>
          <w:tcPr>
            <w:tcW w:w="665" w:type="dxa"/>
            <w:noWrap/>
            <w:vAlign w:val="center"/>
            <w:hideMark/>
          </w:tcPr>
          <w:p w14:paraId="234B3340" w14:textId="77777777" w:rsidR="00771A4B" w:rsidRDefault="00771A4B" w:rsidP="00771A4B">
            <w:pPr>
              <w:jc w:val="center"/>
              <w:rPr>
                <w:sz w:val="16"/>
                <w:szCs w:val="16"/>
              </w:rPr>
            </w:pPr>
            <w:r>
              <w:rPr>
                <w:sz w:val="16"/>
                <w:szCs w:val="16"/>
              </w:rPr>
              <w:t>1</w:t>
            </w:r>
          </w:p>
        </w:tc>
        <w:tc>
          <w:tcPr>
            <w:tcW w:w="983" w:type="dxa"/>
            <w:vAlign w:val="center"/>
          </w:tcPr>
          <w:p w14:paraId="0883A61B" w14:textId="17359D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F9EB81" w14:textId="548835C5" w:rsidR="00771A4B" w:rsidRDefault="00771A4B" w:rsidP="00771A4B">
            <w:pPr>
              <w:jc w:val="center"/>
              <w:rPr>
                <w:sz w:val="16"/>
                <w:szCs w:val="16"/>
              </w:rPr>
            </w:pPr>
            <w:r>
              <w:rPr>
                <w:sz w:val="16"/>
                <w:szCs w:val="16"/>
              </w:rPr>
              <w:t>UN</w:t>
            </w:r>
          </w:p>
        </w:tc>
        <w:tc>
          <w:tcPr>
            <w:tcW w:w="887" w:type="dxa"/>
            <w:noWrap/>
            <w:vAlign w:val="center"/>
            <w:hideMark/>
          </w:tcPr>
          <w:p w14:paraId="0CCC71C2" w14:textId="0B1858AA" w:rsidR="00771A4B" w:rsidRDefault="00771A4B" w:rsidP="00771A4B">
            <w:pPr>
              <w:jc w:val="center"/>
              <w:rPr>
                <w:sz w:val="16"/>
                <w:szCs w:val="16"/>
              </w:rPr>
            </w:pPr>
            <w:r>
              <w:rPr>
                <w:sz w:val="16"/>
                <w:szCs w:val="16"/>
              </w:rPr>
              <w:t>1.050,35</w:t>
            </w:r>
          </w:p>
        </w:tc>
        <w:tc>
          <w:tcPr>
            <w:tcW w:w="1152" w:type="dxa"/>
            <w:noWrap/>
            <w:vAlign w:val="center"/>
            <w:hideMark/>
          </w:tcPr>
          <w:p w14:paraId="1A34D44E" w14:textId="400E1845" w:rsidR="00771A4B" w:rsidRDefault="00771A4B" w:rsidP="00771A4B">
            <w:pPr>
              <w:jc w:val="center"/>
              <w:rPr>
                <w:sz w:val="16"/>
                <w:szCs w:val="16"/>
              </w:rPr>
            </w:pPr>
            <w:r>
              <w:rPr>
                <w:sz w:val="16"/>
                <w:szCs w:val="16"/>
              </w:rPr>
              <w:t>-             986,12</w:t>
            </w:r>
          </w:p>
        </w:tc>
        <w:tc>
          <w:tcPr>
            <w:tcW w:w="887" w:type="dxa"/>
            <w:noWrap/>
            <w:vAlign w:val="center"/>
            <w:hideMark/>
          </w:tcPr>
          <w:p w14:paraId="77C169FB" w14:textId="009B85E7" w:rsidR="00771A4B" w:rsidRDefault="00771A4B" w:rsidP="00771A4B">
            <w:pPr>
              <w:jc w:val="center"/>
              <w:rPr>
                <w:sz w:val="16"/>
                <w:szCs w:val="16"/>
              </w:rPr>
            </w:pPr>
            <w:r>
              <w:rPr>
                <w:sz w:val="16"/>
                <w:szCs w:val="16"/>
              </w:rPr>
              <w:t>64,23</w:t>
            </w:r>
          </w:p>
        </w:tc>
      </w:tr>
      <w:tr w:rsidR="00771A4B" w14:paraId="6C5EB511" w14:textId="77777777" w:rsidTr="00771A4B">
        <w:trPr>
          <w:trHeight w:val="240"/>
        </w:trPr>
        <w:tc>
          <w:tcPr>
            <w:tcW w:w="936" w:type="dxa"/>
            <w:noWrap/>
            <w:hideMark/>
          </w:tcPr>
          <w:p w14:paraId="287D9E18" w14:textId="70ABCC59" w:rsidR="00771A4B" w:rsidRDefault="00771A4B" w:rsidP="00771A4B">
            <w:pPr>
              <w:rPr>
                <w:sz w:val="16"/>
                <w:szCs w:val="16"/>
              </w:rPr>
            </w:pPr>
            <w:r>
              <w:rPr>
                <w:sz w:val="16"/>
                <w:szCs w:val="16"/>
              </w:rPr>
              <w:t>Maquinas e equipamentos</w:t>
            </w:r>
          </w:p>
        </w:tc>
        <w:tc>
          <w:tcPr>
            <w:tcW w:w="1096" w:type="dxa"/>
            <w:noWrap/>
            <w:hideMark/>
          </w:tcPr>
          <w:p w14:paraId="7626B869" w14:textId="77777777" w:rsidR="00771A4B" w:rsidRDefault="00771A4B" w:rsidP="00771A4B">
            <w:pPr>
              <w:rPr>
                <w:sz w:val="16"/>
                <w:szCs w:val="16"/>
              </w:rPr>
            </w:pPr>
            <w:r>
              <w:rPr>
                <w:sz w:val="16"/>
                <w:szCs w:val="16"/>
              </w:rPr>
              <w:t>3500000036450</w:t>
            </w:r>
          </w:p>
        </w:tc>
        <w:tc>
          <w:tcPr>
            <w:tcW w:w="628" w:type="dxa"/>
            <w:noWrap/>
            <w:hideMark/>
          </w:tcPr>
          <w:p w14:paraId="467D8F1A" w14:textId="010D8527" w:rsidR="00771A4B" w:rsidRDefault="00771A4B" w:rsidP="00771A4B">
            <w:pPr>
              <w:rPr>
                <w:sz w:val="16"/>
                <w:szCs w:val="16"/>
              </w:rPr>
            </w:pPr>
            <w:r>
              <w:rPr>
                <w:sz w:val="16"/>
                <w:szCs w:val="16"/>
              </w:rPr>
              <w:t>Porto alegre</w:t>
            </w:r>
          </w:p>
        </w:tc>
        <w:tc>
          <w:tcPr>
            <w:tcW w:w="3466" w:type="dxa"/>
            <w:noWrap/>
            <w:hideMark/>
          </w:tcPr>
          <w:p w14:paraId="59E7B521" w14:textId="77777777" w:rsidR="00771A4B" w:rsidRDefault="00771A4B" w:rsidP="00771A4B">
            <w:pPr>
              <w:rPr>
                <w:sz w:val="16"/>
                <w:szCs w:val="16"/>
              </w:rPr>
            </w:pPr>
            <w:r>
              <w:rPr>
                <w:sz w:val="16"/>
                <w:szCs w:val="16"/>
              </w:rPr>
              <w:t>QUADRO DE ALIMENTACAO  UPS B FAB: CLEMAR, MOD: N/D, N/S: N/D MATERIAL ACO CARBONO, COM 2 DISJUNTORES, ABB, MOD. SACE S7, 2 MEDIDOR, ABB, MOD. IDM, 3 DISJUNTORES, ABB, MOD. SACE S5, 4 BOTOEIRAS LIGA/DESLIGA, DIM. 2200X1200X800MM, CAPAC. 380/220V</w:t>
            </w:r>
          </w:p>
        </w:tc>
        <w:tc>
          <w:tcPr>
            <w:tcW w:w="481" w:type="dxa"/>
            <w:noWrap/>
            <w:hideMark/>
          </w:tcPr>
          <w:p w14:paraId="291CA747" w14:textId="77777777" w:rsidR="00771A4B" w:rsidRDefault="00771A4B" w:rsidP="00771A4B">
            <w:pPr>
              <w:rPr>
                <w:sz w:val="16"/>
                <w:szCs w:val="16"/>
              </w:rPr>
            </w:pPr>
            <w:r>
              <w:rPr>
                <w:sz w:val="16"/>
                <w:szCs w:val="16"/>
              </w:rPr>
              <w:t>POA</w:t>
            </w:r>
          </w:p>
        </w:tc>
        <w:tc>
          <w:tcPr>
            <w:tcW w:w="950" w:type="dxa"/>
            <w:noWrap/>
            <w:vAlign w:val="center"/>
            <w:hideMark/>
          </w:tcPr>
          <w:p w14:paraId="4B4A2509" w14:textId="77777777" w:rsidR="00771A4B" w:rsidRDefault="00771A4B" w:rsidP="00771A4B">
            <w:pPr>
              <w:jc w:val="center"/>
              <w:rPr>
                <w:sz w:val="16"/>
                <w:szCs w:val="16"/>
              </w:rPr>
            </w:pPr>
            <w:r>
              <w:rPr>
                <w:sz w:val="16"/>
                <w:szCs w:val="16"/>
              </w:rPr>
              <w:t>ZWEQENER</w:t>
            </w:r>
          </w:p>
        </w:tc>
        <w:tc>
          <w:tcPr>
            <w:tcW w:w="665" w:type="dxa"/>
            <w:noWrap/>
            <w:vAlign w:val="center"/>
            <w:hideMark/>
          </w:tcPr>
          <w:p w14:paraId="767BA6BA" w14:textId="77777777" w:rsidR="00771A4B" w:rsidRDefault="00771A4B" w:rsidP="00771A4B">
            <w:pPr>
              <w:jc w:val="center"/>
              <w:rPr>
                <w:sz w:val="16"/>
                <w:szCs w:val="16"/>
              </w:rPr>
            </w:pPr>
            <w:r>
              <w:rPr>
                <w:sz w:val="16"/>
                <w:szCs w:val="16"/>
              </w:rPr>
              <w:t>1</w:t>
            </w:r>
          </w:p>
        </w:tc>
        <w:tc>
          <w:tcPr>
            <w:tcW w:w="983" w:type="dxa"/>
            <w:vAlign w:val="center"/>
          </w:tcPr>
          <w:p w14:paraId="2519B639" w14:textId="7C20A0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B83352" w14:textId="3D87FDA0" w:rsidR="00771A4B" w:rsidRDefault="00771A4B" w:rsidP="00771A4B">
            <w:pPr>
              <w:jc w:val="center"/>
              <w:rPr>
                <w:sz w:val="16"/>
                <w:szCs w:val="16"/>
              </w:rPr>
            </w:pPr>
            <w:r>
              <w:rPr>
                <w:sz w:val="16"/>
                <w:szCs w:val="16"/>
              </w:rPr>
              <w:t>UN</w:t>
            </w:r>
          </w:p>
        </w:tc>
        <w:tc>
          <w:tcPr>
            <w:tcW w:w="887" w:type="dxa"/>
            <w:noWrap/>
            <w:vAlign w:val="center"/>
            <w:hideMark/>
          </w:tcPr>
          <w:p w14:paraId="35958D1B" w14:textId="07AA4DDA" w:rsidR="00771A4B" w:rsidRDefault="00771A4B" w:rsidP="00771A4B">
            <w:pPr>
              <w:jc w:val="center"/>
              <w:rPr>
                <w:sz w:val="16"/>
                <w:szCs w:val="16"/>
              </w:rPr>
            </w:pPr>
            <w:r>
              <w:rPr>
                <w:sz w:val="16"/>
                <w:szCs w:val="16"/>
              </w:rPr>
              <w:t>1.050,35</w:t>
            </w:r>
          </w:p>
        </w:tc>
        <w:tc>
          <w:tcPr>
            <w:tcW w:w="1152" w:type="dxa"/>
            <w:noWrap/>
            <w:vAlign w:val="center"/>
            <w:hideMark/>
          </w:tcPr>
          <w:p w14:paraId="4553271E" w14:textId="2B795234" w:rsidR="00771A4B" w:rsidRDefault="00771A4B" w:rsidP="00771A4B">
            <w:pPr>
              <w:jc w:val="center"/>
              <w:rPr>
                <w:sz w:val="16"/>
                <w:szCs w:val="16"/>
              </w:rPr>
            </w:pPr>
            <w:r>
              <w:rPr>
                <w:sz w:val="16"/>
                <w:szCs w:val="16"/>
              </w:rPr>
              <w:t>-             986,12</w:t>
            </w:r>
          </w:p>
        </w:tc>
        <w:tc>
          <w:tcPr>
            <w:tcW w:w="887" w:type="dxa"/>
            <w:noWrap/>
            <w:vAlign w:val="center"/>
            <w:hideMark/>
          </w:tcPr>
          <w:p w14:paraId="221074D4" w14:textId="61142CE7" w:rsidR="00771A4B" w:rsidRDefault="00771A4B" w:rsidP="00771A4B">
            <w:pPr>
              <w:jc w:val="center"/>
              <w:rPr>
                <w:sz w:val="16"/>
                <w:szCs w:val="16"/>
              </w:rPr>
            </w:pPr>
            <w:r>
              <w:rPr>
                <w:sz w:val="16"/>
                <w:szCs w:val="16"/>
              </w:rPr>
              <w:t>64,23</w:t>
            </w:r>
          </w:p>
        </w:tc>
      </w:tr>
      <w:tr w:rsidR="00771A4B" w14:paraId="5B560831" w14:textId="77777777" w:rsidTr="00771A4B">
        <w:trPr>
          <w:trHeight w:val="240"/>
        </w:trPr>
        <w:tc>
          <w:tcPr>
            <w:tcW w:w="936" w:type="dxa"/>
            <w:noWrap/>
            <w:hideMark/>
          </w:tcPr>
          <w:p w14:paraId="08553508" w14:textId="59A2E9CC" w:rsidR="00771A4B" w:rsidRDefault="00771A4B" w:rsidP="00771A4B">
            <w:pPr>
              <w:rPr>
                <w:sz w:val="16"/>
                <w:szCs w:val="16"/>
              </w:rPr>
            </w:pPr>
            <w:r>
              <w:rPr>
                <w:sz w:val="16"/>
                <w:szCs w:val="16"/>
              </w:rPr>
              <w:t>Maquinas e equipamentos</w:t>
            </w:r>
          </w:p>
        </w:tc>
        <w:tc>
          <w:tcPr>
            <w:tcW w:w="1096" w:type="dxa"/>
            <w:noWrap/>
            <w:hideMark/>
          </w:tcPr>
          <w:p w14:paraId="47E01E17" w14:textId="77777777" w:rsidR="00771A4B" w:rsidRDefault="00771A4B" w:rsidP="00771A4B">
            <w:pPr>
              <w:rPr>
                <w:sz w:val="16"/>
                <w:szCs w:val="16"/>
              </w:rPr>
            </w:pPr>
            <w:r>
              <w:rPr>
                <w:sz w:val="16"/>
                <w:szCs w:val="16"/>
              </w:rPr>
              <w:t>3500000036460</w:t>
            </w:r>
          </w:p>
        </w:tc>
        <w:tc>
          <w:tcPr>
            <w:tcW w:w="628" w:type="dxa"/>
            <w:noWrap/>
            <w:hideMark/>
          </w:tcPr>
          <w:p w14:paraId="7BEF3C4E" w14:textId="385B99C2" w:rsidR="00771A4B" w:rsidRDefault="00771A4B" w:rsidP="00771A4B">
            <w:pPr>
              <w:rPr>
                <w:sz w:val="16"/>
                <w:szCs w:val="16"/>
              </w:rPr>
            </w:pPr>
            <w:r>
              <w:rPr>
                <w:sz w:val="16"/>
                <w:szCs w:val="16"/>
              </w:rPr>
              <w:t>Porto alegre</w:t>
            </w:r>
          </w:p>
        </w:tc>
        <w:tc>
          <w:tcPr>
            <w:tcW w:w="3466" w:type="dxa"/>
            <w:noWrap/>
            <w:hideMark/>
          </w:tcPr>
          <w:p w14:paraId="23E98861" w14:textId="77777777" w:rsidR="00771A4B" w:rsidRDefault="00771A4B" w:rsidP="00771A4B">
            <w:pPr>
              <w:rPr>
                <w:sz w:val="16"/>
                <w:szCs w:val="16"/>
              </w:rPr>
            </w:pPr>
            <w:r>
              <w:rPr>
                <w:sz w:val="16"/>
                <w:szCs w:val="16"/>
              </w:rPr>
              <w:t>QUADRO DE ALIMENTACAO  UPS A FAB: CLEMAR, MOD: N/D, N/S: N/D MATERIAL ACO CARBONO, COM 2 MEDIDOR, ABB, MOD. IDM, 2 DIJUNTOR, ABB, MOD. SACE S7, 4 BOTOEIRAS LIGA/DESLIGA, DIM. 2200X1200X850MM</w:t>
            </w:r>
          </w:p>
        </w:tc>
        <w:tc>
          <w:tcPr>
            <w:tcW w:w="481" w:type="dxa"/>
            <w:noWrap/>
            <w:hideMark/>
          </w:tcPr>
          <w:p w14:paraId="5121B772" w14:textId="77777777" w:rsidR="00771A4B" w:rsidRDefault="00771A4B" w:rsidP="00771A4B">
            <w:pPr>
              <w:rPr>
                <w:sz w:val="16"/>
                <w:szCs w:val="16"/>
              </w:rPr>
            </w:pPr>
            <w:r>
              <w:rPr>
                <w:sz w:val="16"/>
                <w:szCs w:val="16"/>
              </w:rPr>
              <w:t>POA</w:t>
            </w:r>
          </w:p>
        </w:tc>
        <w:tc>
          <w:tcPr>
            <w:tcW w:w="950" w:type="dxa"/>
            <w:noWrap/>
            <w:vAlign w:val="center"/>
            <w:hideMark/>
          </w:tcPr>
          <w:p w14:paraId="158771D3" w14:textId="77777777" w:rsidR="00771A4B" w:rsidRDefault="00771A4B" w:rsidP="00771A4B">
            <w:pPr>
              <w:jc w:val="center"/>
              <w:rPr>
                <w:sz w:val="16"/>
                <w:szCs w:val="16"/>
              </w:rPr>
            </w:pPr>
            <w:r>
              <w:rPr>
                <w:sz w:val="16"/>
                <w:szCs w:val="16"/>
              </w:rPr>
              <w:t>ZWEQENER</w:t>
            </w:r>
          </w:p>
        </w:tc>
        <w:tc>
          <w:tcPr>
            <w:tcW w:w="665" w:type="dxa"/>
            <w:noWrap/>
            <w:vAlign w:val="center"/>
            <w:hideMark/>
          </w:tcPr>
          <w:p w14:paraId="0826643A" w14:textId="77777777" w:rsidR="00771A4B" w:rsidRDefault="00771A4B" w:rsidP="00771A4B">
            <w:pPr>
              <w:jc w:val="center"/>
              <w:rPr>
                <w:sz w:val="16"/>
                <w:szCs w:val="16"/>
              </w:rPr>
            </w:pPr>
            <w:r>
              <w:rPr>
                <w:sz w:val="16"/>
                <w:szCs w:val="16"/>
              </w:rPr>
              <w:t>1</w:t>
            </w:r>
          </w:p>
        </w:tc>
        <w:tc>
          <w:tcPr>
            <w:tcW w:w="983" w:type="dxa"/>
            <w:vAlign w:val="center"/>
          </w:tcPr>
          <w:p w14:paraId="02140BA7" w14:textId="3B1743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DFBDDE" w14:textId="66706D0A" w:rsidR="00771A4B" w:rsidRDefault="00771A4B" w:rsidP="00771A4B">
            <w:pPr>
              <w:jc w:val="center"/>
              <w:rPr>
                <w:sz w:val="16"/>
                <w:szCs w:val="16"/>
              </w:rPr>
            </w:pPr>
            <w:r>
              <w:rPr>
                <w:sz w:val="16"/>
                <w:szCs w:val="16"/>
              </w:rPr>
              <w:t>UN</w:t>
            </w:r>
          </w:p>
        </w:tc>
        <w:tc>
          <w:tcPr>
            <w:tcW w:w="887" w:type="dxa"/>
            <w:noWrap/>
            <w:vAlign w:val="center"/>
            <w:hideMark/>
          </w:tcPr>
          <w:p w14:paraId="7983BB59" w14:textId="784DAC2E" w:rsidR="00771A4B" w:rsidRDefault="00771A4B" w:rsidP="00771A4B">
            <w:pPr>
              <w:jc w:val="center"/>
              <w:rPr>
                <w:sz w:val="16"/>
                <w:szCs w:val="16"/>
              </w:rPr>
            </w:pPr>
            <w:r>
              <w:rPr>
                <w:sz w:val="16"/>
                <w:szCs w:val="16"/>
              </w:rPr>
              <w:t>1.050,36</w:t>
            </w:r>
          </w:p>
        </w:tc>
        <w:tc>
          <w:tcPr>
            <w:tcW w:w="1152" w:type="dxa"/>
            <w:noWrap/>
            <w:vAlign w:val="center"/>
            <w:hideMark/>
          </w:tcPr>
          <w:p w14:paraId="4DB72D08" w14:textId="56D35B11" w:rsidR="00771A4B" w:rsidRDefault="00771A4B" w:rsidP="00771A4B">
            <w:pPr>
              <w:jc w:val="center"/>
              <w:rPr>
                <w:sz w:val="16"/>
                <w:szCs w:val="16"/>
              </w:rPr>
            </w:pPr>
            <w:r>
              <w:rPr>
                <w:sz w:val="16"/>
                <w:szCs w:val="16"/>
              </w:rPr>
              <w:t>-             986,13</w:t>
            </w:r>
          </w:p>
        </w:tc>
        <w:tc>
          <w:tcPr>
            <w:tcW w:w="887" w:type="dxa"/>
            <w:noWrap/>
            <w:vAlign w:val="center"/>
            <w:hideMark/>
          </w:tcPr>
          <w:p w14:paraId="074774BC" w14:textId="577D0300" w:rsidR="00771A4B" w:rsidRDefault="00771A4B" w:rsidP="00771A4B">
            <w:pPr>
              <w:jc w:val="center"/>
              <w:rPr>
                <w:sz w:val="16"/>
                <w:szCs w:val="16"/>
              </w:rPr>
            </w:pPr>
            <w:r>
              <w:rPr>
                <w:sz w:val="16"/>
                <w:szCs w:val="16"/>
              </w:rPr>
              <w:t>64,23</w:t>
            </w:r>
          </w:p>
        </w:tc>
      </w:tr>
      <w:tr w:rsidR="00771A4B" w14:paraId="017841C2" w14:textId="77777777" w:rsidTr="00771A4B">
        <w:trPr>
          <w:trHeight w:val="240"/>
        </w:trPr>
        <w:tc>
          <w:tcPr>
            <w:tcW w:w="936" w:type="dxa"/>
            <w:noWrap/>
            <w:hideMark/>
          </w:tcPr>
          <w:p w14:paraId="0E852CFA" w14:textId="69962E25" w:rsidR="00771A4B" w:rsidRDefault="00771A4B" w:rsidP="00771A4B">
            <w:pPr>
              <w:rPr>
                <w:sz w:val="16"/>
                <w:szCs w:val="16"/>
              </w:rPr>
            </w:pPr>
            <w:r>
              <w:rPr>
                <w:sz w:val="16"/>
                <w:szCs w:val="16"/>
              </w:rPr>
              <w:t>Maquinas e equipamentos</w:t>
            </w:r>
          </w:p>
        </w:tc>
        <w:tc>
          <w:tcPr>
            <w:tcW w:w="1096" w:type="dxa"/>
            <w:noWrap/>
            <w:hideMark/>
          </w:tcPr>
          <w:p w14:paraId="261B18E3" w14:textId="77777777" w:rsidR="00771A4B" w:rsidRDefault="00771A4B" w:rsidP="00771A4B">
            <w:pPr>
              <w:rPr>
                <w:sz w:val="16"/>
                <w:szCs w:val="16"/>
              </w:rPr>
            </w:pPr>
            <w:r>
              <w:rPr>
                <w:sz w:val="16"/>
                <w:szCs w:val="16"/>
              </w:rPr>
              <w:t>3500000036470</w:t>
            </w:r>
          </w:p>
        </w:tc>
        <w:tc>
          <w:tcPr>
            <w:tcW w:w="628" w:type="dxa"/>
            <w:noWrap/>
            <w:hideMark/>
          </w:tcPr>
          <w:p w14:paraId="78967A6D" w14:textId="37366961" w:rsidR="00771A4B" w:rsidRDefault="00771A4B" w:rsidP="00771A4B">
            <w:pPr>
              <w:rPr>
                <w:sz w:val="16"/>
                <w:szCs w:val="16"/>
              </w:rPr>
            </w:pPr>
            <w:r>
              <w:rPr>
                <w:sz w:val="16"/>
                <w:szCs w:val="16"/>
              </w:rPr>
              <w:t>Porto alegre</w:t>
            </w:r>
          </w:p>
        </w:tc>
        <w:tc>
          <w:tcPr>
            <w:tcW w:w="3466" w:type="dxa"/>
            <w:noWrap/>
            <w:hideMark/>
          </w:tcPr>
          <w:p w14:paraId="3FE3B01E" w14:textId="77777777" w:rsidR="00771A4B" w:rsidRDefault="00771A4B" w:rsidP="00771A4B">
            <w:pPr>
              <w:rPr>
                <w:sz w:val="16"/>
                <w:szCs w:val="16"/>
              </w:rPr>
            </w:pPr>
            <w:r>
              <w:rPr>
                <w:sz w:val="16"/>
                <w:szCs w:val="16"/>
              </w:rPr>
              <w:t>QUADRO DE ENTRADA FAB: CELMAR, MOD: N/D, MATERIAL ACO CARBONO, COM 1 MEDIDOR, ABB, MOD. IDM, DIM. 2200X850X700MM TAG: QE-AC-3</w:t>
            </w:r>
          </w:p>
        </w:tc>
        <w:tc>
          <w:tcPr>
            <w:tcW w:w="481" w:type="dxa"/>
            <w:noWrap/>
            <w:hideMark/>
          </w:tcPr>
          <w:p w14:paraId="1CE846F1" w14:textId="77777777" w:rsidR="00771A4B" w:rsidRDefault="00771A4B" w:rsidP="00771A4B">
            <w:pPr>
              <w:rPr>
                <w:sz w:val="16"/>
                <w:szCs w:val="16"/>
              </w:rPr>
            </w:pPr>
            <w:r>
              <w:rPr>
                <w:sz w:val="16"/>
                <w:szCs w:val="16"/>
              </w:rPr>
              <w:t>POA</w:t>
            </w:r>
          </w:p>
        </w:tc>
        <w:tc>
          <w:tcPr>
            <w:tcW w:w="950" w:type="dxa"/>
            <w:noWrap/>
            <w:vAlign w:val="center"/>
            <w:hideMark/>
          </w:tcPr>
          <w:p w14:paraId="15F64F70" w14:textId="77777777" w:rsidR="00771A4B" w:rsidRDefault="00771A4B" w:rsidP="00771A4B">
            <w:pPr>
              <w:jc w:val="center"/>
              <w:rPr>
                <w:sz w:val="16"/>
                <w:szCs w:val="16"/>
              </w:rPr>
            </w:pPr>
            <w:r>
              <w:rPr>
                <w:sz w:val="16"/>
                <w:szCs w:val="16"/>
              </w:rPr>
              <w:t>ZWEQENER</w:t>
            </w:r>
          </w:p>
        </w:tc>
        <w:tc>
          <w:tcPr>
            <w:tcW w:w="665" w:type="dxa"/>
            <w:noWrap/>
            <w:vAlign w:val="center"/>
            <w:hideMark/>
          </w:tcPr>
          <w:p w14:paraId="255244E5" w14:textId="77777777" w:rsidR="00771A4B" w:rsidRDefault="00771A4B" w:rsidP="00771A4B">
            <w:pPr>
              <w:jc w:val="center"/>
              <w:rPr>
                <w:sz w:val="16"/>
                <w:szCs w:val="16"/>
              </w:rPr>
            </w:pPr>
            <w:r>
              <w:rPr>
                <w:sz w:val="16"/>
                <w:szCs w:val="16"/>
              </w:rPr>
              <w:t>1</w:t>
            </w:r>
          </w:p>
        </w:tc>
        <w:tc>
          <w:tcPr>
            <w:tcW w:w="983" w:type="dxa"/>
            <w:vAlign w:val="center"/>
          </w:tcPr>
          <w:p w14:paraId="33333E25" w14:textId="5A5B16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29CA6C" w14:textId="560FB22D" w:rsidR="00771A4B" w:rsidRDefault="00771A4B" w:rsidP="00771A4B">
            <w:pPr>
              <w:jc w:val="center"/>
              <w:rPr>
                <w:sz w:val="16"/>
                <w:szCs w:val="16"/>
              </w:rPr>
            </w:pPr>
            <w:r>
              <w:rPr>
                <w:sz w:val="16"/>
                <w:szCs w:val="16"/>
              </w:rPr>
              <w:t>UN</w:t>
            </w:r>
          </w:p>
        </w:tc>
        <w:tc>
          <w:tcPr>
            <w:tcW w:w="887" w:type="dxa"/>
            <w:noWrap/>
            <w:vAlign w:val="center"/>
            <w:hideMark/>
          </w:tcPr>
          <w:p w14:paraId="3E478B25" w14:textId="0F6F4529" w:rsidR="00771A4B" w:rsidRDefault="00771A4B" w:rsidP="00771A4B">
            <w:pPr>
              <w:jc w:val="center"/>
              <w:rPr>
                <w:sz w:val="16"/>
                <w:szCs w:val="16"/>
              </w:rPr>
            </w:pPr>
            <w:r>
              <w:rPr>
                <w:sz w:val="16"/>
                <w:szCs w:val="16"/>
              </w:rPr>
              <w:t>1.050,36</w:t>
            </w:r>
          </w:p>
        </w:tc>
        <w:tc>
          <w:tcPr>
            <w:tcW w:w="1152" w:type="dxa"/>
            <w:noWrap/>
            <w:vAlign w:val="center"/>
            <w:hideMark/>
          </w:tcPr>
          <w:p w14:paraId="59B1D239" w14:textId="3ABCFA74" w:rsidR="00771A4B" w:rsidRDefault="00771A4B" w:rsidP="00771A4B">
            <w:pPr>
              <w:jc w:val="center"/>
              <w:rPr>
                <w:sz w:val="16"/>
                <w:szCs w:val="16"/>
              </w:rPr>
            </w:pPr>
            <w:r>
              <w:rPr>
                <w:sz w:val="16"/>
                <w:szCs w:val="16"/>
              </w:rPr>
              <w:t>-             986,13</w:t>
            </w:r>
          </w:p>
        </w:tc>
        <w:tc>
          <w:tcPr>
            <w:tcW w:w="887" w:type="dxa"/>
            <w:noWrap/>
            <w:vAlign w:val="center"/>
            <w:hideMark/>
          </w:tcPr>
          <w:p w14:paraId="15DAAF00" w14:textId="1C0A3A8A" w:rsidR="00771A4B" w:rsidRDefault="00771A4B" w:rsidP="00771A4B">
            <w:pPr>
              <w:jc w:val="center"/>
              <w:rPr>
                <w:sz w:val="16"/>
                <w:szCs w:val="16"/>
              </w:rPr>
            </w:pPr>
            <w:r>
              <w:rPr>
                <w:sz w:val="16"/>
                <w:szCs w:val="16"/>
              </w:rPr>
              <w:t>64,23</w:t>
            </w:r>
          </w:p>
        </w:tc>
      </w:tr>
      <w:tr w:rsidR="00771A4B" w14:paraId="1141E5AC" w14:textId="77777777" w:rsidTr="00771A4B">
        <w:trPr>
          <w:trHeight w:val="240"/>
        </w:trPr>
        <w:tc>
          <w:tcPr>
            <w:tcW w:w="936" w:type="dxa"/>
            <w:noWrap/>
            <w:hideMark/>
          </w:tcPr>
          <w:p w14:paraId="7D7F7023" w14:textId="495314E6" w:rsidR="00771A4B" w:rsidRDefault="00771A4B" w:rsidP="00771A4B">
            <w:pPr>
              <w:rPr>
                <w:sz w:val="16"/>
                <w:szCs w:val="16"/>
              </w:rPr>
            </w:pPr>
            <w:r>
              <w:rPr>
                <w:sz w:val="16"/>
                <w:szCs w:val="16"/>
              </w:rPr>
              <w:t>Maquinas e equipamentos</w:t>
            </w:r>
          </w:p>
        </w:tc>
        <w:tc>
          <w:tcPr>
            <w:tcW w:w="1096" w:type="dxa"/>
            <w:noWrap/>
            <w:hideMark/>
          </w:tcPr>
          <w:p w14:paraId="1CFDE58E" w14:textId="77777777" w:rsidR="00771A4B" w:rsidRDefault="00771A4B" w:rsidP="00771A4B">
            <w:pPr>
              <w:rPr>
                <w:sz w:val="16"/>
                <w:szCs w:val="16"/>
              </w:rPr>
            </w:pPr>
            <w:r>
              <w:rPr>
                <w:sz w:val="16"/>
                <w:szCs w:val="16"/>
              </w:rPr>
              <w:t>3500000036480</w:t>
            </w:r>
          </w:p>
        </w:tc>
        <w:tc>
          <w:tcPr>
            <w:tcW w:w="628" w:type="dxa"/>
            <w:noWrap/>
            <w:hideMark/>
          </w:tcPr>
          <w:p w14:paraId="535C3ABF" w14:textId="5D0FA5AF" w:rsidR="00771A4B" w:rsidRDefault="00771A4B" w:rsidP="00771A4B">
            <w:pPr>
              <w:rPr>
                <w:sz w:val="16"/>
                <w:szCs w:val="16"/>
              </w:rPr>
            </w:pPr>
            <w:r>
              <w:rPr>
                <w:sz w:val="16"/>
                <w:szCs w:val="16"/>
              </w:rPr>
              <w:t>Porto alegre</w:t>
            </w:r>
          </w:p>
        </w:tc>
        <w:tc>
          <w:tcPr>
            <w:tcW w:w="3466" w:type="dxa"/>
            <w:noWrap/>
            <w:hideMark/>
          </w:tcPr>
          <w:p w14:paraId="14469A24" w14:textId="77777777" w:rsidR="00771A4B" w:rsidRDefault="00771A4B" w:rsidP="00771A4B">
            <w:pPr>
              <w:rPr>
                <w:sz w:val="16"/>
                <w:szCs w:val="16"/>
              </w:rPr>
            </w:pPr>
            <w:r>
              <w:rPr>
                <w:sz w:val="16"/>
                <w:szCs w:val="16"/>
              </w:rPr>
              <w:t>QUADRO DE ENTRADA - AC - 4 FAB: CLEMAR, MOD: N/D, N/S: N/D MATERIAL ACO CARBONO, COM 1 MEDIDOR, ABB, MOD. IDM, DIM. 2200X850X700MM TAG: QE-AC-4</w:t>
            </w:r>
          </w:p>
        </w:tc>
        <w:tc>
          <w:tcPr>
            <w:tcW w:w="481" w:type="dxa"/>
            <w:noWrap/>
            <w:hideMark/>
          </w:tcPr>
          <w:p w14:paraId="73940801" w14:textId="77777777" w:rsidR="00771A4B" w:rsidRDefault="00771A4B" w:rsidP="00771A4B">
            <w:pPr>
              <w:rPr>
                <w:sz w:val="16"/>
                <w:szCs w:val="16"/>
              </w:rPr>
            </w:pPr>
            <w:r>
              <w:rPr>
                <w:sz w:val="16"/>
                <w:szCs w:val="16"/>
              </w:rPr>
              <w:t>POA</w:t>
            </w:r>
          </w:p>
        </w:tc>
        <w:tc>
          <w:tcPr>
            <w:tcW w:w="950" w:type="dxa"/>
            <w:noWrap/>
            <w:vAlign w:val="center"/>
            <w:hideMark/>
          </w:tcPr>
          <w:p w14:paraId="1103FFA8" w14:textId="77777777" w:rsidR="00771A4B" w:rsidRDefault="00771A4B" w:rsidP="00771A4B">
            <w:pPr>
              <w:jc w:val="center"/>
              <w:rPr>
                <w:sz w:val="16"/>
                <w:szCs w:val="16"/>
              </w:rPr>
            </w:pPr>
            <w:r>
              <w:rPr>
                <w:sz w:val="16"/>
                <w:szCs w:val="16"/>
              </w:rPr>
              <w:t>ZWEQENER</w:t>
            </w:r>
          </w:p>
        </w:tc>
        <w:tc>
          <w:tcPr>
            <w:tcW w:w="665" w:type="dxa"/>
            <w:noWrap/>
            <w:vAlign w:val="center"/>
            <w:hideMark/>
          </w:tcPr>
          <w:p w14:paraId="61739C15" w14:textId="77777777" w:rsidR="00771A4B" w:rsidRDefault="00771A4B" w:rsidP="00771A4B">
            <w:pPr>
              <w:jc w:val="center"/>
              <w:rPr>
                <w:sz w:val="16"/>
                <w:szCs w:val="16"/>
              </w:rPr>
            </w:pPr>
            <w:r>
              <w:rPr>
                <w:sz w:val="16"/>
                <w:szCs w:val="16"/>
              </w:rPr>
              <w:t>1</w:t>
            </w:r>
          </w:p>
        </w:tc>
        <w:tc>
          <w:tcPr>
            <w:tcW w:w="983" w:type="dxa"/>
            <w:vAlign w:val="center"/>
          </w:tcPr>
          <w:p w14:paraId="735916C2" w14:textId="7BFC7F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37B97B" w14:textId="4FE3DB18" w:rsidR="00771A4B" w:rsidRDefault="00771A4B" w:rsidP="00771A4B">
            <w:pPr>
              <w:jc w:val="center"/>
              <w:rPr>
                <w:sz w:val="16"/>
                <w:szCs w:val="16"/>
              </w:rPr>
            </w:pPr>
            <w:r>
              <w:rPr>
                <w:sz w:val="16"/>
                <w:szCs w:val="16"/>
              </w:rPr>
              <w:t>UN</w:t>
            </w:r>
          </w:p>
        </w:tc>
        <w:tc>
          <w:tcPr>
            <w:tcW w:w="887" w:type="dxa"/>
            <w:noWrap/>
            <w:vAlign w:val="center"/>
            <w:hideMark/>
          </w:tcPr>
          <w:p w14:paraId="13D37416" w14:textId="4116BE42" w:rsidR="00771A4B" w:rsidRDefault="00771A4B" w:rsidP="00771A4B">
            <w:pPr>
              <w:jc w:val="center"/>
              <w:rPr>
                <w:sz w:val="16"/>
                <w:szCs w:val="16"/>
              </w:rPr>
            </w:pPr>
            <w:r>
              <w:rPr>
                <w:sz w:val="16"/>
                <w:szCs w:val="16"/>
              </w:rPr>
              <w:t>1.050,36</w:t>
            </w:r>
          </w:p>
        </w:tc>
        <w:tc>
          <w:tcPr>
            <w:tcW w:w="1152" w:type="dxa"/>
            <w:noWrap/>
            <w:vAlign w:val="center"/>
            <w:hideMark/>
          </w:tcPr>
          <w:p w14:paraId="32191FA6" w14:textId="208DC684" w:rsidR="00771A4B" w:rsidRDefault="00771A4B" w:rsidP="00771A4B">
            <w:pPr>
              <w:jc w:val="center"/>
              <w:rPr>
                <w:sz w:val="16"/>
                <w:szCs w:val="16"/>
              </w:rPr>
            </w:pPr>
            <w:r>
              <w:rPr>
                <w:sz w:val="16"/>
                <w:szCs w:val="16"/>
              </w:rPr>
              <w:t>-             986,14</w:t>
            </w:r>
          </w:p>
        </w:tc>
        <w:tc>
          <w:tcPr>
            <w:tcW w:w="887" w:type="dxa"/>
            <w:noWrap/>
            <w:vAlign w:val="center"/>
            <w:hideMark/>
          </w:tcPr>
          <w:p w14:paraId="08DFEADD" w14:textId="3E8A7D09" w:rsidR="00771A4B" w:rsidRDefault="00771A4B" w:rsidP="00771A4B">
            <w:pPr>
              <w:jc w:val="center"/>
              <w:rPr>
                <w:sz w:val="16"/>
                <w:szCs w:val="16"/>
              </w:rPr>
            </w:pPr>
            <w:r>
              <w:rPr>
                <w:sz w:val="16"/>
                <w:szCs w:val="16"/>
              </w:rPr>
              <w:t>64,22</w:t>
            </w:r>
          </w:p>
        </w:tc>
      </w:tr>
      <w:tr w:rsidR="00771A4B" w14:paraId="6BCC6844" w14:textId="77777777" w:rsidTr="00771A4B">
        <w:trPr>
          <w:trHeight w:val="240"/>
        </w:trPr>
        <w:tc>
          <w:tcPr>
            <w:tcW w:w="936" w:type="dxa"/>
            <w:noWrap/>
            <w:hideMark/>
          </w:tcPr>
          <w:p w14:paraId="2814B29B" w14:textId="566DA88F" w:rsidR="00771A4B" w:rsidRDefault="00771A4B" w:rsidP="00771A4B">
            <w:pPr>
              <w:rPr>
                <w:sz w:val="16"/>
                <w:szCs w:val="16"/>
              </w:rPr>
            </w:pPr>
            <w:r>
              <w:rPr>
                <w:sz w:val="16"/>
                <w:szCs w:val="16"/>
              </w:rPr>
              <w:t>Maquinas e equipamentos</w:t>
            </w:r>
          </w:p>
        </w:tc>
        <w:tc>
          <w:tcPr>
            <w:tcW w:w="1096" w:type="dxa"/>
            <w:noWrap/>
            <w:hideMark/>
          </w:tcPr>
          <w:p w14:paraId="3D14A3D9" w14:textId="77777777" w:rsidR="00771A4B" w:rsidRDefault="00771A4B" w:rsidP="00771A4B">
            <w:pPr>
              <w:rPr>
                <w:sz w:val="16"/>
                <w:szCs w:val="16"/>
              </w:rPr>
            </w:pPr>
            <w:r>
              <w:rPr>
                <w:sz w:val="16"/>
                <w:szCs w:val="16"/>
              </w:rPr>
              <w:t>3500000036490</w:t>
            </w:r>
          </w:p>
        </w:tc>
        <w:tc>
          <w:tcPr>
            <w:tcW w:w="628" w:type="dxa"/>
            <w:noWrap/>
            <w:hideMark/>
          </w:tcPr>
          <w:p w14:paraId="5BDE96DE" w14:textId="7F201DD4" w:rsidR="00771A4B" w:rsidRDefault="00771A4B" w:rsidP="00771A4B">
            <w:pPr>
              <w:rPr>
                <w:sz w:val="16"/>
                <w:szCs w:val="16"/>
              </w:rPr>
            </w:pPr>
            <w:r>
              <w:rPr>
                <w:sz w:val="16"/>
                <w:szCs w:val="16"/>
              </w:rPr>
              <w:t>Porto alegre</w:t>
            </w:r>
          </w:p>
        </w:tc>
        <w:tc>
          <w:tcPr>
            <w:tcW w:w="3466" w:type="dxa"/>
            <w:noWrap/>
            <w:hideMark/>
          </w:tcPr>
          <w:p w14:paraId="054EB717" w14:textId="77777777" w:rsidR="00771A4B" w:rsidRDefault="00771A4B" w:rsidP="00771A4B">
            <w:pPr>
              <w:rPr>
                <w:sz w:val="16"/>
                <w:szCs w:val="16"/>
              </w:rPr>
            </w:pPr>
            <w:r>
              <w:rPr>
                <w:sz w:val="16"/>
                <w:szCs w:val="16"/>
              </w:rPr>
              <w:t>PAINEL ELETRICO FAB: MONC, MOD: N/D, N/S: N/D MATERIAL ACO CARBONO, DIM. 800X600X200MM</w:t>
            </w:r>
          </w:p>
        </w:tc>
        <w:tc>
          <w:tcPr>
            <w:tcW w:w="481" w:type="dxa"/>
            <w:noWrap/>
            <w:hideMark/>
          </w:tcPr>
          <w:p w14:paraId="37D2AB2C" w14:textId="77777777" w:rsidR="00771A4B" w:rsidRDefault="00771A4B" w:rsidP="00771A4B">
            <w:pPr>
              <w:rPr>
                <w:sz w:val="16"/>
                <w:szCs w:val="16"/>
              </w:rPr>
            </w:pPr>
            <w:r>
              <w:rPr>
                <w:sz w:val="16"/>
                <w:szCs w:val="16"/>
              </w:rPr>
              <w:t>POA</w:t>
            </w:r>
          </w:p>
        </w:tc>
        <w:tc>
          <w:tcPr>
            <w:tcW w:w="950" w:type="dxa"/>
            <w:noWrap/>
            <w:vAlign w:val="center"/>
            <w:hideMark/>
          </w:tcPr>
          <w:p w14:paraId="27FD8B35" w14:textId="77777777" w:rsidR="00771A4B" w:rsidRDefault="00771A4B" w:rsidP="00771A4B">
            <w:pPr>
              <w:jc w:val="center"/>
              <w:rPr>
                <w:sz w:val="16"/>
                <w:szCs w:val="16"/>
              </w:rPr>
            </w:pPr>
            <w:r>
              <w:rPr>
                <w:sz w:val="16"/>
                <w:szCs w:val="16"/>
              </w:rPr>
              <w:t>ZWEQENER</w:t>
            </w:r>
          </w:p>
        </w:tc>
        <w:tc>
          <w:tcPr>
            <w:tcW w:w="665" w:type="dxa"/>
            <w:noWrap/>
            <w:vAlign w:val="center"/>
            <w:hideMark/>
          </w:tcPr>
          <w:p w14:paraId="44D22A06" w14:textId="77777777" w:rsidR="00771A4B" w:rsidRDefault="00771A4B" w:rsidP="00771A4B">
            <w:pPr>
              <w:jc w:val="center"/>
              <w:rPr>
                <w:sz w:val="16"/>
                <w:szCs w:val="16"/>
              </w:rPr>
            </w:pPr>
            <w:r>
              <w:rPr>
                <w:sz w:val="16"/>
                <w:szCs w:val="16"/>
              </w:rPr>
              <w:t>1</w:t>
            </w:r>
          </w:p>
        </w:tc>
        <w:tc>
          <w:tcPr>
            <w:tcW w:w="983" w:type="dxa"/>
            <w:vAlign w:val="center"/>
          </w:tcPr>
          <w:p w14:paraId="79656848" w14:textId="6883E6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A303BE" w14:textId="3BCB1806" w:rsidR="00771A4B" w:rsidRDefault="00771A4B" w:rsidP="00771A4B">
            <w:pPr>
              <w:jc w:val="center"/>
              <w:rPr>
                <w:sz w:val="16"/>
                <w:szCs w:val="16"/>
              </w:rPr>
            </w:pPr>
            <w:r>
              <w:rPr>
                <w:sz w:val="16"/>
                <w:szCs w:val="16"/>
              </w:rPr>
              <w:t>UN</w:t>
            </w:r>
          </w:p>
        </w:tc>
        <w:tc>
          <w:tcPr>
            <w:tcW w:w="887" w:type="dxa"/>
            <w:noWrap/>
            <w:vAlign w:val="center"/>
            <w:hideMark/>
          </w:tcPr>
          <w:p w14:paraId="01D36885" w14:textId="271B6C7C" w:rsidR="00771A4B" w:rsidRDefault="00771A4B" w:rsidP="00771A4B">
            <w:pPr>
              <w:jc w:val="center"/>
              <w:rPr>
                <w:sz w:val="16"/>
                <w:szCs w:val="16"/>
              </w:rPr>
            </w:pPr>
            <w:r>
              <w:rPr>
                <w:sz w:val="16"/>
                <w:szCs w:val="16"/>
              </w:rPr>
              <w:t>1.050,35</w:t>
            </w:r>
          </w:p>
        </w:tc>
        <w:tc>
          <w:tcPr>
            <w:tcW w:w="1152" w:type="dxa"/>
            <w:noWrap/>
            <w:vAlign w:val="center"/>
            <w:hideMark/>
          </w:tcPr>
          <w:p w14:paraId="265D5749" w14:textId="621D8C04" w:rsidR="00771A4B" w:rsidRDefault="00771A4B" w:rsidP="00771A4B">
            <w:pPr>
              <w:jc w:val="center"/>
              <w:rPr>
                <w:sz w:val="16"/>
                <w:szCs w:val="16"/>
              </w:rPr>
            </w:pPr>
            <w:r>
              <w:rPr>
                <w:sz w:val="16"/>
                <w:szCs w:val="16"/>
              </w:rPr>
              <w:t>-             986,13</w:t>
            </w:r>
          </w:p>
        </w:tc>
        <w:tc>
          <w:tcPr>
            <w:tcW w:w="887" w:type="dxa"/>
            <w:noWrap/>
            <w:vAlign w:val="center"/>
            <w:hideMark/>
          </w:tcPr>
          <w:p w14:paraId="65EA625D" w14:textId="3B53E527" w:rsidR="00771A4B" w:rsidRDefault="00771A4B" w:rsidP="00771A4B">
            <w:pPr>
              <w:jc w:val="center"/>
              <w:rPr>
                <w:sz w:val="16"/>
                <w:szCs w:val="16"/>
              </w:rPr>
            </w:pPr>
            <w:r>
              <w:rPr>
                <w:sz w:val="16"/>
                <w:szCs w:val="16"/>
              </w:rPr>
              <w:t>64,22</w:t>
            </w:r>
          </w:p>
        </w:tc>
      </w:tr>
      <w:tr w:rsidR="00771A4B" w14:paraId="716795AF" w14:textId="77777777" w:rsidTr="00771A4B">
        <w:trPr>
          <w:trHeight w:val="240"/>
        </w:trPr>
        <w:tc>
          <w:tcPr>
            <w:tcW w:w="936" w:type="dxa"/>
            <w:noWrap/>
            <w:hideMark/>
          </w:tcPr>
          <w:p w14:paraId="1BC8FAC8" w14:textId="385212A6" w:rsidR="00771A4B" w:rsidRDefault="00771A4B" w:rsidP="00771A4B">
            <w:pPr>
              <w:rPr>
                <w:sz w:val="16"/>
                <w:szCs w:val="16"/>
              </w:rPr>
            </w:pPr>
            <w:r>
              <w:rPr>
                <w:sz w:val="16"/>
                <w:szCs w:val="16"/>
              </w:rPr>
              <w:lastRenderedPageBreak/>
              <w:t>Maquinas e equipamentos</w:t>
            </w:r>
          </w:p>
        </w:tc>
        <w:tc>
          <w:tcPr>
            <w:tcW w:w="1096" w:type="dxa"/>
            <w:noWrap/>
            <w:hideMark/>
          </w:tcPr>
          <w:p w14:paraId="08498AB9" w14:textId="77777777" w:rsidR="00771A4B" w:rsidRDefault="00771A4B" w:rsidP="00771A4B">
            <w:pPr>
              <w:rPr>
                <w:sz w:val="16"/>
                <w:szCs w:val="16"/>
              </w:rPr>
            </w:pPr>
            <w:r>
              <w:rPr>
                <w:sz w:val="16"/>
                <w:szCs w:val="16"/>
              </w:rPr>
              <w:t>3500000036500</w:t>
            </w:r>
          </w:p>
        </w:tc>
        <w:tc>
          <w:tcPr>
            <w:tcW w:w="628" w:type="dxa"/>
            <w:noWrap/>
            <w:hideMark/>
          </w:tcPr>
          <w:p w14:paraId="085B9A4D" w14:textId="4A7B31F7" w:rsidR="00771A4B" w:rsidRDefault="00771A4B" w:rsidP="00771A4B">
            <w:pPr>
              <w:rPr>
                <w:sz w:val="16"/>
                <w:szCs w:val="16"/>
              </w:rPr>
            </w:pPr>
            <w:r>
              <w:rPr>
                <w:sz w:val="16"/>
                <w:szCs w:val="16"/>
              </w:rPr>
              <w:t>Porto alegre</w:t>
            </w:r>
          </w:p>
        </w:tc>
        <w:tc>
          <w:tcPr>
            <w:tcW w:w="3466" w:type="dxa"/>
            <w:noWrap/>
            <w:hideMark/>
          </w:tcPr>
          <w:p w14:paraId="3D3B2D33" w14:textId="77777777" w:rsidR="00771A4B" w:rsidRDefault="00771A4B" w:rsidP="00771A4B">
            <w:pPr>
              <w:rPr>
                <w:sz w:val="16"/>
                <w:szCs w:val="16"/>
              </w:rPr>
            </w:pPr>
            <w:r>
              <w:rPr>
                <w:sz w:val="16"/>
                <w:szCs w:val="16"/>
              </w:rPr>
              <w:t>QUADRO DE ENERGIA FAB: CLEMAR, MOD: N/D, N/S: N/D MATERIAL ACO CARBONO, COM 1 MEDIDOR, ABB, MOD. IDM, DIM. 2000X1000X750MM TAG: QE - AC - 2</w:t>
            </w:r>
          </w:p>
        </w:tc>
        <w:tc>
          <w:tcPr>
            <w:tcW w:w="481" w:type="dxa"/>
            <w:noWrap/>
            <w:hideMark/>
          </w:tcPr>
          <w:p w14:paraId="2241E455" w14:textId="77777777" w:rsidR="00771A4B" w:rsidRDefault="00771A4B" w:rsidP="00771A4B">
            <w:pPr>
              <w:rPr>
                <w:sz w:val="16"/>
                <w:szCs w:val="16"/>
              </w:rPr>
            </w:pPr>
            <w:r>
              <w:rPr>
                <w:sz w:val="16"/>
                <w:szCs w:val="16"/>
              </w:rPr>
              <w:t>POA</w:t>
            </w:r>
          </w:p>
        </w:tc>
        <w:tc>
          <w:tcPr>
            <w:tcW w:w="950" w:type="dxa"/>
            <w:noWrap/>
            <w:vAlign w:val="center"/>
            <w:hideMark/>
          </w:tcPr>
          <w:p w14:paraId="54E14C72" w14:textId="77777777" w:rsidR="00771A4B" w:rsidRDefault="00771A4B" w:rsidP="00771A4B">
            <w:pPr>
              <w:jc w:val="center"/>
              <w:rPr>
                <w:sz w:val="16"/>
                <w:szCs w:val="16"/>
              </w:rPr>
            </w:pPr>
            <w:r>
              <w:rPr>
                <w:sz w:val="16"/>
                <w:szCs w:val="16"/>
              </w:rPr>
              <w:t>ZWEQENER</w:t>
            </w:r>
          </w:p>
        </w:tc>
        <w:tc>
          <w:tcPr>
            <w:tcW w:w="665" w:type="dxa"/>
            <w:noWrap/>
            <w:vAlign w:val="center"/>
            <w:hideMark/>
          </w:tcPr>
          <w:p w14:paraId="623E9AC3" w14:textId="77777777" w:rsidR="00771A4B" w:rsidRDefault="00771A4B" w:rsidP="00771A4B">
            <w:pPr>
              <w:jc w:val="center"/>
              <w:rPr>
                <w:sz w:val="16"/>
                <w:szCs w:val="16"/>
              </w:rPr>
            </w:pPr>
            <w:r>
              <w:rPr>
                <w:sz w:val="16"/>
                <w:szCs w:val="16"/>
              </w:rPr>
              <w:t>1</w:t>
            </w:r>
          </w:p>
        </w:tc>
        <w:tc>
          <w:tcPr>
            <w:tcW w:w="983" w:type="dxa"/>
            <w:vAlign w:val="center"/>
          </w:tcPr>
          <w:p w14:paraId="3F139CC3" w14:textId="593363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C41384" w14:textId="425E84A6" w:rsidR="00771A4B" w:rsidRDefault="00771A4B" w:rsidP="00771A4B">
            <w:pPr>
              <w:jc w:val="center"/>
              <w:rPr>
                <w:sz w:val="16"/>
                <w:szCs w:val="16"/>
              </w:rPr>
            </w:pPr>
            <w:r>
              <w:rPr>
                <w:sz w:val="16"/>
                <w:szCs w:val="16"/>
              </w:rPr>
              <w:t>UN</w:t>
            </w:r>
          </w:p>
        </w:tc>
        <w:tc>
          <w:tcPr>
            <w:tcW w:w="887" w:type="dxa"/>
            <w:noWrap/>
            <w:vAlign w:val="center"/>
            <w:hideMark/>
          </w:tcPr>
          <w:p w14:paraId="7B2D7F46" w14:textId="15538B00" w:rsidR="00771A4B" w:rsidRDefault="00771A4B" w:rsidP="00771A4B">
            <w:pPr>
              <w:jc w:val="center"/>
              <w:rPr>
                <w:sz w:val="16"/>
                <w:szCs w:val="16"/>
              </w:rPr>
            </w:pPr>
            <w:r>
              <w:rPr>
                <w:sz w:val="16"/>
                <w:szCs w:val="16"/>
              </w:rPr>
              <w:t>1.050,35</w:t>
            </w:r>
          </w:p>
        </w:tc>
        <w:tc>
          <w:tcPr>
            <w:tcW w:w="1152" w:type="dxa"/>
            <w:noWrap/>
            <w:vAlign w:val="center"/>
            <w:hideMark/>
          </w:tcPr>
          <w:p w14:paraId="1B7895D8" w14:textId="41082FB4" w:rsidR="00771A4B" w:rsidRDefault="00771A4B" w:rsidP="00771A4B">
            <w:pPr>
              <w:jc w:val="center"/>
              <w:rPr>
                <w:sz w:val="16"/>
                <w:szCs w:val="16"/>
              </w:rPr>
            </w:pPr>
            <w:r>
              <w:rPr>
                <w:sz w:val="16"/>
                <w:szCs w:val="16"/>
              </w:rPr>
              <w:t>-             986,13</w:t>
            </w:r>
          </w:p>
        </w:tc>
        <w:tc>
          <w:tcPr>
            <w:tcW w:w="887" w:type="dxa"/>
            <w:noWrap/>
            <w:vAlign w:val="center"/>
            <w:hideMark/>
          </w:tcPr>
          <w:p w14:paraId="7C194B38" w14:textId="0D60F2B6" w:rsidR="00771A4B" w:rsidRDefault="00771A4B" w:rsidP="00771A4B">
            <w:pPr>
              <w:jc w:val="center"/>
              <w:rPr>
                <w:sz w:val="16"/>
                <w:szCs w:val="16"/>
              </w:rPr>
            </w:pPr>
            <w:r>
              <w:rPr>
                <w:sz w:val="16"/>
                <w:szCs w:val="16"/>
              </w:rPr>
              <w:t>64,22</w:t>
            </w:r>
          </w:p>
        </w:tc>
      </w:tr>
      <w:tr w:rsidR="00771A4B" w14:paraId="308076C7" w14:textId="77777777" w:rsidTr="00771A4B">
        <w:trPr>
          <w:trHeight w:val="240"/>
        </w:trPr>
        <w:tc>
          <w:tcPr>
            <w:tcW w:w="936" w:type="dxa"/>
            <w:noWrap/>
            <w:hideMark/>
          </w:tcPr>
          <w:p w14:paraId="2DE63B9C" w14:textId="4C7F4F3F" w:rsidR="00771A4B" w:rsidRDefault="00771A4B" w:rsidP="00771A4B">
            <w:pPr>
              <w:rPr>
                <w:sz w:val="16"/>
                <w:szCs w:val="16"/>
              </w:rPr>
            </w:pPr>
            <w:r>
              <w:rPr>
                <w:sz w:val="16"/>
                <w:szCs w:val="16"/>
              </w:rPr>
              <w:t>Maquinas e equipamentos</w:t>
            </w:r>
          </w:p>
        </w:tc>
        <w:tc>
          <w:tcPr>
            <w:tcW w:w="1096" w:type="dxa"/>
            <w:noWrap/>
            <w:hideMark/>
          </w:tcPr>
          <w:p w14:paraId="74898BD6" w14:textId="77777777" w:rsidR="00771A4B" w:rsidRDefault="00771A4B" w:rsidP="00771A4B">
            <w:pPr>
              <w:rPr>
                <w:sz w:val="16"/>
                <w:szCs w:val="16"/>
              </w:rPr>
            </w:pPr>
            <w:r>
              <w:rPr>
                <w:sz w:val="16"/>
                <w:szCs w:val="16"/>
              </w:rPr>
              <w:t>3500000036510</w:t>
            </w:r>
          </w:p>
        </w:tc>
        <w:tc>
          <w:tcPr>
            <w:tcW w:w="628" w:type="dxa"/>
            <w:noWrap/>
            <w:hideMark/>
          </w:tcPr>
          <w:p w14:paraId="5BC68B79" w14:textId="62A9358B" w:rsidR="00771A4B" w:rsidRDefault="00771A4B" w:rsidP="00771A4B">
            <w:pPr>
              <w:rPr>
                <w:sz w:val="16"/>
                <w:szCs w:val="16"/>
              </w:rPr>
            </w:pPr>
            <w:r>
              <w:rPr>
                <w:sz w:val="16"/>
                <w:szCs w:val="16"/>
              </w:rPr>
              <w:t>Porto alegre</w:t>
            </w:r>
          </w:p>
        </w:tc>
        <w:tc>
          <w:tcPr>
            <w:tcW w:w="3466" w:type="dxa"/>
            <w:noWrap/>
            <w:hideMark/>
          </w:tcPr>
          <w:p w14:paraId="6AE18F2D" w14:textId="77777777" w:rsidR="00771A4B" w:rsidRDefault="00771A4B" w:rsidP="00771A4B">
            <w:pPr>
              <w:rPr>
                <w:sz w:val="16"/>
                <w:szCs w:val="16"/>
              </w:rPr>
            </w:pPr>
            <w:r>
              <w:rPr>
                <w:sz w:val="16"/>
                <w:szCs w:val="16"/>
              </w:rPr>
              <w:t>QUADRO DE ENERGIA FAB: CLEMAR, MOD: N/D, N/S: N/D MATERIAL ACO CARBONO, COM 1 MEDIDOR, ABB, MOD. IDM, DIM. 2000X1000X750MM TAG: QE - AC - 1</w:t>
            </w:r>
          </w:p>
        </w:tc>
        <w:tc>
          <w:tcPr>
            <w:tcW w:w="481" w:type="dxa"/>
            <w:noWrap/>
            <w:hideMark/>
          </w:tcPr>
          <w:p w14:paraId="6A3E929A" w14:textId="77777777" w:rsidR="00771A4B" w:rsidRDefault="00771A4B" w:rsidP="00771A4B">
            <w:pPr>
              <w:rPr>
                <w:sz w:val="16"/>
                <w:szCs w:val="16"/>
              </w:rPr>
            </w:pPr>
            <w:r>
              <w:rPr>
                <w:sz w:val="16"/>
                <w:szCs w:val="16"/>
              </w:rPr>
              <w:t>POA</w:t>
            </w:r>
          </w:p>
        </w:tc>
        <w:tc>
          <w:tcPr>
            <w:tcW w:w="950" w:type="dxa"/>
            <w:noWrap/>
            <w:vAlign w:val="center"/>
            <w:hideMark/>
          </w:tcPr>
          <w:p w14:paraId="7D8B1574" w14:textId="77777777" w:rsidR="00771A4B" w:rsidRDefault="00771A4B" w:rsidP="00771A4B">
            <w:pPr>
              <w:jc w:val="center"/>
              <w:rPr>
                <w:sz w:val="16"/>
                <w:szCs w:val="16"/>
              </w:rPr>
            </w:pPr>
            <w:r>
              <w:rPr>
                <w:sz w:val="16"/>
                <w:szCs w:val="16"/>
              </w:rPr>
              <w:t>ZWEQENER</w:t>
            </w:r>
          </w:p>
        </w:tc>
        <w:tc>
          <w:tcPr>
            <w:tcW w:w="665" w:type="dxa"/>
            <w:noWrap/>
            <w:vAlign w:val="center"/>
            <w:hideMark/>
          </w:tcPr>
          <w:p w14:paraId="5BC2F87A" w14:textId="77777777" w:rsidR="00771A4B" w:rsidRDefault="00771A4B" w:rsidP="00771A4B">
            <w:pPr>
              <w:jc w:val="center"/>
              <w:rPr>
                <w:sz w:val="16"/>
                <w:szCs w:val="16"/>
              </w:rPr>
            </w:pPr>
            <w:r>
              <w:rPr>
                <w:sz w:val="16"/>
                <w:szCs w:val="16"/>
              </w:rPr>
              <w:t>1</w:t>
            </w:r>
          </w:p>
        </w:tc>
        <w:tc>
          <w:tcPr>
            <w:tcW w:w="983" w:type="dxa"/>
            <w:vAlign w:val="center"/>
          </w:tcPr>
          <w:p w14:paraId="1AA4A24B" w14:textId="4939AA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C34B8A" w14:textId="6E71B11D" w:rsidR="00771A4B" w:rsidRDefault="00771A4B" w:rsidP="00771A4B">
            <w:pPr>
              <w:jc w:val="center"/>
              <w:rPr>
                <w:sz w:val="16"/>
                <w:szCs w:val="16"/>
              </w:rPr>
            </w:pPr>
            <w:r>
              <w:rPr>
                <w:sz w:val="16"/>
                <w:szCs w:val="16"/>
              </w:rPr>
              <w:t>UN</w:t>
            </w:r>
          </w:p>
        </w:tc>
        <w:tc>
          <w:tcPr>
            <w:tcW w:w="887" w:type="dxa"/>
            <w:noWrap/>
            <w:vAlign w:val="center"/>
            <w:hideMark/>
          </w:tcPr>
          <w:p w14:paraId="1C35EA91" w14:textId="0B5579A6" w:rsidR="00771A4B" w:rsidRDefault="00771A4B" w:rsidP="00771A4B">
            <w:pPr>
              <w:jc w:val="center"/>
              <w:rPr>
                <w:sz w:val="16"/>
                <w:szCs w:val="16"/>
              </w:rPr>
            </w:pPr>
            <w:r>
              <w:rPr>
                <w:sz w:val="16"/>
                <w:szCs w:val="16"/>
              </w:rPr>
              <w:t>1.050,35</w:t>
            </w:r>
          </w:p>
        </w:tc>
        <w:tc>
          <w:tcPr>
            <w:tcW w:w="1152" w:type="dxa"/>
            <w:noWrap/>
            <w:vAlign w:val="center"/>
            <w:hideMark/>
          </w:tcPr>
          <w:p w14:paraId="5B7472B3" w14:textId="69289C69" w:rsidR="00771A4B" w:rsidRDefault="00771A4B" w:rsidP="00771A4B">
            <w:pPr>
              <w:jc w:val="center"/>
              <w:rPr>
                <w:sz w:val="16"/>
                <w:szCs w:val="16"/>
              </w:rPr>
            </w:pPr>
            <w:r>
              <w:rPr>
                <w:sz w:val="16"/>
                <w:szCs w:val="16"/>
              </w:rPr>
              <w:t>-             986,12</w:t>
            </w:r>
          </w:p>
        </w:tc>
        <w:tc>
          <w:tcPr>
            <w:tcW w:w="887" w:type="dxa"/>
            <w:noWrap/>
            <w:vAlign w:val="center"/>
            <w:hideMark/>
          </w:tcPr>
          <w:p w14:paraId="1D611572" w14:textId="24EBF943" w:rsidR="00771A4B" w:rsidRDefault="00771A4B" w:rsidP="00771A4B">
            <w:pPr>
              <w:jc w:val="center"/>
              <w:rPr>
                <w:sz w:val="16"/>
                <w:szCs w:val="16"/>
              </w:rPr>
            </w:pPr>
            <w:r>
              <w:rPr>
                <w:sz w:val="16"/>
                <w:szCs w:val="16"/>
              </w:rPr>
              <w:t>64,23</w:t>
            </w:r>
          </w:p>
        </w:tc>
      </w:tr>
      <w:tr w:rsidR="00771A4B" w14:paraId="78AC93E4" w14:textId="77777777" w:rsidTr="00771A4B">
        <w:trPr>
          <w:trHeight w:val="240"/>
        </w:trPr>
        <w:tc>
          <w:tcPr>
            <w:tcW w:w="936" w:type="dxa"/>
            <w:noWrap/>
            <w:hideMark/>
          </w:tcPr>
          <w:p w14:paraId="4B598B41" w14:textId="3F9F7914" w:rsidR="00771A4B" w:rsidRDefault="00771A4B" w:rsidP="00771A4B">
            <w:pPr>
              <w:rPr>
                <w:sz w:val="16"/>
                <w:szCs w:val="16"/>
              </w:rPr>
            </w:pPr>
            <w:r>
              <w:rPr>
                <w:sz w:val="16"/>
                <w:szCs w:val="16"/>
              </w:rPr>
              <w:t>Maquinas e equipamentos</w:t>
            </w:r>
          </w:p>
        </w:tc>
        <w:tc>
          <w:tcPr>
            <w:tcW w:w="1096" w:type="dxa"/>
            <w:noWrap/>
            <w:hideMark/>
          </w:tcPr>
          <w:p w14:paraId="45402A15" w14:textId="77777777" w:rsidR="00771A4B" w:rsidRDefault="00771A4B" w:rsidP="00771A4B">
            <w:pPr>
              <w:rPr>
                <w:sz w:val="16"/>
                <w:szCs w:val="16"/>
              </w:rPr>
            </w:pPr>
            <w:r>
              <w:rPr>
                <w:sz w:val="16"/>
                <w:szCs w:val="16"/>
              </w:rPr>
              <w:t>3500000036520</w:t>
            </w:r>
          </w:p>
        </w:tc>
        <w:tc>
          <w:tcPr>
            <w:tcW w:w="628" w:type="dxa"/>
            <w:noWrap/>
            <w:hideMark/>
          </w:tcPr>
          <w:p w14:paraId="499B4FEE" w14:textId="64BB0130" w:rsidR="00771A4B" w:rsidRDefault="00771A4B" w:rsidP="00771A4B">
            <w:pPr>
              <w:rPr>
                <w:sz w:val="16"/>
                <w:szCs w:val="16"/>
              </w:rPr>
            </w:pPr>
            <w:r>
              <w:rPr>
                <w:sz w:val="16"/>
                <w:szCs w:val="16"/>
              </w:rPr>
              <w:t>Porto alegre</w:t>
            </w:r>
          </w:p>
        </w:tc>
        <w:tc>
          <w:tcPr>
            <w:tcW w:w="3466" w:type="dxa"/>
            <w:noWrap/>
            <w:hideMark/>
          </w:tcPr>
          <w:p w14:paraId="6656314E" w14:textId="77777777" w:rsidR="00771A4B" w:rsidRDefault="00771A4B" w:rsidP="00771A4B">
            <w:pPr>
              <w:rPr>
                <w:sz w:val="16"/>
                <w:szCs w:val="16"/>
              </w:rPr>
            </w:pPr>
            <w:r>
              <w:rPr>
                <w:sz w:val="16"/>
                <w:szCs w:val="16"/>
              </w:rPr>
              <w:t>QUADRO DE TRANSFERENCIA DE COMBUSTIVEL FAB: MAQUIGERAL, MOD: N/D, N/S: N/D MATERIAL ACO CARBONO, DIM. 350X500X200MM</w:t>
            </w:r>
          </w:p>
        </w:tc>
        <w:tc>
          <w:tcPr>
            <w:tcW w:w="481" w:type="dxa"/>
            <w:noWrap/>
            <w:hideMark/>
          </w:tcPr>
          <w:p w14:paraId="13AE60FE" w14:textId="77777777" w:rsidR="00771A4B" w:rsidRDefault="00771A4B" w:rsidP="00771A4B">
            <w:pPr>
              <w:rPr>
                <w:sz w:val="16"/>
                <w:szCs w:val="16"/>
              </w:rPr>
            </w:pPr>
            <w:r>
              <w:rPr>
                <w:sz w:val="16"/>
                <w:szCs w:val="16"/>
              </w:rPr>
              <w:t>POA</w:t>
            </w:r>
          </w:p>
        </w:tc>
        <w:tc>
          <w:tcPr>
            <w:tcW w:w="950" w:type="dxa"/>
            <w:noWrap/>
            <w:vAlign w:val="center"/>
            <w:hideMark/>
          </w:tcPr>
          <w:p w14:paraId="23CBBA14" w14:textId="77777777" w:rsidR="00771A4B" w:rsidRDefault="00771A4B" w:rsidP="00771A4B">
            <w:pPr>
              <w:jc w:val="center"/>
              <w:rPr>
                <w:sz w:val="16"/>
                <w:szCs w:val="16"/>
              </w:rPr>
            </w:pPr>
            <w:r>
              <w:rPr>
                <w:sz w:val="16"/>
                <w:szCs w:val="16"/>
              </w:rPr>
              <w:t>ZWEQENER</w:t>
            </w:r>
          </w:p>
        </w:tc>
        <w:tc>
          <w:tcPr>
            <w:tcW w:w="665" w:type="dxa"/>
            <w:noWrap/>
            <w:vAlign w:val="center"/>
            <w:hideMark/>
          </w:tcPr>
          <w:p w14:paraId="59AE67E2" w14:textId="77777777" w:rsidR="00771A4B" w:rsidRDefault="00771A4B" w:rsidP="00771A4B">
            <w:pPr>
              <w:jc w:val="center"/>
              <w:rPr>
                <w:sz w:val="16"/>
                <w:szCs w:val="16"/>
              </w:rPr>
            </w:pPr>
            <w:r>
              <w:rPr>
                <w:sz w:val="16"/>
                <w:szCs w:val="16"/>
              </w:rPr>
              <w:t>1</w:t>
            </w:r>
          </w:p>
        </w:tc>
        <w:tc>
          <w:tcPr>
            <w:tcW w:w="983" w:type="dxa"/>
            <w:vAlign w:val="center"/>
          </w:tcPr>
          <w:p w14:paraId="57D6102B" w14:textId="444CE0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D4220B" w14:textId="38F2DB5B" w:rsidR="00771A4B" w:rsidRDefault="00771A4B" w:rsidP="00771A4B">
            <w:pPr>
              <w:jc w:val="center"/>
              <w:rPr>
                <w:sz w:val="16"/>
                <w:szCs w:val="16"/>
              </w:rPr>
            </w:pPr>
            <w:r>
              <w:rPr>
                <w:sz w:val="16"/>
                <w:szCs w:val="16"/>
              </w:rPr>
              <w:t>UN</w:t>
            </w:r>
          </w:p>
        </w:tc>
        <w:tc>
          <w:tcPr>
            <w:tcW w:w="887" w:type="dxa"/>
            <w:noWrap/>
            <w:vAlign w:val="center"/>
            <w:hideMark/>
          </w:tcPr>
          <w:p w14:paraId="6F2ACAC6" w14:textId="4F10DCA8" w:rsidR="00771A4B" w:rsidRDefault="00771A4B" w:rsidP="00771A4B">
            <w:pPr>
              <w:jc w:val="center"/>
              <w:rPr>
                <w:sz w:val="16"/>
                <w:szCs w:val="16"/>
              </w:rPr>
            </w:pPr>
            <w:r>
              <w:rPr>
                <w:sz w:val="16"/>
                <w:szCs w:val="16"/>
              </w:rPr>
              <w:t>1.050,35</w:t>
            </w:r>
          </w:p>
        </w:tc>
        <w:tc>
          <w:tcPr>
            <w:tcW w:w="1152" w:type="dxa"/>
            <w:noWrap/>
            <w:vAlign w:val="center"/>
            <w:hideMark/>
          </w:tcPr>
          <w:p w14:paraId="57B1F268" w14:textId="54EDEFA6" w:rsidR="00771A4B" w:rsidRDefault="00771A4B" w:rsidP="00771A4B">
            <w:pPr>
              <w:jc w:val="center"/>
              <w:rPr>
                <w:sz w:val="16"/>
                <w:szCs w:val="16"/>
              </w:rPr>
            </w:pPr>
            <w:r>
              <w:rPr>
                <w:sz w:val="16"/>
                <w:szCs w:val="16"/>
              </w:rPr>
              <w:t>-             986,13</w:t>
            </w:r>
          </w:p>
        </w:tc>
        <w:tc>
          <w:tcPr>
            <w:tcW w:w="887" w:type="dxa"/>
            <w:noWrap/>
            <w:vAlign w:val="center"/>
            <w:hideMark/>
          </w:tcPr>
          <w:p w14:paraId="60AD6FF2" w14:textId="3A8417AA" w:rsidR="00771A4B" w:rsidRDefault="00771A4B" w:rsidP="00771A4B">
            <w:pPr>
              <w:jc w:val="center"/>
              <w:rPr>
                <w:sz w:val="16"/>
                <w:szCs w:val="16"/>
              </w:rPr>
            </w:pPr>
            <w:r>
              <w:rPr>
                <w:sz w:val="16"/>
                <w:szCs w:val="16"/>
              </w:rPr>
              <w:t>64,22</w:t>
            </w:r>
          </w:p>
        </w:tc>
      </w:tr>
      <w:tr w:rsidR="00771A4B" w14:paraId="239ED31E" w14:textId="77777777" w:rsidTr="00771A4B">
        <w:trPr>
          <w:trHeight w:val="240"/>
        </w:trPr>
        <w:tc>
          <w:tcPr>
            <w:tcW w:w="936" w:type="dxa"/>
            <w:noWrap/>
            <w:hideMark/>
          </w:tcPr>
          <w:p w14:paraId="0FB29122" w14:textId="41B3520F" w:rsidR="00771A4B" w:rsidRDefault="00771A4B" w:rsidP="00771A4B">
            <w:pPr>
              <w:rPr>
                <w:sz w:val="16"/>
                <w:szCs w:val="16"/>
              </w:rPr>
            </w:pPr>
            <w:r>
              <w:rPr>
                <w:sz w:val="16"/>
                <w:szCs w:val="16"/>
              </w:rPr>
              <w:t>Maquinas e equipamentos</w:t>
            </w:r>
          </w:p>
        </w:tc>
        <w:tc>
          <w:tcPr>
            <w:tcW w:w="1096" w:type="dxa"/>
            <w:noWrap/>
            <w:hideMark/>
          </w:tcPr>
          <w:p w14:paraId="50769034" w14:textId="77777777" w:rsidR="00771A4B" w:rsidRDefault="00771A4B" w:rsidP="00771A4B">
            <w:pPr>
              <w:rPr>
                <w:sz w:val="16"/>
                <w:szCs w:val="16"/>
              </w:rPr>
            </w:pPr>
            <w:r>
              <w:rPr>
                <w:sz w:val="16"/>
                <w:szCs w:val="16"/>
              </w:rPr>
              <w:t>3500000036530</w:t>
            </w:r>
          </w:p>
        </w:tc>
        <w:tc>
          <w:tcPr>
            <w:tcW w:w="628" w:type="dxa"/>
            <w:noWrap/>
            <w:hideMark/>
          </w:tcPr>
          <w:p w14:paraId="6F870656" w14:textId="52E262D3" w:rsidR="00771A4B" w:rsidRDefault="00771A4B" w:rsidP="00771A4B">
            <w:pPr>
              <w:rPr>
                <w:sz w:val="16"/>
                <w:szCs w:val="16"/>
              </w:rPr>
            </w:pPr>
            <w:r>
              <w:rPr>
                <w:sz w:val="16"/>
                <w:szCs w:val="16"/>
              </w:rPr>
              <w:t>Porto alegre</w:t>
            </w:r>
          </w:p>
        </w:tc>
        <w:tc>
          <w:tcPr>
            <w:tcW w:w="3466" w:type="dxa"/>
            <w:noWrap/>
            <w:hideMark/>
          </w:tcPr>
          <w:p w14:paraId="2A0AFD37" w14:textId="77777777" w:rsidR="00771A4B" w:rsidRDefault="00771A4B" w:rsidP="00771A4B">
            <w:pPr>
              <w:rPr>
                <w:sz w:val="16"/>
                <w:szCs w:val="16"/>
              </w:rPr>
            </w:pPr>
            <w:r>
              <w:rPr>
                <w:sz w:val="16"/>
                <w:szCs w:val="16"/>
              </w:rPr>
              <w:t>QUADRO DE DISTRIBUICAO DE ENERGIA FAB: SISTENGE, MOD: N/D, N/S: N/D MATERIAL ACO CARBONO, DIM. 2000X1200X650MM. TAG: SDU - B  208/120</w:t>
            </w:r>
          </w:p>
        </w:tc>
        <w:tc>
          <w:tcPr>
            <w:tcW w:w="481" w:type="dxa"/>
            <w:noWrap/>
            <w:hideMark/>
          </w:tcPr>
          <w:p w14:paraId="02A0F715" w14:textId="77777777" w:rsidR="00771A4B" w:rsidRDefault="00771A4B" w:rsidP="00771A4B">
            <w:pPr>
              <w:rPr>
                <w:sz w:val="16"/>
                <w:szCs w:val="16"/>
              </w:rPr>
            </w:pPr>
            <w:r>
              <w:rPr>
                <w:sz w:val="16"/>
                <w:szCs w:val="16"/>
              </w:rPr>
              <w:t>POA</w:t>
            </w:r>
          </w:p>
        </w:tc>
        <w:tc>
          <w:tcPr>
            <w:tcW w:w="950" w:type="dxa"/>
            <w:noWrap/>
            <w:vAlign w:val="center"/>
            <w:hideMark/>
          </w:tcPr>
          <w:p w14:paraId="74339AC5" w14:textId="77777777" w:rsidR="00771A4B" w:rsidRDefault="00771A4B" w:rsidP="00771A4B">
            <w:pPr>
              <w:jc w:val="center"/>
              <w:rPr>
                <w:sz w:val="16"/>
                <w:szCs w:val="16"/>
              </w:rPr>
            </w:pPr>
            <w:r>
              <w:rPr>
                <w:sz w:val="16"/>
                <w:szCs w:val="16"/>
              </w:rPr>
              <w:t>ZWEQENER</w:t>
            </w:r>
          </w:p>
        </w:tc>
        <w:tc>
          <w:tcPr>
            <w:tcW w:w="665" w:type="dxa"/>
            <w:noWrap/>
            <w:vAlign w:val="center"/>
            <w:hideMark/>
          </w:tcPr>
          <w:p w14:paraId="7AC575F8" w14:textId="77777777" w:rsidR="00771A4B" w:rsidRDefault="00771A4B" w:rsidP="00771A4B">
            <w:pPr>
              <w:jc w:val="center"/>
              <w:rPr>
                <w:sz w:val="16"/>
                <w:szCs w:val="16"/>
              </w:rPr>
            </w:pPr>
            <w:r>
              <w:rPr>
                <w:sz w:val="16"/>
                <w:szCs w:val="16"/>
              </w:rPr>
              <w:t>1</w:t>
            </w:r>
          </w:p>
        </w:tc>
        <w:tc>
          <w:tcPr>
            <w:tcW w:w="983" w:type="dxa"/>
            <w:vAlign w:val="center"/>
          </w:tcPr>
          <w:p w14:paraId="3FF4463A" w14:textId="5B10F0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4BAC59" w14:textId="4A3720DB" w:rsidR="00771A4B" w:rsidRDefault="00771A4B" w:rsidP="00771A4B">
            <w:pPr>
              <w:jc w:val="center"/>
              <w:rPr>
                <w:sz w:val="16"/>
                <w:szCs w:val="16"/>
              </w:rPr>
            </w:pPr>
            <w:r>
              <w:rPr>
                <w:sz w:val="16"/>
                <w:szCs w:val="16"/>
              </w:rPr>
              <w:t>UN</w:t>
            </w:r>
          </w:p>
        </w:tc>
        <w:tc>
          <w:tcPr>
            <w:tcW w:w="887" w:type="dxa"/>
            <w:noWrap/>
            <w:vAlign w:val="center"/>
            <w:hideMark/>
          </w:tcPr>
          <w:p w14:paraId="661F928B" w14:textId="49AB22E4" w:rsidR="00771A4B" w:rsidRDefault="00771A4B" w:rsidP="00771A4B">
            <w:pPr>
              <w:jc w:val="center"/>
              <w:rPr>
                <w:sz w:val="16"/>
                <w:szCs w:val="16"/>
              </w:rPr>
            </w:pPr>
            <w:r>
              <w:rPr>
                <w:sz w:val="16"/>
                <w:szCs w:val="16"/>
              </w:rPr>
              <w:t>1.050,35</w:t>
            </w:r>
          </w:p>
        </w:tc>
        <w:tc>
          <w:tcPr>
            <w:tcW w:w="1152" w:type="dxa"/>
            <w:noWrap/>
            <w:vAlign w:val="center"/>
            <w:hideMark/>
          </w:tcPr>
          <w:p w14:paraId="6445D1E2" w14:textId="4566547A" w:rsidR="00771A4B" w:rsidRDefault="00771A4B" w:rsidP="00771A4B">
            <w:pPr>
              <w:jc w:val="center"/>
              <w:rPr>
                <w:sz w:val="16"/>
                <w:szCs w:val="16"/>
              </w:rPr>
            </w:pPr>
            <w:r>
              <w:rPr>
                <w:sz w:val="16"/>
                <w:szCs w:val="16"/>
              </w:rPr>
              <w:t>-             986,11</w:t>
            </w:r>
          </w:p>
        </w:tc>
        <w:tc>
          <w:tcPr>
            <w:tcW w:w="887" w:type="dxa"/>
            <w:noWrap/>
            <w:vAlign w:val="center"/>
            <w:hideMark/>
          </w:tcPr>
          <w:p w14:paraId="6591C0D0" w14:textId="4A45DF01" w:rsidR="00771A4B" w:rsidRDefault="00771A4B" w:rsidP="00771A4B">
            <w:pPr>
              <w:jc w:val="center"/>
              <w:rPr>
                <w:sz w:val="16"/>
                <w:szCs w:val="16"/>
              </w:rPr>
            </w:pPr>
            <w:r>
              <w:rPr>
                <w:sz w:val="16"/>
                <w:szCs w:val="16"/>
              </w:rPr>
              <w:t>64,24</w:t>
            </w:r>
          </w:p>
        </w:tc>
      </w:tr>
      <w:tr w:rsidR="00771A4B" w14:paraId="4E326A41" w14:textId="77777777" w:rsidTr="00771A4B">
        <w:trPr>
          <w:trHeight w:val="240"/>
        </w:trPr>
        <w:tc>
          <w:tcPr>
            <w:tcW w:w="936" w:type="dxa"/>
            <w:noWrap/>
            <w:hideMark/>
          </w:tcPr>
          <w:p w14:paraId="1F15DA6D" w14:textId="5382CC5B" w:rsidR="00771A4B" w:rsidRDefault="00771A4B" w:rsidP="00771A4B">
            <w:pPr>
              <w:rPr>
                <w:sz w:val="16"/>
                <w:szCs w:val="16"/>
              </w:rPr>
            </w:pPr>
            <w:r>
              <w:rPr>
                <w:sz w:val="16"/>
                <w:szCs w:val="16"/>
              </w:rPr>
              <w:t>Maquinas e equipamentos</w:t>
            </w:r>
          </w:p>
        </w:tc>
        <w:tc>
          <w:tcPr>
            <w:tcW w:w="1096" w:type="dxa"/>
            <w:noWrap/>
            <w:hideMark/>
          </w:tcPr>
          <w:p w14:paraId="246947BD" w14:textId="77777777" w:rsidR="00771A4B" w:rsidRDefault="00771A4B" w:rsidP="00771A4B">
            <w:pPr>
              <w:rPr>
                <w:sz w:val="16"/>
                <w:szCs w:val="16"/>
              </w:rPr>
            </w:pPr>
            <w:r>
              <w:rPr>
                <w:sz w:val="16"/>
                <w:szCs w:val="16"/>
              </w:rPr>
              <w:t>3500000036540</w:t>
            </w:r>
          </w:p>
        </w:tc>
        <w:tc>
          <w:tcPr>
            <w:tcW w:w="628" w:type="dxa"/>
            <w:noWrap/>
            <w:hideMark/>
          </w:tcPr>
          <w:p w14:paraId="75F1E3B7" w14:textId="676146C1" w:rsidR="00771A4B" w:rsidRDefault="00771A4B" w:rsidP="00771A4B">
            <w:pPr>
              <w:rPr>
                <w:sz w:val="16"/>
                <w:szCs w:val="16"/>
              </w:rPr>
            </w:pPr>
            <w:r>
              <w:rPr>
                <w:sz w:val="16"/>
                <w:szCs w:val="16"/>
              </w:rPr>
              <w:t>Porto alegre</w:t>
            </w:r>
          </w:p>
        </w:tc>
        <w:tc>
          <w:tcPr>
            <w:tcW w:w="3466" w:type="dxa"/>
            <w:noWrap/>
            <w:hideMark/>
          </w:tcPr>
          <w:p w14:paraId="5BB9DD50" w14:textId="77777777" w:rsidR="00771A4B" w:rsidRDefault="00771A4B" w:rsidP="00771A4B">
            <w:pPr>
              <w:rPr>
                <w:sz w:val="16"/>
                <w:szCs w:val="16"/>
              </w:rPr>
            </w:pPr>
            <w:r>
              <w:rPr>
                <w:sz w:val="16"/>
                <w:szCs w:val="16"/>
              </w:rPr>
              <w:t>QUADRO GERAL DE BAIXA TENSAO FAB: MONC, MOD: N/D, N/S: N/C MATERIAL ACO CARBONO, COM 4 CUBICULOS, 2 DISJUNTOR, SCHNEIDER, MOD. COMPACT NS1600N, 4 VOLTIMETROS, 16 LAMPADAS PILOTO, DIM. 2200X3000X500MM</w:t>
            </w:r>
          </w:p>
        </w:tc>
        <w:tc>
          <w:tcPr>
            <w:tcW w:w="481" w:type="dxa"/>
            <w:noWrap/>
            <w:hideMark/>
          </w:tcPr>
          <w:p w14:paraId="046C2D64" w14:textId="77777777" w:rsidR="00771A4B" w:rsidRDefault="00771A4B" w:rsidP="00771A4B">
            <w:pPr>
              <w:rPr>
                <w:sz w:val="16"/>
                <w:szCs w:val="16"/>
              </w:rPr>
            </w:pPr>
            <w:r>
              <w:rPr>
                <w:sz w:val="16"/>
                <w:szCs w:val="16"/>
              </w:rPr>
              <w:t>POA</w:t>
            </w:r>
          </w:p>
        </w:tc>
        <w:tc>
          <w:tcPr>
            <w:tcW w:w="950" w:type="dxa"/>
            <w:noWrap/>
            <w:vAlign w:val="center"/>
            <w:hideMark/>
          </w:tcPr>
          <w:p w14:paraId="45161B50" w14:textId="77777777" w:rsidR="00771A4B" w:rsidRDefault="00771A4B" w:rsidP="00771A4B">
            <w:pPr>
              <w:jc w:val="center"/>
              <w:rPr>
                <w:sz w:val="16"/>
                <w:szCs w:val="16"/>
              </w:rPr>
            </w:pPr>
            <w:r>
              <w:rPr>
                <w:sz w:val="16"/>
                <w:szCs w:val="16"/>
              </w:rPr>
              <w:t>ZWEQENER</w:t>
            </w:r>
          </w:p>
        </w:tc>
        <w:tc>
          <w:tcPr>
            <w:tcW w:w="665" w:type="dxa"/>
            <w:noWrap/>
            <w:vAlign w:val="center"/>
            <w:hideMark/>
          </w:tcPr>
          <w:p w14:paraId="7C229890" w14:textId="77777777" w:rsidR="00771A4B" w:rsidRDefault="00771A4B" w:rsidP="00771A4B">
            <w:pPr>
              <w:jc w:val="center"/>
              <w:rPr>
                <w:sz w:val="16"/>
                <w:szCs w:val="16"/>
              </w:rPr>
            </w:pPr>
            <w:r>
              <w:rPr>
                <w:sz w:val="16"/>
                <w:szCs w:val="16"/>
              </w:rPr>
              <w:t>1</w:t>
            </w:r>
          </w:p>
        </w:tc>
        <w:tc>
          <w:tcPr>
            <w:tcW w:w="983" w:type="dxa"/>
            <w:vAlign w:val="center"/>
          </w:tcPr>
          <w:p w14:paraId="6E6D8380" w14:textId="19F770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43B79C" w14:textId="193702A7" w:rsidR="00771A4B" w:rsidRDefault="00771A4B" w:rsidP="00771A4B">
            <w:pPr>
              <w:jc w:val="center"/>
              <w:rPr>
                <w:sz w:val="16"/>
                <w:szCs w:val="16"/>
              </w:rPr>
            </w:pPr>
            <w:r>
              <w:rPr>
                <w:sz w:val="16"/>
                <w:szCs w:val="16"/>
              </w:rPr>
              <w:t>UN</w:t>
            </w:r>
          </w:p>
        </w:tc>
        <w:tc>
          <w:tcPr>
            <w:tcW w:w="887" w:type="dxa"/>
            <w:noWrap/>
            <w:vAlign w:val="center"/>
            <w:hideMark/>
          </w:tcPr>
          <w:p w14:paraId="7EE7B9B4" w14:textId="266C1220" w:rsidR="00771A4B" w:rsidRDefault="00771A4B" w:rsidP="00771A4B">
            <w:pPr>
              <w:jc w:val="center"/>
              <w:rPr>
                <w:sz w:val="16"/>
                <w:szCs w:val="16"/>
              </w:rPr>
            </w:pPr>
            <w:r>
              <w:rPr>
                <w:sz w:val="16"/>
                <w:szCs w:val="16"/>
              </w:rPr>
              <w:t>1.050,35</w:t>
            </w:r>
          </w:p>
        </w:tc>
        <w:tc>
          <w:tcPr>
            <w:tcW w:w="1152" w:type="dxa"/>
            <w:noWrap/>
            <w:vAlign w:val="center"/>
            <w:hideMark/>
          </w:tcPr>
          <w:p w14:paraId="1ACC2D06" w14:textId="1B001A7D" w:rsidR="00771A4B" w:rsidRDefault="00771A4B" w:rsidP="00771A4B">
            <w:pPr>
              <w:jc w:val="center"/>
              <w:rPr>
                <w:sz w:val="16"/>
                <w:szCs w:val="16"/>
              </w:rPr>
            </w:pPr>
            <w:r>
              <w:rPr>
                <w:sz w:val="16"/>
                <w:szCs w:val="16"/>
              </w:rPr>
              <w:t>-             986,13</w:t>
            </w:r>
          </w:p>
        </w:tc>
        <w:tc>
          <w:tcPr>
            <w:tcW w:w="887" w:type="dxa"/>
            <w:noWrap/>
            <w:vAlign w:val="center"/>
            <w:hideMark/>
          </w:tcPr>
          <w:p w14:paraId="25E7F1C2" w14:textId="4BC9DAEC" w:rsidR="00771A4B" w:rsidRDefault="00771A4B" w:rsidP="00771A4B">
            <w:pPr>
              <w:jc w:val="center"/>
              <w:rPr>
                <w:sz w:val="16"/>
                <w:szCs w:val="16"/>
              </w:rPr>
            </w:pPr>
            <w:r>
              <w:rPr>
                <w:sz w:val="16"/>
                <w:szCs w:val="16"/>
              </w:rPr>
              <w:t>64,22</w:t>
            </w:r>
          </w:p>
        </w:tc>
      </w:tr>
      <w:tr w:rsidR="00771A4B" w14:paraId="64C065FC" w14:textId="77777777" w:rsidTr="00771A4B">
        <w:trPr>
          <w:trHeight w:val="240"/>
        </w:trPr>
        <w:tc>
          <w:tcPr>
            <w:tcW w:w="936" w:type="dxa"/>
            <w:noWrap/>
            <w:hideMark/>
          </w:tcPr>
          <w:p w14:paraId="7F232417" w14:textId="3C1977F9" w:rsidR="00771A4B" w:rsidRDefault="00771A4B" w:rsidP="00771A4B">
            <w:pPr>
              <w:rPr>
                <w:sz w:val="16"/>
                <w:szCs w:val="16"/>
              </w:rPr>
            </w:pPr>
            <w:r>
              <w:rPr>
                <w:sz w:val="16"/>
                <w:szCs w:val="16"/>
              </w:rPr>
              <w:t>Maquinas e equipamentos</w:t>
            </w:r>
          </w:p>
        </w:tc>
        <w:tc>
          <w:tcPr>
            <w:tcW w:w="1096" w:type="dxa"/>
            <w:noWrap/>
            <w:hideMark/>
          </w:tcPr>
          <w:p w14:paraId="022C7674" w14:textId="77777777" w:rsidR="00771A4B" w:rsidRDefault="00771A4B" w:rsidP="00771A4B">
            <w:pPr>
              <w:rPr>
                <w:sz w:val="16"/>
                <w:szCs w:val="16"/>
              </w:rPr>
            </w:pPr>
            <w:r>
              <w:rPr>
                <w:sz w:val="16"/>
                <w:szCs w:val="16"/>
              </w:rPr>
              <w:t>3500000036550</w:t>
            </w:r>
          </w:p>
        </w:tc>
        <w:tc>
          <w:tcPr>
            <w:tcW w:w="628" w:type="dxa"/>
            <w:noWrap/>
            <w:hideMark/>
          </w:tcPr>
          <w:p w14:paraId="7EC8E96C" w14:textId="66D17976" w:rsidR="00771A4B" w:rsidRDefault="00771A4B" w:rsidP="00771A4B">
            <w:pPr>
              <w:rPr>
                <w:sz w:val="16"/>
                <w:szCs w:val="16"/>
              </w:rPr>
            </w:pPr>
            <w:r>
              <w:rPr>
                <w:sz w:val="16"/>
                <w:szCs w:val="16"/>
              </w:rPr>
              <w:t>Porto alegre</w:t>
            </w:r>
          </w:p>
        </w:tc>
        <w:tc>
          <w:tcPr>
            <w:tcW w:w="3466" w:type="dxa"/>
            <w:noWrap/>
            <w:hideMark/>
          </w:tcPr>
          <w:p w14:paraId="7CAFD7A8" w14:textId="77777777" w:rsidR="00771A4B" w:rsidRDefault="00771A4B" w:rsidP="00771A4B">
            <w:pPr>
              <w:rPr>
                <w:sz w:val="16"/>
                <w:szCs w:val="16"/>
              </w:rPr>
            </w:pPr>
            <w:r>
              <w:rPr>
                <w:sz w:val="16"/>
                <w:szCs w:val="16"/>
              </w:rPr>
              <w:t>PDU A1A FAB: CLEMAR, MOD: N/D, N/S: N/D MATERIAL ACO CARBONO, COM 1 MEDIDOR, ABB, MOD. IDM, DIM. 2200X2650X650MM, CAPAC. 208/120V TAG: PDU -A1A</w:t>
            </w:r>
          </w:p>
        </w:tc>
        <w:tc>
          <w:tcPr>
            <w:tcW w:w="481" w:type="dxa"/>
            <w:noWrap/>
            <w:hideMark/>
          </w:tcPr>
          <w:p w14:paraId="00F14FE1" w14:textId="77777777" w:rsidR="00771A4B" w:rsidRDefault="00771A4B" w:rsidP="00771A4B">
            <w:pPr>
              <w:rPr>
                <w:sz w:val="16"/>
                <w:szCs w:val="16"/>
              </w:rPr>
            </w:pPr>
            <w:r>
              <w:rPr>
                <w:sz w:val="16"/>
                <w:szCs w:val="16"/>
              </w:rPr>
              <w:t>POA</w:t>
            </w:r>
          </w:p>
        </w:tc>
        <w:tc>
          <w:tcPr>
            <w:tcW w:w="950" w:type="dxa"/>
            <w:noWrap/>
            <w:vAlign w:val="center"/>
            <w:hideMark/>
          </w:tcPr>
          <w:p w14:paraId="44922A5A" w14:textId="77777777" w:rsidR="00771A4B" w:rsidRDefault="00771A4B" w:rsidP="00771A4B">
            <w:pPr>
              <w:jc w:val="center"/>
              <w:rPr>
                <w:sz w:val="16"/>
                <w:szCs w:val="16"/>
              </w:rPr>
            </w:pPr>
            <w:r>
              <w:rPr>
                <w:sz w:val="16"/>
                <w:szCs w:val="16"/>
              </w:rPr>
              <w:t>ZWEQENER</w:t>
            </w:r>
          </w:p>
        </w:tc>
        <w:tc>
          <w:tcPr>
            <w:tcW w:w="665" w:type="dxa"/>
            <w:noWrap/>
            <w:vAlign w:val="center"/>
            <w:hideMark/>
          </w:tcPr>
          <w:p w14:paraId="366FA0B4" w14:textId="77777777" w:rsidR="00771A4B" w:rsidRDefault="00771A4B" w:rsidP="00771A4B">
            <w:pPr>
              <w:jc w:val="center"/>
              <w:rPr>
                <w:sz w:val="16"/>
                <w:szCs w:val="16"/>
              </w:rPr>
            </w:pPr>
            <w:r>
              <w:rPr>
                <w:sz w:val="16"/>
                <w:szCs w:val="16"/>
              </w:rPr>
              <w:t>1</w:t>
            </w:r>
          </w:p>
        </w:tc>
        <w:tc>
          <w:tcPr>
            <w:tcW w:w="983" w:type="dxa"/>
            <w:vAlign w:val="center"/>
          </w:tcPr>
          <w:p w14:paraId="0781DA97" w14:textId="20CC40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74EECE" w14:textId="7A5AC699" w:rsidR="00771A4B" w:rsidRDefault="00771A4B" w:rsidP="00771A4B">
            <w:pPr>
              <w:jc w:val="center"/>
              <w:rPr>
                <w:sz w:val="16"/>
                <w:szCs w:val="16"/>
              </w:rPr>
            </w:pPr>
            <w:r>
              <w:rPr>
                <w:sz w:val="16"/>
                <w:szCs w:val="16"/>
              </w:rPr>
              <w:t>UN</w:t>
            </w:r>
          </w:p>
        </w:tc>
        <w:tc>
          <w:tcPr>
            <w:tcW w:w="887" w:type="dxa"/>
            <w:noWrap/>
            <w:vAlign w:val="center"/>
            <w:hideMark/>
          </w:tcPr>
          <w:p w14:paraId="67FA57BC" w14:textId="510B4067" w:rsidR="00771A4B" w:rsidRDefault="00771A4B" w:rsidP="00771A4B">
            <w:pPr>
              <w:jc w:val="center"/>
              <w:rPr>
                <w:sz w:val="16"/>
                <w:szCs w:val="16"/>
              </w:rPr>
            </w:pPr>
            <w:r>
              <w:rPr>
                <w:sz w:val="16"/>
                <w:szCs w:val="16"/>
              </w:rPr>
              <w:t>1.050,35</w:t>
            </w:r>
          </w:p>
        </w:tc>
        <w:tc>
          <w:tcPr>
            <w:tcW w:w="1152" w:type="dxa"/>
            <w:noWrap/>
            <w:vAlign w:val="center"/>
            <w:hideMark/>
          </w:tcPr>
          <w:p w14:paraId="0A04ADBA" w14:textId="37B28643" w:rsidR="00771A4B" w:rsidRDefault="00771A4B" w:rsidP="00771A4B">
            <w:pPr>
              <w:jc w:val="center"/>
              <w:rPr>
                <w:sz w:val="16"/>
                <w:szCs w:val="16"/>
              </w:rPr>
            </w:pPr>
            <w:r>
              <w:rPr>
                <w:sz w:val="16"/>
                <w:szCs w:val="16"/>
              </w:rPr>
              <w:t>-             986,11</w:t>
            </w:r>
          </w:p>
        </w:tc>
        <w:tc>
          <w:tcPr>
            <w:tcW w:w="887" w:type="dxa"/>
            <w:noWrap/>
            <w:vAlign w:val="center"/>
            <w:hideMark/>
          </w:tcPr>
          <w:p w14:paraId="708977A8" w14:textId="57958011" w:rsidR="00771A4B" w:rsidRDefault="00771A4B" w:rsidP="00771A4B">
            <w:pPr>
              <w:jc w:val="center"/>
              <w:rPr>
                <w:sz w:val="16"/>
                <w:szCs w:val="16"/>
              </w:rPr>
            </w:pPr>
            <w:r>
              <w:rPr>
                <w:sz w:val="16"/>
                <w:szCs w:val="16"/>
              </w:rPr>
              <w:t>64,24</w:t>
            </w:r>
          </w:p>
        </w:tc>
      </w:tr>
      <w:tr w:rsidR="00771A4B" w14:paraId="2BB85534" w14:textId="77777777" w:rsidTr="00771A4B">
        <w:trPr>
          <w:trHeight w:val="240"/>
        </w:trPr>
        <w:tc>
          <w:tcPr>
            <w:tcW w:w="936" w:type="dxa"/>
            <w:noWrap/>
            <w:hideMark/>
          </w:tcPr>
          <w:p w14:paraId="44155B6C" w14:textId="32CBD8C7" w:rsidR="00771A4B" w:rsidRDefault="00771A4B" w:rsidP="00771A4B">
            <w:pPr>
              <w:rPr>
                <w:sz w:val="16"/>
                <w:szCs w:val="16"/>
              </w:rPr>
            </w:pPr>
            <w:r>
              <w:rPr>
                <w:sz w:val="16"/>
                <w:szCs w:val="16"/>
              </w:rPr>
              <w:t>Maquinas e equipamentos</w:t>
            </w:r>
          </w:p>
        </w:tc>
        <w:tc>
          <w:tcPr>
            <w:tcW w:w="1096" w:type="dxa"/>
            <w:noWrap/>
            <w:hideMark/>
          </w:tcPr>
          <w:p w14:paraId="02612723" w14:textId="77777777" w:rsidR="00771A4B" w:rsidRDefault="00771A4B" w:rsidP="00771A4B">
            <w:pPr>
              <w:rPr>
                <w:sz w:val="16"/>
                <w:szCs w:val="16"/>
              </w:rPr>
            </w:pPr>
            <w:r>
              <w:rPr>
                <w:sz w:val="16"/>
                <w:szCs w:val="16"/>
              </w:rPr>
              <w:t>3500000036560</w:t>
            </w:r>
          </w:p>
        </w:tc>
        <w:tc>
          <w:tcPr>
            <w:tcW w:w="628" w:type="dxa"/>
            <w:noWrap/>
            <w:hideMark/>
          </w:tcPr>
          <w:p w14:paraId="64272894" w14:textId="26A0CA64" w:rsidR="00771A4B" w:rsidRDefault="00771A4B" w:rsidP="00771A4B">
            <w:pPr>
              <w:rPr>
                <w:sz w:val="16"/>
                <w:szCs w:val="16"/>
              </w:rPr>
            </w:pPr>
            <w:r>
              <w:rPr>
                <w:sz w:val="16"/>
                <w:szCs w:val="16"/>
              </w:rPr>
              <w:t>Porto alegre</w:t>
            </w:r>
          </w:p>
        </w:tc>
        <w:tc>
          <w:tcPr>
            <w:tcW w:w="3466" w:type="dxa"/>
            <w:noWrap/>
            <w:hideMark/>
          </w:tcPr>
          <w:p w14:paraId="4D4C9ED1" w14:textId="77777777" w:rsidR="00771A4B" w:rsidRDefault="00771A4B" w:rsidP="00771A4B">
            <w:pPr>
              <w:rPr>
                <w:sz w:val="16"/>
                <w:szCs w:val="16"/>
              </w:rPr>
            </w:pPr>
            <w:r>
              <w:rPr>
                <w:sz w:val="16"/>
                <w:szCs w:val="16"/>
              </w:rPr>
              <w:t>PDU -A1B FAB: CELMAR, MOD: N/D, N/S: N/D MATERIAL ACO CARBONO, COM 1 MEDIDOR, ABB, MOD. IDM, DIM. 2200X2650X650MM, CAPAC. 208/120V TAG: PDU -  A1B</w:t>
            </w:r>
          </w:p>
        </w:tc>
        <w:tc>
          <w:tcPr>
            <w:tcW w:w="481" w:type="dxa"/>
            <w:noWrap/>
            <w:hideMark/>
          </w:tcPr>
          <w:p w14:paraId="0F759BBC" w14:textId="77777777" w:rsidR="00771A4B" w:rsidRDefault="00771A4B" w:rsidP="00771A4B">
            <w:pPr>
              <w:rPr>
                <w:sz w:val="16"/>
                <w:szCs w:val="16"/>
              </w:rPr>
            </w:pPr>
            <w:r>
              <w:rPr>
                <w:sz w:val="16"/>
                <w:szCs w:val="16"/>
              </w:rPr>
              <w:t>POA</w:t>
            </w:r>
          </w:p>
        </w:tc>
        <w:tc>
          <w:tcPr>
            <w:tcW w:w="950" w:type="dxa"/>
            <w:noWrap/>
            <w:vAlign w:val="center"/>
            <w:hideMark/>
          </w:tcPr>
          <w:p w14:paraId="2DE42CAD" w14:textId="77777777" w:rsidR="00771A4B" w:rsidRDefault="00771A4B" w:rsidP="00771A4B">
            <w:pPr>
              <w:jc w:val="center"/>
              <w:rPr>
                <w:sz w:val="16"/>
                <w:szCs w:val="16"/>
              </w:rPr>
            </w:pPr>
            <w:r>
              <w:rPr>
                <w:sz w:val="16"/>
                <w:szCs w:val="16"/>
              </w:rPr>
              <w:t>ZWEQENER</w:t>
            </w:r>
          </w:p>
        </w:tc>
        <w:tc>
          <w:tcPr>
            <w:tcW w:w="665" w:type="dxa"/>
            <w:noWrap/>
            <w:vAlign w:val="center"/>
            <w:hideMark/>
          </w:tcPr>
          <w:p w14:paraId="2592B739" w14:textId="77777777" w:rsidR="00771A4B" w:rsidRDefault="00771A4B" w:rsidP="00771A4B">
            <w:pPr>
              <w:jc w:val="center"/>
              <w:rPr>
                <w:sz w:val="16"/>
                <w:szCs w:val="16"/>
              </w:rPr>
            </w:pPr>
            <w:r>
              <w:rPr>
                <w:sz w:val="16"/>
                <w:szCs w:val="16"/>
              </w:rPr>
              <w:t>1</w:t>
            </w:r>
          </w:p>
        </w:tc>
        <w:tc>
          <w:tcPr>
            <w:tcW w:w="983" w:type="dxa"/>
            <w:vAlign w:val="center"/>
          </w:tcPr>
          <w:p w14:paraId="1DA0C450" w14:textId="10B007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8BDF66" w14:textId="1BAB81D7" w:rsidR="00771A4B" w:rsidRDefault="00771A4B" w:rsidP="00771A4B">
            <w:pPr>
              <w:jc w:val="center"/>
              <w:rPr>
                <w:sz w:val="16"/>
                <w:szCs w:val="16"/>
              </w:rPr>
            </w:pPr>
            <w:r>
              <w:rPr>
                <w:sz w:val="16"/>
                <w:szCs w:val="16"/>
              </w:rPr>
              <w:t>UN</w:t>
            </w:r>
          </w:p>
        </w:tc>
        <w:tc>
          <w:tcPr>
            <w:tcW w:w="887" w:type="dxa"/>
            <w:noWrap/>
            <w:vAlign w:val="center"/>
            <w:hideMark/>
          </w:tcPr>
          <w:p w14:paraId="79060FC9" w14:textId="5E6E44D2" w:rsidR="00771A4B" w:rsidRDefault="00771A4B" w:rsidP="00771A4B">
            <w:pPr>
              <w:jc w:val="center"/>
              <w:rPr>
                <w:sz w:val="16"/>
                <w:szCs w:val="16"/>
              </w:rPr>
            </w:pPr>
            <w:r>
              <w:rPr>
                <w:sz w:val="16"/>
                <w:szCs w:val="16"/>
              </w:rPr>
              <w:t>1.050,40</w:t>
            </w:r>
          </w:p>
        </w:tc>
        <w:tc>
          <w:tcPr>
            <w:tcW w:w="1152" w:type="dxa"/>
            <w:noWrap/>
            <w:vAlign w:val="center"/>
            <w:hideMark/>
          </w:tcPr>
          <w:p w14:paraId="78989A03" w14:textId="47530AD9" w:rsidR="00771A4B" w:rsidRDefault="00771A4B" w:rsidP="00771A4B">
            <w:pPr>
              <w:jc w:val="center"/>
              <w:rPr>
                <w:sz w:val="16"/>
                <w:szCs w:val="16"/>
              </w:rPr>
            </w:pPr>
            <w:r>
              <w:rPr>
                <w:sz w:val="16"/>
                <w:szCs w:val="16"/>
              </w:rPr>
              <w:t>-             986,18</w:t>
            </w:r>
          </w:p>
        </w:tc>
        <w:tc>
          <w:tcPr>
            <w:tcW w:w="887" w:type="dxa"/>
            <w:noWrap/>
            <w:vAlign w:val="center"/>
            <w:hideMark/>
          </w:tcPr>
          <w:p w14:paraId="11595902" w14:textId="7C7DC8E4" w:rsidR="00771A4B" w:rsidRDefault="00771A4B" w:rsidP="00771A4B">
            <w:pPr>
              <w:jc w:val="center"/>
              <w:rPr>
                <w:sz w:val="16"/>
                <w:szCs w:val="16"/>
              </w:rPr>
            </w:pPr>
            <w:r>
              <w:rPr>
                <w:sz w:val="16"/>
                <w:szCs w:val="16"/>
              </w:rPr>
              <w:t>64,22</w:t>
            </w:r>
          </w:p>
        </w:tc>
      </w:tr>
      <w:tr w:rsidR="00771A4B" w14:paraId="653B78CB" w14:textId="77777777" w:rsidTr="00771A4B">
        <w:trPr>
          <w:trHeight w:val="240"/>
        </w:trPr>
        <w:tc>
          <w:tcPr>
            <w:tcW w:w="936" w:type="dxa"/>
            <w:noWrap/>
            <w:hideMark/>
          </w:tcPr>
          <w:p w14:paraId="59A97D90" w14:textId="53E1C917" w:rsidR="00771A4B" w:rsidRDefault="00771A4B" w:rsidP="00771A4B">
            <w:pPr>
              <w:rPr>
                <w:sz w:val="16"/>
                <w:szCs w:val="16"/>
              </w:rPr>
            </w:pPr>
            <w:r>
              <w:rPr>
                <w:sz w:val="16"/>
                <w:szCs w:val="16"/>
              </w:rPr>
              <w:t>Maquinas e equipamentos</w:t>
            </w:r>
          </w:p>
        </w:tc>
        <w:tc>
          <w:tcPr>
            <w:tcW w:w="1096" w:type="dxa"/>
            <w:noWrap/>
            <w:hideMark/>
          </w:tcPr>
          <w:p w14:paraId="5642D6B3" w14:textId="77777777" w:rsidR="00771A4B" w:rsidRDefault="00771A4B" w:rsidP="00771A4B">
            <w:pPr>
              <w:rPr>
                <w:sz w:val="16"/>
                <w:szCs w:val="16"/>
              </w:rPr>
            </w:pPr>
            <w:r>
              <w:rPr>
                <w:sz w:val="16"/>
                <w:szCs w:val="16"/>
              </w:rPr>
              <w:t>3500000036570</w:t>
            </w:r>
          </w:p>
        </w:tc>
        <w:tc>
          <w:tcPr>
            <w:tcW w:w="628" w:type="dxa"/>
            <w:noWrap/>
            <w:hideMark/>
          </w:tcPr>
          <w:p w14:paraId="5D33859D" w14:textId="536BF147" w:rsidR="00771A4B" w:rsidRDefault="00771A4B" w:rsidP="00771A4B">
            <w:pPr>
              <w:rPr>
                <w:sz w:val="16"/>
                <w:szCs w:val="16"/>
              </w:rPr>
            </w:pPr>
            <w:r>
              <w:rPr>
                <w:sz w:val="16"/>
                <w:szCs w:val="16"/>
              </w:rPr>
              <w:t>Porto alegre</w:t>
            </w:r>
          </w:p>
        </w:tc>
        <w:tc>
          <w:tcPr>
            <w:tcW w:w="3466" w:type="dxa"/>
            <w:noWrap/>
            <w:hideMark/>
          </w:tcPr>
          <w:p w14:paraId="1C99CA27" w14:textId="77777777" w:rsidR="00771A4B" w:rsidRDefault="00771A4B" w:rsidP="00771A4B">
            <w:pPr>
              <w:rPr>
                <w:sz w:val="16"/>
                <w:szCs w:val="16"/>
              </w:rPr>
            </w:pPr>
            <w:r>
              <w:rPr>
                <w:sz w:val="16"/>
                <w:szCs w:val="16"/>
              </w:rPr>
              <w:t>QDF FAB: INDEL, MOD: 25, N/S: 8904 MATERIAL CO CARBONO, CAPAC. 48V/2.1, COM 1 VOLTIMETRO, DIM. 600X350X200MM, TAG: QDF 3.02</w:t>
            </w:r>
          </w:p>
        </w:tc>
        <w:tc>
          <w:tcPr>
            <w:tcW w:w="481" w:type="dxa"/>
            <w:noWrap/>
            <w:hideMark/>
          </w:tcPr>
          <w:p w14:paraId="52ED0625" w14:textId="77777777" w:rsidR="00771A4B" w:rsidRDefault="00771A4B" w:rsidP="00771A4B">
            <w:pPr>
              <w:rPr>
                <w:sz w:val="16"/>
                <w:szCs w:val="16"/>
              </w:rPr>
            </w:pPr>
            <w:r>
              <w:rPr>
                <w:sz w:val="16"/>
                <w:szCs w:val="16"/>
              </w:rPr>
              <w:t>POA</w:t>
            </w:r>
          </w:p>
        </w:tc>
        <w:tc>
          <w:tcPr>
            <w:tcW w:w="950" w:type="dxa"/>
            <w:noWrap/>
            <w:vAlign w:val="center"/>
            <w:hideMark/>
          </w:tcPr>
          <w:p w14:paraId="6A119A52" w14:textId="77777777" w:rsidR="00771A4B" w:rsidRDefault="00771A4B" w:rsidP="00771A4B">
            <w:pPr>
              <w:jc w:val="center"/>
              <w:rPr>
                <w:sz w:val="16"/>
                <w:szCs w:val="16"/>
              </w:rPr>
            </w:pPr>
            <w:r>
              <w:rPr>
                <w:sz w:val="16"/>
                <w:szCs w:val="16"/>
              </w:rPr>
              <w:t>ZWEQENER</w:t>
            </w:r>
          </w:p>
        </w:tc>
        <w:tc>
          <w:tcPr>
            <w:tcW w:w="665" w:type="dxa"/>
            <w:noWrap/>
            <w:vAlign w:val="center"/>
            <w:hideMark/>
          </w:tcPr>
          <w:p w14:paraId="405A36AC" w14:textId="77777777" w:rsidR="00771A4B" w:rsidRDefault="00771A4B" w:rsidP="00771A4B">
            <w:pPr>
              <w:jc w:val="center"/>
              <w:rPr>
                <w:sz w:val="16"/>
                <w:szCs w:val="16"/>
              </w:rPr>
            </w:pPr>
            <w:r>
              <w:rPr>
                <w:sz w:val="16"/>
                <w:szCs w:val="16"/>
              </w:rPr>
              <w:t>1</w:t>
            </w:r>
          </w:p>
        </w:tc>
        <w:tc>
          <w:tcPr>
            <w:tcW w:w="983" w:type="dxa"/>
            <w:vAlign w:val="center"/>
          </w:tcPr>
          <w:p w14:paraId="4FA57718" w14:textId="707316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F03A20" w14:textId="3B97F52C" w:rsidR="00771A4B" w:rsidRDefault="00771A4B" w:rsidP="00771A4B">
            <w:pPr>
              <w:jc w:val="center"/>
              <w:rPr>
                <w:sz w:val="16"/>
                <w:szCs w:val="16"/>
              </w:rPr>
            </w:pPr>
            <w:r>
              <w:rPr>
                <w:sz w:val="16"/>
                <w:szCs w:val="16"/>
              </w:rPr>
              <w:t>UN</w:t>
            </w:r>
          </w:p>
        </w:tc>
        <w:tc>
          <w:tcPr>
            <w:tcW w:w="887" w:type="dxa"/>
            <w:noWrap/>
            <w:vAlign w:val="center"/>
            <w:hideMark/>
          </w:tcPr>
          <w:p w14:paraId="1DF2CF12" w14:textId="50C896F6" w:rsidR="00771A4B" w:rsidRDefault="00771A4B" w:rsidP="00771A4B">
            <w:pPr>
              <w:jc w:val="center"/>
              <w:rPr>
                <w:sz w:val="16"/>
                <w:szCs w:val="16"/>
              </w:rPr>
            </w:pPr>
            <w:r>
              <w:rPr>
                <w:sz w:val="16"/>
                <w:szCs w:val="16"/>
              </w:rPr>
              <w:t>1.050,35</w:t>
            </w:r>
          </w:p>
        </w:tc>
        <w:tc>
          <w:tcPr>
            <w:tcW w:w="1152" w:type="dxa"/>
            <w:noWrap/>
            <w:vAlign w:val="center"/>
            <w:hideMark/>
          </w:tcPr>
          <w:p w14:paraId="06FE992B" w14:textId="3A543489" w:rsidR="00771A4B" w:rsidRDefault="00771A4B" w:rsidP="00771A4B">
            <w:pPr>
              <w:jc w:val="center"/>
              <w:rPr>
                <w:sz w:val="16"/>
                <w:szCs w:val="16"/>
              </w:rPr>
            </w:pPr>
            <w:r>
              <w:rPr>
                <w:sz w:val="16"/>
                <w:szCs w:val="16"/>
              </w:rPr>
              <w:t>-             986,12</w:t>
            </w:r>
          </w:p>
        </w:tc>
        <w:tc>
          <w:tcPr>
            <w:tcW w:w="887" w:type="dxa"/>
            <w:noWrap/>
            <w:vAlign w:val="center"/>
            <w:hideMark/>
          </w:tcPr>
          <w:p w14:paraId="7046BFDD" w14:textId="2A0387B0" w:rsidR="00771A4B" w:rsidRDefault="00771A4B" w:rsidP="00771A4B">
            <w:pPr>
              <w:jc w:val="center"/>
              <w:rPr>
                <w:sz w:val="16"/>
                <w:szCs w:val="16"/>
              </w:rPr>
            </w:pPr>
            <w:r>
              <w:rPr>
                <w:sz w:val="16"/>
                <w:szCs w:val="16"/>
              </w:rPr>
              <w:t>64,23</w:t>
            </w:r>
          </w:p>
        </w:tc>
      </w:tr>
      <w:tr w:rsidR="00771A4B" w14:paraId="548980DC" w14:textId="77777777" w:rsidTr="00771A4B">
        <w:trPr>
          <w:trHeight w:val="240"/>
        </w:trPr>
        <w:tc>
          <w:tcPr>
            <w:tcW w:w="936" w:type="dxa"/>
            <w:noWrap/>
            <w:hideMark/>
          </w:tcPr>
          <w:p w14:paraId="3595F929" w14:textId="5E922CBE" w:rsidR="00771A4B" w:rsidRDefault="00771A4B" w:rsidP="00771A4B">
            <w:pPr>
              <w:rPr>
                <w:sz w:val="16"/>
                <w:szCs w:val="16"/>
              </w:rPr>
            </w:pPr>
            <w:r>
              <w:rPr>
                <w:sz w:val="16"/>
                <w:szCs w:val="16"/>
              </w:rPr>
              <w:t>Maquinas e equipamentos</w:t>
            </w:r>
          </w:p>
        </w:tc>
        <w:tc>
          <w:tcPr>
            <w:tcW w:w="1096" w:type="dxa"/>
            <w:noWrap/>
            <w:hideMark/>
          </w:tcPr>
          <w:p w14:paraId="55846592" w14:textId="77777777" w:rsidR="00771A4B" w:rsidRDefault="00771A4B" w:rsidP="00771A4B">
            <w:pPr>
              <w:rPr>
                <w:sz w:val="16"/>
                <w:szCs w:val="16"/>
              </w:rPr>
            </w:pPr>
            <w:r>
              <w:rPr>
                <w:sz w:val="16"/>
                <w:szCs w:val="16"/>
              </w:rPr>
              <w:t>3500000036580</w:t>
            </w:r>
          </w:p>
        </w:tc>
        <w:tc>
          <w:tcPr>
            <w:tcW w:w="628" w:type="dxa"/>
            <w:noWrap/>
            <w:hideMark/>
          </w:tcPr>
          <w:p w14:paraId="53397D69" w14:textId="7058B56E" w:rsidR="00771A4B" w:rsidRDefault="00771A4B" w:rsidP="00771A4B">
            <w:pPr>
              <w:rPr>
                <w:sz w:val="16"/>
                <w:szCs w:val="16"/>
              </w:rPr>
            </w:pPr>
            <w:r>
              <w:rPr>
                <w:sz w:val="16"/>
                <w:szCs w:val="16"/>
              </w:rPr>
              <w:t>Porto alegre</w:t>
            </w:r>
          </w:p>
        </w:tc>
        <w:tc>
          <w:tcPr>
            <w:tcW w:w="3466" w:type="dxa"/>
            <w:noWrap/>
            <w:hideMark/>
          </w:tcPr>
          <w:p w14:paraId="5F8D0A25" w14:textId="77777777" w:rsidR="00771A4B" w:rsidRDefault="00771A4B" w:rsidP="00771A4B">
            <w:pPr>
              <w:rPr>
                <w:sz w:val="16"/>
                <w:szCs w:val="16"/>
              </w:rPr>
            </w:pPr>
            <w:r>
              <w:rPr>
                <w:sz w:val="16"/>
                <w:szCs w:val="16"/>
              </w:rPr>
              <w:t>CUBICULO DE ALTA TENSAO ABRIGADO FAB: SCHNEIDER ELECTRIC, MOD: SM6 LSC2A-PI-IAC-A-FL, N/S: N/C PROJETO A5.33967-02-14, MATERIAL ACO CARBONO, COM 11 MODULOS, 9 CHAVES SECCIONADORAS, FABRICANTE SCHNEIDER, SM6, (5) CHAVES POTENCIA 17,5 KV, 630 AMPS, (4) CHAV</w:t>
            </w:r>
          </w:p>
        </w:tc>
        <w:tc>
          <w:tcPr>
            <w:tcW w:w="481" w:type="dxa"/>
            <w:noWrap/>
            <w:hideMark/>
          </w:tcPr>
          <w:p w14:paraId="40CB27F3" w14:textId="77777777" w:rsidR="00771A4B" w:rsidRDefault="00771A4B" w:rsidP="00771A4B">
            <w:pPr>
              <w:rPr>
                <w:sz w:val="16"/>
                <w:szCs w:val="16"/>
              </w:rPr>
            </w:pPr>
            <w:r>
              <w:rPr>
                <w:sz w:val="16"/>
                <w:szCs w:val="16"/>
              </w:rPr>
              <w:t>POA</w:t>
            </w:r>
          </w:p>
        </w:tc>
        <w:tc>
          <w:tcPr>
            <w:tcW w:w="950" w:type="dxa"/>
            <w:noWrap/>
            <w:vAlign w:val="center"/>
            <w:hideMark/>
          </w:tcPr>
          <w:p w14:paraId="4CC86E71" w14:textId="77777777" w:rsidR="00771A4B" w:rsidRDefault="00771A4B" w:rsidP="00771A4B">
            <w:pPr>
              <w:jc w:val="center"/>
              <w:rPr>
                <w:sz w:val="16"/>
                <w:szCs w:val="16"/>
              </w:rPr>
            </w:pPr>
            <w:r>
              <w:rPr>
                <w:sz w:val="16"/>
                <w:szCs w:val="16"/>
              </w:rPr>
              <w:t>ZWEQENER</w:t>
            </w:r>
          </w:p>
        </w:tc>
        <w:tc>
          <w:tcPr>
            <w:tcW w:w="665" w:type="dxa"/>
            <w:noWrap/>
            <w:vAlign w:val="center"/>
            <w:hideMark/>
          </w:tcPr>
          <w:p w14:paraId="4041C4BC" w14:textId="77777777" w:rsidR="00771A4B" w:rsidRDefault="00771A4B" w:rsidP="00771A4B">
            <w:pPr>
              <w:jc w:val="center"/>
              <w:rPr>
                <w:sz w:val="16"/>
                <w:szCs w:val="16"/>
              </w:rPr>
            </w:pPr>
            <w:r>
              <w:rPr>
                <w:sz w:val="16"/>
                <w:szCs w:val="16"/>
              </w:rPr>
              <w:t>1</w:t>
            </w:r>
          </w:p>
        </w:tc>
        <w:tc>
          <w:tcPr>
            <w:tcW w:w="983" w:type="dxa"/>
            <w:vAlign w:val="center"/>
          </w:tcPr>
          <w:p w14:paraId="5C9C0F4F" w14:textId="2C751A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25386A" w14:textId="19D6B2F5" w:rsidR="00771A4B" w:rsidRDefault="00771A4B" w:rsidP="00771A4B">
            <w:pPr>
              <w:jc w:val="center"/>
              <w:rPr>
                <w:sz w:val="16"/>
                <w:szCs w:val="16"/>
              </w:rPr>
            </w:pPr>
            <w:r>
              <w:rPr>
                <w:sz w:val="16"/>
                <w:szCs w:val="16"/>
              </w:rPr>
              <w:t>UN</w:t>
            </w:r>
          </w:p>
        </w:tc>
        <w:tc>
          <w:tcPr>
            <w:tcW w:w="887" w:type="dxa"/>
            <w:noWrap/>
            <w:vAlign w:val="center"/>
            <w:hideMark/>
          </w:tcPr>
          <w:p w14:paraId="4CF2055C" w14:textId="16906EAC" w:rsidR="00771A4B" w:rsidRDefault="00771A4B" w:rsidP="00771A4B">
            <w:pPr>
              <w:jc w:val="center"/>
              <w:rPr>
                <w:sz w:val="16"/>
                <w:szCs w:val="16"/>
              </w:rPr>
            </w:pPr>
            <w:r>
              <w:rPr>
                <w:sz w:val="16"/>
                <w:szCs w:val="16"/>
              </w:rPr>
              <w:t>1.050,35</w:t>
            </w:r>
          </w:p>
        </w:tc>
        <w:tc>
          <w:tcPr>
            <w:tcW w:w="1152" w:type="dxa"/>
            <w:noWrap/>
            <w:vAlign w:val="center"/>
            <w:hideMark/>
          </w:tcPr>
          <w:p w14:paraId="7BC485DE" w14:textId="3DF2805F" w:rsidR="00771A4B" w:rsidRDefault="00771A4B" w:rsidP="00771A4B">
            <w:pPr>
              <w:jc w:val="center"/>
              <w:rPr>
                <w:sz w:val="16"/>
                <w:szCs w:val="16"/>
              </w:rPr>
            </w:pPr>
            <w:r>
              <w:rPr>
                <w:sz w:val="16"/>
                <w:szCs w:val="16"/>
              </w:rPr>
              <w:t>-             986,13</w:t>
            </w:r>
          </w:p>
        </w:tc>
        <w:tc>
          <w:tcPr>
            <w:tcW w:w="887" w:type="dxa"/>
            <w:noWrap/>
            <w:vAlign w:val="center"/>
            <w:hideMark/>
          </w:tcPr>
          <w:p w14:paraId="3D50819F" w14:textId="229DA914" w:rsidR="00771A4B" w:rsidRDefault="00771A4B" w:rsidP="00771A4B">
            <w:pPr>
              <w:jc w:val="center"/>
              <w:rPr>
                <w:sz w:val="16"/>
                <w:szCs w:val="16"/>
              </w:rPr>
            </w:pPr>
            <w:r>
              <w:rPr>
                <w:sz w:val="16"/>
                <w:szCs w:val="16"/>
              </w:rPr>
              <w:t>64,22</w:t>
            </w:r>
          </w:p>
        </w:tc>
      </w:tr>
      <w:tr w:rsidR="00771A4B" w14:paraId="1EDE72C6" w14:textId="77777777" w:rsidTr="00771A4B">
        <w:trPr>
          <w:trHeight w:val="240"/>
        </w:trPr>
        <w:tc>
          <w:tcPr>
            <w:tcW w:w="936" w:type="dxa"/>
            <w:noWrap/>
            <w:hideMark/>
          </w:tcPr>
          <w:p w14:paraId="3A21586E" w14:textId="1BC558A4" w:rsidR="00771A4B" w:rsidRDefault="00771A4B" w:rsidP="00771A4B">
            <w:pPr>
              <w:rPr>
                <w:sz w:val="16"/>
                <w:szCs w:val="16"/>
              </w:rPr>
            </w:pPr>
            <w:r>
              <w:rPr>
                <w:sz w:val="16"/>
                <w:szCs w:val="16"/>
              </w:rPr>
              <w:lastRenderedPageBreak/>
              <w:t>Maquinas e equipamentos</w:t>
            </w:r>
          </w:p>
        </w:tc>
        <w:tc>
          <w:tcPr>
            <w:tcW w:w="1096" w:type="dxa"/>
            <w:noWrap/>
            <w:hideMark/>
          </w:tcPr>
          <w:p w14:paraId="2C4A4C01" w14:textId="77777777" w:rsidR="00771A4B" w:rsidRDefault="00771A4B" w:rsidP="00771A4B">
            <w:pPr>
              <w:rPr>
                <w:sz w:val="16"/>
                <w:szCs w:val="16"/>
              </w:rPr>
            </w:pPr>
            <w:r>
              <w:rPr>
                <w:sz w:val="16"/>
                <w:szCs w:val="16"/>
              </w:rPr>
              <w:t>3500000036590</w:t>
            </w:r>
          </w:p>
        </w:tc>
        <w:tc>
          <w:tcPr>
            <w:tcW w:w="628" w:type="dxa"/>
            <w:noWrap/>
            <w:hideMark/>
          </w:tcPr>
          <w:p w14:paraId="39528640" w14:textId="13A643F0" w:rsidR="00771A4B" w:rsidRDefault="00771A4B" w:rsidP="00771A4B">
            <w:pPr>
              <w:rPr>
                <w:sz w:val="16"/>
                <w:szCs w:val="16"/>
              </w:rPr>
            </w:pPr>
            <w:r>
              <w:rPr>
                <w:sz w:val="16"/>
                <w:szCs w:val="16"/>
              </w:rPr>
              <w:t>Porto alegre</w:t>
            </w:r>
          </w:p>
        </w:tc>
        <w:tc>
          <w:tcPr>
            <w:tcW w:w="3466" w:type="dxa"/>
            <w:noWrap/>
            <w:hideMark/>
          </w:tcPr>
          <w:p w14:paraId="2DF50E75" w14:textId="77777777" w:rsidR="00771A4B" w:rsidRDefault="00771A4B" w:rsidP="00771A4B">
            <w:pPr>
              <w:rPr>
                <w:sz w:val="16"/>
                <w:szCs w:val="16"/>
              </w:rPr>
            </w:pPr>
            <w:r>
              <w:rPr>
                <w:sz w:val="16"/>
                <w:szCs w:val="16"/>
              </w:rPr>
              <w:t>PAINEL ELETRICO FAB: N/C, MOD: N/C, MATERIAL ACO CARBONO, DIM. 800X400X1000MM.</w:t>
            </w:r>
          </w:p>
        </w:tc>
        <w:tc>
          <w:tcPr>
            <w:tcW w:w="481" w:type="dxa"/>
            <w:noWrap/>
            <w:hideMark/>
          </w:tcPr>
          <w:p w14:paraId="2D3863BD" w14:textId="77777777" w:rsidR="00771A4B" w:rsidRDefault="00771A4B" w:rsidP="00771A4B">
            <w:pPr>
              <w:rPr>
                <w:sz w:val="16"/>
                <w:szCs w:val="16"/>
              </w:rPr>
            </w:pPr>
            <w:r>
              <w:rPr>
                <w:sz w:val="16"/>
                <w:szCs w:val="16"/>
              </w:rPr>
              <w:t>POA</w:t>
            </w:r>
          </w:p>
        </w:tc>
        <w:tc>
          <w:tcPr>
            <w:tcW w:w="950" w:type="dxa"/>
            <w:noWrap/>
            <w:vAlign w:val="center"/>
            <w:hideMark/>
          </w:tcPr>
          <w:p w14:paraId="67571D34" w14:textId="77777777" w:rsidR="00771A4B" w:rsidRDefault="00771A4B" w:rsidP="00771A4B">
            <w:pPr>
              <w:jc w:val="center"/>
              <w:rPr>
                <w:sz w:val="16"/>
                <w:szCs w:val="16"/>
              </w:rPr>
            </w:pPr>
            <w:r>
              <w:rPr>
                <w:sz w:val="16"/>
                <w:szCs w:val="16"/>
              </w:rPr>
              <w:t>ZWEQENER</w:t>
            </w:r>
          </w:p>
        </w:tc>
        <w:tc>
          <w:tcPr>
            <w:tcW w:w="665" w:type="dxa"/>
            <w:noWrap/>
            <w:vAlign w:val="center"/>
            <w:hideMark/>
          </w:tcPr>
          <w:p w14:paraId="1408420A" w14:textId="77777777" w:rsidR="00771A4B" w:rsidRDefault="00771A4B" w:rsidP="00771A4B">
            <w:pPr>
              <w:jc w:val="center"/>
              <w:rPr>
                <w:sz w:val="16"/>
                <w:szCs w:val="16"/>
              </w:rPr>
            </w:pPr>
            <w:r>
              <w:rPr>
                <w:sz w:val="16"/>
                <w:szCs w:val="16"/>
              </w:rPr>
              <w:t>1</w:t>
            </w:r>
          </w:p>
        </w:tc>
        <w:tc>
          <w:tcPr>
            <w:tcW w:w="983" w:type="dxa"/>
            <w:vAlign w:val="center"/>
          </w:tcPr>
          <w:p w14:paraId="3D49E5FE" w14:textId="4D294B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DA2D90" w14:textId="6A042D47" w:rsidR="00771A4B" w:rsidRDefault="00771A4B" w:rsidP="00771A4B">
            <w:pPr>
              <w:jc w:val="center"/>
              <w:rPr>
                <w:sz w:val="16"/>
                <w:szCs w:val="16"/>
              </w:rPr>
            </w:pPr>
            <w:r>
              <w:rPr>
                <w:sz w:val="16"/>
                <w:szCs w:val="16"/>
              </w:rPr>
              <w:t>UN</w:t>
            </w:r>
          </w:p>
        </w:tc>
        <w:tc>
          <w:tcPr>
            <w:tcW w:w="887" w:type="dxa"/>
            <w:noWrap/>
            <w:vAlign w:val="center"/>
            <w:hideMark/>
          </w:tcPr>
          <w:p w14:paraId="1C129C12" w14:textId="73A5EE57" w:rsidR="00771A4B" w:rsidRDefault="00771A4B" w:rsidP="00771A4B">
            <w:pPr>
              <w:jc w:val="center"/>
              <w:rPr>
                <w:sz w:val="16"/>
                <w:szCs w:val="16"/>
              </w:rPr>
            </w:pPr>
            <w:r>
              <w:rPr>
                <w:sz w:val="16"/>
                <w:szCs w:val="16"/>
              </w:rPr>
              <w:t>1.050,35</w:t>
            </w:r>
          </w:p>
        </w:tc>
        <w:tc>
          <w:tcPr>
            <w:tcW w:w="1152" w:type="dxa"/>
            <w:noWrap/>
            <w:vAlign w:val="center"/>
            <w:hideMark/>
          </w:tcPr>
          <w:p w14:paraId="10FA1F35" w14:textId="3FB58042" w:rsidR="00771A4B" w:rsidRDefault="00771A4B" w:rsidP="00771A4B">
            <w:pPr>
              <w:jc w:val="center"/>
              <w:rPr>
                <w:sz w:val="16"/>
                <w:szCs w:val="16"/>
              </w:rPr>
            </w:pPr>
            <w:r>
              <w:rPr>
                <w:sz w:val="16"/>
                <w:szCs w:val="16"/>
              </w:rPr>
              <w:t>-             986,12</w:t>
            </w:r>
          </w:p>
        </w:tc>
        <w:tc>
          <w:tcPr>
            <w:tcW w:w="887" w:type="dxa"/>
            <w:noWrap/>
            <w:vAlign w:val="center"/>
            <w:hideMark/>
          </w:tcPr>
          <w:p w14:paraId="668BDE5D" w14:textId="56CC149D" w:rsidR="00771A4B" w:rsidRDefault="00771A4B" w:rsidP="00771A4B">
            <w:pPr>
              <w:jc w:val="center"/>
              <w:rPr>
                <w:sz w:val="16"/>
                <w:szCs w:val="16"/>
              </w:rPr>
            </w:pPr>
            <w:r>
              <w:rPr>
                <w:sz w:val="16"/>
                <w:szCs w:val="16"/>
              </w:rPr>
              <w:t>64,23</w:t>
            </w:r>
          </w:p>
        </w:tc>
      </w:tr>
      <w:tr w:rsidR="00771A4B" w14:paraId="7EB70FF5" w14:textId="77777777" w:rsidTr="00771A4B">
        <w:trPr>
          <w:trHeight w:val="240"/>
        </w:trPr>
        <w:tc>
          <w:tcPr>
            <w:tcW w:w="936" w:type="dxa"/>
            <w:noWrap/>
            <w:hideMark/>
          </w:tcPr>
          <w:p w14:paraId="56E5D95D" w14:textId="279DB2CE" w:rsidR="00771A4B" w:rsidRDefault="00771A4B" w:rsidP="00771A4B">
            <w:pPr>
              <w:rPr>
                <w:sz w:val="16"/>
                <w:szCs w:val="16"/>
              </w:rPr>
            </w:pPr>
            <w:r>
              <w:rPr>
                <w:sz w:val="16"/>
                <w:szCs w:val="16"/>
              </w:rPr>
              <w:t>Maquinas e equipamentos</w:t>
            </w:r>
          </w:p>
        </w:tc>
        <w:tc>
          <w:tcPr>
            <w:tcW w:w="1096" w:type="dxa"/>
            <w:noWrap/>
            <w:hideMark/>
          </w:tcPr>
          <w:p w14:paraId="4AD0B0E8" w14:textId="77777777" w:rsidR="00771A4B" w:rsidRDefault="00771A4B" w:rsidP="00771A4B">
            <w:pPr>
              <w:rPr>
                <w:sz w:val="16"/>
                <w:szCs w:val="16"/>
              </w:rPr>
            </w:pPr>
            <w:r>
              <w:rPr>
                <w:sz w:val="16"/>
                <w:szCs w:val="16"/>
              </w:rPr>
              <w:t>3500000036600</w:t>
            </w:r>
          </w:p>
        </w:tc>
        <w:tc>
          <w:tcPr>
            <w:tcW w:w="628" w:type="dxa"/>
            <w:noWrap/>
            <w:hideMark/>
          </w:tcPr>
          <w:p w14:paraId="431F923E" w14:textId="61A9AA8E" w:rsidR="00771A4B" w:rsidRDefault="00771A4B" w:rsidP="00771A4B">
            <w:pPr>
              <w:rPr>
                <w:sz w:val="16"/>
                <w:szCs w:val="16"/>
              </w:rPr>
            </w:pPr>
            <w:r>
              <w:rPr>
                <w:sz w:val="16"/>
                <w:szCs w:val="16"/>
              </w:rPr>
              <w:t>Porto alegre</w:t>
            </w:r>
          </w:p>
        </w:tc>
        <w:tc>
          <w:tcPr>
            <w:tcW w:w="3466" w:type="dxa"/>
            <w:noWrap/>
            <w:hideMark/>
          </w:tcPr>
          <w:p w14:paraId="2D3A25D2" w14:textId="77777777" w:rsidR="00771A4B" w:rsidRDefault="00771A4B" w:rsidP="00771A4B">
            <w:pPr>
              <w:rPr>
                <w:sz w:val="16"/>
                <w:szCs w:val="16"/>
              </w:rPr>
            </w:pPr>
            <w:r>
              <w:rPr>
                <w:sz w:val="16"/>
                <w:szCs w:val="16"/>
              </w:rPr>
              <w:t>PAINEL USCA COLUNA 1 FAB: SCHNEIDER, MOD: N/C, N/S: N/C MATERIAL ACO CARBONO, COM 4 CONTROLADORES, FABRIC. DEEP SEA ELECTRONICS, MODELO DSE 8660 MKII, 4 CHAVES DE EMERGENCIA, 4 LAMPADAS PILOTO, DIM.900X1200X2000MM. TAG: USCA</w:t>
            </w:r>
          </w:p>
        </w:tc>
        <w:tc>
          <w:tcPr>
            <w:tcW w:w="481" w:type="dxa"/>
            <w:noWrap/>
            <w:hideMark/>
          </w:tcPr>
          <w:p w14:paraId="2AC9C634" w14:textId="77777777" w:rsidR="00771A4B" w:rsidRDefault="00771A4B" w:rsidP="00771A4B">
            <w:pPr>
              <w:rPr>
                <w:sz w:val="16"/>
                <w:szCs w:val="16"/>
              </w:rPr>
            </w:pPr>
            <w:r>
              <w:rPr>
                <w:sz w:val="16"/>
                <w:szCs w:val="16"/>
              </w:rPr>
              <w:t>POA</w:t>
            </w:r>
          </w:p>
        </w:tc>
        <w:tc>
          <w:tcPr>
            <w:tcW w:w="950" w:type="dxa"/>
            <w:noWrap/>
            <w:vAlign w:val="center"/>
            <w:hideMark/>
          </w:tcPr>
          <w:p w14:paraId="19C5755C" w14:textId="77777777" w:rsidR="00771A4B" w:rsidRDefault="00771A4B" w:rsidP="00771A4B">
            <w:pPr>
              <w:jc w:val="center"/>
              <w:rPr>
                <w:sz w:val="16"/>
                <w:szCs w:val="16"/>
              </w:rPr>
            </w:pPr>
            <w:r>
              <w:rPr>
                <w:sz w:val="16"/>
                <w:szCs w:val="16"/>
              </w:rPr>
              <w:t>ZWEQENER</w:t>
            </w:r>
          </w:p>
        </w:tc>
        <w:tc>
          <w:tcPr>
            <w:tcW w:w="665" w:type="dxa"/>
            <w:noWrap/>
            <w:vAlign w:val="center"/>
            <w:hideMark/>
          </w:tcPr>
          <w:p w14:paraId="4734144D" w14:textId="77777777" w:rsidR="00771A4B" w:rsidRDefault="00771A4B" w:rsidP="00771A4B">
            <w:pPr>
              <w:jc w:val="center"/>
              <w:rPr>
                <w:sz w:val="16"/>
                <w:szCs w:val="16"/>
              </w:rPr>
            </w:pPr>
            <w:r>
              <w:rPr>
                <w:sz w:val="16"/>
                <w:szCs w:val="16"/>
              </w:rPr>
              <w:t>1</w:t>
            </w:r>
          </w:p>
        </w:tc>
        <w:tc>
          <w:tcPr>
            <w:tcW w:w="983" w:type="dxa"/>
            <w:vAlign w:val="center"/>
          </w:tcPr>
          <w:p w14:paraId="138477A8" w14:textId="682ADF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FBAB8F" w14:textId="57091C03" w:rsidR="00771A4B" w:rsidRDefault="00771A4B" w:rsidP="00771A4B">
            <w:pPr>
              <w:jc w:val="center"/>
              <w:rPr>
                <w:sz w:val="16"/>
                <w:szCs w:val="16"/>
              </w:rPr>
            </w:pPr>
            <w:r>
              <w:rPr>
                <w:sz w:val="16"/>
                <w:szCs w:val="16"/>
              </w:rPr>
              <w:t>UN</w:t>
            </w:r>
          </w:p>
        </w:tc>
        <w:tc>
          <w:tcPr>
            <w:tcW w:w="887" w:type="dxa"/>
            <w:noWrap/>
            <w:vAlign w:val="center"/>
            <w:hideMark/>
          </w:tcPr>
          <w:p w14:paraId="58F161C4" w14:textId="1E5F4C1D" w:rsidR="00771A4B" w:rsidRDefault="00771A4B" w:rsidP="00771A4B">
            <w:pPr>
              <w:jc w:val="center"/>
              <w:rPr>
                <w:sz w:val="16"/>
                <w:szCs w:val="16"/>
              </w:rPr>
            </w:pPr>
            <w:r>
              <w:rPr>
                <w:sz w:val="16"/>
                <w:szCs w:val="16"/>
              </w:rPr>
              <w:t>1.050,35</w:t>
            </w:r>
          </w:p>
        </w:tc>
        <w:tc>
          <w:tcPr>
            <w:tcW w:w="1152" w:type="dxa"/>
            <w:noWrap/>
            <w:vAlign w:val="center"/>
            <w:hideMark/>
          </w:tcPr>
          <w:p w14:paraId="3F408DB8" w14:textId="48F7B499" w:rsidR="00771A4B" w:rsidRDefault="00771A4B" w:rsidP="00771A4B">
            <w:pPr>
              <w:jc w:val="center"/>
              <w:rPr>
                <w:sz w:val="16"/>
                <w:szCs w:val="16"/>
              </w:rPr>
            </w:pPr>
            <w:r>
              <w:rPr>
                <w:sz w:val="16"/>
                <w:szCs w:val="16"/>
              </w:rPr>
              <w:t>-             986,13</w:t>
            </w:r>
          </w:p>
        </w:tc>
        <w:tc>
          <w:tcPr>
            <w:tcW w:w="887" w:type="dxa"/>
            <w:noWrap/>
            <w:vAlign w:val="center"/>
            <w:hideMark/>
          </w:tcPr>
          <w:p w14:paraId="2A89ACCD" w14:textId="3EC42BDC" w:rsidR="00771A4B" w:rsidRDefault="00771A4B" w:rsidP="00771A4B">
            <w:pPr>
              <w:jc w:val="center"/>
              <w:rPr>
                <w:sz w:val="16"/>
                <w:szCs w:val="16"/>
              </w:rPr>
            </w:pPr>
            <w:r>
              <w:rPr>
                <w:sz w:val="16"/>
                <w:szCs w:val="16"/>
              </w:rPr>
              <w:t>64,22</w:t>
            </w:r>
          </w:p>
        </w:tc>
      </w:tr>
      <w:tr w:rsidR="00771A4B" w14:paraId="03E669AB" w14:textId="77777777" w:rsidTr="00771A4B">
        <w:trPr>
          <w:trHeight w:val="240"/>
        </w:trPr>
        <w:tc>
          <w:tcPr>
            <w:tcW w:w="936" w:type="dxa"/>
            <w:noWrap/>
            <w:hideMark/>
          </w:tcPr>
          <w:p w14:paraId="4FEC21E3" w14:textId="47DC0ED6" w:rsidR="00771A4B" w:rsidRDefault="00771A4B" w:rsidP="00771A4B">
            <w:pPr>
              <w:rPr>
                <w:sz w:val="16"/>
                <w:szCs w:val="16"/>
              </w:rPr>
            </w:pPr>
            <w:r>
              <w:rPr>
                <w:sz w:val="16"/>
                <w:szCs w:val="16"/>
              </w:rPr>
              <w:t>Maquinas e equipamentos</w:t>
            </w:r>
          </w:p>
        </w:tc>
        <w:tc>
          <w:tcPr>
            <w:tcW w:w="1096" w:type="dxa"/>
            <w:noWrap/>
            <w:hideMark/>
          </w:tcPr>
          <w:p w14:paraId="30DCF348" w14:textId="77777777" w:rsidR="00771A4B" w:rsidRDefault="00771A4B" w:rsidP="00771A4B">
            <w:pPr>
              <w:rPr>
                <w:sz w:val="16"/>
                <w:szCs w:val="16"/>
              </w:rPr>
            </w:pPr>
            <w:r>
              <w:rPr>
                <w:sz w:val="16"/>
                <w:szCs w:val="16"/>
              </w:rPr>
              <w:t>3500000036610</w:t>
            </w:r>
          </w:p>
        </w:tc>
        <w:tc>
          <w:tcPr>
            <w:tcW w:w="628" w:type="dxa"/>
            <w:noWrap/>
            <w:hideMark/>
          </w:tcPr>
          <w:p w14:paraId="276DE7A0" w14:textId="4F2452A1" w:rsidR="00771A4B" w:rsidRDefault="00771A4B" w:rsidP="00771A4B">
            <w:pPr>
              <w:rPr>
                <w:sz w:val="16"/>
                <w:szCs w:val="16"/>
              </w:rPr>
            </w:pPr>
            <w:r>
              <w:rPr>
                <w:sz w:val="16"/>
                <w:szCs w:val="16"/>
              </w:rPr>
              <w:t>Porto alegre</w:t>
            </w:r>
          </w:p>
        </w:tc>
        <w:tc>
          <w:tcPr>
            <w:tcW w:w="3466" w:type="dxa"/>
            <w:noWrap/>
            <w:hideMark/>
          </w:tcPr>
          <w:p w14:paraId="3E5BB021" w14:textId="77777777" w:rsidR="00771A4B" w:rsidRDefault="00771A4B" w:rsidP="00771A4B">
            <w:pPr>
              <w:rPr>
                <w:sz w:val="16"/>
                <w:szCs w:val="16"/>
              </w:rPr>
            </w:pPr>
            <w:r>
              <w:rPr>
                <w:sz w:val="16"/>
                <w:szCs w:val="16"/>
              </w:rPr>
              <w:t>QUADRO QTA 4 COLUNA 7, 8 E 9 FAB: SCHNEIDE, MOD: N/C, N/S: N/C MATERIAL ACO CARBONO, COM 4 DISJUNTORES, FABR. SCHNEIDER, MODELO NW32 H2, TENSAO 690 VOLTS, CORRENTE 3200 AMPS, 1 DISJUNTOR COMPENSACAO DE POTENCIA, MOD. NT10 L1, 1 DISJUNTOR, MOD. NW20 H2, PO</w:t>
            </w:r>
          </w:p>
        </w:tc>
        <w:tc>
          <w:tcPr>
            <w:tcW w:w="481" w:type="dxa"/>
            <w:noWrap/>
            <w:hideMark/>
          </w:tcPr>
          <w:p w14:paraId="5E80B502" w14:textId="77777777" w:rsidR="00771A4B" w:rsidRDefault="00771A4B" w:rsidP="00771A4B">
            <w:pPr>
              <w:rPr>
                <w:sz w:val="16"/>
                <w:szCs w:val="16"/>
              </w:rPr>
            </w:pPr>
            <w:r>
              <w:rPr>
                <w:sz w:val="16"/>
                <w:szCs w:val="16"/>
              </w:rPr>
              <w:t>POA</w:t>
            </w:r>
          </w:p>
        </w:tc>
        <w:tc>
          <w:tcPr>
            <w:tcW w:w="950" w:type="dxa"/>
            <w:noWrap/>
            <w:vAlign w:val="center"/>
            <w:hideMark/>
          </w:tcPr>
          <w:p w14:paraId="0AACF176" w14:textId="77777777" w:rsidR="00771A4B" w:rsidRDefault="00771A4B" w:rsidP="00771A4B">
            <w:pPr>
              <w:jc w:val="center"/>
              <w:rPr>
                <w:sz w:val="16"/>
                <w:szCs w:val="16"/>
              </w:rPr>
            </w:pPr>
            <w:r>
              <w:rPr>
                <w:sz w:val="16"/>
                <w:szCs w:val="16"/>
              </w:rPr>
              <w:t>ZWEQENER</w:t>
            </w:r>
          </w:p>
        </w:tc>
        <w:tc>
          <w:tcPr>
            <w:tcW w:w="665" w:type="dxa"/>
            <w:noWrap/>
            <w:vAlign w:val="center"/>
            <w:hideMark/>
          </w:tcPr>
          <w:p w14:paraId="27B7E647" w14:textId="77777777" w:rsidR="00771A4B" w:rsidRDefault="00771A4B" w:rsidP="00771A4B">
            <w:pPr>
              <w:jc w:val="center"/>
              <w:rPr>
                <w:sz w:val="16"/>
                <w:szCs w:val="16"/>
              </w:rPr>
            </w:pPr>
            <w:r>
              <w:rPr>
                <w:sz w:val="16"/>
                <w:szCs w:val="16"/>
              </w:rPr>
              <w:t>1</w:t>
            </w:r>
          </w:p>
        </w:tc>
        <w:tc>
          <w:tcPr>
            <w:tcW w:w="983" w:type="dxa"/>
            <w:vAlign w:val="center"/>
          </w:tcPr>
          <w:p w14:paraId="03042D9B" w14:textId="2BB29F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0A044A" w14:textId="5BEF3654" w:rsidR="00771A4B" w:rsidRDefault="00771A4B" w:rsidP="00771A4B">
            <w:pPr>
              <w:jc w:val="center"/>
              <w:rPr>
                <w:sz w:val="16"/>
                <w:szCs w:val="16"/>
              </w:rPr>
            </w:pPr>
            <w:r>
              <w:rPr>
                <w:sz w:val="16"/>
                <w:szCs w:val="16"/>
              </w:rPr>
              <w:t>UN</w:t>
            </w:r>
          </w:p>
        </w:tc>
        <w:tc>
          <w:tcPr>
            <w:tcW w:w="887" w:type="dxa"/>
            <w:noWrap/>
            <w:vAlign w:val="center"/>
            <w:hideMark/>
          </w:tcPr>
          <w:p w14:paraId="7C536432" w14:textId="7A8B0423" w:rsidR="00771A4B" w:rsidRDefault="00771A4B" w:rsidP="00771A4B">
            <w:pPr>
              <w:jc w:val="center"/>
              <w:rPr>
                <w:sz w:val="16"/>
                <w:szCs w:val="16"/>
              </w:rPr>
            </w:pPr>
            <w:r>
              <w:rPr>
                <w:sz w:val="16"/>
                <w:szCs w:val="16"/>
              </w:rPr>
              <w:t>1.050,35</w:t>
            </w:r>
          </w:p>
        </w:tc>
        <w:tc>
          <w:tcPr>
            <w:tcW w:w="1152" w:type="dxa"/>
            <w:noWrap/>
            <w:vAlign w:val="center"/>
            <w:hideMark/>
          </w:tcPr>
          <w:p w14:paraId="2637BFC9" w14:textId="422A9C10" w:rsidR="00771A4B" w:rsidRDefault="00771A4B" w:rsidP="00771A4B">
            <w:pPr>
              <w:jc w:val="center"/>
              <w:rPr>
                <w:sz w:val="16"/>
                <w:szCs w:val="16"/>
              </w:rPr>
            </w:pPr>
            <w:r>
              <w:rPr>
                <w:sz w:val="16"/>
                <w:szCs w:val="16"/>
              </w:rPr>
              <w:t>-             986,12</w:t>
            </w:r>
          </w:p>
        </w:tc>
        <w:tc>
          <w:tcPr>
            <w:tcW w:w="887" w:type="dxa"/>
            <w:noWrap/>
            <w:vAlign w:val="center"/>
            <w:hideMark/>
          </w:tcPr>
          <w:p w14:paraId="43C551F8" w14:textId="01E91D7B" w:rsidR="00771A4B" w:rsidRDefault="00771A4B" w:rsidP="00771A4B">
            <w:pPr>
              <w:jc w:val="center"/>
              <w:rPr>
                <w:sz w:val="16"/>
                <w:szCs w:val="16"/>
              </w:rPr>
            </w:pPr>
            <w:r>
              <w:rPr>
                <w:sz w:val="16"/>
                <w:szCs w:val="16"/>
              </w:rPr>
              <w:t>64,23</w:t>
            </w:r>
          </w:p>
        </w:tc>
      </w:tr>
      <w:tr w:rsidR="00771A4B" w14:paraId="7F80847B" w14:textId="77777777" w:rsidTr="00771A4B">
        <w:trPr>
          <w:trHeight w:val="240"/>
        </w:trPr>
        <w:tc>
          <w:tcPr>
            <w:tcW w:w="936" w:type="dxa"/>
            <w:noWrap/>
            <w:hideMark/>
          </w:tcPr>
          <w:p w14:paraId="39707F0B" w14:textId="7A0EBBD0" w:rsidR="00771A4B" w:rsidRDefault="00771A4B" w:rsidP="00771A4B">
            <w:pPr>
              <w:rPr>
                <w:sz w:val="16"/>
                <w:szCs w:val="16"/>
              </w:rPr>
            </w:pPr>
            <w:r>
              <w:rPr>
                <w:sz w:val="16"/>
                <w:szCs w:val="16"/>
              </w:rPr>
              <w:t>Maquinas e equipamentos</w:t>
            </w:r>
          </w:p>
        </w:tc>
        <w:tc>
          <w:tcPr>
            <w:tcW w:w="1096" w:type="dxa"/>
            <w:noWrap/>
            <w:hideMark/>
          </w:tcPr>
          <w:p w14:paraId="2BC68C22" w14:textId="77777777" w:rsidR="00771A4B" w:rsidRDefault="00771A4B" w:rsidP="00771A4B">
            <w:pPr>
              <w:rPr>
                <w:sz w:val="16"/>
                <w:szCs w:val="16"/>
              </w:rPr>
            </w:pPr>
            <w:r>
              <w:rPr>
                <w:sz w:val="16"/>
                <w:szCs w:val="16"/>
              </w:rPr>
              <w:t>3500000036620</w:t>
            </w:r>
          </w:p>
        </w:tc>
        <w:tc>
          <w:tcPr>
            <w:tcW w:w="628" w:type="dxa"/>
            <w:noWrap/>
            <w:hideMark/>
          </w:tcPr>
          <w:p w14:paraId="7AFAC499" w14:textId="188A06FB" w:rsidR="00771A4B" w:rsidRDefault="00771A4B" w:rsidP="00771A4B">
            <w:pPr>
              <w:rPr>
                <w:sz w:val="16"/>
                <w:szCs w:val="16"/>
              </w:rPr>
            </w:pPr>
            <w:r>
              <w:rPr>
                <w:sz w:val="16"/>
                <w:szCs w:val="16"/>
              </w:rPr>
              <w:t>Porto alegre</w:t>
            </w:r>
          </w:p>
        </w:tc>
        <w:tc>
          <w:tcPr>
            <w:tcW w:w="3466" w:type="dxa"/>
            <w:noWrap/>
            <w:hideMark/>
          </w:tcPr>
          <w:p w14:paraId="01551008" w14:textId="77777777" w:rsidR="00771A4B" w:rsidRDefault="00771A4B" w:rsidP="00771A4B">
            <w:pPr>
              <w:rPr>
                <w:sz w:val="16"/>
                <w:szCs w:val="16"/>
              </w:rPr>
            </w:pPr>
            <w:r>
              <w:rPr>
                <w:sz w:val="16"/>
                <w:szCs w:val="16"/>
              </w:rPr>
              <w:t>PAINEL LINK COLUNA 10 FAB: SCHINEIDER, MOD: N/C, N/S: N/C MATERIAL ACO CARBONO, COM 1 DISJUNTOR, FABR. SCHNEIDER, MOD. MW32 H2, TENSAO 690 VOLTS, CORRENTE 3200MM, DIM. 700X1200X2000MM.</w:t>
            </w:r>
          </w:p>
        </w:tc>
        <w:tc>
          <w:tcPr>
            <w:tcW w:w="481" w:type="dxa"/>
            <w:noWrap/>
            <w:hideMark/>
          </w:tcPr>
          <w:p w14:paraId="3754AC7E" w14:textId="77777777" w:rsidR="00771A4B" w:rsidRDefault="00771A4B" w:rsidP="00771A4B">
            <w:pPr>
              <w:rPr>
                <w:sz w:val="16"/>
                <w:szCs w:val="16"/>
              </w:rPr>
            </w:pPr>
            <w:r>
              <w:rPr>
                <w:sz w:val="16"/>
                <w:szCs w:val="16"/>
              </w:rPr>
              <w:t>POA</w:t>
            </w:r>
          </w:p>
        </w:tc>
        <w:tc>
          <w:tcPr>
            <w:tcW w:w="950" w:type="dxa"/>
            <w:noWrap/>
            <w:vAlign w:val="center"/>
            <w:hideMark/>
          </w:tcPr>
          <w:p w14:paraId="466A3058" w14:textId="77777777" w:rsidR="00771A4B" w:rsidRDefault="00771A4B" w:rsidP="00771A4B">
            <w:pPr>
              <w:jc w:val="center"/>
              <w:rPr>
                <w:sz w:val="16"/>
                <w:szCs w:val="16"/>
              </w:rPr>
            </w:pPr>
            <w:r>
              <w:rPr>
                <w:sz w:val="16"/>
                <w:szCs w:val="16"/>
              </w:rPr>
              <w:t>ZWEQENER</w:t>
            </w:r>
          </w:p>
        </w:tc>
        <w:tc>
          <w:tcPr>
            <w:tcW w:w="665" w:type="dxa"/>
            <w:noWrap/>
            <w:vAlign w:val="center"/>
            <w:hideMark/>
          </w:tcPr>
          <w:p w14:paraId="72CD8BB6" w14:textId="77777777" w:rsidR="00771A4B" w:rsidRDefault="00771A4B" w:rsidP="00771A4B">
            <w:pPr>
              <w:jc w:val="center"/>
              <w:rPr>
                <w:sz w:val="16"/>
                <w:szCs w:val="16"/>
              </w:rPr>
            </w:pPr>
            <w:r>
              <w:rPr>
                <w:sz w:val="16"/>
                <w:szCs w:val="16"/>
              </w:rPr>
              <w:t>1</w:t>
            </w:r>
          </w:p>
        </w:tc>
        <w:tc>
          <w:tcPr>
            <w:tcW w:w="983" w:type="dxa"/>
            <w:vAlign w:val="center"/>
          </w:tcPr>
          <w:p w14:paraId="50347DBB" w14:textId="13C4A4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75CCF6" w14:textId="525634CD" w:rsidR="00771A4B" w:rsidRDefault="00771A4B" w:rsidP="00771A4B">
            <w:pPr>
              <w:jc w:val="center"/>
              <w:rPr>
                <w:sz w:val="16"/>
                <w:szCs w:val="16"/>
              </w:rPr>
            </w:pPr>
            <w:r>
              <w:rPr>
                <w:sz w:val="16"/>
                <w:szCs w:val="16"/>
              </w:rPr>
              <w:t>UN</w:t>
            </w:r>
          </w:p>
        </w:tc>
        <w:tc>
          <w:tcPr>
            <w:tcW w:w="887" w:type="dxa"/>
            <w:noWrap/>
            <w:vAlign w:val="center"/>
            <w:hideMark/>
          </w:tcPr>
          <w:p w14:paraId="0C44DF59" w14:textId="4F0AB629" w:rsidR="00771A4B" w:rsidRDefault="00771A4B" w:rsidP="00771A4B">
            <w:pPr>
              <w:jc w:val="center"/>
              <w:rPr>
                <w:sz w:val="16"/>
                <w:szCs w:val="16"/>
              </w:rPr>
            </w:pPr>
            <w:r>
              <w:rPr>
                <w:sz w:val="16"/>
                <w:szCs w:val="16"/>
              </w:rPr>
              <w:t>1.050,35</w:t>
            </w:r>
          </w:p>
        </w:tc>
        <w:tc>
          <w:tcPr>
            <w:tcW w:w="1152" w:type="dxa"/>
            <w:noWrap/>
            <w:vAlign w:val="center"/>
            <w:hideMark/>
          </w:tcPr>
          <w:p w14:paraId="493914FA" w14:textId="68FB0F9E" w:rsidR="00771A4B" w:rsidRDefault="00771A4B" w:rsidP="00771A4B">
            <w:pPr>
              <w:jc w:val="center"/>
              <w:rPr>
                <w:sz w:val="16"/>
                <w:szCs w:val="16"/>
              </w:rPr>
            </w:pPr>
            <w:r>
              <w:rPr>
                <w:sz w:val="16"/>
                <w:szCs w:val="16"/>
              </w:rPr>
              <w:t>-             986,12</w:t>
            </w:r>
          </w:p>
        </w:tc>
        <w:tc>
          <w:tcPr>
            <w:tcW w:w="887" w:type="dxa"/>
            <w:noWrap/>
            <w:vAlign w:val="center"/>
            <w:hideMark/>
          </w:tcPr>
          <w:p w14:paraId="2DE684C7" w14:textId="6156859E" w:rsidR="00771A4B" w:rsidRDefault="00771A4B" w:rsidP="00771A4B">
            <w:pPr>
              <w:jc w:val="center"/>
              <w:rPr>
                <w:sz w:val="16"/>
                <w:szCs w:val="16"/>
              </w:rPr>
            </w:pPr>
            <w:r>
              <w:rPr>
                <w:sz w:val="16"/>
                <w:szCs w:val="16"/>
              </w:rPr>
              <w:t>64,23</w:t>
            </w:r>
          </w:p>
        </w:tc>
      </w:tr>
      <w:tr w:rsidR="00771A4B" w14:paraId="49017158" w14:textId="77777777" w:rsidTr="00771A4B">
        <w:trPr>
          <w:trHeight w:val="240"/>
        </w:trPr>
        <w:tc>
          <w:tcPr>
            <w:tcW w:w="936" w:type="dxa"/>
            <w:noWrap/>
            <w:hideMark/>
          </w:tcPr>
          <w:p w14:paraId="006759C0" w14:textId="444B9689" w:rsidR="00771A4B" w:rsidRDefault="00771A4B" w:rsidP="00771A4B">
            <w:pPr>
              <w:rPr>
                <w:sz w:val="16"/>
                <w:szCs w:val="16"/>
              </w:rPr>
            </w:pPr>
            <w:r>
              <w:rPr>
                <w:sz w:val="16"/>
                <w:szCs w:val="16"/>
              </w:rPr>
              <w:t>Maquinas e equipamentos</w:t>
            </w:r>
          </w:p>
        </w:tc>
        <w:tc>
          <w:tcPr>
            <w:tcW w:w="1096" w:type="dxa"/>
            <w:noWrap/>
            <w:hideMark/>
          </w:tcPr>
          <w:p w14:paraId="17EABFFE" w14:textId="77777777" w:rsidR="00771A4B" w:rsidRDefault="00771A4B" w:rsidP="00771A4B">
            <w:pPr>
              <w:rPr>
                <w:sz w:val="16"/>
                <w:szCs w:val="16"/>
              </w:rPr>
            </w:pPr>
            <w:r>
              <w:rPr>
                <w:sz w:val="16"/>
                <w:szCs w:val="16"/>
              </w:rPr>
              <w:t>3500000036630</w:t>
            </w:r>
          </w:p>
        </w:tc>
        <w:tc>
          <w:tcPr>
            <w:tcW w:w="628" w:type="dxa"/>
            <w:noWrap/>
            <w:hideMark/>
          </w:tcPr>
          <w:p w14:paraId="23D43151" w14:textId="1B3C127F" w:rsidR="00771A4B" w:rsidRDefault="00771A4B" w:rsidP="00771A4B">
            <w:pPr>
              <w:rPr>
                <w:sz w:val="16"/>
                <w:szCs w:val="16"/>
              </w:rPr>
            </w:pPr>
            <w:r>
              <w:rPr>
                <w:sz w:val="16"/>
                <w:szCs w:val="16"/>
              </w:rPr>
              <w:t>Porto alegre</w:t>
            </w:r>
          </w:p>
        </w:tc>
        <w:tc>
          <w:tcPr>
            <w:tcW w:w="3466" w:type="dxa"/>
            <w:noWrap/>
            <w:hideMark/>
          </w:tcPr>
          <w:p w14:paraId="1E74C18F" w14:textId="77777777" w:rsidR="00771A4B" w:rsidRDefault="00771A4B" w:rsidP="00771A4B">
            <w:pPr>
              <w:rPr>
                <w:sz w:val="16"/>
                <w:szCs w:val="16"/>
              </w:rPr>
            </w:pPr>
            <w:r>
              <w:rPr>
                <w:sz w:val="16"/>
                <w:szCs w:val="16"/>
              </w:rPr>
              <w:t>QUADRO QTA 3 COLUNA 11, 12 E 13 FAB: SCHINEIDER, MOD: N/C, N/S: N/C MATERIAL ACO CARBONO, COM 4 DISJUNTORES, FABD. SCHNEIDER, MOD. MW32 H2, TENSAO 690 VOLTS, CORRENTE 3200 AMPS, 1 DISJUNTOR, MOD. NW20 H2, TENSAO 690 VOLTS, CORRENTE 2000 AMPS, 1 DISJUNTOR,</w:t>
            </w:r>
          </w:p>
        </w:tc>
        <w:tc>
          <w:tcPr>
            <w:tcW w:w="481" w:type="dxa"/>
            <w:noWrap/>
            <w:hideMark/>
          </w:tcPr>
          <w:p w14:paraId="00323B6F" w14:textId="77777777" w:rsidR="00771A4B" w:rsidRDefault="00771A4B" w:rsidP="00771A4B">
            <w:pPr>
              <w:rPr>
                <w:sz w:val="16"/>
                <w:szCs w:val="16"/>
              </w:rPr>
            </w:pPr>
            <w:r>
              <w:rPr>
                <w:sz w:val="16"/>
                <w:szCs w:val="16"/>
              </w:rPr>
              <w:t>POA</w:t>
            </w:r>
          </w:p>
        </w:tc>
        <w:tc>
          <w:tcPr>
            <w:tcW w:w="950" w:type="dxa"/>
            <w:noWrap/>
            <w:vAlign w:val="center"/>
            <w:hideMark/>
          </w:tcPr>
          <w:p w14:paraId="221EB272" w14:textId="77777777" w:rsidR="00771A4B" w:rsidRDefault="00771A4B" w:rsidP="00771A4B">
            <w:pPr>
              <w:jc w:val="center"/>
              <w:rPr>
                <w:sz w:val="16"/>
                <w:szCs w:val="16"/>
              </w:rPr>
            </w:pPr>
            <w:r>
              <w:rPr>
                <w:sz w:val="16"/>
                <w:szCs w:val="16"/>
              </w:rPr>
              <w:t>ZWEQENER</w:t>
            </w:r>
          </w:p>
        </w:tc>
        <w:tc>
          <w:tcPr>
            <w:tcW w:w="665" w:type="dxa"/>
            <w:noWrap/>
            <w:vAlign w:val="center"/>
            <w:hideMark/>
          </w:tcPr>
          <w:p w14:paraId="0EB07DD6" w14:textId="77777777" w:rsidR="00771A4B" w:rsidRDefault="00771A4B" w:rsidP="00771A4B">
            <w:pPr>
              <w:jc w:val="center"/>
              <w:rPr>
                <w:sz w:val="16"/>
                <w:szCs w:val="16"/>
              </w:rPr>
            </w:pPr>
            <w:r>
              <w:rPr>
                <w:sz w:val="16"/>
                <w:szCs w:val="16"/>
              </w:rPr>
              <w:t>1</w:t>
            </w:r>
          </w:p>
        </w:tc>
        <w:tc>
          <w:tcPr>
            <w:tcW w:w="983" w:type="dxa"/>
            <w:vAlign w:val="center"/>
          </w:tcPr>
          <w:p w14:paraId="08BBED2A" w14:textId="0E5F43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D82202" w14:textId="08C856F0" w:rsidR="00771A4B" w:rsidRDefault="00771A4B" w:rsidP="00771A4B">
            <w:pPr>
              <w:jc w:val="center"/>
              <w:rPr>
                <w:sz w:val="16"/>
                <w:szCs w:val="16"/>
              </w:rPr>
            </w:pPr>
            <w:r>
              <w:rPr>
                <w:sz w:val="16"/>
                <w:szCs w:val="16"/>
              </w:rPr>
              <w:t>UN</w:t>
            </w:r>
          </w:p>
        </w:tc>
        <w:tc>
          <w:tcPr>
            <w:tcW w:w="887" w:type="dxa"/>
            <w:noWrap/>
            <w:vAlign w:val="center"/>
            <w:hideMark/>
          </w:tcPr>
          <w:p w14:paraId="359D6119" w14:textId="6B73459C" w:rsidR="00771A4B" w:rsidRDefault="00771A4B" w:rsidP="00771A4B">
            <w:pPr>
              <w:jc w:val="center"/>
              <w:rPr>
                <w:sz w:val="16"/>
                <w:szCs w:val="16"/>
              </w:rPr>
            </w:pPr>
            <w:r>
              <w:rPr>
                <w:sz w:val="16"/>
                <w:szCs w:val="16"/>
              </w:rPr>
              <w:t>1.050,35</w:t>
            </w:r>
          </w:p>
        </w:tc>
        <w:tc>
          <w:tcPr>
            <w:tcW w:w="1152" w:type="dxa"/>
            <w:noWrap/>
            <w:vAlign w:val="center"/>
            <w:hideMark/>
          </w:tcPr>
          <w:p w14:paraId="71A2C2A9" w14:textId="40425AB9" w:rsidR="00771A4B" w:rsidRDefault="00771A4B" w:rsidP="00771A4B">
            <w:pPr>
              <w:jc w:val="center"/>
              <w:rPr>
                <w:sz w:val="16"/>
                <w:szCs w:val="16"/>
              </w:rPr>
            </w:pPr>
            <w:r>
              <w:rPr>
                <w:sz w:val="16"/>
                <w:szCs w:val="16"/>
              </w:rPr>
              <w:t>-             986,12</w:t>
            </w:r>
          </w:p>
        </w:tc>
        <w:tc>
          <w:tcPr>
            <w:tcW w:w="887" w:type="dxa"/>
            <w:noWrap/>
            <w:vAlign w:val="center"/>
            <w:hideMark/>
          </w:tcPr>
          <w:p w14:paraId="0C12D1A5" w14:textId="133A4547" w:rsidR="00771A4B" w:rsidRDefault="00771A4B" w:rsidP="00771A4B">
            <w:pPr>
              <w:jc w:val="center"/>
              <w:rPr>
                <w:sz w:val="16"/>
                <w:szCs w:val="16"/>
              </w:rPr>
            </w:pPr>
            <w:r>
              <w:rPr>
                <w:sz w:val="16"/>
                <w:szCs w:val="16"/>
              </w:rPr>
              <w:t>64,23</w:t>
            </w:r>
          </w:p>
        </w:tc>
      </w:tr>
      <w:tr w:rsidR="00771A4B" w14:paraId="3902D53C" w14:textId="77777777" w:rsidTr="00771A4B">
        <w:trPr>
          <w:trHeight w:val="240"/>
        </w:trPr>
        <w:tc>
          <w:tcPr>
            <w:tcW w:w="936" w:type="dxa"/>
            <w:noWrap/>
            <w:hideMark/>
          </w:tcPr>
          <w:p w14:paraId="576624F8" w14:textId="40EF5EC9" w:rsidR="00771A4B" w:rsidRDefault="00771A4B" w:rsidP="00771A4B">
            <w:pPr>
              <w:rPr>
                <w:sz w:val="16"/>
                <w:szCs w:val="16"/>
              </w:rPr>
            </w:pPr>
            <w:r>
              <w:rPr>
                <w:sz w:val="16"/>
                <w:szCs w:val="16"/>
              </w:rPr>
              <w:t>Maquinas e equipamentos</w:t>
            </w:r>
          </w:p>
        </w:tc>
        <w:tc>
          <w:tcPr>
            <w:tcW w:w="1096" w:type="dxa"/>
            <w:noWrap/>
            <w:hideMark/>
          </w:tcPr>
          <w:p w14:paraId="04A51C6F" w14:textId="77777777" w:rsidR="00771A4B" w:rsidRDefault="00771A4B" w:rsidP="00771A4B">
            <w:pPr>
              <w:rPr>
                <w:sz w:val="16"/>
                <w:szCs w:val="16"/>
              </w:rPr>
            </w:pPr>
            <w:r>
              <w:rPr>
                <w:sz w:val="16"/>
                <w:szCs w:val="16"/>
              </w:rPr>
              <w:t>3500000036640</w:t>
            </w:r>
          </w:p>
        </w:tc>
        <w:tc>
          <w:tcPr>
            <w:tcW w:w="628" w:type="dxa"/>
            <w:noWrap/>
            <w:hideMark/>
          </w:tcPr>
          <w:p w14:paraId="4D4075BC" w14:textId="58345A6E" w:rsidR="00771A4B" w:rsidRDefault="00771A4B" w:rsidP="00771A4B">
            <w:pPr>
              <w:rPr>
                <w:sz w:val="16"/>
                <w:szCs w:val="16"/>
              </w:rPr>
            </w:pPr>
            <w:r>
              <w:rPr>
                <w:sz w:val="16"/>
                <w:szCs w:val="16"/>
              </w:rPr>
              <w:t>Porto alegre</w:t>
            </w:r>
          </w:p>
        </w:tc>
        <w:tc>
          <w:tcPr>
            <w:tcW w:w="3466" w:type="dxa"/>
            <w:noWrap/>
            <w:hideMark/>
          </w:tcPr>
          <w:p w14:paraId="3CF19BF7" w14:textId="77777777" w:rsidR="00771A4B" w:rsidRDefault="00771A4B" w:rsidP="00771A4B">
            <w:pPr>
              <w:rPr>
                <w:sz w:val="16"/>
                <w:szCs w:val="16"/>
              </w:rPr>
            </w:pPr>
            <w:r>
              <w:rPr>
                <w:sz w:val="16"/>
                <w:szCs w:val="16"/>
              </w:rPr>
              <w:t>QUADRO QTA 2 COLUNAS 14, 15 E 16 FAB: SCHNEIDER, MOD: N/C, N/S: N/C MATERIAL ACO CARBONO, COM 4 DISJUNTORES, FABR. SCHNEIDER, MOD. NW32 H2, TENSAO 690 VOLTS, CORRENTE 3200 AMPS, 1 DISJUNTOR, MOD. NW20 H2, TENSAO 690 VOLTS, CORRENTE 2000 AMPS, 1 DISJUNTOR,</w:t>
            </w:r>
          </w:p>
        </w:tc>
        <w:tc>
          <w:tcPr>
            <w:tcW w:w="481" w:type="dxa"/>
            <w:noWrap/>
            <w:hideMark/>
          </w:tcPr>
          <w:p w14:paraId="1BF93770" w14:textId="77777777" w:rsidR="00771A4B" w:rsidRDefault="00771A4B" w:rsidP="00771A4B">
            <w:pPr>
              <w:rPr>
                <w:sz w:val="16"/>
                <w:szCs w:val="16"/>
              </w:rPr>
            </w:pPr>
            <w:r>
              <w:rPr>
                <w:sz w:val="16"/>
                <w:szCs w:val="16"/>
              </w:rPr>
              <w:t>POA</w:t>
            </w:r>
          </w:p>
        </w:tc>
        <w:tc>
          <w:tcPr>
            <w:tcW w:w="950" w:type="dxa"/>
            <w:noWrap/>
            <w:vAlign w:val="center"/>
            <w:hideMark/>
          </w:tcPr>
          <w:p w14:paraId="42D07BF5" w14:textId="77777777" w:rsidR="00771A4B" w:rsidRDefault="00771A4B" w:rsidP="00771A4B">
            <w:pPr>
              <w:jc w:val="center"/>
              <w:rPr>
                <w:sz w:val="16"/>
                <w:szCs w:val="16"/>
              </w:rPr>
            </w:pPr>
            <w:r>
              <w:rPr>
                <w:sz w:val="16"/>
                <w:szCs w:val="16"/>
              </w:rPr>
              <w:t>ZWEQENER</w:t>
            </w:r>
          </w:p>
        </w:tc>
        <w:tc>
          <w:tcPr>
            <w:tcW w:w="665" w:type="dxa"/>
            <w:noWrap/>
            <w:vAlign w:val="center"/>
            <w:hideMark/>
          </w:tcPr>
          <w:p w14:paraId="53304FA7" w14:textId="77777777" w:rsidR="00771A4B" w:rsidRDefault="00771A4B" w:rsidP="00771A4B">
            <w:pPr>
              <w:jc w:val="center"/>
              <w:rPr>
                <w:sz w:val="16"/>
                <w:szCs w:val="16"/>
              </w:rPr>
            </w:pPr>
            <w:r>
              <w:rPr>
                <w:sz w:val="16"/>
                <w:szCs w:val="16"/>
              </w:rPr>
              <w:t>1</w:t>
            </w:r>
          </w:p>
        </w:tc>
        <w:tc>
          <w:tcPr>
            <w:tcW w:w="983" w:type="dxa"/>
            <w:vAlign w:val="center"/>
          </w:tcPr>
          <w:p w14:paraId="2D7A8DCB" w14:textId="1A8F57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6C97D9" w14:textId="2C860BAC" w:rsidR="00771A4B" w:rsidRDefault="00771A4B" w:rsidP="00771A4B">
            <w:pPr>
              <w:jc w:val="center"/>
              <w:rPr>
                <w:sz w:val="16"/>
                <w:szCs w:val="16"/>
              </w:rPr>
            </w:pPr>
            <w:r>
              <w:rPr>
                <w:sz w:val="16"/>
                <w:szCs w:val="16"/>
              </w:rPr>
              <w:t>UN</w:t>
            </w:r>
          </w:p>
        </w:tc>
        <w:tc>
          <w:tcPr>
            <w:tcW w:w="887" w:type="dxa"/>
            <w:noWrap/>
            <w:vAlign w:val="center"/>
            <w:hideMark/>
          </w:tcPr>
          <w:p w14:paraId="040A6C67" w14:textId="04D911F6" w:rsidR="00771A4B" w:rsidRDefault="00771A4B" w:rsidP="00771A4B">
            <w:pPr>
              <w:jc w:val="center"/>
              <w:rPr>
                <w:sz w:val="16"/>
                <w:szCs w:val="16"/>
              </w:rPr>
            </w:pPr>
            <w:r>
              <w:rPr>
                <w:sz w:val="16"/>
                <w:szCs w:val="16"/>
              </w:rPr>
              <w:t>1.050,35</w:t>
            </w:r>
          </w:p>
        </w:tc>
        <w:tc>
          <w:tcPr>
            <w:tcW w:w="1152" w:type="dxa"/>
            <w:noWrap/>
            <w:vAlign w:val="center"/>
            <w:hideMark/>
          </w:tcPr>
          <w:p w14:paraId="1EED559B" w14:textId="1692CE08" w:rsidR="00771A4B" w:rsidRDefault="00771A4B" w:rsidP="00771A4B">
            <w:pPr>
              <w:jc w:val="center"/>
              <w:rPr>
                <w:sz w:val="16"/>
                <w:szCs w:val="16"/>
              </w:rPr>
            </w:pPr>
            <w:r>
              <w:rPr>
                <w:sz w:val="16"/>
                <w:szCs w:val="16"/>
              </w:rPr>
              <w:t>-             986,12</w:t>
            </w:r>
          </w:p>
        </w:tc>
        <w:tc>
          <w:tcPr>
            <w:tcW w:w="887" w:type="dxa"/>
            <w:noWrap/>
            <w:vAlign w:val="center"/>
            <w:hideMark/>
          </w:tcPr>
          <w:p w14:paraId="11F9D8E7" w14:textId="4CC56BDA" w:rsidR="00771A4B" w:rsidRDefault="00771A4B" w:rsidP="00771A4B">
            <w:pPr>
              <w:jc w:val="center"/>
              <w:rPr>
                <w:sz w:val="16"/>
                <w:szCs w:val="16"/>
              </w:rPr>
            </w:pPr>
            <w:r>
              <w:rPr>
                <w:sz w:val="16"/>
                <w:szCs w:val="16"/>
              </w:rPr>
              <w:t>64,23</w:t>
            </w:r>
          </w:p>
        </w:tc>
      </w:tr>
      <w:tr w:rsidR="00771A4B" w14:paraId="713040D8" w14:textId="77777777" w:rsidTr="00771A4B">
        <w:trPr>
          <w:trHeight w:val="240"/>
        </w:trPr>
        <w:tc>
          <w:tcPr>
            <w:tcW w:w="936" w:type="dxa"/>
            <w:noWrap/>
            <w:hideMark/>
          </w:tcPr>
          <w:p w14:paraId="3CBB24EE" w14:textId="2FF69AD9" w:rsidR="00771A4B" w:rsidRDefault="00771A4B" w:rsidP="00771A4B">
            <w:pPr>
              <w:rPr>
                <w:sz w:val="16"/>
                <w:szCs w:val="16"/>
              </w:rPr>
            </w:pPr>
            <w:r>
              <w:rPr>
                <w:sz w:val="16"/>
                <w:szCs w:val="16"/>
              </w:rPr>
              <w:t>Maquinas e equipamentos</w:t>
            </w:r>
          </w:p>
        </w:tc>
        <w:tc>
          <w:tcPr>
            <w:tcW w:w="1096" w:type="dxa"/>
            <w:noWrap/>
            <w:hideMark/>
          </w:tcPr>
          <w:p w14:paraId="728498E6" w14:textId="77777777" w:rsidR="00771A4B" w:rsidRDefault="00771A4B" w:rsidP="00771A4B">
            <w:pPr>
              <w:rPr>
                <w:sz w:val="16"/>
                <w:szCs w:val="16"/>
              </w:rPr>
            </w:pPr>
            <w:r>
              <w:rPr>
                <w:sz w:val="16"/>
                <w:szCs w:val="16"/>
              </w:rPr>
              <w:t>3500000036650</w:t>
            </w:r>
          </w:p>
        </w:tc>
        <w:tc>
          <w:tcPr>
            <w:tcW w:w="628" w:type="dxa"/>
            <w:noWrap/>
            <w:hideMark/>
          </w:tcPr>
          <w:p w14:paraId="63EA929C" w14:textId="5CBBF81E" w:rsidR="00771A4B" w:rsidRDefault="00771A4B" w:rsidP="00771A4B">
            <w:pPr>
              <w:rPr>
                <w:sz w:val="16"/>
                <w:szCs w:val="16"/>
              </w:rPr>
            </w:pPr>
            <w:r>
              <w:rPr>
                <w:sz w:val="16"/>
                <w:szCs w:val="16"/>
              </w:rPr>
              <w:t>Porto alegre</w:t>
            </w:r>
          </w:p>
        </w:tc>
        <w:tc>
          <w:tcPr>
            <w:tcW w:w="3466" w:type="dxa"/>
            <w:noWrap/>
            <w:hideMark/>
          </w:tcPr>
          <w:p w14:paraId="3907499B" w14:textId="77777777" w:rsidR="00771A4B" w:rsidRDefault="00771A4B" w:rsidP="00771A4B">
            <w:pPr>
              <w:rPr>
                <w:sz w:val="16"/>
                <w:szCs w:val="16"/>
              </w:rPr>
            </w:pPr>
            <w:r>
              <w:rPr>
                <w:sz w:val="16"/>
                <w:szCs w:val="16"/>
              </w:rPr>
              <w:t xml:space="preserve">QUADRO QTA 1, COLUNAS 18, 19 E 20 FAB: SCHNEIDER, MOD: N/C, N/S: N/C MATERIAL ACO CARBONO, COM 4 DISJUNTORES, FABR. SCHNEIDER, MOD. NW32 H2, TENSAO 690 VOLTS, CORRENTE 3200 </w:t>
            </w:r>
            <w:r>
              <w:rPr>
                <w:sz w:val="16"/>
                <w:szCs w:val="16"/>
              </w:rPr>
              <w:lastRenderedPageBreak/>
              <w:t>AMPS, 1 DISJUNTOR, MOD. NW20 H2, TENSAO 690 VOLTS, CORRENTE 2000 AMPS, 1 DISJUNTOR</w:t>
            </w:r>
          </w:p>
        </w:tc>
        <w:tc>
          <w:tcPr>
            <w:tcW w:w="481" w:type="dxa"/>
            <w:noWrap/>
            <w:hideMark/>
          </w:tcPr>
          <w:p w14:paraId="679F9E77" w14:textId="77777777" w:rsidR="00771A4B" w:rsidRDefault="00771A4B" w:rsidP="00771A4B">
            <w:pPr>
              <w:rPr>
                <w:sz w:val="16"/>
                <w:szCs w:val="16"/>
              </w:rPr>
            </w:pPr>
            <w:r>
              <w:rPr>
                <w:sz w:val="16"/>
                <w:szCs w:val="16"/>
              </w:rPr>
              <w:lastRenderedPageBreak/>
              <w:t>POA</w:t>
            </w:r>
          </w:p>
        </w:tc>
        <w:tc>
          <w:tcPr>
            <w:tcW w:w="950" w:type="dxa"/>
            <w:noWrap/>
            <w:vAlign w:val="center"/>
            <w:hideMark/>
          </w:tcPr>
          <w:p w14:paraId="718F2F4B" w14:textId="77777777" w:rsidR="00771A4B" w:rsidRDefault="00771A4B" w:rsidP="00771A4B">
            <w:pPr>
              <w:jc w:val="center"/>
              <w:rPr>
                <w:sz w:val="16"/>
                <w:szCs w:val="16"/>
              </w:rPr>
            </w:pPr>
            <w:r>
              <w:rPr>
                <w:sz w:val="16"/>
                <w:szCs w:val="16"/>
              </w:rPr>
              <w:t>ZWEQENER</w:t>
            </w:r>
          </w:p>
        </w:tc>
        <w:tc>
          <w:tcPr>
            <w:tcW w:w="665" w:type="dxa"/>
            <w:noWrap/>
            <w:vAlign w:val="center"/>
            <w:hideMark/>
          </w:tcPr>
          <w:p w14:paraId="1D1637F3" w14:textId="77777777" w:rsidR="00771A4B" w:rsidRDefault="00771A4B" w:rsidP="00771A4B">
            <w:pPr>
              <w:jc w:val="center"/>
              <w:rPr>
                <w:sz w:val="16"/>
                <w:szCs w:val="16"/>
              </w:rPr>
            </w:pPr>
            <w:r>
              <w:rPr>
                <w:sz w:val="16"/>
                <w:szCs w:val="16"/>
              </w:rPr>
              <w:t>1</w:t>
            </w:r>
          </w:p>
        </w:tc>
        <w:tc>
          <w:tcPr>
            <w:tcW w:w="983" w:type="dxa"/>
            <w:vAlign w:val="center"/>
          </w:tcPr>
          <w:p w14:paraId="444C21A0" w14:textId="612BE6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6D27BC" w14:textId="519E6316" w:rsidR="00771A4B" w:rsidRDefault="00771A4B" w:rsidP="00771A4B">
            <w:pPr>
              <w:jc w:val="center"/>
              <w:rPr>
                <w:sz w:val="16"/>
                <w:szCs w:val="16"/>
              </w:rPr>
            </w:pPr>
            <w:r>
              <w:rPr>
                <w:sz w:val="16"/>
                <w:szCs w:val="16"/>
              </w:rPr>
              <w:t>UN</w:t>
            </w:r>
          </w:p>
        </w:tc>
        <w:tc>
          <w:tcPr>
            <w:tcW w:w="887" w:type="dxa"/>
            <w:noWrap/>
            <w:vAlign w:val="center"/>
            <w:hideMark/>
          </w:tcPr>
          <w:p w14:paraId="0E9A5BEC" w14:textId="1738EBBF" w:rsidR="00771A4B" w:rsidRDefault="00771A4B" w:rsidP="00771A4B">
            <w:pPr>
              <w:jc w:val="center"/>
              <w:rPr>
                <w:sz w:val="16"/>
                <w:szCs w:val="16"/>
              </w:rPr>
            </w:pPr>
            <w:r>
              <w:rPr>
                <w:sz w:val="16"/>
                <w:szCs w:val="16"/>
              </w:rPr>
              <w:t>1.050,35</w:t>
            </w:r>
          </w:p>
        </w:tc>
        <w:tc>
          <w:tcPr>
            <w:tcW w:w="1152" w:type="dxa"/>
            <w:noWrap/>
            <w:vAlign w:val="center"/>
            <w:hideMark/>
          </w:tcPr>
          <w:p w14:paraId="52C533B1" w14:textId="7DB8C9C3" w:rsidR="00771A4B" w:rsidRDefault="00771A4B" w:rsidP="00771A4B">
            <w:pPr>
              <w:jc w:val="center"/>
              <w:rPr>
                <w:sz w:val="16"/>
                <w:szCs w:val="16"/>
              </w:rPr>
            </w:pPr>
            <w:r>
              <w:rPr>
                <w:sz w:val="16"/>
                <w:szCs w:val="16"/>
              </w:rPr>
              <w:t>-             986,12</w:t>
            </w:r>
          </w:p>
        </w:tc>
        <w:tc>
          <w:tcPr>
            <w:tcW w:w="887" w:type="dxa"/>
            <w:noWrap/>
            <w:vAlign w:val="center"/>
            <w:hideMark/>
          </w:tcPr>
          <w:p w14:paraId="725CE7A9" w14:textId="55C94F97" w:rsidR="00771A4B" w:rsidRDefault="00771A4B" w:rsidP="00771A4B">
            <w:pPr>
              <w:jc w:val="center"/>
              <w:rPr>
                <w:sz w:val="16"/>
                <w:szCs w:val="16"/>
              </w:rPr>
            </w:pPr>
            <w:r>
              <w:rPr>
                <w:sz w:val="16"/>
                <w:szCs w:val="16"/>
              </w:rPr>
              <w:t>64,23</w:t>
            </w:r>
          </w:p>
        </w:tc>
      </w:tr>
      <w:tr w:rsidR="00771A4B" w14:paraId="45980077" w14:textId="77777777" w:rsidTr="00771A4B">
        <w:trPr>
          <w:trHeight w:val="240"/>
        </w:trPr>
        <w:tc>
          <w:tcPr>
            <w:tcW w:w="936" w:type="dxa"/>
            <w:noWrap/>
            <w:hideMark/>
          </w:tcPr>
          <w:p w14:paraId="63348172" w14:textId="51127441" w:rsidR="00771A4B" w:rsidRDefault="00771A4B" w:rsidP="00771A4B">
            <w:pPr>
              <w:rPr>
                <w:sz w:val="16"/>
                <w:szCs w:val="16"/>
              </w:rPr>
            </w:pPr>
            <w:r>
              <w:rPr>
                <w:sz w:val="16"/>
                <w:szCs w:val="16"/>
              </w:rPr>
              <w:t>Maquinas e equipamentos</w:t>
            </w:r>
          </w:p>
        </w:tc>
        <w:tc>
          <w:tcPr>
            <w:tcW w:w="1096" w:type="dxa"/>
            <w:noWrap/>
            <w:hideMark/>
          </w:tcPr>
          <w:p w14:paraId="7056F0AA" w14:textId="77777777" w:rsidR="00771A4B" w:rsidRDefault="00771A4B" w:rsidP="00771A4B">
            <w:pPr>
              <w:rPr>
                <w:sz w:val="16"/>
                <w:szCs w:val="16"/>
              </w:rPr>
            </w:pPr>
            <w:r>
              <w:rPr>
                <w:sz w:val="16"/>
                <w:szCs w:val="16"/>
              </w:rPr>
              <w:t>3500000036660</w:t>
            </w:r>
          </w:p>
        </w:tc>
        <w:tc>
          <w:tcPr>
            <w:tcW w:w="628" w:type="dxa"/>
            <w:noWrap/>
            <w:hideMark/>
          </w:tcPr>
          <w:p w14:paraId="525BAC6F" w14:textId="23DA35D0" w:rsidR="00771A4B" w:rsidRDefault="00771A4B" w:rsidP="00771A4B">
            <w:pPr>
              <w:rPr>
                <w:sz w:val="16"/>
                <w:szCs w:val="16"/>
              </w:rPr>
            </w:pPr>
            <w:r>
              <w:rPr>
                <w:sz w:val="16"/>
                <w:szCs w:val="16"/>
              </w:rPr>
              <w:t>Porto alegre</w:t>
            </w:r>
          </w:p>
        </w:tc>
        <w:tc>
          <w:tcPr>
            <w:tcW w:w="3466" w:type="dxa"/>
            <w:noWrap/>
            <w:hideMark/>
          </w:tcPr>
          <w:p w14:paraId="21F2EFC6" w14:textId="77777777" w:rsidR="00771A4B" w:rsidRDefault="00771A4B" w:rsidP="00771A4B">
            <w:pPr>
              <w:rPr>
                <w:sz w:val="16"/>
                <w:szCs w:val="16"/>
              </w:rPr>
            </w:pPr>
            <w:r>
              <w:rPr>
                <w:sz w:val="16"/>
                <w:szCs w:val="16"/>
              </w:rPr>
              <w:t>PAINEL LINK COLUNA 17 FAB: SCHNEIDER, MOD: N/C, MATERIAL ACO CARBONO, COM 1 DISJUNTOR, FABR. SCHNEIDER, MOD. NW32 H2, TENSAO 690 VOLTS, CORRENTE 3200MM, 1 MEDIDOR, 3 LAMPADAS PILOTO, DIM. 700X1200X2000MM.</w:t>
            </w:r>
          </w:p>
        </w:tc>
        <w:tc>
          <w:tcPr>
            <w:tcW w:w="481" w:type="dxa"/>
            <w:noWrap/>
            <w:hideMark/>
          </w:tcPr>
          <w:p w14:paraId="7FE54369" w14:textId="77777777" w:rsidR="00771A4B" w:rsidRDefault="00771A4B" w:rsidP="00771A4B">
            <w:pPr>
              <w:rPr>
                <w:sz w:val="16"/>
                <w:szCs w:val="16"/>
              </w:rPr>
            </w:pPr>
            <w:r>
              <w:rPr>
                <w:sz w:val="16"/>
                <w:szCs w:val="16"/>
              </w:rPr>
              <w:t>POA</w:t>
            </w:r>
          </w:p>
        </w:tc>
        <w:tc>
          <w:tcPr>
            <w:tcW w:w="950" w:type="dxa"/>
            <w:noWrap/>
            <w:vAlign w:val="center"/>
            <w:hideMark/>
          </w:tcPr>
          <w:p w14:paraId="19581419" w14:textId="77777777" w:rsidR="00771A4B" w:rsidRDefault="00771A4B" w:rsidP="00771A4B">
            <w:pPr>
              <w:jc w:val="center"/>
              <w:rPr>
                <w:sz w:val="16"/>
                <w:szCs w:val="16"/>
              </w:rPr>
            </w:pPr>
            <w:r>
              <w:rPr>
                <w:sz w:val="16"/>
                <w:szCs w:val="16"/>
              </w:rPr>
              <w:t>ZWEQENER</w:t>
            </w:r>
          </w:p>
        </w:tc>
        <w:tc>
          <w:tcPr>
            <w:tcW w:w="665" w:type="dxa"/>
            <w:noWrap/>
            <w:vAlign w:val="center"/>
            <w:hideMark/>
          </w:tcPr>
          <w:p w14:paraId="6307CDC9" w14:textId="77777777" w:rsidR="00771A4B" w:rsidRDefault="00771A4B" w:rsidP="00771A4B">
            <w:pPr>
              <w:jc w:val="center"/>
              <w:rPr>
                <w:sz w:val="16"/>
                <w:szCs w:val="16"/>
              </w:rPr>
            </w:pPr>
            <w:r>
              <w:rPr>
                <w:sz w:val="16"/>
                <w:szCs w:val="16"/>
              </w:rPr>
              <w:t>1</w:t>
            </w:r>
          </w:p>
        </w:tc>
        <w:tc>
          <w:tcPr>
            <w:tcW w:w="983" w:type="dxa"/>
            <w:vAlign w:val="center"/>
          </w:tcPr>
          <w:p w14:paraId="6465EA1D" w14:textId="3AFDA9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6E7588" w14:textId="37B2E0C6" w:rsidR="00771A4B" w:rsidRDefault="00771A4B" w:rsidP="00771A4B">
            <w:pPr>
              <w:jc w:val="center"/>
              <w:rPr>
                <w:sz w:val="16"/>
                <w:szCs w:val="16"/>
              </w:rPr>
            </w:pPr>
            <w:r>
              <w:rPr>
                <w:sz w:val="16"/>
                <w:szCs w:val="16"/>
              </w:rPr>
              <w:t>UN</w:t>
            </w:r>
          </w:p>
        </w:tc>
        <w:tc>
          <w:tcPr>
            <w:tcW w:w="887" w:type="dxa"/>
            <w:noWrap/>
            <w:vAlign w:val="center"/>
            <w:hideMark/>
          </w:tcPr>
          <w:p w14:paraId="519FB042" w14:textId="268037BA" w:rsidR="00771A4B" w:rsidRDefault="00771A4B" w:rsidP="00771A4B">
            <w:pPr>
              <w:jc w:val="center"/>
              <w:rPr>
                <w:sz w:val="16"/>
                <w:szCs w:val="16"/>
              </w:rPr>
            </w:pPr>
            <w:r>
              <w:rPr>
                <w:sz w:val="16"/>
                <w:szCs w:val="16"/>
              </w:rPr>
              <w:t>1.050,36</w:t>
            </w:r>
          </w:p>
        </w:tc>
        <w:tc>
          <w:tcPr>
            <w:tcW w:w="1152" w:type="dxa"/>
            <w:noWrap/>
            <w:vAlign w:val="center"/>
            <w:hideMark/>
          </w:tcPr>
          <w:p w14:paraId="7639A33F" w14:textId="1FE699F6" w:rsidR="00771A4B" w:rsidRDefault="00771A4B" w:rsidP="00771A4B">
            <w:pPr>
              <w:jc w:val="center"/>
              <w:rPr>
                <w:sz w:val="16"/>
                <w:szCs w:val="16"/>
              </w:rPr>
            </w:pPr>
            <w:r>
              <w:rPr>
                <w:sz w:val="16"/>
                <w:szCs w:val="16"/>
              </w:rPr>
              <w:t>-             986,13</w:t>
            </w:r>
          </w:p>
        </w:tc>
        <w:tc>
          <w:tcPr>
            <w:tcW w:w="887" w:type="dxa"/>
            <w:noWrap/>
            <w:vAlign w:val="center"/>
            <w:hideMark/>
          </w:tcPr>
          <w:p w14:paraId="1C38AED6" w14:textId="4D68B4E9" w:rsidR="00771A4B" w:rsidRDefault="00771A4B" w:rsidP="00771A4B">
            <w:pPr>
              <w:jc w:val="center"/>
              <w:rPr>
                <w:sz w:val="16"/>
                <w:szCs w:val="16"/>
              </w:rPr>
            </w:pPr>
            <w:r>
              <w:rPr>
                <w:sz w:val="16"/>
                <w:szCs w:val="16"/>
              </w:rPr>
              <w:t>64,23</w:t>
            </w:r>
          </w:p>
        </w:tc>
      </w:tr>
      <w:tr w:rsidR="00771A4B" w14:paraId="2701CD6B" w14:textId="77777777" w:rsidTr="00771A4B">
        <w:trPr>
          <w:trHeight w:val="240"/>
        </w:trPr>
        <w:tc>
          <w:tcPr>
            <w:tcW w:w="936" w:type="dxa"/>
            <w:noWrap/>
            <w:hideMark/>
          </w:tcPr>
          <w:p w14:paraId="73569BF6" w14:textId="236D59D1" w:rsidR="00771A4B" w:rsidRDefault="00771A4B" w:rsidP="00771A4B">
            <w:pPr>
              <w:rPr>
                <w:sz w:val="16"/>
                <w:szCs w:val="16"/>
              </w:rPr>
            </w:pPr>
            <w:r>
              <w:rPr>
                <w:sz w:val="16"/>
                <w:szCs w:val="16"/>
              </w:rPr>
              <w:t>Maquinas e equipamentos</w:t>
            </w:r>
          </w:p>
        </w:tc>
        <w:tc>
          <w:tcPr>
            <w:tcW w:w="1096" w:type="dxa"/>
            <w:noWrap/>
            <w:hideMark/>
          </w:tcPr>
          <w:p w14:paraId="5CAA1830" w14:textId="77777777" w:rsidR="00771A4B" w:rsidRDefault="00771A4B" w:rsidP="00771A4B">
            <w:pPr>
              <w:rPr>
                <w:sz w:val="16"/>
                <w:szCs w:val="16"/>
              </w:rPr>
            </w:pPr>
            <w:r>
              <w:rPr>
                <w:sz w:val="16"/>
                <w:szCs w:val="16"/>
              </w:rPr>
              <w:t>3500000036670</w:t>
            </w:r>
          </w:p>
        </w:tc>
        <w:tc>
          <w:tcPr>
            <w:tcW w:w="628" w:type="dxa"/>
            <w:noWrap/>
            <w:hideMark/>
          </w:tcPr>
          <w:p w14:paraId="046ED1F7" w14:textId="4B360725" w:rsidR="00771A4B" w:rsidRDefault="00771A4B" w:rsidP="00771A4B">
            <w:pPr>
              <w:rPr>
                <w:sz w:val="16"/>
                <w:szCs w:val="16"/>
              </w:rPr>
            </w:pPr>
            <w:r>
              <w:rPr>
                <w:sz w:val="16"/>
                <w:szCs w:val="16"/>
              </w:rPr>
              <w:t>Porto alegre</w:t>
            </w:r>
          </w:p>
        </w:tc>
        <w:tc>
          <w:tcPr>
            <w:tcW w:w="3466" w:type="dxa"/>
            <w:noWrap/>
            <w:hideMark/>
          </w:tcPr>
          <w:p w14:paraId="2A79B31E" w14:textId="77777777" w:rsidR="00771A4B" w:rsidRDefault="00771A4B" w:rsidP="00771A4B">
            <w:pPr>
              <w:rPr>
                <w:sz w:val="16"/>
                <w:szCs w:val="16"/>
              </w:rPr>
            </w:pPr>
            <w:r>
              <w:rPr>
                <w:sz w:val="16"/>
                <w:szCs w:val="16"/>
              </w:rPr>
              <w:t>BANCO DE CAPACITORES ENCLAUSURADO FAB: EPCOS, MOD: MKP 380-D 16.7, N/S: N/C MATERIAL ACO CARBONO, COM 7 CAPACITORES, TENSAO 16.7 KVAR, 7 LAMPADAS PILOTO, 8 CHAVES SELETORAS, DIM. 600X600X2000MM. TAG: QCFP-5</w:t>
            </w:r>
          </w:p>
        </w:tc>
        <w:tc>
          <w:tcPr>
            <w:tcW w:w="481" w:type="dxa"/>
            <w:noWrap/>
            <w:hideMark/>
          </w:tcPr>
          <w:p w14:paraId="19D95D31" w14:textId="77777777" w:rsidR="00771A4B" w:rsidRDefault="00771A4B" w:rsidP="00771A4B">
            <w:pPr>
              <w:rPr>
                <w:sz w:val="16"/>
                <w:szCs w:val="16"/>
              </w:rPr>
            </w:pPr>
            <w:r>
              <w:rPr>
                <w:sz w:val="16"/>
                <w:szCs w:val="16"/>
              </w:rPr>
              <w:t>POA</w:t>
            </w:r>
          </w:p>
        </w:tc>
        <w:tc>
          <w:tcPr>
            <w:tcW w:w="950" w:type="dxa"/>
            <w:noWrap/>
            <w:vAlign w:val="center"/>
            <w:hideMark/>
          </w:tcPr>
          <w:p w14:paraId="42D8EBBB" w14:textId="77777777" w:rsidR="00771A4B" w:rsidRDefault="00771A4B" w:rsidP="00771A4B">
            <w:pPr>
              <w:jc w:val="center"/>
              <w:rPr>
                <w:sz w:val="16"/>
                <w:szCs w:val="16"/>
              </w:rPr>
            </w:pPr>
            <w:r>
              <w:rPr>
                <w:sz w:val="16"/>
                <w:szCs w:val="16"/>
              </w:rPr>
              <w:t>ZWEQENER</w:t>
            </w:r>
          </w:p>
        </w:tc>
        <w:tc>
          <w:tcPr>
            <w:tcW w:w="665" w:type="dxa"/>
            <w:noWrap/>
            <w:vAlign w:val="center"/>
            <w:hideMark/>
          </w:tcPr>
          <w:p w14:paraId="16D830FD" w14:textId="77777777" w:rsidR="00771A4B" w:rsidRDefault="00771A4B" w:rsidP="00771A4B">
            <w:pPr>
              <w:jc w:val="center"/>
              <w:rPr>
                <w:sz w:val="16"/>
                <w:szCs w:val="16"/>
              </w:rPr>
            </w:pPr>
            <w:r>
              <w:rPr>
                <w:sz w:val="16"/>
                <w:szCs w:val="16"/>
              </w:rPr>
              <w:t>1</w:t>
            </w:r>
          </w:p>
        </w:tc>
        <w:tc>
          <w:tcPr>
            <w:tcW w:w="983" w:type="dxa"/>
            <w:vAlign w:val="center"/>
          </w:tcPr>
          <w:p w14:paraId="27676336" w14:textId="08F2DD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DC1B65" w14:textId="34D340BD" w:rsidR="00771A4B" w:rsidRDefault="00771A4B" w:rsidP="00771A4B">
            <w:pPr>
              <w:jc w:val="center"/>
              <w:rPr>
                <w:sz w:val="16"/>
                <w:szCs w:val="16"/>
              </w:rPr>
            </w:pPr>
            <w:r>
              <w:rPr>
                <w:sz w:val="16"/>
                <w:szCs w:val="16"/>
              </w:rPr>
              <w:t>UN</w:t>
            </w:r>
          </w:p>
        </w:tc>
        <w:tc>
          <w:tcPr>
            <w:tcW w:w="887" w:type="dxa"/>
            <w:noWrap/>
            <w:vAlign w:val="center"/>
            <w:hideMark/>
          </w:tcPr>
          <w:p w14:paraId="5D13E874" w14:textId="741ADE2A" w:rsidR="00771A4B" w:rsidRDefault="00771A4B" w:rsidP="00771A4B">
            <w:pPr>
              <w:jc w:val="center"/>
              <w:rPr>
                <w:sz w:val="16"/>
                <w:szCs w:val="16"/>
              </w:rPr>
            </w:pPr>
            <w:r>
              <w:rPr>
                <w:sz w:val="16"/>
                <w:szCs w:val="16"/>
              </w:rPr>
              <w:t>1.050,36</w:t>
            </w:r>
          </w:p>
        </w:tc>
        <w:tc>
          <w:tcPr>
            <w:tcW w:w="1152" w:type="dxa"/>
            <w:noWrap/>
            <w:vAlign w:val="center"/>
            <w:hideMark/>
          </w:tcPr>
          <w:p w14:paraId="5FC9803B" w14:textId="45C9D43D" w:rsidR="00771A4B" w:rsidRDefault="00771A4B" w:rsidP="00771A4B">
            <w:pPr>
              <w:jc w:val="center"/>
              <w:rPr>
                <w:sz w:val="16"/>
                <w:szCs w:val="16"/>
              </w:rPr>
            </w:pPr>
            <w:r>
              <w:rPr>
                <w:sz w:val="16"/>
                <w:szCs w:val="16"/>
              </w:rPr>
              <w:t>-             986,13</w:t>
            </w:r>
          </w:p>
        </w:tc>
        <w:tc>
          <w:tcPr>
            <w:tcW w:w="887" w:type="dxa"/>
            <w:noWrap/>
            <w:vAlign w:val="center"/>
            <w:hideMark/>
          </w:tcPr>
          <w:p w14:paraId="50494C52" w14:textId="2E6ECF09" w:rsidR="00771A4B" w:rsidRDefault="00771A4B" w:rsidP="00771A4B">
            <w:pPr>
              <w:jc w:val="center"/>
              <w:rPr>
                <w:sz w:val="16"/>
                <w:szCs w:val="16"/>
              </w:rPr>
            </w:pPr>
            <w:r>
              <w:rPr>
                <w:sz w:val="16"/>
                <w:szCs w:val="16"/>
              </w:rPr>
              <w:t>64,23</w:t>
            </w:r>
          </w:p>
        </w:tc>
      </w:tr>
      <w:tr w:rsidR="00771A4B" w14:paraId="5B409411" w14:textId="77777777" w:rsidTr="00771A4B">
        <w:trPr>
          <w:trHeight w:val="240"/>
        </w:trPr>
        <w:tc>
          <w:tcPr>
            <w:tcW w:w="936" w:type="dxa"/>
            <w:noWrap/>
            <w:hideMark/>
          </w:tcPr>
          <w:p w14:paraId="0B323D5E" w14:textId="7AC8D524" w:rsidR="00771A4B" w:rsidRDefault="00771A4B" w:rsidP="00771A4B">
            <w:pPr>
              <w:rPr>
                <w:sz w:val="16"/>
                <w:szCs w:val="16"/>
              </w:rPr>
            </w:pPr>
            <w:r>
              <w:rPr>
                <w:sz w:val="16"/>
                <w:szCs w:val="16"/>
              </w:rPr>
              <w:t>Maquinas e equipamentos</w:t>
            </w:r>
          </w:p>
        </w:tc>
        <w:tc>
          <w:tcPr>
            <w:tcW w:w="1096" w:type="dxa"/>
            <w:noWrap/>
            <w:hideMark/>
          </w:tcPr>
          <w:p w14:paraId="2168FB2B" w14:textId="77777777" w:rsidR="00771A4B" w:rsidRDefault="00771A4B" w:rsidP="00771A4B">
            <w:pPr>
              <w:rPr>
                <w:sz w:val="16"/>
                <w:szCs w:val="16"/>
              </w:rPr>
            </w:pPr>
            <w:r>
              <w:rPr>
                <w:sz w:val="16"/>
                <w:szCs w:val="16"/>
              </w:rPr>
              <w:t>3500000036680</w:t>
            </w:r>
          </w:p>
        </w:tc>
        <w:tc>
          <w:tcPr>
            <w:tcW w:w="628" w:type="dxa"/>
            <w:noWrap/>
            <w:hideMark/>
          </w:tcPr>
          <w:p w14:paraId="5378670E" w14:textId="552CCDE5" w:rsidR="00771A4B" w:rsidRDefault="00771A4B" w:rsidP="00771A4B">
            <w:pPr>
              <w:rPr>
                <w:sz w:val="16"/>
                <w:szCs w:val="16"/>
              </w:rPr>
            </w:pPr>
            <w:r>
              <w:rPr>
                <w:sz w:val="16"/>
                <w:szCs w:val="16"/>
              </w:rPr>
              <w:t>Porto alegre</w:t>
            </w:r>
          </w:p>
        </w:tc>
        <w:tc>
          <w:tcPr>
            <w:tcW w:w="3466" w:type="dxa"/>
            <w:noWrap/>
            <w:hideMark/>
          </w:tcPr>
          <w:p w14:paraId="4D165409" w14:textId="77777777" w:rsidR="00771A4B" w:rsidRDefault="00771A4B" w:rsidP="00771A4B">
            <w:pPr>
              <w:rPr>
                <w:sz w:val="16"/>
                <w:szCs w:val="16"/>
              </w:rPr>
            </w:pPr>
            <w:r>
              <w:rPr>
                <w:sz w:val="16"/>
                <w:szCs w:val="16"/>
              </w:rPr>
              <w:t>QUADRO GERAL DE BAIXA TENSAO QGBT-6 FAB: CLEMAR, MOD: N/C, N/S: N/C MATERIAL ACO CARBONO, COM 5 DISJUNTORES, FABR. ABB, MOD. SACE E2N 20, TENSAO 690 VGS, CORRENTE 2000 AMPS, 2 MULTIMEDIDORES, ABB, MOD. IDM, 2 CHAVES L/D, DIM. 2100X1000X2100MM. TAG: QGBT-6</w:t>
            </w:r>
          </w:p>
        </w:tc>
        <w:tc>
          <w:tcPr>
            <w:tcW w:w="481" w:type="dxa"/>
            <w:noWrap/>
            <w:hideMark/>
          </w:tcPr>
          <w:p w14:paraId="6CA2AFD7" w14:textId="77777777" w:rsidR="00771A4B" w:rsidRDefault="00771A4B" w:rsidP="00771A4B">
            <w:pPr>
              <w:rPr>
                <w:sz w:val="16"/>
                <w:szCs w:val="16"/>
              </w:rPr>
            </w:pPr>
            <w:r>
              <w:rPr>
                <w:sz w:val="16"/>
                <w:szCs w:val="16"/>
              </w:rPr>
              <w:t>POA</w:t>
            </w:r>
          </w:p>
        </w:tc>
        <w:tc>
          <w:tcPr>
            <w:tcW w:w="950" w:type="dxa"/>
            <w:noWrap/>
            <w:vAlign w:val="center"/>
            <w:hideMark/>
          </w:tcPr>
          <w:p w14:paraId="3840AB64" w14:textId="77777777" w:rsidR="00771A4B" w:rsidRDefault="00771A4B" w:rsidP="00771A4B">
            <w:pPr>
              <w:jc w:val="center"/>
              <w:rPr>
                <w:sz w:val="16"/>
                <w:szCs w:val="16"/>
              </w:rPr>
            </w:pPr>
            <w:r>
              <w:rPr>
                <w:sz w:val="16"/>
                <w:szCs w:val="16"/>
              </w:rPr>
              <w:t>ZWEQENER</w:t>
            </w:r>
          </w:p>
        </w:tc>
        <w:tc>
          <w:tcPr>
            <w:tcW w:w="665" w:type="dxa"/>
            <w:noWrap/>
            <w:vAlign w:val="center"/>
            <w:hideMark/>
          </w:tcPr>
          <w:p w14:paraId="23FBDE8A" w14:textId="77777777" w:rsidR="00771A4B" w:rsidRDefault="00771A4B" w:rsidP="00771A4B">
            <w:pPr>
              <w:jc w:val="center"/>
              <w:rPr>
                <w:sz w:val="16"/>
                <w:szCs w:val="16"/>
              </w:rPr>
            </w:pPr>
            <w:r>
              <w:rPr>
                <w:sz w:val="16"/>
                <w:szCs w:val="16"/>
              </w:rPr>
              <w:t>1</w:t>
            </w:r>
          </w:p>
        </w:tc>
        <w:tc>
          <w:tcPr>
            <w:tcW w:w="983" w:type="dxa"/>
            <w:vAlign w:val="center"/>
          </w:tcPr>
          <w:p w14:paraId="2A87F2EF" w14:textId="257DC4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952B5A" w14:textId="4455CC35" w:rsidR="00771A4B" w:rsidRDefault="00771A4B" w:rsidP="00771A4B">
            <w:pPr>
              <w:jc w:val="center"/>
              <w:rPr>
                <w:sz w:val="16"/>
                <w:szCs w:val="16"/>
              </w:rPr>
            </w:pPr>
            <w:r>
              <w:rPr>
                <w:sz w:val="16"/>
                <w:szCs w:val="16"/>
              </w:rPr>
              <w:t>UN</w:t>
            </w:r>
          </w:p>
        </w:tc>
        <w:tc>
          <w:tcPr>
            <w:tcW w:w="887" w:type="dxa"/>
            <w:noWrap/>
            <w:vAlign w:val="center"/>
            <w:hideMark/>
          </w:tcPr>
          <w:p w14:paraId="45ACDFA8" w14:textId="3E5D2054" w:rsidR="00771A4B" w:rsidRDefault="00771A4B" w:rsidP="00771A4B">
            <w:pPr>
              <w:jc w:val="center"/>
              <w:rPr>
                <w:sz w:val="16"/>
                <w:szCs w:val="16"/>
              </w:rPr>
            </w:pPr>
            <w:r>
              <w:rPr>
                <w:sz w:val="16"/>
                <w:szCs w:val="16"/>
              </w:rPr>
              <w:t>1.050,36</w:t>
            </w:r>
          </w:p>
        </w:tc>
        <w:tc>
          <w:tcPr>
            <w:tcW w:w="1152" w:type="dxa"/>
            <w:noWrap/>
            <w:vAlign w:val="center"/>
            <w:hideMark/>
          </w:tcPr>
          <w:p w14:paraId="140D0035" w14:textId="15AE1142" w:rsidR="00771A4B" w:rsidRDefault="00771A4B" w:rsidP="00771A4B">
            <w:pPr>
              <w:jc w:val="center"/>
              <w:rPr>
                <w:sz w:val="16"/>
                <w:szCs w:val="16"/>
              </w:rPr>
            </w:pPr>
            <w:r>
              <w:rPr>
                <w:sz w:val="16"/>
                <w:szCs w:val="16"/>
              </w:rPr>
              <w:t>-             986,14</w:t>
            </w:r>
          </w:p>
        </w:tc>
        <w:tc>
          <w:tcPr>
            <w:tcW w:w="887" w:type="dxa"/>
            <w:noWrap/>
            <w:vAlign w:val="center"/>
            <w:hideMark/>
          </w:tcPr>
          <w:p w14:paraId="51CDB25E" w14:textId="03C48A04" w:rsidR="00771A4B" w:rsidRDefault="00771A4B" w:rsidP="00771A4B">
            <w:pPr>
              <w:jc w:val="center"/>
              <w:rPr>
                <w:sz w:val="16"/>
                <w:szCs w:val="16"/>
              </w:rPr>
            </w:pPr>
            <w:r>
              <w:rPr>
                <w:sz w:val="16"/>
                <w:szCs w:val="16"/>
              </w:rPr>
              <w:t>64,22</w:t>
            </w:r>
          </w:p>
        </w:tc>
      </w:tr>
      <w:tr w:rsidR="00771A4B" w14:paraId="46CBCB02" w14:textId="77777777" w:rsidTr="00771A4B">
        <w:trPr>
          <w:trHeight w:val="240"/>
        </w:trPr>
        <w:tc>
          <w:tcPr>
            <w:tcW w:w="936" w:type="dxa"/>
            <w:noWrap/>
            <w:hideMark/>
          </w:tcPr>
          <w:p w14:paraId="577D3ACC" w14:textId="410588BD" w:rsidR="00771A4B" w:rsidRDefault="00771A4B" w:rsidP="00771A4B">
            <w:pPr>
              <w:rPr>
                <w:sz w:val="16"/>
                <w:szCs w:val="16"/>
              </w:rPr>
            </w:pPr>
            <w:r>
              <w:rPr>
                <w:sz w:val="16"/>
                <w:szCs w:val="16"/>
              </w:rPr>
              <w:t>Maquinas e equipamentos</w:t>
            </w:r>
          </w:p>
        </w:tc>
        <w:tc>
          <w:tcPr>
            <w:tcW w:w="1096" w:type="dxa"/>
            <w:noWrap/>
            <w:hideMark/>
          </w:tcPr>
          <w:p w14:paraId="7A459027" w14:textId="77777777" w:rsidR="00771A4B" w:rsidRDefault="00771A4B" w:rsidP="00771A4B">
            <w:pPr>
              <w:rPr>
                <w:sz w:val="16"/>
                <w:szCs w:val="16"/>
              </w:rPr>
            </w:pPr>
            <w:r>
              <w:rPr>
                <w:sz w:val="16"/>
                <w:szCs w:val="16"/>
              </w:rPr>
              <w:t>3500000036690</w:t>
            </w:r>
          </w:p>
        </w:tc>
        <w:tc>
          <w:tcPr>
            <w:tcW w:w="628" w:type="dxa"/>
            <w:noWrap/>
            <w:hideMark/>
          </w:tcPr>
          <w:p w14:paraId="59B82586" w14:textId="662EE980" w:rsidR="00771A4B" w:rsidRDefault="00771A4B" w:rsidP="00771A4B">
            <w:pPr>
              <w:rPr>
                <w:sz w:val="16"/>
                <w:szCs w:val="16"/>
              </w:rPr>
            </w:pPr>
            <w:r>
              <w:rPr>
                <w:sz w:val="16"/>
                <w:szCs w:val="16"/>
              </w:rPr>
              <w:t>Porto alegre</w:t>
            </w:r>
          </w:p>
        </w:tc>
        <w:tc>
          <w:tcPr>
            <w:tcW w:w="3466" w:type="dxa"/>
            <w:noWrap/>
            <w:hideMark/>
          </w:tcPr>
          <w:p w14:paraId="08845B2D" w14:textId="77777777" w:rsidR="00771A4B" w:rsidRDefault="00771A4B" w:rsidP="00771A4B">
            <w:pPr>
              <w:rPr>
                <w:sz w:val="16"/>
                <w:szCs w:val="16"/>
              </w:rPr>
            </w:pPr>
            <w:r>
              <w:rPr>
                <w:sz w:val="16"/>
                <w:szCs w:val="16"/>
              </w:rPr>
              <w:t>QUADRO DE COMPENSACAO FATOR DE POTENCIA QCFP 5A-6A ABRIGADO FAB: EPCOS, MOD: MKP 380-D- 16.7, N/S: N/C MATERIAL ACO CARBONO, COM 8 CAPACNITORES, POTENCIA 16.7 KVAR, 8 LAMPADAS PILOTO, 10 CHAVES SELETORAS, DIM. 800X600X2300MM.</w:t>
            </w:r>
          </w:p>
        </w:tc>
        <w:tc>
          <w:tcPr>
            <w:tcW w:w="481" w:type="dxa"/>
            <w:noWrap/>
            <w:hideMark/>
          </w:tcPr>
          <w:p w14:paraId="58AA8A7D" w14:textId="77777777" w:rsidR="00771A4B" w:rsidRDefault="00771A4B" w:rsidP="00771A4B">
            <w:pPr>
              <w:rPr>
                <w:sz w:val="16"/>
                <w:szCs w:val="16"/>
              </w:rPr>
            </w:pPr>
            <w:r>
              <w:rPr>
                <w:sz w:val="16"/>
                <w:szCs w:val="16"/>
              </w:rPr>
              <w:t>POA</w:t>
            </w:r>
          </w:p>
        </w:tc>
        <w:tc>
          <w:tcPr>
            <w:tcW w:w="950" w:type="dxa"/>
            <w:noWrap/>
            <w:vAlign w:val="center"/>
            <w:hideMark/>
          </w:tcPr>
          <w:p w14:paraId="218FBFA5" w14:textId="77777777" w:rsidR="00771A4B" w:rsidRDefault="00771A4B" w:rsidP="00771A4B">
            <w:pPr>
              <w:jc w:val="center"/>
              <w:rPr>
                <w:sz w:val="16"/>
                <w:szCs w:val="16"/>
              </w:rPr>
            </w:pPr>
            <w:r>
              <w:rPr>
                <w:sz w:val="16"/>
                <w:szCs w:val="16"/>
              </w:rPr>
              <w:t>ZWEQENER</w:t>
            </w:r>
          </w:p>
        </w:tc>
        <w:tc>
          <w:tcPr>
            <w:tcW w:w="665" w:type="dxa"/>
            <w:noWrap/>
            <w:vAlign w:val="center"/>
            <w:hideMark/>
          </w:tcPr>
          <w:p w14:paraId="22B7D571" w14:textId="77777777" w:rsidR="00771A4B" w:rsidRDefault="00771A4B" w:rsidP="00771A4B">
            <w:pPr>
              <w:jc w:val="center"/>
              <w:rPr>
                <w:sz w:val="16"/>
                <w:szCs w:val="16"/>
              </w:rPr>
            </w:pPr>
            <w:r>
              <w:rPr>
                <w:sz w:val="16"/>
                <w:szCs w:val="16"/>
              </w:rPr>
              <w:t>1</w:t>
            </w:r>
          </w:p>
        </w:tc>
        <w:tc>
          <w:tcPr>
            <w:tcW w:w="983" w:type="dxa"/>
            <w:vAlign w:val="center"/>
          </w:tcPr>
          <w:p w14:paraId="02831172" w14:textId="48B5DF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8401E2" w14:textId="3C7F80F5" w:rsidR="00771A4B" w:rsidRDefault="00771A4B" w:rsidP="00771A4B">
            <w:pPr>
              <w:jc w:val="center"/>
              <w:rPr>
                <w:sz w:val="16"/>
                <w:szCs w:val="16"/>
              </w:rPr>
            </w:pPr>
            <w:r>
              <w:rPr>
                <w:sz w:val="16"/>
                <w:szCs w:val="16"/>
              </w:rPr>
              <w:t>UN</w:t>
            </w:r>
          </w:p>
        </w:tc>
        <w:tc>
          <w:tcPr>
            <w:tcW w:w="887" w:type="dxa"/>
            <w:noWrap/>
            <w:vAlign w:val="center"/>
            <w:hideMark/>
          </w:tcPr>
          <w:p w14:paraId="4048E68F" w14:textId="6C6E5E6B" w:rsidR="00771A4B" w:rsidRDefault="00771A4B" w:rsidP="00771A4B">
            <w:pPr>
              <w:jc w:val="center"/>
              <w:rPr>
                <w:sz w:val="16"/>
                <w:szCs w:val="16"/>
              </w:rPr>
            </w:pPr>
            <w:r>
              <w:rPr>
                <w:sz w:val="16"/>
                <w:szCs w:val="16"/>
              </w:rPr>
              <w:t>1.050,35</w:t>
            </w:r>
          </w:p>
        </w:tc>
        <w:tc>
          <w:tcPr>
            <w:tcW w:w="1152" w:type="dxa"/>
            <w:noWrap/>
            <w:vAlign w:val="center"/>
            <w:hideMark/>
          </w:tcPr>
          <w:p w14:paraId="47C1E347" w14:textId="61291020" w:rsidR="00771A4B" w:rsidRDefault="00771A4B" w:rsidP="00771A4B">
            <w:pPr>
              <w:jc w:val="center"/>
              <w:rPr>
                <w:sz w:val="16"/>
                <w:szCs w:val="16"/>
              </w:rPr>
            </w:pPr>
            <w:r>
              <w:rPr>
                <w:sz w:val="16"/>
                <w:szCs w:val="16"/>
              </w:rPr>
              <w:t>-             986,13</w:t>
            </w:r>
          </w:p>
        </w:tc>
        <w:tc>
          <w:tcPr>
            <w:tcW w:w="887" w:type="dxa"/>
            <w:noWrap/>
            <w:vAlign w:val="center"/>
            <w:hideMark/>
          </w:tcPr>
          <w:p w14:paraId="7438EC3D" w14:textId="1D8574B1" w:rsidR="00771A4B" w:rsidRDefault="00771A4B" w:rsidP="00771A4B">
            <w:pPr>
              <w:jc w:val="center"/>
              <w:rPr>
                <w:sz w:val="16"/>
                <w:szCs w:val="16"/>
              </w:rPr>
            </w:pPr>
            <w:r>
              <w:rPr>
                <w:sz w:val="16"/>
                <w:szCs w:val="16"/>
              </w:rPr>
              <w:t>64,22</w:t>
            </w:r>
          </w:p>
        </w:tc>
      </w:tr>
      <w:tr w:rsidR="00771A4B" w14:paraId="34155B7C" w14:textId="77777777" w:rsidTr="00771A4B">
        <w:trPr>
          <w:trHeight w:val="240"/>
        </w:trPr>
        <w:tc>
          <w:tcPr>
            <w:tcW w:w="936" w:type="dxa"/>
            <w:noWrap/>
            <w:hideMark/>
          </w:tcPr>
          <w:p w14:paraId="1337E678" w14:textId="2E6B7A8C" w:rsidR="00771A4B" w:rsidRDefault="00771A4B" w:rsidP="00771A4B">
            <w:pPr>
              <w:rPr>
                <w:sz w:val="16"/>
                <w:szCs w:val="16"/>
              </w:rPr>
            </w:pPr>
            <w:r>
              <w:rPr>
                <w:sz w:val="16"/>
                <w:szCs w:val="16"/>
              </w:rPr>
              <w:t>Maquinas e equipamentos</w:t>
            </w:r>
          </w:p>
        </w:tc>
        <w:tc>
          <w:tcPr>
            <w:tcW w:w="1096" w:type="dxa"/>
            <w:noWrap/>
            <w:hideMark/>
          </w:tcPr>
          <w:p w14:paraId="62913BCB" w14:textId="77777777" w:rsidR="00771A4B" w:rsidRDefault="00771A4B" w:rsidP="00771A4B">
            <w:pPr>
              <w:rPr>
                <w:sz w:val="16"/>
                <w:szCs w:val="16"/>
              </w:rPr>
            </w:pPr>
            <w:r>
              <w:rPr>
                <w:sz w:val="16"/>
                <w:szCs w:val="16"/>
              </w:rPr>
              <w:t>3500000036700</w:t>
            </w:r>
          </w:p>
        </w:tc>
        <w:tc>
          <w:tcPr>
            <w:tcW w:w="628" w:type="dxa"/>
            <w:noWrap/>
            <w:hideMark/>
          </w:tcPr>
          <w:p w14:paraId="78AFCF68" w14:textId="6FDFB990" w:rsidR="00771A4B" w:rsidRDefault="00771A4B" w:rsidP="00771A4B">
            <w:pPr>
              <w:rPr>
                <w:sz w:val="16"/>
                <w:szCs w:val="16"/>
              </w:rPr>
            </w:pPr>
            <w:r>
              <w:rPr>
                <w:sz w:val="16"/>
                <w:szCs w:val="16"/>
              </w:rPr>
              <w:t>Porto alegre</w:t>
            </w:r>
          </w:p>
        </w:tc>
        <w:tc>
          <w:tcPr>
            <w:tcW w:w="3466" w:type="dxa"/>
            <w:noWrap/>
            <w:hideMark/>
          </w:tcPr>
          <w:p w14:paraId="0BB4C1DE" w14:textId="77777777" w:rsidR="00771A4B" w:rsidRDefault="00771A4B" w:rsidP="00771A4B">
            <w:pPr>
              <w:rPr>
                <w:sz w:val="16"/>
                <w:szCs w:val="16"/>
              </w:rPr>
            </w:pPr>
            <w:r>
              <w:rPr>
                <w:sz w:val="16"/>
                <w:szCs w:val="16"/>
              </w:rPr>
              <w:t>QUADRO GERAL BAIXA TENSAO QGBT 1 FAB: SCHNEIDER, MOD: N/C, N/S: N/C MATERIAL ACO CARBONO, COM 4 CUBICULOS, COM 1 DISJUNTOR, FABR. SCHNEIDER, MOD. NW32 H1, TENSAO 690 VOLTS, CORRENTE 3200 AMPS, 3 DISJUNTORES, FABR. SCHNEIDER, MOD. NW20 H1, TENSAO 690 VOLTS</w:t>
            </w:r>
          </w:p>
        </w:tc>
        <w:tc>
          <w:tcPr>
            <w:tcW w:w="481" w:type="dxa"/>
            <w:noWrap/>
            <w:hideMark/>
          </w:tcPr>
          <w:p w14:paraId="307E2982" w14:textId="77777777" w:rsidR="00771A4B" w:rsidRDefault="00771A4B" w:rsidP="00771A4B">
            <w:pPr>
              <w:rPr>
                <w:sz w:val="16"/>
                <w:szCs w:val="16"/>
              </w:rPr>
            </w:pPr>
            <w:r>
              <w:rPr>
                <w:sz w:val="16"/>
                <w:szCs w:val="16"/>
              </w:rPr>
              <w:t>POA</w:t>
            </w:r>
          </w:p>
        </w:tc>
        <w:tc>
          <w:tcPr>
            <w:tcW w:w="950" w:type="dxa"/>
            <w:noWrap/>
            <w:vAlign w:val="center"/>
            <w:hideMark/>
          </w:tcPr>
          <w:p w14:paraId="730B1B1E" w14:textId="77777777" w:rsidR="00771A4B" w:rsidRDefault="00771A4B" w:rsidP="00771A4B">
            <w:pPr>
              <w:jc w:val="center"/>
              <w:rPr>
                <w:sz w:val="16"/>
                <w:szCs w:val="16"/>
              </w:rPr>
            </w:pPr>
            <w:r>
              <w:rPr>
                <w:sz w:val="16"/>
                <w:szCs w:val="16"/>
              </w:rPr>
              <w:t>ZWEQENER</w:t>
            </w:r>
          </w:p>
        </w:tc>
        <w:tc>
          <w:tcPr>
            <w:tcW w:w="665" w:type="dxa"/>
            <w:noWrap/>
            <w:vAlign w:val="center"/>
            <w:hideMark/>
          </w:tcPr>
          <w:p w14:paraId="0C1C4543" w14:textId="77777777" w:rsidR="00771A4B" w:rsidRDefault="00771A4B" w:rsidP="00771A4B">
            <w:pPr>
              <w:jc w:val="center"/>
              <w:rPr>
                <w:sz w:val="16"/>
                <w:szCs w:val="16"/>
              </w:rPr>
            </w:pPr>
            <w:r>
              <w:rPr>
                <w:sz w:val="16"/>
                <w:szCs w:val="16"/>
              </w:rPr>
              <w:t>1</w:t>
            </w:r>
          </w:p>
        </w:tc>
        <w:tc>
          <w:tcPr>
            <w:tcW w:w="983" w:type="dxa"/>
            <w:vAlign w:val="center"/>
          </w:tcPr>
          <w:p w14:paraId="4D878D98" w14:textId="1E7D69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99DC74" w14:textId="7940FF1A" w:rsidR="00771A4B" w:rsidRDefault="00771A4B" w:rsidP="00771A4B">
            <w:pPr>
              <w:jc w:val="center"/>
              <w:rPr>
                <w:sz w:val="16"/>
                <w:szCs w:val="16"/>
              </w:rPr>
            </w:pPr>
            <w:r>
              <w:rPr>
                <w:sz w:val="16"/>
                <w:szCs w:val="16"/>
              </w:rPr>
              <w:t>UN</w:t>
            </w:r>
          </w:p>
        </w:tc>
        <w:tc>
          <w:tcPr>
            <w:tcW w:w="887" w:type="dxa"/>
            <w:noWrap/>
            <w:vAlign w:val="center"/>
            <w:hideMark/>
          </w:tcPr>
          <w:p w14:paraId="30AB2210" w14:textId="0DE74EF7" w:rsidR="00771A4B" w:rsidRDefault="00771A4B" w:rsidP="00771A4B">
            <w:pPr>
              <w:jc w:val="center"/>
              <w:rPr>
                <w:sz w:val="16"/>
                <w:szCs w:val="16"/>
              </w:rPr>
            </w:pPr>
            <w:r>
              <w:rPr>
                <w:sz w:val="16"/>
                <w:szCs w:val="16"/>
              </w:rPr>
              <w:t>1.050,35</w:t>
            </w:r>
          </w:p>
        </w:tc>
        <w:tc>
          <w:tcPr>
            <w:tcW w:w="1152" w:type="dxa"/>
            <w:noWrap/>
            <w:vAlign w:val="center"/>
            <w:hideMark/>
          </w:tcPr>
          <w:p w14:paraId="30468413" w14:textId="7DCD0FC0" w:rsidR="00771A4B" w:rsidRDefault="00771A4B" w:rsidP="00771A4B">
            <w:pPr>
              <w:jc w:val="center"/>
              <w:rPr>
                <w:sz w:val="16"/>
                <w:szCs w:val="16"/>
              </w:rPr>
            </w:pPr>
            <w:r>
              <w:rPr>
                <w:sz w:val="16"/>
                <w:szCs w:val="16"/>
              </w:rPr>
              <w:t>-             986,13</w:t>
            </w:r>
          </w:p>
        </w:tc>
        <w:tc>
          <w:tcPr>
            <w:tcW w:w="887" w:type="dxa"/>
            <w:noWrap/>
            <w:vAlign w:val="center"/>
            <w:hideMark/>
          </w:tcPr>
          <w:p w14:paraId="1C459297" w14:textId="07791CC6" w:rsidR="00771A4B" w:rsidRDefault="00771A4B" w:rsidP="00771A4B">
            <w:pPr>
              <w:jc w:val="center"/>
              <w:rPr>
                <w:sz w:val="16"/>
                <w:szCs w:val="16"/>
              </w:rPr>
            </w:pPr>
            <w:r>
              <w:rPr>
                <w:sz w:val="16"/>
                <w:szCs w:val="16"/>
              </w:rPr>
              <w:t>64,22</w:t>
            </w:r>
          </w:p>
        </w:tc>
      </w:tr>
      <w:tr w:rsidR="00771A4B" w14:paraId="051B3098" w14:textId="77777777" w:rsidTr="00771A4B">
        <w:trPr>
          <w:trHeight w:val="240"/>
        </w:trPr>
        <w:tc>
          <w:tcPr>
            <w:tcW w:w="936" w:type="dxa"/>
            <w:noWrap/>
            <w:hideMark/>
          </w:tcPr>
          <w:p w14:paraId="32637977" w14:textId="4AE8EF05" w:rsidR="00771A4B" w:rsidRDefault="00771A4B" w:rsidP="00771A4B">
            <w:pPr>
              <w:rPr>
                <w:sz w:val="16"/>
                <w:szCs w:val="16"/>
              </w:rPr>
            </w:pPr>
            <w:r>
              <w:rPr>
                <w:sz w:val="16"/>
                <w:szCs w:val="16"/>
              </w:rPr>
              <w:t>Maquinas e equipamentos</w:t>
            </w:r>
          </w:p>
        </w:tc>
        <w:tc>
          <w:tcPr>
            <w:tcW w:w="1096" w:type="dxa"/>
            <w:noWrap/>
            <w:hideMark/>
          </w:tcPr>
          <w:p w14:paraId="2D37A6C5" w14:textId="77777777" w:rsidR="00771A4B" w:rsidRDefault="00771A4B" w:rsidP="00771A4B">
            <w:pPr>
              <w:rPr>
                <w:sz w:val="16"/>
                <w:szCs w:val="16"/>
              </w:rPr>
            </w:pPr>
            <w:r>
              <w:rPr>
                <w:sz w:val="16"/>
                <w:szCs w:val="16"/>
              </w:rPr>
              <w:t>3500000036710</w:t>
            </w:r>
          </w:p>
        </w:tc>
        <w:tc>
          <w:tcPr>
            <w:tcW w:w="628" w:type="dxa"/>
            <w:noWrap/>
            <w:hideMark/>
          </w:tcPr>
          <w:p w14:paraId="4B05938E" w14:textId="1D67D26F" w:rsidR="00771A4B" w:rsidRDefault="00771A4B" w:rsidP="00771A4B">
            <w:pPr>
              <w:rPr>
                <w:sz w:val="16"/>
                <w:szCs w:val="16"/>
              </w:rPr>
            </w:pPr>
            <w:r>
              <w:rPr>
                <w:sz w:val="16"/>
                <w:szCs w:val="16"/>
              </w:rPr>
              <w:t>Porto alegre</w:t>
            </w:r>
          </w:p>
        </w:tc>
        <w:tc>
          <w:tcPr>
            <w:tcW w:w="3466" w:type="dxa"/>
            <w:noWrap/>
            <w:hideMark/>
          </w:tcPr>
          <w:p w14:paraId="2FFA8D12" w14:textId="77777777" w:rsidR="00771A4B" w:rsidRDefault="00771A4B" w:rsidP="00771A4B">
            <w:pPr>
              <w:rPr>
                <w:sz w:val="16"/>
                <w:szCs w:val="16"/>
              </w:rPr>
            </w:pPr>
            <w:r>
              <w:rPr>
                <w:sz w:val="16"/>
                <w:szCs w:val="16"/>
              </w:rPr>
              <w:t xml:space="preserve">QUADRO GERAL BAIXA TENSAO QGBT 3 FAB: SCHNEIDER, MOD: N/C, N/S: N/C MATERIAL ACO CARBONO, COM 4 CUBICULOS, COM 1 DISJUNTOR, FABR. SCHNEIDER, MOD. NW32 H1, TENSAO 690 VOLTS, CORRENTE 3200 AMPS, 3 </w:t>
            </w:r>
            <w:r>
              <w:rPr>
                <w:sz w:val="16"/>
                <w:szCs w:val="16"/>
              </w:rPr>
              <w:lastRenderedPageBreak/>
              <w:t>DISJUNTORES, FABR. SCHNEIDER, MOD. NW20 H1, TENSAO 690 VOLTS</w:t>
            </w:r>
          </w:p>
        </w:tc>
        <w:tc>
          <w:tcPr>
            <w:tcW w:w="481" w:type="dxa"/>
            <w:noWrap/>
            <w:hideMark/>
          </w:tcPr>
          <w:p w14:paraId="3A02C741" w14:textId="77777777" w:rsidR="00771A4B" w:rsidRDefault="00771A4B" w:rsidP="00771A4B">
            <w:pPr>
              <w:rPr>
                <w:sz w:val="16"/>
                <w:szCs w:val="16"/>
              </w:rPr>
            </w:pPr>
            <w:r>
              <w:rPr>
                <w:sz w:val="16"/>
                <w:szCs w:val="16"/>
              </w:rPr>
              <w:lastRenderedPageBreak/>
              <w:t>POA</w:t>
            </w:r>
          </w:p>
        </w:tc>
        <w:tc>
          <w:tcPr>
            <w:tcW w:w="950" w:type="dxa"/>
            <w:noWrap/>
            <w:vAlign w:val="center"/>
            <w:hideMark/>
          </w:tcPr>
          <w:p w14:paraId="17A2C8AE" w14:textId="77777777" w:rsidR="00771A4B" w:rsidRDefault="00771A4B" w:rsidP="00771A4B">
            <w:pPr>
              <w:jc w:val="center"/>
              <w:rPr>
                <w:sz w:val="16"/>
                <w:szCs w:val="16"/>
              </w:rPr>
            </w:pPr>
            <w:r>
              <w:rPr>
                <w:sz w:val="16"/>
                <w:szCs w:val="16"/>
              </w:rPr>
              <w:t>ZWEQENER</w:t>
            </w:r>
          </w:p>
        </w:tc>
        <w:tc>
          <w:tcPr>
            <w:tcW w:w="665" w:type="dxa"/>
            <w:noWrap/>
            <w:vAlign w:val="center"/>
            <w:hideMark/>
          </w:tcPr>
          <w:p w14:paraId="5AF97A4D" w14:textId="77777777" w:rsidR="00771A4B" w:rsidRDefault="00771A4B" w:rsidP="00771A4B">
            <w:pPr>
              <w:jc w:val="center"/>
              <w:rPr>
                <w:sz w:val="16"/>
                <w:szCs w:val="16"/>
              </w:rPr>
            </w:pPr>
            <w:r>
              <w:rPr>
                <w:sz w:val="16"/>
                <w:szCs w:val="16"/>
              </w:rPr>
              <w:t>1</w:t>
            </w:r>
          </w:p>
        </w:tc>
        <w:tc>
          <w:tcPr>
            <w:tcW w:w="983" w:type="dxa"/>
            <w:vAlign w:val="center"/>
          </w:tcPr>
          <w:p w14:paraId="68952A4A" w14:textId="68BAEA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D5B391" w14:textId="644FE871" w:rsidR="00771A4B" w:rsidRDefault="00771A4B" w:rsidP="00771A4B">
            <w:pPr>
              <w:jc w:val="center"/>
              <w:rPr>
                <w:sz w:val="16"/>
                <w:szCs w:val="16"/>
              </w:rPr>
            </w:pPr>
            <w:r>
              <w:rPr>
                <w:sz w:val="16"/>
                <w:szCs w:val="16"/>
              </w:rPr>
              <w:t>UN</w:t>
            </w:r>
          </w:p>
        </w:tc>
        <w:tc>
          <w:tcPr>
            <w:tcW w:w="887" w:type="dxa"/>
            <w:noWrap/>
            <w:vAlign w:val="center"/>
            <w:hideMark/>
          </w:tcPr>
          <w:p w14:paraId="3456821D" w14:textId="6F890483" w:rsidR="00771A4B" w:rsidRDefault="00771A4B" w:rsidP="00771A4B">
            <w:pPr>
              <w:jc w:val="center"/>
              <w:rPr>
                <w:sz w:val="16"/>
                <w:szCs w:val="16"/>
              </w:rPr>
            </w:pPr>
            <w:r>
              <w:rPr>
                <w:sz w:val="16"/>
                <w:szCs w:val="16"/>
              </w:rPr>
              <w:t>1.050,35</w:t>
            </w:r>
          </w:p>
        </w:tc>
        <w:tc>
          <w:tcPr>
            <w:tcW w:w="1152" w:type="dxa"/>
            <w:noWrap/>
            <w:vAlign w:val="center"/>
            <w:hideMark/>
          </w:tcPr>
          <w:p w14:paraId="75CA7477" w14:textId="767EFDE3" w:rsidR="00771A4B" w:rsidRDefault="00771A4B" w:rsidP="00771A4B">
            <w:pPr>
              <w:jc w:val="center"/>
              <w:rPr>
                <w:sz w:val="16"/>
                <w:szCs w:val="16"/>
              </w:rPr>
            </w:pPr>
            <w:r>
              <w:rPr>
                <w:sz w:val="16"/>
                <w:szCs w:val="16"/>
              </w:rPr>
              <w:t>-             986,12</w:t>
            </w:r>
          </w:p>
        </w:tc>
        <w:tc>
          <w:tcPr>
            <w:tcW w:w="887" w:type="dxa"/>
            <w:noWrap/>
            <w:vAlign w:val="center"/>
            <w:hideMark/>
          </w:tcPr>
          <w:p w14:paraId="72E2E294" w14:textId="026A9538" w:rsidR="00771A4B" w:rsidRDefault="00771A4B" w:rsidP="00771A4B">
            <w:pPr>
              <w:jc w:val="center"/>
              <w:rPr>
                <w:sz w:val="16"/>
                <w:szCs w:val="16"/>
              </w:rPr>
            </w:pPr>
            <w:r>
              <w:rPr>
                <w:sz w:val="16"/>
                <w:szCs w:val="16"/>
              </w:rPr>
              <w:t>64,23</w:t>
            </w:r>
          </w:p>
        </w:tc>
      </w:tr>
      <w:tr w:rsidR="00771A4B" w14:paraId="71368D6B" w14:textId="77777777" w:rsidTr="00771A4B">
        <w:trPr>
          <w:trHeight w:val="240"/>
        </w:trPr>
        <w:tc>
          <w:tcPr>
            <w:tcW w:w="936" w:type="dxa"/>
            <w:noWrap/>
            <w:hideMark/>
          </w:tcPr>
          <w:p w14:paraId="7F23EF30" w14:textId="111A1890" w:rsidR="00771A4B" w:rsidRDefault="00771A4B" w:rsidP="00771A4B">
            <w:pPr>
              <w:rPr>
                <w:sz w:val="16"/>
                <w:szCs w:val="16"/>
              </w:rPr>
            </w:pPr>
            <w:r>
              <w:rPr>
                <w:sz w:val="16"/>
                <w:szCs w:val="16"/>
              </w:rPr>
              <w:t>Maquinas e equipamentos</w:t>
            </w:r>
          </w:p>
        </w:tc>
        <w:tc>
          <w:tcPr>
            <w:tcW w:w="1096" w:type="dxa"/>
            <w:noWrap/>
            <w:hideMark/>
          </w:tcPr>
          <w:p w14:paraId="209BF894" w14:textId="77777777" w:rsidR="00771A4B" w:rsidRDefault="00771A4B" w:rsidP="00771A4B">
            <w:pPr>
              <w:rPr>
                <w:sz w:val="16"/>
                <w:szCs w:val="16"/>
              </w:rPr>
            </w:pPr>
            <w:r>
              <w:rPr>
                <w:sz w:val="16"/>
                <w:szCs w:val="16"/>
              </w:rPr>
              <w:t>3500000036720</w:t>
            </w:r>
          </w:p>
        </w:tc>
        <w:tc>
          <w:tcPr>
            <w:tcW w:w="628" w:type="dxa"/>
            <w:noWrap/>
            <w:hideMark/>
          </w:tcPr>
          <w:p w14:paraId="1A9C0E39" w14:textId="3ACE43D5" w:rsidR="00771A4B" w:rsidRDefault="00771A4B" w:rsidP="00771A4B">
            <w:pPr>
              <w:rPr>
                <w:sz w:val="16"/>
                <w:szCs w:val="16"/>
              </w:rPr>
            </w:pPr>
            <w:r>
              <w:rPr>
                <w:sz w:val="16"/>
                <w:szCs w:val="16"/>
              </w:rPr>
              <w:t>Porto alegre</w:t>
            </w:r>
          </w:p>
        </w:tc>
        <w:tc>
          <w:tcPr>
            <w:tcW w:w="3466" w:type="dxa"/>
            <w:noWrap/>
            <w:hideMark/>
          </w:tcPr>
          <w:p w14:paraId="6FDA6CFB" w14:textId="77777777" w:rsidR="00771A4B" w:rsidRDefault="00771A4B" w:rsidP="00771A4B">
            <w:pPr>
              <w:rPr>
                <w:sz w:val="16"/>
                <w:szCs w:val="16"/>
              </w:rPr>
            </w:pPr>
            <w:r>
              <w:rPr>
                <w:sz w:val="16"/>
                <w:szCs w:val="16"/>
              </w:rPr>
              <w:t>QUADRO LINK FAB: SCHNEIDER, MOD: N/C, N/S: N/C MATERIAL ACO CARBONO, COM 1 DISJUNTORES, FABR. SCHNEIDER, MOD. NW32 H1, TENSAO 690 VOLTS, CORRENTE 3200 AMPS, 2 MULTIMEDIDORES, 4 LAMPADAS PILOTO, 2 BOTOEIRAS, 1 CHAVE SELETORA. DIM. 900X1000X2200MM.</w:t>
            </w:r>
          </w:p>
        </w:tc>
        <w:tc>
          <w:tcPr>
            <w:tcW w:w="481" w:type="dxa"/>
            <w:noWrap/>
            <w:hideMark/>
          </w:tcPr>
          <w:p w14:paraId="2993D5F1" w14:textId="77777777" w:rsidR="00771A4B" w:rsidRDefault="00771A4B" w:rsidP="00771A4B">
            <w:pPr>
              <w:rPr>
                <w:sz w:val="16"/>
                <w:szCs w:val="16"/>
              </w:rPr>
            </w:pPr>
            <w:r>
              <w:rPr>
                <w:sz w:val="16"/>
                <w:szCs w:val="16"/>
              </w:rPr>
              <w:t>POA</w:t>
            </w:r>
          </w:p>
        </w:tc>
        <w:tc>
          <w:tcPr>
            <w:tcW w:w="950" w:type="dxa"/>
            <w:noWrap/>
            <w:vAlign w:val="center"/>
            <w:hideMark/>
          </w:tcPr>
          <w:p w14:paraId="278342AA" w14:textId="77777777" w:rsidR="00771A4B" w:rsidRDefault="00771A4B" w:rsidP="00771A4B">
            <w:pPr>
              <w:jc w:val="center"/>
              <w:rPr>
                <w:sz w:val="16"/>
                <w:szCs w:val="16"/>
              </w:rPr>
            </w:pPr>
            <w:r>
              <w:rPr>
                <w:sz w:val="16"/>
                <w:szCs w:val="16"/>
              </w:rPr>
              <w:t>ZWEQENER</w:t>
            </w:r>
          </w:p>
        </w:tc>
        <w:tc>
          <w:tcPr>
            <w:tcW w:w="665" w:type="dxa"/>
            <w:noWrap/>
            <w:vAlign w:val="center"/>
            <w:hideMark/>
          </w:tcPr>
          <w:p w14:paraId="71A12B80" w14:textId="77777777" w:rsidR="00771A4B" w:rsidRDefault="00771A4B" w:rsidP="00771A4B">
            <w:pPr>
              <w:jc w:val="center"/>
              <w:rPr>
                <w:sz w:val="16"/>
                <w:szCs w:val="16"/>
              </w:rPr>
            </w:pPr>
            <w:r>
              <w:rPr>
                <w:sz w:val="16"/>
                <w:szCs w:val="16"/>
              </w:rPr>
              <w:t>1</w:t>
            </w:r>
          </w:p>
        </w:tc>
        <w:tc>
          <w:tcPr>
            <w:tcW w:w="983" w:type="dxa"/>
            <w:vAlign w:val="center"/>
          </w:tcPr>
          <w:p w14:paraId="15B15CD4" w14:textId="37518E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0ED319" w14:textId="3D8440A9" w:rsidR="00771A4B" w:rsidRDefault="00771A4B" w:rsidP="00771A4B">
            <w:pPr>
              <w:jc w:val="center"/>
              <w:rPr>
                <w:sz w:val="16"/>
                <w:szCs w:val="16"/>
              </w:rPr>
            </w:pPr>
            <w:r>
              <w:rPr>
                <w:sz w:val="16"/>
                <w:szCs w:val="16"/>
              </w:rPr>
              <w:t>UN</w:t>
            </w:r>
          </w:p>
        </w:tc>
        <w:tc>
          <w:tcPr>
            <w:tcW w:w="887" w:type="dxa"/>
            <w:noWrap/>
            <w:vAlign w:val="center"/>
            <w:hideMark/>
          </w:tcPr>
          <w:p w14:paraId="06C53AD4" w14:textId="5293DD1C" w:rsidR="00771A4B" w:rsidRDefault="00771A4B" w:rsidP="00771A4B">
            <w:pPr>
              <w:jc w:val="center"/>
              <w:rPr>
                <w:sz w:val="16"/>
                <w:szCs w:val="16"/>
              </w:rPr>
            </w:pPr>
            <w:r>
              <w:rPr>
                <w:sz w:val="16"/>
                <w:szCs w:val="16"/>
              </w:rPr>
              <w:t>1.050,35</w:t>
            </w:r>
          </w:p>
        </w:tc>
        <w:tc>
          <w:tcPr>
            <w:tcW w:w="1152" w:type="dxa"/>
            <w:noWrap/>
            <w:vAlign w:val="center"/>
            <w:hideMark/>
          </w:tcPr>
          <w:p w14:paraId="576E9B33" w14:textId="0D964C2C" w:rsidR="00771A4B" w:rsidRDefault="00771A4B" w:rsidP="00771A4B">
            <w:pPr>
              <w:jc w:val="center"/>
              <w:rPr>
                <w:sz w:val="16"/>
                <w:szCs w:val="16"/>
              </w:rPr>
            </w:pPr>
            <w:r>
              <w:rPr>
                <w:sz w:val="16"/>
                <w:szCs w:val="16"/>
              </w:rPr>
              <w:t>-             986,13</w:t>
            </w:r>
          </w:p>
        </w:tc>
        <w:tc>
          <w:tcPr>
            <w:tcW w:w="887" w:type="dxa"/>
            <w:noWrap/>
            <w:vAlign w:val="center"/>
            <w:hideMark/>
          </w:tcPr>
          <w:p w14:paraId="4944D89B" w14:textId="2568B422" w:rsidR="00771A4B" w:rsidRDefault="00771A4B" w:rsidP="00771A4B">
            <w:pPr>
              <w:jc w:val="center"/>
              <w:rPr>
                <w:sz w:val="16"/>
                <w:szCs w:val="16"/>
              </w:rPr>
            </w:pPr>
            <w:r>
              <w:rPr>
                <w:sz w:val="16"/>
                <w:szCs w:val="16"/>
              </w:rPr>
              <w:t>64,22</w:t>
            </w:r>
          </w:p>
        </w:tc>
      </w:tr>
      <w:tr w:rsidR="00771A4B" w14:paraId="1381E0B5" w14:textId="77777777" w:rsidTr="00771A4B">
        <w:trPr>
          <w:trHeight w:val="240"/>
        </w:trPr>
        <w:tc>
          <w:tcPr>
            <w:tcW w:w="936" w:type="dxa"/>
            <w:noWrap/>
            <w:hideMark/>
          </w:tcPr>
          <w:p w14:paraId="54DC3D47" w14:textId="29FB506A" w:rsidR="00771A4B" w:rsidRDefault="00771A4B" w:rsidP="00771A4B">
            <w:pPr>
              <w:rPr>
                <w:sz w:val="16"/>
                <w:szCs w:val="16"/>
              </w:rPr>
            </w:pPr>
            <w:r>
              <w:rPr>
                <w:sz w:val="16"/>
                <w:szCs w:val="16"/>
              </w:rPr>
              <w:t>Maquinas e equipamentos</w:t>
            </w:r>
          </w:p>
        </w:tc>
        <w:tc>
          <w:tcPr>
            <w:tcW w:w="1096" w:type="dxa"/>
            <w:noWrap/>
            <w:hideMark/>
          </w:tcPr>
          <w:p w14:paraId="2027ACEE" w14:textId="77777777" w:rsidR="00771A4B" w:rsidRDefault="00771A4B" w:rsidP="00771A4B">
            <w:pPr>
              <w:rPr>
                <w:sz w:val="16"/>
                <w:szCs w:val="16"/>
              </w:rPr>
            </w:pPr>
            <w:r>
              <w:rPr>
                <w:sz w:val="16"/>
                <w:szCs w:val="16"/>
              </w:rPr>
              <w:t>3500000036730</w:t>
            </w:r>
          </w:p>
        </w:tc>
        <w:tc>
          <w:tcPr>
            <w:tcW w:w="628" w:type="dxa"/>
            <w:noWrap/>
            <w:hideMark/>
          </w:tcPr>
          <w:p w14:paraId="2D21DBA9" w14:textId="11761135" w:rsidR="00771A4B" w:rsidRDefault="00771A4B" w:rsidP="00771A4B">
            <w:pPr>
              <w:rPr>
                <w:sz w:val="16"/>
                <w:szCs w:val="16"/>
              </w:rPr>
            </w:pPr>
            <w:r>
              <w:rPr>
                <w:sz w:val="16"/>
                <w:szCs w:val="16"/>
              </w:rPr>
              <w:t>Porto alegre</w:t>
            </w:r>
          </w:p>
        </w:tc>
        <w:tc>
          <w:tcPr>
            <w:tcW w:w="3466" w:type="dxa"/>
            <w:noWrap/>
            <w:hideMark/>
          </w:tcPr>
          <w:p w14:paraId="06F4BAE3" w14:textId="77777777" w:rsidR="00771A4B" w:rsidRDefault="00771A4B" w:rsidP="00771A4B">
            <w:pPr>
              <w:rPr>
                <w:sz w:val="16"/>
                <w:szCs w:val="16"/>
              </w:rPr>
            </w:pPr>
            <w:r>
              <w:rPr>
                <w:sz w:val="16"/>
                <w:szCs w:val="16"/>
              </w:rPr>
              <w:t>PAINEL ELETRICO FAB: N/C, MOD: N/C, N/S: N/C MATERIAL ACO CARBONO. DIM. 500X150X600MM.</w:t>
            </w:r>
          </w:p>
        </w:tc>
        <w:tc>
          <w:tcPr>
            <w:tcW w:w="481" w:type="dxa"/>
            <w:noWrap/>
            <w:hideMark/>
          </w:tcPr>
          <w:p w14:paraId="75B25DCB" w14:textId="77777777" w:rsidR="00771A4B" w:rsidRDefault="00771A4B" w:rsidP="00771A4B">
            <w:pPr>
              <w:rPr>
                <w:sz w:val="16"/>
                <w:szCs w:val="16"/>
              </w:rPr>
            </w:pPr>
            <w:r>
              <w:rPr>
                <w:sz w:val="16"/>
                <w:szCs w:val="16"/>
              </w:rPr>
              <w:t>POA</w:t>
            </w:r>
          </w:p>
        </w:tc>
        <w:tc>
          <w:tcPr>
            <w:tcW w:w="950" w:type="dxa"/>
            <w:noWrap/>
            <w:vAlign w:val="center"/>
            <w:hideMark/>
          </w:tcPr>
          <w:p w14:paraId="56C531F3" w14:textId="77777777" w:rsidR="00771A4B" w:rsidRDefault="00771A4B" w:rsidP="00771A4B">
            <w:pPr>
              <w:jc w:val="center"/>
              <w:rPr>
                <w:sz w:val="16"/>
                <w:szCs w:val="16"/>
              </w:rPr>
            </w:pPr>
            <w:r>
              <w:rPr>
                <w:sz w:val="16"/>
                <w:szCs w:val="16"/>
              </w:rPr>
              <w:t>ZWEQENER</w:t>
            </w:r>
          </w:p>
        </w:tc>
        <w:tc>
          <w:tcPr>
            <w:tcW w:w="665" w:type="dxa"/>
            <w:noWrap/>
            <w:vAlign w:val="center"/>
            <w:hideMark/>
          </w:tcPr>
          <w:p w14:paraId="661A2532" w14:textId="77777777" w:rsidR="00771A4B" w:rsidRDefault="00771A4B" w:rsidP="00771A4B">
            <w:pPr>
              <w:jc w:val="center"/>
              <w:rPr>
                <w:sz w:val="16"/>
                <w:szCs w:val="16"/>
              </w:rPr>
            </w:pPr>
            <w:r>
              <w:rPr>
                <w:sz w:val="16"/>
                <w:szCs w:val="16"/>
              </w:rPr>
              <w:t>1</w:t>
            </w:r>
          </w:p>
        </w:tc>
        <w:tc>
          <w:tcPr>
            <w:tcW w:w="983" w:type="dxa"/>
            <w:vAlign w:val="center"/>
          </w:tcPr>
          <w:p w14:paraId="315006EE" w14:textId="280A6B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11DAEA" w14:textId="5042E4CA" w:rsidR="00771A4B" w:rsidRDefault="00771A4B" w:rsidP="00771A4B">
            <w:pPr>
              <w:jc w:val="center"/>
              <w:rPr>
                <w:sz w:val="16"/>
                <w:szCs w:val="16"/>
              </w:rPr>
            </w:pPr>
            <w:r>
              <w:rPr>
                <w:sz w:val="16"/>
                <w:szCs w:val="16"/>
              </w:rPr>
              <w:t>UN</w:t>
            </w:r>
          </w:p>
        </w:tc>
        <w:tc>
          <w:tcPr>
            <w:tcW w:w="887" w:type="dxa"/>
            <w:noWrap/>
            <w:vAlign w:val="center"/>
            <w:hideMark/>
          </w:tcPr>
          <w:p w14:paraId="0C07FE21" w14:textId="1000A59C" w:rsidR="00771A4B" w:rsidRDefault="00771A4B" w:rsidP="00771A4B">
            <w:pPr>
              <w:jc w:val="center"/>
              <w:rPr>
                <w:sz w:val="16"/>
                <w:szCs w:val="16"/>
              </w:rPr>
            </w:pPr>
            <w:r>
              <w:rPr>
                <w:sz w:val="16"/>
                <w:szCs w:val="16"/>
              </w:rPr>
              <w:t>1.050,35</w:t>
            </w:r>
          </w:p>
        </w:tc>
        <w:tc>
          <w:tcPr>
            <w:tcW w:w="1152" w:type="dxa"/>
            <w:noWrap/>
            <w:vAlign w:val="center"/>
            <w:hideMark/>
          </w:tcPr>
          <w:p w14:paraId="29ACF787" w14:textId="03DE05D3" w:rsidR="00771A4B" w:rsidRDefault="00771A4B" w:rsidP="00771A4B">
            <w:pPr>
              <w:jc w:val="center"/>
              <w:rPr>
                <w:sz w:val="16"/>
                <w:szCs w:val="16"/>
              </w:rPr>
            </w:pPr>
            <w:r>
              <w:rPr>
                <w:sz w:val="16"/>
                <w:szCs w:val="16"/>
              </w:rPr>
              <w:t>-             986,11</w:t>
            </w:r>
          </w:p>
        </w:tc>
        <w:tc>
          <w:tcPr>
            <w:tcW w:w="887" w:type="dxa"/>
            <w:noWrap/>
            <w:vAlign w:val="center"/>
            <w:hideMark/>
          </w:tcPr>
          <w:p w14:paraId="6BA0D114" w14:textId="3EC75EBA" w:rsidR="00771A4B" w:rsidRDefault="00771A4B" w:rsidP="00771A4B">
            <w:pPr>
              <w:jc w:val="center"/>
              <w:rPr>
                <w:sz w:val="16"/>
                <w:szCs w:val="16"/>
              </w:rPr>
            </w:pPr>
            <w:r>
              <w:rPr>
                <w:sz w:val="16"/>
                <w:szCs w:val="16"/>
              </w:rPr>
              <w:t>64,24</w:t>
            </w:r>
          </w:p>
        </w:tc>
      </w:tr>
      <w:tr w:rsidR="00771A4B" w14:paraId="684B9DA6" w14:textId="77777777" w:rsidTr="00771A4B">
        <w:trPr>
          <w:trHeight w:val="240"/>
        </w:trPr>
        <w:tc>
          <w:tcPr>
            <w:tcW w:w="936" w:type="dxa"/>
            <w:noWrap/>
            <w:hideMark/>
          </w:tcPr>
          <w:p w14:paraId="78963DB7" w14:textId="655EEBD6" w:rsidR="00771A4B" w:rsidRDefault="00771A4B" w:rsidP="00771A4B">
            <w:pPr>
              <w:rPr>
                <w:sz w:val="16"/>
                <w:szCs w:val="16"/>
              </w:rPr>
            </w:pPr>
            <w:r>
              <w:rPr>
                <w:sz w:val="16"/>
                <w:szCs w:val="16"/>
              </w:rPr>
              <w:t>Maquinas e equipamentos</w:t>
            </w:r>
          </w:p>
        </w:tc>
        <w:tc>
          <w:tcPr>
            <w:tcW w:w="1096" w:type="dxa"/>
            <w:noWrap/>
            <w:hideMark/>
          </w:tcPr>
          <w:p w14:paraId="36CA9E00" w14:textId="77777777" w:rsidR="00771A4B" w:rsidRDefault="00771A4B" w:rsidP="00771A4B">
            <w:pPr>
              <w:rPr>
                <w:sz w:val="16"/>
                <w:szCs w:val="16"/>
              </w:rPr>
            </w:pPr>
            <w:r>
              <w:rPr>
                <w:sz w:val="16"/>
                <w:szCs w:val="16"/>
              </w:rPr>
              <w:t>3500000036740</w:t>
            </w:r>
          </w:p>
        </w:tc>
        <w:tc>
          <w:tcPr>
            <w:tcW w:w="628" w:type="dxa"/>
            <w:noWrap/>
            <w:hideMark/>
          </w:tcPr>
          <w:p w14:paraId="161C3E0B" w14:textId="1163430F" w:rsidR="00771A4B" w:rsidRDefault="00771A4B" w:rsidP="00771A4B">
            <w:pPr>
              <w:rPr>
                <w:sz w:val="16"/>
                <w:szCs w:val="16"/>
              </w:rPr>
            </w:pPr>
            <w:r>
              <w:rPr>
                <w:sz w:val="16"/>
                <w:szCs w:val="16"/>
              </w:rPr>
              <w:t>Porto alegre</w:t>
            </w:r>
          </w:p>
        </w:tc>
        <w:tc>
          <w:tcPr>
            <w:tcW w:w="3466" w:type="dxa"/>
            <w:noWrap/>
            <w:hideMark/>
          </w:tcPr>
          <w:p w14:paraId="5484EFE1" w14:textId="77777777" w:rsidR="00771A4B" w:rsidRDefault="00771A4B" w:rsidP="00771A4B">
            <w:pPr>
              <w:rPr>
                <w:sz w:val="16"/>
                <w:szCs w:val="16"/>
              </w:rPr>
            </w:pPr>
            <w:r>
              <w:rPr>
                <w:sz w:val="16"/>
                <w:szCs w:val="16"/>
              </w:rPr>
              <w:t>QUADRO DE COMANDO PARALELISMO QCP-4 FAB: SEEL, MOD: N/C, N/S: N/C MATERIAL ACO CARBONO, COM 1 MULTIMEDIDOR, FABR. DEEP SEA ELECTRONICS, MOD. DSE 8610 MKII, 1 LP, 1 BOTOEIRA DE EMERGENCIA, DIM. 600X800X2000MM. TAG: QCP-4</w:t>
            </w:r>
          </w:p>
        </w:tc>
        <w:tc>
          <w:tcPr>
            <w:tcW w:w="481" w:type="dxa"/>
            <w:noWrap/>
            <w:hideMark/>
          </w:tcPr>
          <w:p w14:paraId="0AF37A4F" w14:textId="77777777" w:rsidR="00771A4B" w:rsidRDefault="00771A4B" w:rsidP="00771A4B">
            <w:pPr>
              <w:rPr>
                <w:sz w:val="16"/>
                <w:szCs w:val="16"/>
              </w:rPr>
            </w:pPr>
            <w:r>
              <w:rPr>
                <w:sz w:val="16"/>
                <w:szCs w:val="16"/>
              </w:rPr>
              <w:t>POA</w:t>
            </w:r>
          </w:p>
        </w:tc>
        <w:tc>
          <w:tcPr>
            <w:tcW w:w="950" w:type="dxa"/>
            <w:noWrap/>
            <w:vAlign w:val="center"/>
            <w:hideMark/>
          </w:tcPr>
          <w:p w14:paraId="39A7EDEF" w14:textId="77777777" w:rsidR="00771A4B" w:rsidRDefault="00771A4B" w:rsidP="00771A4B">
            <w:pPr>
              <w:jc w:val="center"/>
              <w:rPr>
                <w:sz w:val="16"/>
                <w:szCs w:val="16"/>
              </w:rPr>
            </w:pPr>
            <w:r>
              <w:rPr>
                <w:sz w:val="16"/>
                <w:szCs w:val="16"/>
              </w:rPr>
              <w:t>ZWEQENER</w:t>
            </w:r>
          </w:p>
        </w:tc>
        <w:tc>
          <w:tcPr>
            <w:tcW w:w="665" w:type="dxa"/>
            <w:noWrap/>
            <w:vAlign w:val="center"/>
            <w:hideMark/>
          </w:tcPr>
          <w:p w14:paraId="7A5FBD5E" w14:textId="77777777" w:rsidR="00771A4B" w:rsidRDefault="00771A4B" w:rsidP="00771A4B">
            <w:pPr>
              <w:jc w:val="center"/>
              <w:rPr>
                <w:sz w:val="16"/>
                <w:szCs w:val="16"/>
              </w:rPr>
            </w:pPr>
            <w:r>
              <w:rPr>
                <w:sz w:val="16"/>
                <w:szCs w:val="16"/>
              </w:rPr>
              <w:t>1</w:t>
            </w:r>
          </w:p>
        </w:tc>
        <w:tc>
          <w:tcPr>
            <w:tcW w:w="983" w:type="dxa"/>
            <w:vAlign w:val="center"/>
          </w:tcPr>
          <w:p w14:paraId="730962DF" w14:textId="343D7F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F0AD4B" w14:textId="6626A15D" w:rsidR="00771A4B" w:rsidRDefault="00771A4B" w:rsidP="00771A4B">
            <w:pPr>
              <w:jc w:val="center"/>
              <w:rPr>
                <w:sz w:val="16"/>
                <w:szCs w:val="16"/>
              </w:rPr>
            </w:pPr>
            <w:r>
              <w:rPr>
                <w:sz w:val="16"/>
                <w:szCs w:val="16"/>
              </w:rPr>
              <w:t>UN</w:t>
            </w:r>
          </w:p>
        </w:tc>
        <w:tc>
          <w:tcPr>
            <w:tcW w:w="887" w:type="dxa"/>
            <w:noWrap/>
            <w:vAlign w:val="center"/>
            <w:hideMark/>
          </w:tcPr>
          <w:p w14:paraId="3D34F0AF" w14:textId="20161EC9" w:rsidR="00771A4B" w:rsidRDefault="00771A4B" w:rsidP="00771A4B">
            <w:pPr>
              <w:jc w:val="center"/>
              <w:rPr>
                <w:sz w:val="16"/>
                <w:szCs w:val="16"/>
              </w:rPr>
            </w:pPr>
            <w:r>
              <w:rPr>
                <w:sz w:val="16"/>
                <w:szCs w:val="16"/>
              </w:rPr>
              <w:t>1.050,35</w:t>
            </w:r>
          </w:p>
        </w:tc>
        <w:tc>
          <w:tcPr>
            <w:tcW w:w="1152" w:type="dxa"/>
            <w:noWrap/>
            <w:vAlign w:val="center"/>
            <w:hideMark/>
          </w:tcPr>
          <w:p w14:paraId="33024CA1" w14:textId="0BA7CF21" w:rsidR="00771A4B" w:rsidRDefault="00771A4B" w:rsidP="00771A4B">
            <w:pPr>
              <w:jc w:val="center"/>
              <w:rPr>
                <w:sz w:val="16"/>
                <w:szCs w:val="16"/>
              </w:rPr>
            </w:pPr>
            <w:r>
              <w:rPr>
                <w:sz w:val="16"/>
                <w:szCs w:val="16"/>
              </w:rPr>
              <w:t>-             986,13</w:t>
            </w:r>
          </w:p>
        </w:tc>
        <w:tc>
          <w:tcPr>
            <w:tcW w:w="887" w:type="dxa"/>
            <w:noWrap/>
            <w:vAlign w:val="center"/>
            <w:hideMark/>
          </w:tcPr>
          <w:p w14:paraId="7A429B45" w14:textId="0A4552B9" w:rsidR="00771A4B" w:rsidRDefault="00771A4B" w:rsidP="00771A4B">
            <w:pPr>
              <w:jc w:val="center"/>
              <w:rPr>
                <w:sz w:val="16"/>
                <w:szCs w:val="16"/>
              </w:rPr>
            </w:pPr>
            <w:r>
              <w:rPr>
                <w:sz w:val="16"/>
                <w:szCs w:val="16"/>
              </w:rPr>
              <w:t>64,22</w:t>
            </w:r>
          </w:p>
        </w:tc>
      </w:tr>
      <w:tr w:rsidR="00771A4B" w14:paraId="0475BD5A" w14:textId="77777777" w:rsidTr="00771A4B">
        <w:trPr>
          <w:trHeight w:val="240"/>
        </w:trPr>
        <w:tc>
          <w:tcPr>
            <w:tcW w:w="936" w:type="dxa"/>
            <w:noWrap/>
            <w:hideMark/>
          </w:tcPr>
          <w:p w14:paraId="37EBE59D" w14:textId="25C942E3" w:rsidR="00771A4B" w:rsidRDefault="00771A4B" w:rsidP="00771A4B">
            <w:pPr>
              <w:rPr>
                <w:sz w:val="16"/>
                <w:szCs w:val="16"/>
              </w:rPr>
            </w:pPr>
            <w:r>
              <w:rPr>
                <w:sz w:val="16"/>
                <w:szCs w:val="16"/>
              </w:rPr>
              <w:t>Maquinas e equipamentos</w:t>
            </w:r>
          </w:p>
        </w:tc>
        <w:tc>
          <w:tcPr>
            <w:tcW w:w="1096" w:type="dxa"/>
            <w:noWrap/>
            <w:hideMark/>
          </w:tcPr>
          <w:p w14:paraId="6FD4789F" w14:textId="77777777" w:rsidR="00771A4B" w:rsidRDefault="00771A4B" w:rsidP="00771A4B">
            <w:pPr>
              <w:rPr>
                <w:sz w:val="16"/>
                <w:szCs w:val="16"/>
              </w:rPr>
            </w:pPr>
            <w:r>
              <w:rPr>
                <w:sz w:val="16"/>
                <w:szCs w:val="16"/>
              </w:rPr>
              <w:t>3500000036750</w:t>
            </w:r>
          </w:p>
        </w:tc>
        <w:tc>
          <w:tcPr>
            <w:tcW w:w="628" w:type="dxa"/>
            <w:noWrap/>
            <w:hideMark/>
          </w:tcPr>
          <w:p w14:paraId="45245BA1" w14:textId="123BEE6E" w:rsidR="00771A4B" w:rsidRDefault="00771A4B" w:rsidP="00771A4B">
            <w:pPr>
              <w:rPr>
                <w:sz w:val="16"/>
                <w:szCs w:val="16"/>
              </w:rPr>
            </w:pPr>
            <w:r>
              <w:rPr>
                <w:sz w:val="16"/>
                <w:szCs w:val="16"/>
              </w:rPr>
              <w:t>Porto alegre</w:t>
            </w:r>
          </w:p>
        </w:tc>
        <w:tc>
          <w:tcPr>
            <w:tcW w:w="3466" w:type="dxa"/>
            <w:noWrap/>
            <w:hideMark/>
          </w:tcPr>
          <w:p w14:paraId="1EDC10AC" w14:textId="77777777" w:rsidR="00771A4B" w:rsidRDefault="00771A4B" w:rsidP="00771A4B">
            <w:pPr>
              <w:rPr>
                <w:sz w:val="16"/>
                <w:szCs w:val="16"/>
              </w:rPr>
            </w:pPr>
            <w:r>
              <w:rPr>
                <w:sz w:val="16"/>
                <w:szCs w:val="16"/>
              </w:rPr>
              <w:t>QUADRO DE COMANDO PARALELISMO QCP-3 FAB: SEEL, MOD: N/C, N/S: N/C MATERIAL ACO CARBONO,  POTENCIA 440/400 KVA, CORRENTE 670/609 AMPS, TENSAO 380/220 VCA, COM 1 MULTIMEDIDOR DIGITAL, FABR. DEEP SEA ELECTRONICS, MOD. DSE 8610 MKII, 1 LP, 1 BOTOEIRA DE EMERG</w:t>
            </w:r>
          </w:p>
        </w:tc>
        <w:tc>
          <w:tcPr>
            <w:tcW w:w="481" w:type="dxa"/>
            <w:noWrap/>
            <w:hideMark/>
          </w:tcPr>
          <w:p w14:paraId="7B786083" w14:textId="77777777" w:rsidR="00771A4B" w:rsidRDefault="00771A4B" w:rsidP="00771A4B">
            <w:pPr>
              <w:rPr>
                <w:sz w:val="16"/>
                <w:szCs w:val="16"/>
              </w:rPr>
            </w:pPr>
            <w:r>
              <w:rPr>
                <w:sz w:val="16"/>
                <w:szCs w:val="16"/>
              </w:rPr>
              <w:t>POA</w:t>
            </w:r>
          </w:p>
        </w:tc>
        <w:tc>
          <w:tcPr>
            <w:tcW w:w="950" w:type="dxa"/>
            <w:noWrap/>
            <w:vAlign w:val="center"/>
            <w:hideMark/>
          </w:tcPr>
          <w:p w14:paraId="541B6D1C" w14:textId="77777777" w:rsidR="00771A4B" w:rsidRDefault="00771A4B" w:rsidP="00771A4B">
            <w:pPr>
              <w:jc w:val="center"/>
              <w:rPr>
                <w:sz w:val="16"/>
                <w:szCs w:val="16"/>
              </w:rPr>
            </w:pPr>
            <w:r>
              <w:rPr>
                <w:sz w:val="16"/>
                <w:szCs w:val="16"/>
              </w:rPr>
              <w:t>ZWEQENER</w:t>
            </w:r>
          </w:p>
        </w:tc>
        <w:tc>
          <w:tcPr>
            <w:tcW w:w="665" w:type="dxa"/>
            <w:noWrap/>
            <w:vAlign w:val="center"/>
            <w:hideMark/>
          </w:tcPr>
          <w:p w14:paraId="3B35BE30" w14:textId="77777777" w:rsidR="00771A4B" w:rsidRDefault="00771A4B" w:rsidP="00771A4B">
            <w:pPr>
              <w:jc w:val="center"/>
              <w:rPr>
                <w:sz w:val="16"/>
                <w:szCs w:val="16"/>
              </w:rPr>
            </w:pPr>
            <w:r>
              <w:rPr>
                <w:sz w:val="16"/>
                <w:szCs w:val="16"/>
              </w:rPr>
              <w:t>1</w:t>
            </w:r>
          </w:p>
        </w:tc>
        <w:tc>
          <w:tcPr>
            <w:tcW w:w="983" w:type="dxa"/>
            <w:vAlign w:val="center"/>
          </w:tcPr>
          <w:p w14:paraId="3853115B" w14:textId="7A22F3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CE0A50" w14:textId="4A22E90A" w:rsidR="00771A4B" w:rsidRDefault="00771A4B" w:rsidP="00771A4B">
            <w:pPr>
              <w:jc w:val="center"/>
              <w:rPr>
                <w:sz w:val="16"/>
                <w:szCs w:val="16"/>
              </w:rPr>
            </w:pPr>
            <w:r>
              <w:rPr>
                <w:sz w:val="16"/>
                <w:szCs w:val="16"/>
              </w:rPr>
              <w:t>UN</w:t>
            </w:r>
          </w:p>
        </w:tc>
        <w:tc>
          <w:tcPr>
            <w:tcW w:w="887" w:type="dxa"/>
            <w:noWrap/>
            <w:vAlign w:val="center"/>
            <w:hideMark/>
          </w:tcPr>
          <w:p w14:paraId="566E4E7E" w14:textId="62DE9FE0" w:rsidR="00771A4B" w:rsidRDefault="00771A4B" w:rsidP="00771A4B">
            <w:pPr>
              <w:jc w:val="center"/>
              <w:rPr>
                <w:sz w:val="16"/>
                <w:szCs w:val="16"/>
              </w:rPr>
            </w:pPr>
            <w:r>
              <w:rPr>
                <w:sz w:val="16"/>
                <w:szCs w:val="16"/>
              </w:rPr>
              <w:t>1.050,35</w:t>
            </w:r>
          </w:p>
        </w:tc>
        <w:tc>
          <w:tcPr>
            <w:tcW w:w="1152" w:type="dxa"/>
            <w:noWrap/>
            <w:vAlign w:val="center"/>
            <w:hideMark/>
          </w:tcPr>
          <w:p w14:paraId="60C610C9" w14:textId="11A84C6A" w:rsidR="00771A4B" w:rsidRDefault="00771A4B" w:rsidP="00771A4B">
            <w:pPr>
              <w:jc w:val="center"/>
              <w:rPr>
                <w:sz w:val="16"/>
                <w:szCs w:val="16"/>
              </w:rPr>
            </w:pPr>
            <w:r>
              <w:rPr>
                <w:sz w:val="16"/>
                <w:szCs w:val="16"/>
              </w:rPr>
              <w:t>-             986,11</w:t>
            </w:r>
          </w:p>
        </w:tc>
        <w:tc>
          <w:tcPr>
            <w:tcW w:w="887" w:type="dxa"/>
            <w:noWrap/>
            <w:vAlign w:val="center"/>
            <w:hideMark/>
          </w:tcPr>
          <w:p w14:paraId="297EE722" w14:textId="03E12300" w:rsidR="00771A4B" w:rsidRDefault="00771A4B" w:rsidP="00771A4B">
            <w:pPr>
              <w:jc w:val="center"/>
              <w:rPr>
                <w:sz w:val="16"/>
                <w:szCs w:val="16"/>
              </w:rPr>
            </w:pPr>
            <w:r>
              <w:rPr>
                <w:sz w:val="16"/>
                <w:szCs w:val="16"/>
              </w:rPr>
              <w:t>64,24</w:t>
            </w:r>
          </w:p>
        </w:tc>
      </w:tr>
      <w:tr w:rsidR="00771A4B" w14:paraId="04172B66" w14:textId="77777777" w:rsidTr="00771A4B">
        <w:trPr>
          <w:trHeight w:val="240"/>
        </w:trPr>
        <w:tc>
          <w:tcPr>
            <w:tcW w:w="936" w:type="dxa"/>
            <w:noWrap/>
            <w:hideMark/>
          </w:tcPr>
          <w:p w14:paraId="33EDC970" w14:textId="6E480037" w:rsidR="00771A4B" w:rsidRDefault="00771A4B" w:rsidP="00771A4B">
            <w:pPr>
              <w:rPr>
                <w:sz w:val="16"/>
                <w:szCs w:val="16"/>
              </w:rPr>
            </w:pPr>
            <w:r>
              <w:rPr>
                <w:sz w:val="16"/>
                <w:szCs w:val="16"/>
              </w:rPr>
              <w:t>Maquinas e equipamentos</w:t>
            </w:r>
          </w:p>
        </w:tc>
        <w:tc>
          <w:tcPr>
            <w:tcW w:w="1096" w:type="dxa"/>
            <w:noWrap/>
            <w:hideMark/>
          </w:tcPr>
          <w:p w14:paraId="445599D1" w14:textId="77777777" w:rsidR="00771A4B" w:rsidRDefault="00771A4B" w:rsidP="00771A4B">
            <w:pPr>
              <w:rPr>
                <w:sz w:val="16"/>
                <w:szCs w:val="16"/>
              </w:rPr>
            </w:pPr>
            <w:r>
              <w:rPr>
                <w:sz w:val="16"/>
                <w:szCs w:val="16"/>
              </w:rPr>
              <w:t>3500000036760</w:t>
            </w:r>
          </w:p>
        </w:tc>
        <w:tc>
          <w:tcPr>
            <w:tcW w:w="628" w:type="dxa"/>
            <w:noWrap/>
            <w:hideMark/>
          </w:tcPr>
          <w:p w14:paraId="22FAAF62" w14:textId="6D473668" w:rsidR="00771A4B" w:rsidRDefault="00771A4B" w:rsidP="00771A4B">
            <w:pPr>
              <w:rPr>
                <w:sz w:val="16"/>
                <w:szCs w:val="16"/>
              </w:rPr>
            </w:pPr>
            <w:r>
              <w:rPr>
                <w:sz w:val="16"/>
                <w:szCs w:val="16"/>
              </w:rPr>
              <w:t>Porto alegre</w:t>
            </w:r>
          </w:p>
        </w:tc>
        <w:tc>
          <w:tcPr>
            <w:tcW w:w="3466" w:type="dxa"/>
            <w:noWrap/>
            <w:hideMark/>
          </w:tcPr>
          <w:p w14:paraId="06270EE2" w14:textId="77777777" w:rsidR="00771A4B" w:rsidRDefault="00771A4B" w:rsidP="00771A4B">
            <w:pPr>
              <w:rPr>
                <w:sz w:val="16"/>
                <w:szCs w:val="16"/>
              </w:rPr>
            </w:pPr>
            <w:r>
              <w:rPr>
                <w:sz w:val="16"/>
                <w:szCs w:val="16"/>
              </w:rPr>
              <w:t>QUADRO DE COMANDO PARALELISMO QCP-2 FAB: SEEL, MOD: N/C, N/S: N/C MATERIAL ACO CARBONO, POTENCIA 440/400 KVA, CORRENTE 670/609 AMPS, TENSAO380/220 VCA, COM 1 MULTIMEDIDOR DIGITAL, FABR. DEEP SEA ELECTRONICS, MOD. DSE 8610 MKII, 1 LP, 1 BOTOEIRA DE EMERGEN</w:t>
            </w:r>
          </w:p>
        </w:tc>
        <w:tc>
          <w:tcPr>
            <w:tcW w:w="481" w:type="dxa"/>
            <w:noWrap/>
            <w:hideMark/>
          </w:tcPr>
          <w:p w14:paraId="2372A422" w14:textId="77777777" w:rsidR="00771A4B" w:rsidRDefault="00771A4B" w:rsidP="00771A4B">
            <w:pPr>
              <w:rPr>
                <w:sz w:val="16"/>
                <w:szCs w:val="16"/>
              </w:rPr>
            </w:pPr>
            <w:r>
              <w:rPr>
                <w:sz w:val="16"/>
                <w:szCs w:val="16"/>
              </w:rPr>
              <w:t>POA</w:t>
            </w:r>
          </w:p>
        </w:tc>
        <w:tc>
          <w:tcPr>
            <w:tcW w:w="950" w:type="dxa"/>
            <w:noWrap/>
            <w:vAlign w:val="center"/>
            <w:hideMark/>
          </w:tcPr>
          <w:p w14:paraId="000F7064" w14:textId="77777777" w:rsidR="00771A4B" w:rsidRDefault="00771A4B" w:rsidP="00771A4B">
            <w:pPr>
              <w:jc w:val="center"/>
              <w:rPr>
                <w:sz w:val="16"/>
                <w:szCs w:val="16"/>
              </w:rPr>
            </w:pPr>
            <w:r>
              <w:rPr>
                <w:sz w:val="16"/>
                <w:szCs w:val="16"/>
              </w:rPr>
              <w:t>ZWEQENER</w:t>
            </w:r>
          </w:p>
        </w:tc>
        <w:tc>
          <w:tcPr>
            <w:tcW w:w="665" w:type="dxa"/>
            <w:noWrap/>
            <w:vAlign w:val="center"/>
            <w:hideMark/>
          </w:tcPr>
          <w:p w14:paraId="6B575D1B" w14:textId="77777777" w:rsidR="00771A4B" w:rsidRDefault="00771A4B" w:rsidP="00771A4B">
            <w:pPr>
              <w:jc w:val="center"/>
              <w:rPr>
                <w:sz w:val="16"/>
                <w:szCs w:val="16"/>
              </w:rPr>
            </w:pPr>
            <w:r>
              <w:rPr>
                <w:sz w:val="16"/>
                <w:szCs w:val="16"/>
              </w:rPr>
              <w:t>1</w:t>
            </w:r>
          </w:p>
        </w:tc>
        <w:tc>
          <w:tcPr>
            <w:tcW w:w="983" w:type="dxa"/>
            <w:vAlign w:val="center"/>
          </w:tcPr>
          <w:p w14:paraId="1B74EB54" w14:textId="76F39F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9BB82B" w14:textId="65CD9909" w:rsidR="00771A4B" w:rsidRDefault="00771A4B" w:rsidP="00771A4B">
            <w:pPr>
              <w:jc w:val="center"/>
              <w:rPr>
                <w:sz w:val="16"/>
                <w:szCs w:val="16"/>
              </w:rPr>
            </w:pPr>
            <w:r>
              <w:rPr>
                <w:sz w:val="16"/>
                <w:szCs w:val="16"/>
              </w:rPr>
              <w:t>UN</w:t>
            </w:r>
          </w:p>
        </w:tc>
        <w:tc>
          <w:tcPr>
            <w:tcW w:w="887" w:type="dxa"/>
            <w:noWrap/>
            <w:vAlign w:val="center"/>
            <w:hideMark/>
          </w:tcPr>
          <w:p w14:paraId="1DF50557" w14:textId="2ECD3FCE" w:rsidR="00771A4B" w:rsidRDefault="00771A4B" w:rsidP="00771A4B">
            <w:pPr>
              <w:jc w:val="center"/>
              <w:rPr>
                <w:sz w:val="16"/>
                <w:szCs w:val="16"/>
              </w:rPr>
            </w:pPr>
            <w:r>
              <w:rPr>
                <w:sz w:val="16"/>
                <w:szCs w:val="16"/>
              </w:rPr>
              <w:t>962,83</w:t>
            </w:r>
          </w:p>
        </w:tc>
        <w:tc>
          <w:tcPr>
            <w:tcW w:w="1152" w:type="dxa"/>
            <w:noWrap/>
            <w:vAlign w:val="center"/>
            <w:hideMark/>
          </w:tcPr>
          <w:p w14:paraId="5BDAAB87" w14:textId="13158367" w:rsidR="00771A4B" w:rsidRDefault="00771A4B" w:rsidP="00771A4B">
            <w:pPr>
              <w:jc w:val="center"/>
              <w:rPr>
                <w:sz w:val="16"/>
                <w:szCs w:val="16"/>
              </w:rPr>
            </w:pPr>
            <w:r>
              <w:rPr>
                <w:sz w:val="16"/>
                <w:szCs w:val="16"/>
              </w:rPr>
              <w:t>-             903,98</w:t>
            </w:r>
          </w:p>
        </w:tc>
        <w:tc>
          <w:tcPr>
            <w:tcW w:w="887" w:type="dxa"/>
            <w:noWrap/>
            <w:vAlign w:val="center"/>
            <w:hideMark/>
          </w:tcPr>
          <w:p w14:paraId="6EF33A79" w14:textId="3BAF7C22" w:rsidR="00771A4B" w:rsidRDefault="00771A4B" w:rsidP="00771A4B">
            <w:pPr>
              <w:jc w:val="center"/>
              <w:rPr>
                <w:sz w:val="16"/>
                <w:szCs w:val="16"/>
              </w:rPr>
            </w:pPr>
            <w:r>
              <w:rPr>
                <w:sz w:val="16"/>
                <w:szCs w:val="16"/>
              </w:rPr>
              <w:t>58,85</w:t>
            </w:r>
          </w:p>
        </w:tc>
      </w:tr>
      <w:tr w:rsidR="00771A4B" w14:paraId="3BD883AB" w14:textId="77777777" w:rsidTr="00771A4B">
        <w:trPr>
          <w:trHeight w:val="240"/>
        </w:trPr>
        <w:tc>
          <w:tcPr>
            <w:tcW w:w="936" w:type="dxa"/>
            <w:noWrap/>
            <w:hideMark/>
          </w:tcPr>
          <w:p w14:paraId="07E889DA" w14:textId="529C5B77" w:rsidR="00771A4B" w:rsidRDefault="00771A4B" w:rsidP="00771A4B">
            <w:pPr>
              <w:rPr>
                <w:sz w:val="16"/>
                <w:szCs w:val="16"/>
              </w:rPr>
            </w:pPr>
            <w:r>
              <w:rPr>
                <w:sz w:val="16"/>
                <w:szCs w:val="16"/>
              </w:rPr>
              <w:t>Maquinas e equipamentos</w:t>
            </w:r>
          </w:p>
        </w:tc>
        <w:tc>
          <w:tcPr>
            <w:tcW w:w="1096" w:type="dxa"/>
            <w:noWrap/>
            <w:hideMark/>
          </w:tcPr>
          <w:p w14:paraId="7EFD2098" w14:textId="77777777" w:rsidR="00771A4B" w:rsidRDefault="00771A4B" w:rsidP="00771A4B">
            <w:pPr>
              <w:rPr>
                <w:sz w:val="16"/>
                <w:szCs w:val="16"/>
              </w:rPr>
            </w:pPr>
            <w:r>
              <w:rPr>
                <w:sz w:val="16"/>
                <w:szCs w:val="16"/>
              </w:rPr>
              <w:t>3500000036770</w:t>
            </w:r>
          </w:p>
        </w:tc>
        <w:tc>
          <w:tcPr>
            <w:tcW w:w="628" w:type="dxa"/>
            <w:noWrap/>
            <w:hideMark/>
          </w:tcPr>
          <w:p w14:paraId="4FD87475" w14:textId="5A18B7B6" w:rsidR="00771A4B" w:rsidRDefault="00771A4B" w:rsidP="00771A4B">
            <w:pPr>
              <w:rPr>
                <w:sz w:val="16"/>
                <w:szCs w:val="16"/>
              </w:rPr>
            </w:pPr>
            <w:r>
              <w:rPr>
                <w:sz w:val="16"/>
                <w:szCs w:val="16"/>
              </w:rPr>
              <w:t>Porto alegre</w:t>
            </w:r>
          </w:p>
        </w:tc>
        <w:tc>
          <w:tcPr>
            <w:tcW w:w="3466" w:type="dxa"/>
            <w:noWrap/>
            <w:hideMark/>
          </w:tcPr>
          <w:p w14:paraId="3DF8957B" w14:textId="77777777" w:rsidR="00771A4B" w:rsidRDefault="00771A4B" w:rsidP="00771A4B">
            <w:pPr>
              <w:rPr>
                <w:sz w:val="16"/>
                <w:szCs w:val="16"/>
              </w:rPr>
            </w:pPr>
            <w:r>
              <w:rPr>
                <w:sz w:val="16"/>
                <w:szCs w:val="16"/>
              </w:rPr>
              <w:t>QUADRO DE COMANDO PARALELISMO QCP-1 FAB: SEEL, MOD: N/C, N/S: N/C MATERIAL ACO CARBONO, POTENCIA 440/400 KVA, CORRENTE 670/609 AMPS, TENSAO 380/220 VCA, COM 1 MULTIMEDIDOR, FABR. DEEP SEA ELECTRONICS, MOD. DSE 8610 MKII, 1 LP, 1 BOTOEIRA DE EMERGENCIA, DI</w:t>
            </w:r>
          </w:p>
        </w:tc>
        <w:tc>
          <w:tcPr>
            <w:tcW w:w="481" w:type="dxa"/>
            <w:noWrap/>
            <w:hideMark/>
          </w:tcPr>
          <w:p w14:paraId="048B5585" w14:textId="77777777" w:rsidR="00771A4B" w:rsidRDefault="00771A4B" w:rsidP="00771A4B">
            <w:pPr>
              <w:rPr>
                <w:sz w:val="16"/>
                <w:szCs w:val="16"/>
              </w:rPr>
            </w:pPr>
            <w:r>
              <w:rPr>
                <w:sz w:val="16"/>
                <w:szCs w:val="16"/>
              </w:rPr>
              <w:t>POA</w:t>
            </w:r>
          </w:p>
        </w:tc>
        <w:tc>
          <w:tcPr>
            <w:tcW w:w="950" w:type="dxa"/>
            <w:noWrap/>
            <w:vAlign w:val="center"/>
            <w:hideMark/>
          </w:tcPr>
          <w:p w14:paraId="705C8DE1" w14:textId="77777777" w:rsidR="00771A4B" w:rsidRDefault="00771A4B" w:rsidP="00771A4B">
            <w:pPr>
              <w:jc w:val="center"/>
              <w:rPr>
                <w:sz w:val="16"/>
                <w:szCs w:val="16"/>
              </w:rPr>
            </w:pPr>
            <w:r>
              <w:rPr>
                <w:sz w:val="16"/>
                <w:szCs w:val="16"/>
              </w:rPr>
              <w:t>ZWEQENER</w:t>
            </w:r>
          </w:p>
        </w:tc>
        <w:tc>
          <w:tcPr>
            <w:tcW w:w="665" w:type="dxa"/>
            <w:noWrap/>
            <w:vAlign w:val="center"/>
            <w:hideMark/>
          </w:tcPr>
          <w:p w14:paraId="29BBE448" w14:textId="77777777" w:rsidR="00771A4B" w:rsidRDefault="00771A4B" w:rsidP="00771A4B">
            <w:pPr>
              <w:jc w:val="center"/>
              <w:rPr>
                <w:sz w:val="16"/>
                <w:szCs w:val="16"/>
              </w:rPr>
            </w:pPr>
            <w:r>
              <w:rPr>
                <w:sz w:val="16"/>
                <w:szCs w:val="16"/>
              </w:rPr>
              <w:t>1</w:t>
            </w:r>
          </w:p>
        </w:tc>
        <w:tc>
          <w:tcPr>
            <w:tcW w:w="983" w:type="dxa"/>
            <w:vAlign w:val="center"/>
          </w:tcPr>
          <w:p w14:paraId="6A6CBF78" w14:textId="6191F6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31553B" w14:textId="6F74AF0F" w:rsidR="00771A4B" w:rsidRDefault="00771A4B" w:rsidP="00771A4B">
            <w:pPr>
              <w:jc w:val="center"/>
              <w:rPr>
                <w:sz w:val="16"/>
                <w:szCs w:val="16"/>
              </w:rPr>
            </w:pPr>
            <w:r>
              <w:rPr>
                <w:sz w:val="16"/>
                <w:szCs w:val="16"/>
              </w:rPr>
              <w:t>UN</w:t>
            </w:r>
          </w:p>
        </w:tc>
        <w:tc>
          <w:tcPr>
            <w:tcW w:w="887" w:type="dxa"/>
            <w:noWrap/>
            <w:vAlign w:val="center"/>
            <w:hideMark/>
          </w:tcPr>
          <w:p w14:paraId="079F7F52" w14:textId="072A6E63" w:rsidR="00771A4B" w:rsidRDefault="00771A4B" w:rsidP="00771A4B">
            <w:pPr>
              <w:jc w:val="center"/>
              <w:rPr>
                <w:sz w:val="16"/>
                <w:szCs w:val="16"/>
              </w:rPr>
            </w:pPr>
            <w:r>
              <w:rPr>
                <w:sz w:val="16"/>
                <w:szCs w:val="16"/>
              </w:rPr>
              <w:t>962,83</w:t>
            </w:r>
          </w:p>
        </w:tc>
        <w:tc>
          <w:tcPr>
            <w:tcW w:w="1152" w:type="dxa"/>
            <w:noWrap/>
            <w:vAlign w:val="center"/>
            <w:hideMark/>
          </w:tcPr>
          <w:p w14:paraId="0CE419D3" w14:textId="01D9727B" w:rsidR="00771A4B" w:rsidRDefault="00771A4B" w:rsidP="00771A4B">
            <w:pPr>
              <w:jc w:val="center"/>
              <w:rPr>
                <w:sz w:val="16"/>
                <w:szCs w:val="16"/>
              </w:rPr>
            </w:pPr>
            <w:r>
              <w:rPr>
                <w:sz w:val="16"/>
                <w:szCs w:val="16"/>
              </w:rPr>
              <w:t>-             903,98</w:t>
            </w:r>
          </w:p>
        </w:tc>
        <w:tc>
          <w:tcPr>
            <w:tcW w:w="887" w:type="dxa"/>
            <w:noWrap/>
            <w:vAlign w:val="center"/>
            <w:hideMark/>
          </w:tcPr>
          <w:p w14:paraId="25BF6D80" w14:textId="21697A84" w:rsidR="00771A4B" w:rsidRDefault="00771A4B" w:rsidP="00771A4B">
            <w:pPr>
              <w:jc w:val="center"/>
              <w:rPr>
                <w:sz w:val="16"/>
                <w:szCs w:val="16"/>
              </w:rPr>
            </w:pPr>
            <w:r>
              <w:rPr>
                <w:sz w:val="16"/>
                <w:szCs w:val="16"/>
              </w:rPr>
              <w:t>58,85</w:t>
            </w:r>
          </w:p>
        </w:tc>
      </w:tr>
      <w:tr w:rsidR="00771A4B" w14:paraId="2CA98539" w14:textId="77777777" w:rsidTr="00771A4B">
        <w:trPr>
          <w:trHeight w:val="240"/>
        </w:trPr>
        <w:tc>
          <w:tcPr>
            <w:tcW w:w="936" w:type="dxa"/>
            <w:noWrap/>
            <w:hideMark/>
          </w:tcPr>
          <w:p w14:paraId="7C400B7D" w14:textId="35665B99" w:rsidR="00771A4B" w:rsidRDefault="00771A4B" w:rsidP="00771A4B">
            <w:pPr>
              <w:rPr>
                <w:sz w:val="16"/>
                <w:szCs w:val="16"/>
              </w:rPr>
            </w:pPr>
            <w:r>
              <w:rPr>
                <w:sz w:val="16"/>
                <w:szCs w:val="16"/>
              </w:rPr>
              <w:lastRenderedPageBreak/>
              <w:t>Maquinas e equipamentos</w:t>
            </w:r>
          </w:p>
        </w:tc>
        <w:tc>
          <w:tcPr>
            <w:tcW w:w="1096" w:type="dxa"/>
            <w:noWrap/>
            <w:hideMark/>
          </w:tcPr>
          <w:p w14:paraId="4005A87B" w14:textId="77777777" w:rsidR="00771A4B" w:rsidRDefault="00771A4B" w:rsidP="00771A4B">
            <w:pPr>
              <w:rPr>
                <w:sz w:val="16"/>
                <w:szCs w:val="16"/>
              </w:rPr>
            </w:pPr>
            <w:r>
              <w:rPr>
                <w:sz w:val="16"/>
                <w:szCs w:val="16"/>
              </w:rPr>
              <w:t>3500000036780</w:t>
            </w:r>
          </w:p>
        </w:tc>
        <w:tc>
          <w:tcPr>
            <w:tcW w:w="628" w:type="dxa"/>
            <w:noWrap/>
            <w:hideMark/>
          </w:tcPr>
          <w:p w14:paraId="341D4A14" w14:textId="728E1E6C" w:rsidR="00771A4B" w:rsidRDefault="00771A4B" w:rsidP="00771A4B">
            <w:pPr>
              <w:rPr>
                <w:sz w:val="16"/>
                <w:szCs w:val="16"/>
              </w:rPr>
            </w:pPr>
            <w:r>
              <w:rPr>
                <w:sz w:val="16"/>
                <w:szCs w:val="16"/>
              </w:rPr>
              <w:t>Porto alegre</w:t>
            </w:r>
          </w:p>
        </w:tc>
        <w:tc>
          <w:tcPr>
            <w:tcW w:w="3466" w:type="dxa"/>
            <w:noWrap/>
            <w:hideMark/>
          </w:tcPr>
          <w:p w14:paraId="62AFC179" w14:textId="77777777" w:rsidR="00771A4B" w:rsidRDefault="00771A4B" w:rsidP="00771A4B">
            <w:pPr>
              <w:rPr>
                <w:sz w:val="16"/>
                <w:szCs w:val="16"/>
              </w:rPr>
            </w:pPr>
            <w:r>
              <w:rPr>
                <w:sz w:val="16"/>
                <w:szCs w:val="16"/>
              </w:rPr>
              <w:t>QUADRO GERENCIADOR DA USINA QGU-QS FAB: SEEL, MOD: N/C, N/S: N/C MATERIAL ACO CARBONO, POTENCIA 1320/1200 KVA, CORRENTE 2010/1827 AMPS, TENSAO 380/220 VCA, COM 2 MULTIMEDIDORES, FABR. DEEP SEA ELECTRONICS, MOD. DSE 8660 MKII, 2 BOTOEIRAS DE EMERGENCIA, DI</w:t>
            </w:r>
          </w:p>
        </w:tc>
        <w:tc>
          <w:tcPr>
            <w:tcW w:w="481" w:type="dxa"/>
            <w:noWrap/>
            <w:hideMark/>
          </w:tcPr>
          <w:p w14:paraId="0B9E217E" w14:textId="77777777" w:rsidR="00771A4B" w:rsidRDefault="00771A4B" w:rsidP="00771A4B">
            <w:pPr>
              <w:rPr>
                <w:sz w:val="16"/>
                <w:szCs w:val="16"/>
              </w:rPr>
            </w:pPr>
            <w:r>
              <w:rPr>
                <w:sz w:val="16"/>
                <w:szCs w:val="16"/>
              </w:rPr>
              <w:t>POA</w:t>
            </w:r>
          </w:p>
        </w:tc>
        <w:tc>
          <w:tcPr>
            <w:tcW w:w="950" w:type="dxa"/>
            <w:noWrap/>
            <w:vAlign w:val="center"/>
            <w:hideMark/>
          </w:tcPr>
          <w:p w14:paraId="4C778CC7" w14:textId="77777777" w:rsidR="00771A4B" w:rsidRDefault="00771A4B" w:rsidP="00771A4B">
            <w:pPr>
              <w:jc w:val="center"/>
              <w:rPr>
                <w:sz w:val="16"/>
                <w:szCs w:val="16"/>
              </w:rPr>
            </w:pPr>
            <w:r>
              <w:rPr>
                <w:sz w:val="16"/>
                <w:szCs w:val="16"/>
              </w:rPr>
              <w:t>ZWEQENER</w:t>
            </w:r>
          </w:p>
        </w:tc>
        <w:tc>
          <w:tcPr>
            <w:tcW w:w="665" w:type="dxa"/>
            <w:noWrap/>
            <w:vAlign w:val="center"/>
            <w:hideMark/>
          </w:tcPr>
          <w:p w14:paraId="21609C5D" w14:textId="77777777" w:rsidR="00771A4B" w:rsidRDefault="00771A4B" w:rsidP="00771A4B">
            <w:pPr>
              <w:jc w:val="center"/>
              <w:rPr>
                <w:sz w:val="16"/>
                <w:szCs w:val="16"/>
              </w:rPr>
            </w:pPr>
            <w:r>
              <w:rPr>
                <w:sz w:val="16"/>
                <w:szCs w:val="16"/>
              </w:rPr>
              <w:t>1</w:t>
            </w:r>
          </w:p>
        </w:tc>
        <w:tc>
          <w:tcPr>
            <w:tcW w:w="983" w:type="dxa"/>
            <w:vAlign w:val="center"/>
          </w:tcPr>
          <w:p w14:paraId="63FD38DB" w14:textId="066586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5B6F1C" w14:textId="68FA4385" w:rsidR="00771A4B" w:rsidRDefault="00771A4B" w:rsidP="00771A4B">
            <w:pPr>
              <w:jc w:val="center"/>
              <w:rPr>
                <w:sz w:val="16"/>
                <w:szCs w:val="16"/>
              </w:rPr>
            </w:pPr>
            <w:r>
              <w:rPr>
                <w:sz w:val="16"/>
                <w:szCs w:val="16"/>
              </w:rPr>
              <w:t>UN</w:t>
            </w:r>
          </w:p>
        </w:tc>
        <w:tc>
          <w:tcPr>
            <w:tcW w:w="887" w:type="dxa"/>
            <w:noWrap/>
            <w:vAlign w:val="center"/>
            <w:hideMark/>
          </w:tcPr>
          <w:p w14:paraId="58C2380C" w14:textId="6C8CBE69" w:rsidR="00771A4B" w:rsidRDefault="00771A4B" w:rsidP="00771A4B">
            <w:pPr>
              <w:jc w:val="center"/>
              <w:rPr>
                <w:sz w:val="16"/>
                <w:szCs w:val="16"/>
              </w:rPr>
            </w:pPr>
            <w:r>
              <w:rPr>
                <w:sz w:val="16"/>
                <w:szCs w:val="16"/>
              </w:rPr>
              <w:t>962,83</w:t>
            </w:r>
          </w:p>
        </w:tc>
        <w:tc>
          <w:tcPr>
            <w:tcW w:w="1152" w:type="dxa"/>
            <w:noWrap/>
            <w:vAlign w:val="center"/>
            <w:hideMark/>
          </w:tcPr>
          <w:p w14:paraId="2DED0B03" w14:textId="6E71B23C" w:rsidR="00771A4B" w:rsidRDefault="00771A4B" w:rsidP="00771A4B">
            <w:pPr>
              <w:jc w:val="center"/>
              <w:rPr>
                <w:sz w:val="16"/>
                <w:szCs w:val="16"/>
              </w:rPr>
            </w:pPr>
            <w:r>
              <w:rPr>
                <w:sz w:val="16"/>
                <w:szCs w:val="16"/>
              </w:rPr>
              <w:t>-             903,97</w:t>
            </w:r>
          </w:p>
        </w:tc>
        <w:tc>
          <w:tcPr>
            <w:tcW w:w="887" w:type="dxa"/>
            <w:noWrap/>
            <w:vAlign w:val="center"/>
            <w:hideMark/>
          </w:tcPr>
          <w:p w14:paraId="79CC4615" w14:textId="29E5EB56" w:rsidR="00771A4B" w:rsidRDefault="00771A4B" w:rsidP="00771A4B">
            <w:pPr>
              <w:jc w:val="center"/>
              <w:rPr>
                <w:sz w:val="16"/>
                <w:szCs w:val="16"/>
              </w:rPr>
            </w:pPr>
            <w:r>
              <w:rPr>
                <w:sz w:val="16"/>
                <w:szCs w:val="16"/>
              </w:rPr>
              <w:t>58,86</w:t>
            </w:r>
          </w:p>
        </w:tc>
      </w:tr>
      <w:tr w:rsidR="00771A4B" w14:paraId="5B46B207" w14:textId="77777777" w:rsidTr="00771A4B">
        <w:trPr>
          <w:trHeight w:val="240"/>
        </w:trPr>
        <w:tc>
          <w:tcPr>
            <w:tcW w:w="936" w:type="dxa"/>
            <w:noWrap/>
            <w:hideMark/>
          </w:tcPr>
          <w:p w14:paraId="7E689D44" w14:textId="295568DE" w:rsidR="00771A4B" w:rsidRDefault="00771A4B" w:rsidP="00771A4B">
            <w:pPr>
              <w:rPr>
                <w:sz w:val="16"/>
                <w:szCs w:val="16"/>
              </w:rPr>
            </w:pPr>
            <w:r>
              <w:rPr>
                <w:sz w:val="16"/>
                <w:szCs w:val="16"/>
              </w:rPr>
              <w:t>Maquinas e equipamentos</w:t>
            </w:r>
          </w:p>
        </w:tc>
        <w:tc>
          <w:tcPr>
            <w:tcW w:w="1096" w:type="dxa"/>
            <w:noWrap/>
            <w:hideMark/>
          </w:tcPr>
          <w:p w14:paraId="0E663770" w14:textId="77777777" w:rsidR="00771A4B" w:rsidRDefault="00771A4B" w:rsidP="00771A4B">
            <w:pPr>
              <w:rPr>
                <w:sz w:val="16"/>
                <w:szCs w:val="16"/>
              </w:rPr>
            </w:pPr>
            <w:r>
              <w:rPr>
                <w:sz w:val="16"/>
                <w:szCs w:val="16"/>
              </w:rPr>
              <w:t>3500000036790</w:t>
            </w:r>
          </w:p>
        </w:tc>
        <w:tc>
          <w:tcPr>
            <w:tcW w:w="628" w:type="dxa"/>
            <w:noWrap/>
            <w:hideMark/>
          </w:tcPr>
          <w:p w14:paraId="02696F60" w14:textId="0A05A00C" w:rsidR="00771A4B" w:rsidRDefault="00771A4B" w:rsidP="00771A4B">
            <w:pPr>
              <w:rPr>
                <w:sz w:val="16"/>
                <w:szCs w:val="16"/>
              </w:rPr>
            </w:pPr>
            <w:r>
              <w:rPr>
                <w:sz w:val="16"/>
                <w:szCs w:val="16"/>
              </w:rPr>
              <w:t>Porto alegre</w:t>
            </w:r>
          </w:p>
        </w:tc>
        <w:tc>
          <w:tcPr>
            <w:tcW w:w="3466" w:type="dxa"/>
            <w:noWrap/>
            <w:hideMark/>
          </w:tcPr>
          <w:p w14:paraId="21E26562" w14:textId="77777777" w:rsidR="00771A4B" w:rsidRDefault="00771A4B" w:rsidP="00771A4B">
            <w:pPr>
              <w:rPr>
                <w:sz w:val="16"/>
                <w:szCs w:val="16"/>
              </w:rPr>
            </w:pPr>
            <w:r>
              <w:rPr>
                <w:sz w:val="16"/>
                <w:szCs w:val="16"/>
              </w:rPr>
              <w:t>QUADRO GERAL DE BAIXA TENSAO QGBT-7 380/220V FAB: CLEMAR, MOD: N/C, N/S: N/C MATERIAL ACO CARBONO, COM 3 DISJUNTORES, FABR. ABB, MOD. SACE EN2 20, TENSAO 690 VOLTA, CORRENTE 2000 AMPS, DIM. 1300X1200X2000MM. TAG: QGBT-7</w:t>
            </w:r>
          </w:p>
        </w:tc>
        <w:tc>
          <w:tcPr>
            <w:tcW w:w="481" w:type="dxa"/>
            <w:noWrap/>
            <w:hideMark/>
          </w:tcPr>
          <w:p w14:paraId="05581A3A" w14:textId="77777777" w:rsidR="00771A4B" w:rsidRDefault="00771A4B" w:rsidP="00771A4B">
            <w:pPr>
              <w:rPr>
                <w:sz w:val="16"/>
                <w:szCs w:val="16"/>
              </w:rPr>
            </w:pPr>
            <w:r>
              <w:rPr>
                <w:sz w:val="16"/>
                <w:szCs w:val="16"/>
              </w:rPr>
              <w:t>POA</w:t>
            </w:r>
          </w:p>
        </w:tc>
        <w:tc>
          <w:tcPr>
            <w:tcW w:w="950" w:type="dxa"/>
            <w:noWrap/>
            <w:vAlign w:val="center"/>
            <w:hideMark/>
          </w:tcPr>
          <w:p w14:paraId="1FF2E157" w14:textId="77777777" w:rsidR="00771A4B" w:rsidRDefault="00771A4B" w:rsidP="00771A4B">
            <w:pPr>
              <w:jc w:val="center"/>
              <w:rPr>
                <w:sz w:val="16"/>
                <w:szCs w:val="16"/>
              </w:rPr>
            </w:pPr>
            <w:r>
              <w:rPr>
                <w:sz w:val="16"/>
                <w:szCs w:val="16"/>
              </w:rPr>
              <w:t>ZWEQENER</w:t>
            </w:r>
          </w:p>
        </w:tc>
        <w:tc>
          <w:tcPr>
            <w:tcW w:w="665" w:type="dxa"/>
            <w:noWrap/>
            <w:vAlign w:val="center"/>
            <w:hideMark/>
          </w:tcPr>
          <w:p w14:paraId="43BB77E9" w14:textId="77777777" w:rsidR="00771A4B" w:rsidRDefault="00771A4B" w:rsidP="00771A4B">
            <w:pPr>
              <w:jc w:val="center"/>
              <w:rPr>
                <w:sz w:val="16"/>
                <w:szCs w:val="16"/>
              </w:rPr>
            </w:pPr>
            <w:r>
              <w:rPr>
                <w:sz w:val="16"/>
                <w:szCs w:val="16"/>
              </w:rPr>
              <w:t>1</w:t>
            </w:r>
          </w:p>
        </w:tc>
        <w:tc>
          <w:tcPr>
            <w:tcW w:w="983" w:type="dxa"/>
            <w:vAlign w:val="center"/>
          </w:tcPr>
          <w:p w14:paraId="7EC26BC6" w14:textId="1527B4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F3ED0E" w14:textId="047B06D9" w:rsidR="00771A4B" w:rsidRDefault="00771A4B" w:rsidP="00771A4B">
            <w:pPr>
              <w:jc w:val="center"/>
              <w:rPr>
                <w:sz w:val="16"/>
                <w:szCs w:val="16"/>
              </w:rPr>
            </w:pPr>
            <w:r>
              <w:rPr>
                <w:sz w:val="16"/>
                <w:szCs w:val="16"/>
              </w:rPr>
              <w:t>UN</w:t>
            </w:r>
          </w:p>
        </w:tc>
        <w:tc>
          <w:tcPr>
            <w:tcW w:w="887" w:type="dxa"/>
            <w:noWrap/>
            <w:vAlign w:val="center"/>
            <w:hideMark/>
          </w:tcPr>
          <w:p w14:paraId="6DD9E988" w14:textId="3D3751EA" w:rsidR="00771A4B" w:rsidRDefault="00771A4B" w:rsidP="00771A4B">
            <w:pPr>
              <w:jc w:val="center"/>
              <w:rPr>
                <w:sz w:val="16"/>
                <w:szCs w:val="16"/>
              </w:rPr>
            </w:pPr>
            <w:r>
              <w:rPr>
                <w:sz w:val="16"/>
                <w:szCs w:val="16"/>
              </w:rPr>
              <w:t>962,83</w:t>
            </w:r>
          </w:p>
        </w:tc>
        <w:tc>
          <w:tcPr>
            <w:tcW w:w="1152" w:type="dxa"/>
            <w:noWrap/>
            <w:vAlign w:val="center"/>
            <w:hideMark/>
          </w:tcPr>
          <w:p w14:paraId="5BE0F021" w14:textId="0E4E5CCC" w:rsidR="00771A4B" w:rsidRDefault="00771A4B" w:rsidP="00771A4B">
            <w:pPr>
              <w:jc w:val="center"/>
              <w:rPr>
                <w:sz w:val="16"/>
                <w:szCs w:val="16"/>
              </w:rPr>
            </w:pPr>
            <w:r>
              <w:rPr>
                <w:sz w:val="16"/>
                <w:szCs w:val="16"/>
              </w:rPr>
              <w:t>-             903,98</w:t>
            </w:r>
          </w:p>
        </w:tc>
        <w:tc>
          <w:tcPr>
            <w:tcW w:w="887" w:type="dxa"/>
            <w:noWrap/>
            <w:vAlign w:val="center"/>
            <w:hideMark/>
          </w:tcPr>
          <w:p w14:paraId="5F690737" w14:textId="1E41080A" w:rsidR="00771A4B" w:rsidRDefault="00771A4B" w:rsidP="00771A4B">
            <w:pPr>
              <w:jc w:val="center"/>
              <w:rPr>
                <w:sz w:val="16"/>
                <w:szCs w:val="16"/>
              </w:rPr>
            </w:pPr>
            <w:r>
              <w:rPr>
                <w:sz w:val="16"/>
                <w:szCs w:val="16"/>
              </w:rPr>
              <w:t>58,85</w:t>
            </w:r>
          </w:p>
        </w:tc>
      </w:tr>
      <w:tr w:rsidR="00771A4B" w14:paraId="205A3CD9" w14:textId="77777777" w:rsidTr="00771A4B">
        <w:trPr>
          <w:trHeight w:val="240"/>
        </w:trPr>
        <w:tc>
          <w:tcPr>
            <w:tcW w:w="936" w:type="dxa"/>
            <w:noWrap/>
            <w:hideMark/>
          </w:tcPr>
          <w:p w14:paraId="4228A9B5" w14:textId="68E9AC18" w:rsidR="00771A4B" w:rsidRDefault="00771A4B" w:rsidP="00771A4B">
            <w:pPr>
              <w:rPr>
                <w:sz w:val="16"/>
                <w:szCs w:val="16"/>
              </w:rPr>
            </w:pPr>
            <w:r>
              <w:rPr>
                <w:sz w:val="16"/>
                <w:szCs w:val="16"/>
              </w:rPr>
              <w:t>Maquinas e equipamentos</w:t>
            </w:r>
          </w:p>
        </w:tc>
        <w:tc>
          <w:tcPr>
            <w:tcW w:w="1096" w:type="dxa"/>
            <w:noWrap/>
            <w:hideMark/>
          </w:tcPr>
          <w:p w14:paraId="2D036590" w14:textId="77777777" w:rsidR="00771A4B" w:rsidRDefault="00771A4B" w:rsidP="00771A4B">
            <w:pPr>
              <w:rPr>
                <w:sz w:val="16"/>
                <w:szCs w:val="16"/>
              </w:rPr>
            </w:pPr>
            <w:r>
              <w:rPr>
                <w:sz w:val="16"/>
                <w:szCs w:val="16"/>
              </w:rPr>
              <w:t>3500000036800</w:t>
            </w:r>
          </w:p>
        </w:tc>
        <w:tc>
          <w:tcPr>
            <w:tcW w:w="628" w:type="dxa"/>
            <w:noWrap/>
            <w:hideMark/>
          </w:tcPr>
          <w:p w14:paraId="765C12DC" w14:textId="7D5F74B1" w:rsidR="00771A4B" w:rsidRDefault="00771A4B" w:rsidP="00771A4B">
            <w:pPr>
              <w:rPr>
                <w:sz w:val="16"/>
                <w:szCs w:val="16"/>
              </w:rPr>
            </w:pPr>
            <w:r>
              <w:rPr>
                <w:sz w:val="16"/>
                <w:szCs w:val="16"/>
              </w:rPr>
              <w:t>Porto alegre</w:t>
            </w:r>
          </w:p>
        </w:tc>
        <w:tc>
          <w:tcPr>
            <w:tcW w:w="3466" w:type="dxa"/>
            <w:noWrap/>
            <w:hideMark/>
          </w:tcPr>
          <w:p w14:paraId="454C820D" w14:textId="77777777" w:rsidR="00771A4B" w:rsidRDefault="00771A4B" w:rsidP="00771A4B">
            <w:pPr>
              <w:rPr>
                <w:sz w:val="16"/>
                <w:szCs w:val="16"/>
              </w:rPr>
            </w:pPr>
            <w:r>
              <w:rPr>
                <w:sz w:val="16"/>
                <w:szCs w:val="16"/>
              </w:rPr>
              <w:t>QUADRO GERAL DE BAIXA TENSAO QGBT-8 380/220V FAB: CLEMAR, MOD: N/C, N/S: N/C MATERIAL ACO CARBONO, COM 5 DISJUNTORES, FABR. ABB, MOD. SACE EN2 20, TENSAO 690 VOLTA, CORRENTE 2000 AMPS, 4 MULTIMEDIDORES, 2 CHAVES SELETORAS, 12 LAMPADAS PILOTO, 17 CHAVES DI</w:t>
            </w:r>
          </w:p>
        </w:tc>
        <w:tc>
          <w:tcPr>
            <w:tcW w:w="481" w:type="dxa"/>
            <w:noWrap/>
            <w:hideMark/>
          </w:tcPr>
          <w:p w14:paraId="2325F794" w14:textId="77777777" w:rsidR="00771A4B" w:rsidRDefault="00771A4B" w:rsidP="00771A4B">
            <w:pPr>
              <w:rPr>
                <w:sz w:val="16"/>
                <w:szCs w:val="16"/>
              </w:rPr>
            </w:pPr>
            <w:r>
              <w:rPr>
                <w:sz w:val="16"/>
                <w:szCs w:val="16"/>
              </w:rPr>
              <w:t>POA</w:t>
            </w:r>
          </w:p>
        </w:tc>
        <w:tc>
          <w:tcPr>
            <w:tcW w:w="950" w:type="dxa"/>
            <w:noWrap/>
            <w:vAlign w:val="center"/>
            <w:hideMark/>
          </w:tcPr>
          <w:p w14:paraId="0297ADDB" w14:textId="77777777" w:rsidR="00771A4B" w:rsidRDefault="00771A4B" w:rsidP="00771A4B">
            <w:pPr>
              <w:jc w:val="center"/>
              <w:rPr>
                <w:sz w:val="16"/>
                <w:szCs w:val="16"/>
              </w:rPr>
            </w:pPr>
            <w:r>
              <w:rPr>
                <w:sz w:val="16"/>
                <w:szCs w:val="16"/>
              </w:rPr>
              <w:t>ZWEQENER</w:t>
            </w:r>
          </w:p>
        </w:tc>
        <w:tc>
          <w:tcPr>
            <w:tcW w:w="665" w:type="dxa"/>
            <w:noWrap/>
            <w:vAlign w:val="center"/>
            <w:hideMark/>
          </w:tcPr>
          <w:p w14:paraId="0FF549CF" w14:textId="77777777" w:rsidR="00771A4B" w:rsidRDefault="00771A4B" w:rsidP="00771A4B">
            <w:pPr>
              <w:jc w:val="center"/>
              <w:rPr>
                <w:sz w:val="16"/>
                <w:szCs w:val="16"/>
              </w:rPr>
            </w:pPr>
            <w:r>
              <w:rPr>
                <w:sz w:val="16"/>
                <w:szCs w:val="16"/>
              </w:rPr>
              <w:t>1</w:t>
            </w:r>
          </w:p>
        </w:tc>
        <w:tc>
          <w:tcPr>
            <w:tcW w:w="983" w:type="dxa"/>
            <w:vAlign w:val="center"/>
          </w:tcPr>
          <w:p w14:paraId="340465FF" w14:textId="5EFE91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1D33DC" w14:textId="03AD8CEF" w:rsidR="00771A4B" w:rsidRDefault="00771A4B" w:rsidP="00771A4B">
            <w:pPr>
              <w:jc w:val="center"/>
              <w:rPr>
                <w:sz w:val="16"/>
                <w:szCs w:val="16"/>
              </w:rPr>
            </w:pPr>
            <w:r>
              <w:rPr>
                <w:sz w:val="16"/>
                <w:szCs w:val="16"/>
              </w:rPr>
              <w:t>UN</w:t>
            </w:r>
          </w:p>
        </w:tc>
        <w:tc>
          <w:tcPr>
            <w:tcW w:w="887" w:type="dxa"/>
            <w:noWrap/>
            <w:vAlign w:val="center"/>
            <w:hideMark/>
          </w:tcPr>
          <w:p w14:paraId="0B5B6F78" w14:textId="48BCBC15" w:rsidR="00771A4B" w:rsidRDefault="00771A4B" w:rsidP="00771A4B">
            <w:pPr>
              <w:jc w:val="center"/>
              <w:rPr>
                <w:sz w:val="16"/>
                <w:szCs w:val="16"/>
              </w:rPr>
            </w:pPr>
            <w:r>
              <w:rPr>
                <w:sz w:val="16"/>
                <w:szCs w:val="16"/>
              </w:rPr>
              <w:t>962,83</w:t>
            </w:r>
          </w:p>
        </w:tc>
        <w:tc>
          <w:tcPr>
            <w:tcW w:w="1152" w:type="dxa"/>
            <w:noWrap/>
            <w:vAlign w:val="center"/>
            <w:hideMark/>
          </w:tcPr>
          <w:p w14:paraId="4DCFFB53" w14:textId="0B884E9E" w:rsidR="00771A4B" w:rsidRDefault="00771A4B" w:rsidP="00771A4B">
            <w:pPr>
              <w:jc w:val="center"/>
              <w:rPr>
                <w:sz w:val="16"/>
                <w:szCs w:val="16"/>
              </w:rPr>
            </w:pPr>
            <w:r>
              <w:rPr>
                <w:sz w:val="16"/>
                <w:szCs w:val="16"/>
              </w:rPr>
              <w:t>-             903,97</w:t>
            </w:r>
          </w:p>
        </w:tc>
        <w:tc>
          <w:tcPr>
            <w:tcW w:w="887" w:type="dxa"/>
            <w:noWrap/>
            <w:vAlign w:val="center"/>
            <w:hideMark/>
          </w:tcPr>
          <w:p w14:paraId="3EE989DA" w14:textId="41A4C580" w:rsidR="00771A4B" w:rsidRDefault="00771A4B" w:rsidP="00771A4B">
            <w:pPr>
              <w:jc w:val="center"/>
              <w:rPr>
                <w:sz w:val="16"/>
                <w:szCs w:val="16"/>
              </w:rPr>
            </w:pPr>
            <w:r>
              <w:rPr>
                <w:sz w:val="16"/>
                <w:szCs w:val="16"/>
              </w:rPr>
              <w:t>58,86</w:t>
            </w:r>
          </w:p>
        </w:tc>
      </w:tr>
      <w:tr w:rsidR="00771A4B" w14:paraId="2C9BFAEC" w14:textId="77777777" w:rsidTr="00771A4B">
        <w:trPr>
          <w:trHeight w:val="240"/>
        </w:trPr>
        <w:tc>
          <w:tcPr>
            <w:tcW w:w="936" w:type="dxa"/>
            <w:noWrap/>
            <w:hideMark/>
          </w:tcPr>
          <w:p w14:paraId="40DD23B4" w14:textId="1C83A732" w:rsidR="00771A4B" w:rsidRDefault="00771A4B" w:rsidP="00771A4B">
            <w:pPr>
              <w:rPr>
                <w:sz w:val="16"/>
                <w:szCs w:val="16"/>
              </w:rPr>
            </w:pPr>
            <w:r>
              <w:rPr>
                <w:sz w:val="16"/>
                <w:szCs w:val="16"/>
              </w:rPr>
              <w:t>Maquinas e equipamentos</w:t>
            </w:r>
          </w:p>
        </w:tc>
        <w:tc>
          <w:tcPr>
            <w:tcW w:w="1096" w:type="dxa"/>
            <w:noWrap/>
            <w:hideMark/>
          </w:tcPr>
          <w:p w14:paraId="7EAF862E" w14:textId="77777777" w:rsidR="00771A4B" w:rsidRDefault="00771A4B" w:rsidP="00771A4B">
            <w:pPr>
              <w:rPr>
                <w:sz w:val="16"/>
                <w:szCs w:val="16"/>
              </w:rPr>
            </w:pPr>
            <w:r>
              <w:rPr>
                <w:sz w:val="16"/>
                <w:szCs w:val="16"/>
              </w:rPr>
              <w:t>3500000036810</w:t>
            </w:r>
          </w:p>
        </w:tc>
        <w:tc>
          <w:tcPr>
            <w:tcW w:w="628" w:type="dxa"/>
            <w:noWrap/>
            <w:hideMark/>
          </w:tcPr>
          <w:p w14:paraId="2EBB9217" w14:textId="4C8576B5" w:rsidR="00771A4B" w:rsidRDefault="00771A4B" w:rsidP="00771A4B">
            <w:pPr>
              <w:rPr>
                <w:sz w:val="16"/>
                <w:szCs w:val="16"/>
              </w:rPr>
            </w:pPr>
            <w:r>
              <w:rPr>
                <w:sz w:val="16"/>
                <w:szCs w:val="16"/>
              </w:rPr>
              <w:t>Porto alegre</w:t>
            </w:r>
          </w:p>
        </w:tc>
        <w:tc>
          <w:tcPr>
            <w:tcW w:w="3466" w:type="dxa"/>
            <w:noWrap/>
            <w:hideMark/>
          </w:tcPr>
          <w:p w14:paraId="6CE04E1A" w14:textId="77777777" w:rsidR="00771A4B" w:rsidRDefault="00771A4B" w:rsidP="00771A4B">
            <w:pPr>
              <w:rPr>
                <w:sz w:val="16"/>
                <w:szCs w:val="16"/>
              </w:rPr>
            </w:pPr>
            <w:r>
              <w:rPr>
                <w:sz w:val="16"/>
                <w:szCs w:val="16"/>
              </w:rPr>
              <w:t>PAINEL DE COMANDO DE PARALELISMO UPS FAB: CLEMAR, MOD: N/C, N/S: N/C MATERIAL ACO CARBONO, DIM. 800X600X2000MM.</w:t>
            </w:r>
          </w:p>
        </w:tc>
        <w:tc>
          <w:tcPr>
            <w:tcW w:w="481" w:type="dxa"/>
            <w:noWrap/>
            <w:hideMark/>
          </w:tcPr>
          <w:p w14:paraId="74211BCD" w14:textId="77777777" w:rsidR="00771A4B" w:rsidRDefault="00771A4B" w:rsidP="00771A4B">
            <w:pPr>
              <w:rPr>
                <w:sz w:val="16"/>
                <w:szCs w:val="16"/>
              </w:rPr>
            </w:pPr>
            <w:r>
              <w:rPr>
                <w:sz w:val="16"/>
                <w:szCs w:val="16"/>
              </w:rPr>
              <w:t>POA</w:t>
            </w:r>
          </w:p>
        </w:tc>
        <w:tc>
          <w:tcPr>
            <w:tcW w:w="950" w:type="dxa"/>
            <w:noWrap/>
            <w:vAlign w:val="center"/>
            <w:hideMark/>
          </w:tcPr>
          <w:p w14:paraId="35347817" w14:textId="77777777" w:rsidR="00771A4B" w:rsidRDefault="00771A4B" w:rsidP="00771A4B">
            <w:pPr>
              <w:jc w:val="center"/>
              <w:rPr>
                <w:sz w:val="16"/>
                <w:szCs w:val="16"/>
              </w:rPr>
            </w:pPr>
            <w:r>
              <w:rPr>
                <w:sz w:val="16"/>
                <w:szCs w:val="16"/>
              </w:rPr>
              <w:t>ZWEQENER</w:t>
            </w:r>
          </w:p>
        </w:tc>
        <w:tc>
          <w:tcPr>
            <w:tcW w:w="665" w:type="dxa"/>
            <w:noWrap/>
            <w:vAlign w:val="center"/>
            <w:hideMark/>
          </w:tcPr>
          <w:p w14:paraId="38EFE47F" w14:textId="77777777" w:rsidR="00771A4B" w:rsidRDefault="00771A4B" w:rsidP="00771A4B">
            <w:pPr>
              <w:jc w:val="center"/>
              <w:rPr>
                <w:sz w:val="16"/>
                <w:szCs w:val="16"/>
              </w:rPr>
            </w:pPr>
            <w:r>
              <w:rPr>
                <w:sz w:val="16"/>
                <w:szCs w:val="16"/>
              </w:rPr>
              <w:t>1</w:t>
            </w:r>
          </w:p>
        </w:tc>
        <w:tc>
          <w:tcPr>
            <w:tcW w:w="983" w:type="dxa"/>
            <w:vAlign w:val="center"/>
          </w:tcPr>
          <w:p w14:paraId="7FB77205" w14:textId="600AA9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1DA351" w14:textId="27C9B1D1" w:rsidR="00771A4B" w:rsidRDefault="00771A4B" w:rsidP="00771A4B">
            <w:pPr>
              <w:jc w:val="center"/>
              <w:rPr>
                <w:sz w:val="16"/>
                <w:szCs w:val="16"/>
              </w:rPr>
            </w:pPr>
            <w:r>
              <w:rPr>
                <w:sz w:val="16"/>
                <w:szCs w:val="16"/>
              </w:rPr>
              <w:t>UN</w:t>
            </w:r>
          </w:p>
        </w:tc>
        <w:tc>
          <w:tcPr>
            <w:tcW w:w="887" w:type="dxa"/>
            <w:noWrap/>
            <w:vAlign w:val="center"/>
            <w:hideMark/>
          </w:tcPr>
          <w:p w14:paraId="1A0F49B2" w14:textId="625A892A" w:rsidR="00771A4B" w:rsidRDefault="00771A4B" w:rsidP="00771A4B">
            <w:pPr>
              <w:jc w:val="center"/>
              <w:rPr>
                <w:sz w:val="16"/>
                <w:szCs w:val="16"/>
              </w:rPr>
            </w:pPr>
            <w:r>
              <w:rPr>
                <w:sz w:val="16"/>
                <w:szCs w:val="16"/>
              </w:rPr>
              <w:t>962,83</w:t>
            </w:r>
          </w:p>
        </w:tc>
        <w:tc>
          <w:tcPr>
            <w:tcW w:w="1152" w:type="dxa"/>
            <w:noWrap/>
            <w:vAlign w:val="center"/>
            <w:hideMark/>
          </w:tcPr>
          <w:p w14:paraId="578B0163" w14:textId="464CED2B" w:rsidR="00771A4B" w:rsidRDefault="00771A4B" w:rsidP="00771A4B">
            <w:pPr>
              <w:jc w:val="center"/>
              <w:rPr>
                <w:sz w:val="16"/>
                <w:szCs w:val="16"/>
              </w:rPr>
            </w:pPr>
            <w:r>
              <w:rPr>
                <w:sz w:val="16"/>
                <w:szCs w:val="16"/>
              </w:rPr>
              <w:t>-             903,98</w:t>
            </w:r>
          </w:p>
        </w:tc>
        <w:tc>
          <w:tcPr>
            <w:tcW w:w="887" w:type="dxa"/>
            <w:noWrap/>
            <w:vAlign w:val="center"/>
            <w:hideMark/>
          </w:tcPr>
          <w:p w14:paraId="0AC116FF" w14:textId="1FFAC506" w:rsidR="00771A4B" w:rsidRDefault="00771A4B" w:rsidP="00771A4B">
            <w:pPr>
              <w:jc w:val="center"/>
              <w:rPr>
                <w:sz w:val="16"/>
                <w:szCs w:val="16"/>
              </w:rPr>
            </w:pPr>
            <w:r>
              <w:rPr>
                <w:sz w:val="16"/>
                <w:szCs w:val="16"/>
              </w:rPr>
              <w:t>58,85</w:t>
            </w:r>
          </w:p>
        </w:tc>
      </w:tr>
      <w:tr w:rsidR="00771A4B" w14:paraId="78BB0C1C" w14:textId="77777777" w:rsidTr="00771A4B">
        <w:trPr>
          <w:trHeight w:val="240"/>
        </w:trPr>
        <w:tc>
          <w:tcPr>
            <w:tcW w:w="936" w:type="dxa"/>
            <w:noWrap/>
            <w:hideMark/>
          </w:tcPr>
          <w:p w14:paraId="76F5F1BE" w14:textId="21DA1530" w:rsidR="00771A4B" w:rsidRDefault="00771A4B" w:rsidP="00771A4B">
            <w:pPr>
              <w:rPr>
                <w:sz w:val="16"/>
                <w:szCs w:val="16"/>
              </w:rPr>
            </w:pPr>
            <w:r>
              <w:rPr>
                <w:sz w:val="16"/>
                <w:szCs w:val="16"/>
              </w:rPr>
              <w:t>Maquinas e equipamentos</w:t>
            </w:r>
          </w:p>
        </w:tc>
        <w:tc>
          <w:tcPr>
            <w:tcW w:w="1096" w:type="dxa"/>
            <w:noWrap/>
            <w:hideMark/>
          </w:tcPr>
          <w:p w14:paraId="54480733" w14:textId="77777777" w:rsidR="00771A4B" w:rsidRDefault="00771A4B" w:rsidP="00771A4B">
            <w:pPr>
              <w:rPr>
                <w:sz w:val="16"/>
                <w:szCs w:val="16"/>
              </w:rPr>
            </w:pPr>
            <w:r>
              <w:rPr>
                <w:sz w:val="16"/>
                <w:szCs w:val="16"/>
              </w:rPr>
              <w:t>3500000036820</w:t>
            </w:r>
          </w:p>
        </w:tc>
        <w:tc>
          <w:tcPr>
            <w:tcW w:w="628" w:type="dxa"/>
            <w:noWrap/>
            <w:hideMark/>
          </w:tcPr>
          <w:p w14:paraId="6A490F0F" w14:textId="10F0B817" w:rsidR="00771A4B" w:rsidRDefault="00771A4B" w:rsidP="00771A4B">
            <w:pPr>
              <w:rPr>
                <w:sz w:val="16"/>
                <w:szCs w:val="16"/>
              </w:rPr>
            </w:pPr>
            <w:r>
              <w:rPr>
                <w:sz w:val="16"/>
                <w:szCs w:val="16"/>
              </w:rPr>
              <w:t>Porto alegre</w:t>
            </w:r>
          </w:p>
        </w:tc>
        <w:tc>
          <w:tcPr>
            <w:tcW w:w="3466" w:type="dxa"/>
            <w:noWrap/>
            <w:hideMark/>
          </w:tcPr>
          <w:p w14:paraId="0FD3A2FF" w14:textId="77777777" w:rsidR="00771A4B" w:rsidRDefault="00771A4B" w:rsidP="00771A4B">
            <w:pPr>
              <w:rPr>
                <w:sz w:val="16"/>
                <w:szCs w:val="16"/>
              </w:rPr>
            </w:pPr>
            <w:r>
              <w:rPr>
                <w:sz w:val="16"/>
                <w:szCs w:val="16"/>
              </w:rPr>
              <w:t>PAINEL ELETRICO MCCB-2 FAB: N/C, MOD: N/C, N/S: N/C MATERIAL ACO CARBONO, COM 1 CHAVE DISJUNTORA, DIM. 700X200X900MM. TAG: MMCCB-2</w:t>
            </w:r>
          </w:p>
        </w:tc>
        <w:tc>
          <w:tcPr>
            <w:tcW w:w="481" w:type="dxa"/>
            <w:noWrap/>
            <w:hideMark/>
          </w:tcPr>
          <w:p w14:paraId="4520BD5E" w14:textId="77777777" w:rsidR="00771A4B" w:rsidRDefault="00771A4B" w:rsidP="00771A4B">
            <w:pPr>
              <w:rPr>
                <w:sz w:val="16"/>
                <w:szCs w:val="16"/>
              </w:rPr>
            </w:pPr>
            <w:r>
              <w:rPr>
                <w:sz w:val="16"/>
                <w:szCs w:val="16"/>
              </w:rPr>
              <w:t>POA</w:t>
            </w:r>
          </w:p>
        </w:tc>
        <w:tc>
          <w:tcPr>
            <w:tcW w:w="950" w:type="dxa"/>
            <w:noWrap/>
            <w:vAlign w:val="center"/>
            <w:hideMark/>
          </w:tcPr>
          <w:p w14:paraId="140DA9D9" w14:textId="77777777" w:rsidR="00771A4B" w:rsidRDefault="00771A4B" w:rsidP="00771A4B">
            <w:pPr>
              <w:jc w:val="center"/>
              <w:rPr>
                <w:sz w:val="16"/>
                <w:szCs w:val="16"/>
              </w:rPr>
            </w:pPr>
            <w:r>
              <w:rPr>
                <w:sz w:val="16"/>
                <w:szCs w:val="16"/>
              </w:rPr>
              <w:t>ZWEQENER</w:t>
            </w:r>
          </w:p>
        </w:tc>
        <w:tc>
          <w:tcPr>
            <w:tcW w:w="665" w:type="dxa"/>
            <w:noWrap/>
            <w:vAlign w:val="center"/>
            <w:hideMark/>
          </w:tcPr>
          <w:p w14:paraId="6B39B67B" w14:textId="77777777" w:rsidR="00771A4B" w:rsidRDefault="00771A4B" w:rsidP="00771A4B">
            <w:pPr>
              <w:jc w:val="center"/>
              <w:rPr>
                <w:sz w:val="16"/>
                <w:szCs w:val="16"/>
              </w:rPr>
            </w:pPr>
            <w:r>
              <w:rPr>
                <w:sz w:val="16"/>
                <w:szCs w:val="16"/>
              </w:rPr>
              <w:t>1</w:t>
            </w:r>
          </w:p>
        </w:tc>
        <w:tc>
          <w:tcPr>
            <w:tcW w:w="983" w:type="dxa"/>
            <w:vAlign w:val="center"/>
          </w:tcPr>
          <w:p w14:paraId="3A85D89B" w14:textId="56BE8D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1A85EB" w14:textId="3B9E1484" w:rsidR="00771A4B" w:rsidRDefault="00771A4B" w:rsidP="00771A4B">
            <w:pPr>
              <w:jc w:val="center"/>
              <w:rPr>
                <w:sz w:val="16"/>
                <w:szCs w:val="16"/>
              </w:rPr>
            </w:pPr>
            <w:r>
              <w:rPr>
                <w:sz w:val="16"/>
                <w:szCs w:val="16"/>
              </w:rPr>
              <w:t>UN</w:t>
            </w:r>
          </w:p>
        </w:tc>
        <w:tc>
          <w:tcPr>
            <w:tcW w:w="887" w:type="dxa"/>
            <w:noWrap/>
            <w:vAlign w:val="center"/>
            <w:hideMark/>
          </w:tcPr>
          <w:p w14:paraId="34905E51" w14:textId="2EB1FA3D" w:rsidR="00771A4B" w:rsidRDefault="00771A4B" w:rsidP="00771A4B">
            <w:pPr>
              <w:jc w:val="center"/>
              <w:rPr>
                <w:sz w:val="16"/>
                <w:szCs w:val="16"/>
              </w:rPr>
            </w:pPr>
            <w:r>
              <w:rPr>
                <w:sz w:val="16"/>
                <w:szCs w:val="16"/>
              </w:rPr>
              <w:t>962,83</w:t>
            </w:r>
          </w:p>
        </w:tc>
        <w:tc>
          <w:tcPr>
            <w:tcW w:w="1152" w:type="dxa"/>
            <w:noWrap/>
            <w:vAlign w:val="center"/>
            <w:hideMark/>
          </w:tcPr>
          <w:p w14:paraId="217F0A04" w14:textId="7CD9C14F" w:rsidR="00771A4B" w:rsidRDefault="00771A4B" w:rsidP="00771A4B">
            <w:pPr>
              <w:jc w:val="center"/>
              <w:rPr>
                <w:sz w:val="16"/>
                <w:szCs w:val="16"/>
              </w:rPr>
            </w:pPr>
            <w:r>
              <w:rPr>
                <w:sz w:val="16"/>
                <w:szCs w:val="16"/>
              </w:rPr>
              <w:t>-             903,97</w:t>
            </w:r>
          </w:p>
        </w:tc>
        <w:tc>
          <w:tcPr>
            <w:tcW w:w="887" w:type="dxa"/>
            <w:noWrap/>
            <w:vAlign w:val="center"/>
            <w:hideMark/>
          </w:tcPr>
          <w:p w14:paraId="21B004F6" w14:textId="6D7FCA74" w:rsidR="00771A4B" w:rsidRDefault="00771A4B" w:rsidP="00771A4B">
            <w:pPr>
              <w:jc w:val="center"/>
              <w:rPr>
                <w:sz w:val="16"/>
                <w:szCs w:val="16"/>
              </w:rPr>
            </w:pPr>
            <w:r>
              <w:rPr>
                <w:sz w:val="16"/>
                <w:szCs w:val="16"/>
              </w:rPr>
              <w:t>58,86</w:t>
            </w:r>
          </w:p>
        </w:tc>
      </w:tr>
      <w:tr w:rsidR="00771A4B" w14:paraId="03902FA8" w14:textId="77777777" w:rsidTr="00771A4B">
        <w:trPr>
          <w:trHeight w:val="240"/>
        </w:trPr>
        <w:tc>
          <w:tcPr>
            <w:tcW w:w="936" w:type="dxa"/>
            <w:noWrap/>
            <w:hideMark/>
          </w:tcPr>
          <w:p w14:paraId="3ACC7799" w14:textId="29E2BDCF" w:rsidR="00771A4B" w:rsidRDefault="00771A4B" w:rsidP="00771A4B">
            <w:pPr>
              <w:rPr>
                <w:sz w:val="16"/>
                <w:szCs w:val="16"/>
              </w:rPr>
            </w:pPr>
            <w:r>
              <w:rPr>
                <w:sz w:val="16"/>
                <w:szCs w:val="16"/>
              </w:rPr>
              <w:t>Maquinas e equipamentos</w:t>
            </w:r>
          </w:p>
        </w:tc>
        <w:tc>
          <w:tcPr>
            <w:tcW w:w="1096" w:type="dxa"/>
            <w:noWrap/>
            <w:hideMark/>
          </w:tcPr>
          <w:p w14:paraId="5114F1F0" w14:textId="77777777" w:rsidR="00771A4B" w:rsidRDefault="00771A4B" w:rsidP="00771A4B">
            <w:pPr>
              <w:rPr>
                <w:sz w:val="16"/>
                <w:szCs w:val="16"/>
              </w:rPr>
            </w:pPr>
            <w:r>
              <w:rPr>
                <w:sz w:val="16"/>
                <w:szCs w:val="16"/>
              </w:rPr>
              <w:t>3500000036830</w:t>
            </w:r>
          </w:p>
        </w:tc>
        <w:tc>
          <w:tcPr>
            <w:tcW w:w="628" w:type="dxa"/>
            <w:noWrap/>
            <w:hideMark/>
          </w:tcPr>
          <w:p w14:paraId="2B92575C" w14:textId="21C28D2A" w:rsidR="00771A4B" w:rsidRDefault="00771A4B" w:rsidP="00771A4B">
            <w:pPr>
              <w:rPr>
                <w:sz w:val="16"/>
                <w:szCs w:val="16"/>
              </w:rPr>
            </w:pPr>
            <w:r>
              <w:rPr>
                <w:sz w:val="16"/>
                <w:szCs w:val="16"/>
              </w:rPr>
              <w:t>Porto alegre</w:t>
            </w:r>
          </w:p>
        </w:tc>
        <w:tc>
          <w:tcPr>
            <w:tcW w:w="3466" w:type="dxa"/>
            <w:noWrap/>
            <w:hideMark/>
          </w:tcPr>
          <w:p w14:paraId="282E2FBA" w14:textId="77777777" w:rsidR="00771A4B" w:rsidRDefault="00771A4B" w:rsidP="00771A4B">
            <w:pPr>
              <w:rPr>
                <w:sz w:val="16"/>
                <w:szCs w:val="16"/>
              </w:rPr>
            </w:pPr>
            <w:r>
              <w:rPr>
                <w:sz w:val="16"/>
                <w:szCs w:val="16"/>
              </w:rPr>
              <w:t>QUADRO QBB UPS C FAB: SAFT, MOD: N/C, N/S: N/C MATERIAL ACO CARBONO, DIM. 900X300X1100MM. TAG: QBB UPS C</w:t>
            </w:r>
          </w:p>
        </w:tc>
        <w:tc>
          <w:tcPr>
            <w:tcW w:w="481" w:type="dxa"/>
            <w:noWrap/>
            <w:hideMark/>
          </w:tcPr>
          <w:p w14:paraId="0EE9BB1B" w14:textId="77777777" w:rsidR="00771A4B" w:rsidRDefault="00771A4B" w:rsidP="00771A4B">
            <w:pPr>
              <w:rPr>
                <w:sz w:val="16"/>
                <w:szCs w:val="16"/>
              </w:rPr>
            </w:pPr>
            <w:r>
              <w:rPr>
                <w:sz w:val="16"/>
                <w:szCs w:val="16"/>
              </w:rPr>
              <w:t>POA</w:t>
            </w:r>
          </w:p>
        </w:tc>
        <w:tc>
          <w:tcPr>
            <w:tcW w:w="950" w:type="dxa"/>
            <w:noWrap/>
            <w:vAlign w:val="center"/>
            <w:hideMark/>
          </w:tcPr>
          <w:p w14:paraId="37BBA7B1" w14:textId="77777777" w:rsidR="00771A4B" w:rsidRDefault="00771A4B" w:rsidP="00771A4B">
            <w:pPr>
              <w:jc w:val="center"/>
              <w:rPr>
                <w:sz w:val="16"/>
                <w:szCs w:val="16"/>
              </w:rPr>
            </w:pPr>
            <w:r>
              <w:rPr>
                <w:sz w:val="16"/>
                <w:szCs w:val="16"/>
              </w:rPr>
              <w:t>ZWEQENER</w:t>
            </w:r>
          </w:p>
        </w:tc>
        <w:tc>
          <w:tcPr>
            <w:tcW w:w="665" w:type="dxa"/>
            <w:noWrap/>
            <w:vAlign w:val="center"/>
            <w:hideMark/>
          </w:tcPr>
          <w:p w14:paraId="351D0393" w14:textId="77777777" w:rsidR="00771A4B" w:rsidRDefault="00771A4B" w:rsidP="00771A4B">
            <w:pPr>
              <w:jc w:val="center"/>
              <w:rPr>
                <w:sz w:val="16"/>
                <w:szCs w:val="16"/>
              </w:rPr>
            </w:pPr>
            <w:r>
              <w:rPr>
                <w:sz w:val="16"/>
                <w:szCs w:val="16"/>
              </w:rPr>
              <w:t>1</w:t>
            </w:r>
          </w:p>
        </w:tc>
        <w:tc>
          <w:tcPr>
            <w:tcW w:w="983" w:type="dxa"/>
            <w:vAlign w:val="center"/>
          </w:tcPr>
          <w:p w14:paraId="3CA90B81" w14:textId="593D8B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1EE2D0" w14:textId="3BD3852E" w:rsidR="00771A4B" w:rsidRDefault="00771A4B" w:rsidP="00771A4B">
            <w:pPr>
              <w:jc w:val="center"/>
              <w:rPr>
                <w:sz w:val="16"/>
                <w:szCs w:val="16"/>
              </w:rPr>
            </w:pPr>
            <w:r>
              <w:rPr>
                <w:sz w:val="16"/>
                <w:szCs w:val="16"/>
              </w:rPr>
              <w:t>UN</w:t>
            </w:r>
          </w:p>
        </w:tc>
        <w:tc>
          <w:tcPr>
            <w:tcW w:w="887" w:type="dxa"/>
            <w:noWrap/>
            <w:vAlign w:val="center"/>
            <w:hideMark/>
          </w:tcPr>
          <w:p w14:paraId="7CF0192E" w14:textId="7A3F0E4D" w:rsidR="00771A4B" w:rsidRDefault="00771A4B" w:rsidP="00771A4B">
            <w:pPr>
              <w:jc w:val="center"/>
              <w:rPr>
                <w:sz w:val="16"/>
                <w:szCs w:val="16"/>
              </w:rPr>
            </w:pPr>
            <w:r>
              <w:rPr>
                <w:sz w:val="16"/>
                <w:szCs w:val="16"/>
              </w:rPr>
              <w:t>962,83</w:t>
            </w:r>
          </w:p>
        </w:tc>
        <w:tc>
          <w:tcPr>
            <w:tcW w:w="1152" w:type="dxa"/>
            <w:noWrap/>
            <w:vAlign w:val="center"/>
            <w:hideMark/>
          </w:tcPr>
          <w:p w14:paraId="2202EED3" w14:textId="6014AB7D" w:rsidR="00771A4B" w:rsidRDefault="00771A4B" w:rsidP="00771A4B">
            <w:pPr>
              <w:jc w:val="center"/>
              <w:rPr>
                <w:sz w:val="16"/>
                <w:szCs w:val="16"/>
              </w:rPr>
            </w:pPr>
            <w:r>
              <w:rPr>
                <w:sz w:val="16"/>
                <w:szCs w:val="16"/>
              </w:rPr>
              <w:t>-             903,99</w:t>
            </w:r>
          </w:p>
        </w:tc>
        <w:tc>
          <w:tcPr>
            <w:tcW w:w="887" w:type="dxa"/>
            <w:noWrap/>
            <w:vAlign w:val="center"/>
            <w:hideMark/>
          </w:tcPr>
          <w:p w14:paraId="6590EAE5" w14:textId="6E68BE6F" w:rsidR="00771A4B" w:rsidRDefault="00771A4B" w:rsidP="00771A4B">
            <w:pPr>
              <w:jc w:val="center"/>
              <w:rPr>
                <w:sz w:val="16"/>
                <w:szCs w:val="16"/>
              </w:rPr>
            </w:pPr>
            <w:r>
              <w:rPr>
                <w:sz w:val="16"/>
                <w:szCs w:val="16"/>
              </w:rPr>
              <w:t>58,84</w:t>
            </w:r>
          </w:p>
        </w:tc>
      </w:tr>
      <w:tr w:rsidR="00771A4B" w14:paraId="408DA635" w14:textId="77777777" w:rsidTr="00771A4B">
        <w:trPr>
          <w:trHeight w:val="240"/>
        </w:trPr>
        <w:tc>
          <w:tcPr>
            <w:tcW w:w="936" w:type="dxa"/>
            <w:noWrap/>
            <w:hideMark/>
          </w:tcPr>
          <w:p w14:paraId="4D80F90D" w14:textId="45A55BF7" w:rsidR="00771A4B" w:rsidRDefault="00771A4B" w:rsidP="00771A4B">
            <w:pPr>
              <w:rPr>
                <w:sz w:val="16"/>
                <w:szCs w:val="16"/>
              </w:rPr>
            </w:pPr>
            <w:r>
              <w:rPr>
                <w:sz w:val="16"/>
                <w:szCs w:val="16"/>
              </w:rPr>
              <w:t>Maquinas e equipamentos</w:t>
            </w:r>
          </w:p>
        </w:tc>
        <w:tc>
          <w:tcPr>
            <w:tcW w:w="1096" w:type="dxa"/>
            <w:noWrap/>
            <w:hideMark/>
          </w:tcPr>
          <w:p w14:paraId="67DF4A54" w14:textId="77777777" w:rsidR="00771A4B" w:rsidRDefault="00771A4B" w:rsidP="00771A4B">
            <w:pPr>
              <w:rPr>
                <w:sz w:val="16"/>
                <w:szCs w:val="16"/>
              </w:rPr>
            </w:pPr>
            <w:r>
              <w:rPr>
                <w:sz w:val="16"/>
                <w:szCs w:val="16"/>
              </w:rPr>
              <w:t>3500000036840</w:t>
            </w:r>
          </w:p>
        </w:tc>
        <w:tc>
          <w:tcPr>
            <w:tcW w:w="628" w:type="dxa"/>
            <w:noWrap/>
            <w:hideMark/>
          </w:tcPr>
          <w:p w14:paraId="7C3353DA" w14:textId="1EC73D7B" w:rsidR="00771A4B" w:rsidRDefault="00771A4B" w:rsidP="00771A4B">
            <w:pPr>
              <w:rPr>
                <w:sz w:val="16"/>
                <w:szCs w:val="16"/>
              </w:rPr>
            </w:pPr>
            <w:r>
              <w:rPr>
                <w:sz w:val="16"/>
                <w:szCs w:val="16"/>
              </w:rPr>
              <w:t>Porto alegre</w:t>
            </w:r>
          </w:p>
        </w:tc>
        <w:tc>
          <w:tcPr>
            <w:tcW w:w="3466" w:type="dxa"/>
            <w:noWrap/>
            <w:hideMark/>
          </w:tcPr>
          <w:p w14:paraId="5824BC25" w14:textId="77777777" w:rsidR="00771A4B" w:rsidRDefault="00771A4B" w:rsidP="00771A4B">
            <w:pPr>
              <w:rPr>
                <w:sz w:val="16"/>
                <w:szCs w:val="16"/>
              </w:rPr>
            </w:pPr>
            <w:r>
              <w:rPr>
                <w:sz w:val="16"/>
                <w:szCs w:val="16"/>
              </w:rPr>
              <w:t>QUADRO QCV FAB: N/C, MOD: N/C, N/S: N/C MATERIAL ACO CARBONO, COM 1 MEDIDOR, 1 LAMPADA PILOTO, 2 BOTOEIRAS, 1 CHAVE SELETORA, DIM. 300X200X400MM. TAG: QCV</w:t>
            </w:r>
          </w:p>
        </w:tc>
        <w:tc>
          <w:tcPr>
            <w:tcW w:w="481" w:type="dxa"/>
            <w:noWrap/>
            <w:hideMark/>
          </w:tcPr>
          <w:p w14:paraId="1452AB4A" w14:textId="77777777" w:rsidR="00771A4B" w:rsidRDefault="00771A4B" w:rsidP="00771A4B">
            <w:pPr>
              <w:rPr>
                <w:sz w:val="16"/>
                <w:szCs w:val="16"/>
              </w:rPr>
            </w:pPr>
            <w:r>
              <w:rPr>
                <w:sz w:val="16"/>
                <w:szCs w:val="16"/>
              </w:rPr>
              <w:t>POA</w:t>
            </w:r>
          </w:p>
        </w:tc>
        <w:tc>
          <w:tcPr>
            <w:tcW w:w="950" w:type="dxa"/>
            <w:noWrap/>
            <w:vAlign w:val="center"/>
            <w:hideMark/>
          </w:tcPr>
          <w:p w14:paraId="4281F32D" w14:textId="77777777" w:rsidR="00771A4B" w:rsidRDefault="00771A4B" w:rsidP="00771A4B">
            <w:pPr>
              <w:jc w:val="center"/>
              <w:rPr>
                <w:sz w:val="16"/>
                <w:szCs w:val="16"/>
              </w:rPr>
            </w:pPr>
            <w:r>
              <w:rPr>
                <w:sz w:val="16"/>
                <w:szCs w:val="16"/>
              </w:rPr>
              <w:t>ZWEQENER</w:t>
            </w:r>
          </w:p>
        </w:tc>
        <w:tc>
          <w:tcPr>
            <w:tcW w:w="665" w:type="dxa"/>
            <w:noWrap/>
            <w:vAlign w:val="center"/>
            <w:hideMark/>
          </w:tcPr>
          <w:p w14:paraId="0E5ACF28" w14:textId="77777777" w:rsidR="00771A4B" w:rsidRDefault="00771A4B" w:rsidP="00771A4B">
            <w:pPr>
              <w:jc w:val="center"/>
              <w:rPr>
                <w:sz w:val="16"/>
                <w:szCs w:val="16"/>
              </w:rPr>
            </w:pPr>
            <w:r>
              <w:rPr>
                <w:sz w:val="16"/>
                <w:szCs w:val="16"/>
              </w:rPr>
              <w:t>1</w:t>
            </w:r>
          </w:p>
        </w:tc>
        <w:tc>
          <w:tcPr>
            <w:tcW w:w="983" w:type="dxa"/>
            <w:vAlign w:val="center"/>
          </w:tcPr>
          <w:p w14:paraId="5F65857C" w14:textId="604CF2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C9E1C9" w14:textId="3C2B2CE1" w:rsidR="00771A4B" w:rsidRDefault="00771A4B" w:rsidP="00771A4B">
            <w:pPr>
              <w:jc w:val="center"/>
              <w:rPr>
                <w:sz w:val="16"/>
                <w:szCs w:val="16"/>
              </w:rPr>
            </w:pPr>
            <w:r>
              <w:rPr>
                <w:sz w:val="16"/>
                <w:szCs w:val="16"/>
              </w:rPr>
              <w:t>UN</w:t>
            </w:r>
          </w:p>
        </w:tc>
        <w:tc>
          <w:tcPr>
            <w:tcW w:w="887" w:type="dxa"/>
            <w:noWrap/>
            <w:vAlign w:val="center"/>
            <w:hideMark/>
          </w:tcPr>
          <w:p w14:paraId="77E7B4F5" w14:textId="2134D7A3" w:rsidR="00771A4B" w:rsidRDefault="00771A4B" w:rsidP="00771A4B">
            <w:pPr>
              <w:jc w:val="center"/>
              <w:rPr>
                <w:sz w:val="16"/>
                <w:szCs w:val="16"/>
              </w:rPr>
            </w:pPr>
            <w:r>
              <w:rPr>
                <w:sz w:val="16"/>
                <w:szCs w:val="16"/>
              </w:rPr>
              <w:t>962,83</w:t>
            </w:r>
          </w:p>
        </w:tc>
        <w:tc>
          <w:tcPr>
            <w:tcW w:w="1152" w:type="dxa"/>
            <w:noWrap/>
            <w:vAlign w:val="center"/>
            <w:hideMark/>
          </w:tcPr>
          <w:p w14:paraId="0F160C26" w14:textId="03415026" w:rsidR="00771A4B" w:rsidRDefault="00771A4B" w:rsidP="00771A4B">
            <w:pPr>
              <w:jc w:val="center"/>
              <w:rPr>
                <w:sz w:val="16"/>
                <w:szCs w:val="16"/>
              </w:rPr>
            </w:pPr>
            <w:r>
              <w:rPr>
                <w:sz w:val="16"/>
                <w:szCs w:val="16"/>
              </w:rPr>
              <w:t>-             903,97</w:t>
            </w:r>
          </w:p>
        </w:tc>
        <w:tc>
          <w:tcPr>
            <w:tcW w:w="887" w:type="dxa"/>
            <w:noWrap/>
            <w:vAlign w:val="center"/>
            <w:hideMark/>
          </w:tcPr>
          <w:p w14:paraId="5BDCCC12" w14:textId="24440400" w:rsidR="00771A4B" w:rsidRDefault="00771A4B" w:rsidP="00771A4B">
            <w:pPr>
              <w:jc w:val="center"/>
              <w:rPr>
                <w:sz w:val="16"/>
                <w:szCs w:val="16"/>
              </w:rPr>
            </w:pPr>
            <w:r>
              <w:rPr>
                <w:sz w:val="16"/>
                <w:szCs w:val="16"/>
              </w:rPr>
              <w:t>58,86</w:t>
            </w:r>
          </w:p>
        </w:tc>
      </w:tr>
      <w:tr w:rsidR="00771A4B" w14:paraId="5F3617C5" w14:textId="77777777" w:rsidTr="00771A4B">
        <w:trPr>
          <w:trHeight w:val="240"/>
        </w:trPr>
        <w:tc>
          <w:tcPr>
            <w:tcW w:w="936" w:type="dxa"/>
            <w:noWrap/>
            <w:hideMark/>
          </w:tcPr>
          <w:p w14:paraId="152E06AA" w14:textId="09CF7D33" w:rsidR="00771A4B" w:rsidRDefault="00771A4B" w:rsidP="00771A4B">
            <w:pPr>
              <w:rPr>
                <w:sz w:val="16"/>
                <w:szCs w:val="16"/>
              </w:rPr>
            </w:pPr>
            <w:r>
              <w:rPr>
                <w:sz w:val="16"/>
                <w:szCs w:val="16"/>
              </w:rPr>
              <w:t>Maquinas e equipamentos</w:t>
            </w:r>
          </w:p>
        </w:tc>
        <w:tc>
          <w:tcPr>
            <w:tcW w:w="1096" w:type="dxa"/>
            <w:noWrap/>
            <w:hideMark/>
          </w:tcPr>
          <w:p w14:paraId="21C25F35" w14:textId="77777777" w:rsidR="00771A4B" w:rsidRDefault="00771A4B" w:rsidP="00771A4B">
            <w:pPr>
              <w:rPr>
                <w:sz w:val="16"/>
                <w:szCs w:val="16"/>
              </w:rPr>
            </w:pPr>
            <w:r>
              <w:rPr>
                <w:sz w:val="16"/>
                <w:szCs w:val="16"/>
              </w:rPr>
              <w:t>3500000036850</w:t>
            </w:r>
          </w:p>
        </w:tc>
        <w:tc>
          <w:tcPr>
            <w:tcW w:w="628" w:type="dxa"/>
            <w:noWrap/>
            <w:hideMark/>
          </w:tcPr>
          <w:p w14:paraId="38CB379D" w14:textId="5D334F8B" w:rsidR="00771A4B" w:rsidRDefault="00771A4B" w:rsidP="00771A4B">
            <w:pPr>
              <w:rPr>
                <w:sz w:val="16"/>
                <w:szCs w:val="16"/>
              </w:rPr>
            </w:pPr>
            <w:r>
              <w:rPr>
                <w:sz w:val="16"/>
                <w:szCs w:val="16"/>
              </w:rPr>
              <w:t>Porto alegre</w:t>
            </w:r>
          </w:p>
        </w:tc>
        <w:tc>
          <w:tcPr>
            <w:tcW w:w="3466" w:type="dxa"/>
            <w:noWrap/>
            <w:hideMark/>
          </w:tcPr>
          <w:p w14:paraId="67216730" w14:textId="77777777" w:rsidR="00771A4B" w:rsidRDefault="00771A4B" w:rsidP="00771A4B">
            <w:pPr>
              <w:rPr>
                <w:sz w:val="16"/>
                <w:szCs w:val="16"/>
              </w:rPr>
            </w:pPr>
            <w:r>
              <w:rPr>
                <w:sz w:val="16"/>
                <w:szCs w:val="16"/>
              </w:rPr>
              <w:t>QUADRO QCV FAB: N/C, MOD: N/C, N/S: N/C MATERIAL ACO CARBONO, COM 1 MEDIDOR, 1 LAMPADA PILOTO, 2 BOTOEIRAS, 1 CHAVE SELETORA, DIM. 300X200X400MM. TAG: QCV</w:t>
            </w:r>
          </w:p>
        </w:tc>
        <w:tc>
          <w:tcPr>
            <w:tcW w:w="481" w:type="dxa"/>
            <w:noWrap/>
            <w:hideMark/>
          </w:tcPr>
          <w:p w14:paraId="07807E86" w14:textId="77777777" w:rsidR="00771A4B" w:rsidRDefault="00771A4B" w:rsidP="00771A4B">
            <w:pPr>
              <w:rPr>
                <w:sz w:val="16"/>
                <w:szCs w:val="16"/>
              </w:rPr>
            </w:pPr>
            <w:r>
              <w:rPr>
                <w:sz w:val="16"/>
                <w:szCs w:val="16"/>
              </w:rPr>
              <w:t>POA</w:t>
            </w:r>
          </w:p>
        </w:tc>
        <w:tc>
          <w:tcPr>
            <w:tcW w:w="950" w:type="dxa"/>
            <w:noWrap/>
            <w:vAlign w:val="center"/>
            <w:hideMark/>
          </w:tcPr>
          <w:p w14:paraId="6782853D" w14:textId="77777777" w:rsidR="00771A4B" w:rsidRDefault="00771A4B" w:rsidP="00771A4B">
            <w:pPr>
              <w:jc w:val="center"/>
              <w:rPr>
                <w:sz w:val="16"/>
                <w:szCs w:val="16"/>
              </w:rPr>
            </w:pPr>
            <w:r>
              <w:rPr>
                <w:sz w:val="16"/>
                <w:szCs w:val="16"/>
              </w:rPr>
              <w:t>ZWEQENER</w:t>
            </w:r>
          </w:p>
        </w:tc>
        <w:tc>
          <w:tcPr>
            <w:tcW w:w="665" w:type="dxa"/>
            <w:noWrap/>
            <w:vAlign w:val="center"/>
            <w:hideMark/>
          </w:tcPr>
          <w:p w14:paraId="153E5599" w14:textId="77777777" w:rsidR="00771A4B" w:rsidRDefault="00771A4B" w:rsidP="00771A4B">
            <w:pPr>
              <w:jc w:val="center"/>
              <w:rPr>
                <w:sz w:val="16"/>
                <w:szCs w:val="16"/>
              </w:rPr>
            </w:pPr>
            <w:r>
              <w:rPr>
                <w:sz w:val="16"/>
                <w:szCs w:val="16"/>
              </w:rPr>
              <w:t>1</w:t>
            </w:r>
          </w:p>
        </w:tc>
        <w:tc>
          <w:tcPr>
            <w:tcW w:w="983" w:type="dxa"/>
            <w:vAlign w:val="center"/>
          </w:tcPr>
          <w:p w14:paraId="35CE4DE3" w14:textId="24FA04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66794B" w14:textId="54BEC667" w:rsidR="00771A4B" w:rsidRDefault="00771A4B" w:rsidP="00771A4B">
            <w:pPr>
              <w:jc w:val="center"/>
              <w:rPr>
                <w:sz w:val="16"/>
                <w:szCs w:val="16"/>
              </w:rPr>
            </w:pPr>
            <w:r>
              <w:rPr>
                <w:sz w:val="16"/>
                <w:szCs w:val="16"/>
              </w:rPr>
              <w:t>UN</w:t>
            </w:r>
          </w:p>
        </w:tc>
        <w:tc>
          <w:tcPr>
            <w:tcW w:w="887" w:type="dxa"/>
            <w:noWrap/>
            <w:vAlign w:val="center"/>
            <w:hideMark/>
          </w:tcPr>
          <w:p w14:paraId="5D47FA40" w14:textId="0335451C" w:rsidR="00771A4B" w:rsidRDefault="00771A4B" w:rsidP="00771A4B">
            <w:pPr>
              <w:jc w:val="center"/>
              <w:rPr>
                <w:sz w:val="16"/>
                <w:szCs w:val="16"/>
              </w:rPr>
            </w:pPr>
            <w:r>
              <w:rPr>
                <w:sz w:val="16"/>
                <w:szCs w:val="16"/>
              </w:rPr>
              <w:t>962,83</w:t>
            </w:r>
          </w:p>
        </w:tc>
        <w:tc>
          <w:tcPr>
            <w:tcW w:w="1152" w:type="dxa"/>
            <w:noWrap/>
            <w:vAlign w:val="center"/>
            <w:hideMark/>
          </w:tcPr>
          <w:p w14:paraId="2D585872" w14:textId="2DA8F3A7" w:rsidR="00771A4B" w:rsidRDefault="00771A4B" w:rsidP="00771A4B">
            <w:pPr>
              <w:jc w:val="center"/>
              <w:rPr>
                <w:sz w:val="16"/>
                <w:szCs w:val="16"/>
              </w:rPr>
            </w:pPr>
            <w:r>
              <w:rPr>
                <w:sz w:val="16"/>
                <w:szCs w:val="16"/>
              </w:rPr>
              <w:t>-             903,99</w:t>
            </w:r>
          </w:p>
        </w:tc>
        <w:tc>
          <w:tcPr>
            <w:tcW w:w="887" w:type="dxa"/>
            <w:noWrap/>
            <w:vAlign w:val="center"/>
            <w:hideMark/>
          </w:tcPr>
          <w:p w14:paraId="3145D62C" w14:textId="76704E95" w:rsidR="00771A4B" w:rsidRDefault="00771A4B" w:rsidP="00771A4B">
            <w:pPr>
              <w:jc w:val="center"/>
              <w:rPr>
                <w:sz w:val="16"/>
                <w:szCs w:val="16"/>
              </w:rPr>
            </w:pPr>
            <w:r>
              <w:rPr>
                <w:sz w:val="16"/>
                <w:szCs w:val="16"/>
              </w:rPr>
              <w:t>58,84</w:t>
            </w:r>
          </w:p>
        </w:tc>
      </w:tr>
      <w:tr w:rsidR="00771A4B" w14:paraId="44F940E9" w14:textId="77777777" w:rsidTr="00771A4B">
        <w:trPr>
          <w:trHeight w:val="240"/>
        </w:trPr>
        <w:tc>
          <w:tcPr>
            <w:tcW w:w="936" w:type="dxa"/>
            <w:noWrap/>
            <w:hideMark/>
          </w:tcPr>
          <w:p w14:paraId="393ACCD7" w14:textId="1CD5937C" w:rsidR="00771A4B" w:rsidRDefault="00771A4B" w:rsidP="00771A4B">
            <w:pPr>
              <w:rPr>
                <w:sz w:val="16"/>
                <w:szCs w:val="16"/>
              </w:rPr>
            </w:pPr>
            <w:r>
              <w:rPr>
                <w:sz w:val="16"/>
                <w:szCs w:val="16"/>
              </w:rPr>
              <w:lastRenderedPageBreak/>
              <w:t>Maquinas e equipamentos</w:t>
            </w:r>
          </w:p>
        </w:tc>
        <w:tc>
          <w:tcPr>
            <w:tcW w:w="1096" w:type="dxa"/>
            <w:noWrap/>
            <w:hideMark/>
          </w:tcPr>
          <w:p w14:paraId="1FD119A4" w14:textId="77777777" w:rsidR="00771A4B" w:rsidRDefault="00771A4B" w:rsidP="00771A4B">
            <w:pPr>
              <w:rPr>
                <w:sz w:val="16"/>
                <w:szCs w:val="16"/>
              </w:rPr>
            </w:pPr>
            <w:r>
              <w:rPr>
                <w:sz w:val="16"/>
                <w:szCs w:val="16"/>
              </w:rPr>
              <w:t>3500000036860</w:t>
            </w:r>
          </w:p>
        </w:tc>
        <w:tc>
          <w:tcPr>
            <w:tcW w:w="628" w:type="dxa"/>
            <w:noWrap/>
            <w:hideMark/>
          </w:tcPr>
          <w:p w14:paraId="33D171A2" w14:textId="781BD703" w:rsidR="00771A4B" w:rsidRDefault="00771A4B" w:rsidP="00771A4B">
            <w:pPr>
              <w:rPr>
                <w:sz w:val="16"/>
                <w:szCs w:val="16"/>
              </w:rPr>
            </w:pPr>
            <w:r>
              <w:rPr>
                <w:sz w:val="16"/>
                <w:szCs w:val="16"/>
              </w:rPr>
              <w:t>Porto alegre</w:t>
            </w:r>
          </w:p>
        </w:tc>
        <w:tc>
          <w:tcPr>
            <w:tcW w:w="3466" w:type="dxa"/>
            <w:noWrap/>
            <w:hideMark/>
          </w:tcPr>
          <w:p w14:paraId="05013184" w14:textId="77777777" w:rsidR="00771A4B" w:rsidRDefault="00771A4B" w:rsidP="00771A4B">
            <w:pPr>
              <w:rPr>
                <w:sz w:val="16"/>
                <w:szCs w:val="16"/>
              </w:rPr>
            </w:pPr>
            <w:r>
              <w:rPr>
                <w:sz w:val="16"/>
                <w:szCs w:val="16"/>
              </w:rPr>
              <w:t>QUADRO QCV FAB: N/C, MOD: N/C, N/S: N/C MATERIAL ACO CARBONO, COM 1 MEDIDOR, 1 LP, 2 BOTOEIRAS, 1 CH. SELETORA, DIM. 300X200X400MM. TAG: QCV</w:t>
            </w:r>
          </w:p>
        </w:tc>
        <w:tc>
          <w:tcPr>
            <w:tcW w:w="481" w:type="dxa"/>
            <w:noWrap/>
            <w:hideMark/>
          </w:tcPr>
          <w:p w14:paraId="19D54A61" w14:textId="77777777" w:rsidR="00771A4B" w:rsidRDefault="00771A4B" w:rsidP="00771A4B">
            <w:pPr>
              <w:rPr>
                <w:sz w:val="16"/>
                <w:szCs w:val="16"/>
              </w:rPr>
            </w:pPr>
            <w:r>
              <w:rPr>
                <w:sz w:val="16"/>
                <w:szCs w:val="16"/>
              </w:rPr>
              <w:t>POA</w:t>
            </w:r>
          </w:p>
        </w:tc>
        <w:tc>
          <w:tcPr>
            <w:tcW w:w="950" w:type="dxa"/>
            <w:noWrap/>
            <w:vAlign w:val="center"/>
            <w:hideMark/>
          </w:tcPr>
          <w:p w14:paraId="26933246" w14:textId="77777777" w:rsidR="00771A4B" w:rsidRDefault="00771A4B" w:rsidP="00771A4B">
            <w:pPr>
              <w:jc w:val="center"/>
              <w:rPr>
                <w:sz w:val="16"/>
                <w:szCs w:val="16"/>
              </w:rPr>
            </w:pPr>
            <w:r>
              <w:rPr>
                <w:sz w:val="16"/>
                <w:szCs w:val="16"/>
              </w:rPr>
              <w:t>ZWEQENER</w:t>
            </w:r>
          </w:p>
        </w:tc>
        <w:tc>
          <w:tcPr>
            <w:tcW w:w="665" w:type="dxa"/>
            <w:noWrap/>
            <w:vAlign w:val="center"/>
            <w:hideMark/>
          </w:tcPr>
          <w:p w14:paraId="77FC6265" w14:textId="77777777" w:rsidR="00771A4B" w:rsidRDefault="00771A4B" w:rsidP="00771A4B">
            <w:pPr>
              <w:jc w:val="center"/>
              <w:rPr>
                <w:sz w:val="16"/>
                <w:szCs w:val="16"/>
              </w:rPr>
            </w:pPr>
            <w:r>
              <w:rPr>
                <w:sz w:val="16"/>
                <w:szCs w:val="16"/>
              </w:rPr>
              <w:t>1</w:t>
            </w:r>
          </w:p>
        </w:tc>
        <w:tc>
          <w:tcPr>
            <w:tcW w:w="983" w:type="dxa"/>
            <w:vAlign w:val="center"/>
          </w:tcPr>
          <w:p w14:paraId="6ED894AC" w14:textId="057A5F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57BB06" w14:textId="468EC998" w:rsidR="00771A4B" w:rsidRDefault="00771A4B" w:rsidP="00771A4B">
            <w:pPr>
              <w:jc w:val="center"/>
              <w:rPr>
                <w:sz w:val="16"/>
                <w:szCs w:val="16"/>
              </w:rPr>
            </w:pPr>
            <w:r>
              <w:rPr>
                <w:sz w:val="16"/>
                <w:szCs w:val="16"/>
              </w:rPr>
              <w:t>UN</w:t>
            </w:r>
          </w:p>
        </w:tc>
        <w:tc>
          <w:tcPr>
            <w:tcW w:w="887" w:type="dxa"/>
            <w:noWrap/>
            <w:vAlign w:val="center"/>
            <w:hideMark/>
          </w:tcPr>
          <w:p w14:paraId="48AE923F" w14:textId="4F91CBF8" w:rsidR="00771A4B" w:rsidRDefault="00771A4B" w:rsidP="00771A4B">
            <w:pPr>
              <w:jc w:val="center"/>
              <w:rPr>
                <w:sz w:val="16"/>
                <w:szCs w:val="16"/>
              </w:rPr>
            </w:pPr>
            <w:r>
              <w:rPr>
                <w:sz w:val="16"/>
                <w:szCs w:val="16"/>
              </w:rPr>
              <w:t>962,77</w:t>
            </w:r>
          </w:p>
        </w:tc>
        <w:tc>
          <w:tcPr>
            <w:tcW w:w="1152" w:type="dxa"/>
            <w:noWrap/>
            <w:vAlign w:val="center"/>
            <w:hideMark/>
          </w:tcPr>
          <w:p w14:paraId="6C2D5626" w14:textId="274ACE8C" w:rsidR="00771A4B" w:rsidRDefault="00771A4B" w:rsidP="00771A4B">
            <w:pPr>
              <w:jc w:val="center"/>
              <w:rPr>
                <w:sz w:val="16"/>
                <w:szCs w:val="16"/>
              </w:rPr>
            </w:pPr>
            <w:r>
              <w:rPr>
                <w:sz w:val="16"/>
                <w:szCs w:val="16"/>
              </w:rPr>
              <w:t>-             903,92</w:t>
            </w:r>
          </w:p>
        </w:tc>
        <w:tc>
          <w:tcPr>
            <w:tcW w:w="887" w:type="dxa"/>
            <w:noWrap/>
            <w:vAlign w:val="center"/>
            <w:hideMark/>
          </w:tcPr>
          <w:p w14:paraId="224ED2C9" w14:textId="41652A94" w:rsidR="00771A4B" w:rsidRDefault="00771A4B" w:rsidP="00771A4B">
            <w:pPr>
              <w:jc w:val="center"/>
              <w:rPr>
                <w:sz w:val="16"/>
                <w:szCs w:val="16"/>
              </w:rPr>
            </w:pPr>
            <w:r>
              <w:rPr>
                <w:sz w:val="16"/>
                <w:szCs w:val="16"/>
              </w:rPr>
              <w:t>58,85</w:t>
            </w:r>
          </w:p>
        </w:tc>
      </w:tr>
      <w:tr w:rsidR="00771A4B" w14:paraId="398DBF4A" w14:textId="77777777" w:rsidTr="00771A4B">
        <w:trPr>
          <w:trHeight w:val="240"/>
        </w:trPr>
        <w:tc>
          <w:tcPr>
            <w:tcW w:w="936" w:type="dxa"/>
            <w:noWrap/>
            <w:hideMark/>
          </w:tcPr>
          <w:p w14:paraId="293C06F5" w14:textId="1C704ACC" w:rsidR="00771A4B" w:rsidRDefault="00771A4B" w:rsidP="00771A4B">
            <w:pPr>
              <w:rPr>
                <w:sz w:val="16"/>
                <w:szCs w:val="16"/>
              </w:rPr>
            </w:pPr>
            <w:r>
              <w:rPr>
                <w:sz w:val="16"/>
                <w:szCs w:val="16"/>
              </w:rPr>
              <w:t>Maquinas e equipamentos</w:t>
            </w:r>
          </w:p>
        </w:tc>
        <w:tc>
          <w:tcPr>
            <w:tcW w:w="1096" w:type="dxa"/>
            <w:noWrap/>
            <w:hideMark/>
          </w:tcPr>
          <w:p w14:paraId="7EE3B673" w14:textId="77777777" w:rsidR="00771A4B" w:rsidRDefault="00771A4B" w:rsidP="00771A4B">
            <w:pPr>
              <w:rPr>
                <w:sz w:val="16"/>
                <w:szCs w:val="16"/>
              </w:rPr>
            </w:pPr>
            <w:r>
              <w:rPr>
                <w:sz w:val="16"/>
                <w:szCs w:val="16"/>
              </w:rPr>
              <w:t>3500000036870</w:t>
            </w:r>
          </w:p>
        </w:tc>
        <w:tc>
          <w:tcPr>
            <w:tcW w:w="628" w:type="dxa"/>
            <w:noWrap/>
            <w:hideMark/>
          </w:tcPr>
          <w:p w14:paraId="00DB44A1" w14:textId="30987C88" w:rsidR="00771A4B" w:rsidRDefault="00771A4B" w:rsidP="00771A4B">
            <w:pPr>
              <w:rPr>
                <w:sz w:val="16"/>
                <w:szCs w:val="16"/>
              </w:rPr>
            </w:pPr>
            <w:r>
              <w:rPr>
                <w:sz w:val="16"/>
                <w:szCs w:val="16"/>
              </w:rPr>
              <w:t>Porto alegre</w:t>
            </w:r>
          </w:p>
        </w:tc>
        <w:tc>
          <w:tcPr>
            <w:tcW w:w="3466" w:type="dxa"/>
            <w:noWrap/>
            <w:hideMark/>
          </w:tcPr>
          <w:p w14:paraId="76E488DC" w14:textId="77777777" w:rsidR="00771A4B" w:rsidRDefault="00771A4B" w:rsidP="00771A4B">
            <w:pPr>
              <w:rPr>
                <w:sz w:val="16"/>
                <w:szCs w:val="16"/>
              </w:rPr>
            </w:pPr>
            <w:r>
              <w:rPr>
                <w:sz w:val="16"/>
                <w:szCs w:val="16"/>
              </w:rPr>
              <w:t>QUADRO QCV FAB: N/C, MOD: N/C, N/S: N/C MATERIAL ACO CARBONO, COM 1 LP, 2 BOTOEIRAS, 1 CH. SELETORA, DIM. 400X200X500MM. TAG: QCV</w:t>
            </w:r>
          </w:p>
        </w:tc>
        <w:tc>
          <w:tcPr>
            <w:tcW w:w="481" w:type="dxa"/>
            <w:noWrap/>
            <w:hideMark/>
          </w:tcPr>
          <w:p w14:paraId="38635EDA" w14:textId="77777777" w:rsidR="00771A4B" w:rsidRDefault="00771A4B" w:rsidP="00771A4B">
            <w:pPr>
              <w:rPr>
                <w:sz w:val="16"/>
                <w:szCs w:val="16"/>
              </w:rPr>
            </w:pPr>
            <w:r>
              <w:rPr>
                <w:sz w:val="16"/>
                <w:szCs w:val="16"/>
              </w:rPr>
              <w:t>POA</w:t>
            </w:r>
          </w:p>
        </w:tc>
        <w:tc>
          <w:tcPr>
            <w:tcW w:w="950" w:type="dxa"/>
            <w:noWrap/>
            <w:vAlign w:val="center"/>
            <w:hideMark/>
          </w:tcPr>
          <w:p w14:paraId="573AAB09" w14:textId="77777777" w:rsidR="00771A4B" w:rsidRDefault="00771A4B" w:rsidP="00771A4B">
            <w:pPr>
              <w:jc w:val="center"/>
              <w:rPr>
                <w:sz w:val="16"/>
                <w:szCs w:val="16"/>
              </w:rPr>
            </w:pPr>
            <w:r>
              <w:rPr>
                <w:sz w:val="16"/>
                <w:szCs w:val="16"/>
              </w:rPr>
              <w:t>ZWEQENER</w:t>
            </w:r>
          </w:p>
        </w:tc>
        <w:tc>
          <w:tcPr>
            <w:tcW w:w="665" w:type="dxa"/>
            <w:noWrap/>
            <w:vAlign w:val="center"/>
            <w:hideMark/>
          </w:tcPr>
          <w:p w14:paraId="00C049F2" w14:textId="77777777" w:rsidR="00771A4B" w:rsidRDefault="00771A4B" w:rsidP="00771A4B">
            <w:pPr>
              <w:jc w:val="center"/>
              <w:rPr>
                <w:sz w:val="16"/>
                <w:szCs w:val="16"/>
              </w:rPr>
            </w:pPr>
            <w:r>
              <w:rPr>
                <w:sz w:val="16"/>
                <w:szCs w:val="16"/>
              </w:rPr>
              <w:t>1</w:t>
            </w:r>
          </w:p>
        </w:tc>
        <w:tc>
          <w:tcPr>
            <w:tcW w:w="983" w:type="dxa"/>
            <w:vAlign w:val="center"/>
          </w:tcPr>
          <w:p w14:paraId="10E90B2C" w14:textId="6E9589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E17BF0" w14:textId="05CC7D21" w:rsidR="00771A4B" w:rsidRDefault="00771A4B" w:rsidP="00771A4B">
            <w:pPr>
              <w:jc w:val="center"/>
              <w:rPr>
                <w:sz w:val="16"/>
                <w:szCs w:val="16"/>
              </w:rPr>
            </w:pPr>
            <w:r>
              <w:rPr>
                <w:sz w:val="16"/>
                <w:szCs w:val="16"/>
              </w:rPr>
              <w:t>UN</w:t>
            </w:r>
          </w:p>
        </w:tc>
        <w:tc>
          <w:tcPr>
            <w:tcW w:w="887" w:type="dxa"/>
            <w:noWrap/>
            <w:vAlign w:val="center"/>
            <w:hideMark/>
          </w:tcPr>
          <w:p w14:paraId="445C9AC7" w14:textId="098E0304" w:rsidR="00771A4B" w:rsidRDefault="00771A4B" w:rsidP="00771A4B">
            <w:pPr>
              <w:jc w:val="center"/>
              <w:rPr>
                <w:sz w:val="16"/>
                <w:szCs w:val="16"/>
              </w:rPr>
            </w:pPr>
            <w:r>
              <w:rPr>
                <w:sz w:val="16"/>
                <w:szCs w:val="16"/>
              </w:rPr>
              <w:t>962,82</w:t>
            </w:r>
          </w:p>
        </w:tc>
        <w:tc>
          <w:tcPr>
            <w:tcW w:w="1152" w:type="dxa"/>
            <w:noWrap/>
            <w:vAlign w:val="center"/>
            <w:hideMark/>
          </w:tcPr>
          <w:p w14:paraId="2FAA9B96" w14:textId="281672C4" w:rsidR="00771A4B" w:rsidRDefault="00771A4B" w:rsidP="00771A4B">
            <w:pPr>
              <w:jc w:val="center"/>
              <w:rPr>
                <w:sz w:val="16"/>
                <w:szCs w:val="16"/>
              </w:rPr>
            </w:pPr>
            <w:r>
              <w:rPr>
                <w:sz w:val="16"/>
                <w:szCs w:val="16"/>
              </w:rPr>
              <w:t>-             903,97</w:t>
            </w:r>
          </w:p>
        </w:tc>
        <w:tc>
          <w:tcPr>
            <w:tcW w:w="887" w:type="dxa"/>
            <w:noWrap/>
            <w:vAlign w:val="center"/>
            <w:hideMark/>
          </w:tcPr>
          <w:p w14:paraId="3F1F946C" w14:textId="56379F17" w:rsidR="00771A4B" w:rsidRDefault="00771A4B" w:rsidP="00771A4B">
            <w:pPr>
              <w:jc w:val="center"/>
              <w:rPr>
                <w:sz w:val="16"/>
                <w:szCs w:val="16"/>
              </w:rPr>
            </w:pPr>
            <w:r>
              <w:rPr>
                <w:sz w:val="16"/>
                <w:szCs w:val="16"/>
              </w:rPr>
              <w:t>58,85</w:t>
            </w:r>
          </w:p>
        </w:tc>
      </w:tr>
      <w:tr w:rsidR="00771A4B" w14:paraId="23F69EA0" w14:textId="77777777" w:rsidTr="00771A4B">
        <w:trPr>
          <w:trHeight w:val="240"/>
        </w:trPr>
        <w:tc>
          <w:tcPr>
            <w:tcW w:w="936" w:type="dxa"/>
            <w:noWrap/>
            <w:hideMark/>
          </w:tcPr>
          <w:p w14:paraId="0DF03B60" w14:textId="58B72236" w:rsidR="00771A4B" w:rsidRDefault="00771A4B" w:rsidP="00771A4B">
            <w:pPr>
              <w:rPr>
                <w:sz w:val="16"/>
                <w:szCs w:val="16"/>
              </w:rPr>
            </w:pPr>
            <w:r>
              <w:rPr>
                <w:sz w:val="16"/>
                <w:szCs w:val="16"/>
              </w:rPr>
              <w:t>Maquinas e equipamentos</w:t>
            </w:r>
          </w:p>
        </w:tc>
        <w:tc>
          <w:tcPr>
            <w:tcW w:w="1096" w:type="dxa"/>
            <w:noWrap/>
            <w:hideMark/>
          </w:tcPr>
          <w:p w14:paraId="54227BE9" w14:textId="77777777" w:rsidR="00771A4B" w:rsidRDefault="00771A4B" w:rsidP="00771A4B">
            <w:pPr>
              <w:rPr>
                <w:sz w:val="16"/>
                <w:szCs w:val="16"/>
              </w:rPr>
            </w:pPr>
            <w:r>
              <w:rPr>
                <w:sz w:val="16"/>
                <w:szCs w:val="16"/>
              </w:rPr>
              <w:t>3500000036880</w:t>
            </w:r>
          </w:p>
        </w:tc>
        <w:tc>
          <w:tcPr>
            <w:tcW w:w="628" w:type="dxa"/>
            <w:noWrap/>
            <w:hideMark/>
          </w:tcPr>
          <w:p w14:paraId="49F86FA9" w14:textId="2295000E" w:rsidR="00771A4B" w:rsidRDefault="00771A4B" w:rsidP="00771A4B">
            <w:pPr>
              <w:rPr>
                <w:sz w:val="16"/>
                <w:szCs w:val="16"/>
              </w:rPr>
            </w:pPr>
            <w:r>
              <w:rPr>
                <w:sz w:val="16"/>
                <w:szCs w:val="16"/>
              </w:rPr>
              <w:t>Porto alegre</w:t>
            </w:r>
          </w:p>
        </w:tc>
        <w:tc>
          <w:tcPr>
            <w:tcW w:w="3466" w:type="dxa"/>
            <w:noWrap/>
            <w:hideMark/>
          </w:tcPr>
          <w:p w14:paraId="5AE09450" w14:textId="77777777" w:rsidR="00771A4B" w:rsidRDefault="00771A4B" w:rsidP="00771A4B">
            <w:pPr>
              <w:rPr>
                <w:sz w:val="16"/>
                <w:szCs w:val="16"/>
              </w:rPr>
            </w:pPr>
            <w:r>
              <w:rPr>
                <w:sz w:val="16"/>
                <w:szCs w:val="16"/>
              </w:rPr>
              <w:t>QUADRO CONVERSORES QCPS FAB: N/C, MOD: N/C, N/S: N/C MATERIAL ACO CARBONO, DIM. 500X200X600MM. TAG: QCPS</w:t>
            </w:r>
          </w:p>
        </w:tc>
        <w:tc>
          <w:tcPr>
            <w:tcW w:w="481" w:type="dxa"/>
            <w:noWrap/>
            <w:hideMark/>
          </w:tcPr>
          <w:p w14:paraId="74A6ACCE" w14:textId="77777777" w:rsidR="00771A4B" w:rsidRDefault="00771A4B" w:rsidP="00771A4B">
            <w:pPr>
              <w:rPr>
                <w:sz w:val="16"/>
                <w:szCs w:val="16"/>
              </w:rPr>
            </w:pPr>
            <w:r>
              <w:rPr>
                <w:sz w:val="16"/>
                <w:szCs w:val="16"/>
              </w:rPr>
              <w:t>POA</w:t>
            </w:r>
          </w:p>
        </w:tc>
        <w:tc>
          <w:tcPr>
            <w:tcW w:w="950" w:type="dxa"/>
            <w:noWrap/>
            <w:vAlign w:val="center"/>
            <w:hideMark/>
          </w:tcPr>
          <w:p w14:paraId="394062AF" w14:textId="77777777" w:rsidR="00771A4B" w:rsidRDefault="00771A4B" w:rsidP="00771A4B">
            <w:pPr>
              <w:jc w:val="center"/>
              <w:rPr>
                <w:sz w:val="16"/>
                <w:szCs w:val="16"/>
              </w:rPr>
            </w:pPr>
            <w:r>
              <w:rPr>
                <w:sz w:val="16"/>
                <w:szCs w:val="16"/>
              </w:rPr>
              <w:t>ZWEQENER</w:t>
            </w:r>
          </w:p>
        </w:tc>
        <w:tc>
          <w:tcPr>
            <w:tcW w:w="665" w:type="dxa"/>
            <w:noWrap/>
            <w:vAlign w:val="center"/>
            <w:hideMark/>
          </w:tcPr>
          <w:p w14:paraId="7616932F" w14:textId="77777777" w:rsidR="00771A4B" w:rsidRDefault="00771A4B" w:rsidP="00771A4B">
            <w:pPr>
              <w:jc w:val="center"/>
              <w:rPr>
                <w:sz w:val="16"/>
                <w:szCs w:val="16"/>
              </w:rPr>
            </w:pPr>
            <w:r>
              <w:rPr>
                <w:sz w:val="16"/>
                <w:szCs w:val="16"/>
              </w:rPr>
              <w:t>1</w:t>
            </w:r>
          </w:p>
        </w:tc>
        <w:tc>
          <w:tcPr>
            <w:tcW w:w="983" w:type="dxa"/>
            <w:vAlign w:val="center"/>
          </w:tcPr>
          <w:p w14:paraId="562D901E" w14:textId="33F8DB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197A71" w14:textId="575E4297" w:rsidR="00771A4B" w:rsidRDefault="00771A4B" w:rsidP="00771A4B">
            <w:pPr>
              <w:jc w:val="center"/>
              <w:rPr>
                <w:sz w:val="16"/>
                <w:szCs w:val="16"/>
              </w:rPr>
            </w:pPr>
            <w:r>
              <w:rPr>
                <w:sz w:val="16"/>
                <w:szCs w:val="16"/>
              </w:rPr>
              <w:t>UN</w:t>
            </w:r>
          </w:p>
        </w:tc>
        <w:tc>
          <w:tcPr>
            <w:tcW w:w="887" w:type="dxa"/>
            <w:noWrap/>
            <w:vAlign w:val="center"/>
            <w:hideMark/>
          </w:tcPr>
          <w:p w14:paraId="7B7B315D" w14:textId="41F74773" w:rsidR="00771A4B" w:rsidRDefault="00771A4B" w:rsidP="00771A4B">
            <w:pPr>
              <w:jc w:val="center"/>
              <w:rPr>
                <w:sz w:val="16"/>
                <w:szCs w:val="16"/>
              </w:rPr>
            </w:pPr>
            <w:r>
              <w:rPr>
                <w:sz w:val="16"/>
                <w:szCs w:val="16"/>
              </w:rPr>
              <w:t>962,82</w:t>
            </w:r>
          </w:p>
        </w:tc>
        <w:tc>
          <w:tcPr>
            <w:tcW w:w="1152" w:type="dxa"/>
            <w:noWrap/>
            <w:vAlign w:val="center"/>
            <w:hideMark/>
          </w:tcPr>
          <w:p w14:paraId="4021C7B4" w14:textId="467CE6FC" w:rsidR="00771A4B" w:rsidRDefault="00771A4B" w:rsidP="00771A4B">
            <w:pPr>
              <w:jc w:val="center"/>
              <w:rPr>
                <w:sz w:val="16"/>
                <w:szCs w:val="16"/>
              </w:rPr>
            </w:pPr>
            <w:r>
              <w:rPr>
                <w:sz w:val="16"/>
                <w:szCs w:val="16"/>
              </w:rPr>
              <w:t>-             903,97</w:t>
            </w:r>
          </w:p>
        </w:tc>
        <w:tc>
          <w:tcPr>
            <w:tcW w:w="887" w:type="dxa"/>
            <w:noWrap/>
            <w:vAlign w:val="center"/>
            <w:hideMark/>
          </w:tcPr>
          <w:p w14:paraId="6AF7153C" w14:textId="28F8B7A3" w:rsidR="00771A4B" w:rsidRDefault="00771A4B" w:rsidP="00771A4B">
            <w:pPr>
              <w:jc w:val="center"/>
              <w:rPr>
                <w:sz w:val="16"/>
                <w:szCs w:val="16"/>
              </w:rPr>
            </w:pPr>
            <w:r>
              <w:rPr>
                <w:sz w:val="16"/>
                <w:szCs w:val="16"/>
              </w:rPr>
              <w:t>58,85</w:t>
            </w:r>
          </w:p>
        </w:tc>
      </w:tr>
      <w:tr w:rsidR="00771A4B" w14:paraId="7FB276F6" w14:textId="77777777" w:rsidTr="00771A4B">
        <w:trPr>
          <w:trHeight w:val="240"/>
        </w:trPr>
        <w:tc>
          <w:tcPr>
            <w:tcW w:w="936" w:type="dxa"/>
            <w:noWrap/>
            <w:hideMark/>
          </w:tcPr>
          <w:p w14:paraId="47303578" w14:textId="4AC1F261" w:rsidR="00771A4B" w:rsidRDefault="00771A4B" w:rsidP="00771A4B">
            <w:pPr>
              <w:rPr>
                <w:sz w:val="16"/>
                <w:szCs w:val="16"/>
              </w:rPr>
            </w:pPr>
            <w:r>
              <w:rPr>
                <w:sz w:val="16"/>
                <w:szCs w:val="16"/>
              </w:rPr>
              <w:t>Maquinas e equipamentos</w:t>
            </w:r>
          </w:p>
        </w:tc>
        <w:tc>
          <w:tcPr>
            <w:tcW w:w="1096" w:type="dxa"/>
            <w:noWrap/>
            <w:hideMark/>
          </w:tcPr>
          <w:p w14:paraId="1F80122A" w14:textId="77777777" w:rsidR="00771A4B" w:rsidRDefault="00771A4B" w:rsidP="00771A4B">
            <w:pPr>
              <w:rPr>
                <w:sz w:val="16"/>
                <w:szCs w:val="16"/>
              </w:rPr>
            </w:pPr>
            <w:r>
              <w:rPr>
                <w:sz w:val="16"/>
                <w:szCs w:val="16"/>
              </w:rPr>
              <w:t>3500000036890</w:t>
            </w:r>
          </w:p>
        </w:tc>
        <w:tc>
          <w:tcPr>
            <w:tcW w:w="628" w:type="dxa"/>
            <w:noWrap/>
            <w:hideMark/>
          </w:tcPr>
          <w:p w14:paraId="0F45995F" w14:textId="4BCA0AD6" w:rsidR="00771A4B" w:rsidRDefault="00771A4B" w:rsidP="00771A4B">
            <w:pPr>
              <w:rPr>
                <w:sz w:val="16"/>
                <w:szCs w:val="16"/>
              </w:rPr>
            </w:pPr>
            <w:r>
              <w:rPr>
                <w:sz w:val="16"/>
                <w:szCs w:val="16"/>
              </w:rPr>
              <w:t>Porto alegre</w:t>
            </w:r>
          </w:p>
        </w:tc>
        <w:tc>
          <w:tcPr>
            <w:tcW w:w="3466" w:type="dxa"/>
            <w:noWrap/>
            <w:hideMark/>
          </w:tcPr>
          <w:p w14:paraId="7C198941" w14:textId="77777777" w:rsidR="00771A4B" w:rsidRDefault="00771A4B" w:rsidP="00771A4B">
            <w:pPr>
              <w:rPr>
                <w:sz w:val="16"/>
                <w:szCs w:val="16"/>
              </w:rPr>
            </w:pPr>
            <w:r>
              <w:rPr>
                <w:sz w:val="16"/>
                <w:szCs w:val="16"/>
              </w:rPr>
              <w:t>PDU C1A 208/120V FAB: CLEMAR, MOD: N/C, N/S: N/C MATERIAL ACO CARBONO, COM 1 MULTIMEDIDOR, 2 LAMPADAS PILOTO, DIM 750X700X2100MM. TAG: PDU - C1A</w:t>
            </w:r>
          </w:p>
        </w:tc>
        <w:tc>
          <w:tcPr>
            <w:tcW w:w="481" w:type="dxa"/>
            <w:noWrap/>
            <w:hideMark/>
          </w:tcPr>
          <w:p w14:paraId="7AB38835" w14:textId="77777777" w:rsidR="00771A4B" w:rsidRDefault="00771A4B" w:rsidP="00771A4B">
            <w:pPr>
              <w:rPr>
                <w:sz w:val="16"/>
                <w:szCs w:val="16"/>
              </w:rPr>
            </w:pPr>
            <w:r>
              <w:rPr>
                <w:sz w:val="16"/>
                <w:szCs w:val="16"/>
              </w:rPr>
              <w:t>POA</w:t>
            </w:r>
          </w:p>
        </w:tc>
        <w:tc>
          <w:tcPr>
            <w:tcW w:w="950" w:type="dxa"/>
            <w:noWrap/>
            <w:vAlign w:val="center"/>
            <w:hideMark/>
          </w:tcPr>
          <w:p w14:paraId="547D545C" w14:textId="77777777" w:rsidR="00771A4B" w:rsidRDefault="00771A4B" w:rsidP="00771A4B">
            <w:pPr>
              <w:jc w:val="center"/>
              <w:rPr>
                <w:sz w:val="16"/>
                <w:szCs w:val="16"/>
              </w:rPr>
            </w:pPr>
            <w:r>
              <w:rPr>
                <w:sz w:val="16"/>
                <w:szCs w:val="16"/>
              </w:rPr>
              <w:t>ZWEQENER</w:t>
            </w:r>
          </w:p>
        </w:tc>
        <w:tc>
          <w:tcPr>
            <w:tcW w:w="665" w:type="dxa"/>
            <w:noWrap/>
            <w:vAlign w:val="center"/>
            <w:hideMark/>
          </w:tcPr>
          <w:p w14:paraId="671A380B" w14:textId="77777777" w:rsidR="00771A4B" w:rsidRDefault="00771A4B" w:rsidP="00771A4B">
            <w:pPr>
              <w:jc w:val="center"/>
              <w:rPr>
                <w:sz w:val="16"/>
                <w:szCs w:val="16"/>
              </w:rPr>
            </w:pPr>
            <w:r>
              <w:rPr>
                <w:sz w:val="16"/>
                <w:szCs w:val="16"/>
              </w:rPr>
              <w:t>1</w:t>
            </w:r>
          </w:p>
        </w:tc>
        <w:tc>
          <w:tcPr>
            <w:tcW w:w="983" w:type="dxa"/>
            <w:vAlign w:val="center"/>
          </w:tcPr>
          <w:p w14:paraId="4225FA9D" w14:textId="104819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E4EA0A" w14:textId="2CFEB301" w:rsidR="00771A4B" w:rsidRDefault="00771A4B" w:rsidP="00771A4B">
            <w:pPr>
              <w:jc w:val="center"/>
              <w:rPr>
                <w:sz w:val="16"/>
                <w:szCs w:val="16"/>
              </w:rPr>
            </w:pPr>
            <w:r>
              <w:rPr>
                <w:sz w:val="16"/>
                <w:szCs w:val="16"/>
              </w:rPr>
              <w:t>UN</w:t>
            </w:r>
          </w:p>
        </w:tc>
        <w:tc>
          <w:tcPr>
            <w:tcW w:w="887" w:type="dxa"/>
            <w:noWrap/>
            <w:vAlign w:val="center"/>
            <w:hideMark/>
          </w:tcPr>
          <w:p w14:paraId="2FF37EFD" w14:textId="50CEC40E" w:rsidR="00771A4B" w:rsidRDefault="00771A4B" w:rsidP="00771A4B">
            <w:pPr>
              <w:jc w:val="center"/>
              <w:rPr>
                <w:sz w:val="16"/>
                <w:szCs w:val="16"/>
              </w:rPr>
            </w:pPr>
            <w:r>
              <w:rPr>
                <w:sz w:val="16"/>
                <w:szCs w:val="16"/>
              </w:rPr>
              <w:t>962,82</w:t>
            </w:r>
          </w:p>
        </w:tc>
        <w:tc>
          <w:tcPr>
            <w:tcW w:w="1152" w:type="dxa"/>
            <w:noWrap/>
            <w:vAlign w:val="center"/>
            <w:hideMark/>
          </w:tcPr>
          <w:p w14:paraId="2B5B8568" w14:textId="27442654" w:rsidR="00771A4B" w:rsidRDefault="00771A4B" w:rsidP="00771A4B">
            <w:pPr>
              <w:jc w:val="center"/>
              <w:rPr>
                <w:sz w:val="16"/>
                <w:szCs w:val="16"/>
              </w:rPr>
            </w:pPr>
            <w:r>
              <w:rPr>
                <w:sz w:val="16"/>
                <w:szCs w:val="16"/>
              </w:rPr>
              <w:t>-             903,97</w:t>
            </w:r>
          </w:p>
        </w:tc>
        <w:tc>
          <w:tcPr>
            <w:tcW w:w="887" w:type="dxa"/>
            <w:noWrap/>
            <w:vAlign w:val="center"/>
            <w:hideMark/>
          </w:tcPr>
          <w:p w14:paraId="7119A3EC" w14:textId="34B3C6D5" w:rsidR="00771A4B" w:rsidRDefault="00771A4B" w:rsidP="00771A4B">
            <w:pPr>
              <w:jc w:val="center"/>
              <w:rPr>
                <w:sz w:val="16"/>
                <w:szCs w:val="16"/>
              </w:rPr>
            </w:pPr>
            <w:r>
              <w:rPr>
                <w:sz w:val="16"/>
                <w:szCs w:val="16"/>
              </w:rPr>
              <w:t>58,85</w:t>
            </w:r>
          </w:p>
        </w:tc>
      </w:tr>
      <w:tr w:rsidR="00771A4B" w14:paraId="45854A4F" w14:textId="77777777" w:rsidTr="00771A4B">
        <w:trPr>
          <w:trHeight w:val="240"/>
        </w:trPr>
        <w:tc>
          <w:tcPr>
            <w:tcW w:w="936" w:type="dxa"/>
            <w:noWrap/>
            <w:hideMark/>
          </w:tcPr>
          <w:p w14:paraId="7C8AC0A9" w14:textId="734719B6" w:rsidR="00771A4B" w:rsidRDefault="00771A4B" w:rsidP="00771A4B">
            <w:pPr>
              <w:rPr>
                <w:sz w:val="16"/>
                <w:szCs w:val="16"/>
              </w:rPr>
            </w:pPr>
            <w:r>
              <w:rPr>
                <w:sz w:val="16"/>
                <w:szCs w:val="16"/>
              </w:rPr>
              <w:t>Maquinas e equipamentos</w:t>
            </w:r>
          </w:p>
        </w:tc>
        <w:tc>
          <w:tcPr>
            <w:tcW w:w="1096" w:type="dxa"/>
            <w:noWrap/>
            <w:hideMark/>
          </w:tcPr>
          <w:p w14:paraId="720E18FD" w14:textId="77777777" w:rsidR="00771A4B" w:rsidRDefault="00771A4B" w:rsidP="00771A4B">
            <w:pPr>
              <w:rPr>
                <w:sz w:val="16"/>
                <w:szCs w:val="16"/>
              </w:rPr>
            </w:pPr>
            <w:r>
              <w:rPr>
                <w:sz w:val="16"/>
                <w:szCs w:val="16"/>
              </w:rPr>
              <w:t>3500000036900</w:t>
            </w:r>
          </w:p>
        </w:tc>
        <w:tc>
          <w:tcPr>
            <w:tcW w:w="628" w:type="dxa"/>
            <w:noWrap/>
            <w:hideMark/>
          </w:tcPr>
          <w:p w14:paraId="21E19D05" w14:textId="44F8CEB5" w:rsidR="00771A4B" w:rsidRDefault="00771A4B" w:rsidP="00771A4B">
            <w:pPr>
              <w:rPr>
                <w:sz w:val="16"/>
                <w:szCs w:val="16"/>
              </w:rPr>
            </w:pPr>
            <w:r>
              <w:rPr>
                <w:sz w:val="16"/>
                <w:szCs w:val="16"/>
              </w:rPr>
              <w:t>Porto alegre</w:t>
            </w:r>
          </w:p>
        </w:tc>
        <w:tc>
          <w:tcPr>
            <w:tcW w:w="3466" w:type="dxa"/>
            <w:noWrap/>
            <w:hideMark/>
          </w:tcPr>
          <w:p w14:paraId="67518D13" w14:textId="77777777" w:rsidR="00771A4B" w:rsidRDefault="00771A4B" w:rsidP="00771A4B">
            <w:pPr>
              <w:rPr>
                <w:sz w:val="16"/>
                <w:szCs w:val="16"/>
              </w:rPr>
            </w:pPr>
            <w:r>
              <w:rPr>
                <w:sz w:val="16"/>
                <w:szCs w:val="16"/>
              </w:rPr>
              <w:t>PDU A2A 208/120V FAB: CLEMAR, MOD: N/C, N/S: N/C MATERIAL ACO CARBONO, COM 1 MULTIMEDIDOR, 2 LAMPADAS PILOTO, DIM. 2700X700X2100MM. TAG: PDU A2A</w:t>
            </w:r>
          </w:p>
        </w:tc>
        <w:tc>
          <w:tcPr>
            <w:tcW w:w="481" w:type="dxa"/>
            <w:noWrap/>
            <w:hideMark/>
          </w:tcPr>
          <w:p w14:paraId="3E9DFDF3" w14:textId="77777777" w:rsidR="00771A4B" w:rsidRDefault="00771A4B" w:rsidP="00771A4B">
            <w:pPr>
              <w:rPr>
                <w:sz w:val="16"/>
                <w:szCs w:val="16"/>
              </w:rPr>
            </w:pPr>
            <w:r>
              <w:rPr>
                <w:sz w:val="16"/>
                <w:szCs w:val="16"/>
              </w:rPr>
              <w:t>POA</w:t>
            </w:r>
          </w:p>
        </w:tc>
        <w:tc>
          <w:tcPr>
            <w:tcW w:w="950" w:type="dxa"/>
            <w:noWrap/>
            <w:vAlign w:val="center"/>
            <w:hideMark/>
          </w:tcPr>
          <w:p w14:paraId="4E242A45" w14:textId="77777777" w:rsidR="00771A4B" w:rsidRDefault="00771A4B" w:rsidP="00771A4B">
            <w:pPr>
              <w:jc w:val="center"/>
              <w:rPr>
                <w:sz w:val="16"/>
                <w:szCs w:val="16"/>
              </w:rPr>
            </w:pPr>
            <w:r>
              <w:rPr>
                <w:sz w:val="16"/>
                <w:szCs w:val="16"/>
              </w:rPr>
              <w:t>ZWEQENER</w:t>
            </w:r>
          </w:p>
        </w:tc>
        <w:tc>
          <w:tcPr>
            <w:tcW w:w="665" w:type="dxa"/>
            <w:noWrap/>
            <w:vAlign w:val="center"/>
            <w:hideMark/>
          </w:tcPr>
          <w:p w14:paraId="5C766E7C" w14:textId="77777777" w:rsidR="00771A4B" w:rsidRDefault="00771A4B" w:rsidP="00771A4B">
            <w:pPr>
              <w:jc w:val="center"/>
              <w:rPr>
                <w:sz w:val="16"/>
                <w:szCs w:val="16"/>
              </w:rPr>
            </w:pPr>
            <w:r>
              <w:rPr>
                <w:sz w:val="16"/>
                <w:szCs w:val="16"/>
              </w:rPr>
              <w:t>1</w:t>
            </w:r>
          </w:p>
        </w:tc>
        <w:tc>
          <w:tcPr>
            <w:tcW w:w="983" w:type="dxa"/>
            <w:vAlign w:val="center"/>
          </w:tcPr>
          <w:p w14:paraId="5E981B12" w14:textId="26DDC3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796795" w14:textId="460C3D4A" w:rsidR="00771A4B" w:rsidRDefault="00771A4B" w:rsidP="00771A4B">
            <w:pPr>
              <w:jc w:val="center"/>
              <w:rPr>
                <w:sz w:val="16"/>
                <w:szCs w:val="16"/>
              </w:rPr>
            </w:pPr>
            <w:r>
              <w:rPr>
                <w:sz w:val="16"/>
                <w:szCs w:val="16"/>
              </w:rPr>
              <w:t>UN</w:t>
            </w:r>
          </w:p>
        </w:tc>
        <w:tc>
          <w:tcPr>
            <w:tcW w:w="887" w:type="dxa"/>
            <w:noWrap/>
            <w:vAlign w:val="center"/>
            <w:hideMark/>
          </w:tcPr>
          <w:p w14:paraId="3A87A57B" w14:textId="71BD961A" w:rsidR="00771A4B" w:rsidRDefault="00771A4B" w:rsidP="00771A4B">
            <w:pPr>
              <w:jc w:val="center"/>
              <w:rPr>
                <w:sz w:val="16"/>
                <w:szCs w:val="16"/>
              </w:rPr>
            </w:pPr>
            <w:r>
              <w:rPr>
                <w:sz w:val="16"/>
                <w:szCs w:val="16"/>
              </w:rPr>
              <w:t>962,82</w:t>
            </w:r>
          </w:p>
        </w:tc>
        <w:tc>
          <w:tcPr>
            <w:tcW w:w="1152" w:type="dxa"/>
            <w:noWrap/>
            <w:vAlign w:val="center"/>
            <w:hideMark/>
          </w:tcPr>
          <w:p w14:paraId="00E43E2C" w14:textId="11345D0F" w:rsidR="00771A4B" w:rsidRDefault="00771A4B" w:rsidP="00771A4B">
            <w:pPr>
              <w:jc w:val="center"/>
              <w:rPr>
                <w:sz w:val="16"/>
                <w:szCs w:val="16"/>
              </w:rPr>
            </w:pPr>
            <w:r>
              <w:rPr>
                <w:sz w:val="16"/>
                <w:szCs w:val="16"/>
              </w:rPr>
              <w:t>-             903,97</w:t>
            </w:r>
          </w:p>
        </w:tc>
        <w:tc>
          <w:tcPr>
            <w:tcW w:w="887" w:type="dxa"/>
            <w:noWrap/>
            <w:vAlign w:val="center"/>
            <w:hideMark/>
          </w:tcPr>
          <w:p w14:paraId="4F31D355" w14:textId="3430D1B4" w:rsidR="00771A4B" w:rsidRDefault="00771A4B" w:rsidP="00771A4B">
            <w:pPr>
              <w:jc w:val="center"/>
              <w:rPr>
                <w:sz w:val="16"/>
                <w:szCs w:val="16"/>
              </w:rPr>
            </w:pPr>
            <w:r>
              <w:rPr>
                <w:sz w:val="16"/>
                <w:szCs w:val="16"/>
              </w:rPr>
              <w:t>58,85</w:t>
            </w:r>
          </w:p>
        </w:tc>
      </w:tr>
      <w:tr w:rsidR="00771A4B" w14:paraId="52CCA9F1" w14:textId="77777777" w:rsidTr="00771A4B">
        <w:trPr>
          <w:trHeight w:val="240"/>
        </w:trPr>
        <w:tc>
          <w:tcPr>
            <w:tcW w:w="936" w:type="dxa"/>
            <w:noWrap/>
            <w:hideMark/>
          </w:tcPr>
          <w:p w14:paraId="25808341" w14:textId="1AF02455" w:rsidR="00771A4B" w:rsidRDefault="00771A4B" w:rsidP="00771A4B">
            <w:pPr>
              <w:rPr>
                <w:sz w:val="16"/>
                <w:szCs w:val="16"/>
              </w:rPr>
            </w:pPr>
            <w:r>
              <w:rPr>
                <w:sz w:val="16"/>
                <w:szCs w:val="16"/>
              </w:rPr>
              <w:t>Maquinas e equipamentos</w:t>
            </w:r>
          </w:p>
        </w:tc>
        <w:tc>
          <w:tcPr>
            <w:tcW w:w="1096" w:type="dxa"/>
            <w:noWrap/>
            <w:hideMark/>
          </w:tcPr>
          <w:p w14:paraId="4E382430" w14:textId="77777777" w:rsidR="00771A4B" w:rsidRDefault="00771A4B" w:rsidP="00771A4B">
            <w:pPr>
              <w:rPr>
                <w:sz w:val="16"/>
                <w:szCs w:val="16"/>
              </w:rPr>
            </w:pPr>
            <w:r>
              <w:rPr>
                <w:sz w:val="16"/>
                <w:szCs w:val="16"/>
              </w:rPr>
              <w:t>3500000036910</w:t>
            </w:r>
          </w:p>
        </w:tc>
        <w:tc>
          <w:tcPr>
            <w:tcW w:w="628" w:type="dxa"/>
            <w:noWrap/>
            <w:hideMark/>
          </w:tcPr>
          <w:p w14:paraId="5AD11B87" w14:textId="7236DE91" w:rsidR="00771A4B" w:rsidRDefault="00771A4B" w:rsidP="00771A4B">
            <w:pPr>
              <w:rPr>
                <w:sz w:val="16"/>
                <w:szCs w:val="16"/>
              </w:rPr>
            </w:pPr>
            <w:r>
              <w:rPr>
                <w:sz w:val="16"/>
                <w:szCs w:val="16"/>
              </w:rPr>
              <w:t>Porto alegre</w:t>
            </w:r>
          </w:p>
        </w:tc>
        <w:tc>
          <w:tcPr>
            <w:tcW w:w="3466" w:type="dxa"/>
            <w:noWrap/>
            <w:hideMark/>
          </w:tcPr>
          <w:p w14:paraId="2319FEEF" w14:textId="77777777" w:rsidR="00771A4B" w:rsidRDefault="00771A4B" w:rsidP="00771A4B">
            <w:pPr>
              <w:rPr>
                <w:sz w:val="16"/>
                <w:szCs w:val="16"/>
              </w:rPr>
            </w:pPr>
            <w:r>
              <w:rPr>
                <w:sz w:val="16"/>
                <w:szCs w:val="16"/>
              </w:rPr>
              <w:t>QUADRO DE CONTROLE QCSC 01 FAB: N/C, MOD: N/C, N/S: N /C MATERIAL ACO CARBONO, DIM. 750X250X1200MM. TAG: QCSC 01</w:t>
            </w:r>
          </w:p>
        </w:tc>
        <w:tc>
          <w:tcPr>
            <w:tcW w:w="481" w:type="dxa"/>
            <w:noWrap/>
            <w:hideMark/>
          </w:tcPr>
          <w:p w14:paraId="3755D816" w14:textId="77777777" w:rsidR="00771A4B" w:rsidRDefault="00771A4B" w:rsidP="00771A4B">
            <w:pPr>
              <w:rPr>
                <w:sz w:val="16"/>
                <w:szCs w:val="16"/>
              </w:rPr>
            </w:pPr>
            <w:r>
              <w:rPr>
                <w:sz w:val="16"/>
                <w:szCs w:val="16"/>
              </w:rPr>
              <w:t>POA</w:t>
            </w:r>
          </w:p>
        </w:tc>
        <w:tc>
          <w:tcPr>
            <w:tcW w:w="950" w:type="dxa"/>
            <w:noWrap/>
            <w:vAlign w:val="center"/>
            <w:hideMark/>
          </w:tcPr>
          <w:p w14:paraId="734FA5D9" w14:textId="77777777" w:rsidR="00771A4B" w:rsidRDefault="00771A4B" w:rsidP="00771A4B">
            <w:pPr>
              <w:jc w:val="center"/>
              <w:rPr>
                <w:sz w:val="16"/>
                <w:szCs w:val="16"/>
              </w:rPr>
            </w:pPr>
            <w:r>
              <w:rPr>
                <w:sz w:val="16"/>
                <w:szCs w:val="16"/>
              </w:rPr>
              <w:t>ZWEQENER</w:t>
            </w:r>
          </w:p>
        </w:tc>
        <w:tc>
          <w:tcPr>
            <w:tcW w:w="665" w:type="dxa"/>
            <w:noWrap/>
            <w:vAlign w:val="center"/>
            <w:hideMark/>
          </w:tcPr>
          <w:p w14:paraId="519A5836" w14:textId="77777777" w:rsidR="00771A4B" w:rsidRDefault="00771A4B" w:rsidP="00771A4B">
            <w:pPr>
              <w:jc w:val="center"/>
              <w:rPr>
                <w:sz w:val="16"/>
                <w:szCs w:val="16"/>
              </w:rPr>
            </w:pPr>
            <w:r>
              <w:rPr>
                <w:sz w:val="16"/>
                <w:szCs w:val="16"/>
              </w:rPr>
              <w:t>1</w:t>
            </w:r>
          </w:p>
        </w:tc>
        <w:tc>
          <w:tcPr>
            <w:tcW w:w="983" w:type="dxa"/>
            <w:vAlign w:val="center"/>
          </w:tcPr>
          <w:p w14:paraId="7538C628" w14:textId="37A8A5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36FC7D" w14:textId="0C535D8E" w:rsidR="00771A4B" w:rsidRDefault="00771A4B" w:rsidP="00771A4B">
            <w:pPr>
              <w:jc w:val="center"/>
              <w:rPr>
                <w:sz w:val="16"/>
                <w:szCs w:val="16"/>
              </w:rPr>
            </w:pPr>
            <w:r>
              <w:rPr>
                <w:sz w:val="16"/>
                <w:szCs w:val="16"/>
              </w:rPr>
              <w:t>UN</w:t>
            </w:r>
          </w:p>
        </w:tc>
        <w:tc>
          <w:tcPr>
            <w:tcW w:w="887" w:type="dxa"/>
            <w:noWrap/>
            <w:vAlign w:val="center"/>
            <w:hideMark/>
          </w:tcPr>
          <w:p w14:paraId="3D811E54" w14:textId="53F3BAF4" w:rsidR="00771A4B" w:rsidRDefault="00771A4B" w:rsidP="00771A4B">
            <w:pPr>
              <w:jc w:val="center"/>
              <w:rPr>
                <w:sz w:val="16"/>
                <w:szCs w:val="16"/>
              </w:rPr>
            </w:pPr>
            <w:r>
              <w:rPr>
                <w:sz w:val="16"/>
                <w:szCs w:val="16"/>
              </w:rPr>
              <w:t>962,82</w:t>
            </w:r>
          </w:p>
        </w:tc>
        <w:tc>
          <w:tcPr>
            <w:tcW w:w="1152" w:type="dxa"/>
            <w:noWrap/>
            <w:vAlign w:val="center"/>
            <w:hideMark/>
          </w:tcPr>
          <w:p w14:paraId="1D754AF8" w14:textId="4857F549" w:rsidR="00771A4B" w:rsidRDefault="00771A4B" w:rsidP="00771A4B">
            <w:pPr>
              <w:jc w:val="center"/>
              <w:rPr>
                <w:sz w:val="16"/>
                <w:szCs w:val="16"/>
              </w:rPr>
            </w:pPr>
            <w:r>
              <w:rPr>
                <w:sz w:val="16"/>
                <w:szCs w:val="16"/>
              </w:rPr>
              <w:t>-             903,96</w:t>
            </w:r>
          </w:p>
        </w:tc>
        <w:tc>
          <w:tcPr>
            <w:tcW w:w="887" w:type="dxa"/>
            <w:noWrap/>
            <w:vAlign w:val="center"/>
            <w:hideMark/>
          </w:tcPr>
          <w:p w14:paraId="37C9C664" w14:textId="04ADE2F3" w:rsidR="00771A4B" w:rsidRDefault="00771A4B" w:rsidP="00771A4B">
            <w:pPr>
              <w:jc w:val="center"/>
              <w:rPr>
                <w:sz w:val="16"/>
                <w:szCs w:val="16"/>
              </w:rPr>
            </w:pPr>
            <w:r>
              <w:rPr>
                <w:sz w:val="16"/>
                <w:szCs w:val="16"/>
              </w:rPr>
              <w:t>58,86</w:t>
            </w:r>
          </w:p>
        </w:tc>
      </w:tr>
      <w:tr w:rsidR="00771A4B" w14:paraId="74E2D8C3" w14:textId="77777777" w:rsidTr="00771A4B">
        <w:trPr>
          <w:trHeight w:val="240"/>
        </w:trPr>
        <w:tc>
          <w:tcPr>
            <w:tcW w:w="936" w:type="dxa"/>
            <w:noWrap/>
            <w:hideMark/>
          </w:tcPr>
          <w:p w14:paraId="10A0648F" w14:textId="072C87D4" w:rsidR="00771A4B" w:rsidRDefault="00771A4B" w:rsidP="00771A4B">
            <w:pPr>
              <w:rPr>
                <w:sz w:val="16"/>
                <w:szCs w:val="16"/>
              </w:rPr>
            </w:pPr>
            <w:r>
              <w:rPr>
                <w:sz w:val="16"/>
                <w:szCs w:val="16"/>
              </w:rPr>
              <w:t>Maquinas e equipamentos</w:t>
            </w:r>
          </w:p>
        </w:tc>
        <w:tc>
          <w:tcPr>
            <w:tcW w:w="1096" w:type="dxa"/>
            <w:noWrap/>
            <w:hideMark/>
          </w:tcPr>
          <w:p w14:paraId="743E8BE7" w14:textId="77777777" w:rsidR="00771A4B" w:rsidRDefault="00771A4B" w:rsidP="00771A4B">
            <w:pPr>
              <w:rPr>
                <w:sz w:val="16"/>
                <w:szCs w:val="16"/>
              </w:rPr>
            </w:pPr>
            <w:r>
              <w:rPr>
                <w:sz w:val="16"/>
                <w:szCs w:val="16"/>
              </w:rPr>
              <w:t>3500000036920</w:t>
            </w:r>
          </w:p>
        </w:tc>
        <w:tc>
          <w:tcPr>
            <w:tcW w:w="628" w:type="dxa"/>
            <w:noWrap/>
            <w:hideMark/>
          </w:tcPr>
          <w:p w14:paraId="1E8A0179" w14:textId="6EF24E74" w:rsidR="00771A4B" w:rsidRDefault="00771A4B" w:rsidP="00771A4B">
            <w:pPr>
              <w:rPr>
                <w:sz w:val="16"/>
                <w:szCs w:val="16"/>
              </w:rPr>
            </w:pPr>
            <w:r>
              <w:rPr>
                <w:sz w:val="16"/>
                <w:szCs w:val="16"/>
              </w:rPr>
              <w:t>Porto alegre</w:t>
            </w:r>
          </w:p>
        </w:tc>
        <w:tc>
          <w:tcPr>
            <w:tcW w:w="3466" w:type="dxa"/>
            <w:noWrap/>
            <w:hideMark/>
          </w:tcPr>
          <w:p w14:paraId="2F674FCE" w14:textId="77777777" w:rsidR="00771A4B" w:rsidRDefault="00771A4B" w:rsidP="00771A4B">
            <w:pPr>
              <w:rPr>
                <w:sz w:val="16"/>
                <w:szCs w:val="16"/>
              </w:rPr>
            </w:pPr>
            <w:r>
              <w:rPr>
                <w:sz w:val="16"/>
                <w:szCs w:val="16"/>
              </w:rPr>
              <w:t>QUADRO DE CIRCUITO QCSC 11 FAB: N/C, MOD: N/C, MATERIAL ACO CARBONO, DIM. 500X200X600MM. TAG: QCSC 11</w:t>
            </w:r>
          </w:p>
        </w:tc>
        <w:tc>
          <w:tcPr>
            <w:tcW w:w="481" w:type="dxa"/>
            <w:noWrap/>
            <w:hideMark/>
          </w:tcPr>
          <w:p w14:paraId="296D6B4D" w14:textId="77777777" w:rsidR="00771A4B" w:rsidRDefault="00771A4B" w:rsidP="00771A4B">
            <w:pPr>
              <w:rPr>
                <w:sz w:val="16"/>
                <w:szCs w:val="16"/>
              </w:rPr>
            </w:pPr>
            <w:r>
              <w:rPr>
                <w:sz w:val="16"/>
                <w:szCs w:val="16"/>
              </w:rPr>
              <w:t>POA</w:t>
            </w:r>
          </w:p>
        </w:tc>
        <w:tc>
          <w:tcPr>
            <w:tcW w:w="950" w:type="dxa"/>
            <w:noWrap/>
            <w:vAlign w:val="center"/>
            <w:hideMark/>
          </w:tcPr>
          <w:p w14:paraId="65BA3E2A" w14:textId="77777777" w:rsidR="00771A4B" w:rsidRDefault="00771A4B" w:rsidP="00771A4B">
            <w:pPr>
              <w:jc w:val="center"/>
              <w:rPr>
                <w:sz w:val="16"/>
                <w:szCs w:val="16"/>
              </w:rPr>
            </w:pPr>
            <w:r>
              <w:rPr>
                <w:sz w:val="16"/>
                <w:szCs w:val="16"/>
              </w:rPr>
              <w:t>ZWEQENER</w:t>
            </w:r>
          </w:p>
        </w:tc>
        <w:tc>
          <w:tcPr>
            <w:tcW w:w="665" w:type="dxa"/>
            <w:noWrap/>
            <w:vAlign w:val="center"/>
            <w:hideMark/>
          </w:tcPr>
          <w:p w14:paraId="34EFBF41" w14:textId="77777777" w:rsidR="00771A4B" w:rsidRDefault="00771A4B" w:rsidP="00771A4B">
            <w:pPr>
              <w:jc w:val="center"/>
              <w:rPr>
                <w:sz w:val="16"/>
                <w:szCs w:val="16"/>
              </w:rPr>
            </w:pPr>
            <w:r>
              <w:rPr>
                <w:sz w:val="16"/>
                <w:szCs w:val="16"/>
              </w:rPr>
              <w:t>1</w:t>
            </w:r>
          </w:p>
        </w:tc>
        <w:tc>
          <w:tcPr>
            <w:tcW w:w="983" w:type="dxa"/>
            <w:vAlign w:val="center"/>
          </w:tcPr>
          <w:p w14:paraId="6FC9E286" w14:textId="0D33D1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88ECF6" w14:textId="1E16E7DE" w:rsidR="00771A4B" w:rsidRDefault="00771A4B" w:rsidP="00771A4B">
            <w:pPr>
              <w:jc w:val="center"/>
              <w:rPr>
                <w:sz w:val="16"/>
                <w:szCs w:val="16"/>
              </w:rPr>
            </w:pPr>
            <w:r>
              <w:rPr>
                <w:sz w:val="16"/>
                <w:szCs w:val="16"/>
              </w:rPr>
              <w:t>UN</w:t>
            </w:r>
          </w:p>
        </w:tc>
        <w:tc>
          <w:tcPr>
            <w:tcW w:w="887" w:type="dxa"/>
            <w:noWrap/>
            <w:vAlign w:val="center"/>
            <w:hideMark/>
          </w:tcPr>
          <w:p w14:paraId="5BF79D17" w14:textId="6F51088F" w:rsidR="00771A4B" w:rsidRDefault="00771A4B" w:rsidP="00771A4B">
            <w:pPr>
              <w:jc w:val="center"/>
              <w:rPr>
                <w:sz w:val="16"/>
                <w:szCs w:val="16"/>
              </w:rPr>
            </w:pPr>
            <w:r>
              <w:rPr>
                <w:sz w:val="16"/>
                <w:szCs w:val="16"/>
              </w:rPr>
              <w:t>962,82</w:t>
            </w:r>
          </w:p>
        </w:tc>
        <w:tc>
          <w:tcPr>
            <w:tcW w:w="1152" w:type="dxa"/>
            <w:noWrap/>
            <w:vAlign w:val="center"/>
            <w:hideMark/>
          </w:tcPr>
          <w:p w14:paraId="455261C8" w14:textId="12C259C0" w:rsidR="00771A4B" w:rsidRDefault="00771A4B" w:rsidP="00771A4B">
            <w:pPr>
              <w:jc w:val="center"/>
              <w:rPr>
                <w:sz w:val="16"/>
                <w:szCs w:val="16"/>
              </w:rPr>
            </w:pPr>
            <w:r>
              <w:rPr>
                <w:sz w:val="16"/>
                <w:szCs w:val="16"/>
              </w:rPr>
              <w:t>-             903,97</w:t>
            </w:r>
          </w:p>
        </w:tc>
        <w:tc>
          <w:tcPr>
            <w:tcW w:w="887" w:type="dxa"/>
            <w:noWrap/>
            <w:vAlign w:val="center"/>
            <w:hideMark/>
          </w:tcPr>
          <w:p w14:paraId="047E1B1D" w14:textId="4154B71E" w:rsidR="00771A4B" w:rsidRDefault="00771A4B" w:rsidP="00771A4B">
            <w:pPr>
              <w:jc w:val="center"/>
              <w:rPr>
                <w:sz w:val="16"/>
                <w:szCs w:val="16"/>
              </w:rPr>
            </w:pPr>
            <w:r>
              <w:rPr>
                <w:sz w:val="16"/>
                <w:szCs w:val="16"/>
              </w:rPr>
              <w:t>58,85</w:t>
            </w:r>
          </w:p>
        </w:tc>
      </w:tr>
      <w:tr w:rsidR="00771A4B" w14:paraId="52501C63" w14:textId="77777777" w:rsidTr="00771A4B">
        <w:trPr>
          <w:trHeight w:val="240"/>
        </w:trPr>
        <w:tc>
          <w:tcPr>
            <w:tcW w:w="936" w:type="dxa"/>
            <w:noWrap/>
            <w:hideMark/>
          </w:tcPr>
          <w:p w14:paraId="3DA297A4" w14:textId="50141ACC" w:rsidR="00771A4B" w:rsidRDefault="00771A4B" w:rsidP="00771A4B">
            <w:pPr>
              <w:rPr>
                <w:sz w:val="16"/>
                <w:szCs w:val="16"/>
              </w:rPr>
            </w:pPr>
            <w:r>
              <w:rPr>
                <w:sz w:val="16"/>
                <w:szCs w:val="16"/>
              </w:rPr>
              <w:t>Maquinas e equipamentos</w:t>
            </w:r>
          </w:p>
        </w:tc>
        <w:tc>
          <w:tcPr>
            <w:tcW w:w="1096" w:type="dxa"/>
            <w:noWrap/>
            <w:hideMark/>
          </w:tcPr>
          <w:p w14:paraId="21A05083" w14:textId="77777777" w:rsidR="00771A4B" w:rsidRDefault="00771A4B" w:rsidP="00771A4B">
            <w:pPr>
              <w:rPr>
                <w:sz w:val="16"/>
                <w:szCs w:val="16"/>
              </w:rPr>
            </w:pPr>
            <w:r>
              <w:rPr>
                <w:sz w:val="16"/>
                <w:szCs w:val="16"/>
              </w:rPr>
              <w:t>3500000036930</w:t>
            </w:r>
          </w:p>
        </w:tc>
        <w:tc>
          <w:tcPr>
            <w:tcW w:w="628" w:type="dxa"/>
            <w:noWrap/>
            <w:hideMark/>
          </w:tcPr>
          <w:p w14:paraId="1E3D7494" w14:textId="24CAB03D" w:rsidR="00771A4B" w:rsidRDefault="00771A4B" w:rsidP="00771A4B">
            <w:pPr>
              <w:rPr>
                <w:sz w:val="16"/>
                <w:szCs w:val="16"/>
              </w:rPr>
            </w:pPr>
            <w:r>
              <w:rPr>
                <w:sz w:val="16"/>
                <w:szCs w:val="16"/>
              </w:rPr>
              <w:t>Porto alegre</w:t>
            </w:r>
          </w:p>
        </w:tc>
        <w:tc>
          <w:tcPr>
            <w:tcW w:w="3466" w:type="dxa"/>
            <w:noWrap/>
            <w:hideMark/>
          </w:tcPr>
          <w:p w14:paraId="36AE1414" w14:textId="77777777" w:rsidR="00771A4B" w:rsidRDefault="00771A4B" w:rsidP="00771A4B">
            <w:pPr>
              <w:rPr>
                <w:sz w:val="16"/>
                <w:szCs w:val="16"/>
              </w:rPr>
            </w:pPr>
            <w:r>
              <w:rPr>
                <w:sz w:val="16"/>
                <w:szCs w:val="16"/>
              </w:rPr>
              <w:t>PDU B1B 208/120V FAB: CLEMAR, MOD: N/C, N/S: N/C MATERIAL ACO CARBONO, COM 1 MULTIMEDIDOR, 2 LAMPADAS PILOTO, DIM. 2650X700X2100MM. TAG: PDU - B1B</w:t>
            </w:r>
          </w:p>
        </w:tc>
        <w:tc>
          <w:tcPr>
            <w:tcW w:w="481" w:type="dxa"/>
            <w:noWrap/>
            <w:hideMark/>
          </w:tcPr>
          <w:p w14:paraId="4F451397" w14:textId="77777777" w:rsidR="00771A4B" w:rsidRDefault="00771A4B" w:rsidP="00771A4B">
            <w:pPr>
              <w:rPr>
                <w:sz w:val="16"/>
                <w:szCs w:val="16"/>
              </w:rPr>
            </w:pPr>
            <w:r>
              <w:rPr>
                <w:sz w:val="16"/>
                <w:szCs w:val="16"/>
              </w:rPr>
              <w:t>POA</w:t>
            </w:r>
          </w:p>
        </w:tc>
        <w:tc>
          <w:tcPr>
            <w:tcW w:w="950" w:type="dxa"/>
            <w:noWrap/>
            <w:vAlign w:val="center"/>
            <w:hideMark/>
          </w:tcPr>
          <w:p w14:paraId="280D56E8" w14:textId="77777777" w:rsidR="00771A4B" w:rsidRDefault="00771A4B" w:rsidP="00771A4B">
            <w:pPr>
              <w:jc w:val="center"/>
              <w:rPr>
                <w:sz w:val="16"/>
                <w:szCs w:val="16"/>
              </w:rPr>
            </w:pPr>
            <w:r>
              <w:rPr>
                <w:sz w:val="16"/>
                <w:szCs w:val="16"/>
              </w:rPr>
              <w:t>ZWEQENER</w:t>
            </w:r>
          </w:p>
        </w:tc>
        <w:tc>
          <w:tcPr>
            <w:tcW w:w="665" w:type="dxa"/>
            <w:noWrap/>
            <w:vAlign w:val="center"/>
            <w:hideMark/>
          </w:tcPr>
          <w:p w14:paraId="22CBCDF6" w14:textId="77777777" w:rsidR="00771A4B" w:rsidRDefault="00771A4B" w:rsidP="00771A4B">
            <w:pPr>
              <w:jc w:val="center"/>
              <w:rPr>
                <w:sz w:val="16"/>
                <w:szCs w:val="16"/>
              </w:rPr>
            </w:pPr>
            <w:r>
              <w:rPr>
                <w:sz w:val="16"/>
                <w:szCs w:val="16"/>
              </w:rPr>
              <w:t>1</w:t>
            </w:r>
          </w:p>
        </w:tc>
        <w:tc>
          <w:tcPr>
            <w:tcW w:w="983" w:type="dxa"/>
            <w:vAlign w:val="center"/>
          </w:tcPr>
          <w:p w14:paraId="4AB33206" w14:textId="1D16A9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A91B5F" w14:textId="2F041555" w:rsidR="00771A4B" w:rsidRDefault="00771A4B" w:rsidP="00771A4B">
            <w:pPr>
              <w:jc w:val="center"/>
              <w:rPr>
                <w:sz w:val="16"/>
                <w:szCs w:val="16"/>
              </w:rPr>
            </w:pPr>
            <w:r>
              <w:rPr>
                <w:sz w:val="16"/>
                <w:szCs w:val="16"/>
              </w:rPr>
              <w:t>UN</w:t>
            </w:r>
          </w:p>
        </w:tc>
        <w:tc>
          <w:tcPr>
            <w:tcW w:w="887" w:type="dxa"/>
            <w:noWrap/>
            <w:vAlign w:val="center"/>
            <w:hideMark/>
          </w:tcPr>
          <w:p w14:paraId="158C16E2" w14:textId="637B0773" w:rsidR="00771A4B" w:rsidRDefault="00771A4B" w:rsidP="00771A4B">
            <w:pPr>
              <w:jc w:val="center"/>
              <w:rPr>
                <w:sz w:val="16"/>
                <w:szCs w:val="16"/>
              </w:rPr>
            </w:pPr>
            <w:r>
              <w:rPr>
                <w:sz w:val="16"/>
                <w:szCs w:val="16"/>
              </w:rPr>
              <w:t>962,83</w:t>
            </w:r>
          </w:p>
        </w:tc>
        <w:tc>
          <w:tcPr>
            <w:tcW w:w="1152" w:type="dxa"/>
            <w:noWrap/>
            <w:vAlign w:val="center"/>
            <w:hideMark/>
          </w:tcPr>
          <w:p w14:paraId="3A5689E2" w14:textId="01D9BDFE" w:rsidR="00771A4B" w:rsidRDefault="00771A4B" w:rsidP="00771A4B">
            <w:pPr>
              <w:jc w:val="center"/>
              <w:rPr>
                <w:sz w:val="16"/>
                <w:szCs w:val="16"/>
              </w:rPr>
            </w:pPr>
            <w:r>
              <w:rPr>
                <w:sz w:val="16"/>
                <w:szCs w:val="16"/>
              </w:rPr>
              <w:t>-             903,97</w:t>
            </w:r>
          </w:p>
        </w:tc>
        <w:tc>
          <w:tcPr>
            <w:tcW w:w="887" w:type="dxa"/>
            <w:noWrap/>
            <w:vAlign w:val="center"/>
            <w:hideMark/>
          </w:tcPr>
          <w:p w14:paraId="24F47C45" w14:textId="3CFC7412" w:rsidR="00771A4B" w:rsidRDefault="00771A4B" w:rsidP="00771A4B">
            <w:pPr>
              <w:jc w:val="center"/>
              <w:rPr>
                <w:sz w:val="16"/>
                <w:szCs w:val="16"/>
              </w:rPr>
            </w:pPr>
            <w:r>
              <w:rPr>
                <w:sz w:val="16"/>
                <w:szCs w:val="16"/>
              </w:rPr>
              <w:t>58,86</w:t>
            </w:r>
          </w:p>
        </w:tc>
      </w:tr>
      <w:tr w:rsidR="00771A4B" w14:paraId="75F2F3D3" w14:textId="77777777" w:rsidTr="00771A4B">
        <w:trPr>
          <w:trHeight w:val="240"/>
        </w:trPr>
        <w:tc>
          <w:tcPr>
            <w:tcW w:w="936" w:type="dxa"/>
            <w:noWrap/>
            <w:hideMark/>
          </w:tcPr>
          <w:p w14:paraId="665DDA14" w14:textId="08C52599" w:rsidR="00771A4B" w:rsidRDefault="00771A4B" w:rsidP="00771A4B">
            <w:pPr>
              <w:rPr>
                <w:sz w:val="16"/>
                <w:szCs w:val="16"/>
              </w:rPr>
            </w:pPr>
            <w:r>
              <w:rPr>
                <w:sz w:val="16"/>
                <w:szCs w:val="16"/>
              </w:rPr>
              <w:t>Maquinas e equipamentos</w:t>
            </w:r>
          </w:p>
        </w:tc>
        <w:tc>
          <w:tcPr>
            <w:tcW w:w="1096" w:type="dxa"/>
            <w:noWrap/>
            <w:hideMark/>
          </w:tcPr>
          <w:p w14:paraId="3984227C" w14:textId="77777777" w:rsidR="00771A4B" w:rsidRDefault="00771A4B" w:rsidP="00771A4B">
            <w:pPr>
              <w:rPr>
                <w:sz w:val="16"/>
                <w:szCs w:val="16"/>
              </w:rPr>
            </w:pPr>
            <w:r>
              <w:rPr>
                <w:sz w:val="16"/>
                <w:szCs w:val="16"/>
              </w:rPr>
              <w:t>3500000036940</w:t>
            </w:r>
          </w:p>
        </w:tc>
        <w:tc>
          <w:tcPr>
            <w:tcW w:w="628" w:type="dxa"/>
            <w:noWrap/>
            <w:hideMark/>
          </w:tcPr>
          <w:p w14:paraId="1D2BB422" w14:textId="0A6283BD" w:rsidR="00771A4B" w:rsidRDefault="00771A4B" w:rsidP="00771A4B">
            <w:pPr>
              <w:rPr>
                <w:sz w:val="16"/>
                <w:szCs w:val="16"/>
              </w:rPr>
            </w:pPr>
            <w:r>
              <w:rPr>
                <w:sz w:val="16"/>
                <w:szCs w:val="16"/>
              </w:rPr>
              <w:t>Porto alegre</w:t>
            </w:r>
          </w:p>
        </w:tc>
        <w:tc>
          <w:tcPr>
            <w:tcW w:w="3466" w:type="dxa"/>
            <w:noWrap/>
            <w:hideMark/>
          </w:tcPr>
          <w:p w14:paraId="30AA41F6" w14:textId="77777777" w:rsidR="00771A4B" w:rsidRDefault="00771A4B" w:rsidP="00771A4B">
            <w:pPr>
              <w:rPr>
                <w:sz w:val="16"/>
                <w:szCs w:val="16"/>
              </w:rPr>
            </w:pPr>
            <w:r>
              <w:rPr>
                <w:sz w:val="16"/>
                <w:szCs w:val="16"/>
              </w:rPr>
              <w:t>PDU B1A 208/120V FAB: CLEMAR, MOD: N/C, MATERIAL ACO CARBONO, COM 1 MULTIMEDIDOR, 2 LAMPADAS PILOTO, DIM. 2650X700X2100MM. TAG: PDU-B1A</w:t>
            </w:r>
          </w:p>
        </w:tc>
        <w:tc>
          <w:tcPr>
            <w:tcW w:w="481" w:type="dxa"/>
            <w:noWrap/>
            <w:hideMark/>
          </w:tcPr>
          <w:p w14:paraId="0EB14A65" w14:textId="77777777" w:rsidR="00771A4B" w:rsidRDefault="00771A4B" w:rsidP="00771A4B">
            <w:pPr>
              <w:rPr>
                <w:sz w:val="16"/>
                <w:szCs w:val="16"/>
              </w:rPr>
            </w:pPr>
            <w:r>
              <w:rPr>
                <w:sz w:val="16"/>
                <w:szCs w:val="16"/>
              </w:rPr>
              <w:t>POA</w:t>
            </w:r>
          </w:p>
        </w:tc>
        <w:tc>
          <w:tcPr>
            <w:tcW w:w="950" w:type="dxa"/>
            <w:noWrap/>
            <w:vAlign w:val="center"/>
            <w:hideMark/>
          </w:tcPr>
          <w:p w14:paraId="427FB7DE" w14:textId="77777777" w:rsidR="00771A4B" w:rsidRDefault="00771A4B" w:rsidP="00771A4B">
            <w:pPr>
              <w:jc w:val="center"/>
              <w:rPr>
                <w:sz w:val="16"/>
                <w:szCs w:val="16"/>
              </w:rPr>
            </w:pPr>
            <w:r>
              <w:rPr>
                <w:sz w:val="16"/>
                <w:szCs w:val="16"/>
              </w:rPr>
              <w:t>ZWEQENER</w:t>
            </w:r>
          </w:p>
        </w:tc>
        <w:tc>
          <w:tcPr>
            <w:tcW w:w="665" w:type="dxa"/>
            <w:noWrap/>
            <w:vAlign w:val="center"/>
            <w:hideMark/>
          </w:tcPr>
          <w:p w14:paraId="38BD9BD0" w14:textId="77777777" w:rsidR="00771A4B" w:rsidRDefault="00771A4B" w:rsidP="00771A4B">
            <w:pPr>
              <w:jc w:val="center"/>
              <w:rPr>
                <w:sz w:val="16"/>
                <w:szCs w:val="16"/>
              </w:rPr>
            </w:pPr>
            <w:r>
              <w:rPr>
                <w:sz w:val="16"/>
                <w:szCs w:val="16"/>
              </w:rPr>
              <w:t>1</w:t>
            </w:r>
          </w:p>
        </w:tc>
        <w:tc>
          <w:tcPr>
            <w:tcW w:w="983" w:type="dxa"/>
            <w:vAlign w:val="center"/>
          </w:tcPr>
          <w:p w14:paraId="3A0EB4A7" w14:textId="0B0887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0F3E12" w14:textId="5792E958" w:rsidR="00771A4B" w:rsidRDefault="00771A4B" w:rsidP="00771A4B">
            <w:pPr>
              <w:jc w:val="center"/>
              <w:rPr>
                <w:sz w:val="16"/>
                <w:szCs w:val="16"/>
              </w:rPr>
            </w:pPr>
            <w:r>
              <w:rPr>
                <w:sz w:val="16"/>
                <w:szCs w:val="16"/>
              </w:rPr>
              <w:t>UN</w:t>
            </w:r>
          </w:p>
        </w:tc>
        <w:tc>
          <w:tcPr>
            <w:tcW w:w="887" w:type="dxa"/>
            <w:noWrap/>
            <w:vAlign w:val="center"/>
            <w:hideMark/>
          </w:tcPr>
          <w:p w14:paraId="2CCD2BA1" w14:textId="0F1C42A3" w:rsidR="00771A4B" w:rsidRDefault="00771A4B" w:rsidP="00771A4B">
            <w:pPr>
              <w:jc w:val="center"/>
              <w:rPr>
                <w:sz w:val="16"/>
                <w:szCs w:val="16"/>
              </w:rPr>
            </w:pPr>
            <w:r>
              <w:rPr>
                <w:sz w:val="16"/>
                <w:szCs w:val="16"/>
              </w:rPr>
              <w:t>962,83</w:t>
            </w:r>
          </w:p>
        </w:tc>
        <w:tc>
          <w:tcPr>
            <w:tcW w:w="1152" w:type="dxa"/>
            <w:noWrap/>
            <w:vAlign w:val="center"/>
            <w:hideMark/>
          </w:tcPr>
          <w:p w14:paraId="560F9954" w14:textId="4A351F09" w:rsidR="00771A4B" w:rsidRDefault="00771A4B" w:rsidP="00771A4B">
            <w:pPr>
              <w:jc w:val="center"/>
              <w:rPr>
                <w:sz w:val="16"/>
                <w:szCs w:val="16"/>
              </w:rPr>
            </w:pPr>
            <w:r>
              <w:rPr>
                <w:sz w:val="16"/>
                <w:szCs w:val="16"/>
              </w:rPr>
              <w:t>-             903,99</w:t>
            </w:r>
          </w:p>
        </w:tc>
        <w:tc>
          <w:tcPr>
            <w:tcW w:w="887" w:type="dxa"/>
            <w:noWrap/>
            <w:vAlign w:val="center"/>
            <w:hideMark/>
          </w:tcPr>
          <w:p w14:paraId="2F79FD30" w14:textId="293E2C82" w:rsidR="00771A4B" w:rsidRDefault="00771A4B" w:rsidP="00771A4B">
            <w:pPr>
              <w:jc w:val="center"/>
              <w:rPr>
                <w:sz w:val="16"/>
                <w:szCs w:val="16"/>
              </w:rPr>
            </w:pPr>
            <w:r>
              <w:rPr>
                <w:sz w:val="16"/>
                <w:szCs w:val="16"/>
              </w:rPr>
              <w:t>58,84</w:t>
            </w:r>
          </w:p>
        </w:tc>
      </w:tr>
      <w:tr w:rsidR="00771A4B" w14:paraId="02ECA0D5" w14:textId="77777777" w:rsidTr="00771A4B">
        <w:trPr>
          <w:trHeight w:val="240"/>
        </w:trPr>
        <w:tc>
          <w:tcPr>
            <w:tcW w:w="936" w:type="dxa"/>
            <w:noWrap/>
            <w:hideMark/>
          </w:tcPr>
          <w:p w14:paraId="0480DA3F" w14:textId="4E06D855" w:rsidR="00771A4B" w:rsidRDefault="00771A4B" w:rsidP="00771A4B">
            <w:pPr>
              <w:rPr>
                <w:sz w:val="16"/>
                <w:szCs w:val="16"/>
              </w:rPr>
            </w:pPr>
            <w:r>
              <w:rPr>
                <w:sz w:val="16"/>
                <w:szCs w:val="16"/>
              </w:rPr>
              <w:t>Maquinas e equipamentos</w:t>
            </w:r>
          </w:p>
        </w:tc>
        <w:tc>
          <w:tcPr>
            <w:tcW w:w="1096" w:type="dxa"/>
            <w:noWrap/>
            <w:hideMark/>
          </w:tcPr>
          <w:p w14:paraId="5E414846" w14:textId="77777777" w:rsidR="00771A4B" w:rsidRDefault="00771A4B" w:rsidP="00771A4B">
            <w:pPr>
              <w:rPr>
                <w:sz w:val="16"/>
                <w:szCs w:val="16"/>
              </w:rPr>
            </w:pPr>
            <w:r>
              <w:rPr>
                <w:sz w:val="16"/>
                <w:szCs w:val="16"/>
              </w:rPr>
              <w:t>3500000036950</w:t>
            </w:r>
          </w:p>
        </w:tc>
        <w:tc>
          <w:tcPr>
            <w:tcW w:w="628" w:type="dxa"/>
            <w:noWrap/>
            <w:hideMark/>
          </w:tcPr>
          <w:p w14:paraId="097E97C6" w14:textId="30A4E59A" w:rsidR="00771A4B" w:rsidRDefault="00771A4B" w:rsidP="00771A4B">
            <w:pPr>
              <w:rPr>
                <w:sz w:val="16"/>
                <w:szCs w:val="16"/>
              </w:rPr>
            </w:pPr>
            <w:r>
              <w:rPr>
                <w:sz w:val="16"/>
                <w:szCs w:val="16"/>
              </w:rPr>
              <w:t>Porto alegre</w:t>
            </w:r>
          </w:p>
        </w:tc>
        <w:tc>
          <w:tcPr>
            <w:tcW w:w="3466" w:type="dxa"/>
            <w:noWrap/>
            <w:hideMark/>
          </w:tcPr>
          <w:p w14:paraId="58914173" w14:textId="77777777" w:rsidR="00771A4B" w:rsidRDefault="00771A4B" w:rsidP="00771A4B">
            <w:pPr>
              <w:rPr>
                <w:sz w:val="16"/>
                <w:szCs w:val="16"/>
              </w:rPr>
            </w:pPr>
            <w:r>
              <w:rPr>
                <w:sz w:val="16"/>
                <w:szCs w:val="16"/>
              </w:rPr>
              <w:t>QUADRO DE CONTROLE QCSC 06 FAB: N/C, MOD: N/C, N/S: N/C MATERIAL ACO CARBONO, DIM. 600X200X750MM. TAG: QCSC 06</w:t>
            </w:r>
          </w:p>
        </w:tc>
        <w:tc>
          <w:tcPr>
            <w:tcW w:w="481" w:type="dxa"/>
            <w:noWrap/>
            <w:hideMark/>
          </w:tcPr>
          <w:p w14:paraId="5788AD4C" w14:textId="77777777" w:rsidR="00771A4B" w:rsidRDefault="00771A4B" w:rsidP="00771A4B">
            <w:pPr>
              <w:rPr>
                <w:sz w:val="16"/>
                <w:szCs w:val="16"/>
              </w:rPr>
            </w:pPr>
            <w:r>
              <w:rPr>
                <w:sz w:val="16"/>
                <w:szCs w:val="16"/>
              </w:rPr>
              <w:t>POA</w:t>
            </w:r>
          </w:p>
        </w:tc>
        <w:tc>
          <w:tcPr>
            <w:tcW w:w="950" w:type="dxa"/>
            <w:noWrap/>
            <w:vAlign w:val="center"/>
            <w:hideMark/>
          </w:tcPr>
          <w:p w14:paraId="316D1241" w14:textId="77777777" w:rsidR="00771A4B" w:rsidRDefault="00771A4B" w:rsidP="00771A4B">
            <w:pPr>
              <w:jc w:val="center"/>
              <w:rPr>
                <w:sz w:val="16"/>
                <w:szCs w:val="16"/>
              </w:rPr>
            </w:pPr>
            <w:r>
              <w:rPr>
                <w:sz w:val="16"/>
                <w:szCs w:val="16"/>
              </w:rPr>
              <w:t>ZWEQENER</w:t>
            </w:r>
          </w:p>
        </w:tc>
        <w:tc>
          <w:tcPr>
            <w:tcW w:w="665" w:type="dxa"/>
            <w:noWrap/>
            <w:vAlign w:val="center"/>
            <w:hideMark/>
          </w:tcPr>
          <w:p w14:paraId="406212B1" w14:textId="77777777" w:rsidR="00771A4B" w:rsidRDefault="00771A4B" w:rsidP="00771A4B">
            <w:pPr>
              <w:jc w:val="center"/>
              <w:rPr>
                <w:sz w:val="16"/>
                <w:szCs w:val="16"/>
              </w:rPr>
            </w:pPr>
            <w:r>
              <w:rPr>
                <w:sz w:val="16"/>
                <w:szCs w:val="16"/>
              </w:rPr>
              <w:t>1</w:t>
            </w:r>
          </w:p>
        </w:tc>
        <w:tc>
          <w:tcPr>
            <w:tcW w:w="983" w:type="dxa"/>
            <w:vAlign w:val="center"/>
          </w:tcPr>
          <w:p w14:paraId="534FE3DF" w14:textId="58D6CA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3EA4B" w14:textId="613542C8" w:rsidR="00771A4B" w:rsidRDefault="00771A4B" w:rsidP="00771A4B">
            <w:pPr>
              <w:jc w:val="center"/>
              <w:rPr>
                <w:sz w:val="16"/>
                <w:szCs w:val="16"/>
              </w:rPr>
            </w:pPr>
            <w:r>
              <w:rPr>
                <w:sz w:val="16"/>
                <w:szCs w:val="16"/>
              </w:rPr>
              <w:t>UN</w:t>
            </w:r>
          </w:p>
        </w:tc>
        <w:tc>
          <w:tcPr>
            <w:tcW w:w="887" w:type="dxa"/>
            <w:noWrap/>
            <w:vAlign w:val="center"/>
            <w:hideMark/>
          </w:tcPr>
          <w:p w14:paraId="32EFF87E" w14:textId="5A7FFB79" w:rsidR="00771A4B" w:rsidRDefault="00771A4B" w:rsidP="00771A4B">
            <w:pPr>
              <w:jc w:val="center"/>
              <w:rPr>
                <w:sz w:val="16"/>
                <w:szCs w:val="16"/>
              </w:rPr>
            </w:pPr>
            <w:r>
              <w:rPr>
                <w:sz w:val="16"/>
                <w:szCs w:val="16"/>
              </w:rPr>
              <w:t>962,83</w:t>
            </w:r>
          </w:p>
        </w:tc>
        <w:tc>
          <w:tcPr>
            <w:tcW w:w="1152" w:type="dxa"/>
            <w:noWrap/>
            <w:vAlign w:val="center"/>
            <w:hideMark/>
          </w:tcPr>
          <w:p w14:paraId="3B1CCAEC" w14:textId="7ADF3954" w:rsidR="00771A4B" w:rsidRDefault="00771A4B" w:rsidP="00771A4B">
            <w:pPr>
              <w:jc w:val="center"/>
              <w:rPr>
                <w:sz w:val="16"/>
                <w:szCs w:val="16"/>
              </w:rPr>
            </w:pPr>
            <w:r>
              <w:rPr>
                <w:sz w:val="16"/>
                <w:szCs w:val="16"/>
              </w:rPr>
              <w:t>-             903,97</w:t>
            </w:r>
          </w:p>
        </w:tc>
        <w:tc>
          <w:tcPr>
            <w:tcW w:w="887" w:type="dxa"/>
            <w:noWrap/>
            <w:vAlign w:val="center"/>
            <w:hideMark/>
          </w:tcPr>
          <w:p w14:paraId="5AA18EB5" w14:textId="0D3601D6" w:rsidR="00771A4B" w:rsidRDefault="00771A4B" w:rsidP="00771A4B">
            <w:pPr>
              <w:jc w:val="center"/>
              <w:rPr>
                <w:sz w:val="16"/>
                <w:szCs w:val="16"/>
              </w:rPr>
            </w:pPr>
            <w:r>
              <w:rPr>
                <w:sz w:val="16"/>
                <w:szCs w:val="16"/>
              </w:rPr>
              <w:t>58,86</w:t>
            </w:r>
          </w:p>
        </w:tc>
      </w:tr>
      <w:tr w:rsidR="00771A4B" w14:paraId="24B48001" w14:textId="77777777" w:rsidTr="00771A4B">
        <w:trPr>
          <w:trHeight w:val="240"/>
        </w:trPr>
        <w:tc>
          <w:tcPr>
            <w:tcW w:w="936" w:type="dxa"/>
            <w:noWrap/>
            <w:hideMark/>
          </w:tcPr>
          <w:p w14:paraId="4AE2AE25" w14:textId="39169470"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53FA612" w14:textId="77777777" w:rsidR="00771A4B" w:rsidRDefault="00771A4B" w:rsidP="00771A4B">
            <w:pPr>
              <w:rPr>
                <w:sz w:val="16"/>
                <w:szCs w:val="16"/>
              </w:rPr>
            </w:pPr>
            <w:r>
              <w:rPr>
                <w:sz w:val="16"/>
                <w:szCs w:val="16"/>
              </w:rPr>
              <w:lastRenderedPageBreak/>
              <w:t>3500000036960</w:t>
            </w:r>
          </w:p>
        </w:tc>
        <w:tc>
          <w:tcPr>
            <w:tcW w:w="628" w:type="dxa"/>
            <w:noWrap/>
            <w:hideMark/>
          </w:tcPr>
          <w:p w14:paraId="25D2EF36" w14:textId="135CA2B2" w:rsidR="00771A4B" w:rsidRDefault="00771A4B" w:rsidP="00771A4B">
            <w:pPr>
              <w:rPr>
                <w:sz w:val="16"/>
                <w:szCs w:val="16"/>
              </w:rPr>
            </w:pPr>
            <w:r>
              <w:rPr>
                <w:sz w:val="16"/>
                <w:szCs w:val="16"/>
              </w:rPr>
              <w:t>Porto alegre</w:t>
            </w:r>
          </w:p>
        </w:tc>
        <w:tc>
          <w:tcPr>
            <w:tcW w:w="3466" w:type="dxa"/>
            <w:noWrap/>
            <w:hideMark/>
          </w:tcPr>
          <w:p w14:paraId="282FA909" w14:textId="77777777" w:rsidR="00771A4B" w:rsidRDefault="00771A4B" w:rsidP="00771A4B">
            <w:pPr>
              <w:rPr>
                <w:sz w:val="16"/>
                <w:szCs w:val="16"/>
              </w:rPr>
            </w:pPr>
            <w:r>
              <w:rPr>
                <w:sz w:val="16"/>
                <w:szCs w:val="16"/>
              </w:rPr>
              <w:t xml:space="preserve">QUADRO CONTROLE QCSC 10 FAB: N/C, MOD: N/C, N/S: N/C MATERIAL ACO </w:t>
            </w:r>
            <w:r>
              <w:rPr>
                <w:sz w:val="16"/>
                <w:szCs w:val="16"/>
              </w:rPr>
              <w:lastRenderedPageBreak/>
              <w:t>CARBONO, DIM. 500X200X600MM. TAG: QCSC 10</w:t>
            </w:r>
          </w:p>
        </w:tc>
        <w:tc>
          <w:tcPr>
            <w:tcW w:w="481" w:type="dxa"/>
            <w:noWrap/>
            <w:hideMark/>
          </w:tcPr>
          <w:p w14:paraId="47747D82" w14:textId="77777777" w:rsidR="00771A4B" w:rsidRDefault="00771A4B" w:rsidP="00771A4B">
            <w:pPr>
              <w:rPr>
                <w:sz w:val="16"/>
                <w:szCs w:val="16"/>
              </w:rPr>
            </w:pPr>
            <w:r>
              <w:rPr>
                <w:sz w:val="16"/>
                <w:szCs w:val="16"/>
              </w:rPr>
              <w:lastRenderedPageBreak/>
              <w:t>POA</w:t>
            </w:r>
          </w:p>
        </w:tc>
        <w:tc>
          <w:tcPr>
            <w:tcW w:w="950" w:type="dxa"/>
            <w:noWrap/>
            <w:vAlign w:val="center"/>
            <w:hideMark/>
          </w:tcPr>
          <w:p w14:paraId="5AFFC9C1" w14:textId="77777777" w:rsidR="00771A4B" w:rsidRDefault="00771A4B" w:rsidP="00771A4B">
            <w:pPr>
              <w:jc w:val="center"/>
              <w:rPr>
                <w:sz w:val="16"/>
                <w:szCs w:val="16"/>
              </w:rPr>
            </w:pPr>
            <w:r>
              <w:rPr>
                <w:sz w:val="16"/>
                <w:szCs w:val="16"/>
              </w:rPr>
              <w:t>ZWEQENER</w:t>
            </w:r>
          </w:p>
        </w:tc>
        <w:tc>
          <w:tcPr>
            <w:tcW w:w="665" w:type="dxa"/>
            <w:noWrap/>
            <w:vAlign w:val="center"/>
            <w:hideMark/>
          </w:tcPr>
          <w:p w14:paraId="21EBCFAD" w14:textId="77777777" w:rsidR="00771A4B" w:rsidRDefault="00771A4B" w:rsidP="00771A4B">
            <w:pPr>
              <w:jc w:val="center"/>
              <w:rPr>
                <w:sz w:val="16"/>
                <w:szCs w:val="16"/>
              </w:rPr>
            </w:pPr>
            <w:r>
              <w:rPr>
                <w:sz w:val="16"/>
                <w:szCs w:val="16"/>
              </w:rPr>
              <w:t>1</w:t>
            </w:r>
          </w:p>
        </w:tc>
        <w:tc>
          <w:tcPr>
            <w:tcW w:w="983" w:type="dxa"/>
            <w:vAlign w:val="center"/>
          </w:tcPr>
          <w:p w14:paraId="1D07ED7A" w14:textId="766469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8ADC2A" w14:textId="3AE5CD76" w:rsidR="00771A4B" w:rsidRDefault="00771A4B" w:rsidP="00771A4B">
            <w:pPr>
              <w:jc w:val="center"/>
              <w:rPr>
                <w:sz w:val="16"/>
                <w:szCs w:val="16"/>
              </w:rPr>
            </w:pPr>
            <w:r>
              <w:rPr>
                <w:sz w:val="16"/>
                <w:szCs w:val="16"/>
              </w:rPr>
              <w:t>UN</w:t>
            </w:r>
          </w:p>
        </w:tc>
        <w:tc>
          <w:tcPr>
            <w:tcW w:w="887" w:type="dxa"/>
            <w:noWrap/>
            <w:vAlign w:val="center"/>
            <w:hideMark/>
          </w:tcPr>
          <w:p w14:paraId="602D1990" w14:textId="202188D5" w:rsidR="00771A4B" w:rsidRDefault="00771A4B" w:rsidP="00771A4B">
            <w:pPr>
              <w:jc w:val="center"/>
              <w:rPr>
                <w:sz w:val="16"/>
                <w:szCs w:val="16"/>
              </w:rPr>
            </w:pPr>
            <w:r>
              <w:rPr>
                <w:sz w:val="16"/>
                <w:szCs w:val="16"/>
              </w:rPr>
              <w:t>962,83</w:t>
            </w:r>
          </w:p>
        </w:tc>
        <w:tc>
          <w:tcPr>
            <w:tcW w:w="1152" w:type="dxa"/>
            <w:noWrap/>
            <w:vAlign w:val="center"/>
            <w:hideMark/>
          </w:tcPr>
          <w:p w14:paraId="3D3A8F24" w14:textId="418B17CA" w:rsidR="00771A4B" w:rsidRDefault="00771A4B" w:rsidP="00771A4B">
            <w:pPr>
              <w:jc w:val="center"/>
              <w:rPr>
                <w:sz w:val="16"/>
                <w:szCs w:val="16"/>
              </w:rPr>
            </w:pPr>
            <w:r>
              <w:rPr>
                <w:sz w:val="16"/>
                <w:szCs w:val="16"/>
              </w:rPr>
              <w:t>-             903,99</w:t>
            </w:r>
          </w:p>
        </w:tc>
        <w:tc>
          <w:tcPr>
            <w:tcW w:w="887" w:type="dxa"/>
            <w:noWrap/>
            <w:vAlign w:val="center"/>
            <w:hideMark/>
          </w:tcPr>
          <w:p w14:paraId="0A922C27" w14:textId="2E9B191D" w:rsidR="00771A4B" w:rsidRDefault="00771A4B" w:rsidP="00771A4B">
            <w:pPr>
              <w:jc w:val="center"/>
              <w:rPr>
                <w:sz w:val="16"/>
                <w:szCs w:val="16"/>
              </w:rPr>
            </w:pPr>
            <w:r>
              <w:rPr>
                <w:sz w:val="16"/>
                <w:szCs w:val="16"/>
              </w:rPr>
              <w:t>58,84</w:t>
            </w:r>
          </w:p>
        </w:tc>
      </w:tr>
      <w:tr w:rsidR="00771A4B" w14:paraId="1030EF6C" w14:textId="77777777" w:rsidTr="00771A4B">
        <w:trPr>
          <w:trHeight w:val="240"/>
        </w:trPr>
        <w:tc>
          <w:tcPr>
            <w:tcW w:w="936" w:type="dxa"/>
            <w:noWrap/>
            <w:hideMark/>
          </w:tcPr>
          <w:p w14:paraId="3B9F63CE" w14:textId="4498DE98" w:rsidR="00771A4B" w:rsidRDefault="00771A4B" w:rsidP="00771A4B">
            <w:pPr>
              <w:rPr>
                <w:sz w:val="16"/>
                <w:szCs w:val="16"/>
              </w:rPr>
            </w:pPr>
            <w:r>
              <w:rPr>
                <w:sz w:val="16"/>
                <w:szCs w:val="16"/>
              </w:rPr>
              <w:t>Maquinas e equipamentos</w:t>
            </w:r>
          </w:p>
        </w:tc>
        <w:tc>
          <w:tcPr>
            <w:tcW w:w="1096" w:type="dxa"/>
            <w:noWrap/>
            <w:hideMark/>
          </w:tcPr>
          <w:p w14:paraId="6CC4AD93" w14:textId="77777777" w:rsidR="00771A4B" w:rsidRDefault="00771A4B" w:rsidP="00771A4B">
            <w:pPr>
              <w:rPr>
                <w:sz w:val="16"/>
                <w:szCs w:val="16"/>
              </w:rPr>
            </w:pPr>
            <w:r>
              <w:rPr>
                <w:sz w:val="16"/>
                <w:szCs w:val="16"/>
              </w:rPr>
              <w:t>3500000036970</w:t>
            </w:r>
          </w:p>
        </w:tc>
        <w:tc>
          <w:tcPr>
            <w:tcW w:w="628" w:type="dxa"/>
            <w:noWrap/>
            <w:hideMark/>
          </w:tcPr>
          <w:p w14:paraId="5043D524" w14:textId="489E8A19" w:rsidR="00771A4B" w:rsidRDefault="00771A4B" w:rsidP="00771A4B">
            <w:pPr>
              <w:rPr>
                <w:sz w:val="16"/>
                <w:szCs w:val="16"/>
              </w:rPr>
            </w:pPr>
            <w:r>
              <w:rPr>
                <w:sz w:val="16"/>
                <w:szCs w:val="16"/>
              </w:rPr>
              <w:t>Porto alegre</w:t>
            </w:r>
          </w:p>
        </w:tc>
        <w:tc>
          <w:tcPr>
            <w:tcW w:w="3466" w:type="dxa"/>
            <w:noWrap/>
            <w:hideMark/>
          </w:tcPr>
          <w:p w14:paraId="55549FEB" w14:textId="77777777" w:rsidR="00771A4B" w:rsidRDefault="00771A4B" w:rsidP="00771A4B">
            <w:pPr>
              <w:rPr>
                <w:sz w:val="16"/>
                <w:szCs w:val="16"/>
              </w:rPr>
            </w:pPr>
            <w:r>
              <w:rPr>
                <w:sz w:val="16"/>
                <w:szCs w:val="16"/>
              </w:rPr>
              <w:t>QUADRO QCAC 3.1 FAB: N/C, MOD: N/C, N/S: N/C MATERIAL ACO CARBONO COM 6 LAMPADAS PILOTO, 3 CHAVES SELETORAS, 1 MEDIDOR DE TEMPERATURA, DIM. 800X250X1200MM. TAG: 3.2 CIBER A</w:t>
            </w:r>
          </w:p>
        </w:tc>
        <w:tc>
          <w:tcPr>
            <w:tcW w:w="481" w:type="dxa"/>
            <w:noWrap/>
            <w:hideMark/>
          </w:tcPr>
          <w:p w14:paraId="2A87CC0B" w14:textId="77777777" w:rsidR="00771A4B" w:rsidRDefault="00771A4B" w:rsidP="00771A4B">
            <w:pPr>
              <w:rPr>
                <w:sz w:val="16"/>
                <w:szCs w:val="16"/>
              </w:rPr>
            </w:pPr>
            <w:r>
              <w:rPr>
                <w:sz w:val="16"/>
                <w:szCs w:val="16"/>
              </w:rPr>
              <w:t>POA</w:t>
            </w:r>
          </w:p>
        </w:tc>
        <w:tc>
          <w:tcPr>
            <w:tcW w:w="950" w:type="dxa"/>
            <w:noWrap/>
            <w:vAlign w:val="center"/>
            <w:hideMark/>
          </w:tcPr>
          <w:p w14:paraId="36AB9B63" w14:textId="77777777" w:rsidR="00771A4B" w:rsidRDefault="00771A4B" w:rsidP="00771A4B">
            <w:pPr>
              <w:jc w:val="center"/>
              <w:rPr>
                <w:sz w:val="16"/>
                <w:szCs w:val="16"/>
              </w:rPr>
            </w:pPr>
            <w:r>
              <w:rPr>
                <w:sz w:val="16"/>
                <w:szCs w:val="16"/>
              </w:rPr>
              <w:t>ZWEQENER</w:t>
            </w:r>
          </w:p>
        </w:tc>
        <w:tc>
          <w:tcPr>
            <w:tcW w:w="665" w:type="dxa"/>
            <w:noWrap/>
            <w:vAlign w:val="center"/>
            <w:hideMark/>
          </w:tcPr>
          <w:p w14:paraId="7074F330" w14:textId="77777777" w:rsidR="00771A4B" w:rsidRDefault="00771A4B" w:rsidP="00771A4B">
            <w:pPr>
              <w:jc w:val="center"/>
              <w:rPr>
                <w:sz w:val="16"/>
                <w:szCs w:val="16"/>
              </w:rPr>
            </w:pPr>
            <w:r>
              <w:rPr>
                <w:sz w:val="16"/>
                <w:szCs w:val="16"/>
              </w:rPr>
              <w:t>1</w:t>
            </w:r>
          </w:p>
        </w:tc>
        <w:tc>
          <w:tcPr>
            <w:tcW w:w="983" w:type="dxa"/>
            <w:vAlign w:val="center"/>
          </w:tcPr>
          <w:p w14:paraId="0B27D683" w14:textId="18DEEE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A26A8D" w14:textId="542E3158" w:rsidR="00771A4B" w:rsidRDefault="00771A4B" w:rsidP="00771A4B">
            <w:pPr>
              <w:jc w:val="center"/>
              <w:rPr>
                <w:sz w:val="16"/>
                <w:szCs w:val="16"/>
              </w:rPr>
            </w:pPr>
            <w:r>
              <w:rPr>
                <w:sz w:val="16"/>
                <w:szCs w:val="16"/>
              </w:rPr>
              <w:t>UN</w:t>
            </w:r>
          </w:p>
        </w:tc>
        <w:tc>
          <w:tcPr>
            <w:tcW w:w="887" w:type="dxa"/>
            <w:noWrap/>
            <w:vAlign w:val="center"/>
            <w:hideMark/>
          </w:tcPr>
          <w:p w14:paraId="5EDE95A3" w14:textId="3D7525E2" w:rsidR="00771A4B" w:rsidRDefault="00771A4B" w:rsidP="00771A4B">
            <w:pPr>
              <w:jc w:val="center"/>
              <w:rPr>
                <w:sz w:val="16"/>
                <w:szCs w:val="16"/>
              </w:rPr>
            </w:pPr>
            <w:r>
              <w:rPr>
                <w:sz w:val="16"/>
                <w:szCs w:val="16"/>
              </w:rPr>
              <w:t>962,83</w:t>
            </w:r>
          </w:p>
        </w:tc>
        <w:tc>
          <w:tcPr>
            <w:tcW w:w="1152" w:type="dxa"/>
            <w:noWrap/>
            <w:vAlign w:val="center"/>
            <w:hideMark/>
          </w:tcPr>
          <w:p w14:paraId="1C1F7611" w14:textId="523B329B" w:rsidR="00771A4B" w:rsidRDefault="00771A4B" w:rsidP="00771A4B">
            <w:pPr>
              <w:jc w:val="center"/>
              <w:rPr>
                <w:sz w:val="16"/>
                <w:szCs w:val="16"/>
              </w:rPr>
            </w:pPr>
            <w:r>
              <w:rPr>
                <w:sz w:val="16"/>
                <w:szCs w:val="16"/>
              </w:rPr>
              <w:t>-             903,97</w:t>
            </w:r>
          </w:p>
        </w:tc>
        <w:tc>
          <w:tcPr>
            <w:tcW w:w="887" w:type="dxa"/>
            <w:noWrap/>
            <w:vAlign w:val="center"/>
            <w:hideMark/>
          </w:tcPr>
          <w:p w14:paraId="7E013A92" w14:textId="65CBFAFD" w:rsidR="00771A4B" w:rsidRDefault="00771A4B" w:rsidP="00771A4B">
            <w:pPr>
              <w:jc w:val="center"/>
              <w:rPr>
                <w:sz w:val="16"/>
                <w:szCs w:val="16"/>
              </w:rPr>
            </w:pPr>
            <w:r>
              <w:rPr>
                <w:sz w:val="16"/>
                <w:szCs w:val="16"/>
              </w:rPr>
              <w:t>58,86</w:t>
            </w:r>
          </w:p>
        </w:tc>
      </w:tr>
      <w:tr w:rsidR="00771A4B" w14:paraId="0B73DF93" w14:textId="77777777" w:rsidTr="00771A4B">
        <w:trPr>
          <w:trHeight w:val="240"/>
        </w:trPr>
        <w:tc>
          <w:tcPr>
            <w:tcW w:w="936" w:type="dxa"/>
            <w:noWrap/>
            <w:hideMark/>
          </w:tcPr>
          <w:p w14:paraId="405DC9CB" w14:textId="1C094E28" w:rsidR="00771A4B" w:rsidRDefault="00771A4B" w:rsidP="00771A4B">
            <w:pPr>
              <w:rPr>
                <w:sz w:val="16"/>
                <w:szCs w:val="16"/>
              </w:rPr>
            </w:pPr>
            <w:r>
              <w:rPr>
                <w:sz w:val="16"/>
                <w:szCs w:val="16"/>
              </w:rPr>
              <w:t>Maquinas e equipamentos</w:t>
            </w:r>
          </w:p>
        </w:tc>
        <w:tc>
          <w:tcPr>
            <w:tcW w:w="1096" w:type="dxa"/>
            <w:noWrap/>
            <w:hideMark/>
          </w:tcPr>
          <w:p w14:paraId="69133621" w14:textId="77777777" w:rsidR="00771A4B" w:rsidRDefault="00771A4B" w:rsidP="00771A4B">
            <w:pPr>
              <w:rPr>
                <w:sz w:val="16"/>
                <w:szCs w:val="16"/>
              </w:rPr>
            </w:pPr>
            <w:r>
              <w:rPr>
                <w:sz w:val="16"/>
                <w:szCs w:val="16"/>
              </w:rPr>
              <w:t>3500000036980</w:t>
            </w:r>
          </w:p>
        </w:tc>
        <w:tc>
          <w:tcPr>
            <w:tcW w:w="628" w:type="dxa"/>
            <w:noWrap/>
            <w:hideMark/>
          </w:tcPr>
          <w:p w14:paraId="21107179" w14:textId="702EBE5B" w:rsidR="00771A4B" w:rsidRDefault="00771A4B" w:rsidP="00771A4B">
            <w:pPr>
              <w:rPr>
                <w:sz w:val="16"/>
                <w:szCs w:val="16"/>
              </w:rPr>
            </w:pPr>
            <w:r>
              <w:rPr>
                <w:sz w:val="16"/>
                <w:szCs w:val="16"/>
              </w:rPr>
              <w:t>Porto alegre</w:t>
            </w:r>
          </w:p>
        </w:tc>
        <w:tc>
          <w:tcPr>
            <w:tcW w:w="3466" w:type="dxa"/>
            <w:noWrap/>
            <w:hideMark/>
          </w:tcPr>
          <w:p w14:paraId="0EDDEE80" w14:textId="77777777" w:rsidR="00771A4B" w:rsidRDefault="00771A4B" w:rsidP="00771A4B">
            <w:pPr>
              <w:rPr>
                <w:sz w:val="16"/>
                <w:szCs w:val="16"/>
              </w:rPr>
            </w:pPr>
            <w:r>
              <w:rPr>
                <w:sz w:val="16"/>
                <w:szCs w:val="16"/>
              </w:rPr>
              <w:t>CONTAINER FAB: N/C, MOD: N/C, N/S: N/C MATERIAL ACO CARBONO, DIM. 4000X5000X4000MM.</w:t>
            </w:r>
          </w:p>
        </w:tc>
        <w:tc>
          <w:tcPr>
            <w:tcW w:w="481" w:type="dxa"/>
            <w:noWrap/>
            <w:hideMark/>
          </w:tcPr>
          <w:p w14:paraId="7313592C" w14:textId="77777777" w:rsidR="00771A4B" w:rsidRDefault="00771A4B" w:rsidP="00771A4B">
            <w:pPr>
              <w:rPr>
                <w:sz w:val="16"/>
                <w:szCs w:val="16"/>
              </w:rPr>
            </w:pPr>
            <w:r>
              <w:rPr>
                <w:sz w:val="16"/>
                <w:szCs w:val="16"/>
              </w:rPr>
              <w:t>POA</w:t>
            </w:r>
          </w:p>
        </w:tc>
        <w:tc>
          <w:tcPr>
            <w:tcW w:w="950" w:type="dxa"/>
            <w:noWrap/>
            <w:vAlign w:val="center"/>
            <w:hideMark/>
          </w:tcPr>
          <w:p w14:paraId="4850E16C" w14:textId="77777777" w:rsidR="00771A4B" w:rsidRDefault="00771A4B" w:rsidP="00771A4B">
            <w:pPr>
              <w:jc w:val="center"/>
              <w:rPr>
                <w:sz w:val="16"/>
                <w:szCs w:val="16"/>
              </w:rPr>
            </w:pPr>
            <w:r>
              <w:rPr>
                <w:sz w:val="16"/>
                <w:szCs w:val="16"/>
              </w:rPr>
              <w:t>ZWTORRES</w:t>
            </w:r>
          </w:p>
        </w:tc>
        <w:tc>
          <w:tcPr>
            <w:tcW w:w="665" w:type="dxa"/>
            <w:noWrap/>
            <w:vAlign w:val="center"/>
            <w:hideMark/>
          </w:tcPr>
          <w:p w14:paraId="61E4D090" w14:textId="77777777" w:rsidR="00771A4B" w:rsidRDefault="00771A4B" w:rsidP="00771A4B">
            <w:pPr>
              <w:jc w:val="center"/>
              <w:rPr>
                <w:sz w:val="16"/>
                <w:szCs w:val="16"/>
              </w:rPr>
            </w:pPr>
            <w:r>
              <w:rPr>
                <w:sz w:val="16"/>
                <w:szCs w:val="16"/>
              </w:rPr>
              <w:t>1</w:t>
            </w:r>
          </w:p>
        </w:tc>
        <w:tc>
          <w:tcPr>
            <w:tcW w:w="983" w:type="dxa"/>
            <w:vAlign w:val="center"/>
          </w:tcPr>
          <w:p w14:paraId="180A60D7" w14:textId="505CAF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220679" w14:textId="125D1564" w:rsidR="00771A4B" w:rsidRDefault="00771A4B" w:rsidP="00771A4B">
            <w:pPr>
              <w:jc w:val="center"/>
              <w:rPr>
                <w:sz w:val="16"/>
                <w:szCs w:val="16"/>
              </w:rPr>
            </w:pPr>
            <w:r>
              <w:rPr>
                <w:sz w:val="16"/>
                <w:szCs w:val="16"/>
              </w:rPr>
              <w:t>UN</w:t>
            </w:r>
          </w:p>
        </w:tc>
        <w:tc>
          <w:tcPr>
            <w:tcW w:w="887" w:type="dxa"/>
            <w:noWrap/>
            <w:vAlign w:val="center"/>
            <w:hideMark/>
          </w:tcPr>
          <w:p w14:paraId="0E5F017D" w14:textId="15C6390E" w:rsidR="00771A4B" w:rsidRDefault="00771A4B" w:rsidP="00771A4B">
            <w:pPr>
              <w:jc w:val="center"/>
              <w:rPr>
                <w:sz w:val="16"/>
                <w:szCs w:val="16"/>
              </w:rPr>
            </w:pPr>
            <w:r>
              <w:rPr>
                <w:sz w:val="16"/>
                <w:szCs w:val="16"/>
              </w:rPr>
              <w:t>4.175,00</w:t>
            </w:r>
          </w:p>
        </w:tc>
        <w:tc>
          <w:tcPr>
            <w:tcW w:w="1152" w:type="dxa"/>
            <w:noWrap/>
            <w:vAlign w:val="center"/>
            <w:hideMark/>
          </w:tcPr>
          <w:p w14:paraId="6DC8CE5B" w14:textId="70878F0C" w:rsidR="00771A4B" w:rsidRDefault="00771A4B" w:rsidP="00771A4B">
            <w:pPr>
              <w:jc w:val="center"/>
              <w:rPr>
                <w:sz w:val="16"/>
                <w:szCs w:val="16"/>
              </w:rPr>
            </w:pPr>
            <w:r>
              <w:rPr>
                <w:sz w:val="16"/>
                <w:szCs w:val="16"/>
              </w:rPr>
              <w:t>-          2.486,79</w:t>
            </w:r>
          </w:p>
        </w:tc>
        <w:tc>
          <w:tcPr>
            <w:tcW w:w="887" w:type="dxa"/>
            <w:noWrap/>
            <w:vAlign w:val="center"/>
            <w:hideMark/>
          </w:tcPr>
          <w:p w14:paraId="4BA170DE" w14:textId="3ED30B68" w:rsidR="00771A4B" w:rsidRDefault="00771A4B" w:rsidP="00771A4B">
            <w:pPr>
              <w:jc w:val="center"/>
              <w:rPr>
                <w:sz w:val="16"/>
                <w:szCs w:val="16"/>
              </w:rPr>
            </w:pPr>
            <w:r>
              <w:rPr>
                <w:sz w:val="16"/>
                <w:szCs w:val="16"/>
              </w:rPr>
              <w:t>1.688,21</w:t>
            </w:r>
          </w:p>
        </w:tc>
      </w:tr>
      <w:tr w:rsidR="00771A4B" w14:paraId="5D49724E" w14:textId="77777777" w:rsidTr="00771A4B">
        <w:trPr>
          <w:trHeight w:val="240"/>
        </w:trPr>
        <w:tc>
          <w:tcPr>
            <w:tcW w:w="936" w:type="dxa"/>
            <w:noWrap/>
            <w:hideMark/>
          </w:tcPr>
          <w:p w14:paraId="7754C598" w14:textId="4D612CCB" w:rsidR="00771A4B" w:rsidRDefault="00771A4B" w:rsidP="00771A4B">
            <w:pPr>
              <w:rPr>
                <w:sz w:val="16"/>
                <w:szCs w:val="16"/>
              </w:rPr>
            </w:pPr>
            <w:r>
              <w:rPr>
                <w:sz w:val="16"/>
                <w:szCs w:val="16"/>
              </w:rPr>
              <w:t>Maquinas e equipamentos</w:t>
            </w:r>
          </w:p>
        </w:tc>
        <w:tc>
          <w:tcPr>
            <w:tcW w:w="1096" w:type="dxa"/>
            <w:noWrap/>
            <w:hideMark/>
          </w:tcPr>
          <w:p w14:paraId="0A2D4518" w14:textId="77777777" w:rsidR="00771A4B" w:rsidRDefault="00771A4B" w:rsidP="00771A4B">
            <w:pPr>
              <w:rPr>
                <w:sz w:val="16"/>
                <w:szCs w:val="16"/>
              </w:rPr>
            </w:pPr>
            <w:r>
              <w:rPr>
                <w:sz w:val="16"/>
                <w:szCs w:val="16"/>
              </w:rPr>
              <w:t>3500000036990</w:t>
            </w:r>
          </w:p>
        </w:tc>
        <w:tc>
          <w:tcPr>
            <w:tcW w:w="628" w:type="dxa"/>
            <w:noWrap/>
            <w:hideMark/>
          </w:tcPr>
          <w:p w14:paraId="05C05A5A" w14:textId="403A2929" w:rsidR="00771A4B" w:rsidRDefault="00771A4B" w:rsidP="00771A4B">
            <w:pPr>
              <w:rPr>
                <w:sz w:val="16"/>
                <w:szCs w:val="16"/>
              </w:rPr>
            </w:pPr>
            <w:r>
              <w:rPr>
                <w:sz w:val="16"/>
                <w:szCs w:val="16"/>
              </w:rPr>
              <w:t>Porto alegre</w:t>
            </w:r>
          </w:p>
        </w:tc>
        <w:tc>
          <w:tcPr>
            <w:tcW w:w="3466" w:type="dxa"/>
            <w:noWrap/>
            <w:hideMark/>
          </w:tcPr>
          <w:p w14:paraId="3F56DDC0" w14:textId="77777777" w:rsidR="00771A4B" w:rsidRDefault="00771A4B" w:rsidP="00771A4B">
            <w:pPr>
              <w:rPr>
                <w:sz w:val="16"/>
                <w:szCs w:val="16"/>
              </w:rPr>
            </w:pPr>
            <w:r>
              <w:rPr>
                <w:sz w:val="16"/>
                <w:szCs w:val="16"/>
              </w:rPr>
              <w:t>CONTAINER FAB: N/C, MOD: N/C, MATERIAL ACO CARBONO, DIM. 4000X5000X4000MM.</w:t>
            </w:r>
          </w:p>
        </w:tc>
        <w:tc>
          <w:tcPr>
            <w:tcW w:w="481" w:type="dxa"/>
            <w:noWrap/>
            <w:hideMark/>
          </w:tcPr>
          <w:p w14:paraId="0285EB4A" w14:textId="77777777" w:rsidR="00771A4B" w:rsidRDefault="00771A4B" w:rsidP="00771A4B">
            <w:pPr>
              <w:rPr>
                <w:sz w:val="16"/>
                <w:szCs w:val="16"/>
              </w:rPr>
            </w:pPr>
            <w:r>
              <w:rPr>
                <w:sz w:val="16"/>
                <w:szCs w:val="16"/>
              </w:rPr>
              <w:t>POA</w:t>
            </w:r>
          </w:p>
        </w:tc>
        <w:tc>
          <w:tcPr>
            <w:tcW w:w="950" w:type="dxa"/>
            <w:noWrap/>
            <w:vAlign w:val="center"/>
            <w:hideMark/>
          </w:tcPr>
          <w:p w14:paraId="66A035DF" w14:textId="77777777" w:rsidR="00771A4B" w:rsidRDefault="00771A4B" w:rsidP="00771A4B">
            <w:pPr>
              <w:jc w:val="center"/>
              <w:rPr>
                <w:sz w:val="16"/>
                <w:szCs w:val="16"/>
              </w:rPr>
            </w:pPr>
            <w:r>
              <w:rPr>
                <w:sz w:val="16"/>
                <w:szCs w:val="16"/>
              </w:rPr>
              <w:t>ZWTORRES</w:t>
            </w:r>
          </w:p>
        </w:tc>
        <w:tc>
          <w:tcPr>
            <w:tcW w:w="665" w:type="dxa"/>
            <w:noWrap/>
            <w:vAlign w:val="center"/>
            <w:hideMark/>
          </w:tcPr>
          <w:p w14:paraId="2B3F8A80" w14:textId="77777777" w:rsidR="00771A4B" w:rsidRDefault="00771A4B" w:rsidP="00771A4B">
            <w:pPr>
              <w:jc w:val="center"/>
              <w:rPr>
                <w:sz w:val="16"/>
                <w:szCs w:val="16"/>
              </w:rPr>
            </w:pPr>
            <w:r>
              <w:rPr>
                <w:sz w:val="16"/>
                <w:szCs w:val="16"/>
              </w:rPr>
              <w:t>1</w:t>
            </w:r>
          </w:p>
        </w:tc>
        <w:tc>
          <w:tcPr>
            <w:tcW w:w="983" w:type="dxa"/>
            <w:vAlign w:val="center"/>
          </w:tcPr>
          <w:p w14:paraId="52249938" w14:textId="3BAC50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B11CDA" w14:textId="6131E4D5" w:rsidR="00771A4B" w:rsidRDefault="00771A4B" w:rsidP="00771A4B">
            <w:pPr>
              <w:jc w:val="center"/>
              <w:rPr>
                <w:sz w:val="16"/>
                <w:szCs w:val="16"/>
              </w:rPr>
            </w:pPr>
            <w:r>
              <w:rPr>
                <w:sz w:val="16"/>
                <w:szCs w:val="16"/>
              </w:rPr>
              <w:t>UN</w:t>
            </w:r>
          </w:p>
        </w:tc>
        <w:tc>
          <w:tcPr>
            <w:tcW w:w="887" w:type="dxa"/>
            <w:noWrap/>
            <w:vAlign w:val="center"/>
            <w:hideMark/>
          </w:tcPr>
          <w:p w14:paraId="08ACB48F" w14:textId="03BA4777" w:rsidR="00771A4B" w:rsidRDefault="00771A4B" w:rsidP="00771A4B">
            <w:pPr>
              <w:jc w:val="center"/>
              <w:rPr>
                <w:sz w:val="16"/>
                <w:szCs w:val="16"/>
              </w:rPr>
            </w:pPr>
            <w:r>
              <w:rPr>
                <w:sz w:val="16"/>
                <w:szCs w:val="16"/>
              </w:rPr>
              <w:t>4.175,00</w:t>
            </w:r>
          </w:p>
        </w:tc>
        <w:tc>
          <w:tcPr>
            <w:tcW w:w="1152" w:type="dxa"/>
            <w:noWrap/>
            <w:vAlign w:val="center"/>
            <w:hideMark/>
          </w:tcPr>
          <w:p w14:paraId="649791DC" w14:textId="1C5452E2" w:rsidR="00771A4B" w:rsidRDefault="00771A4B" w:rsidP="00771A4B">
            <w:pPr>
              <w:jc w:val="center"/>
              <w:rPr>
                <w:sz w:val="16"/>
                <w:szCs w:val="16"/>
              </w:rPr>
            </w:pPr>
            <w:r>
              <w:rPr>
                <w:sz w:val="16"/>
                <w:szCs w:val="16"/>
              </w:rPr>
              <w:t>-          2.486,78</w:t>
            </w:r>
          </w:p>
        </w:tc>
        <w:tc>
          <w:tcPr>
            <w:tcW w:w="887" w:type="dxa"/>
            <w:noWrap/>
            <w:vAlign w:val="center"/>
            <w:hideMark/>
          </w:tcPr>
          <w:p w14:paraId="25C3A2CE" w14:textId="15DB5A31" w:rsidR="00771A4B" w:rsidRDefault="00771A4B" w:rsidP="00771A4B">
            <w:pPr>
              <w:jc w:val="center"/>
              <w:rPr>
                <w:sz w:val="16"/>
                <w:szCs w:val="16"/>
              </w:rPr>
            </w:pPr>
            <w:r>
              <w:rPr>
                <w:sz w:val="16"/>
                <w:szCs w:val="16"/>
              </w:rPr>
              <w:t>1.688,22</w:t>
            </w:r>
          </w:p>
        </w:tc>
      </w:tr>
      <w:tr w:rsidR="00771A4B" w14:paraId="2349F7C9" w14:textId="77777777" w:rsidTr="00771A4B">
        <w:trPr>
          <w:trHeight w:val="240"/>
        </w:trPr>
        <w:tc>
          <w:tcPr>
            <w:tcW w:w="936" w:type="dxa"/>
            <w:noWrap/>
            <w:hideMark/>
          </w:tcPr>
          <w:p w14:paraId="65B30063" w14:textId="3742FBCA" w:rsidR="00771A4B" w:rsidRDefault="00771A4B" w:rsidP="00771A4B">
            <w:pPr>
              <w:rPr>
                <w:sz w:val="16"/>
                <w:szCs w:val="16"/>
              </w:rPr>
            </w:pPr>
            <w:r>
              <w:rPr>
                <w:sz w:val="16"/>
                <w:szCs w:val="16"/>
              </w:rPr>
              <w:t>Maquinas e equipamentos</w:t>
            </w:r>
          </w:p>
        </w:tc>
        <w:tc>
          <w:tcPr>
            <w:tcW w:w="1096" w:type="dxa"/>
            <w:noWrap/>
            <w:hideMark/>
          </w:tcPr>
          <w:p w14:paraId="1F22BEF1" w14:textId="77777777" w:rsidR="00771A4B" w:rsidRDefault="00771A4B" w:rsidP="00771A4B">
            <w:pPr>
              <w:rPr>
                <w:sz w:val="16"/>
                <w:szCs w:val="16"/>
              </w:rPr>
            </w:pPr>
            <w:r>
              <w:rPr>
                <w:sz w:val="16"/>
                <w:szCs w:val="16"/>
              </w:rPr>
              <w:t>3500000037600</w:t>
            </w:r>
          </w:p>
        </w:tc>
        <w:tc>
          <w:tcPr>
            <w:tcW w:w="628" w:type="dxa"/>
            <w:noWrap/>
            <w:hideMark/>
          </w:tcPr>
          <w:p w14:paraId="1303E963" w14:textId="364B2523" w:rsidR="00771A4B" w:rsidRDefault="00771A4B" w:rsidP="00771A4B">
            <w:pPr>
              <w:rPr>
                <w:sz w:val="16"/>
                <w:szCs w:val="16"/>
              </w:rPr>
            </w:pPr>
            <w:r>
              <w:rPr>
                <w:sz w:val="16"/>
                <w:szCs w:val="16"/>
              </w:rPr>
              <w:t>Porto alegre</w:t>
            </w:r>
          </w:p>
        </w:tc>
        <w:tc>
          <w:tcPr>
            <w:tcW w:w="3466" w:type="dxa"/>
            <w:noWrap/>
            <w:hideMark/>
          </w:tcPr>
          <w:p w14:paraId="181D3988" w14:textId="77777777" w:rsidR="00771A4B" w:rsidRDefault="00771A4B" w:rsidP="00771A4B">
            <w:pPr>
              <w:rPr>
                <w:sz w:val="16"/>
                <w:szCs w:val="16"/>
              </w:rPr>
            </w:pPr>
            <w:r>
              <w:rPr>
                <w:sz w:val="16"/>
                <w:szCs w:val="16"/>
              </w:rPr>
              <w:t>CENTRAL DE DETECCAO E ALARME DE INCENDIO FAB: QUICK, MOD: N/D, N/S: N/D COM 10 ZONAS, 2 BATERIAS,FABRIC. MOURA CLEAN, MODELO 12MF30, CAPAC. 12 VTS.</w:t>
            </w:r>
          </w:p>
        </w:tc>
        <w:tc>
          <w:tcPr>
            <w:tcW w:w="481" w:type="dxa"/>
            <w:noWrap/>
            <w:hideMark/>
          </w:tcPr>
          <w:p w14:paraId="3434E395" w14:textId="77777777" w:rsidR="00771A4B" w:rsidRDefault="00771A4B" w:rsidP="00771A4B">
            <w:pPr>
              <w:rPr>
                <w:sz w:val="16"/>
                <w:szCs w:val="16"/>
              </w:rPr>
            </w:pPr>
            <w:r>
              <w:rPr>
                <w:sz w:val="16"/>
                <w:szCs w:val="16"/>
              </w:rPr>
              <w:t>POA</w:t>
            </w:r>
          </w:p>
        </w:tc>
        <w:tc>
          <w:tcPr>
            <w:tcW w:w="950" w:type="dxa"/>
            <w:noWrap/>
            <w:vAlign w:val="center"/>
            <w:hideMark/>
          </w:tcPr>
          <w:p w14:paraId="6C0BA86A" w14:textId="77777777" w:rsidR="00771A4B" w:rsidRDefault="00771A4B" w:rsidP="00771A4B">
            <w:pPr>
              <w:jc w:val="center"/>
              <w:rPr>
                <w:sz w:val="16"/>
                <w:szCs w:val="16"/>
              </w:rPr>
            </w:pPr>
            <w:r>
              <w:rPr>
                <w:sz w:val="16"/>
                <w:szCs w:val="16"/>
              </w:rPr>
              <w:t>ZXEQSSEG</w:t>
            </w:r>
          </w:p>
        </w:tc>
        <w:tc>
          <w:tcPr>
            <w:tcW w:w="665" w:type="dxa"/>
            <w:noWrap/>
            <w:vAlign w:val="center"/>
            <w:hideMark/>
          </w:tcPr>
          <w:p w14:paraId="1648C9D2" w14:textId="77777777" w:rsidR="00771A4B" w:rsidRDefault="00771A4B" w:rsidP="00771A4B">
            <w:pPr>
              <w:jc w:val="center"/>
              <w:rPr>
                <w:sz w:val="16"/>
                <w:szCs w:val="16"/>
              </w:rPr>
            </w:pPr>
            <w:r>
              <w:rPr>
                <w:sz w:val="16"/>
                <w:szCs w:val="16"/>
              </w:rPr>
              <w:t>1</w:t>
            </w:r>
          </w:p>
        </w:tc>
        <w:tc>
          <w:tcPr>
            <w:tcW w:w="983" w:type="dxa"/>
            <w:vAlign w:val="center"/>
          </w:tcPr>
          <w:p w14:paraId="427731D8" w14:textId="0652C8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733291" w14:textId="6116CB04" w:rsidR="00771A4B" w:rsidRDefault="00771A4B" w:rsidP="00771A4B">
            <w:pPr>
              <w:jc w:val="center"/>
              <w:rPr>
                <w:sz w:val="16"/>
                <w:szCs w:val="16"/>
              </w:rPr>
            </w:pPr>
            <w:r>
              <w:rPr>
                <w:sz w:val="16"/>
                <w:szCs w:val="16"/>
              </w:rPr>
              <w:t>UN</w:t>
            </w:r>
          </w:p>
        </w:tc>
        <w:tc>
          <w:tcPr>
            <w:tcW w:w="887" w:type="dxa"/>
            <w:noWrap/>
            <w:vAlign w:val="center"/>
            <w:hideMark/>
          </w:tcPr>
          <w:p w14:paraId="3B679DC6" w14:textId="2F113769" w:rsidR="00771A4B" w:rsidRDefault="00771A4B" w:rsidP="00771A4B">
            <w:pPr>
              <w:jc w:val="center"/>
              <w:rPr>
                <w:sz w:val="16"/>
                <w:szCs w:val="16"/>
              </w:rPr>
            </w:pPr>
            <w:r>
              <w:rPr>
                <w:sz w:val="16"/>
                <w:szCs w:val="16"/>
              </w:rPr>
              <w:t>16.617,59</w:t>
            </w:r>
          </w:p>
        </w:tc>
        <w:tc>
          <w:tcPr>
            <w:tcW w:w="1152" w:type="dxa"/>
            <w:noWrap/>
            <w:vAlign w:val="center"/>
            <w:hideMark/>
          </w:tcPr>
          <w:p w14:paraId="111C7825" w14:textId="42877F9A" w:rsidR="00771A4B" w:rsidRDefault="00771A4B" w:rsidP="00771A4B">
            <w:pPr>
              <w:jc w:val="center"/>
              <w:rPr>
                <w:sz w:val="16"/>
                <w:szCs w:val="16"/>
              </w:rPr>
            </w:pPr>
            <w:r>
              <w:rPr>
                <w:sz w:val="16"/>
                <w:szCs w:val="16"/>
              </w:rPr>
              <w:t>-        16.617,59</w:t>
            </w:r>
          </w:p>
        </w:tc>
        <w:tc>
          <w:tcPr>
            <w:tcW w:w="887" w:type="dxa"/>
            <w:noWrap/>
            <w:vAlign w:val="center"/>
            <w:hideMark/>
          </w:tcPr>
          <w:p w14:paraId="0C39DFC3" w14:textId="50837819" w:rsidR="00771A4B" w:rsidRDefault="00771A4B" w:rsidP="00771A4B">
            <w:pPr>
              <w:jc w:val="center"/>
              <w:rPr>
                <w:sz w:val="16"/>
                <w:szCs w:val="16"/>
              </w:rPr>
            </w:pPr>
            <w:r>
              <w:rPr>
                <w:sz w:val="16"/>
                <w:szCs w:val="16"/>
              </w:rPr>
              <w:t>-</w:t>
            </w:r>
          </w:p>
        </w:tc>
      </w:tr>
      <w:tr w:rsidR="00771A4B" w14:paraId="363C7C45" w14:textId="77777777" w:rsidTr="00771A4B">
        <w:trPr>
          <w:trHeight w:val="240"/>
        </w:trPr>
        <w:tc>
          <w:tcPr>
            <w:tcW w:w="936" w:type="dxa"/>
            <w:noWrap/>
            <w:hideMark/>
          </w:tcPr>
          <w:p w14:paraId="67B3997B" w14:textId="79209654" w:rsidR="00771A4B" w:rsidRDefault="00771A4B" w:rsidP="00771A4B">
            <w:pPr>
              <w:rPr>
                <w:sz w:val="16"/>
                <w:szCs w:val="16"/>
              </w:rPr>
            </w:pPr>
            <w:r>
              <w:rPr>
                <w:sz w:val="16"/>
                <w:szCs w:val="16"/>
              </w:rPr>
              <w:t>Maquinas e equipamentos</w:t>
            </w:r>
          </w:p>
        </w:tc>
        <w:tc>
          <w:tcPr>
            <w:tcW w:w="1096" w:type="dxa"/>
            <w:noWrap/>
            <w:hideMark/>
          </w:tcPr>
          <w:p w14:paraId="7013FE1D" w14:textId="77777777" w:rsidR="00771A4B" w:rsidRDefault="00771A4B" w:rsidP="00771A4B">
            <w:pPr>
              <w:rPr>
                <w:sz w:val="16"/>
                <w:szCs w:val="16"/>
              </w:rPr>
            </w:pPr>
            <w:r>
              <w:rPr>
                <w:sz w:val="16"/>
                <w:szCs w:val="16"/>
              </w:rPr>
              <w:t>3500000037610</w:t>
            </w:r>
          </w:p>
        </w:tc>
        <w:tc>
          <w:tcPr>
            <w:tcW w:w="628" w:type="dxa"/>
            <w:noWrap/>
            <w:hideMark/>
          </w:tcPr>
          <w:p w14:paraId="4A089718" w14:textId="533A64ED" w:rsidR="00771A4B" w:rsidRDefault="00771A4B" w:rsidP="00771A4B">
            <w:pPr>
              <w:rPr>
                <w:sz w:val="16"/>
                <w:szCs w:val="16"/>
              </w:rPr>
            </w:pPr>
            <w:r>
              <w:rPr>
                <w:sz w:val="16"/>
                <w:szCs w:val="16"/>
              </w:rPr>
              <w:t>Porto alegre</w:t>
            </w:r>
          </w:p>
        </w:tc>
        <w:tc>
          <w:tcPr>
            <w:tcW w:w="3466" w:type="dxa"/>
            <w:noWrap/>
            <w:hideMark/>
          </w:tcPr>
          <w:p w14:paraId="46995799" w14:textId="77777777" w:rsidR="00771A4B" w:rsidRDefault="00771A4B" w:rsidP="00771A4B">
            <w:pPr>
              <w:rPr>
                <w:sz w:val="16"/>
                <w:szCs w:val="16"/>
              </w:rPr>
            </w:pPr>
            <w:r>
              <w:rPr>
                <w:sz w:val="16"/>
                <w:szCs w:val="16"/>
              </w:rPr>
              <w:t>CENTRAL DE DETECCAO E ALARME DE INCENDIO FAB: QUICK, MOD: N/D, N/S: N/D COMPOSTO PARA 10 ZONAS, COM 2 BATERIAS ESTAC. , FREEDOM, MOD. DF 300, 12VTS</w:t>
            </w:r>
          </w:p>
        </w:tc>
        <w:tc>
          <w:tcPr>
            <w:tcW w:w="481" w:type="dxa"/>
            <w:noWrap/>
            <w:hideMark/>
          </w:tcPr>
          <w:p w14:paraId="03C2674C" w14:textId="77777777" w:rsidR="00771A4B" w:rsidRDefault="00771A4B" w:rsidP="00771A4B">
            <w:pPr>
              <w:rPr>
                <w:sz w:val="16"/>
                <w:szCs w:val="16"/>
              </w:rPr>
            </w:pPr>
            <w:r>
              <w:rPr>
                <w:sz w:val="16"/>
                <w:szCs w:val="16"/>
              </w:rPr>
              <w:t>POA</w:t>
            </w:r>
          </w:p>
        </w:tc>
        <w:tc>
          <w:tcPr>
            <w:tcW w:w="950" w:type="dxa"/>
            <w:noWrap/>
            <w:vAlign w:val="center"/>
            <w:hideMark/>
          </w:tcPr>
          <w:p w14:paraId="54017280" w14:textId="77777777" w:rsidR="00771A4B" w:rsidRDefault="00771A4B" w:rsidP="00771A4B">
            <w:pPr>
              <w:jc w:val="center"/>
              <w:rPr>
                <w:sz w:val="16"/>
                <w:szCs w:val="16"/>
              </w:rPr>
            </w:pPr>
            <w:r>
              <w:rPr>
                <w:sz w:val="16"/>
                <w:szCs w:val="16"/>
              </w:rPr>
              <w:t>ZXEQSSEG</w:t>
            </w:r>
          </w:p>
        </w:tc>
        <w:tc>
          <w:tcPr>
            <w:tcW w:w="665" w:type="dxa"/>
            <w:noWrap/>
            <w:vAlign w:val="center"/>
            <w:hideMark/>
          </w:tcPr>
          <w:p w14:paraId="56927290" w14:textId="77777777" w:rsidR="00771A4B" w:rsidRDefault="00771A4B" w:rsidP="00771A4B">
            <w:pPr>
              <w:jc w:val="center"/>
              <w:rPr>
                <w:sz w:val="16"/>
                <w:szCs w:val="16"/>
              </w:rPr>
            </w:pPr>
            <w:r>
              <w:rPr>
                <w:sz w:val="16"/>
                <w:szCs w:val="16"/>
              </w:rPr>
              <w:t>1</w:t>
            </w:r>
          </w:p>
        </w:tc>
        <w:tc>
          <w:tcPr>
            <w:tcW w:w="983" w:type="dxa"/>
            <w:vAlign w:val="center"/>
          </w:tcPr>
          <w:p w14:paraId="6CDAED6A" w14:textId="748518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41E4E4" w14:textId="71BFF9B1" w:rsidR="00771A4B" w:rsidRDefault="00771A4B" w:rsidP="00771A4B">
            <w:pPr>
              <w:jc w:val="center"/>
              <w:rPr>
                <w:sz w:val="16"/>
                <w:szCs w:val="16"/>
              </w:rPr>
            </w:pPr>
            <w:r>
              <w:rPr>
                <w:sz w:val="16"/>
                <w:szCs w:val="16"/>
              </w:rPr>
              <w:t>UN</w:t>
            </w:r>
          </w:p>
        </w:tc>
        <w:tc>
          <w:tcPr>
            <w:tcW w:w="887" w:type="dxa"/>
            <w:noWrap/>
            <w:vAlign w:val="center"/>
            <w:hideMark/>
          </w:tcPr>
          <w:p w14:paraId="39F6CBDB" w14:textId="3813E2D3" w:rsidR="00771A4B" w:rsidRDefault="00771A4B" w:rsidP="00771A4B">
            <w:pPr>
              <w:jc w:val="center"/>
              <w:rPr>
                <w:sz w:val="16"/>
                <w:szCs w:val="16"/>
              </w:rPr>
            </w:pPr>
            <w:r>
              <w:rPr>
                <w:sz w:val="16"/>
                <w:szCs w:val="16"/>
              </w:rPr>
              <w:t>20.945,87</w:t>
            </w:r>
          </w:p>
        </w:tc>
        <w:tc>
          <w:tcPr>
            <w:tcW w:w="1152" w:type="dxa"/>
            <w:noWrap/>
            <w:vAlign w:val="center"/>
            <w:hideMark/>
          </w:tcPr>
          <w:p w14:paraId="4BF75FE8" w14:textId="6DF19C01" w:rsidR="00771A4B" w:rsidRDefault="00771A4B" w:rsidP="00771A4B">
            <w:pPr>
              <w:jc w:val="center"/>
              <w:rPr>
                <w:sz w:val="16"/>
                <w:szCs w:val="16"/>
              </w:rPr>
            </w:pPr>
            <w:r>
              <w:rPr>
                <w:sz w:val="16"/>
                <w:szCs w:val="16"/>
              </w:rPr>
              <w:t>-        20.945,87</w:t>
            </w:r>
          </w:p>
        </w:tc>
        <w:tc>
          <w:tcPr>
            <w:tcW w:w="887" w:type="dxa"/>
            <w:noWrap/>
            <w:vAlign w:val="center"/>
            <w:hideMark/>
          </w:tcPr>
          <w:p w14:paraId="6C272ED4" w14:textId="78981FFD" w:rsidR="00771A4B" w:rsidRDefault="00771A4B" w:rsidP="00771A4B">
            <w:pPr>
              <w:jc w:val="center"/>
              <w:rPr>
                <w:sz w:val="16"/>
                <w:szCs w:val="16"/>
              </w:rPr>
            </w:pPr>
            <w:r>
              <w:rPr>
                <w:sz w:val="16"/>
                <w:szCs w:val="16"/>
              </w:rPr>
              <w:t>-</w:t>
            </w:r>
          </w:p>
        </w:tc>
      </w:tr>
      <w:tr w:rsidR="00771A4B" w14:paraId="6D66B670" w14:textId="77777777" w:rsidTr="00771A4B">
        <w:trPr>
          <w:trHeight w:val="240"/>
        </w:trPr>
        <w:tc>
          <w:tcPr>
            <w:tcW w:w="936" w:type="dxa"/>
            <w:noWrap/>
            <w:hideMark/>
          </w:tcPr>
          <w:p w14:paraId="49782348" w14:textId="5231326B" w:rsidR="00771A4B" w:rsidRDefault="00771A4B" w:rsidP="00771A4B">
            <w:pPr>
              <w:rPr>
                <w:sz w:val="16"/>
                <w:szCs w:val="16"/>
              </w:rPr>
            </w:pPr>
            <w:r>
              <w:rPr>
                <w:sz w:val="16"/>
                <w:szCs w:val="16"/>
              </w:rPr>
              <w:t>Maquinas e equipamentos</w:t>
            </w:r>
          </w:p>
        </w:tc>
        <w:tc>
          <w:tcPr>
            <w:tcW w:w="1096" w:type="dxa"/>
            <w:noWrap/>
            <w:hideMark/>
          </w:tcPr>
          <w:p w14:paraId="20EE4E2F" w14:textId="77777777" w:rsidR="00771A4B" w:rsidRDefault="00771A4B" w:rsidP="00771A4B">
            <w:pPr>
              <w:rPr>
                <w:sz w:val="16"/>
                <w:szCs w:val="16"/>
              </w:rPr>
            </w:pPr>
            <w:r>
              <w:rPr>
                <w:sz w:val="16"/>
                <w:szCs w:val="16"/>
              </w:rPr>
              <w:t>3500000037620</w:t>
            </w:r>
          </w:p>
        </w:tc>
        <w:tc>
          <w:tcPr>
            <w:tcW w:w="628" w:type="dxa"/>
            <w:noWrap/>
            <w:hideMark/>
          </w:tcPr>
          <w:p w14:paraId="713A306C" w14:textId="3ADE0E9E" w:rsidR="00771A4B" w:rsidRDefault="00771A4B" w:rsidP="00771A4B">
            <w:pPr>
              <w:rPr>
                <w:sz w:val="16"/>
                <w:szCs w:val="16"/>
              </w:rPr>
            </w:pPr>
            <w:r>
              <w:rPr>
                <w:sz w:val="16"/>
                <w:szCs w:val="16"/>
              </w:rPr>
              <w:t>Porto alegre</w:t>
            </w:r>
          </w:p>
        </w:tc>
        <w:tc>
          <w:tcPr>
            <w:tcW w:w="3466" w:type="dxa"/>
            <w:noWrap/>
            <w:hideMark/>
          </w:tcPr>
          <w:p w14:paraId="606086C9" w14:textId="77777777" w:rsidR="00771A4B" w:rsidRDefault="00771A4B" w:rsidP="00771A4B">
            <w:pPr>
              <w:rPr>
                <w:sz w:val="16"/>
                <w:szCs w:val="16"/>
              </w:rPr>
            </w:pPr>
            <w:r>
              <w:rPr>
                <w:sz w:val="16"/>
                <w:szCs w:val="16"/>
              </w:rPr>
              <w:t>CENTRAL DE DETECCAO E ALARME DE INCENDIO FAB: QUICK START, MOD: N/C, N/S: N/C MATERIAL PVC, DIM. 360X100X460MM, COM BANCO DE BATERIAS ESTACIONARIA, 2 ELEMENTOS, MKD. DF 300, TENSAO 12 VOLTS, 30 AH.</w:t>
            </w:r>
          </w:p>
        </w:tc>
        <w:tc>
          <w:tcPr>
            <w:tcW w:w="481" w:type="dxa"/>
            <w:noWrap/>
            <w:hideMark/>
          </w:tcPr>
          <w:p w14:paraId="721FA80E" w14:textId="77777777" w:rsidR="00771A4B" w:rsidRDefault="00771A4B" w:rsidP="00771A4B">
            <w:pPr>
              <w:rPr>
                <w:sz w:val="16"/>
                <w:szCs w:val="16"/>
              </w:rPr>
            </w:pPr>
            <w:r>
              <w:rPr>
                <w:sz w:val="16"/>
                <w:szCs w:val="16"/>
              </w:rPr>
              <w:t>POA</w:t>
            </w:r>
          </w:p>
        </w:tc>
        <w:tc>
          <w:tcPr>
            <w:tcW w:w="950" w:type="dxa"/>
            <w:noWrap/>
            <w:vAlign w:val="center"/>
            <w:hideMark/>
          </w:tcPr>
          <w:p w14:paraId="437F1586" w14:textId="77777777" w:rsidR="00771A4B" w:rsidRDefault="00771A4B" w:rsidP="00771A4B">
            <w:pPr>
              <w:jc w:val="center"/>
              <w:rPr>
                <w:sz w:val="16"/>
                <w:szCs w:val="16"/>
              </w:rPr>
            </w:pPr>
            <w:r>
              <w:rPr>
                <w:sz w:val="16"/>
                <w:szCs w:val="16"/>
              </w:rPr>
              <w:t>ZXEQSSEG</w:t>
            </w:r>
          </w:p>
        </w:tc>
        <w:tc>
          <w:tcPr>
            <w:tcW w:w="665" w:type="dxa"/>
            <w:noWrap/>
            <w:vAlign w:val="center"/>
            <w:hideMark/>
          </w:tcPr>
          <w:p w14:paraId="7D699A01" w14:textId="77777777" w:rsidR="00771A4B" w:rsidRDefault="00771A4B" w:rsidP="00771A4B">
            <w:pPr>
              <w:jc w:val="center"/>
              <w:rPr>
                <w:sz w:val="16"/>
                <w:szCs w:val="16"/>
              </w:rPr>
            </w:pPr>
            <w:r>
              <w:rPr>
                <w:sz w:val="16"/>
                <w:szCs w:val="16"/>
              </w:rPr>
              <w:t>1</w:t>
            </w:r>
          </w:p>
        </w:tc>
        <w:tc>
          <w:tcPr>
            <w:tcW w:w="983" w:type="dxa"/>
            <w:vAlign w:val="center"/>
          </w:tcPr>
          <w:p w14:paraId="27FE5EA9" w14:textId="095385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4620E2" w14:textId="25D2EDED" w:rsidR="00771A4B" w:rsidRDefault="00771A4B" w:rsidP="00771A4B">
            <w:pPr>
              <w:jc w:val="center"/>
              <w:rPr>
                <w:sz w:val="16"/>
                <w:szCs w:val="16"/>
              </w:rPr>
            </w:pPr>
            <w:r>
              <w:rPr>
                <w:sz w:val="16"/>
                <w:szCs w:val="16"/>
              </w:rPr>
              <w:t>UN</w:t>
            </w:r>
          </w:p>
        </w:tc>
        <w:tc>
          <w:tcPr>
            <w:tcW w:w="887" w:type="dxa"/>
            <w:noWrap/>
            <w:vAlign w:val="center"/>
            <w:hideMark/>
          </w:tcPr>
          <w:p w14:paraId="38685625" w14:textId="2B4EDB52" w:rsidR="00771A4B" w:rsidRDefault="00771A4B" w:rsidP="00771A4B">
            <w:pPr>
              <w:jc w:val="center"/>
              <w:rPr>
                <w:sz w:val="16"/>
                <w:szCs w:val="16"/>
              </w:rPr>
            </w:pPr>
            <w:r>
              <w:rPr>
                <w:sz w:val="16"/>
                <w:szCs w:val="16"/>
              </w:rPr>
              <w:t>19.245,04</w:t>
            </w:r>
          </w:p>
        </w:tc>
        <w:tc>
          <w:tcPr>
            <w:tcW w:w="1152" w:type="dxa"/>
            <w:noWrap/>
            <w:vAlign w:val="center"/>
            <w:hideMark/>
          </w:tcPr>
          <w:p w14:paraId="15BD8D54" w14:textId="0B409D0D" w:rsidR="00771A4B" w:rsidRDefault="00771A4B" w:rsidP="00771A4B">
            <w:pPr>
              <w:jc w:val="center"/>
              <w:rPr>
                <w:sz w:val="16"/>
                <w:szCs w:val="16"/>
              </w:rPr>
            </w:pPr>
            <w:r>
              <w:rPr>
                <w:sz w:val="16"/>
                <w:szCs w:val="16"/>
              </w:rPr>
              <w:t>-        19.245,04</w:t>
            </w:r>
          </w:p>
        </w:tc>
        <w:tc>
          <w:tcPr>
            <w:tcW w:w="887" w:type="dxa"/>
            <w:noWrap/>
            <w:vAlign w:val="center"/>
            <w:hideMark/>
          </w:tcPr>
          <w:p w14:paraId="23E398B9" w14:textId="4B6989C6" w:rsidR="00771A4B" w:rsidRDefault="00771A4B" w:rsidP="00771A4B">
            <w:pPr>
              <w:jc w:val="center"/>
              <w:rPr>
                <w:sz w:val="16"/>
                <w:szCs w:val="16"/>
              </w:rPr>
            </w:pPr>
            <w:r>
              <w:rPr>
                <w:sz w:val="16"/>
                <w:szCs w:val="16"/>
              </w:rPr>
              <w:t>-</w:t>
            </w:r>
          </w:p>
        </w:tc>
      </w:tr>
      <w:tr w:rsidR="00771A4B" w14:paraId="3713CBA4" w14:textId="77777777" w:rsidTr="00771A4B">
        <w:trPr>
          <w:trHeight w:val="240"/>
        </w:trPr>
        <w:tc>
          <w:tcPr>
            <w:tcW w:w="936" w:type="dxa"/>
            <w:noWrap/>
            <w:hideMark/>
          </w:tcPr>
          <w:p w14:paraId="1871E099" w14:textId="68AADD8B" w:rsidR="00771A4B" w:rsidRDefault="00771A4B" w:rsidP="00771A4B">
            <w:pPr>
              <w:rPr>
                <w:sz w:val="16"/>
                <w:szCs w:val="16"/>
              </w:rPr>
            </w:pPr>
            <w:r>
              <w:rPr>
                <w:sz w:val="16"/>
                <w:szCs w:val="16"/>
              </w:rPr>
              <w:t>Equipamentos informática</w:t>
            </w:r>
          </w:p>
        </w:tc>
        <w:tc>
          <w:tcPr>
            <w:tcW w:w="1096" w:type="dxa"/>
            <w:noWrap/>
            <w:hideMark/>
          </w:tcPr>
          <w:p w14:paraId="63C21570" w14:textId="77777777" w:rsidR="00771A4B" w:rsidRDefault="00771A4B" w:rsidP="00771A4B">
            <w:pPr>
              <w:rPr>
                <w:sz w:val="16"/>
                <w:szCs w:val="16"/>
              </w:rPr>
            </w:pPr>
            <w:r>
              <w:rPr>
                <w:sz w:val="16"/>
                <w:szCs w:val="16"/>
              </w:rPr>
              <w:t>3300000031220</w:t>
            </w:r>
          </w:p>
        </w:tc>
        <w:tc>
          <w:tcPr>
            <w:tcW w:w="628" w:type="dxa"/>
            <w:noWrap/>
            <w:hideMark/>
          </w:tcPr>
          <w:p w14:paraId="27BD4AF2" w14:textId="7DEBD7A4" w:rsidR="00771A4B" w:rsidRDefault="00771A4B" w:rsidP="00771A4B">
            <w:pPr>
              <w:rPr>
                <w:sz w:val="16"/>
                <w:szCs w:val="16"/>
              </w:rPr>
            </w:pPr>
            <w:r>
              <w:rPr>
                <w:sz w:val="16"/>
                <w:szCs w:val="16"/>
              </w:rPr>
              <w:t>Porto alegre</w:t>
            </w:r>
          </w:p>
        </w:tc>
        <w:tc>
          <w:tcPr>
            <w:tcW w:w="3466" w:type="dxa"/>
            <w:noWrap/>
            <w:hideMark/>
          </w:tcPr>
          <w:p w14:paraId="23F0F6EA" w14:textId="77777777" w:rsidR="00771A4B" w:rsidRDefault="00771A4B" w:rsidP="00771A4B">
            <w:pPr>
              <w:rPr>
                <w:sz w:val="16"/>
                <w:szCs w:val="16"/>
              </w:rPr>
            </w:pPr>
            <w:r>
              <w:rPr>
                <w:sz w:val="16"/>
                <w:szCs w:val="16"/>
              </w:rPr>
              <w:t>SERVIDOR FAB: DELL, MOD: POWEREDGE R740, N/S: 85SSR41 PROCESSADOR XEON TAG: PAE3.BCR14 MT: DCRS0017</w:t>
            </w:r>
          </w:p>
        </w:tc>
        <w:tc>
          <w:tcPr>
            <w:tcW w:w="481" w:type="dxa"/>
            <w:noWrap/>
            <w:hideMark/>
          </w:tcPr>
          <w:p w14:paraId="6E3D300B" w14:textId="77777777" w:rsidR="00771A4B" w:rsidRDefault="00771A4B" w:rsidP="00771A4B">
            <w:pPr>
              <w:rPr>
                <w:sz w:val="16"/>
                <w:szCs w:val="16"/>
              </w:rPr>
            </w:pPr>
            <w:r>
              <w:rPr>
                <w:sz w:val="16"/>
                <w:szCs w:val="16"/>
              </w:rPr>
              <w:t>POA</w:t>
            </w:r>
          </w:p>
        </w:tc>
        <w:tc>
          <w:tcPr>
            <w:tcW w:w="950" w:type="dxa"/>
            <w:noWrap/>
            <w:vAlign w:val="center"/>
            <w:hideMark/>
          </w:tcPr>
          <w:p w14:paraId="3C690950" w14:textId="77777777" w:rsidR="00771A4B" w:rsidRDefault="00771A4B" w:rsidP="00771A4B">
            <w:pPr>
              <w:jc w:val="center"/>
              <w:rPr>
                <w:sz w:val="16"/>
                <w:szCs w:val="16"/>
              </w:rPr>
            </w:pPr>
            <w:r>
              <w:rPr>
                <w:sz w:val="16"/>
                <w:szCs w:val="16"/>
              </w:rPr>
              <w:t>ZYINFOR</w:t>
            </w:r>
          </w:p>
        </w:tc>
        <w:tc>
          <w:tcPr>
            <w:tcW w:w="665" w:type="dxa"/>
            <w:noWrap/>
            <w:vAlign w:val="center"/>
            <w:hideMark/>
          </w:tcPr>
          <w:p w14:paraId="24970A85" w14:textId="77777777" w:rsidR="00771A4B" w:rsidRDefault="00771A4B" w:rsidP="00771A4B">
            <w:pPr>
              <w:jc w:val="center"/>
              <w:rPr>
                <w:sz w:val="16"/>
                <w:szCs w:val="16"/>
              </w:rPr>
            </w:pPr>
            <w:r>
              <w:rPr>
                <w:sz w:val="16"/>
                <w:szCs w:val="16"/>
              </w:rPr>
              <w:t>1</w:t>
            </w:r>
          </w:p>
        </w:tc>
        <w:tc>
          <w:tcPr>
            <w:tcW w:w="983" w:type="dxa"/>
            <w:vAlign w:val="center"/>
          </w:tcPr>
          <w:p w14:paraId="76611ABC" w14:textId="4B2EA0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7B5C98" w14:textId="648250C2" w:rsidR="00771A4B" w:rsidRDefault="00771A4B" w:rsidP="00771A4B">
            <w:pPr>
              <w:jc w:val="center"/>
              <w:rPr>
                <w:sz w:val="16"/>
                <w:szCs w:val="16"/>
              </w:rPr>
            </w:pPr>
            <w:r>
              <w:rPr>
                <w:sz w:val="16"/>
                <w:szCs w:val="16"/>
              </w:rPr>
              <w:t>UN</w:t>
            </w:r>
          </w:p>
        </w:tc>
        <w:tc>
          <w:tcPr>
            <w:tcW w:w="887" w:type="dxa"/>
            <w:noWrap/>
            <w:vAlign w:val="center"/>
            <w:hideMark/>
          </w:tcPr>
          <w:p w14:paraId="049C099D" w14:textId="1FB2A0DF" w:rsidR="00771A4B" w:rsidRDefault="00771A4B" w:rsidP="00771A4B">
            <w:pPr>
              <w:jc w:val="center"/>
              <w:rPr>
                <w:sz w:val="16"/>
                <w:szCs w:val="16"/>
              </w:rPr>
            </w:pPr>
            <w:r>
              <w:rPr>
                <w:sz w:val="16"/>
                <w:szCs w:val="16"/>
              </w:rPr>
              <w:t>1.380,74</w:t>
            </w:r>
          </w:p>
        </w:tc>
        <w:tc>
          <w:tcPr>
            <w:tcW w:w="1152" w:type="dxa"/>
            <w:noWrap/>
            <w:vAlign w:val="center"/>
            <w:hideMark/>
          </w:tcPr>
          <w:p w14:paraId="71299011" w14:textId="22D24B01" w:rsidR="00771A4B" w:rsidRDefault="00771A4B" w:rsidP="00771A4B">
            <w:pPr>
              <w:jc w:val="center"/>
              <w:rPr>
                <w:sz w:val="16"/>
                <w:szCs w:val="16"/>
              </w:rPr>
            </w:pPr>
            <w:r>
              <w:rPr>
                <w:sz w:val="16"/>
                <w:szCs w:val="16"/>
              </w:rPr>
              <w:t>-          1.380,74</w:t>
            </w:r>
          </w:p>
        </w:tc>
        <w:tc>
          <w:tcPr>
            <w:tcW w:w="887" w:type="dxa"/>
            <w:noWrap/>
            <w:vAlign w:val="center"/>
            <w:hideMark/>
          </w:tcPr>
          <w:p w14:paraId="6288D9AE" w14:textId="653BF9C2" w:rsidR="00771A4B" w:rsidRDefault="00771A4B" w:rsidP="00771A4B">
            <w:pPr>
              <w:jc w:val="center"/>
              <w:rPr>
                <w:sz w:val="16"/>
                <w:szCs w:val="16"/>
              </w:rPr>
            </w:pPr>
            <w:r>
              <w:rPr>
                <w:sz w:val="16"/>
                <w:szCs w:val="16"/>
              </w:rPr>
              <w:t>-</w:t>
            </w:r>
          </w:p>
        </w:tc>
      </w:tr>
      <w:tr w:rsidR="00771A4B" w14:paraId="1FC32817" w14:textId="77777777" w:rsidTr="00771A4B">
        <w:trPr>
          <w:trHeight w:val="240"/>
        </w:trPr>
        <w:tc>
          <w:tcPr>
            <w:tcW w:w="936" w:type="dxa"/>
            <w:noWrap/>
            <w:hideMark/>
          </w:tcPr>
          <w:p w14:paraId="0D782DD8" w14:textId="2F6B8E08" w:rsidR="00771A4B" w:rsidRDefault="00771A4B" w:rsidP="00771A4B">
            <w:pPr>
              <w:rPr>
                <w:sz w:val="16"/>
                <w:szCs w:val="16"/>
              </w:rPr>
            </w:pPr>
            <w:r>
              <w:rPr>
                <w:sz w:val="16"/>
                <w:szCs w:val="16"/>
              </w:rPr>
              <w:t>Maquinas e equipamentos</w:t>
            </w:r>
          </w:p>
        </w:tc>
        <w:tc>
          <w:tcPr>
            <w:tcW w:w="1096" w:type="dxa"/>
            <w:noWrap/>
            <w:hideMark/>
          </w:tcPr>
          <w:p w14:paraId="56837416" w14:textId="77777777" w:rsidR="00771A4B" w:rsidRDefault="00771A4B" w:rsidP="00771A4B">
            <w:pPr>
              <w:rPr>
                <w:sz w:val="16"/>
                <w:szCs w:val="16"/>
              </w:rPr>
            </w:pPr>
            <w:r>
              <w:rPr>
                <w:sz w:val="16"/>
                <w:szCs w:val="16"/>
              </w:rPr>
              <w:t>3500000000470</w:t>
            </w:r>
          </w:p>
        </w:tc>
        <w:tc>
          <w:tcPr>
            <w:tcW w:w="628" w:type="dxa"/>
            <w:noWrap/>
            <w:hideMark/>
          </w:tcPr>
          <w:p w14:paraId="0C0947D0" w14:textId="72056F54" w:rsidR="00771A4B" w:rsidRDefault="00771A4B" w:rsidP="00771A4B">
            <w:pPr>
              <w:rPr>
                <w:sz w:val="16"/>
                <w:szCs w:val="16"/>
              </w:rPr>
            </w:pPr>
            <w:r>
              <w:rPr>
                <w:sz w:val="16"/>
                <w:szCs w:val="16"/>
              </w:rPr>
              <w:t>Porto alegre</w:t>
            </w:r>
          </w:p>
        </w:tc>
        <w:tc>
          <w:tcPr>
            <w:tcW w:w="3466" w:type="dxa"/>
            <w:noWrap/>
            <w:hideMark/>
          </w:tcPr>
          <w:p w14:paraId="5B14A58B" w14:textId="77777777" w:rsidR="00771A4B" w:rsidRDefault="00771A4B" w:rsidP="00771A4B">
            <w:pPr>
              <w:rPr>
                <w:sz w:val="16"/>
                <w:szCs w:val="16"/>
              </w:rPr>
            </w:pPr>
            <w:r>
              <w:rPr>
                <w:sz w:val="16"/>
                <w:szCs w:val="16"/>
              </w:rPr>
              <w:t>BANCO DE BATERIAS 01 UPS A FAB: UNICOBA UNIPOWER, MOD: UP122000, N/S: N/D COM 40 BATERIAS, MOD. UP122000, CAPAC. CD  BATERIA  12V, 200AH,</w:t>
            </w:r>
          </w:p>
        </w:tc>
        <w:tc>
          <w:tcPr>
            <w:tcW w:w="481" w:type="dxa"/>
            <w:noWrap/>
            <w:hideMark/>
          </w:tcPr>
          <w:p w14:paraId="421F9B10" w14:textId="77777777" w:rsidR="00771A4B" w:rsidRDefault="00771A4B" w:rsidP="00771A4B">
            <w:pPr>
              <w:rPr>
                <w:sz w:val="16"/>
                <w:szCs w:val="16"/>
              </w:rPr>
            </w:pPr>
            <w:r>
              <w:rPr>
                <w:sz w:val="16"/>
                <w:szCs w:val="16"/>
              </w:rPr>
              <w:t>POA</w:t>
            </w:r>
          </w:p>
        </w:tc>
        <w:tc>
          <w:tcPr>
            <w:tcW w:w="950" w:type="dxa"/>
            <w:noWrap/>
            <w:vAlign w:val="center"/>
            <w:hideMark/>
          </w:tcPr>
          <w:p w14:paraId="518C9F49" w14:textId="77777777" w:rsidR="00771A4B" w:rsidRDefault="00771A4B" w:rsidP="00771A4B">
            <w:pPr>
              <w:jc w:val="center"/>
              <w:rPr>
                <w:sz w:val="16"/>
                <w:szCs w:val="16"/>
              </w:rPr>
            </w:pPr>
            <w:r>
              <w:rPr>
                <w:sz w:val="16"/>
                <w:szCs w:val="16"/>
              </w:rPr>
              <w:t>ZWEQENER</w:t>
            </w:r>
          </w:p>
        </w:tc>
        <w:tc>
          <w:tcPr>
            <w:tcW w:w="665" w:type="dxa"/>
            <w:noWrap/>
            <w:vAlign w:val="center"/>
            <w:hideMark/>
          </w:tcPr>
          <w:p w14:paraId="1AC791A2" w14:textId="77777777" w:rsidR="00771A4B" w:rsidRDefault="00771A4B" w:rsidP="00771A4B">
            <w:pPr>
              <w:jc w:val="center"/>
              <w:rPr>
                <w:sz w:val="16"/>
                <w:szCs w:val="16"/>
              </w:rPr>
            </w:pPr>
            <w:r>
              <w:rPr>
                <w:sz w:val="16"/>
                <w:szCs w:val="16"/>
              </w:rPr>
              <w:t>2</w:t>
            </w:r>
          </w:p>
        </w:tc>
        <w:tc>
          <w:tcPr>
            <w:tcW w:w="983" w:type="dxa"/>
            <w:vAlign w:val="center"/>
          </w:tcPr>
          <w:p w14:paraId="1B5D6515" w14:textId="3A56AB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2AACB8" w14:textId="064B8C98" w:rsidR="00771A4B" w:rsidRDefault="00771A4B" w:rsidP="00771A4B">
            <w:pPr>
              <w:jc w:val="center"/>
              <w:rPr>
                <w:sz w:val="16"/>
                <w:szCs w:val="16"/>
              </w:rPr>
            </w:pPr>
            <w:r>
              <w:rPr>
                <w:sz w:val="16"/>
                <w:szCs w:val="16"/>
              </w:rPr>
              <w:t>UN</w:t>
            </w:r>
          </w:p>
        </w:tc>
        <w:tc>
          <w:tcPr>
            <w:tcW w:w="887" w:type="dxa"/>
            <w:noWrap/>
            <w:vAlign w:val="center"/>
            <w:hideMark/>
          </w:tcPr>
          <w:p w14:paraId="013109E1" w14:textId="3E2A1C5F" w:rsidR="00771A4B" w:rsidRDefault="00771A4B" w:rsidP="00771A4B">
            <w:pPr>
              <w:jc w:val="center"/>
              <w:rPr>
                <w:sz w:val="16"/>
                <w:szCs w:val="16"/>
              </w:rPr>
            </w:pPr>
            <w:r>
              <w:rPr>
                <w:sz w:val="16"/>
                <w:szCs w:val="16"/>
              </w:rPr>
              <w:t>114.545,14</w:t>
            </w:r>
          </w:p>
        </w:tc>
        <w:tc>
          <w:tcPr>
            <w:tcW w:w="1152" w:type="dxa"/>
            <w:noWrap/>
            <w:vAlign w:val="center"/>
            <w:hideMark/>
          </w:tcPr>
          <w:p w14:paraId="5154BA1B" w14:textId="708F401A" w:rsidR="00771A4B" w:rsidRDefault="00771A4B" w:rsidP="00771A4B">
            <w:pPr>
              <w:jc w:val="center"/>
              <w:rPr>
                <w:sz w:val="16"/>
                <w:szCs w:val="16"/>
              </w:rPr>
            </w:pPr>
            <w:r>
              <w:rPr>
                <w:sz w:val="16"/>
                <w:szCs w:val="16"/>
              </w:rPr>
              <w:t>-        42.321,20</w:t>
            </w:r>
          </w:p>
        </w:tc>
        <w:tc>
          <w:tcPr>
            <w:tcW w:w="887" w:type="dxa"/>
            <w:noWrap/>
            <w:vAlign w:val="center"/>
            <w:hideMark/>
          </w:tcPr>
          <w:p w14:paraId="3A746E95" w14:textId="5131AED1" w:rsidR="00771A4B" w:rsidRDefault="00771A4B" w:rsidP="00771A4B">
            <w:pPr>
              <w:jc w:val="center"/>
              <w:rPr>
                <w:sz w:val="16"/>
                <w:szCs w:val="16"/>
              </w:rPr>
            </w:pPr>
            <w:r>
              <w:rPr>
                <w:sz w:val="16"/>
                <w:szCs w:val="16"/>
              </w:rPr>
              <w:t>72.223,94</w:t>
            </w:r>
          </w:p>
        </w:tc>
      </w:tr>
      <w:tr w:rsidR="00771A4B" w14:paraId="6260878D" w14:textId="77777777" w:rsidTr="00771A4B">
        <w:trPr>
          <w:trHeight w:val="240"/>
        </w:trPr>
        <w:tc>
          <w:tcPr>
            <w:tcW w:w="936" w:type="dxa"/>
            <w:noWrap/>
            <w:hideMark/>
          </w:tcPr>
          <w:p w14:paraId="1CE5CBA8" w14:textId="196E5568" w:rsidR="00771A4B" w:rsidRDefault="00771A4B" w:rsidP="00771A4B">
            <w:pPr>
              <w:rPr>
                <w:sz w:val="16"/>
                <w:szCs w:val="16"/>
              </w:rPr>
            </w:pPr>
            <w:r>
              <w:rPr>
                <w:sz w:val="16"/>
                <w:szCs w:val="16"/>
              </w:rPr>
              <w:t>Equipamentos informática</w:t>
            </w:r>
          </w:p>
        </w:tc>
        <w:tc>
          <w:tcPr>
            <w:tcW w:w="1096" w:type="dxa"/>
            <w:noWrap/>
            <w:hideMark/>
          </w:tcPr>
          <w:p w14:paraId="36C2A294" w14:textId="77777777" w:rsidR="00771A4B" w:rsidRDefault="00771A4B" w:rsidP="00771A4B">
            <w:pPr>
              <w:rPr>
                <w:sz w:val="16"/>
                <w:szCs w:val="16"/>
              </w:rPr>
            </w:pPr>
            <w:r>
              <w:rPr>
                <w:sz w:val="16"/>
                <w:szCs w:val="16"/>
              </w:rPr>
              <w:t>3500000024270</w:t>
            </w:r>
          </w:p>
        </w:tc>
        <w:tc>
          <w:tcPr>
            <w:tcW w:w="628" w:type="dxa"/>
            <w:noWrap/>
            <w:hideMark/>
          </w:tcPr>
          <w:p w14:paraId="63E3EA98" w14:textId="19E0AA51" w:rsidR="00771A4B" w:rsidRDefault="00771A4B" w:rsidP="00771A4B">
            <w:pPr>
              <w:rPr>
                <w:sz w:val="16"/>
                <w:szCs w:val="16"/>
              </w:rPr>
            </w:pPr>
            <w:r>
              <w:rPr>
                <w:sz w:val="16"/>
                <w:szCs w:val="16"/>
              </w:rPr>
              <w:t>Porto alegre</w:t>
            </w:r>
          </w:p>
        </w:tc>
        <w:tc>
          <w:tcPr>
            <w:tcW w:w="3466" w:type="dxa"/>
            <w:noWrap/>
            <w:hideMark/>
          </w:tcPr>
          <w:p w14:paraId="39ABB976" w14:textId="77777777" w:rsidR="00771A4B" w:rsidRPr="00735350" w:rsidRDefault="00771A4B" w:rsidP="00771A4B">
            <w:pPr>
              <w:rPr>
                <w:sz w:val="16"/>
                <w:szCs w:val="16"/>
                <w:lang w:val="en-US"/>
              </w:rPr>
            </w:pPr>
            <w:r w:rsidRPr="00735350">
              <w:rPr>
                <w:sz w:val="16"/>
                <w:szCs w:val="16"/>
                <w:lang w:val="en-US"/>
              </w:rPr>
              <w:t xml:space="preserve">SWITCH FAB: , MOD: , N/S:  TAG: </w:t>
            </w:r>
          </w:p>
        </w:tc>
        <w:tc>
          <w:tcPr>
            <w:tcW w:w="481" w:type="dxa"/>
            <w:noWrap/>
            <w:hideMark/>
          </w:tcPr>
          <w:p w14:paraId="0BF6C175" w14:textId="77777777" w:rsidR="00771A4B" w:rsidRDefault="00771A4B" w:rsidP="00771A4B">
            <w:pPr>
              <w:rPr>
                <w:sz w:val="16"/>
                <w:szCs w:val="16"/>
              </w:rPr>
            </w:pPr>
            <w:r>
              <w:rPr>
                <w:sz w:val="16"/>
                <w:szCs w:val="16"/>
              </w:rPr>
              <w:t>POA</w:t>
            </w:r>
          </w:p>
        </w:tc>
        <w:tc>
          <w:tcPr>
            <w:tcW w:w="950" w:type="dxa"/>
            <w:noWrap/>
            <w:vAlign w:val="center"/>
            <w:hideMark/>
          </w:tcPr>
          <w:p w14:paraId="146853F6" w14:textId="77777777" w:rsidR="00771A4B" w:rsidRDefault="00771A4B" w:rsidP="00771A4B">
            <w:pPr>
              <w:jc w:val="center"/>
              <w:rPr>
                <w:sz w:val="16"/>
                <w:szCs w:val="16"/>
              </w:rPr>
            </w:pPr>
            <w:r>
              <w:rPr>
                <w:sz w:val="16"/>
                <w:szCs w:val="16"/>
              </w:rPr>
              <w:t>ZETROTSD</w:t>
            </w:r>
          </w:p>
        </w:tc>
        <w:tc>
          <w:tcPr>
            <w:tcW w:w="665" w:type="dxa"/>
            <w:noWrap/>
            <w:vAlign w:val="center"/>
            <w:hideMark/>
          </w:tcPr>
          <w:p w14:paraId="0169CF86" w14:textId="77777777" w:rsidR="00771A4B" w:rsidRDefault="00771A4B" w:rsidP="00771A4B">
            <w:pPr>
              <w:jc w:val="center"/>
              <w:rPr>
                <w:sz w:val="16"/>
                <w:szCs w:val="16"/>
              </w:rPr>
            </w:pPr>
            <w:r>
              <w:rPr>
                <w:sz w:val="16"/>
                <w:szCs w:val="16"/>
              </w:rPr>
              <w:t>1</w:t>
            </w:r>
          </w:p>
        </w:tc>
        <w:tc>
          <w:tcPr>
            <w:tcW w:w="983" w:type="dxa"/>
            <w:vAlign w:val="center"/>
          </w:tcPr>
          <w:p w14:paraId="18BC73A4" w14:textId="0320FD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4B0246" w14:textId="68FBA381" w:rsidR="00771A4B" w:rsidRDefault="00771A4B" w:rsidP="00771A4B">
            <w:pPr>
              <w:jc w:val="center"/>
              <w:rPr>
                <w:sz w:val="16"/>
                <w:szCs w:val="16"/>
              </w:rPr>
            </w:pPr>
            <w:r>
              <w:rPr>
                <w:sz w:val="16"/>
                <w:szCs w:val="16"/>
              </w:rPr>
              <w:t>UN</w:t>
            </w:r>
          </w:p>
        </w:tc>
        <w:tc>
          <w:tcPr>
            <w:tcW w:w="887" w:type="dxa"/>
            <w:noWrap/>
            <w:vAlign w:val="center"/>
            <w:hideMark/>
          </w:tcPr>
          <w:p w14:paraId="7FA312EA" w14:textId="4A62731B" w:rsidR="00771A4B" w:rsidRDefault="00771A4B" w:rsidP="00771A4B">
            <w:pPr>
              <w:jc w:val="center"/>
              <w:rPr>
                <w:sz w:val="16"/>
                <w:szCs w:val="16"/>
              </w:rPr>
            </w:pPr>
            <w:r>
              <w:rPr>
                <w:sz w:val="16"/>
                <w:szCs w:val="16"/>
              </w:rPr>
              <w:t>347.269,53</w:t>
            </w:r>
          </w:p>
        </w:tc>
        <w:tc>
          <w:tcPr>
            <w:tcW w:w="1152" w:type="dxa"/>
            <w:noWrap/>
            <w:vAlign w:val="center"/>
            <w:hideMark/>
          </w:tcPr>
          <w:p w14:paraId="2E199E5C" w14:textId="3DE6A335" w:rsidR="00771A4B" w:rsidRDefault="00771A4B" w:rsidP="00771A4B">
            <w:pPr>
              <w:jc w:val="center"/>
              <w:rPr>
                <w:sz w:val="16"/>
                <w:szCs w:val="16"/>
              </w:rPr>
            </w:pPr>
            <w:r>
              <w:rPr>
                <w:sz w:val="16"/>
                <w:szCs w:val="16"/>
              </w:rPr>
              <w:t>-        92.605,19</w:t>
            </w:r>
          </w:p>
        </w:tc>
        <w:tc>
          <w:tcPr>
            <w:tcW w:w="887" w:type="dxa"/>
            <w:noWrap/>
            <w:vAlign w:val="center"/>
            <w:hideMark/>
          </w:tcPr>
          <w:p w14:paraId="27DCF2EF" w14:textId="049A8AFD" w:rsidR="00771A4B" w:rsidRDefault="00771A4B" w:rsidP="00771A4B">
            <w:pPr>
              <w:jc w:val="center"/>
              <w:rPr>
                <w:sz w:val="16"/>
                <w:szCs w:val="16"/>
              </w:rPr>
            </w:pPr>
            <w:r>
              <w:rPr>
                <w:sz w:val="16"/>
                <w:szCs w:val="16"/>
              </w:rPr>
              <w:t>254.664,34</w:t>
            </w:r>
          </w:p>
        </w:tc>
      </w:tr>
      <w:tr w:rsidR="00771A4B" w14:paraId="327EE3AA" w14:textId="77777777" w:rsidTr="00771A4B">
        <w:trPr>
          <w:trHeight w:val="240"/>
        </w:trPr>
        <w:tc>
          <w:tcPr>
            <w:tcW w:w="936" w:type="dxa"/>
            <w:noWrap/>
            <w:hideMark/>
          </w:tcPr>
          <w:p w14:paraId="2C3D0610" w14:textId="01ED911D"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C1E657C" w14:textId="77777777" w:rsidR="00771A4B" w:rsidRDefault="00771A4B" w:rsidP="00771A4B">
            <w:pPr>
              <w:rPr>
                <w:sz w:val="16"/>
                <w:szCs w:val="16"/>
              </w:rPr>
            </w:pPr>
            <w:r>
              <w:rPr>
                <w:sz w:val="16"/>
                <w:szCs w:val="16"/>
              </w:rPr>
              <w:lastRenderedPageBreak/>
              <w:t>8300000008790</w:t>
            </w:r>
          </w:p>
        </w:tc>
        <w:tc>
          <w:tcPr>
            <w:tcW w:w="628" w:type="dxa"/>
            <w:noWrap/>
            <w:hideMark/>
          </w:tcPr>
          <w:p w14:paraId="75281F6F" w14:textId="273CCEF7" w:rsidR="00771A4B" w:rsidRDefault="00771A4B" w:rsidP="00771A4B">
            <w:pPr>
              <w:rPr>
                <w:sz w:val="16"/>
                <w:szCs w:val="16"/>
              </w:rPr>
            </w:pPr>
            <w:r>
              <w:rPr>
                <w:sz w:val="16"/>
                <w:szCs w:val="16"/>
              </w:rPr>
              <w:t>Porto alegre</w:t>
            </w:r>
          </w:p>
        </w:tc>
        <w:tc>
          <w:tcPr>
            <w:tcW w:w="3466" w:type="dxa"/>
            <w:noWrap/>
            <w:hideMark/>
          </w:tcPr>
          <w:p w14:paraId="1F4AD9EA" w14:textId="77777777" w:rsidR="00771A4B" w:rsidRDefault="00771A4B" w:rsidP="00771A4B">
            <w:pPr>
              <w:rPr>
                <w:sz w:val="16"/>
                <w:szCs w:val="16"/>
              </w:rPr>
            </w:pPr>
            <w:r>
              <w:rPr>
                <w:sz w:val="16"/>
                <w:szCs w:val="16"/>
              </w:rPr>
              <w:t>UPS FAB: SCHINEIDER, MOD: GVXI1000KH, N/S: U21825000931 POTENCIA 1000 KVA</w:t>
            </w:r>
          </w:p>
        </w:tc>
        <w:tc>
          <w:tcPr>
            <w:tcW w:w="481" w:type="dxa"/>
            <w:noWrap/>
            <w:hideMark/>
          </w:tcPr>
          <w:p w14:paraId="1596B1C3" w14:textId="77777777" w:rsidR="00771A4B" w:rsidRDefault="00771A4B" w:rsidP="00771A4B">
            <w:pPr>
              <w:rPr>
                <w:sz w:val="16"/>
                <w:szCs w:val="16"/>
              </w:rPr>
            </w:pPr>
            <w:r>
              <w:rPr>
                <w:sz w:val="16"/>
                <w:szCs w:val="16"/>
              </w:rPr>
              <w:t>POA</w:t>
            </w:r>
          </w:p>
        </w:tc>
        <w:tc>
          <w:tcPr>
            <w:tcW w:w="950" w:type="dxa"/>
            <w:noWrap/>
            <w:vAlign w:val="center"/>
            <w:hideMark/>
          </w:tcPr>
          <w:p w14:paraId="512E51D1" w14:textId="77777777" w:rsidR="00771A4B" w:rsidRDefault="00771A4B" w:rsidP="00771A4B">
            <w:pPr>
              <w:jc w:val="center"/>
              <w:rPr>
                <w:sz w:val="16"/>
                <w:szCs w:val="16"/>
              </w:rPr>
            </w:pPr>
            <w:r>
              <w:rPr>
                <w:sz w:val="16"/>
                <w:szCs w:val="16"/>
              </w:rPr>
              <w:t>ZWEQENER</w:t>
            </w:r>
          </w:p>
        </w:tc>
        <w:tc>
          <w:tcPr>
            <w:tcW w:w="665" w:type="dxa"/>
            <w:noWrap/>
            <w:vAlign w:val="center"/>
            <w:hideMark/>
          </w:tcPr>
          <w:p w14:paraId="79059FCE" w14:textId="77777777" w:rsidR="00771A4B" w:rsidRDefault="00771A4B" w:rsidP="00771A4B">
            <w:pPr>
              <w:jc w:val="center"/>
              <w:rPr>
                <w:sz w:val="16"/>
                <w:szCs w:val="16"/>
              </w:rPr>
            </w:pPr>
            <w:r>
              <w:rPr>
                <w:sz w:val="16"/>
                <w:szCs w:val="16"/>
              </w:rPr>
              <w:t>1</w:t>
            </w:r>
          </w:p>
        </w:tc>
        <w:tc>
          <w:tcPr>
            <w:tcW w:w="983" w:type="dxa"/>
            <w:vAlign w:val="center"/>
          </w:tcPr>
          <w:p w14:paraId="5D4B3ADD" w14:textId="0A2B1E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D09CB7" w14:textId="10AD2403" w:rsidR="00771A4B" w:rsidRDefault="00771A4B" w:rsidP="00771A4B">
            <w:pPr>
              <w:jc w:val="center"/>
              <w:rPr>
                <w:sz w:val="16"/>
                <w:szCs w:val="16"/>
              </w:rPr>
            </w:pPr>
            <w:r>
              <w:rPr>
                <w:sz w:val="16"/>
                <w:szCs w:val="16"/>
              </w:rPr>
              <w:t>UN</w:t>
            </w:r>
          </w:p>
        </w:tc>
        <w:tc>
          <w:tcPr>
            <w:tcW w:w="887" w:type="dxa"/>
            <w:noWrap/>
            <w:vAlign w:val="center"/>
            <w:hideMark/>
          </w:tcPr>
          <w:p w14:paraId="4919147D" w14:textId="2DB40BBB" w:rsidR="00771A4B" w:rsidRDefault="00771A4B" w:rsidP="00771A4B">
            <w:pPr>
              <w:jc w:val="center"/>
              <w:rPr>
                <w:sz w:val="16"/>
                <w:szCs w:val="16"/>
              </w:rPr>
            </w:pPr>
            <w:r>
              <w:rPr>
                <w:sz w:val="16"/>
                <w:szCs w:val="16"/>
              </w:rPr>
              <w:t>724.603,60</w:t>
            </w:r>
          </w:p>
        </w:tc>
        <w:tc>
          <w:tcPr>
            <w:tcW w:w="1152" w:type="dxa"/>
            <w:noWrap/>
            <w:vAlign w:val="center"/>
            <w:hideMark/>
          </w:tcPr>
          <w:p w14:paraId="6233CA7D" w14:textId="6F32C478" w:rsidR="00771A4B" w:rsidRDefault="00771A4B" w:rsidP="00771A4B">
            <w:pPr>
              <w:jc w:val="center"/>
              <w:rPr>
                <w:sz w:val="16"/>
                <w:szCs w:val="16"/>
              </w:rPr>
            </w:pPr>
            <w:r>
              <w:rPr>
                <w:sz w:val="16"/>
                <w:szCs w:val="16"/>
              </w:rPr>
              <w:t>-     659.401,43</w:t>
            </w:r>
          </w:p>
        </w:tc>
        <w:tc>
          <w:tcPr>
            <w:tcW w:w="887" w:type="dxa"/>
            <w:noWrap/>
            <w:vAlign w:val="center"/>
            <w:hideMark/>
          </w:tcPr>
          <w:p w14:paraId="77EBF765" w14:textId="146C74CA" w:rsidR="00771A4B" w:rsidRDefault="00771A4B" w:rsidP="00771A4B">
            <w:pPr>
              <w:jc w:val="center"/>
              <w:rPr>
                <w:sz w:val="16"/>
                <w:szCs w:val="16"/>
              </w:rPr>
            </w:pPr>
            <w:r>
              <w:rPr>
                <w:sz w:val="16"/>
                <w:szCs w:val="16"/>
              </w:rPr>
              <w:t>65.202,17</w:t>
            </w:r>
          </w:p>
        </w:tc>
      </w:tr>
      <w:tr w:rsidR="00771A4B" w14:paraId="2344E508" w14:textId="77777777" w:rsidTr="00771A4B">
        <w:trPr>
          <w:trHeight w:val="240"/>
        </w:trPr>
        <w:tc>
          <w:tcPr>
            <w:tcW w:w="936" w:type="dxa"/>
            <w:noWrap/>
            <w:hideMark/>
          </w:tcPr>
          <w:p w14:paraId="48F0C1E8" w14:textId="0E77FB52" w:rsidR="00771A4B" w:rsidRDefault="00771A4B" w:rsidP="00771A4B">
            <w:pPr>
              <w:rPr>
                <w:sz w:val="16"/>
                <w:szCs w:val="16"/>
              </w:rPr>
            </w:pPr>
            <w:r>
              <w:rPr>
                <w:sz w:val="16"/>
                <w:szCs w:val="16"/>
              </w:rPr>
              <w:t>Maquinas e equipamentos</w:t>
            </w:r>
          </w:p>
        </w:tc>
        <w:tc>
          <w:tcPr>
            <w:tcW w:w="1096" w:type="dxa"/>
            <w:noWrap/>
            <w:hideMark/>
          </w:tcPr>
          <w:p w14:paraId="574BB041" w14:textId="77777777" w:rsidR="00771A4B" w:rsidRDefault="00771A4B" w:rsidP="00771A4B">
            <w:pPr>
              <w:rPr>
                <w:sz w:val="16"/>
                <w:szCs w:val="16"/>
              </w:rPr>
            </w:pPr>
            <w:r>
              <w:rPr>
                <w:sz w:val="16"/>
                <w:szCs w:val="16"/>
              </w:rPr>
              <w:t>8300000008800</w:t>
            </w:r>
          </w:p>
        </w:tc>
        <w:tc>
          <w:tcPr>
            <w:tcW w:w="628" w:type="dxa"/>
            <w:noWrap/>
            <w:hideMark/>
          </w:tcPr>
          <w:p w14:paraId="0DB598B0" w14:textId="42C5D48E" w:rsidR="00771A4B" w:rsidRDefault="00771A4B" w:rsidP="00771A4B">
            <w:pPr>
              <w:rPr>
                <w:sz w:val="16"/>
                <w:szCs w:val="16"/>
              </w:rPr>
            </w:pPr>
            <w:r>
              <w:rPr>
                <w:sz w:val="16"/>
                <w:szCs w:val="16"/>
              </w:rPr>
              <w:t>Porto alegre</w:t>
            </w:r>
          </w:p>
        </w:tc>
        <w:tc>
          <w:tcPr>
            <w:tcW w:w="3466" w:type="dxa"/>
            <w:noWrap/>
            <w:hideMark/>
          </w:tcPr>
          <w:p w14:paraId="0AAF6112" w14:textId="77777777" w:rsidR="00771A4B" w:rsidRDefault="00771A4B" w:rsidP="00771A4B">
            <w:pPr>
              <w:rPr>
                <w:sz w:val="16"/>
                <w:szCs w:val="16"/>
              </w:rPr>
            </w:pPr>
            <w:r>
              <w:rPr>
                <w:sz w:val="16"/>
                <w:szCs w:val="16"/>
              </w:rPr>
              <w:t>UPS A FAB: SCHNEIDER, MOD: GVXI1000KH, N/S: U21826000428 POTENCIA 1000 KVA</w:t>
            </w:r>
          </w:p>
        </w:tc>
        <w:tc>
          <w:tcPr>
            <w:tcW w:w="481" w:type="dxa"/>
            <w:noWrap/>
            <w:hideMark/>
          </w:tcPr>
          <w:p w14:paraId="052BADCF" w14:textId="77777777" w:rsidR="00771A4B" w:rsidRDefault="00771A4B" w:rsidP="00771A4B">
            <w:pPr>
              <w:rPr>
                <w:sz w:val="16"/>
                <w:szCs w:val="16"/>
              </w:rPr>
            </w:pPr>
            <w:r>
              <w:rPr>
                <w:sz w:val="16"/>
                <w:szCs w:val="16"/>
              </w:rPr>
              <w:t>POA</w:t>
            </w:r>
          </w:p>
        </w:tc>
        <w:tc>
          <w:tcPr>
            <w:tcW w:w="950" w:type="dxa"/>
            <w:noWrap/>
            <w:vAlign w:val="center"/>
            <w:hideMark/>
          </w:tcPr>
          <w:p w14:paraId="77B78F80" w14:textId="77777777" w:rsidR="00771A4B" w:rsidRDefault="00771A4B" w:rsidP="00771A4B">
            <w:pPr>
              <w:jc w:val="center"/>
              <w:rPr>
                <w:sz w:val="16"/>
                <w:szCs w:val="16"/>
              </w:rPr>
            </w:pPr>
            <w:r>
              <w:rPr>
                <w:sz w:val="16"/>
                <w:szCs w:val="16"/>
              </w:rPr>
              <w:t>ZWEQENER</w:t>
            </w:r>
          </w:p>
        </w:tc>
        <w:tc>
          <w:tcPr>
            <w:tcW w:w="665" w:type="dxa"/>
            <w:noWrap/>
            <w:vAlign w:val="center"/>
            <w:hideMark/>
          </w:tcPr>
          <w:p w14:paraId="58090F45" w14:textId="77777777" w:rsidR="00771A4B" w:rsidRDefault="00771A4B" w:rsidP="00771A4B">
            <w:pPr>
              <w:jc w:val="center"/>
              <w:rPr>
                <w:sz w:val="16"/>
                <w:szCs w:val="16"/>
              </w:rPr>
            </w:pPr>
            <w:r>
              <w:rPr>
                <w:sz w:val="16"/>
                <w:szCs w:val="16"/>
              </w:rPr>
              <w:t>1</w:t>
            </w:r>
          </w:p>
        </w:tc>
        <w:tc>
          <w:tcPr>
            <w:tcW w:w="983" w:type="dxa"/>
            <w:vAlign w:val="center"/>
          </w:tcPr>
          <w:p w14:paraId="606B3D48" w14:textId="3E4B07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9BA7F3" w14:textId="2A1E1DD5" w:rsidR="00771A4B" w:rsidRDefault="00771A4B" w:rsidP="00771A4B">
            <w:pPr>
              <w:jc w:val="center"/>
              <w:rPr>
                <w:sz w:val="16"/>
                <w:szCs w:val="16"/>
              </w:rPr>
            </w:pPr>
            <w:r>
              <w:rPr>
                <w:sz w:val="16"/>
                <w:szCs w:val="16"/>
              </w:rPr>
              <w:t>UN</w:t>
            </w:r>
          </w:p>
        </w:tc>
        <w:tc>
          <w:tcPr>
            <w:tcW w:w="887" w:type="dxa"/>
            <w:noWrap/>
            <w:vAlign w:val="center"/>
            <w:hideMark/>
          </w:tcPr>
          <w:p w14:paraId="648705F8" w14:textId="03FCF7B9" w:rsidR="00771A4B" w:rsidRDefault="00771A4B" w:rsidP="00771A4B">
            <w:pPr>
              <w:jc w:val="center"/>
              <w:rPr>
                <w:sz w:val="16"/>
                <w:szCs w:val="16"/>
              </w:rPr>
            </w:pPr>
            <w:r>
              <w:rPr>
                <w:sz w:val="16"/>
                <w:szCs w:val="16"/>
              </w:rPr>
              <w:t>692.955,27</w:t>
            </w:r>
          </w:p>
        </w:tc>
        <w:tc>
          <w:tcPr>
            <w:tcW w:w="1152" w:type="dxa"/>
            <w:noWrap/>
            <w:vAlign w:val="center"/>
            <w:hideMark/>
          </w:tcPr>
          <w:p w14:paraId="2AFCDC21" w14:textId="1AB82E5B" w:rsidR="00771A4B" w:rsidRDefault="00771A4B" w:rsidP="00771A4B">
            <w:pPr>
              <w:jc w:val="center"/>
              <w:rPr>
                <w:sz w:val="16"/>
                <w:szCs w:val="16"/>
              </w:rPr>
            </w:pPr>
            <w:r>
              <w:rPr>
                <w:sz w:val="16"/>
                <w:szCs w:val="16"/>
              </w:rPr>
              <w:t>-     638.057,10</w:t>
            </w:r>
          </w:p>
        </w:tc>
        <w:tc>
          <w:tcPr>
            <w:tcW w:w="887" w:type="dxa"/>
            <w:noWrap/>
            <w:vAlign w:val="center"/>
            <w:hideMark/>
          </w:tcPr>
          <w:p w14:paraId="41959A15" w14:textId="22C3B88C" w:rsidR="00771A4B" w:rsidRDefault="00771A4B" w:rsidP="00771A4B">
            <w:pPr>
              <w:jc w:val="center"/>
              <w:rPr>
                <w:sz w:val="16"/>
                <w:szCs w:val="16"/>
              </w:rPr>
            </w:pPr>
            <w:r>
              <w:rPr>
                <w:sz w:val="16"/>
                <w:szCs w:val="16"/>
              </w:rPr>
              <w:t>54.898,17</w:t>
            </w:r>
          </w:p>
        </w:tc>
      </w:tr>
      <w:tr w:rsidR="00771A4B" w14:paraId="78AAA238" w14:textId="77777777" w:rsidTr="00771A4B">
        <w:trPr>
          <w:trHeight w:val="240"/>
        </w:trPr>
        <w:tc>
          <w:tcPr>
            <w:tcW w:w="936" w:type="dxa"/>
            <w:noWrap/>
            <w:hideMark/>
          </w:tcPr>
          <w:p w14:paraId="25132FBC" w14:textId="5D86E685" w:rsidR="00771A4B" w:rsidRDefault="00771A4B" w:rsidP="00771A4B">
            <w:pPr>
              <w:rPr>
                <w:sz w:val="16"/>
                <w:szCs w:val="16"/>
              </w:rPr>
            </w:pPr>
            <w:r>
              <w:rPr>
                <w:sz w:val="16"/>
                <w:szCs w:val="16"/>
              </w:rPr>
              <w:t>Maquinas e equipamentos</w:t>
            </w:r>
          </w:p>
        </w:tc>
        <w:tc>
          <w:tcPr>
            <w:tcW w:w="1096" w:type="dxa"/>
            <w:noWrap/>
            <w:hideMark/>
          </w:tcPr>
          <w:p w14:paraId="6C1B123D" w14:textId="77777777" w:rsidR="00771A4B" w:rsidRDefault="00771A4B" w:rsidP="00771A4B">
            <w:pPr>
              <w:rPr>
                <w:sz w:val="16"/>
                <w:szCs w:val="16"/>
              </w:rPr>
            </w:pPr>
            <w:r>
              <w:rPr>
                <w:sz w:val="16"/>
                <w:szCs w:val="16"/>
              </w:rPr>
              <w:t>8300000008810</w:t>
            </w:r>
          </w:p>
        </w:tc>
        <w:tc>
          <w:tcPr>
            <w:tcW w:w="628" w:type="dxa"/>
            <w:noWrap/>
            <w:hideMark/>
          </w:tcPr>
          <w:p w14:paraId="6597B148" w14:textId="2D7A4132" w:rsidR="00771A4B" w:rsidRDefault="00771A4B" w:rsidP="00771A4B">
            <w:pPr>
              <w:rPr>
                <w:sz w:val="16"/>
                <w:szCs w:val="16"/>
              </w:rPr>
            </w:pPr>
            <w:r>
              <w:rPr>
                <w:sz w:val="16"/>
                <w:szCs w:val="16"/>
              </w:rPr>
              <w:t>Porto alegre</w:t>
            </w:r>
          </w:p>
        </w:tc>
        <w:tc>
          <w:tcPr>
            <w:tcW w:w="3466" w:type="dxa"/>
            <w:noWrap/>
            <w:hideMark/>
          </w:tcPr>
          <w:p w14:paraId="07791291" w14:textId="77777777" w:rsidR="00771A4B" w:rsidRDefault="00771A4B" w:rsidP="00771A4B">
            <w:pPr>
              <w:rPr>
                <w:sz w:val="16"/>
                <w:szCs w:val="16"/>
              </w:rPr>
            </w:pPr>
            <w:r>
              <w:rPr>
                <w:sz w:val="16"/>
                <w:szCs w:val="16"/>
              </w:rPr>
              <w:t>TRANSFORMADOR ENCLAUSURADO FAB: WALTEC, MOD: TTE, N/S: 189971/02 TRIFASICO, POTENCIA 225 KVA, ENTRADA PRIMARIA 399 VOLTS, CORTRENTE 325.6 AMPS, ENTRADA SECUNDARIA 208/120 VOLTS, CORRENTE 624.5 AMPS. TAG: TRAFO 225 KVA 380 - 208/120V PDU A 1B</w:t>
            </w:r>
          </w:p>
        </w:tc>
        <w:tc>
          <w:tcPr>
            <w:tcW w:w="481" w:type="dxa"/>
            <w:noWrap/>
            <w:hideMark/>
          </w:tcPr>
          <w:p w14:paraId="4AC9FE5F" w14:textId="77777777" w:rsidR="00771A4B" w:rsidRDefault="00771A4B" w:rsidP="00771A4B">
            <w:pPr>
              <w:rPr>
                <w:sz w:val="16"/>
                <w:szCs w:val="16"/>
              </w:rPr>
            </w:pPr>
            <w:r>
              <w:rPr>
                <w:sz w:val="16"/>
                <w:szCs w:val="16"/>
              </w:rPr>
              <w:t>POA</w:t>
            </w:r>
          </w:p>
        </w:tc>
        <w:tc>
          <w:tcPr>
            <w:tcW w:w="950" w:type="dxa"/>
            <w:noWrap/>
            <w:vAlign w:val="center"/>
            <w:hideMark/>
          </w:tcPr>
          <w:p w14:paraId="4230571B" w14:textId="77777777" w:rsidR="00771A4B" w:rsidRDefault="00771A4B" w:rsidP="00771A4B">
            <w:pPr>
              <w:jc w:val="center"/>
              <w:rPr>
                <w:sz w:val="16"/>
                <w:szCs w:val="16"/>
              </w:rPr>
            </w:pPr>
            <w:r>
              <w:rPr>
                <w:sz w:val="16"/>
                <w:szCs w:val="16"/>
              </w:rPr>
              <w:t>ZWEQENER</w:t>
            </w:r>
          </w:p>
        </w:tc>
        <w:tc>
          <w:tcPr>
            <w:tcW w:w="665" w:type="dxa"/>
            <w:noWrap/>
            <w:vAlign w:val="center"/>
            <w:hideMark/>
          </w:tcPr>
          <w:p w14:paraId="538A836B" w14:textId="77777777" w:rsidR="00771A4B" w:rsidRDefault="00771A4B" w:rsidP="00771A4B">
            <w:pPr>
              <w:jc w:val="center"/>
              <w:rPr>
                <w:sz w:val="16"/>
                <w:szCs w:val="16"/>
              </w:rPr>
            </w:pPr>
            <w:r>
              <w:rPr>
                <w:sz w:val="16"/>
                <w:szCs w:val="16"/>
              </w:rPr>
              <w:t>1</w:t>
            </w:r>
          </w:p>
        </w:tc>
        <w:tc>
          <w:tcPr>
            <w:tcW w:w="983" w:type="dxa"/>
            <w:vAlign w:val="center"/>
          </w:tcPr>
          <w:p w14:paraId="5C72D38D" w14:textId="2DE267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E08D32" w14:textId="0D1AE93F" w:rsidR="00771A4B" w:rsidRDefault="00771A4B" w:rsidP="00771A4B">
            <w:pPr>
              <w:jc w:val="center"/>
              <w:rPr>
                <w:sz w:val="16"/>
                <w:szCs w:val="16"/>
              </w:rPr>
            </w:pPr>
            <w:r>
              <w:rPr>
                <w:sz w:val="16"/>
                <w:szCs w:val="16"/>
              </w:rPr>
              <w:t>UN</w:t>
            </w:r>
          </w:p>
        </w:tc>
        <w:tc>
          <w:tcPr>
            <w:tcW w:w="887" w:type="dxa"/>
            <w:noWrap/>
            <w:vAlign w:val="center"/>
            <w:hideMark/>
          </w:tcPr>
          <w:p w14:paraId="58956B2A" w14:textId="0BEEFD6A" w:rsidR="00771A4B" w:rsidRDefault="00771A4B" w:rsidP="00771A4B">
            <w:pPr>
              <w:jc w:val="center"/>
              <w:rPr>
                <w:sz w:val="16"/>
                <w:szCs w:val="16"/>
              </w:rPr>
            </w:pPr>
            <w:r>
              <w:rPr>
                <w:sz w:val="16"/>
                <w:szCs w:val="16"/>
              </w:rPr>
              <w:t>11.553,90</w:t>
            </w:r>
          </w:p>
        </w:tc>
        <w:tc>
          <w:tcPr>
            <w:tcW w:w="1152" w:type="dxa"/>
            <w:noWrap/>
            <w:vAlign w:val="center"/>
            <w:hideMark/>
          </w:tcPr>
          <w:p w14:paraId="773D0657" w14:textId="6A7C78B0" w:rsidR="00771A4B" w:rsidRDefault="00771A4B" w:rsidP="00771A4B">
            <w:pPr>
              <w:jc w:val="center"/>
              <w:rPr>
                <w:sz w:val="16"/>
                <w:szCs w:val="16"/>
              </w:rPr>
            </w:pPr>
            <w:r>
              <w:rPr>
                <w:sz w:val="16"/>
                <w:szCs w:val="16"/>
              </w:rPr>
              <w:t>-        10.600,67</w:t>
            </w:r>
          </w:p>
        </w:tc>
        <w:tc>
          <w:tcPr>
            <w:tcW w:w="887" w:type="dxa"/>
            <w:noWrap/>
            <w:vAlign w:val="center"/>
            <w:hideMark/>
          </w:tcPr>
          <w:p w14:paraId="7B2940DF" w14:textId="563D8DEB" w:rsidR="00771A4B" w:rsidRDefault="00771A4B" w:rsidP="00771A4B">
            <w:pPr>
              <w:jc w:val="center"/>
              <w:rPr>
                <w:sz w:val="16"/>
                <w:szCs w:val="16"/>
              </w:rPr>
            </w:pPr>
            <w:r>
              <w:rPr>
                <w:sz w:val="16"/>
                <w:szCs w:val="16"/>
              </w:rPr>
              <w:t>953,23</w:t>
            </w:r>
          </w:p>
        </w:tc>
      </w:tr>
      <w:tr w:rsidR="00771A4B" w14:paraId="50AA9552" w14:textId="77777777" w:rsidTr="00771A4B">
        <w:trPr>
          <w:trHeight w:val="240"/>
        </w:trPr>
        <w:tc>
          <w:tcPr>
            <w:tcW w:w="936" w:type="dxa"/>
            <w:noWrap/>
            <w:hideMark/>
          </w:tcPr>
          <w:p w14:paraId="451E3E3F" w14:textId="78BC7C27" w:rsidR="00771A4B" w:rsidRDefault="00771A4B" w:rsidP="00771A4B">
            <w:pPr>
              <w:rPr>
                <w:sz w:val="16"/>
                <w:szCs w:val="16"/>
              </w:rPr>
            </w:pPr>
            <w:r>
              <w:rPr>
                <w:sz w:val="16"/>
                <w:szCs w:val="16"/>
              </w:rPr>
              <w:t>Maquinas e equipamentos</w:t>
            </w:r>
          </w:p>
        </w:tc>
        <w:tc>
          <w:tcPr>
            <w:tcW w:w="1096" w:type="dxa"/>
            <w:noWrap/>
            <w:hideMark/>
          </w:tcPr>
          <w:p w14:paraId="3446D320" w14:textId="77777777" w:rsidR="00771A4B" w:rsidRDefault="00771A4B" w:rsidP="00771A4B">
            <w:pPr>
              <w:rPr>
                <w:sz w:val="16"/>
                <w:szCs w:val="16"/>
              </w:rPr>
            </w:pPr>
            <w:r>
              <w:rPr>
                <w:sz w:val="16"/>
                <w:szCs w:val="16"/>
              </w:rPr>
              <w:t>8300000008820</w:t>
            </w:r>
          </w:p>
        </w:tc>
        <w:tc>
          <w:tcPr>
            <w:tcW w:w="628" w:type="dxa"/>
            <w:noWrap/>
            <w:hideMark/>
          </w:tcPr>
          <w:p w14:paraId="1C1E3D1B" w14:textId="690880BC" w:rsidR="00771A4B" w:rsidRDefault="00771A4B" w:rsidP="00771A4B">
            <w:pPr>
              <w:rPr>
                <w:sz w:val="16"/>
                <w:szCs w:val="16"/>
              </w:rPr>
            </w:pPr>
            <w:r>
              <w:rPr>
                <w:sz w:val="16"/>
                <w:szCs w:val="16"/>
              </w:rPr>
              <w:t>Porto alegre</w:t>
            </w:r>
          </w:p>
        </w:tc>
        <w:tc>
          <w:tcPr>
            <w:tcW w:w="3466" w:type="dxa"/>
            <w:noWrap/>
            <w:hideMark/>
          </w:tcPr>
          <w:p w14:paraId="4F1AFD6A" w14:textId="77777777" w:rsidR="00771A4B" w:rsidRDefault="00771A4B" w:rsidP="00771A4B">
            <w:pPr>
              <w:rPr>
                <w:sz w:val="16"/>
                <w:szCs w:val="16"/>
              </w:rPr>
            </w:pPr>
            <w:r>
              <w:rPr>
                <w:sz w:val="16"/>
                <w:szCs w:val="16"/>
              </w:rPr>
              <w:t>TRANSFORMADOR ENCLAUSURADO FAB: WALTEC, MOD: TTE, N/S: 190406/02 TRIFASICO, POTENCIA 225 KVA, ENTRADA PRIMARIA 399 VOLTS, CORTRENTE 325.6 AMPS, ENTRADA SECUNDARIA 208/120 VOLTS, CORRENTE 624.5 AMPS. TAG: TRAFO 225 KVA 380 - 208/120V PDU A 2A</w:t>
            </w:r>
          </w:p>
        </w:tc>
        <w:tc>
          <w:tcPr>
            <w:tcW w:w="481" w:type="dxa"/>
            <w:noWrap/>
            <w:hideMark/>
          </w:tcPr>
          <w:p w14:paraId="5978A5B8" w14:textId="77777777" w:rsidR="00771A4B" w:rsidRDefault="00771A4B" w:rsidP="00771A4B">
            <w:pPr>
              <w:rPr>
                <w:sz w:val="16"/>
                <w:szCs w:val="16"/>
              </w:rPr>
            </w:pPr>
            <w:r>
              <w:rPr>
                <w:sz w:val="16"/>
                <w:szCs w:val="16"/>
              </w:rPr>
              <w:t>POA</w:t>
            </w:r>
          </w:p>
        </w:tc>
        <w:tc>
          <w:tcPr>
            <w:tcW w:w="950" w:type="dxa"/>
            <w:noWrap/>
            <w:vAlign w:val="center"/>
            <w:hideMark/>
          </w:tcPr>
          <w:p w14:paraId="047A785C" w14:textId="77777777" w:rsidR="00771A4B" w:rsidRDefault="00771A4B" w:rsidP="00771A4B">
            <w:pPr>
              <w:jc w:val="center"/>
              <w:rPr>
                <w:sz w:val="16"/>
                <w:szCs w:val="16"/>
              </w:rPr>
            </w:pPr>
            <w:r>
              <w:rPr>
                <w:sz w:val="16"/>
                <w:szCs w:val="16"/>
              </w:rPr>
              <w:t>ZWEQENER</w:t>
            </w:r>
          </w:p>
        </w:tc>
        <w:tc>
          <w:tcPr>
            <w:tcW w:w="665" w:type="dxa"/>
            <w:noWrap/>
            <w:vAlign w:val="center"/>
            <w:hideMark/>
          </w:tcPr>
          <w:p w14:paraId="69682634" w14:textId="77777777" w:rsidR="00771A4B" w:rsidRDefault="00771A4B" w:rsidP="00771A4B">
            <w:pPr>
              <w:jc w:val="center"/>
              <w:rPr>
                <w:sz w:val="16"/>
                <w:szCs w:val="16"/>
              </w:rPr>
            </w:pPr>
            <w:r>
              <w:rPr>
                <w:sz w:val="16"/>
                <w:szCs w:val="16"/>
              </w:rPr>
              <w:t>1</w:t>
            </w:r>
          </w:p>
        </w:tc>
        <w:tc>
          <w:tcPr>
            <w:tcW w:w="983" w:type="dxa"/>
            <w:vAlign w:val="center"/>
          </w:tcPr>
          <w:p w14:paraId="4D699106" w14:textId="5E8FE1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8E8F5A" w14:textId="3C2AB4DF" w:rsidR="00771A4B" w:rsidRDefault="00771A4B" w:rsidP="00771A4B">
            <w:pPr>
              <w:jc w:val="center"/>
              <w:rPr>
                <w:sz w:val="16"/>
                <w:szCs w:val="16"/>
              </w:rPr>
            </w:pPr>
            <w:r>
              <w:rPr>
                <w:sz w:val="16"/>
                <w:szCs w:val="16"/>
              </w:rPr>
              <w:t>UN</w:t>
            </w:r>
          </w:p>
        </w:tc>
        <w:tc>
          <w:tcPr>
            <w:tcW w:w="887" w:type="dxa"/>
            <w:noWrap/>
            <w:vAlign w:val="center"/>
            <w:hideMark/>
          </w:tcPr>
          <w:p w14:paraId="071E5035" w14:textId="77C8B36F" w:rsidR="00771A4B" w:rsidRDefault="00771A4B" w:rsidP="00771A4B">
            <w:pPr>
              <w:jc w:val="center"/>
              <w:rPr>
                <w:sz w:val="16"/>
                <w:szCs w:val="16"/>
              </w:rPr>
            </w:pPr>
            <w:r>
              <w:rPr>
                <w:sz w:val="16"/>
                <w:szCs w:val="16"/>
              </w:rPr>
              <w:t>11.553,90</w:t>
            </w:r>
          </w:p>
        </w:tc>
        <w:tc>
          <w:tcPr>
            <w:tcW w:w="1152" w:type="dxa"/>
            <w:noWrap/>
            <w:vAlign w:val="center"/>
            <w:hideMark/>
          </w:tcPr>
          <w:p w14:paraId="30F7B2EF" w14:textId="6998A029" w:rsidR="00771A4B" w:rsidRDefault="00771A4B" w:rsidP="00771A4B">
            <w:pPr>
              <w:jc w:val="center"/>
              <w:rPr>
                <w:sz w:val="16"/>
                <w:szCs w:val="16"/>
              </w:rPr>
            </w:pPr>
            <w:r>
              <w:rPr>
                <w:sz w:val="16"/>
                <w:szCs w:val="16"/>
              </w:rPr>
              <w:t>-        10.600,67</w:t>
            </w:r>
          </w:p>
        </w:tc>
        <w:tc>
          <w:tcPr>
            <w:tcW w:w="887" w:type="dxa"/>
            <w:noWrap/>
            <w:vAlign w:val="center"/>
            <w:hideMark/>
          </w:tcPr>
          <w:p w14:paraId="29983EB6" w14:textId="3A375E47" w:rsidR="00771A4B" w:rsidRDefault="00771A4B" w:rsidP="00771A4B">
            <w:pPr>
              <w:jc w:val="center"/>
              <w:rPr>
                <w:sz w:val="16"/>
                <w:szCs w:val="16"/>
              </w:rPr>
            </w:pPr>
            <w:r>
              <w:rPr>
                <w:sz w:val="16"/>
                <w:szCs w:val="16"/>
              </w:rPr>
              <w:t>953,23</w:t>
            </w:r>
          </w:p>
        </w:tc>
      </w:tr>
      <w:tr w:rsidR="00771A4B" w14:paraId="7F73B87E" w14:textId="77777777" w:rsidTr="00771A4B">
        <w:trPr>
          <w:trHeight w:val="240"/>
        </w:trPr>
        <w:tc>
          <w:tcPr>
            <w:tcW w:w="936" w:type="dxa"/>
            <w:noWrap/>
            <w:hideMark/>
          </w:tcPr>
          <w:p w14:paraId="3B2F5663" w14:textId="313168DA" w:rsidR="00771A4B" w:rsidRDefault="00771A4B" w:rsidP="00771A4B">
            <w:pPr>
              <w:rPr>
                <w:sz w:val="16"/>
                <w:szCs w:val="16"/>
              </w:rPr>
            </w:pPr>
            <w:r>
              <w:rPr>
                <w:sz w:val="16"/>
                <w:szCs w:val="16"/>
              </w:rPr>
              <w:t>Maquinas e equipamentos</w:t>
            </w:r>
          </w:p>
        </w:tc>
        <w:tc>
          <w:tcPr>
            <w:tcW w:w="1096" w:type="dxa"/>
            <w:noWrap/>
            <w:hideMark/>
          </w:tcPr>
          <w:p w14:paraId="2211E783" w14:textId="77777777" w:rsidR="00771A4B" w:rsidRDefault="00771A4B" w:rsidP="00771A4B">
            <w:pPr>
              <w:rPr>
                <w:sz w:val="16"/>
                <w:szCs w:val="16"/>
              </w:rPr>
            </w:pPr>
            <w:r>
              <w:rPr>
                <w:sz w:val="16"/>
                <w:szCs w:val="16"/>
              </w:rPr>
              <w:t>8300000008830</w:t>
            </w:r>
          </w:p>
        </w:tc>
        <w:tc>
          <w:tcPr>
            <w:tcW w:w="628" w:type="dxa"/>
            <w:noWrap/>
            <w:hideMark/>
          </w:tcPr>
          <w:p w14:paraId="23EB5460" w14:textId="53989E5F" w:rsidR="00771A4B" w:rsidRDefault="00771A4B" w:rsidP="00771A4B">
            <w:pPr>
              <w:rPr>
                <w:sz w:val="16"/>
                <w:szCs w:val="16"/>
              </w:rPr>
            </w:pPr>
            <w:r>
              <w:rPr>
                <w:sz w:val="16"/>
                <w:szCs w:val="16"/>
              </w:rPr>
              <w:t>Porto alegre</w:t>
            </w:r>
          </w:p>
        </w:tc>
        <w:tc>
          <w:tcPr>
            <w:tcW w:w="3466" w:type="dxa"/>
            <w:noWrap/>
            <w:hideMark/>
          </w:tcPr>
          <w:p w14:paraId="16109ACE" w14:textId="77777777" w:rsidR="00771A4B" w:rsidRDefault="00771A4B" w:rsidP="00771A4B">
            <w:pPr>
              <w:rPr>
                <w:sz w:val="16"/>
                <w:szCs w:val="16"/>
              </w:rPr>
            </w:pPr>
            <w:r>
              <w:rPr>
                <w:sz w:val="16"/>
                <w:szCs w:val="16"/>
              </w:rPr>
              <w:t>TRANSFORMADOR ENCLAUSURADO FAB: WALTEC, MOD: TTE, N/S: 190407/02 TRIFASICO, POTENCIA 225 KVA, ENTRADA PRIMARIA 399 VOLTS, CORTRENTE 325.6 AMPS, ENTRADA SECUNDARIA 208/120 VOLTS, CORRENTE 624.5 AMPS. TAG: TRAFO 235 KVA 380 - 208/120VPDU A 2B</w:t>
            </w:r>
          </w:p>
        </w:tc>
        <w:tc>
          <w:tcPr>
            <w:tcW w:w="481" w:type="dxa"/>
            <w:noWrap/>
            <w:hideMark/>
          </w:tcPr>
          <w:p w14:paraId="160F7F98" w14:textId="77777777" w:rsidR="00771A4B" w:rsidRDefault="00771A4B" w:rsidP="00771A4B">
            <w:pPr>
              <w:rPr>
                <w:sz w:val="16"/>
                <w:szCs w:val="16"/>
              </w:rPr>
            </w:pPr>
            <w:r>
              <w:rPr>
                <w:sz w:val="16"/>
                <w:szCs w:val="16"/>
              </w:rPr>
              <w:t>POA</w:t>
            </w:r>
          </w:p>
        </w:tc>
        <w:tc>
          <w:tcPr>
            <w:tcW w:w="950" w:type="dxa"/>
            <w:noWrap/>
            <w:vAlign w:val="center"/>
            <w:hideMark/>
          </w:tcPr>
          <w:p w14:paraId="6B9EAAE1" w14:textId="77777777" w:rsidR="00771A4B" w:rsidRDefault="00771A4B" w:rsidP="00771A4B">
            <w:pPr>
              <w:jc w:val="center"/>
              <w:rPr>
                <w:sz w:val="16"/>
                <w:szCs w:val="16"/>
              </w:rPr>
            </w:pPr>
            <w:r>
              <w:rPr>
                <w:sz w:val="16"/>
                <w:szCs w:val="16"/>
              </w:rPr>
              <w:t>ZWEQENER</w:t>
            </w:r>
          </w:p>
        </w:tc>
        <w:tc>
          <w:tcPr>
            <w:tcW w:w="665" w:type="dxa"/>
            <w:noWrap/>
            <w:vAlign w:val="center"/>
            <w:hideMark/>
          </w:tcPr>
          <w:p w14:paraId="410E7093" w14:textId="77777777" w:rsidR="00771A4B" w:rsidRDefault="00771A4B" w:rsidP="00771A4B">
            <w:pPr>
              <w:jc w:val="center"/>
              <w:rPr>
                <w:sz w:val="16"/>
                <w:szCs w:val="16"/>
              </w:rPr>
            </w:pPr>
            <w:r>
              <w:rPr>
                <w:sz w:val="16"/>
                <w:szCs w:val="16"/>
              </w:rPr>
              <w:t>1</w:t>
            </w:r>
          </w:p>
        </w:tc>
        <w:tc>
          <w:tcPr>
            <w:tcW w:w="983" w:type="dxa"/>
            <w:vAlign w:val="center"/>
          </w:tcPr>
          <w:p w14:paraId="60A188CE" w14:textId="5D1EA8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019489" w14:textId="65ED6DFE" w:rsidR="00771A4B" w:rsidRDefault="00771A4B" w:rsidP="00771A4B">
            <w:pPr>
              <w:jc w:val="center"/>
              <w:rPr>
                <w:sz w:val="16"/>
                <w:szCs w:val="16"/>
              </w:rPr>
            </w:pPr>
            <w:r>
              <w:rPr>
                <w:sz w:val="16"/>
                <w:szCs w:val="16"/>
              </w:rPr>
              <w:t>UN</w:t>
            </w:r>
          </w:p>
        </w:tc>
        <w:tc>
          <w:tcPr>
            <w:tcW w:w="887" w:type="dxa"/>
            <w:noWrap/>
            <w:vAlign w:val="center"/>
            <w:hideMark/>
          </w:tcPr>
          <w:p w14:paraId="71AC4381" w14:textId="289B7E32" w:rsidR="00771A4B" w:rsidRDefault="00771A4B" w:rsidP="00771A4B">
            <w:pPr>
              <w:jc w:val="center"/>
              <w:rPr>
                <w:sz w:val="16"/>
                <w:szCs w:val="16"/>
              </w:rPr>
            </w:pPr>
            <w:r>
              <w:rPr>
                <w:sz w:val="16"/>
                <w:szCs w:val="16"/>
              </w:rPr>
              <w:t>11.553,90</w:t>
            </w:r>
          </w:p>
        </w:tc>
        <w:tc>
          <w:tcPr>
            <w:tcW w:w="1152" w:type="dxa"/>
            <w:noWrap/>
            <w:vAlign w:val="center"/>
            <w:hideMark/>
          </w:tcPr>
          <w:p w14:paraId="78A68FBD" w14:textId="70450E6A" w:rsidR="00771A4B" w:rsidRDefault="00771A4B" w:rsidP="00771A4B">
            <w:pPr>
              <w:jc w:val="center"/>
              <w:rPr>
                <w:sz w:val="16"/>
                <w:szCs w:val="16"/>
              </w:rPr>
            </w:pPr>
            <w:r>
              <w:rPr>
                <w:sz w:val="16"/>
                <w:szCs w:val="16"/>
              </w:rPr>
              <w:t>-        10.600,67</w:t>
            </w:r>
          </w:p>
        </w:tc>
        <w:tc>
          <w:tcPr>
            <w:tcW w:w="887" w:type="dxa"/>
            <w:noWrap/>
            <w:vAlign w:val="center"/>
            <w:hideMark/>
          </w:tcPr>
          <w:p w14:paraId="28E54ACF" w14:textId="51C8CF8D" w:rsidR="00771A4B" w:rsidRDefault="00771A4B" w:rsidP="00771A4B">
            <w:pPr>
              <w:jc w:val="center"/>
              <w:rPr>
                <w:sz w:val="16"/>
                <w:szCs w:val="16"/>
              </w:rPr>
            </w:pPr>
            <w:r>
              <w:rPr>
                <w:sz w:val="16"/>
                <w:szCs w:val="16"/>
              </w:rPr>
              <w:t>953,23</w:t>
            </w:r>
          </w:p>
        </w:tc>
      </w:tr>
      <w:tr w:rsidR="00771A4B" w14:paraId="034AB417" w14:textId="77777777" w:rsidTr="00771A4B">
        <w:trPr>
          <w:trHeight w:val="240"/>
        </w:trPr>
        <w:tc>
          <w:tcPr>
            <w:tcW w:w="936" w:type="dxa"/>
            <w:noWrap/>
            <w:hideMark/>
          </w:tcPr>
          <w:p w14:paraId="1579BD0D" w14:textId="6E891CB2" w:rsidR="00771A4B" w:rsidRDefault="00771A4B" w:rsidP="00771A4B">
            <w:pPr>
              <w:rPr>
                <w:sz w:val="16"/>
                <w:szCs w:val="16"/>
              </w:rPr>
            </w:pPr>
            <w:r>
              <w:rPr>
                <w:sz w:val="16"/>
                <w:szCs w:val="16"/>
              </w:rPr>
              <w:t>Maquinas e equipamentos</w:t>
            </w:r>
          </w:p>
        </w:tc>
        <w:tc>
          <w:tcPr>
            <w:tcW w:w="1096" w:type="dxa"/>
            <w:noWrap/>
            <w:hideMark/>
          </w:tcPr>
          <w:p w14:paraId="7A565830" w14:textId="77777777" w:rsidR="00771A4B" w:rsidRDefault="00771A4B" w:rsidP="00771A4B">
            <w:pPr>
              <w:rPr>
                <w:sz w:val="16"/>
                <w:szCs w:val="16"/>
              </w:rPr>
            </w:pPr>
            <w:r>
              <w:rPr>
                <w:sz w:val="16"/>
                <w:szCs w:val="16"/>
              </w:rPr>
              <w:t>8300000008840</w:t>
            </w:r>
          </w:p>
        </w:tc>
        <w:tc>
          <w:tcPr>
            <w:tcW w:w="628" w:type="dxa"/>
            <w:noWrap/>
            <w:hideMark/>
          </w:tcPr>
          <w:p w14:paraId="5D8219AE" w14:textId="299E46A8" w:rsidR="00771A4B" w:rsidRDefault="00771A4B" w:rsidP="00771A4B">
            <w:pPr>
              <w:rPr>
                <w:sz w:val="16"/>
                <w:szCs w:val="16"/>
              </w:rPr>
            </w:pPr>
            <w:r>
              <w:rPr>
                <w:sz w:val="16"/>
                <w:szCs w:val="16"/>
              </w:rPr>
              <w:t>Porto alegre</w:t>
            </w:r>
          </w:p>
        </w:tc>
        <w:tc>
          <w:tcPr>
            <w:tcW w:w="3466" w:type="dxa"/>
            <w:noWrap/>
            <w:hideMark/>
          </w:tcPr>
          <w:p w14:paraId="632005F2" w14:textId="77777777" w:rsidR="00771A4B" w:rsidRDefault="00771A4B" w:rsidP="00771A4B">
            <w:pPr>
              <w:rPr>
                <w:sz w:val="16"/>
                <w:szCs w:val="16"/>
              </w:rPr>
            </w:pPr>
            <w:r>
              <w:rPr>
                <w:sz w:val="16"/>
                <w:szCs w:val="16"/>
              </w:rPr>
              <w:t>TRANSFORMADOR ENCLAUSURADO FAB: WALTEC, MOD: TTE, N/S: 190408/02 TRIFASICO, POTENCIA 225 KVA, ENTRADA PRIMARIA 399 VOLTS, CORTRENTE 325.6 AMPS, ENTRADA SECUNDARIA 208/120 VOLTS, CORRENTE 624.5 AMPS. TAG: TRAFO 225 KVA 380 - 208/120V PDU B 1A</w:t>
            </w:r>
          </w:p>
        </w:tc>
        <w:tc>
          <w:tcPr>
            <w:tcW w:w="481" w:type="dxa"/>
            <w:noWrap/>
            <w:hideMark/>
          </w:tcPr>
          <w:p w14:paraId="5E90F7AB" w14:textId="77777777" w:rsidR="00771A4B" w:rsidRDefault="00771A4B" w:rsidP="00771A4B">
            <w:pPr>
              <w:rPr>
                <w:sz w:val="16"/>
                <w:szCs w:val="16"/>
              </w:rPr>
            </w:pPr>
            <w:r>
              <w:rPr>
                <w:sz w:val="16"/>
                <w:szCs w:val="16"/>
              </w:rPr>
              <w:t>POA</w:t>
            </w:r>
          </w:p>
        </w:tc>
        <w:tc>
          <w:tcPr>
            <w:tcW w:w="950" w:type="dxa"/>
            <w:noWrap/>
            <w:vAlign w:val="center"/>
            <w:hideMark/>
          </w:tcPr>
          <w:p w14:paraId="7A7A4464" w14:textId="77777777" w:rsidR="00771A4B" w:rsidRDefault="00771A4B" w:rsidP="00771A4B">
            <w:pPr>
              <w:jc w:val="center"/>
              <w:rPr>
                <w:sz w:val="16"/>
                <w:szCs w:val="16"/>
              </w:rPr>
            </w:pPr>
            <w:r>
              <w:rPr>
                <w:sz w:val="16"/>
                <w:szCs w:val="16"/>
              </w:rPr>
              <w:t>ZWEQENER</w:t>
            </w:r>
          </w:p>
        </w:tc>
        <w:tc>
          <w:tcPr>
            <w:tcW w:w="665" w:type="dxa"/>
            <w:noWrap/>
            <w:vAlign w:val="center"/>
            <w:hideMark/>
          </w:tcPr>
          <w:p w14:paraId="3F9EB866" w14:textId="77777777" w:rsidR="00771A4B" w:rsidRDefault="00771A4B" w:rsidP="00771A4B">
            <w:pPr>
              <w:jc w:val="center"/>
              <w:rPr>
                <w:sz w:val="16"/>
                <w:szCs w:val="16"/>
              </w:rPr>
            </w:pPr>
            <w:r>
              <w:rPr>
                <w:sz w:val="16"/>
                <w:szCs w:val="16"/>
              </w:rPr>
              <w:t>1</w:t>
            </w:r>
          </w:p>
        </w:tc>
        <w:tc>
          <w:tcPr>
            <w:tcW w:w="983" w:type="dxa"/>
            <w:vAlign w:val="center"/>
          </w:tcPr>
          <w:p w14:paraId="12FB5756" w14:textId="04627D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14F580" w14:textId="300A3761" w:rsidR="00771A4B" w:rsidRDefault="00771A4B" w:rsidP="00771A4B">
            <w:pPr>
              <w:jc w:val="center"/>
              <w:rPr>
                <w:sz w:val="16"/>
                <w:szCs w:val="16"/>
              </w:rPr>
            </w:pPr>
            <w:r>
              <w:rPr>
                <w:sz w:val="16"/>
                <w:szCs w:val="16"/>
              </w:rPr>
              <w:t>UN</w:t>
            </w:r>
          </w:p>
        </w:tc>
        <w:tc>
          <w:tcPr>
            <w:tcW w:w="887" w:type="dxa"/>
            <w:noWrap/>
            <w:vAlign w:val="center"/>
            <w:hideMark/>
          </w:tcPr>
          <w:p w14:paraId="0A1AFE2E" w14:textId="6A520B8B" w:rsidR="00771A4B" w:rsidRDefault="00771A4B" w:rsidP="00771A4B">
            <w:pPr>
              <w:jc w:val="center"/>
              <w:rPr>
                <w:sz w:val="16"/>
                <w:szCs w:val="16"/>
              </w:rPr>
            </w:pPr>
            <w:r>
              <w:rPr>
                <w:sz w:val="16"/>
                <w:szCs w:val="16"/>
              </w:rPr>
              <w:t>11.553,90</w:t>
            </w:r>
          </w:p>
        </w:tc>
        <w:tc>
          <w:tcPr>
            <w:tcW w:w="1152" w:type="dxa"/>
            <w:noWrap/>
            <w:vAlign w:val="center"/>
            <w:hideMark/>
          </w:tcPr>
          <w:p w14:paraId="4895D38C" w14:textId="6891BBCB" w:rsidR="00771A4B" w:rsidRDefault="00771A4B" w:rsidP="00771A4B">
            <w:pPr>
              <w:jc w:val="center"/>
              <w:rPr>
                <w:sz w:val="16"/>
                <w:szCs w:val="16"/>
              </w:rPr>
            </w:pPr>
            <w:r>
              <w:rPr>
                <w:sz w:val="16"/>
                <w:szCs w:val="16"/>
              </w:rPr>
              <w:t>-        10.600,67</w:t>
            </w:r>
          </w:p>
        </w:tc>
        <w:tc>
          <w:tcPr>
            <w:tcW w:w="887" w:type="dxa"/>
            <w:noWrap/>
            <w:vAlign w:val="center"/>
            <w:hideMark/>
          </w:tcPr>
          <w:p w14:paraId="36E17B79" w14:textId="216DF84C" w:rsidR="00771A4B" w:rsidRDefault="00771A4B" w:rsidP="00771A4B">
            <w:pPr>
              <w:jc w:val="center"/>
              <w:rPr>
                <w:sz w:val="16"/>
                <w:szCs w:val="16"/>
              </w:rPr>
            </w:pPr>
            <w:r>
              <w:rPr>
                <w:sz w:val="16"/>
                <w:szCs w:val="16"/>
              </w:rPr>
              <w:t>953,23</w:t>
            </w:r>
          </w:p>
        </w:tc>
      </w:tr>
      <w:tr w:rsidR="00771A4B" w14:paraId="58EBB898" w14:textId="77777777" w:rsidTr="00771A4B">
        <w:trPr>
          <w:trHeight w:val="240"/>
        </w:trPr>
        <w:tc>
          <w:tcPr>
            <w:tcW w:w="936" w:type="dxa"/>
            <w:noWrap/>
            <w:hideMark/>
          </w:tcPr>
          <w:p w14:paraId="63EB95BE" w14:textId="434A5035" w:rsidR="00771A4B" w:rsidRDefault="00771A4B" w:rsidP="00771A4B">
            <w:pPr>
              <w:rPr>
                <w:sz w:val="16"/>
                <w:szCs w:val="16"/>
              </w:rPr>
            </w:pPr>
            <w:r>
              <w:rPr>
                <w:sz w:val="16"/>
                <w:szCs w:val="16"/>
              </w:rPr>
              <w:t>Maquinas e equipamentos</w:t>
            </w:r>
          </w:p>
        </w:tc>
        <w:tc>
          <w:tcPr>
            <w:tcW w:w="1096" w:type="dxa"/>
            <w:noWrap/>
            <w:hideMark/>
          </w:tcPr>
          <w:p w14:paraId="5FDC8D7D" w14:textId="77777777" w:rsidR="00771A4B" w:rsidRDefault="00771A4B" w:rsidP="00771A4B">
            <w:pPr>
              <w:rPr>
                <w:sz w:val="16"/>
                <w:szCs w:val="16"/>
              </w:rPr>
            </w:pPr>
            <w:r>
              <w:rPr>
                <w:sz w:val="16"/>
                <w:szCs w:val="16"/>
              </w:rPr>
              <w:t>8300000008850</w:t>
            </w:r>
          </w:p>
        </w:tc>
        <w:tc>
          <w:tcPr>
            <w:tcW w:w="628" w:type="dxa"/>
            <w:noWrap/>
            <w:hideMark/>
          </w:tcPr>
          <w:p w14:paraId="2B2CE1BB" w14:textId="59323618" w:rsidR="00771A4B" w:rsidRDefault="00771A4B" w:rsidP="00771A4B">
            <w:pPr>
              <w:rPr>
                <w:sz w:val="16"/>
                <w:szCs w:val="16"/>
              </w:rPr>
            </w:pPr>
            <w:r>
              <w:rPr>
                <w:sz w:val="16"/>
                <w:szCs w:val="16"/>
              </w:rPr>
              <w:t>Porto alegre</w:t>
            </w:r>
          </w:p>
        </w:tc>
        <w:tc>
          <w:tcPr>
            <w:tcW w:w="3466" w:type="dxa"/>
            <w:noWrap/>
            <w:hideMark/>
          </w:tcPr>
          <w:p w14:paraId="73DC9D4B" w14:textId="77777777" w:rsidR="00771A4B" w:rsidRDefault="00771A4B" w:rsidP="00771A4B">
            <w:pPr>
              <w:rPr>
                <w:sz w:val="16"/>
                <w:szCs w:val="16"/>
              </w:rPr>
            </w:pPr>
            <w:r>
              <w:rPr>
                <w:sz w:val="16"/>
                <w:szCs w:val="16"/>
              </w:rPr>
              <w:t>TRANSFORMADOR ENCLAUSURADO FAB: WALTEC, MOD: TTE, N/S: 190409/02 TRIFASICO, POTENCIA 225 KVA, ENTRADA PRIMARIA 399 VOLTS, CORTRENTE 325.6 AMPS, ENTRADA SECUNDARIA 208/120 VOLTS, CORRENTE 624.5 AMPS. TAG: TRAFO 225 KVA 380 - 208/120V PDU B 1B</w:t>
            </w:r>
          </w:p>
        </w:tc>
        <w:tc>
          <w:tcPr>
            <w:tcW w:w="481" w:type="dxa"/>
            <w:noWrap/>
            <w:hideMark/>
          </w:tcPr>
          <w:p w14:paraId="718B48B2" w14:textId="77777777" w:rsidR="00771A4B" w:rsidRDefault="00771A4B" w:rsidP="00771A4B">
            <w:pPr>
              <w:rPr>
                <w:sz w:val="16"/>
                <w:szCs w:val="16"/>
              </w:rPr>
            </w:pPr>
            <w:r>
              <w:rPr>
                <w:sz w:val="16"/>
                <w:szCs w:val="16"/>
              </w:rPr>
              <w:t>POA</w:t>
            </w:r>
          </w:p>
        </w:tc>
        <w:tc>
          <w:tcPr>
            <w:tcW w:w="950" w:type="dxa"/>
            <w:noWrap/>
            <w:vAlign w:val="center"/>
            <w:hideMark/>
          </w:tcPr>
          <w:p w14:paraId="0770B7A6" w14:textId="77777777" w:rsidR="00771A4B" w:rsidRDefault="00771A4B" w:rsidP="00771A4B">
            <w:pPr>
              <w:jc w:val="center"/>
              <w:rPr>
                <w:sz w:val="16"/>
                <w:szCs w:val="16"/>
              </w:rPr>
            </w:pPr>
            <w:r>
              <w:rPr>
                <w:sz w:val="16"/>
                <w:szCs w:val="16"/>
              </w:rPr>
              <w:t>ZWEQENER</w:t>
            </w:r>
          </w:p>
        </w:tc>
        <w:tc>
          <w:tcPr>
            <w:tcW w:w="665" w:type="dxa"/>
            <w:noWrap/>
            <w:vAlign w:val="center"/>
            <w:hideMark/>
          </w:tcPr>
          <w:p w14:paraId="0A420CD6" w14:textId="77777777" w:rsidR="00771A4B" w:rsidRDefault="00771A4B" w:rsidP="00771A4B">
            <w:pPr>
              <w:jc w:val="center"/>
              <w:rPr>
                <w:sz w:val="16"/>
                <w:szCs w:val="16"/>
              </w:rPr>
            </w:pPr>
            <w:r>
              <w:rPr>
                <w:sz w:val="16"/>
                <w:szCs w:val="16"/>
              </w:rPr>
              <w:t>1</w:t>
            </w:r>
          </w:p>
        </w:tc>
        <w:tc>
          <w:tcPr>
            <w:tcW w:w="983" w:type="dxa"/>
            <w:vAlign w:val="center"/>
          </w:tcPr>
          <w:p w14:paraId="21D0F46B" w14:textId="58636C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F323B1" w14:textId="4F524294" w:rsidR="00771A4B" w:rsidRDefault="00771A4B" w:rsidP="00771A4B">
            <w:pPr>
              <w:jc w:val="center"/>
              <w:rPr>
                <w:sz w:val="16"/>
                <w:szCs w:val="16"/>
              </w:rPr>
            </w:pPr>
            <w:r>
              <w:rPr>
                <w:sz w:val="16"/>
                <w:szCs w:val="16"/>
              </w:rPr>
              <w:t>UN</w:t>
            </w:r>
          </w:p>
        </w:tc>
        <w:tc>
          <w:tcPr>
            <w:tcW w:w="887" w:type="dxa"/>
            <w:noWrap/>
            <w:vAlign w:val="center"/>
            <w:hideMark/>
          </w:tcPr>
          <w:p w14:paraId="64AD0EBF" w14:textId="0102CA21" w:rsidR="00771A4B" w:rsidRDefault="00771A4B" w:rsidP="00771A4B">
            <w:pPr>
              <w:jc w:val="center"/>
              <w:rPr>
                <w:sz w:val="16"/>
                <w:szCs w:val="16"/>
              </w:rPr>
            </w:pPr>
            <w:r>
              <w:rPr>
                <w:sz w:val="16"/>
                <w:szCs w:val="16"/>
              </w:rPr>
              <w:t>11.553,90</w:t>
            </w:r>
          </w:p>
        </w:tc>
        <w:tc>
          <w:tcPr>
            <w:tcW w:w="1152" w:type="dxa"/>
            <w:noWrap/>
            <w:vAlign w:val="center"/>
            <w:hideMark/>
          </w:tcPr>
          <w:p w14:paraId="5E1BA03C" w14:textId="63110690" w:rsidR="00771A4B" w:rsidRDefault="00771A4B" w:rsidP="00771A4B">
            <w:pPr>
              <w:jc w:val="center"/>
              <w:rPr>
                <w:sz w:val="16"/>
                <w:szCs w:val="16"/>
              </w:rPr>
            </w:pPr>
            <w:r>
              <w:rPr>
                <w:sz w:val="16"/>
                <w:szCs w:val="16"/>
              </w:rPr>
              <w:t>-        10.600,67</w:t>
            </w:r>
          </w:p>
        </w:tc>
        <w:tc>
          <w:tcPr>
            <w:tcW w:w="887" w:type="dxa"/>
            <w:noWrap/>
            <w:vAlign w:val="center"/>
            <w:hideMark/>
          </w:tcPr>
          <w:p w14:paraId="64DEF862" w14:textId="6A325915" w:rsidR="00771A4B" w:rsidRDefault="00771A4B" w:rsidP="00771A4B">
            <w:pPr>
              <w:jc w:val="center"/>
              <w:rPr>
                <w:sz w:val="16"/>
                <w:szCs w:val="16"/>
              </w:rPr>
            </w:pPr>
            <w:r>
              <w:rPr>
                <w:sz w:val="16"/>
                <w:szCs w:val="16"/>
              </w:rPr>
              <w:t>953,23</w:t>
            </w:r>
          </w:p>
        </w:tc>
      </w:tr>
      <w:tr w:rsidR="00771A4B" w14:paraId="3571679E" w14:textId="77777777" w:rsidTr="00771A4B">
        <w:trPr>
          <w:trHeight w:val="240"/>
        </w:trPr>
        <w:tc>
          <w:tcPr>
            <w:tcW w:w="936" w:type="dxa"/>
            <w:noWrap/>
            <w:hideMark/>
          </w:tcPr>
          <w:p w14:paraId="661575C2" w14:textId="6848EEFC" w:rsidR="00771A4B" w:rsidRDefault="00771A4B" w:rsidP="00771A4B">
            <w:pPr>
              <w:rPr>
                <w:sz w:val="16"/>
                <w:szCs w:val="16"/>
              </w:rPr>
            </w:pPr>
            <w:r>
              <w:rPr>
                <w:sz w:val="16"/>
                <w:szCs w:val="16"/>
              </w:rPr>
              <w:t>Maquinas e equipamentos</w:t>
            </w:r>
          </w:p>
        </w:tc>
        <w:tc>
          <w:tcPr>
            <w:tcW w:w="1096" w:type="dxa"/>
            <w:noWrap/>
            <w:hideMark/>
          </w:tcPr>
          <w:p w14:paraId="60538BCF" w14:textId="77777777" w:rsidR="00771A4B" w:rsidRDefault="00771A4B" w:rsidP="00771A4B">
            <w:pPr>
              <w:rPr>
                <w:sz w:val="16"/>
                <w:szCs w:val="16"/>
              </w:rPr>
            </w:pPr>
            <w:r>
              <w:rPr>
                <w:sz w:val="16"/>
                <w:szCs w:val="16"/>
              </w:rPr>
              <w:t>8300000008860</w:t>
            </w:r>
          </w:p>
        </w:tc>
        <w:tc>
          <w:tcPr>
            <w:tcW w:w="628" w:type="dxa"/>
            <w:noWrap/>
            <w:hideMark/>
          </w:tcPr>
          <w:p w14:paraId="00277977" w14:textId="475A5837" w:rsidR="00771A4B" w:rsidRDefault="00771A4B" w:rsidP="00771A4B">
            <w:pPr>
              <w:rPr>
                <w:sz w:val="16"/>
                <w:szCs w:val="16"/>
              </w:rPr>
            </w:pPr>
            <w:r>
              <w:rPr>
                <w:sz w:val="16"/>
                <w:szCs w:val="16"/>
              </w:rPr>
              <w:t>Porto alegre</w:t>
            </w:r>
          </w:p>
        </w:tc>
        <w:tc>
          <w:tcPr>
            <w:tcW w:w="3466" w:type="dxa"/>
            <w:noWrap/>
            <w:hideMark/>
          </w:tcPr>
          <w:p w14:paraId="056B87FA" w14:textId="77777777" w:rsidR="00771A4B" w:rsidRDefault="00771A4B" w:rsidP="00771A4B">
            <w:pPr>
              <w:rPr>
                <w:sz w:val="16"/>
                <w:szCs w:val="16"/>
              </w:rPr>
            </w:pPr>
            <w:r>
              <w:rPr>
                <w:sz w:val="16"/>
                <w:szCs w:val="16"/>
              </w:rPr>
              <w:t xml:space="preserve">TRANSFORMADOR ENCLAUSURADO FAB: WALTEC, MOD: TTE, N/S: 190410/02 TRIFASICO, POTENCIA 225 KVA, ENTRADA PRIMARIA 399 VOLTS, CORTRENTE 325.6 AMPS, ENTRADA SECUNDARIA 208/120 </w:t>
            </w:r>
            <w:r>
              <w:rPr>
                <w:sz w:val="16"/>
                <w:szCs w:val="16"/>
              </w:rPr>
              <w:lastRenderedPageBreak/>
              <w:t>VOLTS, CORRENTE 624.5 AMPS. TAG: TRAFO225KVA 380- 208/120V PDU C 1A</w:t>
            </w:r>
          </w:p>
        </w:tc>
        <w:tc>
          <w:tcPr>
            <w:tcW w:w="481" w:type="dxa"/>
            <w:noWrap/>
            <w:hideMark/>
          </w:tcPr>
          <w:p w14:paraId="094C28B7" w14:textId="77777777" w:rsidR="00771A4B" w:rsidRDefault="00771A4B" w:rsidP="00771A4B">
            <w:pPr>
              <w:rPr>
                <w:sz w:val="16"/>
                <w:szCs w:val="16"/>
              </w:rPr>
            </w:pPr>
            <w:r>
              <w:rPr>
                <w:sz w:val="16"/>
                <w:szCs w:val="16"/>
              </w:rPr>
              <w:lastRenderedPageBreak/>
              <w:t>POA</w:t>
            </w:r>
          </w:p>
        </w:tc>
        <w:tc>
          <w:tcPr>
            <w:tcW w:w="950" w:type="dxa"/>
            <w:noWrap/>
            <w:vAlign w:val="center"/>
            <w:hideMark/>
          </w:tcPr>
          <w:p w14:paraId="49C29A61" w14:textId="77777777" w:rsidR="00771A4B" w:rsidRDefault="00771A4B" w:rsidP="00771A4B">
            <w:pPr>
              <w:jc w:val="center"/>
              <w:rPr>
                <w:sz w:val="16"/>
                <w:szCs w:val="16"/>
              </w:rPr>
            </w:pPr>
            <w:r>
              <w:rPr>
                <w:sz w:val="16"/>
                <w:szCs w:val="16"/>
              </w:rPr>
              <w:t>ZWEQENER</w:t>
            </w:r>
          </w:p>
        </w:tc>
        <w:tc>
          <w:tcPr>
            <w:tcW w:w="665" w:type="dxa"/>
            <w:noWrap/>
            <w:vAlign w:val="center"/>
            <w:hideMark/>
          </w:tcPr>
          <w:p w14:paraId="49A9611A" w14:textId="77777777" w:rsidR="00771A4B" w:rsidRDefault="00771A4B" w:rsidP="00771A4B">
            <w:pPr>
              <w:jc w:val="center"/>
              <w:rPr>
                <w:sz w:val="16"/>
                <w:szCs w:val="16"/>
              </w:rPr>
            </w:pPr>
            <w:r>
              <w:rPr>
                <w:sz w:val="16"/>
                <w:szCs w:val="16"/>
              </w:rPr>
              <w:t>1</w:t>
            </w:r>
          </w:p>
        </w:tc>
        <w:tc>
          <w:tcPr>
            <w:tcW w:w="983" w:type="dxa"/>
            <w:vAlign w:val="center"/>
          </w:tcPr>
          <w:p w14:paraId="1A5A71D2" w14:textId="554A97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FF0D26" w14:textId="683D7FBD" w:rsidR="00771A4B" w:rsidRDefault="00771A4B" w:rsidP="00771A4B">
            <w:pPr>
              <w:jc w:val="center"/>
              <w:rPr>
                <w:sz w:val="16"/>
                <w:szCs w:val="16"/>
              </w:rPr>
            </w:pPr>
            <w:r>
              <w:rPr>
                <w:sz w:val="16"/>
                <w:szCs w:val="16"/>
              </w:rPr>
              <w:t>UN</w:t>
            </w:r>
          </w:p>
        </w:tc>
        <w:tc>
          <w:tcPr>
            <w:tcW w:w="887" w:type="dxa"/>
            <w:noWrap/>
            <w:vAlign w:val="center"/>
            <w:hideMark/>
          </w:tcPr>
          <w:p w14:paraId="30A81118" w14:textId="462778B2" w:rsidR="00771A4B" w:rsidRDefault="00771A4B" w:rsidP="00771A4B">
            <w:pPr>
              <w:jc w:val="center"/>
              <w:rPr>
                <w:sz w:val="16"/>
                <w:szCs w:val="16"/>
              </w:rPr>
            </w:pPr>
            <w:r>
              <w:rPr>
                <w:sz w:val="16"/>
                <w:szCs w:val="16"/>
              </w:rPr>
              <w:t>11.553,90</w:t>
            </w:r>
          </w:p>
        </w:tc>
        <w:tc>
          <w:tcPr>
            <w:tcW w:w="1152" w:type="dxa"/>
            <w:noWrap/>
            <w:vAlign w:val="center"/>
            <w:hideMark/>
          </w:tcPr>
          <w:p w14:paraId="3AA49898" w14:textId="734E0E51" w:rsidR="00771A4B" w:rsidRDefault="00771A4B" w:rsidP="00771A4B">
            <w:pPr>
              <w:jc w:val="center"/>
              <w:rPr>
                <w:sz w:val="16"/>
                <w:szCs w:val="16"/>
              </w:rPr>
            </w:pPr>
            <w:r>
              <w:rPr>
                <w:sz w:val="16"/>
                <w:szCs w:val="16"/>
              </w:rPr>
              <w:t>-        10.600,67</w:t>
            </w:r>
          </w:p>
        </w:tc>
        <w:tc>
          <w:tcPr>
            <w:tcW w:w="887" w:type="dxa"/>
            <w:noWrap/>
            <w:vAlign w:val="center"/>
            <w:hideMark/>
          </w:tcPr>
          <w:p w14:paraId="577EC5A6" w14:textId="468564ED" w:rsidR="00771A4B" w:rsidRDefault="00771A4B" w:rsidP="00771A4B">
            <w:pPr>
              <w:jc w:val="center"/>
              <w:rPr>
                <w:sz w:val="16"/>
                <w:szCs w:val="16"/>
              </w:rPr>
            </w:pPr>
            <w:r>
              <w:rPr>
                <w:sz w:val="16"/>
                <w:szCs w:val="16"/>
              </w:rPr>
              <w:t>953,23</w:t>
            </w:r>
          </w:p>
        </w:tc>
      </w:tr>
      <w:tr w:rsidR="00771A4B" w14:paraId="63E6B020" w14:textId="77777777" w:rsidTr="00771A4B">
        <w:trPr>
          <w:trHeight w:val="240"/>
        </w:trPr>
        <w:tc>
          <w:tcPr>
            <w:tcW w:w="936" w:type="dxa"/>
            <w:noWrap/>
            <w:hideMark/>
          </w:tcPr>
          <w:p w14:paraId="5AA0EAF8" w14:textId="501AF135" w:rsidR="00771A4B" w:rsidRDefault="00771A4B" w:rsidP="00771A4B">
            <w:pPr>
              <w:rPr>
                <w:sz w:val="16"/>
                <w:szCs w:val="16"/>
              </w:rPr>
            </w:pPr>
            <w:r>
              <w:rPr>
                <w:sz w:val="16"/>
                <w:szCs w:val="16"/>
              </w:rPr>
              <w:t>Maquinas e equipamentos</w:t>
            </w:r>
          </w:p>
        </w:tc>
        <w:tc>
          <w:tcPr>
            <w:tcW w:w="1096" w:type="dxa"/>
            <w:noWrap/>
            <w:hideMark/>
          </w:tcPr>
          <w:p w14:paraId="6A630C60" w14:textId="77777777" w:rsidR="00771A4B" w:rsidRDefault="00771A4B" w:rsidP="00771A4B">
            <w:pPr>
              <w:rPr>
                <w:sz w:val="16"/>
                <w:szCs w:val="16"/>
              </w:rPr>
            </w:pPr>
            <w:r>
              <w:rPr>
                <w:sz w:val="16"/>
                <w:szCs w:val="16"/>
              </w:rPr>
              <w:t>8300000008870</w:t>
            </w:r>
          </w:p>
        </w:tc>
        <w:tc>
          <w:tcPr>
            <w:tcW w:w="628" w:type="dxa"/>
            <w:noWrap/>
            <w:hideMark/>
          </w:tcPr>
          <w:p w14:paraId="74DEA85F" w14:textId="718BDAF6" w:rsidR="00771A4B" w:rsidRDefault="00771A4B" w:rsidP="00771A4B">
            <w:pPr>
              <w:rPr>
                <w:sz w:val="16"/>
                <w:szCs w:val="16"/>
              </w:rPr>
            </w:pPr>
            <w:r>
              <w:rPr>
                <w:sz w:val="16"/>
                <w:szCs w:val="16"/>
              </w:rPr>
              <w:t>Porto alegre</w:t>
            </w:r>
          </w:p>
        </w:tc>
        <w:tc>
          <w:tcPr>
            <w:tcW w:w="3466" w:type="dxa"/>
            <w:noWrap/>
            <w:hideMark/>
          </w:tcPr>
          <w:p w14:paraId="1CEE3B20" w14:textId="77777777" w:rsidR="00771A4B" w:rsidRDefault="00771A4B" w:rsidP="00771A4B">
            <w:pPr>
              <w:rPr>
                <w:sz w:val="16"/>
                <w:szCs w:val="16"/>
              </w:rPr>
            </w:pPr>
            <w:r>
              <w:rPr>
                <w:sz w:val="16"/>
                <w:szCs w:val="16"/>
              </w:rPr>
              <w:t>TRANSFORMADOR ENCLAUSURADO FAB: WALTEC, MOD: TTE, N/S: 190411/02 TRIFASICO, POTENCIA 225 KVA, ENTRADA PRIMARIA 399 VOLTS, CORTRENTE 325.6 AMPS, ENTRADA SECUNDARIA 208/120 VOLTS, CORRENTE 624.5 AMPS. TAG: TRAFO 225 KVA 380 - 208/120V PDU C 1B</w:t>
            </w:r>
          </w:p>
        </w:tc>
        <w:tc>
          <w:tcPr>
            <w:tcW w:w="481" w:type="dxa"/>
            <w:noWrap/>
            <w:hideMark/>
          </w:tcPr>
          <w:p w14:paraId="7A5F02C7" w14:textId="77777777" w:rsidR="00771A4B" w:rsidRDefault="00771A4B" w:rsidP="00771A4B">
            <w:pPr>
              <w:rPr>
                <w:sz w:val="16"/>
                <w:szCs w:val="16"/>
              </w:rPr>
            </w:pPr>
            <w:r>
              <w:rPr>
                <w:sz w:val="16"/>
                <w:szCs w:val="16"/>
              </w:rPr>
              <w:t>POA</w:t>
            </w:r>
          </w:p>
        </w:tc>
        <w:tc>
          <w:tcPr>
            <w:tcW w:w="950" w:type="dxa"/>
            <w:noWrap/>
            <w:vAlign w:val="center"/>
            <w:hideMark/>
          </w:tcPr>
          <w:p w14:paraId="29FA896D" w14:textId="77777777" w:rsidR="00771A4B" w:rsidRDefault="00771A4B" w:rsidP="00771A4B">
            <w:pPr>
              <w:jc w:val="center"/>
              <w:rPr>
                <w:sz w:val="16"/>
                <w:szCs w:val="16"/>
              </w:rPr>
            </w:pPr>
            <w:r>
              <w:rPr>
                <w:sz w:val="16"/>
                <w:szCs w:val="16"/>
              </w:rPr>
              <w:t>ZWEQENER</w:t>
            </w:r>
          </w:p>
        </w:tc>
        <w:tc>
          <w:tcPr>
            <w:tcW w:w="665" w:type="dxa"/>
            <w:noWrap/>
            <w:vAlign w:val="center"/>
            <w:hideMark/>
          </w:tcPr>
          <w:p w14:paraId="0B76DB44" w14:textId="77777777" w:rsidR="00771A4B" w:rsidRDefault="00771A4B" w:rsidP="00771A4B">
            <w:pPr>
              <w:jc w:val="center"/>
              <w:rPr>
                <w:sz w:val="16"/>
                <w:szCs w:val="16"/>
              </w:rPr>
            </w:pPr>
            <w:r>
              <w:rPr>
                <w:sz w:val="16"/>
                <w:szCs w:val="16"/>
              </w:rPr>
              <w:t>1</w:t>
            </w:r>
          </w:p>
        </w:tc>
        <w:tc>
          <w:tcPr>
            <w:tcW w:w="983" w:type="dxa"/>
            <w:vAlign w:val="center"/>
          </w:tcPr>
          <w:p w14:paraId="4DE7EA4C" w14:textId="790F14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C669D0" w14:textId="1ACD37F1" w:rsidR="00771A4B" w:rsidRDefault="00771A4B" w:rsidP="00771A4B">
            <w:pPr>
              <w:jc w:val="center"/>
              <w:rPr>
                <w:sz w:val="16"/>
                <w:szCs w:val="16"/>
              </w:rPr>
            </w:pPr>
            <w:r>
              <w:rPr>
                <w:sz w:val="16"/>
                <w:szCs w:val="16"/>
              </w:rPr>
              <w:t>UN</w:t>
            </w:r>
          </w:p>
        </w:tc>
        <w:tc>
          <w:tcPr>
            <w:tcW w:w="887" w:type="dxa"/>
            <w:noWrap/>
            <w:vAlign w:val="center"/>
            <w:hideMark/>
          </w:tcPr>
          <w:p w14:paraId="7BD62D8C" w14:textId="1ED83918" w:rsidR="00771A4B" w:rsidRDefault="00771A4B" w:rsidP="00771A4B">
            <w:pPr>
              <w:jc w:val="center"/>
              <w:rPr>
                <w:sz w:val="16"/>
                <w:szCs w:val="16"/>
              </w:rPr>
            </w:pPr>
            <w:r>
              <w:rPr>
                <w:sz w:val="16"/>
                <w:szCs w:val="16"/>
              </w:rPr>
              <w:t>11.553,90</w:t>
            </w:r>
          </w:p>
        </w:tc>
        <w:tc>
          <w:tcPr>
            <w:tcW w:w="1152" w:type="dxa"/>
            <w:noWrap/>
            <w:vAlign w:val="center"/>
            <w:hideMark/>
          </w:tcPr>
          <w:p w14:paraId="629E3DA8" w14:textId="68131B0B" w:rsidR="00771A4B" w:rsidRDefault="00771A4B" w:rsidP="00771A4B">
            <w:pPr>
              <w:jc w:val="center"/>
              <w:rPr>
                <w:sz w:val="16"/>
                <w:szCs w:val="16"/>
              </w:rPr>
            </w:pPr>
            <w:r>
              <w:rPr>
                <w:sz w:val="16"/>
                <w:szCs w:val="16"/>
              </w:rPr>
              <w:t>-        10.600,67</w:t>
            </w:r>
          </w:p>
        </w:tc>
        <w:tc>
          <w:tcPr>
            <w:tcW w:w="887" w:type="dxa"/>
            <w:noWrap/>
            <w:vAlign w:val="center"/>
            <w:hideMark/>
          </w:tcPr>
          <w:p w14:paraId="6BB04227" w14:textId="0FD51B6A" w:rsidR="00771A4B" w:rsidRDefault="00771A4B" w:rsidP="00771A4B">
            <w:pPr>
              <w:jc w:val="center"/>
              <w:rPr>
                <w:sz w:val="16"/>
                <w:szCs w:val="16"/>
              </w:rPr>
            </w:pPr>
            <w:r>
              <w:rPr>
                <w:sz w:val="16"/>
                <w:szCs w:val="16"/>
              </w:rPr>
              <w:t>953,23</w:t>
            </w:r>
          </w:p>
        </w:tc>
      </w:tr>
      <w:tr w:rsidR="00771A4B" w14:paraId="231CE176" w14:textId="77777777" w:rsidTr="00771A4B">
        <w:trPr>
          <w:trHeight w:val="240"/>
        </w:trPr>
        <w:tc>
          <w:tcPr>
            <w:tcW w:w="936" w:type="dxa"/>
            <w:noWrap/>
            <w:hideMark/>
          </w:tcPr>
          <w:p w14:paraId="23FFB370" w14:textId="1F9DC4DA" w:rsidR="00771A4B" w:rsidRDefault="00771A4B" w:rsidP="00771A4B">
            <w:pPr>
              <w:rPr>
                <w:sz w:val="16"/>
                <w:szCs w:val="16"/>
              </w:rPr>
            </w:pPr>
            <w:r>
              <w:rPr>
                <w:sz w:val="16"/>
                <w:szCs w:val="16"/>
              </w:rPr>
              <w:t>Maquinas e equipamentos</w:t>
            </w:r>
          </w:p>
        </w:tc>
        <w:tc>
          <w:tcPr>
            <w:tcW w:w="1096" w:type="dxa"/>
            <w:noWrap/>
            <w:hideMark/>
          </w:tcPr>
          <w:p w14:paraId="2393942D" w14:textId="77777777" w:rsidR="00771A4B" w:rsidRDefault="00771A4B" w:rsidP="00771A4B">
            <w:pPr>
              <w:rPr>
                <w:sz w:val="16"/>
                <w:szCs w:val="16"/>
              </w:rPr>
            </w:pPr>
            <w:r>
              <w:rPr>
                <w:sz w:val="16"/>
                <w:szCs w:val="16"/>
              </w:rPr>
              <w:t>8300000008900</w:t>
            </w:r>
          </w:p>
        </w:tc>
        <w:tc>
          <w:tcPr>
            <w:tcW w:w="628" w:type="dxa"/>
            <w:noWrap/>
            <w:hideMark/>
          </w:tcPr>
          <w:p w14:paraId="6FA83692" w14:textId="6F4FAB79" w:rsidR="00771A4B" w:rsidRDefault="00771A4B" w:rsidP="00771A4B">
            <w:pPr>
              <w:rPr>
                <w:sz w:val="16"/>
                <w:szCs w:val="16"/>
              </w:rPr>
            </w:pPr>
            <w:r>
              <w:rPr>
                <w:sz w:val="16"/>
                <w:szCs w:val="16"/>
              </w:rPr>
              <w:t>Porto alegre</w:t>
            </w:r>
          </w:p>
        </w:tc>
        <w:tc>
          <w:tcPr>
            <w:tcW w:w="3466" w:type="dxa"/>
            <w:noWrap/>
            <w:hideMark/>
          </w:tcPr>
          <w:p w14:paraId="23427008" w14:textId="77777777" w:rsidR="00771A4B" w:rsidRDefault="00771A4B" w:rsidP="00771A4B">
            <w:pPr>
              <w:rPr>
                <w:sz w:val="16"/>
                <w:szCs w:val="16"/>
              </w:rPr>
            </w:pPr>
            <w:r>
              <w:rPr>
                <w:sz w:val="16"/>
                <w:szCs w:val="16"/>
              </w:rPr>
              <w:t>TRANSFORMADOR ENCLAUSURADO FAB: WALTEC, MOD: TTE, N/S: 189970/02 TRIFASICO, POTENCIA 225 KVA, ENTRADA PRIMARIA 399 VOLTS, CORTRENTE 325.6 AMPS, ENTRADA SECUNDARIA 208/120 VOLTS, CORRENTE 624.5 AMPS. TAG: TRAFO 225 KVA 380 - 208/120V PDU A 1A</w:t>
            </w:r>
          </w:p>
        </w:tc>
        <w:tc>
          <w:tcPr>
            <w:tcW w:w="481" w:type="dxa"/>
            <w:noWrap/>
            <w:hideMark/>
          </w:tcPr>
          <w:p w14:paraId="46D0B973" w14:textId="77777777" w:rsidR="00771A4B" w:rsidRDefault="00771A4B" w:rsidP="00771A4B">
            <w:pPr>
              <w:rPr>
                <w:sz w:val="16"/>
                <w:szCs w:val="16"/>
              </w:rPr>
            </w:pPr>
            <w:r>
              <w:rPr>
                <w:sz w:val="16"/>
                <w:szCs w:val="16"/>
              </w:rPr>
              <w:t>POA</w:t>
            </w:r>
          </w:p>
        </w:tc>
        <w:tc>
          <w:tcPr>
            <w:tcW w:w="950" w:type="dxa"/>
            <w:noWrap/>
            <w:vAlign w:val="center"/>
            <w:hideMark/>
          </w:tcPr>
          <w:p w14:paraId="506742C0" w14:textId="77777777" w:rsidR="00771A4B" w:rsidRDefault="00771A4B" w:rsidP="00771A4B">
            <w:pPr>
              <w:jc w:val="center"/>
              <w:rPr>
                <w:sz w:val="16"/>
                <w:szCs w:val="16"/>
              </w:rPr>
            </w:pPr>
            <w:r>
              <w:rPr>
                <w:sz w:val="16"/>
                <w:szCs w:val="16"/>
              </w:rPr>
              <w:t>ZWEQENER</w:t>
            </w:r>
          </w:p>
        </w:tc>
        <w:tc>
          <w:tcPr>
            <w:tcW w:w="665" w:type="dxa"/>
            <w:noWrap/>
            <w:vAlign w:val="center"/>
            <w:hideMark/>
          </w:tcPr>
          <w:p w14:paraId="24788EA7" w14:textId="77777777" w:rsidR="00771A4B" w:rsidRDefault="00771A4B" w:rsidP="00771A4B">
            <w:pPr>
              <w:jc w:val="center"/>
              <w:rPr>
                <w:sz w:val="16"/>
                <w:szCs w:val="16"/>
              </w:rPr>
            </w:pPr>
            <w:r>
              <w:rPr>
                <w:sz w:val="16"/>
                <w:szCs w:val="16"/>
              </w:rPr>
              <w:t>1</w:t>
            </w:r>
          </w:p>
        </w:tc>
        <w:tc>
          <w:tcPr>
            <w:tcW w:w="983" w:type="dxa"/>
            <w:vAlign w:val="center"/>
          </w:tcPr>
          <w:p w14:paraId="05CD0534" w14:textId="0C3455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055A69" w14:textId="551445F7" w:rsidR="00771A4B" w:rsidRDefault="00771A4B" w:rsidP="00771A4B">
            <w:pPr>
              <w:jc w:val="center"/>
              <w:rPr>
                <w:sz w:val="16"/>
                <w:szCs w:val="16"/>
              </w:rPr>
            </w:pPr>
            <w:r>
              <w:rPr>
                <w:sz w:val="16"/>
                <w:szCs w:val="16"/>
              </w:rPr>
              <w:t>UN</w:t>
            </w:r>
          </w:p>
        </w:tc>
        <w:tc>
          <w:tcPr>
            <w:tcW w:w="887" w:type="dxa"/>
            <w:noWrap/>
            <w:vAlign w:val="center"/>
            <w:hideMark/>
          </w:tcPr>
          <w:p w14:paraId="286A3B66" w14:textId="1B55A4D3" w:rsidR="00771A4B" w:rsidRDefault="00771A4B" w:rsidP="00771A4B">
            <w:pPr>
              <w:jc w:val="center"/>
              <w:rPr>
                <w:sz w:val="16"/>
                <w:szCs w:val="16"/>
              </w:rPr>
            </w:pPr>
            <w:r>
              <w:rPr>
                <w:sz w:val="16"/>
                <w:szCs w:val="16"/>
              </w:rPr>
              <w:t>11.553,89</w:t>
            </w:r>
          </w:p>
        </w:tc>
        <w:tc>
          <w:tcPr>
            <w:tcW w:w="1152" w:type="dxa"/>
            <w:noWrap/>
            <w:vAlign w:val="center"/>
            <w:hideMark/>
          </w:tcPr>
          <w:p w14:paraId="0E7575F3" w14:textId="3FA0F304" w:rsidR="00771A4B" w:rsidRDefault="00771A4B" w:rsidP="00771A4B">
            <w:pPr>
              <w:jc w:val="center"/>
              <w:rPr>
                <w:sz w:val="16"/>
                <w:szCs w:val="16"/>
              </w:rPr>
            </w:pPr>
            <w:r>
              <w:rPr>
                <w:sz w:val="16"/>
                <w:szCs w:val="16"/>
              </w:rPr>
              <w:t>-        10.600,66</w:t>
            </w:r>
          </w:p>
        </w:tc>
        <w:tc>
          <w:tcPr>
            <w:tcW w:w="887" w:type="dxa"/>
            <w:noWrap/>
            <w:vAlign w:val="center"/>
            <w:hideMark/>
          </w:tcPr>
          <w:p w14:paraId="4B3AA01A" w14:textId="03FDBEFB" w:rsidR="00771A4B" w:rsidRDefault="00771A4B" w:rsidP="00771A4B">
            <w:pPr>
              <w:jc w:val="center"/>
              <w:rPr>
                <w:sz w:val="16"/>
                <w:szCs w:val="16"/>
              </w:rPr>
            </w:pPr>
            <w:r>
              <w:rPr>
                <w:sz w:val="16"/>
                <w:szCs w:val="16"/>
              </w:rPr>
              <w:t>953,23</w:t>
            </w:r>
          </w:p>
        </w:tc>
      </w:tr>
      <w:tr w:rsidR="00771A4B" w14:paraId="079347F5" w14:textId="77777777" w:rsidTr="00771A4B">
        <w:trPr>
          <w:trHeight w:val="240"/>
        </w:trPr>
        <w:tc>
          <w:tcPr>
            <w:tcW w:w="936" w:type="dxa"/>
            <w:noWrap/>
            <w:hideMark/>
          </w:tcPr>
          <w:p w14:paraId="26022171" w14:textId="3F53C037" w:rsidR="00771A4B" w:rsidRDefault="00771A4B" w:rsidP="00771A4B">
            <w:pPr>
              <w:rPr>
                <w:sz w:val="16"/>
                <w:szCs w:val="16"/>
              </w:rPr>
            </w:pPr>
            <w:r>
              <w:rPr>
                <w:sz w:val="16"/>
                <w:szCs w:val="16"/>
              </w:rPr>
              <w:t>Maquinas e equipamentos</w:t>
            </w:r>
          </w:p>
        </w:tc>
        <w:tc>
          <w:tcPr>
            <w:tcW w:w="1096" w:type="dxa"/>
            <w:noWrap/>
            <w:hideMark/>
          </w:tcPr>
          <w:p w14:paraId="3AC9C105" w14:textId="77777777" w:rsidR="00771A4B" w:rsidRDefault="00771A4B" w:rsidP="00771A4B">
            <w:pPr>
              <w:rPr>
                <w:sz w:val="16"/>
                <w:szCs w:val="16"/>
              </w:rPr>
            </w:pPr>
            <w:r>
              <w:rPr>
                <w:sz w:val="16"/>
                <w:szCs w:val="16"/>
              </w:rPr>
              <w:t>8300000008970</w:t>
            </w:r>
          </w:p>
        </w:tc>
        <w:tc>
          <w:tcPr>
            <w:tcW w:w="628" w:type="dxa"/>
            <w:noWrap/>
            <w:hideMark/>
          </w:tcPr>
          <w:p w14:paraId="68FEB5E7" w14:textId="5FA23A92" w:rsidR="00771A4B" w:rsidRDefault="00771A4B" w:rsidP="00771A4B">
            <w:pPr>
              <w:rPr>
                <w:sz w:val="16"/>
                <w:szCs w:val="16"/>
              </w:rPr>
            </w:pPr>
            <w:r>
              <w:rPr>
                <w:sz w:val="16"/>
                <w:szCs w:val="16"/>
              </w:rPr>
              <w:t>Porto alegre</w:t>
            </w:r>
          </w:p>
        </w:tc>
        <w:tc>
          <w:tcPr>
            <w:tcW w:w="3466" w:type="dxa"/>
            <w:noWrap/>
            <w:hideMark/>
          </w:tcPr>
          <w:p w14:paraId="0E955E00" w14:textId="77777777" w:rsidR="00771A4B" w:rsidRDefault="00771A4B" w:rsidP="00771A4B">
            <w:pPr>
              <w:rPr>
                <w:sz w:val="16"/>
                <w:szCs w:val="16"/>
              </w:rPr>
            </w:pPr>
            <w:r>
              <w:rPr>
                <w:sz w:val="16"/>
                <w:szCs w:val="16"/>
              </w:rPr>
              <w:t>TRANFORMADOR SECO FAB: COMTRAFO, MOD: TRS 1000/15, N/S: 135150103 POTENCIA 1000 KVA, TENSAO 220/127, 3 FASES, 60 HZ</w:t>
            </w:r>
          </w:p>
        </w:tc>
        <w:tc>
          <w:tcPr>
            <w:tcW w:w="481" w:type="dxa"/>
            <w:noWrap/>
            <w:hideMark/>
          </w:tcPr>
          <w:p w14:paraId="1343DBE0" w14:textId="77777777" w:rsidR="00771A4B" w:rsidRDefault="00771A4B" w:rsidP="00771A4B">
            <w:pPr>
              <w:rPr>
                <w:sz w:val="16"/>
                <w:szCs w:val="16"/>
              </w:rPr>
            </w:pPr>
            <w:r>
              <w:rPr>
                <w:sz w:val="16"/>
                <w:szCs w:val="16"/>
              </w:rPr>
              <w:t>POA</w:t>
            </w:r>
          </w:p>
        </w:tc>
        <w:tc>
          <w:tcPr>
            <w:tcW w:w="950" w:type="dxa"/>
            <w:noWrap/>
            <w:vAlign w:val="center"/>
            <w:hideMark/>
          </w:tcPr>
          <w:p w14:paraId="2D56EADB" w14:textId="77777777" w:rsidR="00771A4B" w:rsidRDefault="00771A4B" w:rsidP="00771A4B">
            <w:pPr>
              <w:jc w:val="center"/>
              <w:rPr>
                <w:sz w:val="16"/>
                <w:szCs w:val="16"/>
              </w:rPr>
            </w:pPr>
            <w:r>
              <w:rPr>
                <w:sz w:val="16"/>
                <w:szCs w:val="16"/>
              </w:rPr>
              <w:t>ZWEQENER</w:t>
            </w:r>
          </w:p>
        </w:tc>
        <w:tc>
          <w:tcPr>
            <w:tcW w:w="665" w:type="dxa"/>
            <w:noWrap/>
            <w:vAlign w:val="center"/>
            <w:hideMark/>
          </w:tcPr>
          <w:p w14:paraId="7A7C9C29" w14:textId="77777777" w:rsidR="00771A4B" w:rsidRDefault="00771A4B" w:rsidP="00771A4B">
            <w:pPr>
              <w:jc w:val="center"/>
              <w:rPr>
                <w:sz w:val="16"/>
                <w:szCs w:val="16"/>
              </w:rPr>
            </w:pPr>
            <w:r>
              <w:rPr>
                <w:sz w:val="16"/>
                <w:szCs w:val="16"/>
              </w:rPr>
              <w:t>1</w:t>
            </w:r>
          </w:p>
        </w:tc>
        <w:tc>
          <w:tcPr>
            <w:tcW w:w="983" w:type="dxa"/>
            <w:vAlign w:val="center"/>
          </w:tcPr>
          <w:p w14:paraId="1FDC927D" w14:textId="2231D7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7FD179" w14:textId="254D41A8" w:rsidR="00771A4B" w:rsidRDefault="00771A4B" w:rsidP="00771A4B">
            <w:pPr>
              <w:jc w:val="center"/>
              <w:rPr>
                <w:sz w:val="16"/>
                <w:szCs w:val="16"/>
              </w:rPr>
            </w:pPr>
            <w:r>
              <w:rPr>
                <w:sz w:val="16"/>
                <w:szCs w:val="16"/>
              </w:rPr>
              <w:t>UN</w:t>
            </w:r>
          </w:p>
        </w:tc>
        <w:tc>
          <w:tcPr>
            <w:tcW w:w="887" w:type="dxa"/>
            <w:noWrap/>
            <w:vAlign w:val="center"/>
            <w:hideMark/>
          </w:tcPr>
          <w:p w14:paraId="5793DD1B" w14:textId="2FF82A1C" w:rsidR="00771A4B" w:rsidRDefault="00771A4B" w:rsidP="00771A4B">
            <w:pPr>
              <w:jc w:val="center"/>
              <w:rPr>
                <w:sz w:val="16"/>
                <w:szCs w:val="16"/>
              </w:rPr>
            </w:pPr>
            <w:r>
              <w:rPr>
                <w:sz w:val="16"/>
                <w:szCs w:val="16"/>
              </w:rPr>
              <w:t>16.050,90</w:t>
            </w:r>
          </w:p>
        </w:tc>
        <w:tc>
          <w:tcPr>
            <w:tcW w:w="1152" w:type="dxa"/>
            <w:noWrap/>
            <w:vAlign w:val="center"/>
            <w:hideMark/>
          </w:tcPr>
          <w:p w14:paraId="5E963FF4" w14:textId="5E743176" w:rsidR="00771A4B" w:rsidRDefault="00771A4B" w:rsidP="00771A4B">
            <w:pPr>
              <w:jc w:val="center"/>
              <w:rPr>
                <w:sz w:val="16"/>
                <w:szCs w:val="16"/>
              </w:rPr>
            </w:pPr>
            <w:r>
              <w:rPr>
                <w:sz w:val="16"/>
                <w:szCs w:val="16"/>
              </w:rPr>
              <w:t>-        14.693,82</w:t>
            </w:r>
          </w:p>
        </w:tc>
        <w:tc>
          <w:tcPr>
            <w:tcW w:w="887" w:type="dxa"/>
            <w:noWrap/>
            <w:vAlign w:val="center"/>
            <w:hideMark/>
          </w:tcPr>
          <w:p w14:paraId="45206A1A" w14:textId="012F6BE4" w:rsidR="00771A4B" w:rsidRDefault="00771A4B" w:rsidP="00771A4B">
            <w:pPr>
              <w:jc w:val="center"/>
              <w:rPr>
                <w:sz w:val="16"/>
                <w:szCs w:val="16"/>
              </w:rPr>
            </w:pPr>
            <w:r>
              <w:rPr>
                <w:sz w:val="16"/>
                <w:szCs w:val="16"/>
              </w:rPr>
              <w:t>1.357,08</w:t>
            </w:r>
          </w:p>
        </w:tc>
      </w:tr>
      <w:tr w:rsidR="00771A4B" w14:paraId="2AD4EB7B" w14:textId="77777777" w:rsidTr="00771A4B">
        <w:trPr>
          <w:trHeight w:val="240"/>
        </w:trPr>
        <w:tc>
          <w:tcPr>
            <w:tcW w:w="936" w:type="dxa"/>
            <w:noWrap/>
            <w:hideMark/>
          </w:tcPr>
          <w:p w14:paraId="383C33AF" w14:textId="62EC4301" w:rsidR="00771A4B" w:rsidRDefault="00771A4B" w:rsidP="00771A4B">
            <w:pPr>
              <w:rPr>
                <w:sz w:val="16"/>
                <w:szCs w:val="16"/>
              </w:rPr>
            </w:pPr>
            <w:r>
              <w:rPr>
                <w:sz w:val="16"/>
                <w:szCs w:val="16"/>
              </w:rPr>
              <w:t>Maquinas e equipamentos</w:t>
            </w:r>
          </w:p>
        </w:tc>
        <w:tc>
          <w:tcPr>
            <w:tcW w:w="1096" w:type="dxa"/>
            <w:noWrap/>
            <w:hideMark/>
          </w:tcPr>
          <w:p w14:paraId="78978475" w14:textId="77777777" w:rsidR="00771A4B" w:rsidRDefault="00771A4B" w:rsidP="00771A4B">
            <w:pPr>
              <w:rPr>
                <w:sz w:val="16"/>
                <w:szCs w:val="16"/>
              </w:rPr>
            </w:pPr>
            <w:r>
              <w:rPr>
                <w:sz w:val="16"/>
                <w:szCs w:val="16"/>
              </w:rPr>
              <w:t>8300000008980</w:t>
            </w:r>
          </w:p>
        </w:tc>
        <w:tc>
          <w:tcPr>
            <w:tcW w:w="628" w:type="dxa"/>
            <w:noWrap/>
            <w:hideMark/>
          </w:tcPr>
          <w:p w14:paraId="67C16C12" w14:textId="3FDBC270" w:rsidR="00771A4B" w:rsidRDefault="00771A4B" w:rsidP="00771A4B">
            <w:pPr>
              <w:rPr>
                <w:sz w:val="16"/>
                <w:szCs w:val="16"/>
              </w:rPr>
            </w:pPr>
            <w:r>
              <w:rPr>
                <w:sz w:val="16"/>
                <w:szCs w:val="16"/>
              </w:rPr>
              <w:t>Porto alegre</w:t>
            </w:r>
          </w:p>
        </w:tc>
        <w:tc>
          <w:tcPr>
            <w:tcW w:w="3466" w:type="dxa"/>
            <w:noWrap/>
            <w:hideMark/>
          </w:tcPr>
          <w:p w14:paraId="025BDA37" w14:textId="77777777" w:rsidR="00771A4B" w:rsidRDefault="00771A4B" w:rsidP="00771A4B">
            <w:pPr>
              <w:rPr>
                <w:sz w:val="16"/>
                <w:szCs w:val="16"/>
              </w:rPr>
            </w:pPr>
            <w:r>
              <w:rPr>
                <w:sz w:val="16"/>
                <w:szCs w:val="16"/>
              </w:rPr>
              <w:t>TRANFORMADOR SECO FAB: COMTRAFO, MOD: TRS 1000/15, N/S: 135150102 POTENCIA 1000 KVA, TENSAO 220/127, 3 FASES, 60 HZ</w:t>
            </w:r>
          </w:p>
        </w:tc>
        <w:tc>
          <w:tcPr>
            <w:tcW w:w="481" w:type="dxa"/>
            <w:noWrap/>
            <w:hideMark/>
          </w:tcPr>
          <w:p w14:paraId="18CF2422" w14:textId="77777777" w:rsidR="00771A4B" w:rsidRDefault="00771A4B" w:rsidP="00771A4B">
            <w:pPr>
              <w:rPr>
                <w:sz w:val="16"/>
                <w:szCs w:val="16"/>
              </w:rPr>
            </w:pPr>
            <w:r>
              <w:rPr>
                <w:sz w:val="16"/>
                <w:szCs w:val="16"/>
              </w:rPr>
              <w:t>POA</w:t>
            </w:r>
          </w:p>
        </w:tc>
        <w:tc>
          <w:tcPr>
            <w:tcW w:w="950" w:type="dxa"/>
            <w:noWrap/>
            <w:vAlign w:val="center"/>
            <w:hideMark/>
          </w:tcPr>
          <w:p w14:paraId="5DA9F003" w14:textId="77777777" w:rsidR="00771A4B" w:rsidRDefault="00771A4B" w:rsidP="00771A4B">
            <w:pPr>
              <w:jc w:val="center"/>
              <w:rPr>
                <w:sz w:val="16"/>
                <w:szCs w:val="16"/>
              </w:rPr>
            </w:pPr>
            <w:r>
              <w:rPr>
                <w:sz w:val="16"/>
                <w:szCs w:val="16"/>
              </w:rPr>
              <w:t>ZWEQENER</w:t>
            </w:r>
          </w:p>
        </w:tc>
        <w:tc>
          <w:tcPr>
            <w:tcW w:w="665" w:type="dxa"/>
            <w:noWrap/>
            <w:vAlign w:val="center"/>
            <w:hideMark/>
          </w:tcPr>
          <w:p w14:paraId="5B6994C1" w14:textId="77777777" w:rsidR="00771A4B" w:rsidRDefault="00771A4B" w:rsidP="00771A4B">
            <w:pPr>
              <w:jc w:val="center"/>
              <w:rPr>
                <w:sz w:val="16"/>
                <w:szCs w:val="16"/>
              </w:rPr>
            </w:pPr>
            <w:r>
              <w:rPr>
                <w:sz w:val="16"/>
                <w:szCs w:val="16"/>
              </w:rPr>
              <w:t>1</w:t>
            </w:r>
          </w:p>
        </w:tc>
        <w:tc>
          <w:tcPr>
            <w:tcW w:w="983" w:type="dxa"/>
            <w:vAlign w:val="center"/>
          </w:tcPr>
          <w:p w14:paraId="6D9DE354" w14:textId="2D5DC4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7C9F01" w14:textId="6BEC91AF" w:rsidR="00771A4B" w:rsidRDefault="00771A4B" w:rsidP="00771A4B">
            <w:pPr>
              <w:jc w:val="center"/>
              <w:rPr>
                <w:sz w:val="16"/>
                <w:szCs w:val="16"/>
              </w:rPr>
            </w:pPr>
            <w:r>
              <w:rPr>
                <w:sz w:val="16"/>
                <w:szCs w:val="16"/>
              </w:rPr>
              <w:t>UN</w:t>
            </w:r>
          </w:p>
        </w:tc>
        <w:tc>
          <w:tcPr>
            <w:tcW w:w="887" w:type="dxa"/>
            <w:noWrap/>
            <w:vAlign w:val="center"/>
            <w:hideMark/>
          </w:tcPr>
          <w:p w14:paraId="53ECE2F9" w14:textId="352AAC90" w:rsidR="00771A4B" w:rsidRDefault="00771A4B" w:rsidP="00771A4B">
            <w:pPr>
              <w:jc w:val="center"/>
              <w:rPr>
                <w:sz w:val="16"/>
                <w:szCs w:val="16"/>
              </w:rPr>
            </w:pPr>
            <w:r>
              <w:rPr>
                <w:sz w:val="16"/>
                <w:szCs w:val="16"/>
              </w:rPr>
              <w:t>16.050,90</w:t>
            </w:r>
          </w:p>
        </w:tc>
        <w:tc>
          <w:tcPr>
            <w:tcW w:w="1152" w:type="dxa"/>
            <w:noWrap/>
            <w:vAlign w:val="center"/>
            <w:hideMark/>
          </w:tcPr>
          <w:p w14:paraId="41CC3CCE" w14:textId="412AD9EE" w:rsidR="00771A4B" w:rsidRDefault="00771A4B" w:rsidP="00771A4B">
            <w:pPr>
              <w:jc w:val="center"/>
              <w:rPr>
                <w:sz w:val="16"/>
                <w:szCs w:val="16"/>
              </w:rPr>
            </w:pPr>
            <w:r>
              <w:rPr>
                <w:sz w:val="16"/>
                <w:szCs w:val="16"/>
              </w:rPr>
              <w:t>-        14.693,82</w:t>
            </w:r>
          </w:p>
        </w:tc>
        <w:tc>
          <w:tcPr>
            <w:tcW w:w="887" w:type="dxa"/>
            <w:noWrap/>
            <w:vAlign w:val="center"/>
            <w:hideMark/>
          </w:tcPr>
          <w:p w14:paraId="53457637" w14:textId="62F1A321" w:rsidR="00771A4B" w:rsidRDefault="00771A4B" w:rsidP="00771A4B">
            <w:pPr>
              <w:jc w:val="center"/>
              <w:rPr>
                <w:sz w:val="16"/>
                <w:szCs w:val="16"/>
              </w:rPr>
            </w:pPr>
            <w:r>
              <w:rPr>
                <w:sz w:val="16"/>
                <w:szCs w:val="16"/>
              </w:rPr>
              <w:t>1.357,08</w:t>
            </w:r>
          </w:p>
        </w:tc>
      </w:tr>
      <w:tr w:rsidR="00771A4B" w14:paraId="14F36F5A" w14:textId="77777777" w:rsidTr="00771A4B">
        <w:trPr>
          <w:trHeight w:val="240"/>
        </w:trPr>
        <w:tc>
          <w:tcPr>
            <w:tcW w:w="936" w:type="dxa"/>
            <w:noWrap/>
            <w:hideMark/>
          </w:tcPr>
          <w:p w14:paraId="455A9CCF" w14:textId="72E1F644" w:rsidR="00771A4B" w:rsidRDefault="00771A4B" w:rsidP="00771A4B">
            <w:pPr>
              <w:rPr>
                <w:sz w:val="16"/>
                <w:szCs w:val="16"/>
              </w:rPr>
            </w:pPr>
            <w:r>
              <w:rPr>
                <w:sz w:val="16"/>
                <w:szCs w:val="16"/>
              </w:rPr>
              <w:t>Maquinas e equipamentos</w:t>
            </w:r>
          </w:p>
        </w:tc>
        <w:tc>
          <w:tcPr>
            <w:tcW w:w="1096" w:type="dxa"/>
            <w:noWrap/>
            <w:hideMark/>
          </w:tcPr>
          <w:p w14:paraId="403E83D8" w14:textId="77777777" w:rsidR="00771A4B" w:rsidRDefault="00771A4B" w:rsidP="00771A4B">
            <w:pPr>
              <w:rPr>
                <w:sz w:val="16"/>
                <w:szCs w:val="16"/>
              </w:rPr>
            </w:pPr>
            <w:r>
              <w:rPr>
                <w:sz w:val="16"/>
                <w:szCs w:val="16"/>
              </w:rPr>
              <w:t>8300000008990</w:t>
            </w:r>
          </w:p>
        </w:tc>
        <w:tc>
          <w:tcPr>
            <w:tcW w:w="628" w:type="dxa"/>
            <w:noWrap/>
            <w:hideMark/>
          </w:tcPr>
          <w:p w14:paraId="3954DCB8" w14:textId="77F31887" w:rsidR="00771A4B" w:rsidRDefault="00771A4B" w:rsidP="00771A4B">
            <w:pPr>
              <w:rPr>
                <w:sz w:val="16"/>
                <w:szCs w:val="16"/>
              </w:rPr>
            </w:pPr>
            <w:r>
              <w:rPr>
                <w:sz w:val="16"/>
                <w:szCs w:val="16"/>
              </w:rPr>
              <w:t>Porto alegre</w:t>
            </w:r>
          </w:p>
        </w:tc>
        <w:tc>
          <w:tcPr>
            <w:tcW w:w="3466" w:type="dxa"/>
            <w:noWrap/>
            <w:hideMark/>
          </w:tcPr>
          <w:p w14:paraId="07A4643A" w14:textId="77777777" w:rsidR="00771A4B" w:rsidRDefault="00771A4B" w:rsidP="00771A4B">
            <w:pPr>
              <w:rPr>
                <w:sz w:val="16"/>
                <w:szCs w:val="16"/>
              </w:rPr>
            </w:pPr>
            <w:r>
              <w:rPr>
                <w:sz w:val="16"/>
                <w:szCs w:val="16"/>
              </w:rPr>
              <w:t>TRANFORMADOR SECO FAB: COMTRAFO, MOD: TRS 1000/15, N/S: 135150101 POTENCIA 1000 KVA, TENSAO 220/127, 3 FASES, 60 HZ</w:t>
            </w:r>
          </w:p>
        </w:tc>
        <w:tc>
          <w:tcPr>
            <w:tcW w:w="481" w:type="dxa"/>
            <w:noWrap/>
            <w:hideMark/>
          </w:tcPr>
          <w:p w14:paraId="48A5AF54" w14:textId="77777777" w:rsidR="00771A4B" w:rsidRDefault="00771A4B" w:rsidP="00771A4B">
            <w:pPr>
              <w:rPr>
                <w:sz w:val="16"/>
                <w:szCs w:val="16"/>
              </w:rPr>
            </w:pPr>
            <w:r>
              <w:rPr>
                <w:sz w:val="16"/>
                <w:szCs w:val="16"/>
              </w:rPr>
              <w:t>POA</w:t>
            </w:r>
          </w:p>
        </w:tc>
        <w:tc>
          <w:tcPr>
            <w:tcW w:w="950" w:type="dxa"/>
            <w:noWrap/>
            <w:vAlign w:val="center"/>
            <w:hideMark/>
          </w:tcPr>
          <w:p w14:paraId="17441471" w14:textId="77777777" w:rsidR="00771A4B" w:rsidRDefault="00771A4B" w:rsidP="00771A4B">
            <w:pPr>
              <w:jc w:val="center"/>
              <w:rPr>
                <w:sz w:val="16"/>
                <w:szCs w:val="16"/>
              </w:rPr>
            </w:pPr>
            <w:r>
              <w:rPr>
                <w:sz w:val="16"/>
                <w:szCs w:val="16"/>
              </w:rPr>
              <w:t>ZWEQENER</w:t>
            </w:r>
          </w:p>
        </w:tc>
        <w:tc>
          <w:tcPr>
            <w:tcW w:w="665" w:type="dxa"/>
            <w:noWrap/>
            <w:vAlign w:val="center"/>
            <w:hideMark/>
          </w:tcPr>
          <w:p w14:paraId="29D0EE3F" w14:textId="77777777" w:rsidR="00771A4B" w:rsidRDefault="00771A4B" w:rsidP="00771A4B">
            <w:pPr>
              <w:jc w:val="center"/>
              <w:rPr>
                <w:sz w:val="16"/>
                <w:szCs w:val="16"/>
              </w:rPr>
            </w:pPr>
            <w:r>
              <w:rPr>
                <w:sz w:val="16"/>
                <w:szCs w:val="16"/>
              </w:rPr>
              <w:t>1</w:t>
            </w:r>
          </w:p>
        </w:tc>
        <w:tc>
          <w:tcPr>
            <w:tcW w:w="983" w:type="dxa"/>
            <w:vAlign w:val="center"/>
          </w:tcPr>
          <w:p w14:paraId="3B048318" w14:textId="170A7E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50AD65" w14:textId="5D26F7FD" w:rsidR="00771A4B" w:rsidRDefault="00771A4B" w:rsidP="00771A4B">
            <w:pPr>
              <w:jc w:val="center"/>
              <w:rPr>
                <w:sz w:val="16"/>
                <w:szCs w:val="16"/>
              </w:rPr>
            </w:pPr>
            <w:r>
              <w:rPr>
                <w:sz w:val="16"/>
                <w:szCs w:val="16"/>
              </w:rPr>
              <w:t>UN</w:t>
            </w:r>
          </w:p>
        </w:tc>
        <w:tc>
          <w:tcPr>
            <w:tcW w:w="887" w:type="dxa"/>
            <w:noWrap/>
            <w:vAlign w:val="center"/>
            <w:hideMark/>
          </w:tcPr>
          <w:p w14:paraId="6518D29B" w14:textId="46C9D134" w:rsidR="00771A4B" w:rsidRDefault="00771A4B" w:rsidP="00771A4B">
            <w:pPr>
              <w:jc w:val="center"/>
              <w:rPr>
                <w:sz w:val="16"/>
                <w:szCs w:val="16"/>
              </w:rPr>
            </w:pPr>
            <w:r>
              <w:rPr>
                <w:sz w:val="16"/>
                <w:szCs w:val="16"/>
              </w:rPr>
              <w:t>16.050,91</w:t>
            </w:r>
          </w:p>
        </w:tc>
        <w:tc>
          <w:tcPr>
            <w:tcW w:w="1152" w:type="dxa"/>
            <w:noWrap/>
            <w:vAlign w:val="center"/>
            <w:hideMark/>
          </w:tcPr>
          <w:p w14:paraId="04547920" w14:textId="476BA1EA" w:rsidR="00771A4B" w:rsidRDefault="00771A4B" w:rsidP="00771A4B">
            <w:pPr>
              <w:jc w:val="center"/>
              <w:rPr>
                <w:sz w:val="16"/>
                <w:szCs w:val="16"/>
              </w:rPr>
            </w:pPr>
            <w:r>
              <w:rPr>
                <w:sz w:val="16"/>
                <w:szCs w:val="16"/>
              </w:rPr>
              <w:t>-        14.693,83</w:t>
            </w:r>
          </w:p>
        </w:tc>
        <w:tc>
          <w:tcPr>
            <w:tcW w:w="887" w:type="dxa"/>
            <w:noWrap/>
            <w:vAlign w:val="center"/>
            <w:hideMark/>
          </w:tcPr>
          <w:p w14:paraId="37B77AEC" w14:textId="40CF6015" w:rsidR="00771A4B" w:rsidRDefault="00771A4B" w:rsidP="00771A4B">
            <w:pPr>
              <w:jc w:val="center"/>
              <w:rPr>
                <w:sz w:val="16"/>
                <w:szCs w:val="16"/>
              </w:rPr>
            </w:pPr>
            <w:r>
              <w:rPr>
                <w:sz w:val="16"/>
                <w:szCs w:val="16"/>
              </w:rPr>
              <w:t>1.357,08</w:t>
            </w:r>
          </w:p>
        </w:tc>
      </w:tr>
      <w:tr w:rsidR="00771A4B" w14:paraId="25C896C6" w14:textId="77777777" w:rsidTr="00771A4B">
        <w:trPr>
          <w:trHeight w:val="240"/>
        </w:trPr>
        <w:tc>
          <w:tcPr>
            <w:tcW w:w="936" w:type="dxa"/>
            <w:noWrap/>
            <w:hideMark/>
          </w:tcPr>
          <w:p w14:paraId="5A038B56" w14:textId="7345B1B7" w:rsidR="00771A4B" w:rsidRDefault="00771A4B" w:rsidP="00771A4B">
            <w:pPr>
              <w:rPr>
                <w:sz w:val="16"/>
                <w:szCs w:val="16"/>
              </w:rPr>
            </w:pPr>
            <w:r>
              <w:rPr>
                <w:sz w:val="16"/>
                <w:szCs w:val="16"/>
              </w:rPr>
              <w:t>Maquinas e equipamentos</w:t>
            </w:r>
          </w:p>
        </w:tc>
        <w:tc>
          <w:tcPr>
            <w:tcW w:w="1096" w:type="dxa"/>
            <w:noWrap/>
            <w:hideMark/>
          </w:tcPr>
          <w:p w14:paraId="5505528F" w14:textId="77777777" w:rsidR="00771A4B" w:rsidRDefault="00771A4B" w:rsidP="00771A4B">
            <w:pPr>
              <w:rPr>
                <w:sz w:val="16"/>
                <w:szCs w:val="16"/>
              </w:rPr>
            </w:pPr>
            <w:r>
              <w:rPr>
                <w:sz w:val="16"/>
                <w:szCs w:val="16"/>
              </w:rPr>
              <w:t>8300000009000</w:t>
            </w:r>
          </w:p>
        </w:tc>
        <w:tc>
          <w:tcPr>
            <w:tcW w:w="628" w:type="dxa"/>
            <w:noWrap/>
            <w:hideMark/>
          </w:tcPr>
          <w:p w14:paraId="483D1C81" w14:textId="7022306E" w:rsidR="00771A4B" w:rsidRDefault="00771A4B" w:rsidP="00771A4B">
            <w:pPr>
              <w:rPr>
                <w:sz w:val="16"/>
                <w:szCs w:val="16"/>
              </w:rPr>
            </w:pPr>
            <w:r>
              <w:rPr>
                <w:sz w:val="16"/>
                <w:szCs w:val="16"/>
              </w:rPr>
              <w:t>Porto alegre</w:t>
            </w:r>
          </w:p>
        </w:tc>
        <w:tc>
          <w:tcPr>
            <w:tcW w:w="3466" w:type="dxa"/>
            <w:noWrap/>
            <w:hideMark/>
          </w:tcPr>
          <w:p w14:paraId="6B7B518F" w14:textId="77777777" w:rsidR="00771A4B" w:rsidRDefault="00771A4B" w:rsidP="00771A4B">
            <w:pPr>
              <w:rPr>
                <w:sz w:val="16"/>
                <w:szCs w:val="16"/>
              </w:rPr>
            </w:pPr>
            <w:r>
              <w:rPr>
                <w:sz w:val="16"/>
                <w:szCs w:val="16"/>
              </w:rPr>
              <w:t>TRANFORMADOR SECO FAB: COMTRAFO, MOD: TRS 1000/15, N/S: 135150104 POTENCIA 1000 KVA, TENSAO 220/127, 3 FASES, 60 HZ</w:t>
            </w:r>
          </w:p>
        </w:tc>
        <w:tc>
          <w:tcPr>
            <w:tcW w:w="481" w:type="dxa"/>
            <w:noWrap/>
            <w:hideMark/>
          </w:tcPr>
          <w:p w14:paraId="74F4CCD6" w14:textId="77777777" w:rsidR="00771A4B" w:rsidRDefault="00771A4B" w:rsidP="00771A4B">
            <w:pPr>
              <w:rPr>
                <w:sz w:val="16"/>
                <w:szCs w:val="16"/>
              </w:rPr>
            </w:pPr>
            <w:r>
              <w:rPr>
                <w:sz w:val="16"/>
                <w:szCs w:val="16"/>
              </w:rPr>
              <w:t>POA</w:t>
            </w:r>
          </w:p>
        </w:tc>
        <w:tc>
          <w:tcPr>
            <w:tcW w:w="950" w:type="dxa"/>
            <w:noWrap/>
            <w:vAlign w:val="center"/>
            <w:hideMark/>
          </w:tcPr>
          <w:p w14:paraId="6E63318A" w14:textId="77777777" w:rsidR="00771A4B" w:rsidRDefault="00771A4B" w:rsidP="00771A4B">
            <w:pPr>
              <w:jc w:val="center"/>
              <w:rPr>
                <w:sz w:val="16"/>
                <w:szCs w:val="16"/>
              </w:rPr>
            </w:pPr>
            <w:r>
              <w:rPr>
                <w:sz w:val="16"/>
                <w:szCs w:val="16"/>
              </w:rPr>
              <w:t>ZWEQENER</w:t>
            </w:r>
          </w:p>
        </w:tc>
        <w:tc>
          <w:tcPr>
            <w:tcW w:w="665" w:type="dxa"/>
            <w:noWrap/>
            <w:vAlign w:val="center"/>
            <w:hideMark/>
          </w:tcPr>
          <w:p w14:paraId="6E706873" w14:textId="77777777" w:rsidR="00771A4B" w:rsidRDefault="00771A4B" w:rsidP="00771A4B">
            <w:pPr>
              <w:jc w:val="center"/>
              <w:rPr>
                <w:sz w:val="16"/>
                <w:szCs w:val="16"/>
              </w:rPr>
            </w:pPr>
            <w:r>
              <w:rPr>
                <w:sz w:val="16"/>
                <w:szCs w:val="16"/>
              </w:rPr>
              <w:t>1</w:t>
            </w:r>
          </w:p>
        </w:tc>
        <w:tc>
          <w:tcPr>
            <w:tcW w:w="983" w:type="dxa"/>
            <w:vAlign w:val="center"/>
          </w:tcPr>
          <w:p w14:paraId="4B23CF48" w14:textId="119A25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640494" w14:textId="372615EC" w:rsidR="00771A4B" w:rsidRDefault="00771A4B" w:rsidP="00771A4B">
            <w:pPr>
              <w:jc w:val="center"/>
              <w:rPr>
                <w:sz w:val="16"/>
                <w:szCs w:val="16"/>
              </w:rPr>
            </w:pPr>
            <w:r>
              <w:rPr>
                <w:sz w:val="16"/>
                <w:szCs w:val="16"/>
              </w:rPr>
              <w:t>UN</w:t>
            </w:r>
          </w:p>
        </w:tc>
        <w:tc>
          <w:tcPr>
            <w:tcW w:w="887" w:type="dxa"/>
            <w:noWrap/>
            <w:vAlign w:val="center"/>
            <w:hideMark/>
          </w:tcPr>
          <w:p w14:paraId="3D1084E5" w14:textId="6B5E3D11" w:rsidR="00771A4B" w:rsidRDefault="00771A4B" w:rsidP="00771A4B">
            <w:pPr>
              <w:jc w:val="center"/>
              <w:rPr>
                <w:sz w:val="16"/>
                <w:szCs w:val="16"/>
              </w:rPr>
            </w:pPr>
            <w:r>
              <w:rPr>
                <w:sz w:val="16"/>
                <w:szCs w:val="16"/>
              </w:rPr>
              <w:t>16.050,90</w:t>
            </w:r>
          </w:p>
        </w:tc>
        <w:tc>
          <w:tcPr>
            <w:tcW w:w="1152" w:type="dxa"/>
            <w:noWrap/>
            <w:vAlign w:val="center"/>
            <w:hideMark/>
          </w:tcPr>
          <w:p w14:paraId="3DC72AF2" w14:textId="1959A6FF" w:rsidR="00771A4B" w:rsidRDefault="00771A4B" w:rsidP="00771A4B">
            <w:pPr>
              <w:jc w:val="center"/>
              <w:rPr>
                <w:sz w:val="16"/>
                <w:szCs w:val="16"/>
              </w:rPr>
            </w:pPr>
            <w:r>
              <w:rPr>
                <w:sz w:val="16"/>
                <w:szCs w:val="16"/>
              </w:rPr>
              <w:t>-        14.693,82</w:t>
            </w:r>
          </w:p>
        </w:tc>
        <w:tc>
          <w:tcPr>
            <w:tcW w:w="887" w:type="dxa"/>
            <w:noWrap/>
            <w:vAlign w:val="center"/>
            <w:hideMark/>
          </w:tcPr>
          <w:p w14:paraId="1CC75305" w14:textId="7BBF07E5" w:rsidR="00771A4B" w:rsidRDefault="00771A4B" w:rsidP="00771A4B">
            <w:pPr>
              <w:jc w:val="center"/>
              <w:rPr>
                <w:sz w:val="16"/>
                <w:szCs w:val="16"/>
              </w:rPr>
            </w:pPr>
            <w:r>
              <w:rPr>
                <w:sz w:val="16"/>
                <w:szCs w:val="16"/>
              </w:rPr>
              <w:t>1.357,08</w:t>
            </w:r>
          </w:p>
        </w:tc>
      </w:tr>
      <w:tr w:rsidR="00771A4B" w14:paraId="41A779A9" w14:textId="77777777" w:rsidTr="00771A4B">
        <w:trPr>
          <w:trHeight w:val="240"/>
        </w:trPr>
        <w:tc>
          <w:tcPr>
            <w:tcW w:w="936" w:type="dxa"/>
            <w:noWrap/>
            <w:hideMark/>
          </w:tcPr>
          <w:p w14:paraId="1B4CE700" w14:textId="7CAAE73F" w:rsidR="00771A4B" w:rsidRDefault="00771A4B" w:rsidP="00771A4B">
            <w:pPr>
              <w:rPr>
                <w:sz w:val="16"/>
                <w:szCs w:val="16"/>
              </w:rPr>
            </w:pPr>
            <w:r>
              <w:rPr>
                <w:sz w:val="16"/>
                <w:szCs w:val="16"/>
              </w:rPr>
              <w:t>Maquinas e equipamentos</w:t>
            </w:r>
          </w:p>
        </w:tc>
        <w:tc>
          <w:tcPr>
            <w:tcW w:w="1096" w:type="dxa"/>
            <w:noWrap/>
            <w:hideMark/>
          </w:tcPr>
          <w:p w14:paraId="70469FE6" w14:textId="77777777" w:rsidR="00771A4B" w:rsidRDefault="00771A4B" w:rsidP="00771A4B">
            <w:pPr>
              <w:rPr>
                <w:sz w:val="16"/>
                <w:szCs w:val="16"/>
              </w:rPr>
            </w:pPr>
            <w:r>
              <w:rPr>
                <w:sz w:val="16"/>
                <w:szCs w:val="16"/>
              </w:rPr>
              <w:t>8300000009010</w:t>
            </w:r>
          </w:p>
        </w:tc>
        <w:tc>
          <w:tcPr>
            <w:tcW w:w="628" w:type="dxa"/>
            <w:noWrap/>
            <w:hideMark/>
          </w:tcPr>
          <w:p w14:paraId="60711D89" w14:textId="6A00A10A" w:rsidR="00771A4B" w:rsidRDefault="00771A4B" w:rsidP="00771A4B">
            <w:pPr>
              <w:rPr>
                <w:sz w:val="16"/>
                <w:szCs w:val="16"/>
              </w:rPr>
            </w:pPr>
            <w:r>
              <w:rPr>
                <w:sz w:val="16"/>
                <w:szCs w:val="16"/>
              </w:rPr>
              <w:t>Porto alegre</w:t>
            </w:r>
          </w:p>
        </w:tc>
        <w:tc>
          <w:tcPr>
            <w:tcW w:w="3466" w:type="dxa"/>
            <w:noWrap/>
            <w:hideMark/>
          </w:tcPr>
          <w:p w14:paraId="6E86E8A8" w14:textId="77777777" w:rsidR="00771A4B" w:rsidRDefault="00771A4B" w:rsidP="00771A4B">
            <w:pPr>
              <w:rPr>
                <w:sz w:val="16"/>
                <w:szCs w:val="16"/>
              </w:rPr>
            </w:pPr>
            <w:r>
              <w:rPr>
                <w:sz w:val="16"/>
                <w:szCs w:val="16"/>
              </w:rPr>
              <w:t>GRUPO GERADOR FAB: STEMAC, MOD: GTA, N/S: 0750137801 CAPAC. 750 KVA, ACION. MOTOR DIESEL, MARCA CUMMINS, VTA28 - G5, 900 CV, 1800 RPM</w:t>
            </w:r>
          </w:p>
        </w:tc>
        <w:tc>
          <w:tcPr>
            <w:tcW w:w="481" w:type="dxa"/>
            <w:noWrap/>
            <w:hideMark/>
          </w:tcPr>
          <w:p w14:paraId="489877B5" w14:textId="77777777" w:rsidR="00771A4B" w:rsidRDefault="00771A4B" w:rsidP="00771A4B">
            <w:pPr>
              <w:rPr>
                <w:sz w:val="16"/>
                <w:szCs w:val="16"/>
              </w:rPr>
            </w:pPr>
            <w:r>
              <w:rPr>
                <w:sz w:val="16"/>
                <w:szCs w:val="16"/>
              </w:rPr>
              <w:t>POA</w:t>
            </w:r>
          </w:p>
        </w:tc>
        <w:tc>
          <w:tcPr>
            <w:tcW w:w="950" w:type="dxa"/>
            <w:noWrap/>
            <w:vAlign w:val="center"/>
            <w:hideMark/>
          </w:tcPr>
          <w:p w14:paraId="1C352C34" w14:textId="77777777" w:rsidR="00771A4B" w:rsidRDefault="00771A4B" w:rsidP="00771A4B">
            <w:pPr>
              <w:jc w:val="center"/>
              <w:rPr>
                <w:sz w:val="16"/>
                <w:szCs w:val="16"/>
              </w:rPr>
            </w:pPr>
            <w:r>
              <w:rPr>
                <w:sz w:val="16"/>
                <w:szCs w:val="16"/>
              </w:rPr>
              <w:t>ZWEQENER</w:t>
            </w:r>
          </w:p>
        </w:tc>
        <w:tc>
          <w:tcPr>
            <w:tcW w:w="665" w:type="dxa"/>
            <w:noWrap/>
            <w:vAlign w:val="center"/>
            <w:hideMark/>
          </w:tcPr>
          <w:p w14:paraId="3EED8B60" w14:textId="77777777" w:rsidR="00771A4B" w:rsidRDefault="00771A4B" w:rsidP="00771A4B">
            <w:pPr>
              <w:jc w:val="center"/>
              <w:rPr>
                <w:sz w:val="16"/>
                <w:szCs w:val="16"/>
              </w:rPr>
            </w:pPr>
            <w:r>
              <w:rPr>
                <w:sz w:val="16"/>
                <w:szCs w:val="16"/>
              </w:rPr>
              <w:t>1</w:t>
            </w:r>
          </w:p>
        </w:tc>
        <w:tc>
          <w:tcPr>
            <w:tcW w:w="983" w:type="dxa"/>
            <w:vAlign w:val="center"/>
          </w:tcPr>
          <w:p w14:paraId="566FD4D9" w14:textId="4B3E56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08BC77" w14:textId="37D3E11D" w:rsidR="00771A4B" w:rsidRDefault="00771A4B" w:rsidP="00771A4B">
            <w:pPr>
              <w:jc w:val="center"/>
              <w:rPr>
                <w:sz w:val="16"/>
                <w:szCs w:val="16"/>
              </w:rPr>
            </w:pPr>
            <w:r>
              <w:rPr>
                <w:sz w:val="16"/>
                <w:szCs w:val="16"/>
              </w:rPr>
              <w:t>UN</w:t>
            </w:r>
          </w:p>
        </w:tc>
        <w:tc>
          <w:tcPr>
            <w:tcW w:w="887" w:type="dxa"/>
            <w:noWrap/>
            <w:vAlign w:val="center"/>
            <w:hideMark/>
          </w:tcPr>
          <w:p w14:paraId="7C32EBDB" w14:textId="69D63351" w:rsidR="00771A4B" w:rsidRDefault="00771A4B" w:rsidP="00771A4B">
            <w:pPr>
              <w:jc w:val="center"/>
              <w:rPr>
                <w:sz w:val="16"/>
                <w:szCs w:val="16"/>
              </w:rPr>
            </w:pPr>
            <w:r>
              <w:rPr>
                <w:sz w:val="16"/>
                <w:szCs w:val="16"/>
              </w:rPr>
              <w:t>441.700,37</w:t>
            </w:r>
          </w:p>
        </w:tc>
        <w:tc>
          <w:tcPr>
            <w:tcW w:w="1152" w:type="dxa"/>
            <w:noWrap/>
            <w:vAlign w:val="center"/>
            <w:hideMark/>
          </w:tcPr>
          <w:p w14:paraId="488F2D77" w14:textId="597BA502" w:rsidR="00771A4B" w:rsidRDefault="00771A4B" w:rsidP="00771A4B">
            <w:pPr>
              <w:jc w:val="center"/>
              <w:rPr>
                <w:sz w:val="16"/>
                <w:szCs w:val="16"/>
              </w:rPr>
            </w:pPr>
            <w:r>
              <w:rPr>
                <w:sz w:val="16"/>
                <w:szCs w:val="16"/>
              </w:rPr>
              <w:t>-     404.719,24</w:t>
            </w:r>
          </w:p>
        </w:tc>
        <w:tc>
          <w:tcPr>
            <w:tcW w:w="887" w:type="dxa"/>
            <w:noWrap/>
            <w:vAlign w:val="center"/>
            <w:hideMark/>
          </w:tcPr>
          <w:p w14:paraId="37D00047" w14:textId="09645C7D" w:rsidR="00771A4B" w:rsidRDefault="00771A4B" w:rsidP="00771A4B">
            <w:pPr>
              <w:jc w:val="center"/>
              <w:rPr>
                <w:sz w:val="16"/>
                <w:szCs w:val="16"/>
              </w:rPr>
            </w:pPr>
            <w:r>
              <w:rPr>
                <w:sz w:val="16"/>
                <w:szCs w:val="16"/>
              </w:rPr>
              <w:t>36.981,13</w:t>
            </w:r>
          </w:p>
        </w:tc>
      </w:tr>
      <w:tr w:rsidR="00771A4B" w14:paraId="505B1C79" w14:textId="77777777" w:rsidTr="00771A4B">
        <w:trPr>
          <w:trHeight w:val="240"/>
        </w:trPr>
        <w:tc>
          <w:tcPr>
            <w:tcW w:w="936" w:type="dxa"/>
            <w:noWrap/>
            <w:hideMark/>
          </w:tcPr>
          <w:p w14:paraId="50F32861" w14:textId="2EF9CD34" w:rsidR="00771A4B" w:rsidRDefault="00771A4B" w:rsidP="00771A4B">
            <w:pPr>
              <w:rPr>
                <w:sz w:val="16"/>
                <w:szCs w:val="16"/>
              </w:rPr>
            </w:pPr>
            <w:r>
              <w:rPr>
                <w:sz w:val="16"/>
                <w:szCs w:val="16"/>
              </w:rPr>
              <w:t>Maquinas e equipamentos</w:t>
            </w:r>
          </w:p>
        </w:tc>
        <w:tc>
          <w:tcPr>
            <w:tcW w:w="1096" w:type="dxa"/>
            <w:noWrap/>
            <w:hideMark/>
          </w:tcPr>
          <w:p w14:paraId="1B60DEDE" w14:textId="77777777" w:rsidR="00771A4B" w:rsidRDefault="00771A4B" w:rsidP="00771A4B">
            <w:pPr>
              <w:rPr>
                <w:sz w:val="16"/>
                <w:szCs w:val="16"/>
              </w:rPr>
            </w:pPr>
            <w:r>
              <w:rPr>
                <w:sz w:val="16"/>
                <w:szCs w:val="16"/>
              </w:rPr>
              <w:t>8300000009020</w:t>
            </w:r>
          </w:p>
        </w:tc>
        <w:tc>
          <w:tcPr>
            <w:tcW w:w="628" w:type="dxa"/>
            <w:noWrap/>
            <w:hideMark/>
          </w:tcPr>
          <w:p w14:paraId="6E52A504" w14:textId="6408AD8C" w:rsidR="00771A4B" w:rsidRDefault="00771A4B" w:rsidP="00771A4B">
            <w:pPr>
              <w:rPr>
                <w:sz w:val="16"/>
                <w:szCs w:val="16"/>
              </w:rPr>
            </w:pPr>
            <w:r>
              <w:rPr>
                <w:sz w:val="16"/>
                <w:szCs w:val="16"/>
              </w:rPr>
              <w:t>Porto alegre</w:t>
            </w:r>
          </w:p>
        </w:tc>
        <w:tc>
          <w:tcPr>
            <w:tcW w:w="3466" w:type="dxa"/>
            <w:noWrap/>
            <w:hideMark/>
          </w:tcPr>
          <w:p w14:paraId="73917765" w14:textId="77777777" w:rsidR="00771A4B" w:rsidRDefault="00771A4B" w:rsidP="00771A4B">
            <w:pPr>
              <w:rPr>
                <w:sz w:val="16"/>
                <w:szCs w:val="16"/>
              </w:rPr>
            </w:pPr>
            <w:r>
              <w:rPr>
                <w:sz w:val="16"/>
                <w:szCs w:val="16"/>
              </w:rPr>
              <w:t>GRUPO GERADOR FAB: STEMAC, MOD: GTA, N/S: 01500101500 POTENCIA 750 KVA, ACION. MOTOR DIESEL  CUMMINS, MOD. VTA28-G5,  900 CV, 1800 RPM</w:t>
            </w:r>
          </w:p>
        </w:tc>
        <w:tc>
          <w:tcPr>
            <w:tcW w:w="481" w:type="dxa"/>
            <w:noWrap/>
            <w:hideMark/>
          </w:tcPr>
          <w:p w14:paraId="2E9E6217" w14:textId="77777777" w:rsidR="00771A4B" w:rsidRDefault="00771A4B" w:rsidP="00771A4B">
            <w:pPr>
              <w:rPr>
                <w:sz w:val="16"/>
                <w:szCs w:val="16"/>
              </w:rPr>
            </w:pPr>
            <w:r>
              <w:rPr>
                <w:sz w:val="16"/>
                <w:szCs w:val="16"/>
              </w:rPr>
              <w:t>POA</w:t>
            </w:r>
          </w:p>
        </w:tc>
        <w:tc>
          <w:tcPr>
            <w:tcW w:w="950" w:type="dxa"/>
            <w:noWrap/>
            <w:vAlign w:val="center"/>
            <w:hideMark/>
          </w:tcPr>
          <w:p w14:paraId="0D25E4B3" w14:textId="77777777" w:rsidR="00771A4B" w:rsidRDefault="00771A4B" w:rsidP="00771A4B">
            <w:pPr>
              <w:jc w:val="center"/>
              <w:rPr>
                <w:sz w:val="16"/>
                <w:szCs w:val="16"/>
              </w:rPr>
            </w:pPr>
            <w:r>
              <w:rPr>
                <w:sz w:val="16"/>
                <w:szCs w:val="16"/>
              </w:rPr>
              <w:t>ZWEQENER</w:t>
            </w:r>
          </w:p>
        </w:tc>
        <w:tc>
          <w:tcPr>
            <w:tcW w:w="665" w:type="dxa"/>
            <w:noWrap/>
            <w:vAlign w:val="center"/>
            <w:hideMark/>
          </w:tcPr>
          <w:p w14:paraId="01C3606D" w14:textId="77777777" w:rsidR="00771A4B" w:rsidRDefault="00771A4B" w:rsidP="00771A4B">
            <w:pPr>
              <w:jc w:val="center"/>
              <w:rPr>
                <w:sz w:val="16"/>
                <w:szCs w:val="16"/>
              </w:rPr>
            </w:pPr>
            <w:r>
              <w:rPr>
                <w:sz w:val="16"/>
                <w:szCs w:val="16"/>
              </w:rPr>
              <w:t>1</w:t>
            </w:r>
          </w:p>
        </w:tc>
        <w:tc>
          <w:tcPr>
            <w:tcW w:w="983" w:type="dxa"/>
            <w:vAlign w:val="center"/>
          </w:tcPr>
          <w:p w14:paraId="52B2F1F4" w14:textId="7ABD2B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56EE52" w14:textId="1B457555" w:rsidR="00771A4B" w:rsidRDefault="00771A4B" w:rsidP="00771A4B">
            <w:pPr>
              <w:jc w:val="center"/>
              <w:rPr>
                <w:sz w:val="16"/>
                <w:szCs w:val="16"/>
              </w:rPr>
            </w:pPr>
            <w:r>
              <w:rPr>
                <w:sz w:val="16"/>
                <w:szCs w:val="16"/>
              </w:rPr>
              <w:t>UN</w:t>
            </w:r>
          </w:p>
        </w:tc>
        <w:tc>
          <w:tcPr>
            <w:tcW w:w="887" w:type="dxa"/>
            <w:noWrap/>
            <w:vAlign w:val="center"/>
            <w:hideMark/>
          </w:tcPr>
          <w:p w14:paraId="05018687" w14:textId="3B780A35" w:rsidR="00771A4B" w:rsidRDefault="00771A4B" w:rsidP="00771A4B">
            <w:pPr>
              <w:jc w:val="center"/>
              <w:rPr>
                <w:sz w:val="16"/>
                <w:szCs w:val="16"/>
              </w:rPr>
            </w:pPr>
            <w:r>
              <w:rPr>
                <w:sz w:val="16"/>
                <w:szCs w:val="16"/>
              </w:rPr>
              <w:t>441.700,37</w:t>
            </w:r>
          </w:p>
        </w:tc>
        <w:tc>
          <w:tcPr>
            <w:tcW w:w="1152" w:type="dxa"/>
            <w:noWrap/>
            <w:vAlign w:val="center"/>
            <w:hideMark/>
          </w:tcPr>
          <w:p w14:paraId="26929F25" w14:textId="072C61DC" w:rsidR="00771A4B" w:rsidRDefault="00771A4B" w:rsidP="00771A4B">
            <w:pPr>
              <w:jc w:val="center"/>
              <w:rPr>
                <w:sz w:val="16"/>
                <w:szCs w:val="16"/>
              </w:rPr>
            </w:pPr>
            <w:r>
              <w:rPr>
                <w:sz w:val="16"/>
                <w:szCs w:val="16"/>
              </w:rPr>
              <w:t>-     404.719,24</w:t>
            </w:r>
          </w:p>
        </w:tc>
        <w:tc>
          <w:tcPr>
            <w:tcW w:w="887" w:type="dxa"/>
            <w:noWrap/>
            <w:vAlign w:val="center"/>
            <w:hideMark/>
          </w:tcPr>
          <w:p w14:paraId="61F00776" w14:textId="03E6E11F" w:rsidR="00771A4B" w:rsidRDefault="00771A4B" w:rsidP="00771A4B">
            <w:pPr>
              <w:jc w:val="center"/>
              <w:rPr>
                <w:sz w:val="16"/>
                <w:szCs w:val="16"/>
              </w:rPr>
            </w:pPr>
            <w:r>
              <w:rPr>
                <w:sz w:val="16"/>
                <w:szCs w:val="16"/>
              </w:rPr>
              <w:t>36.981,13</w:t>
            </w:r>
          </w:p>
        </w:tc>
      </w:tr>
      <w:tr w:rsidR="00771A4B" w14:paraId="3CFF522E" w14:textId="77777777" w:rsidTr="00771A4B">
        <w:trPr>
          <w:trHeight w:val="240"/>
        </w:trPr>
        <w:tc>
          <w:tcPr>
            <w:tcW w:w="936" w:type="dxa"/>
            <w:noWrap/>
            <w:hideMark/>
          </w:tcPr>
          <w:p w14:paraId="5260294B" w14:textId="42CC087F" w:rsidR="00771A4B" w:rsidRDefault="00771A4B" w:rsidP="00771A4B">
            <w:pPr>
              <w:rPr>
                <w:sz w:val="16"/>
                <w:szCs w:val="16"/>
              </w:rPr>
            </w:pPr>
            <w:r>
              <w:rPr>
                <w:sz w:val="16"/>
                <w:szCs w:val="16"/>
              </w:rPr>
              <w:t>Maquinas e equipamentos</w:t>
            </w:r>
          </w:p>
        </w:tc>
        <w:tc>
          <w:tcPr>
            <w:tcW w:w="1096" w:type="dxa"/>
            <w:noWrap/>
            <w:hideMark/>
          </w:tcPr>
          <w:p w14:paraId="4E1D0C32" w14:textId="77777777" w:rsidR="00771A4B" w:rsidRDefault="00771A4B" w:rsidP="00771A4B">
            <w:pPr>
              <w:rPr>
                <w:sz w:val="16"/>
                <w:szCs w:val="16"/>
              </w:rPr>
            </w:pPr>
            <w:r>
              <w:rPr>
                <w:sz w:val="16"/>
                <w:szCs w:val="16"/>
              </w:rPr>
              <w:t>8300000009030</w:t>
            </w:r>
          </w:p>
        </w:tc>
        <w:tc>
          <w:tcPr>
            <w:tcW w:w="628" w:type="dxa"/>
            <w:noWrap/>
            <w:hideMark/>
          </w:tcPr>
          <w:p w14:paraId="4B69ADDC" w14:textId="018C5C8A" w:rsidR="00771A4B" w:rsidRDefault="00771A4B" w:rsidP="00771A4B">
            <w:pPr>
              <w:rPr>
                <w:sz w:val="16"/>
                <w:szCs w:val="16"/>
              </w:rPr>
            </w:pPr>
            <w:r>
              <w:rPr>
                <w:sz w:val="16"/>
                <w:szCs w:val="16"/>
              </w:rPr>
              <w:t>Porto alegre</w:t>
            </w:r>
          </w:p>
        </w:tc>
        <w:tc>
          <w:tcPr>
            <w:tcW w:w="3466" w:type="dxa"/>
            <w:noWrap/>
            <w:hideMark/>
          </w:tcPr>
          <w:p w14:paraId="303FA6A4" w14:textId="77777777" w:rsidR="00771A4B" w:rsidRDefault="00771A4B" w:rsidP="00771A4B">
            <w:pPr>
              <w:rPr>
                <w:sz w:val="16"/>
                <w:szCs w:val="16"/>
              </w:rPr>
            </w:pPr>
            <w:r>
              <w:rPr>
                <w:sz w:val="16"/>
                <w:szCs w:val="16"/>
              </w:rPr>
              <w:t>QUADRO DE DISTRIBUICAO DE ENERGIA FAB: SISTENGE, MOD: N/D, N/S: N/D MATERIAL ACO CARBONO, COM 1 MEDIDOR, MERLIN GERIN, MOD. PM800, DIM. 2000X1200X650MM. TAG: SDU - C 208/120</w:t>
            </w:r>
          </w:p>
        </w:tc>
        <w:tc>
          <w:tcPr>
            <w:tcW w:w="481" w:type="dxa"/>
            <w:noWrap/>
            <w:hideMark/>
          </w:tcPr>
          <w:p w14:paraId="14E8B3A1" w14:textId="77777777" w:rsidR="00771A4B" w:rsidRDefault="00771A4B" w:rsidP="00771A4B">
            <w:pPr>
              <w:rPr>
                <w:sz w:val="16"/>
                <w:szCs w:val="16"/>
              </w:rPr>
            </w:pPr>
            <w:r>
              <w:rPr>
                <w:sz w:val="16"/>
                <w:szCs w:val="16"/>
              </w:rPr>
              <w:t>POA</w:t>
            </w:r>
          </w:p>
        </w:tc>
        <w:tc>
          <w:tcPr>
            <w:tcW w:w="950" w:type="dxa"/>
            <w:noWrap/>
            <w:vAlign w:val="center"/>
            <w:hideMark/>
          </w:tcPr>
          <w:p w14:paraId="3E3FD6FE" w14:textId="77777777" w:rsidR="00771A4B" w:rsidRDefault="00771A4B" w:rsidP="00771A4B">
            <w:pPr>
              <w:jc w:val="center"/>
              <w:rPr>
                <w:sz w:val="16"/>
                <w:szCs w:val="16"/>
              </w:rPr>
            </w:pPr>
            <w:r>
              <w:rPr>
                <w:sz w:val="16"/>
                <w:szCs w:val="16"/>
              </w:rPr>
              <w:t>ZWEQENER</w:t>
            </w:r>
          </w:p>
        </w:tc>
        <w:tc>
          <w:tcPr>
            <w:tcW w:w="665" w:type="dxa"/>
            <w:noWrap/>
            <w:vAlign w:val="center"/>
            <w:hideMark/>
          </w:tcPr>
          <w:p w14:paraId="3227AE42" w14:textId="77777777" w:rsidR="00771A4B" w:rsidRDefault="00771A4B" w:rsidP="00771A4B">
            <w:pPr>
              <w:jc w:val="center"/>
              <w:rPr>
                <w:sz w:val="16"/>
                <w:szCs w:val="16"/>
              </w:rPr>
            </w:pPr>
            <w:r>
              <w:rPr>
                <w:sz w:val="16"/>
                <w:szCs w:val="16"/>
              </w:rPr>
              <w:t>1</w:t>
            </w:r>
          </w:p>
        </w:tc>
        <w:tc>
          <w:tcPr>
            <w:tcW w:w="983" w:type="dxa"/>
            <w:vAlign w:val="center"/>
          </w:tcPr>
          <w:p w14:paraId="2C9C8B73" w14:textId="72F8F3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54E79A" w14:textId="35F900B2" w:rsidR="00771A4B" w:rsidRDefault="00771A4B" w:rsidP="00771A4B">
            <w:pPr>
              <w:jc w:val="center"/>
              <w:rPr>
                <w:sz w:val="16"/>
                <w:szCs w:val="16"/>
              </w:rPr>
            </w:pPr>
            <w:r>
              <w:rPr>
                <w:sz w:val="16"/>
                <w:szCs w:val="16"/>
              </w:rPr>
              <w:t>UN</w:t>
            </w:r>
          </w:p>
        </w:tc>
        <w:tc>
          <w:tcPr>
            <w:tcW w:w="887" w:type="dxa"/>
            <w:noWrap/>
            <w:vAlign w:val="center"/>
            <w:hideMark/>
          </w:tcPr>
          <w:p w14:paraId="4F45DFAD" w14:textId="683FD5F1" w:rsidR="00771A4B" w:rsidRDefault="00771A4B" w:rsidP="00771A4B">
            <w:pPr>
              <w:jc w:val="center"/>
              <w:rPr>
                <w:sz w:val="16"/>
                <w:szCs w:val="16"/>
              </w:rPr>
            </w:pPr>
            <w:r>
              <w:rPr>
                <w:sz w:val="16"/>
                <w:szCs w:val="16"/>
              </w:rPr>
              <w:t>360.244,34</w:t>
            </w:r>
          </w:p>
        </w:tc>
        <w:tc>
          <w:tcPr>
            <w:tcW w:w="1152" w:type="dxa"/>
            <w:noWrap/>
            <w:vAlign w:val="center"/>
            <w:hideMark/>
          </w:tcPr>
          <w:p w14:paraId="46A2DCCB" w14:textId="73FF6041" w:rsidR="00771A4B" w:rsidRDefault="00771A4B" w:rsidP="00771A4B">
            <w:pPr>
              <w:jc w:val="center"/>
              <w:rPr>
                <w:sz w:val="16"/>
                <w:szCs w:val="16"/>
              </w:rPr>
            </w:pPr>
            <w:r>
              <w:rPr>
                <w:sz w:val="16"/>
                <w:szCs w:val="16"/>
              </w:rPr>
              <w:t>-     330.524,65</w:t>
            </w:r>
          </w:p>
        </w:tc>
        <w:tc>
          <w:tcPr>
            <w:tcW w:w="887" w:type="dxa"/>
            <w:noWrap/>
            <w:vAlign w:val="center"/>
            <w:hideMark/>
          </w:tcPr>
          <w:p w14:paraId="70FD35A1" w14:textId="0F1035FD" w:rsidR="00771A4B" w:rsidRDefault="00771A4B" w:rsidP="00771A4B">
            <w:pPr>
              <w:jc w:val="center"/>
              <w:rPr>
                <w:sz w:val="16"/>
                <w:szCs w:val="16"/>
              </w:rPr>
            </w:pPr>
            <w:r>
              <w:rPr>
                <w:sz w:val="16"/>
                <w:szCs w:val="16"/>
              </w:rPr>
              <w:t>29.719,69</w:t>
            </w:r>
          </w:p>
        </w:tc>
      </w:tr>
      <w:tr w:rsidR="00771A4B" w14:paraId="1EA59AFD" w14:textId="77777777" w:rsidTr="00771A4B">
        <w:trPr>
          <w:trHeight w:val="240"/>
        </w:trPr>
        <w:tc>
          <w:tcPr>
            <w:tcW w:w="936" w:type="dxa"/>
            <w:noWrap/>
            <w:hideMark/>
          </w:tcPr>
          <w:p w14:paraId="2A008FBF" w14:textId="3AA3CBE2" w:rsidR="00771A4B" w:rsidRDefault="00771A4B" w:rsidP="00771A4B">
            <w:pPr>
              <w:rPr>
                <w:sz w:val="16"/>
                <w:szCs w:val="16"/>
              </w:rPr>
            </w:pPr>
            <w:r>
              <w:rPr>
                <w:sz w:val="16"/>
                <w:szCs w:val="16"/>
              </w:rPr>
              <w:lastRenderedPageBreak/>
              <w:t>Maquinas e equipamentos</w:t>
            </w:r>
          </w:p>
        </w:tc>
        <w:tc>
          <w:tcPr>
            <w:tcW w:w="1096" w:type="dxa"/>
            <w:noWrap/>
            <w:hideMark/>
          </w:tcPr>
          <w:p w14:paraId="72974E7A" w14:textId="77777777" w:rsidR="00771A4B" w:rsidRDefault="00771A4B" w:rsidP="00771A4B">
            <w:pPr>
              <w:rPr>
                <w:sz w:val="16"/>
                <w:szCs w:val="16"/>
              </w:rPr>
            </w:pPr>
            <w:r>
              <w:rPr>
                <w:sz w:val="16"/>
                <w:szCs w:val="16"/>
              </w:rPr>
              <w:t>8300000009040</w:t>
            </w:r>
          </w:p>
        </w:tc>
        <w:tc>
          <w:tcPr>
            <w:tcW w:w="628" w:type="dxa"/>
            <w:noWrap/>
            <w:hideMark/>
          </w:tcPr>
          <w:p w14:paraId="31AA9216" w14:textId="65EA49EC" w:rsidR="00771A4B" w:rsidRDefault="00771A4B" w:rsidP="00771A4B">
            <w:pPr>
              <w:rPr>
                <w:sz w:val="16"/>
                <w:szCs w:val="16"/>
              </w:rPr>
            </w:pPr>
            <w:r>
              <w:rPr>
                <w:sz w:val="16"/>
                <w:szCs w:val="16"/>
              </w:rPr>
              <w:t>Porto alegre</w:t>
            </w:r>
          </w:p>
        </w:tc>
        <w:tc>
          <w:tcPr>
            <w:tcW w:w="3466" w:type="dxa"/>
            <w:noWrap/>
            <w:hideMark/>
          </w:tcPr>
          <w:p w14:paraId="77B321E4" w14:textId="77777777" w:rsidR="00771A4B" w:rsidRDefault="00771A4B" w:rsidP="00771A4B">
            <w:pPr>
              <w:rPr>
                <w:sz w:val="16"/>
                <w:szCs w:val="16"/>
              </w:rPr>
            </w:pPr>
            <w:r>
              <w:rPr>
                <w:sz w:val="16"/>
                <w:szCs w:val="16"/>
              </w:rPr>
              <w:t>GRUPO GERADOR 03 FAB: MAQUIGERAL/WEG, MOD: 4221, N/S: 111130 POTENCIA 400/440 KVA, ACIONAMENTO MOTOR DIESEL 650HP, 1800RPM. TAG: GMG-3</w:t>
            </w:r>
          </w:p>
        </w:tc>
        <w:tc>
          <w:tcPr>
            <w:tcW w:w="481" w:type="dxa"/>
            <w:noWrap/>
            <w:hideMark/>
          </w:tcPr>
          <w:p w14:paraId="2E28281B" w14:textId="77777777" w:rsidR="00771A4B" w:rsidRDefault="00771A4B" w:rsidP="00771A4B">
            <w:pPr>
              <w:rPr>
                <w:sz w:val="16"/>
                <w:szCs w:val="16"/>
              </w:rPr>
            </w:pPr>
            <w:r>
              <w:rPr>
                <w:sz w:val="16"/>
                <w:szCs w:val="16"/>
              </w:rPr>
              <w:t>POA</w:t>
            </w:r>
          </w:p>
        </w:tc>
        <w:tc>
          <w:tcPr>
            <w:tcW w:w="950" w:type="dxa"/>
            <w:noWrap/>
            <w:vAlign w:val="center"/>
            <w:hideMark/>
          </w:tcPr>
          <w:p w14:paraId="55976C73" w14:textId="77777777" w:rsidR="00771A4B" w:rsidRDefault="00771A4B" w:rsidP="00771A4B">
            <w:pPr>
              <w:jc w:val="center"/>
              <w:rPr>
                <w:sz w:val="16"/>
                <w:szCs w:val="16"/>
              </w:rPr>
            </w:pPr>
            <w:r>
              <w:rPr>
                <w:sz w:val="16"/>
                <w:szCs w:val="16"/>
              </w:rPr>
              <w:t>ZWEQENER</w:t>
            </w:r>
          </w:p>
        </w:tc>
        <w:tc>
          <w:tcPr>
            <w:tcW w:w="665" w:type="dxa"/>
            <w:noWrap/>
            <w:vAlign w:val="center"/>
            <w:hideMark/>
          </w:tcPr>
          <w:p w14:paraId="2D284D0C" w14:textId="77777777" w:rsidR="00771A4B" w:rsidRDefault="00771A4B" w:rsidP="00771A4B">
            <w:pPr>
              <w:jc w:val="center"/>
              <w:rPr>
                <w:sz w:val="16"/>
                <w:szCs w:val="16"/>
              </w:rPr>
            </w:pPr>
            <w:r>
              <w:rPr>
                <w:sz w:val="16"/>
                <w:szCs w:val="16"/>
              </w:rPr>
              <w:t>1</w:t>
            </w:r>
          </w:p>
        </w:tc>
        <w:tc>
          <w:tcPr>
            <w:tcW w:w="983" w:type="dxa"/>
            <w:vAlign w:val="center"/>
          </w:tcPr>
          <w:p w14:paraId="396DB1F2" w14:textId="37BCD5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2093F5" w14:textId="0C9E8C01" w:rsidR="00771A4B" w:rsidRDefault="00771A4B" w:rsidP="00771A4B">
            <w:pPr>
              <w:jc w:val="center"/>
              <w:rPr>
                <w:sz w:val="16"/>
                <w:szCs w:val="16"/>
              </w:rPr>
            </w:pPr>
            <w:r>
              <w:rPr>
                <w:sz w:val="16"/>
                <w:szCs w:val="16"/>
              </w:rPr>
              <w:t>UN</w:t>
            </w:r>
          </w:p>
        </w:tc>
        <w:tc>
          <w:tcPr>
            <w:tcW w:w="887" w:type="dxa"/>
            <w:noWrap/>
            <w:vAlign w:val="center"/>
            <w:hideMark/>
          </w:tcPr>
          <w:p w14:paraId="42D90C99" w14:textId="551A73F9" w:rsidR="00771A4B" w:rsidRDefault="00771A4B" w:rsidP="00771A4B">
            <w:pPr>
              <w:jc w:val="center"/>
              <w:rPr>
                <w:sz w:val="16"/>
                <w:szCs w:val="16"/>
              </w:rPr>
            </w:pPr>
            <w:r>
              <w:rPr>
                <w:sz w:val="16"/>
                <w:szCs w:val="16"/>
              </w:rPr>
              <w:t>322.122,90</w:t>
            </w:r>
          </w:p>
        </w:tc>
        <w:tc>
          <w:tcPr>
            <w:tcW w:w="1152" w:type="dxa"/>
            <w:noWrap/>
            <w:vAlign w:val="center"/>
            <w:hideMark/>
          </w:tcPr>
          <w:p w14:paraId="1BC52752" w14:textId="72DFFB09" w:rsidR="00771A4B" w:rsidRDefault="00771A4B" w:rsidP="00771A4B">
            <w:pPr>
              <w:jc w:val="center"/>
              <w:rPr>
                <w:sz w:val="16"/>
                <w:szCs w:val="16"/>
              </w:rPr>
            </w:pPr>
            <w:r>
              <w:rPr>
                <w:sz w:val="16"/>
                <w:szCs w:val="16"/>
              </w:rPr>
              <w:t>-     295.480,25</w:t>
            </w:r>
          </w:p>
        </w:tc>
        <w:tc>
          <w:tcPr>
            <w:tcW w:w="887" w:type="dxa"/>
            <w:noWrap/>
            <w:vAlign w:val="center"/>
            <w:hideMark/>
          </w:tcPr>
          <w:p w14:paraId="7582312E" w14:textId="6043E355" w:rsidR="00771A4B" w:rsidRDefault="00771A4B" w:rsidP="00771A4B">
            <w:pPr>
              <w:jc w:val="center"/>
              <w:rPr>
                <w:sz w:val="16"/>
                <w:szCs w:val="16"/>
              </w:rPr>
            </w:pPr>
            <w:r>
              <w:rPr>
                <w:sz w:val="16"/>
                <w:szCs w:val="16"/>
              </w:rPr>
              <w:t>26.642,65</w:t>
            </w:r>
          </w:p>
        </w:tc>
      </w:tr>
      <w:tr w:rsidR="00771A4B" w14:paraId="36E9FAF4" w14:textId="77777777" w:rsidTr="00771A4B">
        <w:trPr>
          <w:trHeight w:val="240"/>
        </w:trPr>
        <w:tc>
          <w:tcPr>
            <w:tcW w:w="936" w:type="dxa"/>
            <w:noWrap/>
            <w:hideMark/>
          </w:tcPr>
          <w:p w14:paraId="52379754" w14:textId="5822DDD5" w:rsidR="00771A4B" w:rsidRDefault="00771A4B" w:rsidP="00771A4B">
            <w:pPr>
              <w:rPr>
                <w:sz w:val="16"/>
                <w:szCs w:val="16"/>
              </w:rPr>
            </w:pPr>
            <w:r>
              <w:rPr>
                <w:sz w:val="16"/>
                <w:szCs w:val="16"/>
              </w:rPr>
              <w:t>Maquinas e equipamentos</w:t>
            </w:r>
          </w:p>
        </w:tc>
        <w:tc>
          <w:tcPr>
            <w:tcW w:w="1096" w:type="dxa"/>
            <w:noWrap/>
            <w:hideMark/>
          </w:tcPr>
          <w:p w14:paraId="39B54CEE" w14:textId="77777777" w:rsidR="00771A4B" w:rsidRDefault="00771A4B" w:rsidP="00771A4B">
            <w:pPr>
              <w:rPr>
                <w:sz w:val="16"/>
                <w:szCs w:val="16"/>
              </w:rPr>
            </w:pPr>
            <w:r>
              <w:rPr>
                <w:sz w:val="16"/>
                <w:szCs w:val="16"/>
              </w:rPr>
              <w:t>8300000009041</w:t>
            </w:r>
          </w:p>
        </w:tc>
        <w:tc>
          <w:tcPr>
            <w:tcW w:w="628" w:type="dxa"/>
            <w:noWrap/>
            <w:hideMark/>
          </w:tcPr>
          <w:p w14:paraId="7B551103" w14:textId="1845B710" w:rsidR="00771A4B" w:rsidRDefault="00771A4B" w:rsidP="00771A4B">
            <w:pPr>
              <w:rPr>
                <w:sz w:val="16"/>
                <w:szCs w:val="16"/>
              </w:rPr>
            </w:pPr>
            <w:r>
              <w:rPr>
                <w:sz w:val="16"/>
                <w:szCs w:val="16"/>
              </w:rPr>
              <w:t>Porto alegre</w:t>
            </w:r>
          </w:p>
        </w:tc>
        <w:tc>
          <w:tcPr>
            <w:tcW w:w="3466" w:type="dxa"/>
            <w:noWrap/>
            <w:hideMark/>
          </w:tcPr>
          <w:p w14:paraId="097A9608" w14:textId="77777777" w:rsidR="00771A4B" w:rsidRDefault="00771A4B" w:rsidP="00771A4B">
            <w:pPr>
              <w:rPr>
                <w:sz w:val="16"/>
                <w:szCs w:val="16"/>
              </w:rPr>
            </w:pPr>
            <w:r>
              <w:rPr>
                <w:sz w:val="16"/>
                <w:szCs w:val="16"/>
              </w:rPr>
              <w:t>GRUPO GERADOR 03 FAB: MAQUIGERAL/WEG, MOD: 4221, N/S: 111130 POTENCIA 400/440 KVA, ACIONAMENTO MOTOR DIESEL 650HP, 1800RPM. TAG: GMG-3</w:t>
            </w:r>
          </w:p>
        </w:tc>
        <w:tc>
          <w:tcPr>
            <w:tcW w:w="481" w:type="dxa"/>
            <w:noWrap/>
            <w:hideMark/>
          </w:tcPr>
          <w:p w14:paraId="3EDA60C9" w14:textId="77777777" w:rsidR="00771A4B" w:rsidRDefault="00771A4B" w:rsidP="00771A4B">
            <w:pPr>
              <w:rPr>
                <w:sz w:val="16"/>
                <w:szCs w:val="16"/>
              </w:rPr>
            </w:pPr>
            <w:r>
              <w:rPr>
                <w:sz w:val="16"/>
                <w:szCs w:val="16"/>
              </w:rPr>
              <w:t>POA</w:t>
            </w:r>
          </w:p>
        </w:tc>
        <w:tc>
          <w:tcPr>
            <w:tcW w:w="950" w:type="dxa"/>
            <w:noWrap/>
            <w:vAlign w:val="center"/>
            <w:hideMark/>
          </w:tcPr>
          <w:p w14:paraId="5ABFDB7B" w14:textId="77777777" w:rsidR="00771A4B" w:rsidRDefault="00771A4B" w:rsidP="00771A4B">
            <w:pPr>
              <w:jc w:val="center"/>
              <w:rPr>
                <w:sz w:val="16"/>
                <w:szCs w:val="16"/>
              </w:rPr>
            </w:pPr>
            <w:r>
              <w:rPr>
                <w:sz w:val="16"/>
                <w:szCs w:val="16"/>
              </w:rPr>
              <w:t>ZWEQENER</w:t>
            </w:r>
          </w:p>
        </w:tc>
        <w:tc>
          <w:tcPr>
            <w:tcW w:w="665" w:type="dxa"/>
            <w:noWrap/>
            <w:vAlign w:val="center"/>
            <w:hideMark/>
          </w:tcPr>
          <w:p w14:paraId="0D53DD12" w14:textId="77777777" w:rsidR="00771A4B" w:rsidRDefault="00771A4B" w:rsidP="00771A4B">
            <w:pPr>
              <w:jc w:val="center"/>
              <w:rPr>
                <w:sz w:val="16"/>
                <w:szCs w:val="16"/>
              </w:rPr>
            </w:pPr>
            <w:r>
              <w:rPr>
                <w:sz w:val="16"/>
                <w:szCs w:val="16"/>
              </w:rPr>
              <w:t>1</w:t>
            </w:r>
          </w:p>
        </w:tc>
        <w:tc>
          <w:tcPr>
            <w:tcW w:w="983" w:type="dxa"/>
            <w:vAlign w:val="center"/>
          </w:tcPr>
          <w:p w14:paraId="64538B5E" w14:textId="4AF3D1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54B7C8" w14:textId="40505181" w:rsidR="00771A4B" w:rsidRDefault="00771A4B" w:rsidP="00771A4B">
            <w:pPr>
              <w:jc w:val="center"/>
              <w:rPr>
                <w:sz w:val="16"/>
                <w:szCs w:val="16"/>
              </w:rPr>
            </w:pPr>
            <w:r>
              <w:rPr>
                <w:sz w:val="16"/>
                <w:szCs w:val="16"/>
              </w:rPr>
              <w:t>UN</w:t>
            </w:r>
          </w:p>
        </w:tc>
        <w:tc>
          <w:tcPr>
            <w:tcW w:w="887" w:type="dxa"/>
            <w:noWrap/>
            <w:vAlign w:val="center"/>
            <w:hideMark/>
          </w:tcPr>
          <w:p w14:paraId="7E1B4EFE" w14:textId="506B3FB7" w:rsidR="00771A4B" w:rsidRDefault="00771A4B" w:rsidP="00771A4B">
            <w:pPr>
              <w:jc w:val="center"/>
              <w:rPr>
                <w:sz w:val="16"/>
                <w:szCs w:val="16"/>
              </w:rPr>
            </w:pPr>
            <w:r>
              <w:rPr>
                <w:sz w:val="16"/>
                <w:szCs w:val="16"/>
              </w:rPr>
              <w:t>84.829,94</w:t>
            </w:r>
          </w:p>
        </w:tc>
        <w:tc>
          <w:tcPr>
            <w:tcW w:w="1152" w:type="dxa"/>
            <w:noWrap/>
            <w:vAlign w:val="center"/>
            <w:hideMark/>
          </w:tcPr>
          <w:p w14:paraId="78B25038" w14:textId="3D782234" w:rsidR="00771A4B" w:rsidRDefault="00771A4B" w:rsidP="00771A4B">
            <w:pPr>
              <w:jc w:val="center"/>
              <w:rPr>
                <w:sz w:val="16"/>
                <w:szCs w:val="16"/>
              </w:rPr>
            </w:pPr>
            <w:r>
              <w:rPr>
                <w:sz w:val="16"/>
                <w:szCs w:val="16"/>
              </w:rPr>
              <w:t>-        44.536,46</w:t>
            </w:r>
          </w:p>
        </w:tc>
        <w:tc>
          <w:tcPr>
            <w:tcW w:w="887" w:type="dxa"/>
            <w:noWrap/>
            <w:vAlign w:val="center"/>
            <w:hideMark/>
          </w:tcPr>
          <w:p w14:paraId="6BBC6E8D" w14:textId="51BB3CA5" w:rsidR="00771A4B" w:rsidRDefault="00771A4B" w:rsidP="00771A4B">
            <w:pPr>
              <w:jc w:val="center"/>
              <w:rPr>
                <w:sz w:val="16"/>
                <w:szCs w:val="16"/>
              </w:rPr>
            </w:pPr>
            <w:r>
              <w:rPr>
                <w:sz w:val="16"/>
                <w:szCs w:val="16"/>
              </w:rPr>
              <w:t>40.293,48</w:t>
            </w:r>
          </w:p>
        </w:tc>
      </w:tr>
      <w:tr w:rsidR="00771A4B" w14:paraId="754A4DF2" w14:textId="77777777" w:rsidTr="00771A4B">
        <w:trPr>
          <w:trHeight w:val="240"/>
        </w:trPr>
        <w:tc>
          <w:tcPr>
            <w:tcW w:w="936" w:type="dxa"/>
            <w:noWrap/>
            <w:hideMark/>
          </w:tcPr>
          <w:p w14:paraId="494D337D" w14:textId="744D1E6F" w:rsidR="00771A4B" w:rsidRDefault="00771A4B" w:rsidP="00771A4B">
            <w:pPr>
              <w:rPr>
                <w:sz w:val="16"/>
                <w:szCs w:val="16"/>
              </w:rPr>
            </w:pPr>
            <w:r>
              <w:rPr>
                <w:sz w:val="16"/>
                <w:szCs w:val="16"/>
              </w:rPr>
              <w:t>Maquinas e equipamentos</w:t>
            </w:r>
          </w:p>
        </w:tc>
        <w:tc>
          <w:tcPr>
            <w:tcW w:w="1096" w:type="dxa"/>
            <w:noWrap/>
            <w:hideMark/>
          </w:tcPr>
          <w:p w14:paraId="31BD1BE0" w14:textId="77777777" w:rsidR="00771A4B" w:rsidRDefault="00771A4B" w:rsidP="00771A4B">
            <w:pPr>
              <w:rPr>
                <w:sz w:val="16"/>
                <w:szCs w:val="16"/>
              </w:rPr>
            </w:pPr>
            <w:r>
              <w:rPr>
                <w:sz w:val="16"/>
                <w:szCs w:val="16"/>
              </w:rPr>
              <w:t>8300000009050</w:t>
            </w:r>
          </w:p>
        </w:tc>
        <w:tc>
          <w:tcPr>
            <w:tcW w:w="628" w:type="dxa"/>
            <w:noWrap/>
            <w:hideMark/>
          </w:tcPr>
          <w:p w14:paraId="3EE33592" w14:textId="3FC80E09" w:rsidR="00771A4B" w:rsidRDefault="00771A4B" w:rsidP="00771A4B">
            <w:pPr>
              <w:rPr>
                <w:sz w:val="16"/>
                <w:szCs w:val="16"/>
              </w:rPr>
            </w:pPr>
            <w:r>
              <w:rPr>
                <w:sz w:val="16"/>
                <w:szCs w:val="16"/>
              </w:rPr>
              <w:t>Porto alegre</w:t>
            </w:r>
          </w:p>
        </w:tc>
        <w:tc>
          <w:tcPr>
            <w:tcW w:w="3466" w:type="dxa"/>
            <w:noWrap/>
            <w:hideMark/>
          </w:tcPr>
          <w:p w14:paraId="2D8AE9AC" w14:textId="77777777" w:rsidR="00771A4B" w:rsidRDefault="00771A4B" w:rsidP="00771A4B">
            <w:pPr>
              <w:rPr>
                <w:sz w:val="16"/>
                <w:szCs w:val="16"/>
              </w:rPr>
            </w:pPr>
            <w:r>
              <w:rPr>
                <w:sz w:val="16"/>
                <w:szCs w:val="16"/>
              </w:rPr>
              <w:t>GRUPO GERADOR 04 FAB: MAQUIGERAL/WEG, MOD: GTA 312 AI DI, N/S: 10015161780608 POTENCIA 400/440 KVA, ACIONAMENTO MOTOR DIESEL 650HP, 1800RPM. TAG: GMG-4</w:t>
            </w:r>
          </w:p>
        </w:tc>
        <w:tc>
          <w:tcPr>
            <w:tcW w:w="481" w:type="dxa"/>
            <w:noWrap/>
            <w:hideMark/>
          </w:tcPr>
          <w:p w14:paraId="453337D6" w14:textId="77777777" w:rsidR="00771A4B" w:rsidRDefault="00771A4B" w:rsidP="00771A4B">
            <w:pPr>
              <w:rPr>
                <w:sz w:val="16"/>
                <w:szCs w:val="16"/>
              </w:rPr>
            </w:pPr>
            <w:r>
              <w:rPr>
                <w:sz w:val="16"/>
                <w:szCs w:val="16"/>
              </w:rPr>
              <w:t>POA</w:t>
            </w:r>
          </w:p>
        </w:tc>
        <w:tc>
          <w:tcPr>
            <w:tcW w:w="950" w:type="dxa"/>
            <w:noWrap/>
            <w:vAlign w:val="center"/>
            <w:hideMark/>
          </w:tcPr>
          <w:p w14:paraId="58F1EA1A" w14:textId="77777777" w:rsidR="00771A4B" w:rsidRDefault="00771A4B" w:rsidP="00771A4B">
            <w:pPr>
              <w:jc w:val="center"/>
              <w:rPr>
                <w:sz w:val="16"/>
                <w:szCs w:val="16"/>
              </w:rPr>
            </w:pPr>
            <w:r>
              <w:rPr>
                <w:sz w:val="16"/>
                <w:szCs w:val="16"/>
              </w:rPr>
              <w:t>ZWEQENER</w:t>
            </w:r>
          </w:p>
        </w:tc>
        <w:tc>
          <w:tcPr>
            <w:tcW w:w="665" w:type="dxa"/>
            <w:noWrap/>
            <w:vAlign w:val="center"/>
            <w:hideMark/>
          </w:tcPr>
          <w:p w14:paraId="53AECDB9" w14:textId="77777777" w:rsidR="00771A4B" w:rsidRDefault="00771A4B" w:rsidP="00771A4B">
            <w:pPr>
              <w:jc w:val="center"/>
              <w:rPr>
                <w:sz w:val="16"/>
                <w:szCs w:val="16"/>
              </w:rPr>
            </w:pPr>
            <w:r>
              <w:rPr>
                <w:sz w:val="16"/>
                <w:szCs w:val="16"/>
              </w:rPr>
              <w:t>1</w:t>
            </w:r>
          </w:p>
        </w:tc>
        <w:tc>
          <w:tcPr>
            <w:tcW w:w="983" w:type="dxa"/>
            <w:vAlign w:val="center"/>
          </w:tcPr>
          <w:p w14:paraId="1CC3850A" w14:textId="7E7855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1709B8" w14:textId="74167641" w:rsidR="00771A4B" w:rsidRDefault="00771A4B" w:rsidP="00771A4B">
            <w:pPr>
              <w:jc w:val="center"/>
              <w:rPr>
                <w:sz w:val="16"/>
                <w:szCs w:val="16"/>
              </w:rPr>
            </w:pPr>
            <w:r>
              <w:rPr>
                <w:sz w:val="16"/>
                <w:szCs w:val="16"/>
              </w:rPr>
              <w:t>UN</w:t>
            </w:r>
          </w:p>
        </w:tc>
        <w:tc>
          <w:tcPr>
            <w:tcW w:w="887" w:type="dxa"/>
            <w:noWrap/>
            <w:vAlign w:val="center"/>
            <w:hideMark/>
          </w:tcPr>
          <w:p w14:paraId="32DCDE0B" w14:textId="359E1C97" w:rsidR="00771A4B" w:rsidRDefault="00771A4B" w:rsidP="00771A4B">
            <w:pPr>
              <w:jc w:val="center"/>
              <w:rPr>
                <w:sz w:val="16"/>
                <w:szCs w:val="16"/>
              </w:rPr>
            </w:pPr>
            <w:r>
              <w:rPr>
                <w:sz w:val="16"/>
                <w:szCs w:val="16"/>
              </w:rPr>
              <w:t>322.122,90</w:t>
            </w:r>
          </w:p>
        </w:tc>
        <w:tc>
          <w:tcPr>
            <w:tcW w:w="1152" w:type="dxa"/>
            <w:noWrap/>
            <w:vAlign w:val="center"/>
            <w:hideMark/>
          </w:tcPr>
          <w:p w14:paraId="5E3F0BC2" w14:textId="0DBB99CF" w:rsidR="00771A4B" w:rsidRDefault="00771A4B" w:rsidP="00771A4B">
            <w:pPr>
              <w:jc w:val="center"/>
              <w:rPr>
                <w:sz w:val="16"/>
                <w:szCs w:val="16"/>
              </w:rPr>
            </w:pPr>
            <w:r>
              <w:rPr>
                <w:sz w:val="16"/>
                <w:szCs w:val="16"/>
              </w:rPr>
              <w:t>-     295.480,25</w:t>
            </w:r>
          </w:p>
        </w:tc>
        <w:tc>
          <w:tcPr>
            <w:tcW w:w="887" w:type="dxa"/>
            <w:noWrap/>
            <w:vAlign w:val="center"/>
            <w:hideMark/>
          </w:tcPr>
          <w:p w14:paraId="33B3016C" w14:textId="69BAB36F" w:rsidR="00771A4B" w:rsidRDefault="00771A4B" w:rsidP="00771A4B">
            <w:pPr>
              <w:jc w:val="center"/>
              <w:rPr>
                <w:sz w:val="16"/>
                <w:szCs w:val="16"/>
              </w:rPr>
            </w:pPr>
            <w:r>
              <w:rPr>
                <w:sz w:val="16"/>
                <w:szCs w:val="16"/>
              </w:rPr>
              <w:t>26.642,65</w:t>
            </w:r>
          </w:p>
        </w:tc>
      </w:tr>
      <w:tr w:rsidR="00771A4B" w14:paraId="2952E887" w14:textId="77777777" w:rsidTr="00771A4B">
        <w:trPr>
          <w:trHeight w:val="240"/>
        </w:trPr>
        <w:tc>
          <w:tcPr>
            <w:tcW w:w="936" w:type="dxa"/>
            <w:noWrap/>
            <w:hideMark/>
          </w:tcPr>
          <w:p w14:paraId="3E9D2238" w14:textId="7AF72822" w:rsidR="00771A4B" w:rsidRDefault="00771A4B" w:rsidP="00771A4B">
            <w:pPr>
              <w:rPr>
                <w:sz w:val="16"/>
                <w:szCs w:val="16"/>
              </w:rPr>
            </w:pPr>
            <w:r>
              <w:rPr>
                <w:sz w:val="16"/>
                <w:szCs w:val="16"/>
              </w:rPr>
              <w:t>Maquinas e equipamentos</w:t>
            </w:r>
          </w:p>
        </w:tc>
        <w:tc>
          <w:tcPr>
            <w:tcW w:w="1096" w:type="dxa"/>
            <w:noWrap/>
            <w:hideMark/>
          </w:tcPr>
          <w:p w14:paraId="2D368800" w14:textId="77777777" w:rsidR="00771A4B" w:rsidRDefault="00771A4B" w:rsidP="00771A4B">
            <w:pPr>
              <w:rPr>
                <w:sz w:val="16"/>
                <w:szCs w:val="16"/>
              </w:rPr>
            </w:pPr>
            <w:r>
              <w:rPr>
                <w:sz w:val="16"/>
                <w:szCs w:val="16"/>
              </w:rPr>
              <w:t>8300000015240</w:t>
            </w:r>
          </w:p>
        </w:tc>
        <w:tc>
          <w:tcPr>
            <w:tcW w:w="628" w:type="dxa"/>
            <w:noWrap/>
            <w:hideMark/>
          </w:tcPr>
          <w:p w14:paraId="200C30AF" w14:textId="411DE0E6" w:rsidR="00771A4B" w:rsidRDefault="00771A4B" w:rsidP="00771A4B">
            <w:pPr>
              <w:rPr>
                <w:sz w:val="16"/>
                <w:szCs w:val="16"/>
              </w:rPr>
            </w:pPr>
            <w:r>
              <w:rPr>
                <w:sz w:val="16"/>
                <w:szCs w:val="16"/>
              </w:rPr>
              <w:t>Porto alegre</w:t>
            </w:r>
          </w:p>
        </w:tc>
        <w:tc>
          <w:tcPr>
            <w:tcW w:w="3466" w:type="dxa"/>
            <w:noWrap/>
            <w:hideMark/>
          </w:tcPr>
          <w:p w14:paraId="0EB46465" w14:textId="77777777" w:rsidR="00771A4B" w:rsidRDefault="00771A4B" w:rsidP="00771A4B">
            <w:pPr>
              <w:rPr>
                <w:sz w:val="16"/>
                <w:szCs w:val="16"/>
              </w:rPr>
            </w:pPr>
            <w:r>
              <w:rPr>
                <w:sz w:val="16"/>
                <w:szCs w:val="16"/>
              </w:rPr>
              <w:t>GRUPO GERADOR 01 FAB: MAQUIGERAL/WEG, MOD: 4221, N/S: 111129 POTENCIA 400/440 KVA, ACIONAMENTO MOTOR DIESEL 650HP, 1800RPM. TAG: GMG 01</w:t>
            </w:r>
          </w:p>
        </w:tc>
        <w:tc>
          <w:tcPr>
            <w:tcW w:w="481" w:type="dxa"/>
            <w:noWrap/>
            <w:hideMark/>
          </w:tcPr>
          <w:p w14:paraId="397C40B9" w14:textId="77777777" w:rsidR="00771A4B" w:rsidRDefault="00771A4B" w:rsidP="00771A4B">
            <w:pPr>
              <w:rPr>
                <w:sz w:val="16"/>
                <w:szCs w:val="16"/>
              </w:rPr>
            </w:pPr>
            <w:r>
              <w:rPr>
                <w:sz w:val="16"/>
                <w:szCs w:val="16"/>
              </w:rPr>
              <w:t>POA</w:t>
            </w:r>
          </w:p>
        </w:tc>
        <w:tc>
          <w:tcPr>
            <w:tcW w:w="950" w:type="dxa"/>
            <w:noWrap/>
            <w:vAlign w:val="center"/>
            <w:hideMark/>
          </w:tcPr>
          <w:p w14:paraId="6ECBBE5D" w14:textId="77777777" w:rsidR="00771A4B" w:rsidRDefault="00771A4B" w:rsidP="00771A4B">
            <w:pPr>
              <w:jc w:val="center"/>
              <w:rPr>
                <w:sz w:val="16"/>
                <w:szCs w:val="16"/>
              </w:rPr>
            </w:pPr>
            <w:r>
              <w:rPr>
                <w:sz w:val="16"/>
                <w:szCs w:val="16"/>
              </w:rPr>
              <w:t>ZWEQENER</w:t>
            </w:r>
          </w:p>
        </w:tc>
        <w:tc>
          <w:tcPr>
            <w:tcW w:w="665" w:type="dxa"/>
            <w:noWrap/>
            <w:vAlign w:val="center"/>
            <w:hideMark/>
          </w:tcPr>
          <w:p w14:paraId="1952E8BA" w14:textId="77777777" w:rsidR="00771A4B" w:rsidRDefault="00771A4B" w:rsidP="00771A4B">
            <w:pPr>
              <w:jc w:val="center"/>
              <w:rPr>
                <w:sz w:val="16"/>
                <w:szCs w:val="16"/>
              </w:rPr>
            </w:pPr>
            <w:r>
              <w:rPr>
                <w:sz w:val="16"/>
                <w:szCs w:val="16"/>
              </w:rPr>
              <w:t>1</w:t>
            </w:r>
          </w:p>
        </w:tc>
        <w:tc>
          <w:tcPr>
            <w:tcW w:w="983" w:type="dxa"/>
            <w:vAlign w:val="center"/>
          </w:tcPr>
          <w:p w14:paraId="37C75215" w14:textId="3F09E6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B6F3A0" w14:textId="13D399FE" w:rsidR="00771A4B" w:rsidRDefault="00771A4B" w:rsidP="00771A4B">
            <w:pPr>
              <w:jc w:val="center"/>
              <w:rPr>
                <w:sz w:val="16"/>
                <w:szCs w:val="16"/>
              </w:rPr>
            </w:pPr>
            <w:r>
              <w:rPr>
                <w:sz w:val="16"/>
                <w:szCs w:val="16"/>
              </w:rPr>
              <w:t>UN</w:t>
            </w:r>
          </w:p>
        </w:tc>
        <w:tc>
          <w:tcPr>
            <w:tcW w:w="887" w:type="dxa"/>
            <w:noWrap/>
            <w:vAlign w:val="center"/>
            <w:hideMark/>
          </w:tcPr>
          <w:p w14:paraId="31AD029D" w14:textId="41CB306C" w:rsidR="00771A4B" w:rsidRDefault="00771A4B" w:rsidP="00771A4B">
            <w:pPr>
              <w:jc w:val="center"/>
              <w:rPr>
                <w:sz w:val="16"/>
                <w:szCs w:val="16"/>
              </w:rPr>
            </w:pPr>
            <w:r>
              <w:rPr>
                <w:sz w:val="16"/>
                <w:szCs w:val="16"/>
              </w:rPr>
              <w:t>838.102,98</w:t>
            </w:r>
          </w:p>
        </w:tc>
        <w:tc>
          <w:tcPr>
            <w:tcW w:w="1152" w:type="dxa"/>
            <w:noWrap/>
            <w:vAlign w:val="center"/>
            <w:hideMark/>
          </w:tcPr>
          <w:p w14:paraId="554A116F" w14:textId="2B0D75C7" w:rsidR="00771A4B" w:rsidRDefault="00771A4B" w:rsidP="00771A4B">
            <w:pPr>
              <w:jc w:val="center"/>
              <w:rPr>
                <w:sz w:val="16"/>
                <w:szCs w:val="16"/>
              </w:rPr>
            </w:pPr>
            <w:r>
              <w:rPr>
                <w:sz w:val="16"/>
                <w:szCs w:val="16"/>
              </w:rPr>
              <w:t>-     492.610,31</w:t>
            </w:r>
          </w:p>
        </w:tc>
        <w:tc>
          <w:tcPr>
            <w:tcW w:w="887" w:type="dxa"/>
            <w:noWrap/>
            <w:vAlign w:val="center"/>
            <w:hideMark/>
          </w:tcPr>
          <w:p w14:paraId="158BA558" w14:textId="55DE709A" w:rsidR="00771A4B" w:rsidRDefault="00771A4B" w:rsidP="00771A4B">
            <w:pPr>
              <w:jc w:val="center"/>
              <w:rPr>
                <w:sz w:val="16"/>
                <w:szCs w:val="16"/>
              </w:rPr>
            </w:pPr>
            <w:r>
              <w:rPr>
                <w:sz w:val="16"/>
                <w:szCs w:val="16"/>
              </w:rPr>
              <w:t>345.492,67</w:t>
            </w:r>
          </w:p>
        </w:tc>
      </w:tr>
      <w:tr w:rsidR="00771A4B" w14:paraId="7FA1BADF" w14:textId="77777777" w:rsidTr="00771A4B">
        <w:trPr>
          <w:trHeight w:val="240"/>
        </w:trPr>
        <w:tc>
          <w:tcPr>
            <w:tcW w:w="936" w:type="dxa"/>
            <w:noWrap/>
            <w:hideMark/>
          </w:tcPr>
          <w:p w14:paraId="6CAF486D" w14:textId="792983F4" w:rsidR="00771A4B" w:rsidRDefault="00771A4B" w:rsidP="00771A4B">
            <w:pPr>
              <w:rPr>
                <w:sz w:val="16"/>
                <w:szCs w:val="16"/>
              </w:rPr>
            </w:pPr>
            <w:r>
              <w:rPr>
                <w:sz w:val="16"/>
                <w:szCs w:val="16"/>
              </w:rPr>
              <w:t>Maquinas e equipamentos</w:t>
            </w:r>
          </w:p>
        </w:tc>
        <w:tc>
          <w:tcPr>
            <w:tcW w:w="1096" w:type="dxa"/>
            <w:noWrap/>
            <w:hideMark/>
          </w:tcPr>
          <w:p w14:paraId="1B7A5F15" w14:textId="77777777" w:rsidR="00771A4B" w:rsidRDefault="00771A4B" w:rsidP="00771A4B">
            <w:pPr>
              <w:rPr>
                <w:sz w:val="16"/>
                <w:szCs w:val="16"/>
              </w:rPr>
            </w:pPr>
            <w:r>
              <w:rPr>
                <w:sz w:val="16"/>
                <w:szCs w:val="16"/>
              </w:rPr>
              <w:t>8300000015250</w:t>
            </w:r>
          </w:p>
        </w:tc>
        <w:tc>
          <w:tcPr>
            <w:tcW w:w="628" w:type="dxa"/>
            <w:noWrap/>
            <w:hideMark/>
          </w:tcPr>
          <w:p w14:paraId="409E683E" w14:textId="4FF9436F" w:rsidR="00771A4B" w:rsidRDefault="00771A4B" w:rsidP="00771A4B">
            <w:pPr>
              <w:rPr>
                <w:sz w:val="16"/>
                <w:szCs w:val="16"/>
              </w:rPr>
            </w:pPr>
            <w:r>
              <w:rPr>
                <w:sz w:val="16"/>
                <w:szCs w:val="16"/>
              </w:rPr>
              <w:t>Porto alegre</w:t>
            </w:r>
          </w:p>
        </w:tc>
        <w:tc>
          <w:tcPr>
            <w:tcW w:w="3466" w:type="dxa"/>
            <w:noWrap/>
            <w:hideMark/>
          </w:tcPr>
          <w:p w14:paraId="1811F488" w14:textId="77777777" w:rsidR="00771A4B" w:rsidRDefault="00771A4B" w:rsidP="00771A4B">
            <w:pPr>
              <w:rPr>
                <w:sz w:val="16"/>
                <w:szCs w:val="16"/>
              </w:rPr>
            </w:pPr>
            <w:r>
              <w:rPr>
                <w:sz w:val="16"/>
                <w:szCs w:val="16"/>
              </w:rPr>
              <w:t>PAINEL ALIMENTADOR COLUNA 3, 4, 5 E 6 FAB: SCHNEIDER, N/S: N/C MATERIAL ACO CARBONO, COM 8 DISJUNTORES, FABRIC. SCHNEIDER, MODELO NW32 H2, TENSAO 690 VOLTS, 3200 AMPS, DIM. 2800X1200X2000MM. TAG: USCA</w:t>
            </w:r>
          </w:p>
        </w:tc>
        <w:tc>
          <w:tcPr>
            <w:tcW w:w="481" w:type="dxa"/>
            <w:noWrap/>
            <w:hideMark/>
          </w:tcPr>
          <w:p w14:paraId="03DECF5D" w14:textId="77777777" w:rsidR="00771A4B" w:rsidRDefault="00771A4B" w:rsidP="00771A4B">
            <w:pPr>
              <w:rPr>
                <w:sz w:val="16"/>
                <w:szCs w:val="16"/>
              </w:rPr>
            </w:pPr>
            <w:r>
              <w:rPr>
                <w:sz w:val="16"/>
                <w:szCs w:val="16"/>
              </w:rPr>
              <w:t>POA</w:t>
            </w:r>
          </w:p>
        </w:tc>
        <w:tc>
          <w:tcPr>
            <w:tcW w:w="950" w:type="dxa"/>
            <w:noWrap/>
            <w:vAlign w:val="center"/>
            <w:hideMark/>
          </w:tcPr>
          <w:p w14:paraId="15C5E0FB" w14:textId="77777777" w:rsidR="00771A4B" w:rsidRDefault="00771A4B" w:rsidP="00771A4B">
            <w:pPr>
              <w:jc w:val="center"/>
              <w:rPr>
                <w:sz w:val="16"/>
                <w:szCs w:val="16"/>
              </w:rPr>
            </w:pPr>
            <w:r>
              <w:rPr>
                <w:sz w:val="16"/>
                <w:szCs w:val="16"/>
              </w:rPr>
              <w:t>ZWEQENER</w:t>
            </w:r>
          </w:p>
        </w:tc>
        <w:tc>
          <w:tcPr>
            <w:tcW w:w="665" w:type="dxa"/>
            <w:noWrap/>
            <w:vAlign w:val="center"/>
            <w:hideMark/>
          </w:tcPr>
          <w:p w14:paraId="6354A784" w14:textId="77777777" w:rsidR="00771A4B" w:rsidRDefault="00771A4B" w:rsidP="00771A4B">
            <w:pPr>
              <w:jc w:val="center"/>
              <w:rPr>
                <w:sz w:val="16"/>
                <w:szCs w:val="16"/>
              </w:rPr>
            </w:pPr>
            <w:r>
              <w:rPr>
                <w:sz w:val="16"/>
                <w:szCs w:val="16"/>
              </w:rPr>
              <w:t>1</w:t>
            </w:r>
          </w:p>
        </w:tc>
        <w:tc>
          <w:tcPr>
            <w:tcW w:w="983" w:type="dxa"/>
            <w:vAlign w:val="center"/>
          </w:tcPr>
          <w:p w14:paraId="6EA42B5A" w14:textId="798CD7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AB64D8" w14:textId="74A4BAEE" w:rsidR="00771A4B" w:rsidRDefault="00771A4B" w:rsidP="00771A4B">
            <w:pPr>
              <w:jc w:val="center"/>
              <w:rPr>
                <w:sz w:val="16"/>
                <w:szCs w:val="16"/>
              </w:rPr>
            </w:pPr>
            <w:r>
              <w:rPr>
                <w:sz w:val="16"/>
                <w:szCs w:val="16"/>
              </w:rPr>
              <w:t>UN</w:t>
            </w:r>
          </w:p>
        </w:tc>
        <w:tc>
          <w:tcPr>
            <w:tcW w:w="887" w:type="dxa"/>
            <w:noWrap/>
            <w:vAlign w:val="center"/>
            <w:hideMark/>
          </w:tcPr>
          <w:p w14:paraId="67488FE7" w14:textId="0245C7FA" w:rsidR="00771A4B" w:rsidRDefault="00771A4B" w:rsidP="00771A4B">
            <w:pPr>
              <w:jc w:val="center"/>
              <w:rPr>
                <w:sz w:val="16"/>
                <w:szCs w:val="16"/>
              </w:rPr>
            </w:pPr>
            <w:r>
              <w:rPr>
                <w:sz w:val="16"/>
                <w:szCs w:val="16"/>
              </w:rPr>
              <w:t>178.396,19</w:t>
            </w:r>
          </w:p>
        </w:tc>
        <w:tc>
          <w:tcPr>
            <w:tcW w:w="1152" w:type="dxa"/>
            <w:noWrap/>
            <w:vAlign w:val="center"/>
            <w:hideMark/>
          </w:tcPr>
          <w:p w14:paraId="65C57E29" w14:textId="4A157FB6" w:rsidR="00771A4B" w:rsidRDefault="00771A4B" w:rsidP="00771A4B">
            <w:pPr>
              <w:jc w:val="center"/>
              <w:rPr>
                <w:sz w:val="16"/>
                <w:szCs w:val="16"/>
              </w:rPr>
            </w:pPr>
            <w:r>
              <w:rPr>
                <w:sz w:val="16"/>
                <w:szCs w:val="16"/>
              </w:rPr>
              <w:t>-     104.856,28</w:t>
            </w:r>
          </w:p>
        </w:tc>
        <w:tc>
          <w:tcPr>
            <w:tcW w:w="887" w:type="dxa"/>
            <w:noWrap/>
            <w:vAlign w:val="center"/>
            <w:hideMark/>
          </w:tcPr>
          <w:p w14:paraId="6485E4A7" w14:textId="3836575A" w:rsidR="00771A4B" w:rsidRDefault="00771A4B" w:rsidP="00771A4B">
            <w:pPr>
              <w:jc w:val="center"/>
              <w:rPr>
                <w:sz w:val="16"/>
                <w:szCs w:val="16"/>
              </w:rPr>
            </w:pPr>
            <w:r>
              <w:rPr>
                <w:sz w:val="16"/>
                <w:szCs w:val="16"/>
              </w:rPr>
              <w:t>73.539,91</w:t>
            </w:r>
          </w:p>
        </w:tc>
      </w:tr>
      <w:tr w:rsidR="00771A4B" w14:paraId="1E82797A" w14:textId="77777777" w:rsidTr="00771A4B">
        <w:trPr>
          <w:trHeight w:val="240"/>
        </w:trPr>
        <w:tc>
          <w:tcPr>
            <w:tcW w:w="936" w:type="dxa"/>
            <w:noWrap/>
            <w:hideMark/>
          </w:tcPr>
          <w:p w14:paraId="7A8B05E7" w14:textId="5A1CEF64" w:rsidR="00771A4B" w:rsidRDefault="00771A4B" w:rsidP="00771A4B">
            <w:pPr>
              <w:rPr>
                <w:sz w:val="16"/>
                <w:szCs w:val="16"/>
              </w:rPr>
            </w:pPr>
            <w:r>
              <w:rPr>
                <w:sz w:val="16"/>
                <w:szCs w:val="16"/>
              </w:rPr>
              <w:t>Maquinas e equipamentos</w:t>
            </w:r>
          </w:p>
        </w:tc>
        <w:tc>
          <w:tcPr>
            <w:tcW w:w="1096" w:type="dxa"/>
            <w:noWrap/>
            <w:hideMark/>
          </w:tcPr>
          <w:p w14:paraId="426E69BA" w14:textId="77777777" w:rsidR="00771A4B" w:rsidRDefault="00771A4B" w:rsidP="00771A4B">
            <w:pPr>
              <w:rPr>
                <w:sz w:val="16"/>
                <w:szCs w:val="16"/>
              </w:rPr>
            </w:pPr>
            <w:r>
              <w:rPr>
                <w:sz w:val="16"/>
                <w:szCs w:val="16"/>
              </w:rPr>
              <w:t>8300000016520</w:t>
            </w:r>
          </w:p>
        </w:tc>
        <w:tc>
          <w:tcPr>
            <w:tcW w:w="628" w:type="dxa"/>
            <w:noWrap/>
            <w:hideMark/>
          </w:tcPr>
          <w:p w14:paraId="20DAD352" w14:textId="21AE9755" w:rsidR="00771A4B" w:rsidRDefault="00771A4B" w:rsidP="00771A4B">
            <w:pPr>
              <w:rPr>
                <w:sz w:val="16"/>
                <w:szCs w:val="16"/>
              </w:rPr>
            </w:pPr>
            <w:r>
              <w:rPr>
                <w:sz w:val="16"/>
                <w:szCs w:val="16"/>
              </w:rPr>
              <w:t>Porto alegre</w:t>
            </w:r>
          </w:p>
        </w:tc>
        <w:tc>
          <w:tcPr>
            <w:tcW w:w="3466" w:type="dxa"/>
            <w:noWrap/>
            <w:hideMark/>
          </w:tcPr>
          <w:p w14:paraId="05E9C6F6"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74827A7F" w14:textId="77777777" w:rsidR="00771A4B" w:rsidRDefault="00771A4B" w:rsidP="00771A4B">
            <w:pPr>
              <w:rPr>
                <w:sz w:val="16"/>
                <w:szCs w:val="16"/>
              </w:rPr>
            </w:pPr>
            <w:r>
              <w:rPr>
                <w:sz w:val="16"/>
                <w:szCs w:val="16"/>
              </w:rPr>
              <w:t>POA</w:t>
            </w:r>
          </w:p>
        </w:tc>
        <w:tc>
          <w:tcPr>
            <w:tcW w:w="950" w:type="dxa"/>
            <w:noWrap/>
            <w:vAlign w:val="center"/>
            <w:hideMark/>
          </w:tcPr>
          <w:p w14:paraId="4CA23DA4" w14:textId="77777777" w:rsidR="00771A4B" w:rsidRDefault="00771A4B" w:rsidP="00771A4B">
            <w:pPr>
              <w:jc w:val="center"/>
              <w:rPr>
                <w:sz w:val="16"/>
                <w:szCs w:val="16"/>
              </w:rPr>
            </w:pPr>
            <w:r>
              <w:rPr>
                <w:sz w:val="16"/>
                <w:szCs w:val="16"/>
              </w:rPr>
              <w:t>ZWEQENER</w:t>
            </w:r>
          </w:p>
        </w:tc>
        <w:tc>
          <w:tcPr>
            <w:tcW w:w="665" w:type="dxa"/>
            <w:noWrap/>
            <w:vAlign w:val="center"/>
            <w:hideMark/>
          </w:tcPr>
          <w:p w14:paraId="07239ED0" w14:textId="77777777" w:rsidR="00771A4B" w:rsidRDefault="00771A4B" w:rsidP="00771A4B">
            <w:pPr>
              <w:jc w:val="center"/>
              <w:rPr>
                <w:sz w:val="16"/>
                <w:szCs w:val="16"/>
              </w:rPr>
            </w:pPr>
            <w:r>
              <w:rPr>
                <w:sz w:val="16"/>
                <w:szCs w:val="16"/>
              </w:rPr>
              <w:t>1</w:t>
            </w:r>
          </w:p>
        </w:tc>
        <w:tc>
          <w:tcPr>
            <w:tcW w:w="983" w:type="dxa"/>
            <w:vAlign w:val="center"/>
          </w:tcPr>
          <w:p w14:paraId="08DE23B0" w14:textId="75A5FD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904A0E" w14:textId="2B20154E" w:rsidR="00771A4B" w:rsidRDefault="00771A4B" w:rsidP="00771A4B">
            <w:pPr>
              <w:jc w:val="center"/>
              <w:rPr>
                <w:sz w:val="16"/>
                <w:szCs w:val="16"/>
              </w:rPr>
            </w:pPr>
            <w:r>
              <w:rPr>
                <w:sz w:val="16"/>
                <w:szCs w:val="16"/>
              </w:rPr>
              <w:t>UN</w:t>
            </w:r>
          </w:p>
        </w:tc>
        <w:tc>
          <w:tcPr>
            <w:tcW w:w="887" w:type="dxa"/>
            <w:noWrap/>
            <w:vAlign w:val="center"/>
            <w:hideMark/>
          </w:tcPr>
          <w:p w14:paraId="4675F9A4" w14:textId="05509279" w:rsidR="00771A4B" w:rsidRDefault="00771A4B" w:rsidP="00771A4B">
            <w:pPr>
              <w:jc w:val="center"/>
              <w:rPr>
                <w:sz w:val="16"/>
                <w:szCs w:val="16"/>
              </w:rPr>
            </w:pPr>
            <w:r>
              <w:rPr>
                <w:sz w:val="16"/>
                <w:szCs w:val="16"/>
              </w:rPr>
              <w:t>74.467,41</w:t>
            </w:r>
          </w:p>
        </w:tc>
        <w:tc>
          <w:tcPr>
            <w:tcW w:w="1152" w:type="dxa"/>
            <w:noWrap/>
            <w:vAlign w:val="center"/>
            <w:hideMark/>
          </w:tcPr>
          <w:p w14:paraId="36F6DA7A" w14:textId="7F0FDE9B" w:rsidR="00771A4B" w:rsidRDefault="00771A4B" w:rsidP="00771A4B">
            <w:pPr>
              <w:jc w:val="center"/>
              <w:rPr>
                <w:sz w:val="16"/>
                <w:szCs w:val="16"/>
              </w:rPr>
            </w:pPr>
            <w:r>
              <w:rPr>
                <w:sz w:val="16"/>
                <w:szCs w:val="16"/>
              </w:rPr>
              <w:t>-        36.927,00</w:t>
            </w:r>
          </w:p>
        </w:tc>
        <w:tc>
          <w:tcPr>
            <w:tcW w:w="887" w:type="dxa"/>
            <w:noWrap/>
            <w:vAlign w:val="center"/>
            <w:hideMark/>
          </w:tcPr>
          <w:p w14:paraId="37284241" w14:textId="730A614D" w:rsidR="00771A4B" w:rsidRDefault="00771A4B" w:rsidP="00771A4B">
            <w:pPr>
              <w:jc w:val="center"/>
              <w:rPr>
                <w:sz w:val="16"/>
                <w:szCs w:val="16"/>
              </w:rPr>
            </w:pPr>
            <w:r>
              <w:rPr>
                <w:sz w:val="16"/>
                <w:szCs w:val="16"/>
              </w:rPr>
              <w:t>37.540,41</w:t>
            </w:r>
          </w:p>
        </w:tc>
      </w:tr>
      <w:tr w:rsidR="00771A4B" w14:paraId="13E1270B" w14:textId="77777777" w:rsidTr="00771A4B">
        <w:trPr>
          <w:trHeight w:val="240"/>
        </w:trPr>
        <w:tc>
          <w:tcPr>
            <w:tcW w:w="936" w:type="dxa"/>
            <w:noWrap/>
            <w:hideMark/>
          </w:tcPr>
          <w:p w14:paraId="0E7B0A33" w14:textId="03B44D15" w:rsidR="00771A4B" w:rsidRDefault="00771A4B" w:rsidP="00771A4B">
            <w:pPr>
              <w:rPr>
                <w:sz w:val="16"/>
                <w:szCs w:val="16"/>
              </w:rPr>
            </w:pPr>
            <w:r>
              <w:rPr>
                <w:sz w:val="16"/>
                <w:szCs w:val="16"/>
              </w:rPr>
              <w:t>Maquinas e equipamentos</w:t>
            </w:r>
          </w:p>
        </w:tc>
        <w:tc>
          <w:tcPr>
            <w:tcW w:w="1096" w:type="dxa"/>
            <w:noWrap/>
            <w:hideMark/>
          </w:tcPr>
          <w:p w14:paraId="214307F1" w14:textId="77777777" w:rsidR="00771A4B" w:rsidRDefault="00771A4B" w:rsidP="00771A4B">
            <w:pPr>
              <w:rPr>
                <w:sz w:val="16"/>
                <w:szCs w:val="16"/>
              </w:rPr>
            </w:pPr>
            <w:r>
              <w:rPr>
                <w:sz w:val="16"/>
                <w:szCs w:val="16"/>
              </w:rPr>
              <w:t>8300000016530</w:t>
            </w:r>
          </w:p>
        </w:tc>
        <w:tc>
          <w:tcPr>
            <w:tcW w:w="628" w:type="dxa"/>
            <w:noWrap/>
            <w:hideMark/>
          </w:tcPr>
          <w:p w14:paraId="239471FC" w14:textId="3B1D2D02" w:rsidR="00771A4B" w:rsidRDefault="00771A4B" w:rsidP="00771A4B">
            <w:pPr>
              <w:rPr>
                <w:sz w:val="16"/>
                <w:szCs w:val="16"/>
              </w:rPr>
            </w:pPr>
            <w:r>
              <w:rPr>
                <w:sz w:val="16"/>
                <w:szCs w:val="16"/>
              </w:rPr>
              <w:t>Porto alegre</w:t>
            </w:r>
          </w:p>
        </w:tc>
        <w:tc>
          <w:tcPr>
            <w:tcW w:w="3466" w:type="dxa"/>
            <w:noWrap/>
            <w:hideMark/>
          </w:tcPr>
          <w:p w14:paraId="10E58453"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50122B55" w14:textId="77777777" w:rsidR="00771A4B" w:rsidRDefault="00771A4B" w:rsidP="00771A4B">
            <w:pPr>
              <w:rPr>
                <w:sz w:val="16"/>
                <w:szCs w:val="16"/>
              </w:rPr>
            </w:pPr>
            <w:r>
              <w:rPr>
                <w:sz w:val="16"/>
                <w:szCs w:val="16"/>
              </w:rPr>
              <w:t>POA</w:t>
            </w:r>
          </w:p>
        </w:tc>
        <w:tc>
          <w:tcPr>
            <w:tcW w:w="950" w:type="dxa"/>
            <w:noWrap/>
            <w:vAlign w:val="center"/>
            <w:hideMark/>
          </w:tcPr>
          <w:p w14:paraId="64154B25" w14:textId="77777777" w:rsidR="00771A4B" w:rsidRDefault="00771A4B" w:rsidP="00771A4B">
            <w:pPr>
              <w:jc w:val="center"/>
              <w:rPr>
                <w:sz w:val="16"/>
                <w:szCs w:val="16"/>
              </w:rPr>
            </w:pPr>
            <w:r>
              <w:rPr>
                <w:sz w:val="16"/>
                <w:szCs w:val="16"/>
              </w:rPr>
              <w:t>ZWEQENER</w:t>
            </w:r>
          </w:p>
        </w:tc>
        <w:tc>
          <w:tcPr>
            <w:tcW w:w="665" w:type="dxa"/>
            <w:noWrap/>
            <w:vAlign w:val="center"/>
            <w:hideMark/>
          </w:tcPr>
          <w:p w14:paraId="1FF0C088" w14:textId="77777777" w:rsidR="00771A4B" w:rsidRDefault="00771A4B" w:rsidP="00771A4B">
            <w:pPr>
              <w:jc w:val="center"/>
              <w:rPr>
                <w:sz w:val="16"/>
                <w:szCs w:val="16"/>
              </w:rPr>
            </w:pPr>
            <w:r>
              <w:rPr>
                <w:sz w:val="16"/>
                <w:szCs w:val="16"/>
              </w:rPr>
              <w:t>1</w:t>
            </w:r>
          </w:p>
        </w:tc>
        <w:tc>
          <w:tcPr>
            <w:tcW w:w="983" w:type="dxa"/>
            <w:vAlign w:val="center"/>
          </w:tcPr>
          <w:p w14:paraId="56364F23" w14:textId="4A6641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16DF12" w14:textId="4D0BBBF4" w:rsidR="00771A4B" w:rsidRDefault="00771A4B" w:rsidP="00771A4B">
            <w:pPr>
              <w:jc w:val="center"/>
              <w:rPr>
                <w:sz w:val="16"/>
                <w:szCs w:val="16"/>
              </w:rPr>
            </w:pPr>
            <w:r>
              <w:rPr>
                <w:sz w:val="16"/>
                <w:szCs w:val="16"/>
              </w:rPr>
              <w:t>UN</w:t>
            </w:r>
          </w:p>
        </w:tc>
        <w:tc>
          <w:tcPr>
            <w:tcW w:w="887" w:type="dxa"/>
            <w:noWrap/>
            <w:vAlign w:val="center"/>
            <w:hideMark/>
          </w:tcPr>
          <w:p w14:paraId="7278A22F" w14:textId="71EC8A4C" w:rsidR="00771A4B" w:rsidRDefault="00771A4B" w:rsidP="00771A4B">
            <w:pPr>
              <w:jc w:val="center"/>
              <w:rPr>
                <w:sz w:val="16"/>
                <w:szCs w:val="16"/>
              </w:rPr>
            </w:pPr>
            <w:r>
              <w:rPr>
                <w:sz w:val="16"/>
                <w:szCs w:val="16"/>
              </w:rPr>
              <w:t>219,95</w:t>
            </w:r>
          </w:p>
        </w:tc>
        <w:tc>
          <w:tcPr>
            <w:tcW w:w="1152" w:type="dxa"/>
            <w:noWrap/>
            <w:vAlign w:val="center"/>
            <w:hideMark/>
          </w:tcPr>
          <w:p w14:paraId="18F2CD9A" w14:textId="1A8282D1" w:rsidR="00771A4B" w:rsidRDefault="00771A4B" w:rsidP="00771A4B">
            <w:pPr>
              <w:jc w:val="center"/>
              <w:rPr>
                <w:sz w:val="16"/>
                <w:szCs w:val="16"/>
              </w:rPr>
            </w:pPr>
            <w:r>
              <w:rPr>
                <w:sz w:val="16"/>
                <w:szCs w:val="16"/>
              </w:rPr>
              <w:t>-             108,01</w:t>
            </w:r>
          </w:p>
        </w:tc>
        <w:tc>
          <w:tcPr>
            <w:tcW w:w="887" w:type="dxa"/>
            <w:noWrap/>
            <w:vAlign w:val="center"/>
            <w:hideMark/>
          </w:tcPr>
          <w:p w14:paraId="35C64F68" w14:textId="2E4C816F" w:rsidR="00771A4B" w:rsidRDefault="00771A4B" w:rsidP="00771A4B">
            <w:pPr>
              <w:jc w:val="center"/>
              <w:rPr>
                <w:sz w:val="16"/>
                <w:szCs w:val="16"/>
              </w:rPr>
            </w:pPr>
            <w:r>
              <w:rPr>
                <w:sz w:val="16"/>
                <w:szCs w:val="16"/>
              </w:rPr>
              <w:t>111,94</w:t>
            </w:r>
          </w:p>
        </w:tc>
      </w:tr>
      <w:tr w:rsidR="00771A4B" w14:paraId="5C87735D" w14:textId="77777777" w:rsidTr="00771A4B">
        <w:trPr>
          <w:trHeight w:val="240"/>
        </w:trPr>
        <w:tc>
          <w:tcPr>
            <w:tcW w:w="936" w:type="dxa"/>
            <w:noWrap/>
            <w:hideMark/>
          </w:tcPr>
          <w:p w14:paraId="3FA397CE" w14:textId="423B89F0" w:rsidR="00771A4B" w:rsidRDefault="00771A4B" w:rsidP="00771A4B">
            <w:pPr>
              <w:rPr>
                <w:sz w:val="16"/>
                <w:szCs w:val="16"/>
              </w:rPr>
            </w:pPr>
            <w:r>
              <w:rPr>
                <w:sz w:val="16"/>
                <w:szCs w:val="16"/>
              </w:rPr>
              <w:t>Maquinas e equipamentos</w:t>
            </w:r>
          </w:p>
        </w:tc>
        <w:tc>
          <w:tcPr>
            <w:tcW w:w="1096" w:type="dxa"/>
            <w:noWrap/>
            <w:hideMark/>
          </w:tcPr>
          <w:p w14:paraId="02038644" w14:textId="77777777" w:rsidR="00771A4B" w:rsidRDefault="00771A4B" w:rsidP="00771A4B">
            <w:pPr>
              <w:rPr>
                <w:sz w:val="16"/>
                <w:szCs w:val="16"/>
              </w:rPr>
            </w:pPr>
            <w:r>
              <w:rPr>
                <w:sz w:val="16"/>
                <w:szCs w:val="16"/>
              </w:rPr>
              <w:t>8300000016540</w:t>
            </w:r>
          </w:p>
        </w:tc>
        <w:tc>
          <w:tcPr>
            <w:tcW w:w="628" w:type="dxa"/>
            <w:noWrap/>
            <w:hideMark/>
          </w:tcPr>
          <w:p w14:paraId="5C429CAB" w14:textId="663F16EB" w:rsidR="00771A4B" w:rsidRDefault="00771A4B" w:rsidP="00771A4B">
            <w:pPr>
              <w:rPr>
                <w:sz w:val="16"/>
                <w:szCs w:val="16"/>
              </w:rPr>
            </w:pPr>
            <w:r>
              <w:rPr>
                <w:sz w:val="16"/>
                <w:szCs w:val="16"/>
              </w:rPr>
              <w:t>Porto alegre</w:t>
            </w:r>
          </w:p>
        </w:tc>
        <w:tc>
          <w:tcPr>
            <w:tcW w:w="3466" w:type="dxa"/>
            <w:noWrap/>
            <w:hideMark/>
          </w:tcPr>
          <w:p w14:paraId="02812E49" w14:textId="77777777" w:rsidR="00771A4B" w:rsidRDefault="00771A4B" w:rsidP="00771A4B">
            <w:pPr>
              <w:rPr>
                <w:sz w:val="16"/>
                <w:szCs w:val="16"/>
              </w:rPr>
            </w:pPr>
            <w:r>
              <w:rPr>
                <w:sz w:val="16"/>
                <w:szCs w:val="16"/>
              </w:rPr>
              <w:t xml:space="preserve">BANCO DE CAPACITORES ENCLAUSURADO FAB: EPCOS, MOD: MKP 380-D 16.7, MATERIAL ACO CARBONO, COM 7 CAPACITORES, TENSAO 16.7 KVAR, 7 LAMPADAS PILOTO, 8 CHAVES SELETORAS, DIM. 600X600X2000MM. TAG: </w:t>
            </w:r>
            <w:r>
              <w:rPr>
                <w:sz w:val="16"/>
                <w:szCs w:val="16"/>
              </w:rPr>
              <w:lastRenderedPageBreak/>
              <w:t>QCFP-6</w:t>
            </w:r>
          </w:p>
        </w:tc>
        <w:tc>
          <w:tcPr>
            <w:tcW w:w="481" w:type="dxa"/>
            <w:noWrap/>
            <w:hideMark/>
          </w:tcPr>
          <w:p w14:paraId="30D948B0" w14:textId="77777777" w:rsidR="00771A4B" w:rsidRDefault="00771A4B" w:rsidP="00771A4B">
            <w:pPr>
              <w:rPr>
                <w:sz w:val="16"/>
                <w:szCs w:val="16"/>
              </w:rPr>
            </w:pPr>
            <w:r>
              <w:rPr>
                <w:sz w:val="16"/>
                <w:szCs w:val="16"/>
              </w:rPr>
              <w:lastRenderedPageBreak/>
              <w:t>POA</w:t>
            </w:r>
          </w:p>
        </w:tc>
        <w:tc>
          <w:tcPr>
            <w:tcW w:w="950" w:type="dxa"/>
            <w:noWrap/>
            <w:vAlign w:val="center"/>
            <w:hideMark/>
          </w:tcPr>
          <w:p w14:paraId="1AC65B30" w14:textId="77777777" w:rsidR="00771A4B" w:rsidRDefault="00771A4B" w:rsidP="00771A4B">
            <w:pPr>
              <w:jc w:val="center"/>
              <w:rPr>
                <w:sz w:val="16"/>
                <w:szCs w:val="16"/>
              </w:rPr>
            </w:pPr>
            <w:r>
              <w:rPr>
                <w:sz w:val="16"/>
                <w:szCs w:val="16"/>
              </w:rPr>
              <w:t>ZWEQENER</w:t>
            </w:r>
          </w:p>
        </w:tc>
        <w:tc>
          <w:tcPr>
            <w:tcW w:w="665" w:type="dxa"/>
            <w:noWrap/>
            <w:vAlign w:val="center"/>
            <w:hideMark/>
          </w:tcPr>
          <w:p w14:paraId="46A50359" w14:textId="77777777" w:rsidR="00771A4B" w:rsidRDefault="00771A4B" w:rsidP="00771A4B">
            <w:pPr>
              <w:jc w:val="center"/>
              <w:rPr>
                <w:sz w:val="16"/>
                <w:szCs w:val="16"/>
              </w:rPr>
            </w:pPr>
            <w:r>
              <w:rPr>
                <w:sz w:val="16"/>
                <w:szCs w:val="16"/>
              </w:rPr>
              <w:t>1</w:t>
            </w:r>
          </w:p>
        </w:tc>
        <w:tc>
          <w:tcPr>
            <w:tcW w:w="983" w:type="dxa"/>
            <w:vAlign w:val="center"/>
          </w:tcPr>
          <w:p w14:paraId="5E608889" w14:textId="269262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7E4F0A" w14:textId="7C86E733" w:rsidR="00771A4B" w:rsidRDefault="00771A4B" w:rsidP="00771A4B">
            <w:pPr>
              <w:jc w:val="center"/>
              <w:rPr>
                <w:sz w:val="16"/>
                <w:szCs w:val="16"/>
              </w:rPr>
            </w:pPr>
            <w:r>
              <w:rPr>
                <w:sz w:val="16"/>
                <w:szCs w:val="16"/>
              </w:rPr>
              <w:t>UN</w:t>
            </w:r>
          </w:p>
        </w:tc>
        <w:tc>
          <w:tcPr>
            <w:tcW w:w="887" w:type="dxa"/>
            <w:noWrap/>
            <w:vAlign w:val="center"/>
            <w:hideMark/>
          </w:tcPr>
          <w:p w14:paraId="5FAB0713" w14:textId="64E4E6F4" w:rsidR="00771A4B" w:rsidRDefault="00771A4B" w:rsidP="00771A4B">
            <w:pPr>
              <w:jc w:val="center"/>
              <w:rPr>
                <w:sz w:val="16"/>
                <w:szCs w:val="16"/>
              </w:rPr>
            </w:pPr>
            <w:r>
              <w:rPr>
                <w:sz w:val="16"/>
                <w:szCs w:val="16"/>
              </w:rPr>
              <w:t>219,95</w:t>
            </w:r>
          </w:p>
        </w:tc>
        <w:tc>
          <w:tcPr>
            <w:tcW w:w="1152" w:type="dxa"/>
            <w:noWrap/>
            <w:vAlign w:val="center"/>
            <w:hideMark/>
          </w:tcPr>
          <w:p w14:paraId="3F3B58F1" w14:textId="3C7CF9AE" w:rsidR="00771A4B" w:rsidRDefault="00771A4B" w:rsidP="00771A4B">
            <w:pPr>
              <w:jc w:val="center"/>
              <w:rPr>
                <w:sz w:val="16"/>
                <w:szCs w:val="16"/>
              </w:rPr>
            </w:pPr>
            <w:r>
              <w:rPr>
                <w:sz w:val="16"/>
                <w:szCs w:val="16"/>
              </w:rPr>
              <w:t>-             108,01</w:t>
            </w:r>
          </w:p>
        </w:tc>
        <w:tc>
          <w:tcPr>
            <w:tcW w:w="887" w:type="dxa"/>
            <w:noWrap/>
            <w:vAlign w:val="center"/>
            <w:hideMark/>
          </w:tcPr>
          <w:p w14:paraId="62CFE4C0" w14:textId="469212B3" w:rsidR="00771A4B" w:rsidRDefault="00771A4B" w:rsidP="00771A4B">
            <w:pPr>
              <w:jc w:val="center"/>
              <w:rPr>
                <w:sz w:val="16"/>
                <w:szCs w:val="16"/>
              </w:rPr>
            </w:pPr>
            <w:r>
              <w:rPr>
                <w:sz w:val="16"/>
                <w:szCs w:val="16"/>
              </w:rPr>
              <w:t>111,94</w:t>
            </w:r>
          </w:p>
        </w:tc>
      </w:tr>
      <w:tr w:rsidR="00771A4B" w14:paraId="76EDBDF8" w14:textId="77777777" w:rsidTr="00771A4B">
        <w:trPr>
          <w:trHeight w:val="240"/>
        </w:trPr>
        <w:tc>
          <w:tcPr>
            <w:tcW w:w="936" w:type="dxa"/>
            <w:noWrap/>
            <w:hideMark/>
          </w:tcPr>
          <w:p w14:paraId="536199EA" w14:textId="66DE7A46" w:rsidR="00771A4B" w:rsidRDefault="00771A4B" w:rsidP="00771A4B">
            <w:pPr>
              <w:rPr>
                <w:sz w:val="16"/>
                <w:szCs w:val="16"/>
              </w:rPr>
            </w:pPr>
            <w:r>
              <w:rPr>
                <w:sz w:val="16"/>
                <w:szCs w:val="16"/>
              </w:rPr>
              <w:t>Maquinas e equipamentos</w:t>
            </w:r>
          </w:p>
        </w:tc>
        <w:tc>
          <w:tcPr>
            <w:tcW w:w="1096" w:type="dxa"/>
            <w:noWrap/>
            <w:hideMark/>
          </w:tcPr>
          <w:p w14:paraId="625A8BC2" w14:textId="77777777" w:rsidR="00771A4B" w:rsidRDefault="00771A4B" w:rsidP="00771A4B">
            <w:pPr>
              <w:rPr>
                <w:sz w:val="16"/>
                <w:szCs w:val="16"/>
              </w:rPr>
            </w:pPr>
            <w:r>
              <w:rPr>
                <w:sz w:val="16"/>
                <w:szCs w:val="16"/>
              </w:rPr>
              <w:t>8300000016550</w:t>
            </w:r>
          </w:p>
        </w:tc>
        <w:tc>
          <w:tcPr>
            <w:tcW w:w="628" w:type="dxa"/>
            <w:noWrap/>
            <w:hideMark/>
          </w:tcPr>
          <w:p w14:paraId="46B084F1" w14:textId="67C82362" w:rsidR="00771A4B" w:rsidRDefault="00771A4B" w:rsidP="00771A4B">
            <w:pPr>
              <w:rPr>
                <w:sz w:val="16"/>
                <w:szCs w:val="16"/>
              </w:rPr>
            </w:pPr>
            <w:r>
              <w:rPr>
                <w:sz w:val="16"/>
                <w:szCs w:val="16"/>
              </w:rPr>
              <w:t>Porto alegre</w:t>
            </w:r>
          </w:p>
        </w:tc>
        <w:tc>
          <w:tcPr>
            <w:tcW w:w="3466" w:type="dxa"/>
            <w:noWrap/>
            <w:hideMark/>
          </w:tcPr>
          <w:p w14:paraId="7CE8E7DD"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0E141315" w14:textId="77777777" w:rsidR="00771A4B" w:rsidRDefault="00771A4B" w:rsidP="00771A4B">
            <w:pPr>
              <w:rPr>
                <w:sz w:val="16"/>
                <w:szCs w:val="16"/>
              </w:rPr>
            </w:pPr>
            <w:r>
              <w:rPr>
                <w:sz w:val="16"/>
                <w:szCs w:val="16"/>
              </w:rPr>
              <w:t>POA</w:t>
            </w:r>
          </w:p>
        </w:tc>
        <w:tc>
          <w:tcPr>
            <w:tcW w:w="950" w:type="dxa"/>
            <w:noWrap/>
            <w:vAlign w:val="center"/>
            <w:hideMark/>
          </w:tcPr>
          <w:p w14:paraId="332CC19B" w14:textId="77777777" w:rsidR="00771A4B" w:rsidRDefault="00771A4B" w:rsidP="00771A4B">
            <w:pPr>
              <w:jc w:val="center"/>
              <w:rPr>
                <w:sz w:val="16"/>
                <w:szCs w:val="16"/>
              </w:rPr>
            </w:pPr>
            <w:r>
              <w:rPr>
                <w:sz w:val="16"/>
                <w:szCs w:val="16"/>
              </w:rPr>
              <w:t>ZWEQENER</w:t>
            </w:r>
          </w:p>
        </w:tc>
        <w:tc>
          <w:tcPr>
            <w:tcW w:w="665" w:type="dxa"/>
            <w:noWrap/>
            <w:vAlign w:val="center"/>
            <w:hideMark/>
          </w:tcPr>
          <w:p w14:paraId="570C1AE5" w14:textId="77777777" w:rsidR="00771A4B" w:rsidRDefault="00771A4B" w:rsidP="00771A4B">
            <w:pPr>
              <w:jc w:val="center"/>
              <w:rPr>
                <w:sz w:val="16"/>
                <w:szCs w:val="16"/>
              </w:rPr>
            </w:pPr>
            <w:r>
              <w:rPr>
                <w:sz w:val="16"/>
                <w:szCs w:val="16"/>
              </w:rPr>
              <w:t>1</w:t>
            </w:r>
          </w:p>
        </w:tc>
        <w:tc>
          <w:tcPr>
            <w:tcW w:w="983" w:type="dxa"/>
            <w:vAlign w:val="center"/>
          </w:tcPr>
          <w:p w14:paraId="42E2A011" w14:textId="68BFA3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7096E4" w14:textId="3862D719" w:rsidR="00771A4B" w:rsidRDefault="00771A4B" w:rsidP="00771A4B">
            <w:pPr>
              <w:jc w:val="center"/>
              <w:rPr>
                <w:sz w:val="16"/>
                <w:szCs w:val="16"/>
              </w:rPr>
            </w:pPr>
            <w:r>
              <w:rPr>
                <w:sz w:val="16"/>
                <w:szCs w:val="16"/>
              </w:rPr>
              <w:t>UN</w:t>
            </w:r>
          </w:p>
        </w:tc>
        <w:tc>
          <w:tcPr>
            <w:tcW w:w="887" w:type="dxa"/>
            <w:noWrap/>
            <w:vAlign w:val="center"/>
            <w:hideMark/>
          </w:tcPr>
          <w:p w14:paraId="2859582F" w14:textId="09421E06" w:rsidR="00771A4B" w:rsidRDefault="00771A4B" w:rsidP="00771A4B">
            <w:pPr>
              <w:jc w:val="center"/>
              <w:rPr>
                <w:sz w:val="16"/>
                <w:szCs w:val="16"/>
              </w:rPr>
            </w:pPr>
            <w:r>
              <w:rPr>
                <w:sz w:val="16"/>
                <w:szCs w:val="16"/>
              </w:rPr>
              <w:t>219,95</w:t>
            </w:r>
          </w:p>
        </w:tc>
        <w:tc>
          <w:tcPr>
            <w:tcW w:w="1152" w:type="dxa"/>
            <w:noWrap/>
            <w:vAlign w:val="center"/>
            <w:hideMark/>
          </w:tcPr>
          <w:p w14:paraId="0698D520" w14:textId="48868174" w:rsidR="00771A4B" w:rsidRDefault="00771A4B" w:rsidP="00771A4B">
            <w:pPr>
              <w:jc w:val="center"/>
              <w:rPr>
                <w:sz w:val="16"/>
                <w:szCs w:val="16"/>
              </w:rPr>
            </w:pPr>
            <w:r>
              <w:rPr>
                <w:sz w:val="16"/>
                <w:szCs w:val="16"/>
              </w:rPr>
              <w:t>-             108,01</w:t>
            </w:r>
          </w:p>
        </w:tc>
        <w:tc>
          <w:tcPr>
            <w:tcW w:w="887" w:type="dxa"/>
            <w:noWrap/>
            <w:vAlign w:val="center"/>
            <w:hideMark/>
          </w:tcPr>
          <w:p w14:paraId="3034DC21" w14:textId="709FBD27" w:rsidR="00771A4B" w:rsidRDefault="00771A4B" w:rsidP="00771A4B">
            <w:pPr>
              <w:jc w:val="center"/>
              <w:rPr>
                <w:sz w:val="16"/>
                <w:szCs w:val="16"/>
              </w:rPr>
            </w:pPr>
            <w:r>
              <w:rPr>
                <w:sz w:val="16"/>
                <w:szCs w:val="16"/>
              </w:rPr>
              <w:t>111,94</w:t>
            </w:r>
          </w:p>
        </w:tc>
      </w:tr>
      <w:tr w:rsidR="00771A4B" w14:paraId="14A97228" w14:textId="77777777" w:rsidTr="00771A4B">
        <w:trPr>
          <w:trHeight w:val="240"/>
        </w:trPr>
        <w:tc>
          <w:tcPr>
            <w:tcW w:w="936" w:type="dxa"/>
            <w:noWrap/>
            <w:hideMark/>
          </w:tcPr>
          <w:p w14:paraId="199DC716" w14:textId="7666603D" w:rsidR="00771A4B" w:rsidRDefault="00771A4B" w:rsidP="00771A4B">
            <w:pPr>
              <w:rPr>
                <w:sz w:val="16"/>
                <w:szCs w:val="16"/>
              </w:rPr>
            </w:pPr>
            <w:r>
              <w:rPr>
                <w:sz w:val="16"/>
                <w:szCs w:val="16"/>
              </w:rPr>
              <w:t>Maquinas e equipamentos</w:t>
            </w:r>
          </w:p>
        </w:tc>
        <w:tc>
          <w:tcPr>
            <w:tcW w:w="1096" w:type="dxa"/>
            <w:noWrap/>
            <w:hideMark/>
          </w:tcPr>
          <w:p w14:paraId="54EB515C" w14:textId="77777777" w:rsidR="00771A4B" w:rsidRDefault="00771A4B" w:rsidP="00771A4B">
            <w:pPr>
              <w:rPr>
                <w:sz w:val="16"/>
                <w:szCs w:val="16"/>
              </w:rPr>
            </w:pPr>
            <w:r>
              <w:rPr>
                <w:sz w:val="16"/>
                <w:szCs w:val="16"/>
              </w:rPr>
              <w:t>8300000016560</w:t>
            </w:r>
          </w:p>
        </w:tc>
        <w:tc>
          <w:tcPr>
            <w:tcW w:w="628" w:type="dxa"/>
            <w:noWrap/>
            <w:hideMark/>
          </w:tcPr>
          <w:p w14:paraId="629D235E" w14:textId="699690DF" w:rsidR="00771A4B" w:rsidRDefault="00771A4B" w:rsidP="00771A4B">
            <w:pPr>
              <w:rPr>
                <w:sz w:val="16"/>
                <w:szCs w:val="16"/>
              </w:rPr>
            </w:pPr>
            <w:r>
              <w:rPr>
                <w:sz w:val="16"/>
                <w:szCs w:val="16"/>
              </w:rPr>
              <w:t>Porto alegre</w:t>
            </w:r>
          </w:p>
        </w:tc>
        <w:tc>
          <w:tcPr>
            <w:tcW w:w="3466" w:type="dxa"/>
            <w:noWrap/>
            <w:hideMark/>
          </w:tcPr>
          <w:p w14:paraId="4162AB09"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0148429A" w14:textId="77777777" w:rsidR="00771A4B" w:rsidRDefault="00771A4B" w:rsidP="00771A4B">
            <w:pPr>
              <w:rPr>
                <w:sz w:val="16"/>
                <w:szCs w:val="16"/>
              </w:rPr>
            </w:pPr>
            <w:r>
              <w:rPr>
                <w:sz w:val="16"/>
                <w:szCs w:val="16"/>
              </w:rPr>
              <w:t>POA</w:t>
            </w:r>
          </w:p>
        </w:tc>
        <w:tc>
          <w:tcPr>
            <w:tcW w:w="950" w:type="dxa"/>
            <w:noWrap/>
            <w:vAlign w:val="center"/>
            <w:hideMark/>
          </w:tcPr>
          <w:p w14:paraId="4C2FC89D" w14:textId="77777777" w:rsidR="00771A4B" w:rsidRDefault="00771A4B" w:rsidP="00771A4B">
            <w:pPr>
              <w:jc w:val="center"/>
              <w:rPr>
                <w:sz w:val="16"/>
                <w:szCs w:val="16"/>
              </w:rPr>
            </w:pPr>
            <w:r>
              <w:rPr>
                <w:sz w:val="16"/>
                <w:szCs w:val="16"/>
              </w:rPr>
              <w:t>ZWEQENER</w:t>
            </w:r>
          </w:p>
        </w:tc>
        <w:tc>
          <w:tcPr>
            <w:tcW w:w="665" w:type="dxa"/>
            <w:noWrap/>
            <w:vAlign w:val="center"/>
            <w:hideMark/>
          </w:tcPr>
          <w:p w14:paraId="6030117E" w14:textId="77777777" w:rsidR="00771A4B" w:rsidRDefault="00771A4B" w:rsidP="00771A4B">
            <w:pPr>
              <w:jc w:val="center"/>
              <w:rPr>
                <w:sz w:val="16"/>
                <w:szCs w:val="16"/>
              </w:rPr>
            </w:pPr>
            <w:r>
              <w:rPr>
                <w:sz w:val="16"/>
                <w:szCs w:val="16"/>
              </w:rPr>
              <w:t>1</w:t>
            </w:r>
          </w:p>
        </w:tc>
        <w:tc>
          <w:tcPr>
            <w:tcW w:w="983" w:type="dxa"/>
            <w:vAlign w:val="center"/>
          </w:tcPr>
          <w:p w14:paraId="6AD97025" w14:textId="709212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1BE7A4" w14:textId="0B2378AE" w:rsidR="00771A4B" w:rsidRDefault="00771A4B" w:rsidP="00771A4B">
            <w:pPr>
              <w:jc w:val="center"/>
              <w:rPr>
                <w:sz w:val="16"/>
                <w:szCs w:val="16"/>
              </w:rPr>
            </w:pPr>
            <w:r>
              <w:rPr>
                <w:sz w:val="16"/>
                <w:szCs w:val="16"/>
              </w:rPr>
              <w:t>UN</w:t>
            </w:r>
          </w:p>
        </w:tc>
        <w:tc>
          <w:tcPr>
            <w:tcW w:w="887" w:type="dxa"/>
            <w:noWrap/>
            <w:vAlign w:val="center"/>
            <w:hideMark/>
          </w:tcPr>
          <w:p w14:paraId="5C924263" w14:textId="1B962FA8" w:rsidR="00771A4B" w:rsidRDefault="00771A4B" w:rsidP="00771A4B">
            <w:pPr>
              <w:jc w:val="center"/>
              <w:rPr>
                <w:sz w:val="16"/>
                <w:szCs w:val="16"/>
              </w:rPr>
            </w:pPr>
            <w:r>
              <w:rPr>
                <w:sz w:val="16"/>
                <w:szCs w:val="16"/>
              </w:rPr>
              <w:t>219,95</w:t>
            </w:r>
          </w:p>
        </w:tc>
        <w:tc>
          <w:tcPr>
            <w:tcW w:w="1152" w:type="dxa"/>
            <w:noWrap/>
            <w:vAlign w:val="center"/>
            <w:hideMark/>
          </w:tcPr>
          <w:p w14:paraId="7209B890" w14:textId="6BAF130D" w:rsidR="00771A4B" w:rsidRDefault="00771A4B" w:rsidP="00771A4B">
            <w:pPr>
              <w:jc w:val="center"/>
              <w:rPr>
                <w:sz w:val="16"/>
                <w:szCs w:val="16"/>
              </w:rPr>
            </w:pPr>
            <w:r>
              <w:rPr>
                <w:sz w:val="16"/>
                <w:szCs w:val="16"/>
              </w:rPr>
              <w:t>-             108,01</w:t>
            </w:r>
          </w:p>
        </w:tc>
        <w:tc>
          <w:tcPr>
            <w:tcW w:w="887" w:type="dxa"/>
            <w:noWrap/>
            <w:vAlign w:val="center"/>
            <w:hideMark/>
          </w:tcPr>
          <w:p w14:paraId="79FA5C07" w14:textId="1DC2DBFE" w:rsidR="00771A4B" w:rsidRDefault="00771A4B" w:rsidP="00771A4B">
            <w:pPr>
              <w:jc w:val="center"/>
              <w:rPr>
                <w:sz w:val="16"/>
                <w:szCs w:val="16"/>
              </w:rPr>
            </w:pPr>
            <w:r>
              <w:rPr>
                <w:sz w:val="16"/>
                <w:szCs w:val="16"/>
              </w:rPr>
              <w:t>111,94</w:t>
            </w:r>
          </w:p>
        </w:tc>
      </w:tr>
      <w:tr w:rsidR="00771A4B" w14:paraId="57546BAC" w14:textId="77777777" w:rsidTr="00771A4B">
        <w:trPr>
          <w:trHeight w:val="240"/>
        </w:trPr>
        <w:tc>
          <w:tcPr>
            <w:tcW w:w="936" w:type="dxa"/>
            <w:noWrap/>
            <w:hideMark/>
          </w:tcPr>
          <w:p w14:paraId="438D1484" w14:textId="67044036" w:rsidR="00771A4B" w:rsidRDefault="00771A4B" w:rsidP="00771A4B">
            <w:pPr>
              <w:rPr>
                <w:sz w:val="16"/>
                <w:szCs w:val="16"/>
              </w:rPr>
            </w:pPr>
            <w:r>
              <w:rPr>
                <w:sz w:val="16"/>
                <w:szCs w:val="16"/>
              </w:rPr>
              <w:t>Maquinas e equipamentos</w:t>
            </w:r>
          </w:p>
        </w:tc>
        <w:tc>
          <w:tcPr>
            <w:tcW w:w="1096" w:type="dxa"/>
            <w:noWrap/>
            <w:hideMark/>
          </w:tcPr>
          <w:p w14:paraId="1658D755" w14:textId="77777777" w:rsidR="00771A4B" w:rsidRDefault="00771A4B" w:rsidP="00771A4B">
            <w:pPr>
              <w:rPr>
                <w:sz w:val="16"/>
                <w:szCs w:val="16"/>
              </w:rPr>
            </w:pPr>
            <w:r>
              <w:rPr>
                <w:sz w:val="16"/>
                <w:szCs w:val="16"/>
              </w:rPr>
              <w:t>8300000016570</w:t>
            </w:r>
          </w:p>
        </w:tc>
        <w:tc>
          <w:tcPr>
            <w:tcW w:w="628" w:type="dxa"/>
            <w:noWrap/>
            <w:hideMark/>
          </w:tcPr>
          <w:p w14:paraId="6949A760" w14:textId="59FFB0D4" w:rsidR="00771A4B" w:rsidRDefault="00771A4B" w:rsidP="00771A4B">
            <w:pPr>
              <w:rPr>
                <w:sz w:val="16"/>
                <w:szCs w:val="16"/>
              </w:rPr>
            </w:pPr>
            <w:r>
              <w:rPr>
                <w:sz w:val="16"/>
                <w:szCs w:val="16"/>
              </w:rPr>
              <w:t>Porto alegre</w:t>
            </w:r>
          </w:p>
        </w:tc>
        <w:tc>
          <w:tcPr>
            <w:tcW w:w="3466" w:type="dxa"/>
            <w:noWrap/>
            <w:hideMark/>
          </w:tcPr>
          <w:p w14:paraId="49A7035D"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2738D96F" w14:textId="77777777" w:rsidR="00771A4B" w:rsidRDefault="00771A4B" w:rsidP="00771A4B">
            <w:pPr>
              <w:rPr>
                <w:sz w:val="16"/>
                <w:szCs w:val="16"/>
              </w:rPr>
            </w:pPr>
            <w:r>
              <w:rPr>
                <w:sz w:val="16"/>
                <w:szCs w:val="16"/>
              </w:rPr>
              <w:t>POA</w:t>
            </w:r>
          </w:p>
        </w:tc>
        <w:tc>
          <w:tcPr>
            <w:tcW w:w="950" w:type="dxa"/>
            <w:noWrap/>
            <w:vAlign w:val="center"/>
            <w:hideMark/>
          </w:tcPr>
          <w:p w14:paraId="4AFA3836" w14:textId="77777777" w:rsidR="00771A4B" w:rsidRDefault="00771A4B" w:rsidP="00771A4B">
            <w:pPr>
              <w:jc w:val="center"/>
              <w:rPr>
                <w:sz w:val="16"/>
                <w:szCs w:val="16"/>
              </w:rPr>
            </w:pPr>
            <w:r>
              <w:rPr>
                <w:sz w:val="16"/>
                <w:szCs w:val="16"/>
              </w:rPr>
              <w:t>ZWEQENER</w:t>
            </w:r>
          </w:p>
        </w:tc>
        <w:tc>
          <w:tcPr>
            <w:tcW w:w="665" w:type="dxa"/>
            <w:noWrap/>
            <w:vAlign w:val="center"/>
            <w:hideMark/>
          </w:tcPr>
          <w:p w14:paraId="7C4B54FE" w14:textId="77777777" w:rsidR="00771A4B" w:rsidRDefault="00771A4B" w:rsidP="00771A4B">
            <w:pPr>
              <w:jc w:val="center"/>
              <w:rPr>
                <w:sz w:val="16"/>
                <w:szCs w:val="16"/>
              </w:rPr>
            </w:pPr>
            <w:r>
              <w:rPr>
                <w:sz w:val="16"/>
                <w:szCs w:val="16"/>
              </w:rPr>
              <w:t>1</w:t>
            </w:r>
          </w:p>
        </w:tc>
        <w:tc>
          <w:tcPr>
            <w:tcW w:w="983" w:type="dxa"/>
            <w:vAlign w:val="center"/>
          </w:tcPr>
          <w:p w14:paraId="28CE35AA" w14:textId="288B12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088B42" w14:textId="32B0197A" w:rsidR="00771A4B" w:rsidRDefault="00771A4B" w:rsidP="00771A4B">
            <w:pPr>
              <w:jc w:val="center"/>
              <w:rPr>
                <w:sz w:val="16"/>
                <w:szCs w:val="16"/>
              </w:rPr>
            </w:pPr>
            <w:r>
              <w:rPr>
                <w:sz w:val="16"/>
                <w:szCs w:val="16"/>
              </w:rPr>
              <w:t>UN</w:t>
            </w:r>
          </w:p>
        </w:tc>
        <w:tc>
          <w:tcPr>
            <w:tcW w:w="887" w:type="dxa"/>
            <w:noWrap/>
            <w:vAlign w:val="center"/>
            <w:hideMark/>
          </w:tcPr>
          <w:p w14:paraId="6FD34DE6" w14:textId="242B0212" w:rsidR="00771A4B" w:rsidRDefault="00771A4B" w:rsidP="00771A4B">
            <w:pPr>
              <w:jc w:val="center"/>
              <w:rPr>
                <w:sz w:val="16"/>
                <w:szCs w:val="16"/>
              </w:rPr>
            </w:pPr>
            <w:r>
              <w:rPr>
                <w:sz w:val="16"/>
                <w:szCs w:val="16"/>
              </w:rPr>
              <w:t>219,95</w:t>
            </w:r>
          </w:p>
        </w:tc>
        <w:tc>
          <w:tcPr>
            <w:tcW w:w="1152" w:type="dxa"/>
            <w:noWrap/>
            <w:vAlign w:val="center"/>
            <w:hideMark/>
          </w:tcPr>
          <w:p w14:paraId="18605230" w14:textId="20FB342C" w:rsidR="00771A4B" w:rsidRDefault="00771A4B" w:rsidP="00771A4B">
            <w:pPr>
              <w:jc w:val="center"/>
              <w:rPr>
                <w:sz w:val="16"/>
                <w:szCs w:val="16"/>
              </w:rPr>
            </w:pPr>
            <w:r>
              <w:rPr>
                <w:sz w:val="16"/>
                <w:szCs w:val="16"/>
              </w:rPr>
              <w:t>-             108,01</w:t>
            </w:r>
          </w:p>
        </w:tc>
        <w:tc>
          <w:tcPr>
            <w:tcW w:w="887" w:type="dxa"/>
            <w:noWrap/>
            <w:vAlign w:val="center"/>
            <w:hideMark/>
          </w:tcPr>
          <w:p w14:paraId="423DC8FD" w14:textId="789CE89A" w:rsidR="00771A4B" w:rsidRDefault="00771A4B" w:rsidP="00771A4B">
            <w:pPr>
              <w:jc w:val="center"/>
              <w:rPr>
                <w:sz w:val="16"/>
                <w:szCs w:val="16"/>
              </w:rPr>
            </w:pPr>
            <w:r>
              <w:rPr>
                <w:sz w:val="16"/>
                <w:szCs w:val="16"/>
              </w:rPr>
              <w:t>111,94</w:t>
            </w:r>
          </w:p>
        </w:tc>
      </w:tr>
      <w:tr w:rsidR="00771A4B" w14:paraId="264B1180" w14:textId="77777777" w:rsidTr="00771A4B">
        <w:trPr>
          <w:trHeight w:val="240"/>
        </w:trPr>
        <w:tc>
          <w:tcPr>
            <w:tcW w:w="936" w:type="dxa"/>
            <w:noWrap/>
            <w:hideMark/>
          </w:tcPr>
          <w:p w14:paraId="5CB3968D" w14:textId="58EA040E" w:rsidR="00771A4B" w:rsidRDefault="00771A4B" w:rsidP="00771A4B">
            <w:pPr>
              <w:rPr>
                <w:sz w:val="16"/>
                <w:szCs w:val="16"/>
              </w:rPr>
            </w:pPr>
            <w:r>
              <w:rPr>
                <w:sz w:val="16"/>
                <w:szCs w:val="16"/>
              </w:rPr>
              <w:t>Maquinas e equipamentos</w:t>
            </w:r>
          </w:p>
        </w:tc>
        <w:tc>
          <w:tcPr>
            <w:tcW w:w="1096" w:type="dxa"/>
            <w:noWrap/>
            <w:hideMark/>
          </w:tcPr>
          <w:p w14:paraId="70A37CBB" w14:textId="77777777" w:rsidR="00771A4B" w:rsidRDefault="00771A4B" w:rsidP="00771A4B">
            <w:pPr>
              <w:rPr>
                <w:sz w:val="16"/>
                <w:szCs w:val="16"/>
              </w:rPr>
            </w:pPr>
            <w:r>
              <w:rPr>
                <w:sz w:val="16"/>
                <w:szCs w:val="16"/>
              </w:rPr>
              <w:t>8300000016580</w:t>
            </w:r>
          </w:p>
        </w:tc>
        <w:tc>
          <w:tcPr>
            <w:tcW w:w="628" w:type="dxa"/>
            <w:noWrap/>
            <w:hideMark/>
          </w:tcPr>
          <w:p w14:paraId="4AF50626" w14:textId="5C5F4D00" w:rsidR="00771A4B" w:rsidRDefault="00771A4B" w:rsidP="00771A4B">
            <w:pPr>
              <w:rPr>
                <w:sz w:val="16"/>
                <w:szCs w:val="16"/>
              </w:rPr>
            </w:pPr>
            <w:r>
              <w:rPr>
                <w:sz w:val="16"/>
                <w:szCs w:val="16"/>
              </w:rPr>
              <w:t>Porto alegre</w:t>
            </w:r>
          </w:p>
        </w:tc>
        <w:tc>
          <w:tcPr>
            <w:tcW w:w="3466" w:type="dxa"/>
            <w:noWrap/>
            <w:hideMark/>
          </w:tcPr>
          <w:p w14:paraId="34F9AF28"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69C152B7" w14:textId="77777777" w:rsidR="00771A4B" w:rsidRDefault="00771A4B" w:rsidP="00771A4B">
            <w:pPr>
              <w:rPr>
                <w:sz w:val="16"/>
                <w:szCs w:val="16"/>
              </w:rPr>
            </w:pPr>
            <w:r>
              <w:rPr>
                <w:sz w:val="16"/>
                <w:szCs w:val="16"/>
              </w:rPr>
              <w:t>POA</w:t>
            </w:r>
          </w:p>
        </w:tc>
        <w:tc>
          <w:tcPr>
            <w:tcW w:w="950" w:type="dxa"/>
            <w:noWrap/>
            <w:vAlign w:val="center"/>
            <w:hideMark/>
          </w:tcPr>
          <w:p w14:paraId="388F37BC" w14:textId="77777777" w:rsidR="00771A4B" w:rsidRDefault="00771A4B" w:rsidP="00771A4B">
            <w:pPr>
              <w:jc w:val="center"/>
              <w:rPr>
                <w:sz w:val="16"/>
                <w:szCs w:val="16"/>
              </w:rPr>
            </w:pPr>
            <w:r>
              <w:rPr>
                <w:sz w:val="16"/>
                <w:szCs w:val="16"/>
              </w:rPr>
              <w:t>ZWEQENER</w:t>
            </w:r>
          </w:p>
        </w:tc>
        <w:tc>
          <w:tcPr>
            <w:tcW w:w="665" w:type="dxa"/>
            <w:noWrap/>
            <w:vAlign w:val="center"/>
            <w:hideMark/>
          </w:tcPr>
          <w:p w14:paraId="6959E76F" w14:textId="77777777" w:rsidR="00771A4B" w:rsidRDefault="00771A4B" w:rsidP="00771A4B">
            <w:pPr>
              <w:jc w:val="center"/>
              <w:rPr>
                <w:sz w:val="16"/>
                <w:szCs w:val="16"/>
              </w:rPr>
            </w:pPr>
            <w:r>
              <w:rPr>
                <w:sz w:val="16"/>
                <w:szCs w:val="16"/>
              </w:rPr>
              <w:t>1</w:t>
            </w:r>
          </w:p>
        </w:tc>
        <w:tc>
          <w:tcPr>
            <w:tcW w:w="983" w:type="dxa"/>
            <w:vAlign w:val="center"/>
          </w:tcPr>
          <w:p w14:paraId="758DDB40" w14:textId="0E0D92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1079BF" w14:textId="09ED7428" w:rsidR="00771A4B" w:rsidRDefault="00771A4B" w:rsidP="00771A4B">
            <w:pPr>
              <w:jc w:val="center"/>
              <w:rPr>
                <w:sz w:val="16"/>
                <w:szCs w:val="16"/>
              </w:rPr>
            </w:pPr>
            <w:r>
              <w:rPr>
                <w:sz w:val="16"/>
                <w:szCs w:val="16"/>
              </w:rPr>
              <w:t>UN</w:t>
            </w:r>
          </w:p>
        </w:tc>
        <w:tc>
          <w:tcPr>
            <w:tcW w:w="887" w:type="dxa"/>
            <w:noWrap/>
            <w:vAlign w:val="center"/>
            <w:hideMark/>
          </w:tcPr>
          <w:p w14:paraId="481B67DB" w14:textId="70BD5C4C" w:rsidR="00771A4B" w:rsidRDefault="00771A4B" w:rsidP="00771A4B">
            <w:pPr>
              <w:jc w:val="center"/>
              <w:rPr>
                <w:sz w:val="16"/>
                <w:szCs w:val="16"/>
              </w:rPr>
            </w:pPr>
            <w:r>
              <w:rPr>
                <w:sz w:val="16"/>
                <w:szCs w:val="16"/>
              </w:rPr>
              <w:t>219,95</w:t>
            </w:r>
          </w:p>
        </w:tc>
        <w:tc>
          <w:tcPr>
            <w:tcW w:w="1152" w:type="dxa"/>
            <w:noWrap/>
            <w:vAlign w:val="center"/>
            <w:hideMark/>
          </w:tcPr>
          <w:p w14:paraId="5E6C23BC" w14:textId="2B8AB66A" w:rsidR="00771A4B" w:rsidRDefault="00771A4B" w:rsidP="00771A4B">
            <w:pPr>
              <w:jc w:val="center"/>
              <w:rPr>
                <w:sz w:val="16"/>
                <w:szCs w:val="16"/>
              </w:rPr>
            </w:pPr>
            <w:r>
              <w:rPr>
                <w:sz w:val="16"/>
                <w:szCs w:val="16"/>
              </w:rPr>
              <w:t>-             108,01</w:t>
            </w:r>
          </w:p>
        </w:tc>
        <w:tc>
          <w:tcPr>
            <w:tcW w:w="887" w:type="dxa"/>
            <w:noWrap/>
            <w:vAlign w:val="center"/>
            <w:hideMark/>
          </w:tcPr>
          <w:p w14:paraId="75A3C1B4" w14:textId="16300E41" w:rsidR="00771A4B" w:rsidRDefault="00771A4B" w:rsidP="00771A4B">
            <w:pPr>
              <w:jc w:val="center"/>
              <w:rPr>
                <w:sz w:val="16"/>
                <w:szCs w:val="16"/>
              </w:rPr>
            </w:pPr>
            <w:r>
              <w:rPr>
                <w:sz w:val="16"/>
                <w:szCs w:val="16"/>
              </w:rPr>
              <w:t>111,94</w:t>
            </w:r>
          </w:p>
        </w:tc>
      </w:tr>
      <w:tr w:rsidR="00771A4B" w14:paraId="609A7C71" w14:textId="77777777" w:rsidTr="00771A4B">
        <w:trPr>
          <w:trHeight w:val="240"/>
        </w:trPr>
        <w:tc>
          <w:tcPr>
            <w:tcW w:w="936" w:type="dxa"/>
            <w:noWrap/>
            <w:hideMark/>
          </w:tcPr>
          <w:p w14:paraId="28EB1FC3" w14:textId="3997341F" w:rsidR="00771A4B" w:rsidRDefault="00771A4B" w:rsidP="00771A4B">
            <w:pPr>
              <w:rPr>
                <w:sz w:val="16"/>
                <w:szCs w:val="16"/>
              </w:rPr>
            </w:pPr>
            <w:r>
              <w:rPr>
                <w:sz w:val="16"/>
                <w:szCs w:val="16"/>
              </w:rPr>
              <w:t>Maquinas e equipamentos</w:t>
            </w:r>
          </w:p>
        </w:tc>
        <w:tc>
          <w:tcPr>
            <w:tcW w:w="1096" w:type="dxa"/>
            <w:noWrap/>
            <w:hideMark/>
          </w:tcPr>
          <w:p w14:paraId="5F2E4186" w14:textId="77777777" w:rsidR="00771A4B" w:rsidRDefault="00771A4B" w:rsidP="00771A4B">
            <w:pPr>
              <w:rPr>
                <w:sz w:val="16"/>
                <w:szCs w:val="16"/>
              </w:rPr>
            </w:pPr>
            <w:r>
              <w:rPr>
                <w:sz w:val="16"/>
                <w:szCs w:val="16"/>
              </w:rPr>
              <w:t>8300000016590</w:t>
            </w:r>
          </w:p>
        </w:tc>
        <w:tc>
          <w:tcPr>
            <w:tcW w:w="628" w:type="dxa"/>
            <w:noWrap/>
            <w:hideMark/>
          </w:tcPr>
          <w:p w14:paraId="0C9488AD" w14:textId="2E2A433A" w:rsidR="00771A4B" w:rsidRDefault="00771A4B" w:rsidP="00771A4B">
            <w:pPr>
              <w:rPr>
                <w:sz w:val="16"/>
                <w:szCs w:val="16"/>
              </w:rPr>
            </w:pPr>
            <w:r>
              <w:rPr>
                <w:sz w:val="16"/>
                <w:szCs w:val="16"/>
              </w:rPr>
              <w:t>Porto alegre</w:t>
            </w:r>
          </w:p>
        </w:tc>
        <w:tc>
          <w:tcPr>
            <w:tcW w:w="3466" w:type="dxa"/>
            <w:noWrap/>
            <w:hideMark/>
          </w:tcPr>
          <w:p w14:paraId="394C03E7" w14:textId="77777777" w:rsidR="00771A4B" w:rsidRDefault="00771A4B" w:rsidP="00771A4B">
            <w:pPr>
              <w:rPr>
                <w:sz w:val="16"/>
                <w:szCs w:val="16"/>
              </w:rPr>
            </w:pPr>
            <w:r>
              <w:rPr>
                <w:sz w:val="16"/>
                <w:szCs w:val="16"/>
              </w:rPr>
              <w:t>BANCO DE CAPACITORES ENCLAUSURADO FAB: EPCOS, MOD: MKP 380-D 16.7, MATERIAL ACO CARBONO, COM 7 CAPACITORES, TENSAO 16.7 KVAR, 7 LAMPADAS PILOTO, 8 CHAVES SELETORAS, DIM. 600X600X2000MM. TAG: QCFP-6</w:t>
            </w:r>
          </w:p>
        </w:tc>
        <w:tc>
          <w:tcPr>
            <w:tcW w:w="481" w:type="dxa"/>
            <w:noWrap/>
            <w:hideMark/>
          </w:tcPr>
          <w:p w14:paraId="343E9175" w14:textId="77777777" w:rsidR="00771A4B" w:rsidRDefault="00771A4B" w:rsidP="00771A4B">
            <w:pPr>
              <w:rPr>
                <w:sz w:val="16"/>
                <w:szCs w:val="16"/>
              </w:rPr>
            </w:pPr>
            <w:r>
              <w:rPr>
                <w:sz w:val="16"/>
                <w:szCs w:val="16"/>
              </w:rPr>
              <w:t>POA</w:t>
            </w:r>
          </w:p>
        </w:tc>
        <w:tc>
          <w:tcPr>
            <w:tcW w:w="950" w:type="dxa"/>
            <w:noWrap/>
            <w:vAlign w:val="center"/>
            <w:hideMark/>
          </w:tcPr>
          <w:p w14:paraId="5F5EF57E" w14:textId="77777777" w:rsidR="00771A4B" w:rsidRDefault="00771A4B" w:rsidP="00771A4B">
            <w:pPr>
              <w:jc w:val="center"/>
              <w:rPr>
                <w:sz w:val="16"/>
                <w:szCs w:val="16"/>
              </w:rPr>
            </w:pPr>
            <w:r>
              <w:rPr>
                <w:sz w:val="16"/>
                <w:szCs w:val="16"/>
              </w:rPr>
              <w:t>ZWEQENER</w:t>
            </w:r>
          </w:p>
        </w:tc>
        <w:tc>
          <w:tcPr>
            <w:tcW w:w="665" w:type="dxa"/>
            <w:noWrap/>
            <w:vAlign w:val="center"/>
            <w:hideMark/>
          </w:tcPr>
          <w:p w14:paraId="58FCC142" w14:textId="77777777" w:rsidR="00771A4B" w:rsidRDefault="00771A4B" w:rsidP="00771A4B">
            <w:pPr>
              <w:jc w:val="center"/>
              <w:rPr>
                <w:sz w:val="16"/>
                <w:szCs w:val="16"/>
              </w:rPr>
            </w:pPr>
            <w:r>
              <w:rPr>
                <w:sz w:val="16"/>
                <w:szCs w:val="16"/>
              </w:rPr>
              <w:t>1</w:t>
            </w:r>
          </w:p>
        </w:tc>
        <w:tc>
          <w:tcPr>
            <w:tcW w:w="983" w:type="dxa"/>
            <w:vAlign w:val="center"/>
          </w:tcPr>
          <w:p w14:paraId="35F002CB" w14:textId="05466C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8EDCB0" w14:textId="5E211358" w:rsidR="00771A4B" w:rsidRDefault="00771A4B" w:rsidP="00771A4B">
            <w:pPr>
              <w:jc w:val="center"/>
              <w:rPr>
                <w:sz w:val="16"/>
                <w:szCs w:val="16"/>
              </w:rPr>
            </w:pPr>
            <w:r>
              <w:rPr>
                <w:sz w:val="16"/>
                <w:szCs w:val="16"/>
              </w:rPr>
              <w:t>UN</w:t>
            </w:r>
          </w:p>
        </w:tc>
        <w:tc>
          <w:tcPr>
            <w:tcW w:w="887" w:type="dxa"/>
            <w:noWrap/>
            <w:vAlign w:val="center"/>
            <w:hideMark/>
          </w:tcPr>
          <w:p w14:paraId="4AB5325D" w14:textId="2147756C" w:rsidR="00771A4B" w:rsidRDefault="00771A4B" w:rsidP="00771A4B">
            <w:pPr>
              <w:jc w:val="center"/>
              <w:rPr>
                <w:sz w:val="16"/>
                <w:szCs w:val="16"/>
              </w:rPr>
            </w:pPr>
            <w:r>
              <w:rPr>
                <w:sz w:val="16"/>
                <w:szCs w:val="16"/>
              </w:rPr>
              <w:t>219,95</w:t>
            </w:r>
          </w:p>
        </w:tc>
        <w:tc>
          <w:tcPr>
            <w:tcW w:w="1152" w:type="dxa"/>
            <w:noWrap/>
            <w:vAlign w:val="center"/>
            <w:hideMark/>
          </w:tcPr>
          <w:p w14:paraId="2459FF51" w14:textId="4D707F49" w:rsidR="00771A4B" w:rsidRDefault="00771A4B" w:rsidP="00771A4B">
            <w:pPr>
              <w:jc w:val="center"/>
              <w:rPr>
                <w:sz w:val="16"/>
                <w:szCs w:val="16"/>
              </w:rPr>
            </w:pPr>
            <w:r>
              <w:rPr>
                <w:sz w:val="16"/>
                <w:szCs w:val="16"/>
              </w:rPr>
              <w:t>-             108,01</w:t>
            </w:r>
          </w:p>
        </w:tc>
        <w:tc>
          <w:tcPr>
            <w:tcW w:w="887" w:type="dxa"/>
            <w:noWrap/>
            <w:vAlign w:val="center"/>
            <w:hideMark/>
          </w:tcPr>
          <w:p w14:paraId="2BA47EA0" w14:textId="14B26C8A" w:rsidR="00771A4B" w:rsidRDefault="00771A4B" w:rsidP="00771A4B">
            <w:pPr>
              <w:jc w:val="center"/>
              <w:rPr>
                <w:sz w:val="16"/>
                <w:szCs w:val="16"/>
              </w:rPr>
            </w:pPr>
            <w:r>
              <w:rPr>
                <w:sz w:val="16"/>
                <w:szCs w:val="16"/>
              </w:rPr>
              <w:t>111,94</w:t>
            </w:r>
          </w:p>
        </w:tc>
      </w:tr>
      <w:tr w:rsidR="00771A4B" w14:paraId="4659E756" w14:textId="77777777" w:rsidTr="00771A4B">
        <w:trPr>
          <w:trHeight w:val="240"/>
        </w:trPr>
        <w:tc>
          <w:tcPr>
            <w:tcW w:w="936" w:type="dxa"/>
            <w:noWrap/>
            <w:hideMark/>
          </w:tcPr>
          <w:p w14:paraId="21A4DD5C" w14:textId="2E534EC4" w:rsidR="00771A4B" w:rsidRDefault="00771A4B" w:rsidP="00771A4B">
            <w:pPr>
              <w:rPr>
                <w:sz w:val="16"/>
                <w:szCs w:val="16"/>
              </w:rPr>
            </w:pPr>
            <w:r>
              <w:rPr>
                <w:sz w:val="16"/>
                <w:szCs w:val="16"/>
              </w:rPr>
              <w:t>Maquinas e equipamentos</w:t>
            </w:r>
          </w:p>
        </w:tc>
        <w:tc>
          <w:tcPr>
            <w:tcW w:w="1096" w:type="dxa"/>
            <w:noWrap/>
            <w:hideMark/>
          </w:tcPr>
          <w:p w14:paraId="4CCCD1E3" w14:textId="77777777" w:rsidR="00771A4B" w:rsidRDefault="00771A4B" w:rsidP="00771A4B">
            <w:pPr>
              <w:rPr>
                <w:sz w:val="16"/>
                <w:szCs w:val="16"/>
              </w:rPr>
            </w:pPr>
            <w:r>
              <w:rPr>
                <w:sz w:val="16"/>
                <w:szCs w:val="16"/>
              </w:rPr>
              <w:t>8400000000400</w:t>
            </w:r>
          </w:p>
        </w:tc>
        <w:tc>
          <w:tcPr>
            <w:tcW w:w="628" w:type="dxa"/>
            <w:noWrap/>
            <w:hideMark/>
          </w:tcPr>
          <w:p w14:paraId="689CC588" w14:textId="0FC36BC2" w:rsidR="00771A4B" w:rsidRDefault="00771A4B" w:rsidP="00771A4B">
            <w:pPr>
              <w:rPr>
                <w:sz w:val="16"/>
                <w:szCs w:val="16"/>
              </w:rPr>
            </w:pPr>
            <w:r>
              <w:rPr>
                <w:sz w:val="16"/>
                <w:szCs w:val="16"/>
              </w:rPr>
              <w:t>Porto alegre</w:t>
            </w:r>
          </w:p>
        </w:tc>
        <w:tc>
          <w:tcPr>
            <w:tcW w:w="3466" w:type="dxa"/>
            <w:noWrap/>
            <w:hideMark/>
          </w:tcPr>
          <w:p w14:paraId="6152EAF7" w14:textId="77777777" w:rsidR="00771A4B" w:rsidRDefault="00771A4B" w:rsidP="00771A4B">
            <w:pPr>
              <w:rPr>
                <w:sz w:val="16"/>
                <w:szCs w:val="16"/>
              </w:rPr>
            </w:pPr>
            <w:r w:rsidRPr="00771A4B">
              <w:rPr>
                <w:sz w:val="16"/>
                <w:szCs w:val="16"/>
                <w:lang w:val="en-US"/>
              </w:rPr>
              <w:t xml:space="preserve">SELF CONTAINER FAB: STULZ, MOD: CCM361A- RA- 81010- CON2MX- NSN0000NN, N/S: S02-0015 CAPAC. </w:t>
            </w:r>
            <w:r>
              <w:rPr>
                <w:sz w:val="16"/>
                <w:szCs w:val="16"/>
              </w:rPr>
              <w:t>30240 KCAL/H. TAG: SA 1.07</w:t>
            </w:r>
          </w:p>
        </w:tc>
        <w:tc>
          <w:tcPr>
            <w:tcW w:w="481" w:type="dxa"/>
            <w:noWrap/>
            <w:hideMark/>
          </w:tcPr>
          <w:p w14:paraId="450CE989" w14:textId="77777777" w:rsidR="00771A4B" w:rsidRDefault="00771A4B" w:rsidP="00771A4B">
            <w:pPr>
              <w:rPr>
                <w:sz w:val="16"/>
                <w:szCs w:val="16"/>
              </w:rPr>
            </w:pPr>
            <w:r>
              <w:rPr>
                <w:sz w:val="16"/>
                <w:szCs w:val="16"/>
              </w:rPr>
              <w:t>POA</w:t>
            </w:r>
          </w:p>
        </w:tc>
        <w:tc>
          <w:tcPr>
            <w:tcW w:w="950" w:type="dxa"/>
            <w:noWrap/>
            <w:vAlign w:val="center"/>
            <w:hideMark/>
          </w:tcPr>
          <w:p w14:paraId="1B680483" w14:textId="77777777" w:rsidR="00771A4B" w:rsidRDefault="00771A4B" w:rsidP="00771A4B">
            <w:pPr>
              <w:jc w:val="center"/>
              <w:rPr>
                <w:sz w:val="16"/>
                <w:szCs w:val="16"/>
              </w:rPr>
            </w:pPr>
            <w:r>
              <w:rPr>
                <w:sz w:val="16"/>
                <w:szCs w:val="16"/>
              </w:rPr>
              <w:t>ZWEQCLIM</w:t>
            </w:r>
          </w:p>
        </w:tc>
        <w:tc>
          <w:tcPr>
            <w:tcW w:w="665" w:type="dxa"/>
            <w:noWrap/>
            <w:vAlign w:val="center"/>
            <w:hideMark/>
          </w:tcPr>
          <w:p w14:paraId="0081E3F8" w14:textId="77777777" w:rsidR="00771A4B" w:rsidRDefault="00771A4B" w:rsidP="00771A4B">
            <w:pPr>
              <w:jc w:val="center"/>
              <w:rPr>
                <w:sz w:val="16"/>
                <w:szCs w:val="16"/>
              </w:rPr>
            </w:pPr>
            <w:r>
              <w:rPr>
                <w:sz w:val="16"/>
                <w:szCs w:val="16"/>
              </w:rPr>
              <w:t>1</w:t>
            </w:r>
          </w:p>
        </w:tc>
        <w:tc>
          <w:tcPr>
            <w:tcW w:w="983" w:type="dxa"/>
            <w:vAlign w:val="center"/>
          </w:tcPr>
          <w:p w14:paraId="6B75B828" w14:textId="49AE60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13546C" w14:textId="53A7E7D5" w:rsidR="00771A4B" w:rsidRDefault="00771A4B" w:rsidP="00771A4B">
            <w:pPr>
              <w:jc w:val="center"/>
              <w:rPr>
                <w:sz w:val="16"/>
                <w:szCs w:val="16"/>
              </w:rPr>
            </w:pPr>
            <w:r>
              <w:rPr>
                <w:sz w:val="16"/>
                <w:szCs w:val="16"/>
              </w:rPr>
              <w:t>UN</w:t>
            </w:r>
          </w:p>
        </w:tc>
        <w:tc>
          <w:tcPr>
            <w:tcW w:w="887" w:type="dxa"/>
            <w:noWrap/>
            <w:vAlign w:val="center"/>
            <w:hideMark/>
          </w:tcPr>
          <w:p w14:paraId="0A9A76F9" w14:textId="7A2C67F1" w:rsidR="00771A4B" w:rsidRDefault="00771A4B" w:rsidP="00771A4B">
            <w:pPr>
              <w:jc w:val="center"/>
              <w:rPr>
                <w:sz w:val="16"/>
                <w:szCs w:val="16"/>
              </w:rPr>
            </w:pPr>
            <w:r>
              <w:rPr>
                <w:sz w:val="16"/>
                <w:szCs w:val="16"/>
              </w:rPr>
              <w:t>30.607,27</w:t>
            </w:r>
          </w:p>
        </w:tc>
        <w:tc>
          <w:tcPr>
            <w:tcW w:w="1152" w:type="dxa"/>
            <w:noWrap/>
            <w:vAlign w:val="center"/>
            <w:hideMark/>
          </w:tcPr>
          <w:p w14:paraId="62D2F53A" w14:textId="149C83F6" w:rsidR="00771A4B" w:rsidRDefault="00771A4B" w:rsidP="00771A4B">
            <w:pPr>
              <w:jc w:val="center"/>
              <w:rPr>
                <w:sz w:val="16"/>
                <w:szCs w:val="16"/>
              </w:rPr>
            </w:pPr>
            <w:r>
              <w:rPr>
                <w:sz w:val="16"/>
                <w:szCs w:val="16"/>
              </w:rPr>
              <w:t>-        28.024,24</w:t>
            </w:r>
          </w:p>
        </w:tc>
        <w:tc>
          <w:tcPr>
            <w:tcW w:w="887" w:type="dxa"/>
            <w:noWrap/>
            <w:vAlign w:val="center"/>
            <w:hideMark/>
          </w:tcPr>
          <w:p w14:paraId="52168E32" w14:textId="5119D047" w:rsidR="00771A4B" w:rsidRDefault="00771A4B" w:rsidP="00771A4B">
            <w:pPr>
              <w:jc w:val="center"/>
              <w:rPr>
                <w:sz w:val="16"/>
                <w:szCs w:val="16"/>
              </w:rPr>
            </w:pPr>
            <w:r>
              <w:rPr>
                <w:sz w:val="16"/>
                <w:szCs w:val="16"/>
              </w:rPr>
              <w:t>2.583,03</w:t>
            </w:r>
          </w:p>
        </w:tc>
      </w:tr>
      <w:tr w:rsidR="00771A4B" w14:paraId="79E50004" w14:textId="77777777" w:rsidTr="00771A4B">
        <w:trPr>
          <w:trHeight w:val="240"/>
        </w:trPr>
        <w:tc>
          <w:tcPr>
            <w:tcW w:w="936" w:type="dxa"/>
            <w:noWrap/>
            <w:hideMark/>
          </w:tcPr>
          <w:p w14:paraId="020C998D" w14:textId="4D21C9F7" w:rsidR="00771A4B" w:rsidRDefault="00771A4B" w:rsidP="00771A4B">
            <w:pPr>
              <w:rPr>
                <w:sz w:val="16"/>
                <w:szCs w:val="16"/>
              </w:rPr>
            </w:pPr>
            <w:r>
              <w:rPr>
                <w:sz w:val="16"/>
                <w:szCs w:val="16"/>
              </w:rPr>
              <w:t>Maquinas e equipamentos</w:t>
            </w:r>
          </w:p>
        </w:tc>
        <w:tc>
          <w:tcPr>
            <w:tcW w:w="1096" w:type="dxa"/>
            <w:noWrap/>
            <w:hideMark/>
          </w:tcPr>
          <w:p w14:paraId="386B5864" w14:textId="77777777" w:rsidR="00771A4B" w:rsidRDefault="00771A4B" w:rsidP="00771A4B">
            <w:pPr>
              <w:rPr>
                <w:sz w:val="16"/>
                <w:szCs w:val="16"/>
              </w:rPr>
            </w:pPr>
            <w:r>
              <w:rPr>
                <w:sz w:val="16"/>
                <w:szCs w:val="16"/>
              </w:rPr>
              <w:t>8400000000410</w:t>
            </w:r>
          </w:p>
        </w:tc>
        <w:tc>
          <w:tcPr>
            <w:tcW w:w="628" w:type="dxa"/>
            <w:noWrap/>
            <w:hideMark/>
          </w:tcPr>
          <w:p w14:paraId="092AC794" w14:textId="275D7E13" w:rsidR="00771A4B" w:rsidRDefault="00771A4B" w:rsidP="00771A4B">
            <w:pPr>
              <w:rPr>
                <w:sz w:val="16"/>
                <w:szCs w:val="16"/>
              </w:rPr>
            </w:pPr>
            <w:r>
              <w:rPr>
                <w:sz w:val="16"/>
                <w:szCs w:val="16"/>
              </w:rPr>
              <w:t>Porto alegre</w:t>
            </w:r>
          </w:p>
        </w:tc>
        <w:tc>
          <w:tcPr>
            <w:tcW w:w="3466" w:type="dxa"/>
            <w:noWrap/>
            <w:hideMark/>
          </w:tcPr>
          <w:p w14:paraId="49373BAD" w14:textId="77777777" w:rsidR="00771A4B" w:rsidRDefault="00771A4B" w:rsidP="00771A4B">
            <w:pPr>
              <w:rPr>
                <w:sz w:val="16"/>
                <w:szCs w:val="16"/>
              </w:rPr>
            </w:pPr>
            <w:r w:rsidRPr="00771A4B">
              <w:rPr>
                <w:sz w:val="16"/>
                <w:szCs w:val="16"/>
                <w:lang w:val="en-US"/>
              </w:rPr>
              <w:t xml:space="preserve">SELF CONTAINER FAB: STULZ, MOD: CCM361A- RA- 81010- CON2MX- NSN0000NN, N/S: S02-0017 CAPAC. </w:t>
            </w:r>
            <w:r>
              <w:rPr>
                <w:sz w:val="16"/>
                <w:szCs w:val="16"/>
              </w:rPr>
              <w:t>30240 KCAL/H. TAG: SA Q.03</w:t>
            </w:r>
          </w:p>
        </w:tc>
        <w:tc>
          <w:tcPr>
            <w:tcW w:w="481" w:type="dxa"/>
            <w:noWrap/>
            <w:hideMark/>
          </w:tcPr>
          <w:p w14:paraId="66F93D8D" w14:textId="77777777" w:rsidR="00771A4B" w:rsidRDefault="00771A4B" w:rsidP="00771A4B">
            <w:pPr>
              <w:rPr>
                <w:sz w:val="16"/>
                <w:szCs w:val="16"/>
              </w:rPr>
            </w:pPr>
            <w:r>
              <w:rPr>
                <w:sz w:val="16"/>
                <w:szCs w:val="16"/>
              </w:rPr>
              <w:t>POA</w:t>
            </w:r>
          </w:p>
        </w:tc>
        <w:tc>
          <w:tcPr>
            <w:tcW w:w="950" w:type="dxa"/>
            <w:noWrap/>
            <w:vAlign w:val="center"/>
            <w:hideMark/>
          </w:tcPr>
          <w:p w14:paraId="02BB4509" w14:textId="77777777" w:rsidR="00771A4B" w:rsidRDefault="00771A4B" w:rsidP="00771A4B">
            <w:pPr>
              <w:jc w:val="center"/>
              <w:rPr>
                <w:sz w:val="16"/>
                <w:szCs w:val="16"/>
              </w:rPr>
            </w:pPr>
            <w:r>
              <w:rPr>
                <w:sz w:val="16"/>
                <w:szCs w:val="16"/>
              </w:rPr>
              <w:t>ZWEQCLIM</w:t>
            </w:r>
          </w:p>
        </w:tc>
        <w:tc>
          <w:tcPr>
            <w:tcW w:w="665" w:type="dxa"/>
            <w:noWrap/>
            <w:vAlign w:val="center"/>
            <w:hideMark/>
          </w:tcPr>
          <w:p w14:paraId="65541294" w14:textId="77777777" w:rsidR="00771A4B" w:rsidRDefault="00771A4B" w:rsidP="00771A4B">
            <w:pPr>
              <w:jc w:val="center"/>
              <w:rPr>
                <w:sz w:val="16"/>
                <w:szCs w:val="16"/>
              </w:rPr>
            </w:pPr>
            <w:r>
              <w:rPr>
                <w:sz w:val="16"/>
                <w:szCs w:val="16"/>
              </w:rPr>
              <w:t>1</w:t>
            </w:r>
          </w:p>
        </w:tc>
        <w:tc>
          <w:tcPr>
            <w:tcW w:w="983" w:type="dxa"/>
            <w:vAlign w:val="center"/>
          </w:tcPr>
          <w:p w14:paraId="53451941" w14:textId="3DFF3B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59AD54" w14:textId="1E26D84F" w:rsidR="00771A4B" w:rsidRDefault="00771A4B" w:rsidP="00771A4B">
            <w:pPr>
              <w:jc w:val="center"/>
              <w:rPr>
                <w:sz w:val="16"/>
                <w:szCs w:val="16"/>
              </w:rPr>
            </w:pPr>
            <w:r>
              <w:rPr>
                <w:sz w:val="16"/>
                <w:szCs w:val="16"/>
              </w:rPr>
              <w:t>UN</w:t>
            </w:r>
          </w:p>
        </w:tc>
        <w:tc>
          <w:tcPr>
            <w:tcW w:w="887" w:type="dxa"/>
            <w:noWrap/>
            <w:vAlign w:val="center"/>
            <w:hideMark/>
          </w:tcPr>
          <w:p w14:paraId="3C5B6022" w14:textId="5ADC13DA" w:rsidR="00771A4B" w:rsidRDefault="00771A4B" w:rsidP="00771A4B">
            <w:pPr>
              <w:jc w:val="center"/>
              <w:rPr>
                <w:sz w:val="16"/>
                <w:szCs w:val="16"/>
              </w:rPr>
            </w:pPr>
            <w:r>
              <w:rPr>
                <w:sz w:val="16"/>
                <w:szCs w:val="16"/>
              </w:rPr>
              <w:t>30.607,27</w:t>
            </w:r>
          </w:p>
        </w:tc>
        <w:tc>
          <w:tcPr>
            <w:tcW w:w="1152" w:type="dxa"/>
            <w:noWrap/>
            <w:vAlign w:val="center"/>
            <w:hideMark/>
          </w:tcPr>
          <w:p w14:paraId="1883D26B" w14:textId="47F26909" w:rsidR="00771A4B" w:rsidRDefault="00771A4B" w:rsidP="00771A4B">
            <w:pPr>
              <w:jc w:val="center"/>
              <w:rPr>
                <w:sz w:val="16"/>
                <w:szCs w:val="16"/>
              </w:rPr>
            </w:pPr>
            <w:r>
              <w:rPr>
                <w:sz w:val="16"/>
                <w:szCs w:val="16"/>
              </w:rPr>
              <w:t>-        28.024,24</w:t>
            </w:r>
          </w:p>
        </w:tc>
        <w:tc>
          <w:tcPr>
            <w:tcW w:w="887" w:type="dxa"/>
            <w:noWrap/>
            <w:vAlign w:val="center"/>
            <w:hideMark/>
          </w:tcPr>
          <w:p w14:paraId="142C1316" w14:textId="59A47950" w:rsidR="00771A4B" w:rsidRDefault="00771A4B" w:rsidP="00771A4B">
            <w:pPr>
              <w:jc w:val="center"/>
              <w:rPr>
                <w:sz w:val="16"/>
                <w:szCs w:val="16"/>
              </w:rPr>
            </w:pPr>
            <w:r>
              <w:rPr>
                <w:sz w:val="16"/>
                <w:szCs w:val="16"/>
              </w:rPr>
              <w:t>2.583,03</w:t>
            </w:r>
          </w:p>
        </w:tc>
      </w:tr>
      <w:tr w:rsidR="00771A4B" w14:paraId="6E2BE138" w14:textId="77777777" w:rsidTr="00771A4B">
        <w:trPr>
          <w:trHeight w:val="240"/>
        </w:trPr>
        <w:tc>
          <w:tcPr>
            <w:tcW w:w="936" w:type="dxa"/>
            <w:noWrap/>
            <w:hideMark/>
          </w:tcPr>
          <w:p w14:paraId="613E8F2A" w14:textId="5AE2CDBF" w:rsidR="00771A4B" w:rsidRDefault="00771A4B" w:rsidP="00771A4B">
            <w:pPr>
              <w:rPr>
                <w:sz w:val="16"/>
                <w:szCs w:val="16"/>
              </w:rPr>
            </w:pPr>
            <w:r>
              <w:rPr>
                <w:sz w:val="16"/>
                <w:szCs w:val="16"/>
              </w:rPr>
              <w:t xml:space="preserve">Maquinas </w:t>
            </w:r>
            <w:r>
              <w:rPr>
                <w:sz w:val="16"/>
                <w:szCs w:val="16"/>
              </w:rPr>
              <w:lastRenderedPageBreak/>
              <w:t>e equipamentos</w:t>
            </w:r>
          </w:p>
        </w:tc>
        <w:tc>
          <w:tcPr>
            <w:tcW w:w="1096" w:type="dxa"/>
            <w:noWrap/>
            <w:hideMark/>
          </w:tcPr>
          <w:p w14:paraId="380725E2" w14:textId="77777777" w:rsidR="00771A4B" w:rsidRDefault="00771A4B" w:rsidP="00771A4B">
            <w:pPr>
              <w:rPr>
                <w:sz w:val="16"/>
                <w:szCs w:val="16"/>
              </w:rPr>
            </w:pPr>
            <w:r>
              <w:rPr>
                <w:sz w:val="16"/>
                <w:szCs w:val="16"/>
              </w:rPr>
              <w:lastRenderedPageBreak/>
              <w:t>84000000004</w:t>
            </w:r>
            <w:r>
              <w:rPr>
                <w:sz w:val="16"/>
                <w:szCs w:val="16"/>
              </w:rPr>
              <w:lastRenderedPageBreak/>
              <w:t>40</w:t>
            </w:r>
          </w:p>
        </w:tc>
        <w:tc>
          <w:tcPr>
            <w:tcW w:w="628" w:type="dxa"/>
            <w:noWrap/>
            <w:hideMark/>
          </w:tcPr>
          <w:p w14:paraId="054530F6" w14:textId="31754833" w:rsidR="00771A4B" w:rsidRDefault="00771A4B" w:rsidP="00771A4B">
            <w:pPr>
              <w:rPr>
                <w:sz w:val="16"/>
                <w:szCs w:val="16"/>
              </w:rPr>
            </w:pPr>
            <w:r>
              <w:rPr>
                <w:sz w:val="16"/>
                <w:szCs w:val="16"/>
              </w:rPr>
              <w:lastRenderedPageBreak/>
              <w:t xml:space="preserve">Porto </w:t>
            </w:r>
            <w:r>
              <w:rPr>
                <w:sz w:val="16"/>
                <w:szCs w:val="16"/>
              </w:rPr>
              <w:lastRenderedPageBreak/>
              <w:t>alegre</w:t>
            </w:r>
          </w:p>
        </w:tc>
        <w:tc>
          <w:tcPr>
            <w:tcW w:w="3466" w:type="dxa"/>
            <w:noWrap/>
            <w:hideMark/>
          </w:tcPr>
          <w:p w14:paraId="4A740962" w14:textId="77777777" w:rsidR="00771A4B" w:rsidRDefault="00771A4B" w:rsidP="00771A4B">
            <w:pPr>
              <w:rPr>
                <w:sz w:val="16"/>
                <w:szCs w:val="16"/>
              </w:rPr>
            </w:pPr>
            <w:r w:rsidRPr="00771A4B">
              <w:rPr>
                <w:sz w:val="16"/>
                <w:szCs w:val="16"/>
                <w:lang w:val="en-US"/>
              </w:rPr>
              <w:lastRenderedPageBreak/>
              <w:t xml:space="preserve">SELF CONTAINER FAB: STULZ, MOD: </w:t>
            </w:r>
            <w:r w:rsidRPr="00771A4B">
              <w:rPr>
                <w:sz w:val="16"/>
                <w:szCs w:val="16"/>
                <w:lang w:val="en-US"/>
              </w:rPr>
              <w:lastRenderedPageBreak/>
              <w:t xml:space="preserve">KSV30MP2210, N/S: S02-0016 CAPAC. </w:t>
            </w:r>
            <w:r>
              <w:rPr>
                <w:sz w:val="16"/>
                <w:szCs w:val="16"/>
              </w:rPr>
              <w:t>22680 RCAL/H TAG: SA 3.04  / SE 3.04</w:t>
            </w:r>
          </w:p>
        </w:tc>
        <w:tc>
          <w:tcPr>
            <w:tcW w:w="481" w:type="dxa"/>
            <w:noWrap/>
            <w:hideMark/>
          </w:tcPr>
          <w:p w14:paraId="6098E165" w14:textId="77777777" w:rsidR="00771A4B" w:rsidRDefault="00771A4B" w:rsidP="00771A4B">
            <w:pPr>
              <w:rPr>
                <w:sz w:val="16"/>
                <w:szCs w:val="16"/>
              </w:rPr>
            </w:pPr>
            <w:r>
              <w:rPr>
                <w:sz w:val="16"/>
                <w:szCs w:val="16"/>
              </w:rPr>
              <w:lastRenderedPageBreak/>
              <w:t>PO</w:t>
            </w:r>
            <w:r>
              <w:rPr>
                <w:sz w:val="16"/>
                <w:szCs w:val="16"/>
              </w:rPr>
              <w:lastRenderedPageBreak/>
              <w:t>A</w:t>
            </w:r>
          </w:p>
        </w:tc>
        <w:tc>
          <w:tcPr>
            <w:tcW w:w="950" w:type="dxa"/>
            <w:noWrap/>
            <w:vAlign w:val="center"/>
            <w:hideMark/>
          </w:tcPr>
          <w:p w14:paraId="640BD600" w14:textId="77777777" w:rsidR="00771A4B" w:rsidRDefault="00771A4B" w:rsidP="00771A4B">
            <w:pPr>
              <w:jc w:val="center"/>
              <w:rPr>
                <w:sz w:val="16"/>
                <w:szCs w:val="16"/>
              </w:rPr>
            </w:pPr>
            <w:r>
              <w:rPr>
                <w:sz w:val="16"/>
                <w:szCs w:val="16"/>
              </w:rPr>
              <w:lastRenderedPageBreak/>
              <w:t>ZWEQCLI</w:t>
            </w:r>
            <w:r>
              <w:rPr>
                <w:sz w:val="16"/>
                <w:szCs w:val="16"/>
              </w:rPr>
              <w:lastRenderedPageBreak/>
              <w:t>M</w:t>
            </w:r>
          </w:p>
        </w:tc>
        <w:tc>
          <w:tcPr>
            <w:tcW w:w="665" w:type="dxa"/>
            <w:noWrap/>
            <w:vAlign w:val="center"/>
            <w:hideMark/>
          </w:tcPr>
          <w:p w14:paraId="351DB6EF" w14:textId="77777777" w:rsidR="00771A4B" w:rsidRDefault="00771A4B" w:rsidP="00771A4B">
            <w:pPr>
              <w:jc w:val="center"/>
              <w:rPr>
                <w:sz w:val="16"/>
                <w:szCs w:val="16"/>
              </w:rPr>
            </w:pPr>
            <w:r>
              <w:rPr>
                <w:sz w:val="16"/>
                <w:szCs w:val="16"/>
              </w:rPr>
              <w:lastRenderedPageBreak/>
              <w:t>1</w:t>
            </w:r>
          </w:p>
        </w:tc>
        <w:tc>
          <w:tcPr>
            <w:tcW w:w="983" w:type="dxa"/>
            <w:vAlign w:val="center"/>
          </w:tcPr>
          <w:p w14:paraId="56E8E187" w14:textId="1673CC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FFCF1B" w14:textId="1CE6A231" w:rsidR="00771A4B" w:rsidRDefault="00771A4B" w:rsidP="00771A4B">
            <w:pPr>
              <w:jc w:val="center"/>
              <w:rPr>
                <w:sz w:val="16"/>
                <w:szCs w:val="16"/>
              </w:rPr>
            </w:pPr>
            <w:r>
              <w:rPr>
                <w:sz w:val="16"/>
                <w:szCs w:val="16"/>
              </w:rPr>
              <w:t>UN</w:t>
            </w:r>
          </w:p>
        </w:tc>
        <w:tc>
          <w:tcPr>
            <w:tcW w:w="887" w:type="dxa"/>
            <w:noWrap/>
            <w:vAlign w:val="center"/>
            <w:hideMark/>
          </w:tcPr>
          <w:p w14:paraId="23B9284F" w14:textId="3B347A49" w:rsidR="00771A4B" w:rsidRDefault="00771A4B" w:rsidP="00771A4B">
            <w:pPr>
              <w:jc w:val="center"/>
              <w:rPr>
                <w:sz w:val="16"/>
                <w:szCs w:val="16"/>
              </w:rPr>
            </w:pPr>
            <w:r>
              <w:rPr>
                <w:sz w:val="16"/>
                <w:szCs w:val="16"/>
              </w:rPr>
              <w:t>30.607,27</w:t>
            </w:r>
          </w:p>
        </w:tc>
        <w:tc>
          <w:tcPr>
            <w:tcW w:w="1152" w:type="dxa"/>
            <w:noWrap/>
            <w:vAlign w:val="center"/>
            <w:hideMark/>
          </w:tcPr>
          <w:p w14:paraId="114C2EF3" w14:textId="67442114" w:rsidR="00771A4B" w:rsidRDefault="00771A4B" w:rsidP="00771A4B">
            <w:pPr>
              <w:jc w:val="center"/>
              <w:rPr>
                <w:sz w:val="16"/>
                <w:szCs w:val="16"/>
              </w:rPr>
            </w:pPr>
            <w:r>
              <w:rPr>
                <w:sz w:val="16"/>
                <w:szCs w:val="16"/>
              </w:rPr>
              <w:t xml:space="preserve">-        </w:t>
            </w:r>
            <w:r>
              <w:rPr>
                <w:sz w:val="16"/>
                <w:szCs w:val="16"/>
              </w:rPr>
              <w:lastRenderedPageBreak/>
              <w:t>28.024,24</w:t>
            </w:r>
          </w:p>
        </w:tc>
        <w:tc>
          <w:tcPr>
            <w:tcW w:w="887" w:type="dxa"/>
            <w:noWrap/>
            <w:vAlign w:val="center"/>
            <w:hideMark/>
          </w:tcPr>
          <w:p w14:paraId="32B1E85C" w14:textId="4B36CC38" w:rsidR="00771A4B" w:rsidRDefault="00771A4B" w:rsidP="00771A4B">
            <w:pPr>
              <w:jc w:val="center"/>
              <w:rPr>
                <w:sz w:val="16"/>
                <w:szCs w:val="16"/>
              </w:rPr>
            </w:pPr>
            <w:r>
              <w:rPr>
                <w:sz w:val="16"/>
                <w:szCs w:val="16"/>
              </w:rPr>
              <w:lastRenderedPageBreak/>
              <w:t>2.583,03</w:t>
            </w:r>
          </w:p>
        </w:tc>
      </w:tr>
      <w:tr w:rsidR="00771A4B" w14:paraId="79E8ABCB" w14:textId="77777777" w:rsidTr="00771A4B">
        <w:trPr>
          <w:trHeight w:val="240"/>
        </w:trPr>
        <w:tc>
          <w:tcPr>
            <w:tcW w:w="936" w:type="dxa"/>
            <w:noWrap/>
            <w:hideMark/>
          </w:tcPr>
          <w:p w14:paraId="246C0C58" w14:textId="60A836D4" w:rsidR="00771A4B" w:rsidRDefault="00771A4B" w:rsidP="00771A4B">
            <w:pPr>
              <w:rPr>
                <w:sz w:val="16"/>
                <w:szCs w:val="16"/>
              </w:rPr>
            </w:pPr>
            <w:r>
              <w:rPr>
                <w:sz w:val="16"/>
                <w:szCs w:val="16"/>
              </w:rPr>
              <w:t>Maquinas e equipamentos</w:t>
            </w:r>
          </w:p>
        </w:tc>
        <w:tc>
          <w:tcPr>
            <w:tcW w:w="1096" w:type="dxa"/>
            <w:noWrap/>
            <w:hideMark/>
          </w:tcPr>
          <w:p w14:paraId="60224E21" w14:textId="77777777" w:rsidR="00771A4B" w:rsidRDefault="00771A4B" w:rsidP="00771A4B">
            <w:pPr>
              <w:rPr>
                <w:sz w:val="16"/>
                <w:szCs w:val="16"/>
              </w:rPr>
            </w:pPr>
            <w:r>
              <w:rPr>
                <w:sz w:val="16"/>
                <w:szCs w:val="16"/>
              </w:rPr>
              <w:t>8400000000480</w:t>
            </w:r>
          </w:p>
        </w:tc>
        <w:tc>
          <w:tcPr>
            <w:tcW w:w="628" w:type="dxa"/>
            <w:noWrap/>
            <w:hideMark/>
          </w:tcPr>
          <w:p w14:paraId="1F1C30BE" w14:textId="204D2C83" w:rsidR="00771A4B" w:rsidRDefault="00771A4B" w:rsidP="00771A4B">
            <w:pPr>
              <w:rPr>
                <w:sz w:val="16"/>
                <w:szCs w:val="16"/>
              </w:rPr>
            </w:pPr>
            <w:r>
              <w:rPr>
                <w:sz w:val="16"/>
                <w:szCs w:val="16"/>
              </w:rPr>
              <w:t>Porto alegre</w:t>
            </w:r>
          </w:p>
        </w:tc>
        <w:tc>
          <w:tcPr>
            <w:tcW w:w="3466" w:type="dxa"/>
            <w:noWrap/>
            <w:hideMark/>
          </w:tcPr>
          <w:p w14:paraId="178699F4" w14:textId="77777777" w:rsidR="00771A4B" w:rsidRDefault="00771A4B" w:rsidP="00771A4B">
            <w:pPr>
              <w:rPr>
                <w:sz w:val="16"/>
                <w:szCs w:val="16"/>
              </w:rPr>
            </w:pPr>
            <w:r w:rsidRPr="00771A4B">
              <w:rPr>
                <w:sz w:val="16"/>
                <w:szCs w:val="16"/>
                <w:lang w:val="en-US"/>
              </w:rPr>
              <w:t xml:space="preserve">SELF CONTAINER FAB: STULZ, MOD: KSV30MP2210, N/S: S02-0006 CAPAC. </w:t>
            </w:r>
            <w:r>
              <w:rPr>
                <w:sz w:val="16"/>
                <w:szCs w:val="16"/>
              </w:rPr>
              <w:t>22680 RCAL/H TAG: SA 3.02  /  SE 3.02</w:t>
            </w:r>
          </w:p>
        </w:tc>
        <w:tc>
          <w:tcPr>
            <w:tcW w:w="481" w:type="dxa"/>
            <w:noWrap/>
            <w:hideMark/>
          </w:tcPr>
          <w:p w14:paraId="21CCF092" w14:textId="77777777" w:rsidR="00771A4B" w:rsidRDefault="00771A4B" w:rsidP="00771A4B">
            <w:pPr>
              <w:rPr>
                <w:sz w:val="16"/>
                <w:szCs w:val="16"/>
              </w:rPr>
            </w:pPr>
            <w:r>
              <w:rPr>
                <w:sz w:val="16"/>
                <w:szCs w:val="16"/>
              </w:rPr>
              <w:t>POA</w:t>
            </w:r>
          </w:p>
        </w:tc>
        <w:tc>
          <w:tcPr>
            <w:tcW w:w="950" w:type="dxa"/>
            <w:noWrap/>
            <w:vAlign w:val="center"/>
            <w:hideMark/>
          </w:tcPr>
          <w:p w14:paraId="4E35DD17" w14:textId="77777777" w:rsidR="00771A4B" w:rsidRDefault="00771A4B" w:rsidP="00771A4B">
            <w:pPr>
              <w:jc w:val="center"/>
              <w:rPr>
                <w:sz w:val="16"/>
                <w:szCs w:val="16"/>
              </w:rPr>
            </w:pPr>
            <w:r>
              <w:rPr>
                <w:sz w:val="16"/>
                <w:szCs w:val="16"/>
              </w:rPr>
              <w:t>ZWEQCLIM</w:t>
            </w:r>
          </w:p>
        </w:tc>
        <w:tc>
          <w:tcPr>
            <w:tcW w:w="665" w:type="dxa"/>
            <w:noWrap/>
            <w:vAlign w:val="center"/>
            <w:hideMark/>
          </w:tcPr>
          <w:p w14:paraId="036FA336" w14:textId="77777777" w:rsidR="00771A4B" w:rsidRDefault="00771A4B" w:rsidP="00771A4B">
            <w:pPr>
              <w:jc w:val="center"/>
              <w:rPr>
                <w:sz w:val="16"/>
                <w:szCs w:val="16"/>
              </w:rPr>
            </w:pPr>
            <w:r>
              <w:rPr>
                <w:sz w:val="16"/>
                <w:szCs w:val="16"/>
              </w:rPr>
              <w:t>1</w:t>
            </w:r>
          </w:p>
        </w:tc>
        <w:tc>
          <w:tcPr>
            <w:tcW w:w="983" w:type="dxa"/>
            <w:vAlign w:val="center"/>
          </w:tcPr>
          <w:p w14:paraId="6D2E4E16" w14:textId="3AC23B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D4F8A6" w14:textId="3F20ECEE" w:rsidR="00771A4B" w:rsidRDefault="00771A4B" w:rsidP="00771A4B">
            <w:pPr>
              <w:jc w:val="center"/>
              <w:rPr>
                <w:sz w:val="16"/>
                <w:szCs w:val="16"/>
              </w:rPr>
            </w:pPr>
            <w:r>
              <w:rPr>
                <w:sz w:val="16"/>
                <w:szCs w:val="16"/>
              </w:rPr>
              <w:t>UN</w:t>
            </w:r>
          </w:p>
        </w:tc>
        <w:tc>
          <w:tcPr>
            <w:tcW w:w="887" w:type="dxa"/>
            <w:noWrap/>
            <w:vAlign w:val="center"/>
            <w:hideMark/>
          </w:tcPr>
          <w:p w14:paraId="4153F4B0" w14:textId="516D7A0E" w:rsidR="00771A4B" w:rsidRDefault="00771A4B" w:rsidP="00771A4B">
            <w:pPr>
              <w:jc w:val="center"/>
              <w:rPr>
                <w:sz w:val="16"/>
                <w:szCs w:val="16"/>
              </w:rPr>
            </w:pPr>
            <w:r>
              <w:rPr>
                <w:sz w:val="16"/>
                <w:szCs w:val="16"/>
              </w:rPr>
              <w:t>30.607,27</w:t>
            </w:r>
          </w:p>
        </w:tc>
        <w:tc>
          <w:tcPr>
            <w:tcW w:w="1152" w:type="dxa"/>
            <w:noWrap/>
            <w:vAlign w:val="center"/>
            <w:hideMark/>
          </w:tcPr>
          <w:p w14:paraId="4CDECB7E" w14:textId="6FF03D48" w:rsidR="00771A4B" w:rsidRDefault="00771A4B" w:rsidP="00771A4B">
            <w:pPr>
              <w:jc w:val="center"/>
              <w:rPr>
                <w:sz w:val="16"/>
                <w:szCs w:val="16"/>
              </w:rPr>
            </w:pPr>
            <w:r>
              <w:rPr>
                <w:sz w:val="16"/>
                <w:szCs w:val="16"/>
              </w:rPr>
              <w:t>-        28.024,24</w:t>
            </w:r>
          </w:p>
        </w:tc>
        <w:tc>
          <w:tcPr>
            <w:tcW w:w="887" w:type="dxa"/>
            <w:noWrap/>
            <w:vAlign w:val="center"/>
            <w:hideMark/>
          </w:tcPr>
          <w:p w14:paraId="1A318C86" w14:textId="3A22731C" w:rsidR="00771A4B" w:rsidRDefault="00771A4B" w:rsidP="00771A4B">
            <w:pPr>
              <w:jc w:val="center"/>
              <w:rPr>
                <w:sz w:val="16"/>
                <w:szCs w:val="16"/>
              </w:rPr>
            </w:pPr>
            <w:r>
              <w:rPr>
                <w:sz w:val="16"/>
                <w:szCs w:val="16"/>
              </w:rPr>
              <w:t>2.583,03</w:t>
            </w:r>
          </w:p>
        </w:tc>
      </w:tr>
      <w:tr w:rsidR="00771A4B" w14:paraId="4486F82F" w14:textId="77777777" w:rsidTr="00771A4B">
        <w:trPr>
          <w:trHeight w:val="240"/>
        </w:trPr>
        <w:tc>
          <w:tcPr>
            <w:tcW w:w="936" w:type="dxa"/>
            <w:noWrap/>
            <w:hideMark/>
          </w:tcPr>
          <w:p w14:paraId="6E139702" w14:textId="79E3D6EA" w:rsidR="00771A4B" w:rsidRDefault="00771A4B" w:rsidP="00771A4B">
            <w:pPr>
              <w:rPr>
                <w:sz w:val="16"/>
                <w:szCs w:val="16"/>
              </w:rPr>
            </w:pPr>
            <w:r>
              <w:rPr>
                <w:sz w:val="16"/>
                <w:szCs w:val="16"/>
              </w:rPr>
              <w:t>Maquinas e equipamentos</w:t>
            </w:r>
          </w:p>
        </w:tc>
        <w:tc>
          <w:tcPr>
            <w:tcW w:w="1096" w:type="dxa"/>
            <w:noWrap/>
            <w:hideMark/>
          </w:tcPr>
          <w:p w14:paraId="00952922" w14:textId="77777777" w:rsidR="00771A4B" w:rsidRDefault="00771A4B" w:rsidP="00771A4B">
            <w:pPr>
              <w:rPr>
                <w:sz w:val="16"/>
                <w:szCs w:val="16"/>
              </w:rPr>
            </w:pPr>
            <w:r>
              <w:rPr>
                <w:sz w:val="16"/>
                <w:szCs w:val="16"/>
              </w:rPr>
              <w:t>8400000000510</w:t>
            </w:r>
          </w:p>
        </w:tc>
        <w:tc>
          <w:tcPr>
            <w:tcW w:w="628" w:type="dxa"/>
            <w:noWrap/>
            <w:hideMark/>
          </w:tcPr>
          <w:p w14:paraId="7557A523" w14:textId="6DFB39C6" w:rsidR="00771A4B" w:rsidRDefault="00771A4B" w:rsidP="00771A4B">
            <w:pPr>
              <w:rPr>
                <w:sz w:val="16"/>
                <w:szCs w:val="16"/>
              </w:rPr>
            </w:pPr>
            <w:r>
              <w:rPr>
                <w:sz w:val="16"/>
                <w:szCs w:val="16"/>
              </w:rPr>
              <w:t>Porto alegre</w:t>
            </w:r>
          </w:p>
        </w:tc>
        <w:tc>
          <w:tcPr>
            <w:tcW w:w="3466" w:type="dxa"/>
            <w:noWrap/>
            <w:hideMark/>
          </w:tcPr>
          <w:p w14:paraId="3E671ADD" w14:textId="77777777" w:rsidR="00771A4B" w:rsidRDefault="00771A4B" w:rsidP="00771A4B">
            <w:pPr>
              <w:rPr>
                <w:sz w:val="16"/>
                <w:szCs w:val="16"/>
              </w:rPr>
            </w:pPr>
            <w:r w:rsidRPr="00771A4B">
              <w:rPr>
                <w:sz w:val="16"/>
                <w:szCs w:val="16"/>
                <w:lang w:val="en-US"/>
              </w:rPr>
              <w:t xml:space="preserve">SELF CONTAINER FAB: STULZ, MOD: CCM361A- RA- 81010- CON2MX- NSN0000NN, N/S: S02-0007 CAPAC. </w:t>
            </w:r>
            <w:r>
              <w:rPr>
                <w:sz w:val="16"/>
                <w:szCs w:val="16"/>
              </w:rPr>
              <w:t>30240 KCAL/H. TAG: SA 3.12</w:t>
            </w:r>
          </w:p>
        </w:tc>
        <w:tc>
          <w:tcPr>
            <w:tcW w:w="481" w:type="dxa"/>
            <w:noWrap/>
            <w:hideMark/>
          </w:tcPr>
          <w:p w14:paraId="147E6BED" w14:textId="77777777" w:rsidR="00771A4B" w:rsidRDefault="00771A4B" w:rsidP="00771A4B">
            <w:pPr>
              <w:rPr>
                <w:sz w:val="16"/>
                <w:szCs w:val="16"/>
              </w:rPr>
            </w:pPr>
            <w:r>
              <w:rPr>
                <w:sz w:val="16"/>
                <w:szCs w:val="16"/>
              </w:rPr>
              <w:t>POA</w:t>
            </w:r>
          </w:p>
        </w:tc>
        <w:tc>
          <w:tcPr>
            <w:tcW w:w="950" w:type="dxa"/>
            <w:noWrap/>
            <w:vAlign w:val="center"/>
            <w:hideMark/>
          </w:tcPr>
          <w:p w14:paraId="50FF1C31" w14:textId="77777777" w:rsidR="00771A4B" w:rsidRDefault="00771A4B" w:rsidP="00771A4B">
            <w:pPr>
              <w:jc w:val="center"/>
              <w:rPr>
                <w:sz w:val="16"/>
                <w:szCs w:val="16"/>
              </w:rPr>
            </w:pPr>
            <w:r>
              <w:rPr>
                <w:sz w:val="16"/>
                <w:szCs w:val="16"/>
              </w:rPr>
              <w:t>ZWEQCLIM</w:t>
            </w:r>
          </w:p>
        </w:tc>
        <w:tc>
          <w:tcPr>
            <w:tcW w:w="665" w:type="dxa"/>
            <w:noWrap/>
            <w:vAlign w:val="center"/>
            <w:hideMark/>
          </w:tcPr>
          <w:p w14:paraId="65E96D5F" w14:textId="77777777" w:rsidR="00771A4B" w:rsidRDefault="00771A4B" w:rsidP="00771A4B">
            <w:pPr>
              <w:jc w:val="center"/>
              <w:rPr>
                <w:sz w:val="16"/>
                <w:szCs w:val="16"/>
              </w:rPr>
            </w:pPr>
            <w:r>
              <w:rPr>
                <w:sz w:val="16"/>
                <w:szCs w:val="16"/>
              </w:rPr>
              <w:t>1</w:t>
            </w:r>
          </w:p>
        </w:tc>
        <w:tc>
          <w:tcPr>
            <w:tcW w:w="983" w:type="dxa"/>
            <w:vAlign w:val="center"/>
          </w:tcPr>
          <w:p w14:paraId="71ACFE5C" w14:textId="1C4294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15D317" w14:textId="247683DA" w:rsidR="00771A4B" w:rsidRDefault="00771A4B" w:rsidP="00771A4B">
            <w:pPr>
              <w:jc w:val="center"/>
              <w:rPr>
                <w:sz w:val="16"/>
                <w:szCs w:val="16"/>
              </w:rPr>
            </w:pPr>
            <w:r>
              <w:rPr>
                <w:sz w:val="16"/>
                <w:szCs w:val="16"/>
              </w:rPr>
              <w:t>UN</w:t>
            </w:r>
          </w:p>
        </w:tc>
        <w:tc>
          <w:tcPr>
            <w:tcW w:w="887" w:type="dxa"/>
            <w:noWrap/>
            <w:vAlign w:val="center"/>
            <w:hideMark/>
          </w:tcPr>
          <w:p w14:paraId="2B5003AE" w14:textId="5744FF6B" w:rsidR="00771A4B" w:rsidRDefault="00771A4B" w:rsidP="00771A4B">
            <w:pPr>
              <w:jc w:val="center"/>
              <w:rPr>
                <w:sz w:val="16"/>
                <w:szCs w:val="16"/>
              </w:rPr>
            </w:pPr>
            <w:r>
              <w:rPr>
                <w:sz w:val="16"/>
                <w:szCs w:val="16"/>
              </w:rPr>
              <w:t>30.607,27</w:t>
            </w:r>
          </w:p>
        </w:tc>
        <w:tc>
          <w:tcPr>
            <w:tcW w:w="1152" w:type="dxa"/>
            <w:noWrap/>
            <w:vAlign w:val="center"/>
            <w:hideMark/>
          </w:tcPr>
          <w:p w14:paraId="37A9FA63" w14:textId="0D0791DA" w:rsidR="00771A4B" w:rsidRDefault="00771A4B" w:rsidP="00771A4B">
            <w:pPr>
              <w:jc w:val="center"/>
              <w:rPr>
                <w:sz w:val="16"/>
                <w:szCs w:val="16"/>
              </w:rPr>
            </w:pPr>
            <w:r>
              <w:rPr>
                <w:sz w:val="16"/>
                <w:szCs w:val="16"/>
              </w:rPr>
              <w:t>-        28.024,24</w:t>
            </w:r>
          </w:p>
        </w:tc>
        <w:tc>
          <w:tcPr>
            <w:tcW w:w="887" w:type="dxa"/>
            <w:noWrap/>
            <w:vAlign w:val="center"/>
            <w:hideMark/>
          </w:tcPr>
          <w:p w14:paraId="0EF76915" w14:textId="37CCE90F" w:rsidR="00771A4B" w:rsidRDefault="00771A4B" w:rsidP="00771A4B">
            <w:pPr>
              <w:jc w:val="center"/>
              <w:rPr>
                <w:sz w:val="16"/>
                <w:szCs w:val="16"/>
              </w:rPr>
            </w:pPr>
            <w:r>
              <w:rPr>
                <w:sz w:val="16"/>
                <w:szCs w:val="16"/>
              </w:rPr>
              <w:t>2.583,03</w:t>
            </w:r>
          </w:p>
        </w:tc>
      </w:tr>
      <w:tr w:rsidR="00771A4B" w14:paraId="6620463D" w14:textId="77777777" w:rsidTr="00771A4B">
        <w:trPr>
          <w:trHeight w:val="240"/>
        </w:trPr>
        <w:tc>
          <w:tcPr>
            <w:tcW w:w="936" w:type="dxa"/>
            <w:noWrap/>
            <w:hideMark/>
          </w:tcPr>
          <w:p w14:paraId="08EC0DB3" w14:textId="2FC16A13" w:rsidR="00771A4B" w:rsidRDefault="00771A4B" w:rsidP="00771A4B">
            <w:pPr>
              <w:rPr>
                <w:sz w:val="16"/>
                <w:szCs w:val="16"/>
              </w:rPr>
            </w:pPr>
            <w:r>
              <w:rPr>
                <w:sz w:val="16"/>
                <w:szCs w:val="16"/>
              </w:rPr>
              <w:t>Maquinas e equipamentos</w:t>
            </w:r>
          </w:p>
        </w:tc>
        <w:tc>
          <w:tcPr>
            <w:tcW w:w="1096" w:type="dxa"/>
            <w:noWrap/>
            <w:hideMark/>
          </w:tcPr>
          <w:p w14:paraId="62D651B5" w14:textId="77777777" w:rsidR="00771A4B" w:rsidRDefault="00771A4B" w:rsidP="00771A4B">
            <w:pPr>
              <w:rPr>
                <w:sz w:val="16"/>
                <w:szCs w:val="16"/>
              </w:rPr>
            </w:pPr>
            <w:r>
              <w:rPr>
                <w:sz w:val="16"/>
                <w:szCs w:val="16"/>
              </w:rPr>
              <w:t>8400000000520</w:t>
            </w:r>
          </w:p>
        </w:tc>
        <w:tc>
          <w:tcPr>
            <w:tcW w:w="628" w:type="dxa"/>
            <w:noWrap/>
            <w:hideMark/>
          </w:tcPr>
          <w:p w14:paraId="53098A1C" w14:textId="285573C6" w:rsidR="00771A4B" w:rsidRDefault="00771A4B" w:rsidP="00771A4B">
            <w:pPr>
              <w:rPr>
                <w:sz w:val="16"/>
                <w:szCs w:val="16"/>
              </w:rPr>
            </w:pPr>
            <w:r>
              <w:rPr>
                <w:sz w:val="16"/>
                <w:szCs w:val="16"/>
              </w:rPr>
              <w:t>Porto alegre</w:t>
            </w:r>
          </w:p>
        </w:tc>
        <w:tc>
          <w:tcPr>
            <w:tcW w:w="3466" w:type="dxa"/>
            <w:noWrap/>
            <w:hideMark/>
          </w:tcPr>
          <w:p w14:paraId="30042997" w14:textId="77777777" w:rsidR="00771A4B" w:rsidRDefault="00771A4B" w:rsidP="00771A4B">
            <w:pPr>
              <w:rPr>
                <w:sz w:val="16"/>
                <w:szCs w:val="16"/>
              </w:rPr>
            </w:pPr>
            <w:r w:rsidRPr="00771A4B">
              <w:rPr>
                <w:sz w:val="16"/>
                <w:szCs w:val="16"/>
                <w:lang w:val="en-US"/>
              </w:rPr>
              <w:t xml:space="preserve">SELF CONTAINER FAB: STULZ, MOD: KSV30MP2210, N/S: S02-0011 CAPAC. </w:t>
            </w:r>
            <w:r>
              <w:rPr>
                <w:sz w:val="16"/>
                <w:szCs w:val="16"/>
              </w:rPr>
              <w:t>22680 RCAL/H TAG: SA 3.03  /  SE 3.03</w:t>
            </w:r>
          </w:p>
        </w:tc>
        <w:tc>
          <w:tcPr>
            <w:tcW w:w="481" w:type="dxa"/>
            <w:noWrap/>
            <w:hideMark/>
          </w:tcPr>
          <w:p w14:paraId="2ABC6265" w14:textId="77777777" w:rsidR="00771A4B" w:rsidRDefault="00771A4B" w:rsidP="00771A4B">
            <w:pPr>
              <w:rPr>
                <w:sz w:val="16"/>
                <w:szCs w:val="16"/>
              </w:rPr>
            </w:pPr>
            <w:r>
              <w:rPr>
                <w:sz w:val="16"/>
                <w:szCs w:val="16"/>
              </w:rPr>
              <w:t>POA</w:t>
            </w:r>
          </w:p>
        </w:tc>
        <w:tc>
          <w:tcPr>
            <w:tcW w:w="950" w:type="dxa"/>
            <w:noWrap/>
            <w:vAlign w:val="center"/>
            <w:hideMark/>
          </w:tcPr>
          <w:p w14:paraId="18177CAF" w14:textId="77777777" w:rsidR="00771A4B" w:rsidRDefault="00771A4B" w:rsidP="00771A4B">
            <w:pPr>
              <w:jc w:val="center"/>
              <w:rPr>
                <w:sz w:val="16"/>
                <w:szCs w:val="16"/>
              </w:rPr>
            </w:pPr>
            <w:r>
              <w:rPr>
                <w:sz w:val="16"/>
                <w:szCs w:val="16"/>
              </w:rPr>
              <w:t>ZWEQCLIM</w:t>
            </w:r>
          </w:p>
        </w:tc>
        <w:tc>
          <w:tcPr>
            <w:tcW w:w="665" w:type="dxa"/>
            <w:noWrap/>
            <w:vAlign w:val="center"/>
            <w:hideMark/>
          </w:tcPr>
          <w:p w14:paraId="5816FDB2" w14:textId="77777777" w:rsidR="00771A4B" w:rsidRDefault="00771A4B" w:rsidP="00771A4B">
            <w:pPr>
              <w:jc w:val="center"/>
              <w:rPr>
                <w:sz w:val="16"/>
                <w:szCs w:val="16"/>
              </w:rPr>
            </w:pPr>
            <w:r>
              <w:rPr>
                <w:sz w:val="16"/>
                <w:szCs w:val="16"/>
              </w:rPr>
              <w:t>1</w:t>
            </w:r>
          </w:p>
        </w:tc>
        <w:tc>
          <w:tcPr>
            <w:tcW w:w="983" w:type="dxa"/>
            <w:vAlign w:val="center"/>
          </w:tcPr>
          <w:p w14:paraId="673D6863" w14:textId="12B220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0F7161" w14:textId="14A70A28" w:rsidR="00771A4B" w:rsidRDefault="00771A4B" w:rsidP="00771A4B">
            <w:pPr>
              <w:jc w:val="center"/>
              <w:rPr>
                <w:sz w:val="16"/>
                <w:szCs w:val="16"/>
              </w:rPr>
            </w:pPr>
            <w:r>
              <w:rPr>
                <w:sz w:val="16"/>
                <w:szCs w:val="16"/>
              </w:rPr>
              <w:t>UN</w:t>
            </w:r>
          </w:p>
        </w:tc>
        <w:tc>
          <w:tcPr>
            <w:tcW w:w="887" w:type="dxa"/>
            <w:noWrap/>
            <w:vAlign w:val="center"/>
            <w:hideMark/>
          </w:tcPr>
          <w:p w14:paraId="3C7D564D" w14:textId="1DCFDBEF" w:rsidR="00771A4B" w:rsidRDefault="00771A4B" w:rsidP="00771A4B">
            <w:pPr>
              <w:jc w:val="center"/>
              <w:rPr>
                <w:sz w:val="16"/>
                <w:szCs w:val="16"/>
              </w:rPr>
            </w:pPr>
            <w:r>
              <w:rPr>
                <w:sz w:val="16"/>
                <w:szCs w:val="16"/>
              </w:rPr>
              <w:t>30.607,27</w:t>
            </w:r>
          </w:p>
        </w:tc>
        <w:tc>
          <w:tcPr>
            <w:tcW w:w="1152" w:type="dxa"/>
            <w:noWrap/>
            <w:vAlign w:val="center"/>
            <w:hideMark/>
          </w:tcPr>
          <w:p w14:paraId="2F64AD6D" w14:textId="4A35273B" w:rsidR="00771A4B" w:rsidRDefault="00771A4B" w:rsidP="00771A4B">
            <w:pPr>
              <w:jc w:val="center"/>
              <w:rPr>
                <w:sz w:val="16"/>
                <w:szCs w:val="16"/>
              </w:rPr>
            </w:pPr>
            <w:r>
              <w:rPr>
                <w:sz w:val="16"/>
                <w:szCs w:val="16"/>
              </w:rPr>
              <w:t>-        28.024,24</w:t>
            </w:r>
          </w:p>
        </w:tc>
        <w:tc>
          <w:tcPr>
            <w:tcW w:w="887" w:type="dxa"/>
            <w:noWrap/>
            <w:vAlign w:val="center"/>
            <w:hideMark/>
          </w:tcPr>
          <w:p w14:paraId="445E0630" w14:textId="455D943F" w:rsidR="00771A4B" w:rsidRDefault="00771A4B" w:rsidP="00771A4B">
            <w:pPr>
              <w:jc w:val="center"/>
              <w:rPr>
                <w:sz w:val="16"/>
                <w:szCs w:val="16"/>
              </w:rPr>
            </w:pPr>
            <w:r>
              <w:rPr>
                <w:sz w:val="16"/>
                <w:szCs w:val="16"/>
              </w:rPr>
              <w:t>2.583,03</w:t>
            </w:r>
          </w:p>
        </w:tc>
      </w:tr>
      <w:tr w:rsidR="00771A4B" w14:paraId="25078C92" w14:textId="77777777" w:rsidTr="00771A4B">
        <w:trPr>
          <w:trHeight w:val="240"/>
        </w:trPr>
        <w:tc>
          <w:tcPr>
            <w:tcW w:w="936" w:type="dxa"/>
            <w:noWrap/>
            <w:hideMark/>
          </w:tcPr>
          <w:p w14:paraId="7F337417" w14:textId="21DAAC0E" w:rsidR="00771A4B" w:rsidRDefault="00771A4B" w:rsidP="00771A4B">
            <w:pPr>
              <w:rPr>
                <w:sz w:val="16"/>
                <w:szCs w:val="16"/>
              </w:rPr>
            </w:pPr>
            <w:r>
              <w:rPr>
                <w:sz w:val="16"/>
                <w:szCs w:val="16"/>
              </w:rPr>
              <w:t>Maquinas e equipamentos</w:t>
            </w:r>
          </w:p>
        </w:tc>
        <w:tc>
          <w:tcPr>
            <w:tcW w:w="1096" w:type="dxa"/>
            <w:noWrap/>
            <w:hideMark/>
          </w:tcPr>
          <w:p w14:paraId="73F97FB4" w14:textId="77777777" w:rsidR="00771A4B" w:rsidRDefault="00771A4B" w:rsidP="00771A4B">
            <w:pPr>
              <w:rPr>
                <w:sz w:val="16"/>
                <w:szCs w:val="16"/>
              </w:rPr>
            </w:pPr>
            <w:r>
              <w:rPr>
                <w:sz w:val="16"/>
                <w:szCs w:val="16"/>
              </w:rPr>
              <w:t>8400000000540</w:t>
            </w:r>
          </w:p>
        </w:tc>
        <w:tc>
          <w:tcPr>
            <w:tcW w:w="628" w:type="dxa"/>
            <w:noWrap/>
            <w:hideMark/>
          </w:tcPr>
          <w:p w14:paraId="45A50537" w14:textId="559B6748" w:rsidR="00771A4B" w:rsidRDefault="00771A4B" w:rsidP="00771A4B">
            <w:pPr>
              <w:rPr>
                <w:sz w:val="16"/>
                <w:szCs w:val="16"/>
              </w:rPr>
            </w:pPr>
            <w:r>
              <w:rPr>
                <w:sz w:val="16"/>
                <w:szCs w:val="16"/>
              </w:rPr>
              <w:t>Porto alegre</w:t>
            </w:r>
          </w:p>
        </w:tc>
        <w:tc>
          <w:tcPr>
            <w:tcW w:w="3466" w:type="dxa"/>
            <w:noWrap/>
            <w:hideMark/>
          </w:tcPr>
          <w:p w14:paraId="66C5ED50" w14:textId="77777777" w:rsidR="00771A4B" w:rsidRDefault="00771A4B" w:rsidP="00771A4B">
            <w:pPr>
              <w:rPr>
                <w:sz w:val="16"/>
                <w:szCs w:val="16"/>
              </w:rPr>
            </w:pPr>
            <w:r w:rsidRPr="00771A4B">
              <w:rPr>
                <w:sz w:val="16"/>
                <w:szCs w:val="16"/>
                <w:lang w:val="en-US"/>
              </w:rPr>
              <w:t xml:space="preserve">SELF CONTAINER FAB: STULZ, MOD: KSV30MP2210, N/S: S02-0004 CAPAC. </w:t>
            </w:r>
            <w:r>
              <w:rPr>
                <w:sz w:val="16"/>
                <w:szCs w:val="16"/>
              </w:rPr>
              <w:t>22680 RCAL/H TAG: SA 3.01  /  SE 3.01</w:t>
            </w:r>
          </w:p>
        </w:tc>
        <w:tc>
          <w:tcPr>
            <w:tcW w:w="481" w:type="dxa"/>
            <w:noWrap/>
            <w:hideMark/>
          </w:tcPr>
          <w:p w14:paraId="522E0A33" w14:textId="77777777" w:rsidR="00771A4B" w:rsidRDefault="00771A4B" w:rsidP="00771A4B">
            <w:pPr>
              <w:rPr>
                <w:sz w:val="16"/>
                <w:szCs w:val="16"/>
              </w:rPr>
            </w:pPr>
            <w:r>
              <w:rPr>
                <w:sz w:val="16"/>
                <w:szCs w:val="16"/>
              </w:rPr>
              <w:t>POA</w:t>
            </w:r>
          </w:p>
        </w:tc>
        <w:tc>
          <w:tcPr>
            <w:tcW w:w="950" w:type="dxa"/>
            <w:noWrap/>
            <w:vAlign w:val="center"/>
            <w:hideMark/>
          </w:tcPr>
          <w:p w14:paraId="4B4A3532" w14:textId="77777777" w:rsidR="00771A4B" w:rsidRDefault="00771A4B" w:rsidP="00771A4B">
            <w:pPr>
              <w:jc w:val="center"/>
              <w:rPr>
                <w:sz w:val="16"/>
                <w:szCs w:val="16"/>
              </w:rPr>
            </w:pPr>
            <w:r>
              <w:rPr>
                <w:sz w:val="16"/>
                <w:szCs w:val="16"/>
              </w:rPr>
              <w:t>ZWEQCLIM</w:t>
            </w:r>
          </w:p>
        </w:tc>
        <w:tc>
          <w:tcPr>
            <w:tcW w:w="665" w:type="dxa"/>
            <w:noWrap/>
            <w:vAlign w:val="center"/>
            <w:hideMark/>
          </w:tcPr>
          <w:p w14:paraId="78E7A3DD" w14:textId="77777777" w:rsidR="00771A4B" w:rsidRDefault="00771A4B" w:rsidP="00771A4B">
            <w:pPr>
              <w:jc w:val="center"/>
              <w:rPr>
                <w:sz w:val="16"/>
                <w:szCs w:val="16"/>
              </w:rPr>
            </w:pPr>
            <w:r>
              <w:rPr>
                <w:sz w:val="16"/>
                <w:szCs w:val="16"/>
              </w:rPr>
              <w:t>1</w:t>
            </w:r>
          </w:p>
        </w:tc>
        <w:tc>
          <w:tcPr>
            <w:tcW w:w="983" w:type="dxa"/>
            <w:vAlign w:val="center"/>
          </w:tcPr>
          <w:p w14:paraId="0E4F7EB5" w14:textId="013946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865A48" w14:textId="39DA7F39" w:rsidR="00771A4B" w:rsidRDefault="00771A4B" w:rsidP="00771A4B">
            <w:pPr>
              <w:jc w:val="center"/>
              <w:rPr>
                <w:sz w:val="16"/>
                <w:szCs w:val="16"/>
              </w:rPr>
            </w:pPr>
            <w:r>
              <w:rPr>
                <w:sz w:val="16"/>
                <w:szCs w:val="16"/>
              </w:rPr>
              <w:t>UN</w:t>
            </w:r>
          </w:p>
        </w:tc>
        <w:tc>
          <w:tcPr>
            <w:tcW w:w="887" w:type="dxa"/>
            <w:noWrap/>
            <w:vAlign w:val="center"/>
            <w:hideMark/>
          </w:tcPr>
          <w:p w14:paraId="624265E1" w14:textId="3BAFB396" w:rsidR="00771A4B" w:rsidRDefault="00771A4B" w:rsidP="00771A4B">
            <w:pPr>
              <w:jc w:val="center"/>
              <w:rPr>
                <w:sz w:val="16"/>
                <w:szCs w:val="16"/>
              </w:rPr>
            </w:pPr>
            <w:r>
              <w:rPr>
                <w:sz w:val="16"/>
                <w:szCs w:val="16"/>
              </w:rPr>
              <w:t>30.607,27</w:t>
            </w:r>
          </w:p>
        </w:tc>
        <w:tc>
          <w:tcPr>
            <w:tcW w:w="1152" w:type="dxa"/>
            <w:noWrap/>
            <w:vAlign w:val="center"/>
            <w:hideMark/>
          </w:tcPr>
          <w:p w14:paraId="284B4DE5" w14:textId="5E894E4B" w:rsidR="00771A4B" w:rsidRDefault="00771A4B" w:rsidP="00771A4B">
            <w:pPr>
              <w:jc w:val="center"/>
              <w:rPr>
                <w:sz w:val="16"/>
                <w:szCs w:val="16"/>
              </w:rPr>
            </w:pPr>
            <w:r>
              <w:rPr>
                <w:sz w:val="16"/>
                <w:szCs w:val="16"/>
              </w:rPr>
              <w:t>-        28.024,24</w:t>
            </w:r>
          </w:p>
        </w:tc>
        <w:tc>
          <w:tcPr>
            <w:tcW w:w="887" w:type="dxa"/>
            <w:noWrap/>
            <w:vAlign w:val="center"/>
            <w:hideMark/>
          </w:tcPr>
          <w:p w14:paraId="6BF805E8" w14:textId="51AA0AA3" w:rsidR="00771A4B" w:rsidRDefault="00771A4B" w:rsidP="00771A4B">
            <w:pPr>
              <w:jc w:val="center"/>
              <w:rPr>
                <w:sz w:val="16"/>
                <w:szCs w:val="16"/>
              </w:rPr>
            </w:pPr>
            <w:r>
              <w:rPr>
                <w:sz w:val="16"/>
                <w:szCs w:val="16"/>
              </w:rPr>
              <w:t>2.583,03</w:t>
            </w:r>
          </w:p>
        </w:tc>
      </w:tr>
      <w:tr w:rsidR="00771A4B" w14:paraId="5216966C" w14:textId="77777777" w:rsidTr="00771A4B">
        <w:trPr>
          <w:trHeight w:val="240"/>
        </w:trPr>
        <w:tc>
          <w:tcPr>
            <w:tcW w:w="936" w:type="dxa"/>
            <w:noWrap/>
            <w:hideMark/>
          </w:tcPr>
          <w:p w14:paraId="2DA8771C" w14:textId="7D9C9548" w:rsidR="00771A4B" w:rsidRDefault="00771A4B" w:rsidP="00771A4B">
            <w:pPr>
              <w:rPr>
                <w:sz w:val="16"/>
                <w:szCs w:val="16"/>
              </w:rPr>
            </w:pPr>
            <w:r>
              <w:rPr>
                <w:sz w:val="16"/>
                <w:szCs w:val="16"/>
              </w:rPr>
              <w:t>Maquinas e equipamentos</w:t>
            </w:r>
          </w:p>
        </w:tc>
        <w:tc>
          <w:tcPr>
            <w:tcW w:w="1096" w:type="dxa"/>
            <w:noWrap/>
            <w:hideMark/>
          </w:tcPr>
          <w:p w14:paraId="32EE3E3F" w14:textId="77777777" w:rsidR="00771A4B" w:rsidRDefault="00771A4B" w:rsidP="00771A4B">
            <w:pPr>
              <w:rPr>
                <w:sz w:val="16"/>
                <w:szCs w:val="16"/>
              </w:rPr>
            </w:pPr>
            <w:r>
              <w:rPr>
                <w:sz w:val="16"/>
                <w:szCs w:val="16"/>
              </w:rPr>
              <w:t>8400000000550</w:t>
            </w:r>
          </w:p>
        </w:tc>
        <w:tc>
          <w:tcPr>
            <w:tcW w:w="628" w:type="dxa"/>
            <w:noWrap/>
            <w:hideMark/>
          </w:tcPr>
          <w:p w14:paraId="78D6BEE4" w14:textId="43B8F3E4" w:rsidR="00771A4B" w:rsidRDefault="00771A4B" w:rsidP="00771A4B">
            <w:pPr>
              <w:rPr>
                <w:sz w:val="16"/>
                <w:szCs w:val="16"/>
              </w:rPr>
            </w:pPr>
            <w:r>
              <w:rPr>
                <w:sz w:val="16"/>
                <w:szCs w:val="16"/>
              </w:rPr>
              <w:t>Porto alegre</w:t>
            </w:r>
          </w:p>
        </w:tc>
        <w:tc>
          <w:tcPr>
            <w:tcW w:w="3466" w:type="dxa"/>
            <w:noWrap/>
            <w:hideMark/>
          </w:tcPr>
          <w:p w14:paraId="61662005" w14:textId="77777777" w:rsidR="00771A4B" w:rsidRDefault="00771A4B" w:rsidP="00771A4B">
            <w:pPr>
              <w:rPr>
                <w:sz w:val="16"/>
                <w:szCs w:val="16"/>
              </w:rPr>
            </w:pPr>
            <w:r w:rsidRPr="00771A4B">
              <w:rPr>
                <w:sz w:val="16"/>
                <w:szCs w:val="16"/>
                <w:lang w:val="en-US"/>
              </w:rPr>
              <w:t xml:space="preserve">SELF CONTAINER FAB: STULZ, MOD: CCM361A- RA- 81010- CON2MX- NSN0000NN, N/S: S02-0012 CAPAC. </w:t>
            </w:r>
            <w:r>
              <w:rPr>
                <w:sz w:val="16"/>
                <w:szCs w:val="16"/>
              </w:rPr>
              <w:t>30240 KCAL/H. TAG: SA 3.06</w:t>
            </w:r>
          </w:p>
        </w:tc>
        <w:tc>
          <w:tcPr>
            <w:tcW w:w="481" w:type="dxa"/>
            <w:noWrap/>
            <w:hideMark/>
          </w:tcPr>
          <w:p w14:paraId="25E74EF0" w14:textId="77777777" w:rsidR="00771A4B" w:rsidRDefault="00771A4B" w:rsidP="00771A4B">
            <w:pPr>
              <w:rPr>
                <w:sz w:val="16"/>
                <w:szCs w:val="16"/>
              </w:rPr>
            </w:pPr>
            <w:r>
              <w:rPr>
                <w:sz w:val="16"/>
                <w:szCs w:val="16"/>
              </w:rPr>
              <w:t>POA</w:t>
            </w:r>
          </w:p>
        </w:tc>
        <w:tc>
          <w:tcPr>
            <w:tcW w:w="950" w:type="dxa"/>
            <w:noWrap/>
            <w:vAlign w:val="center"/>
            <w:hideMark/>
          </w:tcPr>
          <w:p w14:paraId="35CC0EFA" w14:textId="77777777" w:rsidR="00771A4B" w:rsidRDefault="00771A4B" w:rsidP="00771A4B">
            <w:pPr>
              <w:jc w:val="center"/>
              <w:rPr>
                <w:sz w:val="16"/>
                <w:szCs w:val="16"/>
              </w:rPr>
            </w:pPr>
            <w:r>
              <w:rPr>
                <w:sz w:val="16"/>
                <w:szCs w:val="16"/>
              </w:rPr>
              <w:t>ZWEQCLIM</w:t>
            </w:r>
          </w:p>
        </w:tc>
        <w:tc>
          <w:tcPr>
            <w:tcW w:w="665" w:type="dxa"/>
            <w:noWrap/>
            <w:vAlign w:val="center"/>
            <w:hideMark/>
          </w:tcPr>
          <w:p w14:paraId="706752BA" w14:textId="77777777" w:rsidR="00771A4B" w:rsidRDefault="00771A4B" w:rsidP="00771A4B">
            <w:pPr>
              <w:jc w:val="center"/>
              <w:rPr>
                <w:sz w:val="16"/>
                <w:szCs w:val="16"/>
              </w:rPr>
            </w:pPr>
            <w:r>
              <w:rPr>
                <w:sz w:val="16"/>
                <w:szCs w:val="16"/>
              </w:rPr>
              <w:t>1</w:t>
            </w:r>
          </w:p>
        </w:tc>
        <w:tc>
          <w:tcPr>
            <w:tcW w:w="983" w:type="dxa"/>
            <w:vAlign w:val="center"/>
          </w:tcPr>
          <w:p w14:paraId="525786B2" w14:textId="4F0E05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DD9578" w14:textId="1ABCA6CB" w:rsidR="00771A4B" w:rsidRDefault="00771A4B" w:rsidP="00771A4B">
            <w:pPr>
              <w:jc w:val="center"/>
              <w:rPr>
                <w:sz w:val="16"/>
                <w:szCs w:val="16"/>
              </w:rPr>
            </w:pPr>
            <w:r>
              <w:rPr>
                <w:sz w:val="16"/>
                <w:szCs w:val="16"/>
              </w:rPr>
              <w:t>UN</w:t>
            </w:r>
          </w:p>
        </w:tc>
        <w:tc>
          <w:tcPr>
            <w:tcW w:w="887" w:type="dxa"/>
            <w:noWrap/>
            <w:vAlign w:val="center"/>
            <w:hideMark/>
          </w:tcPr>
          <w:p w14:paraId="3DBBE5A6" w14:textId="1E04AFE4" w:rsidR="00771A4B" w:rsidRDefault="00771A4B" w:rsidP="00771A4B">
            <w:pPr>
              <w:jc w:val="center"/>
              <w:rPr>
                <w:sz w:val="16"/>
                <w:szCs w:val="16"/>
              </w:rPr>
            </w:pPr>
            <w:r>
              <w:rPr>
                <w:sz w:val="16"/>
                <w:szCs w:val="16"/>
              </w:rPr>
              <w:t>30.607,26</w:t>
            </w:r>
          </w:p>
        </w:tc>
        <w:tc>
          <w:tcPr>
            <w:tcW w:w="1152" w:type="dxa"/>
            <w:noWrap/>
            <w:vAlign w:val="center"/>
            <w:hideMark/>
          </w:tcPr>
          <w:p w14:paraId="6C65EEF6" w14:textId="34DC74FA" w:rsidR="00771A4B" w:rsidRDefault="00771A4B" w:rsidP="00771A4B">
            <w:pPr>
              <w:jc w:val="center"/>
              <w:rPr>
                <w:sz w:val="16"/>
                <w:szCs w:val="16"/>
              </w:rPr>
            </w:pPr>
            <w:r>
              <w:rPr>
                <w:sz w:val="16"/>
                <w:szCs w:val="16"/>
              </w:rPr>
              <w:t>-        28.024,23</w:t>
            </w:r>
          </w:p>
        </w:tc>
        <w:tc>
          <w:tcPr>
            <w:tcW w:w="887" w:type="dxa"/>
            <w:noWrap/>
            <w:vAlign w:val="center"/>
            <w:hideMark/>
          </w:tcPr>
          <w:p w14:paraId="1D8D5585" w14:textId="413C5DC2" w:rsidR="00771A4B" w:rsidRDefault="00771A4B" w:rsidP="00771A4B">
            <w:pPr>
              <w:jc w:val="center"/>
              <w:rPr>
                <w:sz w:val="16"/>
                <w:szCs w:val="16"/>
              </w:rPr>
            </w:pPr>
            <w:r>
              <w:rPr>
                <w:sz w:val="16"/>
                <w:szCs w:val="16"/>
              </w:rPr>
              <w:t>2.583,03</w:t>
            </w:r>
          </w:p>
        </w:tc>
      </w:tr>
      <w:tr w:rsidR="00771A4B" w14:paraId="6153633C" w14:textId="77777777" w:rsidTr="00771A4B">
        <w:trPr>
          <w:trHeight w:val="240"/>
        </w:trPr>
        <w:tc>
          <w:tcPr>
            <w:tcW w:w="936" w:type="dxa"/>
            <w:noWrap/>
            <w:hideMark/>
          </w:tcPr>
          <w:p w14:paraId="47959589" w14:textId="5CA1FD24" w:rsidR="00771A4B" w:rsidRDefault="00771A4B" w:rsidP="00771A4B">
            <w:pPr>
              <w:rPr>
                <w:sz w:val="16"/>
                <w:szCs w:val="16"/>
              </w:rPr>
            </w:pPr>
            <w:r>
              <w:rPr>
                <w:sz w:val="16"/>
                <w:szCs w:val="16"/>
              </w:rPr>
              <w:t>Maquinas e equipamentos</w:t>
            </w:r>
          </w:p>
        </w:tc>
        <w:tc>
          <w:tcPr>
            <w:tcW w:w="1096" w:type="dxa"/>
            <w:noWrap/>
            <w:hideMark/>
          </w:tcPr>
          <w:p w14:paraId="50967C9D" w14:textId="77777777" w:rsidR="00771A4B" w:rsidRDefault="00771A4B" w:rsidP="00771A4B">
            <w:pPr>
              <w:rPr>
                <w:sz w:val="16"/>
                <w:szCs w:val="16"/>
              </w:rPr>
            </w:pPr>
            <w:r>
              <w:rPr>
                <w:sz w:val="16"/>
                <w:szCs w:val="16"/>
              </w:rPr>
              <w:t>8400000000560</w:t>
            </w:r>
          </w:p>
        </w:tc>
        <w:tc>
          <w:tcPr>
            <w:tcW w:w="628" w:type="dxa"/>
            <w:noWrap/>
            <w:hideMark/>
          </w:tcPr>
          <w:p w14:paraId="383776B1" w14:textId="79068116" w:rsidR="00771A4B" w:rsidRDefault="00771A4B" w:rsidP="00771A4B">
            <w:pPr>
              <w:rPr>
                <w:sz w:val="16"/>
                <w:szCs w:val="16"/>
              </w:rPr>
            </w:pPr>
            <w:r>
              <w:rPr>
                <w:sz w:val="16"/>
                <w:szCs w:val="16"/>
              </w:rPr>
              <w:t>Porto alegre</w:t>
            </w:r>
          </w:p>
        </w:tc>
        <w:tc>
          <w:tcPr>
            <w:tcW w:w="3466" w:type="dxa"/>
            <w:noWrap/>
            <w:hideMark/>
          </w:tcPr>
          <w:p w14:paraId="42D12E1B" w14:textId="77777777" w:rsidR="00771A4B" w:rsidRDefault="00771A4B" w:rsidP="00771A4B">
            <w:pPr>
              <w:rPr>
                <w:sz w:val="16"/>
                <w:szCs w:val="16"/>
              </w:rPr>
            </w:pPr>
            <w:r w:rsidRPr="00771A4B">
              <w:rPr>
                <w:sz w:val="16"/>
                <w:szCs w:val="16"/>
                <w:lang w:val="en-US"/>
              </w:rPr>
              <w:t xml:space="preserve">SELF CONTAINER FAB: STULZ, MOD: CCM361A- RA- 81010- CON2MX- NSN0000NN, N/S: S02-0018 CAPAC. </w:t>
            </w:r>
            <w:r>
              <w:rPr>
                <w:sz w:val="16"/>
                <w:szCs w:val="16"/>
              </w:rPr>
              <w:t>30240 KCAL/H. TAG: SA 3.15</w:t>
            </w:r>
          </w:p>
        </w:tc>
        <w:tc>
          <w:tcPr>
            <w:tcW w:w="481" w:type="dxa"/>
            <w:noWrap/>
            <w:hideMark/>
          </w:tcPr>
          <w:p w14:paraId="6DE2986C" w14:textId="77777777" w:rsidR="00771A4B" w:rsidRDefault="00771A4B" w:rsidP="00771A4B">
            <w:pPr>
              <w:rPr>
                <w:sz w:val="16"/>
                <w:szCs w:val="16"/>
              </w:rPr>
            </w:pPr>
            <w:r>
              <w:rPr>
                <w:sz w:val="16"/>
                <w:szCs w:val="16"/>
              </w:rPr>
              <w:t>POA</w:t>
            </w:r>
          </w:p>
        </w:tc>
        <w:tc>
          <w:tcPr>
            <w:tcW w:w="950" w:type="dxa"/>
            <w:noWrap/>
            <w:vAlign w:val="center"/>
            <w:hideMark/>
          </w:tcPr>
          <w:p w14:paraId="28FE668A" w14:textId="77777777" w:rsidR="00771A4B" w:rsidRDefault="00771A4B" w:rsidP="00771A4B">
            <w:pPr>
              <w:jc w:val="center"/>
              <w:rPr>
                <w:sz w:val="16"/>
                <w:szCs w:val="16"/>
              </w:rPr>
            </w:pPr>
            <w:r>
              <w:rPr>
                <w:sz w:val="16"/>
                <w:szCs w:val="16"/>
              </w:rPr>
              <w:t>ZWEQCLIM</w:t>
            </w:r>
          </w:p>
        </w:tc>
        <w:tc>
          <w:tcPr>
            <w:tcW w:w="665" w:type="dxa"/>
            <w:noWrap/>
            <w:vAlign w:val="center"/>
            <w:hideMark/>
          </w:tcPr>
          <w:p w14:paraId="42B086FD" w14:textId="77777777" w:rsidR="00771A4B" w:rsidRDefault="00771A4B" w:rsidP="00771A4B">
            <w:pPr>
              <w:jc w:val="center"/>
              <w:rPr>
                <w:sz w:val="16"/>
                <w:szCs w:val="16"/>
              </w:rPr>
            </w:pPr>
            <w:r>
              <w:rPr>
                <w:sz w:val="16"/>
                <w:szCs w:val="16"/>
              </w:rPr>
              <w:t>1</w:t>
            </w:r>
          </w:p>
        </w:tc>
        <w:tc>
          <w:tcPr>
            <w:tcW w:w="983" w:type="dxa"/>
            <w:vAlign w:val="center"/>
          </w:tcPr>
          <w:p w14:paraId="18280675" w14:textId="373FB5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375CFF" w14:textId="02D7496A" w:rsidR="00771A4B" w:rsidRDefault="00771A4B" w:rsidP="00771A4B">
            <w:pPr>
              <w:jc w:val="center"/>
              <w:rPr>
                <w:sz w:val="16"/>
                <w:szCs w:val="16"/>
              </w:rPr>
            </w:pPr>
            <w:r>
              <w:rPr>
                <w:sz w:val="16"/>
                <w:szCs w:val="16"/>
              </w:rPr>
              <w:t>UN</w:t>
            </w:r>
          </w:p>
        </w:tc>
        <w:tc>
          <w:tcPr>
            <w:tcW w:w="887" w:type="dxa"/>
            <w:noWrap/>
            <w:vAlign w:val="center"/>
            <w:hideMark/>
          </w:tcPr>
          <w:p w14:paraId="2BF7683F" w14:textId="5F6C6A75" w:rsidR="00771A4B" w:rsidRDefault="00771A4B" w:rsidP="00771A4B">
            <w:pPr>
              <w:jc w:val="center"/>
              <w:rPr>
                <w:sz w:val="16"/>
                <w:szCs w:val="16"/>
              </w:rPr>
            </w:pPr>
            <w:r>
              <w:rPr>
                <w:sz w:val="16"/>
                <w:szCs w:val="16"/>
              </w:rPr>
              <w:t>30.607,27</w:t>
            </w:r>
          </w:p>
        </w:tc>
        <w:tc>
          <w:tcPr>
            <w:tcW w:w="1152" w:type="dxa"/>
            <w:noWrap/>
            <w:vAlign w:val="center"/>
            <w:hideMark/>
          </w:tcPr>
          <w:p w14:paraId="4D6708E9" w14:textId="5D3CF0A1" w:rsidR="00771A4B" w:rsidRDefault="00771A4B" w:rsidP="00771A4B">
            <w:pPr>
              <w:jc w:val="center"/>
              <w:rPr>
                <w:sz w:val="16"/>
                <w:szCs w:val="16"/>
              </w:rPr>
            </w:pPr>
            <w:r>
              <w:rPr>
                <w:sz w:val="16"/>
                <w:szCs w:val="16"/>
              </w:rPr>
              <w:t>-        28.024,24</w:t>
            </w:r>
          </w:p>
        </w:tc>
        <w:tc>
          <w:tcPr>
            <w:tcW w:w="887" w:type="dxa"/>
            <w:noWrap/>
            <w:vAlign w:val="center"/>
            <w:hideMark/>
          </w:tcPr>
          <w:p w14:paraId="04CDAC30" w14:textId="39FCA409" w:rsidR="00771A4B" w:rsidRDefault="00771A4B" w:rsidP="00771A4B">
            <w:pPr>
              <w:jc w:val="center"/>
              <w:rPr>
                <w:sz w:val="16"/>
                <w:szCs w:val="16"/>
              </w:rPr>
            </w:pPr>
            <w:r>
              <w:rPr>
                <w:sz w:val="16"/>
                <w:szCs w:val="16"/>
              </w:rPr>
              <w:t>2.583,03</w:t>
            </w:r>
          </w:p>
        </w:tc>
      </w:tr>
      <w:tr w:rsidR="00771A4B" w14:paraId="0940D3F6" w14:textId="77777777" w:rsidTr="00771A4B">
        <w:trPr>
          <w:trHeight w:val="240"/>
        </w:trPr>
        <w:tc>
          <w:tcPr>
            <w:tcW w:w="936" w:type="dxa"/>
            <w:noWrap/>
            <w:hideMark/>
          </w:tcPr>
          <w:p w14:paraId="5712DEAB" w14:textId="3C92AD52" w:rsidR="00771A4B" w:rsidRDefault="00771A4B" w:rsidP="00771A4B">
            <w:pPr>
              <w:rPr>
                <w:sz w:val="16"/>
                <w:szCs w:val="16"/>
              </w:rPr>
            </w:pPr>
            <w:r>
              <w:rPr>
                <w:sz w:val="16"/>
                <w:szCs w:val="16"/>
              </w:rPr>
              <w:t>Maquinas e equipamentos</w:t>
            </w:r>
          </w:p>
        </w:tc>
        <w:tc>
          <w:tcPr>
            <w:tcW w:w="1096" w:type="dxa"/>
            <w:noWrap/>
            <w:hideMark/>
          </w:tcPr>
          <w:p w14:paraId="09F53937" w14:textId="77777777" w:rsidR="00771A4B" w:rsidRDefault="00771A4B" w:rsidP="00771A4B">
            <w:pPr>
              <w:rPr>
                <w:sz w:val="16"/>
                <w:szCs w:val="16"/>
              </w:rPr>
            </w:pPr>
            <w:r>
              <w:rPr>
                <w:sz w:val="16"/>
                <w:szCs w:val="16"/>
              </w:rPr>
              <w:t>8400000000570</w:t>
            </w:r>
          </w:p>
        </w:tc>
        <w:tc>
          <w:tcPr>
            <w:tcW w:w="628" w:type="dxa"/>
            <w:noWrap/>
            <w:hideMark/>
          </w:tcPr>
          <w:p w14:paraId="1FA0A675" w14:textId="6AE2D477" w:rsidR="00771A4B" w:rsidRDefault="00771A4B" w:rsidP="00771A4B">
            <w:pPr>
              <w:rPr>
                <w:sz w:val="16"/>
                <w:szCs w:val="16"/>
              </w:rPr>
            </w:pPr>
            <w:r>
              <w:rPr>
                <w:sz w:val="16"/>
                <w:szCs w:val="16"/>
              </w:rPr>
              <w:t>Porto alegre</w:t>
            </w:r>
          </w:p>
        </w:tc>
        <w:tc>
          <w:tcPr>
            <w:tcW w:w="3466" w:type="dxa"/>
            <w:noWrap/>
            <w:hideMark/>
          </w:tcPr>
          <w:p w14:paraId="711EA82C" w14:textId="77777777" w:rsidR="00771A4B" w:rsidRDefault="00771A4B" w:rsidP="00771A4B">
            <w:pPr>
              <w:rPr>
                <w:sz w:val="16"/>
                <w:szCs w:val="16"/>
              </w:rPr>
            </w:pPr>
            <w:r>
              <w:rPr>
                <w:sz w:val="16"/>
                <w:szCs w:val="16"/>
                <w:lang w:val="en-US"/>
              </w:rPr>
              <w:t xml:space="preserve">SELF CONTAINER FAB: STULZ, MOD: CCM361A- RA- 81010- CON2MX- NSN0000NN, N/S: S02-0014 CAPAC. </w:t>
            </w:r>
            <w:r>
              <w:rPr>
                <w:sz w:val="16"/>
                <w:szCs w:val="16"/>
              </w:rPr>
              <w:t>30240 KCAL/H. TAG: SA- 3.14</w:t>
            </w:r>
          </w:p>
        </w:tc>
        <w:tc>
          <w:tcPr>
            <w:tcW w:w="481" w:type="dxa"/>
            <w:noWrap/>
            <w:hideMark/>
          </w:tcPr>
          <w:p w14:paraId="40269FBD" w14:textId="77777777" w:rsidR="00771A4B" w:rsidRDefault="00771A4B" w:rsidP="00771A4B">
            <w:pPr>
              <w:rPr>
                <w:sz w:val="16"/>
                <w:szCs w:val="16"/>
              </w:rPr>
            </w:pPr>
            <w:r>
              <w:rPr>
                <w:sz w:val="16"/>
                <w:szCs w:val="16"/>
              </w:rPr>
              <w:t>POA</w:t>
            </w:r>
          </w:p>
        </w:tc>
        <w:tc>
          <w:tcPr>
            <w:tcW w:w="950" w:type="dxa"/>
            <w:noWrap/>
            <w:vAlign w:val="center"/>
            <w:hideMark/>
          </w:tcPr>
          <w:p w14:paraId="24CAE3F6" w14:textId="77777777" w:rsidR="00771A4B" w:rsidRDefault="00771A4B" w:rsidP="00771A4B">
            <w:pPr>
              <w:jc w:val="center"/>
              <w:rPr>
                <w:sz w:val="16"/>
                <w:szCs w:val="16"/>
              </w:rPr>
            </w:pPr>
            <w:r>
              <w:rPr>
                <w:sz w:val="16"/>
                <w:szCs w:val="16"/>
              </w:rPr>
              <w:t>ZWEQCLIM</w:t>
            </w:r>
          </w:p>
        </w:tc>
        <w:tc>
          <w:tcPr>
            <w:tcW w:w="665" w:type="dxa"/>
            <w:noWrap/>
            <w:vAlign w:val="center"/>
            <w:hideMark/>
          </w:tcPr>
          <w:p w14:paraId="16982717" w14:textId="77777777" w:rsidR="00771A4B" w:rsidRDefault="00771A4B" w:rsidP="00771A4B">
            <w:pPr>
              <w:jc w:val="center"/>
              <w:rPr>
                <w:sz w:val="16"/>
                <w:szCs w:val="16"/>
              </w:rPr>
            </w:pPr>
            <w:r>
              <w:rPr>
                <w:sz w:val="16"/>
                <w:szCs w:val="16"/>
              </w:rPr>
              <w:t>1</w:t>
            </w:r>
          </w:p>
        </w:tc>
        <w:tc>
          <w:tcPr>
            <w:tcW w:w="983" w:type="dxa"/>
            <w:vAlign w:val="center"/>
          </w:tcPr>
          <w:p w14:paraId="6FE489B1" w14:textId="4FB8B9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206536" w14:textId="528C6AA8" w:rsidR="00771A4B" w:rsidRDefault="00771A4B" w:rsidP="00771A4B">
            <w:pPr>
              <w:jc w:val="center"/>
              <w:rPr>
                <w:sz w:val="16"/>
                <w:szCs w:val="16"/>
              </w:rPr>
            </w:pPr>
            <w:r>
              <w:rPr>
                <w:sz w:val="16"/>
                <w:szCs w:val="16"/>
              </w:rPr>
              <w:t>UN</w:t>
            </w:r>
          </w:p>
        </w:tc>
        <w:tc>
          <w:tcPr>
            <w:tcW w:w="887" w:type="dxa"/>
            <w:noWrap/>
            <w:vAlign w:val="center"/>
            <w:hideMark/>
          </w:tcPr>
          <w:p w14:paraId="03D7A9E1" w14:textId="74F41B0E" w:rsidR="00771A4B" w:rsidRDefault="00771A4B" w:rsidP="00771A4B">
            <w:pPr>
              <w:jc w:val="center"/>
              <w:rPr>
                <w:sz w:val="16"/>
                <w:szCs w:val="16"/>
              </w:rPr>
            </w:pPr>
            <w:r>
              <w:rPr>
                <w:sz w:val="16"/>
                <w:szCs w:val="16"/>
              </w:rPr>
              <w:t>30.607,26</w:t>
            </w:r>
          </w:p>
        </w:tc>
        <w:tc>
          <w:tcPr>
            <w:tcW w:w="1152" w:type="dxa"/>
            <w:noWrap/>
            <w:vAlign w:val="center"/>
            <w:hideMark/>
          </w:tcPr>
          <w:p w14:paraId="039CC760" w14:textId="53BED721" w:rsidR="00771A4B" w:rsidRDefault="00771A4B" w:rsidP="00771A4B">
            <w:pPr>
              <w:jc w:val="center"/>
              <w:rPr>
                <w:sz w:val="16"/>
                <w:szCs w:val="16"/>
              </w:rPr>
            </w:pPr>
            <w:r>
              <w:rPr>
                <w:sz w:val="16"/>
                <w:szCs w:val="16"/>
              </w:rPr>
              <w:t>-        28.024,23</w:t>
            </w:r>
          </w:p>
        </w:tc>
        <w:tc>
          <w:tcPr>
            <w:tcW w:w="887" w:type="dxa"/>
            <w:noWrap/>
            <w:vAlign w:val="center"/>
            <w:hideMark/>
          </w:tcPr>
          <w:p w14:paraId="30996EEA" w14:textId="247697C2" w:rsidR="00771A4B" w:rsidRDefault="00771A4B" w:rsidP="00771A4B">
            <w:pPr>
              <w:jc w:val="center"/>
              <w:rPr>
                <w:sz w:val="16"/>
                <w:szCs w:val="16"/>
              </w:rPr>
            </w:pPr>
            <w:r>
              <w:rPr>
                <w:sz w:val="16"/>
                <w:szCs w:val="16"/>
              </w:rPr>
              <w:t>2.583,03</w:t>
            </w:r>
          </w:p>
        </w:tc>
      </w:tr>
      <w:tr w:rsidR="00771A4B" w14:paraId="6A337A02" w14:textId="77777777" w:rsidTr="00771A4B">
        <w:trPr>
          <w:trHeight w:val="240"/>
        </w:trPr>
        <w:tc>
          <w:tcPr>
            <w:tcW w:w="936" w:type="dxa"/>
            <w:noWrap/>
            <w:hideMark/>
          </w:tcPr>
          <w:p w14:paraId="17104CC0" w14:textId="16EBE5BD" w:rsidR="00771A4B" w:rsidRDefault="00771A4B" w:rsidP="00771A4B">
            <w:pPr>
              <w:rPr>
                <w:sz w:val="16"/>
                <w:szCs w:val="16"/>
              </w:rPr>
            </w:pPr>
            <w:r>
              <w:rPr>
                <w:sz w:val="16"/>
                <w:szCs w:val="16"/>
              </w:rPr>
              <w:t>Maquinas e equipamentos</w:t>
            </w:r>
          </w:p>
        </w:tc>
        <w:tc>
          <w:tcPr>
            <w:tcW w:w="1096" w:type="dxa"/>
            <w:noWrap/>
            <w:hideMark/>
          </w:tcPr>
          <w:p w14:paraId="675D270E" w14:textId="77777777" w:rsidR="00771A4B" w:rsidRDefault="00771A4B" w:rsidP="00771A4B">
            <w:pPr>
              <w:rPr>
                <w:sz w:val="16"/>
                <w:szCs w:val="16"/>
              </w:rPr>
            </w:pPr>
            <w:r>
              <w:rPr>
                <w:sz w:val="16"/>
                <w:szCs w:val="16"/>
              </w:rPr>
              <w:t>8400000000590</w:t>
            </w:r>
          </w:p>
        </w:tc>
        <w:tc>
          <w:tcPr>
            <w:tcW w:w="628" w:type="dxa"/>
            <w:noWrap/>
            <w:hideMark/>
          </w:tcPr>
          <w:p w14:paraId="7BB044F6" w14:textId="13FC1225" w:rsidR="00771A4B" w:rsidRDefault="00771A4B" w:rsidP="00771A4B">
            <w:pPr>
              <w:rPr>
                <w:sz w:val="16"/>
                <w:szCs w:val="16"/>
              </w:rPr>
            </w:pPr>
            <w:r>
              <w:rPr>
                <w:sz w:val="16"/>
                <w:szCs w:val="16"/>
              </w:rPr>
              <w:t>Porto alegre</w:t>
            </w:r>
          </w:p>
        </w:tc>
        <w:tc>
          <w:tcPr>
            <w:tcW w:w="3466" w:type="dxa"/>
            <w:noWrap/>
            <w:hideMark/>
          </w:tcPr>
          <w:p w14:paraId="34527B64" w14:textId="77777777" w:rsidR="00771A4B" w:rsidRDefault="00771A4B" w:rsidP="00771A4B">
            <w:pPr>
              <w:rPr>
                <w:sz w:val="16"/>
                <w:szCs w:val="16"/>
              </w:rPr>
            </w:pPr>
            <w:r>
              <w:rPr>
                <w:sz w:val="16"/>
                <w:szCs w:val="16"/>
                <w:lang w:val="en-US"/>
              </w:rPr>
              <w:t xml:space="preserve">SELF CONTAINER FAB: STULZ, MOD: KSV30MP2210, N/S: S02- 0010 CAPAC. </w:t>
            </w:r>
            <w:r>
              <w:rPr>
                <w:sz w:val="16"/>
                <w:szCs w:val="16"/>
              </w:rPr>
              <w:t>30240 KCAL/H TAG: SA 3.13  /  SE 3.13</w:t>
            </w:r>
          </w:p>
        </w:tc>
        <w:tc>
          <w:tcPr>
            <w:tcW w:w="481" w:type="dxa"/>
            <w:noWrap/>
            <w:hideMark/>
          </w:tcPr>
          <w:p w14:paraId="5B548611" w14:textId="77777777" w:rsidR="00771A4B" w:rsidRDefault="00771A4B" w:rsidP="00771A4B">
            <w:pPr>
              <w:rPr>
                <w:sz w:val="16"/>
                <w:szCs w:val="16"/>
              </w:rPr>
            </w:pPr>
            <w:r>
              <w:rPr>
                <w:sz w:val="16"/>
                <w:szCs w:val="16"/>
              </w:rPr>
              <w:t>POA</w:t>
            </w:r>
          </w:p>
        </w:tc>
        <w:tc>
          <w:tcPr>
            <w:tcW w:w="950" w:type="dxa"/>
            <w:noWrap/>
            <w:vAlign w:val="center"/>
            <w:hideMark/>
          </w:tcPr>
          <w:p w14:paraId="54A812BD" w14:textId="77777777" w:rsidR="00771A4B" w:rsidRDefault="00771A4B" w:rsidP="00771A4B">
            <w:pPr>
              <w:jc w:val="center"/>
              <w:rPr>
                <w:sz w:val="16"/>
                <w:szCs w:val="16"/>
              </w:rPr>
            </w:pPr>
            <w:r>
              <w:rPr>
                <w:sz w:val="16"/>
                <w:szCs w:val="16"/>
              </w:rPr>
              <w:t>ZWEQCLIM</w:t>
            </w:r>
          </w:p>
        </w:tc>
        <w:tc>
          <w:tcPr>
            <w:tcW w:w="665" w:type="dxa"/>
            <w:noWrap/>
            <w:vAlign w:val="center"/>
            <w:hideMark/>
          </w:tcPr>
          <w:p w14:paraId="4EE3D153" w14:textId="77777777" w:rsidR="00771A4B" w:rsidRDefault="00771A4B" w:rsidP="00771A4B">
            <w:pPr>
              <w:jc w:val="center"/>
              <w:rPr>
                <w:sz w:val="16"/>
                <w:szCs w:val="16"/>
              </w:rPr>
            </w:pPr>
            <w:r>
              <w:rPr>
                <w:sz w:val="16"/>
                <w:szCs w:val="16"/>
              </w:rPr>
              <w:t>1</w:t>
            </w:r>
          </w:p>
        </w:tc>
        <w:tc>
          <w:tcPr>
            <w:tcW w:w="983" w:type="dxa"/>
            <w:vAlign w:val="center"/>
          </w:tcPr>
          <w:p w14:paraId="1FB833D7" w14:textId="451EE5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E22FE0" w14:textId="2D834343" w:rsidR="00771A4B" w:rsidRDefault="00771A4B" w:rsidP="00771A4B">
            <w:pPr>
              <w:jc w:val="center"/>
              <w:rPr>
                <w:sz w:val="16"/>
                <w:szCs w:val="16"/>
              </w:rPr>
            </w:pPr>
            <w:r>
              <w:rPr>
                <w:sz w:val="16"/>
                <w:szCs w:val="16"/>
              </w:rPr>
              <w:t>UN</w:t>
            </w:r>
          </w:p>
        </w:tc>
        <w:tc>
          <w:tcPr>
            <w:tcW w:w="887" w:type="dxa"/>
            <w:noWrap/>
            <w:vAlign w:val="center"/>
            <w:hideMark/>
          </w:tcPr>
          <w:p w14:paraId="44536C3B" w14:textId="059DB205" w:rsidR="00771A4B" w:rsidRDefault="00771A4B" w:rsidP="00771A4B">
            <w:pPr>
              <w:jc w:val="center"/>
              <w:rPr>
                <w:sz w:val="16"/>
                <w:szCs w:val="16"/>
              </w:rPr>
            </w:pPr>
            <w:r>
              <w:rPr>
                <w:sz w:val="16"/>
                <w:szCs w:val="16"/>
              </w:rPr>
              <w:t>30.607,26</w:t>
            </w:r>
          </w:p>
        </w:tc>
        <w:tc>
          <w:tcPr>
            <w:tcW w:w="1152" w:type="dxa"/>
            <w:noWrap/>
            <w:vAlign w:val="center"/>
            <w:hideMark/>
          </w:tcPr>
          <w:p w14:paraId="4F6BF4B1" w14:textId="0DC32EAE" w:rsidR="00771A4B" w:rsidRDefault="00771A4B" w:rsidP="00771A4B">
            <w:pPr>
              <w:jc w:val="center"/>
              <w:rPr>
                <w:sz w:val="16"/>
                <w:szCs w:val="16"/>
              </w:rPr>
            </w:pPr>
            <w:r>
              <w:rPr>
                <w:sz w:val="16"/>
                <w:szCs w:val="16"/>
              </w:rPr>
              <w:t>-        28.024,23</w:t>
            </w:r>
          </w:p>
        </w:tc>
        <w:tc>
          <w:tcPr>
            <w:tcW w:w="887" w:type="dxa"/>
            <w:noWrap/>
            <w:vAlign w:val="center"/>
            <w:hideMark/>
          </w:tcPr>
          <w:p w14:paraId="7B96FB4C" w14:textId="726BE264" w:rsidR="00771A4B" w:rsidRDefault="00771A4B" w:rsidP="00771A4B">
            <w:pPr>
              <w:jc w:val="center"/>
              <w:rPr>
                <w:sz w:val="16"/>
                <w:szCs w:val="16"/>
              </w:rPr>
            </w:pPr>
            <w:r>
              <w:rPr>
                <w:sz w:val="16"/>
                <w:szCs w:val="16"/>
              </w:rPr>
              <w:t>2.583,03</w:t>
            </w:r>
          </w:p>
        </w:tc>
      </w:tr>
      <w:tr w:rsidR="00771A4B" w14:paraId="131F5D13" w14:textId="77777777" w:rsidTr="00771A4B">
        <w:trPr>
          <w:trHeight w:val="240"/>
        </w:trPr>
        <w:tc>
          <w:tcPr>
            <w:tcW w:w="936" w:type="dxa"/>
            <w:noWrap/>
            <w:hideMark/>
          </w:tcPr>
          <w:p w14:paraId="53DC920A" w14:textId="115614B4" w:rsidR="00771A4B" w:rsidRDefault="00771A4B" w:rsidP="00771A4B">
            <w:pPr>
              <w:rPr>
                <w:sz w:val="16"/>
                <w:szCs w:val="16"/>
              </w:rPr>
            </w:pPr>
            <w:r>
              <w:rPr>
                <w:sz w:val="16"/>
                <w:szCs w:val="16"/>
              </w:rPr>
              <w:t>Maquinas e equipamentos</w:t>
            </w:r>
          </w:p>
        </w:tc>
        <w:tc>
          <w:tcPr>
            <w:tcW w:w="1096" w:type="dxa"/>
            <w:noWrap/>
            <w:hideMark/>
          </w:tcPr>
          <w:p w14:paraId="4FDB7860" w14:textId="77777777" w:rsidR="00771A4B" w:rsidRDefault="00771A4B" w:rsidP="00771A4B">
            <w:pPr>
              <w:rPr>
                <w:sz w:val="16"/>
                <w:szCs w:val="16"/>
              </w:rPr>
            </w:pPr>
            <w:r>
              <w:rPr>
                <w:sz w:val="16"/>
                <w:szCs w:val="16"/>
              </w:rPr>
              <w:t>8400000000610</w:t>
            </w:r>
          </w:p>
        </w:tc>
        <w:tc>
          <w:tcPr>
            <w:tcW w:w="628" w:type="dxa"/>
            <w:noWrap/>
            <w:hideMark/>
          </w:tcPr>
          <w:p w14:paraId="31A5E68C" w14:textId="608BB645" w:rsidR="00771A4B" w:rsidRDefault="00771A4B" w:rsidP="00771A4B">
            <w:pPr>
              <w:rPr>
                <w:sz w:val="16"/>
                <w:szCs w:val="16"/>
              </w:rPr>
            </w:pPr>
            <w:r>
              <w:rPr>
                <w:sz w:val="16"/>
                <w:szCs w:val="16"/>
              </w:rPr>
              <w:t>Porto alegre</w:t>
            </w:r>
          </w:p>
        </w:tc>
        <w:tc>
          <w:tcPr>
            <w:tcW w:w="3466" w:type="dxa"/>
            <w:noWrap/>
            <w:hideMark/>
          </w:tcPr>
          <w:p w14:paraId="448A635F" w14:textId="77777777" w:rsidR="00771A4B" w:rsidRDefault="00771A4B" w:rsidP="00771A4B">
            <w:pPr>
              <w:rPr>
                <w:sz w:val="16"/>
                <w:szCs w:val="16"/>
              </w:rPr>
            </w:pPr>
            <w:r>
              <w:rPr>
                <w:sz w:val="16"/>
                <w:szCs w:val="16"/>
                <w:lang w:val="en-US"/>
              </w:rPr>
              <w:t xml:space="preserve">SELF CONTAINER FAB: STULZ, MOD: CCM361A- RA- 81010- CON2MX- NSN0000NN, N/S: S02- 0008 CAPAC. </w:t>
            </w:r>
            <w:r>
              <w:rPr>
                <w:sz w:val="16"/>
                <w:szCs w:val="16"/>
              </w:rPr>
              <w:t>30240 KCAL/H. TAG: SA 3.05</w:t>
            </w:r>
          </w:p>
        </w:tc>
        <w:tc>
          <w:tcPr>
            <w:tcW w:w="481" w:type="dxa"/>
            <w:noWrap/>
            <w:hideMark/>
          </w:tcPr>
          <w:p w14:paraId="0C131D8A" w14:textId="77777777" w:rsidR="00771A4B" w:rsidRDefault="00771A4B" w:rsidP="00771A4B">
            <w:pPr>
              <w:rPr>
                <w:sz w:val="16"/>
                <w:szCs w:val="16"/>
              </w:rPr>
            </w:pPr>
            <w:r>
              <w:rPr>
                <w:sz w:val="16"/>
                <w:szCs w:val="16"/>
              </w:rPr>
              <w:t>POA</w:t>
            </w:r>
          </w:p>
        </w:tc>
        <w:tc>
          <w:tcPr>
            <w:tcW w:w="950" w:type="dxa"/>
            <w:noWrap/>
            <w:vAlign w:val="center"/>
            <w:hideMark/>
          </w:tcPr>
          <w:p w14:paraId="5460EB6F" w14:textId="77777777" w:rsidR="00771A4B" w:rsidRDefault="00771A4B" w:rsidP="00771A4B">
            <w:pPr>
              <w:jc w:val="center"/>
              <w:rPr>
                <w:sz w:val="16"/>
                <w:szCs w:val="16"/>
              </w:rPr>
            </w:pPr>
            <w:r>
              <w:rPr>
                <w:sz w:val="16"/>
                <w:szCs w:val="16"/>
              </w:rPr>
              <w:t>ZWEQCLIM</w:t>
            </w:r>
          </w:p>
        </w:tc>
        <w:tc>
          <w:tcPr>
            <w:tcW w:w="665" w:type="dxa"/>
            <w:noWrap/>
            <w:vAlign w:val="center"/>
            <w:hideMark/>
          </w:tcPr>
          <w:p w14:paraId="2534D2EC" w14:textId="77777777" w:rsidR="00771A4B" w:rsidRDefault="00771A4B" w:rsidP="00771A4B">
            <w:pPr>
              <w:jc w:val="center"/>
              <w:rPr>
                <w:sz w:val="16"/>
                <w:szCs w:val="16"/>
              </w:rPr>
            </w:pPr>
            <w:r>
              <w:rPr>
                <w:sz w:val="16"/>
                <w:szCs w:val="16"/>
              </w:rPr>
              <w:t>1</w:t>
            </w:r>
          </w:p>
        </w:tc>
        <w:tc>
          <w:tcPr>
            <w:tcW w:w="983" w:type="dxa"/>
            <w:vAlign w:val="center"/>
          </w:tcPr>
          <w:p w14:paraId="178970B5" w14:textId="26834F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8C7A27" w14:textId="78A9720E" w:rsidR="00771A4B" w:rsidRDefault="00771A4B" w:rsidP="00771A4B">
            <w:pPr>
              <w:jc w:val="center"/>
              <w:rPr>
                <w:sz w:val="16"/>
                <w:szCs w:val="16"/>
              </w:rPr>
            </w:pPr>
            <w:r>
              <w:rPr>
                <w:sz w:val="16"/>
                <w:szCs w:val="16"/>
              </w:rPr>
              <w:t>UN</w:t>
            </w:r>
          </w:p>
        </w:tc>
        <w:tc>
          <w:tcPr>
            <w:tcW w:w="887" w:type="dxa"/>
            <w:noWrap/>
            <w:vAlign w:val="center"/>
            <w:hideMark/>
          </w:tcPr>
          <w:p w14:paraId="063722E2" w14:textId="360B9389" w:rsidR="00771A4B" w:rsidRDefault="00771A4B" w:rsidP="00771A4B">
            <w:pPr>
              <w:jc w:val="center"/>
              <w:rPr>
                <w:sz w:val="16"/>
                <w:szCs w:val="16"/>
              </w:rPr>
            </w:pPr>
            <w:r>
              <w:rPr>
                <w:sz w:val="16"/>
                <w:szCs w:val="16"/>
              </w:rPr>
              <w:t>30.607,26</w:t>
            </w:r>
          </w:p>
        </w:tc>
        <w:tc>
          <w:tcPr>
            <w:tcW w:w="1152" w:type="dxa"/>
            <w:noWrap/>
            <w:vAlign w:val="center"/>
            <w:hideMark/>
          </w:tcPr>
          <w:p w14:paraId="0C41DD32" w14:textId="7527C9BB" w:rsidR="00771A4B" w:rsidRDefault="00771A4B" w:rsidP="00771A4B">
            <w:pPr>
              <w:jc w:val="center"/>
              <w:rPr>
                <w:sz w:val="16"/>
                <w:szCs w:val="16"/>
              </w:rPr>
            </w:pPr>
            <w:r>
              <w:rPr>
                <w:sz w:val="16"/>
                <w:szCs w:val="16"/>
              </w:rPr>
              <w:t>-        28.024,23</w:t>
            </w:r>
          </w:p>
        </w:tc>
        <w:tc>
          <w:tcPr>
            <w:tcW w:w="887" w:type="dxa"/>
            <w:noWrap/>
            <w:vAlign w:val="center"/>
            <w:hideMark/>
          </w:tcPr>
          <w:p w14:paraId="55CF7744" w14:textId="5FB06FCB" w:rsidR="00771A4B" w:rsidRDefault="00771A4B" w:rsidP="00771A4B">
            <w:pPr>
              <w:jc w:val="center"/>
              <w:rPr>
                <w:sz w:val="16"/>
                <w:szCs w:val="16"/>
              </w:rPr>
            </w:pPr>
            <w:r>
              <w:rPr>
                <w:sz w:val="16"/>
                <w:szCs w:val="16"/>
              </w:rPr>
              <w:t>2.583,03</w:t>
            </w:r>
          </w:p>
        </w:tc>
      </w:tr>
      <w:tr w:rsidR="00771A4B" w14:paraId="79C0A57F" w14:textId="77777777" w:rsidTr="00771A4B">
        <w:trPr>
          <w:trHeight w:val="240"/>
        </w:trPr>
        <w:tc>
          <w:tcPr>
            <w:tcW w:w="936" w:type="dxa"/>
            <w:noWrap/>
            <w:hideMark/>
          </w:tcPr>
          <w:p w14:paraId="35424E90" w14:textId="6FE6D86C" w:rsidR="00771A4B" w:rsidRDefault="00771A4B" w:rsidP="00771A4B">
            <w:pPr>
              <w:rPr>
                <w:sz w:val="16"/>
                <w:szCs w:val="16"/>
              </w:rPr>
            </w:pPr>
            <w:r>
              <w:rPr>
                <w:sz w:val="16"/>
                <w:szCs w:val="16"/>
              </w:rPr>
              <w:t>Maquinas e equipamentos</w:t>
            </w:r>
          </w:p>
        </w:tc>
        <w:tc>
          <w:tcPr>
            <w:tcW w:w="1096" w:type="dxa"/>
            <w:noWrap/>
            <w:hideMark/>
          </w:tcPr>
          <w:p w14:paraId="4BCCA7AE" w14:textId="77777777" w:rsidR="00771A4B" w:rsidRDefault="00771A4B" w:rsidP="00771A4B">
            <w:pPr>
              <w:rPr>
                <w:sz w:val="16"/>
                <w:szCs w:val="16"/>
              </w:rPr>
            </w:pPr>
            <w:r>
              <w:rPr>
                <w:sz w:val="16"/>
                <w:szCs w:val="16"/>
              </w:rPr>
              <w:t>8400000000620</w:t>
            </w:r>
          </w:p>
        </w:tc>
        <w:tc>
          <w:tcPr>
            <w:tcW w:w="628" w:type="dxa"/>
            <w:noWrap/>
            <w:hideMark/>
          </w:tcPr>
          <w:p w14:paraId="05498EFD" w14:textId="251E9A2A" w:rsidR="00771A4B" w:rsidRDefault="00771A4B" w:rsidP="00771A4B">
            <w:pPr>
              <w:rPr>
                <w:sz w:val="16"/>
                <w:szCs w:val="16"/>
              </w:rPr>
            </w:pPr>
            <w:r>
              <w:rPr>
                <w:sz w:val="16"/>
                <w:szCs w:val="16"/>
              </w:rPr>
              <w:t>Porto alegre</w:t>
            </w:r>
          </w:p>
        </w:tc>
        <w:tc>
          <w:tcPr>
            <w:tcW w:w="3466" w:type="dxa"/>
            <w:noWrap/>
            <w:hideMark/>
          </w:tcPr>
          <w:p w14:paraId="71FF2C0A" w14:textId="77777777" w:rsidR="00771A4B" w:rsidRDefault="00771A4B" w:rsidP="00771A4B">
            <w:pPr>
              <w:rPr>
                <w:sz w:val="16"/>
                <w:szCs w:val="16"/>
              </w:rPr>
            </w:pPr>
            <w:r>
              <w:rPr>
                <w:sz w:val="16"/>
                <w:szCs w:val="16"/>
                <w:lang w:val="en-US"/>
              </w:rPr>
              <w:t xml:space="preserve">SELF CONTAINER FAB: STULZ, MOD: CCM361A- RA- 81010- CON2MX- NSN0000NN, N/S: S02-0009 CAPAC. </w:t>
            </w:r>
            <w:r>
              <w:rPr>
                <w:sz w:val="16"/>
                <w:szCs w:val="16"/>
              </w:rPr>
              <w:t>30240 KCAL/H. TAG: SA 3.08</w:t>
            </w:r>
          </w:p>
        </w:tc>
        <w:tc>
          <w:tcPr>
            <w:tcW w:w="481" w:type="dxa"/>
            <w:noWrap/>
            <w:hideMark/>
          </w:tcPr>
          <w:p w14:paraId="65497B4F" w14:textId="77777777" w:rsidR="00771A4B" w:rsidRDefault="00771A4B" w:rsidP="00771A4B">
            <w:pPr>
              <w:rPr>
                <w:sz w:val="16"/>
                <w:szCs w:val="16"/>
              </w:rPr>
            </w:pPr>
            <w:r>
              <w:rPr>
                <w:sz w:val="16"/>
                <w:szCs w:val="16"/>
              </w:rPr>
              <w:t>POA</w:t>
            </w:r>
          </w:p>
        </w:tc>
        <w:tc>
          <w:tcPr>
            <w:tcW w:w="950" w:type="dxa"/>
            <w:noWrap/>
            <w:vAlign w:val="center"/>
            <w:hideMark/>
          </w:tcPr>
          <w:p w14:paraId="4F0C7352" w14:textId="77777777" w:rsidR="00771A4B" w:rsidRDefault="00771A4B" w:rsidP="00771A4B">
            <w:pPr>
              <w:jc w:val="center"/>
              <w:rPr>
                <w:sz w:val="16"/>
                <w:szCs w:val="16"/>
              </w:rPr>
            </w:pPr>
            <w:r>
              <w:rPr>
                <w:sz w:val="16"/>
                <w:szCs w:val="16"/>
              </w:rPr>
              <w:t>ZWEQCLIM</w:t>
            </w:r>
          </w:p>
        </w:tc>
        <w:tc>
          <w:tcPr>
            <w:tcW w:w="665" w:type="dxa"/>
            <w:noWrap/>
            <w:vAlign w:val="center"/>
            <w:hideMark/>
          </w:tcPr>
          <w:p w14:paraId="2BB0E0AA" w14:textId="77777777" w:rsidR="00771A4B" w:rsidRDefault="00771A4B" w:rsidP="00771A4B">
            <w:pPr>
              <w:jc w:val="center"/>
              <w:rPr>
                <w:sz w:val="16"/>
                <w:szCs w:val="16"/>
              </w:rPr>
            </w:pPr>
            <w:r>
              <w:rPr>
                <w:sz w:val="16"/>
                <w:szCs w:val="16"/>
              </w:rPr>
              <w:t>1</w:t>
            </w:r>
          </w:p>
        </w:tc>
        <w:tc>
          <w:tcPr>
            <w:tcW w:w="983" w:type="dxa"/>
            <w:vAlign w:val="center"/>
          </w:tcPr>
          <w:p w14:paraId="68BC8EF6" w14:textId="45364F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A7A55C" w14:textId="0EB59FB5" w:rsidR="00771A4B" w:rsidRDefault="00771A4B" w:rsidP="00771A4B">
            <w:pPr>
              <w:jc w:val="center"/>
              <w:rPr>
                <w:sz w:val="16"/>
                <w:szCs w:val="16"/>
              </w:rPr>
            </w:pPr>
            <w:r>
              <w:rPr>
                <w:sz w:val="16"/>
                <w:szCs w:val="16"/>
              </w:rPr>
              <w:t>UN</w:t>
            </w:r>
          </w:p>
        </w:tc>
        <w:tc>
          <w:tcPr>
            <w:tcW w:w="887" w:type="dxa"/>
            <w:noWrap/>
            <w:vAlign w:val="center"/>
            <w:hideMark/>
          </w:tcPr>
          <w:p w14:paraId="297F9ED4" w14:textId="1AB8E27C" w:rsidR="00771A4B" w:rsidRDefault="00771A4B" w:rsidP="00771A4B">
            <w:pPr>
              <w:jc w:val="center"/>
              <w:rPr>
                <w:sz w:val="16"/>
                <w:szCs w:val="16"/>
              </w:rPr>
            </w:pPr>
            <w:r>
              <w:rPr>
                <w:sz w:val="16"/>
                <w:szCs w:val="16"/>
              </w:rPr>
              <w:t>30.607,27</w:t>
            </w:r>
          </w:p>
        </w:tc>
        <w:tc>
          <w:tcPr>
            <w:tcW w:w="1152" w:type="dxa"/>
            <w:noWrap/>
            <w:vAlign w:val="center"/>
            <w:hideMark/>
          </w:tcPr>
          <w:p w14:paraId="1FFCEDC7" w14:textId="41D5793A" w:rsidR="00771A4B" w:rsidRDefault="00771A4B" w:rsidP="00771A4B">
            <w:pPr>
              <w:jc w:val="center"/>
              <w:rPr>
                <w:sz w:val="16"/>
                <w:szCs w:val="16"/>
              </w:rPr>
            </w:pPr>
            <w:r>
              <w:rPr>
                <w:sz w:val="16"/>
                <w:szCs w:val="16"/>
              </w:rPr>
              <w:t>-        28.024,24</w:t>
            </w:r>
          </w:p>
        </w:tc>
        <w:tc>
          <w:tcPr>
            <w:tcW w:w="887" w:type="dxa"/>
            <w:noWrap/>
            <w:vAlign w:val="center"/>
            <w:hideMark/>
          </w:tcPr>
          <w:p w14:paraId="453ABF10" w14:textId="356D2AF5" w:rsidR="00771A4B" w:rsidRDefault="00771A4B" w:rsidP="00771A4B">
            <w:pPr>
              <w:jc w:val="center"/>
              <w:rPr>
                <w:sz w:val="16"/>
                <w:szCs w:val="16"/>
              </w:rPr>
            </w:pPr>
            <w:r>
              <w:rPr>
                <w:sz w:val="16"/>
                <w:szCs w:val="16"/>
              </w:rPr>
              <w:t>2.583,03</w:t>
            </w:r>
          </w:p>
        </w:tc>
      </w:tr>
      <w:tr w:rsidR="00771A4B" w14:paraId="4F082432" w14:textId="77777777" w:rsidTr="00771A4B">
        <w:trPr>
          <w:trHeight w:val="240"/>
        </w:trPr>
        <w:tc>
          <w:tcPr>
            <w:tcW w:w="936" w:type="dxa"/>
            <w:noWrap/>
            <w:hideMark/>
          </w:tcPr>
          <w:p w14:paraId="6E99ED6C" w14:textId="3B9183A0"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223644D8" w14:textId="77777777" w:rsidR="00771A4B" w:rsidRDefault="00771A4B" w:rsidP="00771A4B">
            <w:pPr>
              <w:rPr>
                <w:sz w:val="16"/>
                <w:szCs w:val="16"/>
              </w:rPr>
            </w:pPr>
            <w:r>
              <w:rPr>
                <w:sz w:val="16"/>
                <w:szCs w:val="16"/>
              </w:rPr>
              <w:lastRenderedPageBreak/>
              <w:t>8400000000630</w:t>
            </w:r>
          </w:p>
        </w:tc>
        <w:tc>
          <w:tcPr>
            <w:tcW w:w="628" w:type="dxa"/>
            <w:noWrap/>
            <w:hideMark/>
          </w:tcPr>
          <w:p w14:paraId="16FBC8A5" w14:textId="691F8411" w:rsidR="00771A4B" w:rsidRDefault="00771A4B" w:rsidP="00771A4B">
            <w:pPr>
              <w:rPr>
                <w:sz w:val="16"/>
                <w:szCs w:val="16"/>
              </w:rPr>
            </w:pPr>
            <w:r>
              <w:rPr>
                <w:sz w:val="16"/>
                <w:szCs w:val="16"/>
              </w:rPr>
              <w:t>Porto alegre</w:t>
            </w:r>
          </w:p>
        </w:tc>
        <w:tc>
          <w:tcPr>
            <w:tcW w:w="3466" w:type="dxa"/>
            <w:noWrap/>
            <w:hideMark/>
          </w:tcPr>
          <w:p w14:paraId="544D21EE" w14:textId="77777777" w:rsidR="00771A4B" w:rsidRDefault="00771A4B" w:rsidP="00771A4B">
            <w:pPr>
              <w:rPr>
                <w:sz w:val="16"/>
                <w:szCs w:val="16"/>
              </w:rPr>
            </w:pPr>
            <w:r w:rsidRPr="00771A4B">
              <w:rPr>
                <w:sz w:val="16"/>
                <w:szCs w:val="16"/>
                <w:lang w:val="en-US"/>
              </w:rPr>
              <w:t xml:space="preserve">SELF CONTAINER FAB: STULZ, MOD: CCM361A- RA- 81010- CON2MX- NSN0000NN, N/S: S02-0013 CAPAC. </w:t>
            </w:r>
            <w:r>
              <w:rPr>
                <w:sz w:val="16"/>
                <w:szCs w:val="16"/>
              </w:rPr>
              <w:t xml:space="preserve">30240 </w:t>
            </w:r>
            <w:r>
              <w:rPr>
                <w:sz w:val="16"/>
                <w:szCs w:val="16"/>
              </w:rPr>
              <w:lastRenderedPageBreak/>
              <w:t>KCAL/H. TAG: SA 3.07</w:t>
            </w:r>
          </w:p>
        </w:tc>
        <w:tc>
          <w:tcPr>
            <w:tcW w:w="481" w:type="dxa"/>
            <w:noWrap/>
            <w:hideMark/>
          </w:tcPr>
          <w:p w14:paraId="2E1B85F2" w14:textId="77777777" w:rsidR="00771A4B" w:rsidRDefault="00771A4B" w:rsidP="00771A4B">
            <w:pPr>
              <w:rPr>
                <w:sz w:val="16"/>
                <w:szCs w:val="16"/>
              </w:rPr>
            </w:pPr>
            <w:r>
              <w:rPr>
                <w:sz w:val="16"/>
                <w:szCs w:val="16"/>
              </w:rPr>
              <w:lastRenderedPageBreak/>
              <w:t>POA</w:t>
            </w:r>
          </w:p>
        </w:tc>
        <w:tc>
          <w:tcPr>
            <w:tcW w:w="950" w:type="dxa"/>
            <w:noWrap/>
            <w:vAlign w:val="center"/>
            <w:hideMark/>
          </w:tcPr>
          <w:p w14:paraId="70EE70A0" w14:textId="77777777" w:rsidR="00771A4B" w:rsidRDefault="00771A4B" w:rsidP="00771A4B">
            <w:pPr>
              <w:jc w:val="center"/>
              <w:rPr>
                <w:sz w:val="16"/>
                <w:szCs w:val="16"/>
              </w:rPr>
            </w:pPr>
            <w:r>
              <w:rPr>
                <w:sz w:val="16"/>
                <w:szCs w:val="16"/>
              </w:rPr>
              <w:t>ZWEQCLIM</w:t>
            </w:r>
          </w:p>
        </w:tc>
        <w:tc>
          <w:tcPr>
            <w:tcW w:w="665" w:type="dxa"/>
            <w:noWrap/>
            <w:vAlign w:val="center"/>
            <w:hideMark/>
          </w:tcPr>
          <w:p w14:paraId="0663908E" w14:textId="77777777" w:rsidR="00771A4B" w:rsidRDefault="00771A4B" w:rsidP="00771A4B">
            <w:pPr>
              <w:jc w:val="center"/>
              <w:rPr>
                <w:sz w:val="16"/>
                <w:szCs w:val="16"/>
              </w:rPr>
            </w:pPr>
            <w:r>
              <w:rPr>
                <w:sz w:val="16"/>
                <w:szCs w:val="16"/>
              </w:rPr>
              <w:t>1</w:t>
            </w:r>
          </w:p>
        </w:tc>
        <w:tc>
          <w:tcPr>
            <w:tcW w:w="983" w:type="dxa"/>
            <w:vAlign w:val="center"/>
          </w:tcPr>
          <w:p w14:paraId="4126F0CE" w14:textId="551CC6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AD56C0" w14:textId="24C553A7" w:rsidR="00771A4B" w:rsidRDefault="00771A4B" w:rsidP="00771A4B">
            <w:pPr>
              <w:jc w:val="center"/>
              <w:rPr>
                <w:sz w:val="16"/>
                <w:szCs w:val="16"/>
              </w:rPr>
            </w:pPr>
            <w:r>
              <w:rPr>
                <w:sz w:val="16"/>
                <w:szCs w:val="16"/>
              </w:rPr>
              <w:t>UN</w:t>
            </w:r>
          </w:p>
        </w:tc>
        <w:tc>
          <w:tcPr>
            <w:tcW w:w="887" w:type="dxa"/>
            <w:noWrap/>
            <w:vAlign w:val="center"/>
            <w:hideMark/>
          </w:tcPr>
          <w:p w14:paraId="78E5E24E" w14:textId="364C90E7" w:rsidR="00771A4B" w:rsidRDefault="00771A4B" w:rsidP="00771A4B">
            <w:pPr>
              <w:jc w:val="center"/>
              <w:rPr>
                <w:sz w:val="16"/>
                <w:szCs w:val="16"/>
              </w:rPr>
            </w:pPr>
            <w:r>
              <w:rPr>
                <w:sz w:val="16"/>
                <w:szCs w:val="16"/>
              </w:rPr>
              <w:t>30.607,26</w:t>
            </w:r>
          </w:p>
        </w:tc>
        <w:tc>
          <w:tcPr>
            <w:tcW w:w="1152" w:type="dxa"/>
            <w:noWrap/>
            <w:vAlign w:val="center"/>
            <w:hideMark/>
          </w:tcPr>
          <w:p w14:paraId="2627D362" w14:textId="325FC3B6" w:rsidR="00771A4B" w:rsidRDefault="00771A4B" w:rsidP="00771A4B">
            <w:pPr>
              <w:jc w:val="center"/>
              <w:rPr>
                <w:sz w:val="16"/>
                <w:szCs w:val="16"/>
              </w:rPr>
            </w:pPr>
            <w:r>
              <w:rPr>
                <w:sz w:val="16"/>
                <w:szCs w:val="16"/>
              </w:rPr>
              <w:t>-        28.024,23</w:t>
            </w:r>
          </w:p>
        </w:tc>
        <w:tc>
          <w:tcPr>
            <w:tcW w:w="887" w:type="dxa"/>
            <w:noWrap/>
            <w:vAlign w:val="center"/>
            <w:hideMark/>
          </w:tcPr>
          <w:p w14:paraId="60E5129E" w14:textId="2A66481A" w:rsidR="00771A4B" w:rsidRDefault="00771A4B" w:rsidP="00771A4B">
            <w:pPr>
              <w:jc w:val="center"/>
              <w:rPr>
                <w:sz w:val="16"/>
                <w:szCs w:val="16"/>
              </w:rPr>
            </w:pPr>
            <w:r>
              <w:rPr>
                <w:sz w:val="16"/>
                <w:szCs w:val="16"/>
              </w:rPr>
              <w:t>2.583,03</w:t>
            </w:r>
          </w:p>
        </w:tc>
      </w:tr>
      <w:tr w:rsidR="00771A4B" w14:paraId="4628F409" w14:textId="77777777" w:rsidTr="00771A4B">
        <w:trPr>
          <w:trHeight w:val="240"/>
        </w:trPr>
        <w:tc>
          <w:tcPr>
            <w:tcW w:w="936" w:type="dxa"/>
            <w:noWrap/>
            <w:hideMark/>
          </w:tcPr>
          <w:p w14:paraId="0661621E" w14:textId="5CEFCD84" w:rsidR="00771A4B" w:rsidRDefault="00771A4B" w:rsidP="00771A4B">
            <w:pPr>
              <w:rPr>
                <w:sz w:val="16"/>
                <w:szCs w:val="16"/>
              </w:rPr>
            </w:pPr>
            <w:r>
              <w:rPr>
                <w:sz w:val="16"/>
                <w:szCs w:val="16"/>
              </w:rPr>
              <w:t>Maquinas e equipamentos</w:t>
            </w:r>
          </w:p>
        </w:tc>
        <w:tc>
          <w:tcPr>
            <w:tcW w:w="1096" w:type="dxa"/>
            <w:noWrap/>
            <w:hideMark/>
          </w:tcPr>
          <w:p w14:paraId="60FDC51B" w14:textId="77777777" w:rsidR="00771A4B" w:rsidRDefault="00771A4B" w:rsidP="00771A4B">
            <w:pPr>
              <w:rPr>
                <w:sz w:val="16"/>
                <w:szCs w:val="16"/>
              </w:rPr>
            </w:pPr>
            <w:r>
              <w:rPr>
                <w:sz w:val="16"/>
                <w:szCs w:val="16"/>
              </w:rPr>
              <w:t>8400000000640</w:t>
            </w:r>
          </w:p>
        </w:tc>
        <w:tc>
          <w:tcPr>
            <w:tcW w:w="628" w:type="dxa"/>
            <w:noWrap/>
            <w:hideMark/>
          </w:tcPr>
          <w:p w14:paraId="027F7D18" w14:textId="040A50F9" w:rsidR="00771A4B" w:rsidRDefault="00771A4B" w:rsidP="00771A4B">
            <w:pPr>
              <w:rPr>
                <w:sz w:val="16"/>
                <w:szCs w:val="16"/>
              </w:rPr>
            </w:pPr>
            <w:r>
              <w:rPr>
                <w:sz w:val="16"/>
                <w:szCs w:val="16"/>
              </w:rPr>
              <w:t>Porto alegre</w:t>
            </w:r>
          </w:p>
        </w:tc>
        <w:tc>
          <w:tcPr>
            <w:tcW w:w="3466" w:type="dxa"/>
            <w:noWrap/>
            <w:hideMark/>
          </w:tcPr>
          <w:p w14:paraId="6FEEC4DA" w14:textId="77777777" w:rsidR="00771A4B" w:rsidRDefault="00771A4B" w:rsidP="00771A4B">
            <w:pPr>
              <w:rPr>
                <w:sz w:val="16"/>
                <w:szCs w:val="16"/>
              </w:rPr>
            </w:pPr>
            <w:r w:rsidRPr="00771A4B">
              <w:rPr>
                <w:sz w:val="16"/>
                <w:szCs w:val="16"/>
                <w:lang w:val="en-US"/>
              </w:rPr>
              <w:t xml:space="preserve">SELF CONTAINER FAB: STULZ, MOD: CCM221A-RA-82010-CON2MX-NSN000NN, N/S: S02-0005 CAPAC. </w:t>
            </w:r>
            <w:r>
              <w:rPr>
                <w:sz w:val="16"/>
                <w:szCs w:val="16"/>
              </w:rPr>
              <w:t>22680 KCAL/H. TAG: SA 3.09</w:t>
            </w:r>
          </w:p>
        </w:tc>
        <w:tc>
          <w:tcPr>
            <w:tcW w:w="481" w:type="dxa"/>
            <w:noWrap/>
            <w:hideMark/>
          </w:tcPr>
          <w:p w14:paraId="3602D5CF" w14:textId="77777777" w:rsidR="00771A4B" w:rsidRDefault="00771A4B" w:rsidP="00771A4B">
            <w:pPr>
              <w:rPr>
                <w:sz w:val="16"/>
                <w:szCs w:val="16"/>
              </w:rPr>
            </w:pPr>
            <w:r>
              <w:rPr>
                <w:sz w:val="16"/>
                <w:szCs w:val="16"/>
              </w:rPr>
              <w:t>POA</w:t>
            </w:r>
          </w:p>
        </w:tc>
        <w:tc>
          <w:tcPr>
            <w:tcW w:w="950" w:type="dxa"/>
            <w:noWrap/>
            <w:vAlign w:val="center"/>
            <w:hideMark/>
          </w:tcPr>
          <w:p w14:paraId="25D14549" w14:textId="77777777" w:rsidR="00771A4B" w:rsidRDefault="00771A4B" w:rsidP="00771A4B">
            <w:pPr>
              <w:jc w:val="center"/>
              <w:rPr>
                <w:sz w:val="16"/>
                <w:szCs w:val="16"/>
              </w:rPr>
            </w:pPr>
            <w:r>
              <w:rPr>
                <w:sz w:val="16"/>
                <w:szCs w:val="16"/>
              </w:rPr>
              <w:t>ZWEQCLIM</w:t>
            </w:r>
          </w:p>
        </w:tc>
        <w:tc>
          <w:tcPr>
            <w:tcW w:w="665" w:type="dxa"/>
            <w:noWrap/>
            <w:vAlign w:val="center"/>
            <w:hideMark/>
          </w:tcPr>
          <w:p w14:paraId="685BC840" w14:textId="77777777" w:rsidR="00771A4B" w:rsidRDefault="00771A4B" w:rsidP="00771A4B">
            <w:pPr>
              <w:jc w:val="center"/>
              <w:rPr>
                <w:sz w:val="16"/>
                <w:szCs w:val="16"/>
              </w:rPr>
            </w:pPr>
            <w:r>
              <w:rPr>
                <w:sz w:val="16"/>
                <w:szCs w:val="16"/>
              </w:rPr>
              <w:t>1</w:t>
            </w:r>
          </w:p>
        </w:tc>
        <w:tc>
          <w:tcPr>
            <w:tcW w:w="983" w:type="dxa"/>
            <w:vAlign w:val="center"/>
          </w:tcPr>
          <w:p w14:paraId="6CAB1712" w14:textId="2EB575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1E2B13" w14:textId="0DF0DF16" w:rsidR="00771A4B" w:rsidRDefault="00771A4B" w:rsidP="00771A4B">
            <w:pPr>
              <w:jc w:val="center"/>
              <w:rPr>
                <w:sz w:val="16"/>
                <w:szCs w:val="16"/>
              </w:rPr>
            </w:pPr>
            <w:r>
              <w:rPr>
                <w:sz w:val="16"/>
                <w:szCs w:val="16"/>
              </w:rPr>
              <w:t>UN</w:t>
            </w:r>
          </w:p>
        </w:tc>
        <w:tc>
          <w:tcPr>
            <w:tcW w:w="887" w:type="dxa"/>
            <w:noWrap/>
            <w:vAlign w:val="center"/>
            <w:hideMark/>
          </w:tcPr>
          <w:p w14:paraId="346739FD" w14:textId="6D380427" w:rsidR="00771A4B" w:rsidRDefault="00771A4B" w:rsidP="00771A4B">
            <w:pPr>
              <w:jc w:val="center"/>
              <w:rPr>
                <w:sz w:val="16"/>
                <w:szCs w:val="16"/>
              </w:rPr>
            </w:pPr>
            <w:r>
              <w:rPr>
                <w:sz w:val="16"/>
                <w:szCs w:val="16"/>
              </w:rPr>
              <w:t>40.135,69</w:t>
            </w:r>
          </w:p>
        </w:tc>
        <w:tc>
          <w:tcPr>
            <w:tcW w:w="1152" w:type="dxa"/>
            <w:noWrap/>
            <w:vAlign w:val="center"/>
            <w:hideMark/>
          </w:tcPr>
          <w:p w14:paraId="772880B0" w14:textId="19043EA9" w:rsidR="00771A4B" w:rsidRDefault="00771A4B" w:rsidP="00771A4B">
            <w:pPr>
              <w:jc w:val="center"/>
              <w:rPr>
                <w:sz w:val="16"/>
                <w:szCs w:val="16"/>
              </w:rPr>
            </w:pPr>
            <w:r>
              <w:rPr>
                <w:sz w:val="16"/>
                <w:szCs w:val="16"/>
              </w:rPr>
              <w:t>-        36.799,42</w:t>
            </w:r>
          </w:p>
        </w:tc>
        <w:tc>
          <w:tcPr>
            <w:tcW w:w="887" w:type="dxa"/>
            <w:noWrap/>
            <w:vAlign w:val="center"/>
            <w:hideMark/>
          </w:tcPr>
          <w:p w14:paraId="67DDE1B6" w14:textId="2821F479" w:rsidR="00771A4B" w:rsidRDefault="00771A4B" w:rsidP="00771A4B">
            <w:pPr>
              <w:jc w:val="center"/>
              <w:rPr>
                <w:sz w:val="16"/>
                <w:szCs w:val="16"/>
              </w:rPr>
            </w:pPr>
            <w:r>
              <w:rPr>
                <w:sz w:val="16"/>
                <w:szCs w:val="16"/>
              </w:rPr>
              <w:t>3.336,27</w:t>
            </w:r>
          </w:p>
        </w:tc>
      </w:tr>
      <w:tr w:rsidR="00771A4B" w14:paraId="5C8279EE" w14:textId="77777777" w:rsidTr="00771A4B">
        <w:trPr>
          <w:trHeight w:val="240"/>
        </w:trPr>
        <w:tc>
          <w:tcPr>
            <w:tcW w:w="936" w:type="dxa"/>
            <w:noWrap/>
            <w:hideMark/>
          </w:tcPr>
          <w:p w14:paraId="2C26CCD8" w14:textId="459AB7C0" w:rsidR="00771A4B" w:rsidRDefault="00771A4B" w:rsidP="00771A4B">
            <w:pPr>
              <w:rPr>
                <w:sz w:val="16"/>
                <w:szCs w:val="16"/>
              </w:rPr>
            </w:pPr>
            <w:r>
              <w:rPr>
                <w:sz w:val="16"/>
                <w:szCs w:val="16"/>
              </w:rPr>
              <w:t>Maquinas e equipamentos</w:t>
            </w:r>
          </w:p>
        </w:tc>
        <w:tc>
          <w:tcPr>
            <w:tcW w:w="1096" w:type="dxa"/>
            <w:noWrap/>
            <w:hideMark/>
          </w:tcPr>
          <w:p w14:paraId="678D508F" w14:textId="77777777" w:rsidR="00771A4B" w:rsidRDefault="00771A4B" w:rsidP="00771A4B">
            <w:pPr>
              <w:rPr>
                <w:sz w:val="16"/>
                <w:szCs w:val="16"/>
              </w:rPr>
            </w:pPr>
            <w:r>
              <w:rPr>
                <w:sz w:val="16"/>
                <w:szCs w:val="16"/>
              </w:rPr>
              <w:t>8400000000650</w:t>
            </w:r>
          </w:p>
        </w:tc>
        <w:tc>
          <w:tcPr>
            <w:tcW w:w="628" w:type="dxa"/>
            <w:noWrap/>
            <w:hideMark/>
          </w:tcPr>
          <w:p w14:paraId="335872D7" w14:textId="615590BD" w:rsidR="00771A4B" w:rsidRDefault="00771A4B" w:rsidP="00771A4B">
            <w:pPr>
              <w:rPr>
                <w:sz w:val="16"/>
                <w:szCs w:val="16"/>
              </w:rPr>
            </w:pPr>
            <w:r>
              <w:rPr>
                <w:sz w:val="16"/>
                <w:szCs w:val="16"/>
              </w:rPr>
              <w:t>Porto alegre</w:t>
            </w:r>
          </w:p>
        </w:tc>
        <w:tc>
          <w:tcPr>
            <w:tcW w:w="3466" w:type="dxa"/>
            <w:noWrap/>
            <w:hideMark/>
          </w:tcPr>
          <w:p w14:paraId="633A635E" w14:textId="77777777" w:rsidR="00771A4B" w:rsidRDefault="00771A4B" w:rsidP="00771A4B">
            <w:pPr>
              <w:rPr>
                <w:sz w:val="16"/>
                <w:szCs w:val="16"/>
              </w:rPr>
            </w:pPr>
            <w:r w:rsidRPr="00771A4B">
              <w:rPr>
                <w:sz w:val="16"/>
                <w:szCs w:val="16"/>
                <w:lang w:val="en-US"/>
              </w:rPr>
              <w:t xml:space="preserve">SELF CONTAINER FAB: STULZ, MOD: CCM221A-RA-82010-CON2MX-NSN000NN, N/S: 90001-00 CAPAC. </w:t>
            </w:r>
            <w:r>
              <w:rPr>
                <w:sz w:val="16"/>
                <w:szCs w:val="16"/>
              </w:rPr>
              <w:t>22680 KCAL/H. TAG: SA 3.10</w:t>
            </w:r>
          </w:p>
        </w:tc>
        <w:tc>
          <w:tcPr>
            <w:tcW w:w="481" w:type="dxa"/>
            <w:noWrap/>
            <w:hideMark/>
          </w:tcPr>
          <w:p w14:paraId="5202EF01" w14:textId="77777777" w:rsidR="00771A4B" w:rsidRDefault="00771A4B" w:rsidP="00771A4B">
            <w:pPr>
              <w:rPr>
                <w:sz w:val="16"/>
                <w:szCs w:val="16"/>
              </w:rPr>
            </w:pPr>
            <w:r>
              <w:rPr>
                <w:sz w:val="16"/>
                <w:szCs w:val="16"/>
              </w:rPr>
              <w:t>POA</w:t>
            </w:r>
          </w:p>
        </w:tc>
        <w:tc>
          <w:tcPr>
            <w:tcW w:w="950" w:type="dxa"/>
            <w:noWrap/>
            <w:vAlign w:val="center"/>
            <w:hideMark/>
          </w:tcPr>
          <w:p w14:paraId="5597DBBE" w14:textId="77777777" w:rsidR="00771A4B" w:rsidRDefault="00771A4B" w:rsidP="00771A4B">
            <w:pPr>
              <w:jc w:val="center"/>
              <w:rPr>
                <w:sz w:val="16"/>
                <w:szCs w:val="16"/>
              </w:rPr>
            </w:pPr>
            <w:r>
              <w:rPr>
                <w:sz w:val="16"/>
                <w:szCs w:val="16"/>
              </w:rPr>
              <w:t>ZWEQCLIM</w:t>
            </w:r>
          </w:p>
        </w:tc>
        <w:tc>
          <w:tcPr>
            <w:tcW w:w="665" w:type="dxa"/>
            <w:noWrap/>
            <w:vAlign w:val="center"/>
            <w:hideMark/>
          </w:tcPr>
          <w:p w14:paraId="3DD5F4D2" w14:textId="77777777" w:rsidR="00771A4B" w:rsidRDefault="00771A4B" w:rsidP="00771A4B">
            <w:pPr>
              <w:jc w:val="center"/>
              <w:rPr>
                <w:sz w:val="16"/>
                <w:szCs w:val="16"/>
              </w:rPr>
            </w:pPr>
            <w:r>
              <w:rPr>
                <w:sz w:val="16"/>
                <w:szCs w:val="16"/>
              </w:rPr>
              <w:t>1</w:t>
            </w:r>
          </w:p>
        </w:tc>
        <w:tc>
          <w:tcPr>
            <w:tcW w:w="983" w:type="dxa"/>
            <w:vAlign w:val="center"/>
          </w:tcPr>
          <w:p w14:paraId="0E17D51A" w14:textId="1B6F9B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1DEC3D" w14:textId="7AA103B3" w:rsidR="00771A4B" w:rsidRDefault="00771A4B" w:rsidP="00771A4B">
            <w:pPr>
              <w:jc w:val="center"/>
              <w:rPr>
                <w:sz w:val="16"/>
                <w:szCs w:val="16"/>
              </w:rPr>
            </w:pPr>
            <w:r>
              <w:rPr>
                <w:sz w:val="16"/>
                <w:szCs w:val="16"/>
              </w:rPr>
              <w:t>UN</w:t>
            </w:r>
          </w:p>
        </w:tc>
        <w:tc>
          <w:tcPr>
            <w:tcW w:w="887" w:type="dxa"/>
            <w:noWrap/>
            <w:vAlign w:val="center"/>
            <w:hideMark/>
          </w:tcPr>
          <w:p w14:paraId="1AFCB2BC" w14:textId="2DF6ECBB" w:rsidR="00771A4B" w:rsidRDefault="00771A4B" w:rsidP="00771A4B">
            <w:pPr>
              <w:jc w:val="center"/>
              <w:rPr>
                <w:sz w:val="16"/>
                <w:szCs w:val="16"/>
              </w:rPr>
            </w:pPr>
            <w:r>
              <w:rPr>
                <w:sz w:val="16"/>
                <w:szCs w:val="16"/>
              </w:rPr>
              <w:t>40.135,69</w:t>
            </w:r>
          </w:p>
        </w:tc>
        <w:tc>
          <w:tcPr>
            <w:tcW w:w="1152" w:type="dxa"/>
            <w:noWrap/>
            <w:vAlign w:val="center"/>
            <w:hideMark/>
          </w:tcPr>
          <w:p w14:paraId="6B619037" w14:textId="74E49913" w:rsidR="00771A4B" w:rsidRDefault="00771A4B" w:rsidP="00771A4B">
            <w:pPr>
              <w:jc w:val="center"/>
              <w:rPr>
                <w:sz w:val="16"/>
                <w:szCs w:val="16"/>
              </w:rPr>
            </w:pPr>
            <w:r>
              <w:rPr>
                <w:sz w:val="16"/>
                <w:szCs w:val="16"/>
              </w:rPr>
              <w:t>-        36.799,42</w:t>
            </w:r>
          </w:p>
        </w:tc>
        <w:tc>
          <w:tcPr>
            <w:tcW w:w="887" w:type="dxa"/>
            <w:noWrap/>
            <w:vAlign w:val="center"/>
            <w:hideMark/>
          </w:tcPr>
          <w:p w14:paraId="18E6777B" w14:textId="7927256B" w:rsidR="00771A4B" w:rsidRDefault="00771A4B" w:rsidP="00771A4B">
            <w:pPr>
              <w:jc w:val="center"/>
              <w:rPr>
                <w:sz w:val="16"/>
                <w:szCs w:val="16"/>
              </w:rPr>
            </w:pPr>
            <w:r>
              <w:rPr>
                <w:sz w:val="16"/>
                <w:szCs w:val="16"/>
              </w:rPr>
              <w:t>3.336,27</w:t>
            </w:r>
          </w:p>
        </w:tc>
      </w:tr>
      <w:tr w:rsidR="00771A4B" w14:paraId="66E8E809" w14:textId="77777777" w:rsidTr="00771A4B">
        <w:trPr>
          <w:trHeight w:val="240"/>
        </w:trPr>
        <w:tc>
          <w:tcPr>
            <w:tcW w:w="936" w:type="dxa"/>
            <w:noWrap/>
            <w:hideMark/>
          </w:tcPr>
          <w:p w14:paraId="148C8DE9" w14:textId="11598E8C" w:rsidR="00771A4B" w:rsidRDefault="00771A4B" w:rsidP="00771A4B">
            <w:pPr>
              <w:rPr>
                <w:sz w:val="16"/>
                <w:szCs w:val="16"/>
              </w:rPr>
            </w:pPr>
            <w:r>
              <w:rPr>
                <w:sz w:val="16"/>
                <w:szCs w:val="16"/>
              </w:rPr>
              <w:t>Maquinas e equipamentos</w:t>
            </w:r>
          </w:p>
        </w:tc>
        <w:tc>
          <w:tcPr>
            <w:tcW w:w="1096" w:type="dxa"/>
            <w:noWrap/>
            <w:hideMark/>
          </w:tcPr>
          <w:p w14:paraId="6F2CCD14" w14:textId="77777777" w:rsidR="00771A4B" w:rsidRDefault="00771A4B" w:rsidP="00771A4B">
            <w:pPr>
              <w:rPr>
                <w:sz w:val="16"/>
                <w:szCs w:val="16"/>
              </w:rPr>
            </w:pPr>
            <w:r>
              <w:rPr>
                <w:sz w:val="16"/>
                <w:szCs w:val="16"/>
              </w:rPr>
              <w:t>8400000000760</w:t>
            </w:r>
          </w:p>
        </w:tc>
        <w:tc>
          <w:tcPr>
            <w:tcW w:w="628" w:type="dxa"/>
            <w:noWrap/>
            <w:hideMark/>
          </w:tcPr>
          <w:p w14:paraId="24C46344" w14:textId="1D20CBEA" w:rsidR="00771A4B" w:rsidRDefault="00771A4B" w:rsidP="00771A4B">
            <w:pPr>
              <w:rPr>
                <w:sz w:val="16"/>
                <w:szCs w:val="16"/>
              </w:rPr>
            </w:pPr>
            <w:r>
              <w:rPr>
                <w:sz w:val="16"/>
                <w:szCs w:val="16"/>
              </w:rPr>
              <w:t>Porto alegre</w:t>
            </w:r>
          </w:p>
        </w:tc>
        <w:tc>
          <w:tcPr>
            <w:tcW w:w="3466" w:type="dxa"/>
            <w:noWrap/>
            <w:hideMark/>
          </w:tcPr>
          <w:p w14:paraId="1D20E9DE" w14:textId="77777777" w:rsidR="00771A4B" w:rsidRDefault="00771A4B" w:rsidP="00771A4B">
            <w:pPr>
              <w:rPr>
                <w:sz w:val="16"/>
                <w:szCs w:val="16"/>
              </w:rPr>
            </w:pPr>
            <w:r>
              <w:rPr>
                <w:sz w:val="16"/>
                <w:szCs w:val="16"/>
              </w:rPr>
              <w:t>FANCOIL FAB: STULZ, MOD: CWU221-A8313 - C0N2MX- NSNON, N/S: S02-0003 CAPAC. 22680 RCAL/H TAG: FC 3.03</w:t>
            </w:r>
          </w:p>
        </w:tc>
        <w:tc>
          <w:tcPr>
            <w:tcW w:w="481" w:type="dxa"/>
            <w:noWrap/>
            <w:hideMark/>
          </w:tcPr>
          <w:p w14:paraId="12B8AC0A" w14:textId="77777777" w:rsidR="00771A4B" w:rsidRDefault="00771A4B" w:rsidP="00771A4B">
            <w:pPr>
              <w:rPr>
                <w:sz w:val="16"/>
                <w:szCs w:val="16"/>
              </w:rPr>
            </w:pPr>
            <w:r>
              <w:rPr>
                <w:sz w:val="16"/>
                <w:szCs w:val="16"/>
              </w:rPr>
              <w:t>POA</w:t>
            </w:r>
          </w:p>
        </w:tc>
        <w:tc>
          <w:tcPr>
            <w:tcW w:w="950" w:type="dxa"/>
            <w:noWrap/>
            <w:vAlign w:val="center"/>
            <w:hideMark/>
          </w:tcPr>
          <w:p w14:paraId="51ACAC8F" w14:textId="77777777" w:rsidR="00771A4B" w:rsidRDefault="00771A4B" w:rsidP="00771A4B">
            <w:pPr>
              <w:jc w:val="center"/>
              <w:rPr>
                <w:sz w:val="16"/>
                <w:szCs w:val="16"/>
              </w:rPr>
            </w:pPr>
            <w:r>
              <w:rPr>
                <w:sz w:val="16"/>
                <w:szCs w:val="16"/>
              </w:rPr>
              <w:t>ZWEQCLIM</w:t>
            </w:r>
          </w:p>
        </w:tc>
        <w:tc>
          <w:tcPr>
            <w:tcW w:w="665" w:type="dxa"/>
            <w:noWrap/>
            <w:vAlign w:val="center"/>
            <w:hideMark/>
          </w:tcPr>
          <w:p w14:paraId="6864DB3D" w14:textId="77777777" w:rsidR="00771A4B" w:rsidRDefault="00771A4B" w:rsidP="00771A4B">
            <w:pPr>
              <w:jc w:val="center"/>
              <w:rPr>
                <w:sz w:val="16"/>
                <w:szCs w:val="16"/>
              </w:rPr>
            </w:pPr>
            <w:r>
              <w:rPr>
                <w:sz w:val="16"/>
                <w:szCs w:val="16"/>
              </w:rPr>
              <w:t>1</w:t>
            </w:r>
          </w:p>
        </w:tc>
        <w:tc>
          <w:tcPr>
            <w:tcW w:w="983" w:type="dxa"/>
            <w:vAlign w:val="center"/>
          </w:tcPr>
          <w:p w14:paraId="7E003EE6" w14:textId="0556AF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3BA594" w14:textId="43570FA6" w:rsidR="00771A4B" w:rsidRDefault="00771A4B" w:rsidP="00771A4B">
            <w:pPr>
              <w:jc w:val="center"/>
              <w:rPr>
                <w:sz w:val="16"/>
                <w:szCs w:val="16"/>
              </w:rPr>
            </w:pPr>
            <w:r>
              <w:rPr>
                <w:sz w:val="16"/>
                <w:szCs w:val="16"/>
              </w:rPr>
              <w:t>UN</w:t>
            </w:r>
          </w:p>
        </w:tc>
        <w:tc>
          <w:tcPr>
            <w:tcW w:w="887" w:type="dxa"/>
            <w:noWrap/>
            <w:vAlign w:val="center"/>
            <w:hideMark/>
          </w:tcPr>
          <w:p w14:paraId="0B4BE042" w14:textId="6352BB62" w:rsidR="00771A4B" w:rsidRDefault="00771A4B" w:rsidP="00771A4B">
            <w:pPr>
              <w:jc w:val="center"/>
              <w:rPr>
                <w:sz w:val="16"/>
                <w:szCs w:val="16"/>
              </w:rPr>
            </w:pPr>
            <w:r>
              <w:rPr>
                <w:sz w:val="16"/>
                <w:szCs w:val="16"/>
              </w:rPr>
              <w:t>27.034,37</w:t>
            </w:r>
          </w:p>
        </w:tc>
        <w:tc>
          <w:tcPr>
            <w:tcW w:w="1152" w:type="dxa"/>
            <w:noWrap/>
            <w:vAlign w:val="center"/>
            <w:hideMark/>
          </w:tcPr>
          <w:p w14:paraId="78E6EE02" w14:textId="77EB773D" w:rsidR="00771A4B" w:rsidRDefault="00771A4B" w:rsidP="00771A4B">
            <w:pPr>
              <w:jc w:val="center"/>
              <w:rPr>
                <w:sz w:val="16"/>
                <w:szCs w:val="16"/>
              </w:rPr>
            </w:pPr>
            <w:r>
              <w:rPr>
                <w:sz w:val="16"/>
                <w:szCs w:val="16"/>
              </w:rPr>
              <w:t>-        24.768,79</w:t>
            </w:r>
          </w:p>
        </w:tc>
        <w:tc>
          <w:tcPr>
            <w:tcW w:w="887" w:type="dxa"/>
            <w:noWrap/>
            <w:vAlign w:val="center"/>
            <w:hideMark/>
          </w:tcPr>
          <w:p w14:paraId="4E45CD7C" w14:textId="0289EC80" w:rsidR="00771A4B" w:rsidRDefault="00771A4B" w:rsidP="00771A4B">
            <w:pPr>
              <w:jc w:val="center"/>
              <w:rPr>
                <w:sz w:val="16"/>
                <w:szCs w:val="16"/>
              </w:rPr>
            </w:pPr>
            <w:r>
              <w:rPr>
                <w:sz w:val="16"/>
                <w:szCs w:val="16"/>
              </w:rPr>
              <w:t>2.265,58</w:t>
            </w:r>
          </w:p>
        </w:tc>
      </w:tr>
      <w:tr w:rsidR="00771A4B" w14:paraId="098954A1" w14:textId="77777777" w:rsidTr="00771A4B">
        <w:trPr>
          <w:trHeight w:val="240"/>
        </w:trPr>
        <w:tc>
          <w:tcPr>
            <w:tcW w:w="936" w:type="dxa"/>
            <w:noWrap/>
            <w:hideMark/>
          </w:tcPr>
          <w:p w14:paraId="101A80E2" w14:textId="23BDFB06" w:rsidR="00771A4B" w:rsidRDefault="00771A4B" w:rsidP="00771A4B">
            <w:pPr>
              <w:rPr>
                <w:sz w:val="16"/>
                <w:szCs w:val="16"/>
              </w:rPr>
            </w:pPr>
            <w:r>
              <w:rPr>
                <w:sz w:val="16"/>
                <w:szCs w:val="16"/>
              </w:rPr>
              <w:t>Maquinas e equipamentos</w:t>
            </w:r>
          </w:p>
        </w:tc>
        <w:tc>
          <w:tcPr>
            <w:tcW w:w="1096" w:type="dxa"/>
            <w:noWrap/>
            <w:hideMark/>
          </w:tcPr>
          <w:p w14:paraId="63CF08E2" w14:textId="77777777" w:rsidR="00771A4B" w:rsidRDefault="00771A4B" w:rsidP="00771A4B">
            <w:pPr>
              <w:rPr>
                <w:sz w:val="16"/>
                <w:szCs w:val="16"/>
              </w:rPr>
            </w:pPr>
            <w:r>
              <w:rPr>
                <w:sz w:val="16"/>
                <w:szCs w:val="16"/>
              </w:rPr>
              <w:t>8400000000770</w:t>
            </w:r>
          </w:p>
        </w:tc>
        <w:tc>
          <w:tcPr>
            <w:tcW w:w="628" w:type="dxa"/>
            <w:noWrap/>
            <w:hideMark/>
          </w:tcPr>
          <w:p w14:paraId="1894BB71" w14:textId="20A24A82" w:rsidR="00771A4B" w:rsidRDefault="00771A4B" w:rsidP="00771A4B">
            <w:pPr>
              <w:rPr>
                <w:sz w:val="16"/>
                <w:szCs w:val="16"/>
              </w:rPr>
            </w:pPr>
            <w:r>
              <w:rPr>
                <w:sz w:val="16"/>
                <w:szCs w:val="16"/>
              </w:rPr>
              <w:t>Porto alegre</w:t>
            </w:r>
          </w:p>
        </w:tc>
        <w:tc>
          <w:tcPr>
            <w:tcW w:w="3466" w:type="dxa"/>
            <w:noWrap/>
            <w:hideMark/>
          </w:tcPr>
          <w:p w14:paraId="1CE7A2C3" w14:textId="77777777" w:rsidR="00771A4B" w:rsidRDefault="00771A4B" w:rsidP="00771A4B">
            <w:pPr>
              <w:rPr>
                <w:sz w:val="16"/>
                <w:szCs w:val="16"/>
              </w:rPr>
            </w:pPr>
            <w:r>
              <w:rPr>
                <w:sz w:val="16"/>
                <w:szCs w:val="16"/>
              </w:rPr>
              <w:t>FANCOIL FAB: STULZ, MOD: CWU221-A8313 - C0N2MX- NSNON, N/S: S02-0002 CAPAC. 22680 RCAL/H TAG: FC 3.02</w:t>
            </w:r>
          </w:p>
        </w:tc>
        <w:tc>
          <w:tcPr>
            <w:tcW w:w="481" w:type="dxa"/>
            <w:noWrap/>
            <w:hideMark/>
          </w:tcPr>
          <w:p w14:paraId="7D5BDBF7" w14:textId="77777777" w:rsidR="00771A4B" w:rsidRDefault="00771A4B" w:rsidP="00771A4B">
            <w:pPr>
              <w:rPr>
                <w:sz w:val="16"/>
                <w:szCs w:val="16"/>
              </w:rPr>
            </w:pPr>
            <w:r>
              <w:rPr>
                <w:sz w:val="16"/>
                <w:szCs w:val="16"/>
              </w:rPr>
              <w:t>POA</w:t>
            </w:r>
          </w:p>
        </w:tc>
        <w:tc>
          <w:tcPr>
            <w:tcW w:w="950" w:type="dxa"/>
            <w:noWrap/>
            <w:vAlign w:val="center"/>
            <w:hideMark/>
          </w:tcPr>
          <w:p w14:paraId="48129DB9" w14:textId="77777777" w:rsidR="00771A4B" w:rsidRDefault="00771A4B" w:rsidP="00771A4B">
            <w:pPr>
              <w:jc w:val="center"/>
              <w:rPr>
                <w:sz w:val="16"/>
                <w:szCs w:val="16"/>
              </w:rPr>
            </w:pPr>
            <w:r>
              <w:rPr>
                <w:sz w:val="16"/>
                <w:szCs w:val="16"/>
              </w:rPr>
              <w:t>ZWEQCLIM</w:t>
            </w:r>
          </w:p>
        </w:tc>
        <w:tc>
          <w:tcPr>
            <w:tcW w:w="665" w:type="dxa"/>
            <w:noWrap/>
            <w:vAlign w:val="center"/>
            <w:hideMark/>
          </w:tcPr>
          <w:p w14:paraId="0D3999F4" w14:textId="77777777" w:rsidR="00771A4B" w:rsidRDefault="00771A4B" w:rsidP="00771A4B">
            <w:pPr>
              <w:jc w:val="center"/>
              <w:rPr>
                <w:sz w:val="16"/>
                <w:szCs w:val="16"/>
              </w:rPr>
            </w:pPr>
            <w:r>
              <w:rPr>
                <w:sz w:val="16"/>
                <w:szCs w:val="16"/>
              </w:rPr>
              <w:t>1</w:t>
            </w:r>
          </w:p>
        </w:tc>
        <w:tc>
          <w:tcPr>
            <w:tcW w:w="983" w:type="dxa"/>
            <w:vAlign w:val="center"/>
          </w:tcPr>
          <w:p w14:paraId="64175816" w14:textId="0557AE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D3CDA6" w14:textId="6A79F776" w:rsidR="00771A4B" w:rsidRDefault="00771A4B" w:rsidP="00771A4B">
            <w:pPr>
              <w:jc w:val="center"/>
              <w:rPr>
                <w:sz w:val="16"/>
                <w:szCs w:val="16"/>
              </w:rPr>
            </w:pPr>
            <w:r>
              <w:rPr>
                <w:sz w:val="16"/>
                <w:szCs w:val="16"/>
              </w:rPr>
              <w:t>UN</w:t>
            </w:r>
          </w:p>
        </w:tc>
        <w:tc>
          <w:tcPr>
            <w:tcW w:w="887" w:type="dxa"/>
            <w:noWrap/>
            <w:vAlign w:val="center"/>
            <w:hideMark/>
          </w:tcPr>
          <w:p w14:paraId="5985595B" w14:textId="162677D6" w:rsidR="00771A4B" w:rsidRDefault="00771A4B" w:rsidP="00771A4B">
            <w:pPr>
              <w:jc w:val="center"/>
              <w:rPr>
                <w:sz w:val="16"/>
                <w:szCs w:val="16"/>
              </w:rPr>
            </w:pPr>
            <w:r>
              <w:rPr>
                <w:sz w:val="16"/>
                <w:szCs w:val="16"/>
              </w:rPr>
              <w:t>27.034,37</w:t>
            </w:r>
          </w:p>
        </w:tc>
        <w:tc>
          <w:tcPr>
            <w:tcW w:w="1152" w:type="dxa"/>
            <w:noWrap/>
            <w:vAlign w:val="center"/>
            <w:hideMark/>
          </w:tcPr>
          <w:p w14:paraId="6BC1E23B" w14:textId="5CCFFA84" w:rsidR="00771A4B" w:rsidRDefault="00771A4B" w:rsidP="00771A4B">
            <w:pPr>
              <w:jc w:val="center"/>
              <w:rPr>
                <w:sz w:val="16"/>
                <w:szCs w:val="16"/>
              </w:rPr>
            </w:pPr>
            <w:r>
              <w:rPr>
                <w:sz w:val="16"/>
                <w:szCs w:val="16"/>
              </w:rPr>
              <w:t>-        24.768,79</w:t>
            </w:r>
          </w:p>
        </w:tc>
        <w:tc>
          <w:tcPr>
            <w:tcW w:w="887" w:type="dxa"/>
            <w:noWrap/>
            <w:vAlign w:val="center"/>
            <w:hideMark/>
          </w:tcPr>
          <w:p w14:paraId="0810DA0A" w14:textId="41FF1F6E" w:rsidR="00771A4B" w:rsidRDefault="00771A4B" w:rsidP="00771A4B">
            <w:pPr>
              <w:jc w:val="center"/>
              <w:rPr>
                <w:sz w:val="16"/>
                <w:szCs w:val="16"/>
              </w:rPr>
            </w:pPr>
            <w:r>
              <w:rPr>
                <w:sz w:val="16"/>
                <w:szCs w:val="16"/>
              </w:rPr>
              <w:t>2.265,58</w:t>
            </w:r>
          </w:p>
        </w:tc>
      </w:tr>
      <w:tr w:rsidR="00771A4B" w14:paraId="5DFE9C16" w14:textId="77777777" w:rsidTr="00771A4B">
        <w:trPr>
          <w:trHeight w:val="240"/>
        </w:trPr>
        <w:tc>
          <w:tcPr>
            <w:tcW w:w="936" w:type="dxa"/>
            <w:noWrap/>
            <w:hideMark/>
          </w:tcPr>
          <w:p w14:paraId="7480514B" w14:textId="0B6DE4E5" w:rsidR="00771A4B" w:rsidRDefault="00771A4B" w:rsidP="00771A4B">
            <w:pPr>
              <w:rPr>
                <w:sz w:val="16"/>
                <w:szCs w:val="16"/>
              </w:rPr>
            </w:pPr>
            <w:r>
              <w:rPr>
                <w:sz w:val="16"/>
                <w:szCs w:val="16"/>
              </w:rPr>
              <w:t>Maquinas e equipamentos</w:t>
            </w:r>
          </w:p>
        </w:tc>
        <w:tc>
          <w:tcPr>
            <w:tcW w:w="1096" w:type="dxa"/>
            <w:noWrap/>
            <w:hideMark/>
          </w:tcPr>
          <w:p w14:paraId="79BB9BE9" w14:textId="77777777" w:rsidR="00771A4B" w:rsidRDefault="00771A4B" w:rsidP="00771A4B">
            <w:pPr>
              <w:rPr>
                <w:sz w:val="16"/>
                <w:szCs w:val="16"/>
              </w:rPr>
            </w:pPr>
            <w:r>
              <w:rPr>
                <w:sz w:val="16"/>
                <w:szCs w:val="16"/>
              </w:rPr>
              <w:t>8400000000780</w:t>
            </w:r>
          </w:p>
        </w:tc>
        <w:tc>
          <w:tcPr>
            <w:tcW w:w="628" w:type="dxa"/>
            <w:noWrap/>
            <w:hideMark/>
          </w:tcPr>
          <w:p w14:paraId="2D59289D" w14:textId="654FBD51" w:rsidR="00771A4B" w:rsidRDefault="00771A4B" w:rsidP="00771A4B">
            <w:pPr>
              <w:rPr>
                <w:sz w:val="16"/>
                <w:szCs w:val="16"/>
              </w:rPr>
            </w:pPr>
            <w:r>
              <w:rPr>
                <w:sz w:val="16"/>
                <w:szCs w:val="16"/>
              </w:rPr>
              <w:t>Porto alegre</w:t>
            </w:r>
          </w:p>
        </w:tc>
        <w:tc>
          <w:tcPr>
            <w:tcW w:w="3466" w:type="dxa"/>
            <w:noWrap/>
            <w:hideMark/>
          </w:tcPr>
          <w:p w14:paraId="5077E953" w14:textId="77777777" w:rsidR="00771A4B" w:rsidRDefault="00771A4B" w:rsidP="00771A4B">
            <w:pPr>
              <w:rPr>
                <w:sz w:val="16"/>
                <w:szCs w:val="16"/>
              </w:rPr>
            </w:pPr>
            <w:r>
              <w:rPr>
                <w:sz w:val="16"/>
                <w:szCs w:val="16"/>
              </w:rPr>
              <w:t>FANCOIL FAB: STULZ, MOD: CWU221-A8313 - C0N2MX- NSNON, N/S: S020001 CAPAC. 22680 RCAL/H TAG: FC3.01</w:t>
            </w:r>
          </w:p>
        </w:tc>
        <w:tc>
          <w:tcPr>
            <w:tcW w:w="481" w:type="dxa"/>
            <w:noWrap/>
            <w:hideMark/>
          </w:tcPr>
          <w:p w14:paraId="233EEA46" w14:textId="77777777" w:rsidR="00771A4B" w:rsidRDefault="00771A4B" w:rsidP="00771A4B">
            <w:pPr>
              <w:rPr>
                <w:sz w:val="16"/>
                <w:szCs w:val="16"/>
              </w:rPr>
            </w:pPr>
            <w:r>
              <w:rPr>
                <w:sz w:val="16"/>
                <w:szCs w:val="16"/>
              </w:rPr>
              <w:t>POA</w:t>
            </w:r>
          </w:p>
        </w:tc>
        <w:tc>
          <w:tcPr>
            <w:tcW w:w="950" w:type="dxa"/>
            <w:noWrap/>
            <w:vAlign w:val="center"/>
            <w:hideMark/>
          </w:tcPr>
          <w:p w14:paraId="3FAE4018" w14:textId="77777777" w:rsidR="00771A4B" w:rsidRDefault="00771A4B" w:rsidP="00771A4B">
            <w:pPr>
              <w:jc w:val="center"/>
              <w:rPr>
                <w:sz w:val="16"/>
                <w:szCs w:val="16"/>
              </w:rPr>
            </w:pPr>
            <w:r>
              <w:rPr>
                <w:sz w:val="16"/>
                <w:szCs w:val="16"/>
              </w:rPr>
              <w:t>ZWEQCLIM</w:t>
            </w:r>
          </w:p>
        </w:tc>
        <w:tc>
          <w:tcPr>
            <w:tcW w:w="665" w:type="dxa"/>
            <w:noWrap/>
            <w:vAlign w:val="center"/>
            <w:hideMark/>
          </w:tcPr>
          <w:p w14:paraId="1ADDA932" w14:textId="77777777" w:rsidR="00771A4B" w:rsidRDefault="00771A4B" w:rsidP="00771A4B">
            <w:pPr>
              <w:jc w:val="center"/>
              <w:rPr>
                <w:sz w:val="16"/>
                <w:szCs w:val="16"/>
              </w:rPr>
            </w:pPr>
            <w:r>
              <w:rPr>
                <w:sz w:val="16"/>
                <w:szCs w:val="16"/>
              </w:rPr>
              <w:t>1</w:t>
            </w:r>
          </w:p>
        </w:tc>
        <w:tc>
          <w:tcPr>
            <w:tcW w:w="983" w:type="dxa"/>
            <w:vAlign w:val="center"/>
          </w:tcPr>
          <w:p w14:paraId="50F0D93F" w14:textId="46EE28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B099C9" w14:textId="6E9B253F" w:rsidR="00771A4B" w:rsidRDefault="00771A4B" w:rsidP="00771A4B">
            <w:pPr>
              <w:jc w:val="center"/>
              <w:rPr>
                <w:sz w:val="16"/>
                <w:szCs w:val="16"/>
              </w:rPr>
            </w:pPr>
            <w:r>
              <w:rPr>
                <w:sz w:val="16"/>
                <w:szCs w:val="16"/>
              </w:rPr>
              <w:t>UN</w:t>
            </w:r>
          </w:p>
        </w:tc>
        <w:tc>
          <w:tcPr>
            <w:tcW w:w="887" w:type="dxa"/>
            <w:noWrap/>
            <w:vAlign w:val="center"/>
            <w:hideMark/>
          </w:tcPr>
          <w:p w14:paraId="46089DD1" w14:textId="1D2AB08F" w:rsidR="00771A4B" w:rsidRDefault="00771A4B" w:rsidP="00771A4B">
            <w:pPr>
              <w:jc w:val="center"/>
              <w:rPr>
                <w:sz w:val="16"/>
                <w:szCs w:val="16"/>
              </w:rPr>
            </w:pPr>
            <w:r>
              <w:rPr>
                <w:sz w:val="16"/>
                <w:szCs w:val="16"/>
              </w:rPr>
              <w:t>27.034,38</w:t>
            </w:r>
          </w:p>
        </w:tc>
        <w:tc>
          <w:tcPr>
            <w:tcW w:w="1152" w:type="dxa"/>
            <w:noWrap/>
            <w:vAlign w:val="center"/>
            <w:hideMark/>
          </w:tcPr>
          <w:p w14:paraId="539B470C" w14:textId="09C4201D" w:rsidR="00771A4B" w:rsidRDefault="00771A4B" w:rsidP="00771A4B">
            <w:pPr>
              <w:jc w:val="center"/>
              <w:rPr>
                <w:sz w:val="16"/>
                <w:szCs w:val="16"/>
              </w:rPr>
            </w:pPr>
            <w:r>
              <w:rPr>
                <w:sz w:val="16"/>
                <w:szCs w:val="16"/>
              </w:rPr>
              <w:t>-        24.768,80</w:t>
            </w:r>
          </w:p>
        </w:tc>
        <w:tc>
          <w:tcPr>
            <w:tcW w:w="887" w:type="dxa"/>
            <w:noWrap/>
            <w:vAlign w:val="center"/>
            <w:hideMark/>
          </w:tcPr>
          <w:p w14:paraId="07017553" w14:textId="50DFC706" w:rsidR="00771A4B" w:rsidRDefault="00771A4B" w:rsidP="00771A4B">
            <w:pPr>
              <w:jc w:val="center"/>
              <w:rPr>
                <w:sz w:val="16"/>
                <w:szCs w:val="16"/>
              </w:rPr>
            </w:pPr>
            <w:r>
              <w:rPr>
                <w:sz w:val="16"/>
                <w:szCs w:val="16"/>
              </w:rPr>
              <w:t>2.265,58</w:t>
            </w:r>
          </w:p>
        </w:tc>
      </w:tr>
      <w:tr w:rsidR="00771A4B" w14:paraId="1E7E1F22" w14:textId="77777777" w:rsidTr="00771A4B">
        <w:trPr>
          <w:trHeight w:val="240"/>
        </w:trPr>
        <w:tc>
          <w:tcPr>
            <w:tcW w:w="936" w:type="dxa"/>
            <w:noWrap/>
            <w:hideMark/>
          </w:tcPr>
          <w:p w14:paraId="0BB6D4E8" w14:textId="2F37C9B9" w:rsidR="00771A4B" w:rsidRDefault="00771A4B" w:rsidP="00771A4B">
            <w:pPr>
              <w:rPr>
                <w:sz w:val="16"/>
                <w:szCs w:val="16"/>
              </w:rPr>
            </w:pPr>
            <w:r>
              <w:rPr>
                <w:sz w:val="16"/>
                <w:szCs w:val="16"/>
              </w:rPr>
              <w:t>Maquinas e equipamentos</w:t>
            </w:r>
          </w:p>
        </w:tc>
        <w:tc>
          <w:tcPr>
            <w:tcW w:w="1096" w:type="dxa"/>
            <w:noWrap/>
            <w:hideMark/>
          </w:tcPr>
          <w:p w14:paraId="001284C1" w14:textId="77777777" w:rsidR="00771A4B" w:rsidRDefault="00771A4B" w:rsidP="00771A4B">
            <w:pPr>
              <w:rPr>
                <w:sz w:val="16"/>
                <w:szCs w:val="16"/>
              </w:rPr>
            </w:pPr>
            <w:r>
              <w:rPr>
                <w:sz w:val="16"/>
                <w:szCs w:val="16"/>
              </w:rPr>
              <w:t>8400000000790</w:t>
            </w:r>
          </w:p>
        </w:tc>
        <w:tc>
          <w:tcPr>
            <w:tcW w:w="628" w:type="dxa"/>
            <w:noWrap/>
            <w:hideMark/>
          </w:tcPr>
          <w:p w14:paraId="617B83A1" w14:textId="177B3DC1" w:rsidR="00771A4B" w:rsidRDefault="00771A4B" w:rsidP="00771A4B">
            <w:pPr>
              <w:rPr>
                <w:sz w:val="16"/>
                <w:szCs w:val="16"/>
              </w:rPr>
            </w:pPr>
            <w:r>
              <w:rPr>
                <w:sz w:val="16"/>
                <w:szCs w:val="16"/>
              </w:rPr>
              <w:t>Porto alegre</w:t>
            </w:r>
          </w:p>
        </w:tc>
        <w:tc>
          <w:tcPr>
            <w:tcW w:w="3466" w:type="dxa"/>
            <w:noWrap/>
            <w:hideMark/>
          </w:tcPr>
          <w:p w14:paraId="5A759513" w14:textId="77777777" w:rsidR="00771A4B" w:rsidRDefault="00771A4B" w:rsidP="00771A4B">
            <w:pPr>
              <w:rPr>
                <w:sz w:val="16"/>
                <w:szCs w:val="16"/>
              </w:rPr>
            </w:pPr>
            <w:r>
              <w:rPr>
                <w:sz w:val="16"/>
                <w:szCs w:val="16"/>
              </w:rPr>
              <w:t>FANCOIL FAB: STULZ, MOD: CWD 442 -A 8323 -CON2MX - NSNON, N/S: S02-0019 22680 KCAL/H TAG: FC 3.04</w:t>
            </w:r>
          </w:p>
        </w:tc>
        <w:tc>
          <w:tcPr>
            <w:tcW w:w="481" w:type="dxa"/>
            <w:noWrap/>
            <w:hideMark/>
          </w:tcPr>
          <w:p w14:paraId="6BE4DC5B" w14:textId="77777777" w:rsidR="00771A4B" w:rsidRDefault="00771A4B" w:rsidP="00771A4B">
            <w:pPr>
              <w:rPr>
                <w:sz w:val="16"/>
                <w:szCs w:val="16"/>
              </w:rPr>
            </w:pPr>
            <w:r>
              <w:rPr>
                <w:sz w:val="16"/>
                <w:szCs w:val="16"/>
              </w:rPr>
              <w:t>POA</w:t>
            </w:r>
          </w:p>
        </w:tc>
        <w:tc>
          <w:tcPr>
            <w:tcW w:w="950" w:type="dxa"/>
            <w:noWrap/>
            <w:vAlign w:val="center"/>
            <w:hideMark/>
          </w:tcPr>
          <w:p w14:paraId="45E682D3" w14:textId="77777777" w:rsidR="00771A4B" w:rsidRDefault="00771A4B" w:rsidP="00771A4B">
            <w:pPr>
              <w:jc w:val="center"/>
              <w:rPr>
                <w:sz w:val="16"/>
                <w:szCs w:val="16"/>
              </w:rPr>
            </w:pPr>
            <w:r>
              <w:rPr>
                <w:sz w:val="16"/>
                <w:szCs w:val="16"/>
              </w:rPr>
              <w:t>ZWEQCLIM</w:t>
            </w:r>
          </w:p>
        </w:tc>
        <w:tc>
          <w:tcPr>
            <w:tcW w:w="665" w:type="dxa"/>
            <w:noWrap/>
            <w:vAlign w:val="center"/>
            <w:hideMark/>
          </w:tcPr>
          <w:p w14:paraId="3735A48E" w14:textId="77777777" w:rsidR="00771A4B" w:rsidRDefault="00771A4B" w:rsidP="00771A4B">
            <w:pPr>
              <w:jc w:val="center"/>
              <w:rPr>
                <w:sz w:val="16"/>
                <w:szCs w:val="16"/>
              </w:rPr>
            </w:pPr>
            <w:r>
              <w:rPr>
                <w:sz w:val="16"/>
                <w:szCs w:val="16"/>
              </w:rPr>
              <w:t>1</w:t>
            </w:r>
          </w:p>
        </w:tc>
        <w:tc>
          <w:tcPr>
            <w:tcW w:w="983" w:type="dxa"/>
            <w:vAlign w:val="center"/>
          </w:tcPr>
          <w:p w14:paraId="07981CB5" w14:textId="60578E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F6B581" w14:textId="42CB2D5D" w:rsidR="00771A4B" w:rsidRDefault="00771A4B" w:rsidP="00771A4B">
            <w:pPr>
              <w:jc w:val="center"/>
              <w:rPr>
                <w:sz w:val="16"/>
                <w:szCs w:val="16"/>
              </w:rPr>
            </w:pPr>
            <w:r>
              <w:rPr>
                <w:sz w:val="16"/>
                <w:szCs w:val="16"/>
              </w:rPr>
              <w:t>UN</w:t>
            </w:r>
          </w:p>
        </w:tc>
        <w:tc>
          <w:tcPr>
            <w:tcW w:w="887" w:type="dxa"/>
            <w:noWrap/>
            <w:vAlign w:val="center"/>
            <w:hideMark/>
          </w:tcPr>
          <w:p w14:paraId="569DC824" w14:textId="2BAE4803" w:rsidR="00771A4B" w:rsidRDefault="00771A4B" w:rsidP="00771A4B">
            <w:pPr>
              <w:jc w:val="center"/>
              <w:rPr>
                <w:sz w:val="16"/>
                <w:szCs w:val="16"/>
              </w:rPr>
            </w:pPr>
            <w:r>
              <w:rPr>
                <w:sz w:val="16"/>
                <w:szCs w:val="16"/>
              </w:rPr>
              <w:t>27.034,37</w:t>
            </w:r>
          </w:p>
        </w:tc>
        <w:tc>
          <w:tcPr>
            <w:tcW w:w="1152" w:type="dxa"/>
            <w:noWrap/>
            <w:vAlign w:val="center"/>
            <w:hideMark/>
          </w:tcPr>
          <w:p w14:paraId="7E13E258" w14:textId="580D5C93" w:rsidR="00771A4B" w:rsidRDefault="00771A4B" w:rsidP="00771A4B">
            <w:pPr>
              <w:jc w:val="center"/>
              <w:rPr>
                <w:sz w:val="16"/>
                <w:szCs w:val="16"/>
              </w:rPr>
            </w:pPr>
            <w:r>
              <w:rPr>
                <w:sz w:val="16"/>
                <w:szCs w:val="16"/>
              </w:rPr>
              <w:t>-        24.768,79</w:t>
            </w:r>
          </w:p>
        </w:tc>
        <w:tc>
          <w:tcPr>
            <w:tcW w:w="887" w:type="dxa"/>
            <w:noWrap/>
            <w:vAlign w:val="center"/>
            <w:hideMark/>
          </w:tcPr>
          <w:p w14:paraId="5BDF3EEE" w14:textId="4BE6A346" w:rsidR="00771A4B" w:rsidRDefault="00771A4B" w:rsidP="00771A4B">
            <w:pPr>
              <w:jc w:val="center"/>
              <w:rPr>
                <w:sz w:val="16"/>
                <w:szCs w:val="16"/>
              </w:rPr>
            </w:pPr>
            <w:r>
              <w:rPr>
                <w:sz w:val="16"/>
                <w:szCs w:val="16"/>
              </w:rPr>
              <w:t>2.265,58</w:t>
            </w:r>
          </w:p>
        </w:tc>
      </w:tr>
      <w:tr w:rsidR="00771A4B" w14:paraId="59E371BB" w14:textId="77777777" w:rsidTr="00771A4B">
        <w:trPr>
          <w:trHeight w:val="240"/>
        </w:trPr>
        <w:tc>
          <w:tcPr>
            <w:tcW w:w="936" w:type="dxa"/>
            <w:noWrap/>
            <w:hideMark/>
          </w:tcPr>
          <w:p w14:paraId="677D19B1" w14:textId="340FC13A" w:rsidR="00771A4B" w:rsidRDefault="00771A4B" w:rsidP="00771A4B">
            <w:pPr>
              <w:rPr>
                <w:sz w:val="16"/>
                <w:szCs w:val="16"/>
              </w:rPr>
            </w:pPr>
            <w:r>
              <w:rPr>
                <w:sz w:val="16"/>
                <w:szCs w:val="16"/>
              </w:rPr>
              <w:t>Maquinas e equipamentos</w:t>
            </w:r>
          </w:p>
        </w:tc>
        <w:tc>
          <w:tcPr>
            <w:tcW w:w="1096" w:type="dxa"/>
            <w:noWrap/>
            <w:hideMark/>
          </w:tcPr>
          <w:p w14:paraId="454F79EF" w14:textId="77777777" w:rsidR="00771A4B" w:rsidRDefault="00771A4B" w:rsidP="00771A4B">
            <w:pPr>
              <w:rPr>
                <w:sz w:val="16"/>
                <w:szCs w:val="16"/>
              </w:rPr>
            </w:pPr>
            <w:r>
              <w:rPr>
                <w:sz w:val="16"/>
                <w:szCs w:val="16"/>
              </w:rPr>
              <w:t>8400000000800</w:t>
            </w:r>
          </w:p>
        </w:tc>
        <w:tc>
          <w:tcPr>
            <w:tcW w:w="628" w:type="dxa"/>
            <w:noWrap/>
            <w:hideMark/>
          </w:tcPr>
          <w:p w14:paraId="1505AF7A" w14:textId="18A4B821" w:rsidR="00771A4B" w:rsidRDefault="00771A4B" w:rsidP="00771A4B">
            <w:pPr>
              <w:rPr>
                <w:sz w:val="16"/>
                <w:szCs w:val="16"/>
              </w:rPr>
            </w:pPr>
            <w:r>
              <w:rPr>
                <w:sz w:val="16"/>
                <w:szCs w:val="16"/>
              </w:rPr>
              <w:t>Porto alegre</w:t>
            </w:r>
          </w:p>
        </w:tc>
        <w:tc>
          <w:tcPr>
            <w:tcW w:w="3466" w:type="dxa"/>
            <w:noWrap/>
            <w:hideMark/>
          </w:tcPr>
          <w:p w14:paraId="16299325" w14:textId="77777777" w:rsidR="00771A4B" w:rsidRDefault="00771A4B" w:rsidP="00771A4B">
            <w:pPr>
              <w:rPr>
                <w:sz w:val="16"/>
                <w:szCs w:val="16"/>
              </w:rPr>
            </w:pPr>
            <w:r>
              <w:rPr>
                <w:sz w:val="16"/>
                <w:szCs w:val="16"/>
              </w:rPr>
              <w:t>FANCOIL FAB: STULZ, MOD: CWD 442 -A 8323 -CON2MX - NSNON, N/S: S02 0019 CAPAC. 22680 KCA/H, MATERIAL ACO CARBONO, DIM. 2000X 2350X800MM TAG: FC 3.04</w:t>
            </w:r>
          </w:p>
        </w:tc>
        <w:tc>
          <w:tcPr>
            <w:tcW w:w="481" w:type="dxa"/>
            <w:noWrap/>
            <w:hideMark/>
          </w:tcPr>
          <w:p w14:paraId="53FEB248" w14:textId="77777777" w:rsidR="00771A4B" w:rsidRDefault="00771A4B" w:rsidP="00771A4B">
            <w:pPr>
              <w:rPr>
                <w:sz w:val="16"/>
                <w:szCs w:val="16"/>
              </w:rPr>
            </w:pPr>
            <w:r>
              <w:rPr>
                <w:sz w:val="16"/>
                <w:szCs w:val="16"/>
              </w:rPr>
              <w:t>POA</w:t>
            </w:r>
          </w:p>
        </w:tc>
        <w:tc>
          <w:tcPr>
            <w:tcW w:w="950" w:type="dxa"/>
            <w:noWrap/>
            <w:vAlign w:val="center"/>
            <w:hideMark/>
          </w:tcPr>
          <w:p w14:paraId="6D0A44B4" w14:textId="77777777" w:rsidR="00771A4B" w:rsidRDefault="00771A4B" w:rsidP="00771A4B">
            <w:pPr>
              <w:jc w:val="center"/>
              <w:rPr>
                <w:sz w:val="16"/>
                <w:szCs w:val="16"/>
              </w:rPr>
            </w:pPr>
            <w:r>
              <w:rPr>
                <w:sz w:val="16"/>
                <w:szCs w:val="16"/>
              </w:rPr>
              <w:t>ZWEQCLIM</w:t>
            </w:r>
          </w:p>
        </w:tc>
        <w:tc>
          <w:tcPr>
            <w:tcW w:w="665" w:type="dxa"/>
            <w:noWrap/>
            <w:vAlign w:val="center"/>
            <w:hideMark/>
          </w:tcPr>
          <w:p w14:paraId="3DFA9158" w14:textId="77777777" w:rsidR="00771A4B" w:rsidRDefault="00771A4B" w:rsidP="00771A4B">
            <w:pPr>
              <w:jc w:val="center"/>
              <w:rPr>
                <w:sz w:val="16"/>
                <w:szCs w:val="16"/>
              </w:rPr>
            </w:pPr>
            <w:r>
              <w:rPr>
                <w:sz w:val="16"/>
                <w:szCs w:val="16"/>
              </w:rPr>
              <w:t>1</w:t>
            </w:r>
          </w:p>
        </w:tc>
        <w:tc>
          <w:tcPr>
            <w:tcW w:w="983" w:type="dxa"/>
            <w:vAlign w:val="center"/>
          </w:tcPr>
          <w:p w14:paraId="0B7D2F24" w14:textId="639CB8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A6C2CC" w14:textId="71921003" w:rsidR="00771A4B" w:rsidRDefault="00771A4B" w:rsidP="00771A4B">
            <w:pPr>
              <w:jc w:val="center"/>
              <w:rPr>
                <w:sz w:val="16"/>
                <w:szCs w:val="16"/>
              </w:rPr>
            </w:pPr>
            <w:r>
              <w:rPr>
                <w:sz w:val="16"/>
                <w:szCs w:val="16"/>
              </w:rPr>
              <w:t>UN</w:t>
            </w:r>
          </w:p>
        </w:tc>
        <w:tc>
          <w:tcPr>
            <w:tcW w:w="887" w:type="dxa"/>
            <w:noWrap/>
            <w:vAlign w:val="center"/>
            <w:hideMark/>
          </w:tcPr>
          <w:p w14:paraId="288BE02E" w14:textId="67EB1C14" w:rsidR="00771A4B" w:rsidRDefault="00771A4B" w:rsidP="00771A4B">
            <w:pPr>
              <w:jc w:val="center"/>
              <w:rPr>
                <w:sz w:val="16"/>
                <w:szCs w:val="16"/>
              </w:rPr>
            </w:pPr>
            <w:r>
              <w:rPr>
                <w:sz w:val="16"/>
                <w:szCs w:val="16"/>
              </w:rPr>
              <w:t>27.034,38</w:t>
            </w:r>
          </w:p>
        </w:tc>
        <w:tc>
          <w:tcPr>
            <w:tcW w:w="1152" w:type="dxa"/>
            <w:noWrap/>
            <w:vAlign w:val="center"/>
            <w:hideMark/>
          </w:tcPr>
          <w:p w14:paraId="192416E9" w14:textId="41A10CBF" w:rsidR="00771A4B" w:rsidRDefault="00771A4B" w:rsidP="00771A4B">
            <w:pPr>
              <w:jc w:val="center"/>
              <w:rPr>
                <w:sz w:val="16"/>
                <w:szCs w:val="16"/>
              </w:rPr>
            </w:pPr>
            <w:r>
              <w:rPr>
                <w:sz w:val="16"/>
                <w:szCs w:val="16"/>
              </w:rPr>
              <w:t>-        24.768,80</w:t>
            </w:r>
          </w:p>
        </w:tc>
        <w:tc>
          <w:tcPr>
            <w:tcW w:w="887" w:type="dxa"/>
            <w:noWrap/>
            <w:vAlign w:val="center"/>
            <w:hideMark/>
          </w:tcPr>
          <w:p w14:paraId="188FA617" w14:textId="0439AEED" w:rsidR="00771A4B" w:rsidRDefault="00771A4B" w:rsidP="00771A4B">
            <w:pPr>
              <w:jc w:val="center"/>
              <w:rPr>
                <w:sz w:val="16"/>
                <w:szCs w:val="16"/>
              </w:rPr>
            </w:pPr>
            <w:r>
              <w:rPr>
                <w:sz w:val="16"/>
                <w:szCs w:val="16"/>
              </w:rPr>
              <w:t>2.265,58</w:t>
            </w:r>
          </w:p>
        </w:tc>
      </w:tr>
      <w:tr w:rsidR="00771A4B" w14:paraId="2D2E6D26" w14:textId="77777777" w:rsidTr="00771A4B">
        <w:trPr>
          <w:trHeight w:val="240"/>
        </w:trPr>
        <w:tc>
          <w:tcPr>
            <w:tcW w:w="936" w:type="dxa"/>
            <w:noWrap/>
            <w:hideMark/>
          </w:tcPr>
          <w:p w14:paraId="058F07AD" w14:textId="2496F01D" w:rsidR="00771A4B" w:rsidRDefault="00771A4B" w:rsidP="00771A4B">
            <w:pPr>
              <w:rPr>
                <w:sz w:val="16"/>
                <w:szCs w:val="16"/>
              </w:rPr>
            </w:pPr>
            <w:r>
              <w:rPr>
                <w:sz w:val="16"/>
                <w:szCs w:val="16"/>
              </w:rPr>
              <w:t>Maquinas e equipamentos</w:t>
            </w:r>
          </w:p>
        </w:tc>
        <w:tc>
          <w:tcPr>
            <w:tcW w:w="1096" w:type="dxa"/>
            <w:noWrap/>
            <w:hideMark/>
          </w:tcPr>
          <w:p w14:paraId="5B262B2C" w14:textId="77777777" w:rsidR="00771A4B" w:rsidRDefault="00771A4B" w:rsidP="00771A4B">
            <w:pPr>
              <w:rPr>
                <w:sz w:val="16"/>
                <w:szCs w:val="16"/>
              </w:rPr>
            </w:pPr>
            <w:r>
              <w:rPr>
                <w:sz w:val="16"/>
                <w:szCs w:val="16"/>
              </w:rPr>
              <w:t>8400000000810</w:t>
            </w:r>
          </w:p>
        </w:tc>
        <w:tc>
          <w:tcPr>
            <w:tcW w:w="628" w:type="dxa"/>
            <w:noWrap/>
            <w:hideMark/>
          </w:tcPr>
          <w:p w14:paraId="62532115" w14:textId="4E93747C" w:rsidR="00771A4B" w:rsidRDefault="00771A4B" w:rsidP="00771A4B">
            <w:pPr>
              <w:rPr>
                <w:sz w:val="16"/>
                <w:szCs w:val="16"/>
              </w:rPr>
            </w:pPr>
            <w:r>
              <w:rPr>
                <w:sz w:val="16"/>
                <w:szCs w:val="16"/>
              </w:rPr>
              <w:t>Porto alegre</w:t>
            </w:r>
          </w:p>
        </w:tc>
        <w:tc>
          <w:tcPr>
            <w:tcW w:w="3466" w:type="dxa"/>
            <w:noWrap/>
            <w:hideMark/>
          </w:tcPr>
          <w:p w14:paraId="2A290443" w14:textId="77777777" w:rsidR="00771A4B" w:rsidRDefault="00771A4B" w:rsidP="00771A4B">
            <w:pPr>
              <w:rPr>
                <w:sz w:val="16"/>
                <w:szCs w:val="16"/>
              </w:rPr>
            </w:pPr>
            <w:r>
              <w:rPr>
                <w:sz w:val="16"/>
                <w:szCs w:val="16"/>
              </w:rPr>
              <w:t>FANCOIL FAB: STULZ, MOD: CWD 442 -A 8323 -CON2MX - NSNON, N/S: S02 - 0020 22680 KCAL/H TAG: FC 3.05</w:t>
            </w:r>
          </w:p>
        </w:tc>
        <w:tc>
          <w:tcPr>
            <w:tcW w:w="481" w:type="dxa"/>
            <w:noWrap/>
            <w:hideMark/>
          </w:tcPr>
          <w:p w14:paraId="02954BD2" w14:textId="77777777" w:rsidR="00771A4B" w:rsidRDefault="00771A4B" w:rsidP="00771A4B">
            <w:pPr>
              <w:rPr>
                <w:sz w:val="16"/>
                <w:szCs w:val="16"/>
              </w:rPr>
            </w:pPr>
            <w:r>
              <w:rPr>
                <w:sz w:val="16"/>
                <w:szCs w:val="16"/>
              </w:rPr>
              <w:t>POA</w:t>
            </w:r>
          </w:p>
        </w:tc>
        <w:tc>
          <w:tcPr>
            <w:tcW w:w="950" w:type="dxa"/>
            <w:noWrap/>
            <w:vAlign w:val="center"/>
            <w:hideMark/>
          </w:tcPr>
          <w:p w14:paraId="348A63B9" w14:textId="77777777" w:rsidR="00771A4B" w:rsidRDefault="00771A4B" w:rsidP="00771A4B">
            <w:pPr>
              <w:jc w:val="center"/>
              <w:rPr>
                <w:sz w:val="16"/>
                <w:szCs w:val="16"/>
              </w:rPr>
            </w:pPr>
            <w:r>
              <w:rPr>
                <w:sz w:val="16"/>
                <w:szCs w:val="16"/>
              </w:rPr>
              <w:t>ZWEQCLIM</w:t>
            </w:r>
          </w:p>
        </w:tc>
        <w:tc>
          <w:tcPr>
            <w:tcW w:w="665" w:type="dxa"/>
            <w:noWrap/>
            <w:vAlign w:val="center"/>
            <w:hideMark/>
          </w:tcPr>
          <w:p w14:paraId="3C207F09" w14:textId="77777777" w:rsidR="00771A4B" w:rsidRDefault="00771A4B" w:rsidP="00771A4B">
            <w:pPr>
              <w:jc w:val="center"/>
              <w:rPr>
                <w:sz w:val="16"/>
                <w:szCs w:val="16"/>
              </w:rPr>
            </w:pPr>
            <w:r>
              <w:rPr>
                <w:sz w:val="16"/>
                <w:szCs w:val="16"/>
              </w:rPr>
              <w:t>1</w:t>
            </w:r>
          </w:p>
        </w:tc>
        <w:tc>
          <w:tcPr>
            <w:tcW w:w="983" w:type="dxa"/>
            <w:vAlign w:val="center"/>
          </w:tcPr>
          <w:p w14:paraId="21DA3CEA" w14:textId="7C993E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B64A0C" w14:textId="5C8628DB" w:rsidR="00771A4B" w:rsidRDefault="00771A4B" w:rsidP="00771A4B">
            <w:pPr>
              <w:jc w:val="center"/>
              <w:rPr>
                <w:sz w:val="16"/>
                <w:szCs w:val="16"/>
              </w:rPr>
            </w:pPr>
            <w:r>
              <w:rPr>
                <w:sz w:val="16"/>
                <w:szCs w:val="16"/>
              </w:rPr>
              <w:t>UN</w:t>
            </w:r>
          </w:p>
        </w:tc>
        <w:tc>
          <w:tcPr>
            <w:tcW w:w="887" w:type="dxa"/>
            <w:noWrap/>
            <w:vAlign w:val="center"/>
            <w:hideMark/>
          </w:tcPr>
          <w:p w14:paraId="7D4376A9" w14:textId="5ACD2661" w:rsidR="00771A4B" w:rsidRDefault="00771A4B" w:rsidP="00771A4B">
            <w:pPr>
              <w:jc w:val="center"/>
              <w:rPr>
                <w:sz w:val="16"/>
                <w:szCs w:val="16"/>
              </w:rPr>
            </w:pPr>
            <w:r>
              <w:rPr>
                <w:sz w:val="16"/>
                <w:szCs w:val="16"/>
              </w:rPr>
              <w:t>27.034,37</w:t>
            </w:r>
          </w:p>
        </w:tc>
        <w:tc>
          <w:tcPr>
            <w:tcW w:w="1152" w:type="dxa"/>
            <w:noWrap/>
            <w:vAlign w:val="center"/>
            <w:hideMark/>
          </w:tcPr>
          <w:p w14:paraId="202C3C77" w14:textId="0B462B76" w:rsidR="00771A4B" w:rsidRDefault="00771A4B" w:rsidP="00771A4B">
            <w:pPr>
              <w:jc w:val="center"/>
              <w:rPr>
                <w:sz w:val="16"/>
                <w:szCs w:val="16"/>
              </w:rPr>
            </w:pPr>
            <w:r>
              <w:rPr>
                <w:sz w:val="16"/>
                <w:szCs w:val="16"/>
              </w:rPr>
              <w:t>-        24.768,79</w:t>
            </w:r>
          </w:p>
        </w:tc>
        <w:tc>
          <w:tcPr>
            <w:tcW w:w="887" w:type="dxa"/>
            <w:noWrap/>
            <w:vAlign w:val="center"/>
            <w:hideMark/>
          </w:tcPr>
          <w:p w14:paraId="5C185980" w14:textId="3577D3C7" w:rsidR="00771A4B" w:rsidRDefault="00771A4B" w:rsidP="00771A4B">
            <w:pPr>
              <w:jc w:val="center"/>
              <w:rPr>
                <w:sz w:val="16"/>
                <w:szCs w:val="16"/>
              </w:rPr>
            </w:pPr>
            <w:r>
              <w:rPr>
                <w:sz w:val="16"/>
                <w:szCs w:val="16"/>
              </w:rPr>
              <w:t>2.265,58</w:t>
            </w:r>
          </w:p>
        </w:tc>
      </w:tr>
      <w:tr w:rsidR="00771A4B" w14:paraId="4E30FA99" w14:textId="77777777" w:rsidTr="00771A4B">
        <w:trPr>
          <w:trHeight w:val="240"/>
        </w:trPr>
        <w:tc>
          <w:tcPr>
            <w:tcW w:w="936" w:type="dxa"/>
            <w:noWrap/>
            <w:hideMark/>
          </w:tcPr>
          <w:p w14:paraId="691E28FD" w14:textId="33683D5D" w:rsidR="00771A4B" w:rsidRDefault="00771A4B" w:rsidP="00771A4B">
            <w:pPr>
              <w:rPr>
                <w:sz w:val="16"/>
                <w:szCs w:val="16"/>
              </w:rPr>
            </w:pPr>
            <w:r>
              <w:rPr>
                <w:sz w:val="16"/>
                <w:szCs w:val="16"/>
              </w:rPr>
              <w:t>Maquinas e equipamentos</w:t>
            </w:r>
          </w:p>
        </w:tc>
        <w:tc>
          <w:tcPr>
            <w:tcW w:w="1096" w:type="dxa"/>
            <w:noWrap/>
            <w:hideMark/>
          </w:tcPr>
          <w:p w14:paraId="4517581D" w14:textId="77777777" w:rsidR="00771A4B" w:rsidRDefault="00771A4B" w:rsidP="00771A4B">
            <w:pPr>
              <w:rPr>
                <w:sz w:val="16"/>
                <w:szCs w:val="16"/>
              </w:rPr>
            </w:pPr>
            <w:r>
              <w:rPr>
                <w:sz w:val="16"/>
                <w:szCs w:val="16"/>
              </w:rPr>
              <w:t>8400000000900</w:t>
            </w:r>
          </w:p>
        </w:tc>
        <w:tc>
          <w:tcPr>
            <w:tcW w:w="628" w:type="dxa"/>
            <w:noWrap/>
            <w:hideMark/>
          </w:tcPr>
          <w:p w14:paraId="2B9C2116" w14:textId="3B9428EA" w:rsidR="00771A4B" w:rsidRDefault="00771A4B" w:rsidP="00771A4B">
            <w:pPr>
              <w:rPr>
                <w:sz w:val="16"/>
                <w:szCs w:val="16"/>
              </w:rPr>
            </w:pPr>
            <w:r>
              <w:rPr>
                <w:sz w:val="16"/>
                <w:szCs w:val="16"/>
              </w:rPr>
              <w:t>Porto alegre</w:t>
            </w:r>
          </w:p>
        </w:tc>
        <w:tc>
          <w:tcPr>
            <w:tcW w:w="3466" w:type="dxa"/>
            <w:noWrap/>
            <w:hideMark/>
          </w:tcPr>
          <w:p w14:paraId="1FAE0696" w14:textId="77777777" w:rsidR="00771A4B" w:rsidRDefault="00771A4B" w:rsidP="00771A4B">
            <w:pPr>
              <w:rPr>
                <w:sz w:val="16"/>
                <w:szCs w:val="16"/>
              </w:rPr>
            </w:pPr>
            <w:r w:rsidRPr="00771A4B">
              <w:rPr>
                <w:sz w:val="16"/>
                <w:szCs w:val="16"/>
                <w:lang w:val="en-US"/>
              </w:rPr>
              <w:t xml:space="preserve">SELF CONTAINER FAB: SPRINGER CARRIER, MOD: 9BXD12236, CAPAC. </w:t>
            </w:r>
            <w:r>
              <w:rPr>
                <w:sz w:val="16"/>
                <w:szCs w:val="16"/>
              </w:rPr>
              <w:t>10 TR. TAG: SA 2.03</w:t>
            </w:r>
          </w:p>
        </w:tc>
        <w:tc>
          <w:tcPr>
            <w:tcW w:w="481" w:type="dxa"/>
            <w:noWrap/>
            <w:hideMark/>
          </w:tcPr>
          <w:p w14:paraId="723F67CE" w14:textId="77777777" w:rsidR="00771A4B" w:rsidRDefault="00771A4B" w:rsidP="00771A4B">
            <w:pPr>
              <w:rPr>
                <w:sz w:val="16"/>
                <w:szCs w:val="16"/>
              </w:rPr>
            </w:pPr>
            <w:r>
              <w:rPr>
                <w:sz w:val="16"/>
                <w:szCs w:val="16"/>
              </w:rPr>
              <w:t>POA</w:t>
            </w:r>
          </w:p>
        </w:tc>
        <w:tc>
          <w:tcPr>
            <w:tcW w:w="950" w:type="dxa"/>
            <w:noWrap/>
            <w:vAlign w:val="center"/>
            <w:hideMark/>
          </w:tcPr>
          <w:p w14:paraId="057E3656" w14:textId="77777777" w:rsidR="00771A4B" w:rsidRDefault="00771A4B" w:rsidP="00771A4B">
            <w:pPr>
              <w:jc w:val="center"/>
              <w:rPr>
                <w:sz w:val="16"/>
                <w:szCs w:val="16"/>
              </w:rPr>
            </w:pPr>
            <w:r>
              <w:rPr>
                <w:sz w:val="16"/>
                <w:szCs w:val="16"/>
              </w:rPr>
              <w:t>ZWEQCLIM</w:t>
            </w:r>
          </w:p>
        </w:tc>
        <w:tc>
          <w:tcPr>
            <w:tcW w:w="665" w:type="dxa"/>
            <w:noWrap/>
            <w:vAlign w:val="center"/>
            <w:hideMark/>
          </w:tcPr>
          <w:p w14:paraId="55F73551" w14:textId="77777777" w:rsidR="00771A4B" w:rsidRDefault="00771A4B" w:rsidP="00771A4B">
            <w:pPr>
              <w:jc w:val="center"/>
              <w:rPr>
                <w:sz w:val="16"/>
                <w:szCs w:val="16"/>
              </w:rPr>
            </w:pPr>
            <w:r>
              <w:rPr>
                <w:sz w:val="16"/>
                <w:szCs w:val="16"/>
              </w:rPr>
              <w:t>1</w:t>
            </w:r>
          </w:p>
        </w:tc>
        <w:tc>
          <w:tcPr>
            <w:tcW w:w="983" w:type="dxa"/>
            <w:vAlign w:val="center"/>
          </w:tcPr>
          <w:p w14:paraId="0E21BE14" w14:textId="549254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C5477C" w14:textId="4C5FB14D" w:rsidR="00771A4B" w:rsidRDefault="00771A4B" w:rsidP="00771A4B">
            <w:pPr>
              <w:jc w:val="center"/>
              <w:rPr>
                <w:sz w:val="16"/>
                <w:szCs w:val="16"/>
              </w:rPr>
            </w:pPr>
            <w:r>
              <w:rPr>
                <w:sz w:val="16"/>
                <w:szCs w:val="16"/>
              </w:rPr>
              <w:t>UN</w:t>
            </w:r>
          </w:p>
        </w:tc>
        <w:tc>
          <w:tcPr>
            <w:tcW w:w="887" w:type="dxa"/>
            <w:noWrap/>
            <w:vAlign w:val="center"/>
            <w:hideMark/>
          </w:tcPr>
          <w:p w14:paraId="36541878" w14:textId="2DC2535A" w:rsidR="00771A4B" w:rsidRDefault="00771A4B" w:rsidP="00771A4B">
            <w:pPr>
              <w:jc w:val="center"/>
              <w:rPr>
                <w:sz w:val="16"/>
                <w:szCs w:val="16"/>
              </w:rPr>
            </w:pPr>
            <w:r>
              <w:rPr>
                <w:sz w:val="16"/>
                <w:szCs w:val="16"/>
              </w:rPr>
              <w:t>94.769,08</w:t>
            </w:r>
          </w:p>
        </w:tc>
        <w:tc>
          <w:tcPr>
            <w:tcW w:w="1152" w:type="dxa"/>
            <w:noWrap/>
            <w:vAlign w:val="center"/>
            <w:hideMark/>
          </w:tcPr>
          <w:p w14:paraId="533B84D1" w14:textId="13047A8A" w:rsidR="00771A4B" w:rsidRDefault="00771A4B" w:rsidP="00771A4B">
            <w:pPr>
              <w:jc w:val="center"/>
              <w:rPr>
                <w:sz w:val="16"/>
                <w:szCs w:val="16"/>
              </w:rPr>
            </w:pPr>
            <w:r>
              <w:rPr>
                <w:sz w:val="16"/>
                <w:szCs w:val="16"/>
              </w:rPr>
              <w:t>-        86.996,96</w:t>
            </w:r>
          </w:p>
        </w:tc>
        <w:tc>
          <w:tcPr>
            <w:tcW w:w="887" w:type="dxa"/>
            <w:noWrap/>
            <w:vAlign w:val="center"/>
            <w:hideMark/>
          </w:tcPr>
          <w:p w14:paraId="2D631BDF" w14:textId="303FB6D1" w:rsidR="00771A4B" w:rsidRDefault="00771A4B" w:rsidP="00771A4B">
            <w:pPr>
              <w:jc w:val="center"/>
              <w:rPr>
                <w:sz w:val="16"/>
                <w:szCs w:val="16"/>
              </w:rPr>
            </w:pPr>
            <w:r>
              <w:rPr>
                <w:sz w:val="16"/>
                <w:szCs w:val="16"/>
              </w:rPr>
              <w:t>7.772,12</w:t>
            </w:r>
          </w:p>
        </w:tc>
      </w:tr>
      <w:tr w:rsidR="00771A4B" w14:paraId="7A7B8114" w14:textId="77777777" w:rsidTr="00771A4B">
        <w:trPr>
          <w:trHeight w:val="240"/>
        </w:trPr>
        <w:tc>
          <w:tcPr>
            <w:tcW w:w="936" w:type="dxa"/>
            <w:noWrap/>
            <w:hideMark/>
          </w:tcPr>
          <w:p w14:paraId="480AAF73" w14:textId="41DEBE13" w:rsidR="00771A4B" w:rsidRDefault="00771A4B" w:rsidP="00771A4B">
            <w:pPr>
              <w:rPr>
                <w:sz w:val="16"/>
                <w:szCs w:val="16"/>
              </w:rPr>
            </w:pPr>
            <w:r>
              <w:rPr>
                <w:sz w:val="16"/>
                <w:szCs w:val="16"/>
              </w:rPr>
              <w:t>Maquinas e equipamentos</w:t>
            </w:r>
          </w:p>
        </w:tc>
        <w:tc>
          <w:tcPr>
            <w:tcW w:w="1096" w:type="dxa"/>
            <w:noWrap/>
            <w:hideMark/>
          </w:tcPr>
          <w:p w14:paraId="5CF9AFE2" w14:textId="77777777" w:rsidR="00771A4B" w:rsidRDefault="00771A4B" w:rsidP="00771A4B">
            <w:pPr>
              <w:rPr>
                <w:sz w:val="16"/>
                <w:szCs w:val="16"/>
              </w:rPr>
            </w:pPr>
            <w:r>
              <w:rPr>
                <w:sz w:val="16"/>
                <w:szCs w:val="16"/>
              </w:rPr>
              <w:t>8400000001280</w:t>
            </w:r>
          </w:p>
        </w:tc>
        <w:tc>
          <w:tcPr>
            <w:tcW w:w="628" w:type="dxa"/>
            <w:noWrap/>
            <w:hideMark/>
          </w:tcPr>
          <w:p w14:paraId="71DD5A86" w14:textId="18CDE4C6" w:rsidR="00771A4B" w:rsidRDefault="00771A4B" w:rsidP="00771A4B">
            <w:pPr>
              <w:rPr>
                <w:sz w:val="16"/>
                <w:szCs w:val="16"/>
              </w:rPr>
            </w:pPr>
            <w:r>
              <w:rPr>
                <w:sz w:val="16"/>
                <w:szCs w:val="16"/>
              </w:rPr>
              <w:t>Porto alegre</w:t>
            </w:r>
          </w:p>
        </w:tc>
        <w:tc>
          <w:tcPr>
            <w:tcW w:w="3466" w:type="dxa"/>
            <w:noWrap/>
            <w:hideMark/>
          </w:tcPr>
          <w:p w14:paraId="53E6B652" w14:textId="77777777" w:rsidR="00771A4B" w:rsidRDefault="00771A4B" w:rsidP="00771A4B">
            <w:pPr>
              <w:rPr>
                <w:sz w:val="16"/>
                <w:szCs w:val="16"/>
              </w:rPr>
            </w:pPr>
            <w:r>
              <w:rPr>
                <w:sz w:val="16"/>
                <w:szCs w:val="16"/>
              </w:rPr>
              <w:t>AR CONDICIONADO FAB: EMERSON, MOD: L83UA100VBG0010SX, N/S: 7721240001 TAG: SA1.02</w:t>
            </w:r>
          </w:p>
        </w:tc>
        <w:tc>
          <w:tcPr>
            <w:tcW w:w="481" w:type="dxa"/>
            <w:noWrap/>
            <w:hideMark/>
          </w:tcPr>
          <w:p w14:paraId="54ED5A81" w14:textId="77777777" w:rsidR="00771A4B" w:rsidRDefault="00771A4B" w:rsidP="00771A4B">
            <w:pPr>
              <w:rPr>
                <w:sz w:val="16"/>
                <w:szCs w:val="16"/>
              </w:rPr>
            </w:pPr>
            <w:r>
              <w:rPr>
                <w:sz w:val="16"/>
                <w:szCs w:val="16"/>
              </w:rPr>
              <w:t>POA</w:t>
            </w:r>
          </w:p>
        </w:tc>
        <w:tc>
          <w:tcPr>
            <w:tcW w:w="950" w:type="dxa"/>
            <w:noWrap/>
            <w:vAlign w:val="center"/>
            <w:hideMark/>
          </w:tcPr>
          <w:p w14:paraId="30B5E43A" w14:textId="77777777" w:rsidR="00771A4B" w:rsidRDefault="00771A4B" w:rsidP="00771A4B">
            <w:pPr>
              <w:jc w:val="center"/>
              <w:rPr>
                <w:sz w:val="16"/>
                <w:szCs w:val="16"/>
              </w:rPr>
            </w:pPr>
            <w:r>
              <w:rPr>
                <w:sz w:val="16"/>
                <w:szCs w:val="16"/>
              </w:rPr>
              <w:t>ZWEQCLIM</w:t>
            </w:r>
          </w:p>
        </w:tc>
        <w:tc>
          <w:tcPr>
            <w:tcW w:w="665" w:type="dxa"/>
            <w:noWrap/>
            <w:vAlign w:val="center"/>
            <w:hideMark/>
          </w:tcPr>
          <w:p w14:paraId="4D0144FC" w14:textId="77777777" w:rsidR="00771A4B" w:rsidRDefault="00771A4B" w:rsidP="00771A4B">
            <w:pPr>
              <w:jc w:val="center"/>
              <w:rPr>
                <w:sz w:val="16"/>
                <w:szCs w:val="16"/>
              </w:rPr>
            </w:pPr>
            <w:r>
              <w:rPr>
                <w:sz w:val="16"/>
                <w:szCs w:val="16"/>
              </w:rPr>
              <w:t>1</w:t>
            </w:r>
          </w:p>
        </w:tc>
        <w:tc>
          <w:tcPr>
            <w:tcW w:w="983" w:type="dxa"/>
            <w:vAlign w:val="center"/>
          </w:tcPr>
          <w:p w14:paraId="07B126D6" w14:textId="64D805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C04F10" w14:textId="3F85B658" w:rsidR="00771A4B" w:rsidRDefault="00771A4B" w:rsidP="00771A4B">
            <w:pPr>
              <w:jc w:val="center"/>
              <w:rPr>
                <w:sz w:val="16"/>
                <w:szCs w:val="16"/>
              </w:rPr>
            </w:pPr>
            <w:r>
              <w:rPr>
                <w:sz w:val="16"/>
                <w:szCs w:val="16"/>
              </w:rPr>
              <w:t>UN</w:t>
            </w:r>
          </w:p>
        </w:tc>
        <w:tc>
          <w:tcPr>
            <w:tcW w:w="887" w:type="dxa"/>
            <w:noWrap/>
            <w:vAlign w:val="center"/>
            <w:hideMark/>
          </w:tcPr>
          <w:p w14:paraId="20A5F8A6" w14:textId="39FF43C9" w:rsidR="00771A4B" w:rsidRDefault="00771A4B" w:rsidP="00771A4B">
            <w:pPr>
              <w:jc w:val="center"/>
              <w:rPr>
                <w:sz w:val="16"/>
                <w:szCs w:val="16"/>
              </w:rPr>
            </w:pPr>
            <w:r>
              <w:rPr>
                <w:sz w:val="16"/>
                <w:szCs w:val="16"/>
              </w:rPr>
              <w:t>175.995,90</w:t>
            </w:r>
          </w:p>
        </w:tc>
        <w:tc>
          <w:tcPr>
            <w:tcW w:w="1152" w:type="dxa"/>
            <w:noWrap/>
            <w:vAlign w:val="center"/>
            <w:hideMark/>
          </w:tcPr>
          <w:p w14:paraId="1A40B7FF" w14:textId="10D85495" w:rsidR="00771A4B" w:rsidRDefault="00771A4B" w:rsidP="00771A4B">
            <w:pPr>
              <w:jc w:val="center"/>
              <w:rPr>
                <w:sz w:val="16"/>
                <w:szCs w:val="16"/>
              </w:rPr>
            </w:pPr>
            <w:r>
              <w:rPr>
                <w:sz w:val="16"/>
                <w:szCs w:val="16"/>
              </w:rPr>
              <w:t>-     103.444,38</w:t>
            </w:r>
          </w:p>
        </w:tc>
        <w:tc>
          <w:tcPr>
            <w:tcW w:w="887" w:type="dxa"/>
            <w:noWrap/>
            <w:vAlign w:val="center"/>
            <w:hideMark/>
          </w:tcPr>
          <w:p w14:paraId="3FDF7440" w14:textId="4718BBB8" w:rsidR="00771A4B" w:rsidRDefault="00771A4B" w:rsidP="00771A4B">
            <w:pPr>
              <w:jc w:val="center"/>
              <w:rPr>
                <w:sz w:val="16"/>
                <w:szCs w:val="16"/>
              </w:rPr>
            </w:pPr>
            <w:r>
              <w:rPr>
                <w:sz w:val="16"/>
                <w:szCs w:val="16"/>
              </w:rPr>
              <w:t>72.551,52</w:t>
            </w:r>
          </w:p>
        </w:tc>
      </w:tr>
      <w:tr w:rsidR="00771A4B" w14:paraId="66271880" w14:textId="77777777" w:rsidTr="00771A4B">
        <w:trPr>
          <w:trHeight w:val="240"/>
        </w:trPr>
        <w:tc>
          <w:tcPr>
            <w:tcW w:w="936" w:type="dxa"/>
            <w:noWrap/>
            <w:hideMark/>
          </w:tcPr>
          <w:p w14:paraId="6F13E78E" w14:textId="2FA8EBC0"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69A72633" w14:textId="77777777" w:rsidR="00771A4B" w:rsidRDefault="00771A4B" w:rsidP="00771A4B">
            <w:pPr>
              <w:rPr>
                <w:sz w:val="16"/>
                <w:szCs w:val="16"/>
              </w:rPr>
            </w:pPr>
            <w:r>
              <w:rPr>
                <w:sz w:val="16"/>
                <w:szCs w:val="16"/>
              </w:rPr>
              <w:lastRenderedPageBreak/>
              <w:t>8400000001290</w:t>
            </w:r>
          </w:p>
        </w:tc>
        <w:tc>
          <w:tcPr>
            <w:tcW w:w="628" w:type="dxa"/>
            <w:noWrap/>
            <w:hideMark/>
          </w:tcPr>
          <w:p w14:paraId="4C7156DB" w14:textId="5DA7AB25" w:rsidR="00771A4B" w:rsidRDefault="00771A4B" w:rsidP="00771A4B">
            <w:pPr>
              <w:rPr>
                <w:sz w:val="16"/>
                <w:szCs w:val="16"/>
              </w:rPr>
            </w:pPr>
            <w:r>
              <w:rPr>
                <w:sz w:val="16"/>
                <w:szCs w:val="16"/>
              </w:rPr>
              <w:t>Porto alegre</w:t>
            </w:r>
          </w:p>
        </w:tc>
        <w:tc>
          <w:tcPr>
            <w:tcW w:w="3466" w:type="dxa"/>
            <w:noWrap/>
            <w:hideMark/>
          </w:tcPr>
          <w:p w14:paraId="331DF1B7" w14:textId="77777777" w:rsidR="00771A4B" w:rsidRDefault="00771A4B" w:rsidP="00771A4B">
            <w:pPr>
              <w:rPr>
                <w:sz w:val="16"/>
                <w:szCs w:val="16"/>
              </w:rPr>
            </w:pPr>
            <w:r>
              <w:rPr>
                <w:sz w:val="16"/>
                <w:szCs w:val="16"/>
              </w:rPr>
              <w:t>AR CONDICIONADO FAB: EMERSON, MOD: L83UA100VBG0010SX, N/S: 7721230003 TAG: SA1.01</w:t>
            </w:r>
          </w:p>
        </w:tc>
        <w:tc>
          <w:tcPr>
            <w:tcW w:w="481" w:type="dxa"/>
            <w:noWrap/>
            <w:hideMark/>
          </w:tcPr>
          <w:p w14:paraId="1ECED160" w14:textId="77777777" w:rsidR="00771A4B" w:rsidRDefault="00771A4B" w:rsidP="00771A4B">
            <w:pPr>
              <w:rPr>
                <w:sz w:val="16"/>
                <w:szCs w:val="16"/>
              </w:rPr>
            </w:pPr>
            <w:r>
              <w:rPr>
                <w:sz w:val="16"/>
                <w:szCs w:val="16"/>
              </w:rPr>
              <w:t>POA</w:t>
            </w:r>
          </w:p>
        </w:tc>
        <w:tc>
          <w:tcPr>
            <w:tcW w:w="950" w:type="dxa"/>
            <w:noWrap/>
            <w:vAlign w:val="center"/>
            <w:hideMark/>
          </w:tcPr>
          <w:p w14:paraId="7F4305D2" w14:textId="77777777" w:rsidR="00771A4B" w:rsidRDefault="00771A4B" w:rsidP="00771A4B">
            <w:pPr>
              <w:jc w:val="center"/>
              <w:rPr>
                <w:sz w:val="16"/>
                <w:szCs w:val="16"/>
              </w:rPr>
            </w:pPr>
            <w:r>
              <w:rPr>
                <w:sz w:val="16"/>
                <w:szCs w:val="16"/>
              </w:rPr>
              <w:t>ZWEQCLIM</w:t>
            </w:r>
          </w:p>
        </w:tc>
        <w:tc>
          <w:tcPr>
            <w:tcW w:w="665" w:type="dxa"/>
            <w:noWrap/>
            <w:vAlign w:val="center"/>
            <w:hideMark/>
          </w:tcPr>
          <w:p w14:paraId="49434119" w14:textId="77777777" w:rsidR="00771A4B" w:rsidRDefault="00771A4B" w:rsidP="00771A4B">
            <w:pPr>
              <w:jc w:val="center"/>
              <w:rPr>
                <w:sz w:val="16"/>
                <w:szCs w:val="16"/>
              </w:rPr>
            </w:pPr>
            <w:r>
              <w:rPr>
                <w:sz w:val="16"/>
                <w:szCs w:val="16"/>
              </w:rPr>
              <w:t>1</w:t>
            </w:r>
          </w:p>
        </w:tc>
        <w:tc>
          <w:tcPr>
            <w:tcW w:w="983" w:type="dxa"/>
            <w:vAlign w:val="center"/>
          </w:tcPr>
          <w:p w14:paraId="4F2E40D2" w14:textId="2041DA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254701" w14:textId="322BA38E" w:rsidR="00771A4B" w:rsidRDefault="00771A4B" w:rsidP="00771A4B">
            <w:pPr>
              <w:jc w:val="center"/>
              <w:rPr>
                <w:sz w:val="16"/>
                <w:szCs w:val="16"/>
              </w:rPr>
            </w:pPr>
            <w:r>
              <w:rPr>
                <w:sz w:val="16"/>
                <w:szCs w:val="16"/>
              </w:rPr>
              <w:t>UN</w:t>
            </w:r>
          </w:p>
        </w:tc>
        <w:tc>
          <w:tcPr>
            <w:tcW w:w="887" w:type="dxa"/>
            <w:noWrap/>
            <w:vAlign w:val="center"/>
            <w:hideMark/>
          </w:tcPr>
          <w:p w14:paraId="1521D2EC" w14:textId="1424058F" w:rsidR="00771A4B" w:rsidRDefault="00771A4B" w:rsidP="00771A4B">
            <w:pPr>
              <w:jc w:val="center"/>
              <w:rPr>
                <w:sz w:val="16"/>
                <w:szCs w:val="16"/>
              </w:rPr>
            </w:pPr>
            <w:r>
              <w:rPr>
                <w:sz w:val="16"/>
                <w:szCs w:val="16"/>
              </w:rPr>
              <w:t>175.995,90</w:t>
            </w:r>
          </w:p>
        </w:tc>
        <w:tc>
          <w:tcPr>
            <w:tcW w:w="1152" w:type="dxa"/>
            <w:noWrap/>
            <w:vAlign w:val="center"/>
            <w:hideMark/>
          </w:tcPr>
          <w:p w14:paraId="4DA56E3E" w14:textId="44F5EAC8" w:rsidR="00771A4B" w:rsidRDefault="00771A4B" w:rsidP="00771A4B">
            <w:pPr>
              <w:jc w:val="center"/>
              <w:rPr>
                <w:sz w:val="16"/>
                <w:szCs w:val="16"/>
              </w:rPr>
            </w:pPr>
            <w:r>
              <w:rPr>
                <w:sz w:val="16"/>
                <w:szCs w:val="16"/>
              </w:rPr>
              <w:t>-     103.444,38</w:t>
            </w:r>
          </w:p>
        </w:tc>
        <w:tc>
          <w:tcPr>
            <w:tcW w:w="887" w:type="dxa"/>
            <w:noWrap/>
            <w:vAlign w:val="center"/>
            <w:hideMark/>
          </w:tcPr>
          <w:p w14:paraId="5E831770" w14:textId="1F2F2C9C" w:rsidR="00771A4B" w:rsidRDefault="00771A4B" w:rsidP="00771A4B">
            <w:pPr>
              <w:jc w:val="center"/>
              <w:rPr>
                <w:sz w:val="16"/>
                <w:szCs w:val="16"/>
              </w:rPr>
            </w:pPr>
            <w:r>
              <w:rPr>
                <w:sz w:val="16"/>
                <w:szCs w:val="16"/>
              </w:rPr>
              <w:t>72.551,52</w:t>
            </w:r>
          </w:p>
        </w:tc>
      </w:tr>
      <w:tr w:rsidR="00771A4B" w14:paraId="114D8FC8" w14:textId="77777777" w:rsidTr="00771A4B">
        <w:trPr>
          <w:trHeight w:val="240"/>
        </w:trPr>
        <w:tc>
          <w:tcPr>
            <w:tcW w:w="936" w:type="dxa"/>
            <w:noWrap/>
            <w:hideMark/>
          </w:tcPr>
          <w:p w14:paraId="04E3C729" w14:textId="1A27591F" w:rsidR="00771A4B" w:rsidRDefault="00771A4B" w:rsidP="00771A4B">
            <w:pPr>
              <w:rPr>
                <w:sz w:val="16"/>
                <w:szCs w:val="16"/>
              </w:rPr>
            </w:pPr>
            <w:r>
              <w:rPr>
                <w:sz w:val="16"/>
                <w:szCs w:val="16"/>
              </w:rPr>
              <w:t>Maquinas e equipamentos</w:t>
            </w:r>
          </w:p>
        </w:tc>
        <w:tc>
          <w:tcPr>
            <w:tcW w:w="1096" w:type="dxa"/>
            <w:noWrap/>
            <w:hideMark/>
          </w:tcPr>
          <w:p w14:paraId="315C2F83" w14:textId="77777777" w:rsidR="00771A4B" w:rsidRDefault="00771A4B" w:rsidP="00771A4B">
            <w:pPr>
              <w:rPr>
                <w:sz w:val="16"/>
                <w:szCs w:val="16"/>
              </w:rPr>
            </w:pPr>
            <w:r>
              <w:rPr>
                <w:sz w:val="16"/>
                <w:szCs w:val="16"/>
              </w:rPr>
              <w:t>8400000001300</w:t>
            </w:r>
          </w:p>
        </w:tc>
        <w:tc>
          <w:tcPr>
            <w:tcW w:w="628" w:type="dxa"/>
            <w:noWrap/>
            <w:hideMark/>
          </w:tcPr>
          <w:p w14:paraId="3897703C" w14:textId="167703FD" w:rsidR="00771A4B" w:rsidRDefault="00771A4B" w:rsidP="00771A4B">
            <w:pPr>
              <w:rPr>
                <w:sz w:val="16"/>
                <w:szCs w:val="16"/>
              </w:rPr>
            </w:pPr>
            <w:r>
              <w:rPr>
                <w:sz w:val="16"/>
                <w:szCs w:val="16"/>
              </w:rPr>
              <w:t>Porto alegre</w:t>
            </w:r>
          </w:p>
        </w:tc>
        <w:tc>
          <w:tcPr>
            <w:tcW w:w="3466" w:type="dxa"/>
            <w:noWrap/>
            <w:hideMark/>
          </w:tcPr>
          <w:p w14:paraId="24B977C1" w14:textId="77777777" w:rsidR="00771A4B" w:rsidRDefault="00771A4B" w:rsidP="00771A4B">
            <w:pPr>
              <w:rPr>
                <w:sz w:val="16"/>
                <w:szCs w:val="16"/>
              </w:rPr>
            </w:pPr>
            <w:r>
              <w:rPr>
                <w:sz w:val="16"/>
                <w:szCs w:val="16"/>
              </w:rPr>
              <w:t>AR CONDICIONADO FAB: EMERSON, MOD: L83UA100VBG0010SX, N/S: 7721230002 TAG: SA1.04</w:t>
            </w:r>
          </w:p>
        </w:tc>
        <w:tc>
          <w:tcPr>
            <w:tcW w:w="481" w:type="dxa"/>
            <w:noWrap/>
            <w:hideMark/>
          </w:tcPr>
          <w:p w14:paraId="7A33E54D" w14:textId="77777777" w:rsidR="00771A4B" w:rsidRDefault="00771A4B" w:rsidP="00771A4B">
            <w:pPr>
              <w:rPr>
                <w:sz w:val="16"/>
                <w:szCs w:val="16"/>
              </w:rPr>
            </w:pPr>
            <w:r>
              <w:rPr>
                <w:sz w:val="16"/>
                <w:szCs w:val="16"/>
              </w:rPr>
              <w:t>POA</w:t>
            </w:r>
          </w:p>
        </w:tc>
        <w:tc>
          <w:tcPr>
            <w:tcW w:w="950" w:type="dxa"/>
            <w:noWrap/>
            <w:vAlign w:val="center"/>
            <w:hideMark/>
          </w:tcPr>
          <w:p w14:paraId="33F0B209" w14:textId="77777777" w:rsidR="00771A4B" w:rsidRDefault="00771A4B" w:rsidP="00771A4B">
            <w:pPr>
              <w:jc w:val="center"/>
              <w:rPr>
                <w:sz w:val="16"/>
                <w:szCs w:val="16"/>
              </w:rPr>
            </w:pPr>
            <w:r>
              <w:rPr>
                <w:sz w:val="16"/>
                <w:szCs w:val="16"/>
              </w:rPr>
              <w:t>ZWEQCLIM</w:t>
            </w:r>
          </w:p>
        </w:tc>
        <w:tc>
          <w:tcPr>
            <w:tcW w:w="665" w:type="dxa"/>
            <w:noWrap/>
            <w:vAlign w:val="center"/>
            <w:hideMark/>
          </w:tcPr>
          <w:p w14:paraId="33EACEE0" w14:textId="77777777" w:rsidR="00771A4B" w:rsidRDefault="00771A4B" w:rsidP="00771A4B">
            <w:pPr>
              <w:jc w:val="center"/>
              <w:rPr>
                <w:sz w:val="16"/>
                <w:szCs w:val="16"/>
              </w:rPr>
            </w:pPr>
            <w:r>
              <w:rPr>
                <w:sz w:val="16"/>
                <w:szCs w:val="16"/>
              </w:rPr>
              <w:t>1</w:t>
            </w:r>
          </w:p>
        </w:tc>
        <w:tc>
          <w:tcPr>
            <w:tcW w:w="983" w:type="dxa"/>
            <w:vAlign w:val="center"/>
          </w:tcPr>
          <w:p w14:paraId="222F27E6" w14:textId="42970E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0F256A" w14:textId="3C79A802" w:rsidR="00771A4B" w:rsidRDefault="00771A4B" w:rsidP="00771A4B">
            <w:pPr>
              <w:jc w:val="center"/>
              <w:rPr>
                <w:sz w:val="16"/>
                <w:szCs w:val="16"/>
              </w:rPr>
            </w:pPr>
            <w:r>
              <w:rPr>
                <w:sz w:val="16"/>
                <w:szCs w:val="16"/>
              </w:rPr>
              <w:t>UN</w:t>
            </w:r>
          </w:p>
        </w:tc>
        <w:tc>
          <w:tcPr>
            <w:tcW w:w="887" w:type="dxa"/>
            <w:noWrap/>
            <w:vAlign w:val="center"/>
            <w:hideMark/>
          </w:tcPr>
          <w:p w14:paraId="2A1B3CA2" w14:textId="79B3450C" w:rsidR="00771A4B" w:rsidRDefault="00771A4B" w:rsidP="00771A4B">
            <w:pPr>
              <w:jc w:val="center"/>
              <w:rPr>
                <w:sz w:val="16"/>
                <w:szCs w:val="16"/>
              </w:rPr>
            </w:pPr>
            <w:r>
              <w:rPr>
                <w:sz w:val="16"/>
                <w:szCs w:val="16"/>
              </w:rPr>
              <w:t>175.995,90</w:t>
            </w:r>
          </w:p>
        </w:tc>
        <w:tc>
          <w:tcPr>
            <w:tcW w:w="1152" w:type="dxa"/>
            <w:noWrap/>
            <w:vAlign w:val="center"/>
            <w:hideMark/>
          </w:tcPr>
          <w:p w14:paraId="71F1E69E" w14:textId="6D6CC788" w:rsidR="00771A4B" w:rsidRDefault="00771A4B" w:rsidP="00771A4B">
            <w:pPr>
              <w:jc w:val="center"/>
              <w:rPr>
                <w:sz w:val="16"/>
                <w:szCs w:val="16"/>
              </w:rPr>
            </w:pPr>
            <w:r>
              <w:rPr>
                <w:sz w:val="16"/>
                <w:szCs w:val="16"/>
              </w:rPr>
              <w:t>-     103.444,38</w:t>
            </w:r>
          </w:p>
        </w:tc>
        <w:tc>
          <w:tcPr>
            <w:tcW w:w="887" w:type="dxa"/>
            <w:noWrap/>
            <w:vAlign w:val="center"/>
            <w:hideMark/>
          </w:tcPr>
          <w:p w14:paraId="68293E72" w14:textId="19771708" w:rsidR="00771A4B" w:rsidRDefault="00771A4B" w:rsidP="00771A4B">
            <w:pPr>
              <w:jc w:val="center"/>
              <w:rPr>
                <w:sz w:val="16"/>
                <w:szCs w:val="16"/>
              </w:rPr>
            </w:pPr>
            <w:r>
              <w:rPr>
                <w:sz w:val="16"/>
                <w:szCs w:val="16"/>
              </w:rPr>
              <w:t>72.551,52</w:t>
            </w:r>
          </w:p>
        </w:tc>
      </w:tr>
      <w:tr w:rsidR="00771A4B" w14:paraId="68B1EBB6" w14:textId="77777777" w:rsidTr="00771A4B">
        <w:trPr>
          <w:trHeight w:val="240"/>
        </w:trPr>
        <w:tc>
          <w:tcPr>
            <w:tcW w:w="936" w:type="dxa"/>
            <w:noWrap/>
            <w:hideMark/>
          </w:tcPr>
          <w:p w14:paraId="6791A280" w14:textId="007BF933" w:rsidR="00771A4B" w:rsidRDefault="00771A4B" w:rsidP="00771A4B">
            <w:pPr>
              <w:rPr>
                <w:sz w:val="16"/>
                <w:szCs w:val="16"/>
              </w:rPr>
            </w:pPr>
            <w:r>
              <w:rPr>
                <w:sz w:val="16"/>
                <w:szCs w:val="16"/>
              </w:rPr>
              <w:t>Maquinas e equipamentos</w:t>
            </w:r>
          </w:p>
        </w:tc>
        <w:tc>
          <w:tcPr>
            <w:tcW w:w="1096" w:type="dxa"/>
            <w:noWrap/>
            <w:hideMark/>
          </w:tcPr>
          <w:p w14:paraId="59140734" w14:textId="77777777" w:rsidR="00771A4B" w:rsidRDefault="00771A4B" w:rsidP="00771A4B">
            <w:pPr>
              <w:rPr>
                <w:sz w:val="16"/>
                <w:szCs w:val="16"/>
              </w:rPr>
            </w:pPr>
            <w:r>
              <w:rPr>
                <w:sz w:val="16"/>
                <w:szCs w:val="16"/>
              </w:rPr>
              <w:t>8400000001310</w:t>
            </w:r>
          </w:p>
        </w:tc>
        <w:tc>
          <w:tcPr>
            <w:tcW w:w="628" w:type="dxa"/>
            <w:noWrap/>
            <w:hideMark/>
          </w:tcPr>
          <w:p w14:paraId="706535A5" w14:textId="40BF45BF" w:rsidR="00771A4B" w:rsidRDefault="00771A4B" w:rsidP="00771A4B">
            <w:pPr>
              <w:rPr>
                <w:sz w:val="16"/>
                <w:szCs w:val="16"/>
              </w:rPr>
            </w:pPr>
            <w:r>
              <w:rPr>
                <w:sz w:val="16"/>
                <w:szCs w:val="16"/>
              </w:rPr>
              <w:t>Porto alegre</w:t>
            </w:r>
          </w:p>
        </w:tc>
        <w:tc>
          <w:tcPr>
            <w:tcW w:w="3466" w:type="dxa"/>
            <w:noWrap/>
            <w:hideMark/>
          </w:tcPr>
          <w:p w14:paraId="75C80063" w14:textId="77777777" w:rsidR="00771A4B" w:rsidRDefault="00771A4B" w:rsidP="00771A4B">
            <w:pPr>
              <w:rPr>
                <w:sz w:val="16"/>
                <w:szCs w:val="16"/>
              </w:rPr>
            </w:pPr>
            <w:r>
              <w:rPr>
                <w:sz w:val="16"/>
                <w:szCs w:val="16"/>
              </w:rPr>
              <w:t>AR CONDICIONADO FAB: EMERSON, MOD: L83UA100VBG0010SX, N/S: 7721230002 TAG: SA 1 - 06</w:t>
            </w:r>
          </w:p>
        </w:tc>
        <w:tc>
          <w:tcPr>
            <w:tcW w:w="481" w:type="dxa"/>
            <w:noWrap/>
            <w:hideMark/>
          </w:tcPr>
          <w:p w14:paraId="14C3C323" w14:textId="77777777" w:rsidR="00771A4B" w:rsidRDefault="00771A4B" w:rsidP="00771A4B">
            <w:pPr>
              <w:rPr>
                <w:sz w:val="16"/>
                <w:szCs w:val="16"/>
              </w:rPr>
            </w:pPr>
            <w:r>
              <w:rPr>
                <w:sz w:val="16"/>
                <w:szCs w:val="16"/>
              </w:rPr>
              <w:t>POA</w:t>
            </w:r>
          </w:p>
        </w:tc>
        <w:tc>
          <w:tcPr>
            <w:tcW w:w="950" w:type="dxa"/>
            <w:noWrap/>
            <w:vAlign w:val="center"/>
            <w:hideMark/>
          </w:tcPr>
          <w:p w14:paraId="3521E238" w14:textId="77777777" w:rsidR="00771A4B" w:rsidRDefault="00771A4B" w:rsidP="00771A4B">
            <w:pPr>
              <w:jc w:val="center"/>
              <w:rPr>
                <w:sz w:val="16"/>
                <w:szCs w:val="16"/>
              </w:rPr>
            </w:pPr>
            <w:r>
              <w:rPr>
                <w:sz w:val="16"/>
                <w:szCs w:val="16"/>
              </w:rPr>
              <w:t>ZWEQCLIM</w:t>
            </w:r>
          </w:p>
        </w:tc>
        <w:tc>
          <w:tcPr>
            <w:tcW w:w="665" w:type="dxa"/>
            <w:noWrap/>
            <w:vAlign w:val="center"/>
            <w:hideMark/>
          </w:tcPr>
          <w:p w14:paraId="6FF04346" w14:textId="77777777" w:rsidR="00771A4B" w:rsidRDefault="00771A4B" w:rsidP="00771A4B">
            <w:pPr>
              <w:jc w:val="center"/>
              <w:rPr>
                <w:sz w:val="16"/>
                <w:szCs w:val="16"/>
              </w:rPr>
            </w:pPr>
            <w:r>
              <w:rPr>
                <w:sz w:val="16"/>
                <w:szCs w:val="16"/>
              </w:rPr>
              <w:t>1</w:t>
            </w:r>
          </w:p>
        </w:tc>
        <w:tc>
          <w:tcPr>
            <w:tcW w:w="983" w:type="dxa"/>
            <w:vAlign w:val="center"/>
          </w:tcPr>
          <w:p w14:paraId="3EF55974" w14:textId="20228C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51D8D3" w14:textId="061A6DDD" w:rsidR="00771A4B" w:rsidRDefault="00771A4B" w:rsidP="00771A4B">
            <w:pPr>
              <w:jc w:val="center"/>
              <w:rPr>
                <w:sz w:val="16"/>
                <w:szCs w:val="16"/>
              </w:rPr>
            </w:pPr>
            <w:r>
              <w:rPr>
                <w:sz w:val="16"/>
                <w:szCs w:val="16"/>
              </w:rPr>
              <w:t>UN</w:t>
            </w:r>
          </w:p>
        </w:tc>
        <w:tc>
          <w:tcPr>
            <w:tcW w:w="887" w:type="dxa"/>
            <w:noWrap/>
            <w:vAlign w:val="center"/>
            <w:hideMark/>
          </w:tcPr>
          <w:p w14:paraId="31F8155B" w14:textId="12359060" w:rsidR="00771A4B" w:rsidRDefault="00771A4B" w:rsidP="00771A4B">
            <w:pPr>
              <w:jc w:val="center"/>
              <w:rPr>
                <w:sz w:val="16"/>
                <w:szCs w:val="16"/>
              </w:rPr>
            </w:pPr>
            <w:r>
              <w:rPr>
                <w:sz w:val="16"/>
                <w:szCs w:val="16"/>
              </w:rPr>
              <w:t>175.995,90</w:t>
            </w:r>
          </w:p>
        </w:tc>
        <w:tc>
          <w:tcPr>
            <w:tcW w:w="1152" w:type="dxa"/>
            <w:noWrap/>
            <w:vAlign w:val="center"/>
            <w:hideMark/>
          </w:tcPr>
          <w:p w14:paraId="155823E5" w14:textId="2BF0608C" w:rsidR="00771A4B" w:rsidRDefault="00771A4B" w:rsidP="00771A4B">
            <w:pPr>
              <w:jc w:val="center"/>
              <w:rPr>
                <w:sz w:val="16"/>
                <w:szCs w:val="16"/>
              </w:rPr>
            </w:pPr>
            <w:r>
              <w:rPr>
                <w:sz w:val="16"/>
                <w:szCs w:val="16"/>
              </w:rPr>
              <w:t>-     103.444,38</w:t>
            </w:r>
          </w:p>
        </w:tc>
        <w:tc>
          <w:tcPr>
            <w:tcW w:w="887" w:type="dxa"/>
            <w:noWrap/>
            <w:vAlign w:val="center"/>
            <w:hideMark/>
          </w:tcPr>
          <w:p w14:paraId="7165C7E1" w14:textId="0DFA4D04" w:rsidR="00771A4B" w:rsidRDefault="00771A4B" w:rsidP="00771A4B">
            <w:pPr>
              <w:jc w:val="center"/>
              <w:rPr>
                <w:sz w:val="16"/>
                <w:szCs w:val="16"/>
              </w:rPr>
            </w:pPr>
            <w:r>
              <w:rPr>
                <w:sz w:val="16"/>
                <w:szCs w:val="16"/>
              </w:rPr>
              <w:t>72.551,52</w:t>
            </w:r>
          </w:p>
        </w:tc>
      </w:tr>
      <w:tr w:rsidR="00771A4B" w14:paraId="697019B3" w14:textId="77777777" w:rsidTr="00771A4B">
        <w:trPr>
          <w:trHeight w:val="240"/>
        </w:trPr>
        <w:tc>
          <w:tcPr>
            <w:tcW w:w="936" w:type="dxa"/>
            <w:noWrap/>
            <w:hideMark/>
          </w:tcPr>
          <w:p w14:paraId="0CAC9164" w14:textId="231D0E86" w:rsidR="00771A4B" w:rsidRDefault="00771A4B" w:rsidP="00771A4B">
            <w:pPr>
              <w:rPr>
                <w:sz w:val="16"/>
                <w:szCs w:val="16"/>
              </w:rPr>
            </w:pPr>
            <w:r>
              <w:rPr>
                <w:sz w:val="16"/>
                <w:szCs w:val="16"/>
              </w:rPr>
              <w:t>Maquinas e equipamentos</w:t>
            </w:r>
          </w:p>
        </w:tc>
        <w:tc>
          <w:tcPr>
            <w:tcW w:w="1096" w:type="dxa"/>
            <w:noWrap/>
            <w:hideMark/>
          </w:tcPr>
          <w:p w14:paraId="53526EDC" w14:textId="77777777" w:rsidR="00771A4B" w:rsidRDefault="00771A4B" w:rsidP="00771A4B">
            <w:pPr>
              <w:rPr>
                <w:sz w:val="16"/>
                <w:szCs w:val="16"/>
              </w:rPr>
            </w:pPr>
            <w:r>
              <w:rPr>
                <w:sz w:val="16"/>
                <w:szCs w:val="16"/>
              </w:rPr>
              <w:t>8400000001390</w:t>
            </w:r>
          </w:p>
        </w:tc>
        <w:tc>
          <w:tcPr>
            <w:tcW w:w="628" w:type="dxa"/>
            <w:noWrap/>
            <w:hideMark/>
          </w:tcPr>
          <w:p w14:paraId="1C73DD58" w14:textId="2571C4D1" w:rsidR="00771A4B" w:rsidRDefault="00771A4B" w:rsidP="00771A4B">
            <w:pPr>
              <w:rPr>
                <w:sz w:val="16"/>
                <w:szCs w:val="16"/>
              </w:rPr>
            </w:pPr>
            <w:r>
              <w:rPr>
                <w:sz w:val="16"/>
                <w:szCs w:val="16"/>
              </w:rPr>
              <w:t>Porto alegre</w:t>
            </w:r>
          </w:p>
        </w:tc>
        <w:tc>
          <w:tcPr>
            <w:tcW w:w="3466" w:type="dxa"/>
            <w:noWrap/>
            <w:hideMark/>
          </w:tcPr>
          <w:p w14:paraId="23FF3045" w14:textId="77777777" w:rsidR="00771A4B" w:rsidRDefault="00771A4B" w:rsidP="00771A4B">
            <w:pPr>
              <w:rPr>
                <w:sz w:val="16"/>
                <w:szCs w:val="16"/>
              </w:rPr>
            </w:pPr>
            <w:r>
              <w:rPr>
                <w:sz w:val="16"/>
                <w:szCs w:val="16"/>
              </w:rPr>
              <w:t>QUADRO DE ALIMENTACAO DAS BOMBAS QGBT-1/QGBT-5 FAB: MONC, MOD: N/C, N/S: 073140391 MATERIAL ACO CARBONO, TENSAO 220 VOLTS, POTENCIA 148.25 KW, COM 6 LAMPADAS PILOTO, 7 CHAVES SELETORAS, DIM. 1800X600X2100MM.</w:t>
            </w:r>
          </w:p>
        </w:tc>
        <w:tc>
          <w:tcPr>
            <w:tcW w:w="481" w:type="dxa"/>
            <w:noWrap/>
            <w:hideMark/>
          </w:tcPr>
          <w:p w14:paraId="0FEB7C7E" w14:textId="77777777" w:rsidR="00771A4B" w:rsidRDefault="00771A4B" w:rsidP="00771A4B">
            <w:pPr>
              <w:rPr>
                <w:sz w:val="16"/>
                <w:szCs w:val="16"/>
              </w:rPr>
            </w:pPr>
            <w:r>
              <w:rPr>
                <w:sz w:val="16"/>
                <w:szCs w:val="16"/>
              </w:rPr>
              <w:t>POA</w:t>
            </w:r>
          </w:p>
        </w:tc>
        <w:tc>
          <w:tcPr>
            <w:tcW w:w="950" w:type="dxa"/>
            <w:noWrap/>
            <w:vAlign w:val="center"/>
            <w:hideMark/>
          </w:tcPr>
          <w:p w14:paraId="5813B4CE" w14:textId="77777777" w:rsidR="00771A4B" w:rsidRDefault="00771A4B" w:rsidP="00771A4B">
            <w:pPr>
              <w:jc w:val="center"/>
              <w:rPr>
                <w:sz w:val="16"/>
                <w:szCs w:val="16"/>
              </w:rPr>
            </w:pPr>
            <w:r>
              <w:rPr>
                <w:sz w:val="16"/>
                <w:szCs w:val="16"/>
              </w:rPr>
              <w:t>ZWEQCLIM</w:t>
            </w:r>
          </w:p>
        </w:tc>
        <w:tc>
          <w:tcPr>
            <w:tcW w:w="665" w:type="dxa"/>
            <w:noWrap/>
            <w:vAlign w:val="center"/>
            <w:hideMark/>
          </w:tcPr>
          <w:p w14:paraId="070C242C" w14:textId="77777777" w:rsidR="00771A4B" w:rsidRDefault="00771A4B" w:rsidP="00771A4B">
            <w:pPr>
              <w:jc w:val="center"/>
              <w:rPr>
                <w:sz w:val="16"/>
                <w:szCs w:val="16"/>
              </w:rPr>
            </w:pPr>
            <w:r>
              <w:rPr>
                <w:sz w:val="16"/>
                <w:szCs w:val="16"/>
              </w:rPr>
              <w:t>1</w:t>
            </w:r>
          </w:p>
        </w:tc>
        <w:tc>
          <w:tcPr>
            <w:tcW w:w="983" w:type="dxa"/>
            <w:vAlign w:val="center"/>
          </w:tcPr>
          <w:p w14:paraId="694ACA3C" w14:textId="001C2E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D45D95" w14:textId="65758A62" w:rsidR="00771A4B" w:rsidRDefault="00771A4B" w:rsidP="00771A4B">
            <w:pPr>
              <w:jc w:val="center"/>
              <w:rPr>
                <w:sz w:val="16"/>
                <w:szCs w:val="16"/>
              </w:rPr>
            </w:pPr>
            <w:r>
              <w:rPr>
                <w:sz w:val="16"/>
                <w:szCs w:val="16"/>
              </w:rPr>
              <w:t>UN</w:t>
            </w:r>
          </w:p>
        </w:tc>
        <w:tc>
          <w:tcPr>
            <w:tcW w:w="887" w:type="dxa"/>
            <w:noWrap/>
            <w:vAlign w:val="center"/>
            <w:hideMark/>
          </w:tcPr>
          <w:p w14:paraId="291726C6" w14:textId="1F537125" w:rsidR="00771A4B" w:rsidRDefault="00771A4B" w:rsidP="00771A4B">
            <w:pPr>
              <w:jc w:val="center"/>
              <w:rPr>
                <w:sz w:val="16"/>
                <w:szCs w:val="16"/>
              </w:rPr>
            </w:pPr>
            <w:r>
              <w:rPr>
                <w:sz w:val="16"/>
                <w:szCs w:val="16"/>
              </w:rPr>
              <w:t>29.198,76</w:t>
            </w:r>
          </w:p>
        </w:tc>
        <w:tc>
          <w:tcPr>
            <w:tcW w:w="1152" w:type="dxa"/>
            <w:noWrap/>
            <w:vAlign w:val="center"/>
            <w:hideMark/>
          </w:tcPr>
          <w:p w14:paraId="78374754" w14:textId="5F285821" w:rsidR="00771A4B" w:rsidRDefault="00771A4B" w:rsidP="00771A4B">
            <w:pPr>
              <w:jc w:val="center"/>
              <w:rPr>
                <w:sz w:val="16"/>
                <w:szCs w:val="16"/>
              </w:rPr>
            </w:pPr>
            <w:r>
              <w:rPr>
                <w:sz w:val="16"/>
                <w:szCs w:val="16"/>
              </w:rPr>
              <w:t>-        15.088,55</w:t>
            </w:r>
          </w:p>
        </w:tc>
        <w:tc>
          <w:tcPr>
            <w:tcW w:w="887" w:type="dxa"/>
            <w:noWrap/>
            <w:vAlign w:val="center"/>
            <w:hideMark/>
          </w:tcPr>
          <w:p w14:paraId="7BB853B4" w14:textId="3EAF1390" w:rsidR="00771A4B" w:rsidRDefault="00771A4B" w:rsidP="00771A4B">
            <w:pPr>
              <w:jc w:val="center"/>
              <w:rPr>
                <w:sz w:val="16"/>
                <w:szCs w:val="16"/>
              </w:rPr>
            </w:pPr>
            <w:r>
              <w:rPr>
                <w:sz w:val="16"/>
                <w:szCs w:val="16"/>
              </w:rPr>
              <w:t>14.110,21</w:t>
            </w:r>
          </w:p>
        </w:tc>
      </w:tr>
      <w:tr w:rsidR="00771A4B" w14:paraId="58852720" w14:textId="77777777" w:rsidTr="00771A4B">
        <w:trPr>
          <w:trHeight w:val="240"/>
        </w:trPr>
        <w:tc>
          <w:tcPr>
            <w:tcW w:w="936" w:type="dxa"/>
            <w:noWrap/>
            <w:hideMark/>
          </w:tcPr>
          <w:p w14:paraId="0C96C4DE" w14:textId="4F4DD289" w:rsidR="00771A4B" w:rsidRDefault="00771A4B" w:rsidP="00771A4B">
            <w:pPr>
              <w:rPr>
                <w:sz w:val="16"/>
                <w:szCs w:val="16"/>
              </w:rPr>
            </w:pPr>
            <w:r>
              <w:rPr>
                <w:sz w:val="16"/>
                <w:szCs w:val="16"/>
              </w:rPr>
              <w:t>Maquinas e equipamentos</w:t>
            </w:r>
          </w:p>
        </w:tc>
        <w:tc>
          <w:tcPr>
            <w:tcW w:w="1096" w:type="dxa"/>
            <w:noWrap/>
            <w:hideMark/>
          </w:tcPr>
          <w:p w14:paraId="0F0B2E27" w14:textId="77777777" w:rsidR="00771A4B" w:rsidRDefault="00771A4B" w:rsidP="00771A4B">
            <w:pPr>
              <w:rPr>
                <w:sz w:val="16"/>
                <w:szCs w:val="16"/>
              </w:rPr>
            </w:pPr>
            <w:r>
              <w:rPr>
                <w:sz w:val="16"/>
                <w:szCs w:val="16"/>
              </w:rPr>
              <w:t>8400000001400</w:t>
            </w:r>
          </w:p>
        </w:tc>
        <w:tc>
          <w:tcPr>
            <w:tcW w:w="628" w:type="dxa"/>
            <w:noWrap/>
            <w:hideMark/>
          </w:tcPr>
          <w:p w14:paraId="3AF635CE" w14:textId="267C8C73" w:rsidR="00771A4B" w:rsidRDefault="00771A4B" w:rsidP="00771A4B">
            <w:pPr>
              <w:rPr>
                <w:sz w:val="16"/>
                <w:szCs w:val="16"/>
              </w:rPr>
            </w:pPr>
            <w:r>
              <w:rPr>
                <w:sz w:val="16"/>
                <w:szCs w:val="16"/>
              </w:rPr>
              <w:t>Porto alegre</w:t>
            </w:r>
          </w:p>
        </w:tc>
        <w:tc>
          <w:tcPr>
            <w:tcW w:w="3466" w:type="dxa"/>
            <w:noWrap/>
            <w:hideMark/>
          </w:tcPr>
          <w:p w14:paraId="127AFD0D" w14:textId="77777777" w:rsidR="00771A4B" w:rsidRDefault="00771A4B" w:rsidP="00771A4B">
            <w:pPr>
              <w:rPr>
                <w:sz w:val="16"/>
                <w:szCs w:val="16"/>
              </w:rPr>
            </w:pPr>
            <w:r>
              <w:rPr>
                <w:sz w:val="16"/>
                <w:szCs w:val="16"/>
              </w:rPr>
              <w:t>QUADRO DE COMANDO DOS VENTILADORES FAB: STEMAC, MOD: N/D, N/S: N/D MATERIAL ACO CARBONO, DIM. 1250X500X500MM (02)</w:t>
            </w:r>
          </w:p>
        </w:tc>
        <w:tc>
          <w:tcPr>
            <w:tcW w:w="481" w:type="dxa"/>
            <w:noWrap/>
            <w:hideMark/>
          </w:tcPr>
          <w:p w14:paraId="134A8DB4" w14:textId="77777777" w:rsidR="00771A4B" w:rsidRDefault="00771A4B" w:rsidP="00771A4B">
            <w:pPr>
              <w:rPr>
                <w:sz w:val="16"/>
                <w:szCs w:val="16"/>
              </w:rPr>
            </w:pPr>
            <w:r>
              <w:rPr>
                <w:sz w:val="16"/>
                <w:szCs w:val="16"/>
              </w:rPr>
              <w:t>POA</w:t>
            </w:r>
          </w:p>
        </w:tc>
        <w:tc>
          <w:tcPr>
            <w:tcW w:w="950" w:type="dxa"/>
            <w:noWrap/>
            <w:vAlign w:val="center"/>
            <w:hideMark/>
          </w:tcPr>
          <w:p w14:paraId="2E2AEBCA" w14:textId="77777777" w:rsidR="00771A4B" w:rsidRDefault="00771A4B" w:rsidP="00771A4B">
            <w:pPr>
              <w:jc w:val="center"/>
              <w:rPr>
                <w:sz w:val="16"/>
                <w:szCs w:val="16"/>
              </w:rPr>
            </w:pPr>
            <w:r>
              <w:rPr>
                <w:sz w:val="16"/>
                <w:szCs w:val="16"/>
              </w:rPr>
              <w:t>ZWEQCLIM</w:t>
            </w:r>
          </w:p>
        </w:tc>
        <w:tc>
          <w:tcPr>
            <w:tcW w:w="665" w:type="dxa"/>
            <w:noWrap/>
            <w:vAlign w:val="center"/>
            <w:hideMark/>
          </w:tcPr>
          <w:p w14:paraId="3FA45D1B" w14:textId="77777777" w:rsidR="00771A4B" w:rsidRDefault="00771A4B" w:rsidP="00771A4B">
            <w:pPr>
              <w:jc w:val="center"/>
              <w:rPr>
                <w:sz w:val="16"/>
                <w:szCs w:val="16"/>
              </w:rPr>
            </w:pPr>
            <w:r>
              <w:rPr>
                <w:sz w:val="16"/>
                <w:szCs w:val="16"/>
              </w:rPr>
              <w:t>1</w:t>
            </w:r>
          </w:p>
        </w:tc>
        <w:tc>
          <w:tcPr>
            <w:tcW w:w="983" w:type="dxa"/>
            <w:vAlign w:val="center"/>
          </w:tcPr>
          <w:p w14:paraId="4B6296A9" w14:textId="0BBAA6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949B8B" w14:textId="753D4A91" w:rsidR="00771A4B" w:rsidRDefault="00771A4B" w:rsidP="00771A4B">
            <w:pPr>
              <w:jc w:val="center"/>
              <w:rPr>
                <w:sz w:val="16"/>
                <w:szCs w:val="16"/>
              </w:rPr>
            </w:pPr>
            <w:r>
              <w:rPr>
                <w:sz w:val="16"/>
                <w:szCs w:val="16"/>
              </w:rPr>
              <w:t>UN</w:t>
            </w:r>
          </w:p>
        </w:tc>
        <w:tc>
          <w:tcPr>
            <w:tcW w:w="887" w:type="dxa"/>
            <w:noWrap/>
            <w:vAlign w:val="center"/>
            <w:hideMark/>
          </w:tcPr>
          <w:p w14:paraId="231FE8F5" w14:textId="3A0EF7B3" w:rsidR="00771A4B" w:rsidRDefault="00771A4B" w:rsidP="00771A4B">
            <w:pPr>
              <w:jc w:val="center"/>
              <w:rPr>
                <w:sz w:val="16"/>
                <w:szCs w:val="16"/>
              </w:rPr>
            </w:pPr>
            <w:r>
              <w:rPr>
                <w:sz w:val="16"/>
                <w:szCs w:val="16"/>
              </w:rPr>
              <w:t>245.765,58</w:t>
            </w:r>
          </w:p>
        </w:tc>
        <w:tc>
          <w:tcPr>
            <w:tcW w:w="1152" w:type="dxa"/>
            <w:noWrap/>
            <w:vAlign w:val="center"/>
            <w:hideMark/>
          </w:tcPr>
          <w:p w14:paraId="1A38C118" w14:textId="6B416B50" w:rsidR="00771A4B" w:rsidRDefault="00771A4B" w:rsidP="00771A4B">
            <w:pPr>
              <w:jc w:val="center"/>
              <w:rPr>
                <w:sz w:val="16"/>
                <w:szCs w:val="16"/>
              </w:rPr>
            </w:pPr>
            <w:r>
              <w:rPr>
                <w:sz w:val="16"/>
                <w:szCs w:val="16"/>
              </w:rPr>
              <w:t>-     126.983,67</w:t>
            </w:r>
          </w:p>
        </w:tc>
        <w:tc>
          <w:tcPr>
            <w:tcW w:w="887" w:type="dxa"/>
            <w:noWrap/>
            <w:vAlign w:val="center"/>
            <w:hideMark/>
          </w:tcPr>
          <w:p w14:paraId="0E547124" w14:textId="7B270725" w:rsidR="00771A4B" w:rsidRDefault="00771A4B" w:rsidP="00771A4B">
            <w:pPr>
              <w:jc w:val="center"/>
              <w:rPr>
                <w:sz w:val="16"/>
                <w:szCs w:val="16"/>
              </w:rPr>
            </w:pPr>
            <w:r>
              <w:rPr>
                <w:sz w:val="16"/>
                <w:szCs w:val="16"/>
              </w:rPr>
              <w:t>118.781,91</w:t>
            </w:r>
          </w:p>
        </w:tc>
      </w:tr>
      <w:tr w:rsidR="00771A4B" w14:paraId="3629C1FE" w14:textId="77777777" w:rsidTr="00771A4B">
        <w:trPr>
          <w:trHeight w:val="240"/>
        </w:trPr>
        <w:tc>
          <w:tcPr>
            <w:tcW w:w="936" w:type="dxa"/>
            <w:noWrap/>
            <w:hideMark/>
          </w:tcPr>
          <w:p w14:paraId="073AE78C" w14:textId="5419FB6C" w:rsidR="00771A4B" w:rsidRDefault="00771A4B" w:rsidP="00771A4B">
            <w:pPr>
              <w:rPr>
                <w:sz w:val="16"/>
                <w:szCs w:val="16"/>
              </w:rPr>
            </w:pPr>
            <w:r>
              <w:rPr>
                <w:sz w:val="16"/>
                <w:szCs w:val="16"/>
              </w:rPr>
              <w:t>Maquinas e equipamentos</w:t>
            </w:r>
          </w:p>
        </w:tc>
        <w:tc>
          <w:tcPr>
            <w:tcW w:w="1096" w:type="dxa"/>
            <w:noWrap/>
            <w:hideMark/>
          </w:tcPr>
          <w:p w14:paraId="79D18F11" w14:textId="77777777" w:rsidR="00771A4B" w:rsidRDefault="00771A4B" w:rsidP="00771A4B">
            <w:pPr>
              <w:rPr>
                <w:sz w:val="16"/>
                <w:szCs w:val="16"/>
              </w:rPr>
            </w:pPr>
            <w:r>
              <w:rPr>
                <w:sz w:val="16"/>
                <w:szCs w:val="16"/>
              </w:rPr>
              <w:t>9100000003520</w:t>
            </w:r>
          </w:p>
        </w:tc>
        <w:tc>
          <w:tcPr>
            <w:tcW w:w="628" w:type="dxa"/>
            <w:noWrap/>
            <w:hideMark/>
          </w:tcPr>
          <w:p w14:paraId="776A7BA1" w14:textId="07E0B3E8" w:rsidR="00771A4B" w:rsidRDefault="00771A4B" w:rsidP="00771A4B">
            <w:pPr>
              <w:rPr>
                <w:sz w:val="16"/>
                <w:szCs w:val="16"/>
              </w:rPr>
            </w:pPr>
            <w:r>
              <w:rPr>
                <w:sz w:val="16"/>
                <w:szCs w:val="16"/>
              </w:rPr>
              <w:t>Porto alegre</w:t>
            </w:r>
          </w:p>
        </w:tc>
        <w:tc>
          <w:tcPr>
            <w:tcW w:w="3466" w:type="dxa"/>
            <w:noWrap/>
            <w:hideMark/>
          </w:tcPr>
          <w:p w14:paraId="4B15C473" w14:textId="77777777" w:rsidR="00771A4B" w:rsidRDefault="00771A4B" w:rsidP="00771A4B">
            <w:pPr>
              <w:rPr>
                <w:sz w:val="16"/>
                <w:szCs w:val="16"/>
              </w:rPr>
            </w:pPr>
            <w:r>
              <w:rPr>
                <w:sz w:val="16"/>
                <w:szCs w:val="16"/>
              </w:rPr>
              <w:t>BOMBA FAB: FLOWSERVE, MOD: D1020 6X4X13, N/S: FLU 10098 TIPO CENTRIFUGA, ROTOR DIAM. 145MM, CONEXOES 8X6 POL, ACIONAMENTO M.E INDUCAO 40 VC, 1780 RPM. TAG: BAG-1</w:t>
            </w:r>
          </w:p>
        </w:tc>
        <w:tc>
          <w:tcPr>
            <w:tcW w:w="481" w:type="dxa"/>
            <w:noWrap/>
            <w:hideMark/>
          </w:tcPr>
          <w:p w14:paraId="1D1E5E73" w14:textId="77777777" w:rsidR="00771A4B" w:rsidRDefault="00771A4B" w:rsidP="00771A4B">
            <w:pPr>
              <w:rPr>
                <w:sz w:val="16"/>
                <w:szCs w:val="16"/>
              </w:rPr>
            </w:pPr>
            <w:r>
              <w:rPr>
                <w:sz w:val="16"/>
                <w:szCs w:val="16"/>
              </w:rPr>
              <w:t>POA</w:t>
            </w:r>
          </w:p>
        </w:tc>
        <w:tc>
          <w:tcPr>
            <w:tcW w:w="950" w:type="dxa"/>
            <w:noWrap/>
            <w:vAlign w:val="center"/>
            <w:hideMark/>
          </w:tcPr>
          <w:p w14:paraId="311A201E" w14:textId="77777777" w:rsidR="00771A4B" w:rsidRDefault="00771A4B" w:rsidP="00771A4B">
            <w:pPr>
              <w:jc w:val="center"/>
              <w:rPr>
                <w:sz w:val="16"/>
                <w:szCs w:val="16"/>
              </w:rPr>
            </w:pPr>
            <w:r>
              <w:rPr>
                <w:sz w:val="16"/>
                <w:szCs w:val="16"/>
              </w:rPr>
              <w:t>ZXFERINS</w:t>
            </w:r>
          </w:p>
        </w:tc>
        <w:tc>
          <w:tcPr>
            <w:tcW w:w="665" w:type="dxa"/>
            <w:noWrap/>
            <w:vAlign w:val="center"/>
            <w:hideMark/>
          </w:tcPr>
          <w:p w14:paraId="524EFD88" w14:textId="77777777" w:rsidR="00771A4B" w:rsidRDefault="00771A4B" w:rsidP="00771A4B">
            <w:pPr>
              <w:jc w:val="center"/>
              <w:rPr>
                <w:sz w:val="16"/>
                <w:szCs w:val="16"/>
              </w:rPr>
            </w:pPr>
            <w:r>
              <w:rPr>
                <w:sz w:val="16"/>
                <w:szCs w:val="16"/>
              </w:rPr>
              <w:t>1</w:t>
            </w:r>
          </w:p>
        </w:tc>
        <w:tc>
          <w:tcPr>
            <w:tcW w:w="983" w:type="dxa"/>
            <w:vAlign w:val="center"/>
          </w:tcPr>
          <w:p w14:paraId="041E819D" w14:textId="2F9CB6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61340E" w14:textId="203AA025" w:rsidR="00771A4B" w:rsidRDefault="00771A4B" w:rsidP="00771A4B">
            <w:pPr>
              <w:jc w:val="center"/>
              <w:rPr>
                <w:sz w:val="16"/>
                <w:szCs w:val="16"/>
              </w:rPr>
            </w:pPr>
            <w:r>
              <w:rPr>
                <w:sz w:val="16"/>
                <w:szCs w:val="16"/>
              </w:rPr>
              <w:t>UN</w:t>
            </w:r>
          </w:p>
        </w:tc>
        <w:tc>
          <w:tcPr>
            <w:tcW w:w="887" w:type="dxa"/>
            <w:noWrap/>
            <w:vAlign w:val="center"/>
            <w:hideMark/>
          </w:tcPr>
          <w:p w14:paraId="1B16DB46" w14:textId="6D2B2010" w:rsidR="00771A4B" w:rsidRDefault="00771A4B" w:rsidP="00771A4B">
            <w:pPr>
              <w:jc w:val="center"/>
              <w:rPr>
                <w:sz w:val="16"/>
                <w:szCs w:val="16"/>
              </w:rPr>
            </w:pPr>
            <w:r>
              <w:rPr>
                <w:sz w:val="16"/>
                <w:szCs w:val="16"/>
              </w:rPr>
              <w:t>327.093,41</w:t>
            </w:r>
          </w:p>
        </w:tc>
        <w:tc>
          <w:tcPr>
            <w:tcW w:w="1152" w:type="dxa"/>
            <w:noWrap/>
            <w:vAlign w:val="center"/>
            <w:hideMark/>
          </w:tcPr>
          <w:p w14:paraId="56E6CC44" w14:textId="2A79EAF8" w:rsidR="00771A4B" w:rsidRDefault="00771A4B" w:rsidP="00771A4B">
            <w:pPr>
              <w:jc w:val="center"/>
              <w:rPr>
                <w:sz w:val="16"/>
                <w:szCs w:val="16"/>
              </w:rPr>
            </w:pPr>
            <w:r>
              <w:rPr>
                <w:sz w:val="16"/>
                <w:szCs w:val="16"/>
              </w:rPr>
              <w:t>-     327.093,41</w:t>
            </w:r>
          </w:p>
        </w:tc>
        <w:tc>
          <w:tcPr>
            <w:tcW w:w="887" w:type="dxa"/>
            <w:noWrap/>
            <w:vAlign w:val="center"/>
            <w:hideMark/>
          </w:tcPr>
          <w:p w14:paraId="6F37439D" w14:textId="55CAA73A" w:rsidR="00771A4B" w:rsidRDefault="00771A4B" w:rsidP="00771A4B">
            <w:pPr>
              <w:jc w:val="center"/>
              <w:rPr>
                <w:sz w:val="16"/>
                <w:szCs w:val="16"/>
              </w:rPr>
            </w:pPr>
            <w:r>
              <w:rPr>
                <w:sz w:val="16"/>
                <w:szCs w:val="16"/>
              </w:rPr>
              <w:t>-</w:t>
            </w:r>
          </w:p>
        </w:tc>
      </w:tr>
      <w:tr w:rsidR="00771A4B" w14:paraId="6A5EFAD0" w14:textId="77777777" w:rsidTr="00771A4B">
        <w:trPr>
          <w:trHeight w:val="240"/>
        </w:trPr>
        <w:tc>
          <w:tcPr>
            <w:tcW w:w="936" w:type="dxa"/>
            <w:noWrap/>
            <w:hideMark/>
          </w:tcPr>
          <w:p w14:paraId="7B03ECBC" w14:textId="42D75DD9" w:rsidR="00771A4B" w:rsidRDefault="00771A4B" w:rsidP="00771A4B">
            <w:pPr>
              <w:rPr>
                <w:sz w:val="16"/>
                <w:szCs w:val="16"/>
              </w:rPr>
            </w:pPr>
            <w:r>
              <w:rPr>
                <w:sz w:val="16"/>
                <w:szCs w:val="16"/>
              </w:rPr>
              <w:t>Maquinas e equipamentos</w:t>
            </w:r>
          </w:p>
        </w:tc>
        <w:tc>
          <w:tcPr>
            <w:tcW w:w="1096" w:type="dxa"/>
            <w:noWrap/>
            <w:hideMark/>
          </w:tcPr>
          <w:p w14:paraId="609DE2BA" w14:textId="77777777" w:rsidR="00771A4B" w:rsidRDefault="00771A4B" w:rsidP="00771A4B">
            <w:pPr>
              <w:rPr>
                <w:sz w:val="16"/>
                <w:szCs w:val="16"/>
              </w:rPr>
            </w:pPr>
            <w:r>
              <w:rPr>
                <w:sz w:val="16"/>
                <w:szCs w:val="16"/>
              </w:rPr>
              <w:t>9100000003530</w:t>
            </w:r>
          </w:p>
        </w:tc>
        <w:tc>
          <w:tcPr>
            <w:tcW w:w="628" w:type="dxa"/>
            <w:noWrap/>
            <w:hideMark/>
          </w:tcPr>
          <w:p w14:paraId="240FF248" w14:textId="2812E53C" w:rsidR="00771A4B" w:rsidRDefault="00771A4B" w:rsidP="00771A4B">
            <w:pPr>
              <w:rPr>
                <w:sz w:val="16"/>
                <w:szCs w:val="16"/>
              </w:rPr>
            </w:pPr>
            <w:r>
              <w:rPr>
                <w:sz w:val="16"/>
                <w:szCs w:val="16"/>
              </w:rPr>
              <w:t>Porto alegre</w:t>
            </w:r>
          </w:p>
        </w:tc>
        <w:tc>
          <w:tcPr>
            <w:tcW w:w="3466" w:type="dxa"/>
            <w:noWrap/>
            <w:hideMark/>
          </w:tcPr>
          <w:p w14:paraId="12CE7F8A" w14:textId="77777777" w:rsidR="00771A4B" w:rsidRDefault="00771A4B" w:rsidP="00771A4B">
            <w:pPr>
              <w:rPr>
                <w:sz w:val="16"/>
                <w:szCs w:val="16"/>
              </w:rPr>
            </w:pPr>
            <w:r>
              <w:rPr>
                <w:sz w:val="16"/>
                <w:szCs w:val="16"/>
              </w:rPr>
              <w:t>BOMBA FAB: FLOWSERVE, MOD: D1020 6X4X13, N/S: FLU 10099 TIPO CENTRIFUGA, ROTOR DIAM. 145MM, CONEXOES 8X6 POL, ACIONAMENTO M.E INDUCAO 40 VC, 1780 RPM. TAG: BAG-R</w:t>
            </w:r>
          </w:p>
        </w:tc>
        <w:tc>
          <w:tcPr>
            <w:tcW w:w="481" w:type="dxa"/>
            <w:noWrap/>
            <w:hideMark/>
          </w:tcPr>
          <w:p w14:paraId="16FF7A45" w14:textId="77777777" w:rsidR="00771A4B" w:rsidRDefault="00771A4B" w:rsidP="00771A4B">
            <w:pPr>
              <w:rPr>
                <w:sz w:val="16"/>
                <w:szCs w:val="16"/>
              </w:rPr>
            </w:pPr>
            <w:r>
              <w:rPr>
                <w:sz w:val="16"/>
                <w:szCs w:val="16"/>
              </w:rPr>
              <w:t>POA</w:t>
            </w:r>
          </w:p>
        </w:tc>
        <w:tc>
          <w:tcPr>
            <w:tcW w:w="950" w:type="dxa"/>
            <w:noWrap/>
            <w:vAlign w:val="center"/>
            <w:hideMark/>
          </w:tcPr>
          <w:p w14:paraId="62027830" w14:textId="77777777" w:rsidR="00771A4B" w:rsidRDefault="00771A4B" w:rsidP="00771A4B">
            <w:pPr>
              <w:jc w:val="center"/>
              <w:rPr>
                <w:sz w:val="16"/>
                <w:szCs w:val="16"/>
              </w:rPr>
            </w:pPr>
            <w:r>
              <w:rPr>
                <w:sz w:val="16"/>
                <w:szCs w:val="16"/>
              </w:rPr>
              <w:t>ZXFERINS</w:t>
            </w:r>
          </w:p>
        </w:tc>
        <w:tc>
          <w:tcPr>
            <w:tcW w:w="665" w:type="dxa"/>
            <w:noWrap/>
            <w:vAlign w:val="center"/>
            <w:hideMark/>
          </w:tcPr>
          <w:p w14:paraId="13C9C273" w14:textId="77777777" w:rsidR="00771A4B" w:rsidRDefault="00771A4B" w:rsidP="00771A4B">
            <w:pPr>
              <w:jc w:val="center"/>
              <w:rPr>
                <w:sz w:val="16"/>
                <w:szCs w:val="16"/>
              </w:rPr>
            </w:pPr>
            <w:r>
              <w:rPr>
                <w:sz w:val="16"/>
                <w:szCs w:val="16"/>
              </w:rPr>
              <w:t>1</w:t>
            </w:r>
          </w:p>
        </w:tc>
        <w:tc>
          <w:tcPr>
            <w:tcW w:w="983" w:type="dxa"/>
            <w:vAlign w:val="center"/>
          </w:tcPr>
          <w:p w14:paraId="576F15C3" w14:textId="797941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3576AA" w14:textId="215F132B" w:rsidR="00771A4B" w:rsidRDefault="00771A4B" w:rsidP="00771A4B">
            <w:pPr>
              <w:jc w:val="center"/>
              <w:rPr>
                <w:sz w:val="16"/>
                <w:szCs w:val="16"/>
              </w:rPr>
            </w:pPr>
            <w:r>
              <w:rPr>
                <w:sz w:val="16"/>
                <w:szCs w:val="16"/>
              </w:rPr>
              <w:t>UN</w:t>
            </w:r>
          </w:p>
        </w:tc>
        <w:tc>
          <w:tcPr>
            <w:tcW w:w="887" w:type="dxa"/>
            <w:noWrap/>
            <w:vAlign w:val="center"/>
            <w:hideMark/>
          </w:tcPr>
          <w:p w14:paraId="24163D23" w14:textId="36A7C02A" w:rsidR="00771A4B" w:rsidRDefault="00771A4B" w:rsidP="00771A4B">
            <w:pPr>
              <w:jc w:val="center"/>
              <w:rPr>
                <w:sz w:val="16"/>
                <w:szCs w:val="16"/>
              </w:rPr>
            </w:pPr>
            <w:r>
              <w:rPr>
                <w:sz w:val="16"/>
                <w:szCs w:val="16"/>
              </w:rPr>
              <w:t>10.121,00</w:t>
            </w:r>
          </w:p>
        </w:tc>
        <w:tc>
          <w:tcPr>
            <w:tcW w:w="1152" w:type="dxa"/>
            <w:noWrap/>
            <w:vAlign w:val="center"/>
            <w:hideMark/>
          </w:tcPr>
          <w:p w14:paraId="04343857" w14:textId="5C83CC38" w:rsidR="00771A4B" w:rsidRDefault="00771A4B" w:rsidP="00771A4B">
            <w:pPr>
              <w:jc w:val="center"/>
              <w:rPr>
                <w:sz w:val="16"/>
                <w:szCs w:val="16"/>
              </w:rPr>
            </w:pPr>
            <w:r>
              <w:rPr>
                <w:sz w:val="16"/>
                <w:szCs w:val="16"/>
              </w:rPr>
              <w:t>-        10.121,00</w:t>
            </w:r>
          </w:p>
        </w:tc>
        <w:tc>
          <w:tcPr>
            <w:tcW w:w="887" w:type="dxa"/>
            <w:noWrap/>
            <w:vAlign w:val="center"/>
            <w:hideMark/>
          </w:tcPr>
          <w:p w14:paraId="6262262A" w14:textId="40DC8ECE" w:rsidR="00771A4B" w:rsidRDefault="00771A4B" w:rsidP="00771A4B">
            <w:pPr>
              <w:jc w:val="center"/>
              <w:rPr>
                <w:sz w:val="16"/>
                <w:szCs w:val="16"/>
              </w:rPr>
            </w:pPr>
            <w:r>
              <w:rPr>
                <w:sz w:val="16"/>
                <w:szCs w:val="16"/>
              </w:rPr>
              <w:t>-</w:t>
            </w:r>
          </w:p>
        </w:tc>
      </w:tr>
      <w:tr w:rsidR="00771A4B" w14:paraId="4288DA3E" w14:textId="77777777" w:rsidTr="00771A4B">
        <w:trPr>
          <w:trHeight w:val="240"/>
        </w:trPr>
        <w:tc>
          <w:tcPr>
            <w:tcW w:w="936" w:type="dxa"/>
            <w:noWrap/>
            <w:hideMark/>
          </w:tcPr>
          <w:p w14:paraId="58C8EA6F" w14:textId="115A258F" w:rsidR="00771A4B" w:rsidRDefault="00771A4B" w:rsidP="00771A4B">
            <w:pPr>
              <w:rPr>
                <w:sz w:val="16"/>
                <w:szCs w:val="16"/>
              </w:rPr>
            </w:pPr>
            <w:r>
              <w:rPr>
                <w:sz w:val="16"/>
                <w:szCs w:val="16"/>
              </w:rPr>
              <w:t>Maquinas e equipamentos</w:t>
            </w:r>
          </w:p>
        </w:tc>
        <w:tc>
          <w:tcPr>
            <w:tcW w:w="1096" w:type="dxa"/>
            <w:noWrap/>
            <w:hideMark/>
          </w:tcPr>
          <w:p w14:paraId="2ED67B3E" w14:textId="77777777" w:rsidR="00771A4B" w:rsidRDefault="00771A4B" w:rsidP="00771A4B">
            <w:pPr>
              <w:rPr>
                <w:sz w:val="16"/>
                <w:szCs w:val="16"/>
              </w:rPr>
            </w:pPr>
            <w:r>
              <w:rPr>
                <w:sz w:val="16"/>
                <w:szCs w:val="16"/>
              </w:rPr>
              <w:t>9100000003540</w:t>
            </w:r>
          </w:p>
        </w:tc>
        <w:tc>
          <w:tcPr>
            <w:tcW w:w="628" w:type="dxa"/>
            <w:noWrap/>
            <w:hideMark/>
          </w:tcPr>
          <w:p w14:paraId="7542C7F8" w14:textId="745B2D17" w:rsidR="00771A4B" w:rsidRDefault="00771A4B" w:rsidP="00771A4B">
            <w:pPr>
              <w:rPr>
                <w:sz w:val="16"/>
                <w:szCs w:val="16"/>
              </w:rPr>
            </w:pPr>
            <w:r>
              <w:rPr>
                <w:sz w:val="16"/>
                <w:szCs w:val="16"/>
              </w:rPr>
              <w:t>Porto alegre</w:t>
            </w:r>
          </w:p>
        </w:tc>
        <w:tc>
          <w:tcPr>
            <w:tcW w:w="3466" w:type="dxa"/>
            <w:noWrap/>
            <w:hideMark/>
          </w:tcPr>
          <w:p w14:paraId="1DFE7C1E" w14:textId="77777777" w:rsidR="00771A4B" w:rsidRDefault="00771A4B" w:rsidP="00771A4B">
            <w:pPr>
              <w:rPr>
                <w:sz w:val="16"/>
                <w:szCs w:val="16"/>
              </w:rPr>
            </w:pPr>
            <w:r>
              <w:rPr>
                <w:sz w:val="16"/>
                <w:szCs w:val="16"/>
              </w:rPr>
              <w:t>BOMBA FAB: FLOWSERVE, MOD: D1020 6X4X13, N/S: FLU 10100 TIPO CENTRIFUGA, ROTOR DIAM. 145MM, CONEXOES 8X6 POL, ACIONAMENTO M.E INDUCAO 40 VC, 1780 RPM. TAG: BAG-2</w:t>
            </w:r>
          </w:p>
        </w:tc>
        <w:tc>
          <w:tcPr>
            <w:tcW w:w="481" w:type="dxa"/>
            <w:noWrap/>
            <w:hideMark/>
          </w:tcPr>
          <w:p w14:paraId="46EC4AAA" w14:textId="77777777" w:rsidR="00771A4B" w:rsidRDefault="00771A4B" w:rsidP="00771A4B">
            <w:pPr>
              <w:rPr>
                <w:sz w:val="16"/>
                <w:szCs w:val="16"/>
              </w:rPr>
            </w:pPr>
            <w:r>
              <w:rPr>
                <w:sz w:val="16"/>
                <w:szCs w:val="16"/>
              </w:rPr>
              <w:t>POA</w:t>
            </w:r>
          </w:p>
        </w:tc>
        <w:tc>
          <w:tcPr>
            <w:tcW w:w="950" w:type="dxa"/>
            <w:noWrap/>
            <w:vAlign w:val="center"/>
            <w:hideMark/>
          </w:tcPr>
          <w:p w14:paraId="71F92556" w14:textId="77777777" w:rsidR="00771A4B" w:rsidRDefault="00771A4B" w:rsidP="00771A4B">
            <w:pPr>
              <w:jc w:val="center"/>
              <w:rPr>
                <w:sz w:val="16"/>
                <w:szCs w:val="16"/>
              </w:rPr>
            </w:pPr>
            <w:r>
              <w:rPr>
                <w:sz w:val="16"/>
                <w:szCs w:val="16"/>
              </w:rPr>
              <w:t>ZXFERINS</w:t>
            </w:r>
          </w:p>
        </w:tc>
        <w:tc>
          <w:tcPr>
            <w:tcW w:w="665" w:type="dxa"/>
            <w:noWrap/>
            <w:vAlign w:val="center"/>
            <w:hideMark/>
          </w:tcPr>
          <w:p w14:paraId="7E1A3C50" w14:textId="77777777" w:rsidR="00771A4B" w:rsidRDefault="00771A4B" w:rsidP="00771A4B">
            <w:pPr>
              <w:jc w:val="center"/>
              <w:rPr>
                <w:sz w:val="16"/>
                <w:szCs w:val="16"/>
              </w:rPr>
            </w:pPr>
            <w:r>
              <w:rPr>
                <w:sz w:val="16"/>
                <w:szCs w:val="16"/>
              </w:rPr>
              <w:t>1</w:t>
            </w:r>
          </w:p>
        </w:tc>
        <w:tc>
          <w:tcPr>
            <w:tcW w:w="983" w:type="dxa"/>
            <w:vAlign w:val="center"/>
          </w:tcPr>
          <w:p w14:paraId="0D15DD67" w14:textId="00512A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88D4CE" w14:textId="5BA2BC12" w:rsidR="00771A4B" w:rsidRDefault="00771A4B" w:rsidP="00771A4B">
            <w:pPr>
              <w:jc w:val="center"/>
              <w:rPr>
                <w:sz w:val="16"/>
                <w:szCs w:val="16"/>
              </w:rPr>
            </w:pPr>
            <w:r>
              <w:rPr>
                <w:sz w:val="16"/>
                <w:szCs w:val="16"/>
              </w:rPr>
              <w:t>UN</w:t>
            </w:r>
          </w:p>
        </w:tc>
        <w:tc>
          <w:tcPr>
            <w:tcW w:w="887" w:type="dxa"/>
            <w:noWrap/>
            <w:vAlign w:val="center"/>
            <w:hideMark/>
          </w:tcPr>
          <w:p w14:paraId="4F58B388" w14:textId="2838189A" w:rsidR="00771A4B" w:rsidRDefault="00771A4B" w:rsidP="00771A4B">
            <w:pPr>
              <w:jc w:val="center"/>
              <w:rPr>
                <w:sz w:val="16"/>
                <w:szCs w:val="16"/>
              </w:rPr>
            </w:pPr>
            <w:r>
              <w:rPr>
                <w:sz w:val="16"/>
                <w:szCs w:val="16"/>
              </w:rPr>
              <w:t>5.060,50</w:t>
            </w:r>
          </w:p>
        </w:tc>
        <w:tc>
          <w:tcPr>
            <w:tcW w:w="1152" w:type="dxa"/>
            <w:noWrap/>
            <w:vAlign w:val="center"/>
            <w:hideMark/>
          </w:tcPr>
          <w:p w14:paraId="18EC5A4D" w14:textId="0B14A437" w:rsidR="00771A4B" w:rsidRDefault="00771A4B" w:rsidP="00771A4B">
            <w:pPr>
              <w:jc w:val="center"/>
              <w:rPr>
                <w:sz w:val="16"/>
                <w:szCs w:val="16"/>
              </w:rPr>
            </w:pPr>
            <w:r>
              <w:rPr>
                <w:sz w:val="16"/>
                <w:szCs w:val="16"/>
              </w:rPr>
              <w:t>-          5.060,50</w:t>
            </w:r>
          </w:p>
        </w:tc>
        <w:tc>
          <w:tcPr>
            <w:tcW w:w="887" w:type="dxa"/>
            <w:noWrap/>
            <w:vAlign w:val="center"/>
            <w:hideMark/>
          </w:tcPr>
          <w:p w14:paraId="3E50F30C" w14:textId="59A06CFC" w:rsidR="00771A4B" w:rsidRDefault="00771A4B" w:rsidP="00771A4B">
            <w:pPr>
              <w:jc w:val="center"/>
              <w:rPr>
                <w:sz w:val="16"/>
                <w:szCs w:val="16"/>
              </w:rPr>
            </w:pPr>
            <w:r>
              <w:rPr>
                <w:sz w:val="16"/>
                <w:szCs w:val="16"/>
              </w:rPr>
              <w:t>-</w:t>
            </w:r>
          </w:p>
        </w:tc>
      </w:tr>
      <w:tr w:rsidR="00771A4B" w14:paraId="3CB29482" w14:textId="77777777" w:rsidTr="00771A4B">
        <w:trPr>
          <w:trHeight w:val="240"/>
        </w:trPr>
        <w:tc>
          <w:tcPr>
            <w:tcW w:w="936" w:type="dxa"/>
            <w:noWrap/>
            <w:hideMark/>
          </w:tcPr>
          <w:p w14:paraId="17294FEC" w14:textId="52BD0C06" w:rsidR="00771A4B" w:rsidRDefault="00771A4B" w:rsidP="00771A4B">
            <w:pPr>
              <w:rPr>
                <w:sz w:val="16"/>
                <w:szCs w:val="16"/>
              </w:rPr>
            </w:pPr>
            <w:r>
              <w:rPr>
                <w:sz w:val="16"/>
                <w:szCs w:val="16"/>
              </w:rPr>
              <w:t>Equipamentos informática</w:t>
            </w:r>
          </w:p>
        </w:tc>
        <w:tc>
          <w:tcPr>
            <w:tcW w:w="1096" w:type="dxa"/>
            <w:noWrap/>
            <w:hideMark/>
          </w:tcPr>
          <w:p w14:paraId="26EBCA95" w14:textId="77777777" w:rsidR="00771A4B" w:rsidRDefault="00771A4B" w:rsidP="00771A4B">
            <w:pPr>
              <w:rPr>
                <w:sz w:val="16"/>
                <w:szCs w:val="16"/>
              </w:rPr>
            </w:pPr>
            <w:r>
              <w:rPr>
                <w:sz w:val="16"/>
                <w:szCs w:val="16"/>
              </w:rPr>
              <w:t>9300000060470</w:t>
            </w:r>
          </w:p>
        </w:tc>
        <w:tc>
          <w:tcPr>
            <w:tcW w:w="628" w:type="dxa"/>
            <w:noWrap/>
            <w:hideMark/>
          </w:tcPr>
          <w:p w14:paraId="3EC7724C" w14:textId="20B174DF" w:rsidR="00771A4B" w:rsidRDefault="00771A4B" w:rsidP="00771A4B">
            <w:pPr>
              <w:rPr>
                <w:sz w:val="16"/>
                <w:szCs w:val="16"/>
              </w:rPr>
            </w:pPr>
            <w:r>
              <w:rPr>
                <w:sz w:val="16"/>
                <w:szCs w:val="16"/>
              </w:rPr>
              <w:t>Porto alegre</w:t>
            </w:r>
          </w:p>
        </w:tc>
        <w:tc>
          <w:tcPr>
            <w:tcW w:w="3466" w:type="dxa"/>
            <w:noWrap/>
            <w:hideMark/>
          </w:tcPr>
          <w:p w14:paraId="0478A1FC" w14:textId="77777777" w:rsidR="00771A4B" w:rsidRDefault="00771A4B" w:rsidP="00771A4B">
            <w:pPr>
              <w:rPr>
                <w:sz w:val="16"/>
                <w:szCs w:val="16"/>
              </w:rPr>
            </w:pPr>
            <w:r>
              <w:rPr>
                <w:sz w:val="16"/>
                <w:szCs w:val="16"/>
              </w:rPr>
              <w:t>SERVIDOR FAB: HUAWEI, MOD: 2288H V5, N/S: 2102311XBHTLK7000025 TAG: PAE3.BGR17 MT: DMDRVCYD01C</w:t>
            </w:r>
          </w:p>
        </w:tc>
        <w:tc>
          <w:tcPr>
            <w:tcW w:w="481" w:type="dxa"/>
            <w:noWrap/>
            <w:hideMark/>
          </w:tcPr>
          <w:p w14:paraId="22EAE1E4" w14:textId="77777777" w:rsidR="00771A4B" w:rsidRDefault="00771A4B" w:rsidP="00771A4B">
            <w:pPr>
              <w:rPr>
                <w:sz w:val="16"/>
                <w:szCs w:val="16"/>
              </w:rPr>
            </w:pPr>
            <w:r>
              <w:rPr>
                <w:sz w:val="16"/>
                <w:szCs w:val="16"/>
              </w:rPr>
              <w:t>POA</w:t>
            </w:r>
          </w:p>
        </w:tc>
        <w:tc>
          <w:tcPr>
            <w:tcW w:w="950" w:type="dxa"/>
            <w:noWrap/>
            <w:vAlign w:val="center"/>
            <w:hideMark/>
          </w:tcPr>
          <w:p w14:paraId="27E8BB26" w14:textId="77777777" w:rsidR="00771A4B" w:rsidRDefault="00771A4B" w:rsidP="00771A4B">
            <w:pPr>
              <w:jc w:val="center"/>
              <w:rPr>
                <w:sz w:val="16"/>
                <w:szCs w:val="16"/>
              </w:rPr>
            </w:pPr>
            <w:r>
              <w:rPr>
                <w:sz w:val="16"/>
                <w:szCs w:val="16"/>
              </w:rPr>
              <w:t>ZYINFOR</w:t>
            </w:r>
          </w:p>
        </w:tc>
        <w:tc>
          <w:tcPr>
            <w:tcW w:w="665" w:type="dxa"/>
            <w:noWrap/>
            <w:vAlign w:val="center"/>
            <w:hideMark/>
          </w:tcPr>
          <w:p w14:paraId="26607A0C" w14:textId="77777777" w:rsidR="00771A4B" w:rsidRDefault="00771A4B" w:rsidP="00771A4B">
            <w:pPr>
              <w:jc w:val="center"/>
              <w:rPr>
                <w:sz w:val="16"/>
                <w:szCs w:val="16"/>
              </w:rPr>
            </w:pPr>
            <w:r>
              <w:rPr>
                <w:sz w:val="16"/>
                <w:szCs w:val="16"/>
              </w:rPr>
              <w:t>1</w:t>
            </w:r>
          </w:p>
        </w:tc>
        <w:tc>
          <w:tcPr>
            <w:tcW w:w="983" w:type="dxa"/>
            <w:vAlign w:val="center"/>
          </w:tcPr>
          <w:p w14:paraId="6E87C4B5" w14:textId="1672F0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36DEA5" w14:textId="1ADB6A3F" w:rsidR="00771A4B" w:rsidRDefault="00771A4B" w:rsidP="00771A4B">
            <w:pPr>
              <w:jc w:val="center"/>
              <w:rPr>
                <w:sz w:val="16"/>
                <w:szCs w:val="16"/>
              </w:rPr>
            </w:pPr>
            <w:r>
              <w:rPr>
                <w:sz w:val="16"/>
                <w:szCs w:val="16"/>
              </w:rPr>
              <w:t>UN</w:t>
            </w:r>
          </w:p>
        </w:tc>
        <w:tc>
          <w:tcPr>
            <w:tcW w:w="887" w:type="dxa"/>
            <w:noWrap/>
            <w:vAlign w:val="center"/>
            <w:hideMark/>
          </w:tcPr>
          <w:p w14:paraId="7A085A4C" w14:textId="6551DC0B" w:rsidR="00771A4B" w:rsidRDefault="00771A4B" w:rsidP="00771A4B">
            <w:pPr>
              <w:jc w:val="center"/>
              <w:rPr>
                <w:sz w:val="16"/>
                <w:szCs w:val="16"/>
              </w:rPr>
            </w:pPr>
            <w:r>
              <w:rPr>
                <w:sz w:val="16"/>
                <w:szCs w:val="16"/>
              </w:rPr>
              <w:t>7.294,56</w:t>
            </w:r>
          </w:p>
        </w:tc>
        <w:tc>
          <w:tcPr>
            <w:tcW w:w="1152" w:type="dxa"/>
            <w:noWrap/>
            <w:vAlign w:val="center"/>
            <w:hideMark/>
          </w:tcPr>
          <w:p w14:paraId="2D7D0734" w14:textId="10738F34" w:rsidR="00771A4B" w:rsidRDefault="00771A4B" w:rsidP="00771A4B">
            <w:pPr>
              <w:jc w:val="center"/>
              <w:rPr>
                <w:sz w:val="16"/>
                <w:szCs w:val="16"/>
              </w:rPr>
            </w:pPr>
            <w:r>
              <w:rPr>
                <w:sz w:val="16"/>
                <w:szCs w:val="16"/>
              </w:rPr>
              <w:t>-          7.294,56</w:t>
            </w:r>
          </w:p>
        </w:tc>
        <w:tc>
          <w:tcPr>
            <w:tcW w:w="887" w:type="dxa"/>
            <w:noWrap/>
            <w:vAlign w:val="center"/>
            <w:hideMark/>
          </w:tcPr>
          <w:p w14:paraId="308A1774" w14:textId="6B8E724A" w:rsidR="00771A4B" w:rsidRDefault="00771A4B" w:rsidP="00771A4B">
            <w:pPr>
              <w:jc w:val="center"/>
              <w:rPr>
                <w:sz w:val="16"/>
                <w:szCs w:val="16"/>
              </w:rPr>
            </w:pPr>
            <w:r>
              <w:rPr>
                <w:sz w:val="16"/>
                <w:szCs w:val="16"/>
              </w:rPr>
              <w:t>-</w:t>
            </w:r>
          </w:p>
        </w:tc>
      </w:tr>
      <w:tr w:rsidR="00771A4B" w14:paraId="3F4E1A95" w14:textId="77777777" w:rsidTr="00771A4B">
        <w:trPr>
          <w:trHeight w:val="240"/>
        </w:trPr>
        <w:tc>
          <w:tcPr>
            <w:tcW w:w="936" w:type="dxa"/>
            <w:noWrap/>
            <w:hideMark/>
          </w:tcPr>
          <w:p w14:paraId="29F81120" w14:textId="76217A1F" w:rsidR="00771A4B" w:rsidRDefault="00771A4B" w:rsidP="00771A4B">
            <w:pPr>
              <w:rPr>
                <w:sz w:val="16"/>
                <w:szCs w:val="16"/>
              </w:rPr>
            </w:pPr>
            <w:r>
              <w:rPr>
                <w:sz w:val="16"/>
                <w:szCs w:val="16"/>
              </w:rPr>
              <w:t>Equipamentos informática</w:t>
            </w:r>
          </w:p>
        </w:tc>
        <w:tc>
          <w:tcPr>
            <w:tcW w:w="1096" w:type="dxa"/>
            <w:noWrap/>
            <w:hideMark/>
          </w:tcPr>
          <w:p w14:paraId="2CB5C08F" w14:textId="77777777" w:rsidR="00771A4B" w:rsidRDefault="00771A4B" w:rsidP="00771A4B">
            <w:pPr>
              <w:rPr>
                <w:sz w:val="16"/>
                <w:szCs w:val="16"/>
              </w:rPr>
            </w:pPr>
            <w:r>
              <w:rPr>
                <w:sz w:val="16"/>
                <w:szCs w:val="16"/>
              </w:rPr>
              <w:t>9300000060490</w:t>
            </w:r>
          </w:p>
        </w:tc>
        <w:tc>
          <w:tcPr>
            <w:tcW w:w="628" w:type="dxa"/>
            <w:noWrap/>
            <w:hideMark/>
          </w:tcPr>
          <w:p w14:paraId="53A8EFCF" w14:textId="0D5526B3" w:rsidR="00771A4B" w:rsidRDefault="00771A4B" w:rsidP="00771A4B">
            <w:pPr>
              <w:rPr>
                <w:sz w:val="16"/>
                <w:szCs w:val="16"/>
              </w:rPr>
            </w:pPr>
            <w:r>
              <w:rPr>
                <w:sz w:val="16"/>
                <w:szCs w:val="16"/>
              </w:rPr>
              <w:t>Porto alegre</w:t>
            </w:r>
          </w:p>
        </w:tc>
        <w:tc>
          <w:tcPr>
            <w:tcW w:w="3466" w:type="dxa"/>
            <w:noWrap/>
            <w:hideMark/>
          </w:tcPr>
          <w:p w14:paraId="1304CB71" w14:textId="77777777" w:rsidR="00771A4B" w:rsidRDefault="00771A4B" w:rsidP="00771A4B">
            <w:pPr>
              <w:rPr>
                <w:sz w:val="16"/>
                <w:szCs w:val="16"/>
              </w:rPr>
            </w:pPr>
            <w:r>
              <w:rPr>
                <w:sz w:val="16"/>
                <w:szCs w:val="16"/>
              </w:rPr>
              <w:t>SERVIDOR FAB: HUAWEI, MOD: 2288H V5, N/S: 2102311XBHN0K1000025 TAG: PAE3.BGR17 MT: DMDRQCYD01</w:t>
            </w:r>
          </w:p>
        </w:tc>
        <w:tc>
          <w:tcPr>
            <w:tcW w:w="481" w:type="dxa"/>
            <w:noWrap/>
            <w:hideMark/>
          </w:tcPr>
          <w:p w14:paraId="39FD6F77" w14:textId="77777777" w:rsidR="00771A4B" w:rsidRDefault="00771A4B" w:rsidP="00771A4B">
            <w:pPr>
              <w:rPr>
                <w:sz w:val="16"/>
                <w:szCs w:val="16"/>
              </w:rPr>
            </w:pPr>
            <w:r>
              <w:rPr>
                <w:sz w:val="16"/>
                <w:szCs w:val="16"/>
              </w:rPr>
              <w:t>POA</w:t>
            </w:r>
          </w:p>
        </w:tc>
        <w:tc>
          <w:tcPr>
            <w:tcW w:w="950" w:type="dxa"/>
            <w:noWrap/>
            <w:vAlign w:val="center"/>
            <w:hideMark/>
          </w:tcPr>
          <w:p w14:paraId="4AA9F1A9" w14:textId="77777777" w:rsidR="00771A4B" w:rsidRDefault="00771A4B" w:rsidP="00771A4B">
            <w:pPr>
              <w:jc w:val="center"/>
              <w:rPr>
                <w:sz w:val="16"/>
                <w:szCs w:val="16"/>
              </w:rPr>
            </w:pPr>
            <w:r>
              <w:rPr>
                <w:sz w:val="16"/>
                <w:szCs w:val="16"/>
              </w:rPr>
              <w:t>ZYINFOR</w:t>
            </w:r>
          </w:p>
        </w:tc>
        <w:tc>
          <w:tcPr>
            <w:tcW w:w="665" w:type="dxa"/>
            <w:noWrap/>
            <w:vAlign w:val="center"/>
            <w:hideMark/>
          </w:tcPr>
          <w:p w14:paraId="74A8BA88" w14:textId="77777777" w:rsidR="00771A4B" w:rsidRDefault="00771A4B" w:rsidP="00771A4B">
            <w:pPr>
              <w:jc w:val="center"/>
              <w:rPr>
                <w:sz w:val="16"/>
                <w:szCs w:val="16"/>
              </w:rPr>
            </w:pPr>
            <w:r>
              <w:rPr>
                <w:sz w:val="16"/>
                <w:szCs w:val="16"/>
              </w:rPr>
              <w:t>1</w:t>
            </w:r>
          </w:p>
        </w:tc>
        <w:tc>
          <w:tcPr>
            <w:tcW w:w="983" w:type="dxa"/>
            <w:vAlign w:val="center"/>
          </w:tcPr>
          <w:p w14:paraId="29F15AB0" w14:textId="505376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08E0F5" w14:textId="69923B14" w:rsidR="00771A4B" w:rsidRDefault="00771A4B" w:rsidP="00771A4B">
            <w:pPr>
              <w:jc w:val="center"/>
              <w:rPr>
                <w:sz w:val="16"/>
                <w:szCs w:val="16"/>
              </w:rPr>
            </w:pPr>
            <w:r>
              <w:rPr>
                <w:sz w:val="16"/>
                <w:szCs w:val="16"/>
              </w:rPr>
              <w:t>UN</w:t>
            </w:r>
          </w:p>
        </w:tc>
        <w:tc>
          <w:tcPr>
            <w:tcW w:w="887" w:type="dxa"/>
            <w:noWrap/>
            <w:vAlign w:val="center"/>
            <w:hideMark/>
          </w:tcPr>
          <w:p w14:paraId="57AAB9B2" w14:textId="2D3F8894" w:rsidR="00771A4B" w:rsidRDefault="00771A4B" w:rsidP="00771A4B">
            <w:pPr>
              <w:jc w:val="center"/>
              <w:rPr>
                <w:sz w:val="16"/>
                <w:szCs w:val="16"/>
              </w:rPr>
            </w:pPr>
            <w:r>
              <w:rPr>
                <w:sz w:val="16"/>
                <w:szCs w:val="16"/>
              </w:rPr>
              <w:t>37.863,15</w:t>
            </w:r>
          </w:p>
        </w:tc>
        <w:tc>
          <w:tcPr>
            <w:tcW w:w="1152" w:type="dxa"/>
            <w:noWrap/>
            <w:vAlign w:val="center"/>
            <w:hideMark/>
          </w:tcPr>
          <w:p w14:paraId="4BA2BF53" w14:textId="79674DF5" w:rsidR="00771A4B" w:rsidRDefault="00771A4B" w:rsidP="00771A4B">
            <w:pPr>
              <w:jc w:val="center"/>
              <w:rPr>
                <w:sz w:val="16"/>
                <w:szCs w:val="16"/>
              </w:rPr>
            </w:pPr>
            <w:r>
              <w:rPr>
                <w:sz w:val="16"/>
                <w:szCs w:val="16"/>
              </w:rPr>
              <w:t>-        37.863,15</w:t>
            </w:r>
          </w:p>
        </w:tc>
        <w:tc>
          <w:tcPr>
            <w:tcW w:w="887" w:type="dxa"/>
            <w:noWrap/>
            <w:vAlign w:val="center"/>
            <w:hideMark/>
          </w:tcPr>
          <w:p w14:paraId="3D92AEF1" w14:textId="6795E3BD" w:rsidR="00771A4B" w:rsidRDefault="00771A4B" w:rsidP="00771A4B">
            <w:pPr>
              <w:jc w:val="center"/>
              <w:rPr>
                <w:sz w:val="16"/>
                <w:szCs w:val="16"/>
              </w:rPr>
            </w:pPr>
            <w:r>
              <w:rPr>
                <w:sz w:val="16"/>
                <w:szCs w:val="16"/>
              </w:rPr>
              <w:t>-</w:t>
            </w:r>
          </w:p>
        </w:tc>
      </w:tr>
      <w:tr w:rsidR="00771A4B" w14:paraId="1F03C013" w14:textId="77777777" w:rsidTr="00771A4B">
        <w:trPr>
          <w:trHeight w:val="240"/>
        </w:trPr>
        <w:tc>
          <w:tcPr>
            <w:tcW w:w="936" w:type="dxa"/>
            <w:noWrap/>
            <w:hideMark/>
          </w:tcPr>
          <w:p w14:paraId="325EA776" w14:textId="0D7FD50C"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744B31D5" w14:textId="77777777" w:rsidR="00771A4B" w:rsidRDefault="00771A4B" w:rsidP="00771A4B">
            <w:pPr>
              <w:rPr>
                <w:sz w:val="16"/>
                <w:szCs w:val="16"/>
              </w:rPr>
            </w:pPr>
            <w:r>
              <w:rPr>
                <w:sz w:val="16"/>
                <w:szCs w:val="16"/>
              </w:rPr>
              <w:lastRenderedPageBreak/>
              <w:t>9300000060510</w:t>
            </w:r>
          </w:p>
        </w:tc>
        <w:tc>
          <w:tcPr>
            <w:tcW w:w="628" w:type="dxa"/>
            <w:noWrap/>
            <w:hideMark/>
          </w:tcPr>
          <w:p w14:paraId="03C39BAA" w14:textId="035D20A7" w:rsidR="00771A4B" w:rsidRDefault="00771A4B" w:rsidP="00771A4B">
            <w:pPr>
              <w:rPr>
                <w:sz w:val="16"/>
                <w:szCs w:val="16"/>
              </w:rPr>
            </w:pPr>
            <w:r>
              <w:rPr>
                <w:sz w:val="16"/>
                <w:szCs w:val="16"/>
              </w:rPr>
              <w:t>Porto alegre</w:t>
            </w:r>
          </w:p>
        </w:tc>
        <w:tc>
          <w:tcPr>
            <w:tcW w:w="3466" w:type="dxa"/>
            <w:noWrap/>
            <w:hideMark/>
          </w:tcPr>
          <w:p w14:paraId="02376FCD" w14:textId="77777777" w:rsidR="00771A4B" w:rsidRDefault="00771A4B" w:rsidP="00771A4B">
            <w:pPr>
              <w:rPr>
                <w:sz w:val="16"/>
                <w:szCs w:val="16"/>
              </w:rPr>
            </w:pPr>
            <w:r>
              <w:rPr>
                <w:sz w:val="16"/>
                <w:szCs w:val="16"/>
              </w:rPr>
              <w:t>SERVIDOR FAB: HUAWEI, MOD: 2288H V5, N/S: 2102311XBHTLK7000013 TAG: PAE3.BGR16 MT: DMDRSCYD01</w:t>
            </w:r>
          </w:p>
        </w:tc>
        <w:tc>
          <w:tcPr>
            <w:tcW w:w="481" w:type="dxa"/>
            <w:noWrap/>
            <w:hideMark/>
          </w:tcPr>
          <w:p w14:paraId="23C8B0F0" w14:textId="77777777" w:rsidR="00771A4B" w:rsidRDefault="00771A4B" w:rsidP="00771A4B">
            <w:pPr>
              <w:rPr>
                <w:sz w:val="16"/>
                <w:szCs w:val="16"/>
              </w:rPr>
            </w:pPr>
            <w:r>
              <w:rPr>
                <w:sz w:val="16"/>
                <w:szCs w:val="16"/>
              </w:rPr>
              <w:t>POA</w:t>
            </w:r>
          </w:p>
        </w:tc>
        <w:tc>
          <w:tcPr>
            <w:tcW w:w="950" w:type="dxa"/>
            <w:noWrap/>
            <w:vAlign w:val="center"/>
            <w:hideMark/>
          </w:tcPr>
          <w:p w14:paraId="6538BA22" w14:textId="77777777" w:rsidR="00771A4B" w:rsidRDefault="00771A4B" w:rsidP="00771A4B">
            <w:pPr>
              <w:jc w:val="center"/>
              <w:rPr>
                <w:sz w:val="16"/>
                <w:szCs w:val="16"/>
              </w:rPr>
            </w:pPr>
            <w:r>
              <w:rPr>
                <w:sz w:val="16"/>
                <w:szCs w:val="16"/>
              </w:rPr>
              <w:t>ZYINFOR</w:t>
            </w:r>
          </w:p>
        </w:tc>
        <w:tc>
          <w:tcPr>
            <w:tcW w:w="665" w:type="dxa"/>
            <w:noWrap/>
            <w:vAlign w:val="center"/>
            <w:hideMark/>
          </w:tcPr>
          <w:p w14:paraId="4C499E1E" w14:textId="77777777" w:rsidR="00771A4B" w:rsidRDefault="00771A4B" w:rsidP="00771A4B">
            <w:pPr>
              <w:jc w:val="center"/>
              <w:rPr>
                <w:sz w:val="16"/>
                <w:szCs w:val="16"/>
              </w:rPr>
            </w:pPr>
            <w:r>
              <w:rPr>
                <w:sz w:val="16"/>
                <w:szCs w:val="16"/>
              </w:rPr>
              <w:t>1</w:t>
            </w:r>
          </w:p>
        </w:tc>
        <w:tc>
          <w:tcPr>
            <w:tcW w:w="983" w:type="dxa"/>
            <w:vAlign w:val="center"/>
          </w:tcPr>
          <w:p w14:paraId="0DDDADF6" w14:textId="37E74A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43B0BA" w14:textId="2B30E569" w:rsidR="00771A4B" w:rsidRDefault="00771A4B" w:rsidP="00771A4B">
            <w:pPr>
              <w:jc w:val="center"/>
              <w:rPr>
                <w:sz w:val="16"/>
                <w:szCs w:val="16"/>
              </w:rPr>
            </w:pPr>
            <w:r>
              <w:rPr>
                <w:sz w:val="16"/>
                <w:szCs w:val="16"/>
              </w:rPr>
              <w:t>UN</w:t>
            </w:r>
          </w:p>
        </w:tc>
        <w:tc>
          <w:tcPr>
            <w:tcW w:w="887" w:type="dxa"/>
            <w:noWrap/>
            <w:vAlign w:val="center"/>
            <w:hideMark/>
          </w:tcPr>
          <w:p w14:paraId="22DFA285" w14:textId="72BA7673" w:rsidR="00771A4B" w:rsidRDefault="00771A4B" w:rsidP="00771A4B">
            <w:pPr>
              <w:jc w:val="center"/>
              <w:rPr>
                <w:sz w:val="16"/>
                <w:szCs w:val="16"/>
              </w:rPr>
            </w:pPr>
            <w:r>
              <w:rPr>
                <w:sz w:val="16"/>
                <w:szCs w:val="16"/>
              </w:rPr>
              <w:t>1.906,62</w:t>
            </w:r>
          </w:p>
        </w:tc>
        <w:tc>
          <w:tcPr>
            <w:tcW w:w="1152" w:type="dxa"/>
            <w:noWrap/>
            <w:vAlign w:val="center"/>
            <w:hideMark/>
          </w:tcPr>
          <w:p w14:paraId="786A7EB6" w14:textId="765F12C9" w:rsidR="00771A4B" w:rsidRDefault="00771A4B" w:rsidP="00771A4B">
            <w:pPr>
              <w:jc w:val="center"/>
              <w:rPr>
                <w:sz w:val="16"/>
                <w:szCs w:val="16"/>
              </w:rPr>
            </w:pPr>
            <w:r>
              <w:rPr>
                <w:sz w:val="16"/>
                <w:szCs w:val="16"/>
              </w:rPr>
              <w:t>-          1.906,62</w:t>
            </w:r>
          </w:p>
        </w:tc>
        <w:tc>
          <w:tcPr>
            <w:tcW w:w="887" w:type="dxa"/>
            <w:noWrap/>
            <w:vAlign w:val="center"/>
            <w:hideMark/>
          </w:tcPr>
          <w:p w14:paraId="288C0760" w14:textId="6B8E6C63" w:rsidR="00771A4B" w:rsidRDefault="00771A4B" w:rsidP="00771A4B">
            <w:pPr>
              <w:jc w:val="center"/>
              <w:rPr>
                <w:sz w:val="16"/>
                <w:szCs w:val="16"/>
              </w:rPr>
            </w:pPr>
            <w:r>
              <w:rPr>
                <w:sz w:val="16"/>
                <w:szCs w:val="16"/>
              </w:rPr>
              <w:t>-</w:t>
            </w:r>
          </w:p>
        </w:tc>
      </w:tr>
      <w:tr w:rsidR="00771A4B" w14:paraId="4BF14C0B" w14:textId="77777777" w:rsidTr="00771A4B">
        <w:trPr>
          <w:trHeight w:val="240"/>
        </w:trPr>
        <w:tc>
          <w:tcPr>
            <w:tcW w:w="936" w:type="dxa"/>
            <w:noWrap/>
            <w:hideMark/>
          </w:tcPr>
          <w:p w14:paraId="6DEC5657" w14:textId="7D62A6F5" w:rsidR="00771A4B" w:rsidRDefault="00771A4B" w:rsidP="00771A4B">
            <w:pPr>
              <w:rPr>
                <w:sz w:val="16"/>
                <w:szCs w:val="16"/>
              </w:rPr>
            </w:pPr>
            <w:r>
              <w:rPr>
                <w:sz w:val="16"/>
                <w:szCs w:val="16"/>
              </w:rPr>
              <w:t>Equipamentos informática</w:t>
            </w:r>
          </w:p>
        </w:tc>
        <w:tc>
          <w:tcPr>
            <w:tcW w:w="1096" w:type="dxa"/>
            <w:noWrap/>
            <w:hideMark/>
          </w:tcPr>
          <w:p w14:paraId="1EB945B6" w14:textId="77777777" w:rsidR="00771A4B" w:rsidRDefault="00771A4B" w:rsidP="00771A4B">
            <w:pPr>
              <w:rPr>
                <w:sz w:val="16"/>
                <w:szCs w:val="16"/>
              </w:rPr>
            </w:pPr>
            <w:r>
              <w:rPr>
                <w:sz w:val="16"/>
                <w:szCs w:val="16"/>
              </w:rPr>
              <w:t>9300000060520</w:t>
            </w:r>
          </w:p>
        </w:tc>
        <w:tc>
          <w:tcPr>
            <w:tcW w:w="628" w:type="dxa"/>
            <w:noWrap/>
            <w:hideMark/>
          </w:tcPr>
          <w:p w14:paraId="44B42591" w14:textId="582F1772" w:rsidR="00771A4B" w:rsidRDefault="00771A4B" w:rsidP="00771A4B">
            <w:pPr>
              <w:rPr>
                <w:sz w:val="16"/>
                <w:szCs w:val="16"/>
              </w:rPr>
            </w:pPr>
            <w:r>
              <w:rPr>
                <w:sz w:val="16"/>
                <w:szCs w:val="16"/>
              </w:rPr>
              <w:t>Porto alegre</w:t>
            </w:r>
          </w:p>
        </w:tc>
        <w:tc>
          <w:tcPr>
            <w:tcW w:w="3466" w:type="dxa"/>
            <w:noWrap/>
            <w:hideMark/>
          </w:tcPr>
          <w:p w14:paraId="4E120C55" w14:textId="77777777" w:rsidR="00771A4B" w:rsidRDefault="00771A4B" w:rsidP="00771A4B">
            <w:pPr>
              <w:rPr>
                <w:sz w:val="16"/>
                <w:szCs w:val="16"/>
              </w:rPr>
            </w:pPr>
            <w:r>
              <w:rPr>
                <w:sz w:val="16"/>
                <w:szCs w:val="16"/>
              </w:rPr>
              <w:t>SERVIDOR FAB: HUAWEI, MOD: 2288H V5, N/S: 2102311XBHTLK7000014 TAG: PAE3.BGR17 MT: DNDRECYD01</w:t>
            </w:r>
          </w:p>
        </w:tc>
        <w:tc>
          <w:tcPr>
            <w:tcW w:w="481" w:type="dxa"/>
            <w:noWrap/>
            <w:hideMark/>
          </w:tcPr>
          <w:p w14:paraId="256FFEDC" w14:textId="77777777" w:rsidR="00771A4B" w:rsidRDefault="00771A4B" w:rsidP="00771A4B">
            <w:pPr>
              <w:rPr>
                <w:sz w:val="16"/>
                <w:szCs w:val="16"/>
              </w:rPr>
            </w:pPr>
            <w:r>
              <w:rPr>
                <w:sz w:val="16"/>
                <w:szCs w:val="16"/>
              </w:rPr>
              <w:t>POA</w:t>
            </w:r>
          </w:p>
        </w:tc>
        <w:tc>
          <w:tcPr>
            <w:tcW w:w="950" w:type="dxa"/>
            <w:noWrap/>
            <w:vAlign w:val="center"/>
            <w:hideMark/>
          </w:tcPr>
          <w:p w14:paraId="5490F990" w14:textId="77777777" w:rsidR="00771A4B" w:rsidRDefault="00771A4B" w:rsidP="00771A4B">
            <w:pPr>
              <w:jc w:val="center"/>
              <w:rPr>
                <w:sz w:val="16"/>
                <w:szCs w:val="16"/>
              </w:rPr>
            </w:pPr>
            <w:r>
              <w:rPr>
                <w:sz w:val="16"/>
                <w:szCs w:val="16"/>
              </w:rPr>
              <w:t>ZYINFOR</w:t>
            </w:r>
          </w:p>
        </w:tc>
        <w:tc>
          <w:tcPr>
            <w:tcW w:w="665" w:type="dxa"/>
            <w:noWrap/>
            <w:vAlign w:val="center"/>
            <w:hideMark/>
          </w:tcPr>
          <w:p w14:paraId="58C2F9A1" w14:textId="77777777" w:rsidR="00771A4B" w:rsidRDefault="00771A4B" w:rsidP="00771A4B">
            <w:pPr>
              <w:jc w:val="center"/>
              <w:rPr>
                <w:sz w:val="16"/>
                <w:szCs w:val="16"/>
              </w:rPr>
            </w:pPr>
            <w:r>
              <w:rPr>
                <w:sz w:val="16"/>
                <w:szCs w:val="16"/>
              </w:rPr>
              <w:t>1</w:t>
            </w:r>
          </w:p>
        </w:tc>
        <w:tc>
          <w:tcPr>
            <w:tcW w:w="983" w:type="dxa"/>
            <w:vAlign w:val="center"/>
          </w:tcPr>
          <w:p w14:paraId="7703AD40" w14:textId="0C2B89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EF7A0B" w14:textId="0C676E6B" w:rsidR="00771A4B" w:rsidRDefault="00771A4B" w:rsidP="00771A4B">
            <w:pPr>
              <w:jc w:val="center"/>
              <w:rPr>
                <w:sz w:val="16"/>
                <w:szCs w:val="16"/>
              </w:rPr>
            </w:pPr>
            <w:r>
              <w:rPr>
                <w:sz w:val="16"/>
                <w:szCs w:val="16"/>
              </w:rPr>
              <w:t>UN</w:t>
            </w:r>
          </w:p>
        </w:tc>
        <w:tc>
          <w:tcPr>
            <w:tcW w:w="887" w:type="dxa"/>
            <w:noWrap/>
            <w:vAlign w:val="center"/>
            <w:hideMark/>
          </w:tcPr>
          <w:p w14:paraId="6029C8B1" w14:textId="418E7870" w:rsidR="00771A4B" w:rsidRDefault="00771A4B" w:rsidP="00771A4B">
            <w:pPr>
              <w:jc w:val="center"/>
              <w:rPr>
                <w:sz w:val="16"/>
                <w:szCs w:val="16"/>
              </w:rPr>
            </w:pPr>
            <w:r>
              <w:rPr>
                <w:sz w:val="16"/>
                <w:szCs w:val="16"/>
              </w:rPr>
              <w:t>1.906,61</w:t>
            </w:r>
          </w:p>
        </w:tc>
        <w:tc>
          <w:tcPr>
            <w:tcW w:w="1152" w:type="dxa"/>
            <w:noWrap/>
            <w:vAlign w:val="center"/>
            <w:hideMark/>
          </w:tcPr>
          <w:p w14:paraId="3E052031" w14:textId="11AF26AC" w:rsidR="00771A4B" w:rsidRDefault="00771A4B" w:rsidP="00771A4B">
            <w:pPr>
              <w:jc w:val="center"/>
              <w:rPr>
                <w:sz w:val="16"/>
                <w:szCs w:val="16"/>
              </w:rPr>
            </w:pPr>
            <w:r>
              <w:rPr>
                <w:sz w:val="16"/>
                <w:szCs w:val="16"/>
              </w:rPr>
              <w:t>-          1.906,61</w:t>
            </w:r>
          </w:p>
        </w:tc>
        <w:tc>
          <w:tcPr>
            <w:tcW w:w="887" w:type="dxa"/>
            <w:noWrap/>
            <w:vAlign w:val="center"/>
            <w:hideMark/>
          </w:tcPr>
          <w:p w14:paraId="65B0D53C" w14:textId="3D748ED8" w:rsidR="00771A4B" w:rsidRDefault="00771A4B" w:rsidP="00771A4B">
            <w:pPr>
              <w:jc w:val="center"/>
              <w:rPr>
                <w:sz w:val="16"/>
                <w:szCs w:val="16"/>
              </w:rPr>
            </w:pPr>
            <w:r>
              <w:rPr>
                <w:sz w:val="16"/>
                <w:szCs w:val="16"/>
              </w:rPr>
              <w:t>-</w:t>
            </w:r>
          </w:p>
        </w:tc>
      </w:tr>
      <w:tr w:rsidR="00771A4B" w14:paraId="5A81CADA" w14:textId="77777777" w:rsidTr="00771A4B">
        <w:trPr>
          <w:trHeight w:val="240"/>
        </w:trPr>
        <w:tc>
          <w:tcPr>
            <w:tcW w:w="936" w:type="dxa"/>
            <w:noWrap/>
            <w:hideMark/>
          </w:tcPr>
          <w:p w14:paraId="02FF1565" w14:textId="00617C35" w:rsidR="00771A4B" w:rsidRDefault="00771A4B" w:rsidP="00771A4B">
            <w:pPr>
              <w:rPr>
                <w:sz w:val="16"/>
                <w:szCs w:val="16"/>
              </w:rPr>
            </w:pPr>
            <w:r>
              <w:rPr>
                <w:sz w:val="16"/>
                <w:szCs w:val="16"/>
              </w:rPr>
              <w:t>Equipamentos informática</w:t>
            </w:r>
          </w:p>
        </w:tc>
        <w:tc>
          <w:tcPr>
            <w:tcW w:w="1096" w:type="dxa"/>
            <w:noWrap/>
            <w:hideMark/>
          </w:tcPr>
          <w:p w14:paraId="0EE47D8A" w14:textId="77777777" w:rsidR="00771A4B" w:rsidRDefault="00771A4B" w:rsidP="00771A4B">
            <w:pPr>
              <w:rPr>
                <w:sz w:val="16"/>
                <w:szCs w:val="16"/>
              </w:rPr>
            </w:pPr>
            <w:r>
              <w:rPr>
                <w:sz w:val="16"/>
                <w:szCs w:val="16"/>
              </w:rPr>
              <w:t>9300000060530</w:t>
            </w:r>
          </w:p>
        </w:tc>
        <w:tc>
          <w:tcPr>
            <w:tcW w:w="628" w:type="dxa"/>
            <w:noWrap/>
            <w:hideMark/>
          </w:tcPr>
          <w:p w14:paraId="6EB0D34D" w14:textId="124A3B6F" w:rsidR="00771A4B" w:rsidRDefault="00771A4B" w:rsidP="00771A4B">
            <w:pPr>
              <w:rPr>
                <w:sz w:val="16"/>
                <w:szCs w:val="16"/>
              </w:rPr>
            </w:pPr>
            <w:r>
              <w:rPr>
                <w:sz w:val="16"/>
                <w:szCs w:val="16"/>
              </w:rPr>
              <w:t>Porto alegre</w:t>
            </w:r>
          </w:p>
        </w:tc>
        <w:tc>
          <w:tcPr>
            <w:tcW w:w="3466" w:type="dxa"/>
            <w:noWrap/>
            <w:hideMark/>
          </w:tcPr>
          <w:p w14:paraId="10A71C59" w14:textId="77777777" w:rsidR="00771A4B" w:rsidRDefault="00771A4B" w:rsidP="00771A4B">
            <w:pPr>
              <w:rPr>
                <w:sz w:val="16"/>
                <w:szCs w:val="16"/>
              </w:rPr>
            </w:pPr>
            <w:r>
              <w:rPr>
                <w:sz w:val="16"/>
                <w:szCs w:val="16"/>
              </w:rPr>
              <w:t>SERVIDOR FAB: HUAWEI, MOD: 2288H V5, N/S: 2102311XBHTLK7000015 TAG: PAE3.BGR16 MT: DMDRZCYD01</w:t>
            </w:r>
          </w:p>
        </w:tc>
        <w:tc>
          <w:tcPr>
            <w:tcW w:w="481" w:type="dxa"/>
            <w:noWrap/>
            <w:hideMark/>
          </w:tcPr>
          <w:p w14:paraId="75F7410B" w14:textId="77777777" w:rsidR="00771A4B" w:rsidRDefault="00771A4B" w:rsidP="00771A4B">
            <w:pPr>
              <w:rPr>
                <w:sz w:val="16"/>
                <w:szCs w:val="16"/>
              </w:rPr>
            </w:pPr>
            <w:r>
              <w:rPr>
                <w:sz w:val="16"/>
                <w:szCs w:val="16"/>
              </w:rPr>
              <w:t>POA</w:t>
            </w:r>
          </w:p>
        </w:tc>
        <w:tc>
          <w:tcPr>
            <w:tcW w:w="950" w:type="dxa"/>
            <w:noWrap/>
            <w:vAlign w:val="center"/>
            <w:hideMark/>
          </w:tcPr>
          <w:p w14:paraId="29874479" w14:textId="77777777" w:rsidR="00771A4B" w:rsidRDefault="00771A4B" w:rsidP="00771A4B">
            <w:pPr>
              <w:jc w:val="center"/>
              <w:rPr>
                <w:sz w:val="16"/>
                <w:szCs w:val="16"/>
              </w:rPr>
            </w:pPr>
            <w:r>
              <w:rPr>
                <w:sz w:val="16"/>
                <w:szCs w:val="16"/>
              </w:rPr>
              <w:t>ZYINFOR</w:t>
            </w:r>
          </w:p>
        </w:tc>
        <w:tc>
          <w:tcPr>
            <w:tcW w:w="665" w:type="dxa"/>
            <w:noWrap/>
            <w:vAlign w:val="center"/>
            <w:hideMark/>
          </w:tcPr>
          <w:p w14:paraId="455AAB00" w14:textId="77777777" w:rsidR="00771A4B" w:rsidRDefault="00771A4B" w:rsidP="00771A4B">
            <w:pPr>
              <w:jc w:val="center"/>
              <w:rPr>
                <w:sz w:val="16"/>
                <w:szCs w:val="16"/>
              </w:rPr>
            </w:pPr>
            <w:r>
              <w:rPr>
                <w:sz w:val="16"/>
                <w:szCs w:val="16"/>
              </w:rPr>
              <w:t>1</w:t>
            </w:r>
          </w:p>
        </w:tc>
        <w:tc>
          <w:tcPr>
            <w:tcW w:w="983" w:type="dxa"/>
            <w:vAlign w:val="center"/>
          </w:tcPr>
          <w:p w14:paraId="051A2957" w14:textId="008FA8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5EFF0F" w14:textId="631A5ACC" w:rsidR="00771A4B" w:rsidRDefault="00771A4B" w:rsidP="00771A4B">
            <w:pPr>
              <w:jc w:val="center"/>
              <w:rPr>
                <w:sz w:val="16"/>
                <w:szCs w:val="16"/>
              </w:rPr>
            </w:pPr>
            <w:r>
              <w:rPr>
                <w:sz w:val="16"/>
                <w:szCs w:val="16"/>
              </w:rPr>
              <w:t>UN</w:t>
            </w:r>
          </w:p>
        </w:tc>
        <w:tc>
          <w:tcPr>
            <w:tcW w:w="887" w:type="dxa"/>
            <w:noWrap/>
            <w:vAlign w:val="center"/>
            <w:hideMark/>
          </w:tcPr>
          <w:p w14:paraId="516BB70B" w14:textId="70D07720" w:rsidR="00771A4B" w:rsidRDefault="00771A4B" w:rsidP="00771A4B">
            <w:pPr>
              <w:jc w:val="center"/>
              <w:rPr>
                <w:sz w:val="16"/>
                <w:szCs w:val="16"/>
              </w:rPr>
            </w:pPr>
            <w:r>
              <w:rPr>
                <w:sz w:val="16"/>
                <w:szCs w:val="16"/>
              </w:rPr>
              <w:t>1.421,35</w:t>
            </w:r>
          </w:p>
        </w:tc>
        <w:tc>
          <w:tcPr>
            <w:tcW w:w="1152" w:type="dxa"/>
            <w:noWrap/>
            <w:vAlign w:val="center"/>
            <w:hideMark/>
          </w:tcPr>
          <w:p w14:paraId="2C59FD9C" w14:textId="087705C8" w:rsidR="00771A4B" w:rsidRDefault="00771A4B" w:rsidP="00771A4B">
            <w:pPr>
              <w:jc w:val="center"/>
              <w:rPr>
                <w:sz w:val="16"/>
                <w:szCs w:val="16"/>
              </w:rPr>
            </w:pPr>
            <w:r>
              <w:rPr>
                <w:sz w:val="16"/>
                <w:szCs w:val="16"/>
              </w:rPr>
              <w:t>-          1.421,35</w:t>
            </w:r>
          </w:p>
        </w:tc>
        <w:tc>
          <w:tcPr>
            <w:tcW w:w="887" w:type="dxa"/>
            <w:noWrap/>
            <w:vAlign w:val="center"/>
            <w:hideMark/>
          </w:tcPr>
          <w:p w14:paraId="136310A2" w14:textId="0FA882BB" w:rsidR="00771A4B" w:rsidRDefault="00771A4B" w:rsidP="00771A4B">
            <w:pPr>
              <w:jc w:val="center"/>
              <w:rPr>
                <w:sz w:val="16"/>
                <w:szCs w:val="16"/>
              </w:rPr>
            </w:pPr>
            <w:r>
              <w:rPr>
                <w:sz w:val="16"/>
                <w:szCs w:val="16"/>
              </w:rPr>
              <w:t>-</w:t>
            </w:r>
          </w:p>
        </w:tc>
      </w:tr>
      <w:tr w:rsidR="00771A4B" w14:paraId="5D8DFAA6" w14:textId="77777777" w:rsidTr="00771A4B">
        <w:trPr>
          <w:trHeight w:val="240"/>
        </w:trPr>
        <w:tc>
          <w:tcPr>
            <w:tcW w:w="936" w:type="dxa"/>
            <w:noWrap/>
            <w:hideMark/>
          </w:tcPr>
          <w:p w14:paraId="404FE948" w14:textId="4D69CCD6" w:rsidR="00771A4B" w:rsidRDefault="00771A4B" w:rsidP="00771A4B">
            <w:pPr>
              <w:rPr>
                <w:sz w:val="16"/>
                <w:szCs w:val="16"/>
              </w:rPr>
            </w:pPr>
            <w:r>
              <w:rPr>
                <w:sz w:val="16"/>
                <w:szCs w:val="16"/>
              </w:rPr>
              <w:t>Equipamentos informática</w:t>
            </w:r>
          </w:p>
        </w:tc>
        <w:tc>
          <w:tcPr>
            <w:tcW w:w="1096" w:type="dxa"/>
            <w:noWrap/>
            <w:hideMark/>
          </w:tcPr>
          <w:p w14:paraId="54B55210" w14:textId="77777777" w:rsidR="00771A4B" w:rsidRDefault="00771A4B" w:rsidP="00771A4B">
            <w:pPr>
              <w:rPr>
                <w:sz w:val="16"/>
                <w:szCs w:val="16"/>
              </w:rPr>
            </w:pPr>
            <w:r>
              <w:rPr>
                <w:sz w:val="16"/>
                <w:szCs w:val="16"/>
              </w:rPr>
              <w:t>9300000060540</w:t>
            </w:r>
          </w:p>
        </w:tc>
        <w:tc>
          <w:tcPr>
            <w:tcW w:w="628" w:type="dxa"/>
            <w:noWrap/>
            <w:hideMark/>
          </w:tcPr>
          <w:p w14:paraId="4B1A00A9" w14:textId="7D546922" w:rsidR="00771A4B" w:rsidRDefault="00771A4B" w:rsidP="00771A4B">
            <w:pPr>
              <w:rPr>
                <w:sz w:val="16"/>
                <w:szCs w:val="16"/>
              </w:rPr>
            </w:pPr>
            <w:r>
              <w:rPr>
                <w:sz w:val="16"/>
                <w:szCs w:val="16"/>
              </w:rPr>
              <w:t>Porto alegre</w:t>
            </w:r>
          </w:p>
        </w:tc>
        <w:tc>
          <w:tcPr>
            <w:tcW w:w="3466" w:type="dxa"/>
            <w:noWrap/>
            <w:hideMark/>
          </w:tcPr>
          <w:p w14:paraId="3F982CDC" w14:textId="77777777" w:rsidR="00771A4B" w:rsidRDefault="00771A4B" w:rsidP="00771A4B">
            <w:pPr>
              <w:rPr>
                <w:sz w:val="16"/>
                <w:szCs w:val="16"/>
              </w:rPr>
            </w:pPr>
            <w:r>
              <w:rPr>
                <w:sz w:val="16"/>
                <w:szCs w:val="16"/>
              </w:rPr>
              <w:t>SERVIDOR FAB: HUAWEI, MOD: 2288H V5, N/S: 2102311XBHTLK7000022 TAG: PAE3.BGR16 MT: DMDRVCYD02B</w:t>
            </w:r>
          </w:p>
        </w:tc>
        <w:tc>
          <w:tcPr>
            <w:tcW w:w="481" w:type="dxa"/>
            <w:noWrap/>
            <w:hideMark/>
          </w:tcPr>
          <w:p w14:paraId="4BFDC91D" w14:textId="77777777" w:rsidR="00771A4B" w:rsidRDefault="00771A4B" w:rsidP="00771A4B">
            <w:pPr>
              <w:rPr>
                <w:sz w:val="16"/>
                <w:szCs w:val="16"/>
              </w:rPr>
            </w:pPr>
            <w:r>
              <w:rPr>
                <w:sz w:val="16"/>
                <w:szCs w:val="16"/>
              </w:rPr>
              <w:t>POA</w:t>
            </w:r>
          </w:p>
        </w:tc>
        <w:tc>
          <w:tcPr>
            <w:tcW w:w="950" w:type="dxa"/>
            <w:noWrap/>
            <w:vAlign w:val="center"/>
            <w:hideMark/>
          </w:tcPr>
          <w:p w14:paraId="62194B87" w14:textId="77777777" w:rsidR="00771A4B" w:rsidRDefault="00771A4B" w:rsidP="00771A4B">
            <w:pPr>
              <w:jc w:val="center"/>
              <w:rPr>
                <w:sz w:val="16"/>
                <w:szCs w:val="16"/>
              </w:rPr>
            </w:pPr>
            <w:r>
              <w:rPr>
                <w:sz w:val="16"/>
                <w:szCs w:val="16"/>
              </w:rPr>
              <w:t>ZYINFOR</w:t>
            </w:r>
          </w:p>
        </w:tc>
        <w:tc>
          <w:tcPr>
            <w:tcW w:w="665" w:type="dxa"/>
            <w:noWrap/>
            <w:vAlign w:val="center"/>
            <w:hideMark/>
          </w:tcPr>
          <w:p w14:paraId="7F736CC1" w14:textId="77777777" w:rsidR="00771A4B" w:rsidRDefault="00771A4B" w:rsidP="00771A4B">
            <w:pPr>
              <w:jc w:val="center"/>
              <w:rPr>
                <w:sz w:val="16"/>
                <w:szCs w:val="16"/>
              </w:rPr>
            </w:pPr>
            <w:r>
              <w:rPr>
                <w:sz w:val="16"/>
                <w:szCs w:val="16"/>
              </w:rPr>
              <w:t>1</w:t>
            </w:r>
          </w:p>
        </w:tc>
        <w:tc>
          <w:tcPr>
            <w:tcW w:w="983" w:type="dxa"/>
            <w:vAlign w:val="center"/>
          </w:tcPr>
          <w:p w14:paraId="308E570D" w14:textId="78C8B3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202BD7" w14:textId="57B0B14A" w:rsidR="00771A4B" w:rsidRDefault="00771A4B" w:rsidP="00771A4B">
            <w:pPr>
              <w:jc w:val="center"/>
              <w:rPr>
                <w:sz w:val="16"/>
                <w:szCs w:val="16"/>
              </w:rPr>
            </w:pPr>
            <w:r>
              <w:rPr>
                <w:sz w:val="16"/>
                <w:szCs w:val="16"/>
              </w:rPr>
              <w:t>UN</w:t>
            </w:r>
          </w:p>
        </w:tc>
        <w:tc>
          <w:tcPr>
            <w:tcW w:w="887" w:type="dxa"/>
            <w:noWrap/>
            <w:vAlign w:val="center"/>
            <w:hideMark/>
          </w:tcPr>
          <w:p w14:paraId="0F3E972C" w14:textId="3840B6D0" w:rsidR="00771A4B" w:rsidRDefault="00771A4B" w:rsidP="00771A4B">
            <w:pPr>
              <w:jc w:val="center"/>
              <w:rPr>
                <w:sz w:val="16"/>
                <w:szCs w:val="16"/>
              </w:rPr>
            </w:pPr>
            <w:r>
              <w:rPr>
                <w:sz w:val="16"/>
                <w:szCs w:val="16"/>
              </w:rPr>
              <w:t>1.421,35</w:t>
            </w:r>
          </w:p>
        </w:tc>
        <w:tc>
          <w:tcPr>
            <w:tcW w:w="1152" w:type="dxa"/>
            <w:noWrap/>
            <w:vAlign w:val="center"/>
            <w:hideMark/>
          </w:tcPr>
          <w:p w14:paraId="6F3A3212" w14:textId="25B225F3" w:rsidR="00771A4B" w:rsidRDefault="00771A4B" w:rsidP="00771A4B">
            <w:pPr>
              <w:jc w:val="center"/>
              <w:rPr>
                <w:sz w:val="16"/>
                <w:szCs w:val="16"/>
              </w:rPr>
            </w:pPr>
            <w:r>
              <w:rPr>
                <w:sz w:val="16"/>
                <w:szCs w:val="16"/>
              </w:rPr>
              <w:t>-          1.421,35</w:t>
            </w:r>
          </w:p>
        </w:tc>
        <w:tc>
          <w:tcPr>
            <w:tcW w:w="887" w:type="dxa"/>
            <w:noWrap/>
            <w:vAlign w:val="center"/>
            <w:hideMark/>
          </w:tcPr>
          <w:p w14:paraId="269FDA7F" w14:textId="05087408" w:rsidR="00771A4B" w:rsidRDefault="00771A4B" w:rsidP="00771A4B">
            <w:pPr>
              <w:jc w:val="center"/>
              <w:rPr>
                <w:sz w:val="16"/>
                <w:szCs w:val="16"/>
              </w:rPr>
            </w:pPr>
            <w:r>
              <w:rPr>
                <w:sz w:val="16"/>
                <w:szCs w:val="16"/>
              </w:rPr>
              <w:t>-</w:t>
            </w:r>
          </w:p>
        </w:tc>
      </w:tr>
      <w:tr w:rsidR="00771A4B" w14:paraId="15BD4965" w14:textId="77777777" w:rsidTr="00771A4B">
        <w:trPr>
          <w:trHeight w:val="240"/>
        </w:trPr>
        <w:tc>
          <w:tcPr>
            <w:tcW w:w="936" w:type="dxa"/>
            <w:noWrap/>
            <w:hideMark/>
          </w:tcPr>
          <w:p w14:paraId="2AD59B35" w14:textId="3DBE8865" w:rsidR="00771A4B" w:rsidRDefault="00771A4B" w:rsidP="00771A4B">
            <w:pPr>
              <w:rPr>
                <w:sz w:val="16"/>
                <w:szCs w:val="16"/>
              </w:rPr>
            </w:pPr>
            <w:r>
              <w:rPr>
                <w:sz w:val="16"/>
                <w:szCs w:val="16"/>
              </w:rPr>
              <w:t>Equipamentos informática</w:t>
            </w:r>
          </w:p>
        </w:tc>
        <w:tc>
          <w:tcPr>
            <w:tcW w:w="1096" w:type="dxa"/>
            <w:noWrap/>
            <w:hideMark/>
          </w:tcPr>
          <w:p w14:paraId="5FAFFF1E" w14:textId="77777777" w:rsidR="00771A4B" w:rsidRDefault="00771A4B" w:rsidP="00771A4B">
            <w:pPr>
              <w:rPr>
                <w:sz w:val="16"/>
                <w:szCs w:val="16"/>
              </w:rPr>
            </w:pPr>
            <w:r>
              <w:rPr>
                <w:sz w:val="16"/>
                <w:szCs w:val="16"/>
              </w:rPr>
              <w:t>9300000060550</w:t>
            </w:r>
          </w:p>
        </w:tc>
        <w:tc>
          <w:tcPr>
            <w:tcW w:w="628" w:type="dxa"/>
            <w:noWrap/>
            <w:hideMark/>
          </w:tcPr>
          <w:p w14:paraId="7DDB0AF2" w14:textId="30BF9A5F" w:rsidR="00771A4B" w:rsidRDefault="00771A4B" w:rsidP="00771A4B">
            <w:pPr>
              <w:rPr>
                <w:sz w:val="16"/>
                <w:szCs w:val="16"/>
              </w:rPr>
            </w:pPr>
            <w:r>
              <w:rPr>
                <w:sz w:val="16"/>
                <w:szCs w:val="16"/>
              </w:rPr>
              <w:t>Porto alegre</w:t>
            </w:r>
          </w:p>
        </w:tc>
        <w:tc>
          <w:tcPr>
            <w:tcW w:w="3466" w:type="dxa"/>
            <w:noWrap/>
            <w:hideMark/>
          </w:tcPr>
          <w:p w14:paraId="573FD914" w14:textId="77777777" w:rsidR="00771A4B" w:rsidRDefault="00771A4B" w:rsidP="00771A4B">
            <w:pPr>
              <w:rPr>
                <w:sz w:val="16"/>
                <w:szCs w:val="16"/>
              </w:rPr>
            </w:pPr>
            <w:r>
              <w:rPr>
                <w:sz w:val="16"/>
                <w:szCs w:val="16"/>
              </w:rPr>
              <w:t>SERVIDOR FAB: HUAWEI, MOD: 2288H V5, N/S: 2102311XBHTLK7000023 TAG: PAE3.BGR15 MT: DNDRVCYD02A</w:t>
            </w:r>
          </w:p>
        </w:tc>
        <w:tc>
          <w:tcPr>
            <w:tcW w:w="481" w:type="dxa"/>
            <w:noWrap/>
            <w:hideMark/>
          </w:tcPr>
          <w:p w14:paraId="4777B526" w14:textId="77777777" w:rsidR="00771A4B" w:rsidRDefault="00771A4B" w:rsidP="00771A4B">
            <w:pPr>
              <w:rPr>
                <w:sz w:val="16"/>
                <w:szCs w:val="16"/>
              </w:rPr>
            </w:pPr>
            <w:r>
              <w:rPr>
                <w:sz w:val="16"/>
                <w:szCs w:val="16"/>
              </w:rPr>
              <w:t>POA</w:t>
            </w:r>
          </w:p>
        </w:tc>
        <w:tc>
          <w:tcPr>
            <w:tcW w:w="950" w:type="dxa"/>
            <w:noWrap/>
            <w:vAlign w:val="center"/>
            <w:hideMark/>
          </w:tcPr>
          <w:p w14:paraId="566D4753" w14:textId="77777777" w:rsidR="00771A4B" w:rsidRDefault="00771A4B" w:rsidP="00771A4B">
            <w:pPr>
              <w:jc w:val="center"/>
              <w:rPr>
                <w:sz w:val="16"/>
                <w:szCs w:val="16"/>
              </w:rPr>
            </w:pPr>
            <w:r>
              <w:rPr>
                <w:sz w:val="16"/>
                <w:szCs w:val="16"/>
              </w:rPr>
              <w:t>ZYINFOR</w:t>
            </w:r>
          </w:p>
        </w:tc>
        <w:tc>
          <w:tcPr>
            <w:tcW w:w="665" w:type="dxa"/>
            <w:noWrap/>
            <w:vAlign w:val="center"/>
            <w:hideMark/>
          </w:tcPr>
          <w:p w14:paraId="395610CC" w14:textId="77777777" w:rsidR="00771A4B" w:rsidRDefault="00771A4B" w:rsidP="00771A4B">
            <w:pPr>
              <w:jc w:val="center"/>
              <w:rPr>
                <w:sz w:val="16"/>
                <w:szCs w:val="16"/>
              </w:rPr>
            </w:pPr>
            <w:r>
              <w:rPr>
                <w:sz w:val="16"/>
                <w:szCs w:val="16"/>
              </w:rPr>
              <w:t>1</w:t>
            </w:r>
          </w:p>
        </w:tc>
        <w:tc>
          <w:tcPr>
            <w:tcW w:w="983" w:type="dxa"/>
            <w:vAlign w:val="center"/>
          </w:tcPr>
          <w:p w14:paraId="3C13672C" w14:textId="1781EF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CF2D30" w14:textId="5FAE482A" w:rsidR="00771A4B" w:rsidRDefault="00771A4B" w:rsidP="00771A4B">
            <w:pPr>
              <w:jc w:val="center"/>
              <w:rPr>
                <w:sz w:val="16"/>
                <w:szCs w:val="16"/>
              </w:rPr>
            </w:pPr>
            <w:r>
              <w:rPr>
                <w:sz w:val="16"/>
                <w:szCs w:val="16"/>
              </w:rPr>
              <w:t>UN</w:t>
            </w:r>
          </w:p>
        </w:tc>
        <w:tc>
          <w:tcPr>
            <w:tcW w:w="887" w:type="dxa"/>
            <w:noWrap/>
            <w:vAlign w:val="center"/>
            <w:hideMark/>
          </w:tcPr>
          <w:p w14:paraId="6805646D" w14:textId="3CBE4156" w:rsidR="00771A4B" w:rsidRDefault="00771A4B" w:rsidP="00771A4B">
            <w:pPr>
              <w:jc w:val="center"/>
              <w:rPr>
                <w:sz w:val="16"/>
                <w:szCs w:val="16"/>
              </w:rPr>
            </w:pPr>
            <w:r>
              <w:rPr>
                <w:sz w:val="16"/>
                <w:szCs w:val="16"/>
              </w:rPr>
              <w:t>1.421,35</w:t>
            </w:r>
          </w:p>
        </w:tc>
        <w:tc>
          <w:tcPr>
            <w:tcW w:w="1152" w:type="dxa"/>
            <w:noWrap/>
            <w:vAlign w:val="center"/>
            <w:hideMark/>
          </w:tcPr>
          <w:p w14:paraId="31EA8935" w14:textId="69DD422D" w:rsidR="00771A4B" w:rsidRDefault="00771A4B" w:rsidP="00771A4B">
            <w:pPr>
              <w:jc w:val="center"/>
              <w:rPr>
                <w:sz w:val="16"/>
                <w:szCs w:val="16"/>
              </w:rPr>
            </w:pPr>
            <w:r>
              <w:rPr>
                <w:sz w:val="16"/>
                <w:szCs w:val="16"/>
              </w:rPr>
              <w:t>-          1.421,35</w:t>
            </w:r>
          </w:p>
        </w:tc>
        <w:tc>
          <w:tcPr>
            <w:tcW w:w="887" w:type="dxa"/>
            <w:noWrap/>
            <w:vAlign w:val="center"/>
            <w:hideMark/>
          </w:tcPr>
          <w:p w14:paraId="0D9E8768" w14:textId="150ED53E" w:rsidR="00771A4B" w:rsidRDefault="00771A4B" w:rsidP="00771A4B">
            <w:pPr>
              <w:jc w:val="center"/>
              <w:rPr>
                <w:sz w:val="16"/>
                <w:szCs w:val="16"/>
              </w:rPr>
            </w:pPr>
            <w:r>
              <w:rPr>
                <w:sz w:val="16"/>
                <w:szCs w:val="16"/>
              </w:rPr>
              <w:t>-</w:t>
            </w:r>
          </w:p>
        </w:tc>
      </w:tr>
      <w:tr w:rsidR="00771A4B" w14:paraId="4BB9109D" w14:textId="77777777" w:rsidTr="00771A4B">
        <w:trPr>
          <w:trHeight w:val="240"/>
        </w:trPr>
        <w:tc>
          <w:tcPr>
            <w:tcW w:w="936" w:type="dxa"/>
            <w:noWrap/>
            <w:hideMark/>
          </w:tcPr>
          <w:p w14:paraId="19B56C67" w14:textId="38C00690" w:rsidR="00771A4B" w:rsidRDefault="00771A4B" w:rsidP="00771A4B">
            <w:pPr>
              <w:rPr>
                <w:sz w:val="16"/>
                <w:szCs w:val="16"/>
              </w:rPr>
            </w:pPr>
            <w:r>
              <w:rPr>
                <w:sz w:val="16"/>
                <w:szCs w:val="16"/>
              </w:rPr>
              <w:t>Equipamentos informática</w:t>
            </w:r>
          </w:p>
        </w:tc>
        <w:tc>
          <w:tcPr>
            <w:tcW w:w="1096" w:type="dxa"/>
            <w:noWrap/>
            <w:hideMark/>
          </w:tcPr>
          <w:p w14:paraId="600C748C" w14:textId="77777777" w:rsidR="00771A4B" w:rsidRDefault="00771A4B" w:rsidP="00771A4B">
            <w:pPr>
              <w:rPr>
                <w:sz w:val="16"/>
                <w:szCs w:val="16"/>
              </w:rPr>
            </w:pPr>
            <w:r>
              <w:rPr>
                <w:sz w:val="16"/>
                <w:szCs w:val="16"/>
              </w:rPr>
              <w:t>9300000060560</w:t>
            </w:r>
          </w:p>
        </w:tc>
        <w:tc>
          <w:tcPr>
            <w:tcW w:w="628" w:type="dxa"/>
            <w:noWrap/>
            <w:hideMark/>
          </w:tcPr>
          <w:p w14:paraId="58E0037D" w14:textId="17187BBF" w:rsidR="00771A4B" w:rsidRDefault="00771A4B" w:rsidP="00771A4B">
            <w:pPr>
              <w:rPr>
                <w:sz w:val="16"/>
                <w:szCs w:val="16"/>
              </w:rPr>
            </w:pPr>
            <w:r>
              <w:rPr>
                <w:sz w:val="16"/>
                <w:szCs w:val="16"/>
              </w:rPr>
              <w:t>Porto alegre</w:t>
            </w:r>
          </w:p>
        </w:tc>
        <w:tc>
          <w:tcPr>
            <w:tcW w:w="3466" w:type="dxa"/>
            <w:noWrap/>
            <w:hideMark/>
          </w:tcPr>
          <w:p w14:paraId="24F2AA14" w14:textId="77777777" w:rsidR="00771A4B" w:rsidRDefault="00771A4B" w:rsidP="00771A4B">
            <w:pPr>
              <w:rPr>
                <w:sz w:val="16"/>
                <w:szCs w:val="16"/>
              </w:rPr>
            </w:pPr>
            <w:r>
              <w:rPr>
                <w:sz w:val="16"/>
                <w:szCs w:val="16"/>
              </w:rPr>
              <w:t>SERVIDOR FAB: HUAWEI, MOD: 2288H V5, N/S: 2102311XBHTLK7000024 TAG: PAE3.BGR16 MT: DMDRVCYD03B</w:t>
            </w:r>
          </w:p>
        </w:tc>
        <w:tc>
          <w:tcPr>
            <w:tcW w:w="481" w:type="dxa"/>
            <w:noWrap/>
            <w:hideMark/>
          </w:tcPr>
          <w:p w14:paraId="0C7388AD" w14:textId="77777777" w:rsidR="00771A4B" w:rsidRDefault="00771A4B" w:rsidP="00771A4B">
            <w:pPr>
              <w:rPr>
                <w:sz w:val="16"/>
                <w:szCs w:val="16"/>
              </w:rPr>
            </w:pPr>
            <w:r>
              <w:rPr>
                <w:sz w:val="16"/>
                <w:szCs w:val="16"/>
              </w:rPr>
              <w:t>POA</w:t>
            </w:r>
          </w:p>
        </w:tc>
        <w:tc>
          <w:tcPr>
            <w:tcW w:w="950" w:type="dxa"/>
            <w:noWrap/>
            <w:vAlign w:val="center"/>
            <w:hideMark/>
          </w:tcPr>
          <w:p w14:paraId="474F0C4B" w14:textId="77777777" w:rsidR="00771A4B" w:rsidRDefault="00771A4B" w:rsidP="00771A4B">
            <w:pPr>
              <w:jc w:val="center"/>
              <w:rPr>
                <w:sz w:val="16"/>
                <w:szCs w:val="16"/>
              </w:rPr>
            </w:pPr>
            <w:r>
              <w:rPr>
                <w:sz w:val="16"/>
                <w:szCs w:val="16"/>
              </w:rPr>
              <w:t>ZYINFOR</w:t>
            </w:r>
          </w:p>
        </w:tc>
        <w:tc>
          <w:tcPr>
            <w:tcW w:w="665" w:type="dxa"/>
            <w:noWrap/>
            <w:vAlign w:val="center"/>
            <w:hideMark/>
          </w:tcPr>
          <w:p w14:paraId="3E9782F8" w14:textId="77777777" w:rsidR="00771A4B" w:rsidRDefault="00771A4B" w:rsidP="00771A4B">
            <w:pPr>
              <w:jc w:val="center"/>
              <w:rPr>
                <w:sz w:val="16"/>
                <w:szCs w:val="16"/>
              </w:rPr>
            </w:pPr>
            <w:r>
              <w:rPr>
                <w:sz w:val="16"/>
                <w:szCs w:val="16"/>
              </w:rPr>
              <w:t>1</w:t>
            </w:r>
          </w:p>
        </w:tc>
        <w:tc>
          <w:tcPr>
            <w:tcW w:w="983" w:type="dxa"/>
            <w:vAlign w:val="center"/>
          </w:tcPr>
          <w:p w14:paraId="2B467C75" w14:textId="62CCDD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88493F" w14:textId="4F69DCBF" w:rsidR="00771A4B" w:rsidRDefault="00771A4B" w:rsidP="00771A4B">
            <w:pPr>
              <w:jc w:val="center"/>
              <w:rPr>
                <w:sz w:val="16"/>
                <w:szCs w:val="16"/>
              </w:rPr>
            </w:pPr>
            <w:r>
              <w:rPr>
                <w:sz w:val="16"/>
                <w:szCs w:val="16"/>
              </w:rPr>
              <w:t>UN</w:t>
            </w:r>
          </w:p>
        </w:tc>
        <w:tc>
          <w:tcPr>
            <w:tcW w:w="887" w:type="dxa"/>
            <w:noWrap/>
            <w:vAlign w:val="center"/>
            <w:hideMark/>
          </w:tcPr>
          <w:p w14:paraId="686ED7F7" w14:textId="1FFCEE23" w:rsidR="00771A4B" w:rsidRDefault="00771A4B" w:rsidP="00771A4B">
            <w:pPr>
              <w:jc w:val="center"/>
              <w:rPr>
                <w:sz w:val="16"/>
                <w:szCs w:val="16"/>
              </w:rPr>
            </w:pPr>
            <w:r>
              <w:rPr>
                <w:sz w:val="16"/>
                <w:szCs w:val="16"/>
              </w:rPr>
              <w:t>2.842,70</w:t>
            </w:r>
          </w:p>
        </w:tc>
        <w:tc>
          <w:tcPr>
            <w:tcW w:w="1152" w:type="dxa"/>
            <w:noWrap/>
            <w:vAlign w:val="center"/>
            <w:hideMark/>
          </w:tcPr>
          <w:p w14:paraId="7F601603" w14:textId="4548674B" w:rsidR="00771A4B" w:rsidRDefault="00771A4B" w:rsidP="00771A4B">
            <w:pPr>
              <w:jc w:val="center"/>
              <w:rPr>
                <w:sz w:val="16"/>
                <w:szCs w:val="16"/>
              </w:rPr>
            </w:pPr>
            <w:r>
              <w:rPr>
                <w:sz w:val="16"/>
                <w:szCs w:val="16"/>
              </w:rPr>
              <w:t>-          2.842,70</w:t>
            </w:r>
          </w:p>
        </w:tc>
        <w:tc>
          <w:tcPr>
            <w:tcW w:w="887" w:type="dxa"/>
            <w:noWrap/>
            <w:vAlign w:val="center"/>
            <w:hideMark/>
          </w:tcPr>
          <w:p w14:paraId="243977E3" w14:textId="36DC91A9" w:rsidR="00771A4B" w:rsidRDefault="00771A4B" w:rsidP="00771A4B">
            <w:pPr>
              <w:jc w:val="center"/>
              <w:rPr>
                <w:sz w:val="16"/>
                <w:szCs w:val="16"/>
              </w:rPr>
            </w:pPr>
            <w:r>
              <w:rPr>
                <w:sz w:val="16"/>
                <w:szCs w:val="16"/>
              </w:rPr>
              <w:t>-</w:t>
            </w:r>
          </w:p>
        </w:tc>
      </w:tr>
      <w:tr w:rsidR="00771A4B" w14:paraId="55A0B903" w14:textId="77777777" w:rsidTr="00771A4B">
        <w:trPr>
          <w:trHeight w:val="240"/>
        </w:trPr>
        <w:tc>
          <w:tcPr>
            <w:tcW w:w="936" w:type="dxa"/>
            <w:noWrap/>
            <w:hideMark/>
          </w:tcPr>
          <w:p w14:paraId="15BF2603" w14:textId="5D91B311" w:rsidR="00771A4B" w:rsidRDefault="00771A4B" w:rsidP="00771A4B">
            <w:pPr>
              <w:rPr>
                <w:sz w:val="16"/>
                <w:szCs w:val="16"/>
              </w:rPr>
            </w:pPr>
            <w:r>
              <w:rPr>
                <w:sz w:val="16"/>
                <w:szCs w:val="16"/>
              </w:rPr>
              <w:t>Equipamentos informática</w:t>
            </w:r>
          </w:p>
        </w:tc>
        <w:tc>
          <w:tcPr>
            <w:tcW w:w="1096" w:type="dxa"/>
            <w:noWrap/>
            <w:hideMark/>
          </w:tcPr>
          <w:p w14:paraId="612205CC" w14:textId="77777777" w:rsidR="00771A4B" w:rsidRDefault="00771A4B" w:rsidP="00771A4B">
            <w:pPr>
              <w:rPr>
                <w:sz w:val="16"/>
                <w:szCs w:val="16"/>
              </w:rPr>
            </w:pPr>
            <w:r>
              <w:rPr>
                <w:sz w:val="16"/>
                <w:szCs w:val="16"/>
              </w:rPr>
              <w:t>9300000060580</w:t>
            </w:r>
          </w:p>
        </w:tc>
        <w:tc>
          <w:tcPr>
            <w:tcW w:w="628" w:type="dxa"/>
            <w:noWrap/>
            <w:hideMark/>
          </w:tcPr>
          <w:p w14:paraId="7145529A" w14:textId="15952AC3" w:rsidR="00771A4B" w:rsidRDefault="00771A4B" w:rsidP="00771A4B">
            <w:pPr>
              <w:rPr>
                <w:sz w:val="16"/>
                <w:szCs w:val="16"/>
              </w:rPr>
            </w:pPr>
            <w:r>
              <w:rPr>
                <w:sz w:val="16"/>
                <w:szCs w:val="16"/>
              </w:rPr>
              <w:t>Porto alegre</w:t>
            </w:r>
          </w:p>
        </w:tc>
        <w:tc>
          <w:tcPr>
            <w:tcW w:w="3466" w:type="dxa"/>
            <w:noWrap/>
            <w:hideMark/>
          </w:tcPr>
          <w:p w14:paraId="0B7EC294" w14:textId="77777777" w:rsidR="00771A4B" w:rsidRDefault="00771A4B" w:rsidP="00771A4B">
            <w:pPr>
              <w:rPr>
                <w:sz w:val="16"/>
                <w:szCs w:val="16"/>
              </w:rPr>
            </w:pPr>
            <w:r>
              <w:rPr>
                <w:sz w:val="16"/>
                <w:szCs w:val="16"/>
              </w:rPr>
              <w:t>SERVIDOR FAB: HUAWEI, MOD: 2288H V5, N/S: 2102311XBHTLK7000026 TAG: PAE3.BGR15 MT: DNDRVCYD03D</w:t>
            </w:r>
          </w:p>
        </w:tc>
        <w:tc>
          <w:tcPr>
            <w:tcW w:w="481" w:type="dxa"/>
            <w:noWrap/>
            <w:hideMark/>
          </w:tcPr>
          <w:p w14:paraId="18FB5925" w14:textId="77777777" w:rsidR="00771A4B" w:rsidRDefault="00771A4B" w:rsidP="00771A4B">
            <w:pPr>
              <w:rPr>
                <w:sz w:val="16"/>
                <w:szCs w:val="16"/>
              </w:rPr>
            </w:pPr>
            <w:r>
              <w:rPr>
                <w:sz w:val="16"/>
                <w:szCs w:val="16"/>
              </w:rPr>
              <w:t>POA</w:t>
            </w:r>
          </w:p>
        </w:tc>
        <w:tc>
          <w:tcPr>
            <w:tcW w:w="950" w:type="dxa"/>
            <w:noWrap/>
            <w:vAlign w:val="center"/>
            <w:hideMark/>
          </w:tcPr>
          <w:p w14:paraId="7D97AED0" w14:textId="77777777" w:rsidR="00771A4B" w:rsidRDefault="00771A4B" w:rsidP="00771A4B">
            <w:pPr>
              <w:jc w:val="center"/>
              <w:rPr>
                <w:sz w:val="16"/>
                <w:szCs w:val="16"/>
              </w:rPr>
            </w:pPr>
            <w:r>
              <w:rPr>
                <w:sz w:val="16"/>
                <w:szCs w:val="16"/>
              </w:rPr>
              <w:t>ZYINFOR</w:t>
            </w:r>
          </w:p>
        </w:tc>
        <w:tc>
          <w:tcPr>
            <w:tcW w:w="665" w:type="dxa"/>
            <w:noWrap/>
            <w:vAlign w:val="center"/>
            <w:hideMark/>
          </w:tcPr>
          <w:p w14:paraId="3F1A619E" w14:textId="77777777" w:rsidR="00771A4B" w:rsidRDefault="00771A4B" w:rsidP="00771A4B">
            <w:pPr>
              <w:jc w:val="center"/>
              <w:rPr>
                <w:sz w:val="16"/>
                <w:szCs w:val="16"/>
              </w:rPr>
            </w:pPr>
            <w:r>
              <w:rPr>
                <w:sz w:val="16"/>
                <w:szCs w:val="16"/>
              </w:rPr>
              <w:t>1</w:t>
            </w:r>
          </w:p>
        </w:tc>
        <w:tc>
          <w:tcPr>
            <w:tcW w:w="983" w:type="dxa"/>
            <w:vAlign w:val="center"/>
          </w:tcPr>
          <w:p w14:paraId="7A601384" w14:textId="341D51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1FAE35" w14:textId="4A214BA7" w:rsidR="00771A4B" w:rsidRDefault="00771A4B" w:rsidP="00771A4B">
            <w:pPr>
              <w:jc w:val="center"/>
              <w:rPr>
                <w:sz w:val="16"/>
                <w:szCs w:val="16"/>
              </w:rPr>
            </w:pPr>
            <w:r>
              <w:rPr>
                <w:sz w:val="16"/>
                <w:szCs w:val="16"/>
              </w:rPr>
              <w:t>UN</w:t>
            </w:r>
          </w:p>
        </w:tc>
        <w:tc>
          <w:tcPr>
            <w:tcW w:w="887" w:type="dxa"/>
            <w:noWrap/>
            <w:vAlign w:val="center"/>
            <w:hideMark/>
          </w:tcPr>
          <w:p w14:paraId="446B0FDB" w14:textId="3972FD46" w:rsidR="00771A4B" w:rsidRDefault="00771A4B" w:rsidP="00771A4B">
            <w:pPr>
              <w:jc w:val="center"/>
              <w:rPr>
                <w:sz w:val="16"/>
                <w:szCs w:val="16"/>
              </w:rPr>
            </w:pPr>
            <w:r>
              <w:rPr>
                <w:sz w:val="16"/>
                <w:szCs w:val="16"/>
              </w:rPr>
              <w:t>2.476,70</w:t>
            </w:r>
          </w:p>
        </w:tc>
        <w:tc>
          <w:tcPr>
            <w:tcW w:w="1152" w:type="dxa"/>
            <w:noWrap/>
            <w:vAlign w:val="center"/>
            <w:hideMark/>
          </w:tcPr>
          <w:p w14:paraId="5A4C0DEA" w14:textId="0B6B437F" w:rsidR="00771A4B" w:rsidRDefault="00771A4B" w:rsidP="00771A4B">
            <w:pPr>
              <w:jc w:val="center"/>
              <w:rPr>
                <w:sz w:val="16"/>
                <w:szCs w:val="16"/>
              </w:rPr>
            </w:pPr>
            <w:r>
              <w:rPr>
                <w:sz w:val="16"/>
                <w:szCs w:val="16"/>
              </w:rPr>
              <w:t>-          2.476,70</w:t>
            </w:r>
          </w:p>
        </w:tc>
        <w:tc>
          <w:tcPr>
            <w:tcW w:w="887" w:type="dxa"/>
            <w:noWrap/>
            <w:vAlign w:val="center"/>
            <w:hideMark/>
          </w:tcPr>
          <w:p w14:paraId="32BE9D2E" w14:textId="4DCBBD59" w:rsidR="00771A4B" w:rsidRDefault="00771A4B" w:rsidP="00771A4B">
            <w:pPr>
              <w:jc w:val="center"/>
              <w:rPr>
                <w:sz w:val="16"/>
                <w:szCs w:val="16"/>
              </w:rPr>
            </w:pPr>
            <w:r>
              <w:rPr>
                <w:sz w:val="16"/>
                <w:szCs w:val="16"/>
              </w:rPr>
              <w:t>-</w:t>
            </w:r>
          </w:p>
        </w:tc>
      </w:tr>
      <w:tr w:rsidR="00771A4B" w14:paraId="62D64FBB" w14:textId="77777777" w:rsidTr="00771A4B">
        <w:trPr>
          <w:trHeight w:val="240"/>
        </w:trPr>
        <w:tc>
          <w:tcPr>
            <w:tcW w:w="936" w:type="dxa"/>
            <w:noWrap/>
            <w:hideMark/>
          </w:tcPr>
          <w:p w14:paraId="11E696FD" w14:textId="4FDCF289" w:rsidR="00771A4B" w:rsidRDefault="00771A4B" w:rsidP="00771A4B">
            <w:pPr>
              <w:rPr>
                <w:sz w:val="16"/>
                <w:szCs w:val="16"/>
              </w:rPr>
            </w:pPr>
            <w:r>
              <w:rPr>
                <w:sz w:val="16"/>
                <w:szCs w:val="16"/>
              </w:rPr>
              <w:t>Equipamentos informática</w:t>
            </w:r>
          </w:p>
        </w:tc>
        <w:tc>
          <w:tcPr>
            <w:tcW w:w="1096" w:type="dxa"/>
            <w:noWrap/>
            <w:hideMark/>
          </w:tcPr>
          <w:p w14:paraId="563B14CB" w14:textId="77777777" w:rsidR="00771A4B" w:rsidRDefault="00771A4B" w:rsidP="00771A4B">
            <w:pPr>
              <w:rPr>
                <w:sz w:val="16"/>
                <w:szCs w:val="16"/>
              </w:rPr>
            </w:pPr>
            <w:r>
              <w:rPr>
                <w:sz w:val="16"/>
                <w:szCs w:val="16"/>
              </w:rPr>
              <w:t>9300000060600</w:t>
            </w:r>
          </w:p>
        </w:tc>
        <w:tc>
          <w:tcPr>
            <w:tcW w:w="628" w:type="dxa"/>
            <w:noWrap/>
            <w:hideMark/>
          </w:tcPr>
          <w:p w14:paraId="33998205" w14:textId="1B6A405E" w:rsidR="00771A4B" w:rsidRDefault="00771A4B" w:rsidP="00771A4B">
            <w:pPr>
              <w:rPr>
                <w:sz w:val="16"/>
                <w:szCs w:val="16"/>
              </w:rPr>
            </w:pPr>
            <w:r>
              <w:rPr>
                <w:sz w:val="16"/>
                <w:szCs w:val="16"/>
              </w:rPr>
              <w:t>Porto alegre</w:t>
            </w:r>
          </w:p>
        </w:tc>
        <w:tc>
          <w:tcPr>
            <w:tcW w:w="3466" w:type="dxa"/>
            <w:noWrap/>
            <w:hideMark/>
          </w:tcPr>
          <w:p w14:paraId="231DBE3A" w14:textId="77777777" w:rsidR="00771A4B" w:rsidRDefault="00771A4B" w:rsidP="00771A4B">
            <w:pPr>
              <w:rPr>
                <w:sz w:val="16"/>
                <w:szCs w:val="16"/>
              </w:rPr>
            </w:pPr>
            <w:r>
              <w:rPr>
                <w:sz w:val="16"/>
                <w:szCs w:val="16"/>
              </w:rPr>
              <w:t>SERVIDOR FAB: HUAWEI, MOD: 2288H V5, N/S: 2102311XBHTLK7000028 TAG: PAE3.BGR15 MT: DMDRQCYD02</w:t>
            </w:r>
          </w:p>
        </w:tc>
        <w:tc>
          <w:tcPr>
            <w:tcW w:w="481" w:type="dxa"/>
            <w:noWrap/>
            <w:hideMark/>
          </w:tcPr>
          <w:p w14:paraId="47178AB1" w14:textId="77777777" w:rsidR="00771A4B" w:rsidRDefault="00771A4B" w:rsidP="00771A4B">
            <w:pPr>
              <w:rPr>
                <w:sz w:val="16"/>
                <w:szCs w:val="16"/>
              </w:rPr>
            </w:pPr>
            <w:r>
              <w:rPr>
                <w:sz w:val="16"/>
                <w:szCs w:val="16"/>
              </w:rPr>
              <w:t>POA</w:t>
            </w:r>
          </w:p>
        </w:tc>
        <w:tc>
          <w:tcPr>
            <w:tcW w:w="950" w:type="dxa"/>
            <w:noWrap/>
            <w:vAlign w:val="center"/>
            <w:hideMark/>
          </w:tcPr>
          <w:p w14:paraId="6D30770C" w14:textId="77777777" w:rsidR="00771A4B" w:rsidRDefault="00771A4B" w:rsidP="00771A4B">
            <w:pPr>
              <w:jc w:val="center"/>
              <w:rPr>
                <w:sz w:val="16"/>
                <w:szCs w:val="16"/>
              </w:rPr>
            </w:pPr>
            <w:r>
              <w:rPr>
                <w:sz w:val="16"/>
                <w:szCs w:val="16"/>
              </w:rPr>
              <w:t>ZYINFOR</w:t>
            </w:r>
          </w:p>
        </w:tc>
        <w:tc>
          <w:tcPr>
            <w:tcW w:w="665" w:type="dxa"/>
            <w:noWrap/>
            <w:vAlign w:val="center"/>
            <w:hideMark/>
          </w:tcPr>
          <w:p w14:paraId="775403E3" w14:textId="77777777" w:rsidR="00771A4B" w:rsidRDefault="00771A4B" w:rsidP="00771A4B">
            <w:pPr>
              <w:jc w:val="center"/>
              <w:rPr>
                <w:sz w:val="16"/>
                <w:szCs w:val="16"/>
              </w:rPr>
            </w:pPr>
            <w:r>
              <w:rPr>
                <w:sz w:val="16"/>
                <w:szCs w:val="16"/>
              </w:rPr>
              <w:t>1</w:t>
            </w:r>
          </w:p>
        </w:tc>
        <w:tc>
          <w:tcPr>
            <w:tcW w:w="983" w:type="dxa"/>
            <w:vAlign w:val="center"/>
          </w:tcPr>
          <w:p w14:paraId="028C1598" w14:textId="6BAA23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261778" w14:textId="52D9A497" w:rsidR="00771A4B" w:rsidRDefault="00771A4B" w:rsidP="00771A4B">
            <w:pPr>
              <w:jc w:val="center"/>
              <w:rPr>
                <w:sz w:val="16"/>
                <w:szCs w:val="16"/>
              </w:rPr>
            </w:pPr>
            <w:r>
              <w:rPr>
                <w:sz w:val="16"/>
                <w:szCs w:val="16"/>
              </w:rPr>
              <w:t>UN</w:t>
            </w:r>
          </w:p>
        </w:tc>
        <w:tc>
          <w:tcPr>
            <w:tcW w:w="887" w:type="dxa"/>
            <w:noWrap/>
            <w:vAlign w:val="center"/>
            <w:hideMark/>
          </w:tcPr>
          <w:p w14:paraId="695F481C" w14:textId="59E3B6E5" w:rsidR="00771A4B" w:rsidRDefault="00771A4B" w:rsidP="00771A4B">
            <w:pPr>
              <w:jc w:val="center"/>
              <w:rPr>
                <w:sz w:val="16"/>
                <w:szCs w:val="16"/>
              </w:rPr>
            </w:pPr>
            <w:r>
              <w:rPr>
                <w:sz w:val="16"/>
                <w:szCs w:val="16"/>
              </w:rPr>
              <w:t>55.977,66</w:t>
            </w:r>
          </w:p>
        </w:tc>
        <w:tc>
          <w:tcPr>
            <w:tcW w:w="1152" w:type="dxa"/>
            <w:noWrap/>
            <w:vAlign w:val="center"/>
            <w:hideMark/>
          </w:tcPr>
          <w:p w14:paraId="075E3B35" w14:textId="0FEC5DDD" w:rsidR="00771A4B" w:rsidRDefault="00771A4B" w:rsidP="00771A4B">
            <w:pPr>
              <w:jc w:val="center"/>
              <w:rPr>
                <w:sz w:val="16"/>
                <w:szCs w:val="16"/>
              </w:rPr>
            </w:pPr>
            <w:r>
              <w:rPr>
                <w:sz w:val="16"/>
                <w:szCs w:val="16"/>
              </w:rPr>
              <w:t>-        55.977,66</w:t>
            </w:r>
          </w:p>
        </w:tc>
        <w:tc>
          <w:tcPr>
            <w:tcW w:w="887" w:type="dxa"/>
            <w:noWrap/>
            <w:vAlign w:val="center"/>
            <w:hideMark/>
          </w:tcPr>
          <w:p w14:paraId="45121C59" w14:textId="2DB3C9C3" w:rsidR="00771A4B" w:rsidRDefault="00771A4B" w:rsidP="00771A4B">
            <w:pPr>
              <w:jc w:val="center"/>
              <w:rPr>
                <w:sz w:val="16"/>
                <w:szCs w:val="16"/>
              </w:rPr>
            </w:pPr>
            <w:r>
              <w:rPr>
                <w:sz w:val="16"/>
                <w:szCs w:val="16"/>
              </w:rPr>
              <w:t>-</w:t>
            </w:r>
          </w:p>
        </w:tc>
      </w:tr>
      <w:tr w:rsidR="00771A4B" w14:paraId="048ED816" w14:textId="77777777" w:rsidTr="00771A4B">
        <w:trPr>
          <w:trHeight w:val="240"/>
        </w:trPr>
        <w:tc>
          <w:tcPr>
            <w:tcW w:w="936" w:type="dxa"/>
            <w:noWrap/>
            <w:hideMark/>
          </w:tcPr>
          <w:p w14:paraId="52BDAB20" w14:textId="4DFC1841" w:rsidR="00771A4B" w:rsidRDefault="00771A4B" w:rsidP="00771A4B">
            <w:pPr>
              <w:rPr>
                <w:sz w:val="16"/>
                <w:szCs w:val="16"/>
              </w:rPr>
            </w:pPr>
            <w:r>
              <w:rPr>
                <w:sz w:val="16"/>
                <w:szCs w:val="16"/>
              </w:rPr>
              <w:t>Equipamentos informática</w:t>
            </w:r>
          </w:p>
        </w:tc>
        <w:tc>
          <w:tcPr>
            <w:tcW w:w="1096" w:type="dxa"/>
            <w:noWrap/>
            <w:hideMark/>
          </w:tcPr>
          <w:p w14:paraId="515ABD92" w14:textId="77777777" w:rsidR="00771A4B" w:rsidRDefault="00771A4B" w:rsidP="00771A4B">
            <w:pPr>
              <w:rPr>
                <w:sz w:val="16"/>
                <w:szCs w:val="16"/>
              </w:rPr>
            </w:pPr>
            <w:r>
              <w:rPr>
                <w:sz w:val="16"/>
                <w:szCs w:val="16"/>
              </w:rPr>
              <w:t>9300000060610</w:t>
            </w:r>
          </w:p>
        </w:tc>
        <w:tc>
          <w:tcPr>
            <w:tcW w:w="628" w:type="dxa"/>
            <w:noWrap/>
            <w:hideMark/>
          </w:tcPr>
          <w:p w14:paraId="212766CD" w14:textId="25CC6C04" w:rsidR="00771A4B" w:rsidRDefault="00771A4B" w:rsidP="00771A4B">
            <w:pPr>
              <w:rPr>
                <w:sz w:val="16"/>
                <w:szCs w:val="16"/>
              </w:rPr>
            </w:pPr>
            <w:r>
              <w:rPr>
                <w:sz w:val="16"/>
                <w:szCs w:val="16"/>
              </w:rPr>
              <w:t>Porto alegre</w:t>
            </w:r>
          </w:p>
        </w:tc>
        <w:tc>
          <w:tcPr>
            <w:tcW w:w="3466" w:type="dxa"/>
            <w:noWrap/>
            <w:hideMark/>
          </w:tcPr>
          <w:p w14:paraId="7F9F9B5D" w14:textId="77777777" w:rsidR="00771A4B" w:rsidRDefault="00771A4B" w:rsidP="00771A4B">
            <w:pPr>
              <w:rPr>
                <w:sz w:val="16"/>
                <w:szCs w:val="16"/>
              </w:rPr>
            </w:pPr>
            <w:r>
              <w:rPr>
                <w:sz w:val="16"/>
                <w:szCs w:val="16"/>
              </w:rPr>
              <w:t>SERVIDOR FAB: HUAWEI, MOD: 2288H V5, N/S: 2102311XBHTLK7000030 TAG: PAE3.BGR17 MT: DMDRVCYD03C</w:t>
            </w:r>
          </w:p>
        </w:tc>
        <w:tc>
          <w:tcPr>
            <w:tcW w:w="481" w:type="dxa"/>
            <w:noWrap/>
            <w:hideMark/>
          </w:tcPr>
          <w:p w14:paraId="29183746" w14:textId="77777777" w:rsidR="00771A4B" w:rsidRDefault="00771A4B" w:rsidP="00771A4B">
            <w:pPr>
              <w:rPr>
                <w:sz w:val="16"/>
                <w:szCs w:val="16"/>
              </w:rPr>
            </w:pPr>
            <w:r>
              <w:rPr>
                <w:sz w:val="16"/>
                <w:szCs w:val="16"/>
              </w:rPr>
              <w:t>POA</w:t>
            </w:r>
          </w:p>
        </w:tc>
        <w:tc>
          <w:tcPr>
            <w:tcW w:w="950" w:type="dxa"/>
            <w:noWrap/>
            <w:vAlign w:val="center"/>
            <w:hideMark/>
          </w:tcPr>
          <w:p w14:paraId="210D2EE8" w14:textId="77777777" w:rsidR="00771A4B" w:rsidRDefault="00771A4B" w:rsidP="00771A4B">
            <w:pPr>
              <w:jc w:val="center"/>
              <w:rPr>
                <w:sz w:val="16"/>
                <w:szCs w:val="16"/>
              </w:rPr>
            </w:pPr>
            <w:r>
              <w:rPr>
                <w:sz w:val="16"/>
                <w:szCs w:val="16"/>
              </w:rPr>
              <w:t>ZYINFOR</w:t>
            </w:r>
          </w:p>
        </w:tc>
        <w:tc>
          <w:tcPr>
            <w:tcW w:w="665" w:type="dxa"/>
            <w:noWrap/>
            <w:vAlign w:val="center"/>
            <w:hideMark/>
          </w:tcPr>
          <w:p w14:paraId="11CD2FC8" w14:textId="77777777" w:rsidR="00771A4B" w:rsidRDefault="00771A4B" w:rsidP="00771A4B">
            <w:pPr>
              <w:jc w:val="center"/>
              <w:rPr>
                <w:sz w:val="16"/>
                <w:szCs w:val="16"/>
              </w:rPr>
            </w:pPr>
            <w:r>
              <w:rPr>
                <w:sz w:val="16"/>
                <w:szCs w:val="16"/>
              </w:rPr>
              <w:t>1</w:t>
            </w:r>
          </w:p>
        </w:tc>
        <w:tc>
          <w:tcPr>
            <w:tcW w:w="983" w:type="dxa"/>
            <w:vAlign w:val="center"/>
          </w:tcPr>
          <w:p w14:paraId="4EC18E93" w14:textId="7E0DF1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AED9A9" w14:textId="53250870" w:rsidR="00771A4B" w:rsidRDefault="00771A4B" w:rsidP="00771A4B">
            <w:pPr>
              <w:jc w:val="center"/>
              <w:rPr>
                <w:sz w:val="16"/>
                <w:szCs w:val="16"/>
              </w:rPr>
            </w:pPr>
            <w:r>
              <w:rPr>
                <w:sz w:val="16"/>
                <w:szCs w:val="16"/>
              </w:rPr>
              <w:t>UN</w:t>
            </w:r>
          </w:p>
        </w:tc>
        <w:tc>
          <w:tcPr>
            <w:tcW w:w="887" w:type="dxa"/>
            <w:noWrap/>
            <w:vAlign w:val="center"/>
            <w:hideMark/>
          </w:tcPr>
          <w:p w14:paraId="59E0DF3E" w14:textId="494AE6AE" w:rsidR="00771A4B" w:rsidRDefault="00771A4B" w:rsidP="00771A4B">
            <w:pPr>
              <w:jc w:val="center"/>
              <w:rPr>
                <w:sz w:val="16"/>
                <w:szCs w:val="16"/>
              </w:rPr>
            </w:pPr>
            <w:r>
              <w:rPr>
                <w:sz w:val="16"/>
                <w:szCs w:val="16"/>
              </w:rPr>
              <w:t>69.603,82</w:t>
            </w:r>
          </w:p>
        </w:tc>
        <w:tc>
          <w:tcPr>
            <w:tcW w:w="1152" w:type="dxa"/>
            <w:noWrap/>
            <w:vAlign w:val="center"/>
            <w:hideMark/>
          </w:tcPr>
          <w:p w14:paraId="22E125DE" w14:textId="5980834A" w:rsidR="00771A4B" w:rsidRDefault="00771A4B" w:rsidP="00771A4B">
            <w:pPr>
              <w:jc w:val="center"/>
              <w:rPr>
                <w:sz w:val="16"/>
                <w:szCs w:val="16"/>
              </w:rPr>
            </w:pPr>
            <w:r>
              <w:rPr>
                <w:sz w:val="16"/>
                <w:szCs w:val="16"/>
              </w:rPr>
              <w:t>-        69.603,82</w:t>
            </w:r>
          </w:p>
        </w:tc>
        <w:tc>
          <w:tcPr>
            <w:tcW w:w="887" w:type="dxa"/>
            <w:noWrap/>
            <w:vAlign w:val="center"/>
            <w:hideMark/>
          </w:tcPr>
          <w:p w14:paraId="32766F0B" w14:textId="6882430D" w:rsidR="00771A4B" w:rsidRDefault="00771A4B" w:rsidP="00771A4B">
            <w:pPr>
              <w:jc w:val="center"/>
              <w:rPr>
                <w:sz w:val="16"/>
                <w:szCs w:val="16"/>
              </w:rPr>
            </w:pPr>
            <w:r>
              <w:rPr>
                <w:sz w:val="16"/>
                <w:szCs w:val="16"/>
              </w:rPr>
              <w:t>-</w:t>
            </w:r>
          </w:p>
        </w:tc>
      </w:tr>
      <w:tr w:rsidR="00771A4B" w14:paraId="53A4F260" w14:textId="77777777" w:rsidTr="00771A4B">
        <w:trPr>
          <w:trHeight w:val="240"/>
        </w:trPr>
        <w:tc>
          <w:tcPr>
            <w:tcW w:w="936" w:type="dxa"/>
            <w:noWrap/>
            <w:hideMark/>
          </w:tcPr>
          <w:p w14:paraId="7704645C" w14:textId="0E3E5CFD" w:rsidR="00771A4B" w:rsidRDefault="00771A4B" w:rsidP="00771A4B">
            <w:pPr>
              <w:rPr>
                <w:sz w:val="16"/>
                <w:szCs w:val="16"/>
              </w:rPr>
            </w:pPr>
            <w:r>
              <w:rPr>
                <w:sz w:val="16"/>
                <w:szCs w:val="16"/>
              </w:rPr>
              <w:t>Equipamentos informática</w:t>
            </w:r>
          </w:p>
        </w:tc>
        <w:tc>
          <w:tcPr>
            <w:tcW w:w="1096" w:type="dxa"/>
            <w:noWrap/>
            <w:hideMark/>
          </w:tcPr>
          <w:p w14:paraId="7E8B093D" w14:textId="77777777" w:rsidR="00771A4B" w:rsidRDefault="00771A4B" w:rsidP="00771A4B">
            <w:pPr>
              <w:rPr>
                <w:sz w:val="16"/>
                <w:szCs w:val="16"/>
              </w:rPr>
            </w:pPr>
            <w:r>
              <w:rPr>
                <w:sz w:val="16"/>
                <w:szCs w:val="16"/>
              </w:rPr>
              <w:t>9300000060620</w:t>
            </w:r>
          </w:p>
        </w:tc>
        <w:tc>
          <w:tcPr>
            <w:tcW w:w="628" w:type="dxa"/>
            <w:noWrap/>
            <w:hideMark/>
          </w:tcPr>
          <w:p w14:paraId="36EE780D" w14:textId="159E033B" w:rsidR="00771A4B" w:rsidRDefault="00771A4B" w:rsidP="00771A4B">
            <w:pPr>
              <w:rPr>
                <w:sz w:val="16"/>
                <w:szCs w:val="16"/>
              </w:rPr>
            </w:pPr>
            <w:r>
              <w:rPr>
                <w:sz w:val="16"/>
                <w:szCs w:val="16"/>
              </w:rPr>
              <w:t>Porto alegre</w:t>
            </w:r>
          </w:p>
        </w:tc>
        <w:tc>
          <w:tcPr>
            <w:tcW w:w="3466" w:type="dxa"/>
            <w:noWrap/>
            <w:hideMark/>
          </w:tcPr>
          <w:p w14:paraId="75804D2E" w14:textId="77777777" w:rsidR="00771A4B" w:rsidRDefault="00771A4B" w:rsidP="00771A4B">
            <w:pPr>
              <w:rPr>
                <w:sz w:val="16"/>
                <w:szCs w:val="16"/>
              </w:rPr>
            </w:pPr>
            <w:r>
              <w:rPr>
                <w:sz w:val="16"/>
                <w:szCs w:val="16"/>
              </w:rPr>
              <w:t>SERVIDOR FAB: HUAWEI, MOD: 2288H V5, N/S: 2102311XBHTLK7000031 TAG: PAE3.BGR15 MT: DMDRVCYD01A</w:t>
            </w:r>
          </w:p>
        </w:tc>
        <w:tc>
          <w:tcPr>
            <w:tcW w:w="481" w:type="dxa"/>
            <w:noWrap/>
            <w:hideMark/>
          </w:tcPr>
          <w:p w14:paraId="561DE255" w14:textId="77777777" w:rsidR="00771A4B" w:rsidRDefault="00771A4B" w:rsidP="00771A4B">
            <w:pPr>
              <w:rPr>
                <w:sz w:val="16"/>
                <w:szCs w:val="16"/>
              </w:rPr>
            </w:pPr>
            <w:r>
              <w:rPr>
                <w:sz w:val="16"/>
                <w:szCs w:val="16"/>
              </w:rPr>
              <w:t>POA</w:t>
            </w:r>
          </w:p>
        </w:tc>
        <w:tc>
          <w:tcPr>
            <w:tcW w:w="950" w:type="dxa"/>
            <w:noWrap/>
            <w:vAlign w:val="center"/>
            <w:hideMark/>
          </w:tcPr>
          <w:p w14:paraId="5380C433" w14:textId="77777777" w:rsidR="00771A4B" w:rsidRDefault="00771A4B" w:rsidP="00771A4B">
            <w:pPr>
              <w:jc w:val="center"/>
              <w:rPr>
                <w:sz w:val="16"/>
                <w:szCs w:val="16"/>
              </w:rPr>
            </w:pPr>
            <w:r>
              <w:rPr>
                <w:sz w:val="16"/>
                <w:szCs w:val="16"/>
              </w:rPr>
              <w:t>ZYINFOR</w:t>
            </w:r>
          </w:p>
        </w:tc>
        <w:tc>
          <w:tcPr>
            <w:tcW w:w="665" w:type="dxa"/>
            <w:noWrap/>
            <w:vAlign w:val="center"/>
            <w:hideMark/>
          </w:tcPr>
          <w:p w14:paraId="0DF3B2E5" w14:textId="77777777" w:rsidR="00771A4B" w:rsidRDefault="00771A4B" w:rsidP="00771A4B">
            <w:pPr>
              <w:jc w:val="center"/>
              <w:rPr>
                <w:sz w:val="16"/>
                <w:szCs w:val="16"/>
              </w:rPr>
            </w:pPr>
            <w:r>
              <w:rPr>
                <w:sz w:val="16"/>
                <w:szCs w:val="16"/>
              </w:rPr>
              <w:t>1</w:t>
            </w:r>
          </w:p>
        </w:tc>
        <w:tc>
          <w:tcPr>
            <w:tcW w:w="983" w:type="dxa"/>
            <w:vAlign w:val="center"/>
          </w:tcPr>
          <w:p w14:paraId="5315CA43" w14:textId="5CC366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22B0EA" w14:textId="72877EBB" w:rsidR="00771A4B" w:rsidRDefault="00771A4B" w:rsidP="00771A4B">
            <w:pPr>
              <w:jc w:val="center"/>
              <w:rPr>
                <w:sz w:val="16"/>
                <w:szCs w:val="16"/>
              </w:rPr>
            </w:pPr>
            <w:r>
              <w:rPr>
                <w:sz w:val="16"/>
                <w:szCs w:val="16"/>
              </w:rPr>
              <w:t>UN</w:t>
            </w:r>
          </w:p>
        </w:tc>
        <w:tc>
          <w:tcPr>
            <w:tcW w:w="887" w:type="dxa"/>
            <w:noWrap/>
            <w:vAlign w:val="center"/>
            <w:hideMark/>
          </w:tcPr>
          <w:p w14:paraId="22E9E3EA" w14:textId="5CF789E6" w:rsidR="00771A4B" w:rsidRDefault="00771A4B" w:rsidP="00771A4B">
            <w:pPr>
              <w:jc w:val="center"/>
              <w:rPr>
                <w:sz w:val="16"/>
                <w:szCs w:val="16"/>
              </w:rPr>
            </w:pPr>
            <w:r>
              <w:rPr>
                <w:sz w:val="16"/>
                <w:szCs w:val="16"/>
              </w:rPr>
              <w:t>69.924,05</w:t>
            </w:r>
          </w:p>
        </w:tc>
        <w:tc>
          <w:tcPr>
            <w:tcW w:w="1152" w:type="dxa"/>
            <w:noWrap/>
            <w:vAlign w:val="center"/>
            <w:hideMark/>
          </w:tcPr>
          <w:p w14:paraId="01D958DC" w14:textId="1F722BC0" w:rsidR="00771A4B" w:rsidRDefault="00771A4B" w:rsidP="00771A4B">
            <w:pPr>
              <w:jc w:val="center"/>
              <w:rPr>
                <w:sz w:val="16"/>
                <w:szCs w:val="16"/>
              </w:rPr>
            </w:pPr>
            <w:r>
              <w:rPr>
                <w:sz w:val="16"/>
                <w:szCs w:val="16"/>
              </w:rPr>
              <w:t>-        69.924,05</w:t>
            </w:r>
          </w:p>
        </w:tc>
        <w:tc>
          <w:tcPr>
            <w:tcW w:w="887" w:type="dxa"/>
            <w:noWrap/>
            <w:vAlign w:val="center"/>
            <w:hideMark/>
          </w:tcPr>
          <w:p w14:paraId="0A32A307" w14:textId="33AF9604" w:rsidR="00771A4B" w:rsidRDefault="00771A4B" w:rsidP="00771A4B">
            <w:pPr>
              <w:jc w:val="center"/>
              <w:rPr>
                <w:sz w:val="16"/>
                <w:szCs w:val="16"/>
              </w:rPr>
            </w:pPr>
            <w:r>
              <w:rPr>
                <w:sz w:val="16"/>
                <w:szCs w:val="16"/>
              </w:rPr>
              <w:t>-</w:t>
            </w:r>
          </w:p>
        </w:tc>
      </w:tr>
      <w:tr w:rsidR="00771A4B" w14:paraId="0EF5FD44" w14:textId="77777777" w:rsidTr="00771A4B">
        <w:trPr>
          <w:trHeight w:val="240"/>
        </w:trPr>
        <w:tc>
          <w:tcPr>
            <w:tcW w:w="936" w:type="dxa"/>
            <w:noWrap/>
            <w:hideMark/>
          </w:tcPr>
          <w:p w14:paraId="79F32B7F" w14:textId="5BAC3846" w:rsidR="00771A4B" w:rsidRDefault="00771A4B" w:rsidP="00771A4B">
            <w:pPr>
              <w:rPr>
                <w:sz w:val="16"/>
                <w:szCs w:val="16"/>
              </w:rPr>
            </w:pPr>
            <w:r>
              <w:rPr>
                <w:sz w:val="16"/>
                <w:szCs w:val="16"/>
              </w:rPr>
              <w:t>Equipamentos informática</w:t>
            </w:r>
          </w:p>
        </w:tc>
        <w:tc>
          <w:tcPr>
            <w:tcW w:w="1096" w:type="dxa"/>
            <w:noWrap/>
            <w:hideMark/>
          </w:tcPr>
          <w:p w14:paraId="00D8A7DE" w14:textId="77777777" w:rsidR="00771A4B" w:rsidRDefault="00771A4B" w:rsidP="00771A4B">
            <w:pPr>
              <w:rPr>
                <w:sz w:val="16"/>
                <w:szCs w:val="16"/>
              </w:rPr>
            </w:pPr>
            <w:r>
              <w:rPr>
                <w:sz w:val="16"/>
                <w:szCs w:val="16"/>
              </w:rPr>
              <w:t>9300000060630</w:t>
            </w:r>
          </w:p>
        </w:tc>
        <w:tc>
          <w:tcPr>
            <w:tcW w:w="628" w:type="dxa"/>
            <w:noWrap/>
            <w:hideMark/>
          </w:tcPr>
          <w:p w14:paraId="12ACA586" w14:textId="042209AC" w:rsidR="00771A4B" w:rsidRDefault="00771A4B" w:rsidP="00771A4B">
            <w:pPr>
              <w:rPr>
                <w:sz w:val="16"/>
                <w:szCs w:val="16"/>
              </w:rPr>
            </w:pPr>
            <w:r>
              <w:rPr>
                <w:sz w:val="16"/>
                <w:szCs w:val="16"/>
              </w:rPr>
              <w:t>Porto alegre</w:t>
            </w:r>
          </w:p>
        </w:tc>
        <w:tc>
          <w:tcPr>
            <w:tcW w:w="3466" w:type="dxa"/>
            <w:noWrap/>
            <w:hideMark/>
          </w:tcPr>
          <w:p w14:paraId="0456D02A" w14:textId="77777777" w:rsidR="00771A4B" w:rsidRDefault="00771A4B" w:rsidP="00771A4B">
            <w:pPr>
              <w:rPr>
                <w:sz w:val="16"/>
                <w:szCs w:val="16"/>
              </w:rPr>
            </w:pPr>
            <w:r>
              <w:rPr>
                <w:sz w:val="16"/>
                <w:szCs w:val="16"/>
              </w:rPr>
              <w:t>SERVIDOR FAB: HUAWEI, MOD: 2288H V5, N/S: 2102311XBHTLK7000031 TAG: PAE3.BGR15 MT: DMDRVCYD03A</w:t>
            </w:r>
          </w:p>
        </w:tc>
        <w:tc>
          <w:tcPr>
            <w:tcW w:w="481" w:type="dxa"/>
            <w:noWrap/>
            <w:hideMark/>
          </w:tcPr>
          <w:p w14:paraId="117C8901" w14:textId="77777777" w:rsidR="00771A4B" w:rsidRDefault="00771A4B" w:rsidP="00771A4B">
            <w:pPr>
              <w:rPr>
                <w:sz w:val="16"/>
                <w:szCs w:val="16"/>
              </w:rPr>
            </w:pPr>
            <w:r>
              <w:rPr>
                <w:sz w:val="16"/>
                <w:szCs w:val="16"/>
              </w:rPr>
              <w:t>POA</w:t>
            </w:r>
          </w:p>
        </w:tc>
        <w:tc>
          <w:tcPr>
            <w:tcW w:w="950" w:type="dxa"/>
            <w:noWrap/>
            <w:vAlign w:val="center"/>
            <w:hideMark/>
          </w:tcPr>
          <w:p w14:paraId="71A0ADDC" w14:textId="77777777" w:rsidR="00771A4B" w:rsidRDefault="00771A4B" w:rsidP="00771A4B">
            <w:pPr>
              <w:jc w:val="center"/>
              <w:rPr>
                <w:sz w:val="16"/>
                <w:szCs w:val="16"/>
              </w:rPr>
            </w:pPr>
            <w:r>
              <w:rPr>
                <w:sz w:val="16"/>
                <w:szCs w:val="16"/>
              </w:rPr>
              <w:t>ZYINFOR</w:t>
            </w:r>
          </w:p>
        </w:tc>
        <w:tc>
          <w:tcPr>
            <w:tcW w:w="665" w:type="dxa"/>
            <w:noWrap/>
            <w:vAlign w:val="center"/>
            <w:hideMark/>
          </w:tcPr>
          <w:p w14:paraId="3C3AC5D9" w14:textId="77777777" w:rsidR="00771A4B" w:rsidRDefault="00771A4B" w:rsidP="00771A4B">
            <w:pPr>
              <w:jc w:val="center"/>
              <w:rPr>
                <w:sz w:val="16"/>
                <w:szCs w:val="16"/>
              </w:rPr>
            </w:pPr>
            <w:r>
              <w:rPr>
                <w:sz w:val="16"/>
                <w:szCs w:val="16"/>
              </w:rPr>
              <w:t>1</w:t>
            </w:r>
          </w:p>
        </w:tc>
        <w:tc>
          <w:tcPr>
            <w:tcW w:w="983" w:type="dxa"/>
            <w:vAlign w:val="center"/>
          </w:tcPr>
          <w:p w14:paraId="61EA13D4" w14:textId="74CACF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C4EDE0" w14:textId="05FD4FC6" w:rsidR="00771A4B" w:rsidRDefault="00771A4B" w:rsidP="00771A4B">
            <w:pPr>
              <w:jc w:val="center"/>
              <w:rPr>
                <w:sz w:val="16"/>
                <w:szCs w:val="16"/>
              </w:rPr>
            </w:pPr>
            <w:r>
              <w:rPr>
                <w:sz w:val="16"/>
                <w:szCs w:val="16"/>
              </w:rPr>
              <w:t>UN</w:t>
            </w:r>
          </w:p>
        </w:tc>
        <w:tc>
          <w:tcPr>
            <w:tcW w:w="887" w:type="dxa"/>
            <w:noWrap/>
            <w:vAlign w:val="center"/>
            <w:hideMark/>
          </w:tcPr>
          <w:p w14:paraId="5EE66E42" w14:textId="0BB0BE10" w:rsidR="00771A4B" w:rsidRDefault="00771A4B" w:rsidP="00771A4B">
            <w:pPr>
              <w:jc w:val="center"/>
              <w:rPr>
                <w:sz w:val="16"/>
                <w:szCs w:val="16"/>
              </w:rPr>
            </w:pPr>
            <w:r>
              <w:rPr>
                <w:sz w:val="16"/>
                <w:szCs w:val="16"/>
              </w:rPr>
              <w:t>72.685,55</w:t>
            </w:r>
          </w:p>
        </w:tc>
        <w:tc>
          <w:tcPr>
            <w:tcW w:w="1152" w:type="dxa"/>
            <w:noWrap/>
            <w:vAlign w:val="center"/>
            <w:hideMark/>
          </w:tcPr>
          <w:p w14:paraId="4920C98B" w14:textId="16782CC7" w:rsidR="00771A4B" w:rsidRDefault="00771A4B" w:rsidP="00771A4B">
            <w:pPr>
              <w:jc w:val="center"/>
              <w:rPr>
                <w:sz w:val="16"/>
                <w:szCs w:val="16"/>
              </w:rPr>
            </w:pPr>
            <w:r>
              <w:rPr>
                <w:sz w:val="16"/>
                <w:szCs w:val="16"/>
              </w:rPr>
              <w:t>-        72.685,55</w:t>
            </w:r>
          </w:p>
        </w:tc>
        <w:tc>
          <w:tcPr>
            <w:tcW w:w="887" w:type="dxa"/>
            <w:noWrap/>
            <w:vAlign w:val="center"/>
            <w:hideMark/>
          </w:tcPr>
          <w:p w14:paraId="09E0C519" w14:textId="7CF7344B" w:rsidR="00771A4B" w:rsidRDefault="00771A4B" w:rsidP="00771A4B">
            <w:pPr>
              <w:jc w:val="center"/>
              <w:rPr>
                <w:sz w:val="16"/>
                <w:szCs w:val="16"/>
              </w:rPr>
            </w:pPr>
            <w:r>
              <w:rPr>
                <w:sz w:val="16"/>
                <w:szCs w:val="16"/>
              </w:rPr>
              <w:t>-</w:t>
            </w:r>
          </w:p>
        </w:tc>
      </w:tr>
      <w:tr w:rsidR="00771A4B" w14:paraId="343D8DB5" w14:textId="77777777" w:rsidTr="00771A4B">
        <w:trPr>
          <w:trHeight w:val="240"/>
        </w:trPr>
        <w:tc>
          <w:tcPr>
            <w:tcW w:w="936" w:type="dxa"/>
            <w:noWrap/>
            <w:hideMark/>
          </w:tcPr>
          <w:p w14:paraId="0E01E17D" w14:textId="54D19049" w:rsidR="00771A4B" w:rsidRDefault="00771A4B" w:rsidP="00771A4B">
            <w:pPr>
              <w:rPr>
                <w:sz w:val="16"/>
                <w:szCs w:val="16"/>
              </w:rPr>
            </w:pPr>
            <w:r>
              <w:rPr>
                <w:sz w:val="16"/>
                <w:szCs w:val="16"/>
              </w:rPr>
              <w:t>Equipamentos informática</w:t>
            </w:r>
          </w:p>
        </w:tc>
        <w:tc>
          <w:tcPr>
            <w:tcW w:w="1096" w:type="dxa"/>
            <w:noWrap/>
            <w:hideMark/>
          </w:tcPr>
          <w:p w14:paraId="79342C55" w14:textId="77777777" w:rsidR="00771A4B" w:rsidRDefault="00771A4B" w:rsidP="00771A4B">
            <w:pPr>
              <w:rPr>
                <w:sz w:val="16"/>
                <w:szCs w:val="16"/>
              </w:rPr>
            </w:pPr>
            <w:r>
              <w:rPr>
                <w:sz w:val="16"/>
                <w:szCs w:val="16"/>
              </w:rPr>
              <w:t>9300000060640</w:t>
            </w:r>
          </w:p>
        </w:tc>
        <w:tc>
          <w:tcPr>
            <w:tcW w:w="628" w:type="dxa"/>
            <w:noWrap/>
            <w:hideMark/>
          </w:tcPr>
          <w:p w14:paraId="6195B45C" w14:textId="447155B0" w:rsidR="00771A4B" w:rsidRDefault="00771A4B" w:rsidP="00771A4B">
            <w:pPr>
              <w:rPr>
                <w:sz w:val="16"/>
                <w:szCs w:val="16"/>
              </w:rPr>
            </w:pPr>
            <w:r>
              <w:rPr>
                <w:sz w:val="16"/>
                <w:szCs w:val="16"/>
              </w:rPr>
              <w:t>Porto alegre</w:t>
            </w:r>
          </w:p>
        </w:tc>
        <w:tc>
          <w:tcPr>
            <w:tcW w:w="3466" w:type="dxa"/>
            <w:noWrap/>
            <w:hideMark/>
          </w:tcPr>
          <w:p w14:paraId="47351473" w14:textId="77777777" w:rsidR="00771A4B" w:rsidRDefault="00771A4B" w:rsidP="00771A4B">
            <w:pPr>
              <w:rPr>
                <w:sz w:val="16"/>
                <w:szCs w:val="16"/>
              </w:rPr>
            </w:pPr>
            <w:r>
              <w:rPr>
                <w:sz w:val="16"/>
                <w:szCs w:val="16"/>
              </w:rPr>
              <w:t>SERVIDOR FAB: HUAWEI, MOD: 2288H V5, N/S: 2102311XBHTLK7000032 TAG: PAE3.BGR16 MT: DMDRVCYD01B</w:t>
            </w:r>
          </w:p>
        </w:tc>
        <w:tc>
          <w:tcPr>
            <w:tcW w:w="481" w:type="dxa"/>
            <w:noWrap/>
            <w:hideMark/>
          </w:tcPr>
          <w:p w14:paraId="5A5E5040" w14:textId="77777777" w:rsidR="00771A4B" w:rsidRDefault="00771A4B" w:rsidP="00771A4B">
            <w:pPr>
              <w:rPr>
                <w:sz w:val="16"/>
                <w:szCs w:val="16"/>
              </w:rPr>
            </w:pPr>
            <w:r>
              <w:rPr>
                <w:sz w:val="16"/>
                <w:szCs w:val="16"/>
              </w:rPr>
              <w:t>POA</w:t>
            </w:r>
          </w:p>
        </w:tc>
        <w:tc>
          <w:tcPr>
            <w:tcW w:w="950" w:type="dxa"/>
            <w:noWrap/>
            <w:vAlign w:val="center"/>
            <w:hideMark/>
          </w:tcPr>
          <w:p w14:paraId="6F39843C" w14:textId="77777777" w:rsidR="00771A4B" w:rsidRDefault="00771A4B" w:rsidP="00771A4B">
            <w:pPr>
              <w:jc w:val="center"/>
              <w:rPr>
                <w:sz w:val="16"/>
                <w:szCs w:val="16"/>
              </w:rPr>
            </w:pPr>
            <w:r>
              <w:rPr>
                <w:sz w:val="16"/>
                <w:szCs w:val="16"/>
              </w:rPr>
              <w:t>ZYINFOR</w:t>
            </w:r>
          </w:p>
        </w:tc>
        <w:tc>
          <w:tcPr>
            <w:tcW w:w="665" w:type="dxa"/>
            <w:noWrap/>
            <w:vAlign w:val="center"/>
            <w:hideMark/>
          </w:tcPr>
          <w:p w14:paraId="0C92DB99" w14:textId="77777777" w:rsidR="00771A4B" w:rsidRDefault="00771A4B" w:rsidP="00771A4B">
            <w:pPr>
              <w:jc w:val="center"/>
              <w:rPr>
                <w:sz w:val="16"/>
                <w:szCs w:val="16"/>
              </w:rPr>
            </w:pPr>
            <w:r>
              <w:rPr>
                <w:sz w:val="16"/>
                <w:szCs w:val="16"/>
              </w:rPr>
              <w:t>1</w:t>
            </w:r>
          </w:p>
        </w:tc>
        <w:tc>
          <w:tcPr>
            <w:tcW w:w="983" w:type="dxa"/>
            <w:vAlign w:val="center"/>
          </w:tcPr>
          <w:p w14:paraId="7905A473" w14:textId="03CE17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FF4256" w14:textId="6C078EFE" w:rsidR="00771A4B" w:rsidRDefault="00771A4B" w:rsidP="00771A4B">
            <w:pPr>
              <w:jc w:val="center"/>
              <w:rPr>
                <w:sz w:val="16"/>
                <w:szCs w:val="16"/>
              </w:rPr>
            </w:pPr>
            <w:r>
              <w:rPr>
                <w:sz w:val="16"/>
                <w:szCs w:val="16"/>
              </w:rPr>
              <w:t>UN</w:t>
            </w:r>
          </w:p>
        </w:tc>
        <w:tc>
          <w:tcPr>
            <w:tcW w:w="887" w:type="dxa"/>
            <w:noWrap/>
            <w:vAlign w:val="center"/>
            <w:hideMark/>
          </w:tcPr>
          <w:p w14:paraId="73A0E190" w14:textId="74540E87" w:rsidR="00771A4B" w:rsidRDefault="00771A4B" w:rsidP="00771A4B">
            <w:pPr>
              <w:jc w:val="center"/>
              <w:rPr>
                <w:sz w:val="16"/>
                <w:szCs w:val="16"/>
              </w:rPr>
            </w:pPr>
            <w:r>
              <w:rPr>
                <w:sz w:val="16"/>
                <w:szCs w:val="16"/>
              </w:rPr>
              <w:t>72.685,54</w:t>
            </w:r>
          </w:p>
        </w:tc>
        <w:tc>
          <w:tcPr>
            <w:tcW w:w="1152" w:type="dxa"/>
            <w:noWrap/>
            <w:vAlign w:val="center"/>
            <w:hideMark/>
          </w:tcPr>
          <w:p w14:paraId="7DFA491F" w14:textId="57BE4FAC" w:rsidR="00771A4B" w:rsidRDefault="00771A4B" w:rsidP="00771A4B">
            <w:pPr>
              <w:jc w:val="center"/>
              <w:rPr>
                <w:sz w:val="16"/>
                <w:szCs w:val="16"/>
              </w:rPr>
            </w:pPr>
            <w:r>
              <w:rPr>
                <w:sz w:val="16"/>
                <w:szCs w:val="16"/>
              </w:rPr>
              <w:t>-        72.685,54</w:t>
            </w:r>
          </w:p>
        </w:tc>
        <w:tc>
          <w:tcPr>
            <w:tcW w:w="887" w:type="dxa"/>
            <w:noWrap/>
            <w:vAlign w:val="center"/>
            <w:hideMark/>
          </w:tcPr>
          <w:p w14:paraId="05D41530" w14:textId="097DEA61" w:rsidR="00771A4B" w:rsidRDefault="00771A4B" w:rsidP="00771A4B">
            <w:pPr>
              <w:jc w:val="center"/>
              <w:rPr>
                <w:sz w:val="16"/>
                <w:szCs w:val="16"/>
              </w:rPr>
            </w:pPr>
            <w:r>
              <w:rPr>
                <w:sz w:val="16"/>
                <w:szCs w:val="16"/>
              </w:rPr>
              <w:t>-</w:t>
            </w:r>
          </w:p>
        </w:tc>
      </w:tr>
      <w:tr w:rsidR="00771A4B" w14:paraId="3E0215C0" w14:textId="77777777" w:rsidTr="00771A4B">
        <w:trPr>
          <w:trHeight w:val="240"/>
        </w:trPr>
        <w:tc>
          <w:tcPr>
            <w:tcW w:w="936" w:type="dxa"/>
            <w:noWrap/>
            <w:hideMark/>
          </w:tcPr>
          <w:p w14:paraId="3872263B" w14:textId="39FF93D2" w:rsidR="00771A4B" w:rsidRDefault="00771A4B" w:rsidP="00771A4B">
            <w:pPr>
              <w:rPr>
                <w:sz w:val="16"/>
                <w:szCs w:val="16"/>
              </w:rPr>
            </w:pPr>
            <w:r>
              <w:rPr>
                <w:sz w:val="16"/>
                <w:szCs w:val="16"/>
              </w:rPr>
              <w:lastRenderedPageBreak/>
              <w:t>Equipamentos informática</w:t>
            </w:r>
          </w:p>
        </w:tc>
        <w:tc>
          <w:tcPr>
            <w:tcW w:w="1096" w:type="dxa"/>
            <w:noWrap/>
            <w:hideMark/>
          </w:tcPr>
          <w:p w14:paraId="0E31783C" w14:textId="77777777" w:rsidR="00771A4B" w:rsidRDefault="00771A4B" w:rsidP="00771A4B">
            <w:pPr>
              <w:rPr>
                <w:sz w:val="16"/>
                <w:szCs w:val="16"/>
              </w:rPr>
            </w:pPr>
            <w:r>
              <w:rPr>
                <w:sz w:val="16"/>
                <w:szCs w:val="16"/>
              </w:rPr>
              <w:t>9300000060700</w:t>
            </w:r>
          </w:p>
        </w:tc>
        <w:tc>
          <w:tcPr>
            <w:tcW w:w="628" w:type="dxa"/>
            <w:noWrap/>
            <w:hideMark/>
          </w:tcPr>
          <w:p w14:paraId="1ADE3E43" w14:textId="1BE29565" w:rsidR="00771A4B" w:rsidRDefault="00771A4B" w:rsidP="00771A4B">
            <w:pPr>
              <w:rPr>
                <w:sz w:val="16"/>
                <w:szCs w:val="16"/>
              </w:rPr>
            </w:pPr>
            <w:r>
              <w:rPr>
                <w:sz w:val="16"/>
                <w:szCs w:val="16"/>
              </w:rPr>
              <w:t>Porto alegre</w:t>
            </w:r>
          </w:p>
        </w:tc>
        <w:tc>
          <w:tcPr>
            <w:tcW w:w="3466" w:type="dxa"/>
            <w:noWrap/>
            <w:hideMark/>
          </w:tcPr>
          <w:p w14:paraId="5B07471C" w14:textId="77777777" w:rsidR="00771A4B" w:rsidRDefault="00771A4B" w:rsidP="00771A4B">
            <w:pPr>
              <w:rPr>
                <w:sz w:val="16"/>
                <w:szCs w:val="16"/>
              </w:rPr>
            </w:pPr>
            <w:r>
              <w:rPr>
                <w:sz w:val="16"/>
                <w:szCs w:val="16"/>
              </w:rPr>
              <w:t>SERVIDOR FAB: HUAWEI, MOD: 2288H V5, N/S: 2102311XBHTLK7000027 TAG: PAE3.BGR17 MT: DMDRVCYD02C</w:t>
            </w:r>
          </w:p>
        </w:tc>
        <w:tc>
          <w:tcPr>
            <w:tcW w:w="481" w:type="dxa"/>
            <w:noWrap/>
            <w:hideMark/>
          </w:tcPr>
          <w:p w14:paraId="413FF4E8" w14:textId="77777777" w:rsidR="00771A4B" w:rsidRDefault="00771A4B" w:rsidP="00771A4B">
            <w:pPr>
              <w:rPr>
                <w:sz w:val="16"/>
                <w:szCs w:val="16"/>
              </w:rPr>
            </w:pPr>
            <w:r>
              <w:rPr>
                <w:sz w:val="16"/>
                <w:szCs w:val="16"/>
              </w:rPr>
              <w:t>POA</w:t>
            </w:r>
          </w:p>
        </w:tc>
        <w:tc>
          <w:tcPr>
            <w:tcW w:w="950" w:type="dxa"/>
            <w:noWrap/>
            <w:vAlign w:val="center"/>
            <w:hideMark/>
          </w:tcPr>
          <w:p w14:paraId="4DA34C29" w14:textId="77777777" w:rsidR="00771A4B" w:rsidRDefault="00771A4B" w:rsidP="00771A4B">
            <w:pPr>
              <w:jc w:val="center"/>
              <w:rPr>
                <w:sz w:val="16"/>
                <w:szCs w:val="16"/>
              </w:rPr>
            </w:pPr>
            <w:r>
              <w:rPr>
                <w:sz w:val="16"/>
                <w:szCs w:val="16"/>
              </w:rPr>
              <w:t>ZYINFOR</w:t>
            </w:r>
          </w:p>
        </w:tc>
        <w:tc>
          <w:tcPr>
            <w:tcW w:w="665" w:type="dxa"/>
            <w:noWrap/>
            <w:vAlign w:val="center"/>
            <w:hideMark/>
          </w:tcPr>
          <w:p w14:paraId="0CAD9F9B" w14:textId="77777777" w:rsidR="00771A4B" w:rsidRDefault="00771A4B" w:rsidP="00771A4B">
            <w:pPr>
              <w:jc w:val="center"/>
              <w:rPr>
                <w:sz w:val="16"/>
                <w:szCs w:val="16"/>
              </w:rPr>
            </w:pPr>
            <w:r>
              <w:rPr>
                <w:sz w:val="16"/>
                <w:szCs w:val="16"/>
              </w:rPr>
              <w:t>1</w:t>
            </w:r>
          </w:p>
        </w:tc>
        <w:tc>
          <w:tcPr>
            <w:tcW w:w="983" w:type="dxa"/>
            <w:vAlign w:val="center"/>
          </w:tcPr>
          <w:p w14:paraId="7CC529B0" w14:textId="76E44C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D0C78F" w14:textId="6882CB7B" w:rsidR="00771A4B" w:rsidRDefault="00771A4B" w:rsidP="00771A4B">
            <w:pPr>
              <w:jc w:val="center"/>
              <w:rPr>
                <w:sz w:val="16"/>
                <w:szCs w:val="16"/>
              </w:rPr>
            </w:pPr>
            <w:r>
              <w:rPr>
                <w:sz w:val="16"/>
                <w:szCs w:val="16"/>
              </w:rPr>
              <w:t>UN</w:t>
            </w:r>
          </w:p>
        </w:tc>
        <w:tc>
          <w:tcPr>
            <w:tcW w:w="887" w:type="dxa"/>
            <w:noWrap/>
            <w:vAlign w:val="center"/>
            <w:hideMark/>
          </w:tcPr>
          <w:p w14:paraId="1384B961" w14:textId="002BF1CB" w:rsidR="00771A4B" w:rsidRDefault="00771A4B" w:rsidP="00771A4B">
            <w:pPr>
              <w:jc w:val="center"/>
              <w:rPr>
                <w:sz w:val="16"/>
                <w:szCs w:val="16"/>
              </w:rPr>
            </w:pPr>
            <w:r>
              <w:rPr>
                <w:sz w:val="16"/>
                <w:szCs w:val="16"/>
              </w:rPr>
              <w:t>16.703,37</w:t>
            </w:r>
          </w:p>
        </w:tc>
        <w:tc>
          <w:tcPr>
            <w:tcW w:w="1152" w:type="dxa"/>
            <w:noWrap/>
            <w:vAlign w:val="center"/>
            <w:hideMark/>
          </w:tcPr>
          <w:p w14:paraId="65C87E9A" w14:textId="30E7A208" w:rsidR="00771A4B" w:rsidRDefault="00771A4B" w:rsidP="00771A4B">
            <w:pPr>
              <w:jc w:val="center"/>
              <w:rPr>
                <w:sz w:val="16"/>
                <w:szCs w:val="16"/>
              </w:rPr>
            </w:pPr>
            <w:r>
              <w:rPr>
                <w:sz w:val="16"/>
                <w:szCs w:val="16"/>
              </w:rPr>
              <w:t>-        16.703,37</w:t>
            </w:r>
          </w:p>
        </w:tc>
        <w:tc>
          <w:tcPr>
            <w:tcW w:w="887" w:type="dxa"/>
            <w:noWrap/>
            <w:vAlign w:val="center"/>
            <w:hideMark/>
          </w:tcPr>
          <w:p w14:paraId="57ADB4E8" w14:textId="4BFFA7E2" w:rsidR="00771A4B" w:rsidRDefault="00771A4B" w:rsidP="00771A4B">
            <w:pPr>
              <w:jc w:val="center"/>
              <w:rPr>
                <w:sz w:val="16"/>
                <w:szCs w:val="16"/>
              </w:rPr>
            </w:pPr>
            <w:r>
              <w:rPr>
                <w:sz w:val="16"/>
                <w:szCs w:val="16"/>
              </w:rPr>
              <w:t>-</w:t>
            </w:r>
          </w:p>
        </w:tc>
      </w:tr>
      <w:tr w:rsidR="00771A4B" w14:paraId="320FE94A" w14:textId="77777777" w:rsidTr="00771A4B">
        <w:trPr>
          <w:trHeight w:val="240"/>
        </w:trPr>
        <w:tc>
          <w:tcPr>
            <w:tcW w:w="936" w:type="dxa"/>
            <w:noWrap/>
            <w:hideMark/>
          </w:tcPr>
          <w:p w14:paraId="71094F0C" w14:textId="721654DA" w:rsidR="00771A4B" w:rsidRDefault="00771A4B" w:rsidP="00771A4B">
            <w:pPr>
              <w:rPr>
                <w:sz w:val="16"/>
                <w:szCs w:val="16"/>
              </w:rPr>
            </w:pPr>
            <w:r>
              <w:rPr>
                <w:sz w:val="16"/>
                <w:szCs w:val="16"/>
              </w:rPr>
              <w:t>Equipamentos informática</w:t>
            </w:r>
          </w:p>
        </w:tc>
        <w:tc>
          <w:tcPr>
            <w:tcW w:w="1096" w:type="dxa"/>
            <w:noWrap/>
            <w:hideMark/>
          </w:tcPr>
          <w:p w14:paraId="0D2A7992" w14:textId="77777777" w:rsidR="00771A4B" w:rsidRDefault="00771A4B" w:rsidP="00771A4B">
            <w:pPr>
              <w:rPr>
                <w:sz w:val="16"/>
                <w:szCs w:val="16"/>
              </w:rPr>
            </w:pPr>
            <w:r>
              <w:rPr>
                <w:sz w:val="16"/>
                <w:szCs w:val="16"/>
              </w:rPr>
              <w:t>9300000078910</w:t>
            </w:r>
          </w:p>
        </w:tc>
        <w:tc>
          <w:tcPr>
            <w:tcW w:w="628" w:type="dxa"/>
            <w:noWrap/>
            <w:hideMark/>
          </w:tcPr>
          <w:p w14:paraId="31869368" w14:textId="6E631836" w:rsidR="00771A4B" w:rsidRDefault="00771A4B" w:rsidP="00771A4B">
            <w:pPr>
              <w:rPr>
                <w:sz w:val="16"/>
                <w:szCs w:val="16"/>
              </w:rPr>
            </w:pPr>
            <w:r>
              <w:rPr>
                <w:sz w:val="16"/>
                <w:szCs w:val="16"/>
              </w:rPr>
              <w:t>Porto alegre</w:t>
            </w:r>
          </w:p>
        </w:tc>
        <w:tc>
          <w:tcPr>
            <w:tcW w:w="3466" w:type="dxa"/>
            <w:noWrap/>
            <w:hideMark/>
          </w:tcPr>
          <w:p w14:paraId="12D1CD8F" w14:textId="77777777" w:rsidR="00771A4B" w:rsidRDefault="00771A4B" w:rsidP="00771A4B">
            <w:pPr>
              <w:rPr>
                <w:sz w:val="16"/>
                <w:szCs w:val="16"/>
              </w:rPr>
            </w:pPr>
            <w:r>
              <w:rPr>
                <w:sz w:val="16"/>
                <w:szCs w:val="16"/>
              </w:rPr>
              <w:t>SERVIDOR FAB: DELL EMC, MOD: R640, N/S: FKS1VW2 PROCESSADOR XEON TAG: PAE3.BCR14</w:t>
            </w:r>
          </w:p>
        </w:tc>
        <w:tc>
          <w:tcPr>
            <w:tcW w:w="481" w:type="dxa"/>
            <w:noWrap/>
            <w:hideMark/>
          </w:tcPr>
          <w:p w14:paraId="15C79316" w14:textId="77777777" w:rsidR="00771A4B" w:rsidRDefault="00771A4B" w:rsidP="00771A4B">
            <w:pPr>
              <w:rPr>
                <w:sz w:val="16"/>
                <w:szCs w:val="16"/>
              </w:rPr>
            </w:pPr>
            <w:r>
              <w:rPr>
                <w:sz w:val="16"/>
                <w:szCs w:val="16"/>
              </w:rPr>
              <w:t>POA</w:t>
            </w:r>
          </w:p>
        </w:tc>
        <w:tc>
          <w:tcPr>
            <w:tcW w:w="950" w:type="dxa"/>
            <w:noWrap/>
            <w:vAlign w:val="center"/>
            <w:hideMark/>
          </w:tcPr>
          <w:p w14:paraId="246265F2" w14:textId="77777777" w:rsidR="00771A4B" w:rsidRDefault="00771A4B" w:rsidP="00771A4B">
            <w:pPr>
              <w:jc w:val="center"/>
              <w:rPr>
                <w:sz w:val="16"/>
                <w:szCs w:val="16"/>
              </w:rPr>
            </w:pPr>
            <w:r>
              <w:rPr>
                <w:sz w:val="16"/>
                <w:szCs w:val="16"/>
              </w:rPr>
              <w:t>ZYINFOR</w:t>
            </w:r>
          </w:p>
        </w:tc>
        <w:tc>
          <w:tcPr>
            <w:tcW w:w="665" w:type="dxa"/>
            <w:noWrap/>
            <w:vAlign w:val="center"/>
            <w:hideMark/>
          </w:tcPr>
          <w:p w14:paraId="6DEDBC2B" w14:textId="77777777" w:rsidR="00771A4B" w:rsidRDefault="00771A4B" w:rsidP="00771A4B">
            <w:pPr>
              <w:jc w:val="center"/>
              <w:rPr>
                <w:sz w:val="16"/>
                <w:szCs w:val="16"/>
              </w:rPr>
            </w:pPr>
            <w:r>
              <w:rPr>
                <w:sz w:val="16"/>
                <w:szCs w:val="16"/>
              </w:rPr>
              <w:t>1</w:t>
            </w:r>
          </w:p>
        </w:tc>
        <w:tc>
          <w:tcPr>
            <w:tcW w:w="983" w:type="dxa"/>
            <w:vAlign w:val="center"/>
          </w:tcPr>
          <w:p w14:paraId="6B7C0160" w14:textId="706C16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58B3DB" w14:textId="32DD3661" w:rsidR="00771A4B" w:rsidRDefault="00771A4B" w:rsidP="00771A4B">
            <w:pPr>
              <w:jc w:val="center"/>
              <w:rPr>
                <w:sz w:val="16"/>
                <w:szCs w:val="16"/>
              </w:rPr>
            </w:pPr>
            <w:r>
              <w:rPr>
                <w:sz w:val="16"/>
                <w:szCs w:val="16"/>
              </w:rPr>
              <w:t>UN</w:t>
            </w:r>
          </w:p>
        </w:tc>
        <w:tc>
          <w:tcPr>
            <w:tcW w:w="887" w:type="dxa"/>
            <w:noWrap/>
            <w:vAlign w:val="center"/>
            <w:hideMark/>
          </w:tcPr>
          <w:p w14:paraId="69F8CAAC" w14:textId="6EBFD90E" w:rsidR="00771A4B" w:rsidRDefault="00771A4B" w:rsidP="00771A4B">
            <w:pPr>
              <w:jc w:val="center"/>
              <w:rPr>
                <w:sz w:val="16"/>
                <w:szCs w:val="16"/>
              </w:rPr>
            </w:pPr>
            <w:r>
              <w:rPr>
                <w:sz w:val="16"/>
                <w:szCs w:val="16"/>
              </w:rPr>
              <w:t>11.504,16</w:t>
            </w:r>
          </w:p>
        </w:tc>
        <w:tc>
          <w:tcPr>
            <w:tcW w:w="1152" w:type="dxa"/>
            <w:noWrap/>
            <w:vAlign w:val="center"/>
            <w:hideMark/>
          </w:tcPr>
          <w:p w14:paraId="08841AD4" w14:textId="50F6DD6E" w:rsidR="00771A4B" w:rsidRDefault="00771A4B" w:rsidP="00771A4B">
            <w:pPr>
              <w:jc w:val="center"/>
              <w:rPr>
                <w:sz w:val="16"/>
                <w:szCs w:val="16"/>
              </w:rPr>
            </w:pPr>
            <w:r>
              <w:rPr>
                <w:sz w:val="16"/>
                <w:szCs w:val="16"/>
              </w:rPr>
              <w:t>-        11.504,16</w:t>
            </w:r>
          </w:p>
        </w:tc>
        <w:tc>
          <w:tcPr>
            <w:tcW w:w="887" w:type="dxa"/>
            <w:noWrap/>
            <w:vAlign w:val="center"/>
            <w:hideMark/>
          </w:tcPr>
          <w:p w14:paraId="4F05F189" w14:textId="04FAF552" w:rsidR="00771A4B" w:rsidRDefault="00771A4B" w:rsidP="00771A4B">
            <w:pPr>
              <w:jc w:val="center"/>
              <w:rPr>
                <w:sz w:val="16"/>
                <w:szCs w:val="16"/>
              </w:rPr>
            </w:pPr>
            <w:r>
              <w:rPr>
                <w:sz w:val="16"/>
                <w:szCs w:val="16"/>
              </w:rPr>
              <w:t>-</w:t>
            </w:r>
          </w:p>
        </w:tc>
      </w:tr>
      <w:tr w:rsidR="00771A4B" w14:paraId="02AB4237" w14:textId="77777777" w:rsidTr="00771A4B">
        <w:trPr>
          <w:trHeight w:val="240"/>
        </w:trPr>
        <w:tc>
          <w:tcPr>
            <w:tcW w:w="936" w:type="dxa"/>
            <w:noWrap/>
            <w:hideMark/>
          </w:tcPr>
          <w:p w14:paraId="27759187" w14:textId="7A37551D" w:rsidR="00771A4B" w:rsidRDefault="00771A4B" w:rsidP="00771A4B">
            <w:pPr>
              <w:rPr>
                <w:sz w:val="16"/>
                <w:szCs w:val="16"/>
              </w:rPr>
            </w:pPr>
            <w:r>
              <w:rPr>
                <w:sz w:val="16"/>
                <w:szCs w:val="16"/>
              </w:rPr>
              <w:t>Equipamentos informática</w:t>
            </w:r>
          </w:p>
        </w:tc>
        <w:tc>
          <w:tcPr>
            <w:tcW w:w="1096" w:type="dxa"/>
            <w:noWrap/>
            <w:hideMark/>
          </w:tcPr>
          <w:p w14:paraId="645CB31F" w14:textId="77777777" w:rsidR="00771A4B" w:rsidRDefault="00771A4B" w:rsidP="00771A4B">
            <w:pPr>
              <w:rPr>
                <w:sz w:val="16"/>
                <w:szCs w:val="16"/>
              </w:rPr>
            </w:pPr>
            <w:r>
              <w:rPr>
                <w:sz w:val="16"/>
                <w:szCs w:val="16"/>
              </w:rPr>
              <w:t>9300000078920</w:t>
            </w:r>
          </w:p>
        </w:tc>
        <w:tc>
          <w:tcPr>
            <w:tcW w:w="628" w:type="dxa"/>
            <w:noWrap/>
            <w:hideMark/>
          </w:tcPr>
          <w:p w14:paraId="53508640" w14:textId="4F6C60F8" w:rsidR="00771A4B" w:rsidRDefault="00771A4B" w:rsidP="00771A4B">
            <w:pPr>
              <w:rPr>
                <w:sz w:val="16"/>
                <w:szCs w:val="16"/>
              </w:rPr>
            </w:pPr>
            <w:r>
              <w:rPr>
                <w:sz w:val="16"/>
                <w:szCs w:val="16"/>
              </w:rPr>
              <w:t>Porto alegre</w:t>
            </w:r>
          </w:p>
        </w:tc>
        <w:tc>
          <w:tcPr>
            <w:tcW w:w="3466" w:type="dxa"/>
            <w:noWrap/>
            <w:hideMark/>
          </w:tcPr>
          <w:p w14:paraId="533B24DC" w14:textId="77777777" w:rsidR="00771A4B" w:rsidRDefault="00771A4B" w:rsidP="00771A4B">
            <w:pPr>
              <w:rPr>
                <w:sz w:val="16"/>
                <w:szCs w:val="16"/>
              </w:rPr>
            </w:pPr>
            <w:r>
              <w:rPr>
                <w:sz w:val="16"/>
                <w:szCs w:val="16"/>
              </w:rPr>
              <w:t>SERVIDOR FAB: DELL EMC, MOD: R640, N/S: FKR1VW2 PROCESSADOR XEON TAG: PAE3.BCR14</w:t>
            </w:r>
          </w:p>
        </w:tc>
        <w:tc>
          <w:tcPr>
            <w:tcW w:w="481" w:type="dxa"/>
            <w:noWrap/>
            <w:hideMark/>
          </w:tcPr>
          <w:p w14:paraId="1F01DD12" w14:textId="77777777" w:rsidR="00771A4B" w:rsidRDefault="00771A4B" w:rsidP="00771A4B">
            <w:pPr>
              <w:rPr>
                <w:sz w:val="16"/>
                <w:szCs w:val="16"/>
              </w:rPr>
            </w:pPr>
            <w:r>
              <w:rPr>
                <w:sz w:val="16"/>
                <w:szCs w:val="16"/>
              </w:rPr>
              <w:t>POA</w:t>
            </w:r>
          </w:p>
        </w:tc>
        <w:tc>
          <w:tcPr>
            <w:tcW w:w="950" w:type="dxa"/>
            <w:noWrap/>
            <w:vAlign w:val="center"/>
            <w:hideMark/>
          </w:tcPr>
          <w:p w14:paraId="258ACA84" w14:textId="77777777" w:rsidR="00771A4B" w:rsidRDefault="00771A4B" w:rsidP="00771A4B">
            <w:pPr>
              <w:jc w:val="center"/>
              <w:rPr>
                <w:sz w:val="16"/>
                <w:szCs w:val="16"/>
              </w:rPr>
            </w:pPr>
            <w:r>
              <w:rPr>
                <w:sz w:val="16"/>
                <w:szCs w:val="16"/>
              </w:rPr>
              <w:t>ZYINFOR</w:t>
            </w:r>
          </w:p>
        </w:tc>
        <w:tc>
          <w:tcPr>
            <w:tcW w:w="665" w:type="dxa"/>
            <w:noWrap/>
            <w:vAlign w:val="center"/>
            <w:hideMark/>
          </w:tcPr>
          <w:p w14:paraId="5887EEA9" w14:textId="77777777" w:rsidR="00771A4B" w:rsidRDefault="00771A4B" w:rsidP="00771A4B">
            <w:pPr>
              <w:jc w:val="center"/>
              <w:rPr>
                <w:sz w:val="16"/>
                <w:szCs w:val="16"/>
              </w:rPr>
            </w:pPr>
            <w:r>
              <w:rPr>
                <w:sz w:val="16"/>
                <w:szCs w:val="16"/>
              </w:rPr>
              <w:t>1</w:t>
            </w:r>
          </w:p>
        </w:tc>
        <w:tc>
          <w:tcPr>
            <w:tcW w:w="983" w:type="dxa"/>
            <w:vAlign w:val="center"/>
          </w:tcPr>
          <w:p w14:paraId="3202D14A" w14:textId="39D354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DBB8E3" w14:textId="0F4DAD6C" w:rsidR="00771A4B" w:rsidRDefault="00771A4B" w:rsidP="00771A4B">
            <w:pPr>
              <w:jc w:val="center"/>
              <w:rPr>
                <w:sz w:val="16"/>
                <w:szCs w:val="16"/>
              </w:rPr>
            </w:pPr>
            <w:r>
              <w:rPr>
                <w:sz w:val="16"/>
                <w:szCs w:val="16"/>
              </w:rPr>
              <w:t>UN</w:t>
            </w:r>
          </w:p>
        </w:tc>
        <w:tc>
          <w:tcPr>
            <w:tcW w:w="887" w:type="dxa"/>
            <w:noWrap/>
            <w:vAlign w:val="center"/>
            <w:hideMark/>
          </w:tcPr>
          <w:p w14:paraId="1550C119" w14:textId="2547F57F" w:rsidR="00771A4B" w:rsidRDefault="00771A4B" w:rsidP="00771A4B">
            <w:pPr>
              <w:jc w:val="center"/>
              <w:rPr>
                <w:sz w:val="16"/>
                <w:szCs w:val="16"/>
              </w:rPr>
            </w:pPr>
            <w:r>
              <w:rPr>
                <w:sz w:val="16"/>
                <w:szCs w:val="16"/>
              </w:rPr>
              <w:t>11.504,16</w:t>
            </w:r>
          </w:p>
        </w:tc>
        <w:tc>
          <w:tcPr>
            <w:tcW w:w="1152" w:type="dxa"/>
            <w:noWrap/>
            <w:vAlign w:val="center"/>
            <w:hideMark/>
          </w:tcPr>
          <w:p w14:paraId="560C8D75" w14:textId="54A1C84D" w:rsidR="00771A4B" w:rsidRDefault="00771A4B" w:rsidP="00771A4B">
            <w:pPr>
              <w:jc w:val="center"/>
              <w:rPr>
                <w:sz w:val="16"/>
                <w:szCs w:val="16"/>
              </w:rPr>
            </w:pPr>
            <w:r>
              <w:rPr>
                <w:sz w:val="16"/>
                <w:szCs w:val="16"/>
              </w:rPr>
              <w:t>-        11.504,16</w:t>
            </w:r>
          </w:p>
        </w:tc>
        <w:tc>
          <w:tcPr>
            <w:tcW w:w="887" w:type="dxa"/>
            <w:noWrap/>
            <w:vAlign w:val="center"/>
            <w:hideMark/>
          </w:tcPr>
          <w:p w14:paraId="3A9BB63E" w14:textId="2E1D1417" w:rsidR="00771A4B" w:rsidRDefault="00771A4B" w:rsidP="00771A4B">
            <w:pPr>
              <w:jc w:val="center"/>
              <w:rPr>
                <w:sz w:val="16"/>
                <w:szCs w:val="16"/>
              </w:rPr>
            </w:pPr>
            <w:r>
              <w:rPr>
                <w:sz w:val="16"/>
                <w:szCs w:val="16"/>
              </w:rPr>
              <w:t>-</w:t>
            </w:r>
          </w:p>
        </w:tc>
      </w:tr>
      <w:tr w:rsidR="00771A4B" w14:paraId="6B3D9919" w14:textId="77777777" w:rsidTr="00771A4B">
        <w:trPr>
          <w:trHeight w:val="240"/>
        </w:trPr>
        <w:tc>
          <w:tcPr>
            <w:tcW w:w="936" w:type="dxa"/>
            <w:noWrap/>
            <w:hideMark/>
          </w:tcPr>
          <w:p w14:paraId="7F17FBB6" w14:textId="3CB904FE" w:rsidR="00771A4B" w:rsidRDefault="00771A4B" w:rsidP="00771A4B">
            <w:pPr>
              <w:rPr>
                <w:sz w:val="16"/>
                <w:szCs w:val="16"/>
              </w:rPr>
            </w:pPr>
            <w:r>
              <w:rPr>
                <w:sz w:val="16"/>
                <w:szCs w:val="16"/>
              </w:rPr>
              <w:t>Equipamentos informática</w:t>
            </w:r>
          </w:p>
        </w:tc>
        <w:tc>
          <w:tcPr>
            <w:tcW w:w="1096" w:type="dxa"/>
            <w:noWrap/>
            <w:hideMark/>
          </w:tcPr>
          <w:p w14:paraId="56207D1D" w14:textId="77777777" w:rsidR="00771A4B" w:rsidRDefault="00771A4B" w:rsidP="00771A4B">
            <w:pPr>
              <w:rPr>
                <w:sz w:val="16"/>
                <w:szCs w:val="16"/>
              </w:rPr>
            </w:pPr>
            <w:r>
              <w:rPr>
                <w:sz w:val="16"/>
                <w:szCs w:val="16"/>
              </w:rPr>
              <w:t>9300000078930</w:t>
            </w:r>
          </w:p>
        </w:tc>
        <w:tc>
          <w:tcPr>
            <w:tcW w:w="628" w:type="dxa"/>
            <w:noWrap/>
            <w:hideMark/>
          </w:tcPr>
          <w:p w14:paraId="376CA604" w14:textId="6999A46A" w:rsidR="00771A4B" w:rsidRDefault="00771A4B" w:rsidP="00771A4B">
            <w:pPr>
              <w:rPr>
                <w:sz w:val="16"/>
                <w:szCs w:val="16"/>
              </w:rPr>
            </w:pPr>
            <w:r>
              <w:rPr>
                <w:sz w:val="16"/>
                <w:szCs w:val="16"/>
              </w:rPr>
              <w:t>Porto alegre</w:t>
            </w:r>
          </w:p>
        </w:tc>
        <w:tc>
          <w:tcPr>
            <w:tcW w:w="3466" w:type="dxa"/>
            <w:noWrap/>
            <w:hideMark/>
          </w:tcPr>
          <w:p w14:paraId="5E29B12E" w14:textId="77777777" w:rsidR="00771A4B" w:rsidRDefault="00771A4B" w:rsidP="00771A4B">
            <w:pPr>
              <w:rPr>
                <w:sz w:val="16"/>
                <w:szCs w:val="16"/>
              </w:rPr>
            </w:pPr>
            <w:r>
              <w:rPr>
                <w:sz w:val="16"/>
                <w:szCs w:val="16"/>
              </w:rPr>
              <w:t>SERVIDOR FAB: DELL EMC, MOD: R640, N/S: 5FS6VW2 PROCESSADOR XEON TAG: PAE3.BCR14 MT: FOUPWCYD01</w:t>
            </w:r>
          </w:p>
        </w:tc>
        <w:tc>
          <w:tcPr>
            <w:tcW w:w="481" w:type="dxa"/>
            <w:noWrap/>
            <w:hideMark/>
          </w:tcPr>
          <w:p w14:paraId="007F27BA" w14:textId="77777777" w:rsidR="00771A4B" w:rsidRDefault="00771A4B" w:rsidP="00771A4B">
            <w:pPr>
              <w:rPr>
                <w:sz w:val="16"/>
                <w:szCs w:val="16"/>
              </w:rPr>
            </w:pPr>
            <w:r>
              <w:rPr>
                <w:sz w:val="16"/>
                <w:szCs w:val="16"/>
              </w:rPr>
              <w:t>POA</w:t>
            </w:r>
          </w:p>
        </w:tc>
        <w:tc>
          <w:tcPr>
            <w:tcW w:w="950" w:type="dxa"/>
            <w:noWrap/>
            <w:vAlign w:val="center"/>
            <w:hideMark/>
          </w:tcPr>
          <w:p w14:paraId="2923C145" w14:textId="77777777" w:rsidR="00771A4B" w:rsidRDefault="00771A4B" w:rsidP="00771A4B">
            <w:pPr>
              <w:jc w:val="center"/>
              <w:rPr>
                <w:sz w:val="16"/>
                <w:szCs w:val="16"/>
              </w:rPr>
            </w:pPr>
            <w:r>
              <w:rPr>
                <w:sz w:val="16"/>
                <w:szCs w:val="16"/>
              </w:rPr>
              <w:t>ZYINFOR</w:t>
            </w:r>
          </w:p>
        </w:tc>
        <w:tc>
          <w:tcPr>
            <w:tcW w:w="665" w:type="dxa"/>
            <w:noWrap/>
            <w:vAlign w:val="center"/>
            <w:hideMark/>
          </w:tcPr>
          <w:p w14:paraId="5BBA3E78" w14:textId="77777777" w:rsidR="00771A4B" w:rsidRDefault="00771A4B" w:rsidP="00771A4B">
            <w:pPr>
              <w:jc w:val="center"/>
              <w:rPr>
                <w:sz w:val="16"/>
                <w:szCs w:val="16"/>
              </w:rPr>
            </w:pPr>
            <w:r>
              <w:rPr>
                <w:sz w:val="16"/>
                <w:szCs w:val="16"/>
              </w:rPr>
              <w:t>1</w:t>
            </w:r>
          </w:p>
        </w:tc>
        <w:tc>
          <w:tcPr>
            <w:tcW w:w="983" w:type="dxa"/>
            <w:vAlign w:val="center"/>
          </w:tcPr>
          <w:p w14:paraId="48906D48" w14:textId="7134B4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FB7519" w14:textId="3123E18B" w:rsidR="00771A4B" w:rsidRDefault="00771A4B" w:rsidP="00771A4B">
            <w:pPr>
              <w:jc w:val="center"/>
              <w:rPr>
                <w:sz w:val="16"/>
                <w:szCs w:val="16"/>
              </w:rPr>
            </w:pPr>
            <w:r>
              <w:rPr>
                <w:sz w:val="16"/>
                <w:szCs w:val="16"/>
              </w:rPr>
              <w:t>UN</w:t>
            </w:r>
          </w:p>
        </w:tc>
        <w:tc>
          <w:tcPr>
            <w:tcW w:w="887" w:type="dxa"/>
            <w:noWrap/>
            <w:vAlign w:val="center"/>
            <w:hideMark/>
          </w:tcPr>
          <w:p w14:paraId="53C806AA" w14:textId="6F65B36F" w:rsidR="00771A4B" w:rsidRDefault="00771A4B" w:rsidP="00771A4B">
            <w:pPr>
              <w:jc w:val="center"/>
              <w:rPr>
                <w:sz w:val="16"/>
                <w:szCs w:val="16"/>
              </w:rPr>
            </w:pPr>
            <w:r>
              <w:rPr>
                <w:sz w:val="16"/>
                <w:szCs w:val="16"/>
              </w:rPr>
              <w:t>11.504,12</w:t>
            </w:r>
          </w:p>
        </w:tc>
        <w:tc>
          <w:tcPr>
            <w:tcW w:w="1152" w:type="dxa"/>
            <w:noWrap/>
            <w:vAlign w:val="center"/>
            <w:hideMark/>
          </w:tcPr>
          <w:p w14:paraId="3BB485A5" w14:textId="2BA1A3C2" w:rsidR="00771A4B" w:rsidRDefault="00771A4B" w:rsidP="00771A4B">
            <w:pPr>
              <w:jc w:val="center"/>
              <w:rPr>
                <w:sz w:val="16"/>
                <w:szCs w:val="16"/>
              </w:rPr>
            </w:pPr>
            <w:r>
              <w:rPr>
                <w:sz w:val="16"/>
                <w:szCs w:val="16"/>
              </w:rPr>
              <w:t>-        11.504,12</w:t>
            </w:r>
          </w:p>
        </w:tc>
        <w:tc>
          <w:tcPr>
            <w:tcW w:w="887" w:type="dxa"/>
            <w:noWrap/>
            <w:vAlign w:val="center"/>
            <w:hideMark/>
          </w:tcPr>
          <w:p w14:paraId="1777D546" w14:textId="657C3907" w:rsidR="00771A4B" w:rsidRDefault="00771A4B" w:rsidP="00771A4B">
            <w:pPr>
              <w:jc w:val="center"/>
              <w:rPr>
                <w:sz w:val="16"/>
                <w:szCs w:val="16"/>
              </w:rPr>
            </w:pPr>
            <w:r>
              <w:rPr>
                <w:sz w:val="16"/>
                <w:szCs w:val="16"/>
              </w:rPr>
              <w:t>-</w:t>
            </w:r>
          </w:p>
        </w:tc>
      </w:tr>
      <w:tr w:rsidR="00771A4B" w14:paraId="2301842A" w14:textId="77777777" w:rsidTr="00771A4B">
        <w:trPr>
          <w:trHeight w:val="240"/>
        </w:trPr>
        <w:tc>
          <w:tcPr>
            <w:tcW w:w="936" w:type="dxa"/>
            <w:noWrap/>
            <w:hideMark/>
          </w:tcPr>
          <w:p w14:paraId="3527368A" w14:textId="4C02F607" w:rsidR="00771A4B" w:rsidRDefault="00771A4B" w:rsidP="00771A4B">
            <w:pPr>
              <w:rPr>
                <w:sz w:val="16"/>
                <w:szCs w:val="16"/>
              </w:rPr>
            </w:pPr>
            <w:r>
              <w:rPr>
                <w:sz w:val="16"/>
                <w:szCs w:val="16"/>
              </w:rPr>
              <w:t>Equipamentos informática</w:t>
            </w:r>
          </w:p>
        </w:tc>
        <w:tc>
          <w:tcPr>
            <w:tcW w:w="1096" w:type="dxa"/>
            <w:noWrap/>
            <w:hideMark/>
          </w:tcPr>
          <w:p w14:paraId="3C6419AF" w14:textId="77777777" w:rsidR="00771A4B" w:rsidRDefault="00771A4B" w:rsidP="00771A4B">
            <w:pPr>
              <w:rPr>
                <w:sz w:val="16"/>
                <w:szCs w:val="16"/>
              </w:rPr>
            </w:pPr>
            <w:r>
              <w:rPr>
                <w:sz w:val="16"/>
                <w:szCs w:val="16"/>
              </w:rPr>
              <w:t>9500000148890</w:t>
            </w:r>
          </w:p>
        </w:tc>
        <w:tc>
          <w:tcPr>
            <w:tcW w:w="628" w:type="dxa"/>
            <w:noWrap/>
            <w:hideMark/>
          </w:tcPr>
          <w:p w14:paraId="673A2856" w14:textId="6EE87851" w:rsidR="00771A4B" w:rsidRDefault="00771A4B" w:rsidP="00771A4B">
            <w:pPr>
              <w:rPr>
                <w:sz w:val="16"/>
                <w:szCs w:val="16"/>
              </w:rPr>
            </w:pPr>
            <w:r>
              <w:rPr>
                <w:sz w:val="16"/>
                <w:szCs w:val="16"/>
              </w:rPr>
              <w:t>Porto alegre</w:t>
            </w:r>
          </w:p>
        </w:tc>
        <w:tc>
          <w:tcPr>
            <w:tcW w:w="3466" w:type="dxa"/>
            <w:noWrap/>
            <w:hideMark/>
          </w:tcPr>
          <w:p w14:paraId="3D2A5C4F" w14:textId="77777777" w:rsidR="00771A4B" w:rsidRDefault="00771A4B" w:rsidP="00771A4B">
            <w:pPr>
              <w:rPr>
                <w:sz w:val="16"/>
                <w:szCs w:val="16"/>
              </w:rPr>
            </w:pPr>
            <w:r>
              <w:rPr>
                <w:sz w:val="16"/>
                <w:szCs w:val="16"/>
              </w:rPr>
              <w:t>RACK FAB: WORNER, MOD: 19 POL. 44U, TAG: PAE3.ALR03</w:t>
            </w:r>
          </w:p>
        </w:tc>
        <w:tc>
          <w:tcPr>
            <w:tcW w:w="481" w:type="dxa"/>
            <w:noWrap/>
            <w:hideMark/>
          </w:tcPr>
          <w:p w14:paraId="1D242036" w14:textId="77777777" w:rsidR="00771A4B" w:rsidRDefault="00771A4B" w:rsidP="00771A4B">
            <w:pPr>
              <w:rPr>
                <w:sz w:val="16"/>
                <w:szCs w:val="16"/>
              </w:rPr>
            </w:pPr>
            <w:r>
              <w:rPr>
                <w:sz w:val="16"/>
                <w:szCs w:val="16"/>
              </w:rPr>
              <w:t>POA</w:t>
            </w:r>
          </w:p>
        </w:tc>
        <w:tc>
          <w:tcPr>
            <w:tcW w:w="950" w:type="dxa"/>
            <w:noWrap/>
            <w:vAlign w:val="center"/>
            <w:hideMark/>
          </w:tcPr>
          <w:p w14:paraId="0DF48579" w14:textId="77777777" w:rsidR="00771A4B" w:rsidRDefault="00771A4B" w:rsidP="00771A4B">
            <w:pPr>
              <w:jc w:val="center"/>
              <w:rPr>
                <w:sz w:val="16"/>
                <w:szCs w:val="16"/>
              </w:rPr>
            </w:pPr>
            <w:r>
              <w:rPr>
                <w:sz w:val="16"/>
                <w:szCs w:val="16"/>
              </w:rPr>
              <w:t>ZXMOBILI</w:t>
            </w:r>
          </w:p>
        </w:tc>
        <w:tc>
          <w:tcPr>
            <w:tcW w:w="665" w:type="dxa"/>
            <w:noWrap/>
            <w:vAlign w:val="center"/>
            <w:hideMark/>
          </w:tcPr>
          <w:p w14:paraId="78B11BDD" w14:textId="77777777" w:rsidR="00771A4B" w:rsidRDefault="00771A4B" w:rsidP="00771A4B">
            <w:pPr>
              <w:jc w:val="center"/>
              <w:rPr>
                <w:sz w:val="16"/>
                <w:szCs w:val="16"/>
              </w:rPr>
            </w:pPr>
            <w:r>
              <w:rPr>
                <w:sz w:val="16"/>
                <w:szCs w:val="16"/>
              </w:rPr>
              <w:t>1</w:t>
            </w:r>
          </w:p>
        </w:tc>
        <w:tc>
          <w:tcPr>
            <w:tcW w:w="983" w:type="dxa"/>
            <w:vAlign w:val="center"/>
          </w:tcPr>
          <w:p w14:paraId="64C8128D" w14:textId="07403F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86F43B" w14:textId="67BD508D" w:rsidR="00771A4B" w:rsidRDefault="00771A4B" w:rsidP="00771A4B">
            <w:pPr>
              <w:jc w:val="center"/>
              <w:rPr>
                <w:sz w:val="16"/>
                <w:szCs w:val="16"/>
              </w:rPr>
            </w:pPr>
            <w:r>
              <w:rPr>
                <w:sz w:val="16"/>
                <w:szCs w:val="16"/>
              </w:rPr>
              <w:t>UN</w:t>
            </w:r>
          </w:p>
        </w:tc>
        <w:tc>
          <w:tcPr>
            <w:tcW w:w="887" w:type="dxa"/>
            <w:noWrap/>
            <w:vAlign w:val="center"/>
            <w:hideMark/>
          </w:tcPr>
          <w:p w14:paraId="7D545A84" w14:textId="6F229FA5" w:rsidR="00771A4B" w:rsidRDefault="00771A4B" w:rsidP="00771A4B">
            <w:pPr>
              <w:jc w:val="center"/>
              <w:rPr>
                <w:sz w:val="16"/>
                <w:szCs w:val="16"/>
              </w:rPr>
            </w:pPr>
            <w:r>
              <w:rPr>
                <w:sz w:val="16"/>
                <w:szCs w:val="16"/>
              </w:rPr>
              <w:t>2.234,06</w:t>
            </w:r>
          </w:p>
        </w:tc>
        <w:tc>
          <w:tcPr>
            <w:tcW w:w="1152" w:type="dxa"/>
            <w:noWrap/>
            <w:vAlign w:val="center"/>
            <w:hideMark/>
          </w:tcPr>
          <w:p w14:paraId="2821670D" w14:textId="1E536DB6" w:rsidR="00771A4B" w:rsidRDefault="00771A4B" w:rsidP="00771A4B">
            <w:pPr>
              <w:jc w:val="center"/>
              <w:rPr>
                <w:sz w:val="16"/>
                <w:szCs w:val="16"/>
              </w:rPr>
            </w:pPr>
            <w:r>
              <w:rPr>
                <w:sz w:val="16"/>
                <w:szCs w:val="16"/>
              </w:rPr>
              <w:t>-          2.234,06</w:t>
            </w:r>
          </w:p>
        </w:tc>
        <w:tc>
          <w:tcPr>
            <w:tcW w:w="887" w:type="dxa"/>
            <w:noWrap/>
            <w:vAlign w:val="center"/>
            <w:hideMark/>
          </w:tcPr>
          <w:p w14:paraId="247B232F" w14:textId="23BACA52" w:rsidR="00771A4B" w:rsidRDefault="00771A4B" w:rsidP="00771A4B">
            <w:pPr>
              <w:jc w:val="center"/>
              <w:rPr>
                <w:sz w:val="16"/>
                <w:szCs w:val="16"/>
              </w:rPr>
            </w:pPr>
            <w:r>
              <w:rPr>
                <w:sz w:val="16"/>
                <w:szCs w:val="16"/>
              </w:rPr>
              <w:t>-</w:t>
            </w:r>
          </w:p>
        </w:tc>
      </w:tr>
      <w:tr w:rsidR="00771A4B" w14:paraId="14801F86" w14:textId="77777777" w:rsidTr="00771A4B">
        <w:trPr>
          <w:trHeight w:val="240"/>
        </w:trPr>
        <w:tc>
          <w:tcPr>
            <w:tcW w:w="936" w:type="dxa"/>
            <w:noWrap/>
            <w:hideMark/>
          </w:tcPr>
          <w:p w14:paraId="0C37FAAE" w14:textId="6637A10A" w:rsidR="00771A4B" w:rsidRDefault="00771A4B" w:rsidP="00771A4B">
            <w:pPr>
              <w:rPr>
                <w:sz w:val="16"/>
                <w:szCs w:val="16"/>
              </w:rPr>
            </w:pPr>
            <w:r>
              <w:rPr>
                <w:sz w:val="16"/>
                <w:szCs w:val="16"/>
              </w:rPr>
              <w:t>Equipamentos informática</w:t>
            </w:r>
          </w:p>
        </w:tc>
        <w:tc>
          <w:tcPr>
            <w:tcW w:w="1096" w:type="dxa"/>
            <w:noWrap/>
            <w:hideMark/>
          </w:tcPr>
          <w:p w14:paraId="5A989A42" w14:textId="77777777" w:rsidR="00771A4B" w:rsidRDefault="00771A4B" w:rsidP="00771A4B">
            <w:pPr>
              <w:rPr>
                <w:sz w:val="16"/>
                <w:szCs w:val="16"/>
              </w:rPr>
            </w:pPr>
            <w:r>
              <w:rPr>
                <w:sz w:val="16"/>
                <w:szCs w:val="16"/>
              </w:rPr>
              <w:t>9500000149100</w:t>
            </w:r>
          </w:p>
        </w:tc>
        <w:tc>
          <w:tcPr>
            <w:tcW w:w="628" w:type="dxa"/>
            <w:noWrap/>
            <w:hideMark/>
          </w:tcPr>
          <w:p w14:paraId="2B62C6E5" w14:textId="69B1172A" w:rsidR="00771A4B" w:rsidRDefault="00771A4B" w:rsidP="00771A4B">
            <w:pPr>
              <w:rPr>
                <w:sz w:val="16"/>
                <w:szCs w:val="16"/>
              </w:rPr>
            </w:pPr>
            <w:r>
              <w:rPr>
                <w:sz w:val="16"/>
                <w:szCs w:val="16"/>
              </w:rPr>
              <w:t>Porto alegre</w:t>
            </w:r>
          </w:p>
        </w:tc>
        <w:tc>
          <w:tcPr>
            <w:tcW w:w="3466" w:type="dxa"/>
            <w:noWrap/>
            <w:hideMark/>
          </w:tcPr>
          <w:p w14:paraId="07750EC5" w14:textId="77777777" w:rsidR="00771A4B" w:rsidRDefault="00771A4B" w:rsidP="00771A4B">
            <w:pPr>
              <w:rPr>
                <w:sz w:val="16"/>
                <w:szCs w:val="16"/>
              </w:rPr>
            </w:pPr>
            <w:r>
              <w:rPr>
                <w:sz w:val="16"/>
                <w:szCs w:val="16"/>
              </w:rPr>
              <w:t>RACK FAB: PANDUIT, MOD: N/C, N/S: N/C MATERIAL ACO CARBONO, DIM. 770X950X2200MM TAG: PAE3.BGR19</w:t>
            </w:r>
          </w:p>
        </w:tc>
        <w:tc>
          <w:tcPr>
            <w:tcW w:w="481" w:type="dxa"/>
            <w:noWrap/>
            <w:hideMark/>
          </w:tcPr>
          <w:p w14:paraId="30C44B4C" w14:textId="77777777" w:rsidR="00771A4B" w:rsidRDefault="00771A4B" w:rsidP="00771A4B">
            <w:pPr>
              <w:rPr>
                <w:sz w:val="16"/>
                <w:szCs w:val="16"/>
              </w:rPr>
            </w:pPr>
            <w:r>
              <w:rPr>
                <w:sz w:val="16"/>
                <w:szCs w:val="16"/>
              </w:rPr>
              <w:t>POA</w:t>
            </w:r>
          </w:p>
        </w:tc>
        <w:tc>
          <w:tcPr>
            <w:tcW w:w="950" w:type="dxa"/>
            <w:noWrap/>
            <w:vAlign w:val="center"/>
            <w:hideMark/>
          </w:tcPr>
          <w:p w14:paraId="75897122" w14:textId="77777777" w:rsidR="00771A4B" w:rsidRDefault="00771A4B" w:rsidP="00771A4B">
            <w:pPr>
              <w:jc w:val="center"/>
              <w:rPr>
                <w:sz w:val="16"/>
                <w:szCs w:val="16"/>
              </w:rPr>
            </w:pPr>
            <w:r>
              <w:rPr>
                <w:sz w:val="16"/>
                <w:szCs w:val="16"/>
              </w:rPr>
              <w:t>ZXMOBILI</w:t>
            </w:r>
          </w:p>
        </w:tc>
        <w:tc>
          <w:tcPr>
            <w:tcW w:w="665" w:type="dxa"/>
            <w:noWrap/>
            <w:vAlign w:val="center"/>
            <w:hideMark/>
          </w:tcPr>
          <w:p w14:paraId="34C60CFA" w14:textId="77777777" w:rsidR="00771A4B" w:rsidRDefault="00771A4B" w:rsidP="00771A4B">
            <w:pPr>
              <w:jc w:val="center"/>
              <w:rPr>
                <w:sz w:val="16"/>
                <w:szCs w:val="16"/>
              </w:rPr>
            </w:pPr>
            <w:r>
              <w:rPr>
                <w:sz w:val="16"/>
                <w:szCs w:val="16"/>
              </w:rPr>
              <w:t>5</w:t>
            </w:r>
          </w:p>
        </w:tc>
        <w:tc>
          <w:tcPr>
            <w:tcW w:w="983" w:type="dxa"/>
            <w:vAlign w:val="center"/>
          </w:tcPr>
          <w:p w14:paraId="4B816981" w14:textId="7411D7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ECB4C1" w14:textId="6A7CA98D" w:rsidR="00771A4B" w:rsidRDefault="00771A4B" w:rsidP="00771A4B">
            <w:pPr>
              <w:jc w:val="center"/>
              <w:rPr>
                <w:sz w:val="16"/>
                <w:szCs w:val="16"/>
              </w:rPr>
            </w:pPr>
            <w:r>
              <w:rPr>
                <w:sz w:val="16"/>
                <w:szCs w:val="16"/>
              </w:rPr>
              <w:t>UN</w:t>
            </w:r>
          </w:p>
        </w:tc>
        <w:tc>
          <w:tcPr>
            <w:tcW w:w="887" w:type="dxa"/>
            <w:noWrap/>
            <w:vAlign w:val="center"/>
            <w:hideMark/>
          </w:tcPr>
          <w:p w14:paraId="0FDF131A" w14:textId="56D66A98" w:rsidR="00771A4B" w:rsidRDefault="00771A4B" w:rsidP="00771A4B">
            <w:pPr>
              <w:jc w:val="center"/>
              <w:rPr>
                <w:sz w:val="16"/>
                <w:szCs w:val="16"/>
              </w:rPr>
            </w:pPr>
            <w:r>
              <w:rPr>
                <w:sz w:val="16"/>
                <w:szCs w:val="16"/>
              </w:rPr>
              <w:t>19.886,16</w:t>
            </w:r>
          </w:p>
        </w:tc>
        <w:tc>
          <w:tcPr>
            <w:tcW w:w="1152" w:type="dxa"/>
            <w:noWrap/>
            <w:vAlign w:val="center"/>
            <w:hideMark/>
          </w:tcPr>
          <w:p w14:paraId="7BEC8EC1" w14:textId="7AC43902" w:rsidR="00771A4B" w:rsidRDefault="00771A4B" w:rsidP="00771A4B">
            <w:pPr>
              <w:jc w:val="center"/>
              <w:rPr>
                <w:sz w:val="16"/>
                <w:szCs w:val="16"/>
              </w:rPr>
            </w:pPr>
            <w:r>
              <w:rPr>
                <w:sz w:val="16"/>
                <w:szCs w:val="16"/>
              </w:rPr>
              <w:t>-        19.886,16</w:t>
            </w:r>
          </w:p>
        </w:tc>
        <w:tc>
          <w:tcPr>
            <w:tcW w:w="887" w:type="dxa"/>
            <w:noWrap/>
            <w:vAlign w:val="center"/>
            <w:hideMark/>
          </w:tcPr>
          <w:p w14:paraId="3D2D78CD" w14:textId="317E58B1" w:rsidR="00771A4B" w:rsidRDefault="00771A4B" w:rsidP="00771A4B">
            <w:pPr>
              <w:jc w:val="center"/>
              <w:rPr>
                <w:sz w:val="16"/>
                <w:szCs w:val="16"/>
              </w:rPr>
            </w:pPr>
            <w:r>
              <w:rPr>
                <w:sz w:val="16"/>
                <w:szCs w:val="16"/>
              </w:rPr>
              <w:t>-</w:t>
            </w:r>
          </w:p>
        </w:tc>
      </w:tr>
      <w:tr w:rsidR="00771A4B" w14:paraId="531D217B" w14:textId="77777777" w:rsidTr="00771A4B">
        <w:trPr>
          <w:trHeight w:val="240"/>
        </w:trPr>
        <w:tc>
          <w:tcPr>
            <w:tcW w:w="936" w:type="dxa"/>
            <w:noWrap/>
            <w:hideMark/>
          </w:tcPr>
          <w:p w14:paraId="1246235C" w14:textId="07799F11" w:rsidR="00771A4B" w:rsidRDefault="00771A4B" w:rsidP="00771A4B">
            <w:pPr>
              <w:rPr>
                <w:sz w:val="16"/>
                <w:szCs w:val="16"/>
              </w:rPr>
            </w:pPr>
            <w:r>
              <w:rPr>
                <w:sz w:val="16"/>
                <w:szCs w:val="16"/>
              </w:rPr>
              <w:t>Equipamentos informática</w:t>
            </w:r>
          </w:p>
        </w:tc>
        <w:tc>
          <w:tcPr>
            <w:tcW w:w="1096" w:type="dxa"/>
            <w:noWrap/>
            <w:hideMark/>
          </w:tcPr>
          <w:p w14:paraId="27C7456F" w14:textId="77777777" w:rsidR="00771A4B" w:rsidRDefault="00771A4B" w:rsidP="00771A4B">
            <w:pPr>
              <w:rPr>
                <w:sz w:val="16"/>
                <w:szCs w:val="16"/>
              </w:rPr>
            </w:pPr>
            <w:r>
              <w:rPr>
                <w:sz w:val="16"/>
                <w:szCs w:val="16"/>
              </w:rPr>
              <w:t>9500000149110</w:t>
            </w:r>
          </w:p>
        </w:tc>
        <w:tc>
          <w:tcPr>
            <w:tcW w:w="628" w:type="dxa"/>
            <w:noWrap/>
            <w:hideMark/>
          </w:tcPr>
          <w:p w14:paraId="22BF71F7" w14:textId="2E718F43" w:rsidR="00771A4B" w:rsidRDefault="00771A4B" w:rsidP="00771A4B">
            <w:pPr>
              <w:rPr>
                <w:sz w:val="16"/>
                <w:szCs w:val="16"/>
              </w:rPr>
            </w:pPr>
            <w:r>
              <w:rPr>
                <w:sz w:val="16"/>
                <w:szCs w:val="16"/>
              </w:rPr>
              <w:t>Porto alegre</w:t>
            </w:r>
          </w:p>
        </w:tc>
        <w:tc>
          <w:tcPr>
            <w:tcW w:w="3466" w:type="dxa"/>
            <w:noWrap/>
            <w:hideMark/>
          </w:tcPr>
          <w:p w14:paraId="2583E4E0" w14:textId="77777777" w:rsidR="00771A4B" w:rsidRDefault="00771A4B" w:rsidP="00771A4B">
            <w:pPr>
              <w:rPr>
                <w:sz w:val="16"/>
                <w:szCs w:val="16"/>
              </w:rPr>
            </w:pPr>
            <w:r>
              <w:rPr>
                <w:sz w:val="16"/>
                <w:szCs w:val="16"/>
              </w:rPr>
              <w:t>RACK FAB: WORNER, MOD: 19 POL. 44U, MATERIAL ACO CARBONO, DIM. 590X950X2200MM. TAG: PAE1.BGR17</w:t>
            </w:r>
          </w:p>
        </w:tc>
        <w:tc>
          <w:tcPr>
            <w:tcW w:w="481" w:type="dxa"/>
            <w:noWrap/>
            <w:hideMark/>
          </w:tcPr>
          <w:p w14:paraId="4FF03E8A" w14:textId="77777777" w:rsidR="00771A4B" w:rsidRDefault="00771A4B" w:rsidP="00771A4B">
            <w:pPr>
              <w:rPr>
                <w:sz w:val="16"/>
                <w:szCs w:val="16"/>
              </w:rPr>
            </w:pPr>
            <w:r>
              <w:rPr>
                <w:sz w:val="16"/>
                <w:szCs w:val="16"/>
              </w:rPr>
              <w:t>POA</w:t>
            </w:r>
          </w:p>
        </w:tc>
        <w:tc>
          <w:tcPr>
            <w:tcW w:w="950" w:type="dxa"/>
            <w:noWrap/>
            <w:vAlign w:val="center"/>
            <w:hideMark/>
          </w:tcPr>
          <w:p w14:paraId="4E9C13D1" w14:textId="77777777" w:rsidR="00771A4B" w:rsidRDefault="00771A4B" w:rsidP="00771A4B">
            <w:pPr>
              <w:jc w:val="center"/>
              <w:rPr>
                <w:sz w:val="16"/>
                <w:szCs w:val="16"/>
              </w:rPr>
            </w:pPr>
            <w:r>
              <w:rPr>
                <w:sz w:val="16"/>
                <w:szCs w:val="16"/>
              </w:rPr>
              <w:t>ZXMOBILI</w:t>
            </w:r>
          </w:p>
        </w:tc>
        <w:tc>
          <w:tcPr>
            <w:tcW w:w="665" w:type="dxa"/>
            <w:noWrap/>
            <w:vAlign w:val="center"/>
            <w:hideMark/>
          </w:tcPr>
          <w:p w14:paraId="54B1110A" w14:textId="77777777" w:rsidR="00771A4B" w:rsidRDefault="00771A4B" w:rsidP="00771A4B">
            <w:pPr>
              <w:jc w:val="center"/>
              <w:rPr>
                <w:sz w:val="16"/>
                <w:szCs w:val="16"/>
              </w:rPr>
            </w:pPr>
            <w:r>
              <w:rPr>
                <w:sz w:val="16"/>
                <w:szCs w:val="16"/>
              </w:rPr>
              <w:t>7</w:t>
            </w:r>
          </w:p>
        </w:tc>
        <w:tc>
          <w:tcPr>
            <w:tcW w:w="983" w:type="dxa"/>
            <w:vAlign w:val="center"/>
          </w:tcPr>
          <w:p w14:paraId="64ECE7A8" w14:textId="7805F1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E79DDA" w14:textId="3EB94731" w:rsidR="00771A4B" w:rsidRDefault="00771A4B" w:rsidP="00771A4B">
            <w:pPr>
              <w:jc w:val="center"/>
              <w:rPr>
                <w:sz w:val="16"/>
                <w:szCs w:val="16"/>
              </w:rPr>
            </w:pPr>
            <w:r>
              <w:rPr>
                <w:sz w:val="16"/>
                <w:szCs w:val="16"/>
              </w:rPr>
              <w:t>UN</w:t>
            </w:r>
          </w:p>
        </w:tc>
        <w:tc>
          <w:tcPr>
            <w:tcW w:w="887" w:type="dxa"/>
            <w:noWrap/>
            <w:vAlign w:val="center"/>
            <w:hideMark/>
          </w:tcPr>
          <w:p w14:paraId="7B9F7947" w14:textId="1A4CDFF4" w:rsidR="00771A4B" w:rsidRDefault="00771A4B" w:rsidP="00771A4B">
            <w:pPr>
              <w:jc w:val="center"/>
              <w:rPr>
                <w:sz w:val="16"/>
                <w:szCs w:val="16"/>
              </w:rPr>
            </w:pPr>
            <w:r>
              <w:rPr>
                <w:sz w:val="16"/>
                <w:szCs w:val="16"/>
              </w:rPr>
              <w:t>24.787,71</w:t>
            </w:r>
          </w:p>
        </w:tc>
        <w:tc>
          <w:tcPr>
            <w:tcW w:w="1152" w:type="dxa"/>
            <w:noWrap/>
            <w:vAlign w:val="center"/>
            <w:hideMark/>
          </w:tcPr>
          <w:p w14:paraId="2FFC84C4" w14:textId="123851AF" w:rsidR="00771A4B" w:rsidRDefault="00771A4B" w:rsidP="00771A4B">
            <w:pPr>
              <w:jc w:val="center"/>
              <w:rPr>
                <w:sz w:val="16"/>
                <w:szCs w:val="16"/>
              </w:rPr>
            </w:pPr>
            <w:r>
              <w:rPr>
                <w:sz w:val="16"/>
                <w:szCs w:val="16"/>
              </w:rPr>
              <w:t>-        24.787,71</w:t>
            </w:r>
          </w:p>
        </w:tc>
        <w:tc>
          <w:tcPr>
            <w:tcW w:w="887" w:type="dxa"/>
            <w:noWrap/>
            <w:vAlign w:val="center"/>
            <w:hideMark/>
          </w:tcPr>
          <w:p w14:paraId="057E234E" w14:textId="12AFDC04" w:rsidR="00771A4B" w:rsidRDefault="00771A4B" w:rsidP="00771A4B">
            <w:pPr>
              <w:jc w:val="center"/>
              <w:rPr>
                <w:sz w:val="16"/>
                <w:szCs w:val="16"/>
              </w:rPr>
            </w:pPr>
            <w:r>
              <w:rPr>
                <w:sz w:val="16"/>
                <w:szCs w:val="16"/>
              </w:rPr>
              <w:t>-</w:t>
            </w:r>
          </w:p>
        </w:tc>
      </w:tr>
      <w:tr w:rsidR="00771A4B" w14:paraId="01A7081C" w14:textId="77777777" w:rsidTr="00771A4B">
        <w:trPr>
          <w:trHeight w:val="240"/>
        </w:trPr>
        <w:tc>
          <w:tcPr>
            <w:tcW w:w="936" w:type="dxa"/>
            <w:noWrap/>
            <w:hideMark/>
          </w:tcPr>
          <w:p w14:paraId="1F9A43BA" w14:textId="7CD9531D" w:rsidR="00771A4B" w:rsidRDefault="00771A4B" w:rsidP="00771A4B">
            <w:pPr>
              <w:rPr>
                <w:sz w:val="16"/>
                <w:szCs w:val="16"/>
              </w:rPr>
            </w:pPr>
            <w:r>
              <w:rPr>
                <w:sz w:val="16"/>
                <w:szCs w:val="16"/>
              </w:rPr>
              <w:t>Equipamentos informática</w:t>
            </w:r>
          </w:p>
        </w:tc>
        <w:tc>
          <w:tcPr>
            <w:tcW w:w="1096" w:type="dxa"/>
            <w:noWrap/>
            <w:hideMark/>
          </w:tcPr>
          <w:p w14:paraId="7C24FA74" w14:textId="77777777" w:rsidR="00771A4B" w:rsidRDefault="00771A4B" w:rsidP="00771A4B">
            <w:pPr>
              <w:rPr>
                <w:sz w:val="16"/>
                <w:szCs w:val="16"/>
              </w:rPr>
            </w:pPr>
            <w:r>
              <w:rPr>
                <w:sz w:val="16"/>
                <w:szCs w:val="16"/>
              </w:rPr>
              <w:t>9500000149120</w:t>
            </w:r>
          </w:p>
        </w:tc>
        <w:tc>
          <w:tcPr>
            <w:tcW w:w="628" w:type="dxa"/>
            <w:noWrap/>
            <w:hideMark/>
          </w:tcPr>
          <w:p w14:paraId="31A923B6" w14:textId="522D689B" w:rsidR="00771A4B" w:rsidRDefault="00771A4B" w:rsidP="00771A4B">
            <w:pPr>
              <w:rPr>
                <w:sz w:val="16"/>
                <w:szCs w:val="16"/>
              </w:rPr>
            </w:pPr>
            <w:r>
              <w:rPr>
                <w:sz w:val="16"/>
                <w:szCs w:val="16"/>
              </w:rPr>
              <w:t>Porto alegre</w:t>
            </w:r>
          </w:p>
        </w:tc>
        <w:tc>
          <w:tcPr>
            <w:tcW w:w="3466" w:type="dxa"/>
            <w:noWrap/>
            <w:hideMark/>
          </w:tcPr>
          <w:p w14:paraId="40CBC26D" w14:textId="77777777" w:rsidR="00771A4B" w:rsidRDefault="00771A4B" w:rsidP="00771A4B">
            <w:pPr>
              <w:rPr>
                <w:sz w:val="16"/>
                <w:szCs w:val="16"/>
              </w:rPr>
            </w:pPr>
            <w:r>
              <w:rPr>
                <w:sz w:val="16"/>
                <w:szCs w:val="16"/>
              </w:rPr>
              <w:t>RACK FAB: WORNER, MOD: 19 POL 44U, N/S: N/D MATERIAL ACO CARBONO, COM 2 PORTAS TAG: PAE3.ARR20</w:t>
            </w:r>
          </w:p>
        </w:tc>
        <w:tc>
          <w:tcPr>
            <w:tcW w:w="481" w:type="dxa"/>
            <w:noWrap/>
            <w:hideMark/>
          </w:tcPr>
          <w:p w14:paraId="63EEAA1C" w14:textId="77777777" w:rsidR="00771A4B" w:rsidRDefault="00771A4B" w:rsidP="00771A4B">
            <w:pPr>
              <w:rPr>
                <w:sz w:val="16"/>
                <w:szCs w:val="16"/>
              </w:rPr>
            </w:pPr>
            <w:r>
              <w:rPr>
                <w:sz w:val="16"/>
                <w:szCs w:val="16"/>
              </w:rPr>
              <w:t>POA</w:t>
            </w:r>
          </w:p>
        </w:tc>
        <w:tc>
          <w:tcPr>
            <w:tcW w:w="950" w:type="dxa"/>
            <w:noWrap/>
            <w:vAlign w:val="center"/>
            <w:hideMark/>
          </w:tcPr>
          <w:p w14:paraId="5600DE32" w14:textId="77777777" w:rsidR="00771A4B" w:rsidRDefault="00771A4B" w:rsidP="00771A4B">
            <w:pPr>
              <w:jc w:val="center"/>
              <w:rPr>
                <w:sz w:val="16"/>
                <w:szCs w:val="16"/>
              </w:rPr>
            </w:pPr>
            <w:r>
              <w:rPr>
                <w:sz w:val="16"/>
                <w:szCs w:val="16"/>
              </w:rPr>
              <w:t>ZXMOBILI</w:t>
            </w:r>
          </w:p>
        </w:tc>
        <w:tc>
          <w:tcPr>
            <w:tcW w:w="665" w:type="dxa"/>
            <w:noWrap/>
            <w:vAlign w:val="center"/>
            <w:hideMark/>
          </w:tcPr>
          <w:p w14:paraId="7A58FED3" w14:textId="77777777" w:rsidR="00771A4B" w:rsidRDefault="00771A4B" w:rsidP="00771A4B">
            <w:pPr>
              <w:jc w:val="center"/>
              <w:rPr>
                <w:sz w:val="16"/>
                <w:szCs w:val="16"/>
              </w:rPr>
            </w:pPr>
            <w:r>
              <w:rPr>
                <w:sz w:val="16"/>
                <w:szCs w:val="16"/>
              </w:rPr>
              <w:t>41</w:t>
            </w:r>
          </w:p>
        </w:tc>
        <w:tc>
          <w:tcPr>
            <w:tcW w:w="983" w:type="dxa"/>
            <w:vAlign w:val="center"/>
          </w:tcPr>
          <w:p w14:paraId="1FC42C42" w14:textId="7EF56D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34DC9D" w14:textId="6F801575" w:rsidR="00771A4B" w:rsidRDefault="00771A4B" w:rsidP="00771A4B">
            <w:pPr>
              <w:jc w:val="center"/>
              <w:rPr>
                <w:sz w:val="16"/>
                <w:szCs w:val="16"/>
              </w:rPr>
            </w:pPr>
            <w:r>
              <w:rPr>
                <w:sz w:val="16"/>
                <w:szCs w:val="16"/>
              </w:rPr>
              <w:t>UN</w:t>
            </w:r>
          </w:p>
        </w:tc>
        <w:tc>
          <w:tcPr>
            <w:tcW w:w="887" w:type="dxa"/>
            <w:noWrap/>
            <w:vAlign w:val="center"/>
            <w:hideMark/>
          </w:tcPr>
          <w:p w14:paraId="5E004588" w14:textId="0E3A0F39" w:rsidR="00771A4B" w:rsidRDefault="00771A4B" w:rsidP="00771A4B">
            <w:pPr>
              <w:jc w:val="center"/>
              <w:rPr>
                <w:sz w:val="16"/>
                <w:szCs w:val="16"/>
              </w:rPr>
            </w:pPr>
            <w:r>
              <w:rPr>
                <w:sz w:val="16"/>
                <w:szCs w:val="16"/>
              </w:rPr>
              <w:t>37.371,28</w:t>
            </w:r>
          </w:p>
        </w:tc>
        <w:tc>
          <w:tcPr>
            <w:tcW w:w="1152" w:type="dxa"/>
            <w:noWrap/>
            <w:vAlign w:val="center"/>
            <w:hideMark/>
          </w:tcPr>
          <w:p w14:paraId="4B784BB8" w14:textId="6466AD96" w:rsidR="00771A4B" w:rsidRDefault="00771A4B" w:rsidP="00771A4B">
            <w:pPr>
              <w:jc w:val="center"/>
              <w:rPr>
                <w:sz w:val="16"/>
                <w:szCs w:val="16"/>
              </w:rPr>
            </w:pPr>
            <w:r>
              <w:rPr>
                <w:sz w:val="16"/>
                <w:szCs w:val="16"/>
              </w:rPr>
              <w:t>-        37.371,28</w:t>
            </w:r>
          </w:p>
        </w:tc>
        <w:tc>
          <w:tcPr>
            <w:tcW w:w="887" w:type="dxa"/>
            <w:noWrap/>
            <w:vAlign w:val="center"/>
            <w:hideMark/>
          </w:tcPr>
          <w:p w14:paraId="60FDBF76" w14:textId="6B228306" w:rsidR="00771A4B" w:rsidRDefault="00771A4B" w:rsidP="00771A4B">
            <w:pPr>
              <w:jc w:val="center"/>
              <w:rPr>
                <w:sz w:val="16"/>
                <w:szCs w:val="16"/>
              </w:rPr>
            </w:pPr>
            <w:r>
              <w:rPr>
                <w:sz w:val="16"/>
                <w:szCs w:val="16"/>
              </w:rPr>
              <w:t>-</w:t>
            </w:r>
          </w:p>
        </w:tc>
      </w:tr>
      <w:tr w:rsidR="00771A4B" w14:paraId="10A06506" w14:textId="77777777" w:rsidTr="00771A4B">
        <w:trPr>
          <w:trHeight w:val="240"/>
        </w:trPr>
        <w:tc>
          <w:tcPr>
            <w:tcW w:w="936" w:type="dxa"/>
            <w:noWrap/>
            <w:hideMark/>
          </w:tcPr>
          <w:p w14:paraId="7FEEBF68" w14:textId="6752DFB8" w:rsidR="00771A4B" w:rsidRDefault="00771A4B" w:rsidP="00771A4B">
            <w:pPr>
              <w:rPr>
                <w:sz w:val="16"/>
                <w:szCs w:val="16"/>
              </w:rPr>
            </w:pPr>
            <w:r>
              <w:rPr>
                <w:sz w:val="16"/>
                <w:szCs w:val="16"/>
              </w:rPr>
              <w:t>Equipamentos informática</w:t>
            </w:r>
          </w:p>
        </w:tc>
        <w:tc>
          <w:tcPr>
            <w:tcW w:w="1096" w:type="dxa"/>
            <w:noWrap/>
            <w:hideMark/>
          </w:tcPr>
          <w:p w14:paraId="0532038E" w14:textId="77777777" w:rsidR="00771A4B" w:rsidRDefault="00771A4B" w:rsidP="00771A4B">
            <w:pPr>
              <w:rPr>
                <w:sz w:val="16"/>
                <w:szCs w:val="16"/>
              </w:rPr>
            </w:pPr>
            <w:r>
              <w:rPr>
                <w:sz w:val="16"/>
                <w:szCs w:val="16"/>
              </w:rPr>
              <w:t>9500000149130</w:t>
            </w:r>
          </w:p>
        </w:tc>
        <w:tc>
          <w:tcPr>
            <w:tcW w:w="628" w:type="dxa"/>
            <w:noWrap/>
            <w:hideMark/>
          </w:tcPr>
          <w:p w14:paraId="6ABF0685" w14:textId="74C298EA" w:rsidR="00771A4B" w:rsidRDefault="00771A4B" w:rsidP="00771A4B">
            <w:pPr>
              <w:rPr>
                <w:sz w:val="16"/>
                <w:szCs w:val="16"/>
              </w:rPr>
            </w:pPr>
            <w:r>
              <w:rPr>
                <w:sz w:val="16"/>
                <w:szCs w:val="16"/>
              </w:rPr>
              <w:t>Porto alegre</w:t>
            </w:r>
          </w:p>
        </w:tc>
        <w:tc>
          <w:tcPr>
            <w:tcW w:w="3466" w:type="dxa"/>
            <w:noWrap/>
            <w:hideMark/>
          </w:tcPr>
          <w:p w14:paraId="3D6A1567" w14:textId="77777777" w:rsidR="00771A4B" w:rsidRDefault="00771A4B" w:rsidP="00771A4B">
            <w:pPr>
              <w:rPr>
                <w:sz w:val="16"/>
                <w:szCs w:val="16"/>
              </w:rPr>
            </w:pPr>
            <w:r>
              <w:rPr>
                <w:sz w:val="16"/>
                <w:szCs w:val="16"/>
              </w:rPr>
              <w:t>RACK FAB: WORNER, MOD: 19 POL 44U, N/S: N/D MATERIAL ACO CARBONO, COM 2 PORTAS TAG: PAE3.BJR20</w:t>
            </w:r>
          </w:p>
        </w:tc>
        <w:tc>
          <w:tcPr>
            <w:tcW w:w="481" w:type="dxa"/>
            <w:noWrap/>
            <w:hideMark/>
          </w:tcPr>
          <w:p w14:paraId="29C3D847" w14:textId="77777777" w:rsidR="00771A4B" w:rsidRDefault="00771A4B" w:rsidP="00771A4B">
            <w:pPr>
              <w:rPr>
                <w:sz w:val="16"/>
                <w:szCs w:val="16"/>
              </w:rPr>
            </w:pPr>
            <w:r>
              <w:rPr>
                <w:sz w:val="16"/>
                <w:szCs w:val="16"/>
              </w:rPr>
              <w:t>POA</w:t>
            </w:r>
          </w:p>
        </w:tc>
        <w:tc>
          <w:tcPr>
            <w:tcW w:w="950" w:type="dxa"/>
            <w:noWrap/>
            <w:vAlign w:val="center"/>
            <w:hideMark/>
          </w:tcPr>
          <w:p w14:paraId="594CD6AF" w14:textId="77777777" w:rsidR="00771A4B" w:rsidRDefault="00771A4B" w:rsidP="00771A4B">
            <w:pPr>
              <w:jc w:val="center"/>
              <w:rPr>
                <w:sz w:val="16"/>
                <w:szCs w:val="16"/>
              </w:rPr>
            </w:pPr>
            <w:r>
              <w:rPr>
                <w:sz w:val="16"/>
                <w:szCs w:val="16"/>
              </w:rPr>
              <w:t>ZXMOBILI</w:t>
            </w:r>
          </w:p>
        </w:tc>
        <w:tc>
          <w:tcPr>
            <w:tcW w:w="665" w:type="dxa"/>
            <w:noWrap/>
            <w:vAlign w:val="center"/>
            <w:hideMark/>
          </w:tcPr>
          <w:p w14:paraId="73D4EEEF" w14:textId="77777777" w:rsidR="00771A4B" w:rsidRDefault="00771A4B" w:rsidP="00771A4B">
            <w:pPr>
              <w:jc w:val="center"/>
              <w:rPr>
                <w:sz w:val="16"/>
                <w:szCs w:val="16"/>
              </w:rPr>
            </w:pPr>
            <w:r>
              <w:rPr>
                <w:sz w:val="16"/>
                <w:szCs w:val="16"/>
              </w:rPr>
              <w:t>40</w:t>
            </w:r>
          </w:p>
        </w:tc>
        <w:tc>
          <w:tcPr>
            <w:tcW w:w="983" w:type="dxa"/>
            <w:vAlign w:val="center"/>
          </w:tcPr>
          <w:p w14:paraId="660BDD23" w14:textId="5A7AB5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DF2E3A" w14:textId="43E2921B" w:rsidR="00771A4B" w:rsidRDefault="00771A4B" w:rsidP="00771A4B">
            <w:pPr>
              <w:jc w:val="center"/>
              <w:rPr>
                <w:sz w:val="16"/>
                <w:szCs w:val="16"/>
              </w:rPr>
            </w:pPr>
            <w:r>
              <w:rPr>
                <w:sz w:val="16"/>
                <w:szCs w:val="16"/>
              </w:rPr>
              <w:t>UN</w:t>
            </w:r>
          </w:p>
        </w:tc>
        <w:tc>
          <w:tcPr>
            <w:tcW w:w="887" w:type="dxa"/>
            <w:noWrap/>
            <w:vAlign w:val="center"/>
            <w:hideMark/>
          </w:tcPr>
          <w:p w14:paraId="6EFD3405" w14:textId="50AC7D5B" w:rsidR="00771A4B" w:rsidRDefault="00771A4B" w:rsidP="00771A4B">
            <w:pPr>
              <w:jc w:val="center"/>
              <w:rPr>
                <w:sz w:val="16"/>
                <w:szCs w:val="16"/>
              </w:rPr>
            </w:pPr>
            <w:r>
              <w:rPr>
                <w:sz w:val="16"/>
                <w:szCs w:val="16"/>
              </w:rPr>
              <w:t>31.795,57</w:t>
            </w:r>
          </w:p>
        </w:tc>
        <w:tc>
          <w:tcPr>
            <w:tcW w:w="1152" w:type="dxa"/>
            <w:noWrap/>
            <w:vAlign w:val="center"/>
            <w:hideMark/>
          </w:tcPr>
          <w:p w14:paraId="02C19291" w14:textId="0451F603" w:rsidR="00771A4B" w:rsidRDefault="00771A4B" w:rsidP="00771A4B">
            <w:pPr>
              <w:jc w:val="center"/>
              <w:rPr>
                <w:sz w:val="16"/>
                <w:szCs w:val="16"/>
              </w:rPr>
            </w:pPr>
            <w:r>
              <w:rPr>
                <w:sz w:val="16"/>
                <w:szCs w:val="16"/>
              </w:rPr>
              <w:t>-        31.795,57</w:t>
            </w:r>
          </w:p>
        </w:tc>
        <w:tc>
          <w:tcPr>
            <w:tcW w:w="887" w:type="dxa"/>
            <w:noWrap/>
            <w:vAlign w:val="center"/>
            <w:hideMark/>
          </w:tcPr>
          <w:p w14:paraId="572063C5" w14:textId="5299CAF4" w:rsidR="00771A4B" w:rsidRDefault="00771A4B" w:rsidP="00771A4B">
            <w:pPr>
              <w:jc w:val="center"/>
              <w:rPr>
                <w:sz w:val="16"/>
                <w:szCs w:val="16"/>
              </w:rPr>
            </w:pPr>
            <w:r>
              <w:rPr>
                <w:sz w:val="16"/>
                <w:szCs w:val="16"/>
              </w:rPr>
              <w:t>-</w:t>
            </w:r>
          </w:p>
        </w:tc>
      </w:tr>
      <w:tr w:rsidR="00771A4B" w14:paraId="4E06EFDA" w14:textId="77777777" w:rsidTr="00771A4B">
        <w:trPr>
          <w:trHeight w:val="240"/>
        </w:trPr>
        <w:tc>
          <w:tcPr>
            <w:tcW w:w="936" w:type="dxa"/>
            <w:noWrap/>
            <w:hideMark/>
          </w:tcPr>
          <w:p w14:paraId="7450433C" w14:textId="2AABE610" w:rsidR="00771A4B" w:rsidRDefault="00771A4B" w:rsidP="00771A4B">
            <w:pPr>
              <w:rPr>
                <w:sz w:val="16"/>
                <w:szCs w:val="16"/>
              </w:rPr>
            </w:pPr>
            <w:r>
              <w:rPr>
                <w:sz w:val="16"/>
                <w:szCs w:val="16"/>
              </w:rPr>
              <w:t>Equipamentos informática</w:t>
            </w:r>
          </w:p>
        </w:tc>
        <w:tc>
          <w:tcPr>
            <w:tcW w:w="1096" w:type="dxa"/>
            <w:noWrap/>
            <w:hideMark/>
          </w:tcPr>
          <w:p w14:paraId="46304D82" w14:textId="77777777" w:rsidR="00771A4B" w:rsidRDefault="00771A4B" w:rsidP="00771A4B">
            <w:pPr>
              <w:rPr>
                <w:sz w:val="16"/>
                <w:szCs w:val="16"/>
              </w:rPr>
            </w:pPr>
            <w:r>
              <w:rPr>
                <w:sz w:val="16"/>
                <w:szCs w:val="16"/>
              </w:rPr>
              <w:t>9500000151120</w:t>
            </w:r>
          </w:p>
        </w:tc>
        <w:tc>
          <w:tcPr>
            <w:tcW w:w="628" w:type="dxa"/>
            <w:noWrap/>
            <w:hideMark/>
          </w:tcPr>
          <w:p w14:paraId="461A3FAE" w14:textId="5C18598A" w:rsidR="00771A4B" w:rsidRDefault="00771A4B" w:rsidP="00771A4B">
            <w:pPr>
              <w:rPr>
                <w:sz w:val="16"/>
                <w:szCs w:val="16"/>
              </w:rPr>
            </w:pPr>
            <w:r>
              <w:rPr>
                <w:sz w:val="16"/>
                <w:szCs w:val="16"/>
              </w:rPr>
              <w:t>Porto alegre</w:t>
            </w:r>
          </w:p>
        </w:tc>
        <w:tc>
          <w:tcPr>
            <w:tcW w:w="3466" w:type="dxa"/>
            <w:noWrap/>
            <w:hideMark/>
          </w:tcPr>
          <w:p w14:paraId="7809CCAD" w14:textId="77777777" w:rsidR="00771A4B" w:rsidRDefault="00771A4B" w:rsidP="00771A4B">
            <w:pPr>
              <w:rPr>
                <w:sz w:val="16"/>
                <w:szCs w:val="16"/>
              </w:rPr>
            </w:pPr>
            <w:r>
              <w:rPr>
                <w:sz w:val="16"/>
                <w:szCs w:val="16"/>
              </w:rPr>
              <w:t>RACK FAB: WORNER, MOD: 19 POL. 44U, N/S: N/C MATERIAL ACO CARBONO, DIM. 600X900X2200MM. TAG: PAE3.ALR13</w:t>
            </w:r>
          </w:p>
        </w:tc>
        <w:tc>
          <w:tcPr>
            <w:tcW w:w="481" w:type="dxa"/>
            <w:noWrap/>
            <w:hideMark/>
          </w:tcPr>
          <w:p w14:paraId="2AFDFA37" w14:textId="77777777" w:rsidR="00771A4B" w:rsidRDefault="00771A4B" w:rsidP="00771A4B">
            <w:pPr>
              <w:rPr>
                <w:sz w:val="16"/>
                <w:szCs w:val="16"/>
              </w:rPr>
            </w:pPr>
            <w:r>
              <w:rPr>
                <w:sz w:val="16"/>
                <w:szCs w:val="16"/>
              </w:rPr>
              <w:t>POA</w:t>
            </w:r>
          </w:p>
        </w:tc>
        <w:tc>
          <w:tcPr>
            <w:tcW w:w="950" w:type="dxa"/>
            <w:noWrap/>
            <w:vAlign w:val="center"/>
            <w:hideMark/>
          </w:tcPr>
          <w:p w14:paraId="6C74E313" w14:textId="77777777" w:rsidR="00771A4B" w:rsidRDefault="00771A4B" w:rsidP="00771A4B">
            <w:pPr>
              <w:jc w:val="center"/>
              <w:rPr>
                <w:sz w:val="16"/>
                <w:szCs w:val="16"/>
              </w:rPr>
            </w:pPr>
            <w:r>
              <w:rPr>
                <w:sz w:val="16"/>
                <w:szCs w:val="16"/>
              </w:rPr>
              <w:t>ZXMOBILI</w:t>
            </w:r>
          </w:p>
        </w:tc>
        <w:tc>
          <w:tcPr>
            <w:tcW w:w="665" w:type="dxa"/>
            <w:noWrap/>
            <w:vAlign w:val="center"/>
            <w:hideMark/>
          </w:tcPr>
          <w:p w14:paraId="5B383A99" w14:textId="77777777" w:rsidR="00771A4B" w:rsidRDefault="00771A4B" w:rsidP="00771A4B">
            <w:pPr>
              <w:jc w:val="center"/>
              <w:rPr>
                <w:sz w:val="16"/>
                <w:szCs w:val="16"/>
              </w:rPr>
            </w:pPr>
            <w:r>
              <w:rPr>
                <w:sz w:val="16"/>
                <w:szCs w:val="16"/>
              </w:rPr>
              <w:t>30</w:t>
            </w:r>
          </w:p>
        </w:tc>
        <w:tc>
          <w:tcPr>
            <w:tcW w:w="983" w:type="dxa"/>
            <w:vAlign w:val="center"/>
          </w:tcPr>
          <w:p w14:paraId="6A0B1937" w14:textId="5B6EE6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2CF29A" w14:textId="702F84EB" w:rsidR="00771A4B" w:rsidRDefault="00771A4B" w:rsidP="00771A4B">
            <w:pPr>
              <w:jc w:val="center"/>
              <w:rPr>
                <w:sz w:val="16"/>
                <w:szCs w:val="16"/>
              </w:rPr>
            </w:pPr>
            <w:r>
              <w:rPr>
                <w:sz w:val="16"/>
                <w:szCs w:val="16"/>
              </w:rPr>
              <w:t>UN</w:t>
            </w:r>
          </w:p>
        </w:tc>
        <w:tc>
          <w:tcPr>
            <w:tcW w:w="887" w:type="dxa"/>
            <w:noWrap/>
            <w:vAlign w:val="center"/>
            <w:hideMark/>
          </w:tcPr>
          <w:p w14:paraId="3263AA74" w14:textId="6B8569CE" w:rsidR="00771A4B" w:rsidRDefault="00771A4B" w:rsidP="00771A4B">
            <w:pPr>
              <w:jc w:val="center"/>
              <w:rPr>
                <w:sz w:val="16"/>
                <w:szCs w:val="16"/>
              </w:rPr>
            </w:pPr>
            <w:r>
              <w:rPr>
                <w:sz w:val="16"/>
                <w:szCs w:val="16"/>
              </w:rPr>
              <w:t>87.819,60</w:t>
            </w:r>
          </w:p>
        </w:tc>
        <w:tc>
          <w:tcPr>
            <w:tcW w:w="1152" w:type="dxa"/>
            <w:noWrap/>
            <w:vAlign w:val="center"/>
            <w:hideMark/>
          </w:tcPr>
          <w:p w14:paraId="348EF9EF" w14:textId="7838E3F7" w:rsidR="00771A4B" w:rsidRDefault="00771A4B" w:rsidP="00771A4B">
            <w:pPr>
              <w:jc w:val="center"/>
              <w:rPr>
                <w:sz w:val="16"/>
                <w:szCs w:val="16"/>
              </w:rPr>
            </w:pPr>
            <w:r>
              <w:rPr>
                <w:sz w:val="16"/>
                <w:szCs w:val="16"/>
              </w:rPr>
              <w:t>-        87.819,60</w:t>
            </w:r>
          </w:p>
        </w:tc>
        <w:tc>
          <w:tcPr>
            <w:tcW w:w="887" w:type="dxa"/>
            <w:noWrap/>
            <w:vAlign w:val="center"/>
            <w:hideMark/>
          </w:tcPr>
          <w:p w14:paraId="6C171ED6" w14:textId="2A53F178" w:rsidR="00771A4B" w:rsidRDefault="00771A4B" w:rsidP="00771A4B">
            <w:pPr>
              <w:jc w:val="center"/>
              <w:rPr>
                <w:sz w:val="16"/>
                <w:szCs w:val="16"/>
              </w:rPr>
            </w:pPr>
            <w:r>
              <w:rPr>
                <w:sz w:val="16"/>
                <w:szCs w:val="16"/>
              </w:rPr>
              <w:t>-</w:t>
            </w:r>
          </w:p>
        </w:tc>
      </w:tr>
      <w:tr w:rsidR="00771A4B" w14:paraId="03C50A79" w14:textId="77777777" w:rsidTr="00771A4B">
        <w:trPr>
          <w:trHeight w:val="240"/>
        </w:trPr>
        <w:tc>
          <w:tcPr>
            <w:tcW w:w="936" w:type="dxa"/>
            <w:noWrap/>
            <w:hideMark/>
          </w:tcPr>
          <w:p w14:paraId="7B2C5EA0" w14:textId="363F97CF" w:rsidR="00771A4B" w:rsidRDefault="00771A4B" w:rsidP="00771A4B">
            <w:pPr>
              <w:rPr>
                <w:sz w:val="16"/>
                <w:szCs w:val="16"/>
              </w:rPr>
            </w:pPr>
            <w:r>
              <w:rPr>
                <w:sz w:val="16"/>
                <w:szCs w:val="16"/>
              </w:rPr>
              <w:t>Equipamentos informática</w:t>
            </w:r>
          </w:p>
        </w:tc>
        <w:tc>
          <w:tcPr>
            <w:tcW w:w="1096" w:type="dxa"/>
            <w:noWrap/>
            <w:hideMark/>
          </w:tcPr>
          <w:p w14:paraId="7037178F" w14:textId="77777777" w:rsidR="00771A4B" w:rsidRDefault="00771A4B" w:rsidP="00771A4B">
            <w:pPr>
              <w:rPr>
                <w:sz w:val="16"/>
                <w:szCs w:val="16"/>
              </w:rPr>
            </w:pPr>
            <w:r>
              <w:rPr>
                <w:sz w:val="16"/>
                <w:szCs w:val="16"/>
              </w:rPr>
              <w:t>9500000153590</w:t>
            </w:r>
          </w:p>
        </w:tc>
        <w:tc>
          <w:tcPr>
            <w:tcW w:w="628" w:type="dxa"/>
            <w:noWrap/>
            <w:hideMark/>
          </w:tcPr>
          <w:p w14:paraId="0C8FB779" w14:textId="22289804" w:rsidR="00771A4B" w:rsidRDefault="00771A4B" w:rsidP="00771A4B">
            <w:pPr>
              <w:rPr>
                <w:sz w:val="16"/>
                <w:szCs w:val="16"/>
              </w:rPr>
            </w:pPr>
            <w:r>
              <w:rPr>
                <w:sz w:val="16"/>
                <w:szCs w:val="16"/>
              </w:rPr>
              <w:t>Porto alegre</w:t>
            </w:r>
          </w:p>
        </w:tc>
        <w:tc>
          <w:tcPr>
            <w:tcW w:w="3466" w:type="dxa"/>
            <w:noWrap/>
            <w:hideMark/>
          </w:tcPr>
          <w:p w14:paraId="007E4D71" w14:textId="77777777" w:rsidR="00771A4B" w:rsidRDefault="00771A4B" w:rsidP="00771A4B">
            <w:pPr>
              <w:rPr>
                <w:sz w:val="16"/>
                <w:szCs w:val="16"/>
              </w:rPr>
            </w:pPr>
            <w:r>
              <w:rPr>
                <w:sz w:val="16"/>
                <w:szCs w:val="16"/>
              </w:rPr>
              <w:t>RACK FAB: WORNER, MOD: 19 POL. 44U, N/S: N/C MATERIAL ACO CARBONO, DIM. 600X900X2200MM. TAG: PAE3.BGR31</w:t>
            </w:r>
          </w:p>
        </w:tc>
        <w:tc>
          <w:tcPr>
            <w:tcW w:w="481" w:type="dxa"/>
            <w:noWrap/>
            <w:hideMark/>
          </w:tcPr>
          <w:p w14:paraId="086D892C" w14:textId="77777777" w:rsidR="00771A4B" w:rsidRDefault="00771A4B" w:rsidP="00771A4B">
            <w:pPr>
              <w:rPr>
                <w:sz w:val="16"/>
                <w:szCs w:val="16"/>
              </w:rPr>
            </w:pPr>
            <w:r>
              <w:rPr>
                <w:sz w:val="16"/>
                <w:szCs w:val="16"/>
              </w:rPr>
              <w:t>POA</w:t>
            </w:r>
          </w:p>
        </w:tc>
        <w:tc>
          <w:tcPr>
            <w:tcW w:w="950" w:type="dxa"/>
            <w:noWrap/>
            <w:vAlign w:val="center"/>
            <w:hideMark/>
          </w:tcPr>
          <w:p w14:paraId="6D341B66" w14:textId="77777777" w:rsidR="00771A4B" w:rsidRDefault="00771A4B" w:rsidP="00771A4B">
            <w:pPr>
              <w:jc w:val="center"/>
              <w:rPr>
                <w:sz w:val="16"/>
                <w:szCs w:val="16"/>
              </w:rPr>
            </w:pPr>
            <w:r>
              <w:rPr>
                <w:sz w:val="16"/>
                <w:szCs w:val="16"/>
              </w:rPr>
              <w:t>ZXMOBILI</w:t>
            </w:r>
          </w:p>
        </w:tc>
        <w:tc>
          <w:tcPr>
            <w:tcW w:w="665" w:type="dxa"/>
            <w:noWrap/>
            <w:vAlign w:val="center"/>
            <w:hideMark/>
          </w:tcPr>
          <w:p w14:paraId="030C092A" w14:textId="77777777" w:rsidR="00771A4B" w:rsidRDefault="00771A4B" w:rsidP="00771A4B">
            <w:pPr>
              <w:jc w:val="center"/>
              <w:rPr>
                <w:sz w:val="16"/>
                <w:szCs w:val="16"/>
              </w:rPr>
            </w:pPr>
            <w:r>
              <w:rPr>
                <w:sz w:val="16"/>
                <w:szCs w:val="16"/>
              </w:rPr>
              <w:t>1</w:t>
            </w:r>
          </w:p>
        </w:tc>
        <w:tc>
          <w:tcPr>
            <w:tcW w:w="983" w:type="dxa"/>
            <w:vAlign w:val="center"/>
          </w:tcPr>
          <w:p w14:paraId="3014B2D2" w14:textId="44E82A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C837BE" w14:textId="46D337E9" w:rsidR="00771A4B" w:rsidRDefault="00771A4B" w:rsidP="00771A4B">
            <w:pPr>
              <w:jc w:val="center"/>
              <w:rPr>
                <w:sz w:val="16"/>
                <w:szCs w:val="16"/>
              </w:rPr>
            </w:pPr>
            <w:r>
              <w:rPr>
                <w:sz w:val="16"/>
                <w:szCs w:val="16"/>
              </w:rPr>
              <w:t>UN</w:t>
            </w:r>
          </w:p>
        </w:tc>
        <w:tc>
          <w:tcPr>
            <w:tcW w:w="887" w:type="dxa"/>
            <w:noWrap/>
            <w:vAlign w:val="center"/>
            <w:hideMark/>
          </w:tcPr>
          <w:p w14:paraId="3F0F69AA" w14:textId="0A6B4907" w:rsidR="00771A4B" w:rsidRDefault="00771A4B" w:rsidP="00771A4B">
            <w:pPr>
              <w:jc w:val="center"/>
              <w:rPr>
                <w:sz w:val="16"/>
                <w:szCs w:val="16"/>
              </w:rPr>
            </w:pPr>
            <w:r>
              <w:rPr>
                <w:sz w:val="16"/>
                <w:szCs w:val="16"/>
              </w:rPr>
              <w:t>566,16</w:t>
            </w:r>
          </w:p>
        </w:tc>
        <w:tc>
          <w:tcPr>
            <w:tcW w:w="1152" w:type="dxa"/>
            <w:noWrap/>
            <w:vAlign w:val="center"/>
            <w:hideMark/>
          </w:tcPr>
          <w:p w14:paraId="4D55700E" w14:textId="50DD55F4" w:rsidR="00771A4B" w:rsidRDefault="00771A4B" w:rsidP="00771A4B">
            <w:pPr>
              <w:jc w:val="center"/>
              <w:rPr>
                <w:sz w:val="16"/>
                <w:szCs w:val="16"/>
              </w:rPr>
            </w:pPr>
            <w:r>
              <w:rPr>
                <w:sz w:val="16"/>
                <w:szCs w:val="16"/>
              </w:rPr>
              <w:t>-             566,16</w:t>
            </w:r>
          </w:p>
        </w:tc>
        <w:tc>
          <w:tcPr>
            <w:tcW w:w="887" w:type="dxa"/>
            <w:noWrap/>
            <w:vAlign w:val="center"/>
            <w:hideMark/>
          </w:tcPr>
          <w:p w14:paraId="61B8A5FF" w14:textId="2168EA17" w:rsidR="00771A4B" w:rsidRDefault="00771A4B" w:rsidP="00771A4B">
            <w:pPr>
              <w:jc w:val="center"/>
              <w:rPr>
                <w:sz w:val="16"/>
                <w:szCs w:val="16"/>
              </w:rPr>
            </w:pPr>
            <w:r>
              <w:rPr>
                <w:sz w:val="16"/>
                <w:szCs w:val="16"/>
              </w:rPr>
              <w:t>-</w:t>
            </w:r>
          </w:p>
        </w:tc>
      </w:tr>
      <w:tr w:rsidR="00771A4B" w14:paraId="17B9DE84" w14:textId="77777777" w:rsidTr="00771A4B">
        <w:trPr>
          <w:trHeight w:val="240"/>
        </w:trPr>
        <w:tc>
          <w:tcPr>
            <w:tcW w:w="936" w:type="dxa"/>
            <w:noWrap/>
            <w:hideMark/>
          </w:tcPr>
          <w:p w14:paraId="392F6779" w14:textId="2CD20DB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AA16A8A" w14:textId="77777777" w:rsidR="00771A4B" w:rsidRDefault="00771A4B" w:rsidP="00771A4B">
            <w:pPr>
              <w:rPr>
                <w:sz w:val="16"/>
                <w:szCs w:val="16"/>
              </w:rPr>
            </w:pPr>
            <w:r>
              <w:rPr>
                <w:sz w:val="16"/>
                <w:szCs w:val="16"/>
              </w:rPr>
              <w:lastRenderedPageBreak/>
              <w:t>9500000153600</w:t>
            </w:r>
          </w:p>
        </w:tc>
        <w:tc>
          <w:tcPr>
            <w:tcW w:w="628" w:type="dxa"/>
            <w:noWrap/>
            <w:hideMark/>
          </w:tcPr>
          <w:p w14:paraId="4D812B50" w14:textId="1DF3A724" w:rsidR="00771A4B" w:rsidRDefault="00771A4B" w:rsidP="00771A4B">
            <w:pPr>
              <w:rPr>
                <w:sz w:val="16"/>
                <w:szCs w:val="16"/>
              </w:rPr>
            </w:pPr>
            <w:r>
              <w:rPr>
                <w:sz w:val="16"/>
                <w:szCs w:val="16"/>
              </w:rPr>
              <w:t>Porto alegre</w:t>
            </w:r>
          </w:p>
        </w:tc>
        <w:tc>
          <w:tcPr>
            <w:tcW w:w="3466" w:type="dxa"/>
            <w:noWrap/>
            <w:hideMark/>
          </w:tcPr>
          <w:p w14:paraId="6F678D94" w14:textId="77777777" w:rsidR="00771A4B" w:rsidRDefault="00771A4B" w:rsidP="00771A4B">
            <w:pPr>
              <w:rPr>
                <w:sz w:val="16"/>
                <w:szCs w:val="16"/>
              </w:rPr>
            </w:pPr>
            <w:r>
              <w:rPr>
                <w:sz w:val="16"/>
                <w:szCs w:val="16"/>
              </w:rPr>
              <w:t xml:space="preserve">RACK FAB: WORNER, MOD: 19 POL. 44U, N/S: N/C MATERIAL ACO CARBONO, DIM. </w:t>
            </w:r>
            <w:r>
              <w:rPr>
                <w:sz w:val="16"/>
                <w:szCs w:val="16"/>
              </w:rPr>
              <w:lastRenderedPageBreak/>
              <w:t>600X900X2200MM. TAG: PAS3.BGR11</w:t>
            </w:r>
          </w:p>
        </w:tc>
        <w:tc>
          <w:tcPr>
            <w:tcW w:w="481" w:type="dxa"/>
            <w:noWrap/>
            <w:hideMark/>
          </w:tcPr>
          <w:p w14:paraId="72AF47B8" w14:textId="77777777" w:rsidR="00771A4B" w:rsidRDefault="00771A4B" w:rsidP="00771A4B">
            <w:pPr>
              <w:rPr>
                <w:sz w:val="16"/>
                <w:szCs w:val="16"/>
              </w:rPr>
            </w:pPr>
            <w:r>
              <w:rPr>
                <w:sz w:val="16"/>
                <w:szCs w:val="16"/>
              </w:rPr>
              <w:lastRenderedPageBreak/>
              <w:t>POA</w:t>
            </w:r>
          </w:p>
        </w:tc>
        <w:tc>
          <w:tcPr>
            <w:tcW w:w="950" w:type="dxa"/>
            <w:noWrap/>
            <w:vAlign w:val="center"/>
            <w:hideMark/>
          </w:tcPr>
          <w:p w14:paraId="495F5FD8" w14:textId="77777777" w:rsidR="00771A4B" w:rsidRDefault="00771A4B" w:rsidP="00771A4B">
            <w:pPr>
              <w:jc w:val="center"/>
              <w:rPr>
                <w:sz w:val="16"/>
                <w:szCs w:val="16"/>
              </w:rPr>
            </w:pPr>
            <w:r>
              <w:rPr>
                <w:sz w:val="16"/>
                <w:szCs w:val="16"/>
              </w:rPr>
              <w:t>ZXMOBILI</w:t>
            </w:r>
          </w:p>
        </w:tc>
        <w:tc>
          <w:tcPr>
            <w:tcW w:w="665" w:type="dxa"/>
            <w:noWrap/>
            <w:vAlign w:val="center"/>
            <w:hideMark/>
          </w:tcPr>
          <w:p w14:paraId="6AECC100" w14:textId="77777777" w:rsidR="00771A4B" w:rsidRDefault="00771A4B" w:rsidP="00771A4B">
            <w:pPr>
              <w:jc w:val="center"/>
              <w:rPr>
                <w:sz w:val="16"/>
                <w:szCs w:val="16"/>
              </w:rPr>
            </w:pPr>
            <w:r>
              <w:rPr>
                <w:sz w:val="16"/>
                <w:szCs w:val="16"/>
              </w:rPr>
              <w:t>1</w:t>
            </w:r>
          </w:p>
        </w:tc>
        <w:tc>
          <w:tcPr>
            <w:tcW w:w="983" w:type="dxa"/>
            <w:vAlign w:val="center"/>
          </w:tcPr>
          <w:p w14:paraId="648589B6" w14:textId="4BDF97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B50D8C" w14:textId="251CFF94" w:rsidR="00771A4B" w:rsidRDefault="00771A4B" w:rsidP="00771A4B">
            <w:pPr>
              <w:jc w:val="center"/>
              <w:rPr>
                <w:sz w:val="16"/>
                <w:szCs w:val="16"/>
              </w:rPr>
            </w:pPr>
            <w:r>
              <w:rPr>
                <w:sz w:val="16"/>
                <w:szCs w:val="16"/>
              </w:rPr>
              <w:t>UN</w:t>
            </w:r>
          </w:p>
        </w:tc>
        <w:tc>
          <w:tcPr>
            <w:tcW w:w="887" w:type="dxa"/>
            <w:noWrap/>
            <w:vAlign w:val="center"/>
            <w:hideMark/>
          </w:tcPr>
          <w:p w14:paraId="17D560BF" w14:textId="20DCCC2D" w:rsidR="00771A4B" w:rsidRDefault="00771A4B" w:rsidP="00771A4B">
            <w:pPr>
              <w:jc w:val="center"/>
              <w:rPr>
                <w:sz w:val="16"/>
                <w:szCs w:val="16"/>
              </w:rPr>
            </w:pPr>
            <w:r>
              <w:rPr>
                <w:sz w:val="16"/>
                <w:szCs w:val="16"/>
              </w:rPr>
              <w:t>566,16</w:t>
            </w:r>
          </w:p>
        </w:tc>
        <w:tc>
          <w:tcPr>
            <w:tcW w:w="1152" w:type="dxa"/>
            <w:noWrap/>
            <w:vAlign w:val="center"/>
            <w:hideMark/>
          </w:tcPr>
          <w:p w14:paraId="6FED2B4B" w14:textId="5191977D" w:rsidR="00771A4B" w:rsidRDefault="00771A4B" w:rsidP="00771A4B">
            <w:pPr>
              <w:jc w:val="center"/>
              <w:rPr>
                <w:sz w:val="16"/>
                <w:szCs w:val="16"/>
              </w:rPr>
            </w:pPr>
            <w:r>
              <w:rPr>
                <w:sz w:val="16"/>
                <w:szCs w:val="16"/>
              </w:rPr>
              <w:t>-             566,16</w:t>
            </w:r>
          </w:p>
        </w:tc>
        <w:tc>
          <w:tcPr>
            <w:tcW w:w="887" w:type="dxa"/>
            <w:noWrap/>
            <w:vAlign w:val="center"/>
            <w:hideMark/>
          </w:tcPr>
          <w:p w14:paraId="78A2C704" w14:textId="57BA0A70" w:rsidR="00771A4B" w:rsidRDefault="00771A4B" w:rsidP="00771A4B">
            <w:pPr>
              <w:jc w:val="center"/>
              <w:rPr>
                <w:sz w:val="16"/>
                <w:szCs w:val="16"/>
              </w:rPr>
            </w:pPr>
            <w:r>
              <w:rPr>
                <w:sz w:val="16"/>
                <w:szCs w:val="16"/>
              </w:rPr>
              <w:t>-</w:t>
            </w:r>
          </w:p>
        </w:tc>
      </w:tr>
      <w:tr w:rsidR="00771A4B" w14:paraId="6FE54B30" w14:textId="77777777" w:rsidTr="00771A4B">
        <w:trPr>
          <w:trHeight w:val="240"/>
        </w:trPr>
        <w:tc>
          <w:tcPr>
            <w:tcW w:w="936" w:type="dxa"/>
            <w:noWrap/>
            <w:hideMark/>
          </w:tcPr>
          <w:p w14:paraId="509A1D62" w14:textId="776AEB49" w:rsidR="00771A4B" w:rsidRDefault="00771A4B" w:rsidP="00771A4B">
            <w:pPr>
              <w:rPr>
                <w:sz w:val="16"/>
                <w:szCs w:val="16"/>
              </w:rPr>
            </w:pPr>
            <w:r>
              <w:rPr>
                <w:sz w:val="16"/>
                <w:szCs w:val="16"/>
              </w:rPr>
              <w:t>Equipamentos informática</w:t>
            </w:r>
          </w:p>
        </w:tc>
        <w:tc>
          <w:tcPr>
            <w:tcW w:w="1096" w:type="dxa"/>
            <w:noWrap/>
            <w:hideMark/>
          </w:tcPr>
          <w:p w14:paraId="4366119E" w14:textId="77777777" w:rsidR="00771A4B" w:rsidRDefault="00771A4B" w:rsidP="00771A4B">
            <w:pPr>
              <w:rPr>
                <w:sz w:val="16"/>
                <w:szCs w:val="16"/>
              </w:rPr>
            </w:pPr>
            <w:r>
              <w:rPr>
                <w:sz w:val="16"/>
                <w:szCs w:val="16"/>
              </w:rPr>
              <w:t>9500000153610</w:t>
            </w:r>
          </w:p>
        </w:tc>
        <w:tc>
          <w:tcPr>
            <w:tcW w:w="628" w:type="dxa"/>
            <w:noWrap/>
            <w:hideMark/>
          </w:tcPr>
          <w:p w14:paraId="3DBEAC25" w14:textId="1F7F1487" w:rsidR="00771A4B" w:rsidRDefault="00771A4B" w:rsidP="00771A4B">
            <w:pPr>
              <w:rPr>
                <w:sz w:val="16"/>
                <w:szCs w:val="16"/>
              </w:rPr>
            </w:pPr>
            <w:r>
              <w:rPr>
                <w:sz w:val="16"/>
                <w:szCs w:val="16"/>
              </w:rPr>
              <w:t>Porto alegre</w:t>
            </w:r>
          </w:p>
        </w:tc>
        <w:tc>
          <w:tcPr>
            <w:tcW w:w="3466" w:type="dxa"/>
            <w:noWrap/>
            <w:hideMark/>
          </w:tcPr>
          <w:p w14:paraId="56DEE7CC" w14:textId="77777777" w:rsidR="00771A4B" w:rsidRDefault="00771A4B" w:rsidP="00771A4B">
            <w:pPr>
              <w:rPr>
                <w:sz w:val="16"/>
                <w:szCs w:val="16"/>
              </w:rPr>
            </w:pPr>
            <w:r>
              <w:rPr>
                <w:sz w:val="16"/>
                <w:szCs w:val="16"/>
              </w:rPr>
              <w:t>RACK FAB: WORNER, MOD: 19 POL. 44U, N/S: N/C MATERIAL ACO CARBONO, DIM. 600X950X2000MM. TAG: PAE1.ASR10</w:t>
            </w:r>
          </w:p>
        </w:tc>
        <w:tc>
          <w:tcPr>
            <w:tcW w:w="481" w:type="dxa"/>
            <w:noWrap/>
            <w:hideMark/>
          </w:tcPr>
          <w:p w14:paraId="406F6D94" w14:textId="77777777" w:rsidR="00771A4B" w:rsidRDefault="00771A4B" w:rsidP="00771A4B">
            <w:pPr>
              <w:rPr>
                <w:sz w:val="16"/>
                <w:szCs w:val="16"/>
              </w:rPr>
            </w:pPr>
            <w:r>
              <w:rPr>
                <w:sz w:val="16"/>
                <w:szCs w:val="16"/>
              </w:rPr>
              <w:t>POA</w:t>
            </w:r>
          </w:p>
        </w:tc>
        <w:tc>
          <w:tcPr>
            <w:tcW w:w="950" w:type="dxa"/>
            <w:noWrap/>
            <w:vAlign w:val="center"/>
            <w:hideMark/>
          </w:tcPr>
          <w:p w14:paraId="0DCB92E5" w14:textId="77777777" w:rsidR="00771A4B" w:rsidRDefault="00771A4B" w:rsidP="00771A4B">
            <w:pPr>
              <w:jc w:val="center"/>
              <w:rPr>
                <w:sz w:val="16"/>
                <w:szCs w:val="16"/>
              </w:rPr>
            </w:pPr>
            <w:r>
              <w:rPr>
                <w:sz w:val="16"/>
                <w:szCs w:val="16"/>
              </w:rPr>
              <w:t>ZXMOBILI</w:t>
            </w:r>
          </w:p>
        </w:tc>
        <w:tc>
          <w:tcPr>
            <w:tcW w:w="665" w:type="dxa"/>
            <w:noWrap/>
            <w:vAlign w:val="center"/>
            <w:hideMark/>
          </w:tcPr>
          <w:p w14:paraId="55CF23A5" w14:textId="77777777" w:rsidR="00771A4B" w:rsidRDefault="00771A4B" w:rsidP="00771A4B">
            <w:pPr>
              <w:jc w:val="center"/>
              <w:rPr>
                <w:sz w:val="16"/>
                <w:szCs w:val="16"/>
              </w:rPr>
            </w:pPr>
            <w:r>
              <w:rPr>
                <w:sz w:val="16"/>
                <w:szCs w:val="16"/>
              </w:rPr>
              <w:t>1</w:t>
            </w:r>
          </w:p>
        </w:tc>
        <w:tc>
          <w:tcPr>
            <w:tcW w:w="983" w:type="dxa"/>
            <w:vAlign w:val="center"/>
          </w:tcPr>
          <w:p w14:paraId="27A15993" w14:textId="0052F0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976396" w14:textId="7200E6C0" w:rsidR="00771A4B" w:rsidRDefault="00771A4B" w:rsidP="00771A4B">
            <w:pPr>
              <w:jc w:val="center"/>
              <w:rPr>
                <w:sz w:val="16"/>
                <w:szCs w:val="16"/>
              </w:rPr>
            </w:pPr>
            <w:r>
              <w:rPr>
                <w:sz w:val="16"/>
                <w:szCs w:val="16"/>
              </w:rPr>
              <w:t>UN</w:t>
            </w:r>
          </w:p>
        </w:tc>
        <w:tc>
          <w:tcPr>
            <w:tcW w:w="887" w:type="dxa"/>
            <w:noWrap/>
            <w:vAlign w:val="center"/>
            <w:hideMark/>
          </w:tcPr>
          <w:p w14:paraId="78D42185" w14:textId="0B258390" w:rsidR="00771A4B" w:rsidRDefault="00771A4B" w:rsidP="00771A4B">
            <w:pPr>
              <w:jc w:val="center"/>
              <w:rPr>
                <w:sz w:val="16"/>
                <w:szCs w:val="16"/>
              </w:rPr>
            </w:pPr>
            <w:r>
              <w:rPr>
                <w:sz w:val="16"/>
                <w:szCs w:val="16"/>
              </w:rPr>
              <w:t>566,16</w:t>
            </w:r>
          </w:p>
        </w:tc>
        <w:tc>
          <w:tcPr>
            <w:tcW w:w="1152" w:type="dxa"/>
            <w:noWrap/>
            <w:vAlign w:val="center"/>
            <w:hideMark/>
          </w:tcPr>
          <w:p w14:paraId="7D16D5B6" w14:textId="3934EC47" w:rsidR="00771A4B" w:rsidRDefault="00771A4B" w:rsidP="00771A4B">
            <w:pPr>
              <w:jc w:val="center"/>
              <w:rPr>
                <w:sz w:val="16"/>
                <w:szCs w:val="16"/>
              </w:rPr>
            </w:pPr>
            <w:r>
              <w:rPr>
                <w:sz w:val="16"/>
                <w:szCs w:val="16"/>
              </w:rPr>
              <w:t>-             566,16</w:t>
            </w:r>
          </w:p>
        </w:tc>
        <w:tc>
          <w:tcPr>
            <w:tcW w:w="887" w:type="dxa"/>
            <w:noWrap/>
            <w:vAlign w:val="center"/>
            <w:hideMark/>
          </w:tcPr>
          <w:p w14:paraId="7011A49F" w14:textId="7D0B0FCB" w:rsidR="00771A4B" w:rsidRDefault="00771A4B" w:rsidP="00771A4B">
            <w:pPr>
              <w:jc w:val="center"/>
              <w:rPr>
                <w:sz w:val="16"/>
                <w:szCs w:val="16"/>
              </w:rPr>
            </w:pPr>
            <w:r>
              <w:rPr>
                <w:sz w:val="16"/>
                <w:szCs w:val="16"/>
              </w:rPr>
              <w:t>-</w:t>
            </w:r>
          </w:p>
        </w:tc>
      </w:tr>
      <w:tr w:rsidR="00771A4B" w14:paraId="2FDA07BC" w14:textId="77777777" w:rsidTr="00771A4B">
        <w:trPr>
          <w:trHeight w:val="240"/>
        </w:trPr>
        <w:tc>
          <w:tcPr>
            <w:tcW w:w="936" w:type="dxa"/>
            <w:noWrap/>
            <w:hideMark/>
          </w:tcPr>
          <w:p w14:paraId="4A827223" w14:textId="0670CF07" w:rsidR="00771A4B" w:rsidRDefault="00771A4B" w:rsidP="00771A4B">
            <w:pPr>
              <w:rPr>
                <w:sz w:val="16"/>
                <w:szCs w:val="16"/>
              </w:rPr>
            </w:pPr>
            <w:r>
              <w:rPr>
                <w:sz w:val="16"/>
                <w:szCs w:val="16"/>
              </w:rPr>
              <w:t>Equipamentos informática</w:t>
            </w:r>
          </w:p>
        </w:tc>
        <w:tc>
          <w:tcPr>
            <w:tcW w:w="1096" w:type="dxa"/>
            <w:noWrap/>
            <w:hideMark/>
          </w:tcPr>
          <w:p w14:paraId="096192BE" w14:textId="77777777" w:rsidR="00771A4B" w:rsidRDefault="00771A4B" w:rsidP="00771A4B">
            <w:pPr>
              <w:rPr>
                <w:sz w:val="16"/>
                <w:szCs w:val="16"/>
              </w:rPr>
            </w:pPr>
            <w:r>
              <w:rPr>
                <w:sz w:val="16"/>
                <w:szCs w:val="16"/>
              </w:rPr>
              <w:t>9500000153620</w:t>
            </w:r>
          </w:p>
        </w:tc>
        <w:tc>
          <w:tcPr>
            <w:tcW w:w="628" w:type="dxa"/>
            <w:noWrap/>
            <w:hideMark/>
          </w:tcPr>
          <w:p w14:paraId="7F473752" w14:textId="5506A6AE" w:rsidR="00771A4B" w:rsidRDefault="00771A4B" w:rsidP="00771A4B">
            <w:pPr>
              <w:rPr>
                <w:sz w:val="16"/>
                <w:szCs w:val="16"/>
              </w:rPr>
            </w:pPr>
            <w:r>
              <w:rPr>
                <w:sz w:val="16"/>
                <w:szCs w:val="16"/>
              </w:rPr>
              <w:t>Porto alegre</w:t>
            </w:r>
          </w:p>
        </w:tc>
        <w:tc>
          <w:tcPr>
            <w:tcW w:w="3466" w:type="dxa"/>
            <w:noWrap/>
            <w:hideMark/>
          </w:tcPr>
          <w:p w14:paraId="6A223CBF" w14:textId="77777777" w:rsidR="00771A4B" w:rsidRDefault="00771A4B" w:rsidP="00771A4B">
            <w:pPr>
              <w:rPr>
                <w:sz w:val="16"/>
                <w:szCs w:val="16"/>
              </w:rPr>
            </w:pPr>
            <w:r>
              <w:rPr>
                <w:sz w:val="16"/>
                <w:szCs w:val="16"/>
              </w:rPr>
              <w:t>RACK FAB: WORNER, MOD: 19 POL. 44U, N/S: N/C MATERIAL ACO CSRBONO, DIM. 600X950X2200MM. TAG: PAE3.AHR11</w:t>
            </w:r>
          </w:p>
        </w:tc>
        <w:tc>
          <w:tcPr>
            <w:tcW w:w="481" w:type="dxa"/>
            <w:noWrap/>
            <w:hideMark/>
          </w:tcPr>
          <w:p w14:paraId="3E81643F" w14:textId="77777777" w:rsidR="00771A4B" w:rsidRDefault="00771A4B" w:rsidP="00771A4B">
            <w:pPr>
              <w:rPr>
                <w:sz w:val="16"/>
                <w:szCs w:val="16"/>
              </w:rPr>
            </w:pPr>
            <w:r>
              <w:rPr>
                <w:sz w:val="16"/>
                <w:szCs w:val="16"/>
              </w:rPr>
              <w:t>POA</w:t>
            </w:r>
          </w:p>
        </w:tc>
        <w:tc>
          <w:tcPr>
            <w:tcW w:w="950" w:type="dxa"/>
            <w:noWrap/>
            <w:vAlign w:val="center"/>
            <w:hideMark/>
          </w:tcPr>
          <w:p w14:paraId="04EF9E35" w14:textId="77777777" w:rsidR="00771A4B" w:rsidRDefault="00771A4B" w:rsidP="00771A4B">
            <w:pPr>
              <w:jc w:val="center"/>
              <w:rPr>
                <w:sz w:val="16"/>
                <w:szCs w:val="16"/>
              </w:rPr>
            </w:pPr>
            <w:r>
              <w:rPr>
                <w:sz w:val="16"/>
                <w:szCs w:val="16"/>
              </w:rPr>
              <w:t>ZXMOBILI</w:t>
            </w:r>
          </w:p>
        </w:tc>
        <w:tc>
          <w:tcPr>
            <w:tcW w:w="665" w:type="dxa"/>
            <w:noWrap/>
            <w:vAlign w:val="center"/>
            <w:hideMark/>
          </w:tcPr>
          <w:p w14:paraId="7794F825" w14:textId="77777777" w:rsidR="00771A4B" w:rsidRDefault="00771A4B" w:rsidP="00771A4B">
            <w:pPr>
              <w:jc w:val="center"/>
              <w:rPr>
                <w:sz w:val="16"/>
                <w:szCs w:val="16"/>
              </w:rPr>
            </w:pPr>
            <w:r>
              <w:rPr>
                <w:sz w:val="16"/>
                <w:szCs w:val="16"/>
              </w:rPr>
              <w:t>1</w:t>
            </w:r>
          </w:p>
        </w:tc>
        <w:tc>
          <w:tcPr>
            <w:tcW w:w="983" w:type="dxa"/>
            <w:vAlign w:val="center"/>
          </w:tcPr>
          <w:p w14:paraId="442D60FE" w14:textId="5A7EC2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0099AE" w14:textId="73F61FC3" w:rsidR="00771A4B" w:rsidRDefault="00771A4B" w:rsidP="00771A4B">
            <w:pPr>
              <w:jc w:val="center"/>
              <w:rPr>
                <w:sz w:val="16"/>
                <w:szCs w:val="16"/>
              </w:rPr>
            </w:pPr>
            <w:r>
              <w:rPr>
                <w:sz w:val="16"/>
                <w:szCs w:val="16"/>
              </w:rPr>
              <w:t>UN</w:t>
            </w:r>
          </w:p>
        </w:tc>
        <w:tc>
          <w:tcPr>
            <w:tcW w:w="887" w:type="dxa"/>
            <w:noWrap/>
            <w:vAlign w:val="center"/>
            <w:hideMark/>
          </w:tcPr>
          <w:p w14:paraId="171473F7" w14:textId="7178E607" w:rsidR="00771A4B" w:rsidRDefault="00771A4B" w:rsidP="00771A4B">
            <w:pPr>
              <w:jc w:val="center"/>
              <w:rPr>
                <w:sz w:val="16"/>
                <w:szCs w:val="16"/>
              </w:rPr>
            </w:pPr>
            <w:r>
              <w:rPr>
                <w:sz w:val="16"/>
                <w:szCs w:val="16"/>
              </w:rPr>
              <w:t>566,16</w:t>
            </w:r>
          </w:p>
        </w:tc>
        <w:tc>
          <w:tcPr>
            <w:tcW w:w="1152" w:type="dxa"/>
            <w:noWrap/>
            <w:vAlign w:val="center"/>
            <w:hideMark/>
          </w:tcPr>
          <w:p w14:paraId="06B196B6" w14:textId="461D992C" w:rsidR="00771A4B" w:rsidRDefault="00771A4B" w:rsidP="00771A4B">
            <w:pPr>
              <w:jc w:val="center"/>
              <w:rPr>
                <w:sz w:val="16"/>
                <w:szCs w:val="16"/>
              </w:rPr>
            </w:pPr>
            <w:r>
              <w:rPr>
                <w:sz w:val="16"/>
                <w:szCs w:val="16"/>
              </w:rPr>
              <w:t>-             566,16</w:t>
            </w:r>
          </w:p>
        </w:tc>
        <w:tc>
          <w:tcPr>
            <w:tcW w:w="887" w:type="dxa"/>
            <w:noWrap/>
            <w:vAlign w:val="center"/>
            <w:hideMark/>
          </w:tcPr>
          <w:p w14:paraId="65EF7EA2" w14:textId="62121FE0" w:rsidR="00771A4B" w:rsidRDefault="00771A4B" w:rsidP="00771A4B">
            <w:pPr>
              <w:jc w:val="center"/>
              <w:rPr>
                <w:sz w:val="16"/>
                <w:szCs w:val="16"/>
              </w:rPr>
            </w:pPr>
            <w:r>
              <w:rPr>
                <w:sz w:val="16"/>
                <w:szCs w:val="16"/>
              </w:rPr>
              <w:t>-</w:t>
            </w:r>
          </w:p>
        </w:tc>
      </w:tr>
      <w:tr w:rsidR="00771A4B" w14:paraId="414AD688" w14:textId="77777777" w:rsidTr="00771A4B">
        <w:trPr>
          <w:trHeight w:val="240"/>
        </w:trPr>
        <w:tc>
          <w:tcPr>
            <w:tcW w:w="936" w:type="dxa"/>
            <w:noWrap/>
            <w:hideMark/>
          </w:tcPr>
          <w:p w14:paraId="5A678CF0" w14:textId="43F46157" w:rsidR="00771A4B" w:rsidRDefault="00771A4B" w:rsidP="00771A4B">
            <w:pPr>
              <w:rPr>
                <w:sz w:val="16"/>
                <w:szCs w:val="16"/>
              </w:rPr>
            </w:pPr>
            <w:r>
              <w:rPr>
                <w:sz w:val="16"/>
                <w:szCs w:val="16"/>
              </w:rPr>
              <w:t>Equipamentos informática</w:t>
            </w:r>
          </w:p>
        </w:tc>
        <w:tc>
          <w:tcPr>
            <w:tcW w:w="1096" w:type="dxa"/>
            <w:noWrap/>
            <w:hideMark/>
          </w:tcPr>
          <w:p w14:paraId="5196C4A1" w14:textId="77777777" w:rsidR="00771A4B" w:rsidRDefault="00771A4B" w:rsidP="00771A4B">
            <w:pPr>
              <w:rPr>
                <w:sz w:val="16"/>
                <w:szCs w:val="16"/>
              </w:rPr>
            </w:pPr>
            <w:r>
              <w:rPr>
                <w:sz w:val="16"/>
                <w:szCs w:val="16"/>
              </w:rPr>
              <w:t>9500000153630</w:t>
            </w:r>
          </w:p>
        </w:tc>
        <w:tc>
          <w:tcPr>
            <w:tcW w:w="628" w:type="dxa"/>
            <w:noWrap/>
            <w:hideMark/>
          </w:tcPr>
          <w:p w14:paraId="20022E7B" w14:textId="47F5A78E" w:rsidR="00771A4B" w:rsidRDefault="00771A4B" w:rsidP="00771A4B">
            <w:pPr>
              <w:rPr>
                <w:sz w:val="16"/>
                <w:szCs w:val="16"/>
              </w:rPr>
            </w:pPr>
            <w:r>
              <w:rPr>
                <w:sz w:val="16"/>
                <w:szCs w:val="16"/>
              </w:rPr>
              <w:t>Porto alegre</w:t>
            </w:r>
          </w:p>
        </w:tc>
        <w:tc>
          <w:tcPr>
            <w:tcW w:w="3466" w:type="dxa"/>
            <w:noWrap/>
            <w:hideMark/>
          </w:tcPr>
          <w:p w14:paraId="0EBDDDEF" w14:textId="77777777" w:rsidR="00771A4B" w:rsidRDefault="00771A4B" w:rsidP="00771A4B">
            <w:pPr>
              <w:rPr>
                <w:sz w:val="16"/>
                <w:szCs w:val="16"/>
              </w:rPr>
            </w:pPr>
            <w:r>
              <w:rPr>
                <w:sz w:val="16"/>
                <w:szCs w:val="16"/>
              </w:rPr>
              <w:t>RACK FAB: WORNER, MOD: 19 POL. 44U, N/S: N/C v TAG: PAE3.BGR15</w:t>
            </w:r>
          </w:p>
        </w:tc>
        <w:tc>
          <w:tcPr>
            <w:tcW w:w="481" w:type="dxa"/>
            <w:noWrap/>
            <w:hideMark/>
          </w:tcPr>
          <w:p w14:paraId="24F7C49C" w14:textId="77777777" w:rsidR="00771A4B" w:rsidRDefault="00771A4B" w:rsidP="00771A4B">
            <w:pPr>
              <w:rPr>
                <w:sz w:val="16"/>
                <w:szCs w:val="16"/>
              </w:rPr>
            </w:pPr>
            <w:r>
              <w:rPr>
                <w:sz w:val="16"/>
                <w:szCs w:val="16"/>
              </w:rPr>
              <w:t>POA</w:t>
            </w:r>
          </w:p>
        </w:tc>
        <w:tc>
          <w:tcPr>
            <w:tcW w:w="950" w:type="dxa"/>
            <w:noWrap/>
            <w:vAlign w:val="center"/>
            <w:hideMark/>
          </w:tcPr>
          <w:p w14:paraId="503E63A5" w14:textId="77777777" w:rsidR="00771A4B" w:rsidRDefault="00771A4B" w:rsidP="00771A4B">
            <w:pPr>
              <w:jc w:val="center"/>
              <w:rPr>
                <w:sz w:val="16"/>
                <w:szCs w:val="16"/>
              </w:rPr>
            </w:pPr>
            <w:r>
              <w:rPr>
                <w:sz w:val="16"/>
                <w:szCs w:val="16"/>
              </w:rPr>
              <w:t>ZXMOBILI</w:t>
            </w:r>
          </w:p>
        </w:tc>
        <w:tc>
          <w:tcPr>
            <w:tcW w:w="665" w:type="dxa"/>
            <w:noWrap/>
            <w:vAlign w:val="center"/>
            <w:hideMark/>
          </w:tcPr>
          <w:p w14:paraId="04819C05" w14:textId="77777777" w:rsidR="00771A4B" w:rsidRDefault="00771A4B" w:rsidP="00771A4B">
            <w:pPr>
              <w:jc w:val="center"/>
              <w:rPr>
                <w:sz w:val="16"/>
                <w:szCs w:val="16"/>
              </w:rPr>
            </w:pPr>
            <w:r>
              <w:rPr>
                <w:sz w:val="16"/>
                <w:szCs w:val="16"/>
              </w:rPr>
              <w:t>1</w:t>
            </w:r>
          </w:p>
        </w:tc>
        <w:tc>
          <w:tcPr>
            <w:tcW w:w="983" w:type="dxa"/>
            <w:vAlign w:val="center"/>
          </w:tcPr>
          <w:p w14:paraId="340E7DB9" w14:textId="6777BB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4B0E94" w14:textId="1BEED282" w:rsidR="00771A4B" w:rsidRDefault="00771A4B" w:rsidP="00771A4B">
            <w:pPr>
              <w:jc w:val="center"/>
              <w:rPr>
                <w:sz w:val="16"/>
                <w:szCs w:val="16"/>
              </w:rPr>
            </w:pPr>
            <w:r>
              <w:rPr>
                <w:sz w:val="16"/>
                <w:szCs w:val="16"/>
              </w:rPr>
              <w:t>UN</w:t>
            </w:r>
          </w:p>
        </w:tc>
        <w:tc>
          <w:tcPr>
            <w:tcW w:w="887" w:type="dxa"/>
            <w:noWrap/>
            <w:vAlign w:val="center"/>
            <w:hideMark/>
          </w:tcPr>
          <w:p w14:paraId="097B4EC3" w14:textId="628F3307" w:rsidR="00771A4B" w:rsidRDefault="00771A4B" w:rsidP="00771A4B">
            <w:pPr>
              <w:jc w:val="center"/>
              <w:rPr>
                <w:sz w:val="16"/>
                <w:szCs w:val="16"/>
              </w:rPr>
            </w:pPr>
            <w:r>
              <w:rPr>
                <w:sz w:val="16"/>
                <w:szCs w:val="16"/>
              </w:rPr>
              <w:t>566,16</w:t>
            </w:r>
          </w:p>
        </w:tc>
        <w:tc>
          <w:tcPr>
            <w:tcW w:w="1152" w:type="dxa"/>
            <w:noWrap/>
            <w:vAlign w:val="center"/>
            <w:hideMark/>
          </w:tcPr>
          <w:p w14:paraId="5A894037" w14:textId="2AA58177" w:rsidR="00771A4B" w:rsidRDefault="00771A4B" w:rsidP="00771A4B">
            <w:pPr>
              <w:jc w:val="center"/>
              <w:rPr>
                <w:sz w:val="16"/>
                <w:szCs w:val="16"/>
              </w:rPr>
            </w:pPr>
            <w:r>
              <w:rPr>
                <w:sz w:val="16"/>
                <w:szCs w:val="16"/>
              </w:rPr>
              <w:t>-             566,16</w:t>
            </w:r>
          </w:p>
        </w:tc>
        <w:tc>
          <w:tcPr>
            <w:tcW w:w="887" w:type="dxa"/>
            <w:noWrap/>
            <w:vAlign w:val="center"/>
            <w:hideMark/>
          </w:tcPr>
          <w:p w14:paraId="5E7172B8" w14:textId="6B4DA384" w:rsidR="00771A4B" w:rsidRDefault="00771A4B" w:rsidP="00771A4B">
            <w:pPr>
              <w:jc w:val="center"/>
              <w:rPr>
                <w:sz w:val="16"/>
                <w:szCs w:val="16"/>
              </w:rPr>
            </w:pPr>
            <w:r>
              <w:rPr>
                <w:sz w:val="16"/>
                <w:szCs w:val="16"/>
              </w:rPr>
              <w:t>-</w:t>
            </w:r>
          </w:p>
        </w:tc>
      </w:tr>
      <w:tr w:rsidR="00771A4B" w14:paraId="0FE890C8" w14:textId="77777777" w:rsidTr="00771A4B">
        <w:trPr>
          <w:trHeight w:val="240"/>
        </w:trPr>
        <w:tc>
          <w:tcPr>
            <w:tcW w:w="936" w:type="dxa"/>
            <w:noWrap/>
            <w:hideMark/>
          </w:tcPr>
          <w:p w14:paraId="6F150981" w14:textId="6F52F6FE" w:rsidR="00771A4B" w:rsidRDefault="00771A4B" w:rsidP="00771A4B">
            <w:pPr>
              <w:rPr>
                <w:sz w:val="16"/>
                <w:szCs w:val="16"/>
              </w:rPr>
            </w:pPr>
            <w:r>
              <w:rPr>
                <w:sz w:val="16"/>
                <w:szCs w:val="16"/>
              </w:rPr>
              <w:t>Equipamentos informática</w:t>
            </w:r>
          </w:p>
        </w:tc>
        <w:tc>
          <w:tcPr>
            <w:tcW w:w="1096" w:type="dxa"/>
            <w:noWrap/>
            <w:hideMark/>
          </w:tcPr>
          <w:p w14:paraId="151A7B7F" w14:textId="77777777" w:rsidR="00771A4B" w:rsidRDefault="00771A4B" w:rsidP="00771A4B">
            <w:pPr>
              <w:rPr>
                <w:sz w:val="16"/>
                <w:szCs w:val="16"/>
              </w:rPr>
            </w:pPr>
            <w:r>
              <w:rPr>
                <w:sz w:val="16"/>
                <w:szCs w:val="16"/>
              </w:rPr>
              <w:t>9500000153640</w:t>
            </w:r>
          </w:p>
        </w:tc>
        <w:tc>
          <w:tcPr>
            <w:tcW w:w="628" w:type="dxa"/>
            <w:noWrap/>
            <w:hideMark/>
          </w:tcPr>
          <w:p w14:paraId="340084B0" w14:textId="7A219F76" w:rsidR="00771A4B" w:rsidRDefault="00771A4B" w:rsidP="00771A4B">
            <w:pPr>
              <w:rPr>
                <w:sz w:val="16"/>
                <w:szCs w:val="16"/>
              </w:rPr>
            </w:pPr>
            <w:r>
              <w:rPr>
                <w:sz w:val="16"/>
                <w:szCs w:val="16"/>
              </w:rPr>
              <w:t>Porto alegre</w:t>
            </w:r>
          </w:p>
        </w:tc>
        <w:tc>
          <w:tcPr>
            <w:tcW w:w="3466" w:type="dxa"/>
            <w:noWrap/>
            <w:hideMark/>
          </w:tcPr>
          <w:p w14:paraId="12EF2DB4" w14:textId="77777777" w:rsidR="00771A4B" w:rsidRDefault="00771A4B" w:rsidP="00771A4B">
            <w:pPr>
              <w:rPr>
                <w:sz w:val="16"/>
                <w:szCs w:val="16"/>
              </w:rPr>
            </w:pPr>
            <w:r>
              <w:rPr>
                <w:sz w:val="16"/>
                <w:szCs w:val="16"/>
              </w:rPr>
              <w:t>RACK FAB: WORNER, MOD: 19 POL. 44U, TAG: PAE3.ADR03</w:t>
            </w:r>
          </w:p>
        </w:tc>
        <w:tc>
          <w:tcPr>
            <w:tcW w:w="481" w:type="dxa"/>
            <w:noWrap/>
            <w:hideMark/>
          </w:tcPr>
          <w:p w14:paraId="7CB91D17" w14:textId="77777777" w:rsidR="00771A4B" w:rsidRDefault="00771A4B" w:rsidP="00771A4B">
            <w:pPr>
              <w:rPr>
                <w:sz w:val="16"/>
                <w:szCs w:val="16"/>
              </w:rPr>
            </w:pPr>
            <w:r>
              <w:rPr>
                <w:sz w:val="16"/>
                <w:szCs w:val="16"/>
              </w:rPr>
              <w:t>POA</w:t>
            </w:r>
          </w:p>
        </w:tc>
        <w:tc>
          <w:tcPr>
            <w:tcW w:w="950" w:type="dxa"/>
            <w:noWrap/>
            <w:vAlign w:val="center"/>
            <w:hideMark/>
          </w:tcPr>
          <w:p w14:paraId="649DFF3A" w14:textId="77777777" w:rsidR="00771A4B" w:rsidRDefault="00771A4B" w:rsidP="00771A4B">
            <w:pPr>
              <w:jc w:val="center"/>
              <w:rPr>
                <w:sz w:val="16"/>
                <w:szCs w:val="16"/>
              </w:rPr>
            </w:pPr>
            <w:r>
              <w:rPr>
                <w:sz w:val="16"/>
                <w:szCs w:val="16"/>
              </w:rPr>
              <w:t>ZXMOBILI</w:t>
            </w:r>
          </w:p>
        </w:tc>
        <w:tc>
          <w:tcPr>
            <w:tcW w:w="665" w:type="dxa"/>
            <w:noWrap/>
            <w:vAlign w:val="center"/>
            <w:hideMark/>
          </w:tcPr>
          <w:p w14:paraId="1C554849" w14:textId="77777777" w:rsidR="00771A4B" w:rsidRDefault="00771A4B" w:rsidP="00771A4B">
            <w:pPr>
              <w:jc w:val="center"/>
              <w:rPr>
                <w:sz w:val="16"/>
                <w:szCs w:val="16"/>
              </w:rPr>
            </w:pPr>
            <w:r>
              <w:rPr>
                <w:sz w:val="16"/>
                <w:szCs w:val="16"/>
              </w:rPr>
              <w:t>1</w:t>
            </w:r>
          </w:p>
        </w:tc>
        <w:tc>
          <w:tcPr>
            <w:tcW w:w="983" w:type="dxa"/>
            <w:vAlign w:val="center"/>
          </w:tcPr>
          <w:p w14:paraId="5307ECE0" w14:textId="23C554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C2E7CC" w14:textId="2AF9FA66" w:rsidR="00771A4B" w:rsidRDefault="00771A4B" w:rsidP="00771A4B">
            <w:pPr>
              <w:jc w:val="center"/>
              <w:rPr>
                <w:sz w:val="16"/>
                <w:szCs w:val="16"/>
              </w:rPr>
            </w:pPr>
            <w:r>
              <w:rPr>
                <w:sz w:val="16"/>
                <w:szCs w:val="16"/>
              </w:rPr>
              <w:t>UN</w:t>
            </w:r>
          </w:p>
        </w:tc>
        <w:tc>
          <w:tcPr>
            <w:tcW w:w="887" w:type="dxa"/>
            <w:noWrap/>
            <w:vAlign w:val="center"/>
            <w:hideMark/>
          </w:tcPr>
          <w:p w14:paraId="66433754" w14:textId="7E068098" w:rsidR="00771A4B" w:rsidRDefault="00771A4B" w:rsidP="00771A4B">
            <w:pPr>
              <w:jc w:val="center"/>
              <w:rPr>
                <w:sz w:val="16"/>
                <w:szCs w:val="16"/>
              </w:rPr>
            </w:pPr>
            <w:r>
              <w:rPr>
                <w:sz w:val="16"/>
                <w:szCs w:val="16"/>
              </w:rPr>
              <w:t>566,16</w:t>
            </w:r>
          </w:p>
        </w:tc>
        <w:tc>
          <w:tcPr>
            <w:tcW w:w="1152" w:type="dxa"/>
            <w:noWrap/>
            <w:vAlign w:val="center"/>
            <w:hideMark/>
          </w:tcPr>
          <w:p w14:paraId="3BAE7086" w14:textId="5A803BA8" w:rsidR="00771A4B" w:rsidRDefault="00771A4B" w:rsidP="00771A4B">
            <w:pPr>
              <w:jc w:val="center"/>
              <w:rPr>
                <w:sz w:val="16"/>
                <w:szCs w:val="16"/>
              </w:rPr>
            </w:pPr>
            <w:r>
              <w:rPr>
                <w:sz w:val="16"/>
                <w:szCs w:val="16"/>
              </w:rPr>
              <w:t>-             566,16</w:t>
            </w:r>
          </w:p>
        </w:tc>
        <w:tc>
          <w:tcPr>
            <w:tcW w:w="887" w:type="dxa"/>
            <w:noWrap/>
            <w:vAlign w:val="center"/>
            <w:hideMark/>
          </w:tcPr>
          <w:p w14:paraId="2E1FAACF" w14:textId="5DB22B94" w:rsidR="00771A4B" w:rsidRDefault="00771A4B" w:rsidP="00771A4B">
            <w:pPr>
              <w:jc w:val="center"/>
              <w:rPr>
                <w:sz w:val="16"/>
                <w:szCs w:val="16"/>
              </w:rPr>
            </w:pPr>
            <w:r>
              <w:rPr>
                <w:sz w:val="16"/>
                <w:szCs w:val="16"/>
              </w:rPr>
              <w:t>-</w:t>
            </w:r>
          </w:p>
        </w:tc>
      </w:tr>
      <w:tr w:rsidR="00771A4B" w14:paraId="0130BA8D" w14:textId="77777777" w:rsidTr="00771A4B">
        <w:trPr>
          <w:trHeight w:val="240"/>
        </w:trPr>
        <w:tc>
          <w:tcPr>
            <w:tcW w:w="936" w:type="dxa"/>
            <w:noWrap/>
            <w:hideMark/>
          </w:tcPr>
          <w:p w14:paraId="68070A5E" w14:textId="3E356509" w:rsidR="00771A4B" w:rsidRDefault="00771A4B" w:rsidP="00771A4B">
            <w:pPr>
              <w:rPr>
                <w:sz w:val="16"/>
                <w:szCs w:val="16"/>
              </w:rPr>
            </w:pPr>
            <w:r>
              <w:rPr>
                <w:sz w:val="16"/>
                <w:szCs w:val="16"/>
              </w:rPr>
              <w:t>Equipamentos informática</w:t>
            </w:r>
          </w:p>
        </w:tc>
        <w:tc>
          <w:tcPr>
            <w:tcW w:w="1096" w:type="dxa"/>
            <w:noWrap/>
            <w:hideMark/>
          </w:tcPr>
          <w:p w14:paraId="71259D73" w14:textId="77777777" w:rsidR="00771A4B" w:rsidRDefault="00771A4B" w:rsidP="00771A4B">
            <w:pPr>
              <w:rPr>
                <w:sz w:val="16"/>
                <w:szCs w:val="16"/>
              </w:rPr>
            </w:pPr>
            <w:r>
              <w:rPr>
                <w:sz w:val="16"/>
                <w:szCs w:val="16"/>
              </w:rPr>
              <w:t>9500000153650</w:t>
            </w:r>
          </w:p>
        </w:tc>
        <w:tc>
          <w:tcPr>
            <w:tcW w:w="628" w:type="dxa"/>
            <w:noWrap/>
            <w:hideMark/>
          </w:tcPr>
          <w:p w14:paraId="4B1634CB" w14:textId="578E159A" w:rsidR="00771A4B" w:rsidRDefault="00771A4B" w:rsidP="00771A4B">
            <w:pPr>
              <w:rPr>
                <w:sz w:val="16"/>
                <w:szCs w:val="16"/>
              </w:rPr>
            </w:pPr>
            <w:r>
              <w:rPr>
                <w:sz w:val="16"/>
                <w:szCs w:val="16"/>
              </w:rPr>
              <w:t>Porto alegre</w:t>
            </w:r>
          </w:p>
        </w:tc>
        <w:tc>
          <w:tcPr>
            <w:tcW w:w="3466" w:type="dxa"/>
            <w:noWrap/>
            <w:hideMark/>
          </w:tcPr>
          <w:p w14:paraId="2DF43EDE" w14:textId="77777777" w:rsidR="00771A4B" w:rsidRDefault="00771A4B" w:rsidP="00771A4B">
            <w:pPr>
              <w:rPr>
                <w:sz w:val="16"/>
                <w:szCs w:val="16"/>
              </w:rPr>
            </w:pPr>
            <w:r>
              <w:rPr>
                <w:sz w:val="16"/>
                <w:szCs w:val="16"/>
              </w:rPr>
              <w:t>RACK FAB: WORNER, MOD: 19 POL. 44U, TAG: PAE3.AER03</w:t>
            </w:r>
          </w:p>
        </w:tc>
        <w:tc>
          <w:tcPr>
            <w:tcW w:w="481" w:type="dxa"/>
            <w:noWrap/>
            <w:hideMark/>
          </w:tcPr>
          <w:p w14:paraId="0E1C8C70" w14:textId="77777777" w:rsidR="00771A4B" w:rsidRDefault="00771A4B" w:rsidP="00771A4B">
            <w:pPr>
              <w:rPr>
                <w:sz w:val="16"/>
                <w:szCs w:val="16"/>
              </w:rPr>
            </w:pPr>
            <w:r>
              <w:rPr>
                <w:sz w:val="16"/>
                <w:szCs w:val="16"/>
              </w:rPr>
              <w:t>POA</w:t>
            </w:r>
          </w:p>
        </w:tc>
        <w:tc>
          <w:tcPr>
            <w:tcW w:w="950" w:type="dxa"/>
            <w:noWrap/>
            <w:vAlign w:val="center"/>
            <w:hideMark/>
          </w:tcPr>
          <w:p w14:paraId="78446A98" w14:textId="77777777" w:rsidR="00771A4B" w:rsidRDefault="00771A4B" w:rsidP="00771A4B">
            <w:pPr>
              <w:jc w:val="center"/>
              <w:rPr>
                <w:sz w:val="16"/>
                <w:szCs w:val="16"/>
              </w:rPr>
            </w:pPr>
            <w:r>
              <w:rPr>
                <w:sz w:val="16"/>
                <w:szCs w:val="16"/>
              </w:rPr>
              <w:t>ZXMOBILI</w:t>
            </w:r>
          </w:p>
        </w:tc>
        <w:tc>
          <w:tcPr>
            <w:tcW w:w="665" w:type="dxa"/>
            <w:noWrap/>
            <w:vAlign w:val="center"/>
            <w:hideMark/>
          </w:tcPr>
          <w:p w14:paraId="73BA351D" w14:textId="77777777" w:rsidR="00771A4B" w:rsidRDefault="00771A4B" w:rsidP="00771A4B">
            <w:pPr>
              <w:jc w:val="center"/>
              <w:rPr>
                <w:sz w:val="16"/>
                <w:szCs w:val="16"/>
              </w:rPr>
            </w:pPr>
            <w:r>
              <w:rPr>
                <w:sz w:val="16"/>
                <w:szCs w:val="16"/>
              </w:rPr>
              <w:t>1</w:t>
            </w:r>
          </w:p>
        </w:tc>
        <w:tc>
          <w:tcPr>
            <w:tcW w:w="983" w:type="dxa"/>
            <w:vAlign w:val="center"/>
          </w:tcPr>
          <w:p w14:paraId="7F4DA35F" w14:textId="10617C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9488F4" w14:textId="721734B3" w:rsidR="00771A4B" w:rsidRDefault="00771A4B" w:rsidP="00771A4B">
            <w:pPr>
              <w:jc w:val="center"/>
              <w:rPr>
                <w:sz w:val="16"/>
                <w:szCs w:val="16"/>
              </w:rPr>
            </w:pPr>
            <w:r>
              <w:rPr>
                <w:sz w:val="16"/>
                <w:szCs w:val="16"/>
              </w:rPr>
              <w:t>UN</w:t>
            </w:r>
          </w:p>
        </w:tc>
        <w:tc>
          <w:tcPr>
            <w:tcW w:w="887" w:type="dxa"/>
            <w:noWrap/>
            <w:vAlign w:val="center"/>
            <w:hideMark/>
          </w:tcPr>
          <w:p w14:paraId="6256D660" w14:textId="593F9D57" w:rsidR="00771A4B" w:rsidRDefault="00771A4B" w:rsidP="00771A4B">
            <w:pPr>
              <w:jc w:val="center"/>
              <w:rPr>
                <w:sz w:val="16"/>
                <w:szCs w:val="16"/>
              </w:rPr>
            </w:pPr>
            <w:r>
              <w:rPr>
                <w:sz w:val="16"/>
                <w:szCs w:val="16"/>
              </w:rPr>
              <w:t>566,16</w:t>
            </w:r>
          </w:p>
        </w:tc>
        <w:tc>
          <w:tcPr>
            <w:tcW w:w="1152" w:type="dxa"/>
            <w:noWrap/>
            <w:vAlign w:val="center"/>
            <w:hideMark/>
          </w:tcPr>
          <w:p w14:paraId="386B03A2" w14:textId="78840A6A" w:rsidR="00771A4B" w:rsidRDefault="00771A4B" w:rsidP="00771A4B">
            <w:pPr>
              <w:jc w:val="center"/>
              <w:rPr>
                <w:sz w:val="16"/>
                <w:szCs w:val="16"/>
              </w:rPr>
            </w:pPr>
            <w:r>
              <w:rPr>
                <w:sz w:val="16"/>
                <w:szCs w:val="16"/>
              </w:rPr>
              <w:t>-             566,16</w:t>
            </w:r>
          </w:p>
        </w:tc>
        <w:tc>
          <w:tcPr>
            <w:tcW w:w="887" w:type="dxa"/>
            <w:noWrap/>
            <w:vAlign w:val="center"/>
            <w:hideMark/>
          </w:tcPr>
          <w:p w14:paraId="7C7720C2" w14:textId="4C0CD0CC" w:rsidR="00771A4B" w:rsidRDefault="00771A4B" w:rsidP="00771A4B">
            <w:pPr>
              <w:jc w:val="center"/>
              <w:rPr>
                <w:sz w:val="16"/>
                <w:szCs w:val="16"/>
              </w:rPr>
            </w:pPr>
            <w:r>
              <w:rPr>
                <w:sz w:val="16"/>
                <w:szCs w:val="16"/>
              </w:rPr>
              <w:t>-</w:t>
            </w:r>
          </w:p>
        </w:tc>
      </w:tr>
      <w:tr w:rsidR="00771A4B" w14:paraId="3693FD6E" w14:textId="77777777" w:rsidTr="00771A4B">
        <w:trPr>
          <w:trHeight w:val="240"/>
        </w:trPr>
        <w:tc>
          <w:tcPr>
            <w:tcW w:w="936" w:type="dxa"/>
            <w:noWrap/>
            <w:hideMark/>
          </w:tcPr>
          <w:p w14:paraId="4571614E" w14:textId="2AEF64D6" w:rsidR="00771A4B" w:rsidRDefault="00771A4B" w:rsidP="00771A4B">
            <w:pPr>
              <w:rPr>
                <w:sz w:val="16"/>
                <w:szCs w:val="16"/>
              </w:rPr>
            </w:pPr>
            <w:r>
              <w:rPr>
                <w:sz w:val="16"/>
                <w:szCs w:val="16"/>
              </w:rPr>
              <w:t>Equipamentos informática</w:t>
            </w:r>
          </w:p>
        </w:tc>
        <w:tc>
          <w:tcPr>
            <w:tcW w:w="1096" w:type="dxa"/>
            <w:noWrap/>
            <w:hideMark/>
          </w:tcPr>
          <w:p w14:paraId="29AEBC03" w14:textId="77777777" w:rsidR="00771A4B" w:rsidRDefault="00771A4B" w:rsidP="00771A4B">
            <w:pPr>
              <w:rPr>
                <w:sz w:val="16"/>
                <w:szCs w:val="16"/>
              </w:rPr>
            </w:pPr>
            <w:r>
              <w:rPr>
                <w:sz w:val="16"/>
                <w:szCs w:val="16"/>
              </w:rPr>
              <w:t>9500000153660</w:t>
            </w:r>
          </w:p>
        </w:tc>
        <w:tc>
          <w:tcPr>
            <w:tcW w:w="628" w:type="dxa"/>
            <w:noWrap/>
            <w:hideMark/>
          </w:tcPr>
          <w:p w14:paraId="2F6F99C1" w14:textId="1A789213" w:rsidR="00771A4B" w:rsidRDefault="00771A4B" w:rsidP="00771A4B">
            <w:pPr>
              <w:rPr>
                <w:sz w:val="16"/>
                <w:szCs w:val="16"/>
              </w:rPr>
            </w:pPr>
            <w:r>
              <w:rPr>
                <w:sz w:val="16"/>
                <w:szCs w:val="16"/>
              </w:rPr>
              <w:t>Porto alegre</w:t>
            </w:r>
          </w:p>
        </w:tc>
        <w:tc>
          <w:tcPr>
            <w:tcW w:w="3466" w:type="dxa"/>
            <w:noWrap/>
            <w:hideMark/>
          </w:tcPr>
          <w:p w14:paraId="676A52B5" w14:textId="77777777" w:rsidR="00771A4B" w:rsidRDefault="00771A4B" w:rsidP="00771A4B">
            <w:pPr>
              <w:rPr>
                <w:sz w:val="16"/>
                <w:szCs w:val="16"/>
              </w:rPr>
            </w:pPr>
            <w:r>
              <w:rPr>
                <w:sz w:val="16"/>
                <w:szCs w:val="16"/>
              </w:rPr>
              <w:t>RACK FAB: WORNER, MOD: 19 POL. 44U, N/S: N/C MATERIAL ACO CARBONO, DIM. 600X900X2200MM. TAG: PAE3.BGR30</w:t>
            </w:r>
          </w:p>
        </w:tc>
        <w:tc>
          <w:tcPr>
            <w:tcW w:w="481" w:type="dxa"/>
            <w:noWrap/>
            <w:hideMark/>
          </w:tcPr>
          <w:p w14:paraId="74F3E289" w14:textId="77777777" w:rsidR="00771A4B" w:rsidRDefault="00771A4B" w:rsidP="00771A4B">
            <w:pPr>
              <w:rPr>
                <w:sz w:val="16"/>
                <w:szCs w:val="16"/>
              </w:rPr>
            </w:pPr>
            <w:r>
              <w:rPr>
                <w:sz w:val="16"/>
                <w:szCs w:val="16"/>
              </w:rPr>
              <w:t>POA</w:t>
            </w:r>
          </w:p>
        </w:tc>
        <w:tc>
          <w:tcPr>
            <w:tcW w:w="950" w:type="dxa"/>
            <w:noWrap/>
            <w:vAlign w:val="center"/>
            <w:hideMark/>
          </w:tcPr>
          <w:p w14:paraId="4B469A7B" w14:textId="77777777" w:rsidR="00771A4B" w:rsidRDefault="00771A4B" w:rsidP="00771A4B">
            <w:pPr>
              <w:jc w:val="center"/>
              <w:rPr>
                <w:sz w:val="16"/>
                <w:szCs w:val="16"/>
              </w:rPr>
            </w:pPr>
            <w:r>
              <w:rPr>
                <w:sz w:val="16"/>
                <w:szCs w:val="16"/>
              </w:rPr>
              <w:t>ZXMOBILI</w:t>
            </w:r>
          </w:p>
        </w:tc>
        <w:tc>
          <w:tcPr>
            <w:tcW w:w="665" w:type="dxa"/>
            <w:noWrap/>
            <w:vAlign w:val="center"/>
            <w:hideMark/>
          </w:tcPr>
          <w:p w14:paraId="6EA12C22" w14:textId="77777777" w:rsidR="00771A4B" w:rsidRDefault="00771A4B" w:rsidP="00771A4B">
            <w:pPr>
              <w:jc w:val="center"/>
              <w:rPr>
                <w:sz w:val="16"/>
                <w:szCs w:val="16"/>
              </w:rPr>
            </w:pPr>
            <w:r>
              <w:rPr>
                <w:sz w:val="16"/>
                <w:szCs w:val="16"/>
              </w:rPr>
              <w:t>1</w:t>
            </w:r>
          </w:p>
        </w:tc>
        <w:tc>
          <w:tcPr>
            <w:tcW w:w="983" w:type="dxa"/>
            <w:vAlign w:val="center"/>
          </w:tcPr>
          <w:p w14:paraId="5F471BFD" w14:textId="700206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27112F" w14:textId="60816686" w:rsidR="00771A4B" w:rsidRDefault="00771A4B" w:rsidP="00771A4B">
            <w:pPr>
              <w:jc w:val="center"/>
              <w:rPr>
                <w:sz w:val="16"/>
                <w:szCs w:val="16"/>
              </w:rPr>
            </w:pPr>
            <w:r>
              <w:rPr>
                <w:sz w:val="16"/>
                <w:szCs w:val="16"/>
              </w:rPr>
              <w:t>UN</w:t>
            </w:r>
          </w:p>
        </w:tc>
        <w:tc>
          <w:tcPr>
            <w:tcW w:w="887" w:type="dxa"/>
            <w:noWrap/>
            <w:vAlign w:val="center"/>
            <w:hideMark/>
          </w:tcPr>
          <w:p w14:paraId="4DCB033A" w14:textId="474A6D05" w:rsidR="00771A4B" w:rsidRDefault="00771A4B" w:rsidP="00771A4B">
            <w:pPr>
              <w:jc w:val="center"/>
              <w:rPr>
                <w:sz w:val="16"/>
                <w:szCs w:val="16"/>
              </w:rPr>
            </w:pPr>
            <w:r>
              <w:rPr>
                <w:sz w:val="16"/>
                <w:szCs w:val="16"/>
              </w:rPr>
              <w:t>566,13</w:t>
            </w:r>
          </w:p>
        </w:tc>
        <w:tc>
          <w:tcPr>
            <w:tcW w:w="1152" w:type="dxa"/>
            <w:noWrap/>
            <w:vAlign w:val="center"/>
            <w:hideMark/>
          </w:tcPr>
          <w:p w14:paraId="0047A908" w14:textId="0D45276B" w:rsidR="00771A4B" w:rsidRDefault="00771A4B" w:rsidP="00771A4B">
            <w:pPr>
              <w:jc w:val="center"/>
              <w:rPr>
                <w:sz w:val="16"/>
                <w:szCs w:val="16"/>
              </w:rPr>
            </w:pPr>
            <w:r>
              <w:rPr>
                <w:sz w:val="16"/>
                <w:szCs w:val="16"/>
              </w:rPr>
              <w:t>-             566,13</w:t>
            </w:r>
          </w:p>
        </w:tc>
        <w:tc>
          <w:tcPr>
            <w:tcW w:w="887" w:type="dxa"/>
            <w:noWrap/>
            <w:vAlign w:val="center"/>
            <w:hideMark/>
          </w:tcPr>
          <w:p w14:paraId="582C4D07" w14:textId="4DA54F2E" w:rsidR="00771A4B" w:rsidRDefault="00771A4B" w:rsidP="00771A4B">
            <w:pPr>
              <w:jc w:val="center"/>
              <w:rPr>
                <w:sz w:val="16"/>
                <w:szCs w:val="16"/>
              </w:rPr>
            </w:pPr>
            <w:r>
              <w:rPr>
                <w:sz w:val="16"/>
                <w:szCs w:val="16"/>
              </w:rPr>
              <w:t>-</w:t>
            </w:r>
          </w:p>
        </w:tc>
      </w:tr>
      <w:tr w:rsidR="00771A4B" w14:paraId="0A959D46" w14:textId="77777777" w:rsidTr="00771A4B">
        <w:trPr>
          <w:trHeight w:val="240"/>
        </w:trPr>
        <w:tc>
          <w:tcPr>
            <w:tcW w:w="936" w:type="dxa"/>
            <w:noWrap/>
            <w:hideMark/>
          </w:tcPr>
          <w:p w14:paraId="666E3ECC" w14:textId="2F829DF4" w:rsidR="00771A4B" w:rsidRDefault="00771A4B" w:rsidP="00771A4B">
            <w:pPr>
              <w:rPr>
                <w:sz w:val="16"/>
                <w:szCs w:val="16"/>
              </w:rPr>
            </w:pPr>
            <w:r>
              <w:rPr>
                <w:sz w:val="16"/>
                <w:szCs w:val="16"/>
              </w:rPr>
              <w:t>Equipamentos informática</w:t>
            </w:r>
          </w:p>
        </w:tc>
        <w:tc>
          <w:tcPr>
            <w:tcW w:w="1096" w:type="dxa"/>
            <w:noWrap/>
            <w:hideMark/>
          </w:tcPr>
          <w:p w14:paraId="2E6C1025" w14:textId="77777777" w:rsidR="00771A4B" w:rsidRDefault="00771A4B" w:rsidP="00771A4B">
            <w:pPr>
              <w:rPr>
                <w:sz w:val="16"/>
                <w:szCs w:val="16"/>
              </w:rPr>
            </w:pPr>
            <w:r>
              <w:rPr>
                <w:sz w:val="16"/>
                <w:szCs w:val="16"/>
              </w:rPr>
              <w:t>9500000153670</w:t>
            </w:r>
          </w:p>
        </w:tc>
        <w:tc>
          <w:tcPr>
            <w:tcW w:w="628" w:type="dxa"/>
            <w:noWrap/>
            <w:hideMark/>
          </w:tcPr>
          <w:p w14:paraId="02B434D6" w14:textId="7B87872E" w:rsidR="00771A4B" w:rsidRDefault="00771A4B" w:rsidP="00771A4B">
            <w:pPr>
              <w:rPr>
                <w:sz w:val="16"/>
                <w:szCs w:val="16"/>
              </w:rPr>
            </w:pPr>
            <w:r>
              <w:rPr>
                <w:sz w:val="16"/>
                <w:szCs w:val="16"/>
              </w:rPr>
              <w:t>Porto alegre</w:t>
            </w:r>
          </w:p>
        </w:tc>
        <w:tc>
          <w:tcPr>
            <w:tcW w:w="3466" w:type="dxa"/>
            <w:noWrap/>
            <w:hideMark/>
          </w:tcPr>
          <w:p w14:paraId="565B9D9A" w14:textId="77777777" w:rsidR="00771A4B" w:rsidRDefault="00771A4B" w:rsidP="00771A4B">
            <w:pPr>
              <w:rPr>
                <w:sz w:val="16"/>
                <w:szCs w:val="16"/>
              </w:rPr>
            </w:pPr>
            <w:r>
              <w:rPr>
                <w:sz w:val="16"/>
                <w:szCs w:val="16"/>
              </w:rPr>
              <w:t>RACK FAB: WORNER, MOD: 19 POL. 44U, TAG: PAE3.AFR03</w:t>
            </w:r>
          </w:p>
        </w:tc>
        <w:tc>
          <w:tcPr>
            <w:tcW w:w="481" w:type="dxa"/>
            <w:noWrap/>
            <w:hideMark/>
          </w:tcPr>
          <w:p w14:paraId="13BA0F11" w14:textId="77777777" w:rsidR="00771A4B" w:rsidRDefault="00771A4B" w:rsidP="00771A4B">
            <w:pPr>
              <w:rPr>
                <w:sz w:val="16"/>
                <w:szCs w:val="16"/>
              </w:rPr>
            </w:pPr>
            <w:r>
              <w:rPr>
                <w:sz w:val="16"/>
                <w:szCs w:val="16"/>
              </w:rPr>
              <w:t>POA</w:t>
            </w:r>
          </w:p>
        </w:tc>
        <w:tc>
          <w:tcPr>
            <w:tcW w:w="950" w:type="dxa"/>
            <w:noWrap/>
            <w:vAlign w:val="center"/>
            <w:hideMark/>
          </w:tcPr>
          <w:p w14:paraId="63E0BBCA" w14:textId="77777777" w:rsidR="00771A4B" w:rsidRDefault="00771A4B" w:rsidP="00771A4B">
            <w:pPr>
              <w:jc w:val="center"/>
              <w:rPr>
                <w:sz w:val="16"/>
                <w:szCs w:val="16"/>
              </w:rPr>
            </w:pPr>
            <w:r>
              <w:rPr>
                <w:sz w:val="16"/>
                <w:szCs w:val="16"/>
              </w:rPr>
              <w:t>ZXMOBILI</w:t>
            </w:r>
          </w:p>
        </w:tc>
        <w:tc>
          <w:tcPr>
            <w:tcW w:w="665" w:type="dxa"/>
            <w:noWrap/>
            <w:vAlign w:val="center"/>
            <w:hideMark/>
          </w:tcPr>
          <w:p w14:paraId="3F913290" w14:textId="77777777" w:rsidR="00771A4B" w:rsidRDefault="00771A4B" w:rsidP="00771A4B">
            <w:pPr>
              <w:jc w:val="center"/>
              <w:rPr>
                <w:sz w:val="16"/>
                <w:szCs w:val="16"/>
              </w:rPr>
            </w:pPr>
            <w:r>
              <w:rPr>
                <w:sz w:val="16"/>
                <w:szCs w:val="16"/>
              </w:rPr>
              <w:t>1</w:t>
            </w:r>
          </w:p>
        </w:tc>
        <w:tc>
          <w:tcPr>
            <w:tcW w:w="983" w:type="dxa"/>
            <w:vAlign w:val="center"/>
          </w:tcPr>
          <w:p w14:paraId="78BFBC60" w14:textId="2BA135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4D93A8" w14:textId="460995AC" w:rsidR="00771A4B" w:rsidRDefault="00771A4B" w:rsidP="00771A4B">
            <w:pPr>
              <w:jc w:val="center"/>
              <w:rPr>
                <w:sz w:val="16"/>
                <w:szCs w:val="16"/>
              </w:rPr>
            </w:pPr>
            <w:r>
              <w:rPr>
                <w:sz w:val="16"/>
                <w:szCs w:val="16"/>
              </w:rPr>
              <w:t>UN</w:t>
            </w:r>
          </w:p>
        </w:tc>
        <w:tc>
          <w:tcPr>
            <w:tcW w:w="887" w:type="dxa"/>
            <w:noWrap/>
            <w:vAlign w:val="center"/>
            <w:hideMark/>
          </w:tcPr>
          <w:p w14:paraId="7B266999" w14:textId="53F61081" w:rsidR="00771A4B" w:rsidRDefault="00771A4B" w:rsidP="00771A4B">
            <w:pPr>
              <w:jc w:val="center"/>
              <w:rPr>
                <w:sz w:val="16"/>
                <w:szCs w:val="16"/>
              </w:rPr>
            </w:pPr>
            <w:r>
              <w:rPr>
                <w:sz w:val="16"/>
                <w:szCs w:val="16"/>
              </w:rPr>
              <w:t>566,16</w:t>
            </w:r>
          </w:p>
        </w:tc>
        <w:tc>
          <w:tcPr>
            <w:tcW w:w="1152" w:type="dxa"/>
            <w:noWrap/>
            <w:vAlign w:val="center"/>
            <w:hideMark/>
          </w:tcPr>
          <w:p w14:paraId="0BADFD0F" w14:textId="21E40692" w:rsidR="00771A4B" w:rsidRDefault="00771A4B" w:rsidP="00771A4B">
            <w:pPr>
              <w:jc w:val="center"/>
              <w:rPr>
                <w:sz w:val="16"/>
                <w:szCs w:val="16"/>
              </w:rPr>
            </w:pPr>
            <w:r>
              <w:rPr>
                <w:sz w:val="16"/>
                <w:szCs w:val="16"/>
              </w:rPr>
              <w:t>-             566,16</w:t>
            </w:r>
          </w:p>
        </w:tc>
        <w:tc>
          <w:tcPr>
            <w:tcW w:w="887" w:type="dxa"/>
            <w:noWrap/>
            <w:vAlign w:val="center"/>
            <w:hideMark/>
          </w:tcPr>
          <w:p w14:paraId="2CD1E046" w14:textId="0C0FDABA" w:rsidR="00771A4B" w:rsidRDefault="00771A4B" w:rsidP="00771A4B">
            <w:pPr>
              <w:jc w:val="center"/>
              <w:rPr>
                <w:sz w:val="16"/>
                <w:szCs w:val="16"/>
              </w:rPr>
            </w:pPr>
            <w:r>
              <w:rPr>
                <w:sz w:val="16"/>
                <w:szCs w:val="16"/>
              </w:rPr>
              <w:t>-</w:t>
            </w:r>
          </w:p>
        </w:tc>
      </w:tr>
      <w:tr w:rsidR="00771A4B" w14:paraId="470FF06E" w14:textId="77777777" w:rsidTr="00771A4B">
        <w:trPr>
          <w:trHeight w:val="240"/>
        </w:trPr>
        <w:tc>
          <w:tcPr>
            <w:tcW w:w="936" w:type="dxa"/>
            <w:noWrap/>
            <w:hideMark/>
          </w:tcPr>
          <w:p w14:paraId="28BF309E" w14:textId="31111E2D" w:rsidR="00771A4B" w:rsidRDefault="00771A4B" w:rsidP="00771A4B">
            <w:pPr>
              <w:rPr>
                <w:sz w:val="16"/>
                <w:szCs w:val="16"/>
              </w:rPr>
            </w:pPr>
            <w:r>
              <w:rPr>
                <w:sz w:val="16"/>
                <w:szCs w:val="16"/>
              </w:rPr>
              <w:t>Equipamentos informática</w:t>
            </w:r>
          </w:p>
        </w:tc>
        <w:tc>
          <w:tcPr>
            <w:tcW w:w="1096" w:type="dxa"/>
            <w:noWrap/>
            <w:hideMark/>
          </w:tcPr>
          <w:p w14:paraId="49B8DAFD" w14:textId="77777777" w:rsidR="00771A4B" w:rsidRDefault="00771A4B" w:rsidP="00771A4B">
            <w:pPr>
              <w:rPr>
                <w:sz w:val="16"/>
                <w:szCs w:val="16"/>
              </w:rPr>
            </w:pPr>
            <w:r>
              <w:rPr>
                <w:sz w:val="16"/>
                <w:szCs w:val="16"/>
              </w:rPr>
              <w:t>9500000153980</w:t>
            </w:r>
          </w:p>
        </w:tc>
        <w:tc>
          <w:tcPr>
            <w:tcW w:w="628" w:type="dxa"/>
            <w:noWrap/>
            <w:hideMark/>
          </w:tcPr>
          <w:p w14:paraId="53B60196" w14:textId="2ADE3FA7" w:rsidR="00771A4B" w:rsidRDefault="00771A4B" w:rsidP="00771A4B">
            <w:pPr>
              <w:rPr>
                <w:sz w:val="16"/>
                <w:szCs w:val="16"/>
              </w:rPr>
            </w:pPr>
            <w:r>
              <w:rPr>
                <w:sz w:val="16"/>
                <w:szCs w:val="16"/>
              </w:rPr>
              <w:t>Porto alegre</w:t>
            </w:r>
          </w:p>
        </w:tc>
        <w:tc>
          <w:tcPr>
            <w:tcW w:w="3466" w:type="dxa"/>
            <w:noWrap/>
            <w:hideMark/>
          </w:tcPr>
          <w:p w14:paraId="0867C3FE" w14:textId="77777777" w:rsidR="00771A4B" w:rsidRDefault="00771A4B" w:rsidP="00771A4B">
            <w:pPr>
              <w:rPr>
                <w:sz w:val="16"/>
                <w:szCs w:val="16"/>
              </w:rPr>
            </w:pPr>
            <w:r>
              <w:rPr>
                <w:sz w:val="16"/>
                <w:szCs w:val="16"/>
              </w:rPr>
              <w:t>RACK FAB: WORNER, MOD: 19 POL. 44U, N/S: N/C MATERIAL ACO CARBONO, DIM. 600X900X2200MM. TAG: PAE3.BGR29</w:t>
            </w:r>
          </w:p>
        </w:tc>
        <w:tc>
          <w:tcPr>
            <w:tcW w:w="481" w:type="dxa"/>
            <w:noWrap/>
            <w:hideMark/>
          </w:tcPr>
          <w:p w14:paraId="0FD69B5A" w14:textId="77777777" w:rsidR="00771A4B" w:rsidRDefault="00771A4B" w:rsidP="00771A4B">
            <w:pPr>
              <w:rPr>
                <w:sz w:val="16"/>
                <w:szCs w:val="16"/>
              </w:rPr>
            </w:pPr>
            <w:r>
              <w:rPr>
                <w:sz w:val="16"/>
                <w:szCs w:val="16"/>
              </w:rPr>
              <w:t>POA</w:t>
            </w:r>
          </w:p>
        </w:tc>
        <w:tc>
          <w:tcPr>
            <w:tcW w:w="950" w:type="dxa"/>
            <w:noWrap/>
            <w:vAlign w:val="center"/>
            <w:hideMark/>
          </w:tcPr>
          <w:p w14:paraId="37128863" w14:textId="77777777" w:rsidR="00771A4B" w:rsidRDefault="00771A4B" w:rsidP="00771A4B">
            <w:pPr>
              <w:jc w:val="center"/>
              <w:rPr>
                <w:sz w:val="16"/>
                <w:szCs w:val="16"/>
              </w:rPr>
            </w:pPr>
            <w:r>
              <w:rPr>
                <w:sz w:val="16"/>
                <w:szCs w:val="16"/>
              </w:rPr>
              <w:t>ZXMOBILI</w:t>
            </w:r>
          </w:p>
        </w:tc>
        <w:tc>
          <w:tcPr>
            <w:tcW w:w="665" w:type="dxa"/>
            <w:noWrap/>
            <w:vAlign w:val="center"/>
            <w:hideMark/>
          </w:tcPr>
          <w:p w14:paraId="5D071CBF" w14:textId="77777777" w:rsidR="00771A4B" w:rsidRDefault="00771A4B" w:rsidP="00771A4B">
            <w:pPr>
              <w:jc w:val="center"/>
              <w:rPr>
                <w:sz w:val="16"/>
                <w:szCs w:val="16"/>
              </w:rPr>
            </w:pPr>
            <w:r>
              <w:rPr>
                <w:sz w:val="16"/>
                <w:szCs w:val="16"/>
              </w:rPr>
              <w:t>1</w:t>
            </w:r>
          </w:p>
        </w:tc>
        <w:tc>
          <w:tcPr>
            <w:tcW w:w="983" w:type="dxa"/>
            <w:vAlign w:val="center"/>
          </w:tcPr>
          <w:p w14:paraId="23E35143" w14:textId="7EDD6B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E6C2F8" w14:textId="6EAAA75B" w:rsidR="00771A4B" w:rsidRDefault="00771A4B" w:rsidP="00771A4B">
            <w:pPr>
              <w:jc w:val="center"/>
              <w:rPr>
                <w:sz w:val="16"/>
                <w:szCs w:val="16"/>
              </w:rPr>
            </w:pPr>
            <w:r>
              <w:rPr>
                <w:sz w:val="16"/>
                <w:szCs w:val="16"/>
              </w:rPr>
              <w:t>UN</w:t>
            </w:r>
          </w:p>
        </w:tc>
        <w:tc>
          <w:tcPr>
            <w:tcW w:w="887" w:type="dxa"/>
            <w:noWrap/>
            <w:vAlign w:val="center"/>
            <w:hideMark/>
          </w:tcPr>
          <w:p w14:paraId="53D2A066" w14:textId="4F6A0165" w:rsidR="00771A4B" w:rsidRDefault="00771A4B" w:rsidP="00771A4B">
            <w:pPr>
              <w:jc w:val="center"/>
              <w:rPr>
                <w:sz w:val="16"/>
                <w:szCs w:val="16"/>
              </w:rPr>
            </w:pPr>
            <w:r>
              <w:rPr>
                <w:sz w:val="16"/>
                <w:szCs w:val="16"/>
              </w:rPr>
              <w:t>5.620,39</w:t>
            </w:r>
          </w:p>
        </w:tc>
        <w:tc>
          <w:tcPr>
            <w:tcW w:w="1152" w:type="dxa"/>
            <w:noWrap/>
            <w:vAlign w:val="center"/>
            <w:hideMark/>
          </w:tcPr>
          <w:p w14:paraId="52605015" w14:textId="30C462D3" w:rsidR="00771A4B" w:rsidRDefault="00771A4B" w:rsidP="00771A4B">
            <w:pPr>
              <w:jc w:val="center"/>
              <w:rPr>
                <w:sz w:val="16"/>
                <w:szCs w:val="16"/>
              </w:rPr>
            </w:pPr>
            <w:r>
              <w:rPr>
                <w:sz w:val="16"/>
                <w:szCs w:val="16"/>
              </w:rPr>
              <w:t>-          5.620,39</w:t>
            </w:r>
          </w:p>
        </w:tc>
        <w:tc>
          <w:tcPr>
            <w:tcW w:w="887" w:type="dxa"/>
            <w:noWrap/>
            <w:vAlign w:val="center"/>
            <w:hideMark/>
          </w:tcPr>
          <w:p w14:paraId="53ED061A" w14:textId="74AB8B18" w:rsidR="00771A4B" w:rsidRDefault="00771A4B" w:rsidP="00771A4B">
            <w:pPr>
              <w:jc w:val="center"/>
              <w:rPr>
                <w:sz w:val="16"/>
                <w:szCs w:val="16"/>
              </w:rPr>
            </w:pPr>
            <w:r>
              <w:rPr>
                <w:sz w:val="16"/>
                <w:szCs w:val="16"/>
              </w:rPr>
              <w:t>-</w:t>
            </w:r>
          </w:p>
        </w:tc>
      </w:tr>
      <w:tr w:rsidR="00771A4B" w14:paraId="3ECD18EF" w14:textId="77777777" w:rsidTr="00771A4B">
        <w:trPr>
          <w:trHeight w:val="240"/>
        </w:trPr>
        <w:tc>
          <w:tcPr>
            <w:tcW w:w="936" w:type="dxa"/>
            <w:noWrap/>
            <w:hideMark/>
          </w:tcPr>
          <w:p w14:paraId="498795C2" w14:textId="61ACD366" w:rsidR="00771A4B" w:rsidRDefault="00771A4B" w:rsidP="00771A4B">
            <w:pPr>
              <w:rPr>
                <w:sz w:val="16"/>
                <w:szCs w:val="16"/>
              </w:rPr>
            </w:pPr>
            <w:r>
              <w:rPr>
                <w:sz w:val="16"/>
                <w:szCs w:val="16"/>
              </w:rPr>
              <w:t>Equipamentos informática</w:t>
            </w:r>
          </w:p>
        </w:tc>
        <w:tc>
          <w:tcPr>
            <w:tcW w:w="1096" w:type="dxa"/>
            <w:noWrap/>
            <w:hideMark/>
          </w:tcPr>
          <w:p w14:paraId="71891F98" w14:textId="77777777" w:rsidR="00771A4B" w:rsidRDefault="00771A4B" w:rsidP="00771A4B">
            <w:pPr>
              <w:rPr>
                <w:sz w:val="16"/>
                <w:szCs w:val="16"/>
              </w:rPr>
            </w:pPr>
            <w:r>
              <w:rPr>
                <w:sz w:val="16"/>
                <w:szCs w:val="16"/>
              </w:rPr>
              <w:t>9500000153990</w:t>
            </w:r>
          </w:p>
        </w:tc>
        <w:tc>
          <w:tcPr>
            <w:tcW w:w="628" w:type="dxa"/>
            <w:noWrap/>
            <w:hideMark/>
          </w:tcPr>
          <w:p w14:paraId="348E0E8B" w14:textId="504E3BA3" w:rsidR="00771A4B" w:rsidRDefault="00771A4B" w:rsidP="00771A4B">
            <w:pPr>
              <w:rPr>
                <w:sz w:val="16"/>
                <w:szCs w:val="16"/>
              </w:rPr>
            </w:pPr>
            <w:r>
              <w:rPr>
                <w:sz w:val="16"/>
                <w:szCs w:val="16"/>
              </w:rPr>
              <w:t>Porto alegre</w:t>
            </w:r>
          </w:p>
        </w:tc>
        <w:tc>
          <w:tcPr>
            <w:tcW w:w="3466" w:type="dxa"/>
            <w:noWrap/>
            <w:hideMark/>
          </w:tcPr>
          <w:p w14:paraId="48D0BBF1" w14:textId="77777777" w:rsidR="00771A4B" w:rsidRDefault="00771A4B" w:rsidP="00771A4B">
            <w:pPr>
              <w:rPr>
                <w:sz w:val="16"/>
                <w:szCs w:val="16"/>
              </w:rPr>
            </w:pPr>
            <w:r>
              <w:rPr>
                <w:sz w:val="16"/>
                <w:szCs w:val="16"/>
              </w:rPr>
              <w:t>RACK FAB: WORNER, MOD: 19 POL. 44U, N/S: N/C MATERIAL ACO CARBONO, DIM. 600X900X2200MM. TAG: PAE3.BGR28</w:t>
            </w:r>
          </w:p>
        </w:tc>
        <w:tc>
          <w:tcPr>
            <w:tcW w:w="481" w:type="dxa"/>
            <w:noWrap/>
            <w:hideMark/>
          </w:tcPr>
          <w:p w14:paraId="0AC6F767" w14:textId="77777777" w:rsidR="00771A4B" w:rsidRDefault="00771A4B" w:rsidP="00771A4B">
            <w:pPr>
              <w:rPr>
                <w:sz w:val="16"/>
                <w:szCs w:val="16"/>
              </w:rPr>
            </w:pPr>
            <w:r>
              <w:rPr>
                <w:sz w:val="16"/>
                <w:szCs w:val="16"/>
              </w:rPr>
              <w:t>POA</w:t>
            </w:r>
          </w:p>
        </w:tc>
        <w:tc>
          <w:tcPr>
            <w:tcW w:w="950" w:type="dxa"/>
            <w:noWrap/>
            <w:vAlign w:val="center"/>
            <w:hideMark/>
          </w:tcPr>
          <w:p w14:paraId="0E0DDEA5" w14:textId="77777777" w:rsidR="00771A4B" w:rsidRDefault="00771A4B" w:rsidP="00771A4B">
            <w:pPr>
              <w:jc w:val="center"/>
              <w:rPr>
                <w:sz w:val="16"/>
                <w:szCs w:val="16"/>
              </w:rPr>
            </w:pPr>
            <w:r>
              <w:rPr>
                <w:sz w:val="16"/>
                <w:szCs w:val="16"/>
              </w:rPr>
              <w:t>ZXMOBILI</w:t>
            </w:r>
          </w:p>
        </w:tc>
        <w:tc>
          <w:tcPr>
            <w:tcW w:w="665" w:type="dxa"/>
            <w:noWrap/>
            <w:vAlign w:val="center"/>
            <w:hideMark/>
          </w:tcPr>
          <w:p w14:paraId="45232A92" w14:textId="77777777" w:rsidR="00771A4B" w:rsidRDefault="00771A4B" w:rsidP="00771A4B">
            <w:pPr>
              <w:jc w:val="center"/>
              <w:rPr>
                <w:sz w:val="16"/>
                <w:szCs w:val="16"/>
              </w:rPr>
            </w:pPr>
            <w:r>
              <w:rPr>
                <w:sz w:val="16"/>
                <w:szCs w:val="16"/>
              </w:rPr>
              <w:t>1</w:t>
            </w:r>
          </w:p>
        </w:tc>
        <w:tc>
          <w:tcPr>
            <w:tcW w:w="983" w:type="dxa"/>
            <w:vAlign w:val="center"/>
          </w:tcPr>
          <w:p w14:paraId="4214E1FA" w14:textId="4EC2FD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24F994" w14:textId="62B12CE9" w:rsidR="00771A4B" w:rsidRDefault="00771A4B" w:rsidP="00771A4B">
            <w:pPr>
              <w:jc w:val="center"/>
              <w:rPr>
                <w:sz w:val="16"/>
                <w:szCs w:val="16"/>
              </w:rPr>
            </w:pPr>
            <w:r>
              <w:rPr>
                <w:sz w:val="16"/>
                <w:szCs w:val="16"/>
              </w:rPr>
              <w:t>UN</w:t>
            </w:r>
          </w:p>
        </w:tc>
        <w:tc>
          <w:tcPr>
            <w:tcW w:w="887" w:type="dxa"/>
            <w:noWrap/>
            <w:vAlign w:val="center"/>
            <w:hideMark/>
          </w:tcPr>
          <w:p w14:paraId="32879B1A" w14:textId="5B92506E" w:rsidR="00771A4B" w:rsidRDefault="00771A4B" w:rsidP="00771A4B">
            <w:pPr>
              <w:jc w:val="center"/>
              <w:rPr>
                <w:sz w:val="16"/>
                <w:szCs w:val="16"/>
              </w:rPr>
            </w:pPr>
            <w:r>
              <w:rPr>
                <w:sz w:val="16"/>
                <w:szCs w:val="16"/>
              </w:rPr>
              <w:t>5.772,16</w:t>
            </w:r>
          </w:p>
        </w:tc>
        <w:tc>
          <w:tcPr>
            <w:tcW w:w="1152" w:type="dxa"/>
            <w:noWrap/>
            <w:vAlign w:val="center"/>
            <w:hideMark/>
          </w:tcPr>
          <w:p w14:paraId="1756037F" w14:textId="17246A26" w:rsidR="00771A4B" w:rsidRDefault="00771A4B" w:rsidP="00771A4B">
            <w:pPr>
              <w:jc w:val="center"/>
              <w:rPr>
                <w:sz w:val="16"/>
                <w:szCs w:val="16"/>
              </w:rPr>
            </w:pPr>
            <w:r>
              <w:rPr>
                <w:sz w:val="16"/>
                <w:szCs w:val="16"/>
              </w:rPr>
              <w:t>-          5.772,16</w:t>
            </w:r>
          </w:p>
        </w:tc>
        <w:tc>
          <w:tcPr>
            <w:tcW w:w="887" w:type="dxa"/>
            <w:noWrap/>
            <w:vAlign w:val="center"/>
            <w:hideMark/>
          </w:tcPr>
          <w:p w14:paraId="59D0EAD0" w14:textId="5177D17D" w:rsidR="00771A4B" w:rsidRDefault="00771A4B" w:rsidP="00771A4B">
            <w:pPr>
              <w:jc w:val="center"/>
              <w:rPr>
                <w:sz w:val="16"/>
                <w:szCs w:val="16"/>
              </w:rPr>
            </w:pPr>
            <w:r>
              <w:rPr>
                <w:sz w:val="16"/>
                <w:szCs w:val="16"/>
              </w:rPr>
              <w:t>-</w:t>
            </w:r>
          </w:p>
        </w:tc>
      </w:tr>
      <w:tr w:rsidR="00771A4B" w14:paraId="6CCAEB19" w14:textId="77777777" w:rsidTr="00771A4B">
        <w:trPr>
          <w:trHeight w:val="240"/>
        </w:trPr>
        <w:tc>
          <w:tcPr>
            <w:tcW w:w="936" w:type="dxa"/>
            <w:noWrap/>
            <w:hideMark/>
          </w:tcPr>
          <w:p w14:paraId="5D426DD3" w14:textId="5798A01A" w:rsidR="00771A4B" w:rsidRDefault="00771A4B" w:rsidP="00771A4B">
            <w:pPr>
              <w:rPr>
                <w:sz w:val="16"/>
                <w:szCs w:val="16"/>
              </w:rPr>
            </w:pPr>
            <w:r>
              <w:rPr>
                <w:sz w:val="16"/>
                <w:szCs w:val="16"/>
              </w:rPr>
              <w:t>Equipamentos informática</w:t>
            </w:r>
          </w:p>
        </w:tc>
        <w:tc>
          <w:tcPr>
            <w:tcW w:w="1096" w:type="dxa"/>
            <w:noWrap/>
            <w:hideMark/>
          </w:tcPr>
          <w:p w14:paraId="587C3229" w14:textId="77777777" w:rsidR="00771A4B" w:rsidRDefault="00771A4B" w:rsidP="00771A4B">
            <w:pPr>
              <w:rPr>
                <w:sz w:val="16"/>
                <w:szCs w:val="16"/>
              </w:rPr>
            </w:pPr>
            <w:r>
              <w:rPr>
                <w:sz w:val="16"/>
                <w:szCs w:val="16"/>
              </w:rPr>
              <w:t>9500000154280</w:t>
            </w:r>
          </w:p>
        </w:tc>
        <w:tc>
          <w:tcPr>
            <w:tcW w:w="628" w:type="dxa"/>
            <w:noWrap/>
            <w:hideMark/>
          </w:tcPr>
          <w:p w14:paraId="2F9D280F" w14:textId="55C595BF" w:rsidR="00771A4B" w:rsidRDefault="00771A4B" w:rsidP="00771A4B">
            <w:pPr>
              <w:rPr>
                <w:sz w:val="16"/>
                <w:szCs w:val="16"/>
              </w:rPr>
            </w:pPr>
            <w:r>
              <w:rPr>
                <w:sz w:val="16"/>
                <w:szCs w:val="16"/>
              </w:rPr>
              <w:t>Porto alegre</w:t>
            </w:r>
          </w:p>
        </w:tc>
        <w:tc>
          <w:tcPr>
            <w:tcW w:w="3466" w:type="dxa"/>
            <w:noWrap/>
            <w:hideMark/>
          </w:tcPr>
          <w:p w14:paraId="3B16A722" w14:textId="77777777" w:rsidR="00771A4B" w:rsidRDefault="00771A4B" w:rsidP="00771A4B">
            <w:pPr>
              <w:rPr>
                <w:sz w:val="16"/>
                <w:szCs w:val="16"/>
              </w:rPr>
            </w:pPr>
            <w:r>
              <w:rPr>
                <w:sz w:val="16"/>
                <w:szCs w:val="16"/>
              </w:rPr>
              <w:t>RACK FAB: N/C, MOD: N/C, MATERIAL ACO CARBONO, DIM. 590X950X2200MM.</w:t>
            </w:r>
          </w:p>
        </w:tc>
        <w:tc>
          <w:tcPr>
            <w:tcW w:w="481" w:type="dxa"/>
            <w:noWrap/>
            <w:hideMark/>
          </w:tcPr>
          <w:p w14:paraId="6F169B77" w14:textId="77777777" w:rsidR="00771A4B" w:rsidRDefault="00771A4B" w:rsidP="00771A4B">
            <w:pPr>
              <w:rPr>
                <w:sz w:val="16"/>
                <w:szCs w:val="16"/>
              </w:rPr>
            </w:pPr>
            <w:r>
              <w:rPr>
                <w:sz w:val="16"/>
                <w:szCs w:val="16"/>
              </w:rPr>
              <w:t>POA</w:t>
            </w:r>
          </w:p>
        </w:tc>
        <w:tc>
          <w:tcPr>
            <w:tcW w:w="950" w:type="dxa"/>
            <w:noWrap/>
            <w:vAlign w:val="center"/>
            <w:hideMark/>
          </w:tcPr>
          <w:p w14:paraId="51571572" w14:textId="77777777" w:rsidR="00771A4B" w:rsidRDefault="00771A4B" w:rsidP="00771A4B">
            <w:pPr>
              <w:jc w:val="center"/>
              <w:rPr>
                <w:sz w:val="16"/>
                <w:szCs w:val="16"/>
              </w:rPr>
            </w:pPr>
            <w:r>
              <w:rPr>
                <w:sz w:val="16"/>
                <w:szCs w:val="16"/>
              </w:rPr>
              <w:t>ZXMOBILI</w:t>
            </w:r>
          </w:p>
        </w:tc>
        <w:tc>
          <w:tcPr>
            <w:tcW w:w="665" w:type="dxa"/>
            <w:noWrap/>
            <w:vAlign w:val="center"/>
            <w:hideMark/>
          </w:tcPr>
          <w:p w14:paraId="14DEA1F0" w14:textId="77777777" w:rsidR="00771A4B" w:rsidRDefault="00771A4B" w:rsidP="00771A4B">
            <w:pPr>
              <w:jc w:val="center"/>
              <w:rPr>
                <w:sz w:val="16"/>
                <w:szCs w:val="16"/>
              </w:rPr>
            </w:pPr>
            <w:r>
              <w:rPr>
                <w:sz w:val="16"/>
                <w:szCs w:val="16"/>
              </w:rPr>
              <w:t>1</w:t>
            </w:r>
          </w:p>
        </w:tc>
        <w:tc>
          <w:tcPr>
            <w:tcW w:w="983" w:type="dxa"/>
            <w:vAlign w:val="center"/>
          </w:tcPr>
          <w:p w14:paraId="1FB21F5D" w14:textId="78F8B1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F740C4" w14:textId="362E0CE9" w:rsidR="00771A4B" w:rsidRDefault="00771A4B" w:rsidP="00771A4B">
            <w:pPr>
              <w:jc w:val="center"/>
              <w:rPr>
                <w:sz w:val="16"/>
                <w:szCs w:val="16"/>
              </w:rPr>
            </w:pPr>
            <w:r>
              <w:rPr>
                <w:sz w:val="16"/>
                <w:szCs w:val="16"/>
              </w:rPr>
              <w:t>UN</w:t>
            </w:r>
          </w:p>
        </w:tc>
        <w:tc>
          <w:tcPr>
            <w:tcW w:w="887" w:type="dxa"/>
            <w:noWrap/>
            <w:vAlign w:val="center"/>
            <w:hideMark/>
          </w:tcPr>
          <w:p w14:paraId="177C6B1C" w14:textId="02949156" w:rsidR="00771A4B" w:rsidRDefault="00771A4B" w:rsidP="00771A4B">
            <w:pPr>
              <w:jc w:val="center"/>
              <w:rPr>
                <w:sz w:val="16"/>
                <w:szCs w:val="16"/>
              </w:rPr>
            </w:pPr>
            <w:r>
              <w:rPr>
                <w:sz w:val="16"/>
                <w:szCs w:val="16"/>
              </w:rPr>
              <w:t>5.346,99</w:t>
            </w:r>
          </w:p>
        </w:tc>
        <w:tc>
          <w:tcPr>
            <w:tcW w:w="1152" w:type="dxa"/>
            <w:noWrap/>
            <w:vAlign w:val="center"/>
            <w:hideMark/>
          </w:tcPr>
          <w:p w14:paraId="1B25C4BA" w14:textId="18985268" w:rsidR="00771A4B" w:rsidRDefault="00771A4B" w:rsidP="00771A4B">
            <w:pPr>
              <w:jc w:val="center"/>
              <w:rPr>
                <w:sz w:val="16"/>
                <w:szCs w:val="16"/>
              </w:rPr>
            </w:pPr>
            <w:r>
              <w:rPr>
                <w:sz w:val="16"/>
                <w:szCs w:val="16"/>
              </w:rPr>
              <w:t>-          5.346,99</w:t>
            </w:r>
          </w:p>
        </w:tc>
        <w:tc>
          <w:tcPr>
            <w:tcW w:w="887" w:type="dxa"/>
            <w:noWrap/>
            <w:vAlign w:val="center"/>
            <w:hideMark/>
          </w:tcPr>
          <w:p w14:paraId="12F8C5DA" w14:textId="1B91B9EB" w:rsidR="00771A4B" w:rsidRDefault="00771A4B" w:rsidP="00771A4B">
            <w:pPr>
              <w:jc w:val="center"/>
              <w:rPr>
                <w:sz w:val="16"/>
                <w:szCs w:val="16"/>
              </w:rPr>
            </w:pPr>
            <w:r>
              <w:rPr>
                <w:sz w:val="16"/>
                <w:szCs w:val="16"/>
              </w:rPr>
              <w:t>-</w:t>
            </w:r>
          </w:p>
        </w:tc>
      </w:tr>
      <w:tr w:rsidR="00771A4B" w14:paraId="62955C97" w14:textId="77777777" w:rsidTr="00771A4B">
        <w:trPr>
          <w:trHeight w:val="240"/>
        </w:trPr>
        <w:tc>
          <w:tcPr>
            <w:tcW w:w="936" w:type="dxa"/>
            <w:noWrap/>
            <w:hideMark/>
          </w:tcPr>
          <w:p w14:paraId="3FAA130C" w14:textId="449BE13D" w:rsidR="00771A4B" w:rsidRDefault="00771A4B" w:rsidP="00771A4B">
            <w:pPr>
              <w:rPr>
                <w:sz w:val="16"/>
                <w:szCs w:val="16"/>
              </w:rPr>
            </w:pPr>
            <w:r>
              <w:rPr>
                <w:sz w:val="16"/>
                <w:szCs w:val="16"/>
              </w:rPr>
              <w:t>Equipamentos informática</w:t>
            </w:r>
          </w:p>
        </w:tc>
        <w:tc>
          <w:tcPr>
            <w:tcW w:w="1096" w:type="dxa"/>
            <w:noWrap/>
            <w:hideMark/>
          </w:tcPr>
          <w:p w14:paraId="7AA97BA9" w14:textId="77777777" w:rsidR="00771A4B" w:rsidRDefault="00771A4B" w:rsidP="00771A4B">
            <w:pPr>
              <w:rPr>
                <w:sz w:val="16"/>
                <w:szCs w:val="16"/>
              </w:rPr>
            </w:pPr>
            <w:r>
              <w:rPr>
                <w:sz w:val="16"/>
                <w:szCs w:val="16"/>
              </w:rPr>
              <w:t>9500000154290</w:t>
            </w:r>
          </w:p>
        </w:tc>
        <w:tc>
          <w:tcPr>
            <w:tcW w:w="628" w:type="dxa"/>
            <w:noWrap/>
            <w:hideMark/>
          </w:tcPr>
          <w:p w14:paraId="52FA0D76" w14:textId="0461C7AF" w:rsidR="00771A4B" w:rsidRDefault="00771A4B" w:rsidP="00771A4B">
            <w:pPr>
              <w:rPr>
                <w:sz w:val="16"/>
                <w:szCs w:val="16"/>
              </w:rPr>
            </w:pPr>
            <w:r>
              <w:rPr>
                <w:sz w:val="16"/>
                <w:szCs w:val="16"/>
              </w:rPr>
              <w:t>Porto alegre</w:t>
            </w:r>
          </w:p>
        </w:tc>
        <w:tc>
          <w:tcPr>
            <w:tcW w:w="3466" w:type="dxa"/>
            <w:noWrap/>
            <w:hideMark/>
          </w:tcPr>
          <w:p w14:paraId="5DE34680" w14:textId="77777777" w:rsidR="00771A4B" w:rsidRDefault="00771A4B" w:rsidP="00771A4B">
            <w:pPr>
              <w:rPr>
                <w:sz w:val="16"/>
                <w:szCs w:val="16"/>
              </w:rPr>
            </w:pPr>
            <w:r>
              <w:rPr>
                <w:sz w:val="16"/>
                <w:szCs w:val="16"/>
              </w:rPr>
              <w:t>RACK FAB: PANDUIT, MOD: CN2, MATERIAL ACO CARBONO, 2 PORTAS, DIM. 2200X1000X800MM MT: N/D</w:t>
            </w:r>
          </w:p>
        </w:tc>
        <w:tc>
          <w:tcPr>
            <w:tcW w:w="481" w:type="dxa"/>
            <w:noWrap/>
            <w:hideMark/>
          </w:tcPr>
          <w:p w14:paraId="73148625" w14:textId="77777777" w:rsidR="00771A4B" w:rsidRDefault="00771A4B" w:rsidP="00771A4B">
            <w:pPr>
              <w:rPr>
                <w:sz w:val="16"/>
                <w:szCs w:val="16"/>
              </w:rPr>
            </w:pPr>
            <w:r>
              <w:rPr>
                <w:sz w:val="16"/>
                <w:szCs w:val="16"/>
              </w:rPr>
              <w:t>POA</w:t>
            </w:r>
          </w:p>
        </w:tc>
        <w:tc>
          <w:tcPr>
            <w:tcW w:w="950" w:type="dxa"/>
            <w:noWrap/>
            <w:vAlign w:val="center"/>
            <w:hideMark/>
          </w:tcPr>
          <w:p w14:paraId="756B3DFD" w14:textId="77777777" w:rsidR="00771A4B" w:rsidRDefault="00771A4B" w:rsidP="00771A4B">
            <w:pPr>
              <w:jc w:val="center"/>
              <w:rPr>
                <w:sz w:val="16"/>
                <w:szCs w:val="16"/>
              </w:rPr>
            </w:pPr>
            <w:r>
              <w:rPr>
                <w:sz w:val="16"/>
                <w:szCs w:val="16"/>
              </w:rPr>
              <w:t>ZXMOBILI</w:t>
            </w:r>
          </w:p>
        </w:tc>
        <w:tc>
          <w:tcPr>
            <w:tcW w:w="665" w:type="dxa"/>
            <w:noWrap/>
            <w:vAlign w:val="center"/>
            <w:hideMark/>
          </w:tcPr>
          <w:p w14:paraId="2E35F930" w14:textId="77777777" w:rsidR="00771A4B" w:rsidRDefault="00771A4B" w:rsidP="00771A4B">
            <w:pPr>
              <w:jc w:val="center"/>
              <w:rPr>
                <w:sz w:val="16"/>
                <w:szCs w:val="16"/>
              </w:rPr>
            </w:pPr>
            <w:r>
              <w:rPr>
                <w:sz w:val="16"/>
                <w:szCs w:val="16"/>
              </w:rPr>
              <w:t>1</w:t>
            </w:r>
          </w:p>
        </w:tc>
        <w:tc>
          <w:tcPr>
            <w:tcW w:w="983" w:type="dxa"/>
            <w:vAlign w:val="center"/>
          </w:tcPr>
          <w:p w14:paraId="6D0F65DF" w14:textId="612714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A57E07" w14:textId="0F69E8A9" w:rsidR="00771A4B" w:rsidRDefault="00771A4B" w:rsidP="00771A4B">
            <w:pPr>
              <w:jc w:val="center"/>
              <w:rPr>
                <w:sz w:val="16"/>
                <w:szCs w:val="16"/>
              </w:rPr>
            </w:pPr>
            <w:r>
              <w:rPr>
                <w:sz w:val="16"/>
                <w:szCs w:val="16"/>
              </w:rPr>
              <w:t>UN</w:t>
            </w:r>
          </w:p>
        </w:tc>
        <w:tc>
          <w:tcPr>
            <w:tcW w:w="887" w:type="dxa"/>
            <w:noWrap/>
            <w:vAlign w:val="center"/>
            <w:hideMark/>
          </w:tcPr>
          <w:p w14:paraId="52E0B958" w14:textId="5C7880AC" w:rsidR="00771A4B" w:rsidRDefault="00771A4B" w:rsidP="00771A4B">
            <w:pPr>
              <w:jc w:val="center"/>
              <w:rPr>
                <w:sz w:val="16"/>
                <w:szCs w:val="16"/>
              </w:rPr>
            </w:pPr>
            <w:r>
              <w:rPr>
                <w:sz w:val="16"/>
                <w:szCs w:val="16"/>
              </w:rPr>
              <w:t>5.346,99</w:t>
            </w:r>
          </w:p>
        </w:tc>
        <w:tc>
          <w:tcPr>
            <w:tcW w:w="1152" w:type="dxa"/>
            <w:noWrap/>
            <w:vAlign w:val="center"/>
            <w:hideMark/>
          </w:tcPr>
          <w:p w14:paraId="123346E7" w14:textId="15ED2E43" w:rsidR="00771A4B" w:rsidRDefault="00771A4B" w:rsidP="00771A4B">
            <w:pPr>
              <w:jc w:val="center"/>
              <w:rPr>
                <w:sz w:val="16"/>
                <w:szCs w:val="16"/>
              </w:rPr>
            </w:pPr>
            <w:r>
              <w:rPr>
                <w:sz w:val="16"/>
                <w:szCs w:val="16"/>
              </w:rPr>
              <w:t>-          5.346,99</w:t>
            </w:r>
          </w:p>
        </w:tc>
        <w:tc>
          <w:tcPr>
            <w:tcW w:w="887" w:type="dxa"/>
            <w:noWrap/>
            <w:vAlign w:val="center"/>
            <w:hideMark/>
          </w:tcPr>
          <w:p w14:paraId="5433CEE7" w14:textId="79F624B4" w:rsidR="00771A4B" w:rsidRDefault="00771A4B" w:rsidP="00771A4B">
            <w:pPr>
              <w:jc w:val="center"/>
              <w:rPr>
                <w:sz w:val="16"/>
                <w:szCs w:val="16"/>
              </w:rPr>
            </w:pPr>
            <w:r>
              <w:rPr>
                <w:sz w:val="16"/>
                <w:szCs w:val="16"/>
              </w:rPr>
              <w:t>-</w:t>
            </w:r>
          </w:p>
        </w:tc>
      </w:tr>
      <w:tr w:rsidR="00771A4B" w14:paraId="7B2CCC39" w14:textId="77777777" w:rsidTr="00771A4B">
        <w:trPr>
          <w:trHeight w:val="240"/>
        </w:trPr>
        <w:tc>
          <w:tcPr>
            <w:tcW w:w="936" w:type="dxa"/>
            <w:noWrap/>
            <w:hideMark/>
          </w:tcPr>
          <w:p w14:paraId="170E038B" w14:textId="08F6B866" w:rsidR="00771A4B" w:rsidRDefault="00771A4B" w:rsidP="00771A4B">
            <w:pPr>
              <w:rPr>
                <w:sz w:val="16"/>
                <w:szCs w:val="16"/>
              </w:rPr>
            </w:pPr>
            <w:r>
              <w:rPr>
                <w:sz w:val="16"/>
                <w:szCs w:val="16"/>
              </w:rPr>
              <w:lastRenderedPageBreak/>
              <w:t>Equipamentos informática</w:t>
            </w:r>
          </w:p>
        </w:tc>
        <w:tc>
          <w:tcPr>
            <w:tcW w:w="1096" w:type="dxa"/>
            <w:noWrap/>
            <w:hideMark/>
          </w:tcPr>
          <w:p w14:paraId="0FAABA8C" w14:textId="77777777" w:rsidR="00771A4B" w:rsidRDefault="00771A4B" w:rsidP="00771A4B">
            <w:pPr>
              <w:rPr>
                <w:sz w:val="16"/>
                <w:szCs w:val="16"/>
              </w:rPr>
            </w:pPr>
            <w:r>
              <w:rPr>
                <w:sz w:val="16"/>
                <w:szCs w:val="16"/>
              </w:rPr>
              <w:t>9500000154300</w:t>
            </w:r>
          </w:p>
        </w:tc>
        <w:tc>
          <w:tcPr>
            <w:tcW w:w="628" w:type="dxa"/>
            <w:noWrap/>
            <w:hideMark/>
          </w:tcPr>
          <w:p w14:paraId="23C3588A" w14:textId="59DD3336" w:rsidR="00771A4B" w:rsidRDefault="00771A4B" w:rsidP="00771A4B">
            <w:pPr>
              <w:rPr>
                <w:sz w:val="16"/>
                <w:szCs w:val="16"/>
              </w:rPr>
            </w:pPr>
            <w:r>
              <w:rPr>
                <w:sz w:val="16"/>
                <w:szCs w:val="16"/>
              </w:rPr>
              <w:t>Porto alegre</w:t>
            </w:r>
          </w:p>
        </w:tc>
        <w:tc>
          <w:tcPr>
            <w:tcW w:w="3466" w:type="dxa"/>
            <w:noWrap/>
            <w:hideMark/>
          </w:tcPr>
          <w:p w14:paraId="18286B25" w14:textId="77777777" w:rsidR="00771A4B" w:rsidRDefault="00771A4B" w:rsidP="00771A4B">
            <w:pPr>
              <w:rPr>
                <w:sz w:val="16"/>
                <w:szCs w:val="16"/>
              </w:rPr>
            </w:pPr>
            <w:r>
              <w:rPr>
                <w:sz w:val="16"/>
                <w:szCs w:val="16"/>
              </w:rPr>
              <w:t>RACK FAB: PANDUIT, MOD: N/C, MATERIAL ACO CARBONO, DIM. 600X950X2200MM.</w:t>
            </w:r>
          </w:p>
        </w:tc>
        <w:tc>
          <w:tcPr>
            <w:tcW w:w="481" w:type="dxa"/>
            <w:noWrap/>
            <w:hideMark/>
          </w:tcPr>
          <w:p w14:paraId="61A32914" w14:textId="77777777" w:rsidR="00771A4B" w:rsidRDefault="00771A4B" w:rsidP="00771A4B">
            <w:pPr>
              <w:rPr>
                <w:sz w:val="16"/>
                <w:szCs w:val="16"/>
              </w:rPr>
            </w:pPr>
            <w:r>
              <w:rPr>
                <w:sz w:val="16"/>
                <w:szCs w:val="16"/>
              </w:rPr>
              <w:t>POA</w:t>
            </w:r>
          </w:p>
        </w:tc>
        <w:tc>
          <w:tcPr>
            <w:tcW w:w="950" w:type="dxa"/>
            <w:noWrap/>
            <w:vAlign w:val="center"/>
            <w:hideMark/>
          </w:tcPr>
          <w:p w14:paraId="4B6BDEC6" w14:textId="77777777" w:rsidR="00771A4B" w:rsidRDefault="00771A4B" w:rsidP="00771A4B">
            <w:pPr>
              <w:jc w:val="center"/>
              <w:rPr>
                <w:sz w:val="16"/>
                <w:szCs w:val="16"/>
              </w:rPr>
            </w:pPr>
            <w:r>
              <w:rPr>
                <w:sz w:val="16"/>
                <w:szCs w:val="16"/>
              </w:rPr>
              <w:t>ZXMOBILI</w:t>
            </w:r>
          </w:p>
        </w:tc>
        <w:tc>
          <w:tcPr>
            <w:tcW w:w="665" w:type="dxa"/>
            <w:noWrap/>
            <w:vAlign w:val="center"/>
            <w:hideMark/>
          </w:tcPr>
          <w:p w14:paraId="044E2B19" w14:textId="77777777" w:rsidR="00771A4B" w:rsidRDefault="00771A4B" w:rsidP="00771A4B">
            <w:pPr>
              <w:jc w:val="center"/>
              <w:rPr>
                <w:sz w:val="16"/>
                <w:szCs w:val="16"/>
              </w:rPr>
            </w:pPr>
            <w:r>
              <w:rPr>
                <w:sz w:val="16"/>
                <w:szCs w:val="16"/>
              </w:rPr>
              <w:t>1</w:t>
            </w:r>
          </w:p>
        </w:tc>
        <w:tc>
          <w:tcPr>
            <w:tcW w:w="983" w:type="dxa"/>
            <w:vAlign w:val="center"/>
          </w:tcPr>
          <w:p w14:paraId="35E61979" w14:textId="2CB952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D81767" w14:textId="02C40AFC" w:rsidR="00771A4B" w:rsidRDefault="00771A4B" w:rsidP="00771A4B">
            <w:pPr>
              <w:jc w:val="center"/>
              <w:rPr>
                <w:sz w:val="16"/>
                <w:szCs w:val="16"/>
              </w:rPr>
            </w:pPr>
            <w:r>
              <w:rPr>
                <w:sz w:val="16"/>
                <w:szCs w:val="16"/>
              </w:rPr>
              <w:t>UN</w:t>
            </w:r>
          </w:p>
        </w:tc>
        <w:tc>
          <w:tcPr>
            <w:tcW w:w="887" w:type="dxa"/>
            <w:noWrap/>
            <w:vAlign w:val="center"/>
            <w:hideMark/>
          </w:tcPr>
          <w:p w14:paraId="0E06A289" w14:textId="3BA9923E" w:rsidR="00771A4B" w:rsidRDefault="00771A4B" w:rsidP="00771A4B">
            <w:pPr>
              <w:jc w:val="center"/>
              <w:rPr>
                <w:sz w:val="16"/>
                <w:szCs w:val="16"/>
              </w:rPr>
            </w:pPr>
            <w:r>
              <w:rPr>
                <w:sz w:val="16"/>
                <w:szCs w:val="16"/>
              </w:rPr>
              <w:t>5.346,99</w:t>
            </w:r>
          </w:p>
        </w:tc>
        <w:tc>
          <w:tcPr>
            <w:tcW w:w="1152" w:type="dxa"/>
            <w:noWrap/>
            <w:vAlign w:val="center"/>
            <w:hideMark/>
          </w:tcPr>
          <w:p w14:paraId="2F962CA0" w14:textId="735C3242" w:rsidR="00771A4B" w:rsidRDefault="00771A4B" w:rsidP="00771A4B">
            <w:pPr>
              <w:jc w:val="center"/>
              <w:rPr>
                <w:sz w:val="16"/>
                <w:szCs w:val="16"/>
              </w:rPr>
            </w:pPr>
            <w:r>
              <w:rPr>
                <w:sz w:val="16"/>
                <w:szCs w:val="16"/>
              </w:rPr>
              <w:t>-          5.346,99</w:t>
            </w:r>
          </w:p>
        </w:tc>
        <w:tc>
          <w:tcPr>
            <w:tcW w:w="887" w:type="dxa"/>
            <w:noWrap/>
            <w:vAlign w:val="center"/>
            <w:hideMark/>
          </w:tcPr>
          <w:p w14:paraId="2F3ABB36" w14:textId="46201F5C" w:rsidR="00771A4B" w:rsidRDefault="00771A4B" w:rsidP="00771A4B">
            <w:pPr>
              <w:jc w:val="center"/>
              <w:rPr>
                <w:sz w:val="16"/>
                <w:szCs w:val="16"/>
              </w:rPr>
            </w:pPr>
            <w:r>
              <w:rPr>
                <w:sz w:val="16"/>
                <w:szCs w:val="16"/>
              </w:rPr>
              <w:t>-</w:t>
            </w:r>
          </w:p>
        </w:tc>
      </w:tr>
      <w:tr w:rsidR="00771A4B" w14:paraId="3807A678" w14:textId="77777777" w:rsidTr="00771A4B">
        <w:trPr>
          <w:trHeight w:val="240"/>
        </w:trPr>
        <w:tc>
          <w:tcPr>
            <w:tcW w:w="936" w:type="dxa"/>
            <w:noWrap/>
            <w:hideMark/>
          </w:tcPr>
          <w:p w14:paraId="00A39D19" w14:textId="13E8EF95" w:rsidR="00771A4B" w:rsidRDefault="00771A4B" w:rsidP="00771A4B">
            <w:pPr>
              <w:rPr>
                <w:sz w:val="16"/>
                <w:szCs w:val="16"/>
              </w:rPr>
            </w:pPr>
            <w:r>
              <w:rPr>
                <w:sz w:val="16"/>
                <w:szCs w:val="16"/>
              </w:rPr>
              <w:t>Equipamentos informática</w:t>
            </w:r>
          </w:p>
        </w:tc>
        <w:tc>
          <w:tcPr>
            <w:tcW w:w="1096" w:type="dxa"/>
            <w:noWrap/>
            <w:hideMark/>
          </w:tcPr>
          <w:p w14:paraId="1FCE7B43" w14:textId="77777777" w:rsidR="00771A4B" w:rsidRDefault="00771A4B" w:rsidP="00771A4B">
            <w:pPr>
              <w:rPr>
                <w:sz w:val="16"/>
                <w:szCs w:val="16"/>
              </w:rPr>
            </w:pPr>
            <w:r>
              <w:rPr>
                <w:sz w:val="16"/>
                <w:szCs w:val="16"/>
              </w:rPr>
              <w:t>9500000154310</w:t>
            </w:r>
          </w:p>
        </w:tc>
        <w:tc>
          <w:tcPr>
            <w:tcW w:w="628" w:type="dxa"/>
            <w:noWrap/>
            <w:hideMark/>
          </w:tcPr>
          <w:p w14:paraId="4F5B6F24" w14:textId="79E7BA3F" w:rsidR="00771A4B" w:rsidRDefault="00771A4B" w:rsidP="00771A4B">
            <w:pPr>
              <w:rPr>
                <w:sz w:val="16"/>
                <w:szCs w:val="16"/>
              </w:rPr>
            </w:pPr>
            <w:r>
              <w:rPr>
                <w:sz w:val="16"/>
                <w:szCs w:val="16"/>
              </w:rPr>
              <w:t>Porto alegre</w:t>
            </w:r>
          </w:p>
        </w:tc>
        <w:tc>
          <w:tcPr>
            <w:tcW w:w="3466" w:type="dxa"/>
            <w:noWrap/>
            <w:hideMark/>
          </w:tcPr>
          <w:p w14:paraId="01C38718" w14:textId="77777777" w:rsidR="00771A4B" w:rsidRDefault="00771A4B" w:rsidP="00771A4B">
            <w:pPr>
              <w:rPr>
                <w:sz w:val="16"/>
                <w:szCs w:val="16"/>
              </w:rPr>
            </w:pPr>
            <w:r>
              <w:rPr>
                <w:sz w:val="16"/>
                <w:szCs w:val="16"/>
              </w:rPr>
              <w:t>RACK FAB: PANDUIT, MOD: N/C, MATERIAL ACO CARBONO, DIM. 770X950X2200MM TAG: PAE3.AZR12</w:t>
            </w:r>
          </w:p>
        </w:tc>
        <w:tc>
          <w:tcPr>
            <w:tcW w:w="481" w:type="dxa"/>
            <w:noWrap/>
            <w:hideMark/>
          </w:tcPr>
          <w:p w14:paraId="452258C5" w14:textId="77777777" w:rsidR="00771A4B" w:rsidRDefault="00771A4B" w:rsidP="00771A4B">
            <w:pPr>
              <w:rPr>
                <w:sz w:val="16"/>
                <w:szCs w:val="16"/>
              </w:rPr>
            </w:pPr>
            <w:r>
              <w:rPr>
                <w:sz w:val="16"/>
                <w:szCs w:val="16"/>
              </w:rPr>
              <w:t>POA</w:t>
            </w:r>
          </w:p>
        </w:tc>
        <w:tc>
          <w:tcPr>
            <w:tcW w:w="950" w:type="dxa"/>
            <w:noWrap/>
            <w:vAlign w:val="center"/>
            <w:hideMark/>
          </w:tcPr>
          <w:p w14:paraId="51B4481F" w14:textId="77777777" w:rsidR="00771A4B" w:rsidRDefault="00771A4B" w:rsidP="00771A4B">
            <w:pPr>
              <w:jc w:val="center"/>
              <w:rPr>
                <w:sz w:val="16"/>
                <w:szCs w:val="16"/>
              </w:rPr>
            </w:pPr>
            <w:r>
              <w:rPr>
                <w:sz w:val="16"/>
                <w:szCs w:val="16"/>
              </w:rPr>
              <w:t>ZXMOBILI</w:t>
            </w:r>
          </w:p>
        </w:tc>
        <w:tc>
          <w:tcPr>
            <w:tcW w:w="665" w:type="dxa"/>
            <w:noWrap/>
            <w:vAlign w:val="center"/>
            <w:hideMark/>
          </w:tcPr>
          <w:p w14:paraId="0C3FB3D8" w14:textId="77777777" w:rsidR="00771A4B" w:rsidRDefault="00771A4B" w:rsidP="00771A4B">
            <w:pPr>
              <w:jc w:val="center"/>
              <w:rPr>
                <w:sz w:val="16"/>
                <w:szCs w:val="16"/>
              </w:rPr>
            </w:pPr>
            <w:r>
              <w:rPr>
                <w:sz w:val="16"/>
                <w:szCs w:val="16"/>
              </w:rPr>
              <w:t>1</w:t>
            </w:r>
          </w:p>
        </w:tc>
        <w:tc>
          <w:tcPr>
            <w:tcW w:w="983" w:type="dxa"/>
            <w:vAlign w:val="center"/>
          </w:tcPr>
          <w:p w14:paraId="671832EE" w14:textId="6F24E0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E30C23" w14:textId="576C0C14" w:rsidR="00771A4B" w:rsidRDefault="00771A4B" w:rsidP="00771A4B">
            <w:pPr>
              <w:jc w:val="center"/>
              <w:rPr>
                <w:sz w:val="16"/>
                <w:szCs w:val="16"/>
              </w:rPr>
            </w:pPr>
            <w:r>
              <w:rPr>
                <w:sz w:val="16"/>
                <w:szCs w:val="16"/>
              </w:rPr>
              <w:t>UN</w:t>
            </w:r>
          </w:p>
        </w:tc>
        <w:tc>
          <w:tcPr>
            <w:tcW w:w="887" w:type="dxa"/>
            <w:noWrap/>
            <w:vAlign w:val="center"/>
            <w:hideMark/>
          </w:tcPr>
          <w:p w14:paraId="5B5543B3" w14:textId="4C962698" w:rsidR="00771A4B" w:rsidRDefault="00771A4B" w:rsidP="00771A4B">
            <w:pPr>
              <w:jc w:val="center"/>
              <w:rPr>
                <w:sz w:val="16"/>
                <w:szCs w:val="16"/>
              </w:rPr>
            </w:pPr>
            <w:r>
              <w:rPr>
                <w:sz w:val="16"/>
                <w:szCs w:val="16"/>
              </w:rPr>
              <w:t>5.346,99</w:t>
            </w:r>
          </w:p>
        </w:tc>
        <w:tc>
          <w:tcPr>
            <w:tcW w:w="1152" w:type="dxa"/>
            <w:noWrap/>
            <w:vAlign w:val="center"/>
            <w:hideMark/>
          </w:tcPr>
          <w:p w14:paraId="71131194" w14:textId="375364A5" w:rsidR="00771A4B" w:rsidRDefault="00771A4B" w:rsidP="00771A4B">
            <w:pPr>
              <w:jc w:val="center"/>
              <w:rPr>
                <w:sz w:val="16"/>
                <w:szCs w:val="16"/>
              </w:rPr>
            </w:pPr>
            <w:r>
              <w:rPr>
                <w:sz w:val="16"/>
                <w:szCs w:val="16"/>
              </w:rPr>
              <w:t>-          5.346,99</w:t>
            </w:r>
          </w:p>
        </w:tc>
        <w:tc>
          <w:tcPr>
            <w:tcW w:w="887" w:type="dxa"/>
            <w:noWrap/>
            <w:vAlign w:val="center"/>
            <w:hideMark/>
          </w:tcPr>
          <w:p w14:paraId="03964CA9" w14:textId="264A53DA" w:rsidR="00771A4B" w:rsidRDefault="00771A4B" w:rsidP="00771A4B">
            <w:pPr>
              <w:jc w:val="center"/>
              <w:rPr>
                <w:sz w:val="16"/>
                <w:szCs w:val="16"/>
              </w:rPr>
            </w:pPr>
            <w:r>
              <w:rPr>
                <w:sz w:val="16"/>
                <w:szCs w:val="16"/>
              </w:rPr>
              <w:t>-</w:t>
            </w:r>
          </w:p>
        </w:tc>
      </w:tr>
      <w:tr w:rsidR="00771A4B" w14:paraId="4011A220" w14:textId="77777777" w:rsidTr="00771A4B">
        <w:trPr>
          <w:trHeight w:val="240"/>
        </w:trPr>
        <w:tc>
          <w:tcPr>
            <w:tcW w:w="936" w:type="dxa"/>
            <w:noWrap/>
            <w:hideMark/>
          </w:tcPr>
          <w:p w14:paraId="188A107B" w14:textId="13D9CE05" w:rsidR="00771A4B" w:rsidRDefault="00771A4B" w:rsidP="00771A4B">
            <w:pPr>
              <w:rPr>
                <w:sz w:val="16"/>
                <w:szCs w:val="16"/>
              </w:rPr>
            </w:pPr>
            <w:r>
              <w:rPr>
                <w:sz w:val="16"/>
                <w:szCs w:val="16"/>
              </w:rPr>
              <w:t>Equipamentos informática</w:t>
            </w:r>
          </w:p>
        </w:tc>
        <w:tc>
          <w:tcPr>
            <w:tcW w:w="1096" w:type="dxa"/>
            <w:noWrap/>
            <w:hideMark/>
          </w:tcPr>
          <w:p w14:paraId="03A6EBB8" w14:textId="77777777" w:rsidR="00771A4B" w:rsidRDefault="00771A4B" w:rsidP="00771A4B">
            <w:pPr>
              <w:rPr>
                <w:sz w:val="16"/>
                <w:szCs w:val="16"/>
              </w:rPr>
            </w:pPr>
            <w:r>
              <w:rPr>
                <w:sz w:val="16"/>
                <w:szCs w:val="16"/>
              </w:rPr>
              <w:t>9500000154320</w:t>
            </w:r>
          </w:p>
        </w:tc>
        <w:tc>
          <w:tcPr>
            <w:tcW w:w="628" w:type="dxa"/>
            <w:noWrap/>
            <w:hideMark/>
          </w:tcPr>
          <w:p w14:paraId="35ADABB0" w14:textId="58E9F38C" w:rsidR="00771A4B" w:rsidRDefault="00771A4B" w:rsidP="00771A4B">
            <w:pPr>
              <w:rPr>
                <w:sz w:val="16"/>
                <w:szCs w:val="16"/>
              </w:rPr>
            </w:pPr>
            <w:r>
              <w:rPr>
                <w:sz w:val="16"/>
                <w:szCs w:val="16"/>
              </w:rPr>
              <w:t>Porto alegre</w:t>
            </w:r>
          </w:p>
        </w:tc>
        <w:tc>
          <w:tcPr>
            <w:tcW w:w="3466" w:type="dxa"/>
            <w:noWrap/>
            <w:hideMark/>
          </w:tcPr>
          <w:p w14:paraId="62A06177" w14:textId="77777777" w:rsidR="00771A4B" w:rsidRDefault="00771A4B" w:rsidP="00771A4B">
            <w:pPr>
              <w:rPr>
                <w:sz w:val="16"/>
                <w:szCs w:val="16"/>
              </w:rPr>
            </w:pPr>
            <w:r>
              <w:rPr>
                <w:sz w:val="16"/>
                <w:szCs w:val="16"/>
              </w:rPr>
              <w:t>RACK FAB: PANDUIT, MOD: N/C, MATERIAL ACO CARBONO, DIM. 800X950X2200MM. TAG: PAE1.BJR11</w:t>
            </w:r>
          </w:p>
        </w:tc>
        <w:tc>
          <w:tcPr>
            <w:tcW w:w="481" w:type="dxa"/>
            <w:noWrap/>
            <w:hideMark/>
          </w:tcPr>
          <w:p w14:paraId="3DC80CF7" w14:textId="77777777" w:rsidR="00771A4B" w:rsidRDefault="00771A4B" w:rsidP="00771A4B">
            <w:pPr>
              <w:rPr>
                <w:sz w:val="16"/>
                <w:szCs w:val="16"/>
              </w:rPr>
            </w:pPr>
            <w:r>
              <w:rPr>
                <w:sz w:val="16"/>
                <w:szCs w:val="16"/>
              </w:rPr>
              <w:t>POA</w:t>
            </w:r>
          </w:p>
        </w:tc>
        <w:tc>
          <w:tcPr>
            <w:tcW w:w="950" w:type="dxa"/>
            <w:noWrap/>
            <w:vAlign w:val="center"/>
            <w:hideMark/>
          </w:tcPr>
          <w:p w14:paraId="3EA62770" w14:textId="77777777" w:rsidR="00771A4B" w:rsidRDefault="00771A4B" w:rsidP="00771A4B">
            <w:pPr>
              <w:jc w:val="center"/>
              <w:rPr>
                <w:sz w:val="16"/>
                <w:szCs w:val="16"/>
              </w:rPr>
            </w:pPr>
            <w:r>
              <w:rPr>
                <w:sz w:val="16"/>
                <w:szCs w:val="16"/>
              </w:rPr>
              <w:t>ZXMOBILI</w:t>
            </w:r>
          </w:p>
        </w:tc>
        <w:tc>
          <w:tcPr>
            <w:tcW w:w="665" w:type="dxa"/>
            <w:noWrap/>
            <w:vAlign w:val="center"/>
            <w:hideMark/>
          </w:tcPr>
          <w:p w14:paraId="0743C703" w14:textId="77777777" w:rsidR="00771A4B" w:rsidRDefault="00771A4B" w:rsidP="00771A4B">
            <w:pPr>
              <w:jc w:val="center"/>
              <w:rPr>
                <w:sz w:val="16"/>
                <w:szCs w:val="16"/>
              </w:rPr>
            </w:pPr>
            <w:r>
              <w:rPr>
                <w:sz w:val="16"/>
                <w:szCs w:val="16"/>
              </w:rPr>
              <w:t>1</w:t>
            </w:r>
          </w:p>
        </w:tc>
        <w:tc>
          <w:tcPr>
            <w:tcW w:w="983" w:type="dxa"/>
            <w:vAlign w:val="center"/>
          </w:tcPr>
          <w:p w14:paraId="4F362F3E" w14:textId="29BF7F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3670F7" w14:textId="2666C23C" w:rsidR="00771A4B" w:rsidRDefault="00771A4B" w:rsidP="00771A4B">
            <w:pPr>
              <w:jc w:val="center"/>
              <w:rPr>
                <w:sz w:val="16"/>
                <w:szCs w:val="16"/>
              </w:rPr>
            </w:pPr>
            <w:r>
              <w:rPr>
                <w:sz w:val="16"/>
                <w:szCs w:val="16"/>
              </w:rPr>
              <w:t>UN</w:t>
            </w:r>
          </w:p>
        </w:tc>
        <w:tc>
          <w:tcPr>
            <w:tcW w:w="887" w:type="dxa"/>
            <w:noWrap/>
            <w:vAlign w:val="center"/>
            <w:hideMark/>
          </w:tcPr>
          <w:p w14:paraId="19989A63" w14:textId="152C12A8" w:rsidR="00771A4B" w:rsidRDefault="00771A4B" w:rsidP="00771A4B">
            <w:pPr>
              <w:jc w:val="center"/>
              <w:rPr>
                <w:sz w:val="16"/>
                <w:szCs w:val="16"/>
              </w:rPr>
            </w:pPr>
            <w:r>
              <w:rPr>
                <w:sz w:val="16"/>
                <w:szCs w:val="16"/>
              </w:rPr>
              <w:t>5.346,99</w:t>
            </w:r>
          </w:p>
        </w:tc>
        <w:tc>
          <w:tcPr>
            <w:tcW w:w="1152" w:type="dxa"/>
            <w:noWrap/>
            <w:vAlign w:val="center"/>
            <w:hideMark/>
          </w:tcPr>
          <w:p w14:paraId="0E677599" w14:textId="56D475E5" w:rsidR="00771A4B" w:rsidRDefault="00771A4B" w:rsidP="00771A4B">
            <w:pPr>
              <w:jc w:val="center"/>
              <w:rPr>
                <w:sz w:val="16"/>
                <w:szCs w:val="16"/>
              </w:rPr>
            </w:pPr>
            <w:r>
              <w:rPr>
                <w:sz w:val="16"/>
                <w:szCs w:val="16"/>
              </w:rPr>
              <w:t>-          5.346,99</w:t>
            </w:r>
          </w:p>
        </w:tc>
        <w:tc>
          <w:tcPr>
            <w:tcW w:w="887" w:type="dxa"/>
            <w:noWrap/>
            <w:vAlign w:val="center"/>
            <w:hideMark/>
          </w:tcPr>
          <w:p w14:paraId="321739D0" w14:textId="500B0653" w:rsidR="00771A4B" w:rsidRDefault="00771A4B" w:rsidP="00771A4B">
            <w:pPr>
              <w:jc w:val="center"/>
              <w:rPr>
                <w:sz w:val="16"/>
                <w:szCs w:val="16"/>
              </w:rPr>
            </w:pPr>
            <w:r>
              <w:rPr>
                <w:sz w:val="16"/>
                <w:szCs w:val="16"/>
              </w:rPr>
              <w:t>-</w:t>
            </w:r>
          </w:p>
        </w:tc>
      </w:tr>
      <w:tr w:rsidR="00771A4B" w14:paraId="3AEF8CED" w14:textId="77777777" w:rsidTr="00771A4B">
        <w:trPr>
          <w:trHeight w:val="240"/>
        </w:trPr>
        <w:tc>
          <w:tcPr>
            <w:tcW w:w="936" w:type="dxa"/>
            <w:noWrap/>
            <w:hideMark/>
          </w:tcPr>
          <w:p w14:paraId="7F857CFD" w14:textId="04EBBF7D" w:rsidR="00771A4B" w:rsidRDefault="00771A4B" w:rsidP="00771A4B">
            <w:pPr>
              <w:rPr>
                <w:sz w:val="16"/>
                <w:szCs w:val="16"/>
              </w:rPr>
            </w:pPr>
            <w:r>
              <w:rPr>
                <w:sz w:val="16"/>
                <w:szCs w:val="16"/>
              </w:rPr>
              <w:t>Equipamentos informática</w:t>
            </w:r>
          </w:p>
        </w:tc>
        <w:tc>
          <w:tcPr>
            <w:tcW w:w="1096" w:type="dxa"/>
            <w:noWrap/>
            <w:hideMark/>
          </w:tcPr>
          <w:p w14:paraId="3F18EE2C" w14:textId="77777777" w:rsidR="00771A4B" w:rsidRDefault="00771A4B" w:rsidP="00771A4B">
            <w:pPr>
              <w:rPr>
                <w:sz w:val="16"/>
                <w:szCs w:val="16"/>
              </w:rPr>
            </w:pPr>
            <w:r>
              <w:rPr>
                <w:sz w:val="16"/>
                <w:szCs w:val="16"/>
              </w:rPr>
              <w:t>9500000154330</w:t>
            </w:r>
          </w:p>
        </w:tc>
        <w:tc>
          <w:tcPr>
            <w:tcW w:w="628" w:type="dxa"/>
            <w:noWrap/>
            <w:hideMark/>
          </w:tcPr>
          <w:p w14:paraId="3A75D5FE" w14:textId="511492CB" w:rsidR="00771A4B" w:rsidRDefault="00771A4B" w:rsidP="00771A4B">
            <w:pPr>
              <w:rPr>
                <w:sz w:val="16"/>
                <w:szCs w:val="16"/>
              </w:rPr>
            </w:pPr>
            <w:r>
              <w:rPr>
                <w:sz w:val="16"/>
                <w:szCs w:val="16"/>
              </w:rPr>
              <w:t>Porto alegre</w:t>
            </w:r>
          </w:p>
        </w:tc>
        <w:tc>
          <w:tcPr>
            <w:tcW w:w="3466" w:type="dxa"/>
            <w:noWrap/>
            <w:hideMark/>
          </w:tcPr>
          <w:p w14:paraId="559F3A1A" w14:textId="77777777" w:rsidR="00771A4B" w:rsidRDefault="00771A4B" w:rsidP="00771A4B">
            <w:pPr>
              <w:rPr>
                <w:sz w:val="16"/>
                <w:szCs w:val="16"/>
              </w:rPr>
            </w:pPr>
            <w:r>
              <w:rPr>
                <w:sz w:val="16"/>
                <w:szCs w:val="16"/>
              </w:rPr>
              <w:t>RACK FAB: PANDUIT, MOD: N/C, N/S: N/C MATERIAL ACO CARBONO, DIM. 770X950X2200MM. TAG: PAE3.AZR17</w:t>
            </w:r>
          </w:p>
        </w:tc>
        <w:tc>
          <w:tcPr>
            <w:tcW w:w="481" w:type="dxa"/>
            <w:noWrap/>
            <w:hideMark/>
          </w:tcPr>
          <w:p w14:paraId="5884E690" w14:textId="77777777" w:rsidR="00771A4B" w:rsidRDefault="00771A4B" w:rsidP="00771A4B">
            <w:pPr>
              <w:rPr>
                <w:sz w:val="16"/>
                <w:szCs w:val="16"/>
              </w:rPr>
            </w:pPr>
            <w:r>
              <w:rPr>
                <w:sz w:val="16"/>
                <w:szCs w:val="16"/>
              </w:rPr>
              <w:t>POA</w:t>
            </w:r>
          </w:p>
        </w:tc>
        <w:tc>
          <w:tcPr>
            <w:tcW w:w="950" w:type="dxa"/>
            <w:noWrap/>
            <w:vAlign w:val="center"/>
            <w:hideMark/>
          </w:tcPr>
          <w:p w14:paraId="7D8E0A76" w14:textId="77777777" w:rsidR="00771A4B" w:rsidRDefault="00771A4B" w:rsidP="00771A4B">
            <w:pPr>
              <w:jc w:val="center"/>
              <w:rPr>
                <w:sz w:val="16"/>
                <w:szCs w:val="16"/>
              </w:rPr>
            </w:pPr>
            <w:r>
              <w:rPr>
                <w:sz w:val="16"/>
                <w:szCs w:val="16"/>
              </w:rPr>
              <w:t>ZXMOBILI</w:t>
            </w:r>
          </w:p>
        </w:tc>
        <w:tc>
          <w:tcPr>
            <w:tcW w:w="665" w:type="dxa"/>
            <w:noWrap/>
            <w:vAlign w:val="center"/>
            <w:hideMark/>
          </w:tcPr>
          <w:p w14:paraId="4D343D23" w14:textId="77777777" w:rsidR="00771A4B" w:rsidRDefault="00771A4B" w:rsidP="00771A4B">
            <w:pPr>
              <w:jc w:val="center"/>
              <w:rPr>
                <w:sz w:val="16"/>
                <w:szCs w:val="16"/>
              </w:rPr>
            </w:pPr>
            <w:r>
              <w:rPr>
                <w:sz w:val="16"/>
                <w:szCs w:val="16"/>
              </w:rPr>
              <w:t>1</w:t>
            </w:r>
          </w:p>
        </w:tc>
        <w:tc>
          <w:tcPr>
            <w:tcW w:w="983" w:type="dxa"/>
            <w:vAlign w:val="center"/>
          </w:tcPr>
          <w:p w14:paraId="011D210B" w14:textId="424CF4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1A53AF" w14:textId="6CBF473F" w:rsidR="00771A4B" w:rsidRDefault="00771A4B" w:rsidP="00771A4B">
            <w:pPr>
              <w:jc w:val="center"/>
              <w:rPr>
                <w:sz w:val="16"/>
                <w:szCs w:val="16"/>
              </w:rPr>
            </w:pPr>
            <w:r>
              <w:rPr>
                <w:sz w:val="16"/>
                <w:szCs w:val="16"/>
              </w:rPr>
              <w:t>UN</w:t>
            </w:r>
          </w:p>
        </w:tc>
        <w:tc>
          <w:tcPr>
            <w:tcW w:w="887" w:type="dxa"/>
            <w:noWrap/>
            <w:vAlign w:val="center"/>
            <w:hideMark/>
          </w:tcPr>
          <w:p w14:paraId="550956F6" w14:textId="2B5970EB" w:rsidR="00771A4B" w:rsidRDefault="00771A4B" w:rsidP="00771A4B">
            <w:pPr>
              <w:jc w:val="center"/>
              <w:rPr>
                <w:sz w:val="16"/>
                <w:szCs w:val="16"/>
              </w:rPr>
            </w:pPr>
            <w:r>
              <w:rPr>
                <w:sz w:val="16"/>
                <w:szCs w:val="16"/>
              </w:rPr>
              <w:t>5.346,99</w:t>
            </w:r>
          </w:p>
        </w:tc>
        <w:tc>
          <w:tcPr>
            <w:tcW w:w="1152" w:type="dxa"/>
            <w:noWrap/>
            <w:vAlign w:val="center"/>
            <w:hideMark/>
          </w:tcPr>
          <w:p w14:paraId="6259F4E8" w14:textId="214DC123" w:rsidR="00771A4B" w:rsidRDefault="00771A4B" w:rsidP="00771A4B">
            <w:pPr>
              <w:jc w:val="center"/>
              <w:rPr>
                <w:sz w:val="16"/>
                <w:szCs w:val="16"/>
              </w:rPr>
            </w:pPr>
            <w:r>
              <w:rPr>
                <w:sz w:val="16"/>
                <w:szCs w:val="16"/>
              </w:rPr>
              <w:t>-          5.346,99</w:t>
            </w:r>
          </w:p>
        </w:tc>
        <w:tc>
          <w:tcPr>
            <w:tcW w:w="887" w:type="dxa"/>
            <w:noWrap/>
            <w:vAlign w:val="center"/>
            <w:hideMark/>
          </w:tcPr>
          <w:p w14:paraId="30154472" w14:textId="2A89B462" w:rsidR="00771A4B" w:rsidRDefault="00771A4B" w:rsidP="00771A4B">
            <w:pPr>
              <w:jc w:val="center"/>
              <w:rPr>
                <w:sz w:val="16"/>
                <w:szCs w:val="16"/>
              </w:rPr>
            </w:pPr>
            <w:r>
              <w:rPr>
                <w:sz w:val="16"/>
                <w:szCs w:val="16"/>
              </w:rPr>
              <w:t>-</w:t>
            </w:r>
          </w:p>
        </w:tc>
      </w:tr>
      <w:tr w:rsidR="00771A4B" w14:paraId="5490E489" w14:textId="77777777" w:rsidTr="00771A4B">
        <w:trPr>
          <w:trHeight w:val="240"/>
        </w:trPr>
        <w:tc>
          <w:tcPr>
            <w:tcW w:w="936" w:type="dxa"/>
            <w:noWrap/>
            <w:hideMark/>
          </w:tcPr>
          <w:p w14:paraId="12FE2CD4" w14:textId="0A20C21B" w:rsidR="00771A4B" w:rsidRDefault="00771A4B" w:rsidP="00771A4B">
            <w:pPr>
              <w:rPr>
                <w:sz w:val="16"/>
                <w:szCs w:val="16"/>
              </w:rPr>
            </w:pPr>
            <w:r>
              <w:rPr>
                <w:sz w:val="16"/>
                <w:szCs w:val="16"/>
              </w:rPr>
              <w:t>Equipamentos informática</w:t>
            </w:r>
          </w:p>
        </w:tc>
        <w:tc>
          <w:tcPr>
            <w:tcW w:w="1096" w:type="dxa"/>
            <w:noWrap/>
            <w:hideMark/>
          </w:tcPr>
          <w:p w14:paraId="3C0A747E" w14:textId="77777777" w:rsidR="00771A4B" w:rsidRDefault="00771A4B" w:rsidP="00771A4B">
            <w:pPr>
              <w:rPr>
                <w:sz w:val="16"/>
                <w:szCs w:val="16"/>
              </w:rPr>
            </w:pPr>
            <w:r>
              <w:rPr>
                <w:sz w:val="16"/>
                <w:szCs w:val="16"/>
              </w:rPr>
              <w:t>9500000154340</w:t>
            </w:r>
          </w:p>
        </w:tc>
        <w:tc>
          <w:tcPr>
            <w:tcW w:w="628" w:type="dxa"/>
            <w:noWrap/>
            <w:hideMark/>
          </w:tcPr>
          <w:p w14:paraId="7823D771" w14:textId="2E65CF84" w:rsidR="00771A4B" w:rsidRDefault="00771A4B" w:rsidP="00771A4B">
            <w:pPr>
              <w:rPr>
                <w:sz w:val="16"/>
                <w:szCs w:val="16"/>
              </w:rPr>
            </w:pPr>
            <w:r>
              <w:rPr>
                <w:sz w:val="16"/>
                <w:szCs w:val="16"/>
              </w:rPr>
              <w:t>Porto alegre</w:t>
            </w:r>
          </w:p>
        </w:tc>
        <w:tc>
          <w:tcPr>
            <w:tcW w:w="3466" w:type="dxa"/>
            <w:noWrap/>
            <w:hideMark/>
          </w:tcPr>
          <w:p w14:paraId="120D09CF" w14:textId="77777777" w:rsidR="00771A4B" w:rsidRDefault="00771A4B" w:rsidP="00771A4B">
            <w:pPr>
              <w:rPr>
                <w:sz w:val="16"/>
                <w:szCs w:val="16"/>
              </w:rPr>
            </w:pPr>
            <w:r>
              <w:rPr>
                <w:sz w:val="16"/>
                <w:szCs w:val="16"/>
              </w:rPr>
              <w:t>RACK FAB: PANDUIT, MOD: N/C, N/S: N/C MATERIAL ACO CARBONO, DIM. 770X950X2200MM. TAG: PAE3.AZR18 MT: RACK 2.10</w:t>
            </w:r>
          </w:p>
        </w:tc>
        <w:tc>
          <w:tcPr>
            <w:tcW w:w="481" w:type="dxa"/>
            <w:noWrap/>
            <w:hideMark/>
          </w:tcPr>
          <w:p w14:paraId="193DF224" w14:textId="77777777" w:rsidR="00771A4B" w:rsidRDefault="00771A4B" w:rsidP="00771A4B">
            <w:pPr>
              <w:rPr>
                <w:sz w:val="16"/>
                <w:szCs w:val="16"/>
              </w:rPr>
            </w:pPr>
            <w:r>
              <w:rPr>
                <w:sz w:val="16"/>
                <w:szCs w:val="16"/>
              </w:rPr>
              <w:t>POA</w:t>
            </w:r>
          </w:p>
        </w:tc>
        <w:tc>
          <w:tcPr>
            <w:tcW w:w="950" w:type="dxa"/>
            <w:noWrap/>
            <w:vAlign w:val="center"/>
            <w:hideMark/>
          </w:tcPr>
          <w:p w14:paraId="787EFB6F" w14:textId="77777777" w:rsidR="00771A4B" w:rsidRDefault="00771A4B" w:rsidP="00771A4B">
            <w:pPr>
              <w:jc w:val="center"/>
              <w:rPr>
                <w:sz w:val="16"/>
                <w:szCs w:val="16"/>
              </w:rPr>
            </w:pPr>
            <w:r>
              <w:rPr>
                <w:sz w:val="16"/>
                <w:szCs w:val="16"/>
              </w:rPr>
              <w:t>ZXMOBILI</w:t>
            </w:r>
          </w:p>
        </w:tc>
        <w:tc>
          <w:tcPr>
            <w:tcW w:w="665" w:type="dxa"/>
            <w:noWrap/>
            <w:vAlign w:val="center"/>
            <w:hideMark/>
          </w:tcPr>
          <w:p w14:paraId="3A80BF8B" w14:textId="77777777" w:rsidR="00771A4B" w:rsidRDefault="00771A4B" w:rsidP="00771A4B">
            <w:pPr>
              <w:jc w:val="center"/>
              <w:rPr>
                <w:sz w:val="16"/>
                <w:szCs w:val="16"/>
              </w:rPr>
            </w:pPr>
            <w:r>
              <w:rPr>
                <w:sz w:val="16"/>
                <w:szCs w:val="16"/>
              </w:rPr>
              <w:t>1</w:t>
            </w:r>
          </w:p>
        </w:tc>
        <w:tc>
          <w:tcPr>
            <w:tcW w:w="983" w:type="dxa"/>
            <w:vAlign w:val="center"/>
          </w:tcPr>
          <w:p w14:paraId="12092326" w14:textId="6E9B28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4118D3" w14:textId="55895EDD" w:rsidR="00771A4B" w:rsidRDefault="00771A4B" w:rsidP="00771A4B">
            <w:pPr>
              <w:jc w:val="center"/>
              <w:rPr>
                <w:sz w:val="16"/>
                <w:szCs w:val="16"/>
              </w:rPr>
            </w:pPr>
            <w:r>
              <w:rPr>
                <w:sz w:val="16"/>
                <w:szCs w:val="16"/>
              </w:rPr>
              <w:t>UN</w:t>
            </w:r>
          </w:p>
        </w:tc>
        <w:tc>
          <w:tcPr>
            <w:tcW w:w="887" w:type="dxa"/>
            <w:noWrap/>
            <w:vAlign w:val="center"/>
            <w:hideMark/>
          </w:tcPr>
          <w:p w14:paraId="746254FB" w14:textId="64AAEE6A" w:rsidR="00771A4B" w:rsidRDefault="00771A4B" w:rsidP="00771A4B">
            <w:pPr>
              <w:jc w:val="center"/>
              <w:rPr>
                <w:sz w:val="16"/>
                <w:szCs w:val="16"/>
              </w:rPr>
            </w:pPr>
            <w:r>
              <w:rPr>
                <w:sz w:val="16"/>
                <w:szCs w:val="16"/>
              </w:rPr>
              <w:t>5.346,99</w:t>
            </w:r>
          </w:p>
        </w:tc>
        <w:tc>
          <w:tcPr>
            <w:tcW w:w="1152" w:type="dxa"/>
            <w:noWrap/>
            <w:vAlign w:val="center"/>
            <w:hideMark/>
          </w:tcPr>
          <w:p w14:paraId="7B63049C" w14:textId="0C89393E" w:rsidR="00771A4B" w:rsidRDefault="00771A4B" w:rsidP="00771A4B">
            <w:pPr>
              <w:jc w:val="center"/>
              <w:rPr>
                <w:sz w:val="16"/>
                <w:szCs w:val="16"/>
              </w:rPr>
            </w:pPr>
            <w:r>
              <w:rPr>
                <w:sz w:val="16"/>
                <w:szCs w:val="16"/>
              </w:rPr>
              <w:t>-          5.346,99</w:t>
            </w:r>
          </w:p>
        </w:tc>
        <w:tc>
          <w:tcPr>
            <w:tcW w:w="887" w:type="dxa"/>
            <w:noWrap/>
            <w:vAlign w:val="center"/>
            <w:hideMark/>
          </w:tcPr>
          <w:p w14:paraId="20B4D660" w14:textId="666DD7B1" w:rsidR="00771A4B" w:rsidRDefault="00771A4B" w:rsidP="00771A4B">
            <w:pPr>
              <w:jc w:val="center"/>
              <w:rPr>
                <w:sz w:val="16"/>
                <w:szCs w:val="16"/>
              </w:rPr>
            </w:pPr>
            <w:r>
              <w:rPr>
                <w:sz w:val="16"/>
                <w:szCs w:val="16"/>
              </w:rPr>
              <w:t>-</w:t>
            </w:r>
          </w:p>
        </w:tc>
      </w:tr>
      <w:tr w:rsidR="00771A4B" w14:paraId="1FACA564" w14:textId="77777777" w:rsidTr="00771A4B">
        <w:trPr>
          <w:trHeight w:val="240"/>
        </w:trPr>
        <w:tc>
          <w:tcPr>
            <w:tcW w:w="936" w:type="dxa"/>
            <w:noWrap/>
            <w:hideMark/>
          </w:tcPr>
          <w:p w14:paraId="559C366F" w14:textId="4E372EA8" w:rsidR="00771A4B" w:rsidRDefault="00771A4B" w:rsidP="00771A4B">
            <w:pPr>
              <w:rPr>
                <w:sz w:val="16"/>
                <w:szCs w:val="16"/>
              </w:rPr>
            </w:pPr>
            <w:r>
              <w:rPr>
                <w:sz w:val="16"/>
                <w:szCs w:val="16"/>
              </w:rPr>
              <w:t>Equipamentos informática</w:t>
            </w:r>
          </w:p>
        </w:tc>
        <w:tc>
          <w:tcPr>
            <w:tcW w:w="1096" w:type="dxa"/>
            <w:noWrap/>
            <w:hideMark/>
          </w:tcPr>
          <w:p w14:paraId="64E111EB" w14:textId="77777777" w:rsidR="00771A4B" w:rsidRDefault="00771A4B" w:rsidP="00771A4B">
            <w:pPr>
              <w:rPr>
                <w:sz w:val="16"/>
                <w:szCs w:val="16"/>
              </w:rPr>
            </w:pPr>
            <w:r>
              <w:rPr>
                <w:sz w:val="16"/>
                <w:szCs w:val="16"/>
              </w:rPr>
              <w:t>9500000154350</w:t>
            </w:r>
          </w:p>
        </w:tc>
        <w:tc>
          <w:tcPr>
            <w:tcW w:w="628" w:type="dxa"/>
            <w:noWrap/>
            <w:hideMark/>
          </w:tcPr>
          <w:p w14:paraId="29795D28" w14:textId="569FE210" w:rsidR="00771A4B" w:rsidRDefault="00771A4B" w:rsidP="00771A4B">
            <w:pPr>
              <w:rPr>
                <w:sz w:val="16"/>
                <w:szCs w:val="16"/>
              </w:rPr>
            </w:pPr>
            <w:r>
              <w:rPr>
                <w:sz w:val="16"/>
                <w:szCs w:val="16"/>
              </w:rPr>
              <w:t>Porto alegre</w:t>
            </w:r>
          </w:p>
        </w:tc>
        <w:tc>
          <w:tcPr>
            <w:tcW w:w="3466" w:type="dxa"/>
            <w:noWrap/>
            <w:hideMark/>
          </w:tcPr>
          <w:p w14:paraId="2FF799E1" w14:textId="77777777" w:rsidR="00771A4B" w:rsidRDefault="00771A4B" w:rsidP="00771A4B">
            <w:pPr>
              <w:rPr>
                <w:sz w:val="16"/>
                <w:szCs w:val="16"/>
              </w:rPr>
            </w:pPr>
            <w:r>
              <w:rPr>
                <w:sz w:val="16"/>
                <w:szCs w:val="16"/>
              </w:rPr>
              <w:t>RACK FAB: PANDUIT, MOD: N/C, N/S: N/C MATERIAL ACO CARBONO, DIM. 770X950X2200MM. TAG: PAE3.AZR19 MT: RACK 2.9</w:t>
            </w:r>
          </w:p>
        </w:tc>
        <w:tc>
          <w:tcPr>
            <w:tcW w:w="481" w:type="dxa"/>
            <w:noWrap/>
            <w:hideMark/>
          </w:tcPr>
          <w:p w14:paraId="48D7181E" w14:textId="77777777" w:rsidR="00771A4B" w:rsidRDefault="00771A4B" w:rsidP="00771A4B">
            <w:pPr>
              <w:rPr>
                <w:sz w:val="16"/>
                <w:szCs w:val="16"/>
              </w:rPr>
            </w:pPr>
            <w:r>
              <w:rPr>
                <w:sz w:val="16"/>
                <w:szCs w:val="16"/>
              </w:rPr>
              <w:t>POA</w:t>
            </w:r>
          </w:p>
        </w:tc>
        <w:tc>
          <w:tcPr>
            <w:tcW w:w="950" w:type="dxa"/>
            <w:noWrap/>
            <w:vAlign w:val="center"/>
            <w:hideMark/>
          </w:tcPr>
          <w:p w14:paraId="7EC50665" w14:textId="77777777" w:rsidR="00771A4B" w:rsidRDefault="00771A4B" w:rsidP="00771A4B">
            <w:pPr>
              <w:jc w:val="center"/>
              <w:rPr>
                <w:sz w:val="16"/>
                <w:szCs w:val="16"/>
              </w:rPr>
            </w:pPr>
            <w:r>
              <w:rPr>
                <w:sz w:val="16"/>
                <w:szCs w:val="16"/>
              </w:rPr>
              <w:t>ZXMOBILI</w:t>
            </w:r>
          </w:p>
        </w:tc>
        <w:tc>
          <w:tcPr>
            <w:tcW w:w="665" w:type="dxa"/>
            <w:noWrap/>
            <w:vAlign w:val="center"/>
            <w:hideMark/>
          </w:tcPr>
          <w:p w14:paraId="6793462D" w14:textId="77777777" w:rsidR="00771A4B" w:rsidRDefault="00771A4B" w:rsidP="00771A4B">
            <w:pPr>
              <w:jc w:val="center"/>
              <w:rPr>
                <w:sz w:val="16"/>
                <w:szCs w:val="16"/>
              </w:rPr>
            </w:pPr>
            <w:r>
              <w:rPr>
                <w:sz w:val="16"/>
                <w:szCs w:val="16"/>
              </w:rPr>
              <w:t>1</w:t>
            </w:r>
          </w:p>
        </w:tc>
        <w:tc>
          <w:tcPr>
            <w:tcW w:w="983" w:type="dxa"/>
            <w:vAlign w:val="center"/>
          </w:tcPr>
          <w:p w14:paraId="324056E3" w14:textId="77A7C4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F8255C" w14:textId="0396261A" w:rsidR="00771A4B" w:rsidRDefault="00771A4B" w:rsidP="00771A4B">
            <w:pPr>
              <w:jc w:val="center"/>
              <w:rPr>
                <w:sz w:val="16"/>
                <w:szCs w:val="16"/>
              </w:rPr>
            </w:pPr>
            <w:r>
              <w:rPr>
                <w:sz w:val="16"/>
                <w:szCs w:val="16"/>
              </w:rPr>
              <w:t>UN</w:t>
            </w:r>
          </w:p>
        </w:tc>
        <w:tc>
          <w:tcPr>
            <w:tcW w:w="887" w:type="dxa"/>
            <w:noWrap/>
            <w:vAlign w:val="center"/>
            <w:hideMark/>
          </w:tcPr>
          <w:p w14:paraId="25BDFB50" w14:textId="41059E4E" w:rsidR="00771A4B" w:rsidRDefault="00771A4B" w:rsidP="00771A4B">
            <w:pPr>
              <w:jc w:val="center"/>
              <w:rPr>
                <w:sz w:val="16"/>
                <w:szCs w:val="16"/>
              </w:rPr>
            </w:pPr>
            <w:r>
              <w:rPr>
                <w:sz w:val="16"/>
                <w:szCs w:val="16"/>
              </w:rPr>
              <w:t>5.346,99</w:t>
            </w:r>
          </w:p>
        </w:tc>
        <w:tc>
          <w:tcPr>
            <w:tcW w:w="1152" w:type="dxa"/>
            <w:noWrap/>
            <w:vAlign w:val="center"/>
            <w:hideMark/>
          </w:tcPr>
          <w:p w14:paraId="045EEB15" w14:textId="0F96F8CC" w:rsidR="00771A4B" w:rsidRDefault="00771A4B" w:rsidP="00771A4B">
            <w:pPr>
              <w:jc w:val="center"/>
              <w:rPr>
                <w:sz w:val="16"/>
                <w:szCs w:val="16"/>
              </w:rPr>
            </w:pPr>
            <w:r>
              <w:rPr>
                <w:sz w:val="16"/>
                <w:szCs w:val="16"/>
              </w:rPr>
              <w:t>-          5.346,99</w:t>
            </w:r>
          </w:p>
        </w:tc>
        <w:tc>
          <w:tcPr>
            <w:tcW w:w="887" w:type="dxa"/>
            <w:noWrap/>
            <w:vAlign w:val="center"/>
            <w:hideMark/>
          </w:tcPr>
          <w:p w14:paraId="486D2EE3" w14:textId="1EDCEAA2" w:rsidR="00771A4B" w:rsidRDefault="00771A4B" w:rsidP="00771A4B">
            <w:pPr>
              <w:jc w:val="center"/>
              <w:rPr>
                <w:sz w:val="16"/>
                <w:szCs w:val="16"/>
              </w:rPr>
            </w:pPr>
            <w:r>
              <w:rPr>
                <w:sz w:val="16"/>
                <w:szCs w:val="16"/>
              </w:rPr>
              <w:t>-</w:t>
            </w:r>
          </w:p>
        </w:tc>
      </w:tr>
      <w:tr w:rsidR="00771A4B" w14:paraId="08C908B5" w14:textId="77777777" w:rsidTr="00771A4B">
        <w:trPr>
          <w:trHeight w:val="240"/>
        </w:trPr>
        <w:tc>
          <w:tcPr>
            <w:tcW w:w="936" w:type="dxa"/>
            <w:noWrap/>
            <w:hideMark/>
          </w:tcPr>
          <w:p w14:paraId="3D51A886" w14:textId="14960F69" w:rsidR="00771A4B" w:rsidRDefault="00771A4B" w:rsidP="00771A4B">
            <w:pPr>
              <w:rPr>
                <w:sz w:val="16"/>
                <w:szCs w:val="16"/>
              </w:rPr>
            </w:pPr>
            <w:r>
              <w:rPr>
                <w:sz w:val="16"/>
                <w:szCs w:val="16"/>
              </w:rPr>
              <w:t>Equipamentos informática</w:t>
            </w:r>
          </w:p>
        </w:tc>
        <w:tc>
          <w:tcPr>
            <w:tcW w:w="1096" w:type="dxa"/>
            <w:noWrap/>
            <w:hideMark/>
          </w:tcPr>
          <w:p w14:paraId="00BAE331" w14:textId="77777777" w:rsidR="00771A4B" w:rsidRDefault="00771A4B" w:rsidP="00771A4B">
            <w:pPr>
              <w:rPr>
                <w:sz w:val="16"/>
                <w:szCs w:val="16"/>
              </w:rPr>
            </w:pPr>
            <w:r>
              <w:rPr>
                <w:sz w:val="16"/>
                <w:szCs w:val="16"/>
              </w:rPr>
              <w:t>9500000154360</w:t>
            </w:r>
          </w:p>
        </w:tc>
        <w:tc>
          <w:tcPr>
            <w:tcW w:w="628" w:type="dxa"/>
            <w:noWrap/>
            <w:hideMark/>
          </w:tcPr>
          <w:p w14:paraId="1CAA7F5B" w14:textId="61716A8D" w:rsidR="00771A4B" w:rsidRDefault="00771A4B" w:rsidP="00771A4B">
            <w:pPr>
              <w:rPr>
                <w:sz w:val="16"/>
                <w:szCs w:val="16"/>
              </w:rPr>
            </w:pPr>
            <w:r>
              <w:rPr>
                <w:sz w:val="16"/>
                <w:szCs w:val="16"/>
              </w:rPr>
              <w:t>Porto alegre</w:t>
            </w:r>
          </w:p>
        </w:tc>
        <w:tc>
          <w:tcPr>
            <w:tcW w:w="3466" w:type="dxa"/>
            <w:noWrap/>
            <w:hideMark/>
          </w:tcPr>
          <w:p w14:paraId="53E49482" w14:textId="77777777" w:rsidR="00771A4B" w:rsidRDefault="00771A4B" w:rsidP="00771A4B">
            <w:pPr>
              <w:rPr>
                <w:sz w:val="16"/>
                <w:szCs w:val="16"/>
              </w:rPr>
            </w:pPr>
            <w:r>
              <w:rPr>
                <w:sz w:val="16"/>
                <w:szCs w:val="16"/>
              </w:rPr>
              <w:t>RACK FAB: PANDUIT, MOD: N/C, N/S: N/C MATERIAL ACO CARBONO. DIM. 770X950X2200MM. TAG: PAE3.AZR14</w:t>
            </w:r>
          </w:p>
        </w:tc>
        <w:tc>
          <w:tcPr>
            <w:tcW w:w="481" w:type="dxa"/>
            <w:noWrap/>
            <w:hideMark/>
          </w:tcPr>
          <w:p w14:paraId="03222B64" w14:textId="77777777" w:rsidR="00771A4B" w:rsidRDefault="00771A4B" w:rsidP="00771A4B">
            <w:pPr>
              <w:rPr>
                <w:sz w:val="16"/>
                <w:szCs w:val="16"/>
              </w:rPr>
            </w:pPr>
            <w:r>
              <w:rPr>
                <w:sz w:val="16"/>
                <w:szCs w:val="16"/>
              </w:rPr>
              <w:t>POA</w:t>
            </w:r>
          </w:p>
        </w:tc>
        <w:tc>
          <w:tcPr>
            <w:tcW w:w="950" w:type="dxa"/>
            <w:noWrap/>
            <w:vAlign w:val="center"/>
            <w:hideMark/>
          </w:tcPr>
          <w:p w14:paraId="50E74330" w14:textId="77777777" w:rsidR="00771A4B" w:rsidRDefault="00771A4B" w:rsidP="00771A4B">
            <w:pPr>
              <w:jc w:val="center"/>
              <w:rPr>
                <w:sz w:val="16"/>
                <w:szCs w:val="16"/>
              </w:rPr>
            </w:pPr>
            <w:r>
              <w:rPr>
                <w:sz w:val="16"/>
                <w:szCs w:val="16"/>
              </w:rPr>
              <w:t>ZXMOBILI</w:t>
            </w:r>
          </w:p>
        </w:tc>
        <w:tc>
          <w:tcPr>
            <w:tcW w:w="665" w:type="dxa"/>
            <w:noWrap/>
            <w:vAlign w:val="center"/>
            <w:hideMark/>
          </w:tcPr>
          <w:p w14:paraId="53097A8E" w14:textId="77777777" w:rsidR="00771A4B" w:rsidRDefault="00771A4B" w:rsidP="00771A4B">
            <w:pPr>
              <w:jc w:val="center"/>
              <w:rPr>
                <w:sz w:val="16"/>
                <w:szCs w:val="16"/>
              </w:rPr>
            </w:pPr>
            <w:r>
              <w:rPr>
                <w:sz w:val="16"/>
                <w:szCs w:val="16"/>
              </w:rPr>
              <w:t>1</w:t>
            </w:r>
          </w:p>
        </w:tc>
        <w:tc>
          <w:tcPr>
            <w:tcW w:w="983" w:type="dxa"/>
            <w:vAlign w:val="center"/>
          </w:tcPr>
          <w:p w14:paraId="0D991392" w14:textId="354999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AF7C91" w14:textId="69521914" w:rsidR="00771A4B" w:rsidRDefault="00771A4B" w:rsidP="00771A4B">
            <w:pPr>
              <w:jc w:val="center"/>
              <w:rPr>
                <w:sz w:val="16"/>
                <w:szCs w:val="16"/>
              </w:rPr>
            </w:pPr>
            <w:r>
              <w:rPr>
                <w:sz w:val="16"/>
                <w:szCs w:val="16"/>
              </w:rPr>
              <w:t>UN</w:t>
            </w:r>
          </w:p>
        </w:tc>
        <w:tc>
          <w:tcPr>
            <w:tcW w:w="887" w:type="dxa"/>
            <w:noWrap/>
            <w:vAlign w:val="center"/>
            <w:hideMark/>
          </w:tcPr>
          <w:p w14:paraId="404A9E7E" w14:textId="63913DDE" w:rsidR="00771A4B" w:rsidRDefault="00771A4B" w:rsidP="00771A4B">
            <w:pPr>
              <w:jc w:val="center"/>
              <w:rPr>
                <w:sz w:val="16"/>
                <w:szCs w:val="16"/>
              </w:rPr>
            </w:pPr>
            <w:r>
              <w:rPr>
                <w:sz w:val="16"/>
                <w:szCs w:val="16"/>
              </w:rPr>
              <w:t>5.346,99</w:t>
            </w:r>
          </w:p>
        </w:tc>
        <w:tc>
          <w:tcPr>
            <w:tcW w:w="1152" w:type="dxa"/>
            <w:noWrap/>
            <w:vAlign w:val="center"/>
            <w:hideMark/>
          </w:tcPr>
          <w:p w14:paraId="09AF1D1F" w14:textId="55FF68E8" w:rsidR="00771A4B" w:rsidRDefault="00771A4B" w:rsidP="00771A4B">
            <w:pPr>
              <w:jc w:val="center"/>
              <w:rPr>
                <w:sz w:val="16"/>
                <w:szCs w:val="16"/>
              </w:rPr>
            </w:pPr>
            <w:r>
              <w:rPr>
                <w:sz w:val="16"/>
                <w:szCs w:val="16"/>
              </w:rPr>
              <w:t>-          5.346,99</w:t>
            </w:r>
          </w:p>
        </w:tc>
        <w:tc>
          <w:tcPr>
            <w:tcW w:w="887" w:type="dxa"/>
            <w:noWrap/>
            <w:vAlign w:val="center"/>
            <w:hideMark/>
          </w:tcPr>
          <w:p w14:paraId="1DFCDD78" w14:textId="38FA7241" w:rsidR="00771A4B" w:rsidRDefault="00771A4B" w:rsidP="00771A4B">
            <w:pPr>
              <w:jc w:val="center"/>
              <w:rPr>
                <w:sz w:val="16"/>
                <w:szCs w:val="16"/>
              </w:rPr>
            </w:pPr>
            <w:r>
              <w:rPr>
                <w:sz w:val="16"/>
                <w:szCs w:val="16"/>
              </w:rPr>
              <w:t>-</w:t>
            </w:r>
          </w:p>
        </w:tc>
      </w:tr>
      <w:tr w:rsidR="00771A4B" w14:paraId="19DDEEF7" w14:textId="77777777" w:rsidTr="00771A4B">
        <w:trPr>
          <w:trHeight w:val="240"/>
        </w:trPr>
        <w:tc>
          <w:tcPr>
            <w:tcW w:w="936" w:type="dxa"/>
            <w:noWrap/>
            <w:hideMark/>
          </w:tcPr>
          <w:p w14:paraId="235FBF81" w14:textId="5424D969" w:rsidR="00771A4B" w:rsidRDefault="00771A4B" w:rsidP="00771A4B">
            <w:pPr>
              <w:rPr>
                <w:sz w:val="16"/>
                <w:szCs w:val="16"/>
              </w:rPr>
            </w:pPr>
            <w:r>
              <w:rPr>
                <w:sz w:val="16"/>
                <w:szCs w:val="16"/>
              </w:rPr>
              <w:t>Equipamentos informática</w:t>
            </w:r>
          </w:p>
        </w:tc>
        <w:tc>
          <w:tcPr>
            <w:tcW w:w="1096" w:type="dxa"/>
            <w:noWrap/>
            <w:hideMark/>
          </w:tcPr>
          <w:p w14:paraId="2B4270BC" w14:textId="77777777" w:rsidR="00771A4B" w:rsidRDefault="00771A4B" w:rsidP="00771A4B">
            <w:pPr>
              <w:rPr>
                <w:sz w:val="16"/>
                <w:szCs w:val="16"/>
              </w:rPr>
            </w:pPr>
            <w:r>
              <w:rPr>
                <w:sz w:val="16"/>
                <w:szCs w:val="16"/>
              </w:rPr>
              <w:t>9500000154370</w:t>
            </w:r>
          </w:p>
        </w:tc>
        <w:tc>
          <w:tcPr>
            <w:tcW w:w="628" w:type="dxa"/>
            <w:noWrap/>
            <w:hideMark/>
          </w:tcPr>
          <w:p w14:paraId="2EEBB0F8" w14:textId="557EBA68" w:rsidR="00771A4B" w:rsidRDefault="00771A4B" w:rsidP="00771A4B">
            <w:pPr>
              <w:rPr>
                <w:sz w:val="16"/>
                <w:szCs w:val="16"/>
              </w:rPr>
            </w:pPr>
            <w:r>
              <w:rPr>
                <w:sz w:val="16"/>
                <w:szCs w:val="16"/>
              </w:rPr>
              <w:t>Porto alegre</w:t>
            </w:r>
          </w:p>
        </w:tc>
        <w:tc>
          <w:tcPr>
            <w:tcW w:w="3466" w:type="dxa"/>
            <w:noWrap/>
            <w:hideMark/>
          </w:tcPr>
          <w:p w14:paraId="22F0D750" w14:textId="77777777" w:rsidR="00771A4B" w:rsidRDefault="00771A4B" w:rsidP="00771A4B">
            <w:pPr>
              <w:rPr>
                <w:sz w:val="16"/>
                <w:szCs w:val="16"/>
              </w:rPr>
            </w:pPr>
            <w:r>
              <w:rPr>
                <w:sz w:val="16"/>
                <w:szCs w:val="16"/>
              </w:rPr>
              <w:t>RACK FAB: TRANSLANCIER, MOD: TL5002, MATERIAL ACO CARBONO, COM 2 MODULOS DE PRESSURIZACAO DE CABOS, DIM.550X570X330MM.</w:t>
            </w:r>
          </w:p>
        </w:tc>
        <w:tc>
          <w:tcPr>
            <w:tcW w:w="481" w:type="dxa"/>
            <w:noWrap/>
            <w:hideMark/>
          </w:tcPr>
          <w:p w14:paraId="0C80DAE7" w14:textId="77777777" w:rsidR="00771A4B" w:rsidRDefault="00771A4B" w:rsidP="00771A4B">
            <w:pPr>
              <w:rPr>
                <w:sz w:val="16"/>
                <w:szCs w:val="16"/>
              </w:rPr>
            </w:pPr>
            <w:r>
              <w:rPr>
                <w:sz w:val="16"/>
                <w:szCs w:val="16"/>
              </w:rPr>
              <w:t>POA</w:t>
            </w:r>
          </w:p>
        </w:tc>
        <w:tc>
          <w:tcPr>
            <w:tcW w:w="950" w:type="dxa"/>
            <w:noWrap/>
            <w:vAlign w:val="center"/>
            <w:hideMark/>
          </w:tcPr>
          <w:p w14:paraId="465A844B" w14:textId="77777777" w:rsidR="00771A4B" w:rsidRDefault="00771A4B" w:rsidP="00771A4B">
            <w:pPr>
              <w:jc w:val="center"/>
              <w:rPr>
                <w:sz w:val="16"/>
                <w:szCs w:val="16"/>
              </w:rPr>
            </w:pPr>
            <w:r>
              <w:rPr>
                <w:sz w:val="16"/>
                <w:szCs w:val="16"/>
              </w:rPr>
              <w:t>ZXMOBILI</w:t>
            </w:r>
          </w:p>
        </w:tc>
        <w:tc>
          <w:tcPr>
            <w:tcW w:w="665" w:type="dxa"/>
            <w:noWrap/>
            <w:vAlign w:val="center"/>
            <w:hideMark/>
          </w:tcPr>
          <w:p w14:paraId="199209D0" w14:textId="77777777" w:rsidR="00771A4B" w:rsidRDefault="00771A4B" w:rsidP="00771A4B">
            <w:pPr>
              <w:jc w:val="center"/>
              <w:rPr>
                <w:sz w:val="16"/>
                <w:szCs w:val="16"/>
              </w:rPr>
            </w:pPr>
            <w:r>
              <w:rPr>
                <w:sz w:val="16"/>
                <w:szCs w:val="16"/>
              </w:rPr>
              <w:t>1</w:t>
            </w:r>
          </w:p>
        </w:tc>
        <w:tc>
          <w:tcPr>
            <w:tcW w:w="983" w:type="dxa"/>
            <w:vAlign w:val="center"/>
          </w:tcPr>
          <w:p w14:paraId="795D4067" w14:textId="769254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8F3EDE" w14:textId="449092D1" w:rsidR="00771A4B" w:rsidRDefault="00771A4B" w:rsidP="00771A4B">
            <w:pPr>
              <w:jc w:val="center"/>
              <w:rPr>
                <w:sz w:val="16"/>
                <w:szCs w:val="16"/>
              </w:rPr>
            </w:pPr>
            <w:r>
              <w:rPr>
                <w:sz w:val="16"/>
                <w:szCs w:val="16"/>
              </w:rPr>
              <w:t>UN</w:t>
            </w:r>
          </w:p>
        </w:tc>
        <w:tc>
          <w:tcPr>
            <w:tcW w:w="887" w:type="dxa"/>
            <w:noWrap/>
            <w:vAlign w:val="center"/>
            <w:hideMark/>
          </w:tcPr>
          <w:p w14:paraId="1C6B7702" w14:textId="7DD82D51" w:rsidR="00771A4B" w:rsidRDefault="00771A4B" w:rsidP="00771A4B">
            <w:pPr>
              <w:jc w:val="center"/>
              <w:rPr>
                <w:sz w:val="16"/>
                <w:szCs w:val="16"/>
              </w:rPr>
            </w:pPr>
            <w:r>
              <w:rPr>
                <w:sz w:val="16"/>
                <w:szCs w:val="16"/>
              </w:rPr>
              <w:t>5.346,99</w:t>
            </w:r>
          </w:p>
        </w:tc>
        <w:tc>
          <w:tcPr>
            <w:tcW w:w="1152" w:type="dxa"/>
            <w:noWrap/>
            <w:vAlign w:val="center"/>
            <w:hideMark/>
          </w:tcPr>
          <w:p w14:paraId="61C14F95" w14:textId="694F8013" w:rsidR="00771A4B" w:rsidRDefault="00771A4B" w:rsidP="00771A4B">
            <w:pPr>
              <w:jc w:val="center"/>
              <w:rPr>
                <w:sz w:val="16"/>
                <w:szCs w:val="16"/>
              </w:rPr>
            </w:pPr>
            <w:r>
              <w:rPr>
                <w:sz w:val="16"/>
                <w:szCs w:val="16"/>
              </w:rPr>
              <w:t>-          5.346,99</w:t>
            </w:r>
          </w:p>
        </w:tc>
        <w:tc>
          <w:tcPr>
            <w:tcW w:w="887" w:type="dxa"/>
            <w:noWrap/>
            <w:vAlign w:val="center"/>
            <w:hideMark/>
          </w:tcPr>
          <w:p w14:paraId="5016E863" w14:textId="26092B21" w:rsidR="00771A4B" w:rsidRDefault="00771A4B" w:rsidP="00771A4B">
            <w:pPr>
              <w:jc w:val="center"/>
              <w:rPr>
                <w:sz w:val="16"/>
                <w:szCs w:val="16"/>
              </w:rPr>
            </w:pPr>
            <w:r>
              <w:rPr>
                <w:sz w:val="16"/>
                <w:szCs w:val="16"/>
              </w:rPr>
              <w:t>-</w:t>
            </w:r>
          </w:p>
        </w:tc>
      </w:tr>
      <w:tr w:rsidR="00771A4B" w14:paraId="47BF85E9" w14:textId="77777777" w:rsidTr="00771A4B">
        <w:trPr>
          <w:trHeight w:val="240"/>
        </w:trPr>
        <w:tc>
          <w:tcPr>
            <w:tcW w:w="936" w:type="dxa"/>
            <w:noWrap/>
            <w:hideMark/>
          </w:tcPr>
          <w:p w14:paraId="72253AC4" w14:textId="612BFC51" w:rsidR="00771A4B" w:rsidRDefault="00771A4B" w:rsidP="00771A4B">
            <w:pPr>
              <w:rPr>
                <w:sz w:val="16"/>
                <w:szCs w:val="16"/>
              </w:rPr>
            </w:pPr>
            <w:r>
              <w:rPr>
                <w:sz w:val="16"/>
                <w:szCs w:val="16"/>
              </w:rPr>
              <w:t>Equipamentos informática</w:t>
            </w:r>
          </w:p>
        </w:tc>
        <w:tc>
          <w:tcPr>
            <w:tcW w:w="1096" w:type="dxa"/>
            <w:noWrap/>
            <w:hideMark/>
          </w:tcPr>
          <w:p w14:paraId="194C6485" w14:textId="77777777" w:rsidR="00771A4B" w:rsidRDefault="00771A4B" w:rsidP="00771A4B">
            <w:pPr>
              <w:rPr>
                <w:sz w:val="16"/>
                <w:szCs w:val="16"/>
              </w:rPr>
            </w:pPr>
            <w:r>
              <w:rPr>
                <w:sz w:val="16"/>
                <w:szCs w:val="16"/>
              </w:rPr>
              <w:t>9500000154380</w:t>
            </w:r>
          </w:p>
        </w:tc>
        <w:tc>
          <w:tcPr>
            <w:tcW w:w="628" w:type="dxa"/>
            <w:noWrap/>
            <w:hideMark/>
          </w:tcPr>
          <w:p w14:paraId="22B90AC6" w14:textId="226BE672" w:rsidR="00771A4B" w:rsidRDefault="00771A4B" w:rsidP="00771A4B">
            <w:pPr>
              <w:rPr>
                <w:sz w:val="16"/>
                <w:szCs w:val="16"/>
              </w:rPr>
            </w:pPr>
            <w:r>
              <w:rPr>
                <w:sz w:val="16"/>
                <w:szCs w:val="16"/>
              </w:rPr>
              <w:t>Porto alegre</w:t>
            </w:r>
          </w:p>
        </w:tc>
        <w:tc>
          <w:tcPr>
            <w:tcW w:w="3466" w:type="dxa"/>
            <w:noWrap/>
            <w:hideMark/>
          </w:tcPr>
          <w:p w14:paraId="2FDF1A35" w14:textId="77777777" w:rsidR="00771A4B" w:rsidRDefault="00771A4B" w:rsidP="00771A4B">
            <w:pPr>
              <w:rPr>
                <w:sz w:val="16"/>
                <w:szCs w:val="16"/>
              </w:rPr>
            </w:pPr>
            <w:r>
              <w:rPr>
                <w:sz w:val="16"/>
                <w:szCs w:val="16"/>
              </w:rPr>
              <w:t>RACK FAB: TRANSLANCIER, MOD: TL5002, N/S: 3240 MATERIAL ACO CARBONO, COM 10 MODULOS DE PRESSURIZACAO DE CABOS, DIM.550X360X1620MM.</w:t>
            </w:r>
          </w:p>
        </w:tc>
        <w:tc>
          <w:tcPr>
            <w:tcW w:w="481" w:type="dxa"/>
            <w:noWrap/>
            <w:hideMark/>
          </w:tcPr>
          <w:p w14:paraId="1CFD39A6" w14:textId="77777777" w:rsidR="00771A4B" w:rsidRDefault="00771A4B" w:rsidP="00771A4B">
            <w:pPr>
              <w:rPr>
                <w:sz w:val="16"/>
                <w:szCs w:val="16"/>
              </w:rPr>
            </w:pPr>
            <w:r>
              <w:rPr>
                <w:sz w:val="16"/>
                <w:szCs w:val="16"/>
              </w:rPr>
              <w:t>POA</w:t>
            </w:r>
          </w:p>
        </w:tc>
        <w:tc>
          <w:tcPr>
            <w:tcW w:w="950" w:type="dxa"/>
            <w:noWrap/>
            <w:vAlign w:val="center"/>
            <w:hideMark/>
          </w:tcPr>
          <w:p w14:paraId="39995957" w14:textId="77777777" w:rsidR="00771A4B" w:rsidRDefault="00771A4B" w:rsidP="00771A4B">
            <w:pPr>
              <w:jc w:val="center"/>
              <w:rPr>
                <w:sz w:val="16"/>
                <w:szCs w:val="16"/>
              </w:rPr>
            </w:pPr>
            <w:r>
              <w:rPr>
                <w:sz w:val="16"/>
                <w:szCs w:val="16"/>
              </w:rPr>
              <w:t>ZXMOBILI</w:t>
            </w:r>
          </w:p>
        </w:tc>
        <w:tc>
          <w:tcPr>
            <w:tcW w:w="665" w:type="dxa"/>
            <w:noWrap/>
            <w:vAlign w:val="center"/>
            <w:hideMark/>
          </w:tcPr>
          <w:p w14:paraId="4B0535BF" w14:textId="77777777" w:rsidR="00771A4B" w:rsidRDefault="00771A4B" w:rsidP="00771A4B">
            <w:pPr>
              <w:jc w:val="center"/>
              <w:rPr>
                <w:sz w:val="16"/>
                <w:szCs w:val="16"/>
              </w:rPr>
            </w:pPr>
            <w:r>
              <w:rPr>
                <w:sz w:val="16"/>
                <w:szCs w:val="16"/>
              </w:rPr>
              <w:t>1</w:t>
            </w:r>
          </w:p>
        </w:tc>
        <w:tc>
          <w:tcPr>
            <w:tcW w:w="983" w:type="dxa"/>
            <w:vAlign w:val="center"/>
          </w:tcPr>
          <w:p w14:paraId="0D00343E" w14:textId="135CFD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EBC3BE" w14:textId="097C9F84" w:rsidR="00771A4B" w:rsidRDefault="00771A4B" w:rsidP="00771A4B">
            <w:pPr>
              <w:jc w:val="center"/>
              <w:rPr>
                <w:sz w:val="16"/>
                <w:szCs w:val="16"/>
              </w:rPr>
            </w:pPr>
            <w:r>
              <w:rPr>
                <w:sz w:val="16"/>
                <w:szCs w:val="16"/>
              </w:rPr>
              <w:t>UN</w:t>
            </w:r>
          </w:p>
        </w:tc>
        <w:tc>
          <w:tcPr>
            <w:tcW w:w="887" w:type="dxa"/>
            <w:noWrap/>
            <w:vAlign w:val="center"/>
            <w:hideMark/>
          </w:tcPr>
          <w:p w14:paraId="6CC12451" w14:textId="4630D851" w:rsidR="00771A4B" w:rsidRDefault="00771A4B" w:rsidP="00771A4B">
            <w:pPr>
              <w:jc w:val="center"/>
              <w:rPr>
                <w:sz w:val="16"/>
                <w:szCs w:val="16"/>
              </w:rPr>
            </w:pPr>
            <w:r>
              <w:rPr>
                <w:sz w:val="16"/>
                <w:szCs w:val="16"/>
              </w:rPr>
              <w:t>5.346,99</w:t>
            </w:r>
          </w:p>
        </w:tc>
        <w:tc>
          <w:tcPr>
            <w:tcW w:w="1152" w:type="dxa"/>
            <w:noWrap/>
            <w:vAlign w:val="center"/>
            <w:hideMark/>
          </w:tcPr>
          <w:p w14:paraId="489B1E87" w14:textId="5AE76F1F" w:rsidR="00771A4B" w:rsidRDefault="00771A4B" w:rsidP="00771A4B">
            <w:pPr>
              <w:jc w:val="center"/>
              <w:rPr>
                <w:sz w:val="16"/>
                <w:szCs w:val="16"/>
              </w:rPr>
            </w:pPr>
            <w:r>
              <w:rPr>
                <w:sz w:val="16"/>
                <w:szCs w:val="16"/>
              </w:rPr>
              <w:t>-          5.346,99</w:t>
            </w:r>
          </w:p>
        </w:tc>
        <w:tc>
          <w:tcPr>
            <w:tcW w:w="887" w:type="dxa"/>
            <w:noWrap/>
            <w:vAlign w:val="center"/>
            <w:hideMark/>
          </w:tcPr>
          <w:p w14:paraId="01EEF87D" w14:textId="1650E83C" w:rsidR="00771A4B" w:rsidRDefault="00771A4B" w:rsidP="00771A4B">
            <w:pPr>
              <w:jc w:val="center"/>
              <w:rPr>
                <w:sz w:val="16"/>
                <w:szCs w:val="16"/>
              </w:rPr>
            </w:pPr>
            <w:r>
              <w:rPr>
                <w:sz w:val="16"/>
                <w:szCs w:val="16"/>
              </w:rPr>
              <w:t>-</w:t>
            </w:r>
          </w:p>
        </w:tc>
      </w:tr>
      <w:tr w:rsidR="00771A4B" w14:paraId="2F1E8D10" w14:textId="77777777" w:rsidTr="00771A4B">
        <w:trPr>
          <w:trHeight w:val="240"/>
        </w:trPr>
        <w:tc>
          <w:tcPr>
            <w:tcW w:w="936" w:type="dxa"/>
            <w:noWrap/>
            <w:hideMark/>
          </w:tcPr>
          <w:p w14:paraId="198125D3" w14:textId="75025CB2" w:rsidR="00771A4B" w:rsidRDefault="00771A4B" w:rsidP="00771A4B">
            <w:pPr>
              <w:rPr>
                <w:sz w:val="16"/>
                <w:szCs w:val="16"/>
              </w:rPr>
            </w:pPr>
            <w:r>
              <w:rPr>
                <w:sz w:val="16"/>
                <w:szCs w:val="16"/>
              </w:rPr>
              <w:t>Equipamentos informática</w:t>
            </w:r>
          </w:p>
        </w:tc>
        <w:tc>
          <w:tcPr>
            <w:tcW w:w="1096" w:type="dxa"/>
            <w:noWrap/>
            <w:hideMark/>
          </w:tcPr>
          <w:p w14:paraId="0A94C288" w14:textId="77777777" w:rsidR="00771A4B" w:rsidRDefault="00771A4B" w:rsidP="00771A4B">
            <w:pPr>
              <w:rPr>
                <w:sz w:val="16"/>
                <w:szCs w:val="16"/>
              </w:rPr>
            </w:pPr>
            <w:r>
              <w:rPr>
                <w:sz w:val="16"/>
                <w:szCs w:val="16"/>
              </w:rPr>
              <w:t>9500000154390</w:t>
            </w:r>
          </w:p>
        </w:tc>
        <w:tc>
          <w:tcPr>
            <w:tcW w:w="628" w:type="dxa"/>
            <w:noWrap/>
            <w:hideMark/>
          </w:tcPr>
          <w:p w14:paraId="07F79BB3" w14:textId="2C0DA54B" w:rsidR="00771A4B" w:rsidRDefault="00771A4B" w:rsidP="00771A4B">
            <w:pPr>
              <w:rPr>
                <w:sz w:val="16"/>
                <w:szCs w:val="16"/>
              </w:rPr>
            </w:pPr>
            <w:r>
              <w:rPr>
                <w:sz w:val="16"/>
                <w:szCs w:val="16"/>
              </w:rPr>
              <w:t>Porto alegre</w:t>
            </w:r>
          </w:p>
        </w:tc>
        <w:tc>
          <w:tcPr>
            <w:tcW w:w="3466" w:type="dxa"/>
            <w:noWrap/>
            <w:hideMark/>
          </w:tcPr>
          <w:p w14:paraId="411CCFA9" w14:textId="77777777" w:rsidR="00771A4B" w:rsidRDefault="00771A4B" w:rsidP="00771A4B">
            <w:pPr>
              <w:rPr>
                <w:sz w:val="16"/>
                <w:szCs w:val="16"/>
              </w:rPr>
            </w:pPr>
            <w:r>
              <w:rPr>
                <w:sz w:val="16"/>
                <w:szCs w:val="16"/>
              </w:rPr>
              <w:t>RACK FAB: WORNER, MOD: 19 POL 44U, MATERIAL ACO CARBONO, COM 2 PORTAS TAG: PAE3.BCR17</w:t>
            </w:r>
          </w:p>
        </w:tc>
        <w:tc>
          <w:tcPr>
            <w:tcW w:w="481" w:type="dxa"/>
            <w:noWrap/>
            <w:hideMark/>
          </w:tcPr>
          <w:p w14:paraId="095751A0" w14:textId="77777777" w:rsidR="00771A4B" w:rsidRDefault="00771A4B" w:rsidP="00771A4B">
            <w:pPr>
              <w:rPr>
                <w:sz w:val="16"/>
                <w:szCs w:val="16"/>
              </w:rPr>
            </w:pPr>
            <w:r>
              <w:rPr>
                <w:sz w:val="16"/>
                <w:szCs w:val="16"/>
              </w:rPr>
              <w:t>POA</w:t>
            </w:r>
          </w:p>
        </w:tc>
        <w:tc>
          <w:tcPr>
            <w:tcW w:w="950" w:type="dxa"/>
            <w:noWrap/>
            <w:vAlign w:val="center"/>
            <w:hideMark/>
          </w:tcPr>
          <w:p w14:paraId="75E328AF" w14:textId="77777777" w:rsidR="00771A4B" w:rsidRDefault="00771A4B" w:rsidP="00771A4B">
            <w:pPr>
              <w:jc w:val="center"/>
              <w:rPr>
                <w:sz w:val="16"/>
                <w:szCs w:val="16"/>
              </w:rPr>
            </w:pPr>
            <w:r>
              <w:rPr>
                <w:sz w:val="16"/>
                <w:szCs w:val="16"/>
              </w:rPr>
              <w:t>ZXMOBILI</w:t>
            </w:r>
          </w:p>
        </w:tc>
        <w:tc>
          <w:tcPr>
            <w:tcW w:w="665" w:type="dxa"/>
            <w:noWrap/>
            <w:vAlign w:val="center"/>
            <w:hideMark/>
          </w:tcPr>
          <w:p w14:paraId="269CBF4E" w14:textId="77777777" w:rsidR="00771A4B" w:rsidRDefault="00771A4B" w:rsidP="00771A4B">
            <w:pPr>
              <w:jc w:val="center"/>
              <w:rPr>
                <w:sz w:val="16"/>
                <w:szCs w:val="16"/>
              </w:rPr>
            </w:pPr>
            <w:r>
              <w:rPr>
                <w:sz w:val="16"/>
                <w:szCs w:val="16"/>
              </w:rPr>
              <w:t>1</w:t>
            </w:r>
          </w:p>
        </w:tc>
        <w:tc>
          <w:tcPr>
            <w:tcW w:w="983" w:type="dxa"/>
            <w:vAlign w:val="center"/>
          </w:tcPr>
          <w:p w14:paraId="5DC6861C" w14:textId="5C82EA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63E561" w14:textId="5BE0E538" w:rsidR="00771A4B" w:rsidRDefault="00771A4B" w:rsidP="00771A4B">
            <w:pPr>
              <w:jc w:val="center"/>
              <w:rPr>
                <w:sz w:val="16"/>
                <w:szCs w:val="16"/>
              </w:rPr>
            </w:pPr>
            <w:r>
              <w:rPr>
                <w:sz w:val="16"/>
                <w:szCs w:val="16"/>
              </w:rPr>
              <w:t>UN</w:t>
            </w:r>
          </w:p>
        </w:tc>
        <w:tc>
          <w:tcPr>
            <w:tcW w:w="887" w:type="dxa"/>
            <w:noWrap/>
            <w:vAlign w:val="center"/>
            <w:hideMark/>
          </w:tcPr>
          <w:p w14:paraId="2163B679" w14:textId="02774AD5" w:rsidR="00771A4B" w:rsidRDefault="00771A4B" w:rsidP="00771A4B">
            <w:pPr>
              <w:jc w:val="center"/>
              <w:rPr>
                <w:sz w:val="16"/>
                <w:szCs w:val="16"/>
              </w:rPr>
            </w:pPr>
            <w:r>
              <w:rPr>
                <w:sz w:val="16"/>
                <w:szCs w:val="16"/>
              </w:rPr>
              <w:t>5.346,99</w:t>
            </w:r>
          </w:p>
        </w:tc>
        <w:tc>
          <w:tcPr>
            <w:tcW w:w="1152" w:type="dxa"/>
            <w:noWrap/>
            <w:vAlign w:val="center"/>
            <w:hideMark/>
          </w:tcPr>
          <w:p w14:paraId="095BF995" w14:textId="357E7085" w:rsidR="00771A4B" w:rsidRDefault="00771A4B" w:rsidP="00771A4B">
            <w:pPr>
              <w:jc w:val="center"/>
              <w:rPr>
                <w:sz w:val="16"/>
                <w:szCs w:val="16"/>
              </w:rPr>
            </w:pPr>
            <w:r>
              <w:rPr>
                <w:sz w:val="16"/>
                <w:szCs w:val="16"/>
              </w:rPr>
              <w:t>-          5.346,99</w:t>
            </w:r>
          </w:p>
        </w:tc>
        <w:tc>
          <w:tcPr>
            <w:tcW w:w="887" w:type="dxa"/>
            <w:noWrap/>
            <w:vAlign w:val="center"/>
            <w:hideMark/>
          </w:tcPr>
          <w:p w14:paraId="28827065" w14:textId="3DB852A9" w:rsidR="00771A4B" w:rsidRDefault="00771A4B" w:rsidP="00771A4B">
            <w:pPr>
              <w:jc w:val="center"/>
              <w:rPr>
                <w:sz w:val="16"/>
                <w:szCs w:val="16"/>
              </w:rPr>
            </w:pPr>
            <w:r>
              <w:rPr>
                <w:sz w:val="16"/>
                <w:szCs w:val="16"/>
              </w:rPr>
              <w:t>-</w:t>
            </w:r>
          </w:p>
        </w:tc>
      </w:tr>
      <w:tr w:rsidR="00771A4B" w14:paraId="606029BB" w14:textId="77777777" w:rsidTr="00771A4B">
        <w:trPr>
          <w:trHeight w:val="240"/>
        </w:trPr>
        <w:tc>
          <w:tcPr>
            <w:tcW w:w="936" w:type="dxa"/>
            <w:noWrap/>
            <w:hideMark/>
          </w:tcPr>
          <w:p w14:paraId="42166565" w14:textId="1A3F6CEB" w:rsidR="00771A4B" w:rsidRDefault="00771A4B" w:rsidP="00771A4B">
            <w:pPr>
              <w:rPr>
                <w:sz w:val="16"/>
                <w:szCs w:val="16"/>
              </w:rPr>
            </w:pPr>
            <w:r>
              <w:rPr>
                <w:sz w:val="16"/>
                <w:szCs w:val="16"/>
              </w:rPr>
              <w:t>Equipamentos informática</w:t>
            </w:r>
          </w:p>
        </w:tc>
        <w:tc>
          <w:tcPr>
            <w:tcW w:w="1096" w:type="dxa"/>
            <w:noWrap/>
            <w:hideMark/>
          </w:tcPr>
          <w:p w14:paraId="703CB193" w14:textId="77777777" w:rsidR="00771A4B" w:rsidRDefault="00771A4B" w:rsidP="00771A4B">
            <w:pPr>
              <w:rPr>
                <w:sz w:val="16"/>
                <w:szCs w:val="16"/>
              </w:rPr>
            </w:pPr>
            <w:r>
              <w:rPr>
                <w:sz w:val="16"/>
                <w:szCs w:val="16"/>
              </w:rPr>
              <w:t>9500000154400</w:t>
            </w:r>
          </w:p>
        </w:tc>
        <w:tc>
          <w:tcPr>
            <w:tcW w:w="628" w:type="dxa"/>
            <w:noWrap/>
            <w:hideMark/>
          </w:tcPr>
          <w:p w14:paraId="63754518" w14:textId="47246F4F" w:rsidR="00771A4B" w:rsidRDefault="00771A4B" w:rsidP="00771A4B">
            <w:pPr>
              <w:rPr>
                <w:sz w:val="16"/>
                <w:szCs w:val="16"/>
              </w:rPr>
            </w:pPr>
            <w:r>
              <w:rPr>
                <w:sz w:val="16"/>
                <w:szCs w:val="16"/>
              </w:rPr>
              <w:t>Porto alegre</w:t>
            </w:r>
          </w:p>
        </w:tc>
        <w:tc>
          <w:tcPr>
            <w:tcW w:w="3466" w:type="dxa"/>
            <w:noWrap/>
            <w:hideMark/>
          </w:tcPr>
          <w:p w14:paraId="24E88AC1" w14:textId="77777777" w:rsidR="00771A4B" w:rsidRDefault="00771A4B" w:rsidP="00771A4B">
            <w:pPr>
              <w:rPr>
                <w:sz w:val="16"/>
                <w:szCs w:val="16"/>
              </w:rPr>
            </w:pPr>
            <w:r>
              <w:rPr>
                <w:sz w:val="16"/>
                <w:szCs w:val="16"/>
              </w:rPr>
              <w:t>RACK FAB: WORNER, MOD: 19 POL 44U, MATERIAL ACO CARBONO, COM 2 PORTAS TAG: PAE3.BCR31</w:t>
            </w:r>
          </w:p>
        </w:tc>
        <w:tc>
          <w:tcPr>
            <w:tcW w:w="481" w:type="dxa"/>
            <w:noWrap/>
            <w:hideMark/>
          </w:tcPr>
          <w:p w14:paraId="081FCA36" w14:textId="77777777" w:rsidR="00771A4B" w:rsidRDefault="00771A4B" w:rsidP="00771A4B">
            <w:pPr>
              <w:rPr>
                <w:sz w:val="16"/>
                <w:szCs w:val="16"/>
              </w:rPr>
            </w:pPr>
            <w:r>
              <w:rPr>
                <w:sz w:val="16"/>
                <w:szCs w:val="16"/>
              </w:rPr>
              <w:t>POA</w:t>
            </w:r>
          </w:p>
        </w:tc>
        <w:tc>
          <w:tcPr>
            <w:tcW w:w="950" w:type="dxa"/>
            <w:noWrap/>
            <w:vAlign w:val="center"/>
            <w:hideMark/>
          </w:tcPr>
          <w:p w14:paraId="469D20A8" w14:textId="77777777" w:rsidR="00771A4B" w:rsidRDefault="00771A4B" w:rsidP="00771A4B">
            <w:pPr>
              <w:jc w:val="center"/>
              <w:rPr>
                <w:sz w:val="16"/>
                <w:szCs w:val="16"/>
              </w:rPr>
            </w:pPr>
            <w:r>
              <w:rPr>
                <w:sz w:val="16"/>
                <w:szCs w:val="16"/>
              </w:rPr>
              <w:t>ZXMOBILI</w:t>
            </w:r>
          </w:p>
        </w:tc>
        <w:tc>
          <w:tcPr>
            <w:tcW w:w="665" w:type="dxa"/>
            <w:noWrap/>
            <w:vAlign w:val="center"/>
            <w:hideMark/>
          </w:tcPr>
          <w:p w14:paraId="14FA98DD" w14:textId="77777777" w:rsidR="00771A4B" w:rsidRDefault="00771A4B" w:rsidP="00771A4B">
            <w:pPr>
              <w:jc w:val="center"/>
              <w:rPr>
                <w:sz w:val="16"/>
                <w:szCs w:val="16"/>
              </w:rPr>
            </w:pPr>
            <w:r>
              <w:rPr>
                <w:sz w:val="16"/>
                <w:szCs w:val="16"/>
              </w:rPr>
              <w:t>1</w:t>
            </w:r>
          </w:p>
        </w:tc>
        <w:tc>
          <w:tcPr>
            <w:tcW w:w="983" w:type="dxa"/>
            <w:vAlign w:val="center"/>
          </w:tcPr>
          <w:p w14:paraId="25F31E52" w14:textId="5AFAF5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C702DD" w14:textId="2413C82D" w:rsidR="00771A4B" w:rsidRDefault="00771A4B" w:rsidP="00771A4B">
            <w:pPr>
              <w:jc w:val="center"/>
              <w:rPr>
                <w:sz w:val="16"/>
                <w:szCs w:val="16"/>
              </w:rPr>
            </w:pPr>
            <w:r>
              <w:rPr>
                <w:sz w:val="16"/>
                <w:szCs w:val="16"/>
              </w:rPr>
              <w:t>UN</w:t>
            </w:r>
          </w:p>
        </w:tc>
        <w:tc>
          <w:tcPr>
            <w:tcW w:w="887" w:type="dxa"/>
            <w:noWrap/>
            <w:vAlign w:val="center"/>
            <w:hideMark/>
          </w:tcPr>
          <w:p w14:paraId="29C5DB69" w14:textId="5CCD347B" w:rsidR="00771A4B" w:rsidRDefault="00771A4B" w:rsidP="00771A4B">
            <w:pPr>
              <w:jc w:val="center"/>
              <w:rPr>
                <w:sz w:val="16"/>
                <w:szCs w:val="16"/>
              </w:rPr>
            </w:pPr>
            <w:r>
              <w:rPr>
                <w:sz w:val="16"/>
                <w:szCs w:val="16"/>
              </w:rPr>
              <w:t>5.346,99</w:t>
            </w:r>
          </w:p>
        </w:tc>
        <w:tc>
          <w:tcPr>
            <w:tcW w:w="1152" w:type="dxa"/>
            <w:noWrap/>
            <w:vAlign w:val="center"/>
            <w:hideMark/>
          </w:tcPr>
          <w:p w14:paraId="267F2031" w14:textId="47634865" w:rsidR="00771A4B" w:rsidRDefault="00771A4B" w:rsidP="00771A4B">
            <w:pPr>
              <w:jc w:val="center"/>
              <w:rPr>
                <w:sz w:val="16"/>
                <w:szCs w:val="16"/>
              </w:rPr>
            </w:pPr>
            <w:r>
              <w:rPr>
                <w:sz w:val="16"/>
                <w:szCs w:val="16"/>
              </w:rPr>
              <w:t>-          5.346,99</w:t>
            </w:r>
          </w:p>
        </w:tc>
        <w:tc>
          <w:tcPr>
            <w:tcW w:w="887" w:type="dxa"/>
            <w:noWrap/>
            <w:vAlign w:val="center"/>
            <w:hideMark/>
          </w:tcPr>
          <w:p w14:paraId="7602B17E" w14:textId="2EDD4F6A" w:rsidR="00771A4B" w:rsidRDefault="00771A4B" w:rsidP="00771A4B">
            <w:pPr>
              <w:jc w:val="center"/>
              <w:rPr>
                <w:sz w:val="16"/>
                <w:szCs w:val="16"/>
              </w:rPr>
            </w:pPr>
            <w:r>
              <w:rPr>
                <w:sz w:val="16"/>
                <w:szCs w:val="16"/>
              </w:rPr>
              <w:t>-</w:t>
            </w:r>
          </w:p>
        </w:tc>
      </w:tr>
      <w:tr w:rsidR="00771A4B" w14:paraId="38A9BEAD" w14:textId="77777777" w:rsidTr="00771A4B">
        <w:trPr>
          <w:trHeight w:val="240"/>
        </w:trPr>
        <w:tc>
          <w:tcPr>
            <w:tcW w:w="936" w:type="dxa"/>
            <w:noWrap/>
            <w:hideMark/>
          </w:tcPr>
          <w:p w14:paraId="642DC79E" w14:textId="1DDB81D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B4FECB0" w14:textId="77777777" w:rsidR="00771A4B" w:rsidRDefault="00771A4B" w:rsidP="00771A4B">
            <w:pPr>
              <w:rPr>
                <w:sz w:val="16"/>
                <w:szCs w:val="16"/>
              </w:rPr>
            </w:pPr>
            <w:r>
              <w:rPr>
                <w:sz w:val="16"/>
                <w:szCs w:val="16"/>
              </w:rPr>
              <w:lastRenderedPageBreak/>
              <w:t>9500000154410</w:t>
            </w:r>
          </w:p>
        </w:tc>
        <w:tc>
          <w:tcPr>
            <w:tcW w:w="628" w:type="dxa"/>
            <w:noWrap/>
            <w:hideMark/>
          </w:tcPr>
          <w:p w14:paraId="5437F22E" w14:textId="2D5AB2BE" w:rsidR="00771A4B" w:rsidRDefault="00771A4B" w:rsidP="00771A4B">
            <w:pPr>
              <w:rPr>
                <w:sz w:val="16"/>
                <w:szCs w:val="16"/>
              </w:rPr>
            </w:pPr>
            <w:r>
              <w:rPr>
                <w:sz w:val="16"/>
                <w:szCs w:val="16"/>
              </w:rPr>
              <w:t>Porto alegre</w:t>
            </w:r>
          </w:p>
        </w:tc>
        <w:tc>
          <w:tcPr>
            <w:tcW w:w="3466" w:type="dxa"/>
            <w:noWrap/>
            <w:hideMark/>
          </w:tcPr>
          <w:p w14:paraId="0152AB2D" w14:textId="77777777" w:rsidR="00771A4B" w:rsidRDefault="00771A4B" w:rsidP="00771A4B">
            <w:pPr>
              <w:rPr>
                <w:sz w:val="16"/>
                <w:szCs w:val="16"/>
              </w:rPr>
            </w:pPr>
            <w:r>
              <w:rPr>
                <w:sz w:val="16"/>
                <w:szCs w:val="16"/>
              </w:rPr>
              <w:t xml:space="preserve">RACK FAB: WORNER, MOD: 19 POL 44U, MATERIAL ACO CARBONO, COM 2 PORTAS </w:t>
            </w:r>
            <w:r>
              <w:rPr>
                <w:sz w:val="16"/>
                <w:szCs w:val="16"/>
              </w:rPr>
              <w:lastRenderedPageBreak/>
              <w:t>TAG: PAE3.BNR15-01/02</w:t>
            </w:r>
          </w:p>
        </w:tc>
        <w:tc>
          <w:tcPr>
            <w:tcW w:w="481" w:type="dxa"/>
            <w:noWrap/>
            <w:hideMark/>
          </w:tcPr>
          <w:p w14:paraId="5B7D965E" w14:textId="77777777" w:rsidR="00771A4B" w:rsidRDefault="00771A4B" w:rsidP="00771A4B">
            <w:pPr>
              <w:rPr>
                <w:sz w:val="16"/>
                <w:szCs w:val="16"/>
              </w:rPr>
            </w:pPr>
            <w:r>
              <w:rPr>
                <w:sz w:val="16"/>
                <w:szCs w:val="16"/>
              </w:rPr>
              <w:lastRenderedPageBreak/>
              <w:t>POA</w:t>
            </w:r>
          </w:p>
        </w:tc>
        <w:tc>
          <w:tcPr>
            <w:tcW w:w="950" w:type="dxa"/>
            <w:noWrap/>
            <w:vAlign w:val="center"/>
            <w:hideMark/>
          </w:tcPr>
          <w:p w14:paraId="7BFE76C0" w14:textId="77777777" w:rsidR="00771A4B" w:rsidRDefault="00771A4B" w:rsidP="00771A4B">
            <w:pPr>
              <w:jc w:val="center"/>
              <w:rPr>
                <w:sz w:val="16"/>
                <w:szCs w:val="16"/>
              </w:rPr>
            </w:pPr>
            <w:r>
              <w:rPr>
                <w:sz w:val="16"/>
                <w:szCs w:val="16"/>
              </w:rPr>
              <w:t>ZXMOBILI</w:t>
            </w:r>
          </w:p>
        </w:tc>
        <w:tc>
          <w:tcPr>
            <w:tcW w:w="665" w:type="dxa"/>
            <w:noWrap/>
            <w:vAlign w:val="center"/>
            <w:hideMark/>
          </w:tcPr>
          <w:p w14:paraId="6C1EB0EA" w14:textId="77777777" w:rsidR="00771A4B" w:rsidRDefault="00771A4B" w:rsidP="00771A4B">
            <w:pPr>
              <w:jc w:val="center"/>
              <w:rPr>
                <w:sz w:val="16"/>
                <w:szCs w:val="16"/>
              </w:rPr>
            </w:pPr>
            <w:r>
              <w:rPr>
                <w:sz w:val="16"/>
                <w:szCs w:val="16"/>
              </w:rPr>
              <w:t>1</w:t>
            </w:r>
          </w:p>
        </w:tc>
        <w:tc>
          <w:tcPr>
            <w:tcW w:w="983" w:type="dxa"/>
            <w:vAlign w:val="center"/>
          </w:tcPr>
          <w:p w14:paraId="57B26BFB" w14:textId="38B08F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75E2F0" w14:textId="7ADEFD90" w:rsidR="00771A4B" w:rsidRDefault="00771A4B" w:rsidP="00771A4B">
            <w:pPr>
              <w:jc w:val="center"/>
              <w:rPr>
                <w:sz w:val="16"/>
                <w:szCs w:val="16"/>
              </w:rPr>
            </w:pPr>
            <w:r>
              <w:rPr>
                <w:sz w:val="16"/>
                <w:szCs w:val="16"/>
              </w:rPr>
              <w:t>UN</w:t>
            </w:r>
          </w:p>
        </w:tc>
        <w:tc>
          <w:tcPr>
            <w:tcW w:w="887" w:type="dxa"/>
            <w:noWrap/>
            <w:vAlign w:val="center"/>
            <w:hideMark/>
          </w:tcPr>
          <w:p w14:paraId="758FFA9C" w14:textId="54AE875D" w:rsidR="00771A4B" w:rsidRDefault="00771A4B" w:rsidP="00771A4B">
            <w:pPr>
              <w:jc w:val="center"/>
              <w:rPr>
                <w:sz w:val="16"/>
                <w:szCs w:val="16"/>
              </w:rPr>
            </w:pPr>
            <w:r>
              <w:rPr>
                <w:sz w:val="16"/>
                <w:szCs w:val="16"/>
              </w:rPr>
              <w:t>5.346,99</w:t>
            </w:r>
          </w:p>
        </w:tc>
        <w:tc>
          <w:tcPr>
            <w:tcW w:w="1152" w:type="dxa"/>
            <w:noWrap/>
            <w:vAlign w:val="center"/>
            <w:hideMark/>
          </w:tcPr>
          <w:p w14:paraId="2F8E2264" w14:textId="468BCE55" w:rsidR="00771A4B" w:rsidRDefault="00771A4B" w:rsidP="00771A4B">
            <w:pPr>
              <w:jc w:val="center"/>
              <w:rPr>
                <w:sz w:val="16"/>
                <w:szCs w:val="16"/>
              </w:rPr>
            </w:pPr>
            <w:r>
              <w:rPr>
                <w:sz w:val="16"/>
                <w:szCs w:val="16"/>
              </w:rPr>
              <w:t>-          5.346,99</w:t>
            </w:r>
          </w:p>
        </w:tc>
        <w:tc>
          <w:tcPr>
            <w:tcW w:w="887" w:type="dxa"/>
            <w:noWrap/>
            <w:vAlign w:val="center"/>
            <w:hideMark/>
          </w:tcPr>
          <w:p w14:paraId="7ACA2992" w14:textId="09DDDFB0" w:rsidR="00771A4B" w:rsidRDefault="00771A4B" w:rsidP="00771A4B">
            <w:pPr>
              <w:jc w:val="center"/>
              <w:rPr>
                <w:sz w:val="16"/>
                <w:szCs w:val="16"/>
              </w:rPr>
            </w:pPr>
            <w:r>
              <w:rPr>
                <w:sz w:val="16"/>
                <w:szCs w:val="16"/>
              </w:rPr>
              <w:t>-</w:t>
            </w:r>
          </w:p>
        </w:tc>
      </w:tr>
      <w:tr w:rsidR="00771A4B" w14:paraId="5AF1C87F" w14:textId="77777777" w:rsidTr="00771A4B">
        <w:trPr>
          <w:trHeight w:val="240"/>
        </w:trPr>
        <w:tc>
          <w:tcPr>
            <w:tcW w:w="936" w:type="dxa"/>
            <w:noWrap/>
            <w:hideMark/>
          </w:tcPr>
          <w:p w14:paraId="6304B768" w14:textId="70907C2D" w:rsidR="00771A4B" w:rsidRDefault="00771A4B" w:rsidP="00771A4B">
            <w:pPr>
              <w:rPr>
                <w:sz w:val="16"/>
                <w:szCs w:val="16"/>
              </w:rPr>
            </w:pPr>
            <w:r>
              <w:rPr>
                <w:sz w:val="16"/>
                <w:szCs w:val="16"/>
              </w:rPr>
              <w:t>Equipamentos informática</w:t>
            </w:r>
          </w:p>
        </w:tc>
        <w:tc>
          <w:tcPr>
            <w:tcW w:w="1096" w:type="dxa"/>
            <w:noWrap/>
            <w:hideMark/>
          </w:tcPr>
          <w:p w14:paraId="46FCF256" w14:textId="77777777" w:rsidR="00771A4B" w:rsidRDefault="00771A4B" w:rsidP="00771A4B">
            <w:pPr>
              <w:rPr>
                <w:sz w:val="16"/>
                <w:szCs w:val="16"/>
              </w:rPr>
            </w:pPr>
            <w:r>
              <w:rPr>
                <w:sz w:val="16"/>
                <w:szCs w:val="16"/>
              </w:rPr>
              <w:t>9500000154420</w:t>
            </w:r>
          </w:p>
        </w:tc>
        <w:tc>
          <w:tcPr>
            <w:tcW w:w="628" w:type="dxa"/>
            <w:noWrap/>
            <w:hideMark/>
          </w:tcPr>
          <w:p w14:paraId="70E9BA1C" w14:textId="7656717F" w:rsidR="00771A4B" w:rsidRDefault="00771A4B" w:rsidP="00771A4B">
            <w:pPr>
              <w:rPr>
                <w:sz w:val="16"/>
                <w:szCs w:val="16"/>
              </w:rPr>
            </w:pPr>
            <w:r>
              <w:rPr>
                <w:sz w:val="16"/>
                <w:szCs w:val="16"/>
              </w:rPr>
              <w:t>Porto alegre</w:t>
            </w:r>
          </w:p>
        </w:tc>
        <w:tc>
          <w:tcPr>
            <w:tcW w:w="3466" w:type="dxa"/>
            <w:noWrap/>
            <w:hideMark/>
          </w:tcPr>
          <w:p w14:paraId="5195C174" w14:textId="77777777" w:rsidR="00771A4B" w:rsidRDefault="00771A4B" w:rsidP="00771A4B">
            <w:pPr>
              <w:rPr>
                <w:sz w:val="16"/>
                <w:szCs w:val="16"/>
              </w:rPr>
            </w:pPr>
            <w:r>
              <w:rPr>
                <w:sz w:val="16"/>
                <w:szCs w:val="16"/>
              </w:rPr>
              <w:t>RACK FAB: WORNER, MOD: 19 POL 44U, N/S: N/C BIPARTIDO, MATERIAL ACO CARBONO, 2 PORTAS TAG: PAE3.ARR31.02</w:t>
            </w:r>
          </w:p>
        </w:tc>
        <w:tc>
          <w:tcPr>
            <w:tcW w:w="481" w:type="dxa"/>
            <w:noWrap/>
            <w:hideMark/>
          </w:tcPr>
          <w:p w14:paraId="792B4D96" w14:textId="77777777" w:rsidR="00771A4B" w:rsidRDefault="00771A4B" w:rsidP="00771A4B">
            <w:pPr>
              <w:rPr>
                <w:sz w:val="16"/>
                <w:szCs w:val="16"/>
              </w:rPr>
            </w:pPr>
            <w:r>
              <w:rPr>
                <w:sz w:val="16"/>
                <w:szCs w:val="16"/>
              </w:rPr>
              <w:t>POA</w:t>
            </w:r>
          </w:p>
        </w:tc>
        <w:tc>
          <w:tcPr>
            <w:tcW w:w="950" w:type="dxa"/>
            <w:noWrap/>
            <w:vAlign w:val="center"/>
            <w:hideMark/>
          </w:tcPr>
          <w:p w14:paraId="0D4C7A84" w14:textId="77777777" w:rsidR="00771A4B" w:rsidRDefault="00771A4B" w:rsidP="00771A4B">
            <w:pPr>
              <w:jc w:val="center"/>
              <w:rPr>
                <w:sz w:val="16"/>
                <w:szCs w:val="16"/>
              </w:rPr>
            </w:pPr>
            <w:r>
              <w:rPr>
                <w:sz w:val="16"/>
                <w:szCs w:val="16"/>
              </w:rPr>
              <w:t>ZXMOBILI</w:t>
            </w:r>
          </w:p>
        </w:tc>
        <w:tc>
          <w:tcPr>
            <w:tcW w:w="665" w:type="dxa"/>
            <w:noWrap/>
            <w:vAlign w:val="center"/>
            <w:hideMark/>
          </w:tcPr>
          <w:p w14:paraId="4A04D9B8" w14:textId="77777777" w:rsidR="00771A4B" w:rsidRDefault="00771A4B" w:rsidP="00771A4B">
            <w:pPr>
              <w:jc w:val="center"/>
              <w:rPr>
                <w:sz w:val="16"/>
                <w:szCs w:val="16"/>
              </w:rPr>
            </w:pPr>
            <w:r>
              <w:rPr>
                <w:sz w:val="16"/>
                <w:szCs w:val="16"/>
              </w:rPr>
              <w:t>1</w:t>
            </w:r>
          </w:p>
        </w:tc>
        <w:tc>
          <w:tcPr>
            <w:tcW w:w="983" w:type="dxa"/>
            <w:vAlign w:val="center"/>
          </w:tcPr>
          <w:p w14:paraId="64C5A2F8" w14:textId="468527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21316D" w14:textId="72E560F6" w:rsidR="00771A4B" w:rsidRDefault="00771A4B" w:rsidP="00771A4B">
            <w:pPr>
              <w:jc w:val="center"/>
              <w:rPr>
                <w:sz w:val="16"/>
                <w:szCs w:val="16"/>
              </w:rPr>
            </w:pPr>
            <w:r>
              <w:rPr>
                <w:sz w:val="16"/>
                <w:szCs w:val="16"/>
              </w:rPr>
              <w:t>UN</w:t>
            </w:r>
          </w:p>
        </w:tc>
        <w:tc>
          <w:tcPr>
            <w:tcW w:w="887" w:type="dxa"/>
            <w:noWrap/>
            <w:vAlign w:val="center"/>
            <w:hideMark/>
          </w:tcPr>
          <w:p w14:paraId="0F71E450" w14:textId="32457A33" w:rsidR="00771A4B" w:rsidRDefault="00771A4B" w:rsidP="00771A4B">
            <w:pPr>
              <w:jc w:val="center"/>
              <w:rPr>
                <w:sz w:val="16"/>
                <w:szCs w:val="16"/>
              </w:rPr>
            </w:pPr>
            <w:r>
              <w:rPr>
                <w:sz w:val="16"/>
                <w:szCs w:val="16"/>
              </w:rPr>
              <w:t>5.346,99</w:t>
            </w:r>
          </w:p>
        </w:tc>
        <w:tc>
          <w:tcPr>
            <w:tcW w:w="1152" w:type="dxa"/>
            <w:noWrap/>
            <w:vAlign w:val="center"/>
            <w:hideMark/>
          </w:tcPr>
          <w:p w14:paraId="1F509001" w14:textId="2E6DC2E1" w:rsidR="00771A4B" w:rsidRDefault="00771A4B" w:rsidP="00771A4B">
            <w:pPr>
              <w:jc w:val="center"/>
              <w:rPr>
                <w:sz w:val="16"/>
                <w:szCs w:val="16"/>
              </w:rPr>
            </w:pPr>
            <w:r>
              <w:rPr>
                <w:sz w:val="16"/>
                <w:szCs w:val="16"/>
              </w:rPr>
              <w:t>-          5.346,99</w:t>
            </w:r>
          </w:p>
        </w:tc>
        <w:tc>
          <w:tcPr>
            <w:tcW w:w="887" w:type="dxa"/>
            <w:noWrap/>
            <w:vAlign w:val="center"/>
            <w:hideMark/>
          </w:tcPr>
          <w:p w14:paraId="70B14004" w14:textId="1F82185D" w:rsidR="00771A4B" w:rsidRDefault="00771A4B" w:rsidP="00771A4B">
            <w:pPr>
              <w:jc w:val="center"/>
              <w:rPr>
                <w:sz w:val="16"/>
                <w:szCs w:val="16"/>
              </w:rPr>
            </w:pPr>
            <w:r>
              <w:rPr>
                <w:sz w:val="16"/>
                <w:szCs w:val="16"/>
              </w:rPr>
              <w:t>-</w:t>
            </w:r>
          </w:p>
        </w:tc>
      </w:tr>
      <w:tr w:rsidR="00771A4B" w14:paraId="7A9A07AB" w14:textId="77777777" w:rsidTr="00771A4B">
        <w:trPr>
          <w:trHeight w:val="240"/>
        </w:trPr>
        <w:tc>
          <w:tcPr>
            <w:tcW w:w="936" w:type="dxa"/>
            <w:noWrap/>
            <w:hideMark/>
          </w:tcPr>
          <w:p w14:paraId="08A59179" w14:textId="70AD52E6" w:rsidR="00771A4B" w:rsidRDefault="00771A4B" w:rsidP="00771A4B">
            <w:pPr>
              <w:rPr>
                <w:sz w:val="16"/>
                <w:szCs w:val="16"/>
              </w:rPr>
            </w:pPr>
            <w:r>
              <w:rPr>
                <w:sz w:val="16"/>
                <w:szCs w:val="16"/>
              </w:rPr>
              <w:t>Equipamentos informática</w:t>
            </w:r>
          </w:p>
        </w:tc>
        <w:tc>
          <w:tcPr>
            <w:tcW w:w="1096" w:type="dxa"/>
            <w:noWrap/>
            <w:hideMark/>
          </w:tcPr>
          <w:p w14:paraId="52CA808F" w14:textId="77777777" w:rsidR="00771A4B" w:rsidRDefault="00771A4B" w:rsidP="00771A4B">
            <w:pPr>
              <w:rPr>
                <w:sz w:val="16"/>
                <w:szCs w:val="16"/>
              </w:rPr>
            </w:pPr>
            <w:r>
              <w:rPr>
                <w:sz w:val="16"/>
                <w:szCs w:val="16"/>
              </w:rPr>
              <w:t>9500000154430</w:t>
            </w:r>
          </w:p>
        </w:tc>
        <w:tc>
          <w:tcPr>
            <w:tcW w:w="628" w:type="dxa"/>
            <w:noWrap/>
            <w:hideMark/>
          </w:tcPr>
          <w:p w14:paraId="3DB2D13B" w14:textId="3E1F200C" w:rsidR="00771A4B" w:rsidRDefault="00771A4B" w:rsidP="00771A4B">
            <w:pPr>
              <w:rPr>
                <w:sz w:val="16"/>
                <w:szCs w:val="16"/>
              </w:rPr>
            </w:pPr>
            <w:r>
              <w:rPr>
                <w:sz w:val="16"/>
                <w:szCs w:val="16"/>
              </w:rPr>
              <w:t>Porto alegre</w:t>
            </w:r>
          </w:p>
        </w:tc>
        <w:tc>
          <w:tcPr>
            <w:tcW w:w="3466" w:type="dxa"/>
            <w:noWrap/>
            <w:hideMark/>
          </w:tcPr>
          <w:p w14:paraId="101191C3" w14:textId="77777777" w:rsidR="00771A4B" w:rsidRDefault="00771A4B" w:rsidP="00771A4B">
            <w:pPr>
              <w:rPr>
                <w:sz w:val="16"/>
                <w:szCs w:val="16"/>
              </w:rPr>
            </w:pPr>
            <w:r>
              <w:rPr>
                <w:sz w:val="16"/>
                <w:szCs w:val="16"/>
              </w:rPr>
              <w:t>RACK FAB: WORNER, MOD: 19 POL 44U, N/S: N/C BIPARTIDO, MATERIAL ACO CARBONO, COM 2 PORTAS TAG: PAE3.ARR32.01</w:t>
            </w:r>
          </w:p>
        </w:tc>
        <w:tc>
          <w:tcPr>
            <w:tcW w:w="481" w:type="dxa"/>
            <w:noWrap/>
            <w:hideMark/>
          </w:tcPr>
          <w:p w14:paraId="0D11AAB4" w14:textId="77777777" w:rsidR="00771A4B" w:rsidRDefault="00771A4B" w:rsidP="00771A4B">
            <w:pPr>
              <w:rPr>
                <w:sz w:val="16"/>
                <w:szCs w:val="16"/>
              </w:rPr>
            </w:pPr>
            <w:r>
              <w:rPr>
                <w:sz w:val="16"/>
                <w:szCs w:val="16"/>
              </w:rPr>
              <w:t>POA</w:t>
            </w:r>
          </w:p>
        </w:tc>
        <w:tc>
          <w:tcPr>
            <w:tcW w:w="950" w:type="dxa"/>
            <w:noWrap/>
            <w:vAlign w:val="center"/>
            <w:hideMark/>
          </w:tcPr>
          <w:p w14:paraId="79CE6C17" w14:textId="77777777" w:rsidR="00771A4B" w:rsidRDefault="00771A4B" w:rsidP="00771A4B">
            <w:pPr>
              <w:jc w:val="center"/>
              <w:rPr>
                <w:sz w:val="16"/>
                <w:szCs w:val="16"/>
              </w:rPr>
            </w:pPr>
            <w:r>
              <w:rPr>
                <w:sz w:val="16"/>
                <w:szCs w:val="16"/>
              </w:rPr>
              <w:t>ZXMOBILI</w:t>
            </w:r>
          </w:p>
        </w:tc>
        <w:tc>
          <w:tcPr>
            <w:tcW w:w="665" w:type="dxa"/>
            <w:noWrap/>
            <w:vAlign w:val="center"/>
            <w:hideMark/>
          </w:tcPr>
          <w:p w14:paraId="7F15B11A" w14:textId="77777777" w:rsidR="00771A4B" w:rsidRDefault="00771A4B" w:rsidP="00771A4B">
            <w:pPr>
              <w:jc w:val="center"/>
              <w:rPr>
                <w:sz w:val="16"/>
                <w:szCs w:val="16"/>
              </w:rPr>
            </w:pPr>
            <w:r>
              <w:rPr>
                <w:sz w:val="16"/>
                <w:szCs w:val="16"/>
              </w:rPr>
              <w:t>1</w:t>
            </w:r>
          </w:p>
        </w:tc>
        <w:tc>
          <w:tcPr>
            <w:tcW w:w="983" w:type="dxa"/>
            <w:vAlign w:val="center"/>
          </w:tcPr>
          <w:p w14:paraId="50545752" w14:textId="5FE11D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38314C" w14:textId="0D09E9A0" w:rsidR="00771A4B" w:rsidRDefault="00771A4B" w:rsidP="00771A4B">
            <w:pPr>
              <w:jc w:val="center"/>
              <w:rPr>
                <w:sz w:val="16"/>
                <w:szCs w:val="16"/>
              </w:rPr>
            </w:pPr>
            <w:r>
              <w:rPr>
                <w:sz w:val="16"/>
                <w:szCs w:val="16"/>
              </w:rPr>
              <w:t>UN</w:t>
            </w:r>
          </w:p>
        </w:tc>
        <w:tc>
          <w:tcPr>
            <w:tcW w:w="887" w:type="dxa"/>
            <w:noWrap/>
            <w:vAlign w:val="center"/>
            <w:hideMark/>
          </w:tcPr>
          <w:p w14:paraId="4CC81E61" w14:textId="1879CF06" w:rsidR="00771A4B" w:rsidRDefault="00771A4B" w:rsidP="00771A4B">
            <w:pPr>
              <w:jc w:val="center"/>
              <w:rPr>
                <w:sz w:val="16"/>
                <w:szCs w:val="16"/>
              </w:rPr>
            </w:pPr>
            <w:r>
              <w:rPr>
                <w:sz w:val="16"/>
                <w:szCs w:val="16"/>
              </w:rPr>
              <w:t>5.346,99</w:t>
            </w:r>
          </w:p>
        </w:tc>
        <w:tc>
          <w:tcPr>
            <w:tcW w:w="1152" w:type="dxa"/>
            <w:noWrap/>
            <w:vAlign w:val="center"/>
            <w:hideMark/>
          </w:tcPr>
          <w:p w14:paraId="34424D20" w14:textId="1407D8DF" w:rsidR="00771A4B" w:rsidRDefault="00771A4B" w:rsidP="00771A4B">
            <w:pPr>
              <w:jc w:val="center"/>
              <w:rPr>
                <w:sz w:val="16"/>
                <w:szCs w:val="16"/>
              </w:rPr>
            </w:pPr>
            <w:r>
              <w:rPr>
                <w:sz w:val="16"/>
                <w:szCs w:val="16"/>
              </w:rPr>
              <w:t>-          5.346,99</w:t>
            </w:r>
          </w:p>
        </w:tc>
        <w:tc>
          <w:tcPr>
            <w:tcW w:w="887" w:type="dxa"/>
            <w:noWrap/>
            <w:vAlign w:val="center"/>
            <w:hideMark/>
          </w:tcPr>
          <w:p w14:paraId="6E958EF4" w14:textId="0239B0F6" w:rsidR="00771A4B" w:rsidRDefault="00771A4B" w:rsidP="00771A4B">
            <w:pPr>
              <w:jc w:val="center"/>
              <w:rPr>
                <w:sz w:val="16"/>
                <w:szCs w:val="16"/>
              </w:rPr>
            </w:pPr>
            <w:r>
              <w:rPr>
                <w:sz w:val="16"/>
                <w:szCs w:val="16"/>
              </w:rPr>
              <w:t>-</w:t>
            </w:r>
          </w:p>
        </w:tc>
      </w:tr>
      <w:tr w:rsidR="00771A4B" w14:paraId="5E2A751D" w14:textId="77777777" w:rsidTr="00771A4B">
        <w:trPr>
          <w:trHeight w:val="240"/>
        </w:trPr>
        <w:tc>
          <w:tcPr>
            <w:tcW w:w="936" w:type="dxa"/>
            <w:noWrap/>
            <w:hideMark/>
          </w:tcPr>
          <w:p w14:paraId="02253405" w14:textId="1F8CA570" w:rsidR="00771A4B" w:rsidRDefault="00771A4B" w:rsidP="00771A4B">
            <w:pPr>
              <w:rPr>
                <w:sz w:val="16"/>
                <w:szCs w:val="16"/>
              </w:rPr>
            </w:pPr>
            <w:r>
              <w:rPr>
                <w:sz w:val="16"/>
                <w:szCs w:val="16"/>
              </w:rPr>
              <w:t>Equipamentos informática</w:t>
            </w:r>
          </w:p>
        </w:tc>
        <w:tc>
          <w:tcPr>
            <w:tcW w:w="1096" w:type="dxa"/>
            <w:noWrap/>
            <w:hideMark/>
          </w:tcPr>
          <w:p w14:paraId="684951E5" w14:textId="77777777" w:rsidR="00771A4B" w:rsidRDefault="00771A4B" w:rsidP="00771A4B">
            <w:pPr>
              <w:rPr>
                <w:sz w:val="16"/>
                <w:szCs w:val="16"/>
              </w:rPr>
            </w:pPr>
            <w:r>
              <w:rPr>
                <w:sz w:val="16"/>
                <w:szCs w:val="16"/>
              </w:rPr>
              <w:t>9500000154440</w:t>
            </w:r>
          </w:p>
        </w:tc>
        <w:tc>
          <w:tcPr>
            <w:tcW w:w="628" w:type="dxa"/>
            <w:noWrap/>
            <w:hideMark/>
          </w:tcPr>
          <w:p w14:paraId="5FD7B33B" w14:textId="3C127019" w:rsidR="00771A4B" w:rsidRDefault="00771A4B" w:rsidP="00771A4B">
            <w:pPr>
              <w:rPr>
                <w:sz w:val="16"/>
                <w:szCs w:val="16"/>
              </w:rPr>
            </w:pPr>
            <w:r>
              <w:rPr>
                <w:sz w:val="16"/>
                <w:szCs w:val="16"/>
              </w:rPr>
              <w:t>Porto alegre</w:t>
            </w:r>
          </w:p>
        </w:tc>
        <w:tc>
          <w:tcPr>
            <w:tcW w:w="3466" w:type="dxa"/>
            <w:noWrap/>
            <w:hideMark/>
          </w:tcPr>
          <w:p w14:paraId="7103C4A2" w14:textId="77777777" w:rsidR="00771A4B" w:rsidRDefault="00771A4B" w:rsidP="00771A4B">
            <w:pPr>
              <w:rPr>
                <w:sz w:val="16"/>
                <w:szCs w:val="16"/>
              </w:rPr>
            </w:pPr>
            <w:r>
              <w:rPr>
                <w:sz w:val="16"/>
                <w:szCs w:val="16"/>
              </w:rPr>
              <w:t>RACK FAB: WORNER, MOD: 19 POL 44U, N/S: N/D BIPARTIDO, MATERIAL ACO CARBONO, 2 PORTAS TAG: PAE3.ARR31.01</w:t>
            </w:r>
          </w:p>
        </w:tc>
        <w:tc>
          <w:tcPr>
            <w:tcW w:w="481" w:type="dxa"/>
            <w:noWrap/>
            <w:hideMark/>
          </w:tcPr>
          <w:p w14:paraId="389B71C3" w14:textId="77777777" w:rsidR="00771A4B" w:rsidRDefault="00771A4B" w:rsidP="00771A4B">
            <w:pPr>
              <w:rPr>
                <w:sz w:val="16"/>
                <w:szCs w:val="16"/>
              </w:rPr>
            </w:pPr>
            <w:r>
              <w:rPr>
                <w:sz w:val="16"/>
                <w:szCs w:val="16"/>
              </w:rPr>
              <w:t>POA</w:t>
            </w:r>
          </w:p>
        </w:tc>
        <w:tc>
          <w:tcPr>
            <w:tcW w:w="950" w:type="dxa"/>
            <w:noWrap/>
            <w:vAlign w:val="center"/>
            <w:hideMark/>
          </w:tcPr>
          <w:p w14:paraId="3E6829DF" w14:textId="77777777" w:rsidR="00771A4B" w:rsidRDefault="00771A4B" w:rsidP="00771A4B">
            <w:pPr>
              <w:jc w:val="center"/>
              <w:rPr>
                <w:sz w:val="16"/>
                <w:szCs w:val="16"/>
              </w:rPr>
            </w:pPr>
            <w:r>
              <w:rPr>
                <w:sz w:val="16"/>
                <w:szCs w:val="16"/>
              </w:rPr>
              <w:t>ZXMOBILI</w:t>
            </w:r>
          </w:p>
        </w:tc>
        <w:tc>
          <w:tcPr>
            <w:tcW w:w="665" w:type="dxa"/>
            <w:noWrap/>
            <w:vAlign w:val="center"/>
            <w:hideMark/>
          </w:tcPr>
          <w:p w14:paraId="3D1B164C" w14:textId="77777777" w:rsidR="00771A4B" w:rsidRDefault="00771A4B" w:rsidP="00771A4B">
            <w:pPr>
              <w:jc w:val="center"/>
              <w:rPr>
                <w:sz w:val="16"/>
                <w:szCs w:val="16"/>
              </w:rPr>
            </w:pPr>
            <w:r>
              <w:rPr>
                <w:sz w:val="16"/>
                <w:szCs w:val="16"/>
              </w:rPr>
              <w:t>1</w:t>
            </w:r>
          </w:p>
        </w:tc>
        <w:tc>
          <w:tcPr>
            <w:tcW w:w="983" w:type="dxa"/>
            <w:vAlign w:val="center"/>
          </w:tcPr>
          <w:p w14:paraId="6F3F28E6" w14:textId="1CDD38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33239F" w14:textId="4EA6C778" w:rsidR="00771A4B" w:rsidRDefault="00771A4B" w:rsidP="00771A4B">
            <w:pPr>
              <w:jc w:val="center"/>
              <w:rPr>
                <w:sz w:val="16"/>
                <w:szCs w:val="16"/>
              </w:rPr>
            </w:pPr>
            <w:r>
              <w:rPr>
                <w:sz w:val="16"/>
                <w:szCs w:val="16"/>
              </w:rPr>
              <w:t>UN</w:t>
            </w:r>
          </w:p>
        </w:tc>
        <w:tc>
          <w:tcPr>
            <w:tcW w:w="887" w:type="dxa"/>
            <w:noWrap/>
            <w:vAlign w:val="center"/>
            <w:hideMark/>
          </w:tcPr>
          <w:p w14:paraId="6BEA6593" w14:textId="7F731D00" w:rsidR="00771A4B" w:rsidRDefault="00771A4B" w:rsidP="00771A4B">
            <w:pPr>
              <w:jc w:val="center"/>
              <w:rPr>
                <w:sz w:val="16"/>
                <w:szCs w:val="16"/>
              </w:rPr>
            </w:pPr>
            <w:r>
              <w:rPr>
                <w:sz w:val="16"/>
                <w:szCs w:val="16"/>
              </w:rPr>
              <w:t>5.346,99</w:t>
            </w:r>
          </w:p>
        </w:tc>
        <w:tc>
          <w:tcPr>
            <w:tcW w:w="1152" w:type="dxa"/>
            <w:noWrap/>
            <w:vAlign w:val="center"/>
            <w:hideMark/>
          </w:tcPr>
          <w:p w14:paraId="1A4797F0" w14:textId="7E2C7D5C" w:rsidR="00771A4B" w:rsidRDefault="00771A4B" w:rsidP="00771A4B">
            <w:pPr>
              <w:jc w:val="center"/>
              <w:rPr>
                <w:sz w:val="16"/>
                <w:szCs w:val="16"/>
              </w:rPr>
            </w:pPr>
            <w:r>
              <w:rPr>
                <w:sz w:val="16"/>
                <w:szCs w:val="16"/>
              </w:rPr>
              <w:t>-          5.346,99</w:t>
            </w:r>
          </w:p>
        </w:tc>
        <w:tc>
          <w:tcPr>
            <w:tcW w:w="887" w:type="dxa"/>
            <w:noWrap/>
            <w:vAlign w:val="center"/>
            <w:hideMark/>
          </w:tcPr>
          <w:p w14:paraId="479C9C71" w14:textId="1A712FED" w:rsidR="00771A4B" w:rsidRDefault="00771A4B" w:rsidP="00771A4B">
            <w:pPr>
              <w:jc w:val="center"/>
              <w:rPr>
                <w:sz w:val="16"/>
                <w:szCs w:val="16"/>
              </w:rPr>
            </w:pPr>
            <w:r>
              <w:rPr>
                <w:sz w:val="16"/>
                <w:szCs w:val="16"/>
              </w:rPr>
              <w:t>-</w:t>
            </w:r>
          </w:p>
        </w:tc>
      </w:tr>
      <w:tr w:rsidR="00771A4B" w14:paraId="0AAAD876" w14:textId="77777777" w:rsidTr="00771A4B">
        <w:trPr>
          <w:trHeight w:val="240"/>
        </w:trPr>
        <w:tc>
          <w:tcPr>
            <w:tcW w:w="936" w:type="dxa"/>
            <w:noWrap/>
            <w:hideMark/>
          </w:tcPr>
          <w:p w14:paraId="1DDBC01D" w14:textId="0CDCC582" w:rsidR="00771A4B" w:rsidRDefault="00771A4B" w:rsidP="00771A4B">
            <w:pPr>
              <w:rPr>
                <w:sz w:val="16"/>
                <w:szCs w:val="16"/>
              </w:rPr>
            </w:pPr>
            <w:r>
              <w:rPr>
                <w:sz w:val="16"/>
                <w:szCs w:val="16"/>
              </w:rPr>
              <w:t>Equipamentos informática</w:t>
            </w:r>
          </w:p>
        </w:tc>
        <w:tc>
          <w:tcPr>
            <w:tcW w:w="1096" w:type="dxa"/>
            <w:noWrap/>
            <w:hideMark/>
          </w:tcPr>
          <w:p w14:paraId="1265E591" w14:textId="77777777" w:rsidR="00771A4B" w:rsidRDefault="00771A4B" w:rsidP="00771A4B">
            <w:pPr>
              <w:rPr>
                <w:sz w:val="16"/>
                <w:szCs w:val="16"/>
              </w:rPr>
            </w:pPr>
            <w:r>
              <w:rPr>
                <w:sz w:val="16"/>
                <w:szCs w:val="16"/>
              </w:rPr>
              <w:t>9500000154450</w:t>
            </w:r>
          </w:p>
        </w:tc>
        <w:tc>
          <w:tcPr>
            <w:tcW w:w="628" w:type="dxa"/>
            <w:noWrap/>
            <w:hideMark/>
          </w:tcPr>
          <w:p w14:paraId="6A2494A9" w14:textId="3D339FF1" w:rsidR="00771A4B" w:rsidRDefault="00771A4B" w:rsidP="00771A4B">
            <w:pPr>
              <w:rPr>
                <w:sz w:val="16"/>
                <w:szCs w:val="16"/>
              </w:rPr>
            </w:pPr>
            <w:r>
              <w:rPr>
                <w:sz w:val="16"/>
                <w:szCs w:val="16"/>
              </w:rPr>
              <w:t>Porto alegre</w:t>
            </w:r>
          </w:p>
        </w:tc>
        <w:tc>
          <w:tcPr>
            <w:tcW w:w="3466" w:type="dxa"/>
            <w:noWrap/>
            <w:hideMark/>
          </w:tcPr>
          <w:p w14:paraId="1867FEF3" w14:textId="77777777" w:rsidR="00771A4B" w:rsidRDefault="00771A4B" w:rsidP="00771A4B">
            <w:pPr>
              <w:rPr>
                <w:sz w:val="16"/>
                <w:szCs w:val="16"/>
              </w:rPr>
            </w:pPr>
            <w:r>
              <w:rPr>
                <w:sz w:val="16"/>
                <w:szCs w:val="16"/>
              </w:rPr>
              <w:t>RACK FAB: WORNER, MOD: 19 POL 44U, N/S: N/D BIPARTIDO, MATERIAL ACO CARBONO, COM 2 PORTAS TAG: PAE3.ARR32.02</w:t>
            </w:r>
          </w:p>
        </w:tc>
        <w:tc>
          <w:tcPr>
            <w:tcW w:w="481" w:type="dxa"/>
            <w:noWrap/>
            <w:hideMark/>
          </w:tcPr>
          <w:p w14:paraId="68AC64CD" w14:textId="77777777" w:rsidR="00771A4B" w:rsidRDefault="00771A4B" w:rsidP="00771A4B">
            <w:pPr>
              <w:rPr>
                <w:sz w:val="16"/>
                <w:szCs w:val="16"/>
              </w:rPr>
            </w:pPr>
            <w:r>
              <w:rPr>
                <w:sz w:val="16"/>
                <w:szCs w:val="16"/>
              </w:rPr>
              <w:t>POA</w:t>
            </w:r>
          </w:p>
        </w:tc>
        <w:tc>
          <w:tcPr>
            <w:tcW w:w="950" w:type="dxa"/>
            <w:noWrap/>
            <w:vAlign w:val="center"/>
            <w:hideMark/>
          </w:tcPr>
          <w:p w14:paraId="38A3F2FA" w14:textId="77777777" w:rsidR="00771A4B" w:rsidRDefault="00771A4B" w:rsidP="00771A4B">
            <w:pPr>
              <w:jc w:val="center"/>
              <w:rPr>
                <w:sz w:val="16"/>
                <w:szCs w:val="16"/>
              </w:rPr>
            </w:pPr>
            <w:r>
              <w:rPr>
                <w:sz w:val="16"/>
                <w:szCs w:val="16"/>
              </w:rPr>
              <w:t>ZXMOBILI</w:t>
            </w:r>
          </w:p>
        </w:tc>
        <w:tc>
          <w:tcPr>
            <w:tcW w:w="665" w:type="dxa"/>
            <w:noWrap/>
            <w:vAlign w:val="center"/>
            <w:hideMark/>
          </w:tcPr>
          <w:p w14:paraId="04AD26E2" w14:textId="77777777" w:rsidR="00771A4B" w:rsidRDefault="00771A4B" w:rsidP="00771A4B">
            <w:pPr>
              <w:jc w:val="center"/>
              <w:rPr>
                <w:sz w:val="16"/>
                <w:szCs w:val="16"/>
              </w:rPr>
            </w:pPr>
            <w:r>
              <w:rPr>
                <w:sz w:val="16"/>
                <w:szCs w:val="16"/>
              </w:rPr>
              <w:t>1</w:t>
            </w:r>
          </w:p>
        </w:tc>
        <w:tc>
          <w:tcPr>
            <w:tcW w:w="983" w:type="dxa"/>
            <w:vAlign w:val="center"/>
          </w:tcPr>
          <w:p w14:paraId="543CB4BF" w14:textId="46764A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B95936" w14:textId="6510E561" w:rsidR="00771A4B" w:rsidRDefault="00771A4B" w:rsidP="00771A4B">
            <w:pPr>
              <w:jc w:val="center"/>
              <w:rPr>
                <w:sz w:val="16"/>
                <w:szCs w:val="16"/>
              </w:rPr>
            </w:pPr>
            <w:r>
              <w:rPr>
                <w:sz w:val="16"/>
                <w:szCs w:val="16"/>
              </w:rPr>
              <w:t>UN</w:t>
            </w:r>
          </w:p>
        </w:tc>
        <w:tc>
          <w:tcPr>
            <w:tcW w:w="887" w:type="dxa"/>
            <w:noWrap/>
            <w:vAlign w:val="center"/>
            <w:hideMark/>
          </w:tcPr>
          <w:p w14:paraId="3EA02D6E" w14:textId="08B20BF2" w:rsidR="00771A4B" w:rsidRDefault="00771A4B" w:rsidP="00771A4B">
            <w:pPr>
              <w:jc w:val="center"/>
              <w:rPr>
                <w:sz w:val="16"/>
                <w:szCs w:val="16"/>
              </w:rPr>
            </w:pPr>
            <w:r>
              <w:rPr>
                <w:sz w:val="16"/>
                <w:szCs w:val="16"/>
              </w:rPr>
              <w:t>5.346,99</w:t>
            </w:r>
          </w:p>
        </w:tc>
        <w:tc>
          <w:tcPr>
            <w:tcW w:w="1152" w:type="dxa"/>
            <w:noWrap/>
            <w:vAlign w:val="center"/>
            <w:hideMark/>
          </w:tcPr>
          <w:p w14:paraId="21FBB360" w14:textId="31810681" w:rsidR="00771A4B" w:rsidRDefault="00771A4B" w:rsidP="00771A4B">
            <w:pPr>
              <w:jc w:val="center"/>
              <w:rPr>
                <w:sz w:val="16"/>
                <w:szCs w:val="16"/>
              </w:rPr>
            </w:pPr>
            <w:r>
              <w:rPr>
                <w:sz w:val="16"/>
                <w:szCs w:val="16"/>
              </w:rPr>
              <w:t>-          5.346,99</w:t>
            </w:r>
          </w:p>
        </w:tc>
        <w:tc>
          <w:tcPr>
            <w:tcW w:w="887" w:type="dxa"/>
            <w:noWrap/>
            <w:vAlign w:val="center"/>
            <w:hideMark/>
          </w:tcPr>
          <w:p w14:paraId="501D2F42" w14:textId="532EE034" w:rsidR="00771A4B" w:rsidRDefault="00771A4B" w:rsidP="00771A4B">
            <w:pPr>
              <w:jc w:val="center"/>
              <w:rPr>
                <w:sz w:val="16"/>
                <w:szCs w:val="16"/>
              </w:rPr>
            </w:pPr>
            <w:r>
              <w:rPr>
                <w:sz w:val="16"/>
                <w:szCs w:val="16"/>
              </w:rPr>
              <w:t>-</w:t>
            </w:r>
          </w:p>
        </w:tc>
      </w:tr>
      <w:tr w:rsidR="00771A4B" w14:paraId="20A7CE27" w14:textId="77777777" w:rsidTr="00771A4B">
        <w:trPr>
          <w:trHeight w:val="240"/>
        </w:trPr>
        <w:tc>
          <w:tcPr>
            <w:tcW w:w="936" w:type="dxa"/>
            <w:noWrap/>
            <w:hideMark/>
          </w:tcPr>
          <w:p w14:paraId="573EE668" w14:textId="5073D70B" w:rsidR="00771A4B" w:rsidRDefault="00771A4B" w:rsidP="00771A4B">
            <w:pPr>
              <w:rPr>
                <w:sz w:val="16"/>
                <w:szCs w:val="16"/>
              </w:rPr>
            </w:pPr>
            <w:r>
              <w:rPr>
                <w:sz w:val="16"/>
                <w:szCs w:val="16"/>
              </w:rPr>
              <w:t>Equipamentos informática</w:t>
            </w:r>
          </w:p>
        </w:tc>
        <w:tc>
          <w:tcPr>
            <w:tcW w:w="1096" w:type="dxa"/>
            <w:noWrap/>
            <w:hideMark/>
          </w:tcPr>
          <w:p w14:paraId="2319FED2" w14:textId="77777777" w:rsidR="00771A4B" w:rsidRDefault="00771A4B" w:rsidP="00771A4B">
            <w:pPr>
              <w:rPr>
                <w:sz w:val="16"/>
                <w:szCs w:val="16"/>
              </w:rPr>
            </w:pPr>
            <w:r>
              <w:rPr>
                <w:sz w:val="16"/>
                <w:szCs w:val="16"/>
              </w:rPr>
              <w:t>9500000154460</w:t>
            </w:r>
          </w:p>
        </w:tc>
        <w:tc>
          <w:tcPr>
            <w:tcW w:w="628" w:type="dxa"/>
            <w:noWrap/>
            <w:hideMark/>
          </w:tcPr>
          <w:p w14:paraId="37518C5D" w14:textId="0BED5AD5" w:rsidR="00771A4B" w:rsidRDefault="00771A4B" w:rsidP="00771A4B">
            <w:pPr>
              <w:rPr>
                <w:sz w:val="16"/>
                <w:szCs w:val="16"/>
              </w:rPr>
            </w:pPr>
            <w:r>
              <w:rPr>
                <w:sz w:val="16"/>
                <w:szCs w:val="16"/>
              </w:rPr>
              <w:t>Porto alegre</w:t>
            </w:r>
          </w:p>
        </w:tc>
        <w:tc>
          <w:tcPr>
            <w:tcW w:w="3466" w:type="dxa"/>
            <w:noWrap/>
            <w:hideMark/>
          </w:tcPr>
          <w:p w14:paraId="4E82AFF7" w14:textId="77777777" w:rsidR="00771A4B" w:rsidRDefault="00771A4B" w:rsidP="00771A4B">
            <w:pPr>
              <w:rPr>
                <w:sz w:val="16"/>
                <w:szCs w:val="16"/>
              </w:rPr>
            </w:pPr>
            <w:r>
              <w:rPr>
                <w:sz w:val="16"/>
                <w:szCs w:val="16"/>
              </w:rPr>
              <w:t>RACK FAB: WORNER, MOD: 19 POL 44U, N/S: N/D BIPARTIDO, MATERIAL ACO CARBONO, COM 2 PORTAS TAG: PAE3.BNR13-01</w:t>
            </w:r>
          </w:p>
        </w:tc>
        <w:tc>
          <w:tcPr>
            <w:tcW w:w="481" w:type="dxa"/>
            <w:noWrap/>
            <w:hideMark/>
          </w:tcPr>
          <w:p w14:paraId="06A56AF4" w14:textId="77777777" w:rsidR="00771A4B" w:rsidRDefault="00771A4B" w:rsidP="00771A4B">
            <w:pPr>
              <w:rPr>
                <w:sz w:val="16"/>
                <w:szCs w:val="16"/>
              </w:rPr>
            </w:pPr>
            <w:r>
              <w:rPr>
                <w:sz w:val="16"/>
                <w:szCs w:val="16"/>
              </w:rPr>
              <w:t>POA</w:t>
            </w:r>
          </w:p>
        </w:tc>
        <w:tc>
          <w:tcPr>
            <w:tcW w:w="950" w:type="dxa"/>
            <w:noWrap/>
            <w:vAlign w:val="center"/>
            <w:hideMark/>
          </w:tcPr>
          <w:p w14:paraId="1304CC6A" w14:textId="77777777" w:rsidR="00771A4B" w:rsidRDefault="00771A4B" w:rsidP="00771A4B">
            <w:pPr>
              <w:jc w:val="center"/>
              <w:rPr>
                <w:sz w:val="16"/>
                <w:szCs w:val="16"/>
              </w:rPr>
            </w:pPr>
            <w:r>
              <w:rPr>
                <w:sz w:val="16"/>
                <w:szCs w:val="16"/>
              </w:rPr>
              <w:t>ZXMOBILI</w:t>
            </w:r>
          </w:p>
        </w:tc>
        <w:tc>
          <w:tcPr>
            <w:tcW w:w="665" w:type="dxa"/>
            <w:noWrap/>
            <w:vAlign w:val="center"/>
            <w:hideMark/>
          </w:tcPr>
          <w:p w14:paraId="3A22B3B5" w14:textId="77777777" w:rsidR="00771A4B" w:rsidRDefault="00771A4B" w:rsidP="00771A4B">
            <w:pPr>
              <w:jc w:val="center"/>
              <w:rPr>
                <w:sz w:val="16"/>
                <w:szCs w:val="16"/>
              </w:rPr>
            </w:pPr>
            <w:r>
              <w:rPr>
                <w:sz w:val="16"/>
                <w:szCs w:val="16"/>
              </w:rPr>
              <w:t>1</w:t>
            </w:r>
          </w:p>
        </w:tc>
        <w:tc>
          <w:tcPr>
            <w:tcW w:w="983" w:type="dxa"/>
            <w:vAlign w:val="center"/>
          </w:tcPr>
          <w:p w14:paraId="618FECE8" w14:textId="5B9CAD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54FF3E" w14:textId="37EEDC8D" w:rsidR="00771A4B" w:rsidRDefault="00771A4B" w:rsidP="00771A4B">
            <w:pPr>
              <w:jc w:val="center"/>
              <w:rPr>
                <w:sz w:val="16"/>
                <w:szCs w:val="16"/>
              </w:rPr>
            </w:pPr>
            <w:r>
              <w:rPr>
                <w:sz w:val="16"/>
                <w:szCs w:val="16"/>
              </w:rPr>
              <w:t>UN</w:t>
            </w:r>
          </w:p>
        </w:tc>
        <w:tc>
          <w:tcPr>
            <w:tcW w:w="887" w:type="dxa"/>
            <w:noWrap/>
            <w:vAlign w:val="center"/>
            <w:hideMark/>
          </w:tcPr>
          <w:p w14:paraId="37D0DB38" w14:textId="0F369433" w:rsidR="00771A4B" w:rsidRDefault="00771A4B" w:rsidP="00771A4B">
            <w:pPr>
              <w:jc w:val="center"/>
              <w:rPr>
                <w:sz w:val="16"/>
                <w:szCs w:val="16"/>
              </w:rPr>
            </w:pPr>
            <w:r>
              <w:rPr>
                <w:sz w:val="16"/>
                <w:szCs w:val="16"/>
              </w:rPr>
              <w:t>5.346,99</w:t>
            </w:r>
          </w:p>
        </w:tc>
        <w:tc>
          <w:tcPr>
            <w:tcW w:w="1152" w:type="dxa"/>
            <w:noWrap/>
            <w:vAlign w:val="center"/>
            <w:hideMark/>
          </w:tcPr>
          <w:p w14:paraId="6276CA2F" w14:textId="3BE030E9" w:rsidR="00771A4B" w:rsidRDefault="00771A4B" w:rsidP="00771A4B">
            <w:pPr>
              <w:jc w:val="center"/>
              <w:rPr>
                <w:sz w:val="16"/>
                <w:szCs w:val="16"/>
              </w:rPr>
            </w:pPr>
            <w:r>
              <w:rPr>
                <w:sz w:val="16"/>
                <w:szCs w:val="16"/>
              </w:rPr>
              <w:t>-          5.346,99</w:t>
            </w:r>
          </w:p>
        </w:tc>
        <w:tc>
          <w:tcPr>
            <w:tcW w:w="887" w:type="dxa"/>
            <w:noWrap/>
            <w:vAlign w:val="center"/>
            <w:hideMark/>
          </w:tcPr>
          <w:p w14:paraId="02375AEC" w14:textId="65F3AE27" w:rsidR="00771A4B" w:rsidRDefault="00771A4B" w:rsidP="00771A4B">
            <w:pPr>
              <w:jc w:val="center"/>
              <w:rPr>
                <w:sz w:val="16"/>
                <w:szCs w:val="16"/>
              </w:rPr>
            </w:pPr>
            <w:r>
              <w:rPr>
                <w:sz w:val="16"/>
                <w:szCs w:val="16"/>
              </w:rPr>
              <w:t>-</w:t>
            </w:r>
          </w:p>
        </w:tc>
      </w:tr>
      <w:tr w:rsidR="00771A4B" w14:paraId="33734D7E" w14:textId="77777777" w:rsidTr="00771A4B">
        <w:trPr>
          <w:trHeight w:val="240"/>
        </w:trPr>
        <w:tc>
          <w:tcPr>
            <w:tcW w:w="936" w:type="dxa"/>
            <w:noWrap/>
            <w:hideMark/>
          </w:tcPr>
          <w:p w14:paraId="609C6D68" w14:textId="2F365E36" w:rsidR="00771A4B" w:rsidRDefault="00771A4B" w:rsidP="00771A4B">
            <w:pPr>
              <w:rPr>
                <w:sz w:val="16"/>
                <w:szCs w:val="16"/>
              </w:rPr>
            </w:pPr>
            <w:r>
              <w:rPr>
                <w:sz w:val="16"/>
                <w:szCs w:val="16"/>
              </w:rPr>
              <w:t>Equipamentos informática</w:t>
            </w:r>
          </w:p>
        </w:tc>
        <w:tc>
          <w:tcPr>
            <w:tcW w:w="1096" w:type="dxa"/>
            <w:noWrap/>
            <w:hideMark/>
          </w:tcPr>
          <w:p w14:paraId="6C1E2B4F" w14:textId="77777777" w:rsidR="00771A4B" w:rsidRDefault="00771A4B" w:rsidP="00771A4B">
            <w:pPr>
              <w:rPr>
                <w:sz w:val="16"/>
                <w:szCs w:val="16"/>
              </w:rPr>
            </w:pPr>
            <w:r>
              <w:rPr>
                <w:sz w:val="16"/>
                <w:szCs w:val="16"/>
              </w:rPr>
              <w:t>9500000154470</w:t>
            </w:r>
          </w:p>
        </w:tc>
        <w:tc>
          <w:tcPr>
            <w:tcW w:w="628" w:type="dxa"/>
            <w:noWrap/>
            <w:hideMark/>
          </w:tcPr>
          <w:p w14:paraId="5C70718E" w14:textId="56DE932A" w:rsidR="00771A4B" w:rsidRDefault="00771A4B" w:rsidP="00771A4B">
            <w:pPr>
              <w:rPr>
                <w:sz w:val="16"/>
                <w:szCs w:val="16"/>
              </w:rPr>
            </w:pPr>
            <w:r>
              <w:rPr>
                <w:sz w:val="16"/>
                <w:szCs w:val="16"/>
              </w:rPr>
              <w:t>Porto alegre</w:t>
            </w:r>
          </w:p>
        </w:tc>
        <w:tc>
          <w:tcPr>
            <w:tcW w:w="3466" w:type="dxa"/>
            <w:noWrap/>
            <w:hideMark/>
          </w:tcPr>
          <w:p w14:paraId="60C1382A" w14:textId="77777777" w:rsidR="00771A4B" w:rsidRDefault="00771A4B" w:rsidP="00771A4B">
            <w:pPr>
              <w:rPr>
                <w:sz w:val="16"/>
                <w:szCs w:val="16"/>
              </w:rPr>
            </w:pPr>
            <w:r>
              <w:rPr>
                <w:sz w:val="16"/>
                <w:szCs w:val="16"/>
              </w:rPr>
              <w:t>RACK FAB: WORNER, MOD: 19 POL 44U, N/S: N/D BIPARTIDO, MATERIAL ACO CARBONO, COM 2 PORTAS TAG: PAE3.BNR13-02</w:t>
            </w:r>
          </w:p>
        </w:tc>
        <w:tc>
          <w:tcPr>
            <w:tcW w:w="481" w:type="dxa"/>
            <w:noWrap/>
            <w:hideMark/>
          </w:tcPr>
          <w:p w14:paraId="6F948C74" w14:textId="77777777" w:rsidR="00771A4B" w:rsidRDefault="00771A4B" w:rsidP="00771A4B">
            <w:pPr>
              <w:rPr>
                <w:sz w:val="16"/>
                <w:szCs w:val="16"/>
              </w:rPr>
            </w:pPr>
            <w:r>
              <w:rPr>
                <w:sz w:val="16"/>
                <w:szCs w:val="16"/>
              </w:rPr>
              <w:t>POA</w:t>
            </w:r>
          </w:p>
        </w:tc>
        <w:tc>
          <w:tcPr>
            <w:tcW w:w="950" w:type="dxa"/>
            <w:noWrap/>
            <w:vAlign w:val="center"/>
            <w:hideMark/>
          </w:tcPr>
          <w:p w14:paraId="30DD3F3E" w14:textId="77777777" w:rsidR="00771A4B" w:rsidRDefault="00771A4B" w:rsidP="00771A4B">
            <w:pPr>
              <w:jc w:val="center"/>
              <w:rPr>
                <w:sz w:val="16"/>
                <w:szCs w:val="16"/>
              </w:rPr>
            </w:pPr>
            <w:r>
              <w:rPr>
                <w:sz w:val="16"/>
                <w:szCs w:val="16"/>
              </w:rPr>
              <w:t>ZXMOBILI</w:t>
            </w:r>
          </w:p>
        </w:tc>
        <w:tc>
          <w:tcPr>
            <w:tcW w:w="665" w:type="dxa"/>
            <w:noWrap/>
            <w:vAlign w:val="center"/>
            <w:hideMark/>
          </w:tcPr>
          <w:p w14:paraId="32D0062A" w14:textId="77777777" w:rsidR="00771A4B" w:rsidRDefault="00771A4B" w:rsidP="00771A4B">
            <w:pPr>
              <w:jc w:val="center"/>
              <w:rPr>
                <w:sz w:val="16"/>
                <w:szCs w:val="16"/>
              </w:rPr>
            </w:pPr>
            <w:r>
              <w:rPr>
                <w:sz w:val="16"/>
                <w:szCs w:val="16"/>
              </w:rPr>
              <w:t>1</w:t>
            </w:r>
          </w:p>
        </w:tc>
        <w:tc>
          <w:tcPr>
            <w:tcW w:w="983" w:type="dxa"/>
            <w:vAlign w:val="center"/>
          </w:tcPr>
          <w:p w14:paraId="7BCC0BE8" w14:textId="27A9FD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894E86" w14:textId="69805865" w:rsidR="00771A4B" w:rsidRDefault="00771A4B" w:rsidP="00771A4B">
            <w:pPr>
              <w:jc w:val="center"/>
              <w:rPr>
                <w:sz w:val="16"/>
                <w:szCs w:val="16"/>
              </w:rPr>
            </w:pPr>
            <w:r>
              <w:rPr>
                <w:sz w:val="16"/>
                <w:szCs w:val="16"/>
              </w:rPr>
              <w:t>UN</w:t>
            </w:r>
          </w:p>
        </w:tc>
        <w:tc>
          <w:tcPr>
            <w:tcW w:w="887" w:type="dxa"/>
            <w:noWrap/>
            <w:vAlign w:val="center"/>
            <w:hideMark/>
          </w:tcPr>
          <w:p w14:paraId="3B965FA5" w14:textId="7F7A4A76" w:rsidR="00771A4B" w:rsidRDefault="00771A4B" w:rsidP="00771A4B">
            <w:pPr>
              <w:jc w:val="center"/>
              <w:rPr>
                <w:sz w:val="16"/>
                <w:szCs w:val="16"/>
              </w:rPr>
            </w:pPr>
            <w:r>
              <w:rPr>
                <w:sz w:val="16"/>
                <w:szCs w:val="16"/>
              </w:rPr>
              <w:t>5.346,99</w:t>
            </w:r>
          </w:p>
        </w:tc>
        <w:tc>
          <w:tcPr>
            <w:tcW w:w="1152" w:type="dxa"/>
            <w:noWrap/>
            <w:vAlign w:val="center"/>
            <w:hideMark/>
          </w:tcPr>
          <w:p w14:paraId="12E00540" w14:textId="118788D5" w:rsidR="00771A4B" w:rsidRDefault="00771A4B" w:rsidP="00771A4B">
            <w:pPr>
              <w:jc w:val="center"/>
              <w:rPr>
                <w:sz w:val="16"/>
                <w:szCs w:val="16"/>
              </w:rPr>
            </w:pPr>
            <w:r>
              <w:rPr>
                <w:sz w:val="16"/>
                <w:szCs w:val="16"/>
              </w:rPr>
              <w:t>-          5.346,99</w:t>
            </w:r>
          </w:p>
        </w:tc>
        <w:tc>
          <w:tcPr>
            <w:tcW w:w="887" w:type="dxa"/>
            <w:noWrap/>
            <w:vAlign w:val="center"/>
            <w:hideMark/>
          </w:tcPr>
          <w:p w14:paraId="37362697" w14:textId="638F1DE7" w:rsidR="00771A4B" w:rsidRDefault="00771A4B" w:rsidP="00771A4B">
            <w:pPr>
              <w:jc w:val="center"/>
              <w:rPr>
                <w:sz w:val="16"/>
                <w:szCs w:val="16"/>
              </w:rPr>
            </w:pPr>
            <w:r>
              <w:rPr>
                <w:sz w:val="16"/>
                <w:szCs w:val="16"/>
              </w:rPr>
              <w:t>-</w:t>
            </w:r>
          </w:p>
        </w:tc>
      </w:tr>
      <w:tr w:rsidR="00771A4B" w14:paraId="3ADEFF5C" w14:textId="77777777" w:rsidTr="00771A4B">
        <w:trPr>
          <w:trHeight w:val="240"/>
        </w:trPr>
        <w:tc>
          <w:tcPr>
            <w:tcW w:w="936" w:type="dxa"/>
            <w:noWrap/>
            <w:hideMark/>
          </w:tcPr>
          <w:p w14:paraId="69709E0F" w14:textId="608523FD" w:rsidR="00771A4B" w:rsidRDefault="00771A4B" w:rsidP="00771A4B">
            <w:pPr>
              <w:rPr>
                <w:sz w:val="16"/>
                <w:szCs w:val="16"/>
              </w:rPr>
            </w:pPr>
            <w:r>
              <w:rPr>
                <w:sz w:val="16"/>
                <w:szCs w:val="16"/>
              </w:rPr>
              <w:t>Equipamentos informática</w:t>
            </w:r>
          </w:p>
        </w:tc>
        <w:tc>
          <w:tcPr>
            <w:tcW w:w="1096" w:type="dxa"/>
            <w:noWrap/>
            <w:hideMark/>
          </w:tcPr>
          <w:p w14:paraId="206C83A3" w14:textId="77777777" w:rsidR="00771A4B" w:rsidRDefault="00771A4B" w:rsidP="00771A4B">
            <w:pPr>
              <w:rPr>
                <w:sz w:val="16"/>
                <w:szCs w:val="16"/>
              </w:rPr>
            </w:pPr>
            <w:r>
              <w:rPr>
                <w:sz w:val="16"/>
                <w:szCs w:val="16"/>
              </w:rPr>
              <w:t>9500000154480</w:t>
            </w:r>
          </w:p>
        </w:tc>
        <w:tc>
          <w:tcPr>
            <w:tcW w:w="628" w:type="dxa"/>
            <w:noWrap/>
            <w:hideMark/>
          </w:tcPr>
          <w:p w14:paraId="7E02C40D" w14:textId="7EC3E617" w:rsidR="00771A4B" w:rsidRDefault="00771A4B" w:rsidP="00771A4B">
            <w:pPr>
              <w:rPr>
                <w:sz w:val="16"/>
                <w:szCs w:val="16"/>
              </w:rPr>
            </w:pPr>
            <w:r>
              <w:rPr>
                <w:sz w:val="16"/>
                <w:szCs w:val="16"/>
              </w:rPr>
              <w:t>Porto alegre</w:t>
            </w:r>
          </w:p>
        </w:tc>
        <w:tc>
          <w:tcPr>
            <w:tcW w:w="3466" w:type="dxa"/>
            <w:noWrap/>
            <w:hideMark/>
          </w:tcPr>
          <w:p w14:paraId="4B281DA2" w14:textId="77777777" w:rsidR="00771A4B" w:rsidRDefault="00771A4B" w:rsidP="00771A4B">
            <w:pPr>
              <w:rPr>
                <w:sz w:val="16"/>
                <w:szCs w:val="16"/>
              </w:rPr>
            </w:pPr>
            <w:r>
              <w:rPr>
                <w:sz w:val="16"/>
                <w:szCs w:val="16"/>
              </w:rPr>
              <w:t>RACK FAB: WORNER, MOD: 19 POL 44U, N/S: N/D BIPARTIDO, MATERIAL ACO CARBONO, COM 2 PORTAS TAG: PAE3.BNR14-01</w:t>
            </w:r>
          </w:p>
        </w:tc>
        <w:tc>
          <w:tcPr>
            <w:tcW w:w="481" w:type="dxa"/>
            <w:noWrap/>
            <w:hideMark/>
          </w:tcPr>
          <w:p w14:paraId="5D05B3E1" w14:textId="77777777" w:rsidR="00771A4B" w:rsidRDefault="00771A4B" w:rsidP="00771A4B">
            <w:pPr>
              <w:rPr>
                <w:sz w:val="16"/>
                <w:szCs w:val="16"/>
              </w:rPr>
            </w:pPr>
            <w:r>
              <w:rPr>
                <w:sz w:val="16"/>
                <w:szCs w:val="16"/>
              </w:rPr>
              <w:t>POA</w:t>
            </w:r>
          </w:p>
        </w:tc>
        <w:tc>
          <w:tcPr>
            <w:tcW w:w="950" w:type="dxa"/>
            <w:noWrap/>
            <w:vAlign w:val="center"/>
            <w:hideMark/>
          </w:tcPr>
          <w:p w14:paraId="3ED2AB62" w14:textId="77777777" w:rsidR="00771A4B" w:rsidRDefault="00771A4B" w:rsidP="00771A4B">
            <w:pPr>
              <w:jc w:val="center"/>
              <w:rPr>
                <w:sz w:val="16"/>
                <w:szCs w:val="16"/>
              </w:rPr>
            </w:pPr>
            <w:r>
              <w:rPr>
                <w:sz w:val="16"/>
                <w:szCs w:val="16"/>
              </w:rPr>
              <w:t>ZXMOBILI</w:t>
            </w:r>
          </w:p>
        </w:tc>
        <w:tc>
          <w:tcPr>
            <w:tcW w:w="665" w:type="dxa"/>
            <w:noWrap/>
            <w:vAlign w:val="center"/>
            <w:hideMark/>
          </w:tcPr>
          <w:p w14:paraId="3305B6FA" w14:textId="77777777" w:rsidR="00771A4B" w:rsidRDefault="00771A4B" w:rsidP="00771A4B">
            <w:pPr>
              <w:jc w:val="center"/>
              <w:rPr>
                <w:sz w:val="16"/>
                <w:szCs w:val="16"/>
              </w:rPr>
            </w:pPr>
            <w:r>
              <w:rPr>
                <w:sz w:val="16"/>
                <w:szCs w:val="16"/>
              </w:rPr>
              <w:t>1</w:t>
            </w:r>
          </w:p>
        </w:tc>
        <w:tc>
          <w:tcPr>
            <w:tcW w:w="983" w:type="dxa"/>
            <w:vAlign w:val="center"/>
          </w:tcPr>
          <w:p w14:paraId="1BC901B2" w14:textId="22DCEB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496FA1" w14:textId="5DF1AEBA" w:rsidR="00771A4B" w:rsidRDefault="00771A4B" w:rsidP="00771A4B">
            <w:pPr>
              <w:jc w:val="center"/>
              <w:rPr>
                <w:sz w:val="16"/>
                <w:szCs w:val="16"/>
              </w:rPr>
            </w:pPr>
            <w:r>
              <w:rPr>
                <w:sz w:val="16"/>
                <w:szCs w:val="16"/>
              </w:rPr>
              <w:t>UN</w:t>
            </w:r>
          </w:p>
        </w:tc>
        <w:tc>
          <w:tcPr>
            <w:tcW w:w="887" w:type="dxa"/>
            <w:noWrap/>
            <w:vAlign w:val="center"/>
            <w:hideMark/>
          </w:tcPr>
          <w:p w14:paraId="054C7964" w14:textId="00CFC203" w:rsidR="00771A4B" w:rsidRDefault="00771A4B" w:rsidP="00771A4B">
            <w:pPr>
              <w:jc w:val="center"/>
              <w:rPr>
                <w:sz w:val="16"/>
                <w:szCs w:val="16"/>
              </w:rPr>
            </w:pPr>
            <w:r>
              <w:rPr>
                <w:sz w:val="16"/>
                <w:szCs w:val="16"/>
              </w:rPr>
              <w:t>5.346,99</w:t>
            </w:r>
          </w:p>
        </w:tc>
        <w:tc>
          <w:tcPr>
            <w:tcW w:w="1152" w:type="dxa"/>
            <w:noWrap/>
            <w:vAlign w:val="center"/>
            <w:hideMark/>
          </w:tcPr>
          <w:p w14:paraId="61D99538" w14:textId="3D529254" w:rsidR="00771A4B" w:rsidRDefault="00771A4B" w:rsidP="00771A4B">
            <w:pPr>
              <w:jc w:val="center"/>
              <w:rPr>
                <w:sz w:val="16"/>
                <w:szCs w:val="16"/>
              </w:rPr>
            </w:pPr>
            <w:r>
              <w:rPr>
                <w:sz w:val="16"/>
                <w:szCs w:val="16"/>
              </w:rPr>
              <w:t>-          5.346,99</w:t>
            </w:r>
          </w:p>
        </w:tc>
        <w:tc>
          <w:tcPr>
            <w:tcW w:w="887" w:type="dxa"/>
            <w:noWrap/>
            <w:vAlign w:val="center"/>
            <w:hideMark/>
          </w:tcPr>
          <w:p w14:paraId="733E5F68" w14:textId="452C1FF6" w:rsidR="00771A4B" w:rsidRDefault="00771A4B" w:rsidP="00771A4B">
            <w:pPr>
              <w:jc w:val="center"/>
              <w:rPr>
                <w:sz w:val="16"/>
                <w:szCs w:val="16"/>
              </w:rPr>
            </w:pPr>
            <w:r>
              <w:rPr>
                <w:sz w:val="16"/>
                <w:szCs w:val="16"/>
              </w:rPr>
              <w:t>-</w:t>
            </w:r>
          </w:p>
        </w:tc>
      </w:tr>
      <w:tr w:rsidR="00771A4B" w14:paraId="09B0E667" w14:textId="77777777" w:rsidTr="00771A4B">
        <w:trPr>
          <w:trHeight w:val="240"/>
        </w:trPr>
        <w:tc>
          <w:tcPr>
            <w:tcW w:w="936" w:type="dxa"/>
            <w:noWrap/>
            <w:hideMark/>
          </w:tcPr>
          <w:p w14:paraId="17F73987" w14:textId="3AF3AF7C" w:rsidR="00771A4B" w:rsidRDefault="00771A4B" w:rsidP="00771A4B">
            <w:pPr>
              <w:rPr>
                <w:sz w:val="16"/>
                <w:szCs w:val="16"/>
              </w:rPr>
            </w:pPr>
            <w:r>
              <w:rPr>
                <w:sz w:val="16"/>
                <w:szCs w:val="16"/>
              </w:rPr>
              <w:t>Equipamentos informática</w:t>
            </w:r>
          </w:p>
        </w:tc>
        <w:tc>
          <w:tcPr>
            <w:tcW w:w="1096" w:type="dxa"/>
            <w:noWrap/>
            <w:hideMark/>
          </w:tcPr>
          <w:p w14:paraId="0266A000" w14:textId="77777777" w:rsidR="00771A4B" w:rsidRDefault="00771A4B" w:rsidP="00771A4B">
            <w:pPr>
              <w:rPr>
                <w:sz w:val="16"/>
                <w:szCs w:val="16"/>
              </w:rPr>
            </w:pPr>
            <w:r>
              <w:rPr>
                <w:sz w:val="16"/>
                <w:szCs w:val="16"/>
              </w:rPr>
              <w:t>9500000154490</w:t>
            </w:r>
          </w:p>
        </w:tc>
        <w:tc>
          <w:tcPr>
            <w:tcW w:w="628" w:type="dxa"/>
            <w:noWrap/>
            <w:hideMark/>
          </w:tcPr>
          <w:p w14:paraId="3614DD11" w14:textId="24F2B0B2" w:rsidR="00771A4B" w:rsidRDefault="00771A4B" w:rsidP="00771A4B">
            <w:pPr>
              <w:rPr>
                <w:sz w:val="16"/>
                <w:szCs w:val="16"/>
              </w:rPr>
            </w:pPr>
            <w:r>
              <w:rPr>
                <w:sz w:val="16"/>
                <w:szCs w:val="16"/>
              </w:rPr>
              <w:t>Porto alegre</w:t>
            </w:r>
          </w:p>
        </w:tc>
        <w:tc>
          <w:tcPr>
            <w:tcW w:w="3466" w:type="dxa"/>
            <w:noWrap/>
            <w:hideMark/>
          </w:tcPr>
          <w:p w14:paraId="5971B071" w14:textId="77777777" w:rsidR="00771A4B" w:rsidRDefault="00771A4B" w:rsidP="00771A4B">
            <w:pPr>
              <w:rPr>
                <w:sz w:val="16"/>
                <w:szCs w:val="16"/>
              </w:rPr>
            </w:pPr>
            <w:r>
              <w:rPr>
                <w:sz w:val="16"/>
                <w:szCs w:val="16"/>
              </w:rPr>
              <w:t>RACK FAB: WORNER, MOD: 19 POL 44U, N/S: N/D BIPARTIDO, MATERIAL ACO CARBONO, COM 2 PORTAS TAG: PAE3.BNR14-02</w:t>
            </w:r>
          </w:p>
        </w:tc>
        <w:tc>
          <w:tcPr>
            <w:tcW w:w="481" w:type="dxa"/>
            <w:noWrap/>
            <w:hideMark/>
          </w:tcPr>
          <w:p w14:paraId="798AB2AB" w14:textId="77777777" w:rsidR="00771A4B" w:rsidRDefault="00771A4B" w:rsidP="00771A4B">
            <w:pPr>
              <w:rPr>
                <w:sz w:val="16"/>
                <w:szCs w:val="16"/>
              </w:rPr>
            </w:pPr>
            <w:r>
              <w:rPr>
                <w:sz w:val="16"/>
                <w:szCs w:val="16"/>
              </w:rPr>
              <w:t>POA</w:t>
            </w:r>
          </w:p>
        </w:tc>
        <w:tc>
          <w:tcPr>
            <w:tcW w:w="950" w:type="dxa"/>
            <w:noWrap/>
            <w:vAlign w:val="center"/>
            <w:hideMark/>
          </w:tcPr>
          <w:p w14:paraId="58F53F3C" w14:textId="77777777" w:rsidR="00771A4B" w:rsidRDefault="00771A4B" w:rsidP="00771A4B">
            <w:pPr>
              <w:jc w:val="center"/>
              <w:rPr>
                <w:sz w:val="16"/>
                <w:szCs w:val="16"/>
              </w:rPr>
            </w:pPr>
            <w:r>
              <w:rPr>
                <w:sz w:val="16"/>
                <w:szCs w:val="16"/>
              </w:rPr>
              <w:t>ZXMOBILI</w:t>
            </w:r>
          </w:p>
        </w:tc>
        <w:tc>
          <w:tcPr>
            <w:tcW w:w="665" w:type="dxa"/>
            <w:noWrap/>
            <w:vAlign w:val="center"/>
            <w:hideMark/>
          </w:tcPr>
          <w:p w14:paraId="5387B70A" w14:textId="77777777" w:rsidR="00771A4B" w:rsidRDefault="00771A4B" w:rsidP="00771A4B">
            <w:pPr>
              <w:jc w:val="center"/>
              <w:rPr>
                <w:sz w:val="16"/>
                <w:szCs w:val="16"/>
              </w:rPr>
            </w:pPr>
            <w:r>
              <w:rPr>
                <w:sz w:val="16"/>
                <w:szCs w:val="16"/>
              </w:rPr>
              <w:t>1</w:t>
            </w:r>
          </w:p>
        </w:tc>
        <w:tc>
          <w:tcPr>
            <w:tcW w:w="983" w:type="dxa"/>
            <w:vAlign w:val="center"/>
          </w:tcPr>
          <w:p w14:paraId="46CCF8A3" w14:textId="3595D5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85D719" w14:textId="0952C144" w:rsidR="00771A4B" w:rsidRDefault="00771A4B" w:rsidP="00771A4B">
            <w:pPr>
              <w:jc w:val="center"/>
              <w:rPr>
                <w:sz w:val="16"/>
                <w:szCs w:val="16"/>
              </w:rPr>
            </w:pPr>
            <w:r>
              <w:rPr>
                <w:sz w:val="16"/>
                <w:szCs w:val="16"/>
              </w:rPr>
              <w:t>UN</w:t>
            </w:r>
          </w:p>
        </w:tc>
        <w:tc>
          <w:tcPr>
            <w:tcW w:w="887" w:type="dxa"/>
            <w:noWrap/>
            <w:vAlign w:val="center"/>
            <w:hideMark/>
          </w:tcPr>
          <w:p w14:paraId="6199931A" w14:textId="5EB92D3D" w:rsidR="00771A4B" w:rsidRDefault="00771A4B" w:rsidP="00771A4B">
            <w:pPr>
              <w:jc w:val="center"/>
              <w:rPr>
                <w:sz w:val="16"/>
                <w:szCs w:val="16"/>
              </w:rPr>
            </w:pPr>
            <w:r>
              <w:rPr>
                <w:sz w:val="16"/>
                <w:szCs w:val="16"/>
              </w:rPr>
              <w:t>5.346,99</w:t>
            </w:r>
          </w:p>
        </w:tc>
        <w:tc>
          <w:tcPr>
            <w:tcW w:w="1152" w:type="dxa"/>
            <w:noWrap/>
            <w:vAlign w:val="center"/>
            <w:hideMark/>
          </w:tcPr>
          <w:p w14:paraId="5BAD2F0D" w14:textId="01095E0C" w:rsidR="00771A4B" w:rsidRDefault="00771A4B" w:rsidP="00771A4B">
            <w:pPr>
              <w:jc w:val="center"/>
              <w:rPr>
                <w:sz w:val="16"/>
                <w:szCs w:val="16"/>
              </w:rPr>
            </w:pPr>
            <w:r>
              <w:rPr>
                <w:sz w:val="16"/>
                <w:szCs w:val="16"/>
              </w:rPr>
              <w:t>-          5.346,99</w:t>
            </w:r>
          </w:p>
        </w:tc>
        <w:tc>
          <w:tcPr>
            <w:tcW w:w="887" w:type="dxa"/>
            <w:noWrap/>
            <w:vAlign w:val="center"/>
            <w:hideMark/>
          </w:tcPr>
          <w:p w14:paraId="1DF2E110" w14:textId="723FBD98" w:rsidR="00771A4B" w:rsidRDefault="00771A4B" w:rsidP="00771A4B">
            <w:pPr>
              <w:jc w:val="center"/>
              <w:rPr>
                <w:sz w:val="16"/>
                <w:szCs w:val="16"/>
              </w:rPr>
            </w:pPr>
            <w:r>
              <w:rPr>
                <w:sz w:val="16"/>
                <w:szCs w:val="16"/>
              </w:rPr>
              <w:t>-</w:t>
            </w:r>
          </w:p>
        </w:tc>
      </w:tr>
      <w:tr w:rsidR="00771A4B" w14:paraId="269AB023" w14:textId="77777777" w:rsidTr="00771A4B">
        <w:trPr>
          <w:trHeight w:val="240"/>
        </w:trPr>
        <w:tc>
          <w:tcPr>
            <w:tcW w:w="936" w:type="dxa"/>
            <w:noWrap/>
            <w:hideMark/>
          </w:tcPr>
          <w:p w14:paraId="6283AABF" w14:textId="61B1BBEE" w:rsidR="00771A4B" w:rsidRDefault="00771A4B" w:rsidP="00771A4B">
            <w:pPr>
              <w:rPr>
                <w:sz w:val="16"/>
                <w:szCs w:val="16"/>
              </w:rPr>
            </w:pPr>
            <w:r>
              <w:rPr>
                <w:sz w:val="16"/>
                <w:szCs w:val="16"/>
              </w:rPr>
              <w:t>Equipamentos informática</w:t>
            </w:r>
          </w:p>
        </w:tc>
        <w:tc>
          <w:tcPr>
            <w:tcW w:w="1096" w:type="dxa"/>
            <w:noWrap/>
            <w:hideMark/>
          </w:tcPr>
          <w:p w14:paraId="703A5D77" w14:textId="77777777" w:rsidR="00771A4B" w:rsidRDefault="00771A4B" w:rsidP="00771A4B">
            <w:pPr>
              <w:rPr>
                <w:sz w:val="16"/>
                <w:szCs w:val="16"/>
              </w:rPr>
            </w:pPr>
            <w:r>
              <w:rPr>
                <w:sz w:val="16"/>
                <w:szCs w:val="16"/>
              </w:rPr>
              <w:t>9500000154500</w:t>
            </w:r>
          </w:p>
        </w:tc>
        <w:tc>
          <w:tcPr>
            <w:tcW w:w="628" w:type="dxa"/>
            <w:noWrap/>
            <w:hideMark/>
          </w:tcPr>
          <w:p w14:paraId="0A2096A5" w14:textId="532FB7CE" w:rsidR="00771A4B" w:rsidRDefault="00771A4B" w:rsidP="00771A4B">
            <w:pPr>
              <w:rPr>
                <w:sz w:val="16"/>
                <w:szCs w:val="16"/>
              </w:rPr>
            </w:pPr>
            <w:r>
              <w:rPr>
                <w:sz w:val="16"/>
                <w:szCs w:val="16"/>
              </w:rPr>
              <w:t>Porto alegre</w:t>
            </w:r>
          </w:p>
        </w:tc>
        <w:tc>
          <w:tcPr>
            <w:tcW w:w="3466" w:type="dxa"/>
            <w:noWrap/>
            <w:hideMark/>
          </w:tcPr>
          <w:p w14:paraId="1F3FE786" w14:textId="77777777" w:rsidR="00771A4B" w:rsidRDefault="00771A4B" w:rsidP="00771A4B">
            <w:pPr>
              <w:rPr>
                <w:sz w:val="16"/>
                <w:szCs w:val="16"/>
              </w:rPr>
            </w:pPr>
            <w:r>
              <w:rPr>
                <w:sz w:val="16"/>
                <w:szCs w:val="16"/>
              </w:rPr>
              <w:t>RACK FAB: WORNER, MOD: 19 POL 44U, N/S: N/D MATERIAL ACO CARBONO,  COM 2 PORTAS TAG: PAE3.AER11</w:t>
            </w:r>
          </w:p>
        </w:tc>
        <w:tc>
          <w:tcPr>
            <w:tcW w:w="481" w:type="dxa"/>
            <w:noWrap/>
            <w:hideMark/>
          </w:tcPr>
          <w:p w14:paraId="71A1C044" w14:textId="77777777" w:rsidR="00771A4B" w:rsidRDefault="00771A4B" w:rsidP="00771A4B">
            <w:pPr>
              <w:rPr>
                <w:sz w:val="16"/>
                <w:szCs w:val="16"/>
              </w:rPr>
            </w:pPr>
            <w:r>
              <w:rPr>
                <w:sz w:val="16"/>
                <w:szCs w:val="16"/>
              </w:rPr>
              <w:t>POA</w:t>
            </w:r>
          </w:p>
        </w:tc>
        <w:tc>
          <w:tcPr>
            <w:tcW w:w="950" w:type="dxa"/>
            <w:noWrap/>
            <w:vAlign w:val="center"/>
            <w:hideMark/>
          </w:tcPr>
          <w:p w14:paraId="6559E092" w14:textId="77777777" w:rsidR="00771A4B" w:rsidRDefault="00771A4B" w:rsidP="00771A4B">
            <w:pPr>
              <w:jc w:val="center"/>
              <w:rPr>
                <w:sz w:val="16"/>
                <w:szCs w:val="16"/>
              </w:rPr>
            </w:pPr>
            <w:r>
              <w:rPr>
                <w:sz w:val="16"/>
                <w:szCs w:val="16"/>
              </w:rPr>
              <w:t>ZXMOBILI</w:t>
            </w:r>
          </w:p>
        </w:tc>
        <w:tc>
          <w:tcPr>
            <w:tcW w:w="665" w:type="dxa"/>
            <w:noWrap/>
            <w:vAlign w:val="center"/>
            <w:hideMark/>
          </w:tcPr>
          <w:p w14:paraId="44092239" w14:textId="77777777" w:rsidR="00771A4B" w:rsidRDefault="00771A4B" w:rsidP="00771A4B">
            <w:pPr>
              <w:jc w:val="center"/>
              <w:rPr>
                <w:sz w:val="16"/>
                <w:szCs w:val="16"/>
              </w:rPr>
            </w:pPr>
            <w:r>
              <w:rPr>
                <w:sz w:val="16"/>
                <w:szCs w:val="16"/>
              </w:rPr>
              <w:t>1</w:t>
            </w:r>
          </w:p>
        </w:tc>
        <w:tc>
          <w:tcPr>
            <w:tcW w:w="983" w:type="dxa"/>
            <w:vAlign w:val="center"/>
          </w:tcPr>
          <w:p w14:paraId="72A04874" w14:textId="741647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72AEBD" w14:textId="406B6220" w:rsidR="00771A4B" w:rsidRDefault="00771A4B" w:rsidP="00771A4B">
            <w:pPr>
              <w:jc w:val="center"/>
              <w:rPr>
                <w:sz w:val="16"/>
                <w:szCs w:val="16"/>
              </w:rPr>
            </w:pPr>
            <w:r>
              <w:rPr>
                <w:sz w:val="16"/>
                <w:szCs w:val="16"/>
              </w:rPr>
              <w:t>UN</w:t>
            </w:r>
          </w:p>
        </w:tc>
        <w:tc>
          <w:tcPr>
            <w:tcW w:w="887" w:type="dxa"/>
            <w:noWrap/>
            <w:vAlign w:val="center"/>
            <w:hideMark/>
          </w:tcPr>
          <w:p w14:paraId="23A64DD2" w14:textId="0BBC36AD" w:rsidR="00771A4B" w:rsidRDefault="00771A4B" w:rsidP="00771A4B">
            <w:pPr>
              <w:jc w:val="center"/>
              <w:rPr>
                <w:sz w:val="16"/>
                <w:szCs w:val="16"/>
              </w:rPr>
            </w:pPr>
            <w:r>
              <w:rPr>
                <w:sz w:val="16"/>
                <w:szCs w:val="16"/>
              </w:rPr>
              <w:t>5.346,99</w:t>
            </w:r>
          </w:p>
        </w:tc>
        <w:tc>
          <w:tcPr>
            <w:tcW w:w="1152" w:type="dxa"/>
            <w:noWrap/>
            <w:vAlign w:val="center"/>
            <w:hideMark/>
          </w:tcPr>
          <w:p w14:paraId="3E043DDE" w14:textId="4E8A3A5A" w:rsidR="00771A4B" w:rsidRDefault="00771A4B" w:rsidP="00771A4B">
            <w:pPr>
              <w:jc w:val="center"/>
              <w:rPr>
                <w:sz w:val="16"/>
                <w:szCs w:val="16"/>
              </w:rPr>
            </w:pPr>
            <w:r>
              <w:rPr>
                <w:sz w:val="16"/>
                <w:szCs w:val="16"/>
              </w:rPr>
              <w:t>-          5.346,99</w:t>
            </w:r>
          </w:p>
        </w:tc>
        <w:tc>
          <w:tcPr>
            <w:tcW w:w="887" w:type="dxa"/>
            <w:noWrap/>
            <w:vAlign w:val="center"/>
            <w:hideMark/>
          </w:tcPr>
          <w:p w14:paraId="43C6398D" w14:textId="5ABBD6D6" w:rsidR="00771A4B" w:rsidRDefault="00771A4B" w:rsidP="00771A4B">
            <w:pPr>
              <w:jc w:val="center"/>
              <w:rPr>
                <w:sz w:val="16"/>
                <w:szCs w:val="16"/>
              </w:rPr>
            </w:pPr>
            <w:r>
              <w:rPr>
                <w:sz w:val="16"/>
                <w:szCs w:val="16"/>
              </w:rPr>
              <w:t>-</w:t>
            </w:r>
          </w:p>
        </w:tc>
      </w:tr>
      <w:tr w:rsidR="00771A4B" w14:paraId="5E4C6A77" w14:textId="77777777" w:rsidTr="00771A4B">
        <w:trPr>
          <w:trHeight w:val="240"/>
        </w:trPr>
        <w:tc>
          <w:tcPr>
            <w:tcW w:w="936" w:type="dxa"/>
            <w:noWrap/>
            <w:hideMark/>
          </w:tcPr>
          <w:p w14:paraId="1764075C" w14:textId="219A4F3F" w:rsidR="00771A4B" w:rsidRDefault="00771A4B" w:rsidP="00771A4B">
            <w:pPr>
              <w:rPr>
                <w:sz w:val="16"/>
                <w:szCs w:val="16"/>
              </w:rPr>
            </w:pPr>
            <w:r>
              <w:rPr>
                <w:sz w:val="16"/>
                <w:szCs w:val="16"/>
              </w:rPr>
              <w:t>Equipamentos informática</w:t>
            </w:r>
          </w:p>
        </w:tc>
        <w:tc>
          <w:tcPr>
            <w:tcW w:w="1096" w:type="dxa"/>
            <w:noWrap/>
            <w:hideMark/>
          </w:tcPr>
          <w:p w14:paraId="737B0353" w14:textId="77777777" w:rsidR="00771A4B" w:rsidRDefault="00771A4B" w:rsidP="00771A4B">
            <w:pPr>
              <w:rPr>
                <w:sz w:val="16"/>
                <w:szCs w:val="16"/>
              </w:rPr>
            </w:pPr>
            <w:r>
              <w:rPr>
                <w:sz w:val="16"/>
                <w:szCs w:val="16"/>
              </w:rPr>
              <w:t>9500000154510</w:t>
            </w:r>
          </w:p>
        </w:tc>
        <w:tc>
          <w:tcPr>
            <w:tcW w:w="628" w:type="dxa"/>
            <w:noWrap/>
            <w:hideMark/>
          </w:tcPr>
          <w:p w14:paraId="513B7C1D" w14:textId="0AE1A5E9" w:rsidR="00771A4B" w:rsidRDefault="00771A4B" w:rsidP="00771A4B">
            <w:pPr>
              <w:rPr>
                <w:sz w:val="16"/>
                <w:szCs w:val="16"/>
              </w:rPr>
            </w:pPr>
            <w:r>
              <w:rPr>
                <w:sz w:val="16"/>
                <w:szCs w:val="16"/>
              </w:rPr>
              <w:t>Porto alegre</w:t>
            </w:r>
          </w:p>
        </w:tc>
        <w:tc>
          <w:tcPr>
            <w:tcW w:w="3466" w:type="dxa"/>
            <w:noWrap/>
            <w:hideMark/>
          </w:tcPr>
          <w:p w14:paraId="72155334" w14:textId="77777777" w:rsidR="00771A4B" w:rsidRDefault="00771A4B" w:rsidP="00771A4B">
            <w:pPr>
              <w:rPr>
                <w:sz w:val="16"/>
                <w:szCs w:val="16"/>
              </w:rPr>
            </w:pPr>
            <w:r>
              <w:rPr>
                <w:sz w:val="16"/>
                <w:szCs w:val="16"/>
              </w:rPr>
              <w:t>RACK FAB: WORNER, MOD: 19 POL 44U, N/S: N/D MATERIAL ACO CARBONO, 1 PORTA TAG: PAE3.AER12</w:t>
            </w:r>
          </w:p>
        </w:tc>
        <w:tc>
          <w:tcPr>
            <w:tcW w:w="481" w:type="dxa"/>
            <w:noWrap/>
            <w:hideMark/>
          </w:tcPr>
          <w:p w14:paraId="3725D698" w14:textId="77777777" w:rsidR="00771A4B" w:rsidRDefault="00771A4B" w:rsidP="00771A4B">
            <w:pPr>
              <w:rPr>
                <w:sz w:val="16"/>
                <w:szCs w:val="16"/>
              </w:rPr>
            </w:pPr>
            <w:r>
              <w:rPr>
                <w:sz w:val="16"/>
                <w:szCs w:val="16"/>
              </w:rPr>
              <w:t>POA</w:t>
            </w:r>
          </w:p>
        </w:tc>
        <w:tc>
          <w:tcPr>
            <w:tcW w:w="950" w:type="dxa"/>
            <w:noWrap/>
            <w:vAlign w:val="center"/>
            <w:hideMark/>
          </w:tcPr>
          <w:p w14:paraId="41A663DA" w14:textId="77777777" w:rsidR="00771A4B" w:rsidRDefault="00771A4B" w:rsidP="00771A4B">
            <w:pPr>
              <w:jc w:val="center"/>
              <w:rPr>
                <w:sz w:val="16"/>
                <w:szCs w:val="16"/>
              </w:rPr>
            </w:pPr>
            <w:r>
              <w:rPr>
                <w:sz w:val="16"/>
                <w:szCs w:val="16"/>
              </w:rPr>
              <w:t>ZXMOBILI</w:t>
            </w:r>
          </w:p>
        </w:tc>
        <w:tc>
          <w:tcPr>
            <w:tcW w:w="665" w:type="dxa"/>
            <w:noWrap/>
            <w:vAlign w:val="center"/>
            <w:hideMark/>
          </w:tcPr>
          <w:p w14:paraId="27518BD9" w14:textId="77777777" w:rsidR="00771A4B" w:rsidRDefault="00771A4B" w:rsidP="00771A4B">
            <w:pPr>
              <w:jc w:val="center"/>
              <w:rPr>
                <w:sz w:val="16"/>
                <w:szCs w:val="16"/>
              </w:rPr>
            </w:pPr>
            <w:r>
              <w:rPr>
                <w:sz w:val="16"/>
                <w:szCs w:val="16"/>
              </w:rPr>
              <w:t>1</w:t>
            </w:r>
          </w:p>
        </w:tc>
        <w:tc>
          <w:tcPr>
            <w:tcW w:w="983" w:type="dxa"/>
            <w:vAlign w:val="center"/>
          </w:tcPr>
          <w:p w14:paraId="024BDF57" w14:textId="14A244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6EBBA6" w14:textId="0A087A63" w:rsidR="00771A4B" w:rsidRDefault="00771A4B" w:rsidP="00771A4B">
            <w:pPr>
              <w:jc w:val="center"/>
              <w:rPr>
                <w:sz w:val="16"/>
                <w:szCs w:val="16"/>
              </w:rPr>
            </w:pPr>
            <w:r>
              <w:rPr>
                <w:sz w:val="16"/>
                <w:szCs w:val="16"/>
              </w:rPr>
              <w:t>UN</w:t>
            </w:r>
          </w:p>
        </w:tc>
        <w:tc>
          <w:tcPr>
            <w:tcW w:w="887" w:type="dxa"/>
            <w:noWrap/>
            <w:vAlign w:val="center"/>
            <w:hideMark/>
          </w:tcPr>
          <w:p w14:paraId="7921DBDE" w14:textId="3AD7FEE7" w:rsidR="00771A4B" w:rsidRDefault="00771A4B" w:rsidP="00771A4B">
            <w:pPr>
              <w:jc w:val="center"/>
              <w:rPr>
                <w:sz w:val="16"/>
                <w:szCs w:val="16"/>
              </w:rPr>
            </w:pPr>
            <w:r>
              <w:rPr>
                <w:sz w:val="16"/>
                <w:szCs w:val="16"/>
              </w:rPr>
              <w:t>5.346,99</w:t>
            </w:r>
          </w:p>
        </w:tc>
        <w:tc>
          <w:tcPr>
            <w:tcW w:w="1152" w:type="dxa"/>
            <w:noWrap/>
            <w:vAlign w:val="center"/>
            <w:hideMark/>
          </w:tcPr>
          <w:p w14:paraId="22FCCA90" w14:textId="0B5AC1F5" w:rsidR="00771A4B" w:rsidRDefault="00771A4B" w:rsidP="00771A4B">
            <w:pPr>
              <w:jc w:val="center"/>
              <w:rPr>
                <w:sz w:val="16"/>
                <w:szCs w:val="16"/>
              </w:rPr>
            </w:pPr>
            <w:r>
              <w:rPr>
                <w:sz w:val="16"/>
                <w:szCs w:val="16"/>
              </w:rPr>
              <w:t>-          5.346,99</w:t>
            </w:r>
          </w:p>
        </w:tc>
        <w:tc>
          <w:tcPr>
            <w:tcW w:w="887" w:type="dxa"/>
            <w:noWrap/>
            <w:vAlign w:val="center"/>
            <w:hideMark/>
          </w:tcPr>
          <w:p w14:paraId="56F3B3FA" w14:textId="3B50EE12" w:rsidR="00771A4B" w:rsidRDefault="00771A4B" w:rsidP="00771A4B">
            <w:pPr>
              <w:jc w:val="center"/>
              <w:rPr>
                <w:sz w:val="16"/>
                <w:szCs w:val="16"/>
              </w:rPr>
            </w:pPr>
            <w:r>
              <w:rPr>
                <w:sz w:val="16"/>
                <w:szCs w:val="16"/>
              </w:rPr>
              <w:t>-</w:t>
            </w:r>
          </w:p>
        </w:tc>
      </w:tr>
      <w:tr w:rsidR="00771A4B" w14:paraId="174700A9" w14:textId="77777777" w:rsidTr="00771A4B">
        <w:trPr>
          <w:trHeight w:val="240"/>
        </w:trPr>
        <w:tc>
          <w:tcPr>
            <w:tcW w:w="936" w:type="dxa"/>
            <w:noWrap/>
            <w:hideMark/>
          </w:tcPr>
          <w:p w14:paraId="349D3F9B" w14:textId="0000A286" w:rsidR="00771A4B" w:rsidRDefault="00771A4B" w:rsidP="00771A4B">
            <w:pPr>
              <w:rPr>
                <w:sz w:val="16"/>
                <w:szCs w:val="16"/>
              </w:rPr>
            </w:pPr>
            <w:r>
              <w:rPr>
                <w:sz w:val="16"/>
                <w:szCs w:val="16"/>
              </w:rPr>
              <w:t>Equipamentos informática</w:t>
            </w:r>
          </w:p>
        </w:tc>
        <w:tc>
          <w:tcPr>
            <w:tcW w:w="1096" w:type="dxa"/>
            <w:noWrap/>
            <w:hideMark/>
          </w:tcPr>
          <w:p w14:paraId="0F9DF820" w14:textId="77777777" w:rsidR="00771A4B" w:rsidRDefault="00771A4B" w:rsidP="00771A4B">
            <w:pPr>
              <w:rPr>
                <w:sz w:val="16"/>
                <w:szCs w:val="16"/>
              </w:rPr>
            </w:pPr>
            <w:r>
              <w:rPr>
                <w:sz w:val="16"/>
                <w:szCs w:val="16"/>
              </w:rPr>
              <w:t>9500000154520</w:t>
            </w:r>
          </w:p>
        </w:tc>
        <w:tc>
          <w:tcPr>
            <w:tcW w:w="628" w:type="dxa"/>
            <w:noWrap/>
            <w:hideMark/>
          </w:tcPr>
          <w:p w14:paraId="3A449CCC" w14:textId="4B96755F" w:rsidR="00771A4B" w:rsidRDefault="00771A4B" w:rsidP="00771A4B">
            <w:pPr>
              <w:rPr>
                <w:sz w:val="16"/>
                <w:szCs w:val="16"/>
              </w:rPr>
            </w:pPr>
            <w:r>
              <w:rPr>
                <w:sz w:val="16"/>
                <w:szCs w:val="16"/>
              </w:rPr>
              <w:t>Porto alegre</w:t>
            </w:r>
          </w:p>
        </w:tc>
        <w:tc>
          <w:tcPr>
            <w:tcW w:w="3466" w:type="dxa"/>
            <w:noWrap/>
            <w:hideMark/>
          </w:tcPr>
          <w:p w14:paraId="75400849" w14:textId="77777777" w:rsidR="00771A4B" w:rsidRDefault="00771A4B" w:rsidP="00771A4B">
            <w:pPr>
              <w:rPr>
                <w:sz w:val="16"/>
                <w:szCs w:val="16"/>
              </w:rPr>
            </w:pPr>
            <w:r>
              <w:rPr>
                <w:sz w:val="16"/>
                <w:szCs w:val="16"/>
              </w:rPr>
              <w:t>RACK FAB: WORNER, MOD: 19 POL 44U, N/S: N/D MATERIAL ACO CARBONO, 2 PORTAS</w:t>
            </w:r>
          </w:p>
        </w:tc>
        <w:tc>
          <w:tcPr>
            <w:tcW w:w="481" w:type="dxa"/>
            <w:noWrap/>
            <w:hideMark/>
          </w:tcPr>
          <w:p w14:paraId="348AD1FB" w14:textId="77777777" w:rsidR="00771A4B" w:rsidRDefault="00771A4B" w:rsidP="00771A4B">
            <w:pPr>
              <w:rPr>
                <w:sz w:val="16"/>
                <w:szCs w:val="16"/>
              </w:rPr>
            </w:pPr>
            <w:r>
              <w:rPr>
                <w:sz w:val="16"/>
                <w:szCs w:val="16"/>
              </w:rPr>
              <w:t>POA</w:t>
            </w:r>
          </w:p>
        </w:tc>
        <w:tc>
          <w:tcPr>
            <w:tcW w:w="950" w:type="dxa"/>
            <w:noWrap/>
            <w:vAlign w:val="center"/>
            <w:hideMark/>
          </w:tcPr>
          <w:p w14:paraId="4CA64E98" w14:textId="77777777" w:rsidR="00771A4B" w:rsidRDefault="00771A4B" w:rsidP="00771A4B">
            <w:pPr>
              <w:jc w:val="center"/>
              <w:rPr>
                <w:sz w:val="16"/>
                <w:szCs w:val="16"/>
              </w:rPr>
            </w:pPr>
            <w:r>
              <w:rPr>
                <w:sz w:val="16"/>
                <w:szCs w:val="16"/>
              </w:rPr>
              <w:t>ZXMOBILI</w:t>
            </w:r>
          </w:p>
        </w:tc>
        <w:tc>
          <w:tcPr>
            <w:tcW w:w="665" w:type="dxa"/>
            <w:noWrap/>
            <w:vAlign w:val="center"/>
            <w:hideMark/>
          </w:tcPr>
          <w:p w14:paraId="2321F0D7" w14:textId="77777777" w:rsidR="00771A4B" w:rsidRDefault="00771A4B" w:rsidP="00771A4B">
            <w:pPr>
              <w:jc w:val="center"/>
              <w:rPr>
                <w:sz w:val="16"/>
                <w:szCs w:val="16"/>
              </w:rPr>
            </w:pPr>
            <w:r>
              <w:rPr>
                <w:sz w:val="16"/>
                <w:szCs w:val="16"/>
              </w:rPr>
              <w:t>1</w:t>
            </w:r>
          </w:p>
        </w:tc>
        <w:tc>
          <w:tcPr>
            <w:tcW w:w="983" w:type="dxa"/>
            <w:vAlign w:val="center"/>
          </w:tcPr>
          <w:p w14:paraId="7902C7E9" w14:textId="74C226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2136DA" w14:textId="33C3C900" w:rsidR="00771A4B" w:rsidRDefault="00771A4B" w:rsidP="00771A4B">
            <w:pPr>
              <w:jc w:val="center"/>
              <w:rPr>
                <w:sz w:val="16"/>
                <w:szCs w:val="16"/>
              </w:rPr>
            </w:pPr>
            <w:r>
              <w:rPr>
                <w:sz w:val="16"/>
                <w:szCs w:val="16"/>
              </w:rPr>
              <w:t>UN</w:t>
            </w:r>
          </w:p>
        </w:tc>
        <w:tc>
          <w:tcPr>
            <w:tcW w:w="887" w:type="dxa"/>
            <w:noWrap/>
            <w:vAlign w:val="center"/>
            <w:hideMark/>
          </w:tcPr>
          <w:p w14:paraId="5D4245BA" w14:textId="243164BF" w:rsidR="00771A4B" w:rsidRDefault="00771A4B" w:rsidP="00771A4B">
            <w:pPr>
              <w:jc w:val="center"/>
              <w:rPr>
                <w:sz w:val="16"/>
                <w:szCs w:val="16"/>
              </w:rPr>
            </w:pPr>
            <w:r>
              <w:rPr>
                <w:sz w:val="16"/>
                <w:szCs w:val="16"/>
              </w:rPr>
              <w:t>5.346,99</w:t>
            </w:r>
          </w:p>
        </w:tc>
        <w:tc>
          <w:tcPr>
            <w:tcW w:w="1152" w:type="dxa"/>
            <w:noWrap/>
            <w:vAlign w:val="center"/>
            <w:hideMark/>
          </w:tcPr>
          <w:p w14:paraId="5279C610" w14:textId="15F2BC5F" w:rsidR="00771A4B" w:rsidRDefault="00771A4B" w:rsidP="00771A4B">
            <w:pPr>
              <w:jc w:val="center"/>
              <w:rPr>
                <w:sz w:val="16"/>
                <w:szCs w:val="16"/>
              </w:rPr>
            </w:pPr>
            <w:r>
              <w:rPr>
                <w:sz w:val="16"/>
                <w:szCs w:val="16"/>
              </w:rPr>
              <w:t>-          5.346,99</w:t>
            </w:r>
          </w:p>
        </w:tc>
        <w:tc>
          <w:tcPr>
            <w:tcW w:w="887" w:type="dxa"/>
            <w:noWrap/>
            <w:vAlign w:val="center"/>
            <w:hideMark/>
          </w:tcPr>
          <w:p w14:paraId="24B03752" w14:textId="275E7004" w:rsidR="00771A4B" w:rsidRDefault="00771A4B" w:rsidP="00771A4B">
            <w:pPr>
              <w:jc w:val="center"/>
              <w:rPr>
                <w:sz w:val="16"/>
                <w:szCs w:val="16"/>
              </w:rPr>
            </w:pPr>
            <w:r>
              <w:rPr>
                <w:sz w:val="16"/>
                <w:szCs w:val="16"/>
              </w:rPr>
              <w:t>-</w:t>
            </w:r>
          </w:p>
        </w:tc>
      </w:tr>
      <w:tr w:rsidR="00771A4B" w14:paraId="4C8023C3" w14:textId="77777777" w:rsidTr="00771A4B">
        <w:trPr>
          <w:trHeight w:val="240"/>
        </w:trPr>
        <w:tc>
          <w:tcPr>
            <w:tcW w:w="936" w:type="dxa"/>
            <w:noWrap/>
            <w:hideMark/>
          </w:tcPr>
          <w:p w14:paraId="19F10BE5" w14:textId="28FB7342" w:rsidR="00771A4B" w:rsidRDefault="00771A4B" w:rsidP="00771A4B">
            <w:pPr>
              <w:rPr>
                <w:sz w:val="16"/>
                <w:szCs w:val="16"/>
              </w:rPr>
            </w:pPr>
            <w:r>
              <w:rPr>
                <w:sz w:val="16"/>
                <w:szCs w:val="16"/>
              </w:rPr>
              <w:lastRenderedPageBreak/>
              <w:t>Equipamentos informática</w:t>
            </w:r>
          </w:p>
        </w:tc>
        <w:tc>
          <w:tcPr>
            <w:tcW w:w="1096" w:type="dxa"/>
            <w:noWrap/>
            <w:hideMark/>
          </w:tcPr>
          <w:p w14:paraId="4F620205" w14:textId="77777777" w:rsidR="00771A4B" w:rsidRDefault="00771A4B" w:rsidP="00771A4B">
            <w:pPr>
              <w:rPr>
                <w:sz w:val="16"/>
                <w:szCs w:val="16"/>
              </w:rPr>
            </w:pPr>
            <w:r>
              <w:rPr>
                <w:sz w:val="16"/>
                <w:szCs w:val="16"/>
              </w:rPr>
              <w:t>9500000154530</w:t>
            </w:r>
          </w:p>
        </w:tc>
        <w:tc>
          <w:tcPr>
            <w:tcW w:w="628" w:type="dxa"/>
            <w:noWrap/>
            <w:hideMark/>
          </w:tcPr>
          <w:p w14:paraId="7DF44BA2" w14:textId="31310F72" w:rsidR="00771A4B" w:rsidRDefault="00771A4B" w:rsidP="00771A4B">
            <w:pPr>
              <w:rPr>
                <w:sz w:val="16"/>
                <w:szCs w:val="16"/>
              </w:rPr>
            </w:pPr>
            <w:r>
              <w:rPr>
                <w:sz w:val="16"/>
                <w:szCs w:val="16"/>
              </w:rPr>
              <w:t>Porto alegre</w:t>
            </w:r>
          </w:p>
        </w:tc>
        <w:tc>
          <w:tcPr>
            <w:tcW w:w="3466" w:type="dxa"/>
            <w:noWrap/>
            <w:hideMark/>
          </w:tcPr>
          <w:p w14:paraId="2006938B" w14:textId="77777777" w:rsidR="00771A4B" w:rsidRDefault="00771A4B" w:rsidP="00771A4B">
            <w:pPr>
              <w:rPr>
                <w:sz w:val="16"/>
                <w:szCs w:val="16"/>
              </w:rPr>
            </w:pPr>
            <w:r>
              <w:rPr>
                <w:sz w:val="16"/>
                <w:szCs w:val="16"/>
              </w:rPr>
              <w:t>RACK FAB: WORNER, MOD: 19 POL 44U, N/S: N/D MATERIAL ACO CARBONO, 2 PORTAS</w:t>
            </w:r>
          </w:p>
        </w:tc>
        <w:tc>
          <w:tcPr>
            <w:tcW w:w="481" w:type="dxa"/>
            <w:noWrap/>
            <w:hideMark/>
          </w:tcPr>
          <w:p w14:paraId="3757018E" w14:textId="77777777" w:rsidR="00771A4B" w:rsidRDefault="00771A4B" w:rsidP="00771A4B">
            <w:pPr>
              <w:rPr>
                <w:sz w:val="16"/>
                <w:szCs w:val="16"/>
              </w:rPr>
            </w:pPr>
            <w:r>
              <w:rPr>
                <w:sz w:val="16"/>
                <w:szCs w:val="16"/>
              </w:rPr>
              <w:t>POA</w:t>
            </w:r>
          </w:p>
        </w:tc>
        <w:tc>
          <w:tcPr>
            <w:tcW w:w="950" w:type="dxa"/>
            <w:noWrap/>
            <w:vAlign w:val="center"/>
            <w:hideMark/>
          </w:tcPr>
          <w:p w14:paraId="1FE3780F" w14:textId="77777777" w:rsidR="00771A4B" w:rsidRDefault="00771A4B" w:rsidP="00771A4B">
            <w:pPr>
              <w:jc w:val="center"/>
              <w:rPr>
                <w:sz w:val="16"/>
                <w:szCs w:val="16"/>
              </w:rPr>
            </w:pPr>
            <w:r>
              <w:rPr>
                <w:sz w:val="16"/>
                <w:szCs w:val="16"/>
              </w:rPr>
              <w:t>ZXMOBILI</w:t>
            </w:r>
          </w:p>
        </w:tc>
        <w:tc>
          <w:tcPr>
            <w:tcW w:w="665" w:type="dxa"/>
            <w:noWrap/>
            <w:vAlign w:val="center"/>
            <w:hideMark/>
          </w:tcPr>
          <w:p w14:paraId="74819842" w14:textId="77777777" w:rsidR="00771A4B" w:rsidRDefault="00771A4B" w:rsidP="00771A4B">
            <w:pPr>
              <w:jc w:val="center"/>
              <w:rPr>
                <w:sz w:val="16"/>
                <w:szCs w:val="16"/>
              </w:rPr>
            </w:pPr>
            <w:r>
              <w:rPr>
                <w:sz w:val="16"/>
                <w:szCs w:val="16"/>
              </w:rPr>
              <w:t>1</w:t>
            </w:r>
          </w:p>
        </w:tc>
        <w:tc>
          <w:tcPr>
            <w:tcW w:w="983" w:type="dxa"/>
            <w:vAlign w:val="center"/>
          </w:tcPr>
          <w:p w14:paraId="204B2483" w14:textId="1E9030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BB20C0" w14:textId="7ABC2E5A" w:rsidR="00771A4B" w:rsidRDefault="00771A4B" w:rsidP="00771A4B">
            <w:pPr>
              <w:jc w:val="center"/>
              <w:rPr>
                <w:sz w:val="16"/>
                <w:szCs w:val="16"/>
              </w:rPr>
            </w:pPr>
            <w:r>
              <w:rPr>
                <w:sz w:val="16"/>
                <w:szCs w:val="16"/>
              </w:rPr>
              <w:t>UN</w:t>
            </w:r>
          </w:p>
        </w:tc>
        <w:tc>
          <w:tcPr>
            <w:tcW w:w="887" w:type="dxa"/>
            <w:noWrap/>
            <w:vAlign w:val="center"/>
            <w:hideMark/>
          </w:tcPr>
          <w:p w14:paraId="67E43A7E" w14:textId="1D02E707" w:rsidR="00771A4B" w:rsidRDefault="00771A4B" w:rsidP="00771A4B">
            <w:pPr>
              <w:jc w:val="center"/>
              <w:rPr>
                <w:sz w:val="16"/>
                <w:szCs w:val="16"/>
              </w:rPr>
            </w:pPr>
            <w:r>
              <w:rPr>
                <w:sz w:val="16"/>
                <w:szCs w:val="16"/>
              </w:rPr>
              <w:t>5.346,99</w:t>
            </w:r>
          </w:p>
        </w:tc>
        <w:tc>
          <w:tcPr>
            <w:tcW w:w="1152" w:type="dxa"/>
            <w:noWrap/>
            <w:vAlign w:val="center"/>
            <w:hideMark/>
          </w:tcPr>
          <w:p w14:paraId="39A4DE52" w14:textId="1365BDE7" w:rsidR="00771A4B" w:rsidRDefault="00771A4B" w:rsidP="00771A4B">
            <w:pPr>
              <w:jc w:val="center"/>
              <w:rPr>
                <w:sz w:val="16"/>
                <w:szCs w:val="16"/>
              </w:rPr>
            </w:pPr>
            <w:r>
              <w:rPr>
                <w:sz w:val="16"/>
                <w:szCs w:val="16"/>
              </w:rPr>
              <w:t>-          5.346,99</w:t>
            </w:r>
          </w:p>
        </w:tc>
        <w:tc>
          <w:tcPr>
            <w:tcW w:w="887" w:type="dxa"/>
            <w:noWrap/>
            <w:vAlign w:val="center"/>
            <w:hideMark/>
          </w:tcPr>
          <w:p w14:paraId="04F1D4DF" w14:textId="5EF5C13F" w:rsidR="00771A4B" w:rsidRDefault="00771A4B" w:rsidP="00771A4B">
            <w:pPr>
              <w:jc w:val="center"/>
              <w:rPr>
                <w:sz w:val="16"/>
                <w:szCs w:val="16"/>
              </w:rPr>
            </w:pPr>
            <w:r>
              <w:rPr>
                <w:sz w:val="16"/>
                <w:szCs w:val="16"/>
              </w:rPr>
              <w:t>-</w:t>
            </w:r>
          </w:p>
        </w:tc>
      </w:tr>
      <w:tr w:rsidR="00771A4B" w14:paraId="31F386F3" w14:textId="77777777" w:rsidTr="00771A4B">
        <w:trPr>
          <w:trHeight w:val="240"/>
        </w:trPr>
        <w:tc>
          <w:tcPr>
            <w:tcW w:w="936" w:type="dxa"/>
            <w:noWrap/>
            <w:hideMark/>
          </w:tcPr>
          <w:p w14:paraId="6AE8C4E2" w14:textId="700DA064" w:rsidR="00771A4B" w:rsidRDefault="00771A4B" w:rsidP="00771A4B">
            <w:pPr>
              <w:rPr>
                <w:sz w:val="16"/>
                <w:szCs w:val="16"/>
              </w:rPr>
            </w:pPr>
            <w:r>
              <w:rPr>
                <w:sz w:val="16"/>
                <w:szCs w:val="16"/>
              </w:rPr>
              <w:t>Equipamentos informática</w:t>
            </w:r>
          </w:p>
        </w:tc>
        <w:tc>
          <w:tcPr>
            <w:tcW w:w="1096" w:type="dxa"/>
            <w:noWrap/>
            <w:hideMark/>
          </w:tcPr>
          <w:p w14:paraId="7ED5F228" w14:textId="77777777" w:rsidR="00771A4B" w:rsidRDefault="00771A4B" w:rsidP="00771A4B">
            <w:pPr>
              <w:rPr>
                <w:sz w:val="16"/>
                <w:szCs w:val="16"/>
              </w:rPr>
            </w:pPr>
            <w:r>
              <w:rPr>
                <w:sz w:val="16"/>
                <w:szCs w:val="16"/>
              </w:rPr>
              <w:t>9500000154540</w:t>
            </w:r>
          </w:p>
        </w:tc>
        <w:tc>
          <w:tcPr>
            <w:tcW w:w="628" w:type="dxa"/>
            <w:noWrap/>
            <w:hideMark/>
          </w:tcPr>
          <w:p w14:paraId="70B7E3A3" w14:textId="6F3EC6D3" w:rsidR="00771A4B" w:rsidRDefault="00771A4B" w:rsidP="00771A4B">
            <w:pPr>
              <w:rPr>
                <w:sz w:val="16"/>
                <w:szCs w:val="16"/>
              </w:rPr>
            </w:pPr>
            <w:r>
              <w:rPr>
                <w:sz w:val="16"/>
                <w:szCs w:val="16"/>
              </w:rPr>
              <w:t>Porto alegre</w:t>
            </w:r>
          </w:p>
        </w:tc>
        <w:tc>
          <w:tcPr>
            <w:tcW w:w="3466" w:type="dxa"/>
            <w:noWrap/>
            <w:hideMark/>
          </w:tcPr>
          <w:p w14:paraId="59A4CED6" w14:textId="77777777" w:rsidR="00771A4B" w:rsidRDefault="00771A4B" w:rsidP="00771A4B">
            <w:pPr>
              <w:rPr>
                <w:sz w:val="16"/>
                <w:szCs w:val="16"/>
              </w:rPr>
            </w:pPr>
            <w:r>
              <w:rPr>
                <w:sz w:val="16"/>
                <w:szCs w:val="16"/>
              </w:rPr>
              <w:t>RACK FAB: WORNER, MOD: 19 POL 44U, N/S: N/D MATERIAL ACO CARBONO, 2 PORTAS TAG: PAE1 BJR21</w:t>
            </w:r>
          </w:p>
        </w:tc>
        <w:tc>
          <w:tcPr>
            <w:tcW w:w="481" w:type="dxa"/>
            <w:noWrap/>
            <w:hideMark/>
          </w:tcPr>
          <w:p w14:paraId="229FD3DE" w14:textId="77777777" w:rsidR="00771A4B" w:rsidRDefault="00771A4B" w:rsidP="00771A4B">
            <w:pPr>
              <w:rPr>
                <w:sz w:val="16"/>
                <w:szCs w:val="16"/>
              </w:rPr>
            </w:pPr>
            <w:r>
              <w:rPr>
                <w:sz w:val="16"/>
                <w:szCs w:val="16"/>
              </w:rPr>
              <w:t>POA</w:t>
            </w:r>
          </w:p>
        </w:tc>
        <w:tc>
          <w:tcPr>
            <w:tcW w:w="950" w:type="dxa"/>
            <w:noWrap/>
            <w:vAlign w:val="center"/>
            <w:hideMark/>
          </w:tcPr>
          <w:p w14:paraId="688FA33E" w14:textId="77777777" w:rsidR="00771A4B" w:rsidRDefault="00771A4B" w:rsidP="00771A4B">
            <w:pPr>
              <w:jc w:val="center"/>
              <w:rPr>
                <w:sz w:val="16"/>
                <w:szCs w:val="16"/>
              </w:rPr>
            </w:pPr>
            <w:r>
              <w:rPr>
                <w:sz w:val="16"/>
                <w:szCs w:val="16"/>
              </w:rPr>
              <w:t>ZXMOBILI</w:t>
            </w:r>
          </w:p>
        </w:tc>
        <w:tc>
          <w:tcPr>
            <w:tcW w:w="665" w:type="dxa"/>
            <w:noWrap/>
            <w:vAlign w:val="center"/>
            <w:hideMark/>
          </w:tcPr>
          <w:p w14:paraId="6976792F" w14:textId="77777777" w:rsidR="00771A4B" w:rsidRDefault="00771A4B" w:rsidP="00771A4B">
            <w:pPr>
              <w:jc w:val="center"/>
              <w:rPr>
                <w:sz w:val="16"/>
                <w:szCs w:val="16"/>
              </w:rPr>
            </w:pPr>
            <w:r>
              <w:rPr>
                <w:sz w:val="16"/>
                <w:szCs w:val="16"/>
              </w:rPr>
              <w:t>1</w:t>
            </w:r>
          </w:p>
        </w:tc>
        <w:tc>
          <w:tcPr>
            <w:tcW w:w="983" w:type="dxa"/>
            <w:vAlign w:val="center"/>
          </w:tcPr>
          <w:p w14:paraId="7840C652" w14:textId="2216CE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13DCFD" w14:textId="7DC48C21" w:rsidR="00771A4B" w:rsidRDefault="00771A4B" w:rsidP="00771A4B">
            <w:pPr>
              <w:jc w:val="center"/>
              <w:rPr>
                <w:sz w:val="16"/>
                <w:szCs w:val="16"/>
              </w:rPr>
            </w:pPr>
            <w:r>
              <w:rPr>
                <w:sz w:val="16"/>
                <w:szCs w:val="16"/>
              </w:rPr>
              <w:t>UN</w:t>
            </w:r>
          </w:p>
        </w:tc>
        <w:tc>
          <w:tcPr>
            <w:tcW w:w="887" w:type="dxa"/>
            <w:noWrap/>
            <w:vAlign w:val="center"/>
            <w:hideMark/>
          </w:tcPr>
          <w:p w14:paraId="72119260" w14:textId="3F97F1C4" w:rsidR="00771A4B" w:rsidRDefault="00771A4B" w:rsidP="00771A4B">
            <w:pPr>
              <w:jc w:val="center"/>
              <w:rPr>
                <w:sz w:val="16"/>
                <w:szCs w:val="16"/>
              </w:rPr>
            </w:pPr>
            <w:r>
              <w:rPr>
                <w:sz w:val="16"/>
                <w:szCs w:val="16"/>
              </w:rPr>
              <w:t>5.346,99</w:t>
            </w:r>
          </w:p>
        </w:tc>
        <w:tc>
          <w:tcPr>
            <w:tcW w:w="1152" w:type="dxa"/>
            <w:noWrap/>
            <w:vAlign w:val="center"/>
            <w:hideMark/>
          </w:tcPr>
          <w:p w14:paraId="27295D1F" w14:textId="4322D10F" w:rsidR="00771A4B" w:rsidRDefault="00771A4B" w:rsidP="00771A4B">
            <w:pPr>
              <w:jc w:val="center"/>
              <w:rPr>
                <w:sz w:val="16"/>
                <w:szCs w:val="16"/>
              </w:rPr>
            </w:pPr>
            <w:r>
              <w:rPr>
                <w:sz w:val="16"/>
                <w:szCs w:val="16"/>
              </w:rPr>
              <w:t>-          5.346,99</w:t>
            </w:r>
          </w:p>
        </w:tc>
        <w:tc>
          <w:tcPr>
            <w:tcW w:w="887" w:type="dxa"/>
            <w:noWrap/>
            <w:vAlign w:val="center"/>
            <w:hideMark/>
          </w:tcPr>
          <w:p w14:paraId="78E63105" w14:textId="03FBF871" w:rsidR="00771A4B" w:rsidRDefault="00771A4B" w:rsidP="00771A4B">
            <w:pPr>
              <w:jc w:val="center"/>
              <w:rPr>
                <w:sz w:val="16"/>
                <w:szCs w:val="16"/>
              </w:rPr>
            </w:pPr>
            <w:r>
              <w:rPr>
                <w:sz w:val="16"/>
                <w:szCs w:val="16"/>
              </w:rPr>
              <w:t>-</w:t>
            </w:r>
          </w:p>
        </w:tc>
      </w:tr>
      <w:tr w:rsidR="00771A4B" w14:paraId="43428067" w14:textId="77777777" w:rsidTr="00771A4B">
        <w:trPr>
          <w:trHeight w:val="240"/>
        </w:trPr>
        <w:tc>
          <w:tcPr>
            <w:tcW w:w="936" w:type="dxa"/>
            <w:noWrap/>
            <w:hideMark/>
          </w:tcPr>
          <w:p w14:paraId="668CF51D" w14:textId="0175CDF9" w:rsidR="00771A4B" w:rsidRDefault="00771A4B" w:rsidP="00771A4B">
            <w:pPr>
              <w:rPr>
                <w:sz w:val="16"/>
                <w:szCs w:val="16"/>
              </w:rPr>
            </w:pPr>
            <w:r>
              <w:rPr>
                <w:sz w:val="16"/>
                <w:szCs w:val="16"/>
              </w:rPr>
              <w:t>Equipamentos informática</w:t>
            </w:r>
          </w:p>
        </w:tc>
        <w:tc>
          <w:tcPr>
            <w:tcW w:w="1096" w:type="dxa"/>
            <w:noWrap/>
            <w:hideMark/>
          </w:tcPr>
          <w:p w14:paraId="48A43566" w14:textId="77777777" w:rsidR="00771A4B" w:rsidRDefault="00771A4B" w:rsidP="00771A4B">
            <w:pPr>
              <w:rPr>
                <w:sz w:val="16"/>
                <w:szCs w:val="16"/>
              </w:rPr>
            </w:pPr>
            <w:r>
              <w:rPr>
                <w:sz w:val="16"/>
                <w:szCs w:val="16"/>
              </w:rPr>
              <w:t>9500000154550</w:t>
            </w:r>
          </w:p>
        </w:tc>
        <w:tc>
          <w:tcPr>
            <w:tcW w:w="628" w:type="dxa"/>
            <w:noWrap/>
            <w:hideMark/>
          </w:tcPr>
          <w:p w14:paraId="5EA1580E" w14:textId="0400E2BA" w:rsidR="00771A4B" w:rsidRDefault="00771A4B" w:rsidP="00771A4B">
            <w:pPr>
              <w:rPr>
                <w:sz w:val="16"/>
                <w:szCs w:val="16"/>
              </w:rPr>
            </w:pPr>
            <w:r>
              <w:rPr>
                <w:sz w:val="16"/>
                <w:szCs w:val="16"/>
              </w:rPr>
              <w:t>Porto alegre</w:t>
            </w:r>
          </w:p>
        </w:tc>
        <w:tc>
          <w:tcPr>
            <w:tcW w:w="3466" w:type="dxa"/>
            <w:noWrap/>
            <w:hideMark/>
          </w:tcPr>
          <w:p w14:paraId="6EBBEE4B" w14:textId="77777777" w:rsidR="00771A4B" w:rsidRDefault="00771A4B" w:rsidP="00771A4B">
            <w:pPr>
              <w:rPr>
                <w:sz w:val="16"/>
                <w:szCs w:val="16"/>
              </w:rPr>
            </w:pPr>
            <w:r>
              <w:rPr>
                <w:sz w:val="16"/>
                <w:szCs w:val="16"/>
              </w:rPr>
              <w:t>RACK FAB: WORNER, MOD: 19 POL 44U, N/S: N/D MATERIAL ACO CARBONO, 2 PORTAS TAG: PAE1.BGR18</w:t>
            </w:r>
          </w:p>
        </w:tc>
        <w:tc>
          <w:tcPr>
            <w:tcW w:w="481" w:type="dxa"/>
            <w:noWrap/>
            <w:hideMark/>
          </w:tcPr>
          <w:p w14:paraId="3AB1B1F3" w14:textId="77777777" w:rsidR="00771A4B" w:rsidRDefault="00771A4B" w:rsidP="00771A4B">
            <w:pPr>
              <w:rPr>
                <w:sz w:val="16"/>
                <w:szCs w:val="16"/>
              </w:rPr>
            </w:pPr>
            <w:r>
              <w:rPr>
                <w:sz w:val="16"/>
                <w:szCs w:val="16"/>
              </w:rPr>
              <w:t>POA</w:t>
            </w:r>
          </w:p>
        </w:tc>
        <w:tc>
          <w:tcPr>
            <w:tcW w:w="950" w:type="dxa"/>
            <w:noWrap/>
            <w:vAlign w:val="center"/>
            <w:hideMark/>
          </w:tcPr>
          <w:p w14:paraId="4E04971C" w14:textId="77777777" w:rsidR="00771A4B" w:rsidRDefault="00771A4B" w:rsidP="00771A4B">
            <w:pPr>
              <w:jc w:val="center"/>
              <w:rPr>
                <w:sz w:val="16"/>
                <w:szCs w:val="16"/>
              </w:rPr>
            </w:pPr>
            <w:r>
              <w:rPr>
                <w:sz w:val="16"/>
                <w:szCs w:val="16"/>
              </w:rPr>
              <w:t>ZXMOBILI</w:t>
            </w:r>
          </w:p>
        </w:tc>
        <w:tc>
          <w:tcPr>
            <w:tcW w:w="665" w:type="dxa"/>
            <w:noWrap/>
            <w:vAlign w:val="center"/>
            <w:hideMark/>
          </w:tcPr>
          <w:p w14:paraId="2125F33A" w14:textId="77777777" w:rsidR="00771A4B" w:rsidRDefault="00771A4B" w:rsidP="00771A4B">
            <w:pPr>
              <w:jc w:val="center"/>
              <w:rPr>
                <w:sz w:val="16"/>
                <w:szCs w:val="16"/>
              </w:rPr>
            </w:pPr>
            <w:r>
              <w:rPr>
                <w:sz w:val="16"/>
                <w:szCs w:val="16"/>
              </w:rPr>
              <w:t>1</w:t>
            </w:r>
          </w:p>
        </w:tc>
        <w:tc>
          <w:tcPr>
            <w:tcW w:w="983" w:type="dxa"/>
            <w:vAlign w:val="center"/>
          </w:tcPr>
          <w:p w14:paraId="29A3EFA5" w14:textId="1E87AC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F0BAAE" w14:textId="68052D33" w:rsidR="00771A4B" w:rsidRDefault="00771A4B" w:rsidP="00771A4B">
            <w:pPr>
              <w:jc w:val="center"/>
              <w:rPr>
                <w:sz w:val="16"/>
                <w:szCs w:val="16"/>
              </w:rPr>
            </w:pPr>
            <w:r>
              <w:rPr>
                <w:sz w:val="16"/>
                <w:szCs w:val="16"/>
              </w:rPr>
              <w:t>UN</w:t>
            </w:r>
          </w:p>
        </w:tc>
        <w:tc>
          <w:tcPr>
            <w:tcW w:w="887" w:type="dxa"/>
            <w:noWrap/>
            <w:vAlign w:val="center"/>
            <w:hideMark/>
          </w:tcPr>
          <w:p w14:paraId="79369167" w14:textId="0AA215ED" w:rsidR="00771A4B" w:rsidRDefault="00771A4B" w:rsidP="00771A4B">
            <w:pPr>
              <w:jc w:val="center"/>
              <w:rPr>
                <w:sz w:val="16"/>
                <w:szCs w:val="16"/>
              </w:rPr>
            </w:pPr>
            <w:r>
              <w:rPr>
                <w:sz w:val="16"/>
                <w:szCs w:val="16"/>
              </w:rPr>
              <w:t>5.346,99</w:t>
            </w:r>
          </w:p>
        </w:tc>
        <w:tc>
          <w:tcPr>
            <w:tcW w:w="1152" w:type="dxa"/>
            <w:noWrap/>
            <w:vAlign w:val="center"/>
            <w:hideMark/>
          </w:tcPr>
          <w:p w14:paraId="3D7527B6" w14:textId="072FCC97" w:rsidR="00771A4B" w:rsidRDefault="00771A4B" w:rsidP="00771A4B">
            <w:pPr>
              <w:jc w:val="center"/>
              <w:rPr>
                <w:sz w:val="16"/>
                <w:szCs w:val="16"/>
              </w:rPr>
            </w:pPr>
            <w:r>
              <w:rPr>
                <w:sz w:val="16"/>
                <w:szCs w:val="16"/>
              </w:rPr>
              <w:t>-          5.346,99</w:t>
            </w:r>
          </w:p>
        </w:tc>
        <w:tc>
          <w:tcPr>
            <w:tcW w:w="887" w:type="dxa"/>
            <w:noWrap/>
            <w:vAlign w:val="center"/>
            <w:hideMark/>
          </w:tcPr>
          <w:p w14:paraId="52813E5E" w14:textId="55F4F0C9" w:rsidR="00771A4B" w:rsidRDefault="00771A4B" w:rsidP="00771A4B">
            <w:pPr>
              <w:jc w:val="center"/>
              <w:rPr>
                <w:sz w:val="16"/>
                <w:szCs w:val="16"/>
              </w:rPr>
            </w:pPr>
            <w:r>
              <w:rPr>
                <w:sz w:val="16"/>
                <w:szCs w:val="16"/>
              </w:rPr>
              <w:t>-</w:t>
            </w:r>
          </w:p>
        </w:tc>
      </w:tr>
      <w:tr w:rsidR="00771A4B" w14:paraId="23711540" w14:textId="77777777" w:rsidTr="00771A4B">
        <w:trPr>
          <w:trHeight w:val="240"/>
        </w:trPr>
        <w:tc>
          <w:tcPr>
            <w:tcW w:w="936" w:type="dxa"/>
            <w:noWrap/>
            <w:hideMark/>
          </w:tcPr>
          <w:p w14:paraId="6944CA9A" w14:textId="79F80ABE" w:rsidR="00771A4B" w:rsidRDefault="00771A4B" w:rsidP="00771A4B">
            <w:pPr>
              <w:rPr>
                <w:sz w:val="16"/>
                <w:szCs w:val="16"/>
              </w:rPr>
            </w:pPr>
            <w:r>
              <w:rPr>
                <w:sz w:val="16"/>
                <w:szCs w:val="16"/>
              </w:rPr>
              <w:t>Equipamentos informática</w:t>
            </w:r>
          </w:p>
        </w:tc>
        <w:tc>
          <w:tcPr>
            <w:tcW w:w="1096" w:type="dxa"/>
            <w:noWrap/>
            <w:hideMark/>
          </w:tcPr>
          <w:p w14:paraId="0F1D7853" w14:textId="77777777" w:rsidR="00771A4B" w:rsidRDefault="00771A4B" w:rsidP="00771A4B">
            <w:pPr>
              <w:rPr>
                <w:sz w:val="16"/>
                <w:szCs w:val="16"/>
              </w:rPr>
            </w:pPr>
            <w:r>
              <w:rPr>
                <w:sz w:val="16"/>
                <w:szCs w:val="16"/>
              </w:rPr>
              <w:t>9500000154560</w:t>
            </w:r>
          </w:p>
        </w:tc>
        <w:tc>
          <w:tcPr>
            <w:tcW w:w="628" w:type="dxa"/>
            <w:noWrap/>
            <w:hideMark/>
          </w:tcPr>
          <w:p w14:paraId="789DBDB9" w14:textId="67859E67" w:rsidR="00771A4B" w:rsidRDefault="00771A4B" w:rsidP="00771A4B">
            <w:pPr>
              <w:rPr>
                <w:sz w:val="16"/>
                <w:szCs w:val="16"/>
              </w:rPr>
            </w:pPr>
            <w:r>
              <w:rPr>
                <w:sz w:val="16"/>
                <w:szCs w:val="16"/>
              </w:rPr>
              <w:t>Porto alegre</w:t>
            </w:r>
          </w:p>
        </w:tc>
        <w:tc>
          <w:tcPr>
            <w:tcW w:w="3466" w:type="dxa"/>
            <w:noWrap/>
            <w:hideMark/>
          </w:tcPr>
          <w:p w14:paraId="56845D8A" w14:textId="77777777" w:rsidR="00771A4B" w:rsidRDefault="00771A4B" w:rsidP="00771A4B">
            <w:pPr>
              <w:rPr>
                <w:sz w:val="16"/>
                <w:szCs w:val="16"/>
              </w:rPr>
            </w:pPr>
            <w:r>
              <w:rPr>
                <w:sz w:val="16"/>
                <w:szCs w:val="16"/>
              </w:rPr>
              <w:t>RACK FAB: WORNER, MOD: 19 POL 44U, N/S: N/D MATERIAL ACO CARBONO, 2 PORTAS TAG: PAE1.BJR07</w:t>
            </w:r>
          </w:p>
        </w:tc>
        <w:tc>
          <w:tcPr>
            <w:tcW w:w="481" w:type="dxa"/>
            <w:noWrap/>
            <w:hideMark/>
          </w:tcPr>
          <w:p w14:paraId="2F055060" w14:textId="77777777" w:rsidR="00771A4B" w:rsidRDefault="00771A4B" w:rsidP="00771A4B">
            <w:pPr>
              <w:rPr>
                <w:sz w:val="16"/>
                <w:szCs w:val="16"/>
              </w:rPr>
            </w:pPr>
            <w:r>
              <w:rPr>
                <w:sz w:val="16"/>
                <w:szCs w:val="16"/>
              </w:rPr>
              <w:t>POA</w:t>
            </w:r>
          </w:p>
        </w:tc>
        <w:tc>
          <w:tcPr>
            <w:tcW w:w="950" w:type="dxa"/>
            <w:noWrap/>
            <w:vAlign w:val="center"/>
            <w:hideMark/>
          </w:tcPr>
          <w:p w14:paraId="79E93329" w14:textId="77777777" w:rsidR="00771A4B" w:rsidRDefault="00771A4B" w:rsidP="00771A4B">
            <w:pPr>
              <w:jc w:val="center"/>
              <w:rPr>
                <w:sz w:val="16"/>
                <w:szCs w:val="16"/>
              </w:rPr>
            </w:pPr>
            <w:r>
              <w:rPr>
                <w:sz w:val="16"/>
                <w:szCs w:val="16"/>
              </w:rPr>
              <w:t>ZXMOBILI</w:t>
            </w:r>
          </w:p>
        </w:tc>
        <w:tc>
          <w:tcPr>
            <w:tcW w:w="665" w:type="dxa"/>
            <w:noWrap/>
            <w:vAlign w:val="center"/>
            <w:hideMark/>
          </w:tcPr>
          <w:p w14:paraId="025CA642" w14:textId="77777777" w:rsidR="00771A4B" w:rsidRDefault="00771A4B" w:rsidP="00771A4B">
            <w:pPr>
              <w:jc w:val="center"/>
              <w:rPr>
                <w:sz w:val="16"/>
                <w:szCs w:val="16"/>
              </w:rPr>
            </w:pPr>
            <w:r>
              <w:rPr>
                <w:sz w:val="16"/>
                <w:szCs w:val="16"/>
              </w:rPr>
              <w:t>1</w:t>
            </w:r>
          </w:p>
        </w:tc>
        <w:tc>
          <w:tcPr>
            <w:tcW w:w="983" w:type="dxa"/>
            <w:vAlign w:val="center"/>
          </w:tcPr>
          <w:p w14:paraId="13B91042" w14:textId="54D770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62D6EB" w14:textId="112D58EC" w:rsidR="00771A4B" w:rsidRDefault="00771A4B" w:rsidP="00771A4B">
            <w:pPr>
              <w:jc w:val="center"/>
              <w:rPr>
                <w:sz w:val="16"/>
                <w:szCs w:val="16"/>
              </w:rPr>
            </w:pPr>
            <w:r>
              <w:rPr>
                <w:sz w:val="16"/>
                <w:szCs w:val="16"/>
              </w:rPr>
              <w:t>UN</w:t>
            </w:r>
          </w:p>
        </w:tc>
        <w:tc>
          <w:tcPr>
            <w:tcW w:w="887" w:type="dxa"/>
            <w:noWrap/>
            <w:vAlign w:val="center"/>
            <w:hideMark/>
          </w:tcPr>
          <w:p w14:paraId="65DBBDE7" w14:textId="3DE0A8AC" w:rsidR="00771A4B" w:rsidRDefault="00771A4B" w:rsidP="00771A4B">
            <w:pPr>
              <w:jc w:val="center"/>
              <w:rPr>
                <w:sz w:val="16"/>
                <w:szCs w:val="16"/>
              </w:rPr>
            </w:pPr>
            <w:r>
              <w:rPr>
                <w:sz w:val="16"/>
                <w:szCs w:val="16"/>
              </w:rPr>
              <w:t>5.346,99</w:t>
            </w:r>
          </w:p>
        </w:tc>
        <w:tc>
          <w:tcPr>
            <w:tcW w:w="1152" w:type="dxa"/>
            <w:noWrap/>
            <w:vAlign w:val="center"/>
            <w:hideMark/>
          </w:tcPr>
          <w:p w14:paraId="3A11312B" w14:textId="6EB39810" w:rsidR="00771A4B" w:rsidRDefault="00771A4B" w:rsidP="00771A4B">
            <w:pPr>
              <w:jc w:val="center"/>
              <w:rPr>
                <w:sz w:val="16"/>
                <w:szCs w:val="16"/>
              </w:rPr>
            </w:pPr>
            <w:r>
              <w:rPr>
                <w:sz w:val="16"/>
                <w:szCs w:val="16"/>
              </w:rPr>
              <w:t>-          5.346,99</w:t>
            </w:r>
          </w:p>
        </w:tc>
        <w:tc>
          <w:tcPr>
            <w:tcW w:w="887" w:type="dxa"/>
            <w:noWrap/>
            <w:vAlign w:val="center"/>
            <w:hideMark/>
          </w:tcPr>
          <w:p w14:paraId="409807D4" w14:textId="1F663AD8" w:rsidR="00771A4B" w:rsidRDefault="00771A4B" w:rsidP="00771A4B">
            <w:pPr>
              <w:jc w:val="center"/>
              <w:rPr>
                <w:sz w:val="16"/>
                <w:szCs w:val="16"/>
              </w:rPr>
            </w:pPr>
            <w:r>
              <w:rPr>
                <w:sz w:val="16"/>
                <w:szCs w:val="16"/>
              </w:rPr>
              <w:t>-</w:t>
            </w:r>
          </w:p>
        </w:tc>
      </w:tr>
      <w:tr w:rsidR="00771A4B" w14:paraId="7E8B0705" w14:textId="77777777" w:rsidTr="00771A4B">
        <w:trPr>
          <w:trHeight w:val="240"/>
        </w:trPr>
        <w:tc>
          <w:tcPr>
            <w:tcW w:w="936" w:type="dxa"/>
            <w:noWrap/>
            <w:hideMark/>
          </w:tcPr>
          <w:p w14:paraId="44490BCC" w14:textId="7B3CB655" w:rsidR="00771A4B" w:rsidRDefault="00771A4B" w:rsidP="00771A4B">
            <w:pPr>
              <w:rPr>
                <w:sz w:val="16"/>
                <w:szCs w:val="16"/>
              </w:rPr>
            </w:pPr>
            <w:r>
              <w:rPr>
                <w:sz w:val="16"/>
                <w:szCs w:val="16"/>
              </w:rPr>
              <w:t>Equipamentos informática</w:t>
            </w:r>
          </w:p>
        </w:tc>
        <w:tc>
          <w:tcPr>
            <w:tcW w:w="1096" w:type="dxa"/>
            <w:noWrap/>
            <w:hideMark/>
          </w:tcPr>
          <w:p w14:paraId="415658E4" w14:textId="77777777" w:rsidR="00771A4B" w:rsidRDefault="00771A4B" w:rsidP="00771A4B">
            <w:pPr>
              <w:rPr>
                <w:sz w:val="16"/>
                <w:szCs w:val="16"/>
              </w:rPr>
            </w:pPr>
            <w:r>
              <w:rPr>
                <w:sz w:val="16"/>
                <w:szCs w:val="16"/>
              </w:rPr>
              <w:t>9500000154570</w:t>
            </w:r>
          </w:p>
        </w:tc>
        <w:tc>
          <w:tcPr>
            <w:tcW w:w="628" w:type="dxa"/>
            <w:noWrap/>
            <w:hideMark/>
          </w:tcPr>
          <w:p w14:paraId="289CFD1E" w14:textId="77662146" w:rsidR="00771A4B" w:rsidRDefault="00771A4B" w:rsidP="00771A4B">
            <w:pPr>
              <w:rPr>
                <w:sz w:val="16"/>
                <w:szCs w:val="16"/>
              </w:rPr>
            </w:pPr>
            <w:r>
              <w:rPr>
                <w:sz w:val="16"/>
                <w:szCs w:val="16"/>
              </w:rPr>
              <w:t>Porto alegre</w:t>
            </w:r>
          </w:p>
        </w:tc>
        <w:tc>
          <w:tcPr>
            <w:tcW w:w="3466" w:type="dxa"/>
            <w:noWrap/>
            <w:hideMark/>
          </w:tcPr>
          <w:p w14:paraId="29A73D05" w14:textId="77777777" w:rsidR="00771A4B" w:rsidRDefault="00771A4B" w:rsidP="00771A4B">
            <w:pPr>
              <w:rPr>
                <w:sz w:val="16"/>
                <w:szCs w:val="16"/>
              </w:rPr>
            </w:pPr>
            <w:r>
              <w:rPr>
                <w:sz w:val="16"/>
                <w:szCs w:val="16"/>
              </w:rPr>
              <w:t>RACK FAB: WORNER, MOD: 19 POL 44U, N/S: N/D MATERIAL ACO CARBONO, 2 PORTAS TAG: PAE1.BOR09</w:t>
            </w:r>
          </w:p>
        </w:tc>
        <w:tc>
          <w:tcPr>
            <w:tcW w:w="481" w:type="dxa"/>
            <w:noWrap/>
            <w:hideMark/>
          </w:tcPr>
          <w:p w14:paraId="0FDCA97C" w14:textId="77777777" w:rsidR="00771A4B" w:rsidRDefault="00771A4B" w:rsidP="00771A4B">
            <w:pPr>
              <w:rPr>
                <w:sz w:val="16"/>
                <w:szCs w:val="16"/>
              </w:rPr>
            </w:pPr>
            <w:r>
              <w:rPr>
                <w:sz w:val="16"/>
                <w:szCs w:val="16"/>
              </w:rPr>
              <w:t>POA</w:t>
            </w:r>
          </w:p>
        </w:tc>
        <w:tc>
          <w:tcPr>
            <w:tcW w:w="950" w:type="dxa"/>
            <w:noWrap/>
            <w:vAlign w:val="center"/>
            <w:hideMark/>
          </w:tcPr>
          <w:p w14:paraId="1F5EA429" w14:textId="77777777" w:rsidR="00771A4B" w:rsidRDefault="00771A4B" w:rsidP="00771A4B">
            <w:pPr>
              <w:jc w:val="center"/>
              <w:rPr>
                <w:sz w:val="16"/>
                <w:szCs w:val="16"/>
              </w:rPr>
            </w:pPr>
            <w:r>
              <w:rPr>
                <w:sz w:val="16"/>
                <w:szCs w:val="16"/>
              </w:rPr>
              <w:t>ZXMOBILI</w:t>
            </w:r>
          </w:p>
        </w:tc>
        <w:tc>
          <w:tcPr>
            <w:tcW w:w="665" w:type="dxa"/>
            <w:noWrap/>
            <w:vAlign w:val="center"/>
            <w:hideMark/>
          </w:tcPr>
          <w:p w14:paraId="0CCC6F85" w14:textId="77777777" w:rsidR="00771A4B" w:rsidRDefault="00771A4B" w:rsidP="00771A4B">
            <w:pPr>
              <w:jc w:val="center"/>
              <w:rPr>
                <w:sz w:val="16"/>
                <w:szCs w:val="16"/>
              </w:rPr>
            </w:pPr>
            <w:r>
              <w:rPr>
                <w:sz w:val="16"/>
                <w:szCs w:val="16"/>
              </w:rPr>
              <w:t>1</w:t>
            </w:r>
          </w:p>
        </w:tc>
        <w:tc>
          <w:tcPr>
            <w:tcW w:w="983" w:type="dxa"/>
            <w:vAlign w:val="center"/>
          </w:tcPr>
          <w:p w14:paraId="590E87FE" w14:textId="7BA32A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DF04C1" w14:textId="3DB16222" w:rsidR="00771A4B" w:rsidRDefault="00771A4B" w:rsidP="00771A4B">
            <w:pPr>
              <w:jc w:val="center"/>
              <w:rPr>
                <w:sz w:val="16"/>
                <w:szCs w:val="16"/>
              </w:rPr>
            </w:pPr>
            <w:r>
              <w:rPr>
                <w:sz w:val="16"/>
                <w:szCs w:val="16"/>
              </w:rPr>
              <w:t>UN</w:t>
            </w:r>
          </w:p>
        </w:tc>
        <w:tc>
          <w:tcPr>
            <w:tcW w:w="887" w:type="dxa"/>
            <w:noWrap/>
            <w:vAlign w:val="center"/>
            <w:hideMark/>
          </w:tcPr>
          <w:p w14:paraId="1BC625E0" w14:textId="158CDA27" w:rsidR="00771A4B" w:rsidRDefault="00771A4B" w:rsidP="00771A4B">
            <w:pPr>
              <w:jc w:val="center"/>
              <w:rPr>
                <w:sz w:val="16"/>
                <w:szCs w:val="16"/>
              </w:rPr>
            </w:pPr>
            <w:r>
              <w:rPr>
                <w:sz w:val="16"/>
                <w:szCs w:val="16"/>
              </w:rPr>
              <w:t>5.346,99</w:t>
            </w:r>
          </w:p>
        </w:tc>
        <w:tc>
          <w:tcPr>
            <w:tcW w:w="1152" w:type="dxa"/>
            <w:noWrap/>
            <w:vAlign w:val="center"/>
            <w:hideMark/>
          </w:tcPr>
          <w:p w14:paraId="1BA7B9F9" w14:textId="5799C13D" w:rsidR="00771A4B" w:rsidRDefault="00771A4B" w:rsidP="00771A4B">
            <w:pPr>
              <w:jc w:val="center"/>
              <w:rPr>
                <w:sz w:val="16"/>
                <w:szCs w:val="16"/>
              </w:rPr>
            </w:pPr>
            <w:r>
              <w:rPr>
                <w:sz w:val="16"/>
                <w:szCs w:val="16"/>
              </w:rPr>
              <w:t>-          5.346,99</w:t>
            </w:r>
          </w:p>
        </w:tc>
        <w:tc>
          <w:tcPr>
            <w:tcW w:w="887" w:type="dxa"/>
            <w:noWrap/>
            <w:vAlign w:val="center"/>
            <w:hideMark/>
          </w:tcPr>
          <w:p w14:paraId="0C9656C2" w14:textId="02DC1F2E" w:rsidR="00771A4B" w:rsidRDefault="00771A4B" w:rsidP="00771A4B">
            <w:pPr>
              <w:jc w:val="center"/>
              <w:rPr>
                <w:sz w:val="16"/>
                <w:szCs w:val="16"/>
              </w:rPr>
            </w:pPr>
            <w:r>
              <w:rPr>
                <w:sz w:val="16"/>
                <w:szCs w:val="16"/>
              </w:rPr>
              <w:t>-</w:t>
            </w:r>
          </w:p>
        </w:tc>
      </w:tr>
      <w:tr w:rsidR="00771A4B" w14:paraId="0959985C" w14:textId="77777777" w:rsidTr="00771A4B">
        <w:trPr>
          <w:trHeight w:val="240"/>
        </w:trPr>
        <w:tc>
          <w:tcPr>
            <w:tcW w:w="936" w:type="dxa"/>
            <w:noWrap/>
            <w:hideMark/>
          </w:tcPr>
          <w:p w14:paraId="36995403" w14:textId="220B02A0" w:rsidR="00771A4B" w:rsidRDefault="00771A4B" w:rsidP="00771A4B">
            <w:pPr>
              <w:rPr>
                <w:sz w:val="16"/>
                <w:szCs w:val="16"/>
              </w:rPr>
            </w:pPr>
            <w:r>
              <w:rPr>
                <w:sz w:val="16"/>
                <w:szCs w:val="16"/>
              </w:rPr>
              <w:t>Equipamentos informática</w:t>
            </w:r>
          </w:p>
        </w:tc>
        <w:tc>
          <w:tcPr>
            <w:tcW w:w="1096" w:type="dxa"/>
            <w:noWrap/>
            <w:hideMark/>
          </w:tcPr>
          <w:p w14:paraId="3338C10C" w14:textId="77777777" w:rsidR="00771A4B" w:rsidRDefault="00771A4B" w:rsidP="00771A4B">
            <w:pPr>
              <w:rPr>
                <w:sz w:val="16"/>
                <w:szCs w:val="16"/>
              </w:rPr>
            </w:pPr>
            <w:r>
              <w:rPr>
                <w:sz w:val="16"/>
                <w:szCs w:val="16"/>
              </w:rPr>
              <w:t>9500000154580</w:t>
            </w:r>
          </w:p>
        </w:tc>
        <w:tc>
          <w:tcPr>
            <w:tcW w:w="628" w:type="dxa"/>
            <w:noWrap/>
            <w:hideMark/>
          </w:tcPr>
          <w:p w14:paraId="2352A78D" w14:textId="33021399" w:rsidR="00771A4B" w:rsidRDefault="00771A4B" w:rsidP="00771A4B">
            <w:pPr>
              <w:rPr>
                <w:sz w:val="16"/>
                <w:szCs w:val="16"/>
              </w:rPr>
            </w:pPr>
            <w:r>
              <w:rPr>
                <w:sz w:val="16"/>
                <w:szCs w:val="16"/>
              </w:rPr>
              <w:t>Porto alegre</w:t>
            </w:r>
          </w:p>
        </w:tc>
        <w:tc>
          <w:tcPr>
            <w:tcW w:w="3466" w:type="dxa"/>
            <w:noWrap/>
            <w:hideMark/>
          </w:tcPr>
          <w:p w14:paraId="34F29CEC" w14:textId="77777777" w:rsidR="00771A4B" w:rsidRDefault="00771A4B" w:rsidP="00771A4B">
            <w:pPr>
              <w:rPr>
                <w:sz w:val="16"/>
                <w:szCs w:val="16"/>
              </w:rPr>
            </w:pPr>
            <w:r>
              <w:rPr>
                <w:sz w:val="16"/>
                <w:szCs w:val="16"/>
              </w:rPr>
              <w:t>RACK FAB: WORNER, MOD: 19 POL 44U, N/S: N/D MATERIAL ACO CARBONO, 2 PORTAS TAG: PAE1.BOR10</w:t>
            </w:r>
          </w:p>
        </w:tc>
        <w:tc>
          <w:tcPr>
            <w:tcW w:w="481" w:type="dxa"/>
            <w:noWrap/>
            <w:hideMark/>
          </w:tcPr>
          <w:p w14:paraId="5A7AD543" w14:textId="77777777" w:rsidR="00771A4B" w:rsidRDefault="00771A4B" w:rsidP="00771A4B">
            <w:pPr>
              <w:rPr>
                <w:sz w:val="16"/>
                <w:szCs w:val="16"/>
              </w:rPr>
            </w:pPr>
            <w:r>
              <w:rPr>
                <w:sz w:val="16"/>
                <w:szCs w:val="16"/>
              </w:rPr>
              <w:t>POA</w:t>
            </w:r>
          </w:p>
        </w:tc>
        <w:tc>
          <w:tcPr>
            <w:tcW w:w="950" w:type="dxa"/>
            <w:noWrap/>
            <w:vAlign w:val="center"/>
            <w:hideMark/>
          </w:tcPr>
          <w:p w14:paraId="355448C7" w14:textId="77777777" w:rsidR="00771A4B" w:rsidRDefault="00771A4B" w:rsidP="00771A4B">
            <w:pPr>
              <w:jc w:val="center"/>
              <w:rPr>
                <w:sz w:val="16"/>
                <w:szCs w:val="16"/>
              </w:rPr>
            </w:pPr>
            <w:r>
              <w:rPr>
                <w:sz w:val="16"/>
                <w:szCs w:val="16"/>
              </w:rPr>
              <w:t>ZXMOBILI</w:t>
            </w:r>
          </w:p>
        </w:tc>
        <w:tc>
          <w:tcPr>
            <w:tcW w:w="665" w:type="dxa"/>
            <w:noWrap/>
            <w:vAlign w:val="center"/>
            <w:hideMark/>
          </w:tcPr>
          <w:p w14:paraId="7D78C12C" w14:textId="77777777" w:rsidR="00771A4B" w:rsidRDefault="00771A4B" w:rsidP="00771A4B">
            <w:pPr>
              <w:jc w:val="center"/>
              <w:rPr>
                <w:sz w:val="16"/>
                <w:szCs w:val="16"/>
              </w:rPr>
            </w:pPr>
            <w:r>
              <w:rPr>
                <w:sz w:val="16"/>
                <w:szCs w:val="16"/>
              </w:rPr>
              <w:t>1</w:t>
            </w:r>
          </w:p>
        </w:tc>
        <w:tc>
          <w:tcPr>
            <w:tcW w:w="983" w:type="dxa"/>
            <w:vAlign w:val="center"/>
          </w:tcPr>
          <w:p w14:paraId="6DE8A278" w14:textId="2A4AB1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97AEBF" w14:textId="1D840CB8" w:rsidR="00771A4B" w:rsidRDefault="00771A4B" w:rsidP="00771A4B">
            <w:pPr>
              <w:jc w:val="center"/>
              <w:rPr>
                <w:sz w:val="16"/>
                <w:szCs w:val="16"/>
              </w:rPr>
            </w:pPr>
            <w:r>
              <w:rPr>
                <w:sz w:val="16"/>
                <w:szCs w:val="16"/>
              </w:rPr>
              <w:t>UN</w:t>
            </w:r>
          </w:p>
        </w:tc>
        <w:tc>
          <w:tcPr>
            <w:tcW w:w="887" w:type="dxa"/>
            <w:noWrap/>
            <w:vAlign w:val="center"/>
            <w:hideMark/>
          </w:tcPr>
          <w:p w14:paraId="02178F4F" w14:textId="3D6DE71F" w:rsidR="00771A4B" w:rsidRDefault="00771A4B" w:rsidP="00771A4B">
            <w:pPr>
              <w:jc w:val="center"/>
              <w:rPr>
                <w:sz w:val="16"/>
                <w:szCs w:val="16"/>
              </w:rPr>
            </w:pPr>
            <w:r>
              <w:rPr>
                <w:sz w:val="16"/>
                <w:szCs w:val="16"/>
              </w:rPr>
              <w:t>5.346,99</w:t>
            </w:r>
          </w:p>
        </w:tc>
        <w:tc>
          <w:tcPr>
            <w:tcW w:w="1152" w:type="dxa"/>
            <w:noWrap/>
            <w:vAlign w:val="center"/>
            <w:hideMark/>
          </w:tcPr>
          <w:p w14:paraId="5CE18CD5" w14:textId="3C485545" w:rsidR="00771A4B" w:rsidRDefault="00771A4B" w:rsidP="00771A4B">
            <w:pPr>
              <w:jc w:val="center"/>
              <w:rPr>
                <w:sz w:val="16"/>
                <w:szCs w:val="16"/>
              </w:rPr>
            </w:pPr>
            <w:r>
              <w:rPr>
                <w:sz w:val="16"/>
                <w:szCs w:val="16"/>
              </w:rPr>
              <w:t>-          5.346,99</w:t>
            </w:r>
          </w:p>
        </w:tc>
        <w:tc>
          <w:tcPr>
            <w:tcW w:w="887" w:type="dxa"/>
            <w:noWrap/>
            <w:vAlign w:val="center"/>
            <w:hideMark/>
          </w:tcPr>
          <w:p w14:paraId="53E4BDFE" w14:textId="0BF40FB0" w:rsidR="00771A4B" w:rsidRDefault="00771A4B" w:rsidP="00771A4B">
            <w:pPr>
              <w:jc w:val="center"/>
              <w:rPr>
                <w:sz w:val="16"/>
                <w:szCs w:val="16"/>
              </w:rPr>
            </w:pPr>
            <w:r>
              <w:rPr>
                <w:sz w:val="16"/>
                <w:szCs w:val="16"/>
              </w:rPr>
              <w:t>-</w:t>
            </w:r>
          </w:p>
        </w:tc>
      </w:tr>
      <w:tr w:rsidR="00771A4B" w14:paraId="41DB7071" w14:textId="77777777" w:rsidTr="00771A4B">
        <w:trPr>
          <w:trHeight w:val="240"/>
        </w:trPr>
        <w:tc>
          <w:tcPr>
            <w:tcW w:w="936" w:type="dxa"/>
            <w:noWrap/>
            <w:hideMark/>
          </w:tcPr>
          <w:p w14:paraId="4D36C827" w14:textId="45374E9B" w:rsidR="00771A4B" w:rsidRDefault="00771A4B" w:rsidP="00771A4B">
            <w:pPr>
              <w:rPr>
                <w:sz w:val="16"/>
                <w:szCs w:val="16"/>
              </w:rPr>
            </w:pPr>
            <w:r>
              <w:rPr>
                <w:sz w:val="16"/>
                <w:szCs w:val="16"/>
              </w:rPr>
              <w:t>Equipamentos informática</w:t>
            </w:r>
          </w:p>
        </w:tc>
        <w:tc>
          <w:tcPr>
            <w:tcW w:w="1096" w:type="dxa"/>
            <w:noWrap/>
            <w:hideMark/>
          </w:tcPr>
          <w:p w14:paraId="49A96BFD" w14:textId="77777777" w:rsidR="00771A4B" w:rsidRDefault="00771A4B" w:rsidP="00771A4B">
            <w:pPr>
              <w:rPr>
                <w:sz w:val="16"/>
                <w:szCs w:val="16"/>
              </w:rPr>
            </w:pPr>
            <w:r>
              <w:rPr>
                <w:sz w:val="16"/>
                <w:szCs w:val="16"/>
              </w:rPr>
              <w:t>9500000154590</w:t>
            </w:r>
          </w:p>
        </w:tc>
        <w:tc>
          <w:tcPr>
            <w:tcW w:w="628" w:type="dxa"/>
            <w:noWrap/>
            <w:hideMark/>
          </w:tcPr>
          <w:p w14:paraId="03A0B15D" w14:textId="06F2668F" w:rsidR="00771A4B" w:rsidRDefault="00771A4B" w:rsidP="00771A4B">
            <w:pPr>
              <w:rPr>
                <w:sz w:val="16"/>
                <w:szCs w:val="16"/>
              </w:rPr>
            </w:pPr>
            <w:r>
              <w:rPr>
                <w:sz w:val="16"/>
                <w:szCs w:val="16"/>
              </w:rPr>
              <w:t>Porto alegre</w:t>
            </w:r>
          </w:p>
        </w:tc>
        <w:tc>
          <w:tcPr>
            <w:tcW w:w="3466" w:type="dxa"/>
            <w:noWrap/>
            <w:hideMark/>
          </w:tcPr>
          <w:p w14:paraId="46C0F834" w14:textId="77777777" w:rsidR="00771A4B" w:rsidRDefault="00771A4B" w:rsidP="00771A4B">
            <w:pPr>
              <w:rPr>
                <w:sz w:val="16"/>
                <w:szCs w:val="16"/>
              </w:rPr>
            </w:pPr>
            <w:r>
              <w:rPr>
                <w:sz w:val="16"/>
                <w:szCs w:val="16"/>
              </w:rPr>
              <w:t>RACK FAB: WORNER, MOD: 19 POL 44U, N/S: N/D MATERIAL ACO CARBONO, 2 PORTAS TAG: PAE3.AOR24</w:t>
            </w:r>
          </w:p>
        </w:tc>
        <w:tc>
          <w:tcPr>
            <w:tcW w:w="481" w:type="dxa"/>
            <w:noWrap/>
            <w:hideMark/>
          </w:tcPr>
          <w:p w14:paraId="73FEBE4D" w14:textId="77777777" w:rsidR="00771A4B" w:rsidRDefault="00771A4B" w:rsidP="00771A4B">
            <w:pPr>
              <w:rPr>
                <w:sz w:val="16"/>
                <w:szCs w:val="16"/>
              </w:rPr>
            </w:pPr>
            <w:r>
              <w:rPr>
                <w:sz w:val="16"/>
                <w:szCs w:val="16"/>
              </w:rPr>
              <w:t>POA</w:t>
            </w:r>
          </w:p>
        </w:tc>
        <w:tc>
          <w:tcPr>
            <w:tcW w:w="950" w:type="dxa"/>
            <w:noWrap/>
            <w:vAlign w:val="center"/>
            <w:hideMark/>
          </w:tcPr>
          <w:p w14:paraId="0ED780E5" w14:textId="77777777" w:rsidR="00771A4B" w:rsidRDefault="00771A4B" w:rsidP="00771A4B">
            <w:pPr>
              <w:jc w:val="center"/>
              <w:rPr>
                <w:sz w:val="16"/>
                <w:szCs w:val="16"/>
              </w:rPr>
            </w:pPr>
            <w:r>
              <w:rPr>
                <w:sz w:val="16"/>
                <w:szCs w:val="16"/>
              </w:rPr>
              <w:t>ZXMOBILI</w:t>
            </w:r>
          </w:p>
        </w:tc>
        <w:tc>
          <w:tcPr>
            <w:tcW w:w="665" w:type="dxa"/>
            <w:noWrap/>
            <w:vAlign w:val="center"/>
            <w:hideMark/>
          </w:tcPr>
          <w:p w14:paraId="7C787A79" w14:textId="77777777" w:rsidR="00771A4B" w:rsidRDefault="00771A4B" w:rsidP="00771A4B">
            <w:pPr>
              <w:jc w:val="center"/>
              <w:rPr>
                <w:sz w:val="16"/>
                <w:szCs w:val="16"/>
              </w:rPr>
            </w:pPr>
            <w:r>
              <w:rPr>
                <w:sz w:val="16"/>
                <w:szCs w:val="16"/>
              </w:rPr>
              <w:t>1</w:t>
            </w:r>
          </w:p>
        </w:tc>
        <w:tc>
          <w:tcPr>
            <w:tcW w:w="983" w:type="dxa"/>
            <w:vAlign w:val="center"/>
          </w:tcPr>
          <w:p w14:paraId="730D5D09" w14:textId="237AE0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FF7762" w14:textId="10ADB535" w:rsidR="00771A4B" w:rsidRDefault="00771A4B" w:rsidP="00771A4B">
            <w:pPr>
              <w:jc w:val="center"/>
              <w:rPr>
                <w:sz w:val="16"/>
                <w:szCs w:val="16"/>
              </w:rPr>
            </w:pPr>
            <w:r>
              <w:rPr>
                <w:sz w:val="16"/>
                <w:szCs w:val="16"/>
              </w:rPr>
              <w:t>UN</w:t>
            </w:r>
          </w:p>
        </w:tc>
        <w:tc>
          <w:tcPr>
            <w:tcW w:w="887" w:type="dxa"/>
            <w:noWrap/>
            <w:vAlign w:val="center"/>
            <w:hideMark/>
          </w:tcPr>
          <w:p w14:paraId="4793B528" w14:textId="07B98359" w:rsidR="00771A4B" w:rsidRDefault="00771A4B" w:rsidP="00771A4B">
            <w:pPr>
              <w:jc w:val="center"/>
              <w:rPr>
                <w:sz w:val="16"/>
                <w:szCs w:val="16"/>
              </w:rPr>
            </w:pPr>
            <w:r>
              <w:rPr>
                <w:sz w:val="16"/>
                <w:szCs w:val="16"/>
              </w:rPr>
              <w:t>5.346,99</w:t>
            </w:r>
          </w:p>
        </w:tc>
        <w:tc>
          <w:tcPr>
            <w:tcW w:w="1152" w:type="dxa"/>
            <w:noWrap/>
            <w:vAlign w:val="center"/>
            <w:hideMark/>
          </w:tcPr>
          <w:p w14:paraId="08998F1C" w14:textId="72F09F15" w:rsidR="00771A4B" w:rsidRDefault="00771A4B" w:rsidP="00771A4B">
            <w:pPr>
              <w:jc w:val="center"/>
              <w:rPr>
                <w:sz w:val="16"/>
                <w:szCs w:val="16"/>
              </w:rPr>
            </w:pPr>
            <w:r>
              <w:rPr>
                <w:sz w:val="16"/>
                <w:szCs w:val="16"/>
              </w:rPr>
              <w:t>-          5.346,99</w:t>
            </w:r>
          </w:p>
        </w:tc>
        <w:tc>
          <w:tcPr>
            <w:tcW w:w="887" w:type="dxa"/>
            <w:noWrap/>
            <w:vAlign w:val="center"/>
            <w:hideMark/>
          </w:tcPr>
          <w:p w14:paraId="0613D4E8" w14:textId="58991EFD" w:rsidR="00771A4B" w:rsidRDefault="00771A4B" w:rsidP="00771A4B">
            <w:pPr>
              <w:jc w:val="center"/>
              <w:rPr>
                <w:sz w:val="16"/>
                <w:szCs w:val="16"/>
              </w:rPr>
            </w:pPr>
            <w:r>
              <w:rPr>
                <w:sz w:val="16"/>
                <w:szCs w:val="16"/>
              </w:rPr>
              <w:t>-</w:t>
            </w:r>
          </w:p>
        </w:tc>
      </w:tr>
      <w:tr w:rsidR="00771A4B" w14:paraId="58A86AAE" w14:textId="77777777" w:rsidTr="00771A4B">
        <w:trPr>
          <w:trHeight w:val="240"/>
        </w:trPr>
        <w:tc>
          <w:tcPr>
            <w:tcW w:w="936" w:type="dxa"/>
            <w:noWrap/>
            <w:hideMark/>
          </w:tcPr>
          <w:p w14:paraId="1A7586AE" w14:textId="2FA3F6F0" w:rsidR="00771A4B" w:rsidRDefault="00771A4B" w:rsidP="00771A4B">
            <w:pPr>
              <w:rPr>
                <w:sz w:val="16"/>
                <w:szCs w:val="16"/>
              </w:rPr>
            </w:pPr>
            <w:r>
              <w:rPr>
                <w:sz w:val="16"/>
                <w:szCs w:val="16"/>
              </w:rPr>
              <w:t>Equipamentos informática</w:t>
            </w:r>
          </w:p>
        </w:tc>
        <w:tc>
          <w:tcPr>
            <w:tcW w:w="1096" w:type="dxa"/>
            <w:noWrap/>
            <w:hideMark/>
          </w:tcPr>
          <w:p w14:paraId="29BC7CB5" w14:textId="77777777" w:rsidR="00771A4B" w:rsidRDefault="00771A4B" w:rsidP="00771A4B">
            <w:pPr>
              <w:rPr>
                <w:sz w:val="16"/>
                <w:szCs w:val="16"/>
              </w:rPr>
            </w:pPr>
            <w:r>
              <w:rPr>
                <w:sz w:val="16"/>
                <w:szCs w:val="16"/>
              </w:rPr>
              <w:t>9500000154600</w:t>
            </w:r>
          </w:p>
        </w:tc>
        <w:tc>
          <w:tcPr>
            <w:tcW w:w="628" w:type="dxa"/>
            <w:noWrap/>
            <w:hideMark/>
          </w:tcPr>
          <w:p w14:paraId="3F08E7C6" w14:textId="0AF7FB0D" w:rsidR="00771A4B" w:rsidRDefault="00771A4B" w:rsidP="00771A4B">
            <w:pPr>
              <w:rPr>
                <w:sz w:val="16"/>
                <w:szCs w:val="16"/>
              </w:rPr>
            </w:pPr>
            <w:r>
              <w:rPr>
                <w:sz w:val="16"/>
                <w:szCs w:val="16"/>
              </w:rPr>
              <w:t>Porto alegre</w:t>
            </w:r>
          </w:p>
        </w:tc>
        <w:tc>
          <w:tcPr>
            <w:tcW w:w="3466" w:type="dxa"/>
            <w:noWrap/>
            <w:hideMark/>
          </w:tcPr>
          <w:p w14:paraId="53B05D5D" w14:textId="77777777" w:rsidR="00771A4B" w:rsidRDefault="00771A4B" w:rsidP="00771A4B">
            <w:pPr>
              <w:rPr>
                <w:sz w:val="16"/>
                <w:szCs w:val="16"/>
              </w:rPr>
            </w:pPr>
            <w:r>
              <w:rPr>
                <w:sz w:val="16"/>
                <w:szCs w:val="16"/>
              </w:rPr>
              <w:t>RACK FAB: WORNER, MOD: 19 POL 44U, N/S: N/D MATERIAL ACO CARBONO, 2 PORTAS TAG: PAE3.ARR30</w:t>
            </w:r>
          </w:p>
        </w:tc>
        <w:tc>
          <w:tcPr>
            <w:tcW w:w="481" w:type="dxa"/>
            <w:noWrap/>
            <w:hideMark/>
          </w:tcPr>
          <w:p w14:paraId="2FFA88BC" w14:textId="77777777" w:rsidR="00771A4B" w:rsidRDefault="00771A4B" w:rsidP="00771A4B">
            <w:pPr>
              <w:rPr>
                <w:sz w:val="16"/>
                <w:szCs w:val="16"/>
              </w:rPr>
            </w:pPr>
            <w:r>
              <w:rPr>
                <w:sz w:val="16"/>
                <w:szCs w:val="16"/>
              </w:rPr>
              <w:t>POA</w:t>
            </w:r>
          </w:p>
        </w:tc>
        <w:tc>
          <w:tcPr>
            <w:tcW w:w="950" w:type="dxa"/>
            <w:noWrap/>
            <w:vAlign w:val="center"/>
            <w:hideMark/>
          </w:tcPr>
          <w:p w14:paraId="395C66DE" w14:textId="77777777" w:rsidR="00771A4B" w:rsidRDefault="00771A4B" w:rsidP="00771A4B">
            <w:pPr>
              <w:jc w:val="center"/>
              <w:rPr>
                <w:sz w:val="16"/>
                <w:szCs w:val="16"/>
              </w:rPr>
            </w:pPr>
            <w:r>
              <w:rPr>
                <w:sz w:val="16"/>
                <w:szCs w:val="16"/>
              </w:rPr>
              <w:t>ZXMOBILI</w:t>
            </w:r>
          </w:p>
        </w:tc>
        <w:tc>
          <w:tcPr>
            <w:tcW w:w="665" w:type="dxa"/>
            <w:noWrap/>
            <w:vAlign w:val="center"/>
            <w:hideMark/>
          </w:tcPr>
          <w:p w14:paraId="28E332EF" w14:textId="77777777" w:rsidR="00771A4B" w:rsidRDefault="00771A4B" w:rsidP="00771A4B">
            <w:pPr>
              <w:jc w:val="center"/>
              <w:rPr>
                <w:sz w:val="16"/>
                <w:szCs w:val="16"/>
              </w:rPr>
            </w:pPr>
            <w:r>
              <w:rPr>
                <w:sz w:val="16"/>
                <w:szCs w:val="16"/>
              </w:rPr>
              <w:t>1</w:t>
            </w:r>
          </w:p>
        </w:tc>
        <w:tc>
          <w:tcPr>
            <w:tcW w:w="983" w:type="dxa"/>
            <w:vAlign w:val="center"/>
          </w:tcPr>
          <w:p w14:paraId="25118088" w14:textId="38A300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25BDF6" w14:textId="62B7179B" w:rsidR="00771A4B" w:rsidRDefault="00771A4B" w:rsidP="00771A4B">
            <w:pPr>
              <w:jc w:val="center"/>
              <w:rPr>
                <w:sz w:val="16"/>
                <w:szCs w:val="16"/>
              </w:rPr>
            </w:pPr>
            <w:r>
              <w:rPr>
                <w:sz w:val="16"/>
                <w:szCs w:val="16"/>
              </w:rPr>
              <w:t>UN</w:t>
            </w:r>
          </w:p>
        </w:tc>
        <w:tc>
          <w:tcPr>
            <w:tcW w:w="887" w:type="dxa"/>
            <w:noWrap/>
            <w:vAlign w:val="center"/>
            <w:hideMark/>
          </w:tcPr>
          <w:p w14:paraId="55F5569D" w14:textId="06ADF11A" w:rsidR="00771A4B" w:rsidRDefault="00771A4B" w:rsidP="00771A4B">
            <w:pPr>
              <w:jc w:val="center"/>
              <w:rPr>
                <w:sz w:val="16"/>
                <w:szCs w:val="16"/>
              </w:rPr>
            </w:pPr>
            <w:r>
              <w:rPr>
                <w:sz w:val="16"/>
                <w:szCs w:val="16"/>
              </w:rPr>
              <w:t>5.346,99</w:t>
            </w:r>
          </w:p>
        </w:tc>
        <w:tc>
          <w:tcPr>
            <w:tcW w:w="1152" w:type="dxa"/>
            <w:noWrap/>
            <w:vAlign w:val="center"/>
            <w:hideMark/>
          </w:tcPr>
          <w:p w14:paraId="4008B37B" w14:textId="5A0725FF" w:rsidR="00771A4B" w:rsidRDefault="00771A4B" w:rsidP="00771A4B">
            <w:pPr>
              <w:jc w:val="center"/>
              <w:rPr>
                <w:sz w:val="16"/>
                <w:szCs w:val="16"/>
              </w:rPr>
            </w:pPr>
            <w:r>
              <w:rPr>
                <w:sz w:val="16"/>
                <w:szCs w:val="16"/>
              </w:rPr>
              <w:t>-          5.346,99</w:t>
            </w:r>
          </w:p>
        </w:tc>
        <w:tc>
          <w:tcPr>
            <w:tcW w:w="887" w:type="dxa"/>
            <w:noWrap/>
            <w:vAlign w:val="center"/>
            <w:hideMark/>
          </w:tcPr>
          <w:p w14:paraId="28DA457C" w14:textId="21CAF910" w:rsidR="00771A4B" w:rsidRDefault="00771A4B" w:rsidP="00771A4B">
            <w:pPr>
              <w:jc w:val="center"/>
              <w:rPr>
                <w:sz w:val="16"/>
                <w:szCs w:val="16"/>
              </w:rPr>
            </w:pPr>
            <w:r>
              <w:rPr>
                <w:sz w:val="16"/>
                <w:szCs w:val="16"/>
              </w:rPr>
              <w:t>-</w:t>
            </w:r>
          </w:p>
        </w:tc>
      </w:tr>
      <w:tr w:rsidR="00771A4B" w14:paraId="40E288A4" w14:textId="77777777" w:rsidTr="00771A4B">
        <w:trPr>
          <w:trHeight w:val="240"/>
        </w:trPr>
        <w:tc>
          <w:tcPr>
            <w:tcW w:w="936" w:type="dxa"/>
            <w:noWrap/>
            <w:hideMark/>
          </w:tcPr>
          <w:p w14:paraId="50117DBC" w14:textId="363E92D7" w:rsidR="00771A4B" w:rsidRDefault="00771A4B" w:rsidP="00771A4B">
            <w:pPr>
              <w:rPr>
                <w:sz w:val="16"/>
                <w:szCs w:val="16"/>
              </w:rPr>
            </w:pPr>
            <w:r>
              <w:rPr>
                <w:sz w:val="16"/>
                <w:szCs w:val="16"/>
              </w:rPr>
              <w:t>Equipamentos informática</w:t>
            </w:r>
          </w:p>
        </w:tc>
        <w:tc>
          <w:tcPr>
            <w:tcW w:w="1096" w:type="dxa"/>
            <w:noWrap/>
            <w:hideMark/>
          </w:tcPr>
          <w:p w14:paraId="4A117E0C" w14:textId="77777777" w:rsidR="00771A4B" w:rsidRDefault="00771A4B" w:rsidP="00771A4B">
            <w:pPr>
              <w:rPr>
                <w:sz w:val="16"/>
                <w:szCs w:val="16"/>
              </w:rPr>
            </w:pPr>
            <w:r>
              <w:rPr>
                <w:sz w:val="16"/>
                <w:szCs w:val="16"/>
              </w:rPr>
              <w:t>9500000154610</w:t>
            </w:r>
          </w:p>
        </w:tc>
        <w:tc>
          <w:tcPr>
            <w:tcW w:w="628" w:type="dxa"/>
            <w:noWrap/>
            <w:hideMark/>
          </w:tcPr>
          <w:p w14:paraId="1C1D69A7" w14:textId="0FF16F84" w:rsidR="00771A4B" w:rsidRDefault="00771A4B" w:rsidP="00771A4B">
            <w:pPr>
              <w:rPr>
                <w:sz w:val="16"/>
                <w:szCs w:val="16"/>
              </w:rPr>
            </w:pPr>
            <w:r>
              <w:rPr>
                <w:sz w:val="16"/>
                <w:szCs w:val="16"/>
              </w:rPr>
              <w:t>Porto alegre</w:t>
            </w:r>
          </w:p>
        </w:tc>
        <w:tc>
          <w:tcPr>
            <w:tcW w:w="3466" w:type="dxa"/>
            <w:noWrap/>
            <w:hideMark/>
          </w:tcPr>
          <w:p w14:paraId="2F6AF699" w14:textId="77777777" w:rsidR="00771A4B" w:rsidRDefault="00771A4B" w:rsidP="00771A4B">
            <w:pPr>
              <w:rPr>
                <w:sz w:val="16"/>
                <w:szCs w:val="16"/>
              </w:rPr>
            </w:pPr>
            <w:r>
              <w:rPr>
                <w:sz w:val="16"/>
                <w:szCs w:val="16"/>
              </w:rPr>
              <w:t>RACK FAB: WORNER, MOD: 19 POL 44U, N/S: N/D MATERIAL ACO CARBONO, 2 PORTAS, DIM. 2200X800X100</w:t>
            </w:r>
          </w:p>
        </w:tc>
        <w:tc>
          <w:tcPr>
            <w:tcW w:w="481" w:type="dxa"/>
            <w:noWrap/>
            <w:hideMark/>
          </w:tcPr>
          <w:p w14:paraId="358317A3" w14:textId="77777777" w:rsidR="00771A4B" w:rsidRDefault="00771A4B" w:rsidP="00771A4B">
            <w:pPr>
              <w:rPr>
                <w:sz w:val="16"/>
                <w:szCs w:val="16"/>
              </w:rPr>
            </w:pPr>
            <w:r>
              <w:rPr>
                <w:sz w:val="16"/>
                <w:szCs w:val="16"/>
              </w:rPr>
              <w:t>POA</w:t>
            </w:r>
          </w:p>
        </w:tc>
        <w:tc>
          <w:tcPr>
            <w:tcW w:w="950" w:type="dxa"/>
            <w:noWrap/>
            <w:vAlign w:val="center"/>
            <w:hideMark/>
          </w:tcPr>
          <w:p w14:paraId="012E89B5" w14:textId="77777777" w:rsidR="00771A4B" w:rsidRDefault="00771A4B" w:rsidP="00771A4B">
            <w:pPr>
              <w:jc w:val="center"/>
              <w:rPr>
                <w:sz w:val="16"/>
                <w:szCs w:val="16"/>
              </w:rPr>
            </w:pPr>
            <w:r>
              <w:rPr>
                <w:sz w:val="16"/>
                <w:szCs w:val="16"/>
              </w:rPr>
              <w:t>ZXMOBILI</w:t>
            </w:r>
          </w:p>
        </w:tc>
        <w:tc>
          <w:tcPr>
            <w:tcW w:w="665" w:type="dxa"/>
            <w:noWrap/>
            <w:vAlign w:val="center"/>
            <w:hideMark/>
          </w:tcPr>
          <w:p w14:paraId="71658EC9" w14:textId="77777777" w:rsidR="00771A4B" w:rsidRDefault="00771A4B" w:rsidP="00771A4B">
            <w:pPr>
              <w:jc w:val="center"/>
              <w:rPr>
                <w:sz w:val="16"/>
                <w:szCs w:val="16"/>
              </w:rPr>
            </w:pPr>
            <w:r>
              <w:rPr>
                <w:sz w:val="16"/>
                <w:szCs w:val="16"/>
              </w:rPr>
              <w:t>1</w:t>
            </w:r>
          </w:p>
        </w:tc>
        <w:tc>
          <w:tcPr>
            <w:tcW w:w="983" w:type="dxa"/>
            <w:vAlign w:val="center"/>
          </w:tcPr>
          <w:p w14:paraId="6ABDD657" w14:textId="474DFF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23B166" w14:textId="2B7CB879" w:rsidR="00771A4B" w:rsidRDefault="00771A4B" w:rsidP="00771A4B">
            <w:pPr>
              <w:jc w:val="center"/>
              <w:rPr>
                <w:sz w:val="16"/>
                <w:szCs w:val="16"/>
              </w:rPr>
            </w:pPr>
            <w:r>
              <w:rPr>
                <w:sz w:val="16"/>
                <w:szCs w:val="16"/>
              </w:rPr>
              <w:t>UN</w:t>
            </w:r>
          </w:p>
        </w:tc>
        <w:tc>
          <w:tcPr>
            <w:tcW w:w="887" w:type="dxa"/>
            <w:noWrap/>
            <w:vAlign w:val="center"/>
            <w:hideMark/>
          </w:tcPr>
          <w:p w14:paraId="54598F83" w14:textId="5A8D0FBD" w:rsidR="00771A4B" w:rsidRDefault="00771A4B" w:rsidP="00771A4B">
            <w:pPr>
              <w:jc w:val="center"/>
              <w:rPr>
                <w:sz w:val="16"/>
                <w:szCs w:val="16"/>
              </w:rPr>
            </w:pPr>
            <w:r>
              <w:rPr>
                <w:sz w:val="16"/>
                <w:szCs w:val="16"/>
              </w:rPr>
              <w:t>5.346,99</w:t>
            </w:r>
          </w:p>
        </w:tc>
        <w:tc>
          <w:tcPr>
            <w:tcW w:w="1152" w:type="dxa"/>
            <w:noWrap/>
            <w:vAlign w:val="center"/>
            <w:hideMark/>
          </w:tcPr>
          <w:p w14:paraId="0AE37F4B" w14:textId="70A1A365" w:rsidR="00771A4B" w:rsidRDefault="00771A4B" w:rsidP="00771A4B">
            <w:pPr>
              <w:jc w:val="center"/>
              <w:rPr>
                <w:sz w:val="16"/>
                <w:szCs w:val="16"/>
              </w:rPr>
            </w:pPr>
            <w:r>
              <w:rPr>
                <w:sz w:val="16"/>
                <w:szCs w:val="16"/>
              </w:rPr>
              <w:t>-          5.346,99</w:t>
            </w:r>
          </w:p>
        </w:tc>
        <w:tc>
          <w:tcPr>
            <w:tcW w:w="887" w:type="dxa"/>
            <w:noWrap/>
            <w:vAlign w:val="center"/>
            <w:hideMark/>
          </w:tcPr>
          <w:p w14:paraId="54970689" w14:textId="01BC4310" w:rsidR="00771A4B" w:rsidRDefault="00771A4B" w:rsidP="00771A4B">
            <w:pPr>
              <w:jc w:val="center"/>
              <w:rPr>
                <w:sz w:val="16"/>
                <w:szCs w:val="16"/>
              </w:rPr>
            </w:pPr>
            <w:r>
              <w:rPr>
                <w:sz w:val="16"/>
                <w:szCs w:val="16"/>
              </w:rPr>
              <w:t>-</w:t>
            </w:r>
          </w:p>
        </w:tc>
      </w:tr>
      <w:tr w:rsidR="00771A4B" w14:paraId="09E345B0" w14:textId="77777777" w:rsidTr="00771A4B">
        <w:trPr>
          <w:trHeight w:val="240"/>
        </w:trPr>
        <w:tc>
          <w:tcPr>
            <w:tcW w:w="936" w:type="dxa"/>
            <w:noWrap/>
            <w:hideMark/>
          </w:tcPr>
          <w:p w14:paraId="4DA0D15F" w14:textId="61882A04" w:rsidR="00771A4B" w:rsidRDefault="00771A4B" w:rsidP="00771A4B">
            <w:pPr>
              <w:rPr>
                <w:sz w:val="16"/>
                <w:szCs w:val="16"/>
              </w:rPr>
            </w:pPr>
            <w:r>
              <w:rPr>
                <w:sz w:val="16"/>
                <w:szCs w:val="16"/>
              </w:rPr>
              <w:t>Equipamentos informática</w:t>
            </w:r>
          </w:p>
        </w:tc>
        <w:tc>
          <w:tcPr>
            <w:tcW w:w="1096" w:type="dxa"/>
            <w:noWrap/>
            <w:hideMark/>
          </w:tcPr>
          <w:p w14:paraId="2D8D0287" w14:textId="77777777" w:rsidR="00771A4B" w:rsidRDefault="00771A4B" w:rsidP="00771A4B">
            <w:pPr>
              <w:rPr>
                <w:sz w:val="16"/>
                <w:szCs w:val="16"/>
              </w:rPr>
            </w:pPr>
            <w:r>
              <w:rPr>
                <w:sz w:val="16"/>
                <w:szCs w:val="16"/>
              </w:rPr>
              <w:t>9500000154620</w:t>
            </w:r>
          </w:p>
        </w:tc>
        <w:tc>
          <w:tcPr>
            <w:tcW w:w="628" w:type="dxa"/>
            <w:noWrap/>
            <w:hideMark/>
          </w:tcPr>
          <w:p w14:paraId="15A6C6CB" w14:textId="5DBD577A" w:rsidR="00771A4B" w:rsidRDefault="00771A4B" w:rsidP="00771A4B">
            <w:pPr>
              <w:rPr>
                <w:sz w:val="16"/>
                <w:szCs w:val="16"/>
              </w:rPr>
            </w:pPr>
            <w:r>
              <w:rPr>
                <w:sz w:val="16"/>
                <w:szCs w:val="16"/>
              </w:rPr>
              <w:t>Porto alegre</w:t>
            </w:r>
          </w:p>
        </w:tc>
        <w:tc>
          <w:tcPr>
            <w:tcW w:w="3466" w:type="dxa"/>
            <w:noWrap/>
            <w:hideMark/>
          </w:tcPr>
          <w:p w14:paraId="3A2513BE" w14:textId="77777777" w:rsidR="00771A4B" w:rsidRDefault="00771A4B" w:rsidP="00771A4B">
            <w:pPr>
              <w:rPr>
                <w:sz w:val="16"/>
                <w:szCs w:val="16"/>
              </w:rPr>
            </w:pPr>
            <w:r>
              <w:rPr>
                <w:sz w:val="16"/>
                <w:szCs w:val="16"/>
              </w:rPr>
              <w:t>RACK FAB: WORNER, MOD: 19 POL 44U, N/S: N/D MATERIAL ACO CARBONO, 2 PORTAS, DIM. 2200X800X100 TAG: PAE1.AZR05</w:t>
            </w:r>
          </w:p>
        </w:tc>
        <w:tc>
          <w:tcPr>
            <w:tcW w:w="481" w:type="dxa"/>
            <w:noWrap/>
            <w:hideMark/>
          </w:tcPr>
          <w:p w14:paraId="3B732A21" w14:textId="77777777" w:rsidR="00771A4B" w:rsidRDefault="00771A4B" w:rsidP="00771A4B">
            <w:pPr>
              <w:rPr>
                <w:sz w:val="16"/>
                <w:szCs w:val="16"/>
              </w:rPr>
            </w:pPr>
            <w:r>
              <w:rPr>
                <w:sz w:val="16"/>
                <w:szCs w:val="16"/>
              </w:rPr>
              <w:t>POA</w:t>
            </w:r>
          </w:p>
        </w:tc>
        <w:tc>
          <w:tcPr>
            <w:tcW w:w="950" w:type="dxa"/>
            <w:noWrap/>
            <w:vAlign w:val="center"/>
            <w:hideMark/>
          </w:tcPr>
          <w:p w14:paraId="4C24001D" w14:textId="77777777" w:rsidR="00771A4B" w:rsidRDefault="00771A4B" w:rsidP="00771A4B">
            <w:pPr>
              <w:jc w:val="center"/>
              <w:rPr>
                <w:sz w:val="16"/>
                <w:szCs w:val="16"/>
              </w:rPr>
            </w:pPr>
            <w:r>
              <w:rPr>
                <w:sz w:val="16"/>
                <w:szCs w:val="16"/>
              </w:rPr>
              <w:t>ZXMOBILI</w:t>
            </w:r>
          </w:p>
        </w:tc>
        <w:tc>
          <w:tcPr>
            <w:tcW w:w="665" w:type="dxa"/>
            <w:noWrap/>
            <w:vAlign w:val="center"/>
            <w:hideMark/>
          </w:tcPr>
          <w:p w14:paraId="1C25475B" w14:textId="77777777" w:rsidR="00771A4B" w:rsidRDefault="00771A4B" w:rsidP="00771A4B">
            <w:pPr>
              <w:jc w:val="center"/>
              <w:rPr>
                <w:sz w:val="16"/>
                <w:szCs w:val="16"/>
              </w:rPr>
            </w:pPr>
            <w:r>
              <w:rPr>
                <w:sz w:val="16"/>
                <w:szCs w:val="16"/>
              </w:rPr>
              <w:t>1</w:t>
            </w:r>
          </w:p>
        </w:tc>
        <w:tc>
          <w:tcPr>
            <w:tcW w:w="983" w:type="dxa"/>
            <w:vAlign w:val="center"/>
          </w:tcPr>
          <w:p w14:paraId="70CB8453" w14:textId="0629BD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2F3A56" w14:textId="0FD4C663" w:rsidR="00771A4B" w:rsidRDefault="00771A4B" w:rsidP="00771A4B">
            <w:pPr>
              <w:jc w:val="center"/>
              <w:rPr>
                <w:sz w:val="16"/>
                <w:szCs w:val="16"/>
              </w:rPr>
            </w:pPr>
            <w:r>
              <w:rPr>
                <w:sz w:val="16"/>
                <w:szCs w:val="16"/>
              </w:rPr>
              <w:t>UN</w:t>
            </w:r>
          </w:p>
        </w:tc>
        <w:tc>
          <w:tcPr>
            <w:tcW w:w="887" w:type="dxa"/>
            <w:noWrap/>
            <w:vAlign w:val="center"/>
            <w:hideMark/>
          </w:tcPr>
          <w:p w14:paraId="77DDCBA2" w14:textId="06EA5D88" w:rsidR="00771A4B" w:rsidRDefault="00771A4B" w:rsidP="00771A4B">
            <w:pPr>
              <w:jc w:val="center"/>
              <w:rPr>
                <w:sz w:val="16"/>
                <w:szCs w:val="16"/>
              </w:rPr>
            </w:pPr>
            <w:r>
              <w:rPr>
                <w:sz w:val="16"/>
                <w:szCs w:val="16"/>
              </w:rPr>
              <w:t>5.346,99</w:t>
            </w:r>
          </w:p>
        </w:tc>
        <w:tc>
          <w:tcPr>
            <w:tcW w:w="1152" w:type="dxa"/>
            <w:noWrap/>
            <w:vAlign w:val="center"/>
            <w:hideMark/>
          </w:tcPr>
          <w:p w14:paraId="12D9F041" w14:textId="6812E320" w:rsidR="00771A4B" w:rsidRDefault="00771A4B" w:rsidP="00771A4B">
            <w:pPr>
              <w:jc w:val="center"/>
              <w:rPr>
                <w:sz w:val="16"/>
                <w:szCs w:val="16"/>
              </w:rPr>
            </w:pPr>
            <w:r>
              <w:rPr>
                <w:sz w:val="16"/>
                <w:szCs w:val="16"/>
              </w:rPr>
              <w:t>-          5.346,99</w:t>
            </w:r>
          </w:p>
        </w:tc>
        <w:tc>
          <w:tcPr>
            <w:tcW w:w="887" w:type="dxa"/>
            <w:noWrap/>
            <w:vAlign w:val="center"/>
            <w:hideMark/>
          </w:tcPr>
          <w:p w14:paraId="4DE29E64" w14:textId="175391AB" w:rsidR="00771A4B" w:rsidRDefault="00771A4B" w:rsidP="00771A4B">
            <w:pPr>
              <w:jc w:val="center"/>
              <w:rPr>
                <w:sz w:val="16"/>
                <w:szCs w:val="16"/>
              </w:rPr>
            </w:pPr>
            <w:r>
              <w:rPr>
                <w:sz w:val="16"/>
                <w:szCs w:val="16"/>
              </w:rPr>
              <w:t>-</w:t>
            </w:r>
          </w:p>
        </w:tc>
      </w:tr>
      <w:tr w:rsidR="00771A4B" w14:paraId="2496FF19" w14:textId="77777777" w:rsidTr="00771A4B">
        <w:trPr>
          <w:trHeight w:val="240"/>
        </w:trPr>
        <w:tc>
          <w:tcPr>
            <w:tcW w:w="936" w:type="dxa"/>
            <w:noWrap/>
            <w:hideMark/>
          </w:tcPr>
          <w:p w14:paraId="6EF51EDE" w14:textId="61D7AECF" w:rsidR="00771A4B" w:rsidRDefault="00771A4B" w:rsidP="00771A4B">
            <w:pPr>
              <w:rPr>
                <w:sz w:val="16"/>
                <w:szCs w:val="16"/>
              </w:rPr>
            </w:pPr>
            <w:r>
              <w:rPr>
                <w:sz w:val="16"/>
                <w:szCs w:val="16"/>
              </w:rPr>
              <w:t>Equipamentos informática</w:t>
            </w:r>
          </w:p>
        </w:tc>
        <w:tc>
          <w:tcPr>
            <w:tcW w:w="1096" w:type="dxa"/>
            <w:noWrap/>
            <w:hideMark/>
          </w:tcPr>
          <w:p w14:paraId="4CAE11C0" w14:textId="77777777" w:rsidR="00771A4B" w:rsidRDefault="00771A4B" w:rsidP="00771A4B">
            <w:pPr>
              <w:rPr>
                <w:sz w:val="16"/>
                <w:szCs w:val="16"/>
              </w:rPr>
            </w:pPr>
            <w:r>
              <w:rPr>
                <w:sz w:val="16"/>
                <w:szCs w:val="16"/>
              </w:rPr>
              <w:t>9500000154630</w:t>
            </w:r>
          </w:p>
        </w:tc>
        <w:tc>
          <w:tcPr>
            <w:tcW w:w="628" w:type="dxa"/>
            <w:noWrap/>
            <w:hideMark/>
          </w:tcPr>
          <w:p w14:paraId="4CEBCA31" w14:textId="5FB1A6CF" w:rsidR="00771A4B" w:rsidRDefault="00771A4B" w:rsidP="00771A4B">
            <w:pPr>
              <w:rPr>
                <w:sz w:val="16"/>
                <w:szCs w:val="16"/>
              </w:rPr>
            </w:pPr>
            <w:r>
              <w:rPr>
                <w:sz w:val="16"/>
                <w:szCs w:val="16"/>
              </w:rPr>
              <w:t>Porto alegre</w:t>
            </w:r>
          </w:p>
        </w:tc>
        <w:tc>
          <w:tcPr>
            <w:tcW w:w="3466" w:type="dxa"/>
            <w:noWrap/>
            <w:hideMark/>
          </w:tcPr>
          <w:p w14:paraId="0CB892AB" w14:textId="77777777" w:rsidR="00771A4B" w:rsidRDefault="00771A4B" w:rsidP="00771A4B">
            <w:pPr>
              <w:rPr>
                <w:sz w:val="16"/>
                <w:szCs w:val="16"/>
              </w:rPr>
            </w:pPr>
            <w:r>
              <w:rPr>
                <w:sz w:val="16"/>
                <w:szCs w:val="16"/>
              </w:rPr>
              <w:t>RACK FAB: WORNER, MOD: 19 POL 44U, N/S: N/D MATERIAL ACO CARBONO, 2 PORTAS.</w:t>
            </w:r>
          </w:p>
        </w:tc>
        <w:tc>
          <w:tcPr>
            <w:tcW w:w="481" w:type="dxa"/>
            <w:noWrap/>
            <w:hideMark/>
          </w:tcPr>
          <w:p w14:paraId="1FDF6DEF" w14:textId="77777777" w:rsidR="00771A4B" w:rsidRDefault="00771A4B" w:rsidP="00771A4B">
            <w:pPr>
              <w:rPr>
                <w:sz w:val="16"/>
                <w:szCs w:val="16"/>
              </w:rPr>
            </w:pPr>
            <w:r>
              <w:rPr>
                <w:sz w:val="16"/>
                <w:szCs w:val="16"/>
              </w:rPr>
              <w:t>POA</w:t>
            </w:r>
          </w:p>
        </w:tc>
        <w:tc>
          <w:tcPr>
            <w:tcW w:w="950" w:type="dxa"/>
            <w:noWrap/>
            <w:vAlign w:val="center"/>
            <w:hideMark/>
          </w:tcPr>
          <w:p w14:paraId="59892C0F" w14:textId="77777777" w:rsidR="00771A4B" w:rsidRDefault="00771A4B" w:rsidP="00771A4B">
            <w:pPr>
              <w:jc w:val="center"/>
              <w:rPr>
                <w:sz w:val="16"/>
                <w:szCs w:val="16"/>
              </w:rPr>
            </w:pPr>
            <w:r>
              <w:rPr>
                <w:sz w:val="16"/>
                <w:szCs w:val="16"/>
              </w:rPr>
              <w:t>ZXMOBILI</w:t>
            </w:r>
          </w:p>
        </w:tc>
        <w:tc>
          <w:tcPr>
            <w:tcW w:w="665" w:type="dxa"/>
            <w:noWrap/>
            <w:vAlign w:val="center"/>
            <w:hideMark/>
          </w:tcPr>
          <w:p w14:paraId="7E6C2B2A" w14:textId="77777777" w:rsidR="00771A4B" w:rsidRDefault="00771A4B" w:rsidP="00771A4B">
            <w:pPr>
              <w:jc w:val="center"/>
              <w:rPr>
                <w:sz w:val="16"/>
                <w:szCs w:val="16"/>
              </w:rPr>
            </w:pPr>
            <w:r>
              <w:rPr>
                <w:sz w:val="16"/>
                <w:szCs w:val="16"/>
              </w:rPr>
              <w:t>1</w:t>
            </w:r>
          </w:p>
        </w:tc>
        <w:tc>
          <w:tcPr>
            <w:tcW w:w="983" w:type="dxa"/>
            <w:vAlign w:val="center"/>
          </w:tcPr>
          <w:p w14:paraId="0661E6F2" w14:textId="6EE0E8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C0E3CB" w14:textId="4AA0657A" w:rsidR="00771A4B" w:rsidRDefault="00771A4B" w:rsidP="00771A4B">
            <w:pPr>
              <w:jc w:val="center"/>
              <w:rPr>
                <w:sz w:val="16"/>
                <w:szCs w:val="16"/>
              </w:rPr>
            </w:pPr>
            <w:r>
              <w:rPr>
                <w:sz w:val="16"/>
                <w:szCs w:val="16"/>
              </w:rPr>
              <w:t>UN</w:t>
            </w:r>
          </w:p>
        </w:tc>
        <w:tc>
          <w:tcPr>
            <w:tcW w:w="887" w:type="dxa"/>
            <w:noWrap/>
            <w:vAlign w:val="center"/>
            <w:hideMark/>
          </w:tcPr>
          <w:p w14:paraId="00EFAE34" w14:textId="5C3C4609" w:rsidR="00771A4B" w:rsidRDefault="00771A4B" w:rsidP="00771A4B">
            <w:pPr>
              <w:jc w:val="center"/>
              <w:rPr>
                <w:sz w:val="16"/>
                <w:szCs w:val="16"/>
              </w:rPr>
            </w:pPr>
            <w:r>
              <w:rPr>
                <w:sz w:val="16"/>
                <w:szCs w:val="16"/>
              </w:rPr>
              <w:t>5.346,99</w:t>
            </w:r>
          </w:p>
        </w:tc>
        <w:tc>
          <w:tcPr>
            <w:tcW w:w="1152" w:type="dxa"/>
            <w:noWrap/>
            <w:vAlign w:val="center"/>
            <w:hideMark/>
          </w:tcPr>
          <w:p w14:paraId="05FAB100" w14:textId="0F57A2C3" w:rsidR="00771A4B" w:rsidRDefault="00771A4B" w:rsidP="00771A4B">
            <w:pPr>
              <w:jc w:val="center"/>
              <w:rPr>
                <w:sz w:val="16"/>
                <w:szCs w:val="16"/>
              </w:rPr>
            </w:pPr>
            <w:r>
              <w:rPr>
                <w:sz w:val="16"/>
                <w:szCs w:val="16"/>
              </w:rPr>
              <w:t>-          5.346,99</w:t>
            </w:r>
          </w:p>
        </w:tc>
        <w:tc>
          <w:tcPr>
            <w:tcW w:w="887" w:type="dxa"/>
            <w:noWrap/>
            <w:vAlign w:val="center"/>
            <w:hideMark/>
          </w:tcPr>
          <w:p w14:paraId="7D64F1A3" w14:textId="4D84D174" w:rsidR="00771A4B" w:rsidRDefault="00771A4B" w:rsidP="00771A4B">
            <w:pPr>
              <w:jc w:val="center"/>
              <w:rPr>
                <w:sz w:val="16"/>
                <w:szCs w:val="16"/>
              </w:rPr>
            </w:pPr>
            <w:r>
              <w:rPr>
                <w:sz w:val="16"/>
                <w:szCs w:val="16"/>
              </w:rPr>
              <w:t>-</w:t>
            </w:r>
          </w:p>
        </w:tc>
      </w:tr>
      <w:tr w:rsidR="00771A4B" w14:paraId="493FE7B9" w14:textId="77777777" w:rsidTr="00771A4B">
        <w:trPr>
          <w:trHeight w:val="240"/>
        </w:trPr>
        <w:tc>
          <w:tcPr>
            <w:tcW w:w="936" w:type="dxa"/>
            <w:noWrap/>
            <w:hideMark/>
          </w:tcPr>
          <w:p w14:paraId="4FC5267E" w14:textId="5FB491F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59628364" w14:textId="77777777" w:rsidR="00771A4B" w:rsidRDefault="00771A4B" w:rsidP="00771A4B">
            <w:pPr>
              <w:rPr>
                <w:sz w:val="16"/>
                <w:szCs w:val="16"/>
              </w:rPr>
            </w:pPr>
            <w:r>
              <w:rPr>
                <w:sz w:val="16"/>
                <w:szCs w:val="16"/>
              </w:rPr>
              <w:lastRenderedPageBreak/>
              <w:t>9500000154640</w:t>
            </w:r>
          </w:p>
        </w:tc>
        <w:tc>
          <w:tcPr>
            <w:tcW w:w="628" w:type="dxa"/>
            <w:noWrap/>
            <w:hideMark/>
          </w:tcPr>
          <w:p w14:paraId="33578871" w14:textId="21276A0C" w:rsidR="00771A4B" w:rsidRDefault="00771A4B" w:rsidP="00771A4B">
            <w:pPr>
              <w:rPr>
                <w:sz w:val="16"/>
                <w:szCs w:val="16"/>
              </w:rPr>
            </w:pPr>
            <w:r>
              <w:rPr>
                <w:sz w:val="16"/>
                <w:szCs w:val="16"/>
              </w:rPr>
              <w:t>Porto alegre</w:t>
            </w:r>
          </w:p>
        </w:tc>
        <w:tc>
          <w:tcPr>
            <w:tcW w:w="3466" w:type="dxa"/>
            <w:noWrap/>
            <w:hideMark/>
          </w:tcPr>
          <w:p w14:paraId="401A2D38" w14:textId="77777777" w:rsidR="00771A4B" w:rsidRDefault="00771A4B" w:rsidP="00771A4B">
            <w:pPr>
              <w:rPr>
                <w:sz w:val="16"/>
                <w:szCs w:val="16"/>
              </w:rPr>
            </w:pPr>
            <w:r>
              <w:rPr>
                <w:sz w:val="16"/>
                <w:szCs w:val="16"/>
              </w:rPr>
              <w:t xml:space="preserve">RACK FAB: WORNER, MOD: 19 POL 44U, N/S: N/D MATERIAL ACO CARBONO, COM 1 </w:t>
            </w:r>
            <w:r>
              <w:rPr>
                <w:sz w:val="16"/>
                <w:szCs w:val="16"/>
              </w:rPr>
              <w:lastRenderedPageBreak/>
              <w:t>PORTA</w:t>
            </w:r>
          </w:p>
        </w:tc>
        <w:tc>
          <w:tcPr>
            <w:tcW w:w="481" w:type="dxa"/>
            <w:noWrap/>
            <w:hideMark/>
          </w:tcPr>
          <w:p w14:paraId="474592D6" w14:textId="77777777" w:rsidR="00771A4B" w:rsidRDefault="00771A4B" w:rsidP="00771A4B">
            <w:pPr>
              <w:rPr>
                <w:sz w:val="16"/>
                <w:szCs w:val="16"/>
              </w:rPr>
            </w:pPr>
            <w:r>
              <w:rPr>
                <w:sz w:val="16"/>
                <w:szCs w:val="16"/>
              </w:rPr>
              <w:lastRenderedPageBreak/>
              <w:t>POA</w:t>
            </w:r>
          </w:p>
        </w:tc>
        <w:tc>
          <w:tcPr>
            <w:tcW w:w="950" w:type="dxa"/>
            <w:noWrap/>
            <w:vAlign w:val="center"/>
            <w:hideMark/>
          </w:tcPr>
          <w:p w14:paraId="531EFF3F" w14:textId="77777777" w:rsidR="00771A4B" w:rsidRDefault="00771A4B" w:rsidP="00771A4B">
            <w:pPr>
              <w:jc w:val="center"/>
              <w:rPr>
                <w:sz w:val="16"/>
                <w:szCs w:val="16"/>
              </w:rPr>
            </w:pPr>
            <w:r>
              <w:rPr>
                <w:sz w:val="16"/>
                <w:szCs w:val="16"/>
              </w:rPr>
              <w:t>ZXMOBILI</w:t>
            </w:r>
          </w:p>
        </w:tc>
        <w:tc>
          <w:tcPr>
            <w:tcW w:w="665" w:type="dxa"/>
            <w:noWrap/>
            <w:vAlign w:val="center"/>
            <w:hideMark/>
          </w:tcPr>
          <w:p w14:paraId="6732F61E" w14:textId="77777777" w:rsidR="00771A4B" w:rsidRDefault="00771A4B" w:rsidP="00771A4B">
            <w:pPr>
              <w:jc w:val="center"/>
              <w:rPr>
                <w:sz w:val="16"/>
                <w:szCs w:val="16"/>
              </w:rPr>
            </w:pPr>
            <w:r>
              <w:rPr>
                <w:sz w:val="16"/>
                <w:szCs w:val="16"/>
              </w:rPr>
              <w:t>1</w:t>
            </w:r>
          </w:p>
        </w:tc>
        <w:tc>
          <w:tcPr>
            <w:tcW w:w="983" w:type="dxa"/>
            <w:vAlign w:val="center"/>
          </w:tcPr>
          <w:p w14:paraId="22BCD034" w14:textId="50A8D8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18BBC2" w14:textId="74E57B6C" w:rsidR="00771A4B" w:rsidRDefault="00771A4B" w:rsidP="00771A4B">
            <w:pPr>
              <w:jc w:val="center"/>
              <w:rPr>
                <w:sz w:val="16"/>
                <w:szCs w:val="16"/>
              </w:rPr>
            </w:pPr>
            <w:r>
              <w:rPr>
                <w:sz w:val="16"/>
                <w:szCs w:val="16"/>
              </w:rPr>
              <w:t>UN</w:t>
            </w:r>
          </w:p>
        </w:tc>
        <w:tc>
          <w:tcPr>
            <w:tcW w:w="887" w:type="dxa"/>
            <w:noWrap/>
            <w:vAlign w:val="center"/>
            <w:hideMark/>
          </w:tcPr>
          <w:p w14:paraId="34E7D9AB" w14:textId="4C039CAD" w:rsidR="00771A4B" w:rsidRDefault="00771A4B" w:rsidP="00771A4B">
            <w:pPr>
              <w:jc w:val="center"/>
              <w:rPr>
                <w:sz w:val="16"/>
                <w:szCs w:val="16"/>
              </w:rPr>
            </w:pPr>
            <w:r>
              <w:rPr>
                <w:sz w:val="16"/>
                <w:szCs w:val="16"/>
              </w:rPr>
              <w:t>5.346,99</w:t>
            </w:r>
          </w:p>
        </w:tc>
        <w:tc>
          <w:tcPr>
            <w:tcW w:w="1152" w:type="dxa"/>
            <w:noWrap/>
            <w:vAlign w:val="center"/>
            <w:hideMark/>
          </w:tcPr>
          <w:p w14:paraId="3D9646F1" w14:textId="419E6BF2" w:rsidR="00771A4B" w:rsidRDefault="00771A4B" w:rsidP="00771A4B">
            <w:pPr>
              <w:jc w:val="center"/>
              <w:rPr>
                <w:sz w:val="16"/>
                <w:szCs w:val="16"/>
              </w:rPr>
            </w:pPr>
            <w:r>
              <w:rPr>
                <w:sz w:val="16"/>
                <w:szCs w:val="16"/>
              </w:rPr>
              <w:t>-          5.346,99</w:t>
            </w:r>
          </w:p>
        </w:tc>
        <w:tc>
          <w:tcPr>
            <w:tcW w:w="887" w:type="dxa"/>
            <w:noWrap/>
            <w:vAlign w:val="center"/>
            <w:hideMark/>
          </w:tcPr>
          <w:p w14:paraId="492C72E0" w14:textId="12774EE8" w:rsidR="00771A4B" w:rsidRDefault="00771A4B" w:rsidP="00771A4B">
            <w:pPr>
              <w:jc w:val="center"/>
              <w:rPr>
                <w:sz w:val="16"/>
                <w:szCs w:val="16"/>
              </w:rPr>
            </w:pPr>
            <w:r>
              <w:rPr>
                <w:sz w:val="16"/>
                <w:szCs w:val="16"/>
              </w:rPr>
              <w:t>-</w:t>
            </w:r>
          </w:p>
        </w:tc>
      </w:tr>
      <w:tr w:rsidR="00771A4B" w14:paraId="48D1E4C4" w14:textId="77777777" w:rsidTr="00771A4B">
        <w:trPr>
          <w:trHeight w:val="240"/>
        </w:trPr>
        <w:tc>
          <w:tcPr>
            <w:tcW w:w="936" w:type="dxa"/>
            <w:noWrap/>
            <w:hideMark/>
          </w:tcPr>
          <w:p w14:paraId="33A970B6" w14:textId="1223C77D" w:rsidR="00771A4B" w:rsidRDefault="00771A4B" w:rsidP="00771A4B">
            <w:pPr>
              <w:rPr>
                <w:sz w:val="16"/>
                <w:szCs w:val="16"/>
              </w:rPr>
            </w:pPr>
            <w:r>
              <w:rPr>
                <w:sz w:val="16"/>
                <w:szCs w:val="16"/>
              </w:rPr>
              <w:t>Equipamentos informática</w:t>
            </w:r>
          </w:p>
        </w:tc>
        <w:tc>
          <w:tcPr>
            <w:tcW w:w="1096" w:type="dxa"/>
            <w:noWrap/>
            <w:hideMark/>
          </w:tcPr>
          <w:p w14:paraId="0655BB0E" w14:textId="77777777" w:rsidR="00771A4B" w:rsidRDefault="00771A4B" w:rsidP="00771A4B">
            <w:pPr>
              <w:rPr>
                <w:sz w:val="16"/>
                <w:szCs w:val="16"/>
              </w:rPr>
            </w:pPr>
            <w:r>
              <w:rPr>
                <w:sz w:val="16"/>
                <w:szCs w:val="16"/>
              </w:rPr>
              <w:t>9500000154650</w:t>
            </w:r>
          </w:p>
        </w:tc>
        <w:tc>
          <w:tcPr>
            <w:tcW w:w="628" w:type="dxa"/>
            <w:noWrap/>
            <w:hideMark/>
          </w:tcPr>
          <w:p w14:paraId="21F5BFC3" w14:textId="51F18D33" w:rsidR="00771A4B" w:rsidRDefault="00771A4B" w:rsidP="00771A4B">
            <w:pPr>
              <w:rPr>
                <w:sz w:val="16"/>
                <w:szCs w:val="16"/>
              </w:rPr>
            </w:pPr>
            <w:r>
              <w:rPr>
                <w:sz w:val="16"/>
                <w:szCs w:val="16"/>
              </w:rPr>
              <w:t>Porto alegre</w:t>
            </w:r>
          </w:p>
        </w:tc>
        <w:tc>
          <w:tcPr>
            <w:tcW w:w="3466" w:type="dxa"/>
            <w:noWrap/>
            <w:hideMark/>
          </w:tcPr>
          <w:p w14:paraId="6BCA4DBD" w14:textId="77777777" w:rsidR="00771A4B" w:rsidRDefault="00771A4B" w:rsidP="00771A4B">
            <w:pPr>
              <w:rPr>
                <w:sz w:val="16"/>
                <w:szCs w:val="16"/>
              </w:rPr>
            </w:pPr>
            <w:r>
              <w:rPr>
                <w:sz w:val="16"/>
                <w:szCs w:val="16"/>
              </w:rPr>
              <w:t>RACK FAB: WORNER, MOD: 19 POL 44U, N/S: N/D MATERIAL ACO CARBONO, COM 1 PORTA TAG: PAE3.AER14</w:t>
            </w:r>
          </w:p>
        </w:tc>
        <w:tc>
          <w:tcPr>
            <w:tcW w:w="481" w:type="dxa"/>
            <w:noWrap/>
            <w:hideMark/>
          </w:tcPr>
          <w:p w14:paraId="4B154AD0" w14:textId="77777777" w:rsidR="00771A4B" w:rsidRDefault="00771A4B" w:rsidP="00771A4B">
            <w:pPr>
              <w:rPr>
                <w:sz w:val="16"/>
                <w:szCs w:val="16"/>
              </w:rPr>
            </w:pPr>
            <w:r>
              <w:rPr>
                <w:sz w:val="16"/>
                <w:szCs w:val="16"/>
              </w:rPr>
              <w:t>POA</w:t>
            </w:r>
          </w:p>
        </w:tc>
        <w:tc>
          <w:tcPr>
            <w:tcW w:w="950" w:type="dxa"/>
            <w:noWrap/>
            <w:vAlign w:val="center"/>
            <w:hideMark/>
          </w:tcPr>
          <w:p w14:paraId="0AE3F0D9" w14:textId="77777777" w:rsidR="00771A4B" w:rsidRDefault="00771A4B" w:rsidP="00771A4B">
            <w:pPr>
              <w:jc w:val="center"/>
              <w:rPr>
                <w:sz w:val="16"/>
                <w:szCs w:val="16"/>
              </w:rPr>
            </w:pPr>
            <w:r>
              <w:rPr>
                <w:sz w:val="16"/>
                <w:szCs w:val="16"/>
              </w:rPr>
              <w:t>ZXMOBILI</w:t>
            </w:r>
          </w:p>
        </w:tc>
        <w:tc>
          <w:tcPr>
            <w:tcW w:w="665" w:type="dxa"/>
            <w:noWrap/>
            <w:vAlign w:val="center"/>
            <w:hideMark/>
          </w:tcPr>
          <w:p w14:paraId="659B5BCB" w14:textId="77777777" w:rsidR="00771A4B" w:rsidRDefault="00771A4B" w:rsidP="00771A4B">
            <w:pPr>
              <w:jc w:val="center"/>
              <w:rPr>
                <w:sz w:val="16"/>
                <w:szCs w:val="16"/>
              </w:rPr>
            </w:pPr>
            <w:r>
              <w:rPr>
                <w:sz w:val="16"/>
                <w:szCs w:val="16"/>
              </w:rPr>
              <w:t>1</w:t>
            </w:r>
          </w:p>
        </w:tc>
        <w:tc>
          <w:tcPr>
            <w:tcW w:w="983" w:type="dxa"/>
            <w:vAlign w:val="center"/>
          </w:tcPr>
          <w:p w14:paraId="59A82B74" w14:textId="1E13FF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1D65F9" w14:textId="408C1902" w:rsidR="00771A4B" w:rsidRDefault="00771A4B" w:rsidP="00771A4B">
            <w:pPr>
              <w:jc w:val="center"/>
              <w:rPr>
                <w:sz w:val="16"/>
                <w:szCs w:val="16"/>
              </w:rPr>
            </w:pPr>
            <w:r>
              <w:rPr>
                <w:sz w:val="16"/>
                <w:szCs w:val="16"/>
              </w:rPr>
              <w:t>UN</w:t>
            </w:r>
          </w:p>
        </w:tc>
        <w:tc>
          <w:tcPr>
            <w:tcW w:w="887" w:type="dxa"/>
            <w:noWrap/>
            <w:vAlign w:val="center"/>
            <w:hideMark/>
          </w:tcPr>
          <w:p w14:paraId="46DDB229" w14:textId="4C4BE90C" w:rsidR="00771A4B" w:rsidRDefault="00771A4B" w:rsidP="00771A4B">
            <w:pPr>
              <w:jc w:val="center"/>
              <w:rPr>
                <w:sz w:val="16"/>
                <w:szCs w:val="16"/>
              </w:rPr>
            </w:pPr>
            <w:r>
              <w:rPr>
                <w:sz w:val="16"/>
                <w:szCs w:val="16"/>
              </w:rPr>
              <w:t>5.346,99</w:t>
            </w:r>
          </w:p>
        </w:tc>
        <w:tc>
          <w:tcPr>
            <w:tcW w:w="1152" w:type="dxa"/>
            <w:noWrap/>
            <w:vAlign w:val="center"/>
            <w:hideMark/>
          </w:tcPr>
          <w:p w14:paraId="4208AB48" w14:textId="17384642" w:rsidR="00771A4B" w:rsidRDefault="00771A4B" w:rsidP="00771A4B">
            <w:pPr>
              <w:jc w:val="center"/>
              <w:rPr>
                <w:sz w:val="16"/>
                <w:szCs w:val="16"/>
              </w:rPr>
            </w:pPr>
            <w:r>
              <w:rPr>
                <w:sz w:val="16"/>
                <w:szCs w:val="16"/>
              </w:rPr>
              <w:t>-          5.346,99</w:t>
            </w:r>
          </w:p>
        </w:tc>
        <w:tc>
          <w:tcPr>
            <w:tcW w:w="887" w:type="dxa"/>
            <w:noWrap/>
            <w:vAlign w:val="center"/>
            <w:hideMark/>
          </w:tcPr>
          <w:p w14:paraId="619FC192" w14:textId="4C71F222" w:rsidR="00771A4B" w:rsidRDefault="00771A4B" w:rsidP="00771A4B">
            <w:pPr>
              <w:jc w:val="center"/>
              <w:rPr>
                <w:sz w:val="16"/>
                <w:szCs w:val="16"/>
              </w:rPr>
            </w:pPr>
            <w:r>
              <w:rPr>
                <w:sz w:val="16"/>
                <w:szCs w:val="16"/>
              </w:rPr>
              <w:t>-</w:t>
            </w:r>
          </w:p>
        </w:tc>
      </w:tr>
      <w:tr w:rsidR="00771A4B" w14:paraId="2D86D9F3" w14:textId="77777777" w:rsidTr="00771A4B">
        <w:trPr>
          <w:trHeight w:val="240"/>
        </w:trPr>
        <w:tc>
          <w:tcPr>
            <w:tcW w:w="936" w:type="dxa"/>
            <w:noWrap/>
            <w:hideMark/>
          </w:tcPr>
          <w:p w14:paraId="37420E2B" w14:textId="44DE1DDF" w:rsidR="00771A4B" w:rsidRDefault="00771A4B" w:rsidP="00771A4B">
            <w:pPr>
              <w:rPr>
                <w:sz w:val="16"/>
                <w:szCs w:val="16"/>
              </w:rPr>
            </w:pPr>
            <w:r>
              <w:rPr>
                <w:sz w:val="16"/>
                <w:szCs w:val="16"/>
              </w:rPr>
              <w:t>Equipamentos informática</w:t>
            </w:r>
          </w:p>
        </w:tc>
        <w:tc>
          <w:tcPr>
            <w:tcW w:w="1096" w:type="dxa"/>
            <w:noWrap/>
            <w:hideMark/>
          </w:tcPr>
          <w:p w14:paraId="7C264EBA" w14:textId="77777777" w:rsidR="00771A4B" w:rsidRDefault="00771A4B" w:rsidP="00771A4B">
            <w:pPr>
              <w:rPr>
                <w:sz w:val="16"/>
                <w:szCs w:val="16"/>
              </w:rPr>
            </w:pPr>
            <w:r>
              <w:rPr>
                <w:sz w:val="16"/>
                <w:szCs w:val="16"/>
              </w:rPr>
              <w:t>9500000154660</w:t>
            </w:r>
          </w:p>
        </w:tc>
        <w:tc>
          <w:tcPr>
            <w:tcW w:w="628" w:type="dxa"/>
            <w:noWrap/>
            <w:hideMark/>
          </w:tcPr>
          <w:p w14:paraId="64A71DDE" w14:textId="5D969376" w:rsidR="00771A4B" w:rsidRDefault="00771A4B" w:rsidP="00771A4B">
            <w:pPr>
              <w:rPr>
                <w:sz w:val="16"/>
                <w:szCs w:val="16"/>
              </w:rPr>
            </w:pPr>
            <w:r>
              <w:rPr>
                <w:sz w:val="16"/>
                <w:szCs w:val="16"/>
              </w:rPr>
              <w:t>Porto alegre</w:t>
            </w:r>
          </w:p>
        </w:tc>
        <w:tc>
          <w:tcPr>
            <w:tcW w:w="3466" w:type="dxa"/>
            <w:noWrap/>
            <w:hideMark/>
          </w:tcPr>
          <w:p w14:paraId="7A31C7DA" w14:textId="77777777" w:rsidR="00771A4B" w:rsidRDefault="00771A4B" w:rsidP="00771A4B">
            <w:pPr>
              <w:rPr>
                <w:sz w:val="16"/>
                <w:szCs w:val="16"/>
              </w:rPr>
            </w:pPr>
            <w:r>
              <w:rPr>
                <w:sz w:val="16"/>
                <w:szCs w:val="16"/>
              </w:rPr>
              <w:t>RACK FAB: WORNER, MOD: 19 POL 44U, N/S: N/D MATERIAL ACO CARBONO, COM 2 PORTAS TAG: PAE3.BNR22</w:t>
            </w:r>
          </w:p>
        </w:tc>
        <w:tc>
          <w:tcPr>
            <w:tcW w:w="481" w:type="dxa"/>
            <w:noWrap/>
            <w:hideMark/>
          </w:tcPr>
          <w:p w14:paraId="62CD0036" w14:textId="77777777" w:rsidR="00771A4B" w:rsidRDefault="00771A4B" w:rsidP="00771A4B">
            <w:pPr>
              <w:rPr>
                <w:sz w:val="16"/>
                <w:szCs w:val="16"/>
              </w:rPr>
            </w:pPr>
            <w:r>
              <w:rPr>
                <w:sz w:val="16"/>
                <w:szCs w:val="16"/>
              </w:rPr>
              <w:t>POA</w:t>
            </w:r>
          </w:p>
        </w:tc>
        <w:tc>
          <w:tcPr>
            <w:tcW w:w="950" w:type="dxa"/>
            <w:noWrap/>
            <w:vAlign w:val="center"/>
            <w:hideMark/>
          </w:tcPr>
          <w:p w14:paraId="6D8E07EF" w14:textId="77777777" w:rsidR="00771A4B" w:rsidRDefault="00771A4B" w:rsidP="00771A4B">
            <w:pPr>
              <w:jc w:val="center"/>
              <w:rPr>
                <w:sz w:val="16"/>
                <w:szCs w:val="16"/>
              </w:rPr>
            </w:pPr>
            <w:r>
              <w:rPr>
                <w:sz w:val="16"/>
                <w:szCs w:val="16"/>
              </w:rPr>
              <w:t>ZXMOBILI</w:t>
            </w:r>
          </w:p>
        </w:tc>
        <w:tc>
          <w:tcPr>
            <w:tcW w:w="665" w:type="dxa"/>
            <w:noWrap/>
            <w:vAlign w:val="center"/>
            <w:hideMark/>
          </w:tcPr>
          <w:p w14:paraId="7CD34060" w14:textId="77777777" w:rsidR="00771A4B" w:rsidRDefault="00771A4B" w:rsidP="00771A4B">
            <w:pPr>
              <w:jc w:val="center"/>
              <w:rPr>
                <w:sz w:val="16"/>
                <w:szCs w:val="16"/>
              </w:rPr>
            </w:pPr>
            <w:r>
              <w:rPr>
                <w:sz w:val="16"/>
                <w:szCs w:val="16"/>
              </w:rPr>
              <w:t>1</w:t>
            </w:r>
          </w:p>
        </w:tc>
        <w:tc>
          <w:tcPr>
            <w:tcW w:w="983" w:type="dxa"/>
            <w:vAlign w:val="center"/>
          </w:tcPr>
          <w:p w14:paraId="17F1703B" w14:textId="2ED0A3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599A16" w14:textId="2397F728" w:rsidR="00771A4B" w:rsidRDefault="00771A4B" w:rsidP="00771A4B">
            <w:pPr>
              <w:jc w:val="center"/>
              <w:rPr>
                <w:sz w:val="16"/>
                <w:szCs w:val="16"/>
              </w:rPr>
            </w:pPr>
            <w:r>
              <w:rPr>
                <w:sz w:val="16"/>
                <w:szCs w:val="16"/>
              </w:rPr>
              <w:t>UN</w:t>
            </w:r>
          </w:p>
        </w:tc>
        <w:tc>
          <w:tcPr>
            <w:tcW w:w="887" w:type="dxa"/>
            <w:noWrap/>
            <w:vAlign w:val="center"/>
            <w:hideMark/>
          </w:tcPr>
          <w:p w14:paraId="3B791788" w14:textId="4DF3B1FB" w:rsidR="00771A4B" w:rsidRDefault="00771A4B" w:rsidP="00771A4B">
            <w:pPr>
              <w:jc w:val="center"/>
              <w:rPr>
                <w:sz w:val="16"/>
                <w:szCs w:val="16"/>
              </w:rPr>
            </w:pPr>
            <w:r>
              <w:rPr>
                <w:sz w:val="16"/>
                <w:szCs w:val="16"/>
              </w:rPr>
              <w:t>5.346,99</w:t>
            </w:r>
          </w:p>
        </w:tc>
        <w:tc>
          <w:tcPr>
            <w:tcW w:w="1152" w:type="dxa"/>
            <w:noWrap/>
            <w:vAlign w:val="center"/>
            <w:hideMark/>
          </w:tcPr>
          <w:p w14:paraId="2F889892" w14:textId="18FFC766" w:rsidR="00771A4B" w:rsidRDefault="00771A4B" w:rsidP="00771A4B">
            <w:pPr>
              <w:jc w:val="center"/>
              <w:rPr>
                <w:sz w:val="16"/>
                <w:szCs w:val="16"/>
              </w:rPr>
            </w:pPr>
            <w:r>
              <w:rPr>
                <w:sz w:val="16"/>
                <w:szCs w:val="16"/>
              </w:rPr>
              <w:t>-          5.346,99</w:t>
            </w:r>
          </w:p>
        </w:tc>
        <w:tc>
          <w:tcPr>
            <w:tcW w:w="887" w:type="dxa"/>
            <w:noWrap/>
            <w:vAlign w:val="center"/>
            <w:hideMark/>
          </w:tcPr>
          <w:p w14:paraId="2651DC8D" w14:textId="0B3880AB" w:rsidR="00771A4B" w:rsidRDefault="00771A4B" w:rsidP="00771A4B">
            <w:pPr>
              <w:jc w:val="center"/>
              <w:rPr>
                <w:sz w:val="16"/>
                <w:szCs w:val="16"/>
              </w:rPr>
            </w:pPr>
            <w:r>
              <w:rPr>
                <w:sz w:val="16"/>
                <w:szCs w:val="16"/>
              </w:rPr>
              <w:t>-</w:t>
            </w:r>
          </w:p>
        </w:tc>
      </w:tr>
      <w:tr w:rsidR="00771A4B" w14:paraId="09DCC4BC" w14:textId="77777777" w:rsidTr="00771A4B">
        <w:trPr>
          <w:trHeight w:val="240"/>
        </w:trPr>
        <w:tc>
          <w:tcPr>
            <w:tcW w:w="936" w:type="dxa"/>
            <w:noWrap/>
            <w:hideMark/>
          </w:tcPr>
          <w:p w14:paraId="2964191E" w14:textId="0C20E778" w:rsidR="00771A4B" w:rsidRDefault="00771A4B" w:rsidP="00771A4B">
            <w:pPr>
              <w:rPr>
                <w:sz w:val="16"/>
                <w:szCs w:val="16"/>
              </w:rPr>
            </w:pPr>
            <w:r>
              <w:rPr>
                <w:sz w:val="16"/>
                <w:szCs w:val="16"/>
              </w:rPr>
              <w:t>Equipamentos informática</w:t>
            </w:r>
          </w:p>
        </w:tc>
        <w:tc>
          <w:tcPr>
            <w:tcW w:w="1096" w:type="dxa"/>
            <w:noWrap/>
            <w:hideMark/>
          </w:tcPr>
          <w:p w14:paraId="00246593" w14:textId="77777777" w:rsidR="00771A4B" w:rsidRDefault="00771A4B" w:rsidP="00771A4B">
            <w:pPr>
              <w:rPr>
                <w:sz w:val="16"/>
                <w:szCs w:val="16"/>
              </w:rPr>
            </w:pPr>
            <w:r>
              <w:rPr>
                <w:sz w:val="16"/>
                <w:szCs w:val="16"/>
              </w:rPr>
              <w:t>9500000154680</w:t>
            </w:r>
          </w:p>
        </w:tc>
        <w:tc>
          <w:tcPr>
            <w:tcW w:w="628" w:type="dxa"/>
            <w:noWrap/>
            <w:hideMark/>
          </w:tcPr>
          <w:p w14:paraId="0F596B6F" w14:textId="5115BA14" w:rsidR="00771A4B" w:rsidRDefault="00771A4B" w:rsidP="00771A4B">
            <w:pPr>
              <w:rPr>
                <w:sz w:val="16"/>
                <w:szCs w:val="16"/>
              </w:rPr>
            </w:pPr>
            <w:r>
              <w:rPr>
                <w:sz w:val="16"/>
                <w:szCs w:val="16"/>
              </w:rPr>
              <w:t>Porto alegre</w:t>
            </w:r>
          </w:p>
        </w:tc>
        <w:tc>
          <w:tcPr>
            <w:tcW w:w="3466" w:type="dxa"/>
            <w:noWrap/>
            <w:hideMark/>
          </w:tcPr>
          <w:p w14:paraId="747B292F" w14:textId="77777777" w:rsidR="00771A4B" w:rsidRDefault="00771A4B" w:rsidP="00771A4B">
            <w:pPr>
              <w:rPr>
                <w:sz w:val="16"/>
                <w:szCs w:val="16"/>
              </w:rPr>
            </w:pPr>
            <w:r>
              <w:rPr>
                <w:sz w:val="16"/>
                <w:szCs w:val="16"/>
              </w:rPr>
              <w:t>RACK FAB: WORNER, MOD: 19 POL 44U, N/S: N/D MATERIAL ACO CARBONO, COM 2 PORTAS TAG: PAE3.BNR23</w:t>
            </w:r>
          </w:p>
        </w:tc>
        <w:tc>
          <w:tcPr>
            <w:tcW w:w="481" w:type="dxa"/>
            <w:noWrap/>
            <w:hideMark/>
          </w:tcPr>
          <w:p w14:paraId="33E7F08F" w14:textId="77777777" w:rsidR="00771A4B" w:rsidRDefault="00771A4B" w:rsidP="00771A4B">
            <w:pPr>
              <w:rPr>
                <w:sz w:val="16"/>
                <w:szCs w:val="16"/>
              </w:rPr>
            </w:pPr>
            <w:r>
              <w:rPr>
                <w:sz w:val="16"/>
                <w:szCs w:val="16"/>
              </w:rPr>
              <w:t>POA</w:t>
            </w:r>
          </w:p>
        </w:tc>
        <w:tc>
          <w:tcPr>
            <w:tcW w:w="950" w:type="dxa"/>
            <w:noWrap/>
            <w:vAlign w:val="center"/>
            <w:hideMark/>
          </w:tcPr>
          <w:p w14:paraId="64046CFF" w14:textId="77777777" w:rsidR="00771A4B" w:rsidRDefault="00771A4B" w:rsidP="00771A4B">
            <w:pPr>
              <w:jc w:val="center"/>
              <w:rPr>
                <w:sz w:val="16"/>
                <w:szCs w:val="16"/>
              </w:rPr>
            </w:pPr>
            <w:r>
              <w:rPr>
                <w:sz w:val="16"/>
                <w:szCs w:val="16"/>
              </w:rPr>
              <w:t>ZXMOBILI</w:t>
            </w:r>
          </w:p>
        </w:tc>
        <w:tc>
          <w:tcPr>
            <w:tcW w:w="665" w:type="dxa"/>
            <w:noWrap/>
            <w:vAlign w:val="center"/>
            <w:hideMark/>
          </w:tcPr>
          <w:p w14:paraId="18D664AE" w14:textId="77777777" w:rsidR="00771A4B" w:rsidRDefault="00771A4B" w:rsidP="00771A4B">
            <w:pPr>
              <w:jc w:val="center"/>
              <w:rPr>
                <w:sz w:val="16"/>
                <w:szCs w:val="16"/>
              </w:rPr>
            </w:pPr>
            <w:r>
              <w:rPr>
                <w:sz w:val="16"/>
                <w:szCs w:val="16"/>
              </w:rPr>
              <w:t>1</w:t>
            </w:r>
          </w:p>
        </w:tc>
        <w:tc>
          <w:tcPr>
            <w:tcW w:w="983" w:type="dxa"/>
            <w:vAlign w:val="center"/>
          </w:tcPr>
          <w:p w14:paraId="442F66BE" w14:textId="529DF4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E12C38" w14:textId="246B51D7" w:rsidR="00771A4B" w:rsidRDefault="00771A4B" w:rsidP="00771A4B">
            <w:pPr>
              <w:jc w:val="center"/>
              <w:rPr>
                <w:sz w:val="16"/>
                <w:szCs w:val="16"/>
              </w:rPr>
            </w:pPr>
            <w:r>
              <w:rPr>
                <w:sz w:val="16"/>
                <w:szCs w:val="16"/>
              </w:rPr>
              <w:t>UN</w:t>
            </w:r>
          </w:p>
        </w:tc>
        <w:tc>
          <w:tcPr>
            <w:tcW w:w="887" w:type="dxa"/>
            <w:noWrap/>
            <w:vAlign w:val="center"/>
            <w:hideMark/>
          </w:tcPr>
          <w:p w14:paraId="206A4559" w14:textId="2F079D34" w:rsidR="00771A4B" w:rsidRDefault="00771A4B" w:rsidP="00771A4B">
            <w:pPr>
              <w:jc w:val="center"/>
              <w:rPr>
                <w:sz w:val="16"/>
                <w:szCs w:val="16"/>
              </w:rPr>
            </w:pPr>
            <w:r>
              <w:rPr>
                <w:sz w:val="16"/>
                <w:szCs w:val="16"/>
              </w:rPr>
              <w:t>5.346,99</w:t>
            </w:r>
          </w:p>
        </w:tc>
        <w:tc>
          <w:tcPr>
            <w:tcW w:w="1152" w:type="dxa"/>
            <w:noWrap/>
            <w:vAlign w:val="center"/>
            <w:hideMark/>
          </w:tcPr>
          <w:p w14:paraId="27F33B7A" w14:textId="52269959" w:rsidR="00771A4B" w:rsidRDefault="00771A4B" w:rsidP="00771A4B">
            <w:pPr>
              <w:jc w:val="center"/>
              <w:rPr>
                <w:sz w:val="16"/>
                <w:szCs w:val="16"/>
              </w:rPr>
            </w:pPr>
            <w:r>
              <w:rPr>
                <w:sz w:val="16"/>
                <w:szCs w:val="16"/>
              </w:rPr>
              <w:t>-          5.346,99</w:t>
            </w:r>
          </w:p>
        </w:tc>
        <w:tc>
          <w:tcPr>
            <w:tcW w:w="887" w:type="dxa"/>
            <w:noWrap/>
            <w:vAlign w:val="center"/>
            <w:hideMark/>
          </w:tcPr>
          <w:p w14:paraId="393D907C" w14:textId="7F2A816F" w:rsidR="00771A4B" w:rsidRDefault="00771A4B" w:rsidP="00771A4B">
            <w:pPr>
              <w:jc w:val="center"/>
              <w:rPr>
                <w:sz w:val="16"/>
                <w:szCs w:val="16"/>
              </w:rPr>
            </w:pPr>
            <w:r>
              <w:rPr>
                <w:sz w:val="16"/>
                <w:szCs w:val="16"/>
              </w:rPr>
              <w:t>-</w:t>
            </w:r>
          </w:p>
        </w:tc>
      </w:tr>
      <w:tr w:rsidR="00771A4B" w14:paraId="6B9DB501" w14:textId="77777777" w:rsidTr="00771A4B">
        <w:trPr>
          <w:trHeight w:val="240"/>
        </w:trPr>
        <w:tc>
          <w:tcPr>
            <w:tcW w:w="936" w:type="dxa"/>
            <w:noWrap/>
            <w:hideMark/>
          </w:tcPr>
          <w:p w14:paraId="7574120C" w14:textId="2E4182AF" w:rsidR="00771A4B" w:rsidRDefault="00771A4B" w:rsidP="00771A4B">
            <w:pPr>
              <w:rPr>
                <w:sz w:val="16"/>
                <w:szCs w:val="16"/>
              </w:rPr>
            </w:pPr>
            <w:r>
              <w:rPr>
                <w:sz w:val="16"/>
                <w:szCs w:val="16"/>
              </w:rPr>
              <w:t>Equipamentos informática</w:t>
            </w:r>
          </w:p>
        </w:tc>
        <w:tc>
          <w:tcPr>
            <w:tcW w:w="1096" w:type="dxa"/>
            <w:noWrap/>
            <w:hideMark/>
          </w:tcPr>
          <w:p w14:paraId="00E54795" w14:textId="77777777" w:rsidR="00771A4B" w:rsidRDefault="00771A4B" w:rsidP="00771A4B">
            <w:pPr>
              <w:rPr>
                <w:sz w:val="16"/>
                <w:szCs w:val="16"/>
              </w:rPr>
            </w:pPr>
            <w:r>
              <w:rPr>
                <w:sz w:val="16"/>
                <w:szCs w:val="16"/>
              </w:rPr>
              <w:t>9500000154690</w:t>
            </w:r>
          </w:p>
        </w:tc>
        <w:tc>
          <w:tcPr>
            <w:tcW w:w="628" w:type="dxa"/>
            <w:noWrap/>
            <w:hideMark/>
          </w:tcPr>
          <w:p w14:paraId="76F7BDEC" w14:textId="46B42219" w:rsidR="00771A4B" w:rsidRDefault="00771A4B" w:rsidP="00771A4B">
            <w:pPr>
              <w:rPr>
                <w:sz w:val="16"/>
                <w:szCs w:val="16"/>
              </w:rPr>
            </w:pPr>
            <w:r>
              <w:rPr>
                <w:sz w:val="16"/>
                <w:szCs w:val="16"/>
              </w:rPr>
              <w:t>Porto alegre</w:t>
            </w:r>
          </w:p>
        </w:tc>
        <w:tc>
          <w:tcPr>
            <w:tcW w:w="3466" w:type="dxa"/>
            <w:noWrap/>
            <w:hideMark/>
          </w:tcPr>
          <w:p w14:paraId="193DF9AE" w14:textId="77777777" w:rsidR="00771A4B" w:rsidRDefault="00771A4B" w:rsidP="00771A4B">
            <w:pPr>
              <w:rPr>
                <w:sz w:val="16"/>
                <w:szCs w:val="16"/>
              </w:rPr>
            </w:pPr>
            <w:r>
              <w:rPr>
                <w:sz w:val="16"/>
                <w:szCs w:val="16"/>
              </w:rPr>
              <w:t>RACK FAB: WORNER, MOD: 19 POL 44U, N/S: N/D MATERIAL ACO CARBONO, COM 2 PORTAS TAG: PAE3.BNR24</w:t>
            </w:r>
          </w:p>
        </w:tc>
        <w:tc>
          <w:tcPr>
            <w:tcW w:w="481" w:type="dxa"/>
            <w:noWrap/>
            <w:hideMark/>
          </w:tcPr>
          <w:p w14:paraId="79A03949" w14:textId="77777777" w:rsidR="00771A4B" w:rsidRDefault="00771A4B" w:rsidP="00771A4B">
            <w:pPr>
              <w:rPr>
                <w:sz w:val="16"/>
                <w:szCs w:val="16"/>
              </w:rPr>
            </w:pPr>
            <w:r>
              <w:rPr>
                <w:sz w:val="16"/>
                <w:szCs w:val="16"/>
              </w:rPr>
              <w:t>POA</w:t>
            </w:r>
          </w:p>
        </w:tc>
        <w:tc>
          <w:tcPr>
            <w:tcW w:w="950" w:type="dxa"/>
            <w:noWrap/>
            <w:vAlign w:val="center"/>
            <w:hideMark/>
          </w:tcPr>
          <w:p w14:paraId="12C2A4C0" w14:textId="77777777" w:rsidR="00771A4B" w:rsidRDefault="00771A4B" w:rsidP="00771A4B">
            <w:pPr>
              <w:jc w:val="center"/>
              <w:rPr>
                <w:sz w:val="16"/>
                <w:szCs w:val="16"/>
              </w:rPr>
            </w:pPr>
            <w:r>
              <w:rPr>
                <w:sz w:val="16"/>
                <w:szCs w:val="16"/>
              </w:rPr>
              <w:t>ZXMOBILI</w:t>
            </w:r>
          </w:p>
        </w:tc>
        <w:tc>
          <w:tcPr>
            <w:tcW w:w="665" w:type="dxa"/>
            <w:noWrap/>
            <w:vAlign w:val="center"/>
            <w:hideMark/>
          </w:tcPr>
          <w:p w14:paraId="50371DB6" w14:textId="77777777" w:rsidR="00771A4B" w:rsidRDefault="00771A4B" w:rsidP="00771A4B">
            <w:pPr>
              <w:jc w:val="center"/>
              <w:rPr>
                <w:sz w:val="16"/>
                <w:szCs w:val="16"/>
              </w:rPr>
            </w:pPr>
            <w:r>
              <w:rPr>
                <w:sz w:val="16"/>
                <w:szCs w:val="16"/>
              </w:rPr>
              <w:t>1</w:t>
            </w:r>
          </w:p>
        </w:tc>
        <w:tc>
          <w:tcPr>
            <w:tcW w:w="983" w:type="dxa"/>
            <w:vAlign w:val="center"/>
          </w:tcPr>
          <w:p w14:paraId="3D8E4833" w14:textId="253301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7B9F4A" w14:textId="6985655B" w:rsidR="00771A4B" w:rsidRDefault="00771A4B" w:rsidP="00771A4B">
            <w:pPr>
              <w:jc w:val="center"/>
              <w:rPr>
                <w:sz w:val="16"/>
                <w:szCs w:val="16"/>
              </w:rPr>
            </w:pPr>
            <w:r>
              <w:rPr>
                <w:sz w:val="16"/>
                <w:szCs w:val="16"/>
              </w:rPr>
              <w:t>UN</w:t>
            </w:r>
          </w:p>
        </w:tc>
        <w:tc>
          <w:tcPr>
            <w:tcW w:w="887" w:type="dxa"/>
            <w:noWrap/>
            <w:vAlign w:val="center"/>
            <w:hideMark/>
          </w:tcPr>
          <w:p w14:paraId="3A9AC15C" w14:textId="53C98D00" w:rsidR="00771A4B" w:rsidRDefault="00771A4B" w:rsidP="00771A4B">
            <w:pPr>
              <w:jc w:val="center"/>
              <w:rPr>
                <w:sz w:val="16"/>
                <w:szCs w:val="16"/>
              </w:rPr>
            </w:pPr>
            <w:r>
              <w:rPr>
                <w:sz w:val="16"/>
                <w:szCs w:val="16"/>
              </w:rPr>
              <w:t>5.346,99</w:t>
            </w:r>
          </w:p>
        </w:tc>
        <w:tc>
          <w:tcPr>
            <w:tcW w:w="1152" w:type="dxa"/>
            <w:noWrap/>
            <w:vAlign w:val="center"/>
            <w:hideMark/>
          </w:tcPr>
          <w:p w14:paraId="5DF8BA6A" w14:textId="76330892" w:rsidR="00771A4B" w:rsidRDefault="00771A4B" w:rsidP="00771A4B">
            <w:pPr>
              <w:jc w:val="center"/>
              <w:rPr>
                <w:sz w:val="16"/>
                <w:szCs w:val="16"/>
              </w:rPr>
            </w:pPr>
            <w:r>
              <w:rPr>
                <w:sz w:val="16"/>
                <w:szCs w:val="16"/>
              </w:rPr>
              <w:t>-          5.346,99</w:t>
            </w:r>
          </w:p>
        </w:tc>
        <w:tc>
          <w:tcPr>
            <w:tcW w:w="887" w:type="dxa"/>
            <w:noWrap/>
            <w:vAlign w:val="center"/>
            <w:hideMark/>
          </w:tcPr>
          <w:p w14:paraId="2A14661A" w14:textId="169167BD" w:rsidR="00771A4B" w:rsidRDefault="00771A4B" w:rsidP="00771A4B">
            <w:pPr>
              <w:jc w:val="center"/>
              <w:rPr>
                <w:sz w:val="16"/>
                <w:szCs w:val="16"/>
              </w:rPr>
            </w:pPr>
            <w:r>
              <w:rPr>
                <w:sz w:val="16"/>
                <w:szCs w:val="16"/>
              </w:rPr>
              <w:t>-</w:t>
            </w:r>
          </w:p>
        </w:tc>
      </w:tr>
      <w:tr w:rsidR="00771A4B" w14:paraId="60E6A396" w14:textId="77777777" w:rsidTr="00771A4B">
        <w:trPr>
          <w:trHeight w:val="240"/>
        </w:trPr>
        <w:tc>
          <w:tcPr>
            <w:tcW w:w="936" w:type="dxa"/>
            <w:noWrap/>
            <w:hideMark/>
          </w:tcPr>
          <w:p w14:paraId="1C35E518" w14:textId="70339C91" w:rsidR="00771A4B" w:rsidRDefault="00771A4B" w:rsidP="00771A4B">
            <w:pPr>
              <w:rPr>
                <w:sz w:val="16"/>
                <w:szCs w:val="16"/>
              </w:rPr>
            </w:pPr>
            <w:r>
              <w:rPr>
                <w:sz w:val="16"/>
                <w:szCs w:val="16"/>
              </w:rPr>
              <w:t>Equipamentos informática</w:t>
            </w:r>
          </w:p>
        </w:tc>
        <w:tc>
          <w:tcPr>
            <w:tcW w:w="1096" w:type="dxa"/>
            <w:noWrap/>
            <w:hideMark/>
          </w:tcPr>
          <w:p w14:paraId="5AA29BC4" w14:textId="77777777" w:rsidR="00771A4B" w:rsidRDefault="00771A4B" w:rsidP="00771A4B">
            <w:pPr>
              <w:rPr>
                <w:sz w:val="16"/>
                <w:szCs w:val="16"/>
              </w:rPr>
            </w:pPr>
            <w:r>
              <w:rPr>
                <w:sz w:val="16"/>
                <w:szCs w:val="16"/>
              </w:rPr>
              <w:t>9500000154700</w:t>
            </w:r>
          </w:p>
        </w:tc>
        <w:tc>
          <w:tcPr>
            <w:tcW w:w="628" w:type="dxa"/>
            <w:noWrap/>
            <w:hideMark/>
          </w:tcPr>
          <w:p w14:paraId="2B3E8413" w14:textId="45BD547E" w:rsidR="00771A4B" w:rsidRDefault="00771A4B" w:rsidP="00771A4B">
            <w:pPr>
              <w:rPr>
                <w:sz w:val="16"/>
                <w:szCs w:val="16"/>
              </w:rPr>
            </w:pPr>
            <w:r>
              <w:rPr>
                <w:sz w:val="16"/>
                <w:szCs w:val="16"/>
              </w:rPr>
              <w:t>Porto alegre</w:t>
            </w:r>
          </w:p>
        </w:tc>
        <w:tc>
          <w:tcPr>
            <w:tcW w:w="3466" w:type="dxa"/>
            <w:noWrap/>
            <w:hideMark/>
          </w:tcPr>
          <w:p w14:paraId="185D8686" w14:textId="77777777" w:rsidR="00771A4B" w:rsidRDefault="00771A4B" w:rsidP="00771A4B">
            <w:pPr>
              <w:rPr>
                <w:sz w:val="16"/>
                <w:szCs w:val="16"/>
              </w:rPr>
            </w:pPr>
            <w:r>
              <w:rPr>
                <w:sz w:val="16"/>
                <w:szCs w:val="16"/>
              </w:rPr>
              <w:t>RACK FAB: WORNER, MOD: 19 POL 44U, N/S: N/D MATERIAL ACO CARBONO, COM 2 PORTAS TAG: PAE3.BNR25</w:t>
            </w:r>
          </w:p>
        </w:tc>
        <w:tc>
          <w:tcPr>
            <w:tcW w:w="481" w:type="dxa"/>
            <w:noWrap/>
            <w:hideMark/>
          </w:tcPr>
          <w:p w14:paraId="56FE904E" w14:textId="77777777" w:rsidR="00771A4B" w:rsidRDefault="00771A4B" w:rsidP="00771A4B">
            <w:pPr>
              <w:rPr>
                <w:sz w:val="16"/>
                <w:szCs w:val="16"/>
              </w:rPr>
            </w:pPr>
            <w:r>
              <w:rPr>
                <w:sz w:val="16"/>
                <w:szCs w:val="16"/>
              </w:rPr>
              <w:t>POA</w:t>
            </w:r>
          </w:p>
        </w:tc>
        <w:tc>
          <w:tcPr>
            <w:tcW w:w="950" w:type="dxa"/>
            <w:noWrap/>
            <w:vAlign w:val="center"/>
            <w:hideMark/>
          </w:tcPr>
          <w:p w14:paraId="7EF2E111" w14:textId="77777777" w:rsidR="00771A4B" w:rsidRDefault="00771A4B" w:rsidP="00771A4B">
            <w:pPr>
              <w:jc w:val="center"/>
              <w:rPr>
                <w:sz w:val="16"/>
                <w:szCs w:val="16"/>
              </w:rPr>
            </w:pPr>
            <w:r>
              <w:rPr>
                <w:sz w:val="16"/>
                <w:szCs w:val="16"/>
              </w:rPr>
              <w:t>ZXMOBILI</w:t>
            </w:r>
          </w:p>
        </w:tc>
        <w:tc>
          <w:tcPr>
            <w:tcW w:w="665" w:type="dxa"/>
            <w:noWrap/>
            <w:vAlign w:val="center"/>
            <w:hideMark/>
          </w:tcPr>
          <w:p w14:paraId="46B1361F" w14:textId="77777777" w:rsidR="00771A4B" w:rsidRDefault="00771A4B" w:rsidP="00771A4B">
            <w:pPr>
              <w:jc w:val="center"/>
              <w:rPr>
                <w:sz w:val="16"/>
                <w:szCs w:val="16"/>
              </w:rPr>
            </w:pPr>
            <w:r>
              <w:rPr>
                <w:sz w:val="16"/>
                <w:szCs w:val="16"/>
              </w:rPr>
              <w:t>1</w:t>
            </w:r>
          </w:p>
        </w:tc>
        <w:tc>
          <w:tcPr>
            <w:tcW w:w="983" w:type="dxa"/>
            <w:vAlign w:val="center"/>
          </w:tcPr>
          <w:p w14:paraId="117E9416" w14:textId="7A874A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76214D" w14:textId="167494D6" w:rsidR="00771A4B" w:rsidRDefault="00771A4B" w:rsidP="00771A4B">
            <w:pPr>
              <w:jc w:val="center"/>
              <w:rPr>
                <w:sz w:val="16"/>
                <w:szCs w:val="16"/>
              </w:rPr>
            </w:pPr>
            <w:r>
              <w:rPr>
                <w:sz w:val="16"/>
                <w:szCs w:val="16"/>
              </w:rPr>
              <w:t>UN</w:t>
            </w:r>
          </w:p>
        </w:tc>
        <w:tc>
          <w:tcPr>
            <w:tcW w:w="887" w:type="dxa"/>
            <w:noWrap/>
            <w:vAlign w:val="center"/>
            <w:hideMark/>
          </w:tcPr>
          <w:p w14:paraId="29E838E0" w14:textId="7D2E598F" w:rsidR="00771A4B" w:rsidRDefault="00771A4B" w:rsidP="00771A4B">
            <w:pPr>
              <w:jc w:val="center"/>
              <w:rPr>
                <w:sz w:val="16"/>
                <w:szCs w:val="16"/>
              </w:rPr>
            </w:pPr>
            <w:r>
              <w:rPr>
                <w:sz w:val="16"/>
                <w:szCs w:val="16"/>
              </w:rPr>
              <w:t>5.346,99</w:t>
            </w:r>
          </w:p>
        </w:tc>
        <w:tc>
          <w:tcPr>
            <w:tcW w:w="1152" w:type="dxa"/>
            <w:noWrap/>
            <w:vAlign w:val="center"/>
            <w:hideMark/>
          </w:tcPr>
          <w:p w14:paraId="4CDAC22A" w14:textId="762ECC11" w:rsidR="00771A4B" w:rsidRDefault="00771A4B" w:rsidP="00771A4B">
            <w:pPr>
              <w:jc w:val="center"/>
              <w:rPr>
                <w:sz w:val="16"/>
                <w:szCs w:val="16"/>
              </w:rPr>
            </w:pPr>
            <w:r>
              <w:rPr>
                <w:sz w:val="16"/>
                <w:szCs w:val="16"/>
              </w:rPr>
              <w:t>-          5.346,99</w:t>
            </w:r>
          </w:p>
        </w:tc>
        <w:tc>
          <w:tcPr>
            <w:tcW w:w="887" w:type="dxa"/>
            <w:noWrap/>
            <w:vAlign w:val="center"/>
            <w:hideMark/>
          </w:tcPr>
          <w:p w14:paraId="7F57A876" w14:textId="46798A4D" w:rsidR="00771A4B" w:rsidRDefault="00771A4B" w:rsidP="00771A4B">
            <w:pPr>
              <w:jc w:val="center"/>
              <w:rPr>
                <w:sz w:val="16"/>
                <w:szCs w:val="16"/>
              </w:rPr>
            </w:pPr>
            <w:r>
              <w:rPr>
                <w:sz w:val="16"/>
                <w:szCs w:val="16"/>
              </w:rPr>
              <w:t>-</w:t>
            </w:r>
          </w:p>
        </w:tc>
      </w:tr>
      <w:tr w:rsidR="00771A4B" w14:paraId="229AB803" w14:textId="77777777" w:rsidTr="00771A4B">
        <w:trPr>
          <w:trHeight w:val="240"/>
        </w:trPr>
        <w:tc>
          <w:tcPr>
            <w:tcW w:w="936" w:type="dxa"/>
            <w:noWrap/>
            <w:hideMark/>
          </w:tcPr>
          <w:p w14:paraId="0B1EA0EA" w14:textId="33C946B1" w:rsidR="00771A4B" w:rsidRDefault="00771A4B" w:rsidP="00771A4B">
            <w:pPr>
              <w:rPr>
                <w:sz w:val="16"/>
                <w:szCs w:val="16"/>
              </w:rPr>
            </w:pPr>
            <w:r>
              <w:rPr>
                <w:sz w:val="16"/>
                <w:szCs w:val="16"/>
              </w:rPr>
              <w:t>Equipamentos informática</w:t>
            </w:r>
          </w:p>
        </w:tc>
        <w:tc>
          <w:tcPr>
            <w:tcW w:w="1096" w:type="dxa"/>
            <w:noWrap/>
            <w:hideMark/>
          </w:tcPr>
          <w:p w14:paraId="310FE84E" w14:textId="77777777" w:rsidR="00771A4B" w:rsidRDefault="00771A4B" w:rsidP="00771A4B">
            <w:pPr>
              <w:rPr>
                <w:sz w:val="16"/>
                <w:szCs w:val="16"/>
              </w:rPr>
            </w:pPr>
            <w:r>
              <w:rPr>
                <w:sz w:val="16"/>
                <w:szCs w:val="16"/>
              </w:rPr>
              <w:t>9500000154710</w:t>
            </w:r>
          </w:p>
        </w:tc>
        <w:tc>
          <w:tcPr>
            <w:tcW w:w="628" w:type="dxa"/>
            <w:noWrap/>
            <w:hideMark/>
          </w:tcPr>
          <w:p w14:paraId="4A4FD41F" w14:textId="5F8E41EA" w:rsidR="00771A4B" w:rsidRDefault="00771A4B" w:rsidP="00771A4B">
            <w:pPr>
              <w:rPr>
                <w:sz w:val="16"/>
                <w:szCs w:val="16"/>
              </w:rPr>
            </w:pPr>
            <w:r>
              <w:rPr>
                <w:sz w:val="16"/>
                <w:szCs w:val="16"/>
              </w:rPr>
              <w:t>Porto alegre</w:t>
            </w:r>
          </w:p>
        </w:tc>
        <w:tc>
          <w:tcPr>
            <w:tcW w:w="3466" w:type="dxa"/>
            <w:noWrap/>
            <w:hideMark/>
          </w:tcPr>
          <w:p w14:paraId="738996A7" w14:textId="77777777" w:rsidR="00771A4B" w:rsidRDefault="00771A4B" w:rsidP="00771A4B">
            <w:pPr>
              <w:rPr>
                <w:sz w:val="16"/>
                <w:szCs w:val="16"/>
              </w:rPr>
            </w:pPr>
            <w:r>
              <w:rPr>
                <w:sz w:val="16"/>
                <w:szCs w:val="16"/>
              </w:rPr>
              <w:t>RACK FAB: WORNER, MOD: 19 POL 44U, N/S: N/D MATERIAL ACO CARBONO, COM 2 PORTAS TAG: PAE3.BNR26</w:t>
            </w:r>
          </w:p>
        </w:tc>
        <w:tc>
          <w:tcPr>
            <w:tcW w:w="481" w:type="dxa"/>
            <w:noWrap/>
            <w:hideMark/>
          </w:tcPr>
          <w:p w14:paraId="00658C5E" w14:textId="77777777" w:rsidR="00771A4B" w:rsidRDefault="00771A4B" w:rsidP="00771A4B">
            <w:pPr>
              <w:rPr>
                <w:sz w:val="16"/>
                <w:szCs w:val="16"/>
              </w:rPr>
            </w:pPr>
            <w:r>
              <w:rPr>
                <w:sz w:val="16"/>
                <w:szCs w:val="16"/>
              </w:rPr>
              <w:t>POA</w:t>
            </w:r>
          </w:p>
        </w:tc>
        <w:tc>
          <w:tcPr>
            <w:tcW w:w="950" w:type="dxa"/>
            <w:noWrap/>
            <w:vAlign w:val="center"/>
            <w:hideMark/>
          </w:tcPr>
          <w:p w14:paraId="52C6A3D3" w14:textId="77777777" w:rsidR="00771A4B" w:rsidRDefault="00771A4B" w:rsidP="00771A4B">
            <w:pPr>
              <w:jc w:val="center"/>
              <w:rPr>
                <w:sz w:val="16"/>
                <w:szCs w:val="16"/>
              </w:rPr>
            </w:pPr>
            <w:r>
              <w:rPr>
                <w:sz w:val="16"/>
                <w:szCs w:val="16"/>
              </w:rPr>
              <w:t>ZXMOBILI</w:t>
            </w:r>
          </w:p>
        </w:tc>
        <w:tc>
          <w:tcPr>
            <w:tcW w:w="665" w:type="dxa"/>
            <w:noWrap/>
            <w:vAlign w:val="center"/>
            <w:hideMark/>
          </w:tcPr>
          <w:p w14:paraId="2987BFE7" w14:textId="77777777" w:rsidR="00771A4B" w:rsidRDefault="00771A4B" w:rsidP="00771A4B">
            <w:pPr>
              <w:jc w:val="center"/>
              <w:rPr>
                <w:sz w:val="16"/>
                <w:szCs w:val="16"/>
              </w:rPr>
            </w:pPr>
            <w:r>
              <w:rPr>
                <w:sz w:val="16"/>
                <w:szCs w:val="16"/>
              </w:rPr>
              <w:t>1</w:t>
            </w:r>
          </w:p>
        </w:tc>
        <w:tc>
          <w:tcPr>
            <w:tcW w:w="983" w:type="dxa"/>
            <w:vAlign w:val="center"/>
          </w:tcPr>
          <w:p w14:paraId="6C269BFD" w14:textId="186A9F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D9D882" w14:textId="4003C843" w:rsidR="00771A4B" w:rsidRDefault="00771A4B" w:rsidP="00771A4B">
            <w:pPr>
              <w:jc w:val="center"/>
              <w:rPr>
                <w:sz w:val="16"/>
                <w:szCs w:val="16"/>
              </w:rPr>
            </w:pPr>
            <w:r>
              <w:rPr>
                <w:sz w:val="16"/>
                <w:szCs w:val="16"/>
              </w:rPr>
              <w:t>UN</w:t>
            </w:r>
          </w:p>
        </w:tc>
        <w:tc>
          <w:tcPr>
            <w:tcW w:w="887" w:type="dxa"/>
            <w:noWrap/>
            <w:vAlign w:val="center"/>
            <w:hideMark/>
          </w:tcPr>
          <w:p w14:paraId="5B53DA07" w14:textId="170C599E" w:rsidR="00771A4B" w:rsidRDefault="00771A4B" w:rsidP="00771A4B">
            <w:pPr>
              <w:jc w:val="center"/>
              <w:rPr>
                <w:sz w:val="16"/>
                <w:szCs w:val="16"/>
              </w:rPr>
            </w:pPr>
            <w:r>
              <w:rPr>
                <w:sz w:val="16"/>
                <w:szCs w:val="16"/>
              </w:rPr>
              <w:t>5.346,99</w:t>
            </w:r>
          </w:p>
        </w:tc>
        <w:tc>
          <w:tcPr>
            <w:tcW w:w="1152" w:type="dxa"/>
            <w:noWrap/>
            <w:vAlign w:val="center"/>
            <w:hideMark/>
          </w:tcPr>
          <w:p w14:paraId="3AE0207A" w14:textId="4FD6C6CF" w:rsidR="00771A4B" w:rsidRDefault="00771A4B" w:rsidP="00771A4B">
            <w:pPr>
              <w:jc w:val="center"/>
              <w:rPr>
                <w:sz w:val="16"/>
                <w:szCs w:val="16"/>
              </w:rPr>
            </w:pPr>
            <w:r>
              <w:rPr>
                <w:sz w:val="16"/>
                <w:szCs w:val="16"/>
              </w:rPr>
              <w:t>-          5.346,99</w:t>
            </w:r>
          </w:p>
        </w:tc>
        <w:tc>
          <w:tcPr>
            <w:tcW w:w="887" w:type="dxa"/>
            <w:noWrap/>
            <w:vAlign w:val="center"/>
            <w:hideMark/>
          </w:tcPr>
          <w:p w14:paraId="434AAB4E" w14:textId="75F93509" w:rsidR="00771A4B" w:rsidRDefault="00771A4B" w:rsidP="00771A4B">
            <w:pPr>
              <w:jc w:val="center"/>
              <w:rPr>
                <w:sz w:val="16"/>
                <w:szCs w:val="16"/>
              </w:rPr>
            </w:pPr>
            <w:r>
              <w:rPr>
                <w:sz w:val="16"/>
                <w:szCs w:val="16"/>
              </w:rPr>
              <w:t>-</w:t>
            </w:r>
          </w:p>
        </w:tc>
      </w:tr>
      <w:tr w:rsidR="00771A4B" w14:paraId="39A98961" w14:textId="77777777" w:rsidTr="00771A4B">
        <w:trPr>
          <w:trHeight w:val="240"/>
        </w:trPr>
        <w:tc>
          <w:tcPr>
            <w:tcW w:w="936" w:type="dxa"/>
            <w:noWrap/>
            <w:hideMark/>
          </w:tcPr>
          <w:p w14:paraId="24921B6A" w14:textId="4BE0320D" w:rsidR="00771A4B" w:rsidRDefault="00771A4B" w:rsidP="00771A4B">
            <w:pPr>
              <w:rPr>
                <w:sz w:val="16"/>
                <w:szCs w:val="16"/>
              </w:rPr>
            </w:pPr>
            <w:r>
              <w:rPr>
                <w:sz w:val="16"/>
                <w:szCs w:val="16"/>
              </w:rPr>
              <w:t>Equipamentos informática</w:t>
            </w:r>
          </w:p>
        </w:tc>
        <w:tc>
          <w:tcPr>
            <w:tcW w:w="1096" w:type="dxa"/>
            <w:noWrap/>
            <w:hideMark/>
          </w:tcPr>
          <w:p w14:paraId="1432808F" w14:textId="77777777" w:rsidR="00771A4B" w:rsidRDefault="00771A4B" w:rsidP="00771A4B">
            <w:pPr>
              <w:rPr>
                <w:sz w:val="16"/>
                <w:szCs w:val="16"/>
              </w:rPr>
            </w:pPr>
            <w:r>
              <w:rPr>
                <w:sz w:val="16"/>
                <w:szCs w:val="16"/>
              </w:rPr>
              <w:t>9500000154720</w:t>
            </w:r>
          </w:p>
        </w:tc>
        <w:tc>
          <w:tcPr>
            <w:tcW w:w="628" w:type="dxa"/>
            <w:noWrap/>
            <w:hideMark/>
          </w:tcPr>
          <w:p w14:paraId="707AB9A0" w14:textId="24D417F0" w:rsidR="00771A4B" w:rsidRDefault="00771A4B" w:rsidP="00771A4B">
            <w:pPr>
              <w:rPr>
                <w:sz w:val="16"/>
                <w:szCs w:val="16"/>
              </w:rPr>
            </w:pPr>
            <w:r>
              <w:rPr>
                <w:sz w:val="16"/>
                <w:szCs w:val="16"/>
              </w:rPr>
              <w:t>Porto alegre</w:t>
            </w:r>
          </w:p>
        </w:tc>
        <w:tc>
          <w:tcPr>
            <w:tcW w:w="3466" w:type="dxa"/>
            <w:noWrap/>
            <w:hideMark/>
          </w:tcPr>
          <w:p w14:paraId="2F301A80" w14:textId="77777777" w:rsidR="00771A4B" w:rsidRDefault="00771A4B" w:rsidP="00771A4B">
            <w:pPr>
              <w:rPr>
                <w:sz w:val="16"/>
                <w:szCs w:val="16"/>
              </w:rPr>
            </w:pPr>
            <w:r>
              <w:rPr>
                <w:sz w:val="16"/>
                <w:szCs w:val="16"/>
              </w:rPr>
              <w:t>RACK FAB: WORNER, MOD: 19 POL 44U, N/S: N/D MATERIAL ACO CARBONO, COM 2 PORTAS TAG: PAE3.BNR27</w:t>
            </w:r>
          </w:p>
        </w:tc>
        <w:tc>
          <w:tcPr>
            <w:tcW w:w="481" w:type="dxa"/>
            <w:noWrap/>
            <w:hideMark/>
          </w:tcPr>
          <w:p w14:paraId="63755F37" w14:textId="77777777" w:rsidR="00771A4B" w:rsidRDefault="00771A4B" w:rsidP="00771A4B">
            <w:pPr>
              <w:rPr>
                <w:sz w:val="16"/>
                <w:szCs w:val="16"/>
              </w:rPr>
            </w:pPr>
            <w:r>
              <w:rPr>
                <w:sz w:val="16"/>
                <w:szCs w:val="16"/>
              </w:rPr>
              <w:t>POA</w:t>
            </w:r>
          </w:p>
        </w:tc>
        <w:tc>
          <w:tcPr>
            <w:tcW w:w="950" w:type="dxa"/>
            <w:noWrap/>
            <w:vAlign w:val="center"/>
            <w:hideMark/>
          </w:tcPr>
          <w:p w14:paraId="28D29C18" w14:textId="77777777" w:rsidR="00771A4B" w:rsidRDefault="00771A4B" w:rsidP="00771A4B">
            <w:pPr>
              <w:jc w:val="center"/>
              <w:rPr>
                <w:sz w:val="16"/>
                <w:szCs w:val="16"/>
              </w:rPr>
            </w:pPr>
            <w:r>
              <w:rPr>
                <w:sz w:val="16"/>
                <w:szCs w:val="16"/>
              </w:rPr>
              <w:t>ZXMOBILI</w:t>
            </w:r>
          </w:p>
        </w:tc>
        <w:tc>
          <w:tcPr>
            <w:tcW w:w="665" w:type="dxa"/>
            <w:noWrap/>
            <w:vAlign w:val="center"/>
            <w:hideMark/>
          </w:tcPr>
          <w:p w14:paraId="32BB19C3" w14:textId="77777777" w:rsidR="00771A4B" w:rsidRDefault="00771A4B" w:rsidP="00771A4B">
            <w:pPr>
              <w:jc w:val="center"/>
              <w:rPr>
                <w:sz w:val="16"/>
                <w:szCs w:val="16"/>
              </w:rPr>
            </w:pPr>
            <w:r>
              <w:rPr>
                <w:sz w:val="16"/>
                <w:szCs w:val="16"/>
              </w:rPr>
              <w:t>1</w:t>
            </w:r>
          </w:p>
        </w:tc>
        <w:tc>
          <w:tcPr>
            <w:tcW w:w="983" w:type="dxa"/>
            <w:vAlign w:val="center"/>
          </w:tcPr>
          <w:p w14:paraId="15F1DA00" w14:textId="0A50A6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D82DE6" w14:textId="203B1719" w:rsidR="00771A4B" w:rsidRDefault="00771A4B" w:rsidP="00771A4B">
            <w:pPr>
              <w:jc w:val="center"/>
              <w:rPr>
                <w:sz w:val="16"/>
                <w:szCs w:val="16"/>
              </w:rPr>
            </w:pPr>
            <w:r>
              <w:rPr>
                <w:sz w:val="16"/>
                <w:szCs w:val="16"/>
              </w:rPr>
              <w:t>UN</w:t>
            </w:r>
          </w:p>
        </w:tc>
        <w:tc>
          <w:tcPr>
            <w:tcW w:w="887" w:type="dxa"/>
            <w:noWrap/>
            <w:vAlign w:val="center"/>
            <w:hideMark/>
          </w:tcPr>
          <w:p w14:paraId="5665A526" w14:textId="37CCEBEA" w:rsidR="00771A4B" w:rsidRDefault="00771A4B" w:rsidP="00771A4B">
            <w:pPr>
              <w:jc w:val="center"/>
              <w:rPr>
                <w:sz w:val="16"/>
                <w:szCs w:val="16"/>
              </w:rPr>
            </w:pPr>
            <w:r>
              <w:rPr>
                <w:sz w:val="16"/>
                <w:szCs w:val="16"/>
              </w:rPr>
              <w:t>5.346,99</w:t>
            </w:r>
          </w:p>
        </w:tc>
        <w:tc>
          <w:tcPr>
            <w:tcW w:w="1152" w:type="dxa"/>
            <w:noWrap/>
            <w:vAlign w:val="center"/>
            <w:hideMark/>
          </w:tcPr>
          <w:p w14:paraId="147D7F6B" w14:textId="4B833012" w:rsidR="00771A4B" w:rsidRDefault="00771A4B" w:rsidP="00771A4B">
            <w:pPr>
              <w:jc w:val="center"/>
              <w:rPr>
                <w:sz w:val="16"/>
                <w:szCs w:val="16"/>
              </w:rPr>
            </w:pPr>
            <w:r>
              <w:rPr>
                <w:sz w:val="16"/>
                <w:szCs w:val="16"/>
              </w:rPr>
              <w:t>-          5.346,99</w:t>
            </w:r>
          </w:p>
        </w:tc>
        <w:tc>
          <w:tcPr>
            <w:tcW w:w="887" w:type="dxa"/>
            <w:noWrap/>
            <w:vAlign w:val="center"/>
            <w:hideMark/>
          </w:tcPr>
          <w:p w14:paraId="2D8DF2D4" w14:textId="34B772DE" w:rsidR="00771A4B" w:rsidRDefault="00771A4B" w:rsidP="00771A4B">
            <w:pPr>
              <w:jc w:val="center"/>
              <w:rPr>
                <w:sz w:val="16"/>
                <w:szCs w:val="16"/>
              </w:rPr>
            </w:pPr>
            <w:r>
              <w:rPr>
                <w:sz w:val="16"/>
                <w:szCs w:val="16"/>
              </w:rPr>
              <w:t>-</w:t>
            </w:r>
          </w:p>
        </w:tc>
      </w:tr>
      <w:tr w:rsidR="00771A4B" w14:paraId="71504E60" w14:textId="77777777" w:rsidTr="00771A4B">
        <w:trPr>
          <w:trHeight w:val="240"/>
        </w:trPr>
        <w:tc>
          <w:tcPr>
            <w:tcW w:w="936" w:type="dxa"/>
            <w:noWrap/>
            <w:hideMark/>
          </w:tcPr>
          <w:p w14:paraId="38082A53" w14:textId="09FD89FE" w:rsidR="00771A4B" w:rsidRDefault="00771A4B" w:rsidP="00771A4B">
            <w:pPr>
              <w:rPr>
                <w:sz w:val="16"/>
                <w:szCs w:val="16"/>
              </w:rPr>
            </w:pPr>
            <w:r>
              <w:rPr>
                <w:sz w:val="16"/>
                <w:szCs w:val="16"/>
              </w:rPr>
              <w:t>Equipamentos informática</w:t>
            </w:r>
          </w:p>
        </w:tc>
        <w:tc>
          <w:tcPr>
            <w:tcW w:w="1096" w:type="dxa"/>
            <w:noWrap/>
            <w:hideMark/>
          </w:tcPr>
          <w:p w14:paraId="2C4C950F" w14:textId="77777777" w:rsidR="00771A4B" w:rsidRDefault="00771A4B" w:rsidP="00771A4B">
            <w:pPr>
              <w:rPr>
                <w:sz w:val="16"/>
                <w:szCs w:val="16"/>
              </w:rPr>
            </w:pPr>
            <w:r>
              <w:rPr>
                <w:sz w:val="16"/>
                <w:szCs w:val="16"/>
              </w:rPr>
              <w:t>9500000154730</w:t>
            </w:r>
          </w:p>
        </w:tc>
        <w:tc>
          <w:tcPr>
            <w:tcW w:w="628" w:type="dxa"/>
            <w:noWrap/>
            <w:hideMark/>
          </w:tcPr>
          <w:p w14:paraId="10FF314D" w14:textId="5DCA99D7" w:rsidR="00771A4B" w:rsidRDefault="00771A4B" w:rsidP="00771A4B">
            <w:pPr>
              <w:rPr>
                <w:sz w:val="16"/>
                <w:szCs w:val="16"/>
              </w:rPr>
            </w:pPr>
            <w:r>
              <w:rPr>
                <w:sz w:val="16"/>
                <w:szCs w:val="16"/>
              </w:rPr>
              <w:t>Porto alegre</w:t>
            </w:r>
          </w:p>
        </w:tc>
        <w:tc>
          <w:tcPr>
            <w:tcW w:w="3466" w:type="dxa"/>
            <w:noWrap/>
            <w:hideMark/>
          </w:tcPr>
          <w:p w14:paraId="29130A13" w14:textId="77777777" w:rsidR="00771A4B" w:rsidRDefault="00771A4B" w:rsidP="00771A4B">
            <w:pPr>
              <w:rPr>
                <w:sz w:val="16"/>
                <w:szCs w:val="16"/>
              </w:rPr>
            </w:pPr>
            <w:r>
              <w:rPr>
                <w:sz w:val="16"/>
                <w:szCs w:val="16"/>
              </w:rPr>
              <w:t>RACK FAB: WORNER, MOD: 19 POL 44U, N/S: N/D MATERIAL ACO CARBONO, COM 2 PORTAS TAG: PAE3.BNR28</w:t>
            </w:r>
          </w:p>
        </w:tc>
        <w:tc>
          <w:tcPr>
            <w:tcW w:w="481" w:type="dxa"/>
            <w:noWrap/>
            <w:hideMark/>
          </w:tcPr>
          <w:p w14:paraId="5A765018" w14:textId="77777777" w:rsidR="00771A4B" w:rsidRDefault="00771A4B" w:rsidP="00771A4B">
            <w:pPr>
              <w:rPr>
                <w:sz w:val="16"/>
                <w:szCs w:val="16"/>
              </w:rPr>
            </w:pPr>
            <w:r>
              <w:rPr>
                <w:sz w:val="16"/>
                <w:szCs w:val="16"/>
              </w:rPr>
              <w:t>POA</w:t>
            </w:r>
          </w:p>
        </w:tc>
        <w:tc>
          <w:tcPr>
            <w:tcW w:w="950" w:type="dxa"/>
            <w:noWrap/>
            <w:vAlign w:val="center"/>
            <w:hideMark/>
          </w:tcPr>
          <w:p w14:paraId="07EB96B8" w14:textId="77777777" w:rsidR="00771A4B" w:rsidRDefault="00771A4B" w:rsidP="00771A4B">
            <w:pPr>
              <w:jc w:val="center"/>
              <w:rPr>
                <w:sz w:val="16"/>
                <w:szCs w:val="16"/>
              </w:rPr>
            </w:pPr>
            <w:r>
              <w:rPr>
                <w:sz w:val="16"/>
                <w:szCs w:val="16"/>
              </w:rPr>
              <w:t>ZXMOBILI</w:t>
            </w:r>
          </w:p>
        </w:tc>
        <w:tc>
          <w:tcPr>
            <w:tcW w:w="665" w:type="dxa"/>
            <w:noWrap/>
            <w:vAlign w:val="center"/>
            <w:hideMark/>
          </w:tcPr>
          <w:p w14:paraId="7401B6D4" w14:textId="77777777" w:rsidR="00771A4B" w:rsidRDefault="00771A4B" w:rsidP="00771A4B">
            <w:pPr>
              <w:jc w:val="center"/>
              <w:rPr>
                <w:sz w:val="16"/>
                <w:szCs w:val="16"/>
              </w:rPr>
            </w:pPr>
            <w:r>
              <w:rPr>
                <w:sz w:val="16"/>
                <w:szCs w:val="16"/>
              </w:rPr>
              <w:t>1</w:t>
            </w:r>
          </w:p>
        </w:tc>
        <w:tc>
          <w:tcPr>
            <w:tcW w:w="983" w:type="dxa"/>
            <w:vAlign w:val="center"/>
          </w:tcPr>
          <w:p w14:paraId="3FCB2F00" w14:textId="633EDB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CFE6BE" w14:textId="7A44E326" w:rsidR="00771A4B" w:rsidRDefault="00771A4B" w:rsidP="00771A4B">
            <w:pPr>
              <w:jc w:val="center"/>
              <w:rPr>
                <w:sz w:val="16"/>
                <w:szCs w:val="16"/>
              </w:rPr>
            </w:pPr>
            <w:r>
              <w:rPr>
                <w:sz w:val="16"/>
                <w:szCs w:val="16"/>
              </w:rPr>
              <w:t>UN</w:t>
            </w:r>
          </w:p>
        </w:tc>
        <w:tc>
          <w:tcPr>
            <w:tcW w:w="887" w:type="dxa"/>
            <w:noWrap/>
            <w:vAlign w:val="center"/>
            <w:hideMark/>
          </w:tcPr>
          <w:p w14:paraId="42D3C716" w14:textId="30B897ED" w:rsidR="00771A4B" w:rsidRDefault="00771A4B" w:rsidP="00771A4B">
            <w:pPr>
              <w:jc w:val="center"/>
              <w:rPr>
                <w:sz w:val="16"/>
                <w:szCs w:val="16"/>
              </w:rPr>
            </w:pPr>
            <w:r>
              <w:rPr>
                <w:sz w:val="16"/>
                <w:szCs w:val="16"/>
              </w:rPr>
              <w:t>5.346,99</w:t>
            </w:r>
          </w:p>
        </w:tc>
        <w:tc>
          <w:tcPr>
            <w:tcW w:w="1152" w:type="dxa"/>
            <w:noWrap/>
            <w:vAlign w:val="center"/>
            <w:hideMark/>
          </w:tcPr>
          <w:p w14:paraId="51897C72" w14:textId="34A93F88" w:rsidR="00771A4B" w:rsidRDefault="00771A4B" w:rsidP="00771A4B">
            <w:pPr>
              <w:jc w:val="center"/>
              <w:rPr>
                <w:sz w:val="16"/>
                <w:szCs w:val="16"/>
              </w:rPr>
            </w:pPr>
            <w:r>
              <w:rPr>
                <w:sz w:val="16"/>
                <w:szCs w:val="16"/>
              </w:rPr>
              <w:t>-          5.346,99</w:t>
            </w:r>
          </w:p>
        </w:tc>
        <w:tc>
          <w:tcPr>
            <w:tcW w:w="887" w:type="dxa"/>
            <w:noWrap/>
            <w:vAlign w:val="center"/>
            <w:hideMark/>
          </w:tcPr>
          <w:p w14:paraId="22780479" w14:textId="30FFD7B1" w:rsidR="00771A4B" w:rsidRDefault="00771A4B" w:rsidP="00771A4B">
            <w:pPr>
              <w:jc w:val="center"/>
              <w:rPr>
                <w:sz w:val="16"/>
                <w:szCs w:val="16"/>
              </w:rPr>
            </w:pPr>
            <w:r>
              <w:rPr>
                <w:sz w:val="16"/>
                <w:szCs w:val="16"/>
              </w:rPr>
              <w:t>-</w:t>
            </w:r>
          </w:p>
        </w:tc>
      </w:tr>
      <w:tr w:rsidR="00771A4B" w14:paraId="02111692" w14:textId="77777777" w:rsidTr="00771A4B">
        <w:trPr>
          <w:trHeight w:val="240"/>
        </w:trPr>
        <w:tc>
          <w:tcPr>
            <w:tcW w:w="936" w:type="dxa"/>
            <w:noWrap/>
            <w:hideMark/>
          </w:tcPr>
          <w:p w14:paraId="30DBB076" w14:textId="450C650A" w:rsidR="00771A4B" w:rsidRDefault="00771A4B" w:rsidP="00771A4B">
            <w:pPr>
              <w:rPr>
                <w:sz w:val="16"/>
                <w:szCs w:val="16"/>
              </w:rPr>
            </w:pPr>
            <w:r>
              <w:rPr>
                <w:sz w:val="16"/>
                <w:szCs w:val="16"/>
              </w:rPr>
              <w:t>Equipamentos informática</w:t>
            </w:r>
          </w:p>
        </w:tc>
        <w:tc>
          <w:tcPr>
            <w:tcW w:w="1096" w:type="dxa"/>
            <w:noWrap/>
            <w:hideMark/>
          </w:tcPr>
          <w:p w14:paraId="770D74CF" w14:textId="77777777" w:rsidR="00771A4B" w:rsidRDefault="00771A4B" w:rsidP="00771A4B">
            <w:pPr>
              <w:rPr>
                <w:sz w:val="16"/>
                <w:szCs w:val="16"/>
              </w:rPr>
            </w:pPr>
            <w:r>
              <w:rPr>
                <w:sz w:val="16"/>
                <w:szCs w:val="16"/>
              </w:rPr>
              <w:t>9500000154740</w:t>
            </w:r>
          </w:p>
        </w:tc>
        <w:tc>
          <w:tcPr>
            <w:tcW w:w="628" w:type="dxa"/>
            <w:noWrap/>
            <w:hideMark/>
          </w:tcPr>
          <w:p w14:paraId="5A471026" w14:textId="0DF72BB8" w:rsidR="00771A4B" w:rsidRDefault="00771A4B" w:rsidP="00771A4B">
            <w:pPr>
              <w:rPr>
                <w:sz w:val="16"/>
                <w:szCs w:val="16"/>
              </w:rPr>
            </w:pPr>
            <w:r>
              <w:rPr>
                <w:sz w:val="16"/>
                <w:szCs w:val="16"/>
              </w:rPr>
              <w:t>Porto alegre</w:t>
            </w:r>
          </w:p>
        </w:tc>
        <w:tc>
          <w:tcPr>
            <w:tcW w:w="3466" w:type="dxa"/>
            <w:noWrap/>
            <w:hideMark/>
          </w:tcPr>
          <w:p w14:paraId="734371D2" w14:textId="77777777" w:rsidR="00771A4B" w:rsidRDefault="00771A4B" w:rsidP="00771A4B">
            <w:pPr>
              <w:rPr>
                <w:sz w:val="16"/>
                <w:szCs w:val="16"/>
              </w:rPr>
            </w:pPr>
            <w:r>
              <w:rPr>
                <w:sz w:val="16"/>
                <w:szCs w:val="16"/>
              </w:rPr>
              <w:t>RACK FAB: WORNER, MOD: 19 POL 44U, N/S: N/D MATERIAL ACO CARBONO, COM 2 PORTAS TAG: PAE3.BNR29</w:t>
            </w:r>
          </w:p>
        </w:tc>
        <w:tc>
          <w:tcPr>
            <w:tcW w:w="481" w:type="dxa"/>
            <w:noWrap/>
            <w:hideMark/>
          </w:tcPr>
          <w:p w14:paraId="7D727454" w14:textId="77777777" w:rsidR="00771A4B" w:rsidRDefault="00771A4B" w:rsidP="00771A4B">
            <w:pPr>
              <w:rPr>
                <w:sz w:val="16"/>
                <w:szCs w:val="16"/>
              </w:rPr>
            </w:pPr>
            <w:r>
              <w:rPr>
                <w:sz w:val="16"/>
                <w:szCs w:val="16"/>
              </w:rPr>
              <w:t>POA</w:t>
            </w:r>
          </w:p>
        </w:tc>
        <w:tc>
          <w:tcPr>
            <w:tcW w:w="950" w:type="dxa"/>
            <w:noWrap/>
            <w:vAlign w:val="center"/>
            <w:hideMark/>
          </w:tcPr>
          <w:p w14:paraId="2AE5C236" w14:textId="77777777" w:rsidR="00771A4B" w:rsidRDefault="00771A4B" w:rsidP="00771A4B">
            <w:pPr>
              <w:jc w:val="center"/>
              <w:rPr>
                <w:sz w:val="16"/>
                <w:szCs w:val="16"/>
              </w:rPr>
            </w:pPr>
            <w:r>
              <w:rPr>
                <w:sz w:val="16"/>
                <w:szCs w:val="16"/>
              </w:rPr>
              <w:t>ZXMOBILI</w:t>
            </w:r>
          </w:p>
        </w:tc>
        <w:tc>
          <w:tcPr>
            <w:tcW w:w="665" w:type="dxa"/>
            <w:noWrap/>
            <w:vAlign w:val="center"/>
            <w:hideMark/>
          </w:tcPr>
          <w:p w14:paraId="4B5869A8" w14:textId="77777777" w:rsidR="00771A4B" w:rsidRDefault="00771A4B" w:rsidP="00771A4B">
            <w:pPr>
              <w:jc w:val="center"/>
              <w:rPr>
                <w:sz w:val="16"/>
                <w:szCs w:val="16"/>
              </w:rPr>
            </w:pPr>
            <w:r>
              <w:rPr>
                <w:sz w:val="16"/>
                <w:szCs w:val="16"/>
              </w:rPr>
              <w:t>1</w:t>
            </w:r>
          </w:p>
        </w:tc>
        <w:tc>
          <w:tcPr>
            <w:tcW w:w="983" w:type="dxa"/>
            <w:vAlign w:val="center"/>
          </w:tcPr>
          <w:p w14:paraId="02203092" w14:textId="5745F0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DA3C48" w14:textId="70D6F920" w:rsidR="00771A4B" w:rsidRDefault="00771A4B" w:rsidP="00771A4B">
            <w:pPr>
              <w:jc w:val="center"/>
              <w:rPr>
                <w:sz w:val="16"/>
                <w:szCs w:val="16"/>
              </w:rPr>
            </w:pPr>
            <w:r>
              <w:rPr>
                <w:sz w:val="16"/>
                <w:szCs w:val="16"/>
              </w:rPr>
              <w:t>UN</w:t>
            </w:r>
          </w:p>
        </w:tc>
        <w:tc>
          <w:tcPr>
            <w:tcW w:w="887" w:type="dxa"/>
            <w:noWrap/>
            <w:vAlign w:val="center"/>
            <w:hideMark/>
          </w:tcPr>
          <w:p w14:paraId="64475F5C" w14:textId="11AE631C" w:rsidR="00771A4B" w:rsidRDefault="00771A4B" w:rsidP="00771A4B">
            <w:pPr>
              <w:jc w:val="center"/>
              <w:rPr>
                <w:sz w:val="16"/>
                <w:szCs w:val="16"/>
              </w:rPr>
            </w:pPr>
            <w:r>
              <w:rPr>
                <w:sz w:val="16"/>
                <w:szCs w:val="16"/>
              </w:rPr>
              <w:t>5.346,99</w:t>
            </w:r>
          </w:p>
        </w:tc>
        <w:tc>
          <w:tcPr>
            <w:tcW w:w="1152" w:type="dxa"/>
            <w:noWrap/>
            <w:vAlign w:val="center"/>
            <w:hideMark/>
          </w:tcPr>
          <w:p w14:paraId="21223805" w14:textId="6A1CEAF5" w:rsidR="00771A4B" w:rsidRDefault="00771A4B" w:rsidP="00771A4B">
            <w:pPr>
              <w:jc w:val="center"/>
              <w:rPr>
                <w:sz w:val="16"/>
                <w:szCs w:val="16"/>
              </w:rPr>
            </w:pPr>
            <w:r>
              <w:rPr>
                <w:sz w:val="16"/>
                <w:szCs w:val="16"/>
              </w:rPr>
              <w:t>-          5.346,99</w:t>
            </w:r>
          </w:p>
        </w:tc>
        <w:tc>
          <w:tcPr>
            <w:tcW w:w="887" w:type="dxa"/>
            <w:noWrap/>
            <w:vAlign w:val="center"/>
            <w:hideMark/>
          </w:tcPr>
          <w:p w14:paraId="38CBEB5D" w14:textId="19C75A54" w:rsidR="00771A4B" w:rsidRDefault="00771A4B" w:rsidP="00771A4B">
            <w:pPr>
              <w:jc w:val="center"/>
              <w:rPr>
                <w:sz w:val="16"/>
                <w:szCs w:val="16"/>
              </w:rPr>
            </w:pPr>
            <w:r>
              <w:rPr>
                <w:sz w:val="16"/>
                <w:szCs w:val="16"/>
              </w:rPr>
              <w:t>-</w:t>
            </w:r>
          </w:p>
        </w:tc>
      </w:tr>
      <w:tr w:rsidR="00771A4B" w14:paraId="3C804169" w14:textId="77777777" w:rsidTr="00771A4B">
        <w:trPr>
          <w:trHeight w:val="240"/>
        </w:trPr>
        <w:tc>
          <w:tcPr>
            <w:tcW w:w="936" w:type="dxa"/>
            <w:noWrap/>
            <w:hideMark/>
          </w:tcPr>
          <w:p w14:paraId="649B92F6" w14:textId="4944D0B7" w:rsidR="00771A4B" w:rsidRDefault="00771A4B" w:rsidP="00771A4B">
            <w:pPr>
              <w:rPr>
                <w:sz w:val="16"/>
                <w:szCs w:val="16"/>
              </w:rPr>
            </w:pPr>
            <w:r>
              <w:rPr>
                <w:sz w:val="16"/>
                <w:szCs w:val="16"/>
              </w:rPr>
              <w:t>Equipamentos informática</w:t>
            </w:r>
          </w:p>
        </w:tc>
        <w:tc>
          <w:tcPr>
            <w:tcW w:w="1096" w:type="dxa"/>
            <w:noWrap/>
            <w:hideMark/>
          </w:tcPr>
          <w:p w14:paraId="3F61E2DA" w14:textId="77777777" w:rsidR="00771A4B" w:rsidRDefault="00771A4B" w:rsidP="00771A4B">
            <w:pPr>
              <w:rPr>
                <w:sz w:val="16"/>
                <w:szCs w:val="16"/>
              </w:rPr>
            </w:pPr>
            <w:r>
              <w:rPr>
                <w:sz w:val="16"/>
                <w:szCs w:val="16"/>
              </w:rPr>
              <w:t>9500000154750</w:t>
            </w:r>
          </w:p>
        </w:tc>
        <w:tc>
          <w:tcPr>
            <w:tcW w:w="628" w:type="dxa"/>
            <w:noWrap/>
            <w:hideMark/>
          </w:tcPr>
          <w:p w14:paraId="29489CDD" w14:textId="7D46E5EB" w:rsidR="00771A4B" w:rsidRDefault="00771A4B" w:rsidP="00771A4B">
            <w:pPr>
              <w:rPr>
                <w:sz w:val="16"/>
                <w:szCs w:val="16"/>
              </w:rPr>
            </w:pPr>
            <w:r>
              <w:rPr>
                <w:sz w:val="16"/>
                <w:szCs w:val="16"/>
              </w:rPr>
              <w:t>Porto alegre</w:t>
            </w:r>
          </w:p>
        </w:tc>
        <w:tc>
          <w:tcPr>
            <w:tcW w:w="3466" w:type="dxa"/>
            <w:noWrap/>
            <w:hideMark/>
          </w:tcPr>
          <w:p w14:paraId="61B691B1" w14:textId="77777777" w:rsidR="00771A4B" w:rsidRDefault="00771A4B" w:rsidP="00771A4B">
            <w:pPr>
              <w:rPr>
                <w:sz w:val="16"/>
                <w:szCs w:val="16"/>
              </w:rPr>
            </w:pPr>
            <w:r>
              <w:rPr>
                <w:sz w:val="16"/>
                <w:szCs w:val="16"/>
              </w:rPr>
              <w:t>RACK FAB: WORNER, MOD: 19 POL 44U, N/S: N/D MATERIAL ACO CARBONO, COM 2 PORTAS TAG: PAE3.BNR30</w:t>
            </w:r>
          </w:p>
        </w:tc>
        <w:tc>
          <w:tcPr>
            <w:tcW w:w="481" w:type="dxa"/>
            <w:noWrap/>
            <w:hideMark/>
          </w:tcPr>
          <w:p w14:paraId="3400111D" w14:textId="77777777" w:rsidR="00771A4B" w:rsidRDefault="00771A4B" w:rsidP="00771A4B">
            <w:pPr>
              <w:rPr>
                <w:sz w:val="16"/>
                <w:szCs w:val="16"/>
              </w:rPr>
            </w:pPr>
            <w:r>
              <w:rPr>
                <w:sz w:val="16"/>
                <w:szCs w:val="16"/>
              </w:rPr>
              <w:t>POA</w:t>
            </w:r>
          </w:p>
        </w:tc>
        <w:tc>
          <w:tcPr>
            <w:tcW w:w="950" w:type="dxa"/>
            <w:noWrap/>
            <w:vAlign w:val="center"/>
            <w:hideMark/>
          </w:tcPr>
          <w:p w14:paraId="019D48E6" w14:textId="77777777" w:rsidR="00771A4B" w:rsidRDefault="00771A4B" w:rsidP="00771A4B">
            <w:pPr>
              <w:jc w:val="center"/>
              <w:rPr>
                <w:sz w:val="16"/>
                <w:szCs w:val="16"/>
              </w:rPr>
            </w:pPr>
            <w:r>
              <w:rPr>
                <w:sz w:val="16"/>
                <w:szCs w:val="16"/>
              </w:rPr>
              <w:t>ZXMOBILI</w:t>
            </w:r>
          </w:p>
        </w:tc>
        <w:tc>
          <w:tcPr>
            <w:tcW w:w="665" w:type="dxa"/>
            <w:noWrap/>
            <w:vAlign w:val="center"/>
            <w:hideMark/>
          </w:tcPr>
          <w:p w14:paraId="0A025E59" w14:textId="77777777" w:rsidR="00771A4B" w:rsidRDefault="00771A4B" w:rsidP="00771A4B">
            <w:pPr>
              <w:jc w:val="center"/>
              <w:rPr>
                <w:sz w:val="16"/>
                <w:szCs w:val="16"/>
              </w:rPr>
            </w:pPr>
            <w:r>
              <w:rPr>
                <w:sz w:val="16"/>
                <w:szCs w:val="16"/>
              </w:rPr>
              <w:t>1</w:t>
            </w:r>
          </w:p>
        </w:tc>
        <w:tc>
          <w:tcPr>
            <w:tcW w:w="983" w:type="dxa"/>
            <w:vAlign w:val="center"/>
          </w:tcPr>
          <w:p w14:paraId="5985F4CC" w14:textId="1245A1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EA380E" w14:textId="27F412E7" w:rsidR="00771A4B" w:rsidRDefault="00771A4B" w:rsidP="00771A4B">
            <w:pPr>
              <w:jc w:val="center"/>
              <w:rPr>
                <w:sz w:val="16"/>
                <w:szCs w:val="16"/>
              </w:rPr>
            </w:pPr>
            <w:r>
              <w:rPr>
                <w:sz w:val="16"/>
                <w:szCs w:val="16"/>
              </w:rPr>
              <w:t>UN</w:t>
            </w:r>
          </w:p>
        </w:tc>
        <w:tc>
          <w:tcPr>
            <w:tcW w:w="887" w:type="dxa"/>
            <w:noWrap/>
            <w:vAlign w:val="center"/>
            <w:hideMark/>
          </w:tcPr>
          <w:p w14:paraId="0F752726" w14:textId="486BEBB3" w:rsidR="00771A4B" w:rsidRDefault="00771A4B" w:rsidP="00771A4B">
            <w:pPr>
              <w:jc w:val="center"/>
              <w:rPr>
                <w:sz w:val="16"/>
                <w:szCs w:val="16"/>
              </w:rPr>
            </w:pPr>
            <w:r>
              <w:rPr>
                <w:sz w:val="16"/>
                <w:szCs w:val="16"/>
              </w:rPr>
              <w:t>5.346,99</w:t>
            </w:r>
          </w:p>
        </w:tc>
        <w:tc>
          <w:tcPr>
            <w:tcW w:w="1152" w:type="dxa"/>
            <w:noWrap/>
            <w:vAlign w:val="center"/>
            <w:hideMark/>
          </w:tcPr>
          <w:p w14:paraId="1C6BA586" w14:textId="6F3E0DD0" w:rsidR="00771A4B" w:rsidRDefault="00771A4B" w:rsidP="00771A4B">
            <w:pPr>
              <w:jc w:val="center"/>
              <w:rPr>
                <w:sz w:val="16"/>
                <w:szCs w:val="16"/>
              </w:rPr>
            </w:pPr>
            <w:r>
              <w:rPr>
                <w:sz w:val="16"/>
                <w:szCs w:val="16"/>
              </w:rPr>
              <w:t>-          5.346,99</w:t>
            </w:r>
          </w:p>
        </w:tc>
        <w:tc>
          <w:tcPr>
            <w:tcW w:w="887" w:type="dxa"/>
            <w:noWrap/>
            <w:vAlign w:val="center"/>
            <w:hideMark/>
          </w:tcPr>
          <w:p w14:paraId="68B9D729" w14:textId="60178556" w:rsidR="00771A4B" w:rsidRDefault="00771A4B" w:rsidP="00771A4B">
            <w:pPr>
              <w:jc w:val="center"/>
              <w:rPr>
                <w:sz w:val="16"/>
                <w:szCs w:val="16"/>
              </w:rPr>
            </w:pPr>
            <w:r>
              <w:rPr>
                <w:sz w:val="16"/>
                <w:szCs w:val="16"/>
              </w:rPr>
              <w:t>-</w:t>
            </w:r>
          </w:p>
        </w:tc>
      </w:tr>
      <w:tr w:rsidR="00771A4B" w14:paraId="317930CF" w14:textId="77777777" w:rsidTr="00771A4B">
        <w:trPr>
          <w:trHeight w:val="240"/>
        </w:trPr>
        <w:tc>
          <w:tcPr>
            <w:tcW w:w="936" w:type="dxa"/>
            <w:noWrap/>
            <w:hideMark/>
          </w:tcPr>
          <w:p w14:paraId="1F5A1E88" w14:textId="772BDFAA" w:rsidR="00771A4B" w:rsidRDefault="00771A4B" w:rsidP="00771A4B">
            <w:pPr>
              <w:rPr>
                <w:sz w:val="16"/>
                <w:szCs w:val="16"/>
              </w:rPr>
            </w:pPr>
            <w:r>
              <w:rPr>
                <w:sz w:val="16"/>
                <w:szCs w:val="16"/>
              </w:rPr>
              <w:t>Equipamentos informática</w:t>
            </w:r>
          </w:p>
        </w:tc>
        <w:tc>
          <w:tcPr>
            <w:tcW w:w="1096" w:type="dxa"/>
            <w:noWrap/>
            <w:hideMark/>
          </w:tcPr>
          <w:p w14:paraId="5F520286" w14:textId="77777777" w:rsidR="00771A4B" w:rsidRDefault="00771A4B" w:rsidP="00771A4B">
            <w:pPr>
              <w:rPr>
                <w:sz w:val="16"/>
                <w:szCs w:val="16"/>
              </w:rPr>
            </w:pPr>
            <w:r>
              <w:rPr>
                <w:sz w:val="16"/>
                <w:szCs w:val="16"/>
              </w:rPr>
              <w:t>9500000154760</w:t>
            </w:r>
          </w:p>
        </w:tc>
        <w:tc>
          <w:tcPr>
            <w:tcW w:w="628" w:type="dxa"/>
            <w:noWrap/>
            <w:hideMark/>
          </w:tcPr>
          <w:p w14:paraId="6837B494" w14:textId="326922B4" w:rsidR="00771A4B" w:rsidRDefault="00771A4B" w:rsidP="00771A4B">
            <w:pPr>
              <w:rPr>
                <w:sz w:val="16"/>
                <w:szCs w:val="16"/>
              </w:rPr>
            </w:pPr>
            <w:r>
              <w:rPr>
                <w:sz w:val="16"/>
                <w:szCs w:val="16"/>
              </w:rPr>
              <w:t>Porto alegre</w:t>
            </w:r>
          </w:p>
        </w:tc>
        <w:tc>
          <w:tcPr>
            <w:tcW w:w="3466" w:type="dxa"/>
            <w:noWrap/>
            <w:hideMark/>
          </w:tcPr>
          <w:p w14:paraId="3C17932B" w14:textId="77777777" w:rsidR="00771A4B" w:rsidRDefault="00771A4B" w:rsidP="00771A4B">
            <w:pPr>
              <w:rPr>
                <w:sz w:val="16"/>
                <w:szCs w:val="16"/>
              </w:rPr>
            </w:pPr>
            <w:r>
              <w:rPr>
                <w:sz w:val="16"/>
                <w:szCs w:val="16"/>
              </w:rPr>
              <w:t>RACK FAB: WORNER, MOD: 19 POL 44U, N/S: N/D MATERIAL ACO CARBONO, COM 2 PORTAS TAG: PAE3.BNR32</w:t>
            </w:r>
          </w:p>
        </w:tc>
        <w:tc>
          <w:tcPr>
            <w:tcW w:w="481" w:type="dxa"/>
            <w:noWrap/>
            <w:hideMark/>
          </w:tcPr>
          <w:p w14:paraId="6F75A6B2" w14:textId="77777777" w:rsidR="00771A4B" w:rsidRDefault="00771A4B" w:rsidP="00771A4B">
            <w:pPr>
              <w:rPr>
                <w:sz w:val="16"/>
                <w:szCs w:val="16"/>
              </w:rPr>
            </w:pPr>
            <w:r>
              <w:rPr>
                <w:sz w:val="16"/>
                <w:szCs w:val="16"/>
              </w:rPr>
              <w:t>POA</w:t>
            </w:r>
          </w:p>
        </w:tc>
        <w:tc>
          <w:tcPr>
            <w:tcW w:w="950" w:type="dxa"/>
            <w:noWrap/>
            <w:vAlign w:val="center"/>
            <w:hideMark/>
          </w:tcPr>
          <w:p w14:paraId="0F88DED9" w14:textId="77777777" w:rsidR="00771A4B" w:rsidRDefault="00771A4B" w:rsidP="00771A4B">
            <w:pPr>
              <w:jc w:val="center"/>
              <w:rPr>
                <w:sz w:val="16"/>
                <w:szCs w:val="16"/>
              </w:rPr>
            </w:pPr>
            <w:r>
              <w:rPr>
                <w:sz w:val="16"/>
                <w:szCs w:val="16"/>
              </w:rPr>
              <w:t>ZXMOBILI</w:t>
            </w:r>
          </w:p>
        </w:tc>
        <w:tc>
          <w:tcPr>
            <w:tcW w:w="665" w:type="dxa"/>
            <w:noWrap/>
            <w:vAlign w:val="center"/>
            <w:hideMark/>
          </w:tcPr>
          <w:p w14:paraId="10D9D8C4" w14:textId="77777777" w:rsidR="00771A4B" w:rsidRDefault="00771A4B" w:rsidP="00771A4B">
            <w:pPr>
              <w:jc w:val="center"/>
              <w:rPr>
                <w:sz w:val="16"/>
                <w:szCs w:val="16"/>
              </w:rPr>
            </w:pPr>
            <w:r>
              <w:rPr>
                <w:sz w:val="16"/>
                <w:szCs w:val="16"/>
              </w:rPr>
              <w:t>1</w:t>
            </w:r>
          </w:p>
        </w:tc>
        <w:tc>
          <w:tcPr>
            <w:tcW w:w="983" w:type="dxa"/>
            <w:vAlign w:val="center"/>
          </w:tcPr>
          <w:p w14:paraId="26F31169" w14:textId="730FFA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5D97F2" w14:textId="030D0E87" w:rsidR="00771A4B" w:rsidRDefault="00771A4B" w:rsidP="00771A4B">
            <w:pPr>
              <w:jc w:val="center"/>
              <w:rPr>
                <w:sz w:val="16"/>
                <w:szCs w:val="16"/>
              </w:rPr>
            </w:pPr>
            <w:r>
              <w:rPr>
                <w:sz w:val="16"/>
                <w:szCs w:val="16"/>
              </w:rPr>
              <w:t>UN</w:t>
            </w:r>
          </w:p>
        </w:tc>
        <w:tc>
          <w:tcPr>
            <w:tcW w:w="887" w:type="dxa"/>
            <w:noWrap/>
            <w:vAlign w:val="center"/>
            <w:hideMark/>
          </w:tcPr>
          <w:p w14:paraId="719ACFFD" w14:textId="4FD83089" w:rsidR="00771A4B" w:rsidRDefault="00771A4B" w:rsidP="00771A4B">
            <w:pPr>
              <w:jc w:val="center"/>
              <w:rPr>
                <w:sz w:val="16"/>
                <w:szCs w:val="16"/>
              </w:rPr>
            </w:pPr>
            <w:r>
              <w:rPr>
                <w:sz w:val="16"/>
                <w:szCs w:val="16"/>
              </w:rPr>
              <w:t>5.346,99</w:t>
            </w:r>
          </w:p>
        </w:tc>
        <w:tc>
          <w:tcPr>
            <w:tcW w:w="1152" w:type="dxa"/>
            <w:noWrap/>
            <w:vAlign w:val="center"/>
            <w:hideMark/>
          </w:tcPr>
          <w:p w14:paraId="5B2A1C23" w14:textId="33CAC519" w:rsidR="00771A4B" w:rsidRDefault="00771A4B" w:rsidP="00771A4B">
            <w:pPr>
              <w:jc w:val="center"/>
              <w:rPr>
                <w:sz w:val="16"/>
                <w:szCs w:val="16"/>
              </w:rPr>
            </w:pPr>
            <w:r>
              <w:rPr>
                <w:sz w:val="16"/>
                <w:szCs w:val="16"/>
              </w:rPr>
              <w:t>-          5.346,99</w:t>
            </w:r>
          </w:p>
        </w:tc>
        <w:tc>
          <w:tcPr>
            <w:tcW w:w="887" w:type="dxa"/>
            <w:noWrap/>
            <w:vAlign w:val="center"/>
            <w:hideMark/>
          </w:tcPr>
          <w:p w14:paraId="79865509" w14:textId="3E0004D5" w:rsidR="00771A4B" w:rsidRDefault="00771A4B" w:rsidP="00771A4B">
            <w:pPr>
              <w:jc w:val="center"/>
              <w:rPr>
                <w:sz w:val="16"/>
                <w:szCs w:val="16"/>
              </w:rPr>
            </w:pPr>
            <w:r>
              <w:rPr>
                <w:sz w:val="16"/>
                <w:szCs w:val="16"/>
              </w:rPr>
              <w:t>-</w:t>
            </w:r>
          </w:p>
        </w:tc>
      </w:tr>
      <w:tr w:rsidR="00771A4B" w14:paraId="6C5F2DCE" w14:textId="77777777" w:rsidTr="00771A4B">
        <w:trPr>
          <w:trHeight w:val="240"/>
        </w:trPr>
        <w:tc>
          <w:tcPr>
            <w:tcW w:w="936" w:type="dxa"/>
            <w:noWrap/>
            <w:hideMark/>
          </w:tcPr>
          <w:p w14:paraId="11523677" w14:textId="0511314A" w:rsidR="00771A4B" w:rsidRDefault="00771A4B" w:rsidP="00771A4B">
            <w:pPr>
              <w:rPr>
                <w:sz w:val="16"/>
                <w:szCs w:val="16"/>
              </w:rPr>
            </w:pPr>
            <w:r>
              <w:rPr>
                <w:sz w:val="16"/>
                <w:szCs w:val="16"/>
              </w:rPr>
              <w:lastRenderedPageBreak/>
              <w:t>Equipamentos informática</w:t>
            </w:r>
          </w:p>
        </w:tc>
        <w:tc>
          <w:tcPr>
            <w:tcW w:w="1096" w:type="dxa"/>
            <w:noWrap/>
            <w:hideMark/>
          </w:tcPr>
          <w:p w14:paraId="1A002EBA" w14:textId="77777777" w:rsidR="00771A4B" w:rsidRDefault="00771A4B" w:rsidP="00771A4B">
            <w:pPr>
              <w:rPr>
                <w:sz w:val="16"/>
                <w:szCs w:val="16"/>
              </w:rPr>
            </w:pPr>
            <w:r>
              <w:rPr>
                <w:sz w:val="16"/>
                <w:szCs w:val="16"/>
              </w:rPr>
              <w:t>9500000154770</w:t>
            </w:r>
          </w:p>
        </w:tc>
        <w:tc>
          <w:tcPr>
            <w:tcW w:w="628" w:type="dxa"/>
            <w:noWrap/>
            <w:hideMark/>
          </w:tcPr>
          <w:p w14:paraId="140D5197" w14:textId="6F68C5ED" w:rsidR="00771A4B" w:rsidRDefault="00771A4B" w:rsidP="00771A4B">
            <w:pPr>
              <w:rPr>
                <w:sz w:val="16"/>
                <w:szCs w:val="16"/>
              </w:rPr>
            </w:pPr>
            <w:r>
              <w:rPr>
                <w:sz w:val="16"/>
                <w:szCs w:val="16"/>
              </w:rPr>
              <w:t>Porto alegre</w:t>
            </w:r>
          </w:p>
        </w:tc>
        <w:tc>
          <w:tcPr>
            <w:tcW w:w="3466" w:type="dxa"/>
            <w:noWrap/>
            <w:hideMark/>
          </w:tcPr>
          <w:p w14:paraId="5DFFD449" w14:textId="77777777" w:rsidR="00771A4B" w:rsidRDefault="00771A4B" w:rsidP="00771A4B">
            <w:pPr>
              <w:rPr>
                <w:sz w:val="16"/>
                <w:szCs w:val="16"/>
              </w:rPr>
            </w:pPr>
            <w:r>
              <w:rPr>
                <w:sz w:val="16"/>
                <w:szCs w:val="16"/>
              </w:rPr>
              <w:t>RACK FAB: WORNER, MOD: 19 POL 44U, N/S: N/D MATERIAL ACO CARBONO, COM 2 PORTAS. TAG: PAE1.ASR05</w:t>
            </w:r>
          </w:p>
        </w:tc>
        <w:tc>
          <w:tcPr>
            <w:tcW w:w="481" w:type="dxa"/>
            <w:noWrap/>
            <w:hideMark/>
          </w:tcPr>
          <w:p w14:paraId="3A7FEAD5" w14:textId="77777777" w:rsidR="00771A4B" w:rsidRDefault="00771A4B" w:rsidP="00771A4B">
            <w:pPr>
              <w:rPr>
                <w:sz w:val="16"/>
                <w:szCs w:val="16"/>
              </w:rPr>
            </w:pPr>
            <w:r>
              <w:rPr>
                <w:sz w:val="16"/>
                <w:szCs w:val="16"/>
              </w:rPr>
              <w:t>POA</w:t>
            </w:r>
          </w:p>
        </w:tc>
        <w:tc>
          <w:tcPr>
            <w:tcW w:w="950" w:type="dxa"/>
            <w:noWrap/>
            <w:vAlign w:val="center"/>
            <w:hideMark/>
          </w:tcPr>
          <w:p w14:paraId="5860BFF3" w14:textId="77777777" w:rsidR="00771A4B" w:rsidRDefault="00771A4B" w:rsidP="00771A4B">
            <w:pPr>
              <w:jc w:val="center"/>
              <w:rPr>
                <w:sz w:val="16"/>
                <w:szCs w:val="16"/>
              </w:rPr>
            </w:pPr>
            <w:r>
              <w:rPr>
                <w:sz w:val="16"/>
                <w:szCs w:val="16"/>
              </w:rPr>
              <w:t>ZXMOBILI</w:t>
            </w:r>
          </w:p>
        </w:tc>
        <w:tc>
          <w:tcPr>
            <w:tcW w:w="665" w:type="dxa"/>
            <w:noWrap/>
            <w:vAlign w:val="center"/>
            <w:hideMark/>
          </w:tcPr>
          <w:p w14:paraId="12B0AD90" w14:textId="77777777" w:rsidR="00771A4B" w:rsidRDefault="00771A4B" w:rsidP="00771A4B">
            <w:pPr>
              <w:jc w:val="center"/>
              <w:rPr>
                <w:sz w:val="16"/>
                <w:szCs w:val="16"/>
              </w:rPr>
            </w:pPr>
            <w:r>
              <w:rPr>
                <w:sz w:val="16"/>
                <w:szCs w:val="16"/>
              </w:rPr>
              <w:t>1</w:t>
            </w:r>
          </w:p>
        </w:tc>
        <w:tc>
          <w:tcPr>
            <w:tcW w:w="983" w:type="dxa"/>
            <w:vAlign w:val="center"/>
          </w:tcPr>
          <w:p w14:paraId="6483867F" w14:textId="3DBFCD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FF3073" w14:textId="55EF9DBF" w:rsidR="00771A4B" w:rsidRDefault="00771A4B" w:rsidP="00771A4B">
            <w:pPr>
              <w:jc w:val="center"/>
              <w:rPr>
                <w:sz w:val="16"/>
                <w:szCs w:val="16"/>
              </w:rPr>
            </w:pPr>
            <w:r>
              <w:rPr>
                <w:sz w:val="16"/>
                <w:szCs w:val="16"/>
              </w:rPr>
              <w:t>UN</w:t>
            </w:r>
          </w:p>
        </w:tc>
        <w:tc>
          <w:tcPr>
            <w:tcW w:w="887" w:type="dxa"/>
            <w:noWrap/>
            <w:vAlign w:val="center"/>
            <w:hideMark/>
          </w:tcPr>
          <w:p w14:paraId="3EF27C07" w14:textId="4A6EA375" w:rsidR="00771A4B" w:rsidRDefault="00771A4B" w:rsidP="00771A4B">
            <w:pPr>
              <w:jc w:val="center"/>
              <w:rPr>
                <w:sz w:val="16"/>
                <w:szCs w:val="16"/>
              </w:rPr>
            </w:pPr>
            <w:r>
              <w:rPr>
                <w:sz w:val="16"/>
                <w:szCs w:val="16"/>
              </w:rPr>
              <w:t>5.346,99</w:t>
            </w:r>
          </w:p>
        </w:tc>
        <w:tc>
          <w:tcPr>
            <w:tcW w:w="1152" w:type="dxa"/>
            <w:noWrap/>
            <w:vAlign w:val="center"/>
            <w:hideMark/>
          </w:tcPr>
          <w:p w14:paraId="778CE09F" w14:textId="1181A483" w:rsidR="00771A4B" w:rsidRDefault="00771A4B" w:rsidP="00771A4B">
            <w:pPr>
              <w:jc w:val="center"/>
              <w:rPr>
                <w:sz w:val="16"/>
                <w:szCs w:val="16"/>
              </w:rPr>
            </w:pPr>
            <w:r>
              <w:rPr>
                <w:sz w:val="16"/>
                <w:szCs w:val="16"/>
              </w:rPr>
              <w:t>-          5.346,99</w:t>
            </w:r>
          </w:p>
        </w:tc>
        <w:tc>
          <w:tcPr>
            <w:tcW w:w="887" w:type="dxa"/>
            <w:noWrap/>
            <w:vAlign w:val="center"/>
            <w:hideMark/>
          </w:tcPr>
          <w:p w14:paraId="729229EC" w14:textId="126F8CAE" w:rsidR="00771A4B" w:rsidRDefault="00771A4B" w:rsidP="00771A4B">
            <w:pPr>
              <w:jc w:val="center"/>
              <w:rPr>
                <w:sz w:val="16"/>
                <w:szCs w:val="16"/>
              </w:rPr>
            </w:pPr>
            <w:r>
              <w:rPr>
                <w:sz w:val="16"/>
                <w:szCs w:val="16"/>
              </w:rPr>
              <w:t>-</w:t>
            </w:r>
          </w:p>
        </w:tc>
      </w:tr>
      <w:tr w:rsidR="00771A4B" w14:paraId="2AEF5F5F" w14:textId="77777777" w:rsidTr="00771A4B">
        <w:trPr>
          <w:trHeight w:val="240"/>
        </w:trPr>
        <w:tc>
          <w:tcPr>
            <w:tcW w:w="936" w:type="dxa"/>
            <w:noWrap/>
            <w:hideMark/>
          </w:tcPr>
          <w:p w14:paraId="1A6D2768" w14:textId="357015B5" w:rsidR="00771A4B" w:rsidRDefault="00771A4B" w:rsidP="00771A4B">
            <w:pPr>
              <w:rPr>
                <w:sz w:val="16"/>
                <w:szCs w:val="16"/>
              </w:rPr>
            </w:pPr>
            <w:r>
              <w:rPr>
                <w:sz w:val="16"/>
                <w:szCs w:val="16"/>
              </w:rPr>
              <w:t>Equipamentos informática</w:t>
            </w:r>
          </w:p>
        </w:tc>
        <w:tc>
          <w:tcPr>
            <w:tcW w:w="1096" w:type="dxa"/>
            <w:noWrap/>
            <w:hideMark/>
          </w:tcPr>
          <w:p w14:paraId="688D8616" w14:textId="77777777" w:rsidR="00771A4B" w:rsidRDefault="00771A4B" w:rsidP="00771A4B">
            <w:pPr>
              <w:rPr>
                <w:sz w:val="16"/>
                <w:szCs w:val="16"/>
              </w:rPr>
            </w:pPr>
            <w:r>
              <w:rPr>
                <w:sz w:val="16"/>
                <w:szCs w:val="16"/>
              </w:rPr>
              <w:t>9500000154780</w:t>
            </w:r>
          </w:p>
        </w:tc>
        <w:tc>
          <w:tcPr>
            <w:tcW w:w="628" w:type="dxa"/>
            <w:noWrap/>
            <w:hideMark/>
          </w:tcPr>
          <w:p w14:paraId="185DFADF" w14:textId="7B8B6D95" w:rsidR="00771A4B" w:rsidRDefault="00771A4B" w:rsidP="00771A4B">
            <w:pPr>
              <w:rPr>
                <w:sz w:val="16"/>
                <w:szCs w:val="16"/>
              </w:rPr>
            </w:pPr>
            <w:r>
              <w:rPr>
                <w:sz w:val="16"/>
                <w:szCs w:val="16"/>
              </w:rPr>
              <w:t>Porto alegre</w:t>
            </w:r>
          </w:p>
        </w:tc>
        <w:tc>
          <w:tcPr>
            <w:tcW w:w="3466" w:type="dxa"/>
            <w:noWrap/>
            <w:hideMark/>
          </w:tcPr>
          <w:p w14:paraId="686E00AB" w14:textId="77777777" w:rsidR="00771A4B" w:rsidRDefault="00771A4B" w:rsidP="00771A4B">
            <w:pPr>
              <w:rPr>
                <w:sz w:val="16"/>
                <w:szCs w:val="16"/>
              </w:rPr>
            </w:pPr>
            <w:r>
              <w:rPr>
                <w:sz w:val="16"/>
                <w:szCs w:val="16"/>
              </w:rPr>
              <w:t>RACK FAB: WORNER, MOD: 19 POL 44U, N/S: N/D MATERIAL ACO CARBONO, COM 2 PORTAS. TAG: PAE1.ASR06</w:t>
            </w:r>
          </w:p>
        </w:tc>
        <w:tc>
          <w:tcPr>
            <w:tcW w:w="481" w:type="dxa"/>
            <w:noWrap/>
            <w:hideMark/>
          </w:tcPr>
          <w:p w14:paraId="5F1CA125" w14:textId="77777777" w:rsidR="00771A4B" w:rsidRDefault="00771A4B" w:rsidP="00771A4B">
            <w:pPr>
              <w:rPr>
                <w:sz w:val="16"/>
                <w:szCs w:val="16"/>
              </w:rPr>
            </w:pPr>
            <w:r>
              <w:rPr>
                <w:sz w:val="16"/>
                <w:szCs w:val="16"/>
              </w:rPr>
              <w:t>POA</w:t>
            </w:r>
          </w:p>
        </w:tc>
        <w:tc>
          <w:tcPr>
            <w:tcW w:w="950" w:type="dxa"/>
            <w:noWrap/>
            <w:vAlign w:val="center"/>
            <w:hideMark/>
          </w:tcPr>
          <w:p w14:paraId="685F0066" w14:textId="77777777" w:rsidR="00771A4B" w:rsidRDefault="00771A4B" w:rsidP="00771A4B">
            <w:pPr>
              <w:jc w:val="center"/>
              <w:rPr>
                <w:sz w:val="16"/>
                <w:szCs w:val="16"/>
              </w:rPr>
            </w:pPr>
            <w:r>
              <w:rPr>
                <w:sz w:val="16"/>
                <w:szCs w:val="16"/>
              </w:rPr>
              <w:t>ZXMOBILI</w:t>
            </w:r>
          </w:p>
        </w:tc>
        <w:tc>
          <w:tcPr>
            <w:tcW w:w="665" w:type="dxa"/>
            <w:noWrap/>
            <w:vAlign w:val="center"/>
            <w:hideMark/>
          </w:tcPr>
          <w:p w14:paraId="1F9F41D7" w14:textId="77777777" w:rsidR="00771A4B" w:rsidRDefault="00771A4B" w:rsidP="00771A4B">
            <w:pPr>
              <w:jc w:val="center"/>
              <w:rPr>
                <w:sz w:val="16"/>
                <w:szCs w:val="16"/>
              </w:rPr>
            </w:pPr>
            <w:r>
              <w:rPr>
                <w:sz w:val="16"/>
                <w:szCs w:val="16"/>
              </w:rPr>
              <w:t>1</w:t>
            </w:r>
          </w:p>
        </w:tc>
        <w:tc>
          <w:tcPr>
            <w:tcW w:w="983" w:type="dxa"/>
            <w:vAlign w:val="center"/>
          </w:tcPr>
          <w:p w14:paraId="312E322F" w14:textId="5C921B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ADA774" w14:textId="24CB955F" w:rsidR="00771A4B" w:rsidRDefault="00771A4B" w:rsidP="00771A4B">
            <w:pPr>
              <w:jc w:val="center"/>
              <w:rPr>
                <w:sz w:val="16"/>
                <w:szCs w:val="16"/>
              </w:rPr>
            </w:pPr>
            <w:r>
              <w:rPr>
                <w:sz w:val="16"/>
                <w:szCs w:val="16"/>
              </w:rPr>
              <w:t>UN</w:t>
            </w:r>
          </w:p>
        </w:tc>
        <w:tc>
          <w:tcPr>
            <w:tcW w:w="887" w:type="dxa"/>
            <w:noWrap/>
            <w:vAlign w:val="center"/>
            <w:hideMark/>
          </w:tcPr>
          <w:p w14:paraId="0FFDD886" w14:textId="02724187" w:rsidR="00771A4B" w:rsidRDefault="00771A4B" w:rsidP="00771A4B">
            <w:pPr>
              <w:jc w:val="center"/>
              <w:rPr>
                <w:sz w:val="16"/>
                <w:szCs w:val="16"/>
              </w:rPr>
            </w:pPr>
            <w:r>
              <w:rPr>
                <w:sz w:val="16"/>
                <w:szCs w:val="16"/>
              </w:rPr>
              <w:t>5.346,99</w:t>
            </w:r>
          </w:p>
        </w:tc>
        <w:tc>
          <w:tcPr>
            <w:tcW w:w="1152" w:type="dxa"/>
            <w:noWrap/>
            <w:vAlign w:val="center"/>
            <w:hideMark/>
          </w:tcPr>
          <w:p w14:paraId="186835D1" w14:textId="74487C88" w:rsidR="00771A4B" w:rsidRDefault="00771A4B" w:rsidP="00771A4B">
            <w:pPr>
              <w:jc w:val="center"/>
              <w:rPr>
                <w:sz w:val="16"/>
                <w:szCs w:val="16"/>
              </w:rPr>
            </w:pPr>
            <w:r>
              <w:rPr>
                <w:sz w:val="16"/>
                <w:szCs w:val="16"/>
              </w:rPr>
              <w:t>-          5.346,99</w:t>
            </w:r>
          </w:p>
        </w:tc>
        <w:tc>
          <w:tcPr>
            <w:tcW w:w="887" w:type="dxa"/>
            <w:noWrap/>
            <w:vAlign w:val="center"/>
            <w:hideMark/>
          </w:tcPr>
          <w:p w14:paraId="70E5620C" w14:textId="3C03A63F" w:rsidR="00771A4B" w:rsidRDefault="00771A4B" w:rsidP="00771A4B">
            <w:pPr>
              <w:jc w:val="center"/>
              <w:rPr>
                <w:sz w:val="16"/>
                <w:szCs w:val="16"/>
              </w:rPr>
            </w:pPr>
            <w:r>
              <w:rPr>
                <w:sz w:val="16"/>
                <w:szCs w:val="16"/>
              </w:rPr>
              <w:t>-</w:t>
            </w:r>
          </w:p>
        </w:tc>
      </w:tr>
      <w:tr w:rsidR="00771A4B" w14:paraId="3EAA961A" w14:textId="77777777" w:rsidTr="00771A4B">
        <w:trPr>
          <w:trHeight w:val="240"/>
        </w:trPr>
        <w:tc>
          <w:tcPr>
            <w:tcW w:w="936" w:type="dxa"/>
            <w:noWrap/>
            <w:hideMark/>
          </w:tcPr>
          <w:p w14:paraId="3C2A807A" w14:textId="4537E0E0" w:rsidR="00771A4B" w:rsidRDefault="00771A4B" w:rsidP="00771A4B">
            <w:pPr>
              <w:rPr>
                <w:sz w:val="16"/>
                <w:szCs w:val="16"/>
              </w:rPr>
            </w:pPr>
            <w:r>
              <w:rPr>
                <w:sz w:val="16"/>
                <w:szCs w:val="16"/>
              </w:rPr>
              <w:t>Equipamentos informática</w:t>
            </w:r>
          </w:p>
        </w:tc>
        <w:tc>
          <w:tcPr>
            <w:tcW w:w="1096" w:type="dxa"/>
            <w:noWrap/>
            <w:hideMark/>
          </w:tcPr>
          <w:p w14:paraId="458F8E4E" w14:textId="77777777" w:rsidR="00771A4B" w:rsidRDefault="00771A4B" w:rsidP="00771A4B">
            <w:pPr>
              <w:rPr>
                <w:sz w:val="16"/>
                <w:szCs w:val="16"/>
              </w:rPr>
            </w:pPr>
            <w:r>
              <w:rPr>
                <w:sz w:val="16"/>
                <w:szCs w:val="16"/>
              </w:rPr>
              <w:t>9500000154790</w:t>
            </w:r>
          </w:p>
        </w:tc>
        <w:tc>
          <w:tcPr>
            <w:tcW w:w="628" w:type="dxa"/>
            <w:noWrap/>
            <w:hideMark/>
          </w:tcPr>
          <w:p w14:paraId="2F5312D7" w14:textId="78B1C3B0" w:rsidR="00771A4B" w:rsidRDefault="00771A4B" w:rsidP="00771A4B">
            <w:pPr>
              <w:rPr>
                <w:sz w:val="16"/>
                <w:szCs w:val="16"/>
              </w:rPr>
            </w:pPr>
            <w:r>
              <w:rPr>
                <w:sz w:val="16"/>
                <w:szCs w:val="16"/>
              </w:rPr>
              <w:t>Porto alegre</w:t>
            </w:r>
          </w:p>
        </w:tc>
        <w:tc>
          <w:tcPr>
            <w:tcW w:w="3466" w:type="dxa"/>
            <w:noWrap/>
            <w:hideMark/>
          </w:tcPr>
          <w:p w14:paraId="2106870B" w14:textId="77777777" w:rsidR="00771A4B" w:rsidRDefault="00771A4B" w:rsidP="00771A4B">
            <w:pPr>
              <w:rPr>
                <w:sz w:val="16"/>
                <w:szCs w:val="16"/>
              </w:rPr>
            </w:pPr>
            <w:r>
              <w:rPr>
                <w:sz w:val="16"/>
                <w:szCs w:val="16"/>
              </w:rPr>
              <w:t>RACK FAB: WORNER, MOD: 19 POL 44U, N/S: N/D MATERIAL ACO CARBONO, COM 2 PORTAS. TAG: PAE1.ASR07</w:t>
            </w:r>
          </w:p>
        </w:tc>
        <w:tc>
          <w:tcPr>
            <w:tcW w:w="481" w:type="dxa"/>
            <w:noWrap/>
            <w:hideMark/>
          </w:tcPr>
          <w:p w14:paraId="127768AC" w14:textId="77777777" w:rsidR="00771A4B" w:rsidRDefault="00771A4B" w:rsidP="00771A4B">
            <w:pPr>
              <w:rPr>
                <w:sz w:val="16"/>
                <w:szCs w:val="16"/>
              </w:rPr>
            </w:pPr>
            <w:r>
              <w:rPr>
                <w:sz w:val="16"/>
                <w:szCs w:val="16"/>
              </w:rPr>
              <w:t>POA</w:t>
            </w:r>
          </w:p>
        </w:tc>
        <w:tc>
          <w:tcPr>
            <w:tcW w:w="950" w:type="dxa"/>
            <w:noWrap/>
            <w:vAlign w:val="center"/>
            <w:hideMark/>
          </w:tcPr>
          <w:p w14:paraId="09F74064" w14:textId="77777777" w:rsidR="00771A4B" w:rsidRDefault="00771A4B" w:rsidP="00771A4B">
            <w:pPr>
              <w:jc w:val="center"/>
              <w:rPr>
                <w:sz w:val="16"/>
                <w:szCs w:val="16"/>
              </w:rPr>
            </w:pPr>
            <w:r>
              <w:rPr>
                <w:sz w:val="16"/>
                <w:szCs w:val="16"/>
              </w:rPr>
              <w:t>ZXMOBILI</w:t>
            </w:r>
          </w:p>
        </w:tc>
        <w:tc>
          <w:tcPr>
            <w:tcW w:w="665" w:type="dxa"/>
            <w:noWrap/>
            <w:vAlign w:val="center"/>
            <w:hideMark/>
          </w:tcPr>
          <w:p w14:paraId="6D6DEEC1" w14:textId="77777777" w:rsidR="00771A4B" w:rsidRDefault="00771A4B" w:rsidP="00771A4B">
            <w:pPr>
              <w:jc w:val="center"/>
              <w:rPr>
                <w:sz w:val="16"/>
                <w:szCs w:val="16"/>
              </w:rPr>
            </w:pPr>
            <w:r>
              <w:rPr>
                <w:sz w:val="16"/>
                <w:szCs w:val="16"/>
              </w:rPr>
              <w:t>1</w:t>
            </w:r>
          </w:p>
        </w:tc>
        <w:tc>
          <w:tcPr>
            <w:tcW w:w="983" w:type="dxa"/>
            <w:vAlign w:val="center"/>
          </w:tcPr>
          <w:p w14:paraId="6726EA14" w14:textId="4EF85A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6D4552" w14:textId="5447F24A" w:rsidR="00771A4B" w:rsidRDefault="00771A4B" w:rsidP="00771A4B">
            <w:pPr>
              <w:jc w:val="center"/>
              <w:rPr>
                <w:sz w:val="16"/>
                <w:szCs w:val="16"/>
              </w:rPr>
            </w:pPr>
            <w:r>
              <w:rPr>
                <w:sz w:val="16"/>
                <w:szCs w:val="16"/>
              </w:rPr>
              <w:t>UN</w:t>
            </w:r>
          </w:p>
        </w:tc>
        <w:tc>
          <w:tcPr>
            <w:tcW w:w="887" w:type="dxa"/>
            <w:noWrap/>
            <w:vAlign w:val="center"/>
            <w:hideMark/>
          </w:tcPr>
          <w:p w14:paraId="54092125" w14:textId="69DFDDCE" w:rsidR="00771A4B" w:rsidRDefault="00771A4B" w:rsidP="00771A4B">
            <w:pPr>
              <w:jc w:val="center"/>
              <w:rPr>
                <w:sz w:val="16"/>
                <w:szCs w:val="16"/>
              </w:rPr>
            </w:pPr>
            <w:r>
              <w:rPr>
                <w:sz w:val="16"/>
                <w:szCs w:val="16"/>
              </w:rPr>
              <w:t>5.346,99</w:t>
            </w:r>
          </w:p>
        </w:tc>
        <w:tc>
          <w:tcPr>
            <w:tcW w:w="1152" w:type="dxa"/>
            <w:noWrap/>
            <w:vAlign w:val="center"/>
            <w:hideMark/>
          </w:tcPr>
          <w:p w14:paraId="7D4977C8" w14:textId="4C4D045F" w:rsidR="00771A4B" w:rsidRDefault="00771A4B" w:rsidP="00771A4B">
            <w:pPr>
              <w:jc w:val="center"/>
              <w:rPr>
                <w:sz w:val="16"/>
                <w:szCs w:val="16"/>
              </w:rPr>
            </w:pPr>
            <w:r>
              <w:rPr>
                <w:sz w:val="16"/>
                <w:szCs w:val="16"/>
              </w:rPr>
              <w:t>-          5.346,99</w:t>
            </w:r>
          </w:p>
        </w:tc>
        <w:tc>
          <w:tcPr>
            <w:tcW w:w="887" w:type="dxa"/>
            <w:noWrap/>
            <w:vAlign w:val="center"/>
            <w:hideMark/>
          </w:tcPr>
          <w:p w14:paraId="068530B7" w14:textId="3B817AC5" w:rsidR="00771A4B" w:rsidRDefault="00771A4B" w:rsidP="00771A4B">
            <w:pPr>
              <w:jc w:val="center"/>
              <w:rPr>
                <w:sz w:val="16"/>
                <w:szCs w:val="16"/>
              </w:rPr>
            </w:pPr>
            <w:r>
              <w:rPr>
                <w:sz w:val="16"/>
                <w:szCs w:val="16"/>
              </w:rPr>
              <w:t>-</w:t>
            </w:r>
          </w:p>
        </w:tc>
      </w:tr>
      <w:tr w:rsidR="00771A4B" w14:paraId="578CB6C5" w14:textId="77777777" w:rsidTr="00771A4B">
        <w:trPr>
          <w:trHeight w:val="240"/>
        </w:trPr>
        <w:tc>
          <w:tcPr>
            <w:tcW w:w="936" w:type="dxa"/>
            <w:noWrap/>
            <w:hideMark/>
          </w:tcPr>
          <w:p w14:paraId="314D3112" w14:textId="1982BE1A" w:rsidR="00771A4B" w:rsidRDefault="00771A4B" w:rsidP="00771A4B">
            <w:pPr>
              <w:rPr>
                <w:sz w:val="16"/>
                <w:szCs w:val="16"/>
              </w:rPr>
            </w:pPr>
            <w:r>
              <w:rPr>
                <w:sz w:val="16"/>
                <w:szCs w:val="16"/>
              </w:rPr>
              <w:t>Equipamentos informática</w:t>
            </w:r>
          </w:p>
        </w:tc>
        <w:tc>
          <w:tcPr>
            <w:tcW w:w="1096" w:type="dxa"/>
            <w:noWrap/>
            <w:hideMark/>
          </w:tcPr>
          <w:p w14:paraId="79606045" w14:textId="77777777" w:rsidR="00771A4B" w:rsidRDefault="00771A4B" w:rsidP="00771A4B">
            <w:pPr>
              <w:rPr>
                <w:sz w:val="16"/>
                <w:szCs w:val="16"/>
              </w:rPr>
            </w:pPr>
            <w:r>
              <w:rPr>
                <w:sz w:val="16"/>
                <w:szCs w:val="16"/>
              </w:rPr>
              <w:t>9500000154800</w:t>
            </w:r>
          </w:p>
        </w:tc>
        <w:tc>
          <w:tcPr>
            <w:tcW w:w="628" w:type="dxa"/>
            <w:noWrap/>
            <w:hideMark/>
          </w:tcPr>
          <w:p w14:paraId="015A2404" w14:textId="4E48D07A" w:rsidR="00771A4B" w:rsidRDefault="00771A4B" w:rsidP="00771A4B">
            <w:pPr>
              <w:rPr>
                <w:sz w:val="16"/>
                <w:szCs w:val="16"/>
              </w:rPr>
            </w:pPr>
            <w:r>
              <w:rPr>
                <w:sz w:val="16"/>
                <w:szCs w:val="16"/>
              </w:rPr>
              <w:t>Porto alegre</w:t>
            </w:r>
          </w:p>
        </w:tc>
        <w:tc>
          <w:tcPr>
            <w:tcW w:w="3466" w:type="dxa"/>
            <w:noWrap/>
            <w:hideMark/>
          </w:tcPr>
          <w:p w14:paraId="7A24651F" w14:textId="77777777" w:rsidR="00771A4B" w:rsidRDefault="00771A4B" w:rsidP="00771A4B">
            <w:pPr>
              <w:rPr>
                <w:sz w:val="16"/>
                <w:szCs w:val="16"/>
              </w:rPr>
            </w:pPr>
            <w:r>
              <w:rPr>
                <w:sz w:val="16"/>
                <w:szCs w:val="16"/>
              </w:rPr>
              <w:t>RACK FAB: WORNER, MOD: 19 POL 44U, N/S: N/D NATERIAL ACO CARBONO, COM 2 PORTAS TAG: PAE3.ARR30</w:t>
            </w:r>
          </w:p>
        </w:tc>
        <w:tc>
          <w:tcPr>
            <w:tcW w:w="481" w:type="dxa"/>
            <w:noWrap/>
            <w:hideMark/>
          </w:tcPr>
          <w:p w14:paraId="614854E4" w14:textId="77777777" w:rsidR="00771A4B" w:rsidRDefault="00771A4B" w:rsidP="00771A4B">
            <w:pPr>
              <w:rPr>
                <w:sz w:val="16"/>
                <w:szCs w:val="16"/>
              </w:rPr>
            </w:pPr>
            <w:r>
              <w:rPr>
                <w:sz w:val="16"/>
                <w:szCs w:val="16"/>
              </w:rPr>
              <w:t>POA</w:t>
            </w:r>
          </w:p>
        </w:tc>
        <w:tc>
          <w:tcPr>
            <w:tcW w:w="950" w:type="dxa"/>
            <w:noWrap/>
            <w:vAlign w:val="center"/>
            <w:hideMark/>
          </w:tcPr>
          <w:p w14:paraId="2EED9329" w14:textId="77777777" w:rsidR="00771A4B" w:rsidRDefault="00771A4B" w:rsidP="00771A4B">
            <w:pPr>
              <w:jc w:val="center"/>
              <w:rPr>
                <w:sz w:val="16"/>
                <w:szCs w:val="16"/>
              </w:rPr>
            </w:pPr>
            <w:r>
              <w:rPr>
                <w:sz w:val="16"/>
                <w:szCs w:val="16"/>
              </w:rPr>
              <w:t>ZXMOBILI</w:t>
            </w:r>
          </w:p>
        </w:tc>
        <w:tc>
          <w:tcPr>
            <w:tcW w:w="665" w:type="dxa"/>
            <w:noWrap/>
            <w:vAlign w:val="center"/>
            <w:hideMark/>
          </w:tcPr>
          <w:p w14:paraId="6B3347AF" w14:textId="77777777" w:rsidR="00771A4B" w:rsidRDefault="00771A4B" w:rsidP="00771A4B">
            <w:pPr>
              <w:jc w:val="center"/>
              <w:rPr>
                <w:sz w:val="16"/>
                <w:szCs w:val="16"/>
              </w:rPr>
            </w:pPr>
            <w:r>
              <w:rPr>
                <w:sz w:val="16"/>
                <w:szCs w:val="16"/>
              </w:rPr>
              <w:t>1</w:t>
            </w:r>
          </w:p>
        </w:tc>
        <w:tc>
          <w:tcPr>
            <w:tcW w:w="983" w:type="dxa"/>
            <w:vAlign w:val="center"/>
          </w:tcPr>
          <w:p w14:paraId="1E3AA8B7" w14:textId="5B498F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5202D5" w14:textId="5AEF025E" w:rsidR="00771A4B" w:rsidRDefault="00771A4B" w:rsidP="00771A4B">
            <w:pPr>
              <w:jc w:val="center"/>
              <w:rPr>
                <w:sz w:val="16"/>
                <w:szCs w:val="16"/>
              </w:rPr>
            </w:pPr>
            <w:r>
              <w:rPr>
                <w:sz w:val="16"/>
                <w:szCs w:val="16"/>
              </w:rPr>
              <w:t>UN</w:t>
            </w:r>
          </w:p>
        </w:tc>
        <w:tc>
          <w:tcPr>
            <w:tcW w:w="887" w:type="dxa"/>
            <w:noWrap/>
            <w:vAlign w:val="center"/>
            <w:hideMark/>
          </w:tcPr>
          <w:p w14:paraId="4A435B67" w14:textId="199D9139" w:rsidR="00771A4B" w:rsidRDefault="00771A4B" w:rsidP="00771A4B">
            <w:pPr>
              <w:jc w:val="center"/>
              <w:rPr>
                <w:sz w:val="16"/>
                <w:szCs w:val="16"/>
              </w:rPr>
            </w:pPr>
            <w:r>
              <w:rPr>
                <w:sz w:val="16"/>
                <w:szCs w:val="16"/>
              </w:rPr>
              <w:t>5.346,99</w:t>
            </w:r>
          </w:p>
        </w:tc>
        <w:tc>
          <w:tcPr>
            <w:tcW w:w="1152" w:type="dxa"/>
            <w:noWrap/>
            <w:vAlign w:val="center"/>
            <w:hideMark/>
          </w:tcPr>
          <w:p w14:paraId="151656D6" w14:textId="4CD8F6DF" w:rsidR="00771A4B" w:rsidRDefault="00771A4B" w:rsidP="00771A4B">
            <w:pPr>
              <w:jc w:val="center"/>
              <w:rPr>
                <w:sz w:val="16"/>
                <w:szCs w:val="16"/>
              </w:rPr>
            </w:pPr>
            <w:r>
              <w:rPr>
                <w:sz w:val="16"/>
                <w:szCs w:val="16"/>
              </w:rPr>
              <w:t>-          5.346,99</w:t>
            </w:r>
          </w:p>
        </w:tc>
        <w:tc>
          <w:tcPr>
            <w:tcW w:w="887" w:type="dxa"/>
            <w:noWrap/>
            <w:vAlign w:val="center"/>
            <w:hideMark/>
          </w:tcPr>
          <w:p w14:paraId="150E101C" w14:textId="67C06EB8" w:rsidR="00771A4B" w:rsidRDefault="00771A4B" w:rsidP="00771A4B">
            <w:pPr>
              <w:jc w:val="center"/>
              <w:rPr>
                <w:sz w:val="16"/>
                <w:szCs w:val="16"/>
              </w:rPr>
            </w:pPr>
            <w:r>
              <w:rPr>
                <w:sz w:val="16"/>
                <w:szCs w:val="16"/>
              </w:rPr>
              <w:t>-</w:t>
            </w:r>
          </w:p>
        </w:tc>
      </w:tr>
      <w:tr w:rsidR="00771A4B" w14:paraId="1913E482" w14:textId="77777777" w:rsidTr="00771A4B">
        <w:trPr>
          <w:trHeight w:val="240"/>
        </w:trPr>
        <w:tc>
          <w:tcPr>
            <w:tcW w:w="936" w:type="dxa"/>
            <w:noWrap/>
            <w:hideMark/>
          </w:tcPr>
          <w:p w14:paraId="4C4C9109" w14:textId="381345A1" w:rsidR="00771A4B" w:rsidRDefault="00771A4B" w:rsidP="00771A4B">
            <w:pPr>
              <w:rPr>
                <w:sz w:val="16"/>
                <w:szCs w:val="16"/>
              </w:rPr>
            </w:pPr>
            <w:r>
              <w:rPr>
                <w:sz w:val="16"/>
                <w:szCs w:val="16"/>
              </w:rPr>
              <w:t>Equipamentos informática</w:t>
            </w:r>
          </w:p>
        </w:tc>
        <w:tc>
          <w:tcPr>
            <w:tcW w:w="1096" w:type="dxa"/>
            <w:noWrap/>
            <w:hideMark/>
          </w:tcPr>
          <w:p w14:paraId="3064EE92" w14:textId="77777777" w:rsidR="00771A4B" w:rsidRDefault="00771A4B" w:rsidP="00771A4B">
            <w:pPr>
              <w:rPr>
                <w:sz w:val="16"/>
                <w:szCs w:val="16"/>
              </w:rPr>
            </w:pPr>
            <w:r>
              <w:rPr>
                <w:sz w:val="16"/>
                <w:szCs w:val="16"/>
              </w:rPr>
              <w:t>9500000154810</w:t>
            </w:r>
          </w:p>
        </w:tc>
        <w:tc>
          <w:tcPr>
            <w:tcW w:w="628" w:type="dxa"/>
            <w:noWrap/>
            <w:hideMark/>
          </w:tcPr>
          <w:p w14:paraId="2B212AE3" w14:textId="7E23B550" w:rsidR="00771A4B" w:rsidRDefault="00771A4B" w:rsidP="00771A4B">
            <w:pPr>
              <w:rPr>
                <w:sz w:val="16"/>
                <w:szCs w:val="16"/>
              </w:rPr>
            </w:pPr>
            <w:r>
              <w:rPr>
                <w:sz w:val="16"/>
                <w:szCs w:val="16"/>
              </w:rPr>
              <w:t>Porto alegre</w:t>
            </w:r>
          </w:p>
        </w:tc>
        <w:tc>
          <w:tcPr>
            <w:tcW w:w="3466" w:type="dxa"/>
            <w:noWrap/>
            <w:hideMark/>
          </w:tcPr>
          <w:p w14:paraId="327703C2" w14:textId="77777777" w:rsidR="00771A4B" w:rsidRDefault="00771A4B" w:rsidP="00771A4B">
            <w:pPr>
              <w:rPr>
                <w:sz w:val="16"/>
                <w:szCs w:val="16"/>
              </w:rPr>
            </w:pPr>
            <w:r>
              <w:rPr>
                <w:sz w:val="16"/>
                <w:szCs w:val="16"/>
              </w:rPr>
              <w:t>RACK FAB: WORNER, MOD: 19 POL 44U, N/S: N/D TAG: PAE1.BOR08</w:t>
            </w:r>
          </w:p>
        </w:tc>
        <w:tc>
          <w:tcPr>
            <w:tcW w:w="481" w:type="dxa"/>
            <w:noWrap/>
            <w:hideMark/>
          </w:tcPr>
          <w:p w14:paraId="1AD7F349" w14:textId="77777777" w:rsidR="00771A4B" w:rsidRDefault="00771A4B" w:rsidP="00771A4B">
            <w:pPr>
              <w:rPr>
                <w:sz w:val="16"/>
                <w:szCs w:val="16"/>
              </w:rPr>
            </w:pPr>
            <w:r>
              <w:rPr>
                <w:sz w:val="16"/>
                <w:szCs w:val="16"/>
              </w:rPr>
              <w:t>POA</w:t>
            </w:r>
          </w:p>
        </w:tc>
        <w:tc>
          <w:tcPr>
            <w:tcW w:w="950" w:type="dxa"/>
            <w:noWrap/>
            <w:vAlign w:val="center"/>
            <w:hideMark/>
          </w:tcPr>
          <w:p w14:paraId="699CE7C5" w14:textId="77777777" w:rsidR="00771A4B" w:rsidRDefault="00771A4B" w:rsidP="00771A4B">
            <w:pPr>
              <w:jc w:val="center"/>
              <w:rPr>
                <w:sz w:val="16"/>
                <w:szCs w:val="16"/>
              </w:rPr>
            </w:pPr>
            <w:r>
              <w:rPr>
                <w:sz w:val="16"/>
                <w:szCs w:val="16"/>
              </w:rPr>
              <w:t>ZXMOBILI</w:t>
            </w:r>
          </w:p>
        </w:tc>
        <w:tc>
          <w:tcPr>
            <w:tcW w:w="665" w:type="dxa"/>
            <w:noWrap/>
            <w:vAlign w:val="center"/>
            <w:hideMark/>
          </w:tcPr>
          <w:p w14:paraId="43746FDF" w14:textId="77777777" w:rsidR="00771A4B" w:rsidRDefault="00771A4B" w:rsidP="00771A4B">
            <w:pPr>
              <w:jc w:val="center"/>
              <w:rPr>
                <w:sz w:val="16"/>
                <w:szCs w:val="16"/>
              </w:rPr>
            </w:pPr>
            <w:r>
              <w:rPr>
                <w:sz w:val="16"/>
                <w:szCs w:val="16"/>
              </w:rPr>
              <w:t>1</w:t>
            </w:r>
          </w:p>
        </w:tc>
        <w:tc>
          <w:tcPr>
            <w:tcW w:w="983" w:type="dxa"/>
            <w:vAlign w:val="center"/>
          </w:tcPr>
          <w:p w14:paraId="5379C560" w14:textId="5F1D33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F488CA" w14:textId="4B6742C8" w:rsidR="00771A4B" w:rsidRDefault="00771A4B" w:rsidP="00771A4B">
            <w:pPr>
              <w:jc w:val="center"/>
              <w:rPr>
                <w:sz w:val="16"/>
                <w:szCs w:val="16"/>
              </w:rPr>
            </w:pPr>
            <w:r>
              <w:rPr>
                <w:sz w:val="16"/>
                <w:szCs w:val="16"/>
              </w:rPr>
              <w:t>UN</w:t>
            </w:r>
          </w:p>
        </w:tc>
        <w:tc>
          <w:tcPr>
            <w:tcW w:w="887" w:type="dxa"/>
            <w:noWrap/>
            <w:vAlign w:val="center"/>
            <w:hideMark/>
          </w:tcPr>
          <w:p w14:paraId="143091DD" w14:textId="136F76A3" w:rsidR="00771A4B" w:rsidRDefault="00771A4B" w:rsidP="00771A4B">
            <w:pPr>
              <w:jc w:val="center"/>
              <w:rPr>
                <w:sz w:val="16"/>
                <w:szCs w:val="16"/>
              </w:rPr>
            </w:pPr>
            <w:r>
              <w:rPr>
                <w:sz w:val="16"/>
                <w:szCs w:val="16"/>
              </w:rPr>
              <w:t>5.346,99</w:t>
            </w:r>
          </w:p>
        </w:tc>
        <w:tc>
          <w:tcPr>
            <w:tcW w:w="1152" w:type="dxa"/>
            <w:noWrap/>
            <w:vAlign w:val="center"/>
            <w:hideMark/>
          </w:tcPr>
          <w:p w14:paraId="26589504" w14:textId="3626F8EC" w:rsidR="00771A4B" w:rsidRDefault="00771A4B" w:rsidP="00771A4B">
            <w:pPr>
              <w:jc w:val="center"/>
              <w:rPr>
                <w:sz w:val="16"/>
                <w:szCs w:val="16"/>
              </w:rPr>
            </w:pPr>
            <w:r>
              <w:rPr>
                <w:sz w:val="16"/>
                <w:szCs w:val="16"/>
              </w:rPr>
              <w:t>-          5.346,99</w:t>
            </w:r>
          </w:p>
        </w:tc>
        <w:tc>
          <w:tcPr>
            <w:tcW w:w="887" w:type="dxa"/>
            <w:noWrap/>
            <w:vAlign w:val="center"/>
            <w:hideMark/>
          </w:tcPr>
          <w:p w14:paraId="2F598A1A" w14:textId="745C5943" w:rsidR="00771A4B" w:rsidRDefault="00771A4B" w:rsidP="00771A4B">
            <w:pPr>
              <w:jc w:val="center"/>
              <w:rPr>
                <w:sz w:val="16"/>
                <w:szCs w:val="16"/>
              </w:rPr>
            </w:pPr>
            <w:r>
              <w:rPr>
                <w:sz w:val="16"/>
                <w:szCs w:val="16"/>
              </w:rPr>
              <w:t>-</w:t>
            </w:r>
          </w:p>
        </w:tc>
      </w:tr>
      <w:tr w:rsidR="00771A4B" w14:paraId="37F072C1" w14:textId="77777777" w:rsidTr="00771A4B">
        <w:trPr>
          <w:trHeight w:val="240"/>
        </w:trPr>
        <w:tc>
          <w:tcPr>
            <w:tcW w:w="936" w:type="dxa"/>
            <w:noWrap/>
            <w:hideMark/>
          </w:tcPr>
          <w:p w14:paraId="2B3219A2" w14:textId="3009EEF3" w:rsidR="00771A4B" w:rsidRDefault="00771A4B" w:rsidP="00771A4B">
            <w:pPr>
              <w:rPr>
                <w:sz w:val="16"/>
                <w:szCs w:val="16"/>
              </w:rPr>
            </w:pPr>
            <w:r>
              <w:rPr>
                <w:sz w:val="16"/>
                <w:szCs w:val="16"/>
              </w:rPr>
              <w:t>Equipamentos informática</w:t>
            </w:r>
          </w:p>
        </w:tc>
        <w:tc>
          <w:tcPr>
            <w:tcW w:w="1096" w:type="dxa"/>
            <w:noWrap/>
            <w:hideMark/>
          </w:tcPr>
          <w:p w14:paraId="3C0E1D7D" w14:textId="77777777" w:rsidR="00771A4B" w:rsidRDefault="00771A4B" w:rsidP="00771A4B">
            <w:pPr>
              <w:rPr>
                <w:sz w:val="16"/>
                <w:szCs w:val="16"/>
              </w:rPr>
            </w:pPr>
            <w:r>
              <w:rPr>
                <w:sz w:val="16"/>
                <w:szCs w:val="16"/>
              </w:rPr>
              <w:t>9500000154820</w:t>
            </w:r>
          </w:p>
        </w:tc>
        <w:tc>
          <w:tcPr>
            <w:tcW w:w="628" w:type="dxa"/>
            <w:noWrap/>
            <w:hideMark/>
          </w:tcPr>
          <w:p w14:paraId="048E22C0" w14:textId="1855000B" w:rsidR="00771A4B" w:rsidRDefault="00771A4B" w:rsidP="00771A4B">
            <w:pPr>
              <w:rPr>
                <w:sz w:val="16"/>
                <w:szCs w:val="16"/>
              </w:rPr>
            </w:pPr>
            <w:r>
              <w:rPr>
                <w:sz w:val="16"/>
                <w:szCs w:val="16"/>
              </w:rPr>
              <w:t>Porto alegre</w:t>
            </w:r>
          </w:p>
        </w:tc>
        <w:tc>
          <w:tcPr>
            <w:tcW w:w="3466" w:type="dxa"/>
            <w:noWrap/>
            <w:hideMark/>
          </w:tcPr>
          <w:p w14:paraId="5BD7C729" w14:textId="77777777" w:rsidR="00771A4B" w:rsidRDefault="00771A4B" w:rsidP="00771A4B">
            <w:pPr>
              <w:rPr>
                <w:sz w:val="16"/>
                <w:szCs w:val="16"/>
              </w:rPr>
            </w:pPr>
            <w:r>
              <w:rPr>
                <w:sz w:val="16"/>
                <w:szCs w:val="16"/>
              </w:rPr>
              <w:t>RACK FAB: WORNER, MOD: 19 POL. 22U, BIPARTIDO, MATERIAL ACO CARBONO, COM 2 PORTAS TAG: PAE3.ARR31.01</w:t>
            </w:r>
          </w:p>
        </w:tc>
        <w:tc>
          <w:tcPr>
            <w:tcW w:w="481" w:type="dxa"/>
            <w:noWrap/>
            <w:hideMark/>
          </w:tcPr>
          <w:p w14:paraId="00005E91" w14:textId="77777777" w:rsidR="00771A4B" w:rsidRDefault="00771A4B" w:rsidP="00771A4B">
            <w:pPr>
              <w:rPr>
                <w:sz w:val="16"/>
                <w:szCs w:val="16"/>
              </w:rPr>
            </w:pPr>
            <w:r>
              <w:rPr>
                <w:sz w:val="16"/>
                <w:szCs w:val="16"/>
              </w:rPr>
              <w:t>POA</w:t>
            </w:r>
          </w:p>
        </w:tc>
        <w:tc>
          <w:tcPr>
            <w:tcW w:w="950" w:type="dxa"/>
            <w:noWrap/>
            <w:vAlign w:val="center"/>
            <w:hideMark/>
          </w:tcPr>
          <w:p w14:paraId="29389F05" w14:textId="77777777" w:rsidR="00771A4B" w:rsidRDefault="00771A4B" w:rsidP="00771A4B">
            <w:pPr>
              <w:jc w:val="center"/>
              <w:rPr>
                <w:sz w:val="16"/>
                <w:szCs w:val="16"/>
              </w:rPr>
            </w:pPr>
            <w:r>
              <w:rPr>
                <w:sz w:val="16"/>
                <w:szCs w:val="16"/>
              </w:rPr>
              <w:t>ZXMOBILI</w:t>
            </w:r>
          </w:p>
        </w:tc>
        <w:tc>
          <w:tcPr>
            <w:tcW w:w="665" w:type="dxa"/>
            <w:noWrap/>
            <w:vAlign w:val="center"/>
            <w:hideMark/>
          </w:tcPr>
          <w:p w14:paraId="7C393B16" w14:textId="77777777" w:rsidR="00771A4B" w:rsidRDefault="00771A4B" w:rsidP="00771A4B">
            <w:pPr>
              <w:jc w:val="center"/>
              <w:rPr>
                <w:sz w:val="16"/>
                <w:szCs w:val="16"/>
              </w:rPr>
            </w:pPr>
            <w:r>
              <w:rPr>
                <w:sz w:val="16"/>
                <w:szCs w:val="16"/>
              </w:rPr>
              <w:t>1</w:t>
            </w:r>
          </w:p>
        </w:tc>
        <w:tc>
          <w:tcPr>
            <w:tcW w:w="983" w:type="dxa"/>
            <w:vAlign w:val="center"/>
          </w:tcPr>
          <w:p w14:paraId="6E0F93F9" w14:textId="2E4BC7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CB26E" w14:textId="0195E219" w:rsidR="00771A4B" w:rsidRDefault="00771A4B" w:rsidP="00771A4B">
            <w:pPr>
              <w:jc w:val="center"/>
              <w:rPr>
                <w:sz w:val="16"/>
                <w:szCs w:val="16"/>
              </w:rPr>
            </w:pPr>
            <w:r>
              <w:rPr>
                <w:sz w:val="16"/>
                <w:szCs w:val="16"/>
              </w:rPr>
              <w:t>UN</w:t>
            </w:r>
          </w:p>
        </w:tc>
        <w:tc>
          <w:tcPr>
            <w:tcW w:w="887" w:type="dxa"/>
            <w:noWrap/>
            <w:vAlign w:val="center"/>
            <w:hideMark/>
          </w:tcPr>
          <w:p w14:paraId="2875EE1E" w14:textId="4EE2ACDD" w:rsidR="00771A4B" w:rsidRDefault="00771A4B" w:rsidP="00771A4B">
            <w:pPr>
              <w:jc w:val="center"/>
              <w:rPr>
                <w:sz w:val="16"/>
                <w:szCs w:val="16"/>
              </w:rPr>
            </w:pPr>
            <w:r>
              <w:rPr>
                <w:sz w:val="16"/>
                <w:szCs w:val="16"/>
              </w:rPr>
              <w:t>5.346,99</w:t>
            </w:r>
          </w:p>
        </w:tc>
        <w:tc>
          <w:tcPr>
            <w:tcW w:w="1152" w:type="dxa"/>
            <w:noWrap/>
            <w:vAlign w:val="center"/>
            <w:hideMark/>
          </w:tcPr>
          <w:p w14:paraId="4F3CCBAA" w14:textId="690E7AF1" w:rsidR="00771A4B" w:rsidRDefault="00771A4B" w:rsidP="00771A4B">
            <w:pPr>
              <w:jc w:val="center"/>
              <w:rPr>
                <w:sz w:val="16"/>
                <w:szCs w:val="16"/>
              </w:rPr>
            </w:pPr>
            <w:r>
              <w:rPr>
                <w:sz w:val="16"/>
                <w:szCs w:val="16"/>
              </w:rPr>
              <w:t>-          5.346,99</w:t>
            </w:r>
          </w:p>
        </w:tc>
        <w:tc>
          <w:tcPr>
            <w:tcW w:w="887" w:type="dxa"/>
            <w:noWrap/>
            <w:vAlign w:val="center"/>
            <w:hideMark/>
          </w:tcPr>
          <w:p w14:paraId="6A5E1FA2" w14:textId="74D0FE0C" w:rsidR="00771A4B" w:rsidRDefault="00771A4B" w:rsidP="00771A4B">
            <w:pPr>
              <w:jc w:val="center"/>
              <w:rPr>
                <w:sz w:val="16"/>
                <w:szCs w:val="16"/>
              </w:rPr>
            </w:pPr>
            <w:r>
              <w:rPr>
                <w:sz w:val="16"/>
                <w:szCs w:val="16"/>
              </w:rPr>
              <w:t>-</w:t>
            </w:r>
          </w:p>
        </w:tc>
      </w:tr>
      <w:tr w:rsidR="00771A4B" w14:paraId="31D11AC5" w14:textId="77777777" w:rsidTr="00771A4B">
        <w:trPr>
          <w:trHeight w:val="240"/>
        </w:trPr>
        <w:tc>
          <w:tcPr>
            <w:tcW w:w="936" w:type="dxa"/>
            <w:noWrap/>
            <w:hideMark/>
          </w:tcPr>
          <w:p w14:paraId="1E6F14FB" w14:textId="674F4813" w:rsidR="00771A4B" w:rsidRDefault="00771A4B" w:rsidP="00771A4B">
            <w:pPr>
              <w:rPr>
                <w:sz w:val="16"/>
                <w:szCs w:val="16"/>
              </w:rPr>
            </w:pPr>
            <w:r>
              <w:rPr>
                <w:sz w:val="16"/>
                <w:szCs w:val="16"/>
              </w:rPr>
              <w:t>Equipamentos informática</w:t>
            </w:r>
          </w:p>
        </w:tc>
        <w:tc>
          <w:tcPr>
            <w:tcW w:w="1096" w:type="dxa"/>
            <w:noWrap/>
            <w:hideMark/>
          </w:tcPr>
          <w:p w14:paraId="2684A3DF" w14:textId="77777777" w:rsidR="00771A4B" w:rsidRDefault="00771A4B" w:rsidP="00771A4B">
            <w:pPr>
              <w:rPr>
                <w:sz w:val="16"/>
                <w:szCs w:val="16"/>
              </w:rPr>
            </w:pPr>
            <w:r>
              <w:rPr>
                <w:sz w:val="16"/>
                <w:szCs w:val="16"/>
              </w:rPr>
              <w:t>9500000154830</w:t>
            </w:r>
          </w:p>
        </w:tc>
        <w:tc>
          <w:tcPr>
            <w:tcW w:w="628" w:type="dxa"/>
            <w:noWrap/>
            <w:hideMark/>
          </w:tcPr>
          <w:p w14:paraId="498F6ED0" w14:textId="6FFFBDD2" w:rsidR="00771A4B" w:rsidRDefault="00771A4B" w:rsidP="00771A4B">
            <w:pPr>
              <w:rPr>
                <w:sz w:val="16"/>
                <w:szCs w:val="16"/>
              </w:rPr>
            </w:pPr>
            <w:r>
              <w:rPr>
                <w:sz w:val="16"/>
                <w:szCs w:val="16"/>
              </w:rPr>
              <w:t>Porto alegre</w:t>
            </w:r>
          </w:p>
        </w:tc>
        <w:tc>
          <w:tcPr>
            <w:tcW w:w="3466" w:type="dxa"/>
            <w:noWrap/>
            <w:hideMark/>
          </w:tcPr>
          <w:p w14:paraId="1E9B025F" w14:textId="77777777" w:rsidR="00771A4B" w:rsidRDefault="00771A4B" w:rsidP="00771A4B">
            <w:pPr>
              <w:rPr>
                <w:sz w:val="16"/>
                <w:szCs w:val="16"/>
              </w:rPr>
            </w:pPr>
            <w:r>
              <w:rPr>
                <w:sz w:val="16"/>
                <w:szCs w:val="16"/>
              </w:rPr>
              <w:t>RACK FAB: WORNER, MOD: 19 POL. 22U, N/S: N/C MATERIAL ACO CARBONO, DIM. 600X950X1150MM. TAG: PAE3.AKR03.02</w:t>
            </w:r>
          </w:p>
        </w:tc>
        <w:tc>
          <w:tcPr>
            <w:tcW w:w="481" w:type="dxa"/>
            <w:noWrap/>
            <w:hideMark/>
          </w:tcPr>
          <w:p w14:paraId="3BB6C410" w14:textId="77777777" w:rsidR="00771A4B" w:rsidRDefault="00771A4B" w:rsidP="00771A4B">
            <w:pPr>
              <w:rPr>
                <w:sz w:val="16"/>
                <w:szCs w:val="16"/>
              </w:rPr>
            </w:pPr>
            <w:r>
              <w:rPr>
                <w:sz w:val="16"/>
                <w:szCs w:val="16"/>
              </w:rPr>
              <w:t>POA</w:t>
            </w:r>
          </w:p>
        </w:tc>
        <w:tc>
          <w:tcPr>
            <w:tcW w:w="950" w:type="dxa"/>
            <w:noWrap/>
            <w:vAlign w:val="center"/>
            <w:hideMark/>
          </w:tcPr>
          <w:p w14:paraId="6D8C7393" w14:textId="77777777" w:rsidR="00771A4B" w:rsidRDefault="00771A4B" w:rsidP="00771A4B">
            <w:pPr>
              <w:jc w:val="center"/>
              <w:rPr>
                <w:sz w:val="16"/>
                <w:szCs w:val="16"/>
              </w:rPr>
            </w:pPr>
            <w:r>
              <w:rPr>
                <w:sz w:val="16"/>
                <w:szCs w:val="16"/>
              </w:rPr>
              <w:t>ZXMOBILI</w:t>
            </w:r>
          </w:p>
        </w:tc>
        <w:tc>
          <w:tcPr>
            <w:tcW w:w="665" w:type="dxa"/>
            <w:noWrap/>
            <w:vAlign w:val="center"/>
            <w:hideMark/>
          </w:tcPr>
          <w:p w14:paraId="403ABF78" w14:textId="77777777" w:rsidR="00771A4B" w:rsidRDefault="00771A4B" w:rsidP="00771A4B">
            <w:pPr>
              <w:jc w:val="center"/>
              <w:rPr>
                <w:sz w:val="16"/>
                <w:szCs w:val="16"/>
              </w:rPr>
            </w:pPr>
            <w:r>
              <w:rPr>
                <w:sz w:val="16"/>
                <w:szCs w:val="16"/>
              </w:rPr>
              <w:t>1</w:t>
            </w:r>
          </w:p>
        </w:tc>
        <w:tc>
          <w:tcPr>
            <w:tcW w:w="983" w:type="dxa"/>
            <w:vAlign w:val="center"/>
          </w:tcPr>
          <w:p w14:paraId="09BB7AF2" w14:textId="3557DD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D03C2E" w14:textId="66ACAED1" w:rsidR="00771A4B" w:rsidRDefault="00771A4B" w:rsidP="00771A4B">
            <w:pPr>
              <w:jc w:val="center"/>
              <w:rPr>
                <w:sz w:val="16"/>
                <w:szCs w:val="16"/>
              </w:rPr>
            </w:pPr>
            <w:r>
              <w:rPr>
                <w:sz w:val="16"/>
                <w:szCs w:val="16"/>
              </w:rPr>
              <w:t>UN</w:t>
            </w:r>
          </w:p>
        </w:tc>
        <w:tc>
          <w:tcPr>
            <w:tcW w:w="887" w:type="dxa"/>
            <w:noWrap/>
            <w:vAlign w:val="center"/>
            <w:hideMark/>
          </w:tcPr>
          <w:p w14:paraId="57A18587" w14:textId="25068B7A" w:rsidR="00771A4B" w:rsidRDefault="00771A4B" w:rsidP="00771A4B">
            <w:pPr>
              <w:jc w:val="center"/>
              <w:rPr>
                <w:sz w:val="16"/>
                <w:szCs w:val="16"/>
              </w:rPr>
            </w:pPr>
            <w:r>
              <w:rPr>
                <w:sz w:val="16"/>
                <w:szCs w:val="16"/>
              </w:rPr>
              <w:t>5.346,99</w:t>
            </w:r>
          </w:p>
        </w:tc>
        <w:tc>
          <w:tcPr>
            <w:tcW w:w="1152" w:type="dxa"/>
            <w:noWrap/>
            <w:vAlign w:val="center"/>
            <w:hideMark/>
          </w:tcPr>
          <w:p w14:paraId="6A8C7D8F" w14:textId="07219EFD" w:rsidR="00771A4B" w:rsidRDefault="00771A4B" w:rsidP="00771A4B">
            <w:pPr>
              <w:jc w:val="center"/>
              <w:rPr>
                <w:sz w:val="16"/>
                <w:szCs w:val="16"/>
              </w:rPr>
            </w:pPr>
            <w:r>
              <w:rPr>
                <w:sz w:val="16"/>
                <w:szCs w:val="16"/>
              </w:rPr>
              <w:t>-          5.346,99</w:t>
            </w:r>
          </w:p>
        </w:tc>
        <w:tc>
          <w:tcPr>
            <w:tcW w:w="887" w:type="dxa"/>
            <w:noWrap/>
            <w:vAlign w:val="center"/>
            <w:hideMark/>
          </w:tcPr>
          <w:p w14:paraId="2AB9B7E8" w14:textId="4FD45C3C" w:rsidR="00771A4B" w:rsidRDefault="00771A4B" w:rsidP="00771A4B">
            <w:pPr>
              <w:jc w:val="center"/>
              <w:rPr>
                <w:sz w:val="16"/>
                <w:szCs w:val="16"/>
              </w:rPr>
            </w:pPr>
            <w:r>
              <w:rPr>
                <w:sz w:val="16"/>
                <w:szCs w:val="16"/>
              </w:rPr>
              <w:t>-</w:t>
            </w:r>
          </w:p>
        </w:tc>
      </w:tr>
      <w:tr w:rsidR="00771A4B" w14:paraId="35039D5E" w14:textId="77777777" w:rsidTr="00771A4B">
        <w:trPr>
          <w:trHeight w:val="240"/>
        </w:trPr>
        <w:tc>
          <w:tcPr>
            <w:tcW w:w="936" w:type="dxa"/>
            <w:noWrap/>
            <w:hideMark/>
          </w:tcPr>
          <w:p w14:paraId="3DFCC917" w14:textId="227F7363" w:rsidR="00771A4B" w:rsidRDefault="00771A4B" w:rsidP="00771A4B">
            <w:pPr>
              <w:rPr>
                <w:sz w:val="16"/>
                <w:szCs w:val="16"/>
              </w:rPr>
            </w:pPr>
            <w:r>
              <w:rPr>
                <w:sz w:val="16"/>
                <w:szCs w:val="16"/>
              </w:rPr>
              <w:t>Equipamentos informática</w:t>
            </w:r>
          </w:p>
        </w:tc>
        <w:tc>
          <w:tcPr>
            <w:tcW w:w="1096" w:type="dxa"/>
            <w:noWrap/>
            <w:hideMark/>
          </w:tcPr>
          <w:p w14:paraId="25BB42CF" w14:textId="77777777" w:rsidR="00771A4B" w:rsidRDefault="00771A4B" w:rsidP="00771A4B">
            <w:pPr>
              <w:rPr>
                <w:sz w:val="16"/>
                <w:szCs w:val="16"/>
              </w:rPr>
            </w:pPr>
            <w:r>
              <w:rPr>
                <w:sz w:val="16"/>
                <w:szCs w:val="16"/>
              </w:rPr>
              <w:t>9500000154840</w:t>
            </w:r>
          </w:p>
        </w:tc>
        <w:tc>
          <w:tcPr>
            <w:tcW w:w="628" w:type="dxa"/>
            <w:noWrap/>
            <w:hideMark/>
          </w:tcPr>
          <w:p w14:paraId="1BFED5AB" w14:textId="52273614" w:rsidR="00771A4B" w:rsidRDefault="00771A4B" w:rsidP="00771A4B">
            <w:pPr>
              <w:rPr>
                <w:sz w:val="16"/>
                <w:szCs w:val="16"/>
              </w:rPr>
            </w:pPr>
            <w:r>
              <w:rPr>
                <w:sz w:val="16"/>
                <w:szCs w:val="16"/>
              </w:rPr>
              <w:t>Porto alegre</w:t>
            </w:r>
          </w:p>
        </w:tc>
        <w:tc>
          <w:tcPr>
            <w:tcW w:w="3466" w:type="dxa"/>
            <w:noWrap/>
            <w:hideMark/>
          </w:tcPr>
          <w:p w14:paraId="1A57CC20" w14:textId="77777777" w:rsidR="00771A4B" w:rsidRDefault="00771A4B" w:rsidP="00771A4B">
            <w:pPr>
              <w:rPr>
                <w:sz w:val="16"/>
                <w:szCs w:val="16"/>
              </w:rPr>
            </w:pPr>
            <w:r>
              <w:rPr>
                <w:sz w:val="16"/>
                <w:szCs w:val="16"/>
              </w:rPr>
              <w:t>RACK FAB: WORNER, MOD: 19 POL. 22U, N/S: N/C MATERIAL ACO CARBONO, DIM. 600X950X1150MM. TAG: PAE3.AKR03.1</w:t>
            </w:r>
          </w:p>
        </w:tc>
        <w:tc>
          <w:tcPr>
            <w:tcW w:w="481" w:type="dxa"/>
            <w:noWrap/>
            <w:hideMark/>
          </w:tcPr>
          <w:p w14:paraId="353EBAA6" w14:textId="77777777" w:rsidR="00771A4B" w:rsidRDefault="00771A4B" w:rsidP="00771A4B">
            <w:pPr>
              <w:rPr>
                <w:sz w:val="16"/>
                <w:szCs w:val="16"/>
              </w:rPr>
            </w:pPr>
            <w:r>
              <w:rPr>
                <w:sz w:val="16"/>
                <w:szCs w:val="16"/>
              </w:rPr>
              <w:t>POA</w:t>
            </w:r>
          </w:p>
        </w:tc>
        <w:tc>
          <w:tcPr>
            <w:tcW w:w="950" w:type="dxa"/>
            <w:noWrap/>
            <w:vAlign w:val="center"/>
            <w:hideMark/>
          </w:tcPr>
          <w:p w14:paraId="428B2FAC" w14:textId="77777777" w:rsidR="00771A4B" w:rsidRDefault="00771A4B" w:rsidP="00771A4B">
            <w:pPr>
              <w:jc w:val="center"/>
              <w:rPr>
                <w:sz w:val="16"/>
                <w:szCs w:val="16"/>
              </w:rPr>
            </w:pPr>
            <w:r>
              <w:rPr>
                <w:sz w:val="16"/>
                <w:szCs w:val="16"/>
              </w:rPr>
              <w:t>ZXMOBILI</w:t>
            </w:r>
          </w:p>
        </w:tc>
        <w:tc>
          <w:tcPr>
            <w:tcW w:w="665" w:type="dxa"/>
            <w:noWrap/>
            <w:vAlign w:val="center"/>
            <w:hideMark/>
          </w:tcPr>
          <w:p w14:paraId="70B0AA41" w14:textId="77777777" w:rsidR="00771A4B" w:rsidRDefault="00771A4B" w:rsidP="00771A4B">
            <w:pPr>
              <w:jc w:val="center"/>
              <w:rPr>
                <w:sz w:val="16"/>
                <w:szCs w:val="16"/>
              </w:rPr>
            </w:pPr>
            <w:r>
              <w:rPr>
                <w:sz w:val="16"/>
                <w:szCs w:val="16"/>
              </w:rPr>
              <w:t>1</w:t>
            </w:r>
          </w:p>
        </w:tc>
        <w:tc>
          <w:tcPr>
            <w:tcW w:w="983" w:type="dxa"/>
            <w:vAlign w:val="center"/>
          </w:tcPr>
          <w:p w14:paraId="52C8FF07" w14:textId="01A4C9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807879" w14:textId="7868426B" w:rsidR="00771A4B" w:rsidRDefault="00771A4B" w:rsidP="00771A4B">
            <w:pPr>
              <w:jc w:val="center"/>
              <w:rPr>
                <w:sz w:val="16"/>
                <w:szCs w:val="16"/>
              </w:rPr>
            </w:pPr>
            <w:r>
              <w:rPr>
                <w:sz w:val="16"/>
                <w:szCs w:val="16"/>
              </w:rPr>
              <w:t>UN</w:t>
            </w:r>
          </w:p>
        </w:tc>
        <w:tc>
          <w:tcPr>
            <w:tcW w:w="887" w:type="dxa"/>
            <w:noWrap/>
            <w:vAlign w:val="center"/>
            <w:hideMark/>
          </w:tcPr>
          <w:p w14:paraId="0F9A935A" w14:textId="4C07FA78" w:rsidR="00771A4B" w:rsidRDefault="00771A4B" w:rsidP="00771A4B">
            <w:pPr>
              <w:jc w:val="center"/>
              <w:rPr>
                <w:sz w:val="16"/>
                <w:szCs w:val="16"/>
              </w:rPr>
            </w:pPr>
            <w:r>
              <w:rPr>
                <w:sz w:val="16"/>
                <w:szCs w:val="16"/>
              </w:rPr>
              <w:t>5.346,99</w:t>
            </w:r>
          </w:p>
        </w:tc>
        <w:tc>
          <w:tcPr>
            <w:tcW w:w="1152" w:type="dxa"/>
            <w:noWrap/>
            <w:vAlign w:val="center"/>
            <w:hideMark/>
          </w:tcPr>
          <w:p w14:paraId="38138B8F" w14:textId="6920AFAC" w:rsidR="00771A4B" w:rsidRDefault="00771A4B" w:rsidP="00771A4B">
            <w:pPr>
              <w:jc w:val="center"/>
              <w:rPr>
                <w:sz w:val="16"/>
                <w:szCs w:val="16"/>
              </w:rPr>
            </w:pPr>
            <w:r>
              <w:rPr>
                <w:sz w:val="16"/>
                <w:szCs w:val="16"/>
              </w:rPr>
              <w:t>-          5.346,99</w:t>
            </w:r>
          </w:p>
        </w:tc>
        <w:tc>
          <w:tcPr>
            <w:tcW w:w="887" w:type="dxa"/>
            <w:noWrap/>
            <w:vAlign w:val="center"/>
            <w:hideMark/>
          </w:tcPr>
          <w:p w14:paraId="60DDB8B3" w14:textId="752775FF" w:rsidR="00771A4B" w:rsidRDefault="00771A4B" w:rsidP="00771A4B">
            <w:pPr>
              <w:jc w:val="center"/>
              <w:rPr>
                <w:sz w:val="16"/>
                <w:szCs w:val="16"/>
              </w:rPr>
            </w:pPr>
            <w:r>
              <w:rPr>
                <w:sz w:val="16"/>
                <w:szCs w:val="16"/>
              </w:rPr>
              <w:t>-</w:t>
            </w:r>
          </w:p>
        </w:tc>
      </w:tr>
      <w:tr w:rsidR="00771A4B" w14:paraId="78AD8CA1" w14:textId="77777777" w:rsidTr="00771A4B">
        <w:trPr>
          <w:trHeight w:val="240"/>
        </w:trPr>
        <w:tc>
          <w:tcPr>
            <w:tcW w:w="936" w:type="dxa"/>
            <w:noWrap/>
            <w:hideMark/>
          </w:tcPr>
          <w:p w14:paraId="66B90007" w14:textId="06E27FEA" w:rsidR="00771A4B" w:rsidRDefault="00771A4B" w:rsidP="00771A4B">
            <w:pPr>
              <w:rPr>
                <w:sz w:val="16"/>
                <w:szCs w:val="16"/>
              </w:rPr>
            </w:pPr>
            <w:r>
              <w:rPr>
                <w:sz w:val="16"/>
                <w:szCs w:val="16"/>
              </w:rPr>
              <w:t>Equipamentos informática</w:t>
            </w:r>
          </w:p>
        </w:tc>
        <w:tc>
          <w:tcPr>
            <w:tcW w:w="1096" w:type="dxa"/>
            <w:noWrap/>
            <w:hideMark/>
          </w:tcPr>
          <w:p w14:paraId="6243076C" w14:textId="77777777" w:rsidR="00771A4B" w:rsidRDefault="00771A4B" w:rsidP="00771A4B">
            <w:pPr>
              <w:rPr>
                <w:sz w:val="16"/>
                <w:szCs w:val="16"/>
              </w:rPr>
            </w:pPr>
            <w:r>
              <w:rPr>
                <w:sz w:val="16"/>
                <w:szCs w:val="16"/>
              </w:rPr>
              <w:t>9500000154850</w:t>
            </w:r>
          </w:p>
        </w:tc>
        <w:tc>
          <w:tcPr>
            <w:tcW w:w="628" w:type="dxa"/>
            <w:noWrap/>
            <w:hideMark/>
          </w:tcPr>
          <w:p w14:paraId="4080B63E" w14:textId="091D280F" w:rsidR="00771A4B" w:rsidRDefault="00771A4B" w:rsidP="00771A4B">
            <w:pPr>
              <w:rPr>
                <w:sz w:val="16"/>
                <w:szCs w:val="16"/>
              </w:rPr>
            </w:pPr>
            <w:r>
              <w:rPr>
                <w:sz w:val="16"/>
                <w:szCs w:val="16"/>
              </w:rPr>
              <w:t>Porto alegre</w:t>
            </w:r>
          </w:p>
        </w:tc>
        <w:tc>
          <w:tcPr>
            <w:tcW w:w="3466" w:type="dxa"/>
            <w:noWrap/>
            <w:hideMark/>
          </w:tcPr>
          <w:p w14:paraId="24DC339B" w14:textId="77777777" w:rsidR="00771A4B" w:rsidRDefault="00771A4B" w:rsidP="00771A4B">
            <w:pPr>
              <w:rPr>
                <w:sz w:val="16"/>
                <w:szCs w:val="16"/>
              </w:rPr>
            </w:pPr>
            <w:r>
              <w:rPr>
                <w:sz w:val="16"/>
                <w:szCs w:val="16"/>
              </w:rPr>
              <w:t>RACK FAB: WORNER, MOD: 19 POL. 22U, N/S: N/C MATERIAL ACO CARBONO, DIM. 600X950X1150MM. TAG: PAE3.BGR32.01</w:t>
            </w:r>
          </w:p>
        </w:tc>
        <w:tc>
          <w:tcPr>
            <w:tcW w:w="481" w:type="dxa"/>
            <w:noWrap/>
            <w:hideMark/>
          </w:tcPr>
          <w:p w14:paraId="2EB474F0" w14:textId="77777777" w:rsidR="00771A4B" w:rsidRDefault="00771A4B" w:rsidP="00771A4B">
            <w:pPr>
              <w:rPr>
                <w:sz w:val="16"/>
                <w:szCs w:val="16"/>
              </w:rPr>
            </w:pPr>
            <w:r>
              <w:rPr>
                <w:sz w:val="16"/>
                <w:szCs w:val="16"/>
              </w:rPr>
              <w:t>POA</w:t>
            </w:r>
          </w:p>
        </w:tc>
        <w:tc>
          <w:tcPr>
            <w:tcW w:w="950" w:type="dxa"/>
            <w:noWrap/>
            <w:vAlign w:val="center"/>
            <w:hideMark/>
          </w:tcPr>
          <w:p w14:paraId="5BF6D46E" w14:textId="77777777" w:rsidR="00771A4B" w:rsidRDefault="00771A4B" w:rsidP="00771A4B">
            <w:pPr>
              <w:jc w:val="center"/>
              <w:rPr>
                <w:sz w:val="16"/>
                <w:szCs w:val="16"/>
              </w:rPr>
            </w:pPr>
            <w:r>
              <w:rPr>
                <w:sz w:val="16"/>
                <w:szCs w:val="16"/>
              </w:rPr>
              <w:t>ZXMOBILI</w:t>
            </w:r>
          </w:p>
        </w:tc>
        <w:tc>
          <w:tcPr>
            <w:tcW w:w="665" w:type="dxa"/>
            <w:noWrap/>
            <w:vAlign w:val="center"/>
            <w:hideMark/>
          </w:tcPr>
          <w:p w14:paraId="27407779" w14:textId="77777777" w:rsidR="00771A4B" w:rsidRDefault="00771A4B" w:rsidP="00771A4B">
            <w:pPr>
              <w:jc w:val="center"/>
              <w:rPr>
                <w:sz w:val="16"/>
                <w:szCs w:val="16"/>
              </w:rPr>
            </w:pPr>
            <w:r>
              <w:rPr>
                <w:sz w:val="16"/>
                <w:szCs w:val="16"/>
              </w:rPr>
              <w:t>1</w:t>
            </w:r>
          </w:p>
        </w:tc>
        <w:tc>
          <w:tcPr>
            <w:tcW w:w="983" w:type="dxa"/>
            <w:vAlign w:val="center"/>
          </w:tcPr>
          <w:p w14:paraId="24428792" w14:textId="527757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342BEE" w14:textId="03EC88A3" w:rsidR="00771A4B" w:rsidRDefault="00771A4B" w:rsidP="00771A4B">
            <w:pPr>
              <w:jc w:val="center"/>
              <w:rPr>
                <w:sz w:val="16"/>
                <w:szCs w:val="16"/>
              </w:rPr>
            </w:pPr>
            <w:r>
              <w:rPr>
                <w:sz w:val="16"/>
                <w:szCs w:val="16"/>
              </w:rPr>
              <w:t>UN</w:t>
            </w:r>
          </w:p>
        </w:tc>
        <w:tc>
          <w:tcPr>
            <w:tcW w:w="887" w:type="dxa"/>
            <w:noWrap/>
            <w:vAlign w:val="center"/>
            <w:hideMark/>
          </w:tcPr>
          <w:p w14:paraId="3F863489" w14:textId="7DD7340E" w:rsidR="00771A4B" w:rsidRDefault="00771A4B" w:rsidP="00771A4B">
            <w:pPr>
              <w:jc w:val="center"/>
              <w:rPr>
                <w:sz w:val="16"/>
                <w:szCs w:val="16"/>
              </w:rPr>
            </w:pPr>
            <w:r>
              <w:rPr>
                <w:sz w:val="16"/>
                <w:szCs w:val="16"/>
              </w:rPr>
              <w:t>5.346,99</w:t>
            </w:r>
          </w:p>
        </w:tc>
        <w:tc>
          <w:tcPr>
            <w:tcW w:w="1152" w:type="dxa"/>
            <w:noWrap/>
            <w:vAlign w:val="center"/>
            <w:hideMark/>
          </w:tcPr>
          <w:p w14:paraId="1A9A34FA" w14:textId="43F4FA37" w:rsidR="00771A4B" w:rsidRDefault="00771A4B" w:rsidP="00771A4B">
            <w:pPr>
              <w:jc w:val="center"/>
              <w:rPr>
                <w:sz w:val="16"/>
                <w:szCs w:val="16"/>
              </w:rPr>
            </w:pPr>
            <w:r>
              <w:rPr>
                <w:sz w:val="16"/>
                <w:szCs w:val="16"/>
              </w:rPr>
              <w:t>-          5.346,99</w:t>
            </w:r>
          </w:p>
        </w:tc>
        <w:tc>
          <w:tcPr>
            <w:tcW w:w="887" w:type="dxa"/>
            <w:noWrap/>
            <w:vAlign w:val="center"/>
            <w:hideMark/>
          </w:tcPr>
          <w:p w14:paraId="28EF200E" w14:textId="5323D833" w:rsidR="00771A4B" w:rsidRDefault="00771A4B" w:rsidP="00771A4B">
            <w:pPr>
              <w:jc w:val="center"/>
              <w:rPr>
                <w:sz w:val="16"/>
                <w:szCs w:val="16"/>
              </w:rPr>
            </w:pPr>
            <w:r>
              <w:rPr>
                <w:sz w:val="16"/>
                <w:szCs w:val="16"/>
              </w:rPr>
              <w:t>-</w:t>
            </w:r>
          </w:p>
        </w:tc>
      </w:tr>
      <w:tr w:rsidR="00771A4B" w14:paraId="785FFD67" w14:textId="77777777" w:rsidTr="00771A4B">
        <w:trPr>
          <w:trHeight w:val="240"/>
        </w:trPr>
        <w:tc>
          <w:tcPr>
            <w:tcW w:w="936" w:type="dxa"/>
            <w:noWrap/>
            <w:hideMark/>
          </w:tcPr>
          <w:p w14:paraId="34F8EAA2" w14:textId="734CD02A" w:rsidR="00771A4B" w:rsidRDefault="00771A4B" w:rsidP="00771A4B">
            <w:pPr>
              <w:rPr>
                <w:sz w:val="16"/>
                <w:szCs w:val="16"/>
              </w:rPr>
            </w:pPr>
            <w:r>
              <w:rPr>
                <w:sz w:val="16"/>
                <w:szCs w:val="16"/>
              </w:rPr>
              <w:t>Equipamentos informática</w:t>
            </w:r>
          </w:p>
        </w:tc>
        <w:tc>
          <w:tcPr>
            <w:tcW w:w="1096" w:type="dxa"/>
            <w:noWrap/>
            <w:hideMark/>
          </w:tcPr>
          <w:p w14:paraId="4C4E234A" w14:textId="77777777" w:rsidR="00771A4B" w:rsidRDefault="00771A4B" w:rsidP="00771A4B">
            <w:pPr>
              <w:rPr>
                <w:sz w:val="16"/>
                <w:szCs w:val="16"/>
              </w:rPr>
            </w:pPr>
            <w:r>
              <w:rPr>
                <w:sz w:val="16"/>
                <w:szCs w:val="16"/>
              </w:rPr>
              <w:t>9500000154860</w:t>
            </w:r>
          </w:p>
        </w:tc>
        <w:tc>
          <w:tcPr>
            <w:tcW w:w="628" w:type="dxa"/>
            <w:noWrap/>
            <w:hideMark/>
          </w:tcPr>
          <w:p w14:paraId="6CACB0F0" w14:textId="2FF370E1" w:rsidR="00771A4B" w:rsidRDefault="00771A4B" w:rsidP="00771A4B">
            <w:pPr>
              <w:rPr>
                <w:sz w:val="16"/>
                <w:szCs w:val="16"/>
              </w:rPr>
            </w:pPr>
            <w:r>
              <w:rPr>
                <w:sz w:val="16"/>
                <w:szCs w:val="16"/>
              </w:rPr>
              <w:t>Porto alegre</w:t>
            </w:r>
          </w:p>
        </w:tc>
        <w:tc>
          <w:tcPr>
            <w:tcW w:w="3466" w:type="dxa"/>
            <w:noWrap/>
            <w:hideMark/>
          </w:tcPr>
          <w:p w14:paraId="380CC5F9" w14:textId="77777777" w:rsidR="00771A4B" w:rsidRDefault="00771A4B" w:rsidP="00771A4B">
            <w:pPr>
              <w:rPr>
                <w:sz w:val="16"/>
                <w:szCs w:val="16"/>
              </w:rPr>
            </w:pPr>
            <w:r>
              <w:rPr>
                <w:sz w:val="16"/>
                <w:szCs w:val="16"/>
              </w:rPr>
              <w:t>RACK FAB: WORNER, MOD: 19 POL. 22U, N/S: N/C MATERIAL ACO CARBONO, DIM. 600X950X1150MM. TAG: PAE3.BGR32.02</w:t>
            </w:r>
          </w:p>
        </w:tc>
        <w:tc>
          <w:tcPr>
            <w:tcW w:w="481" w:type="dxa"/>
            <w:noWrap/>
            <w:hideMark/>
          </w:tcPr>
          <w:p w14:paraId="5D13B2C1" w14:textId="77777777" w:rsidR="00771A4B" w:rsidRDefault="00771A4B" w:rsidP="00771A4B">
            <w:pPr>
              <w:rPr>
                <w:sz w:val="16"/>
                <w:szCs w:val="16"/>
              </w:rPr>
            </w:pPr>
            <w:r>
              <w:rPr>
                <w:sz w:val="16"/>
                <w:szCs w:val="16"/>
              </w:rPr>
              <w:t>POA</w:t>
            </w:r>
          </w:p>
        </w:tc>
        <w:tc>
          <w:tcPr>
            <w:tcW w:w="950" w:type="dxa"/>
            <w:noWrap/>
            <w:vAlign w:val="center"/>
            <w:hideMark/>
          </w:tcPr>
          <w:p w14:paraId="57BD7306" w14:textId="77777777" w:rsidR="00771A4B" w:rsidRDefault="00771A4B" w:rsidP="00771A4B">
            <w:pPr>
              <w:jc w:val="center"/>
              <w:rPr>
                <w:sz w:val="16"/>
                <w:szCs w:val="16"/>
              </w:rPr>
            </w:pPr>
            <w:r>
              <w:rPr>
                <w:sz w:val="16"/>
                <w:szCs w:val="16"/>
              </w:rPr>
              <w:t>ZXMOBILI</w:t>
            </w:r>
          </w:p>
        </w:tc>
        <w:tc>
          <w:tcPr>
            <w:tcW w:w="665" w:type="dxa"/>
            <w:noWrap/>
            <w:vAlign w:val="center"/>
            <w:hideMark/>
          </w:tcPr>
          <w:p w14:paraId="19F29003" w14:textId="77777777" w:rsidR="00771A4B" w:rsidRDefault="00771A4B" w:rsidP="00771A4B">
            <w:pPr>
              <w:jc w:val="center"/>
              <w:rPr>
                <w:sz w:val="16"/>
                <w:szCs w:val="16"/>
              </w:rPr>
            </w:pPr>
            <w:r>
              <w:rPr>
                <w:sz w:val="16"/>
                <w:szCs w:val="16"/>
              </w:rPr>
              <w:t>1</w:t>
            </w:r>
          </w:p>
        </w:tc>
        <w:tc>
          <w:tcPr>
            <w:tcW w:w="983" w:type="dxa"/>
            <w:vAlign w:val="center"/>
          </w:tcPr>
          <w:p w14:paraId="67EB587C" w14:textId="375335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8B8CF9" w14:textId="2757A1EA" w:rsidR="00771A4B" w:rsidRDefault="00771A4B" w:rsidP="00771A4B">
            <w:pPr>
              <w:jc w:val="center"/>
              <w:rPr>
                <w:sz w:val="16"/>
                <w:szCs w:val="16"/>
              </w:rPr>
            </w:pPr>
            <w:r>
              <w:rPr>
                <w:sz w:val="16"/>
                <w:szCs w:val="16"/>
              </w:rPr>
              <w:t>UN</w:t>
            </w:r>
          </w:p>
        </w:tc>
        <w:tc>
          <w:tcPr>
            <w:tcW w:w="887" w:type="dxa"/>
            <w:noWrap/>
            <w:vAlign w:val="center"/>
            <w:hideMark/>
          </w:tcPr>
          <w:p w14:paraId="49ABE3AE" w14:textId="62560063" w:rsidR="00771A4B" w:rsidRDefault="00771A4B" w:rsidP="00771A4B">
            <w:pPr>
              <w:jc w:val="center"/>
              <w:rPr>
                <w:sz w:val="16"/>
                <w:szCs w:val="16"/>
              </w:rPr>
            </w:pPr>
            <w:r>
              <w:rPr>
                <w:sz w:val="16"/>
                <w:szCs w:val="16"/>
              </w:rPr>
              <w:t>5.346,99</w:t>
            </w:r>
          </w:p>
        </w:tc>
        <w:tc>
          <w:tcPr>
            <w:tcW w:w="1152" w:type="dxa"/>
            <w:noWrap/>
            <w:vAlign w:val="center"/>
            <w:hideMark/>
          </w:tcPr>
          <w:p w14:paraId="624A5F07" w14:textId="1859C217" w:rsidR="00771A4B" w:rsidRDefault="00771A4B" w:rsidP="00771A4B">
            <w:pPr>
              <w:jc w:val="center"/>
              <w:rPr>
                <w:sz w:val="16"/>
                <w:szCs w:val="16"/>
              </w:rPr>
            </w:pPr>
            <w:r>
              <w:rPr>
                <w:sz w:val="16"/>
                <w:szCs w:val="16"/>
              </w:rPr>
              <w:t>-          5.346,99</w:t>
            </w:r>
          </w:p>
        </w:tc>
        <w:tc>
          <w:tcPr>
            <w:tcW w:w="887" w:type="dxa"/>
            <w:noWrap/>
            <w:vAlign w:val="center"/>
            <w:hideMark/>
          </w:tcPr>
          <w:p w14:paraId="5A2C810F" w14:textId="76D998EF" w:rsidR="00771A4B" w:rsidRDefault="00771A4B" w:rsidP="00771A4B">
            <w:pPr>
              <w:jc w:val="center"/>
              <w:rPr>
                <w:sz w:val="16"/>
                <w:szCs w:val="16"/>
              </w:rPr>
            </w:pPr>
            <w:r>
              <w:rPr>
                <w:sz w:val="16"/>
                <w:szCs w:val="16"/>
              </w:rPr>
              <w:t>-</w:t>
            </w:r>
          </w:p>
        </w:tc>
      </w:tr>
      <w:tr w:rsidR="00771A4B" w14:paraId="5676A585" w14:textId="77777777" w:rsidTr="00771A4B">
        <w:trPr>
          <w:trHeight w:val="240"/>
        </w:trPr>
        <w:tc>
          <w:tcPr>
            <w:tcW w:w="936" w:type="dxa"/>
            <w:noWrap/>
            <w:hideMark/>
          </w:tcPr>
          <w:p w14:paraId="15895A46" w14:textId="39676388" w:rsidR="00771A4B" w:rsidRDefault="00771A4B" w:rsidP="00771A4B">
            <w:pPr>
              <w:rPr>
                <w:sz w:val="16"/>
                <w:szCs w:val="16"/>
              </w:rPr>
            </w:pPr>
            <w:r>
              <w:rPr>
                <w:sz w:val="16"/>
                <w:szCs w:val="16"/>
              </w:rPr>
              <w:t>Equipamentos informática</w:t>
            </w:r>
          </w:p>
        </w:tc>
        <w:tc>
          <w:tcPr>
            <w:tcW w:w="1096" w:type="dxa"/>
            <w:noWrap/>
            <w:hideMark/>
          </w:tcPr>
          <w:p w14:paraId="5158DAAA" w14:textId="77777777" w:rsidR="00771A4B" w:rsidRDefault="00771A4B" w:rsidP="00771A4B">
            <w:pPr>
              <w:rPr>
                <w:sz w:val="16"/>
                <w:szCs w:val="16"/>
              </w:rPr>
            </w:pPr>
            <w:r>
              <w:rPr>
                <w:sz w:val="16"/>
                <w:szCs w:val="16"/>
              </w:rPr>
              <w:t>9500000154870</w:t>
            </w:r>
          </w:p>
        </w:tc>
        <w:tc>
          <w:tcPr>
            <w:tcW w:w="628" w:type="dxa"/>
            <w:noWrap/>
            <w:hideMark/>
          </w:tcPr>
          <w:p w14:paraId="58C97E2E" w14:textId="54413E1E" w:rsidR="00771A4B" w:rsidRDefault="00771A4B" w:rsidP="00771A4B">
            <w:pPr>
              <w:rPr>
                <w:sz w:val="16"/>
                <w:szCs w:val="16"/>
              </w:rPr>
            </w:pPr>
            <w:r>
              <w:rPr>
                <w:sz w:val="16"/>
                <w:szCs w:val="16"/>
              </w:rPr>
              <w:t>Porto alegre</w:t>
            </w:r>
          </w:p>
        </w:tc>
        <w:tc>
          <w:tcPr>
            <w:tcW w:w="3466" w:type="dxa"/>
            <w:noWrap/>
            <w:hideMark/>
          </w:tcPr>
          <w:p w14:paraId="44FA7D0F" w14:textId="77777777" w:rsidR="00771A4B" w:rsidRDefault="00771A4B" w:rsidP="00771A4B">
            <w:pPr>
              <w:rPr>
                <w:sz w:val="16"/>
                <w:szCs w:val="16"/>
              </w:rPr>
            </w:pPr>
            <w:r>
              <w:rPr>
                <w:sz w:val="16"/>
                <w:szCs w:val="16"/>
              </w:rPr>
              <w:t>RACK FAB: WORNER, MOD: 19 POL. 22U, N/S: N/D BIPARTIDO MATERIAL ACO  CARBONO, COM 2 PORTAS TAG: PAE3.BJR17-01</w:t>
            </w:r>
          </w:p>
        </w:tc>
        <w:tc>
          <w:tcPr>
            <w:tcW w:w="481" w:type="dxa"/>
            <w:noWrap/>
            <w:hideMark/>
          </w:tcPr>
          <w:p w14:paraId="589C73D3" w14:textId="77777777" w:rsidR="00771A4B" w:rsidRDefault="00771A4B" w:rsidP="00771A4B">
            <w:pPr>
              <w:rPr>
                <w:sz w:val="16"/>
                <w:szCs w:val="16"/>
              </w:rPr>
            </w:pPr>
            <w:r>
              <w:rPr>
                <w:sz w:val="16"/>
                <w:szCs w:val="16"/>
              </w:rPr>
              <w:t>POA</w:t>
            </w:r>
          </w:p>
        </w:tc>
        <w:tc>
          <w:tcPr>
            <w:tcW w:w="950" w:type="dxa"/>
            <w:noWrap/>
            <w:vAlign w:val="center"/>
            <w:hideMark/>
          </w:tcPr>
          <w:p w14:paraId="05145B85" w14:textId="77777777" w:rsidR="00771A4B" w:rsidRDefault="00771A4B" w:rsidP="00771A4B">
            <w:pPr>
              <w:jc w:val="center"/>
              <w:rPr>
                <w:sz w:val="16"/>
                <w:szCs w:val="16"/>
              </w:rPr>
            </w:pPr>
            <w:r>
              <w:rPr>
                <w:sz w:val="16"/>
                <w:szCs w:val="16"/>
              </w:rPr>
              <w:t>ZXMOBILI</w:t>
            </w:r>
          </w:p>
        </w:tc>
        <w:tc>
          <w:tcPr>
            <w:tcW w:w="665" w:type="dxa"/>
            <w:noWrap/>
            <w:vAlign w:val="center"/>
            <w:hideMark/>
          </w:tcPr>
          <w:p w14:paraId="7907A613" w14:textId="77777777" w:rsidR="00771A4B" w:rsidRDefault="00771A4B" w:rsidP="00771A4B">
            <w:pPr>
              <w:jc w:val="center"/>
              <w:rPr>
                <w:sz w:val="16"/>
                <w:szCs w:val="16"/>
              </w:rPr>
            </w:pPr>
            <w:r>
              <w:rPr>
                <w:sz w:val="16"/>
                <w:szCs w:val="16"/>
              </w:rPr>
              <w:t>1</w:t>
            </w:r>
          </w:p>
        </w:tc>
        <w:tc>
          <w:tcPr>
            <w:tcW w:w="983" w:type="dxa"/>
            <w:vAlign w:val="center"/>
          </w:tcPr>
          <w:p w14:paraId="22D87FAB" w14:textId="1778CF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7B1FEA" w14:textId="4AAE7C04" w:rsidR="00771A4B" w:rsidRDefault="00771A4B" w:rsidP="00771A4B">
            <w:pPr>
              <w:jc w:val="center"/>
              <w:rPr>
                <w:sz w:val="16"/>
                <w:szCs w:val="16"/>
              </w:rPr>
            </w:pPr>
            <w:r>
              <w:rPr>
                <w:sz w:val="16"/>
                <w:szCs w:val="16"/>
              </w:rPr>
              <w:t>UN</w:t>
            </w:r>
          </w:p>
        </w:tc>
        <w:tc>
          <w:tcPr>
            <w:tcW w:w="887" w:type="dxa"/>
            <w:noWrap/>
            <w:vAlign w:val="center"/>
            <w:hideMark/>
          </w:tcPr>
          <w:p w14:paraId="4F8414F8" w14:textId="1955FDEA" w:rsidR="00771A4B" w:rsidRDefault="00771A4B" w:rsidP="00771A4B">
            <w:pPr>
              <w:jc w:val="center"/>
              <w:rPr>
                <w:sz w:val="16"/>
                <w:szCs w:val="16"/>
              </w:rPr>
            </w:pPr>
            <w:r>
              <w:rPr>
                <w:sz w:val="16"/>
                <w:szCs w:val="16"/>
              </w:rPr>
              <w:t>5.346,99</w:t>
            </w:r>
          </w:p>
        </w:tc>
        <w:tc>
          <w:tcPr>
            <w:tcW w:w="1152" w:type="dxa"/>
            <w:noWrap/>
            <w:vAlign w:val="center"/>
            <w:hideMark/>
          </w:tcPr>
          <w:p w14:paraId="19255A71" w14:textId="12FAC3E4" w:rsidR="00771A4B" w:rsidRDefault="00771A4B" w:rsidP="00771A4B">
            <w:pPr>
              <w:jc w:val="center"/>
              <w:rPr>
                <w:sz w:val="16"/>
                <w:szCs w:val="16"/>
              </w:rPr>
            </w:pPr>
            <w:r>
              <w:rPr>
                <w:sz w:val="16"/>
                <w:szCs w:val="16"/>
              </w:rPr>
              <w:t>-          5.346,99</w:t>
            </w:r>
          </w:p>
        </w:tc>
        <w:tc>
          <w:tcPr>
            <w:tcW w:w="887" w:type="dxa"/>
            <w:noWrap/>
            <w:vAlign w:val="center"/>
            <w:hideMark/>
          </w:tcPr>
          <w:p w14:paraId="490B6D8D" w14:textId="767CFC8A" w:rsidR="00771A4B" w:rsidRDefault="00771A4B" w:rsidP="00771A4B">
            <w:pPr>
              <w:jc w:val="center"/>
              <w:rPr>
                <w:sz w:val="16"/>
                <w:szCs w:val="16"/>
              </w:rPr>
            </w:pPr>
            <w:r>
              <w:rPr>
                <w:sz w:val="16"/>
                <w:szCs w:val="16"/>
              </w:rPr>
              <w:t>-</w:t>
            </w:r>
          </w:p>
        </w:tc>
      </w:tr>
      <w:tr w:rsidR="00771A4B" w14:paraId="6101E854" w14:textId="77777777" w:rsidTr="00771A4B">
        <w:trPr>
          <w:trHeight w:val="240"/>
        </w:trPr>
        <w:tc>
          <w:tcPr>
            <w:tcW w:w="936" w:type="dxa"/>
            <w:noWrap/>
            <w:hideMark/>
          </w:tcPr>
          <w:p w14:paraId="20B8BD5B" w14:textId="2687DF92"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A44FDF5" w14:textId="77777777" w:rsidR="00771A4B" w:rsidRDefault="00771A4B" w:rsidP="00771A4B">
            <w:pPr>
              <w:rPr>
                <w:sz w:val="16"/>
                <w:szCs w:val="16"/>
              </w:rPr>
            </w:pPr>
            <w:r>
              <w:rPr>
                <w:sz w:val="16"/>
                <w:szCs w:val="16"/>
              </w:rPr>
              <w:lastRenderedPageBreak/>
              <w:t>9500000154880</w:t>
            </w:r>
          </w:p>
        </w:tc>
        <w:tc>
          <w:tcPr>
            <w:tcW w:w="628" w:type="dxa"/>
            <w:noWrap/>
            <w:hideMark/>
          </w:tcPr>
          <w:p w14:paraId="73CF9F28" w14:textId="19BC10DC" w:rsidR="00771A4B" w:rsidRDefault="00771A4B" w:rsidP="00771A4B">
            <w:pPr>
              <w:rPr>
                <w:sz w:val="16"/>
                <w:szCs w:val="16"/>
              </w:rPr>
            </w:pPr>
            <w:r>
              <w:rPr>
                <w:sz w:val="16"/>
                <w:szCs w:val="16"/>
              </w:rPr>
              <w:t>Porto alegre</w:t>
            </w:r>
          </w:p>
        </w:tc>
        <w:tc>
          <w:tcPr>
            <w:tcW w:w="3466" w:type="dxa"/>
            <w:noWrap/>
            <w:hideMark/>
          </w:tcPr>
          <w:p w14:paraId="7F19A4BC" w14:textId="77777777" w:rsidR="00771A4B" w:rsidRDefault="00771A4B" w:rsidP="00771A4B">
            <w:pPr>
              <w:rPr>
                <w:sz w:val="16"/>
                <w:szCs w:val="16"/>
              </w:rPr>
            </w:pPr>
            <w:r>
              <w:rPr>
                <w:sz w:val="16"/>
                <w:szCs w:val="16"/>
              </w:rPr>
              <w:t xml:space="preserve">RACK FAB: WORNER, MOD: 19 POL. 22U, N/S: N/D BIPARTIDO, MATERIAL ACO </w:t>
            </w:r>
            <w:r>
              <w:rPr>
                <w:sz w:val="16"/>
                <w:szCs w:val="16"/>
              </w:rPr>
              <w:lastRenderedPageBreak/>
              <w:t>CARBONO, COM 2 PORTAS TAG: PAE3.AER17-01</w:t>
            </w:r>
          </w:p>
        </w:tc>
        <w:tc>
          <w:tcPr>
            <w:tcW w:w="481" w:type="dxa"/>
            <w:noWrap/>
            <w:hideMark/>
          </w:tcPr>
          <w:p w14:paraId="15D1AD05" w14:textId="77777777" w:rsidR="00771A4B" w:rsidRDefault="00771A4B" w:rsidP="00771A4B">
            <w:pPr>
              <w:rPr>
                <w:sz w:val="16"/>
                <w:szCs w:val="16"/>
              </w:rPr>
            </w:pPr>
            <w:r>
              <w:rPr>
                <w:sz w:val="16"/>
                <w:szCs w:val="16"/>
              </w:rPr>
              <w:lastRenderedPageBreak/>
              <w:t>POA</w:t>
            </w:r>
          </w:p>
        </w:tc>
        <w:tc>
          <w:tcPr>
            <w:tcW w:w="950" w:type="dxa"/>
            <w:noWrap/>
            <w:vAlign w:val="center"/>
            <w:hideMark/>
          </w:tcPr>
          <w:p w14:paraId="27E761E0" w14:textId="77777777" w:rsidR="00771A4B" w:rsidRDefault="00771A4B" w:rsidP="00771A4B">
            <w:pPr>
              <w:jc w:val="center"/>
              <w:rPr>
                <w:sz w:val="16"/>
                <w:szCs w:val="16"/>
              </w:rPr>
            </w:pPr>
            <w:r>
              <w:rPr>
                <w:sz w:val="16"/>
                <w:szCs w:val="16"/>
              </w:rPr>
              <w:t>ZXMOBILI</w:t>
            </w:r>
          </w:p>
        </w:tc>
        <w:tc>
          <w:tcPr>
            <w:tcW w:w="665" w:type="dxa"/>
            <w:noWrap/>
            <w:vAlign w:val="center"/>
            <w:hideMark/>
          </w:tcPr>
          <w:p w14:paraId="72A285AB" w14:textId="77777777" w:rsidR="00771A4B" w:rsidRDefault="00771A4B" w:rsidP="00771A4B">
            <w:pPr>
              <w:jc w:val="center"/>
              <w:rPr>
                <w:sz w:val="16"/>
                <w:szCs w:val="16"/>
              </w:rPr>
            </w:pPr>
            <w:r>
              <w:rPr>
                <w:sz w:val="16"/>
                <w:szCs w:val="16"/>
              </w:rPr>
              <w:t>1</w:t>
            </w:r>
          </w:p>
        </w:tc>
        <w:tc>
          <w:tcPr>
            <w:tcW w:w="983" w:type="dxa"/>
            <w:vAlign w:val="center"/>
          </w:tcPr>
          <w:p w14:paraId="1F1FEF37" w14:textId="6FE163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EEF345" w14:textId="66A69145" w:rsidR="00771A4B" w:rsidRDefault="00771A4B" w:rsidP="00771A4B">
            <w:pPr>
              <w:jc w:val="center"/>
              <w:rPr>
                <w:sz w:val="16"/>
                <w:szCs w:val="16"/>
              </w:rPr>
            </w:pPr>
            <w:r>
              <w:rPr>
                <w:sz w:val="16"/>
                <w:szCs w:val="16"/>
              </w:rPr>
              <w:t>UN</w:t>
            </w:r>
          </w:p>
        </w:tc>
        <w:tc>
          <w:tcPr>
            <w:tcW w:w="887" w:type="dxa"/>
            <w:noWrap/>
            <w:vAlign w:val="center"/>
            <w:hideMark/>
          </w:tcPr>
          <w:p w14:paraId="6CF78B89" w14:textId="46246056" w:rsidR="00771A4B" w:rsidRDefault="00771A4B" w:rsidP="00771A4B">
            <w:pPr>
              <w:jc w:val="center"/>
              <w:rPr>
                <w:sz w:val="16"/>
                <w:szCs w:val="16"/>
              </w:rPr>
            </w:pPr>
            <w:r>
              <w:rPr>
                <w:sz w:val="16"/>
                <w:szCs w:val="16"/>
              </w:rPr>
              <w:t>5.346,99</w:t>
            </w:r>
          </w:p>
        </w:tc>
        <w:tc>
          <w:tcPr>
            <w:tcW w:w="1152" w:type="dxa"/>
            <w:noWrap/>
            <w:vAlign w:val="center"/>
            <w:hideMark/>
          </w:tcPr>
          <w:p w14:paraId="6FB0EF11" w14:textId="7C90A5B2" w:rsidR="00771A4B" w:rsidRDefault="00771A4B" w:rsidP="00771A4B">
            <w:pPr>
              <w:jc w:val="center"/>
              <w:rPr>
                <w:sz w:val="16"/>
                <w:szCs w:val="16"/>
              </w:rPr>
            </w:pPr>
            <w:r>
              <w:rPr>
                <w:sz w:val="16"/>
                <w:szCs w:val="16"/>
              </w:rPr>
              <w:t>-          5.346,99</w:t>
            </w:r>
          </w:p>
        </w:tc>
        <w:tc>
          <w:tcPr>
            <w:tcW w:w="887" w:type="dxa"/>
            <w:noWrap/>
            <w:vAlign w:val="center"/>
            <w:hideMark/>
          </w:tcPr>
          <w:p w14:paraId="71D05962" w14:textId="0CA4F4DE" w:rsidR="00771A4B" w:rsidRDefault="00771A4B" w:rsidP="00771A4B">
            <w:pPr>
              <w:jc w:val="center"/>
              <w:rPr>
                <w:sz w:val="16"/>
                <w:szCs w:val="16"/>
              </w:rPr>
            </w:pPr>
            <w:r>
              <w:rPr>
                <w:sz w:val="16"/>
                <w:szCs w:val="16"/>
              </w:rPr>
              <w:t>-</w:t>
            </w:r>
          </w:p>
        </w:tc>
      </w:tr>
      <w:tr w:rsidR="00771A4B" w14:paraId="21AD0DE0" w14:textId="77777777" w:rsidTr="00771A4B">
        <w:trPr>
          <w:trHeight w:val="240"/>
        </w:trPr>
        <w:tc>
          <w:tcPr>
            <w:tcW w:w="936" w:type="dxa"/>
            <w:noWrap/>
            <w:hideMark/>
          </w:tcPr>
          <w:p w14:paraId="213AD5BB" w14:textId="0E746107" w:rsidR="00771A4B" w:rsidRDefault="00771A4B" w:rsidP="00771A4B">
            <w:pPr>
              <w:rPr>
                <w:sz w:val="16"/>
                <w:szCs w:val="16"/>
              </w:rPr>
            </w:pPr>
            <w:r>
              <w:rPr>
                <w:sz w:val="16"/>
                <w:szCs w:val="16"/>
              </w:rPr>
              <w:t>Equipamentos informática</w:t>
            </w:r>
          </w:p>
        </w:tc>
        <w:tc>
          <w:tcPr>
            <w:tcW w:w="1096" w:type="dxa"/>
            <w:noWrap/>
            <w:hideMark/>
          </w:tcPr>
          <w:p w14:paraId="69261A08" w14:textId="77777777" w:rsidR="00771A4B" w:rsidRDefault="00771A4B" w:rsidP="00771A4B">
            <w:pPr>
              <w:rPr>
                <w:sz w:val="16"/>
                <w:szCs w:val="16"/>
              </w:rPr>
            </w:pPr>
            <w:r>
              <w:rPr>
                <w:sz w:val="16"/>
                <w:szCs w:val="16"/>
              </w:rPr>
              <w:t>9500000154890</w:t>
            </w:r>
          </w:p>
        </w:tc>
        <w:tc>
          <w:tcPr>
            <w:tcW w:w="628" w:type="dxa"/>
            <w:noWrap/>
            <w:hideMark/>
          </w:tcPr>
          <w:p w14:paraId="75C1A076" w14:textId="3D8DF53D" w:rsidR="00771A4B" w:rsidRDefault="00771A4B" w:rsidP="00771A4B">
            <w:pPr>
              <w:rPr>
                <w:sz w:val="16"/>
                <w:szCs w:val="16"/>
              </w:rPr>
            </w:pPr>
            <w:r>
              <w:rPr>
                <w:sz w:val="16"/>
                <w:szCs w:val="16"/>
              </w:rPr>
              <w:t>Porto alegre</w:t>
            </w:r>
          </w:p>
        </w:tc>
        <w:tc>
          <w:tcPr>
            <w:tcW w:w="3466" w:type="dxa"/>
            <w:noWrap/>
            <w:hideMark/>
          </w:tcPr>
          <w:p w14:paraId="2035BCDD" w14:textId="77777777" w:rsidR="00771A4B" w:rsidRDefault="00771A4B" w:rsidP="00771A4B">
            <w:pPr>
              <w:rPr>
                <w:sz w:val="16"/>
                <w:szCs w:val="16"/>
              </w:rPr>
            </w:pPr>
            <w:r>
              <w:rPr>
                <w:sz w:val="16"/>
                <w:szCs w:val="16"/>
              </w:rPr>
              <w:t>RACK FAB: WORNER, MOD: 19 POL. 22U, N/S: N/D BIPARTIDO, MATERIAL ACO CARBONO, COM 2 PORTAS TAG: PAE3.AER19.02</w:t>
            </w:r>
          </w:p>
        </w:tc>
        <w:tc>
          <w:tcPr>
            <w:tcW w:w="481" w:type="dxa"/>
            <w:noWrap/>
            <w:hideMark/>
          </w:tcPr>
          <w:p w14:paraId="489B36A3" w14:textId="77777777" w:rsidR="00771A4B" w:rsidRDefault="00771A4B" w:rsidP="00771A4B">
            <w:pPr>
              <w:rPr>
                <w:sz w:val="16"/>
                <w:szCs w:val="16"/>
              </w:rPr>
            </w:pPr>
            <w:r>
              <w:rPr>
                <w:sz w:val="16"/>
                <w:szCs w:val="16"/>
              </w:rPr>
              <w:t>POA</w:t>
            </w:r>
          </w:p>
        </w:tc>
        <w:tc>
          <w:tcPr>
            <w:tcW w:w="950" w:type="dxa"/>
            <w:noWrap/>
            <w:vAlign w:val="center"/>
            <w:hideMark/>
          </w:tcPr>
          <w:p w14:paraId="058BE894" w14:textId="77777777" w:rsidR="00771A4B" w:rsidRDefault="00771A4B" w:rsidP="00771A4B">
            <w:pPr>
              <w:jc w:val="center"/>
              <w:rPr>
                <w:sz w:val="16"/>
                <w:szCs w:val="16"/>
              </w:rPr>
            </w:pPr>
            <w:r>
              <w:rPr>
                <w:sz w:val="16"/>
                <w:szCs w:val="16"/>
              </w:rPr>
              <w:t>ZXMOBILI</w:t>
            </w:r>
          </w:p>
        </w:tc>
        <w:tc>
          <w:tcPr>
            <w:tcW w:w="665" w:type="dxa"/>
            <w:noWrap/>
            <w:vAlign w:val="center"/>
            <w:hideMark/>
          </w:tcPr>
          <w:p w14:paraId="636635AD" w14:textId="77777777" w:rsidR="00771A4B" w:rsidRDefault="00771A4B" w:rsidP="00771A4B">
            <w:pPr>
              <w:jc w:val="center"/>
              <w:rPr>
                <w:sz w:val="16"/>
                <w:szCs w:val="16"/>
              </w:rPr>
            </w:pPr>
            <w:r>
              <w:rPr>
                <w:sz w:val="16"/>
                <w:szCs w:val="16"/>
              </w:rPr>
              <w:t>1</w:t>
            </w:r>
          </w:p>
        </w:tc>
        <w:tc>
          <w:tcPr>
            <w:tcW w:w="983" w:type="dxa"/>
            <w:vAlign w:val="center"/>
          </w:tcPr>
          <w:p w14:paraId="664F9CC5" w14:textId="29C90B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262BBA" w14:textId="2728E115" w:rsidR="00771A4B" w:rsidRDefault="00771A4B" w:rsidP="00771A4B">
            <w:pPr>
              <w:jc w:val="center"/>
              <w:rPr>
                <w:sz w:val="16"/>
                <w:szCs w:val="16"/>
              </w:rPr>
            </w:pPr>
            <w:r>
              <w:rPr>
                <w:sz w:val="16"/>
                <w:szCs w:val="16"/>
              </w:rPr>
              <w:t>UN</w:t>
            </w:r>
          </w:p>
        </w:tc>
        <w:tc>
          <w:tcPr>
            <w:tcW w:w="887" w:type="dxa"/>
            <w:noWrap/>
            <w:vAlign w:val="center"/>
            <w:hideMark/>
          </w:tcPr>
          <w:p w14:paraId="4A685E67" w14:textId="0F3F292C" w:rsidR="00771A4B" w:rsidRDefault="00771A4B" w:rsidP="00771A4B">
            <w:pPr>
              <w:jc w:val="center"/>
              <w:rPr>
                <w:sz w:val="16"/>
                <w:szCs w:val="16"/>
              </w:rPr>
            </w:pPr>
            <w:r>
              <w:rPr>
                <w:sz w:val="16"/>
                <w:szCs w:val="16"/>
              </w:rPr>
              <w:t>5.346,99</w:t>
            </w:r>
          </w:p>
        </w:tc>
        <w:tc>
          <w:tcPr>
            <w:tcW w:w="1152" w:type="dxa"/>
            <w:noWrap/>
            <w:vAlign w:val="center"/>
            <w:hideMark/>
          </w:tcPr>
          <w:p w14:paraId="20FA7B79" w14:textId="051B2BE5" w:rsidR="00771A4B" w:rsidRDefault="00771A4B" w:rsidP="00771A4B">
            <w:pPr>
              <w:jc w:val="center"/>
              <w:rPr>
                <w:sz w:val="16"/>
                <w:szCs w:val="16"/>
              </w:rPr>
            </w:pPr>
            <w:r>
              <w:rPr>
                <w:sz w:val="16"/>
                <w:szCs w:val="16"/>
              </w:rPr>
              <w:t>-          5.346,99</w:t>
            </w:r>
          </w:p>
        </w:tc>
        <w:tc>
          <w:tcPr>
            <w:tcW w:w="887" w:type="dxa"/>
            <w:noWrap/>
            <w:vAlign w:val="center"/>
            <w:hideMark/>
          </w:tcPr>
          <w:p w14:paraId="445F9391" w14:textId="1A377C32" w:rsidR="00771A4B" w:rsidRDefault="00771A4B" w:rsidP="00771A4B">
            <w:pPr>
              <w:jc w:val="center"/>
              <w:rPr>
                <w:sz w:val="16"/>
                <w:szCs w:val="16"/>
              </w:rPr>
            </w:pPr>
            <w:r>
              <w:rPr>
                <w:sz w:val="16"/>
                <w:szCs w:val="16"/>
              </w:rPr>
              <w:t>-</w:t>
            </w:r>
          </w:p>
        </w:tc>
      </w:tr>
      <w:tr w:rsidR="00771A4B" w14:paraId="7D47D48D" w14:textId="77777777" w:rsidTr="00771A4B">
        <w:trPr>
          <w:trHeight w:val="240"/>
        </w:trPr>
        <w:tc>
          <w:tcPr>
            <w:tcW w:w="936" w:type="dxa"/>
            <w:noWrap/>
            <w:hideMark/>
          </w:tcPr>
          <w:p w14:paraId="06FA08F2" w14:textId="1E445216" w:rsidR="00771A4B" w:rsidRDefault="00771A4B" w:rsidP="00771A4B">
            <w:pPr>
              <w:rPr>
                <w:sz w:val="16"/>
                <w:szCs w:val="16"/>
              </w:rPr>
            </w:pPr>
            <w:r>
              <w:rPr>
                <w:sz w:val="16"/>
                <w:szCs w:val="16"/>
              </w:rPr>
              <w:t>Equipamentos informática</w:t>
            </w:r>
          </w:p>
        </w:tc>
        <w:tc>
          <w:tcPr>
            <w:tcW w:w="1096" w:type="dxa"/>
            <w:noWrap/>
            <w:hideMark/>
          </w:tcPr>
          <w:p w14:paraId="4135D2BA" w14:textId="77777777" w:rsidR="00771A4B" w:rsidRDefault="00771A4B" w:rsidP="00771A4B">
            <w:pPr>
              <w:rPr>
                <w:sz w:val="16"/>
                <w:szCs w:val="16"/>
              </w:rPr>
            </w:pPr>
            <w:r>
              <w:rPr>
                <w:sz w:val="16"/>
                <w:szCs w:val="16"/>
              </w:rPr>
              <w:t>9500000154900</w:t>
            </w:r>
          </w:p>
        </w:tc>
        <w:tc>
          <w:tcPr>
            <w:tcW w:w="628" w:type="dxa"/>
            <w:noWrap/>
            <w:hideMark/>
          </w:tcPr>
          <w:p w14:paraId="48E206DB" w14:textId="207C728C" w:rsidR="00771A4B" w:rsidRDefault="00771A4B" w:rsidP="00771A4B">
            <w:pPr>
              <w:rPr>
                <w:sz w:val="16"/>
                <w:szCs w:val="16"/>
              </w:rPr>
            </w:pPr>
            <w:r>
              <w:rPr>
                <w:sz w:val="16"/>
                <w:szCs w:val="16"/>
              </w:rPr>
              <w:t>Porto alegre</w:t>
            </w:r>
          </w:p>
        </w:tc>
        <w:tc>
          <w:tcPr>
            <w:tcW w:w="3466" w:type="dxa"/>
            <w:noWrap/>
            <w:hideMark/>
          </w:tcPr>
          <w:p w14:paraId="222DDEDF" w14:textId="77777777" w:rsidR="00771A4B" w:rsidRDefault="00771A4B" w:rsidP="00771A4B">
            <w:pPr>
              <w:rPr>
                <w:sz w:val="16"/>
                <w:szCs w:val="16"/>
              </w:rPr>
            </w:pPr>
            <w:r>
              <w:rPr>
                <w:sz w:val="16"/>
                <w:szCs w:val="16"/>
              </w:rPr>
              <w:t>RACK FAB: WORNER, MOD: 19 POL. 22U, N/S: N/D BIPARTIDO, MATERIAL ACO CARBONO, COM 2 PORTAS TAG: PAE3.AER19-01</w:t>
            </w:r>
          </w:p>
        </w:tc>
        <w:tc>
          <w:tcPr>
            <w:tcW w:w="481" w:type="dxa"/>
            <w:noWrap/>
            <w:hideMark/>
          </w:tcPr>
          <w:p w14:paraId="54CBC649" w14:textId="77777777" w:rsidR="00771A4B" w:rsidRDefault="00771A4B" w:rsidP="00771A4B">
            <w:pPr>
              <w:rPr>
                <w:sz w:val="16"/>
                <w:szCs w:val="16"/>
              </w:rPr>
            </w:pPr>
            <w:r>
              <w:rPr>
                <w:sz w:val="16"/>
                <w:szCs w:val="16"/>
              </w:rPr>
              <w:t>POA</w:t>
            </w:r>
          </w:p>
        </w:tc>
        <w:tc>
          <w:tcPr>
            <w:tcW w:w="950" w:type="dxa"/>
            <w:noWrap/>
            <w:vAlign w:val="center"/>
            <w:hideMark/>
          </w:tcPr>
          <w:p w14:paraId="2882BDFB" w14:textId="77777777" w:rsidR="00771A4B" w:rsidRDefault="00771A4B" w:rsidP="00771A4B">
            <w:pPr>
              <w:jc w:val="center"/>
              <w:rPr>
                <w:sz w:val="16"/>
                <w:szCs w:val="16"/>
              </w:rPr>
            </w:pPr>
            <w:r>
              <w:rPr>
                <w:sz w:val="16"/>
                <w:szCs w:val="16"/>
              </w:rPr>
              <w:t>ZXMOBILI</w:t>
            </w:r>
          </w:p>
        </w:tc>
        <w:tc>
          <w:tcPr>
            <w:tcW w:w="665" w:type="dxa"/>
            <w:noWrap/>
            <w:vAlign w:val="center"/>
            <w:hideMark/>
          </w:tcPr>
          <w:p w14:paraId="3ABF0965" w14:textId="77777777" w:rsidR="00771A4B" w:rsidRDefault="00771A4B" w:rsidP="00771A4B">
            <w:pPr>
              <w:jc w:val="center"/>
              <w:rPr>
                <w:sz w:val="16"/>
                <w:szCs w:val="16"/>
              </w:rPr>
            </w:pPr>
            <w:r>
              <w:rPr>
                <w:sz w:val="16"/>
                <w:szCs w:val="16"/>
              </w:rPr>
              <w:t>1</w:t>
            </w:r>
          </w:p>
        </w:tc>
        <w:tc>
          <w:tcPr>
            <w:tcW w:w="983" w:type="dxa"/>
            <w:vAlign w:val="center"/>
          </w:tcPr>
          <w:p w14:paraId="47C32758" w14:textId="6B458B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D83EE8" w14:textId="173E2FF9" w:rsidR="00771A4B" w:rsidRDefault="00771A4B" w:rsidP="00771A4B">
            <w:pPr>
              <w:jc w:val="center"/>
              <w:rPr>
                <w:sz w:val="16"/>
                <w:szCs w:val="16"/>
              </w:rPr>
            </w:pPr>
            <w:r>
              <w:rPr>
                <w:sz w:val="16"/>
                <w:szCs w:val="16"/>
              </w:rPr>
              <w:t>UN</w:t>
            </w:r>
          </w:p>
        </w:tc>
        <w:tc>
          <w:tcPr>
            <w:tcW w:w="887" w:type="dxa"/>
            <w:noWrap/>
            <w:vAlign w:val="center"/>
            <w:hideMark/>
          </w:tcPr>
          <w:p w14:paraId="7BF2349A" w14:textId="01730787" w:rsidR="00771A4B" w:rsidRDefault="00771A4B" w:rsidP="00771A4B">
            <w:pPr>
              <w:jc w:val="center"/>
              <w:rPr>
                <w:sz w:val="16"/>
                <w:szCs w:val="16"/>
              </w:rPr>
            </w:pPr>
            <w:r>
              <w:rPr>
                <w:sz w:val="16"/>
                <w:szCs w:val="16"/>
              </w:rPr>
              <w:t>5.346,99</w:t>
            </w:r>
          </w:p>
        </w:tc>
        <w:tc>
          <w:tcPr>
            <w:tcW w:w="1152" w:type="dxa"/>
            <w:noWrap/>
            <w:vAlign w:val="center"/>
            <w:hideMark/>
          </w:tcPr>
          <w:p w14:paraId="15D8EE7C" w14:textId="34F488F4" w:rsidR="00771A4B" w:rsidRDefault="00771A4B" w:rsidP="00771A4B">
            <w:pPr>
              <w:jc w:val="center"/>
              <w:rPr>
                <w:sz w:val="16"/>
                <w:szCs w:val="16"/>
              </w:rPr>
            </w:pPr>
            <w:r>
              <w:rPr>
                <w:sz w:val="16"/>
                <w:szCs w:val="16"/>
              </w:rPr>
              <w:t>-          5.346,99</w:t>
            </w:r>
          </w:p>
        </w:tc>
        <w:tc>
          <w:tcPr>
            <w:tcW w:w="887" w:type="dxa"/>
            <w:noWrap/>
            <w:vAlign w:val="center"/>
            <w:hideMark/>
          </w:tcPr>
          <w:p w14:paraId="3E41CC4F" w14:textId="67636847" w:rsidR="00771A4B" w:rsidRDefault="00771A4B" w:rsidP="00771A4B">
            <w:pPr>
              <w:jc w:val="center"/>
              <w:rPr>
                <w:sz w:val="16"/>
                <w:szCs w:val="16"/>
              </w:rPr>
            </w:pPr>
            <w:r>
              <w:rPr>
                <w:sz w:val="16"/>
                <w:szCs w:val="16"/>
              </w:rPr>
              <w:t>-</w:t>
            </w:r>
          </w:p>
        </w:tc>
      </w:tr>
      <w:tr w:rsidR="00771A4B" w14:paraId="68529247" w14:textId="77777777" w:rsidTr="00771A4B">
        <w:trPr>
          <w:trHeight w:val="240"/>
        </w:trPr>
        <w:tc>
          <w:tcPr>
            <w:tcW w:w="936" w:type="dxa"/>
            <w:noWrap/>
            <w:hideMark/>
          </w:tcPr>
          <w:p w14:paraId="47B22DF7" w14:textId="31FF71E1" w:rsidR="00771A4B" w:rsidRDefault="00771A4B" w:rsidP="00771A4B">
            <w:pPr>
              <w:rPr>
                <w:sz w:val="16"/>
                <w:szCs w:val="16"/>
              </w:rPr>
            </w:pPr>
            <w:r>
              <w:rPr>
                <w:sz w:val="16"/>
                <w:szCs w:val="16"/>
              </w:rPr>
              <w:t>Equipamentos informática</w:t>
            </w:r>
          </w:p>
        </w:tc>
        <w:tc>
          <w:tcPr>
            <w:tcW w:w="1096" w:type="dxa"/>
            <w:noWrap/>
            <w:hideMark/>
          </w:tcPr>
          <w:p w14:paraId="199A499B" w14:textId="77777777" w:rsidR="00771A4B" w:rsidRDefault="00771A4B" w:rsidP="00771A4B">
            <w:pPr>
              <w:rPr>
                <w:sz w:val="16"/>
                <w:szCs w:val="16"/>
              </w:rPr>
            </w:pPr>
            <w:r>
              <w:rPr>
                <w:sz w:val="16"/>
                <w:szCs w:val="16"/>
              </w:rPr>
              <w:t>9500000154910</w:t>
            </w:r>
          </w:p>
        </w:tc>
        <w:tc>
          <w:tcPr>
            <w:tcW w:w="628" w:type="dxa"/>
            <w:noWrap/>
            <w:hideMark/>
          </w:tcPr>
          <w:p w14:paraId="4F066FDD" w14:textId="6AA6D7C2" w:rsidR="00771A4B" w:rsidRDefault="00771A4B" w:rsidP="00771A4B">
            <w:pPr>
              <w:rPr>
                <w:sz w:val="16"/>
                <w:szCs w:val="16"/>
              </w:rPr>
            </w:pPr>
            <w:r>
              <w:rPr>
                <w:sz w:val="16"/>
                <w:szCs w:val="16"/>
              </w:rPr>
              <w:t>Porto alegre</w:t>
            </w:r>
          </w:p>
        </w:tc>
        <w:tc>
          <w:tcPr>
            <w:tcW w:w="3466" w:type="dxa"/>
            <w:noWrap/>
            <w:hideMark/>
          </w:tcPr>
          <w:p w14:paraId="44FE3FBC" w14:textId="77777777" w:rsidR="00771A4B" w:rsidRDefault="00771A4B" w:rsidP="00771A4B">
            <w:pPr>
              <w:rPr>
                <w:sz w:val="16"/>
                <w:szCs w:val="16"/>
              </w:rPr>
            </w:pPr>
            <w:r>
              <w:rPr>
                <w:sz w:val="16"/>
                <w:szCs w:val="16"/>
              </w:rPr>
              <w:t>RACK FAB: WORNER, MOD: 19 POL. 22U, N/S: N/D BIPARTIDO, MATERIAL ACO CARBONO, COM 2 PORTAS TAG: PAE3.ARR31.02</w:t>
            </w:r>
          </w:p>
        </w:tc>
        <w:tc>
          <w:tcPr>
            <w:tcW w:w="481" w:type="dxa"/>
            <w:noWrap/>
            <w:hideMark/>
          </w:tcPr>
          <w:p w14:paraId="68DFEFF4" w14:textId="77777777" w:rsidR="00771A4B" w:rsidRDefault="00771A4B" w:rsidP="00771A4B">
            <w:pPr>
              <w:rPr>
                <w:sz w:val="16"/>
                <w:szCs w:val="16"/>
              </w:rPr>
            </w:pPr>
            <w:r>
              <w:rPr>
                <w:sz w:val="16"/>
                <w:szCs w:val="16"/>
              </w:rPr>
              <w:t>POA</w:t>
            </w:r>
          </w:p>
        </w:tc>
        <w:tc>
          <w:tcPr>
            <w:tcW w:w="950" w:type="dxa"/>
            <w:noWrap/>
            <w:vAlign w:val="center"/>
            <w:hideMark/>
          </w:tcPr>
          <w:p w14:paraId="7205499E" w14:textId="77777777" w:rsidR="00771A4B" w:rsidRDefault="00771A4B" w:rsidP="00771A4B">
            <w:pPr>
              <w:jc w:val="center"/>
              <w:rPr>
                <w:sz w:val="16"/>
                <w:szCs w:val="16"/>
              </w:rPr>
            </w:pPr>
            <w:r>
              <w:rPr>
                <w:sz w:val="16"/>
                <w:szCs w:val="16"/>
              </w:rPr>
              <w:t>ZXMOBILI</w:t>
            </w:r>
          </w:p>
        </w:tc>
        <w:tc>
          <w:tcPr>
            <w:tcW w:w="665" w:type="dxa"/>
            <w:noWrap/>
            <w:vAlign w:val="center"/>
            <w:hideMark/>
          </w:tcPr>
          <w:p w14:paraId="4FE61467" w14:textId="77777777" w:rsidR="00771A4B" w:rsidRDefault="00771A4B" w:rsidP="00771A4B">
            <w:pPr>
              <w:jc w:val="center"/>
              <w:rPr>
                <w:sz w:val="16"/>
                <w:szCs w:val="16"/>
              </w:rPr>
            </w:pPr>
            <w:r>
              <w:rPr>
                <w:sz w:val="16"/>
                <w:szCs w:val="16"/>
              </w:rPr>
              <w:t>1</w:t>
            </w:r>
          </w:p>
        </w:tc>
        <w:tc>
          <w:tcPr>
            <w:tcW w:w="983" w:type="dxa"/>
            <w:vAlign w:val="center"/>
          </w:tcPr>
          <w:p w14:paraId="537D9795" w14:textId="591CDC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A9A3BC" w14:textId="24C9242D" w:rsidR="00771A4B" w:rsidRDefault="00771A4B" w:rsidP="00771A4B">
            <w:pPr>
              <w:jc w:val="center"/>
              <w:rPr>
                <w:sz w:val="16"/>
                <w:szCs w:val="16"/>
              </w:rPr>
            </w:pPr>
            <w:r>
              <w:rPr>
                <w:sz w:val="16"/>
                <w:szCs w:val="16"/>
              </w:rPr>
              <w:t>UN</w:t>
            </w:r>
          </w:p>
        </w:tc>
        <w:tc>
          <w:tcPr>
            <w:tcW w:w="887" w:type="dxa"/>
            <w:noWrap/>
            <w:vAlign w:val="center"/>
            <w:hideMark/>
          </w:tcPr>
          <w:p w14:paraId="2EFB47DA" w14:textId="1895D37A" w:rsidR="00771A4B" w:rsidRDefault="00771A4B" w:rsidP="00771A4B">
            <w:pPr>
              <w:jc w:val="center"/>
              <w:rPr>
                <w:sz w:val="16"/>
                <w:szCs w:val="16"/>
              </w:rPr>
            </w:pPr>
            <w:r>
              <w:rPr>
                <w:sz w:val="16"/>
                <w:szCs w:val="16"/>
              </w:rPr>
              <w:t>5.346,99</w:t>
            </w:r>
          </w:p>
        </w:tc>
        <w:tc>
          <w:tcPr>
            <w:tcW w:w="1152" w:type="dxa"/>
            <w:noWrap/>
            <w:vAlign w:val="center"/>
            <w:hideMark/>
          </w:tcPr>
          <w:p w14:paraId="790046E4" w14:textId="46DE9F33" w:rsidR="00771A4B" w:rsidRDefault="00771A4B" w:rsidP="00771A4B">
            <w:pPr>
              <w:jc w:val="center"/>
              <w:rPr>
                <w:sz w:val="16"/>
                <w:szCs w:val="16"/>
              </w:rPr>
            </w:pPr>
            <w:r>
              <w:rPr>
                <w:sz w:val="16"/>
                <w:szCs w:val="16"/>
              </w:rPr>
              <w:t>-          5.346,99</w:t>
            </w:r>
          </w:p>
        </w:tc>
        <w:tc>
          <w:tcPr>
            <w:tcW w:w="887" w:type="dxa"/>
            <w:noWrap/>
            <w:vAlign w:val="center"/>
            <w:hideMark/>
          </w:tcPr>
          <w:p w14:paraId="1AAC8AB9" w14:textId="1DD3204C" w:rsidR="00771A4B" w:rsidRDefault="00771A4B" w:rsidP="00771A4B">
            <w:pPr>
              <w:jc w:val="center"/>
              <w:rPr>
                <w:sz w:val="16"/>
                <w:szCs w:val="16"/>
              </w:rPr>
            </w:pPr>
            <w:r>
              <w:rPr>
                <w:sz w:val="16"/>
                <w:szCs w:val="16"/>
              </w:rPr>
              <w:t>-</w:t>
            </w:r>
          </w:p>
        </w:tc>
      </w:tr>
      <w:tr w:rsidR="00771A4B" w14:paraId="3C0038CF" w14:textId="77777777" w:rsidTr="00771A4B">
        <w:trPr>
          <w:trHeight w:val="240"/>
        </w:trPr>
        <w:tc>
          <w:tcPr>
            <w:tcW w:w="936" w:type="dxa"/>
            <w:noWrap/>
            <w:hideMark/>
          </w:tcPr>
          <w:p w14:paraId="42C29B0A" w14:textId="09A4DB8E" w:rsidR="00771A4B" w:rsidRDefault="00771A4B" w:rsidP="00771A4B">
            <w:pPr>
              <w:rPr>
                <w:sz w:val="16"/>
                <w:szCs w:val="16"/>
              </w:rPr>
            </w:pPr>
            <w:r>
              <w:rPr>
                <w:sz w:val="16"/>
                <w:szCs w:val="16"/>
              </w:rPr>
              <w:t>Equipamentos informática</w:t>
            </w:r>
          </w:p>
        </w:tc>
        <w:tc>
          <w:tcPr>
            <w:tcW w:w="1096" w:type="dxa"/>
            <w:noWrap/>
            <w:hideMark/>
          </w:tcPr>
          <w:p w14:paraId="3EC2A207" w14:textId="77777777" w:rsidR="00771A4B" w:rsidRDefault="00771A4B" w:rsidP="00771A4B">
            <w:pPr>
              <w:rPr>
                <w:sz w:val="16"/>
                <w:szCs w:val="16"/>
              </w:rPr>
            </w:pPr>
            <w:r>
              <w:rPr>
                <w:sz w:val="16"/>
                <w:szCs w:val="16"/>
              </w:rPr>
              <w:t>9500000154920</w:t>
            </w:r>
          </w:p>
        </w:tc>
        <w:tc>
          <w:tcPr>
            <w:tcW w:w="628" w:type="dxa"/>
            <w:noWrap/>
            <w:hideMark/>
          </w:tcPr>
          <w:p w14:paraId="4BCEC6C0" w14:textId="09E6A89F" w:rsidR="00771A4B" w:rsidRDefault="00771A4B" w:rsidP="00771A4B">
            <w:pPr>
              <w:rPr>
                <w:sz w:val="16"/>
                <w:szCs w:val="16"/>
              </w:rPr>
            </w:pPr>
            <w:r>
              <w:rPr>
                <w:sz w:val="16"/>
                <w:szCs w:val="16"/>
              </w:rPr>
              <w:t>Porto alegre</w:t>
            </w:r>
          </w:p>
        </w:tc>
        <w:tc>
          <w:tcPr>
            <w:tcW w:w="3466" w:type="dxa"/>
            <w:noWrap/>
            <w:hideMark/>
          </w:tcPr>
          <w:p w14:paraId="56AB9648" w14:textId="77777777" w:rsidR="00771A4B" w:rsidRDefault="00771A4B" w:rsidP="00771A4B">
            <w:pPr>
              <w:rPr>
                <w:sz w:val="16"/>
                <w:szCs w:val="16"/>
              </w:rPr>
            </w:pPr>
            <w:r>
              <w:rPr>
                <w:sz w:val="16"/>
                <w:szCs w:val="16"/>
              </w:rPr>
              <w:t>RACK FAB: WORNER, MOD: 19 POL. 22U, N/S: N/D BIPARTIDO, MATERIAL ACO CARBONO, COM 2 PORTAS TAG: PAE3.BNR17-01</w:t>
            </w:r>
          </w:p>
        </w:tc>
        <w:tc>
          <w:tcPr>
            <w:tcW w:w="481" w:type="dxa"/>
            <w:noWrap/>
            <w:hideMark/>
          </w:tcPr>
          <w:p w14:paraId="0FB11C87" w14:textId="77777777" w:rsidR="00771A4B" w:rsidRDefault="00771A4B" w:rsidP="00771A4B">
            <w:pPr>
              <w:rPr>
                <w:sz w:val="16"/>
                <w:szCs w:val="16"/>
              </w:rPr>
            </w:pPr>
            <w:r>
              <w:rPr>
                <w:sz w:val="16"/>
                <w:szCs w:val="16"/>
              </w:rPr>
              <w:t>POA</w:t>
            </w:r>
          </w:p>
        </w:tc>
        <w:tc>
          <w:tcPr>
            <w:tcW w:w="950" w:type="dxa"/>
            <w:noWrap/>
            <w:vAlign w:val="center"/>
            <w:hideMark/>
          </w:tcPr>
          <w:p w14:paraId="18A02EC1" w14:textId="77777777" w:rsidR="00771A4B" w:rsidRDefault="00771A4B" w:rsidP="00771A4B">
            <w:pPr>
              <w:jc w:val="center"/>
              <w:rPr>
                <w:sz w:val="16"/>
                <w:szCs w:val="16"/>
              </w:rPr>
            </w:pPr>
            <w:r>
              <w:rPr>
                <w:sz w:val="16"/>
                <w:szCs w:val="16"/>
              </w:rPr>
              <w:t>ZXMOBILI</w:t>
            </w:r>
          </w:p>
        </w:tc>
        <w:tc>
          <w:tcPr>
            <w:tcW w:w="665" w:type="dxa"/>
            <w:noWrap/>
            <w:vAlign w:val="center"/>
            <w:hideMark/>
          </w:tcPr>
          <w:p w14:paraId="542E4F12" w14:textId="77777777" w:rsidR="00771A4B" w:rsidRDefault="00771A4B" w:rsidP="00771A4B">
            <w:pPr>
              <w:jc w:val="center"/>
              <w:rPr>
                <w:sz w:val="16"/>
                <w:szCs w:val="16"/>
              </w:rPr>
            </w:pPr>
            <w:r>
              <w:rPr>
                <w:sz w:val="16"/>
                <w:szCs w:val="16"/>
              </w:rPr>
              <w:t>1</w:t>
            </w:r>
          </w:p>
        </w:tc>
        <w:tc>
          <w:tcPr>
            <w:tcW w:w="983" w:type="dxa"/>
            <w:vAlign w:val="center"/>
          </w:tcPr>
          <w:p w14:paraId="1DCC6EA2" w14:textId="61D5FB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9C3EC8" w14:textId="142D02AD" w:rsidR="00771A4B" w:rsidRDefault="00771A4B" w:rsidP="00771A4B">
            <w:pPr>
              <w:jc w:val="center"/>
              <w:rPr>
                <w:sz w:val="16"/>
                <w:szCs w:val="16"/>
              </w:rPr>
            </w:pPr>
            <w:r>
              <w:rPr>
                <w:sz w:val="16"/>
                <w:szCs w:val="16"/>
              </w:rPr>
              <w:t>UN</w:t>
            </w:r>
          </w:p>
        </w:tc>
        <w:tc>
          <w:tcPr>
            <w:tcW w:w="887" w:type="dxa"/>
            <w:noWrap/>
            <w:vAlign w:val="center"/>
            <w:hideMark/>
          </w:tcPr>
          <w:p w14:paraId="78213EF1" w14:textId="30EEE989" w:rsidR="00771A4B" w:rsidRDefault="00771A4B" w:rsidP="00771A4B">
            <w:pPr>
              <w:jc w:val="center"/>
              <w:rPr>
                <w:sz w:val="16"/>
                <w:szCs w:val="16"/>
              </w:rPr>
            </w:pPr>
            <w:r>
              <w:rPr>
                <w:sz w:val="16"/>
                <w:szCs w:val="16"/>
              </w:rPr>
              <w:t>5.346,99</w:t>
            </w:r>
          </w:p>
        </w:tc>
        <w:tc>
          <w:tcPr>
            <w:tcW w:w="1152" w:type="dxa"/>
            <w:noWrap/>
            <w:vAlign w:val="center"/>
            <w:hideMark/>
          </w:tcPr>
          <w:p w14:paraId="2E789DE9" w14:textId="5881F05B" w:rsidR="00771A4B" w:rsidRDefault="00771A4B" w:rsidP="00771A4B">
            <w:pPr>
              <w:jc w:val="center"/>
              <w:rPr>
                <w:sz w:val="16"/>
                <w:szCs w:val="16"/>
              </w:rPr>
            </w:pPr>
            <w:r>
              <w:rPr>
                <w:sz w:val="16"/>
                <w:szCs w:val="16"/>
              </w:rPr>
              <w:t>-          5.346,99</w:t>
            </w:r>
          </w:p>
        </w:tc>
        <w:tc>
          <w:tcPr>
            <w:tcW w:w="887" w:type="dxa"/>
            <w:noWrap/>
            <w:vAlign w:val="center"/>
            <w:hideMark/>
          </w:tcPr>
          <w:p w14:paraId="644EBEF2" w14:textId="5D800FD4" w:rsidR="00771A4B" w:rsidRDefault="00771A4B" w:rsidP="00771A4B">
            <w:pPr>
              <w:jc w:val="center"/>
              <w:rPr>
                <w:sz w:val="16"/>
                <w:szCs w:val="16"/>
              </w:rPr>
            </w:pPr>
            <w:r>
              <w:rPr>
                <w:sz w:val="16"/>
                <w:szCs w:val="16"/>
              </w:rPr>
              <w:t>-</w:t>
            </w:r>
          </w:p>
        </w:tc>
      </w:tr>
      <w:tr w:rsidR="00771A4B" w14:paraId="6C798AD3" w14:textId="77777777" w:rsidTr="00771A4B">
        <w:trPr>
          <w:trHeight w:val="240"/>
        </w:trPr>
        <w:tc>
          <w:tcPr>
            <w:tcW w:w="936" w:type="dxa"/>
            <w:noWrap/>
            <w:hideMark/>
          </w:tcPr>
          <w:p w14:paraId="6F903071" w14:textId="30D661D2" w:rsidR="00771A4B" w:rsidRDefault="00771A4B" w:rsidP="00771A4B">
            <w:pPr>
              <w:rPr>
                <w:sz w:val="16"/>
                <w:szCs w:val="16"/>
              </w:rPr>
            </w:pPr>
            <w:r>
              <w:rPr>
                <w:sz w:val="16"/>
                <w:szCs w:val="16"/>
              </w:rPr>
              <w:t>Equipamentos informática</w:t>
            </w:r>
          </w:p>
        </w:tc>
        <w:tc>
          <w:tcPr>
            <w:tcW w:w="1096" w:type="dxa"/>
            <w:noWrap/>
            <w:hideMark/>
          </w:tcPr>
          <w:p w14:paraId="099F57B0" w14:textId="77777777" w:rsidR="00771A4B" w:rsidRDefault="00771A4B" w:rsidP="00771A4B">
            <w:pPr>
              <w:rPr>
                <w:sz w:val="16"/>
                <w:szCs w:val="16"/>
              </w:rPr>
            </w:pPr>
            <w:r>
              <w:rPr>
                <w:sz w:val="16"/>
                <w:szCs w:val="16"/>
              </w:rPr>
              <w:t>9500000154930</w:t>
            </w:r>
          </w:p>
        </w:tc>
        <w:tc>
          <w:tcPr>
            <w:tcW w:w="628" w:type="dxa"/>
            <w:noWrap/>
            <w:hideMark/>
          </w:tcPr>
          <w:p w14:paraId="40F3BF7F" w14:textId="4AFA0F2B" w:rsidR="00771A4B" w:rsidRDefault="00771A4B" w:rsidP="00771A4B">
            <w:pPr>
              <w:rPr>
                <w:sz w:val="16"/>
                <w:szCs w:val="16"/>
              </w:rPr>
            </w:pPr>
            <w:r>
              <w:rPr>
                <w:sz w:val="16"/>
                <w:szCs w:val="16"/>
              </w:rPr>
              <w:t>Porto alegre</w:t>
            </w:r>
          </w:p>
        </w:tc>
        <w:tc>
          <w:tcPr>
            <w:tcW w:w="3466" w:type="dxa"/>
            <w:noWrap/>
            <w:hideMark/>
          </w:tcPr>
          <w:p w14:paraId="62064CB1" w14:textId="77777777" w:rsidR="00771A4B" w:rsidRDefault="00771A4B" w:rsidP="00771A4B">
            <w:pPr>
              <w:rPr>
                <w:sz w:val="16"/>
                <w:szCs w:val="16"/>
              </w:rPr>
            </w:pPr>
            <w:r>
              <w:rPr>
                <w:sz w:val="16"/>
                <w:szCs w:val="16"/>
              </w:rPr>
              <w:t>RACK FAB: WORNER, MOD: 19 POL. 22U, N/S: N/D BIPARTIDO, MATERIAL ACO CARBONO, COM 2 PORTAS TAG: PAER.AER17-02</w:t>
            </w:r>
          </w:p>
        </w:tc>
        <w:tc>
          <w:tcPr>
            <w:tcW w:w="481" w:type="dxa"/>
            <w:noWrap/>
            <w:hideMark/>
          </w:tcPr>
          <w:p w14:paraId="26B90F2C" w14:textId="77777777" w:rsidR="00771A4B" w:rsidRDefault="00771A4B" w:rsidP="00771A4B">
            <w:pPr>
              <w:rPr>
                <w:sz w:val="16"/>
                <w:szCs w:val="16"/>
              </w:rPr>
            </w:pPr>
            <w:r>
              <w:rPr>
                <w:sz w:val="16"/>
                <w:szCs w:val="16"/>
              </w:rPr>
              <w:t>POA</w:t>
            </w:r>
          </w:p>
        </w:tc>
        <w:tc>
          <w:tcPr>
            <w:tcW w:w="950" w:type="dxa"/>
            <w:noWrap/>
            <w:vAlign w:val="center"/>
            <w:hideMark/>
          </w:tcPr>
          <w:p w14:paraId="2487E1E7" w14:textId="77777777" w:rsidR="00771A4B" w:rsidRDefault="00771A4B" w:rsidP="00771A4B">
            <w:pPr>
              <w:jc w:val="center"/>
              <w:rPr>
                <w:sz w:val="16"/>
                <w:szCs w:val="16"/>
              </w:rPr>
            </w:pPr>
            <w:r>
              <w:rPr>
                <w:sz w:val="16"/>
                <w:szCs w:val="16"/>
              </w:rPr>
              <w:t>ZXMOBILI</w:t>
            </w:r>
          </w:p>
        </w:tc>
        <w:tc>
          <w:tcPr>
            <w:tcW w:w="665" w:type="dxa"/>
            <w:noWrap/>
            <w:vAlign w:val="center"/>
            <w:hideMark/>
          </w:tcPr>
          <w:p w14:paraId="0BF2295F" w14:textId="77777777" w:rsidR="00771A4B" w:rsidRDefault="00771A4B" w:rsidP="00771A4B">
            <w:pPr>
              <w:jc w:val="center"/>
              <w:rPr>
                <w:sz w:val="16"/>
                <w:szCs w:val="16"/>
              </w:rPr>
            </w:pPr>
            <w:r>
              <w:rPr>
                <w:sz w:val="16"/>
                <w:szCs w:val="16"/>
              </w:rPr>
              <w:t>1</w:t>
            </w:r>
          </w:p>
        </w:tc>
        <w:tc>
          <w:tcPr>
            <w:tcW w:w="983" w:type="dxa"/>
            <w:vAlign w:val="center"/>
          </w:tcPr>
          <w:p w14:paraId="596DD769" w14:textId="00A4A5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29DBCE" w14:textId="46BCF0C7" w:rsidR="00771A4B" w:rsidRDefault="00771A4B" w:rsidP="00771A4B">
            <w:pPr>
              <w:jc w:val="center"/>
              <w:rPr>
                <w:sz w:val="16"/>
                <w:szCs w:val="16"/>
              </w:rPr>
            </w:pPr>
            <w:r>
              <w:rPr>
                <w:sz w:val="16"/>
                <w:szCs w:val="16"/>
              </w:rPr>
              <w:t>UN</w:t>
            </w:r>
          </w:p>
        </w:tc>
        <w:tc>
          <w:tcPr>
            <w:tcW w:w="887" w:type="dxa"/>
            <w:noWrap/>
            <w:vAlign w:val="center"/>
            <w:hideMark/>
          </w:tcPr>
          <w:p w14:paraId="34E253D0" w14:textId="440A9B77" w:rsidR="00771A4B" w:rsidRDefault="00771A4B" w:rsidP="00771A4B">
            <w:pPr>
              <w:jc w:val="center"/>
              <w:rPr>
                <w:sz w:val="16"/>
                <w:szCs w:val="16"/>
              </w:rPr>
            </w:pPr>
            <w:r>
              <w:rPr>
                <w:sz w:val="16"/>
                <w:szCs w:val="16"/>
              </w:rPr>
              <w:t>5.346,99</w:t>
            </w:r>
          </w:p>
        </w:tc>
        <w:tc>
          <w:tcPr>
            <w:tcW w:w="1152" w:type="dxa"/>
            <w:noWrap/>
            <w:vAlign w:val="center"/>
            <w:hideMark/>
          </w:tcPr>
          <w:p w14:paraId="69B63491" w14:textId="65FB0436" w:rsidR="00771A4B" w:rsidRDefault="00771A4B" w:rsidP="00771A4B">
            <w:pPr>
              <w:jc w:val="center"/>
              <w:rPr>
                <w:sz w:val="16"/>
                <w:szCs w:val="16"/>
              </w:rPr>
            </w:pPr>
            <w:r>
              <w:rPr>
                <w:sz w:val="16"/>
                <w:szCs w:val="16"/>
              </w:rPr>
              <w:t>-          5.346,99</w:t>
            </w:r>
          </w:p>
        </w:tc>
        <w:tc>
          <w:tcPr>
            <w:tcW w:w="887" w:type="dxa"/>
            <w:noWrap/>
            <w:vAlign w:val="center"/>
            <w:hideMark/>
          </w:tcPr>
          <w:p w14:paraId="0E0B8EFF" w14:textId="71753E0A" w:rsidR="00771A4B" w:rsidRDefault="00771A4B" w:rsidP="00771A4B">
            <w:pPr>
              <w:jc w:val="center"/>
              <w:rPr>
                <w:sz w:val="16"/>
                <w:szCs w:val="16"/>
              </w:rPr>
            </w:pPr>
            <w:r>
              <w:rPr>
                <w:sz w:val="16"/>
                <w:szCs w:val="16"/>
              </w:rPr>
              <w:t>-</w:t>
            </w:r>
          </w:p>
        </w:tc>
      </w:tr>
      <w:tr w:rsidR="00771A4B" w14:paraId="31118B5A" w14:textId="77777777" w:rsidTr="00771A4B">
        <w:trPr>
          <w:trHeight w:val="240"/>
        </w:trPr>
        <w:tc>
          <w:tcPr>
            <w:tcW w:w="936" w:type="dxa"/>
            <w:noWrap/>
            <w:hideMark/>
          </w:tcPr>
          <w:p w14:paraId="0DCFB7B7" w14:textId="076CC306" w:rsidR="00771A4B" w:rsidRDefault="00771A4B" w:rsidP="00771A4B">
            <w:pPr>
              <w:rPr>
                <w:sz w:val="16"/>
                <w:szCs w:val="16"/>
              </w:rPr>
            </w:pPr>
            <w:r>
              <w:rPr>
                <w:sz w:val="16"/>
                <w:szCs w:val="16"/>
              </w:rPr>
              <w:t>Equipamentos informática</w:t>
            </w:r>
          </w:p>
        </w:tc>
        <w:tc>
          <w:tcPr>
            <w:tcW w:w="1096" w:type="dxa"/>
            <w:noWrap/>
            <w:hideMark/>
          </w:tcPr>
          <w:p w14:paraId="74C7B315" w14:textId="77777777" w:rsidR="00771A4B" w:rsidRDefault="00771A4B" w:rsidP="00771A4B">
            <w:pPr>
              <w:rPr>
                <w:sz w:val="16"/>
                <w:szCs w:val="16"/>
              </w:rPr>
            </w:pPr>
            <w:r>
              <w:rPr>
                <w:sz w:val="16"/>
                <w:szCs w:val="16"/>
              </w:rPr>
              <w:t>9500000154940</w:t>
            </w:r>
          </w:p>
        </w:tc>
        <w:tc>
          <w:tcPr>
            <w:tcW w:w="628" w:type="dxa"/>
            <w:noWrap/>
            <w:hideMark/>
          </w:tcPr>
          <w:p w14:paraId="2C2E1109" w14:textId="7C2135B9" w:rsidR="00771A4B" w:rsidRDefault="00771A4B" w:rsidP="00771A4B">
            <w:pPr>
              <w:rPr>
                <w:sz w:val="16"/>
                <w:szCs w:val="16"/>
              </w:rPr>
            </w:pPr>
            <w:r>
              <w:rPr>
                <w:sz w:val="16"/>
                <w:szCs w:val="16"/>
              </w:rPr>
              <w:t>Porto alegre</w:t>
            </w:r>
          </w:p>
        </w:tc>
        <w:tc>
          <w:tcPr>
            <w:tcW w:w="3466" w:type="dxa"/>
            <w:noWrap/>
            <w:hideMark/>
          </w:tcPr>
          <w:p w14:paraId="7E504907" w14:textId="77777777" w:rsidR="00771A4B" w:rsidRDefault="00771A4B" w:rsidP="00771A4B">
            <w:pPr>
              <w:rPr>
                <w:sz w:val="16"/>
                <w:szCs w:val="16"/>
              </w:rPr>
            </w:pPr>
            <w:r>
              <w:rPr>
                <w:sz w:val="16"/>
                <w:szCs w:val="16"/>
              </w:rPr>
              <w:t>RACK FAB: WORNER, MOD: 19 POL. 44U, MATERIAL ACO CARBONO, DIM. 590X950X2200MM. TAG: PAE1.ASR13</w:t>
            </w:r>
          </w:p>
        </w:tc>
        <w:tc>
          <w:tcPr>
            <w:tcW w:w="481" w:type="dxa"/>
            <w:noWrap/>
            <w:hideMark/>
          </w:tcPr>
          <w:p w14:paraId="690E8BAD" w14:textId="77777777" w:rsidR="00771A4B" w:rsidRDefault="00771A4B" w:rsidP="00771A4B">
            <w:pPr>
              <w:rPr>
                <w:sz w:val="16"/>
                <w:szCs w:val="16"/>
              </w:rPr>
            </w:pPr>
            <w:r>
              <w:rPr>
                <w:sz w:val="16"/>
                <w:szCs w:val="16"/>
              </w:rPr>
              <w:t>POA</w:t>
            </w:r>
          </w:p>
        </w:tc>
        <w:tc>
          <w:tcPr>
            <w:tcW w:w="950" w:type="dxa"/>
            <w:noWrap/>
            <w:vAlign w:val="center"/>
            <w:hideMark/>
          </w:tcPr>
          <w:p w14:paraId="6E1148AE" w14:textId="77777777" w:rsidR="00771A4B" w:rsidRDefault="00771A4B" w:rsidP="00771A4B">
            <w:pPr>
              <w:jc w:val="center"/>
              <w:rPr>
                <w:sz w:val="16"/>
                <w:szCs w:val="16"/>
              </w:rPr>
            </w:pPr>
            <w:r>
              <w:rPr>
                <w:sz w:val="16"/>
                <w:szCs w:val="16"/>
              </w:rPr>
              <w:t>ZXMOBILI</w:t>
            </w:r>
          </w:p>
        </w:tc>
        <w:tc>
          <w:tcPr>
            <w:tcW w:w="665" w:type="dxa"/>
            <w:noWrap/>
            <w:vAlign w:val="center"/>
            <w:hideMark/>
          </w:tcPr>
          <w:p w14:paraId="281E3D70" w14:textId="77777777" w:rsidR="00771A4B" w:rsidRDefault="00771A4B" w:rsidP="00771A4B">
            <w:pPr>
              <w:jc w:val="center"/>
              <w:rPr>
                <w:sz w:val="16"/>
                <w:szCs w:val="16"/>
              </w:rPr>
            </w:pPr>
            <w:r>
              <w:rPr>
                <w:sz w:val="16"/>
                <w:szCs w:val="16"/>
              </w:rPr>
              <w:t>1</w:t>
            </w:r>
          </w:p>
        </w:tc>
        <w:tc>
          <w:tcPr>
            <w:tcW w:w="983" w:type="dxa"/>
            <w:vAlign w:val="center"/>
          </w:tcPr>
          <w:p w14:paraId="6CA56E74" w14:textId="523C15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27BFD7" w14:textId="65EDBE2B" w:rsidR="00771A4B" w:rsidRDefault="00771A4B" w:rsidP="00771A4B">
            <w:pPr>
              <w:jc w:val="center"/>
              <w:rPr>
                <w:sz w:val="16"/>
                <w:szCs w:val="16"/>
              </w:rPr>
            </w:pPr>
            <w:r>
              <w:rPr>
                <w:sz w:val="16"/>
                <w:szCs w:val="16"/>
              </w:rPr>
              <w:t>UN</w:t>
            </w:r>
          </w:p>
        </w:tc>
        <w:tc>
          <w:tcPr>
            <w:tcW w:w="887" w:type="dxa"/>
            <w:noWrap/>
            <w:vAlign w:val="center"/>
            <w:hideMark/>
          </w:tcPr>
          <w:p w14:paraId="2EF75FE4" w14:textId="793BF5CC" w:rsidR="00771A4B" w:rsidRDefault="00771A4B" w:rsidP="00771A4B">
            <w:pPr>
              <w:jc w:val="center"/>
              <w:rPr>
                <w:sz w:val="16"/>
                <w:szCs w:val="16"/>
              </w:rPr>
            </w:pPr>
            <w:r>
              <w:rPr>
                <w:sz w:val="16"/>
                <w:szCs w:val="16"/>
              </w:rPr>
              <w:t>5.346,99</w:t>
            </w:r>
          </w:p>
        </w:tc>
        <w:tc>
          <w:tcPr>
            <w:tcW w:w="1152" w:type="dxa"/>
            <w:noWrap/>
            <w:vAlign w:val="center"/>
            <w:hideMark/>
          </w:tcPr>
          <w:p w14:paraId="63267DED" w14:textId="0C5191BE" w:rsidR="00771A4B" w:rsidRDefault="00771A4B" w:rsidP="00771A4B">
            <w:pPr>
              <w:jc w:val="center"/>
              <w:rPr>
                <w:sz w:val="16"/>
                <w:szCs w:val="16"/>
              </w:rPr>
            </w:pPr>
            <w:r>
              <w:rPr>
                <w:sz w:val="16"/>
                <w:szCs w:val="16"/>
              </w:rPr>
              <w:t>-          5.346,99</w:t>
            </w:r>
          </w:p>
        </w:tc>
        <w:tc>
          <w:tcPr>
            <w:tcW w:w="887" w:type="dxa"/>
            <w:noWrap/>
            <w:vAlign w:val="center"/>
            <w:hideMark/>
          </w:tcPr>
          <w:p w14:paraId="56B9CD9B" w14:textId="289256BA" w:rsidR="00771A4B" w:rsidRDefault="00771A4B" w:rsidP="00771A4B">
            <w:pPr>
              <w:jc w:val="center"/>
              <w:rPr>
                <w:sz w:val="16"/>
                <w:szCs w:val="16"/>
              </w:rPr>
            </w:pPr>
            <w:r>
              <w:rPr>
                <w:sz w:val="16"/>
                <w:szCs w:val="16"/>
              </w:rPr>
              <w:t>-</w:t>
            </w:r>
          </w:p>
        </w:tc>
      </w:tr>
      <w:tr w:rsidR="00771A4B" w14:paraId="2058A624" w14:textId="77777777" w:rsidTr="00771A4B">
        <w:trPr>
          <w:trHeight w:val="240"/>
        </w:trPr>
        <w:tc>
          <w:tcPr>
            <w:tcW w:w="936" w:type="dxa"/>
            <w:noWrap/>
            <w:hideMark/>
          </w:tcPr>
          <w:p w14:paraId="091BBF96" w14:textId="103459B3" w:rsidR="00771A4B" w:rsidRDefault="00771A4B" w:rsidP="00771A4B">
            <w:pPr>
              <w:rPr>
                <w:sz w:val="16"/>
                <w:szCs w:val="16"/>
              </w:rPr>
            </w:pPr>
            <w:r>
              <w:rPr>
                <w:sz w:val="16"/>
                <w:szCs w:val="16"/>
              </w:rPr>
              <w:t>Equipamentos informática</w:t>
            </w:r>
          </w:p>
        </w:tc>
        <w:tc>
          <w:tcPr>
            <w:tcW w:w="1096" w:type="dxa"/>
            <w:noWrap/>
            <w:hideMark/>
          </w:tcPr>
          <w:p w14:paraId="08918056" w14:textId="77777777" w:rsidR="00771A4B" w:rsidRDefault="00771A4B" w:rsidP="00771A4B">
            <w:pPr>
              <w:rPr>
                <w:sz w:val="16"/>
                <w:szCs w:val="16"/>
              </w:rPr>
            </w:pPr>
            <w:r>
              <w:rPr>
                <w:sz w:val="16"/>
                <w:szCs w:val="16"/>
              </w:rPr>
              <w:t>9500000154950</w:t>
            </w:r>
          </w:p>
        </w:tc>
        <w:tc>
          <w:tcPr>
            <w:tcW w:w="628" w:type="dxa"/>
            <w:noWrap/>
            <w:hideMark/>
          </w:tcPr>
          <w:p w14:paraId="50F5287A" w14:textId="09B3DE58" w:rsidR="00771A4B" w:rsidRDefault="00771A4B" w:rsidP="00771A4B">
            <w:pPr>
              <w:rPr>
                <w:sz w:val="16"/>
                <w:szCs w:val="16"/>
              </w:rPr>
            </w:pPr>
            <w:r>
              <w:rPr>
                <w:sz w:val="16"/>
                <w:szCs w:val="16"/>
              </w:rPr>
              <w:t>Porto alegre</w:t>
            </w:r>
          </w:p>
        </w:tc>
        <w:tc>
          <w:tcPr>
            <w:tcW w:w="3466" w:type="dxa"/>
            <w:noWrap/>
            <w:hideMark/>
          </w:tcPr>
          <w:p w14:paraId="681EA3DD" w14:textId="77777777" w:rsidR="00771A4B" w:rsidRDefault="00771A4B" w:rsidP="00771A4B">
            <w:pPr>
              <w:rPr>
                <w:sz w:val="16"/>
                <w:szCs w:val="16"/>
              </w:rPr>
            </w:pPr>
            <w:r>
              <w:rPr>
                <w:sz w:val="16"/>
                <w:szCs w:val="16"/>
              </w:rPr>
              <w:t>RACK FAB: WORNER, MOD: 19 POL. 44U, MATERIAL ACO CARBONO, DIM. 590X950X2200MM. TAG: PAE1.ASR14</w:t>
            </w:r>
          </w:p>
        </w:tc>
        <w:tc>
          <w:tcPr>
            <w:tcW w:w="481" w:type="dxa"/>
            <w:noWrap/>
            <w:hideMark/>
          </w:tcPr>
          <w:p w14:paraId="7A81436D" w14:textId="77777777" w:rsidR="00771A4B" w:rsidRDefault="00771A4B" w:rsidP="00771A4B">
            <w:pPr>
              <w:rPr>
                <w:sz w:val="16"/>
                <w:szCs w:val="16"/>
              </w:rPr>
            </w:pPr>
            <w:r>
              <w:rPr>
                <w:sz w:val="16"/>
                <w:szCs w:val="16"/>
              </w:rPr>
              <w:t>POA</w:t>
            </w:r>
          </w:p>
        </w:tc>
        <w:tc>
          <w:tcPr>
            <w:tcW w:w="950" w:type="dxa"/>
            <w:noWrap/>
            <w:vAlign w:val="center"/>
            <w:hideMark/>
          </w:tcPr>
          <w:p w14:paraId="4C04AD40" w14:textId="77777777" w:rsidR="00771A4B" w:rsidRDefault="00771A4B" w:rsidP="00771A4B">
            <w:pPr>
              <w:jc w:val="center"/>
              <w:rPr>
                <w:sz w:val="16"/>
                <w:szCs w:val="16"/>
              </w:rPr>
            </w:pPr>
            <w:r>
              <w:rPr>
                <w:sz w:val="16"/>
                <w:szCs w:val="16"/>
              </w:rPr>
              <w:t>ZXMOBILI</w:t>
            </w:r>
          </w:p>
        </w:tc>
        <w:tc>
          <w:tcPr>
            <w:tcW w:w="665" w:type="dxa"/>
            <w:noWrap/>
            <w:vAlign w:val="center"/>
            <w:hideMark/>
          </w:tcPr>
          <w:p w14:paraId="6A774571" w14:textId="77777777" w:rsidR="00771A4B" w:rsidRDefault="00771A4B" w:rsidP="00771A4B">
            <w:pPr>
              <w:jc w:val="center"/>
              <w:rPr>
                <w:sz w:val="16"/>
                <w:szCs w:val="16"/>
              </w:rPr>
            </w:pPr>
            <w:r>
              <w:rPr>
                <w:sz w:val="16"/>
                <w:szCs w:val="16"/>
              </w:rPr>
              <w:t>1</w:t>
            </w:r>
          </w:p>
        </w:tc>
        <w:tc>
          <w:tcPr>
            <w:tcW w:w="983" w:type="dxa"/>
            <w:vAlign w:val="center"/>
          </w:tcPr>
          <w:p w14:paraId="7A41B448" w14:textId="039A52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AFEE0B" w14:textId="218B5B7E" w:rsidR="00771A4B" w:rsidRDefault="00771A4B" w:rsidP="00771A4B">
            <w:pPr>
              <w:jc w:val="center"/>
              <w:rPr>
                <w:sz w:val="16"/>
                <w:szCs w:val="16"/>
              </w:rPr>
            </w:pPr>
            <w:r>
              <w:rPr>
                <w:sz w:val="16"/>
                <w:szCs w:val="16"/>
              </w:rPr>
              <w:t>UN</w:t>
            </w:r>
          </w:p>
        </w:tc>
        <w:tc>
          <w:tcPr>
            <w:tcW w:w="887" w:type="dxa"/>
            <w:noWrap/>
            <w:vAlign w:val="center"/>
            <w:hideMark/>
          </w:tcPr>
          <w:p w14:paraId="044C0EB7" w14:textId="0E99B8AC" w:rsidR="00771A4B" w:rsidRDefault="00771A4B" w:rsidP="00771A4B">
            <w:pPr>
              <w:jc w:val="center"/>
              <w:rPr>
                <w:sz w:val="16"/>
                <w:szCs w:val="16"/>
              </w:rPr>
            </w:pPr>
            <w:r>
              <w:rPr>
                <w:sz w:val="16"/>
                <w:szCs w:val="16"/>
              </w:rPr>
              <w:t>5.346,99</w:t>
            </w:r>
          </w:p>
        </w:tc>
        <w:tc>
          <w:tcPr>
            <w:tcW w:w="1152" w:type="dxa"/>
            <w:noWrap/>
            <w:vAlign w:val="center"/>
            <w:hideMark/>
          </w:tcPr>
          <w:p w14:paraId="74DD398D" w14:textId="3A4E47C5" w:rsidR="00771A4B" w:rsidRDefault="00771A4B" w:rsidP="00771A4B">
            <w:pPr>
              <w:jc w:val="center"/>
              <w:rPr>
                <w:sz w:val="16"/>
                <w:szCs w:val="16"/>
              </w:rPr>
            </w:pPr>
            <w:r>
              <w:rPr>
                <w:sz w:val="16"/>
                <w:szCs w:val="16"/>
              </w:rPr>
              <w:t>-          5.346,99</w:t>
            </w:r>
          </w:p>
        </w:tc>
        <w:tc>
          <w:tcPr>
            <w:tcW w:w="887" w:type="dxa"/>
            <w:noWrap/>
            <w:vAlign w:val="center"/>
            <w:hideMark/>
          </w:tcPr>
          <w:p w14:paraId="65F5C377" w14:textId="4EF743E4" w:rsidR="00771A4B" w:rsidRDefault="00771A4B" w:rsidP="00771A4B">
            <w:pPr>
              <w:jc w:val="center"/>
              <w:rPr>
                <w:sz w:val="16"/>
                <w:szCs w:val="16"/>
              </w:rPr>
            </w:pPr>
            <w:r>
              <w:rPr>
                <w:sz w:val="16"/>
                <w:szCs w:val="16"/>
              </w:rPr>
              <w:t>-</w:t>
            </w:r>
          </w:p>
        </w:tc>
      </w:tr>
      <w:tr w:rsidR="00771A4B" w14:paraId="3A2E3BD1" w14:textId="77777777" w:rsidTr="00771A4B">
        <w:trPr>
          <w:trHeight w:val="240"/>
        </w:trPr>
        <w:tc>
          <w:tcPr>
            <w:tcW w:w="936" w:type="dxa"/>
            <w:noWrap/>
            <w:hideMark/>
          </w:tcPr>
          <w:p w14:paraId="03EA7ADD" w14:textId="1CE0ED85" w:rsidR="00771A4B" w:rsidRDefault="00771A4B" w:rsidP="00771A4B">
            <w:pPr>
              <w:rPr>
                <w:sz w:val="16"/>
                <w:szCs w:val="16"/>
              </w:rPr>
            </w:pPr>
            <w:r>
              <w:rPr>
                <w:sz w:val="16"/>
                <w:szCs w:val="16"/>
              </w:rPr>
              <w:t>Equipamentos informática</w:t>
            </w:r>
          </w:p>
        </w:tc>
        <w:tc>
          <w:tcPr>
            <w:tcW w:w="1096" w:type="dxa"/>
            <w:noWrap/>
            <w:hideMark/>
          </w:tcPr>
          <w:p w14:paraId="55782436" w14:textId="77777777" w:rsidR="00771A4B" w:rsidRDefault="00771A4B" w:rsidP="00771A4B">
            <w:pPr>
              <w:rPr>
                <w:sz w:val="16"/>
                <w:szCs w:val="16"/>
              </w:rPr>
            </w:pPr>
            <w:r>
              <w:rPr>
                <w:sz w:val="16"/>
                <w:szCs w:val="16"/>
              </w:rPr>
              <w:t>9500000154960</w:t>
            </w:r>
          </w:p>
        </w:tc>
        <w:tc>
          <w:tcPr>
            <w:tcW w:w="628" w:type="dxa"/>
            <w:noWrap/>
            <w:hideMark/>
          </w:tcPr>
          <w:p w14:paraId="7D1200BB" w14:textId="55A753F9" w:rsidR="00771A4B" w:rsidRDefault="00771A4B" w:rsidP="00771A4B">
            <w:pPr>
              <w:rPr>
                <w:sz w:val="16"/>
                <w:szCs w:val="16"/>
              </w:rPr>
            </w:pPr>
            <w:r>
              <w:rPr>
                <w:sz w:val="16"/>
                <w:szCs w:val="16"/>
              </w:rPr>
              <w:t>Porto alegre</w:t>
            </w:r>
          </w:p>
        </w:tc>
        <w:tc>
          <w:tcPr>
            <w:tcW w:w="3466" w:type="dxa"/>
            <w:noWrap/>
            <w:hideMark/>
          </w:tcPr>
          <w:p w14:paraId="36B31353" w14:textId="77777777" w:rsidR="00771A4B" w:rsidRDefault="00771A4B" w:rsidP="00771A4B">
            <w:pPr>
              <w:rPr>
                <w:sz w:val="16"/>
                <w:szCs w:val="16"/>
              </w:rPr>
            </w:pPr>
            <w:r>
              <w:rPr>
                <w:sz w:val="16"/>
                <w:szCs w:val="16"/>
              </w:rPr>
              <w:t>RACK FAB: WORNER, MOD: 19 POL. 44U, MATERIAL ACO CARBONO, DIM. 600X950X2000MM. TAG: PAE1.BJR08</w:t>
            </w:r>
          </w:p>
        </w:tc>
        <w:tc>
          <w:tcPr>
            <w:tcW w:w="481" w:type="dxa"/>
            <w:noWrap/>
            <w:hideMark/>
          </w:tcPr>
          <w:p w14:paraId="0EF927B4" w14:textId="77777777" w:rsidR="00771A4B" w:rsidRDefault="00771A4B" w:rsidP="00771A4B">
            <w:pPr>
              <w:rPr>
                <w:sz w:val="16"/>
                <w:szCs w:val="16"/>
              </w:rPr>
            </w:pPr>
            <w:r>
              <w:rPr>
                <w:sz w:val="16"/>
                <w:szCs w:val="16"/>
              </w:rPr>
              <w:t>POA</w:t>
            </w:r>
          </w:p>
        </w:tc>
        <w:tc>
          <w:tcPr>
            <w:tcW w:w="950" w:type="dxa"/>
            <w:noWrap/>
            <w:vAlign w:val="center"/>
            <w:hideMark/>
          </w:tcPr>
          <w:p w14:paraId="0774E1FC" w14:textId="77777777" w:rsidR="00771A4B" w:rsidRDefault="00771A4B" w:rsidP="00771A4B">
            <w:pPr>
              <w:jc w:val="center"/>
              <w:rPr>
                <w:sz w:val="16"/>
                <w:szCs w:val="16"/>
              </w:rPr>
            </w:pPr>
            <w:r>
              <w:rPr>
                <w:sz w:val="16"/>
                <w:szCs w:val="16"/>
              </w:rPr>
              <w:t>ZXMOBILI</w:t>
            </w:r>
          </w:p>
        </w:tc>
        <w:tc>
          <w:tcPr>
            <w:tcW w:w="665" w:type="dxa"/>
            <w:noWrap/>
            <w:vAlign w:val="center"/>
            <w:hideMark/>
          </w:tcPr>
          <w:p w14:paraId="2A0E3FDD" w14:textId="77777777" w:rsidR="00771A4B" w:rsidRDefault="00771A4B" w:rsidP="00771A4B">
            <w:pPr>
              <w:jc w:val="center"/>
              <w:rPr>
                <w:sz w:val="16"/>
                <w:szCs w:val="16"/>
              </w:rPr>
            </w:pPr>
            <w:r>
              <w:rPr>
                <w:sz w:val="16"/>
                <w:szCs w:val="16"/>
              </w:rPr>
              <w:t>1</w:t>
            </w:r>
          </w:p>
        </w:tc>
        <w:tc>
          <w:tcPr>
            <w:tcW w:w="983" w:type="dxa"/>
            <w:vAlign w:val="center"/>
          </w:tcPr>
          <w:p w14:paraId="443E47BA" w14:textId="679644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B4C76A" w14:textId="45AE213F" w:rsidR="00771A4B" w:rsidRDefault="00771A4B" w:rsidP="00771A4B">
            <w:pPr>
              <w:jc w:val="center"/>
              <w:rPr>
                <w:sz w:val="16"/>
                <w:szCs w:val="16"/>
              </w:rPr>
            </w:pPr>
            <w:r>
              <w:rPr>
                <w:sz w:val="16"/>
                <w:szCs w:val="16"/>
              </w:rPr>
              <w:t>UN</w:t>
            </w:r>
          </w:p>
        </w:tc>
        <w:tc>
          <w:tcPr>
            <w:tcW w:w="887" w:type="dxa"/>
            <w:noWrap/>
            <w:vAlign w:val="center"/>
            <w:hideMark/>
          </w:tcPr>
          <w:p w14:paraId="55532E4F" w14:textId="018CC85B" w:rsidR="00771A4B" w:rsidRDefault="00771A4B" w:rsidP="00771A4B">
            <w:pPr>
              <w:jc w:val="center"/>
              <w:rPr>
                <w:sz w:val="16"/>
                <w:szCs w:val="16"/>
              </w:rPr>
            </w:pPr>
            <w:r>
              <w:rPr>
                <w:sz w:val="16"/>
                <w:szCs w:val="16"/>
              </w:rPr>
              <w:t>5.346,99</w:t>
            </w:r>
          </w:p>
        </w:tc>
        <w:tc>
          <w:tcPr>
            <w:tcW w:w="1152" w:type="dxa"/>
            <w:noWrap/>
            <w:vAlign w:val="center"/>
            <w:hideMark/>
          </w:tcPr>
          <w:p w14:paraId="73246FD4" w14:textId="10EEF28D" w:rsidR="00771A4B" w:rsidRDefault="00771A4B" w:rsidP="00771A4B">
            <w:pPr>
              <w:jc w:val="center"/>
              <w:rPr>
                <w:sz w:val="16"/>
                <w:szCs w:val="16"/>
              </w:rPr>
            </w:pPr>
            <w:r>
              <w:rPr>
                <w:sz w:val="16"/>
                <w:szCs w:val="16"/>
              </w:rPr>
              <w:t>-          5.346,99</w:t>
            </w:r>
          </w:p>
        </w:tc>
        <w:tc>
          <w:tcPr>
            <w:tcW w:w="887" w:type="dxa"/>
            <w:noWrap/>
            <w:vAlign w:val="center"/>
            <w:hideMark/>
          </w:tcPr>
          <w:p w14:paraId="57E2FDC4" w14:textId="3C9A6870" w:rsidR="00771A4B" w:rsidRDefault="00771A4B" w:rsidP="00771A4B">
            <w:pPr>
              <w:jc w:val="center"/>
              <w:rPr>
                <w:sz w:val="16"/>
                <w:szCs w:val="16"/>
              </w:rPr>
            </w:pPr>
            <w:r>
              <w:rPr>
                <w:sz w:val="16"/>
                <w:szCs w:val="16"/>
              </w:rPr>
              <w:t>-</w:t>
            </w:r>
          </w:p>
        </w:tc>
      </w:tr>
      <w:tr w:rsidR="00771A4B" w14:paraId="68256136" w14:textId="77777777" w:rsidTr="00771A4B">
        <w:trPr>
          <w:trHeight w:val="240"/>
        </w:trPr>
        <w:tc>
          <w:tcPr>
            <w:tcW w:w="936" w:type="dxa"/>
            <w:noWrap/>
            <w:hideMark/>
          </w:tcPr>
          <w:p w14:paraId="1AB9A52F" w14:textId="5E61B9B1" w:rsidR="00771A4B" w:rsidRDefault="00771A4B" w:rsidP="00771A4B">
            <w:pPr>
              <w:rPr>
                <w:sz w:val="16"/>
                <w:szCs w:val="16"/>
              </w:rPr>
            </w:pPr>
            <w:r>
              <w:rPr>
                <w:sz w:val="16"/>
                <w:szCs w:val="16"/>
              </w:rPr>
              <w:t>Equipamentos informática</w:t>
            </w:r>
          </w:p>
        </w:tc>
        <w:tc>
          <w:tcPr>
            <w:tcW w:w="1096" w:type="dxa"/>
            <w:noWrap/>
            <w:hideMark/>
          </w:tcPr>
          <w:p w14:paraId="5F02B0E6" w14:textId="77777777" w:rsidR="00771A4B" w:rsidRDefault="00771A4B" w:rsidP="00771A4B">
            <w:pPr>
              <w:rPr>
                <w:sz w:val="16"/>
                <w:szCs w:val="16"/>
              </w:rPr>
            </w:pPr>
            <w:r>
              <w:rPr>
                <w:sz w:val="16"/>
                <w:szCs w:val="16"/>
              </w:rPr>
              <w:t>9500000154970</w:t>
            </w:r>
          </w:p>
        </w:tc>
        <w:tc>
          <w:tcPr>
            <w:tcW w:w="628" w:type="dxa"/>
            <w:noWrap/>
            <w:hideMark/>
          </w:tcPr>
          <w:p w14:paraId="05494392" w14:textId="2750DE76" w:rsidR="00771A4B" w:rsidRDefault="00771A4B" w:rsidP="00771A4B">
            <w:pPr>
              <w:rPr>
                <w:sz w:val="16"/>
                <w:szCs w:val="16"/>
              </w:rPr>
            </w:pPr>
            <w:r>
              <w:rPr>
                <w:sz w:val="16"/>
                <w:szCs w:val="16"/>
              </w:rPr>
              <w:t>Porto alegre</w:t>
            </w:r>
          </w:p>
        </w:tc>
        <w:tc>
          <w:tcPr>
            <w:tcW w:w="3466" w:type="dxa"/>
            <w:noWrap/>
            <w:hideMark/>
          </w:tcPr>
          <w:p w14:paraId="66B1ED9C" w14:textId="77777777" w:rsidR="00771A4B" w:rsidRDefault="00771A4B" w:rsidP="00771A4B">
            <w:pPr>
              <w:rPr>
                <w:sz w:val="16"/>
                <w:szCs w:val="16"/>
              </w:rPr>
            </w:pPr>
            <w:r>
              <w:rPr>
                <w:sz w:val="16"/>
                <w:szCs w:val="16"/>
              </w:rPr>
              <w:t>RACK FAB: WORNER, MOD: 19 POL. 44U, MATERIAL ACO CARBONO, DIM. 600X950X2000MM. TAG: PAE1.BOR06</w:t>
            </w:r>
          </w:p>
        </w:tc>
        <w:tc>
          <w:tcPr>
            <w:tcW w:w="481" w:type="dxa"/>
            <w:noWrap/>
            <w:hideMark/>
          </w:tcPr>
          <w:p w14:paraId="52F57501" w14:textId="77777777" w:rsidR="00771A4B" w:rsidRDefault="00771A4B" w:rsidP="00771A4B">
            <w:pPr>
              <w:rPr>
                <w:sz w:val="16"/>
                <w:szCs w:val="16"/>
              </w:rPr>
            </w:pPr>
            <w:r>
              <w:rPr>
                <w:sz w:val="16"/>
                <w:szCs w:val="16"/>
              </w:rPr>
              <w:t>POA</w:t>
            </w:r>
          </w:p>
        </w:tc>
        <w:tc>
          <w:tcPr>
            <w:tcW w:w="950" w:type="dxa"/>
            <w:noWrap/>
            <w:vAlign w:val="center"/>
            <w:hideMark/>
          </w:tcPr>
          <w:p w14:paraId="2D968074" w14:textId="77777777" w:rsidR="00771A4B" w:rsidRDefault="00771A4B" w:rsidP="00771A4B">
            <w:pPr>
              <w:jc w:val="center"/>
              <w:rPr>
                <w:sz w:val="16"/>
                <w:szCs w:val="16"/>
              </w:rPr>
            </w:pPr>
            <w:r>
              <w:rPr>
                <w:sz w:val="16"/>
                <w:szCs w:val="16"/>
              </w:rPr>
              <w:t>ZXMOBILI</w:t>
            </w:r>
          </w:p>
        </w:tc>
        <w:tc>
          <w:tcPr>
            <w:tcW w:w="665" w:type="dxa"/>
            <w:noWrap/>
            <w:vAlign w:val="center"/>
            <w:hideMark/>
          </w:tcPr>
          <w:p w14:paraId="01CABADC" w14:textId="77777777" w:rsidR="00771A4B" w:rsidRDefault="00771A4B" w:rsidP="00771A4B">
            <w:pPr>
              <w:jc w:val="center"/>
              <w:rPr>
                <w:sz w:val="16"/>
                <w:szCs w:val="16"/>
              </w:rPr>
            </w:pPr>
            <w:r>
              <w:rPr>
                <w:sz w:val="16"/>
                <w:szCs w:val="16"/>
              </w:rPr>
              <w:t>1</w:t>
            </w:r>
          </w:p>
        </w:tc>
        <w:tc>
          <w:tcPr>
            <w:tcW w:w="983" w:type="dxa"/>
            <w:vAlign w:val="center"/>
          </w:tcPr>
          <w:p w14:paraId="0B752FEB" w14:textId="01F9D2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6F3FCB" w14:textId="24527C3F" w:rsidR="00771A4B" w:rsidRDefault="00771A4B" w:rsidP="00771A4B">
            <w:pPr>
              <w:jc w:val="center"/>
              <w:rPr>
                <w:sz w:val="16"/>
                <w:szCs w:val="16"/>
              </w:rPr>
            </w:pPr>
            <w:r>
              <w:rPr>
                <w:sz w:val="16"/>
                <w:szCs w:val="16"/>
              </w:rPr>
              <w:t>UN</w:t>
            </w:r>
          </w:p>
        </w:tc>
        <w:tc>
          <w:tcPr>
            <w:tcW w:w="887" w:type="dxa"/>
            <w:noWrap/>
            <w:vAlign w:val="center"/>
            <w:hideMark/>
          </w:tcPr>
          <w:p w14:paraId="1BEF3F98" w14:textId="042E8EAA" w:rsidR="00771A4B" w:rsidRDefault="00771A4B" w:rsidP="00771A4B">
            <w:pPr>
              <w:jc w:val="center"/>
              <w:rPr>
                <w:sz w:val="16"/>
                <w:szCs w:val="16"/>
              </w:rPr>
            </w:pPr>
            <w:r>
              <w:rPr>
                <w:sz w:val="16"/>
                <w:szCs w:val="16"/>
              </w:rPr>
              <w:t>5.346,99</w:t>
            </w:r>
          </w:p>
        </w:tc>
        <w:tc>
          <w:tcPr>
            <w:tcW w:w="1152" w:type="dxa"/>
            <w:noWrap/>
            <w:vAlign w:val="center"/>
            <w:hideMark/>
          </w:tcPr>
          <w:p w14:paraId="44676377" w14:textId="0923B0E1" w:rsidR="00771A4B" w:rsidRDefault="00771A4B" w:rsidP="00771A4B">
            <w:pPr>
              <w:jc w:val="center"/>
              <w:rPr>
                <w:sz w:val="16"/>
                <w:szCs w:val="16"/>
              </w:rPr>
            </w:pPr>
            <w:r>
              <w:rPr>
                <w:sz w:val="16"/>
                <w:szCs w:val="16"/>
              </w:rPr>
              <w:t>-          5.346,99</w:t>
            </w:r>
          </w:p>
        </w:tc>
        <w:tc>
          <w:tcPr>
            <w:tcW w:w="887" w:type="dxa"/>
            <w:noWrap/>
            <w:vAlign w:val="center"/>
            <w:hideMark/>
          </w:tcPr>
          <w:p w14:paraId="4D5F9D61" w14:textId="366CCBC6" w:rsidR="00771A4B" w:rsidRDefault="00771A4B" w:rsidP="00771A4B">
            <w:pPr>
              <w:jc w:val="center"/>
              <w:rPr>
                <w:sz w:val="16"/>
                <w:szCs w:val="16"/>
              </w:rPr>
            </w:pPr>
            <w:r>
              <w:rPr>
                <w:sz w:val="16"/>
                <w:szCs w:val="16"/>
              </w:rPr>
              <w:t>-</w:t>
            </w:r>
          </w:p>
        </w:tc>
      </w:tr>
      <w:tr w:rsidR="00771A4B" w14:paraId="1AA2783C" w14:textId="77777777" w:rsidTr="00771A4B">
        <w:trPr>
          <w:trHeight w:val="240"/>
        </w:trPr>
        <w:tc>
          <w:tcPr>
            <w:tcW w:w="936" w:type="dxa"/>
            <w:noWrap/>
            <w:hideMark/>
          </w:tcPr>
          <w:p w14:paraId="7D0F3FB0" w14:textId="179EDB60" w:rsidR="00771A4B" w:rsidRDefault="00771A4B" w:rsidP="00771A4B">
            <w:pPr>
              <w:rPr>
                <w:sz w:val="16"/>
                <w:szCs w:val="16"/>
              </w:rPr>
            </w:pPr>
            <w:r>
              <w:rPr>
                <w:sz w:val="16"/>
                <w:szCs w:val="16"/>
              </w:rPr>
              <w:t>Equipamentos informática</w:t>
            </w:r>
          </w:p>
        </w:tc>
        <w:tc>
          <w:tcPr>
            <w:tcW w:w="1096" w:type="dxa"/>
            <w:noWrap/>
            <w:hideMark/>
          </w:tcPr>
          <w:p w14:paraId="4D0B326E" w14:textId="77777777" w:rsidR="00771A4B" w:rsidRDefault="00771A4B" w:rsidP="00771A4B">
            <w:pPr>
              <w:rPr>
                <w:sz w:val="16"/>
                <w:szCs w:val="16"/>
              </w:rPr>
            </w:pPr>
            <w:r>
              <w:rPr>
                <w:sz w:val="16"/>
                <w:szCs w:val="16"/>
              </w:rPr>
              <w:t>9500000154980</w:t>
            </w:r>
          </w:p>
        </w:tc>
        <w:tc>
          <w:tcPr>
            <w:tcW w:w="628" w:type="dxa"/>
            <w:noWrap/>
            <w:hideMark/>
          </w:tcPr>
          <w:p w14:paraId="419A8A97" w14:textId="2D69FA41" w:rsidR="00771A4B" w:rsidRDefault="00771A4B" w:rsidP="00771A4B">
            <w:pPr>
              <w:rPr>
                <w:sz w:val="16"/>
                <w:szCs w:val="16"/>
              </w:rPr>
            </w:pPr>
            <w:r>
              <w:rPr>
                <w:sz w:val="16"/>
                <w:szCs w:val="16"/>
              </w:rPr>
              <w:t>Porto alegre</w:t>
            </w:r>
          </w:p>
        </w:tc>
        <w:tc>
          <w:tcPr>
            <w:tcW w:w="3466" w:type="dxa"/>
            <w:noWrap/>
            <w:hideMark/>
          </w:tcPr>
          <w:p w14:paraId="60C39A85" w14:textId="77777777" w:rsidR="00771A4B" w:rsidRDefault="00771A4B" w:rsidP="00771A4B">
            <w:pPr>
              <w:rPr>
                <w:sz w:val="16"/>
                <w:szCs w:val="16"/>
              </w:rPr>
            </w:pPr>
            <w:r>
              <w:rPr>
                <w:sz w:val="16"/>
                <w:szCs w:val="16"/>
              </w:rPr>
              <w:t>RACK FAB: WORNER, MOD: 19 POL. 44U, MATERIAL ACO CARBONO, DIM. 600X950X2000MM. TAG: PAE1.BOR07</w:t>
            </w:r>
          </w:p>
        </w:tc>
        <w:tc>
          <w:tcPr>
            <w:tcW w:w="481" w:type="dxa"/>
            <w:noWrap/>
            <w:hideMark/>
          </w:tcPr>
          <w:p w14:paraId="4B0BCE16" w14:textId="77777777" w:rsidR="00771A4B" w:rsidRDefault="00771A4B" w:rsidP="00771A4B">
            <w:pPr>
              <w:rPr>
                <w:sz w:val="16"/>
                <w:szCs w:val="16"/>
              </w:rPr>
            </w:pPr>
            <w:r>
              <w:rPr>
                <w:sz w:val="16"/>
                <w:szCs w:val="16"/>
              </w:rPr>
              <w:t>POA</w:t>
            </w:r>
          </w:p>
        </w:tc>
        <w:tc>
          <w:tcPr>
            <w:tcW w:w="950" w:type="dxa"/>
            <w:noWrap/>
            <w:vAlign w:val="center"/>
            <w:hideMark/>
          </w:tcPr>
          <w:p w14:paraId="1EEDFFCE" w14:textId="77777777" w:rsidR="00771A4B" w:rsidRDefault="00771A4B" w:rsidP="00771A4B">
            <w:pPr>
              <w:jc w:val="center"/>
              <w:rPr>
                <w:sz w:val="16"/>
                <w:szCs w:val="16"/>
              </w:rPr>
            </w:pPr>
            <w:r>
              <w:rPr>
                <w:sz w:val="16"/>
                <w:szCs w:val="16"/>
              </w:rPr>
              <w:t>ZXMOBILI</w:t>
            </w:r>
          </w:p>
        </w:tc>
        <w:tc>
          <w:tcPr>
            <w:tcW w:w="665" w:type="dxa"/>
            <w:noWrap/>
            <w:vAlign w:val="center"/>
            <w:hideMark/>
          </w:tcPr>
          <w:p w14:paraId="2B7B4533" w14:textId="77777777" w:rsidR="00771A4B" w:rsidRDefault="00771A4B" w:rsidP="00771A4B">
            <w:pPr>
              <w:jc w:val="center"/>
              <w:rPr>
                <w:sz w:val="16"/>
                <w:szCs w:val="16"/>
              </w:rPr>
            </w:pPr>
            <w:r>
              <w:rPr>
                <w:sz w:val="16"/>
                <w:szCs w:val="16"/>
              </w:rPr>
              <w:t>1</w:t>
            </w:r>
          </w:p>
        </w:tc>
        <w:tc>
          <w:tcPr>
            <w:tcW w:w="983" w:type="dxa"/>
            <w:vAlign w:val="center"/>
          </w:tcPr>
          <w:p w14:paraId="2A48B38D" w14:textId="7C483E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1A7452" w14:textId="29BBF23C" w:rsidR="00771A4B" w:rsidRDefault="00771A4B" w:rsidP="00771A4B">
            <w:pPr>
              <w:jc w:val="center"/>
              <w:rPr>
                <w:sz w:val="16"/>
                <w:szCs w:val="16"/>
              </w:rPr>
            </w:pPr>
            <w:r>
              <w:rPr>
                <w:sz w:val="16"/>
                <w:szCs w:val="16"/>
              </w:rPr>
              <w:t>UN</w:t>
            </w:r>
          </w:p>
        </w:tc>
        <w:tc>
          <w:tcPr>
            <w:tcW w:w="887" w:type="dxa"/>
            <w:noWrap/>
            <w:vAlign w:val="center"/>
            <w:hideMark/>
          </w:tcPr>
          <w:p w14:paraId="18ED2982" w14:textId="47A5B947" w:rsidR="00771A4B" w:rsidRDefault="00771A4B" w:rsidP="00771A4B">
            <w:pPr>
              <w:jc w:val="center"/>
              <w:rPr>
                <w:sz w:val="16"/>
                <w:szCs w:val="16"/>
              </w:rPr>
            </w:pPr>
            <w:r>
              <w:rPr>
                <w:sz w:val="16"/>
                <w:szCs w:val="16"/>
              </w:rPr>
              <w:t>5.346,99</w:t>
            </w:r>
          </w:p>
        </w:tc>
        <w:tc>
          <w:tcPr>
            <w:tcW w:w="1152" w:type="dxa"/>
            <w:noWrap/>
            <w:vAlign w:val="center"/>
            <w:hideMark/>
          </w:tcPr>
          <w:p w14:paraId="5D5E3126" w14:textId="3BC1BB79" w:rsidR="00771A4B" w:rsidRDefault="00771A4B" w:rsidP="00771A4B">
            <w:pPr>
              <w:jc w:val="center"/>
              <w:rPr>
                <w:sz w:val="16"/>
                <w:szCs w:val="16"/>
              </w:rPr>
            </w:pPr>
            <w:r>
              <w:rPr>
                <w:sz w:val="16"/>
                <w:szCs w:val="16"/>
              </w:rPr>
              <w:t>-          5.346,99</w:t>
            </w:r>
          </w:p>
        </w:tc>
        <w:tc>
          <w:tcPr>
            <w:tcW w:w="887" w:type="dxa"/>
            <w:noWrap/>
            <w:vAlign w:val="center"/>
            <w:hideMark/>
          </w:tcPr>
          <w:p w14:paraId="01905F3E" w14:textId="071E372C" w:rsidR="00771A4B" w:rsidRDefault="00771A4B" w:rsidP="00771A4B">
            <w:pPr>
              <w:jc w:val="center"/>
              <w:rPr>
                <w:sz w:val="16"/>
                <w:szCs w:val="16"/>
              </w:rPr>
            </w:pPr>
            <w:r>
              <w:rPr>
                <w:sz w:val="16"/>
                <w:szCs w:val="16"/>
              </w:rPr>
              <w:t>-</w:t>
            </w:r>
          </w:p>
        </w:tc>
      </w:tr>
      <w:tr w:rsidR="00771A4B" w14:paraId="2FEC0096" w14:textId="77777777" w:rsidTr="00771A4B">
        <w:trPr>
          <w:trHeight w:val="240"/>
        </w:trPr>
        <w:tc>
          <w:tcPr>
            <w:tcW w:w="936" w:type="dxa"/>
            <w:noWrap/>
            <w:hideMark/>
          </w:tcPr>
          <w:p w14:paraId="65EB5DCD" w14:textId="31987FA1" w:rsidR="00771A4B" w:rsidRDefault="00771A4B" w:rsidP="00771A4B">
            <w:pPr>
              <w:rPr>
                <w:sz w:val="16"/>
                <w:szCs w:val="16"/>
              </w:rPr>
            </w:pPr>
            <w:r>
              <w:rPr>
                <w:sz w:val="16"/>
                <w:szCs w:val="16"/>
              </w:rPr>
              <w:t>Equipamentos informática</w:t>
            </w:r>
          </w:p>
        </w:tc>
        <w:tc>
          <w:tcPr>
            <w:tcW w:w="1096" w:type="dxa"/>
            <w:noWrap/>
            <w:hideMark/>
          </w:tcPr>
          <w:p w14:paraId="117A7C2C" w14:textId="77777777" w:rsidR="00771A4B" w:rsidRDefault="00771A4B" w:rsidP="00771A4B">
            <w:pPr>
              <w:rPr>
                <w:sz w:val="16"/>
                <w:szCs w:val="16"/>
              </w:rPr>
            </w:pPr>
            <w:r>
              <w:rPr>
                <w:sz w:val="16"/>
                <w:szCs w:val="16"/>
              </w:rPr>
              <w:t>9500000154990</w:t>
            </w:r>
          </w:p>
        </w:tc>
        <w:tc>
          <w:tcPr>
            <w:tcW w:w="628" w:type="dxa"/>
            <w:noWrap/>
            <w:hideMark/>
          </w:tcPr>
          <w:p w14:paraId="22FA54FD" w14:textId="33F26D73" w:rsidR="00771A4B" w:rsidRDefault="00771A4B" w:rsidP="00771A4B">
            <w:pPr>
              <w:rPr>
                <w:sz w:val="16"/>
                <w:szCs w:val="16"/>
              </w:rPr>
            </w:pPr>
            <w:r>
              <w:rPr>
                <w:sz w:val="16"/>
                <w:szCs w:val="16"/>
              </w:rPr>
              <w:t>Porto alegre</w:t>
            </w:r>
          </w:p>
        </w:tc>
        <w:tc>
          <w:tcPr>
            <w:tcW w:w="3466" w:type="dxa"/>
            <w:noWrap/>
            <w:hideMark/>
          </w:tcPr>
          <w:p w14:paraId="789B3FCE" w14:textId="77777777" w:rsidR="00771A4B" w:rsidRDefault="00771A4B" w:rsidP="00771A4B">
            <w:pPr>
              <w:rPr>
                <w:sz w:val="16"/>
                <w:szCs w:val="16"/>
              </w:rPr>
            </w:pPr>
            <w:r>
              <w:rPr>
                <w:sz w:val="16"/>
                <w:szCs w:val="16"/>
              </w:rPr>
              <w:t>RACK FAB: WORNER, MOD: 19 POL. 44U, MATERIAL ACO CSRBONO, DIM. 600X950X2200MM. TAG: PAE.AHR14</w:t>
            </w:r>
          </w:p>
        </w:tc>
        <w:tc>
          <w:tcPr>
            <w:tcW w:w="481" w:type="dxa"/>
            <w:noWrap/>
            <w:hideMark/>
          </w:tcPr>
          <w:p w14:paraId="76EBB021" w14:textId="77777777" w:rsidR="00771A4B" w:rsidRDefault="00771A4B" w:rsidP="00771A4B">
            <w:pPr>
              <w:rPr>
                <w:sz w:val="16"/>
                <w:szCs w:val="16"/>
              </w:rPr>
            </w:pPr>
            <w:r>
              <w:rPr>
                <w:sz w:val="16"/>
                <w:szCs w:val="16"/>
              </w:rPr>
              <w:t>POA</w:t>
            </w:r>
          </w:p>
        </w:tc>
        <w:tc>
          <w:tcPr>
            <w:tcW w:w="950" w:type="dxa"/>
            <w:noWrap/>
            <w:vAlign w:val="center"/>
            <w:hideMark/>
          </w:tcPr>
          <w:p w14:paraId="4AD0CA37" w14:textId="77777777" w:rsidR="00771A4B" w:rsidRDefault="00771A4B" w:rsidP="00771A4B">
            <w:pPr>
              <w:jc w:val="center"/>
              <w:rPr>
                <w:sz w:val="16"/>
                <w:szCs w:val="16"/>
              </w:rPr>
            </w:pPr>
            <w:r>
              <w:rPr>
                <w:sz w:val="16"/>
                <w:szCs w:val="16"/>
              </w:rPr>
              <w:t>ZXMOBILI</w:t>
            </w:r>
          </w:p>
        </w:tc>
        <w:tc>
          <w:tcPr>
            <w:tcW w:w="665" w:type="dxa"/>
            <w:noWrap/>
            <w:vAlign w:val="center"/>
            <w:hideMark/>
          </w:tcPr>
          <w:p w14:paraId="46EA6CEF" w14:textId="77777777" w:rsidR="00771A4B" w:rsidRDefault="00771A4B" w:rsidP="00771A4B">
            <w:pPr>
              <w:jc w:val="center"/>
              <w:rPr>
                <w:sz w:val="16"/>
                <w:szCs w:val="16"/>
              </w:rPr>
            </w:pPr>
            <w:r>
              <w:rPr>
                <w:sz w:val="16"/>
                <w:szCs w:val="16"/>
              </w:rPr>
              <w:t>1</w:t>
            </w:r>
          </w:p>
        </w:tc>
        <w:tc>
          <w:tcPr>
            <w:tcW w:w="983" w:type="dxa"/>
            <w:vAlign w:val="center"/>
          </w:tcPr>
          <w:p w14:paraId="6BD12968" w14:textId="2C1B49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61D535" w14:textId="421CF433" w:rsidR="00771A4B" w:rsidRDefault="00771A4B" w:rsidP="00771A4B">
            <w:pPr>
              <w:jc w:val="center"/>
              <w:rPr>
                <w:sz w:val="16"/>
                <w:szCs w:val="16"/>
              </w:rPr>
            </w:pPr>
            <w:r>
              <w:rPr>
                <w:sz w:val="16"/>
                <w:szCs w:val="16"/>
              </w:rPr>
              <w:t>UN</w:t>
            </w:r>
          </w:p>
        </w:tc>
        <w:tc>
          <w:tcPr>
            <w:tcW w:w="887" w:type="dxa"/>
            <w:noWrap/>
            <w:vAlign w:val="center"/>
            <w:hideMark/>
          </w:tcPr>
          <w:p w14:paraId="063D1791" w14:textId="3BB9987F" w:rsidR="00771A4B" w:rsidRDefault="00771A4B" w:rsidP="00771A4B">
            <w:pPr>
              <w:jc w:val="center"/>
              <w:rPr>
                <w:sz w:val="16"/>
                <w:szCs w:val="16"/>
              </w:rPr>
            </w:pPr>
            <w:r>
              <w:rPr>
                <w:sz w:val="16"/>
                <w:szCs w:val="16"/>
              </w:rPr>
              <w:t>5.346,99</w:t>
            </w:r>
          </w:p>
        </w:tc>
        <w:tc>
          <w:tcPr>
            <w:tcW w:w="1152" w:type="dxa"/>
            <w:noWrap/>
            <w:vAlign w:val="center"/>
            <w:hideMark/>
          </w:tcPr>
          <w:p w14:paraId="70BDC9D3" w14:textId="5A1C23F1" w:rsidR="00771A4B" w:rsidRDefault="00771A4B" w:rsidP="00771A4B">
            <w:pPr>
              <w:jc w:val="center"/>
              <w:rPr>
                <w:sz w:val="16"/>
                <w:szCs w:val="16"/>
              </w:rPr>
            </w:pPr>
            <w:r>
              <w:rPr>
                <w:sz w:val="16"/>
                <w:szCs w:val="16"/>
              </w:rPr>
              <w:t>-          5.346,99</w:t>
            </w:r>
          </w:p>
        </w:tc>
        <w:tc>
          <w:tcPr>
            <w:tcW w:w="887" w:type="dxa"/>
            <w:noWrap/>
            <w:vAlign w:val="center"/>
            <w:hideMark/>
          </w:tcPr>
          <w:p w14:paraId="3BF48DAD" w14:textId="632D879F" w:rsidR="00771A4B" w:rsidRDefault="00771A4B" w:rsidP="00771A4B">
            <w:pPr>
              <w:jc w:val="center"/>
              <w:rPr>
                <w:sz w:val="16"/>
                <w:szCs w:val="16"/>
              </w:rPr>
            </w:pPr>
            <w:r>
              <w:rPr>
                <w:sz w:val="16"/>
                <w:szCs w:val="16"/>
              </w:rPr>
              <w:t>-</w:t>
            </w:r>
          </w:p>
        </w:tc>
      </w:tr>
      <w:tr w:rsidR="00771A4B" w14:paraId="2B225C3E" w14:textId="77777777" w:rsidTr="00771A4B">
        <w:trPr>
          <w:trHeight w:val="240"/>
        </w:trPr>
        <w:tc>
          <w:tcPr>
            <w:tcW w:w="936" w:type="dxa"/>
            <w:noWrap/>
            <w:hideMark/>
          </w:tcPr>
          <w:p w14:paraId="0BDF5310" w14:textId="378E25F4" w:rsidR="00771A4B" w:rsidRDefault="00771A4B" w:rsidP="00771A4B">
            <w:pPr>
              <w:rPr>
                <w:sz w:val="16"/>
                <w:szCs w:val="16"/>
              </w:rPr>
            </w:pPr>
            <w:r>
              <w:rPr>
                <w:sz w:val="16"/>
                <w:szCs w:val="16"/>
              </w:rPr>
              <w:lastRenderedPageBreak/>
              <w:t>Equipamentos informática</w:t>
            </w:r>
          </w:p>
        </w:tc>
        <w:tc>
          <w:tcPr>
            <w:tcW w:w="1096" w:type="dxa"/>
            <w:noWrap/>
            <w:hideMark/>
          </w:tcPr>
          <w:p w14:paraId="118234C1" w14:textId="77777777" w:rsidR="00771A4B" w:rsidRDefault="00771A4B" w:rsidP="00771A4B">
            <w:pPr>
              <w:rPr>
                <w:sz w:val="16"/>
                <w:szCs w:val="16"/>
              </w:rPr>
            </w:pPr>
            <w:r>
              <w:rPr>
                <w:sz w:val="16"/>
                <w:szCs w:val="16"/>
              </w:rPr>
              <w:t>9500000155000</w:t>
            </w:r>
          </w:p>
        </w:tc>
        <w:tc>
          <w:tcPr>
            <w:tcW w:w="628" w:type="dxa"/>
            <w:noWrap/>
            <w:hideMark/>
          </w:tcPr>
          <w:p w14:paraId="4B2E7C78" w14:textId="01546858" w:rsidR="00771A4B" w:rsidRDefault="00771A4B" w:rsidP="00771A4B">
            <w:pPr>
              <w:rPr>
                <w:sz w:val="16"/>
                <w:szCs w:val="16"/>
              </w:rPr>
            </w:pPr>
            <w:r>
              <w:rPr>
                <w:sz w:val="16"/>
                <w:szCs w:val="16"/>
              </w:rPr>
              <w:t>Porto alegre</w:t>
            </w:r>
          </w:p>
        </w:tc>
        <w:tc>
          <w:tcPr>
            <w:tcW w:w="3466" w:type="dxa"/>
            <w:noWrap/>
            <w:hideMark/>
          </w:tcPr>
          <w:p w14:paraId="5169F5D0" w14:textId="77777777" w:rsidR="00771A4B" w:rsidRDefault="00771A4B" w:rsidP="00771A4B">
            <w:pPr>
              <w:rPr>
                <w:sz w:val="16"/>
                <w:szCs w:val="16"/>
              </w:rPr>
            </w:pPr>
            <w:r>
              <w:rPr>
                <w:sz w:val="16"/>
                <w:szCs w:val="16"/>
              </w:rPr>
              <w:t>RACK FAB: WORNER, MOD: 19 POL. 44U, MATERIAL ACO CSRBONO, DIM. 600X950X2200MM. TAG: PAE3.AHR12</w:t>
            </w:r>
          </w:p>
        </w:tc>
        <w:tc>
          <w:tcPr>
            <w:tcW w:w="481" w:type="dxa"/>
            <w:noWrap/>
            <w:hideMark/>
          </w:tcPr>
          <w:p w14:paraId="69080DD1" w14:textId="77777777" w:rsidR="00771A4B" w:rsidRDefault="00771A4B" w:rsidP="00771A4B">
            <w:pPr>
              <w:rPr>
                <w:sz w:val="16"/>
                <w:szCs w:val="16"/>
              </w:rPr>
            </w:pPr>
            <w:r>
              <w:rPr>
                <w:sz w:val="16"/>
                <w:szCs w:val="16"/>
              </w:rPr>
              <w:t>POA</w:t>
            </w:r>
          </w:p>
        </w:tc>
        <w:tc>
          <w:tcPr>
            <w:tcW w:w="950" w:type="dxa"/>
            <w:noWrap/>
            <w:vAlign w:val="center"/>
            <w:hideMark/>
          </w:tcPr>
          <w:p w14:paraId="75070249" w14:textId="77777777" w:rsidR="00771A4B" w:rsidRDefault="00771A4B" w:rsidP="00771A4B">
            <w:pPr>
              <w:jc w:val="center"/>
              <w:rPr>
                <w:sz w:val="16"/>
                <w:szCs w:val="16"/>
              </w:rPr>
            </w:pPr>
            <w:r>
              <w:rPr>
                <w:sz w:val="16"/>
                <w:szCs w:val="16"/>
              </w:rPr>
              <w:t>ZXMOBILI</w:t>
            </w:r>
          </w:p>
        </w:tc>
        <w:tc>
          <w:tcPr>
            <w:tcW w:w="665" w:type="dxa"/>
            <w:noWrap/>
            <w:vAlign w:val="center"/>
            <w:hideMark/>
          </w:tcPr>
          <w:p w14:paraId="28EF91EC" w14:textId="77777777" w:rsidR="00771A4B" w:rsidRDefault="00771A4B" w:rsidP="00771A4B">
            <w:pPr>
              <w:jc w:val="center"/>
              <w:rPr>
                <w:sz w:val="16"/>
                <w:szCs w:val="16"/>
              </w:rPr>
            </w:pPr>
            <w:r>
              <w:rPr>
                <w:sz w:val="16"/>
                <w:szCs w:val="16"/>
              </w:rPr>
              <w:t>1</w:t>
            </w:r>
          </w:p>
        </w:tc>
        <w:tc>
          <w:tcPr>
            <w:tcW w:w="983" w:type="dxa"/>
            <w:vAlign w:val="center"/>
          </w:tcPr>
          <w:p w14:paraId="5B64D066" w14:textId="62E153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BDD7B0" w14:textId="522E75AA" w:rsidR="00771A4B" w:rsidRDefault="00771A4B" w:rsidP="00771A4B">
            <w:pPr>
              <w:jc w:val="center"/>
              <w:rPr>
                <w:sz w:val="16"/>
                <w:szCs w:val="16"/>
              </w:rPr>
            </w:pPr>
            <w:r>
              <w:rPr>
                <w:sz w:val="16"/>
                <w:szCs w:val="16"/>
              </w:rPr>
              <w:t>UN</w:t>
            </w:r>
          </w:p>
        </w:tc>
        <w:tc>
          <w:tcPr>
            <w:tcW w:w="887" w:type="dxa"/>
            <w:noWrap/>
            <w:vAlign w:val="center"/>
            <w:hideMark/>
          </w:tcPr>
          <w:p w14:paraId="53084351" w14:textId="1D88FDE1" w:rsidR="00771A4B" w:rsidRDefault="00771A4B" w:rsidP="00771A4B">
            <w:pPr>
              <w:jc w:val="center"/>
              <w:rPr>
                <w:sz w:val="16"/>
                <w:szCs w:val="16"/>
              </w:rPr>
            </w:pPr>
            <w:r>
              <w:rPr>
                <w:sz w:val="16"/>
                <w:szCs w:val="16"/>
              </w:rPr>
              <w:t>5.346,99</w:t>
            </w:r>
          </w:p>
        </w:tc>
        <w:tc>
          <w:tcPr>
            <w:tcW w:w="1152" w:type="dxa"/>
            <w:noWrap/>
            <w:vAlign w:val="center"/>
            <w:hideMark/>
          </w:tcPr>
          <w:p w14:paraId="7F0B6618" w14:textId="2B805C02" w:rsidR="00771A4B" w:rsidRDefault="00771A4B" w:rsidP="00771A4B">
            <w:pPr>
              <w:jc w:val="center"/>
              <w:rPr>
                <w:sz w:val="16"/>
                <w:szCs w:val="16"/>
              </w:rPr>
            </w:pPr>
            <w:r>
              <w:rPr>
                <w:sz w:val="16"/>
                <w:szCs w:val="16"/>
              </w:rPr>
              <w:t>-          5.346,99</w:t>
            </w:r>
          </w:p>
        </w:tc>
        <w:tc>
          <w:tcPr>
            <w:tcW w:w="887" w:type="dxa"/>
            <w:noWrap/>
            <w:vAlign w:val="center"/>
            <w:hideMark/>
          </w:tcPr>
          <w:p w14:paraId="7358A798" w14:textId="70674BAF" w:rsidR="00771A4B" w:rsidRDefault="00771A4B" w:rsidP="00771A4B">
            <w:pPr>
              <w:jc w:val="center"/>
              <w:rPr>
                <w:sz w:val="16"/>
                <w:szCs w:val="16"/>
              </w:rPr>
            </w:pPr>
            <w:r>
              <w:rPr>
                <w:sz w:val="16"/>
                <w:szCs w:val="16"/>
              </w:rPr>
              <w:t>-</w:t>
            </w:r>
          </w:p>
        </w:tc>
      </w:tr>
      <w:tr w:rsidR="00771A4B" w14:paraId="5D8A9799" w14:textId="77777777" w:rsidTr="00771A4B">
        <w:trPr>
          <w:trHeight w:val="240"/>
        </w:trPr>
        <w:tc>
          <w:tcPr>
            <w:tcW w:w="936" w:type="dxa"/>
            <w:noWrap/>
            <w:hideMark/>
          </w:tcPr>
          <w:p w14:paraId="60399143" w14:textId="7BAC9B82" w:rsidR="00771A4B" w:rsidRDefault="00771A4B" w:rsidP="00771A4B">
            <w:pPr>
              <w:rPr>
                <w:sz w:val="16"/>
                <w:szCs w:val="16"/>
              </w:rPr>
            </w:pPr>
            <w:r>
              <w:rPr>
                <w:sz w:val="16"/>
                <w:szCs w:val="16"/>
              </w:rPr>
              <w:t>Equipamentos informática</w:t>
            </w:r>
          </w:p>
        </w:tc>
        <w:tc>
          <w:tcPr>
            <w:tcW w:w="1096" w:type="dxa"/>
            <w:noWrap/>
            <w:hideMark/>
          </w:tcPr>
          <w:p w14:paraId="1B868FE8" w14:textId="77777777" w:rsidR="00771A4B" w:rsidRDefault="00771A4B" w:rsidP="00771A4B">
            <w:pPr>
              <w:rPr>
                <w:sz w:val="16"/>
                <w:szCs w:val="16"/>
              </w:rPr>
            </w:pPr>
            <w:r>
              <w:rPr>
                <w:sz w:val="16"/>
                <w:szCs w:val="16"/>
              </w:rPr>
              <w:t>9500000155010</w:t>
            </w:r>
          </w:p>
        </w:tc>
        <w:tc>
          <w:tcPr>
            <w:tcW w:w="628" w:type="dxa"/>
            <w:noWrap/>
            <w:hideMark/>
          </w:tcPr>
          <w:p w14:paraId="144B8596" w14:textId="3F3F4659" w:rsidR="00771A4B" w:rsidRDefault="00771A4B" w:rsidP="00771A4B">
            <w:pPr>
              <w:rPr>
                <w:sz w:val="16"/>
                <w:szCs w:val="16"/>
              </w:rPr>
            </w:pPr>
            <w:r>
              <w:rPr>
                <w:sz w:val="16"/>
                <w:szCs w:val="16"/>
              </w:rPr>
              <w:t>Porto alegre</w:t>
            </w:r>
          </w:p>
        </w:tc>
        <w:tc>
          <w:tcPr>
            <w:tcW w:w="3466" w:type="dxa"/>
            <w:noWrap/>
            <w:hideMark/>
          </w:tcPr>
          <w:p w14:paraId="305077DA" w14:textId="77777777" w:rsidR="00771A4B" w:rsidRDefault="00771A4B" w:rsidP="00771A4B">
            <w:pPr>
              <w:rPr>
                <w:sz w:val="16"/>
                <w:szCs w:val="16"/>
              </w:rPr>
            </w:pPr>
            <w:r>
              <w:rPr>
                <w:sz w:val="16"/>
                <w:szCs w:val="16"/>
              </w:rPr>
              <w:t>RACK FAB: WORNER, MOD: 19 POL. 44U, MATERIAL ACO CSRBONO, DIM. 600X950X2200MM. TAG: PAE3.AHR13</w:t>
            </w:r>
          </w:p>
        </w:tc>
        <w:tc>
          <w:tcPr>
            <w:tcW w:w="481" w:type="dxa"/>
            <w:noWrap/>
            <w:hideMark/>
          </w:tcPr>
          <w:p w14:paraId="1A12AE0E" w14:textId="77777777" w:rsidR="00771A4B" w:rsidRDefault="00771A4B" w:rsidP="00771A4B">
            <w:pPr>
              <w:rPr>
                <w:sz w:val="16"/>
                <w:szCs w:val="16"/>
              </w:rPr>
            </w:pPr>
            <w:r>
              <w:rPr>
                <w:sz w:val="16"/>
                <w:szCs w:val="16"/>
              </w:rPr>
              <w:t>POA</w:t>
            </w:r>
          </w:p>
        </w:tc>
        <w:tc>
          <w:tcPr>
            <w:tcW w:w="950" w:type="dxa"/>
            <w:noWrap/>
            <w:vAlign w:val="center"/>
            <w:hideMark/>
          </w:tcPr>
          <w:p w14:paraId="59AC09FA" w14:textId="77777777" w:rsidR="00771A4B" w:rsidRDefault="00771A4B" w:rsidP="00771A4B">
            <w:pPr>
              <w:jc w:val="center"/>
              <w:rPr>
                <w:sz w:val="16"/>
                <w:szCs w:val="16"/>
              </w:rPr>
            </w:pPr>
            <w:r>
              <w:rPr>
                <w:sz w:val="16"/>
                <w:szCs w:val="16"/>
              </w:rPr>
              <w:t>ZXMOBILI</w:t>
            </w:r>
          </w:p>
        </w:tc>
        <w:tc>
          <w:tcPr>
            <w:tcW w:w="665" w:type="dxa"/>
            <w:noWrap/>
            <w:vAlign w:val="center"/>
            <w:hideMark/>
          </w:tcPr>
          <w:p w14:paraId="3807B32F" w14:textId="77777777" w:rsidR="00771A4B" w:rsidRDefault="00771A4B" w:rsidP="00771A4B">
            <w:pPr>
              <w:jc w:val="center"/>
              <w:rPr>
                <w:sz w:val="16"/>
                <w:szCs w:val="16"/>
              </w:rPr>
            </w:pPr>
            <w:r>
              <w:rPr>
                <w:sz w:val="16"/>
                <w:szCs w:val="16"/>
              </w:rPr>
              <w:t>1</w:t>
            </w:r>
          </w:p>
        </w:tc>
        <w:tc>
          <w:tcPr>
            <w:tcW w:w="983" w:type="dxa"/>
            <w:vAlign w:val="center"/>
          </w:tcPr>
          <w:p w14:paraId="04B44421" w14:textId="7C851A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71D31D" w14:textId="459BCA7F" w:rsidR="00771A4B" w:rsidRDefault="00771A4B" w:rsidP="00771A4B">
            <w:pPr>
              <w:jc w:val="center"/>
              <w:rPr>
                <w:sz w:val="16"/>
                <w:szCs w:val="16"/>
              </w:rPr>
            </w:pPr>
            <w:r>
              <w:rPr>
                <w:sz w:val="16"/>
                <w:szCs w:val="16"/>
              </w:rPr>
              <w:t>UN</w:t>
            </w:r>
          </w:p>
        </w:tc>
        <w:tc>
          <w:tcPr>
            <w:tcW w:w="887" w:type="dxa"/>
            <w:noWrap/>
            <w:vAlign w:val="center"/>
            <w:hideMark/>
          </w:tcPr>
          <w:p w14:paraId="1BBCCC7D" w14:textId="41B58EEC" w:rsidR="00771A4B" w:rsidRDefault="00771A4B" w:rsidP="00771A4B">
            <w:pPr>
              <w:jc w:val="center"/>
              <w:rPr>
                <w:sz w:val="16"/>
                <w:szCs w:val="16"/>
              </w:rPr>
            </w:pPr>
            <w:r>
              <w:rPr>
                <w:sz w:val="16"/>
                <w:szCs w:val="16"/>
              </w:rPr>
              <w:t>5.346,99</w:t>
            </w:r>
          </w:p>
        </w:tc>
        <w:tc>
          <w:tcPr>
            <w:tcW w:w="1152" w:type="dxa"/>
            <w:noWrap/>
            <w:vAlign w:val="center"/>
            <w:hideMark/>
          </w:tcPr>
          <w:p w14:paraId="34FD9FCB" w14:textId="6D38C7F4" w:rsidR="00771A4B" w:rsidRDefault="00771A4B" w:rsidP="00771A4B">
            <w:pPr>
              <w:jc w:val="center"/>
              <w:rPr>
                <w:sz w:val="16"/>
                <w:szCs w:val="16"/>
              </w:rPr>
            </w:pPr>
            <w:r>
              <w:rPr>
                <w:sz w:val="16"/>
                <w:szCs w:val="16"/>
              </w:rPr>
              <w:t>-          5.346,99</w:t>
            </w:r>
          </w:p>
        </w:tc>
        <w:tc>
          <w:tcPr>
            <w:tcW w:w="887" w:type="dxa"/>
            <w:noWrap/>
            <w:vAlign w:val="center"/>
            <w:hideMark/>
          </w:tcPr>
          <w:p w14:paraId="00E7F40F" w14:textId="783F7690" w:rsidR="00771A4B" w:rsidRDefault="00771A4B" w:rsidP="00771A4B">
            <w:pPr>
              <w:jc w:val="center"/>
              <w:rPr>
                <w:sz w:val="16"/>
                <w:szCs w:val="16"/>
              </w:rPr>
            </w:pPr>
            <w:r>
              <w:rPr>
                <w:sz w:val="16"/>
                <w:szCs w:val="16"/>
              </w:rPr>
              <w:t>-</w:t>
            </w:r>
          </w:p>
        </w:tc>
      </w:tr>
      <w:tr w:rsidR="00771A4B" w14:paraId="69B40E2A" w14:textId="77777777" w:rsidTr="00771A4B">
        <w:trPr>
          <w:trHeight w:val="240"/>
        </w:trPr>
        <w:tc>
          <w:tcPr>
            <w:tcW w:w="936" w:type="dxa"/>
            <w:noWrap/>
            <w:hideMark/>
          </w:tcPr>
          <w:p w14:paraId="28E6B29C" w14:textId="769F2A04" w:rsidR="00771A4B" w:rsidRDefault="00771A4B" w:rsidP="00771A4B">
            <w:pPr>
              <w:rPr>
                <w:sz w:val="16"/>
                <w:szCs w:val="16"/>
              </w:rPr>
            </w:pPr>
            <w:r>
              <w:rPr>
                <w:sz w:val="16"/>
                <w:szCs w:val="16"/>
              </w:rPr>
              <w:t>Equipamentos informática</w:t>
            </w:r>
          </w:p>
        </w:tc>
        <w:tc>
          <w:tcPr>
            <w:tcW w:w="1096" w:type="dxa"/>
            <w:noWrap/>
            <w:hideMark/>
          </w:tcPr>
          <w:p w14:paraId="355ECA70" w14:textId="77777777" w:rsidR="00771A4B" w:rsidRDefault="00771A4B" w:rsidP="00771A4B">
            <w:pPr>
              <w:rPr>
                <w:sz w:val="16"/>
                <w:szCs w:val="16"/>
              </w:rPr>
            </w:pPr>
            <w:r>
              <w:rPr>
                <w:sz w:val="16"/>
                <w:szCs w:val="16"/>
              </w:rPr>
              <w:t>9500000155020</w:t>
            </w:r>
          </w:p>
        </w:tc>
        <w:tc>
          <w:tcPr>
            <w:tcW w:w="628" w:type="dxa"/>
            <w:noWrap/>
            <w:hideMark/>
          </w:tcPr>
          <w:p w14:paraId="1088F445" w14:textId="6D37409B" w:rsidR="00771A4B" w:rsidRDefault="00771A4B" w:rsidP="00771A4B">
            <w:pPr>
              <w:rPr>
                <w:sz w:val="16"/>
                <w:szCs w:val="16"/>
              </w:rPr>
            </w:pPr>
            <w:r>
              <w:rPr>
                <w:sz w:val="16"/>
                <w:szCs w:val="16"/>
              </w:rPr>
              <w:t>Porto alegre</w:t>
            </w:r>
          </w:p>
        </w:tc>
        <w:tc>
          <w:tcPr>
            <w:tcW w:w="3466" w:type="dxa"/>
            <w:noWrap/>
            <w:hideMark/>
          </w:tcPr>
          <w:p w14:paraId="710FBCC7" w14:textId="77777777" w:rsidR="00771A4B" w:rsidRDefault="00771A4B" w:rsidP="00771A4B">
            <w:pPr>
              <w:rPr>
                <w:sz w:val="16"/>
                <w:szCs w:val="16"/>
              </w:rPr>
            </w:pPr>
            <w:r>
              <w:rPr>
                <w:sz w:val="16"/>
                <w:szCs w:val="16"/>
              </w:rPr>
              <w:t>RACK FAB: WORNER, MOD: 19 POL. 44U, MATERIAL ACO CSRBONO, DIM. 600X950X2200MM. TAG: PAE3.AHR15</w:t>
            </w:r>
          </w:p>
        </w:tc>
        <w:tc>
          <w:tcPr>
            <w:tcW w:w="481" w:type="dxa"/>
            <w:noWrap/>
            <w:hideMark/>
          </w:tcPr>
          <w:p w14:paraId="03CA039A" w14:textId="77777777" w:rsidR="00771A4B" w:rsidRDefault="00771A4B" w:rsidP="00771A4B">
            <w:pPr>
              <w:rPr>
                <w:sz w:val="16"/>
                <w:szCs w:val="16"/>
              </w:rPr>
            </w:pPr>
            <w:r>
              <w:rPr>
                <w:sz w:val="16"/>
                <w:szCs w:val="16"/>
              </w:rPr>
              <w:t>POA</w:t>
            </w:r>
          </w:p>
        </w:tc>
        <w:tc>
          <w:tcPr>
            <w:tcW w:w="950" w:type="dxa"/>
            <w:noWrap/>
            <w:vAlign w:val="center"/>
            <w:hideMark/>
          </w:tcPr>
          <w:p w14:paraId="77F8CE3C" w14:textId="77777777" w:rsidR="00771A4B" w:rsidRDefault="00771A4B" w:rsidP="00771A4B">
            <w:pPr>
              <w:jc w:val="center"/>
              <w:rPr>
                <w:sz w:val="16"/>
                <w:szCs w:val="16"/>
              </w:rPr>
            </w:pPr>
            <w:r>
              <w:rPr>
                <w:sz w:val="16"/>
                <w:szCs w:val="16"/>
              </w:rPr>
              <w:t>ZXMOBILI</w:t>
            </w:r>
          </w:p>
        </w:tc>
        <w:tc>
          <w:tcPr>
            <w:tcW w:w="665" w:type="dxa"/>
            <w:noWrap/>
            <w:vAlign w:val="center"/>
            <w:hideMark/>
          </w:tcPr>
          <w:p w14:paraId="1F0CC2D8" w14:textId="77777777" w:rsidR="00771A4B" w:rsidRDefault="00771A4B" w:rsidP="00771A4B">
            <w:pPr>
              <w:jc w:val="center"/>
              <w:rPr>
                <w:sz w:val="16"/>
                <w:szCs w:val="16"/>
              </w:rPr>
            </w:pPr>
            <w:r>
              <w:rPr>
                <w:sz w:val="16"/>
                <w:szCs w:val="16"/>
              </w:rPr>
              <w:t>1</w:t>
            </w:r>
          </w:p>
        </w:tc>
        <w:tc>
          <w:tcPr>
            <w:tcW w:w="983" w:type="dxa"/>
            <w:vAlign w:val="center"/>
          </w:tcPr>
          <w:p w14:paraId="13A051F2" w14:textId="0630D5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9B9370" w14:textId="12A65F3D" w:rsidR="00771A4B" w:rsidRDefault="00771A4B" w:rsidP="00771A4B">
            <w:pPr>
              <w:jc w:val="center"/>
              <w:rPr>
                <w:sz w:val="16"/>
                <w:szCs w:val="16"/>
              </w:rPr>
            </w:pPr>
            <w:r>
              <w:rPr>
                <w:sz w:val="16"/>
                <w:szCs w:val="16"/>
              </w:rPr>
              <w:t>UN</w:t>
            </w:r>
          </w:p>
        </w:tc>
        <w:tc>
          <w:tcPr>
            <w:tcW w:w="887" w:type="dxa"/>
            <w:noWrap/>
            <w:vAlign w:val="center"/>
            <w:hideMark/>
          </w:tcPr>
          <w:p w14:paraId="367407A7" w14:textId="67719A13" w:rsidR="00771A4B" w:rsidRDefault="00771A4B" w:rsidP="00771A4B">
            <w:pPr>
              <w:jc w:val="center"/>
              <w:rPr>
                <w:sz w:val="16"/>
                <w:szCs w:val="16"/>
              </w:rPr>
            </w:pPr>
            <w:r>
              <w:rPr>
                <w:sz w:val="16"/>
                <w:szCs w:val="16"/>
              </w:rPr>
              <w:t>5.346,99</w:t>
            </w:r>
          </w:p>
        </w:tc>
        <w:tc>
          <w:tcPr>
            <w:tcW w:w="1152" w:type="dxa"/>
            <w:noWrap/>
            <w:vAlign w:val="center"/>
            <w:hideMark/>
          </w:tcPr>
          <w:p w14:paraId="1C5674F3" w14:textId="0C30B00F" w:rsidR="00771A4B" w:rsidRDefault="00771A4B" w:rsidP="00771A4B">
            <w:pPr>
              <w:jc w:val="center"/>
              <w:rPr>
                <w:sz w:val="16"/>
                <w:szCs w:val="16"/>
              </w:rPr>
            </w:pPr>
            <w:r>
              <w:rPr>
                <w:sz w:val="16"/>
                <w:szCs w:val="16"/>
              </w:rPr>
              <w:t>-          5.346,99</w:t>
            </w:r>
          </w:p>
        </w:tc>
        <w:tc>
          <w:tcPr>
            <w:tcW w:w="887" w:type="dxa"/>
            <w:noWrap/>
            <w:vAlign w:val="center"/>
            <w:hideMark/>
          </w:tcPr>
          <w:p w14:paraId="3BD15B9B" w14:textId="7CF0A18A" w:rsidR="00771A4B" w:rsidRDefault="00771A4B" w:rsidP="00771A4B">
            <w:pPr>
              <w:jc w:val="center"/>
              <w:rPr>
                <w:sz w:val="16"/>
                <w:szCs w:val="16"/>
              </w:rPr>
            </w:pPr>
            <w:r>
              <w:rPr>
                <w:sz w:val="16"/>
                <w:szCs w:val="16"/>
              </w:rPr>
              <w:t>-</w:t>
            </w:r>
          </w:p>
        </w:tc>
      </w:tr>
      <w:tr w:rsidR="00771A4B" w14:paraId="28834AAB" w14:textId="77777777" w:rsidTr="00771A4B">
        <w:trPr>
          <w:trHeight w:val="240"/>
        </w:trPr>
        <w:tc>
          <w:tcPr>
            <w:tcW w:w="936" w:type="dxa"/>
            <w:noWrap/>
            <w:hideMark/>
          </w:tcPr>
          <w:p w14:paraId="3B905EB0" w14:textId="6B9352B5" w:rsidR="00771A4B" w:rsidRDefault="00771A4B" w:rsidP="00771A4B">
            <w:pPr>
              <w:rPr>
                <w:sz w:val="16"/>
                <w:szCs w:val="16"/>
              </w:rPr>
            </w:pPr>
            <w:r>
              <w:rPr>
                <w:sz w:val="16"/>
                <w:szCs w:val="16"/>
              </w:rPr>
              <w:t>Equipamentos informática</w:t>
            </w:r>
          </w:p>
        </w:tc>
        <w:tc>
          <w:tcPr>
            <w:tcW w:w="1096" w:type="dxa"/>
            <w:noWrap/>
            <w:hideMark/>
          </w:tcPr>
          <w:p w14:paraId="2C8D6253" w14:textId="77777777" w:rsidR="00771A4B" w:rsidRDefault="00771A4B" w:rsidP="00771A4B">
            <w:pPr>
              <w:rPr>
                <w:sz w:val="16"/>
                <w:szCs w:val="16"/>
              </w:rPr>
            </w:pPr>
            <w:r>
              <w:rPr>
                <w:sz w:val="16"/>
                <w:szCs w:val="16"/>
              </w:rPr>
              <w:t>9500000155030</w:t>
            </w:r>
          </w:p>
        </w:tc>
        <w:tc>
          <w:tcPr>
            <w:tcW w:w="628" w:type="dxa"/>
            <w:noWrap/>
            <w:hideMark/>
          </w:tcPr>
          <w:p w14:paraId="4701E291" w14:textId="1F33EB9F" w:rsidR="00771A4B" w:rsidRDefault="00771A4B" w:rsidP="00771A4B">
            <w:pPr>
              <w:rPr>
                <w:sz w:val="16"/>
                <w:szCs w:val="16"/>
              </w:rPr>
            </w:pPr>
            <w:r>
              <w:rPr>
                <w:sz w:val="16"/>
                <w:szCs w:val="16"/>
              </w:rPr>
              <w:t>Porto alegre</w:t>
            </w:r>
          </w:p>
        </w:tc>
        <w:tc>
          <w:tcPr>
            <w:tcW w:w="3466" w:type="dxa"/>
            <w:noWrap/>
            <w:hideMark/>
          </w:tcPr>
          <w:p w14:paraId="2E5DBB67" w14:textId="77777777" w:rsidR="00771A4B" w:rsidRDefault="00771A4B" w:rsidP="00771A4B">
            <w:pPr>
              <w:rPr>
                <w:sz w:val="16"/>
                <w:szCs w:val="16"/>
              </w:rPr>
            </w:pPr>
            <w:r>
              <w:rPr>
                <w:sz w:val="16"/>
                <w:szCs w:val="16"/>
              </w:rPr>
              <w:t>RACK FAB: WORNER, MOD: 19 POL. 44U, MATERIAL ACO CSRBONO, DIM. 600X950X2200MM. TAG: PAE3.AHR16</w:t>
            </w:r>
          </w:p>
        </w:tc>
        <w:tc>
          <w:tcPr>
            <w:tcW w:w="481" w:type="dxa"/>
            <w:noWrap/>
            <w:hideMark/>
          </w:tcPr>
          <w:p w14:paraId="5CEB3961" w14:textId="77777777" w:rsidR="00771A4B" w:rsidRDefault="00771A4B" w:rsidP="00771A4B">
            <w:pPr>
              <w:rPr>
                <w:sz w:val="16"/>
                <w:szCs w:val="16"/>
              </w:rPr>
            </w:pPr>
            <w:r>
              <w:rPr>
                <w:sz w:val="16"/>
                <w:szCs w:val="16"/>
              </w:rPr>
              <w:t>POA</w:t>
            </w:r>
          </w:p>
        </w:tc>
        <w:tc>
          <w:tcPr>
            <w:tcW w:w="950" w:type="dxa"/>
            <w:noWrap/>
            <w:vAlign w:val="center"/>
            <w:hideMark/>
          </w:tcPr>
          <w:p w14:paraId="47052BB5" w14:textId="77777777" w:rsidR="00771A4B" w:rsidRDefault="00771A4B" w:rsidP="00771A4B">
            <w:pPr>
              <w:jc w:val="center"/>
              <w:rPr>
                <w:sz w:val="16"/>
                <w:szCs w:val="16"/>
              </w:rPr>
            </w:pPr>
            <w:r>
              <w:rPr>
                <w:sz w:val="16"/>
                <w:szCs w:val="16"/>
              </w:rPr>
              <w:t>ZXMOBILI</w:t>
            </w:r>
          </w:p>
        </w:tc>
        <w:tc>
          <w:tcPr>
            <w:tcW w:w="665" w:type="dxa"/>
            <w:noWrap/>
            <w:vAlign w:val="center"/>
            <w:hideMark/>
          </w:tcPr>
          <w:p w14:paraId="2C6AA70E" w14:textId="77777777" w:rsidR="00771A4B" w:rsidRDefault="00771A4B" w:rsidP="00771A4B">
            <w:pPr>
              <w:jc w:val="center"/>
              <w:rPr>
                <w:sz w:val="16"/>
                <w:szCs w:val="16"/>
              </w:rPr>
            </w:pPr>
            <w:r>
              <w:rPr>
                <w:sz w:val="16"/>
                <w:szCs w:val="16"/>
              </w:rPr>
              <w:t>1</w:t>
            </w:r>
          </w:p>
        </w:tc>
        <w:tc>
          <w:tcPr>
            <w:tcW w:w="983" w:type="dxa"/>
            <w:vAlign w:val="center"/>
          </w:tcPr>
          <w:p w14:paraId="785B1289" w14:textId="081350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9797EF" w14:textId="08747FE4" w:rsidR="00771A4B" w:rsidRDefault="00771A4B" w:rsidP="00771A4B">
            <w:pPr>
              <w:jc w:val="center"/>
              <w:rPr>
                <w:sz w:val="16"/>
                <w:szCs w:val="16"/>
              </w:rPr>
            </w:pPr>
            <w:r>
              <w:rPr>
                <w:sz w:val="16"/>
                <w:szCs w:val="16"/>
              </w:rPr>
              <w:t>UN</w:t>
            </w:r>
          </w:p>
        </w:tc>
        <w:tc>
          <w:tcPr>
            <w:tcW w:w="887" w:type="dxa"/>
            <w:noWrap/>
            <w:vAlign w:val="center"/>
            <w:hideMark/>
          </w:tcPr>
          <w:p w14:paraId="5CAC691D" w14:textId="55F2489B" w:rsidR="00771A4B" w:rsidRDefault="00771A4B" w:rsidP="00771A4B">
            <w:pPr>
              <w:jc w:val="center"/>
              <w:rPr>
                <w:sz w:val="16"/>
                <w:szCs w:val="16"/>
              </w:rPr>
            </w:pPr>
            <w:r>
              <w:rPr>
                <w:sz w:val="16"/>
                <w:szCs w:val="16"/>
              </w:rPr>
              <w:t>5.346,99</w:t>
            </w:r>
          </w:p>
        </w:tc>
        <w:tc>
          <w:tcPr>
            <w:tcW w:w="1152" w:type="dxa"/>
            <w:noWrap/>
            <w:vAlign w:val="center"/>
            <w:hideMark/>
          </w:tcPr>
          <w:p w14:paraId="5D496DB4" w14:textId="4AD857A5" w:rsidR="00771A4B" w:rsidRDefault="00771A4B" w:rsidP="00771A4B">
            <w:pPr>
              <w:jc w:val="center"/>
              <w:rPr>
                <w:sz w:val="16"/>
                <w:szCs w:val="16"/>
              </w:rPr>
            </w:pPr>
            <w:r>
              <w:rPr>
                <w:sz w:val="16"/>
                <w:szCs w:val="16"/>
              </w:rPr>
              <w:t>-          5.346,99</w:t>
            </w:r>
          </w:p>
        </w:tc>
        <w:tc>
          <w:tcPr>
            <w:tcW w:w="887" w:type="dxa"/>
            <w:noWrap/>
            <w:vAlign w:val="center"/>
            <w:hideMark/>
          </w:tcPr>
          <w:p w14:paraId="65026901" w14:textId="734FA295" w:rsidR="00771A4B" w:rsidRDefault="00771A4B" w:rsidP="00771A4B">
            <w:pPr>
              <w:jc w:val="center"/>
              <w:rPr>
                <w:sz w:val="16"/>
                <w:szCs w:val="16"/>
              </w:rPr>
            </w:pPr>
            <w:r>
              <w:rPr>
                <w:sz w:val="16"/>
                <w:szCs w:val="16"/>
              </w:rPr>
              <w:t>-</w:t>
            </w:r>
          </w:p>
        </w:tc>
      </w:tr>
      <w:tr w:rsidR="00771A4B" w14:paraId="1157C702" w14:textId="77777777" w:rsidTr="00771A4B">
        <w:trPr>
          <w:trHeight w:val="240"/>
        </w:trPr>
        <w:tc>
          <w:tcPr>
            <w:tcW w:w="936" w:type="dxa"/>
            <w:noWrap/>
            <w:hideMark/>
          </w:tcPr>
          <w:p w14:paraId="4FD44CE6" w14:textId="55635006" w:rsidR="00771A4B" w:rsidRDefault="00771A4B" w:rsidP="00771A4B">
            <w:pPr>
              <w:rPr>
                <w:sz w:val="16"/>
                <w:szCs w:val="16"/>
              </w:rPr>
            </w:pPr>
            <w:r>
              <w:rPr>
                <w:sz w:val="16"/>
                <w:szCs w:val="16"/>
              </w:rPr>
              <w:t>Equipamentos informática</w:t>
            </w:r>
          </w:p>
        </w:tc>
        <w:tc>
          <w:tcPr>
            <w:tcW w:w="1096" w:type="dxa"/>
            <w:noWrap/>
            <w:hideMark/>
          </w:tcPr>
          <w:p w14:paraId="1E96F809" w14:textId="77777777" w:rsidR="00771A4B" w:rsidRDefault="00771A4B" w:rsidP="00771A4B">
            <w:pPr>
              <w:rPr>
                <w:sz w:val="16"/>
                <w:szCs w:val="16"/>
              </w:rPr>
            </w:pPr>
            <w:r>
              <w:rPr>
                <w:sz w:val="16"/>
                <w:szCs w:val="16"/>
              </w:rPr>
              <w:t>9500000155040</w:t>
            </w:r>
          </w:p>
        </w:tc>
        <w:tc>
          <w:tcPr>
            <w:tcW w:w="628" w:type="dxa"/>
            <w:noWrap/>
            <w:hideMark/>
          </w:tcPr>
          <w:p w14:paraId="20B63B00" w14:textId="0C7985E8" w:rsidR="00771A4B" w:rsidRDefault="00771A4B" w:rsidP="00771A4B">
            <w:pPr>
              <w:rPr>
                <w:sz w:val="16"/>
                <w:szCs w:val="16"/>
              </w:rPr>
            </w:pPr>
            <w:r>
              <w:rPr>
                <w:sz w:val="16"/>
                <w:szCs w:val="16"/>
              </w:rPr>
              <w:t>Porto alegre</w:t>
            </w:r>
          </w:p>
        </w:tc>
        <w:tc>
          <w:tcPr>
            <w:tcW w:w="3466" w:type="dxa"/>
            <w:noWrap/>
            <w:hideMark/>
          </w:tcPr>
          <w:p w14:paraId="0A023EA7" w14:textId="77777777" w:rsidR="00771A4B" w:rsidRDefault="00771A4B" w:rsidP="00771A4B">
            <w:pPr>
              <w:rPr>
                <w:sz w:val="16"/>
                <w:szCs w:val="16"/>
              </w:rPr>
            </w:pPr>
            <w:r>
              <w:rPr>
                <w:sz w:val="16"/>
                <w:szCs w:val="16"/>
              </w:rPr>
              <w:t>RACK FAB: WORNER, MOD: 19 POL. 44U, N/S: N/C MATERIAL ACO CARBONO, DIM. 600X900X2200MM. TAG: PAE3.BGR25</w:t>
            </w:r>
          </w:p>
        </w:tc>
        <w:tc>
          <w:tcPr>
            <w:tcW w:w="481" w:type="dxa"/>
            <w:noWrap/>
            <w:hideMark/>
          </w:tcPr>
          <w:p w14:paraId="132A435E" w14:textId="77777777" w:rsidR="00771A4B" w:rsidRDefault="00771A4B" w:rsidP="00771A4B">
            <w:pPr>
              <w:rPr>
                <w:sz w:val="16"/>
                <w:szCs w:val="16"/>
              </w:rPr>
            </w:pPr>
            <w:r>
              <w:rPr>
                <w:sz w:val="16"/>
                <w:szCs w:val="16"/>
              </w:rPr>
              <w:t>POA</w:t>
            </w:r>
          </w:p>
        </w:tc>
        <w:tc>
          <w:tcPr>
            <w:tcW w:w="950" w:type="dxa"/>
            <w:noWrap/>
            <w:vAlign w:val="center"/>
            <w:hideMark/>
          </w:tcPr>
          <w:p w14:paraId="5767378D" w14:textId="77777777" w:rsidR="00771A4B" w:rsidRDefault="00771A4B" w:rsidP="00771A4B">
            <w:pPr>
              <w:jc w:val="center"/>
              <w:rPr>
                <w:sz w:val="16"/>
                <w:szCs w:val="16"/>
              </w:rPr>
            </w:pPr>
            <w:r>
              <w:rPr>
                <w:sz w:val="16"/>
                <w:szCs w:val="16"/>
              </w:rPr>
              <w:t>ZXMOBILI</w:t>
            </w:r>
          </w:p>
        </w:tc>
        <w:tc>
          <w:tcPr>
            <w:tcW w:w="665" w:type="dxa"/>
            <w:noWrap/>
            <w:vAlign w:val="center"/>
            <w:hideMark/>
          </w:tcPr>
          <w:p w14:paraId="2DCB0439" w14:textId="77777777" w:rsidR="00771A4B" w:rsidRDefault="00771A4B" w:rsidP="00771A4B">
            <w:pPr>
              <w:jc w:val="center"/>
              <w:rPr>
                <w:sz w:val="16"/>
                <w:szCs w:val="16"/>
              </w:rPr>
            </w:pPr>
            <w:r>
              <w:rPr>
                <w:sz w:val="16"/>
                <w:szCs w:val="16"/>
              </w:rPr>
              <w:t>1</w:t>
            </w:r>
          </w:p>
        </w:tc>
        <w:tc>
          <w:tcPr>
            <w:tcW w:w="983" w:type="dxa"/>
            <w:vAlign w:val="center"/>
          </w:tcPr>
          <w:p w14:paraId="17B44BF9" w14:textId="445D96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6DDD0A" w14:textId="58E30143" w:rsidR="00771A4B" w:rsidRDefault="00771A4B" w:rsidP="00771A4B">
            <w:pPr>
              <w:jc w:val="center"/>
              <w:rPr>
                <w:sz w:val="16"/>
                <w:szCs w:val="16"/>
              </w:rPr>
            </w:pPr>
            <w:r>
              <w:rPr>
                <w:sz w:val="16"/>
                <w:szCs w:val="16"/>
              </w:rPr>
              <w:t>UN</w:t>
            </w:r>
          </w:p>
        </w:tc>
        <w:tc>
          <w:tcPr>
            <w:tcW w:w="887" w:type="dxa"/>
            <w:noWrap/>
            <w:vAlign w:val="center"/>
            <w:hideMark/>
          </w:tcPr>
          <w:p w14:paraId="71C5BCC5" w14:textId="63657437" w:rsidR="00771A4B" w:rsidRDefault="00771A4B" w:rsidP="00771A4B">
            <w:pPr>
              <w:jc w:val="center"/>
              <w:rPr>
                <w:sz w:val="16"/>
                <w:szCs w:val="16"/>
              </w:rPr>
            </w:pPr>
            <w:r>
              <w:rPr>
                <w:sz w:val="16"/>
                <w:szCs w:val="16"/>
              </w:rPr>
              <w:t>5.346,99</w:t>
            </w:r>
          </w:p>
        </w:tc>
        <w:tc>
          <w:tcPr>
            <w:tcW w:w="1152" w:type="dxa"/>
            <w:noWrap/>
            <w:vAlign w:val="center"/>
            <w:hideMark/>
          </w:tcPr>
          <w:p w14:paraId="49E7C03C" w14:textId="462856B8" w:rsidR="00771A4B" w:rsidRDefault="00771A4B" w:rsidP="00771A4B">
            <w:pPr>
              <w:jc w:val="center"/>
              <w:rPr>
                <w:sz w:val="16"/>
                <w:szCs w:val="16"/>
              </w:rPr>
            </w:pPr>
            <w:r>
              <w:rPr>
                <w:sz w:val="16"/>
                <w:szCs w:val="16"/>
              </w:rPr>
              <w:t>-          5.346,99</w:t>
            </w:r>
          </w:p>
        </w:tc>
        <w:tc>
          <w:tcPr>
            <w:tcW w:w="887" w:type="dxa"/>
            <w:noWrap/>
            <w:vAlign w:val="center"/>
            <w:hideMark/>
          </w:tcPr>
          <w:p w14:paraId="5AC6A293" w14:textId="00020D82" w:rsidR="00771A4B" w:rsidRDefault="00771A4B" w:rsidP="00771A4B">
            <w:pPr>
              <w:jc w:val="center"/>
              <w:rPr>
                <w:sz w:val="16"/>
                <w:szCs w:val="16"/>
              </w:rPr>
            </w:pPr>
            <w:r>
              <w:rPr>
                <w:sz w:val="16"/>
                <w:szCs w:val="16"/>
              </w:rPr>
              <w:t>-</w:t>
            </w:r>
          </w:p>
        </w:tc>
      </w:tr>
      <w:tr w:rsidR="00771A4B" w14:paraId="7D218E75" w14:textId="77777777" w:rsidTr="00771A4B">
        <w:trPr>
          <w:trHeight w:val="240"/>
        </w:trPr>
        <w:tc>
          <w:tcPr>
            <w:tcW w:w="936" w:type="dxa"/>
            <w:noWrap/>
            <w:hideMark/>
          </w:tcPr>
          <w:p w14:paraId="6F7A56E3" w14:textId="079BB5B9" w:rsidR="00771A4B" w:rsidRDefault="00771A4B" w:rsidP="00771A4B">
            <w:pPr>
              <w:rPr>
                <w:sz w:val="16"/>
                <w:szCs w:val="16"/>
              </w:rPr>
            </w:pPr>
            <w:r>
              <w:rPr>
                <w:sz w:val="16"/>
                <w:szCs w:val="16"/>
              </w:rPr>
              <w:t>Equipamentos informática</w:t>
            </w:r>
          </w:p>
        </w:tc>
        <w:tc>
          <w:tcPr>
            <w:tcW w:w="1096" w:type="dxa"/>
            <w:noWrap/>
            <w:hideMark/>
          </w:tcPr>
          <w:p w14:paraId="43644763" w14:textId="77777777" w:rsidR="00771A4B" w:rsidRDefault="00771A4B" w:rsidP="00771A4B">
            <w:pPr>
              <w:rPr>
                <w:sz w:val="16"/>
                <w:szCs w:val="16"/>
              </w:rPr>
            </w:pPr>
            <w:r>
              <w:rPr>
                <w:sz w:val="16"/>
                <w:szCs w:val="16"/>
              </w:rPr>
              <w:t>9500000155050</w:t>
            </w:r>
          </w:p>
        </w:tc>
        <w:tc>
          <w:tcPr>
            <w:tcW w:w="628" w:type="dxa"/>
            <w:noWrap/>
            <w:hideMark/>
          </w:tcPr>
          <w:p w14:paraId="791383CB" w14:textId="42FD5F8C" w:rsidR="00771A4B" w:rsidRDefault="00771A4B" w:rsidP="00771A4B">
            <w:pPr>
              <w:rPr>
                <w:sz w:val="16"/>
                <w:szCs w:val="16"/>
              </w:rPr>
            </w:pPr>
            <w:r>
              <w:rPr>
                <w:sz w:val="16"/>
                <w:szCs w:val="16"/>
              </w:rPr>
              <w:t>Porto alegre</w:t>
            </w:r>
          </w:p>
        </w:tc>
        <w:tc>
          <w:tcPr>
            <w:tcW w:w="3466" w:type="dxa"/>
            <w:noWrap/>
            <w:hideMark/>
          </w:tcPr>
          <w:p w14:paraId="7CB3F2FC" w14:textId="77777777" w:rsidR="00771A4B" w:rsidRDefault="00771A4B" w:rsidP="00771A4B">
            <w:pPr>
              <w:rPr>
                <w:sz w:val="16"/>
                <w:szCs w:val="16"/>
              </w:rPr>
            </w:pPr>
            <w:r>
              <w:rPr>
                <w:sz w:val="16"/>
                <w:szCs w:val="16"/>
              </w:rPr>
              <w:t>RACK FAB: WORNER, MOD: 19 POL. 44U, N/S: N/C MATERIAL ACO CARBONO, DIM. 600X900X2200MM. TAG: PAE3.BGR26</w:t>
            </w:r>
          </w:p>
        </w:tc>
        <w:tc>
          <w:tcPr>
            <w:tcW w:w="481" w:type="dxa"/>
            <w:noWrap/>
            <w:hideMark/>
          </w:tcPr>
          <w:p w14:paraId="1E7DB1A6" w14:textId="77777777" w:rsidR="00771A4B" w:rsidRDefault="00771A4B" w:rsidP="00771A4B">
            <w:pPr>
              <w:rPr>
                <w:sz w:val="16"/>
                <w:szCs w:val="16"/>
              </w:rPr>
            </w:pPr>
            <w:r>
              <w:rPr>
                <w:sz w:val="16"/>
                <w:szCs w:val="16"/>
              </w:rPr>
              <w:t>POA</w:t>
            </w:r>
          </w:p>
        </w:tc>
        <w:tc>
          <w:tcPr>
            <w:tcW w:w="950" w:type="dxa"/>
            <w:noWrap/>
            <w:vAlign w:val="center"/>
            <w:hideMark/>
          </w:tcPr>
          <w:p w14:paraId="5714E9C5" w14:textId="77777777" w:rsidR="00771A4B" w:rsidRDefault="00771A4B" w:rsidP="00771A4B">
            <w:pPr>
              <w:jc w:val="center"/>
              <w:rPr>
                <w:sz w:val="16"/>
                <w:szCs w:val="16"/>
              </w:rPr>
            </w:pPr>
            <w:r>
              <w:rPr>
                <w:sz w:val="16"/>
                <w:szCs w:val="16"/>
              </w:rPr>
              <w:t>ZXMOBILI</w:t>
            </w:r>
          </w:p>
        </w:tc>
        <w:tc>
          <w:tcPr>
            <w:tcW w:w="665" w:type="dxa"/>
            <w:noWrap/>
            <w:vAlign w:val="center"/>
            <w:hideMark/>
          </w:tcPr>
          <w:p w14:paraId="58591ACF" w14:textId="77777777" w:rsidR="00771A4B" w:rsidRDefault="00771A4B" w:rsidP="00771A4B">
            <w:pPr>
              <w:jc w:val="center"/>
              <w:rPr>
                <w:sz w:val="16"/>
                <w:szCs w:val="16"/>
              </w:rPr>
            </w:pPr>
            <w:r>
              <w:rPr>
                <w:sz w:val="16"/>
                <w:szCs w:val="16"/>
              </w:rPr>
              <w:t>1</w:t>
            </w:r>
          </w:p>
        </w:tc>
        <w:tc>
          <w:tcPr>
            <w:tcW w:w="983" w:type="dxa"/>
            <w:vAlign w:val="center"/>
          </w:tcPr>
          <w:p w14:paraId="15684040" w14:textId="49F6F2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6654C8" w14:textId="7AD340C2" w:rsidR="00771A4B" w:rsidRDefault="00771A4B" w:rsidP="00771A4B">
            <w:pPr>
              <w:jc w:val="center"/>
              <w:rPr>
                <w:sz w:val="16"/>
                <w:szCs w:val="16"/>
              </w:rPr>
            </w:pPr>
            <w:r>
              <w:rPr>
                <w:sz w:val="16"/>
                <w:szCs w:val="16"/>
              </w:rPr>
              <w:t>UN</w:t>
            </w:r>
          </w:p>
        </w:tc>
        <w:tc>
          <w:tcPr>
            <w:tcW w:w="887" w:type="dxa"/>
            <w:noWrap/>
            <w:vAlign w:val="center"/>
            <w:hideMark/>
          </w:tcPr>
          <w:p w14:paraId="09CF77D8" w14:textId="760CA89C" w:rsidR="00771A4B" w:rsidRDefault="00771A4B" w:rsidP="00771A4B">
            <w:pPr>
              <w:jc w:val="center"/>
              <w:rPr>
                <w:sz w:val="16"/>
                <w:szCs w:val="16"/>
              </w:rPr>
            </w:pPr>
            <w:r>
              <w:rPr>
                <w:sz w:val="16"/>
                <w:szCs w:val="16"/>
              </w:rPr>
              <w:t>5.346,99</w:t>
            </w:r>
          </w:p>
        </w:tc>
        <w:tc>
          <w:tcPr>
            <w:tcW w:w="1152" w:type="dxa"/>
            <w:noWrap/>
            <w:vAlign w:val="center"/>
            <w:hideMark/>
          </w:tcPr>
          <w:p w14:paraId="77353E41" w14:textId="5EAD6FB1" w:rsidR="00771A4B" w:rsidRDefault="00771A4B" w:rsidP="00771A4B">
            <w:pPr>
              <w:jc w:val="center"/>
              <w:rPr>
                <w:sz w:val="16"/>
                <w:szCs w:val="16"/>
              </w:rPr>
            </w:pPr>
            <w:r>
              <w:rPr>
                <w:sz w:val="16"/>
                <w:szCs w:val="16"/>
              </w:rPr>
              <w:t>-          5.346,99</w:t>
            </w:r>
          </w:p>
        </w:tc>
        <w:tc>
          <w:tcPr>
            <w:tcW w:w="887" w:type="dxa"/>
            <w:noWrap/>
            <w:vAlign w:val="center"/>
            <w:hideMark/>
          </w:tcPr>
          <w:p w14:paraId="50A24AEF" w14:textId="0496A88B" w:rsidR="00771A4B" w:rsidRDefault="00771A4B" w:rsidP="00771A4B">
            <w:pPr>
              <w:jc w:val="center"/>
              <w:rPr>
                <w:sz w:val="16"/>
                <w:szCs w:val="16"/>
              </w:rPr>
            </w:pPr>
            <w:r>
              <w:rPr>
                <w:sz w:val="16"/>
                <w:szCs w:val="16"/>
              </w:rPr>
              <w:t>-</w:t>
            </w:r>
          </w:p>
        </w:tc>
      </w:tr>
      <w:tr w:rsidR="00771A4B" w14:paraId="4274B5D2" w14:textId="77777777" w:rsidTr="00771A4B">
        <w:trPr>
          <w:trHeight w:val="240"/>
        </w:trPr>
        <w:tc>
          <w:tcPr>
            <w:tcW w:w="936" w:type="dxa"/>
            <w:noWrap/>
            <w:hideMark/>
          </w:tcPr>
          <w:p w14:paraId="0B632454" w14:textId="72F9B626" w:rsidR="00771A4B" w:rsidRDefault="00771A4B" w:rsidP="00771A4B">
            <w:pPr>
              <w:rPr>
                <w:sz w:val="16"/>
                <w:szCs w:val="16"/>
              </w:rPr>
            </w:pPr>
            <w:r>
              <w:rPr>
                <w:sz w:val="16"/>
                <w:szCs w:val="16"/>
              </w:rPr>
              <w:t>Equipamentos informática</w:t>
            </w:r>
          </w:p>
        </w:tc>
        <w:tc>
          <w:tcPr>
            <w:tcW w:w="1096" w:type="dxa"/>
            <w:noWrap/>
            <w:hideMark/>
          </w:tcPr>
          <w:p w14:paraId="75756DE0" w14:textId="77777777" w:rsidR="00771A4B" w:rsidRDefault="00771A4B" w:rsidP="00771A4B">
            <w:pPr>
              <w:rPr>
                <w:sz w:val="16"/>
                <w:szCs w:val="16"/>
              </w:rPr>
            </w:pPr>
            <w:r>
              <w:rPr>
                <w:sz w:val="16"/>
                <w:szCs w:val="16"/>
              </w:rPr>
              <w:t>9500000155060</w:t>
            </w:r>
          </w:p>
        </w:tc>
        <w:tc>
          <w:tcPr>
            <w:tcW w:w="628" w:type="dxa"/>
            <w:noWrap/>
            <w:hideMark/>
          </w:tcPr>
          <w:p w14:paraId="35050F87" w14:textId="0591B8FA" w:rsidR="00771A4B" w:rsidRDefault="00771A4B" w:rsidP="00771A4B">
            <w:pPr>
              <w:rPr>
                <w:sz w:val="16"/>
                <w:szCs w:val="16"/>
              </w:rPr>
            </w:pPr>
            <w:r>
              <w:rPr>
                <w:sz w:val="16"/>
                <w:szCs w:val="16"/>
              </w:rPr>
              <w:t>Porto alegre</w:t>
            </w:r>
          </w:p>
        </w:tc>
        <w:tc>
          <w:tcPr>
            <w:tcW w:w="3466" w:type="dxa"/>
            <w:noWrap/>
            <w:hideMark/>
          </w:tcPr>
          <w:p w14:paraId="1E319047" w14:textId="77777777" w:rsidR="00771A4B" w:rsidRDefault="00771A4B" w:rsidP="00771A4B">
            <w:pPr>
              <w:rPr>
                <w:sz w:val="16"/>
                <w:szCs w:val="16"/>
              </w:rPr>
            </w:pPr>
            <w:r>
              <w:rPr>
                <w:sz w:val="16"/>
                <w:szCs w:val="16"/>
              </w:rPr>
              <w:t>RACK FAB: WORNER, MOD: 19 POL. 44U, N/S: N/C MATERIAL ACO CARBONO, DIM. 600X900X2200MM. TAG: PAE3.BGR27</w:t>
            </w:r>
          </w:p>
        </w:tc>
        <w:tc>
          <w:tcPr>
            <w:tcW w:w="481" w:type="dxa"/>
            <w:noWrap/>
            <w:hideMark/>
          </w:tcPr>
          <w:p w14:paraId="6E78AC49" w14:textId="77777777" w:rsidR="00771A4B" w:rsidRDefault="00771A4B" w:rsidP="00771A4B">
            <w:pPr>
              <w:rPr>
                <w:sz w:val="16"/>
                <w:szCs w:val="16"/>
              </w:rPr>
            </w:pPr>
            <w:r>
              <w:rPr>
                <w:sz w:val="16"/>
                <w:szCs w:val="16"/>
              </w:rPr>
              <w:t>POA</w:t>
            </w:r>
          </w:p>
        </w:tc>
        <w:tc>
          <w:tcPr>
            <w:tcW w:w="950" w:type="dxa"/>
            <w:noWrap/>
            <w:vAlign w:val="center"/>
            <w:hideMark/>
          </w:tcPr>
          <w:p w14:paraId="26766B13" w14:textId="77777777" w:rsidR="00771A4B" w:rsidRDefault="00771A4B" w:rsidP="00771A4B">
            <w:pPr>
              <w:jc w:val="center"/>
              <w:rPr>
                <w:sz w:val="16"/>
                <w:szCs w:val="16"/>
              </w:rPr>
            </w:pPr>
            <w:r>
              <w:rPr>
                <w:sz w:val="16"/>
                <w:szCs w:val="16"/>
              </w:rPr>
              <w:t>ZXMOBILI</w:t>
            </w:r>
          </w:p>
        </w:tc>
        <w:tc>
          <w:tcPr>
            <w:tcW w:w="665" w:type="dxa"/>
            <w:noWrap/>
            <w:vAlign w:val="center"/>
            <w:hideMark/>
          </w:tcPr>
          <w:p w14:paraId="27F689CD" w14:textId="77777777" w:rsidR="00771A4B" w:rsidRDefault="00771A4B" w:rsidP="00771A4B">
            <w:pPr>
              <w:jc w:val="center"/>
              <w:rPr>
                <w:sz w:val="16"/>
                <w:szCs w:val="16"/>
              </w:rPr>
            </w:pPr>
            <w:r>
              <w:rPr>
                <w:sz w:val="16"/>
                <w:szCs w:val="16"/>
              </w:rPr>
              <w:t>1</w:t>
            </w:r>
          </w:p>
        </w:tc>
        <w:tc>
          <w:tcPr>
            <w:tcW w:w="983" w:type="dxa"/>
            <w:vAlign w:val="center"/>
          </w:tcPr>
          <w:p w14:paraId="47F30C42" w14:textId="0032B7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114568" w14:textId="5B758EC5" w:rsidR="00771A4B" w:rsidRDefault="00771A4B" w:rsidP="00771A4B">
            <w:pPr>
              <w:jc w:val="center"/>
              <w:rPr>
                <w:sz w:val="16"/>
                <w:szCs w:val="16"/>
              </w:rPr>
            </w:pPr>
            <w:r>
              <w:rPr>
                <w:sz w:val="16"/>
                <w:szCs w:val="16"/>
              </w:rPr>
              <w:t>UN</w:t>
            </w:r>
          </w:p>
        </w:tc>
        <w:tc>
          <w:tcPr>
            <w:tcW w:w="887" w:type="dxa"/>
            <w:noWrap/>
            <w:vAlign w:val="center"/>
            <w:hideMark/>
          </w:tcPr>
          <w:p w14:paraId="09A068A6" w14:textId="1EDE3C8F" w:rsidR="00771A4B" w:rsidRDefault="00771A4B" w:rsidP="00771A4B">
            <w:pPr>
              <w:jc w:val="center"/>
              <w:rPr>
                <w:sz w:val="16"/>
                <w:szCs w:val="16"/>
              </w:rPr>
            </w:pPr>
            <w:r>
              <w:rPr>
                <w:sz w:val="16"/>
                <w:szCs w:val="16"/>
              </w:rPr>
              <w:t>5.346,99</w:t>
            </w:r>
          </w:p>
        </w:tc>
        <w:tc>
          <w:tcPr>
            <w:tcW w:w="1152" w:type="dxa"/>
            <w:noWrap/>
            <w:vAlign w:val="center"/>
            <w:hideMark/>
          </w:tcPr>
          <w:p w14:paraId="69DB4ED1" w14:textId="4EC6039A" w:rsidR="00771A4B" w:rsidRDefault="00771A4B" w:rsidP="00771A4B">
            <w:pPr>
              <w:jc w:val="center"/>
              <w:rPr>
                <w:sz w:val="16"/>
                <w:szCs w:val="16"/>
              </w:rPr>
            </w:pPr>
            <w:r>
              <w:rPr>
                <w:sz w:val="16"/>
                <w:szCs w:val="16"/>
              </w:rPr>
              <w:t>-          5.346,99</w:t>
            </w:r>
          </w:p>
        </w:tc>
        <w:tc>
          <w:tcPr>
            <w:tcW w:w="887" w:type="dxa"/>
            <w:noWrap/>
            <w:vAlign w:val="center"/>
            <w:hideMark/>
          </w:tcPr>
          <w:p w14:paraId="1D6B8FB4" w14:textId="1642E018" w:rsidR="00771A4B" w:rsidRDefault="00771A4B" w:rsidP="00771A4B">
            <w:pPr>
              <w:jc w:val="center"/>
              <w:rPr>
                <w:sz w:val="16"/>
                <w:szCs w:val="16"/>
              </w:rPr>
            </w:pPr>
            <w:r>
              <w:rPr>
                <w:sz w:val="16"/>
                <w:szCs w:val="16"/>
              </w:rPr>
              <w:t>-</w:t>
            </w:r>
          </w:p>
        </w:tc>
      </w:tr>
      <w:tr w:rsidR="00771A4B" w14:paraId="2F58D1FC" w14:textId="77777777" w:rsidTr="00771A4B">
        <w:trPr>
          <w:trHeight w:val="240"/>
        </w:trPr>
        <w:tc>
          <w:tcPr>
            <w:tcW w:w="936" w:type="dxa"/>
            <w:noWrap/>
            <w:hideMark/>
          </w:tcPr>
          <w:p w14:paraId="1270136E" w14:textId="1E8FDE11" w:rsidR="00771A4B" w:rsidRDefault="00771A4B" w:rsidP="00771A4B">
            <w:pPr>
              <w:rPr>
                <w:sz w:val="16"/>
                <w:szCs w:val="16"/>
              </w:rPr>
            </w:pPr>
            <w:r>
              <w:rPr>
                <w:sz w:val="16"/>
                <w:szCs w:val="16"/>
              </w:rPr>
              <w:t>Equipamentos informática</w:t>
            </w:r>
          </w:p>
        </w:tc>
        <w:tc>
          <w:tcPr>
            <w:tcW w:w="1096" w:type="dxa"/>
            <w:noWrap/>
            <w:hideMark/>
          </w:tcPr>
          <w:p w14:paraId="70A62A24" w14:textId="77777777" w:rsidR="00771A4B" w:rsidRDefault="00771A4B" w:rsidP="00771A4B">
            <w:pPr>
              <w:rPr>
                <w:sz w:val="16"/>
                <w:szCs w:val="16"/>
              </w:rPr>
            </w:pPr>
            <w:r>
              <w:rPr>
                <w:sz w:val="16"/>
                <w:szCs w:val="16"/>
              </w:rPr>
              <w:t>9500000155070</w:t>
            </w:r>
          </w:p>
        </w:tc>
        <w:tc>
          <w:tcPr>
            <w:tcW w:w="628" w:type="dxa"/>
            <w:noWrap/>
            <w:hideMark/>
          </w:tcPr>
          <w:p w14:paraId="31AB9659" w14:textId="2D1F14A4" w:rsidR="00771A4B" w:rsidRDefault="00771A4B" w:rsidP="00771A4B">
            <w:pPr>
              <w:rPr>
                <w:sz w:val="16"/>
                <w:szCs w:val="16"/>
              </w:rPr>
            </w:pPr>
            <w:r>
              <w:rPr>
                <w:sz w:val="16"/>
                <w:szCs w:val="16"/>
              </w:rPr>
              <w:t>Porto alegre</w:t>
            </w:r>
          </w:p>
        </w:tc>
        <w:tc>
          <w:tcPr>
            <w:tcW w:w="3466" w:type="dxa"/>
            <w:noWrap/>
            <w:hideMark/>
          </w:tcPr>
          <w:p w14:paraId="1EB3A422" w14:textId="77777777" w:rsidR="00771A4B" w:rsidRDefault="00771A4B" w:rsidP="00771A4B">
            <w:pPr>
              <w:rPr>
                <w:sz w:val="16"/>
                <w:szCs w:val="16"/>
              </w:rPr>
            </w:pPr>
            <w:r>
              <w:rPr>
                <w:sz w:val="16"/>
                <w:szCs w:val="16"/>
              </w:rPr>
              <w:t>RACK FAB: N/C, MOD: N/C, MATERIAL ACO CARBONO, COM 1 PORTA COM ACRiLICO, DIM. 600X600X1100MM.</w:t>
            </w:r>
          </w:p>
        </w:tc>
        <w:tc>
          <w:tcPr>
            <w:tcW w:w="481" w:type="dxa"/>
            <w:noWrap/>
            <w:hideMark/>
          </w:tcPr>
          <w:p w14:paraId="6CAC70FC" w14:textId="77777777" w:rsidR="00771A4B" w:rsidRDefault="00771A4B" w:rsidP="00771A4B">
            <w:pPr>
              <w:rPr>
                <w:sz w:val="16"/>
                <w:szCs w:val="16"/>
              </w:rPr>
            </w:pPr>
            <w:r>
              <w:rPr>
                <w:sz w:val="16"/>
                <w:szCs w:val="16"/>
              </w:rPr>
              <w:t>POA</w:t>
            </w:r>
          </w:p>
        </w:tc>
        <w:tc>
          <w:tcPr>
            <w:tcW w:w="950" w:type="dxa"/>
            <w:noWrap/>
            <w:vAlign w:val="center"/>
            <w:hideMark/>
          </w:tcPr>
          <w:p w14:paraId="2E775C13" w14:textId="77777777" w:rsidR="00771A4B" w:rsidRDefault="00771A4B" w:rsidP="00771A4B">
            <w:pPr>
              <w:jc w:val="center"/>
              <w:rPr>
                <w:sz w:val="16"/>
                <w:szCs w:val="16"/>
              </w:rPr>
            </w:pPr>
            <w:r>
              <w:rPr>
                <w:sz w:val="16"/>
                <w:szCs w:val="16"/>
              </w:rPr>
              <w:t>ZXMOBILI</w:t>
            </w:r>
          </w:p>
        </w:tc>
        <w:tc>
          <w:tcPr>
            <w:tcW w:w="665" w:type="dxa"/>
            <w:noWrap/>
            <w:vAlign w:val="center"/>
            <w:hideMark/>
          </w:tcPr>
          <w:p w14:paraId="3414075D" w14:textId="77777777" w:rsidR="00771A4B" w:rsidRDefault="00771A4B" w:rsidP="00771A4B">
            <w:pPr>
              <w:jc w:val="center"/>
              <w:rPr>
                <w:sz w:val="16"/>
                <w:szCs w:val="16"/>
              </w:rPr>
            </w:pPr>
            <w:r>
              <w:rPr>
                <w:sz w:val="16"/>
                <w:szCs w:val="16"/>
              </w:rPr>
              <w:t>1</w:t>
            </w:r>
          </w:p>
        </w:tc>
        <w:tc>
          <w:tcPr>
            <w:tcW w:w="983" w:type="dxa"/>
            <w:vAlign w:val="center"/>
          </w:tcPr>
          <w:p w14:paraId="35412C2F" w14:textId="4164A0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6B590B" w14:textId="522A2102" w:rsidR="00771A4B" w:rsidRDefault="00771A4B" w:rsidP="00771A4B">
            <w:pPr>
              <w:jc w:val="center"/>
              <w:rPr>
                <w:sz w:val="16"/>
                <w:szCs w:val="16"/>
              </w:rPr>
            </w:pPr>
            <w:r>
              <w:rPr>
                <w:sz w:val="16"/>
                <w:szCs w:val="16"/>
              </w:rPr>
              <w:t>UN</w:t>
            </w:r>
          </w:p>
        </w:tc>
        <w:tc>
          <w:tcPr>
            <w:tcW w:w="887" w:type="dxa"/>
            <w:noWrap/>
            <w:vAlign w:val="center"/>
            <w:hideMark/>
          </w:tcPr>
          <w:p w14:paraId="5443E82A" w14:textId="588B04E8" w:rsidR="00771A4B" w:rsidRDefault="00771A4B" w:rsidP="00771A4B">
            <w:pPr>
              <w:jc w:val="center"/>
              <w:rPr>
                <w:sz w:val="16"/>
                <w:szCs w:val="16"/>
              </w:rPr>
            </w:pPr>
            <w:r>
              <w:rPr>
                <w:sz w:val="16"/>
                <w:szCs w:val="16"/>
              </w:rPr>
              <w:t>5.346,79</w:t>
            </w:r>
          </w:p>
        </w:tc>
        <w:tc>
          <w:tcPr>
            <w:tcW w:w="1152" w:type="dxa"/>
            <w:noWrap/>
            <w:vAlign w:val="center"/>
            <w:hideMark/>
          </w:tcPr>
          <w:p w14:paraId="4C2E861F" w14:textId="68482B38" w:rsidR="00771A4B" w:rsidRDefault="00771A4B" w:rsidP="00771A4B">
            <w:pPr>
              <w:jc w:val="center"/>
              <w:rPr>
                <w:sz w:val="16"/>
                <w:szCs w:val="16"/>
              </w:rPr>
            </w:pPr>
            <w:r>
              <w:rPr>
                <w:sz w:val="16"/>
                <w:szCs w:val="16"/>
              </w:rPr>
              <w:t>-          5.346,79</w:t>
            </w:r>
          </w:p>
        </w:tc>
        <w:tc>
          <w:tcPr>
            <w:tcW w:w="887" w:type="dxa"/>
            <w:noWrap/>
            <w:vAlign w:val="center"/>
            <w:hideMark/>
          </w:tcPr>
          <w:p w14:paraId="2FDC3E8F" w14:textId="5A113B96" w:rsidR="00771A4B" w:rsidRDefault="00771A4B" w:rsidP="00771A4B">
            <w:pPr>
              <w:jc w:val="center"/>
              <w:rPr>
                <w:sz w:val="16"/>
                <w:szCs w:val="16"/>
              </w:rPr>
            </w:pPr>
            <w:r>
              <w:rPr>
                <w:sz w:val="16"/>
                <w:szCs w:val="16"/>
              </w:rPr>
              <w:t>-</w:t>
            </w:r>
          </w:p>
        </w:tc>
      </w:tr>
      <w:tr w:rsidR="00771A4B" w14:paraId="489EF477" w14:textId="77777777" w:rsidTr="00771A4B">
        <w:trPr>
          <w:trHeight w:val="240"/>
        </w:trPr>
        <w:tc>
          <w:tcPr>
            <w:tcW w:w="936" w:type="dxa"/>
            <w:noWrap/>
            <w:hideMark/>
          </w:tcPr>
          <w:p w14:paraId="7D7C88CF" w14:textId="0EEFDAC9" w:rsidR="00771A4B" w:rsidRDefault="00771A4B" w:rsidP="00771A4B">
            <w:pPr>
              <w:rPr>
                <w:sz w:val="16"/>
                <w:szCs w:val="16"/>
              </w:rPr>
            </w:pPr>
            <w:r>
              <w:rPr>
                <w:sz w:val="16"/>
                <w:szCs w:val="16"/>
              </w:rPr>
              <w:t>Equipamentos informática</w:t>
            </w:r>
          </w:p>
        </w:tc>
        <w:tc>
          <w:tcPr>
            <w:tcW w:w="1096" w:type="dxa"/>
            <w:noWrap/>
            <w:hideMark/>
          </w:tcPr>
          <w:p w14:paraId="2D996C5B" w14:textId="77777777" w:rsidR="00771A4B" w:rsidRDefault="00771A4B" w:rsidP="00771A4B">
            <w:pPr>
              <w:rPr>
                <w:sz w:val="16"/>
                <w:szCs w:val="16"/>
              </w:rPr>
            </w:pPr>
            <w:r>
              <w:rPr>
                <w:sz w:val="16"/>
                <w:szCs w:val="16"/>
              </w:rPr>
              <w:t>9500000156000</w:t>
            </w:r>
          </w:p>
        </w:tc>
        <w:tc>
          <w:tcPr>
            <w:tcW w:w="628" w:type="dxa"/>
            <w:noWrap/>
            <w:hideMark/>
          </w:tcPr>
          <w:p w14:paraId="71DE9BF9" w14:textId="503F30DB" w:rsidR="00771A4B" w:rsidRDefault="00771A4B" w:rsidP="00771A4B">
            <w:pPr>
              <w:rPr>
                <w:sz w:val="16"/>
                <w:szCs w:val="16"/>
              </w:rPr>
            </w:pPr>
            <w:r>
              <w:rPr>
                <w:sz w:val="16"/>
                <w:szCs w:val="16"/>
              </w:rPr>
              <w:t>Porto alegre</w:t>
            </w:r>
          </w:p>
        </w:tc>
        <w:tc>
          <w:tcPr>
            <w:tcW w:w="3466" w:type="dxa"/>
            <w:noWrap/>
            <w:hideMark/>
          </w:tcPr>
          <w:p w14:paraId="04129326" w14:textId="77777777" w:rsidR="00771A4B" w:rsidRDefault="00771A4B" w:rsidP="00771A4B">
            <w:pPr>
              <w:rPr>
                <w:sz w:val="16"/>
                <w:szCs w:val="16"/>
              </w:rPr>
            </w:pPr>
            <w:r>
              <w:rPr>
                <w:sz w:val="16"/>
                <w:szCs w:val="16"/>
              </w:rPr>
              <w:t>RACK FAB: N/C, MOD: N/C, MATERIAL ACO CARBONO, DIM. 590X950X2200MM. TAG: PAE1.AZR08</w:t>
            </w:r>
          </w:p>
        </w:tc>
        <w:tc>
          <w:tcPr>
            <w:tcW w:w="481" w:type="dxa"/>
            <w:noWrap/>
            <w:hideMark/>
          </w:tcPr>
          <w:p w14:paraId="57A3DDAA" w14:textId="77777777" w:rsidR="00771A4B" w:rsidRDefault="00771A4B" w:rsidP="00771A4B">
            <w:pPr>
              <w:rPr>
                <w:sz w:val="16"/>
                <w:szCs w:val="16"/>
              </w:rPr>
            </w:pPr>
            <w:r>
              <w:rPr>
                <w:sz w:val="16"/>
                <w:szCs w:val="16"/>
              </w:rPr>
              <w:t>POA</w:t>
            </w:r>
          </w:p>
        </w:tc>
        <w:tc>
          <w:tcPr>
            <w:tcW w:w="950" w:type="dxa"/>
            <w:noWrap/>
            <w:vAlign w:val="center"/>
            <w:hideMark/>
          </w:tcPr>
          <w:p w14:paraId="447B99D3" w14:textId="77777777" w:rsidR="00771A4B" w:rsidRDefault="00771A4B" w:rsidP="00771A4B">
            <w:pPr>
              <w:jc w:val="center"/>
              <w:rPr>
                <w:sz w:val="16"/>
                <w:szCs w:val="16"/>
              </w:rPr>
            </w:pPr>
            <w:r>
              <w:rPr>
                <w:sz w:val="16"/>
                <w:szCs w:val="16"/>
              </w:rPr>
              <w:t>ZXMOBILI</w:t>
            </w:r>
          </w:p>
        </w:tc>
        <w:tc>
          <w:tcPr>
            <w:tcW w:w="665" w:type="dxa"/>
            <w:noWrap/>
            <w:vAlign w:val="center"/>
            <w:hideMark/>
          </w:tcPr>
          <w:p w14:paraId="54C9100A" w14:textId="77777777" w:rsidR="00771A4B" w:rsidRDefault="00771A4B" w:rsidP="00771A4B">
            <w:pPr>
              <w:jc w:val="center"/>
              <w:rPr>
                <w:sz w:val="16"/>
                <w:szCs w:val="16"/>
              </w:rPr>
            </w:pPr>
            <w:r>
              <w:rPr>
                <w:sz w:val="16"/>
                <w:szCs w:val="16"/>
              </w:rPr>
              <w:t>6</w:t>
            </w:r>
          </w:p>
        </w:tc>
        <w:tc>
          <w:tcPr>
            <w:tcW w:w="983" w:type="dxa"/>
            <w:vAlign w:val="center"/>
          </w:tcPr>
          <w:p w14:paraId="250C1826" w14:textId="617C33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79280C" w14:textId="2048D47A" w:rsidR="00771A4B" w:rsidRDefault="00771A4B" w:rsidP="00771A4B">
            <w:pPr>
              <w:jc w:val="center"/>
              <w:rPr>
                <w:sz w:val="16"/>
                <w:szCs w:val="16"/>
              </w:rPr>
            </w:pPr>
            <w:r>
              <w:rPr>
                <w:sz w:val="16"/>
                <w:szCs w:val="16"/>
              </w:rPr>
              <w:t>UN</w:t>
            </w:r>
          </w:p>
        </w:tc>
        <w:tc>
          <w:tcPr>
            <w:tcW w:w="887" w:type="dxa"/>
            <w:noWrap/>
            <w:vAlign w:val="center"/>
            <w:hideMark/>
          </w:tcPr>
          <w:p w14:paraId="03023B17" w14:textId="2A4F679F" w:rsidR="00771A4B" w:rsidRDefault="00771A4B" w:rsidP="00771A4B">
            <w:pPr>
              <w:jc w:val="center"/>
              <w:rPr>
                <w:sz w:val="16"/>
                <w:szCs w:val="16"/>
              </w:rPr>
            </w:pPr>
            <w:r>
              <w:rPr>
                <w:sz w:val="16"/>
                <w:szCs w:val="16"/>
              </w:rPr>
              <w:t>3.389,43</w:t>
            </w:r>
          </w:p>
        </w:tc>
        <w:tc>
          <w:tcPr>
            <w:tcW w:w="1152" w:type="dxa"/>
            <w:noWrap/>
            <w:vAlign w:val="center"/>
            <w:hideMark/>
          </w:tcPr>
          <w:p w14:paraId="07A195F5" w14:textId="43470D5D" w:rsidR="00771A4B" w:rsidRDefault="00771A4B" w:rsidP="00771A4B">
            <w:pPr>
              <w:jc w:val="center"/>
              <w:rPr>
                <w:sz w:val="16"/>
                <w:szCs w:val="16"/>
              </w:rPr>
            </w:pPr>
            <w:r>
              <w:rPr>
                <w:sz w:val="16"/>
                <w:szCs w:val="16"/>
              </w:rPr>
              <w:t>-          3.389,43</w:t>
            </w:r>
          </w:p>
        </w:tc>
        <w:tc>
          <w:tcPr>
            <w:tcW w:w="887" w:type="dxa"/>
            <w:noWrap/>
            <w:vAlign w:val="center"/>
            <w:hideMark/>
          </w:tcPr>
          <w:p w14:paraId="5D029F1D" w14:textId="65748430" w:rsidR="00771A4B" w:rsidRDefault="00771A4B" w:rsidP="00771A4B">
            <w:pPr>
              <w:jc w:val="center"/>
              <w:rPr>
                <w:sz w:val="16"/>
                <w:szCs w:val="16"/>
              </w:rPr>
            </w:pPr>
            <w:r>
              <w:rPr>
                <w:sz w:val="16"/>
                <w:szCs w:val="16"/>
              </w:rPr>
              <w:t>-</w:t>
            </w:r>
          </w:p>
        </w:tc>
      </w:tr>
      <w:tr w:rsidR="00771A4B" w14:paraId="61075AEF" w14:textId="77777777" w:rsidTr="00771A4B">
        <w:trPr>
          <w:trHeight w:val="240"/>
        </w:trPr>
        <w:tc>
          <w:tcPr>
            <w:tcW w:w="936" w:type="dxa"/>
            <w:noWrap/>
            <w:hideMark/>
          </w:tcPr>
          <w:p w14:paraId="15155B17" w14:textId="4AEFF8DC" w:rsidR="00771A4B" w:rsidRDefault="00771A4B" w:rsidP="00771A4B">
            <w:pPr>
              <w:rPr>
                <w:sz w:val="16"/>
                <w:szCs w:val="16"/>
              </w:rPr>
            </w:pPr>
            <w:r>
              <w:rPr>
                <w:sz w:val="16"/>
                <w:szCs w:val="16"/>
              </w:rPr>
              <w:t>Equipamentos informática</w:t>
            </w:r>
          </w:p>
        </w:tc>
        <w:tc>
          <w:tcPr>
            <w:tcW w:w="1096" w:type="dxa"/>
            <w:noWrap/>
            <w:hideMark/>
          </w:tcPr>
          <w:p w14:paraId="6F543D5F" w14:textId="77777777" w:rsidR="00771A4B" w:rsidRDefault="00771A4B" w:rsidP="00771A4B">
            <w:pPr>
              <w:rPr>
                <w:sz w:val="16"/>
                <w:szCs w:val="16"/>
              </w:rPr>
            </w:pPr>
            <w:r>
              <w:rPr>
                <w:sz w:val="16"/>
                <w:szCs w:val="16"/>
              </w:rPr>
              <w:t>9500000156010</w:t>
            </w:r>
          </w:p>
        </w:tc>
        <w:tc>
          <w:tcPr>
            <w:tcW w:w="628" w:type="dxa"/>
            <w:noWrap/>
            <w:hideMark/>
          </w:tcPr>
          <w:p w14:paraId="0DC35250" w14:textId="3889BC17" w:rsidR="00771A4B" w:rsidRDefault="00771A4B" w:rsidP="00771A4B">
            <w:pPr>
              <w:rPr>
                <w:sz w:val="16"/>
                <w:szCs w:val="16"/>
              </w:rPr>
            </w:pPr>
            <w:r>
              <w:rPr>
                <w:sz w:val="16"/>
                <w:szCs w:val="16"/>
              </w:rPr>
              <w:t>Porto alegre</w:t>
            </w:r>
          </w:p>
        </w:tc>
        <w:tc>
          <w:tcPr>
            <w:tcW w:w="3466" w:type="dxa"/>
            <w:noWrap/>
            <w:hideMark/>
          </w:tcPr>
          <w:p w14:paraId="193970A7" w14:textId="77777777" w:rsidR="00771A4B" w:rsidRDefault="00771A4B" w:rsidP="00771A4B">
            <w:pPr>
              <w:rPr>
                <w:sz w:val="16"/>
                <w:szCs w:val="16"/>
              </w:rPr>
            </w:pPr>
            <w:r>
              <w:rPr>
                <w:sz w:val="16"/>
                <w:szCs w:val="16"/>
              </w:rPr>
              <w:t>RACK FAB: N/C, MOD: N/C, MATERIAL ACO CARBONO, DIM. 590X950X2200MM. TAG: PAE1.BCR05</w:t>
            </w:r>
          </w:p>
        </w:tc>
        <w:tc>
          <w:tcPr>
            <w:tcW w:w="481" w:type="dxa"/>
            <w:noWrap/>
            <w:hideMark/>
          </w:tcPr>
          <w:p w14:paraId="4BA362E0" w14:textId="77777777" w:rsidR="00771A4B" w:rsidRDefault="00771A4B" w:rsidP="00771A4B">
            <w:pPr>
              <w:rPr>
                <w:sz w:val="16"/>
                <w:szCs w:val="16"/>
              </w:rPr>
            </w:pPr>
            <w:r>
              <w:rPr>
                <w:sz w:val="16"/>
                <w:szCs w:val="16"/>
              </w:rPr>
              <w:t>POA</w:t>
            </w:r>
          </w:p>
        </w:tc>
        <w:tc>
          <w:tcPr>
            <w:tcW w:w="950" w:type="dxa"/>
            <w:noWrap/>
            <w:vAlign w:val="center"/>
            <w:hideMark/>
          </w:tcPr>
          <w:p w14:paraId="56150BA8" w14:textId="77777777" w:rsidR="00771A4B" w:rsidRDefault="00771A4B" w:rsidP="00771A4B">
            <w:pPr>
              <w:jc w:val="center"/>
              <w:rPr>
                <w:sz w:val="16"/>
                <w:szCs w:val="16"/>
              </w:rPr>
            </w:pPr>
            <w:r>
              <w:rPr>
                <w:sz w:val="16"/>
                <w:szCs w:val="16"/>
              </w:rPr>
              <w:t>ZXMOBILI</w:t>
            </w:r>
          </w:p>
        </w:tc>
        <w:tc>
          <w:tcPr>
            <w:tcW w:w="665" w:type="dxa"/>
            <w:noWrap/>
            <w:vAlign w:val="center"/>
            <w:hideMark/>
          </w:tcPr>
          <w:p w14:paraId="006D1589" w14:textId="77777777" w:rsidR="00771A4B" w:rsidRDefault="00771A4B" w:rsidP="00771A4B">
            <w:pPr>
              <w:jc w:val="center"/>
              <w:rPr>
                <w:sz w:val="16"/>
                <w:szCs w:val="16"/>
              </w:rPr>
            </w:pPr>
            <w:r>
              <w:rPr>
                <w:sz w:val="16"/>
                <w:szCs w:val="16"/>
              </w:rPr>
              <w:t>3</w:t>
            </w:r>
          </w:p>
        </w:tc>
        <w:tc>
          <w:tcPr>
            <w:tcW w:w="983" w:type="dxa"/>
            <w:vAlign w:val="center"/>
          </w:tcPr>
          <w:p w14:paraId="1CB26E84" w14:textId="3DAD9F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DFD2A7" w14:textId="5C073CC0" w:rsidR="00771A4B" w:rsidRDefault="00771A4B" w:rsidP="00771A4B">
            <w:pPr>
              <w:jc w:val="center"/>
              <w:rPr>
                <w:sz w:val="16"/>
                <w:szCs w:val="16"/>
              </w:rPr>
            </w:pPr>
            <w:r>
              <w:rPr>
                <w:sz w:val="16"/>
                <w:szCs w:val="16"/>
              </w:rPr>
              <w:t>UN</w:t>
            </w:r>
          </w:p>
        </w:tc>
        <w:tc>
          <w:tcPr>
            <w:tcW w:w="887" w:type="dxa"/>
            <w:noWrap/>
            <w:vAlign w:val="center"/>
            <w:hideMark/>
          </w:tcPr>
          <w:p w14:paraId="6CA13F1C" w14:textId="16472914" w:rsidR="00771A4B" w:rsidRDefault="00771A4B" w:rsidP="00771A4B">
            <w:pPr>
              <w:jc w:val="center"/>
              <w:rPr>
                <w:sz w:val="16"/>
                <w:szCs w:val="16"/>
              </w:rPr>
            </w:pPr>
            <w:r>
              <w:rPr>
                <w:sz w:val="16"/>
                <w:szCs w:val="16"/>
              </w:rPr>
              <w:t>5.886,05</w:t>
            </w:r>
          </w:p>
        </w:tc>
        <w:tc>
          <w:tcPr>
            <w:tcW w:w="1152" w:type="dxa"/>
            <w:noWrap/>
            <w:vAlign w:val="center"/>
            <w:hideMark/>
          </w:tcPr>
          <w:p w14:paraId="00FF16E0" w14:textId="42FF9F9C" w:rsidR="00771A4B" w:rsidRDefault="00771A4B" w:rsidP="00771A4B">
            <w:pPr>
              <w:jc w:val="center"/>
              <w:rPr>
                <w:sz w:val="16"/>
                <w:szCs w:val="16"/>
              </w:rPr>
            </w:pPr>
            <w:r>
              <w:rPr>
                <w:sz w:val="16"/>
                <w:szCs w:val="16"/>
              </w:rPr>
              <w:t>-          5.886,05</w:t>
            </w:r>
          </w:p>
        </w:tc>
        <w:tc>
          <w:tcPr>
            <w:tcW w:w="887" w:type="dxa"/>
            <w:noWrap/>
            <w:vAlign w:val="center"/>
            <w:hideMark/>
          </w:tcPr>
          <w:p w14:paraId="551D5309" w14:textId="4B2D6593" w:rsidR="00771A4B" w:rsidRDefault="00771A4B" w:rsidP="00771A4B">
            <w:pPr>
              <w:jc w:val="center"/>
              <w:rPr>
                <w:sz w:val="16"/>
                <w:szCs w:val="16"/>
              </w:rPr>
            </w:pPr>
            <w:r>
              <w:rPr>
                <w:sz w:val="16"/>
                <w:szCs w:val="16"/>
              </w:rPr>
              <w:t>-</w:t>
            </w:r>
          </w:p>
        </w:tc>
      </w:tr>
      <w:tr w:rsidR="00771A4B" w14:paraId="79593425" w14:textId="77777777" w:rsidTr="00771A4B">
        <w:trPr>
          <w:trHeight w:val="240"/>
        </w:trPr>
        <w:tc>
          <w:tcPr>
            <w:tcW w:w="936" w:type="dxa"/>
            <w:noWrap/>
            <w:hideMark/>
          </w:tcPr>
          <w:p w14:paraId="72385FE2" w14:textId="4DF54AEE" w:rsidR="00771A4B" w:rsidRDefault="00771A4B" w:rsidP="00771A4B">
            <w:pPr>
              <w:rPr>
                <w:sz w:val="16"/>
                <w:szCs w:val="16"/>
              </w:rPr>
            </w:pPr>
            <w:r>
              <w:rPr>
                <w:sz w:val="16"/>
                <w:szCs w:val="16"/>
              </w:rPr>
              <w:t>Equipamentos informática</w:t>
            </w:r>
          </w:p>
        </w:tc>
        <w:tc>
          <w:tcPr>
            <w:tcW w:w="1096" w:type="dxa"/>
            <w:noWrap/>
            <w:hideMark/>
          </w:tcPr>
          <w:p w14:paraId="77C351DE" w14:textId="77777777" w:rsidR="00771A4B" w:rsidRDefault="00771A4B" w:rsidP="00771A4B">
            <w:pPr>
              <w:rPr>
                <w:sz w:val="16"/>
                <w:szCs w:val="16"/>
              </w:rPr>
            </w:pPr>
            <w:r>
              <w:rPr>
                <w:sz w:val="16"/>
                <w:szCs w:val="16"/>
              </w:rPr>
              <w:t>4100000300480</w:t>
            </w:r>
          </w:p>
        </w:tc>
        <w:tc>
          <w:tcPr>
            <w:tcW w:w="628" w:type="dxa"/>
            <w:noWrap/>
            <w:hideMark/>
          </w:tcPr>
          <w:p w14:paraId="1B2899BA" w14:textId="349CF7CD" w:rsidR="00771A4B" w:rsidRDefault="00771A4B" w:rsidP="00771A4B">
            <w:pPr>
              <w:rPr>
                <w:sz w:val="16"/>
                <w:szCs w:val="16"/>
              </w:rPr>
            </w:pPr>
            <w:r>
              <w:rPr>
                <w:sz w:val="16"/>
                <w:szCs w:val="16"/>
              </w:rPr>
              <w:t>Porto alegre</w:t>
            </w:r>
          </w:p>
        </w:tc>
        <w:tc>
          <w:tcPr>
            <w:tcW w:w="3466" w:type="dxa"/>
            <w:noWrap/>
            <w:hideMark/>
          </w:tcPr>
          <w:p w14:paraId="7F9E3395" w14:textId="77777777" w:rsidR="00771A4B" w:rsidRDefault="00771A4B" w:rsidP="00771A4B">
            <w:pPr>
              <w:rPr>
                <w:sz w:val="16"/>
                <w:szCs w:val="16"/>
              </w:rPr>
            </w:pPr>
            <w:r>
              <w:rPr>
                <w:sz w:val="16"/>
                <w:szCs w:val="16"/>
              </w:rPr>
              <w:t>SERVIDOR FAB: HP, MOD: PROLIANT DL580 G7, N/S: BRC08110DSH TAG: PAE3.BCR31 MT: FLOPWCYD04</w:t>
            </w:r>
          </w:p>
        </w:tc>
        <w:tc>
          <w:tcPr>
            <w:tcW w:w="481" w:type="dxa"/>
            <w:noWrap/>
            <w:hideMark/>
          </w:tcPr>
          <w:p w14:paraId="732DD21D" w14:textId="77777777" w:rsidR="00771A4B" w:rsidRDefault="00771A4B" w:rsidP="00771A4B">
            <w:pPr>
              <w:rPr>
                <w:sz w:val="16"/>
                <w:szCs w:val="16"/>
              </w:rPr>
            </w:pPr>
            <w:r>
              <w:rPr>
                <w:sz w:val="16"/>
                <w:szCs w:val="16"/>
              </w:rPr>
              <w:t>POA</w:t>
            </w:r>
          </w:p>
        </w:tc>
        <w:tc>
          <w:tcPr>
            <w:tcW w:w="950" w:type="dxa"/>
            <w:noWrap/>
            <w:vAlign w:val="center"/>
            <w:hideMark/>
          </w:tcPr>
          <w:p w14:paraId="3FE28D75" w14:textId="77777777" w:rsidR="00771A4B" w:rsidRDefault="00771A4B" w:rsidP="00771A4B">
            <w:pPr>
              <w:jc w:val="center"/>
              <w:rPr>
                <w:sz w:val="16"/>
                <w:szCs w:val="16"/>
              </w:rPr>
            </w:pPr>
            <w:r>
              <w:rPr>
                <w:sz w:val="16"/>
                <w:szCs w:val="16"/>
              </w:rPr>
              <w:t>ZYINFOR</w:t>
            </w:r>
          </w:p>
        </w:tc>
        <w:tc>
          <w:tcPr>
            <w:tcW w:w="665" w:type="dxa"/>
            <w:noWrap/>
            <w:vAlign w:val="center"/>
            <w:hideMark/>
          </w:tcPr>
          <w:p w14:paraId="7159A322" w14:textId="77777777" w:rsidR="00771A4B" w:rsidRDefault="00771A4B" w:rsidP="00771A4B">
            <w:pPr>
              <w:jc w:val="center"/>
              <w:rPr>
                <w:sz w:val="16"/>
                <w:szCs w:val="16"/>
              </w:rPr>
            </w:pPr>
            <w:r>
              <w:rPr>
                <w:sz w:val="16"/>
                <w:szCs w:val="16"/>
              </w:rPr>
              <w:t>1</w:t>
            </w:r>
          </w:p>
        </w:tc>
        <w:tc>
          <w:tcPr>
            <w:tcW w:w="983" w:type="dxa"/>
            <w:vAlign w:val="center"/>
          </w:tcPr>
          <w:p w14:paraId="1CBCA32C" w14:textId="63BBC6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D44332" w14:textId="04466C7D" w:rsidR="00771A4B" w:rsidRDefault="00771A4B" w:rsidP="00771A4B">
            <w:pPr>
              <w:jc w:val="center"/>
              <w:rPr>
                <w:sz w:val="16"/>
                <w:szCs w:val="16"/>
              </w:rPr>
            </w:pPr>
            <w:r>
              <w:rPr>
                <w:sz w:val="16"/>
                <w:szCs w:val="16"/>
              </w:rPr>
              <w:t>UN</w:t>
            </w:r>
          </w:p>
        </w:tc>
        <w:tc>
          <w:tcPr>
            <w:tcW w:w="887" w:type="dxa"/>
            <w:noWrap/>
            <w:vAlign w:val="center"/>
            <w:hideMark/>
          </w:tcPr>
          <w:p w14:paraId="682281BF" w14:textId="07C4F890" w:rsidR="00771A4B" w:rsidRDefault="00771A4B" w:rsidP="00771A4B">
            <w:pPr>
              <w:jc w:val="center"/>
              <w:rPr>
                <w:sz w:val="16"/>
                <w:szCs w:val="16"/>
              </w:rPr>
            </w:pPr>
            <w:r>
              <w:rPr>
                <w:sz w:val="16"/>
                <w:szCs w:val="16"/>
              </w:rPr>
              <w:t>1.563,43</w:t>
            </w:r>
          </w:p>
        </w:tc>
        <w:tc>
          <w:tcPr>
            <w:tcW w:w="1152" w:type="dxa"/>
            <w:noWrap/>
            <w:vAlign w:val="center"/>
            <w:hideMark/>
          </w:tcPr>
          <w:p w14:paraId="0ED85927" w14:textId="2A806915" w:rsidR="00771A4B" w:rsidRDefault="00771A4B" w:rsidP="00771A4B">
            <w:pPr>
              <w:jc w:val="center"/>
              <w:rPr>
                <w:sz w:val="16"/>
                <w:szCs w:val="16"/>
              </w:rPr>
            </w:pPr>
            <w:r>
              <w:rPr>
                <w:sz w:val="16"/>
                <w:szCs w:val="16"/>
              </w:rPr>
              <w:t>-          1.563,43</w:t>
            </w:r>
          </w:p>
        </w:tc>
        <w:tc>
          <w:tcPr>
            <w:tcW w:w="887" w:type="dxa"/>
            <w:noWrap/>
            <w:vAlign w:val="center"/>
            <w:hideMark/>
          </w:tcPr>
          <w:p w14:paraId="1CE0DBB3" w14:textId="4F292EEB" w:rsidR="00771A4B" w:rsidRDefault="00771A4B" w:rsidP="00771A4B">
            <w:pPr>
              <w:jc w:val="center"/>
              <w:rPr>
                <w:sz w:val="16"/>
                <w:szCs w:val="16"/>
              </w:rPr>
            </w:pPr>
            <w:r>
              <w:rPr>
                <w:sz w:val="16"/>
                <w:szCs w:val="16"/>
              </w:rPr>
              <w:t>-</w:t>
            </w:r>
          </w:p>
        </w:tc>
      </w:tr>
      <w:tr w:rsidR="00771A4B" w14:paraId="37145FC7" w14:textId="77777777" w:rsidTr="00771A4B">
        <w:trPr>
          <w:trHeight w:val="240"/>
        </w:trPr>
        <w:tc>
          <w:tcPr>
            <w:tcW w:w="936" w:type="dxa"/>
            <w:noWrap/>
            <w:hideMark/>
          </w:tcPr>
          <w:p w14:paraId="6E3272A3" w14:textId="3130792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2064D984" w14:textId="77777777" w:rsidR="00771A4B" w:rsidRDefault="00771A4B" w:rsidP="00771A4B">
            <w:pPr>
              <w:rPr>
                <w:sz w:val="16"/>
                <w:szCs w:val="16"/>
              </w:rPr>
            </w:pPr>
            <w:r>
              <w:rPr>
                <w:sz w:val="16"/>
                <w:szCs w:val="16"/>
              </w:rPr>
              <w:lastRenderedPageBreak/>
              <w:t>4100000387250</w:t>
            </w:r>
          </w:p>
        </w:tc>
        <w:tc>
          <w:tcPr>
            <w:tcW w:w="628" w:type="dxa"/>
            <w:noWrap/>
            <w:hideMark/>
          </w:tcPr>
          <w:p w14:paraId="57F971FF" w14:textId="6A491DB8" w:rsidR="00771A4B" w:rsidRDefault="00771A4B" w:rsidP="00771A4B">
            <w:pPr>
              <w:rPr>
                <w:sz w:val="16"/>
                <w:szCs w:val="16"/>
              </w:rPr>
            </w:pPr>
            <w:r>
              <w:rPr>
                <w:sz w:val="16"/>
                <w:szCs w:val="16"/>
              </w:rPr>
              <w:t>Porto alegre</w:t>
            </w:r>
          </w:p>
        </w:tc>
        <w:tc>
          <w:tcPr>
            <w:tcW w:w="3466" w:type="dxa"/>
            <w:noWrap/>
            <w:hideMark/>
          </w:tcPr>
          <w:p w14:paraId="179723B3" w14:textId="77777777" w:rsidR="00771A4B" w:rsidRDefault="00771A4B" w:rsidP="00771A4B">
            <w:pPr>
              <w:rPr>
                <w:sz w:val="16"/>
                <w:szCs w:val="16"/>
              </w:rPr>
            </w:pPr>
            <w:r>
              <w:rPr>
                <w:sz w:val="16"/>
                <w:szCs w:val="16"/>
              </w:rPr>
              <w:t xml:space="preserve">SERVIDOR FAB: DELL, MOD: POWEREDGE R610, N/S: 1NZ2XL1 PROCESSADOR XEON </w:t>
            </w:r>
            <w:r>
              <w:rPr>
                <w:sz w:val="16"/>
                <w:szCs w:val="16"/>
              </w:rPr>
              <w:lastRenderedPageBreak/>
              <w:t>TAG: PAE3.BCR14 MT: ANTPWCYD06</w:t>
            </w:r>
          </w:p>
        </w:tc>
        <w:tc>
          <w:tcPr>
            <w:tcW w:w="481" w:type="dxa"/>
            <w:noWrap/>
            <w:hideMark/>
          </w:tcPr>
          <w:p w14:paraId="1C413843" w14:textId="77777777" w:rsidR="00771A4B" w:rsidRDefault="00771A4B" w:rsidP="00771A4B">
            <w:pPr>
              <w:rPr>
                <w:sz w:val="16"/>
                <w:szCs w:val="16"/>
              </w:rPr>
            </w:pPr>
            <w:r>
              <w:rPr>
                <w:sz w:val="16"/>
                <w:szCs w:val="16"/>
              </w:rPr>
              <w:lastRenderedPageBreak/>
              <w:t>POA</w:t>
            </w:r>
          </w:p>
        </w:tc>
        <w:tc>
          <w:tcPr>
            <w:tcW w:w="950" w:type="dxa"/>
            <w:noWrap/>
            <w:vAlign w:val="center"/>
            <w:hideMark/>
          </w:tcPr>
          <w:p w14:paraId="0D181897" w14:textId="77777777" w:rsidR="00771A4B" w:rsidRDefault="00771A4B" w:rsidP="00771A4B">
            <w:pPr>
              <w:jc w:val="center"/>
              <w:rPr>
                <w:sz w:val="16"/>
                <w:szCs w:val="16"/>
              </w:rPr>
            </w:pPr>
            <w:r>
              <w:rPr>
                <w:sz w:val="16"/>
                <w:szCs w:val="16"/>
              </w:rPr>
              <w:t>ZYINFOR</w:t>
            </w:r>
          </w:p>
        </w:tc>
        <w:tc>
          <w:tcPr>
            <w:tcW w:w="665" w:type="dxa"/>
            <w:noWrap/>
            <w:vAlign w:val="center"/>
            <w:hideMark/>
          </w:tcPr>
          <w:p w14:paraId="70741FCF" w14:textId="77777777" w:rsidR="00771A4B" w:rsidRDefault="00771A4B" w:rsidP="00771A4B">
            <w:pPr>
              <w:jc w:val="center"/>
              <w:rPr>
                <w:sz w:val="16"/>
                <w:szCs w:val="16"/>
              </w:rPr>
            </w:pPr>
            <w:r>
              <w:rPr>
                <w:sz w:val="16"/>
                <w:szCs w:val="16"/>
              </w:rPr>
              <w:t>1</w:t>
            </w:r>
          </w:p>
        </w:tc>
        <w:tc>
          <w:tcPr>
            <w:tcW w:w="983" w:type="dxa"/>
            <w:vAlign w:val="center"/>
          </w:tcPr>
          <w:p w14:paraId="4028B55E" w14:textId="00AB92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F548ED" w14:textId="0BCC8576" w:rsidR="00771A4B" w:rsidRDefault="00771A4B" w:rsidP="00771A4B">
            <w:pPr>
              <w:jc w:val="center"/>
              <w:rPr>
                <w:sz w:val="16"/>
                <w:szCs w:val="16"/>
              </w:rPr>
            </w:pPr>
            <w:r>
              <w:rPr>
                <w:sz w:val="16"/>
                <w:szCs w:val="16"/>
              </w:rPr>
              <w:t>UN</w:t>
            </w:r>
          </w:p>
        </w:tc>
        <w:tc>
          <w:tcPr>
            <w:tcW w:w="887" w:type="dxa"/>
            <w:noWrap/>
            <w:vAlign w:val="center"/>
            <w:hideMark/>
          </w:tcPr>
          <w:p w14:paraId="29FB8856" w14:textId="7DD51A5D" w:rsidR="00771A4B" w:rsidRDefault="00771A4B" w:rsidP="00771A4B">
            <w:pPr>
              <w:jc w:val="center"/>
              <w:rPr>
                <w:sz w:val="16"/>
                <w:szCs w:val="16"/>
              </w:rPr>
            </w:pPr>
            <w:r>
              <w:rPr>
                <w:sz w:val="16"/>
                <w:szCs w:val="16"/>
              </w:rPr>
              <w:t>83.904,68</w:t>
            </w:r>
          </w:p>
        </w:tc>
        <w:tc>
          <w:tcPr>
            <w:tcW w:w="1152" w:type="dxa"/>
            <w:noWrap/>
            <w:vAlign w:val="center"/>
            <w:hideMark/>
          </w:tcPr>
          <w:p w14:paraId="31AA15B9" w14:textId="7361637C" w:rsidR="00771A4B" w:rsidRDefault="00771A4B" w:rsidP="00771A4B">
            <w:pPr>
              <w:jc w:val="center"/>
              <w:rPr>
                <w:sz w:val="16"/>
                <w:szCs w:val="16"/>
              </w:rPr>
            </w:pPr>
            <w:r>
              <w:rPr>
                <w:sz w:val="16"/>
                <w:szCs w:val="16"/>
              </w:rPr>
              <w:t>-        83.904,68</w:t>
            </w:r>
          </w:p>
        </w:tc>
        <w:tc>
          <w:tcPr>
            <w:tcW w:w="887" w:type="dxa"/>
            <w:noWrap/>
            <w:vAlign w:val="center"/>
            <w:hideMark/>
          </w:tcPr>
          <w:p w14:paraId="651022D0" w14:textId="7CE86B46" w:rsidR="00771A4B" w:rsidRDefault="00771A4B" w:rsidP="00771A4B">
            <w:pPr>
              <w:jc w:val="center"/>
              <w:rPr>
                <w:sz w:val="16"/>
                <w:szCs w:val="16"/>
              </w:rPr>
            </w:pPr>
            <w:r>
              <w:rPr>
                <w:sz w:val="16"/>
                <w:szCs w:val="16"/>
              </w:rPr>
              <w:t>-</w:t>
            </w:r>
          </w:p>
        </w:tc>
      </w:tr>
      <w:tr w:rsidR="00771A4B" w14:paraId="7BC26191" w14:textId="77777777" w:rsidTr="00771A4B">
        <w:trPr>
          <w:trHeight w:val="240"/>
        </w:trPr>
        <w:tc>
          <w:tcPr>
            <w:tcW w:w="936" w:type="dxa"/>
            <w:noWrap/>
            <w:hideMark/>
          </w:tcPr>
          <w:p w14:paraId="23AB2372" w14:textId="7734CAC5" w:rsidR="00771A4B" w:rsidRDefault="00771A4B" w:rsidP="00771A4B">
            <w:pPr>
              <w:rPr>
                <w:sz w:val="16"/>
                <w:szCs w:val="16"/>
              </w:rPr>
            </w:pPr>
            <w:r>
              <w:rPr>
                <w:sz w:val="16"/>
                <w:szCs w:val="16"/>
              </w:rPr>
              <w:t>Maquinas e equipamentos</w:t>
            </w:r>
          </w:p>
        </w:tc>
        <w:tc>
          <w:tcPr>
            <w:tcW w:w="1096" w:type="dxa"/>
            <w:noWrap/>
            <w:hideMark/>
          </w:tcPr>
          <w:p w14:paraId="777B9132" w14:textId="77777777" w:rsidR="00771A4B" w:rsidRDefault="00771A4B" w:rsidP="00771A4B">
            <w:pPr>
              <w:rPr>
                <w:sz w:val="16"/>
                <w:szCs w:val="16"/>
              </w:rPr>
            </w:pPr>
            <w:r>
              <w:rPr>
                <w:sz w:val="16"/>
                <w:szCs w:val="16"/>
              </w:rPr>
              <w:t>5100000944000</w:t>
            </w:r>
          </w:p>
        </w:tc>
        <w:tc>
          <w:tcPr>
            <w:tcW w:w="628" w:type="dxa"/>
            <w:noWrap/>
            <w:hideMark/>
          </w:tcPr>
          <w:p w14:paraId="5A7E21A0" w14:textId="0B1EFBB2" w:rsidR="00771A4B" w:rsidRDefault="00771A4B" w:rsidP="00771A4B">
            <w:pPr>
              <w:rPr>
                <w:sz w:val="16"/>
                <w:szCs w:val="16"/>
              </w:rPr>
            </w:pPr>
            <w:r>
              <w:rPr>
                <w:sz w:val="16"/>
                <w:szCs w:val="16"/>
              </w:rPr>
              <w:t>Porto alegre</w:t>
            </w:r>
          </w:p>
        </w:tc>
        <w:tc>
          <w:tcPr>
            <w:tcW w:w="3466" w:type="dxa"/>
            <w:noWrap/>
            <w:hideMark/>
          </w:tcPr>
          <w:p w14:paraId="33DCD7B5" w14:textId="77777777" w:rsidR="00771A4B" w:rsidRDefault="00771A4B" w:rsidP="00771A4B">
            <w:pPr>
              <w:rPr>
                <w:sz w:val="16"/>
                <w:szCs w:val="16"/>
              </w:rPr>
            </w:pPr>
            <w:r>
              <w:rPr>
                <w:sz w:val="16"/>
                <w:szCs w:val="16"/>
              </w:rPr>
              <w:t>QUADRO DE SUPERVISAO E CONTROLE 07 FAB: N/D, MOD: N/D, N/S: N/D MATERIAL ACO CARBONO, DIM. 700X600X250MM</w:t>
            </w:r>
          </w:p>
        </w:tc>
        <w:tc>
          <w:tcPr>
            <w:tcW w:w="481" w:type="dxa"/>
            <w:noWrap/>
            <w:hideMark/>
          </w:tcPr>
          <w:p w14:paraId="3A4C19C3" w14:textId="77777777" w:rsidR="00771A4B" w:rsidRDefault="00771A4B" w:rsidP="00771A4B">
            <w:pPr>
              <w:rPr>
                <w:sz w:val="16"/>
                <w:szCs w:val="16"/>
              </w:rPr>
            </w:pPr>
            <w:r>
              <w:rPr>
                <w:sz w:val="16"/>
                <w:szCs w:val="16"/>
              </w:rPr>
              <w:t>POA</w:t>
            </w:r>
          </w:p>
        </w:tc>
        <w:tc>
          <w:tcPr>
            <w:tcW w:w="950" w:type="dxa"/>
            <w:noWrap/>
            <w:vAlign w:val="center"/>
            <w:hideMark/>
          </w:tcPr>
          <w:p w14:paraId="148533F8" w14:textId="77777777" w:rsidR="00771A4B" w:rsidRDefault="00771A4B" w:rsidP="00771A4B">
            <w:pPr>
              <w:jc w:val="center"/>
              <w:rPr>
                <w:sz w:val="16"/>
                <w:szCs w:val="16"/>
              </w:rPr>
            </w:pPr>
            <w:r>
              <w:rPr>
                <w:sz w:val="16"/>
                <w:szCs w:val="16"/>
              </w:rPr>
              <w:t>ZWEQENER</w:t>
            </w:r>
          </w:p>
        </w:tc>
        <w:tc>
          <w:tcPr>
            <w:tcW w:w="665" w:type="dxa"/>
            <w:noWrap/>
            <w:vAlign w:val="center"/>
            <w:hideMark/>
          </w:tcPr>
          <w:p w14:paraId="55277AAC" w14:textId="77777777" w:rsidR="00771A4B" w:rsidRDefault="00771A4B" w:rsidP="00771A4B">
            <w:pPr>
              <w:jc w:val="center"/>
              <w:rPr>
                <w:sz w:val="16"/>
                <w:szCs w:val="16"/>
              </w:rPr>
            </w:pPr>
            <w:r>
              <w:rPr>
                <w:sz w:val="16"/>
                <w:szCs w:val="16"/>
              </w:rPr>
              <w:t>3</w:t>
            </w:r>
          </w:p>
        </w:tc>
        <w:tc>
          <w:tcPr>
            <w:tcW w:w="983" w:type="dxa"/>
            <w:vAlign w:val="center"/>
          </w:tcPr>
          <w:p w14:paraId="6A468003" w14:textId="1F1CA2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9A008F" w14:textId="74C2A525" w:rsidR="00771A4B" w:rsidRDefault="00771A4B" w:rsidP="00771A4B">
            <w:pPr>
              <w:jc w:val="center"/>
              <w:rPr>
                <w:sz w:val="16"/>
                <w:szCs w:val="16"/>
              </w:rPr>
            </w:pPr>
            <w:r>
              <w:rPr>
                <w:sz w:val="16"/>
                <w:szCs w:val="16"/>
              </w:rPr>
              <w:t>UN</w:t>
            </w:r>
          </w:p>
        </w:tc>
        <w:tc>
          <w:tcPr>
            <w:tcW w:w="887" w:type="dxa"/>
            <w:noWrap/>
            <w:vAlign w:val="center"/>
            <w:hideMark/>
          </w:tcPr>
          <w:p w14:paraId="3D145341" w14:textId="6D8886AA" w:rsidR="00771A4B" w:rsidRDefault="00771A4B" w:rsidP="00771A4B">
            <w:pPr>
              <w:jc w:val="center"/>
              <w:rPr>
                <w:sz w:val="16"/>
                <w:szCs w:val="16"/>
              </w:rPr>
            </w:pPr>
            <w:r>
              <w:rPr>
                <w:sz w:val="16"/>
                <w:szCs w:val="16"/>
              </w:rPr>
              <w:t>278.337,13</w:t>
            </w:r>
          </w:p>
        </w:tc>
        <w:tc>
          <w:tcPr>
            <w:tcW w:w="1152" w:type="dxa"/>
            <w:noWrap/>
            <w:vAlign w:val="center"/>
            <w:hideMark/>
          </w:tcPr>
          <w:p w14:paraId="4FCAAE44" w14:textId="29A323C4" w:rsidR="00771A4B" w:rsidRDefault="00771A4B" w:rsidP="00771A4B">
            <w:pPr>
              <w:jc w:val="center"/>
              <w:rPr>
                <w:sz w:val="16"/>
                <w:szCs w:val="16"/>
              </w:rPr>
            </w:pPr>
            <w:r>
              <w:rPr>
                <w:sz w:val="16"/>
                <w:szCs w:val="16"/>
              </w:rPr>
              <w:t>-        88.140,11</w:t>
            </w:r>
          </w:p>
        </w:tc>
        <w:tc>
          <w:tcPr>
            <w:tcW w:w="887" w:type="dxa"/>
            <w:noWrap/>
            <w:vAlign w:val="center"/>
            <w:hideMark/>
          </w:tcPr>
          <w:p w14:paraId="2D8C55C0" w14:textId="7A954103" w:rsidR="00771A4B" w:rsidRDefault="00771A4B" w:rsidP="00771A4B">
            <w:pPr>
              <w:jc w:val="center"/>
              <w:rPr>
                <w:sz w:val="16"/>
                <w:szCs w:val="16"/>
              </w:rPr>
            </w:pPr>
            <w:r>
              <w:rPr>
                <w:sz w:val="16"/>
                <w:szCs w:val="16"/>
              </w:rPr>
              <w:t>190.197,02</w:t>
            </w:r>
          </w:p>
        </w:tc>
      </w:tr>
      <w:tr w:rsidR="00771A4B" w14:paraId="05C2F386" w14:textId="77777777" w:rsidTr="00771A4B">
        <w:trPr>
          <w:trHeight w:val="240"/>
        </w:trPr>
        <w:tc>
          <w:tcPr>
            <w:tcW w:w="936" w:type="dxa"/>
            <w:noWrap/>
            <w:hideMark/>
          </w:tcPr>
          <w:p w14:paraId="6B25E811" w14:textId="0EE9D998" w:rsidR="00771A4B" w:rsidRDefault="00771A4B" w:rsidP="00771A4B">
            <w:pPr>
              <w:rPr>
                <w:sz w:val="16"/>
                <w:szCs w:val="16"/>
              </w:rPr>
            </w:pPr>
            <w:r>
              <w:rPr>
                <w:sz w:val="16"/>
                <w:szCs w:val="16"/>
              </w:rPr>
              <w:t>Equipamentos informática</w:t>
            </w:r>
          </w:p>
        </w:tc>
        <w:tc>
          <w:tcPr>
            <w:tcW w:w="1096" w:type="dxa"/>
            <w:noWrap/>
            <w:hideMark/>
          </w:tcPr>
          <w:p w14:paraId="2844BFB3" w14:textId="77777777" w:rsidR="00771A4B" w:rsidRDefault="00771A4B" w:rsidP="00771A4B">
            <w:pPr>
              <w:rPr>
                <w:sz w:val="16"/>
                <w:szCs w:val="16"/>
              </w:rPr>
            </w:pPr>
            <w:r>
              <w:rPr>
                <w:sz w:val="16"/>
                <w:szCs w:val="16"/>
              </w:rPr>
              <w:t>5100002068840</w:t>
            </w:r>
          </w:p>
        </w:tc>
        <w:tc>
          <w:tcPr>
            <w:tcW w:w="628" w:type="dxa"/>
            <w:noWrap/>
            <w:hideMark/>
          </w:tcPr>
          <w:p w14:paraId="707B02AD" w14:textId="31A0D9F9" w:rsidR="00771A4B" w:rsidRDefault="00771A4B" w:rsidP="00771A4B">
            <w:pPr>
              <w:rPr>
                <w:sz w:val="16"/>
                <w:szCs w:val="16"/>
              </w:rPr>
            </w:pPr>
            <w:r>
              <w:rPr>
                <w:sz w:val="16"/>
                <w:szCs w:val="16"/>
              </w:rPr>
              <w:t>Porto alegre</w:t>
            </w:r>
          </w:p>
        </w:tc>
        <w:tc>
          <w:tcPr>
            <w:tcW w:w="3466" w:type="dxa"/>
            <w:noWrap/>
            <w:hideMark/>
          </w:tcPr>
          <w:p w14:paraId="3A22A015" w14:textId="77777777" w:rsidR="00771A4B" w:rsidRDefault="00771A4B" w:rsidP="00771A4B">
            <w:pPr>
              <w:rPr>
                <w:sz w:val="16"/>
                <w:szCs w:val="16"/>
              </w:rPr>
            </w:pPr>
            <w:r>
              <w:rPr>
                <w:sz w:val="16"/>
                <w:szCs w:val="16"/>
              </w:rPr>
              <w:t>RACK FAB: PADTEC, MOD: LIGHTPAD I1600G, MATERIAL ACO CARBONO, DIM. 570X790X2100MM. TAG: DC2.B.07</w:t>
            </w:r>
          </w:p>
        </w:tc>
        <w:tc>
          <w:tcPr>
            <w:tcW w:w="481" w:type="dxa"/>
            <w:noWrap/>
            <w:hideMark/>
          </w:tcPr>
          <w:p w14:paraId="5D641B92" w14:textId="77777777" w:rsidR="00771A4B" w:rsidRDefault="00771A4B" w:rsidP="00771A4B">
            <w:pPr>
              <w:rPr>
                <w:sz w:val="16"/>
                <w:szCs w:val="16"/>
              </w:rPr>
            </w:pPr>
            <w:r>
              <w:rPr>
                <w:sz w:val="16"/>
                <w:szCs w:val="16"/>
              </w:rPr>
              <w:t>POA</w:t>
            </w:r>
          </w:p>
        </w:tc>
        <w:tc>
          <w:tcPr>
            <w:tcW w:w="950" w:type="dxa"/>
            <w:noWrap/>
            <w:vAlign w:val="center"/>
            <w:hideMark/>
          </w:tcPr>
          <w:p w14:paraId="648296FD" w14:textId="77777777" w:rsidR="00771A4B" w:rsidRDefault="00771A4B" w:rsidP="00771A4B">
            <w:pPr>
              <w:jc w:val="center"/>
              <w:rPr>
                <w:sz w:val="16"/>
                <w:szCs w:val="16"/>
              </w:rPr>
            </w:pPr>
            <w:r>
              <w:rPr>
                <w:sz w:val="16"/>
                <w:szCs w:val="16"/>
              </w:rPr>
              <w:t>ZETMXXWD</w:t>
            </w:r>
          </w:p>
        </w:tc>
        <w:tc>
          <w:tcPr>
            <w:tcW w:w="665" w:type="dxa"/>
            <w:noWrap/>
            <w:vAlign w:val="center"/>
            <w:hideMark/>
          </w:tcPr>
          <w:p w14:paraId="00E757C8" w14:textId="77777777" w:rsidR="00771A4B" w:rsidRDefault="00771A4B" w:rsidP="00771A4B">
            <w:pPr>
              <w:jc w:val="center"/>
              <w:rPr>
                <w:sz w:val="16"/>
                <w:szCs w:val="16"/>
              </w:rPr>
            </w:pPr>
            <w:r>
              <w:rPr>
                <w:sz w:val="16"/>
                <w:szCs w:val="16"/>
              </w:rPr>
              <w:t>1</w:t>
            </w:r>
          </w:p>
        </w:tc>
        <w:tc>
          <w:tcPr>
            <w:tcW w:w="983" w:type="dxa"/>
            <w:vAlign w:val="center"/>
          </w:tcPr>
          <w:p w14:paraId="6BADD881" w14:textId="371F14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1F4E66" w14:textId="2DA9F1CC" w:rsidR="00771A4B" w:rsidRDefault="00771A4B" w:rsidP="00771A4B">
            <w:pPr>
              <w:jc w:val="center"/>
              <w:rPr>
                <w:sz w:val="16"/>
                <w:szCs w:val="16"/>
              </w:rPr>
            </w:pPr>
            <w:r>
              <w:rPr>
                <w:sz w:val="16"/>
                <w:szCs w:val="16"/>
              </w:rPr>
              <w:t>UN</w:t>
            </w:r>
          </w:p>
        </w:tc>
        <w:tc>
          <w:tcPr>
            <w:tcW w:w="887" w:type="dxa"/>
            <w:noWrap/>
            <w:vAlign w:val="center"/>
            <w:hideMark/>
          </w:tcPr>
          <w:p w14:paraId="3A0F887B" w14:textId="5D7EDBE3" w:rsidR="00771A4B" w:rsidRDefault="00771A4B" w:rsidP="00771A4B">
            <w:pPr>
              <w:jc w:val="center"/>
              <w:rPr>
                <w:sz w:val="16"/>
                <w:szCs w:val="16"/>
              </w:rPr>
            </w:pPr>
            <w:r>
              <w:rPr>
                <w:sz w:val="16"/>
                <w:szCs w:val="16"/>
              </w:rPr>
              <w:t>9.491,15</w:t>
            </w:r>
          </w:p>
        </w:tc>
        <w:tc>
          <w:tcPr>
            <w:tcW w:w="1152" w:type="dxa"/>
            <w:noWrap/>
            <w:vAlign w:val="center"/>
            <w:hideMark/>
          </w:tcPr>
          <w:p w14:paraId="00F3AB6F" w14:textId="66C68401" w:rsidR="00771A4B" w:rsidRDefault="00771A4B" w:rsidP="00771A4B">
            <w:pPr>
              <w:jc w:val="center"/>
              <w:rPr>
                <w:sz w:val="16"/>
                <w:szCs w:val="16"/>
              </w:rPr>
            </w:pPr>
            <w:r>
              <w:rPr>
                <w:sz w:val="16"/>
                <w:szCs w:val="16"/>
              </w:rPr>
              <w:t>-          5.931,99</w:t>
            </w:r>
          </w:p>
        </w:tc>
        <w:tc>
          <w:tcPr>
            <w:tcW w:w="887" w:type="dxa"/>
            <w:noWrap/>
            <w:vAlign w:val="center"/>
            <w:hideMark/>
          </w:tcPr>
          <w:p w14:paraId="1F045F26" w14:textId="1EDC49FD" w:rsidR="00771A4B" w:rsidRDefault="00771A4B" w:rsidP="00771A4B">
            <w:pPr>
              <w:jc w:val="center"/>
              <w:rPr>
                <w:sz w:val="16"/>
                <w:szCs w:val="16"/>
              </w:rPr>
            </w:pPr>
            <w:r>
              <w:rPr>
                <w:sz w:val="16"/>
                <w:szCs w:val="16"/>
              </w:rPr>
              <w:t>3.559,16</w:t>
            </w:r>
          </w:p>
        </w:tc>
      </w:tr>
      <w:tr w:rsidR="00771A4B" w14:paraId="743A64A5" w14:textId="77777777" w:rsidTr="00771A4B">
        <w:trPr>
          <w:trHeight w:val="240"/>
        </w:trPr>
        <w:tc>
          <w:tcPr>
            <w:tcW w:w="936" w:type="dxa"/>
            <w:noWrap/>
            <w:hideMark/>
          </w:tcPr>
          <w:p w14:paraId="23051BEF" w14:textId="7FDFAFD6" w:rsidR="00771A4B" w:rsidRDefault="00771A4B" w:rsidP="00771A4B">
            <w:pPr>
              <w:rPr>
                <w:sz w:val="16"/>
                <w:szCs w:val="16"/>
              </w:rPr>
            </w:pPr>
            <w:r>
              <w:rPr>
                <w:sz w:val="16"/>
                <w:szCs w:val="16"/>
              </w:rPr>
              <w:t>Equipamentos informática</w:t>
            </w:r>
          </w:p>
        </w:tc>
        <w:tc>
          <w:tcPr>
            <w:tcW w:w="1096" w:type="dxa"/>
            <w:noWrap/>
            <w:hideMark/>
          </w:tcPr>
          <w:p w14:paraId="160D5D28" w14:textId="77777777" w:rsidR="00771A4B" w:rsidRDefault="00771A4B" w:rsidP="00771A4B">
            <w:pPr>
              <w:rPr>
                <w:sz w:val="16"/>
                <w:szCs w:val="16"/>
              </w:rPr>
            </w:pPr>
            <w:r>
              <w:rPr>
                <w:sz w:val="16"/>
                <w:szCs w:val="16"/>
              </w:rPr>
              <w:t>5100002068841</w:t>
            </w:r>
          </w:p>
        </w:tc>
        <w:tc>
          <w:tcPr>
            <w:tcW w:w="628" w:type="dxa"/>
            <w:noWrap/>
            <w:hideMark/>
          </w:tcPr>
          <w:p w14:paraId="19BB81A4" w14:textId="0C60600B" w:rsidR="00771A4B" w:rsidRDefault="00771A4B" w:rsidP="00771A4B">
            <w:pPr>
              <w:rPr>
                <w:sz w:val="16"/>
                <w:szCs w:val="16"/>
              </w:rPr>
            </w:pPr>
            <w:r>
              <w:rPr>
                <w:sz w:val="16"/>
                <w:szCs w:val="16"/>
              </w:rPr>
              <w:t>Porto alegre</w:t>
            </w:r>
          </w:p>
        </w:tc>
        <w:tc>
          <w:tcPr>
            <w:tcW w:w="3466" w:type="dxa"/>
            <w:noWrap/>
            <w:hideMark/>
          </w:tcPr>
          <w:p w14:paraId="496931F4" w14:textId="77777777" w:rsidR="00771A4B" w:rsidRDefault="00771A4B" w:rsidP="00771A4B">
            <w:pPr>
              <w:rPr>
                <w:sz w:val="16"/>
                <w:szCs w:val="16"/>
              </w:rPr>
            </w:pPr>
            <w:r>
              <w:rPr>
                <w:sz w:val="16"/>
                <w:szCs w:val="16"/>
              </w:rPr>
              <w:t>RACK FAB: PADTEC, MOD: LIGHTPAD I1600G, MATERIAL ACO CARBONO, DIM. 570X790X2100MM. TAG: DC2.B.07</w:t>
            </w:r>
          </w:p>
        </w:tc>
        <w:tc>
          <w:tcPr>
            <w:tcW w:w="481" w:type="dxa"/>
            <w:noWrap/>
            <w:hideMark/>
          </w:tcPr>
          <w:p w14:paraId="63AE36C4" w14:textId="77777777" w:rsidR="00771A4B" w:rsidRDefault="00771A4B" w:rsidP="00771A4B">
            <w:pPr>
              <w:rPr>
                <w:sz w:val="16"/>
                <w:szCs w:val="16"/>
              </w:rPr>
            </w:pPr>
            <w:r>
              <w:rPr>
                <w:sz w:val="16"/>
                <w:szCs w:val="16"/>
              </w:rPr>
              <w:t>POA</w:t>
            </w:r>
          </w:p>
        </w:tc>
        <w:tc>
          <w:tcPr>
            <w:tcW w:w="950" w:type="dxa"/>
            <w:noWrap/>
            <w:vAlign w:val="center"/>
            <w:hideMark/>
          </w:tcPr>
          <w:p w14:paraId="2D77EC8C" w14:textId="77777777" w:rsidR="00771A4B" w:rsidRDefault="00771A4B" w:rsidP="00771A4B">
            <w:pPr>
              <w:jc w:val="center"/>
              <w:rPr>
                <w:sz w:val="16"/>
                <w:szCs w:val="16"/>
              </w:rPr>
            </w:pPr>
            <w:r>
              <w:rPr>
                <w:sz w:val="16"/>
                <w:szCs w:val="16"/>
              </w:rPr>
              <w:t>ZETMXXWD</w:t>
            </w:r>
          </w:p>
        </w:tc>
        <w:tc>
          <w:tcPr>
            <w:tcW w:w="665" w:type="dxa"/>
            <w:noWrap/>
            <w:vAlign w:val="center"/>
            <w:hideMark/>
          </w:tcPr>
          <w:p w14:paraId="6CBA8D8D" w14:textId="77777777" w:rsidR="00771A4B" w:rsidRDefault="00771A4B" w:rsidP="00771A4B">
            <w:pPr>
              <w:jc w:val="center"/>
              <w:rPr>
                <w:sz w:val="16"/>
                <w:szCs w:val="16"/>
              </w:rPr>
            </w:pPr>
            <w:r>
              <w:rPr>
                <w:sz w:val="16"/>
                <w:szCs w:val="16"/>
              </w:rPr>
              <w:t>1</w:t>
            </w:r>
          </w:p>
        </w:tc>
        <w:tc>
          <w:tcPr>
            <w:tcW w:w="983" w:type="dxa"/>
            <w:vAlign w:val="center"/>
          </w:tcPr>
          <w:p w14:paraId="496C5016" w14:textId="6C8755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D53A21" w14:textId="0757ABF3" w:rsidR="00771A4B" w:rsidRDefault="00771A4B" w:rsidP="00771A4B">
            <w:pPr>
              <w:jc w:val="center"/>
              <w:rPr>
                <w:sz w:val="16"/>
                <w:szCs w:val="16"/>
              </w:rPr>
            </w:pPr>
            <w:r>
              <w:rPr>
                <w:sz w:val="16"/>
                <w:szCs w:val="16"/>
              </w:rPr>
              <w:t>UN</w:t>
            </w:r>
          </w:p>
        </w:tc>
        <w:tc>
          <w:tcPr>
            <w:tcW w:w="887" w:type="dxa"/>
            <w:noWrap/>
            <w:vAlign w:val="center"/>
            <w:hideMark/>
          </w:tcPr>
          <w:p w14:paraId="4E23F102" w14:textId="576CD62F" w:rsidR="00771A4B" w:rsidRDefault="00771A4B" w:rsidP="00771A4B">
            <w:pPr>
              <w:jc w:val="center"/>
              <w:rPr>
                <w:sz w:val="16"/>
                <w:szCs w:val="16"/>
              </w:rPr>
            </w:pPr>
            <w:r>
              <w:rPr>
                <w:sz w:val="16"/>
                <w:szCs w:val="16"/>
              </w:rPr>
              <w:t>272.600,00</w:t>
            </w:r>
          </w:p>
        </w:tc>
        <w:tc>
          <w:tcPr>
            <w:tcW w:w="1152" w:type="dxa"/>
            <w:noWrap/>
            <w:vAlign w:val="center"/>
            <w:hideMark/>
          </w:tcPr>
          <w:p w14:paraId="53E1BE94" w14:textId="05619EDF" w:rsidR="00771A4B" w:rsidRDefault="00771A4B" w:rsidP="00771A4B">
            <w:pPr>
              <w:jc w:val="center"/>
              <w:rPr>
                <w:sz w:val="16"/>
                <w:szCs w:val="16"/>
              </w:rPr>
            </w:pPr>
            <w:r>
              <w:rPr>
                <w:sz w:val="16"/>
                <w:szCs w:val="16"/>
              </w:rPr>
              <w:t>-     120.398,34</w:t>
            </w:r>
          </w:p>
        </w:tc>
        <w:tc>
          <w:tcPr>
            <w:tcW w:w="887" w:type="dxa"/>
            <w:noWrap/>
            <w:vAlign w:val="center"/>
            <w:hideMark/>
          </w:tcPr>
          <w:p w14:paraId="16592057" w14:textId="007FE282" w:rsidR="00771A4B" w:rsidRDefault="00771A4B" w:rsidP="00771A4B">
            <w:pPr>
              <w:jc w:val="center"/>
              <w:rPr>
                <w:sz w:val="16"/>
                <w:szCs w:val="16"/>
              </w:rPr>
            </w:pPr>
            <w:r>
              <w:rPr>
                <w:sz w:val="16"/>
                <w:szCs w:val="16"/>
              </w:rPr>
              <w:t>152.201,66</w:t>
            </w:r>
          </w:p>
        </w:tc>
      </w:tr>
      <w:tr w:rsidR="00771A4B" w14:paraId="07CF0CC2" w14:textId="77777777" w:rsidTr="00771A4B">
        <w:trPr>
          <w:trHeight w:val="240"/>
        </w:trPr>
        <w:tc>
          <w:tcPr>
            <w:tcW w:w="936" w:type="dxa"/>
            <w:noWrap/>
            <w:hideMark/>
          </w:tcPr>
          <w:p w14:paraId="7F34133C" w14:textId="47DDFE98" w:rsidR="00771A4B" w:rsidRDefault="00771A4B" w:rsidP="00771A4B">
            <w:pPr>
              <w:rPr>
                <w:sz w:val="16"/>
                <w:szCs w:val="16"/>
              </w:rPr>
            </w:pPr>
            <w:r>
              <w:rPr>
                <w:sz w:val="16"/>
                <w:szCs w:val="16"/>
              </w:rPr>
              <w:t>Equipamentos informática</w:t>
            </w:r>
          </w:p>
        </w:tc>
        <w:tc>
          <w:tcPr>
            <w:tcW w:w="1096" w:type="dxa"/>
            <w:noWrap/>
            <w:hideMark/>
          </w:tcPr>
          <w:p w14:paraId="0BD2EA66" w14:textId="77777777" w:rsidR="00771A4B" w:rsidRDefault="00771A4B" w:rsidP="00771A4B">
            <w:pPr>
              <w:rPr>
                <w:sz w:val="16"/>
                <w:szCs w:val="16"/>
              </w:rPr>
            </w:pPr>
            <w:r>
              <w:rPr>
                <w:sz w:val="16"/>
                <w:szCs w:val="16"/>
              </w:rPr>
              <w:t>5100002068842</w:t>
            </w:r>
          </w:p>
        </w:tc>
        <w:tc>
          <w:tcPr>
            <w:tcW w:w="628" w:type="dxa"/>
            <w:noWrap/>
            <w:hideMark/>
          </w:tcPr>
          <w:p w14:paraId="3576F970" w14:textId="1194E2EA" w:rsidR="00771A4B" w:rsidRDefault="00771A4B" w:rsidP="00771A4B">
            <w:pPr>
              <w:rPr>
                <w:sz w:val="16"/>
                <w:szCs w:val="16"/>
              </w:rPr>
            </w:pPr>
            <w:r>
              <w:rPr>
                <w:sz w:val="16"/>
                <w:szCs w:val="16"/>
              </w:rPr>
              <w:t>Porto alegre</w:t>
            </w:r>
          </w:p>
        </w:tc>
        <w:tc>
          <w:tcPr>
            <w:tcW w:w="3466" w:type="dxa"/>
            <w:noWrap/>
            <w:hideMark/>
          </w:tcPr>
          <w:p w14:paraId="304C01E0" w14:textId="77777777" w:rsidR="00771A4B" w:rsidRDefault="00771A4B" w:rsidP="00771A4B">
            <w:pPr>
              <w:rPr>
                <w:sz w:val="16"/>
                <w:szCs w:val="16"/>
              </w:rPr>
            </w:pPr>
            <w:r>
              <w:rPr>
                <w:sz w:val="16"/>
                <w:szCs w:val="16"/>
              </w:rPr>
              <w:t>RACK FAB: PADTEC, MOD: LIGHTPAD I1600G, MATERIAL ACO CARBONO, DIM. 570X790X2100MM. TAG: DC2.B.07</w:t>
            </w:r>
          </w:p>
        </w:tc>
        <w:tc>
          <w:tcPr>
            <w:tcW w:w="481" w:type="dxa"/>
            <w:noWrap/>
            <w:hideMark/>
          </w:tcPr>
          <w:p w14:paraId="6EF0AD16" w14:textId="77777777" w:rsidR="00771A4B" w:rsidRDefault="00771A4B" w:rsidP="00771A4B">
            <w:pPr>
              <w:rPr>
                <w:sz w:val="16"/>
                <w:szCs w:val="16"/>
              </w:rPr>
            </w:pPr>
            <w:r>
              <w:rPr>
                <w:sz w:val="16"/>
                <w:szCs w:val="16"/>
              </w:rPr>
              <w:t>POA</w:t>
            </w:r>
          </w:p>
        </w:tc>
        <w:tc>
          <w:tcPr>
            <w:tcW w:w="950" w:type="dxa"/>
            <w:noWrap/>
            <w:vAlign w:val="center"/>
            <w:hideMark/>
          </w:tcPr>
          <w:p w14:paraId="222D2678" w14:textId="77777777" w:rsidR="00771A4B" w:rsidRDefault="00771A4B" w:rsidP="00771A4B">
            <w:pPr>
              <w:jc w:val="center"/>
              <w:rPr>
                <w:sz w:val="16"/>
                <w:szCs w:val="16"/>
              </w:rPr>
            </w:pPr>
            <w:r>
              <w:rPr>
                <w:sz w:val="16"/>
                <w:szCs w:val="16"/>
              </w:rPr>
              <w:t>ZETMXXWD</w:t>
            </w:r>
          </w:p>
        </w:tc>
        <w:tc>
          <w:tcPr>
            <w:tcW w:w="665" w:type="dxa"/>
            <w:noWrap/>
            <w:vAlign w:val="center"/>
            <w:hideMark/>
          </w:tcPr>
          <w:p w14:paraId="39299EA3" w14:textId="77777777" w:rsidR="00771A4B" w:rsidRDefault="00771A4B" w:rsidP="00771A4B">
            <w:pPr>
              <w:jc w:val="center"/>
              <w:rPr>
                <w:sz w:val="16"/>
                <w:szCs w:val="16"/>
              </w:rPr>
            </w:pPr>
            <w:r>
              <w:rPr>
                <w:sz w:val="16"/>
                <w:szCs w:val="16"/>
              </w:rPr>
              <w:t>1</w:t>
            </w:r>
          </w:p>
        </w:tc>
        <w:tc>
          <w:tcPr>
            <w:tcW w:w="983" w:type="dxa"/>
            <w:vAlign w:val="center"/>
          </w:tcPr>
          <w:p w14:paraId="20A07534" w14:textId="6F3719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B7B347" w14:textId="5B49286B" w:rsidR="00771A4B" w:rsidRDefault="00771A4B" w:rsidP="00771A4B">
            <w:pPr>
              <w:jc w:val="center"/>
              <w:rPr>
                <w:sz w:val="16"/>
                <w:szCs w:val="16"/>
              </w:rPr>
            </w:pPr>
            <w:r>
              <w:rPr>
                <w:sz w:val="16"/>
                <w:szCs w:val="16"/>
              </w:rPr>
              <w:t>UN</w:t>
            </w:r>
          </w:p>
        </w:tc>
        <w:tc>
          <w:tcPr>
            <w:tcW w:w="887" w:type="dxa"/>
            <w:noWrap/>
            <w:vAlign w:val="center"/>
            <w:hideMark/>
          </w:tcPr>
          <w:p w14:paraId="7E655905" w14:textId="29E907D0" w:rsidR="00771A4B" w:rsidRDefault="00771A4B" w:rsidP="00771A4B">
            <w:pPr>
              <w:jc w:val="center"/>
              <w:rPr>
                <w:sz w:val="16"/>
                <w:szCs w:val="16"/>
              </w:rPr>
            </w:pPr>
            <w:r>
              <w:rPr>
                <w:sz w:val="16"/>
                <w:szCs w:val="16"/>
              </w:rPr>
              <w:t>13.630,00</w:t>
            </w:r>
          </w:p>
        </w:tc>
        <w:tc>
          <w:tcPr>
            <w:tcW w:w="1152" w:type="dxa"/>
            <w:noWrap/>
            <w:vAlign w:val="center"/>
            <w:hideMark/>
          </w:tcPr>
          <w:p w14:paraId="111517CB" w14:textId="6BDD8E27" w:rsidR="00771A4B" w:rsidRDefault="00771A4B" w:rsidP="00771A4B">
            <w:pPr>
              <w:jc w:val="center"/>
              <w:rPr>
                <w:sz w:val="16"/>
                <w:szCs w:val="16"/>
              </w:rPr>
            </w:pPr>
            <w:r>
              <w:rPr>
                <w:sz w:val="16"/>
                <w:szCs w:val="16"/>
              </w:rPr>
              <w:t>-          4.656,91</w:t>
            </w:r>
          </w:p>
        </w:tc>
        <w:tc>
          <w:tcPr>
            <w:tcW w:w="887" w:type="dxa"/>
            <w:noWrap/>
            <w:vAlign w:val="center"/>
            <w:hideMark/>
          </w:tcPr>
          <w:p w14:paraId="713E8DB3" w14:textId="6DFF9006" w:rsidR="00771A4B" w:rsidRDefault="00771A4B" w:rsidP="00771A4B">
            <w:pPr>
              <w:jc w:val="center"/>
              <w:rPr>
                <w:sz w:val="16"/>
                <w:szCs w:val="16"/>
              </w:rPr>
            </w:pPr>
            <w:r>
              <w:rPr>
                <w:sz w:val="16"/>
                <w:szCs w:val="16"/>
              </w:rPr>
              <w:t>8.973,09</w:t>
            </w:r>
          </w:p>
        </w:tc>
      </w:tr>
      <w:tr w:rsidR="00771A4B" w14:paraId="0BE66F28" w14:textId="77777777" w:rsidTr="00771A4B">
        <w:trPr>
          <w:trHeight w:val="240"/>
        </w:trPr>
        <w:tc>
          <w:tcPr>
            <w:tcW w:w="936" w:type="dxa"/>
            <w:noWrap/>
            <w:hideMark/>
          </w:tcPr>
          <w:p w14:paraId="2D29245A" w14:textId="13E72591" w:rsidR="00771A4B" w:rsidRDefault="00771A4B" w:rsidP="00771A4B">
            <w:pPr>
              <w:rPr>
                <w:sz w:val="16"/>
                <w:szCs w:val="16"/>
              </w:rPr>
            </w:pPr>
            <w:r>
              <w:rPr>
                <w:sz w:val="16"/>
                <w:szCs w:val="16"/>
              </w:rPr>
              <w:t>Maquinas e equipamentos</w:t>
            </w:r>
          </w:p>
        </w:tc>
        <w:tc>
          <w:tcPr>
            <w:tcW w:w="1096" w:type="dxa"/>
            <w:noWrap/>
            <w:hideMark/>
          </w:tcPr>
          <w:p w14:paraId="1E645B2D" w14:textId="77777777" w:rsidR="00771A4B" w:rsidRDefault="00771A4B" w:rsidP="00771A4B">
            <w:pPr>
              <w:rPr>
                <w:sz w:val="16"/>
                <w:szCs w:val="16"/>
              </w:rPr>
            </w:pPr>
            <w:r>
              <w:rPr>
                <w:sz w:val="16"/>
                <w:szCs w:val="16"/>
              </w:rPr>
              <w:t>5100002130350</w:t>
            </w:r>
          </w:p>
        </w:tc>
        <w:tc>
          <w:tcPr>
            <w:tcW w:w="628" w:type="dxa"/>
            <w:noWrap/>
            <w:hideMark/>
          </w:tcPr>
          <w:p w14:paraId="0B0A95F5" w14:textId="6C398B39" w:rsidR="00771A4B" w:rsidRDefault="00771A4B" w:rsidP="00771A4B">
            <w:pPr>
              <w:rPr>
                <w:sz w:val="16"/>
                <w:szCs w:val="16"/>
              </w:rPr>
            </w:pPr>
            <w:r>
              <w:rPr>
                <w:sz w:val="16"/>
                <w:szCs w:val="16"/>
              </w:rPr>
              <w:t>Porto alegre</w:t>
            </w:r>
          </w:p>
        </w:tc>
        <w:tc>
          <w:tcPr>
            <w:tcW w:w="3466" w:type="dxa"/>
            <w:noWrap/>
            <w:hideMark/>
          </w:tcPr>
          <w:p w14:paraId="30278BDB" w14:textId="77777777" w:rsidR="00771A4B" w:rsidRDefault="00771A4B" w:rsidP="00771A4B">
            <w:pPr>
              <w:rPr>
                <w:sz w:val="16"/>
                <w:szCs w:val="16"/>
              </w:rPr>
            </w:pPr>
            <w:r>
              <w:rPr>
                <w:sz w:val="16"/>
                <w:szCs w:val="16"/>
              </w:rPr>
              <w:t>QUADRO DE SUPERVISAO E CONTROLE 13 FAB: N/D, MOD: N/D, N/S: N/D MATERIAL ACO CARBONO, DIM. 600X500X200MM TAG: QCSC 13</w:t>
            </w:r>
          </w:p>
        </w:tc>
        <w:tc>
          <w:tcPr>
            <w:tcW w:w="481" w:type="dxa"/>
            <w:noWrap/>
            <w:hideMark/>
          </w:tcPr>
          <w:p w14:paraId="782D1EB5" w14:textId="77777777" w:rsidR="00771A4B" w:rsidRDefault="00771A4B" w:rsidP="00771A4B">
            <w:pPr>
              <w:rPr>
                <w:sz w:val="16"/>
                <w:szCs w:val="16"/>
              </w:rPr>
            </w:pPr>
            <w:r>
              <w:rPr>
                <w:sz w:val="16"/>
                <w:szCs w:val="16"/>
              </w:rPr>
              <w:t>POA</w:t>
            </w:r>
          </w:p>
        </w:tc>
        <w:tc>
          <w:tcPr>
            <w:tcW w:w="950" w:type="dxa"/>
            <w:noWrap/>
            <w:vAlign w:val="center"/>
            <w:hideMark/>
          </w:tcPr>
          <w:p w14:paraId="75FFF0E6" w14:textId="77777777" w:rsidR="00771A4B" w:rsidRDefault="00771A4B" w:rsidP="00771A4B">
            <w:pPr>
              <w:jc w:val="center"/>
              <w:rPr>
                <w:sz w:val="16"/>
                <w:szCs w:val="16"/>
              </w:rPr>
            </w:pPr>
            <w:r>
              <w:rPr>
                <w:sz w:val="16"/>
                <w:szCs w:val="16"/>
              </w:rPr>
              <w:t>ZWEQENER</w:t>
            </w:r>
          </w:p>
        </w:tc>
        <w:tc>
          <w:tcPr>
            <w:tcW w:w="665" w:type="dxa"/>
            <w:noWrap/>
            <w:vAlign w:val="center"/>
            <w:hideMark/>
          </w:tcPr>
          <w:p w14:paraId="76C99E2A" w14:textId="77777777" w:rsidR="00771A4B" w:rsidRDefault="00771A4B" w:rsidP="00771A4B">
            <w:pPr>
              <w:jc w:val="center"/>
              <w:rPr>
                <w:sz w:val="16"/>
                <w:szCs w:val="16"/>
              </w:rPr>
            </w:pPr>
            <w:r>
              <w:rPr>
                <w:sz w:val="16"/>
                <w:szCs w:val="16"/>
              </w:rPr>
              <w:t>1</w:t>
            </w:r>
          </w:p>
        </w:tc>
        <w:tc>
          <w:tcPr>
            <w:tcW w:w="983" w:type="dxa"/>
            <w:vAlign w:val="center"/>
          </w:tcPr>
          <w:p w14:paraId="5CDC9C77" w14:textId="1C9DBC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C59FC7" w14:textId="46BD07AF" w:rsidR="00771A4B" w:rsidRDefault="00771A4B" w:rsidP="00771A4B">
            <w:pPr>
              <w:jc w:val="center"/>
              <w:rPr>
                <w:sz w:val="16"/>
                <w:szCs w:val="16"/>
              </w:rPr>
            </w:pPr>
            <w:r>
              <w:rPr>
                <w:sz w:val="16"/>
                <w:szCs w:val="16"/>
              </w:rPr>
              <w:t>UN</w:t>
            </w:r>
          </w:p>
        </w:tc>
        <w:tc>
          <w:tcPr>
            <w:tcW w:w="887" w:type="dxa"/>
            <w:noWrap/>
            <w:vAlign w:val="center"/>
            <w:hideMark/>
          </w:tcPr>
          <w:p w14:paraId="4B8F6C22" w14:textId="76D766DD" w:rsidR="00771A4B" w:rsidRDefault="00771A4B" w:rsidP="00771A4B">
            <w:pPr>
              <w:jc w:val="center"/>
              <w:rPr>
                <w:sz w:val="16"/>
                <w:szCs w:val="16"/>
              </w:rPr>
            </w:pPr>
            <w:r>
              <w:rPr>
                <w:sz w:val="16"/>
                <w:szCs w:val="16"/>
              </w:rPr>
              <w:t>331,02</w:t>
            </w:r>
          </w:p>
        </w:tc>
        <w:tc>
          <w:tcPr>
            <w:tcW w:w="1152" w:type="dxa"/>
            <w:noWrap/>
            <w:vAlign w:val="center"/>
            <w:hideMark/>
          </w:tcPr>
          <w:p w14:paraId="58344232" w14:textId="409230E9" w:rsidR="00771A4B" w:rsidRDefault="00771A4B" w:rsidP="00771A4B">
            <w:pPr>
              <w:jc w:val="center"/>
              <w:rPr>
                <w:sz w:val="16"/>
                <w:szCs w:val="16"/>
              </w:rPr>
            </w:pPr>
            <w:r>
              <w:rPr>
                <w:sz w:val="16"/>
                <w:szCs w:val="16"/>
              </w:rPr>
              <w:t>-             103,44</w:t>
            </w:r>
          </w:p>
        </w:tc>
        <w:tc>
          <w:tcPr>
            <w:tcW w:w="887" w:type="dxa"/>
            <w:noWrap/>
            <w:vAlign w:val="center"/>
            <w:hideMark/>
          </w:tcPr>
          <w:p w14:paraId="67DC5CF1" w14:textId="021712BE" w:rsidR="00771A4B" w:rsidRDefault="00771A4B" w:rsidP="00771A4B">
            <w:pPr>
              <w:jc w:val="center"/>
              <w:rPr>
                <w:sz w:val="16"/>
                <w:szCs w:val="16"/>
              </w:rPr>
            </w:pPr>
            <w:r>
              <w:rPr>
                <w:sz w:val="16"/>
                <w:szCs w:val="16"/>
              </w:rPr>
              <w:t>227,58</w:t>
            </w:r>
          </w:p>
        </w:tc>
      </w:tr>
      <w:tr w:rsidR="00771A4B" w14:paraId="66D4C26E" w14:textId="77777777" w:rsidTr="00771A4B">
        <w:trPr>
          <w:trHeight w:val="240"/>
        </w:trPr>
        <w:tc>
          <w:tcPr>
            <w:tcW w:w="936" w:type="dxa"/>
            <w:noWrap/>
            <w:hideMark/>
          </w:tcPr>
          <w:p w14:paraId="224310B3" w14:textId="73BB9817" w:rsidR="00771A4B" w:rsidRDefault="00771A4B" w:rsidP="00771A4B">
            <w:pPr>
              <w:rPr>
                <w:sz w:val="16"/>
                <w:szCs w:val="16"/>
              </w:rPr>
            </w:pPr>
            <w:r>
              <w:rPr>
                <w:sz w:val="16"/>
                <w:szCs w:val="16"/>
              </w:rPr>
              <w:t>Maquinas e equipamentos</w:t>
            </w:r>
          </w:p>
        </w:tc>
        <w:tc>
          <w:tcPr>
            <w:tcW w:w="1096" w:type="dxa"/>
            <w:noWrap/>
            <w:hideMark/>
          </w:tcPr>
          <w:p w14:paraId="01E45B3A" w14:textId="77777777" w:rsidR="00771A4B" w:rsidRDefault="00771A4B" w:rsidP="00771A4B">
            <w:pPr>
              <w:rPr>
                <w:sz w:val="16"/>
                <w:szCs w:val="16"/>
              </w:rPr>
            </w:pPr>
            <w:r>
              <w:rPr>
                <w:sz w:val="16"/>
                <w:szCs w:val="16"/>
              </w:rPr>
              <w:t>5100002294490</w:t>
            </w:r>
          </w:p>
        </w:tc>
        <w:tc>
          <w:tcPr>
            <w:tcW w:w="628" w:type="dxa"/>
            <w:noWrap/>
            <w:hideMark/>
          </w:tcPr>
          <w:p w14:paraId="308C7C64" w14:textId="4980988A" w:rsidR="00771A4B" w:rsidRDefault="00771A4B" w:rsidP="00771A4B">
            <w:pPr>
              <w:rPr>
                <w:sz w:val="16"/>
                <w:szCs w:val="16"/>
              </w:rPr>
            </w:pPr>
            <w:r>
              <w:rPr>
                <w:sz w:val="16"/>
                <w:szCs w:val="16"/>
              </w:rPr>
              <w:t>Porto alegre</w:t>
            </w:r>
          </w:p>
        </w:tc>
        <w:tc>
          <w:tcPr>
            <w:tcW w:w="3466" w:type="dxa"/>
            <w:noWrap/>
            <w:hideMark/>
          </w:tcPr>
          <w:p w14:paraId="188CC447" w14:textId="77777777" w:rsidR="00771A4B" w:rsidRDefault="00771A4B" w:rsidP="00771A4B">
            <w:pPr>
              <w:rPr>
                <w:sz w:val="16"/>
                <w:szCs w:val="16"/>
              </w:rPr>
            </w:pPr>
            <w:r>
              <w:rPr>
                <w:sz w:val="16"/>
                <w:szCs w:val="16"/>
              </w:rPr>
              <w:t>QUADRO DISTRIBUICAO CORRENTE CONTINUA 200A/-48V FAB: N/C, MOD: N/C, N/S: N/C MATERIAL ACO CARBONO, COM 1 AMP. 1 LAMPADA PILOTO, DIM. 600X300X1000MM. TAG: QDCC 200A/-48V</w:t>
            </w:r>
          </w:p>
        </w:tc>
        <w:tc>
          <w:tcPr>
            <w:tcW w:w="481" w:type="dxa"/>
            <w:noWrap/>
            <w:hideMark/>
          </w:tcPr>
          <w:p w14:paraId="6B5287E5" w14:textId="77777777" w:rsidR="00771A4B" w:rsidRDefault="00771A4B" w:rsidP="00771A4B">
            <w:pPr>
              <w:rPr>
                <w:sz w:val="16"/>
                <w:szCs w:val="16"/>
              </w:rPr>
            </w:pPr>
            <w:r>
              <w:rPr>
                <w:sz w:val="16"/>
                <w:szCs w:val="16"/>
              </w:rPr>
              <w:t>POA</w:t>
            </w:r>
          </w:p>
        </w:tc>
        <w:tc>
          <w:tcPr>
            <w:tcW w:w="950" w:type="dxa"/>
            <w:noWrap/>
            <w:vAlign w:val="center"/>
            <w:hideMark/>
          </w:tcPr>
          <w:p w14:paraId="58344D8F" w14:textId="77777777" w:rsidR="00771A4B" w:rsidRDefault="00771A4B" w:rsidP="00771A4B">
            <w:pPr>
              <w:jc w:val="center"/>
              <w:rPr>
                <w:sz w:val="16"/>
                <w:szCs w:val="16"/>
              </w:rPr>
            </w:pPr>
            <w:r>
              <w:rPr>
                <w:sz w:val="16"/>
                <w:szCs w:val="16"/>
              </w:rPr>
              <w:t>ZWEQENER</w:t>
            </w:r>
          </w:p>
        </w:tc>
        <w:tc>
          <w:tcPr>
            <w:tcW w:w="665" w:type="dxa"/>
            <w:noWrap/>
            <w:vAlign w:val="center"/>
            <w:hideMark/>
          </w:tcPr>
          <w:p w14:paraId="69903A0B" w14:textId="77777777" w:rsidR="00771A4B" w:rsidRDefault="00771A4B" w:rsidP="00771A4B">
            <w:pPr>
              <w:jc w:val="center"/>
              <w:rPr>
                <w:sz w:val="16"/>
                <w:szCs w:val="16"/>
              </w:rPr>
            </w:pPr>
            <w:r>
              <w:rPr>
                <w:sz w:val="16"/>
                <w:szCs w:val="16"/>
              </w:rPr>
              <w:t>1</w:t>
            </w:r>
          </w:p>
        </w:tc>
        <w:tc>
          <w:tcPr>
            <w:tcW w:w="983" w:type="dxa"/>
            <w:vAlign w:val="center"/>
          </w:tcPr>
          <w:p w14:paraId="2FF06EF2" w14:textId="5F4A4E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0FA2B1" w14:textId="166B5D8C" w:rsidR="00771A4B" w:rsidRDefault="00771A4B" w:rsidP="00771A4B">
            <w:pPr>
              <w:jc w:val="center"/>
              <w:rPr>
                <w:sz w:val="16"/>
                <w:szCs w:val="16"/>
              </w:rPr>
            </w:pPr>
            <w:r>
              <w:rPr>
                <w:sz w:val="16"/>
                <w:szCs w:val="16"/>
              </w:rPr>
              <w:t>UN</w:t>
            </w:r>
          </w:p>
        </w:tc>
        <w:tc>
          <w:tcPr>
            <w:tcW w:w="887" w:type="dxa"/>
            <w:noWrap/>
            <w:vAlign w:val="center"/>
            <w:hideMark/>
          </w:tcPr>
          <w:p w14:paraId="3BE15351" w14:textId="2DFEB574" w:rsidR="00771A4B" w:rsidRDefault="00771A4B" w:rsidP="00771A4B">
            <w:pPr>
              <w:jc w:val="center"/>
              <w:rPr>
                <w:sz w:val="16"/>
                <w:szCs w:val="16"/>
              </w:rPr>
            </w:pPr>
            <w:r>
              <w:rPr>
                <w:sz w:val="16"/>
                <w:szCs w:val="16"/>
              </w:rPr>
              <w:t>689.755,38</w:t>
            </w:r>
          </w:p>
        </w:tc>
        <w:tc>
          <w:tcPr>
            <w:tcW w:w="1152" w:type="dxa"/>
            <w:noWrap/>
            <w:vAlign w:val="center"/>
            <w:hideMark/>
          </w:tcPr>
          <w:p w14:paraId="4E461D4C" w14:textId="1F83FA0F" w:rsidR="00771A4B" w:rsidRDefault="00771A4B" w:rsidP="00771A4B">
            <w:pPr>
              <w:jc w:val="center"/>
              <w:rPr>
                <w:sz w:val="16"/>
                <w:szCs w:val="16"/>
              </w:rPr>
            </w:pPr>
            <w:r>
              <w:rPr>
                <w:sz w:val="16"/>
                <w:szCs w:val="16"/>
              </w:rPr>
              <w:t>-     212.674,58</w:t>
            </w:r>
          </w:p>
        </w:tc>
        <w:tc>
          <w:tcPr>
            <w:tcW w:w="887" w:type="dxa"/>
            <w:noWrap/>
            <w:vAlign w:val="center"/>
            <w:hideMark/>
          </w:tcPr>
          <w:p w14:paraId="72DEC266" w14:textId="5FC65B36" w:rsidR="00771A4B" w:rsidRDefault="00771A4B" w:rsidP="00771A4B">
            <w:pPr>
              <w:jc w:val="center"/>
              <w:rPr>
                <w:sz w:val="16"/>
                <w:szCs w:val="16"/>
              </w:rPr>
            </w:pPr>
            <w:r>
              <w:rPr>
                <w:sz w:val="16"/>
                <w:szCs w:val="16"/>
              </w:rPr>
              <w:t>477.080,80</w:t>
            </w:r>
          </w:p>
        </w:tc>
      </w:tr>
      <w:tr w:rsidR="00771A4B" w14:paraId="5FE10132" w14:textId="77777777" w:rsidTr="00771A4B">
        <w:trPr>
          <w:trHeight w:val="240"/>
        </w:trPr>
        <w:tc>
          <w:tcPr>
            <w:tcW w:w="936" w:type="dxa"/>
            <w:noWrap/>
            <w:hideMark/>
          </w:tcPr>
          <w:p w14:paraId="0B33EE13" w14:textId="22B5CDE0" w:rsidR="00771A4B" w:rsidRDefault="00771A4B" w:rsidP="00771A4B">
            <w:pPr>
              <w:rPr>
                <w:sz w:val="16"/>
                <w:szCs w:val="16"/>
              </w:rPr>
            </w:pPr>
            <w:r>
              <w:rPr>
                <w:sz w:val="16"/>
                <w:szCs w:val="16"/>
              </w:rPr>
              <w:t>Equipamentos informática</w:t>
            </w:r>
          </w:p>
        </w:tc>
        <w:tc>
          <w:tcPr>
            <w:tcW w:w="1096" w:type="dxa"/>
            <w:noWrap/>
            <w:hideMark/>
          </w:tcPr>
          <w:p w14:paraId="624108E5" w14:textId="77777777" w:rsidR="00771A4B" w:rsidRDefault="00771A4B" w:rsidP="00771A4B">
            <w:pPr>
              <w:rPr>
                <w:sz w:val="16"/>
                <w:szCs w:val="16"/>
              </w:rPr>
            </w:pPr>
            <w:r>
              <w:rPr>
                <w:sz w:val="16"/>
                <w:szCs w:val="16"/>
              </w:rPr>
              <w:t>5100002321870</w:t>
            </w:r>
          </w:p>
        </w:tc>
        <w:tc>
          <w:tcPr>
            <w:tcW w:w="628" w:type="dxa"/>
            <w:noWrap/>
            <w:hideMark/>
          </w:tcPr>
          <w:p w14:paraId="73FF29A8" w14:textId="7DCA8E70" w:rsidR="00771A4B" w:rsidRDefault="00771A4B" w:rsidP="00771A4B">
            <w:pPr>
              <w:rPr>
                <w:sz w:val="16"/>
                <w:szCs w:val="16"/>
              </w:rPr>
            </w:pPr>
            <w:r>
              <w:rPr>
                <w:sz w:val="16"/>
                <w:szCs w:val="16"/>
              </w:rPr>
              <w:t>Porto alegre</w:t>
            </w:r>
          </w:p>
        </w:tc>
        <w:tc>
          <w:tcPr>
            <w:tcW w:w="3466" w:type="dxa"/>
            <w:noWrap/>
            <w:hideMark/>
          </w:tcPr>
          <w:p w14:paraId="1EEE0486" w14:textId="77777777" w:rsidR="00771A4B" w:rsidRDefault="00771A4B" w:rsidP="00771A4B">
            <w:pPr>
              <w:rPr>
                <w:sz w:val="16"/>
                <w:szCs w:val="16"/>
              </w:rPr>
            </w:pPr>
            <w:r>
              <w:rPr>
                <w:sz w:val="16"/>
                <w:szCs w:val="16"/>
              </w:rPr>
              <w:t>ROTEADOR FAB: CISCO, MOD: CISCO 7500 SERIES, N/S: N/D TAG: PAE3.AER12</w:t>
            </w:r>
          </w:p>
        </w:tc>
        <w:tc>
          <w:tcPr>
            <w:tcW w:w="481" w:type="dxa"/>
            <w:noWrap/>
            <w:hideMark/>
          </w:tcPr>
          <w:p w14:paraId="2C305123" w14:textId="77777777" w:rsidR="00771A4B" w:rsidRDefault="00771A4B" w:rsidP="00771A4B">
            <w:pPr>
              <w:rPr>
                <w:sz w:val="16"/>
                <w:szCs w:val="16"/>
              </w:rPr>
            </w:pPr>
            <w:r>
              <w:rPr>
                <w:sz w:val="16"/>
                <w:szCs w:val="16"/>
              </w:rPr>
              <w:t>POA</w:t>
            </w:r>
          </w:p>
        </w:tc>
        <w:tc>
          <w:tcPr>
            <w:tcW w:w="950" w:type="dxa"/>
            <w:noWrap/>
            <w:vAlign w:val="center"/>
            <w:hideMark/>
          </w:tcPr>
          <w:p w14:paraId="54A577FE" w14:textId="77777777" w:rsidR="00771A4B" w:rsidRDefault="00771A4B" w:rsidP="00771A4B">
            <w:pPr>
              <w:jc w:val="center"/>
              <w:rPr>
                <w:sz w:val="16"/>
                <w:szCs w:val="16"/>
              </w:rPr>
            </w:pPr>
            <w:r>
              <w:rPr>
                <w:sz w:val="16"/>
                <w:szCs w:val="16"/>
              </w:rPr>
              <w:t>ZETROTSD</w:t>
            </w:r>
          </w:p>
        </w:tc>
        <w:tc>
          <w:tcPr>
            <w:tcW w:w="665" w:type="dxa"/>
            <w:noWrap/>
            <w:vAlign w:val="center"/>
            <w:hideMark/>
          </w:tcPr>
          <w:p w14:paraId="6AF921AA" w14:textId="77777777" w:rsidR="00771A4B" w:rsidRDefault="00771A4B" w:rsidP="00771A4B">
            <w:pPr>
              <w:jc w:val="center"/>
              <w:rPr>
                <w:sz w:val="16"/>
                <w:szCs w:val="16"/>
              </w:rPr>
            </w:pPr>
            <w:r>
              <w:rPr>
                <w:sz w:val="16"/>
                <w:szCs w:val="16"/>
              </w:rPr>
              <w:t>1</w:t>
            </w:r>
          </w:p>
        </w:tc>
        <w:tc>
          <w:tcPr>
            <w:tcW w:w="983" w:type="dxa"/>
            <w:vAlign w:val="center"/>
          </w:tcPr>
          <w:p w14:paraId="7A1869A4" w14:textId="0BA094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8D6127" w14:textId="35DCFE66" w:rsidR="00771A4B" w:rsidRDefault="00771A4B" w:rsidP="00771A4B">
            <w:pPr>
              <w:jc w:val="center"/>
              <w:rPr>
                <w:sz w:val="16"/>
                <w:szCs w:val="16"/>
              </w:rPr>
            </w:pPr>
            <w:r>
              <w:rPr>
                <w:sz w:val="16"/>
                <w:szCs w:val="16"/>
              </w:rPr>
              <w:t>UN</w:t>
            </w:r>
          </w:p>
        </w:tc>
        <w:tc>
          <w:tcPr>
            <w:tcW w:w="887" w:type="dxa"/>
            <w:noWrap/>
            <w:vAlign w:val="center"/>
            <w:hideMark/>
          </w:tcPr>
          <w:p w14:paraId="34D512AD" w14:textId="183E053A" w:rsidR="00771A4B" w:rsidRDefault="00771A4B" w:rsidP="00771A4B">
            <w:pPr>
              <w:jc w:val="center"/>
              <w:rPr>
                <w:sz w:val="16"/>
                <w:szCs w:val="16"/>
              </w:rPr>
            </w:pPr>
            <w:r>
              <w:rPr>
                <w:sz w:val="16"/>
                <w:szCs w:val="16"/>
              </w:rPr>
              <w:t>3.014,96</w:t>
            </w:r>
          </w:p>
        </w:tc>
        <w:tc>
          <w:tcPr>
            <w:tcW w:w="1152" w:type="dxa"/>
            <w:noWrap/>
            <w:vAlign w:val="center"/>
            <w:hideMark/>
          </w:tcPr>
          <w:p w14:paraId="6D3A33E9" w14:textId="1E5B4C07" w:rsidR="00771A4B" w:rsidRDefault="00771A4B" w:rsidP="00771A4B">
            <w:pPr>
              <w:jc w:val="center"/>
              <w:rPr>
                <w:sz w:val="16"/>
                <w:szCs w:val="16"/>
              </w:rPr>
            </w:pPr>
            <w:r>
              <w:rPr>
                <w:sz w:val="16"/>
                <w:szCs w:val="16"/>
              </w:rPr>
              <w:t>-          1.859,23</w:t>
            </w:r>
          </w:p>
        </w:tc>
        <w:tc>
          <w:tcPr>
            <w:tcW w:w="887" w:type="dxa"/>
            <w:noWrap/>
            <w:vAlign w:val="center"/>
            <w:hideMark/>
          </w:tcPr>
          <w:p w14:paraId="6CE67345" w14:textId="6BF20AFE" w:rsidR="00771A4B" w:rsidRDefault="00771A4B" w:rsidP="00771A4B">
            <w:pPr>
              <w:jc w:val="center"/>
              <w:rPr>
                <w:sz w:val="16"/>
                <w:szCs w:val="16"/>
              </w:rPr>
            </w:pPr>
            <w:r>
              <w:rPr>
                <w:sz w:val="16"/>
                <w:szCs w:val="16"/>
              </w:rPr>
              <w:t>1.155,73</w:t>
            </w:r>
          </w:p>
        </w:tc>
      </w:tr>
      <w:tr w:rsidR="00771A4B" w14:paraId="0CDA3C27" w14:textId="77777777" w:rsidTr="00771A4B">
        <w:trPr>
          <w:trHeight w:val="240"/>
        </w:trPr>
        <w:tc>
          <w:tcPr>
            <w:tcW w:w="936" w:type="dxa"/>
            <w:noWrap/>
            <w:hideMark/>
          </w:tcPr>
          <w:p w14:paraId="55F7C0FE" w14:textId="451426E7" w:rsidR="00771A4B" w:rsidRDefault="00771A4B" w:rsidP="00771A4B">
            <w:pPr>
              <w:rPr>
                <w:sz w:val="16"/>
                <w:szCs w:val="16"/>
              </w:rPr>
            </w:pPr>
            <w:r>
              <w:rPr>
                <w:sz w:val="16"/>
                <w:szCs w:val="16"/>
              </w:rPr>
              <w:t>Equipamentos informática</w:t>
            </w:r>
          </w:p>
        </w:tc>
        <w:tc>
          <w:tcPr>
            <w:tcW w:w="1096" w:type="dxa"/>
            <w:noWrap/>
            <w:hideMark/>
          </w:tcPr>
          <w:p w14:paraId="1CB3A458" w14:textId="77777777" w:rsidR="00771A4B" w:rsidRDefault="00771A4B" w:rsidP="00771A4B">
            <w:pPr>
              <w:rPr>
                <w:sz w:val="16"/>
                <w:szCs w:val="16"/>
              </w:rPr>
            </w:pPr>
            <w:r>
              <w:rPr>
                <w:sz w:val="16"/>
                <w:szCs w:val="16"/>
              </w:rPr>
              <w:t>5100002321880</w:t>
            </w:r>
          </w:p>
        </w:tc>
        <w:tc>
          <w:tcPr>
            <w:tcW w:w="628" w:type="dxa"/>
            <w:noWrap/>
            <w:hideMark/>
          </w:tcPr>
          <w:p w14:paraId="32B4962B" w14:textId="1FF7F4F1" w:rsidR="00771A4B" w:rsidRDefault="00771A4B" w:rsidP="00771A4B">
            <w:pPr>
              <w:rPr>
                <w:sz w:val="16"/>
                <w:szCs w:val="16"/>
              </w:rPr>
            </w:pPr>
            <w:r>
              <w:rPr>
                <w:sz w:val="16"/>
                <w:szCs w:val="16"/>
              </w:rPr>
              <w:t>Porto alegre</w:t>
            </w:r>
          </w:p>
        </w:tc>
        <w:tc>
          <w:tcPr>
            <w:tcW w:w="3466" w:type="dxa"/>
            <w:noWrap/>
            <w:hideMark/>
          </w:tcPr>
          <w:p w14:paraId="54F1AD10" w14:textId="77777777" w:rsidR="00771A4B" w:rsidRDefault="00771A4B" w:rsidP="00771A4B">
            <w:pPr>
              <w:rPr>
                <w:sz w:val="16"/>
                <w:szCs w:val="16"/>
              </w:rPr>
            </w:pPr>
            <w:r>
              <w:rPr>
                <w:sz w:val="16"/>
                <w:szCs w:val="16"/>
              </w:rPr>
              <w:t>ROTEADOR FAB: CISCO, MOD: CISCO 1700 SERIES, N/S: 7898362230356 TAG: PAE3.AER11</w:t>
            </w:r>
          </w:p>
        </w:tc>
        <w:tc>
          <w:tcPr>
            <w:tcW w:w="481" w:type="dxa"/>
            <w:noWrap/>
            <w:hideMark/>
          </w:tcPr>
          <w:p w14:paraId="5689168D" w14:textId="77777777" w:rsidR="00771A4B" w:rsidRDefault="00771A4B" w:rsidP="00771A4B">
            <w:pPr>
              <w:rPr>
                <w:sz w:val="16"/>
                <w:szCs w:val="16"/>
              </w:rPr>
            </w:pPr>
            <w:r>
              <w:rPr>
                <w:sz w:val="16"/>
                <w:szCs w:val="16"/>
              </w:rPr>
              <w:t>POA</w:t>
            </w:r>
          </w:p>
        </w:tc>
        <w:tc>
          <w:tcPr>
            <w:tcW w:w="950" w:type="dxa"/>
            <w:noWrap/>
            <w:vAlign w:val="center"/>
            <w:hideMark/>
          </w:tcPr>
          <w:p w14:paraId="643313F6" w14:textId="77777777" w:rsidR="00771A4B" w:rsidRDefault="00771A4B" w:rsidP="00771A4B">
            <w:pPr>
              <w:jc w:val="center"/>
              <w:rPr>
                <w:sz w:val="16"/>
                <w:szCs w:val="16"/>
              </w:rPr>
            </w:pPr>
            <w:r>
              <w:rPr>
                <w:sz w:val="16"/>
                <w:szCs w:val="16"/>
              </w:rPr>
              <w:t>ZETROTSD</w:t>
            </w:r>
          </w:p>
        </w:tc>
        <w:tc>
          <w:tcPr>
            <w:tcW w:w="665" w:type="dxa"/>
            <w:noWrap/>
            <w:vAlign w:val="center"/>
            <w:hideMark/>
          </w:tcPr>
          <w:p w14:paraId="16919E0F" w14:textId="77777777" w:rsidR="00771A4B" w:rsidRDefault="00771A4B" w:rsidP="00771A4B">
            <w:pPr>
              <w:jc w:val="center"/>
              <w:rPr>
                <w:sz w:val="16"/>
                <w:szCs w:val="16"/>
              </w:rPr>
            </w:pPr>
            <w:r>
              <w:rPr>
                <w:sz w:val="16"/>
                <w:szCs w:val="16"/>
              </w:rPr>
              <w:t>1</w:t>
            </w:r>
          </w:p>
        </w:tc>
        <w:tc>
          <w:tcPr>
            <w:tcW w:w="983" w:type="dxa"/>
            <w:vAlign w:val="center"/>
          </w:tcPr>
          <w:p w14:paraId="430B1C95" w14:textId="6AD42A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69692F" w14:textId="1599A993" w:rsidR="00771A4B" w:rsidRDefault="00771A4B" w:rsidP="00771A4B">
            <w:pPr>
              <w:jc w:val="center"/>
              <w:rPr>
                <w:sz w:val="16"/>
                <w:szCs w:val="16"/>
              </w:rPr>
            </w:pPr>
            <w:r>
              <w:rPr>
                <w:sz w:val="16"/>
                <w:szCs w:val="16"/>
              </w:rPr>
              <w:t>UN</w:t>
            </w:r>
          </w:p>
        </w:tc>
        <w:tc>
          <w:tcPr>
            <w:tcW w:w="887" w:type="dxa"/>
            <w:noWrap/>
            <w:vAlign w:val="center"/>
            <w:hideMark/>
          </w:tcPr>
          <w:p w14:paraId="45F511B5" w14:textId="7752BCB1" w:rsidR="00771A4B" w:rsidRDefault="00771A4B" w:rsidP="00771A4B">
            <w:pPr>
              <w:jc w:val="center"/>
              <w:rPr>
                <w:sz w:val="16"/>
                <w:szCs w:val="16"/>
              </w:rPr>
            </w:pPr>
            <w:r>
              <w:rPr>
                <w:sz w:val="16"/>
                <w:szCs w:val="16"/>
              </w:rPr>
              <w:t>120.912,96</w:t>
            </w:r>
          </w:p>
        </w:tc>
        <w:tc>
          <w:tcPr>
            <w:tcW w:w="1152" w:type="dxa"/>
            <w:noWrap/>
            <w:vAlign w:val="center"/>
            <w:hideMark/>
          </w:tcPr>
          <w:p w14:paraId="65B51A4D" w14:textId="3C1DBF8C" w:rsidR="00771A4B" w:rsidRDefault="00771A4B" w:rsidP="00771A4B">
            <w:pPr>
              <w:jc w:val="center"/>
              <w:rPr>
                <w:sz w:val="16"/>
                <w:szCs w:val="16"/>
              </w:rPr>
            </w:pPr>
            <w:r>
              <w:rPr>
                <w:sz w:val="16"/>
                <w:szCs w:val="16"/>
              </w:rPr>
              <w:t>-        74.563,01</w:t>
            </w:r>
          </w:p>
        </w:tc>
        <w:tc>
          <w:tcPr>
            <w:tcW w:w="887" w:type="dxa"/>
            <w:noWrap/>
            <w:vAlign w:val="center"/>
            <w:hideMark/>
          </w:tcPr>
          <w:p w14:paraId="6FBEFC19" w14:textId="25562A91" w:rsidR="00771A4B" w:rsidRDefault="00771A4B" w:rsidP="00771A4B">
            <w:pPr>
              <w:jc w:val="center"/>
              <w:rPr>
                <w:sz w:val="16"/>
                <w:szCs w:val="16"/>
              </w:rPr>
            </w:pPr>
            <w:r>
              <w:rPr>
                <w:sz w:val="16"/>
                <w:szCs w:val="16"/>
              </w:rPr>
              <w:t>46.349,95</w:t>
            </w:r>
          </w:p>
        </w:tc>
      </w:tr>
      <w:tr w:rsidR="00771A4B" w14:paraId="6F3828E8" w14:textId="77777777" w:rsidTr="00771A4B">
        <w:trPr>
          <w:trHeight w:val="240"/>
        </w:trPr>
        <w:tc>
          <w:tcPr>
            <w:tcW w:w="936" w:type="dxa"/>
            <w:noWrap/>
            <w:hideMark/>
          </w:tcPr>
          <w:p w14:paraId="2B425B64" w14:textId="7D11BF3B" w:rsidR="00771A4B" w:rsidRDefault="00771A4B" w:rsidP="00771A4B">
            <w:pPr>
              <w:rPr>
                <w:sz w:val="16"/>
                <w:szCs w:val="16"/>
              </w:rPr>
            </w:pPr>
            <w:r>
              <w:rPr>
                <w:sz w:val="16"/>
                <w:szCs w:val="16"/>
              </w:rPr>
              <w:t>Equipamentos informática</w:t>
            </w:r>
          </w:p>
        </w:tc>
        <w:tc>
          <w:tcPr>
            <w:tcW w:w="1096" w:type="dxa"/>
            <w:noWrap/>
            <w:hideMark/>
          </w:tcPr>
          <w:p w14:paraId="2BB8E026" w14:textId="77777777" w:rsidR="00771A4B" w:rsidRDefault="00771A4B" w:rsidP="00771A4B">
            <w:pPr>
              <w:rPr>
                <w:sz w:val="16"/>
                <w:szCs w:val="16"/>
              </w:rPr>
            </w:pPr>
            <w:r>
              <w:rPr>
                <w:sz w:val="16"/>
                <w:szCs w:val="16"/>
              </w:rPr>
              <w:t>5100002326710</w:t>
            </w:r>
          </w:p>
        </w:tc>
        <w:tc>
          <w:tcPr>
            <w:tcW w:w="628" w:type="dxa"/>
            <w:noWrap/>
            <w:hideMark/>
          </w:tcPr>
          <w:p w14:paraId="6E7BDCF5" w14:textId="72122326" w:rsidR="00771A4B" w:rsidRDefault="00771A4B" w:rsidP="00771A4B">
            <w:pPr>
              <w:rPr>
                <w:sz w:val="16"/>
                <w:szCs w:val="16"/>
              </w:rPr>
            </w:pPr>
            <w:r>
              <w:rPr>
                <w:sz w:val="16"/>
                <w:szCs w:val="16"/>
              </w:rPr>
              <w:t>Porto alegre</w:t>
            </w:r>
          </w:p>
        </w:tc>
        <w:tc>
          <w:tcPr>
            <w:tcW w:w="3466" w:type="dxa"/>
            <w:noWrap/>
            <w:hideMark/>
          </w:tcPr>
          <w:p w14:paraId="20D883F7" w14:textId="77777777" w:rsidR="00771A4B" w:rsidRDefault="00771A4B" w:rsidP="00771A4B">
            <w:pPr>
              <w:rPr>
                <w:sz w:val="16"/>
                <w:szCs w:val="16"/>
              </w:rPr>
            </w:pPr>
            <w:r>
              <w:rPr>
                <w:sz w:val="16"/>
                <w:szCs w:val="16"/>
              </w:rPr>
              <w:t>SWITCH FAB: CISCO, MOD: 2900 SERIES, N/S: N/C COM 48 PORTAS. TAG: PAE1.AZR18</w:t>
            </w:r>
          </w:p>
        </w:tc>
        <w:tc>
          <w:tcPr>
            <w:tcW w:w="481" w:type="dxa"/>
            <w:noWrap/>
            <w:hideMark/>
          </w:tcPr>
          <w:p w14:paraId="2D4B5002" w14:textId="77777777" w:rsidR="00771A4B" w:rsidRDefault="00771A4B" w:rsidP="00771A4B">
            <w:pPr>
              <w:rPr>
                <w:sz w:val="16"/>
                <w:szCs w:val="16"/>
              </w:rPr>
            </w:pPr>
            <w:r>
              <w:rPr>
                <w:sz w:val="16"/>
                <w:szCs w:val="16"/>
              </w:rPr>
              <w:t>POA</w:t>
            </w:r>
          </w:p>
        </w:tc>
        <w:tc>
          <w:tcPr>
            <w:tcW w:w="950" w:type="dxa"/>
            <w:noWrap/>
            <w:vAlign w:val="center"/>
            <w:hideMark/>
          </w:tcPr>
          <w:p w14:paraId="3D4915D3" w14:textId="77777777" w:rsidR="00771A4B" w:rsidRDefault="00771A4B" w:rsidP="00771A4B">
            <w:pPr>
              <w:jc w:val="center"/>
              <w:rPr>
                <w:sz w:val="16"/>
                <w:szCs w:val="16"/>
              </w:rPr>
            </w:pPr>
            <w:r>
              <w:rPr>
                <w:sz w:val="16"/>
                <w:szCs w:val="16"/>
              </w:rPr>
              <w:t>ZETROTSD</w:t>
            </w:r>
          </w:p>
        </w:tc>
        <w:tc>
          <w:tcPr>
            <w:tcW w:w="665" w:type="dxa"/>
            <w:noWrap/>
            <w:vAlign w:val="center"/>
            <w:hideMark/>
          </w:tcPr>
          <w:p w14:paraId="37D702DD" w14:textId="77777777" w:rsidR="00771A4B" w:rsidRDefault="00771A4B" w:rsidP="00771A4B">
            <w:pPr>
              <w:jc w:val="center"/>
              <w:rPr>
                <w:sz w:val="16"/>
                <w:szCs w:val="16"/>
              </w:rPr>
            </w:pPr>
            <w:r>
              <w:rPr>
                <w:sz w:val="16"/>
                <w:szCs w:val="16"/>
              </w:rPr>
              <w:t>1</w:t>
            </w:r>
          </w:p>
        </w:tc>
        <w:tc>
          <w:tcPr>
            <w:tcW w:w="983" w:type="dxa"/>
            <w:vAlign w:val="center"/>
          </w:tcPr>
          <w:p w14:paraId="69DE7E58" w14:textId="5BD285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95AF80" w14:textId="1C54521A" w:rsidR="00771A4B" w:rsidRDefault="00771A4B" w:rsidP="00771A4B">
            <w:pPr>
              <w:jc w:val="center"/>
              <w:rPr>
                <w:sz w:val="16"/>
                <w:szCs w:val="16"/>
              </w:rPr>
            </w:pPr>
            <w:r>
              <w:rPr>
                <w:sz w:val="16"/>
                <w:szCs w:val="16"/>
              </w:rPr>
              <w:t>UN</w:t>
            </w:r>
          </w:p>
        </w:tc>
        <w:tc>
          <w:tcPr>
            <w:tcW w:w="887" w:type="dxa"/>
            <w:noWrap/>
            <w:vAlign w:val="center"/>
            <w:hideMark/>
          </w:tcPr>
          <w:p w14:paraId="5F7AABD2" w14:textId="56A2D910" w:rsidR="00771A4B" w:rsidRDefault="00771A4B" w:rsidP="00771A4B">
            <w:pPr>
              <w:jc w:val="center"/>
              <w:rPr>
                <w:sz w:val="16"/>
                <w:szCs w:val="16"/>
              </w:rPr>
            </w:pPr>
            <w:r>
              <w:rPr>
                <w:sz w:val="16"/>
                <w:szCs w:val="16"/>
              </w:rPr>
              <w:t>10.850,03</w:t>
            </w:r>
          </w:p>
        </w:tc>
        <w:tc>
          <w:tcPr>
            <w:tcW w:w="1152" w:type="dxa"/>
            <w:noWrap/>
            <w:vAlign w:val="center"/>
            <w:hideMark/>
          </w:tcPr>
          <w:p w14:paraId="001E8DD4" w14:textId="406E21D7" w:rsidR="00771A4B" w:rsidRDefault="00771A4B" w:rsidP="00771A4B">
            <w:pPr>
              <w:jc w:val="center"/>
              <w:rPr>
                <w:sz w:val="16"/>
                <w:szCs w:val="16"/>
              </w:rPr>
            </w:pPr>
            <w:r>
              <w:rPr>
                <w:sz w:val="16"/>
                <w:szCs w:val="16"/>
              </w:rPr>
              <w:t>-          6.790,86</w:t>
            </w:r>
          </w:p>
        </w:tc>
        <w:tc>
          <w:tcPr>
            <w:tcW w:w="887" w:type="dxa"/>
            <w:noWrap/>
            <w:vAlign w:val="center"/>
            <w:hideMark/>
          </w:tcPr>
          <w:p w14:paraId="2F33BF21" w14:textId="2D83DBC1" w:rsidR="00771A4B" w:rsidRDefault="00771A4B" w:rsidP="00771A4B">
            <w:pPr>
              <w:jc w:val="center"/>
              <w:rPr>
                <w:sz w:val="16"/>
                <w:szCs w:val="16"/>
              </w:rPr>
            </w:pPr>
            <w:r>
              <w:rPr>
                <w:sz w:val="16"/>
                <w:szCs w:val="16"/>
              </w:rPr>
              <w:t>4.059,17</w:t>
            </w:r>
          </w:p>
        </w:tc>
      </w:tr>
      <w:tr w:rsidR="00771A4B" w14:paraId="481E2FD2" w14:textId="77777777" w:rsidTr="00771A4B">
        <w:trPr>
          <w:trHeight w:val="240"/>
        </w:trPr>
        <w:tc>
          <w:tcPr>
            <w:tcW w:w="936" w:type="dxa"/>
            <w:noWrap/>
            <w:hideMark/>
          </w:tcPr>
          <w:p w14:paraId="5886454A" w14:textId="000CB8A7" w:rsidR="00771A4B" w:rsidRDefault="00771A4B" w:rsidP="00771A4B">
            <w:pPr>
              <w:rPr>
                <w:sz w:val="16"/>
                <w:szCs w:val="16"/>
              </w:rPr>
            </w:pPr>
            <w:r>
              <w:rPr>
                <w:sz w:val="16"/>
                <w:szCs w:val="16"/>
              </w:rPr>
              <w:t>Equipamentos informática</w:t>
            </w:r>
          </w:p>
        </w:tc>
        <w:tc>
          <w:tcPr>
            <w:tcW w:w="1096" w:type="dxa"/>
            <w:noWrap/>
            <w:hideMark/>
          </w:tcPr>
          <w:p w14:paraId="321D0F36" w14:textId="77777777" w:rsidR="00771A4B" w:rsidRDefault="00771A4B" w:rsidP="00771A4B">
            <w:pPr>
              <w:rPr>
                <w:sz w:val="16"/>
                <w:szCs w:val="16"/>
              </w:rPr>
            </w:pPr>
            <w:r>
              <w:rPr>
                <w:sz w:val="16"/>
                <w:szCs w:val="16"/>
              </w:rPr>
              <w:t>5100002326711</w:t>
            </w:r>
          </w:p>
        </w:tc>
        <w:tc>
          <w:tcPr>
            <w:tcW w:w="628" w:type="dxa"/>
            <w:noWrap/>
            <w:hideMark/>
          </w:tcPr>
          <w:p w14:paraId="1FDD509A" w14:textId="467DF8E3" w:rsidR="00771A4B" w:rsidRDefault="00771A4B" w:rsidP="00771A4B">
            <w:pPr>
              <w:rPr>
                <w:sz w:val="16"/>
                <w:szCs w:val="16"/>
              </w:rPr>
            </w:pPr>
            <w:r>
              <w:rPr>
                <w:sz w:val="16"/>
                <w:szCs w:val="16"/>
              </w:rPr>
              <w:t>Porto alegre</w:t>
            </w:r>
          </w:p>
        </w:tc>
        <w:tc>
          <w:tcPr>
            <w:tcW w:w="3466" w:type="dxa"/>
            <w:noWrap/>
            <w:hideMark/>
          </w:tcPr>
          <w:p w14:paraId="0869F073" w14:textId="77777777" w:rsidR="00771A4B" w:rsidRDefault="00771A4B" w:rsidP="00771A4B">
            <w:pPr>
              <w:rPr>
                <w:sz w:val="16"/>
                <w:szCs w:val="16"/>
              </w:rPr>
            </w:pPr>
            <w:r>
              <w:rPr>
                <w:sz w:val="16"/>
                <w:szCs w:val="16"/>
              </w:rPr>
              <w:t>SWITCH FAB: CISCO, MOD: 2900 SERIES, N/S: N/C COM 48 PORTAS. TAG: PAE1.AZR18</w:t>
            </w:r>
          </w:p>
        </w:tc>
        <w:tc>
          <w:tcPr>
            <w:tcW w:w="481" w:type="dxa"/>
            <w:noWrap/>
            <w:hideMark/>
          </w:tcPr>
          <w:p w14:paraId="633A30B6" w14:textId="77777777" w:rsidR="00771A4B" w:rsidRDefault="00771A4B" w:rsidP="00771A4B">
            <w:pPr>
              <w:rPr>
                <w:sz w:val="16"/>
                <w:szCs w:val="16"/>
              </w:rPr>
            </w:pPr>
            <w:r>
              <w:rPr>
                <w:sz w:val="16"/>
                <w:szCs w:val="16"/>
              </w:rPr>
              <w:t>POA</w:t>
            </w:r>
          </w:p>
        </w:tc>
        <w:tc>
          <w:tcPr>
            <w:tcW w:w="950" w:type="dxa"/>
            <w:noWrap/>
            <w:vAlign w:val="center"/>
            <w:hideMark/>
          </w:tcPr>
          <w:p w14:paraId="4A6B9427" w14:textId="77777777" w:rsidR="00771A4B" w:rsidRDefault="00771A4B" w:rsidP="00771A4B">
            <w:pPr>
              <w:jc w:val="center"/>
              <w:rPr>
                <w:sz w:val="16"/>
                <w:szCs w:val="16"/>
              </w:rPr>
            </w:pPr>
            <w:r>
              <w:rPr>
                <w:sz w:val="16"/>
                <w:szCs w:val="16"/>
              </w:rPr>
              <w:t>ZETROTSD</w:t>
            </w:r>
          </w:p>
        </w:tc>
        <w:tc>
          <w:tcPr>
            <w:tcW w:w="665" w:type="dxa"/>
            <w:noWrap/>
            <w:vAlign w:val="center"/>
            <w:hideMark/>
          </w:tcPr>
          <w:p w14:paraId="1C1F7470" w14:textId="77777777" w:rsidR="00771A4B" w:rsidRDefault="00771A4B" w:rsidP="00771A4B">
            <w:pPr>
              <w:jc w:val="center"/>
              <w:rPr>
                <w:sz w:val="16"/>
                <w:szCs w:val="16"/>
              </w:rPr>
            </w:pPr>
            <w:r>
              <w:rPr>
                <w:sz w:val="16"/>
                <w:szCs w:val="16"/>
              </w:rPr>
              <w:t>1</w:t>
            </w:r>
          </w:p>
        </w:tc>
        <w:tc>
          <w:tcPr>
            <w:tcW w:w="983" w:type="dxa"/>
            <w:vAlign w:val="center"/>
          </w:tcPr>
          <w:p w14:paraId="3737D827" w14:textId="4372E1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C29F1C" w14:textId="17A1DA13" w:rsidR="00771A4B" w:rsidRDefault="00771A4B" w:rsidP="00771A4B">
            <w:pPr>
              <w:jc w:val="center"/>
              <w:rPr>
                <w:sz w:val="16"/>
                <w:szCs w:val="16"/>
              </w:rPr>
            </w:pPr>
            <w:r>
              <w:rPr>
                <w:sz w:val="16"/>
                <w:szCs w:val="16"/>
              </w:rPr>
              <w:t>UN</w:t>
            </w:r>
          </w:p>
        </w:tc>
        <w:tc>
          <w:tcPr>
            <w:tcW w:w="887" w:type="dxa"/>
            <w:noWrap/>
            <w:vAlign w:val="center"/>
            <w:hideMark/>
          </w:tcPr>
          <w:p w14:paraId="2E5EFEBE" w14:textId="23766CFC" w:rsidR="00771A4B" w:rsidRDefault="00771A4B" w:rsidP="00771A4B">
            <w:pPr>
              <w:jc w:val="center"/>
              <w:rPr>
                <w:sz w:val="16"/>
                <w:szCs w:val="16"/>
              </w:rPr>
            </w:pPr>
            <w:r>
              <w:rPr>
                <w:sz w:val="16"/>
                <w:szCs w:val="16"/>
              </w:rPr>
              <w:t>12.809,68</w:t>
            </w:r>
          </w:p>
        </w:tc>
        <w:tc>
          <w:tcPr>
            <w:tcW w:w="1152" w:type="dxa"/>
            <w:noWrap/>
            <w:vAlign w:val="center"/>
            <w:hideMark/>
          </w:tcPr>
          <w:p w14:paraId="0D5F8562" w14:textId="113FB726" w:rsidR="00771A4B" w:rsidRDefault="00771A4B" w:rsidP="00771A4B">
            <w:pPr>
              <w:jc w:val="center"/>
              <w:rPr>
                <w:sz w:val="16"/>
                <w:szCs w:val="16"/>
              </w:rPr>
            </w:pPr>
            <w:r>
              <w:rPr>
                <w:sz w:val="16"/>
                <w:szCs w:val="16"/>
              </w:rPr>
              <w:t>-          4.056,41</w:t>
            </w:r>
          </w:p>
        </w:tc>
        <w:tc>
          <w:tcPr>
            <w:tcW w:w="887" w:type="dxa"/>
            <w:noWrap/>
            <w:vAlign w:val="center"/>
            <w:hideMark/>
          </w:tcPr>
          <w:p w14:paraId="248CC995" w14:textId="489E4A92" w:rsidR="00771A4B" w:rsidRDefault="00771A4B" w:rsidP="00771A4B">
            <w:pPr>
              <w:jc w:val="center"/>
              <w:rPr>
                <w:sz w:val="16"/>
                <w:szCs w:val="16"/>
              </w:rPr>
            </w:pPr>
            <w:r>
              <w:rPr>
                <w:sz w:val="16"/>
                <w:szCs w:val="16"/>
              </w:rPr>
              <w:t>8.753,27</w:t>
            </w:r>
          </w:p>
        </w:tc>
      </w:tr>
      <w:tr w:rsidR="00771A4B" w14:paraId="0D067BBF" w14:textId="77777777" w:rsidTr="00771A4B">
        <w:trPr>
          <w:trHeight w:val="240"/>
        </w:trPr>
        <w:tc>
          <w:tcPr>
            <w:tcW w:w="936" w:type="dxa"/>
            <w:noWrap/>
            <w:hideMark/>
          </w:tcPr>
          <w:p w14:paraId="491D6B32" w14:textId="471208CC"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08A64A30" w14:textId="77777777" w:rsidR="00771A4B" w:rsidRDefault="00771A4B" w:rsidP="00771A4B">
            <w:pPr>
              <w:rPr>
                <w:sz w:val="16"/>
                <w:szCs w:val="16"/>
              </w:rPr>
            </w:pPr>
            <w:r>
              <w:rPr>
                <w:sz w:val="16"/>
                <w:szCs w:val="16"/>
              </w:rPr>
              <w:lastRenderedPageBreak/>
              <w:t>5100002326712</w:t>
            </w:r>
          </w:p>
        </w:tc>
        <w:tc>
          <w:tcPr>
            <w:tcW w:w="628" w:type="dxa"/>
            <w:noWrap/>
            <w:hideMark/>
          </w:tcPr>
          <w:p w14:paraId="6E78D1ED" w14:textId="5182FAF7" w:rsidR="00771A4B" w:rsidRDefault="00771A4B" w:rsidP="00771A4B">
            <w:pPr>
              <w:rPr>
                <w:sz w:val="16"/>
                <w:szCs w:val="16"/>
              </w:rPr>
            </w:pPr>
            <w:r>
              <w:rPr>
                <w:sz w:val="16"/>
                <w:szCs w:val="16"/>
              </w:rPr>
              <w:t>Porto alegre</w:t>
            </w:r>
          </w:p>
        </w:tc>
        <w:tc>
          <w:tcPr>
            <w:tcW w:w="3466" w:type="dxa"/>
            <w:noWrap/>
            <w:hideMark/>
          </w:tcPr>
          <w:p w14:paraId="2C1A5DAC" w14:textId="77777777" w:rsidR="00771A4B" w:rsidRDefault="00771A4B" w:rsidP="00771A4B">
            <w:pPr>
              <w:rPr>
                <w:sz w:val="16"/>
                <w:szCs w:val="16"/>
              </w:rPr>
            </w:pPr>
            <w:r>
              <w:rPr>
                <w:sz w:val="16"/>
                <w:szCs w:val="16"/>
              </w:rPr>
              <w:t>SWITCH FAB: CISCO, MOD: 2900 SERIES, N/S: N/C COM 48 PORTAS. TAG: PAE1.AZR18</w:t>
            </w:r>
          </w:p>
        </w:tc>
        <w:tc>
          <w:tcPr>
            <w:tcW w:w="481" w:type="dxa"/>
            <w:noWrap/>
            <w:hideMark/>
          </w:tcPr>
          <w:p w14:paraId="0A884A9B" w14:textId="77777777" w:rsidR="00771A4B" w:rsidRDefault="00771A4B" w:rsidP="00771A4B">
            <w:pPr>
              <w:rPr>
                <w:sz w:val="16"/>
                <w:szCs w:val="16"/>
              </w:rPr>
            </w:pPr>
            <w:r>
              <w:rPr>
                <w:sz w:val="16"/>
                <w:szCs w:val="16"/>
              </w:rPr>
              <w:t>POA</w:t>
            </w:r>
          </w:p>
        </w:tc>
        <w:tc>
          <w:tcPr>
            <w:tcW w:w="950" w:type="dxa"/>
            <w:noWrap/>
            <w:vAlign w:val="center"/>
            <w:hideMark/>
          </w:tcPr>
          <w:p w14:paraId="29A2DBD9" w14:textId="77777777" w:rsidR="00771A4B" w:rsidRDefault="00771A4B" w:rsidP="00771A4B">
            <w:pPr>
              <w:jc w:val="center"/>
              <w:rPr>
                <w:sz w:val="16"/>
                <w:szCs w:val="16"/>
              </w:rPr>
            </w:pPr>
            <w:r>
              <w:rPr>
                <w:sz w:val="16"/>
                <w:szCs w:val="16"/>
              </w:rPr>
              <w:t>ZETROTSD</w:t>
            </w:r>
          </w:p>
        </w:tc>
        <w:tc>
          <w:tcPr>
            <w:tcW w:w="665" w:type="dxa"/>
            <w:noWrap/>
            <w:vAlign w:val="center"/>
            <w:hideMark/>
          </w:tcPr>
          <w:p w14:paraId="67D8EEDE" w14:textId="77777777" w:rsidR="00771A4B" w:rsidRDefault="00771A4B" w:rsidP="00771A4B">
            <w:pPr>
              <w:jc w:val="center"/>
              <w:rPr>
                <w:sz w:val="16"/>
                <w:szCs w:val="16"/>
              </w:rPr>
            </w:pPr>
            <w:r>
              <w:rPr>
                <w:sz w:val="16"/>
                <w:szCs w:val="16"/>
              </w:rPr>
              <w:t>1</w:t>
            </w:r>
          </w:p>
        </w:tc>
        <w:tc>
          <w:tcPr>
            <w:tcW w:w="983" w:type="dxa"/>
            <w:vAlign w:val="center"/>
          </w:tcPr>
          <w:p w14:paraId="7623EE6B" w14:textId="13F3F3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50AF17" w14:textId="746C346B" w:rsidR="00771A4B" w:rsidRDefault="00771A4B" w:rsidP="00771A4B">
            <w:pPr>
              <w:jc w:val="center"/>
              <w:rPr>
                <w:sz w:val="16"/>
                <w:szCs w:val="16"/>
              </w:rPr>
            </w:pPr>
            <w:r>
              <w:rPr>
                <w:sz w:val="16"/>
                <w:szCs w:val="16"/>
              </w:rPr>
              <w:t>UN</w:t>
            </w:r>
          </w:p>
        </w:tc>
        <w:tc>
          <w:tcPr>
            <w:tcW w:w="887" w:type="dxa"/>
            <w:noWrap/>
            <w:vAlign w:val="center"/>
            <w:hideMark/>
          </w:tcPr>
          <w:p w14:paraId="1A59C32D" w14:textId="36AB25E4" w:rsidR="00771A4B" w:rsidRDefault="00771A4B" w:rsidP="00771A4B">
            <w:pPr>
              <w:jc w:val="center"/>
              <w:rPr>
                <w:sz w:val="16"/>
                <w:szCs w:val="16"/>
              </w:rPr>
            </w:pPr>
            <w:r>
              <w:rPr>
                <w:sz w:val="16"/>
                <w:szCs w:val="16"/>
              </w:rPr>
              <w:t>1.688,78</w:t>
            </w:r>
          </w:p>
        </w:tc>
        <w:tc>
          <w:tcPr>
            <w:tcW w:w="1152" w:type="dxa"/>
            <w:noWrap/>
            <w:vAlign w:val="center"/>
            <w:hideMark/>
          </w:tcPr>
          <w:p w14:paraId="00A14335" w14:textId="5ED97990" w:rsidR="00771A4B" w:rsidRDefault="00771A4B" w:rsidP="00771A4B">
            <w:pPr>
              <w:jc w:val="center"/>
              <w:rPr>
                <w:sz w:val="16"/>
                <w:szCs w:val="16"/>
              </w:rPr>
            </w:pPr>
            <w:r>
              <w:rPr>
                <w:sz w:val="16"/>
                <w:szCs w:val="16"/>
              </w:rPr>
              <w:t>-             450,34</w:t>
            </w:r>
          </w:p>
        </w:tc>
        <w:tc>
          <w:tcPr>
            <w:tcW w:w="887" w:type="dxa"/>
            <w:noWrap/>
            <w:vAlign w:val="center"/>
            <w:hideMark/>
          </w:tcPr>
          <w:p w14:paraId="459C0206" w14:textId="6253B173" w:rsidR="00771A4B" w:rsidRDefault="00771A4B" w:rsidP="00771A4B">
            <w:pPr>
              <w:jc w:val="center"/>
              <w:rPr>
                <w:sz w:val="16"/>
                <w:szCs w:val="16"/>
              </w:rPr>
            </w:pPr>
            <w:r>
              <w:rPr>
                <w:sz w:val="16"/>
                <w:szCs w:val="16"/>
              </w:rPr>
              <w:t>1.238,44</w:t>
            </w:r>
          </w:p>
        </w:tc>
      </w:tr>
      <w:tr w:rsidR="00771A4B" w14:paraId="3CA05120" w14:textId="77777777" w:rsidTr="00771A4B">
        <w:trPr>
          <w:trHeight w:val="240"/>
        </w:trPr>
        <w:tc>
          <w:tcPr>
            <w:tcW w:w="936" w:type="dxa"/>
            <w:noWrap/>
            <w:hideMark/>
          </w:tcPr>
          <w:p w14:paraId="4CC60BFA" w14:textId="7F6BCC18" w:rsidR="00771A4B" w:rsidRDefault="00771A4B" w:rsidP="00771A4B">
            <w:pPr>
              <w:rPr>
                <w:sz w:val="16"/>
                <w:szCs w:val="16"/>
              </w:rPr>
            </w:pPr>
            <w:r>
              <w:rPr>
                <w:sz w:val="16"/>
                <w:szCs w:val="16"/>
              </w:rPr>
              <w:t>Maquinas e equipamentos</w:t>
            </w:r>
          </w:p>
        </w:tc>
        <w:tc>
          <w:tcPr>
            <w:tcW w:w="1096" w:type="dxa"/>
            <w:noWrap/>
            <w:hideMark/>
          </w:tcPr>
          <w:p w14:paraId="64C65B7F" w14:textId="77777777" w:rsidR="00771A4B" w:rsidRDefault="00771A4B" w:rsidP="00771A4B">
            <w:pPr>
              <w:rPr>
                <w:sz w:val="16"/>
                <w:szCs w:val="16"/>
              </w:rPr>
            </w:pPr>
            <w:r>
              <w:rPr>
                <w:sz w:val="16"/>
                <w:szCs w:val="16"/>
              </w:rPr>
              <w:t>5100002365110</w:t>
            </w:r>
          </w:p>
        </w:tc>
        <w:tc>
          <w:tcPr>
            <w:tcW w:w="628" w:type="dxa"/>
            <w:noWrap/>
            <w:hideMark/>
          </w:tcPr>
          <w:p w14:paraId="28B103A2" w14:textId="1A4E3309" w:rsidR="00771A4B" w:rsidRDefault="00771A4B" w:rsidP="00771A4B">
            <w:pPr>
              <w:rPr>
                <w:sz w:val="16"/>
                <w:szCs w:val="16"/>
              </w:rPr>
            </w:pPr>
            <w:r>
              <w:rPr>
                <w:sz w:val="16"/>
                <w:szCs w:val="16"/>
              </w:rPr>
              <w:t>Porto alegre</w:t>
            </w:r>
          </w:p>
        </w:tc>
        <w:tc>
          <w:tcPr>
            <w:tcW w:w="3466" w:type="dxa"/>
            <w:noWrap/>
            <w:hideMark/>
          </w:tcPr>
          <w:p w14:paraId="29E5384B" w14:textId="77777777" w:rsidR="00771A4B" w:rsidRDefault="00771A4B" w:rsidP="00771A4B">
            <w:pPr>
              <w:rPr>
                <w:sz w:val="16"/>
                <w:szCs w:val="16"/>
              </w:rPr>
            </w:pPr>
            <w:r>
              <w:rPr>
                <w:sz w:val="16"/>
                <w:szCs w:val="16"/>
              </w:rPr>
              <w:t>QUADRO DE SUPERVISAO E CONTROLE 13 FAB: N/D, MOD: N/D, N/S: N/D MATERIAL ACO CARBONO, DIM. 600X500X200MM TAG: QCSC 13</w:t>
            </w:r>
          </w:p>
        </w:tc>
        <w:tc>
          <w:tcPr>
            <w:tcW w:w="481" w:type="dxa"/>
            <w:noWrap/>
            <w:hideMark/>
          </w:tcPr>
          <w:p w14:paraId="59AD51F0" w14:textId="77777777" w:rsidR="00771A4B" w:rsidRDefault="00771A4B" w:rsidP="00771A4B">
            <w:pPr>
              <w:rPr>
                <w:sz w:val="16"/>
                <w:szCs w:val="16"/>
              </w:rPr>
            </w:pPr>
            <w:r>
              <w:rPr>
                <w:sz w:val="16"/>
                <w:szCs w:val="16"/>
              </w:rPr>
              <w:t>POA</w:t>
            </w:r>
          </w:p>
        </w:tc>
        <w:tc>
          <w:tcPr>
            <w:tcW w:w="950" w:type="dxa"/>
            <w:noWrap/>
            <w:vAlign w:val="center"/>
            <w:hideMark/>
          </w:tcPr>
          <w:p w14:paraId="692D42F8" w14:textId="77777777" w:rsidR="00771A4B" w:rsidRDefault="00771A4B" w:rsidP="00771A4B">
            <w:pPr>
              <w:jc w:val="center"/>
              <w:rPr>
                <w:sz w:val="16"/>
                <w:szCs w:val="16"/>
              </w:rPr>
            </w:pPr>
            <w:r>
              <w:rPr>
                <w:sz w:val="16"/>
                <w:szCs w:val="16"/>
              </w:rPr>
              <w:t>ZWEQENER</w:t>
            </w:r>
          </w:p>
        </w:tc>
        <w:tc>
          <w:tcPr>
            <w:tcW w:w="665" w:type="dxa"/>
            <w:noWrap/>
            <w:vAlign w:val="center"/>
            <w:hideMark/>
          </w:tcPr>
          <w:p w14:paraId="086F1BAF" w14:textId="77777777" w:rsidR="00771A4B" w:rsidRDefault="00771A4B" w:rsidP="00771A4B">
            <w:pPr>
              <w:jc w:val="center"/>
              <w:rPr>
                <w:sz w:val="16"/>
                <w:szCs w:val="16"/>
              </w:rPr>
            </w:pPr>
            <w:r>
              <w:rPr>
                <w:sz w:val="16"/>
                <w:szCs w:val="16"/>
              </w:rPr>
              <w:t>3</w:t>
            </w:r>
          </w:p>
        </w:tc>
        <w:tc>
          <w:tcPr>
            <w:tcW w:w="983" w:type="dxa"/>
            <w:vAlign w:val="center"/>
          </w:tcPr>
          <w:p w14:paraId="1F3409C6" w14:textId="251283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85B828" w14:textId="5B7E8152" w:rsidR="00771A4B" w:rsidRDefault="00771A4B" w:rsidP="00771A4B">
            <w:pPr>
              <w:jc w:val="center"/>
              <w:rPr>
                <w:sz w:val="16"/>
                <w:szCs w:val="16"/>
              </w:rPr>
            </w:pPr>
            <w:r>
              <w:rPr>
                <w:sz w:val="16"/>
                <w:szCs w:val="16"/>
              </w:rPr>
              <w:t>UN</w:t>
            </w:r>
          </w:p>
        </w:tc>
        <w:tc>
          <w:tcPr>
            <w:tcW w:w="887" w:type="dxa"/>
            <w:noWrap/>
            <w:vAlign w:val="center"/>
            <w:hideMark/>
          </w:tcPr>
          <w:p w14:paraId="09F69720" w14:textId="79C0EB7D" w:rsidR="00771A4B" w:rsidRDefault="00771A4B" w:rsidP="00771A4B">
            <w:pPr>
              <w:jc w:val="center"/>
              <w:rPr>
                <w:sz w:val="16"/>
                <w:szCs w:val="16"/>
              </w:rPr>
            </w:pPr>
            <w:r>
              <w:rPr>
                <w:sz w:val="16"/>
                <w:szCs w:val="16"/>
              </w:rPr>
              <w:t>292.431,45</w:t>
            </w:r>
          </w:p>
        </w:tc>
        <w:tc>
          <w:tcPr>
            <w:tcW w:w="1152" w:type="dxa"/>
            <w:noWrap/>
            <w:vAlign w:val="center"/>
            <w:hideMark/>
          </w:tcPr>
          <w:p w14:paraId="541049C4" w14:textId="79170F72" w:rsidR="00771A4B" w:rsidRDefault="00771A4B" w:rsidP="00771A4B">
            <w:pPr>
              <w:jc w:val="center"/>
              <w:rPr>
                <w:sz w:val="16"/>
                <w:szCs w:val="16"/>
              </w:rPr>
            </w:pPr>
            <w:r>
              <w:rPr>
                <w:sz w:val="16"/>
                <w:szCs w:val="16"/>
              </w:rPr>
              <w:t>-        88.947,88</w:t>
            </w:r>
          </w:p>
        </w:tc>
        <w:tc>
          <w:tcPr>
            <w:tcW w:w="887" w:type="dxa"/>
            <w:noWrap/>
            <w:vAlign w:val="center"/>
            <w:hideMark/>
          </w:tcPr>
          <w:p w14:paraId="0FEAC550" w14:textId="34CB7940" w:rsidR="00771A4B" w:rsidRDefault="00771A4B" w:rsidP="00771A4B">
            <w:pPr>
              <w:jc w:val="center"/>
              <w:rPr>
                <w:sz w:val="16"/>
                <w:szCs w:val="16"/>
              </w:rPr>
            </w:pPr>
            <w:r>
              <w:rPr>
                <w:sz w:val="16"/>
                <w:szCs w:val="16"/>
              </w:rPr>
              <w:t>203.483,57</w:t>
            </w:r>
          </w:p>
        </w:tc>
      </w:tr>
      <w:tr w:rsidR="00771A4B" w14:paraId="1DAE22B6" w14:textId="77777777" w:rsidTr="00771A4B">
        <w:trPr>
          <w:trHeight w:val="240"/>
        </w:trPr>
        <w:tc>
          <w:tcPr>
            <w:tcW w:w="936" w:type="dxa"/>
            <w:noWrap/>
            <w:hideMark/>
          </w:tcPr>
          <w:p w14:paraId="6D5501E7" w14:textId="3D318608" w:rsidR="00771A4B" w:rsidRDefault="00771A4B" w:rsidP="00771A4B">
            <w:pPr>
              <w:rPr>
                <w:sz w:val="16"/>
                <w:szCs w:val="16"/>
              </w:rPr>
            </w:pPr>
            <w:r>
              <w:rPr>
                <w:sz w:val="16"/>
                <w:szCs w:val="16"/>
              </w:rPr>
              <w:t>Maquinas e equipamentos</w:t>
            </w:r>
          </w:p>
        </w:tc>
        <w:tc>
          <w:tcPr>
            <w:tcW w:w="1096" w:type="dxa"/>
            <w:noWrap/>
            <w:hideMark/>
          </w:tcPr>
          <w:p w14:paraId="7136ED7B" w14:textId="77777777" w:rsidR="00771A4B" w:rsidRDefault="00771A4B" w:rsidP="00771A4B">
            <w:pPr>
              <w:rPr>
                <w:sz w:val="16"/>
                <w:szCs w:val="16"/>
              </w:rPr>
            </w:pPr>
            <w:r>
              <w:rPr>
                <w:sz w:val="16"/>
                <w:szCs w:val="16"/>
              </w:rPr>
              <w:t>5100002559040</w:t>
            </w:r>
          </w:p>
        </w:tc>
        <w:tc>
          <w:tcPr>
            <w:tcW w:w="628" w:type="dxa"/>
            <w:noWrap/>
            <w:hideMark/>
          </w:tcPr>
          <w:p w14:paraId="63417D8B" w14:textId="75667490" w:rsidR="00771A4B" w:rsidRDefault="00771A4B" w:rsidP="00771A4B">
            <w:pPr>
              <w:rPr>
                <w:sz w:val="16"/>
                <w:szCs w:val="16"/>
              </w:rPr>
            </w:pPr>
            <w:r>
              <w:rPr>
                <w:sz w:val="16"/>
                <w:szCs w:val="16"/>
              </w:rPr>
              <w:t>Porto alegre</w:t>
            </w:r>
          </w:p>
        </w:tc>
        <w:tc>
          <w:tcPr>
            <w:tcW w:w="3466" w:type="dxa"/>
            <w:noWrap/>
            <w:hideMark/>
          </w:tcPr>
          <w:p w14:paraId="627A330F" w14:textId="77777777" w:rsidR="00771A4B" w:rsidRDefault="00771A4B" w:rsidP="00771A4B">
            <w:pPr>
              <w:rPr>
                <w:sz w:val="16"/>
                <w:szCs w:val="16"/>
              </w:rPr>
            </w:pPr>
            <w:r>
              <w:rPr>
                <w:sz w:val="16"/>
                <w:szCs w:val="16"/>
              </w:rPr>
              <w:t>TANQUE AUXILIAR OLEO DIESEL FAB: N/C, MOD: N/C, N/S: N/C TIPO CILINDRICO HORIZONTAL, MATERIAL ACO CARBONO, DIAM. 900X1700MM, PRODUTO OLEO DIESEL. (DESATIVADO)</w:t>
            </w:r>
          </w:p>
        </w:tc>
        <w:tc>
          <w:tcPr>
            <w:tcW w:w="481" w:type="dxa"/>
            <w:noWrap/>
            <w:hideMark/>
          </w:tcPr>
          <w:p w14:paraId="0505A011" w14:textId="77777777" w:rsidR="00771A4B" w:rsidRDefault="00771A4B" w:rsidP="00771A4B">
            <w:pPr>
              <w:rPr>
                <w:sz w:val="16"/>
                <w:szCs w:val="16"/>
              </w:rPr>
            </w:pPr>
            <w:r>
              <w:rPr>
                <w:sz w:val="16"/>
                <w:szCs w:val="16"/>
              </w:rPr>
              <w:t>POA</w:t>
            </w:r>
          </w:p>
        </w:tc>
        <w:tc>
          <w:tcPr>
            <w:tcW w:w="950" w:type="dxa"/>
            <w:noWrap/>
            <w:vAlign w:val="center"/>
            <w:hideMark/>
          </w:tcPr>
          <w:p w14:paraId="43DA68F1" w14:textId="77777777" w:rsidR="00771A4B" w:rsidRDefault="00771A4B" w:rsidP="00771A4B">
            <w:pPr>
              <w:jc w:val="center"/>
              <w:rPr>
                <w:sz w:val="16"/>
                <w:szCs w:val="16"/>
              </w:rPr>
            </w:pPr>
            <w:r>
              <w:rPr>
                <w:sz w:val="16"/>
                <w:szCs w:val="16"/>
              </w:rPr>
              <w:t>ZWEQENER</w:t>
            </w:r>
          </w:p>
        </w:tc>
        <w:tc>
          <w:tcPr>
            <w:tcW w:w="665" w:type="dxa"/>
            <w:noWrap/>
            <w:vAlign w:val="center"/>
            <w:hideMark/>
          </w:tcPr>
          <w:p w14:paraId="2CF8CB4E" w14:textId="77777777" w:rsidR="00771A4B" w:rsidRDefault="00771A4B" w:rsidP="00771A4B">
            <w:pPr>
              <w:jc w:val="center"/>
              <w:rPr>
                <w:sz w:val="16"/>
                <w:szCs w:val="16"/>
              </w:rPr>
            </w:pPr>
            <w:r>
              <w:rPr>
                <w:sz w:val="16"/>
                <w:szCs w:val="16"/>
              </w:rPr>
              <w:t>1</w:t>
            </w:r>
          </w:p>
        </w:tc>
        <w:tc>
          <w:tcPr>
            <w:tcW w:w="983" w:type="dxa"/>
            <w:vAlign w:val="center"/>
          </w:tcPr>
          <w:p w14:paraId="64CD5EF1" w14:textId="2E4C40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9C3C70" w14:textId="2A67A262" w:rsidR="00771A4B" w:rsidRDefault="00771A4B" w:rsidP="00771A4B">
            <w:pPr>
              <w:jc w:val="center"/>
              <w:rPr>
                <w:sz w:val="16"/>
                <w:szCs w:val="16"/>
              </w:rPr>
            </w:pPr>
            <w:r>
              <w:rPr>
                <w:sz w:val="16"/>
                <w:szCs w:val="16"/>
              </w:rPr>
              <w:t>UN</w:t>
            </w:r>
          </w:p>
        </w:tc>
        <w:tc>
          <w:tcPr>
            <w:tcW w:w="887" w:type="dxa"/>
            <w:noWrap/>
            <w:vAlign w:val="center"/>
            <w:hideMark/>
          </w:tcPr>
          <w:p w14:paraId="07C76B02" w14:textId="3B47E431" w:rsidR="00771A4B" w:rsidRDefault="00771A4B" w:rsidP="00771A4B">
            <w:pPr>
              <w:jc w:val="center"/>
              <w:rPr>
                <w:sz w:val="16"/>
                <w:szCs w:val="16"/>
              </w:rPr>
            </w:pPr>
            <w:r>
              <w:rPr>
                <w:sz w:val="16"/>
                <w:szCs w:val="16"/>
              </w:rPr>
              <w:t>3.013,55</w:t>
            </w:r>
          </w:p>
        </w:tc>
        <w:tc>
          <w:tcPr>
            <w:tcW w:w="1152" w:type="dxa"/>
            <w:noWrap/>
            <w:vAlign w:val="center"/>
            <w:hideMark/>
          </w:tcPr>
          <w:p w14:paraId="0860E8CC" w14:textId="5009F24F" w:rsidR="00771A4B" w:rsidRDefault="00771A4B" w:rsidP="00771A4B">
            <w:pPr>
              <w:jc w:val="center"/>
              <w:rPr>
                <w:sz w:val="16"/>
                <w:szCs w:val="16"/>
              </w:rPr>
            </w:pPr>
            <w:r>
              <w:rPr>
                <w:sz w:val="16"/>
                <w:szCs w:val="16"/>
              </w:rPr>
              <w:t>-             904,09</w:t>
            </w:r>
          </w:p>
        </w:tc>
        <w:tc>
          <w:tcPr>
            <w:tcW w:w="887" w:type="dxa"/>
            <w:noWrap/>
            <w:vAlign w:val="center"/>
            <w:hideMark/>
          </w:tcPr>
          <w:p w14:paraId="08CF8F03" w14:textId="5A4256D9" w:rsidR="00771A4B" w:rsidRDefault="00771A4B" w:rsidP="00771A4B">
            <w:pPr>
              <w:jc w:val="center"/>
              <w:rPr>
                <w:sz w:val="16"/>
                <w:szCs w:val="16"/>
              </w:rPr>
            </w:pPr>
            <w:r>
              <w:rPr>
                <w:sz w:val="16"/>
                <w:szCs w:val="16"/>
              </w:rPr>
              <w:t>2.109,46</w:t>
            </w:r>
          </w:p>
        </w:tc>
      </w:tr>
      <w:tr w:rsidR="00771A4B" w14:paraId="78658B00" w14:textId="77777777" w:rsidTr="00771A4B">
        <w:trPr>
          <w:trHeight w:val="240"/>
        </w:trPr>
        <w:tc>
          <w:tcPr>
            <w:tcW w:w="936" w:type="dxa"/>
            <w:noWrap/>
            <w:hideMark/>
          </w:tcPr>
          <w:p w14:paraId="3C765192" w14:textId="1AD92331" w:rsidR="00771A4B" w:rsidRDefault="00771A4B" w:rsidP="00771A4B">
            <w:pPr>
              <w:rPr>
                <w:sz w:val="16"/>
                <w:szCs w:val="16"/>
              </w:rPr>
            </w:pPr>
            <w:r>
              <w:rPr>
                <w:sz w:val="16"/>
                <w:szCs w:val="16"/>
              </w:rPr>
              <w:t>Maquinas e equipamentos</w:t>
            </w:r>
          </w:p>
        </w:tc>
        <w:tc>
          <w:tcPr>
            <w:tcW w:w="1096" w:type="dxa"/>
            <w:noWrap/>
            <w:hideMark/>
          </w:tcPr>
          <w:p w14:paraId="22242362" w14:textId="77777777" w:rsidR="00771A4B" w:rsidRDefault="00771A4B" w:rsidP="00771A4B">
            <w:pPr>
              <w:rPr>
                <w:sz w:val="16"/>
                <w:szCs w:val="16"/>
              </w:rPr>
            </w:pPr>
            <w:r>
              <w:rPr>
                <w:sz w:val="16"/>
                <w:szCs w:val="16"/>
              </w:rPr>
              <w:t>5100003283010</w:t>
            </w:r>
          </w:p>
        </w:tc>
        <w:tc>
          <w:tcPr>
            <w:tcW w:w="628" w:type="dxa"/>
            <w:noWrap/>
            <w:hideMark/>
          </w:tcPr>
          <w:p w14:paraId="5F6E3C2B" w14:textId="763ECBCD" w:rsidR="00771A4B" w:rsidRDefault="00771A4B" w:rsidP="00771A4B">
            <w:pPr>
              <w:rPr>
                <w:sz w:val="16"/>
                <w:szCs w:val="16"/>
              </w:rPr>
            </w:pPr>
            <w:r>
              <w:rPr>
                <w:sz w:val="16"/>
                <w:szCs w:val="16"/>
              </w:rPr>
              <w:t>Porto alegre</w:t>
            </w:r>
          </w:p>
        </w:tc>
        <w:tc>
          <w:tcPr>
            <w:tcW w:w="3466" w:type="dxa"/>
            <w:noWrap/>
            <w:hideMark/>
          </w:tcPr>
          <w:p w14:paraId="23072819" w14:textId="77777777" w:rsidR="00771A4B" w:rsidRDefault="00771A4B" w:rsidP="00771A4B">
            <w:pPr>
              <w:rPr>
                <w:sz w:val="16"/>
                <w:szCs w:val="16"/>
              </w:rPr>
            </w:pPr>
            <w:r>
              <w:rPr>
                <w:sz w:val="16"/>
                <w:szCs w:val="16"/>
              </w:rPr>
              <w:t>QUADRO DE SUPERVISAO E CONTROLE 07 FAB: N/D, MOD: N/D, N/S: N/D MATERIAL ACO CARBONO, DIM. 700X600X250MM</w:t>
            </w:r>
          </w:p>
        </w:tc>
        <w:tc>
          <w:tcPr>
            <w:tcW w:w="481" w:type="dxa"/>
            <w:noWrap/>
            <w:hideMark/>
          </w:tcPr>
          <w:p w14:paraId="6499FED4" w14:textId="77777777" w:rsidR="00771A4B" w:rsidRDefault="00771A4B" w:rsidP="00771A4B">
            <w:pPr>
              <w:rPr>
                <w:sz w:val="16"/>
                <w:szCs w:val="16"/>
              </w:rPr>
            </w:pPr>
            <w:r>
              <w:rPr>
                <w:sz w:val="16"/>
                <w:szCs w:val="16"/>
              </w:rPr>
              <w:t>POA</w:t>
            </w:r>
          </w:p>
        </w:tc>
        <w:tc>
          <w:tcPr>
            <w:tcW w:w="950" w:type="dxa"/>
            <w:noWrap/>
            <w:vAlign w:val="center"/>
            <w:hideMark/>
          </w:tcPr>
          <w:p w14:paraId="02D1EA41" w14:textId="77777777" w:rsidR="00771A4B" w:rsidRDefault="00771A4B" w:rsidP="00771A4B">
            <w:pPr>
              <w:jc w:val="center"/>
              <w:rPr>
                <w:sz w:val="16"/>
                <w:szCs w:val="16"/>
              </w:rPr>
            </w:pPr>
            <w:r>
              <w:rPr>
                <w:sz w:val="16"/>
                <w:szCs w:val="16"/>
              </w:rPr>
              <w:t>ZWEQENER</w:t>
            </w:r>
          </w:p>
        </w:tc>
        <w:tc>
          <w:tcPr>
            <w:tcW w:w="665" w:type="dxa"/>
            <w:noWrap/>
            <w:vAlign w:val="center"/>
            <w:hideMark/>
          </w:tcPr>
          <w:p w14:paraId="4A146DEB" w14:textId="77777777" w:rsidR="00771A4B" w:rsidRDefault="00771A4B" w:rsidP="00771A4B">
            <w:pPr>
              <w:jc w:val="center"/>
              <w:rPr>
                <w:sz w:val="16"/>
                <w:szCs w:val="16"/>
              </w:rPr>
            </w:pPr>
            <w:r>
              <w:rPr>
                <w:sz w:val="16"/>
                <w:szCs w:val="16"/>
              </w:rPr>
              <w:t>1</w:t>
            </w:r>
          </w:p>
        </w:tc>
        <w:tc>
          <w:tcPr>
            <w:tcW w:w="983" w:type="dxa"/>
            <w:vAlign w:val="center"/>
          </w:tcPr>
          <w:p w14:paraId="2B503C29" w14:textId="652320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C9B3F5" w14:textId="35C03F7C" w:rsidR="00771A4B" w:rsidRDefault="00771A4B" w:rsidP="00771A4B">
            <w:pPr>
              <w:jc w:val="center"/>
              <w:rPr>
                <w:sz w:val="16"/>
                <w:szCs w:val="16"/>
              </w:rPr>
            </w:pPr>
            <w:r>
              <w:rPr>
                <w:sz w:val="16"/>
                <w:szCs w:val="16"/>
              </w:rPr>
              <w:t>UN</w:t>
            </w:r>
          </w:p>
        </w:tc>
        <w:tc>
          <w:tcPr>
            <w:tcW w:w="887" w:type="dxa"/>
            <w:noWrap/>
            <w:vAlign w:val="center"/>
            <w:hideMark/>
          </w:tcPr>
          <w:p w14:paraId="3109717B" w14:textId="392ED863" w:rsidR="00771A4B" w:rsidRDefault="00771A4B" w:rsidP="00771A4B">
            <w:pPr>
              <w:jc w:val="center"/>
              <w:rPr>
                <w:sz w:val="16"/>
                <w:szCs w:val="16"/>
              </w:rPr>
            </w:pPr>
            <w:r>
              <w:rPr>
                <w:sz w:val="16"/>
                <w:szCs w:val="16"/>
              </w:rPr>
              <w:t>325,84</w:t>
            </w:r>
          </w:p>
        </w:tc>
        <w:tc>
          <w:tcPr>
            <w:tcW w:w="1152" w:type="dxa"/>
            <w:noWrap/>
            <w:vAlign w:val="center"/>
            <w:hideMark/>
          </w:tcPr>
          <w:p w14:paraId="52534D5B" w14:textId="55302FF8" w:rsidR="00771A4B" w:rsidRDefault="00771A4B" w:rsidP="00771A4B">
            <w:pPr>
              <w:jc w:val="center"/>
              <w:rPr>
                <w:sz w:val="16"/>
                <w:szCs w:val="16"/>
              </w:rPr>
            </w:pPr>
            <w:r>
              <w:rPr>
                <w:sz w:val="16"/>
                <w:szCs w:val="16"/>
              </w:rPr>
              <w:t>-                95,03</w:t>
            </w:r>
          </w:p>
        </w:tc>
        <w:tc>
          <w:tcPr>
            <w:tcW w:w="887" w:type="dxa"/>
            <w:noWrap/>
            <w:vAlign w:val="center"/>
            <w:hideMark/>
          </w:tcPr>
          <w:p w14:paraId="60CB7572" w14:textId="72B3F9B2" w:rsidR="00771A4B" w:rsidRDefault="00771A4B" w:rsidP="00771A4B">
            <w:pPr>
              <w:jc w:val="center"/>
              <w:rPr>
                <w:sz w:val="16"/>
                <w:szCs w:val="16"/>
              </w:rPr>
            </w:pPr>
            <w:r>
              <w:rPr>
                <w:sz w:val="16"/>
                <w:szCs w:val="16"/>
              </w:rPr>
              <w:t>230,81</w:t>
            </w:r>
          </w:p>
        </w:tc>
      </w:tr>
      <w:tr w:rsidR="00771A4B" w14:paraId="3CCC5319" w14:textId="77777777" w:rsidTr="00771A4B">
        <w:trPr>
          <w:trHeight w:val="240"/>
        </w:trPr>
        <w:tc>
          <w:tcPr>
            <w:tcW w:w="936" w:type="dxa"/>
            <w:noWrap/>
            <w:hideMark/>
          </w:tcPr>
          <w:p w14:paraId="6A92711D" w14:textId="6BE1C920" w:rsidR="00771A4B" w:rsidRDefault="00771A4B" w:rsidP="00771A4B">
            <w:pPr>
              <w:rPr>
                <w:sz w:val="16"/>
                <w:szCs w:val="16"/>
              </w:rPr>
            </w:pPr>
            <w:r>
              <w:rPr>
                <w:sz w:val="16"/>
                <w:szCs w:val="16"/>
              </w:rPr>
              <w:t>Maquinas e equipamentos</w:t>
            </w:r>
          </w:p>
        </w:tc>
        <w:tc>
          <w:tcPr>
            <w:tcW w:w="1096" w:type="dxa"/>
            <w:noWrap/>
            <w:hideMark/>
          </w:tcPr>
          <w:p w14:paraId="0F0A57F4" w14:textId="77777777" w:rsidR="00771A4B" w:rsidRDefault="00771A4B" w:rsidP="00771A4B">
            <w:pPr>
              <w:rPr>
                <w:sz w:val="16"/>
                <w:szCs w:val="16"/>
              </w:rPr>
            </w:pPr>
            <w:r>
              <w:rPr>
                <w:sz w:val="16"/>
                <w:szCs w:val="16"/>
              </w:rPr>
              <w:t>5100003335660</w:t>
            </w:r>
          </w:p>
        </w:tc>
        <w:tc>
          <w:tcPr>
            <w:tcW w:w="628" w:type="dxa"/>
            <w:noWrap/>
            <w:hideMark/>
          </w:tcPr>
          <w:p w14:paraId="1ADCED21" w14:textId="206AEF40" w:rsidR="00771A4B" w:rsidRDefault="00771A4B" w:rsidP="00771A4B">
            <w:pPr>
              <w:rPr>
                <w:sz w:val="16"/>
                <w:szCs w:val="16"/>
              </w:rPr>
            </w:pPr>
            <w:r>
              <w:rPr>
                <w:sz w:val="16"/>
                <w:szCs w:val="16"/>
              </w:rPr>
              <w:t>Porto alegre</w:t>
            </w:r>
          </w:p>
        </w:tc>
        <w:tc>
          <w:tcPr>
            <w:tcW w:w="3466" w:type="dxa"/>
            <w:noWrap/>
            <w:hideMark/>
          </w:tcPr>
          <w:p w14:paraId="2881DB63" w14:textId="77777777" w:rsidR="00771A4B" w:rsidRDefault="00771A4B" w:rsidP="00771A4B">
            <w:pPr>
              <w:rPr>
                <w:sz w:val="16"/>
                <w:szCs w:val="16"/>
              </w:rPr>
            </w:pPr>
            <w:r>
              <w:rPr>
                <w:sz w:val="16"/>
                <w:szCs w:val="16"/>
              </w:rPr>
              <w:t>TANQUE DE OLEO DIESEL FAB: N/D, MOD: N/D, N/S: N/D TIPO CILINDRO HORIZONTAL, MATL. ACO CARBONO, DIM. 1600X2700MM, CAPAC. 5000 LTS.</w:t>
            </w:r>
          </w:p>
        </w:tc>
        <w:tc>
          <w:tcPr>
            <w:tcW w:w="481" w:type="dxa"/>
            <w:noWrap/>
            <w:hideMark/>
          </w:tcPr>
          <w:p w14:paraId="18CA3AFC" w14:textId="77777777" w:rsidR="00771A4B" w:rsidRDefault="00771A4B" w:rsidP="00771A4B">
            <w:pPr>
              <w:rPr>
                <w:sz w:val="16"/>
                <w:szCs w:val="16"/>
              </w:rPr>
            </w:pPr>
            <w:r>
              <w:rPr>
                <w:sz w:val="16"/>
                <w:szCs w:val="16"/>
              </w:rPr>
              <w:t>POA</w:t>
            </w:r>
          </w:p>
        </w:tc>
        <w:tc>
          <w:tcPr>
            <w:tcW w:w="950" w:type="dxa"/>
            <w:noWrap/>
            <w:vAlign w:val="center"/>
            <w:hideMark/>
          </w:tcPr>
          <w:p w14:paraId="21459D1B" w14:textId="77777777" w:rsidR="00771A4B" w:rsidRDefault="00771A4B" w:rsidP="00771A4B">
            <w:pPr>
              <w:jc w:val="center"/>
              <w:rPr>
                <w:sz w:val="16"/>
                <w:szCs w:val="16"/>
              </w:rPr>
            </w:pPr>
            <w:r>
              <w:rPr>
                <w:sz w:val="16"/>
                <w:szCs w:val="16"/>
              </w:rPr>
              <w:t>ZWEQENER</w:t>
            </w:r>
          </w:p>
        </w:tc>
        <w:tc>
          <w:tcPr>
            <w:tcW w:w="665" w:type="dxa"/>
            <w:noWrap/>
            <w:vAlign w:val="center"/>
            <w:hideMark/>
          </w:tcPr>
          <w:p w14:paraId="06A8DA32" w14:textId="77777777" w:rsidR="00771A4B" w:rsidRDefault="00771A4B" w:rsidP="00771A4B">
            <w:pPr>
              <w:jc w:val="center"/>
              <w:rPr>
                <w:sz w:val="16"/>
                <w:szCs w:val="16"/>
              </w:rPr>
            </w:pPr>
            <w:r>
              <w:rPr>
                <w:sz w:val="16"/>
                <w:szCs w:val="16"/>
              </w:rPr>
              <w:t>1</w:t>
            </w:r>
          </w:p>
        </w:tc>
        <w:tc>
          <w:tcPr>
            <w:tcW w:w="983" w:type="dxa"/>
            <w:vAlign w:val="center"/>
          </w:tcPr>
          <w:p w14:paraId="3FF27AD0" w14:textId="18F7DE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C76B49" w14:textId="4020A8A4" w:rsidR="00771A4B" w:rsidRDefault="00771A4B" w:rsidP="00771A4B">
            <w:pPr>
              <w:jc w:val="center"/>
              <w:rPr>
                <w:sz w:val="16"/>
                <w:szCs w:val="16"/>
              </w:rPr>
            </w:pPr>
            <w:r>
              <w:rPr>
                <w:sz w:val="16"/>
                <w:szCs w:val="16"/>
              </w:rPr>
              <w:t>UN</w:t>
            </w:r>
          </w:p>
        </w:tc>
        <w:tc>
          <w:tcPr>
            <w:tcW w:w="887" w:type="dxa"/>
            <w:noWrap/>
            <w:vAlign w:val="center"/>
            <w:hideMark/>
          </w:tcPr>
          <w:p w14:paraId="7B6B8F0E" w14:textId="0FE4632D" w:rsidR="00771A4B" w:rsidRDefault="00771A4B" w:rsidP="00771A4B">
            <w:pPr>
              <w:jc w:val="center"/>
              <w:rPr>
                <w:sz w:val="16"/>
                <w:szCs w:val="16"/>
              </w:rPr>
            </w:pPr>
            <w:r>
              <w:rPr>
                <w:sz w:val="16"/>
                <w:szCs w:val="16"/>
              </w:rPr>
              <w:t>2.479,36</w:t>
            </w:r>
          </w:p>
        </w:tc>
        <w:tc>
          <w:tcPr>
            <w:tcW w:w="1152" w:type="dxa"/>
            <w:noWrap/>
            <w:vAlign w:val="center"/>
            <w:hideMark/>
          </w:tcPr>
          <w:p w14:paraId="685C0D7C" w14:textId="47BD7377" w:rsidR="00771A4B" w:rsidRDefault="00771A4B" w:rsidP="00771A4B">
            <w:pPr>
              <w:jc w:val="center"/>
              <w:rPr>
                <w:sz w:val="16"/>
                <w:szCs w:val="16"/>
              </w:rPr>
            </w:pPr>
            <w:r>
              <w:rPr>
                <w:sz w:val="16"/>
                <w:szCs w:val="16"/>
              </w:rPr>
              <w:t>-          2.479,36</w:t>
            </w:r>
          </w:p>
        </w:tc>
        <w:tc>
          <w:tcPr>
            <w:tcW w:w="887" w:type="dxa"/>
            <w:noWrap/>
            <w:vAlign w:val="center"/>
            <w:hideMark/>
          </w:tcPr>
          <w:p w14:paraId="2E7E4290" w14:textId="7F6B5E03" w:rsidR="00771A4B" w:rsidRDefault="00771A4B" w:rsidP="00771A4B">
            <w:pPr>
              <w:jc w:val="center"/>
              <w:rPr>
                <w:sz w:val="16"/>
                <w:szCs w:val="16"/>
              </w:rPr>
            </w:pPr>
            <w:r>
              <w:rPr>
                <w:sz w:val="16"/>
                <w:szCs w:val="16"/>
              </w:rPr>
              <w:t>-</w:t>
            </w:r>
          </w:p>
        </w:tc>
      </w:tr>
      <w:tr w:rsidR="00771A4B" w14:paraId="3A718C47" w14:textId="77777777" w:rsidTr="00771A4B">
        <w:trPr>
          <w:trHeight w:val="240"/>
        </w:trPr>
        <w:tc>
          <w:tcPr>
            <w:tcW w:w="936" w:type="dxa"/>
            <w:noWrap/>
            <w:hideMark/>
          </w:tcPr>
          <w:p w14:paraId="059CB62F" w14:textId="6FDBD912" w:rsidR="00771A4B" w:rsidRDefault="00771A4B" w:rsidP="00771A4B">
            <w:pPr>
              <w:rPr>
                <w:sz w:val="16"/>
                <w:szCs w:val="16"/>
              </w:rPr>
            </w:pPr>
            <w:r>
              <w:rPr>
                <w:sz w:val="16"/>
                <w:szCs w:val="16"/>
              </w:rPr>
              <w:t>Maquinas e equipamentos</w:t>
            </w:r>
          </w:p>
        </w:tc>
        <w:tc>
          <w:tcPr>
            <w:tcW w:w="1096" w:type="dxa"/>
            <w:noWrap/>
            <w:hideMark/>
          </w:tcPr>
          <w:p w14:paraId="6805E337" w14:textId="77777777" w:rsidR="00771A4B" w:rsidRDefault="00771A4B" w:rsidP="00771A4B">
            <w:pPr>
              <w:rPr>
                <w:sz w:val="16"/>
                <w:szCs w:val="16"/>
              </w:rPr>
            </w:pPr>
            <w:r>
              <w:rPr>
                <w:sz w:val="16"/>
                <w:szCs w:val="16"/>
              </w:rPr>
              <w:t>5100003346520</w:t>
            </w:r>
          </w:p>
        </w:tc>
        <w:tc>
          <w:tcPr>
            <w:tcW w:w="628" w:type="dxa"/>
            <w:noWrap/>
            <w:hideMark/>
          </w:tcPr>
          <w:p w14:paraId="44EAB362" w14:textId="7BF63416" w:rsidR="00771A4B" w:rsidRDefault="00771A4B" w:rsidP="00771A4B">
            <w:pPr>
              <w:rPr>
                <w:sz w:val="16"/>
                <w:szCs w:val="16"/>
              </w:rPr>
            </w:pPr>
            <w:r>
              <w:rPr>
                <w:sz w:val="16"/>
                <w:szCs w:val="16"/>
              </w:rPr>
              <w:t>Porto alegre</w:t>
            </w:r>
          </w:p>
        </w:tc>
        <w:tc>
          <w:tcPr>
            <w:tcW w:w="3466" w:type="dxa"/>
            <w:noWrap/>
            <w:hideMark/>
          </w:tcPr>
          <w:p w14:paraId="7AF0A0D9" w14:textId="77777777" w:rsidR="00771A4B" w:rsidRDefault="00771A4B" w:rsidP="00771A4B">
            <w:pPr>
              <w:rPr>
                <w:sz w:val="16"/>
                <w:szCs w:val="16"/>
              </w:rPr>
            </w:pPr>
            <w:r>
              <w:rPr>
                <w:sz w:val="16"/>
                <w:szCs w:val="16"/>
              </w:rPr>
              <w:t>TRANFORMADOR SECO FAB: WALTEC, MOD: 3226005, N/S: 193370 POTENCIA 1000 KVA, TENSAO 380/220  3 FASES, 60 HZ ( TRAFO 6)</w:t>
            </w:r>
          </w:p>
        </w:tc>
        <w:tc>
          <w:tcPr>
            <w:tcW w:w="481" w:type="dxa"/>
            <w:noWrap/>
            <w:hideMark/>
          </w:tcPr>
          <w:p w14:paraId="7C579466" w14:textId="77777777" w:rsidR="00771A4B" w:rsidRDefault="00771A4B" w:rsidP="00771A4B">
            <w:pPr>
              <w:rPr>
                <w:sz w:val="16"/>
                <w:szCs w:val="16"/>
              </w:rPr>
            </w:pPr>
            <w:r>
              <w:rPr>
                <w:sz w:val="16"/>
                <w:szCs w:val="16"/>
              </w:rPr>
              <w:t>POA</w:t>
            </w:r>
          </w:p>
        </w:tc>
        <w:tc>
          <w:tcPr>
            <w:tcW w:w="950" w:type="dxa"/>
            <w:noWrap/>
            <w:vAlign w:val="center"/>
            <w:hideMark/>
          </w:tcPr>
          <w:p w14:paraId="46E4F8BA" w14:textId="77777777" w:rsidR="00771A4B" w:rsidRDefault="00771A4B" w:rsidP="00771A4B">
            <w:pPr>
              <w:jc w:val="center"/>
              <w:rPr>
                <w:sz w:val="16"/>
                <w:szCs w:val="16"/>
              </w:rPr>
            </w:pPr>
            <w:r>
              <w:rPr>
                <w:sz w:val="16"/>
                <w:szCs w:val="16"/>
              </w:rPr>
              <w:t>ZWEQENER</w:t>
            </w:r>
          </w:p>
        </w:tc>
        <w:tc>
          <w:tcPr>
            <w:tcW w:w="665" w:type="dxa"/>
            <w:noWrap/>
            <w:vAlign w:val="center"/>
            <w:hideMark/>
          </w:tcPr>
          <w:p w14:paraId="5926D228" w14:textId="77777777" w:rsidR="00771A4B" w:rsidRDefault="00771A4B" w:rsidP="00771A4B">
            <w:pPr>
              <w:jc w:val="center"/>
              <w:rPr>
                <w:sz w:val="16"/>
                <w:szCs w:val="16"/>
              </w:rPr>
            </w:pPr>
            <w:r>
              <w:rPr>
                <w:sz w:val="16"/>
                <w:szCs w:val="16"/>
              </w:rPr>
              <w:t>1</w:t>
            </w:r>
          </w:p>
        </w:tc>
        <w:tc>
          <w:tcPr>
            <w:tcW w:w="983" w:type="dxa"/>
            <w:vAlign w:val="center"/>
          </w:tcPr>
          <w:p w14:paraId="41858503" w14:textId="3F1D35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593986" w14:textId="545E523B" w:rsidR="00771A4B" w:rsidRDefault="00771A4B" w:rsidP="00771A4B">
            <w:pPr>
              <w:jc w:val="center"/>
              <w:rPr>
                <w:sz w:val="16"/>
                <w:szCs w:val="16"/>
              </w:rPr>
            </w:pPr>
            <w:r>
              <w:rPr>
                <w:sz w:val="16"/>
                <w:szCs w:val="16"/>
              </w:rPr>
              <w:t>UN</w:t>
            </w:r>
          </w:p>
        </w:tc>
        <w:tc>
          <w:tcPr>
            <w:tcW w:w="887" w:type="dxa"/>
            <w:noWrap/>
            <w:vAlign w:val="center"/>
            <w:hideMark/>
          </w:tcPr>
          <w:p w14:paraId="1700A03A" w14:textId="603B3E81" w:rsidR="00771A4B" w:rsidRDefault="00771A4B" w:rsidP="00771A4B">
            <w:pPr>
              <w:jc w:val="center"/>
              <w:rPr>
                <w:sz w:val="16"/>
                <w:szCs w:val="16"/>
              </w:rPr>
            </w:pPr>
            <w:r>
              <w:rPr>
                <w:sz w:val="16"/>
                <w:szCs w:val="16"/>
              </w:rPr>
              <w:t>2.668,88</w:t>
            </w:r>
          </w:p>
        </w:tc>
        <w:tc>
          <w:tcPr>
            <w:tcW w:w="1152" w:type="dxa"/>
            <w:noWrap/>
            <w:vAlign w:val="center"/>
            <w:hideMark/>
          </w:tcPr>
          <w:p w14:paraId="0E0F7CAF" w14:textId="5BD9D0CD" w:rsidR="00771A4B" w:rsidRDefault="00771A4B" w:rsidP="00771A4B">
            <w:pPr>
              <w:jc w:val="center"/>
              <w:rPr>
                <w:sz w:val="16"/>
                <w:szCs w:val="16"/>
              </w:rPr>
            </w:pPr>
            <w:r>
              <w:rPr>
                <w:sz w:val="16"/>
                <w:szCs w:val="16"/>
              </w:rPr>
              <w:t>-          2.668,88</w:t>
            </w:r>
          </w:p>
        </w:tc>
        <w:tc>
          <w:tcPr>
            <w:tcW w:w="887" w:type="dxa"/>
            <w:noWrap/>
            <w:vAlign w:val="center"/>
            <w:hideMark/>
          </w:tcPr>
          <w:p w14:paraId="032EEE1D" w14:textId="0D9D6F34" w:rsidR="00771A4B" w:rsidRDefault="00771A4B" w:rsidP="00771A4B">
            <w:pPr>
              <w:jc w:val="center"/>
              <w:rPr>
                <w:sz w:val="16"/>
                <w:szCs w:val="16"/>
              </w:rPr>
            </w:pPr>
            <w:r>
              <w:rPr>
                <w:sz w:val="16"/>
                <w:szCs w:val="16"/>
              </w:rPr>
              <w:t>-</w:t>
            </w:r>
          </w:p>
        </w:tc>
      </w:tr>
      <w:tr w:rsidR="00771A4B" w14:paraId="66E00D59" w14:textId="77777777" w:rsidTr="00771A4B">
        <w:trPr>
          <w:trHeight w:val="240"/>
        </w:trPr>
        <w:tc>
          <w:tcPr>
            <w:tcW w:w="936" w:type="dxa"/>
            <w:noWrap/>
            <w:hideMark/>
          </w:tcPr>
          <w:p w14:paraId="311F4D0C" w14:textId="4B389715" w:rsidR="00771A4B" w:rsidRDefault="00771A4B" w:rsidP="00771A4B">
            <w:pPr>
              <w:rPr>
                <w:sz w:val="16"/>
                <w:szCs w:val="16"/>
              </w:rPr>
            </w:pPr>
            <w:r>
              <w:rPr>
                <w:sz w:val="16"/>
                <w:szCs w:val="16"/>
              </w:rPr>
              <w:t>Maquinas e equipamentos</w:t>
            </w:r>
          </w:p>
        </w:tc>
        <w:tc>
          <w:tcPr>
            <w:tcW w:w="1096" w:type="dxa"/>
            <w:noWrap/>
            <w:hideMark/>
          </w:tcPr>
          <w:p w14:paraId="18DB9A41" w14:textId="77777777" w:rsidR="00771A4B" w:rsidRDefault="00771A4B" w:rsidP="00771A4B">
            <w:pPr>
              <w:rPr>
                <w:sz w:val="16"/>
                <w:szCs w:val="16"/>
              </w:rPr>
            </w:pPr>
            <w:r>
              <w:rPr>
                <w:sz w:val="16"/>
                <w:szCs w:val="16"/>
              </w:rPr>
              <w:t>5100003347810</w:t>
            </w:r>
          </w:p>
        </w:tc>
        <w:tc>
          <w:tcPr>
            <w:tcW w:w="628" w:type="dxa"/>
            <w:noWrap/>
            <w:hideMark/>
          </w:tcPr>
          <w:p w14:paraId="3BB981BC" w14:textId="41B28C0D" w:rsidR="00771A4B" w:rsidRDefault="00771A4B" w:rsidP="00771A4B">
            <w:pPr>
              <w:rPr>
                <w:sz w:val="16"/>
                <w:szCs w:val="16"/>
              </w:rPr>
            </w:pPr>
            <w:r>
              <w:rPr>
                <w:sz w:val="16"/>
                <w:szCs w:val="16"/>
              </w:rPr>
              <w:t>Porto alegre</w:t>
            </w:r>
          </w:p>
        </w:tc>
        <w:tc>
          <w:tcPr>
            <w:tcW w:w="3466" w:type="dxa"/>
            <w:noWrap/>
            <w:hideMark/>
          </w:tcPr>
          <w:p w14:paraId="56B2E622" w14:textId="77777777" w:rsidR="00771A4B" w:rsidRDefault="00771A4B" w:rsidP="00771A4B">
            <w:pPr>
              <w:rPr>
                <w:sz w:val="16"/>
                <w:szCs w:val="16"/>
              </w:rPr>
            </w:pPr>
            <w:r>
              <w:rPr>
                <w:sz w:val="16"/>
                <w:szCs w:val="16"/>
              </w:rPr>
              <w:t>TRANFORMADOR SECO FAB: WALTEC, N/S: 193371 POTENCIA 1000 KVA, TENSAO 380/220  3 FASES, 60 HZ ( TRAFO 5)</w:t>
            </w:r>
          </w:p>
        </w:tc>
        <w:tc>
          <w:tcPr>
            <w:tcW w:w="481" w:type="dxa"/>
            <w:noWrap/>
            <w:hideMark/>
          </w:tcPr>
          <w:p w14:paraId="28338237" w14:textId="77777777" w:rsidR="00771A4B" w:rsidRDefault="00771A4B" w:rsidP="00771A4B">
            <w:pPr>
              <w:rPr>
                <w:sz w:val="16"/>
                <w:szCs w:val="16"/>
              </w:rPr>
            </w:pPr>
            <w:r>
              <w:rPr>
                <w:sz w:val="16"/>
                <w:szCs w:val="16"/>
              </w:rPr>
              <w:t>POA</w:t>
            </w:r>
          </w:p>
        </w:tc>
        <w:tc>
          <w:tcPr>
            <w:tcW w:w="950" w:type="dxa"/>
            <w:noWrap/>
            <w:vAlign w:val="center"/>
            <w:hideMark/>
          </w:tcPr>
          <w:p w14:paraId="5B1745FB" w14:textId="77777777" w:rsidR="00771A4B" w:rsidRDefault="00771A4B" w:rsidP="00771A4B">
            <w:pPr>
              <w:jc w:val="center"/>
              <w:rPr>
                <w:sz w:val="16"/>
                <w:szCs w:val="16"/>
              </w:rPr>
            </w:pPr>
            <w:r>
              <w:rPr>
                <w:sz w:val="16"/>
                <w:szCs w:val="16"/>
              </w:rPr>
              <w:t>ZWEQENER</w:t>
            </w:r>
          </w:p>
        </w:tc>
        <w:tc>
          <w:tcPr>
            <w:tcW w:w="665" w:type="dxa"/>
            <w:noWrap/>
            <w:vAlign w:val="center"/>
            <w:hideMark/>
          </w:tcPr>
          <w:p w14:paraId="26E48B65" w14:textId="77777777" w:rsidR="00771A4B" w:rsidRDefault="00771A4B" w:rsidP="00771A4B">
            <w:pPr>
              <w:jc w:val="center"/>
              <w:rPr>
                <w:sz w:val="16"/>
                <w:szCs w:val="16"/>
              </w:rPr>
            </w:pPr>
            <w:r>
              <w:rPr>
                <w:sz w:val="16"/>
                <w:szCs w:val="16"/>
              </w:rPr>
              <w:t>1</w:t>
            </w:r>
          </w:p>
        </w:tc>
        <w:tc>
          <w:tcPr>
            <w:tcW w:w="983" w:type="dxa"/>
            <w:vAlign w:val="center"/>
          </w:tcPr>
          <w:p w14:paraId="2AA0CA9F" w14:textId="222471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C47A09" w14:textId="3A4CAD4A" w:rsidR="00771A4B" w:rsidRDefault="00771A4B" w:rsidP="00771A4B">
            <w:pPr>
              <w:jc w:val="center"/>
              <w:rPr>
                <w:sz w:val="16"/>
                <w:szCs w:val="16"/>
              </w:rPr>
            </w:pPr>
            <w:r>
              <w:rPr>
                <w:sz w:val="16"/>
                <w:szCs w:val="16"/>
              </w:rPr>
              <w:t>UN</w:t>
            </w:r>
          </w:p>
        </w:tc>
        <w:tc>
          <w:tcPr>
            <w:tcW w:w="887" w:type="dxa"/>
            <w:noWrap/>
            <w:vAlign w:val="center"/>
            <w:hideMark/>
          </w:tcPr>
          <w:p w14:paraId="148A64AB" w14:textId="3AE0BD06" w:rsidR="00771A4B" w:rsidRDefault="00771A4B" w:rsidP="00771A4B">
            <w:pPr>
              <w:jc w:val="center"/>
              <w:rPr>
                <w:sz w:val="16"/>
                <w:szCs w:val="16"/>
              </w:rPr>
            </w:pPr>
            <w:r>
              <w:rPr>
                <w:sz w:val="16"/>
                <w:szCs w:val="16"/>
              </w:rPr>
              <w:t>2.668,88</w:t>
            </w:r>
          </w:p>
        </w:tc>
        <w:tc>
          <w:tcPr>
            <w:tcW w:w="1152" w:type="dxa"/>
            <w:noWrap/>
            <w:vAlign w:val="center"/>
            <w:hideMark/>
          </w:tcPr>
          <w:p w14:paraId="1C44ACD8" w14:textId="5AC071B6" w:rsidR="00771A4B" w:rsidRDefault="00771A4B" w:rsidP="00771A4B">
            <w:pPr>
              <w:jc w:val="center"/>
              <w:rPr>
                <w:sz w:val="16"/>
                <w:szCs w:val="16"/>
              </w:rPr>
            </w:pPr>
            <w:r>
              <w:rPr>
                <w:sz w:val="16"/>
                <w:szCs w:val="16"/>
              </w:rPr>
              <w:t>-          2.668,88</w:t>
            </w:r>
          </w:p>
        </w:tc>
        <w:tc>
          <w:tcPr>
            <w:tcW w:w="887" w:type="dxa"/>
            <w:noWrap/>
            <w:vAlign w:val="center"/>
            <w:hideMark/>
          </w:tcPr>
          <w:p w14:paraId="11A7A134" w14:textId="1012AE1F" w:rsidR="00771A4B" w:rsidRDefault="00771A4B" w:rsidP="00771A4B">
            <w:pPr>
              <w:jc w:val="center"/>
              <w:rPr>
                <w:sz w:val="16"/>
                <w:szCs w:val="16"/>
              </w:rPr>
            </w:pPr>
            <w:r>
              <w:rPr>
                <w:sz w:val="16"/>
                <w:szCs w:val="16"/>
              </w:rPr>
              <w:t>-</w:t>
            </w:r>
          </w:p>
        </w:tc>
      </w:tr>
      <w:tr w:rsidR="00771A4B" w14:paraId="6F7A94E2" w14:textId="77777777" w:rsidTr="00771A4B">
        <w:trPr>
          <w:trHeight w:val="240"/>
        </w:trPr>
        <w:tc>
          <w:tcPr>
            <w:tcW w:w="936" w:type="dxa"/>
            <w:noWrap/>
            <w:hideMark/>
          </w:tcPr>
          <w:p w14:paraId="3C6CF7C8" w14:textId="4F75A1FB" w:rsidR="00771A4B" w:rsidRDefault="00771A4B" w:rsidP="00771A4B">
            <w:pPr>
              <w:rPr>
                <w:sz w:val="16"/>
                <w:szCs w:val="16"/>
              </w:rPr>
            </w:pPr>
            <w:r>
              <w:rPr>
                <w:sz w:val="16"/>
                <w:szCs w:val="16"/>
              </w:rPr>
              <w:t>Maquinas e equipamentos</w:t>
            </w:r>
          </w:p>
        </w:tc>
        <w:tc>
          <w:tcPr>
            <w:tcW w:w="1096" w:type="dxa"/>
            <w:noWrap/>
            <w:hideMark/>
          </w:tcPr>
          <w:p w14:paraId="3B6A9570" w14:textId="77777777" w:rsidR="00771A4B" w:rsidRDefault="00771A4B" w:rsidP="00771A4B">
            <w:pPr>
              <w:rPr>
                <w:sz w:val="16"/>
                <w:szCs w:val="16"/>
              </w:rPr>
            </w:pPr>
            <w:r>
              <w:rPr>
                <w:sz w:val="16"/>
                <w:szCs w:val="16"/>
              </w:rPr>
              <w:t>5100003348030</w:t>
            </w:r>
          </w:p>
        </w:tc>
        <w:tc>
          <w:tcPr>
            <w:tcW w:w="628" w:type="dxa"/>
            <w:noWrap/>
            <w:hideMark/>
          </w:tcPr>
          <w:p w14:paraId="02F3C51B" w14:textId="79C42B99" w:rsidR="00771A4B" w:rsidRDefault="00771A4B" w:rsidP="00771A4B">
            <w:pPr>
              <w:rPr>
                <w:sz w:val="16"/>
                <w:szCs w:val="16"/>
              </w:rPr>
            </w:pPr>
            <w:r>
              <w:rPr>
                <w:sz w:val="16"/>
                <w:szCs w:val="16"/>
              </w:rPr>
              <w:t>Porto alegre</w:t>
            </w:r>
          </w:p>
        </w:tc>
        <w:tc>
          <w:tcPr>
            <w:tcW w:w="3466" w:type="dxa"/>
            <w:noWrap/>
            <w:hideMark/>
          </w:tcPr>
          <w:p w14:paraId="5CDD40FF" w14:textId="77777777" w:rsidR="00771A4B" w:rsidRDefault="00771A4B" w:rsidP="00771A4B">
            <w:pPr>
              <w:rPr>
                <w:sz w:val="16"/>
                <w:szCs w:val="16"/>
              </w:rPr>
            </w:pPr>
            <w:r>
              <w:rPr>
                <w:sz w:val="16"/>
                <w:szCs w:val="16"/>
              </w:rPr>
              <w:t>QUADRO DE TRANSFERENCIA DE COMBUSTIVEL FAB: MAQUIGERAL, MOD: N/D, N/S: N/D MATERIAL ACO CARBONO, DIM. 350X500X200MM</w:t>
            </w:r>
          </w:p>
        </w:tc>
        <w:tc>
          <w:tcPr>
            <w:tcW w:w="481" w:type="dxa"/>
            <w:noWrap/>
            <w:hideMark/>
          </w:tcPr>
          <w:p w14:paraId="2F136C94" w14:textId="77777777" w:rsidR="00771A4B" w:rsidRDefault="00771A4B" w:rsidP="00771A4B">
            <w:pPr>
              <w:rPr>
                <w:sz w:val="16"/>
                <w:szCs w:val="16"/>
              </w:rPr>
            </w:pPr>
            <w:r>
              <w:rPr>
                <w:sz w:val="16"/>
                <w:szCs w:val="16"/>
              </w:rPr>
              <w:t>POA</w:t>
            </w:r>
          </w:p>
        </w:tc>
        <w:tc>
          <w:tcPr>
            <w:tcW w:w="950" w:type="dxa"/>
            <w:noWrap/>
            <w:vAlign w:val="center"/>
            <w:hideMark/>
          </w:tcPr>
          <w:p w14:paraId="17393080" w14:textId="77777777" w:rsidR="00771A4B" w:rsidRDefault="00771A4B" w:rsidP="00771A4B">
            <w:pPr>
              <w:jc w:val="center"/>
              <w:rPr>
                <w:sz w:val="16"/>
                <w:szCs w:val="16"/>
              </w:rPr>
            </w:pPr>
            <w:r>
              <w:rPr>
                <w:sz w:val="16"/>
                <w:szCs w:val="16"/>
              </w:rPr>
              <w:t>ZWEQENER</w:t>
            </w:r>
          </w:p>
        </w:tc>
        <w:tc>
          <w:tcPr>
            <w:tcW w:w="665" w:type="dxa"/>
            <w:noWrap/>
            <w:vAlign w:val="center"/>
            <w:hideMark/>
          </w:tcPr>
          <w:p w14:paraId="080663F6" w14:textId="77777777" w:rsidR="00771A4B" w:rsidRDefault="00771A4B" w:rsidP="00771A4B">
            <w:pPr>
              <w:jc w:val="center"/>
              <w:rPr>
                <w:sz w:val="16"/>
                <w:szCs w:val="16"/>
              </w:rPr>
            </w:pPr>
            <w:r>
              <w:rPr>
                <w:sz w:val="16"/>
                <w:szCs w:val="16"/>
              </w:rPr>
              <w:t>1</w:t>
            </w:r>
          </w:p>
        </w:tc>
        <w:tc>
          <w:tcPr>
            <w:tcW w:w="983" w:type="dxa"/>
            <w:vAlign w:val="center"/>
          </w:tcPr>
          <w:p w14:paraId="4C547AD1" w14:textId="568E87B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359673" w14:textId="758A0E53" w:rsidR="00771A4B" w:rsidRDefault="00771A4B" w:rsidP="00771A4B">
            <w:pPr>
              <w:jc w:val="center"/>
              <w:rPr>
                <w:sz w:val="16"/>
                <w:szCs w:val="16"/>
              </w:rPr>
            </w:pPr>
            <w:r>
              <w:rPr>
                <w:sz w:val="16"/>
                <w:szCs w:val="16"/>
              </w:rPr>
              <w:t>UN</w:t>
            </w:r>
          </w:p>
        </w:tc>
        <w:tc>
          <w:tcPr>
            <w:tcW w:w="887" w:type="dxa"/>
            <w:noWrap/>
            <w:vAlign w:val="center"/>
            <w:hideMark/>
          </w:tcPr>
          <w:p w14:paraId="3AD9C1EC" w14:textId="3DACA595" w:rsidR="00771A4B" w:rsidRDefault="00771A4B" w:rsidP="00771A4B">
            <w:pPr>
              <w:jc w:val="center"/>
              <w:rPr>
                <w:sz w:val="16"/>
                <w:szCs w:val="16"/>
              </w:rPr>
            </w:pPr>
            <w:r>
              <w:rPr>
                <w:sz w:val="16"/>
                <w:szCs w:val="16"/>
              </w:rPr>
              <w:t>2.668,88</w:t>
            </w:r>
          </w:p>
        </w:tc>
        <w:tc>
          <w:tcPr>
            <w:tcW w:w="1152" w:type="dxa"/>
            <w:noWrap/>
            <w:vAlign w:val="center"/>
            <w:hideMark/>
          </w:tcPr>
          <w:p w14:paraId="4EF15639" w14:textId="23592BC8" w:rsidR="00771A4B" w:rsidRDefault="00771A4B" w:rsidP="00771A4B">
            <w:pPr>
              <w:jc w:val="center"/>
              <w:rPr>
                <w:sz w:val="16"/>
                <w:szCs w:val="16"/>
              </w:rPr>
            </w:pPr>
            <w:r>
              <w:rPr>
                <w:sz w:val="16"/>
                <w:szCs w:val="16"/>
              </w:rPr>
              <w:t>-          2.668,88</w:t>
            </w:r>
          </w:p>
        </w:tc>
        <w:tc>
          <w:tcPr>
            <w:tcW w:w="887" w:type="dxa"/>
            <w:noWrap/>
            <w:vAlign w:val="center"/>
            <w:hideMark/>
          </w:tcPr>
          <w:p w14:paraId="1B859A3B" w14:textId="7EBBB0E4" w:rsidR="00771A4B" w:rsidRDefault="00771A4B" w:rsidP="00771A4B">
            <w:pPr>
              <w:jc w:val="center"/>
              <w:rPr>
                <w:sz w:val="16"/>
                <w:szCs w:val="16"/>
              </w:rPr>
            </w:pPr>
            <w:r>
              <w:rPr>
                <w:sz w:val="16"/>
                <w:szCs w:val="16"/>
              </w:rPr>
              <w:t>-</w:t>
            </w:r>
          </w:p>
        </w:tc>
      </w:tr>
      <w:tr w:rsidR="00771A4B" w14:paraId="7BE21373" w14:textId="77777777" w:rsidTr="00771A4B">
        <w:trPr>
          <w:trHeight w:val="240"/>
        </w:trPr>
        <w:tc>
          <w:tcPr>
            <w:tcW w:w="936" w:type="dxa"/>
            <w:noWrap/>
            <w:hideMark/>
          </w:tcPr>
          <w:p w14:paraId="4CAE9EEF" w14:textId="55ACABAF" w:rsidR="00771A4B" w:rsidRDefault="00771A4B" w:rsidP="00771A4B">
            <w:pPr>
              <w:rPr>
                <w:sz w:val="16"/>
                <w:szCs w:val="16"/>
              </w:rPr>
            </w:pPr>
            <w:r>
              <w:rPr>
                <w:sz w:val="16"/>
                <w:szCs w:val="16"/>
              </w:rPr>
              <w:t>Maquinas e equipamentos</w:t>
            </w:r>
          </w:p>
        </w:tc>
        <w:tc>
          <w:tcPr>
            <w:tcW w:w="1096" w:type="dxa"/>
            <w:noWrap/>
            <w:hideMark/>
          </w:tcPr>
          <w:p w14:paraId="621401FA" w14:textId="77777777" w:rsidR="00771A4B" w:rsidRDefault="00771A4B" w:rsidP="00771A4B">
            <w:pPr>
              <w:rPr>
                <w:sz w:val="16"/>
                <w:szCs w:val="16"/>
              </w:rPr>
            </w:pPr>
            <w:r>
              <w:rPr>
                <w:sz w:val="16"/>
                <w:szCs w:val="16"/>
              </w:rPr>
              <w:t>5100010049910</w:t>
            </w:r>
          </w:p>
        </w:tc>
        <w:tc>
          <w:tcPr>
            <w:tcW w:w="628" w:type="dxa"/>
            <w:noWrap/>
            <w:hideMark/>
          </w:tcPr>
          <w:p w14:paraId="349CB4C7" w14:textId="4DCF27ED" w:rsidR="00771A4B" w:rsidRDefault="00771A4B" w:rsidP="00771A4B">
            <w:pPr>
              <w:rPr>
                <w:sz w:val="16"/>
                <w:szCs w:val="16"/>
              </w:rPr>
            </w:pPr>
            <w:r>
              <w:rPr>
                <w:sz w:val="16"/>
                <w:szCs w:val="16"/>
              </w:rPr>
              <w:t>Porto alegre</w:t>
            </w:r>
          </w:p>
        </w:tc>
        <w:tc>
          <w:tcPr>
            <w:tcW w:w="3466" w:type="dxa"/>
            <w:noWrap/>
            <w:hideMark/>
          </w:tcPr>
          <w:p w14:paraId="7AD011C7" w14:textId="77777777" w:rsidR="00771A4B" w:rsidRDefault="00771A4B" w:rsidP="00771A4B">
            <w:pPr>
              <w:rPr>
                <w:sz w:val="16"/>
                <w:szCs w:val="16"/>
              </w:rPr>
            </w:pPr>
            <w:r>
              <w:rPr>
                <w:sz w:val="16"/>
                <w:szCs w:val="16"/>
              </w:rPr>
              <w:t>QUADRO QCAC 3.2 FAB: N/C, MOD: N/C, N/S: N/C MATERIAL ACO CARBONO COM 4 LAMPADAS PILOTO, 2 CHS SELETORAS, 1 MEDIDOR DE TEMPERATURA, DIM. 800X250X1200MM.</w:t>
            </w:r>
          </w:p>
        </w:tc>
        <w:tc>
          <w:tcPr>
            <w:tcW w:w="481" w:type="dxa"/>
            <w:noWrap/>
            <w:hideMark/>
          </w:tcPr>
          <w:p w14:paraId="1B46F72E" w14:textId="77777777" w:rsidR="00771A4B" w:rsidRDefault="00771A4B" w:rsidP="00771A4B">
            <w:pPr>
              <w:rPr>
                <w:sz w:val="16"/>
                <w:szCs w:val="16"/>
              </w:rPr>
            </w:pPr>
            <w:r>
              <w:rPr>
                <w:sz w:val="16"/>
                <w:szCs w:val="16"/>
              </w:rPr>
              <w:t>POA</w:t>
            </w:r>
          </w:p>
        </w:tc>
        <w:tc>
          <w:tcPr>
            <w:tcW w:w="950" w:type="dxa"/>
            <w:noWrap/>
            <w:vAlign w:val="center"/>
            <w:hideMark/>
          </w:tcPr>
          <w:p w14:paraId="0C856B2B" w14:textId="77777777" w:rsidR="00771A4B" w:rsidRDefault="00771A4B" w:rsidP="00771A4B">
            <w:pPr>
              <w:jc w:val="center"/>
              <w:rPr>
                <w:sz w:val="16"/>
                <w:szCs w:val="16"/>
              </w:rPr>
            </w:pPr>
            <w:r>
              <w:rPr>
                <w:sz w:val="16"/>
                <w:szCs w:val="16"/>
              </w:rPr>
              <w:t>ZWEQCLIM</w:t>
            </w:r>
          </w:p>
        </w:tc>
        <w:tc>
          <w:tcPr>
            <w:tcW w:w="665" w:type="dxa"/>
            <w:noWrap/>
            <w:vAlign w:val="center"/>
            <w:hideMark/>
          </w:tcPr>
          <w:p w14:paraId="756D00B9" w14:textId="77777777" w:rsidR="00771A4B" w:rsidRDefault="00771A4B" w:rsidP="00771A4B">
            <w:pPr>
              <w:jc w:val="center"/>
              <w:rPr>
                <w:sz w:val="16"/>
                <w:szCs w:val="16"/>
              </w:rPr>
            </w:pPr>
            <w:r>
              <w:rPr>
                <w:sz w:val="16"/>
                <w:szCs w:val="16"/>
              </w:rPr>
              <w:t>1</w:t>
            </w:r>
          </w:p>
        </w:tc>
        <w:tc>
          <w:tcPr>
            <w:tcW w:w="983" w:type="dxa"/>
            <w:vAlign w:val="center"/>
          </w:tcPr>
          <w:p w14:paraId="59EF6608" w14:textId="617CC5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C1AA92" w14:textId="5FF876B8" w:rsidR="00771A4B" w:rsidRDefault="00771A4B" w:rsidP="00771A4B">
            <w:pPr>
              <w:jc w:val="center"/>
              <w:rPr>
                <w:sz w:val="16"/>
                <w:szCs w:val="16"/>
              </w:rPr>
            </w:pPr>
            <w:r>
              <w:rPr>
                <w:sz w:val="16"/>
                <w:szCs w:val="16"/>
              </w:rPr>
              <w:t>UN</w:t>
            </w:r>
          </w:p>
        </w:tc>
        <w:tc>
          <w:tcPr>
            <w:tcW w:w="887" w:type="dxa"/>
            <w:noWrap/>
            <w:vAlign w:val="center"/>
            <w:hideMark/>
          </w:tcPr>
          <w:p w14:paraId="2DB99C80" w14:textId="5FFC3B57" w:rsidR="00771A4B" w:rsidRDefault="00771A4B" w:rsidP="00771A4B">
            <w:pPr>
              <w:jc w:val="center"/>
              <w:rPr>
                <w:sz w:val="16"/>
                <w:szCs w:val="16"/>
              </w:rPr>
            </w:pPr>
            <w:r>
              <w:rPr>
                <w:sz w:val="16"/>
                <w:szCs w:val="16"/>
              </w:rPr>
              <w:t>83.765,39</w:t>
            </w:r>
          </w:p>
        </w:tc>
        <w:tc>
          <w:tcPr>
            <w:tcW w:w="1152" w:type="dxa"/>
            <w:noWrap/>
            <w:vAlign w:val="center"/>
            <w:hideMark/>
          </w:tcPr>
          <w:p w14:paraId="44B59EE9" w14:textId="6A7D5178" w:rsidR="00771A4B" w:rsidRDefault="00771A4B" w:rsidP="00771A4B">
            <w:pPr>
              <w:jc w:val="center"/>
              <w:rPr>
                <w:sz w:val="16"/>
                <w:szCs w:val="16"/>
              </w:rPr>
            </w:pPr>
            <w:r>
              <w:rPr>
                <w:sz w:val="16"/>
                <w:szCs w:val="16"/>
              </w:rPr>
              <w:t>-        60.021,40</w:t>
            </w:r>
          </w:p>
        </w:tc>
        <w:tc>
          <w:tcPr>
            <w:tcW w:w="887" w:type="dxa"/>
            <w:noWrap/>
            <w:vAlign w:val="center"/>
            <w:hideMark/>
          </w:tcPr>
          <w:p w14:paraId="069E2445" w14:textId="1D4ADE05" w:rsidR="00771A4B" w:rsidRDefault="00771A4B" w:rsidP="00771A4B">
            <w:pPr>
              <w:jc w:val="center"/>
              <w:rPr>
                <w:sz w:val="16"/>
                <w:szCs w:val="16"/>
              </w:rPr>
            </w:pPr>
            <w:r>
              <w:rPr>
                <w:sz w:val="16"/>
                <w:szCs w:val="16"/>
              </w:rPr>
              <w:t>23.743,99</w:t>
            </w:r>
          </w:p>
        </w:tc>
      </w:tr>
      <w:tr w:rsidR="00771A4B" w14:paraId="3A774E0F" w14:textId="77777777" w:rsidTr="00771A4B">
        <w:trPr>
          <w:trHeight w:val="240"/>
        </w:trPr>
        <w:tc>
          <w:tcPr>
            <w:tcW w:w="936" w:type="dxa"/>
            <w:noWrap/>
            <w:hideMark/>
          </w:tcPr>
          <w:p w14:paraId="2B111F4F" w14:textId="1C2DB8F0" w:rsidR="00771A4B" w:rsidRDefault="00771A4B" w:rsidP="00771A4B">
            <w:pPr>
              <w:rPr>
                <w:sz w:val="16"/>
                <w:szCs w:val="16"/>
              </w:rPr>
            </w:pPr>
            <w:r>
              <w:rPr>
                <w:sz w:val="16"/>
                <w:szCs w:val="16"/>
              </w:rPr>
              <w:t>Maquinas e equipamentos</w:t>
            </w:r>
          </w:p>
        </w:tc>
        <w:tc>
          <w:tcPr>
            <w:tcW w:w="1096" w:type="dxa"/>
            <w:noWrap/>
            <w:hideMark/>
          </w:tcPr>
          <w:p w14:paraId="4AEAEF58" w14:textId="77777777" w:rsidR="00771A4B" w:rsidRDefault="00771A4B" w:rsidP="00771A4B">
            <w:pPr>
              <w:rPr>
                <w:sz w:val="16"/>
                <w:szCs w:val="16"/>
              </w:rPr>
            </w:pPr>
            <w:r>
              <w:rPr>
                <w:sz w:val="16"/>
                <w:szCs w:val="16"/>
              </w:rPr>
              <w:t>5100010083380</w:t>
            </w:r>
          </w:p>
        </w:tc>
        <w:tc>
          <w:tcPr>
            <w:tcW w:w="628" w:type="dxa"/>
            <w:noWrap/>
            <w:hideMark/>
          </w:tcPr>
          <w:p w14:paraId="31ECCE0C" w14:textId="487482B5" w:rsidR="00771A4B" w:rsidRDefault="00771A4B" w:rsidP="00771A4B">
            <w:pPr>
              <w:rPr>
                <w:sz w:val="16"/>
                <w:szCs w:val="16"/>
              </w:rPr>
            </w:pPr>
            <w:r>
              <w:rPr>
                <w:sz w:val="16"/>
                <w:szCs w:val="16"/>
              </w:rPr>
              <w:t>Porto alegre</w:t>
            </w:r>
          </w:p>
        </w:tc>
        <w:tc>
          <w:tcPr>
            <w:tcW w:w="3466" w:type="dxa"/>
            <w:noWrap/>
            <w:hideMark/>
          </w:tcPr>
          <w:p w14:paraId="64A97C59" w14:textId="77777777" w:rsidR="00771A4B" w:rsidRDefault="00771A4B" w:rsidP="00771A4B">
            <w:pPr>
              <w:rPr>
                <w:sz w:val="16"/>
                <w:szCs w:val="16"/>
              </w:rPr>
            </w:pPr>
            <w:r>
              <w:rPr>
                <w:sz w:val="16"/>
                <w:szCs w:val="16"/>
              </w:rPr>
              <w:t>QUADRO QDC UTILIDADES FAB: HEADING, MOD: N/C, N/S: N/C MATERIAL PVC, DIM. 620X260X960MM. TAG: QDC UTILIDADES</w:t>
            </w:r>
          </w:p>
        </w:tc>
        <w:tc>
          <w:tcPr>
            <w:tcW w:w="481" w:type="dxa"/>
            <w:noWrap/>
            <w:hideMark/>
          </w:tcPr>
          <w:p w14:paraId="551441F1" w14:textId="77777777" w:rsidR="00771A4B" w:rsidRDefault="00771A4B" w:rsidP="00771A4B">
            <w:pPr>
              <w:rPr>
                <w:sz w:val="16"/>
                <w:szCs w:val="16"/>
              </w:rPr>
            </w:pPr>
            <w:r>
              <w:rPr>
                <w:sz w:val="16"/>
                <w:szCs w:val="16"/>
              </w:rPr>
              <w:t>POA</w:t>
            </w:r>
          </w:p>
        </w:tc>
        <w:tc>
          <w:tcPr>
            <w:tcW w:w="950" w:type="dxa"/>
            <w:noWrap/>
            <w:vAlign w:val="center"/>
            <w:hideMark/>
          </w:tcPr>
          <w:p w14:paraId="05328BB4" w14:textId="77777777" w:rsidR="00771A4B" w:rsidRDefault="00771A4B" w:rsidP="00771A4B">
            <w:pPr>
              <w:jc w:val="center"/>
              <w:rPr>
                <w:sz w:val="16"/>
                <w:szCs w:val="16"/>
              </w:rPr>
            </w:pPr>
            <w:r>
              <w:rPr>
                <w:sz w:val="16"/>
                <w:szCs w:val="16"/>
              </w:rPr>
              <w:t>ZWEQCLIM</w:t>
            </w:r>
          </w:p>
        </w:tc>
        <w:tc>
          <w:tcPr>
            <w:tcW w:w="665" w:type="dxa"/>
            <w:noWrap/>
            <w:vAlign w:val="center"/>
            <w:hideMark/>
          </w:tcPr>
          <w:p w14:paraId="7F262100" w14:textId="77777777" w:rsidR="00771A4B" w:rsidRDefault="00771A4B" w:rsidP="00771A4B">
            <w:pPr>
              <w:jc w:val="center"/>
              <w:rPr>
                <w:sz w:val="16"/>
                <w:szCs w:val="16"/>
              </w:rPr>
            </w:pPr>
            <w:r>
              <w:rPr>
                <w:sz w:val="16"/>
                <w:szCs w:val="16"/>
              </w:rPr>
              <w:t>1</w:t>
            </w:r>
          </w:p>
        </w:tc>
        <w:tc>
          <w:tcPr>
            <w:tcW w:w="983" w:type="dxa"/>
            <w:vAlign w:val="center"/>
          </w:tcPr>
          <w:p w14:paraId="7ACF5D5D" w14:textId="2AFB8A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CCE812" w14:textId="502A1E0B" w:rsidR="00771A4B" w:rsidRDefault="00771A4B" w:rsidP="00771A4B">
            <w:pPr>
              <w:jc w:val="center"/>
              <w:rPr>
                <w:sz w:val="16"/>
                <w:szCs w:val="16"/>
              </w:rPr>
            </w:pPr>
            <w:r>
              <w:rPr>
                <w:sz w:val="16"/>
                <w:szCs w:val="16"/>
              </w:rPr>
              <w:t>UN</w:t>
            </w:r>
          </w:p>
        </w:tc>
        <w:tc>
          <w:tcPr>
            <w:tcW w:w="887" w:type="dxa"/>
            <w:noWrap/>
            <w:vAlign w:val="center"/>
            <w:hideMark/>
          </w:tcPr>
          <w:p w14:paraId="73EFEA1B" w14:textId="56817AFE" w:rsidR="00771A4B" w:rsidRDefault="00771A4B" w:rsidP="00771A4B">
            <w:pPr>
              <w:jc w:val="center"/>
              <w:rPr>
                <w:sz w:val="16"/>
                <w:szCs w:val="16"/>
              </w:rPr>
            </w:pPr>
            <w:r>
              <w:rPr>
                <w:sz w:val="16"/>
                <w:szCs w:val="16"/>
              </w:rPr>
              <w:t>35.233,82</w:t>
            </w:r>
          </w:p>
        </w:tc>
        <w:tc>
          <w:tcPr>
            <w:tcW w:w="1152" w:type="dxa"/>
            <w:noWrap/>
            <w:vAlign w:val="center"/>
            <w:hideMark/>
          </w:tcPr>
          <w:p w14:paraId="55F4F97B" w14:textId="40585237" w:rsidR="00771A4B" w:rsidRDefault="00771A4B" w:rsidP="00771A4B">
            <w:pPr>
              <w:jc w:val="center"/>
              <w:rPr>
                <w:sz w:val="16"/>
                <w:szCs w:val="16"/>
              </w:rPr>
            </w:pPr>
            <w:r>
              <w:rPr>
                <w:sz w:val="16"/>
                <w:szCs w:val="16"/>
              </w:rPr>
              <w:t>-        10.716,96</w:t>
            </w:r>
          </w:p>
        </w:tc>
        <w:tc>
          <w:tcPr>
            <w:tcW w:w="887" w:type="dxa"/>
            <w:noWrap/>
            <w:vAlign w:val="center"/>
            <w:hideMark/>
          </w:tcPr>
          <w:p w14:paraId="3213BE46" w14:textId="7D442E63" w:rsidR="00771A4B" w:rsidRDefault="00771A4B" w:rsidP="00771A4B">
            <w:pPr>
              <w:jc w:val="center"/>
              <w:rPr>
                <w:sz w:val="16"/>
                <w:szCs w:val="16"/>
              </w:rPr>
            </w:pPr>
            <w:r>
              <w:rPr>
                <w:sz w:val="16"/>
                <w:szCs w:val="16"/>
              </w:rPr>
              <w:t>24.516,86</w:t>
            </w:r>
          </w:p>
        </w:tc>
      </w:tr>
      <w:tr w:rsidR="00771A4B" w14:paraId="5B5F8CD4" w14:textId="77777777" w:rsidTr="00771A4B">
        <w:trPr>
          <w:trHeight w:val="240"/>
        </w:trPr>
        <w:tc>
          <w:tcPr>
            <w:tcW w:w="936" w:type="dxa"/>
            <w:noWrap/>
            <w:hideMark/>
          </w:tcPr>
          <w:p w14:paraId="0DFA6BFF" w14:textId="5E184211" w:rsidR="00771A4B" w:rsidRDefault="00771A4B" w:rsidP="00771A4B">
            <w:pPr>
              <w:rPr>
                <w:sz w:val="16"/>
                <w:szCs w:val="16"/>
              </w:rPr>
            </w:pPr>
            <w:r>
              <w:rPr>
                <w:sz w:val="16"/>
                <w:szCs w:val="16"/>
              </w:rPr>
              <w:t>Maquinas e equipamentos</w:t>
            </w:r>
          </w:p>
        </w:tc>
        <w:tc>
          <w:tcPr>
            <w:tcW w:w="1096" w:type="dxa"/>
            <w:noWrap/>
            <w:hideMark/>
          </w:tcPr>
          <w:p w14:paraId="5B0DC13E" w14:textId="77777777" w:rsidR="00771A4B" w:rsidRDefault="00771A4B" w:rsidP="00771A4B">
            <w:pPr>
              <w:rPr>
                <w:sz w:val="16"/>
                <w:szCs w:val="16"/>
              </w:rPr>
            </w:pPr>
            <w:r>
              <w:rPr>
                <w:sz w:val="16"/>
                <w:szCs w:val="16"/>
              </w:rPr>
              <w:t>5100010086640</w:t>
            </w:r>
          </w:p>
        </w:tc>
        <w:tc>
          <w:tcPr>
            <w:tcW w:w="628" w:type="dxa"/>
            <w:noWrap/>
            <w:hideMark/>
          </w:tcPr>
          <w:p w14:paraId="39BB5CC9" w14:textId="4BFF2C4E" w:rsidR="00771A4B" w:rsidRDefault="00771A4B" w:rsidP="00771A4B">
            <w:pPr>
              <w:rPr>
                <w:sz w:val="16"/>
                <w:szCs w:val="16"/>
              </w:rPr>
            </w:pPr>
            <w:r>
              <w:rPr>
                <w:sz w:val="16"/>
                <w:szCs w:val="16"/>
              </w:rPr>
              <w:t>Porto alegre</w:t>
            </w:r>
          </w:p>
        </w:tc>
        <w:tc>
          <w:tcPr>
            <w:tcW w:w="3466" w:type="dxa"/>
            <w:noWrap/>
            <w:hideMark/>
          </w:tcPr>
          <w:p w14:paraId="63E36F1F" w14:textId="77777777" w:rsidR="00771A4B" w:rsidRDefault="00771A4B" w:rsidP="00771A4B">
            <w:pPr>
              <w:rPr>
                <w:sz w:val="16"/>
                <w:szCs w:val="16"/>
              </w:rPr>
            </w:pPr>
            <w:r>
              <w:rPr>
                <w:sz w:val="16"/>
                <w:szCs w:val="16"/>
              </w:rPr>
              <w:t>AR CONDICIONADO FAB: EMERSON, MOD: L83UA100VBG0010SX, N/S: 7721240001 TAG: SA1.02</w:t>
            </w:r>
          </w:p>
        </w:tc>
        <w:tc>
          <w:tcPr>
            <w:tcW w:w="481" w:type="dxa"/>
            <w:noWrap/>
            <w:hideMark/>
          </w:tcPr>
          <w:p w14:paraId="272AEBE1" w14:textId="77777777" w:rsidR="00771A4B" w:rsidRDefault="00771A4B" w:rsidP="00771A4B">
            <w:pPr>
              <w:rPr>
                <w:sz w:val="16"/>
                <w:szCs w:val="16"/>
              </w:rPr>
            </w:pPr>
            <w:r>
              <w:rPr>
                <w:sz w:val="16"/>
                <w:szCs w:val="16"/>
              </w:rPr>
              <w:t>POA</w:t>
            </w:r>
          </w:p>
        </w:tc>
        <w:tc>
          <w:tcPr>
            <w:tcW w:w="950" w:type="dxa"/>
            <w:noWrap/>
            <w:vAlign w:val="center"/>
            <w:hideMark/>
          </w:tcPr>
          <w:p w14:paraId="34A7D4A1" w14:textId="77777777" w:rsidR="00771A4B" w:rsidRDefault="00771A4B" w:rsidP="00771A4B">
            <w:pPr>
              <w:jc w:val="center"/>
              <w:rPr>
                <w:sz w:val="16"/>
                <w:szCs w:val="16"/>
              </w:rPr>
            </w:pPr>
            <w:r>
              <w:rPr>
                <w:sz w:val="16"/>
                <w:szCs w:val="16"/>
              </w:rPr>
              <w:t>ZWEQCLIM</w:t>
            </w:r>
          </w:p>
        </w:tc>
        <w:tc>
          <w:tcPr>
            <w:tcW w:w="665" w:type="dxa"/>
            <w:noWrap/>
            <w:vAlign w:val="center"/>
            <w:hideMark/>
          </w:tcPr>
          <w:p w14:paraId="2594FFAE" w14:textId="77777777" w:rsidR="00771A4B" w:rsidRDefault="00771A4B" w:rsidP="00771A4B">
            <w:pPr>
              <w:jc w:val="center"/>
              <w:rPr>
                <w:sz w:val="16"/>
                <w:szCs w:val="16"/>
              </w:rPr>
            </w:pPr>
            <w:r>
              <w:rPr>
                <w:sz w:val="16"/>
                <w:szCs w:val="16"/>
              </w:rPr>
              <w:t>1</w:t>
            </w:r>
          </w:p>
        </w:tc>
        <w:tc>
          <w:tcPr>
            <w:tcW w:w="983" w:type="dxa"/>
            <w:vAlign w:val="center"/>
          </w:tcPr>
          <w:p w14:paraId="5C6FC253" w14:textId="05BF51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216BDC" w14:textId="003DC308" w:rsidR="00771A4B" w:rsidRDefault="00771A4B" w:rsidP="00771A4B">
            <w:pPr>
              <w:jc w:val="center"/>
              <w:rPr>
                <w:sz w:val="16"/>
                <w:szCs w:val="16"/>
              </w:rPr>
            </w:pPr>
            <w:r>
              <w:rPr>
                <w:sz w:val="16"/>
                <w:szCs w:val="16"/>
              </w:rPr>
              <w:t>UN</w:t>
            </w:r>
          </w:p>
        </w:tc>
        <w:tc>
          <w:tcPr>
            <w:tcW w:w="887" w:type="dxa"/>
            <w:noWrap/>
            <w:vAlign w:val="center"/>
            <w:hideMark/>
          </w:tcPr>
          <w:p w14:paraId="7D33B2DB" w14:textId="16053B4E" w:rsidR="00771A4B" w:rsidRDefault="00771A4B" w:rsidP="00771A4B">
            <w:pPr>
              <w:jc w:val="center"/>
              <w:rPr>
                <w:sz w:val="16"/>
                <w:szCs w:val="16"/>
              </w:rPr>
            </w:pPr>
            <w:r>
              <w:rPr>
                <w:sz w:val="16"/>
                <w:szCs w:val="16"/>
              </w:rPr>
              <w:t>51.164,11</w:t>
            </w:r>
          </w:p>
        </w:tc>
        <w:tc>
          <w:tcPr>
            <w:tcW w:w="1152" w:type="dxa"/>
            <w:noWrap/>
            <w:vAlign w:val="center"/>
            <w:hideMark/>
          </w:tcPr>
          <w:p w14:paraId="436176E4" w14:textId="61C0E11F" w:rsidR="00771A4B" w:rsidRDefault="00771A4B" w:rsidP="00771A4B">
            <w:pPr>
              <w:jc w:val="center"/>
              <w:rPr>
                <w:sz w:val="16"/>
                <w:szCs w:val="16"/>
              </w:rPr>
            </w:pPr>
            <w:r>
              <w:rPr>
                <w:sz w:val="16"/>
                <w:szCs w:val="16"/>
              </w:rPr>
              <w:t>-        16.841,52</w:t>
            </w:r>
          </w:p>
        </w:tc>
        <w:tc>
          <w:tcPr>
            <w:tcW w:w="887" w:type="dxa"/>
            <w:noWrap/>
            <w:vAlign w:val="center"/>
            <w:hideMark/>
          </w:tcPr>
          <w:p w14:paraId="0D1AE212" w14:textId="1196A34E" w:rsidR="00771A4B" w:rsidRDefault="00771A4B" w:rsidP="00771A4B">
            <w:pPr>
              <w:jc w:val="center"/>
              <w:rPr>
                <w:sz w:val="16"/>
                <w:szCs w:val="16"/>
              </w:rPr>
            </w:pPr>
            <w:r>
              <w:rPr>
                <w:sz w:val="16"/>
                <w:szCs w:val="16"/>
              </w:rPr>
              <w:t>34.322,59</w:t>
            </w:r>
          </w:p>
        </w:tc>
      </w:tr>
      <w:tr w:rsidR="00771A4B" w14:paraId="04CDE252" w14:textId="77777777" w:rsidTr="00771A4B">
        <w:trPr>
          <w:trHeight w:val="240"/>
        </w:trPr>
        <w:tc>
          <w:tcPr>
            <w:tcW w:w="936" w:type="dxa"/>
            <w:noWrap/>
            <w:hideMark/>
          </w:tcPr>
          <w:p w14:paraId="7BAA7502" w14:textId="41AEBE31"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557BF51" w14:textId="77777777" w:rsidR="00771A4B" w:rsidRDefault="00771A4B" w:rsidP="00771A4B">
            <w:pPr>
              <w:rPr>
                <w:sz w:val="16"/>
                <w:szCs w:val="16"/>
              </w:rPr>
            </w:pPr>
            <w:r>
              <w:rPr>
                <w:sz w:val="16"/>
                <w:szCs w:val="16"/>
              </w:rPr>
              <w:lastRenderedPageBreak/>
              <w:t>5100010111110</w:t>
            </w:r>
          </w:p>
        </w:tc>
        <w:tc>
          <w:tcPr>
            <w:tcW w:w="628" w:type="dxa"/>
            <w:noWrap/>
            <w:hideMark/>
          </w:tcPr>
          <w:p w14:paraId="22536E5A" w14:textId="7C09EA1A" w:rsidR="00771A4B" w:rsidRDefault="00771A4B" w:rsidP="00771A4B">
            <w:pPr>
              <w:rPr>
                <w:sz w:val="16"/>
                <w:szCs w:val="16"/>
              </w:rPr>
            </w:pPr>
            <w:r>
              <w:rPr>
                <w:sz w:val="16"/>
                <w:szCs w:val="16"/>
              </w:rPr>
              <w:t>Porto alegre</w:t>
            </w:r>
          </w:p>
        </w:tc>
        <w:tc>
          <w:tcPr>
            <w:tcW w:w="3466" w:type="dxa"/>
            <w:noWrap/>
            <w:hideMark/>
          </w:tcPr>
          <w:p w14:paraId="75BD4A0F" w14:textId="77777777" w:rsidR="00771A4B" w:rsidRDefault="00771A4B" w:rsidP="00771A4B">
            <w:pPr>
              <w:rPr>
                <w:sz w:val="16"/>
                <w:szCs w:val="16"/>
              </w:rPr>
            </w:pPr>
            <w:r>
              <w:rPr>
                <w:sz w:val="16"/>
                <w:szCs w:val="16"/>
              </w:rPr>
              <w:t xml:space="preserve">SELF CONTAINER FAB: SPRINGER CARRIER, MOD: 9BXD12236, CAPAC. 10 TR. </w:t>
            </w:r>
            <w:r>
              <w:rPr>
                <w:sz w:val="16"/>
                <w:szCs w:val="16"/>
              </w:rPr>
              <w:lastRenderedPageBreak/>
              <w:t>TAG: SA 2.02</w:t>
            </w:r>
          </w:p>
        </w:tc>
        <w:tc>
          <w:tcPr>
            <w:tcW w:w="481" w:type="dxa"/>
            <w:noWrap/>
            <w:hideMark/>
          </w:tcPr>
          <w:p w14:paraId="79CF19B5" w14:textId="77777777" w:rsidR="00771A4B" w:rsidRDefault="00771A4B" w:rsidP="00771A4B">
            <w:pPr>
              <w:rPr>
                <w:sz w:val="16"/>
                <w:szCs w:val="16"/>
              </w:rPr>
            </w:pPr>
            <w:r>
              <w:rPr>
                <w:sz w:val="16"/>
                <w:szCs w:val="16"/>
              </w:rPr>
              <w:lastRenderedPageBreak/>
              <w:t>POA</w:t>
            </w:r>
          </w:p>
        </w:tc>
        <w:tc>
          <w:tcPr>
            <w:tcW w:w="950" w:type="dxa"/>
            <w:noWrap/>
            <w:vAlign w:val="center"/>
            <w:hideMark/>
          </w:tcPr>
          <w:p w14:paraId="191A2320" w14:textId="77777777" w:rsidR="00771A4B" w:rsidRDefault="00771A4B" w:rsidP="00771A4B">
            <w:pPr>
              <w:jc w:val="center"/>
              <w:rPr>
                <w:sz w:val="16"/>
                <w:szCs w:val="16"/>
              </w:rPr>
            </w:pPr>
            <w:r>
              <w:rPr>
                <w:sz w:val="16"/>
                <w:szCs w:val="16"/>
              </w:rPr>
              <w:t>ZWEQCLIM</w:t>
            </w:r>
          </w:p>
        </w:tc>
        <w:tc>
          <w:tcPr>
            <w:tcW w:w="665" w:type="dxa"/>
            <w:noWrap/>
            <w:vAlign w:val="center"/>
            <w:hideMark/>
          </w:tcPr>
          <w:p w14:paraId="1AC24B88" w14:textId="77777777" w:rsidR="00771A4B" w:rsidRDefault="00771A4B" w:rsidP="00771A4B">
            <w:pPr>
              <w:jc w:val="center"/>
              <w:rPr>
                <w:sz w:val="16"/>
                <w:szCs w:val="16"/>
              </w:rPr>
            </w:pPr>
            <w:r>
              <w:rPr>
                <w:sz w:val="16"/>
                <w:szCs w:val="16"/>
              </w:rPr>
              <w:t>1</w:t>
            </w:r>
          </w:p>
        </w:tc>
        <w:tc>
          <w:tcPr>
            <w:tcW w:w="983" w:type="dxa"/>
            <w:vAlign w:val="center"/>
          </w:tcPr>
          <w:p w14:paraId="0CA6F3FE" w14:textId="3914B3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D87022" w14:textId="467EE1BD" w:rsidR="00771A4B" w:rsidRDefault="00771A4B" w:rsidP="00771A4B">
            <w:pPr>
              <w:jc w:val="center"/>
              <w:rPr>
                <w:sz w:val="16"/>
                <w:szCs w:val="16"/>
              </w:rPr>
            </w:pPr>
            <w:r>
              <w:rPr>
                <w:sz w:val="16"/>
                <w:szCs w:val="16"/>
              </w:rPr>
              <w:t>UN</w:t>
            </w:r>
          </w:p>
        </w:tc>
        <w:tc>
          <w:tcPr>
            <w:tcW w:w="887" w:type="dxa"/>
            <w:noWrap/>
            <w:vAlign w:val="center"/>
            <w:hideMark/>
          </w:tcPr>
          <w:p w14:paraId="4C528604" w14:textId="3792C9FD" w:rsidR="00771A4B" w:rsidRDefault="00771A4B" w:rsidP="00771A4B">
            <w:pPr>
              <w:jc w:val="center"/>
              <w:rPr>
                <w:sz w:val="16"/>
                <w:szCs w:val="16"/>
              </w:rPr>
            </w:pPr>
            <w:r>
              <w:rPr>
                <w:sz w:val="16"/>
                <w:szCs w:val="16"/>
              </w:rPr>
              <w:t>121.929,05</w:t>
            </w:r>
          </w:p>
        </w:tc>
        <w:tc>
          <w:tcPr>
            <w:tcW w:w="1152" w:type="dxa"/>
            <w:noWrap/>
            <w:vAlign w:val="center"/>
            <w:hideMark/>
          </w:tcPr>
          <w:p w14:paraId="14EC341A" w14:textId="155BCAB3" w:rsidR="00771A4B" w:rsidRDefault="00771A4B" w:rsidP="00771A4B">
            <w:pPr>
              <w:jc w:val="center"/>
              <w:rPr>
                <w:sz w:val="16"/>
                <w:szCs w:val="16"/>
              </w:rPr>
            </w:pPr>
            <w:r>
              <w:rPr>
                <w:sz w:val="16"/>
                <w:szCs w:val="16"/>
              </w:rPr>
              <w:t>-     116.081,90</w:t>
            </w:r>
          </w:p>
        </w:tc>
        <w:tc>
          <w:tcPr>
            <w:tcW w:w="887" w:type="dxa"/>
            <w:noWrap/>
            <w:vAlign w:val="center"/>
            <w:hideMark/>
          </w:tcPr>
          <w:p w14:paraId="44978B75" w14:textId="1881ACC9" w:rsidR="00771A4B" w:rsidRDefault="00771A4B" w:rsidP="00771A4B">
            <w:pPr>
              <w:jc w:val="center"/>
              <w:rPr>
                <w:sz w:val="16"/>
                <w:szCs w:val="16"/>
              </w:rPr>
            </w:pPr>
            <w:r>
              <w:rPr>
                <w:sz w:val="16"/>
                <w:szCs w:val="16"/>
              </w:rPr>
              <w:t>5.847,15</w:t>
            </w:r>
          </w:p>
        </w:tc>
      </w:tr>
      <w:tr w:rsidR="00771A4B" w14:paraId="6403205D" w14:textId="77777777" w:rsidTr="00771A4B">
        <w:trPr>
          <w:trHeight w:val="240"/>
        </w:trPr>
        <w:tc>
          <w:tcPr>
            <w:tcW w:w="936" w:type="dxa"/>
            <w:noWrap/>
            <w:hideMark/>
          </w:tcPr>
          <w:p w14:paraId="69701CF5" w14:textId="48A48FF4" w:rsidR="00771A4B" w:rsidRDefault="00771A4B" w:rsidP="00771A4B">
            <w:pPr>
              <w:rPr>
                <w:sz w:val="16"/>
                <w:szCs w:val="16"/>
              </w:rPr>
            </w:pPr>
            <w:r>
              <w:rPr>
                <w:sz w:val="16"/>
                <w:szCs w:val="16"/>
              </w:rPr>
              <w:t>Maquinas e equipamentos</w:t>
            </w:r>
          </w:p>
        </w:tc>
        <w:tc>
          <w:tcPr>
            <w:tcW w:w="1096" w:type="dxa"/>
            <w:noWrap/>
            <w:hideMark/>
          </w:tcPr>
          <w:p w14:paraId="0D13D38D" w14:textId="77777777" w:rsidR="00771A4B" w:rsidRDefault="00771A4B" w:rsidP="00771A4B">
            <w:pPr>
              <w:rPr>
                <w:sz w:val="16"/>
                <w:szCs w:val="16"/>
              </w:rPr>
            </w:pPr>
            <w:r>
              <w:rPr>
                <w:sz w:val="16"/>
                <w:szCs w:val="16"/>
              </w:rPr>
              <w:t>5100010115530</w:t>
            </w:r>
          </w:p>
        </w:tc>
        <w:tc>
          <w:tcPr>
            <w:tcW w:w="628" w:type="dxa"/>
            <w:noWrap/>
            <w:hideMark/>
          </w:tcPr>
          <w:p w14:paraId="4CA774F4" w14:textId="3AA141C8" w:rsidR="00771A4B" w:rsidRDefault="00771A4B" w:rsidP="00771A4B">
            <w:pPr>
              <w:rPr>
                <w:sz w:val="16"/>
                <w:szCs w:val="16"/>
              </w:rPr>
            </w:pPr>
            <w:r>
              <w:rPr>
                <w:sz w:val="16"/>
                <w:szCs w:val="16"/>
              </w:rPr>
              <w:t>Porto alegre</w:t>
            </w:r>
          </w:p>
        </w:tc>
        <w:tc>
          <w:tcPr>
            <w:tcW w:w="3466" w:type="dxa"/>
            <w:noWrap/>
            <w:hideMark/>
          </w:tcPr>
          <w:p w14:paraId="4F3E9F57" w14:textId="77777777" w:rsidR="00771A4B" w:rsidRDefault="00771A4B" w:rsidP="00771A4B">
            <w:pPr>
              <w:rPr>
                <w:sz w:val="16"/>
                <w:szCs w:val="16"/>
              </w:rPr>
            </w:pPr>
            <w:r>
              <w:rPr>
                <w:sz w:val="16"/>
                <w:szCs w:val="16"/>
              </w:rPr>
              <w:t>SPLIT FAB: CARRIER, MOD: N/D, N/S: N/D 5 TR TAG: SA 3.11 / SE 3.11</w:t>
            </w:r>
          </w:p>
        </w:tc>
        <w:tc>
          <w:tcPr>
            <w:tcW w:w="481" w:type="dxa"/>
            <w:noWrap/>
            <w:hideMark/>
          </w:tcPr>
          <w:p w14:paraId="30739942" w14:textId="77777777" w:rsidR="00771A4B" w:rsidRDefault="00771A4B" w:rsidP="00771A4B">
            <w:pPr>
              <w:rPr>
                <w:sz w:val="16"/>
                <w:szCs w:val="16"/>
              </w:rPr>
            </w:pPr>
            <w:r>
              <w:rPr>
                <w:sz w:val="16"/>
                <w:szCs w:val="16"/>
              </w:rPr>
              <w:t>POA</w:t>
            </w:r>
          </w:p>
        </w:tc>
        <w:tc>
          <w:tcPr>
            <w:tcW w:w="950" w:type="dxa"/>
            <w:noWrap/>
            <w:vAlign w:val="center"/>
            <w:hideMark/>
          </w:tcPr>
          <w:p w14:paraId="5DCB4BD9" w14:textId="77777777" w:rsidR="00771A4B" w:rsidRDefault="00771A4B" w:rsidP="00771A4B">
            <w:pPr>
              <w:jc w:val="center"/>
              <w:rPr>
                <w:sz w:val="16"/>
                <w:szCs w:val="16"/>
              </w:rPr>
            </w:pPr>
            <w:r>
              <w:rPr>
                <w:sz w:val="16"/>
                <w:szCs w:val="16"/>
              </w:rPr>
              <w:t>ZWEQCLIM</w:t>
            </w:r>
          </w:p>
        </w:tc>
        <w:tc>
          <w:tcPr>
            <w:tcW w:w="665" w:type="dxa"/>
            <w:noWrap/>
            <w:vAlign w:val="center"/>
            <w:hideMark/>
          </w:tcPr>
          <w:p w14:paraId="5B2999A0" w14:textId="77777777" w:rsidR="00771A4B" w:rsidRDefault="00771A4B" w:rsidP="00771A4B">
            <w:pPr>
              <w:jc w:val="center"/>
              <w:rPr>
                <w:sz w:val="16"/>
                <w:szCs w:val="16"/>
              </w:rPr>
            </w:pPr>
            <w:r>
              <w:rPr>
                <w:sz w:val="16"/>
                <w:szCs w:val="16"/>
              </w:rPr>
              <w:t>1</w:t>
            </w:r>
          </w:p>
        </w:tc>
        <w:tc>
          <w:tcPr>
            <w:tcW w:w="983" w:type="dxa"/>
            <w:vAlign w:val="center"/>
          </w:tcPr>
          <w:p w14:paraId="04474B12" w14:textId="1931DF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F76823" w14:textId="7BEB1310" w:rsidR="00771A4B" w:rsidRDefault="00771A4B" w:rsidP="00771A4B">
            <w:pPr>
              <w:jc w:val="center"/>
              <w:rPr>
                <w:sz w:val="16"/>
                <w:szCs w:val="16"/>
              </w:rPr>
            </w:pPr>
            <w:r>
              <w:rPr>
                <w:sz w:val="16"/>
                <w:szCs w:val="16"/>
              </w:rPr>
              <w:t>UN</w:t>
            </w:r>
          </w:p>
        </w:tc>
        <w:tc>
          <w:tcPr>
            <w:tcW w:w="887" w:type="dxa"/>
            <w:noWrap/>
            <w:vAlign w:val="center"/>
            <w:hideMark/>
          </w:tcPr>
          <w:p w14:paraId="5F62FED3" w14:textId="226132EA" w:rsidR="00771A4B" w:rsidRDefault="00771A4B" w:rsidP="00771A4B">
            <w:pPr>
              <w:jc w:val="center"/>
              <w:rPr>
                <w:sz w:val="16"/>
                <w:szCs w:val="16"/>
              </w:rPr>
            </w:pPr>
            <w:r>
              <w:rPr>
                <w:sz w:val="16"/>
                <w:szCs w:val="16"/>
              </w:rPr>
              <w:t>21.539,67</w:t>
            </w:r>
          </w:p>
        </w:tc>
        <w:tc>
          <w:tcPr>
            <w:tcW w:w="1152" w:type="dxa"/>
            <w:noWrap/>
            <w:vAlign w:val="center"/>
            <w:hideMark/>
          </w:tcPr>
          <w:p w14:paraId="73D6C502" w14:textId="05EB0437" w:rsidR="00771A4B" w:rsidRDefault="00771A4B" w:rsidP="00771A4B">
            <w:pPr>
              <w:jc w:val="center"/>
              <w:rPr>
                <w:sz w:val="16"/>
                <w:szCs w:val="16"/>
              </w:rPr>
            </w:pPr>
            <w:r>
              <w:rPr>
                <w:sz w:val="16"/>
                <w:szCs w:val="16"/>
              </w:rPr>
              <w:t>-        11.757,05</w:t>
            </w:r>
          </w:p>
        </w:tc>
        <w:tc>
          <w:tcPr>
            <w:tcW w:w="887" w:type="dxa"/>
            <w:noWrap/>
            <w:vAlign w:val="center"/>
            <w:hideMark/>
          </w:tcPr>
          <w:p w14:paraId="1150CE32" w14:textId="33A34C87" w:rsidR="00771A4B" w:rsidRDefault="00771A4B" w:rsidP="00771A4B">
            <w:pPr>
              <w:jc w:val="center"/>
              <w:rPr>
                <w:sz w:val="16"/>
                <w:szCs w:val="16"/>
              </w:rPr>
            </w:pPr>
            <w:r>
              <w:rPr>
                <w:sz w:val="16"/>
                <w:szCs w:val="16"/>
              </w:rPr>
              <w:t>9.782,62</w:t>
            </w:r>
          </w:p>
        </w:tc>
      </w:tr>
      <w:tr w:rsidR="00771A4B" w14:paraId="5A6CB2D1" w14:textId="77777777" w:rsidTr="00771A4B">
        <w:trPr>
          <w:trHeight w:val="240"/>
        </w:trPr>
        <w:tc>
          <w:tcPr>
            <w:tcW w:w="936" w:type="dxa"/>
            <w:noWrap/>
            <w:hideMark/>
          </w:tcPr>
          <w:p w14:paraId="66FD8592" w14:textId="0C30EB5B" w:rsidR="00771A4B" w:rsidRDefault="00771A4B" w:rsidP="00771A4B">
            <w:pPr>
              <w:rPr>
                <w:sz w:val="16"/>
                <w:szCs w:val="16"/>
              </w:rPr>
            </w:pPr>
            <w:r>
              <w:rPr>
                <w:sz w:val="16"/>
                <w:szCs w:val="16"/>
              </w:rPr>
              <w:t>Maquinas e equipamentos</w:t>
            </w:r>
          </w:p>
        </w:tc>
        <w:tc>
          <w:tcPr>
            <w:tcW w:w="1096" w:type="dxa"/>
            <w:noWrap/>
            <w:hideMark/>
          </w:tcPr>
          <w:p w14:paraId="26FA208F" w14:textId="77777777" w:rsidR="00771A4B" w:rsidRDefault="00771A4B" w:rsidP="00771A4B">
            <w:pPr>
              <w:rPr>
                <w:sz w:val="16"/>
                <w:szCs w:val="16"/>
              </w:rPr>
            </w:pPr>
            <w:r>
              <w:rPr>
                <w:sz w:val="16"/>
                <w:szCs w:val="16"/>
              </w:rPr>
              <w:t>5100010125770</w:t>
            </w:r>
          </w:p>
        </w:tc>
        <w:tc>
          <w:tcPr>
            <w:tcW w:w="628" w:type="dxa"/>
            <w:noWrap/>
            <w:hideMark/>
          </w:tcPr>
          <w:p w14:paraId="64BFE4B7" w14:textId="6798E225" w:rsidR="00771A4B" w:rsidRDefault="00771A4B" w:rsidP="00771A4B">
            <w:pPr>
              <w:rPr>
                <w:sz w:val="16"/>
                <w:szCs w:val="16"/>
              </w:rPr>
            </w:pPr>
            <w:r>
              <w:rPr>
                <w:sz w:val="16"/>
                <w:szCs w:val="16"/>
              </w:rPr>
              <w:t>Porto alegre</w:t>
            </w:r>
          </w:p>
        </w:tc>
        <w:tc>
          <w:tcPr>
            <w:tcW w:w="3466" w:type="dxa"/>
            <w:noWrap/>
            <w:hideMark/>
          </w:tcPr>
          <w:p w14:paraId="30B6275C" w14:textId="77777777" w:rsidR="00771A4B" w:rsidRDefault="00771A4B" w:rsidP="00771A4B">
            <w:pPr>
              <w:rPr>
                <w:sz w:val="16"/>
                <w:szCs w:val="16"/>
              </w:rPr>
            </w:pPr>
            <w:r>
              <w:rPr>
                <w:sz w:val="16"/>
                <w:szCs w:val="16"/>
              </w:rPr>
              <w:t>SPLIT FAB: CARRIER, MOD: N/D, N/S: N/D 5 TR TAG: SC 3.16</w:t>
            </w:r>
          </w:p>
        </w:tc>
        <w:tc>
          <w:tcPr>
            <w:tcW w:w="481" w:type="dxa"/>
            <w:noWrap/>
            <w:hideMark/>
          </w:tcPr>
          <w:p w14:paraId="5710B6F5" w14:textId="77777777" w:rsidR="00771A4B" w:rsidRDefault="00771A4B" w:rsidP="00771A4B">
            <w:pPr>
              <w:rPr>
                <w:sz w:val="16"/>
                <w:szCs w:val="16"/>
              </w:rPr>
            </w:pPr>
            <w:r>
              <w:rPr>
                <w:sz w:val="16"/>
                <w:szCs w:val="16"/>
              </w:rPr>
              <w:t>POA</w:t>
            </w:r>
          </w:p>
        </w:tc>
        <w:tc>
          <w:tcPr>
            <w:tcW w:w="950" w:type="dxa"/>
            <w:noWrap/>
            <w:vAlign w:val="center"/>
            <w:hideMark/>
          </w:tcPr>
          <w:p w14:paraId="3747BA3C" w14:textId="77777777" w:rsidR="00771A4B" w:rsidRDefault="00771A4B" w:rsidP="00771A4B">
            <w:pPr>
              <w:jc w:val="center"/>
              <w:rPr>
                <w:sz w:val="16"/>
                <w:szCs w:val="16"/>
              </w:rPr>
            </w:pPr>
            <w:r>
              <w:rPr>
                <w:sz w:val="16"/>
                <w:szCs w:val="16"/>
              </w:rPr>
              <w:t>ZWEQCLIM</w:t>
            </w:r>
          </w:p>
        </w:tc>
        <w:tc>
          <w:tcPr>
            <w:tcW w:w="665" w:type="dxa"/>
            <w:noWrap/>
            <w:vAlign w:val="center"/>
            <w:hideMark/>
          </w:tcPr>
          <w:p w14:paraId="55C0527B" w14:textId="77777777" w:rsidR="00771A4B" w:rsidRDefault="00771A4B" w:rsidP="00771A4B">
            <w:pPr>
              <w:jc w:val="center"/>
              <w:rPr>
                <w:sz w:val="16"/>
                <w:szCs w:val="16"/>
              </w:rPr>
            </w:pPr>
            <w:r>
              <w:rPr>
                <w:sz w:val="16"/>
                <w:szCs w:val="16"/>
              </w:rPr>
              <w:t>1</w:t>
            </w:r>
          </w:p>
        </w:tc>
        <w:tc>
          <w:tcPr>
            <w:tcW w:w="983" w:type="dxa"/>
            <w:vAlign w:val="center"/>
          </w:tcPr>
          <w:p w14:paraId="2C8417BB" w14:textId="791471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292BD9" w14:textId="3E17A790" w:rsidR="00771A4B" w:rsidRDefault="00771A4B" w:rsidP="00771A4B">
            <w:pPr>
              <w:jc w:val="center"/>
              <w:rPr>
                <w:sz w:val="16"/>
                <w:szCs w:val="16"/>
              </w:rPr>
            </w:pPr>
            <w:r>
              <w:rPr>
                <w:sz w:val="16"/>
                <w:szCs w:val="16"/>
              </w:rPr>
              <w:t>UN</w:t>
            </w:r>
          </w:p>
        </w:tc>
        <w:tc>
          <w:tcPr>
            <w:tcW w:w="887" w:type="dxa"/>
            <w:noWrap/>
            <w:vAlign w:val="center"/>
            <w:hideMark/>
          </w:tcPr>
          <w:p w14:paraId="1C8404A4" w14:textId="2AC8DEF1" w:rsidR="00771A4B" w:rsidRDefault="00771A4B" w:rsidP="00771A4B">
            <w:pPr>
              <w:jc w:val="center"/>
              <w:rPr>
                <w:sz w:val="16"/>
                <w:szCs w:val="16"/>
              </w:rPr>
            </w:pPr>
            <w:r>
              <w:rPr>
                <w:sz w:val="16"/>
                <w:szCs w:val="16"/>
              </w:rPr>
              <w:t>21.539,67</w:t>
            </w:r>
          </w:p>
        </w:tc>
        <w:tc>
          <w:tcPr>
            <w:tcW w:w="1152" w:type="dxa"/>
            <w:noWrap/>
            <w:vAlign w:val="center"/>
            <w:hideMark/>
          </w:tcPr>
          <w:p w14:paraId="0FB2D522" w14:textId="771D98AB" w:rsidR="00771A4B" w:rsidRDefault="00771A4B" w:rsidP="00771A4B">
            <w:pPr>
              <w:jc w:val="center"/>
              <w:rPr>
                <w:sz w:val="16"/>
                <w:szCs w:val="16"/>
              </w:rPr>
            </w:pPr>
            <w:r>
              <w:rPr>
                <w:sz w:val="16"/>
                <w:szCs w:val="16"/>
              </w:rPr>
              <w:t>-        11.757,05</w:t>
            </w:r>
          </w:p>
        </w:tc>
        <w:tc>
          <w:tcPr>
            <w:tcW w:w="887" w:type="dxa"/>
            <w:noWrap/>
            <w:vAlign w:val="center"/>
            <w:hideMark/>
          </w:tcPr>
          <w:p w14:paraId="5AA72CC0" w14:textId="778FE559" w:rsidR="00771A4B" w:rsidRDefault="00771A4B" w:rsidP="00771A4B">
            <w:pPr>
              <w:jc w:val="center"/>
              <w:rPr>
                <w:sz w:val="16"/>
                <w:szCs w:val="16"/>
              </w:rPr>
            </w:pPr>
            <w:r>
              <w:rPr>
                <w:sz w:val="16"/>
                <w:szCs w:val="16"/>
              </w:rPr>
              <w:t>9.782,62</w:t>
            </w:r>
          </w:p>
        </w:tc>
      </w:tr>
      <w:tr w:rsidR="00771A4B" w14:paraId="21F183F7" w14:textId="77777777" w:rsidTr="00771A4B">
        <w:trPr>
          <w:trHeight w:val="240"/>
        </w:trPr>
        <w:tc>
          <w:tcPr>
            <w:tcW w:w="936" w:type="dxa"/>
            <w:noWrap/>
            <w:hideMark/>
          </w:tcPr>
          <w:p w14:paraId="1714D970" w14:textId="61C595C9" w:rsidR="00771A4B" w:rsidRDefault="00771A4B" w:rsidP="00771A4B">
            <w:pPr>
              <w:rPr>
                <w:sz w:val="16"/>
                <w:szCs w:val="16"/>
              </w:rPr>
            </w:pPr>
            <w:r>
              <w:rPr>
                <w:sz w:val="16"/>
                <w:szCs w:val="16"/>
              </w:rPr>
              <w:t>Maquinas e equipamentos</w:t>
            </w:r>
          </w:p>
        </w:tc>
        <w:tc>
          <w:tcPr>
            <w:tcW w:w="1096" w:type="dxa"/>
            <w:noWrap/>
            <w:hideMark/>
          </w:tcPr>
          <w:p w14:paraId="15E66B8A" w14:textId="77777777" w:rsidR="00771A4B" w:rsidRDefault="00771A4B" w:rsidP="00771A4B">
            <w:pPr>
              <w:rPr>
                <w:sz w:val="16"/>
                <w:szCs w:val="16"/>
              </w:rPr>
            </w:pPr>
            <w:r>
              <w:rPr>
                <w:sz w:val="16"/>
                <w:szCs w:val="16"/>
              </w:rPr>
              <w:t>5100010130650</w:t>
            </w:r>
          </w:p>
        </w:tc>
        <w:tc>
          <w:tcPr>
            <w:tcW w:w="628" w:type="dxa"/>
            <w:noWrap/>
            <w:hideMark/>
          </w:tcPr>
          <w:p w14:paraId="43B85C68" w14:textId="03C0EFA1" w:rsidR="00771A4B" w:rsidRDefault="00771A4B" w:rsidP="00771A4B">
            <w:pPr>
              <w:rPr>
                <w:sz w:val="16"/>
                <w:szCs w:val="16"/>
              </w:rPr>
            </w:pPr>
            <w:r>
              <w:rPr>
                <w:sz w:val="16"/>
                <w:szCs w:val="16"/>
              </w:rPr>
              <w:t>Porto alegre</w:t>
            </w:r>
          </w:p>
        </w:tc>
        <w:tc>
          <w:tcPr>
            <w:tcW w:w="3466" w:type="dxa"/>
            <w:noWrap/>
            <w:hideMark/>
          </w:tcPr>
          <w:p w14:paraId="12BDE25E" w14:textId="77777777" w:rsidR="00771A4B" w:rsidRDefault="00771A4B" w:rsidP="00771A4B">
            <w:pPr>
              <w:rPr>
                <w:sz w:val="16"/>
                <w:szCs w:val="16"/>
              </w:rPr>
            </w:pPr>
            <w:r>
              <w:rPr>
                <w:sz w:val="16"/>
                <w:szCs w:val="16"/>
              </w:rPr>
              <w:t>QUADRO ELETRICO FAB: BDS, MOD: N/C, N/S: 073140390 MATERIAL ACO CARBONO, POTENCIA 3, 9 KW, TENSAO 220V, COM 3 LAMPADAS PILOTO, 2 CHAVES SELETORAS, DIM. 480X150X600MM.</w:t>
            </w:r>
          </w:p>
        </w:tc>
        <w:tc>
          <w:tcPr>
            <w:tcW w:w="481" w:type="dxa"/>
            <w:noWrap/>
            <w:hideMark/>
          </w:tcPr>
          <w:p w14:paraId="19A1E8CC" w14:textId="77777777" w:rsidR="00771A4B" w:rsidRDefault="00771A4B" w:rsidP="00771A4B">
            <w:pPr>
              <w:rPr>
                <w:sz w:val="16"/>
                <w:szCs w:val="16"/>
              </w:rPr>
            </w:pPr>
            <w:r>
              <w:rPr>
                <w:sz w:val="16"/>
                <w:szCs w:val="16"/>
              </w:rPr>
              <w:t>POA</w:t>
            </w:r>
          </w:p>
        </w:tc>
        <w:tc>
          <w:tcPr>
            <w:tcW w:w="950" w:type="dxa"/>
            <w:noWrap/>
            <w:vAlign w:val="center"/>
            <w:hideMark/>
          </w:tcPr>
          <w:p w14:paraId="736C99DF" w14:textId="77777777" w:rsidR="00771A4B" w:rsidRDefault="00771A4B" w:rsidP="00771A4B">
            <w:pPr>
              <w:jc w:val="center"/>
              <w:rPr>
                <w:sz w:val="16"/>
                <w:szCs w:val="16"/>
              </w:rPr>
            </w:pPr>
            <w:r>
              <w:rPr>
                <w:sz w:val="16"/>
                <w:szCs w:val="16"/>
              </w:rPr>
              <w:t>ZWEQCLIM</w:t>
            </w:r>
          </w:p>
        </w:tc>
        <w:tc>
          <w:tcPr>
            <w:tcW w:w="665" w:type="dxa"/>
            <w:noWrap/>
            <w:vAlign w:val="center"/>
            <w:hideMark/>
          </w:tcPr>
          <w:p w14:paraId="2857EFF5" w14:textId="77777777" w:rsidR="00771A4B" w:rsidRDefault="00771A4B" w:rsidP="00771A4B">
            <w:pPr>
              <w:jc w:val="center"/>
              <w:rPr>
                <w:sz w:val="16"/>
                <w:szCs w:val="16"/>
              </w:rPr>
            </w:pPr>
            <w:r>
              <w:rPr>
                <w:sz w:val="16"/>
                <w:szCs w:val="16"/>
              </w:rPr>
              <w:t>1</w:t>
            </w:r>
          </w:p>
        </w:tc>
        <w:tc>
          <w:tcPr>
            <w:tcW w:w="983" w:type="dxa"/>
            <w:vAlign w:val="center"/>
          </w:tcPr>
          <w:p w14:paraId="27FD3B93" w14:textId="0DD128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9D4BDD" w14:textId="628F214C" w:rsidR="00771A4B" w:rsidRDefault="00771A4B" w:rsidP="00771A4B">
            <w:pPr>
              <w:jc w:val="center"/>
              <w:rPr>
                <w:sz w:val="16"/>
                <w:szCs w:val="16"/>
              </w:rPr>
            </w:pPr>
            <w:r>
              <w:rPr>
                <w:sz w:val="16"/>
                <w:szCs w:val="16"/>
              </w:rPr>
              <w:t>UN</w:t>
            </w:r>
          </w:p>
        </w:tc>
        <w:tc>
          <w:tcPr>
            <w:tcW w:w="887" w:type="dxa"/>
            <w:noWrap/>
            <w:vAlign w:val="center"/>
            <w:hideMark/>
          </w:tcPr>
          <w:p w14:paraId="3D745086" w14:textId="55067322" w:rsidR="00771A4B" w:rsidRDefault="00771A4B" w:rsidP="00771A4B">
            <w:pPr>
              <w:jc w:val="center"/>
              <w:rPr>
                <w:sz w:val="16"/>
                <w:szCs w:val="16"/>
              </w:rPr>
            </w:pPr>
            <w:r>
              <w:rPr>
                <w:sz w:val="16"/>
                <w:szCs w:val="16"/>
              </w:rPr>
              <w:t>85.774,21</w:t>
            </w:r>
          </w:p>
        </w:tc>
        <w:tc>
          <w:tcPr>
            <w:tcW w:w="1152" w:type="dxa"/>
            <w:noWrap/>
            <w:vAlign w:val="center"/>
            <w:hideMark/>
          </w:tcPr>
          <w:p w14:paraId="32420C75" w14:textId="737BB36B" w:rsidR="00771A4B" w:rsidRDefault="00771A4B" w:rsidP="00771A4B">
            <w:pPr>
              <w:jc w:val="center"/>
              <w:rPr>
                <w:sz w:val="16"/>
                <w:szCs w:val="16"/>
              </w:rPr>
            </w:pPr>
            <w:r>
              <w:rPr>
                <w:sz w:val="16"/>
                <w:szCs w:val="16"/>
              </w:rPr>
              <w:t>-        57.476,60</w:t>
            </w:r>
          </w:p>
        </w:tc>
        <w:tc>
          <w:tcPr>
            <w:tcW w:w="887" w:type="dxa"/>
            <w:noWrap/>
            <w:vAlign w:val="center"/>
            <w:hideMark/>
          </w:tcPr>
          <w:p w14:paraId="2AE4ADEF" w14:textId="4F1347D7" w:rsidR="00771A4B" w:rsidRDefault="00771A4B" w:rsidP="00771A4B">
            <w:pPr>
              <w:jc w:val="center"/>
              <w:rPr>
                <w:sz w:val="16"/>
                <w:szCs w:val="16"/>
              </w:rPr>
            </w:pPr>
            <w:r>
              <w:rPr>
                <w:sz w:val="16"/>
                <w:szCs w:val="16"/>
              </w:rPr>
              <w:t>28.297,61</w:t>
            </w:r>
          </w:p>
        </w:tc>
      </w:tr>
      <w:tr w:rsidR="00771A4B" w14:paraId="5EB57B9B" w14:textId="77777777" w:rsidTr="00771A4B">
        <w:trPr>
          <w:trHeight w:val="240"/>
        </w:trPr>
        <w:tc>
          <w:tcPr>
            <w:tcW w:w="936" w:type="dxa"/>
            <w:noWrap/>
            <w:hideMark/>
          </w:tcPr>
          <w:p w14:paraId="496061E9" w14:textId="296F1694" w:rsidR="00771A4B" w:rsidRDefault="00771A4B" w:rsidP="00771A4B">
            <w:pPr>
              <w:rPr>
                <w:sz w:val="16"/>
                <w:szCs w:val="16"/>
              </w:rPr>
            </w:pPr>
            <w:r>
              <w:rPr>
                <w:sz w:val="16"/>
                <w:szCs w:val="16"/>
              </w:rPr>
              <w:t>Maquinas e equipamentos</w:t>
            </w:r>
          </w:p>
        </w:tc>
        <w:tc>
          <w:tcPr>
            <w:tcW w:w="1096" w:type="dxa"/>
            <w:noWrap/>
            <w:hideMark/>
          </w:tcPr>
          <w:p w14:paraId="119916EB" w14:textId="77777777" w:rsidR="00771A4B" w:rsidRDefault="00771A4B" w:rsidP="00771A4B">
            <w:pPr>
              <w:rPr>
                <w:sz w:val="16"/>
                <w:szCs w:val="16"/>
              </w:rPr>
            </w:pPr>
            <w:r>
              <w:rPr>
                <w:sz w:val="16"/>
                <w:szCs w:val="16"/>
              </w:rPr>
              <w:t>5100010752430</w:t>
            </w:r>
          </w:p>
        </w:tc>
        <w:tc>
          <w:tcPr>
            <w:tcW w:w="628" w:type="dxa"/>
            <w:noWrap/>
            <w:hideMark/>
          </w:tcPr>
          <w:p w14:paraId="3910DEBB" w14:textId="219131E4" w:rsidR="00771A4B" w:rsidRDefault="00771A4B" w:rsidP="00771A4B">
            <w:pPr>
              <w:rPr>
                <w:sz w:val="16"/>
                <w:szCs w:val="16"/>
              </w:rPr>
            </w:pPr>
            <w:r>
              <w:rPr>
                <w:sz w:val="16"/>
                <w:szCs w:val="16"/>
              </w:rPr>
              <w:t>Porto alegre</w:t>
            </w:r>
          </w:p>
        </w:tc>
        <w:tc>
          <w:tcPr>
            <w:tcW w:w="3466" w:type="dxa"/>
            <w:noWrap/>
            <w:hideMark/>
          </w:tcPr>
          <w:p w14:paraId="573D8FF6" w14:textId="77777777" w:rsidR="00771A4B" w:rsidRDefault="00771A4B" w:rsidP="00771A4B">
            <w:pPr>
              <w:rPr>
                <w:sz w:val="16"/>
                <w:szCs w:val="16"/>
              </w:rPr>
            </w:pPr>
            <w:r>
              <w:rPr>
                <w:sz w:val="16"/>
                <w:szCs w:val="16"/>
              </w:rPr>
              <w:t>QUADRO DISTRIBUICAO CORRENTE CONTINUA 200A/-48V FAB: N/C, MOD: N/C, N/S: N/C MATERIAL ACO CARBONO, COM 1 AMP. 1 LAMPADA PILOTO, DIM. 600X300X1000MM. TAG: QDCC 200A/-48V</w:t>
            </w:r>
          </w:p>
        </w:tc>
        <w:tc>
          <w:tcPr>
            <w:tcW w:w="481" w:type="dxa"/>
            <w:noWrap/>
            <w:hideMark/>
          </w:tcPr>
          <w:p w14:paraId="6FC8BD03" w14:textId="77777777" w:rsidR="00771A4B" w:rsidRDefault="00771A4B" w:rsidP="00771A4B">
            <w:pPr>
              <w:rPr>
                <w:sz w:val="16"/>
                <w:szCs w:val="16"/>
              </w:rPr>
            </w:pPr>
            <w:r>
              <w:rPr>
                <w:sz w:val="16"/>
                <w:szCs w:val="16"/>
              </w:rPr>
              <w:t>POA</w:t>
            </w:r>
          </w:p>
        </w:tc>
        <w:tc>
          <w:tcPr>
            <w:tcW w:w="950" w:type="dxa"/>
            <w:noWrap/>
            <w:vAlign w:val="center"/>
            <w:hideMark/>
          </w:tcPr>
          <w:p w14:paraId="03080478" w14:textId="77777777" w:rsidR="00771A4B" w:rsidRDefault="00771A4B" w:rsidP="00771A4B">
            <w:pPr>
              <w:jc w:val="center"/>
              <w:rPr>
                <w:sz w:val="16"/>
                <w:szCs w:val="16"/>
              </w:rPr>
            </w:pPr>
            <w:r>
              <w:rPr>
                <w:sz w:val="16"/>
                <w:szCs w:val="16"/>
              </w:rPr>
              <w:t>ZWEQENER</w:t>
            </w:r>
          </w:p>
        </w:tc>
        <w:tc>
          <w:tcPr>
            <w:tcW w:w="665" w:type="dxa"/>
            <w:noWrap/>
            <w:vAlign w:val="center"/>
            <w:hideMark/>
          </w:tcPr>
          <w:p w14:paraId="65A0241E" w14:textId="77777777" w:rsidR="00771A4B" w:rsidRDefault="00771A4B" w:rsidP="00771A4B">
            <w:pPr>
              <w:jc w:val="center"/>
              <w:rPr>
                <w:sz w:val="16"/>
                <w:szCs w:val="16"/>
              </w:rPr>
            </w:pPr>
            <w:r>
              <w:rPr>
                <w:sz w:val="16"/>
                <w:szCs w:val="16"/>
              </w:rPr>
              <w:t>1</w:t>
            </w:r>
          </w:p>
        </w:tc>
        <w:tc>
          <w:tcPr>
            <w:tcW w:w="983" w:type="dxa"/>
            <w:vAlign w:val="center"/>
          </w:tcPr>
          <w:p w14:paraId="00BB8C88" w14:textId="6767E1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967967" w14:textId="38E33D83" w:rsidR="00771A4B" w:rsidRDefault="00771A4B" w:rsidP="00771A4B">
            <w:pPr>
              <w:jc w:val="center"/>
              <w:rPr>
                <w:sz w:val="16"/>
                <w:szCs w:val="16"/>
              </w:rPr>
            </w:pPr>
            <w:r>
              <w:rPr>
                <w:sz w:val="16"/>
                <w:szCs w:val="16"/>
              </w:rPr>
              <w:t>UN</w:t>
            </w:r>
          </w:p>
        </w:tc>
        <w:tc>
          <w:tcPr>
            <w:tcW w:w="887" w:type="dxa"/>
            <w:noWrap/>
            <w:vAlign w:val="center"/>
            <w:hideMark/>
          </w:tcPr>
          <w:p w14:paraId="66BC417A" w14:textId="7661B90C" w:rsidR="00771A4B" w:rsidRDefault="00771A4B" w:rsidP="00771A4B">
            <w:pPr>
              <w:jc w:val="center"/>
              <w:rPr>
                <w:sz w:val="16"/>
                <w:szCs w:val="16"/>
              </w:rPr>
            </w:pPr>
            <w:r>
              <w:rPr>
                <w:sz w:val="16"/>
                <w:szCs w:val="16"/>
              </w:rPr>
              <w:t>46.635,02</w:t>
            </w:r>
          </w:p>
        </w:tc>
        <w:tc>
          <w:tcPr>
            <w:tcW w:w="1152" w:type="dxa"/>
            <w:noWrap/>
            <w:vAlign w:val="center"/>
            <w:hideMark/>
          </w:tcPr>
          <w:p w14:paraId="5F28D616" w14:textId="1E04FDAB" w:rsidR="00771A4B" w:rsidRDefault="00771A4B" w:rsidP="00771A4B">
            <w:pPr>
              <w:jc w:val="center"/>
              <w:rPr>
                <w:sz w:val="16"/>
                <w:szCs w:val="16"/>
              </w:rPr>
            </w:pPr>
            <w:r>
              <w:rPr>
                <w:sz w:val="16"/>
                <w:szCs w:val="16"/>
              </w:rPr>
              <w:t>-          9.909,93</w:t>
            </w:r>
          </w:p>
        </w:tc>
        <w:tc>
          <w:tcPr>
            <w:tcW w:w="887" w:type="dxa"/>
            <w:noWrap/>
            <w:vAlign w:val="center"/>
            <w:hideMark/>
          </w:tcPr>
          <w:p w14:paraId="3CA9F1FE" w14:textId="2E0F747E" w:rsidR="00771A4B" w:rsidRDefault="00771A4B" w:rsidP="00771A4B">
            <w:pPr>
              <w:jc w:val="center"/>
              <w:rPr>
                <w:sz w:val="16"/>
                <w:szCs w:val="16"/>
              </w:rPr>
            </w:pPr>
            <w:r>
              <w:rPr>
                <w:sz w:val="16"/>
                <w:szCs w:val="16"/>
              </w:rPr>
              <w:t>36.725,09</w:t>
            </w:r>
          </w:p>
        </w:tc>
      </w:tr>
      <w:tr w:rsidR="00771A4B" w14:paraId="0D9ABAAF" w14:textId="77777777" w:rsidTr="00771A4B">
        <w:trPr>
          <w:trHeight w:val="240"/>
        </w:trPr>
        <w:tc>
          <w:tcPr>
            <w:tcW w:w="936" w:type="dxa"/>
            <w:noWrap/>
            <w:hideMark/>
          </w:tcPr>
          <w:p w14:paraId="7353DD72" w14:textId="1B810979" w:rsidR="00771A4B" w:rsidRDefault="00771A4B" w:rsidP="00771A4B">
            <w:pPr>
              <w:rPr>
                <w:sz w:val="16"/>
                <w:szCs w:val="16"/>
              </w:rPr>
            </w:pPr>
            <w:r>
              <w:rPr>
                <w:sz w:val="16"/>
                <w:szCs w:val="16"/>
              </w:rPr>
              <w:t>Maquinas e equipamentos</w:t>
            </w:r>
          </w:p>
        </w:tc>
        <w:tc>
          <w:tcPr>
            <w:tcW w:w="1096" w:type="dxa"/>
            <w:noWrap/>
            <w:hideMark/>
          </w:tcPr>
          <w:p w14:paraId="73634D15" w14:textId="77777777" w:rsidR="00771A4B" w:rsidRDefault="00771A4B" w:rsidP="00771A4B">
            <w:pPr>
              <w:rPr>
                <w:sz w:val="16"/>
                <w:szCs w:val="16"/>
              </w:rPr>
            </w:pPr>
            <w:r>
              <w:rPr>
                <w:sz w:val="16"/>
                <w:szCs w:val="16"/>
              </w:rPr>
              <w:t>5100010752460</w:t>
            </w:r>
          </w:p>
        </w:tc>
        <w:tc>
          <w:tcPr>
            <w:tcW w:w="628" w:type="dxa"/>
            <w:noWrap/>
            <w:hideMark/>
          </w:tcPr>
          <w:p w14:paraId="43910368" w14:textId="0B5C5FB8" w:rsidR="00771A4B" w:rsidRDefault="00771A4B" w:rsidP="00771A4B">
            <w:pPr>
              <w:rPr>
                <w:sz w:val="16"/>
                <w:szCs w:val="16"/>
              </w:rPr>
            </w:pPr>
            <w:r>
              <w:rPr>
                <w:sz w:val="16"/>
                <w:szCs w:val="16"/>
              </w:rPr>
              <w:t>Porto alegre</w:t>
            </w:r>
          </w:p>
        </w:tc>
        <w:tc>
          <w:tcPr>
            <w:tcW w:w="3466" w:type="dxa"/>
            <w:noWrap/>
            <w:hideMark/>
          </w:tcPr>
          <w:p w14:paraId="2D3C9276" w14:textId="77777777" w:rsidR="00771A4B" w:rsidRDefault="00771A4B" w:rsidP="00771A4B">
            <w:pPr>
              <w:rPr>
                <w:sz w:val="16"/>
                <w:szCs w:val="16"/>
              </w:rPr>
            </w:pPr>
            <w:r>
              <w:rPr>
                <w:sz w:val="16"/>
                <w:szCs w:val="16"/>
              </w:rPr>
              <w:t>QUADRO DE DISTRIBUICAO DE ENERGIA FAB: SISTENGE, MOD: N/D, N/S: N/D MATERIAL ACO CARBONO, COM 1 MEDIDOR, MERLIN GERIN, MOD. PM800, DIM. 2000X1200X650MM. TAG: SDU - D 208/120</w:t>
            </w:r>
          </w:p>
        </w:tc>
        <w:tc>
          <w:tcPr>
            <w:tcW w:w="481" w:type="dxa"/>
            <w:noWrap/>
            <w:hideMark/>
          </w:tcPr>
          <w:p w14:paraId="07CB7F01" w14:textId="77777777" w:rsidR="00771A4B" w:rsidRDefault="00771A4B" w:rsidP="00771A4B">
            <w:pPr>
              <w:rPr>
                <w:sz w:val="16"/>
                <w:szCs w:val="16"/>
              </w:rPr>
            </w:pPr>
            <w:r>
              <w:rPr>
                <w:sz w:val="16"/>
                <w:szCs w:val="16"/>
              </w:rPr>
              <w:t>POA</w:t>
            </w:r>
          </w:p>
        </w:tc>
        <w:tc>
          <w:tcPr>
            <w:tcW w:w="950" w:type="dxa"/>
            <w:noWrap/>
            <w:vAlign w:val="center"/>
            <w:hideMark/>
          </w:tcPr>
          <w:p w14:paraId="24D3FD71" w14:textId="77777777" w:rsidR="00771A4B" w:rsidRDefault="00771A4B" w:rsidP="00771A4B">
            <w:pPr>
              <w:jc w:val="center"/>
              <w:rPr>
                <w:sz w:val="16"/>
                <w:szCs w:val="16"/>
              </w:rPr>
            </w:pPr>
            <w:r>
              <w:rPr>
                <w:sz w:val="16"/>
                <w:szCs w:val="16"/>
              </w:rPr>
              <w:t>ZWEQENER</w:t>
            </w:r>
          </w:p>
        </w:tc>
        <w:tc>
          <w:tcPr>
            <w:tcW w:w="665" w:type="dxa"/>
            <w:noWrap/>
            <w:vAlign w:val="center"/>
            <w:hideMark/>
          </w:tcPr>
          <w:p w14:paraId="73AE94BD" w14:textId="77777777" w:rsidR="00771A4B" w:rsidRDefault="00771A4B" w:rsidP="00771A4B">
            <w:pPr>
              <w:jc w:val="center"/>
              <w:rPr>
                <w:sz w:val="16"/>
                <w:szCs w:val="16"/>
              </w:rPr>
            </w:pPr>
            <w:r>
              <w:rPr>
                <w:sz w:val="16"/>
                <w:szCs w:val="16"/>
              </w:rPr>
              <w:t>1</w:t>
            </w:r>
          </w:p>
        </w:tc>
        <w:tc>
          <w:tcPr>
            <w:tcW w:w="983" w:type="dxa"/>
            <w:vAlign w:val="center"/>
          </w:tcPr>
          <w:p w14:paraId="5BE1EA1F" w14:textId="55CF9C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8D1BD0" w14:textId="360AEAE3" w:rsidR="00771A4B" w:rsidRDefault="00771A4B" w:rsidP="00771A4B">
            <w:pPr>
              <w:jc w:val="center"/>
              <w:rPr>
                <w:sz w:val="16"/>
                <w:szCs w:val="16"/>
              </w:rPr>
            </w:pPr>
            <w:r>
              <w:rPr>
                <w:sz w:val="16"/>
                <w:szCs w:val="16"/>
              </w:rPr>
              <w:t>UN</w:t>
            </w:r>
          </w:p>
        </w:tc>
        <w:tc>
          <w:tcPr>
            <w:tcW w:w="887" w:type="dxa"/>
            <w:noWrap/>
            <w:vAlign w:val="center"/>
            <w:hideMark/>
          </w:tcPr>
          <w:p w14:paraId="3F70A57F" w14:textId="4AAC1646" w:rsidR="00771A4B" w:rsidRDefault="00771A4B" w:rsidP="00771A4B">
            <w:pPr>
              <w:jc w:val="center"/>
              <w:rPr>
                <w:sz w:val="16"/>
                <w:szCs w:val="16"/>
              </w:rPr>
            </w:pPr>
            <w:r>
              <w:rPr>
                <w:sz w:val="16"/>
                <w:szCs w:val="16"/>
              </w:rPr>
              <w:t>38.602,76</w:t>
            </w:r>
          </w:p>
        </w:tc>
        <w:tc>
          <w:tcPr>
            <w:tcW w:w="1152" w:type="dxa"/>
            <w:noWrap/>
            <w:vAlign w:val="center"/>
            <w:hideMark/>
          </w:tcPr>
          <w:p w14:paraId="5F89D60C" w14:textId="46DF678D" w:rsidR="00771A4B" w:rsidRDefault="00771A4B" w:rsidP="00771A4B">
            <w:pPr>
              <w:jc w:val="center"/>
              <w:rPr>
                <w:sz w:val="16"/>
                <w:szCs w:val="16"/>
              </w:rPr>
            </w:pPr>
            <w:r>
              <w:rPr>
                <w:sz w:val="16"/>
                <w:szCs w:val="16"/>
              </w:rPr>
              <w:t>-          8.203,08</w:t>
            </w:r>
          </w:p>
        </w:tc>
        <w:tc>
          <w:tcPr>
            <w:tcW w:w="887" w:type="dxa"/>
            <w:noWrap/>
            <w:vAlign w:val="center"/>
            <w:hideMark/>
          </w:tcPr>
          <w:p w14:paraId="45E56D31" w14:textId="6FBA5E5E" w:rsidR="00771A4B" w:rsidRDefault="00771A4B" w:rsidP="00771A4B">
            <w:pPr>
              <w:jc w:val="center"/>
              <w:rPr>
                <w:sz w:val="16"/>
                <w:szCs w:val="16"/>
              </w:rPr>
            </w:pPr>
            <w:r>
              <w:rPr>
                <w:sz w:val="16"/>
                <w:szCs w:val="16"/>
              </w:rPr>
              <w:t>30.399,68</w:t>
            </w:r>
          </w:p>
        </w:tc>
      </w:tr>
      <w:tr w:rsidR="00771A4B" w14:paraId="079F4BD1" w14:textId="77777777" w:rsidTr="00771A4B">
        <w:trPr>
          <w:trHeight w:val="240"/>
        </w:trPr>
        <w:tc>
          <w:tcPr>
            <w:tcW w:w="936" w:type="dxa"/>
            <w:noWrap/>
            <w:hideMark/>
          </w:tcPr>
          <w:p w14:paraId="03F882CD" w14:textId="1B8DA9E1" w:rsidR="00771A4B" w:rsidRDefault="00771A4B" w:rsidP="00771A4B">
            <w:pPr>
              <w:rPr>
                <w:sz w:val="16"/>
                <w:szCs w:val="16"/>
              </w:rPr>
            </w:pPr>
            <w:r>
              <w:rPr>
                <w:sz w:val="16"/>
                <w:szCs w:val="16"/>
              </w:rPr>
              <w:t>Maquinas e equipamentos</w:t>
            </w:r>
          </w:p>
        </w:tc>
        <w:tc>
          <w:tcPr>
            <w:tcW w:w="1096" w:type="dxa"/>
            <w:noWrap/>
            <w:hideMark/>
          </w:tcPr>
          <w:p w14:paraId="6FBEA0ED" w14:textId="77777777" w:rsidR="00771A4B" w:rsidRDefault="00771A4B" w:rsidP="00771A4B">
            <w:pPr>
              <w:rPr>
                <w:sz w:val="16"/>
                <w:szCs w:val="16"/>
              </w:rPr>
            </w:pPr>
            <w:r>
              <w:rPr>
                <w:sz w:val="16"/>
                <w:szCs w:val="16"/>
              </w:rPr>
              <w:t>5100010752470</w:t>
            </w:r>
          </w:p>
        </w:tc>
        <w:tc>
          <w:tcPr>
            <w:tcW w:w="628" w:type="dxa"/>
            <w:noWrap/>
            <w:hideMark/>
          </w:tcPr>
          <w:p w14:paraId="7F30959C" w14:textId="7149A626" w:rsidR="00771A4B" w:rsidRDefault="00771A4B" w:rsidP="00771A4B">
            <w:pPr>
              <w:rPr>
                <w:sz w:val="16"/>
                <w:szCs w:val="16"/>
              </w:rPr>
            </w:pPr>
            <w:r>
              <w:rPr>
                <w:sz w:val="16"/>
                <w:szCs w:val="16"/>
              </w:rPr>
              <w:t>Porto alegre</w:t>
            </w:r>
          </w:p>
        </w:tc>
        <w:tc>
          <w:tcPr>
            <w:tcW w:w="3466" w:type="dxa"/>
            <w:noWrap/>
            <w:hideMark/>
          </w:tcPr>
          <w:p w14:paraId="05E88912" w14:textId="77777777" w:rsidR="00771A4B" w:rsidRDefault="00771A4B" w:rsidP="00771A4B">
            <w:pPr>
              <w:rPr>
                <w:sz w:val="16"/>
                <w:szCs w:val="16"/>
              </w:rPr>
            </w:pPr>
            <w:r>
              <w:rPr>
                <w:sz w:val="16"/>
                <w:szCs w:val="16"/>
              </w:rPr>
              <w:t>QUADRO DE DISTRIBUICAO DE ENERGIA FAB: SISTENGE, MOD: N/D, N/S: N/D MATERIAL ACO CARBONO, DIM. 2000X1200X650MM. TAG: SDU - B  208/120</w:t>
            </w:r>
          </w:p>
        </w:tc>
        <w:tc>
          <w:tcPr>
            <w:tcW w:w="481" w:type="dxa"/>
            <w:noWrap/>
            <w:hideMark/>
          </w:tcPr>
          <w:p w14:paraId="44DF33B5" w14:textId="77777777" w:rsidR="00771A4B" w:rsidRDefault="00771A4B" w:rsidP="00771A4B">
            <w:pPr>
              <w:rPr>
                <w:sz w:val="16"/>
                <w:szCs w:val="16"/>
              </w:rPr>
            </w:pPr>
            <w:r>
              <w:rPr>
                <w:sz w:val="16"/>
                <w:szCs w:val="16"/>
              </w:rPr>
              <w:t>POA</w:t>
            </w:r>
          </w:p>
        </w:tc>
        <w:tc>
          <w:tcPr>
            <w:tcW w:w="950" w:type="dxa"/>
            <w:noWrap/>
            <w:vAlign w:val="center"/>
            <w:hideMark/>
          </w:tcPr>
          <w:p w14:paraId="41CF7B20" w14:textId="77777777" w:rsidR="00771A4B" w:rsidRDefault="00771A4B" w:rsidP="00771A4B">
            <w:pPr>
              <w:jc w:val="center"/>
              <w:rPr>
                <w:sz w:val="16"/>
                <w:szCs w:val="16"/>
              </w:rPr>
            </w:pPr>
            <w:r>
              <w:rPr>
                <w:sz w:val="16"/>
                <w:szCs w:val="16"/>
              </w:rPr>
              <w:t>ZWEQENER</w:t>
            </w:r>
          </w:p>
        </w:tc>
        <w:tc>
          <w:tcPr>
            <w:tcW w:w="665" w:type="dxa"/>
            <w:noWrap/>
            <w:vAlign w:val="center"/>
            <w:hideMark/>
          </w:tcPr>
          <w:p w14:paraId="4FB34255" w14:textId="77777777" w:rsidR="00771A4B" w:rsidRDefault="00771A4B" w:rsidP="00771A4B">
            <w:pPr>
              <w:jc w:val="center"/>
              <w:rPr>
                <w:sz w:val="16"/>
                <w:szCs w:val="16"/>
              </w:rPr>
            </w:pPr>
            <w:r>
              <w:rPr>
                <w:sz w:val="16"/>
                <w:szCs w:val="16"/>
              </w:rPr>
              <w:t>1</w:t>
            </w:r>
          </w:p>
        </w:tc>
        <w:tc>
          <w:tcPr>
            <w:tcW w:w="983" w:type="dxa"/>
            <w:vAlign w:val="center"/>
          </w:tcPr>
          <w:p w14:paraId="0CB93C02" w14:textId="1A5856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048A33" w14:textId="04DF7C89" w:rsidR="00771A4B" w:rsidRDefault="00771A4B" w:rsidP="00771A4B">
            <w:pPr>
              <w:jc w:val="center"/>
              <w:rPr>
                <w:sz w:val="16"/>
                <w:szCs w:val="16"/>
              </w:rPr>
            </w:pPr>
            <w:r>
              <w:rPr>
                <w:sz w:val="16"/>
                <w:szCs w:val="16"/>
              </w:rPr>
              <w:t>UN</w:t>
            </w:r>
          </w:p>
        </w:tc>
        <w:tc>
          <w:tcPr>
            <w:tcW w:w="887" w:type="dxa"/>
            <w:noWrap/>
            <w:vAlign w:val="center"/>
            <w:hideMark/>
          </w:tcPr>
          <w:p w14:paraId="68369FC4" w14:textId="6C64F510" w:rsidR="00771A4B" w:rsidRDefault="00771A4B" w:rsidP="00771A4B">
            <w:pPr>
              <w:jc w:val="center"/>
              <w:rPr>
                <w:sz w:val="16"/>
                <w:szCs w:val="16"/>
              </w:rPr>
            </w:pPr>
            <w:r>
              <w:rPr>
                <w:sz w:val="16"/>
                <w:szCs w:val="16"/>
              </w:rPr>
              <w:t>38.174,12</w:t>
            </w:r>
          </w:p>
        </w:tc>
        <w:tc>
          <w:tcPr>
            <w:tcW w:w="1152" w:type="dxa"/>
            <w:noWrap/>
            <w:vAlign w:val="center"/>
            <w:hideMark/>
          </w:tcPr>
          <w:p w14:paraId="129C08DC" w14:textId="781A570D" w:rsidR="00771A4B" w:rsidRDefault="00771A4B" w:rsidP="00771A4B">
            <w:pPr>
              <w:jc w:val="center"/>
              <w:rPr>
                <w:sz w:val="16"/>
                <w:szCs w:val="16"/>
              </w:rPr>
            </w:pPr>
            <w:r>
              <w:rPr>
                <w:sz w:val="16"/>
                <w:szCs w:val="16"/>
              </w:rPr>
              <w:t>-          8.112,02</w:t>
            </w:r>
          </w:p>
        </w:tc>
        <w:tc>
          <w:tcPr>
            <w:tcW w:w="887" w:type="dxa"/>
            <w:noWrap/>
            <w:vAlign w:val="center"/>
            <w:hideMark/>
          </w:tcPr>
          <w:p w14:paraId="070C8D8F" w14:textId="5009081E" w:rsidR="00771A4B" w:rsidRDefault="00771A4B" w:rsidP="00771A4B">
            <w:pPr>
              <w:jc w:val="center"/>
              <w:rPr>
                <w:sz w:val="16"/>
                <w:szCs w:val="16"/>
              </w:rPr>
            </w:pPr>
            <w:r>
              <w:rPr>
                <w:sz w:val="16"/>
                <w:szCs w:val="16"/>
              </w:rPr>
              <w:t>30.062,10</w:t>
            </w:r>
          </w:p>
        </w:tc>
      </w:tr>
      <w:tr w:rsidR="00771A4B" w14:paraId="27700011" w14:textId="77777777" w:rsidTr="00771A4B">
        <w:trPr>
          <w:trHeight w:val="240"/>
        </w:trPr>
        <w:tc>
          <w:tcPr>
            <w:tcW w:w="936" w:type="dxa"/>
            <w:noWrap/>
            <w:hideMark/>
          </w:tcPr>
          <w:p w14:paraId="052C527E" w14:textId="2F0911B0" w:rsidR="00771A4B" w:rsidRDefault="00771A4B" w:rsidP="00771A4B">
            <w:pPr>
              <w:rPr>
                <w:sz w:val="16"/>
                <w:szCs w:val="16"/>
              </w:rPr>
            </w:pPr>
            <w:r>
              <w:rPr>
                <w:sz w:val="16"/>
                <w:szCs w:val="16"/>
              </w:rPr>
              <w:t>Maquinas e equipamentos</w:t>
            </w:r>
          </w:p>
        </w:tc>
        <w:tc>
          <w:tcPr>
            <w:tcW w:w="1096" w:type="dxa"/>
            <w:noWrap/>
            <w:hideMark/>
          </w:tcPr>
          <w:p w14:paraId="10655CC8" w14:textId="77777777" w:rsidR="00771A4B" w:rsidRDefault="00771A4B" w:rsidP="00771A4B">
            <w:pPr>
              <w:rPr>
                <w:sz w:val="16"/>
                <w:szCs w:val="16"/>
              </w:rPr>
            </w:pPr>
            <w:r>
              <w:rPr>
                <w:sz w:val="16"/>
                <w:szCs w:val="16"/>
              </w:rPr>
              <w:t>5100010752480</w:t>
            </w:r>
          </w:p>
        </w:tc>
        <w:tc>
          <w:tcPr>
            <w:tcW w:w="628" w:type="dxa"/>
            <w:noWrap/>
            <w:hideMark/>
          </w:tcPr>
          <w:p w14:paraId="1BA51031" w14:textId="62073118" w:rsidR="00771A4B" w:rsidRDefault="00771A4B" w:rsidP="00771A4B">
            <w:pPr>
              <w:rPr>
                <w:sz w:val="16"/>
                <w:szCs w:val="16"/>
              </w:rPr>
            </w:pPr>
            <w:r>
              <w:rPr>
                <w:sz w:val="16"/>
                <w:szCs w:val="16"/>
              </w:rPr>
              <w:t>Porto alegre</w:t>
            </w:r>
          </w:p>
        </w:tc>
        <w:tc>
          <w:tcPr>
            <w:tcW w:w="3466" w:type="dxa"/>
            <w:noWrap/>
            <w:hideMark/>
          </w:tcPr>
          <w:p w14:paraId="266AEFBC" w14:textId="77777777" w:rsidR="00771A4B" w:rsidRDefault="00771A4B" w:rsidP="00771A4B">
            <w:pPr>
              <w:rPr>
                <w:sz w:val="16"/>
                <w:szCs w:val="16"/>
              </w:rPr>
            </w:pPr>
            <w:r>
              <w:rPr>
                <w:sz w:val="16"/>
                <w:szCs w:val="16"/>
              </w:rPr>
              <w:t>QUADRO DE DISTRIBUICAO DE ENERGIA FAB: SISTENGE, MOD: N/D, N/S: N/D MATERIAL ACO CARBONO, DIM. 2000X1200X650MM. TAG: SDU -A 208/120</w:t>
            </w:r>
          </w:p>
        </w:tc>
        <w:tc>
          <w:tcPr>
            <w:tcW w:w="481" w:type="dxa"/>
            <w:noWrap/>
            <w:hideMark/>
          </w:tcPr>
          <w:p w14:paraId="6F7BC128" w14:textId="77777777" w:rsidR="00771A4B" w:rsidRDefault="00771A4B" w:rsidP="00771A4B">
            <w:pPr>
              <w:rPr>
                <w:sz w:val="16"/>
                <w:szCs w:val="16"/>
              </w:rPr>
            </w:pPr>
            <w:r>
              <w:rPr>
                <w:sz w:val="16"/>
                <w:szCs w:val="16"/>
              </w:rPr>
              <w:t>POA</w:t>
            </w:r>
          </w:p>
        </w:tc>
        <w:tc>
          <w:tcPr>
            <w:tcW w:w="950" w:type="dxa"/>
            <w:noWrap/>
            <w:vAlign w:val="center"/>
            <w:hideMark/>
          </w:tcPr>
          <w:p w14:paraId="79AE0EC5" w14:textId="77777777" w:rsidR="00771A4B" w:rsidRDefault="00771A4B" w:rsidP="00771A4B">
            <w:pPr>
              <w:jc w:val="center"/>
              <w:rPr>
                <w:sz w:val="16"/>
                <w:szCs w:val="16"/>
              </w:rPr>
            </w:pPr>
            <w:r>
              <w:rPr>
                <w:sz w:val="16"/>
                <w:szCs w:val="16"/>
              </w:rPr>
              <w:t>ZWEQENER</w:t>
            </w:r>
          </w:p>
        </w:tc>
        <w:tc>
          <w:tcPr>
            <w:tcW w:w="665" w:type="dxa"/>
            <w:noWrap/>
            <w:vAlign w:val="center"/>
            <w:hideMark/>
          </w:tcPr>
          <w:p w14:paraId="2579837E" w14:textId="77777777" w:rsidR="00771A4B" w:rsidRDefault="00771A4B" w:rsidP="00771A4B">
            <w:pPr>
              <w:jc w:val="center"/>
              <w:rPr>
                <w:sz w:val="16"/>
                <w:szCs w:val="16"/>
              </w:rPr>
            </w:pPr>
            <w:r>
              <w:rPr>
                <w:sz w:val="16"/>
                <w:szCs w:val="16"/>
              </w:rPr>
              <w:t>1</w:t>
            </w:r>
          </w:p>
        </w:tc>
        <w:tc>
          <w:tcPr>
            <w:tcW w:w="983" w:type="dxa"/>
            <w:vAlign w:val="center"/>
          </w:tcPr>
          <w:p w14:paraId="62A5F4BD" w14:textId="0CED83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B65037" w14:textId="393FE0F5" w:rsidR="00771A4B" w:rsidRDefault="00771A4B" w:rsidP="00771A4B">
            <w:pPr>
              <w:jc w:val="center"/>
              <w:rPr>
                <w:sz w:val="16"/>
                <w:szCs w:val="16"/>
              </w:rPr>
            </w:pPr>
            <w:r>
              <w:rPr>
                <w:sz w:val="16"/>
                <w:szCs w:val="16"/>
              </w:rPr>
              <w:t>UN</w:t>
            </w:r>
          </w:p>
        </w:tc>
        <w:tc>
          <w:tcPr>
            <w:tcW w:w="887" w:type="dxa"/>
            <w:noWrap/>
            <w:vAlign w:val="center"/>
            <w:hideMark/>
          </w:tcPr>
          <w:p w14:paraId="0A3026D9" w14:textId="00E0DDAB" w:rsidR="00771A4B" w:rsidRDefault="00771A4B" w:rsidP="00771A4B">
            <w:pPr>
              <w:jc w:val="center"/>
              <w:rPr>
                <w:sz w:val="16"/>
                <w:szCs w:val="16"/>
              </w:rPr>
            </w:pPr>
            <w:r>
              <w:rPr>
                <w:sz w:val="16"/>
                <w:szCs w:val="16"/>
              </w:rPr>
              <w:t>37.200,00</w:t>
            </w:r>
          </w:p>
        </w:tc>
        <w:tc>
          <w:tcPr>
            <w:tcW w:w="1152" w:type="dxa"/>
            <w:noWrap/>
            <w:vAlign w:val="center"/>
            <w:hideMark/>
          </w:tcPr>
          <w:p w14:paraId="744F16A4" w14:textId="4DA49793" w:rsidR="00771A4B" w:rsidRDefault="00771A4B" w:rsidP="00771A4B">
            <w:pPr>
              <w:jc w:val="center"/>
              <w:rPr>
                <w:sz w:val="16"/>
                <w:szCs w:val="16"/>
              </w:rPr>
            </w:pPr>
            <w:r>
              <w:rPr>
                <w:sz w:val="16"/>
                <w:szCs w:val="16"/>
              </w:rPr>
              <w:t>-          7.905,00</w:t>
            </w:r>
          </w:p>
        </w:tc>
        <w:tc>
          <w:tcPr>
            <w:tcW w:w="887" w:type="dxa"/>
            <w:noWrap/>
            <w:vAlign w:val="center"/>
            <w:hideMark/>
          </w:tcPr>
          <w:p w14:paraId="19247A2E" w14:textId="4A69CACB" w:rsidR="00771A4B" w:rsidRDefault="00771A4B" w:rsidP="00771A4B">
            <w:pPr>
              <w:jc w:val="center"/>
              <w:rPr>
                <w:sz w:val="16"/>
                <w:szCs w:val="16"/>
              </w:rPr>
            </w:pPr>
            <w:r>
              <w:rPr>
                <w:sz w:val="16"/>
                <w:szCs w:val="16"/>
              </w:rPr>
              <w:t>29.295,00</w:t>
            </w:r>
          </w:p>
        </w:tc>
      </w:tr>
      <w:tr w:rsidR="00771A4B" w14:paraId="1337D027" w14:textId="77777777" w:rsidTr="00771A4B">
        <w:trPr>
          <w:trHeight w:val="240"/>
        </w:trPr>
        <w:tc>
          <w:tcPr>
            <w:tcW w:w="936" w:type="dxa"/>
            <w:noWrap/>
            <w:hideMark/>
          </w:tcPr>
          <w:p w14:paraId="0EBF5F59" w14:textId="16051A93" w:rsidR="00771A4B" w:rsidRDefault="00771A4B" w:rsidP="00771A4B">
            <w:pPr>
              <w:rPr>
                <w:sz w:val="16"/>
                <w:szCs w:val="16"/>
              </w:rPr>
            </w:pPr>
            <w:r>
              <w:rPr>
                <w:sz w:val="16"/>
                <w:szCs w:val="16"/>
              </w:rPr>
              <w:t>Maquinas e equipamentos</w:t>
            </w:r>
          </w:p>
        </w:tc>
        <w:tc>
          <w:tcPr>
            <w:tcW w:w="1096" w:type="dxa"/>
            <w:noWrap/>
            <w:hideMark/>
          </w:tcPr>
          <w:p w14:paraId="5EB9A4A2" w14:textId="77777777" w:rsidR="00771A4B" w:rsidRDefault="00771A4B" w:rsidP="00771A4B">
            <w:pPr>
              <w:rPr>
                <w:sz w:val="16"/>
                <w:szCs w:val="16"/>
              </w:rPr>
            </w:pPr>
            <w:r>
              <w:rPr>
                <w:sz w:val="16"/>
                <w:szCs w:val="16"/>
              </w:rPr>
              <w:t>5100010752490</w:t>
            </w:r>
          </w:p>
        </w:tc>
        <w:tc>
          <w:tcPr>
            <w:tcW w:w="628" w:type="dxa"/>
            <w:noWrap/>
            <w:hideMark/>
          </w:tcPr>
          <w:p w14:paraId="12EDC9C0" w14:textId="3A861855" w:rsidR="00771A4B" w:rsidRDefault="00771A4B" w:rsidP="00771A4B">
            <w:pPr>
              <w:rPr>
                <w:sz w:val="16"/>
                <w:szCs w:val="16"/>
              </w:rPr>
            </w:pPr>
            <w:r>
              <w:rPr>
                <w:sz w:val="16"/>
                <w:szCs w:val="16"/>
              </w:rPr>
              <w:t>Porto alegre</w:t>
            </w:r>
          </w:p>
        </w:tc>
        <w:tc>
          <w:tcPr>
            <w:tcW w:w="3466" w:type="dxa"/>
            <w:noWrap/>
            <w:hideMark/>
          </w:tcPr>
          <w:p w14:paraId="476177A2" w14:textId="77777777" w:rsidR="00771A4B" w:rsidRDefault="00771A4B" w:rsidP="00771A4B">
            <w:pPr>
              <w:rPr>
                <w:sz w:val="16"/>
                <w:szCs w:val="16"/>
              </w:rPr>
            </w:pPr>
            <w:r>
              <w:rPr>
                <w:sz w:val="16"/>
                <w:szCs w:val="16"/>
              </w:rPr>
              <w:t>QUADRO QCAC 3.2 FAB: N/C, MOD: N/C, N/S: N/C MATERIAL ACO CARBONO COM 4 LAMPADAS PILOTO, 2 CHS SELETORAS, 1 MEDIDOR DE TEMPERATURA, DIM. 800X250X1200MM.</w:t>
            </w:r>
          </w:p>
        </w:tc>
        <w:tc>
          <w:tcPr>
            <w:tcW w:w="481" w:type="dxa"/>
            <w:noWrap/>
            <w:hideMark/>
          </w:tcPr>
          <w:p w14:paraId="01375421" w14:textId="77777777" w:rsidR="00771A4B" w:rsidRDefault="00771A4B" w:rsidP="00771A4B">
            <w:pPr>
              <w:rPr>
                <w:sz w:val="16"/>
                <w:szCs w:val="16"/>
              </w:rPr>
            </w:pPr>
            <w:r>
              <w:rPr>
                <w:sz w:val="16"/>
                <w:szCs w:val="16"/>
              </w:rPr>
              <w:t>POA</w:t>
            </w:r>
          </w:p>
        </w:tc>
        <w:tc>
          <w:tcPr>
            <w:tcW w:w="950" w:type="dxa"/>
            <w:noWrap/>
            <w:vAlign w:val="center"/>
            <w:hideMark/>
          </w:tcPr>
          <w:p w14:paraId="42A31409" w14:textId="77777777" w:rsidR="00771A4B" w:rsidRDefault="00771A4B" w:rsidP="00771A4B">
            <w:pPr>
              <w:jc w:val="center"/>
              <w:rPr>
                <w:sz w:val="16"/>
                <w:szCs w:val="16"/>
              </w:rPr>
            </w:pPr>
            <w:r>
              <w:rPr>
                <w:sz w:val="16"/>
                <w:szCs w:val="16"/>
              </w:rPr>
              <w:t>ZWEQENER</w:t>
            </w:r>
          </w:p>
        </w:tc>
        <w:tc>
          <w:tcPr>
            <w:tcW w:w="665" w:type="dxa"/>
            <w:noWrap/>
            <w:vAlign w:val="center"/>
            <w:hideMark/>
          </w:tcPr>
          <w:p w14:paraId="054470E5" w14:textId="77777777" w:rsidR="00771A4B" w:rsidRDefault="00771A4B" w:rsidP="00771A4B">
            <w:pPr>
              <w:jc w:val="center"/>
              <w:rPr>
                <w:sz w:val="16"/>
                <w:szCs w:val="16"/>
              </w:rPr>
            </w:pPr>
            <w:r>
              <w:rPr>
                <w:sz w:val="16"/>
                <w:szCs w:val="16"/>
              </w:rPr>
              <w:t>1</w:t>
            </w:r>
          </w:p>
        </w:tc>
        <w:tc>
          <w:tcPr>
            <w:tcW w:w="983" w:type="dxa"/>
            <w:vAlign w:val="center"/>
          </w:tcPr>
          <w:p w14:paraId="1C63A0C9" w14:textId="7071A1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ABB50B" w14:textId="13AAD96B" w:rsidR="00771A4B" w:rsidRDefault="00771A4B" w:rsidP="00771A4B">
            <w:pPr>
              <w:jc w:val="center"/>
              <w:rPr>
                <w:sz w:val="16"/>
                <w:szCs w:val="16"/>
              </w:rPr>
            </w:pPr>
            <w:r>
              <w:rPr>
                <w:sz w:val="16"/>
                <w:szCs w:val="16"/>
              </w:rPr>
              <w:t>UN</w:t>
            </w:r>
          </w:p>
        </w:tc>
        <w:tc>
          <w:tcPr>
            <w:tcW w:w="887" w:type="dxa"/>
            <w:noWrap/>
            <w:vAlign w:val="center"/>
            <w:hideMark/>
          </w:tcPr>
          <w:p w14:paraId="2F4D3526" w14:textId="2256A229" w:rsidR="00771A4B" w:rsidRDefault="00771A4B" w:rsidP="00771A4B">
            <w:pPr>
              <w:jc w:val="center"/>
              <w:rPr>
                <w:sz w:val="16"/>
                <w:szCs w:val="16"/>
              </w:rPr>
            </w:pPr>
            <w:r>
              <w:rPr>
                <w:sz w:val="16"/>
                <w:szCs w:val="16"/>
              </w:rPr>
              <w:t>33.785,20</w:t>
            </w:r>
          </w:p>
        </w:tc>
        <w:tc>
          <w:tcPr>
            <w:tcW w:w="1152" w:type="dxa"/>
            <w:noWrap/>
            <w:vAlign w:val="center"/>
            <w:hideMark/>
          </w:tcPr>
          <w:p w14:paraId="3FFCB797" w14:textId="7097B6F0" w:rsidR="00771A4B" w:rsidRDefault="00771A4B" w:rsidP="00771A4B">
            <w:pPr>
              <w:jc w:val="center"/>
              <w:rPr>
                <w:sz w:val="16"/>
                <w:szCs w:val="16"/>
              </w:rPr>
            </w:pPr>
            <w:r>
              <w:rPr>
                <w:sz w:val="16"/>
                <w:szCs w:val="16"/>
              </w:rPr>
              <w:t>-          7.179,36</w:t>
            </w:r>
          </w:p>
        </w:tc>
        <w:tc>
          <w:tcPr>
            <w:tcW w:w="887" w:type="dxa"/>
            <w:noWrap/>
            <w:vAlign w:val="center"/>
            <w:hideMark/>
          </w:tcPr>
          <w:p w14:paraId="5D1BEBF4" w14:textId="7247F7DE" w:rsidR="00771A4B" w:rsidRDefault="00771A4B" w:rsidP="00771A4B">
            <w:pPr>
              <w:jc w:val="center"/>
              <w:rPr>
                <w:sz w:val="16"/>
                <w:szCs w:val="16"/>
              </w:rPr>
            </w:pPr>
            <w:r>
              <w:rPr>
                <w:sz w:val="16"/>
                <w:szCs w:val="16"/>
              </w:rPr>
              <w:t>26.605,84</w:t>
            </w:r>
          </w:p>
        </w:tc>
      </w:tr>
      <w:tr w:rsidR="00771A4B" w14:paraId="2F16114A" w14:textId="77777777" w:rsidTr="00771A4B">
        <w:trPr>
          <w:trHeight w:val="240"/>
        </w:trPr>
        <w:tc>
          <w:tcPr>
            <w:tcW w:w="936" w:type="dxa"/>
            <w:noWrap/>
            <w:hideMark/>
          </w:tcPr>
          <w:p w14:paraId="5F3919D8" w14:textId="16BD55D2" w:rsidR="00771A4B" w:rsidRDefault="00771A4B" w:rsidP="00771A4B">
            <w:pPr>
              <w:rPr>
                <w:sz w:val="16"/>
                <w:szCs w:val="16"/>
              </w:rPr>
            </w:pPr>
            <w:r>
              <w:rPr>
                <w:sz w:val="16"/>
                <w:szCs w:val="16"/>
              </w:rPr>
              <w:t>Maquinas e equipamentos</w:t>
            </w:r>
          </w:p>
        </w:tc>
        <w:tc>
          <w:tcPr>
            <w:tcW w:w="1096" w:type="dxa"/>
            <w:noWrap/>
            <w:hideMark/>
          </w:tcPr>
          <w:p w14:paraId="2CA15DB8" w14:textId="77777777" w:rsidR="00771A4B" w:rsidRDefault="00771A4B" w:rsidP="00771A4B">
            <w:pPr>
              <w:rPr>
                <w:sz w:val="16"/>
                <w:szCs w:val="16"/>
              </w:rPr>
            </w:pPr>
            <w:r>
              <w:rPr>
                <w:sz w:val="16"/>
                <w:szCs w:val="16"/>
              </w:rPr>
              <w:t>5100010752500</w:t>
            </w:r>
          </w:p>
        </w:tc>
        <w:tc>
          <w:tcPr>
            <w:tcW w:w="628" w:type="dxa"/>
            <w:noWrap/>
            <w:hideMark/>
          </w:tcPr>
          <w:p w14:paraId="4595250C" w14:textId="19ECA3B3" w:rsidR="00771A4B" w:rsidRDefault="00771A4B" w:rsidP="00771A4B">
            <w:pPr>
              <w:rPr>
                <w:sz w:val="16"/>
                <w:szCs w:val="16"/>
              </w:rPr>
            </w:pPr>
            <w:r>
              <w:rPr>
                <w:sz w:val="16"/>
                <w:szCs w:val="16"/>
              </w:rPr>
              <w:t>Porto alegre</w:t>
            </w:r>
          </w:p>
        </w:tc>
        <w:tc>
          <w:tcPr>
            <w:tcW w:w="3466" w:type="dxa"/>
            <w:noWrap/>
            <w:hideMark/>
          </w:tcPr>
          <w:p w14:paraId="05BB28F6" w14:textId="77777777" w:rsidR="00771A4B" w:rsidRDefault="00771A4B" w:rsidP="00771A4B">
            <w:pPr>
              <w:rPr>
                <w:sz w:val="16"/>
                <w:szCs w:val="16"/>
              </w:rPr>
            </w:pPr>
            <w:r>
              <w:rPr>
                <w:sz w:val="16"/>
                <w:szCs w:val="16"/>
              </w:rPr>
              <w:t>QUADRO DE COMANDO DO BANCO DE BATERIAS 01 FAB: N/D, MOD: N/D, N/S: N/D MATERIAL ACO CARBONO, COM 1 DISJUNTOR, SCHNEIDER, MOD. COMPACT NS 1250N</w:t>
            </w:r>
          </w:p>
        </w:tc>
        <w:tc>
          <w:tcPr>
            <w:tcW w:w="481" w:type="dxa"/>
            <w:noWrap/>
            <w:hideMark/>
          </w:tcPr>
          <w:p w14:paraId="781F128C" w14:textId="77777777" w:rsidR="00771A4B" w:rsidRDefault="00771A4B" w:rsidP="00771A4B">
            <w:pPr>
              <w:rPr>
                <w:sz w:val="16"/>
                <w:szCs w:val="16"/>
              </w:rPr>
            </w:pPr>
            <w:r>
              <w:rPr>
                <w:sz w:val="16"/>
                <w:szCs w:val="16"/>
              </w:rPr>
              <w:t>POA</w:t>
            </w:r>
          </w:p>
        </w:tc>
        <w:tc>
          <w:tcPr>
            <w:tcW w:w="950" w:type="dxa"/>
            <w:noWrap/>
            <w:vAlign w:val="center"/>
            <w:hideMark/>
          </w:tcPr>
          <w:p w14:paraId="5B177301" w14:textId="77777777" w:rsidR="00771A4B" w:rsidRDefault="00771A4B" w:rsidP="00771A4B">
            <w:pPr>
              <w:jc w:val="center"/>
              <w:rPr>
                <w:sz w:val="16"/>
                <w:szCs w:val="16"/>
              </w:rPr>
            </w:pPr>
            <w:r>
              <w:rPr>
                <w:sz w:val="16"/>
                <w:szCs w:val="16"/>
              </w:rPr>
              <w:t>ZWEQENER</w:t>
            </w:r>
          </w:p>
        </w:tc>
        <w:tc>
          <w:tcPr>
            <w:tcW w:w="665" w:type="dxa"/>
            <w:noWrap/>
            <w:vAlign w:val="center"/>
            <w:hideMark/>
          </w:tcPr>
          <w:p w14:paraId="2DA3C7CE" w14:textId="77777777" w:rsidR="00771A4B" w:rsidRDefault="00771A4B" w:rsidP="00771A4B">
            <w:pPr>
              <w:jc w:val="center"/>
              <w:rPr>
                <w:sz w:val="16"/>
                <w:szCs w:val="16"/>
              </w:rPr>
            </w:pPr>
            <w:r>
              <w:rPr>
                <w:sz w:val="16"/>
                <w:szCs w:val="16"/>
              </w:rPr>
              <w:t>1</w:t>
            </w:r>
          </w:p>
        </w:tc>
        <w:tc>
          <w:tcPr>
            <w:tcW w:w="983" w:type="dxa"/>
            <w:vAlign w:val="center"/>
          </w:tcPr>
          <w:p w14:paraId="0D60963C" w14:textId="338AD4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34E686" w14:textId="351BFA5D" w:rsidR="00771A4B" w:rsidRDefault="00771A4B" w:rsidP="00771A4B">
            <w:pPr>
              <w:jc w:val="center"/>
              <w:rPr>
                <w:sz w:val="16"/>
                <w:szCs w:val="16"/>
              </w:rPr>
            </w:pPr>
            <w:r>
              <w:rPr>
                <w:sz w:val="16"/>
                <w:szCs w:val="16"/>
              </w:rPr>
              <w:t>UN</w:t>
            </w:r>
          </w:p>
        </w:tc>
        <w:tc>
          <w:tcPr>
            <w:tcW w:w="887" w:type="dxa"/>
            <w:noWrap/>
            <w:vAlign w:val="center"/>
            <w:hideMark/>
          </w:tcPr>
          <w:p w14:paraId="2B7CA7D4" w14:textId="7AEAE2CD" w:rsidR="00771A4B" w:rsidRDefault="00771A4B" w:rsidP="00771A4B">
            <w:pPr>
              <w:jc w:val="center"/>
              <w:rPr>
                <w:sz w:val="16"/>
                <w:szCs w:val="16"/>
              </w:rPr>
            </w:pPr>
            <w:r>
              <w:rPr>
                <w:sz w:val="16"/>
                <w:szCs w:val="16"/>
              </w:rPr>
              <w:t>30.958,77</w:t>
            </w:r>
          </w:p>
        </w:tc>
        <w:tc>
          <w:tcPr>
            <w:tcW w:w="1152" w:type="dxa"/>
            <w:noWrap/>
            <w:vAlign w:val="center"/>
            <w:hideMark/>
          </w:tcPr>
          <w:p w14:paraId="683F4150" w14:textId="200BDC31" w:rsidR="00771A4B" w:rsidRDefault="00771A4B" w:rsidP="00771A4B">
            <w:pPr>
              <w:jc w:val="center"/>
              <w:rPr>
                <w:sz w:val="16"/>
                <w:szCs w:val="16"/>
              </w:rPr>
            </w:pPr>
            <w:r>
              <w:rPr>
                <w:sz w:val="16"/>
                <w:szCs w:val="16"/>
              </w:rPr>
              <w:t>-          6.578,73</w:t>
            </w:r>
          </w:p>
        </w:tc>
        <w:tc>
          <w:tcPr>
            <w:tcW w:w="887" w:type="dxa"/>
            <w:noWrap/>
            <w:vAlign w:val="center"/>
            <w:hideMark/>
          </w:tcPr>
          <w:p w14:paraId="5DB976F9" w14:textId="7EADF78F" w:rsidR="00771A4B" w:rsidRDefault="00771A4B" w:rsidP="00771A4B">
            <w:pPr>
              <w:jc w:val="center"/>
              <w:rPr>
                <w:sz w:val="16"/>
                <w:szCs w:val="16"/>
              </w:rPr>
            </w:pPr>
            <w:r>
              <w:rPr>
                <w:sz w:val="16"/>
                <w:szCs w:val="16"/>
              </w:rPr>
              <w:t>24.380,04</w:t>
            </w:r>
          </w:p>
        </w:tc>
      </w:tr>
      <w:tr w:rsidR="00771A4B" w14:paraId="786FC094" w14:textId="77777777" w:rsidTr="00771A4B">
        <w:trPr>
          <w:trHeight w:val="240"/>
        </w:trPr>
        <w:tc>
          <w:tcPr>
            <w:tcW w:w="936" w:type="dxa"/>
            <w:noWrap/>
            <w:hideMark/>
          </w:tcPr>
          <w:p w14:paraId="7CA20DC2" w14:textId="18A12E9E"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FF6CF6C" w14:textId="77777777" w:rsidR="00771A4B" w:rsidRDefault="00771A4B" w:rsidP="00771A4B">
            <w:pPr>
              <w:rPr>
                <w:sz w:val="16"/>
                <w:szCs w:val="16"/>
              </w:rPr>
            </w:pPr>
            <w:r>
              <w:rPr>
                <w:sz w:val="16"/>
                <w:szCs w:val="16"/>
              </w:rPr>
              <w:lastRenderedPageBreak/>
              <w:t>51000108041311</w:t>
            </w:r>
          </w:p>
        </w:tc>
        <w:tc>
          <w:tcPr>
            <w:tcW w:w="628" w:type="dxa"/>
            <w:noWrap/>
            <w:hideMark/>
          </w:tcPr>
          <w:p w14:paraId="6A805D7D" w14:textId="060C46CD" w:rsidR="00771A4B" w:rsidRDefault="00771A4B" w:rsidP="00771A4B">
            <w:pPr>
              <w:rPr>
                <w:sz w:val="16"/>
                <w:szCs w:val="16"/>
              </w:rPr>
            </w:pPr>
            <w:r>
              <w:rPr>
                <w:sz w:val="16"/>
                <w:szCs w:val="16"/>
              </w:rPr>
              <w:t>Porto alegre</w:t>
            </w:r>
          </w:p>
        </w:tc>
        <w:tc>
          <w:tcPr>
            <w:tcW w:w="3466" w:type="dxa"/>
            <w:noWrap/>
            <w:hideMark/>
          </w:tcPr>
          <w:p w14:paraId="598F7CF8" w14:textId="77777777" w:rsidR="00771A4B" w:rsidRDefault="00771A4B" w:rsidP="00771A4B">
            <w:pPr>
              <w:rPr>
                <w:sz w:val="16"/>
                <w:szCs w:val="16"/>
              </w:rPr>
            </w:pPr>
            <w:r>
              <w:rPr>
                <w:sz w:val="16"/>
                <w:szCs w:val="16"/>
              </w:rPr>
              <w:t xml:space="preserve">QUADRO DE DISTRIBUICAO CC FAB: EATON, MOD: POWERWARE, N/S: N/D </w:t>
            </w:r>
            <w:r>
              <w:rPr>
                <w:sz w:val="16"/>
                <w:szCs w:val="16"/>
              </w:rPr>
              <w:lastRenderedPageBreak/>
              <w:t>MATERIAL ACO CARBONO, CAPAC. 2000 A, 48V, COM 2 VOLTIMETRO, DIM. 2000X1000X600MM</w:t>
            </w:r>
          </w:p>
        </w:tc>
        <w:tc>
          <w:tcPr>
            <w:tcW w:w="481" w:type="dxa"/>
            <w:noWrap/>
            <w:hideMark/>
          </w:tcPr>
          <w:p w14:paraId="70BA19E5" w14:textId="77777777" w:rsidR="00771A4B" w:rsidRDefault="00771A4B" w:rsidP="00771A4B">
            <w:pPr>
              <w:rPr>
                <w:sz w:val="16"/>
                <w:szCs w:val="16"/>
              </w:rPr>
            </w:pPr>
            <w:r>
              <w:rPr>
                <w:sz w:val="16"/>
                <w:szCs w:val="16"/>
              </w:rPr>
              <w:lastRenderedPageBreak/>
              <w:t>POA</w:t>
            </w:r>
          </w:p>
        </w:tc>
        <w:tc>
          <w:tcPr>
            <w:tcW w:w="950" w:type="dxa"/>
            <w:noWrap/>
            <w:vAlign w:val="center"/>
            <w:hideMark/>
          </w:tcPr>
          <w:p w14:paraId="2E80644C" w14:textId="77777777" w:rsidR="00771A4B" w:rsidRDefault="00771A4B" w:rsidP="00771A4B">
            <w:pPr>
              <w:jc w:val="center"/>
              <w:rPr>
                <w:sz w:val="16"/>
                <w:szCs w:val="16"/>
              </w:rPr>
            </w:pPr>
            <w:r>
              <w:rPr>
                <w:sz w:val="16"/>
                <w:szCs w:val="16"/>
              </w:rPr>
              <w:t>ZWEQENER</w:t>
            </w:r>
          </w:p>
        </w:tc>
        <w:tc>
          <w:tcPr>
            <w:tcW w:w="665" w:type="dxa"/>
            <w:noWrap/>
            <w:vAlign w:val="center"/>
            <w:hideMark/>
          </w:tcPr>
          <w:p w14:paraId="0E948610" w14:textId="77777777" w:rsidR="00771A4B" w:rsidRDefault="00771A4B" w:rsidP="00771A4B">
            <w:pPr>
              <w:jc w:val="center"/>
              <w:rPr>
                <w:sz w:val="16"/>
                <w:szCs w:val="16"/>
              </w:rPr>
            </w:pPr>
            <w:r>
              <w:rPr>
                <w:sz w:val="16"/>
                <w:szCs w:val="16"/>
              </w:rPr>
              <w:t>1</w:t>
            </w:r>
          </w:p>
        </w:tc>
        <w:tc>
          <w:tcPr>
            <w:tcW w:w="983" w:type="dxa"/>
            <w:vAlign w:val="center"/>
          </w:tcPr>
          <w:p w14:paraId="6226155F" w14:textId="20F5A8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E7CE1B" w14:textId="4D70241C" w:rsidR="00771A4B" w:rsidRDefault="00771A4B" w:rsidP="00771A4B">
            <w:pPr>
              <w:jc w:val="center"/>
              <w:rPr>
                <w:sz w:val="16"/>
                <w:szCs w:val="16"/>
              </w:rPr>
            </w:pPr>
            <w:r>
              <w:rPr>
                <w:sz w:val="16"/>
                <w:szCs w:val="16"/>
              </w:rPr>
              <w:t>UN</w:t>
            </w:r>
          </w:p>
        </w:tc>
        <w:tc>
          <w:tcPr>
            <w:tcW w:w="887" w:type="dxa"/>
            <w:noWrap/>
            <w:vAlign w:val="center"/>
            <w:hideMark/>
          </w:tcPr>
          <w:p w14:paraId="41DAC7C9" w14:textId="40427835" w:rsidR="00771A4B" w:rsidRDefault="00771A4B" w:rsidP="00771A4B">
            <w:pPr>
              <w:jc w:val="center"/>
              <w:rPr>
                <w:sz w:val="16"/>
                <w:szCs w:val="16"/>
              </w:rPr>
            </w:pPr>
            <w:r>
              <w:rPr>
                <w:sz w:val="16"/>
                <w:szCs w:val="16"/>
              </w:rPr>
              <w:t>175.345,16</w:t>
            </w:r>
          </w:p>
        </w:tc>
        <w:tc>
          <w:tcPr>
            <w:tcW w:w="1152" w:type="dxa"/>
            <w:noWrap/>
            <w:vAlign w:val="center"/>
            <w:hideMark/>
          </w:tcPr>
          <w:p w14:paraId="012F4C1B" w14:textId="510A6364" w:rsidR="00771A4B" w:rsidRDefault="00771A4B" w:rsidP="00771A4B">
            <w:pPr>
              <w:jc w:val="center"/>
              <w:rPr>
                <w:sz w:val="16"/>
                <w:szCs w:val="16"/>
              </w:rPr>
            </w:pPr>
            <w:r>
              <w:rPr>
                <w:sz w:val="16"/>
                <w:szCs w:val="16"/>
              </w:rPr>
              <w:t>-        17.534,50</w:t>
            </w:r>
          </w:p>
        </w:tc>
        <w:tc>
          <w:tcPr>
            <w:tcW w:w="887" w:type="dxa"/>
            <w:noWrap/>
            <w:vAlign w:val="center"/>
            <w:hideMark/>
          </w:tcPr>
          <w:p w14:paraId="0E87525F" w14:textId="4226BA48" w:rsidR="00771A4B" w:rsidRDefault="00771A4B" w:rsidP="00771A4B">
            <w:pPr>
              <w:jc w:val="center"/>
              <w:rPr>
                <w:sz w:val="16"/>
                <w:szCs w:val="16"/>
              </w:rPr>
            </w:pPr>
            <w:r>
              <w:rPr>
                <w:sz w:val="16"/>
                <w:szCs w:val="16"/>
              </w:rPr>
              <w:t>157.810,66</w:t>
            </w:r>
          </w:p>
        </w:tc>
      </w:tr>
      <w:tr w:rsidR="00771A4B" w14:paraId="0DC92AA4" w14:textId="77777777" w:rsidTr="00771A4B">
        <w:trPr>
          <w:trHeight w:val="240"/>
        </w:trPr>
        <w:tc>
          <w:tcPr>
            <w:tcW w:w="936" w:type="dxa"/>
            <w:noWrap/>
            <w:hideMark/>
          </w:tcPr>
          <w:p w14:paraId="723BF0B3" w14:textId="044DEAE1" w:rsidR="00771A4B" w:rsidRDefault="00771A4B" w:rsidP="00771A4B">
            <w:pPr>
              <w:rPr>
                <w:sz w:val="16"/>
                <w:szCs w:val="16"/>
              </w:rPr>
            </w:pPr>
            <w:r>
              <w:rPr>
                <w:sz w:val="16"/>
                <w:szCs w:val="16"/>
              </w:rPr>
              <w:t>Maquinas e equipamentos</w:t>
            </w:r>
          </w:p>
        </w:tc>
        <w:tc>
          <w:tcPr>
            <w:tcW w:w="1096" w:type="dxa"/>
            <w:noWrap/>
            <w:hideMark/>
          </w:tcPr>
          <w:p w14:paraId="008E0016" w14:textId="77777777" w:rsidR="00771A4B" w:rsidRDefault="00771A4B" w:rsidP="00771A4B">
            <w:pPr>
              <w:rPr>
                <w:sz w:val="16"/>
                <w:szCs w:val="16"/>
              </w:rPr>
            </w:pPr>
            <w:r>
              <w:rPr>
                <w:sz w:val="16"/>
                <w:szCs w:val="16"/>
              </w:rPr>
              <w:t>51000108938511</w:t>
            </w:r>
          </w:p>
        </w:tc>
        <w:tc>
          <w:tcPr>
            <w:tcW w:w="628" w:type="dxa"/>
            <w:noWrap/>
            <w:hideMark/>
          </w:tcPr>
          <w:p w14:paraId="62A6059C" w14:textId="760766FD" w:rsidR="00771A4B" w:rsidRDefault="00771A4B" w:rsidP="00771A4B">
            <w:pPr>
              <w:rPr>
                <w:sz w:val="16"/>
                <w:szCs w:val="16"/>
              </w:rPr>
            </w:pPr>
            <w:r>
              <w:rPr>
                <w:sz w:val="16"/>
                <w:szCs w:val="16"/>
              </w:rPr>
              <w:t>Porto alegre</w:t>
            </w:r>
          </w:p>
        </w:tc>
        <w:tc>
          <w:tcPr>
            <w:tcW w:w="3466" w:type="dxa"/>
            <w:noWrap/>
            <w:hideMark/>
          </w:tcPr>
          <w:p w14:paraId="163225AA" w14:textId="77777777" w:rsidR="00771A4B" w:rsidRDefault="00771A4B" w:rsidP="00771A4B">
            <w:pPr>
              <w:rPr>
                <w:sz w:val="16"/>
                <w:szCs w:val="16"/>
              </w:rPr>
            </w:pPr>
            <w:r>
              <w:rPr>
                <w:sz w:val="16"/>
                <w:szCs w:val="16"/>
              </w:rPr>
              <w:t>PAINEL DE DISTRIBUICAO CD-3.1 FAB: HEADING, MOD: N/C, N/S: N/C MATERIAL PVC, DIM. 620X250X960MM. TAG: CD 3.1</w:t>
            </w:r>
          </w:p>
        </w:tc>
        <w:tc>
          <w:tcPr>
            <w:tcW w:w="481" w:type="dxa"/>
            <w:noWrap/>
            <w:hideMark/>
          </w:tcPr>
          <w:p w14:paraId="1CDBB098" w14:textId="77777777" w:rsidR="00771A4B" w:rsidRDefault="00771A4B" w:rsidP="00771A4B">
            <w:pPr>
              <w:rPr>
                <w:sz w:val="16"/>
                <w:szCs w:val="16"/>
              </w:rPr>
            </w:pPr>
            <w:r>
              <w:rPr>
                <w:sz w:val="16"/>
                <w:szCs w:val="16"/>
              </w:rPr>
              <w:t>POA</w:t>
            </w:r>
          </w:p>
        </w:tc>
        <w:tc>
          <w:tcPr>
            <w:tcW w:w="950" w:type="dxa"/>
            <w:noWrap/>
            <w:vAlign w:val="center"/>
            <w:hideMark/>
          </w:tcPr>
          <w:p w14:paraId="331275C9" w14:textId="77777777" w:rsidR="00771A4B" w:rsidRDefault="00771A4B" w:rsidP="00771A4B">
            <w:pPr>
              <w:jc w:val="center"/>
              <w:rPr>
                <w:sz w:val="16"/>
                <w:szCs w:val="16"/>
              </w:rPr>
            </w:pPr>
            <w:r>
              <w:rPr>
                <w:sz w:val="16"/>
                <w:szCs w:val="16"/>
              </w:rPr>
              <w:t>ZWEQENER</w:t>
            </w:r>
          </w:p>
        </w:tc>
        <w:tc>
          <w:tcPr>
            <w:tcW w:w="665" w:type="dxa"/>
            <w:noWrap/>
            <w:vAlign w:val="center"/>
            <w:hideMark/>
          </w:tcPr>
          <w:p w14:paraId="663D6D32" w14:textId="77777777" w:rsidR="00771A4B" w:rsidRDefault="00771A4B" w:rsidP="00771A4B">
            <w:pPr>
              <w:jc w:val="center"/>
              <w:rPr>
                <w:sz w:val="16"/>
                <w:szCs w:val="16"/>
              </w:rPr>
            </w:pPr>
            <w:r>
              <w:rPr>
                <w:sz w:val="16"/>
                <w:szCs w:val="16"/>
              </w:rPr>
              <w:t>1</w:t>
            </w:r>
          </w:p>
        </w:tc>
        <w:tc>
          <w:tcPr>
            <w:tcW w:w="983" w:type="dxa"/>
            <w:vAlign w:val="center"/>
          </w:tcPr>
          <w:p w14:paraId="519429C1" w14:textId="628E2E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92F473" w14:textId="6A0EB720" w:rsidR="00771A4B" w:rsidRDefault="00771A4B" w:rsidP="00771A4B">
            <w:pPr>
              <w:jc w:val="center"/>
              <w:rPr>
                <w:sz w:val="16"/>
                <w:szCs w:val="16"/>
              </w:rPr>
            </w:pPr>
            <w:r>
              <w:rPr>
                <w:sz w:val="16"/>
                <w:szCs w:val="16"/>
              </w:rPr>
              <w:t>UN</w:t>
            </w:r>
          </w:p>
        </w:tc>
        <w:tc>
          <w:tcPr>
            <w:tcW w:w="887" w:type="dxa"/>
            <w:noWrap/>
            <w:vAlign w:val="center"/>
            <w:hideMark/>
          </w:tcPr>
          <w:p w14:paraId="69B8BF15" w14:textId="41313AC5" w:rsidR="00771A4B" w:rsidRDefault="00771A4B" w:rsidP="00771A4B">
            <w:pPr>
              <w:jc w:val="center"/>
              <w:rPr>
                <w:sz w:val="16"/>
                <w:szCs w:val="16"/>
              </w:rPr>
            </w:pPr>
            <w:r>
              <w:rPr>
                <w:sz w:val="16"/>
                <w:szCs w:val="16"/>
              </w:rPr>
              <w:t>442.693,49</w:t>
            </w:r>
          </w:p>
        </w:tc>
        <w:tc>
          <w:tcPr>
            <w:tcW w:w="1152" w:type="dxa"/>
            <w:noWrap/>
            <w:vAlign w:val="center"/>
            <w:hideMark/>
          </w:tcPr>
          <w:p w14:paraId="6F878AA0" w14:textId="18A85DDA" w:rsidR="00771A4B" w:rsidRDefault="00771A4B" w:rsidP="00771A4B">
            <w:pPr>
              <w:jc w:val="center"/>
              <w:rPr>
                <w:sz w:val="16"/>
                <w:szCs w:val="16"/>
              </w:rPr>
            </w:pPr>
            <w:r>
              <w:rPr>
                <w:sz w:val="16"/>
                <w:szCs w:val="16"/>
              </w:rPr>
              <w:t>-        57.181,25</w:t>
            </w:r>
          </w:p>
        </w:tc>
        <w:tc>
          <w:tcPr>
            <w:tcW w:w="887" w:type="dxa"/>
            <w:noWrap/>
            <w:vAlign w:val="center"/>
            <w:hideMark/>
          </w:tcPr>
          <w:p w14:paraId="3DDE21F3" w14:textId="449D6A11" w:rsidR="00771A4B" w:rsidRDefault="00771A4B" w:rsidP="00771A4B">
            <w:pPr>
              <w:jc w:val="center"/>
              <w:rPr>
                <w:sz w:val="16"/>
                <w:szCs w:val="16"/>
              </w:rPr>
            </w:pPr>
            <w:r>
              <w:rPr>
                <w:sz w:val="16"/>
                <w:szCs w:val="16"/>
              </w:rPr>
              <w:t>385.512,24</w:t>
            </w:r>
          </w:p>
        </w:tc>
      </w:tr>
      <w:tr w:rsidR="00771A4B" w14:paraId="385B4FC2" w14:textId="77777777" w:rsidTr="00771A4B">
        <w:trPr>
          <w:trHeight w:val="240"/>
        </w:trPr>
        <w:tc>
          <w:tcPr>
            <w:tcW w:w="936" w:type="dxa"/>
            <w:noWrap/>
            <w:hideMark/>
          </w:tcPr>
          <w:p w14:paraId="7975945D" w14:textId="5CA89E4E" w:rsidR="00771A4B" w:rsidRDefault="00771A4B" w:rsidP="00771A4B">
            <w:pPr>
              <w:rPr>
                <w:sz w:val="16"/>
                <w:szCs w:val="16"/>
              </w:rPr>
            </w:pPr>
            <w:r>
              <w:rPr>
                <w:sz w:val="16"/>
                <w:szCs w:val="16"/>
              </w:rPr>
              <w:t>Maquinas e equipamentos</w:t>
            </w:r>
          </w:p>
        </w:tc>
        <w:tc>
          <w:tcPr>
            <w:tcW w:w="1096" w:type="dxa"/>
            <w:noWrap/>
            <w:hideMark/>
          </w:tcPr>
          <w:p w14:paraId="2EC9BC3B" w14:textId="77777777" w:rsidR="00771A4B" w:rsidRDefault="00771A4B" w:rsidP="00771A4B">
            <w:pPr>
              <w:rPr>
                <w:sz w:val="16"/>
                <w:szCs w:val="16"/>
              </w:rPr>
            </w:pPr>
            <w:r>
              <w:rPr>
                <w:sz w:val="16"/>
                <w:szCs w:val="16"/>
              </w:rPr>
              <w:t>51000108938522</w:t>
            </w:r>
          </w:p>
        </w:tc>
        <w:tc>
          <w:tcPr>
            <w:tcW w:w="628" w:type="dxa"/>
            <w:noWrap/>
            <w:hideMark/>
          </w:tcPr>
          <w:p w14:paraId="0C46F46F" w14:textId="45C8751C" w:rsidR="00771A4B" w:rsidRDefault="00771A4B" w:rsidP="00771A4B">
            <w:pPr>
              <w:rPr>
                <w:sz w:val="16"/>
                <w:szCs w:val="16"/>
              </w:rPr>
            </w:pPr>
            <w:r>
              <w:rPr>
                <w:sz w:val="16"/>
                <w:szCs w:val="16"/>
              </w:rPr>
              <w:t>Porto alegre</w:t>
            </w:r>
          </w:p>
        </w:tc>
        <w:tc>
          <w:tcPr>
            <w:tcW w:w="3466" w:type="dxa"/>
            <w:noWrap/>
            <w:hideMark/>
          </w:tcPr>
          <w:p w14:paraId="191C075D" w14:textId="77777777" w:rsidR="00771A4B" w:rsidRDefault="00771A4B" w:rsidP="00771A4B">
            <w:pPr>
              <w:rPr>
                <w:sz w:val="16"/>
                <w:szCs w:val="16"/>
              </w:rPr>
            </w:pPr>
            <w:r>
              <w:rPr>
                <w:sz w:val="16"/>
                <w:szCs w:val="16"/>
              </w:rPr>
              <w:t>PAINEL DE DISTRIBUICAO CD-3.1 FAB: HEADING, MOD: N/C, N/S: N/C MATERIAL PVC, DIM. 620X250X960MM. TAG: CD 3.1</w:t>
            </w:r>
          </w:p>
        </w:tc>
        <w:tc>
          <w:tcPr>
            <w:tcW w:w="481" w:type="dxa"/>
            <w:noWrap/>
            <w:hideMark/>
          </w:tcPr>
          <w:p w14:paraId="635347BC" w14:textId="77777777" w:rsidR="00771A4B" w:rsidRDefault="00771A4B" w:rsidP="00771A4B">
            <w:pPr>
              <w:rPr>
                <w:sz w:val="16"/>
                <w:szCs w:val="16"/>
              </w:rPr>
            </w:pPr>
            <w:r>
              <w:rPr>
                <w:sz w:val="16"/>
                <w:szCs w:val="16"/>
              </w:rPr>
              <w:t>POA</w:t>
            </w:r>
          </w:p>
        </w:tc>
        <w:tc>
          <w:tcPr>
            <w:tcW w:w="950" w:type="dxa"/>
            <w:noWrap/>
            <w:vAlign w:val="center"/>
            <w:hideMark/>
          </w:tcPr>
          <w:p w14:paraId="0CF3E60B" w14:textId="77777777" w:rsidR="00771A4B" w:rsidRDefault="00771A4B" w:rsidP="00771A4B">
            <w:pPr>
              <w:jc w:val="center"/>
              <w:rPr>
                <w:sz w:val="16"/>
                <w:szCs w:val="16"/>
              </w:rPr>
            </w:pPr>
            <w:r>
              <w:rPr>
                <w:sz w:val="16"/>
                <w:szCs w:val="16"/>
              </w:rPr>
              <w:t>ZWEQENER</w:t>
            </w:r>
          </w:p>
        </w:tc>
        <w:tc>
          <w:tcPr>
            <w:tcW w:w="665" w:type="dxa"/>
            <w:noWrap/>
            <w:vAlign w:val="center"/>
            <w:hideMark/>
          </w:tcPr>
          <w:p w14:paraId="03CCF94F" w14:textId="77777777" w:rsidR="00771A4B" w:rsidRDefault="00771A4B" w:rsidP="00771A4B">
            <w:pPr>
              <w:jc w:val="center"/>
              <w:rPr>
                <w:sz w:val="16"/>
                <w:szCs w:val="16"/>
              </w:rPr>
            </w:pPr>
            <w:r>
              <w:rPr>
                <w:sz w:val="16"/>
                <w:szCs w:val="16"/>
              </w:rPr>
              <w:t>1</w:t>
            </w:r>
          </w:p>
        </w:tc>
        <w:tc>
          <w:tcPr>
            <w:tcW w:w="983" w:type="dxa"/>
            <w:vAlign w:val="center"/>
          </w:tcPr>
          <w:p w14:paraId="34FE2FC0" w14:textId="6005F4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84FFD9" w14:textId="3C12B6DE" w:rsidR="00771A4B" w:rsidRDefault="00771A4B" w:rsidP="00771A4B">
            <w:pPr>
              <w:jc w:val="center"/>
              <w:rPr>
                <w:sz w:val="16"/>
                <w:szCs w:val="16"/>
              </w:rPr>
            </w:pPr>
            <w:r>
              <w:rPr>
                <w:sz w:val="16"/>
                <w:szCs w:val="16"/>
              </w:rPr>
              <w:t>UN</w:t>
            </w:r>
          </w:p>
        </w:tc>
        <w:tc>
          <w:tcPr>
            <w:tcW w:w="887" w:type="dxa"/>
            <w:noWrap/>
            <w:vAlign w:val="center"/>
            <w:hideMark/>
          </w:tcPr>
          <w:p w14:paraId="2E5811DB" w14:textId="667E294B" w:rsidR="00771A4B" w:rsidRDefault="00771A4B" w:rsidP="00771A4B">
            <w:pPr>
              <w:jc w:val="center"/>
              <w:rPr>
                <w:sz w:val="16"/>
                <w:szCs w:val="16"/>
              </w:rPr>
            </w:pPr>
            <w:r>
              <w:rPr>
                <w:sz w:val="16"/>
                <w:szCs w:val="16"/>
              </w:rPr>
              <w:t>397.615,90</w:t>
            </w:r>
          </w:p>
        </w:tc>
        <w:tc>
          <w:tcPr>
            <w:tcW w:w="1152" w:type="dxa"/>
            <w:noWrap/>
            <w:vAlign w:val="center"/>
            <w:hideMark/>
          </w:tcPr>
          <w:p w14:paraId="03B1D93A" w14:textId="11031BB5" w:rsidR="00771A4B" w:rsidRDefault="00771A4B" w:rsidP="00771A4B">
            <w:pPr>
              <w:jc w:val="center"/>
              <w:rPr>
                <w:sz w:val="16"/>
                <w:szCs w:val="16"/>
              </w:rPr>
            </w:pPr>
            <w:r>
              <w:rPr>
                <w:sz w:val="16"/>
                <w:szCs w:val="16"/>
              </w:rPr>
              <w:t>-        51.358,72</w:t>
            </w:r>
          </w:p>
        </w:tc>
        <w:tc>
          <w:tcPr>
            <w:tcW w:w="887" w:type="dxa"/>
            <w:noWrap/>
            <w:vAlign w:val="center"/>
            <w:hideMark/>
          </w:tcPr>
          <w:p w14:paraId="58E7314E" w14:textId="2FC54602" w:rsidR="00771A4B" w:rsidRDefault="00771A4B" w:rsidP="00771A4B">
            <w:pPr>
              <w:jc w:val="center"/>
              <w:rPr>
                <w:sz w:val="16"/>
                <w:szCs w:val="16"/>
              </w:rPr>
            </w:pPr>
            <w:r>
              <w:rPr>
                <w:sz w:val="16"/>
                <w:szCs w:val="16"/>
              </w:rPr>
              <w:t>346.257,18</w:t>
            </w:r>
          </w:p>
        </w:tc>
      </w:tr>
      <w:tr w:rsidR="00771A4B" w14:paraId="6A4D30E6" w14:textId="77777777" w:rsidTr="00771A4B">
        <w:trPr>
          <w:trHeight w:val="240"/>
        </w:trPr>
        <w:tc>
          <w:tcPr>
            <w:tcW w:w="936" w:type="dxa"/>
            <w:noWrap/>
            <w:hideMark/>
          </w:tcPr>
          <w:p w14:paraId="220F97D3" w14:textId="38C865E5" w:rsidR="00771A4B" w:rsidRDefault="00771A4B" w:rsidP="00771A4B">
            <w:pPr>
              <w:rPr>
                <w:sz w:val="16"/>
                <w:szCs w:val="16"/>
              </w:rPr>
            </w:pPr>
            <w:r>
              <w:rPr>
                <w:sz w:val="16"/>
                <w:szCs w:val="16"/>
              </w:rPr>
              <w:t>Maquinas e equipamentos</w:t>
            </w:r>
          </w:p>
        </w:tc>
        <w:tc>
          <w:tcPr>
            <w:tcW w:w="1096" w:type="dxa"/>
            <w:noWrap/>
            <w:hideMark/>
          </w:tcPr>
          <w:p w14:paraId="4B404508" w14:textId="77777777" w:rsidR="00771A4B" w:rsidRDefault="00771A4B" w:rsidP="00771A4B">
            <w:pPr>
              <w:rPr>
                <w:sz w:val="16"/>
                <w:szCs w:val="16"/>
              </w:rPr>
            </w:pPr>
            <w:r>
              <w:rPr>
                <w:sz w:val="16"/>
                <w:szCs w:val="16"/>
              </w:rPr>
              <w:t>5100012078190</w:t>
            </w:r>
          </w:p>
        </w:tc>
        <w:tc>
          <w:tcPr>
            <w:tcW w:w="628" w:type="dxa"/>
            <w:noWrap/>
            <w:hideMark/>
          </w:tcPr>
          <w:p w14:paraId="7BA51367" w14:textId="0B61228D" w:rsidR="00771A4B" w:rsidRDefault="00771A4B" w:rsidP="00771A4B">
            <w:pPr>
              <w:rPr>
                <w:sz w:val="16"/>
                <w:szCs w:val="16"/>
              </w:rPr>
            </w:pPr>
            <w:r>
              <w:rPr>
                <w:sz w:val="16"/>
                <w:szCs w:val="16"/>
              </w:rPr>
              <w:t>Porto alegre</w:t>
            </w:r>
          </w:p>
        </w:tc>
        <w:tc>
          <w:tcPr>
            <w:tcW w:w="3466" w:type="dxa"/>
            <w:noWrap/>
            <w:hideMark/>
          </w:tcPr>
          <w:p w14:paraId="06E64BE9" w14:textId="77777777" w:rsidR="00771A4B" w:rsidRDefault="00771A4B" w:rsidP="00771A4B">
            <w:pPr>
              <w:rPr>
                <w:sz w:val="16"/>
                <w:szCs w:val="16"/>
              </w:rPr>
            </w:pPr>
            <w:r>
              <w:rPr>
                <w:sz w:val="16"/>
                <w:szCs w:val="16"/>
              </w:rPr>
              <w:t>CONDENSADO DE SPLIT FAB: SPRINGER CARRIER, MOD: 9CKC08226, N/S: 1707B41785 220V , 60 HZ CONDENSADOR 1/4</w:t>
            </w:r>
          </w:p>
        </w:tc>
        <w:tc>
          <w:tcPr>
            <w:tcW w:w="481" w:type="dxa"/>
            <w:noWrap/>
            <w:hideMark/>
          </w:tcPr>
          <w:p w14:paraId="4BFAD5ED" w14:textId="77777777" w:rsidR="00771A4B" w:rsidRDefault="00771A4B" w:rsidP="00771A4B">
            <w:pPr>
              <w:rPr>
                <w:sz w:val="16"/>
                <w:szCs w:val="16"/>
              </w:rPr>
            </w:pPr>
            <w:r>
              <w:rPr>
                <w:sz w:val="16"/>
                <w:szCs w:val="16"/>
              </w:rPr>
              <w:t>POA</w:t>
            </w:r>
          </w:p>
        </w:tc>
        <w:tc>
          <w:tcPr>
            <w:tcW w:w="950" w:type="dxa"/>
            <w:noWrap/>
            <w:vAlign w:val="center"/>
            <w:hideMark/>
          </w:tcPr>
          <w:p w14:paraId="70EDCC59" w14:textId="77777777" w:rsidR="00771A4B" w:rsidRDefault="00771A4B" w:rsidP="00771A4B">
            <w:pPr>
              <w:jc w:val="center"/>
              <w:rPr>
                <w:sz w:val="16"/>
                <w:szCs w:val="16"/>
              </w:rPr>
            </w:pPr>
            <w:r>
              <w:rPr>
                <w:sz w:val="16"/>
                <w:szCs w:val="16"/>
              </w:rPr>
              <w:t>ZWEQCLIM</w:t>
            </w:r>
          </w:p>
        </w:tc>
        <w:tc>
          <w:tcPr>
            <w:tcW w:w="665" w:type="dxa"/>
            <w:noWrap/>
            <w:vAlign w:val="center"/>
            <w:hideMark/>
          </w:tcPr>
          <w:p w14:paraId="6DC557B5" w14:textId="77777777" w:rsidR="00771A4B" w:rsidRDefault="00771A4B" w:rsidP="00771A4B">
            <w:pPr>
              <w:jc w:val="center"/>
              <w:rPr>
                <w:sz w:val="16"/>
                <w:szCs w:val="16"/>
              </w:rPr>
            </w:pPr>
            <w:r>
              <w:rPr>
                <w:sz w:val="16"/>
                <w:szCs w:val="16"/>
              </w:rPr>
              <w:t>1</w:t>
            </w:r>
          </w:p>
        </w:tc>
        <w:tc>
          <w:tcPr>
            <w:tcW w:w="983" w:type="dxa"/>
            <w:vAlign w:val="center"/>
          </w:tcPr>
          <w:p w14:paraId="7B9B029A" w14:textId="5923DC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C2B1D1" w14:textId="167AAF12" w:rsidR="00771A4B" w:rsidRDefault="00771A4B" w:rsidP="00771A4B">
            <w:pPr>
              <w:jc w:val="center"/>
              <w:rPr>
                <w:sz w:val="16"/>
                <w:szCs w:val="16"/>
              </w:rPr>
            </w:pPr>
            <w:r>
              <w:rPr>
                <w:sz w:val="16"/>
                <w:szCs w:val="16"/>
              </w:rPr>
              <w:t>UN</w:t>
            </w:r>
          </w:p>
        </w:tc>
        <w:tc>
          <w:tcPr>
            <w:tcW w:w="887" w:type="dxa"/>
            <w:noWrap/>
            <w:vAlign w:val="center"/>
            <w:hideMark/>
          </w:tcPr>
          <w:p w14:paraId="362C6A88" w14:textId="4213FC60" w:rsidR="00771A4B" w:rsidRDefault="00771A4B" w:rsidP="00771A4B">
            <w:pPr>
              <w:jc w:val="center"/>
              <w:rPr>
                <w:sz w:val="16"/>
                <w:szCs w:val="16"/>
              </w:rPr>
            </w:pPr>
            <w:r>
              <w:rPr>
                <w:sz w:val="16"/>
                <w:szCs w:val="16"/>
              </w:rPr>
              <w:t>23.428,42</w:t>
            </w:r>
          </w:p>
        </w:tc>
        <w:tc>
          <w:tcPr>
            <w:tcW w:w="1152" w:type="dxa"/>
            <w:noWrap/>
            <w:vAlign w:val="center"/>
            <w:hideMark/>
          </w:tcPr>
          <w:p w14:paraId="60FFA172" w14:textId="13C5C7E5" w:rsidR="00771A4B" w:rsidRDefault="00771A4B" w:rsidP="00771A4B">
            <w:pPr>
              <w:jc w:val="center"/>
              <w:rPr>
                <w:sz w:val="16"/>
                <w:szCs w:val="16"/>
              </w:rPr>
            </w:pPr>
            <w:r>
              <w:rPr>
                <w:sz w:val="16"/>
                <w:szCs w:val="16"/>
              </w:rPr>
              <w:t>-          2.080,73</w:t>
            </w:r>
          </w:p>
        </w:tc>
        <w:tc>
          <w:tcPr>
            <w:tcW w:w="887" w:type="dxa"/>
            <w:noWrap/>
            <w:vAlign w:val="center"/>
            <w:hideMark/>
          </w:tcPr>
          <w:p w14:paraId="49E17B8A" w14:textId="77D0B2C2" w:rsidR="00771A4B" w:rsidRDefault="00771A4B" w:rsidP="00771A4B">
            <w:pPr>
              <w:jc w:val="center"/>
              <w:rPr>
                <w:sz w:val="16"/>
                <w:szCs w:val="16"/>
              </w:rPr>
            </w:pPr>
            <w:r>
              <w:rPr>
                <w:sz w:val="16"/>
                <w:szCs w:val="16"/>
              </w:rPr>
              <w:t>21.347,69</w:t>
            </w:r>
          </w:p>
        </w:tc>
      </w:tr>
      <w:tr w:rsidR="00771A4B" w14:paraId="683E9456" w14:textId="77777777" w:rsidTr="00771A4B">
        <w:trPr>
          <w:trHeight w:val="240"/>
        </w:trPr>
        <w:tc>
          <w:tcPr>
            <w:tcW w:w="936" w:type="dxa"/>
            <w:noWrap/>
            <w:hideMark/>
          </w:tcPr>
          <w:p w14:paraId="2E59EA9B" w14:textId="60245D70" w:rsidR="00771A4B" w:rsidRDefault="00771A4B" w:rsidP="00771A4B">
            <w:pPr>
              <w:rPr>
                <w:sz w:val="16"/>
                <w:szCs w:val="16"/>
              </w:rPr>
            </w:pPr>
            <w:r>
              <w:rPr>
                <w:sz w:val="16"/>
                <w:szCs w:val="16"/>
              </w:rPr>
              <w:t>Maquinas e equipamentos</w:t>
            </w:r>
          </w:p>
        </w:tc>
        <w:tc>
          <w:tcPr>
            <w:tcW w:w="1096" w:type="dxa"/>
            <w:noWrap/>
            <w:hideMark/>
          </w:tcPr>
          <w:p w14:paraId="4A8A0A3C" w14:textId="77777777" w:rsidR="00771A4B" w:rsidRDefault="00771A4B" w:rsidP="00771A4B">
            <w:pPr>
              <w:rPr>
                <w:sz w:val="16"/>
                <w:szCs w:val="16"/>
              </w:rPr>
            </w:pPr>
            <w:r>
              <w:rPr>
                <w:sz w:val="16"/>
                <w:szCs w:val="16"/>
              </w:rPr>
              <w:t>5100012150340</w:t>
            </w:r>
          </w:p>
        </w:tc>
        <w:tc>
          <w:tcPr>
            <w:tcW w:w="628" w:type="dxa"/>
            <w:noWrap/>
            <w:hideMark/>
          </w:tcPr>
          <w:p w14:paraId="2CB7760A" w14:textId="7F10BD27" w:rsidR="00771A4B" w:rsidRDefault="00771A4B" w:rsidP="00771A4B">
            <w:pPr>
              <w:rPr>
                <w:sz w:val="16"/>
                <w:szCs w:val="16"/>
              </w:rPr>
            </w:pPr>
            <w:r>
              <w:rPr>
                <w:sz w:val="16"/>
                <w:szCs w:val="16"/>
              </w:rPr>
              <w:t>Porto alegre</w:t>
            </w:r>
          </w:p>
        </w:tc>
        <w:tc>
          <w:tcPr>
            <w:tcW w:w="3466" w:type="dxa"/>
            <w:noWrap/>
            <w:hideMark/>
          </w:tcPr>
          <w:p w14:paraId="15383A19" w14:textId="77777777" w:rsidR="00771A4B" w:rsidRDefault="00771A4B" w:rsidP="00771A4B">
            <w:pPr>
              <w:rPr>
                <w:sz w:val="16"/>
                <w:szCs w:val="16"/>
              </w:rPr>
            </w:pPr>
            <w:r>
              <w:rPr>
                <w:sz w:val="16"/>
                <w:szCs w:val="16"/>
              </w:rPr>
              <w:t>CONDENSADO DE SPLIT FAB: SPRINGER CARRIER, MOD: 9CKC08226, N/S: 1707B41784 220V , 60 HZ CONDENSADOR 1/4</w:t>
            </w:r>
          </w:p>
        </w:tc>
        <w:tc>
          <w:tcPr>
            <w:tcW w:w="481" w:type="dxa"/>
            <w:noWrap/>
            <w:hideMark/>
          </w:tcPr>
          <w:p w14:paraId="29198A1B" w14:textId="77777777" w:rsidR="00771A4B" w:rsidRDefault="00771A4B" w:rsidP="00771A4B">
            <w:pPr>
              <w:rPr>
                <w:sz w:val="16"/>
                <w:szCs w:val="16"/>
              </w:rPr>
            </w:pPr>
            <w:r>
              <w:rPr>
                <w:sz w:val="16"/>
                <w:szCs w:val="16"/>
              </w:rPr>
              <w:t>POA</w:t>
            </w:r>
          </w:p>
        </w:tc>
        <w:tc>
          <w:tcPr>
            <w:tcW w:w="950" w:type="dxa"/>
            <w:noWrap/>
            <w:vAlign w:val="center"/>
            <w:hideMark/>
          </w:tcPr>
          <w:p w14:paraId="53D3EA0D" w14:textId="77777777" w:rsidR="00771A4B" w:rsidRDefault="00771A4B" w:rsidP="00771A4B">
            <w:pPr>
              <w:jc w:val="center"/>
              <w:rPr>
                <w:sz w:val="16"/>
                <w:szCs w:val="16"/>
              </w:rPr>
            </w:pPr>
            <w:r>
              <w:rPr>
                <w:sz w:val="16"/>
                <w:szCs w:val="16"/>
              </w:rPr>
              <w:t>ZWEQCLIM</w:t>
            </w:r>
          </w:p>
        </w:tc>
        <w:tc>
          <w:tcPr>
            <w:tcW w:w="665" w:type="dxa"/>
            <w:noWrap/>
            <w:vAlign w:val="center"/>
            <w:hideMark/>
          </w:tcPr>
          <w:p w14:paraId="03C6D010" w14:textId="77777777" w:rsidR="00771A4B" w:rsidRDefault="00771A4B" w:rsidP="00771A4B">
            <w:pPr>
              <w:jc w:val="center"/>
              <w:rPr>
                <w:sz w:val="16"/>
                <w:szCs w:val="16"/>
              </w:rPr>
            </w:pPr>
            <w:r>
              <w:rPr>
                <w:sz w:val="16"/>
                <w:szCs w:val="16"/>
              </w:rPr>
              <w:t>1</w:t>
            </w:r>
          </w:p>
        </w:tc>
        <w:tc>
          <w:tcPr>
            <w:tcW w:w="983" w:type="dxa"/>
            <w:vAlign w:val="center"/>
          </w:tcPr>
          <w:p w14:paraId="4D8AF72B" w14:textId="1B5B3A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28B965" w14:textId="04BFCF93" w:rsidR="00771A4B" w:rsidRDefault="00771A4B" w:rsidP="00771A4B">
            <w:pPr>
              <w:jc w:val="center"/>
              <w:rPr>
                <w:sz w:val="16"/>
                <w:szCs w:val="16"/>
              </w:rPr>
            </w:pPr>
            <w:r>
              <w:rPr>
                <w:sz w:val="16"/>
                <w:szCs w:val="16"/>
              </w:rPr>
              <w:t>UN</w:t>
            </w:r>
          </w:p>
        </w:tc>
        <w:tc>
          <w:tcPr>
            <w:tcW w:w="887" w:type="dxa"/>
            <w:noWrap/>
            <w:vAlign w:val="center"/>
            <w:hideMark/>
          </w:tcPr>
          <w:p w14:paraId="1E5D51C1" w14:textId="2A058C1E" w:rsidR="00771A4B" w:rsidRDefault="00771A4B" w:rsidP="00771A4B">
            <w:pPr>
              <w:jc w:val="center"/>
              <w:rPr>
                <w:sz w:val="16"/>
                <w:szCs w:val="16"/>
              </w:rPr>
            </w:pPr>
            <w:r>
              <w:rPr>
                <w:sz w:val="16"/>
                <w:szCs w:val="16"/>
              </w:rPr>
              <w:t>7.495,05</w:t>
            </w:r>
          </w:p>
        </w:tc>
        <w:tc>
          <w:tcPr>
            <w:tcW w:w="1152" w:type="dxa"/>
            <w:noWrap/>
            <w:vAlign w:val="center"/>
            <w:hideMark/>
          </w:tcPr>
          <w:p w14:paraId="7D16088A" w14:textId="31DD2A53" w:rsidR="00771A4B" w:rsidRDefault="00771A4B" w:rsidP="00771A4B">
            <w:pPr>
              <w:jc w:val="center"/>
              <w:rPr>
                <w:sz w:val="16"/>
                <w:szCs w:val="16"/>
              </w:rPr>
            </w:pPr>
            <w:r>
              <w:rPr>
                <w:sz w:val="16"/>
                <w:szCs w:val="16"/>
              </w:rPr>
              <w:t>-          1.186,71</w:t>
            </w:r>
          </w:p>
        </w:tc>
        <w:tc>
          <w:tcPr>
            <w:tcW w:w="887" w:type="dxa"/>
            <w:noWrap/>
            <w:vAlign w:val="center"/>
            <w:hideMark/>
          </w:tcPr>
          <w:p w14:paraId="51529583" w14:textId="7639FF77" w:rsidR="00771A4B" w:rsidRDefault="00771A4B" w:rsidP="00771A4B">
            <w:pPr>
              <w:jc w:val="center"/>
              <w:rPr>
                <w:sz w:val="16"/>
                <w:szCs w:val="16"/>
              </w:rPr>
            </w:pPr>
            <w:r>
              <w:rPr>
                <w:sz w:val="16"/>
                <w:szCs w:val="16"/>
              </w:rPr>
              <w:t>6.308,34</w:t>
            </w:r>
          </w:p>
        </w:tc>
      </w:tr>
      <w:tr w:rsidR="00771A4B" w14:paraId="2DA7C9EA" w14:textId="77777777" w:rsidTr="00771A4B">
        <w:trPr>
          <w:trHeight w:val="240"/>
        </w:trPr>
        <w:tc>
          <w:tcPr>
            <w:tcW w:w="936" w:type="dxa"/>
            <w:noWrap/>
            <w:hideMark/>
          </w:tcPr>
          <w:p w14:paraId="43CD879A" w14:textId="13B0E583" w:rsidR="00771A4B" w:rsidRDefault="00771A4B" w:rsidP="00771A4B">
            <w:pPr>
              <w:rPr>
                <w:sz w:val="16"/>
                <w:szCs w:val="16"/>
              </w:rPr>
            </w:pPr>
            <w:r>
              <w:rPr>
                <w:sz w:val="16"/>
                <w:szCs w:val="16"/>
              </w:rPr>
              <w:t>Maquinas e equipamentos</w:t>
            </w:r>
          </w:p>
        </w:tc>
        <w:tc>
          <w:tcPr>
            <w:tcW w:w="1096" w:type="dxa"/>
            <w:noWrap/>
            <w:hideMark/>
          </w:tcPr>
          <w:p w14:paraId="3ED7E90D" w14:textId="77777777" w:rsidR="00771A4B" w:rsidRDefault="00771A4B" w:rsidP="00771A4B">
            <w:pPr>
              <w:rPr>
                <w:sz w:val="16"/>
                <w:szCs w:val="16"/>
              </w:rPr>
            </w:pPr>
            <w:r>
              <w:rPr>
                <w:sz w:val="16"/>
                <w:szCs w:val="16"/>
              </w:rPr>
              <w:t>5100012150350</w:t>
            </w:r>
          </w:p>
        </w:tc>
        <w:tc>
          <w:tcPr>
            <w:tcW w:w="628" w:type="dxa"/>
            <w:noWrap/>
            <w:hideMark/>
          </w:tcPr>
          <w:p w14:paraId="7C1463D9" w14:textId="5FDC0964" w:rsidR="00771A4B" w:rsidRDefault="00771A4B" w:rsidP="00771A4B">
            <w:pPr>
              <w:rPr>
                <w:sz w:val="16"/>
                <w:szCs w:val="16"/>
              </w:rPr>
            </w:pPr>
            <w:r>
              <w:rPr>
                <w:sz w:val="16"/>
                <w:szCs w:val="16"/>
              </w:rPr>
              <w:t>Porto alegre</w:t>
            </w:r>
          </w:p>
        </w:tc>
        <w:tc>
          <w:tcPr>
            <w:tcW w:w="3466" w:type="dxa"/>
            <w:noWrap/>
            <w:hideMark/>
          </w:tcPr>
          <w:p w14:paraId="35476AA7" w14:textId="77777777" w:rsidR="00771A4B" w:rsidRDefault="00771A4B" w:rsidP="00771A4B">
            <w:pPr>
              <w:rPr>
                <w:sz w:val="16"/>
                <w:szCs w:val="16"/>
              </w:rPr>
            </w:pPr>
            <w:r>
              <w:rPr>
                <w:sz w:val="16"/>
                <w:szCs w:val="16"/>
              </w:rPr>
              <w:t>SELF CONTAINER FAB: SPRINGER CARRIER, MOD: 50BZE12226S, N/S: 2102B6027 CAPAC. 10 TR TAG: SA 2.03</w:t>
            </w:r>
          </w:p>
        </w:tc>
        <w:tc>
          <w:tcPr>
            <w:tcW w:w="481" w:type="dxa"/>
            <w:noWrap/>
            <w:hideMark/>
          </w:tcPr>
          <w:p w14:paraId="0FD35506" w14:textId="77777777" w:rsidR="00771A4B" w:rsidRDefault="00771A4B" w:rsidP="00771A4B">
            <w:pPr>
              <w:rPr>
                <w:sz w:val="16"/>
                <w:szCs w:val="16"/>
              </w:rPr>
            </w:pPr>
            <w:r>
              <w:rPr>
                <w:sz w:val="16"/>
                <w:szCs w:val="16"/>
              </w:rPr>
              <w:t>POA</w:t>
            </w:r>
          </w:p>
        </w:tc>
        <w:tc>
          <w:tcPr>
            <w:tcW w:w="950" w:type="dxa"/>
            <w:noWrap/>
            <w:vAlign w:val="center"/>
            <w:hideMark/>
          </w:tcPr>
          <w:p w14:paraId="39717E2E" w14:textId="77777777" w:rsidR="00771A4B" w:rsidRDefault="00771A4B" w:rsidP="00771A4B">
            <w:pPr>
              <w:jc w:val="center"/>
              <w:rPr>
                <w:sz w:val="16"/>
                <w:szCs w:val="16"/>
              </w:rPr>
            </w:pPr>
            <w:r>
              <w:rPr>
                <w:sz w:val="16"/>
                <w:szCs w:val="16"/>
              </w:rPr>
              <w:t>ZWEQCLIM</w:t>
            </w:r>
          </w:p>
        </w:tc>
        <w:tc>
          <w:tcPr>
            <w:tcW w:w="665" w:type="dxa"/>
            <w:noWrap/>
            <w:vAlign w:val="center"/>
            <w:hideMark/>
          </w:tcPr>
          <w:p w14:paraId="52026AA0" w14:textId="77777777" w:rsidR="00771A4B" w:rsidRDefault="00771A4B" w:rsidP="00771A4B">
            <w:pPr>
              <w:jc w:val="center"/>
              <w:rPr>
                <w:sz w:val="16"/>
                <w:szCs w:val="16"/>
              </w:rPr>
            </w:pPr>
            <w:r>
              <w:rPr>
                <w:sz w:val="16"/>
                <w:szCs w:val="16"/>
              </w:rPr>
              <w:t>1</w:t>
            </w:r>
          </w:p>
        </w:tc>
        <w:tc>
          <w:tcPr>
            <w:tcW w:w="983" w:type="dxa"/>
            <w:vAlign w:val="center"/>
          </w:tcPr>
          <w:p w14:paraId="1382B9FB" w14:textId="1B5942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C153A4" w14:textId="6739125F" w:rsidR="00771A4B" w:rsidRDefault="00771A4B" w:rsidP="00771A4B">
            <w:pPr>
              <w:jc w:val="center"/>
              <w:rPr>
                <w:sz w:val="16"/>
                <w:szCs w:val="16"/>
              </w:rPr>
            </w:pPr>
            <w:r>
              <w:rPr>
                <w:sz w:val="16"/>
                <w:szCs w:val="16"/>
              </w:rPr>
              <w:t>UN</w:t>
            </w:r>
          </w:p>
        </w:tc>
        <w:tc>
          <w:tcPr>
            <w:tcW w:w="887" w:type="dxa"/>
            <w:noWrap/>
            <w:vAlign w:val="center"/>
            <w:hideMark/>
          </w:tcPr>
          <w:p w14:paraId="30B29A6A" w14:textId="6AEF77C8" w:rsidR="00771A4B" w:rsidRDefault="00771A4B" w:rsidP="00771A4B">
            <w:pPr>
              <w:jc w:val="center"/>
              <w:rPr>
                <w:sz w:val="16"/>
                <w:szCs w:val="16"/>
              </w:rPr>
            </w:pPr>
            <w:r>
              <w:rPr>
                <w:sz w:val="16"/>
                <w:szCs w:val="16"/>
              </w:rPr>
              <w:t>348.840,04</w:t>
            </w:r>
          </w:p>
        </w:tc>
        <w:tc>
          <w:tcPr>
            <w:tcW w:w="1152" w:type="dxa"/>
            <w:noWrap/>
            <w:vAlign w:val="center"/>
            <w:hideMark/>
          </w:tcPr>
          <w:p w14:paraId="4EDA9432" w14:textId="7FD31FD9" w:rsidR="00771A4B" w:rsidRDefault="00771A4B" w:rsidP="00771A4B">
            <w:pPr>
              <w:jc w:val="center"/>
              <w:rPr>
                <w:sz w:val="16"/>
                <w:szCs w:val="16"/>
              </w:rPr>
            </w:pPr>
            <w:r>
              <w:rPr>
                <w:sz w:val="16"/>
                <w:szCs w:val="16"/>
              </w:rPr>
              <w:t>-        55.233,00</w:t>
            </w:r>
          </w:p>
        </w:tc>
        <w:tc>
          <w:tcPr>
            <w:tcW w:w="887" w:type="dxa"/>
            <w:noWrap/>
            <w:vAlign w:val="center"/>
            <w:hideMark/>
          </w:tcPr>
          <w:p w14:paraId="32742B24" w14:textId="19A53FE1" w:rsidR="00771A4B" w:rsidRDefault="00771A4B" w:rsidP="00771A4B">
            <w:pPr>
              <w:jc w:val="center"/>
              <w:rPr>
                <w:sz w:val="16"/>
                <w:szCs w:val="16"/>
              </w:rPr>
            </w:pPr>
            <w:r>
              <w:rPr>
                <w:sz w:val="16"/>
                <w:szCs w:val="16"/>
              </w:rPr>
              <w:t>293.607,04</w:t>
            </w:r>
          </w:p>
        </w:tc>
      </w:tr>
      <w:tr w:rsidR="00771A4B" w14:paraId="2787D31F" w14:textId="77777777" w:rsidTr="00771A4B">
        <w:trPr>
          <w:trHeight w:val="240"/>
        </w:trPr>
        <w:tc>
          <w:tcPr>
            <w:tcW w:w="936" w:type="dxa"/>
            <w:noWrap/>
            <w:hideMark/>
          </w:tcPr>
          <w:p w14:paraId="18F9D493" w14:textId="2B6F96B6" w:rsidR="00771A4B" w:rsidRDefault="00771A4B" w:rsidP="00771A4B">
            <w:pPr>
              <w:rPr>
                <w:sz w:val="16"/>
                <w:szCs w:val="16"/>
              </w:rPr>
            </w:pPr>
            <w:r>
              <w:rPr>
                <w:sz w:val="16"/>
                <w:szCs w:val="16"/>
              </w:rPr>
              <w:t>Maquinas e equipamentos</w:t>
            </w:r>
          </w:p>
        </w:tc>
        <w:tc>
          <w:tcPr>
            <w:tcW w:w="1096" w:type="dxa"/>
            <w:noWrap/>
            <w:hideMark/>
          </w:tcPr>
          <w:p w14:paraId="435CD894" w14:textId="77777777" w:rsidR="00771A4B" w:rsidRDefault="00771A4B" w:rsidP="00771A4B">
            <w:pPr>
              <w:rPr>
                <w:sz w:val="16"/>
                <w:szCs w:val="16"/>
              </w:rPr>
            </w:pPr>
            <w:r>
              <w:rPr>
                <w:sz w:val="16"/>
                <w:szCs w:val="16"/>
              </w:rPr>
              <w:t>5100012570320</w:t>
            </w:r>
          </w:p>
        </w:tc>
        <w:tc>
          <w:tcPr>
            <w:tcW w:w="628" w:type="dxa"/>
            <w:noWrap/>
            <w:hideMark/>
          </w:tcPr>
          <w:p w14:paraId="5BED830D" w14:textId="079D8148" w:rsidR="00771A4B" w:rsidRDefault="00771A4B" w:rsidP="00771A4B">
            <w:pPr>
              <w:rPr>
                <w:sz w:val="16"/>
                <w:szCs w:val="16"/>
              </w:rPr>
            </w:pPr>
            <w:r>
              <w:rPr>
                <w:sz w:val="16"/>
                <w:szCs w:val="16"/>
              </w:rPr>
              <w:t>Porto alegre</w:t>
            </w:r>
          </w:p>
        </w:tc>
        <w:tc>
          <w:tcPr>
            <w:tcW w:w="3466" w:type="dxa"/>
            <w:noWrap/>
            <w:hideMark/>
          </w:tcPr>
          <w:p w14:paraId="41C96908" w14:textId="77777777" w:rsidR="00771A4B" w:rsidRDefault="00771A4B" w:rsidP="00771A4B">
            <w:pPr>
              <w:rPr>
                <w:sz w:val="16"/>
                <w:szCs w:val="16"/>
              </w:rPr>
            </w:pPr>
            <w:r>
              <w:rPr>
                <w:sz w:val="16"/>
                <w:szCs w:val="16"/>
              </w:rPr>
              <w:t>QUADRO DE DISTRIBUICAO CORRENTE CONTINUA  QDCC 3 - 2000A, 48V FAB: EATON/POWERWARE, MOD: N/C, N/S: N/C MATERIAL ACO CARBONO, COM 1 VOLT. 1 AMP., 1 LP, DIM. 1000X600X2000MM. TAG: QDCC 3</w:t>
            </w:r>
          </w:p>
        </w:tc>
        <w:tc>
          <w:tcPr>
            <w:tcW w:w="481" w:type="dxa"/>
            <w:noWrap/>
            <w:hideMark/>
          </w:tcPr>
          <w:p w14:paraId="66CF338B" w14:textId="77777777" w:rsidR="00771A4B" w:rsidRDefault="00771A4B" w:rsidP="00771A4B">
            <w:pPr>
              <w:rPr>
                <w:sz w:val="16"/>
                <w:szCs w:val="16"/>
              </w:rPr>
            </w:pPr>
            <w:r>
              <w:rPr>
                <w:sz w:val="16"/>
                <w:szCs w:val="16"/>
              </w:rPr>
              <w:t>POA</w:t>
            </w:r>
          </w:p>
        </w:tc>
        <w:tc>
          <w:tcPr>
            <w:tcW w:w="950" w:type="dxa"/>
            <w:noWrap/>
            <w:vAlign w:val="center"/>
            <w:hideMark/>
          </w:tcPr>
          <w:p w14:paraId="35F93AF5" w14:textId="77777777" w:rsidR="00771A4B" w:rsidRDefault="00771A4B" w:rsidP="00771A4B">
            <w:pPr>
              <w:jc w:val="center"/>
              <w:rPr>
                <w:sz w:val="16"/>
                <w:szCs w:val="16"/>
              </w:rPr>
            </w:pPr>
            <w:r>
              <w:rPr>
                <w:sz w:val="16"/>
                <w:szCs w:val="16"/>
              </w:rPr>
              <w:t>ZWEQENER</w:t>
            </w:r>
          </w:p>
        </w:tc>
        <w:tc>
          <w:tcPr>
            <w:tcW w:w="665" w:type="dxa"/>
            <w:noWrap/>
            <w:vAlign w:val="center"/>
            <w:hideMark/>
          </w:tcPr>
          <w:p w14:paraId="35578C37" w14:textId="77777777" w:rsidR="00771A4B" w:rsidRDefault="00771A4B" w:rsidP="00771A4B">
            <w:pPr>
              <w:jc w:val="center"/>
              <w:rPr>
                <w:sz w:val="16"/>
                <w:szCs w:val="16"/>
              </w:rPr>
            </w:pPr>
            <w:r>
              <w:rPr>
                <w:sz w:val="16"/>
                <w:szCs w:val="16"/>
              </w:rPr>
              <w:t>1</w:t>
            </w:r>
          </w:p>
        </w:tc>
        <w:tc>
          <w:tcPr>
            <w:tcW w:w="983" w:type="dxa"/>
            <w:vAlign w:val="center"/>
          </w:tcPr>
          <w:p w14:paraId="4EFE5C25" w14:textId="0F0131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AAF132" w14:textId="19258224" w:rsidR="00771A4B" w:rsidRDefault="00771A4B" w:rsidP="00771A4B">
            <w:pPr>
              <w:jc w:val="center"/>
              <w:rPr>
                <w:sz w:val="16"/>
                <w:szCs w:val="16"/>
              </w:rPr>
            </w:pPr>
            <w:r>
              <w:rPr>
                <w:sz w:val="16"/>
                <w:szCs w:val="16"/>
              </w:rPr>
              <w:t>UN</w:t>
            </w:r>
          </w:p>
        </w:tc>
        <w:tc>
          <w:tcPr>
            <w:tcW w:w="887" w:type="dxa"/>
            <w:noWrap/>
            <w:vAlign w:val="center"/>
            <w:hideMark/>
          </w:tcPr>
          <w:p w14:paraId="0AF3F57E" w14:textId="03A4F3AE" w:rsidR="00771A4B" w:rsidRDefault="00771A4B" w:rsidP="00771A4B">
            <w:pPr>
              <w:jc w:val="center"/>
              <w:rPr>
                <w:sz w:val="16"/>
                <w:szCs w:val="16"/>
              </w:rPr>
            </w:pPr>
            <w:r>
              <w:rPr>
                <w:sz w:val="16"/>
                <w:szCs w:val="16"/>
              </w:rPr>
              <w:t>112.359,89</w:t>
            </w:r>
          </w:p>
        </w:tc>
        <w:tc>
          <w:tcPr>
            <w:tcW w:w="1152" w:type="dxa"/>
            <w:noWrap/>
            <w:vAlign w:val="center"/>
            <w:hideMark/>
          </w:tcPr>
          <w:p w14:paraId="4C1D8CA8" w14:textId="6A250FEF" w:rsidR="00771A4B" w:rsidRDefault="00771A4B" w:rsidP="00771A4B">
            <w:pPr>
              <w:jc w:val="center"/>
              <w:rPr>
                <w:sz w:val="16"/>
                <w:szCs w:val="16"/>
              </w:rPr>
            </w:pPr>
            <w:r>
              <w:rPr>
                <w:sz w:val="16"/>
                <w:szCs w:val="16"/>
              </w:rPr>
              <w:t>-        16.385,82</w:t>
            </w:r>
          </w:p>
        </w:tc>
        <w:tc>
          <w:tcPr>
            <w:tcW w:w="887" w:type="dxa"/>
            <w:noWrap/>
            <w:vAlign w:val="center"/>
            <w:hideMark/>
          </w:tcPr>
          <w:p w14:paraId="24A9F77A" w14:textId="1A97A4C9" w:rsidR="00771A4B" w:rsidRDefault="00771A4B" w:rsidP="00771A4B">
            <w:pPr>
              <w:jc w:val="center"/>
              <w:rPr>
                <w:sz w:val="16"/>
                <w:szCs w:val="16"/>
              </w:rPr>
            </w:pPr>
            <w:r>
              <w:rPr>
                <w:sz w:val="16"/>
                <w:szCs w:val="16"/>
              </w:rPr>
              <w:t>95.974,07</w:t>
            </w:r>
          </w:p>
        </w:tc>
      </w:tr>
      <w:tr w:rsidR="00771A4B" w14:paraId="1D1DFE53" w14:textId="77777777" w:rsidTr="00771A4B">
        <w:trPr>
          <w:trHeight w:val="240"/>
        </w:trPr>
        <w:tc>
          <w:tcPr>
            <w:tcW w:w="936" w:type="dxa"/>
            <w:noWrap/>
            <w:hideMark/>
          </w:tcPr>
          <w:p w14:paraId="20BB10E6" w14:textId="53CAD0E6" w:rsidR="00771A4B" w:rsidRDefault="00771A4B" w:rsidP="00771A4B">
            <w:pPr>
              <w:rPr>
                <w:sz w:val="16"/>
                <w:szCs w:val="16"/>
              </w:rPr>
            </w:pPr>
            <w:r>
              <w:rPr>
                <w:sz w:val="16"/>
                <w:szCs w:val="16"/>
              </w:rPr>
              <w:t>Maquinas e equipamentos</w:t>
            </w:r>
          </w:p>
        </w:tc>
        <w:tc>
          <w:tcPr>
            <w:tcW w:w="1096" w:type="dxa"/>
            <w:noWrap/>
            <w:hideMark/>
          </w:tcPr>
          <w:p w14:paraId="438409B7" w14:textId="77777777" w:rsidR="00771A4B" w:rsidRDefault="00771A4B" w:rsidP="00771A4B">
            <w:pPr>
              <w:rPr>
                <w:sz w:val="16"/>
                <w:szCs w:val="16"/>
              </w:rPr>
            </w:pPr>
            <w:r>
              <w:rPr>
                <w:sz w:val="16"/>
                <w:szCs w:val="16"/>
              </w:rPr>
              <w:t>5100012601830</w:t>
            </w:r>
          </w:p>
        </w:tc>
        <w:tc>
          <w:tcPr>
            <w:tcW w:w="628" w:type="dxa"/>
            <w:noWrap/>
            <w:hideMark/>
          </w:tcPr>
          <w:p w14:paraId="3B759A3B" w14:textId="72B81849" w:rsidR="00771A4B" w:rsidRDefault="00771A4B" w:rsidP="00771A4B">
            <w:pPr>
              <w:rPr>
                <w:sz w:val="16"/>
                <w:szCs w:val="16"/>
              </w:rPr>
            </w:pPr>
            <w:r>
              <w:rPr>
                <w:sz w:val="16"/>
                <w:szCs w:val="16"/>
              </w:rPr>
              <w:t>Porto alegre</w:t>
            </w:r>
          </w:p>
        </w:tc>
        <w:tc>
          <w:tcPr>
            <w:tcW w:w="3466" w:type="dxa"/>
            <w:noWrap/>
            <w:hideMark/>
          </w:tcPr>
          <w:p w14:paraId="29AAA0BA"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11E4CA80" w14:textId="77777777" w:rsidR="00771A4B" w:rsidRDefault="00771A4B" w:rsidP="00771A4B">
            <w:pPr>
              <w:rPr>
                <w:sz w:val="16"/>
                <w:szCs w:val="16"/>
              </w:rPr>
            </w:pPr>
            <w:r>
              <w:rPr>
                <w:sz w:val="16"/>
                <w:szCs w:val="16"/>
              </w:rPr>
              <w:t>POA</w:t>
            </w:r>
          </w:p>
        </w:tc>
        <w:tc>
          <w:tcPr>
            <w:tcW w:w="950" w:type="dxa"/>
            <w:noWrap/>
            <w:vAlign w:val="center"/>
            <w:hideMark/>
          </w:tcPr>
          <w:p w14:paraId="11395C8E" w14:textId="77777777" w:rsidR="00771A4B" w:rsidRDefault="00771A4B" w:rsidP="00771A4B">
            <w:pPr>
              <w:jc w:val="center"/>
              <w:rPr>
                <w:sz w:val="16"/>
                <w:szCs w:val="16"/>
              </w:rPr>
            </w:pPr>
            <w:r>
              <w:rPr>
                <w:sz w:val="16"/>
                <w:szCs w:val="16"/>
              </w:rPr>
              <w:t>ZWEQENER</w:t>
            </w:r>
          </w:p>
        </w:tc>
        <w:tc>
          <w:tcPr>
            <w:tcW w:w="665" w:type="dxa"/>
            <w:noWrap/>
            <w:vAlign w:val="center"/>
            <w:hideMark/>
          </w:tcPr>
          <w:p w14:paraId="60A07512" w14:textId="77777777" w:rsidR="00771A4B" w:rsidRDefault="00771A4B" w:rsidP="00771A4B">
            <w:pPr>
              <w:jc w:val="center"/>
              <w:rPr>
                <w:sz w:val="16"/>
                <w:szCs w:val="16"/>
              </w:rPr>
            </w:pPr>
            <w:r>
              <w:rPr>
                <w:sz w:val="16"/>
                <w:szCs w:val="16"/>
              </w:rPr>
              <w:t>1</w:t>
            </w:r>
          </w:p>
        </w:tc>
        <w:tc>
          <w:tcPr>
            <w:tcW w:w="983" w:type="dxa"/>
            <w:vAlign w:val="center"/>
          </w:tcPr>
          <w:p w14:paraId="1F9D2660" w14:textId="406ED7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B82A4E" w14:textId="0F21D2B5" w:rsidR="00771A4B" w:rsidRDefault="00771A4B" w:rsidP="00771A4B">
            <w:pPr>
              <w:jc w:val="center"/>
              <w:rPr>
                <w:sz w:val="16"/>
                <w:szCs w:val="16"/>
              </w:rPr>
            </w:pPr>
            <w:r>
              <w:rPr>
                <w:sz w:val="16"/>
                <w:szCs w:val="16"/>
              </w:rPr>
              <w:t>UN</w:t>
            </w:r>
          </w:p>
        </w:tc>
        <w:tc>
          <w:tcPr>
            <w:tcW w:w="887" w:type="dxa"/>
            <w:noWrap/>
            <w:vAlign w:val="center"/>
            <w:hideMark/>
          </w:tcPr>
          <w:p w14:paraId="623BA1FD" w14:textId="05EF8876" w:rsidR="00771A4B" w:rsidRDefault="00771A4B" w:rsidP="00771A4B">
            <w:pPr>
              <w:jc w:val="center"/>
              <w:rPr>
                <w:sz w:val="16"/>
                <w:szCs w:val="16"/>
              </w:rPr>
            </w:pPr>
            <w:r>
              <w:rPr>
                <w:sz w:val="16"/>
                <w:szCs w:val="16"/>
              </w:rPr>
              <w:t>4.542,85</w:t>
            </w:r>
          </w:p>
        </w:tc>
        <w:tc>
          <w:tcPr>
            <w:tcW w:w="1152" w:type="dxa"/>
            <w:noWrap/>
            <w:vAlign w:val="center"/>
            <w:hideMark/>
          </w:tcPr>
          <w:p w14:paraId="24C254D5" w14:textId="5152B822" w:rsidR="00771A4B" w:rsidRDefault="00771A4B" w:rsidP="00771A4B">
            <w:pPr>
              <w:jc w:val="center"/>
              <w:rPr>
                <w:sz w:val="16"/>
                <w:szCs w:val="16"/>
              </w:rPr>
            </w:pPr>
            <w:r>
              <w:rPr>
                <w:sz w:val="16"/>
                <w:szCs w:val="16"/>
              </w:rPr>
              <w:t>-             662,50</w:t>
            </w:r>
          </w:p>
        </w:tc>
        <w:tc>
          <w:tcPr>
            <w:tcW w:w="887" w:type="dxa"/>
            <w:noWrap/>
            <w:vAlign w:val="center"/>
            <w:hideMark/>
          </w:tcPr>
          <w:p w14:paraId="4E3D34C3" w14:textId="5209E089" w:rsidR="00771A4B" w:rsidRDefault="00771A4B" w:rsidP="00771A4B">
            <w:pPr>
              <w:jc w:val="center"/>
              <w:rPr>
                <w:sz w:val="16"/>
                <w:szCs w:val="16"/>
              </w:rPr>
            </w:pPr>
            <w:r>
              <w:rPr>
                <w:sz w:val="16"/>
                <w:szCs w:val="16"/>
              </w:rPr>
              <w:t>3.880,35</w:t>
            </w:r>
          </w:p>
        </w:tc>
      </w:tr>
      <w:tr w:rsidR="00771A4B" w14:paraId="19CB5EB4" w14:textId="77777777" w:rsidTr="00771A4B">
        <w:trPr>
          <w:trHeight w:val="240"/>
        </w:trPr>
        <w:tc>
          <w:tcPr>
            <w:tcW w:w="936" w:type="dxa"/>
            <w:noWrap/>
            <w:hideMark/>
          </w:tcPr>
          <w:p w14:paraId="22B275B2" w14:textId="39199A9A" w:rsidR="00771A4B" w:rsidRDefault="00771A4B" w:rsidP="00771A4B">
            <w:pPr>
              <w:rPr>
                <w:sz w:val="16"/>
                <w:szCs w:val="16"/>
              </w:rPr>
            </w:pPr>
            <w:r>
              <w:rPr>
                <w:sz w:val="16"/>
                <w:szCs w:val="16"/>
              </w:rPr>
              <w:t>Maquinas e equipamentos</w:t>
            </w:r>
          </w:p>
        </w:tc>
        <w:tc>
          <w:tcPr>
            <w:tcW w:w="1096" w:type="dxa"/>
            <w:noWrap/>
            <w:hideMark/>
          </w:tcPr>
          <w:p w14:paraId="3359E257" w14:textId="77777777" w:rsidR="00771A4B" w:rsidRDefault="00771A4B" w:rsidP="00771A4B">
            <w:pPr>
              <w:rPr>
                <w:sz w:val="16"/>
                <w:szCs w:val="16"/>
              </w:rPr>
            </w:pPr>
            <w:r>
              <w:rPr>
                <w:sz w:val="16"/>
                <w:szCs w:val="16"/>
              </w:rPr>
              <w:t>5100012601840</w:t>
            </w:r>
          </w:p>
        </w:tc>
        <w:tc>
          <w:tcPr>
            <w:tcW w:w="628" w:type="dxa"/>
            <w:noWrap/>
            <w:hideMark/>
          </w:tcPr>
          <w:p w14:paraId="1A4CF1AF" w14:textId="63D4BD81" w:rsidR="00771A4B" w:rsidRDefault="00771A4B" w:rsidP="00771A4B">
            <w:pPr>
              <w:rPr>
                <w:sz w:val="16"/>
                <w:szCs w:val="16"/>
              </w:rPr>
            </w:pPr>
            <w:r>
              <w:rPr>
                <w:sz w:val="16"/>
                <w:szCs w:val="16"/>
              </w:rPr>
              <w:t>Porto alegre</w:t>
            </w:r>
          </w:p>
        </w:tc>
        <w:tc>
          <w:tcPr>
            <w:tcW w:w="3466" w:type="dxa"/>
            <w:noWrap/>
            <w:hideMark/>
          </w:tcPr>
          <w:p w14:paraId="14E08465"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0443C48D" w14:textId="77777777" w:rsidR="00771A4B" w:rsidRDefault="00771A4B" w:rsidP="00771A4B">
            <w:pPr>
              <w:rPr>
                <w:sz w:val="16"/>
                <w:szCs w:val="16"/>
              </w:rPr>
            </w:pPr>
            <w:r>
              <w:rPr>
                <w:sz w:val="16"/>
                <w:szCs w:val="16"/>
              </w:rPr>
              <w:t>POA</w:t>
            </w:r>
          </w:p>
        </w:tc>
        <w:tc>
          <w:tcPr>
            <w:tcW w:w="950" w:type="dxa"/>
            <w:noWrap/>
            <w:vAlign w:val="center"/>
            <w:hideMark/>
          </w:tcPr>
          <w:p w14:paraId="36D80EFE" w14:textId="77777777" w:rsidR="00771A4B" w:rsidRDefault="00771A4B" w:rsidP="00771A4B">
            <w:pPr>
              <w:jc w:val="center"/>
              <w:rPr>
                <w:sz w:val="16"/>
                <w:szCs w:val="16"/>
              </w:rPr>
            </w:pPr>
            <w:r>
              <w:rPr>
                <w:sz w:val="16"/>
                <w:szCs w:val="16"/>
              </w:rPr>
              <w:t>ZWEQENER</w:t>
            </w:r>
          </w:p>
        </w:tc>
        <w:tc>
          <w:tcPr>
            <w:tcW w:w="665" w:type="dxa"/>
            <w:noWrap/>
            <w:vAlign w:val="center"/>
            <w:hideMark/>
          </w:tcPr>
          <w:p w14:paraId="19C401D7" w14:textId="77777777" w:rsidR="00771A4B" w:rsidRDefault="00771A4B" w:rsidP="00771A4B">
            <w:pPr>
              <w:jc w:val="center"/>
              <w:rPr>
                <w:sz w:val="16"/>
                <w:szCs w:val="16"/>
              </w:rPr>
            </w:pPr>
            <w:r>
              <w:rPr>
                <w:sz w:val="16"/>
                <w:szCs w:val="16"/>
              </w:rPr>
              <w:t>1</w:t>
            </w:r>
          </w:p>
        </w:tc>
        <w:tc>
          <w:tcPr>
            <w:tcW w:w="983" w:type="dxa"/>
            <w:vAlign w:val="center"/>
          </w:tcPr>
          <w:p w14:paraId="2A5885DC" w14:textId="5D46AD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87473C" w14:textId="6AD5E253" w:rsidR="00771A4B" w:rsidRDefault="00771A4B" w:rsidP="00771A4B">
            <w:pPr>
              <w:jc w:val="center"/>
              <w:rPr>
                <w:sz w:val="16"/>
                <w:szCs w:val="16"/>
              </w:rPr>
            </w:pPr>
            <w:r>
              <w:rPr>
                <w:sz w:val="16"/>
                <w:szCs w:val="16"/>
              </w:rPr>
              <w:t>UN</w:t>
            </w:r>
          </w:p>
        </w:tc>
        <w:tc>
          <w:tcPr>
            <w:tcW w:w="887" w:type="dxa"/>
            <w:noWrap/>
            <w:vAlign w:val="center"/>
            <w:hideMark/>
          </w:tcPr>
          <w:p w14:paraId="53C49021" w14:textId="40AE399E" w:rsidR="00771A4B" w:rsidRDefault="00771A4B" w:rsidP="00771A4B">
            <w:pPr>
              <w:jc w:val="center"/>
              <w:rPr>
                <w:sz w:val="16"/>
                <w:szCs w:val="16"/>
              </w:rPr>
            </w:pPr>
            <w:r>
              <w:rPr>
                <w:sz w:val="16"/>
                <w:szCs w:val="16"/>
              </w:rPr>
              <w:t>4.542,85</w:t>
            </w:r>
          </w:p>
        </w:tc>
        <w:tc>
          <w:tcPr>
            <w:tcW w:w="1152" w:type="dxa"/>
            <w:noWrap/>
            <w:vAlign w:val="center"/>
            <w:hideMark/>
          </w:tcPr>
          <w:p w14:paraId="36DA18D5" w14:textId="76E539FD" w:rsidR="00771A4B" w:rsidRDefault="00771A4B" w:rsidP="00771A4B">
            <w:pPr>
              <w:jc w:val="center"/>
              <w:rPr>
                <w:sz w:val="16"/>
                <w:szCs w:val="16"/>
              </w:rPr>
            </w:pPr>
            <w:r>
              <w:rPr>
                <w:sz w:val="16"/>
                <w:szCs w:val="16"/>
              </w:rPr>
              <w:t>-             662,50</w:t>
            </w:r>
          </w:p>
        </w:tc>
        <w:tc>
          <w:tcPr>
            <w:tcW w:w="887" w:type="dxa"/>
            <w:noWrap/>
            <w:vAlign w:val="center"/>
            <w:hideMark/>
          </w:tcPr>
          <w:p w14:paraId="67F76ADC" w14:textId="238C790D" w:rsidR="00771A4B" w:rsidRDefault="00771A4B" w:rsidP="00771A4B">
            <w:pPr>
              <w:jc w:val="center"/>
              <w:rPr>
                <w:sz w:val="16"/>
                <w:szCs w:val="16"/>
              </w:rPr>
            </w:pPr>
            <w:r>
              <w:rPr>
                <w:sz w:val="16"/>
                <w:szCs w:val="16"/>
              </w:rPr>
              <w:t>3.880,35</w:t>
            </w:r>
          </w:p>
        </w:tc>
      </w:tr>
      <w:tr w:rsidR="00771A4B" w14:paraId="1AFDB4FD" w14:textId="77777777" w:rsidTr="00771A4B">
        <w:trPr>
          <w:trHeight w:val="240"/>
        </w:trPr>
        <w:tc>
          <w:tcPr>
            <w:tcW w:w="936" w:type="dxa"/>
            <w:noWrap/>
            <w:hideMark/>
          </w:tcPr>
          <w:p w14:paraId="29FCDEA2" w14:textId="6EAAAE42" w:rsidR="00771A4B" w:rsidRDefault="00771A4B" w:rsidP="00771A4B">
            <w:pPr>
              <w:rPr>
                <w:sz w:val="16"/>
                <w:szCs w:val="16"/>
              </w:rPr>
            </w:pPr>
            <w:r>
              <w:rPr>
                <w:sz w:val="16"/>
                <w:szCs w:val="16"/>
              </w:rPr>
              <w:t>Maquinas e equipamentos</w:t>
            </w:r>
          </w:p>
        </w:tc>
        <w:tc>
          <w:tcPr>
            <w:tcW w:w="1096" w:type="dxa"/>
            <w:noWrap/>
            <w:hideMark/>
          </w:tcPr>
          <w:p w14:paraId="64F5AC04" w14:textId="77777777" w:rsidR="00771A4B" w:rsidRDefault="00771A4B" w:rsidP="00771A4B">
            <w:pPr>
              <w:rPr>
                <w:sz w:val="16"/>
                <w:szCs w:val="16"/>
              </w:rPr>
            </w:pPr>
            <w:r>
              <w:rPr>
                <w:sz w:val="16"/>
                <w:szCs w:val="16"/>
              </w:rPr>
              <w:t>5100012601850</w:t>
            </w:r>
          </w:p>
        </w:tc>
        <w:tc>
          <w:tcPr>
            <w:tcW w:w="628" w:type="dxa"/>
            <w:noWrap/>
            <w:hideMark/>
          </w:tcPr>
          <w:p w14:paraId="3FD4F403" w14:textId="318B8292" w:rsidR="00771A4B" w:rsidRDefault="00771A4B" w:rsidP="00771A4B">
            <w:pPr>
              <w:rPr>
                <w:sz w:val="16"/>
                <w:szCs w:val="16"/>
              </w:rPr>
            </w:pPr>
            <w:r>
              <w:rPr>
                <w:sz w:val="16"/>
                <w:szCs w:val="16"/>
              </w:rPr>
              <w:t>Porto alegre</w:t>
            </w:r>
          </w:p>
        </w:tc>
        <w:tc>
          <w:tcPr>
            <w:tcW w:w="3466" w:type="dxa"/>
            <w:noWrap/>
            <w:hideMark/>
          </w:tcPr>
          <w:p w14:paraId="67A1F9C5"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4BF7DCDF" w14:textId="77777777" w:rsidR="00771A4B" w:rsidRDefault="00771A4B" w:rsidP="00771A4B">
            <w:pPr>
              <w:rPr>
                <w:sz w:val="16"/>
                <w:szCs w:val="16"/>
              </w:rPr>
            </w:pPr>
            <w:r>
              <w:rPr>
                <w:sz w:val="16"/>
                <w:szCs w:val="16"/>
              </w:rPr>
              <w:t>POA</w:t>
            </w:r>
          </w:p>
        </w:tc>
        <w:tc>
          <w:tcPr>
            <w:tcW w:w="950" w:type="dxa"/>
            <w:noWrap/>
            <w:vAlign w:val="center"/>
            <w:hideMark/>
          </w:tcPr>
          <w:p w14:paraId="7EE13CD6" w14:textId="77777777" w:rsidR="00771A4B" w:rsidRDefault="00771A4B" w:rsidP="00771A4B">
            <w:pPr>
              <w:jc w:val="center"/>
              <w:rPr>
                <w:sz w:val="16"/>
                <w:szCs w:val="16"/>
              </w:rPr>
            </w:pPr>
            <w:r>
              <w:rPr>
                <w:sz w:val="16"/>
                <w:szCs w:val="16"/>
              </w:rPr>
              <w:t>ZWEQENER</w:t>
            </w:r>
          </w:p>
        </w:tc>
        <w:tc>
          <w:tcPr>
            <w:tcW w:w="665" w:type="dxa"/>
            <w:noWrap/>
            <w:vAlign w:val="center"/>
            <w:hideMark/>
          </w:tcPr>
          <w:p w14:paraId="21E7D82D" w14:textId="77777777" w:rsidR="00771A4B" w:rsidRDefault="00771A4B" w:rsidP="00771A4B">
            <w:pPr>
              <w:jc w:val="center"/>
              <w:rPr>
                <w:sz w:val="16"/>
                <w:szCs w:val="16"/>
              </w:rPr>
            </w:pPr>
            <w:r>
              <w:rPr>
                <w:sz w:val="16"/>
                <w:szCs w:val="16"/>
              </w:rPr>
              <w:t>1</w:t>
            </w:r>
          </w:p>
        </w:tc>
        <w:tc>
          <w:tcPr>
            <w:tcW w:w="983" w:type="dxa"/>
            <w:vAlign w:val="center"/>
          </w:tcPr>
          <w:p w14:paraId="1BE56BC2" w14:textId="72A50F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5D08B1" w14:textId="21141E91" w:rsidR="00771A4B" w:rsidRDefault="00771A4B" w:rsidP="00771A4B">
            <w:pPr>
              <w:jc w:val="center"/>
              <w:rPr>
                <w:sz w:val="16"/>
                <w:szCs w:val="16"/>
              </w:rPr>
            </w:pPr>
            <w:r>
              <w:rPr>
                <w:sz w:val="16"/>
                <w:szCs w:val="16"/>
              </w:rPr>
              <w:t>UN</w:t>
            </w:r>
          </w:p>
        </w:tc>
        <w:tc>
          <w:tcPr>
            <w:tcW w:w="887" w:type="dxa"/>
            <w:noWrap/>
            <w:vAlign w:val="center"/>
            <w:hideMark/>
          </w:tcPr>
          <w:p w14:paraId="4A23600B" w14:textId="03FDCA6F" w:rsidR="00771A4B" w:rsidRDefault="00771A4B" w:rsidP="00771A4B">
            <w:pPr>
              <w:jc w:val="center"/>
              <w:rPr>
                <w:sz w:val="16"/>
                <w:szCs w:val="16"/>
              </w:rPr>
            </w:pPr>
            <w:r>
              <w:rPr>
                <w:sz w:val="16"/>
                <w:szCs w:val="16"/>
              </w:rPr>
              <w:t>4.032,87</w:t>
            </w:r>
          </w:p>
        </w:tc>
        <w:tc>
          <w:tcPr>
            <w:tcW w:w="1152" w:type="dxa"/>
            <w:noWrap/>
            <w:vAlign w:val="center"/>
            <w:hideMark/>
          </w:tcPr>
          <w:p w14:paraId="4A28557F" w14:textId="3A4BAE49" w:rsidR="00771A4B" w:rsidRDefault="00771A4B" w:rsidP="00771A4B">
            <w:pPr>
              <w:jc w:val="center"/>
              <w:rPr>
                <w:sz w:val="16"/>
                <w:szCs w:val="16"/>
              </w:rPr>
            </w:pPr>
            <w:r>
              <w:rPr>
                <w:sz w:val="16"/>
                <w:szCs w:val="16"/>
              </w:rPr>
              <w:t>-             588,11</w:t>
            </w:r>
          </w:p>
        </w:tc>
        <w:tc>
          <w:tcPr>
            <w:tcW w:w="887" w:type="dxa"/>
            <w:noWrap/>
            <w:vAlign w:val="center"/>
            <w:hideMark/>
          </w:tcPr>
          <w:p w14:paraId="0864B844" w14:textId="6FFEADB7" w:rsidR="00771A4B" w:rsidRDefault="00771A4B" w:rsidP="00771A4B">
            <w:pPr>
              <w:jc w:val="center"/>
              <w:rPr>
                <w:sz w:val="16"/>
                <w:szCs w:val="16"/>
              </w:rPr>
            </w:pPr>
            <w:r>
              <w:rPr>
                <w:sz w:val="16"/>
                <w:szCs w:val="16"/>
              </w:rPr>
              <w:t>3.444,76</w:t>
            </w:r>
          </w:p>
        </w:tc>
      </w:tr>
      <w:tr w:rsidR="00771A4B" w14:paraId="334ACB74" w14:textId="77777777" w:rsidTr="00771A4B">
        <w:trPr>
          <w:trHeight w:val="240"/>
        </w:trPr>
        <w:tc>
          <w:tcPr>
            <w:tcW w:w="936" w:type="dxa"/>
            <w:noWrap/>
            <w:hideMark/>
          </w:tcPr>
          <w:p w14:paraId="12150ECD" w14:textId="0DB2CB1F"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CE58D7D" w14:textId="77777777" w:rsidR="00771A4B" w:rsidRDefault="00771A4B" w:rsidP="00771A4B">
            <w:pPr>
              <w:rPr>
                <w:sz w:val="16"/>
                <w:szCs w:val="16"/>
              </w:rPr>
            </w:pPr>
            <w:r>
              <w:rPr>
                <w:sz w:val="16"/>
                <w:szCs w:val="16"/>
              </w:rPr>
              <w:lastRenderedPageBreak/>
              <w:t>5100012601860</w:t>
            </w:r>
          </w:p>
        </w:tc>
        <w:tc>
          <w:tcPr>
            <w:tcW w:w="628" w:type="dxa"/>
            <w:noWrap/>
            <w:hideMark/>
          </w:tcPr>
          <w:p w14:paraId="1D71C509" w14:textId="026F6777" w:rsidR="00771A4B" w:rsidRDefault="00771A4B" w:rsidP="00771A4B">
            <w:pPr>
              <w:rPr>
                <w:sz w:val="16"/>
                <w:szCs w:val="16"/>
              </w:rPr>
            </w:pPr>
            <w:r>
              <w:rPr>
                <w:sz w:val="16"/>
                <w:szCs w:val="16"/>
              </w:rPr>
              <w:t>Porto alegre</w:t>
            </w:r>
          </w:p>
        </w:tc>
        <w:tc>
          <w:tcPr>
            <w:tcW w:w="3466" w:type="dxa"/>
            <w:noWrap/>
            <w:hideMark/>
          </w:tcPr>
          <w:p w14:paraId="30A0AED5" w14:textId="77777777" w:rsidR="00771A4B" w:rsidRDefault="00771A4B" w:rsidP="00771A4B">
            <w:pPr>
              <w:rPr>
                <w:sz w:val="16"/>
                <w:szCs w:val="16"/>
              </w:rPr>
            </w:pPr>
            <w:r>
              <w:rPr>
                <w:sz w:val="16"/>
                <w:szCs w:val="16"/>
              </w:rPr>
              <w:t xml:space="preserve">BANCO D3 BATERIA 01 FAB: UNIPOWER, MOD: UP122000, N/S: N/D COM 40 </w:t>
            </w:r>
            <w:r>
              <w:rPr>
                <w:sz w:val="16"/>
                <w:szCs w:val="16"/>
              </w:rPr>
              <w:lastRenderedPageBreak/>
              <w:t>BATERIAS, FABRIC. UNIPOWER, MODELO UP122000, CAPAC. C/BATERIA 12V 200 AH, ( DA UPS B )</w:t>
            </w:r>
          </w:p>
        </w:tc>
        <w:tc>
          <w:tcPr>
            <w:tcW w:w="481" w:type="dxa"/>
            <w:noWrap/>
            <w:hideMark/>
          </w:tcPr>
          <w:p w14:paraId="1F5FDC93" w14:textId="77777777" w:rsidR="00771A4B" w:rsidRDefault="00771A4B" w:rsidP="00771A4B">
            <w:pPr>
              <w:rPr>
                <w:sz w:val="16"/>
                <w:szCs w:val="16"/>
              </w:rPr>
            </w:pPr>
            <w:r>
              <w:rPr>
                <w:sz w:val="16"/>
                <w:szCs w:val="16"/>
              </w:rPr>
              <w:lastRenderedPageBreak/>
              <w:t>POA</w:t>
            </w:r>
          </w:p>
        </w:tc>
        <w:tc>
          <w:tcPr>
            <w:tcW w:w="950" w:type="dxa"/>
            <w:noWrap/>
            <w:vAlign w:val="center"/>
            <w:hideMark/>
          </w:tcPr>
          <w:p w14:paraId="3B9DB9E9" w14:textId="77777777" w:rsidR="00771A4B" w:rsidRDefault="00771A4B" w:rsidP="00771A4B">
            <w:pPr>
              <w:jc w:val="center"/>
              <w:rPr>
                <w:sz w:val="16"/>
                <w:szCs w:val="16"/>
              </w:rPr>
            </w:pPr>
            <w:r>
              <w:rPr>
                <w:sz w:val="16"/>
                <w:szCs w:val="16"/>
              </w:rPr>
              <w:t>ZWEQENER</w:t>
            </w:r>
          </w:p>
        </w:tc>
        <w:tc>
          <w:tcPr>
            <w:tcW w:w="665" w:type="dxa"/>
            <w:noWrap/>
            <w:vAlign w:val="center"/>
            <w:hideMark/>
          </w:tcPr>
          <w:p w14:paraId="2CF1F690" w14:textId="77777777" w:rsidR="00771A4B" w:rsidRDefault="00771A4B" w:rsidP="00771A4B">
            <w:pPr>
              <w:jc w:val="center"/>
              <w:rPr>
                <w:sz w:val="16"/>
                <w:szCs w:val="16"/>
              </w:rPr>
            </w:pPr>
            <w:r>
              <w:rPr>
                <w:sz w:val="16"/>
                <w:szCs w:val="16"/>
              </w:rPr>
              <w:t>1</w:t>
            </w:r>
          </w:p>
        </w:tc>
        <w:tc>
          <w:tcPr>
            <w:tcW w:w="983" w:type="dxa"/>
            <w:vAlign w:val="center"/>
          </w:tcPr>
          <w:p w14:paraId="48C1B60E" w14:textId="2F302C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8CC0C3" w14:textId="4B63A51A" w:rsidR="00771A4B" w:rsidRDefault="00771A4B" w:rsidP="00771A4B">
            <w:pPr>
              <w:jc w:val="center"/>
              <w:rPr>
                <w:sz w:val="16"/>
                <w:szCs w:val="16"/>
              </w:rPr>
            </w:pPr>
            <w:r>
              <w:rPr>
                <w:sz w:val="16"/>
                <w:szCs w:val="16"/>
              </w:rPr>
              <w:t>UN</w:t>
            </w:r>
          </w:p>
        </w:tc>
        <w:tc>
          <w:tcPr>
            <w:tcW w:w="887" w:type="dxa"/>
            <w:noWrap/>
            <w:vAlign w:val="center"/>
            <w:hideMark/>
          </w:tcPr>
          <w:p w14:paraId="07CBD980" w14:textId="7D6E0045" w:rsidR="00771A4B" w:rsidRDefault="00771A4B" w:rsidP="00771A4B">
            <w:pPr>
              <w:jc w:val="center"/>
              <w:rPr>
                <w:sz w:val="16"/>
                <w:szCs w:val="16"/>
              </w:rPr>
            </w:pPr>
            <w:r>
              <w:rPr>
                <w:sz w:val="16"/>
                <w:szCs w:val="16"/>
              </w:rPr>
              <w:t>4.032,87</w:t>
            </w:r>
          </w:p>
        </w:tc>
        <w:tc>
          <w:tcPr>
            <w:tcW w:w="1152" w:type="dxa"/>
            <w:noWrap/>
            <w:vAlign w:val="center"/>
            <w:hideMark/>
          </w:tcPr>
          <w:p w14:paraId="3263C31E" w14:textId="000D588C" w:rsidR="00771A4B" w:rsidRDefault="00771A4B" w:rsidP="00771A4B">
            <w:pPr>
              <w:jc w:val="center"/>
              <w:rPr>
                <w:sz w:val="16"/>
                <w:szCs w:val="16"/>
              </w:rPr>
            </w:pPr>
            <w:r>
              <w:rPr>
                <w:sz w:val="16"/>
                <w:szCs w:val="16"/>
              </w:rPr>
              <w:t>-             588,11</w:t>
            </w:r>
          </w:p>
        </w:tc>
        <w:tc>
          <w:tcPr>
            <w:tcW w:w="887" w:type="dxa"/>
            <w:noWrap/>
            <w:vAlign w:val="center"/>
            <w:hideMark/>
          </w:tcPr>
          <w:p w14:paraId="3841118B" w14:textId="01E40B32" w:rsidR="00771A4B" w:rsidRDefault="00771A4B" w:rsidP="00771A4B">
            <w:pPr>
              <w:jc w:val="center"/>
              <w:rPr>
                <w:sz w:val="16"/>
                <w:szCs w:val="16"/>
              </w:rPr>
            </w:pPr>
            <w:r>
              <w:rPr>
                <w:sz w:val="16"/>
                <w:szCs w:val="16"/>
              </w:rPr>
              <w:t>3.444,76</w:t>
            </w:r>
          </w:p>
        </w:tc>
      </w:tr>
      <w:tr w:rsidR="00771A4B" w14:paraId="127AE4C3" w14:textId="77777777" w:rsidTr="00771A4B">
        <w:trPr>
          <w:trHeight w:val="240"/>
        </w:trPr>
        <w:tc>
          <w:tcPr>
            <w:tcW w:w="936" w:type="dxa"/>
            <w:noWrap/>
            <w:hideMark/>
          </w:tcPr>
          <w:p w14:paraId="576BDF54" w14:textId="398A220C" w:rsidR="00771A4B" w:rsidRDefault="00771A4B" w:rsidP="00771A4B">
            <w:pPr>
              <w:rPr>
                <w:sz w:val="16"/>
                <w:szCs w:val="16"/>
              </w:rPr>
            </w:pPr>
            <w:r>
              <w:rPr>
                <w:sz w:val="16"/>
                <w:szCs w:val="16"/>
              </w:rPr>
              <w:t>Maquinas e equipamentos</w:t>
            </w:r>
          </w:p>
        </w:tc>
        <w:tc>
          <w:tcPr>
            <w:tcW w:w="1096" w:type="dxa"/>
            <w:noWrap/>
            <w:hideMark/>
          </w:tcPr>
          <w:p w14:paraId="60639093" w14:textId="77777777" w:rsidR="00771A4B" w:rsidRDefault="00771A4B" w:rsidP="00771A4B">
            <w:pPr>
              <w:rPr>
                <w:sz w:val="16"/>
                <w:szCs w:val="16"/>
              </w:rPr>
            </w:pPr>
            <w:r>
              <w:rPr>
                <w:sz w:val="16"/>
                <w:szCs w:val="16"/>
              </w:rPr>
              <w:t>5100012601870</w:t>
            </w:r>
          </w:p>
        </w:tc>
        <w:tc>
          <w:tcPr>
            <w:tcW w:w="628" w:type="dxa"/>
            <w:noWrap/>
            <w:hideMark/>
          </w:tcPr>
          <w:p w14:paraId="66AE494B" w14:textId="7F373552" w:rsidR="00771A4B" w:rsidRDefault="00771A4B" w:rsidP="00771A4B">
            <w:pPr>
              <w:rPr>
                <w:sz w:val="16"/>
                <w:szCs w:val="16"/>
              </w:rPr>
            </w:pPr>
            <w:r>
              <w:rPr>
                <w:sz w:val="16"/>
                <w:szCs w:val="16"/>
              </w:rPr>
              <w:t>Porto alegre</w:t>
            </w:r>
          </w:p>
        </w:tc>
        <w:tc>
          <w:tcPr>
            <w:tcW w:w="3466" w:type="dxa"/>
            <w:noWrap/>
            <w:hideMark/>
          </w:tcPr>
          <w:p w14:paraId="473E9FAE"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4880C375" w14:textId="77777777" w:rsidR="00771A4B" w:rsidRDefault="00771A4B" w:rsidP="00771A4B">
            <w:pPr>
              <w:rPr>
                <w:sz w:val="16"/>
                <w:szCs w:val="16"/>
              </w:rPr>
            </w:pPr>
            <w:r>
              <w:rPr>
                <w:sz w:val="16"/>
                <w:szCs w:val="16"/>
              </w:rPr>
              <w:t>POA</w:t>
            </w:r>
          </w:p>
        </w:tc>
        <w:tc>
          <w:tcPr>
            <w:tcW w:w="950" w:type="dxa"/>
            <w:noWrap/>
            <w:vAlign w:val="center"/>
            <w:hideMark/>
          </w:tcPr>
          <w:p w14:paraId="0ED732E7" w14:textId="77777777" w:rsidR="00771A4B" w:rsidRDefault="00771A4B" w:rsidP="00771A4B">
            <w:pPr>
              <w:jc w:val="center"/>
              <w:rPr>
                <w:sz w:val="16"/>
                <w:szCs w:val="16"/>
              </w:rPr>
            </w:pPr>
            <w:r>
              <w:rPr>
                <w:sz w:val="16"/>
                <w:szCs w:val="16"/>
              </w:rPr>
              <w:t>ZWEQENER</w:t>
            </w:r>
          </w:p>
        </w:tc>
        <w:tc>
          <w:tcPr>
            <w:tcW w:w="665" w:type="dxa"/>
            <w:noWrap/>
            <w:vAlign w:val="center"/>
            <w:hideMark/>
          </w:tcPr>
          <w:p w14:paraId="70C881C3" w14:textId="77777777" w:rsidR="00771A4B" w:rsidRDefault="00771A4B" w:rsidP="00771A4B">
            <w:pPr>
              <w:jc w:val="center"/>
              <w:rPr>
                <w:sz w:val="16"/>
                <w:szCs w:val="16"/>
              </w:rPr>
            </w:pPr>
            <w:r>
              <w:rPr>
                <w:sz w:val="16"/>
                <w:szCs w:val="16"/>
              </w:rPr>
              <w:t>1</w:t>
            </w:r>
          </w:p>
        </w:tc>
        <w:tc>
          <w:tcPr>
            <w:tcW w:w="983" w:type="dxa"/>
            <w:vAlign w:val="center"/>
          </w:tcPr>
          <w:p w14:paraId="13B2B4C6" w14:textId="33506F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26F85F" w14:textId="4A72083C" w:rsidR="00771A4B" w:rsidRDefault="00771A4B" w:rsidP="00771A4B">
            <w:pPr>
              <w:jc w:val="center"/>
              <w:rPr>
                <w:sz w:val="16"/>
                <w:szCs w:val="16"/>
              </w:rPr>
            </w:pPr>
            <w:r>
              <w:rPr>
                <w:sz w:val="16"/>
                <w:szCs w:val="16"/>
              </w:rPr>
              <w:t>UN</w:t>
            </w:r>
          </w:p>
        </w:tc>
        <w:tc>
          <w:tcPr>
            <w:tcW w:w="887" w:type="dxa"/>
            <w:noWrap/>
            <w:vAlign w:val="center"/>
            <w:hideMark/>
          </w:tcPr>
          <w:p w14:paraId="0D1328F6" w14:textId="7F2EC6C4" w:rsidR="00771A4B" w:rsidRDefault="00771A4B" w:rsidP="00771A4B">
            <w:pPr>
              <w:jc w:val="center"/>
              <w:rPr>
                <w:sz w:val="16"/>
                <w:szCs w:val="16"/>
              </w:rPr>
            </w:pPr>
            <w:r>
              <w:rPr>
                <w:sz w:val="16"/>
                <w:szCs w:val="16"/>
              </w:rPr>
              <w:t>4.542,85</w:t>
            </w:r>
          </w:p>
        </w:tc>
        <w:tc>
          <w:tcPr>
            <w:tcW w:w="1152" w:type="dxa"/>
            <w:noWrap/>
            <w:vAlign w:val="center"/>
            <w:hideMark/>
          </w:tcPr>
          <w:p w14:paraId="33170DAE" w14:textId="408C3C66" w:rsidR="00771A4B" w:rsidRDefault="00771A4B" w:rsidP="00771A4B">
            <w:pPr>
              <w:jc w:val="center"/>
              <w:rPr>
                <w:sz w:val="16"/>
                <w:szCs w:val="16"/>
              </w:rPr>
            </w:pPr>
            <w:r>
              <w:rPr>
                <w:sz w:val="16"/>
                <w:szCs w:val="16"/>
              </w:rPr>
              <w:t>-             662,50</w:t>
            </w:r>
          </w:p>
        </w:tc>
        <w:tc>
          <w:tcPr>
            <w:tcW w:w="887" w:type="dxa"/>
            <w:noWrap/>
            <w:vAlign w:val="center"/>
            <w:hideMark/>
          </w:tcPr>
          <w:p w14:paraId="16749B6A" w14:textId="194B365A" w:rsidR="00771A4B" w:rsidRDefault="00771A4B" w:rsidP="00771A4B">
            <w:pPr>
              <w:jc w:val="center"/>
              <w:rPr>
                <w:sz w:val="16"/>
                <w:szCs w:val="16"/>
              </w:rPr>
            </w:pPr>
            <w:r>
              <w:rPr>
                <w:sz w:val="16"/>
                <w:szCs w:val="16"/>
              </w:rPr>
              <w:t>3.880,35</w:t>
            </w:r>
          </w:p>
        </w:tc>
      </w:tr>
      <w:tr w:rsidR="00771A4B" w14:paraId="41467B36" w14:textId="77777777" w:rsidTr="00771A4B">
        <w:trPr>
          <w:trHeight w:val="240"/>
        </w:trPr>
        <w:tc>
          <w:tcPr>
            <w:tcW w:w="936" w:type="dxa"/>
            <w:noWrap/>
            <w:hideMark/>
          </w:tcPr>
          <w:p w14:paraId="0FA6C99C" w14:textId="2400C609" w:rsidR="00771A4B" w:rsidRDefault="00771A4B" w:rsidP="00771A4B">
            <w:pPr>
              <w:rPr>
                <w:sz w:val="16"/>
                <w:szCs w:val="16"/>
              </w:rPr>
            </w:pPr>
            <w:r>
              <w:rPr>
                <w:sz w:val="16"/>
                <w:szCs w:val="16"/>
              </w:rPr>
              <w:t>Maquinas e equipamentos</w:t>
            </w:r>
          </w:p>
        </w:tc>
        <w:tc>
          <w:tcPr>
            <w:tcW w:w="1096" w:type="dxa"/>
            <w:noWrap/>
            <w:hideMark/>
          </w:tcPr>
          <w:p w14:paraId="0C912511" w14:textId="77777777" w:rsidR="00771A4B" w:rsidRDefault="00771A4B" w:rsidP="00771A4B">
            <w:pPr>
              <w:rPr>
                <w:sz w:val="16"/>
                <w:szCs w:val="16"/>
              </w:rPr>
            </w:pPr>
            <w:r>
              <w:rPr>
                <w:sz w:val="16"/>
                <w:szCs w:val="16"/>
              </w:rPr>
              <w:t>5100012601880</w:t>
            </w:r>
          </w:p>
        </w:tc>
        <w:tc>
          <w:tcPr>
            <w:tcW w:w="628" w:type="dxa"/>
            <w:noWrap/>
            <w:hideMark/>
          </w:tcPr>
          <w:p w14:paraId="3747A3EA" w14:textId="63C0076F" w:rsidR="00771A4B" w:rsidRDefault="00771A4B" w:rsidP="00771A4B">
            <w:pPr>
              <w:rPr>
                <w:sz w:val="16"/>
                <w:szCs w:val="16"/>
              </w:rPr>
            </w:pPr>
            <w:r>
              <w:rPr>
                <w:sz w:val="16"/>
                <w:szCs w:val="16"/>
              </w:rPr>
              <w:t>Porto alegre</w:t>
            </w:r>
          </w:p>
        </w:tc>
        <w:tc>
          <w:tcPr>
            <w:tcW w:w="3466" w:type="dxa"/>
            <w:noWrap/>
            <w:hideMark/>
          </w:tcPr>
          <w:p w14:paraId="52681E53"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7F603994" w14:textId="77777777" w:rsidR="00771A4B" w:rsidRDefault="00771A4B" w:rsidP="00771A4B">
            <w:pPr>
              <w:rPr>
                <w:sz w:val="16"/>
                <w:szCs w:val="16"/>
              </w:rPr>
            </w:pPr>
            <w:r>
              <w:rPr>
                <w:sz w:val="16"/>
                <w:szCs w:val="16"/>
              </w:rPr>
              <w:t>POA</w:t>
            </w:r>
          </w:p>
        </w:tc>
        <w:tc>
          <w:tcPr>
            <w:tcW w:w="950" w:type="dxa"/>
            <w:noWrap/>
            <w:vAlign w:val="center"/>
            <w:hideMark/>
          </w:tcPr>
          <w:p w14:paraId="298DE465" w14:textId="77777777" w:rsidR="00771A4B" w:rsidRDefault="00771A4B" w:rsidP="00771A4B">
            <w:pPr>
              <w:jc w:val="center"/>
              <w:rPr>
                <w:sz w:val="16"/>
                <w:szCs w:val="16"/>
              </w:rPr>
            </w:pPr>
            <w:r>
              <w:rPr>
                <w:sz w:val="16"/>
                <w:szCs w:val="16"/>
              </w:rPr>
              <w:t>ZWEQENER</w:t>
            </w:r>
          </w:p>
        </w:tc>
        <w:tc>
          <w:tcPr>
            <w:tcW w:w="665" w:type="dxa"/>
            <w:noWrap/>
            <w:vAlign w:val="center"/>
            <w:hideMark/>
          </w:tcPr>
          <w:p w14:paraId="437FB375" w14:textId="77777777" w:rsidR="00771A4B" w:rsidRDefault="00771A4B" w:rsidP="00771A4B">
            <w:pPr>
              <w:jc w:val="center"/>
              <w:rPr>
                <w:sz w:val="16"/>
                <w:szCs w:val="16"/>
              </w:rPr>
            </w:pPr>
            <w:r>
              <w:rPr>
                <w:sz w:val="16"/>
                <w:szCs w:val="16"/>
              </w:rPr>
              <w:t>1</w:t>
            </w:r>
          </w:p>
        </w:tc>
        <w:tc>
          <w:tcPr>
            <w:tcW w:w="983" w:type="dxa"/>
            <w:vAlign w:val="center"/>
          </w:tcPr>
          <w:p w14:paraId="786360B4" w14:textId="774781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147542" w14:textId="49CDD4A3" w:rsidR="00771A4B" w:rsidRDefault="00771A4B" w:rsidP="00771A4B">
            <w:pPr>
              <w:jc w:val="center"/>
              <w:rPr>
                <w:sz w:val="16"/>
                <w:szCs w:val="16"/>
              </w:rPr>
            </w:pPr>
            <w:r>
              <w:rPr>
                <w:sz w:val="16"/>
                <w:szCs w:val="16"/>
              </w:rPr>
              <w:t>UN</w:t>
            </w:r>
          </w:p>
        </w:tc>
        <w:tc>
          <w:tcPr>
            <w:tcW w:w="887" w:type="dxa"/>
            <w:noWrap/>
            <w:vAlign w:val="center"/>
            <w:hideMark/>
          </w:tcPr>
          <w:p w14:paraId="4CE33214" w14:textId="06655FD9" w:rsidR="00771A4B" w:rsidRDefault="00771A4B" w:rsidP="00771A4B">
            <w:pPr>
              <w:jc w:val="center"/>
              <w:rPr>
                <w:sz w:val="16"/>
                <w:szCs w:val="16"/>
              </w:rPr>
            </w:pPr>
            <w:r>
              <w:rPr>
                <w:sz w:val="16"/>
                <w:szCs w:val="16"/>
              </w:rPr>
              <w:t>4.542,85</w:t>
            </w:r>
          </w:p>
        </w:tc>
        <w:tc>
          <w:tcPr>
            <w:tcW w:w="1152" w:type="dxa"/>
            <w:noWrap/>
            <w:vAlign w:val="center"/>
            <w:hideMark/>
          </w:tcPr>
          <w:p w14:paraId="4304FF95" w14:textId="7A1AAA85" w:rsidR="00771A4B" w:rsidRDefault="00771A4B" w:rsidP="00771A4B">
            <w:pPr>
              <w:jc w:val="center"/>
              <w:rPr>
                <w:sz w:val="16"/>
                <w:szCs w:val="16"/>
              </w:rPr>
            </w:pPr>
            <w:r>
              <w:rPr>
                <w:sz w:val="16"/>
                <w:szCs w:val="16"/>
              </w:rPr>
              <w:t>-             662,50</w:t>
            </w:r>
          </w:p>
        </w:tc>
        <w:tc>
          <w:tcPr>
            <w:tcW w:w="887" w:type="dxa"/>
            <w:noWrap/>
            <w:vAlign w:val="center"/>
            <w:hideMark/>
          </w:tcPr>
          <w:p w14:paraId="31CDDA8F" w14:textId="3E6F498B" w:rsidR="00771A4B" w:rsidRDefault="00771A4B" w:rsidP="00771A4B">
            <w:pPr>
              <w:jc w:val="center"/>
              <w:rPr>
                <w:sz w:val="16"/>
                <w:szCs w:val="16"/>
              </w:rPr>
            </w:pPr>
            <w:r>
              <w:rPr>
                <w:sz w:val="16"/>
                <w:szCs w:val="16"/>
              </w:rPr>
              <w:t>3.880,35</w:t>
            </w:r>
          </w:p>
        </w:tc>
      </w:tr>
      <w:tr w:rsidR="00771A4B" w14:paraId="2B39A3F8" w14:textId="77777777" w:rsidTr="00771A4B">
        <w:trPr>
          <w:trHeight w:val="240"/>
        </w:trPr>
        <w:tc>
          <w:tcPr>
            <w:tcW w:w="936" w:type="dxa"/>
            <w:noWrap/>
            <w:hideMark/>
          </w:tcPr>
          <w:p w14:paraId="47F1A999" w14:textId="190E54F3" w:rsidR="00771A4B" w:rsidRDefault="00771A4B" w:rsidP="00771A4B">
            <w:pPr>
              <w:rPr>
                <w:sz w:val="16"/>
                <w:szCs w:val="16"/>
              </w:rPr>
            </w:pPr>
            <w:r>
              <w:rPr>
                <w:sz w:val="16"/>
                <w:szCs w:val="16"/>
              </w:rPr>
              <w:t>Maquinas e equipamentos</w:t>
            </w:r>
          </w:p>
        </w:tc>
        <w:tc>
          <w:tcPr>
            <w:tcW w:w="1096" w:type="dxa"/>
            <w:noWrap/>
            <w:hideMark/>
          </w:tcPr>
          <w:p w14:paraId="1D042A67" w14:textId="77777777" w:rsidR="00771A4B" w:rsidRDefault="00771A4B" w:rsidP="00771A4B">
            <w:pPr>
              <w:rPr>
                <w:sz w:val="16"/>
                <w:szCs w:val="16"/>
              </w:rPr>
            </w:pPr>
            <w:r>
              <w:rPr>
                <w:sz w:val="16"/>
                <w:szCs w:val="16"/>
              </w:rPr>
              <w:t>5100012601890</w:t>
            </w:r>
          </w:p>
        </w:tc>
        <w:tc>
          <w:tcPr>
            <w:tcW w:w="628" w:type="dxa"/>
            <w:noWrap/>
            <w:hideMark/>
          </w:tcPr>
          <w:p w14:paraId="43DB6066" w14:textId="297FD5A0" w:rsidR="00771A4B" w:rsidRDefault="00771A4B" w:rsidP="00771A4B">
            <w:pPr>
              <w:rPr>
                <w:sz w:val="16"/>
                <w:szCs w:val="16"/>
              </w:rPr>
            </w:pPr>
            <w:r>
              <w:rPr>
                <w:sz w:val="16"/>
                <w:szCs w:val="16"/>
              </w:rPr>
              <w:t>Porto alegre</w:t>
            </w:r>
          </w:p>
        </w:tc>
        <w:tc>
          <w:tcPr>
            <w:tcW w:w="3466" w:type="dxa"/>
            <w:noWrap/>
            <w:hideMark/>
          </w:tcPr>
          <w:p w14:paraId="520DFE9F"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7DEE043B" w14:textId="77777777" w:rsidR="00771A4B" w:rsidRDefault="00771A4B" w:rsidP="00771A4B">
            <w:pPr>
              <w:rPr>
                <w:sz w:val="16"/>
                <w:szCs w:val="16"/>
              </w:rPr>
            </w:pPr>
            <w:r>
              <w:rPr>
                <w:sz w:val="16"/>
                <w:szCs w:val="16"/>
              </w:rPr>
              <w:t>POA</w:t>
            </w:r>
          </w:p>
        </w:tc>
        <w:tc>
          <w:tcPr>
            <w:tcW w:w="950" w:type="dxa"/>
            <w:noWrap/>
            <w:vAlign w:val="center"/>
            <w:hideMark/>
          </w:tcPr>
          <w:p w14:paraId="2F254FE8" w14:textId="77777777" w:rsidR="00771A4B" w:rsidRDefault="00771A4B" w:rsidP="00771A4B">
            <w:pPr>
              <w:jc w:val="center"/>
              <w:rPr>
                <w:sz w:val="16"/>
                <w:szCs w:val="16"/>
              </w:rPr>
            </w:pPr>
            <w:r>
              <w:rPr>
                <w:sz w:val="16"/>
                <w:szCs w:val="16"/>
              </w:rPr>
              <w:t>ZWEQENER</w:t>
            </w:r>
          </w:p>
        </w:tc>
        <w:tc>
          <w:tcPr>
            <w:tcW w:w="665" w:type="dxa"/>
            <w:noWrap/>
            <w:vAlign w:val="center"/>
            <w:hideMark/>
          </w:tcPr>
          <w:p w14:paraId="45775684" w14:textId="77777777" w:rsidR="00771A4B" w:rsidRDefault="00771A4B" w:rsidP="00771A4B">
            <w:pPr>
              <w:jc w:val="center"/>
              <w:rPr>
                <w:sz w:val="16"/>
                <w:szCs w:val="16"/>
              </w:rPr>
            </w:pPr>
            <w:r>
              <w:rPr>
                <w:sz w:val="16"/>
                <w:szCs w:val="16"/>
              </w:rPr>
              <w:t>1</w:t>
            </w:r>
          </w:p>
        </w:tc>
        <w:tc>
          <w:tcPr>
            <w:tcW w:w="983" w:type="dxa"/>
            <w:vAlign w:val="center"/>
          </w:tcPr>
          <w:p w14:paraId="6D235B57" w14:textId="7FFDD2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3EDAA0" w14:textId="1781E463" w:rsidR="00771A4B" w:rsidRDefault="00771A4B" w:rsidP="00771A4B">
            <w:pPr>
              <w:jc w:val="center"/>
              <w:rPr>
                <w:sz w:val="16"/>
                <w:szCs w:val="16"/>
              </w:rPr>
            </w:pPr>
            <w:r>
              <w:rPr>
                <w:sz w:val="16"/>
                <w:szCs w:val="16"/>
              </w:rPr>
              <w:t>UN</w:t>
            </w:r>
          </w:p>
        </w:tc>
        <w:tc>
          <w:tcPr>
            <w:tcW w:w="887" w:type="dxa"/>
            <w:noWrap/>
            <w:vAlign w:val="center"/>
            <w:hideMark/>
          </w:tcPr>
          <w:p w14:paraId="1C55E958" w14:textId="1AB74432" w:rsidR="00771A4B" w:rsidRDefault="00771A4B" w:rsidP="00771A4B">
            <w:pPr>
              <w:jc w:val="center"/>
              <w:rPr>
                <w:sz w:val="16"/>
                <w:szCs w:val="16"/>
              </w:rPr>
            </w:pPr>
            <w:r>
              <w:rPr>
                <w:sz w:val="16"/>
                <w:szCs w:val="16"/>
              </w:rPr>
              <w:t>4.032,87</w:t>
            </w:r>
          </w:p>
        </w:tc>
        <w:tc>
          <w:tcPr>
            <w:tcW w:w="1152" w:type="dxa"/>
            <w:noWrap/>
            <w:vAlign w:val="center"/>
            <w:hideMark/>
          </w:tcPr>
          <w:p w14:paraId="26E597CF" w14:textId="03BFE066" w:rsidR="00771A4B" w:rsidRDefault="00771A4B" w:rsidP="00771A4B">
            <w:pPr>
              <w:jc w:val="center"/>
              <w:rPr>
                <w:sz w:val="16"/>
                <w:szCs w:val="16"/>
              </w:rPr>
            </w:pPr>
            <w:r>
              <w:rPr>
                <w:sz w:val="16"/>
                <w:szCs w:val="16"/>
              </w:rPr>
              <w:t>-             588,11</w:t>
            </w:r>
          </w:p>
        </w:tc>
        <w:tc>
          <w:tcPr>
            <w:tcW w:w="887" w:type="dxa"/>
            <w:noWrap/>
            <w:vAlign w:val="center"/>
            <w:hideMark/>
          </w:tcPr>
          <w:p w14:paraId="50FD9493" w14:textId="5624FA4B" w:rsidR="00771A4B" w:rsidRDefault="00771A4B" w:rsidP="00771A4B">
            <w:pPr>
              <w:jc w:val="center"/>
              <w:rPr>
                <w:sz w:val="16"/>
                <w:szCs w:val="16"/>
              </w:rPr>
            </w:pPr>
            <w:r>
              <w:rPr>
                <w:sz w:val="16"/>
                <w:szCs w:val="16"/>
              </w:rPr>
              <w:t>3.444,76</w:t>
            </w:r>
          </w:p>
        </w:tc>
      </w:tr>
      <w:tr w:rsidR="00771A4B" w14:paraId="2307FCD1" w14:textId="77777777" w:rsidTr="00771A4B">
        <w:trPr>
          <w:trHeight w:val="240"/>
        </w:trPr>
        <w:tc>
          <w:tcPr>
            <w:tcW w:w="936" w:type="dxa"/>
            <w:noWrap/>
            <w:hideMark/>
          </w:tcPr>
          <w:p w14:paraId="5D542F64" w14:textId="32203FF6" w:rsidR="00771A4B" w:rsidRDefault="00771A4B" w:rsidP="00771A4B">
            <w:pPr>
              <w:rPr>
                <w:sz w:val="16"/>
                <w:szCs w:val="16"/>
              </w:rPr>
            </w:pPr>
            <w:r>
              <w:rPr>
                <w:sz w:val="16"/>
                <w:szCs w:val="16"/>
              </w:rPr>
              <w:t>Maquinas e equipamentos</w:t>
            </w:r>
          </w:p>
        </w:tc>
        <w:tc>
          <w:tcPr>
            <w:tcW w:w="1096" w:type="dxa"/>
            <w:noWrap/>
            <w:hideMark/>
          </w:tcPr>
          <w:p w14:paraId="01AB086B" w14:textId="77777777" w:rsidR="00771A4B" w:rsidRDefault="00771A4B" w:rsidP="00771A4B">
            <w:pPr>
              <w:rPr>
                <w:sz w:val="16"/>
                <w:szCs w:val="16"/>
              </w:rPr>
            </w:pPr>
            <w:r>
              <w:rPr>
                <w:sz w:val="16"/>
                <w:szCs w:val="16"/>
              </w:rPr>
              <w:t>5100012601900</w:t>
            </w:r>
          </w:p>
        </w:tc>
        <w:tc>
          <w:tcPr>
            <w:tcW w:w="628" w:type="dxa"/>
            <w:noWrap/>
            <w:hideMark/>
          </w:tcPr>
          <w:p w14:paraId="196E925E" w14:textId="4AEC0E4C" w:rsidR="00771A4B" w:rsidRDefault="00771A4B" w:rsidP="00771A4B">
            <w:pPr>
              <w:rPr>
                <w:sz w:val="16"/>
                <w:szCs w:val="16"/>
              </w:rPr>
            </w:pPr>
            <w:r>
              <w:rPr>
                <w:sz w:val="16"/>
                <w:szCs w:val="16"/>
              </w:rPr>
              <w:t>Porto alegre</w:t>
            </w:r>
          </w:p>
        </w:tc>
        <w:tc>
          <w:tcPr>
            <w:tcW w:w="3466" w:type="dxa"/>
            <w:noWrap/>
            <w:hideMark/>
          </w:tcPr>
          <w:p w14:paraId="41F1DB0B"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766D1CFE" w14:textId="77777777" w:rsidR="00771A4B" w:rsidRDefault="00771A4B" w:rsidP="00771A4B">
            <w:pPr>
              <w:rPr>
                <w:sz w:val="16"/>
                <w:szCs w:val="16"/>
              </w:rPr>
            </w:pPr>
            <w:r>
              <w:rPr>
                <w:sz w:val="16"/>
                <w:szCs w:val="16"/>
              </w:rPr>
              <w:t>POA</w:t>
            </w:r>
          </w:p>
        </w:tc>
        <w:tc>
          <w:tcPr>
            <w:tcW w:w="950" w:type="dxa"/>
            <w:noWrap/>
            <w:vAlign w:val="center"/>
            <w:hideMark/>
          </w:tcPr>
          <w:p w14:paraId="52FE40F8" w14:textId="77777777" w:rsidR="00771A4B" w:rsidRDefault="00771A4B" w:rsidP="00771A4B">
            <w:pPr>
              <w:jc w:val="center"/>
              <w:rPr>
                <w:sz w:val="16"/>
                <w:szCs w:val="16"/>
              </w:rPr>
            </w:pPr>
            <w:r>
              <w:rPr>
                <w:sz w:val="16"/>
                <w:szCs w:val="16"/>
              </w:rPr>
              <w:t>ZWEQENER</w:t>
            </w:r>
          </w:p>
        </w:tc>
        <w:tc>
          <w:tcPr>
            <w:tcW w:w="665" w:type="dxa"/>
            <w:noWrap/>
            <w:vAlign w:val="center"/>
            <w:hideMark/>
          </w:tcPr>
          <w:p w14:paraId="7F0F5E4E" w14:textId="77777777" w:rsidR="00771A4B" w:rsidRDefault="00771A4B" w:rsidP="00771A4B">
            <w:pPr>
              <w:jc w:val="center"/>
              <w:rPr>
                <w:sz w:val="16"/>
                <w:szCs w:val="16"/>
              </w:rPr>
            </w:pPr>
            <w:r>
              <w:rPr>
                <w:sz w:val="16"/>
                <w:szCs w:val="16"/>
              </w:rPr>
              <w:t>1</w:t>
            </w:r>
          </w:p>
        </w:tc>
        <w:tc>
          <w:tcPr>
            <w:tcW w:w="983" w:type="dxa"/>
            <w:vAlign w:val="center"/>
          </w:tcPr>
          <w:p w14:paraId="7F30C2CE" w14:textId="710BE8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A1CBFA" w14:textId="00740D59" w:rsidR="00771A4B" w:rsidRDefault="00771A4B" w:rsidP="00771A4B">
            <w:pPr>
              <w:jc w:val="center"/>
              <w:rPr>
                <w:sz w:val="16"/>
                <w:szCs w:val="16"/>
              </w:rPr>
            </w:pPr>
            <w:r>
              <w:rPr>
                <w:sz w:val="16"/>
                <w:szCs w:val="16"/>
              </w:rPr>
              <w:t>UN</w:t>
            </w:r>
          </w:p>
        </w:tc>
        <w:tc>
          <w:tcPr>
            <w:tcW w:w="887" w:type="dxa"/>
            <w:noWrap/>
            <w:vAlign w:val="center"/>
            <w:hideMark/>
          </w:tcPr>
          <w:p w14:paraId="591AF030" w14:textId="7BEBC1A0" w:rsidR="00771A4B" w:rsidRDefault="00771A4B" w:rsidP="00771A4B">
            <w:pPr>
              <w:jc w:val="center"/>
              <w:rPr>
                <w:sz w:val="16"/>
                <w:szCs w:val="16"/>
              </w:rPr>
            </w:pPr>
            <w:r>
              <w:rPr>
                <w:sz w:val="16"/>
                <w:szCs w:val="16"/>
              </w:rPr>
              <w:t>4.032,87</w:t>
            </w:r>
          </w:p>
        </w:tc>
        <w:tc>
          <w:tcPr>
            <w:tcW w:w="1152" w:type="dxa"/>
            <w:noWrap/>
            <w:vAlign w:val="center"/>
            <w:hideMark/>
          </w:tcPr>
          <w:p w14:paraId="797D4E61" w14:textId="1E701C46" w:rsidR="00771A4B" w:rsidRDefault="00771A4B" w:rsidP="00771A4B">
            <w:pPr>
              <w:jc w:val="center"/>
              <w:rPr>
                <w:sz w:val="16"/>
                <w:szCs w:val="16"/>
              </w:rPr>
            </w:pPr>
            <w:r>
              <w:rPr>
                <w:sz w:val="16"/>
                <w:szCs w:val="16"/>
              </w:rPr>
              <w:t>-             588,11</w:t>
            </w:r>
          </w:p>
        </w:tc>
        <w:tc>
          <w:tcPr>
            <w:tcW w:w="887" w:type="dxa"/>
            <w:noWrap/>
            <w:vAlign w:val="center"/>
            <w:hideMark/>
          </w:tcPr>
          <w:p w14:paraId="5734E37C" w14:textId="76E60E7A" w:rsidR="00771A4B" w:rsidRDefault="00771A4B" w:rsidP="00771A4B">
            <w:pPr>
              <w:jc w:val="center"/>
              <w:rPr>
                <w:sz w:val="16"/>
                <w:szCs w:val="16"/>
              </w:rPr>
            </w:pPr>
            <w:r>
              <w:rPr>
                <w:sz w:val="16"/>
                <w:szCs w:val="16"/>
              </w:rPr>
              <w:t>3.444,76</w:t>
            </w:r>
          </w:p>
        </w:tc>
      </w:tr>
      <w:tr w:rsidR="00771A4B" w14:paraId="78D220CB" w14:textId="77777777" w:rsidTr="00771A4B">
        <w:trPr>
          <w:trHeight w:val="240"/>
        </w:trPr>
        <w:tc>
          <w:tcPr>
            <w:tcW w:w="936" w:type="dxa"/>
            <w:noWrap/>
            <w:hideMark/>
          </w:tcPr>
          <w:p w14:paraId="047A9F91" w14:textId="0406A443" w:rsidR="00771A4B" w:rsidRDefault="00771A4B" w:rsidP="00771A4B">
            <w:pPr>
              <w:rPr>
                <w:sz w:val="16"/>
                <w:szCs w:val="16"/>
              </w:rPr>
            </w:pPr>
            <w:r>
              <w:rPr>
                <w:sz w:val="16"/>
                <w:szCs w:val="16"/>
              </w:rPr>
              <w:t>Maquinas e equipamentos</w:t>
            </w:r>
          </w:p>
        </w:tc>
        <w:tc>
          <w:tcPr>
            <w:tcW w:w="1096" w:type="dxa"/>
            <w:noWrap/>
            <w:hideMark/>
          </w:tcPr>
          <w:p w14:paraId="6F4835A5" w14:textId="77777777" w:rsidR="00771A4B" w:rsidRDefault="00771A4B" w:rsidP="00771A4B">
            <w:pPr>
              <w:rPr>
                <w:sz w:val="16"/>
                <w:szCs w:val="16"/>
              </w:rPr>
            </w:pPr>
            <w:r>
              <w:rPr>
                <w:sz w:val="16"/>
                <w:szCs w:val="16"/>
              </w:rPr>
              <w:t>5100012601910</w:t>
            </w:r>
          </w:p>
        </w:tc>
        <w:tc>
          <w:tcPr>
            <w:tcW w:w="628" w:type="dxa"/>
            <w:noWrap/>
            <w:hideMark/>
          </w:tcPr>
          <w:p w14:paraId="403EEF15" w14:textId="1737197F" w:rsidR="00771A4B" w:rsidRDefault="00771A4B" w:rsidP="00771A4B">
            <w:pPr>
              <w:rPr>
                <w:sz w:val="16"/>
                <w:szCs w:val="16"/>
              </w:rPr>
            </w:pPr>
            <w:r>
              <w:rPr>
                <w:sz w:val="16"/>
                <w:szCs w:val="16"/>
              </w:rPr>
              <w:t>Porto alegre</w:t>
            </w:r>
          </w:p>
        </w:tc>
        <w:tc>
          <w:tcPr>
            <w:tcW w:w="3466" w:type="dxa"/>
            <w:noWrap/>
            <w:hideMark/>
          </w:tcPr>
          <w:p w14:paraId="4966C116"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060A3546" w14:textId="77777777" w:rsidR="00771A4B" w:rsidRDefault="00771A4B" w:rsidP="00771A4B">
            <w:pPr>
              <w:rPr>
                <w:sz w:val="16"/>
                <w:szCs w:val="16"/>
              </w:rPr>
            </w:pPr>
            <w:r>
              <w:rPr>
                <w:sz w:val="16"/>
                <w:szCs w:val="16"/>
              </w:rPr>
              <w:t>POA</w:t>
            </w:r>
          </w:p>
        </w:tc>
        <w:tc>
          <w:tcPr>
            <w:tcW w:w="950" w:type="dxa"/>
            <w:noWrap/>
            <w:vAlign w:val="center"/>
            <w:hideMark/>
          </w:tcPr>
          <w:p w14:paraId="50AA6E75" w14:textId="77777777" w:rsidR="00771A4B" w:rsidRDefault="00771A4B" w:rsidP="00771A4B">
            <w:pPr>
              <w:jc w:val="center"/>
              <w:rPr>
                <w:sz w:val="16"/>
                <w:szCs w:val="16"/>
              </w:rPr>
            </w:pPr>
            <w:r>
              <w:rPr>
                <w:sz w:val="16"/>
                <w:szCs w:val="16"/>
              </w:rPr>
              <w:t>ZWEQENER</w:t>
            </w:r>
          </w:p>
        </w:tc>
        <w:tc>
          <w:tcPr>
            <w:tcW w:w="665" w:type="dxa"/>
            <w:noWrap/>
            <w:vAlign w:val="center"/>
            <w:hideMark/>
          </w:tcPr>
          <w:p w14:paraId="355C68E7" w14:textId="77777777" w:rsidR="00771A4B" w:rsidRDefault="00771A4B" w:rsidP="00771A4B">
            <w:pPr>
              <w:jc w:val="center"/>
              <w:rPr>
                <w:sz w:val="16"/>
                <w:szCs w:val="16"/>
              </w:rPr>
            </w:pPr>
            <w:r>
              <w:rPr>
                <w:sz w:val="16"/>
                <w:szCs w:val="16"/>
              </w:rPr>
              <w:t>1</w:t>
            </w:r>
          </w:p>
        </w:tc>
        <w:tc>
          <w:tcPr>
            <w:tcW w:w="983" w:type="dxa"/>
            <w:vAlign w:val="center"/>
          </w:tcPr>
          <w:p w14:paraId="16615FF1" w14:textId="4C74F7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313D10" w14:textId="0CAE50E0" w:rsidR="00771A4B" w:rsidRDefault="00771A4B" w:rsidP="00771A4B">
            <w:pPr>
              <w:jc w:val="center"/>
              <w:rPr>
                <w:sz w:val="16"/>
                <w:szCs w:val="16"/>
              </w:rPr>
            </w:pPr>
            <w:r>
              <w:rPr>
                <w:sz w:val="16"/>
                <w:szCs w:val="16"/>
              </w:rPr>
              <w:t>UN</w:t>
            </w:r>
          </w:p>
        </w:tc>
        <w:tc>
          <w:tcPr>
            <w:tcW w:w="887" w:type="dxa"/>
            <w:noWrap/>
            <w:vAlign w:val="center"/>
            <w:hideMark/>
          </w:tcPr>
          <w:p w14:paraId="3D004BCE" w14:textId="407DFCE8" w:rsidR="00771A4B" w:rsidRDefault="00771A4B" w:rsidP="00771A4B">
            <w:pPr>
              <w:jc w:val="center"/>
              <w:rPr>
                <w:sz w:val="16"/>
                <w:szCs w:val="16"/>
              </w:rPr>
            </w:pPr>
            <w:r>
              <w:rPr>
                <w:sz w:val="16"/>
                <w:szCs w:val="16"/>
              </w:rPr>
              <w:t>4.032,87</w:t>
            </w:r>
          </w:p>
        </w:tc>
        <w:tc>
          <w:tcPr>
            <w:tcW w:w="1152" w:type="dxa"/>
            <w:noWrap/>
            <w:vAlign w:val="center"/>
            <w:hideMark/>
          </w:tcPr>
          <w:p w14:paraId="4F68F221" w14:textId="3C5C34E9" w:rsidR="00771A4B" w:rsidRDefault="00771A4B" w:rsidP="00771A4B">
            <w:pPr>
              <w:jc w:val="center"/>
              <w:rPr>
                <w:sz w:val="16"/>
                <w:szCs w:val="16"/>
              </w:rPr>
            </w:pPr>
            <w:r>
              <w:rPr>
                <w:sz w:val="16"/>
                <w:szCs w:val="16"/>
              </w:rPr>
              <w:t>-             588,11</w:t>
            </w:r>
          </w:p>
        </w:tc>
        <w:tc>
          <w:tcPr>
            <w:tcW w:w="887" w:type="dxa"/>
            <w:noWrap/>
            <w:vAlign w:val="center"/>
            <w:hideMark/>
          </w:tcPr>
          <w:p w14:paraId="081DC318" w14:textId="55071278" w:rsidR="00771A4B" w:rsidRDefault="00771A4B" w:rsidP="00771A4B">
            <w:pPr>
              <w:jc w:val="center"/>
              <w:rPr>
                <w:sz w:val="16"/>
                <w:szCs w:val="16"/>
              </w:rPr>
            </w:pPr>
            <w:r>
              <w:rPr>
                <w:sz w:val="16"/>
                <w:szCs w:val="16"/>
              </w:rPr>
              <w:t>3.444,76</w:t>
            </w:r>
          </w:p>
        </w:tc>
      </w:tr>
      <w:tr w:rsidR="00771A4B" w14:paraId="5B041046" w14:textId="77777777" w:rsidTr="00771A4B">
        <w:trPr>
          <w:trHeight w:val="240"/>
        </w:trPr>
        <w:tc>
          <w:tcPr>
            <w:tcW w:w="936" w:type="dxa"/>
            <w:noWrap/>
            <w:hideMark/>
          </w:tcPr>
          <w:p w14:paraId="30410AFA" w14:textId="4087FC6C" w:rsidR="00771A4B" w:rsidRDefault="00771A4B" w:rsidP="00771A4B">
            <w:pPr>
              <w:rPr>
                <w:sz w:val="16"/>
                <w:szCs w:val="16"/>
              </w:rPr>
            </w:pPr>
            <w:r>
              <w:rPr>
                <w:sz w:val="16"/>
                <w:szCs w:val="16"/>
              </w:rPr>
              <w:t>Maquinas e equipamentos</w:t>
            </w:r>
          </w:p>
        </w:tc>
        <w:tc>
          <w:tcPr>
            <w:tcW w:w="1096" w:type="dxa"/>
            <w:noWrap/>
            <w:hideMark/>
          </w:tcPr>
          <w:p w14:paraId="4A4EDCC8" w14:textId="77777777" w:rsidR="00771A4B" w:rsidRDefault="00771A4B" w:rsidP="00771A4B">
            <w:pPr>
              <w:rPr>
                <w:sz w:val="16"/>
                <w:szCs w:val="16"/>
              </w:rPr>
            </w:pPr>
            <w:r>
              <w:rPr>
                <w:sz w:val="16"/>
                <w:szCs w:val="16"/>
              </w:rPr>
              <w:t>5100012601920</w:t>
            </w:r>
          </w:p>
        </w:tc>
        <w:tc>
          <w:tcPr>
            <w:tcW w:w="628" w:type="dxa"/>
            <w:noWrap/>
            <w:hideMark/>
          </w:tcPr>
          <w:p w14:paraId="4E78B4D4" w14:textId="3B2A7CF0" w:rsidR="00771A4B" w:rsidRDefault="00771A4B" w:rsidP="00771A4B">
            <w:pPr>
              <w:rPr>
                <w:sz w:val="16"/>
                <w:szCs w:val="16"/>
              </w:rPr>
            </w:pPr>
            <w:r>
              <w:rPr>
                <w:sz w:val="16"/>
                <w:szCs w:val="16"/>
              </w:rPr>
              <w:t>Porto alegre</w:t>
            </w:r>
          </w:p>
        </w:tc>
        <w:tc>
          <w:tcPr>
            <w:tcW w:w="3466" w:type="dxa"/>
            <w:noWrap/>
            <w:hideMark/>
          </w:tcPr>
          <w:p w14:paraId="07BE107F"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218B85B2" w14:textId="77777777" w:rsidR="00771A4B" w:rsidRDefault="00771A4B" w:rsidP="00771A4B">
            <w:pPr>
              <w:rPr>
                <w:sz w:val="16"/>
                <w:szCs w:val="16"/>
              </w:rPr>
            </w:pPr>
            <w:r>
              <w:rPr>
                <w:sz w:val="16"/>
                <w:szCs w:val="16"/>
              </w:rPr>
              <w:t>POA</w:t>
            </w:r>
          </w:p>
        </w:tc>
        <w:tc>
          <w:tcPr>
            <w:tcW w:w="950" w:type="dxa"/>
            <w:noWrap/>
            <w:vAlign w:val="center"/>
            <w:hideMark/>
          </w:tcPr>
          <w:p w14:paraId="0094C1EE" w14:textId="77777777" w:rsidR="00771A4B" w:rsidRDefault="00771A4B" w:rsidP="00771A4B">
            <w:pPr>
              <w:jc w:val="center"/>
              <w:rPr>
                <w:sz w:val="16"/>
                <w:szCs w:val="16"/>
              </w:rPr>
            </w:pPr>
            <w:r>
              <w:rPr>
                <w:sz w:val="16"/>
                <w:szCs w:val="16"/>
              </w:rPr>
              <w:t>ZWEQENER</w:t>
            </w:r>
          </w:p>
        </w:tc>
        <w:tc>
          <w:tcPr>
            <w:tcW w:w="665" w:type="dxa"/>
            <w:noWrap/>
            <w:vAlign w:val="center"/>
            <w:hideMark/>
          </w:tcPr>
          <w:p w14:paraId="65E066C7" w14:textId="77777777" w:rsidR="00771A4B" w:rsidRDefault="00771A4B" w:rsidP="00771A4B">
            <w:pPr>
              <w:jc w:val="center"/>
              <w:rPr>
                <w:sz w:val="16"/>
                <w:szCs w:val="16"/>
              </w:rPr>
            </w:pPr>
            <w:r>
              <w:rPr>
                <w:sz w:val="16"/>
                <w:szCs w:val="16"/>
              </w:rPr>
              <w:t>1</w:t>
            </w:r>
          </w:p>
        </w:tc>
        <w:tc>
          <w:tcPr>
            <w:tcW w:w="983" w:type="dxa"/>
            <w:vAlign w:val="center"/>
          </w:tcPr>
          <w:p w14:paraId="154055DC" w14:textId="54089F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D3DDA6" w14:textId="30AA6DBA" w:rsidR="00771A4B" w:rsidRDefault="00771A4B" w:rsidP="00771A4B">
            <w:pPr>
              <w:jc w:val="center"/>
              <w:rPr>
                <w:sz w:val="16"/>
                <w:szCs w:val="16"/>
              </w:rPr>
            </w:pPr>
            <w:r>
              <w:rPr>
                <w:sz w:val="16"/>
                <w:szCs w:val="16"/>
              </w:rPr>
              <w:t>UN</w:t>
            </w:r>
          </w:p>
        </w:tc>
        <w:tc>
          <w:tcPr>
            <w:tcW w:w="887" w:type="dxa"/>
            <w:noWrap/>
            <w:vAlign w:val="center"/>
            <w:hideMark/>
          </w:tcPr>
          <w:p w14:paraId="16EB0A31" w14:textId="725E5024" w:rsidR="00771A4B" w:rsidRDefault="00771A4B" w:rsidP="00771A4B">
            <w:pPr>
              <w:jc w:val="center"/>
              <w:rPr>
                <w:sz w:val="16"/>
                <w:szCs w:val="16"/>
              </w:rPr>
            </w:pPr>
            <w:r>
              <w:rPr>
                <w:sz w:val="16"/>
                <w:szCs w:val="16"/>
              </w:rPr>
              <w:t>4.542,85</w:t>
            </w:r>
          </w:p>
        </w:tc>
        <w:tc>
          <w:tcPr>
            <w:tcW w:w="1152" w:type="dxa"/>
            <w:noWrap/>
            <w:vAlign w:val="center"/>
            <w:hideMark/>
          </w:tcPr>
          <w:p w14:paraId="51F2A808" w14:textId="27355A3C" w:rsidR="00771A4B" w:rsidRDefault="00771A4B" w:rsidP="00771A4B">
            <w:pPr>
              <w:jc w:val="center"/>
              <w:rPr>
                <w:sz w:val="16"/>
                <w:szCs w:val="16"/>
              </w:rPr>
            </w:pPr>
            <w:r>
              <w:rPr>
                <w:sz w:val="16"/>
                <w:szCs w:val="16"/>
              </w:rPr>
              <w:t>-             662,50</w:t>
            </w:r>
          </w:p>
        </w:tc>
        <w:tc>
          <w:tcPr>
            <w:tcW w:w="887" w:type="dxa"/>
            <w:noWrap/>
            <w:vAlign w:val="center"/>
            <w:hideMark/>
          </w:tcPr>
          <w:p w14:paraId="65251784" w14:textId="7DD6379D" w:rsidR="00771A4B" w:rsidRDefault="00771A4B" w:rsidP="00771A4B">
            <w:pPr>
              <w:jc w:val="center"/>
              <w:rPr>
                <w:sz w:val="16"/>
                <w:szCs w:val="16"/>
              </w:rPr>
            </w:pPr>
            <w:r>
              <w:rPr>
                <w:sz w:val="16"/>
                <w:szCs w:val="16"/>
              </w:rPr>
              <w:t>3.880,35</w:t>
            </w:r>
          </w:p>
        </w:tc>
      </w:tr>
      <w:tr w:rsidR="00771A4B" w14:paraId="20B07B48" w14:textId="77777777" w:rsidTr="00771A4B">
        <w:trPr>
          <w:trHeight w:val="240"/>
        </w:trPr>
        <w:tc>
          <w:tcPr>
            <w:tcW w:w="936" w:type="dxa"/>
            <w:noWrap/>
            <w:hideMark/>
          </w:tcPr>
          <w:p w14:paraId="45F127CB" w14:textId="5915FC50" w:rsidR="00771A4B" w:rsidRDefault="00771A4B" w:rsidP="00771A4B">
            <w:pPr>
              <w:rPr>
                <w:sz w:val="16"/>
                <w:szCs w:val="16"/>
              </w:rPr>
            </w:pPr>
            <w:r>
              <w:rPr>
                <w:sz w:val="16"/>
                <w:szCs w:val="16"/>
              </w:rPr>
              <w:t>Maquinas e equipamentos</w:t>
            </w:r>
          </w:p>
        </w:tc>
        <w:tc>
          <w:tcPr>
            <w:tcW w:w="1096" w:type="dxa"/>
            <w:noWrap/>
            <w:hideMark/>
          </w:tcPr>
          <w:p w14:paraId="4F9072D5" w14:textId="77777777" w:rsidR="00771A4B" w:rsidRDefault="00771A4B" w:rsidP="00771A4B">
            <w:pPr>
              <w:rPr>
                <w:sz w:val="16"/>
                <w:szCs w:val="16"/>
              </w:rPr>
            </w:pPr>
            <w:r>
              <w:rPr>
                <w:sz w:val="16"/>
                <w:szCs w:val="16"/>
              </w:rPr>
              <w:t>5100012601930</w:t>
            </w:r>
          </w:p>
        </w:tc>
        <w:tc>
          <w:tcPr>
            <w:tcW w:w="628" w:type="dxa"/>
            <w:noWrap/>
            <w:hideMark/>
          </w:tcPr>
          <w:p w14:paraId="73923848" w14:textId="11F0791F" w:rsidR="00771A4B" w:rsidRDefault="00771A4B" w:rsidP="00771A4B">
            <w:pPr>
              <w:rPr>
                <w:sz w:val="16"/>
                <w:szCs w:val="16"/>
              </w:rPr>
            </w:pPr>
            <w:r>
              <w:rPr>
                <w:sz w:val="16"/>
                <w:szCs w:val="16"/>
              </w:rPr>
              <w:t>Porto alegre</w:t>
            </w:r>
          </w:p>
        </w:tc>
        <w:tc>
          <w:tcPr>
            <w:tcW w:w="3466" w:type="dxa"/>
            <w:noWrap/>
            <w:hideMark/>
          </w:tcPr>
          <w:p w14:paraId="4B86195E"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728804AF" w14:textId="77777777" w:rsidR="00771A4B" w:rsidRDefault="00771A4B" w:rsidP="00771A4B">
            <w:pPr>
              <w:rPr>
                <w:sz w:val="16"/>
                <w:szCs w:val="16"/>
              </w:rPr>
            </w:pPr>
            <w:r>
              <w:rPr>
                <w:sz w:val="16"/>
                <w:szCs w:val="16"/>
              </w:rPr>
              <w:t>POA</w:t>
            </w:r>
          </w:p>
        </w:tc>
        <w:tc>
          <w:tcPr>
            <w:tcW w:w="950" w:type="dxa"/>
            <w:noWrap/>
            <w:vAlign w:val="center"/>
            <w:hideMark/>
          </w:tcPr>
          <w:p w14:paraId="6728B019" w14:textId="77777777" w:rsidR="00771A4B" w:rsidRDefault="00771A4B" w:rsidP="00771A4B">
            <w:pPr>
              <w:jc w:val="center"/>
              <w:rPr>
                <w:sz w:val="16"/>
                <w:szCs w:val="16"/>
              </w:rPr>
            </w:pPr>
            <w:r>
              <w:rPr>
                <w:sz w:val="16"/>
                <w:szCs w:val="16"/>
              </w:rPr>
              <w:t>ZWEQENER</w:t>
            </w:r>
          </w:p>
        </w:tc>
        <w:tc>
          <w:tcPr>
            <w:tcW w:w="665" w:type="dxa"/>
            <w:noWrap/>
            <w:vAlign w:val="center"/>
            <w:hideMark/>
          </w:tcPr>
          <w:p w14:paraId="1EF8991C" w14:textId="77777777" w:rsidR="00771A4B" w:rsidRDefault="00771A4B" w:rsidP="00771A4B">
            <w:pPr>
              <w:jc w:val="center"/>
              <w:rPr>
                <w:sz w:val="16"/>
                <w:szCs w:val="16"/>
              </w:rPr>
            </w:pPr>
            <w:r>
              <w:rPr>
                <w:sz w:val="16"/>
                <w:szCs w:val="16"/>
              </w:rPr>
              <w:t>1</w:t>
            </w:r>
          </w:p>
        </w:tc>
        <w:tc>
          <w:tcPr>
            <w:tcW w:w="983" w:type="dxa"/>
            <w:vAlign w:val="center"/>
          </w:tcPr>
          <w:p w14:paraId="5C2ACD49" w14:textId="3A0B20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167B79" w14:textId="602A91DE" w:rsidR="00771A4B" w:rsidRDefault="00771A4B" w:rsidP="00771A4B">
            <w:pPr>
              <w:jc w:val="center"/>
              <w:rPr>
                <w:sz w:val="16"/>
                <w:szCs w:val="16"/>
              </w:rPr>
            </w:pPr>
            <w:r>
              <w:rPr>
                <w:sz w:val="16"/>
                <w:szCs w:val="16"/>
              </w:rPr>
              <w:t>UN</w:t>
            </w:r>
          </w:p>
        </w:tc>
        <w:tc>
          <w:tcPr>
            <w:tcW w:w="887" w:type="dxa"/>
            <w:noWrap/>
            <w:vAlign w:val="center"/>
            <w:hideMark/>
          </w:tcPr>
          <w:p w14:paraId="738BA28D" w14:textId="5FF1F2C0" w:rsidR="00771A4B" w:rsidRDefault="00771A4B" w:rsidP="00771A4B">
            <w:pPr>
              <w:jc w:val="center"/>
              <w:rPr>
                <w:sz w:val="16"/>
                <w:szCs w:val="16"/>
              </w:rPr>
            </w:pPr>
            <w:r>
              <w:rPr>
                <w:sz w:val="16"/>
                <w:szCs w:val="16"/>
              </w:rPr>
              <w:t>4.542,85</w:t>
            </w:r>
          </w:p>
        </w:tc>
        <w:tc>
          <w:tcPr>
            <w:tcW w:w="1152" w:type="dxa"/>
            <w:noWrap/>
            <w:vAlign w:val="center"/>
            <w:hideMark/>
          </w:tcPr>
          <w:p w14:paraId="4EE7F402" w14:textId="5FFA9E0B" w:rsidR="00771A4B" w:rsidRDefault="00771A4B" w:rsidP="00771A4B">
            <w:pPr>
              <w:jc w:val="center"/>
              <w:rPr>
                <w:sz w:val="16"/>
                <w:szCs w:val="16"/>
              </w:rPr>
            </w:pPr>
            <w:r>
              <w:rPr>
                <w:sz w:val="16"/>
                <w:szCs w:val="16"/>
              </w:rPr>
              <w:t>-             662,50</w:t>
            </w:r>
          </w:p>
        </w:tc>
        <w:tc>
          <w:tcPr>
            <w:tcW w:w="887" w:type="dxa"/>
            <w:noWrap/>
            <w:vAlign w:val="center"/>
            <w:hideMark/>
          </w:tcPr>
          <w:p w14:paraId="3388C313" w14:textId="5CDEFB95" w:rsidR="00771A4B" w:rsidRDefault="00771A4B" w:rsidP="00771A4B">
            <w:pPr>
              <w:jc w:val="center"/>
              <w:rPr>
                <w:sz w:val="16"/>
                <w:szCs w:val="16"/>
              </w:rPr>
            </w:pPr>
            <w:r>
              <w:rPr>
                <w:sz w:val="16"/>
                <w:szCs w:val="16"/>
              </w:rPr>
              <w:t>3.880,35</w:t>
            </w:r>
          </w:p>
        </w:tc>
      </w:tr>
      <w:tr w:rsidR="00771A4B" w14:paraId="179C0472" w14:textId="77777777" w:rsidTr="00771A4B">
        <w:trPr>
          <w:trHeight w:val="240"/>
        </w:trPr>
        <w:tc>
          <w:tcPr>
            <w:tcW w:w="936" w:type="dxa"/>
            <w:noWrap/>
            <w:hideMark/>
          </w:tcPr>
          <w:p w14:paraId="2D7648A8" w14:textId="5613F4E6" w:rsidR="00771A4B" w:rsidRDefault="00771A4B" w:rsidP="00771A4B">
            <w:pPr>
              <w:rPr>
                <w:sz w:val="16"/>
                <w:szCs w:val="16"/>
              </w:rPr>
            </w:pPr>
            <w:r>
              <w:rPr>
                <w:sz w:val="16"/>
                <w:szCs w:val="16"/>
              </w:rPr>
              <w:t>Maquinas e equipamentos</w:t>
            </w:r>
          </w:p>
        </w:tc>
        <w:tc>
          <w:tcPr>
            <w:tcW w:w="1096" w:type="dxa"/>
            <w:noWrap/>
            <w:hideMark/>
          </w:tcPr>
          <w:p w14:paraId="2DCE2428" w14:textId="77777777" w:rsidR="00771A4B" w:rsidRDefault="00771A4B" w:rsidP="00771A4B">
            <w:pPr>
              <w:rPr>
                <w:sz w:val="16"/>
                <w:szCs w:val="16"/>
              </w:rPr>
            </w:pPr>
            <w:r>
              <w:rPr>
                <w:sz w:val="16"/>
                <w:szCs w:val="16"/>
              </w:rPr>
              <w:t>5100012601940</w:t>
            </w:r>
          </w:p>
        </w:tc>
        <w:tc>
          <w:tcPr>
            <w:tcW w:w="628" w:type="dxa"/>
            <w:noWrap/>
            <w:hideMark/>
          </w:tcPr>
          <w:p w14:paraId="584DE52D" w14:textId="6B452AD6" w:rsidR="00771A4B" w:rsidRDefault="00771A4B" w:rsidP="00771A4B">
            <w:pPr>
              <w:rPr>
                <w:sz w:val="16"/>
                <w:szCs w:val="16"/>
              </w:rPr>
            </w:pPr>
            <w:r>
              <w:rPr>
                <w:sz w:val="16"/>
                <w:szCs w:val="16"/>
              </w:rPr>
              <w:t>Porto alegre</w:t>
            </w:r>
          </w:p>
        </w:tc>
        <w:tc>
          <w:tcPr>
            <w:tcW w:w="3466" w:type="dxa"/>
            <w:noWrap/>
            <w:hideMark/>
          </w:tcPr>
          <w:p w14:paraId="3F5DD699"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0DFE90F7" w14:textId="77777777" w:rsidR="00771A4B" w:rsidRDefault="00771A4B" w:rsidP="00771A4B">
            <w:pPr>
              <w:rPr>
                <w:sz w:val="16"/>
                <w:szCs w:val="16"/>
              </w:rPr>
            </w:pPr>
            <w:r>
              <w:rPr>
                <w:sz w:val="16"/>
                <w:szCs w:val="16"/>
              </w:rPr>
              <w:t>POA</w:t>
            </w:r>
          </w:p>
        </w:tc>
        <w:tc>
          <w:tcPr>
            <w:tcW w:w="950" w:type="dxa"/>
            <w:noWrap/>
            <w:vAlign w:val="center"/>
            <w:hideMark/>
          </w:tcPr>
          <w:p w14:paraId="7A0BFDFD" w14:textId="77777777" w:rsidR="00771A4B" w:rsidRDefault="00771A4B" w:rsidP="00771A4B">
            <w:pPr>
              <w:jc w:val="center"/>
              <w:rPr>
                <w:sz w:val="16"/>
                <w:szCs w:val="16"/>
              </w:rPr>
            </w:pPr>
            <w:r>
              <w:rPr>
                <w:sz w:val="16"/>
                <w:szCs w:val="16"/>
              </w:rPr>
              <w:t>ZWEQENER</w:t>
            </w:r>
          </w:p>
        </w:tc>
        <w:tc>
          <w:tcPr>
            <w:tcW w:w="665" w:type="dxa"/>
            <w:noWrap/>
            <w:vAlign w:val="center"/>
            <w:hideMark/>
          </w:tcPr>
          <w:p w14:paraId="391BBDD5" w14:textId="77777777" w:rsidR="00771A4B" w:rsidRDefault="00771A4B" w:rsidP="00771A4B">
            <w:pPr>
              <w:jc w:val="center"/>
              <w:rPr>
                <w:sz w:val="16"/>
                <w:szCs w:val="16"/>
              </w:rPr>
            </w:pPr>
            <w:r>
              <w:rPr>
                <w:sz w:val="16"/>
                <w:szCs w:val="16"/>
              </w:rPr>
              <w:t>1</w:t>
            </w:r>
          </w:p>
        </w:tc>
        <w:tc>
          <w:tcPr>
            <w:tcW w:w="983" w:type="dxa"/>
            <w:vAlign w:val="center"/>
          </w:tcPr>
          <w:p w14:paraId="65868864" w14:textId="502156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4E7602" w14:textId="711248FA" w:rsidR="00771A4B" w:rsidRDefault="00771A4B" w:rsidP="00771A4B">
            <w:pPr>
              <w:jc w:val="center"/>
              <w:rPr>
                <w:sz w:val="16"/>
                <w:szCs w:val="16"/>
              </w:rPr>
            </w:pPr>
            <w:r>
              <w:rPr>
                <w:sz w:val="16"/>
                <w:szCs w:val="16"/>
              </w:rPr>
              <w:t>UN</w:t>
            </w:r>
          </w:p>
        </w:tc>
        <w:tc>
          <w:tcPr>
            <w:tcW w:w="887" w:type="dxa"/>
            <w:noWrap/>
            <w:vAlign w:val="center"/>
            <w:hideMark/>
          </w:tcPr>
          <w:p w14:paraId="75121E90" w14:textId="01200FB7" w:rsidR="00771A4B" w:rsidRDefault="00771A4B" w:rsidP="00771A4B">
            <w:pPr>
              <w:jc w:val="center"/>
              <w:rPr>
                <w:sz w:val="16"/>
                <w:szCs w:val="16"/>
              </w:rPr>
            </w:pPr>
            <w:r>
              <w:rPr>
                <w:sz w:val="16"/>
                <w:szCs w:val="16"/>
              </w:rPr>
              <w:t>4.542,85</w:t>
            </w:r>
          </w:p>
        </w:tc>
        <w:tc>
          <w:tcPr>
            <w:tcW w:w="1152" w:type="dxa"/>
            <w:noWrap/>
            <w:vAlign w:val="center"/>
            <w:hideMark/>
          </w:tcPr>
          <w:p w14:paraId="532B739F" w14:textId="46079342" w:rsidR="00771A4B" w:rsidRDefault="00771A4B" w:rsidP="00771A4B">
            <w:pPr>
              <w:jc w:val="center"/>
              <w:rPr>
                <w:sz w:val="16"/>
                <w:szCs w:val="16"/>
              </w:rPr>
            </w:pPr>
            <w:r>
              <w:rPr>
                <w:sz w:val="16"/>
                <w:szCs w:val="16"/>
              </w:rPr>
              <w:t>-             662,50</w:t>
            </w:r>
          </w:p>
        </w:tc>
        <w:tc>
          <w:tcPr>
            <w:tcW w:w="887" w:type="dxa"/>
            <w:noWrap/>
            <w:vAlign w:val="center"/>
            <w:hideMark/>
          </w:tcPr>
          <w:p w14:paraId="44FF7799" w14:textId="102A8344" w:rsidR="00771A4B" w:rsidRDefault="00771A4B" w:rsidP="00771A4B">
            <w:pPr>
              <w:jc w:val="center"/>
              <w:rPr>
                <w:sz w:val="16"/>
                <w:szCs w:val="16"/>
              </w:rPr>
            </w:pPr>
            <w:r>
              <w:rPr>
                <w:sz w:val="16"/>
                <w:szCs w:val="16"/>
              </w:rPr>
              <w:t>3.880,35</w:t>
            </w:r>
          </w:p>
        </w:tc>
      </w:tr>
      <w:tr w:rsidR="00771A4B" w14:paraId="7E7CBDCC" w14:textId="77777777" w:rsidTr="00771A4B">
        <w:trPr>
          <w:trHeight w:val="240"/>
        </w:trPr>
        <w:tc>
          <w:tcPr>
            <w:tcW w:w="936" w:type="dxa"/>
            <w:noWrap/>
            <w:hideMark/>
          </w:tcPr>
          <w:p w14:paraId="5763576A" w14:textId="5CFBC28E"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191D5AB9" w14:textId="77777777" w:rsidR="00771A4B" w:rsidRDefault="00771A4B" w:rsidP="00771A4B">
            <w:pPr>
              <w:rPr>
                <w:sz w:val="16"/>
                <w:szCs w:val="16"/>
              </w:rPr>
            </w:pPr>
            <w:r>
              <w:rPr>
                <w:sz w:val="16"/>
                <w:szCs w:val="16"/>
              </w:rPr>
              <w:lastRenderedPageBreak/>
              <w:t>5100012601950</w:t>
            </w:r>
          </w:p>
        </w:tc>
        <w:tc>
          <w:tcPr>
            <w:tcW w:w="628" w:type="dxa"/>
            <w:noWrap/>
            <w:hideMark/>
          </w:tcPr>
          <w:p w14:paraId="162E1D30" w14:textId="48413549" w:rsidR="00771A4B" w:rsidRDefault="00771A4B" w:rsidP="00771A4B">
            <w:pPr>
              <w:rPr>
                <w:sz w:val="16"/>
                <w:szCs w:val="16"/>
              </w:rPr>
            </w:pPr>
            <w:r>
              <w:rPr>
                <w:sz w:val="16"/>
                <w:szCs w:val="16"/>
              </w:rPr>
              <w:t>Porto alegre</w:t>
            </w:r>
          </w:p>
        </w:tc>
        <w:tc>
          <w:tcPr>
            <w:tcW w:w="3466" w:type="dxa"/>
            <w:noWrap/>
            <w:hideMark/>
          </w:tcPr>
          <w:p w14:paraId="022273D6" w14:textId="77777777" w:rsidR="00771A4B" w:rsidRDefault="00771A4B" w:rsidP="00771A4B">
            <w:pPr>
              <w:rPr>
                <w:sz w:val="16"/>
                <w:szCs w:val="16"/>
              </w:rPr>
            </w:pPr>
            <w:r>
              <w:rPr>
                <w:sz w:val="16"/>
                <w:szCs w:val="16"/>
              </w:rPr>
              <w:t xml:space="preserve">BANCO D3 BATERIA 01 FAB: UNIPOWER, MOD: UP122000, N/S: N/D COM 40 BATERIAS, FABRIC. UNIPOWER, MODELO </w:t>
            </w:r>
            <w:r>
              <w:rPr>
                <w:sz w:val="16"/>
                <w:szCs w:val="16"/>
              </w:rPr>
              <w:lastRenderedPageBreak/>
              <w:t>UP122000, CAPAC. C/BATERIA 12V 200 AH, ( DA UPS B )</w:t>
            </w:r>
          </w:p>
        </w:tc>
        <w:tc>
          <w:tcPr>
            <w:tcW w:w="481" w:type="dxa"/>
            <w:noWrap/>
            <w:hideMark/>
          </w:tcPr>
          <w:p w14:paraId="7EC29176" w14:textId="77777777" w:rsidR="00771A4B" w:rsidRDefault="00771A4B" w:rsidP="00771A4B">
            <w:pPr>
              <w:rPr>
                <w:sz w:val="16"/>
                <w:szCs w:val="16"/>
              </w:rPr>
            </w:pPr>
            <w:r>
              <w:rPr>
                <w:sz w:val="16"/>
                <w:szCs w:val="16"/>
              </w:rPr>
              <w:lastRenderedPageBreak/>
              <w:t>POA</w:t>
            </w:r>
          </w:p>
        </w:tc>
        <w:tc>
          <w:tcPr>
            <w:tcW w:w="950" w:type="dxa"/>
            <w:noWrap/>
            <w:vAlign w:val="center"/>
            <w:hideMark/>
          </w:tcPr>
          <w:p w14:paraId="095348F8" w14:textId="77777777" w:rsidR="00771A4B" w:rsidRDefault="00771A4B" w:rsidP="00771A4B">
            <w:pPr>
              <w:jc w:val="center"/>
              <w:rPr>
                <w:sz w:val="16"/>
                <w:szCs w:val="16"/>
              </w:rPr>
            </w:pPr>
            <w:r>
              <w:rPr>
                <w:sz w:val="16"/>
                <w:szCs w:val="16"/>
              </w:rPr>
              <w:t>ZWEQENER</w:t>
            </w:r>
          </w:p>
        </w:tc>
        <w:tc>
          <w:tcPr>
            <w:tcW w:w="665" w:type="dxa"/>
            <w:noWrap/>
            <w:vAlign w:val="center"/>
            <w:hideMark/>
          </w:tcPr>
          <w:p w14:paraId="5B230844" w14:textId="77777777" w:rsidR="00771A4B" w:rsidRDefault="00771A4B" w:rsidP="00771A4B">
            <w:pPr>
              <w:jc w:val="center"/>
              <w:rPr>
                <w:sz w:val="16"/>
                <w:szCs w:val="16"/>
              </w:rPr>
            </w:pPr>
            <w:r>
              <w:rPr>
                <w:sz w:val="16"/>
                <w:szCs w:val="16"/>
              </w:rPr>
              <w:t>1</w:t>
            </w:r>
          </w:p>
        </w:tc>
        <w:tc>
          <w:tcPr>
            <w:tcW w:w="983" w:type="dxa"/>
            <w:vAlign w:val="center"/>
          </w:tcPr>
          <w:p w14:paraId="1C5ACB7A" w14:textId="42B2EF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00FF0E" w14:textId="752B61FB" w:rsidR="00771A4B" w:rsidRDefault="00771A4B" w:rsidP="00771A4B">
            <w:pPr>
              <w:jc w:val="center"/>
              <w:rPr>
                <w:sz w:val="16"/>
                <w:szCs w:val="16"/>
              </w:rPr>
            </w:pPr>
            <w:r>
              <w:rPr>
                <w:sz w:val="16"/>
                <w:szCs w:val="16"/>
              </w:rPr>
              <w:t>UN</w:t>
            </w:r>
          </w:p>
        </w:tc>
        <w:tc>
          <w:tcPr>
            <w:tcW w:w="887" w:type="dxa"/>
            <w:noWrap/>
            <w:vAlign w:val="center"/>
            <w:hideMark/>
          </w:tcPr>
          <w:p w14:paraId="43459A92" w14:textId="2C5C8277" w:rsidR="00771A4B" w:rsidRDefault="00771A4B" w:rsidP="00771A4B">
            <w:pPr>
              <w:jc w:val="center"/>
              <w:rPr>
                <w:sz w:val="16"/>
                <w:szCs w:val="16"/>
              </w:rPr>
            </w:pPr>
            <w:r>
              <w:rPr>
                <w:sz w:val="16"/>
                <w:szCs w:val="16"/>
              </w:rPr>
              <w:t>4.542,85</w:t>
            </w:r>
          </w:p>
        </w:tc>
        <w:tc>
          <w:tcPr>
            <w:tcW w:w="1152" w:type="dxa"/>
            <w:noWrap/>
            <w:vAlign w:val="center"/>
            <w:hideMark/>
          </w:tcPr>
          <w:p w14:paraId="6047AEC0" w14:textId="7405E878" w:rsidR="00771A4B" w:rsidRDefault="00771A4B" w:rsidP="00771A4B">
            <w:pPr>
              <w:jc w:val="center"/>
              <w:rPr>
                <w:sz w:val="16"/>
                <w:szCs w:val="16"/>
              </w:rPr>
            </w:pPr>
            <w:r>
              <w:rPr>
                <w:sz w:val="16"/>
                <w:szCs w:val="16"/>
              </w:rPr>
              <w:t>-             662,50</w:t>
            </w:r>
          </w:p>
        </w:tc>
        <w:tc>
          <w:tcPr>
            <w:tcW w:w="887" w:type="dxa"/>
            <w:noWrap/>
            <w:vAlign w:val="center"/>
            <w:hideMark/>
          </w:tcPr>
          <w:p w14:paraId="3907E22D" w14:textId="17C58709" w:rsidR="00771A4B" w:rsidRDefault="00771A4B" w:rsidP="00771A4B">
            <w:pPr>
              <w:jc w:val="center"/>
              <w:rPr>
                <w:sz w:val="16"/>
                <w:szCs w:val="16"/>
              </w:rPr>
            </w:pPr>
            <w:r>
              <w:rPr>
                <w:sz w:val="16"/>
                <w:szCs w:val="16"/>
              </w:rPr>
              <w:t>3.880,35</w:t>
            </w:r>
          </w:p>
        </w:tc>
      </w:tr>
      <w:tr w:rsidR="00771A4B" w14:paraId="2F068746" w14:textId="77777777" w:rsidTr="00771A4B">
        <w:trPr>
          <w:trHeight w:val="240"/>
        </w:trPr>
        <w:tc>
          <w:tcPr>
            <w:tcW w:w="936" w:type="dxa"/>
            <w:noWrap/>
            <w:hideMark/>
          </w:tcPr>
          <w:p w14:paraId="128A3911" w14:textId="24FDF9E5" w:rsidR="00771A4B" w:rsidRDefault="00771A4B" w:rsidP="00771A4B">
            <w:pPr>
              <w:rPr>
                <w:sz w:val="16"/>
                <w:szCs w:val="16"/>
              </w:rPr>
            </w:pPr>
            <w:r>
              <w:rPr>
                <w:sz w:val="16"/>
                <w:szCs w:val="16"/>
              </w:rPr>
              <w:t>Maquinas e equipamentos</w:t>
            </w:r>
          </w:p>
        </w:tc>
        <w:tc>
          <w:tcPr>
            <w:tcW w:w="1096" w:type="dxa"/>
            <w:noWrap/>
            <w:hideMark/>
          </w:tcPr>
          <w:p w14:paraId="5BBC01B0" w14:textId="77777777" w:rsidR="00771A4B" w:rsidRDefault="00771A4B" w:rsidP="00771A4B">
            <w:pPr>
              <w:rPr>
                <w:sz w:val="16"/>
                <w:szCs w:val="16"/>
              </w:rPr>
            </w:pPr>
            <w:r>
              <w:rPr>
                <w:sz w:val="16"/>
                <w:szCs w:val="16"/>
              </w:rPr>
              <w:t>5100012601960</w:t>
            </w:r>
          </w:p>
        </w:tc>
        <w:tc>
          <w:tcPr>
            <w:tcW w:w="628" w:type="dxa"/>
            <w:noWrap/>
            <w:hideMark/>
          </w:tcPr>
          <w:p w14:paraId="5699A5D6" w14:textId="67F71899" w:rsidR="00771A4B" w:rsidRDefault="00771A4B" w:rsidP="00771A4B">
            <w:pPr>
              <w:rPr>
                <w:sz w:val="16"/>
                <w:szCs w:val="16"/>
              </w:rPr>
            </w:pPr>
            <w:r>
              <w:rPr>
                <w:sz w:val="16"/>
                <w:szCs w:val="16"/>
              </w:rPr>
              <w:t>Porto alegre</w:t>
            </w:r>
          </w:p>
        </w:tc>
        <w:tc>
          <w:tcPr>
            <w:tcW w:w="3466" w:type="dxa"/>
            <w:noWrap/>
            <w:hideMark/>
          </w:tcPr>
          <w:p w14:paraId="5F7BE7F8"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2F7EFE25" w14:textId="77777777" w:rsidR="00771A4B" w:rsidRDefault="00771A4B" w:rsidP="00771A4B">
            <w:pPr>
              <w:rPr>
                <w:sz w:val="16"/>
                <w:szCs w:val="16"/>
              </w:rPr>
            </w:pPr>
            <w:r>
              <w:rPr>
                <w:sz w:val="16"/>
                <w:szCs w:val="16"/>
              </w:rPr>
              <w:t>POA</w:t>
            </w:r>
          </w:p>
        </w:tc>
        <w:tc>
          <w:tcPr>
            <w:tcW w:w="950" w:type="dxa"/>
            <w:noWrap/>
            <w:vAlign w:val="center"/>
            <w:hideMark/>
          </w:tcPr>
          <w:p w14:paraId="35E89E3E" w14:textId="77777777" w:rsidR="00771A4B" w:rsidRDefault="00771A4B" w:rsidP="00771A4B">
            <w:pPr>
              <w:jc w:val="center"/>
              <w:rPr>
                <w:sz w:val="16"/>
                <w:szCs w:val="16"/>
              </w:rPr>
            </w:pPr>
            <w:r>
              <w:rPr>
                <w:sz w:val="16"/>
                <w:szCs w:val="16"/>
              </w:rPr>
              <w:t>ZWEQENER</w:t>
            </w:r>
          </w:p>
        </w:tc>
        <w:tc>
          <w:tcPr>
            <w:tcW w:w="665" w:type="dxa"/>
            <w:noWrap/>
            <w:vAlign w:val="center"/>
            <w:hideMark/>
          </w:tcPr>
          <w:p w14:paraId="380B9155" w14:textId="77777777" w:rsidR="00771A4B" w:rsidRDefault="00771A4B" w:rsidP="00771A4B">
            <w:pPr>
              <w:jc w:val="center"/>
              <w:rPr>
                <w:sz w:val="16"/>
                <w:szCs w:val="16"/>
              </w:rPr>
            </w:pPr>
            <w:r>
              <w:rPr>
                <w:sz w:val="16"/>
                <w:szCs w:val="16"/>
              </w:rPr>
              <w:t>1</w:t>
            </w:r>
          </w:p>
        </w:tc>
        <w:tc>
          <w:tcPr>
            <w:tcW w:w="983" w:type="dxa"/>
            <w:vAlign w:val="center"/>
          </w:tcPr>
          <w:p w14:paraId="5285CB5D" w14:textId="759DA0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D3376E" w14:textId="623CD35F" w:rsidR="00771A4B" w:rsidRDefault="00771A4B" w:rsidP="00771A4B">
            <w:pPr>
              <w:jc w:val="center"/>
              <w:rPr>
                <w:sz w:val="16"/>
                <w:szCs w:val="16"/>
              </w:rPr>
            </w:pPr>
            <w:r>
              <w:rPr>
                <w:sz w:val="16"/>
                <w:szCs w:val="16"/>
              </w:rPr>
              <w:t>UN</w:t>
            </w:r>
          </w:p>
        </w:tc>
        <w:tc>
          <w:tcPr>
            <w:tcW w:w="887" w:type="dxa"/>
            <w:noWrap/>
            <w:vAlign w:val="center"/>
            <w:hideMark/>
          </w:tcPr>
          <w:p w14:paraId="780250B9" w14:textId="3CB3ED39" w:rsidR="00771A4B" w:rsidRDefault="00771A4B" w:rsidP="00771A4B">
            <w:pPr>
              <w:jc w:val="center"/>
              <w:rPr>
                <w:sz w:val="16"/>
                <w:szCs w:val="16"/>
              </w:rPr>
            </w:pPr>
            <w:r>
              <w:rPr>
                <w:sz w:val="16"/>
                <w:szCs w:val="16"/>
              </w:rPr>
              <w:t>4.542,85</w:t>
            </w:r>
          </w:p>
        </w:tc>
        <w:tc>
          <w:tcPr>
            <w:tcW w:w="1152" w:type="dxa"/>
            <w:noWrap/>
            <w:vAlign w:val="center"/>
            <w:hideMark/>
          </w:tcPr>
          <w:p w14:paraId="0BDFBA47" w14:textId="5DA07BD2" w:rsidR="00771A4B" w:rsidRDefault="00771A4B" w:rsidP="00771A4B">
            <w:pPr>
              <w:jc w:val="center"/>
              <w:rPr>
                <w:sz w:val="16"/>
                <w:szCs w:val="16"/>
              </w:rPr>
            </w:pPr>
            <w:r>
              <w:rPr>
                <w:sz w:val="16"/>
                <w:szCs w:val="16"/>
              </w:rPr>
              <w:t>-             662,50</w:t>
            </w:r>
          </w:p>
        </w:tc>
        <w:tc>
          <w:tcPr>
            <w:tcW w:w="887" w:type="dxa"/>
            <w:noWrap/>
            <w:vAlign w:val="center"/>
            <w:hideMark/>
          </w:tcPr>
          <w:p w14:paraId="20F9ED04" w14:textId="54A7F84F" w:rsidR="00771A4B" w:rsidRDefault="00771A4B" w:rsidP="00771A4B">
            <w:pPr>
              <w:jc w:val="center"/>
              <w:rPr>
                <w:sz w:val="16"/>
                <w:szCs w:val="16"/>
              </w:rPr>
            </w:pPr>
            <w:r>
              <w:rPr>
                <w:sz w:val="16"/>
                <w:szCs w:val="16"/>
              </w:rPr>
              <w:t>3.880,35</w:t>
            </w:r>
          </w:p>
        </w:tc>
      </w:tr>
      <w:tr w:rsidR="00771A4B" w14:paraId="16F90C70" w14:textId="77777777" w:rsidTr="00771A4B">
        <w:trPr>
          <w:trHeight w:val="240"/>
        </w:trPr>
        <w:tc>
          <w:tcPr>
            <w:tcW w:w="936" w:type="dxa"/>
            <w:noWrap/>
            <w:hideMark/>
          </w:tcPr>
          <w:p w14:paraId="28805396" w14:textId="490AA70D" w:rsidR="00771A4B" w:rsidRDefault="00771A4B" w:rsidP="00771A4B">
            <w:pPr>
              <w:rPr>
                <w:sz w:val="16"/>
                <w:szCs w:val="16"/>
              </w:rPr>
            </w:pPr>
            <w:r>
              <w:rPr>
                <w:sz w:val="16"/>
                <w:szCs w:val="16"/>
              </w:rPr>
              <w:t>Maquinas e equipamentos</w:t>
            </w:r>
          </w:p>
        </w:tc>
        <w:tc>
          <w:tcPr>
            <w:tcW w:w="1096" w:type="dxa"/>
            <w:noWrap/>
            <w:hideMark/>
          </w:tcPr>
          <w:p w14:paraId="5E135C16" w14:textId="77777777" w:rsidR="00771A4B" w:rsidRDefault="00771A4B" w:rsidP="00771A4B">
            <w:pPr>
              <w:rPr>
                <w:sz w:val="16"/>
                <w:szCs w:val="16"/>
              </w:rPr>
            </w:pPr>
            <w:r>
              <w:rPr>
                <w:sz w:val="16"/>
                <w:szCs w:val="16"/>
              </w:rPr>
              <w:t>5100012601970</w:t>
            </w:r>
          </w:p>
        </w:tc>
        <w:tc>
          <w:tcPr>
            <w:tcW w:w="628" w:type="dxa"/>
            <w:noWrap/>
            <w:hideMark/>
          </w:tcPr>
          <w:p w14:paraId="27C0937B" w14:textId="3D5478EA" w:rsidR="00771A4B" w:rsidRDefault="00771A4B" w:rsidP="00771A4B">
            <w:pPr>
              <w:rPr>
                <w:sz w:val="16"/>
                <w:szCs w:val="16"/>
              </w:rPr>
            </w:pPr>
            <w:r>
              <w:rPr>
                <w:sz w:val="16"/>
                <w:szCs w:val="16"/>
              </w:rPr>
              <w:t>Porto alegre</w:t>
            </w:r>
          </w:p>
        </w:tc>
        <w:tc>
          <w:tcPr>
            <w:tcW w:w="3466" w:type="dxa"/>
            <w:noWrap/>
            <w:hideMark/>
          </w:tcPr>
          <w:p w14:paraId="21E6A735"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28A967B5" w14:textId="77777777" w:rsidR="00771A4B" w:rsidRDefault="00771A4B" w:rsidP="00771A4B">
            <w:pPr>
              <w:rPr>
                <w:sz w:val="16"/>
                <w:szCs w:val="16"/>
              </w:rPr>
            </w:pPr>
            <w:r>
              <w:rPr>
                <w:sz w:val="16"/>
                <w:szCs w:val="16"/>
              </w:rPr>
              <w:t>POA</w:t>
            </w:r>
          </w:p>
        </w:tc>
        <w:tc>
          <w:tcPr>
            <w:tcW w:w="950" w:type="dxa"/>
            <w:noWrap/>
            <w:vAlign w:val="center"/>
            <w:hideMark/>
          </w:tcPr>
          <w:p w14:paraId="05FC613A" w14:textId="77777777" w:rsidR="00771A4B" w:rsidRDefault="00771A4B" w:rsidP="00771A4B">
            <w:pPr>
              <w:jc w:val="center"/>
              <w:rPr>
                <w:sz w:val="16"/>
                <w:szCs w:val="16"/>
              </w:rPr>
            </w:pPr>
            <w:r>
              <w:rPr>
                <w:sz w:val="16"/>
                <w:szCs w:val="16"/>
              </w:rPr>
              <w:t>ZWEQENER</w:t>
            </w:r>
          </w:p>
        </w:tc>
        <w:tc>
          <w:tcPr>
            <w:tcW w:w="665" w:type="dxa"/>
            <w:noWrap/>
            <w:vAlign w:val="center"/>
            <w:hideMark/>
          </w:tcPr>
          <w:p w14:paraId="3E2A92B6" w14:textId="77777777" w:rsidR="00771A4B" w:rsidRDefault="00771A4B" w:rsidP="00771A4B">
            <w:pPr>
              <w:jc w:val="center"/>
              <w:rPr>
                <w:sz w:val="16"/>
                <w:szCs w:val="16"/>
              </w:rPr>
            </w:pPr>
            <w:r>
              <w:rPr>
                <w:sz w:val="16"/>
                <w:szCs w:val="16"/>
              </w:rPr>
              <w:t>1</w:t>
            </w:r>
          </w:p>
        </w:tc>
        <w:tc>
          <w:tcPr>
            <w:tcW w:w="983" w:type="dxa"/>
            <w:vAlign w:val="center"/>
          </w:tcPr>
          <w:p w14:paraId="73370417" w14:textId="129B96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4B2324" w14:textId="71D77F2E" w:rsidR="00771A4B" w:rsidRDefault="00771A4B" w:rsidP="00771A4B">
            <w:pPr>
              <w:jc w:val="center"/>
              <w:rPr>
                <w:sz w:val="16"/>
                <w:szCs w:val="16"/>
              </w:rPr>
            </w:pPr>
            <w:r>
              <w:rPr>
                <w:sz w:val="16"/>
                <w:szCs w:val="16"/>
              </w:rPr>
              <w:t>UN</w:t>
            </w:r>
          </w:p>
        </w:tc>
        <w:tc>
          <w:tcPr>
            <w:tcW w:w="887" w:type="dxa"/>
            <w:noWrap/>
            <w:vAlign w:val="center"/>
            <w:hideMark/>
          </w:tcPr>
          <w:p w14:paraId="178FD972" w14:textId="21F08840" w:rsidR="00771A4B" w:rsidRDefault="00771A4B" w:rsidP="00771A4B">
            <w:pPr>
              <w:jc w:val="center"/>
              <w:rPr>
                <w:sz w:val="16"/>
                <w:szCs w:val="16"/>
              </w:rPr>
            </w:pPr>
            <w:r>
              <w:rPr>
                <w:sz w:val="16"/>
                <w:szCs w:val="16"/>
              </w:rPr>
              <w:t>4.542,85</w:t>
            </w:r>
          </w:p>
        </w:tc>
        <w:tc>
          <w:tcPr>
            <w:tcW w:w="1152" w:type="dxa"/>
            <w:noWrap/>
            <w:vAlign w:val="center"/>
            <w:hideMark/>
          </w:tcPr>
          <w:p w14:paraId="0495BB31" w14:textId="23A7D08D" w:rsidR="00771A4B" w:rsidRDefault="00771A4B" w:rsidP="00771A4B">
            <w:pPr>
              <w:jc w:val="center"/>
              <w:rPr>
                <w:sz w:val="16"/>
                <w:szCs w:val="16"/>
              </w:rPr>
            </w:pPr>
            <w:r>
              <w:rPr>
                <w:sz w:val="16"/>
                <w:szCs w:val="16"/>
              </w:rPr>
              <w:t>-             662,50</w:t>
            </w:r>
          </w:p>
        </w:tc>
        <w:tc>
          <w:tcPr>
            <w:tcW w:w="887" w:type="dxa"/>
            <w:noWrap/>
            <w:vAlign w:val="center"/>
            <w:hideMark/>
          </w:tcPr>
          <w:p w14:paraId="7F3B09EF" w14:textId="0FB1D366" w:rsidR="00771A4B" w:rsidRDefault="00771A4B" w:rsidP="00771A4B">
            <w:pPr>
              <w:jc w:val="center"/>
              <w:rPr>
                <w:sz w:val="16"/>
                <w:szCs w:val="16"/>
              </w:rPr>
            </w:pPr>
            <w:r>
              <w:rPr>
                <w:sz w:val="16"/>
                <w:szCs w:val="16"/>
              </w:rPr>
              <w:t>3.880,35</w:t>
            </w:r>
          </w:p>
        </w:tc>
      </w:tr>
      <w:tr w:rsidR="00771A4B" w14:paraId="1084D404" w14:textId="77777777" w:rsidTr="00771A4B">
        <w:trPr>
          <w:trHeight w:val="240"/>
        </w:trPr>
        <w:tc>
          <w:tcPr>
            <w:tcW w:w="936" w:type="dxa"/>
            <w:noWrap/>
            <w:hideMark/>
          </w:tcPr>
          <w:p w14:paraId="6B5EECD7" w14:textId="729D9388" w:rsidR="00771A4B" w:rsidRDefault="00771A4B" w:rsidP="00771A4B">
            <w:pPr>
              <w:rPr>
                <w:sz w:val="16"/>
                <w:szCs w:val="16"/>
              </w:rPr>
            </w:pPr>
            <w:r>
              <w:rPr>
                <w:sz w:val="16"/>
                <w:szCs w:val="16"/>
              </w:rPr>
              <w:t>Maquinas e equipamentos</w:t>
            </w:r>
          </w:p>
        </w:tc>
        <w:tc>
          <w:tcPr>
            <w:tcW w:w="1096" w:type="dxa"/>
            <w:noWrap/>
            <w:hideMark/>
          </w:tcPr>
          <w:p w14:paraId="33B0F13D" w14:textId="77777777" w:rsidR="00771A4B" w:rsidRDefault="00771A4B" w:rsidP="00771A4B">
            <w:pPr>
              <w:rPr>
                <w:sz w:val="16"/>
                <w:szCs w:val="16"/>
              </w:rPr>
            </w:pPr>
            <w:r>
              <w:rPr>
                <w:sz w:val="16"/>
                <w:szCs w:val="16"/>
              </w:rPr>
              <w:t>5100012601980</w:t>
            </w:r>
          </w:p>
        </w:tc>
        <w:tc>
          <w:tcPr>
            <w:tcW w:w="628" w:type="dxa"/>
            <w:noWrap/>
            <w:hideMark/>
          </w:tcPr>
          <w:p w14:paraId="262371D3" w14:textId="2369B9F2" w:rsidR="00771A4B" w:rsidRDefault="00771A4B" w:rsidP="00771A4B">
            <w:pPr>
              <w:rPr>
                <w:sz w:val="16"/>
                <w:szCs w:val="16"/>
              </w:rPr>
            </w:pPr>
            <w:r>
              <w:rPr>
                <w:sz w:val="16"/>
                <w:szCs w:val="16"/>
              </w:rPr>
              <w:t>Porto alegre</w:t>
            </w:r>
          </w:p>
        </w:tc>
        <w:tc>
          <w:tcPr>
            <w:tcW w:w="3466" w:type="dxa"/>
            <w:noWrap/>
            <w:hideMark/>
          </w:tcPr>
          <w:p w14:paraId="38D27C20" w14:textId="77777777" w:rsidR="00771A4B" w:rsidRDefault="00771A4B" w:rsidP="00771A4B">
            <w:pPr>
              <w:rPr>
                <w:sz w:val="16"/>
                <w:szCs w:val="16"/>
              </w:rPr>
            </w:pPr>
            <w:r>
              <w:rPr>
                <w:sz w:val="16"/>
                <w:szCs w:val="16"/>
              </w:rPr>
              <w:t>BANCO D3 BATERIA 01 FAB: UNIPOWER, MOD: UP122000, N/S: N/D COM 40 BATERIAS, FABRIC. UNIPOWER, MODELO UP122000, CAPAC. C/BATERIA 12V 200 AH, ( DA UPS B )</w:t>
            </w:r>
          </w:p>
        </w:tc>
        <w:tc>
          <w:tcPr>
            <w:tcW w:w="481" w:type="dxa"/>
            <w:noWrap/>
            <w:hideMark/>
          </w:tcPr>
          <w:p w14:paraId="7DF0B49C" w14:textId="77777777" w:rsidR="00771A4B" w:rsidRDefault="00771A4B" w:rsidP="00771A4B">
            <w:pPr>
              <w:rPr>
                <w:sz w:val="16"/>
                <w:szCs w:val="16"/>
              </w:rPr>
            </w:pPr>
            <w:r>
              <w:rPr>
                <w:sz w:val="16"/>
                <w:szCs w:val="16"/>
              </w:rPr>
              <w:t>POA</w:t>
            </w:r>
          </w:p>
        </w:tc>
        <w:tc>
          <w:tcPr>
            <w:tcW w:w="950" w:type="dxa"/>
            <w:noWrap/>
            <w:vAlign w:val="center"/>
            <w:hideMark/>
          </w:tcPr>
          <w:p w14:paraId="164DAE79" w14:textId="77777777" w:rsidR="00771A4B" w:rsidRDefault="00771A4B" w:rsidP="00771A4B">
            <w:pPr>
              <w:jc w:val="center"/>
              <w:rPr>
                <w:sz w:val="16"/>
                <w:szCs w:val="16"/>
              </w:rPr>
            </w:pPr>
            <w:r>
              <w:rPr>
                <w:sz w:val="16"/>
                <w:szCs w:val="16"/>
              </w:rPr>
              <w:t>ZWEQENER</w:t>
            </w:r>
          </w:p>
        </w:tc>
        <w:tc>
          <w:tcPr>
            <w:tcW w:w="665" w:type="dxa"/>
            <w:noWrap/>
            <w:vAlign w:val="center"/>
            <w:hideMark/>
          </w:tcPr>
          <w:p w14:paraId="3D2B1DB7" w14:textId="77777777" w:rsidR="00771A4B" w:rsidRDefault="00771A4B" w:rsidP="00771A4B">
            <w:pPr>
              <w:jc w:val="center"/>
              <w:rPr>
                <w:sz w:val="16"/>
                <w:szCs w:val="16"/>
              </w:rPr>
            </w:pPr>
            <w:r>
              <w:rPr>
                <w:sz w:val="16"/>
                <w:szCs w:val="16"/>
              </w:rPr>
              <w:t>1</w:t>
            </w:r>
          </w:p>
        </w:tc>
        <w:tc>
          <w:tcPr>
            <w:tcW w:w="983" w:type="dxa"/>
            <w:vAlign w:val="center"/>
          </w:tcPr>
          <w:p w14:paraId="6E706D40" w14:textId="01480F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1FD371" w14:textId="20A4D447" w:rsidR="00771A4B" w:rsidRDefault="00771A4B" w:rsidP="00771A4B">
            <w:pPr>
              <w:jc w:val="center"/>
              <w:rPr>
                <w:sz w:val="16"/>
                <w:szCs w:val="16"/>
              </w:rPr>
            </w:pPr>
            <w:r>
              <w:rPr>
                <w:sz w:val="16"/>
                <w:szCs w:val="16"/>
              </w:rPr>
              <w:t>UN</w:t>
            </w:r>
          </w:p>
        </w:tc>
        <w:tc>
          <w:tcPr>
            <w:tcW w:w="887" w:type="dxa"/>
            <w:noWrap/>
            <w:vAlign w:val="center"/>
            <w:hideMark/>
          </w:tcPr>
          <w:p w14:paraId="71FF6758" w14:textId="2777C348" w:rsidR="00771A4B" w:rsidRDefault="00771A4B" w:rsidP="00771A4B">
            <w:pPr>
              <w:jc w:val="center"/>
              <w:rPr>
                <w:sz w:val="16"/>
                <w:szCs w:val="16"/>
              </w:rPr>
            </w:pPr>
            <w:r>
              <w:rPr>
                <w:sz w:val="16"/>
                <w:szCs w:val="16"/>
              </w:rPr>
              <w:t>4.542,85</w:t>
            </w:r>
          </w:p>
        </w:tc>
        <w:tc>
          <w:tcPr>
            <w:tcW w:w="1152" w:type="dxa"/>
            <w:noWrap/>
            <w:vAlign w:val="center"/>
            <w:hideMark/>
          </w:tcPr>
          <w:p w14:paraId="6E2C9E3E" w14:textId="388B71DB" w:rsidR="00771A4B" w:rsidRDefault="00771A4B" w:rsidP="00771A4B">
            <w:pPr>
              <w:jc w:val="center"/>
              <w:rPr>
                <w:sz w:val="16"/>
                <w:szCs w:val="16"/>
              </w:rPr>
            </w:pPr>
            <w:r>
              <w:rPr>
                <w:sz w:val="16"/>
                <w:szCs w:val="16"/>
              </w:rPr>
              <w:t>-             662,50</w:t>
            </w:r>
          </w:p>
        </w:tc>
        <w:tc>
          <w:tcPr>
            <w:tcW w:w="887" w:type="dxa"/>
            <w:noWrap/>
            <w:vAlign w:val="center"/>
            <w:hideMark/>
          </w:tcPr>
          <w:p w14:paraId="40BF935B" w14:textId="66D8EB6D" w:rsidR="00771A4B" w:rsidRDefault="00771A4B" w:rsidP="00771A4B">
            <w:pPr>
              <w:jc w:val="center"/>
              <w:rPr>
                <w:sz w:val="16"/>
                <w:szCs w:val="16"/>
              </w:rPr>
            </w:pPr>
            <w:r>
              <w:rPr>
                <w:sz w:val="16"/>
                <w:szCs w:val="16"/>
              </w:rPr>
              <w:t>3.880,35</w:t>
            </w:r>
          </w:p>
        </w:tc>
      </w:tr>
      <w:tr w:rsidR="00771A4B" w14:paraId="36DBAA5E" w14:textId="77777777" w:rsidTr="00771A4B">
        <w:trPr>
          <w:trHeight w:val="240"/>
        </w:trPr>
        <w:tc>
          <w:tcPr>
            <w:tcW w:w="936" w:type="dxa"/>
            <w:noWrap/>
            <w:hideMark/>
          </w:tcPr>
          <w:p w14:paraId="52C65BA5" w14:textId="69DBA693" w:rsidR="00771A4B" w:rsidRDefault="00771A4B" w:rsidP="00771A4B">
            <w:pPr>
              <w:rPr>
                <w:sz w:val="16"/>
                <w:szCs w:val="16"/>
              </w:rPr>
            </w:pPr>
            <w:r>
              <w:rPr>
                <w:sz w:val="16"/>
                <w:szCs w:val="16"/>
              </w:rPr>
              <w:t>Maquinas e equipamentos</w:t>
            </w:r>
          </w:p>
        </w:tc>
        <w:tc>
          <w:tcPr>
            <w:tcW w:w="1096" w:type="dxa"/>
            <w:noWrap/>
            <w:hideMark/>
          </w:tcPr>
          <w:p w14:paraId="1EB699A4" w14:textId="77777777" w:rsidR="00771A4B" w:rsidRDefault="00771A4B" w:rsidP="00771A4B">
            <w:pPr>
              <w:rPr>
                <w:sz w:val="16"/>
                <w:szCs w:val="16"/>
              </w:rPr>
            </w:pPr>
            <w:r>
              <w:rPr>
                <w:sz w:val="16"/>
                <w:szCs w:val="16"/>
              </w:rPr>
              <w:t>5100012601990</w:t>
            </w:r>
          </w:p>
        </w:tc>
        <w:tc>
          <w:tcPr>
            <w:tcW w:w="628" w:type="dxa"/>
            <w:noWrap/>
            <w:hideMark/>
          </w:tcPr>
          <w:p w14:paraId="5E30F41B" w14:textId="27EF52E9" w:rsidR="00771A4B" w:rsidRDefault="00771A4B" w:rsidP="00771A4B">
            <w:pPr>
              <w:rPr>
                <w:sz w:val="16"/>
                <w:szCs w:val="16"/>
              </w:rPr>
            </w:pPr>
            <w:r>
              <w:rPr>
                <w:sz w:val="16"/>
                <w:szCs w:val="16"/>
              </w:rPr>
              <w:t>Porto alegre</w:t>
            </w:r>
          </w:p>
        </w:tc>
        <w:tc>
          <w:tcPr>
            <w:tcW w:w="3466" w:type="dxa"/>
            <w:noWrap/>
            <w:hideMark/>
          </w:tcPr>
          <w:p w14:paraId="17118D3F"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176470C6" w14:textId="77777777" w:rsidR="00771A4B" w:rsidRDefault="00771A4B" w:rsidP="00771A4B">
            <w:pPr>
              <w:rPr>
                <w:sz w:val="16"/>
                <w:szCs w:val="16"/>
              </w:rPr>
            </w:pPr>
            <w:r>
              <w:rPr>
                <w:sz w:val="16"/>
                <w:szCs w:val="16"/>
              </w:rPr>
              <w:t>POA</w:t>
            </w:r>
          </w:p>
        </w:tc>
        <w:tc>
          <w:tcPr>
            <w:tcW w:w="950" w:type="dxa"/>
            <w:noWrap/>
            <w:vAlign w:val="center"/>
            <w:hideMark/>
          </w:tcPr>
          <w:p w14:paraId="034708F7" w14:textId="77777777" w:rsidR="00771A4B" w:rsidRDefault="00771A4B" w:rsidP="00771A4B">
            <w:pPr>
              <w:jc w:val="center"/>
              <w:rPr>
                <w:sz w:val="16"/>
                <w:szCs w:val="16"/>
              </w:rPr>
            </w:pPr>
            <w:r>
              <w:rPr>
                <w:sz w:val="16"/>
                <w:szCs w:val="16"/>
              </w:rPr>
              <w:t>ZWEQENER</w:t>
            </w:r>
          </w:p>
        </w:tc>
        <w:tc>
          <w:tcPr>
            <w:tcW w:w="665" w:type="dxa"/>
            <w:noWrap/>
            <w:vAlign w:val="center"/>
            <w:hideMark/>
          </w:tcPr>
          <w:p w14:paraId="572FA593" w14:textId="77777777" w:rsidR="00771A4B" w:rsidRDefault="00771A4B" w:rsidP="00771A4B">
            <w:pPr>
              <w:jc w:val="center"/>
              <w:rPr>
                <w:sz w:val="16"/>
                <w:szCs w:val="16"/>
              </w:rPr>
            </w:pPr>
            <w:r>
              <w:rPr>
                <w:sz w:val="16"/>
                <w:szCs w:val="16"/>
              </w:rPr>
              <w:t>1</w:t>
            </w:r>
          </w:p>
        </w:tc>
        <w:tc>
          <w:tcPr>
            <w:tcW w:w="983" w:type="dxa"/>
            <w:vAlign w:val="center"/>
          </w:tcPr>
          <w:p w14:paraId="52EC6CF5" w14:textId="133BF5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EFDAEF" w14:textId="6A1C18B3" w:rsidR="00771A4B" w:rsidRDefault="00771A4B" w:rsidP="00771A4B">
            <w:pPr>
              <w:jc w:val="center"/>
              <w:rPr>
                <w:sz w:val="16"/>
                <w:szCs w:val="16"/>
              </w:rPr>
            </w:pPr>
            <w:r>
              <w:rPr>
                <w:sz w:val="16"/>
                <w:szCs w:val="16"/>
              </w:rPr>
              <w:t>UN</w:t>
            </w:r>
          </w:p>
        </w:tc>
        <w:tc>
          <w:tcPr>
            <w:tcW w:w="887" w:type="dxa"/>
            <w:noWrap/>
            <w:vAlign w:val="center"/>
            <w:hideMark/>
          </w:tcPr>
          <w:p w14:paraId="61AEEE32" w14:textId="0769AEDE" w:rsidR="00771A4B" w:rsidRDefault="00771A4B" w:rsidP="00771A4B">
            <w:pPr>
              <w:jc w:val="center"/>
              <w:rPr>
                <w:sz w:val="16"/>
                <w:szCs w:val="16"/>
              </w:rPr>
            </w:pPr>
            <w:r>
              <w:rPr>
                <w:sz w:val="16"/>
                <w:szCs w:val="16"/>
              </w:rPr>
              <w:t>4.032,87</w:t>
            </w:r>
          </w:p>
        </w:tc>
        <w:tc>
          <w:tcPr>
            <w:tcW w:w="1152" w:type="dxa"/>
            <w:noWrap/>
            <w:vAlign w:val="center"/>
            <w:hideMark/>
          </w:tcPr>
          <w:p w14:paraId="0EF4D92C" w14:textId="7C66347D" w:rsidR="00771A4B" w:rsidRDefault="00771A4B" w:rsidP="00771A4B">
            <w:pPr>
              <w:jc w:val="center"/>
              <w:rPr>
                <w:sz w:val="16"/>
                <w:szCs w:val="16"/>
              </w:rPr>
            </w:pPr>
            <w:r>
              <w:rPr>
                <w:sz w:val="16"/>
                <w:szCs w:val="16"/>
              </w:rPr>
              <w:t>-             588,11</w:t>
            </w:r>
          </w:p>
        </w:tc>
        <w:tc>
          <w:tcPr>
            <w:tcW w:w="887" w:type="dxa"/>
            <w:noWrap/>
            <w:vAlign w:val="center"/>
            <w:hideMark/>
          </w:tcPr>
          <w:p w14:paraId="623C1AC4" w14:textId="195D8CC8" w:rsidR="00771A4B" w:rsidRDefault="00771A4B" w:rsidP="00771A4B">
            <w:pPr>
              <w:jc w:val="center"/>
              <w:rPr>
                <w:sz w:val="16"/>
                <w:szCs w:val="16"/>
              </w:rPr>
            </w:pPr>
            <w:r>
              <w:rPr>
                <w:sz w:val="16"/>
                <w:szCs w:val="16"/>
              </w:rPr>
              <w:t>3.444,76</w:t>
            </w:r>
          </w:p>
        </w:tc>
      </w:tr>
      <w:tr w:rsidR="00771A4B" w14:paraId="42A0CDCD" w14:textId="77777777" w:rsidTr="00771A4B">
        <w:trPr>
          <w:trHeight w:val="240"/>
        </w:trPr>
        <w:tc>
          <w:tcPr>
            <w:tcW w:w="936" w:type="dxa"/>
            <w:noWrap/>
            <w:hideMark/>
          </w:tcPr>
          <w:p w14:paraId="2423B7D5" w14:textId="46B4FD7A" w:rsidR="00771A4B" w:rsidRDefault="00771A4B" w:rsidP="00771A4B">
            <w:pPr>
              <w:rPr>
                <w:sz w:val="16"/>
                <w:szCs w:val="16"/>
              </w:rPr>
            </w:pPr>
            <w:r>
              <w:rPr>
                <w:sz w:val="16"/>
                <w:szCs w:val="16"/>
              </w:rPr>
              <w:t>Maquinas e equipamentos</w:t>
            </w:r>
          </w:p>
        </w:tc>
        <w:tc>
          <w:tcPr>
            <w:tcW w:w="1096" w:type="dxa"/>
            <w:noWrap/>
            <w:hideMark/>
          </w:tcPr>
          <w:p w14:paraId="09503E80" w14:textId="77777777" w:rsidR="00771A4B" w:rsidRDefault="00771A4B" w:rsidP="00771A4B">
            <w:pPr>
              <w:rPr>
                <w:sz w:val="16"/>
                <w:szCs w:val="16"/>
              </w:rPr>
            </w:pPr>
            <w:r>
              <w:rPr>
                <w:sz w:val="16"/>
                <w:szCs w:val="16"/>
              </w:rPr>
              <w:t>5100012602000</w:t>
            </w:r>
          </w:p>
        </w:tc>
        <w:tc>
          <w:tcPr>
            <w:tcW w:w="628" w:type="dxa"/>
            <w:noWrap/>
            <w:hideMark/>
          </w:tcPr>
          <w:p w14:paraId="667A58FD" w14:textId="4690AFEF" w:rsidR="00771A4B" w:rsidRDefault="00771A4B" w:rsidP="00771A4B">
            <w:pPr>
              <w:rPr>
                <w:sz w:val="16"/>
                <w:szCs w:val="16"/>
              </w:rPr>
            </w:pPr>
            <w:r>
              <w:rPr>
                <w:sz w:val="16"/>
                <w:szCs w:val="16"/>
              </w:rPr>
              <w:t>Porto alegre</w:t>
            </w:r>
          </w:p>
        </w:tc>
        <w:tc>
          <w:tcPr>
            <w:tcW w:w="3466" w:type="dxa"/>
            <w:noWrap/>
            <w:hideMark/>
          </w:tcPr>
          <w:p w14:paraId="7EB4CD5B"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79370807" w14:textId="77777777" w:rsidR="00771A4B" w:rsidRDefault="00771A4B" w:rsidP="00771A4B">
            <w:pPr>
              <w:rPr>
                <w:sz w:val="16"/>
                <w:szCs w:val="16"/>
              </w:rPr>
            </w:pPr>
            <w:r>
              <w:rPr>
                <w:sz w:val="16"/>
                <w:szCs w:val="16"/>
              </w:rPr>
              <w:t>POA</w:t>
            </w:r>
          </w:p>
        </w:tc>
        <w:tc>
          <w:tcPr>
            <w:tcW w:w="950" w:type="dxa"/>
            <w:noWrap/>
            <w:vAlign w:val="center"/>
            <w:hideMark/>
          </w:tcPr>
          <w:p w14:paraId="4F3BEB01" w14:textId="77777777" w:rsidR="00771A4B" w:rsidRDefault="00771A4B" w:rsidP="00771A4B">
            <w:pPr>
              <w:jc w:val="center"/>
              <w:rPr>
                <w:sz w:val="16"/>
                <w:szCs w:val="16"/>
              </w:rPr>
            </w:pPr>
            <w:r>
              <w:rPr>
                <w:sz w:val="16"/>
                <w:szCs w:val="16"/>
              </w:rPr>
              <w:t>ZWEQENER</w:t>
            </w:r>
          </w:p>
        </w:tc>
        <w:tc>
          <w:tcPr>
            <w:tcW w:w="665" w:type="dxa"/>
            <w:noWrap/>
            <w:vAlign w:val="center"/>
            <w:hideMark/>
          </w:tcPr>
          <w:p w14:paraId="48B365F2" w14:textId="77777777" w:rsidR="00771A4B" w:rsidRDefault="00771A4B" w:rsidP="00771A4B">
            <w:pPr>
              <w:jc w:val="center"/>
              <w:rPr>
                <w:sz w:val="16"/>
                <w:szCs w:val="16"/>
              </w:rPr>
            </w:pPr>
            <w:r>
              <w:rPr>
                <w:sz w:val="16"/>
                <w:szCs w:val="16"/>
              </w:rPr>
              <w:t>1</w:t>
            </w:r>
          </w:p>
        </w:tc>
        <w:tc>
          <w:tcPr>
            <w:tcW w:w="983" w:type="dxa"/>
            <w:vAlign w:val="center"/>
          </w:tcPr>
          <w:p w14:paraId="153E5160" w14:textId="0B96BF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5AD3ED" w14:textId="531CDC5A" w:rsidR="00771A4B" w:rsidRDefault="00771A4B" w:rsidP="00771A4B">
            <w:pPr>
              <w:jc w:val="center"/>
              <w:rPr>
                <w:sz w:val="16"/>
                <w:szCs w:val="16"/>
              </w:rPr>
            </w:pPr>
            <w:r>
              <w:rPr>
                <w:sz w:val="16"/>
                <w:szCs w:val="16"/>
              </w:rPr>
              <w:t>UN</w:t>
            </w:r>
          </w:p>
        </w:tc>
        <w:tc>
          <w:tcPr>
            <w:tcW w:w="887" w:type="dxa"/>
            <w:noWrap/>
            <w:vAlign w:val="center"/>
            <w:hideMark/>
          </w:tcPr>
          <w:p w14:paraId="2880EADD" w14:textId="41FFA2F3" w:rsidR="00771A4B" w:rsidRDefault="00771A4B" w:rsidP="00771A4B">
            <w:pPr>
              <w:jc w:val="center"/>
              <w:rPr>
                <w:sz w:val="16"/>
                <w:szCs w:val="16"/>
              </w:rPr>
            </w:pPr>
            <w:r>
              <w:rPr>
                <w:sz w:val="16"/>
                <w:szCs w:val="16"/>
              </w:rPr>
              <w:t>4.542,85</w:t>
            </w:r>
          </w:p>
        </w:tc>
        <w:tc>
          <w:tcPr>
            <w:tcW w:w="1152" w:type="dxa"/>
            <w:noWrap/>
            <w:vAlign w:val="center"/>
            <w:hideMark/>
          </w:tcPr>
          <w:p w14:paraId="74BEE9DD" w14:textId="071B19C6" w:rsidR="00771A4B" w:rsidRDefault="00771A4B" w:rsidP="00771A4B">
            <w:pPr>
              <w:jc w:val="center"/>
              <w:rPr>
                <w:sz w:val="16"/>
                <w:szCs w:val="16"/>
              </w:rPr>
            </w:pPr>
            <w:r>
              <w:rPr>
                <w:sz w:val="16"/>
                <w:szCs w:val="16"/>
              </w:rPr>
              <w:t>-             662,50</w:t>
            </w:r>
          </w:p>
        </w:tc>
        <w:tc>
          <w:tcPr>
            <w:tcW w:w="887" w:type="dxa"/>
            <w:noWrap/>
            <w:vAlign w:val="center"/>
            <w:hideMark/>
          </w:tcPr>
          <w:p w14:paraId="5B1EAB5C" w14:textId="01C95AC6" w:rsidR="00771A4B" w:rsidRDefault="00771A4B" w:rsidP="00771A4B">
            <w:pPr>
              <w:jc w:val="center"/>
              <w:rPr>
                <w:sz w:val="16"/>
                <w:szCs w:val="16"/>
              </w:rPr>
            </w:pPr>
            <w:r>
              <w:rPr>
                <w:sz w:val="16"/>
                <w:szCs w:val="16"/>
              </w:rPr>
              <w:t>3.880,35</w:t>
            </w:r>
          </w:p>
        </w:tc>
      </w:tr>
      <w:tr w:rsidR="00771A4B" w14:paraId="41AB3AA8" w14:textId="77777777" w:rsidTr="00771A4B">
        <w:trPr>
          <w:trHeight w:val="240"/>
        </w:trPr>
        <w:tc>
          <w:tcPr>
            <w:tcW w:w="936" w:type="dxa"/>
            <w:noWrap/>
            <w:hideMark/>
          </w:tcPr>
          <w:p w14:paraId="2E040219" w14:textId="7BE18396" w:rsidR="00771A4B" w:rsidRDefault="00771A4B" w:rsidP="00771A4B">
            <w:pPr>
              <w:rPr>
                <w:sz w:val="16"/>
                <w:szCs w:val="16"/>
              </w:rPr>
            </w:pPr>
            <w:r>
              <w:rPr>
                <w:sz w:val="16"/>
                <w:szCs w:val="16"/>
              </w:rPr>
              <w:t>Maquinas e equipamentos</w:t>
            </w:r>
          </w:p>
        </w:tc>
        <w:tc>
          <w:tcPr>
            <w:tcW w:w="1096" w:type="dxa"/>
            <w:noWrap/>
            <w:hideMark/>
          </w:tcPr>
          <w:p w14:paraId="6AD13DA4" w14:textId="77777777" w:rsidR="00771A4B" w:rsidRDefault="00771A4B" w:rsidP="00771A4B">
            <w:pPr>
              <w:rPr>
                <w:sz w:val="16"/>
                <w:szCs w:val="16"/>
              </w:rPr>
            </w:pPr>
            <w:r>
              <w:rPr>
                <w:sz w:val="16"/>
                <w:szCs w:val="16"/>
              </w:rPr>
              <w:t>5100012602010</w:t>
            </w:r>
          </w:p>
        </w:tc>
        <w:tc>
          <w:tcPr>
            <w:tcW w:w="628" w:type="dxa"/>
            <w:noWrap/>
            <w:hideMark/>
          </w:tcPr>
          <w:p w14:paraId="78369E22" w14:textId="7C24D3B9" w:rsidR="00771A4B" w:rsidRDefault="00771A4B" w:rsidP="00771A4B">
            <w:pPr>
              <w:rPr>
                <w:sz w:val="16"/>
                <w:szCs w:val="16"/>
              </w:rPr>
            </w:pPr>
            <w:r>
              <w:rPr>
                <w:sz w:val="16"/>
                <w:szCs w:val="16"/>
              </w:rPr>
              <w:t>Porto alegre</w:t>
            </w:r>
          </w:p>
        </w:tc>
        <w:tc>
          <w:tcPr>
            <w:tcW w:w="3466" w:type="dxa"/>
            <w:noWrap/>
            <w:hideMark/>
          </w:tcPr>
          <w:p w14:paraId="625D6B5F"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34ED0071" w14:textId="77777777" w:rsidR="00771A4B" w:rsidRDefault="00771A4B" w:rsidP="00771A4B">
            <w:pPr>
              <w:rPr>
                <w:sz w:val="16"/>
                <w:szCs w:val="16"/>
              </w:rPr>
            </w:pPr>
            <w:r>
              <w:rPr>
                <w:sz w:val="16"/>
                <w:szCs w:val="16"/>
              </w:rPr>
              <w:t>POA</w:t>
            </w:r>
          </w:p>
        </w:tc>
        <w:tc>
          <w:tcPr>
            <w:tcW w:w="950" w:type="dxa"/>
            <w:noWrap/>
            <w:vAlign w:val="center"/>
            <w:hideMark/>
          </w:tcPr>
          <w:p w14:paraId="0336BC3B" w14:textId="77777777" w:rsidR="00771A4B" w:rsidRDefault="00771A4B" w:rsidP="00771A4B">
            <w:pPr>
              <w:jc w:val="center"/>
              <w:rPr>
                <w:sz w:val="16"/>
                <w:szCs w:val="16"/>
              </w:rPr>
            </w:pPr>
            <w:r>
              <w:rPr>
                <w:sz w:val="16"/>
                <w:szCs w:val="16"/>
              </w:rPr>
              <w:t>ZWEQENER</w:t>
            </w:r>
          </w:p>
        </w:tc>
        <w:tc>
          <w:tcPr>
            <w:tcW w:w="665" w:type="dxa"/>
            <w:noWrap/>
            <w:vAlign w:val="center"/>
            <w:hideMark/>
          </w:tcPr>
          <w:p w14:paraId="65DFDA5B" w14:textId="77777777" w:rsidR="00771A4B" w:rsidRDefault="00771A4B" w:rsidP="00771A4B">
            <w:pPr>
              <w:jc w:val="center"/>
              <w:rPr>
                <w:sz w:val="16"/>
                <w:szCs w:val="16"/>
              </w:rPr>
            </w:pPr>
            <w:r>
              <w:rPr>
                <w:sz w:val="16"/>
                <w:szCs w:val="16"/>
              </w:rPr>
              <w:t>1</w:t>
            </w:r>
          </w:p>
        </w:tc>
        <w:tc>
          <w:tcPr>
            <w:tcW w:w="983" w:type="dxa"/>
            <w:vAlign w:val="center"/>
          </w:tcPr>
          <w:p w14:paraId="1682D5CB" w14:textId="65C465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C8B45E" w14:textId="12C479D7" w:rsidR="00771A4B" w:rsidRDefault="00771A4B" w:rsidP="00771A4B">
            <w:pPr>
              <w:jc w:val="center"/>
              <w:rPr>
                <w:sz w:val="16"/>
                <w:szCs w:val="16"/>
              </w:rPr>
            </w:pPr>
            <w:r>
              <w:rPr>
                <w:sz w:val="16"/>
                <w:szCs w:val="16"/>
              </w:rPr>
              <w:t>UN</w:t>
            </w:r>
          </w:p>
        </w:tc>
        <w:tc>
          <w:tcPr>
            <w:tcW w:w="887" w:type="dxa"/>
            <w:noWrap/>
            <w:vAlign w:val="center"/>
            <w:hideMark/>
          </w:tcPr>
          <w:p w14:paraId="49BC6CCA" w14:textId="78E52BCA" w:rsidR="00771A4B" w:rsidRDefault="00771A4B" w:rsidP="00771A4B">
            <w:pPr>
              <w:jc w:val="center"/>
              <w:rPr>
                <w:sz w:val="16"/>
                <w:szCs w:val="16"/>
              </w:rPr>
            </w:pPr>
            <w:r>
              <w:rPr>
                <w:sz w:val="16"/>
                <w:szCs w:val="16"/>
              </w:rPr>
              <w:t>4.032,87</w:t>
            </w:r>
          </w:p>
        </w:tc>
        <w:tc>
          <w:tcPr>
            <w:tcW w:w="1152" w:type="dxa"/>
            <w:noWrap/>
            <w:vAlign w:val="center"/>
            <w:hideMark/>
          </w:tcPr>
          <w:p w14:paraId="5CA657C6" w14:textId="0ACDCD36" w:rsidR="00771A4B" w:rsidRDefault="00771A4B" w:rsidP="00771A4B">
            <w:pPr>
              <w:jc w:val="center"/>
              <w:rPr>
                <w:sz w:val="16"/>
                <w:szCs w:val="16"/>
              </w:rPr>
            </w:pPr>
            <w:r>
              <w:rPr>
                <w:sz w:val="16"/>
                <w:szCs w:val="16"/>
              </w:rPr>
              <w:t>-             588,11</w:t>
            </w:r>
          </w:p>
        </w:tc>
        <w:tc>
          <w:tcPr>
            <w:tcW w:w="887" w:type="dxa"/>
            <w:noWrap/>
            <w:vAlign w:val="center"/>
            <w:hideMark/>
          </w:tcPr>
          <w:p w14:paraId="74823153" w14:textId="675B96A1" w:rsidR="00771A4B" w:rsidRDefault="00771A4B" w:rsidP="00771A4B">
            <w:pPr>
              <w:jc w:val="center"/>
              <w:rPr>
                <w:sz w:val="16"/>
                <w:szCs w:val="16"/>
              </w:rPr>
            </w:pPr>
            <w:r>
              <w:rPr>
                <w:sz w:val="16"/>
                <w:szCs w:val="16"/>
              </w:rPr>
              <w:t>3.444,76</w:t>
            </w:r>
          </w:p>
        </w:tc>
      </w:tr>
      <w:tr w:rsidR="00771A4B" w14:paraId="67741B3B" w14:textId="77777777" w:rsidTr="00771A4B">
        <w:trPr>
          <w:trHeight w:val="240"/>
        </w:trPr>
        <w:tc>
          <w:tcPr>
            <w:tcW w:w="936" w:type="dxa"/>
            <w:noWrap/>
            <w:hideMark/>
          </w:tcPr>
          <w:p w14:paraId="60F62276" w14:textId="3A410796" w:rsidR="00771A4B" w:rsidRDefault="00771A4B" w:rsidP="00771A4B">
            <w:pPr>
              <w:rPr>
                <w:sz w:val="16"/>
                <w:szCs w:val="16"/>
              </w:rPr>
            </w:pPr>
            <w:r>
              <w:rPr>
                <w:sz w:val="16"/>
                <w:szCs w:val="16"/>
              </w:rPr>
              <w:t>Maquinas e equipamentos</w:t>
            </w:r>
          </w:p>
        </w:tc>
        <w:tc>
          <w:tcPr>
            <w:tcW w:w="1096" w:type="dxa"/>
            <w:noWrap/>
            <w:hideMark/>
          </w:tcPr>
          <w:p w14:paraId="5D94E421" w14:textId="77777777" w:rsidR="00771A4B" w:rsidRDefault="00771A4B" w:rsidP="00771A4B">
            <w:pPr>
              <w:rPr>
                <w:sz w:val="16"/>
                <w:szCs w:val="16"/>
              </w:rPr>
            </w:pPr>
            <w:r>
              <w:rPr>
                <w:sz w:val="16"/>
                <w:szCs w:val="16"/>
              </w:rPr>
              <w:t>5100012602020</w:t>
            </w:r>
          </w:p>
        </w:tc>
        <w:tc>
          <w:tcPr>
            <w:tcW w:w="628" w:type="dxa"/>
            <w:noWrap/>
            <w:hideMark/>
          </w:tcPr>
          <w:p w14:paraId="3400A8F8" w14:textId="19F76EEE" w:rsidR="00771A4B" w:rsidRDefault="00771A4B" w:rsidP="00771A4B">
            <w:pPr>
              <w:rPr>
                <w:sz w:val="16"/>
                <w:szCs w:val="16"/>
              </w:rPr>
            </w:pPr>
            <w:r>
              <w:rPr>
                <w:sz w:val="16"/>
                <w:szCs w:val="16"/>
              </w:rPr>
              <w:t>Porto alegre</w:t>
            </w:r>
          </w:p>
        </w:tc>
        <w:tc>
          <w:tcPr>
            <w:tcW w:w="3466" w:type="dxa"/>
            <w:noWrap/>
            <w:hideMark/>
          </w:tcPr>
          <w:p w14:paraId="185F09EA"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110C04FE" w14:textId="77777777" w:rsidR="00771A4B" w:rsidRDefault="00771A4B" w:rsidP="00771A4B">
            <w:pPr>
              <w:rPr>
                <w:sz w:val="16"/>
                <w:szCs w:val="16"/>
              </w:rPr>
            </w:pPr>
            <w:r>
              <w:rPr>
                <w:sz w:val="16"/>
                <w:szCs w:val="16"/>
              </w:rPr>
              <w:t>POA</w:t>
            </w:r>
          </w:p>
        </w:tc>
        <w:tc>
          <w:tcPr>
            <w:tcW w:w="950" w:type="dxa"/>
            <w:noWrap/>
            <w:vAlign w:val="center"/>
            <w:hideMark/>
          </w:tcPr>
          <w:p w14:paraId="1528337B" w14:textId="77777777" w:rsidR="00771A4B" w:rsidRDefault="00771A4B" w:rsidP="00771A4B">
            <w:pPr>
              <w:jc w:val="center"/>
              <w:rPr>
                <w:sz w:val="16"/>
                <w:szCs w:val="16"/>
              </w:rPr>
            </w:pPr>
            <w:r>
              <w:rPr>
                <w:sz w:val="16"/>
                <w:szCs w:val="16"/>
              </w:rPr>
              <w:t>ZWEQENER</w:t>
            </w:r>
          </w:p>
        </w:tc>
        <w:tc>
          <w:tcPr>
            <w:tcW w:w="665" w:type="dxa"/>
            <w:noWrap/>
            <w:vAlign w:val="center"/>
            <w:hideMark/>
          </w:tcPr>
          <w:p w14:paraId="424BB9CB" w14:textId="77777777" w:rsidR="00771A4B" w:rsidRDefault="00771A4B" w:rsidP="00771A4B">
            <w:pPr>
              <w:jc w:val="center"/>
              <w:rPr>
                <w:sz w:val="16"/>
                <w:szCs w:val="16"/>
              </w:rPr>
            </w:pPr>
            <w:r>
              <w:rPr>
                <w:sz w:val="16"/>
                <w:szCs w:val="16"/>
              </w:rPr>
              <w:t>1</w:t>
            </w:r>
          </w:p>
        </w:tc>
        <w:tc>
          <w:tcPr>
            <w:tcW w:w="983" w:type="dxa"/>
            <w:vAlign w:val="center"/>
          </w:tcPr>
          <w:p w14:paraId="12F4529C" w14:textId="381571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237EDB" w14:textId="3450986D" w:rsidR="00771A4B" w:rsidRDefault="00771A4B" w:rsidP="00771A4B">
            <w:pPr>
              <w:jc w:val="center"/>
              <w:rPr>
                <w:sz w:val="16"/>
                <w:szCs w:val="16"/>
              </w:rPr>
            </w:pPr>
            <w:r>
              <w:rPr>
                <w:sz w:val="16"/>
                <w:szCs w:val="16"/>
              </w:rPr>
              <w:t>UN</w:t>
            </w:r>
          </w:p>
        </w:tc>
        <w:tc>
          <w:tcPr>
            <w:tcW w:w="887" w:type="dxa"/>
            <w:noWrap/>
            <w:vAlign w:val="center"/>
            <w:hideMark/>
          </w:tcPr>
          <w:p w14:paraId="62C676CA" w14:textId="266A1C3D" w:rsidR="00771A4B" w:rsidRDefault="00771A4B" w:rsidP="00771A4B">
            <w:pPr>
              <w:jc w:val="center"/>
              <w:rPr>
                <w:sz w:val="16"/>
                <w:szCs w:val="16"/>
              </w:rPr>
            </w:pPr>
            <w:r>
              <w:rPr>
                <w:sz w:val="16"/>
                <w:szCs w:val="16"/>
              </w:rPr>
              <w:t>4.032,87</w:t>
            </w:r>
          </w:p>
        </w:tc>
        <w:tc>
          <w:tcPr>
            <w:tcW w:w="1152" w:type="dxa"/>
            <w:noWrap/>
            <w:vAlign w:val="center"/>
            <w:hideMark/>
          </w:tcPr>
          <w:p w14:paraId="72C81E7D" w14:textId="4FCA086E" w:rsidR="00771A4B" w:rsidRDefault="00771A4B" w:rsidP="00771A4B">
            <w:pPr>
              <w:jc w:val="center"/>
              <w:rPr>
                <w:sz w:val="16"/>
                <w:szCs w:val="16"/>
              </w:rPr>
            </w:pPr>
            <w:r>
              <w:rPr>
                <w:sz w:val="16"/>
                <w:szCs w:val="16"/>
              </w:rPr>
              <w:t>-             588,11</w:t>
            </w:r>
          </w:p>
        </w:tc>
        <w:tc>
          <w:tcPr>
            <w:tcW w:w="887" w:type="dxa"/>
            <w:noWrap/>
            <w:vAlign w:val="center"/>
            <w:hideMark/>
          </w:tcPr>
          <w:p w14:paraId="02468BF6" w14:textId="175837DC" w:rsidR="00771A4B" w:rsidRDefault="00771A4B" w:rsidP="00771A4B">
            <w:pPr>
              <w:jc w:val="center"/>
              <w:rPr>
                <w:sz w:val="16"/>
                <w:szCs w:val="16"/>
              </w:rPr>
            </w:pPr>
            <w:r>
              <w:rPr>
                <w:sz w:val="16"/>
                <w:szCs w:val="16"/>
              </w:rPr>
              <w:t>3.444,76</w:t>
            </w:r>
          </w:p>
        </w:tc>
      </w:tr>
      <w:tr w:rsidR="00771A4B" w14:paraId="3799FF21" w14:textId="77777777" w:rsidTr="00771A4B">
        <w:trPr>
          <w:trHeight w:val="240"/>
        </w:trPr>
        <w:tc>
          <w:tcPr>
            <w:tcW w:w="936" w:type="dxa"/>
            <w:noWrap/>
            <w:hideMark/>
          </w:tcPr>
          <w:p w14:paraId="6C458F7C" w14:textId="2CE5B9F5" w:rsidR="00771A4B" w:rsidRDefault="00771A4B" w:rsidP="00771A4B">
            <w:pPr>
              <w:rPr>
                <w:sz w:val="16"/>
                <w:szCs w:val="16"/>
              </w:rPr>
            </w:pPr>
            <w:r>
              <w:rPr>
                <w:sz w:val="16"/>
                <w:szCs w:val="16"/>
              </w:rPr>
              <w:t>Maquinas e equipamentos</w:t>
            </w:r>
          </w:p>
        </w:tc>
        <w:tc>
          <w:tcPr>
            <w:tcW w:w="1096" w:type="dxa"/>
            <w:noWrap/>
            <w:hideMark/>
          </w:tcPr>
          <w:p w14:paraId="439E6BDA" w14:textId="77777777" w:rsidR="00771A4B" w:rsidRDefault="00771A4B" w:rsidP="00771A4B">
            <w:pPr>
              <w:rPr>
                <w:sz w:val="16"/>
                <w:szCs w:val="16"/>
              </w:rPr>
            </w:pPr>
            <w:r>
              <w:rPr>
                <w:sz w:val="16"/>
                <w:szCs w:val="16"/>
              </w:rPr>
              <w:t>5100012602030</w:t>
            </w:r>
          </w:p>
        </w:tc>
        <w:tc>
          <w:tcPr>
            <w:tcW w:w="628" w:type="dxa"/>
            <w:noWrap/>
            <w:hideMark/>
          </w:tcPr>
          <w:p w14:paraId="2F9C61F0" w14:textId="4B370DEB" w:rsidR="00771A4B" w:rsidRDefault="00771A4B" w:rsidP="00771A4B">
            <w:pPr>
              <w:rPr>
                <w:sz w:val="16"/>
                <w:szCs w:val="16"/>
              </w:rPr>
            </w:pPr>
            <w:r>
              <w:rPr>
                <w:sz w:val="16"/>
                <w:szCs w:val="16"/>
              </w:rPr>
              <w:t>Porto alegre</w:t>
            </w:r>
          </w:p>
        </w:tc>
        <w:tc>
          <w:tcPr>
            <w:tcW w:w="3466" w:type="dxa"/>
            <w:noWrap/>
            <w:hideMark/>
          </w:tcPr>
          <w:p w14:paraId="1D660291"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6D7D2800" w14:textId="77777777" w:rsidR="00771A4B" w:rsidRDefault="00771A4B" w:rsidP="00771A4B">
            <w:pPr>
              <w:rPr>
                <w:sz w:val="16"/>
                <w:szCs w:val="16"/>
              </w:rPr>
            </w:pPr>
            <w:r>
              <w:rPr>
                <w:sz w:val="16"/>
                <w:szCs w:val="16"/>
              </w:rPr>
              <w:t>POA</w:t>
            </w:r>
          </w:p>
        </w:tc>
        <w:tc>
          <w:tcPr>
            <w:tcW w:w="950" w:type="dxa"/>
            <w:noWrap/>
            <w:vAlign w:val="center"/>
            <w:hideMark/>
          </w:tcPr>
          <w:p w14:paraId="75747218" w14:textId="77777777" w:rsidR="00771A4B" w:rsidRDefault="00771A4B" w:rsidP="00771A4B">
            <w:pPr>
              <w:jc w:val="center"/>
              <w:rPr>
                <w:sz w:val="16"/>
                <w:szCs w:val="16"/>
              </w:rPr>
            </w:pPr>
            <w:r>
              <w:rPr>
                <w:sz w:val="16"/>
                <w:szCs w:val="16"/>
              </w:rPr>
              <w:t>ZWEQENER</w:t>
            </w:r>
          </w:p>
        </w:tc>
        <w:tc>
          <w:tcPr>
            <w:tcW w:w="665" w:type="dxa"/>
            <w:noWrap/>
            <w:vAlign w:val="center"/>
            <w:hideMark/>
          </w:tcPr>
          <w:p w14:paraId="0F4A0AB8" w14:textId="77777777" w:rsidR="00771A4B" w:rsidRDefault="00771A4B" w:rsidP="00771A4B">
            <w:pPr>
              <w:jc w:val="center"/>
              <w:rPr>
                <w:sz w:val="16"/>
                <w:szCs w:val="16"/>
              </w:rPr>
            </w:pPr>
            <w:r>
              <w:rPr>
                <w:sz w:val="16"/>
                <w:szCs w:val="16"/>
              </w:rPr>
              <w:t>1</w:t>
            </w:r>
          </w:p>
        </w:tc>
        <w:tc>
          <w:tcPr>
            <w:tcW w:w="983" w:type="dxa"/>
            <w:vAlign w:val="center"/>
          </w:tcPr>
          <w:p w14:paraId="44307635" w14:textId="5CEA46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89DC08" w14:textId="4211E950" w:rsidR="00771A4B" w:rsidRDefault="00771A4B" w:rsidP="00771A4B">
            <w:pPr>
              <w:jc w:val="center"/>
              <w:rPr>
                <w:sz w:val="16"/>
                <w:szCs w:val="16"/>
              </w:rPr>
            </w:pPr>
            <w:r>
              <w:rPr>
                <w:sz w:val="16"/>
                <w:szCs w:val="16"/>
              </w:rPr>
              <w:t>UN</w:t>
            </w:r>
          </w:p>
        </w:tc>
        <w:tc>
          <w:tcPr>
            <w:tcW w:w="887" w:type="dxa"/>
            <w:noWrap/>
            <w:vAlign w:val="center"/>
            <w:hideMark/>
          </w:tcPr>
          <w:p w14:paraId="11CAF8AC" w14:textId="41CDB363" w:rsidR="00771A4B" w:rsidRDefault="00771A4B" w:rsidP="00771A4B">
            <w:pPr>
              <w:jc w:val="center"/>
              <w:rPr>
                <w:sz w:val="16"/>
                <w:szCs w:val="16"/>
              </w:rPr>
            </w:pPr>
            <w:r>
              <w:rPr>
                <w:sz w:val="16"/>
                <w:szCs w:val="16"/>
              </w:rPr>
              <w:t>4.542,85</w:t>
            </w:r>
          </w:p>
        </w:tc>
        <w:tc>
          <w:tcPr>
            <w:tcW w:w="1152" w:type="dxa"/>
            <w:noWrap/>
            <w:vAlign w:val="center"/>
            <w:hideMark/>
          </w:tcPr>
          <w:p w14:paraId="32B2A930" w14:textId="0B67C0EC" w:rsidR="00771A4B" w:rsidRDefault="00771A4B" w:rsidP="00771A4B">
            <w:pPr>
              <w:jc w:val="center"/>
              <w:rPr>
                <w:sz w:val="16"/>
                <w:szCs w:val="16"/>
              </w:rPr>
            </w:pPr>
            <w:r>
              <w:rPr>
                <w:sz w:val="16"/>
                <w:szCs w:val="16"/>
              </w:rPr>
              <w:t>-             662,50</w:t>
            </w:r>
          </w:p>
        </w:tc>
        <w:tc>
          <w:tcPr>
            <w:tcW w:w="887" w:type="dxa"/>
            <w:noWrap/>
            <w:vAlign w:val="center"/>
            <w:hideMark/>
          </w:tcPr>
          <w:p w14:paraId="0B1173F4" w14:textId="6D0D01DA" w:rsidR="00771A4B" w:rsidRDefault="00771A4B" w:rsidP="00771A4B">
            <w:pPr>
              <w:jc w:val="center"/>
              <w:rPr>
                <w:sz w:val="16"/>
                <w:szCs w:val="16"/>
              </w:rPr>
            </w:pPr>
            <w:r>
              <w:rPr>
                <w:sz w:val="16"/>
                <w:szCs w:val="16"/>
              </w:rPr>
              <w:t>3.880,35</w:t>
            </w:r>
          </w:p>
        </w:tc>
      </w:tr>
      <w:tr w:rsidR="00771A4B" w14:paraId="06274A43" w14:textId="77777777" w:rsidTr="00771A4B">
        <w:trPr>
          <w:trHeight w:val="240"/>
        </w:trPr>
        <w:tc>
          <w:tcPr>
            <w:tcW w:w="936" w:type="dxa"/>
            <w:noWrap/>
            <w:hideMark/>
          </w:tcPr>
          <w:p w14:paraId="29DD6444" w14:textId="385982F4" w:rsidR="00771A4B" w:rsidRDefault="00771A4B" w:rsidP="00771A4B">
            <w:pPr>
              <w:rPr>
                <w:sz w:val="16"/>
                <w:szCs w:val="16"/>
              </w:rPr>
            </w:pPr>
            <w:r>
              <w:rPr>
                <w:sz w:val="16"/>
                <w:szCs w:val="16"/>
              </w:rPr>
              <w:t>Maquinas e equipamentos</w:t>
            </w:r>
          </w:p>
        </w:tc>
        <w:tc>
          <w:tcPr>
            <w:tcW w:w="1096" w:type="dxa"/>
            <w:noWrap/>
            <w:hideMark/>
          </w:tcPr>
          <w:p w14:paraId="2D5C3EED" w14:textId="77777777" w:rsidR="00771A4B" w:rsidRDefault="00771A4B" w:rsidP="00771A4B">
            <w:pPr>
              <w:rPr>
                <w:sz w:val="16"/>
                <w:szCs w:val="16"/>
              </w:rPr>
            </w:pPr>
            <w:r>
              <w:rPr>
                <w:sz w:val="16"/>
                <w:szCs w:val="16"/>
              </w:rPr>
              <w:t>5100012602040</w:t>
            </w:r>
          </w:p>
        </w:tc>
        <w:tc>
          <w:tcPr>
            <w:tcW w:w="628" w:type="dxa"/>
            <w:noWrap/>
            <w:hideMark/>
          </w:tcPr>
          <w:p w14:paraId="46E6C2BE" w14:textId="060E1255" w:rsidR="00771A4B" w:rsidRDefault="00771A4B" w:rsidP="00771A4B">
            <w:pPr>
              <w:rPr>
                <w:sz w:val="16"/>
                <w:szCs w:val="16"/>
              </w:rPr>
            </w:pPr>
            <w:r>
              <w:rPr>
                <w:sz w:val="16"/>
                <w:szCs w:val="16"/>
              </w:rPr>
              <w:t>Porto alegre</w:t>
            </w:r>
          </w:p>
        </w:tc>
        <w:tc>
          <w:tcPr>
            <w:tcW w:w="3466" w:type="dxa"/>
            <w:noWrap/>
            <w:hideMark/>
          </w:tcPr>
          <w:p w14:paraId="1DC9D927" w14:textId="77777777" w:rsidR="00771A4B" w:rsidRDefault="00771A4B" w:rsidP="00771A4B">
            <w:pPr>
              <w:rPr>
                <w:sz w:val="16"/>
                <w:szCs w:val="16"/>
              </w:rPr>
            </w:pPr>
            <w:r>
              <w:rPr>
                <w:sz w:val="16"/>
                <w:szCs w:val="16"/>
              </w:rPr>
              <w:t xml:space="preserve">BANCO D3 BATERIA 01 FAB: UNIPOWER, MOD: UP122000, N/S: N/D COM 40 BATERIAS, FABRI. UNIPOWER, MOD. UP122000, CAPAC. CADA BATERIA 12V </w:t>
            </w:r>
            <w:r>
              <w:rPr>
                <w:sz w:val="16"/>
                <w:szCs w:val="16"/>
              </w:rPr>
              <w:lastRenderedPageBreak/>
              <w:t>200AH</w:t>
            </w:r>
          </w:p>
        </w:tc>
        <w:tc>
          <w:tcPr>
            <w:tcW w:w="481" w:type="dxa"/>
            <w:noWrap/>
            <w:hideMark/>
          </w:tcPr>
          <w:p w14:paraId="639C76BF" w14:textId="77777777" w:rsidR="00771A4B" w:rsidRDefault="00771A4B" w:rsidP="00771A4B">
            <w:pPr>
              <w:rPr>
                <w:sz w:val="16"/>
                <w:szCs w:val="16"/>
              </w:rPr>
            </w:pPr>
            <w:r>
              <w:rPr>
                <w:sz w:val="16"/>
                <w:szCs w:val="16"/>
              </w:rPr>
              <w:lastRenderedPageBreak/>
              <w:t>POA</w:t>
            </w:r>
          </w:p>
        </w:tc>
        <w:tc>
          <w:tcPr>
            <w:tcW w:w="950" w:type="dxa"/>
            <w:noWrap/>
            <w:vAlign w:val="center"/>
            <w:hideMark/>
          </w:tcPr>
          <w:p w14:paraId="04846577" w14:textId="77777777" w:rsidR="00771A4B" w:rsidRDefault="00771A4B" w:rsidP="00771A4B">
            <w:pPr>
              <w:jc w:val="center"/>
              <w:rPr>
                <w:sz w:val="16"/>
                <w:szCs w:val="16"/>
              </w:rPr>
            </w:pPr>
            <w:r>
              <w:rPr>
                <w:sz w:val="16"/>
                <w:szCs w:val="16"/>
              </w:rPr>
              <w:t>ZWEQENER</w:t>
            </w:r>
          </w:p>
        </w:tc>
        <w:tc>
          <w:tcPr>
            <w:tcW w:w="665" w:type="dxa"/>
            <w:noWrap/>
            <w:vAlign w:val="center"/>
            <w:hideMark/>
          </w:tcPr>
          <w:p w14:paraId="6635452B" w14:textId="77777777" w:rsidR="00771A4B" w:rsidRDefault="00771A4B" w:rsidP="00771A4B">
            <w:pPr>
              <w:jc w:val="center"/>
              <w:rPr>
                <w:sz w:val="16"/>
                <w:szCs w:val="16"/>
              </w:rPr>
            </w:pPr>
            <w:r>
              <w:rPr>
                <w:sz w:val="16"/>
                <w:szCs w:val="16"/>
              </w:rPr>
              <w:t>1</w:t>
            </w:r>
          </w:p>
        </w:tc>
        <w:tc>
          <w:tcPr>
            <w:tcW w:w="983" w:type="dxa"/>
            <w:vAlign w:val="center"/>
          </w:tcPr>
          <w:p w14:paraId="62D0F08D" w14:textId="535445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AB72A4" w14:textId="1233A86C" w:rsidR="00771A4B" w:rsidRDefault="00771A4B" w:rsidP="00771A4B">
            <w:pPr>
              <w:jc w:val="center"/>
              <w:rPr>
                <w:sz w:val="16"/>
                <w:szCs w:val="16"/>
              </w:rPr>
            </w:pPr>
            <w:r>
              <w:rPr>
                <w:sz w:val="16"/>
                <w:szCs w:val="16"/>
              </w:rPr>
              <w:t>UN</w:t>
            </w:r>
          </w:p>
        </w:tc>
        <w:tc>
          <w:tcPr>
            <w:tcW w:w="887" w:type="dxa"/>
            <w:noWrap/>
            <w:vAlign w:val="center"/>
            <w:hideMark/>
          </w:tcPr>
          <w:p w14:paraId="6059C642" w14:textId="3A1F01C4" w:rsidR="00771A4B" w:rsidRDefault="00771A4B" w:rsidP="00771A4B">
            <w:pPr>
              <w:jc w:val="center"/>
              <w:rPr>
                <w:sz w:val="16"/>
                <w:szCs w:val="16"/>
              </w:rPr>
            </w:pPr>
            <w:r>
              <w:rPr>
                <w:sz w:val="16"/>
                <w:szCs w:val="16"/>
              </w:rPr>
              <w:t>4.032,87</w:t>
            </w:r>
          </w:p>
        </w:tc>
        <w:tc>
          <w:tcPr>
            <w:tcW w:w="1152" w:type="dxa"/>
            <w:noWrap/>
            <w:vAlign w:val="center"/>
            <w:hideMark/>
          </w:tcPr>
          <w:p w14:paraId="6F17B328" w14:textId="5293A1F4" w:rsidR="00771A4B" w:rsidRDefault="00771A4B" w:rsidP="00771A4B">
            <w:pPr>
              <w:jc w:val="center"/>
              <w:rPr>
                <w:sz w:val="16"/>
                <w:szCs w:val="16"/>
              </w:rPr>
            </w:pPr>
            <w:r>
              <w:rPr>
                <w:sz w:val="16"/>
                <w:szCs w:val="16"/>
              </w:rPr>
              <w:t>-             588,11</w:t>
            </w:r>
          </w:p>
        </w:tc>
        <w:tc>
          <w:tcPr>
            <w:tcW w:w="887" w:type="dxa"/>
            <w:noWrap/>
            <w:vAlign w:val="center"/>
            <w:hideMark/>
          </w:tcPr>
          <w:p w14:paraId="7B40F5EC" w14:textId="486C3F20" w:rsidR="00771A4B" w:rsidRDefault="00771A4B" w:rsidP="00771A4B">
            <w:pPr>
              <w:jc w:val="center"/>
              <w:rPr>
                <w:sz w:val="16"/>
                <w:szCs w:val="16"/>
              </w:rPr>
            </w:pPr>
            <w:r>
              <w:rPr>
                <w:sz w:val="16"/>
                <w:szCs w:val="16"/>
              </w:rPr>
              <w:t>3.444,76</w:t>
            </w:r>
          </w:p>
        </w:tc>
      </w:tr>
      <w:tr w:rsidR="00771A4B" w14:paraId="09149F5E" w14:textId="77777777" w:rsidTr="00771A4B">
        <w:trPr>
          <w:trHeight w:val="240"/>
        </w:trPr>
        <w:tc>
          <w:tcPr>
            <w:tcW w:w="936" w:type="dxa"/>
            <w:noWrap/>
            <w:hideMark/>
          </w:tcPr>
          <w:p w14:paraId="2C5892A1" w14:textId="202475FC" w:rsidR="00771A4B" w:rsidRDefault="00771A4B" w:rsidP="00771A4B">
            <w:pPr>
              <w:rPr>
                <w:sz w:val="16"/>
                <w:szCs w:val="16"/>
              </w:rPr>
            </w:pPr>
            <w:r>
              <w:rPr>
                <w:sz w:val="16"/>
                <w:szCs w:val="16"/>
              </w:rPr>
              <w:t>Maquinas e equipamentos</w:t>
            </w:r>
          </w:p>
        </w:tc>
        <w:tc>
          <w:tcPr>
            <w:tcW w:w="1096" w:type="dxa"/>
            <w:noWrap/>
            <w:hideMark/>
          </w:tcPr>
          <w:p w14:paraId="5CFDFD5C" w14:textId="77777777" w:rsidR="00771A4B" w:rsidRDefault="00771A4B" w:rsidP="00771A4B">
            <w:pPr>
              <w:rPr>
                <w:sz w:val="16"/>
                <w:szCs w:val="16"/>
              </w:rPr>
            </w:pPr>
            <w:r>
              <w:rPr>
                <w:sz w:val="16"/>
                <w:szCs w:val="16"/>
              </w:rPr>
              <w:t>5100012602050</w:t>
            </w:r>
          </w:p>
        </w:tc>
        <w:tc>
          <w:tcPr>
            <w:tcW w:w="628" w:type="dxa"/>
            <w:noWrap/>
            <w:hideMark/>
          </w:tcPr>
          <w:p w14:paraId="16ED8838" w14:textId="4DC6D5CA" w:rsidR="00771A4B" w:rsidRDefault="00771A4B" w:rsidP="00771A4B">
            <w:pPr>
              <w:rPr>
                <w:sz w:val="16"/>
                <w:szCs w:val="16"/>
              </w:rPr>
            </w:pPr>
            <w:r>
              <w:rPr>
                <w:sz w:val="16"/>
                <w:szCs w:val="16"/>
              </w:rPr>
              <w:t>Porto alegre</w:t>
            </w:r>
          </w:p>
        </w:tc>
        <w:tc>
          <w:tcPr>
            <w:tcW w:w="3466" w:type="dxa"/>
            <w:noWrap/>
            <w:hideMark/>
          </w:tcPr>
          <w:p w14:paraId="318F7EFF"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6907CE62" w14:textId="77777777" w:rsidR="00771A4B" w:rsidRDefault="00771A4B" w:rsidP="00771A4B">
            <w:pPr>
              <w:rPr>
                <w:sz w:val="16"/>
                <w:szCs w:val="16"/>
              </w:rPr>
            </w:pPr>
            <w:r>
              <w:rPr>
                <w:sz w:val="16"/>
                <w:szCs w:val="16"/>
              </w:rPr>
              <w:t>POA</w:t>
            </w:r>
          </w:p>
        </w:tc>
        <w:tc>
          <w:tcPr>
            <w:tcW w:w="950" w:type="dxa"/>
            <w:noWrap/>
            <w:vAlign w:val="center"/>
            <w:hideMark/>
          </w:tcPr>
          <w:p w14:paraId="6B8565F5" w14:textId="77777777" w:rsidR="00771A4B" w:rsidRDefault="00771A4B" w:rsidP="00771A4B">
            <w:pPr>
              <w:jc w:val="center"/>
              <w:rPr>
                <w:sz w:val="16"/>
                <w:szCs w:val="16"/>
              </w:rPr>
            </w:pPr>
            <w:r>
              <w:rPr>
                <w:sz w:val="16"/>
                <w:szCs w:val="16"/>
              </w:rPr>
              <w:t>ZWEQENER</w:t>
            </w:r>
          </w:p>
        </w:tc>
        <w:tc>
          <w:tcPr>
            <w:tcW w:w="665" w:type="dxa"/>
            <w:noWrap/>
            <w:vAlign w:val="center"/>
            <w:hideMark/>
          </w:tcPr>
          <w:p w14:paraId="77A55878" w14:textId="77777777" w:rsidR="00771A4B" w:rsidRDefault="00771A4B" w:rsidP="00771A4B">
            <w:pPr>
              <w:jc w:val="center"/>
              <w:rPr>
                <w:sz w:val="16"/>
                <w:szCs w:val="16"/>
              </w:rPr>
            </w:pPr>
            <w:r>
              <w:rPr>
                <w:sz w:val="16"/>
                <w:szCs w:val="16"/>
              </w:rPr>
              <w:t>1</w:t>
            </w:r>
          </w:p>
        </w:tc>
        <w:tc>
          <w:tcPr>
            <w:tcW w:w="983" w:type="dxa"/>
            <w:vAlign w:val="center"/>
          </w:tcPr>
          <w:p w14:paraId="6E63773E" w14:textId="047457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3FE629" w14:textId="04A94FB5" w:rsidR="00771A4B" w:rsidRDefault="00771A4B" w:rsidP="00771A4B">
            <w:pPr>
              <w:jc w:val="center"/>
              <w:rPr>
                <w:sz w:val="16"/>
                <w:szCs w:val="16"/>
              </w:rPr>
            </w:pPr>
            <w:r>
              <w:rPr>
                <w:sz w:val="16"/>
                <w:szCs w:val="16"/>
              </w:rPr>
              <w:t>UN</w:t>
            </w:r>
          </w:p>
        </w:tc>
        <w:tc>
          <w:tcPr>
            <w:tcW w:w="887" w:type="dxa"/>
            <w:noWrap/>
            <w:vAlign w:val="center"/>
            <w:hideMark/>
          </w:tcPr>
          <w:p w14:paraId="376D8265" w14:textId="58F5FE59" w:rsidR="00771A4B" w:rsidRDefault="00771A4B" w:rsidP="00771A4B">
            <w:pPr>
              <w:jc w:val="center"/>
              <w:rPr>
                <w:sz w:val="16"/>
                <w:szCs w:val="16"/>
              </w:rPr>
            </w:pPr>
            <w:r>
              <w:rPr>
                <w:sz w:val="16"/>
                <w:szCs w:val="16"/>
              </w:rPr>
              <w:t>4.032,87</w:t>
            </w:r>
          </w:p>
        </w:tc>
        <w:tc>
          <w:tcPr>
            <w:tcW w:w="1152" w:type="dxa"/>
            <w:noWrap/>
            <w:vAlign w:val="center"/>
            <w:hideMark/>
          </w:tcPr>
          <w:p w14:paraId="7F302BD0" w14:textId="702B7F76" w:rsidR="00771A4B" w:rsidRDefault="00771A4B" w:rsidP="00771A4B">
            <w:pPr>
              <w:jc w:val="center"/>
              <w:rPr>
                <w:sz w:val="16"/>
                <w:szCs w:val="16"/>
              </w:rPr>
            </w:pPr>
            <w:r>
              <w:rPr>
                <w:sz w:val="16"/>
                <w:szCs w:val="16"/>
              </w:rPr>
              <w:t>-             588,11</w:t>
            </w:r>
          </w:p>
        </w:tc>
        <w:tc>
          <w:tcPr>
            <w:tcW w:w="887" w:type="dxa"/>
            <w:noWrap/>
            <w:vAlign w:val="center"/>
            <w:hideMark/>
          </w:tcPr>
          <w:p w14:paraId="760DC392" w14:textId="6F221C03" w:rsidR="00771A4B" w:rsidRDefault="00771A4B" w:rsidP="00771A4B">
            <w:pPr>
              <w:jc w:val="center"/>
              <w:rPr>
                <w:sz w:val="16"/>
                <w:szCs w:val="16"/>
              </w:rPr>
            </w:pPr>
            <w:r>
              <w:rPr>
                <w:sz w:val="16"/>
                <w:szCs w:val="16"/>
              </w:rPr>
              <w:t>3.444,76</w:t>
            </w:r>
          </w:p>
        </w:tc>
      </w:tr>
      <w:tr w:rsidR="00771A4B" w14:paraId="6614F8B4" w14:textId="77777777" w:rsidTr="00771A4B">
        <w:trPr>
          <w:trHeight w:val="240"/>
        </w:trPr>
        <w:tc>
          <w:tcPr>
            <w:tcW w:w="936" w:type="dxa"/>
            <w:noWrap/>
            <w:hideMark/>
          </w:tcPr>
          <w:p w14:paraId="77329F34" w14:textId="6B951548" w:rsidR="00771A4B" w:rsidRDefault="00771A4B" w:rsidP="00771A4B">
            <w:pPr>
              <w:rPr>
                <w:sz w:val="16"/>
                <w:szCs w:val="16"/>
              </w:rPr>
            </w:pPr>
            <w:r>
              <w:rPr>
                <w:sz w:val="16"/>
                <w:szCs w:val="16"/>
              </w:rPr>
              <w:t>Maquinas e equipamentos</w:t>
            </w:r>
          </w:p>
        </w:tc>
        <w:tc>
          <w:tcPr>
            <w:tcW w:w="1096" w:type="dxa"/>
            <w:noWrap/>
            <w:hideMark/>
          </w:tcPr>
          <w:p w14:paraId="6C1287B9" w14:textId="77777777" w:rsidR="00771A4B" w:rsidRDefault="00771A4B" w:rsidP="00771A4B">
            <w:pPr>
              <w:rPr>
                <w:sz w:val="16"/>
                <w:szCs w:val="16"/>
              </w:rPr>
            </w:pPr>
            <w:r>
              <w:rPr>
                <w:sz w:val="16"/>
                <w:szCs w:val="16"/>
              </w:rPr>
              <w:t>5100012602060</w:t>
            </w:r>
          </w:p>
        </w:tc>
        <w:tc>
          <w:tcPr>
            <w:tcW w:w="628" w:type="dxa"/>
            <w:noWrap/>
            <w:hideMark/>
          </w:tcPr>
          <w:p w14:paraId="1DEDAB89" w14:textId="273C41F1" w:rsidR="00771A4B" w:rsidRDefault="00771A4B" w:rsidP="00771A4B">
            <w:pPr>
              <w:rPr>
                <w:sz w:val="16"/>
                <w:szCs w:val="16"/>
              </w:rPr>
            </w:pPr>
            <w:r>
              <w:rPr>
                <w:sz w:val="16"/>
                <w:szCs w:val="16"/>
              </w:rPr>
              <w:t>Porto alegre</w:t>
            </w:r>
          </w:p>
        </w:tc>
        <w:tc>
          <w:tcPr>
            <w:tcW w:w="3466" w:type="dxa"/>
            <w:noWrap/>
            <w:hideMark/>
          </w:tcPr>
          <w:p w14:paraId="41DA6CD4"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738DD47C" w14:textId="77777777" w:rsidR="00771A4B" w:rsidRDefault="00771A4B" w:rsidP="00771A4B">
            <w:pPr>
              <w:rPr>
                <w:sz w:val="16"/>
                <w:szCs w:val="16"/>
              </w:rPr>
            </w:pPr>
            <w:r>
              <w:rPr>
                <w:sz w:val="16"/>
                <w:szCs w:val="16"/>
              </w:rPr>
              <w:t>POA</w:t>
            </w:r>
          </w:p>
        </w:tc>
        <w:tc>
          <w:tcPr>
            <w:tcW w:w="950" w:type="dxa"/>
            <w:noWrap/>
            <w:vAlign w:val="center"/>
            <w:hideMark/>
          </w:tcPr>
          <w:p w14:paraId="231D803A" w14:textId="77777777" w:rsidR="00771A4B" w:rsidRDefault="00771A4B" w:rsidP="00771A4B">
            <w:pPr>
              <w:jc w:val="center"/>
              <w:rPr>
                <w:sz w:val="16"/>
                <w:szCs w:val="16"/>
              </w:rPr>
            </w:pPr>
            <w:r>
              <w:rPr>
                <w:sz w:val="16"/>
                <w:szCs w:val="16"/>
              </w:rPr>
              <w:t>ZWEQENER</w:t>
            </w:r>
          </w:p>
        </w:tc>
        <w:tc>
          <w:tcPr>
            <w:tcW w:w="665" w:type="dxa"/>
            <w:noWrap/>
            <w:vAlign w:val="center"/>
            <w:hideMark/>
          </w:tcPr>
          <w:p w14:paraId="3DCCE931" w14:textId="77777777" w:rsidR="00771A4B" w:rsidRDefault="00771A4B" w:rsidP="00771A4B">
            <w:pPr>
              <w:jc w:val="center"/>
              <w:rPr>
                <w:sz w:val="16"/>
                <w:szCs w:val="16"/>
              </w:rPr>
            </w:pPr>
            <w:r>
              <w:rPr>
                <w:sz w:val="16"/>
                <w:szCs w:val="16"/>
              </w:rPr>
              <w:t>1</w:t>
            </w:r>
          </w:p>
        </w:tc>
        <w:tc>
          <w:tcPr>
            <w:tcW w:w="983" w:type="dxa"/>
            <w:vAlign w:val="center"/>
          </w:tcPr>
          <w:p w14:paraId="2214C638" w14:textId="084060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1AD883" w14:textId="78E270F8" w:rsidR="00771A4B" w:rsidRDefault="00771A4B" w:rsidP="00771A4B">
            <w:pPr>
              <w:jc w:val="center"/>
              <w:rPr>
                <w:sz w:val="16"/>
                <w:szCs w:val="16"/>
              </w:rPr>
            </w:pPr>
            <w:r>
              <w:rPr>
                <w:sz w:val="16"/>
                <w:szCs w:val="16"/>
              </w:rPr>
              <w:t>UN</w:t>
            </w:r>
          </w:p>
        </w:tc>
        <w:tc>
          <w:tcPr>
            <w:tcW w:w="887" w:type="dxa"/>
            <w:noWrap/>
            <w:vAlign w:val="center"/>
            <w:hideMark/>
          </w:tcPr>
          <w:p w14:paraId="15F10005" w14:textId="3E50A24F" w:rsidR="00771A4B" w:rsidRDefault="00771A4B" w:rsidP="00771A4B">
            <w:pPr>
              <w:jc w:val="center"/>
              <w:rPr>
                <w:sz w:val="16"/>
                <w:szCs w:val="16"/>
              </w:rPr>
            </w:pPr>
            <w:r>
              <w:rPr>
                <w:sz w:val="16"/>
                <w:szCs w:val="16"/>
              </w:rPr>
              <w:t>4.542,85</w:t>
            </w:r>
          </w:p>
        </w:tc>
        <w:tc>
          <w:tcPr>
            <w:tcW w:w="1152" w:type="dxa"/>
            <w:noWrap/>
            <w:vAlign w:val="center"/>
            <w:hideMark/>
          </w:tcPr>
          <w:p w14:paraId="599A7EFB" w14:textId="366F7449" w:rsidR="00771A4B" w:rsidRDefault="00771A4B" w:rsidP="00771A4B">
            <w:pPr>
              <w:jc w:val="center"/>
              <w:rPr>
                <w:sz w:val="16"/>
                <w:szCs w:val="16"/>
              </w:rPr>
            </w:pPr>
            <w:r>
              <w:rPr>
                <w:sz w:val="16"/>
                <w:szCs w:val="16"/>
              </w:rPr>
              <w:t>-             662,50</w:t>
            </w:r>
          </w:p>
        </w:tc>
        <w:tc>
          <w:tcPr>
            <w:tcW w:w="887" w:type="dxa"/>
            <w:noWrap/>
            <w:vAlign w:val="center"/>
            <w:hideMark/>
          </w:tcPr>
          <w:p w14:paraId="170641BF" w14:textId="0BF55BB4" w:rsidR="00771A4B" w:rsidRDefault="00771A4B" w:rsidP="00771A4B">
            <w:pPr>
              <w:jc w:val="center"/>
              <w:rPr>
                <w:sz w:val="16"/>
                <w:szCs w:val="16"/>
              </w:rPr>
            </w:pPr>
            <w:r>
              <w:rPr>
                <w:sz w:val="16"/>
                <w:szCs w:val="16"/>
              </w:rPr>
              <w:t>3.880,35</w:t>
            </w:r>
          </w:p>
        </w:tc>
      </w:tr>
      <w:tr w:rsidR="00771A4B" w14:paraId="06BAA8BC" w14:textId="77777777" w:rsidTr="00771A4B">
        <w:trPr>
          <w:trHeight w:val="240"/>
        </w:trPr>
        <w:tc>
          <w:tcPr>
            <w:tcW w:w="936" w:type="dxa"/>
            <w:noWrap/>
            <w:hideMark/>
          </w:tcPr>
          <w:p w14:paraId="4D95F3B2" w14:textId="2B699B47" w:rsidR="00771A4B" w:rsidRDefault="00771A4B" w:rsidP="00771A4B">
            <w:pPr>
              <w:rPr>
                <w:sz w:val="16"/>
                <w:szCs w:val="16"/>
              </w:rPr>
            </w:pPr>
            <w:r>
              <w:rPr>
                <w:sz w:val="16"/>
                <w:szCs w:val="16"/>
              </w:rPr>
              <w:t>Maquinas e equipamentos</w:t>
            </w:r>
          </w:p>
        </w:tc>
        <w:tc>
          <w:tcPr>
            <w:tcW w:w="1096" w:type="dxa"/>
            <w:noWrap/>
            <w:hideMark/>
          </w:tcPr>
          <w:p w14:paraId="0CB2D97F" w14:textId="77777777" w:rsidR="00771A4B" w:rsidRDefault="00771A4B" w:rsidP="00771A4B">
            <w:pPr>
              <w:rPr>
                <w:sz w:val="16"/>
                <w:szCs w:val="16"/>
              </w:rPr>
            </w:pPr>
            <w:r>
              <w:rPr>
                <w:sz w:val="16"/>
                <w:szCs w:val="16"/>
              </w:rPr>
              <w:t>5100012602070</w:t>
            </w:r>
          </w:p>
        </w:tc>
        <w:tc>
          <w:tcPr>
            <w:tcW w:w="628" w:type="dxa"/>
            <w:noWrap/>
            <w:hideMark/>
          </w:tcPr>
          <w:p w14:paraId="444E8AD8" w14:textId="0799CC00" w:rsidR="00771A4B" w:rsidRDefault="00771A4B" w:rsidP="00771A4B">
            <w:pPr>
              <w:rPr>
                <w:sz w:val="16"/>
                <w:szCs w:val="16"/>
              </w:rPr>
            </w:pPr>
            <w:r>
              <w:rPr>
                <w:sz w:val="16"/>
                <w:szCs w:val="16"/>
              </w:rPr>
              <w:t>Porto alegre</w:t>
            </w:r>
          </w:p>
        </w:tc>
        <w:tc>
          <w:tcPr>
            <w:tcW w:w="3466" w:type="dxa"/>
            <w:noWrap/>
            <w:hideMark/>
          </w:tcPr>
          <w:p w14:paraId="143152AB"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433D2790" w14:textId="77777777" w:rsidR="00771A4B" w:rsidRDefault="00771A4B" w:rsidP="00771A4B">
            <w:pPr>
              <w:rPr>
                <w:sz w:val="16"/>
                <w:szCs w:val="16"/>
              </w:rPr>
            </w:pPr>
            <w:r>
              <w:rPr>
                <w:sz w:val="16"/>
                <w:szCs w:val="16"/>
              </w:rPr>
              <w:t>POA</w:t>
            </w:r>
          </w:p>
        </w:tc>
        <w:tc>
          <w:tcPr>
            <w:tcW w:w="950" w:type="dxa"/>
            <w:noWrap/>
            <w:vAlign w:val="center"/>
            <w:hideMark/>
          </w:tcPr>
          <w:p w14:paraId="1C23970E" w14:textId="77777777" w:rsidR="00771A4B" w:rsidRDefault="00771A4B" w:rsidP="00771A4B">
            <w:pPr>
              <w:jc w:val="center"/>
              <w:rPr>
                <w:sz w:val="16"/>
                <w:szCs w:val="16"/>
              </w:rPr>
            </w:pPr>
            <w:r>
              <w:rPr>
                <w:sz w:val="16"/>
                <w:szCs w:val="16"/>
              </w:rPr>
              <w:t>ZWEQENER</w:t>
            </w:r>
          </w:p>
        </w:tc>
        <w:tc>
          <w:tcPr>
            <w:tcW w:w="665" w:type="dxa"/>
            <w:noWrap/>
            <w:vAlign w:val="center"/>
            <w:hideMark/>
          </w:tcPr>
          <w:p w14:paraId="1C66C277" w14:textId="77777777" w:rsidR="00771A4B" w:rsidRDefault="00771A4B" w:rsidP="00771A4B">
            <w:pPr>
              <w:jc w:val="center"/>
              <w:rPr>
                <w:sz w:val="16"/>
                <w:szCs w:val="16"/>
              </w:rPr>
            </w:pPr>
            <w:r>
              <w:rPr>
                <w:sz w:val="16"/>
                <w:szCs w:val="16"/>
              </w:rPr>
              <w:t>1</w:t>
            </w:r>
          </w:p>
        </w:tc>
        <w:tc>
          <w:tcPr>
            <w:tcW w:w="983" w:type="dxa"/>
            <w:vAlign w:val="center"/>
          </w:tcPr>
          <w:p w14:paraId="665E13B7" w14:textId="63C5EA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3F028F" w14:textId="12050A05" w:rsidR="00771A4B" w:rsidRDefault="00771A4B" w:rsidP="00771A4B">
            <w:pPr>
              <w:jc w:val="center"/>
              <w:rPr>
                <w:sz w:val="16"/>
                <w:szCs w:val="16"/>
              </w:rPr>
            </w:pPr>
            <w:r>
              <w:rPr>
                <w:sz w:val="16"/>
                <w:szCs w:val="16"/>
              </w:rPr>
              <w:t>UN</w:t>
            </w:r>
          </w:p>
        </w:tc>
        <w:tc>
          <w:tcPr>
            <w:tcW w:w="887" w:type="dxa"/>
            <w:noWrap/>
            <w:vAlign w:val="center"/>
            <w:hideMark/>
          </w:tcPr>
          <w:p w14:paraId="6551EBAF" w14:textId="47C812C5" w:rsidR="00771A4B" w:rsidRDefault="00771A4B" w:rsidP="00771A4B">
            <w:pPr>
              <w:jc w:val="center"/>
              <w:rPr>
                <w:sz w:val="16"/>
                <w:szCs w:val="16"/>
              </w:rPr>
            </w:pPr>
            <w:r>
              <w:rPr>
                <w:sz w:val="16"/>
                <w:szCs w:val="16"/>
              </w:rPr>
              <w:t>4.542,85</w:t>
            </w:r>
          </w:p>
        </w:tc>
        <w:tc>
          <w:tcPr>
            <w:tcW w:w="1152" w:type="dxa"/>
            <w:noWrap/>
            <w:vAlign w:val="center"/>
            <w:hideMark/>
          </w:tcPr>
          <w:p w14:paraId="12CB7A35" w14:textId="6184EF8C" w:rsidR="00771A4B" w:rsidRDefault="00771A4B" w:rsidP="00771A4B">
            <w:pPr>
              <w:jc w:val="center"/>
              <w:rPr>
                <w:sz w:val="16"/>
                <w:szCs w:val="16"/>
              </w:rPr>
            </w:pPr>
            <w:r>
              <w:rPr>
                <w:sz w:val="16"/>
                <w:szCs w:val="16"/>
              </w:rPr>
              <w:t>-             662,50</w:t>
            </w:r>
          </w:p>
        </w:tc>
        <w:tc>
          <w:tcPr>
            <w:tcW w:w="887" w:type="dxa"/>
            <w:noWrap/>
            <w:vAlign w:val="center"/>
            <w:hideMark/>
          </w:tcPr>
          <w:p w14:paraId="231C10BB" w14:textId="06A78291" w:rsidR="00771A4B" w:rsidRDefault="00771A4B" w:rsidP="00771A4B">
            <w:pPr>
              <w:jc w:val="center"/>
              <w:rPr>
                <w:sz w:val="16"/>
                <w:szCs w:val="16"/>
              </w:rPr>
            </w:pPr>
            <w:r>
              <w:rPr>
                <w:sz w:val="16"/>
                <w:szCs w:val="16"/>
              </w:rPr>
              <w:t>3.880,35</w:t>
            </w:r>
          </w:p>
        </w:tc>
      </w:tr>
      <w:tr w:rsidR="00771A4B" w14:paraId="26E1FEED" w14:textId="77777777" w:rsidTr="00771A4B">
        <w:trPr>
          <w:trHeight w:val="240"/>
        </w:trPr>
        <w:tc>
          <w:tcPr>
            <w:tcW w:w="936" w:type="dxa"/>
            <w:noWrap/>
            <w:hideMark/>
          </w:tcPr>
          <w:p w14:paraId="41E7DCC2" w14:textId="1FAF6A62" w:rsidR="00771A4B" w:rsidRDefault="00771A4B" w:rsidP="00771A4B">
            <w:pPr>
              <w:rPr>
                <w:sz w:val="16"/>
                <w:szCs w:val="16"/>
              </w:rPr>
            </w:pPr>
            <w:r>
              <w:rPr>
                <w:sz w:val="16"/>
                <w:szCs w:val="16"/>
              </w:rPr>
              <w:t>Maquinas e equipamentos</w:t>
            </w:r>
          </w:p>
        </w:tc>
        <w:tc>
          <w:tcPr>
            <w:tcW w:w="1096" w:type="dxa"/>
            <w:noWrap/>
            <w:hideMark/>
          </w:tcPr>
          <w:p w14:paraId="770CDB9C" w14:textId="77777777" w:rsidR="00771A4B" w:rsidRDefault="00771A4B" w:rsidP="00771A4B">
            <w:pPr>
              <w:rPr>
                <w:sz w:val="16"/>
                <w:szCs w:val="16"/>
              </w:rPr>
            </w:pPr>
            <w:r>
              <w:rPr>
                <w:sz w:val="16"/>
                <w:szCs w:val="16"/>
              </w:rPr>
              <w:t>5100012602080</w:t>
            </w:r>
          </w:p>
        </w:tc>
        <w:tc>
          <w:tcPr>
            <w:tcW w:w="628" w:type="dxa"/>
            <w:noWrap/>
            <w:hideMark/>
          </w:tcPr>
          <w:p w14:paraId="4351E768" w14:textId="064148CD" w:rsidR="00771A4B" w:rsidRDefault="00771A4B" w:rsidP="00771A4B">
            <w:pPr>
              <w:rPr>
                <w:sz w:val="16"/>
                <w:szCs w:val="16"/>
              </w:rPr>
            </w:pPr>
            <w:r>
              <w:rPr>
                <w:sz w:val="16"/>
                <w:szCs w:val="16"/>
              </w:rPr>
              <w:t>Porto alegre</w:t>
            </w:r>
          </w:p>
        </w:tc>
        <w:tc>
          <w:tcPr>
            <w:tcW w:w="3466" w:type="dxa"/>
            <w:noWrap/>
            <w:hideMark/>
          </w:tcPr>
          <w:p w14:paraId="382764D0"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5A5345D8" w14:textId="77777777" w:rsidR="00771A4B" w:rsidRDefault="00771A4B" w:rsidP="00771A4B">
            <w:pPr>
              <w:rPr>
                <w:sz w:val="16"/>
                <w:szCs w:val="16"/>
              </w:rPr>
            </w:pPr>
            <w:r>
              <w:rPr>
                <w:sz w:val="16"/>
                <w:szCs w:val="16"/>
              </w:rPr>
              <w:t>POA</w:t>
            </w:r>
          </w:p>
        </w:tc>
        <w:tc>
          <w:tcPr>
            <w:tcW w:w="950" w:type="dxa"/>
            <w:noWrap/>
            <w:vAlign w:val="center"/>
            <w:hideMark/>
          </w:tcPr>
          <w:p w14:paraId="47AB57D8" w14:textId="77777777" w:rsidR="00771A4B" w:rsidRDefault="00771A4B" w:rsidP="00771A4B">
            <w:pPr>
              <w:jc w:val="center"/>
              <w:rPr>
                <w:sz w:val="16"/>
                <w:szCs w:val="16"/>
              </w:rPr>
            </w:pPr>
            <w:r>
              <w:rPr>
                <w:sz w:val="16"/>
                <w:szCs w:val="16"/>
              </w:rPr>
              <w:t>ZWEQENER</w:t>
            </w:r>
          </w:p>
        </w:tc>
        <w:tc>
          <w:tcPr>
            <w:tcW w:w="665" w:type="dxa"/>
            <w:noWrap/>
            <w:vAlign w:val="center"/>
            <w:hideMark/>
          </w:tcPr>
          <w:p w14:paraId="1355D449" w14:textId="77777777" w:rsidR="00771A4B" w:rsidRDefault="00771A4B" w:rsidP="00771A4B">
            <w:pPr>
              <w:jc w:val="center"/>
              <w:rPr>
                <w:sz w:val="16"/>
                <w:szCs w:val="16"/>
              </w:rPr>
            </w:pPr>
            <w:r>
              <w:rPr>
                <w:sz w:val="16"/>
                <w:szCs w:val="16"/>
              </w:rPr>
              <w:t>1</w:t>
            </w:r>
          </w:p>
        </w:tc>
        <w:tc>
          <w:tcPr>
            <w:tcW w:w="983" w:type="dxa"/>
            <w:vAlign w:val="center"/>
          </w:tcPr>
          <w:p w14:paraId="7999F40E" w14:textId="47A2A6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BDADB0" w14:textId="422752A2" w:rsidR="00771A4B" w:rsidRDefault="00771A4B" w:rsidP="00771A4B">
            <w:pPr>
              <w:jc w:val="center"/>
              <w:rPr>
                <w:sz w:val="16"/>
                <w:szCs w:val="16"/>
              </w:rPr>
            </w:pPr>
            <w:r>
              <w:rPr>
                <w:sz w:val="16"/>
                <w:szCs w:val="16"/>
              </w:rPr>
              <w:t>UN</w:t>
            </w:r>
          </w:p>
        </w:tc>
        <w:tc>
          <w:tcPr>
            <w:tcW w:w="887" w:type="dxa"/>
            <w:noWrap/>
            <w:vAlign w:val="center"/>
            <w:hideMark/>
          </w:tcPr>
          <w:p w14:paraId="2DBD297B" w14:textId="7844B0DC" w:rsidR="00771A4B" w:rsidRDefault="00771A4B" w:rsidP="00771A4B">
            <w:pPr>
              <w:jc w:val="center"/>
              <w:rPr>
                <w:sz w:val="16"/>
                <w:szCs w:val="16"/>
              </w:rPr>
            </w:pPr>
            <w:r>
              <w:rPr>
                <w:sz w:val="16"/>
                <w:szCs w:val="16"/>
              </w:rPr>
              <w:t>4.542,85</w:t>
            </w:r>
          </w:p>
        </w:tc>
        <w:tc>
          <w:tcPr>
            <w:tcW w:w="1152" w:type="dxa"/>
            <w:noWrap/>
            <w:vAlign w:val="center"/>
            <w:hideMark/>
          </w:tcPr>
          <w:p w14:paraId="4CED26C7" w14:textId="7E41D89C" w:rsidR="00771A4B" w:rsidRDefault="00771A4B" w:rsidP="00771A4B">
            <w:pPr>
              <w:jc w:val="center"/>
              <w:rPr>
                <w:sz w:val="16"/>
                <w:szCs w:val="16"/>
              </w:rPr>
            </w:pPr>
            <w:r>
              <w:rPr>
                <w:sz w:val="16"/>
                <w:szCs w:val="16"/>
              </w:rPr>
              <w:t>-             662,50</w:t>
            </w:r>
          </w:p>
        </w:tc>
        <w:tc>
          <w:tcPr>
            <w:tcW w:w="887" w:type="dxa"/>
            <w:noWrap/>
            <w:vAlign w:val="center"/>
            <w:hideMark/>
          </w:tcPr>
          <w:p w14:paraId="40F58AFE" w14:textId="44E3CEB5" w:rsidR="00771A4B" w:rsidRDefault="00771A4B" w:rsidP="00771A4B">
            <w:pPr>
              <w:jc w:val="center"/>
              <w:rPr>
                <w:sz w:val="16"/>
                <w:szCs w:val="16"/>
              </w:rPr>
            </w:pPr>
            <w:r>
              <w:rPr>
                <w:sz w:val="16"/>
                <w:szCs w:val="16"/>
              </w:rPr>
              <w:t>3.880,35</w:t>
            </w:r>
          </w:p>
        </w:tc>
      </w:tr>
      <w:tr w:rsidR="00771A4B" w14:paraId="1B718A89" w14:textId="77777777" w:rsidTr="00771A4B">
        <w:trPr>
          <w:trHeight w:val="240"/>
        </w:trPr>
        <w:tc>
          <w:tcPr>
            <w:tcW w:w="936" w:type="dxa"/>
            <w:noWrap/>
            <w:hideMark/>
          </w:tcPr>
          <w:p w14:paraId="46FD9CF8" w14:textId="7D82D87E" w:rsidR="00771A4B" w:rsidRDefault="00771A4B" w:rsidP="00771A4B">
            <w:pPr>
              <w:rPr>
                <w:sz w:val="16"/>
                <w:szCs w:val="16"/>
              </w:rPr>
            </w:pPr>
            <w:r>
              <w:rPr>
                <w:sz w:val="16"/>
                <w:szCs w:val="16"/>
              </w:rPr>
              <w:t>Maquinas e equipamentos</w:t>
            </w:r>
          </w:p>
        </w:tc>
        <w:tc>
          <w:tcPr>
            <w:tcW w:w="1096" w:type="dxa"/>
            <w:noWrap/>
            <w:hideMark/>
          </w:tcPr>
          <w:p w14:paraId="0A7BABE4" w14:textId="77777777" w:rsidR="00771A4B" w:rsidRDefault="00771A4B" w:rsidP="00771A4B">
            <w:pPr>
              <w:rPr>
                <w:sz w:val="16"/>
                <w:szCs w:val="16"/>
              </w:rPr>
            </w:pPr>
            <w:r>
              <w:rPr>
                <w:sz w:val="16"/>
                <w:szCs w:val="16"/>
              </w:rPr>
              <w:t>5100012602090</w:t>
            </w:r>
          </w:p>
        </w:tc>
        <w:tc>
          <w:tcPr>
            <w:tcW w:w="628" w:type="dxa"/>
            <w:noWrap/>
            <w:hideMark/>
          </w:tcPr>
          <w:p w14:paraId="457DFC7B" w14:textId="3FBE3D63" w:rsidR="00771A4B" w:rsidRDefault="00771A4B" w:rsidP="00771A4B">
            <w:pPr>
              <w:rPr>
                <w:sz w:val="16"/>
                <w:szCs w:val="16"/>
              </w:rPr>
            </w:pPr>
            <w:r>
              <w:rPr>
                <w:sz w:val="16"/>
                <w:szCs w:val="16"/>
              </w:rPr>
              <w:t>Porto alegre</w:t>
            </w:r>
          </w:p>
        </w:tc>
        <w:tc>
          <w:tcPr>
            <w:tcW w:w="3466" w:type="dxa"/>
            <w:noWrap/>
            <w:hideMark/>
          </w:tcPr>
          <w:p w14:paraId="0D4BCC6F"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2FEE7852" w14:textId="77777777" w:rsidR="00771A4B" w:rsidRDefault="00771A4B" w:rsidP="00771A4B">
            <w:pPr>
              <w:rPr>
                <w:sz w:val="16"/>
                <w:szCs w:val="16"/>
              </w:rPr>
            </w:pPr>
            <w:r>
              <w:rPr>
                <w:sz w:val="16"/>
                <w:szCs w:val="16"/>
              </w:rPr>
              <w:t>POA</w:t>
            </w:r>
          </w:p>
        </w:tc>
        <w:tc>
          <w:tcPr>
            <w:tcW w:w="950" w:type="dxa"/>
            <w:noWrap/>
            <w:vAlign w:val="center"/>
            <w:hideMark/>
          </w:tcPr>
          <w:p w14:paraId="6A8AABE4" w14:textId="77777777" w:rsidR="00771A4B" w:rsidRDefault="00771A4B" w:rsidP="00771A4B">
            <w:pPr>
              <w:jc w:val="center"/>
              <w:rPr>
                <w:sz w:val="16"/>
                <w:szCs w:val="16"/>
              </w:rPr>
            </w:pPr>
            <w:r>
              <w:rPr>
                <w:sz w:val="16"/>
                <w:szCs w:val="16"/>
              </w:rPr>
              <w:t>ZWEQENER</w:t>
            </w:r>
          </w:p>
        </w:tc>
        <w:tc>
          <w:tcPr>
            <w:tcW w:w="665" w:type="dxa"/>
            <w:noWrap/>
            <w:vAlign w:val="center"/>
            <w:hideMark/>
          </w:tcPr>
          <w:p w14:paraId="64F13C51" w14:textId="77777777" w:rsidR="00771A4B" w:rsidRDefault="00771A4B" w:rsidP="00771A4B">
            <w:pPr>
              <w:jc w:val="center"/>
              <w:rPr>
                <w:sz w:val="16"/>
                <w:szCs w:val="16"/>
              </w:rPr>
            </w:pPr>
            <w:r>
              <w:rPr>
                <w:sz w:val="16"/>
                <w:szCs w:val="16"/>
              </w:rPr>
              <w:t>1</w:t>
            </w:r>
          </w:p>
        </w:tc>
        <w:tc>
          <w:tcPr>
            <w:tcW w:w="983" w:type="dxa"/>
            <w:vAlign w:val="center"/>
          </w:tcPr>
          <w:p w14:paraId="59633341" w14:textId="04E063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A3DE3F" w14:textId="2234A9CF" w:rsidR="00771A4B" w:rsidRDefault="00771A4B" w:rsidP="00771A4B">
            <w:pPr>
              <w:jc w:val="center"/>
              <w:rPr>
                <w:sz w:val="16"/>
                <w:szCs w:val="16"/>
              </w:rPr>
            </w:pPr>
            <w:r>
              <w:rPr>
                <w:sz w:val="16"/>
                <w:szCs w:val="16"/>
              </w:rPr>
              <w:t>UN</w:t>
            </w:r>
          </w:p>
        </w:tc>
        <w:tc>
          <w:tcPr>
            <w:tcW w:w="887" w:type="dxa"/>
            <w:noWrap/>
            <w:vAlign w:val="center"/>
            <w:hideMark/>
          </w:tcPr>
          <w:p w14:paraId="4A91E32A" w14:textId="5EBFF554" w:rsidR="00771A4B" w:rsidRDefault="00771A4B" w:rsidP="00771A4B">
            <w:pPr>
              <w:jc w:val="center"/>
              <w:rPr>
                <w:sz w:val="16"/>
                <w:szCs w:val="16"/>
              </w:rPr>
            </w:pPr>
            <w:r>
              <w:rPr>
                <w:sz w:val="16"/>
                <w:szCs w:val="16"/>
              </w:rPr>
              <w:t>4.542,85</w:t>
            </w:r>
          </w:p>
        </w:tc>
        <w:tc>
          <w:tcPr>
            <w:tcW w:w="1152" w:type="dxa"/>
            <w:noWrap/>
            <w:vAlign w:val="center"/>
            <w:hideMark/>
          </w:tcPr>
          <w:p w14:paraId="59C498A6" w14:textId="05339147" w:rsidR="00771A4B" w:rsidRDefault="00771A4B" w:rsidP="00771A4B">
            <w:pPr>
              <w:jc w:val="center"/>
              <w:rPr>
                <w:sz w:val="16"/>
                <w:szCs w:val="16"/>
              </w:rPr>
            </w:pPr>
            <w:r>
              <w:rPr>
                <w:sz w:val="16"/>
                <w:szCs w:val="16"/>
              </w:rPr>
              <w:t>-             662,50</w:t>
            </w:r>
          </w:p>
        </w:tc>
        <w:tc>
          <w:tcPr>
            <w:tcW w:w="887" w:type="dxa"/>
            <w:noWrap/>
            <w:vAlign w:val="center"/>
            <w:hideMark/>
          </w:tcPr>
          <w:p w14:paraId="662102B3" w14:textId="40F9F1BF" w:rsidR="00771A4B" w:rsidRDefault="00771A4B" w:rsidP="00771A4B">
            <w:pPr>
              <w:jc w:val="center"/>
              <w:rPr>
                <w:sz w:val="16"/>
                <w:szCs w:val="16"/>
              </w:rPr>
            </w:pPr>
            <w:r>
              <w:rPr>
                <w:sz w:val="16"/>
                <w:szCs w:val="16"/>
              </w:rPr>
              <w:t>3.880,35</w:t>
            </w:r>
          </w:p>
        </w:tc>
      </w:tr>
      <w:tr w:rsidR="00771A4B" w14:paraId="1B00EE3A" w14:textId="77777777" w:rsidTr="00771A4B">
        <w:trPr>
          <w:trHeight w:val="240"/>
        </w:trPr>
        <w:tc>
          <w:tcPr>
            <w:tcW w:w="936" w:type="dxa"/>
            <w:noWrap/>
            <w:hideMark/>
          </w:tcPr>
          <w:p w14:paraId="6DDC66C2" w14:textId="7F3833F0" w:rsidR="00771A4B" w:rsidRDefault="00771A4B" w:rsidP="00771A4B">
            <w:pPr>
              <w:rPr>
                <w:sz w:val="16"/>
                <w:szCs w:val="16"/>
              </w:rPr>
            </w:pPr>
            <w:r>
              <w:rPr>
                <w:sz w:val="16"/>
                <w:szCs w:val="16"/>
              </w:rPr>
              <w:t>Maquinas e equipamentos</w:t>
            </w:r>
          </w:p>
        </w:tc>
        <w:tc>
          <w:tcPr>
            <w:tcW w:w="1096" w:type="dxa"/>
            <w:noWrap/>
            <w:hideMark/>
          </w:tcPr>
          <w:p w14:paraId="3B5F1B23" w14:textId="77777777" w:rsidR="00771A4B" w:rsidRDefault="00771A4B" w:rsidP="00771A4B">
            <w:pPr>
              <w:rPr>
                <w:sz w:val="16"/>
                <w:szCs w:val="16"/>
              </w:rPr>
            </w:pPr>
            <w:r>
              <w:rPr>
                <w:sz w:val="16"/>
                <w:szCs w:val="16"/>
              </w:rPr>
              <w:t>5100012602100</w:t>
            </w:r>
          </w:p>
        </w:tc>
        <w:tc>
          <w:tcPr>
            <w:tcW w:w="628" w:type="dxa"/>
            <w:noWrap/>
            <w:hideMark/>
          </w:tcPr>
          <w:p w14:paraId="4AA0CE87" w14:textId="14BA7011" w:rsidR="00771A4B" w:rsidRDefault="00771A4B" w:rsidP="00771A4B">
            <w:pPr>
              <w:rPr>
                <w:sz w:val="16"/>
                <w:szCs w:val="16"/>
              </w:rPr>
            </w:pPr>
            <w:r>
              <w:rPr>
                <w:sz w:val="16"/>
                <w:szCs w:val="16"/>
              </w:rPr>
              <w:t>Porto alegre</w:t>
            </w:r>
          </w:p>
        </w:tc>
        <w:tc>
          <w:tcPr>
            <w:tcW w:w="3466" w:type="dxa"/>
            <w:noWrap/>
            <w:hideMark/>
          </w:tcPr>
          <w:p w14:paraId="161FEF75"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623209E2" w14:textId="77777777" w:rsidR="00771A4B" w:rsidRDefault="00771A4B" w:rsidP="00771A4B">
            <w:pPr>
              <w:rPr>
                <w:sz w:val="16"/>
                <w:szCs w:val="16"/>
              </w:rPr>
            </w:pPr>
            <w:r>
              <w:rPr>
                <w:sz w:val="16"/>
                <w:szCs w:val="16"/>
              </w:rPr>
              <w:t>POA</w:t>
            </w:r>
          </w:p>
        </w:tc>
        <w:tc>
          <w:tcPr>
            <w:tcW w:w="950" w:type="dxa"/>
            <w:noWrap/>
            <w:vAlign w:val="center"/>
            <w:hideMark/>
          </w:tcPr>
          <w:p w14:paraId="34B20DA7" w14:textId="77777777" w:rsidR="00771A4B" w:rsidRDefault="00771A4B" w:rsidP="00771A4B">
            <w:pPr>
              <w:jc w:val="center"/>
              <w:rPr>
                <w:sz w:val="16"/>
                <w:szCs w:val="16"/>
              </w:rPr>
            </w:pPr>
            <w:r>
              <w:rPr>
                <w:sz w:val="16"/>
                <w:szCs w:val="16"/>
              </w:rPr>
              <w:t>ZWEQENER</w:t>
            </w:r>
          </w:p>
        </w:tc>
        <w:tc>
          <w:tcPr>
            <w:tcW w:w="665" w:type="dxa"/>
            <w:noWrap/>
            <w:vAlign w:val="center"/>
            <w:hideMark/>
          </w:tcPr>
          <w:p w14:paraId="2DC27E62" w14:textId="77777777" w:rsidR="00771A4B" w:rsidRDefault="00771A4B" w:rsidP="00771A4B">
            <w:pPr>
              <w:jc w:val="center"/>
              <w:rPr>
                <w:sz w:val="16"/>
                <w:szCs w:val="16"/>
              </w:rPr>
            </w:pPr>
            <w:r>
              <w:rPr>
                <w:sz w:val="16"/>
                <w:szCs w:val="16"/>
              </w:rPr>
              <w:t>1</w:t>
            </w:r>
          </w:p>
        </w:tc>
        <w:tc>
          <w:tcPr>
            <w:tcW w:w="983" w:type="dxa"/>
            <w:vAlign w:val="center"/>
          </w:tcPr>
          <w:p w14:paraId="45D9B338" w14:textId="2A56AA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7750B8" w14:textId="4DB22246" w:rsidR="00771A4B" w:rsidRDefault="00771A4B" w:rsidP="00771A4B">
            <w:pPr>
              <w:jc w:val="center"/>
              <w:rPr>
                <w:sz w:val="16"/>
                <w:szCs w:val="16"/>
              </w:rPr>
            </w:pPr>
            <w:r>
              <w:rPr>
                <w:sz w:val="16"/>
                <w:szCs w:val="16"/>
              </w:rPr>
              <w:t>UN</w:t>
            </w:r>
          </w:p>
        </w:tc>
        <w:tc>
          <w:tcPr>
            <w:tcW w:w="887" w:type="dxa"/>
            <w:noWrap/>
            <w:vAlign w:val="center"/>
            <w:hideMark/>
          </w:tcPr>
          <w:p w14:paraId="11605187" w14:textId="7A75DA2E" w:rsidR="00771A4B" w:rsidRDefault="00771A4B" w:rsidP="00771A4B">
            <w:pPr>
              <w:jc w:val="center"/>
              <w:rPr>
                <w:sz w:val="16"/>
                <w:szCs w:val="16"/>
              </w:rPr>
            </w:pPr>
            <w:r>
              <w:rPr>
                <w:sz w:val="16"/>
                <w:szCs w:val="16"/>
              </w:rPr>
              <w:t>4.542,85</w:t>
            </w:r>
          </w:p>
        </w:tc>
        <w:tc>
          <w:tcPr>
            <w:tcW w:w="1152" w:type="dxa"/>
            <w:noWrap/>
            <w:vAlign w:val="center"/>
            <w:hideMark/>
          </w:tcPr>
          <w:p w14:paraId="372461BD" w14:textId="16401066" w:rsidR="00771A4B" w:rsidRDefault="00771A4B" w:rsidP="00771A4B">
            <w:pPr>
              <w:jc w:val="center"/>
              <w:rPr>
                <w:sz w:val="16"/>
                <w:szCs w:val="16"/>
              </w:rPr>
            </w:pPr>
            <w:r>
              <w:rPr>
                <w:sz w:val="16"/>
                <w:szCs w:val="16"/>
              </w:rPr>
              <w:t>-             662,50</w:t>
            </w:r>
          </w:p>
        </w:tc>
        <w:tc>
          <w:tcPr>
            <w:tcW w:w="887" w:type="dxa"/>
            <w:noWrap/>
            <w:vAlign w:val="center"/>
            <w:hideMark/>
          </w:tcPr>
          <w:p w14:paraId="09C66442" w14:textId="4FB9501D" w:rsidR="00771A4B" w:rsidRDefault="00771A4B" w:rsidP="00771A4B">
            <w:pPr>
              <w:jc w:val="center"/>
              <w:rPr>
                <w:sz w:val="16"/>
                <w:szCs w:val="16"/>
              </w:rPr>
            </w:pPr>
            <w:r>
              <w:rPr>
                <w:sz w:val="16"/>
                <w:szCs w:val="16"/>
              </w:rPr>
              <w:t>3.880,35</w:t>
            </w:r>
          </w:p>
        </w:tc>
      </w:tr>
      <w:tr w:rsidR="00771A4B" w14:paraId="7A2B1809" w14:textId="77777777" w:rsidTr="00771A4B">
        <w:trPr>
          <w:trHeight w:val="240"/>
        </w:trPr>
        <w:tc>
          <w:tcPr>
            <w:tcW w:w="936" w:type="dxa"/>
            <w:noWrap/>
            <w:hideMark/>
          </w:tcPr>
          <w:p w14:paraId="0DBFEE08" w14:textId="3008A09F" w:rsidR="00771A4B" w:rsidRDefault="00771A4B" w:rsidP="00771A4B">
            <w:pPr>
              <w:rPr>
                <w:sz w:val="16"/>
                <w:szCs w:val="16"/>
              </w:rPr>
            </w:pPr>
            <w:r>
              <w:rPr>
                <w:sz w:val="16"/>
                <w:szCs w:val="16"/>
              </w:rPr>
              <w:t>Maquinas e equipamentos</w:t>
            </w:r>
          </w:p>
        </w:tc>
        <w:tc>
          <w:tcPr>
            <w:tcW w:w="1096" w:type="dxa"/>
            <w:noWrap/>
            <w:hideMark/>
          </w:tcPr>
          <w:p w14:paraId="171B5CE9" w14:textId="77777777" w:rsidR="00771A4B" w:rsidRDefault="00771A4B" w:rsidP="00771A4B">
            <w:pPr>
              <w:rPr>
                <w:sz w:val="16"/>
                <w:szCs w:val="16"/>
              </w:rPr>
            </w:pPr>
            <w:r>
              <w:rPr>
                <w:sz w:val="16"/>
                <w:szCs w:val="16"/>
              </w:rPr>
              <w:t>5100012602110</w:t>
            </w:r>
          </w:p>
        </w:tc>
        <w:tc>
          <w:tcPr>
            <w:tcW w:w="628" w:type="dxa"/>
            <w:noWrap/>
            <w:hideMark/>
          </w:tcPr>
          <w:p w14:paraId="0FC80C5F" w14:textId="320CAC51" w:rsidR="00771A4B" w:rsidRDefault="00771A4B" w:rsidP="00771A4B">
            <w:pPr>
              <w:rPr>
                <w:sz w:val="16"/>
                <w:szCs w:val="16"/>
              </w:rPr>
            </w:pPr>
            <w:r>
              <w:rPr>
                <w:sz w:val="16"/>
                <w:szCs w:val="16"/>
              </w:rPr>
              <w:t>Porto alegre</w:t>
            </w:r>
          </w:p>
        </w:tc>
        <w:tc>
          <w:tcPr>
            <w:tcW w:w="3466" w:type="dxa"/>
            <w:noWrap/>
            <w:hideMark/>
          </w:tcPr>
          <w:p w14:paraId="088F550F"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7DBECAEE" w14:textId="77777777" w:rsidR="00771A4B" w:rsidRDefault="00771A4B" w:rsidP="00771A4B">
            <w:pPr>
              <w:rPr>
                <w:sz w:val="16"/>
                <w:szCs w:val="16"/>
              </w:rPr>
            </w:pPr>
            <w:r>
              <w:rPr>
                <w:sz w:val="16"/>
                <w:szCs w:val="16"/>
              </w:rPr>
              <w:t>POA</w:t>
            </w:r>
          </w:p>
        </w:tc>
        <w:tc>
          <w:tcPr>
            <w:tcW w:w="950" w:type="dxa"/>
            <w:noWrap/>
            <w:vAlign w:val="center"/>
            <w:hideMark/>
          </w:tcPr>
          <w:p w14:paraId="1B7C0C4B" w14:textId="77777777" w:rsidR="00771A4B" w:rsidRDefault="00771A4B" w:rsidP="00771A4B">
            <w:pPr>
              <w:jc w:val="center"/>
              <w:rPr>
                <w:sz w:val="16"/>
                <w:szCs w:val="16"/>
              </w:rPr>
            </w:pPr>
            <w:r>
              <w:rPr>
                <w:sz w:val="16"/>
                <w:szCs w:val="16"/>
              </w:rPr>
              <w:t>ZWEQENER</w:t>
            </w:r>
          </w:p>
        </w:tc>
        <w:tc>
          <w:tcPr>
            <w:tcW w:w="665" w:type="dxa"/>
            <w:noWrap/>
            <w:vAlign w:val="center"/>
            <w:hideMark/>
          </w:tcPr>
          <w:p w14:paraId="00F0483B" w14:textId="77777777" w:rsidR="00771A4B" w:rsidRDefault="00771A4B" w:rsidP="00771A4B">
            <w:pPr>
              <w:jc w:val="center"/>
              <w:rPr>
                <w:sz w:val="16"/>
                <w:szCs w:val="16"/>
              </w:rPr>
            </w:pPr>
            <w:r>
              <w:rPr>
                <w:sz w:val="16"/>
                <w:szCs w:val="16"/>
              </w:rPr>
              <w:t>1</w:t>
            </w:r>
          </w:p>
        </w:tc>
        <w:tc>
          <w:tcPr>
            <w:tcW w:w="983" w:type="dxa"/>
            <w:vAlign w:val="center"/>
          </w:tcPr>
          <w:p w14:paraId="34426E35" w14:textId="276D69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0FAEA4" w14:textId="4BBD3260" w:rsidR="00771A4B" w:rsidRDefault="00771A4B" w:rsidP="00771A4B">
            <w:pPr>
              <w:jc w:val="center"/>
              <w:rPr>
                <w:sz w:val="16"/>
                <w:szCs w:val="16"/>
              </w:rPr>
            </w:pPr>
            <w:r>
              <w:rPr>
                <w:sz w:val="16"/>
                <w:szCs w:val="16"/>
              </w:rPr>
              <w:t>UN</w:t>
            </w:r>
          </w:p>
        </w:tc>
        <w:tc>
          <w:tcPr>
            <w:tcW w:w="887" w:type="dxa"/>
            <w:noWrap/>
            <w:vAlign w:val="center"/>
            <w:hideMark/>
          </w:tcPr>
          <w:p w14:paraId="7DAB8DB0" w14:textId="1575F8A3" w:rsidR="00771A4B" w:rsidRDefault="00771A4B" w:rsidP="00771A4B">
            <w:pPr>
              <w:jc w:val="center"/>
              <w:rPr>
                <w:sz w:val="16"/>
                <w:szCs w:val="16"/>
              </w:rPr>
            </w:pPr>
            <w:r>
              <w:rPr>
                <w:sz w:val="16"/>
                <w:szCs w:val="16"/>
              </w:rPr>
              <w:t>4.542,85</w:t>
            </w:r>
          </w:p>
        </w:tc>
        <w:tc>
          <w:tcPr>
            <w:tcW w:w="1152" w:type="dxa"/>
            <w:noWrap/>
            <w:vAlign w:val="center"/>
            <w:hideMark/>
          </w:tcPr>
          <w:p w14:paraId="3967828D" w14:textId="69D046C6" w:rsidR="00771A4B" w:rsidRDefault="00771A4B" w:rsidP="00771A4B">
            <w:pPr>
              <w:jc w:val="center"/>
              <w:rPr>
                <w:sz w:val="16"/>
                <w:szCs w:val="16"/>
              </w:rPr>
            </w:pPr>
            <w:r>
              <w:rPr>
                <w:sz w:val="16"/>
                <w:szCs w:val="16"/>
              </w:rPr>
              <w:t>-             662,50</w:t>
            </w:r>
          </w:p>
        </w:tc>
        <w:tc>
          <w:tcPr>
            <w:tcW w:w="887" w:type="dxa"/>
            <w:noWrap/>
            <w:vAlign w:val="center"/>
            <w:hideMark/>
          </w:tcPr>
          <w:p w14:paraId="530822C7" w14:textId="60F0804A" w:rsidR="00771A4B" w:rsidRDefault="00771A4B" w:rsidP="00771A4B">
            <w:pPr>
              <w:jc w:val="center"/>
              <w:rPr>
                <w:sz w:val="16"/>
                <w:szCs w:val="16"/>
              </w:rPr>
            </w:pPr>
            <w:r>
              <w:rPr>
                <w:sz w:val="16"/>
                <w:szCs w:val="16"/>
              </w:rPr>
              <w:t>3.880,35</w:t>
            </w:r>
          </w:p>
        </w:tc>
      </w:tr>
      <w:tr w:rsidR="00771A4B" w14:paraId="51D35E1D" w14:textId="77777777" w:rsidTr="00771A4B">
        <w:trPr>
          <w:trHeight w:val="240"/>
        </w:trPr>
        <w:tc>
          <w:tcPr>
            <w:tcW w:w="936" w:type="dxa"/>
            <w:noWrap/>
            <w:hideMark/>
          </w:tcPr>
          <w:p w14:paraId="6246191D" w14:textId="5ECAF5F3" w:rsidR="00771A4B" w:rsidRDefault="00771A4B" w:rsidP="00771A4B">
            <w:pPr>
              <w:rPr>
                <w:sz w:val="16"/>
                <w:szCs w:val="16"/>
              </w:rPr>
            </w:pPr>
            <w:r>
              <w:rPr>
                <w:sz w:val="16"/>
                <w:szCs w:val="16"/>
              </w:rPr>
              <w:t>Maquinas e equipamentos</w:t>
            </w:r>
          </w:p>
        </w:tc>
        <w:tc>
          <w:tcPr>
            <w:tcW w:w="1096" w:type="dxa"/>
            <w:noWrap/>
            <w:hideMark/>
          </w:tcPr>
          <w:p w14:paraId="363E5383" w14:textId="77777777" w:rsidR="00771A4B" w:rsidRDefault="00771A4B" w:rsidP="00771A4B">
            <w:pPr>
              <w:rPr>
                <w:sz w:val="16"/>
                <w:szCs w:val="16"/>
              </w:rPr>
            </w:pPr>
            <w:r>
              <w:rPr>
                <w:sz w:val="16"/>
                <w:szCs w:val="16"/>
              </w:rPr>
              <w:t>5100012602120</w:t>
            </w:r>
          </w:p>
        </w:tc>
        <w:tc>
          <w:tcPr>
            <w:tcW w:w="628" w:type="dxa"/>
            <w:noWrap/>
            <w:hideMark/>
          </w:tcPr>
          <w:p w14:paraId="1016AA99" w14:textId="1FFEE18A" w:rsidR="00771A4B" w:rsidRDefault="00771A4B" w:rsidP="00771A4B">
            <w:pPr>
              <w:rPr>
                <w:sz w:val="16"/>
                <w:szCs w:val="16"/>
              </w:rPr>
            </w:pPr>
            <w:r>
              <w:rPr>
                <w:sz w:val="16"/>
                <w:szCs w:val="16"/>
              </w:rPr>
              <w:t>Porto alegre</w:t>
            </w:r>
          </w:p>
        </w:tc>
        <w:tc>
          <w:tcPr>
            <w:tcW w:w="3466" w:type="dxa"/>
            <w:noWrap/>
            <w:hideMark/>
          </w:tcPr>
          <w:p w14:paraId="509B7989"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77926152" w14:textId="77777777" w:rsidR="00771A4B" w:rsidRDefault="00771A4B" w:rsidP="00771A4B">
            <w:pPr>
              <w:rPr>
                <w:sz w:val="16"/>
                <w:szCs w:val="16"/>
              </w:rPr>
            </w:pPr>
            <w:r>
              <w:rPr>
                <w:sz w:val="16"/>
                <w:szCs w:val="16"/>
              </w:rPr>
              <w:t>POA</w:t>
            </w:r>
          </w:p>
        </w:tc>
        <w:tc>
          <w:tcPr>
            <w:tcW w:w="950" w:type="dxa"/>
            <w:noWrap/>
            <w:vAlign w:val="center"/>
            <w:hideMark/>
          </w:tcPr>
          <w:p w14:paraId="45AC7DDA" w14:textId="77777777" w:rsidR="00771A4B" w:rsidRDefault="00771A4B" w:rsidP="00771A4B">
            <w:pPr>
              <w:jc w:val="center"/>
              <w:rPr>
                <w:sz w:val="16"/>
                <w:szCs w:val="16"/>
              </w:rPr>
            </w:pPr>
            <w:r>
              <w:rPr>
                <w:sz w:val="16"/>
                <w:szCs w:val="16"/>
              </w:rPr>
              <w:t>ZWEQENER</w:t>
            </w:r>
          </w:p>
        </w:tc>
        <w:tc>
          <w:tcPr>
            <w:tcW w:w="665" w:type="dxa"/>
            <w:noWrap/>
            <w:vAlign w:val="center"/>
            <w:hideMark/>
          </w:tcPr>
          <w:p w14:paraId="0564DFCD" w14:textId="77777777" w:rsidR="00771A4B" w:rsidRDefault="00771A4B" w:rsidP="00771A4B">
            <w:pPr>
              <w:jc w:val="center"/>
              <w:rPr>
                <w:sz w:val="16"/>
                <w:szCs w:val="16"/>
              </w:rPr>
            </w:pPr>
            <w:r>
              <w:rPr>
                <w:sz w:val="16"/>
                <w:szCs w:val="16"/>
              </w:rPr>
              <w:t>1</w:t>
            </w:r>
          </w:p>
        </w:tc>
        <w:tc>
          <w:tcPr>
            <w:tcW w:w="983" w:type="dxa"/>
            <w:vAlign w:val="center"/>
          </w:tcPr>
          <w:p w14:paraId="2CD6AAA0" w14:textId="5040A0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EA7984" w14:textId="738ABF38" w:rsidR="00771A4B" w:rsidRDefault="00771A4B" w:rsidP="00771A4B">
            <w:pPr>
              <w:jc w:val="center"/>
              <w:rPr>
                <w:sz w:val="16"/>
                <w:szCs w:val="16"/>
              </w:rPr>
            </w:pPr>
            <w:r>
              <w:rPr>
                <w:sz w:val="16"/>
                <w:szCs w:val="16"/>
              </w:rPr>
              <w:t>UN</w:t>
            </w:r>
          </w:p>
        </w:tc>
        <w:tc>
          <w:tcPr>
            <w:tcW w:w="887" w:type="dxa"/>
            <w:noWrap/>
            <w:vAlign w:val="center"/>
            <w:hideMark/>
          </w:tcPr>
          <w:p w14:paraId="03447FB8" w14:textId="2EE2D772" w:rsidR="00771A4B" w:rsidRDefault="00771A4B" w:rsidP="00771A4B">
            <w:pPr>
              <w:jc w:val="center"/>
              <w:rPr>
                <w:sz w:val="16"/>
                <w:szCs w:val="16"/>
              </w:rPr>
            </w:pPr>
            <w:r>
              <w:rPr>
                <w:sz w:val="16"/>
                <w:szCs w:val="16"/>
              </w:rPr>
              <w:t>4.032,87</w:t>
            </w:r>
          </w:p>
        </w:tc>
        <w:tc>
          <w:tcPr>
            <w:tcW w:w="1152" w:type="dxa"/>
            <w:noWrap/>
            <w:vAlign w:val="center"/>
            <w:hideMark/>
          </w:tcPr>
          <w:p w14:paraId="75E4633F" w14:textId="4F6FF92B" w:rsidR="00771A4B" w:rsidRDefault="00771A4B" w:rsidP="00771A4B">
            <w:pPr>
              <w:jc w:val="center"/>
              <w:rPr>
                <w:sz w:val="16"/>
                <w:szCs w:val="16"/>
              </w:rPr>
            </w:pPr>
            <w:r>
              <w:rPr>
                <w:sz w:val="16"/>
                <w:szCs w:val="16"/>
              </w:rPr>
              <w:t>-             588,11</w:t>
            </w:r>
          </w:p>
        </w:tc>
        <w:tc>
          <w:tcPr>
            <w:tcW w:w="887" w:type="dxa"/>
            <w:noWrap/>
            <w:vAlign w:val="center"/>
            <w:hideMark/>
          </w:tcPr>
          <w:p w14:paraId="55C06AF0" w14:textId="212747D7" w:rsidR="00771A4B" w:rsidRDefault="00771A4B" w:rsidP="00771A4B">
            <w:pPr>
              <w:jc w:val="center"/>
              <w:rPr>
                <w:sz w:val="16"/>
                <w:szCs w:val="16"/>
              </w:rPr>
            </w:pPr>
            <w:r>
              <w:rPr>
                <w:sz w:val="16"/>
                <w:szCs w:val="16"/>
              </w:rPr>
              <w:t>3.444,76</w:t>
            </w:r>
          </w:p>
        </w:tc>
      </w:tr>
      <w:tr w:rsidR="00771A4B" w14:paraId="088140FC" w14:textId="77777777" w:rsidTr="00771A4B">
        <w:trPr>
          <w:trHeight w:val="240"/>
        </w:trPr>
        <w:tc>
          <w:tcPr>
            <w:tcW w:w="936" w:type="dxa"/>
            <w:noWrap/>
            <w:hideMark/>
          </w:tcPr>
          <w:p w14:paraId="34CE7213" w14:textId="5FD68D31" w:rsidR="00771A4B" w:rsidRDefault="00771A4B" w:rsidP="00771A4B">
            <w:pPr>
              <w:rPr>
                <w:sz w:val="16"/>
                <w:szCs w:val="16"/>
              </w:rPr>
            </w:pPr>
            <w:r>
              <w:rPr>
                <w:sz w:val="16"/>
                <w:szCs w:val="16"/>
              </w:rPr>
              <w:t>Maquinas e equipamentos</w:t>
            </w:r>
          </w:p>
        </w:tc>
        <w:tc>
          <w:tcPr>
            <w:tcW w:w="1096" w:type="dxa"/>
            <w:noWrap/>
            <w:hideMark/>
          </w:tcPr>
          <w:p w14:paraId="6EFB202F" w14:textId="77777777" w:rsidR="00771A4B" w:rsidRDefault="00771A4B" w:rsidP="00771A4B">
            <w:pPr>
              <w:rPr>
                <w:sz w:val="16"/>
                <w:szCs w:val="16"/>
              </w:rPr>
            </w:pPr>
            <w:r>
              <w:rPr>
                <w:sz w:val="16"/>
                <w:szCs w:val="16"/>
              </w:rPr>
              <w:t>5100012602130</w:t>
            </w:r>
          </w:p>
        </w:tc>
        <w:tc>
          <w:tcPr>
            <w:tcW w:w="628" w:type="dxa"/>
            <w:noWrap/>
            <w:hideMark/>
          </w:tcPr>
          <w:p w14:paraId="330EB0BF" w14:textId="14F197D4" w:rsidR="00771A4B" w:rsidRDefault="00771A4B" w:rsidP="00771A4B">
            <w:pPr>
              <w:rPr>
                <w:sz w:val="16"/>
                <w:szCs w:val="16"/>
              </w:rPr>
            </w:pPr>
            <w:r>
              <w:rPr>
                <w:sz w:val="16"/>
                <w:szCs w:val="16"/>
              </w:rPr>
              <w:t>Porto alegre</w:t>
            </w:r>
          </w:p>
        </w:tc>
        <w:tc>
          <w:tcPr>
            <w:tcW w:w="3466" w:type="dxa"/>
            <w:noWrap/>
            <w:hideMark/>
          </w:tcPr>
          <w:p w14:paraId="559F6B06" w14:textId="77777777" w:rsidR="00771A4B" w:rsidRDefault="00771A4B" w:rsidP="00771A4B">
            <w:pPr>
              <w:rPr>
                <w:sz w:val="16"/>
                <w:szCs w:val="16"/>
              </w:rPr>
            </w:pPr>
            <w:r>
              <w:rPr>
                <w:sz w:val="16"/>
                <w:szCs w:val="16"/>
              </w:rPr>
              <w:t xml:space="preserve">BANCO D3 BATERIA 01 FAB: UNIPOWER, MOD: UP122000, N/S: N/D COM 40 BATERIAS, FABRI. UNIPOWER, MOD. UP122000, CAPAC. CADA BATERIA 12V </w:t>
            </w:r>
            <w:r>
              <w:rPr>
                <w:sz w:val="16"/>
                <w:szCs w:val="16"/>
              </w:rPr>
              <w:lastRenderedPageBreak/>
              <w:t>200AH</w:t>
            </w:r>
          </w:p>
        </w:tc>
        <w:tc>
          <w:tcPr>
            <w:tcW w:w="481" w:type="dxa"/>
            <w:noWrap/>
            <w:hideMark/>
          </w:tcPr>
          <w:p w14:paraId="5FD9A4A3" w14:textId="77777777" w:rsidR="00771A4B" w:rsidRDefault="00771A4B" w:rsidP="00771A4B">
            <w:pPr>
              <w:rPr>
                <w:sz w:val="16"/>
                <w:szCs w:val="16"/>
              </w:rPr>
            </w:pPr>
            <w:r>
              <w:rPr>
                <w:sz w:val="16"/>
                <w:szCs w:val="16"/>
              </w:rPr>
              <w:lastRenderedPageBreak/>
              <w:t>POA</w:t>
            </w:r>
          </w:p>
        </w:tc>
        <w:tc>
          <w:tcPr>
            <w:tcW w:w="950" w:type="dxa"/>
            <w:noWrap/>
            <w:vAlign w:val="center"/>
            <w:hideMark/>
          </w:tcPr>
          <w:p w14:paraId="3B8DEACA" w14:textId="77777777" w:rsidR="00771A4B" w:rsidRDefault="00771A4B" w:rsidP="00771A4B">
            <w:pPr>
              <w:jc w:val="center"/>
              <w:rPr>
                <w:sz w:val="16"/>
                <w:szCs w:val="16"/>
              </w:rPr>
            </w:pPr>
            <w:r>
              <w:rPr>
                <w:sz w:val="16"/>
                <w:szCs w:val="16"/>
              </w:rPr>
              <w:t>ZWEQENER</w:t>
            </w:r>
          </w:p>
        </w:tc>
        <w:tc>
          <w:tcPr>
            <w:tcW w:w="665" w:type="dxa"/>
            <w:noWrap/>
            <w:vAlign w:val="center"/>
            <w:hideMark/>
          </w:tcPr>
          <w:p w14:paraId="4E751E99" w14:textId="77777777" w:rsidR="00771A4B" w:rsidRDefault="00771A4B" w:rsidP="00771A4B">
            <w:pPr>
              <w:jc w:val="center"/>
              <w:rPr>
                <w:sz w:val="16"/>
                <w:szCs w:val="16"/>
              </w:rPr>
            </w:pPr>
            <w:r>
              <w:rPr>
                <w:sz w:val="16"/>
                <w:szCs w:val="16"/>
              </w:rPr>
              <w:t>1</w:t>
            </w:r>
          </w:p>
        </w:tc>
        <w:tc>
          <w:tcPr>
            <w:tcW w:w="983" w:type="dxa"/>
            <w:vAlign w:val="center"/>
          </w:tcPr>
          <w:p w14:paraId="7314CBDE" w14:textId="534781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23BDE7" w14:textId="425C8987" w:rsidR="00771A4B" w:rsidRDefault="00771A4B" w:rsidP="00771A4B">
            <w:pPr>
              <w:jc w:val="center"/>
              <w:rPr>
                <w:sz w:val="16"/>
                <w:szCs w:val="16"/>
              </w:rPr>
            </w:pPr>
            <w:r>
              <w:rPr>
                <w:sz w:val="16"/>
                <w:szCs w:val="16"/>
              </w:rPr>
              <w:t>UN</w:t>
            </w:r>
          </w:p>
        </w:tc>
        <w:tc>
          <w:tcPr>
            <w:tcW w:w="887" w:type="dxa"/>
            <w:noWrap/>
            <w:vAlign w:val="center"/>
            <w:hideMark/>
          </w:tcPr>
          <w:p w14:paraId="3C393D75" w14:textId="284D04A3" w:rsidR="00771A4B" w:rsidRDefault="00771A4B" w:rsidP="00771A4B">
            <w:pPr>
              <w:jc w:val="center"/>
              <w:rPr>
                <w:sz w:val="16"/>
                <w:szCs w:val="16"/>
              </w:rPr>
            </w:pPr>
            <w:r>
              <w:rPr>
                <w:sz w:val="16"/>
                <w:szCs w:val="16"/>
              </w:rPr>
              <w:t>4.542,85</w:t>
            </w:r>
          </w:p>
        </w:tc>
        <w:tc>
          <w:tcPr>
            <w:tcW w:w="1152" w:type="dxa"/>
            <w:noWrap/>
            <w:vAlign w:val="center"/>
            <w:hideMark/>
          </w:tcPr>
          <w:p w14:paraId="7AF772C3" w14:textId="2DB79897" w:rsidR="00771A4B" w:rsidRDefault="00771A4B" w:rsidP="00771A4B">
            <w:pPr>
              <w:jc w:val="center"/>
              <w:rPr>
                <w:sz w:val="16"/>
                <w:szCs w:val="16"/>
              </w:rPr>
            </w:pPr>
            <w:r>
              <w:rPr>
                <w:sz w:val="16"/>
                <w:szCs w:val="16"/>
              </w:rPr>
              <w:t>-             662,50</w:t>
            </w:r>
          </w:p>
        </w:tc>
        <w:tc>
          <w:tcPr>
            <w:tcW w:w="887" w:type="dxa"/>
            <w:noWrap/>
            <w:vAlign w:val="center"/>
            <w:hideMark/>
          </w:tcPr>
          <w:p w14:paraId="01FAAB10" w14:textId="0F1B7B2A" w:rsidR="00771A4B" w:rsidRDefault="00771A4B" w:rsidP="00771A4B">
            <w:pPr>
              <w:jc w:val="center"/>
              <w:rPr>
                <w:sz w:val="16"/>
                <w:szCs w:val="16"/>
              </w:rPr>
            </w:pPr>
            <w:r>
              <w:rPr>
                <w:sz w:val="16"/>
                <w:szCs w:val="16"/>
              </w:rPr>
              <w:t>3.880,35</w:t>
            </w:r>
          </w:p>
        </w:tc>
      </w:tr>
      <w:tr w:rsidR="00771A4B" w14:paraId="42896E8B" w14:textId="77777777" w:rsidTr="00771A4B">
        <w:trPr>
          <w:trHeight w:val="240"/>
        </w:trPr>
        <w:tc>
          <w:tcPr>
            <w:tcW w:w="936" w:type="dxa"/>
            <w:noWrap/>
            <w:hideMark/>
          </w:tcPr>
          <w:p w14:paraId="61A6B18E" w14:textId="4C14E74E" w:rsidR="00771A4B" w:rsidRDefault="00771A4B" w:rsidP="00771A4B">
            <w:pPr>
              <w:rPr>
                <w:sz w:val="16"/>
                <w:szCs w:val="16"/>
              </w:rPr>
            </w:pPr>
            <w:r>
              <w:rPr>
                <w:sz w:val="16"/>
                <w:szCs w:val="16"/>
              </w:rPr>
              <w:t>Maquinas e equipamentos</w:t>
            </w:r>
          </w:p>
        </w:tc>
        <w:tc>
          <w:tcPr>
            <w:tcW w:w="1096" w:type="dxa"/>
            <w:noWrap/>
            <w:hideMark/>
          </w:tcPr>
          <w:p w14:paraId="52F67349" w14:textId="77777777" w:rsidR="00771A4B" w:rsidRDefault="00771A4B" w:rsidP="00771A4B">
            <w:pPr>
              <w:rPr>
                <w:sz w:val="16"/>
                <w:szCs w:val="16"/>
              </w:rPr>
            </w:pPr>
            <w:r>
              <w:rPr>
                <w:sz w:val="16"/>
                <w:szCs w:val="16"/>
              </w:rPr>
              <w:t>5100012602140</w:t>
            </w:r>
          </w:p>
        </w:tc>
        <w:tc>
          <w:tcPr>
            <w:tcW w:w="628" w:type="dxa"/>
            <w:noWrap/>
            <w:hideMark/>
          </w:tcPr>
          <w:p w14:paraId="53B198DA" w14:textId="0E77F576" w:rsidR="00771A4B" w:rsidRDefault="00771A4B" w:rsidP="00771A4B">
            <w:pPr>
              <w:rPr>
                <w:sz w:val="16"/>
                <w:szCs w:val="16"/>
              </w:rPr>
            </w:pPr>
            <w:r>
              <w:rPr>
                <w:sz w:val="16"/>
                <w:szCs w:val="16"/>
              </w:rPr>
              <w:t>Porto alegre</w:t>
            </w:r>
          </w:p>
        </w:tc>
        <w:tc>
          <w:tcPr>
            <w:tcW w:w="3466" w:type="dxa"/>
            <w:noWrap/>
            <w:hideMark/>
          </w:tcPr>
          <w:p w14:paraId="5F41BB29" w14:textId="77777777" w:rsidR="00771A4B" w:rsidRDefault="00771A4B" w:rsidP="00771A4B">
            <w:pPr>
              <w:rPr>
                <w:sz w:val="16"/>
                <w:szCs w:val="16"/>
              </w:rPr>
            </w:pPr>
            <w:r>
              <w:rPr>
                <w:sz w:val="16"/>
                <w:szCs w:val="16"/>
              </w:rPr>
              <w:t>BANCO D3 BATERIA 01 FAB: UNIPOWER, MOD: UP122000, N/S: N/D COM 40 BATERIAS, FABRI. UNIPOWER, MOD. UP122000, CAPAC. CADA BATERIA 12V 200AH</w:t>
            </w:r>
          </w:p>
        </w:tc>
        <w:tc>
          <w:tcPr>
            <w:tcW w:w="481" w:type="dxa"/>
            <w:noWrap/>
            <w:hideMark/>
          </w:tcPr>
          <w:p w14:paraId="77B5F72C" w14:textId="77777777" w:rsidR="00771A4B" w:rsidRDefault="00771A4B" w:rsidP="00771A4B">
            <w:pPr>
              <w:rPr>
                <w:sz w:val="16"/>
                <w:szCs w:val="16"/>
              </w:rPr>
            </w:pPr>
            <w:r>
              <w:rPr>
                <w:sz w:val="16"/>
                <w:szCs w:val="16"/>
              </w:rPr>
              <w:t>POA</w:t>
            </w:r>
          </w:p>
        </w:tc>
        <w:tc>
          <w:tcPr>
            <w:tcW w:w="950" w:type="dxa"/>
            <w:noWrap/>
            <w:vAlign w:val="center"/>
            <w:hideMark/>
          </w:tcPr>
          <w:p w14:paraId="1AD846AD" w14:textId="77777777" w:rsidR="00771A4B" w:rsidRDefault="00771A4B" w:rsidP="00771A4B">
            <w:pPr>
              <w:jc w:val="center"/>
              <w:rPr>
                <w:sz w:val="16"/>
                <w:szCs w:val="16"/>
              </w:rPr>
            </w:pPr>
            <w:r>
              <w:rPr>
                <w:sz w:val="16"/>
                <w:szCs w:val="16"/>
              </w:rPr>
              <w:t>ZWEQENER</w:t>
            </w:r>
          </w:p>
        </w:tc>
        <w:tc>
          <w:tcPr>
            <w:tcW w:w="665" w:type="dxa"/>
            <w:noWrap/>
            <w:vAlign w:val="center"/>
            <w:hideMark/>
          </w:tcPr>
          <w:p w14:paraId="761C1FB4" w14:textId="77777777" w:rsidR="00771A4B" w:rsidRDefault="00771A4B" w:rsidP="00771A4B">
            <w:pPr>
              <w:jc w:val="center"/>
              <w:rPr>
                <w:sz w:val="16"/>
                <w:szCs w:val="16"/>
              </w:rPr>
            </w:pPr>
            <w:r>
              <w:rPr>
                <w:sz w:val="16"/>
                <w:szCs w:val="16"/>
              </w:rPr>
              <w:t>1</w:t>
            </w:r>
          </w:p>
        </w:tc>
        <w:tc>
          <w:tcPr>
            <w:tcW w:w="983" w:type="dxa"/>
            <w:vAlign w:val="center"/>
          </w:tcPr>
          <w:p w14:paraId="023E1FD8" w14:textId="473025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939D2" w14:textId="7FDDFCF4" w:rsidR="00771A4B" w:rsidRDefault="00771A4B" w:rsidP="00771A4B">
            <w:pPr>
              <w:jc w:val="center"/>
              <w:rPr>
                <w:sz w:val="16"/>
                <w:szCs w:val="16"/>
              </w:rPr>
            </w:pPr>
            <w:r>
              <w:rPr>
                <w:sz w:val="16"/>
                <w:szCs w:val="16"/>
              </w:rPr>
              <w:t>UN</w:t>
            </w:r>
          </w:p>
        </w:tc>
        <w:tc>
          <w:tcPr>
            <w:tcW w:w="887" w:type="dxa"/>
            <w:noWrap/>
            <w:vAlign w:val="center"/>
            <w:hideMark/>
          </w:tcPr>
          <w:p w14:paraId="072C09D4" w14:textId="2F568943" w:rsidR="00771A4B" w:rsidRDefault="00771A4B" w:rsidP="00771A4B">
            <w:pPr>
              <w:jc w:val="center"/>
              <w:rPr>
                <w:sz w:val="16"/>
                <w:szCs w:val="16"/>
              </w:rPr>
            </w:pPr>
            <w:r>
              <w:rPr>
                <w:sz w:val="16"/>
                <w:szCs w:val="16"/>
              </w:rPr>
              <w:t>4.542,85</w:t>
            </w:r>
          </w:p>
        </w:tc>
        <w:tc>
          <w:tcPr>
            <w:tcW w:w="1152" w:type="dxa"/>
            <w:noWrap/>
            <w:vAlign w:val="center"/>
            <w:hideMark/>
          </w:tcPr>
          <w:p w14:paraId="3F81CA01" w14:textId="25DC99E5" w:rsidR="00771A4B" w:rsidRDefault="00771A4B" w:rsidP="00771A4B">
            <w:pPr>
              <w:jc w:val="center"/>
              <w:rPr>
                <w:sz w:val="16"/>
                <w:szCs w:val="16"/>
              </w:rPr>
            </w:pPr>
            <w:r>
              <w:rPr>
                <w:sz w:val="16"/>
                <w:szCs w:val="16"/>
              </w:rPr>
              <w:t>-             662,50</w:t>
            </w:r>
          </w:p>
        </w:tc>
        <w:tc>
          <w:tcPr>
            <w:tcW w:w="887" w:type="dxa"/>
            <w:noWrap/>
            <w:vAlign w:val="center"/>
            <w:hideMark/>
          </w:tcPr>
          <w:p w14:paraId="712F66D8" w14:textId="3831F64C" w:rsidR="00771A4B" w:rsidRDefault="00771A4B" w:rsidP="00771A4B">
            <w:pPr>
              <w:jc w:val="center"/>
              <w:rPr>
                <w:sz w:val="16"/>
                <w:szCs w:val="16"/>
              </w:rPr>
            </w:pPr>
            <w:r>
              <w:rPr>
                <w:sz w:val="16"/>
                <w:szCs w:val="16"/>
              </w:rPr>
              <w:t>3.880,35</w:t>
            </w:r>
          </w:p>
        </w:tc>
      </w:tr>
      <w:tr w:rsidR="00771A4B" w14:paraId="79F0969F" w14:textId="77777777" w:rsidTr="00771A4B">
        <w:trPr>
          <w:trHeight w:val="240"/>
        </w:trPr>
        <w:tc>
          <w:tcPr>
            <w:tcW w:w="936" w:type="dxa"/>
            <w:noWrap/>
            <w:hideMark/>
          </w:tcPr>
          <w:p w14:paraId="2D62B0ED" w14:textId="1E0BD2E4" w:rsidR="00771A4B" w:rsidRDefault="00771A4B" w:rsidP="00771A4B">
            <w:pPr>
              <w:rPr>
                <w:sz w:val="16"/>
                <w:szCs w:val="16"/>
              </w:rPr>
            </w:pPr>
            <w:r>
              <w:rPr>
                <w:sz w:val="16"/>
                <w:szCs w:val="16"/>
              </w:rPr>
              <w:t>Maquinas e equipamentos</w:t>
            </w:r>
          </w:p>
        </w:tc>
        <w:tc>
          <w:tcPr>
            <w:tcW w:w="1096" w:type="dxa"/>
            <w:noWrap/>
            <w:hideMark/>
          </w:tcPr>
          <w:p w14:paraId="3E2A3330" w14:textId="77777777" w:rsidR="00771A4B" w:rsidRDefault="00771A4B" w:rsidP="00771A4B">
            <w:pPr>
              <w:rPr>
                <w:sz w:val="16"/>
                <w:szCs w:val="16"/>
              </w:rPr>
            </w:pPr>
            <w:r>
              <w:rPr>
                <w:sz w:val="16"/>
                <w:szCs w:val="16"/>
              </w:rPr>
              <w:t>5100012602150</w:t>
            </w:r>
          </w:p>
        </w:tc>
        <w:tc>
          <w:tcPr>
            <w:tcW w:w="628" w:type="dxa"/>
            <w:noWrap/>
            <w:hideMark/>
          </w:tcPr>
          <w:p w14:paraId="73FA9007" w14:textId="3046E70E" w:rsidR="00771A4B" w:rsidRDefault="00771A4B" w:rsidP="00771A4B">
            <w:pPr>
              <w:rPr>
                <w:sz w:val="16"/>
                <w:szCs w:val="16"/>
              </w:rPr>
            </w:pPr>
            <w:r>
              <w:rPr>
                <w:sz w:val="16"/>
                <w:szCs w:val="16"/>
              </w:rPr>
              <w:t>Porto alegre</w:t>
            </w:r>
          </w:p>
        </w:tc>
        <w:tc>
          <w:tcPr>
            <w:tcW w:w="3466" w:type="dxa"/>
            <w:noWrap/>
            <w:hideMark/>
          </w:tcPr>
          <w:p w14:paraId="6E744358"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7D4868E6" w14:textId="77777777" w:rsidR="00771A4B" w:rsidRDefault="00771A4B" w:rsidP="00771A4B">
            <w:pPr>
              <w:rPr>
                <w:sz w:val="16"/>
                <w:szCs w:val="16"/>
              </w:rPr>
            </w:pPr>
            <w:r>
              <w:rPr>
                <w:sz w:val="16"/>
                <w:szCs w:val="16"/>
              </w:rPr>
              <w:t>POA</w:t>
            </w:r>
          </w:p>
        </w:tc>
        <w:tc>
          <w:tcPr>
            <w:tcW w:w="950" w:type="dxa"/>
            <w:noWrap/>
            <w:vAlign w:val="center"/>
            <w:hideMark/>
          </w:tcPr>
          <w:p w14:paraId="5DED28FA" w14:textId="77777777" w:rsidR="00771A4B" w:rsidRDefault="00771A4B" w:rsidP="00771A4B">
            <w:pPr>
              <w:jc w:val="center"/>
              <w:rPr>
                <w:sz w:val="16"/>
                <w:szCs w:val="16"/>
              </w:rPr>
            </w:pPr>
            <w:r>
              <w:rPr>
                <w:sz w:val="16"/>
                <w:szCs w:val="16"/>
              </w:rPr>
              <w:t>ZWEQENER</w:t>
            </w:r>
          </w:p>
        </w:tc>
        <w:tc>
          <w:tcPr>
            <w:tcW w:w="665" w:type="dxa"/>
            <w:noWrap/>
            <w:vAlign w:val="center"/>
            <w:hideMark/>
          </w:tcPr>
          <w:p w14:paraId="6E49EE89" w14:textId="77777777" w:rsidR="00771A4B" w:rsidRDefault="00771A4B" w:rsidP="00771A4B">
            <w:pPr>
              <w:jc w:val="center"/>
              <w:rPr>
                <w:sz w:val="16"/>
                <w:szCs w:val="16"/>
              </w:rPr>
            </w:pPr>
            <w:r>
              <w:rPr>
                <w:sz w:val="16"/>
                <w:szCs w:val="16"/>
              </w:rPr>
              <w:t>1</w:t>
            </w:r>
          </w:p>
        </w:tc>
        <w:tc>
          <w:tcPr>
            <w:tcW w:w="983" w:type="dxa"/>
            <w:vAlign w:val="center"/>
          </w:tcPr>
          <w:p w14:paraId="6C1015F7" w14:textId="59BC74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50F74E" w14:textId="2458570B" w:rsidR="00771A4B" w:rsidRDefault="00771A4B" w:rsidP="00771A4B">
            <w:pPr>
              <w:jc w:val="center"/>
              <w:rPr>
                <w:sz w:val="16"/>
                <w:szCs w:val="16"/>
              </w:rPr>
            </w:pPr>
            <w:r>
              <w:rPr>
                <w:sz w:val="16"/>
                <w:szCs w:val="16"/>
              </w:rPr>
              <w:t>UN</w:t>
            </w:r>
          </w:p>
        </w:tc>
        <w:tc>
          <w:tcPr>
            <w:tcW w:w="887" w:type="dxa"/>
            <w:noWrap/>
            <w:vAlign w:val="center"/>
            <w:hideMark/>
          </w:tcPr>
          <w:p w14:paraId="2E2C36CA" w14:textId="16204FFB" w:rsidR="00771A4B" w:rsidRDefault="00771A4B" w:rsidP="00771A4B">
            <w:pPr>
              <w:jc w:val="center"/>
              <w:rPr>
                <w:sz w:val="16"/>
                <w:szCs w:val="16"/>
              </w:rPr>
            </w:pPr>
            <w:r>
              <w:rPr>
                <w:sz w:val="16"/>
                <w:szCs w:val="16"/>
              </w:rPr>
              <w:t>4.542,85</w:t>
            </w:r>
          </w:p>
        </w:tc>
        <w:tc>
          <w:tcPr>
            <w:tcW w:w="1152" w:type="dxa"/>
            <w:noWrap/>
            <w:vAlign w:val="center"/>
            <w:hideMark/>
          </w:tcPr>
          <w:p w14:paraId="713EB9D9" w14:textId="70A90BC0" w:rsidR="00771A4B" w:rsidRDefault="00771A4B" w:rsidP="00771A4B">
            <w:pPr>
              <w:jc w:val="center"/>
              <w:rPr>
                <w:sz w:val="16"/>
                <w:szCs w:val="16"/>
              </w:rPr>
            </w:pPr>
            <w:r>
              <w:rPr>
                <w:sz w:val="16"/>
                <w:szCs w:val="16"/>
              </w:rPr>
              <w:t>-             662,50</w:t>
            </w:r>
          </w:p>
        </w:tc>
        <w:tc>
          <w:tcPr>
            <w:tcW w:w="887" w:type="dxa"/>
            <w:noWrap/>
            <w:vAlign w:val="center"/>
            <w:hideMark/>
          </w:tcPr>
          <w:p w14:paraId="0E6CAB34" w14:textId="2007DDE9" w:rsidR="00771A4B" w:rsidRDefault="00771A4B" w:rsidP="00771A4B">
            <w:pPr>
              <w:jc w:val="center"/>
              <w:rPr>
                <w:sz w:val="16"/>
                <w:szCs w:val="16"/>
              </w:rPr>
            </w:pPr>
            <w:r>
              <w:rPr>
                <w:sz w:val="16"/>
                <w:szCs w:val="16"/>
              </w:rPr>
              <w:t>3.880,35</w:t>
            </w:r>
          </w:p>
        </w:tc>
      </w:tr>
      <w:tr w:rsidR="00771A4B" w14:paraId="184DA603" w14:textId="77777777" w:rsidTr="00771A4B">
        <w:trPr>
          <w:trHeight w:val="240"/>
        </w:trPr>
        <w:tc>
          <w:tcPr>
            <w:tcW w:w="936" w:type="dxa"/>
            <w:noWrap/>
            <w:hideMark/>
          </w:tcPr>
          <w:p w14:paraId="1DCF3C76" w14:textId="6F28ACB9" w:rsidR="00771A4B" w:rsidRDefault="00771A4B" w:rsidP="00771A4B">
            <w:pPr>
              <w:rPr>
                <w:sz w:val="16"/>
                <w:szCs w:val="16"/>
              </w:rPr>
            </w:pPr>
            <w:r>
              <w:rPr>
                <w:sz w:val="16"/>
                <w:szCs w:val="16"/>
              </w:rPr>
              <w:t>Maquinas e equipamentos</w:t>
            </w:r>
          </w:p>
        </w:tc>
        <w:tc>
          <w:tcPr>
            <w:tcW w:w="1096" w:type="dxa"/>
            <w:noWrap/>
            <w:hideMark/>
          </w:tcPr>
          <w:p w14:paraId="324F4785" w14:textId="77777777" w:rsidR="00771A4B" w:rsidRDefault="00771A4B" w:rsidP="00771A4B">
            <w:pPr>
              <w:rPr>
                <w:sz w:val="16"/>
                <w:szCs w:val="16"/>
              </w:rPr>
            </w:pPr>
            <w:r>
              <w:rPr>
                <w:sz w:val="16"/>
                <w:szCs w:val="16"/>
              </w:rPr>
              <w:t>5100012602160</w:t>
            </w:r>
          </w:p>
        </w:tc>
        <w:tc>
          <w:tcPr>
            <w:tcW w:w="628" w:type="dxa"/>
            <w:noWrap/>
            <w:hideMark/>
          </w:tcPr>
          <w:p w14:paraId="26778C30" w14:textId="3D2E87E5" w:rsidR="00771A4B" w:rsidRDefault="00771A4B" w:rsidP="00771A4B">
            <w:pPr>
              <w:rPr>
                <w:sz w:val="16"/>
                <w:szCs w:val="16"/>
              </w:rPr>
            </w:pPr>
            <w:r>
              <w:rPr>
                <w:sz w:val="16"/>
                <w:szCs w:val="16"/>
              </w:rPr>
              <w:t>Porto alegre</w:t>
            </w:r>
          </w:p>
        </w:tc>
        <w:tc>
          <w:tcPr>
            <w:tcW w:w="3466" w:type="dxa"/>
            <w:noWrap/>
            <w:hideMark/>
          </w:tcPr>
          <w:p w14:paraId="5349E33B"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549F2773" w14:textId="77777777" w:rsidR="00771A4B" w:rsidRDefault="00771A4B" w:rsidP="00771A4B">
            <w:pPr>
              <w:rPr>
                <w:sz w:val="16"/>
                <w:szCs w:val="16"/>
              </w:rPr>
            </w:pPr>
            <w:r>
              <w:rPr>
                <w:sz w:val="16"/>
                <w:szCs w:val="16"/>
              </w:rPr>
              <w:t>POA</w:t>
            </w:r>
          </w:p>
        </w:tc>
        <w:tc>
          <w:tcPr>
            <w:tcW w:w="950" w:type="dxa"/>
            <w:noWrap/>
            <w:vAlign w:val="center"/>
            <w:hideMark/>
          </w:tcPr>
          <w:p w14:paraId="78B93885" w14:textId="77777777" w:rsidR="00771A4B" w:rsidRDefault="00771A4B" w:rsidP="00771A4B">
            <w:pPr>
              <w:jc w:val="center"/>
              <w:rPr>
                <w:sz w:val="16"/>
                <w:szCs w:val="16"/>
              </w:rPr>
            </w:pPr>
            <w:r>
              <w:rPr>
                <w:sz w:val="16"/>
                <w:szCs w:val="16"/>
              </w:rPr>
              <w:t>ZWEQENER</w:t>
            </w:r>
          </w:p>
        </w:tc>
        <w:tc>
          <w:tcPr>
            <w:tcW w:w="665" w:type="dxa"/>
            <w:noWrap/>
            <w:vAlign w:val="center"/>
            <w:hideMark/>
          </w:tcPr>
          <w:p w14:paraId="74BA4D09" w14:textId="77777777" w:rsidR="00771A4B" w:rsidRDefault="00771A4B" w:rsidP="00771A4B">
            <w:pPr>
              <w:jc w:val="center"/>
              <w:rPr>
                <w:sz w:val="16"/>
                <w:szCs w:val="16"/>
              </w:rPr>
            </w:pPr>
            <w:r>
              <w:rPr>
                <w:sz w:val="16"/>
                <w:szCs w:val="16"/>
              </w:rPr>
              <w:t>1</w:t>
            </w:r>
          </w:p>
        </w:tc>
        <w:tc>
          <w:tcPr>
            <w:tcW w:w="983" w:type="dxa"/>
            <w:vAlign w:val="center"/>
          </w:tcPr>
          <w:p w14:paraId="4985324D" w14:textId="753DA3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2A42E3" w14:textId="402794D3" w:rsidR="00771A4B" w:rsidRDefault="00771A4B" w:rsidP="00771A4B">
            <w:pPr>
              <w:jc w:val="center"/>
              <w:rPr>
                <w:sz w:val="16"/>
                <w:szCs w:val="16"/>
              </w:rPr>
            </w:pPr>
            <w:r>
              <w:rPr>
                <w:sz w:val="16"/>
                <w:szCs w:val="16"/>
              </w:rPr>
              <w:t>UN</w:t>
            </w:r>
          </w:p>
        </w:tc>
        <w:tc>
          <w:tcPr>
            <w:tcW w:w="887" w:type="dxa"/>
            <w:noWrap/>
            <w:vAlign w:val="center"/>
            <w:hideMark/>
          </w:tcPr>
          <w:p w14:paraId="3254D89B" w14:textId="64D0FA4D" w:rsidR="00771A4B" w:rsidRDefault="00771A4B" w:rsidP="00771A4B">
            <w:pPr>
              <w:jc w:val="center"/>
              <w:rPr>
                <w:sz w:val="16"/>
                <w:szCs w:val="16"/>
              </w:rPr>
            </w:pPr>
            <w:r>
              <w:rPr>
                <w:sz w:val="16"/>
                <w:szCs w:val="16"/>
              </w:rPr>
              <w:t>4.032,87</w:t>
            </w:r>
          </w:p>
        </w:tc>
        <w:tc>
          <w:tcPr>
            <w:tcW w:w="1152" w:type="dxa"/>
            <w:noWrap/>
            <w:vAlign w:val="center"/>
            <w:hideMark/>
          </w:tcPr>
          <w:p w14:paraId="7C06797D" w14:textId="401F4EC3" w:rsidR="00771A4B" w:rsidRDefault="00771A4B" w:rsidP="00771A4B">
            <w:pPr>
              <w:jc w:val="center"/>
              <w:rPr>
                <w:sz w:val="16"/>
                <w:szCs w:val="16"/>
              </w:rPr>
            </w:pPr>
            <w:r>
              <w:rPr>
                <w:sz w:val="16"/>
                <w:szCs w:val="16"/>
              </w:rPr>
              <w:t>-             588,11</w:t>
            </w:r>
          </w:p>
        </w:tc>
        <w:tc>
          <w:tcPr>
            <w:tcW w:w="887" w:type="dxa"/>
            <w:noWrap/>
            <w:vAlign w:val="center"/>
            <w:hideMark/>
          </w:tcPr>
          <w:p w14:paraId="1F6F9FAE" w14:textId="60D81AC7" w:rsidR="00771A4B" w:rsidRDefault="00771A4B" w:rsidP="00771A4B">
            <w:pPr>
              <w:jc w:val="center"/>
              <w:rPr>
                <w:sz w:val="16"/>
                <w:szCs w:val="16"/>
              </w:rPr>
            </w:pPr>
            <w:r>
              <w:rPr>
                <w:sz w:val="16"/>
                <w:szCs w:val="16"/>
              </w:rPr>
              <w:t>3.444,76</w:t>
            </w:r>
          </w:p>
        </w:tc>
      </w:tr>
      <w:tr w:rsidR="00771A4B" w14:paraId="21457FF9" w14:textId="77777777" w:rsidTr="00771A4B">
        <w:trPr>
          <w:trHeight w:val="240"/>
        </w:trPr>
        <w:tc>
          <w:tcPr>
            <w:tcW w:w="936" w:type="dxa"/>
            <w:noWrap/>
            <w:hideMark/>
          </w:tcPr>
          <w:p w14:paraId="75E685B9" w14:textId="21F060DE" w:rsidR="00771A4B" w:rsidRDefault="00771A4B" w:rsidP="00771A4B">
            <w:pPr>
              <w:rPr>
                <w:sz w:val="16"/>
                <w:szCs w:val="16"/>
              </w:rPr>
            </w:pPr>
            <w:r>
              <w:rPr>
                <w:sz w:val="16"/>
                <w:szCs w:val="16"/>
              </w:rPr>
              <w:t>Maquinas e equipamentos</w:t>
            </w:r>
          </w:p>
        </w:tc>
        <w:tc>
          <w:tcPr>
            <w:tcW w:w="1096" w:type="dxa"/>
            <w:noWrap/>
            <w:hideMark/>
          </w:tcPr>
          <w:p w14:paraId="27A4F2BC" w14:textId="77777777" w:rsidR="00771A4B" w:rsidRDefault="00771A4B" w:rsidP="00771A4B">
            <w:pPr>
              <w:rPr>
                <w:sz w:val="16"/>
                <w:szCs w:val="16"/>
              </w:rPr>
            </w:pPr>
            <w:r>
              <w:rPr>
                <w:sz w:val="16"/>
                <w:szCs w:val="16"/>
              </w:rPr>
              <w:t>5100012602170</w:t>
            </w:r>
          </w:p>
        </w:tc>
        <w:tc>
          <w:tcPr>
            <w:tcW w:w="628" w:type="dxa"/>
            <w:noWrap/>
            <w:hideMark/>
          </w:tcPr>
          <w:p w14:paraId="7E00D8C1" w14:textId="18A018C1" w:rsidR="00771A4B" w:rsidRDefault="00771A4B" w:rsidP="00771A4B">
            <w:pPr>
              <w:rPr>
                <w:sz w:val="16"/>
                <w:szCs w:val="16"/>
              </w:rPr>
            </w:pPr>
            <w:r>
              <w:rPr>
                <w:sz w:val="16"/>
                <w:szCs w:val="16"/>
              </w:rPr>
              <w:t>Porto alegre</w:t>
            </w:r>
          </w:p>
        </w:tc>
        <w:tc>
          <w:tcPr>
            <w:tcW w:w="3466" w:type="dxa"/>
            <w:noWrap/>
            <w:hideMark/>
          </w:tcPr>
          <w:p w14:paraId="018868BE"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6926E19D" w14:textId="77777777" w:rsidR="00771A4B" w:rsidRDefault="00771A4B" w:rsidP="00771A4B">
            <w:pPr>
              <w:rPr>
                <w:sz w:val="16"/>
                <w:szCs w:val="16"/>
              </w:rPr>
            </w:pPr>
            <w:r>
              <w:rPr>
                <w:sz w:val="16"/>
                <w:szCs w:val="16"/>
              </w:rPr>
              <w:t>POA</w:t>
            </w:r>
          </w:p>
        </w:tc>
        <w:tc>
          <w:tcPr>
            <w:tcW w:w="950" w:type="dxa"/>
            <w:noWrap/>
            <w:vAlign w:val="center"/>
            <w:hideMark/>
          </w:tcPr>
          <w:p w14:paraId="13AA44C4" w14:textId="77777777" w:rsidR="00771A4B" w:rsidRDefault="00771A4B" w:rsidP="00771A4B">
            <w:pPr>
              <w:jc w:val="center"/>
              <w:rPr>
                <w:sz w:val="16"/>
                <w:szCs w:val="16"/>
              </w:rPr>
            </w:pPr>
            <w:r>
              <w:rPr>
                <w:sz w:val="16"/>
                <w:szCs w:val="16"/>
              </w:rPr>
              <w:t>ZWEQENER</w:t>
            </w:r>
          </w:p>
        </w:tc>
        <w:tc>
          <w:tcPr>
            <w:tcW w:w="665" w:type="dxa"/>
            <w:noWrap/>
            <w:vAlign w:val="center"/>
            <w:hideMark/>
          </w:tcPr>
          <w:p w14:paraId="061CD465" w14:textId="77777777" w:rsidR="00771A4B" w:rsidRDefault="00771A4B" w:rsidP="00771A4B">
            <w:pPr>
              <w:jc w:val="center"/>
              <w:rPr>
                <w:sz w:val="16"/>
                <w:szCs w:val="16"/>
              </w:rPr>
            </w:pPr>
            <w:r>
              <w:rPr>
                <w:sz w:val="16"/>
                <w:szCs w:val="16"/>
              </w:rPr>
              <w:t>1</w:t>
            </w:r>
          </w:p>
        </w:tc>
        <w:tc>
          <w:tcPr>
            <w:tcW w:w="983" w:type="dxa"/>
            <w:vAlign w:val="center"/>
          </w:tcPr>
          <w:p w14:paraId="6FB3D0AC" w14:textId="683940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0CDB38" w14:textId="15E79109" w:rsidR="00771A4B" w:rsidRDefault="00771A4B" w:rsidP="00771A4B">
            <w:pPr>
              <w:jc w:val="center"/>
              <w:rPr>
                <w:sz w:val="16"/>
                <w:szCs w:val="16"/>
              </w:rPr>
            </w:pPr>
            <w:r>
              <w:rPr>
                <w:sz w:val="16"/>
                <w:szCs w:val="16"/>
              </w:rPr>
              <w:t>UN</w:t>
            </w:r>
          </w:p>
        </w:tc>
        <w:tc>
          <w:tcPr>
            <w:tcW w:w="887" w:type="dxa"/>
            <w:noWrap/>
            <w:vAlign w:val="center"/>
            <w:hideMark/>
          </w:tcPr>
          <w:p w14:paraId="5742B37B" w14:textId="49AE1363" w:rsidR="00771A4B" w:rsidRDefault="00771A4B" w:rsidP="00771A4B">
            <w:pPr>
              <w:jc w:val="center"/>
              <w:rPr>
                <w:sz w:val="16"/>
                <w:szCs w:val="16"/>
              </w:rPr>
            </w:pPr>
            <w:r>
              <w:rPr>
                <w:sz w:val="16"/>
                <w:szCs w:val="16"/>
              </w:rPr>
              <w:t>4.032,87</w:t>
            </w:r>
          </w:p>
        </w:tc>
        <w:tc>
          <w:tcPr>
            <w:tcW w:w="1152" w:type="dxa"/>
            <w:noWrap/>
            <w:vAlign w:val="center"/>
            <w:hideMark/>
          </w:tcPr>
          <w:p w14:paraId="34EC621B" w14:textId="362A8E6A" w:rsidR="00771A4B" w:rsidRDefault="00771A4B" w:rsidP="00771A4B">
            <w:pPr>
              <w:jc w:val="center"/>
              <w:rPr>
                <w:sz w:val="16"/>
                <w:szCs w:val="16"/>
              </w:rPr>
            </w:pPr>
            <w:r>
              <w:rPr>
                <w:sz w:val="16"/>
                <w:szCs w:val="16"/>
              </w:rPr>
              <w:t>-             588,11</w:t>
            </w:r>
          </w:p>
        </w:tc>
        <w:tc>
          <w:tcPr>
            <w:tcW w:w="887" w:type="dxa"/>
            <w:noWrap/>
            <w:vAlign w:val="center"/>
            <w:hideMark/>
          </w:tcPr>
          <w:p w14:paraId="6B7C7947" w14:textId="197EB6DD" w:rsidR="00771A4B" w:rsidRDefault="00771A4B" w:rsidP="00771A4B">
            <w:pPr>
              <w:jc w:val="center"/>
              <w:rPr>
                <w:sz w:val="16"/>
                <w:szCs w:val="16"/>
              </w:rPr>
            </w:pPr>
            <w:r>
              <w:rPr>
                <w:sz w:val="16"/>
                <w:szCs w:val="16"/>
              </w:rPr>
              <w:t>3.444,76</w:t>
            </w:r>
          </w:p>
        </w:tc>
      </w:tr>
      <w:tr w:rsidR="00771A4B" w14:paraId="370DE65F" w14:textId="77777777" w:rsidTr="00771A4B">
        <w:trPr>
          <w:trHeight w:val="240"/>
        </w:trPr>
        <w:tc>
          <w:tcPr>
            <w:tcW w:w="936" w:type="dxa"/>
            <w:noWrap/>
            <w:hideMark/>
          </w:tcPr>
          <w:p w14:paraId="024B2B95" w14:textId="0D69102F" w:rsidR="00771A4B" w:rsidRDefault="00771A4B" w:rsidP="00771A4B">
            <w:pPr>
              <w:rPr>
                <w:sz w:val="16"/>
                <w:szCs w:val="16"/>
              </w:rPr>
            </w:pPr>
            <w:r>
              <w:rPr>
                <w:sz w:val="16"/>
                <w:szCs w:val="16"/>
              </w:rPr>
              <w:t>Maquinas e equipamentos</w:t>
            </w:r>
          </w:p>
        </w:tc>
        <w:tc>
          <w:tcPr>
            <w:tcW w:w="1096" w:type="dxa"/>
            <w:noWrap/>
            <w:hideMark/>
          </w:tcPr>
          <w:p w14:paraId="18D3A87B" w14:textId="77777777" w:rsidR="00771A4B" w:rsidRDefault="00771A4B" w:rsidP="00771A4B">
            <w:pPr>
              <w:rPr>
                <w:sz w:val="16"/>
                <w:szCs w:val="16"/>
              </w:rPr>
            </w:pPr>
            <w:r>
              <w:rPr>
                <w:sz w:val="16"/>
                <w:szCs w:val="16"/>
              </w:rPr>
              <w:t>5100012602180</w:t>
            </w:r>
          </w:p>
        </w:tc>
        <w:tc>
          <w:tcPr>
            <w:tcW w:w="628" w:type="dxa"/>
            <w:noWrap/>
            <w:hideMark/>
          </w:tcPr>
          <w:p w14:paraId="0AF336C1" w14:textId="1544592B" w:rsidR="00771A4B" w:rsidRDefault="00771A4B" w:rsidP="00771A4B">
            <w:pPr>
              <w:rPr>
                <w:sz w:val="16"/>
                <w:szCs w:val="16"/>
              </w:rPr>
            </w:pPr>
            <w:r>
              <w:rPr>
                <w:sz w:val="16"/>
                <w:szCs w:val="16"/>
              </w:rPr>
              <w:t>Porto alegre</w:t>
            </w:r>
          </w:p>
        </w:tc>
        <w:tc>
          <w:tcPr>
            <w:tcW w:w="3466" w:type="dxa"/>
            <w:noWrap/>
            <w:hideMark/>
          </w:tcPr>
          <w:p w14:paraId="2F8839D8"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181FE1FF" w14:textId="77777777" w:rsidR="00771A4B" w:rsidRDefault="00771A4B" w:rsidP="00771A4B">
            <w:pPr>
              <w:rPr>
                <w:sz w:val="16"/>
                <w:szCs w:val="16"/>
              </w:rPr>
            </w:pPr>
            <w:r>
              <w:rPr>
                <w:sz w:val="16"/>
                <w:szCs w:val="16"/>
              </w:rPr>
              <w:t>POA</w:t>
            </w:r>
          </w:p>
        </w:tc>
        <w:tc>
          <w:tcPr>
            <w:tcW w:w="950" w:type="dxa"/>
            <w:noWrap/>
            <w:vAlign w:val="center"/>
            <w:hideMark/>
          </w:tcPr>
          <w:p w14:paraId="1A2DB4E7" w14:textId="77777777" w:rsidR="00771A4B" w:rsidRDefault="00771A4B" w:rsidP="00771A4B">
            <w:pPr>
              <w:jc w:val="center"/>
              <w:rPr>
                <w:sz w:val="16"/>
                <w:szCs w:val="16"/>
              </w:rPr>
            </w:pPr>
            <w:r>
              <w:rPr>
                <w:sz w:val="16"/>
                <w:szCs w:val="16"/>
              </w:rPr>
              <w:t>ZWEQENER</w:t>
            </w:r>
          </w:p>
        </w:tc>
        <w:tc>
          <w:tcPr>
            <w:tcW w:w="665" w:type="dxa"/>
            <w:noWrap/>
            <w:vAlign w:val="center"/>
            <w:hideMark/>
          </w:tcPr>
          <w:p w14:paraId="6681BD69" w14:textId="77777777" w:rsidR="00771A4B" w:rsidRDefault="00771A4B" w:rsidP="00771A4B">
            <w:pPr>
              <w:jc w:val="center"/>
              <w:rPr>
                <w:sz w:val="16"/>
                <w:szCs w:val="16"/>
              </w:rPr>
            </w:pPr>
            <w:r>
              <w:rPr>
                <w:sz w:val="16"/>
                <w:szCs w:val="16"/>
              </w:rPr>
              <w:t>1</w:t>
            </w:r>
          </w:p>
        </w:tc>
        <w:tc>
          <w:tcPr>
            <w:tcW w:w="983" w:type="dxa"/>
            <w:vAlign w:val="center"/>
          </w:tcPr>
          <w:p w14:paraId="5ABEF961" w14:textId="2FBBB7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4C4787" w14:textId="60593E7C" w:rsidR="00771A4B" w:rsidRDefault="00771A4B" w:rsidP="00771A4B">
            <w:pPr>
              <w:jc w:val="center"/>
              <w:rPr>
                <w:sz w:val="16"/>
                <w:szCs w:val="16"/>
              </w:rPr>
            </w:pPr>
            <w:r>
              <w:rPr>
                <w:sz w:val="16"/>
                <w:szCs w:val="16"/>
              </w:rPr>
              <w:t>UN</w:t>
            </w:r>
          </w:p>
        </w:tc>
        <w:tc>
          <w:tcPr>
            <w:tcW w:w="887" w:type="dxa"/>
            <w:noWrap/>
            <w:vAlign w:val="center"/>
            <w:hideMark/>
          </w:tcPr>
          <w:p w14:paraId="7B60CC79" w14:textId="2628158D" w:rsidR="00771A4B" w:rsidRDefault="00771A4B" w:rsidP="00771A4B">
            <w:pPr>
              <w:jc w:val="center"/>
              <w:rPr>
                <w:sz w:val="16"/>
                <w:szCs w:val="16"/>
              </w:rPr>
            </w:pPr>
            <w:r>
              <w:rPr>
                <w:sz w:val="16"/>
                <w:szCs w:val="16"/>
              </w:rPr>
              <w:t>4.032,87</w:t>
            </w:r>
          </w:p>
        </w:tc>
        <w:tc>
          <w:tcPr>
            <w:tcW w:w="1152" w:type="dxa"/>
            <w:noWrap/>
            <w:vAlign w:val="center"/>
            <w:hideMark/>
          </w:tcPr>
          <w:p w14:paraId="4B913445" w14:textId="6ACF9431" w:rsidR="00771A4B" w:rsidRDefault="00771A4B" w:rsidP="00771A4B">
            <w:pPr>
              <w:jc w:val="center"/>
              <w:rPr>
                <w:sz w:val="16"/>
                <w:szCs w:val="16"/>
              </w:rPr>
            </w:pPr>
            <w:r>
              <w:rPr>
                <w:sz w:val="16"/>
                <w:szCs w:val="16"/>
              </w:rPr>
              <w:t>-             588,11</w:t>
            </w:r>
          </w:p>
        </w:tc>
        <w:tc>
          <w:tcPr>
            <w:tcW w:w="887" w:type="dxa"/>
            <w:noWrap/>
            <w:vAlign w:val="center"/>
            <w:hideMark/>
          </w:tcPr>
          <w:p w14:paraId="1C8F0DB7" w14:textId="7E1C76FD" w:rsidR="00771A4B" w:rsidRDefault="00771A4B" w:rsidP="00771A4B">
            <w:pPr>
              <w:jc w:val="center"/>
              <w:rPr>
                <w:sz w:val="16"/>
                <w:szCs w:val="16"/>
              </w:rPr>
            </w:pPr>
            <w:r>
              <w:rPr>
                <w:sz w:val="16"/>
                <w:szCs w:val="16"/>
              </w:rPr>
              <w:t>3.444,76</w:t>
            </w:r>
          </w:p>
        </w:tc>
      </w:tr>
      <w:tr w:rsidR="00771A4B" w14:paraId="69116AD9" w14:textId="77777777" w:rsidTr="00771A4B">
        <w:trPr>
          <w:trHeight w:val="240"/>
        </w:trPr>
        <w:tc>
          <w:tcPr>
            <w:tcW w:w="936" w:type="dxa"/>
            <w:noWrap/>
            <w:hideMark/>
          </w:tcPr>
          <w:p w14:paraId="2B4B8987" w14:textId="68B85E6B" w:rsidR="00771A4B" w:rsidRDefault="00771A4B" w:rsidP="00771A4B">
            <w:pPr>
              <w:rPr>
                <w:sz w:val="16"/>
                <w:szCs w:val="16"/>
              </w:rPr>
            </w:pPr>
            <w:r>
              <w:rPr>
                <w:sz w:val="16"/>
                <w:szCs w:val="16"/>
              </w:rPr>
              <w:t>Maquinas e equipamentos</w:t>
            </w:r>
          </w:p>
        </w:tc>
        <w:tc>
          <w:tcPr>
            <w:tcW w:w="1096" w:type="dxa"/>
            <w:noWrap/>
            <w:hideMark/>
          </w:tcPr>
          <w:p w14:paraId="0BE7D0AB" w14:textId="77777777" w:rsidR="00771A4B" w:rsidRDefault="00771A4B" w:rsidP="00771A4B">
            <w:pPr>
              <w:rPr>
                <w:sz w:val="16"/>
                <w:szCs w:val="16"/>
              </w:rPr>
            </w:pPr>
            <w:r>
              <w:rPr>
                <w:sz w:val="16"/>
                <w:szCs w:val="16"/>
              </w:rPr>
              <w:t>5100012602190</w:t>
            </w:r>
          </w:p>
        </w:tc>
        <w:tc>
          <w:tcPr>
            <w:tcW w:w="628" w:type="dxa"/>
            <w:noWrap/>
            <w:hideMark/>
          </w:tcPr>
          <w:p w14:paraId="573CF4AE" w14:textId="5BA7B74D" w:rsidR="00771A4B" w:rsidRDefault="00771A4B" w:rsidP="00771A4B">
            <w:pPr>
              <w:rPr>
                <w:sz w:val="16"/>
                <w:szCs w:val="16"/>
              </w:rPr>
            </w:pPr>
            <w:r>
              <w:rPr>
                <w:sz w:val="16"/>
                <w:szCs w:val="16"/>
              </w:rPr>
              <w:t>Porto alegre</w:t>
            </w:r>
          </w:p>
        </w:tc>
        <w:tc>
          <w:tcPr>
            <w:tcW w:w="3466" w:type="dxa"/>
            <w:noWrap/>
            <w:hideMark/>
          </w:tcPr>
          <w:p w14:paraId="588398C4"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4B888413" w14:textId="77777777" w:rsidR="00771A4B" w:rsidRDefault="00771A4B" w:rsidP="00771A4B">
            <w:pPr>
              <w:rPr>
                <w:sz w:val="16"/>
                <w:szCs w:val="16"/>
              </w:rPr>
            </w:pPr>
            <w:r>
              <w:rPr>
                <w:sz w:val="16"/>
                <w:szCs w:val="16"/>
              </w:rPr>
              <w:t>POA</w:t>
            </w:r>
          </w:p>
        </w:tc>
        <w:tc>
          <w:tcPr>
            <w:tcW w:w="950" w:type="dxa"/>
            <w:noWrap/>
            <w:vAlign w:val="center"/>
            <w:hideMark/>
          </w:tcPr>
          <w:p w14:paraId="4F3FA3D2" w14:textId="77777777" w:rsidR="00771A4B" w:rsidRDefault="00771A4B" w:rsidP="00771A4B">
            <w:pPr>
              <w:jc w:val="center"/>
              <w:rPr>
                <w:sz w:val="16"/>
                <w:szCs w:val="16"/>
              </w:rPr>
            </w:pPr>
            <w:r>
              <w:rPr>
                <w:sz w:val="16"/>
                <w:szCs w:val="16"/>
              </w:rPr>
              <w:t>ZWEQENER</w:t>
            </w:r>
          </w:p>
        </w:tc>
        <w:tc>
          <w:tcPr>
            <w:tcW w:w="665" w:type="dxa"/>
            <w:noWrap/>
            <w:vAlign w:val="center"/>
            <w:hideMark/>
          </w:tcPr>
          <w:p w14:paraId="577C7DBD" w14:textId="77777777" w:rsidR="00771A4B" w:rsidRDefault="00771A4B" w:rsidP="00771A4B">
            <w:pPr>
              <w:jc w:val="center"/>
              <w:rPr>
                <w:sz w:val="16"/>
                <w:szCs w:val="16"/>
              </w:rPr>
            </w:pPr>
            <w:r>
              <w:rPr>
                <w:sz w:val="16"/>
                <w:szCs w:val="16"/>
              </w:rPr>
              <w:t>1</w:t>
            </w:r>
          </w:p>
        </w:tc>
        <w:tc>
          <w:tcPr>
            <w:tcW w:w="983" w:type="dxa"/>
            <w:vAlign w:val="center"/>
          </w:tcPr>
          <w:p w14:paraId="0D6C3B8C" w14:textId="3BAC67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F09C51" w14:textId="6B71F260" w:rsidR="00771A4B" w:rsidRDefault="00771A4B" w:rsidP="00771A4B">
            <w:pPr>
              <w:jc w:val="center"/>
              <w:rPr>
                <w:sz w:val="16"/>
                <w:szCs w:val="16"/>
              </w:rPr>
            </w:pPr>
            <w:r>
              <w:rPr>
                <w:sz w:val="16"/>
                <w:szCs w:val="16"/>
              </w:rPr>
              <w:t>UN</w:t>
            </w:r>
          </w:p>
        </w:tc>
        <w:tc>
          <w:tcPr>
            <w:tcW w:w="887" w:type="dxa"/>
            <w:noWrap/>
            <w:vAlign w:val="center"/>
            <w:hideMark/>
          </w:tcPr>
          <w:p w14:paraId="72A9B567" w14:textId="1BEB3BE9" w:rsidR="00771A4B" w:rsidRDefault="00771A4B" w:rsidP="00771A4B">
            <w:pPr>
              <w:jc w:val="center"/>
              <w:rPr>
                <w:sz w:val="16"/>
                <w:szCs w:val="16"/>
              </w:rPr>
            </w:pPr>
            <w:r>
              <w:rPr>
                <w:sz w:val="16"/>
                <w:szCs w:val="16"/>
              </w:rPr>
              <w:t>4.032,87</w:t>
            </w:r>
          </w:p>
        </w:tc>
        <w:tc>
          <w:tcPr>
            <w:tcW w:w="1152" w:type="dxa"/>
            <w:noWrap/>
            <w:vAlign w:val="center"/>
            <w:hideMark/>
          </w:tcPr>
          <w:p w14:paraId="73A1126C" w14:textId="2A660ED8" w:rsidR="00771A4B" w:rsidRDefault="00771A4B" w:rsidP="00771A4B">
            <w:pPr>
              <w:jc w:val="center"/>
              <w:rPr>
                <w:sz w:val="16"/>
                <w:szCs w:val="16"/>
              </w:rPr>
            </w:pPr>
            <w:r>
              <w:rPr>
                <w:sz w:val="16"/>
                <w:szCs w:val="16"/>
              </w:rPr>
              <w:t>-             588,11</w:t>
            </w:r>
          </w:p>
        </w:tc>
        <w:tc>
          <w:tcPr>
            <w:tcW w:w="887" w:type="dxa"/>
            <w:noWrap/>
            <w:vAlign w:val="center"/>
            <w:hideMark/>
          </w:tcPr>
          <w:p w14:paraId="054CA98E" w14:textId="451940B3" w:rsidR="00771A4B" w:rsidRDefault="00771A4B" w:rsidP="00771A4B">
            <w:pPr>
              <w:jc w:val="center"/>
              <w:rPr>
                <w:sz w:val="16"/>
                <w:szCs w:val="16"/>
              </w:rPr>
            </w:pPr>
            <w:r>
              <w:rPr>
                <w:sz w:val="16"/>
                <w:szCs w:val="16"/>
              </w:rPr>
              <w:t>3.444,76</w:t>
            </w:r>
          </w:p>
        </w:tc>
      </w:tr>
      <w:tr w:rsidR="00771A4B" w14:paraId="4F9196E0" w14:textId="77777777" w:rsidTr="00771A4B">
        <w:trPr>
          <w:trHeight w:val="240"/>
        </w:trPr>
        <w:tc>
          <w:tcPr>
            <w:tcW w:w="936" w:type="dxa"/>
            <w:noWrap/>
            <w:hideMark/>
          </w:tcPr>
          <w:p w14:paraId="5C3D04DC" w14:textId="38008CC7" w:rsidR="00771A4B" w:rsidRDefault="00771A4B" w:rsidP="00771A4B">
            <w:pPr>
              <w:rPr>
                <w:sz w:val="16"/>
                <w:szCs w:val="16"/>
              </w:rPr>
            </w:pPr>
            <w:r>
              <w:rPr>
                <w:sz w:val="16"/>
                <w:szCs w:val="16"/>
              </w:rPr>
              <w:t>Maquinas e equipamentos</w:t>
            </w:r>
          </w:p>
        </w:tc>
        <w:tc>
          <w:tcPr>
            <w:tcW w:w="1096" w:type="dxa"/>
            <w:noWrap/>
            <w:hideMark/>
          </w:tcPr>
          <w:p w14:paraId="2BF059B2" w14:textId="77777777" w:rsidR="00771A4B" w:rsidRDefault="00771A4B" w:rsidP="00771A4B">
            <w:pPr>
              <w:rPr>
                <w:sz w:val="16"/>
                <w:szCs w:val="16"/>
              </w:rPr>
            </w:pPr>
            <w:r>
              <w:rPr>
                <w:sz w:val="16"/>
                <w:szCs w:val="16"/>
              </w:rPr>
              <w:t>5100012602200</w:t>
            </w:r>
          </w:p>
        </w:tc>
        <w:tc>
          <w:tcPr>
            <w:tcW w:w="628" w:type="dxa"/>
            <w:noWrap/>
            <w:hideMark/>
          </w:tcPr>
          <w:p w14:paraId="3EADB91D" w14:textId="62EE29F5" w:rsidR="00771A4B" w:rsidRDefault="00771A4B" w:rsidP="00771A4B">
            <w:pPr>
              <w:rPr>
                <w:sz w:val="16"/>
                <w:szCs w:val="16"/>
              </w:rPr>
            </w:pPr>
            <w:r>
              <w:rPr>
                <w:sz w:val="16"/>
                <w:szCs w:val="16"/>
              </w:rPr>
              <w:t>Porto alegre</w:t>
            </w:r>
          </w:p>
        </w:tc>
        <w:tc>
          <w:tcPr>
            <w:tcW w:w="3466" w:type="dxa"/>
            <w:noWrap/>
            <w:hideMark/>
          </w:tcPr>
          <w:p w14:paraId="29A350E6"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79634657" w14:textId="77777777" w:rsidR="00771A4B" w:rsidRDefault="00771A4B" w:rsidP="00771A4B">
            <w:pPr>
              <w:rPr>
                <w:sz w:val="16"/>
                <w:szCs w:val="16"/>
              </w:rPr>
            </w:pPr>
            <w:r>
              <w:rPr>
                <w:sz w:val="16"/>
                <w:szCs w:val="16"/>
              </w:rPr>
              <w:t>POA</w:t>
            </w:r>
          </w:p>
        </w:tc>
        <w:tc>
          <w:tcPr>
            <w:tcW w:w="950" w:type="dxa"/>
            <w:noWrap/>
            <w:vAlign w:val="center"/>
            <w:hideMark/>
          </w:tcPr>
          <w:p w14:paraId="708E800C" w14:textId="77777777" w:rsidR="00771A4B" w:rsidRDefault="00771A4B" w:rsidP="00771A4B">
            <w:pPr>
              <w:jc w:val="center"/>
              <w:rPr>
                <w:sz w:val="16"/>
                <w:szCs w:val="16"/>
              </w:rPr>
            </w:pPr>
            <w:r>
              <w:rPr>
                <w:sz w:val="16"/>
                <w:szCs w:val="16"/>
              </w:rPr>
              <w:t>ZWEQENER</w:t>
            </w:r>
          </w:p>
        </w:tc>
        <w:tc>
          <w:tcPr>
            <w:tcW w:w="665" w:type="dxa"/>
            <w:noWrap/>
            <w:vAlign w:val="center"/>
            <w:hideMark/>
          </w:tcPr>
          <w:p w14:paraId="25D343B9" w14:textId="77777777" w:rsidR="00771A4B" w:rsidRDefault="00771A4B" w:rsidP="00771A4B">
            <w:pPr>
              <w:jc w:val="center"/>
              <w:rPr>
                <w:sz w:val="16"/>
                <w:szCs w:val="16"/>
              </w:rPr>
            </w:pPr>
            <w:r>
              <w:rPr>
                <w:sz w:val="16"/>
                <w:szCs w:val="16"/>
              </w:rPr>
              <w:t>1</w:t>
            </w:r>
          </w:p>
        </w:tc>
        <w:tc>
          <w:tcPr>
            <w:tcW w:w="983" w:type="dxa"/>
            <w:vAlign w:val="center"/>
          </w:tcPr>
          <w:p w14:paraId="6E56EB08" w14:textId="53A2D7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D9D152" w14:textId="0C352847" w:rsidR="00771A4B" w:rsidRDefault="00771A4B" w:rsidP="00771A4B">
            <w:pPr>
              <w:jc w:val="center"/>
              <w:rPr>
                <w:sz w:val="16"/>
                <w:szCs w:val="16"/>
              </w:rPr>
            </w:pPr>
            <w:r>
              <w:rPr>
                <w:sz w:val="16"/>
                <w:szCs w:val="16"/>
              </w:rPr>
              <w:t>UN</w:t>
            </w:r>
          </w:p>
        </w:tc>
        <w:tc>
          <w:tcPr>
            <w:tcW w:w="887" w:type="dxa"/>
            <w:noWrap/>
            <w:vAlign w:val="center"/>
            <w:hideMark/>
          </w:tcPr>
          <w:p w14:paraId="23400AB6" w14:textId="00BFD77F" w:rsidR="00771A4B" w:rsidRDefault="00771A4B" w:rsidP="00771A4B">
            <w:pPr>
              <w:jc w:val="center"/>
              <w:rPr>
                <w:sz w:val="16"/>
                <w:szCs w:val="16"/>
              </w:rPr>
            </w:pPr>
            <w:r>
              <w:rPr>
                <w:sz w:val="16"/>
                <w:szCs w:val="16"/>
              </w:rPr>
              <w:t>4.542,85</w:t>
            </w:r>
          </w:p>
        </w:tc>
        <w:tc>
          <w:tcPr>
            <w:tcW w:w="1152" w:type="dxa"/>
            <w:noWrap/>
            <w:vAlign w:val="center"/>
            <w:hideMark/>
          </w:tcPr>
          <w:p w14:paraId="6AE7AC60" w14:textId="5ABAE1B3" w:rsidR="00771A4B" w:rsidRDefault="00771A4B" w:rsidP="00771A4B">
            <w:pPr>
              <w:jc w:val="center"/>
              <w:rPr>
                <w:sz w:val="16"/>
                <w:szCs w:val="16"/>
              </w:rPr>
            </w:pPr>
            <w:r>
              <w:rPr>
                <w:sz w:val="16"/>
                <w:szCs w:val="16"/>
              </w:rPr>
              <w:t>-             662,50</w:t>
            </w:r>
          </w:p>
        </w:tc>
        <w:tc>
          <w:tcPr>
            <w:tcW w:w="887" w:type="dxa"/>
            <w:noWrap/>
            <w:vAlign w:val="center"/>
            <w:hideMark/>
          </w:tcPr>
          <w:p w14:paraId="54CCCAEC" w14:textId="73D13A6C" w:rsidR="00771A4B" w:rsidRDefault="00771A4B" w:rsidP="00771A4B">
            <w:pPr>
              <w:jc w:val="center"/>
              <w:rPr>
                <w:sz w:val="16"/>
                <w:szCs w:val="16"/>
              </w:rPr>
            </w:pPr>
            <w:r>
              <w:rPr>
                <w:sz w:val="16"/>
                <w:szCs w:val="16"/>
              </w:rPr>
              <w:t>3.880,35</w:t>
            </w:r>
          </w:p>
        </w:tc>
      </w:tr>
      <w:tr w:rsidR="00771A4B" w14:paraId="41E2B59C" w14:textId="77777777" w:rsidTr="00771A4B">
        <w:trPr>
          <w:trHeight w:val="240"/>
        </w:trPr>
        <w:tc>
          <w:tcPr>
            <w:tcW w:w="936" w:type="dxa"/>
            <w:noWrap/>
            <w:hideMark/>
          </w:tcPr>
          <w:p w14:paraId="1F55F2BB" w14:textId="2406A4F7" w:rsidR="00771A4B" w:rsidRDefault="00771A4B" w:rsidP="00771A4B">
            <w:pPr>
              <w:rPr>
                <w:sz w:val="16"/>
                <w:szCs w:val="16"/>
              </w:rPr>
            </w:pPr>
            <w:r>
              <w:rPr>
                <w:sz w:val="16"/>
                <w:szCs w:val="16"/>
              </w:rPr>
              <w:t>Maquinas e equipamentos</w:t>
            </w:r>
          </w:p>
        </w:tc>
        <w:tc>
          <w:tcPr>
            <w:tcW w:w="1096" w:type="dxa"/>
            <w:noWrap/>
            <w:hideMark/>
          </w:tcPr>
          <w:p w14:paraId="3F4DC43A" w14:textId="77777777" w:rsidR="00771A4B" w:rsidRDefault="00771A4B" w:rsidP="00771A4B">
            <w:pPr>
              <w:rPr>
                <w:sz w:val="16"/>
                <w:szCs w:val="16"/>
              </w:rPr>
            </w:pPr>
            <w:r>
              <w:rPr>
                <w:sz w:val="16"/>
                <w:szCs w:val="16"/>
              </w:rPr>
              <w:t>5100012602210</w:t>
            </w:r>
          </w:p>
        </w:tc>
        <w:tc>
          <w:tcPr>
            <w:tcW w:w="628" w:type="dxa"/>
            <w:noWrap/>
            <w:hideMark/>
          </w:tcPr>
          <w:p w14:paraId="256DCC2C" w14:textId="731ECB1E" w:rsidR="00771A4B" w:rsidRDefault="00771A4B" w:rsidP="00771A4B">
            <w:pPr>
              <w:rPr>
                <w:sz w:val="16"/>
                <w:szCs w:val="16"/>
              </w:rPr>
            </w:pPr>
            <w:r>
              <w:rPr>
                <w:sz w:val="16"/>
                <w:szCs w:val="16"/>
              </w:rPr>
              <w:t>Porto alegre</w:t>
            </w:r>
          </w:p>
        </w:tc>
        <w:tc>
          <w:tcPr>
            <w:tcW w:w="3466" w:type="dxa"/>
            <w:noWrap/>
            <w:hideMark/>
          </w:tcPr>
          <w:p w14:paraId="003E8B6E"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7A77AD76" w14:textId="77777777" w:rsidR="00771A4B" w:rsidRDefault="00771A4B" w:rsidP="00771A4B">
            <w:pPr>
              <w:rPr>
                <w:sz w:val="16"/>
                <w:szCs w:val="16"/>
              </w:rPr>
            </w:pPr>
            <w:r>
              <w:rPr>
                <w:sz w:val="16"/>
                <w:szCs w:val="16"/>
              </w:rPr>
              <w:t>POA</w:t>
            </w:r>
          </w:p>
        </w:tc>
        <w:tc>
          <w:tcPr>
            <w:tcW w:w="950" w:type="dxa"/>
            <w:noWrap/>
            <w:vAlign w:val="center"/>
            <w:hideMark/>
          </w:tcPr>
          <w:p w14:paraId="5C46720A" w14:textId="77777777" w:rsidR="00771A4B" w:rsidRDefault="00771A4B" w:rsidP="00771A4B">
            <w:pPr>
              <w:jc w:val="center"/>
              <w:rPr>
                <w:sz w:val="16"/>
                <w:szCs w:val="16"/>
              </w:rPr>
            </w:pPr>
            <w:r>
              <w:rPr>
                <w:sz w:val="16"/>
                <w:szCs w:val="16"/>
              </w:rPr>
              <w:t>ZWEQENER</w:t>
            </w:r>
          </w:p>
        </w:tc>
        <w:tc>
          <w:tcPr>
            <w:tcW w:w="665" w:type="dxa"/>
            <w:noWrap/>
            <w:vAlign w:val="center"/>
            <w:hideMark/>
          </w:tcPr>
          <w:p w14:paraId="1591E0B2" w14:textId="77777777" w:rsidR="00771A4B" w:rsidRDefault="00771A4B" w:rsidP="00771A4B">
            <w:pPr>
              <w:jc w:val="center"/>
              <w:rPr>
                <w:sz w:val="16"/>
                <w:szCs w:val="16"/>
              </w:rPr>
            </w:pPr>
            <w:r>
              <w:rPr>
                <w:sz w:val="16"/>
                <w:szCs w:val="16"/>
              </w:rPr>
              <w:t>1</w:t>
            </w:r>
          </w:p>
        </w:tc>
        <w:tc>
          <w:tcPr>
            <w:tcW w:w="983" w:type="dxa"/>
            <w:vAlign w:val="center"/>
          </w:tcPr>
          <w:p w14:paraId="2989BBF6" w14:textId="5469B2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65D832" w14:textId="17837770" w:rsidR="00771A4B" w:rsidRDefault="00771A4B" w:rsidP="00771A4B">
            <w:pPr>
              <w:jc w:val="center"/>
              <w:rPr>
                <w:sz w:val="16"/>
                <w:szCs w:val="16"/>
              </w:rPr>
            </w:pPr>
            <w:r>
              <w:rPr>
                <w:sz w:val="16"/>
                <w:szCs w:val="16"/>
              </w:rPr>
              <w:t>UN</w:t>
            </w:r>
          </w:p>
        </w:tc>
        <w:tc>
          <w:tcPr>
            <w:tcW w:w="887" w:type="dxa"/>
            <w:noWrap/>
            <w:vAlign w:val="center"/>
            <w:hideMark/>
          </w:tcPr>
          <w:p w14:paraId="1623AD3D" w14:textId="76687BD4" w:rsidR="00771A4B" w:rsidRDefault="00771A4B" w:rsidP="00771A4B">
            <w:pPr>
              <w:jc w:val="center"/>
              <w:rPr>
                <w:sz w:val="16"/>
                <w:szCs w:val="16"/>
              </w:rPr>
            </w:pPr>
            <w:r>
              <w:rPr>
                <w:sz w:val="16"/>
                <w:szCs w:val="16"/>
              </w:rPr>
              <w:t>4.542,85</w:t>
            </w:r>
          </w:p>
        </w:tc>
        <w:tc>
          <w:tcPr>
            <w:tcW w:w="1152" w:type="dxa"/>
            <w:noWrap/>
            <w:vAlign w:val="center"/>
            <w:hideMark/>
          </w:tcPr>
          <w:p w14:paraId="71B9C40A" w14:textId="21636D67" w:rsidR="00771A4B" w:rsidRDefault="00771A4B" w:rsidP="00771A4B">
            <w:pPr>
              <w:jc w:val="center"/>
              <w:rPr>
                <w:sz w:val="16"/>
                <w:szCs w:val="16"/>
              </w:rPr>
            </w:pPr>
            <w:r>
              <w:rPr>
                <w:sz w:val="16"/>
                <w:szCs w:val="16"/>
              </w:rPr>
              <w:t>-             662,50</w:t>
            </w:r>
          </w:p>
        </w:tc>
        <w:tc>
          <w:tcPr>
            <w:tcW w:w="887" w:type="dxa"/>
            <w:noWrap/>
            <w:vAlign w:val="center"/>
            <w:hideMark/>
          </w:tcPr>
          <w:p w14:paraId="7EA2AD63" w14:textId="147880CC" w:rsidR="00771A4B" w:rsidRDefault="00771A4B" w:rsidP="00771A4B">
            <w:pPr>
              <w:jc w:val="center"/>
              <w:rPr>
                <w:sz w:val="16"/>
                <w:szCs w:val="16"/>
              </w:rPr>
            </w:pPr>
            <w:r>
              <w:rPr>
                <w:sz w:val="16"/>
                <w:szCs w:val="16"/>
              </w:rPr>
              <w:t>3.880,35</w:t>
            </w:r>
          </w:p>
        </w:tc>
      </w:tr>
      <w:tr w:rsidR="00771A4B" w14:paraId="1536D0B6" w14:textId="77777777" w:rsidTr="00771A4B">
        <w:trPr>
          <w:trHeight w:val="240"/>
        </w:trPr>
        <w:tc>
          <w:tcPr>
            <w:tcW w:w="936" w:type="dxa"/>
            <w:noWrap/>
            <w:hideMark/>
          </w:tcPr>
          <w:p w14:paraId="315E0B3F" w14:textId="6A6518BE" w:rsidR="00771A4B" w:rsidRDefault="00771A4B" w:rsidP="00771A4B">
            <w:pPr>
              <w:rPr>
                <w:sz w:val="16"/>
                <w:szCs w:val="16"/>
              </w:rPr>
            </w:pPr>
            <w:r>
              <w:rPr>
                <w:sz w:val="16"/>
                <w:szCs w:val="16"/>
              </w:rPr>
              <w:t>Maquinas e equipamentos</w:t>
            </w:r>
          </w:p>
        </w:tc>
        <w:tc>
          <w:tcPr>
            <w:tcW w:w="1096" w:type="dxa"/>
            <w:noWrap/>
            <w:hideMark/>
          </w:tcPr>
          <w:p w14:paraId="7FE2471A" w14:textId="77777777" w:rsidR="00771A4B" w:rsidRDefault="00771A4B" w:rsidP="00771A4B">
            <w:pPr>
              <w:rPr>
                <w:sz w:val="16"/>
                <w:szCs w:val="16"/>
              </w:rPr>
            </w:pPr>
            <w:r>
              <w:rPr>
                <w:sz w:val="16"/>
                <w:szCs w:val="16"/>
              </w:rPr>
              <w:t>5100012602220</w:t>
            </w:r>
          </w:p>
        </w:tc>
        <w:tc>
          <w:tcPr>
            <w:tcW w:w="628" w:type="dxa"/>
            <w:noWrap/>
            <w:hideMark/>
          </w:tcPr>
          <w:p w14:paraId="26CE9AC5" w14:textId="19E86483" w:rsidR="00771A4B" w:rsidRDefault="00771A4B" w:rsidP="00771A4B">
            <w:pPr>
              <w:rPr>
                <w:sz w:val="16"/>
                <w:szCs w:val="16"/>
              </w:rPr>
            </w:pPr>
            <w:r>
              <w:rPr>
                <w:sz w:val="16"/>
                <w:szCs w:val="16"/>
              </w:rPr>
              <w:t>Porto alegre</w:t>
            </w:r>
          </w:p>
        </w:tc>
        <w:tc>
          <w:tcPr>
            <w:tcW w:w="3466" w:type="dxa"/>
            <w:noWrap/>
            <w:hideMark/>
          </w:tcPr>
          <w:p w14:paraId="5F1447D0"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2813E502" w14:textId="77777777" w:rsidR="00771A4B" w:rsidRDefault="00771A4B" w:rsidP="00771A4B">
            <w:pPr>
              <w:rPr>
                <w:sz w:val="16"/>
                <w:szCs w:val="16"/>
              </w:rPr>
            </w:pPr>
            <w:r>
              <w:rPr>
                <w:sz w:val="16"/>
                <w:szCs w:val="16"/>
              </w:rPr>
              <w:t>POA</w:t>
            </w:r>
          </w:p>
        </w:tc>
        <w:tc>
          <w:tcPr>
            <w:tcW w:w="950" w:type="dxa"/>
            <w:noWrap/>
            <w:vAlign w:val="center"/>
            <w:hideMark/>
          </w:tcPr>
          <w:p w14:paraId="1E454D87" w14:textId="77777777" w:rsidR="00771A4B" w:rsidRDefault="00771A4B" w:rsidP="00771A4B">
            <w:pPr>
              <w:jc w:val="center"/>
              <w:rPr>
                <w:sz w:val="16"/>
                <w:szCs w:val="16"/>
              </w:rPr>
            </w:pPr>
            <w:r>
              <w:rPr>
                <w:sz w:val="16"/>
                <w:szCs w:val="16"/>
              </w:rPr>
              <w:t>ZWEQENER</w:t>
            </w:r>
          </w:p>
        </w:tc>
        <w:tc>
          <w:tcPr>
            <w:tcW w:w="665" w:type="dxa"/>
            <w:noWrap/>
            <w:vAlign w:val="center"/>
            <w:hideMark/>
          </w:tcPr>
          <w:p w14:paraId="63BBF8AD" w14:textId="77777777" w:rsidR="00771A4B" w:rsidRDefault="00771A4B" w:rsidP="00771A4B">
            <w:pPr>
              <w:jc w:val="center"/>
              <w:rPr>
                <w:sz w:val="16"/>
                <w:szCs w:val="16"/>
              </w:rPr>
            </w:pPr>
            <w:r>
              <w:rPr>
                <w:sz w:val="16"/>
                <w:szCs w:val="16"/>
              </w:rPr>
              <w:t>1</w:t>
            </w:r>
          </w:p>
        </w:tc>
        <w:tc>
          <w:tcPr>
            <w:tcW w:w="983" w:type="dxa"/>
            <w:vAlign w:val="center"/>
          </w:tcPr>
          <w:p w14:paraId="2B1FD7DB" w14:textId="1DEB6A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3FED60" w14:textId="23FC8FA8" w:rsidR="00771A4B" w:rsidRDefault="00771A4B" w:rsidP="00771A4B">
            <w:pPr>
              <w:jc w:val="center"/>
              <w:rPr>
                <w:sz w:val="16"/>
                <w:szCs w:val="16"/>
              </w:rPr>
            </w:pPr>
            <w:r>
              <w:rPr>
                <w:sz w:val="16"/>
                <w:szCs w:val="16"/>
              </w:rPr>
              <w:t>UN</w:t>
            </w:r>
          </w:p>
        </w:tc>
        <w:tc>
          <w:tcPr>
            <w:tcW w:w="887" w:type="dxa"/>
            <w:noWrap/>
            <w:vAlign w:val="center"/>
            <w:hideMark/>
          </w:tcPr>
          <w:p w14:paraId="58823E43" w14:textId="6E21E994" w:rsidR="00771A4B" w:rsidRDefault="00771A4B" w:rsidP="00771A4B">
            <w:pPr>
              <w:jc w:val="center"/>
              <w:rPr>
                <w:sz w:val="16"/>
                <w:szCs w:val="16"/>
              </w:rPr>
            </w:pPr>
            <w:r>
              <w:rPr>
                <w:sz w:val="16"/>
                <w:szCs w:val="16"/>
              </w:rPr>
              <w:t>4.032,87</w:t>
            </w:r>
          </w:p>
        </w:tc>
        <w:tc>
          <w:tcPr>
            <w:tcW w:w="1152" w:type="dxa"/>
            <w:noWrap/>
            <w:vAlign w:val="center"/>
            <w:hideMark/>
          </w:tcPr>
          <w:p w14:paraId="179B67A2" w14:textId="260AB84C" w:rsidR="00771A4B" w:rsidRDefault="00771A4B" w:rsidP="00771A4B">
            <w:pPr>
              <w:jc w:val="center"/>
              <w:rPr>
                <w:sz w:val="16"/>
                <w:szCs w:val="16"/>
              </w:rPr>
            </w:pPr>
            <w:r>
              <w:rPr>
                <w:sz w:val="16"/>
                <w:szCs w:val="16"/>
              </w:rPr>
              <w:t>-             588,11</w:t>
            </w:r>
          </w:p>
        </w:tc>
        <w:tc>
          <w:tcPr>
            <w:tcW w:w="887" w:type="dxa"/>
            <w:noWrap/>
            <w:vAlign w:val="center"/>
            <w:hideMark/>
          </w:tcPr>
          <w:p w14:paraId="3FE37CC8" w14:textId="1734E864" w:rsidR="00771A4B" w:rsidRDefault="00771A4B" w:rsidP="00771A4B">
            <w:pPr>
              <w:jc w:val="center"/>
              <w:rPr>
                <w:sz w:val="16"/>
                <w:szCs w:val="16"/>
              </w:rPr>
            </w:pPr>
            <w:r>
              <w:rPr>
                <w:sz w:val="16"/>
                <w:szCs w:val="16"/>
              </w:rPr>
              <w:t>3.444,76</w:t>
            </w:r>
          </w:p>
        </w:tc>
      </w:tr>
      <w:tr w:rsidR="00771A4B" w14:paraId="26657120" w14:textId="77777777" w:rsidTr="00771A4B">
        <w:trPr>
          <w:trHeight w:val="240"/>
        </w:trPr>
        <w:tc>
          <w:tcPr>
            <w:tcW w:w="936" w:type="dxa"/>
            <w:noWrap/>
            <w:hideMark/>
          </w:tcPr>
          <w:p w14:paraId="72F1979A" w14:textId="31885A08" w:rsidR="00771A4B" w:rsidRDefault="00771A4B" w:rsidP="00771A4B">
            <w:pPr>
              <w:rPr>
                <w:sz w:val="16"/>
                <w:szCs w:val="16"/>
              </w:rPr>
            </w:pPr>
            <w:r>
              <w:rPr>
                <w:sz w:val="16"/>
                <w:szCs w:val="16"/>
              </w:rPr>
              <w:t>Maquinas e equipamentos</w:t>
            </w:r>
          </w:p>
        </w:tc>
        <w:tc>
          <w:tcPr>
            <w:tcW w:w="1096" w:type="dxa"/>
            <w:noWrap/>
            <w:hideMark/>
          </w:tcPr>
          <w:p w14:paraId="3951E5B5" w14:textId="77777777" w:rsidR="00771A4B" w:rsidRDefault="00771A4B" w:rsidP="00771A4B">
            <w:pPr>
              <w:rPr>
                <w:sz w:val="16"/>
                <w:szCs w:val="16"/>
              </w:rPr>
            </w:pPr>
            <w:r>
              <w:rPr>
                <w:sz w:val="16"/>
                <w:szCs w:val="16"/>
              </w:rPr>
              <w:t>5100012602230</w:t>
            </w:r>
          </w:p>
        </w:tc>
        <w:tc>
          <w:tcPr>
            <w:tcW w:w="628" w:type="dxa"/>
            <w:noWrap/>
            <w:hideMark/>
          </w:tcPr>
          <w:p w14:paraId="15E626D9" w14:textId="46B9CE3A" w:rsidR="00771A4B" w:rsidRDefault="00771A4B" w:rsidP="00771A4B">
            <w:pPr>
              <w:rPr>
                <w:sz w:val="16"/>
                <w:szCs w:val="16"/>
              </w:rPr>
            </w:pPr>
            <w:r>
              <w:rPr>
                <w:sz w:val="16"/>
                <w:szCs w:val="16"/>
              </w:rPr>
              <w:t>Porto alegre</w:t>
            </w:r>
          </w:p>
        </w:tc>
        <w:tc>
          <w:tcPr>
            <w:tcW w:w="3466" w:type="dxa"/>
            <w:noWrap/>
            <w:hideMark/>
          </w:tcPr>
          <w:p w14:paraId="396D215C"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2AA587B0" w14:textId="77777777" w:rsidR="00771A4B" w:rsidRDefault="00771A4B" w:rsidP="00771A4B">
            <w:pPr>
              <w:rPr>
                <w:sz w:val="16"/>
                <w:szCs w:val="16"/>
              </w:rPr>
            </w:pPr>
            <w:r>
              <w:rPr>
                <w:sz w:val="16"/>
                <w:szCs w:val="16"/>
              </w:rPr>
              <w:t>POA</w:t>
            </w:r>
          </w:p>
        </w:tc>
        <w:tc>
          <w:tcPr>
            <w:tcW w:w="950" w:type="dxa"/>
            <w:noWrap/>
            <w:vAlign w:val="center"/>
            <w:hideMark/>
          </w:tcPr>
          <w:p w14:paraId="2B53266F" w14:textId="77777777" w:rsidR="00771A4B" w:rsidRDefault="00771A4B" w:rsidP="00771A4B">
            <w:pPr>
              <w:jc w:val="center"/>
              <w:rPr>
                <w:sz w:val="16"/>
                <w:szCs w:val="16"/>
              </w:rPr>
            </w:pPr>
            <w:r>
              <w:rPr>
                <w:sz w:val="16"/>
                <w:szCs w:val="16"/>
              </w:rPr>
              <w:t>ZWEQENER</w:t>
            </w:r>
          </w:p>
        </w:tc>
        <w:tc>
          <w:tcPr>
            <w:tcW w:w="665" w:type="dxa"/>
            <w:noWrap/>
            <w:vAlign w:val="center"/>
            <w:hideMark/>
          </w:tcPr>
          <w:p w14:paraId="2FF62C58" w14:textId="77777777" w:rsidR="00771A4B" w:rsidRDefault="00771A4B" w:rsidP="00771A4B">
            <w:pPr>
              <w:jc w:val="center"/>
              <w:rPr>
                <w:sz w:val="16"/>
                <w:szCs w:val="16"/>
              </w:rPr>
            </w:pPr>
            <w:r>
              <w:rPr>
                <w:sz w:val="16"/>
                <w:szCs w:val="16"/>
              </w:rPr>
              <w:t>1</w:t>
            </w:r>
          </w:p>
        </w:tc>
        <w:tc>
          <w:tcPr>
            <w:tcW w:w="983" w:type="dxa"/>
            <w:vAlign w:val="center"/>
          </w:tcPr>
          <w:p w14:paraId="04EA959B" w14:textId="49BAC5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0FF268" w14:textId="7FA8AC65" w:rsidR="00771A4B" w:rsidRDefault="00771A4B" w:rsidP="00771A4B">
            <w:pPr>
              <w:jc w:val="center"/>
              <w:rPr>
                <w:sz w:val="16"/>
                <w:szCs w:val="16"/>
              </w:rPr>
            </w:pPr>
            <w:r>
              <w:rPr>
                <w:sz w:val="16"/>
                <w:szCs w:val="16"/>
              </w:rPr>
              <w:t>UN</w:t>
            </w:r>
          </w:p>
        </w:tc>
        <w:tc>
          <w:tcPr>
            <w:tcW w:w="887" w:type="dxa"/>
            <w:noWrap/>
            <w:vAlign w:val="center"/>
            <w:hideMark/>
          </w:tcPr>
          <w:p w14:paraId="08D3295F" w14:textId="70AD2401" w:rsidR="00771A4B" w:rsidRDefault="00771A4B" w:rsidP="00771A4B">
            <w:pPr>
              <w:jc w:val="center"/>
              <w:rPr>
                <w:sz w:val="16"/>
                <w:szCs w:val="16"/>
              </w:rPr>
            </w:pPr>
            <w:r>
              <w:rPr>
                <w:sz w:val="16"/>
                <w:szCs w:val="16"/>
              </w:rPr>
              <w:t>4.542,85</w:t>
            </w:r>
          </w:p>
        </w:tc>
        <w:tc>
          <w:tcPr>
            <w:tcW w:w="1152" w:type="dxa"/>
            <w:noWrap/>
            <w:vAlign w:val="center"/>
            <w:hideMark/>
          </w:tcPr>
          <w:p w14:paraId="27E6CDB9" w14:textId="3D4B3146" w:rsidR="00771A4B" w:rsidRDefault="00771A4B" w:rsidP="00771A4B">
            <w:pPr>
              <w:jc w:val="center"/>
              <w:rPr>
                <w:sz w:val="16"/>
                <w:szCs w:val="16"/>
              </w:rPr>
            </w:pPr>
            <w:r>
              <w:rPr>
                <w:sz w:val="16"/>
                <w:szCs w:val="16"/>
              </w:rPr>
              <w:t>-             662,50</w:t>
            </w:r>
          </w:p>
        </w:tc>
        <w:tc>
          <w:tcPr>
            <w:tcW w:w="887" w:type="dxa"/>
            <w:noWrap/>
            <w:vAlign w:val="center"/>
            <w:hideMark/>
          </w:tcPr>
          <w:p w14:paraId="5C6EEC20" w14:textId="1D392B27" w:rsidR="00771A4B" w:rsidRDefault="00771A4B" w:rsidP="00771A4B">
            <w:pPr>
              <w:jc w:val="center"/>
              <w:rPr>
                <w:sz w:val="16"/>
                <w:szCs w:val="16"/>
              </w:rPr>
            </w:pPr>
            <w:r>
              <w:rPr>
                <w:sz w:val="16"/>
                <w:szCs w:val="16"/>
              </w:rPr>
              <w:t>3.880,35</w:t>
            </w:r>
          </w:p>
        </w:tc>
      </w:tr>
      <w:tr w:rsidR="00771A4B" w14:paraId="5D02E0C0" w14:textId="77777777" w:rsidTr="00771A4B">
        <w:trPr>
          <w:trHeight w:val="240"/>
        </w:trPr>
        <w:tc>
          <w:tcPr>
            <w:tcW w:w="936" w:type="dxa"/>
            <w:noWrap/>
            <w:hideMark/>
          </w:tcPr>
          <w:p w14:paraId="1CB1A8E0" w14:textId="3A360F6E"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66A86174" w14:textId="77777777" w:rsidR="00771A4B" w:rsidRDefault="00771A4B" w:rsidP="00771A4B">
            <w:pPr>
              <w:rPr>
                <w:sz w:val="16"/>
                <w:szCs w:val="16"/>
              </w:rPr>
            </w:pPr>
            <w:r>
              <w:rPr>
                <w:sz w:val="16"/>
                <w:szCs w:val="16"/>
              </w:rPr>
              <w:lastRenderedPageBreak/>
              <w:t>5100012602240</w:t>
            </w:r>
          </w:p>
        </w:tc>
        <w:tc>
          <w:tcPr>
            <w:tcW w:w="628" w:type="dxa"/>
            <w:noWrap/>
            <w:hideMark/>
          </w:tcPr>
          <w:p w14:paraId="64AF954D" w14:textId="0E013F18" w:rsidR="00771A4B" w:rsidRDefault="00771A4B" w:rsidP="00771A4B">
            <w:pPr>
              <w:rPr>
                <w:sz w:val="16"/>
                <w:szCs w:val="16"/>
              </w:rPr>
            </w:pPr>
            <w:r>
              <w:rPr>
                <w:sz w:val="16"/>
                <w:szCs w:val="16"/>
              </w:rPr>
              <w:t>Porto alegre</w:t>
            </w:r>
          </w:p>
        </w:tc>
        <w:tc>
          <w:tcPr>
            <w:tcW w:w="3466" w:type="dxa"/>
            <w:noWrap/>
            <w:hideMark/>
          </w:tcPr>
          <w:p w14:paraId="3EFF95F8" w14:textId="77777777" w:rsidR="00771A4B" w:rsidRDefault="00771A4B" w:rsidP="00771A4B">
            <w:pPr>
              <w:rPr>
                <w:sz w:val="16"/>
                <w:szCs w:val="16"/>
              </w:rPr>
            </w:pPr>
            <w:r>
              <w:rPr>
                <w:sz w:val="16"/>
                <w:szCs w:val="16"/>
              </w:rPr>
              <w:t xml:space="preserve">BANCO DE BATERIA 02 FAB: UNIPOWER, MOD: UP122000, N/S: N/D COM 40 BATERIAS, FABRIC. UNIPOWER, MODELO </w:t>
            </w:r>
            <w:r>
              <w:rPr>
                <w:sz w:val="16"/>
                <w:szCs w:val="16"/>
              </w:rPr>
              <w:lastRenderedPageBreak/>
              <w:t>UP122000, CAPAC. C/BATERIA 12V 200AH</w:t>
            </w:r>
          </w:p>
        </w:tc>
        <w:tc>
          <w:tcPr>
            <w:tcW w:w="481" w:type="dxa"/>
            <w:noWrap/>
            <w:hideMark/>
          </w:tcPr>
          <w:p w14:paraId="6E29339E" w14:textId="77777777" w:rsidR="00771A4B" w:rsidRDefault="00771A4B" w:rsidP="00771A4B">
            <w:pPr>
              <w:rPr>
                <w:sz w:val="16"/>
                <w:szCs w:val="16"/>
              </w:rPr>
            </w:pPr>
            <w:r>
              <w:rPr>
                <w:sz w:val="16"/>
                <w:szCs w:val="16"/>
              </w:rPr>
              <w:lastRenderedPageBreak/>
              <w:t>POA</w:t>
            </w:r>
          </w:p>
        </w:tc>
        <w:tc>
          <w:tcPr>
            <w:tcW w:w="950" w:type="dxa"/>
            <w:noWrap/>
            <w:vAlign w:val="center"/>
            <w:hideMark/>
          </w:tcPr>
          <w:p w14:paraId="3DAE1D26" w14:textId="77777777" w:rsidR="00771A4B" w:rsidRDefault="00771A4B" w:rsidP="00771A4B">
            <w:pPr>
              <w:jc w:val="center"/>
              <w:rPr>
                <w:sz w:val="16"/>
                <w:szCs w:val="16"/>
              </w:rPr>
            </w:pPr>
            <w:r>
              <w:rPr>
                <w:sz w:val="16"/>
                <w:szCs w:val="16"/>
              </w:rPr>
              <w:t>ZWEQENER</w:t>
            </w:r>
          </w:p>
        </w:tc>
        <w:tc>
          <w:tcPr>
            <w:tcW w:w="665" w:type="dxa"/>
            <w:noWrap/>
            <w:vAlign w:val="center"/>
            <w:hideMark/>
          </w:tcPr>
          <w:p w14:paraId="5BA1123F" w14:textId="77777777" w:rsidR="00771A4B" w:rsidRDefault="00771A4B" w:rsidP="00771A4B">
            <w:pPr>
              <w:jc w:val="center"/>
              <w:rPr>
                <w:sz w:val="16"/>
                <w:szCs w:val="16"/>
              </w:rPr>
            </w:pPr>
            <w:r>
              <w:rPr>
                <w:sz w:val="16"/>
                <w:szCs w:val="16"/>
              </w:rPr>
              <w:t>1</w:t>
            </w:r>
          </w:p>
        </w:tc>
        <w:tc>
          <w:tcPr>
            <w:tcW w:w="983" w:type="dxa"/>
            <w:vAlign w:val="center"/>
          </w:tcPr>
          <w:p w14:paraId="051CF51B" w14:textId="0C37D9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45D3C0" w14:textId="367A18FA" w:rsidR="00771A4B" w:rsidRDefault="00771A4B" w:rsidP="00771A4B">
            <w:pPr>
              <w:jc w:val="center"/>
              <w:rPr>
                <w:sz w:val="16"/>
                <w:szCs w:val="16"/>
              </w:rPr>
            </w:pPr>
            <w:r>
              <w:rPr>
                <w:sz w:val="16"/>
                <w:szCs w:val="16"/>
              </w:rPr>
              <w:t>UN</w:t>
            </w:r>
          </w:p>
        </w:tc>
        <w:tc>
          <w:tcPr>
            <w:tcW w:w="887" w:type="dxa"/>
            <w:noWrap/>
            <w:vAlign w:val="center"/>
            <w:hideMark/>
          </w:tcPr>
          <w:p w14:paraId="0AD956ED" w14:textId="6F537485" w:rsidR="00771A4B" w:rsidRDefault="00771A4B" w:rsidP="00771A4B">
            <w:pPr>
              <w:jc w:val="center"/>
              <w:rPr>
                <w:sz w:val="16"/>
                <w:szCs w:val="16"/>
              </w:rPr>
            </w:pPr>
            <w:r>
              <w:rPr>
                <w:sz w:val="16"/>
                <w:szCs w:val="16"/>
              </w:rPr>
              <w:t>4.542,85</w:t>
            </w:r>
          </w:p>
        </w:tc>
        <w:tc>
          <w:tcPr>
            <w:tcW w:w="1152" w:type="dxa"/>
            <w:noWrap/>
            <w:vAlign w:val="center"/>
            <w:hideMark/>
          </w:tcPr>
          <w:p w14:paraId="4EE88455" w14:textId="6FAA1836" w:rsidR="00771A4B" w:rsidRDefault="00771A4B" w:rsidP="00771A4B">
            <w:pPr>
              <w:jc w:val="center"/>
              <w:rPr>
                <w:sz w:val="16"/>
                <w:szCs w:val="16"/>
              </w:rPr>
            </w:pPr>
            <w:r>
              <w:rPr>
                <w:sz w:val="16"/>
                <w:szCs w:val="16"/>
              </w:rPr>
              <w:t>-             662,50</w:t>
            </w:r>
          </w:p>
        </w:tc>
        <w:tc>
          <w:tcPr>
            <w:tcW w:w="887" w:type="dxa"/>
            <w:noWrap/>
            <w:vAlign w:val="center"/>
            <w:hideMark/>
          </w:tcPr>
          <w:p w14:paraId="4929A099" w14:textId="392E97F0" w:rsidR="00771A4B" w:rsidRDefault="00771A4B" w:rsidP="00771A4B">
            <w:pPr>
              <w:jc w:val="center"/>
              <w:rPr>
                <w:sz w:val="16"/>
                <w:szCs w:val="16"/>
              </w:rPr>
            </w:pPr>
            <w:r>
              <w:rPr>
                <w:sz w:val="16"/>
                <w:szCs w:val="16"/>
              </w:rPr>
              <w:t>3.880,35</w:t>
            </w:r>
          </w:p>
        </w:tc>
      </w:tr>
      <w:tr w:rsidR="00771A4B" w14:paraId="7A84C5A4" w14:textId="77777777" w:rsidTr="00771A4B">
        <w:trPr>
          <w:trHeight w:val="240"/>
        </w:trPr>
        <w:tc>
          <w:tcPr>
            <w:tcW w:w="936" w:type="dxa"/>
            <w:noWrap/>
            <w:hideMark/>
          </w:tcPr>
          <w:p w14:paraId="5275176A" w14:textId="1BF3A94C" w:rsidR="00771A4B" w:rsidRDefault="00771A4B" w:rsidP="00771A4B">
            <w:pPr>
              <w:rPr>
                <w:sz w:val="16"/>
                <w:szCs w:val="16"/>
              </w:rPr>
            </w:pPr>
            <w:r>
              <w:rPr>
                <w:sz w:val="16"/>
                <w:szCs w:val="16"/>
              </w:rPr>
              <w:t>Maquinas e equipamentos</w:t>
            </w:r>
          </w:p>
        </w:tc>
        <w:tc>
          <w:tcPr>
            <w:tcW w:w="1096" w:type="dxa"/>
            <w:noWrap/>
            <w:hideMark/>
          </w:tcPr>
          <w:p w14:paraId="71102C66" w14:textId="77777777" w:rsidR="00771A4B" w:rsidRDefault="00771A4B" w:rsidP="00771A4B">
            <w:pPr>
              <w:rPr>
                <w:sz w:val="16"/>
                <w:szCs w:val="16"/>
              </w:rPr>
            </w:pPr>
            <w:r>
              <w:rPr>
                <w:sz w:val="16"/>
                <w:szCs w:val="16"/>
              </w:rPr>
              <w:t>5100012602250</w:t>
            </w:r>
          </w:p>
        </w:tc>
        <w:tc>
          <w:tcPr>
            <w:tcW w:w="628" w:type="dxa"/>
            <w:noWrap/>
            <w:hideMark/>
          </w:tcPr>
          <w:p w14:paraId="14843EAB" w14:textId="451BF5FA" w:rsidR="00771A4B" w:rsidRDefault="00771A4B" w:rsidP="00771A4B">
            <w:pPr>
              <w:rPr>
                <w:sz w:val="16"/>
                <w:szCs w:val="16"/>
              </w:rPr>
            </w:pPr>
            <w:r>
              <w:rPr>
                <w:sz w:val="16"/>
                <w:szCs w:val="16"/>
              </w:rPr>
              <w:t>Porto alegre</w:t>
            </w:r>
          </w:p>
        </w:tc>
        <w:tc>
          <w:tcPr>
            <w:tcW w:w="3466" w:type="dxa"/>
            <w:noWrap/>
            <w:hideMark/>
          </w:tcPr>
          <w:p w14:paraId="3064D21B"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26DD2130" w14:textId="77777777" w:rsidR="00771A4B" w:rsidRDefault="00771A4B" w:rsidP="00771A4B">
            <w:pPr>
              <w:rPr>
                <w:sz w:val="16"/>
                <w:szCs w:val="16"/>
              </w:rPr>
            </w:pPr>
            <w:r>
              <w:rPr>
                <w:sz w:val="16"/>
                <w:szCs w:val="16"/>
              </w:rPr>
              <w:t>POA</w:t>
            </w:r>
          </w:p>
        </w:tc>
        <w:tc>
          <w:tcPr>
            <w:tcW w:w="950" w:type="dxa"/>
            <w:noWrap/>
            <w:vAlign w:val="center"/>
            <w:hideMark/>
          </w:tcPr>
          <w:p w14:paraId="0C4EFDF1" w14:textId="77777777" w:rsidR="00771A4B" w:rsidRDefault="00771A4B" w:rsidP="00771A4B">
            <w:pPr>
              <w:jc w:val="center"/>
              <w:rPr>
                <w:sz w:val="16"/>
                <w:szCs w:val="16"/>
              </w:rPr>
            </w:pPr>
            <w:r>
              <w:rPr>
                <w:sz w:val="16"/>
                <w:szCs w:val="16"/>
              </w:rPr>
              <w:t>ZWEQENER</w:t>
            </w:r>
          </w:p>
        </w:tc>
        <w:tc>
          <w:tcPr>
            <w:tcW w:w="665" w:type="dxa"/>
            <w:noWrap/>
            <w:vAlign w:val="center"/>
            <w:hideMark/>
          </w:tcPr>
          <w:p w14:paraId="4D70AF50" w14:textId="77777777" w:rsidR="00771A4B" w:rsidRDefault="00771A4B" w:rsidP="00771A4B">
            <w:pPr>
              <w:jc w:val="center"/>
              <w:rPr>
                <w:sz w:val="16"/>
                <w:szCs w:val="16"/>
              </w:rPr>
            </w:pPr>
            <w:r>
              <w:rPr>
                <w:sz w:val="16"/>
                <w:szCs w:val="16"/>
              </w:rPr>
              <w:t>1</w:t>
            </w:r>
          </w:p>
        </w:tc>
        <w:tc>
          <w:tcPr>
            <w:tcW w:w="983" w:type="dxa"/>
            <w:vAlign w:val="center"/>
          </w:tcPr>
          <w:p w14:paraId="1E52291B" w14:textId="4221F6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0262B5" w14:textId="42F3CED2" w:rsidR="00771A4B" w:rsidRDefault="00771A4B" w:rsidP="00771A4B">
            <w:pPr>
              <w:jc w:val="center"/>
              <w:rPr>
                <w:sz w:val="16"/>
                <w:szCs w:val="16"/>
              </w:rPr>
            </w:pPr>
            <w:r>
              <w:rPr>
                <w:sz w:val="16"/>
                <w:szCs w:val="16"/>
              </w:rPr>
              <w:t>UN</w:t>
            </w:r>
          </w:p>
        </w:tc>
        <w:tc>
          <w:tcPr>
            <w:tcW w:w="887" w:type="dxa"/>
            <w:noWrap/>
            <w:vAlign w:val="center"/>
            <w:hideMark/>
          </w:tcPr>
          <w:p w14:paraId="3191A102" w14:textId="2C167A4A" w:rsidR="00771A4B" w:rsidRDefault="00771A4B" w:rsidP="00771A4B">
            <w:pPr>
              <w:jc w:val="center"/>
              <w:rPr>
                <w:sz w:val="16"/>
                <w:szCs w:val="16"/>
              </w:rPr>
            </w:pPr>
            <w:r>
              <w:rPr>
                <w:sz w:val="16"/>
                <w:szCs w:val="16"/>
              </w:rPr>
              <w:t>4.542,85</w:t>
            </w:r>
          </w:p>
        </w:tc>
        <w:tc>
          <w:tcPr>
            <w:tcW w:w="1152" w:type="dxa"/>
            <w:noWrap/>
            <w:vAlign w:val="center"/>
            <w:hideMark/>
          </w:tcPr>
          <w:p w14:paraId="3ADA88E4" w14:textId="755E347C" w:rsidR="00771A4B" w:rsidRDefault="00771A4B" w:rsidP="00771A4B">
            <w:pPr>
              <w:jc w:val="center"/>
              <w:rPr>
                <w:sz w:val="16"/>
                <w:szCs w:val="16"/>
              </w:rPr>
            </w:pPr>
            <w:r>
              <w:rPr>
                <w:sz w:val="16"/>
                <w:szCs w:val="16"/>
              </w:rPr>
              <w:t>-             662,50</w:t>
            </w:r>
          </w:p>
        </w:tc>
        <w:tc>
          <w:tcPr>
            <w:tcW w:w="887" w:type="dxa"/>
            <w:noWrap/>
            <w:vAlign w:val="center"/>
            <w:hideMark/>
          </w:tcPr>
          <w:p w14:paraId="6CC27163" w14:textId="20DDEDE7" w:rsidR="00771A4B" w:rsidRDefault="00771A4B" w:rsidP="00771A4B">
            <w:pPr>
              <w:jc w:val="center"/>
              <w:rPr>
                <w:sz w:val="16"/>
                <w:szCs w:val="16"/>
              </w:rPr>
            </w:pPr>
            <w:r>
              <w:rPr>
                <w:sz w:val="16"/>
                <w:szCs w:val="16"/>
              </w:rPr>
              <w:t>3.880,35</w:t>
            </w:r>
          </w:p>
        </w:tc>
      </w:tr>
      <w:tr w:rsidR="00771A4B" w14:paraId="12D78B6F" w14:textId="77777777" w:rsidTr="00771A4B">
        <w:trPr>
          <w:trHeight w:val="240"/>
        </w:trPr>
        <w:tc>
          <w:tcPr>
            <w:tcW w:w="936" w:type="dxa"/>
            <w:noWrap/>
            <w:hideMark/>
          </w:tcPr>
          <w:p w14:paraId="529F2D52" w14:textId="748E3B4E" w:rsidR="00771A4B" w:rsidRDefault="00771A4B" w:rsidP="00771A4B">
            <w:pPr>
              <w:rPr>
                <w:sz w:val="16"/>
                <w:szCs w:val="16"/>
              </w:rPr>
            </w:pPr>
            <w:r>
              <w:rPr>
                <w:sz w:val="16"/>
                <w:szCs w:val="16"/>
              </w:rPr>
              <w:t>Maquinas e equipamentos</w:t>
            </w:r>
          </w:p>
        </w:tc>
        <w:tc>
          <w:tcPr>
            <w:tcW w:w="1096" w:type="dxa"/>
            <w:noWrap/>
            <w:hideMark/>
          </w:tcPr>
          <w:p w14:paraId="3F9A8FA9" w14:textId="77777777" w:rsidR="00771A4B" w:rsidRDefault="00771A4B" w:rsidP="00771A4B">
            <w:pPr>
              <w:rPr>
                <w:sz w:val="16"/>
                <w:szCs w:val="16"/>
              </w:rPr>
            </w:pPr>
            <w:r>
              <w:rPr>
                <w:sz w:val="16"/>
                <w:szCs w:val="16"/>
              </w:rPr>
              <w:t>5100012602260</w:t>
            </w:r>
          </w:p>
        </w:tc>
        <w:tc>
          <w:tcPr>
            <w:tcW w:w="628" w:type="dxa"/>
            <w:noWrap/>
            <w:hideMark/>
          </w:tcPr>
          <w:p w14:paraId="27861D50" w14:textId="257AD992" w:rsidR="00771A4B" w:rsidRDefault="00771A4B" w:rsidP="00771A4B">
            <w:pPr>
              <w:rPr>
                <w:sz w:val="16"/>
                <w:szCs w:val="16"/>
              </w:rPr>
            </w:pPr>
            <w:r>
              <w:rPr>
                <w:sz w:val="16"/>
                <w:szCs w:val="16"/>
              </w:rPr>
              <w:t>Porto alegre</w:t>
            </w:r>
          </w:p>
        </w:tc>
        <w:tc>
          <w:tcPr>
            <w:tcW w:w="3466" w:type="dxa"/>
            <w:noWrap/>
            <w:hideMark/>
          </w:tcPr>
          <w:p w14:paraId="5F1F5483"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4FFA063F" w14:textId="77777777" w:rsidR="00771A4B" w:rsidRDefault="00771A4B" w:rsidP="00771A4B">
            <w:pPr>
              <w:rPr>
                <w:sz w:val="16"/>
                <w:szCs w:val="16"/>
              </w:rPr>
            </w:pPr>
            <w:r>
              <w:rPr>
                <w:sz w:val="16"/>
                <w:szCs w:val="16"/>
              </w:rPr>
              <w:t>POA</w:t>
            </w:r>
          </w:p>
        </w:tc>
        <w:tc>
          <w:tcPr>
            <w:tcW w:w="950" w:type="dxa"/>
            <w:noWrap/>
            <w:vAlign w:val="center"/>
            <w:hideMark/>
          </w:tcPr>
          <w:p w14:paraId="45CE84DD" w14:textId="77777777" w:rsidR="00771A4B" w:rsidRDefault="00771A4B" w:rsidP="00771A4B">
            <w:pPr>
              <w:jc w:val="center"/>
              <w:rPr>
                <w:sz w:val="16"/>
                <w:szCs w:val="16"/>
              </w:rPr>
            </w:pPr>
            <w:r>
              <w:rPr>
                <w:sz w:val="16"/>
                <w:szCs w:val="16"/>
              </w:rPr>
              <w:t>ZWEQENER</w:t>
            </w:r>
          </w:p>
        </w:tc>
        <w:tc>
          <w:tcPr>
            <w:tcW w:w="665" w:type="dxa"/>
            <w:noWrap/>
            <w:vAlign w:val="center"/>
            <w:hideMark/>
          </w:tcPr>
          <w:p w14:paraId="1ECBF44B" w14:textId="77777777" w:rsidR="00771A4B" w:rsidRDefault="00771A4B" w:rsidP="00771A4B">
            <w:pPr>
              <w:jc w:val="center"/>
              <w:rPr>
                <w:sz w:val="16"/>
                <w:szCs w:val="16"/>
              </w:rPr>
            </w:pPr>
            <w:r>
              <w:rPr>
                <w:sz w:val="16"/>
                <w:szCs w:val="16"/>
              </w:rPr>
              <w:t>1</w:t>
            </w:r>
          </w:p>
        </w:tc>
        <w:tc>
          <w:tcPr>
            <w:tcW w:w="983" w:type="dxa"/>
            <w:vAlign w:val="center"/>
          </w:tcPr>
          <w:p w14:paraId="7B28CC5C" w14:textId="1CF7F6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67AB34" w14:textId="50FFA9FA" w:rsidR="00771A4B" w:rsidRDefault="00771A4B" w:rsidP="00771A4B">
            <w:pPr>
              <w:jc w:val="center"/>
              <w:rPr>
                <w:sz w:val="16"/>
                <w:szCs w:val="16"/>
              </w:rPr>
            </w:pPr>
            <w:r>
              <w:rPr>
                <w:sz w:val="16"/>
                <w:szCs w:val="16"/>
              </w:rPr>
              <w:t>UN</w:t>
            </w:r>
          </w:p>
        </w:tc>
        <w:tc>
          <w:tcPr>
            <w:tcW w:w="887" w:type="dxa"/>
            <w:noWrap/>
            <w:vAlign w:val="center"/>
            <w:hideMark/>
          </w:tcPr>
          <w:p w14:paraId="511FA815" w14:textId="7F615E9F" w:rsidR="00771A4B" w:rsidRDefault="00771A4B" w:rsidP="00771A4B">
            <w:pPr>
              <w:jc w:val="center"/>
              <w:rPr>
                <w:sz w:val="16"/>
                <w:szCs w:val="16"/>
              </w:rPr>
            </w:pPr>
            <w:r>
              <w:rPr>
                <w:sz w:val="16"/>
                <w:szCs w:val="16"/>
              </w:rPr>
              <w:t>4.542,85</w:t>
            </w:r>
          </w:p>
        </w:tc>
        <w:tc>
          <w:tcPr>
            <w:tcW w:w="1152" w:type="dxa"/>
            <w:noWrap/>
            <w:vAlign w:val="center"/>
            <w:hideMark/>
          </w:tcPr>
          <w:p w14:paraId="467FFE54" w14:textId="5577EE20" w:rsidR="00771A4B" w:rsidRDefault="00771A4B" w:rsidP="00771A4B">
            <w:pPr>
              <w:jc w:val="center"/>
              <w:rPr>
                <w:sz w:val="16"/>
                <w:szCs w:val="16"/>
              </w:rPr>
            </w:pPr>
            <w:r>
              <w:rPr>
                <w:sz w:val="16"/>
                <w:szCs w:val="16"/>
              </w:rPr>
              <w:t>-             662,50</w:t>
            </w:r>
          </w:p>
        </w:tc>
        <w:tc>
          <w:tcPr>
            <w:tcW w:w="887" w:type="dxa"/>
            <w:noWrap/>
            <w:vAlign w:val="center"/>
            <w:hideMark/>
          </w:tcPr>
          <w:p w14:paraId="374CA80B" w14:textId="4769AFF4" w:rsidR="00771A4B" w:rsidRDefault="00771A4B" w:rsidP="00771A4B">
            <w:pPr>
              <w:jc w:val="center"/>
              <w:rPr>
                <w:sz w:val="16"/>
                <w:szCs w:val="16"/>
              </w:rPr>
            </w:pPr>
            <w:r>
              <w:rPr>
                <w:sz w:val="16"/>
                <w:szCs w:val="16"/>
              </w:rPr>
              <w:t>3.880,35</w:t>
            </w:r>
          </w:p>
        </w:tc>
      </w:tr>
      <w:tr w:rsidR="00771A4B" w14:paraId="76C0B392" w14:textId="77777777" w:rsidTr="00771A4B">
        <w:trPr>
          <w:trHeight w:val="240"/>
        </w:trPr>
        <w:tc>
          <w:tcPr>
            <w:tcW w:w="936" w:type="dxa"/>
            <w:noWrap/>
            <w:hideMark/>
          </w:tcPr>
          <w:p w14:paraId="720CE834" w14:textId="27D67E7C" w:rsidR="00771A4B" w:rsidRDefault="00771A4B" w:rsidP="00771A4B">
            <w:pPr>
              <w:rPr>
                <w:sz w:val="16"/>
                <w:szCs w:val="16"/>
              </w:rPr>
            </w:pPr>
            <w:r>
              <w:rPr>
                <w:sz w:val="16"/>
                <w:szCs w:val="16"/>
              </w:rPr>
              <w:t>Maquinas e equipamentos</w:t>
            </w:r>
          </w:p>
        </w:tc>
        <w:tc>
          <w:tcPr>
            <w:tcW w:w="1096" w:type="dxa"/>
            <w:noWrap/>
            <w:hideMark/>
          </w:tcPr>
          <w:p w14:paraId="74350CA5" w14:textId="77777777" w:rsidR="00771A4B" w:rsidRDefault="00771A4B" w:rsidP="00771A4B">
            <w:pPr>
              <w:rPr>
                <w:sz w:val="16"/>
                <w:szCs w:val="16"/>
              </w:rPr>
            </w:pPr>
            <w:r>
              <w:rPr>
                <w:sz w:val="16"/>
                <w:szCs w:val="16"/>
              </w:rPr>
              <w:t>5100012602270</w:t>
            </w:r>
          </w:p>
        </w:tc>
        <w:tc>
          <w:tcPr>
            <w:tcW w:w="628" w:type="dxa"/>
            <w:noWrap/>
            <w:hideMark/>
          </w:tcPr>
          <w:p w14:paraId="32331C97" w14:textId="2093B025" w:rsidR="00771A4B" w:rsidRDefault="00771A4B" w:rsidP="00771A4B">
            <w:pPr>
              <w:rPr>
                <w:sz w:val="16"/>
                <w:szCs w:val="16"/>
              </w:rPr>
            </w:pPr>
            <w:r>
              <w:rPr>
                <w:sz w:val="16"/>
                <w:szCs w:val="16"/>
              </w:rPr>
              <w:t>Porto alegre</w:t>
            </w:r>
          </w:p>
        </w:tc>
        <w:tc>
          <w:tcPr>
            <w:tcW w:w="3466" w:type="dxa"/>
            <w:noWrap/>
            <w:hideMark/>
          </w:tcPr>
          <w:p w14:paraId="6DDC9010"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418FB364" w14:textId="77777777" w:rsidR="00771A4B" w:rsidRDefault="00771A4B" w:rsidP="00771A4B">
            <w:pPr>
              <w:rPr>
                <w:sz w:val="16"/>
                <w:szCs w:val="16"/>
              </w:rPr>
            </w:pPr>
            <w:r>
              <w:rPr>
                <w:sz w:val="16"/>
                <w:szCs w:val="16"/>
              </w:rPr>
              <w:t>POA</w:t>
            </w:r>
          </w:p>
        </w:tc>
        <w:tc>
          <w:tcPr>
            <w:tcW w:w="950" w:type="dxa"/>
            <w:noWrap/>
            <w:vAlign w:val="center"/>
            <w:hideMark/>
          </w:tcPr>
          <w:p w14:paraId="40E1EDA7" w14:textId="77777777" w:rsidR="00771A4B" w:rsidRDefault="00771A4B" w:rsidP="00771A4B">
            <w:pPr>
              <w:jc w:val="center"/>
              <w:rPr>
                <w:sz w:val="16"/>
                <w:szCs w:val="16"/>
              </w:rPr>
            </w:pPr>
            <w:r>
              <w:rPr>
                <w:sz w:val="16"/>
                <w:szCs w:val="16"/>
              </w:rPr>
              <w:t>ZWEQENER</w:t>
            </w:r>
          </w:p>
        </w:tc>
        <w:tc>
          <w:tcPr>
            <w:tcW w:w="665" w:type="dxa"/>
            <w:noWrap/>
            <w:vAlign w:val="center"/>
            <w:hideMark/>
          </w:tcPr>
          <w:p w14:paraId="3666EFD8" w14:textId="77777777" w:rsidR="00771A4B" w:rsidRDefault="00771A4B" w:rsidP="00771A4B">
            <w:pPr>
              <w:jc w:val="center"/>
              <w:rPr>
                <w:sz w:val="16"/>
                <w:szCs w:val="16"/>
              </w:rPr>
            </w:pPr>
            <w:r>
              <w:rPr>
                <w:sz w:val="16"/>
                <w:szCs w:val="16"/>
              </w:rPr>
              <w:t>1</w:t>
            </w:r>
          </w:p>
        </w:tc>
        <w:tc>
          <w:tcPr>
            <w:tcW w:w="983" w:type="dxa"/>
            <w:vAlign w:val="center"/>
          </w:tcPr>
          <w:p w14:paraId="72574882" w14:textId="450094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0BF295" w14:textId="6734DEE1" w:rsidR="00771A4B" w:rsidRDefault="00771A4B" w:rsidP="00771A4B">
            <w:pPr>
              <w:jc w:val="center"/>
              <w:rPr>
                <w:sz w:val="16"/>
                <w:szCs w:val="16"/>
              </w:rPr>
            </w:pPr>
            <w:r>
              <w:rPr>
                <w:sz w:val="16"/>
                <w:szCs w:val="16"/>
              </w:rPr>
              <w:t>UN</w:t>
            </w:r>
          </w:p>
        </w:tc>
        <w:tc>
          <w:tcPr>
            <w:tcW w:w="887" w:type="dxa"/>
            <w:noWrap/>
            <w:vAlign w:val="center"/>
            <w:hideMark/>
          </w:tcPr>
          <w:p w14:paraId="3366120D" w14:textId="7B412640" w:rsidR="00771A4B" w:rsidRDefault="00771A4B" w:rsidP="00771A4B">
            <w:pPr>
              <w:jc w:val="center"/>
              <w:rPr>
                <w:sz w:val="16"/>
                <w:szCs w:val="16"/>
              </w:rPr>
            </w:pPr>
            <w:r>
              <w:rPr>
                <w:sz w:val="16"/>
                <w:szCs w:val="16"/>
              </w:rPr>
              <w:t>4.032,87</w:t>
            </w:r>
          </w:p>
        </w:tc>
        <w:tc>
          <w:tcPr>
            <w:tcW w:w="1152" w:type="dxa"/>
            <w:noWrap/>
            <w:vAlign w:val="center"/>
            <w:hideMark/>
          </w:tcPr>
          <w:p w14:paraId="6DCF40FB" w14:textId="0D654ED4" w:rsidR="00771A4B" w:rsidRDefault="00771A4B" w:rsidP="00771A4B">
            <w:pPr>
              <w:jc w:val="center"/>
              <w:rPr>
                <w:sz w:val="16"/>
                <w:szCs w:val="16"/>
              </w:rPr>
            </w:pPr>
            <w:r>
              <w:rPr>
                <w:sz w:val="16"/>
                <w:szCs w:val="16"/>
              </w:rPr>
              <w:t>-             588,11</w:t>
            </w:r>
          </w:p>
        </w:tc>
        <w:tc>
          <w:tcPr>
            <w:tcW w:w="887" w:type="dxa"/>
            <w:noWrap/>
            <w:vAlign w:val="center"/>
            <w:hideMark/>
          </w:tcPr>
          <w:p w14:paraId="42FCC93B" w14:textId="14D5CDD8" w:rsidR="00771A4B" w:rsidRDefault="00771A4B" w:rsidP="00771A4B">
            <w:pPr>
              <w:jc w:val="center"/>
              <w:rPr>
                <w:sz w:val="16"/>
                <w:szCs w:val="16"/>
              </w:rPr>
            </w:pPr>
            <w:r>
              <w:rPr>
                <w:sz w:val="16"/>
                <w:szCs w:val="16"/>
              </w:rPr>
              <w:t>3.444,76</w:t>
            </w:r>
          </w:p>
        </w:tc>
      </w:tr>
      <w:tr w:rsidR="00771A4B" w14:paraId="2B3837E5" w14:textId="77777777" w:rsidTr="00771A4B">
        <w:trPr>
          <w:trHeight w:val="240"/>
        </w:trPr>
        <w:tc>
          <w:tcPr>
            <w:tcW w:w="936" w:type="dxa"/>
            <w:noWrap/>
            <w:hideMark/>
          </w:tcPr>
          <w:p w14:paraId="59B5F1C2" w14:textId="4196BA15" w:rsidR="00771A4B" w:rsidRDefault="00771A4B" w:rsidP="00771A4B">
            <w:pPr>
              <w:rPr>
                <w:sz w:val="16"/>
                <w:szCs w:val="16"/>
              </w:rPr>
            </w:pPr>
            <w:r>
              <w:rPr>
                <w:sz w:val="16"/>
                <w:szCs w:val="16"/>
              </w:rPr>
              <w:t>Maquinas e equipamentos</w:t>
            </w:r>
          </w:p>
        </w:tc>
        <w:tc>
          <w:tcPr>
            <w:tcW w:w="1096" w:type="dxa"/>
            <w:noWrap/>
            <w:hideMark/>
          </w:tcPr>
          <w:p w14:paraId="340873EC" w14:textId="77777777" w:rsidR="00771A4B" w:rsidRDefault="00771A4B" w:rsidP="00771A4B">
            <w:pPr>
              <w:rPr>
                <w:sz w:val="16"/>
                <w:szCs w:val="16"/>
              </w:rPr>
            </w:pPr>
            <w:r>
              <w:rPr>
                <w:sz w:val="16"/>
                <w:szCs w:val="16"/>
              </w:rPr>
              <w:t>5100012602280</w:t>
            </w:r>
          </w:p>
        </w:tc>
        <w:tc>
          <w:tcPr>
            <w:tcW w:w="628" w:type="dxa"/>
            <w:noWrap/>
            <w:hideMark/>
          </w:tcPr>
          <w:p w14:paraId="4353F369" w14:textId="12B041A2" w:rsidR="00771A4B" w:rsidRDefault="00771A4B" w:rsidP="00771A4B">
            <w:pPr>
              <w:rPr>
                <w:sz w:val="16"/>
                <w:szCs w:val="16"/>
              </w:rPr>
            </w:pPr>
            <w:r>
              <w:rPr>
                <w:sz w:val="16"/>
                <w:szCs w:val="16"/>
              </w:rPr>
              <w:t>Porto alegre</w:t>
            </w:r>
          </w:p>
        </w:tc>
        <w:tc>
          <w:tcPr>
            <w:tcW w:w="3466" w:type="dxa"/>
            <w:noWrap/>
            <w:hideMark/>
          </w:tcPr>
          <w:p w14:paraId="06ADD259"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556B5395" w14:textId="77777777" w:rsidR="00771A4B" w:rsidRDefault="00771A4B" w:rsidP="00771A4B">
            <w:pPr>
              <w:rPr>
                <w:sz w:val="16"/>
                <w:szCs w:val="16"/>
              </w:rPr>
            </w:pPr>
            <w:r>
              <w:rPr>
                <w:sz w:val="16"/>
                <w:szCs w:val="16"/>
              </w:rPr>
              <w:t>POA</w:t>
            </w:r>
          </w:p>
        </w:tc>
        <w:tc>
          <w:tcPr>
            <w:tcW w:w="950" w:type="dxa"/>
            <w:noWrap/>
            <w:vAlign w:val="center"/>
            <w:hideMark/>
          </w:tcPr>
          <w:p w14:paraId="11725E43" w14:textId="77777777" w:rsidR="00771A4B" w:rsidRDefault="00771A4B" w:rsidP="00771A4B">
            <w:pPr>
              <w:jc w:val="center"/>
              <w:rPr>
                <w:sz w:val="16"/>
                <w:szCs w:val="16"/>
              </w:rPr>
            </w:pPr>
            <w:r>
              <w:rPr>
                <w:sz w:val="16"/>
                <w:szCs w:val="16"/>
              </w:rPr>
              <w:t>ZWEQENER</w:t>
            </w:r>
          </w:p>
        </w:tc>
        <w:tc>
          <w:tcPr>
            <w:tcW w:w="665" w:type="dxa"/>
            <w:noWrap/>
            <w:vAlign w:val="center"/>
            <w:hideMark/>
          </w:tcPr>
          <w:p w14:paraId="6B96EFBA" w14:textId="77777777" w:rsidR="00771A4B" w:rsidRDefault="00771A4B" w:rsidP="00771A4B">
            <w:pPr>
              <w:jc w:val="center"/>
              <w:rPr>
                <w:sz w:val="16"/>
                <w:szCs w:val="16"/>
              </w:rPr>
            </w:pPr>
            <w:r>
              <w:rPr>
                <w:sz w:val="16"/>
                <w:szCs w:val="16"/>
              </w:rPr>
              <w:t>1</w:t>
            </w:r>
          </w:p>
        </w:tc>
        <w:tc>
          <w:tcPr>
            <w:tcW w:w="983" w:type="dxa"/>
            <w:vAlign w:val="center"/>
          </w:tcPr>
          <w:p w14:paraId="35ECEF5E" w14:textId="3E77A7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77A60A" w14:textId="19859D36" w:rsidR="00771A4B" w:rsidRDefault="00771A4B" w:rsidP="00771A4B">
            <w:pPr>
              <w:jc w:val="center"/>
              <w:rPr>
                <w:sz w:val="16"/>
                <w:szCs w:val="16"/>
              </w:rPr>
            </w:pPr>
            <w:r>
              <w:rPr>
                <w:sz w:val="16"/>
                <w:szCs w:val="16"/>
              </w:rPr>
              <w:t>UN</w:t>
            </w:r>
          </w:p>
        </w:tc>
        <w:tc>
          <w:tcPr>
            <w:tcW w:w="887" w:type="dxa"/>
            <w:noWrap/>
            <w:vAlign w:val="center"/>
            <w:hideMark/>
          </w:tcPr>
          <w:p w14:paraId="41297DA9" w14:textId="55FC242B" w:rsidR="00771A4B" w:rsidRDefault="00771A4B" w:rsidP="00771A4B">
            <w:pPr>
              <w:jc w:val="center"/>
              <w:rPr>
                <w:sz w:val="16"/>
                <w:szCs w:val="16"/>
              </w:rPr>
            </w:pPr>
            <w:r>
              <w:rPr>
                <w:sz w:val="16"/>
                <w:szCs w:val="16"/>
              </w:rPr>
              <w:t>4.542,85</w:t>
            </w:r>
          </w:p>
        </w:tc>
        <w:tc>
          <w:tcPr>
            <w:tcW w:w="1152" w:type="dxa"/>
            <w:noWrap/>
            <w:vAlign w:val="center"/>
            <w:hideMark/>
          </w:tcPr>
          <w:p w14:paraId="6FC6A6CA" w14:textId="45047351" w:rsidR="00771A4B" w:rsidRDefault="00771A4B" w:rsidP="00771A4B">
            <w:pPr>
              <w:jc w:val="center"/>
              <w:rPr>
                <w:sz w:val="16"/>
                <w:szCs w:val="16"/>
              </w:rPr>
            </w:pPr>
            <w:r>
              <w:rPr>
                <w:sz w:val="16"/>
                <w:szCs w:val="16"/>
              </w:rPr>
              <w:t>-             662,50</w:t>
            </w:r>
          </w:p>
        </w:tc>
        <w:tc>
          <w:tcPr>
            <w:tcW w:w="887" w:type="dxa"/>
            <w:noWrap/>
            <w:vAlign w:val="center"/>
            <w:hideMark/>
          </w:tcPr>
          <w:p w14:paraId="32F990E4" w14:textId="6EAB3B8C" w:rsidR="00771A4B" w:rsidRDefault="00771A4B" w:rsidP="00771A4B">
            <w:pPr>
              <w:jc w:val="center"/>
              <w:rPr>
                <w:sz w:val="16"/>
                <w:szCs w:val="16"/>
              </w:rPr>
            </w:pPr>
            <w:r>
              <w:rPr>
                <w:sz w:val="16"/>
                <w:szCs w:val="16"/>
              </w:rPr>
              <w:t>3.880,35</w:t>
            </w:r>
          </w:p>
        </w:tc>
      </w:tr>
      <w:tr w:rsidR="00771A4B" w14:paraId="6F6D3388" w14:textId="77777777" w:rsidTr="00771A4B">
        <w:trPr>
          <w:trHeight w:val="240"/>
        </w:trPr>
        <w:tc>
          <w:tcPr>
            <w:tcW w:w="936" w:type="dxa"/>
            <w:noWrap/>
            <w:hideMark/>
          </w:tcPr>
          <w:p w14:paraId="26C52775" w14:textId="59B239F3" w:rsidR="00771A4B" w:rsidRDefault="00771A4B" w:rsidP="00771A4B">
            <w:pPr>
              <w:rPr>
                <w:sz w:val="16"/>
                <w:szCs w:val="16"/>
              </w:rPr>
            </w:pPr>
            <w:r>
              <w:rPr>
                <w:sz w:val="16"/>
                <w:szCs w:val="16"/>
              </w:rPr>
              <w:t>Maquinas e equipamentos</w:t>
            </w:r>
          </w:p>
        </w:tc>
        <w:tc>
          <w:tcPr>
            <w:tcW w:w="1096" w:type="dxa"/>
            <w:noWrap/>
            <w:hideMark/>
          </w:tcPr>
          <w:p w14:paraId="7487701E" w14:textId="77777777" w:rsidR="00771A4B" w:rsidRDefault="00771A4B" w:rsidP="00771A4B">
            <w:pPr>
              <w:rPr>
                <w:sz w:val="16"/>
                <w:szCs w:val="16"/>
              </w:rPr>
            </w:pPr>
            <w:r>
              <w:rPr>
                <w:sz w:val="16"/>
                <w:szCs w:val="16"/>
              </w:rPr>
              <w:t>5100012602290</w:t>
            </w:r>
          </w:p>
        </w:tc>
        <w:tc>
          <w:tcPr>
            <w:tcW w:w="628" w:type="dxa"/>
            <w:noWrap/>
            <w:hideMark/>
          </w:tcPr>
          <w:p w14:paraId="0AE52D15" w14:textId="40CD7A23" w:rsidR="00771A4B" w:rsidRDefault="00771A4B" w:rsidP="00771A4B">
            <w:pPr>
              <w:rPr>
                <w:sz w:val="16"/>
                <w:szCs w:val="16"/>
              </w:rPr>
            </w:pPr>
            <w:r>
              <w:rPr>
                <w:sz w:val="16"/>
                <w:szCs w:val="16"/>
              </w:rPr>
              <w:t>Porto alegre</w:t>
            </w:r>
          </w:p>
        </w:tc>
        <w:tc>
          <w:tcPr>
            <w:tcW w:w="3466" w:type="dxa"/>
            <w:noWrap/>
            <w:hideMark/>
          </w:tcPr>
          <w:p w14:paraId="14FF2D9D"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1C858F3E" w14:textId="77777777" w:rsidR="00771A4B" w:rsidRDefault="00771A4B" w:rsidP="00771A4B">
            <w:pPr>
              <w:rPr>
                <w:sz w:val="16"/>
                <w:szCs w:val="16"/>
              </w:rPr>
            </w:pPr>
            <w:r>
              <w:rPr>
                <w:sz w:val="16"/>
                <w:szCs w:val="16"/>
              </w:rPr>
              <w:t>POA</w:t>
            </w:r>
          </w:p>
        </w:tc>
        <w:tc>
          <w:tcPr>
            <w:tcW w:w="950" w:type="dxa"/>
            <w:noWrap/>
            <w:vAlign w:val="center"/>
            <w:hideMark/>
          </w:tcPr>
          <w:p w14:paraId="4AD501A2" w14:textId="77777777" w:rsidR="00771A4B" w:rsidRDefault="00771A4B" w:rsidP="00771A4B">
            <w:pPr>
              <w:jc w:val="center"/>
              <w:rPr>
                <w:sz w:val="16"/>
                <w:szCs w:val="16"/>
              </w:rPr>
            </w:pPr>
            <w:r>
              <w:rPr>
                <w:sz w:val="16"/>
                <w:szCs w:val="16"/>
              </w:rPr>
              <w:t>ZWEQENER</w:t>
            </w:r>
          </w:p>
        </w:tc>
        <w:tc>
          <w:tcPr>
            <w:tcW w:w="665" w:type="dxa"/>
            <w:noWrap/>
            <w:vAlign w:val="center"/>
            <w:hideMark/>
          </w:tcPr>
          <w:p w14:paraId="68AC81F6" w14:textId="77777777" w:rsidR="00771A4B" w:rsidRDefault="00771A4B" w:rsidP="00771A4B">
            <w:pPr>
              <w:jc w:val="center"/>
              <w:rPr>
                <w:sz w:val="16"/>
                <w:szCs w:val="16"/>
              </w:rPr>
            </w:pPr>
            <w:r>
              <w:rPr>
                <w:sz w:val="16"/>
                <w:szCs w:val="16"/>
              </w:rPr>
              <w:t>1</w:t>
            </w:r>
          </w:p>
        </w:tc>
        <w:tc>
          <w:tcPr>
            <w:tcW w:w="983" w:type="dxa"/>
            <w:vAlign w:val="center"/>
          </w:tcPr>
          <w:p w14:paraId="07635BEC" w14:textId="717C56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02999A" w14:textId="5DA7BF51" w:rsidR="00771A4B" w:rsidRDefault="00771A4B" w:rsidP="00771A4B">
            <w:pPr>
              <w:jc w:val="center"/>
              <w:rPr>
                <w:sz w:val="16"/>
                <w:szCs w:val="16"/>
              </w:rPr>
            </w:pPr>
            <w:r>
              <w:rPr>
                <w:sz w:val="16"/>
                <w:szCs w:val="16"/>
              </w:rPr>
              <w:t>UN</w:t>
            </w:r>
          </w:p>
        </w:tc>
        <w:tc>
          <w:tcPr>
            <w:tcW w:w="887" w:type="dxa"/>
            <w:noWrap/>
            <w:vAlign w:val="center"/>
            <w:hideMark/>
          </w:tcPr>
          <w:p w14:paraId="27CB7D9E" w14:textId="518DA8E4" w:rsidR="00771A4B" w:rsidRDefault="00771A4B" w:rsidP="00771A4B">
            <w:pPr>
              <w:jc w:val="center"/>
              <w:rPr>
                <w:sz w:val="16"/>
                <w:szCs w:val="16"/>
              </w:rPr>
            </w:pPr>
            <w:r>
              <w:rPr>
                <w:sz w:val="16"/>
                <w:szCs w:val="16"/>
              </w:rPr>
              <w:t>4.542,85</w:t>
            </w:r>
          </w:p>
        </w:tc>
        <w:tc>
          <w:tcPr>
            <w:tcW w:w="1152" w:type="dxa"/>
            <w:noWrap/>
            <w:vAlign w:val="center"/>
            <w:hideMark/>
          </w:tcPr>
          <w:p w14:paraId="449ED39D" w14:textId="42951F53" w:rsidR="00771A4B" w:rsidRDefault="00771A4B" w:rsidP="00771A4B">
            <w:pPr>
              <w:jc w:val="center"/>
              <w:rPr>
                <w:sz w:val="16"/>
                <w:szCs w:val="16"/>
              </w:rPr>
            </w:pPr>
            <w:r>
              <w:rPr>
                <w:sz w:val="16"/>
                <w:szCs w:val="16"/>
              </w:rPr>
              <w:t>-             662,50</w:t>
            </w:r>
          </w:p>
        </w:tc>
        <w:tc>
          <w:tcPr>
            <w:tcW w:w="887" w:type="dxa"/>
            <w:noWrap/>
            <w:vAlign w:val="center"/>
            <w:hideMark/>
          </w:tcPr>
          <w:p w14:paraId="1C29173D" w14:textId="3447BCE9" w:rsidR="00771A4B" w:rsidRDefault="00771A4B" w:rsidP="00771A4B">
            <w:pPr>
              <w:jc w:val="center"/>
              <w:rPr>
                <w:sz w:val="16"/>
                <w:szCs w:val="16"/>
              </w:rPr>
            </w:pPr>
            <w:r>
              <w:rPr>
                <w:sz w:val="16"/>
                <w:szCs w:val="16"/>
              </w:rPr>
              <w:t>3.880,35</w:t>
            </w:r>
          </w:p>
        </w:tc>
      </w:tr>
      <w:tr w:rsidR="00771A4B" w14:paraId="517A946C" w14:textId="77777777" w:rsidTr="00771A4B">
        <w:trPr>
          <w:trHeight w:val="240"/>
        </w:trPr>
        <w:tc>
          <w:tcPr>
            <w:tcW w:w="936" w:type="dxa"/>
            <w:noWrap/>
            <w:hideMark/>
          </w:tcPr>
          <w:p w14:paraId="4B5EE756" w14:textId="55D61144" w:rsidR="00771A4B" w:rsidRDefault="00771A4B" w:rsidP="00771A4B">
            <w:pPr>
              <w:rPr>
                <w:sz w:val="16"/>
                <w:szCs w:val="16"/>
              </w:rPr>
            </w:pPr>
            <w:r>
              <w:rPr>
                <w:sz w:val="16"/>
                <w:szCs w:val="16"/>
              </w:rPr>
              <w:t>Maquinas e equipamentos</w:t>
            </w:r>
          </w:p>
        </w:tc>
        <w:tc>
          <w:tcPr>
            <w:tcW w:w="1096" w:type="dxa"/>
            <w:noWrap/>
            <w:hideMark/>
          </w:tcPr>
          <w:p w14:paraId="12DD9CB2" w14:textId="77777777" w:rsidR="00771A4B" w:rsidRDefault="00771A4B" w:rsidP="00771A4B">
            <w:pPr>
              <w:rPr>
                <w:sz w:val="16"/>
                <w:szCs w:val="16"/>
              </w:rPr>
            </w:pPr>
            <w:r>
              <w:rPr>
                <w:sz w:val="16"/>
                <w:szCs w:val="16"/>
              </w:rPr>
              <w:t>5100012602300</w:t>
            </w:r>
          </w:p>
        </w:tc>
        <w:tc>
          <w:tcPr>
            <w:tcW w:w="628" w:type="dxa"/>
            <w:noWrap/>
            <w:hideMark/>
          </w:tcPr>
          <w:p w14:paraId="5AD112F5" w14:textId="379DBE6F" w:rsidR="00771A4B" w:rsidRDefault="00771A4B" w:rsidP="00771A4B">
            <w:pPr>
              <w:rPr>
                <w:sz w:val="16"/>
                <w:szCs w:val="16"/>
              </w:rPr>
            </w:pPr>
            <w:r>
              <w:rPr>
                <w:sz w:val="16"/>
                <w:szCs w:val="16"/>
              </w:rPr>
              <w:t>Porto alegre</w:t>
            </w:r>
          </w:p>
        </w:tc>
        <w:tc>
          <w:tcPr>
            <w:tcW w:w="3466" w:type="dxa"/>
            <w:noWrap/>
            <w:hideMark/>
          </w:tcPr>
          <w:p w14:paraId="21D126FC"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6FD14D30" w14:textId="77777777" w:rsidR="00771A4B" w:rsidRDefault="00771A4B" w:rsidP="00771A4B">
            <w:pPr>
              <w:rPr>
                <w:sz w:val="16"/>
                <w:szCs w:val="16"/>
              </w:rPr>
            </w:pPr>
            <w:r>
              <w:rPr>
                <w:sz w:val="16"/>
                <w:szCs w:val="16"/>
              </w:rPr>
              <w:t>POA</w:t>
            </w:r>
          </w:p>
        </w:tc>
        <w:tc>
          <w:tcPr>
            <w:tcW w:w="950" w:type="dxa"/>
            <w:noWrap/>
            <w:vAlign w:val="center"/>
            <w:hideMark/>
          </w:tcPr>
          <w:p w14:paraId="4B8B1AC1" w14:textId="77777777" w:rsidR="00771A4B" w:rsidRDefault="00771A4B" w:rsidP="00771A4B">
            <w:pPr>
              <w:jc w:val="center"/>
              <w:rPr>
                <w:sz w:val="16"/>
                <w:szCs w:val="16"/>
              </w:rPr>
            </w:pPr>
            <w:r>
              <w:rPr>
                <w:sz w:val="16"/>
                <w:szCs w:val="16"/>
              </w:rPr>
              <w:t>ZWEQENER</w:t>
            </w:r>
          </w:p>
        </w:tc>
        <w:tc>
          <w:tcPr>
            <w:tcW w:w="665" w:type="dxa"/>
            <w:noWrap/>
            <w:vAlign w:val="center"/>
            <w:hideMark/>
          </w:tcPr>
          <w:p w14:paraId="328E42BE" w14:textId="77777777" w:rsidR="00771A4B" w:rsidRDefault="00771A4B" w:rsidP="00771A4B">
            <w:pPr>
              <w:jc w:val="center"/>
              <w:rPr>
                <w:sz w:val="16"/>
                <w:szCs w:val="16"/>
              </w:rPr>
            </w:pPr>
            <w:r>
              <w:rPr>
                <w:sz w:val="16"/>
                <w:szCs w:val="16"/>
              </w:rPr>
              <w:t>1</w:t>
            </w:r>
          </w:p>
        </w:tc>
        <w:tc>
          <w:tcPr>
            <w:tcW w:w="983" w:type="dxa"/>
            <w:vAlign w:val="center"/>
          </w:tcPr>
          <w:p w14:paraId="2BB5589C" w14:textId="55D11F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A34AB1" w14:textId="09CA29E1" w:rsidR="00771A4B" w:rsidRDefault="00771A4B" w:rsidP="00771A4B">
            <w:pPr>
              <w:jc w:val="center"/>
              <w:rPr>
                <w:sz w:val="16"/>
                <w:szCs w:val="16"/>
              </w:rPr>
            </w:pPr>
            <w:r>
              <w:rPr>
                <w:sz w:val="16"/>
                <w:szCs w:val="16"/>
              </w:rPr>
              <w:t>UN</w:t>
            </w:r>
          </w:p>
        </w:tc>
        <w:tc>
          <w:tcPr>
            <w:tcW w:w="887" w:type="dxa"/>
            <w:noWrap/>
            <w:vAlign w:val="center"/>
            <w:hideMark/>
          </w:tcPr>
          <w:p w14:paraId="11752FB6" w14:textId="5973ADEC" w:rsidR="00771A4B" w:rsidRDefault="00771A4B" w:rsidP="00771A4B">
            <w:pPr>
              <w:jc w:val="center"/>
              <w:rPr>
                <w:sz w:val="16"/>
                <w:szCs w:val="16"/>
              </w:rPr>
            </w:pPr>
            <w:r>
              <w:rPr>
                <w:sz w:val="16"/>
                <w:szCs w:val="16"/>
              </w:rPr>
              <w:t>4.542,85</w:t>
            </w:r>
          </w:p>
        </w:tc>
        <w:tc>
          <w:tcPr>
            <w:tcW w:w="1152" w:type="dxa"/>
            <w:noWrap/>
            <w:vAlign w:val="center"/>
            <w:hideMark/>
          </w:tcPr>
          <w:p w14:paraId="57B41090" w14:textId="45E42ACC" w:rsidR="00771A4B" w:rsidRDefault="00771A4B" w:rsidP="00771A4B">
            <w:pPr>
              <w:jc w:val="center"/>
              <w:rPr>
                <w:sz w:val="16"/>
                <w:szCs w:val="16"/>
              </w:rPr>
            </w:pPr>
            <w:r>
              <w:rPr>
                <w:sz w:val="16"/>
                <w:szCs w:val="16"/>
              </w:rPr>
              <w:t>-             662,50</w:t>
            </w:r>
          </w:p>
        </w:tc>
        <w:tc>
          <w:tcPr>
            <w:tcW w:w="887" w:type="dxa"/>
            <w:noWrap/>
            <w:vAlign w:val="center"/>
            <w:hideMark/>
          </w:tcPr>
          <w:p w14:paraId="31EC4E0A" w14:textId="1713DD07" w:rsidR="00771A4B" w:rsidRDefault="00771A4B" w:rsidP="00771A4B">
            <w:pPr>
              <w:jc w:val="center"/>
              <w:rPr>
                <w:sz w:val="16"/>
                <w:szCs w:val="16"/>
              </w:rPr>
            </w:pPr>
            <w:r>
              <w:rPr>
                <w:sz w:val="16"/>
                <w:szCs w:val="16"/>
              </w:rPr>
              <w:t>3.880,35</w:t>
            </w:r>
          </w:p>
        </w:tc>
      </w:tr>
      <w:tr w:rsidR="00771A4B" w14:paraId="51157AD7" w14:textId="77777777" w:rsidTr="00771A4B">
        <w:trPr>
          <w:trHeight w:val="240"/>
        </w:trPr>
        <w:tc>
          <w:tcPr>
            <w:tcW w:w="936" w:type="dxa"/>
            <w:noWrap/>
            <w:hideMark/>
          </w:tcPr>
          <w:p w14:paraId="669CD550" w14:textId="7D51B904" w:rsidR="00771A4B" w:rsidRDefault="00771A4B" w:rsidP="00771A4B">
            <w:pPr>
              <w:rPr>
                <w:sz w:val="16"/>
                <w:szCs w:val="16"/>
              </w:rPr>
            </w:pPr>
            <w:r>
              <w:rPr>
                <w:sz w:val="16"/>
                <w:szCs w:val="16"/>
              </w:rPr>
              <w:t>Maquinas e equipamentos</w:t>
            </w:r>
          </w:p>
        </w:tc>
        <w:tc>
          <w:tcPr>
            <w:tcW w:w="1096" w:type="dxa"/>
            <w:noWrap/>
            <w:hideMark/>
          </w:tcPr>
          <w:p w14:paraId="29B0555A" w14:textId="77777777" w:rsidR="00771A4B" w:rsidRDefault="00771A4B" w:rsidP="00771A4B">
            <w:pPr>
              <w:rPr>
                <w:sz w:val="16"/>
                <w:szCs w:val="16"/>
              </w:rPr>
            </w:pPr>
            <w:r>
              <w:rPr>
                <w:sz w:val="16"/>
                <w:szCs w:val="16"/>
              </w:rPr>
              <w:t>5100012602310</w:t>
            </w:r>
          </w:p>
        </w:tc>
        <w:tc>
          <w:tcPr>
            <w:tcW w:w="628" w:type="dxa"/>
            <w:noWrap/>
            <w:hideMark/>
          </w:tcPr>
          <w:p w14:paraId="6CC717C3" w14:textId="38820939" w:rsidR="00771A4B" w:rsidRDefault="00771A4B" w:rsidP="00771A4B">
            <w:pPr>
              <w:rPr>
                <w:sz w:val="16"/>
                <w:szCs w:val="16"/>
              </w:rPr>
            </w:pPr>
            <w:r>
              <w:rPr>
                <w:sz w:val="16"/>
                <w:szCs w:val="16"/>
              </w:rPr>
              <w:t>Porto alegre</w:t>
            </w:r>
          </w:p>
        </w:tc>
        <w:tc>
          <w:tcPr>
            <w:tcW w:w="3466" w:type="dxa"/>
            <w:noWrap/>
            <w:hideMark/>
          </w:tcPr>
          <w:p w14:paraId="2CE78B47"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49D6EAF3" w14:textId="77777777" w:rsidR="00771A4B" w:rsidRDefault="00771A4B" w:rsidP="00771A4B">
            <w:pPr>
              <w:rPr>
                <w:sz w:val="16"/>
                <w:szCs w:val="16"/>
              </w:rPr>
            </w:pPr>
            <w:r>
              <w:rPr>
                <w:sz w:val="16"/>
                <w:szCs w:val="16"/>
              </w:rPr>
              <w:t>POA</w:t>
            </w:r>
          </w:p>
        </w:tc>
        <w:tc>
          <w:tcPr>
            <w:tcW w:w="950" w:type="dxa"/>
            <w:noWrap/>
            <w:vAlign w:val="center"/>
            <w:hideMark/>
          </w:tcPr>
          <w:p w14:paraId="5500430B" w14:textId="77777777" w:rsidR="00771A4B" w:rsidRDefault="00771A4B" w:rsidP="00771A4B">
            <w:pPr>
              <w:jc w:val="center"/>
              <w:rPr>
                <w:sz w:val="16"/>
                <w:szCs w:val="16"/>
              </w:rPr>
            </w:pPr>
            <w:r>
              <w:rPr>
                <w:sz w:val="16"/>
                <w:szCs w:val="16"/>
              </w:rPr>
              <w:t>ZWEQENER</w:t>
            </w:r>
          </w:p>
        </w:tc>
        <w:tc>
          <w:tcPr>
            <w:tcW w:w="665" w:type="dxa"/>
            <w:noWrap/>
            <w:vAlign w:val="center"/>
            <w:hideMark/>
          </w:tcPr>
          <w:p w14:paraId="0618E3E0" w14:textId="77777777" w:rsidR="00771A4B" w:rsidRDefault="00771A4B" w:rsidP="00771A4B">
            <w:pPr>
              <w:jc w:val="center"/>
              <w:rPr>
                <w:sz w:val="16"/>
                <w:szCs w:val="16"/>
              </w:rPr>
            </w:pPr>
            <w:r>
              <w:rPr>
                <w:sz w:val="16"/>
                <w:szCs w:val="16"/>
              </w:rPr>
              <w:t>1</w:t>
            </w:r>
          </w:p>
        </w:tc>
        <w:tc>
          <w:tcPr>
            <w:tcW w:w="983" w:type="dxa"/>
            <w:vAlign w:val="center"/>
          </w:tcPr>
          <w:p w14:paraId="2E4076D0" w14:textId="27B548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EACAEA" w14:textId="6715112A" w:rsidR="00771A4B" w:rsidRDefault="00771A4B" w:rsidP="00771A4B">
            <w:pPr>
              <w:jc w:val="center"/>
              <w:rPr>
                <w:sz w:val="16"/>
                <w:szCs w:val="16"/>
              </w:rPr>
            </w:pPr>
            <w:r>
              <w:rPr>
                <w:sz w:val="16"/>
                <w:szCs w:val="16"/>
              </w:rPr>
              <w:t>UN</w:t>
            </w:r>
          </w:p>
        </w:tc>
        <w:tc>
          <w:tcPr>
            <w:tcW w:w="887" w:type="dxa"/>
            <w:noWrap/>
            <w:vAlign w:val="center"/>
            <w:hideMark/>
          </w:tcPr>
          <w:p w14:paraId="617731DF" w14:textId="25F76EDC" w:rsidR="00771A4B" w:rsidRDefault="00771A4B" w:rsidP="00771A4B">
            <w:pPr>
              <w:jc w:val="center"/>
              <w:rPr>
                <w:sz w:val="16"/>
                <w:szCs w:val="16"/>
              </w:rPr>
            </w:pPr>
            <w:r>
              <w:rPr>
                <w:sz w:val="16"/>
                <w:szCs w:val="16"/>
              </w:rPr>
              <w:t>4.542,85</w:t>
            </w:r>
          </w:p>
        </w:tc>
        <w:tc>
          <w:tcPr>
            <w:tcW w:w="1152" w:type="dxa"/>
            <w:noWrap/>
            <w:vAlign w:val="center"/>
            <w:hideMark/>
          </w:tcPr>
          <w:p w14:paraId="34C12110" w14:textId="2064BA6D" w:rsidR="00771A4B" w:rsidRDefault="00771A4B" w:rsidP="00771A4B">
            <w:pPr>
              <w:jc w:val="center"/>
              <w:rPr>
                <w:sz w:val="16"/>
                <w:szCs w:val="16"/>
              </w:rPr>
            </w:pPr>
            <w:r>
              <w:rPr>
                <w:sz w:val="16"/>
                <w:szCs w:val="16"/>
              </w:rPr>
              <w:t>-             662,50</w:t>
            </w:r>
          </w:p>
        </w:tc>
        <w:tc>
          <w:tcPr>
            <w:tcW w:w="887" w:type="dxa"/>
            <w:noWrap/>
            <w:vAlign w:val="center"/>
            <w:hideMark/>
          </w:tcPr>
          <w:p w14:paraId="701E2F9D" w14:textId="58F7BB71" w:rsidR="00771A4B" w:rsidRDefault="00771A4B" w:rsidP="00771A4B">
            <w:pPr>
              <w:jc w:val="center"/>
              <w:rPr>
                <w:sz w:val="16"/>
                <w:szCs w:val="16"/>
              </w:rPr>
            </w:pPr>
            <w:r>
              <w:rPr>
                <w:sz w:val="16"/>
                <w:szCs w:val="16"/>
              </w:rPr>
              <w:t>3.880,35</w:t>
            </w:r>
          </w:p>
        </w:tc>
      </w:tr>
      <w:tr w:rsidR="00771A4B" w14:paraId="33F97D1B" w14:textId="77777777" w:rsidTr="00771A4B">
        <w:trPr>
          <w:trHeight w:val="240"/>
        </w:trPr>
        <w:tc>
          <w:tcPr>
            <w:tcW w:w="936" w:type="dxa"/>
            <w:noWrap/>
            <w:hideMark/>
          </w:tcPr>
          <w:p w14:paraId="40167E05" w14:textId="36D0A617" w:rsidR="00771A4B" w:rsidRDefault="00771A4B" w:rsidP="00771A4B">
            <w:pPr>
              <w:rPr>
                <w:sz w:val="16"/>
                <w:szCs w:val="16"/>
              </w:rPr>
            </w:pPr>
            <w:r>
              <w:rPr>
                <w:sz w:val="16"/>
                <w:szCs w:val="16"/>
              </w:rPr>
              <w:t>Maquinas e equipamentos</w:t>
            </w:r>
          </w:p>
        </w:tc>
        <w:tc>
          <w:tcPr>
            <w:tcW w:w="1096" w:type="dxa"/>
            <w:noWrap/>
            <w:hideMark/>
          </w:tcPr>
          <w:p w14:paraId="39ED5F95" w14:textId="77777777" w:rsidR="00771A4B" w:rsidRDefault="00771A4B" w:rsidP="00771A4B">
            <w:pPr>
              <w:rPr>
                <w:sz w:val="16"/>
                <w:szCs w:val="16"/>
              </w:rPr>
            </w:pPr>
            <w:r>
              <w:rPr>
                <w:sz w:val="16"/>
                <w:szCs w:val="16"/>
              </w:rPr>
              <w:t>5100012602320</w:t>
            </w:r>
          </w:p>
        </w:tc>
        <w:tc>
          <w:tcPr>
            <w:tcW w:w="628" w:type="dxa"/>
            <w:noWrap/>
            <w:hideMark/>
          </w:tcPr>
          <w:p w14:paraId="6278A1D5" w14:textId="3232CBEA" w:rsidR="00771A4B" w:rsidRDefault="00771A4B" w:rsidP="00771A4B">
            <w:pPr>
              <w:rPr>
                <w:sz w:val="16"/>
                <w:szCs w:val="16"/>
              </w:rPr>
            </w:pPr>
            <w:r>
              <w:rPr>
                <w:sz w:val="16"/>
                <w:szCs w:val="16"/>
              </w:rPr>
              <w:t>Porto alegre</w:t>
            </w:r>
          </w:p>
        </w:tc>
        <w:tc>
          <w:tcPr>
            <w:tcW w:w="3466" w:type="dxa"/>
            <w:noWrap/>
            <w:hideMark/>
          </w:tcPr>
          <w:p w14:paraId="48E545E4"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1EB709AE" w14:textId="77777777" w:rsidR="00771A4B" w:rsidRDefault="00771A4B" w:rsidP="00771A4B">
            <w:pPr>
              <w:rPr>
                <w:sz w:val="16"/>
                <w:szCs w:val="16"/>
              </w:rPr>
            </w:pPr>
            <w:r>
              <w:rPr>
                <w:sz w:val="16"/>
                <w:szCs w:val="16"/>
              </w:rPr>
              <w:t>POA</w:t>
            </w:r>
          </w:p>
        </w:tc>
        <w:tc>
          <w:tcPr>
            <w:tcW w:w="950" w:type="dxa"/>
            <w:noWrap/>
            <w:vAlign w:val="center"/>
            <w:hideMark/>
          </w:tcPr>
          <w:p w14:paraId="6EFB277C" w14:textId="77777777" w:rsidR="00771A4B" w:rsidRDefault="00771A4B" w:rsidP="00771A4B">
            <w:pPr>
              <w:jc w:val="center"/>
              <w:rPr>
                <w:sz w:val="16"/>
                <w:szCs w:val="16"/>
              </w:rPr>
            </w:pPr>
            <w:r>
              <w:rPr>
                <w:sz w:val="16"/>
                <w:szCs w:val="16"/>
              </w:rPr>
              <w:t>ZWEQENER</w:t>
            </w:r>
          </w:p>
        </w:tc>
        <w:tc>
          <w:tcPr>
            <w:tcW w:w="665" w:type="dxa"/>
            <w:noWrap/>
            <w:vAlign w:val="center"/>
            <w:hideMark/>
          </w:tcPr>
          <w:p w14:paraId="3426A0A1" w14:textId="77777777" w:rsidR="00771A4B" w:rsidRDefault="00771A4B" w:rsidP="00771A4B">
            <w:pPr>
              <w:jc w:val="center"/>
              <w:rPr>
                <w:sz w:val="16"/>
                <w:szCs w:val="16"/>
              </w:rPr>
            </w:pPr>
            <w:r>
              <w:rPr>
                <w:sz w:val="16"/>
                <w:szCs w:val="16"/>
              </w:rPr>
              <w:t>1</w:t>
            </w:r>
          </w:p>
        </w:tc>
        <w:tc>
          <w:tcPr>
            <w:tcW w:w="983" w:type="dxa"/>
            <w:vAlign w:val="center"/>
          </w:tcPr>
          <w:p w14:paraId="735F25ED" w14:textId="3F9ABF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ED1F92" w14:textId="7A1ADB62" w:rsidR="00771A4B" w:rsidRDefault="00771A4B" w:rsidP="00771A4B">
            <w:pPr>
              <w:jc w:val="center"/>
              <w:rPr>
                <w:sz w:val="16"/>
                <w:szCs w:val="16"/>
              </w:rPr>
            </w:pPr>
            <w:r>
              <w:rPr>
                <w:sz w:val="16"/>
                <w:szCs w:val="16"/>
              </w:rPr>
              <w:t>UN</w:t>
            </w:r>
          </w:p>
        </w:tc>
        <w:tc>
          <w:tcPr>
            <w:tcW w:w="887" w:type="dxa"/>
            <w:noWrap/>
            <w:vAlign w:val="center"/>
            <w:hideMark/>
          </w:tcPr>
          <w:p w14:paraId="4BE11122" w14:textId="25051A38" w:rsidR="00771A4B" w:rsidRDefault="00771A4B" w:rsidP="00771A4B">
            <w:pPr>
              <w:jc w:val="center"/>
              <w:rPr>
                <w:sz w:val="16"/>
                <w:szCs w:val="16"/>
              </w:rPr>
            </w:pPr>
            <w:r>
              <w:rPr>
                <w:sz w:val="16"/>
                <w:szCs w:val="16"/>
              </w:rPr>
              <w:t>4.032,87</w:t>
            </w:r>
          </w:p>
        </w:tc>
        <w:tc>
          <w:tcPr>
            <w:tcW w:w="1152" w:type="dxa"/>
            <w:noWrap/>
            <w:vAlign w:val="center"/>
            <w:hideMark/>
          </w:tcPr>
          <w:p w14:paraId="145B312D" w14:textId="4FCB932F" w:rsidR="00771A4B" w:rsidRDefault="00771A4B" w:rsidP="00771A4B">
            <w:pPr>
              <w:jc w:val="center"/>
              <w:rPr>
                <w:sz w:val="16"/>
                <w:szCs w:val="16"/>
              </w:rPr>
            </w:pPr>
            <w:r>
              <w:rPr>
                <w:sz w:val="16"/>
                <w:szCs w:val="16"/>
              </w:rPr>
              <w:t>-             588,11</w:t>
            </w:r>
          </w:p>
        </w:tc>
        <w:tc>
          <w:tcPr>
            <w:tcW w:w="887" w:type="dxa"/>
            <w:noWrap/>
            <w:vAlign w:val="center"/>
            <w:hideMark/>
          </w:tcPr>
          <w:p w14:paraId="097A4D70" w14:textId="07738118" w:rsidR="00771A4B" w:rsidRDefault="00771A4B" w:rsidP="00771A4B">
            <w:pPr>
              <w:jc w:val="center"/>
              <w:rPr>
                <w:sz w:val="16"/>
                <w:szCs w:val="16"/>
              </w:rPr>
            </w:pPr>
            <w:r>
              <w:rPr>
                <w:sz w:val="16"/>
                <w:szCs w:val="16"/>
              </w:rPr>
              <w:t>3.444,76</w:t>
            </w:r>
          </w:p>
        </w:tc>
      </w:tr>
      <w:tr w:rsidR="00771A4B" w14:paraId="4826BE88" w14:textId="77777777" w:rsidTr="00771A4B">
        <w:trPr>
          <w:trHeight w:val="240"/>
        </w:trPr>
        <w:tc>
          <w:tcPr>
            <w:tcW w:w="936" w:type="dxa"/>
            <w:noWrap/>
            <w:hideMark/>
          </w:tcPr>
          <w:p w14:paraId="0541503A" w14:textId="48CAEBCB" w:rsidR="00771A4B" w:rsidRDefault="00771A4B" w:rsidP="00771A4B">
            <w:pPr>
              <w:rPr>
                <w:sz w:val="16"/>
                <w:szCs w:val="16"/>
              </w:rPr>
            </w:pPr>
            <w:r>
              <w:rPr>
                <w:sz w:val="16"/>
                <w:szCs w:val="16"/>
              </w:rPr>
              <w:t>Maquinas e equipamentos</w:t>
            </w:r>
          </w:p>
        </w:tc>
        <w:tc>
          <w:tcPr>
            <w:tcW w:w="1096" w:type="dxa"/>
            <w:noWrap/>
            <w:hideMark/>
          </w:tcPr>
          <w:p w14:paraId="35AF6543" w14:textId="77777777" w:rsidR="00771A4B" w:rsidRDefault="00771A4B" w:rsidP="00771A4B">
            <w:pPr>
              <w:rPr>
                <w:sz w:val="16"/>
                <w:szCs w:val="16"/>
              </w:rPr>
            </w:pPr>
            <w:r>
              <w:rPr>
                <w:sz w:val="16"/>
                <w:szCs w:val="16"/>
              </w:rPr>
              <w:t>5100012602330</w:t>
            </w:r>
          </w:p>
        </w:tc>
        <w:tc>
          <w:tcPr>
            <w:tcW w:w="628" w:type="dxa"/>
            <w:noWrap/>
            <w:hideMark/>
          </w:tcPr>
          <w:p w14:paraId="24CC8AEA" w14:textId="7687C1B5" w:rsidR="00771A4B" w:rsidRDefault="00771A4B" w:rsidP="00771A4B">
            <w:pPr>
              <w:rPr>
                <w:sz w:val="16"/>
                <w:szCs w:val="16"/>
              </w:rPr>
            </w:pPr>
            <w:r>
              <w:rPr>
                <w:sz w:val="16"/>
                <w:szCs w:val="16"/>
              </w:rPr>
              <w:t>Porto alegre</w:t>
            </w:r>
          </w:p>
        </w:tc>
        <w:tc>
          <w:tcPr>
            <w:tcW w:w="3466" w:type="dxa"/>
            <w:noWrap/>
            <w:hideMark/>
          </w:tcPr>
          <w:p w14:paraId="55FA0919"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743BF8F8" w14:textId="77777777" w:rsidR="00771A4B" w:rsidRDefault="00771A4B" w:rsidP="00771A4B">
            <w:pPr>
              <w:rPr>
                <w:sz w:val="16"/>
                <w:szCs w:val="16"/>
              </w:rPr>
            </w:pPr>
            <w:r>
              <w:rPr>
                <w:sz w:val="16"/>
                <w:szCs w:val="16"/>
              </w:rPr>
              <w:t>POA</w:t>
            </w:r>
          </w:p>
        </w:tc>
        <w:tc>
          <w:tcPr>
            <w:tcW w:w="950" w:type="dxa"/>
            <w:noWrap/>
            <w:vAlign w:val="center"/>
            <w:hideMark/>
          </w:tcPr>
          <w:p w14:paraId="3BCB29B8" w14:textId="77777777" w:rsidR="00771A4B" w:rsidRDefault="00771A4B" w:rsidP="00771A4B">
            <w:pPr>
              <w:jc w:val="center"/>
              <w:rPr>
                <w:sz w:val="16"/>
                <w:szCs w:val="16"/>
              </w:rPr>
            </w:pPr>
            <w:r>
              <w:rPr>
                <w:sz w:val="16"/>
                <w:szCs w:val="16"/>
              </w:rPr>
              <w:t>ZWEQENER</w:t>
            </w:r>
          </w:p>
        </w:tc>
        <w:tc>
          <w:tcPr>
            <w:tcW w:w="665" w:type="dxa"/>
            <w:noWrap/>
            <w:vAlign w:val="center"/>
            <w:hideMark/>
          </w:tcPr>
          <w:p w14:paraId="7C0C59C6" w14:textId="77777777" w:rsidR="00771A4B" w:rsidRDefault="00771A4B" w:rsidP="00771A4B">
            <w:pPr>
              <w:jc w:val="center"/>
              <w:rPr>
                <w:sz w:val="16"/>
                <w:szCs w:val="16"/>
              </w:rPr>
            </w:pPr>
            <w:r>
              <w:rPr>
                <w:sz w:val="16"/>
                <w:szCs w:val="16"/>
              </w:rPr>
              <w:t>1</w:t>
            </w:r>
          </w:p>
        </w:tc>
        <w:tc>
          <w:tcPr>
            <w:tcW w:w="983" w:type="dxa"/>
            <w:vAlign w:val="center"/>
          </w:tcPr>
          <w:p w14:paraId="1B5E7EDD" w14:textId="16125A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DCEA48" w14:textId="243EE185" w:rsidR="00771A4B" w:rsidRDefault="00771A4B" w:rsidP="00771A4B">
            <w:pPr>
              <w:jc w:val="center"/>
              <w:rPr>
                <w:sz w:val="16"/>
                <w:szCs w:val="16"/>
              </w:rPr>
            </w:pPr>
            <w:r>
              <w:rPr>
                <w:sz w:val="16"/>
                <w:szCs w:val="16"/>
              </w:rPr>
              <w:t>UN</w:t>
            </w:r>
          </w:p>
        </w:tc>
        <w:tc>
          <w:tcPr>
            <w:tcW w:w="887" w:type="dxa"/>
            <w:noWrap/>
            <w:vAlign w:val="center"/>
            <w:hideMark/>
          </w:tcPr>
          <w:p w14:paraId="36148E9E" w14:textId="39BC7A45" w:rsidR="00771A4B" w:rsidRDefault="00771A4B" w:rsidP="00771A4B">
            <w:pPr>
              <w:jc w:val="center"/>
              <w:rPr>
                <w:sz w:val="16"/>
                <w:szCs w:val="16"/>
              </w:rPr>
            </w:pPr>
            <w:r>
              <w:rPr>
                <w:sz w:val="16"/>
                <w:szCs w:val="16"/>
              </w:rPr>
              <w:t>4.032,87</w:t>
            </w:r>
          </w:p>
        </w:tc>
        <w:tc>
          <w:tcPr>
            <w:tcW w:w="1152" w:type="dxa"/>
            <w:noWrap/>
            <w:vAlign w:val="center"/>
            <w:hideMark/>
          </w:tcPr>
          <w:p w14:paraId="4DB021A9" w14:textId="0EAB6FBA" w:rsidR="00771A4B" w:rsidRDefault="00771A4B" w:rsidP="00771A4B">
            <w:pPr>
              <w:jc w:val="center"/>
              <w:rPr>
                <w:sz w:val="16"/>
                <w:szCs w:val="16"/>
              </w:rPr>
            </w:pPr>
            <w:r>
              <w:rPr>
                <w:sz w:val="16"/>
                <w:szCs w:val="16"/>
              </w:rPr>
              <w:t>-             588,11</w:t>
            </w:r>
          </w:p>
        </w:tc>
        <w:tc>
          <w:tcPr>
            <w:tcW w:w="887" w:type="dxa"/>
            <w:noWrap/>
            <w:vAlign w:val="center"/>
            <w:hideMark/>
          </w:tcPr>
          <w:p w14:paraId="790822AA" w14:textId="66D1B905" w:rsidR="00771A4B" w:rsidRDefault="00771A4B" w:rsidP="00771A4B">
            <w:pPr>
              <w:jc w:val="center"/>
              <w:rPr>
                <w:sz w:val="16"/>
                <w:szCs w:val="16"/>
              </w:rPr>
            </w:pPr>
            <w:r>
              <w:rPr>
                <w:sz w:val="16"/>
                <w:szCs w:val="16"/>
              </w:rPr>
              <w:t>3.444,76</w:t>
            </w:r>
          </w:p>
        </w:tc>
      </w:tr>
      <w:tr w:rsidR="00771A4B" w14:paraId="75257270" w14:textId="77777777" w:rsidTr="00771A4B">
        <w:trPr>
          <w:trHeight w:val="240"/>
        </w:trPr>
        <w:tc>
          <w:tcPr>
            <w:tcW w:w="936" w:type="dxa"/>
            <w:noWrap/>
            <w:hideMark/>
          </w:tcPr>
          <w:p w14:paraId="11683B1B" w14:textId="336C0ED6" w:rsidR="00771A4B" w:rsidRDefault="00771A4B" w:rsidP="00771A4B">
            <w:pPr>
              <w:rPr>
                <w:sz w:val="16"/>
                <w:szCs w:val="16"/>
              </w:rPr>
            </w:pPr>
            <w:r>
              <w:rPr>
                <w:sz w:val="16"/>
                <w:szCs w:val="16"/>
              </w:rPr>
              <w:t>Maquinas e equipamentos</w:t>
            </w:r>
          </w:p>
        </w:tc>
        <w:tc>
          <w:tcPr>
            <w:tcW w:w="1096" w:type="dxa"/>
            <w:noWrap/>
            <w:hideMark/>
          </w:tcPr>
          <w:p w14:paraId="66B02A29" w14:textId="77777777" w:rsidR="00771A4B" w:rsidRDefault="00771A4B" w:rsidP="00771A4B">
            <w:pPr>
              <w:rPr>
                <w:sz w:val="16"/>
                <w:szCs w:val="16"/>
              </w:rPr>
            </w:pPr>
            <w:r>
              <w:rPr>
                <w:sz w:val="16"/>
                <w:szCs w:val="16"/>
              </w:rPr>
              <w:t>5100012602340</w:t>
            </w:r>
          </w:p>
        </w:tc>
        <w:tc>
          <w:tcPr>
            <w:tcW w:w="628" w:type="dxa"/>
            <w:noWrap/>
            <w:hideMark/>
          </w:tcPr>
          <w:p w14:paraId="0F4E5F4F" w14:textId="37470B2E" w:rsidR="00771A4B" w:rsidRDefault="00771A4B" w:rsidP="00771A4B">
            <w:pPr>
              <w:rPr>
                <w:sz w:val="16"/>
                <w:szCs w:val="16"/>
              </w:rPr>
            </w:pPr>
            <w:r>
              <w:rPr>
                <w:sz w:val="16"/>
                <w:szCs w:val="16"/>
              </w:rPr>
              <w:t>Porto alegre</w:t>
            </w:r>
          </w:p>
        </w:tc>
        <w:tc>
          <w:tcPr>
            <w:tcW w:w="3466" w:type="dxa"/>
            <w:noWrap/>
            <w:hideMark/>
          </w:tcPr>
          <w:p w14:paraId="4CAB0934"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588CEFDF" w14:textId="77777777" w:rsidR="00771A4B" w:rsidRDefault="00771A4B" w:rsidP="00771A4B">
            <w:pPr>
              <w:rPr>
                <w:sz w:val="16"/>
                <w:szCs w:val="16"/>
              </w:rPr>
            </w:pPr>
            <w:r>
              <w:rPr>
                <w:sz w:val="16"/>
                <w:szCs w:val="16"/>
              </w:rPr>
              <w:t>POA</w:t>
            </w:r>
          </w:p>
        </w:tc>
        <w:tc>
          <w:tcPr>
            <w:tcW w:w="950" w:type="dxa"/>
            <w:noWrap/>
            <w:vAlign w:val="center"/>
            <w:hideMark/>
          </w:tcPr>
          <w:p w14:paraId="31DB3200" w14:textId="77777777" w:rsidR="00771A4B" w:rsidRDefault="00771A4B" w:rsidP="00771A4B">
            <w:pPr>
              <w:jc w:val="center"/>
              <w:rPr>
                <w:sz w:val="16"/>
                <w:szCs w:val="16"/>
              </w:rPr>
            </w:pPr>
            <w:r>
              <w:rPr>
                <w:sz w:val="16"/>
                <w:szCs w:val="16"/>
              </w:rPr>
              <w:t>ZWEQENER</w:t>
            </w:r>
          </w:p>
        </w:tc>
        <w:tc>
          <w:tcPr>
            <w:tcW w:w="665" w:type="dxa"/>
            <w:noWrap/>
            <w:vAlign w:val="center"/>
            <w:hideMark/>
          </w:tcPr>
          <w:p w14:paraId="411A0ABC" w14:textId="77777777" w:rsidR="00771A4B" w:rsidRDefault="00771A4B" w:rsidP="00771A4B">
            <w:pPr>
              <w:jc w:val="center"/>
              <w:rPr>
                <w:sz w:val="16"/>
                <w:szCs w:val="16"/>
              </w:rPr>
            </w:pPr>
            <w:r>
              <w:rPr>
                <w:sz w:val="16"/>
                <w:szCs w:val="16"/>
              </w:rPr>
              <w:t>1</w:t>
            </w:r>
          </w:p>
        </w:tc>
        <w:tc>
          <w:tcPr>
            <w:tcW w:w="983" w:type="dxa"/>
            <w:vAlign w:val="center"/>
          </w:tcPr>
          <w:p w14:paraId="0D16E278" w14:textId="00E4AC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1A94E2" w14:textId="1335AC12" w:rsidR="00771A4B" w:rsidRDefault="00771A4B" w:rsidP="00771A4B">
            <w:pPr>
              <w:jc w:val="center"/>
              <w:rPr>
                <w:sz w:val="16"/>
                <w:szCs w:val="16"/>
              </w:rPr>
            </w:pPr>
            <w:r>
              <w:rPr>
                <w:sz w:val="16"/>
                <w:szCs w:val="16"/>
              </w:rPr>
              <w:t>UN</w:t>
            </w:r>
          </w:p>
        </w:tc>
        <w:tc>
          <w:tcPr>
            <w:tcW w:w="887" w:type="dxa"/>
            <w:noWrap/>
            <w:vAlign w:val="center"/>
            <w:hideMark/>
          </w:tcPr>
          <w:p w14:paraId="59CE599F" w14:textId="0C2E27A5" w:rsidR="00771A4B" w:rsidRDefault="00771A4B" w:rsidP="00771A4B">
            <w:pPr>
              <w:jc w:val="center"/>
              <w:rPr>
                <w:sz w:val="16"/>
                <w:szCs w:val="16"/>
              </w:rPr>
            </w:pPr>
            <w:r>
              <w:rPr>
                <w:sz w:val="16"/>
                <w:szCs w:val="16"/>
              </w:rPr>
              <w:t>4.032,87</w:t>
            </w:r>
          </w:p>
        </w:tc>
        <w:tc>
          <w:tcPr>
            <w:tcW w:w="1152" w:type="dxa"/>
            <w:noWrap/>
            <w:vAlign w:val="center"/>
            <w:hideMark/>
          </w:tcPr>
          <w:p w14:paraId="5C511974" w14:textId="61B39DBC" w:rsidR="00771A4B" w:rsidRDefault="00771A4B" w:rsidP="00771A4B">
            <w:pPr>
              <w:jc w:val="center"/>
              <w:rPr>
                <w:sz w:val="16"/>
                <w:szCs w:val="16"/>
              </w:rPr>
            </w:pPr>
            <w:r>
              <w:rPr>
                <w:sz w:val="16"/>
                <w:szCs w:val="16"/>
              </w:rPr>
              <w:t>-             588,11</w:t>
            </w:r>
          </w:p>
        </w:tc>
        <w:tc>
          <w:tcPr>
            <w:tcW w:w="887" w:type="dxa"/>
            <w:noWrap/>
            <w:vAlign w:val="center"/>
            <w:hideMark/>
          </w:tcPr>
          <w:p w14:paraId="2E4A582D" w14:textId="07BA9620" w:rsidR="00771A4B" w:rsidRDefault="00771A4B" w:rsidP="00771A4B">
            <w:pPr>
              <w:jc w:val="center"/>
              <w:rPr>
                <w:sz w:val="16"/>
                <w:szCs w:val="16"/>
              </w:rPr>
            </w:pPr>
            <w:r>
              <w:rPr>
                <w:sz w:val="16"/>
                <w:szCs w:val="16"/>
              </w:rPr>
              <w:t>3.444,76</w:t>
            </w:r>
          </w:p>
        </w:tc>
      </w:tr>
      <w:tr w:rsidR="00771A4B" w14:paraId="17915CD0" w14:textId="77777777" w:rsidTr="00771A4B">
        <w:trPr>
          <w:trHeight w:val="240"/>
        </w:trPr>
        <w:tc>
          <w:tcPr>
            <w:tcW w:w="936" w:type="dxa"/>
            <w:noWrap/>
            <w:hideMark/>
          </w:tcPr>
          <w:p w14:paraId="38A42674" w14:textId="3B2D9DB3" w:rsidR="00771A4B" w:rsidRDefault="00771A4B" w:rsidP="00771A4B">
            <w:pPr>
              <w:rPr>
                <w:sz w:val="16"/>
                <w:szCs w:val="16"/>
              </w:rPr>
            </w:pPr>
            <w:r>
              <w:rPr>
                <w:sz w:val="16"/>
                <w:szCs w:val="16"/>
              </w:rPr>
              <w:t>Maquinas e equipamentos</w:t>
            </w:r>
          </w:p>
        </w:tc>
        <w:tc>
          <w:tcPr>
            <w:tcW w:w="1096" w:type="dxa"/>
            <w:noWrap/>
            <w:hideMark/>
          </w:tcPr>
          <w:p w14:paraId="0C63FC0C" w14:textId="77777777" w:rsidR="00771A4B" w:rsidRDefault="00771A4B" w:rsidP="00771A4B">
            <w:pPr>
              <w:rPr>
                <w:sz w:val="16"/>
                <w:szCs w:val="16"/>
              </w:rPr>
            </w:pPr>
            <w:r>
              <w:rPr>
                <w:sz w:val="16"/>
                <w:szCs w:val="16"/>
              </w:rPr>
              <w:t>5100012602350</w:t>
            </w:r>
          </w:p>
        </w:tc>
        <w:tc>
          <w:tcPr>
            <w:tcW w:w="628" w:type="dxa"/>
            <w:noWrap/>
            <w:hideMark/>
          </w:tcPr>
          <w:p w14:paraId="72C90BE8" w14:textId="6FAD6D47" w:rsidR="00771A4B" w:rsidRDefault="00771A4B" w:rsidP="00771A4B">
            <w:pPr>
              <w:rPr>
                <w:sz w:val="16"/>
                <w:szCs w:val="16"/>
              </w:rPr>
            </w:pPr>
            <w:r>
              <w:rPr>
                <w:sz w:val="16"/>
                <w:szCs w:val="16"/>
              </w:rPr>
              <w:t>Porto alegre</w:t>
            </w:r>
          </w:p>
        </w:tc>
        <w:tc>
          <w:tcPr>
            <w:tcW w:w="3466" w:type="dxa"/>
            <w:noWrap/>
            <w:hideMark/>
          </w:tcPr>
          <w:p w14:paraId="25DAC249"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545C3FDD" w14:textId="77777777" w:rsidR="00771A4B" w:rsidRDefault="00771A4B" w:rsidP="00771A4B">
            <w:pPr>
              <w:rPr>
                <w:sz w:val="16"/>
                <w:szCs w:val="16"/>
              </w:rPr>
            </w:pPr>
            <w:r>
              <w:rPr>
                <w:sz w:val="16"/>
                <w:szCs w:val="16"/>
              </w:rPr>
              <w:t>POA</w:t>
            </w:r>
          </w:p>
        </w:tc>
        <w:tc>
          <w:tcPr>
            <w:tcW w:w="950" w:type="dxa"/>
            <w:noWrap/>
            <w:vAlign w:val="center"/>
            <w:hideMark/>
          </w:tcPr>
          <w:p w14:paraId="720AD6DA" w14:textId="77777777" w:rsidR="00771A4B" w:rsidRDefault="00771A4B" w:rsidP="00771A4B">
            <w:pPr>
              <w:jc w:val="center"/>
              <w:rPr>
                <w:sz w:val="16"/>
                <w:szCs w:val="16"/>
              </w:rPr>
            </w:pPr>
            <w:r>
              <w:rPr>
                <w:sz w:val="16"/>
                <w:szCs w:val="16"/>
              </w:rPr>
              <w:t>ZWEQENER</w:t>
            </w:r>
          </w:p>
        </w:tc>
        <w:tc>
          <w:tcPr>
            <w:tcW w:w="665" w:type="dxa"/>
            <w:noWrap/>
            <w:vAlign w:val="center"/>
            <w:hideMark/>
          </w:tcPr>
          <w:p w14:paraId="24E153AC" w14:textId="77777777" w:rsidR="00771A4B" w:rsidRDefault="00771A4B" w:rsidP="00771A4B">
            <w:pPr>
              <w:jc w:val="center"/>
              <w:rPr>
                <w:sz w:val="16"/>
                <w:szCs w:val="16"/>
              </w:rPr>
            </w:pPr>
            <w:r>
              <w:rPr>
                <w:sz w:val="16"/>
                <w:szCs w:val="16"/>
              </w:rPr>
              <w:t>1</w:t>
            </w:r>
          </w:p>
        </w:tc>
        <w:tc>
          <w:tcPr>
            <w:tcW w:w="983" w:type="dxa"/>
            <w:vAlign w:val="center"/>
          </w:tcPr>
          <w:p w14:paraId="4C4B715C" w14:textId="4699A4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53A54E" w14:textId="41FAC459" w:rsidR="00771A4B" w:rsidRDefault="00771A4B" w:rsidP="00771A4B">
            <w:pPr>
              <w:jc w:val="center"/>
              <w:rPr>
                <w:sz w:val="16"/>
                <w:szCs w:val="16"/>
              </w:rPr>
            </w:pPr>
            <w:r>
              <w:rPr>
                <w:sz w:val="16"/>
                <w:szCs w:val="16"/>
              </w:rPr>
              <w:t>UN</w:t>
            </w:r>
          </w:p>
        </w:tc>
        <w:tc>
          <w:tcPr>
            <w:tcW w:w="887" w:type="dxa"/>
            <w:noWrap/>
            <w:vAlign w:val="center"/>
            <w:hideMark/>
          </w:tcPr>
          <w:p w14:paraId="6AF98789" w14:textId="47C28640" w:rsidR="00771A4B" w:rsidRDefault="00771A4B" w:rsidP="00771A4B">
            <w:pPr>
              <w:jc w:val="center"/>
              <w:rPr>
                <w:sz w:val="16"/>
                <w:szCs w:val="16"/>
              </w:rPr>
            </w:pPr>
            <w:r>
              <w:rPr>
                <w:sz w:val="16"/>
                <w:szCs w:val="16"/>
              </w:rPr>
              <w:t>4.542,85</w:t>
            </w:r>
          </w:p>
        </w:tc>
        <w:tc>
          <w:tcPr>
            <w:tcW w:w="1152" w:type="dxa"/>
            <w:noWrap/>
            <w:vAlign w:val="center"/>
            <w:hideMark/>
          </w:tcPr>
          <w:p w14:paraId="01D189AF" w14:textId="0CA5326D" w:rsidR="00771A4B" w:rsidRDefault="00771A4B" w:rsidP="00771A4B">
            <w:pPr>
              <w:jc w:val="center"/>
              <w:rPr>
                <w:sz w:val="16"/>
                <w:szCs w:val="16"/>
              </w:rPr>
            </w:pPr>
            <w:r>
              <w:rPr>
                <w:sz w:val="16"/>
                <w:szCs w:val="16"/>
              </w:rPr>
              <w:t>-             662,50</w:t>
            </w:r>
          </w:p>
        </w:tc>
        <w:tc>
          <w:tcPr>
            <w:tcW w:w="887" w:type="dxa"/>
            <w:noWrap/>
            <w:vAlign w:val="center"/>
            <w:hideMark/>
          </w:tcPr>
          <w:p w14:paraId="5E9BBC3D" w14:textId="738DA8B8" w:rsidR="00771A4B" w:rsidRDefault="00771A4B" w:rsidP="00771A4B">
            <w:pPr>
              <w:jc w:val="center"/>
              <w:rPr>
                <w:sz w:val="16"/>
                <w:szCs w:val="16"/>
              </w:rPr>
            </w:pPr>
            <w:r>
              <w:rPr>
                <w:sz w:val="16"/>
                <w:szCs w:val="16"/>
              </w:rPr>
              <w:t>3.880,35</w:t>
            </w:r>
          </w:p>
        </w:tc>
      </w:tr>
      <w:tr w:rsidR="00771A4B" w14:paraId="4FF956E7" w14:textId="77777777" w:rsidTr="00771A4B">
        <w:trPr>
          <w:trHeight w:val="240"/>
        </w:trPr>
        <w:tc>
          <w:tcPr>
            <w:tcW w:w="936" w:type="dxa"/>
            <w:noWrap/>
            <w:hideMark/>
          </w:tcPr>
          <w:p w14:paraId="3EA24A37" w14:textId="24C18156" w:rsidR="00771A4B" w:rsidRDefault="00771A4B" w:rsidP="00771A4B">
            <w:pPr>
              <w:rPr>
                <w:sz w:val="16"/>
                <w:szCs w:val="16"/>
              </w:rPr>
            </w:pPr>
            <w:r>
              <w:rPr>
                <w:sz w:val="16"/>
                <w:szCs w:val="16"/>
              </w:rPr>
              <w:lastRenderedPageBreak/>
              <w:t>Maquinas e equipamentos</w:t>
            </w:r>
          </w:p>
        </w:tc>
        <w:tc>
          <w:tcPr>
            <w:tcW w:w="1096" w:type="dxa"/>
            <w:noWrap/>
            <w:hideMark/>
          </w:tcPr>
          <w:p w14:paraId="7305F1B9" w14:textId="77777777" w:rsidR="00771A4B" w:rsidRDefault="00771A4B" w:rsidP="00771A4B">
            <w:pPr>
              <w:rPr>
                <w:sz w:val="16"/>
                <w:szCs w:val="16"/>
              </w:rPr>
            </w:pPr>
            <w:r>
              <w:rPr>
                <w:sz w:val="16"/>
                <w:szCs w:val="16"/>
              </w:rPr>
              <w:t>5100012602360</w:t>
            </w:r>
          </w:p>
        </w:tc>
        <w:tc>
          <w:tcPr>
            <w:tcW w:w="628" w:type="dxa"/>
            <w:noWrap/>
            <w:hideMark/>
          </w:tcPr>
          <w:p w14:paraId="46174CEE" w14:textId="7FC17E6A" w:rsidR="00771A4B" w:rsidRDefault="00771A4B" w:rsidP="00771A4B">
            <w:pPr>
              <w:rPr>
                <w:sz w:val="16"/>
                <w:szCs w:val="16"/>
              </w:rPr>
            </w:pPr>
            <w:r>
              <w:rPr>
                <w:sz w:val="16"/>
                <w:szCs w:val="16"/>
              </w:rPr>
              <w:t>Porto alegre</w:t>
            </w:r>
          </w:p>
        </w:tc>
        <w:tc>
          <w:tcPr>
            <w:tcW w:w="3466" w:type="dxa"/>
            <w:noWrap/>
            <w:hideMark/>
          </w:tcPr>
          <w:p w14:paraId="06EF10B8"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1C61168C" w14:textId="77777777" w:rsidR="00771A4B" w:rsidRDefault="00771A4B" w:rsidP="00771A4B">
            <w:pPr>
              <w:rPr>
                <w:sz w:val="16"/>
                <w:szCs w:val="16"/>
              </w:rPr>
            </w:pPr>
            <w:r>
              <w:rPr>
                <w:sz w:val="16"/>
                <w:szCs w:val="16"/>
              </w:rPr>
              <w:t>POA</w:t>
            </w:r>
          </w:p>
        </w:tc>
        <w:tc>
          <w:tcPr>
            <w:tcW w:w="950" w:type="dxa"/>
            <w:noWrap/>
            <w:vAlign w:val="center"/>
            <w:hideMark/>
          </w:tcPr>
          <w:p w14:paraId="53AAB912" w14:textId="77777777" w:rsidR="00771A4B" w:rsidRDefault="00771A4B" w:rsidP="00771A4B">
            <w:pPr>
              <w:jc w:val="center"/>
              <w:rPr>
                <w:sz w:val="16"/>
                <w:szCs w:val="16"/>
              </w:rPr>
            </w:pPr>
            <w:r>
              <w:rPr>
                <w:sz w:val="16"/>
                <w:szCs w:val="16"/>
              </w:rPr>
              <w:t>ZWEQENER</w:t>
            </w:r>
          </w:p>
        </w:tc>
        <w:tc>
          <w:tcPr>
            <w:tcW w:w="665" w:type="dxa"/>
            <w:noWrap/>
            <w:vAlign w:val="center"/>
            <w:hideMark/>
          </w:tcPr>
          <w:p w14:paraId="578ADAED" w14:textId="77777777" w:rsidR="00771A4B" w:rsidRDefault="00771A4B" w:rsidP="00771A4B">
            <w:pPr>
              <w:jc w:val="center"/>
              <w:rPr>
                <w:sz w:val="16"/>
                <w:szCs w:val="16"/>
              </w:rPr>
            </w:pPr>
            <w:r>
              <w:rPr>
                <w:sz w:val="16"/>
                <w:szCs w:val="16"/>
              </w:rPr>
              <w:t>1</w:t>
            </w:r>
          </w:p>
        </w:tc>
        <w:tc>
          <w:tcPr>
            <w:tcW w:w="983" w:type="dxa"/>
            <w:vAlign w:val="center"/>
          </w:tcPr>
          <w:p w14:paraId="4F377C2D" w14:textId="2737AB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FDABD0" w14:textId="0548A6E6" w:rsidR="00771A4B" w:rsidRDefault="00771A4B" w:rsidP="00771A4B">
            <w:pPr>
              <w:jc w:val="center"/>
              <w:rPr>
                <w:sz w:val="16"/>
                <w:szCs w:val="16"/>
              </w:rPr>
            </w:pPr>
            <w:r>
              <w:rPr>
                <w:sz w:val="16"/>
                <w:szCs w:val="16"/>
              </w:rPr>
              <w:t>UN</w:t>
            </w:r>
          </w:p>
        </w:tc>
        <w:tc>
          <w:tcPr>
            <w:tcW w:w="887" w:type="dxa"/>
            <w:noWrap/>
            <w:vAlign w:val="center"/>
            <w:hideMark/>
          </w:tcPr>
          <w:p w14:paraId="12B50BC1" w14:textId="271DFED4" w:rsidR="00771A4B" w:rsidRDefault="00771A4B" w:rsidP="00771A4B">
            <w:pPr>
              <w:jc w:val="center"/>
              <w:rPr>
                <w:sz w:val="16"/>
                <w:szCs w:val="16"/>
              </w:rPr>
            </w:pPr>
            <w:r>
              <w:rPr>
                <w:sz w:val="16"/>
                <w:szCs w:val="16"/>
              </w:rPr>
              <w:t>4.542,85</w:t>
            </w:r>
          </w:p>
        </w:tc>
        <w:tc>
          <w:tcPr>
            <w:tcW w:w="1152" w:type="dxa"/>
            <w:noWrap/>
            <w:vAlign w:val="center"/>
            <w:hideMark/>
          </w:tcPr>
          <w:p w14:paraId="46909FA3" w14:textId="44C5CEE7" w:rsidR="00771A4B" w:rsidRDefault="00771A4B" w:rsidP="00771A4B">
            <w:pPr>
              <w:jc w:val="center"/>
              <w:rPr>
                <w:sz w:val="16"/>
                <w:szCs w:val="16"/>
              </w:rPr>
            </w:pPr>
            <w:r>
              <w:rPr>
                <w:sz w:val="16"/>
                <w:szCs w:val="16"/>
              </w:rPr>
              <w:t>-             662,50</w:t>
            </w:r>
          </w:p>
        </w:tc>
        <w:tc>
          <w:tcPr>
            <w:tcW w:w="887" w:type="dxa"/>
            <w:noWrap/>
            <w:vAlign w:val="center"/>
            <w:hideMark/>
          </w:tcPr>
          <w:p w14:paraId="354916B8" w14:textId="3EF8B9DC" w:rsidR="00771A4B" w:rsidRDefault="00771A4B" w:rsidP="00771A4B">
            <w:pPr>
              <w:jc w:val="center"/>
              <w:rPr>
                <w:sz w:val="16"/>
                <w:szCs w:val="16"/>
              </w:rPr>
            </w:pPr>
            <w:r>
              <w:rPr>
                <w:sz w:val="16"/>
                <w:szCs w:val="16"/>
              </w:rPr>
              <w:t>3.880,35</w:t>
            </w:r>
          </w:p>
        </w:tc>
      </w:tr>
      <w:tr w:rsidR="00771A4B" w14:paraId="03A18B17" w14:textId="77777777" w:rsidTr="00771A4B">
        <w:trPr>
          <w:trHeight w:val="240"/>
        </w:trPr>
        <w:tc>
          <w:tcPr>
            <w:tcW w:w="936" w:type="dxa"/>
            <w:noWrap/>
            <w:hideMark/>
          </w:tcPr>
          <w:p w14:paraId="2B87AF64" w14:textId="3B107B68" w:rsidR="00771A4B" w:rsidRDefault="00771A4B" w:rsidP="00771A4B">
            <w:pPr>
              <w:rPr>
                <w:sz w:val="16"/>
                <w:szCs w:val="16"/>
              </w:rPr>
            </w:pPr>
            <w:r>
              <w:rPr>
                <w:sz w:val="16"/>
                <w:szCs w:val="16"/>
              </w:rPr>
              <w:t>Maquinas e equipamentos</w:t>
            </w:r>
          </w:p>
        </w:tc>
        <w:tc>
          <w:tcPr>
            <w:tcW w:w="1096" w:type="dxa"/>
            <w:noWrap/>
            <w:hideMark/>
          </w:tcPr>
          <w:p w14:paraId="0F605025" w14:textId="77777777" w:rsidR="00771A4B" w:rsidRDefault="00771A4B" w:rsidP="00771A4B">
            <w:pPr>
              <w:rPr>
                <w:sz w:val="16"/>
                <w:szCs w:val="16"/>
              </w:rPr>
            </w:pPr>
            <w:r>
              <w:rPr>
                <w:sz w:val="16"/>
                <w:szCs w:val="16"/>
              </w:rPr>
              <w:t>5100012602370</w:t>
            </w:r>
          </w:p>
        </w:tc>
        <w:tc>
          <w:tcPr>
            <w:tcW w:w="628" w:type="dxa"/>
            <w:noWrap/>
            <w:hideMark/>
          </w:tcPr>
          <w:p w14:paraId="7CEF537C" w14:textId="66FC38B1" w:rsidR="00771A4B" w:rsidRDefault="00771A4B" w:rsidP="00771A4B">
            <w:pPr>
              <w:rPr>
                <w:sz w:val="16"/>
                <w:szCs w:val="16"/>
              </w:rPr>
            </w:pPr>
            <w:r>
              <w:rPr>
                <w:sz w:val="16"/>
                <w:szCs w:val="16"/>
              </w:rPr>
              <w:t>Porto alegre</w:t>
            </w:r>
          </w:p>
        </w:tc>
        <w:tc>
          <w:tcPr>
            <w:tcW w:w="3466" w:type="dxa"/>
            <w:noWrap/>
            <w:hideMark/>
          </w:tcPr>
          <w:p w14:paraId="0462B728"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5A193DCA" w14:textId="77777777" w:rsidR="00771A4B" w:rsidRDefault="00771A4B" w:rsidP="00771A4B">
            <w:pPr>
              <w:rPr>
                <w:sz w:val="16"/>
                <w:szCs w:val="16"/>
              </w:rPr>
            </w:pPr>
            <w:r>
              <w:rPr>
                <w:sz w:val="16"/>
                <w:szCs w:val="16"/>
              </w:rPr>
              <w:t>POA</w:t>
            </w:r>
          </w:p>
        </w:tc>
        <w:tc>
          <w:tcPr>
            <w:tcW w:w="950" w:type="dxa"/>
            <w:noWrap/>
            <w:vAlign w:val="center"/>
            <w:hideMark/>
          </w:tcPr>
          <w:p w14:paraId="15645A6F" w14:textId="77777777" w:rsidR="00771A4B" w:rsidRDefault="00771A4B" w:rsidP="00771A4B">
            <w:pPr>
              <w:jc w:val="center"/>
              <w:rPr>
                <w:sz w:val="16"/>
                <w:szCs w:val="16"/>
              </w:rPr>
            </w:pPr>
            <w:r>
              <w:rPr>
                <w:sz w:val="16"/>
                <w:szCs w:val="16"/>
              </w:rPr>
              <w:t>ZWEQENER</w:t>
            </w:r>
          </w:p>
        </w:tc>
        <w:tc>
          <w:tcPr>
            <w:tcW w:w="665" w:type="dxa"/>
            <w:noWrap/>
            <w:vAlign w:val="center"/>
            <w:hideMark/>
          </w:tcPr>
          <w:p w14:paraId="45EE04F4" w14:textId="77777777" w:rsidR="00771A4B" w:rsidRDefault="00771A4B" w:rsidP="00771A4B">
            <w:pPr>
              <w:jc w:val="center"/>
              <w:rPr>
                <w:sz w:val="16"/>
                <w:szCs w:val="16"/>
              </w:rPr>
            </w:pPr>
            <w:r>
              <w:rPr>
                <w:sz w:val="16"/>
                <w:szCs w:val="16"/>
              </w:rPr>
              <w:t>1</w:t>
            </w:r>
          </w:p>
        </w:tc>
        <w:tc>
          <w:tcPr>
            <w:tcW w:w="983" w:type="dxa"/>
            <w:vAlign w:val="center"/>
          </w:tcPr>
          <w:p w14:paraId="0942DB91" w14:textId="58AD4E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40DA0F" w14:textId="1EA3B426" w:rsidR="00771A4B" w:rsidRDefault="00771A4B" w:rsidP="00771A4B">
            <w:pPr>
              <w:jc w:val="center"/>
              <w:rPr>
                <w:sz w:val="16"/>
                <w:szCs w:val="16"/>
              </w:rPr>
            </w:pPr>
            <w:r>
              <w:rPr>
                <w:sz w:val="16"/>
                <w:szCs w:val="16"/>
              </w:rPr>
              <w:t>UN</w:t>
            </w:r>
          </w:p>
        </w:tc>
        <w:tc>
          <w:tcPr>
            <w:tcW w:w="887" w:type="dxa"/>
            <w:noWrap/>
            <w:vAlign w:val="center"/>
            <w:hideMark/>
          </w:tcPr>
          <w:p w14:paraId="6DFA4DFC" w14:textId="5FC1C360" w:rsidR="00771A4B" w:rsidRDefault="00771A4B" w:rsidP="00771A4B">
            <w:pPr>
              <w:jc w:val="center"/>
              <w:rPr>
                <w:sz w:val="16"/>
                <w:szCs w:val="16"/>
              </w:rPr>
            </w:pPr>
            <w:r>
              <w:rPr>
                <w:sz w:val="16"/>
                <w:szCs w:val="16"/>
              </w:rPr>
              <w:t>4.032,87</w:t>
            </w:r>
          </w:p>
        </w:tc>
        <w:tc>
          <w:tcPr>
            <w:tcW w:w="1152" w:type="dxa"/>
            <w:noWrap/>
            <w:vAlign w:val="center"/>
            <w:hideMark/>
          </w:tcPr>
          <w:p w14:paraId="368EA2E6" w14:textId="2771142A" w:rsidR="00771A4B" w:rsidRDefault="00771A4B" w:rsidP="00771A4B">
            <w:pPr>
              <w:jc w:val="center"/>
              <w:rPr>
                <w:sz w:val="16"/>
                <w:szCs w:val="16"/>
              </w:rPr>
            </w:pPr>
            <w:r>
              <w:rPr>
                <w:sz w:val="16"/>
                <w:szCs w:val="16"/>
              </w:rPr>
              <w:t>-             588,11</w:t>
            </w:r>
          </w:p>
        </w:tc>
        <w:tc>
          <w:tcPr>
            <w:tcW w:w="887" w:type="dxa"/>
            <w:noWrap/>
            <w:vAlign w:val="center"/>
            <w:hideMark/>
          </w:tcPr>
          <w:p w14:paraId="190C3031" w14:textId="275A9DE7" w:rsidR="00771A4B" w:rsidRDefault="00771A4B" w:rsidP="00771A4B">
            <w:pPr>
              <w:jc w:val="center"/>
              <w:rPr>
                <w:sz w:val="16"/>
                <w:szCs w:val="16"/>
              </w:rPr>
            </w:pPr>
            <w:r>
              <w:rPr>
                <w:sz w:val="16"/>
                <w:szCs w:val="16"/>
              </w:rPr>
              <w:t>3.444,76</w:t>
            </w:r>
          </w:p>
        </w:tc>
      </w:tr>
      <w:tr w:rsidR="00771A4B" w14:paraId="081C5B4D" w14:textId="77777777" w:rsidTr="00771A4B">
        <w:trPr>
          <w:trHeight w:val="240"/>
        </w:trPr>
        <w:tc>
          <w:tcPr>
            <w:tcW w:w="936" w:type="dxa"/>
            <w:noWrap/>
            <w:hideMark/>
          </w:tcPr>
          <w:p w14:paraId="6761A92D" w14:textId="7CDAC99F" w:rsidR="00771A4B" w:rsidRDefault="00771A4B" w:rsidP="00771A4B">
            <w:pPr>
              <w:rPr>
                <w:sz w:val="16"/>
                <w:szCs w:val="16"/>
              </w:rPr>
            </w:pPr>
            <w:r>
              <w:rPr>
                <w:sz w:val="16"/>
                <w:szCs w:val="16"/>
              </w:rPr>
              <w:t>Maquinas e equipamentos</w:t>
            </w:r>
          </w:p>
        </w:tc>
        <w:tc>
          <w:tcPr>
            <w:tcW w:w="1096" w:type="dxa"/>
            <w:noWrap/>
            <w:hideMark/>
          </w:tcPr>
          <w:p w14:paraId="28A4098D" w14:textId="77777777" w:rsidR="00771A4B" w:rsidRDefault="00771A4B" w:rsidP="00771A4B">
            <w:pPr>
              <w:rPr>
                <w:sz w:val="16"/>
                <w:szCs w:val="16"/>
              </w:rPr>
            </w:pPr>
            <w:r>
              <w:rPr>
                <w:sz w:val="16"/>
                <w:szCs w:val="16"/>
              </w:rPr>
              <w:t>5100012602380</w:t>
            </w:r>
          </w:p>
        </w:tc>
        <w:tc>
          <w:tcPr>
            <w:tcW w:w="628" w:type="dxa"/>
            <w:noWrap/>
            <w:hideMark/>
          </w:tcPr>
          <w:p w14:paraId="380F36C5" w14:textId="2E91FA1E" w:rsidR="00771A4B" w:rsidRDefault="00771A4B" w:rsidP="00771A4B">
            <w:pPr>
              <w:rPr>
                <w:sz w:val="16"/>
                <w:szCs w:val="16"/>
              </w:rPr>
            </w:pPr>
            <w:r>
              <w:rPr>
                <w:sz w:val="16"/>
                <w:szCs w:val="16"/>
              </w:rPr>
              <w:t>Porto alegre</w:t>
            </w:r>
          </w:p>
        </w:tc>
        <w:tc>
          <w:tcPr>
            <w:tcW w:w="3466" w:type="dxa"/>
            <w:noWrap/>
            <w:hideMark/>
          </w:tcPr>
          <w:p w14:paraId="3AB50785"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4DEE5EFE" w14:textId="77777777" w:rsidR="00771A4B" w:rsidRDefault="00771A4B" w:rsidP="00771A4B">
            <w:pPr>
              <w:rPr>
                <w:sz w:val="16"/>
                <w:szCs w:val="16"/>
              </w:rPr>
            </w:pPr>
            <w:r>
              <w:rPr>
                <w:sz w:val="16"/>
                <w:szCs w:val="16"/>
              </w:rPr>
              <w:t>POA</w:t>
            </w:r>
          </w:p>
        </w:tc>
        <w:tc>
          <w:tcPr>
            <w:tcW w:w="950" w:type="dxa"/>
            <w:noWrap/>
            <w:vAlign w:val="center"/>
            <w:hideMark/>
          </w:tcPr>
          <w:p w14:paraId="4CBF22C5" w14:textId="77777777" w:rsidR="00771A4B" w:rsidRDefault="00771A4B" w:rsidP="00771A4B">
            <w:pPr>
              <w:jc w:val="center"/>
              <w:rPr>
                <w:sz w:val="16"/>
                <w:szCs w:val="16"/>
              </w:rPr>
            </w:pPr>
            <w:r>
              <w:rPr>
                <w:sz w:val="16"/>
                <w:szCs w:val="16"/>
              </w:rPr>
              <w:t>ZWEQENER</w:t>
            </w:r>
          </w:p>
        </w:tc>
        <w:tc>
          <w:tcPr>
            <w:tcW w:w="665" w:type="dxa"/>
            <w:noWrap/>
            <w:vAlign w:val="center"/>
            <w:hideMark/>
          </w:tcPr>
          <w:p w14:paraId="5BA5BA01" w14:textId="77777777" w:rsidR="00771A4B" w:rsidRDefault="00771A4B" w:rsidP="00771A4B">
            <w:pPr>
              <w:jc w:val="center"/>
              <w:rPr>
                <w:sz w:val="16"/>
                <w:szCs w:val="16"/>
              </w:rPr>
            </w:pPr>
            <w:r>
              <w:rPr>
                <w:sz w:val="16"/>
                <w:szCs w:val="16"/>
              </w:rPr>
              <w:t>1</w:t>
            </w:r>
          </w:p>
        </w:tc>
        <w:tc>
          <w:tcPr>
            <w:tcW w:w="983" w:type="dxa"/>
            <w:vAlign w:val="center"/>
          </w:tcPr>
          <w:p w14:paraId="19B3ABBB" w14:textId="4E97B0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DD9B6A" w14:textId="64EE0145" w:rsidR="00771A4B" w:rsidRDefault="00771A4B" w:rsidP="00771A4B">
            <w:pPr>
              <w:jc w:val="center"/>
              <w:rPr>
                <w:sz w:val="16"/>
                <w:szCs w:val="16"/>
              </w:rPr>
            </w:pPr>
            <w:r>
              <w:rPr>
                <w:sz w:val="16"/>
                <w:szCs w:val="16"/>
              </w:rPr>
              <w:t>UN</w:t>
            </w:r>
          </w:p>
        </w:tc>
        <w:tc>
          <w:tcPr>
            <w:tcW w:w="887" w:type="dxa"/>
            <w:noWrap/>
            <w:vAlign w:val="center"/>
            <w:hideMark/>
          </w:tcPr>
          <w:p w14:paraId="73A036A7" w14:textId="74B91450" w:rsidR="00771A4B" w:rsidRDefault="00771A4B" w:rsidP="00771A4B">
            <w:pPr>
              <w:jc w:val="center"/>
              <w:rPr>
                <w:sz w:val="16"/>
                <w:szCs w:val="16"/>
              </w:rPr>
            </w:pPr>
            <w:r>
              <w:rPr>
                <w:sz w:val="16"/>
                <w:szCs w:val="16"/>
              </w:rPr>
              <w:t>4.542,85</w:t>
            </w:r>
          </w:p>
        </w:tc>
        <w:tc>
          <w:tcPr>
            <w:tcW w:w="1152" w:type="dxa"/>
            <w:noWrap/>
            <w:vAlign w:val="center"/>
            <w:hideMark/>
          </w:tcPr>
          <w:p w14:paraId="645D9C54" w14:textId="7B4D2ADC" w:rsidR="00771A4B" w:rsidRDefault="00771A4B" w:rsidP="00771A4B">
            <w:pPr>
              <w:jc w:val="center"/>
              <w:rPr>
                <w:sz w:val="16"/>
                <w:szCs w:val="16"/>
              </w:rPr>
            </w:pPr>
            <w:r>
              <w:rPr>
                <w:sz w:val="16"/>
                <w:szCs w:val="16"/>
              </w:rPr>
              <w:t>-             662,50</w:t>
            </w:r>
          </w:p>
        </w:tc>
        <w:tc>
          <w:tcPr>
            <w:tcW w:w="887" w:type="dxa"/>
            <w:noWrap/>
            <w:vAlign w:val="center"/>
            <w:hideMark/>
          </w:tcPr>
          <w:p w14:paraId="76431F80" w14:textId="682A5207" w:rsidR="00771A4B" w:rsidRDefault="00771A4B" w:rsidP="00771A4B">
            <w:pPr>
              <w:jc w:val="center"/>
              <w:rPr>
                <w:sz w:val="16"/>
                <w:szCs w:val="16"/>
              </w:rPr>
            </w:pPr>
            <w:r>
              <w:rPr>
                <w:sz w:val="16"/>
                <w:szCs w:val="16"/>
              </w:rPr>
              <w:t>3.880,35</w:t>
            </w:r>
          </w:p>
        </w:tc>
      </w:tr>
      <w:tr w:rsidR="00771A4B" w14:paraId="5DF2BA62" w14:textId="77777777" w:rsidTr="00771A4B">
        <w:trPr>
          <w:trHeight w:val="240"/>
        </w:trPr>
        <w:tc>
          <w:tcPr>
            <w:tcW w:w="936" w:type="dxa"/>
            <w:noWrap/>
            <w:hideMark/>
          </w:tcPr>
          <w:p w14:paraId="42E75EBB" w14:textId="711A868B" w:rsidR="00771A4B" w:rsidRDefault="00771A4B" w:rsidP="00771A4B">
            <w:pPr>
              <w:rPr>
                <w:sz w:val="16"/>
                <w:szCs w:val="16"/>
              </w:rPr>
            </w:pPr>
            <w:r>
              <w:rPr>
                <w:sz w:val="16"/>
                <w:szCs w:val="16"/>
              </w:rPr>
              <w:t>Maquinas e equipamentos</w:t>
            </w:r>
          </w:p>
        </w:tc>
        <w:tc>
          <w:tcPr>
            <w:tcW w:w="1096" w:type="dxa"/>
            <w:noWrap/>
            <w:hideMark/>
          </w:tcPr>
          <w:p w14:paraId="412A09E5" w14:textId="77777777" w:rsidR="00771A4B" w:rsidRDefault="00771A4B" w:rsidP="00771A4B">
            <w:pPr>
              <w:rPr>
                <w:sz w:val="16"/>
                <w:szCs w:val="16"/>
              </w:rPr>
            </w:pPr>
            <w:r>
              <w:rPr>
                <w:sz w:val="16"/>
                <w:szCs w:val="16"/>
              </w:rPr>
              <w:t>5100012602390</w:t>
            </w:r>
          </w:p>
        </w:tc>
        <w:tc>
          <w:tcPr>
            <w:tcW w:w="628" w:type="dxa"/>
            <w:noWrap/>
            <w:hideMark/>
          </w:tcPr>
          <w:p w14:paraId="04CA677E" w14:textId="5B8256B3" w:rsidR="00771A4B" w:rsidRDefault="00771A4B" w:rsidP="00771A4B">
            <w:pPr>
              <w:rPr>
                <w:sz w:val="16"/>
                <w:szCs w:val="16"/>
              </w:rPr>
            </w:pPr>
            <w:r>
              <w:rPr>
                <w:sz w:val="16"/>
                <w:szCs w:val="16"/>
              </w:rPr>
              <w:t>Porto alegre</w:t>
            </w:r>
          </w:p>
        </w:tc>
        <w:tc>
          <w:tcPr>
            <w:tcW w:w="3466" w:type="dxa"/>
            <w:noWrap/>
            <w:hideMark/>
          </w:tcPr>
          <w:p w14:paraId="63F10352"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3019439F" w14:textId="77777777" w:rsidR="00771A4B" w:rsidRDefault="00771A4B" w:rsidP="00771A4B">
            <w:pPr>
              <w:rPr>
                <w:sz w:val="16"/>
                <w:szCs w:val="16"/>
              </w:rPr>
            </w:pPr>
            <w:r>
              <w:rPr>
                <w:sz w:val="16"/>
                <w:szCs w:val="16"/>
              </w:rPr>
              <w:t>POA</w:t>
            </w:r>
          </w:p>
        </w:tc>
        <w:tc>
          <w:tcPr>
            <w:tcW w:w="950" w:type="dxa"/>
            <w:noWrap/>
            <w:vAlign w:val="center"/>
            <w:hideMark/>
          </w:tcPr>
          <w:p w14:paraId="5443F4A4" w14:textId="77777777" w:rsidR="00771A4B" w:rsidRDefault="00771A4B" w:rsidP="00771A4B">
            <w:pPr>
              <w:jc w:val="center"/>
              <w:rPr>
                <w:sz w:val="16"/>
                <w:szCs w:val="16"/>
              </w:rPr>
            </w:pPr>
            <w:r>
              <w:rPr>
                <w:sz w:val="16"/>
                <w:szCs w:val="16"/>
              </w:rPr>
              <w:t>ZWEQENER</w:t>
            </w:r>
          </w:p>
        </w:tc>
        <w:tc>
          <w:tcPr>
            <w:tcW w:w="665" w:type="dxa"/>
            <w:noWrap/>
            <w:vAlign w:val="center"/>
            <w:hideMark/>
          </w:tcPr>
          <w:p w14:paraId="4E0D152A" w14:textId="77777777" w:rsidR="00771A4B" w:rsidRDefault="00771A4B" w:rsidP="00771A4B">
            <w:pPr>
              <w:jc w:val="center"/>
              <w:rPr>
                <w:sz w:val="16"/>
                <w:szCs w:val="16"/>
              </w:rPr>
            </w:pPr>
            <w:r>
              <w:rPr>
                <w:sz w:val="16"/>
                <w:szCs w:val="16"/>
              </w:rPr>
              <w:t>1</w:t>
            </w:r>
          </w:p>
        </w:tc>
        <w:tc>
          <w:tcPr>
            <w:tcW w:w="983" w:type="dxa"/>
            <w:vAlign w:val="center"/>
          </w:tcPr>
          <w:p w14:paraId="6D23E083" w14:textId="25B431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F1C113" w14:textId="1CCFDB7C" w:rsidR="00771A4B" w:rsidRDefault="00771A4B" w:rsidP="00771A4B">
            <w:pPr>
              <w:jc w:val="center"/>
              <w:rPr>
                <w:sz w:val="16"/>
                <w:szCs w:val="16"/>
              </w:rPr>
            </w:pPr>
            <w:r>
              <w:rPr>
                <w:sz w:val="16"/>
                <w:szCs w:val="16"/>
              </w:rPr>
              <w:t>UN</w:t>
            </w:r>
          </w:p>
        </w:tc>
        <w:tc>
          <w:tcPr>
            <w:tcW w:w="887" w:type="dxa"/>
            <w:noWrap/>
            <w:vAlign w:val="center"/>
            <w:hideMark/>
          </w:tcPr>
          <w:p w14:paraId="6388E76B" w14:textId="3A93D1C6" w:rsidR="00771A4B" w:rsidRDefault="00771A4B" w:rsidP="00771A4B">
            <w:pPr>
              <w:jc w:val="center"/>
              <w:rPr>
                <w:sz w:val="16"/>
                <w:szCs w:val="16"/>
              </w:rPr>
            </w:pPr>
            <w:r>
              <w:rPr>
                <w:sz w:val="16"/>
                <w:szCs w:val="16"/>
              </w:rPr>
              <w:t>4.032,87</w:t>
            </w:r>
          </w:p>
        </w:tc>
        <w:tc>
          <w:tcPr>
            <w:tcW w:w="1152" w:type="dxa"/>
            <w:noWrap/>
            <w:vAlign w:val="center"/>
            <w:hideMark/>
          </w:tcPr>
          <w:p w14:paraId="1622D4D5" w14:textId="53E37C22" w:rsidR="00771A4B" w:rsidRDefault="00771A4B" w:rsidP="00771A4B">
            <w:pPr>
              <w:jc w:val="center"/>
              <w:rPr>
                <w:sz w:val="16"/>
                <w:szCs w:val="16"/>
              </w:rPr>
            </w:pPr>
            <w:r>
              <w:rPr>
                <w:sz w:val="16"/>
                <w:szCs w:val="16"/>
              </w:rPr>
              <w:t>-             588,11</w:t>
            </w:r>
          </w:p>
        </w:tc>
        <w:tc>
          <w:tcPr>
            <w:tcW w:w="887" w:type="dxa"/>
            <w:noWrap/>
            <w:vAlign w:val="center"/>
            <w:hideMark/>
          </w:tcPr>
          <w:p w14:paraId="514BA481" w14:textId="7181CEE1" w:rsidR="00771A4B" w:rsidRDefault="00771A4B" w:rsidP="00771A4B">
            <w:pPr>
              <w:jc w:val="center"/>
              <w:rPr>
                <w:sz w:val="16"/>
                <w:szCs w:val="16"/>
              </w:rPr>
            </w:pPr>
            <w:r>
              <w:rPr>
                <w:sz w:val="16"/>
                <w:szCs w:val="16"/>
              </w:rPr>
              <w:t>3.444,76</w:t>
            </w:r>
          </w:p>
        </w:tc>
      </w:tr>
      <w:tr w:rsidR="00771A4B" w14:paraId="2E71C336" w14:textId="77777777" w:rsidTr="00771A4B">
        <w:trPr>
          <w:trHeight w:val="240"/>
        </w:trPr>
        <w:tc>
          <w:tcPr>
            <w:tcW w:w="936" w:type="dxa"/>
            <w:noWrap/>
            <w:hideMark/>
          </w:tcPr>
          <w:p w14:paraId="43E5336B" w14:textId="59519746" w:rsidR="00771A4B" w:rsidRDefault="00771A4B" w:rsidP="00771A4B">
            <w:pPr>
              <w:rPr>
                <w:sz w:val="16"/>
                <w:szCs w:val="16"/>
              </w:rPr>
            </w:pPr>
            <w:r>
              <w:rPr>
                <w:sz w:val="16"/>
                <w:szCs w:val="16"/>
              </w:rPr>
              <w:t>Maquinas e equipamentos</w:t>
            </w:r>
          </w:p>
        </w:tc>
        <w:tc>
          <w:tcPr>
            <w:tcW w:w="1096" w:type="dxa"/>
            <w:noWrap/>
            <w:hideMark/>
          </w:tcPr>
          <w:p w14:paraId="4AF26657" w14:textId="77777777" w:rsidR="00771A4B" w:rsidRDefault="00771A4B" w:rsidP="00771A4B">
            <w:pPr>
              <w:rPr>
                <w:sz w:val="16"/>
                <w:szCs w:val="16"/>
              </w:rPr>
            </w:pPr>
            <w:r>
              <w:rPr>
                <w:sz w:val="16"/>
                <w:szCs w:val="16"/>
              </w:rPr>
              <w:t>5100012602400</w:t>
            </w:r>
          </w:p>
        </w:tc>
        <w:tc>
          <w:tcPr>
            <w:tcW w:w="628" w:type="dxa"/>
            <w:noWrap/>
            <w:hideMark/>
          </w:tcPr>
          <w:p w14:paraId="504CE29C" w14:textId="19E48D76" w:rsidR="00771A4B" w:rsidRDefault="00771A4B" w:rsidP="00771A4B">
            <w:pPr>
              <w:rPr>
                <w:sz w:val="16"/>
                <w:szCs w:val="16"/>
              </w:rPr>
            </w:pPr>
            <w:r>
              <w:rPr>
                <w:sz w:val="16"/>
                <w:szCs w:val="16"/>
              </w:rPr>
              <w:t>Porto alegre</w:t>
            </w:r>
          </w:p>
        </w:tc>
        <w:tc>
          <w:tcPr>
            <w:tcW w:w="3466" w:type="dxa"/>
            <w:noWrap/>
            <w:hideMark/>
          </w:tcPr>
          <w:p w14:paraId="309E4DB2"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44176308" w14:textId="77777777" w:rsidR="00771A4B" w:rsidRDefault="00771A4B" w:rsidP="00771A4B">
            <w:pPr>
              <w:rPr>
                <w:sz w:val="16"/>
                <w:szCs w:val="16"/>
              </w:rPr>
            </w:pPr>
            <w:r>
              <w:rPr>
                <w:sz w:val="16"/>
                <w:szCs w:val="16"/>
              </w:rPr>
              <w:t>POA</w:t>
            </w:r>
          </w:p>
        </w:tc>
        <w:tc>
          <w:tcPr>
            <w:tcW w:w="950" w:type="dxa"/>
            <w:noWrap/>
            <w:vAlign w:val="center"/>
            <w:hideMark/>
          </w:tcPr>
          <w:p w14:paraId="503EFAAE" w14:textId="77777777" w:rsidR="00771A4B" w:rsidRDefault="00771A4B" w:rsidP="00771A4B">
            <w:pPr>
              <w:jc w:val="center"/>
              <w:rPr>
                <w:sz w:val="16"/>
                <w:szCs w:val="16"/>
              </w:rPr>
            </w:pPr>
            <w:r>
              <w:rPr>
                <w:sz w:val="16"/>
                <w:szCs w:val="16"/>
              </w:rPr>
              <w:t>ZWEQENER</w:t>
            </w:r>
          </w:p>
        </w:tc>
        <w:tc>
          <w:tcPr>
            <w:tcW w:w="665" w:type="dxa"/>
            <w:noWrap/>
            <w:vAlign w:val="center"/>
            <w:hideMark/>
          </w:tcPr>
          <w:p w14:paraId="1B23B7B6" w14:textId="77777777" w:rsidR="00771A4B" w:rsidRDefault="00771A4B" w:rsidP="00771A4B">
            <w:pPr>
              <w:jc w:val="center"/>
              <w:rPr>
                <w:sz w:val="16"/>
                <w:szCs w:val="16"/>
              </w:rPr>
            </w:pPr>
            <w:r>
              <w:rPr>
                <w:sz w:val="16"/>
                <w:szCs w:val="16"/>
              </w:rPr>
              <w:t>1</w:t>
            </w:r>
          </w:p>
        </w:tc>
        <w:tc>
          <w:tcPr>
            <w:tcW w:w="983" w:type="dxa"/>
            <w:vAlign w:val="center"/>
          </w:tcPr>
          <w:p w14:paraId="1912561E" w14:textId="716FC1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4B7412" w14:textId="1468F1D6" w:rsidR="00771A4B" w:rsidRDefault="00771A4B" w:rsidP="00771A4B">
            <w:pPr>
              <w:jc w:val="center"/>
              <w:rPr>
                <w:sz w:val="16"/>
                <w:szCs w:val="16"/>
              </w:rPr>
            </w:pPr>
            <w:r>
              <w:rPr>
                <w:sz w:val="16"/>
                <w:szCs w:val="16"/>
              </w:rPr>
              <w:t>UN</w:t>
            </w:r>
          </w:p>
        </w:tc>
        <w:tc>
          <w:tcPr>
            <w:tcW w:w="887" w:type="dxa"/>
            <w:noWrap/>
            <w:vAlign w:val="center"/>
            <w:hideMark/>
          </w:tcPr>
          <w:p w14:paraId="1DB09DCC" w14:textId="0FDB6DBC" w:rsidR="00771A4B" w:rsidRDefault="00771A4B" w:rsidP="00771A4B">
            <w:pPr>
              <w:jc w:val="center"/>
              <w:rPr>
                <w:sz w:val="16"/>
                <w:szCs w:val="16"/>
              </w:rPr>
            </w:pPr>
            <w:r>
              <w:rPr>
                <w:sz w:val="16"/>
                <w:szCs w:val="16"/>
              </w:rPr>
              <w:t>4.032,87</w:t>
            </w:r>
          </w:p>
        </w:tc>
        <w:tc>
          <w:tcPr>
            <w:tcW w:w="1152" w:type="dxa"/>
            <w:noWrap/>
            <w:vAlign w:val="center"/>
            <w:hideMark/>
          </w:tcPr>
          <w:p w14:paraId="1BA26AFC" w14:textId="700D6C8F" w:rsidR="00771A4B" w:rsidRDefault="00771A4B" w:rsidP="00771A4B">
            <w:pPr>
              <w:jc w:val="center"/>
              <w:rPr>
                <w:sz w:val="16"/>
                <w:szCs w:val="16"/>
              </w:rPr>
            </w:pPr>
            <w:r>
              <w:rPr>
                <w:sz w:val="16"/>
                <w:szCs w:val="16"/>
              </w:rPr>
              <w:t>-             588,11</w:t>
            </w:r>
          </w:p>
        </w:tc>
        <w:tc>
          <w:tcPr>
            <w:tcW w:w="887" w:type="dxa"/>
            <w:noWrap/>
            <w:vAlign w:val="center"/>
            <w:hideMark/>
          </w:tcPr>
          <w:p w14:paraId="40EF1126" w14:textId="0577223C" w:rsidR="00771A4B" w:rsidRDefault="00771A4B" w:rsidP="00771A4B">
            <w:pPr>
              <w:jc w:val="center"/>
              <w:rPr>
                <w:sz w:val="16"/>
                <w:szCs w:val="16"/>
              </w:rPr>
            </w:pPr>
            <w:r>
              <w:rPr>
                <w:sz w:val="16"/>
                <w:szCs w:val="16"/>
              </w:rPr>
              <w:t>3.444,76</w:t>
            </w:r>
          </w:p>
        </w:tc>
      </w:tr>
      <w:tr w:rsidR="00771A4B" w14:paraId="6B173B57" w14:textId="77777777" w:rsidTr="00771A4B">
        <w:trPr>
          <w:trHeight w:val="240"/>
        </w:trPr>
        <w:tc>
          <w:tcPr>
            <w:tcW w:w="936" w:type="dxa"/>
            <w:noWrap/>
            <w:hideMark/>
          </w:tcPr>
          <w:p w14:paraId="5D5AB160" w14:textId="6FAD36BF" w:rsidR="00771A4B" w:rsidRDefault="00771A4B" w:rsidP="00771A4B">
            <w:pPr>
              <w:rPr>
                <w:sz w:val="16"/>
                <w:szCs w:val="16"/>
              </w:rPr>
            </w:pPr>
            <w:r>
              <w:rPr>
                <w:sz w:val="16"/>
                <w:szCs w:val="16"/>
              </w:rPr>
              <w:t>Maquinas e equipamentos</w:t>
            </w:r>
          </w:p>
        </w:tc>
        <w:tc>
          <w:tcPr>
            <w:tcW w:w="1096" w:type="dxa"/>
            <w:noWrap/>
            <w:hideMark/>
          </w:tcPr>
          <w:p w14:paraId="7B53AA01" w14:textId="77777777" w:rsidR="00771A4B" w:rsidRDefault="00771A4B" w:rsidP="00771A4B">
            <w:pPr>
              <w:rPr>
                <w:sz w:val="16"/>
                <w:szCs w:val="16"/>
              </w:rPr>
            </w:pPr>
            <w:r>
              <w:rPr>
                <w:sz w:val="16"/>
                <w:szCs w:val="16"/>
              </w:rPr>
              <w:t>5100012602410</w:t>
            </w:r>
          </w:p>
        </w:tc>
        <w:tc>
          <w:tcPr>
            <w:tcW w:w="628" w:type="dxa"/>
            <w:noWrap/>
            <w:hideMark/>
          </w:tcPr>
          <w:p w14:paraId="53ADEB69" w14:textId="3B0792F8" w:rsidR="00771A4B" w:rsidRDefault="00771A4B" w:rsidP="00771A4B">
            <w:pPr>
              <w:rPr>
                <w:sz w:val="16"/>
                <w:szCs w:val="16"/>
              </w:rPr>
            </w:pPr>
            <w:r>
              <w:rPr>
                <w:sz w:val="16"/>
                <w:szCs w:val="16"/>
              </w:rPr>
              <w:t>Porto alegre</w:t>
            </w:r>
          </w:p>
        </w:tc>
        <w:tc>
          <w:tcPr>
            <w:tcW w:w="3466" w:type="dxa"/>
            <w:noWrap/>
            <w:hideMark/>
          </w:tcPr>
          <w:p w14:paraId="522D0F82"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25B8CB70" w14:textId="77777777" w:rsidR="00771A4B" w:rsidRDefault="00771A4B" w:rsidP="00771A4B">
            <w:pPr>
              <w:rPr>
                <w:sz w:val="16"/>
                <w:szCs w:val="16"/>
              </w:rPr>
            </w:pPr>
            <w:r>
              <w:rPr>
                <w:sz w:val="16"/>
                <w:szCs w:val="16"/>
              </w:rPr>
              <w:t>POA</w:t>
            </w:r>
          </w:p>
        </w:tc>
        <w:tc>
          <w:tcPr>
            <w:tcW w:w="950" w:type="dxa"/>
            <w:noWrap/>
            <w:vAlign w:val="center"/>
            <w:hideMark/>
          </w:tcPr>
          <w:p w14:paraId="3D616007" w14:textId="77777777" w:rsidR="00771A4B" w:rsidRDefault="00771A4B" w:rsidP="00771A4B">
            <w:pPr>
              <w:jc w:val="center"/>
              <w:rPr>
                <w:sz w:val="16"/>
                <w:szCs w:val="16"/>
              </w:rPr>
            </w:pPr>
            <w:r>
              <w:rPr>
                <w:sz w:val="16"/>
                <w:szCs w:val="16"/>
              </w:rPr>
              <w:t>ZWEQENER</w:t>
            </w:r>
          </w:p>
        </w:tc>
        <w:tc>
          <w:tcPr>
            <w:tcW w:w="665" w:type="dxa"/>
            <w:noWrap/>
            <w:vAlign w:val="center"/>
            <w:hideMark/>
          </w:tcPr>
          <w:p w14:paraId="5BADCC4D" w14:textId="77777777" w:rsidR="00771A4B" w:rsidRDefault="00771A4B" w:rsidP="00771A4B">
            <w:pPr>
              <w:jc w:val="center"/>
              <w:rPr>
                <w:sz w:val="16"/>
                <w:szCs w:val="16"/>
              </w:rPr>
            </w:pPr>
            <w:r>
              <w:rPr>
                <w:sz w:val="16"/>
                <w:szCs w:val="16"/>
              </w:rPr>
              <w:t>1</w:t>
            </w:r>
          </w:p>
        </w:tc>
        <w:tc>
          <w:tcPr>
            <w:tcW w:w="983" w:type="dxa"/>
            <w:vAlign w:val="center"/>
          </w:tcPr>
          <w:p w14:paraId="61FFF528" w14:textId="190389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83850F" w14:textId="6F7E794A" w:rsidR="00771A4B" w:rsidRDefault="00771A4B" w:rsidP="00771A4B">
            <w:pPr>
              <w:jc w:val="center"/>
              <w:rPr>
                <w:sz w:val="16"/>
                <w:szCs w:val="16"/>
              </w:rPr>
            </w:pPr>
            <w:r>
              <w:rPr>
                <w:sz w:val="16"/>
                <w:szCs w:val="16"/>
              </w:rPr>
              <w:t>UN</w:t>
            </w:r>
          </w:p>
        </w:tc>
        <w:tc>
          <w:tcPr>
            <w:tcW w:w="887" w:type="dxa"/>
            <w:noWrap/>
            <w:vAlign w:val="center"/>
            <w:hideMark/>
          </w:tcPr>
          <w:p w14:paraId="1194572F" w14:textId="4888DB17" w:rsidR="00771A4B" w:rsidRDefault="00771A4B" w:rsidP="00771A4B">
            <w:pPr>
              <w:jc w:val="center"/>
              <w:rPr>
                <w:sz w:val="16"/>
                <w:szCs w:val="16"/>
              </w:rPr>
            </w:pPr>
            <w:r>
              <w:rPr>
                <w:sz w:val="16"/>
                <w:szCs w:val="16"/>
              </w:rPr>
              <w:t>4.542,85</w:t>
            </w:r>
          </w:p>
        </w:tc>
        <w:tc>
          <w:tcPr>
            <w:tcW w:w="1152" w:type="dxa"/>
            <w:noWrap/>
            <w:vAlign w:val="center"/>
            <w:hideMark/>
          </w:tcPr>
          <w:p w14:paraId="02E16B89" w14:textId="4549E2C3" w:rsidR="00771A4B" w:rsidRDefault="00771A4B" w:rsidP="00771A4B">
            <w:pPr>
              <w:jc w:val="center"/>
              <w:rPr>
                <w:sz w:val="16"/>
                <w:szCs w:val="16"/>
              </w:rPr>
            </w:pPr>
            <w:r>
              <w:rPr>
                <w:sz w:val="16"/>
                <w:szCs w:val="16"/>
              </w:rPr>
              <w:t>-             662,50</w:t>
            </w:r>
          </w:p>
        </w:tc>
        <w:tc>
          <w:tcPr>
            <w:tcW w:w="887" w:type="dxa"/>
            <w:noWrap/>
            <w:vAlign w:val="center"/>
            <w:hideMark/>
          </w:tcPr>
          <w:p w14:paraId="1CE728DC" w14:textId="49BB5817" w:rsidR="00771A4B" w:rsidRDefault="00771A4B" w:rsidP="00771A4B">
            <w:pPr>
              <w:jc w:val="center"/>
              <w:rPr>
                <w:sz w:val="16"/>
                <w:szCs w:val="16"/>
              </w:rPr>
            </w:pPr>
            <w:r>
              <w:rPr>
                <w:sz w:val="16"/>
                <w:szCs w:val="16"/>
              </w:rPr>
              <w:t>3.880,35</w:t>
            </w:r>
          </w:p>
        </w:tc>
      </w:tr>
      <w:tr w:rsidR="00771A4B" w14:paraId="4CF5D343" w14:textId="77777777" w:rsidTr="00771A4B">
        <w:trPr>
          <w:trHeight w:val="240"/>
        </w:trPr>
        <w:tc>
          <w:tcPr>
            <w:tcW w:w="936" w:type="dxa"/>
            <w:noWrap/>
            <w:hideMark/>
          </w:tcPr>
          <w:p w14:paraId="754C6B05" w14:textId="7CCE68CF" w:rsidR="00771A4B" w:rsidRDefault="00771A4B" w:rsidP="00771A4B">
            <w:pPr>
              <w:rPr>
                <w:sz w:val="16"/>
                <w:szCs w:val="16"/>
              </w:rPr>
            </w:pPr>
            <w:r>
              <w:rPr>
                <w:sz w:val="16"/>
                <w:szCs w:val="16"/>
              </w:rPr>
              <w:t>Maquinas e equipamentos</w:t>
            </w:r>
          </w:p>
        </w:tc>
        <w:tc>
          <w:tcPr>
            <w:tcW w:w="1096" w:type="dxa"/>
            <w:noWrap/>
            <w:hideMark/>
          </w:tcPr>
          <w:p w14:paraId="0FB286BF" w14:textId="77777777" w:rsidR="00771A4B" w:rsidRDefault="00771A4B" w:rsidP="00771A4B">
            <w:pPr>
              <w:rPr>
                <w:sz w:val="16"/>
                <w:szCs w:val="16"/>
              </w:rPr>
            </w:pPr>
            <w:r>
              <w:rPr>
                <w:sz w:val="16"/>
                <w:szCs w:val="16"/>
              </w:rPr>
              <w:t>5100012602420</w:t>
            </w:r>
          </w:p>
        </w:tc>
        <w:tc>
          <w:tcPr>
            <w:tcW w:w="628" w:type="dxa"/>
            <w:noWrap/>
            <w:hideMark/>
          </w:tcPr>
          <w:p w14:paraId="4EE7FE77" w14:textId="461660AB" w:rsidR="00771A4B" w:rsidRDefault="00771A4B" w:rsidP="00771A4B">
            <w:pPr>
              <w:rPr>
                <w:sz w:val="16"/>
                <w:szCs w:val="16"/>
              </w:rPr>
            </w:pPr>
            <w:r>
              <w:rPr>
                <w:sz w:val="16"/>
                <w:szCs w:val="16"/>
              </w:rPr>
              <w:t>Porto alegre</w:t>
            </w:r>
          </w:p>
        </w:tc>
        <w:tc>
          <w:tcPr>
            <w:tcW w:w="3466" w:type="dxa"/>
            <w:noWrap/>
            <w:hideMark/>
          </w:tcPr>
          <w:p w14:paraId="3519F419"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3FB626E4" w14:textId="77777777" w:rsidR="00771A4B" w:rsidRDefault="00771A4B" w:rsidP="00771A4B">
            <w:pPr>
              <w:rPr>
                <w:sz w:val="16"/>
                <w:szCs w:val="16"/>
              </w:rPr>
            </w:pPr>
            <w:r>
              <w:rPr>
                <w:sz w:val="16"/>
                <w:szCs w:val="16"/>
              </w:rPr>
              <w:t>POA</w:t>
            </w:r>
          </w:p>
        </w:tc>
        <w:tc>
          <w:tcPr>
            <w:tcW w:w="950" w:type="dxa"/>
            <w:noWrap/>
            <w:vAlign w:val="center"/>
            <w:hideMark/>
          </w:tcPr>
          <w:p w14:paraId="49FEE16E" w14:textId="77777777" w:rsidR="00771A4B" w:rsidRDefault="00771A4B" w:rsidP="00771A4B">
            <w:pPr>
              <w:jc w:val="center"/>
              <w:rPr>
                <w:sz w:val="16"/>
                <w:szCs w:val="16"/>
              </w:rPr>
            </w:pPr>
            <w:r>
              <w:rPr>
                <w:sz w:val="16"/>
                <w:szCs w:val="16"/>
              </w:rPr>
              <w:t>ZWEQENER</w:t>
            </w:r>
          </w:p>
        </w:tc>
        <w:tc>
          <w:tcPr>
            <w:tcW w:w="665" w:type="dxa"/>
            <w:noWrap/>
            <w:vAlign w:val="center"/>
            <w:hideMark/>
          </w:tcPr>
          <w:p w14:paraId="521B0251" w14:textId="77777777" w:rsidR="00771A4B" w:rsidRDefault="00771A4B" w:rsidP="00771A4B">
            <w:pPr>
              <w:jc w:val="center"/>
              <w:rPr>
                <w:sz w:val="16"/>
                <w:szCs w:val="16"/>
              </w:rPr>
            </w:pPr>
            <w:r>
              <w:rPr>
                <w:sz w:val="16"/>
                <w:szCs w:val="16"/>
              </w:rPr>
              <w:t>1</w:t>
            </w:r>
          </w:p>
        </w:tc>
        <w:tc>
          <w:tcPr>
            <w:tcW w:w="983" w:type="dxa"/>
            <w:vAlign w:val="center"/>
          </w:tcPr>
          <w:p w14:paraId="730C9579" w14:textId="5085F2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34B098" w14:textId="336CE150" w:rsidR="00771A4B" w:rsidRDefault="00771A4B" w:rsidP="00771A4B">
            <w:pPr>
              <w:jc w:val="center"/>
              <w:rPr>
                <w:sz w:val="16"/>
                <w:szCs w:val="16"/>
              </w:rPr>
            </w:pPr>
            <w:r>
              <w:rPr>
                <w:sz w:val="16"/>
                <w:szCs w:val="16"/>
              </w:rPr>
              <w:t>UN</w:t>
            </w:r>
          </w:p>
        </w:tc>
        <w:tc>
          <w:tcPr>
            <w:tcW w:w="887" w:type="dxa"/>
            <w:noWrap/>
            <w:vAlign w:val="center"/>
            <w:hideMark/>
          </w:tcPr>
          <w:p w14:paraId="0D67A8E3" w14:textId="358658CA" w:rsidR="00771A4B" w:rsidRDefault="00771A4B" w:rsidP="00771A4B">
            <w:pPr>
              <w:jc w:val="center"/>
              <w:rPr>
                <w:sz w:val="16"/>
                <w:szCs w:val="16"/>
              </w:rPr>
            </w:pPr>
            <w:r>
              <w:rPr>
                <w:sz w:val="16"/>
                <w:szCs w:val="16"/>
              </w:rPr>
              <w:t>4.542,85</w:t>
            </w:r>
          </w:p>
        </w:tc>
        <w:tc>
          <w:tcPr>
            <w:tcW w:w="1152" w:type="dxa"/>
            <w:noWrap/>
            <w:vAlign w:val="center"/>
            <w:hideMark/>
          </w:tcPr>
          <w:p w14:paraId="5CC6D512" w14:textId="7E08FFD7" w:rsidR="00771A4B" w:rsidRDefault="00771A4B" w:rsidP="00771A4B">
            <w:pPr>
              <w:jc w:val="center"/>
              <w:rPr>
                <w:sz w:val="16"/>
                <w:szCs w:val="16"/>
              </w:rPr>
            </w:pPr>
            <w:r>
              <w:rPr>
                <w:sz w:val="16"/>
                <w:szCs w:val="16"/>
              </w:rPr>
              <w:t>-             662,50</w:t>
            </w:r>
          </w:p>
        </w:tc>
        <w:tc>
          <w:tcPr>
            <w:tcW w:w="887" w:type="dxa"/>
            <w:noWrap/>
            <w:vAlign w:val="center"/>
            <w:hideMark/>
          </w:tcPr>
          <w:p w14:paraId="52E8EDC0" w14:textId="0BD2CFE5" w:rsidR="00771A4B" w:rsidRDefault="00771A4B" w:rsidP="00771A4B">
            <w:pPr>
              <w:jc w:val="center"/>
              <w:rPr>
                <w:sz w:val="16"/>
                <w:szCs w:val="16"/>
              </w:rPr>
            </w:pPr>
            <w:r>
              <w:rPr>
                <w:sz w:val="16"/>
                <w:szCs w:val="16"/>
              </w:rPr>
              <w:t>3.880,35</w:t>
            </w:r>
          </w:p>
        </w:tc>
      </w:tr>
      <w:tr w:rsidR="00771A4B" w14:paraId="60F56F11" w14:textId="77777777" w:rsidTr="00771A4B">
        <w:trPr>
          <w:trHeight w:val="240"/>
        </w:trPr>
        <w:tc>
          <w:tcPr>
            <w:tcW w:w="936" w:type="dxa"/>
            <w:noWrap/>
            <w:hideMark/>
          </w:tcPr>
          <w:p w14:paraId="0DB69C7E" w14:textId="7AC6E4B6" w:rsidR="00771A4B" w:rsidRDefault="00771A4B" w:rsidP="00771A4B">
            <w:pPr>
              <w:rPr>
                <w:sz w:val="16"/>
                <w:szCs w:val="16"/>
              </w:rPr>
            </w:pPr>
            <w:r>
              <w:rPr>
                <w:sz w:val="16"/>
                <w:szCs w:val="16"/>
              </w:rPr>
              <w:t>Maquinas e equipamentos</w:t>
            </w:r>
          </w:p>
        </w:tc>
        <w:tc>
          <w:tcPr>
            <w:tcW w:w="1096" w:type="dxa"/>
            <w:noWrap/>
            <w:hideMark/>
          </w:tcPr>
          <w:p w14:paraId="319E3782" w14:textId="77777777" w:rsidR="00771A4B" w:rsidRDefault="00771A4B" w:rsidP="00771A4B">
            <w:pPr>
              <w:rPr>
                <w:sz w:val="16"/>
                <w:szCs w:val="16"/>
              </w:rPr>
            </w:pPr>
            <w:r>
              <w:rPr>
                <w:sz w:val="16"/>
                <w:szCs w:val="16"/>
              </w:rPr>
              <w:t>5100012602430</w:t>
            </w:r>
          </w:p>
        </w:tc>
        <w:tc>
          <w:tcPr>
            <w:tcW w:w="628" w:type="dxa"/>
            <w:noWrap/>
            <w:hideMark/>
          </w:tcPr>
          <w:p w14:paraId="1DC456BD" w14:textId="5C36B128" w:rsidR="00771A4B" w:rsidRDefault="00771A4B" w:rsidP="00771A4B">
            <w:pPr>
              <w:rPr>
                <w:sz w:val="16"/>
                <w:szCs w:val="16"/>
              </w:rPr>
            </w:pPr>
            <w:r>
              <w:rPr>
                <w:sz w:val="16"/>
                <w:szCs w:val="16"/>
              </w:rPr>
              <w:t>Porto alegre</w:t>
            </w:r>
          </w:p>
        </w:tc>
        <w:tc>
          <w:tcPr>
            <w:tcW w:w="3466" w:type="dxa"/>
            <w:noWrap/>
            <w:hideMark/>
          </w:tcPr>
          <w:p w14:paraId="10404257"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0C3DC77E" w14:textId="77777777" w:rsidR="00771A4B" w:rsidRDefault="00771A4B" w:rsidP="00771A4B">
            <w:pPr>
              <w:rPr>
                <w:sz w:val="16"/>
                <w:szCs w:val="16"/>
              </w:rPr>
            </w:pPr>
            <w:r>
              <w:rPr>
                <w:sz w:val="16"/>
                <w:szCs w:val="16"/>
              </w:rPr>
              <w:t>POA</w:t>
            </w:r>
          </w:p>
        </w:tc>
        <w:tc>
          <w:tcPr>
            <w:tcW w:w="950" w:type="dxa"/>
            <w:noWrap/>
            <w:vAlign w:val="center"/>
            <w:hideMark/>
          </w:tcPr>
          <w:p w14:paraId="391AF5FB" w14:textId="77777777" w:rsidR="00771A4B" w:rsidRDefault="00771A4B" w:rsidP="00771A4B">
            <w:pPr>
              <w:jc w:val="center"/>
              <w:rPr>
                <w:sz w:val="16"/>
                <w:szCs w:val="16"/>
              </w:rPr>
            </w:pPr>
            <w:r>
              <w:rPr>
                <w:sz w:val="16"/>
                <w:szCs w:val="16"/>
              </w:rPr>
              <w:t>ZWEQENER</w:t>
            </w:r>
          </w:p>
        </w:tc>
        <w:tc>
          <w:tcPr>
            <w:tcW w:w="665" w:type="dxa"/>
            <w:noWrap/>
            <w:vAlign w:val="center"/>
            <w:hideMark/>
          </w:tcPr>
          <w:p w14:paraId="5A5B636B" w14:textId="77777777" w:rsidR="00771A4B" w:rsidRDefault="00771A4B" w:rsidP="00771A4B">
            <w:pPr>
              <w:jc w:val="center"/>
              <w:rPr>
                <w:sz w:val="16"/>
                <w:szCs w:val="16"/>
              </w:rPr>
            </w:pPr>
            <w:r>
              <w:rPr>
                <w:sz w:val="16"/>
                <w:szCs w:val="16"/>
              </w:rPr>
              <w:t>1</w:t>
            </w:r>
          </w:p>
        </w:tc>
        <w:tc>
          <w:tcPr>
            <w:tcW w:w="983" w:type="dxa"/>
            <w:vAlign w:val="center"/>
          </w:tcPr>
          <w:p w14:paraId="5C05E806" w14:textId="6C7F6B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01D36A" w14:textId="44CF33E0" w:rsidR="00771A4B" w:rsidRDefault="00771A4B" w:rsidP="00771A4B">
            <w:pPr>
              <w:jc w:val="center"/>
              <w:rPr>
                <w:sz w:val="16"/>
                <w:szCs w:val="16"/>
              </w:rPr>
            </w:pPr>
            <w:r>
              <w:rPr>
                <w:sz w:val="16"/>
                <w:szCs w:val="16"/>
              </w:rPr>
              <w:t>UN</w:t>
            </w:r>
          </w:p>
        </w:tc>
        <w:tc>
          <w:tcPr>
            <w:tcW w:w="887" w:type="dxa"/>
            <w:noWrap/>
            <w:vAlign w:val="center"/>
            <w:hideMark/>
          </w:tcPr>
          <w:p w14:paraId="041877A8" w14:textId="523E8BE3" w:rsidR="00771A4B" w:rsidRDefault="00771A4B" w:rsidP="00771A4B">
            <w:pPr>
              <w:jc w:val="center"/>
              <w:rPr>
                <w:sz w:val="16"/>
                <w:szCs w:val="16"/>
              </w:rPr>
            </w:pPr>
            <w:r>
              <w:rPr>
                <w:sz w:val="16"/>
                <w:szCs w:val="16"/>
              </w:rPr>
              <w:t>4.542,85</w:t>
            </w:r>
          </w:p>
        </w:tc>
        <w:tc>
          <w:tcPr>
            <w:tcW w:w="1152" w:type="dxa"/>
            <w:noWrap/>
            <w:vAlign w:val="center"/>
            <w:hideMark/>
          </w:tcPr>
          <w:p w14:paraId="39B31C1B" w14:textId="4489665F" w:rsidR="00771A4B" w:rsidRDefault="00771A4B" w:rsidP="00771A4B">
            <w:pPr>
              <w:jc w:val="center"/>
              <w:rPr>
                <w:sz w:val="16"/>
                <w:szCs w:val="16"/>
              </w:rPr>
            </w:pPr>
            <w:r>
              <w:rPr>
                <w:sz w:val="16"/>
                <w:szCs w:val="16"/>
              </w:rPr>
              <w:t>-             662,50</w:t>
            </w:r>
          </w:p>
        </w:tc>
        <w:tc>
          <w:tcPr>
            <w:tcW w:w="887" w:type="dxa"/>
            <w:noWrap/>
            <w:vAlign w:val="center"/>
            <w:hideMark/>
          </w:tcPr>
          <w:p w14:paraId="274A1ADE" w14:textId="520B71E3" w:rsidR="00771A4B" w:rsidRDefault="00771A4B" w:rsidP="00771A4B">
            <w:pPr>
              <w:jc w:val="center"/>
              <w:rPr>
                <w:sz w:val="16"/>
                <w:szCs w:val="16"/>
              </w:rPr>
            </w:pPr>
            <w:r>
              <w:rPr>
                <w:sz w:val="16"/>
                <w:szCs w:val="16"/>
              </w:rPr>
              <w:t>3.880,35</w:t>
            </w:r>
          </w:p>
        </w:tc>
      </w:tr>
      <w:tr w:rsidR="00771A4B" w14:paraId="7BDCF7E2" w14:textId="77777777" w:rsidTr="00771A4B">
        <w:trPr>
          <w:trHeight w:val="240"/>
        </w:trPr>
        <w:tc>
          <w:tcPr>
            <w:tcW w:w="936" w:type="dxa"/>
            <w:noWrap/>
            <w:hideMark/>
          </w:tcPr>
          <w:p w14:paraId="42B2D6C3" w14:textId="4BE92A1E" w:rsidR="00771A4B" w:rsidRDefault="00771A4B" w:rsidP="00771A4B">
            <w:pPr>
              <w:rPr>
                <w:sz w:val="16"/>
                <w:szCs w:val="16"/>
              </w:rPr>
            </w:pPr>
            <w:r>
              <w:rPr>
                <w:sz w:val="16"/>
                <w:szCs w:val="16"/>
              </w:rPr>
              <w:t>Maquinas e equipamentos</w:t>
            </w:r>
          </w:p>
        </w:tc>
        <w:tc>
          <w:tcPr>
            <w:tcW w:w="1096" w:type="dxa"/>
            <w:noWrap/>
            <w:hideMark/>
          </w:tcPr>
          <w:p w14:paraId="61E5CCC8" w14:textId="77777777" w:rsidR="00771A4B" w:rsidRDefault="00771A4B" w:rsidP="00771A4B">
            <w:pPr>
              <w:rPr>
                <w:sz w:val="16"/>
                <w:szCs w:val="16"/>
              </w:rPr>
            </w:pPr>
            <w:r>
              <w:rPr>
                <w:sz w:val="16"/>
                <w:szCs w:val="16"/>
              </w:rPr>
              <w:t>5100012602440</w:t>
            </w:r>
          </w:p>
        </w:tc>
        <w:tc>
          <w:tcPr>
            <w:tcW w:w="628" w:type="dxa"/>
            <w:noWrap/>
            <w:hideMark/>
          </w:tcPr>
          <w:p w14:paraId="47EDFB9C" w14:textId="1561EB03" w:rsidR="00771A4B" w:rsidRDefault="00771A4B" w:rsidP="00771A4B">
            <w:pPr>
              <w:rPr>
                <w:sz w:val="16"/>
                <w:szCs w:val="16"/>
              </w:rPr>
            </w:pPr>
            <w:r>
              <w:rPr>
                <w:sz w:val="16"/>
                <w:szCs w:val="16"/>
              </w:rPr>
              <w:t>Porto alegre</w:t>
            </w:r>
          </w:p>
        </w:tc>
        <w:tc>
          <w:tcPr>
            <w:tcW w:w="3466" w:type="dxa"/>
            <w:noWrap/>
            <w:hideMark/>
          </w:tcPr>
          <w:p w14:paraId="0FDA592E"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469BF474" w14:textId="77777777" w:rsidR="00771A4B" w:rsidRDefault="00771A4B" w:rsidP="00771A4B">
            <w:pPr>
              <w:rPr>
                <w:sz w:val="16"/>
                <w:szCs w:val="16"/>
              </w:rPr>
            </w:pPr>
            <w:r>
              <w:rPr>
                <w:sz w:val="16"/>
                <w:szCs w:val="16"/>
              </w:rPr>
              <w:t>POA</w:t>
            </w:r>
          </w:p>
        </w:tc>
        <w:tc>
          <w:tcPr>
            <w:tcW w:w="950" w:type="dxa"/>
            <w:noWrap/>
            <w:vAlign w:val="center"/>
            <w:hideMark/>
          </w:tcPr>
          <w:p w14:paraId="67FDEF90" w14:textId="77777777" w:rsidR="00771A4B" w:rsidRDefault="00771A4B" w:rsidP="00771A4B">
            <w:pPr>
              <w:jc w:val="center"/>
              <w:rPr>
                <w:sz w:val="16"/>
                <w:szCs w:val="16"/>
              </w:rPr>
            </w:pPr>
            <w:r>
              <w:rPr>
                <w:sz w:val="16"/>
                <w:szCs w:val="16"/>
              </w:rPr>
              <w:t>ZWEQENER</w:t>
            </w:r>
          </w:p>
        </w:tc>
        <w:tc>
          <w:tcPr>
            <w:tcW w:w="665" w:type="dxa"/>
            <w:noWrap/>
            <w:vAlign w:val="center"/>
            <w:hideMark/>
          </w:tcPr>
          <w:p w14:paraId="13DC56F5" w14:textId="77777777" w:rsidR="00771A4B" w:rsidRDefault="00771A4B" w:rsidP="00771A4B">
            <w:pPr>
              <w:jc w:val="center"/>
              <w:rPr>
                <w:sz w:val="16"/>
                <w:szCs w:val="16"/>
              </w:rPr>
            </w:pPr>
            <w:r>
              <w:rPr>
                <w:sz w:val="16"/>
                <w:szCs w:val="16"/>
              </w:rPr>
              <w:t>1</w:t>
            </w:r>
          </w:p>
        </w:tc>
        <w:tc>
          <w:tcPr>
            <w:tcW w:w="983" w:type="dxa"/>
            <w:vAlign w:val="center"/>
          </w:tcPr>
          <w:p w14:paraId="2EF313EE" w14:textId="2FB339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00C136" w14:textId="69A30B3D" w:rsidR="00771A4B" w:rsidRDefault="00771A4B" w:rsidP="00771A4B">
            <w:pPr>
              <w:jc w:val="center"/>
              <w:rPr>
                <w:sz w:val="16"/>
                <w:szCs w:val="16"/>
              </w:rPr>
            </w:pPr>
            <w:r>
              <w:rPr>
                <w:sz w:val="16"/>
                <w:szCs w:val="16"/>
              </w:rPr>
              <w:t>UN</w:t>
            </w:r>
          </w:p>
        </w:tc>
        <w:tc>
          <w:tcPr>
            <w:tcW w:w="887" w:type="dxa"/>
            <w:noWrap/>
            <w:vAlign w:val="center"/>
            <w:hideMark/>
          </w:tcPr>
          <w:p w14:paraId="4300DDAE" w14:textId="1BC9A907" w:rsidR="00771A4B" w:rsidRDefault="00771A4B" w:rsidP="00771A4B">
            <w:pPr>
              <w:jc w:val="center"/>
              <w:rPr>
                <w:sz w:val="16"/>
                <w:szCs w:val="16"/>
              </w:rPr>
            </w:pPr>
            <w:r>
              <w:rPr>
                <w:sz w:val="16"/>
                <w:szCs w:val="16"/>
              </w:rPr>
              <w:t>4.032,87</w:t>
            </w:r>
          </w:p>
        </w:tc>
        <w:tc>
          <w:tcPr>
            <w:tcW w:w="1152" w:type="dxa"/>
            <w:noWrap/>
            <w:vAlign w:val="center"/>
            <w:hideMark/>
          </w:tcPr>
          <w:p w14:paraId="1345245F" w14:textId="22663DE6" w:rsidR="00771A4B" w:rsidRDefault="00771A4B" w:rsidP="00771A4B">
            <w:pPr>
              <w:jc w:val="center"/>
              <w:rPr>
                <w:sz w:val="16"/>
                <w:szCs w:val="16"/>
              </w:rPr>
            </w:pPr>
            <w:r>
              <w:rPr>
                <w:sz w:val="16"/>
                <w:szCs w:val="16"/>
              </w:rPr>
              <w:t>-             588,11</w:t>
            </w:r>
          </w:p>
        </w:tc>
        <w:tc>
          <w:tcPr>
            <w:tcW w:w="887" w:type="dxa"/>
            <w:noWrap/>
            <w:vAlign w:val="center"/>
            <w:hideMark/>
          </w:tcPr>
          <w:p w14:paraId="5E9100EA" w14:textId="7C68A27F" w:rsidR="00771A4B" w:rsidRDefault="00771A4B" w:rsidP="00771A4B">
            <w:pPr>
              <w:jc w:val="center"/>
              <w:rPr>
                <w:sz w:val="16"/>
                <w:szCs w:val="16"/>
              </w:rPr>
            </w:pPr>
            <w:r>
              <w:rPr>
                <w:sz w:val="16"/>
                <w:szCs w:val="16"/>
              </w:rPr>
              <w:t>3.444,76</w:t>
            </w:r>
          </w:p>
        </w:tc>
      </w:tr>
      <w:tr w:rsidR="00771A4B" w14:paraId="1DC35BF5" w14:textId="77777777" w:rsidTr="00771A4B">
        <w:trPr>
          <w:trHeight w:val="240"/>
        </w:trPr>
        <w:tc>
          <w:tcPr>
            <w:tcW w:w="936" w:type="dxa"/>
            <w:noWrap/>
            <w:hideMark/>
          </w:tcPr>
          <w:p w14:paraId="671E8200" w14:textId="1A321876" w:rsidR="00771A4B" w:rsidRDefault="00771A4B" w:rsidP="00771A4B">
            <w:pPr>
              <w:rPr>
                <w:sz w:val="16"/>
                <w:szCs w:val="16"/>
              </w:rPr>
            </w:pPr>
            <w:r>
              <w:rPr>
                <w:sz w:val="16"/>
                <w:szCs w:val="16"/>
              </w:rPr>
              <w:t>Maquinas e equipamentos</w:t>
            </w:r>
          </w:p>
        </w:tc>
        <w:tc>
          <w:tcPr>
            <w:tcW w:w="1096" w:type="dxa"/>
            <w:noWrap/>
            <w:hideMark/>
          </w:tcPr>
          <w:p w14:paraId="186E1F3B" w14:textId="77777777" w:rsidR="00771A4B" w:rsidRDefault="00771A4B" w:rsidP="00771A4B">
            <w:pPr>
              <w:rPr>
                <w:sz w:val="16"/>
                <w:szCs w:val="16"/>
              </w:rPr>
            </w:pPr>
            <w:r>
              <w:rPr>
                <w:sz w:val="16"/>
                <w:szCs w:val="16"/>
              </w:rPr>
              <w:t>5100012602450</w:t>
            </w:r>
          </w:p>
        </w:tc>
        <w:tc>
          <w:tcPr>
            <w:tcW w:w="628" w:type="dxa"/>
            <w:noWrap/>
            <w:hideMark/>
          </w:tcPr>
          <w:p w14:paraId="53B0DD1E" w14:textId="4D410E16" w:rsidR="00771A4B" w:rsidRDefault="00771A4B" w:rsidP="00771A4B">
            <w:pPr>
              <w:rPr>
                <w:sz w:val="16"/>
                <w:szCs w:val="16"/>
              </w:rPr>
            </w:pPr>
            <w:r>
              <w:rPr>
                <w:sz w:val="16"/>
                <w:szCs w:val="16"/>
              </w:rPr>
              <w:t>Porto alegre</w:t>
            </w:r>
          </w:p>
        </w:tc>
        <w:tc>
          <w:tcPr>
            <w:tcW w:w="3466" w:type="dxa"/>
            <w:noWrap/>
            <w:hideMark/>
          </w:tcPr>
          <w:p w14:paraId="431FBB10"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3358359F" w14:textId="77777777" w:rsidR="00771A4B" w:rsidRDefault="00771A4B" w:rsidP="00771A4B">
            <w:pPr>
              <w:rPr>
                <w:sz w:val="16"/>
                <w:szCs w:val="16"/>
              </w:rPr>
            </w:pPr>
            <w:r>
              <w:rPr>
                <w:sz w:val="16"/>
                <w:szCs w:val="16"/>
              </w:rPr>
              <w:t>POA</w:t>
            </w:r>
          </w:p>
        </w:tc>
        <w:tc>
          <w:tcPr>
            <w:tcW w:w="950" w:type="dxa"/>
            <w:noWrap/>
            <w:vAlign w:val="center"/>
            <w:hideMark/>
          </w:tcPr>
          <w:p w14:paraId="5A0DE250" w14:textId="77777777" w:rsidR="00771A4B" w:rsidRDefault="00771A4B" w:rsidP="00771A4B">
            <w:pPr>
              <w:jc w:val="center"/>
              <w:rPr>
                <w:sz w:val="16"/>
                <w:szCs w:val="16"/>
              </w:rPr>
            </w:pPr>
            <w:r>
              <w:rPr>
                <w:sz w:val="16"/>
                <w:szCs w:val="16"/>
              </w:rPr>
              <w:t>ZWEQENER</w:t>
            </w:r>
          </w:p>
        </w:tc>
        <w:tc>
          <w:tcPr>
            <w:tcW w:w="665" w:type="dxa"/>
            <w:noWrap/>
            <w:vAlign w:val="center"/>
            <w:hideMark/>
          </w:tcPr>
          <w:p w14:paraId="61AFF0D3" w14:textId="77777777" w:rsidR="00771A4B" w:rsidRDefault="00771A4B" w:rsidP="00771A4B">
            <w:pPr>
              <w:jc w:val="center"/>
              <w:rPr>
                <w:sz w:val="16"/>
                <w:szCs w:val="16"/>
              </w:rPr>
            </w:pPr>
            <w:r>
              <w:rPr>
                <w:sz w:val="16"/>
                <w:szCs w:val="16"/>
              </w:rPr>
              <w:t>1</w:t>
            </w:r>
          </w:p>
        </w:tc>
        <w:tc>
          <w:tcPr>
            <w:tcW w:w="983" w:type="dxa"/>
            <w:vAlign w:val="center"/>
          </w:tcPr>
          <w:p w14:paraId="2A90C46B" w14:textId="26FE97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B6BFB8" w14:textId="3E505319" w:rsidR="00771A4B" w:rsidRDefault="00771A4B" w:rsidP="00771A4B">
            <w:pPr>
              <w:jc w:val="center"/>
              <w:rPr>
                <w:sz w:val="16"/>
                <w:szCs w:val="16"/>
              </w:rPr>
            </w:pPr>
            <w:r>
              <w:rPr>
                <w:sz w:val="16"/>
                <w:szCs w:val="16"/>
              </w:rPr>
              <w:t>UN</w:t>
            </w:r>
          </w:p>
        </w:tc>
        <w:tc>
          <w:tcPr>
            <w:tcW w:w="887" w:type="dxa"/>
            <w:noWrap/>
            <w:vAlign w:val="center"/>
            <w:hideMark/>
          </w:tcPr>
          <w:p w14:paraId="3EE5D35B" w14:textId="0254D94A" w:rsidR="00771A4B" w:rsidRDefault="00771A4B" w:rsidP="00771A4B">
            <w:pPr>
              <w:jc w:val="center"/>
              <w:rPr>
                <w:sz w:val="16"/>
                <w:szCs w:val="16"/>
              </w:rPr>
            </w:pPr>
            <w:r>
              <w:rPr>
                <w:sz w:val="16"/>
                <w:szCs w:val="16"/>
              </w:rPr>
              <w:t>4.542,85</w:t>
            </w:r>
          </w:p>
        </w:tc>
        <w:tc>
          <w:tcPr>
            <w:tcW w:w="1152" w:type="dxa"/>
            <w:noWrap/>
            <w:vAlign w:val="center"/>
            <w:hideMark/>
          </w:tcPr>
          <w:p w14:paraId="11EA17EA" w14:textId="0C20AB93" w:rsidR="00771A4B" w:rsidRDefault="00771A4B" w:rsidP="00771A4B">
            <w:pPr>
              <w:jc w:val="center"/>
              <w:rPr>
                <w:sz w:val="16"/>
                <w:szCs w:val="16"/>
              </w:rPr>
            </w:pPr>
            <w:r>
              <w:rPr>
                <w:sz w:val="16"/>
                <w:szCs w:val="16"/>
              </w:rPr>
              <w:t>-             662,50</w:t>
            </w:r>
          </w:p>
        </w:tc>
        <w:tc>
          <w:tcPr>
            <w:tcW w:w="887" w:type="dxa"/>
            <w:noWrap/>
            <w:vAlign w:val="center"/>
            <w:hideMark/>
          </w:tcPr>
          <w:p w14:paraId="5CA414EB" w14:textId="59921B47" w:rsidR="00771A4B" w:rsidRDefault="00771A4B" w:rsidP="00771A4B">
            <w:pPr>
              <w:jc w:val="center"/>
              <w:rPr>
                <w:sz w:val="16"/>
                <w:szCs w:val="16"/>
              </w:rPr>
            </w:pPr>
            <w:r>
              <w:rPr>
                <w:sz w:val="16"/>
                <w:szCs w:val="16"/>
              </w:rPr>
              <w:t>3.880,35</w:t>
            </w:r>
          </w:p>
        </w:tc>
      </w:tr>
      <w:tr w:rsidR="00771A4B" w14:paraId="38FDAAF2" w14:textId="77777777" w:rsidTr="00771A4B">
        <w:trPr>
          <w:trHeight w:val="240"/>
        </w:trPr>
        <w:tc>
          <w:tcPr>
            <w:tcW w:w="936" w:type="dxa"/>
            <w:noWrap/>
            <w:hideMark/>
          </w:tcPr>
          <w:p w14:paraId="6AAB7EA6" w14:textId="6DBC4821" w:rsidR="00771A4B" w:rsidRDefault="00771A4B" w:rsidP="00771A4B">
            <w:pPr>
              <w:rPr>
                <w:sz w:val="16"/>
                <w:szCs w:val="16"/>
              </w:rPr>
            </w:pPr>
            <w:r>
              <w:rPr>
                <w:sz w:val="16"/>
                <w:szCs w:val="16"/>
              </w:rPr>
              <w:t>Maquinas e equipamentos</w:t>
            </w:r>
          </w:p>
        </w:tc>
        <w:tc>
          <w:tcPr>
            <w:tcW w:w="1096" w:type="dxa"/>
            <w:noWrap/>
            <w:hideMark/>
          </w:tcPr>
          <w:p w14:paraId="50268C6E" w14:textId="77777777" w:rsidR="00771A4B" w:rsidRDefault="00771A4B" w:rsidP="00771A4B">
            <w:pPr>
              <w:rPr>
                <w:sz w:val="16"/>
                <w:szCs w:val="16"/>
              </w:rPr>
            </w:pPr>
            <w:r>
              <w:rPr>
                <w:sz w:val="16"/>
                <w:szCs w:val="16"/>
              </w:rPr>
              <w:t>5100012602460</w:t>
            </w:r>
          </w:p>
        </w:tc>
        <w:tc>
          <w:tcPr>
            <w:tcW w:w="628" w:type="dxa"/>
            <w:noWrap/>
            <w:hideMark/>
          </w:tcPr>
          <w:p w14:paraId="71E647E7" w14:textId="78BE175B" w:rsidR="00771A4B" w:rsidRDefault="00771A4B" w:rsidP="00771A4B">
            <w:pPr>
              <w:rPr>
                <w:sz w:val="16"/>
                <w:szCs w:val="16"/>
              </w:rPr>
            </w:pPr>
            <w:r>
              <w:rPr>
                <w:sz w:val="16"/>
                <w:szCs w:val="16"/>
              </w:rPr>
              <w:t>Porto alegre</w:t>
            </w:r>
          </w:p>
        </w:tc>
        <w:tc>
          <w:tcPr>
            <w:tcW w:w="3466" w:type="dxa"/>
            <w:noWrap/>
            <w:hideMark/>
          </w:tcPr>
          <w:p w14:paraId="2A6150FF"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726D05A6" w14:textId="77777777" w:rsidR="00771A4B" w:rsidRDefault="00771A4B" w:rsidP="00771A4B">
            <w:pPr>
              <w:rPr>
                <w:sz w:val="16"/>
                <w:szCs w:val="16"/>
              </w:rPr>
            </w:pPr>
            <w:r>
              <w:rPr>
                <w:sz w:val="16"/>
                <w:szCs w:val="16"/>
              </w:rPr>
              <w:t>POA</w:t>
            </w:r>
          </w:p>
        </w:tc>
        <w:tc>
          <w:tcPr>
            <w:tcW w:w="950" w:type="dxa"/>
            <w:noWrap/>
            <w:vAlign w:val="center"/>
            <w:hideMark/>
          </w:tcPr>
          <w:p w14:paraId="5B7EA84A" w14:textId="77777777" w:rsidR="00771A4B" w:rsidRDefault="00771A4B" w:rsidP="00771A4B">
            <w:pPr>
              <w:jc w:val="center"/>
              <w:rPr>
                <w:sz w:val="16"/>
                <w:szCs w:val="16"/>
              </w:rPr>
            </w:pPr>
            <w:r>
              <w:rPr>
                <w:sz w:val="16"/>
                <w:szCs w:val="16"/>
              </w:rPr>
              <w:t>ZWEQENER</w:t>
            </w:r>
          </w:p>
        </w:tc>
        <w:tc>
          <w:tcPr>
            <w:tcW w:w="665" w:type="dxa"/>
            <w:noWrap/>
            <w:vAlign w:val="center"/>
            <w:hideMark/>
          </w:tcPr>
          <w:p w14:paraId="250B09CF" w14:textId="77777777" w:rsidR="00771A4B" w:rsidRDefault="00771A4B" w:rsidP="00771A4B">
            <w:pPr>
              <w:jc w:val="center"/>
              <w:rPr>
                <w:sz w:val="16"/>
                <w:szCs w:val="16"/>
              </w:rPr>
            </w:pPr>
            <w:r>
              <w:rPr>
                <w:sz w:val="16"/>
                <w:szCs w:val="16"/>
              </w:rPr>
              <w:t>1</w:t>
            </w:r>
          </w:p>
        </w:tc>
        <w:tc>
          <w:tcPr>
            <w:tcW w:w="983" w:type="dxa"/>
            <w:vAlign w:val="center"/>
          </w:tcPr>
          <w:p w14:paraId="44C14A9C" w14:textId="732BDA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840565" w14:textId="0ECC0AA6" w:rsidR="00771A4B" w:rsidRDefault="00771A4B" w:rsidP="00771A4B">
            <w:pPr>
              <w:jc w:val="center"/>
              <w:rPr>
                <w:sz w:val="16"/>
                <w:szCs w:val="16"/>
              </w:rPr>
            </w:pPr>
            <w:r>
              <w:rPr>
                <w:sz w:val="16"/>
                <w:szCs w:val="16"/>
              </w:rPr>
              <w:t>UN</w:t>
            </w:r>
          </w:p>
        </w:tc>
        <w:tc>
          <w:tcPr>
            <w:tcW w:w="887" w:type="dxa"/>
            <w:noWrap/>
            <w:vAlign w:val="center"/>
            <w:hideMark/>
          </w:tcPr>
          <w:p w14:paraId="6ACFBA32" w14:textId="49A4A933" w:rsidR="00771A4B" w:rsidRDefault="00771A4B" w:rsidP="00771A4B">
            <w:pPr>
              <w:jc w:val="center"/>
              <w:rPr>
                <w:sz w:val="16"/>
                <w:szCs w:val="16"/>
              </w:rPr>
            </w:pPr>
            <w:r>
              <w:rPr>
                <w:sz w:val="16"/>
                <w:szCs w:val="16"/>
              </w:rPr>
              <w:t>4.032,87</w:t>
            </w:r>
          </w:p>
        </w:tc>
        <w:tc>
          <w:tcPr>
            <w:tcW w:w="1152" w:type="dxa"/>
            <w:noWrap/>
            <w:vAlign w:val="center"/>
            <w:hideMark/>
          </w:tcPr>
          <w:p w14:paraId="3E270D72" w14:textId="4CFBE371" w:rsidR="00771A4B" w:rsidRDefault="00771A4B" w:rsidP="00771A4B">
            <w:pPr>
              <w:jc w:val="center"/>
              <w:rPr>
                <w:sz w:val="16"/>
                <w:szCs w:val="16"/>
              </w:rPr>
            </w:pPr>
            <w:r>
              <w:rPr>
                <w:sz w:val="16"/>
                <w:szCs w:val="16"/>
              </w:rPr>
              <w:t>-             588,11</w:t>
            </w:r>
          </w:p>
        </w:tc>
        <w:tc>
          <w:tcPr>
            <w:tcW w:w="887" w:type="dxa"/>
            <w:noWrap/>
            <w:vAlign w:val="center"/>
            <w:hideMark/>
          </w:tcPr>
          <w:p w14:paraId="7B3B9CDC" w14:textId="25DEE192" w:rsidR="00771A4B" w:rsidRDefault="00771A4B" w:rsidP="00771A4B">
            <w:pPr>
              <w:jc w:val="center"/>
              <w:rPr>
                <w:sz w:val="16"/>
                <w:szCs w:val="16"/>
              </w:rPr>
            </w:pPr>
            <w:r>
              <w:rPr>
                <w:sz w:val="16"/>
                <w:szCs w:val="16"/>
              </w:rPr>
              <w:t>3.444,76</w:t>
            </w:r>
          </w:p>
        </w:tc>
      </w:tr>
      <w:tr w:rsidR="00771A4B" w14:paraId="69D25327" w14:textId="77777777" w:rsidTr="00771A4B">
        <w:trPr>
          <w:trHeight w:val="240"/>
        </w:trPr>
        <w:tc>
          <w:tcPr>
            <w:tcW w:w="936" w:type="dxa"/>
            <w:noWrap/>
            <w:hideMark/>
          </w:tcPr>
          <w:p w14:paraId="7693C5AD" w14:textId="79376183"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E136DCB" w14:textId="77777777" w:rsidR="00771A4B" w:rsidRDefault="00771A4B" w:rsidP="00771A4B">
            <w:pPr>
              <w:rPr>
                <w:sz w:val="16"/>
                <w:szCs w:val="16"/>
              </w:rPr>
            </w:pPr>
            <w:r>
              <w:rPr>
                <w:sz w:val="16"/>
                <w:szCs w:val="16"/>
              </w:rPr>
              <w:lastRenderedPageBreak/>
              <w:t>5100012602470</w:t>
            </w:r>
          </w:p>
        </w:tc>
        <w:tc>
          <w:tcPr>
            <w:tcW w:w="628" w:type="dxa"/>
            <w:noWrap/>
            <w:hideMark/>
          </w:tcPr>
          <w:p w14:paraId="6A67C69B" w14:textId="340BEF47" w:rsidR="00771A4B" w:rsidRDefault="00771A4B" w:rsidP="00771A4B">
            <w:pPr>
              <w:rPr>
                <w:sz w:val="16"/>
                <w:szCs w:val="16"/>
              </w:rPr>
            </w:pPr>
            <w:r>
              <w:rPr>
                <w:sz w:val="16"/>
                <w:szCs w:val="16"/>
              </w:rPr>
              <w:t>Porto alegre</w:t>
            </w:r>
          </w:p>
        </w:tc>
        <w:tc>
          <w:tcPr>
            <w:tcW w:w="3466" w:type="dxa"/>
            <w:noWrap/>
            <w:hideMark/>
          </w:tcPr>
          <w:p w14:paraId="2A3B1B8D" w14:textId="77777777" w:rsidR="00771A4B" w:rsidRDefault="00771A4B" w:rsidP="00771A4B">
            <w:pPr>
              <w:rPr>
                <w:sz w:val="16"/>
                <w:szCs w:val="16"/>
              </w:rPr>
            </w:pPr>
            <w:r>
              <w:rPr>
                <w:sz w:val="16"/>
                <w:szCs w:val="16"/>
              </w:rPr>
              <w:t xml:space="preserve">BANCO DE BATERIAS 01 UPS A FAB: UNICOBA UNIPOWER, MOD: UP122000, N/S: </w:t>
            </w:r>
            <w:r>
              <w:rPr>
                <w:sz w:val="16"/>
                <w:szCs w:val="16"/>
              </w:rPr>
              <w:lastRenderedPageBreak/>
              <w:t>080011809580200001 COM 40 BATERIAS, MOD. UP122000, CAPAC. CD  BATERIA  12V, 200AH,</w:t>
            </w:r>
          </w:p>
        </w:tc>
        <w:tc>
          <w:tcPr>
            <w:tcW w:w="481" w:type="dxa"/>
            <w:noWrap/>
            <w:hideMark/>
          </w:tcPr>
          <w:p w14:paraId="389CB1A3" w14:textId="77777777" w:rsidR="00771A4B" w:rsidRDefault="00771A4B" w:rsidP="00771A4B">
            <w:pPr>
              <w:rPr>
                <w:sz w:val="16"/>
                <w:szCs w:val="16"/>
              </w:rPr>
            </w:pPr>
            <w:r>
              <w:rPr>
                <w:sz w:val="16"/>
                <w:szCs w:val="16"/>
              </w:rPr>
              <w:lastRenderedPageBreak/>
              <w:t>POA</w:t>
            </w:r>
          </w:p>
        </w:tc>
        <w:tc>
          <w:tcPr>
            <w:tcW w:w="950" w:type="dxa"/>
            <w:noWrap/>
            <w:vAlign w:val="center"/>
            <w:hideMark/>
          </w:tcPr>
          <w:p w14:paraId="6E5783A4" w14:textId="77777777" w:rsidR="00771A4B" w:rsidRDefault="00771A4B" w:rsidP="00771A4B">
            <w:pPr>
              <w:jc w:val="center"/>
              <w:rPr>
                <w:sz w:val="16"/>
                <w:szCs w:val="16"/>
              </w:rPr>
            </w:pPr>
            <w:r>
              <w:rPr>
                <w:sz w:val="16"/>
                <w:szCs w:val="16"/>
              </w:rPr>
              <w:t>ZWEQENER</w:t>
            </w:r>
          </w:p>
        </w:tc>
        <w:tc>
          <w:tcPr>
            <w:tcW w:w="665" w:type="dxa"/>
            <w:noWrap/>
            <w:vAlign w:val="center"/>
            <w:hideMark/>
          </w:tcPr>
          <w:p w14:paraId="2E622B15" w14:textId="77777777" w:rsidR="00771A4B" w:rsidRDefault="00771A4B" w:rsidP="00771A4B">
            <w:pPr>
              <w:jc w:val="center"/>
              <w:rPr>
                <w:sz w:val="16"/>
                <w:szCs w:val="16"/>
              </w:rPr>
            </w:pPr>
            <w:r>
              <w:rPr>
                <w:sz w:val="16"/>
                <w:szCs w:val="16"/>
              </w:rPr>
              <w:t>1</w:t>
            </w:r>
          </w:p>
        </w:tc>
        <w:tc>
          <w:tcPr>
            <w:tcW w:w="983" w:type="dxa"/>
            <w:vAlign w:val="center"/>
          </w:tcPr>
          <w:p w14:paraId="3EEB6C83" w14:textId="40AAEB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1B8BE4" w14:textId="46582760" w:rsidR="00771A4B" w:rsidRDefault="00771A4B" w:rsidP="00771A4B">
            <w:pPr>
              <w:jc w:val="center"/>
              <w:rPr>
                <w:sz w:val="16"/>
                <w:szCs w:val="16"/>
              </w:rPr>
            </w:pPr>
            <w:r>
              <w:rPr>
                <w:sz w:val="16"/>
                <w:szCs w:val="16"/>
              </w:rPr>
              <w:t>UN</w:t>
            </w:r>
          </w:p>
        </w:tc>
        <w:tc>
          <w:tcPr>
            <w:tcW w:w="887" w:type="dxa"/>
            <w:noWrap/>
            <w:vAlign w:val="center"/>
            <w:hideMark/>
          </w:tcPr>
          <w:p w14:paraId="46D25357" w14:textId="43DA578D" w:rsidR="00771A4B" w:rsidRDefault="00771A4B" w:rsidP="00771A4B">
            <w:pPr>
              <w:jc w:val="center"/>
              <w:rPr>
                <w:sz w:val="16"/>
                <w:szCs w:val="16"/>
              </w:rPr>
            </w:pPr>
            <w:r>
              <w:rPr>
                <w:sz w:val="16"/>
                <w:szCs w:val="16"/>
              </w:rPr>
              <w:t>4.032,87</w:t>
            </w:r>
          </w:p>
        </w:tc>
        <w:tc>
          <w:tcPr>
            <w:tcW w:w="1152" w:type="dxa"/>
            <w:noWrap/>
            <w:vAlign w:val="center"/>
            <w:hideMark/>
          </w:tcPr>
          <w:p w14:paraId="0DD3FC36" w14:textId="2A5D91DE" w:rsidR="00771A4B" w:rsidRDefault="00771A4B" w:rsidP="00771A4B">
            <w:pPr>
              <w:jc w:val="center"/>
              <w:rPr>
                <w:sz w:val="16"/>
                <w:szCs w:val="16"/>
              </w:rPr>
            </w:pPr>
            <w:r>
              <w:rPr>
                <w:sz w:val="16"/>
                <w:szCs w:val="16"/>
              </w:rPr>
              <w:t>-             588,11</w:t>
            </w:r>
          </w:p>
        </w:tc>
        <w:tc>
          <w:tcPr>
            <w:tcW w:w="887" w:type="dxa"/>
            <w:noWrap/>
            <w:vAlign w:val="center"/>
            <w:hideMark/>
          </w:tcPr>
          <w:p w14:paraId="187F61A9" w14:textId="57A2058F" w:rsidR="00771A4B" w:rsidRDefault="00771A4B" w:rsidP="00771A4B">
            <w:pPr>
              <w:jc w:val="center"/>
              <w:rPr>
                <w:sz w:val="16"/>
                <w:szCs w:val="16"/>
              </w:rPr>
            </w:pPr>
            <w:r>
              <w:rPr>
                <w:sz w:val="16"/>
                <w:szCs w:val="16"/>
              </w:rPr>
              <w:t>3.444,76</w:t>
            </w:r>
          </w:p>
        </w:tc>
      </w:tr>
      <w:tr w:rsidR="00771A4B" w14:paraId="600CDE61" w14:textId="77777777" w:rsidTr="00771A4B">
        <w:trPr>
          <w:trHeight w:val="240"/>
        </w:trPr>
        <w:tc>
          <w:tcPr>
            <w:tcW w:w="936" w:type="dxa"/>
            <w:noWrap/>
            <w:hideMark/>
          </w:tcPr>
          <w:p w14:paraId="44CCF94D" w14:textId="3B06EEE0" w:rsidR="00771A4B" w:rsidRDefault="00771A4B" w:rsidP="00771A4B">
            <w:pPr>
              <w:rPr>
                <w:sz w:val="16"/>
                <w:szCs w:val="16"/>
              </w:rPr>
            </w:pPr>
            <w:r>
              <w:rPr>
                <w:sz w:val="16"/>
                <w:szCs w:val="16"/>
              </w:rPr>
              <w:t>Maquinas e equipamentos</w:t>
            </w:r>
          </w:p>
        </w:tc>
        <w:tc>
          <w:tcPr>
            <w:tcW w:w="1096" w:type="dxa"/>
            <w:noWrap/>
            <w:hideMark/>
          </w:tcPr>
          <w:p w14:paraId="0684DBAA" w14:textId="77777777" w:rsidR="00771A4B" w:rsidRDefault="00771A4B" w:rsidP="00771A4B">
            <w:pPr>
              <w:rPr>
                <w:sz w:val="16"/>
                <w:szCs w:val="16"/>
              </w:rPr>
            </w:pPr>
            <w:r>
              <w:rPr>
                <w:sz w:val="16"/>
                <w:szCs w:val="16"/>
              </w:rPr>
              <w:t>5100012602480</w:t>
            </w:r>
          </w:p>
        </w:tc>
        <w:tc>
          <w:tcPr>
            <w:tcW w:w="628" w:type="dxa"/>
            <w:noWrap/>
            <w:hideMark/>
          </w:tcPr>
          <w:p w14:paraId="31EBB052" w14:textId="6DC8001D" w:rsidR="00771A4B" w:rsidRDefault="00771A4B" w:rsidP="00771A4B">
            <w:pPr>
              <w:rPr>
                <w:sz w:val="16"/>
                <w:szCs w:val="16"/>
              </w:rPr>
            </w:pPr>
            <w:r>
              <w:rPr>
                <w:sz w:val="16"/>
                <w:szCs w:val="16"/>
              </w:rPr>
              <w:t>Porto alegre</w:t>
            </w:r>
          </w:p>
        </w:tc>
        <w:tc>
          <w:tcPr>
            <w:tcW w:w="3466" w:type="dxa"/>
            <w:noWrap/>
            <w:hideMark/>
          </w:tcPr>
          <w:p w14:paraId="39D81008"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30EBDF5E" w14:textId="77777777" w:rsidR="00771A4B" w:rsidRDefault="00771A4B" w:rsidP="00771A4B">
            <w:pPr>
              <w:rPr>
                <w:sz w:val="16"/>
                <w:szCs w:val="16"/>
              </w:rPr>
            </w:pPr>
            <w:r>
              <w:rPr>
                <w:sz w:val="16"/>
                <w:szCs w:val="16"/>
              </w:rPr>
              <w:t>POA</w:t>
            </w:r>
          </w:p>
        </w:tc>
        <w:tc>
          <w:tcPr>
            <w:tcW w:w="950" w:type="dxa"/>
            <w:noWrap/>
            <w:vAlign w:val="center"/>
            <w:hideMark/>
          </w:tcPr>
          <w:p w14:paraId="63E4F888" w14:textId="77777777" w:rsidR="00771A4B" w:rsidRDefault="00771A4B" w:rsidP="00771A4B">
            <w:pPr>
              <w:jc w:val="center"/>
              <w:rPr>
                <w:sz w:val="16"/>
                <w:szCs w:val="16"/>
              </w:rPr>
            </w:pPr>
            <w:r>
              <w:rPr>
                <w:sz w:val="16"/>
                <w:szCs w:val="16"/>
              </w:rPr>
              <w:t>ZWEQENER</w:t>
            </w:r>
          </w:p>
        </w:tc>
        <w:tc>
          <w:tcPr>
            <w:tcW w:w="665" w:type="dxa"/>
            <w:noWrap/>
            <w:vAlign w:val="center"/>
            <w:hideMark/>
          </w:tcPr>
          <w:p w14:paraId="621F5C03" w14:textId="77777777" w:rsidR="00771A4B" w:rsidRDefault="00771A4B" w:rsidP="00771A4B">
            <w:pPr>
              <w:jc w:val="center"/>
              <w:rPr>
                <w:sz w:val="16"/>
                <w:szCs w:val="16"/>
              </w:rPr>
            </w:pPr>
            <w:r>
              <w:rPr>
                <w:sz w:val="16"/>
                <w:szCs w:val="16"/>
              </w:rPr>
              <w:t>1</w:t>
            </w:r>
          </w:p>
        </w:tc>
        <w:tc>
          <w:tcPr>
            <w:tcW w:w="983" w:type="dxa"/>
            <w:vAlign w:val="center"/>
          </w:tcPr>
          <w:p w14:paraId="0E5E8F90" w14:textId="5BA2B4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19BA6D" w14:textId="68AEA0E0" w:rsidR="00771A4B" w:rsidRDefault="00771A4B" w:rsidP="00771A4B">
            <w:pPr>
              <w:jc w:val="center"/>
              <w:rPr>
                <w:sz w:val="16"/>
                <w:szCs w:val="16"/>
              </w:rPr>
            </w:pPr>
            <w:r>
              <w:rPr>
                <w:sz w:val="16"/>
                <w:szCs w:val="16"/>
              </w:rPr>
              <w:t>UN</w:t>
            </w:r>
          </w:p>
        </w:tc>
        <w:tc>
          <w:tcPr>
            <w:tcW w:w="887" w:type="dxa"/>
            <w:noWrap/>
            <w:vAlign w:val="center"/>
            <w:hideMark/>
          </w:tcPr>
          <w:p w14:paraId="3E11D18C" w14:textId="34ED2519" w:rsidR="00771A4B" w:rsidRDefault="00771A4B" w:rsidP="00771A4B">
            <w:pPr>
              <w:jc w:val="center"/>
              <w:rPr>
                <w:sz w:val="16"/>
                <w:szCs w:val="16"/>
              </w:rPr>
            </w:pPr>
            <w:r>
              <w:rPr>
                <w:sz w:val="16"/>
                <w:szCs w:val="16"/>
              </w:rPr>
              <w:t>4.542,85</w:t>
            </w:r>
          </w:p>
        </w:tc>
        <w:tc>
          <w:tcPr>
            <w:tcW w:w="1152" w:type="dxa"/>
            <w:noWrap/>
            <w:vAlign w:val="center"/>
            <w:hideMark/>
          </w:tcPr>
          <w:p w14:paraId="4CA0BB8E" w14:textId="08B4FF23" w:rsidR="00771A4B" w:rsidRDefault="00771A4B" w:rsidP="00771A4B">
            <w:pPr>
              <w:jc w:val="center"/>
              <w:rPr>
                <w:sz w:val="16"/>
                <w:szCs w:val="16"/>
              </w:rPr>
            </w:pPr>
            <w:r>
              <w:rPr>
                <w:sz w:val="16"/>
                <w:szCs w:val="16"/>
              </w:rPr>
              <w:t>-             662,50</w:t>
            </w:r>
          </w:p>
        </w:tc>
        <w:tc>
          <w:tcPr>
            <w:tcW w:w="887" w:type="dxa"/>
            <w:noWrap/>
            <w:vAlign w:val="center"/>
            <w:hideMark/>
          </w:tcPr>
          <w:p w14:paraId="4D480C4E" w14:textId="4FC502EA" w:rsidR="00771A4B" w:rsidRDefault="00771A4B" w:rsidP="00771A4B">
            <w:pPr>
              <w:jc w:val="center"/>
              <w:rPr>
                <w:sz w:val="16"/>
                <w:szCs w:val="16"/>
              </w:rPr>
            </w:pPr>
            <w:r>
              <w:rPr>
                <w:sz w:val="16"/>
                <w:szCs w:val="16"/>
              </w:rPr>
              <w:t>3.880,35</w:t>
            </w:r>
          </w:p>
        </w:tc>
      </w:tr>
      <w:tr w:rsidR="00771A4B" w14:paraId="5E5FE84D" w14:textId="77777777" w:rsidTr="00771A4B">
        <w:trPr>
          <w:trHeight w:val="240"/>
        </w:trPr>
        <w:tc>
          <w:tcPr>
            <w:tcW w:w="936" w:type="dxa"/>
            <w:noWrap/>
            <w:hideMark/>
          </w:tcPr>
          <w:p w14:paraId="68BC2B78" w14:textId="64D0059C" w:rsidR="00771A4B" w:rsidRDefault="00771A4B" w:rsidP="00771A4B">
            <w:pPr>
              <w:rPr>
                <w:sz w:val="16"/>
                <w:szCs w:val="16"/>
              </w:rPr>
            </w:pPr>
            <w:r>
              <w:rPr>
                <w:sz w:val="16"/>
                <w:szCs w:val="16"/>
              </w:rPr>
              <w:t>Maquinas e equipamentos</w:t>
            </w:r>
          </w:p>
        </w:tc>
        <w:tc>
          <w:tcPr>
            <w:tcW w:w="1096" w:type="dxa"/>
            <w:noWrap/>
            <w:hideMark/>
          </w:tcPr>
          <w:p w14:paraId="15DC7A94" w14:textId="77777777" w:rsidR="00771A4B" w:rsidRDefault="00771A4B" w:rsidP="00771A4B">
            <w:pPr>
              <w:rPr>
                <w:sz w:val="16"/>
                <w:szCs w:val="16"/>
              </w:rPr>
            </w:pPr>
            <w:r>
              <w:rPr>
                <w:sz w:val="16"/>
                <w:szCs w:val="16"/>
              </w:rPr>
              <w:t>5100012602490</w:t>
            </w:r>
          </w:p>
        </w:tc>
        <w:tc>
          <w:tcPr>
            <w:tcW w:w="628" w:type="dxa"/>
            <w:noWrap/>
            <w:hideMark/>
          </w:tcPr>
          <w:p w14:paraId="46574D64" w14:textId="5D96BC18" w:rsidR="00771A4B" w:rsidRDefault="00771A4B" w:rsidP="00771A4B">
            <w:pPr>
              <w:rPr>
                <w:sz w:val="16"/>
                <w:szCs w:val="16"/>
              </w:rPr>
            </w:pPr>
            <w:r>
              <w:rPr>
                <w:sz w:val="16"/>
                <w:szCs w:val="16"/>
              </w:rPr>
              <w:t>Porto alegre</w:t>
            </w:r>
          </w:p>
        </w:tc>
        <w:tc>
          <w:tcPr>
            <w:tcW w:w="3466" w:type="dxa"/>
            <w:noWrap/>
            <w:hideMark/>
          </w:tcPr>
          <w:p w14:paraId="1E40D610"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3860EA65" w14:textId="77777777" w:rsidR="00771A4B" w:rsidRDefault="00771A4B" w:rsidP="00771A4B">
            <w:pPr>
              <w:rPr>
                <w:sz w:val="16"/>
                <w:szCs w:val="16"/>
              </w:rPr>
            </w:pPr>
            <w:r>
              <w:rPr>
                <w:sz w:val="16"/>
                <w:szCs w:val="16"/>
              </w:rPr>
              <w:t>POA</w:t>
            </w:r>
          </w:p>
        </w:tc>
        <w:tc>
          <w:tcPr>
            <w:tcW w:w="950" w:type="dxa"/>
            <w:noWrap/>
            <w:vAlign w:val="center"/>
            <w:hideMark/>
          </w:tcPr>
          <w:p w14:paraId="790D0293" w14:textId="77777777" w:rsidR="00771A4B" w:rsidRDefault="00771A4B" w:rsidP="00771A4B">
            <w:pPr>
              <w:jc w:val="center"/>
              <w:rPr>
                <w:sz w:val="16"/>
                <w:szCs w:val="16"/>
              </w:rPr>
            </w:pPr>
            <w:r>
              <w:rPr>
                <w:sz w:val="16"/>
                <w:szCs w:val="16"/>
              </w:rPr>
              <w:t>ZWEQENER</w:t>
            </w:r>
          </w:p>
        </w:tc>
        <w:tc>
          <w:tcPr>
            <w:tcW w:w="665" w:type="dxa"/>
            <w:noWrap/>
            <w:vAlign w:val="center"/>
            <w:hideMark/>
          </w:tcPr>
          <w:p w14:paraId="0328B219" w14:textId="77777777" w:rsidR="00771A4B" w:rsidRDefault="00771A4B" w:rsidP="00771A4B">
            <w:pPr>
              <w:jc w:val="center"/>
              <w:rPr>
                <w:sz w:val="16"/>
                <w:szCs w:val="16"/>
              </w:rPr>
            </w:pPr>
            <w:r>
              <w:rPr>
                <w:sz w:val="16"/>
                <w:szCs w:val="16"/>
              </w:rPr>
              <w:t>1</w:t>
            </w:r>
          </w:p>
        </w:tc>
        <w:tc>
          <w:tcPr>
            <w:tcW w:w="983" w:type="dxa"/>
            <w:vAlign w:val="center"/>
          </w:tcPr>
          <w:p w14:paraId="57D473B7" w14:textId="4A5960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4523C0" w14:textId="5CB64726" w:rsidR="00771A4B" w:rsidRDefault="00771A4B" w:rsidP="00771A4B">
            <w:pPr>
              <w:jc w:val="center"/>
              <w:rPr>
                <w:sz w:val="16"/>
                <w:szCs w:val="16"/>
              </w:rPr>
            </w:pPr>
            <w:r>
              <w:rPr>
                <w:sz w:val="16"/>
                <w:szCs w:val="16"/>
              </w:rPr>
              <w:t>UN</w:t>
            </w:r>
          </w:p>
        </w:tc>
        <w:tc>
          <w:tcPr>
            <w:tcW w:w="887" w:type="dxa"/>
            <w:noWrap/>
            <w:vAlign w:val="center"/>
            <w:hideMark/>
          </w:tcPr>
          <w:p w14:paraId="36795F36" w14:textId="2C26373C" w:rsidR="00771A4B" w:rsidRDefault="00771A4B" w:rsidP="00771A4B">
            <w:pPr>
              <w:jc w:val="center"/>
              <w:rPr>
                <w:sz w:val="16"/>
                <w:szCs w:val="16"/>
              </w:rPr>
            </w:pPr>
            <w:r>
              <w:rPr>
                <w:sz w:val="16"/>
                <w:szCs w:val="16"/>
              </w:rPr>
              <w:t>4.542,85</w:t>
            </w:r>
          </w:p>
        </w:tc>
        <w:tc>
          <w:tcPr>
            <w:tcW w:w="1152" w:type="dxa"/>
            <w:noWrap/>
            <w:vAlign w:val="center"/>
            <w:hideMark/>
          </w:tcPr>
          <w:p w14:paraId="694658A8" w14:textId="5121D1F6" w:rsidR="00771A4B" w:rsidRDefault="00771A4B" w:rsidP="00771A4B">
            <w:pPr>
              <w:jc w:val="center"/>
              <w:rPr>
                <w:sz w:val="16"/>
                <w:szCs w:val="16"/>
              </w:rPr>
            </w:pPr>
            <w:r>
              <w:rPr>
                <w:sz w:val="16"/>
                <w:szCs w:val="16"/>
              </w:rPr>
              <w:t>-             662,50</w:t>
            </w:r>
          </w:p>
        </w:tc>
        <w:tc>
          <w:tcPr>
            <w:tcW w:w="887" w:type="dxa"/>
            <w:noWrap/>
            <w:vAlign w:val="center"/>
            <w:hideMark/>
          </w:tcPr>
          <w:p w14:paraId="4AC40E28" w14:textId="78088CD6" w:rsidR="00771A4B" w:rsidRDefault="00771A4B" w:rsidP="00771A4B">
            <w:pPr>
              <w:jc w:val="center"/>
              <w:rPr>
                <w:sz w:val="16"/>
                <w:szCs w:val="16"/>
              </w:rPr>
            </w:pPr>
            <w:r>
              <w:rPr>
                <w:sz w:val="16"/>
                <w:szCs w:val="16"/>
              </w:rPr>
              <w:t>3.880,35</w:t>
            </w:r>
          </w:p>
        </w:tc>
      </w:tr>
      <w:tr w:rsidR="00771A4B" w14:paraId="21D56F77" w14:textId="77777777" w:rsidTr="00771A4B">
        <w:trPr>
          <w:trHeight w:val="240"/>
        </w:trPr>
        <w:tc>
          <w:tcPr>
            <w:tcW w:w="936" w:type="dxa"/>
            <w:noWrap/>
            <w:hideMark/>
          </w:tcPr>
          <w:p w14:paraId="205FAEA9" w14:textId="520F228A" w:rsidR="00771A4B" w:rsidRDefault="00771A4B" w:rsidP="00771A4B">
            <w:pPr>
              <w:rPr>
                <w:sz w:val="16"/>
                <w:szCs w:val="16"/>
              </w:rPr>
            </w:pPr>
            <w:r>
              <w:rPr>
                <w:sz w:val="16"/>
                <w:szCs w:val="16"/>
              </w:rPr>
              <w:t>Maquinas e equipamentos</w:t>
            </w:r>
          </w:p>
        </w:tc>
        <w:tc>
          <w:tcPr>
            <w:tcW w:w="1096" w:type="dxa"/>
            <w:noWrap/>
            <w:hideMark/>
          </w:tcPr>
          <w:p w14:paraId="11BC5753" w14:textId="77777777" w:rsidR="00771A4B" w:rsidRDefault="00771A4B" w:rsidP="00771A4B">
            <w:pPr>
              <w:rPr>
                <w:sz w:val="16"/>
                <w:szCs w:val="16"/>
              </w:rPr>
            </w:pPr>
            <w:r>
              <w:rPr>
                <w:sz w:val="16"/>
                <w:szCs w:val="16"/>
              </w:rPr>
              <w:t>5100012602500</w:t>
            </w:r>
          </w:p>
        </w:tc>
        <w:tc>
          <w:tcPr>
            <w:tcW w:w="628" w:type="dxa"/>
            <w:noWrap/>
            <w:hideMark/>
          </w:tcPr>
          <w:p w14:paraId="016EBB09" w14:textId="695863AE" w:rsidR="00771A4B" w:rsidRDefault="00771A4B" w:rsidP="00771A4B">
            <w:pPr>
              <w:rPr>
                <w:sz w:val="16"/>
                <w:szCs w:val="16"/>
              </w:rPr>
            </w:pPr>
            <w:r>
              <w:rPr>
                <w:sz w:val="16"/>
                <w:szCs w:val="16"/>
              </w:rPr>
              <w:t>Porto alegre</w:t>
            </w:r>
          </w:p>
        </w:tc>
        <w:tc>
          <w:tcPr>
            <w:tcW w:w="3466" w:type="dxa"/>
            <w:noWrap/>
            <w:hideMark/>
          </w:tcPr>
          <w:p w14:paraId="1009FE5F"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6A703B88" w14:textId="77777777" w:rsidR="00771A4B" w:rsidRDefault="00771A4B" w:rsidP="00771A4B">
            <w:pPr>
              <w:rPr>
                <w:sz w:val="16"/>
                <w:szCs w:val="16"/>
              </w:rPr>
            </w:pPr>
            <w:r>
              <w:rPr>
                <w:sz w:val="16"/>
                <w:szCs w:val="16"/>
              </w:rPr>
              <w:t>POA</w:t>
            </w:r>
          </w:p>
        </w:tc>
        <w:tc>
          <w:tcPr>
            <w:tcW w:w="950" w:type="dxa"/>
            <w:noWrap/>
            <w:vAlign w:val="center"/>
            <w:hideMark/>
          </w:tcPr>
          <w:p w14:paraId="6EA8BE83" w14:textId="77777777" w:rsidR="00771A4B" w:rsidRDefault="00771A4B" w:rsidP="00771A4B">
            <w:pPr>
              <w:jc w:val="center"/>
              <w:rPr>
                <w:sz w:val="16"/>
                <w:szCs w:val="16"/>
              </w:rPr>
            </w:pPr>
            <w:r>
              <w:rPr>
                <w:sz w:val="16"/>
                <w:szCs w:val="16"/>
              </w:rPr>
              <w:t>ZWEQENER</w:t>
            </w:r>
          </w:p>
        </w:tc>
        <w:tc>
          <w:tcPr>
            <w:tcW w:w="665" w:type="dxa"/>
            <w:noWrap/>
            <w:vAlign w:val="center"/>
            <w:hideMark/>
          </w:tcPr>
          <w:p w14:paraId="5AA1918A" w14:textId="77777777" w:rsidR="00771A4B" w:rsidRDefault="00771A4B" w:rsidP="00771A4B">
            <w:pPr>
              <w:jc w:val="center"/>
              <w:rPr>
                <w:sz w:val="16"/>
                <w:szCs w:val="16"/>
              </w:rPr>
            </w:pPr>
            <w:r>
              <w:rPr>
                <w:sz w:val="16"/>
                <w:szCs w:val="16"/>
              </w:rPr>
              <w:t>1</w:t>
            </w:r>
          </w:p>
        </w:tc>
        <w:tc>
          <w:tcPr>
            <w:tcW w:w="983" w:type="dxa"/>
            <w:vAlign w:val="center"/>
          </w:tcPr>
          <w:p w14:paraId="1057E301" w14:textId="253501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592EFB" w14:textId="0C681770" w:rsidR="00771A4B" w:rsidRDefault="00771A4B" w:rsidP="00771A4B">
            <w:pPr>
              <w:jc w:val="center"/>
              <w:rPr>
                <w:sz w:val="16"/>
                <w:szCs w:val="16"/>
              </w:rPr>
            </w:pPr>
            <w:r>
              <w:rPr>
                <w:sz w:val="16"/>
                <w:szCs w:val="16"/>
              </w:rPr>
              <w:t>UN</w:t>
            </w:r>
          </w:p>
        </w:tc>
        <w:tc>
          <w:tcPr>
            <w:tcW w:w="887" w:type="dxa"/>
            <w:noWrap/>
            <w:vAlign w:val="center"/>
            <w:hideMark/>
          </w:tcPr>
          <w:p w14:paraId="0F6C107A" w14:textId="2AE94887" w:rsidR="00771A4B" w:rsidRDefault="00771A4B" w:rsidP="00771A4B">
            <w:pPr>
              <w:jc w:val="center"/>
              <w:rPr>
                <w:sz w:val="16"/>
                <w:szCs w:val="16"/>
              </w:rPr>
            </w:pPr>
            <w:r>
              <w:rPr>
                <w:sz w:val="16"/>
                <w:szCs w:val="16"/>
              </w:rPr>
              <w:t>4.032,87</w:t>
            </w:r>
          </w:p>
        </w:tc>
        <w:tc>
          <w:tcPr>
            <w:tcW w:w="1152" w:type="dxa"/>
            <w:noWrap/>
            <w:vAlign w:val="center"/>
            <w:hideMark/>
          </w:tcPr>
          <w:p w14:paraId="3FC0E220" w14:textId="52902FB2" w:rsidR="00771A4B" w:rsidRDefault="00771A4B" w:rsidP="00771A4B">
            <w:pPr>
              <w:jc w:val="center"/>
              <w:rPr>
                <w:sz w:val="16"/>
                <w:szCs w:val="16"/>
              </w:rPr>
            </w:pPr>
            <w:r>
              <w:rPr>
                <w:sz w:val="16"/>
                <w:szCs w:val="16"/>
              </w:rPr>
              <w:t>-             588,11</w:t>
            </w:r>
          </w:p>
        </w:tc>
        <w:tc>
          <w:tcPr>
            <w:tcW w:w="887" w:type="dxa"/>
            <w:noWrap/>
            <w:vAlign w:val="center"/>
            <w:hideMark/>
          </w:tcPr>
          <w:p w14:paraId="65AFBC3D" w14:textId="2C3C6790" w:rsidR="00771A4B" w:rsidRDefault="00771A4B" w:rsidP="00771A4B">
            <w:pPr>
              <w:jc w:val="center"/>
              <w:rPr>
                <w:sz w:val="16"/>
                <w:szCs w:val="16"/>
              </w:rPr>
            </w:pPr>
            <w:r>
              <w:rPr>
                <w:sz w:val="16"/>
                <w:szCs w:val="16"/>
              </w:rPr>
              <w:t>3.444,76</w:t>
            </w:r>
          </w:p>
        </w:tc>
      </w:tr>
      <w:tr w:rsidR="00771A4B" w14:paraId="5D8510F6" w14:textId="77777777" w:rsidTr="00771A4B">
        <w:trPr>
          <w:trHeight w:val="240"/>
        </w:trPr>
        <w:tc>
          <w:tcPr>
            <w:tcW w:w="936" w:type="dxa"/>
            <w:noWrap/>
            <w:hideMark/>
          </w:tcPr>
          <w:p w14:paraId="1421F303" w14:textId="6A6867FA" w:rsidR="00771A4B" w:rsidRDefault="00771A4B" w:rsidP="00771A4B">
            <w:pPr>
              <w:rPr>
                <w:sz w:val="16"/>
                <w:szCs w:val="16"/>
              </w:rPr>
            </w:pPr>
            <w:r>
              <w:rPr>
                <w:sz w:val="16"/>
                <w:szCs w:val="16"/>
              </w:rPr>
              <w:t>Maquinas e equipamentos</w:t>
            </w:r>
          </w:p>
        </w:tc>
        <w:tc>
          <w:tcPr>
            <w:tcW w:w="1096" w:type="dxa"/>
            <w:noWrap/>
            <w:hideMark/>
          </w:tcPr>
          <w:p w14:paraId="75747834" w14:textId="77777777" w:rsidR="00771A4B" w:rsidRDefault="00771A4B" w:rsidP="00771A4B">
            <w:pPr>
              <w:rPr>
                <w:sz w:val="16"/>
                <w:szCs w:val="16"/>
              </w:rPr>
            </w:pPr>
            <w:r>
              <w:rPr>
                <w:sz w:val="16"/>
                <w:szCs w:val="16"/>
              </w:rPr>
              <w:t>5100012602510</w:t>
            </w:r>
          </w:p>
        </w:tc>
        <w:tc>
          <w:tcPr>
            <w:tcW w:w="628" w:type="dxa"/>
            <w:noWrap/>
            <w:hideMark/>
          </w:tcPr>
          <w:p w14:paraId="103452FD" w14:textId="160B3F4F" w:rsidR="00771A4B" w:rsidRDefault="00771A4B" w:rsidP="00771A4B">
            <w:pPr>
              <w:rPr>
                <w:sz w:val="16"/>
                <w:szCs w:val="16"/>
              </w:rPr>
            </w:pPr>
            <w:r>
              <w:rPr>
                <w:sz w:val="16"/>
                <w:szCs w:val="16"/>
              </w:rPr>
              <w:t>Porto alegre</w:t>
            </w:r>
          </w:p>
        </w:tc>
        <w:tc>
          <w:tcPr>
            <w:tcW w:w="3466" w:type="dxa"/>
            <w:noWrap/>
            <w:hideMark/>
          </w:tcPr>
          <w:p w14:paraId="42605D32"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05E4243B" w14:textId="77777777" w:rsidR="00771A4B" w:rsidRDefault="00771A4B" w:rsidP="00771A4B">
            <w:pPr>
              <w:rPr>
                <w:sz w:val="16"/>
                <w:szCs w:val="16"/>
              </w:rPr>
            </w:pPr>
            <w:r>
              <w:rPr>
                <w:sz w:val="16"/>
                <w:szCs w:val="16"/>
              </w:rPr>
              <w:t>POA</w:t>
            </w:r>
          </w:p>
        </w:tc>
        <w:tc>
          <w:tcPr>
            <w:tcW w:w="950" w:type="dxa"/>
            <w:noWrap/>
            <w:vAlign w:val="center"/>
            <w:hideMark/>
          </w:tcPr>
          <w:p w14:paraId="1C4E8F7A" w14:textId="77777777" w:rsidR="00771A4B" w:rsidRDefault="00771A4B" w:rsidP="00771A4B">
            <w:pPr>
              <w:jc w:val="center"/>
              <w:rPr>
                <w:sz w:val="16"/>
                <w:szCs w:val="16"/>
              </w:rPr>
            </w:pPr>
            <w:r>
              <w:rPr>
                <w:sz w:val="16"/>
                <w:szCs w:val="16"/>
              </w:rPr>
              <w:t>ZWEQENER</w:t>
            </w:r>
          </w:p>
        </w:tc>
        <w:tc>
          <w:tcPr>
            <w:tcW w:w="665" w:type="dxa"/>
            <w:noWrap/>
            <w:vAlign w:val="center"/>
            <w:hideMark/>
          </w:tcPr>
          <w:p w14:paraId="0CE2FCF6" w14:textId="77777777" w:rsidR="00771A4B" w:rsidRDefault="00771A4B" w:rsidP="00771A4B">
            <w:pPr>
              <w:jc w:val="center"/>
              <w:rPr>
                <w:sz w:val="16"/>
                <w:szCs w:val="16"/>
              </w:rPr>
            </w:pPr>
            <w:r>
              <w:rPr>
                <w:sz w:val="16"/>
                <w:szCs w:val="16"/>
              </w:rPr>
              <w:t>1</w:t>
            </w:r>
          </w:p>
        </w:tc>
        <w:tc>
          <w:tcPr>
            <w:tcW w:w="983" w:type="dxa"/>
            <w:vAlign w:val="center"/>
          </w:tcPr>
          <w:p w14:paraId="6E71D993" w14:textId="3525A4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0F2156" w14:textId="16AC6380" w:rsidR="00771A4B" w:rsidRDefault="00771A4B" w:rsidP="00771A4B">
            <w:pPr>
              <w:jc w:val="center"/>
              <w:rPr>
                <w:sz w:val="16"/>
                <w:szCs w:val="16"/>
              </w:rPr>
            </w:pPr>
            <w:r>
              <w:rPr>
                <w:sz w:val="16"/>
                <w:szCs w:val="16"/>
              </w:rPr>
              <w:t>UN</w:t>
            </w:r>
          </w:p>
        </w:tc>
        <w:tc>
          <w:tcPr>
            <w:tcW w:w="887" w:type="dxa"/>
            <w:noWrap/>
            <w:vAlign w:val="center"/>
            <w:hideMark/>
          </w:tcPr>
          <w:p w14:paraId="0E7ED462" w14:textId="3F40EBC4" w:rsidR="00771A4B" w:rsidRDefault="00771A4B" w:rsidP="00771A4B">
            <w:pPr>
              <w:jc w:val="center"/>
              <w:rPr>
                <w:sz w:val="16"/>
                <w:szCs w:val="16"/>
              </w:rPr>
            </w:pPr>
            <w:r>
              <w:rPr>
                <w:sz w:val="16"/>
                <w:szCs w:val="16"/>
              </w:rPr>
              <w:t>4.032,87</w:t>
            </w:r>
          </w:p>
        </w:tc>
        <w:tc>
          <w:tcPr>
            <w:tcW w:w="1152" w:type="dxa"/>
            <w:noWrap/>
            <w:vAlign w:val="center"/>
            <w:hideMark/>
          </w:tcPr>
          <w:p w14:paraId="32A67C0F" w14:textId="38A186D9" w:rsidR="00771A4B" w:rsidRDefault="00771A4B" w:rsidP="00771A4B">
            <w:pPr>
              <w:jc w:val="center"/>
              <w:rPr>
                <w:sz w:val="16"/>
                <w:szCs w:val="16"/>
              </w:rPr>
            </w:pPr>
            <w:r>
              <w:rPr>
                <w:sz w:val="16"/>
                <w:szCs w:val="16"/>
              </w:rPr>
              <w:t>-             588,11</w:t>
            </w:r>
          </w:p>
        </w:tc>
        <w:tc>
          <w:tcPr>
            <w:tcW w:w="887" w:type="dxa"/>
            <w:noWrap/>
            <w:vAlign w:val="center"/>
            <w:hideMark/>
          </w:tcPr>
          <w:p w14:paraId="37F217BA" w14:textId="6508AEAB" w:rsidR="00771A4B" w:rsidRDefault="00771A4B" w:rsidP="00771A4B">
            <w:pPr>
              <w:jc w:val="center"/>
              <w:rPr>
                <w:sz w:val="16"/>
                <w:szCs w:val="16"/>
              </w:rPr>
            </w:pPr>
            <w:r>
              <w:rPr>
                <w:sz w:val="16"/>
                <w:szCs w:val="16"/>
              </w:rPr>
              <w:t>3.444,76</w:t>
            </w:r>
          </w:p>
        </w:tc>
      </w:tr>
      <w:tr w:rsidR="00771A4B" w14:paraId="7EF16AC4" w14:textId="77777777" w:rsidTr="00771A4B">
        <w:trPr>
          <w:trHeight w:val="240"/>
        </w:trPr>
        <w:tc>
          <w:tcPr>
            <w:tcW w:w="936" w:type="dxa"/>
            <w:noWrap/>
            <w:hideMark/>
          </w:tcPr>
          <w:p w14:paraId="54E897C4" w14:textId="71AF41C2" w:rsidR="00771A4B" w:rsidRDefault="00771A4B" w:rsidP="00771A4B">
            <w:pPr>
              <w:rPr>
                <w:sz w:val="16"/>
                <w:szCs w:val="16"/>
              </w:rPr>
            </w:pPr>
            <w:r>
              <w:rPr>
                <w:sz w:val="16"/>
                <w:szCs w:val="16"/>
              </w:rPr>
              <w:t>Maquinas e equipamentos</w:t>
            </w:r>
          </w:p>
        </w:tc>
        <w:tc>
          <w:tcPr>
            <w:tcW w:w="1096" w:type="dxa"/>
            <w:noWrap/>
            <w:hideMark/>
          </w:tcPr>
          <w:p w14:paraId="7A131157" w14:textId="77777777" w:rsidR="00771A4B" w:rsidRDefault="00771A4B" w:rsidP="00771A4B">
            <w:pPr>
              <w:rPr>
                <w:sz w:val="16"/>
                <w:szCs w:val="16"/>
              </w:rPr>
            </w:pPr>
            <w:r>
              <w:rPr>
                <w:sz w:val="16"/>
                <w:szCs w:val="16"/>
              </w:rPr>
              <w:t>5100012602520</w:t>
            </w:r>
          </w:p>
        </w:tc>
        <w:tc>
          <w:tcPr>
            <w:tcW w:w="628" w:type="dxa"/>
            <w:noWrap/>
            <w:hideMark/>
          </w:tcPr>
          <w:p w14:paraId="488D4053" w14:textId="35AB9F31" w:rsidR="00771A4B" w:rsidRDefault="00771A4B" w:rsidP="00771A4B">
            <w:pPr>
              <w:rPr>
                <w:sz w:val="16"/>
                <w:szCs w:val="16"/>
              </w:rPr>
            </w:pPr>
            <w:r>
              <w:rPr>
                <w:sz w:val="16"/>
                <w:szCs w:val="16"/>
              </w:rPr>
              <w:t>Porto alegre</w:t>
            </w:r>
          </w:p>
        </w:tc>
        <w:tc>
          <w:tcPr>
            <w:tcW w:w="3466" w:type="dxa"/>
            <w:noWrap/>
            <w:hideMark/>
          </w:tcPr>
          <w:p w14:paraId="6DE98498"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3290B042" w14:textId="77777777" w:rsidR="00771A4B" w:rsidRDefault="00771A4B" w:rsidP="00771A4B">
            <w:pPr>
              <w:rPr>
                <w:sz w:val="16"/>
                <w:szCs w:val="16"/>
              </w:rPr>
            </w:pPr>
            <w:r>
              <w:rPr>
                <w:sz w:val="16"/>
                <w:szCs w:val="16"/>
              </w:rPr>
              <w:t>POA</w:t>
            </w:r>
          </w:p>
        </w:tc>
        <w:tc>
          <w:tcPr>
            <w:tcW w:w="950" w:type="dxa"/>
            <w:noWrap/>
            <w:vAlign w:val="center"/>
            <w:hideMark/>
          </w:tcPr>
          <w:p w14:paraId="73C6A353" w14:textId="77777777" w:rsidR="00771A4B" w:rsidRDefault="00771A4B" w:rsidP="00771A4B">
            <w:pPr>
              <w:jc w:val="center"/>
              <w:rPr>
                <w:sz w:val="16"/>
                <w:szCs w:val="16"/>
              </w:rPr>
            </w:pPr>
            <w:r>
              <w:rPr>
                <w:sz w:val="16"/>
                <w:szCs w:val="16"/>
              </w:rPr>
              <w:t>ZWEQENER</w:t>
            </w:r>
          </w:p>
        </w:tc>
        <w:tc>
          <w:tcPr>
            <w:tcW w:w="665" w:type="dxa"/>
            <w:noWrap/>
            <w:vAlign w:val="center"/>
            <w:hideMark/>
          </w:tcPr>
          <w:p w14:paraId="26748EB5" w14:textId="77777777" w:rsidR="00771A4B" w:rsidRDefault="00771A4B" w:rsidP="00771A4B">
            <w:pPr>
              <w:jc w:val="center"/>
              <w:rPr>
                <w:sz w:val="16"/>
                <w:szCs w:val="16"/>
              </w:rPr>
            </w:pPr>
            <w:r>
              <w:rPr>
                <w:sz w:val="16"/>
                <w:szCs w:val="16"/>
              </w:rPr>
              <w:t>1</w:t>
            </w:r>
          </w:p>
        </w:tc>
        <w:tc>
          <w:tcPr>
            <w:tcW w:w="983" w:type="dxa"/>
            <w:vAlign w:val="center"/>
          </w:tcPr>
          <w:p w14:paraId="5121CA70" w14:textId="494945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936A6D" w14:textId="20B4BF76" w:rsidR="00771A4B" w:rsidRDefault="00771A4B" w:rsidP="00771A4B">
            <w:pPr>
              <w:jc w:val="center"/>
              <w:rPr>
                <w:sz w:val="16"/>
                <w:szCs w:val="16"/>
              </w:rPr>
            </w:pPr>
            <w:r>
              <w:rPr>
                <w:sz w:val="16"/>
                <w:szCs w:val="16"/>
              </w:rPr>
              <w:t>UN</w:t>
            </w:r>
          </w:p>
        </w:tc>
        <w:tc>
          <w:tcPr>
            <w:tcW w:w="887" w:type="dxa"/>
            <w:noWrap/>
            <w:vAlign w:val="center"/>
            <w:hideMark/>
          </w:tcPr>
          <w:p w14:paraId="1266CC0A" w14:textId="3C76A165" w:rsidR="00771A4B" w:rsidRDefault="00771A4B" w:rsidP="00771A4B">
            <w:pPr>
              <w:jc w:val="center"/>
              <w:rPr>
                <w:sz w:val="16"/>
                <w:szCs w:val="16"/>
              </w:rPr>
            </w:pPr>
            <w:r>
              <w:rPr>
                <w:sz w:val="16"/>
                <w:szCs w:val="16"/>
              </w:rPr>
              <w:t>4.032,87</w:t>
            </w:r>
          </w:p>
        </w:tc>
        <w:tc>
          <w:tcPr>
            <w:tcW w:w="1152" w:type="dxa"/>
            <w:noWrap/>
            <w:vAlign w:val="center"/>
            <w:hideMark/>
          </w:tcPr>
          <w:p w14:paraId="0CAE5974" w14:textId="2E1A647A" w:rsidR="00771A4B" w:rsidRDefault="00771A4B" w:rsidP="00771A4B">
            <w:pPr>
              <w:jc w:val="center"/>
              <w:rPr>
                <w:sz w:val="16"/>
                <w:szCs w:val="16"/>
              </w:rPr>
            </w:pPr>
            <w:r>
              <w:rPr>
                <w:sz w:val="16"/>
                <w:szCs w:val="16"/>
              </w:rPr>
              <w:t>-             588,11</w:t>
            </w:r>
          </w:p>
        </w:tc>
        <w:tc>
          <w:tcPr>
            <w:tcW w:w="887" w:type="dxa"/>
            <w:noWrap/>
            <w:vAlign w:val="center"/>
            <w:hideMark/>
          </w:tcPr>
          <w:p w14:paraId="17AA6500" w14:textId="5D852561" w:rsidR="00771A4B" w:rsidRDefault="00771A4B" w:rsidP="00771A4B">
            <w:pPr>
              <w:jc w:val="center"/>
              <w:rPr>
                <w:sz w:val="16"/>
                <w:szCs w:val="16"/>
              </w:rPr>
            </w:pPr>
            <w:r>
              <w:rPr>
                <w:sz w:val="16"/>
                <w:szCs w:val="16"/>
              </w:rPr>
              <w:t>3.444,76</w:t>
            </w:r>
          </w:p>
        </w:tc>
      </w:tr>
      <w:tr w:rsidR="00771A4B" w14:paraId="39FB5FD8" w14:textId="77777777" w:rsidTr="00771A4B">
        <w:trPr>
          <w:trHeight w:val="240"/>
        </w:trPr>
        <w:tc>
          <w:tcPr>
            <w:tcW w:w="936" w:type="dxa"/>
            <w:noWrap/>
            <w:hideMark/>
          </w:tcPr>
          <w:p w14:paraId="0E99E322" w14:textId="581ACCED" w:rsidR="00771A4B" w:rsidRDefault="00771A4B" w:rsidP="00771A4B">
            <w:pPr>
              <w:rPr>
                <w:sz w:val="16"/>
                <w:szCs w:val="16"/>
              </w:rPr>
            </w:pPr>
            <w:r>
              <w:rPr>
                <w:sz w:val="16"/>
                <w:szCs w:val="16"/>
              </w:rPr>
              <w:t>Maquinas e equipamentos</w:t>
            </w:r>
          </w:p>
        </w:tc>
        <w:tc>
          <w:tcPr>
            <w:tcW w:w="1096" w:type="dxa"/>
            <w:noWrap/>
            <w:hideMark/>
          </w:tcPr>
          <w:p w14:paraId="40AB41A1" w14:textId="77777777" w:rsidR="00771A4B" w:rsidRDefault="00771A4B" w:rsidP="00771A4B">
            <w:pPr>
              <w:rPr>
                <w:sz w:val="16"/>
                <w:szCs w:val="16"/>
              </w:rPr>
            </w:pPr>
            <w:r>
              <w:rPr>
                <w:sz w:val="16"/>
                <w:szCs w:val="16"/>
              </w:rPr>
              <w:t>5100012602530</w:t>
            </w:r>
          </w:p>
        </w:tc>
        <w:tc>
          <w:tcPr>
            <w:tcW w:w="628" w:type="dxa"/>
            <w:noWrap/>
            <w:hideMark/>
          </w:tcPr>
          <w:p w14:paraId="050192C3" w14:textId="68E154E3" w:rsidR="00771A4B" w:rsidRDefault="00771A4B" w:rsidP="00771A4B">
            <w:pPr>
              <w:rPr>
                <w:sz w:val="16"/>
                <w:szCs w:val="16"/>
              </w:rPr>
            </w:pPr>
            <w:r>
              <w:rPr>
                <w:sz w:val="16"/>
                <w:szCs w:val="16"/>
              </w:rPr>
              <w:t>Porto alegre</w:t>
            </w:r>
          </w:p>
        </w:tc>
        <w:tc>
          <w:tcPr>
            <w:tcW w:w="3466" w:type="dxa"/>
            <w:noWrap/>
            <w:hideMark/>
          </w:tcPr>
          <w:p w14:paraId="2867EB14"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35B2267F" w14:textId="77777777" w:rsidR="00771A4B" w:rsidRDefault="00771A4B" w:rsidP="00771A4B">
            <w:pPr>
              <w:rPr>
                <w:sz w:val="16"/>
                <w:szCs w:val="16"/>
              </w:rPr>
            </w:pPr>
            <w:r>
              <w:rPr>
                <w:sz w:val="16"/>
                <w:szCs w:val="16"/>
              </w:rPr>
              <w:t>POA</w:t>
            </w:r>
          </w:p>
        </w:tc>
        <w:tc>
          <w:tcPr>
            <w:tcW w:w="950" w:type="dxa"/>
            <w:noWrap/>
            <w:vAlign w:val="center"/>
            <w:hideMark/>
          </w:tcPr>
          <w:p w14:paraId="0E7BB3E0" w14:textId="77777777" w:rsidR="00771A4B" w:rsidRDefault="00771A4B" w:rsidP="00771A4B">
            <w:pPr>
              <w:jc w:val="center"/>
              <w:rPr>
                <w:sz w:val="16"/>
                <w:szCs w:val="16"/>
              </w:rPr>
            </w:pPr>
            <w:r>
              <w:rPr>
                <w:sz w:val="16"/>
                <w:szCs w:val="16"/>
              </w:rPr>
              <w:t>ZWEQENER</w:t>
            </w:r>
          </w:p>
        </w:tc>
        <w:tc>
          <w:tcPr>
            <w:tcW w:w="665" w:type="dxa"/>
            <w:noWrap/>
            <w:vAlign w:val="center"/>
            <w:hideMark/>
          </w:tcPr>
          <w:p w14:paraId="3AB054C5" w14:textId="77777777" w:rsidR="00771A4B" w:rsidRDefault="00771A4B" w:rsidP="00771A4B">
            <w:pPr>
              <w:jc w:val="center"/>
              <w:rPr>
                <w:sz w:val="16"/>
                <w:szCs w:val="16"/>
              </w:rPr>
            </w:pPr>
            <w:r>
              <w:rPr>
                <w:sz w:val="16"/>
                <w:szCs w:val="16"/>
              </w:rPr>
              <w:t>1</w:t>
            </w:r>
          </w:p>
        </w:tc>
        <w:tc>
          <w:tcPr>
            <w:tcW w:w="983" w:type="dxa"/>
            <w:vAlign w:val="center"/>
          </w:tcPr>
          <w:p w14:paraId="37669789" w14:textId="295FA0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B0CC7B" w14:textId="186009D9" w:rsidR="00771A4B" w:rsidRDefault="00771A4B" w:rsidP="00771A4B">
            <w:pPr>
              <w:jc w:val="center"/>
              <w:rPr>
                <w:sz w:val="16"/>
                <w:szCs w:val="16"/>
              </w:rPr>
            </w:pPr>
            <w:r>
              <w:rPr>
                <w:sz w:val="16"/>
                <w:szCs w:val="16"/>
              </w:rPr>
              <w:t>UN</w:t>
            </w:r>
          </w:p>
        </w:tc>
        <w:tc>
          <w:tcPr>
            <w:tcW w:w="887" w:type="dxa"/>
            <w:noWrap/>
            <w:vAlign w:val="center"/>
            <w:hideMark/>
          </w:tcPr>
          <w:p w14:paraId="2EA14607" w14:textId="594AD80A" w:rsidR="00771A4B" w:rsidRDefault="00771A4B" w:rsidP="00771A4B">
            <w:pPr>
              <w:jc w:val="center"/>
              <w:rPr>
                <w:sz w:val="16"/>
                <w:szCs w:val="16"/>
              </w:rPr>
            </w:pPr>
            <w:r>
              <w:rPr>
                <w:sz w:val="16"/>
                <w:szCs w:val="16"/>
              </w:rPr>
              <w:t>4.542,85</w:t>
            </w:r>
          </w:p>
        </w:tc>
        <w:tc>
          <w:tcPr>
            <w:tcW w:w="1152" w:type="dxa"/>
            <w:noWrap/>
            <w:vAlign w:val="center"/>
            <w:hideMark/>
          </w:tcPr>
          <w:p w14:paraId="7C084EFC" w14:textId="274EE734" w:rsidR="00771A4B" w:rsidRDefault="00771A4B" w:rsidP="00771A4B">
            <w:pPr>
              <w:jc w:val="center"/>
              <w:rPr>
                <w:sz w:val="16"/>
                <w:szCs w:val="16"/>
              </w:rPr>
            </w:pPr>
            <w:r>
              <w:rPr>
                <w:sz w:val="16"/>
                <w:szCs w:val="16"/>
              </w:rPr>
              <w:t>-             662,50</w:t>
            </w:r>
          </w:p>
        </w:tc>
        <w:tc>
          <w:tcPr>
            <w:tcW w:w="887" w:type="dxa"/>
            <w:noWrap/>
            <w:vAlign w:val="center"/>
            <w:hideMark/>
          </w:tcPr>
          <w:p w14:paraId="65CB0E95" w14:textId="75684E2B" w:rsidR="00771A4B" w:rsidRDefault="00771A4B" w:rsidP="00771A4B">
            <w:pPr>
              <w:jc w:val="center"/>
              <w:rPr>
                <w:sz w:val="16"/>
                <w:szCs w:val="16"/>
              </w:rPr>
            </w:pPr>
            <w:r>
              <w:rPr>
                <w:sz w:val="16"/>
                <w:szCs w:val="16"/>
              </w:rPr>
              <w:t>3.880,35</w:t>
            </w:r>
          </w:p>
        </w:tc>
      </w:tr>
      <w:tr w:rsidR="00771A4B" w14:paraId="272AEE39" w14:textId="77777777" w:rsidTr="00771A4B">
        <w:trPr>
          <w:trHeight w:val="240"/>
        </w:trPr>
        <w:tc>
          <w:tcPr>
            <w:tcW w:w="936" w:type="dxa"/>
            <w:noWrap/>
            <w:hideMark/>
          </w:tcPr>
          <w:p w14:paraId="7B98A2A7" w14:textId="54E02AB8" w:rsidR="00771A4B" w:rsidRDefault="00771A4B" w:rsidP="00771A4B">
            <w:pPr>
              <w:rPr>
                <w:sz w:val="16"/>
                <w:szCs w:val="16"/>
              </w:rPr>
            </w:pPr>
            <w:r>
              <w:rPr>
                <w:sz w:val="16"/>
                <w:szCs w:val="16"/>
              </w:rPr>
              <w:t>Maquinas e equipamentos</w:t>
            </w:r>
          </w:p>
        </w:tc>
        <w:tc>
          <w:tcPr>
            <w:tcW w:w="1096" w:type="dxa"/>
            <w:noWrap/>
            <w:hideMark/>
          </w:tcPr>
          <w:p w14:paraId="29A4E1EC" w14:textId="77777777" w:rsidR="00771A4B" w:rsidRDefault="00771A4B" w:rsidP="00771A4B">
            <w:pPr>
              <w:rPr>
                <w:sz w:val="16"/>
                <w:szCs w:val="16"/>
              </w:rPr>
            </w:pPr>
            <w:r>
              <w:rPr>
                <w:sz w:val="16"/>
                <w:szCs w:val="16"/>
              </w:rPr>
              <w:t>5100012602540</w:t>
            </w:r>
          </w:p>
        </w:tc>
        <w:tc>
          <w:tcPr>
            <w:tcW w:w="628" w:type="dxa"/>
            <w:noWrap/>
            <w:hideMark/>
          </w:tcPr>
          <w:p w14:paraId="357BDAF3" w14:textId="53C7F08E" w:rsidR="00771A4B" w:rsidRDefault="00771A4B" w:rsidP="00771A4B">
            <w:pPr>
              <w:rPr>
                <w:sz w:val="16"/>
                <w:szCs w:val="16"/>
              </w:rPr>
            </w:pPr>
            <w:r>
              <w:rPr>
                <w:sz w:val="16"/>
                <w:szCs w:val="16"/>
              </w:rPr>
              <w:t>Porto alegre</w:t>
            </w:r>
          </w:p>
        </w:tc>
        <w:tc>
          <w:tcPr>
            <w:tcW w:w="3466" w:type="dxa"/>
            <w:noWrap/>
            <w:hideMark/>
          </w:tcPr>
          <w:p w14:paraId="6B8B694D"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5E53A4AF" w14:textId="77777777" w:rsidR="00771A4B" w:rsidRDefault="00771A4B" w:rsidP="00771A4B">
            <w:pPr>
              <w:rPr>
                <w:sz w:val="16"/>
                <w:szCs w:val="16"/>
              </w:rPr>
            </w:pPr>
            <w:r>
              <w:rPr>
                <w:sz w:val="16"/>
                <w:szCs w:val="16"/>
              </w:rPr>
              <w:t>POA</w:t>
            </w:r>
          </w:p>
        </w:tc>
        <w:tc>
          <w:tcPr>
            <w:tcW w:w="950" w:type="dxa"/>
            <w:noWrap/>
            <w:vAlign w:val="center"/>
            <w:hideMark/>
          </w:tcPr>
          <w:p w14:paraId="49E1B533" w14:textId="77777777" w:rsidR="00771A4B" w:rsidRDefault="00771A4B" w:rsidP="00771A4B">
            <w:pPr>
              <w:jc w:val="center"/>
              <w:rPr>
                <w:sz w:val="16"/>
                <w:szCs w:val="16"/>
              </w:rPr>
            </w:pPr>
            <w:r>
              <w:rPr>
                <w:sz w:val="16"/>
                <w:szCs w:val="16"/>
              </w:rPr>
              <w:t>ZWEQENER</w:t>
            </w:r>
          </w:p>
        </w:tc>
        <w:tc>
          <w:tcPr>
            <w:tcW w:w="665" w:type="dxa"/>
            <w:noWrap/>
            <w:vAlign w:val="center"/>
            <w:hideMark/>
          </w:tcPr>
          <w:p w14:paraId="72F14762" w14:textId="77777777" w:rsidR="00771A4B" w:rsidRDefault="00771A4B" w:rsidP="00771A4B">
            <w:pPr>
              <w:jc w:val="center"/>
              <w:rPr>
                <w:sz w:val="16"/>
                <w:szCs w:val="16"/>
              </w:rPr>
            </w:pPr>
            <w:r>
              <w:rPr>
                <w:sz w:val="16"/>
                <w:szCs w:val="16"/>
              </w:rPr>
              <w:t>1</w:t>
            </w:r>
          </w:p>
        </w:tc>
        <w:tc>
          <w:tcPr>
            <w:tcW w:w="983" w:type="dxa"/>
            <w:vAlign w:val="center"/>
          </w:tcPr>
          <w:p w14:paraId="4D0608A2" w14:textId="4D7621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4C5CFC" w14:textId="75D0241B" w:rsidR="00771A4B" w:rsidRDefault="00771A4B" w:rsidP="00771A4B">
            <w:pPr>
              <w:jc w:val="center"/>
              <w:rPr>
                <w:sz w:val="16"/>
                <w:szCs w:val="16"/>
              </w:rPr>
            </w:pPr>
            <w:r>
              <w:rPr>
                <w:sz w:val="16"/>
                <w:szCs w:val="16"/>
              </w:rPr>
              <w:t>UN</w:t>
            </w:r>
          </w:p>
        </w:tc>
        <w:tc>
          <w:tcPr>
            <w:tcW w:w="887" w:type="dxa"/>
            <w:noWrap/>
            <w:vAlign w:val="center"/>
            <w:hideMark/>
          </w:tcPr>
          <w:p w14:paraId="6597F60D" w14:textId="33C8FAA5" w:rsidR="00771A4B" w:rsidRDefault="00771A4B" w:rsidP="00771A4B">
            <w:pPr>
              <w:jc w:val="center"/>
              <w:rPr>
                <w:sz w:val="16"/>
                <w:szCs w:val="16"/>
              </w:rPr>
            </w:pPr>
            <w:r>
              <w:rPr>
                <w:sz w:val="16"/>
                <w:szCs w:val="16"/>
              </w:rPr>
              <w:t>4.542,85</w:t>
            </w:r>
          </w:p>
        </w:tc>
        <w:tc>
          <w:tcPr>
            <w:tcW w:w="1152" w:type="dxa"/>
            <w:noWrap/>
            <w:vAlign w:val="center"/>
            <w:hideMark/>
          </w:tcPr>
          <w:p w14:paraId="11C74E02" w14:textId="404448A2" w:rsidR="00771A4B" w:rsidRDefault="00771A4B" w:rsidP="00771A4B">
            <w:pPr>
              <w:jc w:val="center"/>
              <w:rPr>
                <w:sz w:val="16"/>
                <w:szCs w:val="16"/>
              </w:rPr>
            </w:pPr>
            <w:r>
              <w:rPr>
                <w:sz w:val="16"/>
                <w:szCs w:val="16"/>
              </w:rPr>
              <w:t>-             662,50</w:t>
            </w:r>
          </w:p>
        </w:tc>
        <w:tc>
          <w:tcPr>
            <w:tcW w:w="887" w:type="dxa"/>
            <w:noWrap/>
            <w:vAlign w:val="center"/>
            <w:hideMark/>
          </w:tcPr>
          <w:p w14:paraId="26084AD1" w14:textId="11E63771" w:rsidR="00771A4B" w:rsidRDefault="00771A4B" w:rsidP="00771A4B">
            <w:pPr>
              <w:jc w:val="center"/>
              <w:rPr>
                <w:sz w:val="16"/>
                <w:szCs w:val="16"/>
              </w:rPr>
            </w:pPr>
            <w:r>
              <w:rPr>
                <w:sz w:val="16"/>
                <w:szCs w:val="16"/>
              </w:rPr>
              <w:t>3.880,35</w:t>
            </w:r>
          </w:p>
        </w:tc>
      </w:tr>
      <w:tr w:rsidR="00771A4B" w14:paraId="39D85D3A" w14:textId="77777777" w:rsidTr="00771A4B">
        <w:trPr>
          <w:trHeight w:val="240"/>
        </w:trPr>
        <w:tc>
          <w:tcPr>
            <w:tcW w:w="936" w:type="dxa"/>
            <w:noWrap/>
            <w:hideMark/>
          </w:tcPr>
          <w:p w14:paraId="3501C052" w14:textId="72657B4B" w:rsidR="00771A4B" w:rsidRDefault="00771A4B" w:rsidP="00771A4B">
            <w:pPr>
              <w:rPr>
                <w:sz w:val="16"/>
                <w:szCs w:val="16"/>
              </w:rPr>
            </w:pPr>
            <w:r>
              <w:rPr>
                <w:sz w:val="16"/>
                <w:szCs w:val="16"/>
              </w:rPr>
              <w:t>Maquinas e equipamentos</w:t>
            </w:r>
          </w:p>
        </w:tc>
        <w:tc>
          <w:tcPr>
            <w:tcW w:w="1096" w:type="dxa"/>
            <w:noWrap/>
            <w:hideMark/>
          </w:tcPr>
          <w:p w14:paraId="1F3BEBCC" w14:textId="77777777" w:rsidR="00771A4B" w:rsidRDefault="00771A4B" w:rsidP="00771A4B">
            <w:pPr>
              <w:rPr>
                <w:sz w:val="16"/>
                <w:szCs w:val="16"/>
              </w:rPr>
            </w:pPr>
            <w:r>
              <w:rPr>
                <w:sz w:val="16"/>
                <w:szCs w:val="16"/>
              </w:rPr>
              <w:t>5100012602550</w:t>
            </w:r>
          </w:p>
        </w:tc>
        <w:tc>
          <w:tcPr>
            <w:tcW w:w="628" w:type="dxa"/>
            <w:noWrap/>
            <w:hideMark/>
          </w:tcPr>
          <w:p w14:paraId="58D1BB10" w14:textId="7AF95B40" w:rsidR="00771A4B" w:rsidRDefault="00771A4B" w:rsidP="00771A4B">
            <w:pPr>
              <w:rPr>
                <w:sz w:val="16"/>
                <w:szCs w:val="16"/>
              </w:rPr>
            </w:pPr>
            <w:r>
              <w:rPr>
                <w:sz w:val="16"/>
                <w:szCs w:val="16"/>
              </w:rPr>
              <w:t>Porto alegre</w:t>
            </w:r>
          </w:p>
        </w:tc>
        <w:tc>
          <w:tcPr>
            <w:tcW w:w="3466" w:type="dxa"/>
            <w:noWrap/>
            <w:hideMark/>
          </w:tcPr>
          <w:p w14:paraId="0102395F"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4D5F9BD9" w14:textId="77777777" w:rsidR="00771A4B" w:rsidRDefault="00771A4B" w:rsidP="00771A4B">
            <w:pPr>
              <w:rPr>
                <w:sz w:val="16"/>
                <w:szCs w:val="16"/>
              </w:rPr>
            </w:pPr>
            <w:r>
              <w:rPr>
                <w:sz w:val="16"/>
                <w:szCs w:val="16"/>
              </w:rPr>
              <w:t>POA</w:t>
            </w:r>
          </w:p>
        </w:tc>
        <w:tc>
          <w:tcPr>
            <w:tcW w:w="950" w:type="dxa"/>
            <w:noWrap/>
            <w:vAlign w:val="center"/>
            <w:hideMark/>
          </w:tcPr>
          <w:p w14:paraId="67EA9F5C" w14:textId="77777777" w:rsidR="00771A4B" w:rsidRDefault="00771A4B" w:rsidP="00771A4B">
            <w:pPr>
              <w:jc w:val="center"/>
              <w:rPr>
                <w:sz w:val="16"/>
                <w:szCs w:val="16"/>
              </w:rPr>
            </w:pPr>
            <w:r>
              <w:rPr>
                <w:sz w:val="16"/>
                <w:szCs w:val="16"/>
              </w:rPr>
              <w:t>ZWEQENER</w:t>
            </w:r>
          </w:p>
        </w:tc>
        <w:tc>
          <w:tcPr>
            <w:tcW w:w="665" w:type="dxa"/>
            <w:noWrap/>
            <w:vAlign w:val="center"/>
            <w:hideMark/>
          </w:tcPr>
          <w:p w14:paraId="2EF07553" w14:textId="77777777" w:rsidR="00771A4B" w:rsidRDefault="00771A4B" w:rsidP="00771A4B">
            <w:pPr>
              <w:jc w:val="center"/>
              <w:rPr>
                <w:sz w:val="16"/>
                <w:szCs w:val="16"/>
              </w:rPr>
            </w:pPr>
            <w:r>
              <w:rPr>
                <w:sz w:val="16"/>
                <w:szCs w:val="16"/>
              </w:rPr>
              <w:t>1</w:t>
            </w:r>
          </w:p>
        </w:tc>
        <w:tc>
          <w:tcPr>
            <w:tcW w:w="983" w:type="dxa"/>
            <w:vAlign w:val="center"/>
          </w:tcPr>
          <w:p w14:paraId="60B4B836" w14:textId="338D5E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D1B004" w14:textId="7B860D2F" w:rsidR="00771A4B" w:rsidRDefault="00771A4B" w:rsidP="00771A4B">
            <w:pPr>
              <w:jc w:val="center"/>
              <w:rPr>
                <w:sz w:val="16"/>
                <w:szCs w:val="16"/>
              </w:rPr>
            </w:pPr>
            <w:r>
              <w:rPr>
                <w:sz w:val="16"/>
                <w:szCs w:val="16"/>
              </w:rPr>
              <w:t>UN</w:t>
            </w:r>
          </w:p>
        </w:tc>
        <w:tc>
          <w:tcPr>
            <w:tcW w:w="887" w:type="dxa"/>
            <w:noWrap/>
            <w:vAlign w:val="center"/>
            <w:hideMark/>
          </w:tcPr>
          <w:p w14:paraId="5C5A7280" w14:textId="67B79C70" w:rsidR="00771A4B" w:rsidRDefault="00771A4B" w:rsidP="00771A4B">
            <w:pPr>
              <w:jc w:val="center"/>
              <w:rPr>
                <w:sz w:val="16"/>
                <w:szCs w:val="16"/>
              </w:rPr>
            </w:pPr>
            <w:r>
              <w:rPr>
                <w:sz w:val="16"/>
                <w:szCs w:val="16"/>
              </w:rPr>
              <w:t>4.542,85</w:t>
            </w:r>
          </w:p>
        </w:tc>
        <w:tc>
          <w:tcPr>
            <w:tcW w:w="1152" w:type="dxa"/>
            <w:noWrap/>
            <w:vAlign w:val="center"/>
            <w:hideMark/>
          </w:tcPr>
          <w:p w14:paraId="14E78BAB" w14:textId="09F9648F" w:rsidR="00771A4B" w:rsidRDefault="00771A4B" w:rsidP="00771A4B">
            <w:pPr>
              <w:jc w:val="center"/>
              <w:rPr>
                <w:sz w:val="16"/>
                <w:szCs w:val="16"/>
              </w:rPr>
            </w:pPr>
            <w:r>
              <w:rPr>
                <w:sz w:val="16"/>
                <w:szCs w:val="16"/>
              </w:rPr>
              <w:t>-             662,50</w:t>
            </w:r>
          </w:p>
        </w:tc>
        <w:tc>
          <w:tcPr>
            <w:tcW w:w="887" w:type="dxa"/>
            <w:noWrap/>
            <w:vAlign w:val="center"/>
            <w:hideMark/>
          </w:tcPr>
          <w:p w14:paraId="11E5D991" w14:textId="18237BBA" w:rsidR="00771A4B" w:rsidRDefault="00771A4B" w:rsidP="00771A4B">
            <w:pPr>
              <w:jc w:val="center"/>
              <w:rPr>
                <w:sz w:val="16"/>
                <w:szCs w:val="16"/>
              </w:rPr>
            </w:pPr>
            <w:r>
              <w:rPr>
                <w:sz w:val="16"/>
                <w:szCs w:val="16"/>
              </w:rPr>
              <w:t>3.880,35</w:t>
            </w:r>
          </w:p>
        </w:tc>
      </w:tr>
      <w:tr w:rsidR="00771A4B" w14:paraId="7CE19E2A" w14:textId="77777777" w:rsidTr="00771A4B">
        <w:trPr>
          <w:trHeight w:val="240"/>
        </w:trPr>
        <w:tc>
          <w:tcPr>
            <w:tcW w:w="936" w:type="dxa"/>
            <w:noWrap/>
            <w:hideMark/>
          </w:tcPr>
          <w:p w14:paraId="3C7D53D6" w14:textId="0EBBC66C"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2F060372" w14:textId="77777777" w:rsidR="00771A4B" w:rsidRDefault="00771A4B" w:rsidP="00771A4B">
            <w:pPr>
              <w:rPr>
                <w:sz w:val="16"/>
                <w:szCs w:val="16"/>
              </w:rPr>
            </w:pPr>
            <w:r>
              <w:rPr>
                <w:sz w:val="16"/>
                <w:szCs w:val="16"/>
              </w:rPr>
              <w:lastRenderedPageBreak/>
              <w:t>5100012602560</w:t>
            </w:r>
          </w:p>
        </w:tc>
        <w:tc>
          <w:tcPr>
            <w:tcW w:w="628" w:type="dxa"/>
            <w:noWrap/>
            <w:hideMark/>
          </w:tcPr>
          <w:p w14:paraId="14BF09ED" w14:textId="567E0FDB" w:rsidR="00771A4B" w:rsidRDefault="00771A4B" w:rsidP="00771A4B">
            <w:pPr>
              <w:rPr>
                <w:sz w:val="16"/>
                <w:szCs w:val="16"/>
              </w:rPr>
            </w:pPr>
            <w:r>
              <w:rPr>
                <w:sz w:val="16"/>
                <w:szCs w:val="16"/>
              </w:rPr>
              <w:t>Porto alegre</w:t>
            </w:r>
          </w:p>
        </w:tc>
        <w:tc>
          <w:tcPr>
            <w:tcW w:w="3466" w:type="dxa"/>
            <w:noWrap/>
            <w:hideMark/>
          </w:tcPr>
          <w:p w14:paraId="7FEC96F2" w14:textId="77777777" w:rsidR="00771A4B" w:rsidRDefault="00771A4B" w:rsidP="00771A4B">
            <w:pPr>
              <w:rPr>
                <w:sz w:val="16"/>
                <w:szCs w:val="16"/>
              </w:rPr>
            </w:pPr>
            <w:r>
              <w:rPr>
                <w:sz w:val="16"/>
                <w:szCs w:val="16"/>
              </w:rPr>
              <w:t xml:space="preserve">BANCO DE BATERIAS 01 UPS A FAB: UNICOBA UNIPOWER, MOD: UP122000, N/S: 080011809580200001 COM 40 BATERIAS, </w:t>
            </w:r>
            <w:r>
              <w:rPr>
                <w:sz w:val="16"/>
                <w:szCs w:val="16"/>
              </w:rPr>
              <w:lastRenderedPageBreak/>
              <w:t>MOD. UP122000, CAPAC. CD  BATERIA  12V, 200AH,</w:t>
            </w:r>
          </w:p>
        </w:tc>
        <w:tc>
          <w:tcPr>
            <w:tcW w:w="481" w:type="dxa"/>
            <w:noWrap/>
            <w:hideMark/>
          </w:tcPr>
          <w:p w14:paraId="3267B78D" w14:textId="77777777" w:rsidR="00771A4B" w:rsidRDefault="00771A4B" w:rsidP="00771A4B">
            <w:pPr>
              <w:rPr>
                <w:sz w:val="16"/>
                <w:szCs w:val="16"/>
              </w:rPr>
            </w:pPr>
            <w:r>
              <w:rPr>
                <w:sz w:val="16"/>
                <w:szCs w:val="16"/>
              </w:rPr>
              <w:lastRenderedPageBreak/>
              <w:t>POA</w:t>
            </w:r>
          </w:p>
        </w:tc>
        <w:tc>
          <w:tcPr>
            <w:tcW w:w="950" w:type="dxa"/>
            <w:noWrap/>
            <w:vAlign w:val="center"/>
            <w:hideMark/>
          </w:tcPr>
          <w:p w14:paraId="4FF97CF4" w14:textId="77777777" w:rsidR="00771A4B" w:rsidRDefault="00771A4B" w:rsidP="00771A4B">
            <w:pPr>
              <w:jc w:val="center"/>
              <w:rPr>
                <w:sz w:val="16"/>
                <w:szCs w:val="16"/>
              </w:rPr>
            </w:pPr>
            <w:r>
              <w:rPr>
                <w:sz w:val="16"/>
                <w:szCs w:val="16"/>
              </w:rPr>
              <w:t>ZWEQENER</w:t>
            </w:r>
          </w:p>
        </w:tc>
        <w:tc>
          <w:tcPr>
            <w:tcW w:w="665" w:type="dxa"/>
            <w:noWrap/>
            <w:vAlign w:val="center"/>
            <w:hideMark/>
          </w:tcPr>
          <w:p w14:paraId="313B8996" w14:textId="77777777" w:rsidR="00771A4B" w:rsidRDefault="00771A4B" w:rsidP="00771A4B">
            <w:pPr>
              <w:jc w:val="center"/>
              <w:rPr>
                <w:sz w:val="16"/>
                <w:szCs w:val="16"/>
              </w:rPr>
            </w:pPr>
            <w:r>
              <w:rPr>
                <w:sz w:val="16"/>
                <w:szCs w:val="16"/>
              </w:rPr>
              <w:t>1</w:t>
            </w:r>
          </w:p>
        </w:tc>
        <w:tc>
          <w:tcPr>
            <w:tcW w:w="983" w:type="dxa"/>
            <w:vAlign w:val="center"/>
          </w:tcPr>
          <w:p w14:paraId="32613AF7" w14:textId="0A0751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1A1D60" w14:textId="100BDE70" w:rsidR="00771A4B" w:rsidRDefault="00771A4B" w:rsidP="00771A4B">
            <w:pPr>
              <w:jc w:val="center"/>
              <w:rPr>
                <w:sz w:val="16"/>
                <w:szCs w:val="16"/>
              </w:rPr>
            </w:pPr>
            <w:r>
              <w:rPr>
                <w:sz w:val="16"/>
                <w:szCs w:val="16"/>
              </w:rPr>
              <w:t>UN</w:t>
            </w:r>
          </w:p>
        </w:tc>
        <w:tc>
          <w:tcPr>
            <w:tcW w:w="887" w:type="dxa"/>
            <w:noWrap/>
            <w:vAlign w:val="center"/>
            <w:hideMark/>
          </w:tcPr>
          <w:p w14:paraId="08E5DC92" w14:textId="6C8D1265" w:rsidR="00771A4B" w:rsidRDefault="00771A4B" w:rsidP="00771A4B">
            <w:pPr>
              <w:jc w:val="center"/>
              <w:rPr>
                <w:sz w:val="16"/>
                <w:szCs w:val="16"/>
              </w:rPr>
            </w:pPr>
            <w:r>
              <w:rPr>
                <w:sz w:val="16"/>
                <w:szCs w:val="16"/>
              </w:rPr>
              <w:t>4.542,85</w:t>
            </w:r>
          </w:p>
        </w:tc>
        <w:tc>
          <w:tcPr>
            <w:tcW w:w="1152" w:type="dxa"/>
            <w:noWrap/>
            <w:vAlign w:val="center"/>
            <w:hideMark/>
          </w:tcPr>
          <w:p w14:paraId="754B87B4" w14:textId="7B07A27A" w:rsidR="00771A4B" w:rsidRDefault="00771A4B" w:rsidP="00771A4B">
            <w:pPr>
              <w:jc w:val="center"/>
              <w:rPr>
                <w:sz w:val="16"/>
                <w:szCs w:val="16"/>
              </w:rPr>
            </w:pPr>
            <w:r>
              <w:rPr>
                <w:sz w:val="16"/>
                <w:szCs w:val="16"/>
              </w:rPr>
              <w:t>-             662,50</w:t>
            </w:r>
          </w:p>
        </w:tc>
        <w:tc>
          <w:tcPr>
            <w:tcW w:w="887" w:type="dxa"/>
            <w:noWrap/>
            <w:vAlign w:val="center"/>
            <w:hideMark/>
          </w:tcPr>
          <w:p w14:paraId="6DA20D35" w14:textId="311FDEF3" w:rsidR="00771A4B" w:rsidRDefault="00771A4B" w:rsidP="00771A4B">
            <w:pPr>
              <w:jc w:val="center"/>
              <w:rPr>
                <w:sz w:val="16"/>
                <w:szCs w:val="16"/>
              </w:rPr>
            </w:pPr>
            <w:r>
              <w:rPr>
                <w:sz w:val="16"/>
                <w:szCs w:val="16"/>
              </w:rPr>
              <w:t>3.880,35</w:t>
            </w:r>
          </w:p>
        </w:tc>
      </w:tr>
      <w:tr w:rsidR="00771A4B" w14:paraId="5275D841" w14:textId="77777777" w:rsidTr="00771A4B">
        <w:trPr>
          <w:trHeight w:val="240"/>
        </w:trPr>
        <w:tc>
          <w:tcPr>
            <w:tcW w:w="936" w:type="dxa"/>
            <w:noWrap/>
            <w:hideMark/>
          </w:tcPr>
          <w:p w14:paraId="767DB175" w14:textId="2E35A09B" w:rsidR="00771A4B" w:rsidRDefault="00771A4B" w:rsidP="00771A4B">
            <w:pPr>
              <w:rPr>
                <w:sz w:val="16"/>
                <w:szCs w:val="16"/>
              </w:rPr>
            </w:pPr>
            <w:r>
              <w:rPr>
                <w:sz w:val="16"/>
                <w:szCs w:val="16"/>
              </w:rPr>
              <w:t>Maquinas e equipamentos</w:t>
            </w:r>
          </w:p>
        </w:tc>
        <w:tc>
          <w:tcPr>
            <w:tcW w:w="1096" w:type="dxa"/>
            <w:noWrap/>
            <w:hideMark/>
          </w:tcPr>
          <w:p w14:paraId="4F0DCD9D" w14:textId="77777777" w:rsidR="00771A4B" w:rsidRDefault="00771A4B" w:rsidP="00771A4B">
            <w:pPr>
              <w:rPr>
                <w:sz w:val="16"/>
                <w:szCs w:val="16"/>
              </w:rPr>
            </w:pPr>
            <w:r>
              <w:rPr>
                <w:sz w:val="16"/>
                <w:szCs w:val="16"/>
              </w:rPr>
              <w:t>5100012602570</w:t>
            </w:r>
          </w:p>
        </w:tc>
        <w:tc>
          <w:tcPr>
            <w:tcW w:w="628" w:type="dxa"/>
            <w:noWrap/>
            <w:hideMark/>
          </w:tcPr>
          <w:p w14:paraId="5F95E077" w14:textId="6BD1AFDB" w:rsidR="00771A4B" w:rsidRDefault="00771A4B" w:rsidP="00771A4B">
            <w:pPr>
              <w:rPr>
                <w:sz w:val="16"/>
                <w:szCs w:val="16"/>
              </w:rPr>
            </w:pPr>
            <w:r>
              <w:rPr>
                <w:sz w:val="16"/>
                <w:szCs w:val="16"/>
              </w:rPr>
              <w:t>Porto alegre</w:t>
            </w:r>
          </w:p>
        </w:tc>
        <w:tc>
          <w:tcPr>
            <w:tcW w:w="3466" w:type="dxa"/>
            <w:noWrap/>
            <w:hideMark/>
          </w:tcPr>
          <w:p w14:paraId="13D12CAB"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5AAB6420" w14:textId="77777777" w:rsidR="00771A4B" w:rsidRDefault="00771A4B" w:rsidP="00771A4B">
            <w:pPr>
              <w:rPr>
                <w:sz w:val="16"/>
                <w:szCs w:val="16"/>
              </w:rPr>
            </w:pPr>
            <w:r>
              <w:rPr>
                <w:sz w:val="16"/>
                <w:szCs w:val="16"/>
              </w:rPr>
              <w:t>POA</w:t>
            </w:r>
          </w:p>
        </w:tc>
        <w:tc>
          <w:tcPr>
            <w:tcW w:w="950" w:type="dxa"/>
            <w:noWrap/>
            <w:vAlign w:val="center"/>
            <w:hideMark/>
          </w:tcPr>
          <w:p w14:paraId="7C2D0ED1" w14:textId="77777777" w:rsidR="00771A4B" w:rsidRDefault="00771A4B" w:rsidP="00771A4B">
            <w:pPr>
              <w:jc w:val="center"/>
              <w:rPr>
                <w:sz w:val="16"/>
                <w:szCs w:val="16"/>
              </w:rPr>
            </w:pPr>
            <w:r>
              <w:rPr>
                <w:sz w:val="16"/>
                <w:szCs w:val="16"/>
              </w:rPr>
              <w:t>ZWEQENER</w:t>
            </w:r>
          </w:p>
        </w:tc>
        <w:tc>
          <w:tcPr>
            <w:tcW w:w="665" w:type="dxa"/>
            <w:noWrap/>
            <w:vAlign w:val="center"/>
            <w:hideMark/>
          </w:tcPr>
          <w:p w14:paraId="679E570B" w14:textId="77777777" w:rsidR="00771A4B" w:rsidRDefault="00771A4B" w:rsidP="00771A4B">
            <w:pPr>
              <w:jc w:val="center"/>
              <w:rPr>
                <w:sz w:val="16"/>
                <w:szCs w:val="16"/>
              </w:rPr>
            </w:pPr>
            <w:r>
              <w:rPr>
                <w:sz w:val="16"/>
                <w:szCs w:val="16"/>
              </w:rPr>
              <w:t>1</w:t>
            </w:r>
          </w:p>
        </w:tc>
        <w:tc>
          <w:tcPr>
            <w:tcW w:w="983" w:type="dxa"/>
            <w:vAlign w:val="center"/>
          </w:tcPr>
          <w:p w14:paraId="7EB24BA8" w14:textId="3490A4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7E2939" w14:textId="571FEC1F" w:rsidR="00771A4B" w:rsidRDefault="00771A4B" w:rsidP="00771A4B">
            <w:pPr>
              <w:jc w:val="center"/>
              <w:rPr>
                <w:sz w:val="16"/>
                <w:szCs w:val="16"/>
              </w:rPr>
            </w:pPr>
            <w:r>
              <w:rPr>
                <w:sz w:val="16"/>
                <w:szCs w:val="16"/>
              </w:rPr>
              <w:t>UN</w:t>
            </w:r>
          </w:p>
        </w:tc>
        <w:tc>
          <w:tcPr>
            <w:tcW w:w="887" w:type="dxa"/>
            <w:noWrap/>
            <w:vAlign w:val="center"/>
            <w:hideMark/>
          </w:tcPr>
          <w:p w14:paraId="43003C95" w14:textId="043CF221" w:rsidR="00771A4B" w:rsidRDefault="00771A4B" w:rsidP="00771A4B">
            <w:pPr>
              <w:jc w:val="center"/>
              <w:rPr>
                <w:sz w:val="16"/>
                <w:szCs w:val="16"/>
              </w:rPr>
            </w:pPr>
            <w:r>
              <w:rPr>
                <w:sz w:val="16"/>
                <w:szCs w:val="16"/>
              </w:rPr>
              <w:t>4.542,85</w:t>
            </w:r>
          </w:p>
        </w:tc>
        <w:tc>
          <w:tcPr>
            <w:tcW w:w="1152" w:type="dxa"/>
            <w:noWrap/>
            <w:vAlign w:val="center"/>
            <w:hideMark/>
          </w:tcPr>
          <w:p w14:paraId="7B2107E7" w14:textId="3121971C" w:rsidR="00771A4B" w:rsidRDefault="00771A4B" w:rsidP="00771A4B">
            <w:pPr>
              <w:jc w:val="center"/>
              <w:rPr>
                <w:sz w:val="16"/>
                <w:szCs w:val="16"/>
              </w:rPr>
            </w:pPr>
            <w:r>
              <w:rPr>
                <w:sz w:val="16"/>
                <w:szCs w:val="16"/>
              </w:rPr>
              <w:t>-             662,50</w:t>
            </w:r>
          </w:p>
        </w:tc>
        <w:tc>
          <w:tcPr>
            <w:tcW w:w="887" w:type="dxa"/>
            <w:noWrap/>
            <w:vAlign w:val="center"/>
            <w:hideMark/>
          </w:tcPr>
          <w:p w14:paraId="3D3918B6" w14:textId="7CF03D27" w:rsidR="00771A4B" w:rsidRDefault="00771A4B" w:rsidP="00771A4B">
            <w:pPr>
              <w:jc w:val="center"/>
              <w:rPr>
                <w:sz w:val="16"/>
                <w:szCs w:val="16"/>
              </w:rPr>
            </w:pPr>
            <w:r>
              <w:rPr>
                <w:sz w:val="16"/>
                <w:szCs w:val="16"/>
              </w:rPr>
              <w:t>3.880,35</w:t>
            </w:r>
          </w:p>
        </w:tc>
      </w:tr>
      <w:tr w:rsidR="00771A4B" w14:paraId="4481B58F" w14:textId="77777777" w:rsidTr="00771A4B">
        <w:trPr>
          <w:trHeight w:val="240"/>
        </w:trPr>
        <w:tc>
          <w:tcPr>
            <w:tcW w:w="936" w:type="dxa"/>
            <w:noWrap/>
            <w:hideMark/>
          </w:tcPr>
          <w:p w14:paraId="0DF62329" w14:textId="0E276C99" w:rsidR="00771A4B" w:rsidRDefault="00771A4B" w:rsidP="00771A4B">
            <w:pPr>
              <w:rPr>
                <w:sz w:val="16"/>
                <w:szCs w:val="16"/>
              </w:rPr>
            </w:pPr>
            <w:r>
              <w:rPr>
                <w:sz w:val="16"/>
                <w:szCs w:val="16"/>
              </w:rPr>
              <w:t>Maquinas e equipamentos</w:t>
            </w:r>
          </w:p>
        </w:tc>
        <w:tc>
          <w:tcPr>
            <w:tcW w:w="1096" w:type="dxa"/>
            <w:noWrap/>
            <w:hideMark/>
          </w:tcPr>
          <w:p w14:paraId="36AFA4CD" w14:textId="77777777" w:rsidR="00771A4B" w:rsidRDefault="00771A4B" w:rsidP="00771A4B">
            <w:pPr>
              <w:rPr>
                <w:sz w:val="16"/>
                <w:szCs w:val="16"/>
              </w:rPr>
            </w:pPr>
            <w:r>
              <w:rPr>
                <w:sz w:val="16"/>
                <w:szCs w:val="16"/>
              </w:rPr>
              <w:t>5100012602580</w:t>
            </w:r>
          </w:p>
        </w:tc>
        <w:tc>
          <w:tcPr>
            <w:tcW w:w="628" w:type="dxa"/>
            <w:noWrap/>
            <w:hideMark/>
          </w:tcPr>
          <w:p w14:paraId="0B521C33" w14:textId="4C1DDBDE" w:rsidR="00771A4B" w:rsidRDefault="00771A4B" w:rsidP="00771A4B">
            <w:pPr>
              <w:rPr>
                <w:sz w:val="16"/>
                <w:szCs w:val="16"/>
              </w:rPr>
            </w:pPr>
            <w:r>
              <w:rPr>
                <w:sz w:val="16"/>
                <w:szCs w:val="16"/>
              </w:rPr>
              <w:t>Porto alegre</w:t>
            </w:r>
          </w:p>
        </w:tc>
        <w:tc>
          <w:tcPr>
            <w:tcW w:w="3466" w:type="dxa"/>
            <w:noWrap/>
            <w:hideMark/>
          </w:tcPr>
          <w:p w14:paraId="68108E31"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5E2BDA72" w14:textId="77777777" w:rsidR="00771A4B" w:rsidRDefault="00771A4B" w:rsidP="00771A4B">
            <w:pPr>
              <w:rPr>
                <w:sz w:val="16"/>
                <w:szCs w:val="16"/>
              </w:rPr>
            </w:pPr>
            <w:r>
              <w:rPr>
                <w:sz w:val="16"/>
                <w:szCs w:val="16"/>
              </w:rPr>
              <w:t>POA</w:t>
            </w:r>
          </w:p>
        </w:tc>
        <w:tc>
          <w:tcPr>
            <w:tcW w:w="950" w:type="dxa"/>
            <w:noWrap/>
            <w:vAlign w:val="center"/>
            <w:hideMark/>
          </w:tcPr>
          <w:p w14:paraId="53682FCA" w14:textId="77777777" w:rsidR="00771A4B" w:rsidRDefault="00771A4B" w:rsidP="00771A4B">
            <w:pPr>
              <w:jc w:val="center"/>
              <w:rPr>
                <w:sz w:val="16"/>
                <w:szCs w:val="16"/>
              </w:rPr>
            </w:pPr>
            <w:r>
              <w:rPr>
                <w:sz w:val="16"/>
                <w:szCs w:val="16"/>
              </w:rPr>
              <w:t>ZWEQENER</w:t>
            </w:r>
          </w:p>
        </w:tc>
        <w:tc>
          <w:tcPr>
            <w:tcW w:w="665" w:type="dxa"/>
            <w:noWrap/>
            <w:vAlign w:val="center"/>
            <w:hideMark/>
          </w:tcPr>
          <w:p w14:paraId="5EFE3332" w14:textId="77777777" w:rsidR="00771A4B" w:rsidRDefault="00771A4B" w:rsidP="00771A4B">
            <w:pPr>
              <w:jc w:val="center"/>
              <w:rPr>
                <w:sz w:val="16"/>
                <w:szCs w:val="16"/>
              </w:rPr>
            </w:pPr>
            <w:r>
              <w:rPr>
                <w:sz w:val="16"/>
                <w:szCs w:val="16"/>
              </w:rPr>
              <w:t>1</w:t>
            </w:r>
          </w:p>
        </w:tc>
        <w:tc>
          <w:tcPr>
            <w:tcW w:w="983" w:type="dxa"/>
            <w:vAlign w:val="center"/>
          </w:tcPr>
          <w:p w14:paraId="32969033" w14:textId="3AFFDD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FEE4B2" w14:textId="190D698A" w:rsidR="00771A4B" w:rsidRDefault="00771A4B" w:rsidP="00771A4B">
            <w:pPr>
              <w:jc w:val="center"/>
              <w:rPr>
                <w:sz w:val="16"/>
                <w:szCs w:val="16"/>
              </w:rPr>
            </w:pPr>
            <w:r>
              <w:rPr>
                <w:sz w:val="16"/>
                <w:szCs w:val="16"/>
              </w:rPr>
              <w:t>UN</w:t>
            </w:r>
          </w:p>
        </w:tc>
        <w:tc>
          <w:tcPr>
            <w:tcW w:w="887" w:type="dxa"/>
            <w:noWrap/>
            <w:vAlign w:val="center"/>
            <w:hideMark/>
          </w:tcPr>
          <w:p w14:paraId="45987135" w14:textId="33EBFF6F" w:rsidR="00771A4B" w:rsidRDefault="00771A4B" w:rsidP="00771A4B">
            <w:pPr>
              <w:jc w:val="center"/>
              <w:rPr>
                <w:sz w:val="16"/>
                <w:szCs w:val="16"/>
              </w:rPr>
            </w:pPr>
            <w:r>
              <w:rPr>
                <w:sz w:val="16"/>
                <w:szCs w:val="16"/>
              </w:rPr>
              <w:t>4.542,85</w:t>
            </w:r>
          </w:p>
        </w:tc>
        <w:tc>
          <w:tcPr>
            <w:tcW w:w="1152" w:type="dxa"/>
            <w:noWrap/>
            <w:vAlign w:val="center"/>
            <w:hideMark/>
          </w:tcPr>
          <w:p w14:paraId="043BD15A" w14:textId="7FB31C63" w:rsidR="00771A4B" w:rsidRDefault="00771A4B" w:rsidP="00771A4B">
            <w:pPr>
              <w:jc w:val="center"/>
              <w:rPr>
                <w:sz w:val="16"/>
                <w:szCs w:val="16"/>
              </w:rPr>
            </w:pPr>
            <w:r>
              <w:rPr>
                <w:sz w:val="16"/>
                <w:szCs w:val="16"/>
              </w:rPr>
              <w:t>-             662,50</w:t>
            </w:r>
          </w:p>
        </w:tc>
        <w:tc>
          <w:tcPr>
            <w:tcW w:w="887" w:type="dxa"/>
            <w:noWrap/>
            <w:vAlign w:val="center"/>
            <w:hideMark/>
          </w:tcPr>
          <w:p w14:paraId="05DB2E09" w14:textId="79A2B8F8" w:rsidR="00771A4B" w:rsidRDefault="00771A4B" w:rsidP="00771A4B">
            <w:pPr>
              <w:jc w:val="center"/>
              <w:rPr>
                <w:sz w:val="16"/>
                <w:szCs w:val="16"/>
              </w:rPr>
            </w:pPr>
            <w:r>
              <w:rPr>
                <w:sz w:val="16"/>
                <w:szCs w:val="16"/>
              </w:rPr>
              <w:t>3.880,35</w:t>
            </w:r>
          </w:p>
        </w:tc>
      </w:tr>
      <w:tr w:rsidR="00771A4B" w14:paraId="580A8BE9" w14:textId="77777777" w:rsidTr="00771A4B">
        <w:trPr>
          <w:trHeight w:val="240"/>
        </w:trPr>
        <w:tc>
          <w:tcPr>
            <w:tcW w:w="936" w:type="dxa"/>
            <w:noWrap/>
            <w:hideMark/>
          </w:tcPr>
          <w:p w14:paraId="3F1F01D2" w14:textId="0B8B0627" w:rsidR="00771A4B" w:rsidRDefault="00771A4B" w:rsidP="00771A4B">
            <w:pPr>
              <w:rPr>
                <w:sz w:val="16"/>
                <w:szCs w:val="16"/>
              </w:rPr>
            </w:pPr>
            <w:r>
              <w:rPr>
                <w:sz w:val="16"/>
                <w:szCs w:val="16"/>
              </w:rPr>
              <w:t>Maquinas e equipamentos</w:t>
            </w:r>
          </w:p>
        </w:tc>
        <w:tc>
          <w:tcPr>
            <w:tcW w:w="1096" w:type="dxa"/>
            <w:noWrap/>
            <w:hideMark/>
          </w:tcPr>
          <w:p w14:paraId="2395AB16" w14:textId="77777777" w:rsidR="00771A4B" w:rsidRDefault="00771A4B" w:rsidP="00771A4B">
            <w:pPr>
              <w:rPr>
                <w:sz w:val="16"/>
                <w:szCs w:val="16"/>
              </w:rPr>
            </w:pPr>
            <w:r>
              <w:rPr>
                <w:sz w:val="16"/>
                <w:szCs w:val="16"/>
              </w:rPr>
              <w:t>5100012602590</w:t>
            </w:r>
          </w:p>
        </w:tc>
        <w:tc>
          <w:tcPr>
            <w:tcW w:w="628" w:type="dxa"/>
            <w:noWrap/>
            <w:hideMark/>
          </w:tcPr>
          <w:p w14:paraId="3FD11DA5" w14:textId="08996D62" w:rsidR="00771A4B" w:rsidRDefault="00771A4B" w:rsidP="00771A4B">
            <w:pPr>
              <w:rPr>
                <w:sz w:val="16"/>
                <w:szCs w:val="16"/>
              </w:rPr>
            </w:pPr>
            <w:r>
              <w:rPr>
                <w:sz w:val="16"/>
                <w:szCs w:val="16"/>
              </w:rPr>
              <w:t>Porto alegre</w:t>
            </w:r>
          </w:p>
        </w:tc>
        <w:tc>
          <w:tcPr>
            <w:tcW w:w="3466" w:type="dxa"/>
            <w:noWrap/>
            <w:hideMark/>
          </w:tcPr>
          <w:p w14:paraId="546B14B0"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2B05844C" w14:textId="77777777" w:rsidR="00771A4B" w:rsidRDefault="00771A4B" w:rsidP="00771A4B">
            <w:pPr>
              <w:rPr>
                <w:sz w:val="16"/>
                <w:szCs w:val="16"/>
              </w:rPr>
            </w:pPr>
            <w:r>
              <w:rPr>
                <w:sz w:val="16"/>
                <w:szCs w:val="16"/>
              </w:rPr>
              <w:t>POA</w:t>
            </w:r>
          </w:p>
        </w:tc>
        <w:tc>
          <w:tcPr>
            <w:tcW w:w="950" w:type="dxa"/>
            <w:noWrap/>
            <w:vAlign w:val="center"/>
            <w:hideMark/>
          </w:tcPr>
          <w:p w14:paraId="0DB121B8" w14:textId="77777777" w:rsidR="00771A4B" w:rsidRDefault="00771A4B" w:rsidP="00771A4B">
            <w:pPr>
              <w:jc w:val="center"/>
              <w:rPr>
                <w:sz w:val="16"/>
                <w:szCs w:val="16"/>
              </w:rPr>
            </w:pPr>
            <w:r>
              <w:rPr>
                <w:sz w:val="16"/>
                <w:szCs w:val="16"/>
              </w:rPr>
              <w:t>ZWEQENER</w:t>
            </w:r>
          </w:p>
        </w:tc>
        <w:tc>
          <w:tcPr>
            <w:tcW w:w="665" w:type="dxa"/>
            <w:noWrap/>
            <w:vAlign w:val="center"/>
            <w:hideMark/>
          </w:tcPr>
          <w:p w14:paraId="5F67359B" w14:textId="77777777" w:rsidR="00771A4B" w:rsidRDefault="00771A4B" w:rsidP="00771A4B">
            <w:pPr>
              <w:jc w:val="center"/>
              <w:rPr>
                <w:sz w:val="16"/>
                <w:szCs w:val="16"/>
              </w:rPr>
            </w:pPr>
            <w:r>
              <w:rPr>
                <w:sz w:val="16"/>
                <w:szCs w:val="16"/>
              </w:rPr>
              <w:t>1</w:t>
            </w:r>
          </w:p>
        </w:tc>
        <w:tc>
          <w:tcPr>
            <w:tcW w:w="983" w:type="dxa"/>
            <w:vAlign w:val="center"/>
          </w:tcPr>
          <w:p w14:paraId="4CFE5B5D" w14:textId="5BA49B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806A21" w14:textId="5526CFCA" w:rsidR="00771A4B" w:rsidRDefault="00771A4B" w:rsidP="00771A4B">
            <w:pPr>
              <w:jc w:val="center"/>
              <w:rPr>
                <w:sz w:val="16"/>
                <w:szCs w:val="16"/>
              </w:rPr>
            </w:pPr>
            <w:r>
              <w:rPr>
                <w:sz w:val="16"/>
                <w:szCs w:val="16"/>
              </w:rPr>
              <w:t>UN</w:t>
            </w:r>
          </w:p>
        </w:tc>
        <w:tc>
          <w:tcPr>
            <w:tcW w:w="887" w:type="dxa"/>
            <w:noWrap/>
            <w:vAlign w:val="center"/>
            <w:hideMark/>
          </w:tcPr>
          <w:p w14:paraId="7A744043" w14:textId="5661EF39" w:rsidR="00771A4B" w:rsidRDefault="00771A4B" w:rsidP="00771A4B">
            <w:pPr>
              <w:jc w:val="center"/>
              <w:rPr>
                <w:sz w:val="16"/>
                <w:szCs w:val="16"/>
              </w:rPr>
            </w:pPr>
            <w:r>
              <w:rPr>
                <w:sz w:val="16"/>
                <w:szCs w:val="16"/>
              </w:rPr>
              <w:t>4.032,87</w:t>
            </w:r>
          </w:p>
        </w:tc>
        <w:tc>
          <w:tcPr>
            <w:tcW w:w="1152" w:type="dxa"/>
            <w:noWrap/>
            <w:vAlign w:val="center"/>
            <w:hideMark/>
          </w:tcPr>
          <w:p w14:paraId="58D24718" w14:textId="06234BA1" w:rsidR="00771A4B" w:rsidRDefault="00771A4B" w:rsidP="00771A4B">
            <w:pPr>
              <w:jc w:val="center"/>
              <w:rPr>
                <w:sz w:val="16"/>
                <w:szCs w:val="16"/>
              </w:rPr>
            </w:pPr>
            <w:r>
              <w:rPr>
                <w:sz w:val="16"/>
                <w:szCs w:val="16"/>
              </w:rPr>
              <w:t>-             588,11</w:t>
            </w:r>
          </w:p>
        </w:tc>
        <w:tc>
          <w:tcPr>
            <w:tcW w:w="887" w:type="dxa"/>
            <w:noWrap/>
            <w:vAlign w:val="center"/>
            <w:hideMark/>
          </w:tcPr>
          <w:p w14:paraId="15FE4E32" w14:textId="46A8607E" w:rsidR="00771A4B" w:rsidRDefault="00771A4B" w:rsidP="00771A4B">
            <w:pPr>
              <w:jc w:val="center"/>
              <w:rPr>
                <w:sz w:val="16"/>
                <w:szCs w:val="16"/>
              </w:rPr>
            </w:pPr>
            <w:r>
              <w:rPr>
                <w:sz w:val="16"/>
                <w:szCs w:val="16"/>
              </w:rPr>
              <w:t>3.444,76</w:t>
            </w:r>
          </w:p>
        </w:tc>
      </w:tr>
      <w:tr w:rsidR="00771A4B" w14:paraId="2F3F9EB2" w14:textId="77777777" w:rsidTr="00771A4B">
        <w:trPr>
          <w:trHeight w:val="240"/>
        </w:trPr>
        <w:tc>
          <w:tcPr>
            <w:tcW w:w="936" w:type="dxa"/>
            <w:noWrap/>
            <w:hideMark/>
          </w:tcPr>
          <w:p w14:paraId="27A648E1" w14:textId="5EFA2209" w:rsidR="00771A4B" w:rsidRDefault="00771A4B" w:rsidP="00771A4B">
            <w:pPr>
              <w:rPr>
                <w:sz w:val="16"/>
                <w:szCs w:val="16"/>
              </w:rPr>
            </w:pPr>
            <w:r>
              <w:rPr>
                <w:sz w:val="16"/>
                <w:szCs w:val="16"/>
              </w:rPr>
              <w:t>Maquinas e equipamentos</w:t>
            </w:r>
          </w:p>
        </w:tc>
        <w:tc>
          <w:tcPr>
            <w:tcW w:w="1096" w:type="dxa"/>
            <w:noWrap/>
            <w:hideMark/>
          </w:tcPr>
          <w:p w14:paraId="3146B469" w14:textId="77777777" w:rsidR="00771A4B" w:rsidRDefault="00771A4B" w:rsidP="00771A4B">
            <w:pPr>
              <w:rPr>
                <w:sz w:val="16"/>
                <w:szCs w:val="16"/>
              </w:rPr>
            </w:pPr>
            <w:r>
              <w:rPr>
                <w:sz w:val="16"/>
                <w:szCs w:val="16"/>
              </w:rPr>
              <w:t>5100012602600</w:t>
            </w:r>
          </w:p>
        </w:tc>
        <w:tc>
          <w:tcPr>
            <w:tcW w:w="628" w:type="dxa"/>
            <w:noWrap/>
            <w:hideMark/>
          </w:tcPr>
          <w:p w14:paraId="0083DD5D" w14:textId="60591DC5" w:rsidR="00771A4B" w:rsidRDefault="00771A4B" w:rsidP="00771A4B">
            <w:pPr>
              <w:rPr>
                <w:sz w:val="16"/>
                <w:szCs w:val="16"/>
              </w:rPr>
            </w:pPr>
            <w:r>
              <w:rPr>
                <w:sz w:val="16"/>
                <w:szCs w:val="16"/>
              </w:rPr>
              <w:t>Porto alegre</w:t>
            </w:r>
          </w:p>
        </w:tc>
        <w:tc>
          <w:tcPr>
            <w:tcW w:w="3466" w:type="dxa"/>
            <w:noWrap/>
            <w:hideMark/>
          </w:tcPr>
          <w:p w14:paraId="5DCFFB9F"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0EF4DD81" w14:textId="77777777" w:rsidR="00771A4B" w:rsidRDefault="00771A4B" w:rsidP="00771A4B">
            <w:pPr>
              <w:rPr>
                <w:sz w:val="16"/>
                <w:szCs w:val="16"/>
              </w:rPr>
            </w:pPr>
            <w:r>
              <w:rPr>
                <w:sz w:val="16"/>
                <w:szCs w:val="16"/>
              </w:rPr>
              <w:t>POA</w:t>
            </w:r>
          </w:p>
        </w:tc>
        <w:tc>
          <w:tcPr>
            <w:tcW w:w="950" w:type="dxa"/>
            <w:noWrap/>
            <w:vAlign w:val="center"/>
            <w:hideMark/>
          </w:tcPr>
          <w:p w14:paraId="62E25B87" w14:textId="77777777" w:rsidR="00771A4B" w:rsidRDefault="00771A4B" w:rsidP="00771A4B">
            <w:pPr>
              <w:jc w:val="center"/>
              <w:rPr>
                <w:sz w:val="16"/>
                <w:szCs w:val="16"/>
              </w:rPr>
            </w:pPr>
            <w:r>
              <w:rPr>
                <w:sz w:val="16"/>
                <w:szCs w:val="16"/>
              </w:rPr>
              <w:t>ZWEQENER</w:t>
            </w:r>
          </w:p>
        </w:tc>
        <w:tc>
          <w:tcPr>
            <w:tcW w:w="665" w:type="dxa"/>
            <w:noWrap/>
            <w:vAlign w:val="center"/>
            <w:hideMark/>
          </w:tcPr>
          <w:p w14:paraId="20DE36B1" w14:textId="77777777" w:rsidR="00771A4B" w:rsidRDefault="00771A4B" w:rsidP="00771A4B">
            <w:pPr>
              <w:jc w:val="center"/>
              <w:rPr>
                <w:sz w:val="16"/>
                <w:szCs w:val="16"/>
              </w:rPr>
            </w:pPr>
            <w:r>
              <w:rPr>
                <w:sz w:val="16"/>
                <w:szCs w:val="16"/>
              </w:rPr>
              <w:t>1</w:t>
            </w:r>
          </w:p>
        </w:tc>
        <w:tc>
          <w:tcPr>
            <w:tcW w:w="983" w:type="dxa"/>
            <w:vAlign w:val="center"/>
          </w:tcPr>
          <w:p w14:paraId="0F4CA74B" w14:textId="79AC24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E4E651" w14:textId="5503D69A" w:rsidR="00771A4B" w:rsidRDefault="00771A4B" w:rsidP="00771A4B">
            <w:pPr>
              <w:jc w:val="center"/>
              <w:rPr>
                <w:sz w:val="16"/>
                <w:szCs w:val="16"/>
              </w:rPr>
            </w:pPr>
            <w:r>
              <w:rPr>
                <w:sz w:val="16"/>
                <w:szCs w:val="16"/>
              </w:rPr>
              <w:t>UN</w:t>
            </w:r>
          </w:p>
        </w:tc>
        <w:tc>
          <w:tcPr>
            <w:tcW w:w="887" w:type="dxa"/>
            <w:noWrap/>
            <w:vAlign w:val="center"/>
            <w:hideMark/>
          </w:tcPr>
          <w:p w14:paraId="736465DF" w14:textId="164F72E3" w:rsidR="00771A4B" w:rsidRDefault="00771A4B" w:rsidP="00771A4B">
            <w:pPr>
              <w:jc w:val="center"/>
              <w:rPr>
                <w:sz w:val="16"/>
                <w:szCs w:val="16"/>
              </w:rPr>
            </w:pPr>
            <w:r>
              <w:rPr>
                <w:sz w:val="16"/>
                <w:szCs w:val="16"/>
              </w:rPr>
              <w:t>4.542,85</w:t>
            </w:r>
          </w:p>
        </w:tc>
        <w:tc>
          <w:tcPr>
            <w:tcW w:w="1152" w:type="dxa"/>
            <w:noWrap/>
            <w:vAlign w:val="center"/>
            <w:hideMark/>
          </w:tcPr>
          <w:p w14:paraId="6DA521E8" w14:textId="00F73C8B" w:rsidR="00771A4B" w:rsidRDefault="00771A4B" w:rsidP="00771A4B">
            <w:pPr>
              <w:jc w:val="center"/>
              <w:rPr>
                <w:sz w:val="16"/>
                <w:szCs w:val="16"/>
              </w:rPr>
            </w:pPr>
            <w:r>
              <w:rPr>
                <w:sz w:val="16"/>
                <w:szCs w:val="16"/>
              </w:rPr>
              <w:t>-             662,50</w:t>
            </w:r>
          </w:p>
        </w:tc>
        <w:tc>
          <w:tcPr>
            <w:tcW w:w="887" w:type="dxa"/>
            <w:noWrap/>
            <w:vAlign w:val="center"/>
            <w:hideMark/>
          </w:tcPr>
          <w:p w14:paraId="7312B1E5" w14:textId="7F60F748" w:rsidR="00771A4B" w:rsidRDefault="00771A4B" w:rsidP="00771A4B">
            <w:pPr>
              <w:jc w:val="center"/>
              <w:rPr>
                <w:sz w:val="16"/>
                <w:szCs w:val="16"/>
              </w:rPr>
            </w:pPr>
            <w:r>
              <w:rPr>
                <w:sz w:val="16"/>
                <w:szCs w:val="16"/>
              </w:rPr>
              <w:t>3.880,35</w:t>
            </w:r>
          </w:p>
        </w:tc>
      </w:tr>
      <w:tr w:rsidR="00771A4B" w14:paraId="778395AE" w14:textId="77777777" w:rsidTr="00771A4B">
        <w:trPr>
          <w:trHeight w:val="240"/>
        </w:trPr>
        <w:tc>
          <w:tcPr>
            <w:tcW w:w="936" w:type="dxa"/>
            <w:noWrap/>
            <w:hideMark/>
          </w:tcPr>
          <w:p w14:paraId="36B7D9EC" w14:textId="27473177" w:rsidR="00771A4B" w:rsidRDefault="00771A4B" w:rsidP="00771A4B">
            <w:pPr>
              <w:rPr>
                <w:sz w:val="16"/>
                <w:szCs w:val="16"/>
              </w:rPr>
            </w:pPr>
            <w:r>
              <w:rPr>
                <w:sz w:val="16"/>
                <w:szCs w:val="16"/>
              </w:rPr>
              <w:t>Maquinas e equipamentos</w:t>
            </w:r>
          </w:p>
        </w:tc>
        <w:tc>
          <w:tcPr>
            <w:tcW w:w="1096" w:type="dxa"/>
            <w:noWrap/>
            <w:hideMark/>
          </w:tcPr>
          <w:p w14:paraId="4630029C" w14:textId="77777777" w:rsidR="00771A4B" w:rsidRDefault="00771A4B" w:rsidP="00771A4B">
            <w:pPr>
              <w:rPr>
                <w:sz w:val="16"/>
                <w:szCs w:val="16"/>
              </w:rPr>
            </w:pPr>
            <w:r>
              <w:rPr>
                <w:sz w:val="16"/>
                <w:szCs w:val="16"/>
              </w:rPr>
              <w:t>5100012602610</w:t>
            </w:r>
          </w:p>
        </w:tc>
        <w:tc>
          <w:tcPr>
            <w:tcW w:w="628" w:type="dxa"/>
            <w:noWrap/>
            <w:hideMark/>
          </w:tcPr>
          <w:p w14:paraId="3AE0E646" w14:textId="578E5452" w:rsidR="00771A4B" w:rsidRDefault="00771A4B" w:rsidP="00771A4B">
            <w:pPr>
              <w:rPr>
                <w:sz w:val="16"/>
                <w:szCs w:val="16"/>
              </w:rPr>
            </w:pPr>
            <w:r>
              <w:rPr>
                <w:sz w:val="16"/>
                <w:szCs w:val="16"/>
              </w:rPr>
              <w:t>Porto alegre</w:t>
            </w:r>
          </w:p>
        </w:tc>
        <w:tc>
          <w:tcPr>
            <w:tcW w:w="3466" w:type="dxa"/>
            <w:noWrap/>
            <w:hideMark/>
          </w:tcPr>
          <w:p w14:paraId="60EEEFD5"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4973A781" w14:textId="77777777" w:rsidR="00771A4B" w:rsidRDefault="00771A4B" w:rsidP="00771A4B">
            <w:pPr>
              <w:rPr>
                <w:sz w:val="16"/>
                <w:szCs w:val="16"/>
              </w:rPr>
            </w:pPr>
            <w:r>
              <w:rPr>
                <w:sz w:val="16"/>
                <w:szCs w:val="16"/>
              </w:rPr>
              <w:t>POA</w:t>
            </w:r>
          </w:p>
        </w:tc>
        <w:tc>
          <w:tcPr>
            <w:tcW w:w="950" w:type="dxa"/>
            <w:noWrap/>
            <w:vAlign w:val="center"/>
            <w:hideMark/>
          </w:tcPr>
          <w:p w14:paraId="74EDD3A1" w14:textId="77777777" w:rsidR="00771A4B" w:rsidRDefault="00771A4B" w:rsidP="00771A4B">
            <w:pPr>
              <w:jc w:val="center"/>
              <w:rPr>
                <w:sz w:val="16"/>
                <w:szCs w:val="16"/>
              </w:rPr>
            </w:pPr>
            <w:r>
              <w:rPr>
                <w:sz w:val="16"/>
                <w:szCs w:val="16"/>
              </w:rPr>
              <w:t>ZWEQENER</w:t>
            </w:r>
          </w:p>
        </w:tc>
        <w:tc>
          <w:tcPr>
            <w:tcW w:w="665" w:type="dxa"/>
            <w:noWrap/>
            <w:vAlign w:val="center"/>
            <w:hideMark/>
          </w:tcPr>
          <w:p w14:paraId="62DCCA89" w14:textId="77777777" w:rsidR="00771A4B" w:rsidRDefault="00771A4B" w:rsidP="00771A4B">
            <w:pPr>
              <w:jc w:val="center"/>
              <w:rPr>
                <w:sz w:val="16"/>
                <w:szCs w:val="16"/>
              </w:rPr>
            </w:pPr>
            <w:r>
              <w:rPr>
                <w:sz w:val="16"/>
                <w:szCs w:val="16"/>
              </w:rPr>
              <w:t>1</w:t>
            </w:r>
          </w:p>
        </w:tc>
        <w:tc>
          <w:tcPr>
            <w:tcW w:w="983" w:type="dxa"/>
            <w:vAlign w:val="center"/>
          </w:tcPr>
          <w:p w14:paraId="33510140" w14:textId="24B51A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52DE22" w14:textId="0ABA9774" w:rsidR="00771A4B" w:rsidRDefault="00771A4B" w:rsidP="00771A4B">
            <w:pPr>
              <w:jc w:val="center"/>
              <w:rPr>
                <w:sz w:val="16"/>
                <w:szCs w:val="16"/>
              </w:rPr>
            </w:pPr>
            <w:r>
              <w:rPr>
                <w:sz w:val="16"/>
                <w:szCs w:val="16"/>
              </w:rPr>
              <w:t>UN</w:t>
            </w:r>
          </w:p>
        </w:tc>
        <w:tc>
          <w:tcPr>
            <w:tcW w:w="887" w:type="dxa"/>
            <w:noWrap/>
            <w:vAlign w:val="center"/>
            <w:hideMark/>
          </w:tcPr>
          <w:p w14:paraId="45209B90" w14:textId="5A22DFB4" w:rsidR="00771A4B" w:rsidRDefault="00771A4B" w:rsidP="00771A4B">
            <w:pPr>
              <w:jc w:val="center"/>
              <w:rPr>
                <w:sz w:val="16"/>
                <w:szCs w:val="16"/>
              </w:rPr>
            </w:pPr>
            <w:r>
              <w:rPr>
                <w:sz w:val="16"/>
                <w:szCs w:val="16"/>
              </w:rPr>
              <w:t>4.542,85</w:t>
            </w:r>
          </w:p>
        </w:tc>
        <w:tc>
          <w:tcPr>
            <w:tcW w:w="1152" w:type="dxa"/>
            <w:noWrap/>
            <w:vAlign w:val="center"/>
            <w:hideMark/>
          </w:tcPr>
          <w:p w14:paraId="0EFCBBA8" w14:textId="06ECF2EE" w:rsidR="00771A4B" w:rsidRDefault="00771A4B" w:rsidP="00771A4B">
            <w:pPr>
              <w:jc w:val="center"/>
              <w:rPr>
                <w:sz w:val="16"/>
                <w:szCs w:val="16"/>
              </w:rPr>
            </w:pPr>
            <w:r>
              <w:rPr>
                <w:sz w:val="16"/>
                <w:szCs w:val="16"/>
              </w:rPr>
              <w:t>-             662,50</w:t>
            </w:r>
          </w:p>
        </w:tc>
        <w:tc>
          <w:tcPr>
            <w:tcW w:w="887" w:type="dxa"/>
            <w:noWrap/>
            <w:vAlign w:val="center"/>
            <w:hideMark/>
          </w:tcPr>
          <w:p w14:paraId="10B7D56E" w14:textId="184FBC53" w:rsidR="00771A4B" w:rsidRDefault="00771A4B" w:rsidP="00771A4B">
            <w:pPr>
              <w:jc w:val="center"/>
              <w:rPr>
                <w:sz w:val="16"/>
                <w:szCs w:val="16"/>
              </w:rPr>
            </w:pPr>
            <w:r>
              <w:rPr>
                <w:sz w:val="16"/>
                <w:szCs w:val="16"/>
              </w:rPr>
              <w:t>3.880,35</w:t>
            </w:r>
          </w:p>
        </w:tc>
      </w:tr>
      <w:tr w:rsidR="00771A4B" w14:paraId="6F0634F8" w14:textId="77777777" w:rsidTr="00771A4B">
        <w:trPr>
          <w:trHeight w:val="240"/>
        </w:trPr>
        <w:tc>
          <w:tcPr>
            <w:tcW w:w="936" w:type="dxa"/>
            <w:noWrap/>
            <w:hideMark/>
          </w:tcPr>
          <w:p w14:paraId="0E12214F" w14:textId="75956EFD" w:rsidR="00771A4B" w:rsidRDefault="00771A4B" w:rsidP="00771A4B">
            <w:pPr>
              <w:rPr>
                <w:sz w:val="16"/>
                <w:szCs w:val="16"/>
              </w:rPr>
            </w:pPr>
            <w:r>
              <w:rPr>
                <w:sz w:val="16"/>
                <w:szCs w:val="16"/>
              </w:rPr>
              <w:t>Maquinas e equipamentos</w:t>
            </w:r>
          </w:p>
        </w:tc>
        <w:tc>
          <w:tcPr>
            <w:tcW w:w="1096" w:type="dxa"/>
            <w:noWrap/>
            <w:hideMark/>
          </w:tcPr>
          <w:p w14:paraId="68949928" w14:textId="77777777" w:rsidR="00771A4B" w:rsidRDefault="00771A4B" w:rsidP="00771A4B">
            <w:pPr>
              <w:rPr>
                <w:sz w:val="16"/>
                <w:szCs w:val="16"/>
              </w:rPr>
            </w:pPr>
            <w:r>
              <w:rPr>
                <w:sz w:val="16"/>
                <w:szCs w:val="16"/>
              </w:rPr>
              <w:t>5100012602620</w:t>
            </w:r>
          </w:p>
        </w:tc>
        <w:tc>
          <w:tcPr>
            <w:tcW w:w="628" w:type="dxa"/>
            <w:noWrap/>
            <w:hideMark/>
          </w:tcPr>
          <w:p w14:paraId="27C47BFC" w14:textId="2EF7493F" w:rsidR="00771A4B" w:rsidRDefault="00771A4B" w:rsidP="00771A4B">
            <w:pPr>
              <w:rPr>
                <w:sz w:val="16"/>
                <w:szCs w:val="16"/>
              </w:rPr>
            </w:pPr>
            <w:r>
              <w:rPr>
                <w:sz w:val="16"/>
                <w:szCs w:val="16"/>
              </w:rPr>
              <w:t>Porto alegre</w:t>
            </w:r>
          </w:p>
        </w:tc>
        <w:tc>
          <w:tcPr>
            <w:tcW w:w="3466" w:type="dxa"/>
            <w:noWrap/>
            <w:hideMark/>
          </w:tcPr>
          <w:p w14:paraId="37D52DF7"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08513826" w14:textId="77777777" w:rsidR="00771A4B" w:rsidRDefault="00771A4B" w:rsidP="00771A4B">
            <w:pPr>
              <w:rPr>
                <w:sz w:val="16"/>
                <w:szCs w:val="16"/>
              </w:rPr>
            </w:pPr>
            <w:r>
              <w:rPr>
                <w:sz w:val="16"/>
                <w:szCs w:val="16"/>
              </w:rPr>
              <w:t>POA</w:t>
            </w:r>
          </w:p>
        </w:tc>
        <w:tc>
          <w:tcPr>
            <w:tcW w:w="950" w:type="dxa"/>
            <w:noWrap/>
            <w:vAlign w:val="center"/>
            <w:hideMark/>
          </w:tcPr>
          <w:p w14:paraId="2EE3ADFF" w14:textId="77777777" w:rsidR="00771A4B" w:rsidRDefault="00771A4B" w:rsidP="00771A4B">
            <w:pPr>
              <w:jc w:val="center"/>
              <w:rPr>
                <w:sz w:val="16"/>
                <w:szCs w:val="16"/>
              </w:rPr>
            </w:pPr>
            <w:r>
              <w:rPr>
                <w:sz w:val="16"/>
                <w:szCs w:val="16"/>
              </w:rPr>
              <w:t>ZWEQENER</w:t>
            </w:r>
          </w:p>
        </w:tc>
        <w:tc>
          <w:tcPr>
            <w:tcW w:w="665" w:type="dxa"/>
            <w:noWrap/>
            <w:vAlign w:val="center"/>
            <w:hideMark/>
          </w:tcPr>
          <w:p w14:paraId="6F96DF35" w14:textId="77777777" w:rsidR="00771A4B" w:rsidRDefault="00771A4B" w:rsidP="00771A4B">
            <w:pPr>
              <w:jc w:val="center"/>
              <w:rPr>
                <w:sz w:val="16"/>
                <w:szCs w:val="16"/>
              </w:rPr>
            </w:pPr>
            <w:r>
              <w:rPr>
                <w:sz w:val="16"/>
                <w:szCs w:val="16"/>
              </w:rPr>
              <w:t>1</w:t>
            </w:r>
          </w:p>
        </w:tc>
        <w:tc>
          <w:tcPr>
            <w:tcW w:w="983" w:type="dxa"/>
            <w:vAlign w:val="center"/>
          </w:tcPr>
          <w:p w14:paraId="1EF7F2A8" w14:textId="5EA428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FDF0B7" w14:textId="45A9D25C" w:rsidR="00771A4B" w:rsidRDefault="00771A4B" w:rsidP="00771A4B">
            <w:pPr>
              <w:jc w:val="center"/>
              <w:rPr>
                <w:sz w:val="16"/>
                <w:szCs w:val="16"/>
              </w:rPr>
            </w:pPr>
            <w:r>
              <w:rPr>
                <w:sz w:val="16"/>
                <w:szCs w:val="16"/>
              </w:rPr>
              <w:t>UN</w:t>
            </w:r>
          </w:p>
        </w:tc>
        <w:tc>
          <w:tcPr>
            <w:tcW w:w="887" w:type="dxa"/>
            <w:noWrap/>
            <w:vAlign w:val="center"/>
            <w:hideMark/>
          </w:tcPr>
          <w:p w14:paraId="6E0844B7" w14:textId="69632830" w:rsidR="00771A4B" w:rsidRDefault="00771A4B" w:rsidP="00771A4B">
            <w:pPr>
              <w:jc w:val="center"/>
              <w:rPr>
                <w:sz w:val="16"/>
                <w:szCs w:val="16"/>
              </w:rPr>
            </w:pPr>
            <w:r>
              <w:rPr>
                <w:sz w:val="16"/>
                <w:szCs w:val="16"/>
              </w:rPr>
              <w:t>4.542,85</w:t>
            </w:r>
          </w:p>
        </w:tc>
        <w:tc>
          <w:tcPr>
            <w:tcW w:w="1152" w:type="dxa"/>
            <w:noWrap/>
            <w:vAlign w:val="center"/>
            <w:hideMark/>
          </w:tcPr>
          <w:p w14:paraId="4E410F13" w14:textId="1C09B6CC" w:rsidR="00771A4B" w:rsidRDefault="00771A4B" w:rsidP="00771A4B">
            <w:pPr>
              <w:jc w:val="center"/>
              <w:rPr>
                <w:sz w:val="16"/>
                <w:szCs w:val="16"/>
              </w:rPr>
            </w:pPr>
            <w:r>
              <w:rPr>
                <w:sz w:val="16"/>
                <w:szCs w:val="16"/>
              </w:rPr>
              <w:t>-             662,50</w:t>
            </w:r>
          </w:p>
        </w:tc>
        <w:tc>
          <w:tcPr>
            <w:tcW w:w="887" w:type="dxa"/>
            <w:noWrap/>
            <w:vAlign w:val="center"/>
            <w:hideMark/>
          </w:tcPr>
          <w:p w14:paraId="30EC29A4" w14:textId="5E6DAACB" w:rsidR="00771A4B" w:rsidRDefault="00771A4B" w:rsidP="00771A4B">
            <w:pPr>
              <w:jc w:val="center"/>
              <w:rPr>
                <w:sz w:val="16"/>
                <w:szCs w:val="16"/>
              </w:rPr>
            </w:pPr>
            <w:r>
              <w:rPr>
                <w:sz w:val="16"/>
                <w:szCs w:val="16"/>
              </w:rPr>
              <w:t>3.880,35</w:t>
            </w:r>
          </w:p>
        </w:tc>
      </w:tr>
      <w:tr w:rsidR="00771A4B" w14:paraId="32126E42" w14:textId="77777777" w:rsidTr="00771A4B">
        <w:trPr>
          <w:trHeight w:val="240"/>
        </w:trPr>
        <w:tc>
          <w:tcPr>
            <w:tcW w:w="936" w:type="dxa"/>
            <w:noWrap/>
            <w:hideMark/>
          </w:tcPr>
          <w:p w14:paraId="5C2AF75E" w14:textId="3F4627C5" w:rsidR="00771A4B" w:rsidRDefault="00771A4B" w:rsidP="00771A4B">
            <w:pPr>
              <w:rPr>
                <w:sz w:val="16"/>
                <w:szCs w:val="16"/>
              </w:rPr>
            </w:pPr>
            <w:r>
              <w:rPr>
                <w:sz w:val="16"/>
                <w:szCs w:val="16"/>
              </w:rPr>
              <w:t>Maquinas e equipamentos</w:t>
            </w:r>
          </w:p>
        </w:tc>
        <w:tc>
          <w:tcPr>
            <w:tcW w:w="1096" w:type="dxa"/>
            <w:noWrap/>
            <w:hideMark/>
          </w:tcPr>
          <w:p w14:paraId="7760B2ED" w14:textId="77777777" w:rsidR="00771A4B" w:rsidRDefault="00771A4B" w:rsidP="00771A4B">
            <w:pPr>
              <w:rPr>
                <w:sz w:val="16"/>
                <w:szCs w:val="16"/>
              </w:rPr>
            </w:pPr>
            <w:r>
              <w:rPr>
                <w:sz w:val="16"/>
                <w:szCs w:val="16"/>
              </w:rPr>
              <w:t>5100012602630</w:t>
            </w:r>
          </w:p>
        </w:tc>
        <w:tc>
          <w:tcPr>
            <w:tcW w:w="628" w:type="dxa"/>
            <w:noWrap/>
            <w:hideMark/>
          </w:tcPr>
          <w:p w14:paraId="53BD2FDF" w14:textId="261A88F9" w:rsidR="00771A4B" w:rsidRDefault="00771A4B" w:rsidP="00771A4B">
            <w:pPr>
              <w:rPr>
                <w:sz w:val="16"/>
                <w:szCs w:val="16"/>
              </w:rPr>
            </w:pPr>
            <w:r>
              <w:rPr>
                <w:sz w:val="16"/>
                <w:szCs w:val="16"/>
              </w:rPr>
              <w:t>Porto alegre</w:t>
            </w:r>
          </w:p>
        </w:tc>
        <w:tc>
          <w:tcPr>
            <w:tcW w:w="3466" w:type="dxa"/>
            <w:noWrap/>
            <w:hideMark/>
          </w:tcPr>
          <w:p w14:paraId="1BE26EEE"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58C67009" w14:textId="77777777" w:rsidR="00771A4B" w:rsidRDefault="00771A4B" w:rsidP="00771A4B">
            <w:pPr>
              <w:rPr>
                <w:sz w:val="16"/>
                <w:szCs w:val="16"/>
              </w:rPr>
            </w:pPr>
            <w:r>
              <w:rPr>
                <w:sz w:val="16"/>
                <w:szCs w:val="16"/>
              </w:rPr>
              <w:t>POA</w:t>
            </w:r>
          </w:p>
        </w:tc>
        <w:tc>
          <w:tcPr>
            <w:tcW w:w="950" w:type="dxa"/>
            <w:noWrap/>
            <w:vAlign w:val="center"/>
            <w:hideMark/>
          </w:tcPr>
          <w:p w14:paraId="4FC4DF5D" w14:textId="77777777" w:rsidR="00771A4B" w:rsidRDefault="00771A4B" w:rsidP="00771A4B">
            <w:pPr>
              <w:jc w:val="center"/>
              <w:rPr>
                <w:sz w:val="16"/>
                <w:szCs w:val="16"/>
              </w:rPr>
            </w:pPr>
            <w:r>
              <w:rPr>
                <w:sz w:val="16"/>
                <w:szCs w:val="16"/>
              </w:rPr>
              <w:t>ZWEQENER</w:t>
            </w:r>
          </w:p>
        </w:tc>
        <w:tc>
          <w:tcPr>
            <w:tcW w:w="665" w:type="dxa"/>
            <w:noWrap/>
            <w:vAlign w:val="center"/>
            <w:hideMark/>
          </w:tcPr>
          <w:p w14:paraId="4EB9C14F" w14:textId="77777777" w:rsidR="00771A4B" w:rsidRDefault="00771A4B" w:rsidP="00771A4B">
            <w:pPr>
              <w:jc w:val="center"/>
              <w:rPr>
                <w:sz w:val="16"/>
                <w:szCs w:val="16"/>
              </w:rPr>
            </w:pPr>
            <w:r>
              <w:rPr>
                <w:sz w:val="16"/>
                <w:szCs w:val="16"/>
              </w:rPr>
              <w:t>1</w:t>
            </w:r>
          </w:p>
        </w:tc>
        <w:tc>
          <w:tcPr>
            <w:tcW w:w="983" w:type="dxa"/>
            <w:vAlign w:val="center"/>
          </w:tcPr>
          <w:p w14:paraId="0873159C" w14:textId="68CFC0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39DB53" w14:textId="2924EBB4" w:rsidR="00771A4B" w:rsidRDefault="00771A4B" w:rsidP="00771A4B">
            <w:pPr>
              <w:jc w:val="center"/>
              <w:rPr>
                <w:sz w:val="16"/>
                <w:szCs w:val="16"/>
              </w:rPr>
            </w:pPr>
            <w:r>
              <w:rPr>
                <w:sz w:val="16"/>
                <w:szCs w:val="16"/>
              </w:rPr>
              <w:t>UN</w:t>
            </w:r>
          </w:p>
        </w:tc>
        <w:tc>
          <w:tcPr>
            <w:tcW w:w="887" w:type="dxa"/>
            <w:noWrap/>
            <w:vAlign w:val="center"/>
            <w:hideMark/>
          </w:tcPr>
          <w:p w14:paraId="119FE103" w14:textId="5895E191" w:rsidR="00771A4B" w:rsidRDefault="00771A4B" w:rsidP="00771A4B">
            <w:pPr>
              <w:jc w:val="center"/>
              <w:rPr>
                <w:sz w:val="16"/>
                <w:szCs w:val="16"/>
              </w:rPr>
            </w:pPr>
            <w:r>
              <w:rPr>
                <w:sz w:val="16"/>
                <w:szCs w:val="16"/>
              </w:rPr>
              <w:t>4.542,85</w:t>
            </w:r>
          </w:p>
        </w:tc>
        <w:tc>
          <w:tcPr>
            <w:tcW w:w="1152" w:type="dxa"/>
            <w:noWrap/>
            <w:vAlign w:val="center"/>
            <w:hideMark/>
          </w:tcPr>
          <w:p w14:paraId="3D87EC1C" w14:textId="08FB5364" w:rsidR="00771A4B" w:rsidRDefault="00771A4B" w:rsidP="00771A4B">
            <w:pPr>
              <w:jc w:val="center"/>
              <w:rPr>
                <w:sz w:val="16"/>
                <w:szCs w:val="16"/>
              </w:rPr>
            </w:pPr>
            <w:r>
              <w:rPr>
                <w:sz w:val="16"/>
                <w:szCs w:val="16"/>
              </w:rPr>
              <w:t>-             662,50</w:t>
            </w:r>
          </w:p>
        </w:tc>
        <w:tc>
          <w:tcPr>
            <w:tcW w:w="887" w:type="dxa"/>
            <w:noWrap/>
            <w:vAlign w:val="center"/>
            <w:hideMark/>
          </w:tcPr>
          <w:p w14:paraId="2279B49B" w14:textId="18B258C9" w:rsidR="00771A4B" w:rsidRDefault="00771A4B" w:rsidP="00771A4B">
            <w:pPr>
              <w:jc w:val="center"/>
              <w:rPr>
                <w:sz w:val="16"/>
                <w:szCs w:val="16"/>
              </w:rPr>
            </w:pPr>
            <w:r>
              <w:rPr>
                <w:sz w:val="16"/>
                <w:szCs w:val="16"/>
              </w:rPr>
              <w:t>3.880,35</w:t>
            </w:r>
          </w:p>
        </w:tc>
      </w:tr>
      <w:tr w:rsidR="00771A4B" w14:paraId="1F1A33C9" w14:textId="77777777" w:rsidTr="00771A4B">
        <w:trPr>
          <w:trHeight w:val="240"/>
        </w:trPr>
        <w:tc>
          <w:tcPr>
            <w:tcW w:w="936" w:type="dxa"/>
            <w:noWrap/>
            <w:hideMark/>
          </w:tcPr>
          <w:p w14:paraId="081CAC8D" w14:textId="53894B4A" w:rsidR="00771A4B" w:rsidRDefault="00771A4B" w:rsidP="00771A4B">
            <w:pPr>
              <w:rPr>
                <w:sz w:val="16"/>
                <w:szCs w:val="16"/>
              </w:rPr>
            </w:pPr>
            <w:r>
              <w:rPr>
                <w:sz w:val="16"/>
                <w:szCs w:val="16"/>
              </w:rPr>
              <w:t>Maquinas e equipamentos</w:t>
            </w:r>
          </w:p>
        </w:tc>
        <w:tc>
          <w:tcPr>
            <w:tcW w:w="1096" w:type="dxa"/>
            <w:noWrap/>
            <w:hideMark/>
          </w:tcPr>
          <w:p w14:paraId="4F145724" w14:textId="77777777" w:rsidR="00771A4B" w:rsidRDefault="00771A4B" w:rsidP="00771A4B">
            <w:pPr>
              <w:rPr>
                <w:sz w:val="16"/>
                <w:szCs w:val="16"/>
              </w:rPr>
            </w:pPr>
            <w:r>
              <w:rPr>
                <w:sz w:val="16"/>
                <w:szCs w:val="16"/>
              </w:rPr>
              <w:t>5100012602640</w:t>
            </w:r>
          </w:p>
        </w:tc>
        <w:tc>
          <w:tcPr>
            <w:tcW w:w="628" w:type="dxa"/>
            <w:noWrap/>
            <w:hideMark/>
          </w:tcPr>
          <w:p w14:paraId="5A5FE993" w14:textId="64E4A0A5" w:rsidR="00771A4B" w:rsidRDefault="00771A4B" w:rsidP="00771A4B">
            <w:pPr>
              <w:rPr>
                <w:sz w:val="16"/>
                <w:szCs w:val="16"/>
              </w:rPr>
            </w:pPr>
            <w:r>
              <w:rPr>
                <w:sz w:val="16"/>
                <w:szCs w:val="16"/>
              </w:rPr>
              <w:t>Porto alegre</w:t>
            </w:r>
          </w:p>
        </w:tc>
        <w:tc>
          <w:tcPr>
            <w:tcW w:w="3466" w:type="dxa"/>
            <w:noWrap/>
            <w:hideMark/>
          </w:tcPr>
          <w:p w14:paraId="2C90A304"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43CA9889" w14:textId="77777777" w:rsidR="00771A4B" w:rsidRDefault="00771A4B" w:rsidP="00771A4B">
            <w:pPr>
              <w:rPr>
                <w:sz w:val="16"/>
                <w:szCs w:val="16"/>
              </w:rPr>
            </w:pPr>
            <w:r>
              <w:rPr>
                <w:sz w:val="16"/>
                <w:szCs w:val="16"/>
              </w:rPr>
              <w:t>POA</w:t>
            </w:r>
          </w:p>
        </w:tc>
        <w:tc>
          <w:tcPr>
            <w:tcW w:w="950" w:type="dxa"/>
            <w:noWrap/>
            <w:vAlign w:val="center"/>
            <w:hideMark/>
          </w:tcPr>
          <w:p w14:paraId="4E4A8F91" w14:textId="77777777" w:rsidR="00771A4B" w:rsidRDefault="00771A4B" w:rsidP="00771A4B">
            <w:pPr>
              <w:jc w:val="center"/>
              <w:rPr>
                <w:sz w:val="16"/>
                <w:szCs w:val="16"/>
              </w:rPr>
            </w:pPr>
            <w:r>
              <w:rPr>
                <w:sz w:val="16"/>
                <w:szCs w:val="16"/>
              </w:rPr>
              <w:t>ZWEQENER</w:t>
            </w:r>
          </w:p>
        </w:tc>
        <w:tc>
          <w:tcPr>
            <w:tcW w:w="665" w:type="dxa"/>
            <w:noWrap/>
            <w:vAlign w:val="center"/>
            <w:hideMark/>
          </w:tcPr>
          <w:p w14:paraId="1D7298AD" w14:textId="77777777" w:rsidR="00771A4B" w:rsidRDefault="00771A4B" w:rsidP="00771A4B">
            <w:pPr>
              <w:jc w:val="center"/>
              <w:rPr>
                <w:sz w:val="16"/>
                <w:szCs w:val="16"/>
              </w:rPr>
            </w:pPr>
            <w:r>
              <w:rPr>
                <w:sz w:val="16"/>
                <w:szCs w:val="16"/>
              </w:rPr>
              <w:t>1</w:t>
            </w:r>
          </w:p>
        </w:tc>
        <w:tc>
          <w:tcPr>
            <w:tcW w:w="983" w:type="dxa"/>
            <w:vAlign w:val="center"/>
          </w:tcPr>
          <w:p w14:paraId="184F89F8" w14:textId="08BE13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57E702" w14:textId="4210C482" w:rsidR="00771A4B" w:rsidRDefault="00771A4B" w:rsidP="00771A4B">
            <w:pPr>
              <w:jc w:val="center"/>
              <w:rPr>
                <w:sz w:val="16"/>
                <w:szCs w:val="16"/>
              </w:rPr>
            </w:pPr>
            <w:r>
              <w:rPr>
                <w:sz w:val="16"/>
                <w:szCs w:val="16"/>
              </w:rPr>
              <w:t>UN</w:t>
            </w:r>
          </w:p>
        </w:tc>
        <w:tc>
          <w:tcPr>
            <w:tcW w:w="887" w:type="dxa"/>
            <w:noWrap/>
            <w:vAlign w:val="center"/>
            <w:hideMark/>
          </w:tcPr>
          <w:p w14:paraId="5746207A" w14:textId="0B82FFB1" w:rsidR="00771A4B" w:rsidRDefault="00771A4B" w:rsidP="00771A4B">
            <w:pPr>
              <w:jc w:val="center"/>
              <w:rPr>
                <w:sz w:val="16"/>
                <w:szCs w:val="16"/>
              </w:rPr>
            </w:pPr>
            <w:r>
              <w:rPr>
                <w:sz w:val="16"/>
                <w:szCs w:val="16"/>
              </w:rPr>
              <w:t>4.542,85</w:t>
            </w:r>
          </w:p>
        </w:tc>
        <w:tc>
          <w:tcPr>
            <w:tcW w:w="1152" w:type="dxa"/>
            <w:noWrap/>
            <w:vAlign w:val="center"/>
            <w:hideMark/>
          </w:tcPr>
          <w:p w14:paraId="3858BF9D" w14:textId="3B97E4DF" w:rsidR="00771A4B" w:rsidRDefault="00771A4B" w:rsidP="00771A4B">
            <w:pPr>
              <w:jc w:val="center"/>
              <w:rPr>
                <w:sz w:val="16"/>
                <w:szCs w:val="16"/>
              </w:rPr>
            </w:pPr>
            <w:r>
              <w:rPr>
                <w:sz w:val="16"/>
                <w:szCs w:val="16"/>
              </w:rPr>
              <w:t>-             662,50</w:t>
            </w:r>
          </w:p>
        </w:tc>
        <w:tc>
          <w:tcPr>
            <w:tcW w:w="887" w:type="dxa"/>
            <w:noWrap/>
            <w:vAlign w:val="center"/>
            <w:hideMark/>
          </w:tcPr>
          <w:p w14:paraId="3FBBB4F7" w14:textId="5F3D7C4F" w:rsidR="00771A4B" w:rsidRDefault="00771A4B" w:rsidP="00771A4B">
            <w:pPr>
              <w:jc w:val="center"/>
              <w:rPr>
                <w:sz w:val="16"/>
                <w:szCs w:val="16"/>
              </w:rPr>
            </w:pPr>
            <w:r>
              <w:rPr>
                <w:sz w:val="16"/>
                <w:szCs w:val="16"/>
              </w:rPr>
              <w:t>3.880,35</w:t>
            </w:r>
          </w:p>
        </w:tc>
      </w:tr>
      <w:tr w:rsidR="00771A4B" w14:paraId="218681DA" w14:textId="77777777" w:rsidTr="00771A4B">
        <w:trPr>
          <w:trHeight w:val="240"/>
        </w:trPr>
        <w:tc>
          <w:tcPr>
            <w:tcW w:w="936" w:type="dxa"/>
            <w:noWrap/>
            <w:hideMark/>
          </w:tcPr>
          <w:p w14:paraId="4B416782" w14:textId="6ABC5149" w:rsidR="00771A4B" w:rsidRDefault="00771A4B" w:rsidP="00771A4B">
            <w:pPr>
              <w:rPr>
                <w:sz w:val="16"/>
                <w:szCs w:val="16"/>
              </w:rPr>
            </w:pPr>
            <w:r>
              <w:rPr>
                <w:sz w:val="16"/>
                <w:szCs w:val="16"/>
              </w:rPr>
              <w:t>Maquinas e equipamentos</w:t>
            </w:r>
          </w:p>
        </w:tc>
        <w:tc>
          <w:tcPr>
            <w:tcW w:w="1096" w:type="dxa"/>
            <w:noWrap/>
            <w:hideMark/>
          </w:tcPr>
          <w:p w14:paraId="272CB6A0" w14:textId="77777777" w:rsidR="00771A4B" w:rsidRDefault="00771A4B" w:rsidP="00771A4B">
            <w:pPr>
              <w:rPr>
                <w:sz w:val="16"/>
                <w:szCs w:val="16"/>
              </w:rPr>
            </w:pPr>
            <w:r>
              <w:rPr>
                <w:sz w:val="16"/>
                <w:szCs w:val="16"/>
              </w:rPr>
              <w:t>5100012602650</w:t>
            </w:r>
          </w:p>
        </w:tc>
        <w:tc>
          <w:tcPr>
            <w:tcW w:w="628" w:type="dxa"/>
            <w:noWrap/>
            <w:hideMark/>
          </w:tcPr>
          <w:p w14:paraId="7966EE24" w14:textId="714FA2C5" w:rsidR="00771A4B" w:rsidRDefault="00771A4B" w:rsidP="00771A4B">
            <w:pPr>
              <w:rPr>
                <w:sz w:val="16"/>
                <w:szCs w:val="16"/>
              </w:rPr>
            </w:pPr>
            <w:r>
              <w:rPr>
                <w:sz w:val="16"/>
                <w:szCs w:val="16"/>
              </w:rPr>
              <w:t>Porto alegre</w:t>
            </w:r>
          </w:p>
        </w:tc>
        <w:tc>
          <w:tcPr>
            <w:tcW w:w="3466" w:type="dxa"/>
            <w:noWrap/>
            <w:hideMark/>
          </w:tcPr>
          <w:p w14:paraId="7CCAC8FF" w14:textId="77777777" w:rsidR="00771A4B" w:rsidRDefault="00771A4B" w:rsidP="00771A4B">
            <w:pPr>
              <w:rPr>
                <w:sz w:val="16"/>
                <w:szCs w:val="16"/>
              </w:rPr>
            </w:pPr>
            <w:r>
              <w:rPr>
                <w:sz w:val="16"/>
                <w:szCs w:val="16"/>
              </w:rPr>
              <w:t xml:space="preserve">BANCO DE BATERIA 02 FAB: UNIPOWER, MOD: UP122000, N/S: N/D COM 40 BATERIAS, FABRIC. UNIPOWER, MODELO UP122000, CAPAC. C/BATERIA 12V 200 AH, ( </w:t>
            </w:r>
            <w:r>
              <w:rPr>
                <w:sz w:val="16"/>
                <w:szCs w:val="16"/>
              </w:rPr>
              <w:lastRenderedPageBreak/>
              <w:t>DA UPS B )</w:t>
            </w:r>
          </w:p>
        </w:tc>
        <w:tc>
          <w:tcPr>
            <w:tcW w:w="481" w:type="dxa"/>
            <w:noWrap/>
            <w:hideMark/>
          </w:tcPr>
          <w:p w14:paraId="0A8DCA76" w14:textId="77777777" w:rsidR="00771A4B" w:rsidRDefault="00771A4B" w:rsidP="00771A4B">
            <w:pPr>
              <w:rPr>
                <w:sz w:val="16"/>
                <w:szCs w:val="16"/>
              </w:rPr>
            </w:pPr>
            <w:r>
              <w:rPr>
                <w:sz w:val="16"/>
                <w:szCs w:val="16"/>
              </w:rPr>
              <w:lastRenderedPageBreak/>
              <w:t>POA</w:t>
            </w:r>
          </w:p>
        </w:tc>
        <w:tc>
          <w:tcPr>
            <w:tcW w:w="950" w:type="dxa"/>
            <w:noWrap/>
            <w:vAlign w:val="center"/>
            <w:hideMark/>
          </w:tcPr>
          <w:p w14:paraId="7C9CD307" w14:textId="77777777" w:rsidR="00771A4B" w:rsidRDefault="00771A4B" w:rsidP="00771A4B">
            <w:pPr>
              <w:jc w:val="center"/>
              <w:rPr>
                <w:sz w:val="16"/>
                <w:szCs w:val="16"/>
              </w:rPr>
            </w:pPr>
            <w:r>
              <w:rPr>
                <w:sz w:val="16"/>
                <w:szCs w:val="16"/>
              </w:rPr>
              <w:t>ZWEQENER</w:t>
            </w:r>
          </w:p>
        </w:tc>
        <w:tc>
          <w:tcPr>
            <w:tcW w:w="665" w:type="dxa"/>
            <w:noWrap/>
            <w:vAlign w:val="center"/>
            <w:hideMark/>
          </w:tcPr>
          <w:p w14:paraId="27589C4B" w14:textId="77777777" w:rsidR="00771A4B" w:rsidRDefault="00771A4B" w:rsidP="00771A4B">
            <w:pPr>
              <w:jc w:val="center"/>
              <w:rPr>
                <w:sz w:val="16"/>
                <w:szCs w:val="16"/>
              </w:rPr>
            </w:pPr>
            <w:r>
              <w:rPr>
                <w:sz w:val="16"/>
                <w:szCs w:val="16"/>
              </w:rPr>
              <w:t>1</w:t>
            </w:r>
          </w:p>
        </w:tc>
        <w:tc>
          <w:tcPr>
            <w:tcW w:w="983" w:type="dxa"/>
            <w:vAlign w:val="center"/>
          </w:tcPr>
          <w:p w14:paraId="6874AEE8" w14:textId="62F088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0C0B1" w14:textId="3E6CA14C" w:rsidR="00771A4B" w:rsidRDefault="00771A4B" w:rsidP="00771A4B">
            <w:pPr>
              <w:jc w:val="center"/>
              <w:rPr>
                <w:sz w:val="16"/>
                <w:szCs w:val="16"/>
              </w:rPr>
            </w:pPr>
            <w:r>
              <w:rPr>
                <w:sz w:val="16"/>
                <w:szCs w:val="16"/>
              </w:rPr>
              <w:t>UN</w:t>
            </w:r>
          </w:p>
        </w:tc>
        <w:tc>
          <w:tcPr>
            <w:tcW w:w="887" w:type="dxa"/>
            <w:noWrap/>
            <w:vAlign w:val="center"/>
            <w:hideMark/>
          </w:tcPr>
          <w:p w14:paraId="399CF8CE" w14:textId="515E7A03" w:rsidR="00771A4B" w:rsidRDefault="00771A4B" w:rsidP="00771A4B">
            <w:pPr>
              <w:jc w:val="center"/>
              <w:rPr>
                <w:sz w:val="16"/>
                <w:szCs w:val="16"/>
              </w:rPr>
            </w:pPr>
            <w:r>
              <w:rPr>
                <w:sz w:val="16"/>
                <w:szCs w:val="16"/>
              </w:rPr>
              <w:t>4.032,87</w:t>
            </w:r>
          </w:p>
        </w:tc>
        <w:tc>
          <w:tcPr>
            <w:tcW w:w="1152" w:type="dxa"/>
            <w:noWrap/>
            <w:vAlign w:val="center"/>
            <w:hideMark/>
          </w:tcPr>
          <w:p w14:paraId="5601BAA5" w14:textId="307BB722" w:rsidR="00771A4B" w:rsidRDefault="00771A4B" w:rsidP="00771A4B">
            <w:pPr>
              <w:jc w:val="center"/>
              <w:rPr>
                <w:sz w:val="16"/>
                <w:szCs w:val="16"/>
              </w:rPr>
            </w:pPr>
            <w:r>
              <w:rPr>
                <w:sz w:val="16"/>
                <w:szCs w:val="16"/>
              </w:rPr>
              <w:t>-             588,11</w:t>
            </w:r>
          </w:p>
        </w:tc>
        <w:tc>
          <w:tcPr>
            <w:tcW w:w="887" w:type="dxa"/>
            <w:noWrap/>
            <w:vAlign w:val="center"/>
            <w:hideMark/>
          </w:tcPr>
          <w:p w14:paraId="1B62348B" w14:textId="07A3A66E" w:rsidR="00771A4B" w:rsidRDefault="00771A4B" w:rsidP="00771A4B">
            <w:pPr>
              <w:jc w:val="center"/>
              <w:rPr>
                <w:sz w:val="16"/>
                <w:szCs w:val="16"/>
              </w:rPr>
            </w:pPr>
            <w:r>
              <w:rPr>
                <w:sz w:val="16"/>
                <w:szCs w:val="16"/>
              </w:rPr>
              <w:t>3.444,76</w:t>
            </w:r>
          </w:p>
        </w:tc>
      </w:tr>
      <w:tr w:rsidR="00771A4B" w14:paraId="184A51B3" w14:textId="77777777" w:rsidTr="00771A4B">
        <w:trPr>
          <w:trHeight w:val="240"/>
        </w:trPr>
        <w:tc>
          <w:tcPr>
            <w:tcW w:w="936" w:type="dxa"/>
            <w:noWrap/>
            <w:hideMark/>
          </w:tcPr>
          <w:p w14:paraId="40305B5E" w14:textId="43FB4133" w:rsidR="00771A4B" w:rsidRDefault="00771A4B" w:rsidP="00771A4B">
            <w:pPr>
              <w:rPr>
                <w:sz w:val="16"/>
                <w:szCs w:val="16"/>
              </w:rPr>
            </w:pPr>
            <w:r>
              <w:rPr>
                <w:sz w:val="16"/>
                <w:szCs w:val="16"/>
              </w:rPr>
              <w:t>Maquinas e equipamentos</w:t>
            </w:r>
          </w:p>
        </w:tc>
        <w:tc>
          <w:tcPr>
            <w:tcW w:w="1096" w:type="dxa"/>
            <w:noWrap/>
            <w:hideMark/>
          </w:tcPr>
          <w:p w14:paraId="1A2DF074" w14:textId="77777777" w:rsidR="00771A4B" w:rsidRDefault="00771A4B" w:rsidP="00771A4B">
            <w:pPr>
              <w:rPr>
                <w:sz w:val="16"/>
                <w:szCs w:val="16"/>
              </w:rPr>
            </w:pPr>
            <w:r>
              <w:rPr>
                <w:sz w:val="16"/>
                <w:szCs w:val="16"/>
              </w:rPr>
              <w:t>5100012602660</w:t>
            </w:r>
          </w:p>
        </w:tc>
        <w:tc>
          <w:tcPr>
            <w:tcW w:w="628" w:type="dxa"/>
            <w:noWrap/>
            <w:hideMark/>
          </w:tcPr>
          <w:p w14:paraId="6F6E5AAB" w14:textId="658CC793" w:rsidR="00771A4B" w:rsidRDefault="00771A4B" w:rsidP="00771A4B">
            <w:pPr>
              <w:rPr>
                <w:sz w:val="16"/>
                <w:szCs w:val="16"/>
              </w:rPr>
            </w:pPr>
            <w:r>
              <w:rPr>
                <w:sz w:val="16"/>
                <w:szCs w:val="16"/>
              </w:rPr>
              <w:t>Porto alegre</w:t>
            </w:r>
          </w:p>
        </w:tc>
        <w:tc>
          <w:tcPr>
            <w:tcW w:w="3466" w:type="dxa"/>
            <w:noWrap/>
            <w:hideMark/>
          </w:tcPr>
          <w:p w14:paraId="77994BBA"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4EFB1747" w14:textId="77777777" w:rsidR="00771A4B" w:rsidRDefault="00771A4B" w:rsidP="00771A4B">
            <w:pPr>
              <w:rPr>
                <w:sz w:val="16"/>
                <w:szCs w:val="16"/>
              </w:rPr>
            </w:pPr>
            <w:r>
              <w:rPr>
                <w:sz w:val="16"/>
                <w:szCs w:val="16"/>
              </w:rPr>
              <w:t>POA</w:t>
            </w:r>
          </w:p>
        </w:tc>
        <w:tc>
          <w:tcPr>
            <w:tcW w:w="950" w:type="dxa"/>
            <w:noWrap/>
            <w:vAlign w:val="center"/>
            <w:hideMark/>
          </w:tcPr>
          <w:p w14:paraId="11B8F09D" w14:textId="77777777" w:rsidR="00771A4B" w:rsidRDefault="00771A4B" w:rsidP="00771A4B">
            <w:pPr>
              <w:jc w:val="center"/>
              <w:rPr>
                <w:sz w:val="16"/>
                <w:szCs w:val="16"/>
              </w:rPr>
            </w:pPr>
            <w:r>
              <w:rPr>
                <w:sz w:val="16"/>
                <w:szCs w:val="16"/>
              </w:rPr>
              <w:t>ZWEQENER</w:t>
            </w:r>
          </w:p>
        </w:tc>
        <w:tc>
          <w:tcPr>
            <w:tcW w:w="665" w:type="dxa"/>
            <w:noWrap/>
            <w:vAlign w:val="center"/>
            <w:hideMark/>
          </w:tcPr>
          <w:p w14:paraId="7EF36723" w14:textId="77777777" w:rsidR="00771A4B" w:rsidRDefault="00771A4B" w:rsidP="00771A4B">
            <w:pPr>
              <w:jc w:val="center"/>
              <w:rPr>
                <w:sz w:val="16"/>
                <w:szCs w:val="16"/>
              </w:rPr>
            </w:pPr>
            <w:r>
              <w:rPr>
                <w:sz w:val="16"/>
                <w:szCs w:val="16"/>
              </w:rPr>
              <w:t>1</w:t>
            </w:r>
          </w:p>
        </w:tc>
        <w:tc>
          <w:tcPr>
            <w:tcW w:w="983" w:type="dxa"/>
            <w:vAlign w:val="center"/>
          </w:tcPr>
          <w:p w14:paraId="0B932502" w14:textId="209342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C89B14" w14:textId="5F66F35D" w:rsidR="00771A4B" w:rsidRDefault="00771A4B" w:rsidP="00771A4B">
            <w:pPr>
              <w:jc w:val="center"/>
              <w:rPr>
                <w:sz w:val="16"/>
                <w:szCs w:val="16"/>
              </w:rPr>
            </w:pPr>
            <w:r>
              <w:rPr>
                <w:sz w:val="16"/>
                <w:szCs w:val="16"/>
              </w:rPr>
              <w:t>UN</w:t>
            </w:r>
          </w:p>
        </w:tc>
        <w:tc>
          <w:tcPr>
            <w:tcW w:w="887" w:type="dxa"/>
            <w:noWrap/>
            <w:vAlign w:val="center"/>
            <w:hideMark/>
          </w:tcPr>
          <w:p w14:paraId="5CF247B9" w14:textId="73E28D2F" w:rsidR="00771A4B" w:rsidRDefault="00771A4B" w:rsidP="00771A4B">
            <w:pPr>
              <w:jc w:val="center"/>
              <w:rPr>
                <w:sz w:val="16"/>
                <w:szCs w:val="16"/>
              </w:rPr>
            </w:pPr>
            <w:r>
              <w:rPr>
                <w:sz w:val="16"/>
                <w:szCs w:val="16"/>
              </w:rPr>
              <w:t>4.032,87</w:t>
            </w:r>
          </w:p>
        </w:tc>
        <w:tc>
          <w:tcPr>
            <w:tcW w:w="1152" w:type="dxa"/>
            <w:noWrap/>
            <w:vAlign w:val="center"/>
            <w:hideMark/>
          </w:tcPr>
          <w:p w14:paraId="55B66EE7" w14:textId="554F4A1F" w:rsidR="00771A4B" w:rsidRDefault="00771A4B" w:rsidP="00771A4B">
            <w:pPr>
              <w:jc w:val="center"/>
              <w:rPr>
                <w:sz w:val="16"/>
                <w:szCs w:val="16"/>
              </w:rPr>
            </w:pPr>
            <w:r>
              <w:rPr>
                <w:sz w:val="16"/>
                <w:szCs w:val="16"/>
              </w:rPr>
              <w:t>-             588,11</w:t>
            </w:r>
          </w:p>
        </w:tc>
        <w:tc>
          <w:tcPr>
            <w:tcW w:w="887" w:type="dxa"/>
            <w:noWrap/>
            <w:vAlign w:val="center"/>
            <w:hideMark/>
          </w:tcPr>
          <w:p w14:paraId="52C986EF" w14:textId="43E9B6F6" w:rsidR="00771A4B" w:rsidRDefault="00771A4B" w:rsidP="00771A4B">
            <w:pPr>
              <w:jc w:val="center"/>
              <w:rPr>
                <w:sz w:val="16"/>
                <w:szCs w:val="16"/>
              </w:rPr>
            </w:pPr>
            <w:r>
              <w:rPr>
                <w:sz w:val="16"/>
                <w:szCs w:val="16"/>
              </w:rPr>
              <w:t>3.444,76</w:t>
            </w:r>
          </w:p>
        </w:tc>
      </w:tr>
      <w:tr w:rsidR="00771A4B" w14:paraId="28104AC1" w14:textId="77777777" w:rsidTr="00771A4B">
        <w:trPr>
          <w:trHeight w:val="240"/>
        </w:trPr>
        <w:tc>
          <w:tcPr>
            <w:tcW w:w="936" w:type="dxa"/>
            <w:noWrap/>
            <w:hideMark/>
          </w:tcPr>
          <w:p w14:paraId="762CEF74" w14:textId="5AD15354" w:rsidR="00771A4B" w:rsidRDefault="00771A4B" w:rsidP="00771A4B">
            <w:pPr>
              <w:rPr>
                <w:sz w:val="16"/>
                <w:szCs w:val="16"/>
              </w:rPr>
            </w:pPr>
            <w:r>
              <w:rPr>
                <w:sz w:val="16"/>
                <w:szCs w:val="16"/>
              </w:rPr>
              <w:t>Maquinas e equipamentos</w:t>
            </w:r>
          </w:p>
        </w:tc>
        <w:tc>
          <w:tcPr>
            <w:tcW w:w="1096" w:type="dxa"/>
            <w:noWrap/>
            <w:hideMark/>
          </w:tcPr>
          <w:p w14:paraId="34EB3485" w14:textId="77777777" w:rsidR="00771A4B" w:rsidRDefault="00771A4B" w:rsidP="00771A4B">
            <w:pPr>
              <w:rPr>
                <w:sz w:val="16"/>
                <w:szCs w:val="16"/>
              </w:rPr>
            </w:pPr>
            <w:r>
              <w:rPr>
                <w:sz w:val="16"/>
                <w:szCs w:val="16"/>
              </w:rPr>
              <w:t>5100012602670</w:t>
            </w:r>
          </w:p>
        </w:tc>
        <w:tc>
          <w:tcPr>
            <w:tcW w:w="628" w:type="dxa"/>
            <w:noWrap/>
            <w:hideMark/>
          </w:tcPr>
          <w:p w14:paraId="3E4AA410" w14:textId="4C04C55F" w:rsidR="00771A4B" w:rsidRDefault="00771A4B" w:rsidP="00771A4B">
            <w:pPr>
              <w:rPr>
                <w:sz w:val="16"/>
                <w:szCs w:val="16"/>
              </w:rPr>
            </w:pPr>
            <w:r>
              <w:rPr>
                <w:sz w:val="16"/>
                <w:szCs w:val="16"/>
              </w:rPr>
              <w:t>Porto alegre</w:t>
            </w:r>
          </w:p>
        </w:tc>
        <w:tc>
          <w:tcPr>
            <w:tcW w:w="3466" w:type="dxa"/>
            <w:noWrap/>
            <w:hideMark/>
          </w:tcPr>
          <w:p w14:paraId="5084DA2B"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13B29417" w14:textId="77777777" w:rsidR="00771A4B" w:rsidRDefault="00771A4B" w:rsidP="00771A4B">
            <w:pPr>
              <w:rPr>
                <w:sz w:val="16"/>
                <w:szCs w:val="16"/>
              </w:rPr>
            </w:pPr>
            <w:r>
              <w:rPr>
                <w:sz w:val="16"/>
                <w:szCs w:val="16"/>
              </w:rPr>
              <w:t>POA</w:t>
            </w:r>
          </w:p>
        </w:tc>
        <w:tc>
          <w:tcPr>
            <w:tcW w:w="950" w:type="dxa"/>
            <w:noWrap/>
            <w:vAlign w:val="center"/>
            <w:hideMark/>
          </w:tcPr>
          <w:p w14:paraId="44E8027C" w14:textId="77777777" w:rsidR="00771A4B" w:rsidRDefault="00771A4B" w:rsidP="00771A4B">
            <w:pPr>
              <w:jc w:val="center"/>
              <w:rPr>
                <w:sz w:val="16"/>
                <w:szCs w:val="16"/>
              </w:rPr>
            </w:pPr>
            <w:r>
              <w:rPr>
                <w:sz w:val="16"/>
                <w:szCs w:val="16"/>
              </w:rPr>
              <w:t>ZWEQENER</w:t>
            </w:r>
          </w:p>
        </w:tc>
        <w:tc>
          <w:tcPr>
            <w:tcW w:w="665" w:type="dxa"/>
            <w:noWrap/>
            <w:vAlign w:val="center"/>
            <w:hideMark/>
          </w:tcPr>
          <w:p w14:paraId="13B41781" w14:textId="77777777" w:rsidR="00771A4B" w:rsidRDefault="00771A4B" w:rsidP="00771A4B">
            <w:pPr>
              <w:jc w:val="center"/>
              <w:rPr>
                <w:sz w:val="16"/>
                <w:szCs w:val="16"/>
              </w:rPr>
            </w:pPr>
            <w:r>
              <w:rPr>
                <w:sz w:val="16"/>
                <w:szCs w:val="16"/>
              </w:rPr>
              <w:t>1</w:t>
            </w:r>
          </w:p>
        </w:tc>
        <w:tc>
          <w:tcPr>
            <w:tcW w:w="983" w:type="dxa"/>
            <w:vAlign w:val="center"/>
          </w:tcPr>
          <w:p w14:paraId="31C33CC3" w14:textId="717F5E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F67C23" w14:textId="26FF789F" w:rsidR="00771A4B" w:rsidRDefault="00771A4B" w:rsidP="00771A4B">
            <w:pPr>
              <w:jc w:val="center"/>
              <w:rPr>
                <w:sz w:val="16"/>
                <w:szCs w:val="16"/>
              </w:rPr>
            </w:pPr>
            <w:r>
              <w:rPr>
                <w:sz w:val="16"/>
                <w:szCs w:val="16"/>
              </w:rPr>
              <w:t>UN</w:t>
            </w:r>
          </w:p>
        </w:tc>
        <w:tc>
          <w:tcPr>
            <w:tcW w:w="887" w:type="dxa"/>
            <w:noWrap/>
            <w:vAlign w:val="center"/>
            <w:hideMark/>
          </w:tcPr>
          <w:p w14:paraId="51054778" w14:textId="07318CA7" w:rsidR="00771A4B" w:rsidRDefault="00771A4B" w:rsidP="00771A4B">
            <w:pPr>
              <w:jc w:val="center"/>
              <w:rPr>
                <w:sz w:val="16"/>
                <w:szCs w:val="16"/>
              </w:rPr>
            </w:pPr>
            <w:r>
              <w:rPr>
                <w:sz w:val="16"/>
                <w:szCs w:val="16"/>
              </w:rPr>
              <w:t>4.542,85</w:t>
            </w:r>
          </w:p>
        </w:tc>
        <w:tc>
          <w:tcPr>
            <w:tcW w:w="1152" w:type="dxa"/>
            <w:noWrap/>
            <w:vAlign w:val="center"/>
            <w:hideMark/>
          </w:tcPr>
          <w:p w14:paraId="5293B111" w14:textId="12ED88F6" w:rsidR="00771A4B" w:rsidRDefault="00771A4B" w:rsidP="00771A4B">
            <w:pPr>
              <w:jc w:val="center"/>
              <w:rPr>
                <w:sz w:val="16"/>
                <w:szCs w:val="16"/>
              </w:rPr>
            </w:pPr>
            <w:r>
              <w:rPr>
                <w:sz w:val="16"/>
                <w:szCs w:val="16"/>
              </w:rPr>
              <w:t>-             662,50</w:t>
            </w:r>
          </w:p>
        </w:tc>
        <w:tc>
          <w:tcPr>
            <w:tcW w:w="887" w:type="dxa"/>
            <w:noWrap/>
            <w:vAlign w:val="center"/>
            <w:hideMark/>
          </w:tcPr>
          <w:p w14:paraId="06FCB74A" w14:textId="086AF42C" w:rsidR="00771A4B" w:rsidRDefault="00771A4B" w:rsidP="00771A4B">
            <w:pPr>
              <w:jc w:val="center"/>
              <w:rPr>
                <w:sz w:val="16"/>
                <w:szCs w:val="16"/>
              </w:rPr>
            </w:pPr>
            <w:r>
              <w:rPr>
                <w:sz w:val="16"/>
                <w:szCs w:val="16"/>
              </w:rPr>
              <w:t>3.880,35</w:t>
            </w:r>
          </w:p>
        </w:tc>
      </w:tr>
      <w:tr w:rsidR="00771A4B" w14:paraId="6C5A7E60" w14:textId="77777777" w:rsidTr="00771A4B">
        <w:trPr>
          <w:trHeight w:val="240"/>
        </w:trPr>
        <w:tc>
          <w:tcPr>
            <w:tcW w:w="936" w:type="dxa"/>
            <w:noWrap/>
            <w:hideMark/>
          </w:tcPr>
          <w:p w14:paraId="1410A2C9" w14:textId="001AA9EA" w:rsidR="00771A4B" w:rsidRDefault="00771A4B" w:rsidP="00771A4B">
            <w:pPr>
              <w:rPr>
                <w:sz w:val="16"/>
                <w:szCs w:val="16"/>
              </w:rPr>
            </w:pPr>
            <w:r>
              <w:rPr>
                <w:sz w:val="16"/>
                <w:szCs w:val="16"/>
              </w:rPr>
              <w:t>Maquinas e equipamentos</w:t>
            </w:r>
          </w:p>
        </w:tc>
        <w:tc>
          <w:tcPr>
            <w:tcW w:w="1096" w:type="dxa"/>
            <w:noWrap/>
            <w:hideMark/>
          </w:tcPr>
          <w:p w14:paraId="5D41B63C" w14:textId="77777777" w:rsidR="00771A4B" w:rsidRDefault="00771A4B" w:rsidP="00771A4B">
            <w:pPr>
              <w:rPr>
                <w:sz w:val="16"/>
                <w:szCs w:val="16"/>
              </w:rPr>
            </w:pPr>
            <w:r>
              <w:rPr>
                <w:sz w:val="16"/>
                <w:szCs w:val="16"/>
              </w:rPr>
              <w:t>5100012602680</w:t>
            </w:r>
          </w:p>
        </w:tc>
        <w:tc>
          <w:tcPr>
            <w:tcW w:w="628" w:type="dxa"/>
            <w:noWrap/>
            <w:hideMark/>
          </w:tcPr>
          <w:p w14:paraId="3CF904FF" w14:textId="2814A880" w:rsidR="00771A4B" w:rsidRDefault="00771A4B" w:rsidP="00771A4B">
            <w:pPr>
              <w:rPr>
                <w:sz w:val="16"/>
                <w:szCs w:val="16"/>
              </w:rPr>
            </w:pPr>
            <w:r>
              <w:rPr>
                <w:sz w:val="16"/>
                <w:szCs w:val="16"/>
              </w:rPr>
              <w:t>Porto alegre</w:t>
            </w:r>
          </w:p>
        </w:tc>
        <w:tc>
          <w:tcPr>
            <w:tcW w:w="3466" w:type="dxa"/>
            <w:noWrap/>
            <w:hideMark/>
          </w:tcPr>
          <w:p w14:paraId="38418560"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44A68C71" w14:textId="77777777" w:rsidR="00771A4B" w:rsidRDefault="00771A4B" w:rsidP="00771A4B">
            <w:pPr>
              <w:rPr>
                <w:sz w:val="16"/>
                <w:szCs w:val="16"/>
              </w:rPr>
            </w:pPr>
            <w:r>
              <w:rPr>
                <w:sz w:val="16"/>
                <w:szCs w:val="16"/>
              </w:rPr>
              <w:t>POA</w:t>
            </w:r>
          </w:p>
        </w:tc>
        <w:tc>
          <w:tcPr>
            <w:tcW w:w="950" w:type="dxa"/>
            <w:noWrap/>
            <w:vAlign w:val="center"/>
            <w:hideMark/>
          </w:tcPr>
          <w:p w14:paraId="4466995A" w14:textId="77777777" w:rsidR="00771A4B" w:rsidRDefault="00771A4B" w:rsidP="00771A4B">
            <w:pPr>
              <w:jc w:val="center"/>
              <w:rPr>
                <w:sz w:val="16"/>
                <w:szCs w:val="16"/>
              </w:rPr>
            </w:pPr>
            <w:r>
              <w:rPr>
                <w:sz w:val="16"/>
                <w:szCs w:val="16"/>
              </w:rPr>
              <w:t>ZWEQENER</w:t>
            </w:r>
          </w:p>
        </w:tc>
        <w:tc>
          <w:tcPr>
            <w:tcW w:w="665" w:type="dxa"/>
            <w:noWrap/>
            <w:vAlign w:val="center"/>
            <w:hideMark/>
          </w:tcPr>
          <w:p w14:paraId="2F15E46B" w14:textId="77777777" w:rsidR="00771A4B" w:rsidRDefault="00771A4B" w:rsidP="00771A4B">
            <w:pPr>
              <w:jc w:val="center"/>
              <w:rPr>
                <w:sz w:val="16"/>
                <w:szCs w:val="16"/>
              </w:rPr>
            </w:pPr>
            <w:r>
              <w:rPr>
                <w:sz w:val="16"/>
                <w:szCs w:val="16"/>
              </w:rPr>
              <w:t>1</w:t>
            </w:r>
          </w:p>
        </w:tc>
        <w:tc>
          <w:tcPr>
            <w:tcW w:w="983" w:type="dxa"/>
            <w:vAlign w:val="center"/>
          </w:tcPr>
          <w:p w14:paraId="2DFA15B1" w14:textId="6AAAB8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E8A4B9" w14:textId="29FEC5E1" w:rsidR="00771A4B" w:rsidRDefault="00771A4B" w:rsidP="00771A4B">
            <w:pPr>
              <w:jc w:val="center"/>
              <w:rPr>
                <w:sz w:val="16"/>
                <w:szCs w:val="16"/>
              </w:rPr>
            </w:pPr>
            <w:r>
              <w:rPr>
                <w:sz w:val="16"/>
                <w:szCs w:val="16"/>
              </w:rPr>
              <w:t>UN</w:t>
            </w:r>
          </w:p>
        </w:tc>
        <w:tc>
          <w:tcPr>
            <w:tcW w:w="887" w:type="dxa"/>
            <w:noWrap/>
            <w:vAlign w:val="center"/>
            <w:hideMark/>
          </w:tcPr>
          <w:p w14:paraId="790454D3" w14:textId="6C40B4F6" w:rsidR="00771A4B" w:rsidRDefault="00771A4B" w:rsidP="00771A4B">
            <w:pPr>
              <w:jc w:val="center"/>
              <w:rPr>
                <w:sz w:val="16"/>
                <w:szCs w:val="16"/>
              </w:rPr>
            </w:pPr>
            <w:r>
              <w:rPr>
                <w:sz w:val="16"/>
                <w:szCs w:val="16"/>
              </w:rPr>
              <w:t>4.032,87</w:t>
            </w:r>
          </w:p>
        </w:tc>
        <w:tc>
          <w:tcPr>
            <w:tcW w:w="1152" w:type="dxa"/>
            <w:noWrap/>
            <w:vAlign w:val="center"/>
            <w:hideMark/>
          </w:tcPr>
          <w:p w14:paraId="36371A2A" w14:textId="096B21BB" w:rsidR="00771A4B" w:rsidRDefault="00771A4B" w:rsidP="00771A4B">
            <w:pPr>
              <w:jc w:val="center"/>
              <w:rPr>
                <w:sz w:val="16"/>
                <w:szCs w:val="16"/>
              </w:rPr>
            </w:pPr>
            <w:r>
              <w:rPr>
                <w:sz w:val="16"/>
                <w:szCs w:val="16"/>
              </w:rPr>
              <w:t>-             588,11</w:t>
            </w:r>
          </w:p>
        </w:tc>
        <w:tc>
          <w:tcPr>
            <w:tcW w:w="887" w:type="dxa"/>
            <w:noWrap/>
            <w:vAlign w:val="center"/>
            <w:hideMark/>
          </w:tcPr>
          <w:p w14:paraId="7AF38C4E" w14:textId="1D81C6B8" w:rsidR="00771A4B" w:rsidRDefault="00771A4B" w:rsidP="00771A4B">
            <w:pPr>
              <w:jc w:val="center"/>
              <w:rPr>
                <w:sz w:val="16"/>
                <w:szCs w:val="16"/>
              </w:rPr>
            </w:pPr>
            <w:r>
              <w:rPr>
                <w:sz w:val="16"/>
                <w:szCs w:val="16"/>
              </w:rPr>
              <w:t>3.444,76</w:t>
            </w:r>
          </w:p>
        </w:tc>
      </w:tr>
      <w:tr w:rsidR="00771A4B" w14:paraId="3F91599B" w14:textId="77777777" w:rsidTr="00771A4B">
        <w:trPr>
          <w:trHeight w:val="240"/>
        </w:trPr>
        <w:tc>
          <w:tcPr>
            <w:tcW w:w="936" w:type="dxa"/>
            <w:noWrap/>
            <w:hideMark/>
          </w:tcPr>
          <w:p w14:paraId="66AF1465" w14:textId="6E286180" w:rsidR="00771A4B" w:rsidRDefault="00771A4B" w:rsidP="00771A4B">
            <w:pPr>
              <w:rPr>
                <w:sz w:val="16"/>
                <w:szCs w:val="16"/>
              </w:rPr>
            </w:pPr>
            <w:r>
              <w:rPr>
                <w:sz w:val="16"/>
                <w:szCs w:val="16"/>
              </w:rPr>
              <w:t>Maquinas e equipamentos</w:t>
            </w:r>
          </w:p>
        </w:tc>
        <w:tc>
          <w:tcPr>
            <w:tcW w:w="1096" w:type="dxa"/>
            <w:noWrap/>
            <w:hideMark/>
          </w:tcPr>
          <w:p w14:paraId="65AE59B4" w14:textId="77777777" w:rsidR="00771A4B" w:rsidRDefault="00771A4B" w:rsidP="00771A4B">
            <w:pPr>
              <w:rPr>
                <w:sz w:val="16"/>
                <w:szCs w:val="16"/>
              </w:rPr>
            </w:pPr>
            <w:r>
              <w:rPr>
                <w:sz w:val="16"/>
                <w:szCs w:val="16"/>
              </w:rPr>
              <w:t>5100012602690</w:t>
            </w:r>
          </w:p>
        </w:tc>
        <w:tc>
          <w:tcPr>
            <w:tcW w:w="628" w:type="dxa"/>
            <w:noWrap/>
            <w:hideMark/>
          </w:tcPr>
          <w:p w14:paraId="6CB4479F" w14:textId="44A30881" w:rsidR="00771A4B" w:rsidRDefault="00771A4B" w:rsidP="00771A4B">
            <w:pPr>
              <w:rPr>
                <w:sz w:val="16"/>
                <w:szCs w:val="16"/>
              </w:rPr>
            </w:pPr>
            <w:r>
              <w:rPr>
                <w:sz w:val="16"/>
                <w:szCs w:val="16"/>
              </w:rPr>
              <w:t>Porto alegre</w:t>
            </w:r>
          </w:p>
        </w:tc>
        <w:tc>
          <w:tcPr>
            <w:tcW w:w="3466" w:type="dxa"/>
            <w:noWrap/>
            <w:hideMark/>
          </w:tcPr>
          <w:p w14:paraId="5B2C9AEB"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59400276" w14:textId="77777777" w:rsidR="00771A4B" w:rsidRDefault="00771A4B" w:rsidP="00771A4B">
            <w:pPr>
              <w:rPr>
                <w:sz w:val="16"/>
                <w:szCs w:val="16"/>
              </w:rPr>
            </w:pPr>
            <w:r>
              <w:rPr>
                <w:sz w:val="16"/>
                <w:szCs w:val="16"/>
              </w:rPr>
              <w:t>POA</w:t>
            </w:r>
          </w:p>
        </w:tc>
        <w:tc>
          <w:tcPr>
            <w:tcW w:w="950" w:type="dxa"/>
            <w:noWrap/>
            <w:vAlign w:val="center"/>
            <w:hideMark/>
          </w:tcPr>
          <w:p w14:paraId="07AB4196" w14:textId="77777777" w:rsidR="00771A4B" w:rsidRDefault="00771A4B" w:rsidP="00771A4B">
            <w:pPr>
              <w:jc w:val="center"/>
              <w:rPr>
                <w:sz w:val="16"/>
                <w:szCs w:val="16"/>
              </w:rPr>
            </w:pPr>
            <w:r>
              <w:rPr>
                <w:sz w:val="16"/>
                <w:szCs w:val="16"/>
              </w:rPr>
              <w:t>ZWEQENER</w:t>
            </w:r>
          </w:p>
        </w:tc>
        <w:tc>
          <w:tcPr>
            <w:tcW w:w="665" w:type="dxa"/>
            <w:noWrap/>
            <w:vAlign w:val="center"/>
            <w:hideMark/>
          </w:tcPr>
          <w:p w14:paraId="4FFFCD5D" w14:textId="77777777" w:rsidR="00771A4B" w:rsidRDefault="00771A4B" w:rsidP="00771A4B">
            <w:pPr>
              <w:jc w:val="center"/>
              <w:rPr>
                <w:sz w:val="16"/>
                <w:szCs w:val="16"/>
              </w:rPr>
            </w:pPr>
            <w:r>
              <w:rPr>
                <w:sz w:val="16"/>
                <w:szCs w:val="16"/>
              </w:rPr>
              <w:t>1</w:t>
            </w:r>
          </w:p>
        </w:tc>
        <w:tc>
          <w:tcPr>
            <w:tcW w:w="983" w:type="dxa"/>
            <w:vAlign w:val="center"/>
          </w:tcPr>
          <w:p w14:paraId="33DDD1E2" w14:textId="25C733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7659A1" w14:textId="6E1EEFAE" w:rsidR="00771A4B" w:rsidRDefault="00771A4B" w:rsidP="00771A4B">
            <w:pPr>
              <w:jc w:val="center"/>
              <w:rPr>
                <w:sz w:val="16"/>
                <w:szCs w:val="16"/>
              </w:rPr>
            </w:pPr>
            <w:r>
              <w:rPr>
                <w:sz w:val="16"/>
                <w:szCs w:val="16"/>
              </w:rPr>
              <w:t>UN</w:t>
            </w:r>
          </w:p>
        </w:tc>
        <w:tc>
          <w:tcPr>
            <w:tcW w:w="887" w:type="dxa"/>
            <w:noWrap/>
            <w:vAlign w:val="center"/>
            <w:hideMark/>
          </w:tcPr>
          <w:p w14:paraId="0E593E19" w14:textId="291F6938" w:rsidR="00771A4B" w:rsidRDefault="00771A4B" w:rsidP="00771A4B">
            <w:pPr>
              <w:jc w:val="center"/>
              <w:rPr>
                <w:sz w:val="16"/>
                <w:szCs w:val="16"/>
              </w:rPr>
            </w:pPr>
            <w:r>
              <w:rPr>
                <w:sz w:val="16"/>
                <w:szCs w:val="16"/>
              </w:rPr>
              <w:t>4.032,87</w:t>
            </w:r>
          </w:p>
        </w:tc>
        <w:tc>
          <w:tcPr>
            <w:tcW w:w="1152" w:type="dxa"/>
            <w:noWrap/>
            <w:vAlign w:val="center"/>
            <w:hideMark/>
          </w:tcPr>
          <w:p w14:paraId="10AFF8F0" w14:textId="35145074" w:rsidR="00771A4B" w:rsidRDefault="00771A4B" w:rsidP="00771A4B">
            <w:pPr>
              <w:jc w:val="center"/>
              <w:rPr>
                <w:sz w:val="16"/>
                <w:szCs w:val="16"/>
              </w:rPr>
            </w:pPr>
            <w:r>
              <w:rPr>
                <w:sz w:val="16"/>
                <w:szCs w:val="16"/>
              </w:rPr>
              <w:t>-             588,11</w:t>
            </w:r>
          </w:p>
        </w:tc>
        <w:tc>
          <w:tcPr>
            <w:tcW w:w="887" w:type="dxa"/>
            <w:noWrap/>
            <w:vAlign w:val="center"/>
            <w:hideMark/>
          </w:tcPr>
          <w:p w14:paraId="49EDB6F9" w14:textId="4A5DB71C" w:rsidR="00771A4B" w:rsidRDefault="00771A4B" w:rsidP="00771A4B">
            <w:pPr>
              <w:jc w:val="center"/>
              <w:rPr>
                <w:sz w:val="16"/>
                <w:szCs w:val="16"/>
              </w:rPr>
            </w:pPr>
            <w:r>
              <w:rPr>
                <w:sz w:val="16"/>
                <w:szCs w:val="16"/>
              </w:rPr>
              <w:t>3.444,76</w:t>
            </w:r>
          </w:p>
        </w:tc>
      </w:tr>
      <w:tr w:rsidR="00771A4B" w14:paraId="4CF9E2AC" w14:textId="77777777" w:rsidTr="00771A4B">
        <w:trPr>
          <w:trHeight w:val="240"/>
        </w:trPr>
        <w:tc>
          <w:tcPr>
            <w:tcW w:w="936" w:type="dxa"/>
            <w:noWrap/>
            <w:hideMark/>
          </w:tcPr>
          <w:p w14:paraId="46275F68" w14:textId="6847DA55" w:rsidR="00771A4B" w:rsidRDefault="00771A4B" w:rsidP="00771A4B">
            <w:pPr>
              <w:rPr>
                <w:sz w:val="16"/>
                <w:szCs w:val="16"/>
              </w:rPr>
            </w:pPr>
            <w:r>
              <w:rPr>
                <w:sz w:val="16"/>
                <w:szCs w:val="16"/>
              </w:rPr>
              <w:t>Maquinas e equipamentos</w:t>
            </w:r>
          </w:p>
        </w:tc>
        <w:tc>
          <w:tcPr>
            <w:tcW w:w="1096" w:type="dxa"/>
            <w:noWrap/>
            <w:hideMark/>
          </w:tcPr>
          <w:p w14:paraId="6F83F949" w14:textId="77777777" w:rsidR="00771A4B" w:rsidRDefault="00771A4B" w:rsidP="00771A4B">
            <w:pPr>
              <w:rPr>
                <w:sz w:val="16"/>
                <w:szCs w:val="16"/>
              </w:rPr>
            </w:pPr>
            <w:r>
              <w:rPr>
                <w:sz w:val="16"/>
                <w:szCs w:val="16"/>
              </w:rPr>
              <w:t>5100012602700</w:t>
            </w:r>
          </w:p>
        </w:tc>
        <w:tc>
          <w:tcPr>
            <w:tcW w:w="628" w:type="dxa"/>
            <w:noWrap/>
            <w:hideMark/>
          </w:tcPr>
          <w:p w14:paraId="34FF63ED" w14:textId="771CB779" w:rsidR="00771A4B" w:rsidRDefault="00771A4B" w:rsidP="00771A4B">
            <w:pPr>
              <w:rPr>
                <w:sz w:val="16"/>
                <w:szCs w:val="16"/>
              </w:rPr>
            </w:pPr>
            <w:r>
              <w:rPr>
                <w:sz w:val="16"/>
                <w:szCs w:val="16"/>
              </w:rPr>
              <w:t>Porto alegre</w:t>
            </w:r>
          </w:p>
        </w:tc>
        <w:tc>
          <w:tcPr>
            <w:tcW w:w="3466" w:type="dxa"/>
            <w:noWrap/>
            <w:hideMark/>
          </w:tcPr>
          <w:p w14:paraId="44A93F0F"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2BE4F2A0" w14:textId="77777777" w:rsidR="00771A4B" w:rsidRDefault="00771A4B" w:rsidP="00771A4B">
            <w:pPr>
              <w:rPr>
                <w:sz w:val="16"/>
                <w:szCs w:val="16"/>
              </w:rPr>
            </w:pPr>
            <w:r>
              <w:rPr>
                <w:sz w:val="16"/>
                <w:szCs w:val="16"/>
              </w:rPr>
              <w:t>POA</w:t>
            </w:r>
          </w:p>
        </w:tc>
        <w:tc>
          <w:tcPr>
            <w:tcW w:w="950" w:type="dxa"/>
            <w:noWrap/>
            <w:vAlign w:val="center"/>
            <w:hideMark/>
          </w:tcPr>
          <w:p w14:paraId="093CA53E" w14:textId="77777777" w:rsidR="00771A4B" w:rsidRDefault="00771A4B" w:rsidP="00771A4B">
            <w:pPr>
              <w:jc w:val="center"/>
              <w:rPr>
                <w:sz w:val="16"/>
                <w:szCs w:val="16"/>
              </w:rPr>
            </w:pPr>
            <w:r>
              <w:rPr>
                <w:sz w:val="16"/>
                <w:szCs w:val="16"/>
              </w:rPr>
              <w:t>ZWEQENER</w:t>
            </w:r>
          </w:p>
        </w:tc>
        <w:tc>
          <w:tcPr>
            <w:tcW w:w="665" w:type="dxa"/>
            <w:noWrap/>
            <w:vAlign w:val="center"/>
            <w:hideMark/>
          </w:tcPr>
          <w:p w14:paraId="769BE914" w14:textId="77777777" w:rsidR="00771A4B" w:rsidRDefault="00771A4B" w:rsidP="00771A4B">
            <w:pPr>
              <w:jc w:val="center"/>
              <w:rPr>
                <w:sz w:val="16"/>
                <w:szCs w:val="16"/>
              </w:rPr>
            </w:pPr>
            <w:r>
              <w:rPr>
                <w:sz w:val="16"/>
                <w:szCs w:val="16"/>
              </w:rPr>
              <w:t>1</w:t>
            </w:r>
          </w:p>
        </w:tc>
        <w:tc>
          <w:tcPr>
            <w:tcW w:w="983" w:type="dxa"/>
            <w:vAlign w:val="center"/>
          </w:tcPr>
          <w:p w14:paraId="55E641EE" w14:textId="32025D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498EE3" w14:textId="5FC9A5B0" w:rsidR="00771A4B" w:rsidRDefault="00771A4B" w:rsidP="00771A4B">
            <w:pPr>
              <w:jc w:val="center"/>
              <w:rPr>
                <w:sz w:val="16"/>
                <w:szCs w:val="16"/>
              </w:rPr>
            </w:pPr>
            <w:r>
              <w:rPr>
                <w:sz w:val="16"/>
                <w:szCs w:val="16"/>
              </w:rPr>
              <w:t>UN</w:t>
            </w:r>
          </w:p>
        </w:tc>
        <w:tc>
          <w:tcPr>
            <w:tcW w:w="887" w:type="dxa"/>
            <w:noWrap/>
            <w:vAlign w:val="center"/>
            <w:hideMark/>
          </w:tcPr>
          <w:p w14:paraId="5EFB8696" w14:textId="162EDED3" w:rsidR="00771A4B" w:rsidRDefault="00771A4B" w:rsidP="00771A4B">
            <w:pPr>
              <w:jc w:val="center"/>
              <w:rPr>
                <w:sz w:val="16"/>
                <w:szCs w:val="16"/>
              </w:rPr>
            </w:pPr>
            <w:r>
              <w:rPr>
                <w:sz w:val="16"/>
                <w:szCs w:val="16"/>
              </w:rPr>
              <w:t>4.283,52</w:t>
            </w:r>
          </w:p>
        </w:tc>
        <w:tc>
          <w:tcPr>
            <w:tcW w:w="1152" w:type="dxa"/>
            <w:noWrap/>
            <w:vAlign w:val="center"/>
            <w:hideMark/>
          </w:tcPr>
          <w:p w14:paraId="72670673" w14:textId="1F26F4E9" w:rsidR="00771A4B" w:rsidRDefault="00771A4B" w:rsidP="00771A4B">
            <w:pPr>
              <w:jc w:val="center"/>
              <w:rPr>
                <w:sz w:val="16"/>
                <w:szCs w:val="16"/>
              </w:rPr>
            </w:pPr>
            <w:r>
              <w:rPr>
                <w:sz w:val="16"/>
                <w:szCs w:val="16"/>
              </w:rPr>
              <w:t>-             624,69</w:t>
            </w:r>
          </w:p>
        </w:tc>
        <w:tc>
          <w:tcPr>
            <w:tcW w:w="887" w:type="dxa"/>
            <w:noWrap/>
            <w:vAlign w:val="center"/>
            <w:hideMark/>
          </w:tcPr>
          <w:p w14:paraId="756F616F" w14:textId="5068F27C" w:rsidR="00771A4B" w:rsidRDefault="00771A4B" w:rsidP="00771A4B">
            <w:pPr>
              <w:jc w:val="center"/>
              <w:rPr>
                <w:sz w:val="16"/>
                <w:szCs w:val="16"/>
              </w:rPr>
            </w:pPr>
            <w:r>
              <w:rPr>
                <w:sz w:val="16"/>
                <w:szCs w:val="16"/>
              </w:rPr>
              <w:t>3.658,83</w:t>
            </w:r>
          </w:p>
        </w:tc>
      </w:tr>
      <w:tr w:rsidR="00771A4B" w14:paraId="18D98E70" w14:textId="77777777" w:rsidTr="00771A4B">
        <w:trPr>
          <w:trHeight w:val="240"/>
        </w:trPr>
        <w:tc>
          <w:tcPr>
            <w:tcW w:w="936" w:type="dxa"/>
            <w:noWrap/>
            <w:hideMark/>
          </w:tcPr>
          <w:p w14:paraId="2979CA5C" w14:textId="57E229A7" w:rsidR="00771A4B" w:rsidRDefault="00771A4B" w:rsidP="00771A4B">
            <w:pPr>
              <w:rPr>
                <w:sz w:val="16"/>
                <w:szCs w:val="16"/>
              </w:rPr>
            </w:pPr>
            <w:r>
              <w:rPr>
                <w:sz w:val="16"/>
                <w:szCs w:val="16"/>
              </w:rPr>
              <w:t>Maquinas e equipamentos</w:t>
            </w:r>
          </w:p>
        </w:tc>
        <w:tc>
          <w:tcPr>
            <w:tcW w:w="1096" w:type="dxa"/>
            <w:noWrap/>
            <w:hideMark/>
          </w:tcPr>
          <w:p w14:paraId="4054F826" w14:textId="77777777" w:rsidR="00771A4B" w:rsidRDefault="00771A4B" w:rsidP="00771A4B">
            <w:pPr>
              <w:rPr>
                <w:sz w:val="16"/>
                <w:szCs w:val="16"/>
              </w:rPr>
            </w:pPr>
            <w:r>
              <w:rPr>
                <w:sz w:val="16"/>
                <w:szCs w:val="16"/>
              </w:rPr>
              <w:t>5100012602710</w:t>
            </w:r>
          </w:p>
        </w:tc>
        <w:tc>
          <w:tcPr>
            <w:tcW w:w="628" w:type="dxa"/>
            <w:noWrap/>
            <w:hideMark/>
          </w:tcPr>
          <w:p w14:paraId="16C0A3A6" w14:textId="5282E8C4" w:rsidR="00771A4B" w:rsidRDefault="00771A4B" w:rsidP="00771A4B">
            <w:pPr>
              <w:rPr>
                <w:sz w:val="16"/>
                <w:szCs w:val="16"/>
              </w:rPr>
            </w:pPr>
            <w:r>
              <w:rPr>
                <w:sz w:val="16"/>
                <w:szCs w:val="16"/>
              </w:rPr>
              <w:t>Porto alegre</w:t>
            </w:r>
          </w:p>
        </w:tc>
        <w:tc>
          <w:tcPr>
            <w:tcW w:w="3466" w:type="dxa"/>
            <w:noWrap/>
            <w:hideMark/>
          </w:tcPr>
          <w:p w14:paraId="7752C29C"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3D00DA6D" w14:textId="77777777" w:rsidR="00771A4B" w:rsidRDefault="00771A4B" w:rsidP="00771A4B">
            <w:pPr>
              <w:rPr>
                <w:sz w:val="16"/>
                <w:szCs w:val="16"/>
              </w:rPr>
            </w:pPr>
            <w:r>
              <w:rPr>
                <w:sz w:val="16"/>
                <w:szCs w:val="16"/>
              </w:rPr>
              <w:t>POA</w:t>
            </w:r>
          </w:p>
        </w:tc>
        <w:tc>
          <w:tcPr>
            <w:tcW w:w="950" w:type="dxa"/>
            <w:noWrap/>
            <w:vAlign w:val="center"/>
            <w:hideMark/>
          </w:tcPr>
          <w:p w14:paraId="64C855E5" w14:textId="77777777" w:rsidR="00771A4B" w:rsidRDefault="00771A4B" w:rsidP="00771A4B">
            <w:pPr>
              <w:jc w:val="center"/>
              <w:rPr>
                <w:sz w:val="16"/>
                <w:szCs w:val="16"/>
              </w:rPr>
            </w:pPr>
            <w:r>
              <w:rPr>
                <w:sz w:val="16"/>
                <w:szCs w:val="16"/>
              </w:rPr>
              <w:t>ZWEQENER</w:t>
            </w:r>
          </w:p>
        </w:tc>
        <w:tc>
          <w:tcPr>
            <w:tcW w:w="665" w:type="dxa"/>
            <w:noWrap/>
            <w:vAlign w:val="center"/>
            <w:hideMark/>
          </w:tcPr>
          <w:p w14:paraId="74942B46" w14:textId="77777777" w:rsidR="00771A4B" w:rsidRDefault="00771A4B" w:rsidP="00771A4B">
            <w:pPr>
              <w:jc w:val="center"/>
              <w:rPr>
                <w:sz w:val="16"/>
                <w:szCs w:val="16"/>
              </w:rPr>
            </w:pPr>
            <w:r>
              <w:rPr>
                <w:sz w:val="16"/>
                <w:szCs w:val="16"/>
              </w:rPr>
              <w:t>1</w:t>
            </w:r>
          </w:p>
        </w:tc>
        <w:tc>
          <w:tcPr>
            <w:tcW w:w="983" w:type="dxa"/>
            <w:vAlign w:val="center"/>
          </w:tcPr>
          <w:p w14:paraId="1D97DE56" w14:textId="50E185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4D0AA5" w14:textId="7D7C1E00" w:rsidR="00771A4B" w:rsidRDefault="00771A4B" w:rsidP="00771A4B">
            <w:pPr>
              <w:jc w:val="center"/>
              <w:rPr>
                <w:sz w:val="16"/>
                <w:szCs w:val="16"/>
              </w:rPr>
            </w:pPr>
            <w:r>
              <w:rPr>
                <w:sz w:val="16"/>
                <w:szCs w:val="16"/>
              </w:rPr>
              <w:t>UN</w:t>
            </w:r>
          </w:p>
        </w:tc>
        <w:tc>
          <w:tcPr>
            <w:tcW w:w="887" w:type="dxa"/>
            <w:noWrap/>
            <w:vAlign w:val="center"/>
            <w:hideMark/>
          </w:tcPr>
          <w:p w14:paraId="6D9E63A2" w14:textId="4C95FBC6" w:rsidR="00771A4B" w:rsidRDefault="00771A4B" w:rsidP="00771A4B">
            <w:pPr>
              <w:jc w:val="center"/>
              <w:rPr>
                <w:sz w:val="16"/>
                <w:szCs w:val="16"/>
              </w:rPr>
            </w:pPr>
            <w:r>
              <w:rPr>
                <w:sz w:val="16"/>
                <w:szCs w:val="16"/>
              </w:rPr>
              <w:t>4.032,87</w:t>
            </w:r>
          </w:p>
        </w:tc>
        <w:tc>
          <w:tcPr>
            <w:tcW w:w="1152" w:type="dxa"/>
            <w:noWrap/>
            <w:vAlign w:val="center"/>
            <w:hideMark/>
          </w:tcPr>
          <w:p w14:paraId="70613C41" w14:textId="30E8AA94" w:rsidR="00771A4B" w:rsidRDefault="00771A4B" w:rsidP="00771A4B">
            <w:pPr>
              <w:jc w:val="center"/>
              <w:rPr>
                <w:sz w:val="16"/>
                <w:szCs w:val="16"/>
              </w:rPr>
            </w:pPr>
            <w:r>
              <w:rPr>
                <w:sz w:val="16"/>
                <w:szCs w:val="16"/>
              </w:rPr>
              <w:t>-             588,11</w:t>
            </w:r>
          </w:p>
        </w:tc>
        <w:tc>
          <w:tcPr>
            <w:tcW w:w="887" w:type="dxa"/>
            <w:noWrap/>
            <w:vAlign w:val="center"/>
            <w:hideMark/>
          </w:tcPr>
          <w:p w14:paraId="5D5173EF" w14:textId="2C92AB6C" w:rsidR="00771A4B" w:rsidRDefault="00771A4B" w:rsidP="00771A4B">
            <w:pPr>
              <w:jc w:val="center"/>
              <w:rPr>
                <w:sz w:val="16"/>
                <w:szCs w:val="16"/>
              </w:rPr>
            </w:pPr>
            <w:r>
              <w:rPr>
                <w:sz w:val="16"/>
                <w:szCs w:val="16"/>
              </w:rPr>
              <w:t>3.444,76</w:t>
            </w:r>
          </w:p>
        </w:tc>
      </w:tr>
      <w:tr w:rsidR="00771A4B" w14:paraId="36EFBF3D" w14:textId="77777777" w:rsidTr="00771A4B">
        <w:trPr>
          <w:trHeight w:val="240"/>
        </w:trPr>
        <w:tc>
          <w:tcPr>
            <w:tcW w:w="936" w:type="dxa"/>
            <w:noWrap/>
            <w:hideMark/>
          </w:tcPr>
          <w:p w14:paraId="6D3A26C4" w14:textId="2991E007" w:rsidR="00771A4B" w:rsidRDefault="00771A4B" w:rsidP="00771A4B">
            <w:pPr>
              <w:rPr>
                <w:sz w:val="16"/>
                <w:szCs w:val="16"/>
              </w:rPr>
            </w:pPr>
            <w:r>
              <w:rPr>
                <w:sz w:val="16"/>
                <w:szCs w:val="16"/>
              </w:rPr>
              <w:t>Maquinas e equipamentos</w:t>
            </w:r>
          </w:p>
        </w:tc>
        <w:tc>
          <w:tcPr>
            <w:tcW w:w="1096" w:type="dxa"/>
            <w:noWrap/>
            <w:hideMark/>
          </w:tcPr>
          <w:p w14:paraId="6AEE235D" w14:textId="77777777" w:rsidR="00771A4B" w:rsidRDefault="00771A4B" w:rsidP="00771A4B">
            <w:pPr>
              <w:rPr>
                <w:sz w:val="16"/>
                <w:szCs w:val="16"/>
              </w:rPr>
            </w:pPr>
            <w:r>
              <w:rPr>
                <w:sz w:val="16"/>
                <w:szCs w:val="16"/>
              </w:rPr>
              <w:t>5100012602720</w:t>
            </w:r>
          </w:p>
        </w:tc>
        <w:tc>
          <w:tcPr>
            <w:tcW w:w="628" w:type="dxa"/>
            <w:noWrap/>
            <w:hideMark/>
          </w:tcPr>
          <w:p w14:paraId="4CCF91DB" w14:textId="45D11ED0" w:rsidR="00771A4B" w:rsidRDefault="00771A4B" w:rsidP="00771A4B">
            <w:pPr>
              <w:rPr>
                <w:sz w:val="16"/>
                <w:szCs w:val="16"/>
              </w:rPr>
            </w:pPr>
            <w:r>
              <w:rPr>
                <w:sz w:val="16"/>
                <w:szCs w:val="16"/>
              </w:rPr>
              <w:t>Porto alegre</w:t>
            </w:r>
          </w:p>
        </w:tc>
        <w:tc>
          <w:tcPr>
            <w:tcW w:w="3466" w:type="dxa"/>
            <w:noWrap/>
            <w:hideMark/>
          </w:tcPr>
          <w:p w14:paraId="521B6E20"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015CAD3A" w14:textId="77777777" w:rsidR="00771A4B" w:rsidRDefault="00771A4B" w:rsidP="00771A4B">
            <w:pPr>
              <w:rPr>
                <w:sz w:val="16"/>
                <w:szCs w:val="16"/>
              </w:rPr>
            </w:pPr>
            <w:r>
              <w:rPr>
                <w:sz w:val="16"/>
                <w:szCs w:val="16"/>
              </w:rPr>
              <w:t>POA</w:t>
            </w:r>
          </w:p>
        </w:tc>
        <w:tc>
          <w:tcPr>
            <w:tcW w:w="950" w:type="dxa"/>
            <w:noWrap/>
            <w:vAlign w:val="center"/>
            <w:hideMark/>
          </w:tcPr>
          <w:p w14:paraId="5B6E3740" w14:textId="77777777" w:rsidR="00771A4B" w:rsidRDefault="00771A4B" w:rsidP="00771A4B">
            <w:pPr>
              <w:jc w:val="center"/>
              <w:rPr>
                <w:sz w:val="16"/>
                <w:szCs w:val="16"/>
              </w:rPr>
            </w:pPr>
            <w:r>
              <w:rPr>
                <w:sz w:val="16"/>
                <w:szCs w:val="16"/>
              </w:rPr>
              <w:t>ZWEQENER</w:t>
            </w:r>
          </w:p>
        </w:tc>
        <w:tc>
          <w:tcPr>
            <w:tcW w:w="665" w:type="dxa"/>
            <w:noWrap/>
            <w:vAlign w:val="center"/>
            <w:hideMark/>
          </w:tcPr>
          <w:p w14:paraId="2E4A8066" w14:textId="77777777" w:rsidR="00771A4B" w:rsidRDefault="00771A4B" w:rsidP="00771A4B">
            <w:pPr>
              <w:jc w:val="center"/>
              <w:rPr>
                <w:sz w:val="16"/>
                <w:szCs w:val="16"/>
              </w:rPr>
            </w:pPr>
            <w:r>
              <w:rPr>
                <w:sz w:val="16"/>
                <w:szCs w:val="16"/>
              </w:rPr>
              <w:t>1</w:t>
            </w:r>
          </w:p>
        </w:tc>
        <w:tc>
          <w:tcPr>
            <w:tcW w:w="983" w:type="dxa"/>
            <w:vAlign w:val="center"/>
          </w:tcPr>
          <w:p w14:paraId="40FD00ED" w14:textId="012CA3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2C8871" w14:textId="6639584A" w:rsidR="00771A4B" w:rsidRDefault="00771A4B" w:rsidP="00771A4B">
            <w:pPr>
              <w:jc w:val="center"/>
              <w:rPr>
                <w:sz w:val="16"/>
                <w:szCs w:val="16"/>
              </w:rPr>
            </w:pPr>
            <w:r>
              <w:rPr>
                <w:sz w:val="16"/>
                <w:szCs w:val="16"/>
              </w:rPr>
              <w:t>UN</w:t>
            </w:r>
          </w:p>
        </w:tc>
        <w:tc>
          <w:tcPr>
            <w:tcW w:w="887" w:type="dxa"/>
            <w:noWrap/>
            <w:vAlign w:val="center"/>
            <w:hideMark/>
          </w:tcPr>
          <w:p w14:paraId="767B4A83" w14:textId="1CB8BC59" w:rsidR="00771A4B" w:rsidRDefault="00771A4B" w:rsidP="00771A4B">
            <w:pPr>
              <w:jc w:val="center"/>
              <w:rPr>
                <w:sz w:val="16"/>
                <w:szCs w:val="16"/>
              </w:rPr>
            </w:pPr>
            <w:r>
              <w:rPr>
                <w:sz w:val="16"/>
                <w:szCs w:val="16"/>
              </w:rPr>
              <w:t>4.542,85</w:t>
            </w:r>
          </w:p>
        </w:tc>
        <w:tc>
          <w:tcPr>
            <w:tcW w:w="1152" w:type="dxa"/>
            <w:noWrap/>
            <w:vAlign w:val="center"/>
            <w:hideMark/>
          </w:tcPr>
          <w:p w14:paraId="72E68058" w14:textId="761E701B" w:rsidR="00771A4B" w:rsidRDefault="00771A4B" w:rsidP="00771A4B">
            <w:pPr>
              <w:jc w:val="center"/>
              <w:rPr>
                <w:sz w:val="16"/>
                <w:szCs w:val="16"/>
              </w:rPr>
            </w:pPr>
            <w:r>
              <w:rPr>
                <w:sz w:val="16"/>
                <w:szCs w:val="16"/>
              </w:rPr>
              <w:t>-             662,50</w:t>
            </w:r>
          </w:p>
        </w:tc>
        <w:tc>
          <w:tcPr>
            <w:tcW w:w="887" w:type="dxa"/>
            <w:noWrap/>
            <w:vAlign w:val="center"/>
            <w:hideMark/>
          </w:tcPr>
          <w:p w14:paraId="0FD69A72" w14:textId="3BFBEF19" w:rsidR="00771A4B" w:rsidRDefault="00771A4B" w:rsidP="00771A4B">
            <w:pPr>
              <w:jc w:val="center"/>
              <w:rPr>
                <w:sz w:val="16"/>
                <w:szCs w:val="16"/>
              </w:rPr>
            </w:pPr>
            <w:r>
              <w:rPr>
                <w:sz w:val="16"/>
                <w:szCs w:val="16"/>
              </w:rPr>
              <w:t>3.880,35</w:t>
            </w:r>
          </w:p>
        </w:tc>
      </w:tr>
      <w:tr w:rsidR="00771A4B" w14:paraId="49446DDE" w14:textId="77777777" w:rsidTr="00771A4B">
        <w:trPr>
          <w:trHeight w:val="240"/>
        </w:trPr>
        <w:tc>
          <w:tcPr>
            <w:tcW w:w="936" w:type="dxa"/>
            <w:noWrap/>
            <w:hideMark/>
          </w:tcPr>
          <w:p w14:paraId="26884700" w14:textId="707505FA" w:rsidR="00771A4B" w:rsidRDefault="00771A4B" w:rsidP="00771A4B">
            <w:pPr>
              <w:rPr>
                <w:sz w:val="16"/>
                <w:szCs w:val="16"/>
              </w:rPr>
            </w:pPr>
            <w:r>
              <w:rPr>
                <w:sz w:val="16"/>
                <w:szCs w:val="16"/>
              </w:rPr>
              <w:t>Maquinas e equipamentos</w:t>
            </w:r>
          </w:p>
        </w:tc>
        <w:tc>
          <w:tcPr>
            <w:tcW w:w="1096" w:type="dxa"/>
            <w:noWrap/>
            <w:hideMark/>
          </w:tcPr>
          <w:p w14:paraId="55189B8C" w14:textId="77777777" w:rsidR="00771A4B" w:rsidRDefault="00771A4B" w:rsidP="00771A4B">
            <w:pPr>
              <w:rPr>
                <w:sz w:val="16"/>
                <w:szCs w:val="16"/>
              </w:rPr>
            </w:pPr>
            <w:r>
              <w:rPr>
                <w:sz w:val="16"/>
                <w:szCs w:val="16"/>
              </w:rPr>
              <w:t>5100012602730</w:t>
            </w:r>
          </w:p>
        </w:tc>
        <w:tc>
          <w:tcPr>
            <w:tcW w:w="628" w:type="dxa"/>
            <w:noWrap/>
            <w:hideMark/>
          </w:tcPr>
          <w:p w14:paraId="2C142DD1" w14:textId="183A6217" w:rsidR="00771A4B" w:rsidRDefault="00771A4B" w:rsidP="00771A4B">
            <w:pPr>
              <w:rPr>
                <w:sz w:val="16"/>
                <w:szCs w:val="16"/>
              </w:rPr>
            </w:pPr>
            <w:r>
              <w:rPr>
                <w:sz w:val="16"/>
                <w:szCs w:val="16"/>
              </w:rPr>
              <w:t>Porto alegre</w:t>
            </w:r>
          </w:p>
        </w:tc>
        <w:tc>
          <w:tcPr>
            <w:tcW w:w="3466" w:type="dxa"/>
            <w:noWrap/>
            <w:hideMark/>
          </w:tcPr>
          <w:p w14:paraId="1D2E6A3E"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18AE92A9" w14:textId="77777777" w:rsidR="00771A4B" w:rsidRDefault="00771A4B" w:rsidP="00771A4B">
            <w:pPr>
              <w:rPr>
                <w:sz w:val="16"/>
                <w:szCs w:val="16"/>
              </w:rPr>
            </w:pPr>
            <w:r>
              <w:rPr>
                <w:sz w:val="16"/>
                <w:szCs w:val="16"/>
              </w:rPr>
              <w:t>POA</w:t>
            </w:r>
          </w:p>
        </w:tc>
        <w:tc>
          <w:tcPr>
            <w:tcW w:w="950" w:type="dxa"/>
            <w:noWrap/>
            <w:vAlign w:val="center"/>
            <w:hideMark/>
          </w:tcPr>
          <w:p w14:paraId="7C3D1177" w14:textId="77777777" w:rsidR="00771A4B" w:rsidRDefault="00771A4B" w:rsidP="00771A4B">
            <w:pPr>
              <w:jc w:val="center"/>
              <w:rPr>
                <w:sz w:val="16"/>
                <w:szCs w:val="16"/>
              </w:rPr>
            </w:pPr>
            <w:r>
              <w:rPr>
                <w:sz w:val="16"/>
                <w:szCs w:val="16"/>
              </w:rPr>
              <w:t>ZWEQENER</w:t>
            </w:r>
          </w:p>
        </w:tc>
        <w:tc>
          <w:tcPr>
            <w:tcW w:w="665" w:type="dxa"/>
            <w:noWrap/>
            <w:vAlign w:val="center"/>
            <w:hideMark/>
          </w:tcPr>
          <w:p w14:paraId="4DD40BA6" w14:textId="77777777" w:rsidR="00771A4B" w:rsidRDefault="00771A4B" w:rsidP="00771A4B">
            <w:pPr>
              <w:jc w:val="center"/>
              <w:rPr>
                <w:sz w:val="16"/>
                <w:szCs w:val="16"/>
              </w:rPr>
            </w:pPr>
            <w:r>
              <w:rPr>
                <w:sz w:val="16"/>
                <w:szCs w:val="16"/>
              </w:rPr>
              <w:t>1</w:t>
            </w:r>
          </w:p>
        </w:tc>
        <w:tc>
          <w:tcPr>
            <w:tcW w:w="983" w:type="dxa"/>
            <w:vAlign w:val="center"/>
          </w:tcPr>
          <w:p w14:paraId="761675CF" w14:textId="6FA010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CFBE3D" w14:textId="4519491B" w:rsidR="00771A4B" w:rsidRDefault="00771A4B" w:rsidP="00771A4B">
            <w:pPr>
              <w:jc w:val="center"/>
              <w:rPr>
                <w:sz w:val="16"/>
                <w:szCs w:val="16"/>
              </w:rPr>
            </w:pPr>
            <w:r>
              <w:rPr>
                <w:sz w:val="16"/>
                <w:szCs w:val="16"/>
              </w:rPr>
              <w:t>UN</w:t>
            </w:r>
          </w:p>
        </w:tc>
        <w:tc>
          <w:tcPr>
            <w:tcW w:w="887" w:type="dxa"/>
            <w:noWrap/>
            <w:vAlign w:val="center"/>
            <w:hideMark/>
          </w:tcPr>
          <w:p w14:paraId="6EC20951" w14:textId="51CC5A1A" w:rsidR="00771A4B" w:rsidRDefault="00771A4B" w:rsidP="00771A4B">
            <w:pPr>
              <w:jc w:val="center"/>
              <w:rPr>
                <w:sz w:val="16"/>
                <w:szCs w:val="16"/>
              </w:rPr>
            </w:pPr>
            <w:r>
              <w:rPr>
                <w:sz w:val="16"/>
                <w:szCs w:val="16"/>
              </w:rPr>
              <w:t>4.032,87</w:t>
            </w:r>
          </w:p>
        </w:tc>
        <w:tc>
          <w:tcPr>
            <w:tcW w:w="1152" w:type="dxa"/>
            <w:noWrap/>
            <w:vAlign w:val="center"/>
            <w:hideMark/>
          </w:tcPr>
          <w:p w14:paraId="24EC5C7E" w14:textId="27A97602" w:rsidR="00771A4B" w:rsidRDefault="00771A4B" w:rsidP="00771A4B">
            <w:pPr>
              <w:jc w:val="center"/>
              <w:rPr>
                <w:sz w:val="16"/>
                <w:szCs w:val="16"/>
              </w:rPr>
            </w:pPr>
            <w:r>
              <w:rPr>
                <w:sz w:val="16"/>
                <w:szCs w:val="16"/>
              </w:rPr>
              <w:t>-             588,11</w:t>
            </w:r>
          </w:p>
        </w:tc>
        <w:tc>
          <w:tcPr>
            <w:tcW w:w="887" w:type="dxa"/>
            <w:noWrap/>
            <w:vAlign w:val="center"/>
            <w:hideMark/>
          </w:tcPr>
          <w:p w14:paraId="1AA50F30" w14:textId="284C734E" w:rsidR="00771A4B" w:rsidRDefault="00771A4B" w:rsidP="00771A4B">
            <w:pPr>
              <w:jc w:val="center"/>
              <w:rPr>
                <w:sz w:val="16"/>
                <w:szCs w:val="16"/>
              </w:rPr>
            </w:pPr>
            <w:r>
              <w:rPr>
                <w:sz w:val="16"/>
                <w:szCs w:val="16"/>
              </w:rPr>
              <w:t>3.444,76</w:t>
            </w:r>
          </w:p>
        </w:tc>
      </w:tr>
      <w:tr w:rsidR="00771A4B" w14:paraId="78557E93" w14:textId="77777777" w:rsidTr="00771A4B">
        <w:trPr>
          <w:trHeight w:val="240"/>
        </w:trPr>
        <w:tc>
          <w:tcPr>
            <w:tcW w:w="936" w:type="dxa"/>
            <w:noWrap/>
            <w:hideMark/>
          </w:tcPr>
          <w:p w14:paraId="6137B7C9" w14:textId="6254A5E4" w:rsidR="00771A4B" w:rsidRDefault="00771A4B" w:rsidP="00771A4B">
            <w:pPr>
              <w:rPr>
                <w:sz w:val="16"/>
                <w:szCs w:val="16"/>
              </w:rPr>
            </w:pPr>
            <w:r>
              <w:rPr>
                <w:sz w:val="16"/>
                <w:szCs w:val="16"/>
              </w:rPr>
              <w:t>Maquinas e equipamentos</w:t>
            </w:r>
          </w:p>
        </w:tc>
        <w:tc>
          <w:tcPr>
            <w:tcW w:w="1096" w:type="dxa"/>
            <w:noWrap/>
            <w:hideMark/>
          </w:tcPr>
          <w:p w14:paraId="31928791" w14:textId="77777777" w:rsidR="00771A4B" w:rsidRDefault="00771A4B" w:rsidP="00771A4B">
            <w:pPr>
              <w:rPr>
                <w:sz w:val="16"/>
                <w:szCs w:val="16"/>
              </w:rPr>
            </w:pPr>
            <w:r>
              <w:rPr>
                <w:sz w:val="16"/>
                <w:szCs w:val="16"/>
              </w:rPr>
              <w:t>5100012602740</w:t>
            </w:r>
          </w:p>
        </w:tc>
        <w:tc>
          <w:tcPr>
            <w:tcW w:w="628" w:type="dxa"/>
            <w:noWrap/>
            <w:hideMark/>
          </w:tcPr>
          <w:p w14:paraId="5D678E94" w14:textId="130CBED1" w:rsidR="00771A4B" w:rsidRDefault="00771A4B" w:rsidP="00771A4B">
            <w:pPr>
              <w:rPr>
                <w:sz w:val="16"/>
                <w:szCs w:val="16"/>
              </w:rPr>
            </w:pPr>
            <w:r>
              <w:rPr>
                <w:sz w:val="16"/>
                <w:szCs w:val="16"/>
              </w:rPr>
              <w:t>Porto alegre</w:t>
            </w:r>
          </w:p>
        </w:tc>
        <w:tc>
          <w:tcPr>
            <w:tcW w:w="3466" w:type="dxa"/>
            <w:noWrap/>
            <w:hideMark/>
          </w:tcPr>
          <w:p w14:paraId="68D5B9DA" w14:textId="77777777" w:rsidR="00771A4B" w:rsidRDefault="00771A4B" w:rsidP="00771A4B">
            <w:pPr>
              <w:rPr>
                <w:sz w:val="16"/>
                <w:szCs w:val="16"/>
              </w:rPr>
            </w:pPr>
            <w:r>
              <w:rPr>
                <w:sz w:val="16"/>
                <w:szCs w:val="16"/>
              </w:rPr>
              <w:t xml:space="preserve">BANCO DE BATERIA 02 FAB: UNIPOWER, MOD: UP122000, N/S: N/D COM 40 BATERIAS, FABRIC. UNIPOWER, MODELO UP122000, CAPAC. C/BATERIA 12V 200 AH, ( </w:t>
            </w:r>
            <w:r>
              <w:rPr>
                <w:sz w:val="16"/>
                <w:szCs w:val="16"/>
              </w:rPr>
              <w:lastRenderedPageBreak/>
              <w:t>DA UPS B )</w:t>
            </w:r>
          </w:p>
        </w:tc>
        <w:tc>
          <w:tcPr>
            <w:tcW w:w="481" w:type="dxa"/>
            <w:noWrap/>
            <w:hideMark/>
          </w:tcPr>
          <w:p w14:paraId="6A47C439" w14:textId="77777777" w:rsidR="00771A4B" w:rsidRDefault="00771A4B" w:rsidP="00771A4B">
            <w:pPr>
              <w:rPr>
                <w:sz w:val="16"/>
                <w:szCs w:val="16"/>
              </w:rPr>
            </w:pPr>
            <w:r>
              <w:rPr>
                <w:sz w:val="16"/>
                <w:szCs w:val="16"/>
              </w:rPr>
              <w:lastRenderedPageBreak/>
              <w:t>POA</w:t>
            </w:r>
          </w:p>
        </w:tc>
        <w:tc>
          <w:tcPr>
            <w:tcW w:w="950" w:type="dxa"/>
            <w:noWrap/>
            <w:vAlign w:val="center"/>
            <w:hideMark/>
          </w:tcPr>
          <w:p w14:paraId="5E3FAB5A" w14:textId="77777777" w:rsidR="00771A4B" w:rsidRDefault="00771A4B" w:rsidP="00771A4B">
            <w:pPr>
              <w:jc w:val="center"/>
              <w:rPr>
                <w:sz w:val="16"/>
                <w:szCs w:val="16"/>
              </w:rPr>
            </w:pPr>
            <w:r>
              <w:rPr>
                <w:sz w:val="16"/>
                <w:szCs w:val="16"/>
              </w:rPr>
              <w:t>ZWEQENER</w:t>
            </w:r>
          </w:p>
        </w:tc>
        <w:tc>
          <w:tcPr>
            <w:tcW w:w="665" w:type="dxa"/>
            <w:noWrap/>
            <w:vAlign w:val="center"/>
            <w:hideMark/>
          </w:tcPr>
          <w:p w14:paraId="4B9D8412" w14:textId="77777777" w:rsidR="00771A4B" w:rsidRDefault="00771A4B" w:rsidP="00771A4B">
            <w:pPr>
              <w:jc w:val="center"/>
              <w:rPr>
                <w:sz w:val="16"/>
                <w:szCs w:val="16"/>
              </w:rPr>
            </w:pPr>
            <w:r>
              <w:rPr>
                <w:sz w:val="16"/>
                <w:szCs w:val="16"/>
              </w:rPr>
              <w:t>1</w:t>
            </w:r>
          </w:p>
        </w:tc>
        <w:tc>
          <w:tcPr>
            <w:tcW w:w="983" w:type="dxa"/>
            <w:vAlign w:val="center"/>
          </w:tcPr>
          <w:p w14:paraId="190078FF" w14:textId="0FA803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E08159" w14:textId="56B280B5" w:rsidR="00771A4B" w:rsidRDefault="00771A4B" w:rsidP="00771A4B">
            <w:pPr>
              <w:jc w:val="center"/>
              <w:rPr>
                <w:sz w:val="16"/>
                <w:szCs w:val="16"/>
              </w:rPr>
            </w:pPr>
            <w:r>
              <w:rPr>
                <w:sz w:val="16"/>
                <w:szCs w:val="16"/>
              </w:rPr>
              <w:t>UN</w:t>
            </w:r>
          </w:p>
        </w:tc>
        <w:tc>
          <w:tcPr>
            <w:tcW w:w="887" w:type="dxa"/>
            <w:noWrap/>
            <w:vAlign w:val="center"/>
            <w:hideMark/>
          </w:tcPr>
          <w:p w14:paraId="63CF393A" w14:textId="75732A8A" w:rsidR="00771A4B" w:rsidRDefault="00771A4B" w:rsidP="00771A4B">
            <w:pPr>
              <w:jc w:val="center"/>
              <w:rPr>
                <w:sz w:val="16"/>
                <w:szCs w:val="16"/>
              </w:rPr>
            </w:pPr>
            <w:r>
              <w:rPr>
                <w:sz w:val="16"/>
                <w:szCs w:val="16"/>
              </w:rPr>
              <w:t>4.032,87</w:t>
            </w:r>
          </w:p>
        </w:tc>
        <w:tc>
          <w:tcPr>
            <w:tcW w:w="1152" w:type="dxa"/>
            <w:noWrap/>
            <w:vAlign w:val="center"/>
            <w:hideMark/>
          </w:tcPr>
          <w:p w14:paraId="1FD356B1" w14:textId="5E33E8B1" w:rsidR="00771A4B" w:rsidRDefault="00771A4B" w:rsidP="00771A4B">
            <w:pPr>
              <w:jc w:val="center"/>
              <w:rPr>
                <w:sz w:val="16"/>
                <w:szCs w:val="16"/>
              </w:rPr>
            </w:pPr>
            <w:r>
              <w:rPr>
                <w:sz w:val="16"/>
                <w:szCs w:val="16"/>
              </w:rPr>
              <w:t>-             588,11</w:t>
            </w:r>
          </w:p>
        </w:tc>
        <w:tc>
          <w:tcPr>
            <w:tcW w:w="887" w:type="dxa"/>
            <w:noWrap/>
            <w:vAlign w:val="center"/>
            <w:hideMark/>
          </w:tcPr>
          <w:p w14:paraId="09B17801" w14:textId="332A6D6C" w:rsidR="00771A4B" w:rsidRDefault="00771A4B" w:rsidP="00771A4B">
            <w:pPr>
              <w:jc w:val="center"/>
              <w:rPr>
                <w:sz w:val="16"/>
                <w:szCs w:val="16"/>
              </w:rPr>
            </w:pPr>
            <w:r>
              <w:rPr>
                <w:sz w:val="16"/>
                <w:szCs w:val="16"/>
              </w:rPr>
              <w:t>3.444,76</w:t>
            </w:r>
          </w:p>
        </w:tc>
      </w:tr>
      <w:tr w:rsidR="00771A4B" w14:paraId="7E5F7E75" w14:textId="77777777" w:rsidTr="00771A4B">
        <w:trPr>
          <w:trHeight w:val="240"/>
        </w:trPr>
        <w:tc>
          <w:tcPr>
            <w:tcW w:w="936" w:type="dxa"/>
            <w:noWrap/>
            <w:hideMark/>
          </w:tcPr>
          <w:p w14:paraId="02E5C0CC" w14:textId="47D95C17" w:rsidR="00771A4B" w:rsidRDefault="00771A4B" w:rsidP="00771A4B">
            <w:pPr>
              <w:rPr>
                <w:sz w:val="16"/>
                <w:szCs w:val="16"/>
              </w:rPr>
            </w:pPr>
            <w:r>
              <w:rPr>
                <w:sz w:val="16"/>
                <w:szCs w:val="16"/>
              </w:rPr>
              <w:t>Maquinas e equipamentos</w:t>
            </w:r>
          </w:p>
        </w:tc>
        <w:tc>
          <w:tcPr>
            <w:tcW w:w="1096" w:type="dxa"/>
            <w:noWrap/>
            <w:hideMark/>
          </w:tcPr>
          <w:p w14:paraId="4321FB18" w14:textId="77777777" w:rsidR="00771A4B" w:rsidRDefault="00771A4B" w:rsidP="00771A4B">
            <w:pPr>
              <w:rPr>
                <w:sz w:val="16"/>
                <w:szCs w:val="16"/>
              </w:rPr>
            </w:pPr>
            <w:r>
              <w:rPr>
                <w:sz w:val="16"/>
                <w:szCs w:val="16"/>
              </w:rPr>
              <w:t>5100012602750</w:t>
            </w:r>
          </w:p>
        </w:tc>
        <w:tc>
          <w:tcPr>
            <w:tcW w:w="628" w:type="dxa"/>
            <w:noWrap/>
            <w:hideMark/>
          </w:tcPr>
          <w:p w14:paraId="09AAAF47" w14:textId="23419308" w:rsidR="00771A4B" w:rsidRDefault="00771A4B" w:rsidP="00771A4B">
            <w:pPr>
              <w:rPr>
                <w:sz w:val="16"/>
                <w:szCs w:val="16"/>
              </w:rPr>
            </w:pPr>
            <w:r>
              <w:rPr>
                <w:sz w:val="16"/>
                <w:szCs w:val="16"/>
              </w:rPr>
              <w:t>Porto alegre</w:t>
            </w:r>
          </w:p>
        </w:tc>
        <w:tc>
          <w:tcPr>
            <w:tcW w:w="3466" w:type="dxa"/>
            <w:noWrap/>
            <w:hideMark/>
          </w:tcPr>
          <w:p w14:paraId="7412DBF4"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128D2371" w14:textId="77777777" w:rsidR="00771A4B" w:rsidRDefault="00771A4B" w:rsidP="00771A4B">
            <w:pPr>
              <w:rPr>
                <w:sz w:val="16"/>
                <w:szCs w:val="16"/>
              </w:rPr>
            </w:pPr>
            <w:r>
              <w:rPr>
                <w:sz w:val="16"/>
                <w:szCs w:val="16"/>
              </w:rPr>
              <w:t>POA</w:t>
            </w:r>
          </w:p>
        </w:tc>
        <w:tc>
          <w:tcPr>
            <w:tcW w:w="950" w:type="dxa"/>
            <w:noWrap/>
            <w:vAlign w:val="center"/>
            <w:hideMark/>
          </w:tcPr>
          <w:p w14:paraId="4B956D02" w14:textId="77777777" w:rsidR="00771A4B" w:rsidRDefault="00771A4B" w:rsidP="00771A4B">
            <w:pPr>
              <w:jc w:val="center"/>
              <w:rPr>
                <w:sz w:val="16"/>
                <w:szCs w:val="16"/>
              </w:rPr>
            </w:pPr>
            <w:r>
              <w:rPr>
                <w:sz w:val="16"/>
                <w:szCs w:val="16"/>
              </w:rPr>
              <w:t>ZWEQENER</w:t>
            </w:r>
          </w:p>
        </w:tc>
        <w:tc>
          <w:tcPr>
            <w:tcW w:w="665" w:type="dxa"/>
            <w:noWrap/>
            <w:vAlign w:val="center"/>
            <w:hideMark/>
          </w:tcPr>
          <w:p w14:paraId="3E83C017" w14:textId="77777777" w:rsidR="00771A4B" w:rsidRDefault="00771A4B" w:rsidP="00771A4B">
            <w:pPr>
              <w:jc w:val="center"/>
              <w:rPr>
                <w:sz w:val="16"/>
                <w:szCs w:val="16"/>
              </w:rPr>
            </w:pPr>
            <w:r>
              <w:rPr>
                <w:sz w:val="16"/>
                <w:szCs w:val="16"/>
              </w:rPr>
              <w:t>1</w:t>
            </w:r>
          </w:p>
        </w:tc>
        <w:tc>
          <w:tcPr>
            <w:tcW w:w="983" w:type="dxa"/>
            <w:vAlign w:val="center"/>
          </w:tcPr>
          <w:p w14:paraId="0F2DEE18" w14:textId="0A8117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6D0E71" w14:textId="422E8EED" w:rsidR="00771A4B" w:rsidRDefault="00771A4B" w:rsidP="00771A4B">
            <w:pPr>
              <w:jc w:val="center"/>
              <w:rPr>
                <w:sz w:val="16"/>
                <w:szCs w:val="16"/>
              </w:rPr>
            </w:pPr>
            <w:r>
              <w:rPr>
                <w:sz w:val="16"/>
                <w:szCs w:val="16"/>
              </w:rPr>
              <w:t>UN</w:t>
            </w:r>
          </w:p>
        </w:tc>
        <w:tc>
          <w:tcPr>
            <w:tcW w:w="887" w:type="dxa"/>
            <w:noWrap/>
            <w:vAlign w:val="center"/>
            <w:hideMark/>
          </w:tcPr>
          <w:p w14:paraId="75CFE7F4" w14:textId="13649F7A" w:rsidR="00771A4B" w:rsidRDefault="00771A4B" w:rsidP="00771A4B">
            <w:pPr>
              <w:jc w:val="center"/>
              <w:rPr>
                <w:sz w:val="16"/>
                <w:szCs w:val="16"/>
              </w:rPr>
            </w:pPr>
            <w:r>
              <w:rPr>
                <w:sz w:val="16"/>
                <w:szCs w:val="16"/>
              </w:rPr>
              <w:t>4.032,87</w:t>
            </w:r>
          </w:p>
        </w:tc>
        <w:tc>
          <w:tcPr>
            <w:tcW w:w="1152" w:type="dxa"/>
            <w:noWrap/>
            <w:vAlign w:val="center"/>
            <w:hideMark/>
          </w:tcPr>
          <w:p w14:paraId="440272DA" w14:textId="1646CBB0" w:rsidR="00771A4B" w:rsidRDefault="00771A4B" w:rsidP="00771A4B">
            <w:pPr>
              <w:jc w:val="center"/>
              <w:rPr>
                <w:sz w:val="16"/>
                <w:szCs w:val="16"/>
              </w:rPr>
            </w:pPr>
            <w:r>
              <w:rPr>
                <w:sz w:val="16"/>
                <w:szCs w:val="16"/>
              </w:rPr>
              <w:t>-             588,11</w:t>
            </w:r>
          </w:p>
        </w:tc>
        <w:tc>
          <w:tcPr>
            <w:tcW w:w="887" w:type="dxa"/>
            <w:noWrap/>
            <w:vAlign w:val="center"/>
            <w:hideMark/>
          </w:tcPr>
          <w:p w14:paraId="2CFCEEBC" w14:textId="7BC01C3D" w:rsidR="00771A4B" w:rsidRDefault="00771A4B" w:rsidP="00771A4B">
            <w:pPr>
              <w:jc w:val="center"/>
              <w:rPr>
                <w:sz w:val="16"/>
                <w:szCs w:val="16"/>
              </w:rPr>
            </w:pPr>
            <w:r>
              <w:rPr>
                <w:sz w:val="16"/>
                <w:szCs w:val="16"/>
              </w:rPr>
              <w:t>3.444,76</w:t>
            </w:r>
          </w:p>
        </w:tc>
      </w:tr>
      <w:tr w:rsidR="00771A4B" w14:paraId="718662D7" w14:textId="77777777" w:rsidTr="00771A4B">
        <w:trPr>
          <w:trHeight w:val="240"/>
        </w:trPr>
        <w:tc>
          <w:tcPr>
            <w:tcW w:w="936" w:type="dxa"/>
            <w:noWrap/>
            <w:hideMark/>
          </w:tcPr>
          <w:p w14:paraId="30833861" w14:textId="5F4525B5" w:rsidR="00771A4B" w:rsidRDefault="00771A4B" w:rsidP="00771A4B">
            <w:pPr>
              <w:rPr>
                <w:sz w:val="16"/>
                <w:szCs w:val="16"/>
              </w:rPr>
            </w:pPr>
            <w:r>
              <w:rPr>
                <w:sz w:val="16"/>
                <w:szCs w:val="16"/>
              </w:rPr>
              <w:t>Maquinas e equipamentos</w:t>
            </w:r>
          </w:p>
        </w:tc>
        <w:tc>
          <w:tcPr>
            <w:tcW w:w="1096" w:type="dxa"/>
            <w:noWrap/>
            <w:hideMark/>
          </w:tcPr>
          <w:p w14:paraId="3516AE0A" w14:textId="77777777" w:rsidR="00771A4B" w:rsidRDefault="00771A4B" w:rsidP="00771A4B">
            <w:pPr>
              <w:rPr>
                <w:sz w:val="16"/>
                <w:szCs w:val="16"/>
              </w:rPr>
            </w:pPr>
            <w:r>
              <w:rPr>
                <w:sz w:val="16"/>
                <w:szCs w:val="16"/>
              </w:rPr>
              <w:t>5100012602760</w:t>
            </w:r>
          </w:p>
        </w:tc>
        <w:tc>
          <w:tcPr>
            <w:tcW w:w="628" w:type="dxa"/>
            <w:noWrap/>
            <w:hideMark/>
          </w:tcPr>
          <w:p w14:paraId="421F9671" w14:textId="451E70F6" w:rsidR="00771A4B" w:rsidRDefault="00771A4B" w:rsidP="00771A4B">
            <w:pPr>
              <w:rPr>
                <w:sz w:val="16"/>
                <w:szCs w:val="16"/>
              </w:rPr>
            </w:pPr>
            <w:r>
              <w:rPr>
                <w:sz w:val="16"/>
                <w:szCs w:val="16"/>
              </w:rPr>
              <w:t>Porto alegre</w:t>
            </w:r>
          </w:p>
        </w:tc>
        <w:tc>
          <w:tcPr>
            <w:tcW w:w="3466" w:type="dxa"/>
            <w:noWrap/>
            <w:hideMark/>
          </w:tcPr>
          <w:p w14:paraId="50DB3A9A"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0563FFB7" w14:textId="77777777" w:rsidR="00771A4B" w:rsidRDefault="00771A4B" w:rsidP="00771A4B">
            <w:pPr>
              <w:rPr>
                <w:sz w:val="16"/>
                <w:szCs w:val="16"/>
              </w:rPr>
            </w:pPr>
            <w:r>
              <w:rPr>
                <w:sz w:val="16"/>
                <w:szCs w:val="16"/>
              </w:rPr>
              <w:t>POA</w:t>
            </w:r>
          </w:p>
        </w:tc>
        <w:tc>
          <w:tcPr>
            <w:tcW w:w="950" w:type="dxa"/>
            <w:noWrap/>
            <w:vAlign w:val="center"/>
            <w:hideMark/>
          </w:tcPr>
          <w:p w14:paraId="6855B3D2" w14:textId="77777777" w:rsidR="00771A4B" w:rsidRDefault="00771A4B" w:rsidP="00771A4B">
            <w:pPr>
              <w:jc w:val="center"/>
              <w:rPr>
                <w:sz w:val="16"/>
                <w:szCs w:val="16"/>
              </w:rPr>
            </w:pPr>
            <w:r>
              <w:rPr>
                <w:sz w:val="16"/>
                <w:szCs w:val="16"/>
              </w:rPr>
              <w:t>ZWEQENER</w:t>
            </w:r>
          </w:p>
        </w:tc>
        <w:tc>
          <w:tcPr>
            <w:tcW w:w="665" w:type="dxa"/>
            <w:noWrap/>
            <w:vAlign w:val="center"/>
            <w:hideMark/>
          </w:tcPr>
          <w:p w14:paraId="3AE05CCD" w14:textId="77777777" w:rsidR="00771A4B" w:rsidRDefault="00771A4B" w:rsidP="00771A4B">
            <w:pPr>
              <w:jc w:val="center"/>
              <w:rPr>
                <w:sz w:val="16"/>
                <w:szCs w:val="16"/>
              </w:rPr>
            </w:pPr>
            <w:r>
              <w:rPr>
                <w:sz w:val="16"/>
                <w:szCs w:val="16"/>
              </w:rPr>
              <w:t>1</w:t>
            </w:r>
          </w:p>
        </w:tc>
        <w:tc>
          <w:tcPr>
            <w:tcW w:w="983" w:type="dxa"/>
            <w:vAlign w:val="center"/>
          </w:tcPr>
          <w:p w14:paraId="449D00D7" w14:textId="60FAF8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54F253" w14:textId="7013D9F2" w:rsidR="00771A4B" w:rsidRDefault="00771A4B" w:rsidP="00771A4B">
            <w:pPr>
              <w:jc w:val="center"/>
              <w:rPr>
                <w:sz w:val="16"/>
                <w:szCs w:val="16"/>
              </w:rPr>
            </w:pPr>
            <w:r>
              <w:rPr>
                <w:sz w:val="16"/>
                <w:szCs w:val="16"/>
              </w:rPr>
              <w:t>UN</w:t>
            </w:r>
          </w:p>
        </w:tc>
        <w:tc>
          <w:tcPr>
            <w:tcW w:w="887" w:type="dxa"/>
            <w:noWrap/>
            <w:vAlign w:val="center"/>
            <w:hideMark/>
          </w:tcPr>
          <w:p w14:paraId="71E1296C" w14:textId="1A6ADAB7" w:rsidR="00771A4B" w:rsidRDefault="00771A4B" w:rsidP="00771A4B">
            <w:pPr>
              <w:jc w:val="center"/>
              <w:rPr>
                <w:sz w:val="16"/>
                <w:szCs w:val="16"/>
              </w:rPr>
            </w:pPr>
            <w:r>
              <w:rPr>
                <w:sz w:val="16"/>
                <w:szCs w:val="16"/>
              </w:rPr>
              <w:t>4.542,85</w:t>
            </w:r>
          </w:p>
        </w:tc>
        <w:tc>
          <w:tcPr>
            <w:tcW w:w="1152" w:type="dxa"/>
            <w:noWrap/>
            <w:vAlign w:val="center"/>
            <w:hideMark/>
          </w:tcPr>
          <w:p w14:paraId="65FF1B2E" w14:textId="10555BC6" w:rsidR="00771A4B" w:rsidRDefault="00771A4B" w:rsidP="00771A4B">
            <w:pPr>
              <w:jc w:val="center"/>
              <w:rPr>
                <w:sz w:val="16"/>
                <w:szCs w:val="16"/>
              </w:rPr>
            </w:pPr>
            <w:r>
              <w:rPr>
                <w:sz w:val="16"/>
                <w:szCs w:val="16"/>
              </w:rPr>
              <w:t>-             662,50</w:t>
            </w:r>
          </w:p>
        </w:tc>
        <w:tc>
          <w:tcPr>
            <w:tcW w:w="887" w:type="dxa"/>
            <w:noWrap/>
            <w:vAlign w:val="center"/>
            <w:hideMark/>
          </w:tcPr>
          <w:p w14:paraId="06C292CC" w14:textId="0326F6EB" w:rsidR="00771A4B" w:rsidRDefault="00771A4B" w:rsidP="00771A4B">
            <w:pPr>
              <w:jc w:val="center"/>
              <w:rPr>
                <w:sz w:val="16"/>
                <w:szCs w:val="16"/>
              </w:rPr>
            </w:pPr>
            <w:r>
              <w:rPr>
                <w:sz w:val="16"/>
                <w:szCs w:val="16"/>
              </w:rPr>
              <w:t>3.880,35</w:t>
            </w:r>
          </w:p>
        </w:tc>
      </w:tr>
      <w:tr w:rsidR="00771A4B" w14:paraId="7BA7CFB2" w14:textId="77777777" w:rsidTr="00771A4B">
        <w:trPr>
          <w:trHeight w:val="240"/>
        </w:trPr>
        <w:tc>
          <w:tcPr>
            <w:tcW w:w="936" w:type="dxa"/>
            <w:noWrap/>
            <w:hideMark/>
          </w:tcPr>
          <w:p w14:paraId="4B8ABDED" w14:textId="60DA659B" w:rsidR="00771A4B" w:rsidRDefault="00771A4B" w:rsidP="00771A4B">
            <w:pPr>
              <w:rPr>
                <w:sz w:val="16"/>
                <w:szCs w:val="16"/>
              </w:rPr>
            </w:pPr>
            <w:r>
              <w:rPr>
                <w:sz w:val="16"/>
                <w:szCs w:val="16"/>
              </w:rPr>
              <w:t>Maquinas e equipamentos</w:t>
            </w:r>
          </w:p>
        </w:tc>
        <w:tc>
          <w:tcPr>
            <w:tcW w:w="1096" w:type="dxa"/>
            <w:noWrap/>
            <w:hideMark/>
          </w:tcPr>
          <w:p w14:paraId="24A515A0" w14:textId="77777777" w:rsidR="00771A4B" w:rsidRDefault="00771A4B" w:rsidP="00771A4B">
            <w:pPr>
              <w:rPr>
                <w:sz w:val="16"/>
                <w:szCs w:val="16"/>
              </w:rPr>
            </w:pPr>
            <w:r>
              <w:rPr>
                <w:sz w:val="16"/>
                <w:szCs w:val="16"/>
              </w:rPr>
              <w:t>5100012602770</w:t>
            </w:r>
          </w:p>
        </w:tc>
        <w:tc>
          <w:tcPr>
            <w:tcW w:w="628" w:type="dxa"/>
            <w:noWrap/>
            <w:hideMark/>
          </w:tcPr>
          <w:p w14:paraId="6C3B5D82" w14:textId="2C59DD1D" w:rsidR="00771A4B" w:rsidRDefault="00771A4B" w:rsidP="00771A4B">
            <w:pPr>
              <w:rPr>
                <w:sz w:val="16"/>
                <w:szCs w:val="16"/>
              </w:rPr>
            </w:pPr>
            <w:r>
              <w:rPr>
                <w:sz w:val="16"/>
                <w:szCs w:val="16"/>
              </w:rPr>
              <w:t>Porto alegre</w:t>
            </w:r>
          </w:p>
        </w:tc>
        <w:tc>
          <w:tcPr>
            <w:tcW w:w="3466" w:type="dxa"/>
            <w:noWrap/>
            <w:hideMark/>
          </w:tcPr>
          <w:p w14:paraId="3C7F41E2"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790F461A" w14:textId="77777777" w:rsidR="00771A4B" w:rsidRDefault="00771A4B" w:rsidP="00771A4B">
            <w:pPr>
              <w:rPr>
                <w:sz w:val="16"/>
                <w:szCs w:val="16"/>
              </w:rPr>
            </w:pPr>
            <w:r>
              <w:rPr>
                <w:sz w:val="16"/>
                <w:szCs w:val="16"/>
              </w:rPr>
              <w:t>POA</w:t>
            </w:r>
          </w:p>
        </w:tc>
        <w:tc>
          <w:tcPr>
            <w:tcW w:w="950" w:type="dxa"/>
            <w:noWrap/>
            <w:vAlign w:val="center"/>
            <w:hideMark/>
          </w:tcPr>
          <w:p w14:paraId="5A014CD4" w14:textId="77777777" w:rsidR="00771A4B" w:rsidRDefault="00771A4B" w:rsidP="00771A4B">
            <w:pPr>
              <w:jc w:val="center"/>
              <w:rPr>
                <w:sz w:val="16"/>
                <w:szCs w:val="16"/>
              </w:rPr>
            </w:pPr>
            <w:r>
              <w:rPr>
                <w:sz w:val="16"/>
                <w:szCs w:val="16"/>
              </w:rPr>
              <w:t>ZWEQENER</w:t>
            </w:r>
          </w:p>
        </w:tc>
        <w:tc>
          <w:tcPr>
            <w:tcW w:w="665" w:type="dxa"/>
            <w:noWrap/>
            <w:vAlign w:val="center"/>
            <w:hideMark/>
          </w:tcPr>
          <w:p w14:paraId="7EED44BE" w14:textId="77777777" w:rsidR="00771A4B" w:rsidRDefault="00771A4B" w:rsidP="00771A4B">
            <w:pPr>
              <w:jc w:val="center"/>
              <w:rPr>
                <w:sz w:val="16"/>
                <w:szCs w:val="16"/>
              </w:rPr>
            </w:pPr>
            <w:r>
              <w:rPr>
                <w:sz w:val="16"/>
                <w:szCs w:val="16"/>
              </w:rPr>
              <w:t>1</w:t>
            </w:r>
          </w:p>
        </w:tc>
        <w:tc>
          <w:tcPr>
            <w:tcW w:w="983" w:type="dxa"/>
            <w:vAlign w:val="center"/>
          </w:tcPr>
          <w:p w14:paraId="72FF46B9" w14:textId="3B3AAC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732428" w14:textId="56360F8C" w:rsidR="00771A4B" w:rsidRDefault="00771A4B" w:rsidP="00771A4B">
            <w:pPr>
              <w:jc w:val="center"/>
              <w:rPr>
                <w:sz w:val="16"/>
                <w:szCs w:val="16"/>
              </w:rPr>
            </w:pPr>
            <w:r>
              <w:rPr>
                <w:sz w:val="16"/>
                <w:szCs w:val="16"/>
              </w:rPr>
              <w:t>UN</w:t>
            </w:r>
          </w:p>
        </w:tc>
        <w:tc>
          <w:tcPr>
            <w:tcW w:w="887" w:type="dxa"/>
            <w:noWrap/>
            <w:vAlign w:val="center"/>
            <w:hideMark/>
          </w:tcPr>
          <w:p w14:paraId="2F3F0B8B" w14:textId="5F64000E" w:rsidR="00771A4B" w:rsidRDefault="00771A4B" w:rsidP="00771A4B">
            <w:pPr>
              <w:jc w:val="center"/>
              <w:rPr>
                <w:sz w:val="16"/>
                <w:szCs w:val="16"/>
              </w:rPr>
            </w:pPr>
            <w:r>
              <w:rPr>
                <w:sz w:val="16"/>
                <w:szCs w:val="16"/>
              </w:rPr>
              <w:t>4.542,85</w:t>
            </w:r>
          </w:p>
        </w:tc>
        <w:tc>
          <w:tcPr>
            <w:tcW w:w="1152" w:type="dxa"/>
            <w:noWrap/>
            <w:vAlign w:val="center"/>
            <w:hideMark/>
          </w:tcPr>
          <w:p w14:paraId="20AA9476" w14:textId="1A631490" w:rsidR="00771A4B" w:rsidRDefault="00771A4B" w:rsidP="00771A4B">
            <w:pPr>
              <w:jc w:val="center"/>
              <w:rPr>
                <w:sz w:val="16"/>
                <w:szCs w:val="16"/>
              </w:rPr>
            </w:pPr>
            <w:r>
              <w:rPr>
                <w:sz w:val="16"/>
                <w:szCs w:val="16"/>
              </w:rPr>
              <w:t>-             662,50</w:t>
            </w:r>
          </w:p>
        </w:tc>
        <w:tc>
          <w:tcPr>
            <w:tcW w:w="887" w:type="dxa"/>
            <w:noWrap/>
            <w:vAlign w:val="center"/>
            <w:hideMark/>
          </w:tcPr>
          <w:p w14:paraId="4B0E38DA" w14:textId="566719AD" w:rsidR="00771A4B" w:rsidRDefault="00771A4B" w:rsidP="00771A4B">
            <w:pPr>
              <w:jc w:val="center"/>
              <w:rPr>
                <w:sz w:val="16"/>
                <w:szCs w:val="16"/>
              </w:rPr>
            </w:pPr>
            <w:r>
              <w:rPr>
                <w:sz w:val="16"/>
                <w:szCs w:val="16"/>
              </w:rPr>
              <w:t>3.880,35</w:t>
            </w:r>
          </w:p>
        </w:tc>
      </w:tr>
      <w:tr w:rsidR="00771A4B" w14:paraId="08BE636F" w14:textId="77777777" w:rsidTr="00771A4B">
        <w:trPr>
          <w:trHeight w:val="240"/>
        </w:trPr>
        <w:tc>
          <w:tcPr>
            <w:tcW w:w="936" w:type="dxa"/>
            <w:noWrap/>
            <w:hideMark/>
          </w:tcPr>
          <w:p w14:paraId="6FD7CAF5" w14:textId="7968E3D9" w:rsidR="00771A4B" w:rsidRDefault="00771A4B" w:rsidP="00771A4B">
            <w:pPr>
              <w:rPr>
                <w:sz w:val="16"/>
                <w:szCs w:val="16"/>
              </w:rPr>
            </w:pPr>
            <w:r>
              <w:rPr>
                <w:sz w:val="16"/>
                <w:szCs w:val="16"/>
              </w:rPr>
              <w:t>Maquinas e equipamentos</w:t>
            </w:r>
          </w:p>
        </w:tc>
        <w:tc>
          <w:tcPr>
            <w:tcW w:w="1096" w:type="dxa"/>
            <w:noWrap/>
            <w:hideMark/>
          </w:tcPr>
          <w:p w14:paraId="44921D67" w14:textId="77777777" w:rsidR="00771A4B" w:rsidRDefault="00771A4B" w:rsidP="00771A4B">
            <w:pPr>
              <w:rPr>
                <w:sz w:val="16"/>
                <w:szCs w:val="16"/>
              </w:rPr>
            </w:pPr>
            <w:r>
              <w:rPr>
                <w:sz w:val="16"/>
                <w:szCs w:val="16"/>
              </w:rPr>
              <w:t>5100012920710</w:t>
            </w:r>
          </w:p>
        </w:tc>
        <w:tc>
          <w:tcPr>
            <w:tcW w:w="628" w:type="dxa"/>
            <w:noWrap/>
            <w:hideMark/>
          </w:tcPr>
          <w:p w14:paraId="347ED0C2" w14:textId="0BA06200" w:rsidR="00771A4B" w:rsidRDefault="00771A4B" w:rsidP="00771A4B">
            <w:pPr>
              <w:rPr>
                <w:sz w:val="16"/>
                <w:szCs w:val="16"/>
              </w:rPr>
            </w:pPr>
            <w:r>
              <w:rPr>
                <w:sz w:val="16"/>
                <w:szCs w:val="16"/>
              </w:rPr>
              <w:t>Porto alegre</w:t>
            </w:r>
          </w:p>
        </w:tc>
        <w:tc>
          <w:tcPr>
            <w:tcW w:w="3466" w:type="dxa"/>
            <w:noWrap/>
            <w:hideMark/>
          </w:tcPr>
          <w:p w14:paraId="001B823D" w14:textId="77777777" w:rsidR="00771A4B" w:rsidRDefault="00771A4B" w:rsidP="00771A4B">
            <w:pPr>
              <w:rPr>
                <w:sz w:val="16"/>
                <w:szCs w:val="16"/>
              </w:rPr>
            </w:pPr>
            <w:r>
              <w:rPr>
                <w:sz w:val="16"/>
                <w:szCs w:val="16"/>
              </w:rPr>
              <w:t>BANCO DE BATERIA 02 FAB: UNIPOWER, MOD: UP122000, N/S: N/D COM 40 BATERIAS, FABRIC. UNIPOWER, MODELO UP122000, CAPAC. C/BATERIA 12V 200 AH, ( DA UPS B )</w:t>
            </w:r>
          </w:p>
        </w:tc>
        <w:tc>
          <w:tcPr>
            <w:tcW w:w="481" w:type="dxa"/>
            <w:noWrap/>
            <w:hideMark/>
          </w:tcPr>
          <w:p w14:paraId="3A6016E2" w14:textId="77777777" w:rsidR="00771A4B" w:rsidRDefault="00771A4B" w:rsidP="00771A4B">
            <w:pPr>
              <w:rPr>
                <w:sz w:val="16"/>
                <w:szCs w:val="16"/>
              </w:rPr>
            </w:pPr>
            <w:r>
              <w:rPr>
                <w:sz w:val="16"/>
                <w:szCs w:val="16"/>
              </w:rPr>
              <w:t>POA</w:t>
            </w:r>
          </w:p>
        </w:tc>
        <w:tc>
          <w:tcPr>
            <w:tcW w:w="950" w:type="dxa"/>
            <w:noWrap/>
            <w:vAlign w:val="center"/>
            <w:hideMark/>
          </w:tcPr>
          <w:p w14:paraId="135AA2D7" w14:textId="77777777" w:rsidR="00771A4B" w:rsidRDefault="00771A4B" w:rsidP="00771A4B">
            <w:pPr>
              <w:jc w:val="center"/>
              <w:rPr>
                <w:sz w:val="16"/>
                <w:szCs w:val="16"/>
              </w:rPr>
            </w:pPr>
            <w:r>
              <w:rPr>
                <w:sz w:val="16"/>
                <w:szCs w:val="16"/>
              </w:rPr>
              <w:t>ZWEQENER</w:t>
            </w:r>
          </w:p>
        </w:tc>
        <w:tc>
          <w:tcPr>
            <w:tcW w:w="665" w:type="dxa"/>
            <w:noWrap/>
            <w:vAlign w:val="center"/>
            <w:hideMark/>
          </w:tcPr>
          <w:p w14:paraId="1725BF97" w14:textId="77777777" w:rsidR="00771A4B" w:rsidRDefault="00771A4B" w:rsidP="00771A4B">
            <w:pPr>
              <w:jc w:val="center"/>
              <w:rPr>
                <w:sz w:val="16"/>
                <w:szCs w:val="16"/>
              </w:rPr>
            </w:pPr>
            <w:r>
              <w:rPr>
                <w:sz w:val="16"/>
                <w:szCs w:val="16"/>
              </w:rPr>
              <w:t>1</w:t>
            </w:r>
          </w:p>
        </w:tc>
        <w:tc>
          <w:tcPr>
            <w:tcW w:w="983" w:type="dxa"/>
            <w:vAlign w:val="center"/>
          </w:tcPr>
          <w:p w14:paraId="7C2C9EE9" w14:textId="0EA2EA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33C126" w14:textId="46491161" w:rsidR="00771A4B" w:rsidRDefault="00771A4B" w:rsidP="00771A4B">
            <w:pPr>
              <w:jc w:val="center"/>
              <w:rPr>
                <w:sz w:val="16"/>
                <w:szCs w:val="16"/>
              </w:rPr>
            </w:pPr>
            <w:r>
              <w:rPr>
                <w:sz w:val="16"/>
                <w:szCs w:val="16"/>
              </w:rPr>
              <w:t>UN</w:t>
            </w:r>
          </w:p>
        </w:tc>
        <w:tc>
          <w:tcPr>
            <w:tcW w:w="887" w:type="dxa"/>
            <w:noWrap/>
            <w:vAlign w:val="center"/>
            <w:hideMark/>
          </w:tcPr>
          <w:p w14:paraId="4285989C" w14:textId="550300DE" w:rsidR="00771A4B" w:rsidRDefault="00771A4B" w:rsidP="00771A4B">
            <w:pPr>
              <w:jc w:val="center"/>
              <w:rPr>
                <w:sz w:val="16"/>
                <w:szCs w:val="16"/>
              </w:rPr>
            </w:pPr>
            <w:r>
              <w:rPr>
                <w:sz w:val="16"/>
                <w:szCs w:val="16"/>
              </w:rPr>
              <w:t>27.081,65</w:t>
            </w:r>
          </w:p>
        </w:tc>
        <w:tc>
          <w:tcPr>
            <w:tcW w:w="1152" w:type="dxa"/>
            <w:noWrap/>
            <w:vAlign w:val="center"/>
            <w:hideMark/>
          </w:tcPr>
          <w:p w14:paraId="1A3C6F4B" w14:textId="6F452647" w:rsidR="00771A4B" w:rsidRDefault="00771A4B" w:rsidP="00771A4B">
            <w:pPr>
              <w:jc w:val="center"/>
              <w:rPr>
                <w:sz w:val="16"/>
                <w:szCs w:val="16"/>
              </w:rPr>
            </w:pPr>
            <w:r>
              <w:rPr>
                <w:sz w:val="16"/>
                <w:szCs w:val="16"/>
              </w:rPr>
              <w:t>-          3.498,04</w:t>
            </w:r>
          </w:p>
        </w:tc>
        <w:tc>
          <w:tcPr>
            <w:tcW w:w="887" w:type="dxa"/>
            <w:noWrap/>
            <w:vAlign w:val="center"/>
            <w:hideMark/>
          </w:tcPr>
          <w:p w14:paraId="1B8642D3" w14:textId="3779CACC" w:rsidR="00771A4B" w:rsidRDefault="00771A4B" w:rsidP="00771A4B">
            <w:pPr>
              <w:jc w:val="center"/>
              <w:rPr>
                <w:sz w:val="16"/>
                <w:szCs w:val="16"/>
              </w:rPr>
            </w:pPr>
            <w:r>
              <w:rPr>
                <w:sz w:val="16"/>
                <w:szCs w:val="16"/>
              </w:rPr>
              <w:t>23.583,61</w:t>
            </w:r>
          </w:p>
        </w:tc>
      </w:tr>
      <w:tr w:rsidR="00771A4B" w14:paraId="2EF948E1" w14:textId="77777777" w:rsidTr="00771A4B">
        <w:trPr>
          <w:trHeight w:val="240"/>
        </w:trPr>
        <w:tc>
          <w:tcPr>
            <w:tcW w:w="936" w:type="dxa"/>
            <w:noWrap/>
            <w:hideMark/>
          </w:tcPr>
          <w:p w14:paraId="0AF95771" w14:textId="59F691A8" w:rsidR="00771A4B" w:rsidRDefault="00771A4B" w:rsidP="00771A4B">
            <w:pPr>
              <w:rPr>
                <w:sz w:val="16"/>
                <w:szCs w:val="16"/>
              </w:rPr>
            </w:pPr>
            <w:r>
              <w:rPr>
                <w:sz w:val="16"/>
                <w:szCs w:val="16"/>
              </w:rPr>
              <w:t>Maquinas e equipamentos</w:t>
            </w:r>
          </w:p>
        </w:tc>
        <w:tc>
          <w:tcPr>
            <w:tcW w:w="1096" w:type="dxa"/>
            <w:noWrap/>
            <w:hideMark/>
          </w:tcPr>
          <w:p w14:paraId="1A9C53C8" w14:textId="77777777" w:rsidR="00771A4B" w:rsidRDefault="00771A4B" w:rsidP="00771A4B">
            <w:pPr>
              <w:rPr>
                <w:sz w:val="16"/>
                <w:szCs w:val="16"/>
              </w:rPr>
            </w:pPr>
            <w:r>
              <w:rPr>
                <w:sz w:val="16"/>
                <w:szCs w:val="16"/>
              </w:rPr>
              <w:t>5100013252430</w:t>
            </w:r>
          </w:p>
        </w:tc>
        <w:tc>
          <w:tcPr>
            <w:tcW w:w="628" w:type="dxa"/>
            <w:noWrap/>
            <w:hideMark/>
          </w:tcPr>
          <w:p w14:paraId="7A46EF4D" w14:textId="76DA66E8" w:rsidR="00771A4B" w:rsidRDefault="00771A4B" w:rsidP="00771A4B">
            <w:pPr>
              <w:rPr>
                <w:sz w:val="16"/>
                <w:szCs w:val="16"/>
              </w:rPr>
            </w:pPr>
            <w:r>
              <w:rPr>
                <w:sz w:val="16"/>
                <w:szCs w:val="16"/>
              </w:rPr>
              <w:t>Porto alegre</w:t>
            </w:r>
          </w:p>
        </w:tc>
        <w:tc>
          <w:tcPr>
            <w:tcW w:w="3466" w:type="dxa"/>
            <w:noWrap/>
            <w:hideMark/>
          </w:tcPr>
          <w:p w14:paraId="0E576066" w14:textId="77777777" w:rsidR="00771A4B" w:rsidRDefault="00771A4B" w:rsidP="00771A4B">
            <w:pPr>
              <w:rPr>
                <w:sz w:val="16"/>
                <w:szCs w:val="16"/>
              </w:rPr>
            </w:pPr>
            <w:r>
              <w:rPr>
                <w:sz w:val="16"/>
                <w:szCs w:val="16"/>
              </w:rPr>
              <w:t>BANCO DE BATERIA 02 FAB: UNIPOWER, MOD: UP122000, N/S: N/D COM 40 BATERIAS, FABRIC. UNIPOWER, MODELO UP122000, CAPAC. C/BATERIA 12V 200AH</w:t>
            </w:r>
          </w:p>
        </w:tc>
        <w:tc>
          <w:tcPr>
            <w:tcW w:w="481" w:type="dxa"/>
            <w:noWrap/>
            <w:hideMark/>
          </w:tcPr>
          <w:p w14:paraId="4919F39C" w14:textId="77777777" w:rsidR="00771A4B" w:rsidRDefault="00771A4B" w:rsidP="00771A4B">
            <w:pPr>
              <w:rPr>
                <w:sz w:val="16"/>
                <w:szCs w:val="16"/>
              </w:rPr>
            </w:pPr>
            <w:r>
              <w:rPr>
                <w:sz w:val="16"/>
                <w:szCs w:val="16"/>
              </w:rPr>
              <w:t>POA</w:t>
            </w:r>
          </w:p>
        </w:tc>
        <w:tc>
          <w:tcPr>
            <w:tcW w:w="950" w:type="dxa"/>
            <w:noWrap/>
            <w:vAlign w:val="center"/>
            <w:hideMark/>
          </w:tcPr>
          <w:p w14:paraId="03A37740" w14:textId="77777777" w:rsidR="00771A4B" w:rsidRDefault="00771A4B" w:rsidP="00771A4B">
            <w:pPr>
              <w:jc w:val="center"/>
              <w:rPr>
                <w:sz w:val="16"/>
                <w:szCs w:val="16"/>
              </w:rPr>
            </w:pPr>
            <w:r>
              <w:rPr>
                <w:sz w:val="16"/>
                <w:szCs w:val="16"/>
              </w:rPr>
              <w:t>ZWEQENER</w:t>
            </w:r>
          </w:p>
        </w:tc>
        <w:tc>
          <w:tcPr>
            <w:tcW w:w="665" w:type="dxa"/>
            <w:noWrap/>
            <w:vAlign w:val="center"/>
            <w:hideMark/>
          </w:tcPr>
          <w:p w14:paraId="312281FB" w14:textId="77777777" w:rsidR="00771A4B" w:rsidRDefault="00771A4B" w:rsidP="00771A4B">
            <w:pPr>
              <w:jc w:val="center"/>
              <w:rPr>
                <w:sz w:val="16"/>
                <w:szCs w:val="16"/>
              </w:rPr>
            </w:pPr>
            <w:r>
              <w:rPr>
                <w:sz w:val="16"/>
                <w:szCs w:val="16"/>
              </w:rPr>
              <w:t>1</w:t>
            </w:r>
          </w:p>
        </w:tc>
        <w:tc>
          <w:tcPr>
            <w:tcW w:w="983" w:type="dxa"/>
            <w:vAlign w:val="center"/>
          </w:tcPr>
          <w:p w14:paraId="689256ED" w14:textId="3C53F7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E148B6" w14:textId="56D94754" w:rsidR="00771A4B" w:rsidRDefault="00771A4B" w:rsidP="00771A4B">
            <w:pPr>
              <w:jc w:val="center"/>
              <w:rPr>
                <w:sz w:val="16"/>
                <w:szCs w:val="16"/>
              </w:rPr>
            </w:pPr>
            <w:r>
              <w:rPr>
                <w:sz w:val="16"/>
                <w:szCs w:val="16"/>
              </w:rPr>
              <w:t>UN</w:t>
            </w:r>
          </w:p>
        </w:tc>
        <w:tc>
          <w:tcPr>
            <w:tcW w:w="887" w:type="dxa"/>
            <w:noWrap/>
            <w:vAlign w:val="center"/>
            <w:hideMark/>
          </w:tcPr>
          <w:p w14:paraId="44AF2F61" w14:textId="1B0ACFE8" w:rsidR="00771A4B" w:rsidRDefault="00771A4B" w:rsidP="00771A4B">
            <w:pPr>
              <w:jc w:val="center"/>
              <w:rPr>
                <w:sz w:val="16"/>
                <w:szCs w:val="16"/>
              </w:rPr>
            </w:pPr>
            <w:r>
              <w:rPr>
                <w:sz w:val="16"/>
                <w:szCs w:val="16"/>
              </w:rPr>
              <w:t>77.533,10</w:t>
            </w:r>
          </w:p>
        </w:tc>
        <w:tc>
          <w:tcPr>
            <w:tcW w:w="1152" w:type="dxa"/>
            <w:noWrap/>
            <w:vAlign w:val="center"/>
            <w:hideMark/>
          </w:tcPr>
          <w:p w14:paraId="0FB97E19" w14:textId="08D6C968" w:rsidR="00771A4B" w:rsidRDefault="00771A4B" w:rsidP="00771A4B">
            <w:pPr>
              <w:jc w:val="center"/>
              <w:rPr>
                <w:sz w:val="16"/>
                <w:szCs w:val="16"/>
              </w:rPr>
            </w:pPr>
            <w:r>
              <w:rPr>
                <w:sz w:val="16"/>
                <w:szCs w:val="16"/>
              </w:rPr>
              <w:t>-          8.076,36</w:t>
            </w:r>
          </w:p>
        </w:tc>
        <w:tc>
          <w:tcPr>
            <w:tcW w:w="887" w:type="dxa"/>
            <w:noWrap/>
            <w:vAlign w:val="center"/>
            <w:hideMark/>
          </w:tcPr>
          <w:p w14:paraId="5A274119" w14:textId="21AF067A" w:rsidR="00771A4B" w:rsidRDefault="00771A4B" w:rsidP="00771A4B">
            <w:pPr>
              <w:jc w:val="center"/>
              <w:rPr>
                <w:sz w:val="16"/>
                <w:szCs w:val="16"/>
              </w:rPr>
            </w:pPr>
            <w:r>
              <w:rPr>
                <w:sz w:val="16"/>
                <w:szCs w:val="16"/>
              </w:rPr>
              <w:t>69.456,74</w:t>
            </w:r>
          </w:p>
        </w:tc>
      </w:tr>
      <w:tr w:rsidR="00771A4B" w14:paraId="6A99D10B" w14:textId="77777777" w:rsidTr="00771A4B">
        <w:trPr>
          <w:trHeight w:val="240"/>
        </w:trPr>
        <w:tc>
          <w:tcPr>
            <w:tcW w:w="936" w:type="dxa"/>
            <w:noWrap/>
            <w:hideMark/>
          </w:tcPr>
          <w:p w14:paraId="2C6DAFB0" w14:textId="793F0FE5" w:rsidR="00771A4B" w:rsidRDefault="00771A4B" w:rsidP="00771A4B">
            <w:pPr>
              <w:rPr>
                <w:sz w:val="16"/>
                <w:szCs w:val="16"/>
              </w:rPr>
            </w:pPr>
            <w:r>
              <w:rPr>
                <w:sz w:val="16"/>
                <w:szCs w:val="16"/>
              </w:rPr>
              <w:t>Maquinas e equipamentos</w:t>
            </w:r>
          </w:p>
        </w:tc>
        <w:tc>
          <w:tcPr>
            <w:tcW w:w="1096" w:type="dxa"/>
            <w:noWrap/>
            <w:hideMark/>
          </w:tcPr>
          <w:p w14:paraId="06F9C583" w14:textId="77777777" w:rsidR="00771A4B" w:rsidRDefault="00771A4B" w:rsidP="00771A4B">
            <w:pPr>
              <w:rPr>
                <w:sz w:val="16"/>
                <w:szCs w:val="16"/>
              </w:rPr>
            </w:pPr>
            <w:r>
              <w:rPr>
                <w:sz w:val="16"/>
                <w:szCs w:val="16"/>
              </w:rPr>
              <w:t>5100013252440</w:t>
            </w:r>
          </w:p>
        </w:tc>
        <w:tc>
          <w:tcPr>
            <w:tcW w:w="628" w:type="dxa"/>
            <w:noWrap/>
            <w:hideMark/>
          </w:tcPr>
          <w:p w14:paraId="371AEC83" w14:textId="38A7CFD5" w:rsidR="00771A4B" w:rsidRDefault="00771A4B" w:rsidP="00771A4B">
            <w:pPr>
              <w:rPr>
                <w:sz w:val="16"/>
                <w:szCs w:val="16"/>
              </w:rPr>
            </w:pPr>
            <w:r>
              <w:rPr>
                <w:sz w:val="16"/>
                <w:szCs w:val="16"/>
              </w:rPr>
              <w:t>Porto alegre</w:t>
            </w:r>
          </w:p>
        </w:tc>
        <w:tc>
          <w:tcPr>
            <w:tcW w:w="3466" w:type="dxa"/>
            <w:noWrap/>
            <w:hideMark/>
          </w:tcPr>
          <w:p w14:paraId="1EF020BA" w14:textId="77777777" w:rsidR="00771A4B" w:rsidRDefault="00771A4B" w:rsidP="00771A4B">
            <w:pPr>
              <w:rPr>
                <w:sz w:val="16"/>
                <w:szCs w:val="16"/>
              </w:rPr>
            </w:pPr>
            <w:r>
              <w:rPr>
                <w:sz w:val="16"/>
                <w:szCs w:val="16"/>
              </w:rPr>
              <w:t>BANCO DE BATERIA 03 FAB: UNIPOWER, MOD: UP122000, N/S: N/D COM 40 BATERIAS, FABRIC. UNIPOWER, MODELO UP122000, CAPAC. C/BATERIA 12V 200AH</w:t>
            </w:r>
          </w:p>
        </w:tc>
        <w:tc>
          <w:tcPr>
            <w:tcW w:w="481" w:type="dxa"/>
            <w:noWrap/>
            <w:hideMark/>
          </w:tcPr>
          <w:p w14:paraId="7D244FD1" w14:textId="77777777" w:rsidR="00771A4B" w:rsidRDefault="00771A4B" w:rsidP="00771A4B">
            <w:pPr>
              <w:rPr>
                <w:sz w:val="16"/>
                <w:szCs w:val="16"/>
              </w:rPr>
            </w:pPr>
            <w:r>
              <w:rPr>
                <w:sz w:val="16"/>
                <w:szCs w:val="16"/>
              </w:rPr>
              <w:t>POA</w:t>
            </w:r>
          </w:p>
        </w:tc>
        <w:tc>
          <w:tcPr>
            <w:tcW w:w="950" w:type="dxa"/>
            <w:noWrap/>
            <w:vAlign w:val="center"/>
            <w:hideMark/>
          </w:tcPr>
          <w:p w14:paraId="7516F35E" w14:textId="77777777" w:rsidR="00771A4B" w:rsidRDefault="00771A4B" w:rsidP="00771A4B">
            <w:pPr>
              <w:jc w:val="center"/>
              <w:rPr>
                <w:sz w:val="16"/>
                <w:szCs w:val="16"/>
              </w:rPr>
            </w:pPr>
            <w:r>
              <w:rPr>
                <w:sz w:val="16"/>
                <w:szCs w:val="16"/>
              </w:rPr>
              <w:t>ZWEQENER</w:t>
            </w:r>
          </w:p>
        </w:tc>
        <w:tc>
          <w:tcPr>
            <w:tcW w:w="665" w:type="dxa"/>
            <w:noWrap/>
            <w:vAlign w:val="center"/>
            <w:hideMark/>
          </w:tcPr>
          <w:p w14:paraId="0C835377" w14:textId="77777777" w:rsidR="00771A4B" w:rsidRDefault="00771A4B" w:rsidP="00771A4B">
            <w:pPr>
              <w:jc w:val="center"/>
              <w:rPr>
                <w:sz w:val="16"/>
                <w:szCs w:val="16"/>
              </w:rPr>
            </w:pPr>
            <w:r>
              <w:rPr>
                <w:sz w:val="16"/>
                <w:szCs w:val="16"/>
              </w:rPr>
              <w:t>1</w:t>
            </w:r>
          </w:p>
        </w:tc>
        <w:tc>
          <w:tcPr>
            <w:tcW w:w="983" w:type="dxa"/>
            <w:vAlign w:val="center"/>
          </w:tcPr>
          <w:p w14:paraId="7B948E15" w14:textId="080F84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25A884" w14:textId="511DB423" w:rsidR="00771A4B" w:rsidRDefault="00771A4B" w:rsidP="00771A4B">
            <w:pPr>
              <w:jc w:val="center"/>
              <w:rPr>
                <w:sz w:val="16"/>
                <w:szCs w:val="16"/>
              </w:rPr>
            </w:pPr>
            <w:r>
              <w:rPr>
                <w:sz w:val="16"/>
                <w:szCs w:val="16"/>
              </w:rPr>
              <w:t>UN</w:t>
            </w:r>
          </w:p>
        </w:tc>
        <w:tc>
          <w:tcPr>
            <w:tcW w:w="887" w:type="dxa"/>
            <w:noWrap/>
            <w:vAlign w:val="center"/>
            <w:hideMark/>
          </w:tcPr>
          <w:p w14:paraId="30BE90D8" w14:textId="3681DB00" w:rsidR="00771A4B" w:rsidRDefault="00771A4B" w:rsidP="00771A4B">
            <w:pPr>
              <w:jc w:val="center"/>
              <w:rPr>
                <w:sz w:val="16"/>
                <w:szCs w:val="16"/>
              </w:rPr>
            </w:pPr>
            <w:r>
              <w:rPr>
                <w:sz w:val="16"/>
                <w:szCs w:val="16"/>
              </w:rPr>
              <w:t>77.533,10</w:t>
            </w:r>
          </w:p>
        </w:tc>
        <w:tc>
          <w:tcPr>
            <w:tcW w:w="1152" w:type="dxa"/>
            <w:noWrap/>
            <w:vAlign w:val="center"/>
            <w:hideMark/>
          </w:tcPr>
          <w:p w14:paraId="19C76D7C" w14:textId="2EBB6758" w:rsidR="00771A4B" w:rsidRDefault="00771A4B" w:rsidP="00771A4B">
            <w:pPr>
              <w:jc w:val="center"/>
              <w:rPr>
                <w:sz w:val="16"/>
                <w:szCs w:val="16"/>
              </w:rPr>
            </w:pPr>
            <w:r>
              <w:rPr>
                <w:sz w:val="16"/>
                <w:szCs w:val="16"/>
              </w:rPr>
              <w:t>-          8.076,36</w:t>
            </w:r>
          </w:p>
        </w:tc>
        <w:tc>
          <w:tcPr>
            <w:tcW w:w="887" w:type="dxa"/>
            <w:noWrap/>
            <w:vAlign w:val="center"/>
            <w:hideMark/>
          </w:tcPr>
          <w:p w14:paraId="12BFFEAC" w14:textId="314952DF" w:rsidR="00771A4B" w:rsidRDefault="00771A4B" w:rsidP="00771A4B">
            <w:pPr>
              <w:jc w:val="center"/>
              <w:rPr>
                <w:sz w:val="16"/>
                <w:szCs w:val="16"/>
              </w:rPr>
            </w:pPr>
            <w:r>
              <w:rPr>
                <w:sz w:val="16"/>
                <w:szCs w:val="16"/>
              </w:rPr>
              <w:t>69.456,74</w:t>
            </w:r>
          </w:p>
        </w:tc>
      </w:tr>
      <w:tr w:rsidR="00771A4B" w14:paraId="3457E824" w14:textId="77777777" w:rsidTr="00771A4B">
        <w:trPr>
          <w:trHeight w:val="240"/>
        </w:trPr>
        <w:tc>
          <w:tcPr>
            <w:tcW w:w="936" w:type="dxa"/>
            <w:noWrap/>
            <w:hideMark/>
          </w:tcPr>
          <w:p w14:paraId="29F5748E" w14:textId="7055E620" w:rsidR="00771A4B" w:rsidRDefault="00771A4B" w:rsidP="00771A4B">
            <w:pPr>
              <w:rPr>
                <w:sz w:val="16"/>
                <w:szCs w:val="16"/>
              </w:rPr>
            </w:pPr>
            <w:r>
              <w:rPr>
                <w:sz w:val="16"/>
                <w:szCs w:val="16"/>
              </w:rPr>
              <w:t>Maquinas e equipamentos</w:t>
            </w:r>
          </w:p>
        </w:tc>
        <w:tc>
          <w:tcPr>
            <w:tcW w:w="1096" w:type="dxa"/>
            <w:noWrap/>
            <w:hideMark/>
          </w:tcPr>
          <w:p w14:paraId="48853218" w14:textId="77777777" w:rsidR="00771A4B" w:rsidRDefault="00771A4B" w:rsidP="00771A4B">
            <w:pPr>
              <w:rPr>
                <w:sz w:val="16"/>
                <w:szCs w:val="16"/>
              </w:rPr>
            </w:pPr>
            <w:r>
              <w:rPr>
                <w:sz w:val="16"/>
                <w:szCs w:val="16"/>
              </w:rPr>
              <w:t>5100013257120</w:t>
            </w:r>
          </w:p>
        </w:tc>
        <w:tc>
          <w:tcPr>
            <w:tcW w:w="628" w:type="dxa"/>
            <w:noWrap/>
            <w:hideMark/>
          </w:tcPr>
          <w:p w14:paraId="38DF99A3" w14:textId="6FE3713F" w:rsidR="00771A4B" w:rsidRDefault="00771A4B" w:rsidP="00771A4B">
            <w:pPr>
              <w:rPr>
                <w:sz w:val="16"/>
                <w:szCs w:val="16"/>
              </w:rPr>
            </w:pPr>
            <w:r>
              <w:rPr>
                <w:sz w:val="16"/>
                <w:szCs w:val="16"/>
              </w:rPr>
              <w:t>Porto alegre</w:t>
            </w:r>
          </w:p>
        </w:tc>
        <w:tc>
          <w:tcPr>
            <w:tcW w:w="3466" w:type="dxa"/>
            <w:noWrap/>
            <w:hideMark/>
          </w:tcPr>
          <w:p w14:paraId="7515D0A9" w14:textId="77777777" w:rsidR="00771A4B" w:rsidRDefault="00771A4B" w:rsidP="00771A4B">
            <w:pPr>
              <w:rPr>
                <w:sz w:val="16"/>
                <w:szCs w:val="16"/>
              </w:rPr>
            </w:pPr>
            <w:r>
              <w:rPr>
                <w:sz w:val="16"/>
                <w:szCs w:val="16"/>
              </w:rPr>
              <w:t>BANCO DE BATERIAS 01 UPS A FAB: UNICOBA UNIPOWER, MOD: UP122000, N/S: 080011809580200001 COM 40 BATERIAS, MOD. UP122000, CAPAC. CD  BATERIA  12V, 200AH,</w:t>
            </w:r>
          </w:p>
        </w:tc>
        <w:tc>
          <w:tcPr>
            <w:tcW w:w="481" w:type="dxa"/>
            <w:noWrap/>
            <w:hideMark/>
          </w:tcPr>
          <w:p w14:paraId="60F2EA6A" w14:textId="77777777" w:rsidR="00771A4B" w:rsidRDefault="00771A4B" w:rsidP="00771A4B">
            <w:pPr>
              <w:rPr>
                <w:sz w:val="16"/>
                <w:szCs w:val="16"/>
              </w:rPr>
            </w:pPr>
            <w:r>
              <w:rPr>
                <w:sz w:val="16"/>
                <w:szCs w:val="16"/>
              </w:rPr>
              <w:t>POA</w:t>
            </w:r>
          </w:p>
        </w:tc>
        <w:tc>
          <w:tcPr>
            <w:tcW w:w="950" w:type="dxa"/>
            <w:noWrap/>
            <w:vAlign w:val="center"/>
            <w:hideMark/>
          </w:tcPr>
          <w:p w14:paraId="6217CAA2" w14:textId="77777777" w:rsidR="00771A4B" w:rsidRDefault="00771A4B" w:rsidP="00771A4B">
            <w:pPr>
              <w:jc w:val="center"/>
              <w:rPr>
                <w:sz w:val="16"/>
                <w:szCs w:val="16"/>
              </w:rPr>
            </w:pPr>
            <w:r>
              <w:rPr>
                <w:sz w:val="16"/>
                <w:szCs w:val="16"/>
              </w:rPr>
              <w:t>ZWEQENER</w:t>
            </w:r>
          </w:p>
        </w:tc>
        <w:tc>
          <w:tcPr>
            <w:tcW w:w="665" w:type="dxa"/>
            <w:noWrap/>
            <w:vAlign w:val="center"/>
            <w:hideMark/>
          </w:tcPr>
          <w:p w14:paraId="45C598CB" w14:textId="77777777" w:rsidR="00771A4B" w:rsidRDefault="00771A4B" w:rsidP="00771A4B">
            <w:pPr>
              <w:jc w:val="center"/>
              <w:rPr>
                <w:sz w:val="16"/>
                <w:szCs w:val="16"/>
              </w:rPr>
            </w:pPr>
            <w:r>
              <w:rPr>
                <w:sz w:val="16"/>
                <w:szCs w:val="16"/>
              </w:rPr>
              <w:t>1</w:t>
            </w:r>
          </w:p>
        </w:tc>
        <w:tc>
          <w:tcPr>
            <w:tcW w:w="983" w:type="dxa"/>
            <w:vAlign w:val="center"/>
          </w:tcPr>
          <w:p w14:paraId="7DADF8C7" w14:textId="2B93FB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838BD2" w14:textId="0D1BC700" w:rsidR="00771A4B" w:rsidRDefault="00771A4B" w:rsidP="00771A4B">
            <w:pPr>
              <w:jc w:val="center"/>
              <w:rPr>
                <w:sz w:val="16"/>
                <w:szCs w:val="16"/>
              </w:rPr>
            </w:pPr>
            <w:r>
              <w:rPr>
                <w:sz w:val="16"/>
                <w:szCs w:val="16"/>
              </w:rPr>
              <w:t>UN</w:t>
            </w:r>
          </w:p>
        </w:tc>
        <w:tc>
          <w:tcPr>
            <w:tcW w:w="887" w:type="dxa"/>
            <w:noWrap/>
            <w:vAlign w:val="center"/>
            <w:hideMark/>
          </w:tcPr>
          <w:p w14:paraId="7997DC97" w14:textId="585293D8" w:rsidR="00771A4B" w:rsidRDefault="00771A4B" w:rsidP="00771A4B">
            <w:pPr>
              <w:jc w:val="center"/>
              <w:rPr>
                <w:sz w:val="16"/>
                <w:szCs w:val="16"/>
              </w:rPr>
            </w:pPr>
            <w:r>
              <w:rPr>
                <w:sz w:val="16"/>
                <w:szCs w:val="16"/>
              </w:rPr>
              <w:t>77.533,10</w:t>
            </w:r>
          </w:p>
        </w:tc>
        <w:tc>
          <w:tcPr>
            <w:tcW w:w="1152" w:type="dxa"/>
            <w:noWrap/>
            <w:vAlign w:val="center"/>
            <w:hideMark/>
          </w:tcPr>
          <w:p w14:paraId="51F67CDF" w14:textId="72FEADEA" w:rsidR="00771A4B" w:rsidRDefault="00771A4B" w:rsidP="00771A4B">
            <w:pPr>
              <w:jc w:val="center"/>
              <w:rPr>
                <w:sz w:val="16"/>
                <w:szCs w:val="16"/>
              </w:rPr>
            </w:pPr>
            <w:r>
              <w:rPr>
                <w:sz w:val="16"/>
                <w:szCs w:val="16"/>
              </w:rPr>
              <w:t>-          8.076,36</w:t>
            </w:r>
          </w:p>
        </w:tc>
        <w:tc>
          <w:tcPr>
            <w:tcW w:w="887" w:type="dxa"/>
            <w:noWrap/>
            <w:vAlign w:val="center"/>
            <w:hideMark/>
          </w:tcPr>
          <w:p w14:paraId="78216621" w14:textId="01F09DA9" w:rsidR="00771A4B" w:rsidRDefault="00771A4B" w:rsidP="00771A4B">
            <w:pPr>
              <w:jc w:val="center"/>
              <w:rPr>
                <w:sz w:val="16"/>
                <w:szCs w:val="16"/>
              </w:rPr>
            </w:pPr>
            <w:r>
              <w:rPr>
                <w:sz w:val="16"/>
                <w:szCs w:val="16"/>
              </w:rPr>
              <w:t>69.456,74</w:t>
            </w:r>
          </w:p>
        </w:tc>
      </w:tr>
      <w:tr w:rsidR="00771A4B" w14:paraId="4860388E" w14:textId="77777777" w:rsidTr="00771A4B">
        <w:trPr>
          <w:trHeight w:val="240"/>
        </w:trPr>
        <w:tc>
          <w:tcPr>
            <w:tcW w:w="936" w:type="dxa"/>
            <w:noWrap/>
            <w:hideMark/>
          </w:tcPr>
          <w:p w14:paraId="2B717323" w14:textId="4CBD2600" w:rsidR="00771A4B" w:rsidRDefault="00771A4B" w:rsidP="00771A4B">
            <w:pPr>
              <w:rPr>
                <w:sz w:val="16"/>
                <w:szCs w:val="16"/>
              </w:rPr>
            </w:pPr>
            <w:r>
              <w:rPr>
                <w:sz w:val="16"/>
                <w:szCs w:val="16"/>
              </w:rPr>
              <w:t>Maquinas e equipamentos</w:t>
            </w:r>
          </w:p>
        </w:tc>
        <w:tc>
          <w:tcPr>
            <w:tcW w:w="1096" w:type="dxa"/>
            <w:noWrap/>
            <w:hideMark/>
          </w:tcPr>
          <w:p w14:paraId="3A5AD930" w14:textId="77777777" w:rsidR="00771A4B" w:rsidRDefault="00771A4B" w:rsidP="00771A4B">
            <w:pPr>
              <w:rPr>
                <w:sz w:val="16"/>
                <w:szCs w:val="16"/>
              </w:rPr>
            </w:pPr>
            <w:r>
              <w:rPr>
                <w:sz w:val="16"/>
                <w:szCs w:val="16"/>
              </w:rPr>
              <w:t>5100013257130</w:t>
            </w:r>
          </w:p>
        </w:tc>
        <w:tc>
          <w:tcPr>
            <w:tcW w:w="628" w:type="dxa"/>
            <w:noWrap/>
            <w:hideMark/>
          </w:tcPr>
          <w:p w14:paraId="4A4AC740" w14:textId="581DFFA0" w:rsidR="00771A4B" w:rsidRDefault="00771A4B" w:rsidP="00771A4B">
            <w:pPr>
              <w:rPr>
                <w:sz w:val="16"/>
                <w:szCs w:val="16"/>
              </w:rPr>
            </w:pPr>
            <w:r>
              <w:rPr>
                <w:sz w:val="16"/>
                <w:szCs w:val="16"/>
              </w:rPr>
              <w:t>Porto alegre</w:t>
            </w:r>
          </w:p>
        </w:tc>
        <w:tc>
          <w:tcPr>
            <w:tcW w:w="3466" w:type="dxa"/>
            <w:noWrap/>
            <w:hideMark/>
          </w:tcPr>
          <w:p w14:paraId="31CAC0A9" w14:textId="77777777" w:rsidR="00771A4B" w:rsidRDefault="00771A4B" w:rsidP="00771A4B">
            <w:pPr>
              <w:rPr>
                <w:sz w:val="16"/>
                <w:szCs w:val="16"/>
              </w:rPr>
            </w:pPr>
            <w:r>
              <w:rPr>
                <w:sz w:val="16"/>
                <w:szCs w:val="16"/>
              </w:rPr>
              <w:t>BANCO DE BATERIAS FAB: NEWPOWER, MOD: 31HR-1500, N/S: 001 A 024 COM 24 ELEMENTOS, CAPAC. 1500 AH</w:t>
            </w:r>
          </w:p>
        </w:tc>
        <w:tc>
          <w:tcPr>
            <w:tcW w:w="481" w:type="dxa"/>
            <w:noWrap/>
            <w:hideMark/>
          </w:tcPr>
          <w:p w14:paraId="4A4DE823" w14:textId="77777777" w:rsidR="00771A4B" w:rsidRDefault="00771A4B" w:rsidP="00771A4B">
            <w:pPr>
              <w:rPr>
                <w:sz w:val="16"/>
                <w:szCs w:val="16"/>
              </w:rPr>
            </w:pPr>
            <w:r>
              <w:rPr>
                <w:sz w:val="16"/>
                <w:szCs w:val="16"/>
              </w:rPr>
              <w:t>POA</w:t>
            </w:r>
          </w:p>
        </w:tc>
        <w:tc>
          <w:tcPr>
            <w:tcW w:w="950" w:type="dxa"/>
            <w:noWrap/>
            <w:vAlign w:val="center"/>
            <w:hideMark/>
          </w:tcPr>
          <w:p w14:paraId="29CF7144" w14:textId="77777777" w:rsidR="00771A4B" w:rsidRDefault="00771A4B" w:rsidP="00771A4B">
            <w:pPr>
              <w:jc w:val="center"/>
              <w:rPr>
                <w:sz w:val="16"/>
                <w:szCs w:val="16"/>
              </w:rPr>
            </w:pPr>
            <w:r>
              <w:rPr>
                <w:sz w:val="16"/>
                <w:szCs w:val="16"/>
              </w:rPr>
              <w:t>ZWEQENER</w:t>
            </w:r>
          </w:p>
        </w:tc>
        <w:tc>
          <w:tcPr>
            <w:tcW w:w="665" w:type="dxa"/>
            <w:noWrap/>
            <w:vAlign w:val="center"/>
            <w:hideMark/>
          </w:tcPr>
          <w:p w14:paraId="1638FC6C" w14:textId="77777777" w:rsidR="00771A4B" w:rsidRDefault="00771A4B" w:rsidP="00771A4B">
            <w:pPr>
              <w:jc w:val="center"/>
              <w:rPr>
                <w:sz w:val="16"/>
                <w:szCs w:val="16"/>
              </w:rPr>
            </w:pPr>
            <w:r>
              <w:rPr>
                <w:sz w:val="16"/>
                <w:szCs w:val="16"/>
              </w:rPr>
              <w:t>1</w:t>
            </w:r>
          </w:p>
        </w:tc>
        <w:tc>
          <w:tcPr>
            <w:tcW w:w="983" w:type="dxa"/>
            <w:vAlign w:val="center"/>
          </w:tcPr>
          <w:p w14:paraId="7A6FFD1E" w14:textId="1FCC4B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386FFC" w14:textId="162DE9D3" w:rsidR="00771A4B" w:rsidRDefault="00771A4B" w:rsidP="00771A4B">
            <w:pPr>
              <w:jc w:val="center"/>
              <w:rPr>
                <w:sz w:val="16"/>
                <w:szCs w:val="16"/>
              </w:rPr>
            </w:pPr>
            <w:r>
              <w:rPr>
                <w:sz w:val="16"/>
                <w:szCs w:val="16"/>
              </w:rPr>
              <w:t>UN</w:t>
            </w:r>
          </w:p>
        </w:tc>
        <w:tc>
          <w:tcPr>
            <w:tcW w:w="887" w:type="dxa"/>
            <w:noWrap/>
            <w:vAlign w:val="center"/>
            <w:hideMark/>
          </w:tcPr>
          <w:p w14:paraId="472CEB97" w14:textId="68779E0A" w:rsidR="00771A4B" w:rsidRDefault="00771A4B" w:rsidP="00771A4B">
            <w:pPr>
              <w:jc w:val="center"/>
              <w:rPr>
                <w:sz w:val="16"/>
                <w:szCs w:val="16"/>
              </w:rPr>
            </w:pPr>
            <w:r>
              <w:rPr>
                <w:sz w:val="16"/>
                <w:szCs w:val="16"/>
              </w:rPr>
              <w:t>80.460,35</w:t>
            </w:r>
          </w:p>
        </w:tc>
        <w:tc>
          <w:tcPr>
            <w:tcW w:w="1152" w:type="dxa"/>
            <w:noWrap/>
            <w:vAlign w:val="center"/>
            <w:hideMark/>
          </w:tcPr>
          <w:p w14:paraId="2156DFEA" w14:textId="4FF6D318" w:rsidR="00771A4B" w:rsidRDefault="00771A4B" w:rsidP="00771A4B">
            <w:pPr>
              <w:jc w:val="center"/>
              <w:rPr>
                <w:sz w:val="16"/>
                <w:szCs w:val="16"/>
              </w:rPr>
            </w:pPr>
            <w:r>
              <w:rPr>
                <w:sz w:val="16"/>
                <w:szCs w:val="16"/>
              </w:rPr>
              <w:t>-          8.381,28</w:t>
            </w:r>
          </w:p>
        </w:tc>
        <w:tc>
          <w:tcPr>
            <w:tcW w:w="887" w:type="dxa"/>
            <w:noWrap/>
            <w:vAlign w:val="center"/>
            <w:hideMark/>
          </w:tcPr>
          <w:p w14:paraId="1CD8E89B" w14:textId="507AB60B" w:rsidR="00771A4B" w:rsidRDefault="00771A4B" w:rsidP="00771A4B">
            <w:pPr>
              <w:jc w:val="center"/>
              <w:rPr>
                <w:sz w:val="16"/>
                <w:szCs w:val="16"/>
              </w:rPr>
            </w:pPr>
            <w:r>
              <w:rPr>
                <w:sz w:val="16"/>
                <w:szCs w:val="16"/>
              </w:rPr>
              <w:t>72.079,07</w:t>
            </w:r>
          </w:p>
        </w:tc>
      </w:tr>
      <w:tr w:rsidR="00771A4B" w14:paraId="14883D99" w14:textId="77777777" w:rsidTr="00771A4B">
        <w:trPr>
          <w:trHeight w:val="240"/>
        </w:trPr>
        <w:tc>
          <w:tcPr>
            <w:tcW w:w="936" w:type="dxa"/>
            <w:noWrap/>
            <w:hideMark/>
          </w:tcPr>
          <w:p w14:paraId="2E668CE8" w14:textId="146E2E00" w:rsidR="00771A4B" w:rsidRDefault="00771A4B" w:rsidP="00771A4B">
            <w:pPr>
              <w:rPr>
                <w:sz w:val="16"/>
                <w:szCs w:val="16"/>
              </w:rPr>
            </w:pPr>
            <w:r>
              <w:rPr>
                <w:sz w:val="16"/>
                <w:szCs w:val="16"/>
              </w:rPr>
              <w:t>Equipamentos informática</w:t>
            </w:r>
          </w:p>
        </w:tc>
        <w:tc>
          <w:tcPr>
            <w:tcW w:w="1096" w:type="dxa"/>
            <w:noWrap/>
            <w:hideMark/>
          </w:tcPr>
          <w:p w14:paraId="2F387AA5" w14:textId="77777777" w:rsidR="00771A4B" w:rsidRDefault="00771A4B" w:rsidP="00771A4B">
            <w:pPr>
              <w:rPr>
                <w:sz w:val="16"/>
                <w:szCs w:val="16"/>
              </w:rPr>
            </w:pPr>
            <w:r>
              <w:rPr>
                <w:sz w:val="16"/>
                <w:szCs w:val="16"/>
              </w:rPr>
              <w:t>7100000030340</w:t>
            </w:r>
          </w:p>
        </w:tc>
        <w:tc>
          <w:tcPr>
            <w:tcW w:w="628" w:type="dxa"/>
            <w:noWrap/>
            <w:hideMark/>
          </w:tcPr>
          <w:p w14:paraId="24C5E808" w14:textId="044A5831" w:rsidR="00771A4B" w:rsidRDefault="00771A4B" w:rsidP="00771A4B">
            <w:pPr>
              <w:rPr>
                <w:sz w:val="16"/>
                <w:szCs w:val="16"/>
              </w:rPr>
            </w:pPr>
            <w:r>
              <w:rPr>
                <w:sz w:val="16"/>
                <w:szCs w:val="16"/>
              </w:rPr>
              <w:t>Porto alegre</w:t>
            </w:r>
          </w:p>
        </w:tc>
        <w:tc>
          <w:tcPr>
            <w:tcW w:w="3466" w:type="dxa"/>
            <w:noWrap/>
            <w:hideMark/>
          </w:tcPr>
          <w:p w14:paraId="57633772" w14:textId="77777777" w:rsidR="00771A4B" w:rsidRDefault="00771A4B" w:rsidP="00771A4B">
            <w:pPr>
              <w:rPr>
                <w:sz w:val="16"/>
                <w:szCs w:val="16"/>
              </w:rPr>
            </w:pPr>
            <w:r>
              <w:rPr>
                <w:sz w:val="16"/>
                <w:szCs w:val="16"/>
              </w:rPr>
              <w:t>SWITCH FAB: CISCO, MOD: 3900 SERIES, N/S: N/C COM 48 PORTAS. TAG: PAE1.AZR18</w:t>
            </w:r>
          </w:p>
        </w:tc>
        <w:tc>
          <w:tcPr>
            <w:tcW w:w="481" w:type="dxa"/>
            <w:noWrap/>
            <w:hideMark/>
          </w:tcPr>
          <w:p w14:paraId="145307A1" w14:textId="77777777" w:rsidR="00771A4B" w:rsidRDefault="00771A4B" w:rsidP="00771A4B">
            <w:pPr>
              <w:rPr>
                <w:sz w:val="16"/>
                <w:szCs w:val="16"/>
              </w:rPr>
            </w:pPr>
            <w:r>
              <w:rPr>
                <w:sz w:val="16"/>
                <w:szCs w:val="16"/>
              </w:rPr>
              <w:t>POA</w:t>
            </w:r>
          </w:p>
        </w:tc>
        <w:tc>
          <w:tcPr>
            <w:tcW w:w="950" w:type="dxa"/>
            <w:noWrap/>
            <w:vAlign w:val="center"/>
            <w:hideMark/>
          </w:tcPr>
          <w:p w14:paraId="50585E97" w14:textId="77777777" w:rsidR="00771A4B" w:rsidRDefault="00771A4B" w:rsidP="00771A4B">
            <w:pPr>
              <w:jc w:val="center"/>
              <w:rPr>
                <w:sz w:val="16"/>
                <w:szCs w:val="16"/>
              </w:rPr>
            </w:pPr>
            <w:r>
              <w:rPr>
                <w:sz w:val="16"/>
                <w:szCs w:val="16"/>
              </w:rPr>
              <w:t>ZYINFOR</w:t>
            </w:r>
          </w:p>
        </w:tc>
        <w:tc>
          <w:tcPr>
            <w:tcW w:w="665" w:type="dxa"/>
            <w:noWrap/>
            <w:vAlign w:val="center"/>
            <w:hideMark/>
          </w:tcPr>
          <w:p w14:paraId="69319C0C" w14:textId="77777777" w:rsidR="00771A4B" w:rsidRDefault="00771A4B" w:rsidP="00771A4B">
            <w:pPr>
              <w:jc w:val="center"/>
              <w:rPr>
                <w:sz w:val="16"/>
                <w:szCs w:val="16"/>
              </w:rPr>
            </w:pPr>
            <w:r>
              <w:rPr>
                <w:sz w:val="16"/>
                <w:szCs w:val="16"/>
              </w:rPr>
              <w:t>1</w:t>
            </w:r>
          </w:p>
        </w:tc>
        <w:tc>
          <w:tcPr>
            <w:tcW w:w="983" w:type="dxa"/>
            <w:vAlign w:val="center"/>
          </w:tcPr>
          <w:p w14:paraId="1DD10A30" w14:textId="10F26E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3C665B" w14:textId="354E7451" w:rsidR="00771A4B" w:rsidRDefault="00771A4B" w:rsidP="00771A4B">
            <w:pPr>
              <w:jc w:val="center"/>
              <w:rPr>
                <w:sz w:val="16"/>
                <w:szCs w:val="16"/>
              </w:rPr>
            </w:pPr>
            <w:r>
              <w:rPr>
                <w:sz w:val="16"/>
                <w:szCs w:val="16"/>
              </w:rPr>
              <w:t>UN</w:t>
            </w:r>
          </w:p>
        </w:tc>
        <w:tc>
          <w:tcPr>
            <w:tcW w:w="887" w:type="dxa"/>
            <w:noWrap/>
            <w:vAlign w:val="center"/>
            <w:hideMark/>
          </w:tcPr>
          <w:p w14:paraId="3B2F7D69" w14:textId="29FC012A" w:rsidR="00771A4B" w:rsidRDefault="00771A4B" w:rsidP="00771A4B">
            <w:pPr>
              <w:jc w:val="center"/>
              <w:rPr>
                <w:sz w:val="16"/>
                <w:szCs w:val="16"/>
              </w:rPr>
            </w:pPr>
            <w:r>
              <w:rPr>
                <w:sz w:val="16"/>
                <w:szCs w:val="16"/>
              </w:rPr>
              <w:t>2.496,08</w:t>
            </w:r>
          </w:p>
        </w:tc>
        <w:tc>
          <w:tcPr>
            <w:tcW w:w="1152" w:type="dxa"/>
            <w:noWrap/>
            <w:vAlign w:val="center"/>
            <w:hideMark/>
          </w:tcPr>
          <w:p w14:paraId="27EB0282" w14:textId="43C57463" w:rsidR="00771A4B" w:rsidRDefault="00771A4B" w:rsidP="00771A4B">
            <w:pPr>
              <w:jc w:val="center"/>
              <w:rPr>
                <w:sz w:val="16"/>
                <w:szCs w:val="16"/>
              </w:rPr>
            </w:pPr>
            <w:r>
              <w:rPr>
                <w:sz w:val="16"/>
                <w:szCs w:val="16"/>
              </w:rPr>
              <w:t>-          2.339,28</w:t>
            </w:r>
          </w:p>
        </w:tc>
        <w:tc>
          <w:tcPr>
            <w:tcW w:w="887" w:type="dxa"/>
            <w:noWrap/>
            <w:vAlign w:val="center"/>
            <w:hideMark/>
          </w:tcPr>
          <w:p w14:paraId="7DCBF523" w14:textId="16457584" w:rsidR="00771A4B" w:rsidRDefault="00771A4B" w:rsidP="00771A4B">
            <w:pPr>
              <w:jc w:val="center"/>
              <w:rPr>
                <w:sz w:val="16"/>
                <w:szCs w:val="16"/>
              </w:rPr>
            </w:pPr>
            <w:r>
              <w:rPr>
                <w:sz w:val="16"/>
                <w:szCs w:val="16"/>
              </w:rPr>
              <w:t>156,80</w:t>
            </w:r>
          </w:p>
        </w:tc>
      </w:tr>
      <w:tr w:rsidR="00771A4B" w14:paraId="165930A0" w14:textId="77777777" w:rsidTr="00771A4B">
        <w:trPr>
          <w:trHeight w:val="240"/>
        </w:trPr>
        <w:tc>
          <w:tcPr>
            <w:tcW w:w="936" w:type="dxa"/>
            <w:noWrap/>
            <w:hideMark/>
          </w:tcPr>
          <w:p w14:paraId="49AFD00D" w14:textId="05676344"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78CD68C6" w14:textId="77777777" w:rsidR="00771A4B" w:rsidRDefault="00771A4B" w:rsidP="00771A4B">
            <w:pPr>
              <w:rPr>
                <w:sz w:val="16"/>
                <w:szCs w:val="16"/>
              </w:rPr>
            </w:pPr>
            <w:r>
              <w:rPr>
                <w:sz w:val="16"/>
                <w:szCs w:val="16"/>
              </w:rPr>
              <w:lastRenderedPageBreak/>
              <w:t>7100000030350</w:t>
            </w:r>
          </w:p>
        </w:tc>
        <w:tc>
          <w:tcPr>
            <w:tcW w:w="628" w:type="dxa"/>
            <w:noWrap/>
            <w:hideMark/>
          </w:tcPr>
          <w:p w14:paraId="7B395CE7" w14:textId="5421EEEC" w:rsidR="00771A4B" w:rsidRDefault="00771A4B" w:rsidP="00771A4B">
            <w:pPr>
              <w:rPr>
                <w:sz w:val="16"/>
                <w:szCs w:val="16"/>
              </w:rPr>
            </w:pPr>
            <w:r>
              <w:rPr>
                <w:sz w:val="16"/>
                <w:szCs w:val="16"/>
              </w:rPr>
              <w:t>Porto alegre</w:t>
            </w:r>
          </w:p>
        </w:tc>
        <w:tc>
          <w:tcPr>
            <w:tcW w:w="3466" w:type="dxa"/>
            <w:noWrap/>
            <w:hideMark/>
          </w:tcPr>
          <w:p w14:paraId="62ADF630" w14:textId="77777777" w:rsidR="00771A4B" w:rsidRDefault="00771A4B" w:rsidP="00771A4B">
            <w:pPr>
              <w:rPr>
                <w:sz w:val="16"/>
                <w:szCs w:val="16"/>
              </w:rPr>
            </w:pPr>
            <w:r>
              <w:rPr>
                <w:sz w:val="16"/>
                <w:szCs w:val="16"/>
              </w:rPr>
              <w:t>SWITCH FAB: CISCO, MOD: CISCO 1900 SERIES, N/S: TSP2119AAUD TAG: PAE1 BJR21</w:t>
            </w:r>
          </w:p>
        </w:tc>
        <w:tc>
          <w:tcPr>
            <w:tcW w:w="481" w:type="dxa"/>
            <w:noWrap/>
            <w:hideMark/>
          </w:tcPr>
          <w:p w14:paraId="46CA7B69" w14:textId="77777777" w:rsidR="00771A4B" w:rsidRDefault="00771A4B" w:rsidP="00771A4B">
            <w:pPr>
              <w:rPr>
                <w:sz w:val="16"/>
                <w:szCs w:val="16"/>
              </w:rPr>
            </w:pPr>
            <w:r>
              <w:rPr>
                <w:sz w:val="16"/>
                <w:szCs w:val="16"/>
              </w:rPr>
              <w:t>POA</w:t>
            </w:r>
          </w:p>
        </w:tc>
        <w:tc>
          <w:tcPr>
            <w:tcW w:w="950" w:type="dxa"/>
            <w:noWrap/>
            <w:vAlign w:val="center"/>
            <w:hideMark/>
          </w:tcPr>
          <w:p w14:paraId="60ED3B2B" w14:textId="77777777" w:rsidR="00771A4B" w:rsidRDefault="00771A4B" w:rsidP="00771A4B">
            <w:pPr>
              <w:jc w:val="center"/>
              <w:rPr>
                <w:sz w:val="16"/>
                <w:szCs w:val="16"/>
              </w:rPr>
            </w:pPr>
            <w:r>
              <w:rPr>
                <w:sz w:val="16"/>
                <w:szCs w:val="16"/>
              </w:rPr>
              <w:t>ZYINFOR</w:t>
            </w:r>
          </w:p>
        </w:tc>
        <w:tc>
          <w:tcPr>
            <w:tcW w:w="665" w:type="dxa"/>
            <w:noWrap/>
            <w:vAlign w:val="center"/>
            <w:hideMark/>
          </w:tcPr>
          <w:p w14:paraId="0803BA2A" w14:textId="77777777" w:rsidR="00771A4B" w:rsidRDefault="00771A4B" w:rsidP="00771A4B">
            <w:pPr>
              <w:jc w:val="center"/>
              <w:rPr>
                <w:sz w:val="16"/>
                <w:szCs w:val="16"/>
              </w:rPr>
            </w:pPr>
            <w:r>
              <w:rPr>
                <w:sz w:val="16"/>
                <w:szCs w:val="16"/>
              </w:rPr>
              <w:t>1</w:t>
            </w:r>
          </w:p>
        </w:tc>
        <w:tc>
          <w:tcPr>
            <w:tcW w:w="983" w:type="dxa"/>
            <w:vAlign w:val="center"/>
          </w:tcPr>
          <w:p w14:paraId="1D9B78F1" w14:textId="71AC4F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09930F" w14:textId="7780A734" w:rsidR="00771A4B" w:rsidRDefault="00771A4B" w:rsidP="00771A4B">
            <w:pPr>
              <w:jc w:val="center"/>
              <w:rPr>
                <w:sz w:val="16"/>
                <w:szCs w:val="16"/>
              </w:rPr>
            </w:pPr>
            <w:r>
              <w:rPr>
                <w:sz w:val="16"/>
                <w:szCs w:val="16"/>
              </w:rPr>
              <w:t>UN</w:t>
            </w:r>
          </w:p>
        </w:tc>
        <w:tc>
          <w:tcPr>
            <w:tcW w:w="887" w:type="dxa"/>
            <w:noWrap/>
            <w:vAlign w:val="center"/>
            <w:hideMark/>
          </w:tcPr>
          <w:p w14:paraId="145B69F6" w14:textId="56919F95" w:rsidR="00771A4B" w:rsidRDefault="00771A4B" w:rsidP="00771A4B">
            <w:pPr>
              <w:jc w:val="center"/>
              <w:rPr>
                <w:sz w:val="16"/>
                <w:szCs w:val="16"/>
              </w:rPr>
            </w:pPr>
            <w:r>
              <w:rPr>
                <w:sz w:val="16"/>
                <w:szCs w:val="16"/>
              </w:rPr>
              <w:t>2.496,08</w:t>
            </w:r>
          </w:p>
        </w:tc>
        <w:tc>
          <w:tcPr>
            <w:tcW w:w="1152" w:type="dxa"/>
            <w:noWrap/>
            <w:vAlign w:val="center"/>
            <w:hideMark/>
          </w:tcPr>
          <w:p w14:paraId="11FCCF19" w14:textId="2BA3EE46" w:rsidR="00771A4B" w:rsidRDefault="00771A4B" w:rsidP="00771A4B">
            <w:pPr>
              <w:jc w:val="center"/>
              <w:rPr>
                <w:sz w:val="16"/>
                <w:szCs w:val="16"/>
              </w:rPr>
            </w:pPr>
            <w:r>
              <w:rPr>
                <w:sz w:val="16"/>
                <w:szCs w:val="16"/>
              </w:rPr>
              <w:t>-          2.339,28</w:t>
            </w:r>
          </w:p>
        </w:tc>
        <w:tc>
          <w:tcPr>
            <w:tcW w:w="887" w:type="dxa"/>
            <w:noWrap/>
            <w:vAlign w:val="center"/>
            <w:hideMark/>
          </w:tcPr>
          <w:p w14:paraId="2AA1A58F" w14:textId="45076BD3" w:rsidR="00771A4B" w:rsidRDefault="00771A4B" w:rsidP="00771A4B">
            <w:pPr>
              <w:jc w:val="center"/>
              <w:rPr>
                <w:sz w:val="16"/>
                <w:szCs w:val="16"/>
              </w:rPr>
            </w:pPr>
            <w:r>
              <w:rPr>
                <w:sz w:val="16"/>
                <w:szCs w:val="16"/>
              </w:rPr>
              <w:t>156,80</w:t>
            </w:r>
          </w:p>
        </w:tc>
      </w:tr>
      <w:tr w:rsidR="00771A4B" w14:paraId="0AA88EFD" w14:textId="77777777" w:rsidTr="00771A4B">
        <w:trPr>
          <w:trHeight w:val="240"/>
        </w:trPr>
        <w:tc>
          <w:tcPr>
            <w:tcW w:w="936" w:type="dxa"/>
            <w:noWrap/>
            <w:hideMark/>
          </w:tcPr>
          <w:p w14:paraId="76AB1D26" w14:textId="44D1444B" w:rsidR="00771A4B" w:rsidRDefault="00771A4B" w:rsidP="00771A4B">
            <w:pPr>
              <w:rPr>
                <w:sz w:val="16"/>
                <w:szCs w:val="16"/>
              </w:rPr>
            </w:pPr>
            <w:r>
              <w:rPr>
                <w:sz w:val="16"/>
                <w:szCs w:val="16"/>
              </w:rPr>
              <w:t>Maquinas e equipamentos</w:t>
            </w:r>
          </w:p>
        </w:tc>
        <w:tc>
          <w:tcPr>
            <w:tcW w:w="1096" w:type="dxa"/>
            <w:noWrap/>
            <w:hideMark/>
          </w:tcPr>
          <w:p w14:paraId="1D8A2F65" w14:textId="77777777" w:rsidR="00771A4B" w:rsidRDefault="00771A4B" w:rsidP="00771A4B">
            <w:pPr>
              <w:rPr>
                <w:sz w:val="16"/>
                <w:szCs w:val="16"/>
              </w:rPr>
            </w:pPr>
            <w:r>
              <w:rPr>
                <w:sz w:val="16"/>
                <w:szCs w:val="16"/>
              </w:rPr>
              <w:t>8300000525050</w:t>
            </w:r>
          </w:p>
        </w:tc>
        <w:tc>
          <w:tcPr>
            <w:tcW w:w="628" w:type="dxa"/>
            <w:noWrap/>
            <w:hideMark/>
          </w:tcPr>
          <w:p w14:paraId="59490171" w14:textId="5155D022" w:rsidR="00771A4B" w:rsidRDefault="00771A4B" w:rsidP="00771A4B">
            <w:pPr>
              <w:rPr>
                <w:sz w:val="16"/>
                <w:szCs w:val="16"/>
              </w:rPr>
            </w:pPr>
            <w:r>
              <w:rPr>
                <w:sz w:val="16"/>
                <w:szCs w:val="16"/>
              </w:rPr>
              <w:t>Porto alegre</w:t>
            </w:r>
          </w:p>
        </w:tc>
        <w:tc>
          <w:tcPr>
            <w:tcW w:w="3466" w:type="dxa"/>
            <w:noWrap/>
            <w:hideMark/>
          </w:tcPr>
          <w:p w14:paraId="60C93E64" w14:textId="77777777" w:rsidR="00771A4B" w:rsidRDefault="00771A4B" w:rsidP="00771A4B">
            <w:pPr>
              <w:rPr>
                <w:sz w:val="16"/>
                <w:szCs w:val="16"/>
              </w:rPr>
            </w:pPr>
            <w:r>
              <w:rPr>
                <w:sz w:val="16"/>
                <w:szCs w:val="16"/>
              </w:rPr>
              <w:t>QUADRO DO BANCO DE BATERIAS  UPS B FAB: SAFT, MOD: QDCC384FN1500, N/S: N/D MATERIAL ACO CARBONO, DIM. 1100X850X350MM</w:t>
            </w:r>
          </w:p>
        </w:tc>
        <w:tc>
          <w:tcPr>
            <w:tcW w:w="481" w:type="dxa"/>
            <w:noWrap/>
            <w:hideMark/>
          </w:tcPr>
          <w:p w14:paraId="236B6336" w14:textId="77777777" w:rsidR="00771A4B" w:rsidRDefault="00771A4B" w:rsidP="00771A4B">
            <w:pPr>
              <w:rPr>
                <w:sz w:val="16"/>
                <w:szCs w:val="16"/>
              </w:rPr>
            </w:pPr>
            <w:r>
              <w:rPr>
                <w:sz w:val="16"/>
                <w:szCs w:val="16"/>
              </w:rPr>
              <w:t>POA</w:t>
            </w:r>
          </w:p>
        </w:tc>
        <w:tc>
          <w:tcPr>
            <w:tcW w:w="950" w:type="dxa"/>
            <w:noWrap/>
            <w:vAlign w:val="center"/>
            <w:hideMark/>
          </w:tcPr>
          <w:p w14:paraId="69C9E322" w14:textId="77777777" w:rsidR="00771A4B" w:rsidRDefault="00771A4B" w:rsidP="00771A4B">
            <w:pPr>
              <w:jc w:val="center"/>
              <w:rPr>
                <w:sz w:val="16"/>
                <w:szCs w:val="16"/>
              </w:rPr>
            </w:pPr>
            <w:r>
              <w:rPr>
                <w:sz w:val="16"/>
                <w:szCs w:val="16"/>
              </w:rPr>
              <w:t>ZWEQENER</w:t>
            </w:r>
          </w:p>
        </w:tc>
        <w:tc>
          <w:tcPr>
            <w:tcW w:w="665" w:type="dxa"/>
            <w:noWrap/>
            <w:vAlign w:val="center"/>
            <w:hideMark/>
          </w:tcPr>
          <w:p w14:paraId="011B8B5D" w14:textId="77777777" w:rsidR="00771A4B" w:rsidRDefault="00771A4B" w:rsidP="00771A4B">
            <w:pPr>
              <w:jc w:val="center"/>
              <w:rPr>
                <w:sz w:val="16"/>
                <w:szCs w:val="16"/>
              </w:rPr>
            </w:pPr>
            <w:r>
              <w:rPr>
                <w:sz w:val="16"/>
                <w:szCs w:val="16"/>
              </w:rPr>
              <w:t>1</w:t>
            </w:r>
          </w:p>
        </w:tc>
        <w:tc>
          <w:tcPr>
            <w:tcW w:w="983" w:type="dxa"/>
            <w:vAlign w:val="center"/>
          </w:tcPr>
          <w:p w14:paraId="4D72956F" w14:textId="2431C0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BE1381" w14:textId="707B838C" w:rsidR="00771A4B" w:rsidRDefault="00771A4B" w:rsidP="00771A4B">
            <w:pPr>
              <w:jc w:val="center"/>
              <w:rPr>
                <w:sz w:val="16"/>
                <w:szCs w:val="16"/>
              </w:rPr>
            </w:pPr>
            <w:r>
              <w:rPr>
                <w:sz w:val="16"/>
                <w:szCs w:val="16"/>
              </w:rPr>
              <w:t>UN</w:t>
            </w:r>
          </w:p>
        </w:tc>
        <w:tc>
          <w:tcPr>
            <w:tcW w:w="887" w:type="dxa"/>
            <w:noWrap/>
            <w:vAlign w:val="center"/>
            <w:hideMark/>
          </w:tcPr>
          <w:p w14:paraId="4EFEEF7D" w14:textId="1805B623" w:rsidR="00771A4B" w:rsidRDefault="00771A4B" w:rsidP="00771A4B">
            <w:pPr>
              <w:jc w:val="center"/>
              <w:rPr>
                <w:sz w:val="16"/>
                <w:szCs w:val="16"/>
              </w:rPr>
            </w:pPr>
            <w:r>
              <w:rPr>
                <w:sz w:val="16"/>
                <w:szCs w:val="16"/>
              </w:rPr>
              <w:t>62.301,64</w:t>
            </w:r>
          </w:p>
        </w:tc>
        <w:tc>
          <w:tcPr>
            <w:tcW w:w="1152" w:type="dxa"/>
            <w:noWrap/>
            <w:vAlign w:val="center"/>
            <w:hideMark/>
          </w:tcPr>
          <w:p w14:paraId="25367986" w14:textId="2E290840" w:rsidR="00771A4B" w:rsidRDefault="00771A4B" w:rsidP="00771A4B">
            <w:pPr>
              <w:jc w:val="center"/>
              <w:rPr>
                <w:sz w:val="16"/>
                <w:szCs w:val="16"/>
              </w:rPr>
            </w:pPr>
            <w:r>
              <w:rPr>
                <w:sz w:val="16"/>
                <w:szCs w:val="16"/>
              </w:rPr>
              <w:t>-        59.498,77</w:t>
            </w:r>
          </w:p>
        </w:tc>
        <w:tc>
          <w:tcPr>
            <w:tcW w:w="887" w:type="dxa"/>
            <w:noWrap/>
            <w:vAlign w:val="center"/>
            <w:hideMark/>
          </w:tcPr>
          <w:p w14:paraId="35E0C313" w14:textId="456D97F0" w:rsidR="00771A4B" w:rsidRDefault="00771A4B" w:rsidP="00771A4B">
            <w:pPr>
              <w:jc w:val="center"/>
              <w:rPr>
                <w:sz w:val="16"/>
                <w:szCs w:val="16"/>
              </w:rPr>
            </w:pPr>
            <w:r>
              <w:rPr>
                <w:sz w:val="16"/>
                <w:szCs w:val="16"/>
              </w:rPr>
              <w:t>2.802,87</w:t>
            </w:r>
          </w:p>
        </w:tc>
      </w:tr>
      <w:tr w:rsidR="00771A4B" w14:paraId="7F0718AB" w14:textId="77777777" w:rsidTr="00771A4B">
        <w:trPr>
          <w:trHeight w:val="240"/>
        </w:trPr>
        <w:tc>
          <w:tcPr>
            <w:tcW w:w="936" w:type="dxa"/>
            <w:noWrap/>
            <w:hideMark/>
          </w:tcPr>
          <w:p w14:paraId="7F8246A4" w14:textId="47CB930A" w:rsidR="00771A4B" w:rsidRDefault="00771A4B" w:rsidP="00771A4B">
            <w:pPr>
              <w:rPr>
                <w:sz w:val="16"/>
                <w:szCs w:val="16"/>
              </w:rPr>
            </w:pPr>
            <w:r>
              <w:rPr>
                <w:sz w:val="16"/>
                <w:szCs w:val="16"/>
              </w:rPr>
              <w:t>Maquinas e equipamentos</w:t>
            </w:r>
          </w:p>
        </w:tc>
        <w:tc>
          <w:tcPr>
            <w:tcW w:w="1096" w:type="dxa"/>
            <w:noWrap/>
            <w:hideMark/>
          </w:tcPr>
          <w:p w14:paraId="43DCED66" w14:textId="77777777" w:rsidR="00771A4B" w:rsidRDefault="00771A4B" w:rsidP="00771A4B">
            <w:pPr>
              <w:rPr>
                <w:sz w:val="16"/>
                <w:szCs w:val="16"/>
              </w:rPr>
            </w:pPr>
            <w:r>
              <w:rPr>
                <w:sz w:val="16"/>
                <w:szCs w:val="16"/>
              </w:rPr>
              <w:t>8300000525150</w:t>
            </w:r>
          </w:p>
        </w:tc>
        <w:tc>
          <w:tcPr>
            <w:tcW w:w="628" w:type="dxa"/>
            <w:noWrap/>
            <w:hideMark/>
          </w:tcPr>
          <w:p w14:paraId="0D8C4A95" w14:textId="03A02A84" w:rsidR="00771A4B" w:rsidRDefault="00771A4B" w:rsidP="00771A4B">
            <w:pPr>
              <w:rPr>
                <w:sz w:val="16"/>
                <w:szCs w:val="16"/>
              </w:rPr>
            </w:pPr>
            <w:r>
              <w:rPr>
                <w:sz w:val="16"/>
                <w:szCs w:val="16"/>
              </w:rPr>
              <w:t>Porto alegre</w:t>
            </w:r>
          </w:p>
        </w:tc>
        <w:tc>
          <w:tcPr>
            <w:tcW w:w="3466" w:type="dxa"/>
            <w:noWrap/>
            <w:hideMark/>
          </w:tcPr>
          <w:p w14:paraId="5A15F884" w14:textId="77777777" w:rsidR="00771A4B" w:rsidRDefault="00771A4B" w:rsidP="00771A4B">
            <w:pPr>
              <w:rPr>
                <w:sz w:val="16"/>
                <w:szCs w:val="16"/>
              </w:rPr>
            </w:pPr>
            <w:r>
              <w:rPr>
                <w:sz w:val="16"/>
                <w:szCs w:val="16"/>
              </w:rPr>
              <w:t>QUADRO DE COMANDO DO BANCO DE BATERIAS 03 FAB: N/D, MOD: N/D, N/S: N/D MATERIAL ACO CARBONO, COM 1 DISJUNTOR, SCHNEIDER. MOD. COMPACT NS1250N</w:t>
            </w:r>
          </w:p>
        </w:tc>
        <w:tc>
          <w:tcPr>
            <w:tcW w:w="481" w:type="dxa"/>
            <w:noWrap/>
            <w:hideMark/>
          </w:tcPr>
          <w:p w14:paraId="17EBB73F" w14:textId="77777777" w:rsidR="00771A4B" w:rsidRDefault="00771A4B" w:rsidP="00771A4B">
            <w:pPr>
              <w:rPr>
                <w:sz w:val="16"/>
                <w:szCs w:val="16"/>
              </w:rPr>
            </w:pPr>
            <w:r>
              <w:rPr>
                <w:sz w:val="16"/>
                <w:szCs w:val="16"/>
              </w:rPr>
              <w:t>POA</w:t>
            </w:r>
          </w:p>
        </w:tc>
        <w:tc>
          <w:tcPr>
            <w:tcW w:w="950" w:type="dxa"/>
            <w:noWrap/>
            <w:vAlign w:val="center"/>
            <w:hideMark/>
          </w:tcPr>
          <w:p w14:paraId="48E1B6D1" w14:textId="77777777" w:rsidR="00771A4B" w:rsidRDefault="00771A4B" w:rsidP="00771A4B">
            <w:pPr>
              <w:jc w:val="center"/>
              <w:rPr>
                <w:sz w:val="16"/>
                <w:szCs w:val="16"/>
              </w:rPr>
            </w:pPr>
            <w:r>
              <w:rPr>
                <w:sz w:val="16"/>
                <w:szCs w:val="16"/>
              </w:rPr>
              <w:t>ZWEQENER</w:t>
            </w:r>
          </w:p>
        </w:tc>
        <w:tc>
          <w:tcPr>
            <w:tcW w:w="665" w:type="dxa"/>
            <w:noWrap/>
            <w:vAlign w:val="center"/>
            <w:hideMark/>
          </w:tcPr>
          <w:p w14:paraId="162F3BFB" w14:textId="77777777" w:rsidR="00771A4B" w:rsidRDefault="00771A4B" w:rsidP="00771A4B">
            <w:pPr>
              <w:jc w:val="center"/>
              <w:rPr>
                <w:sz w:val="16"/>
                <w:szCs w:val="16"/>
              </w:rPr>
            </w:pPr>
            <w:r>
              <w:rPr>
                <w:sz w:val="16"/>
                <w:szCs w:val="16"/>
              </w:rPr>
              <w:t>1</w:t>
            </w:r>
          </w:p>
        </w:tc>
        <w:tc>
          <w:tcPr>
            <w:tcW w:w="983" w:type="dxa"/>
            <w:vAlign w:val="center"/>
          </w:tcPr>
          <w:p w14:paraId="66EFA884" w14:textId="38B88A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1CCDAC" w14:textId="3FDB9BAA" w:rsidR="00771A4B" w:rsidRDefault="00771A4B" w:rsidP="00771A4B">
            <w:pPr>
              <w:jc w:val="center"/>
              <w:rPr>
                <w:sz w:val="16"/>
                <w:szCs w:val="16"/>
              </w:rPr>
            </w:pPr>
            <w:r>
              <w:rPr>
                <w:sz w:val="16"/>
                <w:szCs w:val="16"/>
              </w:rPr>
              <w:t>UN</w:t>
            </w:r>
          </w:p>
        </w:tc>
        <w:tc>
          <w:tcPr>
            <w:tcW w:w="887" w:type="dxa"/>
            <w:noWrap/>
            <w:vAlign w:val="center"/>
            <w:hideMark/>
          </w:tcPr>
          <w:p w14:paraId="450B0FE2" w14:textId="4D67F075" w:rsidR="00771A4B" w:rsidRDefault="00771A4B" w:rsidP="00771A4B">
            <w:pPr>
              <w:jc w:val="center"/>
              <w:rPr>
                <w:sz w:val="16"/>
                <w:szCs w:val="16"/>
              </w:rPr>
            </w:pPr>
            <w:r>
              <w:rPr>
                <w:sz w:val="16"/>
                <w:szCs w:val="16"/>
              </w:rPr>
              <w:t>28.732,87</w:t>
            </w:r>
          </w:p>
        </w:tc>
        <w:tc>
          <w:tcPr>
            <w:tcW w:w="1152" w:type="dxa"/>
            <w:noWrap/>
            <w:vAlign w:val="center"/>
            <w:hideMark/>
          </w:tcPr>
          <w:p w14:paraId="546D271E" w14:textId="2780A42D" w:rsidR="00771A4B" w:rsidRDefault="00771A4B" w:rsidP="00771A4B">
            <w:pPr>
              <w:jc w:val="center"/>
              <w:rPr>
                <w:sz w:val="16"/>
                <w:szCs w:val="16"/>
              </w:rPr>
            </w:pPr>
            <w:r>
              <w:rPr>
                <w:sz w:val="16"/>
                <w:szCs w:val="16"/>
              </w:rPr>
              <w:t>-        27.464,39</w:t>
            </w:r>
          </w:p>
        </w:tc>
        <w:tc>
          <w:tcPr>
            <w:tcW w:w="887" w:type="dxa"/>
            <w:noWrap/>
            <w:vAlign w:val="center"/>
            <w:hideMark/>
          </w:tcPr>
          <w:p w14:paraId="7A8297D1" w14:textId="32F0DDF2" w:rsidR="00771A4B" w:rsidRDefault="00771A4B" w:rsidP="00771A4B">
            <w:pPr>
              <w:jc w:val="center"/>
              <w:rPr>
                <w:sz w:val="16"/>
                <w:szCs w:val="16"/>
              </w:rPr>
            </w:pPr>
            <w:r>
              <w:rPr>
                <w:sz w:val="16"/>
                <w:szCs w:val="16"/>
              </w:rPr>
              <w:t>1.268,48</w:t>
            </w:r>
          </w:p>
        </w:tc>
      </w:tr>
      <w:tr w:rsidR="00771A4B" w14:paraId="2CB23923" w14:textId="77777777" w:rsidTr="00771A4B">
        <w:trPr>
          <w:trHeight w:val="240"/>
        </w:trPr>
        <w:tc>
          <w:tcPr>
            <w:tcW w:w="936" w:type="dxa"/>
            <w:noWrap/>
            <w:hideMark/>
          </w:tcPr>
          <w:p w14:paraId="4E4A601E" w14:textId="65732FF3" w:rsidR="00771A4B" w:rsidRDefault="00771A4B" w:rsidP="00771A4B">
            <w:pPr>
              <w:rPr>
                <w:sz w:val="16"/>
                <w:szCs w:val="16"/>
              </w:rPr>
            </w:pPr>
            <w:r>
              <w:rPr>
                <w:sz w:val="16"/>
                <w:szCs w:val="16"/>
              </w:rPr>
              <w:t>Maquinas e equipamentos</w:t>
            </w:r>
          </w:p>
        </w:tc>
        <w:tc>
          <w:tcPr>
            <w:tcW w:w="1096" w:type="dxa"/>
            <w:noWrap/>
            <w:hideMark/>
          </w:tcPr>
          <w:p w14:paraId="16562C74" w14:textId="77777777" w:rsidR="00771A4B" w:rsidRDefault="00771A4B" w:rsidP="00771A4B">
            <w:pPr>
              <w:rPr>
                <w:sz w:val="16"/>
                <w:szCs w:val="16"/>
              </w:rPr>
            </w:pPr>
            <w:r>
              <w:rPr>
                <w:sz w:val="16"/>
                <w:szCs w:val="16"/>
              </w:rPr>
              <w:t>8300000526890</w:t>
            </w:r>
          </w:p>
        </w:tc>
        <w:tc>
          <w:tcPr>
            <w:tcW w:w="628" w:type="dxa"/>
            <w:noWrap/>
            <w:hideMark/>
          </w:tcPr>
          <w:p w14:paraId="02F4118C" w14:textId="376785B1" w:rsidR="00771A4B" w:rsidRDefault="00771A4B" w:rsidP="00771A4B">
            <w:pPr>
              <w:rPr>
                <w:sz w:val="16"/>
                <w:szCs w:val="16"/>
              </w:rPr>
            </w:pPr>
            <w:r>
              <w:rPr>
                <w:sz w:val="16"/>
                <w:szCs w:val="16"/>
              </w:rPr>
              <w:t>Porto alegre</w:t>
            </w:r>
          </w:p>
        </w:tc>
        <w:tc>
          <w:tcPr>
            <w:tcW w:w="3466" w:type="dxa"/>
            <w:noWrap/>
            <w:hideMark/>
          </w:tcPr>
          <w:p w14:paraId="6851CC33" w14:textId="77777777" w:rsidR="00771A4B" w:rsidRDefault="00771A4B" w:rsidP="00771A4B">
            <w:pPr>
              <w:rPr>
                <w:sz w:val="16"/>
                <w:szCs w:val="16"/>
              </w:rPr>
            </w:pPr>
            <w:r>
              <w:rPr>
                <w:sz w:val="16"/>
                <w:szCs w:val="16"/>
              </w:rPr>
              <w:t>GRUPO GERADOR 02 FAB: MAQUIGERAL/WEG, MOD: 4221, N/S: 111128 POTENCIA 400/440 KVA, ACIONAMENTO MOTOR DIESEL 650HP, 1800RPM. TAG: GMG 2</w:t>
            </w:r>
          </w:p>
        </w:tc>
        <w:tc>
          <w:tcPr>
            <w:tcW w:w="481" w:type="dxa"/>
            <w:noWrap/>
            <w:hideMark/>
          </w:tcPr>
          <w:p w14:paraId="25139E0B" w14:textId="77777777" w:rsidR="00771A4B" w:rsidRDefault="00771A4B" w:rsidP="00771A4B">
            <w:pPr>
              <w:rPr>
                <w:sz w:val="16"/>
                <w:szCs w:val="16"/>
              </w:rPr>
            </w:pPr>
            <w:r>
              <w:rPr>
                <w:sz w:val="16"/>
                <w:szCs w:val="16"/>
              </w:rPr>
              <w:t>POA</w:t>
            </w:r>
          </w:p>
        </w:tc>
        <w:tc>
          <w:tcPr>
            <w:tcW w:w="950" w:type="dxa"/>
            <w:noWrap/>
            <w:vAlign w:val="center"/>
            <w:hideMark/>
          </w:tcPr>
          <w:p w14:paraId="7CA2CA7C" w14:textId="77777777" w:rsidR="00771A4B" w:rsidRDefault="00771A4B" w:rsidP="00771A4B">
            <w:pPr>
              <w:jc w:val="center"/>
              <w:rPr>
                <w:sz w:val="16"/>
                <w:szCs w:val="16"/>
              </w:rPr>
            </w:pPr>
            <w:r>
              <w:rPr>
                <w:sz w:val="16"/>
                <w:szCs w:val="16"/>
              </w:rPr>
              <w:t>ZWEQENER</w:t>
            </w:r>
          </w:p>
        </w:tc>
        <w:tc>
          <w:tcPr>
            <w:tcW w:w="665" w:type="dxa"/>
            <w:noWrap/>
            <w:vAlign w:val="center"/>
            <w:hideMark/>
          </w:tcPr>
          <w:p w14:paraId="0C3EE39F" w14:textId="77777777" w:rsidR="00771A4B" w:rsidRDefault="00771A4B" w:rsidP="00771A4B">
            <w:pPr>
              <w:jc w:val="center"/>
              <w:rPr>
                <w:sz w:val="16"/>
                <w:szCs w:val="16"/>
              </w:rPr>
            </w:pPr>
            <w:r>
              <w:rPr>
                <w:sz w:val="16"/>
                <w:szCs w:val="16"/>
              </w:rPr>
              <w:t>1</w:t>
            </w:r>
          </w:p>
        </w:tc>
        <w:tc>
          <w:tcPr>
            <w:tcW w:w="983" w:type="dxa"/>
            <w:vAlign w:val="center"/>
          </w:tcPr>
          <w:p w14:paraId="67E7D95D" w14:textId="110B58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AF05E1" w14:textId="1320AF0A" w:rsidR="00771A4B" w:rsidRDefault="00771A4B" w:rsidP="00771A4B">
            <w:pPr>
              <w:jc w:val="center"/>
              <w:rPr>
                <w:sz w:val="16"/>
                <w:szCs w:val="16"/>
              </w:rPr>
            </w:pPr>
            <w:r>
              <w:rPr>
                <w:sz w:val="16"/>
                <w:szCs w:val="16"/>
              </w:rPr>
              <w:t>UN</w:t>
            </w:r>
          </w:p>
        </w:tc>
        <w:tc>
          <w:tcPr>
            <w:tcW w:w="887" w:type="dxa"/>
            <w:noWrap/>
            <w:vAlign w:val="center"/>
            <w:hideMark/>
          </w:tcPr>
          <w:p w14:paraId="4C816EA4" w14:textId="7BB56A5C" w:rsidR="00771A4B" w:rsidRDefault="00771A4B" w:rsidP="00771A4B">
            <w:pPr>
              <w:jc w:val="center"/>
              <w:rPr>
                <w:sz w:val="16"/>
                <w:szCs w:val="16"/>
              </w:rPr>
            </w:pPr>
            <w:r>
              <w:rPr>
                <w:sz w:val="16"/>
                <w:szCs w:val="16"/>
              </w:rPr>
              <w:t>17.966,54</w:t>
            </w:r>
          </w:p>
        </w:tc>
        <w:tc>
          <w:tcPr>
            <w:tcW w:w="1152" w:type="dxa"/>
            <w:noWrap/>
            <w:vAlign w:val="center"/>
            <w:hideMark/>
          </w:tcPr>
          <w:p w14:paraId="1C7E649E" w14:textId="79BE4434" w:rsidR="00771A4B" w:rsidRDefault="00771A4B" w:rsidP="00771A4B">
            <w:pPr>
              <w:jc w:val="center"/>
              <w:rPr>
                <w:sz w:val="16"/>
                <w:szCs w:val="16"/>
              </w:rPr>
            </w:pPr>
            <w:r>
              <w:rPr>
                <w:sz w:val="16"/>
                <w:szCs w:val="16"/>
              </w:rPr>
              <w:t>-        15.700,77</w:t>
            </w:r>
          </w:p>
        </w:tc>
        <w:tc>
          <w:tcPr>
            <w:tcW w:w="887" w:type="dxa"/>
            <w:noWrap/>
            <w:vAlign w:val="center"/>
            <w:hideMark/>
          </w:tcPr>
          <w:p w14:paraId="37E6CF79" w14:textId="51381A66" w:rsidR="00771A4B" w:rsidRDefault="00771A4B" w:rsidP="00771A4B">
            <w:pPr>
              <w:jc w:val="center"/>
              <w:rPr>
                <w:sz w:val="16"/>
                <w:szCs w:val="16"/>
              </w:rPr>
            </w:pPr>
            <w:r>
              <w:rPr>
                <w:sz w:val="16"/>
                <w:szCs w:val="16"/>
              </w:rPr>
              <w:t>2.265,77</w:t>
            </w:r>
          </w:p>
        </w:tc>
      </w:tr>
      <w:tr w:rsidR="00771A4B" w14:paraId="25F1A015" w14:textId="77777777" w:rsidTr="00771A4B">
        <w:trPr>
          <w:trHeight w:val="240"/>
        </w:trPr>
        <w:tc>
          <w:tcPr>
            <w:tcW w:w="936" w:type="dxa"/>
            <w:noWrap/>
            <w:hideMark/>
          </w:tcPr>
          <w:p w14:paraId="4C46C7EF" w14:textId="1125E990" w:rsidR="00771A4B" w:rsidRDefault="00771A4B" w:rsidP="00771A4B">
            <w:pPr>
              <w:rPr>
                <w:sz w:val="16"/>
                <w:szCs w:val="16"/>
              </w:rPr>
            </w:pPr>
            <w:r>
              <w:rPr>
                <w:sz w:val="16"/>
                <w:szCs w:val="16"/>
              </w:rPr>
              <w:t>Maquinas e equipamentos</w:t>
            </w:r>
          </w:p>
        </w:tc>
        <w:tc>
          <w:tcPr>
            <w:tcW w:w="1096" w:type="dxa"/>
            <w:noWrap/>
            <w:hideMark/>
          </w:tcPr>
          <w:p w14:paraId="5270FBF5" w14:textId="77777777" w:rsidR="00771A4B" w:rsidRDefault="00771A4B" w:rsidP="00771A4B">
            <w:pPr>
              <w:rPr>
                <w:sz w:val="16"/>
                <w:szCs w:val="16"/>
              </w:rPr>
            </w:pPr>
            <w:r>
              <w:rPr>
                <w:sz w:val="16"/>
                <w:szCs w:val="16"/>
              </w:rPr>
              <w:t>8300000533300</w:t>
            </w:r>
          </w:p>
        </w:tc>
        <w:tc>
          <w:tcPr>
            <w:tcW w:w="628" w:type="dxa"/>
            <w:noWrap/>
            <w:hideMark/>
          </w:tcPr>
          <w:p w14:paraId="537EC191" w14:textId="789CE94F" w:rsidR="00771A4B" w:rsidRDefault="00771A4B" w:rsidP="00771A4B">
            <w:pPr>
              <w:rPr>
                <w:sz w:val="16"/>
                <w:szCs w:val="16"/>
              </w:rPr>
            </w:pPr>
            <w:r>
              <w:rPr>
                <w:sz w:val="16"/>
                <w:szCs w:val="16"/>
              </w:rPr>
              <w:t>Porto alegre</w:t>
            </w:r>
          </w:p>
        </w:tc>
        <w:tc>
          <w:tcPr>
            <w:tcW w:w="3466" w:type="dxa"/>
            <w:noWrap/>
            <w:hideMark/>
          </w:tcPr>
          <w:p w14:paraId="40D4B02B" w14:textId="77777777" w:rsidR="00771A4B" w:rsidRDefault="00771A4B" w:rsidP="00771A4B">
            <w:pPr>
              <w:rPr>
                <w:sz w:val="16"/>
                <w:szCs w:val="16"/>
              </w:rPr>
            </w:pPr>
            <w:r>
              <w:rPr>
                <w:sz w:val="16"/>
                <w:szCs w:val="16"/>
              </w:rPr>
              <w:t>QUADRO DE COMPENSACAO DE FATOR  POTENCIA ( 01) FAB: N/D, MOD: N/D, N/S: N/D MATERIAL ACO CARBONO, COM 10 BOTAO LIGA/DESLIGA, 1 CONTROLADOR EMBRASUL, MODELO CM 4040, DIM. 2200X750X650MM</w:t>
            </w:r>
          </w:p>
        </w:tc>
        <w:tc>
          <w:tcPr>
            <w:tcW w:w="481" w:type="dxa"/>
            <w:noWrap/>
            <w:hideMark/>
          </w:tcPr>
          <w:p w14:paraId="3A7728F4" w14:textId="77777777" w:rsidR="00771A4B" w:rsidRDefault="00771A4B" w:rsidP="00771A4B">
            <w:pPr>
              <w:rPr>
                <w:sz w:val="16"/>
                <w:szCs w:val="16"/>
              </w:rPr>
            </w:pPr>
            <w:r>
              <w:rPr>
                <w:sz w:val="16"/>
                <w:szCs w:val="16"/>
              </w:rPr>
              <w:t>POA</w:t>
            </w:r>
          </w:p>
        </w:tc>
        <w:tc>
          <w:tcPr>
            <w:tcW w:w="950" w:type="dxa"/>
            <w:noWrap/>
            <w:vAlign w:val="center"/>
            <w:hideMark/>
          </w:tcPr>
          <w:p w14:paraId="086AEF7C" w14:textId="77777777" w:rsidR="00771A4B" w:rsidRDefault="00771A4B" w:rsidP="00771A4B">
            <w:pPr>
              <w:jc w:val="center"/>
              <w:rPr>
                <w:sz w:val="16"/>
                <w:szCs w:val="16"/>
              </w:rPr>
            </w:pPr>
            <w:r>
              <w:rPr>
                <w:sz w:val="16"/>
                <w:szCs w:val="16"/>
              </w:rPr>
              <w:t>ZWEQENER</w:t>
            </w:r>
          </w:p>
        </w:tc>
        <w:tc>
          <w:tcPr>
            <w:tcW w:w="665" w:type="dxa"/>
            <w:noWrap/>
            <w:vAlign w:val="center"/>
            <w:hideMark/>
          </w:tcPr>
          <w:p w14:paraId="09722F88" w14:textId="77777777" w:rsidR="00771A4B" w:rsidRDefault="00771A4B" w:rsidP="00771A4B">
            <w:pPr>
              <w:jc w:val="center"/>
              <w:rPr>
                <w:sz w:val="16"/>
                <w:szCs w:val="16"/>
              </w:rPr>
            </w:pPr>
            <w:r>
              <w:rPr>
                <w:sz w:val="16"/>
                <w:szCs w:val="16"/>
              </w:rPr>
              <w:t>1</w:t>
            </w:r>
          </w:p>
        </w:tc>
        <w:tc>
          <w:tcPr>
            <w:tcW w:w="983" w:type="dxa"/>
            <w:vAlign w:val="center"/>
          </w:tcPr>
          <w:p w14:paraId="17A612C3" w14:textId="24136C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9632D1" w14:textId="448AB09B" w:rsidR="00771A4B" w:rsidRDefault="00771A4B" w:rsidP="00771A4B">
            <w:pPr>
              <w:jc w:val="center"/>
              <w:rPr>
                <w:sz w:val="16"/>
                <w:szCs w:val="16"/>
              </w:rPr>
            </w:pPr>
            <w:r>
              <w:rPr>
                <w:sz w:val="16"/>
                <w:szCs w:val="16"/>
              </w:rPr>
              <w:t>UN</w:t>
            </w:r>
          </w:p>
        </w:tc>
        <w:tc>
          <w:tcPr>
            <w:tcW w:w="887" w:type="dxa"/>
            <w:noWrap/>
            <w:vAlign w:val="center"/>
            <w:hideMark/>
          </w:tcPr>
          <w:p w14:paraId="292887E5" w14:textId="37308CAF" w:rsidR="00771A4B" w:rsidRDefault="00771A4B" w:rsidP="00771A4B">
            <w:pPr>
              <w:jc w:val="center"/>
              <w:rPr>
                <w:sz w:val="16"/>
                <w:szCs w:val="16"/>
              </w:rPr>
            </w:pPr>
            <w:r>
              <w:rPr>
                <w:sz w:val="16"/>
                <w:szCs w:val="16"/>
              </w:rPr>
              <w:t>20.500,55</w:t>
            </w:r>
          </w:p>
        </w:tc>
        <w:tc>
          <w:tcPr>
            <w:tcW w:w="1152" w:type="dxa"/>
            <w:noWrap/>
            <w:vAlign w:val="center"/>
            <w:hideMark/>
          </w:tcPr>
          <w:p w14:paraId="12F21B5C" w14:textId="5C91E8AB" w:rsidR="00771A4B" w:rsidRDefault="00771A4B" w:rsidP="00771A4B">
            <w:pPr>
              <w:jc w:val="center"/>
              <w:rPr>
                <w:sz w:val="16"/>
                <w:szCs w:val="16"/>
              </w:rPr>
            </w:pPr>
            <w:r>
              <w:rPr>
                <w:sz w:val="16"/>
                <w:szCs w:val="16"/>
              </w:rPr>
              <w:t>-        19.595,51</w:t>
            </w:r>
          </w:p>
        </w:tc>
        <w:tc>
          <w:tcPr>
            <w:tcW w:w="887" w:type="dxa"/>
            <w:noWrap/>
            <w:vAlign w:val="center"/>
            <w:hideMark/>
          </w:tcPr>
          <w:p w14:paraId="6D10509E" w14:textId="2F7F8EF1" w:rsidR="00771A4B" w:rsidRDefault="00771A4B" w:rsidP="00771A4B">
            <w:pPr>
              <w:jc w:val="center"/>
              <w:rPr>
                <w:sz w:val="16"/>
                <w:szCs w:val="16"/>
              </w:rPr>
            </w:pPr>
            <w:r>
              <w:rPr>
                <w:sz w:val="16"/>
                <w:szCs w:val="16"/>
              </w:rPr>
              <w:t>905,04</w:t>
            </w:r>
          </w:p>
        </w:tc>
      </w:tr>
      <w:tr w:rsidR="00771A4B" w14:paraId="17417BD4" w14:textId="77777777" w:rsidTr="00771A4B">
        <w:trPr>
          <w:trHeight w:val="240"/>
        </w:trPr>
        <w:tc>
          <w:tcPr>
            <w:tcW w:w="936" w:type="dxa"/>
            <w:noWrap/>
            <w:hideMark/>
          </w:tcPr>
          <w:p w14:paraId="419701A6" w14:textId="566DC483" w:rsidR="00771A4B" w:rsidRDefault="00771A4B" w:rsidP="00771A4B">
            <w:pPr>
              <w:rPr>
                <w:sz w:val="16"/>
                <w:szCs w:val="16"/>
              </w:rPr>
            </w:pPr>
            <w:r>
              <w:rPr>
                <w:sz w:val="16"/>
                <w:szCs w:val="16"/>
              </w:rPr>
              <w:t>Maquinas e equipamentos</w:t>
            </w:r>
          </w:p>
        </w:tc>
        <w:tc>
          <w:tcPr>
            <w:tcW w:w="1096" w:type="dxa"/>
            <w:noWrap/>
            <w:hideMark/>
          </w:tcPr>
          <w:p w14:paraId="592703BC" w14:textId="77777777" w:rsidR="00771A4B" w:rsidRDefault="00771A4B" w:rsidP="00771A4B">
            <w:pPr>
              <w:rPr>
                <w:sz w:val="16"/>
                <w:szCs w:val="16"/>
              </w:rPr>
            </w:pPr>
            <w:r>
              <w:rPr>
                <w:sz w:val="16"/>
                <w:szCs w:val="16"/>
              </w:rPr>
              <w:t>8300000599310</w:t>
            </w:r>
          </w:p>
        </w:tc>
        <w:tc>
          <w:tcPr>
            <w:tcW w:w="628" w:type="dxa"/>
            <w:noWrap/>
            <w:hideMark/>
          </w:tcPr>
          <w:p w14:paraId="48C7399C" w14:textId="02EF58BD" w:rsidR="00771A4B" w:rsidRDefault="00771A4B" w:rsidP="00771A4B">
            <w:pPr>
              <w:rPr>
                <w:sz w:val="16"/>
                <w:szCs w:val="16"/>
              </w:rPr>
            </w:pPr>
            <w:r>
              <w:rPr>
                <w:sz w:val="16"/>
                <w:szCs w:val="16"/>
              </w:rPr>
              <w:t>Porto alegre</w:t>
            </w:r>
          </w:p>
        </w:tc>
        <w:tc>
          <w:tcPr>
            <w:tcW w:w="3466" w:type="dxa"/>
            <w:noWrap/>
            <w:hideMark/>
          </w:tcPr>
          <w:p w14:paraId="1DF9E83F" w14:textId="77777777" w:rsidR="00771A4B" w:rsidRDefault="00771A4B" w:rsidP="00771A4B">
            <w:pPr>
              <w:rPr>
                <w:sz w:val="16"/>
                <w:szCs w:val="16"/>
              </w:rPr>
            </w:pPr>
            <w:r>
              <w:rPr>
                <w:sz w:val="16"/>
                <w:szCs w:val="16"/>
              </w:rPr>
              <w:t>QUADRO DE COMPENSACAO DE FATOR  POTENCIA ( 02) MATERIAL ACO CARBONO, COM 10 BOTAO LIGA/DESLIGA, 1 CONTROLADOR EMBRASUL, MODELO CM 4040, DIM. 2200X750X650MM</w:t>
            </w:r>
          </w:p>
        </w:tc>
        <w:tc>
          <w:tcPr>
            <w:tcW w:w="481" w:type="dxa"/>
            <w:noWrap/>
            <w:hideMark/>
          </w:tcPr>
          <w:p w14:paraId="174F72CF" w14:textId="77777777" w:rsidR="00771A4B" w:rsidRDefault="00771A4B" w:rsidP="00771A4B">
            <w:pPr>
              <w:rPr>
                <w:sz w:val="16"/>
                <w:szCs w:val="16"/>
              </w:rPr>
            </w:pPr>
            <w:r>
              <w:rPr>
                <w:sz w:val="16"/>
                <w:szCs w:val="16"/>
              </w:rPr>
              <w:t>POA</w:t>
            </w:r>
          </w:p>
        </w:tc>
        <w:tc>
          <w:tcPr>
            <w:tcW w:w="950" w:type="dxa"/>
            <w:noWrap/>
            <w:vAlign w:val="center"/>
            <w:hideMark/>
          </w:tcPr>
          <w:p w14:paraId="5DF43255" w14:textId="77777777" w:rsidR="00771A4B" w:rsidRDefault="00771A4B" w:rsidP="00771A4B">
            <w:pPr>
              <w:jc w:val="center"/>
              <w:rPr>
                <w:sz w:val="16"/>
                <w:szCs w:val="16"/>
              </w:rPr>
            </w:pPr>
            <w:r>
              <w:rPr>
                <w:sz w:val="16"/>
                <w:szCs w:val="16"/>
              </w:rPr>
              <w:t>ZWEQENER</w:t>
            </w:r>
          </w:p>
        </w:tc>
        <w:tc>
          <w:tcPr>
            <w:tcW w:w="665" w:type="dxa"/>
            <w:noWrap/>
            <w:vAlign w:val="center"/>
            <w:hideMark/>
          </w:tcPr>
          <w:p w14:paraId="7C3BDD7D" w14:textId="77777777" w:rsidR="00771A4B" w:rsidRDefault="00771A4B" w:rsidP="00771A4B">
            <w:pPr>
              <w:jc w:val="center"/>
              <w:rPr>
                <w:sz w:val="16"/>
                <w:szCs w:val="16"/>
              </w:rPr>
            </w:pPr>
            <w:r>
              <w:rPr>
                <w:sz w:val="16"/>
                <w:szCs w:val="16"/>
              </w:rPr>
              <w:t>1</w:t>
            </w:r>
          </w:p>
        </w:tc>
        <w:tc>
          <w:tcPr>
            <w:tcW w:w="983" w:type="dxa"/>
            <w:vAlign w:val="center"/>
          </w:tcPr>
          <w:p w14:paraId="4E3A8563" w14:textId="08722E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ACF2DB" w14:textId="592A7E42" w:rsidR="00771A4B" w:rsidRDefault="00771A4B" w:rsidP="00771A4B">
            <w:pPr>
              <w:jc w:val="center"/>
              <w:rPr>
                <w:sz w:val="16"/>
                <w:szCs w:val="16"/>
              </w:rPr>
            </w:pPr>
            <w:r>
              <w:rPr>
                <w:sz w:val="16"/>
                <w:szCs w:val="16"/>
              </w:rPr>
              <w:t>UN</w:t>
            </w:r>
          </w:p>
        </w:tc>
        <w:tc>
          <w:tcPr>
            <w:tcW w:w="887" w:type="dxa"/>
            <w:noWrap/>
            <w:vAlign w:val="center"/>
            <w:hideMark/>
          </w:tcPr>
          <w:p w14:paraId="48ED8B82" w14:textId="2880B307" w:rsidR="00771A4B" w:rsidRDefault="00771A4B" w:rsidP="00771A4B">
            <w:pPr>
              <w:jc w:val="center"/>
              <w:rPr>
                <w:sz w:val="16"/>
                <w:szCs w:val="16"/>
              </w:rPr>
            </w:pPr>
            <w:r>
              <w:rPr>
                <w:sz w:val="16"/>
                <w:szCs w:val="16"/>
              </w:rPr>
              <w:t>52.996,26</w:t>
            </w:r>
          </w:p>
        </w:tc>
        <w:tc>
          <w:tcPr>
            <w:tcW w:w="1152" w:type="dxa"/>
            <w:noWrap/>
            <w:vAlign w:val="center"/>
            <w:hideMark/>
          </w:tcPr>
          <w:p w14:paraId="5C0DCCCC" w14:textId="6C60EC8E" w:rsidR="00771A4B" w:rsidRDefault="00771A4B" w:rsidP="00771A4B">
            <w:pPr>
              <w:jc w:val="center"/>
              <w:rPr>
                <w:sz w:val="16"/>
                <w:szCs w:val="16"/>
              </w:rPr>
            </w:pPr>
            <w:r>
              <w:rPr>
                <w:sz w:val="16"/>
                <w:szCs w:val="16"/>
              </w:rPr>
              <w:t>-        42.089,78</w:t>
            </w:r>
          </w:p>
        </w:tc>
        <w:tc>
          <w:tcPr>
            <w:tcW w:w="887" w:type="dxa"/>
            <w:noWrap/>
            <w:vAlign w:val="center"/>
            <w:hideMark/>
          </w:tcPr>
          <w:p w14:paraId="18768E65" w14:textId="4647BC19" w:rsidR="00771A4B" w:rsidRDefault="00771A4B" w:rsidP="00771A4B">
            <w:pPr>
              <w:jc w:val="center"/>
              <w:rPr>
                <w:sz w:val="16"/>
                <w:szCs w:val="16"/>
              </w:rPr>
            </w:pPr>
            <w:r>
              <w:rPr>
                <w:sz w:val="16"/>
                <w:szCs w:val="16"/>
              </w:rPr>
              <w:t>10.906,48</w:t>
            </w:r>
          </w:p>
        </w:tc>
      </w:tr>
      <w:tr w:rsidR="00771A4B" w14:paraId="07F5D040" w14:textId="77777777" w:rsidTr="00771A4B">
        <w:trPr>
          <w:trHeight w:val="240"/>
        </w:trPr>
        <w:tc>
          <w:tcPr>
            <w:tcW w:w="936" w:type="dxa"/>
            <w:noWrap/>
            <w:hideMark/>
          </w:tcPr>
          <w:p w14:paraId="46384444" w14:textId="6CE3400A" w:rsidR="00771A4B" w:rsidRDefault="00771A4B" w:rsidP="00771A4B">
            <w:pPr>
              <w:rPr>
                <w:sz w:val="16"/>
                <w:szCs w:val="16"/>
              </w:rPr>
            </w:pPr>
            <w:r>
              <w:rPr>
                <w:sz w:val="16"/>
                <w:szCs w:val="16"/>
              </w:rPr>
              <w:t>Maquinas e equipamentos</w:t>
            </w:r>
          </w:p>
        </w:tc>
        <w:tc>
          <w:tcPr>
            <w:tcW w:w="1096" w:type="dxa"/>
            <w:noWrap/>
            <w:hideMark/>
          </w:tcPr>
          <w:p w14:paraId="779FACC8" w14:textId="77777777" w:rsidR="00771A4B" w:rsidRDefault="00771A4B" w:rsidP="00771A4B">
            <w:pPr>
              <w:rPr>
                <w:sz w:val="16"/>
                <w:szCs w:val="16"/>
              </w:rPr>
            </w:pPr>
            <w:r>
              <w:rPr>
                <w:sz w:val="16"/>
                <w:szCs w:val="16"/>
              </w:rPr>
              <w:t>8300000614840</w:t>
            </w:r>
          </w:p>
        </w:tc>
        <w:tc>
          <w:tcPr>
            <w:tcW w:w="628" w:type="dxa"/>
            <w:noWrap/>
            <w:hideMark/>
          </w:tcPr>
          <w:p w14:paraId="43B46AD1" w14:textId="396DFA24" w:rsidR="00771A4B" w:rsidRDefault="00771A4B" w:rsidP="00771A4B">
            <w:pPr>
              <w:rPr>
                <w:sz w:val="16"/>
                <w:szCs w:val="16"/>
              </w:rPr>
            </w:pPr>
            <w:r>
              <w:rPr>
                <w:sz w:val="16"/>
                <w:szCs w:val="16"/>
              </w:rPr>
              <w:t>Porto alegre</w:t>
            </w:r>
          </w:p>
        </w:tc>
        <w:tc>
          <w:tcPr>
            <w:tcW w:w="3466" w:type="dxa"/>
            <w:noWrap/>
            <w:hideMark/>
          </w:tcPr>
          <w:p w14:paraId="7B72BEFF" w14:textId="77777777" w:rsidR="00771A4B" w:rsidRDefault="00771A4B" w:rsidP="00771A4B">
            <w:pPr>
              <w:rPr>
                <w:sz w:val="16"/>
                <w:szCs w:val="16"/>
              </w:rPr>
            </w:pPr>
            <w:r>
              <w:rPr>
                <w:sz w:val="16"/>
                <w:szCs w:val="16"/>
              </w:rPr>
              <w:t>QUADRO DE COMPENSACAO DE FATOR  POTENCIA ( 03) FAB: N/D, MOD: N/D, N/S: N/D MATERIAL ACO CARBONO, COM 10 BOTAO LIGA/DESLIGA, 1 CONTROLADOR EMBRASUL, MODELO CM 4040, DIM. 2200X750X650MM</w:t>
            </w:r>
          </w:p>
        </w:tc>
        <w:tc>
          <w:tcPr>
            <w:tcW w:w="481" w:type="dxa"/>
            <w:noWrap/>
            <w:hideMark/>
          </w:tcPr>
          <w:p w14:paraId="7C162C20" w14:textId="77777777" w:rsidR="00771A4B" w:rsidRDefault="00771A4B" w:rsidP="00771A4B">
            <w:pPr>
              <w:rPr>
                <w:sz w:val="16"/>
                <w:szCs w:val="16"/>
              </w:rPr>
            </w:pPr>
            <w:r>
              <w:rPr>
                <w:sz w:val="16"/>
                <w:szCs w:val="16"/>
              </w:rPr>
              <w:t>POA</w:t>
            </w:r>
          </w:p>
        </w:tc>
        <w:tc>
          <w:tcPr>
            <w:tcW w:w="950" w:type="dxa"/>
            <w:noWrap/>
            <w:vAlign w:val="center"/>
            <w:hideMark/>
          </w:tcPr>
          <w:p w14:paraId="79A7D29D" w14:textId="77777777" w:rsidR="00771A4B" w:rsidRDefault="00771A4B" w:rsidP="00771A4B">
            <w:pPr>
              <w:jc w:val="center"/>
              <w:rPr>
                <w:sz w:val="16"/>
                <w:szCs w:val="16"/>
              </w:rPr>
            </w:pPr>
            <w:r>
              <w:rPr>
                <w:sz w:val="16"/>
                <w:szCs w:val="16"/>
              </w:rPr>
              <w:t>ZWEQENER</w:t>
            </w:r>
          </w:p>
        </w:tc>
        <w:tc>
          <w:tcPr>
            <w:tcW w:w="665" w:type="dxa"/>
            <w:noWrap/>
            <w:vAlign w:val="center"/>
            <w:hideMark/>
          </w:tcPr>
          <w:p w14:paraId="3647CF24" w14:textId="77777777" w:rsidR="00771A4B" w:rsidRDefault="00771A4B" w:rsidP="00771A4B">
            <w:pPr>
              <w:jc w:val="center"/>
              <w:rPr>
                <w:sz w:val="16"/>
                <w:szCs w:val="16"/>
              </w:rPr>
            </w:pPr>
            <w:r>
              <w:rPr>
                <w:sz w:val="16"/>
                <w:szCs w:val="16"/>
              </w:rPr>
              <w:t>1</w:t>
            </w:r>
          </w:p>
        </w:tc>
        <w:tc>
          <w:tcPr>
            <w:tcW w:w="983" w:type="dxa"/>
            <w:vAlign w:val="center"/>
          </w:tcPr>
          <w:p w14:paraId="6ECD08AC" w14:textId="0706AA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E26686" w14:textId="361C17E2" w:rsidR="00771A4B" w:rsidRDefault="00771A4B" w:rsidP="00771A4B">
            <w:pPr>
              <w:jc w:val="center"/>
              <w:rPr>
                <w:sz w:val="16"/>
                <w:szCs w:val="16"/>
              </w:rPr>
            </w:pPr>
            <w:r>
              <w:rPr>
                <w:sz w:val="16"/>
                <w:szCs w:val="16"/>
              </w:rPr>
              <w:t>UN</w:t>
            </w:r>
          </w:p>
        </w:tc>
        <w:tc>
          <w:tcPr>
            <w:tcW w:w="887" w:type="dxa"/>
            <w:noWrap/>
            <w:vAlign w:val="center"/>
            <w:hideMark/>
          </w:tcPr>
          <w:p w14:paraId="378429B4" w14:textId="4D95B289" w:rsidR="00771A4B" w:rsidRDefault="00771A4B" w:rsidP="00771A4B">
            <w:pPr>
              <w:jc w:val="center"/>
              <w:rPr>
                <w:sz w:val="16"/>
                <w:szCs w:val="16"/>
              </w:rPr>
            </w:pPr>
            <w:r>
              <w:rPr>
                <w:sz w:val="16"/>
                <w:szCs w:val="16"/>
              </w:rPr>
              <w:t>28.055,15</w:t>
            </w:r>
          </w:p>
        </w:tc>
        <w:tc>
          <w:tcPr>
            <w:tcW w:w="1152" w:type="dxa"/>
            <w:noWrap/>
            <w:vAlign w:val="center"/>
            <w:hideMark/>
          </w:tcPr>
          <w:p w14:paraId="64409E27" w14:textId="02EF20F8" w:rsidR="00771A4B" w:rsidRDefault="00771A4B" w:rsidP="00771A4B">
            <w:pPr>
              <w:jc w:val="center"/>
              <w:rPr>
                <w:sz w:val="16"/>
                <w:szCs w:val="16"/>
              </w:rPr>
            </w:pPr>
            <w:r>
              <w:rPr>
                <w:sz w:val="16"/>
                <w:szCs w:val="16"/>
              </w:rPr>
              <w:t>-        21.521,46</w:t>
            </w:r>
          </w:p>
        </w:tc>
        <w:tc>
          <w:tcPr>
            <w:tcW w:w="887" w:type="dxa"/>
            <w:noWrap/>
            <w:vAlign w:val="center"/>
            <w:hideMark/>
          </w:tcPr>
          <w:p w14:paraId="1E002E1D" w14:textId="18DEB934" w:rsidR="00771A4B" w:rsidRDefault="00771A4B" w:rsidP="00771A4B">
            <w:pPr>
              <w:jc w:val="center"/>
              <w:rPr>
                <w:sz w:val="16"/>
                <w:szCs w:val="16"/>
              </w:rPr>
            </w:pPr>
            <w:r>
              <w:rPr>
                <w:sz w:val="16"/>
                <w:szCs w:val="16"/>
              </w:rPr>
              <w:t>6.533,69</w:t>
            </w:r>
          </w:p>
        </w:tc>
      </w:tr>
      <w:tr w:rsidR="00771A4B" w14:paraId="512E6396" w14:textId="77777777" w:rsidTr="00771A4B">
        <w:trPr>
          <w:trHeight w:val="240"/>
        </w:trPr>
        <w:tc>
          <w:tcPr>
            <w:tcW w:w="936" w:type="dxa"/>
            <w:noWrap/>
            <w:hideMark/>
          </w:tcPr>
          <w:p w14:paraId="7C42E630" w14:textId="1A7F8BEC" w:rsidR="00771A4B" w:rsidRDefault="00771A4B" w:rsidP="00771A4B">
            <w:pPr>
              <w:rPr>
                <w:sz w:val="16"/>
                <w:szCs w:val="16"/>
              </w:rPr>
            </w:pPr>
            <w:r>
              <w:rPr>
                <w:sz w:val="16"/>
                <w:szCs w:val="16"/>
              </w:rPr>
              <w:t>Maquinas e equipamentos</w:t>
            </w:r>
          </w:p>
        </w:tc>
        <w:tc>
          <w:tcPr>
            <w:tcW w:w="1096" w:type="dxa"/>
            <w:noWrap/>
            <w:hideMark/>
          </w:tcPr>
          <w:p w14:paraId="2D85AF75" w14:textId="77777777" w:rsidR="00771A4B" w:rsidRDefault="00771A4B" w:rsidP="00771A4B">
            <w:pPr>
              <w:rPr>
                <w:sz w:val="16"/>
                <w:szCs w:val="16"/>
              </w:rPr>
            </w:pPr>
            <w:r>
              <w:rPr>
                <w:sz w:val="16"/>
                <w:szCs w:val="16"/>
              </w:rPr>
              <w:t>8300000661490</w:t>
            </w:r>
          </w:p>
        </w:tc>
        <w:tc>
          <w:tcPr>
            <w:tcW w:w="628" w:type="dxa"/>
            <w:noWrap/>
            <w:hideMark/>
          </w:tcPr>
          <w:p w14:paraId="7CA8E442" w14:textId="733AECB3" w:rsidR="00771A4B" w:rsidRDefault="00771A4B" w:rsidP="00771A4B">
            <w:pPr>
              <w:rPr>
                <w:sz w:val="16"/>
                <w:szCs w:val="16"/>
              </w:rPr>
            </w:pPr>
            <w:r>
              <w:rPr>
                <w:sz w:val="16"/>
                <w:szCs w:val="16"/>
              </w:rPr>
              <w:t>Porto alegre</w:t>
            </w:r>
          </w:p>
        </w:tc>
        <w:tc>
          <w:tcPr>
            <w:tcW w:w="3466" w:type="dxa"/>
            <w:noWrap/>
            <w:hideMark/>
          </w:tcPr>
          <w:p w14:paraId="7649A020" w14:textId="77777777" w:rsidR="00771A4B" w:rsidRDefault="00771A4B" w:rsidP="00771A4B">
            <w:pPr>
              <w:rPr>
                <w:sz w:val="16"/>
                <w:szCs w:val="16"/>
              </w:rPr>
            </w:pPr>
            <w:r>
              <w:rPr>
                <w:sz w:val="16"/>
                <w:szCs w:val="16"/>
              </w:rPr>
              <w:t>QUADRO DE COMPENSACAO DE FATOR  POTENCIA ( 04) FAB: N/D, MOD: N/D, N/S: N/D MATERIAL ACO CARBONO, COM 10 BOTAO LIGA/DESLIGA, 1 CONTROLADOR EMBRASUL, MOD. CM 4040, DIM. 2200X750X650MM</w:t>
            </w:r>
          </w:p>
        </w:tc>
        <w:tc>
          <w:tcPr>
            <w:tcW w:w="481" w:type="dxa"/>
            <w:noWrap/>
            <w:hideMark/>
          </w:tcPr>
          <w:p w14:paraId="0190D80D" w14:textId="77777777" w:rsidR="00771A4B" w:rsidRDefault="00771A4B" w:rsidP="00771A4B">
            <w:pPr>
              <w:rPr>
                <w:sz w:val="16"/>
                <w:szCs w:val="16"/>
              </w:rPr>
            </w:pPr>
            <w:r>
              <w:rPr>
                <w:sz w:val="16"/>
                <w:szCs w:val="16"/>
              </w:rPr>
              <w:t>POA</w:t>
            </w:r>
          </w:p>
        </w:tc>
        <w:tc>
          <w:tcPr>
            <w:tcW w:w="950" w:type="dxa"/>
            <w:noWrap/>
            <w:vAlign w:val="center"/>
            <w:hideMark/>
          </w:tcPr>
          <w:p w14:paraId="2CBD17E8" w14:textId="77777777" w:rsidR="00771A4B" w:rsidRDefault="00771A4B" w:rsidP="00771A4B">
            <w:pPr>
              <w:jc w:val="center"/>
              <w:rPr>
                <w:sz w:val="16"/>
                <w:szCs w:val="16"/>
              </w:rPr>
            </w:pPr>
            <w:r>
              <w:rPr>
                <w:sz w:val="16"/>
                <w:szCs w:val="16"/>
              </w:rPr>
              <w:t>ZWEQENER</w:t>
            </w:r>
          </w:p>
        </w:tc>
        <w:tc>
          <w:tcPr>
            <w:tcW w:w="665" w:type="dxa"/>
            <w:noWrap/>
            <w:vAlign w:val="center"/>
            <w:hideMark/>
          </w:tcPr>
          <w:p w14:paraId="6D4AE710" w14:textId="77777777" w:rsidR="00771A4B" w:rsidRDefault="00771A4B" w:rsidP="00771A4B">
            <w:pPr>
              <w:jc w:val="center"/>
              <w:rPr>
                <w:sz w:val="16"/>
                <w:szCs w:val="16"/>
              </w:rPr>
            </w:pPr>
            <w:r>
              <w:rPr>
                <w:sz w:val="16"/>
                <w:szCs w:val="16"/>
              </w:rPr>
              <w:t>1</w:t>
            </w:r>
          </w:p>
        </w:tc>
        <w:tc>
          <w:tcPr>
            <w:tcW w:w="983" w:type="dxa"/>
            <w:vAlign w:val="center"/>
          </w:tcPr>
          <w:p w14:paraId="0EF4AE27" w14:textId="42F9DE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8F369A" w14:textId="4AD2AAF1" w:rsidR="00771A4B" w:rsidRDefault="00771A4B" w:rsidP="00771A4B">
            <w:pPr>
              <w:jc w:val="center"/>
              <w:rPr>
                <w:sz w:val="16"/>
                <w:szCs w:val="16"/>
              </w:rPr>
            </w:pPr>
            <w:r>
              <w:rPr>
                <w:sz w:val="16"/>
                <w:szCs w:val="16"/>
              </w:rPr>
              <w:t>UN</w:t>
            </w:r>
          </w:p>
        </w:tc>
        <w:tc>
          <w:tcPr>
            <w:tcW w:w="887" w:type="dxa"/>
            <w:noWrap/>
            <w:vAlign w:val="center"/>
            <w:hideMark/>
          </w:tcPr>
          <w:p w14:paraId="2A2E95D4" w14:textId="792AC984" w:rsidR="00771A4B" w:rsidRDefault="00771A4B" w:rsidP="00771A4B">
            <w:pPr>
              <w:jc w:val="center"/>
              <w:rPr>
                <w:sz w:val="16"/>
                <w:szCs w:val="16"/>
              </w:rPr>
            </w:pPr>
            <w:r>
              <w:rPr>
                <w:sz w:val="16"/>
                <w:szCs w:val="16"/>
              </w:rPr>
              <w:t>20.961,77</w:t>
            </w:r>
          </w:p>
        </w:tc>
        <w:tc>
          <w:tcPr>
            <w:tcW w:w="1152" w:type="dxa"/>
            <w:noWrap/>
            <w:vAlign w:val="center"/>
            <w:hideMark/>
          </w:tcPr>
          <w:p w14:paraId="58369E6F" w14:textId="7981BD31" w:rsidR="00771A4B" w:rsidRDefault="00771A4B" w:rsidP="00771A4B">
            <w:pPr>
              <w:jc w:val="center"/>
              <w:rPr>
                <w:sz w:val="16"/>
                <w:szCs w:val="16"/>
              </w:rPr>
            </w:pPr>
            <w:r>
              <w:rPr>
                <w:sz w:val="16"/>
                <w:szCs w:val="16"/>
              </w:rPr>
              <w:t>-        13.749,35</w:t>
            </w:r>
          </w:p>
        </w:tc>
        <w:tc>
          <w:tcPr>
            <w:tcW w:w="887" w:type="dxa"/>
            <w:noWrap/>
            <w:vAlign w:val="center"/>
            <w:hideMark/>
          </w:tcPr>
          <w:p w14:paraId="4268FFE9" w14:textId="297CCE63" w:rsidR="00771A4B" w:rsidRDefault="00771A4B" w:rsidP="00771A4B">
            <w:pPr>
              <w:jc w:val="center"/>
              <w:rPr>
                <w:sz w:val="16"/>
                <w:szCs w:val="16"/>
              </w:rPr>
            </w:pPr>
            <w:r>
              <w:rPr>
                <w:sz w:val="16"/>
                <w:szCs w:val="16"/>
              </w:rPr>
              <w:t>7.212,42</w:t>
            </w:r>
          </w:p>
        </w:tc>
      </w:tr>
      <w:tr w:rsidR="00771A4B" w14:paraId="3A654286" w14:textId="77777777" w:rsidTr="00771A4B">
        <w:trPr>
          <w:trHeight w:val="240"/>
        </w:trPr>
        <w:tc>
          <w:tcPr>
            <w:tcW w:w="936" w:type="dxa"/>
            <w:noWrap/>
            <w:hideMark/>
          </w:tcPr>
          <w:p w14:paraId="7BAF5871" w14:textId="4EBF6C27" w:rsidR="00771A4B" w:rsidRDefault="00771A4B" w:rsidP="00771A4B">
            <w:pPr>
              <w:rPr>
                <w:sz w:val="16"/>
                <w:szCs w:val="16"/>
              </w:rPr>
            </w:pPr>
            <w:r>
              <w:rPr>
                <w:sz w:val="16"/>
                <w:szCs w:val="16"/>
              </w:rPr>
              <w:t>Maquinas e equipamentos</w:t>
            </w:r>
          </w:p>
        </w:tc>
        <w:tc>
          <w:tcPr>
            <w:tcW w:w="1096" w:type="dxa"/>
            <w:noWrap/>
            <w:hideMark/>
          </w:tcPr>
          <w:p w14:paraId="10E0D6EC" w14:textId="77777777" w:rsidR="00771A4B" w:rsidRDefault="00771A4B" w:rsidP="00771A4B">
            <w:pPr>
              <w:rPr>
                <w:sz w:val="16"/>
                <w:szCs w:val="16"/>
              </w:rPr>
            </w:pPr>
            <w:r>
              <w:rPr>
                <w:sz w:val="16"/>
                <w:szCs w:val="16"/>
              </w:rPr>
              <w:t>8300000686000</w:t>
            </w:r>
          </w:p>
        </w:tc>
        <w:tc>
          <w:tcPr>
            <w:tcW w:w="628" w:type="dxa"/>
            <w:noWrap/>
            <w:hideMark/>
          </w:tcPr>
          <w:p w14:paraId="1CA1D68E" w14:textId="6B708971" w:rsidR="00771A4B" w:rsidRDefault="00771A4B" w:rsidP="00771A4B">
            <w:pPr>
              <w:rPr>
                <w:sz w:val="16"/>
                <w:szCs w:val="16"/>
              </w:rPr>
            </w:pPr>
            <w:r>
              <w:rPr>
                <w:sz w:val="16"/>
                <w:szCs w:val="16"/>
              </w:rPr>
              <w:t>Porto alegre</w:t>
            </w:r>
          </w:p>
        </w:tc>
        <w:tc>
          <w:tcPr>
            <w:tcW w:w="3466" w:type="dxa"/>
            <w:noWrap/>
            <w:hideMark/>
          </w:tcPr>
          <w:p w14:paraId="07B0CF9E" w14:textId="77777777" w:rsidR="00771A4B" w:rsidRDefault="00771A4B" w:rsidP="00771A4B">
            <w:pPr>
              <w:rPr>
                <w:sz w:val="16"/>
                <w:szCs w:val="16"/>
              </w:rPr>
            </w:pPr>
            <w:r>
              <w:rPr>
                <w:sz w:val="16"/>
                <w:szCs w:val="16"/>
              </w:rPr>
              <w:t>QUADRO QCV FAB: N/C, MOD: N/C, N/S: N/C MATERIAL ACO CARBONO, COM 1 MEDIDOR, 1 LAMPADA PILOTO, 2 BOTOEIRAS, 1 CHAVE SELETORA, DIM. 300X200X400MM. TAG: QCV</w:t>
            </w:r>
          </w:p>
        </w:tc>
        <w:tc>
          <w:tcPr>
            <w:tcW w:w="481" w:type="dxa"/>
            <w:noWrap/>
            <w:hideMark/>
          </w:tcPr>
          <w:p w14:paraId="2519A58F" w14:textId="77777777" w:rsidR="00771A4B" w:rsidRDefault="00771A4B" w:rsidP="00771A4B">
            <w:pPr>
              <w:rPr>
                <w:sz w:val="16"/>
                <w:szCs w:val="16"/>
              </w:rPr>
            </w:pPr>
            <w:r>
              <w:rPr>
                <w:sz w:val="16"/>
                <w:szCs w:val="16"/>
              </w:rPr>
              <w:t>POA</w:t>
            </w:r>
          </w:p>
        </w:tc>
        <w:tc>
          <w:tcPr>
            <w:tcW w:w="950" w:type="dxa"/>
            <w:noWrap/>
            <w:vAlign w:val="center"/>
            <w:hideMark/>
          </w:tcPr>
          <w:p w14:paraId="63F12B86" w14:textId="77777777" w:rsidR="00771A4B" w:rsidRDefault="00771A4B" w:rsidP="00771A4B">
            <w:pPr>
              <w:jc w:val="center"/>
              <w:rPr>
                <w:sz w:val="16"/>
                <w:szCs w:val="16"/>
              </w:rPr>
            </w:pPr>
            <w:r>
              <w:rPr>
                <w:sz w:val="16"/>
                <w:szCs w:val="16"/>
              </w:rPr>
              <w:t>ZWEQENER</w:t>
            </w:r>
          </w:p>
        </w:tc>
        <w:tc>
          <w:tcPr>
            <w:tcW w:w="665" w:type="dxa"/>
            <w:noWrap/>
            <w:vAlign w:val="center"/>
            <w:hideMark/>
          </w:tcPr>
          <w:p w14:paraId="361FA5F2" w14:textId="77777777" w:rsidR="00771A4B" w:rsidRDefault="00771A4B" w:rsidP="00771A4B">
            <w:pPr>
              <w:jc w:val="center"/>
              <w:rPr>
                <w:sz w:val="16"/>
                <w:szCs w:val="16"/>
              </w:rPr>
            </w:pPr>
            <w:r>
              <w:rPr>
                <w:sz w:val="16"/>
                <w:szCs w:val="16"/>
              </w:rPr>
              <w:t>1</w:t>
            </w:r>
          </w:p>
        </w:tc>
        <w:tc>
          <w:tcPr>
            <w:tcW w:w="983" w:type="dxa"/>
            <w:vAlign w:val="center"/>
          </w:tcPr>
          <w:p w14:paraId="6932E4CA" w14:textId="5E85F7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2E0ED3" w14:textId="5BC9D666" w:rsidR="00771A4B" w:rsidRDefault="00771A4B" w:rsidP="00771A4B">
            <w:pPr>
              <w:jc w:val="center"/>
              <w:rPr>
                <w:sz w:val="16"/>
                <w:szCs w:val="16"/>
              </w:rPr>
            </w:pPr>
            <w:r>
              <w:rPr>
                <w:sz w:val="16"/>
                <w:szCs w:val="16"/>
              </w:rPr>
              <w:t>UN</w:t>
            </w:r>
          </w:p>
        </w:tc>
        <w:tc>
          <w:tcPr>
            <w:tcW w:w="887" w:type="dxa"/>
            <w:noWrap/>
            <w:vAlign w:val="center"/>
            <w:hideMark/>
          </w:tcPr>
          <w:p w14:paraId="3CFBB3A8" w14:textId="76E3C88D" w:rsidR="00771A4B" w:rsidRDefault="00771A4B" w:rsidP="00771A4B">
            <w:pPr>
              <w:jc w:val="center"/>
              <w:rPr>
                <w:sz w:val="16"/>
                <w:szCs w:val="16"/>
              </w:rPr>
            </w:pPr>
            <w:r>
              <w:rPr>
                <w:sz w:val="16"/>
                <w:szCs w:val="16"/>
              </w:rPr>
              <w:t>19.679,99</w:t>
            </w:r>
          </w:p>
        </w:tc>
        <w:tc>
          <w:tcPr>
            <w:tcW w:w="1152" w:type="dxa"/>
            <w:noWrap/>
            <w:vAlign w:val="center"/>
            <w:hideMark/>
          </w:tcPr>
          <w:p w14:paraId="1F280960" w14:textId="1B91D30E" w:rsidR="00771A4B" w:rsidRDefault="00771A4B" w:rsidP="00771A4B">
            <w:pPr>
              <w:jc w:val="center"/>
              <w:rPr>
                <w:sz w:val="16"/>
                <w:szCs w:val="16"/>
              </w:rPr>
            </w:pPr>
            <w:r>
              <w:rPr>
                <w:sz w:val="16"/>
                <w:szCs w:val="16"/>
              </w:rPr>
              <w:t>-        12.144,62</w:t>
            </w:r>
          </w:p>
        </w:tc>
        <w:tc>
          <w:tcPr>
            <w:tcW w:w="887" w:type="dxa"/>
            <w:noWrap/>
            <w:vAlign w:val="center"/>
            <w:hideMark/>
          </w:tcPr>
          <w:p w14:paraId="5DFC7D71" w14:textId="60ADC357" w:rsidR="00771A4B" w:rsidRDefault="00771A4B" w:rsidP="00771A4B">
            <w:pPr>
              <w:jc w:val="center"/>
              <w:rPr>
                <w:sz w:val="16"/>
                <w:szCs w:val="16"/>
              </w:rPr>
            </w:pPr>
            <w:r>
              <w:rPr>
                <w:sz w:val="16"/>
                <w:szCs w:val="16"/>
              </w:rPr>
              <w:t>7.535,37</w:t>
            </w:r>
          </w:p>
        </w:tc>
      </w:tr>
      <w:tr w:rsidR="00771A4B" w14:paraId="00DC579A" w14:textId="77777777" w:rsidTr="00771A4B">
        <w:trPr>
          <w:trHeight w:val="240"/>
        </w:trPr>
        <w:tc>
          <w:tcPr>
            <w:tcW w:w="936" w:type="dxa"/>
            <w:noWrap/>
            <w:hideMark/>
          </w:tcPr>
          <w:p w14:paraId="59B5ECCA" w14:textId="7528936B"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349E09E" w14:textId="77777777" w:rsidR="00771A4B" w:rsidRDefault="00771A4B" w:rsidP="00771A4B">
            <w:pPr>
              <w:rPr>
                <w:sz w:val="16"/>
                <w:szCs w:val="16"/>
              </w:rPr>
            </w:pPr>
            <w:r>
              <w:rPr>
                <w:sz w:val="16"/>
                <w:szCs w:val="16"/>
              </w:rPr>
              <w:lastRenderedPageBreak/>
              <w:t>8300000692960</w:t>
            </w:r>
          </w:p>
        </w:tc>
        <w:tc>
          <w:tcPr>
            <w:tcW w:w="628" w:type="dxa"/>
            <w:noWrap/>
            <w:hideMark/>
          </w:tcPr>
          <w:p w14:paraId="343AE212" w14:textId="0C9AE2AE" w:rsidR="00771A4B" w:rsidRDefault="00771A4B" w:rsidP="00771A4B">
            <w:pPr>
              <w:rPr>
                <w:sz w:val="16"/>
                <w:szCs w:val="16"/>
              </w:rPr>
            </w:pPr>
            <w:r>
              <w:rPr>
                <w:sz w:val="16"/>
                <w:szCs w:val="16"/>
              </w:rPr>
              <w:t>Porto alegre</w:t>
            </w:r>
          </w:p>
        </w:tc>
        <w:tc>
          <w:tcPr>
            <w:tcW w:w="3466" w:type="dxa"/>
            <w:noWrap/>
            <w:hideMark/>
          </w:tcPr>
          <w:p w14:paraId="51FF89C1" w14:textId="77777777" w:rsidR="00771A4B" w:rsidRDefault="00771A4B" w:rsidP="00771A4B">
            <w:pPr>
              <w:rPr>
                <w:sz w:val="16"/>
                <w:szCs w:val="16"/>
              </w:rPr>
            </w:pPr>
            <w:r>
              <w:rPr>
                <w:sz w:val="16"/>
                <w:szCs w:val="16"/>
              </w:rPr>
              <w:t xml:space="preserve">QUADRO QCV FAB: N/C, MOD: N/C, N/S: N/C MATERIAL ACO CARBONO, COM 1 </w:t>
            </w:r>
            <w:r>
              <w:rPr>
                <w:sz w:val="16"/>
                <w:szCs w:val="16"/>
              </w:rPr>
              <w:lastRenderedPageBreak/>
              <w:t>MEDIDOR, 1 LAMPADA PILOTO, 2 BOTOEIRAS, 1 CHAVE SELETORA, DIM. 300X200X400MM. TAG: QCV</w:t>
            </w:r>
          </w:p>
        </w:tc>
        <w:tc>
          <w:tcPr>
            <w:tcW w:w="481" w:type="dxa"/>
            <w:noWrap/>
            <w:hideMark/>
          </w:tcPr>
          <w:p w14:paraId="53549A50" w14:textId="77777777" w:rsidR="00771A4B" w:rsidRDefault="00771A4B" w:rsidP="00771A4B">
            <w:pPr>
              <w:rPr>
                <w:sz w:val="16"/>
                <w:szCs w:val="16"/>
              </w:rPr>
            </w:pPr>
            <w:r>
              <w:rPr>
                <w:sz w:val="16"/>
                <w:szCs w:val="16"/>
              </w:rPr>
              <w:lastRenderedPageBreak/>
              <w:t>POA</w:t>
            </w:r>
          </w:p>
        </w:tc>
        <w:tc>
          <w:tcPr>
            <w:tcW w:w="950" w:type="dxa"/>
            <w:noWrap/>
            <w:vAlign w:val="center"/>
            <w:hideMark/>
          </w:tcPr>
          <w:p w14:paraId="6FB0C9CC" w14:textId="77777777" w:rsidR="00771A4B" w:rsidRDefault="00771A4B" w:rsidP="00771A4B">
            <w:pPr>
              <w:jc w:val="center"/>
              <w:rPr>
                <w:sz w:val="16"/>
                <w:szCs w:val="16"/>
              </w:rPr>
            </w:pPr>
            <w:r>
              <w:rPr>
                <w:sz w:val="16"/>
                <w:szCs w:val="16"/>
              </w:rPr>
              <w:t>ZWEQENER</w:t>
            </w:r>
          </w:p>
        </w:tc>
        <w:tc>
          <w:tcPr>
            <w:tcW w:w="665" w:type="dxa"/>
            <w:noWrap/>
            <w:vAlign w:val="center"/>
            <w:hideMark/>
          </w:tcPr>
          <w:p w14:paraId="6C3A9609" w14:textId="77777777" w:rsidR="00771A4B" w:rsidRDefault="00771A4B" w:rsidP="00771A4B">
            <w:pPr>
              <w:jc w:val="center"/>
              <w:rPr>
                <w:sz w:val="16"/>
                <w:szCs w:val="16"/>
              </w:rPr>
            </w:pPr>
            <w:r>
              <w:rPr>
                <w:sz w:val="16"/>
                <w:szCs w:val="16"/>
              </w:rPr>
              <w:t>1</w:t>
            </w:r>
          </w:p>
        </w:tc>
        <w:tc>
          <w:tcPr>
            <w:tcW w:w="983" w:type="dxa"/>
            <w:vAlign w:val="center"/>
          </w:tcPr>
          <w:p w14:paraId="28F8B3FE" w14:textId="032026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9ACC16" w14:textId="607FFC23" w:rsidR="00771A4B" w:rsidRDefault="00771A4B" w:rsidP="00771A4B">
            <w:pPr>
              <w:jc w:val="center"/>
              <w:rPr>
                <w:sz w:val="16"/>
                <w:szCs w:val="16"/>
              </w:rPr>
            </w:pPr>
            <w:r>
              <w:rPr>
                <w:sz w:val="16"/>
                <w:szCs w:val="16"/>
              </w:rPr>
              <w:t>UN</w:t>
            </w:r>
          </w:p>
        </w:tc>
        <w:tc>
          <w:tcPr>
            <w:tcW w:w="887" w:type="dxa"/>
            <w:noWrap/>
            <w:vAlign w:val="center"/>
            <w:hideMark/>
          </w:tcPr>
          <w:p w14:paraId="3394225D" w14:textId="7BE6DEB3" w:rsidR="00771A4B" w:rsidRDefault="00771A4B" w:rsidP="00771A4B">
            <w:pPr>
              <w:jc w:val="center"/>
              <w:rPr>
                <w:sz w:val="16"/>
                <w:szCs w:val="16"/>
              </w:rPr>
            </w:pPr>
            <w:r>
              <w:rPr>
                <w:sz w:val="16"/>
                <w:szCs w:val="16"/>
              </w:rPr>
              <w:t>20.267,40</w:t>
            </w:r>
          </w:p>
        </w:tc>
        <w:tc>
          <w:tcPr>
            <w:tcW w:w="1152" w:type="dxa"/>
            <w:noWrap/>
            <w:vAlign w:val="center"/>
            <w:hideMark/>
          </w:tcPr>
          <w:p w14:paraId="54F7105E" w14:textId="62FA7C13" w:rsidR="00771A4B" w:rsidRDefault="00771A4B" w:rsidP="00771A4B">
            <w:pPr>
              <w:jc w:val="center"/>
              <w:rPr>
                <w:sz w:val="16"/>
                <w:szCs w:val="16"/>
              </w:rPr>
            </w:pPr>
            <w:r>
              <w:rPr>
                <w:sz w:val="16"/>
                <w:szCs w:val="16"/>
              </w:rPr>
              <w:t>-        12.151,69</w:t>
            </w:r>
          </w:p>
        </w:tc>
        <w:tc>
          <w:tcPr>
            <w:tcW w:w="887" w:type="dxa"/>
            <w:noWrap/>
            <w:vAlign w:val="center"/>
            <w:hideMark/>
          </w:tcPr>
          <w:p w14:paraId="253BC409" w14:textId="7079E2E9" w:rsidR="00771A4B" w:rsidRDefault="00771A4B" w:rsidP="00771A4B">
            <w:pPr>
              <w:jc w:val="center"/>
              <w:rPr>
                <w:sz w:val="16"/>
                <w:szCs w:val="16"/>
              </w:rPr>
            </w:pPr>
            <w:r>
              <w:rPr>
                <w:sz w:val="16"/>
                <w:szCs w:val="16"/>
              </w:rPr>
              <w:t>8.115,71</w:t>
            </w:r>
          </w:p>
        </w:tc>
      </w:tr>
      <w:tr w:rsidR="00771A4B" w14:paraId="3DF221D7" w14:textId="77777777" w:rsidTr="00771A4B">
        <w:trPr>
          <w:trHeight w:val="240"/>
        </w:trPr>
        <w:tc>
          <w:tcPr>
            <w:tcW w:w="936" w:type="dxa"/>
            <w:noWrap/>
            <w:hideMark/>
          </w:tcPr>
          <w:p w14:paraId="2019699E" w14:textId="60015558" w:rsidR="00771A4B" w:rsidRDefault="00771A4B" w:rsidP="00771A4B">
            <w:pPr>
              <w:rPr>
                <w:sz w:val="16"/>
                <w:szCs w:val="16"/>
              </w:rPr>
            </w:pPr>
            <w:r>
              <w:rPr>
                <w:sz w:val="16"/>
                <w:szCs w:val="16"/>
              </w:rPr>
              <w:t>Maquinas e equipamentos</w:t>
            </w:r>
          </w:p>
        </w:tc>
        <w:tc>
          <w:tcPr>
            <w:tcW w:w="1096" w:type="dxa"/>
            <w:noWrap/>
            <w:hideMark/>
          </w:tcPr>
          <w:p w14:paraId="09F58E7F" w14:textId="77777777" w:rsidR="00771A4B" w:rsidRDefault="00771A4B" w:rsidP="00771A4B">
            <w:pPr>
              <w:rPr>
                <w:sz w:val="16"/>
                <w:szCs w:val="16"/>
              </w:rPr>
            </w:pPr>
            <w:r>
              <w:rPr>
                <w:sz w:val="16"/>
                <w:szCs w:val="16"/>
              </w:rPr>
              <w:t>8300000705110</w:t>
            </w:r>
          </w:p>
        </w:tc>
        <w:tc>
          <w:tcPr>
            <w:tcW w:w="628" w:type="dxa"/>
            <w:noWrap/>
            <w:hideMark/>
          </w:tcPr>
          <w:p w14:paraId="2C6850AD" w14:textId="14C640BE" w:rsidR="00771A4B" w:rsidRDefault="00771A4B" w:rsidP="00771A4B">
            <w:pPr>
              <w:rPr>
                <w:sz w:val="16"/>
                <w:szCs w:val="16"/>
              </w:rPr>
            </w:pPr>
            <w:r>
              <w:rPr>
                <w:sz w:val="16"/>
                <w:szCs w:val="16"/>
              </w:rPr>
              <w:t>Porto alegre</w:t>
            </w:r>
          </w:p>
        </w:tc>
        <w:tc>
          <w:tcPr>
            <w:tcW w:w="3466" w:type="dxa"/>
            <w:noWrap/>
            <w:hideMark/>
          </w:tcPr>
          <w:p w14:paraId="38EBD753" w14:textId="77777777" w:rsidR="00771A4B" w:rsidRDefault="00771A4B" w:rsidP="00771A4B">
            <w:pPr>
              <w:rPr>
                <w:sz w:val="16"/>
                <w:szCs w:val="16"/>
              </w:rPr>
            </w:pPr>
            <w:r>
              <w:rPr>
                <w:sz w:val="16"/>
                <w:szCs w:val="16"/>
              </w:rPr>
              <w:t>QUADRO DE DISTRIBUICAO UPS A FAB: CLEMAR, MOD: N/D, N/S: N/D MATERIAL ACO CARBONO, 6 DIJUNTOR, ABB, MOD. SAFE S5, 2 CHAVES GERAL,  DIM. 2200X1200X850MM</w:t>
            </w:r>
          </w:p>
        </w:tc>
        <w:tc>
          <w:tcPr>
            <w:tcW w:w="481" w:type="dxa"/>
            <w:noWrap/>
            <w:hideMark/>
          </w:tcPr>
          <w:p w14:paraId="4AB05E82" w14:textId="77777777" w:rsidR="00771A4B" w:rsidRDefault="00771A4B" w:rsidP="00771A4B">
            <w:pPr>
              <w:rPr>
                <w:sz w:val="16"/>
                <w:szCs w:val="16"/>
              </w:rPr>
            </w:pPr>
            <w:r>
              <w:rPr>
                <w:sz w:val="16"/>
                <w:szCs w:val="16"/>
              </w:rPr>
              <w:t>POA</w:t>
            </w:r>
          </w:p>
        </w:tc>
        <w:tc>
          <w:tcPr>
            <w:tcW w:w="950" w:type="dxa"/>
            <w:noWrap/>
            <w:vAlign w:val="center"/>
            <w:hideMark/>
          </w:tcPr>
          <w:p w14:paraId="6B26912B" w14:textId="77777777" w:rsidR="00771A4B" w:rsidRDefault="00771A4B" w:rsidP="00771A4B">
            <w:pPr>
              <w:jc w:val="center"/>
              <w:rPr>
                <w:sz w:val="16"/>
                <w:szCs w:val="16"/>
              </w:rPr>
            </w:pPr>
            <w:r>
              <w:rPr>
                <w:sz w:val="16"/>
                <w:szCs w:val="16"/>
              </w:rPr>
              <w:t>ZWEQENER</w:t>
            </w:r>
          </w:p>
        </w:tc>
        <w:tc>
          <w:tcPr>
            <w:tcW w:w="665" w:type="dxa"/>
            <w:noWrap/>
            <w:vAlign w:val="center"/>
            <w:hideMark/>
          </w:tcPr>
          <w:p w14:paraId="419C06B2" w14:textId="77777777" w:rsidR="00771A4B" w:rsidRDefault="00771A4B" w:rsidP="00771A4B">
            <w:pPr>
              <w:jc w:val="center"/>
              <w:rPr>
                <w:sz w:val="16"/>
                <w:szCs w:val="16"/>
              </w:rPr>
            </w:pPr>
            <w:r>
              <w:rPr>
                <w:sz w:val="16"/>
                <w:szCs w:val="16"/>
              </w:rPr>
              <w:t>1</w:t>
            </w:r>
          </w:p>
        </w:tc>
        <w:tc>
          <w:tcPr>
            <w:tcW w:w="983" w:type="dxa"/>
            <w:vAlign w:val="center"/>
          </w:tcPr>
          <w:p w14:paraId="5B25CBD7" w14:textId="02956C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B9C00B" w14:textId="681DD29D" w:rsidR="00771A4B" w:rsidRDefault="00771A4B" w:rsidP="00771A4B">
            <w:pPr>
              <w:jc w:val="center"/>
              <w:rPr>
                <w:sz w:val="16"/>
                <w:szCs w:val="16"/>
              </w:rPr>
            </w:pPr>
            <w:r>
              <w:rPr>
                <w:sz w:val="16"/>
                <w:szCs w:val="16"/>
              </w:rPr>
              <w:t>UN</w:t>
            </w:r>
          </w:p>
        </w:tc>
        <w:tc>
          <w:tcPr>
            <w:tcW w:w="887" w:type="dxa"/>
            <w:noWrap/>
            <w:vAlign w:val="center"/>
            <w:hideMark/>
          </w:tcPr>
          <w:p w14:paraId="0609369F" w14:textId="01A44D2B" w:rsidR="00771A4B" w:rsidRDefault="00771A4B" w:rsidP="00771A4B">
            <w:pPr>
              <w:jc w:val="center"/>
              <w:rPr>
                <w:sz w:val="16"/>
                <w:szCs w:val="16"/>
              </w:rPr>
            </w:pPr>
            <w:r>
              <w:rPr>
                <w:sz w:val="16"/>
                <w:szCs w:val="16"/>
              </w:rPr>
              <w:t>7.337,06</w:t>
            </w:r>
          </w:p>
        </w:tc>
        <w:tc>
          <w:tcPr>
            <w:tcW w:w="1152" w:type="dxa"/>
            <w:noWrap/>
            <w:vAlign w:val="center"/>
            <w:hideMark/>
          </w:tcPr>
          <w:p w14:paraId="2A813653" w14:textId="17312A50" w:rsidR="00771A4B" w:rsidRDefault="00771A4B" w:rsidP="00771A4B">
            <w:pPr>
              <w:jc w:val="center"/>
              <w:rPr>
                <w:sz w:val="16"/>
                <w:szCs w:val="16"/>
              </w:rPr>
            </w:pPr>
            <w:r>
              <w:rPr>
                <w:sz w:val="16"/>
                <w:szCs w:val="16"/>
              </w:rPr>
              <w:t>-          4.268,99</w:t>
            </w:r>
          </w:p>
        </w:tc>
        <w:tc>
          <w:tcPr>
            <w:tcW w:w="887" w:type="dxa"/>
            <w:noWrap/>
            <w:vAlign w:val="center"/>
            <w:hideMark/>
          </w:tcPr>
          <w:p w14:paraId="3A0DC959" w14:textId="771A1B2E" w:rsidR="00771A4B" w:rsidRDefault="00771A4B" w:rsidP="00771A4B">
            <w:pPr>
              <w:jc w:val="center"/>
              <w:rPr>
                <w:sz w:val="16"/>
                <w:szCs w:val="16"/>
              </w:rPr>
            </w:pPr>
            <w:r>
              <w:rPr>
                <w:sz w:val="16"/>
                <w:szCs w:val="16"/>
              </w:rPr>
              <w:t>3.068,07</w:t>
            </w:r>
          </w:p>
        </w:tc>
      </w:tr>
      <w:tr w:rsidR="00771A4B" w14:paraId="73554A06" w14:textId="77777777" w:rsidTr="00771A4B">
        <w:trPr>
          <w:trHeight w:val="240"/>
        </w:trPr>
        <w:tc>
          <w:tcPr>
            <w:tcW w:w="936" w:type="dxa"/>
            <w:noWrap/>
            <w:hideMark/>
          </w:tcPr>
          <w:p w14:paraId="0D090C07" w14:textId="1A0E6A00" w:rsidR="00771A4B" w:rsidRDefault="00771A4B" w:rsidP="00771A4B">
            <w:pPr>
              <w:rPr>
                <w:sz w:val="16"/>
                <w:szCs w:val="16"/>
              </w:rPr>
            </w:pPr>
            <w:r>
              <w:rPr>
                <w:sz w:val="16"/>
                <w:szCs w:val="16"/>
              </w:rPr>
              <w:t>Maquinas e equipamentos</w:t>
            </w:r>
          </w:p>
        </w:tc>
        <w:tc>
          <w:tcPr>
            <w:tcW w:w="1096" w:type="dxa"/>
            <w:noWrap/>
            <w:hideMark/>
          </w:tcPr>
          <w:p w14:paraId="2F1F10A2" w14:textId="77777777" w:rsidR="00771A4B" w:rsidRDefault="00771A4B" w:rsidP="00771A4B">
            <w:pPr>
              <w:rPr>
                <w:sz w:val="16"/>
                <w:szCs w:val="16"/>
              </w:rPr>
            </w:pPr>
            <w:r>
              <w:rPr>
                <w:sz w:val="16"/>
                <w:szCs w:val="16"/>
              </w:rPr>
              <w:t>8300000705160</w:t>
            </w:r>
          </w:p>
        </w:tc>
        <w:tc>
          <w:tcPr>
            <w:tcW w:w="628" w:type="dxa"/>
            <w:noWrap/>
            <w:hideMark/>
          </w:tcPr>
          <w:p w14:paraId="55CDD125" w14:textId="05B87751" w:rsidR="00771A4B" w:rsidRDefault="00771A4B" w:rsidP="00771A4B">
            <w:pPr>
              <w:rPr>
                <w:sz w:val="16"/>
                <w:szCs w:val="16"/>
              </w:rPr>
            </w:pPr>
            <w:r>
              <w:rPr>
                <w:sz w:val="16"/>
                <w:szCs w:val="16"/>
              </w:rPr>
              <w:t>Porto alegre</w:t>
            </w:r>
          </w:p>
        </w:tc>
        <w:tc>
          <w:tcPr>
            <w:tcW w:w="3466" w:type="dxa"/>
            <w:noWrap/>
            <w:hideMark/>
          </w:tcPr>
          <w:p w14:paraId="53DD5E6B" w14:textId="77777777" w:rsidR="00771A4B" w:rsidRDefault="00771A4B" w:rsidP="00771A4B">
            <w:pPr>
              <w:rPr>
                <w:sz w:val="16"/>
                <w:szCs w:val="16"/>
              </w:rPr>
            </w:pPr>
            <w:r>
              <w:rPr>
                <w:sz w:val="16"/>
                <w:szCs w:val="16"/>
              </w:rPr>
              <w:t>QUADRO DE DISTRIBUICAO UPS B FAB: CLEMAR, N/S: N/D MATERIAL ACO CARBONO, COM 7 DISJUNTORES, ABB, MOD. SACE S5, 1 CHAVE GERAL, DIM. 2200X1200X800MM, CAPAC. 380/220V</w:t>
            </w:r>
          </w:p>
        </w:tc>
        <w:tc>
          <w:tcPr>
            <w:tcW w:w="481" w:type="dxa"/>
            <w:noWrap/>
            <w:hideMark/>
          </w:tcPr>
          <w:p w14:paraId="6E7C10E0" w14:textId="77777777" w:rsidR="00771A4B" w:rsidRDefault="00771A4B" w:rsidP="00771A4B">
            <w:pPr>
              <w:rPr>
                <w:sz w:val="16"/>
                <w:szCs w:val="16"/>
              </w:rPr>
            </w:pPr>
            <w:r>
              <w:rPr>
                <w:sz w:val="16"/>
                <w:szCs w:val="16"/>
              </w:rPr>
              <w:t>POA</w:t>
            </w:r>
          </w:p>
        </w:tc>
        <w:tc>
          <w:tcPr>
            <w:tcW w:w="950" w:type="dxa"/>
            <w:noWrap/>
            <w:vAlign w:val="center"/>
            <w:hideMark/>
          </w:tcPr>
          <w:p w14:paraId="28A051B2" w14:textId="77777777" w:rsidR="00771A4B" w:rsidRDefault="00771A4B" w:rsidP="00771A4B">
            <w:pPr>
              <w:jc w:val="center"/>
              <w:rPr>
                <w:sz w:val="16"/>
                <w:szCs w:val="16"/>
              </w:rPr>
            </w:pPr>
            <w:r>
              <w:rPr>
                <w:sz w:val="16"/>
                <w:szCs w:val="16"/>
              </w:rPr>
              <w:t>ZWEQENER</w:t>
            </w:r>
          </w:p>
        </w:tc>
        <w:tc>
          <w:tcPr>
            <w:tcW w:w="665" w:type="dxa"/>
            <w:noWrap/>
            <w:vAlign w:val="center"/>
            <w:hideMark/>
          </w:tcPr>
          <w:p w14:paraId="296AD7EE" w14:textId="77777777" w:rsidR="00771A4B" w:rsidRDefault="00771A4B" w:rsidP="00771A4B">
            <w:pPr>
              <w:jc w:val="center"/>
              <w:rPr>
                <w:sz w:val="16"/>
                <w:szCs w:val="16"/>
              </w:rPr>
            </w:pPr>
            <w:r>
              <w:rPr>
                <w:sz w:val="16"/>
                <w:szCs w:val="16"/>
              </w:rPr>
              <w:t>1</w:t>
            </w:r>
          </w:p>
        </w:tc>
        <w:tc>
          <w:tcPr>
            <w:tcW w:w="983" w:type="dxa"/>
            <w:vAlign w:val="center"/>
          </w:tcPr>
          <w:p w14:paraId="1BB516A5" w14:textId="5CE26D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EA9D22" w14:textId="5409EC24" w:rsidR="00771A4B" w:rsidRDefault="00771A4B" w:rsidP="00771A4B">
            <w:pPr>
              <w:jc w:val="center"/>
              <w:rPr>
                <w:sz w:val="16"/>
                <w:szCs w:val="16"/>
              </w:rPr>
            </w:pPr>
            <w:r>
              <w:rPr>
                <w:sz w:val="16"/>
                <w:szCs w:val="16"/>
              </w:rPr>
              <w:t>UN</w:t>
            </w:r>
          </w:p>
        </w:tc>
        <w:tc>
          <w:tcPr>
            <w:tcW w:w="887" w:type="dxa"/>
            <w:noWrap/>
            <w:vAlign w:val="center"/>
            <w:hideMark/>
          </w:tcPr>
          <w:p w14:paraId="7D9AC264" w14:textId="51CA1FAF" w:rsidR="00771A4B" w:rsidRDefault="00771A4B" w:rsidP="00771A4B">
            <w:pPr>
              <w:jc w:val="center"/>
              <w:rPr>
                <w:sz w:val="16"/>
                <w:szCs w:val="16"/>
              </w:rPr>
            </w:pPr>
            <w:r>
              <w:rPr>
                <w:sz w:val="16"/>
                <w:szCs w:val="16"/>
              </w:rPr>
              <w:t>7.337,06</w:t>
            </w:r>
          </w:p>
        </w:tc>
        <w:tc>
          <w:tcPr>
            <w:tcW w:w="1152" w:type="dxa"/>
            <w:noWrap/>
            <w:vAlign w:val="center"/>
            <w:hideMark/>
          </w:tcPr>
          <w:p w14:paraId="35207A81" w14:textId="522E69D2" w:rsidR="00771A4B" w:rsidRDefault="00771A4B" w:rsidP="00771A4B">
            <w:pPr>
              <w:jc w:val="center"/>
              <w:rPr>
                <w:sz w:val="16"/>
                <w:szCs w:val="16"/>
              </w:rPr>
            </w:pPr>
            <w:r>
              <w:rPr>
                <w:sz w:val="16"/>
                <w:szCs w:val="16"/>
              </w:rPr>
              <w:t>-          4.268,99</w:t>
            </w:r>
          </w:p>
        </w:tc>
        <w:tc>
          <w:tcPr>
            <w:tcW w:w="887" w:type="dxa"/>
            <w:noWrap/>
            <w:vAlign w:val="center"/>
            <w:hideMark/>
          </w:tcPr>
          <w:p w14:paraId="3A08814D" w14:textId="2E55C9C9" w:rsidR="00771A4B" w:rsidRDefault="00771A4B" w:rsidP="00771A4B">
            <w:pPr>
              <w:jc w:val="center"/>
              <w:rPr>
                <w:sz w:val="16"/>
                <w:szCs w:val="16"/>
              </w:rPr>
            </w:pPr>
            <w:r>
              <w:rPr>
                <w:sz w:val="16"/>
                <w:szCs w:val="16"/>
              </w:rPr>
              <w:t>3.068,07</w:t>
            </w:r>
          </w:p>
        </w:tc>
      </w:tr>
      <w:tr w:rsidR="00771A4B" w14:paraId="67306C75" w14:textId="77777777" w:rsidTr="00771A4B">
        <w:trPr>
          <w:trHeight w:val="240"/>
        </w:trPr>
        <w:tc>
          <w:tcPr>
            <w:tcW w:w="936" w:type="dxa"/>
            <w:noWrap/>
            <w:hideMark/>
          </w:tcPr>
          <w:p w14:paraId="2A05CD54" w14:textId="048790F7" w:rsidR="00771A4B" w:rsidRDefault="00771A4B" w:rsidP="00771A4B">
            <w:pPr>
              <w:rPr>
                <w:sz w:val="16"/>
                <w:szCs w:val="16"/>
              </w:rPr>
            </w:pPr>
            <w:r>
              <w:rPr>
                <w:sz w:val="16"/>
                <w:szCs w:val="16"/>
              </w:rPr>
              <w:t>Maquinas e equipamentos</w:t>
            </w:r>
          </w:p>
        </w:tc>
        <w:tc>
          <w:tcPr>
            <w:tcW w:w="1096" w:type="dxa"/>
            <w:noWrap/>
            <w:hideMark/>
          </w:tcPr>
          <w:p w14:paraId="3BA2E0D0" w14:textId="77777777" w:rsidR="00771A4B" w:rsidRDefault="00771A4B" w:rsidP="00771A4B">
            <w:pPr>
              <w:rPr>
                <w:sz w:val="16"/>
                <w:szCs w:val="16"/>
              </w:rPr>
            </w:pPr>
            <w:r>
              <w:rPr>
                <w:sz w:val="16"/>
                <w:szCs w:val="16"/>
              </w:rPr>
              <w:t>8300000705290</w:t>
            </w:r>
          </w:p>
        </w:tc>
        <w:tc>
          <w:tcPr>
            <w:tcW w:w="628" w:type="dxa"/>
            <w:noWrap/>
            <w:hideMark/>
          </w:tcPr>
          <w:p w14:paraId="72976879" w14:textId="1BCEA3E4" w:rsidR="00771A4B" w:rsidRDefault="00771A4B" w:rsidP="00771A4B">
            <w:pPr>
              <w:rPr>
                <w:sz w:val="16"/>
                <w:szCs w:val="16"/>
              </w:rPr>
            </w:pPr>
            <w:r>
              <w:rPr>
                <w:sz w:val="16"/>
                <w:szCs w:val="16"/>
              </w:rPr>
              <w:t>Porto alegre</w:t>
            </w:r>
          </w:p>
        </w:tc>
        <w:tc>
          <w:tcPr>
            <w:tcW w:w="3466" w:type="dxa"/>
            <w:noWrap/>
            <w:hideMark/>
          </w:tcPr>
          <w:p w14:paraId="358FCCCA" w14:textId="77777777" w:rsidR="00771A4B" w:rsidRDefault="00771A4B" w:rsidP="00771A4B">
            <w:pPr>
              <w:rPr>
                <w:sz w:val="16"/>
                <w:szCs w:val="16"/>
              </w:rPr>
            </w:pPr>
            <w:r>
              <w:rPr>
                <w:sz w:val="16"/>
                <w:szCs w:val="16"/>
              </w:rPr>
              <w:t>QUADRO DE DISTRIBUICAO UPS C FAB: CLEMAR, MOD: N/D, N/S: N/D MATERIAL ACO  CARBONOR, 5 DISJUNTOR, ABB, MOD. SACE S5, 2 CHAVE GERAL, DIM. 2200X1200X800MM, CAPAC. 380/220V</w:t>
            </w:r>
          </w:p>
        </w:tc>
        <w:tc>
          <w:tcPr>
            <w:tcW w:w="481" w:type="dxa"/>
            <w:noWrap/>
            <w:hideMark/>
          </w:tcPr>
          <w:p w14:paraId="68B02B56" w14:textId="77777777" w:rsidR="00771A4B" w:rsidRDefault="00771A4B" w:rsidP="00771A4B">
            <w:pPr>
              <w:rPr>
                <w:sz w:val="16"/>
                <w:szCs w:val="16"/>
              </w:rPr>
            </w:pPr>
            <w:r>
              <w:rPr>
                <w:sz w:val="16"/>
                <w:szCs w:val="16"/>
              </w:rPr>
              <w:t>POA</w:t>
            </w:r>
          </w:p>
        </w:tc>
        <w:tc>
          <w:tcPr>
            <w:tcW w:w="950" w:type="dxa"/>
            <w:noWrap/>
            <w:vAlign w:val="center"/>
            <w:hideMark/>
          </w:tcPr>
          <w:p w14:paraId="497B66CC" w14:textId="77777777" w:rsidR="00771A4B" w:rsidRDefault="00771A4B" w:rsidP="00771A4B">
            <w:pPr>
              <w:jc w:val="center"/>
              <w:rPr>
                <w:sz w:val="16"/>
                <w:szCs w:val="16"/>
              </w:rPr>
            </w:pPr>
            <w:r>
              <w:rPr>
                <w:sz w:val="16"/>
                <w:szCs w:val="16"/>
              </w:rPr>
              <w:t>ZWEQENER</w:t>
            </w:r>
          </w:p>
        </w:tc>
        <w:tc>
          <w:tcPr>
            <w:tcW w:w="665" w:type="dxa"/>
            <w:noWrap/>
            <w:vAlign w:val="center"/>
            <w:hideMark/>
          </w:tcPr>
          <w:p w14:paraId="1E2370CF" w14:textId="77777777" w:rsidR="00771A4B" w:rsidRDefault="00771A4B" w:rsidP="00771A4B">
            <w:pPr>
              <w:jc w:val="center"/>
              <w:rPr>
                <w:sz w:val="16"/>
                <w:szCs w:val="16"/>
              </w:rPr>
            </w:pPr>
            <w:r>
              <w:rPr>
                <w:sz w:val="16"/>
                <w:szCs w:val="16"/>
              </w:rPr>
              <w:t>1</w:t>
            </w:r>
          </w:p>
        </w:tc>
        <w:tc>
          <w:tcPr>
            <w:tcW w:w="983" w:type="dxa"/>
            <w:vAlign w:val="center"/>
          </w:tcPr>
          <w:p w14:paraId="624719EE" w14:textId="06D57E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AB80BA" w14:textId="0D326B32" w:rsidR="00771A4B" w:rsidRDefault="00771A4B" w:rsidP="00771A4B">
            <w:pPr>
              <w:jc w:val="center"/>
              <w:rPr>
                <w:sz w:val="16"/>
                <w:szCs w:val="16"/>
              </w:rPr>
            </w:pPr>
            <w:r>
              <w:rPr>
                <w:sz w:val="16"/>
                <w:szCs w:val="16"/>
              </w:rPr>
              <w:t>UN</w:t>
            </w:r>
          </w:p>
        </w:tc>
        <w:tc>
          <w:tcPr>
            <w:tcW w:w="887" w:type="dxa"/>
            <w:noWrap/>
            <w:vAlign w:val="center"/>
            <w:hideMark/>
          </w:tcPr>
          <w:p w14:paraId="5E763D01" w14:textId="03E765D0" w:rsidR="00771A4B" w:rsidRDefault="00771A4B" w:rsidP="00771A4B">
            <w:pPr>
              <w:jc w:val="center"/>
              <w:rPr>
                <w:sz w:val="16"/>
                <w:szCs w:val="16"/>
              </w:rPr>
            </w:pPr>
            <w:r>
              <w:rPr>
                <w:sz w:val="16"/>
                <w:szCs w:val="16"/>
              </w:rPr>
              <w:t>7.337,06</w:t>
            </w:r>
          </w:p>
        </w:tc>
        <w:tc>
          <w:tcPr>
            <w:tcW w:w="1152" w:type="dxa"/>
            <w:noWrap/>
            <w:vAlign w:val="center"/>
            <w:hideMark/>
          </w:tcPr>
          <w:p w14:paraId="790F3C9B" w14:textId="5F397DE7" w:rsidR="00771A4B" w:rsidRDefault="00771A4B" w:rsidP="00771A4B">
            <w:pPr>
              <w:jc w:val="center"/>
              <w:rPr>
                <w:sz w:val="16"/>
                <w:szCs w:val="16"/>
              </w:rPr>
            </w:pPr>
            <w:r>
              <w:rPr>
                <w:sz w:val="16"/>
                <w:szCs w:val="16"/>
              </w:rPr>
              <w:t>-          4.268,99</w:t>
            </w:r>
          </w:p>
        </w:tc>
        <w:tc>
          <w:tcPr>
            <w:tcW w:w="887" w:type="dxa"/>
            <w:noWrap/>
            <w:vAlign w:val="center"/>
            <w:hideMark/>
          </w:tcPr>
          <w:p w14:paraId="58950011" w14:textId="0443ED30" w:rsidR="00771A4B" w:rsidRDefault="00771A4B" w:rsidP="00771A4B">
            <w:pPr>
              <w:jc w:val="center"/>
              <w:rPr>
                <w:sz w:val="16"/>
                <w:szCs w:val="16"/>
              </w:rPr>
            </w:pPr>
            <w:r>
              <w:rPr>
                <w:sz w:val="16"/>
                <w:szCs w:val="16"/>
              </w:rPr>
              <w:t>3.068,07</w:t>
            </w:r>
          </w:p>
        </w:tc>
      </w:tr>
      <w:tr w:rsidR="00771A4B" w14:paraId="10D16162" w14:textId="77777777" w:rsidTr="00771A4B">
        <w:trPr>
          <w:trHeight w:val="240"/>
        </w:trPr>
        <w:tc>
          <w:tcPr>
            <w:tcW w:w="936" w:type="dxa"/>
            <w:noWrap/>
            <w:hideMark/>
          </w:tcPr>
          <w:p w14:paraId="47BDAE01" w14:textId="717E68E1" w:rsidR="00771A4B" w:rsidRDefault="00771A4B" w:rsidP="00771A4B">
            <w:pPr>
              <w:rPr>
                <w:sz w:val="16"/>
                <w:szCs w:val="16"/>
              </w:rPr>
            </w:pPr>
            <w:r>
              <w:rPr>
                <w:sz w:val="16"/>
                <w:szCs w:val="16"/>
              </w:rPr>
              <w:t>Maquinas e equipamentos</w:t>
            </w:r>
          </w:p>
        </w:tc>
        <w:tc>
          <w:tcPr>
            <w:tcW w:w="1096" w:type="dxa"/>
            <w:noWrap/>
            <w:hideMark/>
          </w:tcPr>
          <w:p w14:paraId="52C92C9C" w14:textId="77777777" w:rsidR="00771A4B" w:rsidRDefault="00771A4B" w:rsidP="00771A4B">
            <w:pPr>
              <w:rPr>
                <w:sz w:val="16"/>
                <w:szCs w:val="16"/>
              </w:rPr>
            </w:pPr>
            <w:r>
              <w:rPr>
                <w:sz w:val="16"/>
                <w:szCs w:val="16"/>
              </w:rPr>
              <w:t>8300000893130</w:t>
            </w:r>
          </w:p>
        </w:tc>
        <w:tc>
          <w:tcPr>
            <w:tcW w:w="628" w:type="dxa"/>
            <w:noWrap/>
            <w:hideMark/>
          </w:tcPr>
          <w:p w14:paraId="0AC14B1F" w14:textId="735CE3D6" w:rsidR="00771A4B" w:rsidRDefault="00771A4B" w:rsidP="00771A4B">
            <w:pPr>
              <w:rPr>
                <w:sz w:val="16"/>
                <w:szCs w:val="16"/>
              </w:rPr>
            </w:pPr>
            <w:r>
              <w:rPr>
                <w:sz w:val="16"/>
                <w:szCs w:val="16"/>
              </w:rPr>
              <w:t>Porto alegre</w:t>
            </w:r>
          </w:p>
        </w:tc>
        <w:tc>
          <w:tcPr>
            <w:tcW w:w="3466" w:type="dxa"/>
            <w:noWrap/>
            <w:hideMark/>
          </w:tcPr>
          <w:p w14:paraId="346B8DB3" w14:textId="77777777" w:rsidR="00771A4B" w:rsidRDefault="00771A4B" w:rsidP="00771A4B">
            <w:pPr>
              <w:rPr>
                <w:sz w:val="16"/>
                <w:szCs w:val="16"/>
              </w:rPr>
            </w:pPr>
            <w:r>
              <w:rPr>
                <w:sz w:val="16"/>
                <w:szCs w:val="16"/>
              </w:rPr>
              <w:t>BANCO DE BATERIA 03 FAB: UNIPOWER, MOD: UP122000, N/S: N/D COM 40 BATERIAS, FABRIC. UNIPOWER, MODELO UP122000, CAPAC. C/BATERIA 12V 200 AH, ( DA UPS B )</w:t>
            </w:r>
          </w:p>
        </w:tc>
        <w:tc>
          <w:tcPr>
            <w:tcW w:w="481" w:type="dxa"/>
            <w:noWrap/>
            <w:hideMark/>
          </w:tcPr>
          <w:p w14:paraId="1D27D0AA" w14:textId="77777777" w:rsidR="00771A4B" w:rsidRDefault="00771A4B" w:rsidP="00771A4B">
            <w:pPr>
              <w:rPr>
                <w:sz w:val="16"/>
                <w:szCs w:val="16"/>
              </w:rPr>
            </w:pPr>
            <w:r>
              <w:rPr>
                <w:sz w:val="16"/>
                <w:szCs w:val="16"/>
              </w:rPr>
              <w:t>POA</w:t>
            </w:r>
          </w:p>
        </w:tc>
        <w:tc>
          <w:tcPr>
            <w:tcW w:w="950" w:type="dxa"/>
            <w:noWrap/>
            <w:vAlign w:val="center"/>
            <w:hideMark/>
          </w:tcPr>
          <w:p w14:paraId="1B7CCBEC" w14:textId="77777777" w:rsidR="00771A4B" w:rsidRDefault="00771A4B" w:rsidP="00771A4B">
            <w:pPr>
              <w:jc w:val="center"/>
              <w:rPr>
                <w:sz w:val="16"/>
                <w:szCs w:val="16"/>
              </w:rPr>
            </w:pPr>
            <w:r>
              <w:rPr>
                <w:sz w:val="16"/>
                <w:szCs w:val="16"/>
              </w:rPr>
              <w:t>ZWEQENER</w:t>
            </w:r>
          </w:p>
        </w:tc>
        <w:tc>
          <w:tcPr>
            <w:tcW w:w="665" w:type="dxa"/>
            <w:noWrap/>
            <w:vAlign w:val="center"/>
            <w:hideMark/>
          </w:tcPr>
          <w:p w14:paraId="1DA7DF20" w14:textId="77777777" w:rsidR="00771A4B" w:rsidRDefault="00771A4B" w:rsidP="00771A4B">
            <w:pPr>
              <w:jc w:val="center"/>
              <w:rPr>
                <w:sz w:val="16"/>
                <w:szCs w:val="16"/>
              </w:rPr>
            </w:pPr>
            <w:r>
              <w:rPr>
                <w:sz w:val="16"/>
                <w:szCs w:val="16"/>
              </w:rPr>
              <w:t>1</w:t>
            </w:r>
          </w:p>
        </w:tc>
        <w:tc>
          <w:tcPr>
            <w:tcW w:w="983" w:type="dxa"/>
            <w:vAlign w:val="center"/>
          </w:tcPr>
          <w:p w14:paraId="7F60FC14" w14:textId="36D757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277F8E" w14:textId="5CBAA536" w:rsidR="00771A4B" w:rsidRDefault="00771A4B" w:rsidP="00771A4B">
            <w:pPr>
              <w:jc w:val="center"/>
              <w:rPr>
                <w:sz w:val="16"/>
                <w:szCs w:val="16"/>
              </w:rPr>
            </w:pPr>
            <w:r>
              <w:rPr>
                <w:sz w:val="16"/>
                <w:szCs w:val="16"/>
              </w:rPr>
              <w:t>UN</w:t>
            </w:r>
          </w:p>
        </w:tc>
        <w:tc>
          <w:tcPr>
            <w:tcW w:w="887" w:type="dxa"/>
            <w:noWrap/>
            <w:vAlign w:val="center"/>
            <w:hideMark/>
          </w:tcPr>
          <w:p w14:paraId="22553584" w14:textId="397B5591" w:rsidR="00771A4B" w:rsidRDefault="00771A4B" w:rsidP="00771A4B">
            <w:pPr>
              <w:jc w:val="center"/>
              <w:rPr>
                <w:sz w:val="16"/>
                <w:szCs w:val="16"/>
              </w:rPr>
            </w:pPr>
            <w:r>
              <w:rPr>
                <w:sz w:val="16"/>
                <w:szCs w:val="16"/>
              </w:rPr>
              <w:t>9.528,69</w:t>
            </w:r>
          </w:p>
        </w:tc>
        <w:tc>
          <w:tcPr>
            <w:tcW w:w="1152" w:type="dxa"/>
            <w:noWrap/>
            <w:vAlign w:val="center"/>
            <w:hideMark/>
          </w:tcPr>
          <w:p w14:paraId="39F2D502" w14:textId="4B8E66E7" w:rsidR="00771A4B" w:rsidRDefault="00771A4B" w:rsidP="00771A4B">
            <w:pPr>
              <w:jc w:val="center"/>
              <w:rPr>
                <w:sz w:val="16"/>
                <w:szCs w:val="16"/>
              </w:rPr>
            </w:pPr>
            <w:r>
              <w:rPr>
                <w:sz w:val="16"/>
                <w:szCs w:val="16"/>
              </w:rPr>
              <w:t>-          3.652,64</w:t>
            </w:r>
          </w:p>
        </w:tc>
        <w:tc>
          <w:tcPr>
            <w:tcW w:w="887" w:type="dxa"/>
            <w:noWrap/>
            <w:vAlign w:val="center"/>
            <w:hideMark/>
          </w:tcPr>
          <w:p w14:paraId="33E26F37" w14:textId="174A9CD7" w:rsidR="00771A4B" w:rsidRDefault="00771A4B" w:rsidP="00771A4B">
            <w:pPr>
              <w:jc w:val="center"/>
              <w:rPr>
                <w:sz w:val="16"/>
                <w:szCs w:val="16"/>
              </w:rPr>
            </w:pPr>
            <w:r>
              <w:rPr>
                <w:sz w:val="16"/>
                <w:szCs w:val="16"/>
              </w:rPr>
              <w:t>5.876,05</w:t>
            </w:r>
          </w:p>
        </w:tc>
      </w:tr>
      <w:tr w:rsidR="00771A4B" w14:paraId="69778F43" w14:textId="77777777" w:rsidTr="00771A4B">
        <w:trPr>
          <w:trHeight w:val="240"/>
        </w:trPr>
        <w:tc>
          <w:tcPr>
            <w:tcW w:w="936" w:type="dxa"/>
            <w:noWrap/>
            <w:hideMark/>
          </w:tcPr>
          <w:p w14:paraId="4B919C41" w14:textId="7032FF8A" w:rsidR="00771A4B" w:rsidRDefault="00771A4B" w:rsidP="00771A4B">
            <w:pPr>
              <w:rPr>
                <w:sz w:val="16"/>
                <w:szCs w:val="16"/>
              </w:rPr>
            </w:pPr>
            <w:r>
              <w:rPr>
                <w:sz w:val="16"/>
                <w:szCs w:val="16"/>
              </w:rPr>
              <w:t>Equipamentos informática</w:t>
            </w:r>
          </w:p>
        </w:tc>
        <w:tc>
          <w:tcPr>
            <w:tcW w:w="1096" w:type="dxa"/>
            <w:noWrap/>
            <w:hideMark/>
          </w:tcPr>
          <w:p w14:paraId="2C245789" w14:textId="77777777" w:rsidR="00771A4B" w:rsidRDefault="00771A4B" w:rsidP="00771A4B">
            <w:pPr>
              <w:rPr>
                <w:sz w:val="16"/>
                <w:szCs w:val="16"/>
              </w:rPr>
            </w:pPr>
            <w:r>
              <w:rPr>
                <w:sz w:val="16"/>
                <w:szCs w:val="16"/>
              </w:rPr>
              <w:t>9300000008850</w:t>
            </w:r>
          </w:p>
        </w:tc>
        <w:tc>
          <w:tcPr>
            <w:tcW w:w="628" w:type="dxa"/>
            <w:noWrap/>
            <w:hideMark/>
          </w:tcPr>
          <w:p w14:paraId="093EE828" w14:textId="302E1724" w:rsidR="00771A4B" w:rsidRDefault="00771A4B" w:rsidP="00771A4B">
            <w:pPr>
              <w:rPr>
                <w:sz w:val="16"/>
                <w:szCs w:val="16"/>
              </w:rPr>
            </w:pPr>
            <w:r>
              <w:rPr>
                <w:sz w:val="16"/>
                <w:szCs w:val="16"/>
              </w:rPr>
              <w:t>Porto alegre</w:t>
            </w:r>
          </w:p>
        </w:tc>
        <w:tc>
          <w:tcPr>
            <w:tcW w:w="3466" w:type="dxa"/>
            <w:noWrap/>
            <w:hideMark/>
          </w:tcPr>
          <w:p w14:paraId="4D5D01A6" w14:textId="77777777" w:rsidR="00771A4B" w:rsidRDefault="00771A4B" w:rsidP="00771A4B">
            <w:pPr>
              <w:rPr>
                <w:sz w:val="16"/>
                <w:szCs w:val="16"/>
              </w:rPr>
            </w:pPr>
            <w:r>
              <w:rPr>
                <w:sz w:val="16"/>
                <w:szCs w:val="16"/>
              </w:rPr>
              <w:t>SERVIDOR FAB: DELL, MOD: POWEREDGE 1950, N/S: 3H5YYB1 PROCESSADOR XEON TAG: PAE3.ALR13</w:t>
            </w:r>
          </w:p>
        </w:tc>
        <w:tc>
          <w:tcPr>
            <w:tcW w:w="481" w:type="dxa"/>
            <w:noWrap/>
            <w:hideMark/>
          </w:tcPr>
          <w:p w14:paraId="04152336" w14:textId="77777777" w:rsidR="00771A4B" w:rsidRDefault="00771A4B" w:rsidP="00771A4B">
            <w:pPr>
              <w:rPr>
                <w:sz w:val="16"/>
                <w:szCs w:val="16"/>
              </w:rPr>
            </w:pPr>
            <w:r>
              <w:rPr>
                <w:sz w:val="16"/>
                <w:szCs w:val="16"/>
              </w:rPr>
              <w:t>POA</w:t>
            </w:r>
          </w:p>
        </w:tc>
        <w:tc>
          <w:tcPr>
            <w:tcW w:w="950" w:type="dxa"/>
            <w:noWrap/>
            <w:vAlign w:val="center"/>
            <w:hideMark/>
          </w:tcPr>
          <w:p w14:paraId="39F4834B" w14:textId="77777777" w:rsidR="00771A4B" w:rsidRDefault="00771A4B" w:rsidP="00771A4B">
            <w:pPr>
              <w:jc w:val="center"/>
              <w:rPr>
                <w:sz w:val="16"/>
                <w:szCs w:val="16"/>
              </w:rPr>
            </w:pPr>
            <w:r>
              <w:rPr>
                <w:sz w:val="16"/>
                <w:szCs w:val="16"/>
              </w:rPr>
              <w:t>ZYINFOR</w:t>
            </w:r>
          </w:p>
        </w:tc>
        <w:tc>
          <w:tcPr>
            <w:tcW w:w="665" w:type="dxa"/>
            <w:noWrap/>
            <w:vAlign w:val="center"/>
            <w:hideMark/>
          </w:tcPr>
          <w:p w14:paraId="745DA252" w14:textId="77777777" w:rsidR="00771A4B" w:rsidRDefault="00771A4B" w:rsidP="00771A4B">
            <w:pPr>
              <w:jc w:val="center"/>
              <w:rPr>
                <w:sz w:val="16"/>
                <w:szCs w:val="16"/>
              </w:rPr>
            </w:pPr>
            <w:r>
              <w:rPr>
                <w:sz w:val="16"/>
                <w:szCs w:val="16"/>
              </w:rPr>
              <w:t>1</w:t>
            </w:r>
          </w:p>
        </w:tc>
        <w:tc>
          <w:tcPr>
            <w:tcW w:w="983" w:type="dxa"/>
            <w:vAlign w:val="center"/>
          </w:tcPr>
          <w:p w14:paraId="70733257" w14:textId="2C3B84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2907F8" w14:textId="46B387F2" w:rsidR="00771A4B" w:rsidRDefault="00771A4B" w:rsidP="00771A4B">
            <w:pPr>
              <w:jc w:val="center"/>
              <w:rPr>
                <w:sz w:val="16"/>
                <w:szCs w:val="16"/>
              </w:rPr>
            </w:pPr>
            <w:r>
              <w:rPr>
                <w:sz w:val="16"/>
                <w:szCs w:val="16"/>
              </w:rPr>
              <w:t>UN</w:t>
            </w:r>
          </w:p>
        </w:tc>
        <w:tc>
          <w:tcPr>
            <w:tcW w:w="887" w:type="dxa"/>
            <w:noWrap/>
            <w:vAlign w:val="center"/>
            <w:hideMark/>
          </w:tcPr>
          <w:p w14:paraId="0C238964" w14:textId="66E64E82" w:rsidR="00771A4B" w:rsidRDefault="00771A4B" w:rsidP="00771A4B">
            <w:pPr>
              <w:jc w:val="center"/>
              <w:rPr>
                <w:sz w:val="16"/>
                <w:szCs w:val="16"/>
              </w:rPr>
            </w:pPr>
            <w:r>
              <w:rPr>
                <w:sz w:val="16"/>
                <w:szCs w:val="16"/>
              </w:rPr>
              <w:t>27.418,40</w:t>
            </w:r>
          </w:p>
        </w:tc>
        <w:tc>
          <w:tcPr>
            <w:tcW w:w="1152" w:type="dxa"/>
            <w:noWrap/>
            <w:vAlign w:val="center"/>
            <w:hideMark/>
          </w:tcPr>
          <w:p w14:paraId="4A5A8211" w14:textId="2C5EB974" w:rsidR="00771A4B" w:rsidRDefault="00771A4B" w:rsidP="00771A4B">
            <w:pPr>
              <w:jc w:val="center"/>
              <w:rPr>
                <w:sz w:val="16"/>
                <w:szCs w:val="16"/>
              </w:rPr>
            </w:pPr>
            <w:r>
              <w:rPr>
                <w:sz w:val="16"/>
                <w:szCs w:val="16"/>
              </w:rPr>
              <w:t>-        27.418,40</w:t>
            </w:r>
          </w:p>
        </w:tc>
        <w:tc>
          <w:tcPr>
            <w:tcW w:w="887" w:type="dxa"/>
            <w:noWrap/>
            <w:vAlign w:val="center"/>
            <w:hideMark/>
          </w:tcPr>
          <w:p w14:paraId="0D3C9D9F" w14:textId="3BF2D53B" w:rsidR="00771A4B" w:rsidRDefault="00771A4B" w:rsidP="00771A4B">
            <w:pPr>
              <w:jc w:val="center"/>
              <w:rPr>
                <w:sz w:val="16"/>
                <w:szCs w:val="16"/>
              </w:rPr>
            </w:pPr>
            <w:r>
              <w:rPr>
                <w:sz w:val="16"/>
                <w:szCs w:val="16"/>
              </w:rPr>
              <w:t>-</w:t>
            </w:r>
          </w:p>
        </w:tc>
      </w:tr>
      <w:tr w:rsidR="00771A4B" w14:paraId="68434075" w14:textId="77777777" w:rsidTr="00771A4B">
        <w:trPr>
          <w:trHeight w:val="240"/>
        </w:trPr>
        <w:tc>
          <w:tcPr>
            <w:tcW w:w="936" w:type="dxa"/>
            <w:noWrap/>
            <w:hideMark/>
          </w:tcPr>
          <w:p w14:paraId="2ABFE784" w14:textId="75C4BE92" w:rsidR="00771A4B" w:rsidRDefault="00771A4B" w:rsidP="00771A4B">
            <w:pPr>
              <w:rPr>
                <w:sz w:val="16"/>
                <w:szCs w:val="16"/>
              </w:rPr>
            </w:pPr>
            <w:r>
              <w:rPr>
                <w:sz w:val="16"/>
                <w:szCs w:val="16"/>
              </w:rPr>
              <w:t>Equipamentos informática</w:t>
            </w:r>
          </w:p>
        </w:tc>
        <w:tc>
          <w:tcPr>
            <w:tcW w:w="1096" w:type="dxa"/>
            <w:noWrap/>
            <w:hideMark/>
          </w:tcPr>
          <w:p w14:paraId="1F217531" w14:textId="77777777" w:rsidR="00771A4B" w:rsidRDefault="00771A4B" w:rsidP="00771A4B">
            <w:pPr>
              <w:rPr>
                <w:sz w:val="16"/>
                <w:szCs w:val="16"/>
              </w:rPr>
            </w:pPr>
            <w:r>
              <w:rPr>
                <w:sz w:val="16"/>
                <w:szCs w:val="16"/>
              </w:rPr>
              <w:t>9300000012640</w:t>
            </w:r>
          </w:p>
        </w:tc>
        <w:tc>
          <w:tcPr>
            <w:tcW w:w="628" w:type="dxa"/>
            <w:noWrap/>
            <w:hideMark/>
          </w:tcPr>
          <w:p w14:paraId="6199A227" w14:textId="2974C673" w:rsidR="00771A4B" w:rsidRDefault="00771A4B" w:rsidP="00771A4B">
            <w:pPr>
              <w:rPr>
                <w:sz w:val="16"/>
                <w:szCs w:val="16"/>
              </w:rPr>
            </w:pPr>
            <w:r>
              <w:rPr>
                <w:sz w:val="16"/>
                <w:szCs w:val="16"/>
              </w:rPr>
              <w:t>Porto alegre</w:t>
            </w:r>
          </w:p>
        </w:tc>
        <w:tc>
          <w:tcPr>
            <w:tcW w:w="3466" w:type="dxa"/>
            <w:noWrap/>
            <w:hideMark/>
          </w:tcPr>
          <w:p w14:paraId="5DEEABB3" w14:textId="77777777" w:rsidR="00771A4B" w:rsidRDefault="00771A4B" w:rsidP="00771A4B">
            <w:pPr>
              <w:rPr>
                <w:sz w:val="16"/>
                <w:szCs w:val="16"/>
              </w:rPr>
            </w:pPr>
            <w:r>
              <w:rPr>
                <w:sz w:val="16"/>
                <w:szCs w:val="16"/>
              </w:rPr>
              <w:t>SERVIDOR FAB: DELL, MOD: POWEREDGE R 610, N/S: JMZ2XL1 TAG: PAE3.BJR17-02</w:t>
            </w:r>
          </w:p>
        </w:tc>
        <w:tc>
          <w:tcPr>
            <w:tcW w:w="481" w:type="dxa"/>
            <w:noWrap/>
            <w:hideMark/>
          </w:tcPr>
          <w:p w14:paraId="283DE3B2" w14:textId="77777777" w:rsidR="00771A4B" w:rsidRDefault="00771A4B" w:rsidP="00771A4B">
            <w:pPr>
              <w:rPr>
                <w:sz w:val="16"/>
                <w:szCs w:val="16"/>
              </w:rPr>
            </w:pPr>
            <w:r>
              <w:rPr>
                <w:sz w:val="16"/>
                <w:szCs w:val="16"/>
              </w:rPr>
              <w:t>POA</w:t>
            </w:r>
          </w:p>
        </w:tc>
        <w:tc>
          <w:tcPr>
            <w:tcW w:w="950" w:type="dxa"/>
            <w:noWrap/>
            <w:vAlign w:val="center"/>
            <w:hideMark/>
          </w:tcPr>
          <w:p w14:paraId="6954EC31" w14:textId="77777777" w:rsidR="00771A4B" w:rsidRDefault="00771A4B" w:rsidP="00771A4B">
            <w:pPr>
              <w:jc w:val="center"/>
              <w:rPr>
                <w:sz w:val="16"/>
                <w:szCs w:val="16"/>
              </w:rPr>
            </w:pPr>
            <w:r>
              <w:rPr>
                <w:sz w:val="16"/>
                <w:szCs w:val="16"/>
              </w:rPr>
              <w:t>ZYINFOR</w:t>
            </w:r>
          </w:p>
        </w:tc>
        <w:tc>
          <w:tcPr>
            <w:tcW w:w="665" w:type="dxa"/>
            <w:noWrap/>
            <w:vAlign w:val="center"/>
            <w:hideMark/>
          </w:tcPr>
          <w:p w14:paraId="79F60D68" w14:textId="77777777" w:rsidR="00771A4B" w:rsidRDefault="00771A4B" w:rsidP="00771A4B">
            <w:pPr>
              <w:jc w:val="center"/>
              <w:rPr>
                <w:sz w:val="16"/>
                <w:szCs w:val="16"/>
              </w:rPr>
            </w:pPr>
            <w:r>
              <w:rPr>
                <w:sz w:val="16"/>
                <w:szCs w:val="16"/>
              </w:rPr>
              <w:t>1</w:t>
            </w:r>
          </w:p>
        </w:tc>
        <w:tc>
          <w:tcPr>
            <w:tcW w:w="983" w:type="dxa"/>
            <w:vAlign w:val="center"/>
          </w:tcPr>
          <w:p w14:paraId="7589FB90" w14:textId="7A356A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6D476A" w14:textId="0E5F353C" w:rsidR="00771A4B" w:rsidRDefault="00771A4B" w:rsidP="00771A4B">
            <w:pPr>
              <w:jc w:val="center"/>
              <w:rPr>
                <w:sz w:val="16"/>
                <w:szCs w:val="16"/>
              </w:rPr>
            </w:pPr>
            <w:r>
              <w:rPr>
                <w:sz w:val="16"/>
                <w:szCs w:val="16"/>
              </w:rPr>
              <w:t>UN</w:t>
            </w:r>
          </w:p>
        </w:tc>
        <w:tc>
          <w:tcPr>
            <w:tcW w:w="887" w:type="dxa"/>
            <w:noWrap/>
            <w:vAlign w:val="center"/>
            <w:hideMark/>
          </w:tcPr>
          <w:p w14:paraId="4E59986E" w14:textId="6BB3556C" w:rsidR="00771A4B" w:rsidRDefault="00771A4B" w:rsidP="00771A4B">
            <w:pPr>
              <w:jc w:val="center"/>
              <w:rPr>
                <w:sz w:val="16"/>
                <w:szCs w:val="16"/>
              </w:rPr>
            </w:pPr>
            <w:r>
              <w:rPr>
                <w:sz w:val="16"/>
                <w:szCs w:val="16"/>
              </w:rPr>
              <w:t>561,80</w:t>
            </w:r>
          </w:p>
        </w:tc>
        <w:tc>
          <w:tcPr>
            <w:tcW w:w="1152" w:type="dxa"/>
            <w:noWrap/>
            <w:vAlign w:val="center"/>
            <w:hideMark/>
          </w:tcPr>
          <w:p w14:paraId="5E399597" w14:textId="59E0FDDA" w:rsidR="00771A4B" w:rsidRDefault="00771A4B" w:rsidP="00771A4B">
            <w:pPr>
              <w:jc w:val="center"/>
              <w:rPr>
                <w:sz w:val="16"/>
                <w:szCs w:val="16"/>
              </w:rPr>
            </w:pPr>
            <w:r>
              <w:rPr>
                <w:sz w:val="16"/>
                <w:szCs w:val="16"/>
              </w:rPr>
              <w:t>-             561,80</w:t>
            </w:r>
          </w:p>
        </w:tc>
        <w:tc>
          <w:tcPr>
            <w:tcW w:w="887" w:type="dxa"/>
            <w:noWrap/>
            <w:vAlign w:val="center"/>
            <w:hideMark/>
          </w:tcPr>
          <w:p w14:paraId="622CB5B1" w14:textId="30096FCD" w:rsidR="00771A4B" w:rsidRDefault="00771A4B" w:rsidP="00771A4B">
            <w:pPr>
              <w:jc w:val="center"/>
              <w:rPr>
                <w:sz w:val="16"/>
                <w:szCs w:val="16"/>
              </w:rPr>
            </w:pPr>
            <w:r>
              <w:rPr>
                <w:sz w:val="16"/>
                <w:szCs w:val="16"/>
              </w:rPr>
              <w:t>-</w:t>
            </w:r>
          </w:p>
        </w:tc>
      </w:tr>
      <w:tr w:rsidR="00771A4B" w14:paraId="57294F59" w14:textId="77777777" w:rsidTr="00771A4B">
        <w:trPr>
          <w:trHeight w:val="240"/>
        </w:trPr>
        <w:tc>
          <w:tcPr>
            <w:tcW w:w="936" w:type="dxa"/>
            <w:noWrap/>
            <w:hideMark/>
          </w:tcPr>
          <w:p w14:paraId="770CBDB0" w14:textId="1AC22B7C" w:rsidR="00771A4B" w:rsidRDefault="00771A4B" w:rsidP="00771A4B">
            <w:pPr>
              <w:rPr>
                <w:sz w:val="16"/>
                <w:szCs w:val="16"/>
              </w:rPr>
            </w:pPr>
            <w:r>
              <w:rPr>
                <w:sz w:val="16"/>
                <w:szCs w:val="16"/>
              </w:rPr>
              <w:t>Equipamentos informática</w:t>
            </w:r>
          </w:p>
        </w:tc>
        <w:tc>
          <w:tcPr>
            <w:tcW w:w="1096" w:type="dxa"/>
            <w:noWrap/>
            <w:hideMark/>
          </w:tcPr>
          <w:p w14:paraId="3ED60C70" w14:textId="77777777" w:rsidR="00771A4B" w:rsidRDefault="00771A4B" w:rsidP="00771A4B">
            <w:pPr>
              <w:rPr>
                <w:sz w:val="16"/>
                <w:szCs w:val="16"/>
              </w:rPr>
            </w:pPr>
            <w:r>
              <w:rPr>
                <w:sz w:val="16"/>
                <w:szCs w:val="16"/>
              </w:rPr>
              <w:t>9300000043580</w:t>
            </w:r>
          </w:p>
        </w:tc>
        <w:tc>
          <w:tcPr>
            <w:tcW w:w="628" w:type="dxa"/>
            <w:noWrap/>
            <w:hideMark/>
          </w:tcPr>
          <w:p w14:paraId="34A7F623" w14:textId="68E557E1" w:rsidR="00771A4B" w:rsidRDefault="00771A4B" w:rsidP="00771A4B">
            <w:pPr>
              <w:rPr>
                <w:sz w:val="16"/>
                <w:szCs w:val="16"/>
              </w:rPr>
            </w:pPr>
            <w:r>
              <w:rPr>
                <w:sz w:val="16"/>
                <w:szCs w:val="16"/>
              </w:rPr>
              <w:t>Porto alegre</w:t>
            </w:r>
          </w:p>
        </w:tc>
        <w:tc>
          <w:tcPr>
            <w:tcW w:w="3466" w:type="dxa"/>
            <w:noWrap/>
            <w:hideMark/>
          </w:tcPr>
          <w:p w14:paraId="2A9A6133" w14:textId="77777777" w:rsidR="00771A4B" w:rsidRDefault="00771A4B" w:rsidP="00771A4B">
            <w:pPr>
              <w:rPr>
                <w:sz w:val="16"/>
                <w:szCs w:val="16"/>
              </w:rPr>
            </w:pPr>
            <w:r>
              <w:rPr>
                <w:sz w:val="16"/>
                <w:szCs w:val="16"/>
              </w:rPr>
              <w:t>SERVIDOR FAB: IBM, MOD: 346 SERIES, N/S: 820037F TAG: PAE3.AER16</w:t>
            </w:r>
          </w:p>
        </w:tc>
        <w:tc>
          <w:tcPr>
            <w:tcW w:w="481" w:type="dxa"/>
            <w:noWrap/>
            <w:hideMark/>
          </w:tcPr>
          <w:p w14:paraId="7F8FBC1D" w14:textId="77777777" w:rsidR="00771A4B" w:rsidRDefault="00771A4B" w:rsidP="00771A4B">
            <w:pPr>
              <w:rPr>
                <w:sz w:val="16"/>
                <w:szCs w:val="16"/>
              </w:rPr>
            </w:pPr>
            <w:r>
              <w:rPr>
                <w:sz w:val="16"/>
                <w:szCs w:val="16"/>
              </w:rPr>
              <w:t>POA</w:t>
            </w:r>
          </w:p>
        </w:tc>
        <w:tc>
          <w:tcPr>
            <w:tcW w:w="950" w:type="dxa"/>
            <w:noWrap/>
            <w:vAlign w:val="center"/>
            <w:hideMark/>
          </w:tcPr>
          <w:p w14:paraId="48309587" w14:textId="77777777" w:rsidR="00771A4B" w:rsidRDefault="00771A4B" w:rsidP="00771A4B">
            <w:pPr>
              <w:jc w:val="center"/>
              <w:rPr>
                <w:sz w:val="16"/>
                <w:szCs w:val="16"/>
              </w:rPr>
            </w:pPr>
            <w:r>
              <w:rPr>
                <w:sz w:val="16"/>
                <w:szCs w:val="16"/>
              </w:rPr>
              <w:t>ZYINFOR</w:t>
            </w:r>
          </w:p>
        </w:tc>
        <w:tc>
          <w:tcPr>
            <w:tcW w:w="665" w:type="dxa"/>
            <w:noWrap/>
            <w:vAlign w:val="center"/>
            <w:hideMark/>
          </w:tcPr>
          <w:p w14:paraId="0AE53297" w14:textId="77777777" w:rsidR="00771A4B" w:rsidRDefault="00771A4B" w:rsidP="00771A4B">
            <w:pPr>
              <w:jc w:val="center"/>
              <w:rPr>
                <w:sz w:val="16"/>
                <w:szCs w:val="16"/>
              </w:rPr>
            </w:pPr>
            <w:r>
              <w:rPr>
                <w:sz w:val="16"/>
                <w:szCs w:val="16"/>
              </w:rPr>
              <w:t>1</w:t>
            </w:r>
          </w:p>
        </w:tc>
        <w:tc>
          <w:tcPr>
            <w:tcW w:w="983" w:type="dxa"/>
            <w:vAlign w:val="center"/>
          </w:tcPr>
          <w:p w14:paraId="0156BE6E" w14:textId="0E2F1D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D27677" w14:textId="4984A911" w:rsidR="00771A4B" w:rsidRDefault="00771A4B" w:rsidP="00771A4B">
            <w:pPr>
              <w:jc w:val="center"/>
              <w:rPr>
                <w:sz w:val="16"/>
                <w:szCs w:val="16"/>
              </w:rPr>
            </w:pPr>
            <w:r>
              <w:rPr>
                <w:sz w:val="16"/>
                <w:szCs w:val="16"/>
              </w:rPr>
              <w:t>UN</w:t>
            </w:r>
          </w:p>
        </w:tc>
        <w:tc>
          <w:tcPr>
            <w:tcW w:w="887" w:type="dxa"/>
            <w:noWrap/>
            <w:vAlign w:val="center"/>
            <w:hideMark/>
          </w:tcPr>
          <w:p w14:paraId="46178221" w14:textId="6C2B76D3" w:rsidR="00771A4B" w:rsidRDefault="00771A4B" w:rsidP="00771A4B">
            <w:pPr>
              <w:jc w:val="center"/>
              <w:rPr>
                <w:sz w:val="16"/>
                <w:szCs w:val="16"/>
              </w:rPr>
            </w:pPr>
            <w:r>
              <w:rPr>
                <w:sz w:val="16"/>
                <w:szCs w:val="16"/>
              </w:rPr>
              <w:t>3.468,98</w:t>
            </w:r>
          </w:p>
        </w:tc>
        <w:tc>
          <w:tcPr>
            <w:tcW w:w="1152" w:type="dxa"/>
            <w:noWrap/>
            <w:vAlign w:val="center"/>
            <w:hideMark/>
          </w:tcPr>
          <w:p w14:paraId="0EE81019" w14:textId="5A7A7343" w:rsidR="00771A4B" w:rsidRDefault="00771A4B" w:rsidP="00771A4B">
            <w:pPr>
              <w:jc w:val="center"/>
              <w:rPr>
                <w:sz w:val="16"/>
                <w:szCs w:val="16"/>
              </w:rPr>
            </w:pPr>
            <w:r>
              <w:rPr>
                <w:sz w:val="16"/>
                <w:szCs w:val="16"/>
              </w:rPr>
              <w:t>-          3.468,98</w:t>
            </w:r>
          </w:p>
        </w:tc>
        <w:tc>
          <w:tcPr>
            <w:tcW w:w="887" w:type="dxa"/>
            <w:noWrap/>
            <w:vAlign w:val="center"/>
            <w:hideMark/>
          </w:tcPr>
          <w:p w14:paraId="77BE35F7" w14:textId="196131B1" w:rsidR="00771A4B" w:rsidRDefault="00771A4B" w:rsidP="00771A4B">
            <w:pPr>
              <w:jc w:val="center"/>
              <w:rPr>
                <w:sz w:val="16"/>
                <w:szCs w:val="16"/>
              </w:rPr>
            </w:pPr>
            <w:r>
              <w:rPr>
                <w:sz w:val="16"/>
                <w:szCs w:val="16"/>
              </w:rPr>
              <w:t>-</w:t>
            </w:r>
          </w:p>
        </w:tc>
      </w:tr>
      <w:tr w:rsidR="00771A4B" w14:paraId="611383BD" w14:textId="77777777" w:rsidTr="00771A4B">
        <w:trPr>
          <w:trHeight w:val="240"/>
        </w:trPr>
        <w:tc>
          <w:tcPr>
            <w:tcW w:w="936" w:type="dxa"/>
            <w:noWrap/>
            <w:hideMark/>
          </w:tcPr>
          <w:p w14:paraId="66D5E4AB" w14:textId="0CCDE0EE" w:rsidR="00771A4B" w:rsidRDefault="00771A4B" w:rsidP="00771A4B">
            <w:pPr>
              <w:rPr>
                <w:sz w:val="16"/>
                <w:szCs w:val="16"/>
              </w:rPr>
            </w:pPr>
            <w:r>
              <w:rPr>
                <w:sz w:val="16"/>
                <w:szCs w:val="16"/>
              </w:rPr>
              <w:t>Equipamentos informática</w:t>
            </w:r>
          </w:p>
        </w:tc>
        <w:tc>
          <w:tcPr>
            <w:tcW w:w="1096" w:type="dxa"/>
            <w:noWrap/>
            <w:hideMark/>
          </w:tcPr>
          <w:p w14:paraId="36B25E12" w14:textId="77777777" w:rsidR="00771A4B" w:rsidRDefault="00771A4B" w:rsidP="00771A4B">
            <w:pPr>
              <w:rPr>
                <w:sz w:val="16"/>
                <w:szCs w:val="16"/>
              </w:rPr>
            </w:pPr>
            <w:r>
              <w:rPr>
                <w:sz w:val="16"/>
                <w:szCs w:val="16"/>
              </w:rPr>
              <w:t>9300000463870</w:t>
            </w:r>
          </w:p>
        </w:tc>
        <w:tc>
          <w:tcPr>
            <w:tcW w:w="628" w:type="dxa"/>
            <w:noWrap/>
            <w:hideMark/>
          </w:tcPr>
          <w:p w14:paraId="73CFAC3B" w14:textId="7DB45AD8" w:rsidR="00771A4B" w:rsidRDefault="00771A4B" w:rsidP="00771A4B">
            <w:pPr>
              <w:rPr>
                <w:sz w:val="16"/>
                <w:szCs w:val="16"/>
              </w:rPr>
            </w:pPr>
            <w:r>
              <w:rPr>
                <w:sz w:val="16"/>
                <w:szCs w:val="16"/>
              </w:rPr>
              <w:t>Porto alegre</w:t>
            </w:r>
          </w:p>
        </w:tc>
        <w:tc>
          <w:tcPr>
            <w:tcW w:w="3466" w:type="dxa"/>
            <w:noWrap/>
            <w:hideMark/>
          </w:tcPr>
          <w:p w14:paraId="010F4F85" w14:textId="77777777" w:rsidR="00771A4B" w:rsidRDefault="00771A4B" w:rsidP="00771A4B">
            <w:pPr>
              <w:rPr>
                <w:sz w:val="16"/>
                <w:szCs w:val="16"/>
              </w:rPr>
            </w:pPr>
            <w:r>
              <w:rPr>
                <w:sz w:val="16"/>
                <w:szCs w:val="16"/>
              </w:rPr>
              <w:t>SERVIDOR FAB: HP, MOD: PROLIANT DL580 G7, N/S: BRC34646B2 TAG: PAE3.BCR31 MT: FLOPWCYD03</w:t>
            </w:r>
          </w:p>
        </w:tc>
        <w:tc>
          <w:tcPr>
            <w:tcW w:w="481" w:type="dxa"/>
            <w:noWrap/>
            <w:hideMark/>
          </w:tcPr>
          <w:p w14:paraId="436A4D00" w14:textId="77777777" w:rsidR="00771A4B" w:rsidRDefault="00771A4B" w:rsidP="00771A4B">
            <w:pPr>
              <w:rPr>
                <w:sz w:val="16"/>
                <w:szCs w:val="16"/>
              </w:rPr>
            </w:pPr>
            <w:r>
              <w:rPr>
                <w:sz w:val="16"/>
                <w:szCs w:val="16"/>
              </w:rPr>
              <w:t>POA</w:t>
            </w:r>
          </w:p>
        </w:tc>
        <w:tc>
          <w:tcPr>
            <w:tcW w:w="950" w:type="dxa"/>
            <w:noWrap/>
            <w:vAlign w:val="center"/>
            <w:hideMark/>
          </w:tcPr>
          <w:p w14:paraId="6018CEDE" w14:textId="77777777" w:rsidR="00771A4B" w:rsidRDefault="00771A4B" w:rsidP="00771A4B">
            <w:pPr>
              <w:jc w:val="center"/>
              <w:rPr>
                <w:sz w:val="16"/>
                <w:szCs w:val="16"/>
              </w:rPr>
            </w:pPr>
            <w:r>
              <w:rPr>
                <w:sz w:val="16"/>
                <w:szCs w:val="16"/>
              </w:rPr>
              <w:t>ZYINFOR</w:t>
            </w:r>
          </w:p>
        </w:tc>
        <w:tc>
          <w:tcPr>
            <w:tcW w:w="665" w:type="dxa"/>
            <w:noWrap/>
            <w:vAlign w:val="center"/>
            <w:hideMark/>
          </w:tcPr>
          <w:p w14:paraId="32C50619" w14:textId="77777777" w:rsidR="00771A4B" w:rsidRDefault="00771A4B" w:rsidP="00771A4B">
            <w:pPr>
              <w:jc w:val="center"/>
              <w:rPr>
                <w:sz w:val="16"/>
                <w:szCs w:val="16"/>
              </w:rPr>
            </w:pPr>
            <w:r>
              <w:rPr>
                <w:sz w:val="16"/>
                <w:szCs w:val="16"/>
              </w:rPr>
              <w:t>1</w:t>
            </w:r>
          </w:p>
        </w:tc>
        <w:tc>
          <w:tcPr>
            <w:tcW w:w="983" w:type="dxa"/>
            <w:vAlign w:val="center"/>
          </w:tcPr>
          <w:p w14:paraId="24A26963" w14:textId="4C8D77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87B2B1" w14:textId="77D43FD9" w:rsidR="00771A4B" w:rsidRDefault="00771A4B" w:rsidP="00771A4B">
            <w:pPr>
              <w:jc w:val="center"/>
              <w:rPr>
                <w:sz w:val="16"/>
                <w:szCs w:val="16"/>
              </w:rPr>
            </w:pPr>
            <w:r>
              <w:rPr>
                <w:sz w:val="16"/>
                <w:szCs w:val="16"/>
              </w:rPr>
              <w:t>UN</w:t>
            </w:r>
          </w:p>
        </w:tc>
        <w:tc>
          <w:tcPr>
            <w:tcW w:w="887" w:type="dxa"/>
            <w:noWrap/>
            <w:vAlign w:val="center"/>
            <w:hideMark/>
          </w:tcPr>
          <w:p w14:paraId="2FDF0053" w14:textId="0A50FB77" w:rsidR="00771A4B" w:rsidRDefault="00771A4B" w:rsidP="00771A4B">
            <w:pPr>
              <w:jc w:val="center"/>
              <w:rPr>
                <w:sz w:val="16"/>
                <w:szCs w:val="16"/>
              </w:rPr>
            </w:pPr>
            <w:r>
              <w:rPr>
                <w:sz w:val="16"/>
                <w:szCs w:val="16"/>
              </w:rPr>
              <w:t>20.589,35</w:t>
            </w:r>
          </w:p>
        </w:tc>
        <w:tc>
          <w:tcPr>
            <w:tcW w:w="1152" w:type="dxa"/>
            <w:noWrap/>
            <w:vAlign w:val="center"/>
            <w:hideMark/>
          </w:tcPr>
          <w:p w14:paraId="191C49B2" w14:textId="5FCBC318" w:rsidR="00771A4B" w:rsidRDefault="00771A4B" w:rsidP="00771A4B">
            <w:pPr>
              <w:jc w:val="center"/>
              <w:rPr>
                <w:sz w:val="16"/>
                <w:szCs w:val="16"/>
              </w:rPr>
            </w:pPr>
            <w:r>
              <w:rPr>
                <w:sz w:val="16"/>
                <w:szCs w:val="16"/>
              </w:rPr>
              <w:t>-        20.589,35</w:t>
            </w:r>
          </w:p>
        </w:tc>
        <w:tc>
          <w:tcPr>
            <w:tcW w:w="887" w:type="dxa"/>
            <w:noWrap/>
            <w:vAlign w:val="center"/>
            <w:hideMark/>
          </w:tcPr>
          <w:p w14:paraId="6D43E776" w14:textId="06424A5F" w:rsidR="00771A4B" w:rsidRDefault="00771A4B" w:rsidP="00771A4B">
            <w:pPr>
              <w:jc w:val="center"/>
              <w:rPr>
                <w:sz w:val="16"/>
                <w:szCs w:val="16"/>
              </w:rPr>
            </w:pPr>
            <w:r>
              <w:rPr>
                <w:sz w:val="16"/>
                <w:szCs w:val="16"/>
              </w:rPr>
              <w:t>-</w:t>
            </w:r>
          </w:p>
        </w:tc>
      </w:tr>
      <w:tr w:rsidR="00771A4B" w14:paraId="716D04CE" w14:textId="77777777" w:rsidTr="00771A4B">
        <w:trPr>
          <w:trHeight w:val="240"/>
        </w:trPr>
        <w:tc>
          <w:tcPr>
            <w:tcW w:w="936" w:type="dxa"/>
            <w:noWrap/>
            <w:hideMark/>
          </w:tcPr>
          <w:p w14:paraId="44B1DCD3" w14:textId="57923AF8" w:rsidR="00771A4B" w:rsidRDefault="00771A4B" w:rsidP="00771A4B">
            <w:pPr>
              <w:rPr>
                <w:sz w:val="16"/>
                <w:szCs w:val="16"/>
              </w:rPr>
            </w:pPr>
            <w:r>
              <w:rPr>
                <w:sz w:val="16"/>
                <w:szCs w:val="16"/>
              </w:rPr>
              <w:t>Equipamentos informática</w:t>
            </w:r>
          </w:p>
        </w:tc>
        <w:tc>
          <w:tcPr>
            <w:tcW w:w="1096" w:type="dxa"/>
            <w:noWrap/>
            <w:hideMark/>
          </w:tcPr>
          <w:p w14:paraId="76716B75" w14:textId="77777777" w:rsidR="00771A4B" w:rsidRDefault="00771A4B" w:rsidP="00771A4B">
            <w:pPr>
              <w:rPr>
                <w:sz w:val="16"/>
                <w:szCs w:val="16"/>
              </w:rPr>
            </w:pPr>
            <w:r>
              <w:rPr>
                <w:sz w:val="16"/>
                <w:szCs w:val="16"/>
              </w:rPr>
              <w:t>9300000654550</w:t>
            </w:r>
          </w:p>
        </w:tc>
        <w:tc>
          <w:tcPr>
            <w:tcW w:w="628" w:type="dxa"/>
            <w:noWrap/>
            <w:hideMark/>
          </w:tcPr>
          <w:p w14:paraId="78345B6A" w14:textId="3529ADAA" w:rsidR="00771A4B" w:rsidRDefault="00771A4B" w:rsidP="00771A4B">
            <w:pPr>
              <w:rPr>
                <w:sz w:val="16"/>
                <w:szCs w:val="16"/>
              </w:rPr>
            </w:pPr>
            <w:r>
              <w:rPr>
                <w:sz w:val="16"/>
                <w:szCs w:val="16"/>
              </w:rPr>
              <w:t>Porto alegre</w:t>
            </w:r>
          </w:p>
        </w:tc>
        <w:tc>
          <w:tcPr>
            <w:tcW w:w="3466" w:type="dxa"/>
            <w:noWrap/>
            <w:hideMark/>
          </w:tcPr>
          <w:p w14:paraId="0BA3F1B7" w14:textId="77777777" w:rsidR="00771A4B" w:rsidRDefault="00771A4B" w:rsidP="00771A4B">
            <w:pPr>
              <w:rPr>
                <w:sz w:val="16"/>
                <w:szCs w:val="16"/>
              </w:rPr>
            </w:pPr>
            <w:r>
              <w:rPr>
                <w:sz w:val="16"/>
                <w:szCs w:val="16"/>
              </w:rPr>
              <w:t>SERVIDOR FAB: DELL, MOD: POWER EDGE 2650, N/S: 1RH4Z11 TAG: PAE3.BCR31 MT: DCRS0023A</w:t>
            </w:r>
          </w:p>
        </w:tc>
        <w:tc>
          <w:tcPr>
            <w:tcW w:w="481" w:type="dxa"/>
            <w:noWrap/>
            <w:hideMark/>
          </w:tcPr>
          <w:p w14:paraId="2B7CA4DE" w14:textId="77777777" w:rsidR="00771A4B" w:rsidRDefault="00771A4B" w:rsidP="00771A4B">
            <w:pPr>
              <w:rPr>
                <w:sz w:val="16"/>
                <w:szCs w:val="16"/>
              </w:rPr>
            </w:pPr>
            <w:r>
              <w:rPr>
                <w:sz w:val="16"/>
                <w:szCs w:val="16"/>
              </w:rPr>
              <w:t>POA</w:t>
            </w:r>
          </w:p>
        </w:tc>
        <w:tc>
          <w:tcPr>
            <w:tcW w:w="950" w:type="dxa"/>
            <w:noWrap/>
            <w:vAlign w:val="center"/>
            <w:hideMark/>
          </w:tcPr>
          <w:p w14:paraId="67CD92A4" w14:textId="77777777" w:rsidR="00771A4B" w:rsidRDefault="00771A4B" w:rsidP="00771A4B">
            <w:pPr>
              <w:jc w:val="center"/>
              <w:rPr>
                <w:sz w:val="16"/>
                <w:szCs w:val="16"/>
              </w:rPr>
            </w:pPr>
            <w:r>
              <w:rPr>
                <w:sz w:val="16"/>
                <w:szCs w:val="16"/>
              </w:rPr>
              <w:t>ZYINFOR</w:t>
            </w:r>
          </w:p>
        </w:tc>
        <w:tc>
          <w:tcPr>
            <w:tcW w:w="665" w:type="dxa"/>
            <w:noWrap/>
            <w:vAlign w:val="center"/>
            <w:hideMark/>
          </w:tcPr>
          <w:p w14:paraId="547F8E0B" w14:textId="77777777" w:rsidR="00771A4B" w:rsidRDefault="00771A4B" w:rsidP="00771A4B">
            <w:pPr>
              <w:jc w:val="center"/>
              <w:rPr>
                <w:sz w:val="16"/>
                <w:szCs w:val="16"/>
              </w:rPr>
            </w:pPr>
            <w:r>
              <w:rPr>
                <w:sz w:val="16"/>
                <w:szCs w:val="16"/>
              </w:rPr>
              <w:t>1</w:t>
            </w:r>
          </w:p>
        </w:tc>
        <w:tc>
          <w:tcPr>
            <w:tcW w:w="983" w:type="dxa"/>
            <w:vAlign w:val="center"/>
          </w:tcPr>
          <w:p w14:paraId="0E8EDEEE" w14:textId="6ECE45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792E7D" w14:textId="05B1BC3B" w:rsidR="00771A4B" w:rsidRDefault="00771A4B" w:rsidP="00771A4B">
            <w:pPr>
              <w:jc w:val="center"/>
              <w:rPr>
                <w:sz w:val="16"/>
                <w:szCs w:val="16"/>
              </w:rPr>
            </w:pPr>
            <w:r>
              <w:rPr>
                <w:sz w:val="16"/>
                <w:szCs w:val="16"/>
              </w:rPr>
              <w:t>UN</w:t>
            </w:r>
          </w:p>
        </w:tc>
        <w:tc>
          <w:tcPr>
            <w:tcW w:w="887" w:type="dxa"/>
            <w:noWrap/>
            <w:vAlign w:val="center"/>
            <w:hideMark/>
          </w:tcPr>
          <w:p w14:paraId="0FF939DE" w14:textId="052EFC8F" w:rsidR="00771A4B" w:rsidRDefault="00771A4B" w:rsidP="00771A4B">
            <w:pPr>
              <w:jc w:val="center"/>
              <w:rPr>
                <w:sz w:val="16"/>
                <w:szCs w:val="16"/>
              </w:rPr>
            </w:pPr>
            <w:r>
              <w:rPr>
                <w:sz w:val="16"/>
                <w:szCs w:val="16"/>
              </w:rPr>
              <w:t>46.723,21</w:t>
            </w:r>
          </w:p>
        </w:tc>
        <w:tc>
          <w:tcPr>
            <w:tcW w:w="1152" w:type="dxa"/>
            <w:noWrap/>
            <w:vAlign w:val="center"/>
            <w:hideMark/>
          </w:tcPr>
          <w:p w14:paraId="672DC5EC" w14:textId="769BAD59" w:rsidR="00771A4B" w:rsidRDefault="00771A4B" w:rsidP="00771A4B">
            <w:pPr>
              <w:jc w:val="center"/>
              <w:rPr>
                <w:sz w:val="16"/>
                <w:szCs w:val="16"/>
              </w:rPr>
            </w:pPr>
            <w:r>
              <w:rPr>
                <w:sz w:val="16"/>
                <w:szCs w:val="16"/>
              </w:rPr>
              <w:t>-        46.723,21</w:t>
            </w:r>
          </w:p>
        </w:tc>
        <w:tc>
          <w:tcPr>
            <w:tcW w:w="887" w:type="dxa"/>
            <w:noWrap/>
            <w:vAlign w:val="center"/>
            <w:hideMark/>
          </w:tcPr>
          <w:p w14:paraId="620EEB7D" w14:textId="7C25C6A3" w:rsidR="00771A4B" w:rsidRDefault="00771A4B" w:rsidP="00771A4B">
            <w:pPr>
              <w:jc w:val="center"/>
              <w:rPr>
                <w:sz w:val="16"/>
                <w:szCs w:val="16"/>
              </w:rPr>
            </w:pPr>
            <w:r>
              <w:rPr>
                <w:sz w:val="16"/>
                <w:szCs w:val="16"/>
              </w:rPr>
              <w:t>-</w:t>
            </w:r>
          </w:p>
        </w:tc>
      </w:tr>
      <w:tr w:rsidR="00771A4B" w14:paraId="0338A425" w14:textId="77777777" w:rsidTr="00771A4B">
        <w:trPr>
          <w:trHeight w:val="240"/>
        </w:trPr>
        <w:tc>
          <w:tcPr>
            <w:tcW w:w="936" w:type="dxa"/>
            <w:noWrap/>
            <w:hideMark/>
          </w:tcPr>
          <w:p w14:paraId="7E5E5056" w14:textId="6549E52D"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033CFD0A" w14:textId="77777777" w:rsidR="00771A4B" w:rsidRDefault="00771A4B" w:rsidP="00771A4B">
            <w:pPr>
              <w:rPr>
                <w:sz w:val="16"/>
                <w:szCs w:val="16"/>
              </w:rPr>
            </w:pPr>
            <w:r>
              <w:rPr>
                <w:sz w:val="16"/>
                <w:szCs w:val="16"/>
              </w:rPr>
              <w:lastRenderedPageBreak/>
              <w:t>9300000705450</w:t>
            </w:r>
          </w:p>
        </w:tc>
        <w:tc>
          <w:tcPr>
            <w:tcW w:w="628" w:type="dxa"/>
            <w:noWrap/>
            <w:hideMark/>
          </w:tcPr>
          <w:p w14:paraId="55C41D9B" w14:textId="3BFF3056" w:rsidR="00771A4B" w:rsidRDefault="00771A4B" w:rsidP="00771A4B">
            <w:pPr>
              <w:rPr>
                <w:sz w:val="16"/>
                <w:szCs w:val="16"/>
              </w:rPr>
            </w:pPr>
            <w:r>
              <w:rPr>
                <w:sz w:val="16"/>
                <w:szCs w:val="16"/>
              </w:rPr>
              <w:t>Porto alegre</w:t>
            </w:r>
          </w:p>
        </w:tc>
        <w:tc>
          <w:tcPr>
            <w:tcW w:w="3466" w:type="dxa"/>
            <w:noWrap/>
            <w:hideMark/>
          </w:tcPr>
          <w:p w14:paraId="5FB0AD42" w14:textId="77777777" w:rsidR="00771A4B" w:rsidRDefault="00771A4B" w:rsidP="00771A4B">
            <w:pPr>
              <w:rPr>
                <w:sz w:val="16"/>
                <w:szCs w:val="16"/>
              </w:rPr>
            </w:pPr>
            <w:r>
              <w:rPr>
                <w:sz w:val="16"/>
                <w:szCs w:val="16"/>
              </w:rPr>
              <w:t>SERVIDOR FAB: DELL, MOD: POWER EDGE  1950, N/S: HLTF6H1 TAG: PAE4.ARR22 MT: WINPWCYD04</w:t>
            </w:r>
          </w:p>
        </w:tc>
        <w:tc>
          <w:tcPr>
            <w:tcW w:w="481" w:type="dxa"/>
            <w:noWrap/>
            <w:hideMark/>
          </w:tcPr>
          <w:p w14:paraId="17F3A7AD" w14:textId="77777777" w:rsidR="00771A4B" w:rsidRDefault="00771A4B" w:rsidP="00771A4B">
            <w:pPr>
              <w:rPr>
                <w:sz w:val="16"/>
                <w:szCs w:val="16"/>
              </w:rPr>
            </w:pPr>
            <w:r>
              <w:rPr>
                <w:sz w:val="16"/>
                <w:szCs w:val="16"/>
              </w:rPr>
              <w:t>POA</w:t>
            </w:r>
          </w:p>
        </w:tc>
        <w:tc>
          <w:tcPr>
            <w:tcW w:w="950" w:type="dxa"/>
            <w:noWrap/>
            <w:vAlign w:val="center"/>
            <w:hideMark/>
          </w:tcPr>
          <w:p w14:paraId="7974647F" w14:textId="77777777" w:rsidR="00771A4B" w:rsidRDefault="00771A4B" w:rsidP="00771A4B">
            <w:pPr>
              <w:jc w:val="center"/>
              <w:rPr>
                <w:sz w:val="16"/>
                <w:szCs w:val="16"/>
              </w:rPr>
            </w:pPr>
            <w:r>
              <w:rPr>
                <w:sz w:val="16"/>
                <w:szCs w:val="16"/>
              </w:rPr>
              <w:t>ZYINFOR</w:t>
            </w:r>
          </w:p>
        </w:tc>
        <w:tc>
          <w:tcPr>
            <w:tcW w:w="665" w:type="dxa"/>
            <w:noWrap/>
            <w:vAlign w:val="center"/>
            <w:hideMark/>
          </w:tcPr>
          <w:p w14:paraId="01405560" w14:textId="77777777" w:rsidR="00771A4B" w:rsidRDefault="00771A4B" w:rsidP="00771A4B">
            <w:pPr>
              <w:jc w:val="center"/>
              <w:rPr>
                <w:sz w:val="16"/>
                <w:szCs w:val="16"/>
              </w:rPr>
            </w:pPr>
            <w:r>
              <w:rPr>
                <w:sz w:val="16"/>
                <w:szCs w:val="16"/>
              </w:rPr>
              <w:t>1</w:t>
            </w:r>
          </w:p>
        </w:tc>
        <w:tc>
          <w:tcPr>
            <w:tcW w:w="983" w:type="dxa"/>
            <w:vAlign w:val="center"/>
          </w:tcPr>
          <w:p w14:paraId="34EA911E" w14:textId="14DC48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17F375" w14:textId="1A0B0C7B" w:rsidR="00771A4B" w:rsidRDefault="00771A4B" w:rsidP="00771A4B">
            <w:pPr>
              <w:jc w:val="center"/>
              <w:rPr>
                <w:sz w:val="16"/>
                <w:szCs w:val="16"/>
              </w:rPr>
            </w:pPr>
            <w:r>
              <w:rPr>
                <w:sz w:val="16"/>
                <w:szCs w:val="16"/>
              </w:rPr>
              <w:t>UN</w:t>
            </w:r>
          </w:p>
        </w:tc>
        <w:tc>
          <w:tcPr>
            <w:tcW w:w="887" w:type="dxa"/>
            <w:noWrap/>
            <w:vAlign w:val="center"/>
            <w:hideMark/>
          </w:tcPr>
          <w:p w14:paraId="5DE39017" w14:textId="1BF95236" w:rsidR="00771A4B" w:rsidRDefault="00771A4B" w:rsidP="00771A4B">
            <w:pPr>
              <w:jc w:val="center"/>
              <w:rPr>
                <w:sz w:val="16"/>
                <w:szCs w:val="16"/>
              </w:rPr>
            </w:pPr>
            <w:r>
              <w:rPr>
                <w:sz w:val="16"/>
                <w:szCs w:val="16"/>
              </w:rPr>
              <w:t>12.545,19</w:t>
            </w:r>
          </w:p>
        </w:tc>
        <w:tc>
          <w:tcPr>
            <w:tcW w:w="1152" w:type="dxa"/>
            <w:noWrap/>
            <w:vAlign w:val="center"/>
            <w:hideMark/>
          </w:tcPr>
          <w:p w14:paraId="7E1BBDB9" w14:textId="46D39C36" w:rsidR="00771A4B" w:rsidRDefault="00771A4B" w:rsidP="00771A4B">
            <w:pPr>
              <w:jc w:val="center"/>
              <w:rPr>
                <w:sz w:val="16"/>
                <w:szCs w:val="16"/>
              </w:rPr>
            </w:pPr>
            <w:r>
              <w:rPr>
                <w:sz w:val="16"/>
                <w:szCs w:val="16"/>
              </w:rPr>
              <w:t>-        12.545,19</w:t>
            </w:r>
          </w:p>
        </w:tc>
        <w:tc>
          <w:tcPr>
            <w:tcW w:w="887" w:type="dxa"/>
            <w:noWrap/>
            <w:vAlign w:val="center"/>
            <w:hideMark/>
          </w:tcPr>
          <w:p w14:paraId="094A5201" w14:textId="4810A055" w:rsidR="00771A4B" w:rsidRDefault="00771A4B" w:rsidP="00771A4B">
            <w:pPr>
              <w:jc w:val="center"/>
              <w:rPr>
                <w:sz w:val="16"/>
                <w:szCs w:val="16"/>
              </w:rPr>
            </w:pPr>
            <w:r>
              <w:rPr>
                <w:sz w:val="16"/>
                <w:szCs w:val="16"/>
              </w:rPr>
              <w:t>-</w:t>
            </w:r>
          </w:p>
        </w:tc>
      </w:tr>
      <w:tr w:rsidR="00771A4B" w14:paraId="28635829" w14:textId="77777777" w:rsidTr="00771A4B">
        <w:trPr>
          <w:trHeight w:val="240"/>
        </w:trPr>
        <w:tc>
          <w:tcPr>
            <w:tcW w:w="936" w:type="dxa"/>
            <w:noWrap/>
            <w:hideMark/>
          </w:tcPr>
          <w:p w14:paraId="2EFDC043" w14:textId="4C0E4EA2" w:rsidR="00771A4B" w:rsidRDefault="00771A4B" w:rsidP="00771A4B">
            <w:pPr>
              <w:rPr>
                <w:sz w:val="16"/>
                <w:szCs w:val="16"/>
              </w:rPr>
            </w:pPr>
            <w:r>
              <w:rPr>
                <w:sz w:val="16"/>
                <w:szCs w:val="16"/>
              </w:rPr>
              <w:t>Equipamentos informática</w:t>
            </w:r>
          </w:p>
        </w:tc>
        <w:tc>
          <w:tcPr>
            <w:tcW w:w="1096" w:type="dxa"/>
            <w:noWrap/>
            <w:hideMark/>
          </w:tcPr>
          <w:p w14:paraId="57C5933F" w14:textId="77777777" w:rsidR="00771A4B" w:rsidRDefault="00771A4B" w:rsidP="00771A4B">
            <w:pPr>
              <w:rPr>
                <w:sz w:val="16"/>
                <w:szCs w:val="16"/>
              </w:rPr>
            </w:pPr>
            <w:r>
              <w:rPr>
                <w:sz w:val="16"/>
                <w:szCs w:val="16"/>
              </w:rPr>
              <w:t>9300000705700</w:t>
            </w:r>
          </w:p>
        </w:tc>
        <w:tc>
          <w:tcPr>
            <w:tcW w:w="628" w:type="dxa"/>
            <w:noWrap/>
            <w:hideMark/>
          </w:tcPr>
          <w:p w14:paraId="51AEBE9D" w14:textId="1461918A" w:rsidR="00771A4B" w:rsidRDefault="00771A4B" w:rsidP="00771A4B">
            <w:pPr>
              <w:rPr>
                <w:sz w:val="16"/>
                <w:szCs w:val="16"/>
              </w:rPr>
            </w:pPr>
            <w:r>
              <w:rPr>
                <w:sz w:val="16"/>
                <w:szCs w:val="16"/>
              </w:rPr>
              <w:t>Porto alegre</w:t>
            </w:r>
          </w:p>
        </w:tc>
        <w:tc>
          <w:tcPr>
            <w:tcW w:w="3466" w:type="dxa"/>
            <w:noWrap/>
            <w:hideMark/>
          </w:tcPr>
          <w:p w14:paraId="37D36800" w14:textId="77777777" w:rsidR="00771A4B" w:rsidRDefault="00771A4B" w:rsidP="00771A4B">
            <w:pPr>
              <w:rPr>
                <w:sz w:val="16"/>
                <w:szCs w:val="16"/>
              </w:rPr>
            </w:pPr>
            <w:r>
              <w:rPr>
                <w:sz w:val="16"/>
                <w:szCs w:val="16"/>
              </w:rPr>
              <w:t>SERVIDOR FAB: DELL, MOD: POWER EDGE  1950, N/S: N/D TAG: PAE3.BCR31 MT: DCRS0135</w:t>
            </w:r>
          </w:p>
        </w:tc>
        <w:tc>
          <w:tcPr>
            <w:tcW w:w="481" w:type="dxa"/>
            <w:noWrap/>
            <w:hideMark/>
          </w:tcPr>
          <w:p w14:paraId="44498F1B" w14:textId="77777777" w:rsidR="00771A4B" w:rsidRDefault="00771A4B" w:rsidP="00771A4B">
            <w:pPr>
              <w:rPr>
                <w:sz w:val="16"/>
                <w:szCs w:val="16"/>
              </w:rPr>
            </w:pPr>
            <w:r>
              <w:rPr>
                <w:sz w:val="16"/>
                <w:szCs w:val="16"/>
              </w:rPr>
              <w:t>POA</w:t>
            </w:r>
          </w:p>
        </w:tc>
        <w:tc>
          <w:tcPr>
            <w:tcW w:w="950" w:type="dxa"/>
            <w:noWrap/>
            <w:vAlign w:val="center"/>
            <w:hideMark/>
          </w:tcPr>
          <w:p w14:paraId="5503E71C" w14:textId="77777777" w:rsidR="00771A4B" w:rsidRDefault="00771A4B" w:rsidP="00771A4B">
            <w:pPr>
              <w:jc w:val="center"/>
              <w:rPr>
                <w:sz w:val="16"/>
                <w:szCs w:val="16"/>
              </w:rPr>
            </w:pPr>
            <w:r>
              <w:rPr>
                <w:sz w:val="16"/>
                <w:szCs w:val="16"/>
              </w:rPr>
              <w:t>ZYINFOR</w:t>
            </w:r>
          </w:p>
        </w:tc>
        <w:tc>
          <w:tcPr>
            <w:tcW w:w="665" w:type="dxa"/>
            <w:noWrap/>
            <w:vAlign w:val="center"/>
            <w:hideMark/>
          </w:tcPr>
          <w:p w14:paraId="11C5F105" w14:textId="77777777" w:rsidR="00771A4B" w:rsidRDefault="00771A4B" w:rsidP="00771A4B">
            <w:pPr>
              <w:jc w:val="center"/>
              <w:rPr>
                <w:sz w:val="16"/>
                <w:szCs w:val="16"/>
              </w:rPr>
            </w:pPr>
            <w:r>
              <w:rPr>
                <w:sz w:val="16"/>
                <w:szCs w:val="16"/>
              </w:rPr>
              <w:t>1</w:t>
            </w:r>
          </w:p>
        </w:tc>
        <w:tc>
          <w:tcPr>
            <w:tcW w:w="983" w:type="dxa"/>
            <w:vAlign w:val="center"/>
          </w:tcPr>
          <w:p w14:paraId="6A438667" w14:textId="0168C3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BC0A1B" w14:textId="25CDFBD9" w:rsidR="00771A4B" w:rsidRDefault="00771A4B" w:rsidP="00771A4B">
            <w:pPr>
              <w:jc w:val="center"/>
              <w:rPr>
                <w:sz w:val="16"/>
                <w:szCs w:val="16"/>
              </w:rPr>
            </w:pPr>
            <w:r>
              <w:rPr>
                <w:sz w:val="16"/>
                <w:szCs w:val="16"/>
              </w:rPr>
              <w:t>UN</w:t>
            </w:r>
          </w:p>
        </w:tc>
        <w:tc>
          <w:tcPr>
            <w:tcW w:w="887" w:type="dxa"/>
            <w:noWrap/>
            <w:vAlign w:val="center"/>
            <w:hideMark/>
          </w:tcPr>
          <w:p w14:paraId="55DC9DFA" w14:textId="78BD9B58" w:rsidR="00771A4B" w:rsidRDefault="00771A4B" w:rsidP="00771A4B">
            <w:pPr>
              <w:jc w:val="center"/>
              <w:rPr>
                <w:sz w:val="16"/>
                <w:szCs w:val="16"/>
              </w:rPr>
            </w:pPr>
            <w:r>
              <w:rPr>
                <w:sz w:val="16"/>
                <w:szCs w:val="16"/>
              </w:rPr>
              <w:t>17.687,17</w:t>
            </w:r>
          </w:p>
        </w:tc>
        <w:tc>
          <w:tcPr>
            <w:tcW w:w="1152" w:type="dxa"/>
            <w:noWrap/>
            <w:vAlign w:val="center"/>
            <w:hideMark/>
          </w:tcPr>
          <w:p w14:paraId="0BA55684" w14:textId="1CFD7056" w:rsidR="00771A4B" w:rsidRDefault="00771A4B" w:rsidP="00771A4B">
            <w:pPr>
              <w:jc w:val="center"/>
              <w:rPr>
                <w:sz w:val="16"/>
                <w:szCs w:val="16"/>
              </w:rPr>
            </w:pPr>
            <w:r>
              <w:rPr>
                <w:sz w:val="16"/>
                <w:szCs w:val="16"/>
              </w:rPr>
              <w:t>-        17.687,17</w:t>
            </w:r>
          </w:p>
        </w:tc>
        <w:tc>
          <w:tcPr>
            <w:tcW w:w="887" w:type="dxa"/>
            <w:noWrap/>
            <w:vAlign w:val="center"/>
            <w:hideMark/>
          </w:tcPr>
          <w:p w14:paraId="60F4BF7F" w14:textId="3321DBF1" w:rsidR="00771A4B" w:rsidRDefault="00771A4B" w:rsidP="00771A4B">
            <w:pPr>
              <w:jc w:val="center"/>
              <w:rPr>
                <w:sz w:val="16"/>
                <w:szCs w:val="16"/>
              </w:rPr>
            </w:pPr>
            <w:r>
              <w:rPr>
                <w:sz w:val="16"/>
                <w:szCs w:val="16"/>
              </w:rPr>
              <w:t>-</w:t>
            </w:r>
          </w:p>
        </w:tc>
      </w:tr>
      <w:tr w:rsidR="00771A4B" w14:paraId="228F7FB9" w14:textId="77777777" w:rsidTr="00771A4B">
        <w:trPr>
          <w:trHeight w:val="240"/>
        </w:trPr>
        <w:tc>
          <w:tcPr>
            <w:tcW w:w="936" w:type="dxa"/>
            <w:noWrap/>
            <w:hideMark/>
          </w:tcPr>
          <w:p w14:paraId="0639DB63" w14:textId="7235617B" w:rsidR="00771A4B" w:rsidRDefault="00771A4B" w:rsidP="00771A4B">
            <w:pPr>
              <w:rPr>
                <w:sz w:val="16"/>
                <w:szCs w:val="16"/>
              </w:rPr>
            </w:pPr>
            <w:r>
              <w:rPr>
                <w:sz w:val="16"/>
                <w:szCs w:val="16"/>
              </w:rPr>
              <w:t>Equipamentos informática</w:t>
            </w:r>
          </w:p>
        </w:tc>
        <w:tc>
          <w:tcPr>
            <w:tcW w:w="1096" w:type="dxa"/>
            <w:noWrap/>
            <w:hideMark/>
          </w:tcPr>
          <w:p w14:paraId="74A22B2B" w14:textId="77777777" w:rsidR="00771A4B" w:rsidRDefault="00771A4B" w:rsidP="00771A4B">
            <w:pPr>
              <w:rPr>
                <w:sz w:val="16"/>
                <w:szCs w:val="16"/>
              </w:rPr>
            </w:pPr>
            <w:r>
              <w:rPr>
                <w:sz w:val="16"/>
                <w:szCs w:val="16"/>
              </w:rPr>
              <w:t>9300000756250</w:t>
            </w:r>
          </w:p>
        </w:tc>
        <w:tc>
          <w:tcPr>
            <w:tcW w:w="628" w:type="dxa"/>
            <w:noWrap/>
            <w:hideMark/>
          </w:tcPr>
          <w:p w14:paraId="0C5F1865" w14:textId="25BF00E7" w:rsidR="00771A4B" w:rsidRDefault="00771A4B" w:rsidP="00771A4B">
            <w:pPr>
              <w:rPr>
                <w:sz w:val="16"/>
                <w:szCs w:val="16"/>
              </w:rPr>
            </w:pPr>
            <w:r>
              <w:rPr>
                <w:sz w:val="16"/>
                <w:szCs w:val="16"/>
              </w:rPr>
              <w:t>Porto alegre</w:t>
            </w:r>
          </w:p>
        </w:tc>
        <w:tc>
          <w:tcPr>
            <w:tcW w:w="3466" w:type="dxa"/>
            <w:noWrap/>
            <w:hideMark/>
          </w:tcPr>
          <w:p w14:paraId="37379343" w14:textId="77777777" w:rsidR="00771A4B" w:rsidRDefault="00771A4B" w:rsidP="00771A4B">
            <w:pPr>
              <w:rPr>
                <w:sz w:val="16"/>
                <w:szCs w:val="16"/>
              </w:rPr>
            </w:pPr>
            <w:r>
              <w:rPr>
                <w:sz w:val="16"/>
                <w:szCs w:val="16"/>
              </w:rPr>
              <w:t>SERVIDOR FAB: DELL, MOD: POWER EDGE  1950, N/S: 8KL4YB1 TAG: PAE3.BCR31</w:t>
            </w:r>
          </w:p>
        </w:tc>
        <w:tc>
          <w:tcPr>
            <w:tcW w:w="481" w:type="dxa"/>
            <w:noWrap/>
            <w:hideMark/>
          </w:tcPr>
          <w:p w14:paraId="6A19507F" w14:textId="77777777" w:rsidR="00771A4B" w:rsidRDefault="00771A4B" w:rsidP="00771A4B">
            <w:pPr>
              <w:rPr>
                <w:sz w:val="16"/>
                <w:szCs w:val="16"/>
              </w:rPr>
            </w:pPr>
            <w:r>
              <w:rPr>
                <w:sz w:val="16"/>
                <w:szCs w:val="16"/>
              </w:rPr>
              <w:t>POA</w:t>
            </w:r>
          </w:p>
        </w:tc>
        <w:tc>
          <w:tcPr>
            <w:tcW w:w="950" w:type="dxa"/>
            <w:noWrap/>
            <w:vAlign w:val="center"/>
            <w:hideMark/>
          </w:tcPr>
          <w:p w14:paraId="68320C33" w14:textId="77777777" w:rsidR="00771A4B" w:rsidRDefault="00771A4B" w:rsidP="00771A4B">
            <w:pPr>
              <w:jc w:val="center"/>
              <w:rPr>
                <w:sz w:val="16"/>
                <w:szCs w:val="16"/>
              </w:rPr>
            </w:pPr>
            <w:r>
              <w:rPr>
                <w:sz w:val="16"/>
                <w:szCs w:val="16"/>
              </w:rPr>
              <w:t>ZYINFOR</w:t>
            </w:r>
          </w:p>
        </w:tc>
        <w:tc>
          <w:tcPr>
            <w:tcW w:w="665" w:type="dxa"/>
            <w:noWrap/>
            <w:vAlign w:val="center"/>
            <w:hideMark/>
          </w:tcPr>
          <w:p w14:paraId="630AE83A" w14:textId="77777777" w:rsidR="00771A4B" w:rsidRDefault="00771A4B" w:rsidP="00771A4B">
            <w:pPr>
              <w:jc w:val="center"/>
              <w:rPr>
                <w:sz w:val="16"/>
                <w:szCs w:val="16"/>
              </w:rPr>
            </w:pPr>
            <w:r>
              <w:rPr>
                <w:sz w:val="16"/>
                <w:szCs w:val="16"/>
              </w:rPr>
              <w:t>1</w:t>
            </w:r>
          </w:p>
        </w:tc>
        <w:tc>
          <w:tcPr>
            <w:tcW w:w="983" w:type="dxa"/>
            <w:vAlign w:val="center"/>
          </w:tcPr>
          <w:p w14:paraId="6B1CA586" w14:textId="1A7EF2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7BE1E5" w14:textId="3B87FDB4" w:rsidR="00771A4B" w:rsidRDefault="00771A4B" w:rsidP="00771A4B">
            <w:pPr>
              <w:jc w:val="center"/>
              <w:rPr>
                <w:sz w:val="16"/>
                <w:szCs w:val="16"/>
              </w:rPr>
            </w:pPr>
            <w:r>
              <w:rPr>
                <w:sz w:val="16"/>
                <w:szCs w:val="16"/>
              </w:rPr>
              <w:t>UN</w:t>
            </w:r>
          </w:p>
        </w:tc>
        <w:tc>
          <w:tcPr>
            <w:tcW w:w="887" w:type="dxa"/>
            <w:noWrap/>
            <w:vAlign w:val="center"/>
            <w:hideMark/>
          </w:tcPr>
          <w:p w14:paraId="0F95EC74" w14:textId="47D992C3" w:rsidR="00771A4B" w:rsidRDefault="00771A4B" w:rsidP="00771A4B">
            <w:pPr>
              <w:jc w:val="center"/>
              <w:rPr>
                <w:sz w:val="16"/>
                <w:szCs w:val="16"/>
              </w:rPr>
            </w:pPr>
            <w:r>
              <w:rPr>
                <w:sz w:val="16"/>
                <w:szCs w:val="16"/>
              </w:rPr>
              <w:t>5.041,10</w:t>
            </w:r>
          </w:p>
        </w:tc>
        <w:tc>
          <w:tcPr>
            <w:tcW w:w="1152" w:type="dxa"/>
            <w:noWrap/>
            <w:vAlign w:val="center"/>
            <w:hideMark/>
          </w:tcPr>
          <w:p w14:paraId="059CE4F4" w14:textId="00E018A3" w:rsidR="00771A4B" w:rsidRDefault="00771A4B" w:rsidP="00771A4B">
            <w:pPr>
              <w:jc w:val="center"/>
              <w:rPr>
                <w:sz w:val="16"/>
                <w:szCs w:val="16"/>
              </w:rPr>
            </w:pPr>
            <w:r>
              <w:rPr>
                <w:sz w:val="16"/>
                <w:szCs w:val="16"/>
              </w:rPr>
              <w:t>-          5.041,10</w:t>
            </w:r>
          </w:p>
        </w:tc>
        <w:tc>
          <w:tcPr>
            <w:tcW w:w="887" w:type="dxa"/>
            <w:noWrap/>
            <w:vAlign w:val="center"/>
            <w:hideMark/>
          </w:tcPr>
          <w:p w14:paraId="6F080AB4" w14:textId="03EF3166" w:rsidR="00771A4B" w:rsidRDefault="00771A4B" w:rsidP="00771A4B">
            <w:pPr>
              <w:jc w:val="center"/>
              <w:rPr>
                <w:sz w:val="16"/>
                <w:szCs w:val="16"/>
              </w:rPr>
            </w:pPr>
            <w:r>
              <w:rPr>
                <w:sz w:val="16"/>
                <w:szCs w:val="16"/>
              </w:rPr>
              <w:t>-</w:t>
            </w:r>
          </w:p>
        </w:tc>
      </w:tr>
      <w:tr w:rsidR="00771A4B" w14:paraId="02B7A84A" w14:textId="77777777" w:rsidTr="00771A4B">
        <w:trPr>
          <w:trHeight w:val="240"/>
        </w:trPr>
        <w:tc>
          <w:tcPr>
            <w:tcW w:w="936" w:type="dxa"/>
            <w:noWrap/>
            <w:hideMark/>
          </w:tcPr>
          <w:p w14:paraId="76239812" w14:textId="10DBF304" w:rsidR="00771A4B" w:rsidRDefault="00771A4B" w:rsidP="00771A4B">
            <w:pPr>
              <w:rPr>
                <w:sz w:val="16"/>
                <w:szCs w:val="16"/>
              </w:rPr>
            </w:pPr>
            <w:r>
              <w:rPr>
                <w:sz w:val="16"/>
                <w:szCs w:val="16"/>
              </w:rPr>
              <w:t>Equipamentos informática</w:t>
            </w:r>
          </w:p>
        </w:tc>
        <w:tc>
          <w:tcPr>
            <w:tcW w:w="1096" w:type="dxa"/>
            <w:noWrap/>
            <w:hideMark/>
          </w:tcPr>
          <w:p w14:paraId="4E8DEFC3" w14:textId="77777777" w:rsidR="00771A4B" w:rsidRDefault="00771A4B" w:rsidP="00771A4B">
            <w:pPr>
              <w:rPr>
                <w:sz w:val="16"/>
                <w:szCs w:val="16"/>
              </w:rPr>
            </w:pPr>
            <w:r>
              <w:rPr>
                <w:sz w:val="16"/>
                <w:szCs w:val="16"/>
              </w:rPr>
              <w:t>9300000756260</w:t>
            </w:r>
          </w:p>
        </w:tc>
        <w:tc>
          <w:tcPr>
            <w:tcW w:w="628" w:type="dxa"/>
            <w:noWrap/>
            <w:hideMark/>
          </w:tcPr>
          <w:p w14:paraId="3633E42E" w14:textId="2896D25D" w:rsidR="00771A4B" w:rsidRDefault="00771A4B" w:rsidP="00771A4B">
            <w:pPr>
              <w:rPr>
                <w:sz w:val="16"/>
                <w:szCs w:val="16"/>
              </w:rPr>
            </w:pPr>
            <w:r>
              <w:rPr>
                <w:sz w:val="16"/>
                <w:szCs w:val="16"/>
              </w:rPr>
              <w:t>Porto alegre</w:t>
            </w:r>
          </w:p>
        </w:tc>
        <w:tc>
          <w:tcPr>
            <w:tcW w:w="3466" w:type="dxa"/>
            <w:noWrap/>
            <w:hideMark/>
          </w:tcPr>
          <w:p w14:paraId="7FC59877" w14:textId="77777777" w:rsidR="00771A4B" w:rsidRDefault="00771A4B" w:rsidP="00771A4B">
            <w:pPr>
              <w:rPr>
                <w:sz w:val="16"/>
                <w:szCs w:val="16"/>
              </w:rPr>
            </w:pPr>
            <w:r>
              <w:rPr>
                <w:sz w:val="16"/>
                <w:szCs w:val="16"/>
              </w:rPr>
              <w:t>SERVIDOR FAB: DELL, MOD: POWER EDGE  1950, N/S: 9KL4YB1 TAG: PAE3.BCR31</w:t>
            </w:r>
          </w:p>
        </w:tc>
        <w:tc>
          <w:tcPr>
            <w:tcW w:w="481" w:type="dxa"/>
            <w:noWrap/>
            <w:hideMark/>
          </w:tcPr>
          <w:p w14:paraId="5A7712AD" w14:textId="77777777" w:rsidR="00771A4B" w:rsidRDefault="00771A4B" w:rsidP="00771A4B">
            <w:pPr>
              <w:rPr>
                <w:sz w:val="16"/>
                <w:szCs w:val="16"/>
              </w:rPr>
            </w:pPr>
            <w:r>
              <w:rPr>
                <w:sz w:val="16"/>
                <w:szCs w:val="16"/>
              </w:rPr>
              <w:t>POA</w:t>
            </w:r>
          </w:p>
        </w:tc>
        <w:tc>
          <w:tcPr>
            <w:tcW w:w="950" w:type="dxa"/>
            <w:noWrap/>
            <w:vAlign w:val="center"/>
            <w:hideMark/>
          </w:tcPr>
          <w:p w14:paraId="25146405" w14:textId="77777777" w:rsidR="00771A4B" w:rsidRDefault="00771A4B" w:rsidP="00771A4B">
            <w:pPr>
              <w:jc w:val="center"/>
              <w:rPr>
                <w:sz w:val="16"/>
                <w:szCs w:val="16"/>
              </w:rPr>
            </w:pPr>
            <w:r>
              <w:rPr>
                <w:sz w:val="16"/>
                <w:szCs w:val="16"/>
              </w:rPr>
              <w:t>ZYINFOR</w:t>
            </w:r>
          </w:p>
        </w:tc>
        <w:tc>
          <w:tcPr>
            <w:tcW w:w="665" w:type="dxa"/>
            <w:noWrap/>
            <w:vAlign w:val="center"/>
            <w:hideMark/>
          </w:tcPr>
          <w:p w14:paraId="1A4DE03F" w14:textId="77777777" w:rsidR="00771A4B" w:rsidRDefault="00771A4B" w:rsidP="00771A4B">
            <w:pPr>
              <w:jc w:val="center"/>
              <w:rPr>
                <w:sz w:val="16"/>
                <w:szCs w:val="16"/>
              </w:rPr>
            </w:pPr>
            <w:r>
              <w:rPr>
                <w:sz w:val="16"/>
                <w:szCs w:val="16"/>
              </w:rPr>
              <w:t>1</w:t>
            </w:r>
          </w:p>
        </w:tc>
        <w:tc>
          <w:tcPr>
            <w:tcW w:w="983" w:type="dxa"/>
            <w:vAlign w:val="center"/>
          </w:tcPr>
          <w:p w14:paraId="38099167" w14:textId="26BF80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A08EDA" w14:textId="4506FC4B" w:rsidR="00771A4B" w:rsidRDefault="00771A4B" w:rsidP="00771A4B">
            <w:pPr>
              <w:jc w:val="center"/>
              <w:rPr>
                <w:sz w:val="16"/>
                <w:szCs w:val="16"/>
              </w:rPr>
            </w:pPr>
            <w:r>
              <w:rPr>
                <w:sz w:val="16"/>
                <w:szCs w:val="16"/>
              </w:rPr>
              <w:t>UN</w:t>
            </w:r>
          </w:p>
        </w:tc>
        <w:tc>
          <w:tcPr>
            <w:tcW w:w="887" w:type="dxa"/>
            <w:noWrap/>
            <w:vAlign w:val="center"/>
            <w:hideMark/>
          </w:tcPr>
          <w:p w14:paraId="0295235B" w14:textId="5B6188F9" w:rsidR="00771A4B" w:rsidRDefault="00771A4B" w:rsidP="00771A4B">
            <w:pPr>
              <w:jc w:val="center"/>
              <w:rPr>
                <w:sz w:val="16"/>
                <w:szCs w:val="16"/>
              </w:rPr>
            </w:pPr>
            <w:r>
              <w:rPr>
                <w:sz w:val="16"/>
                <w:szCs w:val="16"/>
              </w:rPr>
              <w:t>4.571,60</w:t>
            </w:r>
          </w:p>
        </w:tc>
        <w:tc>
          <w:tcPr>
            <w:tcW w:w="1152" w:type="dxa"/>
            <w:noWrap/>
            <w:vAlign w:val="center"/>
            <w:hideMark/>
          </w:tcPr>
          <w:p w14:paraId="2E7A0B96" w14:textId="47D0AB5C" w:rsidR="00771A4B" w:rsidRDefault="00771A4B" w:rsidP="00771A4B">
            <w:pPr>
              <w:jc w:val="center"/>
              <w:rPr>
                <w:sz w:val="16"/>
                <w:szCs w:val="16"/>
              </w:rPr>
            </w:pPr>
            <w:r>
              <w:rPr>
                <w:sz w:val="16"/>
                <w:szCs w:val="16"/>
              </w:rPr>
              <w:t>-          4.571,60</w:t>
            </w:r>
          </w:p>
        </w:tc>
        <w:tc>
          <w:tcPr>
            <w:tcW w:w="887" w:type="dxa"/>
            <w:noWrap/>
            <w:vAlign w:val="center"/>
            <w:hideMark/>
          </w:tcPr>
          <w:p w14:paraId="1B1B55CF" w14:textId="6E4D7309" w:rsidR="00771A4B" w:rsidRDefault="00771A4B" w:rsidP="00771A4B">
            <w:pPr>
              <w:jc w:val="center"/>
              <w:rPr>
                <w:sz w:val="16"/>
                <w:szCs w:val="16"/>
              </w:rPr>
            </w:pPr>
            <w:r>
              <w:rPr>
                <w:sz w:val="16"/>
                <w:szCs w:val="16"/>
              </w:rPr>
              <w:t>-</w:t>
            </w:r>
          </w:p>
        </w:tc>
      </w:tr>
      <w:tr w:rsidR="00771A4B" w14:paraId="055DF324" w14:textId="77777777" w:rsidTr="00771A4B">
        <w:trPr>
          <w:trHeight w:val="240"/>
        </w:trPr>
        <w:tc>
          <w:tcPr>
            <w:tcW w:w="936" w:type="dxa"/>
            <w:noWrap/>
            <w:hideMark/>
          </w:tcPr>
          <w:p w14:paraId="5ABFDA4D" w14:textId="53439032" w:rsidR="00771A4B" w:rsidRDefault="00771A4B" w:rsidP="00771A4B">
            <w:pPr>
              <w:rPr>
                <w:sz w:val="16"/>
                <w:szCs w:val="16"/>
              </w:rPr>
            </w:pPr>
            <w:r>
              <w:rPr>
                <w:sz w:val="16"/>
                <w:szCs w:val="16"/>
              </w:rPr>
              <w:t>Equipamentos informática</w:t>
            </w:r>
          </w:p>
        </w:tc>
        <w:tc>
          <w:tcPr>
            <w:tcW w:w="1096" w:type="dxa"/>
            <w:noWrap/>
            <w:hideMark/>
          </w:tcPr>
          <w:p w14:paraId="0D269764" w14:textId="77777777" w:rsidR="00771A4B" w:rsidRDefault="00771A4B" w:rsidP="00771A4B">
            <w:pPr>
              <w:rPr>
                <w:sz w:val="16"/>
                <w:szCs w:val="16"/>
              </w:rPr>
            </w:pPr>
            <w:r>
              <w:rPr>
                <w:sz w:val="16"/>
                <w:szCs w:val="16"/>
              </w:rPr>
              <w:t>9300000757040</w:t>
            </w:r>
          </w:p>
        </w:tc>
        <w:tc>
          <w:tcPr>
            <w:tcW w:w="628" w:type="dxa"/>
            <w:noWrap/>
            <w:hideMark/>
          </w:tcPr>
          <w:p w14:paraId="1C8A9286" w14:textId="50731218" w:rsidR="00771A4B" w:rsidRDefault="00771A4B" w:rsidP="00771A4B">
            <w:pPr>
              <w:rPr>
                <w:sz w:val="16"/>
                <w:szCs w:val="16"/>
              </w:rPr>
            </w:pPr>
            <w:r>
              <w:rPr>
                <w:sz w:val="16"/>
                <w:szCs w:val="16"/>
              </w:rPr>
              <w:t>Porto alegre</w:t>
            </w:r>
          </w:p>
        </w:tc>
        <w:tc>
          <w:tcPr>
            <w:tcW w:w="3466" w:type="dxa"/>
            <w:noWrap/>
            <w:hideMark/>
          </w:tcPr>
          <w:p w14:paraId="0B23E531" w14:textId="77777777" w:rsidR="00771A4B" w:rsidRDefault="00771A4B" w:rsidP="00771A4B">
            <w:pPr>
              <w:rPr>
                <w:sz w:val="16"/>
                <w:szCs w:val="16"/>
              </w:rPr>
            </w:pPr>
            <w:r>
              <w:rPr>
                <w:sz w:val="16"/>
                <w:szCs w:val="16"/>
              </w:rPr>
              <w:t>SWITCH FAB: CISCO NEXUX N9K, MOD: C9348GC FXP, N/S: FDO22322N9Q 48 PORTAS TAG: PAE1.AZR05</w:t>
            </w:r>
          </w:p>
        </w:tc>
        <w:tc>
          <w:tcPr>
            <w:tcW w:w="481" w:type="dxa"/>
            <w:noWrap/>
            <w:hideMark/>
          </w:tcPr>
          <w:p w14:paraId="7B1C395A" w14:textId="77777777" w:rsidR="00771A4B" w:rsidRDefault="00771A4B" w:rsidP="00771A4B">
            <w:pPr>
              <w:rPr>
                <w:sz w:val="16"/>
                <w:szCs w:val="16"/>
              </w:rPr>
            </w:pPr>
            <w:r>
              <w:rPr>
                <w:sz w:val="16"/>
                <w:szCs w:val="16"/>
              </w:rPr>
              <w:t>POA</w:t>
            </w:r>
          </w:p>
        </w:tc>
        <w:tc>
          <w:tcPr>
            <w:tcW w:w="950" w:type="dxa"/>
            <w:noWrap/>
            <w:vAlign w:val="center"/>
            <w:hideMark/>
          </w:tcPr>
          <w:p w14:paraId="04D12683" w14:textId="77777777" w:rsidR="00771A4B" w:rsidRDefault="00771A4B" w:rsidP="00771A4B">
            <w:pPr>
              <w:jc w:val="center"/>
              <w:rPr>
                <w:sz w:val="16"/>
                <w:szCs w:val="16"/>
              </w:rPr>
            </w:pPr>
            <w:r>
              <w:rPr>
                <w:sz w:val="16"/>
                <w:szCs w:val="16"/>
              </w:rPr>
              <w:t>ZYINFOR</w:t>
            </w:r>
          </w:p>
        </w:tc>
        <w:tc>
          <w:tcPr>
            <w:tcW w:w="665" w:type="dxa"/>
            <w:noWrap/>
            <w:vAlign w:val="center"/>
            <w:hideMark/>
          </w:tcPr>
          <w:p w14:paraId="66BF29F5" w14:textId="77777777" w:rsidR="00771A4B" w:rsidRDefault="00771A4B" w:rsidP="00771A4B">
            <w:pPr>
              <w:jc w:val="center"/>
              <w:rPr>
                <w:sz w:val="16"/>
                <w:szCs w:val="16"/>
              </w:rPr>
            </w:pPr>
            <w:r>
              <w:rPr>
                <w:sz w:val="16"/>
                <w:szCs w:val="16"/>
              </w:rPr>
              <w:t>1</w:t>
            </w:r>
          </w:p>
        </w:tc>
        <w:tc>
          <w:tcPr>
            <w:tcW w:w="983" w:type="dxa"/>
            <w:vAlign w:val="center"/>
          </w:tcPr>
          <w:p w14:paraId="654D38F3" w14:textId="1194FD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B988F3" w14:textId="621BF32F" w:rsidR="00771A4B" w:rsidRDefault="00771A4B" w:rsidP="00771A4B">
            <w:pPr>
              <w:jc w:val="center"/>
              <w:rPr>
                <w:sz w:val="16"/>
                <w:szCs w:val="16"/>
              </w:rPr>
            </w:pPr>
            <w:r>
              <w:rPr>
                <w:sz w:val="16"/>
                <w:szCs w:val="16"/>
              </w:rPr>
              <w:t>UN</w:t>
            </w:r>
          </w:p>
        </w:tc>
        <w:tc>
          <w:tcPr>
            <w:tcW w:w="887" w:type="dxa"/>
            <w:noWrap/>
            <w:vAlign w:val="center"/>
            <w:hideMark/>
          </w:tcPr>
          <w:p w14:paraId="3EC7B02A" w14:textId="237B9393" w:rsidR="00771A4B" w:rsidRDefault="00771A4B" w:rsidP="00771A4B">
            <w:pPr>
              <w:jc w:val="center"/>
              <w:rPr>
                <w:sz w:val="16"/>
                <w:szCs w:val="16"/>
              </w:rPr>
            </w:pPr>
            <w:r>
              <w:rPr>
                <w:sz w:val="16"/>
                <w:szCs w:val="16"/>
              </w:rPr>
              <w:t>16.837,02</w:t>
            </w:r>
          </w:p>
        </w:tc>
        <w:tc>
          <w:tcPr>
            <w:tcW w:w="1152" w:type="dxa"/>
            <w:noWrap/>
            <w:vAlign w:val="center"/>
            <w:hideMark/>
          </w:tcPr>
          <w:p w14:paraId="0DBE0597" w14:textId="56D935E2" w:rsidR="00771A4B" w:rsidRDefault="00771A4B" w:rsidP="00771A4B">
            <w:pPr>
              <w:jc w:val="center"/>
              <w:rPr>
                <w:sz w:val="16"/>
                <w:szCs w:val="16"/>
              </w:rPr>
            </w:pPr>
            <w:r>
              <w:rPr>
                <w:sz w:val="16"/>
                <w:szCs w:val="16"/>
              </w:rPr>
              <w:t>-        16.837,02</w:t>
            </w:r>
          </w:p>
        </w:tc>
        <w:tc>
          <w:tcPr>
            <w:tcW w:w="887" w:type="dxa"/>
            <w:noWrap/>
            <w:vAlign w:val="center"/>
            <w:hideMark/>
          </w:tcPr>
          <w:p w14:paraId="4DE92C86" w14:textId="03A2B458" w:rsidR="00771A4B" w:rsidRDefault="00771A4B" w:rsidP="00771A4B">
            <w:pPr>
              <w:jc w:val="center"/>
              <w:rPr>
                <w:sz w:val="16"/>
                <w:szCs w:val="16"/>
              </w:rPr>
            </w:pPr>
            <w:r>
              <w:rPr>
                <w:sz w:val="16"/>
                <w:szCs w:val="16"/>
              </w:rPr>
              <w:t>-</w:t>
            </w:r>
          </w:p>
        </w:tc>
      </w:tr>
      <w:tr w:rsidR="00771A4B" w14:paraId="7ADA08A4" w14:textId="77777777" w:rsidTr="00771A4B">
        <w:trPr>
          <w:trHeight w:val="240"/>
        </w:trPr>
        <w:tc>
          <w:tcPr>
            <w:tcW w:w="936" w:type="dxa"/>
            <w:noWrap/>
            <w:hideMark/>
          </w:tcPr>
          <w:p w14:paraId="0045531F" w14:textId="26EE6AC5" w:rsidR="00771A4B" w:rsidRDefault="00771A4B" w:rsidP="00771A4B">
            <w:pPr>
              <w:rPr>
                <w:sz w:val="16"/>
                <w:szCs w:val="16"/>
              </w:rPr>
            </w:pPr>
            <w:r>
              <w:rPr>
                <w:sz w:val="16"/>
                <w:szCs w:val="16"/>
              </w:rPr>
              <w:t>Equipamentos informática</w:t>
            </w:r>
          </w:p>
        </w:tc>
        <w:tc>
          <w:tcPr>
            <w:tcW w:w="1096" w:type="dxa"/>
            <w:noWrap/>
            <w:hideMark/>
          </w:tcPr>
          <w:p w14:paraId="7E9271B9" w14:textId="77777777" w:rsidR="00771A4B" w:rsidRDefault="00771A4B" w:rsidP="00771A4B">
            <w:pPr>
              <w:rPr>
                <w:sz w:val="16"/>
                <w:szCs w:val="16"/>
              </w:rPr>
            </w:pPr>
            <w:r>
              <w:rPr>
                <w:sz w:val="16"/>
                <w:szCs w:val="16"/>
              </w:rPr>
              <w:t>9300000761000</w:t>
            </w:r>
          </w:p>
        </w:tc>
        <w:tc>
          <w:tcPr>
            <w:tcW w:w="628" w:type="dxa"/>
            <w:noWrap/>
            <w:hideMark/>
          </w:tcPr>
          <w:p w14:paraId="5321BF84" w14:textId="6D93CCA7" w:rsidR="00771A4B" w:rsidRDefault="00771A4B" w:rsidP="00771A4B">
            <w:pPr>
              <w:rPr>
                <w:sz w:val="16"/>
                <w:szCs w:val="16"/>
              </w:rPr>
            </w:pPr>
            <w:r>
              <w:rPr>
                <w:sz w:val="16"/>
                <w:szCs w:val="16"/>
              </w:rPr>
              <w:t>Porto alegre</w:t>
            </w:r>
          </w:p>
        </w:tc>
        <w:tc>
          <w:tcPr>
            <w:tcW w:w="3466" w:type="dxa"/>
            <w:noWrap/>
            <w:hideMark/>
          </w:tcPr>
          <w:p w14:paraId="50BD162D" w14:textId="77777777" w:rsidR="00771A4B" w:rsidRDefault="00771A4B" w:rsidP="00771A4B">
            <w:pPr>
              <w:rPr>
                <w:sz w:val="16"/>
                <w:szCs w:val="16"/>
              </w:rPr>
            </w:pPr>
            <w:r>
              <w:rPr>
                <w:sz w:val="16"/>
                <w:szCs w:val="16"/>
              </w:rPr>
              <w:t>SWITCH FAB: CISCO, MOD: CATALYST 4506-E, N/S: SPE1648000K COM 190 PORTAS TAG: PE3.AZR19 MT: ISS002 RACK 2.9</w:t>
            </w:r>
          </w:p>
        </w:tc>
        <w:tc>
          <w:tcPr>
            <w:tcW w:w="481" w:type="dxa"/>
            <w:noWrap/>
            <w:hideMark/>
          </w:tcPr>
          <w:p w14:paraId="0108936B" w14:textId="77777777" w:rsidR="00771A4B" w:rsidRDefault="00771A4B" w:rsidP="00771A4B">
            <w:pPr>
              <w:rPr>
                <w:sz w:val="16"/>
                <w:szCs w:val="16"/>
              </w:rPr>
            </w:pPr>
            <w:r>
              <w:rPr>
                <w:sz w:val="16"/>
                <w:szCs w:val="16"/>
              </w:rPr>
              <w:t>POA</w:t>
            </w:r>
          </w:p>
        </w:tc>
        <w:tc>
          <w:tcPr>
            <w:tcW w:w="950" w:type="dxa"/>
            <w:noWrap/>
            <w:vAlign w:val="center"/>
            <w:hideMark/>
          </w:tcPr>
          <w:p w14:paraId="410C25E5" w14:textId="77777777" w:rsidR="00771A4B" w:rsidRDefault="00771A4B" w:rsidP="00771A4B">
            <w:pPr>
              <w:jc w:val="center"/>
              <w:rPr>
                <w:sz w:val="16"/>
                <w:szCs w:val="16"/>
              </w:rPr>
            </w:pPr>
            <w:r>
              <w:rPr>
                <w:sz w:val="16"/>
                <w:szCs w:val="16"/>
              </w:rPr>
              <w:t>ZYINFOR</w:t>
            </w:r>
          </w:p>
        </w:tc>
        <w:tc>
          <w:tcPr>
            <w:tcW w:w="665" w:type="dxa"/>
            <w:noWrap/>
            <w:vAlign w:val="center"/>
            <w:hideMark/>
          </w:tcPr>
          <w:p w14:paraId="0A169A9D" w14:textId="77777777" w:rsidR="00771A4B" w:rsidRDefault="00771A4B" w:rsidP="00771A4B">
            <w:pPr>
              <w:jc w:val="center"/>
              <w:rPr>
                <w:sz w:val="16"/>
                <w:szCs w:val="16"/>
              </w:rPr>
            </w:pPr>
            <w:r>
              <w:rPr>
                <w:sz w:val="16"/>
                <w:szCs w:val="16"/>
              </w:rPr>
              <w:t>1</w:t>
            </w:r>
          </w:p>
        </w:tc>
        <w:tc>
          <w:tcPr>
            <w:tcW w:w="983" w:type="dxa"/>
            <w:vAlign w:val="center"/>
          </w:tcPr>
          <w:p w14:paraId="2249C294" w14:textId="536063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361E80" w14:textId="5E8EAB2D" w:rsidR="00771A4B" w:rsidRDefault="00771A4B" w:rsidP="00771A4B">
            <w:pPr>
              <w:jc w:val="center"/>
              <w:rPr>
                <w:sz w:val="16"/>
                <w:szCs w:val="16"/>
              </w:rPr>
            </w:pPr>
            <w:r>
              <w:rPr>
                <w:sz w:val="16"/>
                <w:szCs w:val="16"/>
              </w:rPr>
              <w:t>UN</w:t>
            </w:r>
          </w:p>
        </w:tc>
        <w:tc>
          <w:tcPr>
            <w:tcW w:w="887" w:type="dxa"/>
            <w:noWrap/>
            <w:vAlign w:val="center"/>
            <w:hideMark/>
          </w:tcPr>
          <w:p w14:paraId="573CE772" w14:textId="129B1DEA" w:rsidR="00771A4B" w:rsidRDefault="00771A4B" w:rsidP="00771A4B">
            <w:pPr>
              <w:jc w:val="center"/>
              <w:rPr>
                <w:sz w:val="16"/>
                <w:szCs w:val="16"/>
              </w:rPr>
            </w:pPr>
            <w:r>
              <w:rPr>
                <w:sz w:val="16"/>
                <w:szCs w:val="16"/>
              </w:rPr>
              <w:t>11.329,66</w:t>
            </w:r>
          </w:p>
        </w:tc>
        <w:tc>
          <w:tcPr>
            <w:tcW w:w="1152" w:type="dxa"/>
            <w:noWrap/>
            <w:vAlign w:val="center"/>
            <w:hideMark/>
          </w:tcPr>
          <w:p w14:paraId="5687DD2D" w14:textId="63D75653" w:rsidR="00771A4B" w:rsidRDefault="00771A4B" w:rsidP="00771A4B">
            <w:pPr>
              <w:jc w:val="center"/>
              <w:rPr>
                <w:sz w:val="16"/>
                <w:szCs w:val="16"/>
              </w:rPr>
            </w:pPr>
            <w:r>
              <w:rPr>
                <w:sz w:val="16"/>
                <w:szCs w:val="16"/>
              </w:rPr>
              <w:t>-        11.329,66</w:t>
            </w:r>
          </w:p>
        </w:tc>
        <w:tc>
          <w:tcPr>
            <w:tcW w:w="887" w:type="dxa"/>
            <w:noWrap/>
            <w:vAlign w:val="center"/>
            <w:hideMark/>
          </w:tcPr>
          <w:p w14:paraId="353CDC3E" w14:textId="3E0DBE55" w:rsidR="00771A4B" w:rsidRDefault="00771A4B" w:rsidP="00771A4B">
            <w:pPr>
              <w:jc w:val="center"/>
              <w:rPr>
                <w:sz w:val="16"/>
                <w:szCs w:val="16"/>
              </w:rPr>
            </w:pPr>
            <w:r>
              <w:rPr>
                <w:sz w:val="16"/>
                <w:szCs w:val="16"/>
              </w:rPr>
              <w:t>-</w:t>
            </w:r>
          </w:p>
        </w:tc>
      </w:tr>
      <w:tr w:rsidR="00771A4B" w14:paraId="6B8DE88C" w14:textId="77777777" w:rsidTr="00771A4B">
        <w:trPr>
          <w:trHeight w:val="240"/>
        </w:trPr>
        <w:tc>
          <w:tcPr>
            <w:tcW w:w="936" w:type="dxa"/>
            <w:noWrap/>
            <w:hideMark/>
          </w:tcPr>
          <w:p w14:paraId="198A7EC8" w14:textId="6E814ACA" w:rsidR="00771A4B" w:rsidRDefault="00771A4B" w:rsidP="00771A4B">
            <w:pPr>
              <w:rPr>
                <w:sz w:val="16"/>
                <w:szCs w:val="16"/>
              </w:rPr>
            </w:pPr>
            <w:r>
              <w:rPr>
                <w:sz w:val="16"/>
                <w:szCs w:val="16"/>
              </w:rPr>
              <w:t>Equipamentos informática</w:t>
            </w:r>
          </w:p>
        </w:tc>
        <w:tc>
          <w:tcPr>
            <w:tcW w:w="1096" w:type="dxa"/>
            <w:noWrap/>
            <w:hideMark/>
          </w:tcPr>
          <w:p w14:paraId="712E743A" w14:textId="77777777" w:rsidR="00771A4B" w:rsidRDefault="00771A4B" w:rsidP="00771A4B">
            <w:pPr>
              <w:rPr>
                <w:sz w:val="16"/>
                <w:szCs w:val="16"/>
              </w:rPr>
            </w:pPr>
            <w:r>
              <w:rPr>
                <w:sz w:val="16"/>
                <w:szCs w:val="16"/>
              </w:rPr>
              <w:t>9300000761210</w:t>
            </w:r>
          </w:p>
        </w:tc>
        <w:tc>
          <w:tcPr>
            <w:tcW w:w="628" w:type="dxa"/>
            <w:noWrap/>
            <w:hideMark/>
          </w:tcPr>
          <w:p w14:paraId="1E2DD068" w14:textId="76A960D8" w:rsidR="00771A4B" w:rsidRDefault="00771A4B" w:rsidP="00771A4B">
            <w:pPr>
              <w:rPr>
                <w:sz w:val="16"/>
                <w:szCs w:val="16"/>
              </w:rPr>
            </w:pPr>
            <w:r>
              <w:rPr>
                <w:sz w:val="16"/>
                <w:szCs w:val="16"/>
              </w:rPr>
              <w:t>Porto alegre</w:t>
            </w:r>
          </w:p>
        </w:tc>
        <w:tc>
          <w:tcPr>
            <w:tcW w:w="3466" w:type="dxa"/>
            <w:noWrap/>
            <w:hideMark/>
          </w:tcPr>
          <w:p w14:paraId="5EA0D8A8" w14:textId="77777777" w:rsidR="00771A4B" w:rsidRDefault="00771A4B" w:rsidP="00771A4B">
            <w:pPr>
              <w:rPr>
                <w:sz w:val="16"/>
                <w:szCs w:val="16"/>
              </w:rPr>
            </w:pPr>
            <w:r>
              <w:rPr>
                <w:sz w:val="16"/>
                <w:szCs w:val="16"/>
              </w:rPr>
              <w:t>SWITCH FAB: CISCO NEXUX N9K, MOD: C9348GC FXP, N/S: FDO2232029G 48 PORTAS</w:t>
            </w:r>
          </w:p>
        </w:tc>
        <w:tc>
          <w:tcPr>
            <w:tcW w:w="481" w:type="dxa"/>
            <w:noWrap/>
            <w:hideMark/>
          </w:tcPr>
          <w:p w14:paraId="5BA48BAF" w14:textId="77777777" w:rsidR="00771A4B" w:rsidRDefault="00771A4B" w:rsidP="00771A4B">
            <w:pPr>
              <w:rPr>
                <w:sz w:val="16"/>
                <w:szCs w:val="16"/>
              </w:rPr>
            </w:pPr>
            <w:r>
              <w:rPr>
                <w:sz w:val="16"/>
                <w:szCs w:val="16"/>
              </w:rPr>
              <w:t>POA</w:t>
            </w:r>
          </w:p>
        </w:tc>
        <w:tc>
          <w:tcPr>
            <w:tcW w:w="950" w:type="dxa"/>
            <w:noWrap/>
            <w:vAlign w:val="center"/>
            <w:hideMark/>
          </w:tcPr>
          <w:p w14:paraId="528F8C91" w14:textId="77777777" w:rsidR="00771A4B" w:rsidRDefault="00771A4B" w:rsidP="00771A4B">
            <w:pPr>
              <w:jc w:val="center"/>
              <w:rPr>
                <w:sz w:val="16"/>
                <w:szCs w:val="16"/>
              </w:rPr>
            </w:pPr>
            <w:r>
              <w:rPr>
                <w:sz w:val="16"/>
                <w:szCs w:val="16"/>
              </w:rPr>
              <w:t>ZYINFOR</w:t>
            </w:r>
          </w:p>
        </w:tc>
        <w:tc>
          <w:tcPr>
            <w:tcW w:w="665" w:type="dxa"/>
            <w:noWrap/>
            <w:vAlign w:val="center"/>
            <w:hideMark/>
          </w:tcPr>
          <w:p w14:paraId="68108844" w14:textId="77777777" w:rsidR="00771A4B" w:rsidRDefault="00771A4B" w:rsidP="00771A4B">
            <w:pPr>
              <w:jc w:val="center"/>
              <w:rPr>
                <w:sz w:val="16"/>
                <w:szCs w:val="16"/>
              </w:rPr>
            </w:pPr>
            <w:r>
              <w:rPr>
                <w:sz w:val="16"/>
                <w:szCs w:val="16"/>
              </w:rPr>
              <w:t>1</w:t>
            </w:r>
          </w:p>
        </w:tc>
        <w:tc>
          <w:tcPr>
            <w:tcW w:w="983" w:type="dxa"/>
            <w:vAlign w:val="center"/>
          </w:tcPr>
          <w:p w14:paraId="4492B0F1" w14:textId="6FFB4E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4880A1" w14:textId="02BA6A75" w:rsidR="00771A4B" w:rsidRDefault="00771A4B" w:rsidP="00771A4B">
            <w:pPr>
              <w:jc w:val="center"/>
              <w:rPr>
                <w:sz w:val="16"/>
                <w:szCs w:val="16"/>
              </w:rPr>
            </w:pPr>
            <w:r>
              <w:rPr>
                <w:sz w:val="16"/>
                <w:szCs w:val="16"/>
              </w:rPr>
              <w:t>UN</w:t>
            </w:r>
          </w:p>
        </w:tc>
        <w:tc>
          <w:tcPr>
            <w:tcW w:w="887" w:type="dxa"/>
            <w:noWrap/>
            <w:vAlign w:val="center"/>
            <w:hideMark/>
          </w:tcPr>
          <w:p w14:paraId="417B77DB" w14:textId="5EEABA79" w:rsidR="00771A4B" w:rsidRDefault="00771A4B" w:rsidP="00771A4B">
            <w:pPr>
              <w:jc w:val="center"/>
              <w:rPr>
                <w:sz w:val="16"/>
                <w:szCs w:val="16"/>
              </w:rPr>
            </w:pPr>
            <w:r>
              <w:rPr>
                <w:sz w:val="16"/>
                <w:szCs w:val="16"/>
              </w:rPr>
              <w:t>17.732,25</w:t>
            </w:r>
          </w:p>
        </w:tc>
        <w:tc>
          <w:tcPr>
            <w:tcW w:w="1152" w:type="dxa"/>
            <w:noWrap/>
            <w:vAlign w:val="center"/>
            <w:hideMark/>
          </w:tcPr>
          <w:p w14:paraId="38B1DE75" w14:textId="6E0097C2" w:rsidR="00771A4B" w:rsidRDefault="00771A4B" w:rsidP="00771A4B">
            <w:pPr>
              <w:jc w:val="center"/>
              <w:rPr>
                <w:sz w:val="16"/>
                <w:szCs w:val="16"/>
              </w:rPr>
            </w:pPr>
            <w:r>
              <w:rPr>
                <w:sz w:val="16"/>
                <w:szCs w:val="16"/>
              </w:rPr>
              <w:t>-        17.732,25</w:t>
            </w:r>
          </w:p>
        </w:tc>
        <w:tc>
          <w:tcPr>
            <w:tcW w:w="887" w:type="dxa"/>
            <w:noWrap/>
            <w:vAlign w:val="center"/>
            <w:hideMark/>
          </w:tcPr>
          <w:p w14:paraId="1AAFF670" w14:textId="2EBC8195" w:rsidR="00771A4B" w:rsidRDefault="00771A4B" w:rsidP="00771A4B">
            <w:pPr>
              <w:jc w:val="center"/>
              <w:rPr>
                <w:sz w:val="16"/>
                <w:szCs w:val="16"/>
              </w:rPr>
            </w:pPr>
            <w:r>
              <w:rPr>
                <w:sz w:val="16"/>
                <w:szCs w:val="16"/>
              </w:rPr>
              <w:t>-</w:t>
            </w:r>
          </w:p>
        </w:tc>
      </w:tr>
      <w:tr w:rsidR="00771A4B" w14:paraId="659432C9" w14:textId="77777777" w:rsidTr="00771A4B">
        <w:trPr>
          <w:trHeight w:val="240"/>
        </w:trPr>
        <w:tc>
          <w:tcPr>
            <w:tcW w:w="936" w:type="dxa"/>
            <w:noWrap/>
            <w:hideMark/>
          </w:tcPr>
          <w:p w14:paraId="3E1F3619" w14:textId="4EF188B2" w:rsidR="00771A4B" w:rsidRDefault="00771A4B" w:rsidP="00771A4B">
            <w:pPr>
              <w:rPr>
                <w:sz w:val="16"/>
                <w:szCs w:val="16"/>
              </w:rPr>
            </w:pPr>
            <w:r>
              <w:rPr>
                <w:sz w:val="16"/>
                <w:szCs w:val="16"/>
              </w:rPr>
              <w:t>Equipamentos informática</w:t>
            </w:r>
          </w:p>
        </w:tc>
        <w:tc>
          <w:tcPr>
            <w:tcW w:w="1096" w:type="dxa"/>
            <w:noWrap/>
            <w:hideMark/>
          </w:tcPr>
          <w:p w14:paraId="4E6B4502" w14:textId="77777777" w:rsidR="00771A4B" w:rsidRDefault="00771A4B" w:rsidP="00771A4B">
            <w:pPr>
              <w:rPr>
                <w:sz w:val="16"/>
                <w:szCs w:val="16"/>
              </w:rPr>
            </w:pPr>
            <w:r>
              <w:rPr>
                <w:sz w:val="16"/>
                <w:szCs w:val="16"/>
              </w:rPr>
              <w:t>9300000772480</w:t>
            </w:r>
          </w:p>
        </w:tc>
        <w:tc>
          <w:tcPr>
            <w:tcW w:w="628" w:type="dxa"/>
            <w:noWrap/>
            <w:hideMark/>
          </w:tcPr>
          <w:p w14:paraId="04433519" w14:textId="0ADA1C09" w:rsidR="00771A4B" w:rsidRDefault="00771A4B" w:rsidP="00771A4B">
            <w:pPr>
              <w:rPr>
                <w:sz w:val="16"/>
                <w:szCs w:val="16"/>
              </w:rPr>
            </w:pPr>
            <w:r>
              <w:rPr>
                <w:sz w:val="16"/>
                <w:szCs w:val="16"/>
              </w:rPr>
              <w:t>Porto alegre</w:t>
            </w:r>
          </w:p>
        </w:tc>
        <w:tc>
          <w:tcPr>
            <w:tcW w:w="3466" w:type="dxa"/>
            <w:noWrap/>
            <w:hideMark/>
          </w:tcPr>
          <w:p w14:paraId="2158AB9E" w14:textId="77777777" w:rsidR="00771A4B" w:rsidRDefault="00771A4B" w:rsidP="00771A4B">
            <w:pPr>
              <w:rPr>
                <w:sz w:val="16"/>
                <w:szCs w:val="16"/>
              </w:rPr>
            </w:pPr>
            <w:r>
              <w:rPr>
                <w:sz w:val="16"/>
                <w:szCs w:val="16"/>
              </w:rPr>
              <w:t>SWITCH FAB: CISCO, MOD: CATALYST 4506-E, N/S: SPE1648000J COM 190 PORTAS TAG: PAE3.AZR19 MT: ISS001 RACK2.9</w:t>
            </w:r>
          </w:p>
        </w:tc>
        <w:tc>
          <w:tcPr>
            <w:tcW w:w="481" w:type="dxa"/>
            <w:noWrap/>
            <w:hideMark/>
          </w:tcPr>
          <w:p w14:paraId="61BC9454" w14:textId="77777777" w:rsidR="00771A4B" w:rsidRDefault="00771A4B" w:rsidP="00771A4B">
            <w:pPr>
              <w:rPr>
                <w:sz w:val="16"/>
                <w:szCs w:val="16"/>
              </w:rPr>
            </w:pPr>
            <w:r>
              <w:rPr>
                <w:sz w:val="16"/>
                <w:szCs w:val="16"/>
              </w:rPr>
              <w:t>POA</w:t>
            </w:r>
          </w:p>
        </w:tc>
        <w:tc>
          <w:tcPr>
            <w:tcW w:w="950" w:type="dxa"/>
            <w:noWrap/>
            <w:vAlign w:val="center"/>
            <w:hideMark/>
          </w:tcPr>
          <w:p w14:paraId="1A9342BE" w14:textId="77777777" w:rsidR="00771A4B" w:rsidRDefault="00771A4B" w:rsidP="00771A4B">
            <w:pPr>
              <w:jc w:val="center"/>
              <w:rPr>
                <w:sz w:val="16"/>
                <w:szCs w:val="16"/>
              </w:rPr>
            </w:pPr>
            <w:r>
              <w:rPr>
                <w:sz w:val="16"/>
                <w:szCs w:val="16"/>
              </w:rPr>
              <w:t>ZYINFOR</w:t>
            </w:r>
          </w:p>
        </w:tc>
        <w:tc>
          <w:tcPr>
            <w:tcW w:w="665" w:type="dxa"/>
            <w:noWrap/>
            <w:vAlign w:val="center"/>
            <w:hideMark/>
          </w:tcPr>
          <w:p w14:paraId="1E743FE7" w14:textId="77777777" w:rsidR="00771A4B" w:rsidRDefault="00771A4B" w:rsidP="00771A4B">
            <w:pPr>
              <w:jc w:val="center"/>
              <w:rPr>
                <w:sz w:val="16"/>
                <w:szCs w:val="16"/>
              </w:rPr>
            </w:pPr>
            <w:r>
              <w:rPr>
                <w:sz w:val="16"/>
                <w:szCs w:val="16"/>
              </w:rPr>
              <w:t>1</w:t>
            </w:r>
          </w:p>
        </w:tc>
        <w:tc>
          <w:tcPr>
            <w:tcW w:w="983" w:type="dxa"/>
            <w:vAlign w:val="center"/>
          </w:tcPr>
          <w:p w14:paraId="34B723FA" w14:textId="28891B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C44254" w14:textId="4A9AEE5C" w:rsidR="00771A4B" w:rsidRDefault="00771A4B" w:rsidP="00771A4B">
            <w:pPr>
              <w:jc w:val="center"/>
              <w:rPr>
                <w:sz w:val="16"/>
                <w:szCs w:val="16"/>
              </w:rPr>
            </w:pPr>
            <w:r>
              <w:rPr>
                <w:sz w:val="16"/>
                <w:szCs w:val="16"/>
              </w:rPr>
              <w:t>UN</w:t>
            </w:r>
          </w:p>
        </w:tc>
        <w:tc>
          <w:tcPr>
            <w:tcW w:w="887" w:type="dxa"/>
            <w:noWrap/>
            <w:vAlign w:val="center"/>
            <w:hideMark/>
          </w:tcPr>
          <w:p w14:paraId="4031804F" w14:textId="472B7436" w:rsidR="00771A4B" w:rsidRDefault="00771A4B" w:rsidP="00771A4B">
            <w:pPr>
              <w:jc w:val="center"/>
              <w:rPr>
                <w:sz w:val="16"/>
                <w:szCs w:val="16"/>
              </w:rPr>
            </w:pPr>
            <w:r>
              <w:rPr>
                <w:sz w:val="16"/>
                <w:szCs w:val="16"/>
              </w:rPr>
              <w:t>8.417,88</w:t>
            </w:r>
          </w:p>
        </w:tc>
        <w:tc>
          <w:tcPr>
            <w:tcW w:w="1152" w:type="dxa"/>
            <w:noWrap/>
            <w:vAlign w:val="center"/>
            <w:hideMark/>
          </w:tcPr>
          <w:p w14:paraId="461430D7" w14:textId="69161D9F" w:rsidR="00771A4B" w:rsidRDefault="00771A4B" w:rsidP="00771A4B">
            <w:pPr>
              <w:jc w:val="center"/>
              <w:rPr>
                <w:sz w:val="16"/>
                <w:szCs w:val="16"/>
              </w:rPr>
            </w:pPr>
            <w:r>
              <w:rPr>
                <w:sz w:val="16"/>
                <w:szCs w:val="16"/>
              </w:rPr>
              <w:t>-          7.404,61</w:t>
            </w:r>
          </w:p>
        </w:tc>
        <w:tc>
          <w:tcPr>
            <w:tcW w:w="887" w:type="dxa"/>
            <w:noWrap/>
            <w:vAlign w:val="center"/>
            <w:hideMark/>
          </w:tcPr>
          <w:p w14:paraId="0FA26F4A" w14:textId="6548DCD1" w:rsidR="00771A4B" w:rsidRDefault="00771A4B" w:rsidP="00771A4B">
            <w:pPr>
              <w:jc w:val="center"/>
              <w:rPr>
                <w:sz w:val="16"/>
                <w:szCs w:val="16"/>
              </w:rPr>
            </w:pPr>
            <w:r>
              <w:rPr>
                <w:sz w:val="16"/>
                <w:szCs w:val="16"/>
              </w:rPr>
              <w:t>1.013,27</w:t>
            </w:r>
          </w:p>
        </w:tc>
      </w:tr>
      <w:tr w:rsidR="00771A4B" w14:paraId="3271C8D4" w14:textId="77777777" w:rsidTr="00771A4B">
        <w:trPr>
          <w:trHeight w:val="240"/>
        </w:trPr>
        <w:tc>
          <w:tcPr>
            <w:tcW w:w="936" w:type="dxa"/>
            <w:noWrap/>
            <w:hideMark/>
          </w:tcPr>
          <w:p w14:paraId="016D3F1C" w14:textId="1C2F13BE" w:rsidR="00771A4B" w:rsidRDefault="00771A4B" w:rsidP="00771A4B">
            <w:pPr>
              <w:rPr>
                <w:sz w:val="16"/>
                <w:szCs w:val="16"/>
              </w:rPr>
            </w:pPr>
            <w:r>
              <w:rPr>
                <w:sz w:val="16"/>
                <w:szCs w:val="16"/>
              </w:rPr>
              <w:t>Equipamentos informática</w:t>
            </w:r>
          </w:p>
        </w:tc>
        <w:tc>
          <w:tcPr>
            <w:tcW w:w="1096" w:type="dxa"/>
            <w:noWrap/>
            <w:hideMark/>
          </w:tcPr>
          <w:p w14:paraId="571AD2D6" w14:textId="77777777" w:rsidR="00771A4B" w:rsidRDefault="00771A4B" w:rsidP="00771A4B">
            <w:pPr>
              <w:rPr>
                <w:sz w:val="16"/>
                <w:szCs w:val="16"/>
              </w:rPr>
            </w:pPr>
            <w:r>
              <w:rPr>
                <w:sz w:val="16"/>
                <w:szCs w:val="16"/>
              </w:rPr>
              <w:t>9300000772800</w:t>
            </w:r>
          </w:p>
        </w:tc>
        <w:tc>
          <w:tcPr>
            <w:tcW w:w="628" w:type="dxa"/>
            <w:noWrap/>
            <w:hideMark/>
          </w:tcPr>
          <w:p w14:paraId="3B174864" w14:textId="73D5761E" w:rsidR="00771A4B" w:rsidRDefault="00771A4B" w:rsidP="00771A4B">
            <w:pPr>
              <w:rPr>
                <w:sz w:val="16"/>
                <w:szCs w:val="16"/>
              </w:rPr>
            </w:pPr>
            <w:r>
              <w:rPr>
                <w:sz w:val="16"/>
                <w:szCs w:val="16"/>
              </w:rPr>
              <w:t>Porto alegre</w:t>
            </w:r>
          </w:p>
        </w:tc>
        <w:tc>
          <w:tcPr>
            <w:tcW w:w="3466" w:type="dxa"/>
            <w:noWrap/>
            <w:hideMark/>
          </w:tcPr>
          <w:p w14:paraId="0740F1CF" w14:textId="77777777" w:rsidR="00771A4B" w:rsidRDefault="00771A4B" w:rsidP="00771A4B">
            <w:pPr>
              <w:rPr>
                <w:sz w:val="16"/>
                <w:szCs w:val="16"/>
              </w:rPr>
            </w:pPr>
            <w:r>
              <w:rPr>
                <w:sz w:val="16"/>
                <w:szCs w:val="16"/>
              </w:rPr>
              <w:t>FRAME FAB: HITACHI, MOD: HUS 130, N/S: 92240334 TAG: PAE3.AOR12</w:t>
            </w:r>
          </w:p>
        </w:tc>
        <w:tc>
          <w:tcPr>
            <w:tcW w:w="481" w:type="dxa"/>
            <w:noWrap/>
            <w:hideMark/>
          </w:tcPr>
          <w:p w14:paraId="61893EA1" w14:textId="77777777" w:rsidR="00771A4B" w:rsidRDefault="00771A4B" w:rsidP="00771A4B">
            <w:pPr>
              <w:rPr>
                <w:sz w:val="16"/>
                <w:szCs w:val="16"/>
              </w:rPr>
            </w:pPr>
            <w:r>
              <w:rPr>
                <w:sz w:val="16"/>
                <w:szCs w:val="16"/>
              </w:rPr>
              <w:t>POA</w:t>
            </w:r>
          </w:p>
        </w:tc>
        <w:tc>
          <w:tcPr>
            <w:tcW w:w="950" w:type="dxa"/>
            <w:noWrap/>
            <w:vAlign w:val="center"/>
            <w:hideMark/>
          </w:tcPr>
          <w:p w14:paraId="69349BAD" w14:textId="77777777" w:rsidR="00771A4B" w:rsidRDefault="00771A4B" w:rsidP="00771A4B">
            <w:pPr>
              <w:jc w:val="center"/>
              <w:rPr>
                <w:sz w:val="16"/>
                <w:szCs w:val="16"/>
              </w:rPr>
            </w:pPr>
            <w:r>
              <w:rPr>
                <w:sz w:val="16"/>
                <w:szCs w:val="16"/>
              </w:rPr>
              <w:t>ZYINFOR</w:t>
            </w:r>
          </w:p>
        </w:tc>
        <w:tc>
          <w:tcPr>
            <w:tcW w:w="665" w:type="dxa"/>
            <w:noWrap/>
            <w:vAlign w:val="center"/>
            <w:hideMark/>
          </w:tcPr>
          <w:p w14:paraId="224518FC" w14:textId="77777777" w:rsidR="00771A4B" w:rsidRDefault="00771A4B" w:rsidP="00771A4B">
            <w:pPr>
              <w:jc w:val="center"/>
              <w:rPr>
                <w:sz w:val="16"/>
                <w:szCs w:val="16"/>
              </w:rPr>
            </w:pPr>
            <w:r>
              <w:rPr>
                <w:sz w:val="16"/>
                <w:szCs w:val="16"/>
              </w:rPr>
              <w:t>1</w:t>
            </w:r>
          </w:p>
        </w:tc>
        <w:tc>
          <w:tcPr>
            <w:tcW w:w="983" w:type="dxa"/>
            <w:vAlign w:val="center"/>
          </w:tcPr>
          <w:p w14:paraId="288FFFD9" w14:textId="3B1B98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DC4CEB" w14:textId="70EBFE84" w:rsidR="00771A4B" w:rsidRDefault="00771A4B" w:rsidP="00771A4B">
            <w:pPr>
              <w:jc w:val="center"/>
              <w:rPr>
                <w:sz w:val="16"/>
                <w:szCs w:val="16"/>
              </w:rPr>
            </w:pPr>
            <w:r>
              <w:rPr>
                <w:sz w:val="16"/>
                <w:szCs w:val="16"/>
              </w:rPr>
              <w:t>UN</w:t>
            </w:r>
          </w:p>
        </w:tc>
        <w:tc>
          <w:tcPr>
            <w:tcW w:w="887" w:type="dxa"/>
            <w:noWrap/>
            <w:vAlign w:val="center"/>
            <w:hideMark/>
          </w:tcPr>
          <w:p w14:paraId="517FB740" w14:textId="77777777" w:rsidR="00771A4B" w:rsidRDefault="00771A4B" w:rsidP="00771A4B">
            <w:pPr>
              <w:jc w:val="center"/>
              <w:rPr>
                <w:sz w:val="16"/>
                <w:szCs w:val="16"/>
              </w:rPr>
            </w:pPr>
            <w:r>
              <w:rPr>
                <w:sz w:val="16"/>
                <w:szCs w:val="16"/>
              </w:rPr>
              <w:t>##########</w:t>
            </w:r>
          </w:p>
        </w:tc>
        <w:tc>
          <w:tcPr>
            <w:tcW w:w="1152" w:type="dxa"/>
            <w:noWrap/>
            <w:vAlign w:val="center"/>
            <w:hideMark/>
          </w:tcPr>
          <w:p w14:paraId="2BA5F0F6" w14:textId="374C34FD" w:rsidR="00771A4B" w:rsidRDefault="00771A4B" w:rsidP="00771A4B">
            <w:pPr>
              <w:jc w:val="center"/>
              <w:rPr>
                <w:sz w:val="16"/>
                <w:szCs w:val="16"/>
              </w:rPr>
            </w:pPr>
            <w:r>
              <w:rPr>
                <w:sz w:val="16"/>
                <w:szCs w:val="16"/>
              </w:rPr>
              <w:t>-  1.393.934,77</w:t>
            </w:r>
          </w:p>
        </w:tc>
        <w:tc>
          <w:tcPr>
            <w:tcW w:w="887" w:type="dxa"/>
            <w:noWrap/>
            <w:vAlign w:val="center"/>
            <w:hideMark/>
          </w:tcPr>
          <w:p w14:paraId="1819D7A0" w14:textId="7CA03B1F" w:rsidR="00771A4B" w:rsidRDefault="00771A4B" w:rsidP="00771A4B">
            <w:pPr>
              <w:jc w:val="center"/>
              <w:rPr>
                <w:sz w:val="16"/>
                <w:szCs w:val="16"/>
              </w:rPr>
            </w:pPr>
            <w:r>
              <w:rPr>
                <w:sz w:val="16"/>
                <w:szCs w:val="16"/>
              </w:rPr>
              <w:t>190.748,99</w:t>
            </w:r>
          </w:p>
        </w:tc>
      </w:tr>
      <w:tr w:rsidR="00771A4B" w14:paraId="3B41AA21" w14:textId="77777777" w:rsidTr="00771A4B">
        <w:trPr>
          <w:trHeight w:val="240"/>
        </w:trPr>
        <w:tc>
          <w:tcPr>
            <w:tcW w:w="936" w:type="dxa"/>
            <w:noWrap/>
            <w:hideMark/>
          </w:tcPr>
          <w:p w14:paraId="52322D3A" w14:textId="2887F9E9" w:rsidR="00771A4B" w:rsidRDefault="00771A4B" w:rsidP="00771A4B">
            <w:pPr>
              <w:rPr>
                <w:sz w:val="16"/>
                <w:szCs w:val="16"/>
              </w:rPr>
            </w:pPr>
            <w:r>
              <w:rPr>
                <w:sz w:val="16"/>
                <w:szCs w:val="16"/>
              </w:rPr>
              <w:t>Equipamentos informática</w:t>
            </w:r>
          </w:p>
        </w:tc>
        <w:tc>
          <w:tcPr>
            <w:tcW w:w="1096" w:type="dxa"/>
            <w:noWrap/>
            <w:hideMark/>
          </w:tcPr>
          <w:p w14:paraId="69FDFD75" w14:textId="77777777" w:rsidR="00771A4B" w:rsidRDefault="00771A4B" w:rsidP="00771A4B">
            <w:pPr>
              <w:rPr>
                <w:sz w:val="16"/>
                <w:szCs w:val="16"/>
              </w:rPr>
            </w:pPr>
            <w:r>
              <w:rPr>
                <w:sz w:val="16"/>
                <w:szCs w:val="16"/>
              </w:rPr>
              <w:t>88320206550</w:t>
            </w:r>
          </w:p>
        </w:tc>
        <w:tc>
          <w:tcPr>
            <w:tcW w:w="628" w:type="dxa"/>
            <w:noWrap/>
            <w:hideMark/>
          </w:tcPr>
          <w:p w14:paraId="4FF16737" w14:textId="1D11CACD" w:rsidR="00771A4B" w:rsidRDefault="00771A4B" w:rsidP="00771A4B">
            <w:pPr>
              <w:rPr>
                <w:sz w:val="16"/>
                <w:szCs w:val="16"/>
              </w:rPr>
            </w:pPr>
            <w:r>
              <w:rPr>
                <w:sz w:val="16"/>
                <w:szCs w:val="16"/>
              </w:rPr>
              <w:t>Porto alegre</w:t>
            </w:r>
          </w:p>
        </w:tc>
        <w:tc>
          <w:tcPr>
            <w:tcW w:w="3466" w:type="dxa"/>
            <w:noWrap/>
            <w:hideMark/>
          </w:tcPr>
          <w:p w14:paraId="7B119087" w14:textId="77777777" w:rsidR="00771A4B" w:rsidRDefault="00771A4B" w:rsidP="00771A4B">
            <w:pPr>
              <w:rPr>
                <w:sz w:val="16"/>
                <w:szCs w:val="16"/>
              </w:rPr>
            </w:pPr>
            <w:r>
              <w:rPr>
                <w:sz w:val="16"/>
                <w:szCs w:val="16"/>
              </w:rPr>
              <w:t>SERVIDOR FAB: DELL, MOD: POWER EDGE  1950, N/S: 7KL4YB1 TAG: PAE3.BCR31</w:t>
            </w:r>
          </w:p>
        </w:tc>
        <w:tc>
          <w:tcPr>
            <w:tcW w:w="481" w:type="dxa"/>
            <w:noWrap/>
            <w:hideMark/>
          </w:tcPr>
          <w:p w14:paraId="6BE28C4B" w14:textId="77777777" w:rsidR="00771A4B" w:rsidRDefault="00771A4B" w:rsidP="00771A4B">
            <w:pPr>
              <w:rPr>
                <w:sz w:val="16"/>
                <w:szCs w:val="16"/>
              </w:rPr>
            </w:pPr>
            <w:r>
              <w:rPr>
                <w:sz w:val="16"/>
                <w:szCs w:val="16"/>
              </w:rPr>
              <w:t>POA</w:t>
            </w:r>
          </w:p>
        </w:tc>
        <w:tc>
          <w:tcPr>
            <w:tcW w:w="950" w:type="dxa"/>
            <w:noWrap/>
            <w:vAlign w:val="center"/>
            <w:hideMark/>
          </w:tcPr>
          <w:p w14:paraId="6D2CFFD2" w14:textId="77777777" w:rsidR="00771A4B" w:rsidRDefault="00771A4B" w:rsidP="00771A4B">
            <w:pPr>
              <w:jc w:val="center"/>
              <w:rPr>
                <w:sz w:val="16"/>
                <w:szCs w:val="16"/>
              </w:rPr>
            </w:pPr>
            <w:r>
              <w:rPr>
                <w:sz w:val="16"/>
                <w:szCs w:val="16"/>
              </w:rPr>
              <w:t>ZYINFOR</w:t>
            </w:r>
          </w:p>
        </w:tc>
        <w:tc>
          <w:tcPr>
            <w:tcW w:w="665" w:type="dxa"/>
            <w:noWrap/>
            <w:vAlign w:val="center"/>
            <w:hideMark/>
          </w:tcPr>
          <w:p w14:paraId="725F0EC0" w14:textId="77777777" w:rsidR="00771A4B" w:rsidRDefault="00771A4B" w:rsidP="00771A4B">
            <w:pPr>
              <w:jc w:val="center"/>
              <w:rPr>
                <w:sz w:val="16"/>
                <w:szCs w:val="16"/>
              </w:rPr>
            </w:pPr>
            <w:r>
              <w:rPr>
                <w:sz w:val="16"/>
                <w:szCs w:val="16"/>
              </w:rPr>
              <w:t>1</w:t>
            </w:r>
          </w:p>
        </w:tc>
        <w:tc>
          <w:tcPr>
            <w:tcW w:w="983" w:type="dxa"/>
            <w:vAlign w:val="center"/>
          </w:tcPr>
          <w:p w14:paraId="1AB2312B" w14:textId="565142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C5D881" w14:textId="3756DEE8" w:rsidR="00771A4B" w:rsidRDefault="00771A4B" w:rsidP="00771A4B">
            <w:pPr>
              <w:jc w:val="center"/>
              <w:rPr>
                <w:sz w:val="16"/>
                <w:szCs w:val="16"/>
              </w:rPr>
            </w:pPr>
            <w:r>
              <w:rPr>
                <w:sz w:val="16"/>
                <w:szCs w:val="16"/>
              </w:rPr>
              <w:t>UN</w:t>
            </w:r>
          </w:p>
        </w:tc>
        <w:tc>
          <w:tcPr>
            <w:tcW w:w="887" w:type="dxa"/>
            <w:noWrap/>
            <w:vAlign w:val="center"/>
            <w:hideMark/>
          </w:tcPr>
          <w:p w14:paraId="180FB757" w14:textId="368BB729" w:rsidR="00771A4B" w:rsidRDefault="00771A4B" w:rsidP="00771A4B">
            <w:pPr>
              <w:jc w:val="center"/>
              <w:rPr>
                <w:sz w:val="16"/>
                <w:szCs w:val="16"/>
              </w:rPr>
            </w:pPr>
            <w:r>
              <w:rPr>
                <w:sz w:val="16"/>
                <w:szCs w:val="16"/>
              </w:rPr>
              <w:t>6.000,00</w:t>
            </w:r>
          </w:p>
        </w:tc>
        <w:tc>
          <w:tcPr>
            <w:tcW w:w="1152" w:type="dxa"/>
            <w:noWrap/>
            <w:vAlign w:val="center"/>
            <w:hideMark/>
          </w:tcPr>
          <w:p w14:paraId="2DF93C5B" w14:textId="28FE7F0E" w:rsidR="00771A4B" w:rsidRDefault="00771A4B" w:rsidP="00771A4B">
            <w:pPr>
              <w:jc w:val="center"/>
              <w:rPr>
                <w:sz w:val="16"/>
                <w:szCs w:val="16"/>
              </w:rPr>
            </w:pPr>
            <w:r>
              <w:rPr>
                <w:sz w:val="16"/>
                <w:szCs w:val="16"/>
              </w:rPr>
              <w:t>-          6.000,00</w:t>
            </w:r>
          </w:p>
        </w:tc>
        <w:tc>
          <w:tcPr>
            <w:tcW w:w="887" w:type="dxa"/>
            <w:noWrap/>
            <w:vAlign w:val="center"/>
            <w:hideMark/>
          </w:tcPr>
          <w:p w14:paraId="4D8D27EE" w14:textId="7A4D4BB8" w:rsidR="00771A4B" w:rsidRDefault="00771A4B" w:rsidP="00771A4B">
            <w:pPr>
              <w:jc w:val="center"/>
              <w:rPr>
                <w:sz w:val="16"/>
                <w:szCs w:val="16"/>
              </w:rPr>
            </w:pPr>
            <w:r>
              <w:rPr>
                <w:sz w:val="16"/>
                <w:szCs w:val="16"/>
              </w:rPr>
              <w:t>-</w:t>
            </w:r>
          </w:p>
        </w:tc>
      </w:tr>
      <w:tr w:rsidR="00771A4B" w14:paraId="50730058" w14:textId="77777777" w:rsidTr="00771A4B">
        <w:trPr>
          <w:trHeight w:val="240"/>
        </w:trPr>
        <w:tc>
          <w:tcPr>
            <w:tcW w:w="936" w:type="dxa"/>
            <w:noWrap/>
            <w:hideMark/>
          </w:tcPr>
          <w:p w14:paraId="61289791" w14:textId="0BA84412" w:rsidR="00771A4B" w:rsidRDefault="00771A4B" w:rsidP="00771A4B">
            <w:pPr>
              <w:rPr>
                <w:sz w:val="16"/>
                <w:szCs w:val="16"/>
              </w:rPr>
            </w:pPr>
            <w:r>
              <w:rPr>
                <w:sz w:val="16"/>
                <w:szCs w:val="16"/>
              </w:rPr>
              <w:t>Equipamentos informática</w:t>
            </w:r>
          </w:p>
        </w:tc>
        <w:tc>
          <w:tcPr>
            <w:tcW w:w="1096" w:type="dxa"/>
            <w:noWrap/>
            <w:hideMark/>
          </w:tcPr>
          <w:p w14:paraId="6D4B7EDF" w14:textId="77777777" w:rsidR="00771A4B" w:rsidRDefault="00771A4B" w:rsidP="00771A4B">
            <w:pPr>
              <w:rPr>
                <w:sz w:val="16"/>
                <w:szCs w:val="16"/>
              </w:rPr>
            </w:pPr>
            <w:r>
              <w:rPr>
                <w:sz w:val="16"/>
                <w:szCs w:val="16"/>
              </w:rPr>
              <w:t>88320212420</w:t>
            </w:r>
          </w:p>
        </w:tc>
        <w:tc>
          <w:tcPr>
            <w:tcW w:w="628" w:type="dxa"/>
            <w:noWrap/>
            <w:hideMark/>
          </w:tcPr>
          <w:p w14:paraId="044F321E" w14:textId="16D31660" w:rsidR="00771A4B" w:rsidRDefault="00771A4B" w:rsidP="00771A4B">
            <w:pPr>
              <w:rPr>
                <w:sz w:val="16"/>
                <w:szCs w:val="16"/>
              </w:rPr>
            </w:pPr>
            <w:r>
              <w:rPr>
                <w:sz w:val="16"/>
                <w:szCs w:val="16"/>
              </w:rPr>
              <w:t>Porto alegre</w:t>
            </w:r>
          </w:p>
        </w:tc>
        <w:tc>
          <w:tcPr>
            <w:tcW w:w="3466" w:type="dxa"/>
            <w:noWrap/>
            <w:hideMark/>
          </w:tcPr>
          <w:p w14:paraId="6D425B2C" w14:textId="77777777" w:rsidR="00771A4B" w:rsidRDefault="00771A4B" w:rsidP="00771A4B">
            <w:pPr>
              <w:rPr>
                <w:sz w:val="16"/>
                <w:szCs w:val="16"/>
              </w:rPr>
            </w:pPr>
            <w:r>
              <w:rPr>
                <w:sz w:val="16"/>
                <w:szCs w:val="16"/>
              </w:rPr>
              <w:t>SERVIDOR FAB: DELL, MOD: POWER EDGE  1950, N/S: 7SCISH1 TAG: PAE3.BCR31 MT: FLOPWCYD01</w:t>
            </w:r>
          </w:p>
        </w:tc>
        <w:tc>
          <w:tcPr>
            <w:tcW w:w="481" w:type="dxa"/>
            <w:noWrap/>
            <w:hideMark/>
          </w:tcPr>
          <w:p w14:paraId="25B0A29E" w14:textId="77777777" w:rsidR="00771A4B" w:rsidRDefault="00771A4B" w:rsidP="00771A4B">
            <w:pPr>
              <w:rPr>
                <w:sz w:val="16"/>
                <w:szCs w:val="16"/>
              </w:rPr>
            </w:pPr>
            <w:r>
              <w:rPr>
                <w:sz w:val="16"/>
                <w:szCs w:val="16"/>
              </w:rPr>
              <w:t>POA</w:t>
            </w:r>
          </w:p>
        </w:tc>
        <w:tc>
          <w:tcPr>
            <w:tcW w:w="950" w:type="dxa"/>
            <w:noWrap/>
            <w:vAlign w:val="center"/>
            <w:hideMark/>
          </w:tcPr>
          <w:p w14:paraId="045B5627" w14:textId="77777777" w:rsidR="00771A4B" w:rsidRDefault="00771A4B" w:rsidP="00771A4B">
            <w:pPr>
              <w:jc w:val="center"/>
              <w:rPr>
                <w:sz w:val="16"/>
                <w:szCs w:val="16"/>
              </w:rPr>
            </w:pPr>
            <w:r>
              <w:rPr>
                <w:sz w:val="16"/>
                <w:szCs w:val="16"/>
              </w:rPr>
              <w:t>ZYINFOR</w:t>
            </w:r>
          </w:p>
        </w:tc>
        <w:tc>
          <w:tcPr>
            <w:tcW w:w="665" w:type="dxa"/>
            <w:noWrap/>
            <w:vAlign w:val="center"/>
            <w:hideMark/>
          </w:tcPr>
          <w:p w14:paraId="3F04C5F9" w14:textId="77777777" w:rsidR="00771A4B" w:rsidRDefault="00771A4B" w:rsidP="00771A4B">
            <w:pPr>
              <w:jc w:val="center"/>
              <w:rPr>
                <w:sz w:val="16"/>
                <w:szCs w:val="16"/>
              </w:rPr>
            </w:pPr>
            <w:r>
              <w:rPr>
                <w:sz w:val="16"/>
                <w:szCs w:val="16"/>
              </w:rPr>
              <w:t>1</w:t>
            </w:r>
          </w:p>
        </w:tc>
        <w:tc>
          <w:tcPr>
            <w:tcW w:w="983" w:type="dxa"/>
            <w:vAlign w:val="center"/>
          </w:tcPr>
          <w:p w14:paraId="5AA145E0" w14:textId="5417BD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2BB6F4" w14:textId="4114EBA7" w:rsidR="00771A4B" w:rsidRDefault="00771A4B" w:rsidP="00771A4B">
            <w:pPr>
              <w:jc w:val="center"/>
              <w:rPr>
                <w:sz w:val="16"/>
                <w:szCs w:val="16"/>
              </w:rPr>
            </w:pPr>
            <w:r>
              <w:rPr>
                <w:sz w:val="16"/>
                <w:szCs w:val="16"/>
              </w:rPr>
              <w:t>UN</w:t>
            </w:r>
          </w:p>
        </w:tc>
        <w:tc>
          <w:tcPr>
            <w:tcW w:w="887" w:type="dxa"/>
            <w:noWrap/>
            <w:vAlign w:val="center"/>
            <w:hideMark/>
          </w:tcPr>
          <w:p w14:paraId="69166BC8" w14:textId="072C1076" w:rsidR="00771A4B" w:rsidRDefault="00771A4B" w:rsidP="00771A4B">
            <w:pPr>
              <w:jc w:val="center"/>
              <w:rPr>
                <w:sz w:val="16"/>
                <w:szCs w:val="16"/>
              </w:rPr>
            </w:pPr>
            <w:r>
              <w:rPr>
                <w:sz w:val="16"/>
                <w:szCs w:val="16"/>
              </w:rPr>
              <w:t>5.600,00</w:t>
            </w:r>
          </w:p>
        </w:tc>
        <w:tc>
          <w:tcPr>
            <w:tcW w:w="1152" w:type="dxa"/>
            <w:noWrap/>
            <w:vAlign w:val="center"/>
            <w:hideMark/>
          </w:tcPr>
          <w:p w14:paraId="1C31B9E4" w14:textId="40802648" w:rsidR="00771A4B" w:rsidRDefault="00771A4B" w:rsidP="00771A4B">
            <w:pPr>
              <w:jc w:val="center"/>
              <w:rPr>
                <w:sz w:val="16"/>
                <w:szCs w:val="16"/>
              </w:rPr>
            </w:pPr>
            <w:r>
              <w:rPr>
                <w:sz w:val="16"/>
                <w:szCs w:val="16"/>
              </w:rPr>
              <w:t>-          5.600,00</w:t>
            </w:r>
          </w:p>
        </w:tc>
        <w:tc>
          <w:tcPr>
            <w:tcW w:w="887" w:type="dxa"/>
            <w:noWrap/>
            <w:vAlign w:val="center"/>
            <w:hideMark/>
          </w:tcPr>
          <w:p w14:paraId="3AB51853" w14:textId="10788FDC" w:rsidR="00771A4B" w:rsidRDefault="00771A4B" w:rsidP="00771A4B">
            <w:pPr>
              <w:jc w:val="center"/>
              <w:rPr>
                <w:sz w:val="16"/>
                <w:szCs w:val="16"/>
              </w:rPr>
            </w:pPr>
            <w:r>
              <w:rPr>
                <w:sz w:val="16"/>
                <w:szCs w:val="16"/>
              </w:rPr>
              <w:t>-</w:t>
            </w:r>
          </w:p>
        </w:tc>
      </w:tr>
      <w:tr w:rsidR="00771A4B" w14:paraId="331D9B1F" w14:textId="77777777" w:rsidTr="00771A4B">
        <w:trPr>
          <w:trHeight w:val="240"/>
        </w:trPr>
        <w:tc>
          <w:tcPr>
            <w:tcW w:w="936" w:type="dxa"/>
            <w:noWrap/>
            <w:hideMark/>
          </w:tcPr>
          <w:p w14:paraId="66E101CA" w14:textId="59007BC2" w:rsidR="00771A4B" w:rsidRDefault="00771A4B" w:rsidP="00771A4B">
            <w:pPr>
              <w:rPr>
                <w:sz w:val="16"/>
                <w:szCs w:val="16"/>
              </w:rPr>
            </w:pPr>
            <w:r>
              <w:rPr>
                <w:sz w:val="16"/>
                <w:szCs w:val="16"/>
              </w:rPr>
              <w:t>Equipamentos informática</w:t>
            </w:r>
          </w:p>
        </w:tc>
        <w:tc>
          <w:tcPr>
            <w:tcW w:w="1096" w:type="dxa"/>
            <w:noWrap/>
            <w:hideMark/>
          </w:tcPr>
          <w:p w14:paraId="610E89B5" w14:textId="77777777" w:rsidR="00771A4B" w:rsidRDefault="00771A4B" w:rsidP="00771A4B">
            <w:pPr>
              <w:rPr>
                <w:sz w:val="16"/>
                <w:szCs w:val="16"/>
              </w:rPr>
            </w:pPr>
            <w:r>
              <w:rPr>
                <w:sz w:val="16"/>
                <w:szCs w:val="16"/>
              </w:rPr>
              <w:t>88320224850</w:t>
            </w:r>
          </w:p>
        </w:tc>
        <w:tc>
          <w:tcPr>
            <w:tcW w:w="628" w:type="dxa"/>
            <w:noWrap/>
            <w:hideMark/>
          </w:tcPr>
          <w:p w14:paraId="05C5D11B" w14:textId="2729A71E" w:rsidR="00771A4B" w:rsidRDefault="00771A4B" w:rsidP="00771A4B">
            <w:pPr>
              <w:rPr>
                <w:sz w:val="16"/>
                <w:szCs w:val="16"/>
              </w:rPr>
            </w:pPr>
            <w:r>
              <w:rPr>
                <w:sz w:val="16"/>
                <w:szCs w:val="16"/>
              </w:rPr>
              <w:t>Porto alegre</w:t>
            </w:r>
          </w:p>
        </w:tc>
        <w:tc>
          <w:tcPr>
            <w:tcW w:w="3466" w:type="dxa"/>
            <w:noWrap/>
            <w:hideMark/>
          </w:tcPr>
          <w:p w14:paraId="10F39EF3" w14:textId="77777777" w:rsidR="00771A4B" w:rsidRDefault="00771A4B" w:rsidP="00771A4B">
            <w:pPr>
              <w:rPr>
                <w:sz w:val="16"/>
                <w:szCs w:val="16"/>
              </w:rPr>
            </w:pPr>
            <w:r>
              <w:rPr>
                <w:sz w:val="16"/>
                <w:szCs w:val="16"/>
              </w:rPr>
              <w:t>SERVIDOR FAB: DELL, MOD: POWER EDGE  1950, N/S: 99NDDG1 TAG: PAE3.BCR31</w:t>
            </w:r>
          </w:p>
        </w:tc>
        <w:tc>
          <w:tcPr>
            <w:tcW w:w="481" w:type="dxa"/>
            <w:noWrap/>
            <w:hideMark/>
          </w:tcPr>
          <w:p w14:paraId="6D259535" w14:textId="77777777" w:rsidR="00771A4B" w:rsidRDefault="00771A4B" w:rsidP="00771A4B">
            <w:pPr>
              <w:rPr>
                <w:sz w:val="16"/>
                <w:szCs w:val="16"/>
              </w:rPr>
            </w:pPr>
            <w:r>
              <w:rPr>
                <w:sz w:val="16"/>
                <w:szCs w:val="16"/>
              </w:rPr>
              <w:t>POA</w:t>
            </w:r>
          </w:p>
        </w:tc>
        <w:tc>
          <w:tcPr>
            <w:tcW w:w="950" w:type="dxa"/>
            <w:noWrap/>
            <w:vAlign w:val="center"/>
            <w:hideMark/>
          </w:tcPr>
          <w:p w14:paraId="55DA16A7" w14:textId="77777777" w:rsidR="00771A4B" w:rsidRDefault="00771A4B" w:rsidP="00771A4B">
            <w:pPr>
              <w:jc w:val="center"/>
              <w:rPr>
                <w:sz w:val="16"/>
                <w:szCs w:val="16"/>
              </w:rPr>
            </w:pPr>
            <w:r>
              <w:rPr>
                <w:sz w:val="16"/>
                <w:szCs w:val="16"/>
              </w:rPr>
              <w:t>ZYINFOR</w:t>
            </w:r>
          </w:p>
        </w:tc>
        <w:tc>
          <w:tcPr>
            <w:tcW w:w="665" w:type="dxa"/>
            <w:noWrap/>
            <w:vAlign w:val="center"/>
            <w:hideMark/>
          </w:tcPr>
          <w:p w14:paraId="2AA3DD03" w14:textId="77777777" w:rsidR="00771A4B" w:rsidRDefault="00771A4B" w:rsidP="00771A4B">
            <w:pPr>
              <w:jc w:val="center"/>
              <w:rPr>
                <w:sz w:val="16"/>
                <w:szCs w:val="16"/>
              </w:rPr>
            </w:pPr>
            <w:r>
              <w:rPr>
                <w:sz w:val="16"/>
                <w:szCs w:val="16"/>
              </w:rPr>
              <w:t>1</w:t>
            </w:r>
          </w:p>
        </w:tc>
        <w:tc>
          <w:tcPr>
            <w:tcW w:w="983" w:type="dxa"/>
            <w:vAlign w:val="center"/>
          </w:tcPr>
          <w:p w14:paraId="13B18CA7" w14:textId="62284C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62757C" w14:textId="780284E7" w:rsidR="00771A4B" w:rsidRDefault="00771A4B" w:rsidP="00771A4B">
            <w:pPr>
              <w:jc w:val="center"/>
              <w:rPr>
                <w:sz w:val="16"/>
                <w:szCs w:val="16"/>
              </w:rPr>
            </w:pPr>
            <w:r>
              <w:rPr>
                <w:sz w:val="16"/>
                <w:szCs w:val="16"/>
              </w:rPr>
              <w:t>UN</w:t>
            </w:r>
          </w:p>
        </w:tc>
        <w:tc>
          <w:tcPr>
            <w:tcW w:w="887" w:type="dxa"/>
            <w:noWrap/>
            <w:vAlign w:val="center"/>
            <w:hideMark/>
          </w:tcPr>
          <w:p w14:paraId="3B41F522" w14:textId="63D79AA5" w:rsidR="00771A4B" w:rsidRDefault="00771A4B" w:rsidP="00771A4B">
            <w:pPr>
              <w:jc w:val="center"/>
              <w:rPr>
                <w:sz w:val="16"/>
                <w:szCs w:val="16"/>
              </w:rPr>
            </w:pPr>
            <w:r>
              <w:rPr>
                <w:sz w:val="16"/>
                <w:szCs w:val="16"/>
              </w:rPr>
              <w:t>2.500,00</w:t>
            </w:r>
          </w:p>
        </w:tc>
        <w:tc>
          <w:tcPr>
            <w:tcW w:w="1152" w:type="dxa"/>
            <w:noWrap/>
            <w:vAlign w:val="center"/>
            <w:hideMark/>
          </w:tcPr>
          <w:p w14:paraId="6C65E028" w14:textId="6154A9E5" w:rsidR="00771A4B" w:rsidRDefault="00771A4B" w:rsidP="00771A4B">
            <w:pPr>
              <w:jc w:val="center"/>
              <w:rPr>
                <w:sz w:val="16"/>
                <w:szCs w:val="16"/>
              </w:rPr>
            </w:pPr>
            <w:r>
              <w:rPr>
                <w:sz w:val="16"/>
                <w:szCs w:val="16"/>
              </w:rPr>
              <w:t>-          2.500,00</w:t>
            </w:r>
          </w:p>
        </w:tc>
        <w:tc>
          <w:tcPr>
            <w:tcW w:w="887" w:type="dxa"/>
            <w:noWrap/>
            <w:vAlign w:val="center"/>
            <w:hideMark/>
          </w:tcPr>
          <w:p w14:paraId="1B555153" w14:textId="00C19E35" w:rsidR="00771A4B" w:rsidRDefault="00771A4B" w:rsidP="00771A4B">
            <w:pPr>
              <w:jc w:val="center"/>
              <w:rPr>
                <w:sz w:val="16"/>
                <w:szCs w:val="16"/>
              </w:rPr>
            </w:pPr>
            <w:r>
              <w:rPr>
                <w:sz w:val="16"/>
                <w:szCs w:val="16"/>
              </w:rPr>
              <w:t>-</w:t>
            </w:r>
          </w:p>
        </w:tc>
      </w:tr>
      <w:tr w:rsidR="00771A4B" w14:paraId="165ACF2E" w14:textId="77777777" w:rsidTr="00771A4B">
        <w:trPr>
          <w:trHeight w:val="240"/>
        </w:trPr>
        <w:tc>
          <w:tcPr>
            <w:tcW w:w="936" w:type="dxa"/>
            <w:noWrap/>
            <w:hideMark/>
          </w:tcPr>
          <w:p w14:paraId="11D4B00F" w14:textId="351DB1FE" w:rsidR="00771A4B" w:rsidRDefault="00771A4B" w:rsidP="00771A4B">
            <w:pPr>
              <w:rPr>
                <w:sz w:val="16"/>
                <w:szCs w:val="16"/>
              </w:rPr>
            </w:pPr>
            <w:r>
              <w:rPr>
                <w:sz w:val="16"/>
                <w:szCs w:val="16"/>
              </w:rPr>
              <w:lastRenderedPageBreak/>
              <w:t>Equipamentos informática</w:t>
            </w:r>
          </w:p>
        </w:tc>
        <w:tc>
          <w:tcPr>
            <w:tcW w:w="1096" w:type="dxa"/>
            <w:noWrap/>
            <w:hideMark/>
          </w:tcPr>
          <w:p w14:paraId="2772E0FB" w14:textId="77777777" w:rsidR="00771A4B" w:rsidRDefault="00771A4B" w:rsidP="00771A4B">
            <w:pPr>
              <w:rPr>
                <w:sz w:val="16"/>
                <w:szCs w:val="16"/>
              </w:rPr>
            </w:pPr>
            <w:r>
              <w:rPr>
                <w:sz w:val="16"/>
                <w:szCs w:val="16"/>
              </w:rPr>
              <w:t>88320433990</w:t>
            </w:r>
          </w:p>
        </w:tc>
        <w:tc>
          <w:tcPr>
            <w:tcW w:w="628" w:type="dxa"/>
            <w:noWrap/>
            <w:hideMark/>
          </w:tcPr>
          <w:p w14:paraId="7D2DB321" w14:textId="1A773300" w:rsidR="00771A4B" w:rsidRDefault="00771A4B" w:rsidP="00771A4B">
            <w:pPr>
              <w:rPr>
                <w:sz w:val="16"/>
                <w:szCs w:val="16"/>
              </w:rPr>
            </w:pPr>
            <w:r>
              <w:rPr>
                <w:sz w:val="16"/>
                <w:szCs w:val="16"/>
              </w:rPr>
              <w:t>Porto alegre</w:t>
            </w:r>
          </w:p>
        </w:tc>
        <w:tc>
          <w:tcPr>
            <w:tcW w:w="3466" w:type="dxa"/>
            <w:noWrap/>
            <w:hideMark/>
          </w:tcPr>
          <w:p w14:paraId="5D3DF0CC" w14:textId="77777777" w:rsidR="00771A4B" w:rsidRDefault="00771A4B" w:rsidP="00771A4B">
            <w:pPr>
              <w:rPr>
                <w:sz w:val="16"/>
                <w:szCs w:val="16"/>
              </w:rPr>
            </w:pPr>
            <w:r>
              <w:rPr>
                <w:sz w:val="16"/>
                <w:szCs w:val="16"/>
              </w:rPr>
              <w:t>SWITCH FAB: CISCO, MOD: WS-C6513, N/S: TBA05500179 COM 96 PORTAS TAG: PAE3.AZR15 MT: POA-ESS002 RACK 2.12</w:t>
            </w:r>
          </w:p>
        </w:tc>
        <w:tc>
          <w:tcPr>
            <w:tcW w:w="481" w:type="dxa"/>
            <w:noWrap/>
            <w:hideMark/>
          </w:tcPr>
          <w:p w14:paraId="2C4BAD09" w14:textId="77777777" w:rsidR="00771A4B" w:rsidRDefault="00771A4B" w:rsidP="00771A4B">
            <w:pPr>
              <w:rPr>
                <w:sz w:val="16"/>
                <w:szCs w:val="16"/>
              </w:rPr>
            </w:pPr>
            <w:r>
              <w:rPr>
                <w:sz w:val="16"/>
                <w:szCs w:val="16"/>
              </w:rPr>
              <w:t>POA</w:t>
            </w:r>
          </w:p>
        </w:tc>
        <w:tc>
          <w:tcPr>
            <w:tcW w:w="950" w:type="dxa"/>
            <w:noWrap/>
            <w:vAlign w:val="center"/>
            <w:hideMark/>
          </w:tcPr>
          <w:p w14:paraId="6E39ED76" w14:textId="77777777" w:rsidR="00771A4B" w:rsidRDefault="00771A4B" w:rsidP="00771A4B">
            <w:pPr>
              <w:jc w:val="center"/>
              <w:rPr>
                <w:sz w:val="16"/>
                <w:szCs w:val="16"/>
              </w:rPr>
            </w:pPr>
            <w:r>
              <w:rPr>
                <w:sz w:val="16"/>
                <w:szCs w:val="16"/>
              </w:rPr>
              <w:t>ZYINFOR</w:t>
            </w:r>
          </w:p>
        </w:tc>
        <w:tc>
          <w:tcPr>
            <w:tcW w:w="665" w:type="dxa"/>
            <w:noWrap/>
            <w:vAlign w:val="center"/>
            <w:hideMark/>
          </w:tcPr>
          <w:p w14:paraId="3F57B4BD" w14:textId="77777777" w:rsidR="00771A4B" w:rsidRDefault="00771A4B" w:rsidP="00771A4B">
            <w:pPr>
              <w:jc w:val="center"/>
              <w:rPr>
                <w:sz w:val="16"/>
                <w:szCs w:val="16"/>
              </w:rPr>
            </w:pPr>
            <w:r>
              <w:rPr>
                <w:sz w:val="16"/>
                <w:szCs w:val="16"/>
              </w:rPr>
              <w:t>1</w:t>
            </w:r>
          </w:p>
        </w:tc>
        <w:tc>
          <w:tcPr>
            <w:tcW w:w="983" w:type="dxa"/>
            <w:vAlign w:val="center"/>
          </w:tcPr>
          <w:p w14:paraId="1333B7F1" w14:textId="723871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BD8DA7" w14:textId="1D6DAA87" w:rsidR="00771A4B" w:rsidRDefault="00771A4B" w:rsidP="00771A4B">
            <w:pPr>
              <w:jc w:val="center"/>
              <w:rPr>
                <w:sz w:val="16"/>
                <w:szCs w:val="16"/>
              </w:rPr>
            </w:pPr>
            <w:r>
              <w:rPr>
                <w:sz w:val="16"/>
                <w:szCs w:val="16"/>
              </w:rPr>
              <w:t>UN</w:t>
            </w:r>
          </w:p>
        </w:tc>
        <w:tc>
          <w:tcPr>
            <w:tcW w:w="887" w:type="dxa"/>
            <w:noWrap/>
            <w:vAlign w:val="center"/>
            <w:hideMark/>
          </w:tcPr>
          <w:p w14:paraId="5CF01516" w14:textId="6FFE7ED5" w:rsidR="00771A4B" w:rsidRDefault="00771A4B" w:rsidP="00771A4B">
            <w:pPr>
              <w:jc w:val="center"/>
              <w:rPr>
                <w:sz w:val="16"/>
                <w:szCs w:val="16"/>
              </w:rPr>
            </w:pPr>
            <w:r>
              <w:rPr>
                <w:sz w:val="16"/>
                <w:szCs w:val="16"/>
              </w:rPr>
              <w:t>4.200,00</w:t>
            </w:r>
          </w:p>
        </w:tc>
        <w:tc>
          <w:tcPr>
            <w:tcW w:w="1152" w:type="dxa"/>
            <w:noWrap/>
            <w:vAlign w:val="center"/>
            <w:hideMark/>
          </w:tcPr>
          <w:p w14:paraId="0165C988" w14:textId="1154B392" w:rsidR="00771A4B" w:rsidRDefault="00771A4B" w:rsidP="00771A4B">
            <w:pPr>
              <w:jc w:val="center"/>
              <w:rPr>
                <w:sz w:val="16"/>
                <w:szCs w:val="16"/>
              </w:rPr>
            </w:pPr>
            <w:r>
              <w:rPr>
                <w:sz w:val="16"/>
                <w:szCs w:val="16"/>
              </w:rPr>
              <w:t>-          2.800,02</w:t>
            </w:r>
          </w:p>
        </w:tc>
        <w:tc>
          <w:tcPr>
            <w:tcW w:w="887" w:type="dxa"/>
            <w:noWrap/>
            <w:vAlign w:val="center"/>
            <w:hideMark/>
          </w:tcPr>
          <w:p w14:paraId="38F12665" w14:textId="49E561E6" w:rsidR="00771A4B" w:rsidRDefault="00771A4B" w:rsidP="00771A4B">
            <w:pPr>
              <w:jc w:val="center"/>
              <w:rPr>
                <w:sz w:val="16"/>
                <w:szCs w:val="16"/>
              </w:rPr>
            </w:pPr>
            <w:r>
              <w:rPr>
                <w:sz w:val="16"/>
                <w:szCs w:val="16"/>
              </w:rPr>
              <w:t>1.399,98</w:t>
            </w:r>
          </w:p>
        </w:tc>
      </w:tr>
      <w:tr w:rsidR="00771A4B" w14:paraId="01336C2C" w14:textId="77777777" w:rsidTr="00771A4B">
        <w:trPr>
          <w:trHeight w:val="240"/>
        </w:trPr>
        <w:tc>
          <w:tcPr>
            <w:tcW w:w="936" w:type="dxa"/>
            <w:noWrap/>
            <w:hideMark/>
          </w:tcPr>
          <w:p w14:paraId="34CAD886" w14:textId="39FE7F93" w:rsidR="00771A4B" w:rsidRDefault="00771A4B" w:rsidP="00771A4B">
            <w:pPr>
              <w:rPr>
                <w:sz w:val="16"/>
                <w:szCs w:val="16"/>
              </w:rPr>
            </w:pPr>
            <w:r>
              <w:rPr>
                <w:sz w:val="16"/>
                <w:szCs w:val="16"/>
              </w:rPr>
              <w:t>Equipamentos informática</w:t>
            </w:r>
          </w:p>
        </w:tc>
        <w:tc>
          <w:tcPr>
            <w:tcW w:w="1096" w:type="dxa"/>
            <w:noWrap/>
            <w:hideMark/>
          </w:tcPr>
          <w:p w14:paraId="64E16B16" w14:textId="77777777" w:rsidR="00771A4B" w:rsidRDefault="00771A4B" w:rsidP="00771A4B">
            <w:pPr>
              <w:rPr>
                <w:sz w:val="16"/>
                <w:szCs w:val="16"/>
              </w:rPr>
            </w:pPr>
            <w:r>
              <w:rPr>
                <w:sz w:val="16"/>
                <w:szCs w:val="16"/>
              </w:rPr>
              <w:t>7100000030760</w:t>
            </w:r>
          </w:p>
        </w:tc>
        <w:tc>
          <w:tcPr>
            <w:tcW w:w="628" w:type="dxa"/>
            <w:noWrap/>
            <w:hideMark/>
          </w:tcPr>
          <w:p w14:paraId="36D6261A" w14:textId="2A43A130" w:rsidR="00771A4B" w:rsidRDefault="00771A4B" w:rsidP="00771A4B">
            <w:pPr>
              <w:rPr>
                <w:sz w:val="16"/>
                <w:szCs w:val="16"/>
              </w:rPr>
            </w:pPr>
            <w:r>
              <w:rPr>
                <w:sz w:val="16"/>
                <w:szCs w:val="16"/>
              </w:rPr>
              <w:t>Porto alegre</w:t>
            </w:r>
          </w:p>
        </w:tc>
        <w:tc>
          <w:tcPr>
            <w:tcW w:w="3466" w:type="dxa"/>
            <w:noWrap/>
            <w:hideMark/>
          </w:tcPr>
          <w:p w14:paraId="508077A1" w14:textId="77777777" w:rsidR="00771A4B" w:rsidRDefault="00771A4B" w:rsidP="00771A4B">
            <w:pPr>
              <w:rPr>
                <w:sz w:val="16"/>
                <w:szCs w:val="16"/>
              </w:rPr>
            </w:pPr>
            <w:r>
              <w:rPr>
                <w:sz w:val="16"/>
                <w:szCs w:val="16"/>
              </w:rPr>
              <w:t>SWITCH FAB: CISCO, MOD: CATALYST 2960 SERIES, N/S: FOC0832Y28E COM 48 PORTAS TAG: PAE3.AZR18 MT: RACH 2.10</w:t>
            </w:r>
          </w:p>
        </w:tc>
        <w:tc>
          <w:tcPr>
            <w:tcW w:w="481" w:type="dxa"/>
            <w:noWrap/>
            <w:hideMark/>
          </w:tcPr>
          <w:p w14:paraId="6B7A4090" w14:textId="77777777" w:rsidR="00771A4B" w:rsidRDefault="00771A4B" w:rsidP="00771A4B">
            <w:pPr>
              <w:rPr>
                <w:sz w:val="16"/>
                <w:szCs w:val="16"/>
              </w:rPr>
            </w:pPr>
            <w:r>
              <w:rPr>
                <w:sz w:val="16"/>
                <w:szCs w:val="16"/>
              </w:rPr>
              <w:t>POA</w:t>
            </w:r>
          </w:p>
        </w:tc>
        <w:tc>
          <w:tcPr>
            <w:tcW w:w="950" w:type="dxa"/>
            <w:noWrap/>
            <w:vAlign w:val="center"/>
            <w:hideMark/>
          </w:tcPr>
          <w:p w14:paraId="4C0BD5CA" w14:textId="77777777" w:rsidR="00771A4B" w:rsidRDefault="00771A4B" w:rsidP="00771A4B">
            <w:pPr>
              <w:jc w:val="center"/>
              <w:rPr>
                <w:sz w:val="16"/>
                <w:szCs w:val="16"/>
              </w:rPr>
            </w:pPr>
            <w:r>
              <w:rPr>
                <w:sz w:val="16"/>
                <w:szCs w:val="16"/>
              </w:rPr>
              <w:t>ZYINFOR</w:t>
            </w:r>
          </w:p>
        </w:tc>
        <w:tc>
          <w:tcPr>
            <w:tcW w:w="665" w:type="dxa"/>
            <w:noWrap/>
            <w:vAlign w:val="center"/>
            <w:hideMark/>
          </w:tcPr>
          <w:p w14:paraId="7D157B6C" w14:textId="77777777" w:rsidR="00771A4B" w:rsidRDefault="00771A4B" w:rsidP="00771A4B">
            <w:pPr>
              <w:jc w:val="center"/>
              <w:rPr>
                <w:sz w:val="16"/>
                <w:szCs w:val="16"/>
              </w:rPr>
            </w:pPr>
            <w:r>
              <w:rPr>
                <w:sz w:val="16"/>
                <w:szCs w:val="16"/>
              </w:rPr>
              <w:t>1</w:t>
            </w:r>
          </w:p>
        </w:tc>
        <w:tc>
          <w:tcPr>
            <w:tcW w:w="983" w:type="dxa"/>
            <w:vAlign w:val="center"/>
          </w:tcPr>
          <w:p w14:paraId="0432497B" w14:textId="51197B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2CE4A8" w14:textId="4224432F" w:rsidR="00771A4B" w:rsidRDefault="00771A4B" w:rsidP="00771A4B">
            <w:pPr>
              <w:jc w:val="center"/>
              <w:rPr>
                <w:sz w:val="16"/>
                <w:szCs w:val="16"/>
              </w:rPr>
            </w:pPr>
            <w:r>
              <w:rPr>
                <w:sz w:val="16"/>
                <w:szCs w:val="16"/>
              </w:rPr>
              <w:t>UN</w:t>
            </w:r>
          </w:p>
        </w:tc>
        <w:tc>
          <w:tcPr>
            <w:tcW w:w="887" w:type="dxa"/>
            <w:noWrap/>
            <w:vAlign w:val="center"/>
            <w:hideMark/>
          </w:tcPr>
          <w:p w14:paraId="214CD5C7" w14:textId="405E6F77" w:rsidR="00771A4B" w:rsidRDefault="00771A4B" w:rsidP="00771A4B">
            <w:pPr>
              <w:jc w:val="center"/>
              <w:rPr>
                <w:sz w:val="16"/>
                <w:szCs w:val="16"/>
              </w:rPr>
            </w:pPr>
            <w:r>
              <w:rPr>
                <w:sz w:val="16"/>
                <w:szCs w:val="16"/>
              </w:rPr>
              <w:t>29.600,05</w:t>
            </w:r>
          </w:p>
        </w:tc>
        <w:tc>
          <w:tcPr>
            <w:tcW w:w="1152" w:type="dxa"/>
            <w:noWrap/>
            <w:vAlign w:val="center"/>
            <w:hideMark/>
          </w:tcPr>
          <w:p w14:paraId="1BB1F77B" w14:textId="01E6F496" w:rsidR="00771A4B" w:rsidRDefault="00771A4B" w:rsidP="00771A4B">
            <w:pPr>
              <w:jc w:val="center"/>
              <w:rPr>
                <w:sz w:val="16"/>
                <w:szCs w:val="16"/>
              </w:rPr>
            </w:pPr>
            <w:r>
              <w:rPr>
                <w:sz w:val="16"/>
                <w:szCs w:val="16"/>
              </w:rPr>
              <w:t>-        27.740,43</w:t>
            </w:r>
          </w:p>
        </w:tc>
        <w:tc>
          <w:tcPr>
            <w:tcW w:w="887" w:type="dxa"/>
            <w:noWrap/>
            <w:vAlign w:val="center"/>
            <w:hideMark/>
          </w:tcPr>
          <w:p w14:paraId="156FE867" w14:textId="3CA802B1" w:rsidR="00771A4B" w:rsidRDefault="00771A4B" w:rsidP="00771A4B">
            <w:pPr>
              <w:jc w:val="center"/>
              <w:rPr>
                <w:sz w:val="16"/>
                <w:szCs w:val="16"/>
              </w:rPr>
            </w:pPr>
            <w:r>
              <w:rPr>
                <w:sz w:val="16"/>
                <w:szCs w:val="16"/>
              </w:rPr>
              <w:t>1.859,62</w:t>
            </w:r>
          </w:p>
        </w:tc>
      </w:tr>
      <w:tr w:rsidR="00771A4B" w14:paraId="30D75500" w14:textId="77777777" w:rsidTr="00771A4B">
        <w:trPr>
          <w:trHeight w:val="240"/>
        </w:trPr>
        <w:tc>
          <w:tcPr>
            <w:tcW w:w="936" w:type="dxa"/>
            <w:noWrap/>
            <w:hideMark/>
          </w:tcPr>
          <w:p w14:paraId="2CC982AB" w14:textId="4F1ECE54" w:rsidR="00771A4B" w:rsidRDefault="00771A4B" w:rsidP="00771A4B">
            <w:pPr>
              <w:rPr>
                <w:sz w:val="16"/>
                <w:szCs w:val="16"/>
              </w:rPr>
            </w:pPr>
            <w:r>
              <w:rPr>
                <w:sz w:val="16"/>
                <w:szCs w:val="16"/>
              </w:rPr>
              <w:t>Equipamentos informática</w:t>
            </w:r>
          </w:p>
        </w:tc>
        <w:tc>
          <w:tcPr>
            <w:tcW w:w="1096" w:type="dxa"/>
            <w:noWrap/>
            <w:hideMark/>
          </w:tcPr>
          <w:p w14:paraId="49A693D1" w14:textId="77777777" w:rsidR="00771A4B" w:rsidRDefault="00771A4B" w:rsidP="00771A4B">
            <w:pPr>
              <w:rPr>
                <w:sz w:val="16"/>
                <w:szCs w:val="16"/>
              </w:rPr>
            </w:pPr>
            <w:r>
              <w:rPr>
                <w:sz w:val="16"/>
                <w:szCs w:val="16"/>
              </w:rPr>
              <w:t>3300000031940</w:t>
            </w:r>
          </w:p>
        </w:tc>
        <w:tc>
          <w:tcPr>
            <w:tcW w:w="628" w:type="dxa"/>
            <w:noWrap/>
            <w:hideMark/>
          </w:tcPr>
          <w:p w14:paraId="16819906" w14:textId="23B3631A" w:rsidR="00771A4B" w:rsidRDefault="00771A4B" w:rsidP="00771A4B">
            <w:pPr>
              <w:rPr>
                <w:sz w:val="16"/>
                <w:szCs w:val="16"/>
              </w:rPr>
            </w:pPr>
            <w:r>
              <w:rPr>
                <w:sz w:val="16"/>
                <w:szCs w:val="16"/>
              </w:rPr>
              <w:t>Brasilia - scn</w:t>
            </w:r>
          </w:p>
        </w:tc>
        <w:tc>
          <w:tcPr>
            <w:tcW w:w="3466" w:type="dxa"/>
            <w:noWrap/>
            <w:hideMark/>
          </w:tcPr>
          <w:p w14:paraId="04D8401E" w14:textId="77777777" w:rsidR="00771A4B" w:rsidRDefault="00771A4B" w:rsidP="00771A4B">
            <w:pPr>
              <w:rPr>
                <w:sz w:val="16"/>
                <w:szCs w:val="16"/>
              </w:rPr>
            </w:pPr>
            <w:r>
              <w:rPr>
                <w:sz w:val="16"/>
                <w:szCs w:val="16"/>
              </w:rPr>
              <w:t xml:space="preserve">Elemento de Rede FAB: , MOD: , N/S: BLD405830S TAG: </w:t>
            </w:r>
          </w:p>
        </w:tc>
        <w:tc>
          <w:tcPr>
            <w:tcW w:w="481" w:type="dxa"/>
            <w:noWrap/>
            <w:hideMark/>
          </w:tcPr>
          <w:p w14:paraId="77207691" w14:textId="77777777" w:rsidR="00771A4B" w:rsidRDefault="00771A4B" w:rsidP="00771A4B">
            <w:pPr>
              <w:rPr>
                <w:sz w:val="16"/>
                <w:szCs w:val="16"/>
              </w:rPr>
            </w:pPr>
            <w:r>
              <w:rPr>
                <w:sz w:val="16"/>
                <w:szCs w:val="16"/>
              </w:rPr>
              <w:t>SCN</w:t>
            </w:r>
          </w:p>
        </w:tc>
        <w:tc>
          <w:tcPr>
            <w:tcW w:w="950" w:type="dxa"/>
            <w:noWrap/>
            <w:vAlign w:val="center"/>
            <w:hideMark/>
          </w:tcPr>
          <w:p w14:paraId="3371974E" w14:textId="77777777" w:rsidR="00771A4B" w:rsidRDefault="00771A4B" w:rsidP="00771A4B">
            <w:pPr>
              <w:jc w:val="center"/>
              <w:rPr>
                <w:sz w:val="16"/>
                <w:szCs w:val="16"/>
              </w:rPr>
            </w:pPr>
            <w:r>
              <w:rPr>
                <w:sz w:val="16"/>
                <w:szCs w:val="16"/>
              </w:rPr>
              <w:t>ZYINFOR</w:t>
            </w:r>
          </w:p>
        </w:tc>
        <w:tc>
          <w:tcPr>
            <w:tcW w:w="665" w:type="dxa"/>
            <w:noWrap/>
            <w:vAlign w:val="center"/>
            <w:hideMark/>
          </w:tcPr>
          <w:p w14:paraId="27C66447" w14:textId="77777777" w:rsidR="00771A4B" w:rsidRDefault="00771A4B" w:rsidP="00771A4B">
            <w:pPr>
              <w:jc w:val="center"/>
              <w:rPr>
                <w:sz w:val="16"/>
                <w:szCs w:val="16"/>
              </w:rPr>
            </w:pPr>
            <w:r>
              <w:rPr>
                <w:sz w:val="16"/>
                <w:szCs w:val="16"/>
              </w:rPr>
              <w:t>1</w:t>
            </w:r>
          </w:p>
        </w:tc>
        <w:tc>
          <w:tcPr>
            <w:tcW w:w="983" w:type="dxa"/>
            <w:vAlign w:val="center"/>
          </w:tcPr>
          <w:p w14:paraId="74E037CF" w14:textId="2AA7A4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01C293" w14:textId="18399A46" w:rsidR="00771A4B" w:rsidRDefault="00771A4B" w:rsidP="00771A4B">
            <w:pPr>
              <w:jc w:val="center"/>
              <w:rPr>
                <w:sz w:val="16"/>
                <w:szCs w:val="16"/>
              </w:rPr>
            </w:pPr>
            <w:r>
              <w:rPr>
                <w:sz w:val="16"/>
                <w:szCs w:val="16"/>
              </w:rPr>
              <w:t>UN</w:t>
            </w:r>
          </w:p>
        </w:tc>
        <w:tc>
          <w:tcPr>
            <w:tcW w:w="887" w:type="dxa"/>
            <w:noWrap/>
            <w:vAlign w:val="center"/>
            <w:hideMark/>
          </w:tcPr>
          <w:p w14:paraId="3B923F85" w14:textId="755D4745" w:rsidR="00771A4B" w:rsidRDefault="00771A4B" w:rsidP="00771A4B">
            <w:pPr>
              <w:jc w:val="center"/>
              <w:rPr>
                <w:sz w:val="16"/>
                <w:szCs w:val="16"/>
              </w:rPr>
            </w:pPr>
            <w:r>
              <w:rPr>
                <w:sz w:val="16"/>
                <w:szCs w:val="16"/>
              </w:rPr>
              <w:t>158,92</w:t>
            </w:r>
          </w:p>
        </w:tc>
        <w:tc>
          <w:tcPr>
            <w:tcW w:w="1152" w:type="dxa"/>
            <w:noWrap/>
            <w:vAlign w:val="center"/>
            <w:hideMark/>
          </w:tcPr>
          <w:p w14:paraId="749B9B0B" w14:textId="168408F2" w:rsidR="00771A4B" w:rsidRDefault="00771A4B" w:rsidP="00771A4B">
            <w:pPr>
              <w:jc w:val="center"/>
              <w:rPr>
                <w:sz w:val="16"/>
                <w:szCs w:val="16"/>
              </w:rPr>
            </w:pPr>
            <w:r>
              <w:rPr>
                <w:sz w:val="16"/>
                <w:szCs w:val="16"/>
              </w:rPr>
              <w:t>-             158,92</w:t>
            </w:r>
          </w:p>
        </w:tc>
        <w:tc>
          <w:tcPr>
            <w:tcW w:w="887" w:type="dxa"/>
            <w:noWrap/>
            <w:vAlign w:val="center"/>
            <w:hideMark/>
          </w:tcPr>
          <w:p w14:paraId="1097F67A" w14:textId="626676E0" w:rsidR="00771A4B" w:rsidRDefault="00771A4B" w:rsidP="00771A4B">
            <w:pPr>
              <w:jc w:val="center"/>
              <w:rPr>
                <w:sz w:val="16"/>
                <w:szCs w:val="16"/>
              </w:rPr>
            </w:pPr>
            <w:r>
              <w:rPr>
                <w:sz w:val="16"/>
                <w:szCs w:val="16"/>
              </w:rPr>
              <w:t>-</w:t>
            </w:r>
          </w:p>
        </w:tc>
      </w:tr>
      <w:tr w:rsidR="00771A4B" w14:paraId="317A7968" w14:textId="77777777" w:rsidTr="00771A4B">
        <w:trPr>
          <w:trHeight w:val="240"/>
        </w:trPr>
        <w:tc>
          <w:tcPr>
            <w:tcW w:w="936" w:type="dxa"/>
            <w:noWrap/>
            <w:hideMark/>
          </w:tcPr>
          <w:p w14:paraId="4FE4C10F" w14:textId="495AA170" w:rsidR="00771A4B" w:rsidRDefault="00771A4B" w:rsidP="00771A4B">
            <w:pPr>
              <w:rPr>
                <w:sz w:val="16"/>
                <w:szCs w:val="16"/>
              </w:rPr>
            </w:pPr>
            <w:r>
              <w:rPr>
                <w:sz w:val="16"/>
                <w:szCs w:val="16"/>
              </w:rPr>
              <w:t>Equipamentos informática</w:t>
            </w:r>
          </w:p>
        </w:tc>
        <w:tc>
          <w:tcPr>
            <w:tcW w:w="1096" w:type="dxa"/>
            <w:noWrap/>
            <w:hideMark/>
          </w:tcPr>
          <w:p w14:paraId="15CF310C" w14:textId="77777777" w:rsidR="00771A4B" w:rsidRDefault="00771A4B" w:rsidP="00771A4B">
            <w:pPr>
              <w:rPr>
                <w:sz w:val="16"/>
                <w:szCs w:val="16"/>
              </w:rPr>
            </w:pPr>
            <w:r>
              <w:rPr>
                <w:sz w:val="16"/>
                <w:szCs w:val="16"/>
              </w:rPr>
              <w:t>3300000031950</w:t>
            </w:r>
          </w:p>
        </w:tc>
        <w:tc>
          <w:tcPr>
            <w:tcW w:w="628" w:type="dxa"/>
            <w:noWrap/>
            <w:hideMark/>
          </w:tcPr>
          <w:p w14:paraId="48994F9B" w14:textId="3D2711DA" w:rsidR="00771A4B" w:rsidRDefault="00771A4B" w:rsidP="00771A4B">
            <w:pPr>
              <w:rPr>
                <w:sz w:val="16"/>
                <w:szCs w:val="16"/>
              </w:rPr>
            </w:pPr>
            <w:r>
              <w:rPr>
                <w:sz w:val="16"/>
                <w:szCs w:val="16"/>
              </w:rPr>
              <w:t>Brasilia - scn</w:t>
            </w:r>
          </w:p>
        </w:tc>
        <w:tc>
          <w:tcPr>
            <w:tcW w:w="3466" w:type="dxa"/>
            <w:noWrap/>
            <w:hideMark/>
          </w:tcPr>
          <w:p w14:paraId="3C8FDAA1" w14:textId="77777777" w:rsidR="00771A4B" w:rsidRDefault="00771A4B" w:rsidP="00771A4B">
            <w:pPr>
              <w:rPr>
                <w:sz w:val="16"/>
                <w:szCs w:val="16"/>
              </w:rPr>
            </w:pPr>
            <w:r>
              <w:rPr>
                <w:sz w:val="16"/>
                <w:szCs w:val="16"/>
              </w:rPr>
              <w:t>Elemento de Rede FAB: , MOD: , N/S: BLD405844S TAG: SALA DE REDES SS</w:t>
            </w:r>
          </w:p>
        </w:tc>
        <w:tc>
          <w:tcPr>
            <w:tcW w:w="481" w:type="dxa"/>
            <w:noWrap/>
            <w:hideMark/>
          </w:tcPr>
          <w:p w14:paraId="75C32CD9" w14:textId="77777777" w:rsidR="00771A4B" w:rsidRDefault="00771A4B" w:rsidP="00771A4B">
            <w:pPr>
              <w:rPr>
                <w:sz w:val="16"/>
                <w:szCs w:val="16"/>
              </w:rPr>
            </w:pPr>
            <w:r>
              <w:rPr>
                <w:sz w:val="16"/>
                <w:szCs w:val="16"/>
              </w:rPr>
              <w:t>SCN</w:t>
            </w:r>
          </w:p>
        </w:tc>
        <w:tc>
          <w:tcPr>
            <w:tcW w:w="950" w:type="dxa"/>
            <w:noWrap/>
            <w:vAlign w:val="center"/>
            <w:hideMark/>
          </w:tcPr>
          <w:p w14:paraId="5B9C8348" w14:textId="77777777" w:rsidR="00771A4B" w:rsidRDefault="00771A4B" w:rsidP="00771A4B">
            <w:pPr>
              <w:jc w:val="center"/>
              <w:rPr>
                <w:sz w:val="16"/>
                <w:szCs w:val="16"/>
              </w:rPr>
            </w:pPr>
            <w:r>
              <w:rPr>
                <w:sz w:val="16"/>
                <w:szCs w:val="16"/>
              </w:rPr>
              <w:t>ZYINFOR</w:t>
            </w:r>
          </w:p>
        </w:tc>
        <w:tc>
          <w:tcPr>
            <w:tcW w:w="665" w:type="dxa"/>
            <w:noWrap/>
            <w:vAlign w:val="center"/>
            <w:hideMark/>
          </w:tcPr>
          <w:p w14:paraId="1E654424" w14:textId="77777777" w:rsidR="00771A4B" w:rsidRDefault="00771A4B" w:rsidP="00771A4B">
            <w:pPr>
              <w:jc w:val="center"/>
              <w:rPr>
                <w:sz w:val="16"/>
                <w:szCs w:val="16"/>
              </w:rPr>
            </w:pPr>
            <w:r>
              <w:rPr>
                <w:sz w:val="16"/>
                <w:szCs w:val="16"/>
              </w:rPr>
              <w:t>1</w:t>
            </w:r>
          </w:p>
        </w:tc>
        <w:tc>
          <w:tcPr>
            <w:tcW w:w="983" w:type="dxa"/>
            <w:vAlign w:val="center"/>
          </w:tcPr>
          <w:p w14:paraId="556AA499" w14:textId="464D20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F3CA88" w14:textId="58C9EBDF" w:rsidR="00771A4B" w:rsidRDefault="00771A4B" w:rsidP="00771A4B">
            <w:pPr>
              <w:jc w:val="center"/>
              <w:rPr>
                <w:sz w:val="16"/>
                <w:szCs w:val="16"/>
              </w:rPr>
            </w:pPr>
            <w:r>
              <w:rPr>
                <w:sz w:val="16"/>
                <w:szCs w:val="16"/>
              </w:rPr>
              <w:t>UN</w:t>
            </w:r>
          </w:p>
        </w:tc>
        <w:tc>
          <w:tcPr>
            <w:tcW w:w="887" w:type="dxa"/>
            <w:noWrap/>
            <w:vAlign w:val="center"/>
            <w:hideMark/>
          </w:tcPr>
          <w:p w14:paraId="7CAD98BF" w14:textId="520E0183" w:rsidR="00771A4B" w:rsidRDefault="00771A4B" w:rsidP="00771A4B">
            <w:pPr>
              <w:jc w:val="center"/>
              <w:rPr>
                <w:sz w:val="16"/>
                <w:szCs w:val="16"/>
              </w:rPr>
            </w:pPr>
            <w:r>
              <w:rPr>
                <w:sz w:val="16"/>
                <w:szCs w:val="16"/>
              </w:rPr>
              <w:t>39,73</w:t>
            </w:r>
          </w:p>
        </w:tc>
        <w:tc>
          <w:tcPr>
            <w:tcW w:w="1152" w:type="dxa"/>
            <w:noWrap/>
            <w:vAlign w:val="center"/>
            <w:hideMark/>
          </w:tcPr>
          <w:p w14:paraId="2AC9D352" w14:textId="7E5CDBDF" w:rsidR="00771A4B" w:rsidRDefault="00771A4B" w:rsidP="00771A4B">
            <w:pPr>
              <w:jc w:val="center"/>
              <w:rPr>
                <w:sz w:val="16"/>
                <w:szCs w:val="16"/>
              </w:rPr>
            </w:pPr>
            <w:r>
              <w:rPr>
                <w:sz w:val="16"/>
                <w:szCs w:val="16"/>
              </w:rPr>
              <w:t>-                39,73</w:t>
            </w:r>
          </w:p>
        </w:tc>
        <w:tc>
          <w:tcPr>
            <w:tcW w:w="887" w:type="dxa"/>
            <w:noWrap/>
            <w:vAlign w:val="center"/>
            <w:hideMark/>
          </w:tcPr>
          <w:p w14:paraId="1BBCB50D" w14:textId="093CB837" w:rsidR="00771A4B" w:rsidRDefault="00771A4B" w:rsidP="00771A4B">
            <w:pPr>
              <w:jc w:val="center"/>
              <w:rPr>
                <w:sz w:val="16"/>
                <w:szCs w:val="16"/>
              </w:rPr>
            </w:pPr>
            <w:r>
              <w:rPr>
                <w:sz w:val="16"/>
                <w:szCs w:val="16"/>
              </w:rPr>
              <w:t>-</w:t>
            </w:r>
          </w:p>
        </w:tc>
      </w:tr>
      <w:tr w:rsidR="00771A4B" w14:paraId="711418B1" w14:textId="77777777" w:rsidTr="00771A4B">
        <w:trPr>
          <w:trHeight w:val="240"/>
        </w:trPr>
        <w:tc>
          <w:tcPr>
            <w:tcW w:w="936" w:type="dxa"/>
            <w:noWrap/>
            <w:hideMark/>
          </w:tcPr>
          <w:p w14:paraId="429061C6" w14:textId="7A77D567" w:rsidR="00771A4B" w:rsidRDefault="00771A4B" w:rsidP="00771A4B">
            <w:pPr>
              <w:rPr>
                <w:sz w:val="16"/>
                <w:szCs w:val="16"/>
              </w:rPr>
            </w:pPr>
            <w:r>
              <w:rPr>
                <w:sz w:val="16"/>
                <w:szCs w:val="16"/>
              </w:rPr>
              <w:t>Equipamentos informática</w:t>
            </w:r>
          </w:p>
        </w:tc>
        <w:tc>
          <w:tcPr>
            <w:tcW w:w="1096" w:type="dxa"/>
            <w:noWrap/>
            <w:hideMark/>
          </w:tcPr>
          <w:p w14:paraId="3803BE59" w14:textId="77777777" w:rsidR="00771A4B" w:rsidRDefault="00771A4B" w:rsidP="00771A4B">
            <w:pPr>
              <w:rPr>
                <w:sz w:val="16"/>
                <w:szCs w:val="16"/>
              </w:rPr>
            </w:pPr>
            <w:r>
              <w:rPr>
                <w:sz w:val="16"/>
                <w:szCs w:val="16"/>
              </w:rPr>
              <w:t>3300000031960</w:t>
            </w:r>
          </w:p>
        </w:tc>
        <w:tc>
          <w:tcPr>
            <w:tcW w:w="628" w:type="dxa"/>
            <w:noWrap/>
            <w:hideMark/>
          </w:tcPr>
          <w:p w14:paraId="02AA38DF" w14:textId="47ED852A" w:rsidR="00771A4B" w:rsidRDefault="00771A4B" w:rsidP="00771A4B">
            <w:pPr>
              <w:rPr>
                <w:sz w:val="16"/>
                <w:szCs w:val="16"/>
              </w:rPr>
            </w:pPr>
            <w:r>
              <w:rPr>
                <w:sz w:val="16"/>
                <w:szCs w:val="16"/>
              </w:rPr>
              <w:t>Brasilia - scn</w:t>
            </w:r>
          </w:p>
        </w:tc>
        <w:tc>
          <w:tcPr>
            <w:tcW w:w="3466" w:type="dxa"/>
            <w:noWrap/>
            <w:hideMark/>
          </w:tcPr>
          <w:p w14:paraId="57548300" w14:textId="77777777" w:rsidR="00771A4B" w:rsidRDefault="00771A4B" w:rsidP="00771A4B">
            <w:pPr>
              <w:rPr>
                <w:sz w:val="16"/>
                <w:szCs w:val="16"/>
              </w:rPr>
            </w:pPr>
            <w:r>
              <w:rPr>
                <w:sz w:val="16"/>
                <w:szCs w:val="16"/>
              </w:rPr>
              <w:t>Elemento de Rede FAB: , MOD: , N/S: 1308B01358 TAG: A4F2R3</w:t>
            </w:r>
          </w:p>
        </w:tc>
        <w:tc>
          <w:tcPr>
            <w:tcW w:w="481" w:type="dxa"/>
            <w:noWrap/>
            <w:hideMark/>
          </w:tcPr>
          <w:p w14:paraId="6032757C" w14:textId="77777777" w:rsidR="00771A4B" w:rsidRDefault="00771A4B" w:rsidP="00771A4B">
            <w:pPr>
              <w:rPr>
                <w:sz w:val="16"/>
                <w:szCs w:val="16"/>
              </w:rPr>
            </w:pPr>
            <w:r>
              <w:rPr>
                <w:sz w:val="16"/>
                <w:szCs w:val="16"/>
              </w:rPr>
              <w:t>SCN</w:t>
            </w:r>
          </w:p>
        </w:tc>
        <w:tc>
          <w:tcPr>
            <w:tcW w:w="950" w:type="dxa"/>
            <w:noWrap/>
            <w:vAlign w:val="center"/>
            <w:hideMark/>
          </w:tcPr>
          <w:p w14:paraId="0AD208C4" w14:textId="77777777" w:rsidR="00771A4B" w:rsidRDefault="00771A4B" w:rsidP="00771A4B">
            <w:pPr>
              <w:jc w:val="center"/>
              <w:rPr>
                <w:sz w:val="16"/>
                <w:szCs w:val="16"/>
              </w:rPr>
            </w:pPr>
            <w:r>
              <w:rPr>
                <w:sz w:val="16"/>
                <w:szCs w:val="16"/>
              </w:rPr>
              <w:t>ZYINFOR</w:t>
            </w:r>
          </w:p>
        </w:tc>
        <w:tc>
          <w:tcPr>
            <w:tcW w:w="665" w:type="dxa"/>
            <w:noWrap/>
            <w:vAlign w:val="center"/>
            <w:hideMark/>
          </w:tcPr>
          <w:p w14:paraId="36A6FE34" w14:textId="77777777" w:rsidR="00771A4B" w:rsidRDefault="00771A4B" w:rsidP="00771A4B">
            <w:pPr>
              <w:jc w:val="center"/>
              <w:rPr>
                <w:sz w:val="16"/>
                <w:szCs w:val="16"/>
              </w:rPr>
            </w:pPr>
            <w:r>
              <w:rPr>
                <w:sz w:val="16"/>
                <w:szCs w:val="16"/>
              </w:rPr>
              <w:t>1</w:t>
            </w:r>
          </w:p>
        </w:tc>
        <w:tc>
          <w:tcPr>
            <w:tcW w:w="983" w:type="dxa"/>
            <w:vAlign w:val="center"/>
          </w:tcPr>
          <w:p w14:paraId="71ED47F1" w14:textId="7E8883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72D0CE" w14:textId="77397292" w:rsidR="00771A4B" w:rsidRDefault="00771A4B" w:rsidP="00771A4B">
            <w:pPr>
              <w:jc w:val="center"/>
              <w:rPr>
                <w:sz w:val="16"/>
                <w:szCs w:val="16"/>
              </w:rPr>
            </w:pPr>
            <w:r>
              <w:rPr>
                <w:sz w:val="16"/>
                <w:szCs w:val="16"/>
              </w:rPr>
              <w:t>UN</w:t>
            </w:r>
          </w:p>
        </w:tc>
        <w:tc>
          <w:tcPr>
            <w:tcW w:w="887" w:type="dxa"/>
            <w:noWrap/>
            <w:vAlign w:val="center"/>
            <w:hideMark/>
          </w:tcPr>
          <w:p w14:paraId="32C1465A" w14:textId="6ADBF579" w:rsidR="00771A4B" w:rsidRDefault="00771A4B" w:rsidP="00771A4B">
            <w:pPr>
              <w:jc w:val="center"/>
              <w:rPr>
                <w:sz w:val="16"/>
                <w:szCs w:val="16"/>
              </w:rPr>
            </w:pPr>
            <w:r>
              <w:rPr>
                <w:sz w:val="16"/>
                <w:szCs w:val="16"/>
              </w:rPr>
              <w:t>3,21</w:t>
            </w:r>
          </w:p>
        </w:tc>
        <w:tc>
          <w:tcPr>
            <w:tcW w:w="1152" w:type="dxa"/>
            <w:noWrap/>
            <w:vAlign w:val="center"/>
            <w:hideMark/>
          </w:tcPr>
          <w:p w14:paraId="3BB4CA87" w14:textId="1365209D" w:rsidR="00771A4B" w:rsidRDefault="00771A4B" w:rsidP="00771A4B">
            <w:pPr>
              <w:jc w:val="center"/>
              <w:rPr>
                <w:sz w:val="16"/>
                <w:szCs w:val="16"/>
              </w:rPr>
            </w:pPr>
            <w:r>
              <w:rPr>
                <w:sz w:val="16"/>
                <w:szCs w:val="16"/>
              </w:rPr>
              <w:t>-                  3,21</w:t>
            </w:r>
          </w:p>
        </w:tc>
        <w:tc>
          <w:tcPr>
            <w:tcW w:w="887" w:type="dxa"/>
            <w:noWrap/>
            <w:vAlign w:val="center"/>
            <w:hideMark/>
          </w:tcPr>
          <w:p w14:paraId="21CA8319" w14:textId="1E723CA8" w:rsidR="00771A4B" w:rsidRDefault="00771A4B" w:rsidP="00771A4B">
            <w:pPr>
              <w:jc w:val="center"/>
              <w:rPr>
                <w:sz w:val="16"/>
                <w:szCs w:val="16"/>
              </w:rPr>
            </w:pPr>
            <w:r>
              <w:rPr>
                <w:sz w:val="16"/>
                <w:szCs w:val="16"/>
              </w:rPr>
              <w:t>-</w:t>
            </w:r>
          </w:p>
        </w:tc>
      </w:tr>
      <w:tr w:rsidR="00771A4B" w14:paraId="446EDAC9" w14:textId="77777777" w:rsidTr="00771A4B">
        <w:trPr>
          <w:trHeight w:val="240"/>
        </w:trPr>
        <w:tc>
          <w:tcPr>
            <w:tcW w:w="936" w:type="dxa"/>
            <w:noWrap/>
            <w:hideMark/>
          </w:tcPr>
          <w:p w14:paraId="2B042A80" w14:textId="36A68864" w:rsidR="00771A4B" w:rsidRDefault="00771A4B" w:rsidP="00771A4B">
            <w:pPr>
              <w:rPr>
                <w:sz w:val="16"/>
                <w:szCs w:val="16"/>
              </w:rPr>
            </w:pPr>
            <w:r>
              <w:rPr>
                <w:sz w:val="16"/>
                <w:szCs w:val="16"/>
              </w:rPr>
              <w:t>Equipamentos informática</w:t>
            </w:r>
          </w:p>
        </w:tc>
        <w:tc>
          <w:tcPr>
            <w:tcW w:w="1096" w:type="dxa"/>
            <w:noWrap/>
            <w:hideMark/>
          </w:tcPr>
          <w:p w14:paraId="59DF2F10" w14:textId="77777777" w:rsidR="00771A4B" w:rsidRDefault="00771A4B" w:rsidP="00771A4B">
            <w:pPr>
              <w:rPr>
                <w:sz w:val="16"/>
                <w:szCs w:val="16"/>
              </w:rPr>
            </w:pPr>
            <w:r>
              <w:rPr>
                <w:sz w:val="16"/>
                <w:szCs w:val="16"/>
              </w:rPr>
              <w:t>3300000031970</w:t>
            </w:r>
          </w:p>
        </w:tc>
        <w:tc>
          <w:tcPr>
            <w:tcW w:w="628" w:type="dxa"/>
            <w:noWrap/>
            <w:hideMark/>
          </w:tcPr>
          <w:p w14:paraId="621D6C5A" w14:textId="5784F683" w:rsidR="00771A4B" w:rsidRDefault="00771A4B" w:rsidP="00771A4B">
            <w:pPr>
              <w:rPr>
                <w:sz w:val="16"/>
                <w:szCs w:val="16"/>
              </w:rPr>
            </w:pPr>
            <w:r>
              <w:rPr>
                <w:sz w:val="16"/>
                <w:szCs w:val="16"/>
              </w:rPr>
              <w:t>Brasilia - scn</w:t>
            </w:r>
          </w:p>
        </w:tc>
        <w:tc>
          <w:tcPr>
            <w:tcW w:w="3466" w:type="dxa"/>
            <w:noWrap/>
            <w:hideMark/>
          </w:tcPr>
          <w:p w14:paraId="1DD295FC" w14:textId="77777777" w:rsidR="00771A4B" w:rsidRDefault="00771A4B" w:rsidP="00771A4B">
            <w:pPr>
              <w:rPr>
                <w:sz w:val="16"/>
                <w:szCs w:val="16"/>
              </w:rPr>
            </w:pPr>
            <w:r>
              <w:rPr>
                <w:sz w:val="16"/>
                <w:szCs w:val="16"/>
              </w:rPr>
              <w:t>Elemento de Rede FAB: , MOD: , N/S: JAE1215E0GB TAG: SL RACK_T9</w:t>
            </w:r>
          </w:p>
        </w:tc>
        <w:tc>
          <w:tcPr>
            <w:tcW w:w="481" w:type="dxa"/>
            <w:noWrap/>
            <w:hideMark/>
          </w:tcPr>
          <w:p w14:paraId="32D09D7E" w14:textId="77777777" w:rsidR="00771A4B" w:rsidRDefault="00771A4B" w:rsidP="00771A4B">
            <w:pPr>
              <w:rPr>
                <w:sz w:val="16"/>
                <w:szCs w:val="16"/>
              </w:rPr>
            </w:pPr>
            <w:r>
              <w:rPr>
                <w:sz w:val="16"/>
                <w:szCs w:val="16"/>
              </w:rPr>
              <w:t>SCN</w:t>
            </w:r>
          </w:p>
        </w:tc>
        <w:tc>
          <w:tcPr>
            <w:tcW w:w="950" w:type="dxa"/>
            <w:noWrap/>
            <w:vAlign w:val="center"/>
            <w:hideMark/>
          </w:tcPr>
          <w:p w14:paraId="0836C66A" w14:textId="77777777" w:rsidR="00771A4B" w:rsidRDefault="00771A4B" w:rsidP="00771A4B">
            <w:pPr>
              <w:jc w:val="center"/>
              <w:rPr>
                <w:sz w:val="16"/>
                <w:szCs w:val="16"/>
              </w:rPr>
            </w:pPr>
            <w:r>
              <w:rPr>
                <w:sz w:val="16"/>
                <w:szCs w:val="16"/>
              </w:rPr>
              <w:t>ZYINFOR</w:t>
            </w:r>
          </w:p>
        </w:tc>
        <w:tc>
          <w:tcPr>
            <w:tcW w:w="665" w:type="dxa"/>
            <w:noWrap/>
            <w:vAlign w:val="center"/>
            <w:hideMark/>
          </w:tcPr>
          <w:p w14:paraId="3866899B" w14:textId="77777777" w:rsidR="00771A4B" w:rsidRDefault="00771A4B" w:rsidP="00771A4B">
            <w:pPr>
              <w:jc w:val="center"/>
              <w:rPr>
                <w:sz w:val="16"/>
                <w:szCs w:val="16"/>
              </w:rPr>
            </w:pPr>
            <w:r>
              <w:rPr>
                <w:sz w:val="16"/>
                <w:szCs w:val="16"/>
              </w:rPr>
              <w:t>1</w:t>
            </w:r>
          </w:p>
        </w:tc>
        <w:tc>
          <w:tcPr>
            <w:tcW w:w="983" w:type="dxa"/>
            <w:vAlign w:val="center"/>
          </w:tcPr>
          <w:p w14:paraId="5EDC134F" w14:textId="1883B6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B9C285" w14:textId="36EDE0F6" w:rsidR="00771A4B" w:rsidRDefault="00771A4B" w:rsidP="00771A4B">
            <w:pPr>
              <w:jc w:val="center"/>
              <w:rPr>
                <w:sz w:val="16"/>
                <w:szCs w:val="16"/>
              </w:rPr>
            </w:pPr>
            <w:r>
              <w:rPr>
                <w:sz w:val="16"/>
                <w:szCs w:val="16"/>
              </w:rPr>
              <w:t>UN</w:t>
            </w:r>
          </w:p>
        </w:tc>
        <w:tc>
          <w:tcPr>
            <w:tcW w:w="887" w:type="dxa"/>
            <w:noWrap/>
            <w:vAlign w:val="center"/>
            <w:hideMark/>
          </w:tcPr>
          <w:p w14:paraId="01683F89" w14:textId="1A9B37D4" w:rsidR="00771A4B" w:rsidRDefault="00771A4B" w:rsidP="00771A4B">
            <w:pPr>
              <w:jc w:val="center"/>
              <w:rPr>
                <w:sz w:val="16"/>
                <w:szCs w:val="16"/>
              </w:rPr>
            </w:pPr>
            <w:r>
              <w:rPr>
                <w:sz w:val="16"/>
                <w:szCs w:val="16"/>
              </w:rPr>
              <w:t>3,21</w:t>
            </w:r>
          </w:p>
        </w:tc>
        <w:tc>
          <w:tcPr>
            <w:tcW w:w="1152" w:type="dxa"/>
            <w:noWrap/>
            <w:vAlign w:val="center"/>
            <w:hideMark/>
          </w:tcPr>
          <w:p w14:paraId="175A2EBB" w14:textId="4FB99283" w:rsidR="00771A4B" w:rsidRDefault="00771A4B" w:rsidP="00771A4B">
            <w:pPr>
              <w:jc w:val="center"/>
              <w:rPr>
                <w:sz w:val="16"/>
                <w:szCs w:val="16"/>
              </w:rPr>
            </w:pPr>
            <w:r>
              <w:rPr>
                <w:sz w:val="16"/>
                <w:szCs w:val="16"/>
              </w:rPr>
              <w:t>-                  3,21</w:t>
            </w:r>
          </w:p>
        </w:tc>
        <w:tc>
          <w:tcPr>
            <w:tcW w:w="887" w:type="dxa"/>
            <w:noWrap/>
            <w:vAlign w:val="center"/>
            <w:hideMark/>
          </w:tcPr>
          <w:p w14:paraId="79BF8C1B" w14:textId="4F957F8A" w:rsidR="00771A4B" w:rsidRDefault="00771A4B" w:rsidP="00771A4B">
            <w:pPr>
              <w:jc w:val="center"/>
              <w:rPr>
                <w:sz w:val="16"/>
                <w:szCs w:val="16"/>
              </w:rPr>
            </w:pPr>
            <w:r>
              <w:rPr>
                <w:sz w:val="16"/>
                <w:szCs w:val="16"/>
              </w:rPr>
              <w:t>-</w:t>
            </w:r>
          </w:p>
        </w:tc>
      </w:tr>
      <w:tr w:rsidR="00771A4B" w14:paraId="1EC43FE3" w14:textId="77777777" w:rsidTr="00771A4B">
        <w:trPr>
          <w:trHeight w:val="240"/>
        </w:trPr>
        <w:tc>
          <w:tcPr>
            <w:tcW w:w="936" w:type="dxa"/>
            <w:noWrap/>
            <w:hideMark/>
          </w:tcPr>
          <w:p w14:paraId="6BCC33B3" w14:textId="684532FE" w:rsidR="00771A4B" w:rsidRDefault="00771A4B" w:rsidP="00771A4B">
            <w:pPr>
              <w:rPr>
                <w:sz w:val="16"/>
                <w:szCs w:val="16"/>
              </w:rPr>
            </w:pPr>
            <w:r>
              <w:rPr>
                <w:sz w:val="16"/>
                <w:szCs w:val="16"/>
              </w:rPr>
              <w:t>Equipamentos informática</w:t>
            </w:r>
          </w:p>
        </w:tc>
        <w:tc>
          <w:tcPr>
            <w:tcW w:w="1096" w:type="dxa"/>
            <w:noWrap/>
            <w:hideMark/>
          </w:tcPr>
          <w:p w14:paraId="13E83C56" w14:textId="77777777" w:rsidR="00771A4B" w:rsidRDefault="00771A4B" w:rsidP="00771A4B">
            <w:pPr>
              <w:rPr>
                <w:sz w:val="16"/>
                <w:szCs w:val="16"/>
              </w:rPr>
            </w:pPr>
            <w:r>
              <w:rPr>
                <w:sz w:val="16"/>
                <w:szCs w:val="16"/>
              </w:rPr>
              <w:t>3300000031980</w:t>
            </w:r>
          </w:p>
        </w:tc>
        <w:tc>
          <w:tcPr>
            <w:tcW w:w="628" w:type="dxa"/>
            <w:noWrap/>
            <w:hideMark/>
          </w:tcPr>
          <w:p w14:paraId="4F5F6EB5" w14:textId="35B305AA" w:rsidR="00771A4B" w:rsidRDefault="00771A4B" w:rsidP="00771A4B">
            <w:pPr>
              <w:rPr>
                <w:sz w:val="16"/>
                <w:szCs w:val="16"/>
              </w:rPr>
            </w:pPr>
            <w:r>
              <w:rPr>
                <w:sz w:val="16"/>
                <w:szCs w:val="16"/>
              </w:rPr>
              <w:t>Brasilia - scn</w:t>
            </w:r>
          </w:p>
        </w:tc>
        <w:tc>
          <w:tcPr>
            <w:tcW w:w="3466" w:type="dxa"/>
            <w:noWrap/>
            <w:hideMark/>
          </w:tcPr>
          <w:p w14:paraId="1B26E9D3" w14:textId="77777777" w:rsidR="00771A4B" w:rsidRDefault="00771A4B" w:rsidP="00771A4B">
            <w:pPr>
              <w:rPr>
                <w:sz w:val="16"/>
                <w:szCs w:val="16"/>
              </w:rPr>
            </w:pPr>
            <w:r>
              <w:rPr>
                <w:sz w:val="16"/>
                <w:szCs w:val="16"/>
              </w:rPr>
              <w:t>Elemento de Rede FAB: , MOD: , N/S: JAE1215E0FZ TAG: SL RACK_T9</w:t>
            </w:r>
          </w:p>
        </w:tc>
        <w:tc>
          <w:tcPr>
            <w:tcW w:w="481" w:type="dxa"/>
            <w:noWrap/>
            <w:hideMark/>
          </w:tcPr>
          <w:p w14:paraId="3EE515D9" w14:textId="77777777" w:rsidR="00771A4B" w:rsidRDefault="00771A4B" w:rsidP="00771A4B">
            <w:pPr>
              <w:rPr>
                <w:sz w:val="16"/>
                <w:szCs w:val="16"/>
              </w:rPr>
            </w:pPr>
            <w:r>
              <w:rPr>
                <w:sz w:val="16"/>
                <w:szCs w:val="16"/>
              </w:rPr>
              <w:t>SCN</w:t>
            </w:r>
          </w:p>
        </w:tc>
        <w:tc>
          <w:tcPr>
            <w:tcW w:w="950" w:type="dxa"/>
            <w:noWrap/>
            <w:vAlign w:val="center"/>
            <w:hideMark/>
          </w:tcPr>
          <w:p w14:paraId="758409A2" w14:textId="77777777" w:rsidR="00771A4B" w:rsidRDefault="00771A4B" w:rsidP="00771A4B">
            <w:pPr>
              <w:jc w:val="center"/>
              <w:rPr>
                <w:sz w:val="16"/>
                <w:szCs w:val="16"/>
              </w:rPr>
            </w:pPr>
            <w:r>
              <w:rPr>
                <w:sz w:val="16"/>
                <w:szCs w:val="16"/>
              </w:rPr>
              <w:t>ZYINFOR</w:t>
            </w:r>
          </w:p>
        </w:tc>
        <w:tc>
          <w:tcPr>
            <w:tcW w:w="665" w:type="dxa"/>
            <w:noWrap/>
            <w:vAlign w:val="center"/>
            <w:hideMark/>
          </w:tcPr>
          <w:p w14:paraId="657289F4" w14:textId="77777777" w:rsidR="00771A4B" w:rsidRDefault="00771A4B" w:rsidP="00771A4B">
            <w:pPr>
              <w:jc w:val="center"/>
              <w:rPr>
                <w:sz w:val="16"/>
                <w:szCs w:val="16"/>
              </w:rPr>
            </w:pPr>
            <w:r>
              <w:rPr>
                <w:sz w:val="16"/>
                <w:szCs w:val="16"/>
              </w:rPr>
              <w:t>1</w:t>
            </w:r>
          </w:p>
        </w:tc>
        <w:tc>
          <w:tcPr>
            <w:tcW w:w="983" w:type="dxa"/>
            <w:vAlign w:val="center"/>
          </w:tcPr>
          <w:p w14:paraId="4102642C" w14:textId="6AB568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34A73" w14:textId="3BDDA4A7" w:rsidR="00771A4B" w:rsidRDefault="00771A4B" w:rsidP="00771A4B">
            <w:pPr>
              <w:jc w:val="center"/>
              <w:rPr>
                <w:sz w:val="16"/>
                <w:szCs w:val="16"/>
              </w:rPr>
            </w:pPr>
            <w:r>
              <w:rPr>
                <w:sz w:val="16"/>
                <w:szCs w:val="16"/>
              </w:rPr>
              <w:t>UN</w:t>
            </w:r>
          </w:p>
        </w:tc>
        <w:tc>
          <w:tcPr>
            <w:tcW w:w="887" w:type="dxa"/>
            <w:noWrap/>
            <w:vAlign w:val="center"/>
            <w:hideMark/>
          </w:tcPr>
          <w:p w14:paraId="42EC24CC" w14:textId="0B0F9555" w:rsidR="00771A4B" w:rsidRDefault="00771A4B" w:rsidP="00771A4B">
            <w:pPr>
              <w:jc w:val="center"/>
              <w:rPr>
                <w:sz w:val="16"/>
                <w:szCs w:val="16"/>
              </w:rPr>
            </w:pPr>
            <w:r>
              <w:rPr>
                <w:sz w:val="16"/>
                <w:szCs w:val="16"/>
              </w:rPr>
              <w:t>8,46</w:t>
            </w:r>
          </w:p>
        </w:tc>
        <w:tc>
          <w:tcPr>
            <w:tcW w:w="1152" w:type="dxa"/>
            <w:noWrap/>
            <w:vAlign w:val="center"/>
            <w:hideMark/>
          </w:tcPr>
          <w:p w14:paraId="784C8C3C" w14:textId="6FE09BEB" w:rsidR="00771A4B" w:rsidRDefault="00771A4B" w:rsidP="00771A4B">
            <w:pPr>
              <w:jc w:val="center"/>
              <w:rPr>
                <w:sz w:val="16"/>
                <w:szCs w:val="16"/>
              </w:rPr>
            </w:pPr>
            <w:r>
              <w:rPr>
                <w:sz w:val="16"/>
                <w:szCs w:val="16"/>
              </w:rPr>
              <w:t>-                  8,46</w:t>
            </w:r>
          </w:p>
        </w:tc>
        <w:tc>
          <w:tcPr>
            <w:tcW w:w="887" w:type="dxa"/>
            <w:noWrap/>
            <w:vAlign w:val="center"/>
            <w:hideMark/>
          </w:tcPr>
          <w:p w14:paraId="2BACC9BE" w14:textId="6F242EFB" w:rsidR="00771A4B" w:rsidRDefault="00771A4B" w:rsidP="00771A4B">
            <w:pPr>
              <w:jc w:val="center"/>
              <w:rPr>
                <w:sz w:val="16"/>
                <w:szCs w:val="16"/>
              </w:rPr>
            </w:pPr>
            <w:r>
              <w:rPr>
                <w:sz w:val="16"/>
                <w:szCs w:val="16"/>
              </w:rPr>
              <w:t>-</w:t>
            </w:r>
          </w:p>
        </w:tc>
      </w:tr>
      <w:tr w:rsidR="00771A4B" w14:paraId="4BEA26A9" w14:textId="77777777" w:rsidTr="00771A4B">
        <w:trPr>
          <w:trHeight w:val="240"/>
        </w:trPr>
        <w:tc>
          <w:tcPr>
            <w:tcW w:w="936" w:type="dxa"/>
            <w:noWrap/>
            <w:hideMark/>
          </w:tcPr>
          <w:p w14:paraId="69D3B457" w14:textId="4DCC8B3B" w:rsidR="00771A4B" w:rsidRDefault="00771A4B" w:rsidP="00771A4B">
            <w:pPr>
              <w:rPr>
                <w:sz w:val="16"/>
                <w:szCs w:val="16"/>
              </w:rPr>
            </w:pPr>
            <w:r>
              <w:rPr>
                <w:sz w:val="16"/>
                <w:szCs w:val="16"/>
              </w:rPr>
              <w:t>Equipamentos informática</w:t>
            </w:r>
          </w:p>
        </w:tc>
        <w:tc>
          <w:tcPr>
            <w:tcW w:w="1096" w:type="dxa"/>
            <w:noWrap/>
            <w:hideMark/>
          </w:tcPr>
          <w:p w14:paraId="79BA5561" w14:textId="77777777" w:rsidR="00771A4B" w:rsidRDefault="00771A4B" w:rsidP="00771A4B">
            <w:pPr>
              <w:rPr>
                <w:sz w:val="16"/>
                <w:szCs w:val="16"/>
              </w:rPr>
            </w:pPr>
            <w:r>
              <w:rPr>
                <w:sz w:val="16"/>
                <w:szCs w:val="16"/>
              </w:rPr>
              <w:t>3300000031990</w:t>
            </w:r>
          </w:p>
        </w:tc>
        <w:tc>
          <w:tcPr>
            <w:tcW w:w="628" w:type="dxa"/>
            <w:noWrap/>
            <w:hideMark/>
          </w:tcPr>
          <w:p w14:paraId="7C6A5A07" w14:textId="3734982B" w:rsidR="00771A4B" w:rsidRDefault="00771A4B" w:rsidP="00771A4B">
            <w:pPr>
              <w:rPr>
                <w:sz w:val="16"/>
                <w:szCs w:val="16"/>
              </w:rPr>
            </w:pPr>
            <w:r>
              <w:rPr>
                <w:sz w:val="16"/>
                <w:szCs w:val="16"/>
              </w:rPr>
              <w:t>Brasilia - scn</w:t>
            </w:r>
          </w:p>
        </w:tc>
        <w:tc>
          <w:tcPr>
            <w:tcW w:w="3466" w:type="dxa"/>
            <w:noWrap/>
            <w:hideMark/>
          </w:tcPr>
          <w:p w14:paraId="170CBF0C" w14:textId="77777777" w:rsidR="00771A4B" w:rsidRDefault="00771A4B" w:rsidP="00771A4B">
            <w:pPr>
              <w:rPr>
                <w:sz w:val="16"/>
                <w:szCs w:val="16"/>
              </w:rPr>
            </w:pPr>
            <w:r>
              <w:rPr>
                <w:sz w:val="16"/>
                <w:szCs w:val="16"/>
              </w:rPr>
              <w:t>Elemento de Rede FAB: , MOD: , N/S: JAE1214DU7T TAG: SL RACK_T9</w:t>
            </w:r>
          </w:p>
        </w:tc>
        <w:tc>
          <w:tcPr>
            <w:tcW w:w="481" w:type="dxa"/>
            <w:noWrap/>
            <w:hideMark/>
          </w:tcPr>
          <w:p w14:paraId="5F09F69D" w14:textId="77777777" w:rsidR="00771A4B" w:rsidRDefault="00771A4B" w:rsidP="00771A4B">
            <w:pPr>
              <w:rPr>
                <w:sz w:val="16"/>
                <w:szCs w:val="16"/>
              </w:rPr>
            </w:pPr>
            <w:r>
              <w:rPr>
                <w:sz w:val="16"/>
                <w:szCs w:val="16"/>
              </w:rPr>
              <w:t>SCN</w:t>
            </w:r>
          </w:p>
        </w:tc>
        <w:tc>
          <w:tcPr>
            <w:tcW w:w="950" w:type="dxa"/>
            <w:noWrap/>
            <w:vAlign w:val="center"/>
            <w:hideMark/>
          </w:tcPr>
          <w:p w14:paraId="1C46DB46" w14:textId="77777777" w:rsidR="00771A4B" w:rsidRDefault="00771A4B" w:rsidP="00771A4B">
            <w:pPr>
              <w:jc w:val="center"/>
              <w:rPr>
                <w:sz w:val="16"/>
                <w:szCs w:val="16"/>
              </w:rPr>
            </w:pPr>
            <w:r>
              <w:rPr>
                <w:sz w:val="16"/>
                <w:szCs w:val="16"/>
              </w:rPr>
              <w:t>ZYINFOR</w:t>
            </w:r>
          </w:p>
        </w:tc>
        <w:tc>
          <w:tcPr>
            <w:tcW w:w="665" w:type="dxa"/>
            <w:noWrap/>
            <w:vAlign w:val="center"/>
            <w:hideMark/>
          </w:tcPr>
          <w:p w14:paraId="6556D808" w14:textId="77777777" w:rsidR="00771A4B" w:rsidRDefault="00771A4B" w:rsidP="00771A4B">
            <w:pPr>
              <w:jc w:val="center"/>
              <w:rPr>
                <w:sz w:val="16"/>
                <w:szCs w:val="16"/>
              </w:rPr>
            </w:pPr>
            <w:r>
              <w:rPr>
                <w:sz w:val="16"/>
                <w:szCs w:val="16"/>
              </w:rPr>
              <w:t>1</w:t>
            </w:r>
          </w:p>
        </w:tc>
        <w:tc>
          <w:tcPr>
            <w:tcW w:w="983" w:type="dxa"/>
            <w:vAlign w:val="center"/>
          </w:tcPr>
          <w:p w14:paraId="3FCDD4C8" w14:textId="140B1D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AA8F4F" w14:textId="13C9CD18" w:rsidR="00771A4B" w:rsidRDefault="00771A4B" w:rsidP="00771A4B">
            <w:pPr>
              <w:jc w:val="center"/>
              <w:rPr>
                <w:sz w:val="16"/>
                <w:szCs w:val="16"/>
              </w:rPr>
            </w:pPr>
            <w:r>
              <w:rPr>
                <w:sz w:val="16"/>
                <w:szCs w:val="16"/>
              </w:rPr>
              <w:t>UN</w:t>
            </w:r>
          </w:p>
        </w:tc>
        <w:tc>
          <w:tcPr>
            <w:tcW w:w="887" w:type="dxa"/>
            <w:noWrap/>
            <w:vAlign w:val="center"/>
            <w:hideMark/>
          </w:tcPr>
          <w:p w14:paraId="5D48B2D2" w14:textId="46E3A00F" w:rsidR="00771A4B" w:rsidRDefault="00771A4B" w:rsidP="00771A4B">
            <w:pPr>
              <w:jc w:val="center"/>
              <w:rPr>
                <w:sz w:val="16"/>
                <w:szCs w:val="16"/>
              </w:rPr>
            </w:pPr>
            <w:r>
              <w:rPr>
                <w:sz w:val="16"/>
                <w:szCs w:val="16"/>
              </w:rPr>
              <w:t>16.525,00</w:t>
            </w:r>
          </w:p>
        </w:tc>
        <w:tc>
          <w:tcPr>
            <w:tcW w:w="1152" w:type="dxa"/>
            <w:noWrap/>
            <w:vAlign w:val="center"/>
            <w:hideMark/>
          </w:tcPr>
          <w:p w14:paraId="49011C6C" w14:textId="25804401" w:rsidR="00771A4B" w:rsidRDefault="00771A4B" w:rsidP="00771A4B">
            <w:pPr>
              <w:jc w:val="center"/>
              <w:rPr>
                <w:sz w:val="16"/>
                <w:szCs w:val="16"/>
              </w:rPr>
            </w:pPr>
            <w:r>
              <w:rPr>
                <w:sz w:val="16"/>
                <w:szCs w:val="16"/>
              </w:rPr>
              <w:t>-        16.525,00</w:t>
            </w:r>
          </w:p>
        </w:tc>
        <w:tc>
          <w:tcPr>
            <w:tcW w:w="887" w:type="dxa"/>
            <w:noWrap/>
            <w:vAlign w:val="center"/>
            <w:hideMark/>
          </w:tcPr>
          <w:p w14:paraId="4AAC37EC" w14:textId="3B585057" w:rsidR="00771A4B" w:rsidRDefault="00771A4B" w:rsidP="00771A4B">
            <w:pPr>
              <w:jc w:val="center"/>
              <w:rPr>
                <w:sz w:val="16"/>
                <w:szCs w:val="16"/>
              </w:rPr>
            </w:pPr>
            <w:r>
              <w:rPr>
                <w:sz w:val="16"/>
                <w:szCs w:val="16"/>
              </w:rPr>
              <w:t>-</w:t>
            </w:r>
          </w:p>
        </w:tc>
      </w:tr>
      <w:tr w:rsidR="00771A4B" w14:paraId="6B2F168A" w14:textId="77777777" w:rsidTr="00771A4B">
        <w:trPr>
          <w:trHeight w:val="240"/>
        </w:trPr>
        <w:tc>
          <w:tcPr>
            <w:tcW w:w="936" w:type="dxa"/>
            <w:noWrap/>
            <w:hideMark/>
          </w:tcPr>
          <w:p w14:paraId="70D9F7A2" w14:textId="7A707CD4" w:rsidR="00771A4B" w:rsidRDefault="00771A4B" w:rsidP="00771A4B">
            <w:pPr>
              <w:rPr>
                <w:sz w:val="16"/>
                <w:szCs w:val="16"/>
              </w:rPr>
            </w:pPr>
            <w:r>
              <w:rPr>
                <w:sz w:val="16"/>
                <w:szCs w:val="16"/>
              </w:rPr>
              <w:t>Equipamentos informática</w:t>
            </w:r>
          </w:p>
        </w:tc>
        <w:tc>
          <w:tcPr>
            <w:tcW w:w="1096" w:type="dxa"/>
            <w:noWrap/>
            <w:hideMark/>
          </w:tcPr>
          <w:p w14:paraId="74FE04AC" w14:textId="77777777" w:rsidR="00771A4B" w:rsidRDefault="00771A4B" w:rsidP="00771A4B">
            <w:pPr>
              <w:rPr>
                <w:sz w:val="16"/>
                <w:szCs w:val="16"/>
              </w:rPr>
            </w:pPr>
            <w:r>
              <w:rPr>
                <w:sz w:val="16"/>
                <w:szCs w:val="16"/>
              </w:rPr>
              <w:t>3300000032000</w:t>
            </w:r>
          </w:p>
        </w:tc>
        <w:tc>
          <w:tcPr>
            <w:tcW w:w="628" w:type="dxa"/>
            <w:noWrap/>
            <w:hideMark/>
          </w:tcPr>
          <w:p w14:paraId="50064061" w14:textId="632D92E2" w:rsidR="00771A4B" w:rsidRDefault="00771A4B" w:rsidP="00771A4B">
            <w:pPr>
              <w:rPr>
                <w:sz w:val="16"/>
                <w:szCs w:val="16"/>
              </w:rPr>
            </w:pPr>
            <w:r>
              <w:rPr>
                <w:sz w:val="16"/>
                <w:szCs w:val="16"/>
              </w:rPr>
              <w:t>Brasilia - scn</w:t>
            </w:r>
          </w:p>
        </w:tc>
        <w:tc>
          <w:tcPr>
            <w:tcW w:w="3466" w:type="dxa"/>
            <w:noWrap/>
            <w:hideMark/>
          </w:tcPr>
          <w:p w14:paraId="1AE0B9DC" w14:textId="77777777" w:rsidR="00771A4B" w:rsidRDefault="00771A4B" w:rsidP="00771A4B">
            <w:pPr>
              <w:rPr>
                <w:sz w:val="16"/>
                <w:szCs w:val="16"/>
              </w:rPr>
            </w:pPr>
            <w:r>
              <w:rPr>
                <w:sz w:val="16"/>
                <w:szCs w:val="16"/>
              </w:rPr>
              <w:t>Elemento de Rede FAB: , MOD: , N/S: JAE1215ELG9 TAG: SL RACK_T9</w:t>
            </w:r>
          </w:p>
        </w:tc>
        <w:tc>
          <w:tcPr>
            <w:tcW w:w="481" w:type="dxa"/>
            <w:noWrap/>
            <w:hideMark/>
          </w:tcPr>
          <w:p w14:paraId="3A46E0A0" w14:textId="77777777" w:rsidR="00771A4B" w:rsidRDefault="00771A4B" w:rsidP="00771A4B">
            <w:pPr>
              <w:rPr>
                <w:sz w:val="16"/>
                <w:szCs w:val="16"/>
              </w:rPr>
            </w:pPr>
            <w:r>
              <w:rPr>
                <w:sz w:val="16"/>
                <w:szCs w:val="16"/>
              </w:rPr>
              <w:t>SCN</w:t>
            </w:r>
          </w:p>
        </w:tc>
        <w:tc>
          <w:tcPr>
            <w:tcW w:w="950" w:type="dxa"/>
            <w:noWrap/>
            <w:vAlign w:val="center"/>
            <w:hideMark/>
          </w:tcPr>
          <w:p w14:paraId="4C241A57" w14:textId="77777777" w:rsidR="00771A4B" w:rsidRDefault="00771A4B" w:rsidP="00771A4B">
            <w:pPr>
              <w:jc w:val="center"/>
              <w:rPr>
                <w:sz w:val="16"/>
                <w:szCs w:val="16"/>
              </w:rPr>
            </w:pPr>
            <w:r>
              <w:rPr>
                <w:sz w:val="16"/>
                <w:szCs w:val="16"/>
              </w:rPr>
              <w:t>ZYINFOR</w:t>
            </w:r>
          </w:p>
        </w:tc>
        <w:tc>
          <w:tcPr>
            <w:tcW w:w="665" w:type="dxa"/>
            <w:noWrap/>
            <w:vAlign w:val="center"/>
            <w:hideMark/>
          </w:tcPr>
          <w:p w14:paraId="201348A2" w14:textId="77777777" w:rsidR="00771A4B" w:rsidRDefault="00771A4B" w:rsidP="00771A4B">
            <w:pPr>
              <w:jc w:val="center"/>
              <w:rPr>
                <w:sz w:val="16"/>
                <w:szCs w:val="16"/>
              </w:rPr>
            </w:pPr>
            <w:r>
              <w:rPr>
                <w:sz w:val="16"/>
                <w:szCs w:val="16"/>
              </w:rPr>
              <w:t>1</w:t>
            </w:r>
          </w:p>
        </w:tc>
        <w:tc>
          <w:tcPr>
            <w:tcW w:w="983" w:type="dxa"/>
            <w:vAlign w:val="center"/>
          </w:tcPr>
          <w:p w14:paraId="0C7E5465" w14:textId="69DF89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D63E34" w14:textId="5668C5EF" w:rsidR="00771A4B" w:rsidRDefault="00771A4B" w:rsidP="00771A4B">
            <w:pPr>
              <w:jc w:val="center"/>
              <w:rPr>
                <w:sz w:val="16"/>
                <w:szCs w:val="16"/>
              </w:rPr>
            </w:pPr>
            <w:r>
              <w:rPr>
                <w:sz w:val="16"/>
                <w:szCs w:val="16"/>
              </w:rPr>
              <w:t>UN</w:t>
            </w:r>
          </w:p>
        </w:tc>
        <w:tc>
          <w:tcPr>
            <w:tcW w:w="887" w:type="dxa"/>
            <w:noWrap/>
            <w:vAlign w:val="center"/>
            <w:hideMark/>
          </w:tcPr>
          <w:p w14:paraId="1C1D1215" w14:textId="472827E1" w:rsidR="00771A4B" w:rsidRDefault="00771A4B" w:rsidP="00771A4B">
            <w:pPr>
              <w:jc w:val="center"/>
              <w:rPr>
                <w:sz w:val="16"/>
                <w:szCs w:val="16"/>
              </w:rPr>
            </w:pPr>
            <w:r>
              <w:rPr>
                <w:sz w:val="16"/>
                <w:szCs w:val="16"/>
              </w:rPr>
              <w:t>64,17</w:t>
            </w:r>
          </w:p>
        </w:tc>
        <w:tc>
          <w:tcPr>
            <w:tcW w:w="1152" w:type="dxa"/>
            <w:noWrap/>
            <w:vAlign w:val="center"/>
            <w:hideMark/>
          </w:tcPr>
          <w:p w14:paraId="224B6428" w14:textId="6A8EB622" w:rsidR="00771A4B" w:rsidRDefault="00771A4B" w:rsidP="00771A4B">
            <w:pPr>
              <w:jc w:val="center"/>
              <w:rPr>
                <w:sz w:val="16"/>
                <w:szCs w:val="16"/>
              </w:rPr>
            </w:pPr>
            <w:r>
              <w:rPr>
                <w:sz w:val="16"/>
                <w:szCs w:val="16"/>
              </w:rPr>
              <w:t>-                64,17</w:t>
            </w:r>
          </w:p>
        </w:tc>
        <w:tc>
          <w:tcPr>
            <w:tcW w:w="887" w:type="dxa"/>
            <w:noWrap/>
            <w:vAlign w:val="center"/>
            <w:hideMark/>
          </w:tcPr>
          <w:p w14:paraId="414E12AC" w14:textId="6BE44E7A" w:rsidR="00771A4B" w:rsidRDefault="00771A4B" w:rsidP="00771A4B">
            <w:pPr>
              <w:jc w:val="center"/>
              <w:rPr>
                <w:sz w:val="16"/>
                <w:szCs w:val="16"/>
              </w:rPr>
            </w:pPr>
            <w:r>
              <w:rPr>
                <w:sz w:val="16"/>
                <w:szCs w:val="16"/>
              </w:rPr>
              <w:t>-</w:t>
            </w:r>
          </w:p>
        </w:tc>
      </w:tr>
      <w:tr w:rsidR="00771A4B" w14:paraId="152072BC" w14:textId="77777777" w:rsidTr="00771A4B">
        <w:trPr>
          <w:trHeight w:val="240"/>
        </w:trPr>
        <w:tc>
          <w:tcPr>
            <w:tcW w:w="936" w:type="dxa"/>
            <w:noWrap/>
            <w:hideMark/>
          </w:tcPr>
          <w:p w14:paraId="0880A5F8" w14:textId="4EB3E2DA" w:rsidR="00771A4B" w:rsidRDefault="00771A4B" w:rsidP="00771A4B">
            <w:pPr>
              <w:rPr>
                <w:sz w:val="16"/>
                <w:szCs w:val="16"/>
              </w:rPr>
            </w:pPr>
            <w:r>
              <w:rPr>
                <w:sz w:val="16"/>
                <w:szCs w:val="16"/>
              </w:rPr>
              <w:t>Equipamentos informática</w:t>
            </w:r>
          </w:p>
        </w:tc>
        <w:tc>
          <w:tcPr>
            <w:tcW w:w="1096" w:type="dxa"/>
            <w:noWrap/>
            <w:hideMark/>
          </w:tcPr>
          <w:p w14:paraId="4A6BDC0E" w14:textId="77777777" w:rsidR="00771A4B" w:rsidRDefault="00771A4B" w:rsidP="00771A4B">
            <w:pPr>
              <w:rPr>
                <w:sz w:val="16"/>
                <w:szCs w:val="16"/>
              </w:rPr>
            </w:pPr>
            <w:r>
              <w:rPr>
                <w:sz w:val="16"/>
                <w:szCs w:val="16"/>
              </w:rPr>
              <w:t>3300000032010</w:t>
            </w:r>
          </w:p>
        </w:tc>
        <w:tc>
          <w:tcPr>
            <w:tcW w:w="628" w:type="dxa"/>
            <w:noWrap/>
            <w:hideMark/>
          </w:tcPr>
          <w:p w14:paraId="26E5F16F" w14:textId="5C9D03F2" w:rsidR="00771A4B" w:rsidRDefault="00771A4B" w:rsidP="00771A4B">
            <w:pPr>
              <w:rPr>
                <w:sz w:val="16"/>
                <w:szCs w:val="16"/>
              </w:rPr>
            </w:pPr>
            <w:r>
              <w:rPr>
                <w:sz w:val="16"/>
                <w:szCs w:val="16"/>
              </w:rPr>
              <w:t>Brasilia - scn</w:t>
            </w:r>
          </w:p>
        </w:tc>
        <w:tc>
          <w:tcPr>
            <w:tcW w:w="3466" w:type="dxa"/>
            <w:noWrap/>
            <w:hideMark/>
          </w:tcPr>
          <w:p w14:paraId="5E6BFBD3" w14:textId="77777777" w:rsidR="00771A4B" w:rsidRDefault="00771A4B" w:rsidP="00771A4B">
            <w:pPr>
              <w:rPr>
                <w:sz w:val="16"/>
                <w:szCs w:val="16"/>
              </w:rPr>
            </w:pPr>
            <w:r>
              <w:rPr>
                <w:sz w:val="16"/>
                <w:szCs w:val="16"/>
              </w:rPr>
              <w:t>Elemento de Rede FAB: , MOD: , N/S: CHS400598S TAG: SL RACK_T10</w:t>
            </w:r>
          </w:p>
        </w:tc>
        <w:tc>
          <w:tcPr>
            <w:tcW w:w="481" w:type="dxa"/>
            <w:noWrap/>
            <w:hideMark/>
          </w:tcPr>
          <w:p w14:paraId="6FA8B8F2" w14:textId="77777777" w:rsidR="00771A4B" w:rsidRDefault="00771A4B" w:rsidP="00771A4B">
            <w:pPr>
              <w:rPr>
                <w:sz w:val="16"/>
                <w:szCs w:val="16"/>
              </w:rPr>
            </w:pPr>
            <w:r>
              <w:rPr>
                <w:sz w:val="16"/>
                <w:szCs w:val="16"/>
              </w:rPr>
              <w:t>SCN</w:t>
            </w:r>
          </w:p>
        </w:tc>
        <w:tc>
          <w:tcPr>
            <w:tcW w:w="950" w:type="dxa"/>
            <w:noWrap/>
            <w:vAlign w:val="center"/>
            <w:hideMark/>
          </w:tcPr>
          <w:p w14:paraId="36CC2050" w14:textId="77777777" w:rsidR="00771A4B" w:rsidRDefault="00771A4B" w:rsidP="00771A4B">
            <w:pPr>
              <w:jc w:val="center"/>
              <w:rPr>
                <w:sz w:val="16"/>
                <w:szCs w:val="16"/>
              </w:rPr>
            </w:pPr>
            <w:r>
              <w:rPr>
                <w:sz w:val="16"/>
                <w:szCs w:val="16"/>
              </w:rPr>
              <w:t>ZYINFOR</w:t>
            </w:r>
          </w:p>
        </w:tc>
        <w:tc>
          <w:tcPr>
            <w:tcW w:w="665" w:type="dxa"/>
            <w:noWrap/>
            <w:vAlign w:val="center"/>
            <w:hideMark/>
          </w:tcPr>
          <w:p w14:paraId="50007567" w14:textId="77777777" w:rsidR="00771A4B" w:rsidRDefault="00771A4B" w:rsidP="00771A4B">
            <w:pPr>
              <w:jc w:val="center"/>
              <w:rPr>
                <w:sz w:val="16"/>
                <w:szCs w:val="16"/>
              </w:rPr>
            </w:pPr>
            <w:r>
              <w:rPr>
                <w:sz w:val="16"/>
                <w:szCs w:val="16"/>
              </w:rPr>
              <w:t>1</w:t>
            </w:r>
          </w:p>
        </w:tc>
        <w:tc>
          <w:tcPr>
            <w:tcW w:w="983" w:type="dxa"/>
            <w:vAlign w:val="center"/>
          </w:tcPr>
          <w:p w14:paraId="53986745" w14:textId="6E64F7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A4D02D" w14:textId="65784FC0" w:rsidR="00771A4B" w:rsidRDefault="00771A4B" w:rsidP="00771A4B">
            <w:pPr>
              <w:jc w:val="center"/>
              <w:rPr>
                <w:sz w:val="16"/>
                <w:szCs w:val="16"/>
              </w:rPr>
            </w:pPr>
            <w:r>
              <w:rPr>
                <w:sz w:val="16"/>
                <w:szCs w:val="16"/>
              </w:rPr>
              <w:t>UN</w:t>
            </w:r>
          </w:p>
        </w:tc>
        <w:tc>
          <w:tcPr>
            <w:tcW w:w="887" w:type="dxa"/>
            <w:noWrap/>
            <w:vAlign w:val="center"/>
            <w:hideMark/>
          </w:tcPr>
          <w:p w14:paraId="19D32D6F" w14:textId="0F3655BE" w:rsidR="00771A4B" w:rsidRDefault="00771A4B" w:rsidP="00771A4B">
            <w:pPr>
              <w:jc w:val="center"/>
              <w:rPr>
                <w:sz w:val="16"/>
                <w:szCs w:val="16"/>
              </w:rPr>
            </w:pPr>
            <w:r>
              <w:rPr>
                <w:sz w:val="16"/>
                <w:szCs w:val="16"/>
              </w:rPr>
              <w:t>83,69</w:t>
            </w:r>
          </w:p>
        </w:tc>
        <w:tc>
          <w:tcPr>
            <w:tcW w:w="1152" w:type="dxa"/>
            <w:noWrap/>
            <w:vAlign w:val="center"/>
            <w:hideMark/>
          </w:tcPr>
          <w:p w14:paraId="5582C20E" w14:textId="328409D4" w:rsidR="00771A4B" w:rsidRDefault="00771A4B" w:rsidP="00771A4B">
            <w:pPr>
              <w:jc w:val="center"/>
              <w:rPr>
                <w:sz w:val="16"/>
                <w:szCs w:val="16"/>
              </w:rPr>
            </w:pPr>
            <w:r>
              <w:rPr>
                <w:sz w:val="16"/>
                <w:szCs w:val="16"/>
              </w:rPr>
              <w:t>-                83,69</w:t>
            </w:r>
          </w:p>
        </w:tc>
        <w:tc>
          <w:tcPr>
            <w:tcW w:w="887" w:type="dxa"/>
            <w:noWrap/>
            <w:vAlign w:val="center"/>
            <w:hideMark/>
          </w:tcPr>
          <w:p w14:paraId="145B7EE9" w14:textId="748061BA" w:rsidR="00771A4B" w:rsidRDefault="00771A4B" w:rsidP="00771A4B">
            <w:pPr>
              <w:jc w:val="center"/>
              <w:rPr>
                <w:sz w:val="16"/>
                <w:szCs w:val="16"/>
              </w:rPr>
            </w:pPr>
            <w:r>
              <w:rPr>
                <w:sz w:val="16"/>
                <w:szCs w:val="16"/>
              </w:rPr>
              <w:t>-</w:t>
            </w:r>
          </w:p>
        </w:tc>
      </w:tr>
      <w:tr w:rsidR="00771A4B" w14:paraId="50F7BAC1" w14:textId="77777777" w:rsidTr="00771A4B">
        <w:trPr>
          <w:trHeight w:val="240"/>
        </w:trPr>
        <w:tc>
          <w:tcPr>
            <w:tcW w:w="936" w:type="dxa"/>
            <w:noWrap/>
            <w:hideMark/>
          </w:tcPr>
          <w:p w14:paraId="18DE51B8" w14:textId="718623CB" w:rsidR="00771A4B" w:rsidRDefault="00771A4B" w:rsidP="00771A4B">
            <w:pPr>
              <w:rPr>
                <w:sz w:val="16"/>
                <w:szCs w:val="16"/>
              </w:rPr>
            </w:pPr>
            <w:r>
              <w:rPr>
                <w:sz w:val="16"/>
                <w:szCs w:val="16"/>
              </w:rPr>
              <w:t>Equipamentos informática</w:t>
            </w:r>
          </w:p>
        </w:tc>
        <w:tc>
          <w:tcPr>
            <w:tcW w:w="1096" w:type="dxa"/>
            <w:noWrap/>
            <w:hideMark/>
          </w:tcPr>
          <w:p w14:paraId="23F1B4E5" w14:textId="77777777" w:rsidR="00771A4B" w:rsidRDefault="00771A4B" w:rsidP="00771A4B">
            <w:pPr>
              <w:rPr>
                <w:sz w:val="16"/>
                <w:szCs w:val="16"/>
              </w:rPr>
            </w:pPr>
            <w:r>
              <w:rPr>
                <w:sz w:val="16"/>
                <w:szCs w:val="16"/>
              </w:rPr>
              <w:t>3300000032020</w:t>
            </w:r>
          </w:p>
        </w:tc>
        <w:tc>
          <w:tcPr>
            <w:tcW w:w="628" w:type="dxa"/>
            <w:noWrap/>
            <w:hideMark/>
          </w:tcPr>
          <w:p w14:paraId="0AB57FC0" w14:textId="26745A49" w:rsidR="00771A4B" w:rsidRDefault="00771A4B" w:rsidP="00771A4B">
            <w:pPr>
              <w:rPr>
                <w:sz w:val="16"/>
                <w:szCs w:val="16"/>
              </w:rPr>
            </w:pPr>
            <w:r>
              <w:rPr>
                <w:sz w:val="16"/>
                <w:szCs w:val="16"/>
              </w:rPr>
              <w:t>Brasilia - scn</w:t>
            </w:r>
          </w:p>
        </w:tc>
        <w:tc>
          <w:tcPr>
            <w:tcW w:w="3466" w:type="dxa"/>
            <w:noWrap/>
            <w:hideMark/>
          </w:tcPr>
          <w:p w14:paraId="6FF291F5" w14:textId="77777777" w:rsidR="00771A4B" w:rsidRDefault="00771A4B" w:rsidP="00771A4B">
            <w:pPr>
              <w:rPr>
                <w:sz w:val="16"/>
                <w:szCs w:val="16"/>
              </w:rPr>
            </w:pPr>
            <w:r>
              <w:rPr>
                <w:sz w:val="16"/>
                <w:szCs w:val="16"/>
              </w:rPr>
              <w:t>Elemento de Rede FAB: , MOD: , N/S: CHS400536S TAG: SL RACK_T10</w:t>
            </w:r>
          </w:p>
        </w:tc>
        <w:tc>
          <w:tcPr>
            <w:tcW w:w="481" w:type="dxa"/>
            <w:noWrap/>
            <w:hideMark/>
          </w:tcPr>
          <w:p w14:paraId="47D66076" w14:textId="77777777" w:rsidR="00771A4B" w:rsidRDefault="00771A4B" w:rsidP="00771A4B">
            <w:pPr>
              <w:rPr>
                <w:sz w:val="16"/>
                <w:szCs w:val="16"/>
              </w:rPr>
            </w:pPr>
            <w:r>
              <w:rPr>
                <w:sz w:val="16"/>
                <w:szCs w:val="16"/>
              </w:rPr>
              <w:t>SCN</w:t>
            </w:r>
          </w:p>
        </w:tc>
        <w:tc>
          <w:tcPr>
            <w:tcW w:w="950" w:type="dxa"/>
            <w:noWrap/>
            <w:vAlign w:val="center"/>
            <w:hideMark/>
          </w:tcPr>
          <w:p w14:paraId="063F5D79" w14:textId="77777777" w:rsidR="00771A4B" w:rsidRDefault="00771A4B" w:rsidP="00771A4B">
            <w:pPr>
              <w:jc w:val="center"/>
              <w:rPr>
                <w:sz w:val="16"/>
                <w:szCs w:val="16"/>
              </w:rPr>
            </w:pPr>
            <w:r>
              <w:rPr>
                <w:sz w:val="16"/>
                <w:szCs w:val="16"/>
              </w:rPr>
              <w:t>ZYINFOR</w:t>
            </w:r>
          </w:p>
        </w:tc>
        <w:tc>
          <w:tcPr>
            <w:tcW w:w="665" w:type="dxa"/>
            <w:noWrap/>
            <w:vAlign w:val="center"/>
            <w:hideMark/>
          </w:tcPr>
          <w:p w14:paraId="47F18CD3" w14:textId="77777777" w:rsidR="00771A4B" w:rsidRDefault="00771A4B" w:rsidP="00771A4B">
            <w:pPr>
              <w:jc w:val="center"/>
              <w:rPr>
                <w:sz w:val="16"/>
                <w:szCs w:val="16"/>
              </w:rPr>
            </w:pPr>
            <w:r>
              <w:rPr>
                <w:sz w:val="16"/>
                <w:szCs w:val="16"/>
              </w:rPr>
              <w:t>1</w:t>
            </w:r>
          </w:p>
        </w:tc>
        <w:tc>
          <w:tcPr>
            <w:tcW w:w="983" w:type="dxa"/>
            <w:vAlign w:val="center"/>
          </w:tcPr>
          <w:p w14:paraId="62FA0A41" w14:textId="0CC7F5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B45864" w14:textId="18BE98D6" w:rsidR="00771A4B" w:rsidRDefault="00771A4B" w:rsidP="00771A4B">
            <w:pPr>
              <w:jc w:val="center"/>
              <w:rPr>
                <w:sz w:val="16"/>
                <w:szCs w:val="16"/>
              </w:rPr>
            </w:pPr>
            <w:r>
              <w:rPr>
                <w:sz w:val="16"/>
                <w:szCs w:val="16"/>
              </w:rPr>
              <w:t>UN</w:t>
            </w:r>
          </w:p>
        </w:tc>
        <w:tc>
          <w:tcPr>
            <w:tcW w:w="887" w:type="dxa"/>
            <w:noWrap/>
            <w:vAlign w:val="center"/>
            <w:hideMark/>
          </w:tcPr>
          <w:p w14:paraId="59AFB0B8" w14:textId="2AC89B32" w:rsidR="00771A4B" w:rsidRDefault="00771A4B" w:rsidP="00771A4B">
            <w:pPr>
              <w:jc w:val="center"/>
              <w:rPr>
                <w:sz w:val="16"/>
                <w:szCs w:val="16"/>
              </w:rPr>
            </w:pPr>
            <w:r>
              <w:rPr>
                <w:sz w:val="16"/>
                <w:szCs w:val="16"/>
              </w:rPr>
              <w:t>199,96</w:t>
            </w:r>
          </w:p>
        </w:tc>
        <w:tc>
          <w:tcPr>
            <w:tcW w:w="1152" w:type="dxa"/>
            <w:noWrap/>
            <w:vAlign w:val="center"/>
            <w:hideMark/>
          </w:tcPr>
          <w:p w14:paraId="441B6C1E" w14:textId="6CF68608" w:rsidR="00771A4B" w:rsidRDefault="00771A4B" w:rsidP="00771A4B">
            <w:pPr>
              <w:jc w:val="center"/>
              <w:rPr>
                <w:sz w:val="16"/>
                <w:szCs w:val="16"/>
              </w:rPr>
            </w:pPr>
            <w:r>
              <w:rPr>
                <w:sz w:val="16"/>
                <w:szCs w:val="16"/>
              </w:rPr>
              <w:t>-             199,96</w:t>
            </w:r>
          </w:p>
        </w:tc>
        <w:tc>
          <w:tcPr>
            <w:tcW w:w="887" w:type="dxa"/>
            <w:noWrap/>
            <w:vAlign w:val="center"/>
            <w:hideMark/>
          </w:tcPr>
          <w:p w14:paraId="6B0F9C9A" w14:textId="128269EC" w:rsidR="00771A4B" w:rsidRDefault="00771A4B" w:rsidP="00771A4B">
            <w:pPr>
              <w:jc w:val="center"/>
              <w:rPr>
                <w:sz w:val="16"/>
                <w:szCs w:val="16"/>
              </w:rPr>
            </w:pPr>
            <w:r>
              <w:rPr>
                <w:sz w:val="16"/>
                <w:szCs w:val="16"/>
              </w:rPr>
              <w:t>-</w:t>
            </w:r>
          </w:p>
        </w:tc>
      </w:tr>
      <w:tr w:rsidR="00771A4B" w14:paraId="4A7362A9" w14:textId="77777777" w:rsidTr="00771A4B">
        <w:trPr>
          <w:trHeight w:val="240"/>
        </w:trPr>
        <w:tc>
          <w:tcPr>
            <w:tcW w:w="936" w:type="dxa"/>
            <w:noWrap/>
            <w:hideMark/>
          </w:tcPr>
          <w:p w14:paraId="4AC44CDD" w14:textId="33D36C82"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7C59073" w14:textId="77777777" w:rsidR="00771A4B" w:rsidRDefault="00771A4B" w:rsidP="00771A4B">
            <w:pPr>
              <w:rPr>
                <w:sz w:val="16"/>
                <w:szCs w:val="16"/>
              </w:rPr>
            </w:pPr>
            <w:r>
              <w:rPr>
                <w:sz w:val="16"/>
                <w:szCs w:val="16"/>
              </w:rPr>
              <w:lastRenderedPageBreak/>
              <w:t>3300000032030</w:t>
            </w:r>
          </w:p>
        </w:tc>
        <w:tc>
          <w:tcPr>
            <w:tcW w:w="628" w:type="dxa"/>
            <w:noWrap/>
            <w:hideMark/>
          </w:tcPr>
          <w:p w14:paraId="214387A3" w14:textId="37233722"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36B7355B" w14:textId="77777777" w:rsidR="00771A4B" w:rsidRDefault="00771A4B" w:rsidP="00771A4B">
            <w:pPr>
              <w:rPr>
                <w:sz w:val="16"/>
                <w:szCs w:val="16"/>
              </w:rPr>
            </w:pPr>
            <w:r>
              <w:rPr>
                <w:sz w:val="16"/>
                <w:szCs w:val="16"/>
              </w:rPr>
              <w:lastRenderedPageBreak/>
              <w:t>Elemento de Rede FAB: , MOD: , N/S: 93082200028 TAG: SS_RACK_T3</w:t>
            </w:r>
          </w:p>
        </w:tc>
        <w:tc>
          <w:tcPr>
            <w:tcW w:w="481" w:type="dxa"/>
            <w:noWrap/>
            <w:hideMark/>
          </w:tcPr>
          <w:p w14:paraId="2D86C64B" w14:textId="77777777" w:rsidR="00771A4B" w:rsidRDefault="00771A4B" w:rsidP="00771A4B">
            <w:pPr>
              <w:rPr>
                <w:sz w:val="16"/>
                <w:szCs w:val="16"/>
              </w:rPr>
            </w:pPr>
            <w:r>
              <w:rPr>
                <w:sz w:val="16"/>
                <w:szCs w:val="16"/>
              </w:rPr>
              <w:t>SCN</w:t>
            </w:r>
          </w:p>
        </w:tc>
        <w:tc>
          <w:tcPr>
            <w:tcW w:w="950" w:type="dxa"/>
            <w:noWrap/>
            <w:vAlign w:val="center"/>
            <w:hideMark/>
          </w:tcPr>
          <w:p w14:paraId="2671E3BE" w14:textId="77777777" w:rsidR="00771A4B" w:rsidRDefault="00771A4B" w:rsidP="00771A4B">
            <w:pPr>
              <w:jc w:val="center"/>
              <w:rPr>
                <w:sz w:val="16"/>
                <w:szCs w:val="16"/>
              </w:rPr>
            </w:pPr>
            <w:r>
              <w:rPr>
                <w:sz w:val="16"/>
                <w:szCs w:val="16"/>
              </w:rPr>
              <w:t>ZYINFOR</w:t>
            </w:r>
          </w:p>
        </w:tc>
        <w:tc>
          <w:tcPr>
            <w:tcW w:w="665" w:type="dxa"/>
            <w:noWrap/>
            <w:vAlign w:val="center"/>
            <w:hideMark/>
          </w:tcPr>
          <w:p w14:paraId="7A3AC836" w14:textId="77777777" w:rsidR="00771A4B" w:rsidRDefault="00771A4B" w:rsidP="00771A4B">
            <w:pPr>
              <w:jc w:val="center"/>
              <w:rPr>
                <w:sz w:val="16"/>
                <w:szCs w:val="16"/>
              </w:rPr>
            </w:pPr>
            <w:r>
              <w:rPr>
                <w:sz w:val="16"/>
                <w:szCs w:val="16"/>
              </w:rPr>
              <w:t>1</w:t>
            </w:r>
          </w:p>
        </w:tc>
        <w:tc>
          <w:tcPr>
            <w:tcW w:w="983" w:type="dxa"/>
            <w:vAlign w:val="center"/>
          </w:tcPr>
          <w:p w14:paraId="14B2AED2" w14:textId="58152D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1FB7CD" w14:textId="2D684884" w:rsidR="00771A4B" w:rsidRDefault="00771A4B" w:rsidP="00771A4B">
            <w:pPr>
              <w:jc w:val="center"/>
              <w:rPr>
                <w:sz w:val="16"/>
                <w:szCs w:val="16"/>
              </w:rPr>
            </w:pPr>
            <w:r>
              <w:rPr>
                <w:sz w:val="16"/>
                <w:szCs w:val="16"/>
              </w:rPr>
              <w:t>UN</w:t>
            </w:r>
          </w:p>
        </w:tc>
        <w:tc>
          <w:tcPr>
            <w:tcW w:w="887" w:type="dxa"/>
            <w:noWrap/>
            <w:vAlign w:val="center"/>
            <w:hideMark/>
          </w:tcPr>
          <w:p w14:paraId="27DB1ACD" w14:textId="439EB6F0" w:rsidR="00771A4B" w:rsidRDefault="00771A4B" w:rsidP="00771A4B">
            <w:pPr>
              <w:jc w:val="center"/>
              <w:rPr>
                <w:sz w:val="16"/>
                <w:szCs w:val="16"/>
              </w:rPr>
            </w:pPr>
            <w:r>
              <w:rPr>
                <w:sz w:val="16"/>
                <w:szCs w:val="16"/>
              </w:rPr>
              <w:t>79,97</w:t>
            </w:r>
          </w:p>
        </w:tc>
        <w:tc>
          <w:tcPr>
            <w:tcW w:w="1152" w:type="dxa"/>
            <w:noWrap/>
            <w:vAlign w:val="center"/>
            <w:hideMark/>
          </w:tcPr>
          <w:p w14:paraId="1B9FF075" w14:textId="3ADCEE81" w:rsidR="00771A4B" w:rsidRDefault="00771A4B" w:rsidP="00771A4B">
            <w:pPr>
              <w:jc w:val="center"/>
              <w:rPr>
                <w:sz w:val="16"/>
                <w:szCs w:val="16"/>
              </w:rPr>
            </w:pPr>
            <w:r>
              <w:rPr>
                <w:sz w:val="16"/>
                <w:szCs w:val="16"/>
              </w:rPr>
              <w:t>-                79,97</w:t>
            </w:r>
          </w:p>
        </w:tc>
        <w:tc>
          <w:tcPr>
            <w:tcW w:w="887" w:type="dxa"/>
            <w:noWrap/>
            <w:vAlign w:val="center"/>
            <w:hideMark/>
          </w:tcPr>
          <w:p w14:paraId="61D88501" w14:textId="1F107F23" w:rsidR="00771A4B" w:rsidRDefault="00771A4B" w:rsidP="00771A4B">
            <w:pPr>
              <w:jc w:val="center"/>
              <w:rPr>
                <w:sz w:val="16"/>
                <w:szCs w:val="16"/>
              </w:rPr>
            </w:pPr>
            <w:r>
              <w:rPr>
                <w:sz w:val="16"/>
                <w:szCs w:val="16"/>
              </w:rPr>
              <w:t>-</w:t>
            </w:r>
          </w:p>
        </w:tc>
      </w:tr>
      <w:tr w:rsidR="00771A4B" w14:paraId="6ABDDD17" w14:textId="77777777" w:rsidTr="00771A4B">
        <w:trPr>
          <w:trHeight w:val="240"/>
        </w:trPr>
        <w:tc>
          <w:tcPr>
            <w:tcW w:w="936" w:type="dxa"/>
            <w:noWrap/>
            <w:hideMark/>
          </w:tcPr>
          <w:p w14:paraId="479CCB6E" w14:textId="1EFFA127" w:rsidR="00771A4B" w:rsidRDefault="00771A4B" w:rsidP="00771A4B">
            <w:pPr>
              <w:rPr>
                <w:sz w:val="16"/>
                <w:szCs w:val="16"/>
              </w:rPr>
            </w:pPr>
            <w:r>
              <w:rPr>
                <w:sz w:val="16"/>
                <w:szCs w:val="16"/>
              </w:rPr>
              <w:t>Equipamentos informática</w:t>
            </w:r>
          </w:p>
        </w:tc>
        <w:tc>
          <w:tcPr>
            <w:tcW w:w="1096" w:type="dxa"/>
            <w:noWrap/>
            <w:hideMark/>
          </w:tcPr>
          <w:p w14:paraId="65351339" w14:textId="77777777" w:rsidR="00771A4B" w:rsidRDefault="00771A4B" w:rsidP="00771A4B">
            <w:pPr>
              <w:rPr>
                <w:sz w:val="16"/>
                <w:szCs w:val="16"/>
              </w:rPr>
            </w:pPr>
            <w:r>
              <w:rPr>
                <w:sz w:val="16"/>
                <w:szCs w:val="16"/>
              </w:rPr>
              <w:t>3300000032040</w:t>
            </w:r>
          </w:p>
        </w:tc>
        <w:tc>
          <w:tcPr>
            <w:tcW w:w="628" w:type="dxa"/>
            <w:noWrap/>
            <w:hideMark/>
          </w:tcPr>
          <w:p w14:paraId="402F70DC" w14:textId="69CCB040" w:rsidR="00771A4B" w:rsidRDefault="00771A4B" w:rsidP="00771A4B">
            <w:pPr>
              <w:rPr>
                <w:sz w:val="16"/>
                <w:szCs w:val="16"/>
              </w:rPr>
            </w:pPr>
            <w:r>
              <w:rPr>
                <w:sz w:val="16"/>
                <w:szCs w:val="16"/>
              </w:rPr>
              <w:t>Brasilia - scn</w:t>
            </w:r>
          </w:p>
        </w:tc>
        <w:tc>
          <w:tcPr>
            <w:tcW w:w="3466" w:type="dxa"/>
            <w:noWrap/>
            <w:hideMark/>
          </w:tcPr>
          <w:p w14:paraId="77098B20" w14:textId="77777777" w:rsidR="00771A4B" w:rsidRDefault="00771A4B" w:rsidP="00771A4B">
            <w:pPr>
              <w:rPr>
                <w:sz w:val="16"/>
                <w:szCs w:val="16"/>
              </w:rPr>
            </w:pPr>
            <w:r>
              <w:rPr>
                <w:sz w:val="16"/>
                <w:szCs w:val="16"/>
              </w:rPr>
              <w:t>Elemento de Rede FAB: , MOD: , N/S: 7H034001190 TAG: SL RACK_T8</w:t>
            </w:r>
          </w:p>
        </w:tc>
        <w:tc>
          <w:tcPr>
            <w:tcW w:w="481" w:type="dxa"/>
            <w:noWrap/>
            <w:hideMark/>
          </w:tcPr>
          <w:p w14:paraId="442B3759" w14:textId="77777777" w:rsidR="00771A4B" w:rsidRDefault="00771A4B" w:rsidP="00771A4B">
            <w:pPr>
              <w:rPr>
                <w:sz w:val="16"/>
                <w:szCs w:val="16"/>
              </w:rPr>
            </w:pPr>
            <w:r>
              <w:rPr>
                <w:sz w:val="16"/>
                <w:szCs w:val="16"/>
              </w:rPr>
              <w:t>SCN</w:t>
            </w:r>
          </w:p>
        </w:tc>
        <w:tc>
          <w:tcPr>
            <w:tcW w:w="950" w:type="dxa"/>
            <w:noWrap/>
            <w:vAlign w:val="center"/>
            <w:hideMark/>
          </w:tcPr>
          <w:p w14:paraId="48F71A63" w14:textId="77777777" w:rsidR="00771A4B" w:rsidRDefault="00771A4B" w:rsidP="00771A4B">
            <w:pPr>
              <w:jc w:val="center"/>
              <w:rPr>
                <w:sz w:val="16"/>
                <w:szCs w:val="16"/>
              </w:rPr>
            </w:pPr>
            <w:r>
              <w:rPr>
                <w:sz w:val="16"/>
                <w:szCs w:val="16"/>
              </w:rPr>
              <w:t>ZYINFOR</w:t>
            </w:r>
          </w:p>
        </w:tc>
        <w:tc>
          <w:tcPr>
            <w:tcW w:w="665" w:type="dxa"/>
            <w:noWrap/>
            <w:vAlign w:val="center"/>
            <w:hideMark/>
          </w:tcPr>
          <w:p w14:paraId="4ABC25A0" w14:textId="77777777" w:rsidR="00771A4B" w:rsidRDefault="00771A4B" w:rsidP="00771A4B">
            <w:pPr>
              <w:jc w:val="center"/>
              <w:rPr>
                <w:sz w:val="16"/>
                <w:szCs w:val="16"/>
              </w:rPr>
            </w:pPr>
            <w:r>
              <w:rPr>
                <w:sz w:val="16"/>
                <w:szCs w:val="16"/>
              </w:rPr>
              <w:t>1</w:t>
            </w:r>
          </w:p>
        </w:tc>
        <w:tc>
          <w:tcPr>
            <w:tcW w:w="983" w:type="dxa"/>
            <w:vAlign w:val="center"/>
          </w:tcPr>
          <w:p w14:paraId="079FF3A0" w14:textId="42CC41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FC46EA" w14:textId="25E970FA" w:rsidR="00771A4B" w:rsidRDefault="00771A4B" w:rsidP="00771A4B">
            <w:pPr>
              <w:jc w:val="center"/>
              <w:rPr>
                <w:sz w:val="16"/>
                <w:szCs w:val="16"/>
              </w:rPr>
            </w:pPr>
            <w:r>
              <w:rPr>
                <w:sz w:val="16"/>
                <w:szCs w:val="16"/>
              </w:rPr>
              <w:t>UN</w:t>
            </w:r>
          </w:p>
        </w:tc>
        <w:tc>
          <w:tcPr>
            <w:tcW w:w="887" w:type="dxa"/>
            <w:noWrap/>
            <w:vAlign w:val="center"/>
            <w:hideMark/>
          </w:tcPr>
          <w:p w14:paraId="1F39460B" w14:textId="70D960D4" w:rsidR="00771A4B" w:rsidRDefault="00771A4B" w:rsidP="00771A4B">
            <w:pPr>
              <w:jc w:val="center"/>
              <w:rPr>
                <w:sz w:val="16"/>
                <w:szCs w:val="16"/>
              </w:rPr>
            </w:pPr>
            <w:r>
              <w:rPr>
                <w:sz w:val="16"/>
                <w:szCs w:val="16"/>
              </w:rPr>
              <w:t>79,98</w:t>
            </w:r>
          </w:p>
        </w:tc>
        <w:tc>
          <w:tcPr>
            <w:tcW w:w="1152" w:type="dxa"/>
            <w:noWrap/>
            <w:vAlign w:val="center"/>
            <w:hideMark/>
          </w:tcPr>
          <w:p w14:paraId="7340CEF6" w14:textId="5E648E23" w:rsidR="00771A4B" w:rsidRDefault="00771A4B" w:rsidP="00771A4B">
            <w:pPr>
              <w:jc w:val="center"/>
              <w:rPr>
                <w:sz w:val="16"/>
                <w:szCs w:val="16"/>
              </w:rPr>
            </w:pPr>
            <w:r>
              <w:rPr>
                <w:sz w:val="16"/>
                <w:szCs w:val="16"/>
              </w:rPr>
              <w:t>-                79,98</w:t>
            </w:r>
          </w:p>
        </w:tc>
        <w:tc>
          <w:tcPr>
            <w:tcW w:w="887" w:type="dxa"/>
            <w:noWrap/>
            <w:vAlign w:val="center"/>
            <w:hideMark/>
          </w:tcPr>
          <w:p w14:paraId="1850B1B3" w14:textId="70E81763" w:rsidR="00771A4B" w:rsidRDefault="00771A4B" w:rsidP="00771A4B">
            <w:pPr>
              <w:jc w:val="center"/>
              <w:rPr>
                <w:sz w:val="16"/>
                <w:szCs w:val="16"/>
              </w:rPr>
            </w:pPr>
            <w:r>
              <w:rPr>
                <w:sz w:val="16"/>
                <w:szCs w:val="16"/>
              </w:rPr>
              <w:t>-</w:t>
            </w:r>
          </w:p>
        </w:tc>
      </w:tr>
      <w:tr w:rsidR="00771A4B" w14:paraId="3DBB650C" w14:textId="77777777" w:rsidTr="00771A4B">
        <w:trPr>
          <w:trHeight w:val="240"/>
        </w:trPr>
        <w:tc>
          <w:tcPr>
            <w:tcW w:w="936" w:type="dxa"/>
            <w:noWrap/>
            <w:hideMark/>
          </w:tcPr>
          <w:p w14:paraId="10D7BCFC" w14:textId="60B1D823" w:rsidR="00771A4B" w:rsidRDefault="00771A4B" w:rsidP="00771A4B">
            <w:pPr>
              <w:rPr>
                <w:sz w:val="16"/>
                <w:szCs w:val="16"/>
              </w:rPr>
            </w:pPr>
            <w:r>
              <w:rPr>
                <w:sz w:val="16"/>
                <w:szCs w:val="16"/>
              </w:rPr>
              <w:t>Equipamentos informática</w:t>
            </w:r>
          </w:p>
        </w:tc>
        <w:tc>
          <w:tcPr>
            <w:tcW w:w="1096" w:type="dxa"/>
            <w:noWrap/>
            <w:hideMark/>
          </w:tcPr>
          <w:p w14:paraId="3F79CC2A" w14:textId="77777777" w:rsidR="00771A4B" w:rsidRDefault="00771A4B" w:rsidP="00771A4B">
            <w:pPr>
              <w:rPr>
                <w:sz w:val="16"/>
                <w:szCs w:val="16"/>
              </w:rPr>
            </w:pPr>
            <w:r>
              <w:rPr>
                <w:sz w:val="16"/>
                <w:szCs w:val="16"/>
              </w:rPr>
              <w:t>3300000032050</w:t>
            </w:r>
          </w:p>
        </w:tc>
        <w:tc>
          <w:tcPr>
            <w:tcW w:w="628" w:type="dxa"/>
            <w:noWrap/>
            <w:hideMark/>
          </w:tcPr>
          <w:p w14:paraId="3E9A3F13" w14:textId="4C7A3DC7" w:rsidR="00771A4B" w:rsidRDefault="00771A4B" w:rsidP="00771A4B">
            <w:pPr>
              <w:rPr>
                <w:sz w:val="16"/>
                <w:szCs w:val="16"/>
              </w:rPr>
            </w:pPr>
            <w:r>
              <w:rPr>
                <w:sz w:val="16"/>
                <w:szCs w:val="16"/>
              </w:rPr>
              <w:t>Brasilia - scn</w:t>
            </w:r>
          </w:p>
        </w:tc>
        <w:tc>
          <w:tcPr>
            <w:tcW w:w="3466" w:type="dxa"/>
            <w:noWrap/>
            <w:hideMark/>
          </w:tcPr>
          <w:p w14:paraId="3E72913F" w14:textId="77777777" w:rsidR="00771A4B" w:rsidRDefault="00771A4B" w:rsidP="00771A4B">
            <w:pPr>
              <w:rPr>
                <w:sz w:val="16"/>
                <w:szCs w:val="16"/>
              </w:rPr>
            </w:pPr>
            <w:r>
              <w:rPr>
                <w:sz w:val="16"/>
                <w:szCs w:val="16"/>
              </w:rPr>
              <w:t>Elemento de Rede FAB: , MOD: , N/S: 7H034001186 TAG: SL RACK_T9</w:t>
            </w:r>
          </w:p>
        </w:tc>
        <w:tc>
          <w:tcPr>
            <w:tcW w:w="481" w:type="dxa"/>
            <w:noWrap/>
            <w:hideMark/>
          </w:tcPr>
          <w:p w14:paraId="4C3AF374" w14:textId="77777777" w:rsidR="00771A4B" w:rsidRDefault="00771A4B" w:rsidP="00771A4B">
            <w:pPr>
              <w:rPr>
                <w:sz w:val="16"/>
                <w:szCs w:val="16"/>
              </w:rPr>
            </w:pPr>
            <w:r>
              <w:rPr>
                <w:sz w:val="16"/>
                <w:szCs w:val="16"/>
              </w:rPr>
              <w:t>SCN</w:t>
            </w:r>
          </w:p>
        </w:tc>
        <w:tc>
          <w:tcPr>
            <w:tcW w:w="950" w:type="dxa"/>
            <w:noWrap/>
            <w:vAlign w:val="center"/>
            <w:hideMark/>
          </w:tcPr>
          <w:p w14:paraId="0C9A939E" w14:textId="77777777" w:rsidR="00771A4B" w:rsidRDefault="00771A4B" w:rsidP="00771A4B">
            <w:pPr>
              <w:jc w:val="center"/>
              <w:rPr>
                <w:sz w:val="16"/>
                <w:szCs w:val="16"/>
              </w:rPr>
            </w:pPr>
            <w:r>
              <w:rPr>
                <w:sz w:val="16"/>
                <w:szCs w:val="16"/>
              </w:rPr>
              <w:t>ZYINFOR</w:t>
            </w:r>
          </w:p>
        </w:tc>
        <w:tc>
          <w:tcPr>
            <w:tcW w:w="665" w:type="dxa"/>
            <w:noWrap/>
            <w:vAlign w:val="center"/>
            <w:hideMark/>
          </w:tcPr>
          <w:p w14:paraId="211DCC26" w14:textId="77777777" w:rsidR="00771A4B" w:rsidRDefault="00771A4B" w:rsidP="00771A4B">
            <w:pPr>
              <w:jc w:val="center"/>
              <w:rPr>
                <w:sz w:val="16"/>
                <w:szCs w:val="16"/>
              </w:rPr>
            </w:pPr>
            <w:r>
              <w:rPr>
                <w:sz w:val="16"/>
                <w:szCs w:val="16"/>
              </w:rPr>
              <w:t>1</w:t>
            </w:r>
          </w:p>
        </w:tc>
        <w:tc>
          <w:tcPr>
            <w:tcW w:w="983" w:type="dxa"/>
            <w:vAlign w:val="center"/>
          </w:tcPr>
          <w:p w14:paraId="4A2CDD97" w14:textId="6EAE08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2D86AE" w14:textId="1E51FB92" w:rsidR="00771A4B" w:rsidRDefault="00771A4B" w:rsidP="00771A4B">
            <w:pPr>
              <w:jc w:val="center"/>
              <w:rPr>
                <w:sz w:val="16"/>
                <w:szCs w:val="16"/>
              </w:rPr>
            </w:pPr>
            <w:r>
              <w:rPr>
                <w:sz w:val="16"/>
                <w:szCs w:val="16"/>
              </w:rPr>
              <w:t>UN</w:t>
            </w:r>
          </w:p>
        </w:tc>
        <w:tc>
          <w:tcPr>
            <w:tcW w:w="887" w:type="dxa"/>
            <w:noWrap/>
            <w:vAlign w:val="center"/>
            <w:hideMark/>
          </w:tcPr>
          <w:p w14:paraId="60946F84" w14:textId="3BC1EC0B" w:rsidR="00771A4B" w:rsidRDefault="00771A4B" w:rsidP="00771A4B">
            <w:pPr>
              <w:jc w:val="center"/>
              <w:rPr>
                <w:sz w:val="16"/>
                <w:szCs w:val="16"/>
              </w:rPr>
            </w:pPr>
            <w:r>
              <w:rPr>
                <w:sz w:val="16"/>
                <w:szCs w:val="16"/>
              </w:rPr>
              <w:t>128,34</w:t>
            </w:r>
          </w:p>
        </w:tc>
        <w:tc>
          <w:tcPr>
            <w:tcW w:w="1152" w:type="dxa"/>
            <w:noWrap/>
            <w:vAlign w:val="center"/>
            <w:hideMark/>
          </w:tcPr>
          <w:p w14:paraId="3986FE89" w14:textId="198941E8" w:rsidR="00771A4B" w:rsidRDefault="00771A4B" w:rsidP="00771A4B">
            <w:pPr>
              <w:jc w:val="center"/>
              <w:rPr>
                <w:sz w:val="16"/>
                <w:szCs w:val="16"/>
              </w:rPr>
            </w:pPr>
            <w:r>
              <w:rPr>
                <w:sz w:val="16"/>
                <w:szCs w:val="16"/>
              </w:rPr>
              <w:t>-             128,34</w:t>
            </w:r>
          </w:p>
        </w:tc>
        <w:tc>
          <w:tcPr>
            <w:tcW w:w="887" w:type="dxa"/>
            <w:noWrap/>
            <w:vAlign w:val="center"/>
            <w:hideMark/>
          </w:tcPr>
          <w:p w14:paraId="0ADF909C" w14:textId="6AB3070A" w:rsidR="00771A4B" w:rsidRDefault="00771A4B" w:rsidP="00771A4B">
            <w:pPr>
              <w:jc w:val="center"/>
              <w:rPr>
                <w:sz w:val="16"/>
                <w:szCs w:val="16"/>
              </w:rPr>
            </w:pPr>
            <w:r>
              <w:rPr>
                <w:sz w:val="16"/>
                <w:szCs w:val="16"/>
              </w:rPr>
              <w:t>-</w:t>
            </w:r>
          </w:p>
        </w:tc>
      </w:tr>
      <w:tr w:rsidR="00771A4B" w14:paraId="44427724" w14:textId="77777777" w:rsidTr="00771A4B">
        <w:trPr>
          <w:trHeight w:val="240"/>
        </w:trPr>
        <w:tc>
          <w:tcPr>
            <w:tcW w:w="936" w:type="dxa"/>
            <w:noWrap/>
            <w:hideMark/>
          </w:tcPr>
          <w:p w14:paraId="592055EC" w14:textId="04AC57BB" w:rsidR="00771A4B" w:rsidRDefault="00771A4B" w:rsidP="00771A4B">
            <w:pPr>
              <w:rPr>
                <w:sz w:val="16"/>
                <w:szCs w:val="16"/>
              </w:rPr>
            </w:pPr>
            <w:r>
              <w:rPr>
                <w:sz w:val="16"/>
                <w:szCs w:val="16"/>
              </w:rPr>
              <w:t>Equipamentos informática</w:t>
            </w:r>
          </w:p>
        </w:tc>
        <w:tc>
          <w:tcPr>
            <w:tcW w:w="1096" w:type="dxa"/>
            <w:noWrap/>
            <w:hideMark/>
          </w:tcPr>
          <w:p w14:paraId="488D3366" w14:textId="77777777" w:rsidR="00771A4B" w:rsidRDefault="00771A4B" w:rsidP="00771A4B">
            <w:pPr>
              <w:rPr>
                <w:sz w:val="16"/>
                <w:szCs w:val="16"/>
              </w:rPr>
            </w:pPr>
            <w:r>
              <w:rPr>
                <w:sz w:val="16"/>
                <w:szCs w:val="16"/>
              </w:rPr>
              <w:t>3300000032060</w:t>
            </w:r>
          </w:p>
        </w:tc>
        <w:tc>
          <w:tcPr>
            <w:tcW w:w="628" w:type="dxa"/>
            <w:noWrap/>
            <w:hideMark/>
          </w:tcPr>
          <w:p w14:paraId="6BF9A2C6" w14:textId="1DE0C23B" w:rsidR="00771A4B" w:rsidRDefault="00771A4B" w:rsidP="00771A4B">
            <w:pPr>
              <w:rPr>
                <w:sz w:val="16"/>
                <w:szCs w:val="16"/>
              </w:rPr>
            </w:pPr>
            <w:r>
              <w:rPr>
                <w:sz w:val="16"/>
                <w:szCs w:val="16"/>
              </w:rPr>
              <w:t>Brasilia - scn</w:t>
            </w:r>
          </w:p>
        </w:tc>
        <w:tc>
          <w:tcPr>
            <w:tcW w:w="3466" w:type="dxa"/>
            <w:noWrap/>
            <w:hideMark/>
          </w:tcPr>
          <w:p w14:paraId="62E67426" w14:textId="77777777" w:rsidR="00771A4B" w:rsidRDefault="00771A4B" w:rsidP="00771A4B">
            <w:pPr>
              <w:rPr>
                <w:sz w:val="16"/>
                <w:szCs w:val="16"/>
              </w:rPr>
            </w:pPr>
            <w:r>
              <w:rPr>
                <w:sz w:val="16"/>
                <w:szCs w:val="16"/>
              </w:rPr>
              <w:t>Elemento de Rede FAB: , MOD: , N/S: 93064901972 TAG: SS_RACK_T3</w:t>
            </w:r>
          </w:p>
        </w:tc>
        <w:tc>
          <w:tcPr>
            <w:tcW w:w="481" w:type="dxa"/>
            <w:noWrap/>
            <w:hideMark/>
          </w:tcPr>
          <w:p w14:paraId="3E02B723" w14:textId="77777777" w:rsidR="00771A4B" w:rsidRDefault="00771A4B" w:rsidP="00771A4B">
            <w:pPr>
              <w:rPr>
                <w:sz w:val="16"/>
                <w:szCs w:val="16"/>
              </w:rPr>
            </w:pPr>
            <w:r>
              <w:rPr>
                <w:sz w:val="16"/>
                <w:szCs w:val="16"/>
              </w:rPr>
              <w:t>SCN</w:t>
            </w:r>
          </w:p>
        </w:tc>
        <w:tc>
          <w:tcPr>
            <w:tcW w:w="950" w:type="dxa"/>
            <w:noWrap/>
            <w:vAlign w:val="center"/>
            <w:hideMark/>
          </w:tcPr>
          <w:p w14:paraId="093891AF" w14:textId="77777777" w:rsidR="00771A4B" w:rsidRDefault="00771A4B" w:rsidP="00771A4B">
            <w:pPr>
              <w:jc w:val="center"/>
              <w:rPr>
                <w:sz w:val="16"/>
                <w:szCs w:val="16"/>
              </w:rPr>
            </w:pPr>
            <w:r>
              <w:rPr>
                <w:sz w:val="16"/>
                <w:szCs w:val="16"/>
              </w:rPr>
              <w:t>ZYINFOR</w:t>
            </w:r>
          </w:p>
        </w:tc>
        <w:tc>
          <w:tcPr>
            <w:tcW w:w="665" w:type="dxa"/>
            <w:noWrap/>
            <w:vAlign w:val="center"/>
            <w:hideMark/>
          </w:tcPr>
          <w:p w14:paraId="5A39A37D" w14:textId="77777777" w:rsidR="00771A4B" w:rsidRDefault="00771A4B" w:rsidP="00771A4B">
            <w:pPr>
              <w:jc w:val="center"/>
              <w:rPr>
                <w:sz w:val="16"/>
                <w:szCs w:val="16"/>
              </w:rPr>
            </w:pPr>
            <w:r>
              <w:rPr>
                <w:sz w:val="16"/>
                <w:szCs w:val="16"/>
              </w:rPr>
              <w:t>1</w:t>
            </w:r>
          </w:p>
        </w:tc>
        <w:tc>
          <w:tcPr>
            <w:tcW w:w="983" w:type="dxa"/>
            <w:vAlign w:val="center"/>
          </w:tcPr>
          <w:p w14:paraId="7A867576" w14:textId="7A88D8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41E619" w14:textId="363DC39F" w:rsidR="00771A4B" w:rsidRDefault="00771A4B" w:rsidP="00771A4B">
            <w:pPr>
              <w:jc w:val="center"/>
              <w:rPr>
                <w:sz w:val="16"/>
                <w:szCs w:val="16"/>
              </w:rPr>
            </w:pPr>
            <w:r>
              <w:rPr>
                <w:sz w:val="16"/>
                <w:szCs w:val="16"/>
              </w:rPr>
              <w:t>UN</w:t>
            </w:r>
          </w:p>
        </w:tc>
        <w:tc>
          <w:tcPr>
            <w:tcW w:w="887" w:type="dxa"/>
            <w:noWrap/>
            <w:vAlign w:val="center"/>
            <w:hideMark/>
          </w:tcPr>
          <w:p w14:paraId="2B25384E" w14:textId="3F15674C" w:rsidR="00771A4B" w:rsidRDefault="00771A4B" w:rsidP="00771A4B">
            <w:pPr>
              <w:jc w:val="center"/>
              <w:rPr>
                <w:sz w:val="16"/>
                <w:szCs w:val="16"/>
              </w:rPr>
            </w:pPr>
            <w:r>
              <w:rPr>
                <w:sz w:val="16"/>
                <w:szCs w:val="16"/>
              </w:rPr>
              <w:t>1.205,28</w:t>
            </w:r>
          </w:p>
        </w:tc>
        <w:tc>
          <w:tcPr>
            <w:tcW w:w="1152" w:type="dxa"/>
            <w:noWrap/>
            <w:vAlign w:val="center"/>
            <w:hideMark/>
          </w:tcPr>
          <w:p w14:paraId="4DEDDF7A" w14:textId="3328AD8B" w:rsidR="00771A4B" w:rsidRDefault="00771A4B" w:rsidP="00771A4B">
            <w:pPr>
              <w:jc w:val="center"/>
              <w:rPr>
                <w:sz w:val="16"/>
                <w:szCs w:val="16"/>
              </w:rPr>
            </w:pPr>
            <w:r>
              <w:rPr>
                <w:sz w:val="16"/>
                <w:szCs w:val="16"/>
              </w:rPr>
              <w:t>-          1.205,28</w:t>
            </w:r>
          </w:p>
        </w:tc>
        <w:tc>
          <w:tcPr>
            <w:tcW w:w="887" w:type="dxa"/>
            <w:noWrap/>
            <w:vAlign w:val="center"/>
            <w:hideMark/>
          </w:tcPr>
          <w:p w14:paraId="39A32EAD" w14:textId="3C9ED6BC" w:rsidR="00771A4B" w:rsidRDefault="00771A4B" w:rsidP="00771A4B">
            <w:pPr>
              <w:jc w:val="center"/>
              <w:rPr>
                <w:sz w:val="16"/>
                <w:szCs w:val="16"/>
              </w:rPr>
            </w:pPr>
            <w:r>
              <w:rPr>
                <w:sz w:val="16"/>
                <w:szCs w:val="16"/>
              </w:rPr>
              <w:t>-</w:t>
            </w:r>
          </w:p>
        </w:tc>
      </w:tr>
      <w:tr w:rsidR="00771A4B" w14:paraId="3516AC9F" w14:textId="77777777" w:rsidTr="00771A4B">
        <w:trPr>
          <w:trHeight w:val="240"/>
        </w:trPr>
        <w:tc>
          <w:tcPr>
            <w:tcW w:w="936" w:type="dxa"/>
            <w:noWrap/>
            <w:hideMark/>
          </w:tcPr>
          <w:p w14:paraId="44E1872E" w14:textId="5405FC08" w:rsidR="00771A4B" w:rsidRDefault="00771A4B" w:rsidP="00771A4B">
            <w:pPr>
              <w:rPr>
                <w:sz w:val="16"/>
                <w:szCs w:val="16"/>
              </w:rPr>
            </w:pPr>
            <w:r>
              <w:rPr>
                <w:sz w:val="16"/>
                <w:szCs w:val="16"/>
              </w:rPr>
              <w:t>Equipamentos informática</w:t>
            </w:r>
          </w:p>
        </w:tc>
        <w:tc>
          <w:tcPr>
            <w:tcW w:w="1096" w:type="dxa"/>
            <w:noWrap/>
            <w:hideMark/>
          </w:tcPr>
          <w:p w14:paraId="1B0BC728" w14:textId="77777777" w:rsidR="00771A4B" w:rsidRDefault="00771A4B" w:rsidP="00771A4B">
            <w:pPr>
              <w:rPr>
                <w:sz w:val="16"/>
                <w:szCs w:val="16"/>
              </w:rPr>
            </w:pPr>
            <w:r>
              <w:rPr>
                <w:sz w:val="16"/>
                <w:szCs w:val="16"/>
              </w:rPr>
              <w:t>3300000032070</w:t>
            </w:r>
          </w:p>
        </w:tc>
        <w:tc>
          <w:tcPr>
            <w:tcW w:w="628" w:type="dxa"/>
            <w:noWrap/>
            <w:hideMark/>
          </w:tcPr>
          <w:p w14:paraId="2DE3FC09" w14:textId="4B1F430D" w:rsidR="00771A4B" w:rsidRDefault="00771A4B" w:rsidP="00771A4B">
            <w:pPr>
              <w:rPr>
                <w:sz w:val="16"/>
                <w:szCs w:val="16"/>
              </w:rPr>
            </w:pPr>
            <w:r>
              <w:rPr>
                <w:sz w:val="16"/>
                <w:szCs w:val="16"/>
              </w:rPr>
              <w:t>Brasilia - scn</w:t>
            </w:r>
          </w:p>
        </w:tc>
        <w:tc>
          <w:tcPr>
            <w:tcW w:w="3466" w:type="dxa"/>
            <w:noWrap/>
            <w:hideMark/>
          </w:tcPr>
          <w:p w14:paraId="1E48A915" w14:textId="77777777" w:rsidR="00771A4B" w:rsidRDefault="00771A4B" w:rsidP="00771A4B">
            <w:pPr>
              <w:rPr>
                <w:sz w:val="16"/>
                <w:szCs w:val="16"/>
              </w:rPr>
            </w:pPr>
            <w:r>
              <w:rPr>
                <w:sz w:val="16"/>
                <w:szCs w:val="16"/>
              </w:rPr>
              <w:t>Elemento de Rede FAB: , MOD: , N/S: 1308B01410 TAG: A4F2R3</w:t>
            </w:r>
          </w:p>
        </w:tc>
        <w:tc>
          <w:tcPr>
            <w:tcW w:w="481" w:type="dxa"/>
            <w:noWrap/>
            <w:hideMark/>
          </w:tcPr>
          <w:p w14:paraId="648B4CDD" w14:textId="77777777" w:rsidR="00771A4B" w:rsidRDefault="00771A4B" w:rsidP="00771A4B">
            <w:pPr>
              <w:rPr>
                <w:sz w:val="16"/>
                <w:szCs w:val="16"/>
              </w:rPr>
            </w:pPr>
            <w:r>
              <w:rPr>
                <w:sz w:val="16"/>
                <w:szCs w:val="16"/>
              </w:rPr>
              <w:t>SCN</w:t>
            </w:r>
          </w:p>
        </w:tc>
        <w:tc>
          <w:tcPr>
            <w:tcW w:w="950" w:type="dxa"/>
            <w:noWrap/>
            <w:vAlign w:val="center"/>
            <w:hideMark/>
          </w:tcPr>
          <w:p w14:paraId="4F10AA01" w14:textId="77777777" w:rsidR="00771A4B" w:rsidRDefault="00771A4B" w:rsidP="00771A4B">
            <w:pPr>
              <w:jc w:val="center"/>
              <w:rPr>
                <w:sz w:val="16"/>
                <w:szCs w:val="16"/>
              </w:rPr>
            </w:pPr>
            <w:r>
              <w:rPr>
                <w:sz w:val="16"/>
                <w:szCs w:val="16"/>
              </w:rPr>
              <w:t>ZYINFOR</w:t>
            </w:r>
          </w:p>
        </w:tc>
        <w:tc>
          <w:tcPr>
            <w:tcW w:w="665" w:type="dxa"/>
            <w:noWrap/>
            <w:vAlign w:val="center"/>
            <w:hideMark/>
          </w:tcPr>
          <w:p w14:paraId="4D56BB88" w14:textId="77777777" w:rsidR="00771A4B" w:rsidRDefault="00771A4B" w:rsidP="00771A4B">
            <w:pPr>
              <w:jc w:val="center"/>
              <w:rPr>
                <w:sz w:val="16"/>
                <w:szCs w:val="16"/>
              </w:rPr>
            </w:pPr>
            <w:r>
              <w:rPr>
                <w:sz w:val="16"/>
                <w:szCs w:val="16"/>
              </w:rPr>
              <w:t>1</w:t>
            </w:r>
          </w:p>
        </w:tc>
        <w:tc>
          <w:tcPr>
            <w:tcW w:w="983" w:type="dxa"/>
            <w:vAlign w:val="center"/>
          </w:tcPr>
          <w:p w14:paraId="46AECDE0" w14:textId="1C3A82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654213" w14:textId="135533BE" w:rsidR="00771A4B" w:rsidRDefault="00771A4B" w:rsidP="00771A4B">
            <w:pPr>
              <w:jc w:val="center"/>
              <w:rPr>
                <w:sz w:val="16"/>
                <w:szCs w:val="16"/>
              </w:rPr>
            </w:pPr>
            <w:r>
              <w:rPr>
                <w:sz w:val="16"/>
                <w:szCs w:val="16"/>
              </w:rPr>
              <w:t>UN</w:t>
            </w:r>
          </w:p>
        </w:tc>
        <w:tc>
          <w:tcPr>
            <w:tcW w:w="887" w:type="dxa"/>
            <w:noWrap/>
            <w:vAlign w:val="center"/>
            <w:hideMark/>
          </w:tcPr>
          <w:p w14:paraId="2EA49B6F" w14:textId="12E54EAE" w:rsidR="00771A4B" w:rsidRDefault="00771A4B" w:rsidP="00771A4B">
            <w:pPr>
              <w:jc w:val="center"/>
              <w:rPr>
                <w:sz w:val="16"/>
                <w:szCs w:val="16"/>
              </w:rPr>
            </w:pPr>
            <w:r>
              <w:rPr>
                <w:sz w:val="16"/>
                <w:szCs w:val="16"/>
              </w:rPr>
              <w:t>72,54</w:t>
            </w:r>
          </w:p>
        </w:tc>
        <w:tc>
          <w:tcPr>
            <w:tcW w:w="1152" w:type="dxa"/>
            <w:noWrap/>
            <w:vAlign w:val="center"/>
            <w:hideMark/>
          </w:tcPr>
          <w:p w14:paraId="7BEBC491" w14:textId="0208211D" w:rsidR="00771A4B" w:rsidRDefault="00771A4B" w:rsidP="00771A4B">
            <w:pPr>
              <w:jc w:val="center"/>
              <w:rPr>
                <w:sz w:val="16"/>
                <w:szCs w:val="16"/>
              </w:rPr>
            </w:pPr>
            <w:r>
              <w:rPr>
                <w:sz w:val="16"/>
                <w:szCs w:val="16"/>
              </w:rPr>
              <w:t>-                72,54</w:t>
            </w:r>
          </w:p>
        </w:tc>
        <w:tc>
          <w:tcPr>
            <w:tcW w:w="887" w:type="dxa"/>
            <w:noWrap/>
            <w:vAlign w:val="center"/>
            <w:hideMark/>
          </w:tcPr>
          <w:p w14:paraId="1EE0E750" w14:textId="2CEB6A9D" w:rsidR="00771A4B" w:rsidRDefault="00771A4B" w:rsidP="00771A4B">
            <w:pPr>
              <w:jc w:val="center"/>
              <w:rPr>
                <w:sz w:val="16"/>
                <w:szCs w:val="16"/>
              </w:rPr>
            </w:pPr>
            <w:r>
              <w:rPr>
                <w:sz w:val="16"/>
                <w:szCs w:val="16"/>
              </w:rPr>
              <w:t>-</w:t>
            </w:r>
          </w:p>
        </w:tc>
      </w:tr>
      <w:tr w:rsidR="00771A4B" w14:paraId="67E41C4A" w14:textId="77777777" w:rsidTr="00771A4B">
        <w:trPr>
          <w:trHeight w:val="240"/>
        </w:trPr>
        <w:tc>
          <w:tcPr>
            <w:tcW w:w="936" w:type="dxa"/>
            <w:noWrap/>
            <w:hideMark/>
          </w:tcPr>
          <w:p w14:paraId="41E93152" w14:textId="6F8529A1" w:rsidR="00771A4B" w:rsidRDefault="00771A4B" w:rsidP="00771A4B">
            <w:pPr>
              <w:rPr>
                <w:sz w:val="16"/>
                <w:szCs w:val="16"/>
              </w:rPr>
            </w:pPr>
            <w:r>
              <w:rPr>
                <w:sz w:val="16"/>
                <w:szCs w:val="16"/>
              </w:rPr>
              <w:t>Equipamentos informática</w:t>
            </w:r>
          </w:p>
        </w:tc>
        <w:tc>
          <w:tcPr>
            <w:tcW w:w="1096" w:type="dxa"/>
            <w:noWrap/>
            <w:hideMark/>
          </w:tcPr>
          <w:p w14:paraId="2A15DD4C" w14:textId="77777777" w:rsidR="00771A4B" w:rsidRDefault="00771A4B" w:rsidP="00771A4B">
            <w:pPr>
              <w:rPr>
                <w:sz w:val="16"/>
                <w:szCs w:val="16"/>
              </w:rPr>
            </w:pPr>
            <w:r>
              <w:rPr>
                <w:sz w:val="16"/>
                <w:szCs w:val="16"/>
              </w:rPr>
              <w:t>3300000032080</w:t>
            </w:r>
          </w:p>
        </w:tc>
        <w:tc>
          <w:tcPr>
            <w:tcW w:w="628" w:type="dxa"/>
            <w:noWrap/>
            <w:hideMark/>
          </w:tcPr>
          <w:p w14:paraId="23D78387" w14:textId="310C031F" w:rsidR="00771A4B" w:rsidRDefault="00771A4B" w:rsidP="00771A4B">
            <w:pPr>
              <w:rPr>
                <w:sz w:val="16"/>
                <w:szCs w:val="16"/>
              </w:rPr>
            </w:pPr>
            <w:r>
              <w:rPr>
                <w:sz w:val="16"/>
                <w:szCs w:val="16"/>
              </w:rPr>
              <w:t>Brasilia - scn</w:t>
            </w:r>
          </w:p>
        </w:tc>
        <w:tc>
          <w:tcPr>
            <w:tcW w:w="3466" w:type="dxa"/>
            <w:noWrap/>
            <w:hideMark/>
          </w:tcPr>
          <w:p w14:paraId="1DDDA07F" w14:textId="77777777" w:rsidR="00771A4B" w:rsidRDefault="00771A4B" w:rsidP="00771A4B">
            <w:pPr>
              <w:rPr>
                <w:sz w:val="16"/>
                <w:szCs w:val="16"/>
              </w:rPr>
            </w:pPr>
            <w:r>
              <w:rPr>
                <w:sz w:val="16"/>
                <w:szCs w:val="16"/>
              </w:rPr>
              <w:t>Elemento de Rede FAB: , MOD: , N/S: CHS403195S TAG: SS RACK_A2F3R1</w:t>
            </w:r>
          </w:p>
        </w:tc>
        <w:tc>
          <w:tcPr>
            <w:tcW w:w="481" w:type="dxa"/>
            <w:noWrap/>
            <w:hideMark/>
          </w:tcPr>
          <w:p w14:paraId="5A62E26E" w14:textId="77777777" w:rsidR="00771A4B" w:rsidRDefault="00771A4B" w:rsidP="00771A4B">
            <w:pPr>
              <w:rPr>
                <w:sz w:val="16"/>
                <w:szCs w:val="16"/>
              </w:rPr>
            </w:pPr>
            <w:r>
              <w:rPr>
                <w:sz w:val="16"/>
                <w:szCs w:val="16"/>
              </w:rPr>
              <w:t>SCN</w:t>
            </w:r>
          </w:p>
        </w:tc>
        <w:tc>
          <w:tcPr>
            <w:tcW w:w="950" w:type="dxa"/>
            <w:noWrap/>
            <w:vAlign w:val="center"/>
            <w:hideMark/>
          </w:tcPr>
          <w:p w14:paraId="1E957BF1" w14:textId="77777777" w:rsidR="00771A4B" w:rsidRDefault="00771A4B" w:rsidP="00771A4B">
            <w:pPr>
              <w:jc w:val="center"/>
              <w:rPr>
                <w:sz w:val="16"/>
                <w:szCs w:val="16"/>
              </w:rPr>
            </w:pPr>
            <w:r>
              <w:rPr>
                <w:sz w:val="16"/>
                <w:szCs w:val="16"/>
              </w:rPr>
              <w:t>ZYINFOR</w:t>
            </w:r>
          </w:p>
        </w:tc>
        <w:tc>
          <w:tcPr>
            <w:tcW w:w="665" w:type="dxa"/>
            <w:noWrap/>
            <w:vAlign w:val="center"/>
            <w:hideMark/>
          </w:tcPr>
          <w:p w14:paraId="67C08831" w14:textId="77777777" w:rsidR="00771A4B" w:rsidRDefault="00771A4B" w:rsidP="00771A4B">
            <w:pPr>
              <w:jc w:val="center"/>
              <w:rPr>
                <w:sz w:val="16"/>
                <w:szCs w:val="16"/>
              </w:rPr>
            </w:pPr>
            <w:r>
              <w:rPr>
                <w:sz w:val="16"/>
                <w:szCs w:val="16"/>
              </w:rPr>
              <w:t>1</w:t>
            </w:r>
          </w:p>
        </w:tc>
        <w:tc>
          <w:tcPr>
            <w:tcW w:w="983" w:type="dxa"/>
            <w:vAlign w:val="center"/>
          </w:tcPr>
          <w:p w14:paraId="5CD695E3" w14:textId="130F86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35B01E" w14:textId="3B1CD9A6" w:rsidR="00771A4B" w:rsidRDefault="00771A4B" w:rsidP="00771A4B">
            <w:pPr>
              <w:jc w:val="center"/>
              <w:rPr>
                <w:sz w:val="16"/>
                <w:szCs w:val="16"/>
              </w:rPr>
            </w:pPr>
            <w:r>
              <w:rPr>
                <w:sz w:val="16"/>
                <w:szCs w:val="16"/>
              </w:rPr>
              <w:t>UN</w:t>
            </w:r>
          </w:p>
        </w:tc>
        <w:tc>
          <w:tcPr>
            <w:tcW w:w="887" w:type="dxa"/>
            <w:noWrap/>
            <w:vAlign w:val="center"/>
            <w:hideMark/>
          </w:tcPr>
          <w:p w14:paraId="06B25375" w14:textId="0502497C" w:rsidR="00771A4B" w:rsidRDefault="00771A4B" w:rsidP="00771A4B">
            <w:pPr>
              <w:jc w:val="center"/>
              <w:rPr>
                <w:sz w:val="16"/>
                <w:szCs w:val="16"/>
              </w:rPr>
            </w:pPr>
            <w:r>
              <w:rPr>
                <w:sz w:val="16"/>
                <w:szCs w:val="16"/>
              </w:rPr>
              <w:t>479,88</w:t>
            </w:r>
          </w:p>
        </w:tc>
        <w:tc>
          <w:tcPr>
            <w:tcW w:w="1152" w:type="dxa"/>
            <w:noWrap/>
            <w:vAlign w:val="center"/>
            <w:hideMark/>
          </w:tcPr>
          <w:p w14:paraId="023859D8" w14:textId="43C9BA91" w:rsidR="00771A4B" w:rsidRDefault="00771A4B" w:rsidP="00771A4B">
            <w:pPr>
              <w:jc w:val="center"/>
              <w:rPr>
                <w:sz w:val="16"/>
                <w:szCs w:val="16"/>
              </w:rPr>
            </w:pPr>
            <w:r>
              <w:rPr>
                <w:sz w:val="16"/>
                <w:szCs w:val="16"/>
              </w:rPr>
              <w:t>-             479,88</w:t>
            </w:r>
          </w:p>
        </w:tc>
        <w:tc>
          <w:tcPr>
            <w:tcW w:w="887" w:type="dxa"/>
            <w:noWrap/>
            <w:vAlign w:val="center"/>
            <w:hideMark/>
          </w:tcPr>
          <w:p w14:paraId="46DB58A2" w14:textId="056632C0" w:rsidR="00771A4B" w:rsidRDefault="00771A4B" w:rsidP="00771A4B">
            <w:pPr>
              <w:jc w:val="center"/>
              <w:rPr>
                <w:sz w:val="16"/>
                <w:szCs w:val="16"/>
              </w:rPr>
            </w:pPr>
            <w:r>
              <w:rPr>
                <w:sz w:val="16"/>
                <w:szCs w:val="16"/>
              </w:rPr>
              <w:t>-</w:t>
            </w:r>
          </w:p>
        </w:tc>
      </w:tr>
      <w:tr w:rsidR="00771A4B" w14:paraId="479E8C60" w14:textId="77777777" w:rsidTr="00771A4B">
        <w:trPr>
          <w:trHeight w:val="240"/>
        </w:trPr>
        <w:tc>
          <w:tcPr>
            <w:tcW w:w="936" w:type="dxa"/>
            <w:noWrap/>
            <w:hideMark/>
          </w:tcPr>
          <w:p w14:paraId="351E20C5" w14:textId="6F8C909A" w:rsidR="00771A4B" w:rsidRDefault="00771A4B" w:rsidP="00771A4B">
            <w:pPr>
              <w:rPr>
                <w:sz w:val="16"/>
                <w:szCs w:val="16"/>
              </w:rPr>
            </w:pPr>
            <w:r>
              <w:rPr>
                <w:sz w:val="16"/>
                <w:szCs w:val="16"/>
              </w:rPr>
              <w:t>Equipamentos informática</w:t>
            </w:r>
          </w:p>
        </w:tc>
        <w:tc>
          <w:tcPr>
            <w:tcW w:w="1096" w:type="dxa"/>
            <w:noWrap/>
            <w:hideMark/>
          </w:tcPr>
          <w:p w14:paraId="5FDBEFE5" w14:textId="77777777" w:rsidR="00771A4B" w:rsidRDefault="00771A4B" w:rsidP="00771A4B">
            <w:pPr>
              <w:rPr>
                <w:sz w:val="16"/>
                <w:szCs w:val="16"/>
              </w:rPr>
            </w:pPr>
            <w:r>
              <w:rPr>
                <w:sz w:val="16"/>
                <w:szCs w:val="16"/>
              </w:rPr>
              <w:t>3300000032090</w:t>
            </w:r>
          </w:p>
        </w:tc>
        <w:tc>
          <w:tcPr>
            <w:tcW w:w="628" w:type="dxa"/>
            <w:noWrap/>
            <w:hideMark/>
          </w:tcPr>
          <w:p w14:paraId="138F053A" w14:textId="241115F8" w:rsidR="00771A4B" w:rsidRDefault="00771A4B" w:rsidP="00771A4B">
            <w:pPr>
              <w:rPr>
                <w:sz w:val="16"/>
                <w:szCs w:val="16"/>
              </w:rPr>
            </w:pPr>
            <w:r>
              <w:rPr>
                <w:sz w:val="16"/>
                <w:szCs w:val="16"/>
              </w:rPr>
              <w:t>Brasilia - scn</w:t>
            </w:r>
          </w:p>
        </w:tc>
        <w:tc>
          <w:tcPr>
            <w:tcW w:w="3466" w:type="dxa"/>
            <w:noWrap/>
            <w:hideMark/>
          </w:tcPr>
          <w:p w14:paraId="70C83E29" w14:textId="77777777" w:rsidR="00771A4B" w:rsidRDefault="00771A4B" w:rsidP="00771A4B">
            <w:pPr>
              <w:rPr>
                <w:sz w:val="16"/>
                <w:szCs w:val="16"/>
              </w:rPr>
            </w:pPr>
            <w:r>
              <w:rPr>
                <w:sz w:val="16"/>
                <w:szCs w:val="16"/>
              </w:rPr>
              <w:t>Servidor Físico FAB: , MOD: , N/S: F95W2V1 TAG: A2F3R02 SS</w:t>
            </w:r>
          </w:p>
        </w:tc>
        <w:tc>
          <w:tcPr>
            <w:tcW w:w="481" w:type="dxa"/>
            <w:noWrap/>
            <w:hideMark/>
          </w:tcPr>
          <w:p w14:paraId="4D059EA9" w14:textId="77777777" w:rsidR="00771A4B" w:rsidRDefault="00771A4B" w:rsidP="00771A4B">
            <w:pPr>
              <w:rPr>
                <w:sz w:val="16"/>
                <w:szCs w:val="16"/>
              </w:rPr>
            </w:pPr>
            <w:r>
              <w:rPr>
                <w:sz w:val="16"/>
                <w:szCs w:val="16"/>
              </w:rPr>
              <w:t>SCN</w:t>
            </w:r>
          </w:p>
        </w:tc>
        <w:tc>
          <w:tcPr>
            <w:tcW w:w="950" w:type="dxa"/>
            <w:noWrap/>
            <w:vAlign w:val="center"/>
            <w:hideMark/>
          </w:tcPr>
          <w:p w14:paraId="6BA4854B" w14:textId="77777777" w:rsidR="00771A4B" w:rsidRDefault="00771A4B" w:rsidP="00771A4B">
            <w:pPr>
              <w:jc w:val="center"/>
              <w:rPr>
                <w:sz w:val="16"/>
                <w:szCs w:val="16"/>
              </w:rPr>
            </w:pPr>
            <w:r>
              <w:rPr>
                <w:sz w:val="16"/>
                <w:szCs w:val="16"/>
              </w:rPr>
              <w:t>ZYINFOR</w:t>
            </w:r>
          </w:p>
        </w:tc>
        <w:tc>
          <w:tcPr>
            <w:tcW w:w="665" w:type="dxa"/>
            <w:noWrap/>
            <w:vAlign w:val="center"/>
            <w:hideMark/>
          </w:tcPr>
          <w:p w14:paraId="219A8E87" w14:textId="77777777" w:rsidR="00771A4B" w:rsidRDefault="00771A4B" w:rsidP="00771A4B">
            <w:pPr>
              <w:jc w:val="center"/>
              <w:rPr>
                <w:sz w:val="16"/>
                <w:szCs w:val="16"/>
              </w:rPr>
            </w:pPr>
            <w:r>
              <w:rPr>
                <w:sz w:val="16"/>
                <w:szCs w:val="16"/>
              </w:rPr>
              <w:t>1</w:t>
            </w:r>
          </w:p>
        </w:tc>
        <w:tc>
          <w:tcPr>
            <w:tcW w:w="983" w:type="dxa"/>
            <w:vAlign w:val="center"/>
          </w:tcPr>
          <w:p w14:paraId="6C557C15" w14:textId="6A1582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5A8352" w14:textId="2F41047A" w:rsidR="00771A4B" w:rsidRDefault="00771A4B" w:rsidP="00771A4B">
            <w:pPr>
              <w:jc w:val="center"/>
              <w:rPr>
                <w:sz w:val="16"/>
                <w:szCs w:val="16"/>
              </w:rPr>
            </w:pPr>
            <w:r>
              <w:rPr>
                <w:sz w:val="16"/>
                <w:szCs w:val="16"/>
              </w:rPr>
              <w:t>UN</w:t>
            </w:r>
          </w:p>
        </w:tc>
        <w:tc>
          <w:tcPr>
            <w:tcW w:w="887" w:type="dxa"/>
            <w:noWrap/>
            <w:vAlign w:val="center"/>
            <w:hideMark/>
          </w:tcPr>
          <w:p w14:paraId="486CB60F" w14:textId="20912ABE" w:rsidR="00771A4B" w:rsidRDefault="00771A4B" w:rsidP="00771A4B">
            <w:pPr>
              <w:jc w:val="center"/>
              <w:rPr>
                <w:sz w:val="16"/>
                <w:szCs w:val="16"/>
              </w:rPr>
            </w:pPr>
            <w:r>
              <w:rPr>
                <w:sz w:val="16"/>
                <w:szCs w:val="16"/>
              </w:rPr>
              <w:t>16,74</w:t>
            </w:r>
          </w:p>
        </w:tc>
        <w:tc>
          <w:tcPr>
            <w:tcW w:w="1152" w:type="dxa"/>
            <w:noWrap/>
            <w:vAlign w:val="center"/>
            <w:hideMark/>
          </w:tcPr>
          <w:p w14:paraId="0D912C0D" w14:textId="7C2182BA" w:rsidR="00771A4B" w:rsidRDefault="00771A4B" w:rsidP="00771A4B">
            <w:pPr>
              <w:jc w:val="center"/>
              <w:rPr>
                <w:sz w:val="16"/>
                <w:szCs w:val="16"/>
              </w:rPr>
            </w:pPr>
            <w:r>
              <w:rPr>
                <w:sz w:val="16"/>
                <w:szCs w:val="16"/>
              </w:rPr>
              <w:t>-                16,74</w:t>
            </w:r>
          </w:p>
        </w:tc>
        <w:tc>
          <w:tcPr>
            <w:tcW w:w="887" w:type="dxa"/>
            <w:noWrap/>
            <w:vAlign w:val="center"/>
            <w:hideMark/>
          </w:tcPr>
          <w:p w14:paraId="1553B6F5" w14:textId="3A6C7DDB" w:rsidR="00771A4B" w:rsidRDefault="00771A4B" w:rsidP="00771A4B">
            <w:pPr>
              <w:jc w:val="center"/>
              <w:rPr>
                <w:sz w:val="16"/>
                <w:szCs w:val="16"/>
              </w:rPr>
            </w:pPr>
            <w:r>
              <w:rPr>
                <w:sz w:val="16"/>
                <w:szCs w:val="16"/>
              </w:rPr>
              <w:t>-</w:t>
            </w:r>
          </w:p>
        </w:tc>
      </w:tr>
      <w:tr w:rsidR="00771A4B" w14:paraId="11F1178F" w14:textId="77777777" w:rsidTr="00771A4B">
        <w:trPr>
          <w:trHeight w:val="240"/>
        </w:trPr>
        <w:tc>
          <w:tcPr>
            <w:tcW w:w="936" w:type="dxa"/>
            <w:noWrap/>
            <w:hideMark/>
          </w:tcPr>
          <w:p w14:paraId="287C21A2" w14:textId="19F3243F" w:rsidR="00771A4B" w:rsidRDefault="00771A4B" w:rsidP="00771A4B">
            <w:pPr>
              <w:rPr>
                <w:sz w:val="16"/>
                <w:szCs w:val="16"/>
              </w:rPr>
            </w:pPr>
            <w:r>
              <w:rPr>
                <w:sz w:val="16"/>
                <w:szCs w:val="16"/>
              </w:rPr>
              <w:t>Equipamentos informática</w:t>
            </w:r>
          </w:p>
        </w:tc>
        <w:tc>
          <w:tcPr>
            <w:tcW w:w="1096" w:type="dxa"/>
            <w:noWrap/>
            <w:hideMark/>
          </w:tcPr>
          <w:p w14:paraId="3D2306C3" w14:textId="77777777" w:rsidR="00771A4B" w:rsidRDefault="00771A4B" w:rsidP="00771A4B">
            <w:pPr>
              <w:rPr>
                <w:sz w:val="16"/>
                <w:szCs w:val="16"/>
              </w:rPr>
            </w:pPr>
            <w:r>
              <w:rPr>
                <w:sz w:val="16"/>
                <w:szCs w:val="16"/>
              </w:rPr>
              <w:t>3300000032100</w:t>
            </w:r>
          </w:p>
        </w:tc>
        <w:tc>
          <w:tcPr>
            <w:tcW w:w="628" w:type="dxa"/>
            <w:noWrap/>
            <w:hideMark/>
          </w:tcPr>
          <w:p w14:paraId="03C7488D" w14:textId="7D8AE69A" w:rsidR="00771A4B" w:rsidRDefault="00771A4B" w:rsidP="00771A4B">
            <w:pPr>
              <w:rPr>
                <w:sz w:val="16"/>
                <w:szCs w:val="16"/>
              </w:rPr>
            </w:pPr>
            <w:r>
              <w:rPr>
                <w:sz w:val="16"/>
                <w:szCs w:val="16"/>
              </w:rPr>
              <w:t>Brasilia - scn</w:t>
            </w:r>
          </w:p>
        </w:tc>
        <w:tc>
          <w:tcPr>
            <w:tcW w:w="3466" w:type="dxa"/>
            <w:noWrap/>
            <w:hideMark/>
          </w:tcPr>
          <w:p w14:paraId="0F36F74F" w14:textId="77777777" w:rsidR="00771A4B" w:rsidRDefault="00771A4B" w:rsidP="00771A4B">
            <w:pPr>
              <w:rPr>
                <w:sz w:val="16"/>
                <w:szCs w:val="16"/>
              </w:rPr>
            </w:pPr>
            <w:r>
              <w:rPr>
                <w:sz w:val="16"/>
                <w:szCs w:val="16"/>
              </w:rPr>
              <w:t>Servidor Físico FAB: , MOD: , N/S: F25W2V1 TAG: A2F3R02 SS</w:t>
            </w:r>
          </w:p>
        </w:tc>
        <w:tc>
          <w:tcPr>
            <w:tcW w:w="481" w:type="dxa"/>
            <w:noWrap/>
            <w:hideMark/>
          </w:tcPr>
          <w:p w14:paraId="4ABA3A03" w14:textId="77777777" w:rsidR="00771A4B" w:rsidRDefault="00771A4B" w:rsidP="00771A4B">
            <w:pPr>
              <w:rPr>
                <w:sz w:val="16"/>
                <w:szCs w:val="16"/>
              </w:rPr>
            </w:pPr>
            <w:r>
              <w:rPr>
                <w:sz w:val="16"/>
                <w:szCs w:val="16"/>
              </w:rPr>
              <w:t>SCN</w:t>
            </w:r>
          </w:p>
        </w:tc>
        <w:tc>
          <w:tcPr>
            <w:tcW w:w="950" w:type="dxa"/>
            <w:noWrap/>
            <w:vAlign w:val="center"/>
            <w:hideMark/>
          </w:tcPr>
          <w:p w14:paraId="65505449" w14:textId="77777777" w:rsidR="00771A4B" w:rsidRDefault="00771A4B" w:rsidP="00771A4B">
            <w:pPr>
              <w:jc w:val="center"/>
              <w:rPr>
                <w:sz w:val="16"/>
                <w:szCs w:val="16"/>
              </w:rPr>
            </w:pPr>
            <w:r>
              <w:rPr>
                <w:sz w:val="16"/>
                <w:szCs w:val="16"/>
              </w:rPr>
              <w:t>ZYINFOR</w:t>
            </w:r>
          </w:p>
        </w:tc>
        <w:tc>
          <w:tcPr>
            <w:tcW w:w="665" w:type="dxa"/>
            <w:noWrap/>
            <w:vAlign w:val="center"/>
            <w:hideMark/>
          </w:tcPr>
          <w:p w14:paraId="55BE747F" w14:textId="77777777" w:rsidR="00771A4B" w:rsidRDefault="00771A4B" w:rsidP="00771A4B">
            <w:pPr>
              <w:jc w:val="center"/>
              <w:rPr>
                <w:sz w:val="16"/>
                <w:szCs w:val="16"/>
              </w:rPr>
            </w:pPr>
            <w:r>
              <w:rPr>
                <w:sz w:val="16"/>
                <w:szCs w:val="16"/>
              </w:rPr>
              <w:t>1</w:t>
            </w:r>
          </w:p>
        </w:tc>
        <w:tc>
          <w:tcPr>
            <w:tcW w:w="983" w:type="dxa"/>
            <w:vAlign w:val="center"/>
          </w:tcPr>
          <w:p w14:paraId="02C2C645" w14:textId="765F65B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880F45" w14:textId="26862193" w:rsidR="00771A4B" w:rsidRDefault="00771A4B" w:rsidP="00771A4B">
            <w:pPr>
              <w:jc w:val="center"/>
              <w:rPr>
                <w:sz w:val="16"/>
                <w:szCs w:val="16"/>
              </w:rPr>
            </w:pPr>
            <w:r>
              <w:rPr>
                <w:sz w:val="16"/>
                <w:szCs w:val="16"/>
              </w:rPr>
              <w:t>UN</w:t>
            </w:r>
          </w:p>
        </w:tc>
        <w:tc>
          <w:tcPr>
            <w:tcW w:w="887" w:type="dxa"/>
            <w:noWrap/>
            <w:vAlign w:val="center"/>
            <w:hideMark/>
          </w:tcPr>
          <w:p w14:paraId="2CBE8975" w14:textId="78B82AD3" w:rsidR="00771A4B" w:rsidRDefault="00771A4B" w:rsidP="00771A4B">
            <w:pPr>
              <w:jc w:val="center"/>
              <w:rPr>
                <w:sz w:val="16"/>
                <w:szCs w:val="16"/>
              </w:rPr>
            </w:pPr>
            <w:r>
              <w:rPr>
                <w:sz w:val="16"/>
                <w:szCs w:val="16"/>
              </w:rPr>
              <w:t>1,80</w:t>
            </w:r>
          </w:p>
        </w:tc>
        <w:tc>
          <w:tcPr>
            <w:tcW w:w="1152" w:type="dxa"/>
            <w:noWrap/>
            <w:vAlign w:val="center"/>
            <w:hideMark/>
          </w:tcPr>
          <w:p w14:paraId="24AC1A9B" w14:textId="4C4FD251" w:rsidR="00771A4B" w:rsidRDefault="00771A4B" w:rsidP="00771A4B">
            <w:pPr>
              <w:jc w:val="center"/>
              <w:rPr>
                <w:sz w:val="16"/>
                <w:szCs w:val="16"/>
              </w:rPr>
            </w:pPr>
            <w:r>
              <w:rPr>
                <w:sz w:val="16"/>
                <w:szCs w:val="16"/>
              </w:rPr>
              <w:t>-                  1,80</w:t>
            </w:r>
          </w:p>
        </w:tc>
        <w:tc>
          <w:tcPr>
            <w:tcW w:w="887" w:type="dxa"/>
            <w:noWrap/>
            <w:vAlign w:val="center"/>
            <w:hideMark/>
          </w:tcPr>
          <w:p w14:paraId="7985829F" w14:textId="329968E8" w:rsidR="00771A4B" w:rsidRDefault="00771A4B" w:rsidP="00771A4B">
            <w:pPr>
              <w:jc w:val="center"/>
              <w:rPr>
                <w:sz w:val="16"/>
                <w:szCs w:val="16"/>
              </w:rPr>
            </w:pPr>
            <w:r>
              <w:rPr>
                <w:sz w:val="16"/>
                <w:szCs w:val="16"/>
              </w:rPr>
              <w:t>-</w:t>
            </w:r>
          </w:p>
        </w:tc>
      </w:tr>
      <w:tr w:rsidR="00771A4B" w14:paraId="0C5B7384" w14:textId="77777777" w:rsidTr="00771A4B">
        <w:trPr>
          <w:trHeight w:val="240"/>
        </w:trPr>
        <w:tc>
          <w:tcPr>
            <w:tcW w:w="936" w:type="dxa"/>
            <w:noWrap/>
            <w:hideMark/>
          </w:tcPr>
          <w:p w14:paraId="69217DEC" w14:textId="7B5A7E09" w:rsidR="00771A4B" w:rsidRDefault="00771A4B" w:rsidP="00771A4B">
            <w:pPr>
              <w:rPr>
                <w:sz w:val="16"/>
                <w:szCs w:val="16"/>
              </w:rPr>
            </w:pPr>
            <w:r>
              <w:rPr>
                <w:sz w:val="16"/>
                <w:szCs w:val="16"/>
              </w:rPr>
              <w:t>Equipamentos informática</w:t>
            </w:r>
          </w:p>
        </w:tc>
        <w:tc>
          <w:tcPr>
            <w:tcW w:w="1096" w:type="dxa"/>
            <w:noWrap/>
            <w:hideMark/>
          </w:tcPr>
          <w:p w14:paraId="44E8B0AF" w14:textId="77777777" w:rsidR="00771A4B" w:rsidRDefault="00771A4B" w:rsidP="00771A4B">
            <w:pPr>
              <w:rPr>
                <w:sz w:val="16"/>
                <w:szCs w:val="16"/>
              </w:rPr>
            </w:pPr>
            <w:r>
              <w:rPr>
                <w:sz w:val="16"/>
                <w:szCs w:val="16"/>
              </w:rPr>
              <w:t>3300000032110</w:t>
            </w:r>
          </w:p>
        </w:tc>
        <w:tc>
          <w:tcPr>
            <w:tcW w:w="628" w:type="dxa"/>
            <w:noWrap/>
            <w:hideMark/>
          </w:tcPr>
          <w:p w14:paraId="2DCEFD45" w14:textId="09B7A0EB" w:rsidR="00771A4B" w:rsidRDefault="00771A4B" w:rsidP="00771A4B">
            <w:pPr>
              <w:rPr>
                <w:sz w:val="16"/>
                <w:szCs w:val="16"/>
              </w:rPr>
            </w:pPr>
            <w:r>
              <w:rPr>
                <w:sz w:val="16"/>
                <w:szCs w:val="16"/>
              </w:rPr>
              <w:t>Brasilia - scn</w:t>
            </w:r>
          </w:p>
        </w:tc>
        <w:tc>
          <w:tcPr>
            <w:tcW w:w="3466" w:type="dxa"/>
            <w:noWrap/>
            <w:hideMark/>
          </w:tcPr>
          <w:p w14:paraId="78D715C8" w14:textId="77777777" w:rsidR="00771A4B" w:rsidRDefault="00771A4B" w:rsidP="00771A4B">
            <w:pPr>
              <w:rPr>
                <w:sz w:val="16"/>
                <w:szCs w:val="16"/>
              </w:rPr>
            </w:pPr>
            <w:r>
              <w:rPr>
                <w:sz w:val="16"/>
                <w:szCs w:val="16"/>
              </w:rPr>
              <w:t>Servidor Físico FAB: , MOD: , N/S: B95W2V1 TAG: A2F3R02 SS</w:t>
            </w:r>
          </w:p>
        </w:tc>
        <w:tc>
          <w:tcPr>
            <w:tcW w:w="481" w:type="dxa"/>
            <w:noWrap/>
            <w:hideMark/>
          </w:tcPr>
          <w:p w14:paraId="6E6B9210" w14:textId="77777777" w:rsidR="00771A4B" w:rsidRDefault="00771A4B" w:rsidP="00771A4B">
            <w:pPr>
              <w:rPr>
                <w:sz w:val="16"/>
                <w:szCs w:val="16"/>
              </w:rPr>
            </w:pPr>
            <w:r>
              <w:rPr>
                <w:sz w:val="16"/>
                <w:szCs w:val="16"/>
              </w:rPr>
              <w:t>SCN</w:t>
            </w:r>
          </w:p>
        </w:tc>
        <w:tc>
          <w:tcPr>
            <w:tcW w:w="950" w:type="dxa"/>
            <w:noWrap/>
            <w:vAlign w:val="center"/>
            <w:hideMark/>
          </w:tcPr>
          <w:p w14:paraId="2FCF6C1F" w14:textId="77777777" w:rsidR="00771A4B" w:rsidRDefault="00771A4B" w:rsidP="00771A4B">
            <w:pPr>
              <w:jc w:val="center"/>
              <w:rPr>
                <w:sz w:val="16"/>
                <w:szCs w:val="16"/>
              </w:rPr>
            </w:pPr>
            <w:r>
              <w:rPr>
                <w:sz w:val="16"/>
                <w:szCs w:val="16"/>
              </w:rPr>
              <w:t>ZYINFOR</w:t>
            </w:r>
          </w:p>
        </w:tc>
        <w:tc>
          <w:tcPr>
            <w:tcW w:w="665" w:type="dxa"/>
            <w:noWrap/>
            <w:vAlign w:val="center"/>
            <w:hideMark/>
          </w:tcPr>
          <w:p w14:paraId="4373A1ED" w14:textId="77777777" w:rsidR="00771A4B" w:rsidRDefault="00771A4B" w:rsidP="00771A4B">
            <w:pPr>
              <w:jc w:val="center"/>
              <w:rPr>
                <w:sz w:val="16"/>
                <w:szCs w:val="16"/>
              </w:rPr>
            </w:pPr>
            <w:r>
              <w:rPr>
                <w:sz w:val="16"/>
                <w:szCs w:val="16"/>
              </w:rPr>
              <w:t>1</w:t>
            </w:r>
          </w:p>
        </w:tc>
        <w:tc>
          <w:tcPr>
            <w:tcW w:w="983" w:type="dxa"/>
            <w:vAlign w:val="center"/>
          </w:tcPr>
          <w:p w14:paraId="0D26748C" w14:textId="2B2027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17D192" w14:textId="053CEB95" w:rsidR="00771A4B" w:rsidRDefault="00771A4B" w:rsidP="00771A4B">
            <w:pPr>
              <w:jc w:val="center"/>
              <w:rPr>
                <w:sz w:val="16"/>
                <w:szCs w:val="16"/>
              </w:rPr>
            </w:pPr>
            <w:r>
              <w:rPr>
                <w:sz w:val="16"/>
                <w:szCs w:val="16"/>
              </w:rPr>
              <w:t>UN</w:t>
            </w:r>
          </w:p>
        </w:tc>
        <w:tc>
          <w:tcPr>
            <w:tcW w:w="887" w:type="dxa"/>
            <w:noWrap/>
            <w:vAlign w:val="center"/>
            <w:hideMark/>
          </w:tcPr>
          <w:p w14:paraId="1ACFAB07" w14:textId="1F4C191C" w:rsidR="00771A4B" w:rsidRDefault="00771A4B" w:rsidP="00771A4B">
            <w:pPr>
              <w:jc w:val="center"/>
              <w:rPr>
                <w:sz w:val="16"/>
                <w:szCs w:val="16"/>
              </w:rPr>
            </w:pPr>
            <w:r>
              <w:rPr>
                <w:sz w:val="16"/>
                <w:szCs w:val="16"/>
              </w:rPr>
              <w:t>17,15</w:t>
            </w:r>
          </w:p>
        </w:tc>
        <w:tc>
          <w:tcPr>
            <w:tcW w:w="1152" w:type="dxa"/>
            <w:noWrap/>
            <w:vAlign w:val="center"/>
            <w:hideMark/>
          </w:tcPr>
          <w:p w14:paraId="2BE0EEFB" w14:textId="456C1745" w:rsidR="00771A4B" w:rsidRDefault="00771A4B" w:rsidP="00771A4B">
            <w:pPr>
              <w:jc w:val="center"/>
              <w:rPr>
                <w:sz w:val="16"/>
                <w:szCs w:val="16"/>
              </w:rPr>
            </w:pPr>
            <w:r>
              <w:rPr>
                <w:sz w:val="16"/>
                <w:szCs w:val="16"/>
              </w:rPr>
              <w:t>-                17,15</w:t>
            </w:r>
          </w:p>
        </w:tc>
        <w:tc>
          <w:tcPr>
            <w:tcW w:w="887" w:type="dxa"/>
            <w:noWrap/>
            <w:vAlign w:val="center"/>
            <w:hideMark/>
          </w:tcPr>
          <w:p w14:paraId="6F3CD8F0" w14:textId="5C94E971" w:rsidR="00771A4B" w:rsidRDefault="00771A4B" w:rsidP="00771A4B">
            <w:pPr>
              <w:jc w:val="center"/>
              <w:rPr>
                <w:sz w:val="16"/>
                <w:szCs w:val="16"/>
              </w:rPr>
            </w:pPr>
            <w:r>
              <w:rPr>
                <w:sz w:val="16"/>
                <w:szCs w:val="16"/>
              </w:rPr>
              <w:t>-</w:t>
            </w:r>
          </w:p>
        </w:tc>
      </w:tr>
      <w:tr w:rsidR="00771A4B" w14:paraId="6663EF5E" w14:textId="77777777" w:rsidTr="00771A4B">
        <w:trPr>
          <w:trHeight w:val="240"/>
        </w:trPr>
        <w:tc>
          <w:tcPr>
            <w:tcW w:w="936" w:type="dxa"/>
            <w:noWrap/>
            <w:hideMark/>
          </w:tcPr>
          <w:p w14:paraId="2B6B3A0A" w14:textId="3CDA687A" w:rsidR="00771A4B" w:rsidRDefault="00771A4B" w:rsidP="00771A4B">
            <w:pPr>
              <w:rPr>
                <w:sz w:val="16"/>
                <w:szCs w:val="16"/>
              </w:rPr>
            </w:pPr>
            <w:r>
              <w:rPr>
                <w:sz w:val="16"/>
                <w:szCs w:val="16"/>
              </w:rPr>
              <w:t>Equipamentos informática</w:t>
            </w:r>
          </w:p>
        </w:tc>
        <w:tc>
          <w:tcPr>
            <w:tcW w:w="1096" w:type="dxa"/>
            <w:noWrap/>
            <w:hideMark/>
          </w:tcPr>
          <w:p w14:paraId="4B9E561E" w14:textId="77777777" w:rsidR="00771A4B" w:rsidRDefault="00771A4B" w:rsidP="00771A4B">
            <w:pPr>
              <w:rPr>
                <w:sz w:val="16"/>
                <w:szCs w:val="16"/>
              </w:rPr>
            </w:pPr>
            <w:r>
              <w:rPr>
                <w:sz w:val="16"/>
                <w:szCs w:val="16"/>
              </w:rPr>
              <w:t>3300000032120</w:t>
            </w:r>
          </w:p>
        </w:tc>
        <w:tc>
          <w:tcPr>
            <w:tcW w:w="628" w:type="dxa"/>
            <w:noWrap/>
            <w:hideMark/>
          </w:tcPr>
          <w:p w14:paraId="145A977D" w14:textId="2A675AF6" w:rsidR="00771A4B" w:rsidRDefault="00771A4B" w:rsidP="00771A4B">
            <w:pPr>
              <w:rPr>
                <w:sz w:val="16"/>
                <w:szCs w:val="16"/>
              </w:rPr>
            </w:pPr>
            <w:r>
              <w:rPr>
                <w:sz w:val="16"/>
                <w:szCs w:val="16"/>
              </w:rPr>
              <w:t>Brasilia - scn</w:t>
            </w:r>
          </w:p>
        </w:tc>
        <w:tc>
          <w:tcPr>
            <w:tcW w:w="3466" w:type="dxa"/>
            <w:noWrap/>
            <w:hideMark/>
          </w:tcPr>
          <w:p w14:paraId="72726109" w14:textId="77777777" w:rsidR="00771A4B" w:rsidRDefault="00771A4B" w:rsidP="00771A4B">
            <w:pPr>
              <w:rPr>
                <w:sz w:val="16"/>
                <w:szCs w:val="16"/>
              </w:rPr>
            </w:pPr>
            <w:r>
              <w:rPr>
                <w:sz w:val="16"/>
                <w:szCs w:val="16"/>
              </w:rPr>
              <w:t>Servidor Físico FAB: , MOD: , N/S: 795W2V1 TAG: A2F3R02 SS</w:t>
            </w:r>
          </w:p>
        </w:tc>
        <w:tc>
          <w:tcPr>
            <w:tcW w:w="481" w:type="dxa"/>
            <w:noWrap/>
            <w:hideMark/>
          </w:tcPr>
          <w:p w14:paraId="2901932D" w14:textId="77777777" w:rsidR="00771A4B" w:rsidRDefault="00771A4B" w:rsidP="00771A4B">
            <w:pPr>
              <w:rPr>
                <w:sz w:val="16"/>
                <w:szCs w:val="16"/>
              </w:rPr>
            </w:pPr>
            <w:r>
              <w:rPr>
                <w:sz w:val="16"/>
                <w:szCs w:val="16"/>
              </w:rPr>
              <w:t>SCN</w:t>
            </w:r>
          </w:p>
        </w:tc>
        <w:tc>
          <w:tcPr>
            <w:tcW w:w="950" w:type="dxa"/>
            <w:noWrap/>
            <w:vAlign w:val="center"/>
            <w:hideMark/>
          </w:tcPr>
          <w:p w14:paraId="3C77F765" w14:textId="77777777" w:rsidR="00771A4B" w:rsidRDefault="00771A4B" w:rsidP="00771A4B">
            <w:pPr>
              <w:jc w:val="center"/>
              <w:rPr>
                <w:sz w:val="16"/>
                <w:szCs w:val="16"/>
              </w:rPr>
            </w:pPr>
            <w:r>
              <w:rPr>
                <w:sz w:val="16"/>
                <w:szCs w:val="16"/>
              </w:rPr>
              <w:t>ZYINFOR</w:t>
            </w:r>
          </w:p>
        </w:tc>
        <w:tc>
          <w:tcPr>
            <w:tcW w:w="665" w:type="dxa"/>
            <w:noWrap/>
            <w:vAlign w:val="center"/>
            <w:hideMark/>
          </w:tcPr>
          <w:p w14:paraId="615AB38F" w14:textId="77777777" w:rsidR="00771A4B" w:rsidRDefault="00771A4B" w:rsidP="00771A4B">
            <w:pPr>
              <w:jc w:val="center"/>
              <w:rPr>
                <w:sz w:val="16"/>
                <w:szCs w:val="16"/>
              </w:rPr>
            </w:pPr>
            <w:r>
              <w:rPr>
                <w:sz w:val="16"/>
                <w:szCs w:val="16"/>
              </w:rPr>
              <w:t>1</w:t>
            </w:r>
          </w:p>
        </w:tc>
        <w:tc>
          <w:tcPr>
            <w:tcW w:w="983" w:type="dxa"/>
            <w:vAlign w:val="center"/>
          </w:tcPr>
          <w:p w14:paraId="39FB978D" w14:textId="0986CF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A754EE" w14:textId="1751D8EC" w:rsidR="00771A4B" w:rsidRDefault="00771A4B" w:rsidP="00771A4B">
            <w:pPr>
              <w:jc w:val="center"/>
              <w:rPr>
                <w:sz w:val="16"/>
                <w:szCs w:val="16"/>
              </w:rPr>
            </w:pPr>
            <w:r>
              <w:rPr>
                <w:sz w:val="16"/>
                <w:szCs w:val="16"/>
              </w:rPr>
              <w:t>UN</w:t>
            </w:r>
          </w:p>
        </w:tc>
        <w:tc>
          <w:tcPr>
            <w:tcW w:w="887" w:type="dxa"/>
            <w:noWrap/>
            <w:vAlign w:val="center"/>
            <w:hideMark/>
          </w:tcPr>
          <w:p w14:paraId="01722274" w14:textId="5B16192D" w:rsidR="00771A4B" w:rsidRDefault="00771A4B" w:rsidP="00771A4B">
            <w:pPr>
              <w:jc w:val="center"/>
              <w:rPr>
                <w:sz w:val="16"/>
                <w:szCs w:val="16"/>
              </w:rPr>
            </w:pPr>
            <w:r>
              <w:rPr>
                <w:sz w:val="16"/>
                <w:szCs w:val="16"/>
              </w:rPr>
              <w:t>17,15</w:t>
            </w:r>
          </w:p>
        </w:tc>
        <w:tc>
          <w:tcPr>
            <w:tcW w:w="1152" w:type="dxa"/>
            <w:noWrap/>
            <w:vAlign w:val="center"/>
            <w:hideMark/>
          </w:tcPr>
          <w:p w14:paraId="12A07683" w14:textId="79D0BEF1" w:rsidR="00771A4B" w:rsidRDefault="00771A4B" w:rsidP="00771A4B">
            <w:pPr>
              <w:jc w:val="center"/>
              <w:rPr>
                <w:sz w:val="16"/>
                <w:szCs w:val="16"/>
              </w:rPr>
            </w:pPr>
            <w:r>
              <w:rPr>
                <w:sz w:val="16"/>
                <w:szCs w:val="16"/>
              </w:rPr>
              <w:t>-                17,15</w:t>
            </w:r>
          </w:p>
        </w:tc>
        <w:tc>
          <w:tcPr>
            <w:tcW w:w="887" w:type="dxa"/>
            <w:noWrap/>
            <w:vAlign w:val="center"/>
            <w:hideMark/>
          </w:tcPr>
          <w:p w14:paraId="30EF462D" w14:textId="4888FFB9" w:rsidR="00771A4B" w:rsidRDefault="00771A4B" w:rsidP="00771A4B">
            <w:pPr>
              <w:jc w:val="center"/>
              <w:rPr>
                <w:sz w:val="16"/>
                <w:szCs w:val="16"/>
              </w:rPr>
            </w:pPr>
            <w:r>
              <w:rPr>
                <w:sz w:val="16"/>
                <w:szCs w:val="16"/>
              </w:rPr>
              <w:t>-</w:t>
            </w:r>
          </w:p>
        </w:tc>
      </w:tr>
      <w:tr w:rsidR="00771A4B" w14:paraId="44F2A149" w14:textId="77777777" w:rsidTr="00771A4B">
        <w:trPr>
          <w:trHeight w:val="240"/>
        </w:trPr>
        <w:tc>
          <w:tcPr>
            <w:tcW w:w="936" w:type="dxa"/>
            <w:noWrap/>
            <w:hideMark/>
          </w:tcPr>
          <w:p w14:paraId="22E2E87E" w14:textId="34BA4129" w:rsidR="00771A4B" w:rsidRDefault="00771A4B" w:rsidP="00771A4B">
            <w:pPr>
              <w:rPr>
                <w:sz w:val="16"/>
                <w:szCs w:val="16"/>
              </w:rPr>
            </w:pPr>
            <w:r>
              <w:rPr>
                <w:sz w:val="16"/>
                <w:szCs w:val="16"/>
              </w:rPr>
              <w:t>Equipamentos informática</w:t>
            </w:r>
          </w:p>
        </w:tc>
        <w:tc>
          <w:tcPr>
            <w:tcW w:w="1096" w:type="dxa"/>
            <w:noWrap/>
            <w:hideMark/>
          </w:tcPr>
          <w:p w14:paraId="75FDE4D0" w14:textId="77777777" w:rsidR="00771A4B" w:rsidRDefault="00771A4B" w:rsidP="00771A4B">
            <w:pPr>
              <w:rPr>
                <w:sz w:val="16"/>
                <w:szCs w:val="16"/>
              </w:rPr>
            </w:pPr>
            <w:r>
              <w:rPr>
                <w:sz w:val="16"/>
                <w:szCs w:val="16"/>
              </w:rPr>
              <w:t>3300000032130</w:t>
            </w:r>
          </w:p>
        </w:tc>
        <w:tc>
          <w:tcPr>
            <w:tcW w:w="628" w:type="dxa"/>
            <w:noWrap/>
            <w:hideMark/>
          </w:tcPr>
          <w:p w14:paraId="284004DD" w14:textId="1C1105FD" w:rsidR="00771A4B" w:rsidRDefault="00771A4B" w:rsidP="00771A4B">
            <w:pPr>
              <w:rPr>
                <w:sz w:val="16"/>
                <w:szCs w:val="16"/>
              </w:rPr>
            </w:pPr>
            <w:r>
              <w:rPr>
                <w:sz w:val="16"/>
                <w:szCs w:val="16"/>
              </w:rPr>
              <w:t>Brasilia - scn</w:t>
            </w:r>
          </w:p>
        </w:tc>
        <w:tc>
          <w:tcPr>
            <w:tcW w:w="3466" w:type="dxa"/>
            <w:noWrap/>
            <w:hideMark/>
          </w:tcPr>
          <w:p w14:paraId="3B074B28" w14:textId="77777777" w:rsidR="00771A4B" w:rsidRDefault="00771A4B" w:rsidP="00771A4B">
            <w:pPr>
              <w:rPr>
                <w:sz w:val="16"/>
                <w:szCs w:val="16"/>
              </w:rPr>
            </w:pPr>
            <w:r>
              <w:rPr>
                <w:sz w:val="16"/>
                <w:szCs w:val="16"/>
              </w:rPr>
              <w:t>Servidor Físico FAB: , MOD: , N/S: 4TLLFP1 TAG: A2F3R02 SS</w:t>
            </w:r>
          </w:p>
        </w:tc>
        <w:tc>
          <w:tcPr>
            <w:tcW w:w="481" w:type="dxa"/>
            <w:noWrap/>
            <w:hideMark/>
          </w:tcPr>
          <w:p w14:paraId="21DB1234" w14:textId="77777777" w:rsidR="00771A4B" w:rsidRDefault="00771A4B" w:rsidP="00771A4B">
            <w:pPr>
              <w:rPr>
                <w:sz w:val="16"/>
                <w:szCs w:val="16"/>
              </w:rPr>
            </w:pPr>
            <w:r>
              <w:rPr>
                <w:sz w:val="16"/>
                <w:szCs w:val="16"/>
              </w:rPr>
              <w:t>SCN</w:t>
            </w:r>
          </w:p>
        </w:tc>
        <w:tc>
          <w:tcPr>
            <w:tcW w:w="950" w:type="dxa"/>
            <w:noWrap/>
            <w:vAlign w:val="center"/>
            <w:hideMark/>
          </w:tcPr>
          <w:p w14:paraId="6C56121B" w14:textId="77777777" w:rsidR="00771A4B" w:rsidRDefault="00771A4B" w:rsidP="00771A4B">
            <w:pPr>
              <w:jc w:val="center"/>
              <w:rPr>
                <w:sz w:val="16"/>
                <w:szCs w:val="16"/>
              </w:rPr>
            </w:pPr>
            <w:r>
              <w:rPr>
                <w:sz w:val="16"/>
                <w:szCs w:val="16"/>
              </w:rPr>
              <w:t>ZYINFOR</w:t>
            </w:r>
          </w:p>
        </w:tc>
        <w:tc>
          <w:tcPr>
            <w:tcW w:w="665" w:type="dxa"/>
            <w:noWrap/>
            <w:vAlign w:val="center"/>
            <w:hideMark/>
          </w:tcPr>
          <w:p w14:paraId="3D017F02" w14:textId="77777777" w:rsidR="00771A4B" w:rsidRDefault="00771A4B" w:rsidP="00771A4B">
            <w:pPr>
              <w:jc w:val="center"/>
              <w:rPr>
                <w:sz w:val="16"/>
                <w:szCs w:val="16"/>
              </w:rPr>
            </w:pPr>
            <w:r>
              <w:rPr>
                <w:sz w:val="16"/>
                <w:szCs w:val="16"/>
              </w:rPr>
              <w:t>1</w:t>
            </w:r>
          </w:p>
        </w:tc>
        <w:tc>
          <w:tcPr>
            <w:tcW w:w="983" w:type="dxa"/>
            <w:vAlign w:val="center"/>
          </w:tcPr>
          <w:p w14:paraId="6DCDEB14" w14:textId="001901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724A76" w14:textId="03F1C98D" w:rsidR="00771A4B" w:rsidRDefault="00771A4B" w:rsidP="00771A4B">
            <w:pPr>
              <w:jc w:val="center"/>
              <w:rPr>
                <w:sz w:val="16"/>
                <w:szCs w:val="16"/>
              </w:rPr>
            </w:pPr>
            <w:r>
              <w:rPr>
                <w:sz w:val="16"/>
                <w:szCs w:val="16"/>
              </w:rPr>
              <w:t>UN</w:t>
            </w:r>
          </w:p>
        </w:tc>
        <w:tc>
          <w:tcPr>
            <w:tcW w:w="887" w:type="dxa"/>
            <w:noWrap/>
            <w:vAlign w:val="center"/>
            <w:hideMark/>
          </w:tcPr>
          <w:p w14:paraId="249F8FCC" w14:textId="588DCF3A" w:rsidR="00771A4B" w:rsidRDefault="00771A4B" w:rsidP="00771A4B">
            <w:pPr>
              <w:jc w:val="center"/>
              <w:rPr>
                <w:sz w:val="16"/>
                <w:szCs w:val="16"/>
              </w:rPr>
            </w:pPr>
            <w:r>
              <w:rPr>
                <w:sz w:val="16"/>
                <w:szCs w:val="16"/>
              </w:rPr>
              <w:t>1.275,13</w:t>
            </w:r>
          </w:p>
        </w:tc>
        <w:tc>
          <w:tcPr>
            <w:tcW w:w="1152" w:type="dxa"/>
            <w:noWrap/>
            <w:vAlign w:val="center"/>
            <w:hideMark/>
          </w:tcPr>
          <w:p w14:paraId="185C5390" w14:textId="5353CB78" w:rsidR="00771A4B" w:rsidRDefault="00771A4B" w:rsidP="00771A4B">
            <w:pPr>
              <w:jc w:val="center"/>
              <w:rPr>
                <w:sz w:val="16"/>
                <w:szCs w:val="16"/>
              </w:rPr>
            </w:pPr>
            <w:r>
              <w:rPr>
                <w:sz w:val="16"/>
                <w:szCs w:val="16"/>
              </w:rPr>
              <w:t>-          1.275,13</w:t>
            </w:r>
          </w:p>
        </w:tc>
        <w:tc>
          <w:tcPr>
            <w:tcW w:w="887" w:type="dxa"/>
            <w:noWrap/>
            <w:vAlign w:val="center"/>
            <w:hideMark/>
          </w:tcPr>
          <w:p w14:paraId="28FE759C" w14:textId="4B698C06" w:rsidR="00771A4B" w:rsidRDefault="00771A4B" w:rsidP="00771A4B">
            <w:pPr>
              <w:jc w:val="center"/>
              <w:rPr>
                <w:sz w:val="16"/>
                <w:szCs w:val="16"/>
              </w:rPr>
            </w:pPr>
            <w:r>
              <w:rPr>
                <w:sz w:val="16"/>
                <w:szCs w:val="16"/>
              </w:rPr>
              <w:t>-</w:t>
            </w:r>
          </w:p>
        </w:tc>
      </w:tr>
      <w:tr w:rsidR="00771A4B" w14:paraId="697E33A6" w14:textId="77777777" w:rsidTr="00771A4B">
        <w:trPr>
          <w:trHeight w:val="240"/>
        </w:trPr>
        <w:tc>
          <w:tcPr>
            <w:tcW w:w="936" w:type="dxa"/>
            <w:noWrap/>
            <w:hideMark/>
          </w:tcPr>
          <w:p w14:paraId="2B224F87" w14:textId="275F8B1A" w:rsidR="00771A4B" w:rsidRDefault="00771A4B" w:rsidP="00771A4B">
            <w:pPr>
              <w:rPr>
                <w:sz w:val="16"/>
                <w:szCs w:val="16"/>
              </w:rPr>
            </w:pPr>
            <w:r>
              <w:rPr>
                <w:sz w:val="16"/>
                <w:szCs w:val="16"/>
              </w:rPr>
              <w:t>Equipamentos informática</w:t>
            </w:r>
          </w:p>
        </w:tc>
        <w:tc>
          <w:tcPr>
            <w:tcW w:w="1096" w:type="dxa"/>
            <w:noWrap/>
            <w:hideMark/>
          </w:tcPr>
          <w:p w14:paraId="5E51B7FF" w14:textId="77777777" w:rsidR="00771A4B" w:rsidRDefault="00771A4B" w:rsidP="00771A4B">
            <w:pPr>
              <w:rPr>
                <w:sz w:val="16"/>
                <w:szCs w:val="16"/>
              </w:rPr>
            </w:pPr>
            <w:r>
              <w:rPr>
                <w:sz w:val="16"/>
                <w:szCs w:val="16"/>
              </w:rPr>
              <w:t>3300000032140</w:t>
            </w:r>
          </w:p>
        </w:tc>
        <w:tc>
          <w:tcPr>
            <w:tcW w:w="628" w:type="dxa"/>
            <w:noWrap/>
            <w:hideMark/>
          </w:tcPr>
          <w:p w14:paraId="000C9632" w14:textId="570564AD" w:rsidR="00771A4B" w:rsidRDefault="00771A4B" w:rsidP="00771A4B">
            <w:pPr>
              <w:rPr>
                <w:sz w:val="16"/>
                <w:szCs w:val="16"/>
              </w:rPr>
            </w:pPr>
            <w:r>
              <w:rPr>
                <w:sz w:val="16"/>
                <w:szCs w:val="16"/>
              </w:rPr>
              <w:t>Brasilia - scn</w:t>
            </w:r>
          </w:p>
        </w:tc>
        <w:tc>
          <w:tcPr>
            <w:tcW w:w="3466" w:type="dxa"/>
            <w:noWrap/>
            <w:hideMark/>
          </w:tcPr>
          <w:p w14:paraId="7DEAA67F" w14:textId="77777777" w:rsidR="00771A4B" w:rsidRDefault="00771A4B" w:rsidP="00771A4B">
            <w:pPr>
              <w:rPr>
                <w:sz w:val="16"/>
                <w:szCs w:val="16"/>
              </w:rPr>
            </w:pPr>
            <w:r>
              <w:rPr>
                <w:sz w:val="16"/>
                <w:szCs w:val="16"/>
              </w:rPr>
              <w:t>Servidor Físico FAB: , MOD: , N/S: BRC3022LS3 TAG: A2F3R02 SS</w:t>
            </w:r>
          </w:p>
        </w:tc>
        <w:tc>
          <w:tcPr>
            <w:tcW w:w="481" w:type="dxa"/>
            <w:noWrap/>
            <w:hideMark/>
          </w:tcPr>
          <w:p w14:paraId="2E024808" w14:textId="77777777" w:rsidR="00771A4B" w:rsidRDefault="00771A4B" w:rsidP="00771A4B">
            <w:pPr>
              <w:rPr>
                <w:sz w:val="16"/>
                <w:szCs w:val="16"/>
              </w:rPr>
            </w:pPr>
            <w:r>
              <w:rPr>
                <w:sz w:val="16"/>
                <w:szCs w:val="16"/>
              </w:rPr>
              <w:t>SCN</w:t>
            </w:r>
          </w:p>
        </w:tc>
        <w:tc>
          <w:tcPr>
            <w:tcW w:w="950" w:type="dxa"/>
            <w:noWrap/>
            <w:vAlign w:val="center"/>
            <w:hideMark/>
          </w:tcPr>
          <w:p w14:paraId="28921FC4" w14:textId="77777777" w:rsidR="00771A4B" w:rsidRDefault="00771A4B" w:rsidP="00771A4B">
            <w:pPr>
              <w:jc w:val="center"/>
              <w:rPr>
                <w:sz w:val="16"/>
                <w:szCs w:val="16"/>
              </w:rPr>
            </w:pPr>
            <w:r>
              <w:rPr>
                <w:sz w:val="16"/>
                <w:szCs w:val="16"/>
              </w:rPr>
              <w:t>ZYINFOR</w:t>
            </w:r>
          </w:p>
        </w:tc>
        <w:tc>
          <w:tcPr>
            <w:tcW w:w="665" w:type="dxa"/>
            <w:noWrap/>
            <w:vAlign w:val="center"/>
            <w:hideMark/>
          </w:tcPr>
          <w:p w14:paraId="08D97946" w14:textId="77777777" w:rsidR="00771A4B" w:rsidRDefault="00771A4B" w:rsidP="00771A4B">
            <w:pPr>
              <w:jc w:val="center"/>
              <w:rPr>
                <w:sz w:val="16"/>
                <w:szCs w:val="16"/>
              </w:rPr>
            </w:pPr>
            <w:r>
              <w:rPr>
                <w:sz w:val="16"/>
                <w:szCs w:val="16"/>
              </w:rPr>
              <w:t>1</w:t>
            </w:r>
          </w:p>
        </w:tc>
        <w:tc>
          <w:tcPr>
            <w:tcW w:w="983" w:type="dxa"/>
            <w:vAlign w:val="center"/>
          </w:tcPr>
          <w:p w14:paraId="618A9833" w14:textId="3646B5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0E2875" w14:textId="0FC05BB3" w:rsidR="00771A4B" w:rsidRDefault="00771A4B" w:rsidP="00771A4B">
            <w:pPr>
              <w:jc w:val="center"/>
              <w:rPr>
                <w:sz w:val="16"/>
                <w:szCs w:val="16"/>
              </w:rPr>
            </w:pPr>
            <w:r>
              <w:rPr>
                <w:sz w:val="16"/>
                <w:szCs w:val="16"/>
              </w:rPr>
              <w:t>UN</w:t>
            </w:r>
          </w:p>
        </w:tc>
        <w:tc>
          <w:tcPr>
            <w:tcW w:w="887" w:type="dxa"/>
            <w:noWrap/>
            <w:vAlign w:val="center"/>
            <w:hideMark/>
          </w:tcPr>
          <w:p w14:paraId="2C32C28F" w14:textId="12735EB6" w:rsidR="00771A4B" w:rsidRDefault="00771A4B" w:rsidP="00771A4B">
            <w:pPr>
              <w:jc w:val="center"/>
              <w:rPr>
                <w:sz w:val="16"/>
                <w:szCs w:val="16"/>
              </w:rPr>
            </w:pPr>
            <w:r>
              <w:rPr>
                <w:sz w:val="16"/>
                <w:szCs w:val="16"/>
              </w:rPr>
              <w:t>212,52</w:t>
            </w:r>
          </w:p>
        </w:tc>
        <w:tc>
          <w:tcPr>
            <w:tcW w:w="1152" w:type="dxa"/>
            <w:noWrap/>
            <w:vAlign w:val="center"/>
            <w:hideMark/>
          </w:tcPr>
          <w:p w14:paraId="325EA850" w14:textId="6F052FC6" w:rsidR="00771A4B" w:rsidRDefault="00771A4B" w:rsidP="00771A4B">
            <w:pPr>
              <w:jc w:val="center"/>
              <w:rPr>
                <w:sz w:val="16"/>
                <w:szCs w:val="16"/>
              </w:rPr>
            </w:pPr>
            <w:r>
              <w:rPr>
                <w:sz w:val="16"/>
                <w:szCs w:val="16"/>
              </w:rPr>
              <w:t>-             212,52</w:t>
            </w:r>
          </w:p>
        </w:tc>
        <w:tc>
          <w:tcPr>
            <w:tcW w:w="887" w:type="dxa"/>
            <w:noWrap/>
            <w:vAlign w:val="center"/>
            <w:hideMark/>
          </w:tcPr>
          <w:p w14:paraId="746BE006" w14:textId="5EFEEBC0" w:rsidR="00771A4B" w:rsidRDefault="00771A4B" w:rsidP="00771A4B">
            <w:pPr>
              <w:jc w:val="center"/>
              <w:rPr>
                <w:sz w:val="16"/>
                <w:szCs w:val="16"/>
              </w:rPr>
            </w:pPr>
            <w:r>
              <w:rPr>
                <w:sz w:val="16"/>
                <w:szCs w:val="16"/>
              </w:rPr>
              <w:t>-</w:t>
            </w:r>
          </w:p>
        </w:tc>
      </w:tr>
      <w:tr w:rsidR="00771A4B" w14:paraId="1BB9CC40" w14:textId="77777777" w:rsidTr="00771A4B">
        <w:trPr>
          <w:trHeight w:val="240"/>
        </w:trPr>
        <w:tc>
          <w:tcPr>
            <w:tcW w:w="936" w:type="dxa"/>
            <w:noWrap/>
            <w:hideMark/>
          </w:tcPr>
          <w:p w14:paraId="29904FAE" w14:textId="15442708" w:rsidR="00771A4B" w:rsidRDefault="00771A4B" w:rsidP="00771A4B">
            <w:pPr>
              <w:rPr>
                <w:sz w:val="16"/>
                <w:szCs w:val="16"/>
              </w:rPr>
            </w:pPr>
            <w:r>
              <w:rPr>
                <w:sz w:val="16"/>
                <w:szCs w:val="16"/>
              </w:rPr>
              <w:lastRenderedPageBreak/>
              <w:t>Equipamentos informática</w:t>
            </w:r>
          </w:p>
        </w:tc>
        <w:tc>
          <w:tcPr>
            <w:tcW w:w="1096" w:type="dxa"/>
            <w:noWrap/>
            <w:hideMark/>
          </w:tcPr>
          <w:p w14:paraId="204DA107" w14:textId="77777777" w:rsidR="00771A4B" w:rsidRDefault="00771A4B" w:rsidP="00771A4B">
            <w:pPr>
              <w:rPr>
                <w:sz w:val="16"/>
                <w:szCs w:val="16"/>
              </w:rPr>
            </w:pPr>
            <w:r>
              <w:rPr>
                <w:sz w:val="16"/>
                <w:szCs w:val="16"/>
              </w:rPr>
              <w:t>3300000032150</w:t>
            </w:r>
          </w:p>
        </w:tc>
        <w:tc>
          <w:tcPr>
            <w:tcW w:w="628" w:type="dxa"/>
            <w:noWrap/>
            <w:hideMark/>
          </w:tcPr>
          <w:p w14:paraId="5D2742B6" w14:textId="252932AB" w:rsidR="00771A4B" w:rsidRDefault="00771A4B" w:rsidP="00771A4B">
            <w:pPr>
              <w:rPr>
                <w:sz w:val="16"/>
                <w:szCs w:val="16"/>
              </w:rPr>
            </w:pPr>
            <w:r>
              <w:rPr>
                <w:sz w:val="16"/>
                <w:szCs w:val="16"/>
              </w:rPr>
              <w:t>Brasilia - scn</w:t>
            </w:r>
          </w:p>
        </w:tc>
        <w:tc>
          <w:tcPr>
            <w:tcW w:w="3466" w:type="dxa"/>
            <w:noWrap/>
            <w:hideMark/>
          </w:tcPr>
          <w:p w14:paraId="463730A9" w14:textId="77777777" w:rsidR="00771A4B" w:rsidRDefault="00771A4B" w:rsidP="00771A4B">
            <w:pPr>
              <w:rPr>
                <w:sz w:val="16"/>
                <w:szCs w:val="16"/>
              </w:rPr>
            </w:pPr>
            <w:r>
              <w:rPr>
                <w:sz w:val="16"/>
                <w:szCs w:val="16"/>
              </w:rPr>
              <w:t>Servidor Físico FAB: , MOD: , N/S: J0LTZ02 TAG: A2F3R02 SS</w:t>
            </w:r>
          </w:p>
        </w:tc>
        <w:tc>
          <w:tcPr>
            <w:tcW w:w="481" w:type="dxa"/>
            <w:noWrap/>
            <w:hideMark/>
          </w:tcPr>
          <w:p w14:paraId="4E52967D" w14:textId="77777777" w:rsidR="00771A4B" w:rsidRDefault="00771A4B" w:rsidP="00771A4B">
            <w:pPr>
              <w:rPr>
                <w:sz w:val="16"/>
                <w:szCs w:val="16"/>
              </w:rPr>
            </w:pPr>
            <w:r>
              <w:rPr>
                <w:sz w:val="16"/>
                <w:szCs w:val="16"/>
              </w:rPr>
              <w:t>SCN</w:t>
            </w:r>
          </w:p>
        </w:tc>
        <w:tc>
          <w:tcPr>
            <w:tcW w:w="950" w:type="dxa"/>
            <w:noWrap/>
            <w:vAlign w:val="center"/>
            <w:hideMark/>
          </w:tcPr>
          <w:p w14:paraId="5164241B" w14:textId="77777777" w:rsidR="00771A4B" w:rsidRDefault="00771A4B" w:rsidP="00771A4B">
            <w:pPr>
              <w:jc w:val="center"/>
              <w:rPr>
                <w:sz w:val="16"/>
                <w:szCs w:val="16"/>
              </w:rPr>
            </w:pPr>
            <w:r>
              <w:rPr>
                <w:sz w:val="16"/>
                <w:szCs w:val="16"/>
              </w:rPr>
              <w:t>ZYINFOR</w:t>
            </w:r>
          </w:p>
        </w:tc>
        <w:tc>
          <w:tcPr>
            <w:tcW w:w="665" w:type="dxa"/>
            <w:noWrap/>
            <w:vAlign w:val="center"/>
            <w:hideMark/>
          </w:tcPr>
          <w:p w14:paraId="09CA12D4" w14:textId="77777777" w:rsidR="00771A4B" w:rsidRDefault="00771A4B" w:rsidP="00771A4B">
            <w:pPr>
              <w:jc w:val="center"/>
              <w:rPr>
                <w:sz w:val="16"/>
                <w:szCs w:val="16"/>
              </w:rPr>
            </w:pPr>
            <w:r>
              <w:rPr>
                <w:sz w:val="16"/>
                <w:szCs w:val="16"/>
              </w:rPr>
              <w:t>1</w:t>
            </w:r>
          </w:p>
        </w:tc>
        <w:tc>
          <w:tcPr>
            <w:tcW w:w="983" w:type="dxa"/>
            <w:vAlign w:val="center"/>
          </w:tcPr>
          <w:p w14:paraId="4E2A1039" w14:textId="565900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40FB86" w14:textId="1CFDC2E2" w:rsidR="00771A4B" w:rsidRDefault="00771A4B" w:rsidP="00771A4B">
            <w:pPr>
              <w:jc w:val="center"/>
              <w:rPr>
                <w:sz w:val="16"/>
                <w:szCs w:val="16"/>
              </w:rPr>
            </w:pPr>
            <w:r>
              <w:rPr>
                <w:sz w:val="16"/>
                <w:szCs w:val="16"/>
              </w:rPr>
              <w:t>UN</w:t>
            </w:r>
          </w:p>
        </w:tc>
        <w:tc>
          <w:tcPr>
            <w:tcW w:w="887" w:type="dxa"/>
            <w:noWrap/>
            <w:vAlign w:val="center"/>
            <w:hideMark/>
          </w:tcPr>
          <w:p w14:paraId="5FFE1979" w14:textId="467BCD47" w:rsidR="00771A4B" w:rsidRDefault="00771A4B" w:rsidP="00771A4B">
            <w:pPr>
              <w:jc w:val="center"/>
              <w:rPr>
                <w:sz w:val="16"/>
                <w:szCs w:val="16"/>
              </w:rPr>
            </w:pPr>
            <w:r>
              <w:rPr>
                <w:sz w:val="16"/>
                <w:szCs w:val="16"/>
              </w:rPr>
              <w:t>7.673,60</w:t>
            </w:r>
          </w:p>
        </w:tc>
        <w:tc>
          <w:tcPr>
            <w:tcW w:w="1152" w:type="dxa"/>
            <w:noWrap/>
            <w:vAlign w:val="center"/>
            <w:hideMark/>
          </w:tcPr>
          <w:p w14:paraId="32240FF9" w14:textId="167EE8FF" w:rsidR="00771A4B" w:rsidRDefault="00771A4B" w:rsidP="00771A4B">
            <w:pPr>
              <w:jc w:val="center"/>
              <w:rPr>
                <w:sz w:val="16"/>
                <w:szCs w:val="16"/>
              </w:rPr>
            </w:pPr>
            <w:r>
              <w:rPr>
                <w:sz w:val="16"/>
                <w:szCs w:val="16"/>
              </w:rPr>
              <w:t>-          7.673,60</w:t>
            </w:r>
          </w:p>
        </w:tc>
        <w:tc>
          <w:tcPr>
            <w:tcW w:w="887" w:type="dxa"/>
            <w:noWrap/>
            <w:vAlign w:val="center"/>
            <w:hideMark/>
          </w:tcPr>
          <w:p w14:paraId="2C859535" w14:textId="026883F9" w:rsidR="00771A4B" w:rsidRDefault="00771A4B" w:rsidP="00771A4B">
            <w:pPr>
              <w:jc w:val="center"/>
              <w:rPr>
                <w:sz w:val="16"/>
                <w:szCs w:val="16"/>
              </w:rPr>
            </w:pPr>
            <w:r>
              <w:rPr>
                <w:sz w:val="16"/>
                <w:szCs w:val="16"/>
              </w:rPr>
              <w:t>-</w:t>
            </w:r>
          </w:p>
        </w:tc>
      </w:tr>
      <w:tr w:rsidR="00771A4B" w14:paraId="33644820" w14:textId="77777777" w:rsidTr="00771A4B">
        <w:trPr>
          <w:trHeight w:val="240"/>
        </w:trPr>
        <w:tc>
          <w:tcPr>
            <w:tcW w:w="936" w:type="dxa"/>
            <w:noWrap/>
            <w:hideMark/>
          </w:tcPr>
          <w:p w14:paraId="41DD7D5B" w14:textId="1BB94CDA" w:rsidR="00771A4B" w:rsidRDefault="00771A4B" w:rsidP="00771A4B">
            <w:pPr>
              <w:rPr>
                <w:sz w:val="16"/>
                <w:szCs w:val="16"/>
              </w:rPr>
            </w:pPr>
            <w:r>
              <w:rPr>
                <w:sz w:val="16"/>
                <w:szCs w:val="16"/>
              </w:rPr>
              <w:t>Equipamentos informática</w:t>
            </w:r>
          </w:p>
        </w:tc>
        <w:tc>
          <w:tcPr>
            <w:tcW w:w="1096" w:type="dxa"/>
            <w:noWrap/>
            <w:hideMark/>
          </w:tcPr>
          <w:p w14:paraId="691ED82F" w14:textId="77777777" w:rsidR="00771A4B" w:rsidRDefault="00771A4B" w:rsidP="00771A4B">
            <w:pPr>
              <w:rPr>
                <w:sz w:val="16"/>
                <w:szCs w:val="16"/>
              </w:rPr>
            </w:pPr>
            <w:r>
              <w:rPr>
                <w:sz w:val="16"/>
                <w:szCs w:val="16"/>
              </w:rPr>
              <w:t>3300000032160</w:t>
            </w:r>
          </w:p>
        </w:tc>
        <w:tc>
          <w:tcPr>
            <w:tcW w:w="628" w:type="dxa"/>
            <w:noWrap/>
            <w:hideMark/>
          </w:tcPr>
          <w:p w14:paraId="5F5871E4" w14:textId="12E84B9A" w:rsidR="00771A4B" w:rsidRDefault="00771A4B" w:rsidP="00771A4B">
            <w:pPr>
              <w:rPr>
                <w:sz w:val="16"/>
                <w:szCs w:val="16"/>
              </w:rPr>
            </w:pPr>
            <w:r>
              <w:rPr>
                <w:sz w:val="16"/>
                <w:szCs w:val="16"/>
              </w:rPr>
              <w:t>Brasilia - scn</w:t>
            </w:r>
          </w:p>
        </w:tc>
        <w:tc>
          <w:tcPr>
            <w:tcW w:w="3466" w:type="dxa"/>
            <w:noWrap/>
            <w:hideMark/>
          </w:tcPr>
          <w:p w14:paraId="5F162A78" w14:textId="77777777" w:rsidR="00771A4B" w:rsidRDefault="00771A4B" w:rsidP="00771A4B">
            <w:pPr>
              <w:rPr>
                <w:sz w:val="16"/>
                <w:szCs w:val="16"/>
              </w:rPr>
            </w:pPr>
            <w:r>
              <w:rPr>
                <w:sz w:val="16"/>
                <w:szCs w:val="16"/>
              </w:rPr>
              <w:t>Servidor Físico FAB: , MOD: , N/S: CHS403195S TAG: SS RACK_A2F3R1</w:t>
            </w:r>
          </w:p>
        </w:tc>
        <w:tc>
          <w:tcPr>
            <w:tcW w:w="481" w:type="dxa"/>
            <w:noWrap/>
            <w:hideMark/>
          </w:tcPr>
          <w:p w14:paraId="706813FC" w14:textId="77777777" w:rsidR="00771A4B" w:rsidRDefault="00771A4B" w:rsidP="00771A4B">
            <w:pPr>
              <w:rPr>
                <w:sz w:val="16"/>
                <w:szCs w:val="16"/>
              </w:rPr>
            </w:pPr>
            <w:r>
              <w:rPr>
                <w:sz w:val="16"/>
                <w:szCs w:val="16"/>
              </w:rPr>
              <w:t>SCN</w:t>
            </w:r>
          </w:p>
        </w:tc>
        <w:tc>
          <w:tcPr>
            <w:tcW w:w="950" w:type="dxa"/>
            <w:noWrap/>
            <w:vAlign w:val="center"/>
            <w:hideMark/>
          </w:tcPr>
          <w:p w14:paraId="63D394F1" w14:textId="77777777" w:rsidR="00771A4B" w:rsidRDefault="00771A4B" w:rsidP="00771A4B">
            <w:pPr>
              <w:jc w:val="center"/>
              <w:rPr>
                <w:sz w:val="16"/>
                <w:szCs w:val="16"/>
              </w:rPr>
            </w:pPr>
            <w:r>
              <w:rPr>
                <w:sz w:val="16"/>
                <w:szCs w:val="16"/>
              </w:rPr>
              <w:t>ZYINFOR</w:t>
            </w:r>
          </w:p>
        </w:tc>
        <w:tc>
          <w:tcPr>
            <w:tcW w:w="665" w:type="dxa"/>
            <w:noWrap/>
            <w:vAlign w:val="center"/>
            <w:hideMark/>
          </w:tcPr>
          <w:p w14:paraId="4705DF0E" w14:textId="77777777" w:rsidR="00771A4B" w:rsidRDefault="00771A4B" w:rsidP="00771A4B">
            <w:pPr>
              <w:jc w:val="center"/>
              <w:rPr>
                <w:sz w:val="16"/>
                <w:szCs w:val="16"/>
              </w:rPr>
            </w:pPr>
            <w:r>
              <w:rPr>
                <w:sz w:val="16"/>
                <w:szCs w:val="16"/>
              </w:rPr>
              <w:t>1</w:t>
            </w:r>
          </w:p>
        </w:tc>
        <w:tc>
          <w:tcPr>
            <w:tcW w:w="983" w:type="dxa"/>
            <w:vAlign w:val="center"/>
          </w:tcPr>
          <w:p w14:paraId="7BDD8D4B" w14:textId="551A1A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4AFF71" w14:textId="3EBD366B" w:rsidR="00771A4B" w:rsidRDefault="00771A4B" w:rsidP="00771A4B">
            <w:pPr>
              <w:jc w:val="center"/>
              <w:rPr>
                <w:sz w:val="16"/>
                <w:szCs w:val="16"/>
              </w:rPr>
            </w:pPr>
            <w:r>
              <w:rPr>
                <w:sz w:val="16"/>
                <w:szCs w:val="16"/>
              </w:rPr>
              <w:t>UN</w:t>
            </w:r>
          </w:p>
        </w:tc>
        <w:tc>
          <w:tcPr>
            <w:tcW w:w="887" w:type="dxa"/>
            <w:noWrap/>
            <w:vAlign w:val="center"/>
            <w:hideMark/>
          </w:tcPr>
          <w:p w14:paraId="23366659" w14:textId="321DB9CD" w:rsidR="00771A4B" w:rsidRDefault="00771A4B" w:rsidP="00771A4B">
            <w:pPr>
              <w:jc w:val="center"/>
              <w:rPr>
                <w:sz w:val="16"/>
                <w:szCs w:val="16"/>
              </w:rPr>
            </w:pPr>
            <w:r>
              <w:rPr>
                <w:sz w:val="16"/>
                <w:szCs w:val="16"/>
              </w:rPr>
              <w:t>50,22</w:t>
            </w:r>
          </w:p>
        </w:tc>
        <w:tc>
          <w:tcPr>
            <w:tcW w:w="1152" w:type="dxa"/>
            <w:noWrap/>
            <w:vAlign w:val="center"/>
            <w:hideMark/>
          </w:tcPr>
          <w:p w14:paraId="79012511" w14:textId="396DC703" w:rsidR="00771A4B" w:rsidRDefault="00771A4B" w:rsidP="00771A4B">
            <w:pPr>
              <w:jc w:val="center"/>
              <w:rPr>
                <w:sz w:val="16"/>
                <w:szCs w:val="16"/>
              </w:rPr>
            </w:pPr>
            <w:r>
              <w:rPr>
                <w:sz w:val="16"/>
                <w:szCs w:val="16"/>
              </w:rPr>
              <w:t>-                50,22</w:t>
            </w:r>
          </w:p>
        </w:tc>
        <w:tc>
          <w:tcPr>
            <w:tcW w:w="887" w:type="dxa"/>
            <w:noWrap/>
            <w:vAlign w:val="center"/>
            <w:hideMark/>
          </w:tcPr>
          <w:p w14:paraId="3BF7FAFB" w14:textId="04C27321" w:rsidR="00771A4B" w:rsidRDefault="00771A4B" w:rsidP="00771A4B">
            <w:pPr>
              <w:jc w:val="center"/>
              <w:rPr>
                <w:sz w:val="16"/>
                <w:szCs w:val="16"/>
              </w:rPr>
            </w:pPr>
            <w:r>
              <w:rPr>
                <w:sz w:val="16"/>
                <w:szCs w:val="16"/>
              </w:rPr>
              <w:t>-</w:t>
            </w:r>
          </w:p>
        </w:tc>
      </w:tr>
      <w:tr w:rsidR="00771A4B" w14:paraId="6EF9A969" w14:textId="77777777" w:rsidTr="00771A4B">
        <w:trPr>
          <w:trHeight w:val="240"/>
        </w:trPr>
        <w:tc>
          <w:tcPr>
            <w:tcW w:w="936" w:type="dxa"/>
            <w:noWrap/>
            <w:hideMark/>
          </w:tcPr>
          <w:p w14:paraId="292FBE68" w14:textId="00D4749F" w:rsidR="00771A4B" w:rsidRDefault="00771A4B" w:rsidP="00771A4B">
            <w:pPr>
              <w:rPr>
                <w:sz w:val="16"/>
                <w:szCs w:val="16"/>
              </w:rPr>
            </w:pPr>
            <w:r>
              <w:rPr>
                <w:sz w:val="16"/>
                <w:szCs w:val="16"/>
              </w:rPr>
              <w:t>Equipamentos informática</w:t>
            </w:r>
          </w:p>
        </w:tc>
        <w:tc>
          <w:tcPr>
            <w:tcW w:w="1096" w:type="dxa"/>
            <w:noWrap/>
            <w:hideMark/>
          </w:tcPr>
          <w:p w14:paraId="27A859E6" w14:textId="77777777" w:rsidR="00771A4B" w:rsidRDefault="00771A4B" w:rsidP="00771A4B">
            <w:pPr>
              <w:rPr>
                <w:sz w:val="16"/>
                <w:szCs w:val="16"/>
              </w:rPr>
            </w:pPr>
            <w:r>
              <w:rPr>
                <w:sz w:val="16"/>
                <w:szCs w:val="16"/>
              </w:rPr>
              <w:t>3300000032170</w:t>
            </w:r>
          </w:p>
        </w:tc>
        <w:tc>
          <w:tcPr>
            <w:tcW w:w="628" w:type="dxa"/>
            <w:noWrap/>
            <w:hideMark/>
          </w:tcPr>
          <w:p w14:paraId="008D964A" w14:textId="16E626B0" w:rsidR="00771A4B" w:rsidRDefault="00771A4B" w:rsidP="00771A4B">
            <w:pPr>
              <w:rPr>
                <w:sz w:val="16"/>
                <w:szCs w:val="16"/>
              </w:rPr>
            </w:pPr>
            <w:r>
              <w:rPr>
                <w:sz w:val="16"/>
                <w:szCs w:val="16"/>
              </w:rPr>
              <w:t>Brasilia - scn</w:t>
            </w:r>
          </w:p>
        </w:tc>
        <w:tc>
          <w:tcPr>
            <w:tcW w:w="3466" w:type="dxa"/>
            <w:noWrap/>
            <w:hideMark/>
          </w:tcPr>
          <w:p w14:paraId="52CB3E2B" w14:textId="77777777" w:rsidR="00771A4B" w:rsidRDefault="00771A4B" w:rsidP="00771A4B">
            <w:pPr>
              <w:rPr>
                <w:sz w:val="16"/>
                <w:szCs w:val="16"/>
              </w:rPr>
            </w:pPr>
            <w:r>
              <w:rPr>
                <w:sz w:val="16"/>
                <w:szCs w:val="16"/>
              </w:rPr>
              <w:t>Servidor Físico FAB: , MOD: , N/S: 53KHJH1 TAG: A2F5R06-S</w:t>
            </w:r>
          </w:p>
        </w:tc>
        <w:tc>
          <w:tcPr>
            <w:tcW w:w="481" w:type="dxa"/>
            <w:noWrap/>
            <w:hideMark/>
          </w:tcPr>
          <w:p w14:paraId="5A1CD4AF" w14:textId="77777777" w:rsidR="00771A4B" w:rsidRDefault="00771A4B" w:rsidP="00771A4B">
            <w:pPr>
              <w:rPr>
                <w:sz w:val="16"/>
                <w:szCs w:val="16"/>
              </w:rPr>
            </w:pPr>
            <w:r>
              <w:rPr>
                <w:sz w:val="16"/>
                <w:szCs w:val="16"/>
              </w:rPr>
              <w:t>SCN</w:t>
            </w:r>
          </w:p>
        </w:tc>
        <w:tc>
          <w:tcPr>
            <w:tcW w:w="950" w:type="dxa"/>
            <w:noWrap/>
            <w:vAlign w:val="center"/>
            <w:hideMark/>
          </w:tcPr>
          <w:p w14:paraId="1F181372" w14:textId="77777777" w:rsidR="00771A4B" w:rsidRDefault="00771A4B" w:rsidP="00771A4B">
            <w:pPr>
              <w:jc w:val="center"/>
              <w:rPr>
                <w:sz w:val="16"/>
                <w:szCs w:val="16"/>
              </w:rPr>
            </w:pPr>
            <w:r>
              <w:rPr>
                <w:sz w:val="16"/>
                <w:szCs w:val="16"/>
              </w:rPr>
              <w:t>ZYINFOR</w:t>
            </w:r>
          </w:p>
        </w:tc>
        <w:tc>
          <w:tcPr>
            <w:tcW w:w="665" w:type="dxa"/>
            <w:noWrap/>
            <w:vAlign w:val="center"/>
            <w:hideMark/>
          </w:tcPr>
          <w:p w14:paraId="79AEB608" w14:textId="77777777" w:rsidR="00771A4B" w:rsidRDefault="00771A4B" w:rsidP="00771A4B">
            <w:pPr>
              <w:jc w:val="center"/>
              <w:rPr>
                <w:sz w:val="16"/>
                <w:szCs w:val="16"/>
              </w:rPr>
            </w:pPr>
            <w:r>
              <w:rPr>
                <w:sz w:val="16"/>
                <w:szCs w:val="16"/>
              </w:rPr>
              <w:t>1</w:t>
            </w:r>
          </w:p>
        </w:tc>
        <w:tc>
          <w:tcPr>
            <w:tcW w:w="983" w:type="dxa"/>
            <w:vAlign w:val="center"/>
          </w:tcPr>
          <w:p w14:paraId="12C4778E" w14:textId="4FB740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8A44E5" w14:textId="7D82820F" w:rsidR="00771A4B" w:rsidRDefault="00771A4B" w:rsidP="00771A4B">
            <w:pPr>
              <w:jc w:val="center"/>
              <w:rPr>
                <w:sz w:val="16"/>
                <w:szCs w:val="16"/>
              </w:rPr>
            </w:pPr>
            <w:r>
              <w:rPr>
                <w:sz w:val="16"/>
                <w:szCs w:val="16"/>
              </w:rPr>
              <w:t>UN</w:t>
            </w:r>
          </w:p>
        </w:tc>
        <w:tc>
          <w:tcPr>
            <w:tcW w:w="887" w:type="dxa"/>
            <w:noWrap/>
            <w:vAlign w:val="center"/>
            <w:hideMark/>
          </w:tcPr>
          <w:p w14:paraId="5981E5EC" w14:textId="25A1D989" w:rsidR="00771A4B" w:rsidRDefault="00771A4B" w:rsidP="00771A4B">
            <w:pPr>
              <w:jc w:val="center"/>
              <w:rPr>
                <w:sz w:val="16"/>
                <w:szCs w:val="16"/>
              </w:rPr>
            </w:pPr>
            <w:r>
              <w:rPr>
                <w:sz w:val="16"/>
                <w:szCs w:val="16"/>
              </w:rPr>
              <w:t>9.600,00</w:t>
            </w:r>
          </w:p>
        </w:tc>
        <w:tc>
          <w:tcPr>
            <w:tcW w:w="1152" w:type="dxa"/>
            <w:noWrap/>
            <w:vAlign w:val="center"/>
            <w:hideMark/>
          </w:tcPr>
          <w:p w14:paraId="675E7BAE" w14:textId="4D232E71" w:rsidR="00771A4B" w:rsidRDefault="00771A4B" w:rsidP="00771A4B">
            <w:pPr>
              <w:jc w:val="center"/>
              <w:rPr>
                <w:sz w:val="16"/>
                <w:szCs w:val="16"/>
              </w:rPr>
            </w:pPr>
            <w:r>
              <w:rPr>
                <w:sz w:val="16"/>
                <w:szCs w:val="16"/>
              </w:rPr>
              <w:t>-          9.600,00</w:t>
            </w:r>
          </w:p>
        </w:tc>
        <w:tc>
          <w:tcPr>
            <w:tcW w:w="887" w:type="dxa"/>
            <w:noWrap/>
            <w:vAlign w:val="center"/>
            <w:hideMark/>
          </w:tcPr>
          <w:p w14:paraId="2EBBA019" w14:textId="3C348347" w:rsidR="00771A4B" w:rsidRDefault="00771A4B" w:rsidP="00771A4B">
            <w:pPr>
              <w:jc w:val="center"/>
              <w:rPr>
                <w:sz w:val="16"/>
                <w:szCs w:val="16"/>
              </w:rPr>
            </w:pPr>
            <w:r>
              <w:rPr>
                <w:sz w:val="16"/>
                <w:szCs w:val="16"/>
              </w:rPr>
              <w:t>-</w:t>
            </w:r>
          </w:p>
        </w:tc>
      </w:tr>
      <w:tr w:rsidR="00771A4B" w14:paraId="310DBD1C" w14:textId="77777777" w:rsidTr="00771A4B">
        <w:trPr>
          <w:trHeight w:val="240"/>
        </w:trPr>
        <w:tc>
          <w:tcPr>
            <w:tcW w:w="936" w:type="dxa"/>
            <w:noWrap/>
            <w:hideMark/>
          </w:tcPr>
          <w:p w14:paraId="7AE5022C" w14:textId="6D0F34E7" w:rsidR="00771A4B" w:rsidRDefault="00771A4B" w:rsidP="00771A4B">
            <w:pPr>
              <w:rPr>
                <w:sz w:val="16"/>
                <w:szCs w:val="16"/>
              </w:rPr>
            </w:pPr>
            <w:r>
              <w:rPr>
                <w:sz w:val="16"/>
                <w:szCs w:val="16"/>
              </w:rPr>
              <w:t>Equipamentos informática</w:t>
            </w:r>
          </w:p>
        </w:tc>
        <w:tc>
          <w:tcPr>
            <w:tcW w:w="1096" w:type="dxa"/>
            <w:noWrap/>
            <w:hideMark/>
          </w:tcPr>
          <w:p w14:paraId="3E915AE1" w14:textId="77777777" w:rsidR="00771A4B" w:rsidRDefault="00771A4B" w:rsidP="00771A4B">
            <w:pPr>
              <w:rPr>
                <w:sz w:val="16"/>
                <w:szCs w:val="16"/>
              </w:rPr>
            </w:pPr>
            <w:r>
              <w:rPr>
                <w:sz w:val="16"/>
                <w:szCs w:val="16"/>
              </w:rPr>
              <w:t>3300000032180</w:t>
            </w:r>
          </w:p>
        </w:tc>
        <w:tc>
          <w:tcPr>
            <w:tcW w:w="628" w:type="dxa"/>
            <w:noWrap/>
            <w:hideMark/>
          </w:tcPr>
          <w:p w14:paraId="69583E2E" w14:textId="073B0AA5" w:rsidR="00771A4B" w:rsidRDefault="00771A4B" w:rsidP="00771A4B">
            <w:pPr>
              <w:rPr>
                <w:sz w:val="16"/>
                <w:szCs w:val="16"/>
              </w:rPr>
            </w:pPr>
            <w:r>
              <w:rPr>
                <w:sz w:val="16"/>
                <w:szCs w:val="16"/>
              </w:rPr>
              <w:t>Brasilia - scn</w:t>
            </w:r>
          </w:p>
        </w:tc>
        <w:tc>
          <w:tcPr>
            <w:tcW w:w="3466" w:type="dxa"/>
            <w:noWrap/>
            <w:hideMark/>
          </w:tcPr>
          <w:p w14:paraId="79565FBF" w14:textId="77777777" w:rsidR="00771A4B" w:rsidRDefault="00771A4B" w:rsidP="00771A4B">
            <w:pPr>
              <w:rPr>
                <w:sz w:val="16"/>
                <w:szCs w:val="16"/>
              </w:rPr>
            </w:pPr>
            <w:r>
              <w:rPr>
                <w:sz w:val="16"/>
                <w:szCs w:val="16"/>
              </w:rPr>
              <w:t>Elemento de Rede FAB: , MOD: , N/S: BRC3022LS4 TAG: A2F3R02 SS</w:t>
            </w:r>
          </w:p>
        </w:tc>
        <w:tc>
          <w:tcPr>
            <w:tcW w:w="481" w:type="dxa"/>
            <w:noWrap/>
            <w:hideMark/>
          </w:tcPr>
          <w:p w14:paraId="01A417F4" w14:textId="77777777" w:rsidR="00771A4B" w:rsidRDefault="00771A4B" w:rsidP="00771A4B">
            <w:pPr>
              <w:rPr>
                <w:sz w:val="16"/>
                <w:szCs w:val="16"/>
              </w:rPr>
            </w:pPr>
            <w:r>
              <w:rPr>
                <w:sz w:val="16"/>
                <w:szCs w:val="16"/>
              </w:rPr>
              <w:t>SCN</w:t>
            </w:r>
          </w:p>
        </w:tc>
        <w:tc>
          <w:tcPr>
            <w:tcW w:w="950" w:type="dxa"/>
            <w:noWrap/>
            <w:vAlign w:val="center"/>
            <w:hideMark/>
          </w:tcPr>
          <w:p w14:paraId="0F379EF8" w14:textId="77777777" w:rsidR="00771A4B" w:rsidRDefault="00771A4B" w:rsidP="00771A4B">
            <w:pPr>
              <w:jc w:val="center"/>
              <w:rPr>
                <w:sz w:val="16"/>
                <w:szCs w:val="16"/>
              </w:rPr>
            </w:pPr>
            <w:r>
              <w:rPr>
                <w:sz w:val="16"/>
                <w:szCs w:val="16"/>
              </w:rPr>
              <w:t>ZYINFOR</w:t>
            </w:r>
          </w:p>
        </w:tc>
        <w:tc>
          <w:tcPr>
            <w:tcW w:w="665" w:type="dxa"/>
            <w:noWrap/>
            <w:vAlign w:val="center"/>
            <w:hideMark/>
          </w:tcPr>
          <w:p w14:paraId="63DA53D4" w14:textId="77777777" w:rsidR="00771A4B" w:rsidRDefault="00771A4B" w:rsidP="00771A4B">
            <w:pPr>
              <w:jc w:val="center"/>
              <w:rPr>
                <w:sz w:val="16"/>
                <w:szCs w:val="16"/>
              </w:rPr>
            </w:pPr>
            <w:r>
              <w:rPr>
                <w:sz w:val="16"/>
                <w:szCs w:val="16"/>
              </w:rPr>
              <w:t>1</w:t>
            </w:r>
          </w:p>
        </w:tc>
        <w:tc>
          <w:tcPr>
            <w:tcW w:w="983" w:type="dxa"/>
            <w:vAlign w:val="center"/>
          </w:tcPr>
          <w:p w14:paraId="16D0A6EE" w14:textId="44A540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CED926" w14:textId="162B510A" w:rsidR="00771A4B" w:rsidRDefault="00771A4B" w:rsidP="00771A4B">
            <w:pPr>
              <w:jc w:val="center"/>
              <w:rPr>
                <w:sz w:val="16"/>
                <w:szCs w:val="16"/>
              </w:rPr>
            </w:pPr>
            <w:r>
              <w:rPr>
                <w:sz w:val="16"/>
                <w:szCs w:val="16"/>
              </w:rPr>
              <w:t>UN</w:t>
            </w:r>
          </w:p>
        </w:tc>
        <w:tc>
          <w:tcPr>
            <w:tcW w:w="887" w:type="dxa"/>
            <w:noWrap/>
            <w:vAlign w:val="center"/>
            <w:hideMark/>
          </w:tcPr>
          <w:p w14:paraId="1F6D62F8" w14:textId="3410F4D6" w:rsidR="00771A4B" w:rsidRDefault="00771A4B" w:rsidP="00771A4B">
            <w:pPr>
              <w:jc w:val="center"/>
              <w:rPr>
                <w:sz w:val="16"/>
                <w:szCs w:val="16"/>
              </w:rPr>
            </w:pPr>
            <w:r>
              <w:rPr>
                <w:sz w:val="16"/>
                <w:szCs w:val="16"/>
              </w:rPr>
              <w:t>54,37</w:t>
            </w:r>
          </w:p>
        </w:tc>
        <w:tc>
          <w:tcPr>
            <w:tcW w:w="1152" w:type="dxa"/>
            <w:noWrap/>
            <w:vAlign w:val="center"/>
            <w:hideMark/>
          </w:tcPr>
          <w:p w14:paraId="427A879B" w14:textId="098D96A1" w:rsidR="00771A4B" w:rsidRDefault="00771A4B" w:rsidP="00771A4B">
            <w:pPr>
              <w:jc w:val="center"/>
              <w:rPr>
                <w:sz w:val="16"/>
                <w:szCs w:val="16"/>
              </w:rPr>
            </w:pPr>
            <w:r>
              <w:rPr>
                <w:sz w:val="16"/>
                <w:szCs w:val="16"/>
              </w:rPr>
              <w:t>-                54,37</w:t>
            </w:r>
          </w:p>
        </w:tc>
        <w:tc>
          <w:tcPr>
            <w:tcW w:w="887" w:type="dxa"/>
            <w:noWrap/>
            <w:vAlign w:val="center"/>
            <w:hideMark/>
          </w:tcPr>
          <w:p w14:paraId="71B11208" w14:textId="60012B95" w:rsidR="00771A4B" w:rsidRDefault="00771A4B" w:rsidP="00771A4B">
            <w:pPr>
              <w:jc w:val="center"/>
              <w:rPr>
                <w:sz w:val="16"/>
                <w:szCs w:val="16"/>
              </w:rPr>
            </w:pPr>
            <w:r>
              <w:rPr>
                <w:sz w:val="16"/>
                <w:szCs w:val="16"/>
              </w:rPr>
              <w:t>-</w:t>
            </w:r>
          </w:p>
        </w:tc>
      </w:tr>
      <w:tr w:rsidR="00771A4B" w14:paraId="3BB527D7" w14:textId="77777777" w:rsidTr="00771A4B">
        <w:trPr>
          <w:trHeight w:val="240"/>
        </w:trPr>
        <w:tc>
          <w:tcPr>
            <w:tcW w:w="936" w:type="dxa"/>
            <w:noWrap/>
            <w:hideMark/>
          </w:tcPr>
          <w:p w14:paraId="771CACEA" w14:textId="32BE35AA" w:rsidR="00771A4B" w:rsidRDefault="00771A4B" w:rsidP="00771A4B">
            <w:pPr>
              <w:rPr>
                <w:sz w:val="16"/>
                <w:szCs w:val="16"/>
              </w:rPr>
            </w:pPr>
            <w:r>
              <w:rPr>
                <w:sz w:val="16"/>
                <w:szCs w:val="16"/>
              </w:rPr>
              <w:t>Equipamentos informática</w:t>
            </w:r>
          </w:p>
        </w:tc>
        <w:tc>
          <w:tcPr>
            <w:tcW w:w="1096" w:type="dxa"/>
            <w:noWrap/>
            <w:hideMark/>
          </w:tcPr>
          <w:p w14:paraId="222293BB" w14:textId="77777777" w:rsidR="00771A4B" w:rsidRDefault="00771A4B" w:rsidP="00771A4B">
            <w:pPr>
              <w:rPr>
                <w:sz w:val="16"/>
                <w:szCs w:val="16"/>
              </w:rPr>
            </w:pPr>
            <w:r>
              <w:rPr>
                <w:sz w:val="16"/>
                <w:szCs w:val="16"/>
              </w:rPr>
              <w:t>3500000037000</w:t>
            </w:r>
          </w:p>
        </w:tc>
        <w:tc>
          <w:tcPr>
            <w:tcW w:w="628" w:type="dxa"/>
            <w:noWrap/>
            <w:hideMark/>
          </w:tcPr>
          <w:p w14:paraId="238A3731" w14:textId="3F7DCF18" w:rsidR="00771A4B" w:rsidRDefault="00771A4B" w:rsidP="00771A4B">
            <w:pPr>
              <w:rPr>
                <w:sz w:val="16"/>
                <w:szCs w:val="16"/>
              </w:rPr>
            </w:pPr>
            <w:r>
              <w:rPr>
                <w:sz w:val="16"/>
                <w:szCs w:val="16"/>
              </w:rPr>
              <w:t>Brasilia - scn</w:t>
            </w:r>
          </w:p>
        </w:tc>
        <w:tc>
          <w:tcPr>
            <w:tcW w:w="3466" w:type="dxa"/>
            <w:noWrap/>
            <w:hideMark/>
          </w:tcPr>
          <w:p w14:paraId="08740681" w14:textId="77777777" w:rsidR="00771A4B" w:rsidRDefault="00771A4B" w:rsidP="00771A4B">
            <w:pPr>
              <w:rPr>
                <w:sz w:val="16"/>
                <w:szCs w:val="16"/>
              </w:rPr>
            </w:pPr>
            <w:r>
              <w:rPr>
                <w:sz w:val="16"/>
                <w:szCs w:val="16"/>
              </w:rPr>
              <w:t>SWITCH  FAB: CISCO, MOD: NEXUS 2248TP-E, N/S: SSI170900GJ TAG: YSN1/2-FEX118</w:t>
            </w:r>
          </w:p>
        </w:tc>
        <w:tc>
          <w:tcPr>
            <w:tcW w:w="481" w:type="dxa"/>
            <w:noWrap/>
            <w:hideMark/>
          </w:tcPr>
          <w:p w14:paraId="662A4313" w14:textId="77777777" w:rsidR="00771A4B" w:rsidRDefault="00771A4B" w:rsidP="00771A4B">
            <w:pPr>
              <w:rPr>
                <w:sz w:val="16"/>
                <w:szCs w:val="16"/>
              </w:rPr>
            </w:pPr>
            <w:r>
              <w:rPr>
                <w:sz w:val="16"/>
                <w:szCs w:val="16"/>
              </w:rPr>
              <w:t>SCN</w:t>
            </w:r>
          </w:p>
        </w:tc>
        <w:tc>
          <w:tcPr>
            <w:tcW w:w="950" w:type="dxa"/>
            <w:noWrap/>
            <w:vAlign w:val="center"/>
            <w:hideMark/>
          </w:tcPr>
          <w:p w14:paraId="7E5C234A" w14:textId="77777777" w:rsidR="00771A4B" w:rsidRDefault="00771A4B" w:rsidP="00771A4B">
            <w:pPr>
              <w:jc w:val="center"/>
              <w:rPr>
                <w:sz w:val="16"/>
                <w:szCs w:val="16"/>
              </w:rPr>
            </w:pPr>
            <w:r>
              <w:rPr>
                <w:sz w:val="16"/>
                <w:szCs w:val="16"/>
              </w:rPr>
              <w:t>ZETSWITC</w:t>
            </w:r>
          </w:p>
        </w:tc>
        <w:tc>
          <w:tcPr>
            <w:tcW w:w="665" w:type="dxa"/>
            <w:noWrap/>
            <w:vAlign w:val="center"/>
            <w:hideMark/>
          </w:tcPr>
          <w:p w14:paraId="2FC2C399" w14:textId="77777777" w:rsidR="00771A4B" w:rsidRDefault="00771A4B" w:rsidP="00771A4B">
            <w:pPr>
              <w:jc w:val="center"/>
              <w:rPr>
                <w:sz w:val="16"/>
                <w:szCs w:val="16"/>
              </w:rPr>
            </w:pPr>
            <w:r>
              <w:rPr>
                <w:sz w:val="16"/>
                <w:szCs w:val="16"/>
              </w:rPr>
              <w:t>1</w:t>
            </w:r>
          </w:p>
        </w:tc>
        <w:tc>
          <w:tcPr>
            <w:tcW w:w="983" w:type="dxa"/>
            <w:vAlign w:val="center"/>
          </w:tcPr>
          <w:p w14:paraId="79C292E8" w14:textId="3F4B76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D685D8" w14:textId="5DA0B813" w:rsidR="00771A4B" w:rsidRDefault="00771A4B" w:rsidP="00771A4B">
            <w:pPr>
              <w:jc w:val="center"/>
              <w:rPr>
                <w:sz w:val="16"/>
                <w:szCs w:val="16"/>
              </w:rPr>
            </w:pPr>
            <w:r>
              <w:rPr>
                <w:sz w:val="16"/>
                <w:szCs w:val="16"/>
              </w:rPr>
              <w:t>UN</w:t>
            </w:r>
          </w:p>
        </w:tc>
        <w:tc>
          <w:tcPr>
            <w:tcW w:w="887" w:type="dxa"/>
            <w:noWrap/>
            <w:vAlign w:val="center"/>
            <w:hideMark/>
          </w:tcPr>
          <w:p w14:paraId="09D99154" w14:textId="05DA8F08" w:rsidR="00771A4B" w:rsidRDefault="00771A4B" w:rsidP="00771A4B">
            <w:pPr>
              <w:jc w:val="center"/>
              <w:rPr>
                <w:sz w:val="16"/>
                <w:szCs w:val="16"/>
              </w:rPr>
            </w:pPr>
            <w:r>
              <w:rPr>
                <w:sz w:val="16"/>
                <w:szCs w:val="16"/>
              </w:rPr>
              <w:t>75.131,79</w:t>
            </w:r>
          </w:p>
        </w:tc>
        <w:tc>
          <w:tcPr>
            <w:tcW w:w="1152" w:type="dxa"/>
            <w:noWrap/>
            <w:vAlign w:val="center"/>
            <w:hideMark/>
          </w:tcPr>
          <w:p w14:paraId="7AA8FF88" w14:textId="2CADDF27" w:rsidR="00771A4B" w:rsidRDefault="00771A4B" w:rsidP="00771A4B">
            <w:pPr>
              <w:jc w:val="center"/>
              <w:rPr>
                <w:sz w:val="16"/>
                <w:szCs w:val="16"/>
              </w:rPr>
            </w:pPr>
            <w:r>
              <w:rPr>
                <w:sz w:val="16"/>
                <w:szCs w:val="16"/>
              </w:rPr>
              <w:t>-        38.192,00</w:t>
            </w:r>
          </w:p>
        </w:tc>
        <w:tc>
          <w:tcPr>
            <w:tcW w:w="887" w:type="dxa"/>
            <w:noWrap/>
            <w:vAlign w:val="center"/>
            <w:hideMark/>
          </w:tcPr>
          <w:p w14:paraId="405FF134" w14:textId="091D6E67" w:rsidR="00771A4B" w:rsidRDefault="00771A4B" w:rsidP="00771A4B">
            <w:pPr>
              <w:jc w:val="center"/>
              <w:rPr>
                <w:sz w:val="16"/>
                <w:szCs w:val="16"/>
              </w:rPr>
            </w:pPr>
            <w:r>
              <w:rPr>
                <w:sz w:val="16"/>
                <w:szCs w:val="16"/>
              </w:rPr>
              <w:t>36.939,79</w:t>
            </w:r>
          </w:p>
        </w:tc>
      </w:tr>
      <w:tr w:rsidR="00771A4B" w14:paraId="4C51E8DC" w14:textId="77777777" w:rsidTr="00771A4B">
        <w:trPr>
          <w:trHeight w:val="240"/>
        </w:trPr>
        <w:tc>
          <w:tcPr>
            <w:tcW w:w="936" w:type="dxa"/>
            <w:noWrap/>
            <w:hideMark/>
          </w:tcPr>
          <w:p w14:paraId="2FC635AE" w14:textId="781400AA" w:rsidR="00771A4B" w:rsidRDefault="00771A4B" w:rsidP="00771A4B">
            <w:pPr>
              <w:rPr>
                <w:sz w:val="16"/>
                <w:szCs w:val="16"/>
              </w:rPr>
            </w:pPr>
            <w:r>
              <w:rPr>
                <w:sz w:val="16"/>
                <w:szCs w:val="16"/>
              </w:rPr>
              <w:t>Equipamentos informática</w:t>
            </w:r>
          </w:p>
        </w:tc>
        <w:tc>
          <w:tcPr>
            <w:tcW w:w="1096" w:type="dxa"/>
            <w:noWrap/>
            <w:hideMark/>
          </w:tcPr>
          <w:p w14:paraId="62060E21" w14:textId="77777777" w:rsidR="00771A4B" w:rsidRDefault="00771A4B" w:rsidP="00771A4B">
            <w:pPr>
              <w:rPr>
                <w:sz w:val="16"/>
                <w:szCs w:val="16"/>
              </w:rPr>
            </w:pPr>
            <w:r>
              <w:rPr>
                <w:sz w:val="16"/>
                <w:szCs w:val="16"/>
              </w:rPr>
              <w:t>3500000037010</w:t>
            </w:r>
          </w:p>
        </w:tc>
        <w:tc>
          <w:tcPr>
            <w:tcW w:w="628" w:type="dxa"/>
            <w:noWrap/>
            <w:hideMark/>
          </w:tcPr>
          <w:p w14:paraId="1D58F17D" w14:textId="0F401E00" w:rsidR="00771A4B" w:rsidRDefault="00771A4B" w:rsidP="00771A4B">
            <w:pPr>
              <w:rPr>
                <w:sz w:val="16"/>
                <w:szCs w:val="16"/>
              </w:rPr>
            </w:pPr>
            <w:r>
              <w:rPr>
                <w:sz w:val="16"/>
                <w:szCs w:val="16"/>
              </w:rPr>
              <w:t>Brasilia - scn</w:t>
            </w:r>
          </w:p>
        </w:tc>
        <w:tc>
          <w:tcPr>
            <w:tcW w:w="3466" w:type="dxa"/>
            <w:noWrap/>
            <w:hideMark/>
          </w:tcPr>
          <w:p w14:paraId="783518A8" w14:textId="77777777" w:rsidR="00771A4B" w:rsidRDefault="00771A4B" w:rsidP="00771A4B">
            <w:pPr>
              <w:rPr>
                <w:sz w:val="16"/>
                <w:szCs w:val="16"/>
              </w:rPr>
            </w:pPr>
            <w:r>
              <w:rPr>
                <w:sz w:val="16"/>
                <w:szCs w:val="16"/>
              </w:rPr>
              <w:t>SWITCH  FAB: CISCO, MOD: NEXUS N9K-C9348G-FXP, N/S: FDO223612DY TAG: DFSCND-YSA3 MT: RACK-T2</w:t>
            </w:r>
          </w:p>
        </w:tc>
        <w:tc>
          <w:tcPr>
            <w:tcW w:w="481" w:type="dxa"/>
            <w:noWrap/>
            <w:hideMark/>
          </w:tcPr>
          <w:p w14:paraId="27FFD37A" w14:textId="77777777" w:rsidR="00771A4B" w:rsidRDefault="00771A4B" w:rsidP="00771A4B">
            <w:pPr>
              <w:rPr>
                <w:sz w:val="16"/>
                <w:szCs w:val="16"/>
              </w:rPr>
            </w:pPr>
            <w:r>
              <w:rPr>
                <w:sz w:val="16"/>
                <w:szCs w:val="16"/>
              </w:rPr>
              <w:t>SCN</w:t>
            </w:r>
          </w:p>
        </w:tc>
        <w:tc>
          <w:tcPr>
            <w:tcW w:w="950" w:type="dxa"/>
            <w:noWrap/>
            <w:vAlign w:val="center"/>
            <w:hideMark/>
          </w:tcPr>
          <w:p w14:paraId="1C60BF45" w14:textId="77777777" w:rsidR="00771A4B" w:rsidRDefault="00771A4B" w:rsidP="00771A4B">
            <w:pPr>
              <w:jc w:val="center"/>
              <w:rPr>
                <w:sz w:val="16"/>
                <w:szCs w:val="16"/>
              </w:rPr>
            </w:pPr>
            <w:r>
              <w:rPr>
                <w:sz w:val="16"/>
                <w:szCs w:val="16"/>
              </w:rPr>
              <w:t>ZETSWITC</w:t>
            </w:r>
          </w:p>
        </w:tc>
        <w:tc>
          <w:tcPr>
            <w:tcW w:w="665" w:type="dxa"/>
            <w:noWrap/>
            <w:vAlign w:val="center"/>
            <w:hideMark/>
          </w:tcPr>
          <w:p w14:paraId="46968CA3" w14:textId="77777777" w:rsidR="00771A4B" w:rsidRDefault="00771A4B" w:rsidP="00771A4B">
            <w:pPr>
              <w:jc w:val="center"/>
              <w:rPr>
                <w:sz w:val="16"/>
                <w:szCs w:val="16"/>
              </w:rPr>
            </w:pPr>
            <w:r>
              <w:rPr>
                <w:sz w:val="16"/>
                <w:szCs w:val="16"/>
              </w:rPr>
              <w:t>1</w:t>
            </w:r>
          </w:p>
        </w:tc>
        <w:tc>
          <w:tcPr>
            <w:tcW w:w="983" w:type="dxa"/>
            <w:vAlign w:val="center"/>
          </w:tcPr>
          <w:p w14:paraId="3DBED836" w14:textId="3E545D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9E2980" w14:textId="388ABE99" w:rsidR="00771A4B" w:rsidRDefault="00771A4B" w:rsidP="00771A4B">
            <w:pPr>
              <w:jc w:val="center"/>
              <w:rPr>
                <w:sz w:val="16"/>
                <w:szCs w:val="16"/>
              </w:rPr>
            </w:pPr>
            <w:r>
              <w:rPr>
                <w:sz w:val="16"/>
                <w:szCs w:val="16"/>
              </w:rPr>
              <w:t>UN</w:t>
            </w:r>
          </w:p>
        </w:tc>
        <w:tc>
          <w:tcPr>
            <w:tcW w:w="887" w:type="dxa"/>
            <w:noWrap/>
            <w:vAlign w:val="center"/>
            <w:hideMark/>
          </w:tcPr>
          <w:p w14:paraId="06AAD6A4" w14:textId="1859FD1F" w:rsidR="00771A4B" w:rsidRDefault="00771A4B" w:rsidP="00771A4B">
            <w:pPr>
              <w:jc w:val="center"/>
              <w:rPr>
                <w:sz w:val="16"/>
                <w:szCs w:val="16"/>
              </w:rPr>
            </w:pPr>
            <w:r>
              <w:rPr>
                <w:sz w:val="16"/>
                <w:szCs w:val="16"/>
              </w:rPr>
              <w:t>75.131,79</w:t>
            </w:r>
          </w:p>
        </w:tc>
        <w:tc>
          <w:tcPr>
            <w:tcW w:w="1152" w:type="dxa"/>
            <w:noWrap/>
            <w:vAlign w:val="center"/>
            <w:hideMark/>
          </w:tcPr>
          <w:p w14:paraId="62F8FB76" w14:textId="4F504C87" w:rsidR="00771A4B" w:rsidRDefault="00771A4B" w:rsidP="00771A4B">
            <w:pPr>
              <w:jc w:val="center"/>
              <w:rPr>
                <w:sz w:val="16"/>
                <w:szCs w:val="16"/>
              </w:rPr>
            </w:pPr>
            <w:r>
              <w:rPr>
                <w:sz w:val="16"/>
                <w:szCs w:val="16"/>
              </w:rPr>
              <w:t>-        38.191,99</w:t>
            </w:r>
          </w:p>
        </w:tc>
        <w:tc>
          <w:tcPr>
            <w:tcW w:w="887" w:type="dxa"/>
            <w:noWrap/>
            <w:vAlign w:val="center"/>
            <w:hideMark/>
          </w:tcPr>
          <w:p w14:paraId="04D3CC51" w14:textId="20FF4387" w:rsidR="00771A4B" w:rsidRDefault="00771A4B" w:rsidP="00771A4B">
            <w:pPr>
              <w:jc w:val="center"/>
              <w:rPr>
                <w:sz w:val="16"/>
                <w:szCs w:val="16"/>
              </w:rPr>
            </w:pPr>
            <w:r>
              <w:rPr>
                <w:sz w:val="16"/>
                <w:szCs w:val="16"/>
              </w:rPr>
              <w:t>36.939,80</w:t>
            </w:r>
          </w:p>
        </w:tc>
      </w:tr>
      <w:tr w:rsidR="00771A4B" w14:paraId="0D2B9FAB" w14:textId="77777777" w:rsidTr="00771A4B">
        <w:trPr>
          <w:trHeight w:val="240"/>
        </w:trPr>
        <w:tc>
          <w:tcPr>
            <w:tcW w:w="936" w:type="dxa"/>
            <w:noWrap/>
            <w:hideMark/>
          </w:tcPr>
          <w:p w14:paraId="7D5F2AEB" w14:textId="38E9EEB8" w:rsidR="00771A4B" w:rsidRDefault="00771A4B" w:rsidP="00771A4B">
            <w:pPr>
              <w:rPr>
                <w:sz w:val="16"/>
                <w:szCs w:val="16"/>
              </w:rPr>
            </w:pPr>
            <w:r>
              <w:rPr>
                <w:sz w:val="16"/>
                <w:szCs w:val="16"/>
              </w:rPr>
              <w:t>Equipamentos informática</w:t>
            </w:r>
          </w:p>
        </w:tc>
        <w:tc>
          <w:tcPr>
            <w:tcW w:w="1096" w:type="dxa"/>
            <w:noWrap/>
            <w:hideMark/>
          </w:tcPr>
          <w:p w14:paraId="46FE61E5" w14:textId="77777777" w:rsidR="00771A4B" w:rsidRDefault="00771A4B" w:rsidP="00771A4B">
            <w:pPr>
              <w:rPr>
                <w:sz w:val="16"/>
                <w:szCs w:val="16"/>
              </w:rPr>
            </w:pPr>
            <w:r>
              <w:rPr>
                <w:sz w:val="16"/>
                <w:szCs w:val="16"/>
              </w:rPr>
              <w:t>3500000037020</w:t>
            </w:r>
          </w:p>
        </w:tc>
        <w:tc>
          <w:tcPr>
            <w:tcW w:w="628" w:type="dxa"/>
            <w:noWrap/>
            <w:hideMark/>
          </w:tcPr>
          <w:p w14:paraId="27FE7705" w14:textId="05C84C98" w:rsidR="00771A4B" w:rsidRDefault="00771A4B" w:rsidP="00771A4B">
            <w:pPr>
              <w:rPr>
                <w:sz w:val="16"/>
                <w:szCs w:val="16"/>
              </w:rPr>
            </w:pPr>
            <w:r>
              <w:rPr>
                <w:sz w:val="16"/>
                <w:szCs w:val="16"/>
              </w:rPr>
              <w:t>Brasilia - scn</w:t>
            </w:r>
          </w:p>
        </w:tc>
        <w:tc>
          <w:tcPr>
            <w:tcW w:w="3466" w:type="dxa"/>
            <w:noWrap/>
            <w:hideMark/>
          </w:tcPr>
          <w:p w14:paraId="6828B2B6" w14:textId="77777777" w:rsidR="00771A4B" w:rsidRDefault="00771A4B" w:rsidP="00771A4B">
            <w:pPr>
              <w:rPr>
                <w:sz w:val="16"/>
                <w:szCs w:val="16"/>
              </w:rPr>
            </w:pPr>
            <w:r>
              <w:rPr>
                <w:sz w:val="16"/>
                <w:szCs w:val="16"/>
              </w:rPr>
              <w:t>SWITCH  FAB: CISCO, MOD: NEXUS N9K-C9348G-FXP, N/S: FDO22360KHC TAG: DFSCND-YSA4 MT: RACK-T2</w:t>
            </w:r>
          </w:p>
        </w:tc>
        <w:tc>
          <w:tcPr>
            <w:tcW w:w="481" w:type="dxa"/>
            <w:noWrap/>
            <w:hideMark/>
          </w:tcPr>
          <w:p w14:paraId="7C5CDD49" w14:textId="77777777" w:rsidR="00771A4B" w:rsidRDefault="00771A4B" w:rsidP="00771A4B">
            <w:pPr>
              <w:rPr>
                <w:sz w:val="16"/>
                <w:szCs w:val="16"/>
              </w:rPr>
            </w:pPr>
            <w:r>
              <w:rPr>
                <w:sz w:val="16"/>
                <w:szCs w:val="16"/>
              </w:rPr>
              <w:t>SCN</w:t>
            </w:r>
          </w:p>
        </w:tc>
        <w:tc>
          <w:tcPr>
            <w:tcW w:w="950" w:type="dxa"/>
            <w:noWrap/>
            <w:vAlign w:val="center"/>
            <w:hideMark/>
          </w:tcPr>
          <w:p w14:paraId="11A22C50" w14:textId="77777777" w:rsidR="00771A4B" w:rsidRDefault="00771A4B" w:rsidP="00771A4B">
            <w:pPr>
              <w:jc w:val="center"/>
              <w:rPr>
                <w:sz w:val="16"/>
                <w:szCs w:val="16"/>
              </w:rPr>
            </w:pPr>
            <w:r>
              <w:rPr>
                <w:sz w:val="16"/>
                <w:szCs w:val="16"/>
              </w:rPr>
              <w:t>ZETSWITC</w:t>
            </w:r>
          </w:p>
        </w:tc>
        <w:tc>
          <w:tcPr>
            <w:tcW w:w="665" w:type="dxa"/>
            <w:noWrap/>
            <w:vAlign w:val="center"/>
            <w:hideMark/>
          </w:tcPr>
          <w:p w14:paraId="158AB708" w14:textId="77777777" w:rsidR="00771A4B" w:rsidRDefault="00771A4B" w:rsidP="00771A4B">
            <w:pPr>
              <w:jc w:val="center"/>
              <w:rPr>
                <w:sz w:val="16"/>
                <w:szCs w:val="16"/>
              </w:rPr>
            </w:pPr>
            <w:r>
              <w:rPr>
                <w:sz w:val="16"/>
                <w:szCs w:val="16"/>
              </w:rPr>
              <w:t>1</w:t>
            </w:r>
          </w:p>
        </w:tc>
        <w:tc>
          <w:tcPr>
            <w:tcW w:w="983" w:type="dxa"/>
            <w:vAlign w:val="center"/>
          </w:tcPr>
          <w:p w14:paraId="157C22EE" w14:textId="2E1088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9C69B4" w14:textId="5D796748" w:rsidR="00771A4B" w:rsidRDefault="00771A4B" w:rsidP="00771A4B">
            <w:pPr>
              <w:jc w:val="center"/>
              <w:rPr>
                <w:sz w:val="16"/>
                <w:szCs w:val="16"/>
              </w:rPr>
            </w:pPr>
            <w:r>
              <w:rPr>
                <w:sz w:val="16"/>
                <w:szCs w:val="16"/>
              </w:rPr>
              <w:t>UN</w:t>
            </w:r>
          </w:p>
        </w:tc>
        <w:tc>
          <w:tcPr>
            <w:tcW w:w="887" w:type="dxa"/>
            <w:noWrap/>
            <w:vAlign w:val="center"/>
            <w:hideMark/>
          </w:tcPr>
          <w:p w14:paraId="5C8FCFEB" w14:textId="33E62A23" w:rsidR="00771A4B" w:rsidRDefault="00771A4B" w:rsidP="00771A4B">
            <w:pPr>
              <w:jc w:val="center"/>
              <w:rPr>
                <w:sz w:val="16"/>
                <w:szCs w:val="16"/>
              </w:rPr>
            </w:pPr>
            <w:r>
              <w:rPr>
                <w:sz w:val="16"/>
                <w:szCs w:val="16"/>
              </w:rPr>
              <w:t>75.131,79</w:t>
            </w:r>
          </w:p>
        </w:tc>
        <w:tc>
          <w:tcPr>
            <w:tcW w:w="1152" w:type="dxa"/>
            <w:noWrap/>
            <w:vAlign w:val="center"/>
            <w:hideMark/>
          </w:tcPr>
          <w:p w14:paraId="142846B0" w14:textId="1FEB3F95" w:rsidR="00771A4B" w:rsidRDefault="00771A4B" w:rsidP="00771A4B">
            <w:pPr>
              <w:jc w:val="center"/>
              <w:rPr>
                <w:sz w:val="16"/>
                <w:szCs w:val="16"/>
              </w:rPr>
            </w:pPr>
            <w:r>
              <w:rPr>
                <w:sz w:val="16"/>
                <w:szCs w:val="16"/>
              </w:rPr>
              <w:t>-        38.192,01</w:t>
            </w:r>
          </w:p>
        </w:tc>
        <w:tc>
          <w:tcPr>
            <w:tcW w:w="887" w:type="dxa"/>
            <w:noWrap/>
            <w:vAlign w:val="center"/>
            <w:hideMark/>
          </w:tcPr>
          <w:p w14:paraId="682C7905" w14:textId="6A6693BA" w:rsidR="00771A4B" w:rsidRDefault="00771A4B" w:rsidP="00771A4B">
            <w:pPr>
              <w:jc w:val="center"/>
              <w:rPr>
                <w:sz w:val="16"/>
                <w:szCs w:val="16"/>
              </w:rPr>
            </w:pPr>
            <w:r>
              <w:rPr>
                <w:sz w:val="16"/>
                <w:szCs w:val="16"/>
              </w:rPr>
              <w:t>36.939,78</w:t>
            </w:r>
          </w:p>
        </w:tc>
      </w:tr>
      <w:tr w:rsidR="00771A4B" w14:paraId="54E854A1" w14:textId="77777777" w:rsidTr="00771A4B">
        <w:trPr>
          <w:trHeight w:val="240"/>
        </w:trPr>
        <w:tc>
          <w:tcPr>
            <w:tcW w:w="936" w:type="dxa"/>
            <w:noWrap/>
            <w:hideMark/>
          </w:tcPr>
          <w:p w14:paraId="5D991758" w14:textId="6F2086AB" w:rsidR="00771A4B" w:rsidRDefault="00771A4B" w:rsidP="00771A4B">
            <w:pPr>
              <w:rPr>
                <w:sz w:val="16"/>
                <w:szCs w:val="16"/>
              </w:rPr>
            </w:pPr>
            <w:r>
              <w:rPr>
                <w:sz w:val="16"/>
                <w:szCs w:val="16"/>
              </w:rPr>
              <w:t>Equipamentos informática</w:t>
            </w:r>
          </w:p>
        </w:tc>
        <w:tc>
          <w:tcPr>
            <w:tcW w:w="1096" w:type="dxa"/>
            <w:noWrap/>
            <w:hideMark/>
          </w:tcPr>
          <w:p w14:paraId="55217BF6" w14:textId="77777777" w:rsidR="00771A4B" w:rsidRDefault="00771A4B" w:rsidP="00771A4B">
            <w:pPr>
              <w:rPr>
                <w:sz w:val="16"/>
                <w:szCs w:val="16"/>
              </w:rPr>
            </w:pPr>
            <w:r>
              <w:rPr>
                <w:sz w:val="16"/>
                <w:szCs w:val="16"/>
              </w:rPr>
              <w:t>3500000037030</w:t>
            </w:r>
          </w:p>
        </w:tc>
        <w:tc>
          <w:tcPr>
            <w:tcW w:w="628" w:type="dxa"/>
            <w:noWrap/>
            <w:hideMark/>
          </w:tcPr>
          <w:p w14:paraId="009D62EA" w14:textId="5BE7E0EB" w:rsidR="00771A4B" w:rsidRDefault="00771A4B" w:rsidP="00771A4B">
            <w:pPr>
              <w:rPr>
                <w:sz w:val="16"/>
                <w:szCs w:val="16"/>
              </w:rPr>
            </w:pPr>
            <w:r>
              <w:rPr>
                <w:sz w:val="16"/>
                <w:szCs w:val="16"/>
              </w:rPr>
              <w:t>Brasilia - scn</w:t>
            </w:r>
          </w:p>
        </w:tc>
        <w:tc>
          <w:tcPr>
            <w:tcW w:w="3466" w:type="dxa"/>
            <w:noWrap/>
            <w:hideMark/>
          </w:tcPr>
          <w:p w14:paraId="30E8569E" w14:textId="77777777" w:rsidR="00771A4B" w:rsidRDefault="00771A4B" w:rsidP="00771A4B">
            <w:pPr>
              <w:rPr>
                <w:sz w:val="16"/>
                <w:szCs w:val="16"/>
              </w:rPr>
            </w:pPr>
            <w:r>
              <w:rPr>
                <w:sz w:val="16"/>
                <w:szCs w:val="16"/>
              </w:rPr>
              <w:t>SWITCH  FAB: CISCO, MOD: NEXUS 2248TP-E, N/S: SSI18170245 TAG: DFSCND-YSCN-1/2-FEX123 MT: RACK-T2</w:t>
            </w:r>
          </w:p>
        </w:tc>
        <w:tc>
          <w:tcPr>
            <w:tcW w:w="481" w:type="dxa"/>
            <w:noWrap/>
            <w:hideMark/>
          </w:tcPr>
          <w:p w14:paraId="5C4FBA4C" w14:textId="77777777" w:rsidR="00771A4B" w:rsidRDefault="00771A4B" w:rsidP="00771A4B">
            <w:pPr>
              <w:rPr>
                <w:sz w:val="16"/>
                <w:szCs w:val="16"/>
              </w:rPr>
            </w:pPr>
            <w:r>
              <w:rPr>
                <w:sz w:val="16"/>
                <w:szCs w:val="16"/>
              </w:rPr>
              <w:t>SCN</w:t>
            </w:r>
          </w:p>
        </w:tc>
        <w:tc>
          <w:tcPr>
            <w:tcW w:w="950" w:type="dxa"/>
            <w:noWrap/>
            <w:vAlign w:val="center"/>
            <w:hideMark/>
          </w:tcPr>
          <w:p w14:paraId="79AAE536" w14:textId="77777777" w:rsidR="00771A4B" w:rsidRDefault="00771A4B" w:rsidP="00771A4B">
            <w:pPr>
              <w:jc w:val="center"/>
              <w:rPr>
                <w:sz w:val="16"/>
                <w:szCs w:val="16"/>
              </w:rPr>
            </w:pPr>
            <w:r>
              <w:rPr>
                <w:sz w:val="16"/>
                <w:szCs w:val="16"/>
              </w:rPr>
              <w:t>ZETSWITC</w:t>
            </w:r>
          </w:p>
        </w:tc>
        <w:tc>
          <w:tcPr>
            <w:tcW w:w="665" w:type="dxa"/>
            <w:noWrap/>
            <w:vAlign w:val="center"/>
            <w:hideMark/>
          </w:tcPr>
          <w:p w14:paraId="2C284AD8" w14:textId="77777777" w:rsidR="00771A4B" w:rsidRDefault="00771A4B" w:rsidP="00771A4B">
            <w:pPr>
              <w:jc w:val="center"/>
              <w:rPr>
                <w:sz w:val="16"/>
                <w:szCs w:val="16"/>
              </w:rPr>
            </w:pPr>
            <w:r>
              <w:rPr>
                <w:sz w:val="16"/>
                <w:szCs w:val="16"/>
              </w:rPr>
              <w:t>1</w:t>
            </w:r>
          </w:p>
        </w:tc>
        <w:tc>
          <w:tcPr>
            <w:tcW w:w="983" w:type="dxa"/>
            <w:vAlign w:val="center"/>
          </w:tcPr>
          <w:p w14:paraId="0BB99D02" w14:textId="3605D8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CC0E9F" w14:textId="5654BBE8" w:rsidR="00771A4B" w:rsidRDefault="00771A4B" w:rsidP="00771A4B">
            <w:pPr>
              <w:jc w:val="center"/>
              <w:rPr>
                <w:sz w:val="16"/>
                <w:szCs w:val="16"/>
              </w:rPr>
            </w:pPr>
            <w:r>
              <w:rPr>
                <w:sz w:val="16"/>
                <w:szCs w:val="16"/>
              </w:rPr>
              <w:t>UN</w:t>
            </w:r>
          </w:p>
        </w:tc>
        <w:tc>
          <w:tcPr>
            <w:tcW w:w="887" w:type="dxa"/>
            <w:noWrap/>
            <w:vAlign w:val="center"/>
            <w:hideMark/>
          </w:tcPr>
          <w:p w14:paraId="4F59AE8C" w14:textId="777981C9" w:rsidR="00771A4B" w:rsidRDefault="00771A4B" w:rsidP="00771A4B">
            <w:pPr>
              <w:jc w:val="center"/>
              <w:rPr>
                <w:sz w:val="16"/>
                <w:szCs w:val="16"/>
              </w:rPr>
            </w:pPr>
            <w:r>
              <w:rPr>
                <w:sz w:val="16"/>
                <w:szCs w:val="16"/>
              </w:rPr>
              <w:t>75.131,79</w:t>
            </w:r>
          </w:p>
        </w:tc>
        <w:tc>
          <w:tcPr>
            <w:tcW w:w="1152" w:type="dxa"/>
            <w:noWrap/>
            <w:vAlign w:val="center"/>
            <w:hideMark/>
          </w:tcPr>
          <w:p w14:paraId="3E8A00F5" w14:textId="0B74FC3A" w:rsidR="00771A4B" w:rsidRDefault="00771A4B" w:rsidP="00771A4B">
            <w:pPr>
              <w:jc w:val="center"/>
              <w:rPr>
                <w:sz w:val="16"/>
                <w:szCs w:val="16"/>
              </w:rPr>
            </w:pPr>
            <w:r>
              <w:rPr>
                <w:sz w:val="16"/>
                <w:szCs w:val="16"/>
              </w:rPr>
              <w:t>-        38.191,99</w:t>
            </w:r>
          </w:p>
        </w:tc>
        <w:tc>
          <w:tcPr>
            <w:tcW w:w="887" w:type="dxa"/>
            <w:noWrap/>
            <w:vAlign w:val="center"/>
            <w:hideMark/>
          </w:tcPr>
          <w:p w14:paraId="4F539783" w14:textId="7E6E8A7F" w:rsidR="00771A4B" w:rsidRDefault="00771A4B" w:rsidP="00771A4B">
            <w:pPr>
              <w:jc w:val="center"/>
              <w:rPr>
                <w:sz w:val="16"/>
                <w:szCs w:val="16"/>
              </w:rPr>
            </w:pPr>
            <w:r>
              <w:rPr>
                <w:sz w:val="16"/>
                <w:szCs w:val="16"/>
              </w:rPr>
              <w:t>36.939,80</w:t>
            </w:r>
          </w:p>
        </w:tc>
      </w:tr>
      <w:tr w:rsidR="00771A4B" w14:paraId="1E462E73" w14:textId="77777777" w:rsidTr="00771A4B">
        <w:trPr>
          <w:trHeight w:val="240"/>
        </w:trPr>
        <w:tc>
          <w:tcPr>
            <w:tcW w:w="936" w:type="dxa"/>
            <w:noWrap/>
            <w:hideMark/>
          </w:tcPr>
          <w:p w14:paraId="70038EBC" w14:textId="6C92FA53" w:rsidR="00771A4B" w:rsidRDefault="00771A4B" w:rsidP="00771A4B">
            <w:pPr>
              <w:rPr>
                <w:sz w:val="16"/>
                <w:szCs w:val="16"/>
              </w:rPr>
            </w:pPr>
            <w:r>
              <w:rPr>
                <w:sz w:val="16"/>
                <w:szCs w:val="16"/>
              </w:rPr>
              <w:t>Equipamentos informática</w:t>
            </w:r>
          </w:p>
        </w:tc>
        <w:tc>
          <w:tcPr>
            <w:tcW w:w="1096" w:type="dxa"/>
            <w:noWrap/>
            <w:hideMark/>
          </w:tcPr>
          <w:p w14:paraId="5387B1DD" w14:textId="77777777" w:rsidR="00771A4B" w:rsidRDefault="00771A4B" w:rsidP="00771A4B">
            <w:pPr>
              <w:rPr>
                <w:sz w:val="16"/>
                <w:szCs w:val="16"/>
              </w:rPr>
            </w:pPr>
            <w:r>
              <w:rPr>
                <w:sz w:val="16"/>
                <w:szCs w:val="16"/>
              </w:rPr>
              <w:t>3500000037040</w:t>
            </w:r>
          </w:p>
        </w:tc>
        <w:tc>
          <w:tcPr>
            <w:tcW w:w="628" w:type="dxa"/>
            <w:noWrap/>
            <w:hideMark/>
          </w:tcPr>
          <w:p w14:paraId="17BF56F6" w14:textId="18C1E7CF" w:rsidR="00771A4B" w:rsidRDefault="00771A4B" w:rsidP="00771A4B">
            <w:pPr>
              <w:rPr>
                <w:sz w:val="16"/>
                <w:szCs w:val="16"/>
              </w:rPr>
            </w:pPr>
            <w:r>
              <w:rPr>
                <w:sz w:val="16"/>
                <w:szCs w:val="16"/>
              </w:rPr>
              <w:t>Brasilia - scn</w:t>
            </w:r>
          </w:p>
        </w:tc>
        <w:tc>
          <w:tcPr>
            <w:tcW w:w="3466" w:type="dxa"/>
            <w:noWrap/>
            <w:hideMark/>
          </w:tcPr>
          <w:p w14:paraId="2277CF85" w14:textId="77777777" w:rsidR="00771A4B" w:rsidRDefault="00771A4B" w:rsidP="00771A4B">
            <w:pPr>
              <w:rPr>
                <w:sz w:val="16"/>
                <w:szCs w:val="16"/>
              </w:rPr>
            </w:pPr>
            <w:r>
              <w:rPr>
                <w:sz w:val="16"/>
                <w:szCs w:val="16"/>
              </w:rPr>
              <w:t>SWITCH  FAB: CISCO, MOD: NEXUS 2248TP-E, N/S: SSI18170298 TAG: DFSCND-YSCN-1/2-FEX124 MT: RACK-T2</w:t>
            </w:r>
          </w:p>
        </w:tc>
        <w:tc>
          <w:tcPr>
            <w:tcW w:w="481" w:type="dxa"/>
            <w:noWrap/>
            <w:hideMark/>
          </w:tcPr>
          <w:p w14:paraId="6960E4F9" w14:textId="77777777" w:rsidR="00771A4B" w:rsidRDefault="00771A4B" w:rsidP="00771A4B">
            <w:pPr>
              <w:rPr>
                <w:sz w:val="16"/>
                <w:szCs w:val="16"/>
              </w:rPr>
            </w:pPr>
            <w:r>
              <w:rPr>
                <w:sz w:val="16"/>
                <w:szCs w:val="16"/>
              </w:rPr>
              <w:t>SCN</w:t>
            </w:r>
          </w:p>
        </w:tc>
        <w:tc>
          <w:tcPr>
            <w:tcW w:w="950" w:type="dxa"/>
            <w:noWrap/>
            <w:vAlign w:val="center"/>
            <w:hideMark/>
          </w:tcPr>
          <w:p w14:paraId="453D257C" w14:textId="77777777" w:rsidR="00771A4B" w:rsidRDefault="00771A4B" w:rsidP="00771A4B">
            <w:pPr>
              <w:jc w:val="center"/>
              <w:rPr>
                <w:sz w:val="16"/>
                <w:szCs w:val="16"/>
              </w:rPr>
            </w:pPr>
            <w:r>
              <w:rPr>
                <w:sz w:val="16"/>
                <w:szCs w:val="16"/>
              </w:rPr>
              <w:t>ZETSWITC</w:t>
            </w:r>
          </w:p>
        </w:tc>
        <w:tc>
          <w:tcPr>
            <w:tcW w:w="665" w:type="dxa"/>
            <w:noWrap/>
            <w:vAlign w:val="center"/>
            <w:hideMark/>
          </w:tcPr>
          <w:p w14:paraId="55D3D7A5" w14:textId="77777777" w:rsidR="00771A4B" w:rsidRDefault="00771A4B" w:rsidP="00771A4B">
            <w:pPr>
              <w:jc w:val="center"/>
              <w:rPr>
                <w:sz w:val="16"/>
                <w:szCs w:val="16"/>
              </w:rPr>
            </w:pPr>
            <w:r>
              <w:rPr>
                <w:sz w:val="16"/>
                <w:szCs w:val="16"/>
              </w:rPr>
              <w:t>1</w:t>
            </w:r>
          </w:p>
        </w:tc>
        <w:tc>
          <w:tcPr>
            <w:tcW w:w="983" w:type="dxa"/>
            <w:vAlign w:val="center"/>
          </w:tcPr>
          <w:p w14:paraId="3F24EE09" w14:textId="1E5300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04A75D" w14:textId="6AC91484" w:rsidR="00771A4B" w:rsidRDefault="00771A4B" w:rsidP="00771A4B">
            <w:pPr>
              <w:jc w:val="center"/>
              <w:rPr>
                <w:sz w:val="16"/>
                <w:szCs w:val="16"/>
              </w:rPr>
            </w:pPr>
            <w:r>
              <w:rPr>
                <w:sz w:val="16"/>
                <w:szCs w:val="16"/>
              </w:rPr>
              <w:t>UN</w:t>
            </w:r>
          </w:p>
        </w:tc>
        <w:tc>
          <w:tcPr>
            <w:tcW w:w="887" w:type="dxa"/>
            <w:noWrap/>
            <w:vAlign w:val="center"/>
            <w:hideMark/>
          </w:tcPr>
          <w:p w14:paraId="3C956D22" w14:textId="0B3D7884" w:rsidR="00771A4B" w:rsidRDefault="00771A4B" w:rsidP="00771A4B">
            <w:pPr>
              <w:jc w:val="center"/>
              <w:rPr>
                <w:sz w:val="16"/>
                <w:szCs w:val="16"/>
              </w:rPr>
            </w:pPr>
            <w:r>
              <w:rPr>
                <w:sz w:val="16"/>
                <w:szCs w:val="16"/>
              </w:rPr>
              <w:t>75.131,79</w:t>
            </w:r>
          </w:p>
        </w:tc>
        <w:tc>
          <w:tcPr>
            <w:tcW w:w="1152" w:type="dxa"/>
            <w:noWrap/>
            <w:vAlign w:val="center"/>
            <w:hideMark/>
          </w:tcPr>
          <w:p w14:paraId="4B887CBB" w14:textId="50450917" w:rsidR="00771A4B" w:rsidRDefault="00771A4B" w:rsidP="00771A4B">
            <w:pPr>
              <w:jc w:val="center"/>
              <w:rPr>
                <w:sz w:val="16"/>
                <w:szCs w:val="16"/>
              </w:rPr>
            </w:pPr>
            <w:r>
              <w:rPr>
                <w:sz w:val="16"/>
                <w:szCs w:val="16"/>
              </w:rPr>
              <w:t>-        38.192,01</w:t>
            </w:r>
          </w:p>
        </w:tc>
        <w:tc>
          <w:tcPr>
            <w:tcW w:w="887" w:type="dxa"/>
            <w:noWrap/>
            <w:vAlign w:val="center"/>
            <w:hideMark/>
          </w:tcPr>
          <w:p w14:paraId="4E25E16F" w14:textId="0E85EF55" w:rsidR="00771A4B" w:rsidRDefault="00771A4B" w:rsidP="00771A4B">
            <w:pPr>
              <w:jc w:val="center"/>
              <w:rPr>
                <w:sz w:val="16"/>
                <w:szCs w:val="16"/>
              </w:rPr>
            </w:pPr>
            <w:r>
              <w:rPr>
                <w:sz w:val="16"/>
                <w:szCs w:val="16"/>
              </w:rPr>
              <w:t>36.939,78</w:t>
            </w:r>
          </w:p>
        </w:tc>
      </w:tr>
      <w:tr w:rsidR="00771A4B" w14:paraId="4FF09CBB" w14:textId="77777777" w:rsidTr="00771A4B">
        <w:trPr>
          <w:trHeight w:val="240"/>
        </w:trPr>
        <w:tc>
          <w:tcPr>
            <w:tcW w:w="936" w:type="dxa"/>
            <w:noWrap/>
            <w:hideMark/>
          </w:tcPr>
          <w:p w14:paraId="0570C46D" w14:textId="7FBA285B" w:rsidR="00771A4B" w:rsidRDefault="00771A4B" w:rsidP="00771A4B">
            <w:pPr>
              <w:rPr>
                <w:sz w:val="16"/>
                <w:szCs w:val="16"/>
              </w:rPr>
            </w:pPr>
            <w:r>
              <w:rPr>
                <w:sz w:val="16"/>
                <w:szCs w:val="16"/>
              </w:rPr>
              <w:t>Equipamentos informática</w:t>
            </w:r>
          </w:p>
        </w:tc>
        <w:tc>
          <w:tcPr>
            <w:tcW w:w="1096" w:type="dxa"/>
            <w:noWrap/>
            <w:hideMark/>
          </w:tcPr>
          <w:p w14:paraId="522C4A7C" w14:textId="77777777" w:rsidR="00771A4B" w:rsidRDefault="00771A4B" w:rsidP="00771A4B">
            <w:pPr>
              <w:rPr>
                <w:sz w:val="16"/>
                <w:szCs w:val="16"/>
              </w:rPr>
            </w:pPr>
            <w:r>
              <w:rPr>
                <w:sz w:val="16"/>
                <w:szCs w:val="16"/>
              </w:rPr>
              <w:t>9300000167730</w:t>
            </w:r>
          </w:p>
        </w:tc>
        <w:tc>
          <w:tcPr>
            <w:tcW w:w="628" w:type="dxa"/>
            <w:noWrap/>
            <w:hideMark/>
          </w:tcPr>
          <w:p w14:paraId="08325C6E" w14:textId="67E2B85D" w:rsidR="00771A4B" w:rsidRDefault="00771A4B" w:rsidP="00771A4B">
            <w:pPr>
              <w:rPr>
                <w:sz w:val="16"/>
                <w:szCs w:val="16"/>
              </w:rPr>
            </w:pPr>
            <w:r>
              <w:rPr>
                <w:sz w:val="16"/>
                <w:szCs w:val="16"/>
              </w:rPr>
              <w:t>Brasilia - scn</w:t>
            </w:r>
          </w:p>
        </w:tc>
        <w:tc>
          <w:tcPr>
            <w:tcW w:w="3466" w:type="dxa"/>
            <w:noWrap/>
            <w:hideMark/>
          </w:tcPr>
          <w:p w14:paraId="0F109239" w14:textId="77777777" w:rsidR="00771A4B" w:rsidRDefault="00771A4B" w:rsidP="00771A4B">
            <w:pPr>
              <w:rPr>
                <w:sz w:val="16"/>
                <w:szCs w:val="16"/>
              </w:rPr>
            </w:pPr>
            <w:r>
              <w:rPr>
                <w:sz w:val="16"/>
                <w:szCs w:val="16"/>
              </w:rPr>
              <w:t>SWITCH  FAB: CISCO, MOD: NEXUS 5548UP, N/S: SSI16380A0N TAG: DFSCND-YSN2 MT: A2F3R01</w:t>
            </w:r>
          </w:p>
        </w:tc>
        <w:tc>
          <w:tcPr>
            <w:tcW w:w="481" w:type="dxa"/>
            <w:noWrap/>
            <w:hideMark/>
          </w:tcPr>
          <w:p w14:paraId="09C65945" w14:textId="77777777" w:rsidR="00771A4B" w:rsidRDefault="00771A4B" w:rsidP="00771A4B">
            <w:pPr>
              <w:rPr>
                <w:sz w:val="16"/>
                <w:szCs w:val="16"/>
              </w:rPr>
            </w:pPr>
            <w:r>
              <w:rPr>
                <w:sz w:val="16"/>
                <w:szCs w:val="16"/>
              </w:rPr>
              <w:t>SCN</w:t>
            </w:r>
          </w:p>
        </w:tc>
        <w:tc>
          <w:tcPr>
            <w:tcW w:w="950" w:type="dxa"/>
            <w:noWrap/>
            <w:vAlign w:val="center"/>
            <w:hideMark/>
          </w:tcPr>
          <w:p w14:paraId="195B6743" w14:textId="77777777" w:rsidR="00771A4B" w:rsidRDefault="00771A4B" w:rsidP="00771A4B">
            <w:pPr>
              <w:jc w:val="center"/>
              <w:rPr>
                <w:sz w:val="16"/>
                <w:szCs w:val="16"/>
              </w:rPr>
            </w:pPr>
            <w:r>
              <w:rPr>
                <w:sz w:val="16"/>
                <w:szCs w:val="16"/>
              </w:rPr>
              <w:t>ZYINFOR</w:t>
            </w:r>
          </w:p>
        </w:tc>
        <w:tc>
          <w:tcPr>
            <w:tcW w:w="665" w:type="dxa"/>
            <w:noWrap/>
            <w:vAlign w:val="center"/>
            <w:hideMark/>
          </w:tcPr>
          <w:p w14:paraId="62953BD8" w14:textId="77777777" w:rsidR="00771A4B" w:rsidRDefault="00771A4B" w:rsidP="00771A4B">
            <w:pPr>
              <w:jc w:val="center"/>
              <w:rPr>
                <w:sz w:val="16"/>
                <w:szCs w:val="16"/>
              </w:rPr>
            </w:pPr>
            <w:r>
              <w:rPr>
                <w:sz w:val="16"/>
                <w:szCs w:val="16"/>
              </w:rPr>
              <w:t>1</w:t>
            </w:r>
          </w:p>
        </w:tc>
        <w:tc>
          <w:tcPr>
            <w:tcW w:w="983" w:type="dxa"/>
            <w:vAlign w:val="center"/>
          </w:tcPr>
          <w:p w14:paraId="732D381A" w14:textId="3BC671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25CAC1" w14:textId="06CCA045" w:rsidR="00771A4B" w:rsidRDefault="00771A4B" w:rsidP="00771A4B">
            <w:pPr>
              <w:jc w:val="center"/>
              <w:rPr>
                <w:sz w:val="16"/>
                <w:szCs w:val="16"/>
              </w:rPr>
            </w:pPr>
            <w:r>
              <w:rPr>
                <w:sz w:val="16"/>
                <w:szCs w:val="16"/>
              </w:rPr>
              <w:t>UN</w:t>
            </w:r>
          </w:p>
        </w:tc>
        <w:tc>
          <w:tcPr>
            <w:tcW w:w="887" w:type="dxa"/>
            <w:noWrap/>
            <w:vAlign w:val="center"/>
            <w:hideMark/>
          </w:tcPr>
          <w:p w14:paraId="4EDFF633" w14:textId="55965495" w:rsidR="00771A4B" w:rsidRDefault="00771A4B" w:rsidP="00771A4B">
            <w:pPr>
              <w:jc w:val="center"/>
              <w:rPr>
                <w:sz w:val="16"/>
                <w:szCs w:val="16"/>
              </w:rPr>
            </w:pPr>
            <w:r>
              <w:rPr>
                <w:sz w:val="16"/>
                <w:szCs w:val="16"/>
              </w:rPr>
              <w:t>11.802,30</w:t>
            </w:r>
          </w:p>
        </w:tc>
        <w:tc>
          <w:tcPr>
            <w:tcW w:w="1152" w:type="dxa"/>
            <w:noWrap/>
            <w:vAlign w:val="center"/>
            <w:hideMark/>
          </w:tcPr>
          <w:p w14:paraId="00F4E330" w14:textId="0337A8C1" w:rsidR="00771A4B" w:rsidRDefault="00771A4B" w:rsidP="00771A4B">
            <w:pPr>
              <w:jc w:val="center"/>
              <w:rPr>
                <w:sz w:val="16"/>
                <w:szCs w:val="16"/>
              </w:rPr>
            </w:pPr>
            <w:r>
              <w:rPr>
                <w:sz w:val="16"/>
                <w:szCs w:val="16"/>
              </w:rPr>
              <w:t>-        11.802,30</w:t>
            </w:r>
          </w:p>
        </w:tc>
        <w:tc>
          <w:tcPr>
            <w:tcW w:w="887" w:type="dxa"/>
            <w:noWrap/>
            <w:vAlign w:val="center"/>
            <w:hideMark/>
          </w:tcPr>
          <w:p w14:paraId="4DBC680D" w14:textId="1F26800C" w:rsidR="00771A4B" w:rsidRDefault="00771A4B" w:rsidP="00771A4B">
            <w:pPr>
              <w:jc w:val="center"/>
              <w:rPr>
                <w:sz w:val="16"/>
                <w:szCs w:val="16"/>
              </w:rPr>
            </w:pPr>
            <w:r>
              <w:rPr>
                <w:sz w:val="16"/>
                <w:szCs w:val="16"/>
              </w:rPr>
              <w:t>-</w:t>
            </w:r>
          </w:p>
        </w:tc>
      </w:tr>
      <w:tr w:rsidR="00771A4B" w14:paraId="3F8ADB40" w14:textId="77777777" w:rsidTr="00771A4B">
        <w:trPr>
          <w:trHeight w:val="240"/>
        </w:trPr>
        <w:tc>
          <w:tcPr>
            <w:tcW w:w="936" w:type="dxa"/>
            <w:noWrap/>
            <w:hideMark/>
          </w:tcPr>
          <w:p w14:paraId="5CB9875A" w14:textId="75DBBB5C" w:rsidR="00771A4B" w:rsidRDefault="00771A4B" w:rsidP="00771A4B">
            <w:pPr>
              <w:rPr>
                <w:sz w:val="16"/>
                <w:szCs w:val="16"/>
              </w:rPr>
            </w:pPr>
            <w:r>
              <w:rPr>
                <w:sz w:val="16"/>
                <w:szCs w:val="16"/>
              </w:rPr>
              <w:t>Equipamentos informática</w:t>
            </w:r>
          </w:p>
        </w:tc>
        <w:tc>
          <w:tcPr>
            <w:tcW w:w="1096" w:type="dxa"/>
            <w:noWrap/>
            <w:hideMark/>
          </w:tcPr>
          <w:p w14:paraId="548A643B" w14:textId="77777777" w:rsidR="00771A4B" w:rsidRDefault="00771A4B" w:rsidP="00771A4B">
            <w:pPr>
              <w:rPr>
                <w:sz w:val="16"/>
                <w:szCs w:val="16"/>
              </w:rPr>
            </w:pPr>
            <w:r>
              <w:rPr>
                <w:sz w:val="16"/>
                <w:szCs w:val="16"/>
              </w:rPr>
              <w:t>9300000167890</w:t>
            </w:r>
          </w:p>
        </w:tc>
        <w:tc>
          <w:tcPr>
            <w:tcW w:w="628" w:type="dxa"/>
            <w:noWrap/>
            <w:hideMark/>
          </w:tcPr>
          <w:p w14:paraId="5C3411C9" w14:textId="2A95B185" w:rsidR="00771A4B" w:rsidRDefault="00771A4B" w:rsidP="00771A4B">
            <w:pPr>
              <w:rPr>
                <w:sz w:val="16"/>
                <w:szCs w:val="16"/>
              </w:rPr>
            </w:pPr>
            <w:r>
              <w:rPr>
                <w:sz w:val="16"/>
                <w:szCs w:val="16"/>
              </w:rPr>
              <w:t>Brasilia - scn</w:t>
            </w:r>
          </w:p>
        </w:tc>
        <w:tc>
          <w:tcPr>
            <w:tcW w:w="3466" w:type="dxa"/>
            <w:noWrap/>
            <w:hideMark/>
          </w:tcPr>
          <w:p w14:paraId="549B2A81" w14:textId="77777777" w:rsidR="00771A4B" w:rsidRDefault="00771A4B" w:rsidP="00771A4B">
            <w:pPr>
              <w:rPr>
                <w:sz w:val="16"/>
                <w:szCs w:val="16"/>
              </w:rPr>
            </w:pPr>
            <w:r>
              <w:rPr>
                <w:sz w:val="16"/>
                <w:szCs w:val="16"/>
              </w:rPr>
              <w:t>SWITCH  FAB: CISCO, MOD: NEXUS 5548UP, N/S: SSI16350FNS TAG: DFSCND-YSN1 MT: A2F3R01</w:t>
            </w:r>
          </w:p>
        </w:tc>
        <w:tc>
          <w:tcPr>
            <w:tcW w:w="481" w:type="dxa"/>
            <w:noWrap/>
            <w:hideMark/>
          </w:tcPr>
          <w:p w14:paraId="5FBA7293" w14:textId="77777777" w:rsidR="00771A4B" w:rsidRDefault="00771A4B" w:rsidP="00771A4B">
            <w:pPr>
              <w:rPr>
                <w:sz w:val="16"/>
                <w:szCs w:val="16"/>
              </w:rPr>
            </w:pPr>
            <w:r>
              <w:rPr>
                <w:sz w:val="16"/>
                <w:szCs w:val="16"/>
              </w:rPr>
              <w:t>SCN</w:t>
            </w:r>
          </w:p>
        </w:tc>
        <w:tc>
          <w:tcPr>
            <w:tcW w:w="950" w:type="dxa"/>
            <w:noWrap/>
            <w:vAlign w:val="center"/>
            <w:hideMark/>
          </w:tcPr>
          <w:p w14:paraId="0ECA57D5" w14:textId="77777777" w:rsidR="00771A4B" w:rsidRDefault="00771A4B" w:rsidP="00771A4B">
            <w:pPr>
              <w:jc w:val="center"/>
              <w:rPr>
                <w:sz w:val="16"/>
                <w:szCs w:val="16"/>
              </w:rPr>
            </w:pPr>
            <w:r>
              <w:rPr>
                <w:sz w:val="16"/>
                <w:szCs w:val="16"/>
              </w:rPr>
              <w:t>ZYINFOR</w:t>
            </w:r>
          </w:p>
        </w:tc>
        <w:tc>
          <w:tcPr>
            <w:tcW w:w="665" w:type="dxa"/>
            <w:noWrap/>
            <w:vAlign w:val="center"/>
            <w:hideMark/>
          </w:tcPr>
          <w:p w14:paraId="03984579" w14:textId="77777777" w:rsidR="00771A4B" w:rsidRDefault="00771A4B" w:rsidP="00771A4B">
            <w:pPr>
              <w:jc w:val="center"/>
              <w:rPr>
                <w:sz w:val="16"/>
                <w:szCs w:val="16"/>
              </w:rPr>
            </w:pPr>
            <w:r>
              <w:rPr>
                <w:sz w:val="16"/>
                <w:szCs w:val="16"/>
              </w:rPr>
              <w:t>1</w:t>
            </w:r>
          </w:p>
        </w:tc>
        <w:tc>
          <w:tcPr>
            <w:tcW w:w="983" w:type="dxa"/>
            <w:vAlign w:val="center"/>
          </w:tcPr>
          <w:p w14:paraId="0931714D" w14:textId="0972DE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ADE430" w14:textId="28CE30C3" w:rsidR="00771A4B" w:rsidRDefault="00771A4B" w:rsidP="00771A4B">
            <w:pPr>
              <w:jc w:val="center"/>
              <w:rPr>
                <w:sz w:val="16"/>
                <w:szCs w:val="16"/>
              </w:rPr>
            </w:pPr>
            <w:r>
              <w:rPr>
                <w:sz w:val="16"/>
                <w:szCs w:val="16"/>
              </w:rPr>
              <w:t>UN</w:t>
            </w:r>
          </w:p>
        </w:tc>
        <w:tc>
          <w:tcPr>
            <w:tcW w:w="887" w:type="dxa"/>
            <w:noWrap/>
            <w:vAlign w:val="center"/>
            <w:hideMark/>
          </w:tcPr>
          <w:p w14:paraId="4117C5E0" w14:textId="78920419" w:rsidR="00771A4B" w:rsidRDefault="00771A4B" w:rsidP="00771A4B">
            <w:pPr>
              <w:jc w:val="center"/>
              <w:rPr>
                <w:sz w:val="16"/>
                <w:szCs w:val="16"/>
              </w:rPr>
            </w:pPr>
            <w:r>
              <w:rPr>
                <w:sz w:val="16"/>
                <w:szCs w:val="16"/>
              </w:rPr>
              <w:t>4.426,31</w:t>
            </w:r>
          </w:p>
        </w:tc>
        <w:tc>
          <w:tcPr>
            <w:tcW w:w="1152" w:type="dxa"/>
            <w:noWrap/>
            <w:vAlign w:val="center"/>
            <w:hideMark/>
          </w:tcPr>
          <w:p w14:paraId="480F044E" w14:textId="14B43D4A" w:rsidR="00771A4B" w:rsidRDefault="00771A4B" w:rsidP="00771A4B">
            <w:pPr>
              <w:jc w:val="center"/>
              <w:rPr>
                <w:sz w:val="16"/>
                <w:szCs w:val="16"/>
              </w:rPr>
            </w:pPr>
            <w:r>
              <w:rPr>
                <w:sz w:val="16"/>
                <w:szCs w:val="16"/>
              </w:rPr>
              <w:t>-          4.426,31</w:t>
            </w:r>
          </w:p>
        </w:tc>
        <w:tc>
          <w:tcPr>
            <w:tcW w:w="887" w:type="dxa"/>
            <w:noWrap/>
            <w:vAlign w:val="center"/>
            <w:hideMark/>
          </w:tcPr>
          <w:p w14:paraId="03250DB0" w14:textId="53613E66" w:rsidR="00771A4B" w:rsidRDefault="00771A4B" w:rsidP="00771A4B">
            <w:pPr>
              <w:jc w:val="center"/>
              <w:rPr>
                <w:sz w:val="16"/>
                <w:szCs w:val="16"/>
              </w:rPr>
            </w:pPr>
            <w:r>
              <w:rPr>
                <w:sz w:val="16"/>
                <w:szCs w:val="16"/>
              </w:rPr>
              <w:t>-</w:t>
            </w:r>
          </w:p>
        </w:tc>
      </w:tr>
      <w:tr w:rsidR="00771A4B" w14:paraId="05532E66" w14:textId="77777777" w:rsidTr="00771A4B">
        <w:trPr>
          <w:trHeight w:val="240"/>
        </w:trPr>
        <w:tc>
          <w:tcPr>
            <w:tcW w:w="936" w:type="dxa"/>
            <w:noWrap/>
            <w:hideMark/>
          </w:tcPr>
          <w:p w14:paraId="4D09F693" w14:textId="35DD3D5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2454B75" w14:textId="77777777" w:rsidR="00771A4B" w:rsidRDefault="00771A4B" w:rsidP="00771A4B">
            <w:pPr>
              <w:rPr>
                <w:sz w:val="16"/>
                <w:szCs w:val="16"/>
              </w:rPr>
            </w:pPr>
            <w:r>
              <w:rPr>
                <w:sz w:val="16"/>
                <w:szCs w:val="16"/>
              </w:rPr>
              <w:lastRenderedPageBreak/>
              <w:t>9300000703630</w:t>
            </w:r>
          </w:p>
        </w:tc>
        <w:tc>
          <w:tcPr>
            <w:tcW w:w="628" w:type="dxa"/>
            <w:noWrap/>
            <w:hideMark/>
          </w:tcPr>
          <w:p w14:paraId="076C8A1E" w14:textId="53E687F7"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69FB66BB" w14:textId="77777777" w:rsidR="00771A4B" w:rsidRDefault="00771A4B" w:rsidP="00771A4B">
            <w:pPr>
              <w:rPr>
                <w:sz w:val="16"/>
                <w:szCs w:val="16"/>
              </w:rPr>
            </w:pPr>
            <w:r>
              <w:rPr>
                <w:sz w:val="16"/>
                <w:szCs w:val="16"/>
              </w:rPr>
              <w:lastRenderedPageBreak/>
              <w:t>SWITCH  FAB: CISCO, MOD: NEXUS 2248TP-E, N/S: FOX1825H1HQ TAG: YSN1/2-FEX119</w:t>
            </w:r>
          </w:p>
        </w:tc>
        <w:tc>
          <w:tcPr>
            <w:tcW w:w="481" w:type="dxa"/>
            <w:noWrap/>
            <w:hideMark/>
          </w:tcPr>
          <w:p w14:paraId="6CA0F8DC" w14:textId="77777777" w:rsidR="00771A4B" w:rsidRDefault="00771A4B" w:rsidP="00771A4B">
            <w:pPr>
              <w:rPr>
                <w:sz w:val="16"/>
                <w:szCs w:val="16"/>
              </w:rPr>
            </w:pPr>
            <w:r>
              <w:rPr>
                <w:sz w:val="16"/>
                <w:szCs w:val="16"/>
              </w:rPr>
              <w:t>SCN</w:t>
            </w:r>
          </w:p>
        </w:tc>
        <w:tc>
          <w:tcPr>
            <w:tcW w:w="950" w:type="dxa"/>
            <w:noWrap/>
            <w:vAlign w:val="center"/>
            <w:hideMark/>
          </w:tcPr>
          <w:p w14:paraId="76780375" w14:textId="77777777" w:rsidR="00771A4B" w:rsidRDefault="00771A4B" w:rsidP="00771A4B">
            <w:pPr>
              <w:jc w:val="center"/>
              <w:rPr>
                <w:sz w:val="16"/>
                <w:szCs w:val="16"/>
              </w:rPr>
            </w:pPr>
            <w:r>
              <w:rPr>
                <w:sz w:val="16"/>
                <w:szCs w:val="16"/>
              </w:rPr>
              <w:t>ZYINFOR</w:t>
            </w:r>
          </w:p>
        </w:tc>
        <w:tc>
          <w:tcPr>
            <w:tcW w:w="665" w:type="dxa"/>
            <w:noWrap/>
            <w:vAlign w:val="center"/>
            <w:hideMark/>
          </w:tcPr>
          <w:p w14:paraId="7529A34D" w14:textId="77777777" w:rsidR="00771A4B" w:rsidRDefault="00771A4B" w:rsidP="00771A4B">
            <w:pPr>
              <w:jc w:val="center"/>
              <w:rPr>
                <w:sz w:val="16"/>
                <w:szCs w:val="16"/>
              </w:rPr>
            </w:pPr>
            <w:r>
              <w:rPr>
                <w:sz w:val="16"/>
                <w:szCs w:val="16"/>
              </w:rPr>
              <w:t>1</w:t>
            </w:r>
          </w:p>
        </w:tc>
        <w:tc>
          <w:tcPr>
            <w:tcW w:w="983" w:type="dxa"/>
            <w:vAlign w:val="center"/>
          </w:tcPr>
          <w:p w14:paraId="1130A6DC" w14:textId="3EA1DA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6AAE4B" w14:textId="48D43CE3" w:rsidR="00771A4B" w:rsidRDefault="00771A4B" w:rsidP="00771A4B">
            <w:pPr>
              <w:jc w:val="center"/>
              <w:rPr>
                <w:sz w:val="16"/>
                <w:szCs w:val="16"/>
              </w:rPr>
            </w:pPr>
            <w:r>
              <w:rPr>
                <w:sz w:val="16"/>
                <w:szCs w:val="16"/>
              </w:rPr>
              <w:t>UN</w:t>
            </w:r>
          </w:p>
        </w:tc>
        <w:tc>
          <w:tcPr>
            <w:tcW w:w="887" w:type="dxa"/>
            <w:noWrap/>
            <w:vAlign w:val="center"/>
            <w:hideMark/>
          </w:tcPr>
          <w:p w14:paraId="6CAD4DAF" w14:textId="2787545D" w:rsidR="00771A4B" w:rsidRDefault="00771A4B" w:rsidP="00771A4B">
            <w:pPr>
              <w:jc w:val="center"/>
              <w:rPr>
                <w:sz w:val="16"/>
                <w:szCs w:val="16"/>
              </w:rPr>
            </w:pPr>
            <w:r>
              <w:rPr>
                <w:sz w:val="16"/>
                <w:szCs w:val="16"/>
              </w:rPr>
              <w:t>2.398,43</w:t>
            </w:r>
          </w:p>
        </w:tc>
        <w:tc>
          <w:tcPr>
            <w:tcW w:w="1152" w:type="dxa"/>
            <w:noWrap/>
            <w:vAlign w:val="center"/>
            <w:hideMark/>
          </w:tcPr>
          <w:p w14:paraId="4F8A15A1" w14:textId="0DBC32A7" w:rsidR="00771A4B" w:rsidRDefault="00771A4B" w:rsidP="00771A4B">
            <w:pPr>
              <w:jc w:val="center"/>
              <w:rPr>
                <w:sz w:val="16"/>
                <w:szCs w:val="16"/>
              </w:rPr>
            </w:pPr>
            <w:r>
              <w:rPr>
                <w:sz w:val="16"/>
                <w:szCs w:val="16"/>
              </w:rPr>
              <w:t>-          2.398,43</w:t>
            </w:r>
          </w:p>
        </w:tc>
        <w:tc>
          <w:tcPr>
            <w:tcW w:w="887" w:type="dxa"/>
            <w:noWrap/>
            <w:vAlign w:val="center"/>
            <w:hideMark/>
          </w:tcPr>
          <w:p w14:paraId="7F6CA06B" w14:textId="1B57B6DD" w:rsidR="00771A4B" w:rsidRDefault="00771A4B" w:rsidP="00771A4B">
            <w:pPr>
              <w:jc w:val="center"/>
              <w:rPr>
                <w:sz w:val="16"/>
                <w:szCs w:val="16"/>
              </w:rPr>
            </w:pPr>
            <w:r>
              <w:rPr>
                <w:sz w:val="16"/>
                <w:szCs w:val="16"/>
              </w:rPr>
              <w:t>-</w:t>
            </w:r>
          </w:p>
        </w:tc>
      </w:tr>
      <w:tr w:rsidR="00771A4B" w14:paraId="6C2D9A21" w14:textId="77777777" w:rsidTr="00771A4B">
        <w:trPr>
          <w:trHeight w:val="240"/>
        </w:trPr>
        <w:tc>
          <w:tcPr>
            <w:tcW w:w="936" w:type="dxa"/>
            <w:noWrap/>
            <w:hideMark/>
          </w:tcPr>
          <w:p w14:paraId="6327A68A" w14:textId="7F79A4D8" w:rsidR="00771A4B" w:rsidRDefault="00771A4B" w:rsidP="00771A4B">
            <w:pPr>
              <w:rPr>
                <w:sz w:val="16"/>
                <w:szCs w:val="16"/>
              </w:rPr>
            </w:pPr>
            <w:r>
              <w:rPr>
                <w:sz w:val="16"/>
                <w:szCs w:val="16"/>
              </w:rPr>
              <w:t>Equipamentos informática</w:t>
            </w:r>
          </w:p>
        </w:tc>
        <w:tc>
          <w:tcPr>
            <w:tcW w:w="1096" w:type="dxa"/>
            <w:noWrap/>
            <w:hideMark/>
          </w:tcPr>
          <w:p w14:paraId="032CF1C6" w14:textId="77777777" w:rsidR="00771A4B" w:rsidRDefault="00771A4B" w:rsidP="00771A4B">
            <w:pPr>
              <w:rPr>
                <w:sz w:val="16"/>
                <w:szCs w:val="16"/>
              </w:rPr>
            </w:pPr>
            <w:r>
              <w:rPr>
                <w:sz w:val="16"/>
                <w:szCs w:val="16"/>
              </w:rPr>
              <w:t>9300000703660</w:t>
            </w:r>
          </w:p>
        </w:tc>
        <w:tc>
          <w:tcPr>
            <w:tcW w:w="628" w:type="dxa"/>
            <w:noWrap/>
            <w:hideMark/>
          </w:tcPr>
          <w:p w14:paraId="6E43F325" w14:textId="2D1DC1B2" w:rsidR="00771A4B" w:rsidRDefault="00771A4B" w:rsidP="00771A4B">
            <w:pPr>
              <w:rPr>
                <w:sz w:val="16"/>
                <w:szCs w:val="16"/>
              </w:rPr>
            </w:pPr>
            <w:r>
              <w:rPr>
                <w:sz w:val="16"/>
                <w:szCs w:val="16"/>
              </w:rPr>
              <w:t>Brasilia - scn</w:t>
            </w:r>
          </w:p>
        </w:tc>
        <w:tc>
          <w:tcPr>
            <w:tcW w:w="3466" w:type="dxa"/>
            <w:noWrap/>
            <w:hideMark/>
          </w:tcPr>
          <w:p w14:paraId="3FD3D7D1" w14:textId="77777777" w:rsidR="00771A4B" w:rsidRDefault="00771A4B" w:rsidP="00771A4B">
            <w:pPr>
              <w:rPr>
                <w:sz w:val="16"/>
                <w:szCs w:val="16"/>
              </w:rPr>
            </w:pPr>
            <w:r>
              <w:rPr>
                <w:sz w:val="16"/>
                <w:szCs w:val="16"/>
              </w:rPr>
              <w:t>SWITCH  FAB: CISCO, MOD: NEXUS 2248TP-E, N/S: FOX1817GXD8 TAG: FEX116 MT: RACK-T2</w:t>
            </w:r>
          </w:p>
        </w:tc>
        <w:tc>
          <w:tcPr>
            <w:tcW w:w="481" w:type="dxa"/>
            <w:noWrap/>
            <w:hideMark/>
          </w:tcPr>
          <w:p w14:paraId="3D0B43C5" w14:textId="77777777" w:rsidR="00771A4B" w:rsidRDefault="00771A4B" w:rsidP="00771A4B">
            <w:pPr>
              <w:rPr>
                <w:sz w:val="16"/>
                <w:szCs w:val="16"/>
              </w:rPr>
            </w:pPr>
            <w:r>
              <w:rPr>
                <w:sz w:val="16"/>
                <w:szCs w:val="16"/>
              </w:rPr>
              <w:t>SCN</w:t>
            </w:r>
          </w:p>
        </w:tc>
        <w:tc>
          <w:tcPr>
            <w:tcW w:w="950" w:type="dxa"/>
            <w:noWrap/>
            <w:vAlign w:val="center"/>
            <w:hideMark/>
          </w:tcPr>
          <w:p w14:paraId="7433A40C" w14:textId="77777777" w:rsidR="00771A4B" w:rsidRDefault="00771A4B" w:rsidP="00771A4B">
            <w:pPr>
              <w:jc w:val="center"/>
              <w:rPr>
                <w:sz w:val="16"/>
                <w:szCs w:val="16"/>
              </w:rPr>
            </w:pPr>
            <w:r>
              <w:rPr>
                <w:sz w:val="16"/>
                <w:szCs w:val="16"/>
              </w:rPr>
              <w:t>ZYINFOR</w:t>
            </w:r>
          </w:p>
        </w:tc>
        <w:tc>
          <w:tcPr>
            <w:tcW w:w="665" w:type="dxa"/>
            <w:noWrap/>
            <w:vAlign w:val="center"/>
            <w:hideMark/>
          </w:tcPr>
          <w:p w14:paraId="7C294522" w14:textId="77777777" w:rsidR="00771A4B" w:rsidRDefault="00771A4B" w:rsidP="00771A4B">
            <w:pPr>
              <w:jc w:val="center"/>
              <w:rPr>
                <w:sz w:val="16"/>
                <w:szCs w:val="16"/>
              </w:rPr>
            </w:pPr>
            <w:r>
              <w:rPr>
                <w:sz w:val="16"/>
                <w:szCs w:val="16"/>
              </w:rPr>
              <w:t>1</w:t>
            </w:r>
          </w:p>
        </w:tc>
        <w:tc>
          <w:tcPr>
            <w:tcW w:w="983" w:type="dxa"/>
            <w:vAlign w:val="center"/>
          </w:tcPr>
          <w:p w14:paraId="0850D326" w14:textId="67BB9B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4E3564" w14:textId="127E09F6" w:rsidR="00771A4B" w:rsidRDefault="00771A4B" w:rsidP="00771A4B">
            <w:pPr>
              <w:jc w:val="center"/>
              <w:rPr>
                <w:sz w:val="16"/>
                <w:szCs w:val="16"/>
              </w:rPr>
            </w:pPr>
            <w:r>
              <w:rPr>
                <w:sz w:val="16"/>
                <w:szCs w:val="16"/>
              </w:rPr>
              <w:t>UN</w:t>
            </w:r>
          </w:p>
        </w:tc>
        <w:tc>
          <w:tcPr>
            <w:tcW w:w="887" w:type="dxa"/>
            <w:noWrap/>
            <w:vAlign w:val="center"/>
            <w:hideMark/>
          </w:tcPr>
          <w:p w14:paraId="116329E7" w14:textId="4C1C317C" w:rsidR="00771A4B" w:rsidRDefault="00771A4B" w:rsidP="00771A4B">
            <w:pPr>
              <w:jc w:val="center"/>
              <w:rPr>
                <w:sz w:val="16"/>
                <w:szCs w:val="16"/>
              </w:rPr>
            </w:pPr>
            <w:r>
              <w:rPr>
                <w:sz w:val="16"/>
                <w:szCs w:val="16"/>
              </w:rPr>
              <w:t>2.398,43</w:t>
            </w:r>
          </w:p>
        </w:tc>
        <w:tc>
          <w:tcPr>
            <w:tcW w:w="1152" w:type="dxa"/>
            <w:noWrap/>
            <w:vAlign w:val="center"/>
            <w:hideMark/>
          </w:tcPr>
          <w:p w14:paraId="244B3DF7" w14:textId="70A33BCF" w:rsidR="00771A4B" w:rsidRDefault="00771A4B" w:rsidP="00771A4B">
            <w:pPr>
              <w:jc w:val="center"/>
              <w:rPr>
                <w:sz w:val="16"/>
                <w:szCs w:val="16"/>
              </w:rPr>
            </w:pPr>
            <w:r>
              <w:rPr>
                <w:sz w:val="16"/>
                <w:szCs w:val="16"/>
              </w:rPr>
              <w:t>-          2.398,43</w:t>
            </w:r>
          </w:p>
        </w:tc>
        <w:tc>
          <w:tcPr>
            <w:tcW w:w="887" w:type="dxa"/>
            <w:noWrap/>
            <w:vAlign w:val="center"/>
            <w:hideMark/>
          </w:tcPr>
          <w:p w14:paraId="7594E54C" w14:textId="784BBF49" w:rsidR="00771A4B" w:rsidRDefault="00771A4B" w:rsidP="00771A4B">
            <w:pPr>
              <w:jc w:val="center"/>
              <w:rPr>
                <w:sz w:val="16"/>
                <w:szCs w:val="16"/>
              </w:rPr>
            </w:pPr>
            <w:r>
              <w:rPr>
                <w:sz w:val="16"/>
                <w:szCs w:val="16"/>
              </w:rPr>
              <w:t>-</w:t>
            </w:r>
          </w:p>
        </w:tc>
      </w:tr>
      <w:tr w:rsidR="00771A4B" w14:paraId="3748E7AD" w14:textId="77777777" w:rsidTr="00771A4B">
        <w:trPr>
          <w:trHeight w:val="240"/>
        </w:trPr>
        <w:tc>
          <w:tcPr>
            <w:tcW w:w="936" w:type="dxa"/>
            <w:noWrap/>
            <w:hideMark/>
          </w:tcPr>
          <w:p w14:paraId="2C7ED834" w14:textId="77006418" w:rsidR="00771A4B" w:rsidRDefault="00771A4B" w:rsidP="00771A4B">
            <w:pPr>
              <w:rPr>
                <w:sz w:val="16"/>
                <w:szCs w:val="16"/>
              </w:rPr>
            </w:pPr>
            <w:r>
              <w:rPr>
                <w:sz w:val="16"/>
                <w:szCs w:val="16"/>
              </w:rPr>
              <w:t>Equipamentos informática</w:t>
            </w:r>
          </w:p>
        </w:tc>
        <w:tc>
          <w:tcPr>
            <w:tcW w:w="1096" w:type="dxa"/>
            <w:noWrap/>
            <w:hideMark/>
          </w:tcPr>
          <w:p w14:paraId="1939123E" w14:textId="77777777" w:rsidR="00771A4B" w:rsidRDefault="00771A4B" w:rsidP="00771A4B">
            <w:pPr>
              <w:rPr>
                <w:sz w:val="16"/>
                <w:szCs w:val="16"/>
              </w:rPr>
            </w:pPr>
            <w:r>
              <w:rPr>
                <w:sz w:val="16"/>
                <w:szCs w:val="16"/>
              </w:rPr>
              <w:t>9300000704650</w:t>
            </w:r>
          </w:p>
        </w:tc>
        <w:tc>
          <w:tcPr>
            <w:tcW w:w="628" w:type="dxa"/>
            <w:noWrap/>
            <w:hideMark/>
          </w:tcPr>
          <w:p w14:paraId="3D7D95B6" w14:textId="3802EB81" w:rsidR="00771A4B" w:rsidRDefault="00771A4B" w:rsidP="00771A4B">
            <w:pPr>
              <w:rPr>
                <w:sz w:val="16"/>
                <w:szCs w:val="16"/>
              </w:rPr>
            </w:pPr>
            <w:r>
              <w:rPr>
                <w:sz w:val="16"/>
                <w:szCs w:val="16"/>
              </w:rPr>
              <w:t>Brasilia - scn</w:t>
            </w:r>
          </w:p>
        </w:tc>
        <w:tc>
          <w:tcPr>
            <w:tcW w:w="3466" w:type="dxa"/>
            <w:noWrap/>
            <w:hideMark/>
          </w:tcPr>
          <w:p w14:paraId="15E54202" w14:textId="77777777" w:rsidR="00771A4B" w:rsidRDefault="00771A4B" w:rsidP="00771A4B">
            <w:pPr>
              <w:rPr>
                <w:sz w:val="16"/>
                <w:szCs w:val="16"/>
              </w:rPr>
            </w:pPr>
            <w:r>
              <w:rPr>
                <w:sz w:val="16"/>
                <w:szCs w:val="16"/>
              </w:rPr>
              <w:t>SWITCH  FAB: CISCO, MOD: NEXUS 2248TP-E, N/S: FOX1816G4PM TAG: FEX117 MT: RACK-T2</w:t>
            </w:r>
          </w:p>
        </w:tc>
        <w:tc>
          <w:tcPr>
            <w:tcW w:w="481" w:type="dxa"/>
            <w:noWrap/>
            <w:hideMark/>
          </w:tcPr>
          <w:p w14:paraId="172206DE" w14:textId="77777777" w:rsidR="00771A4B" w:rsidRDefault="00771A4B" w:rsidP="00771A4B">
            <w:pPr>
              <w:rPr>
                <w:sz w:val="16"/>
                <w:szCs w:val="16"/>
              </w:rPr>
            </w:pPr>
            <w:r>
              <w:rPr>
                <w:sz w:val="16"/>
                <w:szCs w:val="16"/>
              </w:rPr>
              <w:t>SCN</w:t>
            </w:r>
          </w:p>
        </w:tc>
        <w:tc>
          <w:tcPr>
            <w:tcW w:w="950" w:type="dxa"/>
            <w:noWrap/>
            <w:vAlign w:val="center"/>
            <w:hideMark/>
          </w:tcPr>
          <w:p w14:paraId="0F6E38B6" w14:textId="77777777" w:rsidR="00771A4B" w:rsidRDefault="00771A4B" w:rsidP="00771A4B">
            <w:pPr>
              <w:jc w:val="center"/>
              <w:rPr>
                <w:sz w:val="16"/>
                <w:szCs w:val="16"/>
              </w:rPr>
            </w:pPr>
            <w:r>
              <w:rPr>
                <w:sz w:val="16"/>
                <w:szCs w:val="16"/>
              </w:rPr>
              <w:t>ZYINFOR</w:t>
            </w:r>
          </w:p>
        </w:tc>
        <w:tc>
          <w:tcPr>
            <w:tcW w:w="665" w:type="dxa"/>
            <w:noWrap/>
            <w:vAlign w:val="center"/>
            <w:hideMark/>
          </w:tcPr>
          <w:p w14:paraId="12824B3A" w14:textId="77777777" w:rsidR="00771A4B" w:rsidRDefault="00771A4B" w:rsidP="00771A4B">
            <w:pPr>
              <w:jc w:val="center"/>
              <w:rPr>
                <w:sz w:val="16"/>
                <w:szCs w:val="16"/>
              </w:rPr>
            </w:pPr>
            <w:r>
              <w:rPr>
                <w:sz w:val="16"/>
                <w:szCs w:val="16"/>
              </w:rPr>
              <w:t>1</w:t>
            </w:r>
          </w:p>
        </w:tc>
        <w:tc>
          <w:tcPr>
            <w:tcW w:w="983" w:type="dxa"/>
            <w:vAlign w:val="center"/>
          </w:tcPr>
          <w:p w14:paraId="4D6E0767" w14:textId="1BFB40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8CB0E3" w14:textId="1FC115CC" w:rsidR="00771A4B" w:rsidRDefault="00771A4B" w:rsidP="00771A4B">
            <w:pPr>
              <w:jc w:val="center"/>
              <w:rPr>
                <w:sz w:val="16"/>
                <w:szCs w:val="16"/>
              </w:rPr>
            </w:pPr>
            <w:r>
              <w:rPr>
                <w:sz w:val="16"/>
                <w:szCs w:val="16"/>
              </w:rPr>
              <w:t>UN</w:t>
            </w:r>
          </w:p>
        </w:tc>
        <w:tc>
          <w:tcPr>
            <w:tcW w:w="887" w:type="dxa"/>
            <w:noWrap/>
            <w:vAlign w:val="center"/>
            <w:hideMark/>
          </w:tcPr>
          <w:p w14:paraId="4F6AAC83" w14:textId="60361A8B" w:rsidR="00771A4B" w:rsidRDefault="00771A4B" w:rsidP="00771A4B">
            <w:pPr>
              <w:jc w:val="center"/>
              <w:rPr>
                <w:sz w:val="16"/>
                <w:szCs w:val="16"/>
              </w:rPr>
            </w:pPr>
            <w:r>
              <w:rPr>
                <w:sz w:val="16"/>
                <w:szCs w:val="16"/>
              </w:rPr>
              <w:t>2.202,68</w:t>
            </w:r>
          </w:p>
        </w:tc>
        <w:tc>
          <w:tcPr>
            <w:tcW w:w="1152" w:type="dxa"/>
            <w:noWrap/>
            <w:vAlign w:val="center"/>
            <w:hideMark/>
          </w:tcPr>
          <w:p w14:paraId="4A68F255" w14:textId="16A52775" w:rsidR="00771A4B" w:rsidRDefault="00771A4B" w:rsidP="00771A4B">
            <w:pPr>
              <w:jc w:val="center"/>
              <w:rPr>
                <w:sz w:val="16"/>
                <w:szCs w:val="16"/>
              </w:rPr>
            </w:pPr>
            <w:r>
              <w:rPr>
                <w:sz w:val="16"/>
                <w:szCs w:val="16"/>
              </w:rPr>
              <w:t>-          2.202,68</w:t>
            </w:r>
          </w:p>
        </w:tc>
        <w:tc>
          <w:tcPr>
            <w:tcW w:w="887" w:type="dxa"/>
            <w:noWrap/>
            <w:vAlign w:val="center"/>
            <w:hideMark/>
          </w:tcPr>
          <w:p w14:paraId="3725916E" w14:textId="40A5BA03" w:rsidR="00771A4B" w:rsidRDefault="00771A4B" w:rsidP="00771A4B">
            <w:pPr>
              <w:jc w:val="center"/>
              <w:rPr>
                <w:sz w:val="16"/>
                <w:szCs w:val="16"/>
              </w:rPr>
            </w:pPr>
            <w:r>
              <w:rPr>
                <w:sz w:val="16"/>
                <w:szCs w:val="16"/>
              </w:rPr>
              <w:t>-</w:t>
            </w:r>
          </w:p>
        </w:tc>
      </w:tr>
      <w:tr w:rsidR="00771A4B" w14:paraId="4043E31E" w14:textId="77777777" w:rsidTr="00771A4B">
        <w:trPr>
          <w:trHeight w:val="240"/>
        </w:trPr>
        <w:tc>
          <w:tcPr>
            <w:tcW w:w="936" w:type="dxa"/>
            <w:noWrap/>
            <w:hideMark/>
          </w:tcPr>
          <w:p w14:paraId="02ECB2F7" w14:textId="399F85DD" w:rsidR="00771A4B" w:rsidRDefault="00771A4B" w:rsidP="00771A4B">
            <w:pPr>
              <w:rPr>
                <w:sz w:val="16"/>
                <w:szCs w:val="16"/>
              </w:rPr>
            </w:pPr>
            <w:r>
              <w:rPr>
                <w:sz w:val="16"/>
                <w:szCs w:val="16"/>
              </w:rPr>
              <w:t>Maquinas e equipamentos</w:t>
            </w:r>
          </w:p>
        </w:tc>
        <w:tc>
          <w:tcPr>
            <w:tcW w:w="1096" w:type="dxa"/>
            <w:noWrap/>
            <w:hideMark/>
          </w:tcPr>
          <w:p w14:paraId="4D9A5C69" w14:textId="77777777" w:rsidR="00771A4B" w:rsidRDefault="00771A4B" w:rsidP="00771A4B">
            <w:pPr>
              <w:rPr>
                <w:sz w:val="16"/>
                <w:szCs w:val="16"/>
              </w:rPr>
            </w:pPr>
            <w:r>
              <w:rPr>
                <w:sz w:val="16"/>
                <w:szCs w:val="16"/>
              </w:rPr>
              <w:t>51000133340211</w:t>
            </w:r>
          </w:p>
        </w:tc>
        <w:tc>
          <w:tcPr>
            <w:tcW w:w="628" w:type="dxa"/>
            <w:noWrap/>
            <w:hideMark/>
          </w:tcPr>
          <w:p w14:paraId="35D80835" w14:textId="311A5F39" w:rsidR="00771A4B" w:rsidRDefault="00771A4B" w:rsidP="00771A4B">
            <w:pPr>
              <w:rPr>
                <w:sz w:val="16"/>
                <w:szCs w:val="16"/>
              </w:rPr>
            </w:pPr>
            <w:r>
              <w:rPr>
                <w:sz w:val="16"/>
                <w:szCs w:val="16"/>
              </w:rPr>
              <w:t>Brasilia - scn</w:t>
            </w:r>
          </w:p>
        </w:tc>
        <w:tc>
          <w:tcPr>
            <w:tcW w:w="3466" w:type="dxa"/>
            <w:noWrap/>
            <w:hideMark/>
          </w:tcPr>
          <w:p w14:paraId="3BBF9E7D" w14:textId="77777777" w:rsidR="00771A4B" w:rsidRDefault="00771A4B" w:rsidP="00771A4B">
            <w:pPr>
              <w:rPr>
                <w:sz w:val="16"/>
                <w:szCs w:val="16"/>
              </w:rPr>
            </w:pPr>
            <w:r>
              <w:rPr>
                <w:sz w:val="16"/>
                <w:szCs w:val="16"/>
              </w:rPr>
              <w:t>QUADRO DE DISTRIBUICAO FAB: , MOD: , N/S:  COM MULTIMEDIDOR, 1200X600X2300MM TAG: SDU-2A</w:t>
            </w:r>
          </w:p>
        </w:tc>
        <w:tc>
          <w:tcPr>
            <w:tcW w:w="481" w:type="dxa"/>
            <w:noWrap/>
            <w:hideMark/>
          </w:tcPr>
          <w:p w14:paraId="412FF4F5" w14:textId="77777777" w:rsidR="00771A4B" w:rsidRDefault="00771A4B" w:rsidP="00771A4B">
            <w:pPr>
              <w:rPr>
                <w:sz w:val="16"/>
                <w:szCs w:val="16"/>
              </w:rPr>
            </w:pPr>
            <w:r>
              <w:rPr>
                <w:sz w:val="16"/>
                <w:szCs w:val="16"/>
              </w:rPr>
              <w:t>SCN</w:t>
            </w:r>
          </w:p>
        </w:tc>
        <w:tc>
          <w:tcPr>
            <w:tcW w:w="950" w:type="dxa"/>
            <w:noWrap/>
            <w:vAlign w:val="center"/>
            <w:hideMark/>
          </w:tcPr>
          <w:p w14:paraId="67D522C8" w14:textId="77777777" w:rsidR="00771A4B" w:rsidRDefault="00771A4B" w:rsidP="00771A4B">
            <w:pPr>
              <w:jc w:val="center"/>
              <w:rPr>
                <w:sz w:val="16"/>
                <w:szCs w:val="16"/>
              </w:rPr>
            </w:pPr>
            <w:r>
              <w:rPr>
                <w:sz w:val="16"/>
                <w:szCs w:val="16"/>
              </w:rPr>
              <w:t>ZWEQENER</w:t>
            </w:r>
          </w:p>
        </w:tc>
        <w:tc>
          <w:tcPr>
            <w:tcW w:w="665" w:type="dxa"/>
            <w:noWrap/>
            <w:vAlign w:val="center"/>
            <w:hideMark/>
          </w:tcPr>
          <w:p w14:paraId="76A4534E" w14:textId="77777777" w:rsidR="00771A4B" w:rsidRDefault="00771A4B" w:rsidP="00771A4B">
            <w:pPr>
              <w:jc w:val="center"/>
              <w:rPr>
                <w:sz w:val="16"/>
                <w:szCs w:val="16"/>
              </w:rPr>
            </w:pPr>
            <w:r>
              <w:rPr>
                <w:sz w:val="16"/>
                <w:szCs w:val="16"/>
              </w:rPr>
              <w:t>4</w:t>
            </w:r>
          </w:p>
        </w:tc>
        <w:tc>
          <w:tcPr>
            <w:tcW w:w="983" w:type="dxa"/>
            <w:vAlign w:val="center"/>
          </w:tcPr>
          <w:p w14:paraId="68BE82C1" w14:textId="0C68A0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1CD2D2" w14:textId="111EE186" w:rsidR="00771A4B" w:rsidRDefault="00771A4B" w:rsidP="00771A4B">
            <w:pPr>
              <w:jc w:val="center"/>
              <w:rPr>
                <w:sz w:val="16"/>
                <w:szCs w:val="16"/>
              </w:rPr>
            </w:pPr>
            <w:r>
              <w:rPr>
                <w:sz w:val="16"/>
                <w:szCs w:val="16"/>
              </w:rPr>
              <w:t>UN</w:t>
            </w:r>
          </w:p>
        </w:tc>
        <w:tc>
          <w:tcPr>
            <w:tcW w:w="887" w:type="dxa"/>
            <w:noWrap/>
            <w:vAlign w:val="center"/>
            <w:hideMark/>
          </w:tcPr>
          <w:p w14:paraId="01D082F5" w14:textId="48963AF7" w:rsidR="00771A4B" w:rsidRDefault="00771A4B" w:rsidP="00771A4B">
            <w:pPr>
              <w:jc w:val="center"/>
              <w:rPr>
                <w:sz w:val="16"/>
                <w:szCs w:val="16"/>
              </w:rPr>
            </w:pPr>
            <w:r>
              <w:rPr>
                <w:sz w:val="16"/>
                <w:szCs w:val="16"/>
              </w:rPr>
              <w:t>12.977,86</w:t>
            </w:r>
          </w:p>
        </w:tc>
        <w:tc>
          <w:tcPr>
            <w:tcW w:w="1152" w:type="dxa"/>
            <w:noWrap/>
            <w:vAlign w:val="center"/>
            <w:hideMark/>
          </w:tcPr>
          <w:p w14:paraId="373C9B1D" w14:textId="4660E0BC" w:rsidR="00771A4B" w:rsidRDefault="00771A4B" w:rsidP="00771A4B">
            <w:pPr>
              <w:jc w:val="center"/>
              <w:rPr>
                <w:sz w:val="16"/>
                <w:szCs w:val="16"/>
              </w:rPr>
            </w:pPr>
            <w:r>
              <w:rPr>
                <w:sz w:val="16"/>
                <w:szCs w:val="16"/>
              </w:rPr>
              <w:t>-          1.243,70</w:t>
            </w:r>
          </w:p>
        </w:tc>
        <w:tc>
          <w:tcPr>
            <w:tcW w:w="887" w:type="dxa"/>
            <w:noWrap/>
            <w:vAlign w:val="center"/>
            <w:hideMark/>
          </w:tcPr>
          <w:p w14:paraId="2B178486" w14:textId="76478A27" w:rsidR="00771A4B" w:rsidRDefault="00771A4B" w:rsidP="00771A4B">
            <w:pPr>
              <w:jc w:val="center"/>
              <w:rPr>
                <w:sz w:val="16"/>
                <w:szCs w:val="16"/>
              </w:rPr>
            </w:pPr>
            <w:r>
              <w:rPr>
                <w:sz w:val="16"/>
                <w:szCs w:val="16"/>
              </w:rPr>
              <w:t>11.734,16</w:t>
            </w:r>
          </w:p>
        </w:tc>
      </w:tr>
      <w:tr w:rsidR="00771A4B" w14:paraId="39CF32F8" w14:textId="77777777" w:rsidTr="00771A4B">
        <w:trPr>
          <w:trHeight w:val="240"/>
        </w:trPr>
        <w:tc>
          <w:tcPr>
            <w:tcW w:w="936" w:type="dxa"/>
            <w:noWrap/>
            <w:hideMark/>
          </w:tcPr>
          <w:p w14:paraId="076CD8F5" w14:textId="0C80BCBD" w:rsidR="00771A4B" w:rsidRDefault="00771A4B" w:rsidP="00771A4B">
            <w:pPr>
              <w:rPr>
                <w:sz w:val="16"/>
                <w:szCs w:val="16"/>
              </w:rPr>
            </w:pPr>
            <w:r>
              <w:rPr>
                <w:sz w:val="16"/>
                <w:szCs w:val="16"/>
              </w:rPr>
              <w:t>Maquinas e equipamentos</w:t>
            </w:r>
          </w:p>
        </w:tc>
        <w:tc>
          <w:tcPr>
            <w:tcW w:w="1096" w:type="dxa"/>
            <w:noWrap/>
            <w:hideMark/>
          </w:tcPr>
          <w:p w14:paraId="75CBE76C" w14:textId="77777777" w:rsidR="00771A4B" w:rsidRDefault="00771A4B" w:rsidP="00771A4B">
            <w:pPr>
              <w:rPr>
                <w:sz w:val="16"/>
                <w:szCs w:val="16"/>
              </w:rPr>
            </w:pPr>
            <w:r>
              <w:rPr>
                <w:sz w:val="16"/>
                <w:szCs w:val="16"/>
              </w:rPr>
              <w:t>51000132200922</w:t>
            </w:r>
          </w:p>
        </w:tc>
        <w:tc>
          <w:tcPr>
            <w:tcW w:w="628" w:type="dxa"/>
            <w:noWrap/>
            <w:hideMark/>
          </w:tcPr>
          <w:p w14:paraId="2A7A11D2" w14:textId="02FBD58A" w:rsidR="00771A4B" w:rsidRDefault="00771A4B" w:rsidP="00771A4B">
            <w:pPr>
              <w:rPr>
                <w:sz w:val="16"/>
                <w:szCs w:val="16"/>
              </w:rPr>
            </w:pPr>
            <w:r>
              <w:rPr>
                <w:sz w:val="16"/>
                <w:szCs w:val="16"/>
              </w:rPr>
              <w:t>Brasilia - scn</w:t>
            </w:r>
          </w:p>
        </w:tc>
        <w:tc>
          <w:tcPr>
            <w:tcW w:w="3466" w:type="dxa"/>
            <w:noWrap/>
            <w:hideMark/>
          </w:tcPr>
          <w:p w14:paraId="280A7B3C" w14:textId="77777777" w:rsidR="00771A4B" w:rsidRDefault="00771A4B" w:rsidP="00771A4B">
            <w:pPr>
              <w:rPr>
                <w:sz w:val="16"/>
                <w:szCs w:val="16"/>
              </w:rPr>
            </w:pPr>
            <w:r>
              <w:rPr>
                <w:sz w:val="16"/>
                <w:szCs w:val="16"/>
              </w:rPr>
              <w:t>QUADRO DE DISTRIBUICAO FAB: , MOD: , N/S:  COM MULTIMEDIDOR, 1200X600X2300MM TAG: SDU-1A</w:t>
            </w:r>
          </w:p>
        </w:tc>
        <w:tc>
          <w:tcPr>
            <w:tcW w:w="481" w:type="dxa"/>
            <w:noWrap/>
            <w:hideMark/>
          </w:tcPr>
          <w:p w14:paraId="35266D63" w14:textId="77777777" w:rsidR="00771A4B" w:rsidRDefault="00771A4B" w:rsidP="00771A4B">
            <w:pPr>
              <w:rPr>
                <w:sz w:val="16"/>
                <w:szCs w:val="16"/>
              </w:rPr>
            </w:pPr>
            <w:r>
              <w:rPr>
                <w:sz w:val="16"/>
                <w:szCs w:val="16"/>
              </w:rPr>
              <w:t>SCN</w:t>
            </w:r>
          </w:p>
        </w:tc>
        <w:tc>
          <w:tcPr>
            <w:tcW w:w="950" w:type="dxa"/>
            <w:noWrap/>
            <w:vAlign w:val="center"/>
            <w:hideMark/>
          </w:tcPr>
          <w:p w14:paraId="1E3F3879" w14:textId="77777777" w:rsidR="00771A4B" w:rsidRDefault="00771A4B" w:rsidP="00771A4B">
            <w:pPr>
              <w:jc w:val="center"/>
              <w:rPr>
                <w:sz w:val="16"/>
                <w:szCs w:val="16"/>
              </w:rPr>
            </w:pPr>
            <w:r>
              <w:rPr>
                <w:sz w:val="16"/>
                <w:szCs w:val="16"/>
              </w:rPr>
              <w:t>ZWEQENER</w:t>
            </w:r>
          </w:p>
        </w:tc>
        <w:tc>
          <w:tcPr>
            <w:tcW w:w="665" w:type="dxa"/>
            <w:noWrap/>
            <w:vAlign w:val="center"/>
            <w:hideMark/>
          </w:tcPr>
          <w:p w14:paraId="7A6634B3" w14:textId="77777777" w:rsidR="00771A4B" w:rsidRDefault="00771A4B" w:rsidP="00771A4B">
            <w:pPr>
              <w:jc w:val="center"/>
              <w:rPr>
                <w:sz w:val="16"/>
                <w:szCs w:val="16"/>
              </w:rPr>
            </w:pPr>
            <w:r>
              <w:rPr>
                <w:sz w:val="16"/>
                <w:szCs w:val="16"/>
              </w:rPr>
              <w:t>1</w:t>
            </w:r>
          </w:p>
        </w:tc>
        <w:tc>
          <w:tcPr>
            <w:tcW w:w="983" w:type="dxa"/>
            <w:vAlign w:val="center"/>
          </w:tcPr>
          <w:p w14:paraId="13C464C8" w14:textId="70BA24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00A074" w14:textId="6FAB2557" w:rsidR="00771A4B" w:rsidRDefault="00771A4B" w:rsidP="00771A4B">
            <w:pPr>
              <w:jc w:val="center"/>
              <w:rPr>
                <w:sz w:val="16"/>
                <w:szCs w:val="16"/>
              </w:rPr>
            </w:pPr>
            <w:r>
              <w:rPr>
                <w:sz w:val="16"/>
                <w:szCs w:val="16"/>
              </w:rPr>
              <w:t>UN</w:t>
            </w:r>
          </w:p>
        </w:tc>
        <w:tc>
          <w:tcPr>
            <w:tcW w:w="887" w:type="dxa"/>
            <w:noWrap/>
            <w:vAlign w:val="center"/>
            <w:hideMark/>
          </w:tcPr>
          <w:p w14:paraId="39184B7F" w14:textId="60B50FFB" w:rsidR="00771A4B" w:rsidRDefault="00771A4B" w:rsidP="00771A4B">
            <w:pPr>
              <w:jc w:val="center"/>
              <w:rPr>
                <w:sz w:val="16"/>
                <w:szCs w:val="16"/>
              </w:rPr>
            </w:pPr>
            <w:r>
              <w:rPr>
                <w:sz w:val="16"/>
                <w:szCs w:val="16"/>
              </w:rPr>
              <w:t>79.621,19</w:t>
            </w:r>
          </w:p>
        </w:tc>
        <w:tc>
          <w:tcPr>
            <w:tcW w:w="1152" w:type="dxa"/>
            <w:noWrap/>
            <w:vAlign w:val="center"/>
            <w:hideMark/>
          </w:tcPr>
          <w:p w14:paraId="74151A4E" w14:textId="1D32F770" w:rsidR="00771A4B" w:rsidRDefault="00771A4B" w:rsidP="00771A4B">
            <w:pPr>
              <w:jc w:val="center"/>
              <w:rPr>
                <w:sz w:val="16"/>
                <w:szCs w:val="16"/>
              </w:rPr>
            </w:pPr>
            <w:r>
              <w:rPr>
                <w:sz w:val="16"/>
                <w:szCs w:val="16"/>
              </w:rPr>
              <w:t>-          8.293,86</w:t>
            </w:r>
          </w:p>
        </w:tc>
        <w:tc>
          <w:tcPr>
            <w:tcW w:w="887" w:type="dxa"/>
            <w:noWrap/>
            <w:vAlign w:val="center"/>
            <w:hideMark/>
          </w:tcPr>
          <w:p w14:paraId="689F1400" w14:textId="2D4AC404" w:rsidR="00771A4B" w:rsidRDefault="00771A4B" w:rsidP="00771A4B">
            <w:pPr>
              <w:jc w:val="center"/>
              <w:rPr>
                <w:sz w:val="16"/>
                <w:szCs w:val="16"/>
              </w:rPr>
            </w:pPr>
            <w:r>
              <w:rPr>
                <w:sz w:val="16"/>
                <w:szCs w:val="16"/>
              </w:rPr>
              <w:t>71.327,33</w:t>
            </w:r>
          </w:p>
        </w:tc>
      </w:tr>
      <w:tr w:rsidR="00771A4B" w14:paraId="0B1C5700" w14:textId="77777777" w:rsidTr="00771A4B">
        <w:trPr>
          <w:trHeight w:val="240"/>
        </w:trPr>
        <w:tc>
          <w:tcPr>
            <w:tcW w:w="936" w:type="dxa"/>
            <w:noWrap/>
            <w:hideMark/>
          </w:tcPr>
          <w:p w14:paraId="5CE32E4E" w14:textId="31DC21F2" w:rsidR="00771A4B" w:rsidRDefault="00771A4B" w:rsidP="00771A4B">
            <w:pPr>
              <w:rPr>
                <w:sz w:val="16"/>
                <w:szCs w:val="16"/>
              </w:rPr>
            </w:pPr>
            <w:r>
              <w:rPr>
                <w:sz w:val="16"/>
                <w:szCs w:val="16"/>
              </w:rPr>
              <w:t>Maquinas e equipamentos</w:t>
            </w:r>
          </w:p>
        </w:tc>
        <w:tc>
          <w:tcPr>
            <w:tcW w:w="1096" w:type="dxa"/>
            <w:noWrap/>
            <w:hideMark/>
          </w:tcPr>
          <w:p w14:paraId="12745ADA" w14:textId="77777777" w:rsidR="00771A4B" w:rsidRDefault="00771A4B" w:rsidP="00771A4B">
            <w:pPr>
              <w:rPr>
                <w:sz w:val="16"/>
                <w:szCs w:val="16"/>
              </w:rPr>
            </w:pPr>
            <w:r>
              <w:rPr>
                <w:sz w:val="16"/>
                <w:szCs w:val="16"/>
              </w:rPr>
              <w:t>5100008835610</w:t>
            </w:r>
          </w:p>
        </w:tc>
        <w:tc>
          <w:tcPr>
            <w:tcW w:w="628" w:type="dxa"/>
            <w:noWrap/>
            <w:hideMark/>
          </w:tcPr>
          <w:p w14:paraId="14CE21FC" w14:textId="1921724C" w:rsidR="00771A4B" w:rsidRDefault="00771A4B" w:rsidP="00771A4B">
            <w:pPr>
              <w:rPr>
                <w:sz w:val="16"/>
                <w:szCs w:val="16"/>
              </w:rPr>
            </w:pPr>
            <w:r>
              <w:rPr>
                <w:sz w:val="16"/>
                <w:szCs w:val="16"/>
              </w:rPr>
              <w:t>Brasilia - scn</w:t>
            </w:r>
          </w:p>
        </w:tc>
        <w:tc>
          <w:tcPr>
            <w:tcW w:w="3466" w:type="dxa"/>
            <w:noWrap/>
            <w:hideMark/>
          </w:tcPr>
          <w:p w14:paraId="42FA6A48"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1BCC2CAB" w14:textId="77777777" w:rsidR="00771A4B" w:rsidRDefault="00771A4B" w:rsidP="00771A4B">
            <w:pPr>
              <w:rPr>
                <w:sz w:val="16"/>
                <w:szCs w:val="16"/>
              </w:rPr>
            </w:pPr>
            <w:r>
              <w:rPr>
                <w:sz w:val="16"/>
                <w:szCs w:val="16"/>
              </w:rPr>
              <w:t>SCN</w:t>
            </w:r>
          </w:p>
        </w:tc>
        <w:tc>
          <w:tcPr>
            <w:tcW w:w="950" w:type="dxa"/>
            <w:noWrap/>
            <w:vAlign w:val="center"/>
            <w:hideMark/>
          </w:tcPr>
          <w:p w14:paraId="02DA4DCD" w14:textId="77777777" w:rsidR="00771A4B" w:rsidRDefault="00771A4B" w:rsidP="00771A4B">
            <w:pPr>
              <w:jc w:val="center"/>
              <w:rPr>
                <w:sz w:val="16"/>
                <w:szCs w:val="16"/>
              </w:rPr>
            </w:pPr>
            <w:r>
              <w:rPr>
                <w:sz w:val="16"/>
                <w:szCs w:val="16"/>
              </w:rPr>
              <w:t>ZWEQENER</w:t>
            </w:r>
          </w:p>
        </w:tc>
        <w:tc>
          <w:tcPr>
            <w:tcW w:w="665" w:type="dxa"/>
            <w:noWrap/>
            <w:vAlign w:val="center"/>
            <w:hideMark/>
          </w:tcPr>
          <w:p w14:paraId="0BE7755C" w14:textId="77777777" w:rsidR="00771A4B" w:rsidRDefault="00771A4B" w:rsidP="00771A4B">
            <w:pPr>
              <w:jc w:val="center"/>
              <w:rPr>
                <w:sz w:val="16"/>
                <w:szCs w:val="16"/>
              </w:rPr>
            </w:pPr>
            <w:r>
              <w:rPr>
                <w:sz w:val="16"/>
                <w:szCs w:val="16"/>
              </w:rPr>
              <w:t>4</w:t>
            </w:r>
          </w:p>
        </w:tc>
        <w:tc>
          <w:tcPr>
            <w:tcW w:w="983" w:type="dxa"/>
            <w:vAlign w:val="center"/>
          </w:tcPr>
          <w:p w14:paraId="705A106A" w14:textId="55B034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8E13A1" w14:textId="705B0EF7" w:rsidR="00771A4B" w:rsidRDefault="00771A4B" w:rsidP="00771A4B">
            <w:pPr>
              <w:jc w:val="center"/>
              <w:rPr>
                <w:sz w:val="16"/>
                <w:szCs w:val="16"/>
              </w:rPr>
            </w:pPr>
            <w:r>
              <w:rPr>
                <w:sz w:val="16"/>
                <w:szCs w:val="16"/>
              </w:rPr>
              <w:t>UN</w:t>
            </w:r>
          </w:p>
        </w:tc>
        <w:tc>
          <w:tcPr>
            <w:tcW w:w="887" w:type="dxa"/>
            <w:noWrap/>
            <w:vAlign w:val="center"/>
            <w:hideMark/>
          </w:tcPr>
          <w:p w14:paraId="6A93E3B7" w14:textId="69445EA5" w:rsidR="00771A4B" w:rsidRDefault="00771A4B" w:rsidP="00771A4B">
            <w:pPr>
              <w:jc w:val="center"/>
              <w:rPr>
                <w:sz w:val="16"/>
                <w:szCs w:val="16"/>
              </w:rPr>
            </w:pPr>
            <w:r>
              <w:rPr>
                <w:sz w:val="16"/>
                <w:szCs w:val="16"/>
              </w:rPr>
              <w:t>22.804,08</w:t>
            </w:r>
          </w:p>
        </w:tc>
        <w:tc>
          <w:tcPr>
            <w:tcW w:w="1152" w:type="dxa"/>
            <w:noWrap/>
            <w:vAlign w:val="center"/>
            <w:hideMark/>
          </w:tcPr>
          <w:p w14:paraId="4693C509" w14:textId="7EEFCCCF" w:rsidR="00771A4B" w:rsidRDefault="00771A4B" w:rsidP="00771A4B">
            <w:pPr>
              <w:jc w:val="center"/>
              <w:rPr>
                <w:sz w:val="16"/>
                <w:szCs w:val="16"/>
              </w:rPr>
            </w:pPr>
            <w:r>
              <w:rPr>
                <w:sz w:val="16"/>
                <w:szCs w:val="16"/>
              </w:rPr>
              <w:t>-          9.786,73</w:t>
            </w:r>
          </w:p>
        </w:tc>
        <w:tc>
          <w:tcPr>
            <w:tcW w:w="887" w:type="dxa"/>
            <w:noWrap/>
            <w:vAlign w:val="center"/>
            <w:hideMark/>
          </w:tcPr>
          <w:p w14:paraId="2DFAD724" w14:textId="6A4B2322" w:rsidR="00771A4B" w:rsidRDefault="00771A4B" w:rsidP="00771A4B">
            <w:pPr>
              <w:jc w:val="center"/>
              <w:rPr>
                <w:sz w:val="16"/>
                <w:szCs w:val="16"/>
              </w:rPr>
            </w:pPr>
            <w:r>
              <w:rPr>
                <w:sz w:val="16"/>
                <w:szCs w:val="16"/>
              </w:rPr>
              <w:t>13.017,35</w:t>
            </w:r>
          </w:p>
        </w:tc>
      </w:tr>
      <w:tr w:rsidR="00771A4B" w14:paraId="364150C2" w14:textId="77777777" w:rsidTr="00771A4B">
        <w:trPr>
          <w:trHeight w:val="240"/>
        </w:trPr>
        <w:tc>
          <w:tcPr>
            <w:tcW w:w="936" w:type="dxa"/>
            <w:noWrap/>
            <w:hideMark/>
          </w:tcPr>
          <w:p w14:paraId="59424316" w14:textId="0DB3649C" w:rsidR="00771A4B" w:rsidRDefault="00771A4B" w:rsidP="00771A4B">
            <w:pPr>
              <w:rPr>
                <w:sz w:val="16"/>
                <w:szCs w:val="16"/>
              </w:rPr>
            </w:pPr>
            <w:r>
              <w:rPr>
                <w:sz w:val="16"/>
                <w:szCs w:val="16"/>
              </w:rPr>
              <w:t>Maquinas e equipamentos</w:t>
            </w:r>
          </w:p>
        </w:tc>
        <w:tc>
          <w:tcPr>
            <w:tcW w:w="1096" w:type="dxa"/>
            <w:noWrap/>
            <w:hideMark/>
          </w:tcPr>
          <w:p w14:paraId="5E1483A6" w14:textId="77777777" w:rsidR="00771A4B" w:rsidRDefault="00771A4B" w:rsidP="00771A4B">
            <w:pPr>
              <w:rPr>
                <w:sz w:val="16"/>
                <w:szCs w:val="16"/>
              </w:rPr>
            </w:pPr>
            <w:r>
              <w:rPr>
                <w:sz w:val="16"/>
                <w:szCs w:val="16"/>
              </w:rPr>
              <w:t>8300000216470</w:t>
            </w:r>
          </w:p>
        </w:tc>
        <w:tc>
          <w:tcPr>
            <w:tcW w:w="628" w:type="dxa"/>
            <w:noWrap/>
            <w:hideMark/>
          </w:tcPr>
          <w:p w14:paraId="540B5D48" w14:textId="03B1F79F" w:rsidR="00771A4B" w:rsidRDefault="00771A4B" w:rsidP="00771A4B">
            <w:pPr>
              <w:rPr>
                <w:sz w:val="16"/>
                <w:szCs w:val="16"/>
              </w:rPr>
            </w:pPr>
            <w:r>
              <w:rPr>
                <w:sz w:val="16"/>
                <w:szCs w:val="16"/>
              </w:rPr>
              <w:t>Brasilia - scn</w:t>
            </w:r>
          </w:p>
        </w:tc>
        <w:tc>
          <w:tcPr>
            <w:tcW w:w="3466" w:type="dxa"/>
            <w:noWrap/>
            <w:hideMark/>
          </w:tcPr>
          <w:p w14:paraId="53067529"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39C99636" w14:textId="77777777" w:rsidR="00771A4B" w:rsidRDefault="00771A4B" w:rsidP="00771A4B">
            <w:pPr>
              <w:rPr>
                <w:sz w:val="16"/>
                <w:szCs w:val="16"/>
              </w:rPr>
            </w:pPr>
            <w:r>
              <w:rPr>
                <w:sz w:val="16"/>
                <w:szCs w:val="16"/>
              </w:rPr>
              <w:t>SCN</w:t>
            </w:r>
          </w:p>
        </w:tc>
        <w:tc>
          <w:tcPr>
            <w:tcW w:w="950" w:type="dxa"/>
            <w:noWrap/>
            <w:vAlign w:val="center"/>
            <w:hideMark/>
          </w:tcPr>
          <w:p w14:paraId="05947A2D" w14:textId="77777777" w:rsidR="00771A4B" w:rsidRDefault="00771A4B" w:rsidP="00771A4B">
            <w:pPr>
              <w:jc w:val="center"/>
              <w:rPr>
                <w:sz w:val="16"/>
                <w:szCs w:val="16"/>
              </w:rPr>
            </w:pPr>
            <w:r>
              <w:rPr>
                <w:sz w:val="16"/>
                <w:szCs w:val="16"/>
              </w:rPr>
              <w:t>ZWEQENER</w:t>
            </w:r>
          </w:p>
        </w:tc>
        <w:tc>
          <w:tcPr>
            <w:tcW w:w="665" w:type="dxa"/>
            <w:noWrap/>
            <w:vAlign w:val="center"/>
            <w:hideMark/>
          </w:tcPr>
          <w:p w14:paraId="2C1FBAAF" w14:textId="77777777" w:rsidR="00771A4B" w:rsidRDefault="00771A4B" w:rsidP="00771A4B">
            <w:pPr>
              <w:jc w:val="center"/>
              <w:rPr>
                <w:sz w:val="16"/>
                <w:szCs w:val="16"/>
              </w:rPr>
            </w:pPr>
            <w:r>
              <w:rPr>
                <w:sz w:val="16"/>
                <w:szCs w:val="16"/>
              </w:rPr>
              <w:t>5</w:t>
            </w:r>
          </w:p>
        </w:tc>
        <w:tc>
          <w:tcPr>
            <w:tcW w:w="983" w:type="dxa"/>
            <w:vAlign w:val="center"/>
          </w:tcPr>
          <w:p w14:paraId="611AD47C" w14:textId="6EC1DD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49971A" w14:textId="4A34A7EC" w:rsidR="00771A4B" w:rsidRDefault="00771A4B" w:rsidP="00771A4B">
            <w:pPr>
              <w:jc w:val="center"/>
              <w:rPr>
                <w:sz w:val="16"/>
                <w:szCs w:val="16"/>
              </w:rPr>
            </w:pPr>
            <w:r>
              <w:rPr>
                <w:sz w:val="16"/>
                <w:szCs w:val="16"/>
              </w:rPr>
              <w:t>UN</w:t>
            </w:r>
          </w:p>
        </w:tc>
        <w:tc>
          <w:tcPr>
            <w:tcW w:w="887" w:type="dxa"/>
            <w:noWrap/>
            <w:vAlign w:val="center"/>
            <w:hideMark/>
          </w:tcPr>
          <w:p w14:paraId="1A369DE2" w14:textId="266022B5" w:rsidR="00771A4B" w:rsidRDefault="00771A4B" w:rsidP="00771A4B">
            <w:pPr>
              <w:jc w:val="center"/>
              <w:rPr>
                <w:sz w:val="16"/>
                <w:szCs w:val="16"/>
              </w:rPr>
            </w:pPr>
            <w:r>
              <w:rPr>
                <w:sz w:val="16"/>
                <w:szCs w:val="16"/>
              </w:rPr>
              <w:t>13.395,60</w:t>
            </w:r>
          </w:p>
        </w:tc>
        <w:tc>
          <w:tcPr>
            <w:tcW w:w="1152" w:type="dxa"/>
            <w:noWrap/>
            <w:vAlign w:val="center"/>
            <w:hideMark/>
          </w:tcPr>
          <w:p w14:paraId="3C53ADFC" w14:textId="51203565" w:rsidR="00771A4B" w:rsidRDefault="00771A4B" w:rsidP="00771A4B">
            <w:pPr>
              <w:jc w:val="center"/>
              <w:rPr>
                <w:sz w:val="16"/>
                <w:szCs w:val="16"/>
              </w:rPr>
            </w:pPr>
            <w:r>
              <w:rPr>
                <w:sz w:val="16"/>
                <w:szCs w:val="16"/>
              </w:rPr>
              <w:t>-        13.395,60</w:t>
            </w:r>
          </w:p>
        </w:tc>
        <w:tc>
          <w:tcPr>
            <w:tcW w:w="887" w:type="dxa"/>
            <w:noWrap/>
            <w:vAlign w:val="center"/>
            <w:hideMark/>
          </w:tcPr>
          <w:p w14:paraId="71466FF0" w14:textId="237CB548" w:rsidR="00771A4B" w:rsidRDefault="00771A4B" w:rsidP="00771A4B">
            <w:pPr>
              <w:jc w:val="center"/>
              <w:rPr>
                <w:sz w:val="16"/>
                <w:szCs w:val="16"/>
              </w:rPr>
            </w:pPr>
            <w:r>
              <w:rPr>
                <w:sz w:val="16"/>
                <w:szCs w:val="16"/>
              </w:rPr>
              <w:t>-</w:t>
            </w:r>
          </w:p>
        </w:tc>
      </w:tr>
      <w:tr w:rsidR="00771A4B" w14:paraId="0372C874" w14:textId="77777777" w:rsidTr="00771A4B">
        <w:trPr>
          <w:trHeight w:val="240"/>
        </w:trPr>
        <w:tc>
          <w:tcPr>
            <w:tcW w:w="936" w:type="dxa"/>
            <w:noWrap/>
            <w:hideMark/>
          </w:tcPr>
          <w:p w14:paraId="02C40503" w14:textId="227418BA" w:rsidR="00771A4B" w:rsidRDefault="00771A4B" w:rsidP="00771A4B">
            <w:pPr>
              <w:rPr>
                <w:sz w:val="16"/>
                <w:szCs w:val="16"/>
              </w:rPr>
            </w:pPr>
            <w:r>
              <w:rPr>
                <w:sz w:val="16"/>
                <w:szCs w:val="16"/>
              </w:rPr>
              <w:t>Maquinas e equipamentos</w:t>
            </w:r>
          </w:p>
        </w:tc>
        <w:tc>
          <w:tcPr>
            <w:tcW w:w="1096" w:type="dxa"/>
            <w:noWrap/>
            <w:hideMark/>
          </w:tcPr>
          <w:p w14:paraId="3500F219" w14:textId="77777777" w:rsidR="00771A4B" w:rsidRDefault="00771A4B" w:rsidP="00771A4B">
            <w:pPr>
              <w:rPr>
                <w:sz w:val="16"/>
                <w:szCs w:val="16"/>
              </w:rPr>
            </w:pPr>
            <w:r>
              <w:rPr>
                <w:sz w:val="16"/>
                <w:szCs w:val="16"/>
              </w:rPr>
              <w:t>8300000216520</w:t>
            </w:r>
          </w:p>
        </w:tc>
        <w:tc>
          <w:tcPr>
            <w:tcW w:w="628" w:type="dxa"/>
            <w:noWrap/>
            <w:hideMark/>
          </w:tcPr>
          <w:p w14:paraId="005470CC" w14:textId="75C5D7FA" w:rsidR="00771A4B" w:rsidRDefault="00771A4B" w:rsidP="00771A4B">
            <w:pPr>
              <w:rPr>
                <w:sz w:val="16"/>
                <w:szCs w:val="16"/>
              </w:rPr>
            </w:pPr>
            <w:r>
              <w:rPr>
                <w:sz w:val="16"/>
                <w:szCs w:val="16"/>
              </w:rPr>
              <w:t>Brasilia - scn</w:t>
            </w:r>
          </w:p>
        </w:tc>
        <w:tc>
          <w:tcPr>
            <w:tcW w:w="3466" w:type="dxa"/>
            <w:noWrap/>
            <w:hideMark/>
          </w:tcPr>
          <w:p w14:paraId="4277DFB5"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0BCDF2EF" w14:textId="77777777" w:rsidR="00771A4B" w:rsidRDefault="00771A4B" w:rsidP="00771A4B">
            <w:pPr>
              <w:rPr>
                <w:sz w:val="16"/>
                <w:szCs w:val="16"/>
              </w:rPr>
            </w:pPr>
            <w:r>
              <w:rPr>
                <w:sz w:val="16"/>
                <w:szCs w:val="16"/>
              </w:rPr>
              <w:t>SCN</w:t>
            </w:r>
          </w:p>
        </w:tc>
        <w:tc>
          <w:tcPr>
            <w:tcW w:w="950" w:type="dxa"/>
            <w:noWrap/>
            <w:vAlign w:val="center"/>
            <w:hideMark/>
          </w:tcPr>
          <w:p w14:paraId="76ED63F5" w14:textId="77777777" w:rsidR="00771A4B" w:rsidRDefault="00771A4B" w:rsidP="00771A4B">
            <w:pPr>
              <w:jc w:val="center"/>
              <w:rPr>
                <w:sz w:val="16"/>
                <w:szCs w:val="16"/>
              </w:rPr>
            </w:pPr>
            <w:r>
              <w:rPr>
                <w:sz w:val="16"/>
                <w:szCs w:val="16"/>
              </w:rPr>
              <w:t>ZWEQENER</w:t>
            </w:r>
          </w:p>
        </w:tc>
        <w:tc>
          <w:tcPr>
            <w:tcW w:w="665" w:type="dxa"/>
            <w:noWrap/>
            <w:vAlign w:val="center"/>
            <w:hideMark/>
          </w:tcPr>
          <w:p w14:paraId="0C20A37F" w14:textId="77777777" w:rsidR="00771A4B" w:rsidRDefault="00771A4B" w:rsidP="00771A4B">
            <w:pPr>
              <w:jc w:val="center"/>
              <w:rPr>
                <w:sz w:val="16"/>
                <w:szCs w:val="16"/>
              </w:rPr>
            </w:pPr>
            <w:r>
              <w:rPr>
                <w:sz w:val="16"/>
                <w:szCs w:val="16"/>
              </w:rPr>
              <w:t>10</w:t>
            </w:r>
          </w:p>
        </w:tc>
        <w:tc>
          <w:tcPr>
            <w:tcW w:w="983" w:type="dxa"/>
            <w:vAlign w:val="center"/>
          </w:tcPr>
          <w:p w14:paraId="5C2E35D9" w14:textId="6A3482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2CEB6B" w14:textId="5D568B63" w:rsidR="00771A4B" w:rsidRDefault="00771A4B" w:rsidP="00771A4B">
            <w:pPr>
              <w:jc w:val="center"/>
              <w:rPr>
                <w:sz w:val="16"/>
                <w:szCs w:val="16"/>
              </w:rPr>
            </w:pPr>
            <w:r>
              <w:rPr>
                <w:sz w:val="16"/>
                <w:szCs w:val="16"/>
              </w:rPr>
              <w:t>UN</w:t>
            </w:r>
          </w:p>
        </w:tc>
        <w:tc>
          <w:tcPr>
            <w:tcW w:w="887" w:type="dxa"/>
            <w:noWrap/>
            <w:vAlign w:val="center"/>
            <w:hideMark/>
          </w:tcPr>
          <w:p w14:paraId="65504F1F" w14:textId="6D27AC15" w:rsidR="00771A4B" w:rsidRDefault="00771A4B" w:rsidP="00771A4B">
            <w:pPr>
              <w:jc w:val="center"/>
              <w:rPr>
                <w:sz w:val="16"/>
                <w:szCs w:val="16"/>
              </w:rPr>
            </w:pPr>
            <w:r>
              <w:rPr>
                <w:sz w:val="16"/>
                <w:szCs w:val="16"/>
              </w:rPr>
              <w:t>182.271,80</w:t>
            </w:r>
          </w:p>
        </w:tc>
        <w:tc>
          <w:tcPr>
            <w:tcW w:w="1152" w:type="dxa"/>
            <w:noWrap/>
            <w:vAlign w:val="center"/>
            <w:hideMark/>
          </w:tcPr>
          <w:p w14:paraId="54F83DA4" w14:textId="2601A56F" w:rsidR="00771A4B" w:rsidRDefault="00771A4B" w:rsidP="00771A4B">
            <w:pPr>
              <w:jc w:val="center"/>
              <w:rPr>
                <w:sz w:val="16"/>
                <w:szCs w:val="16"/>
              </w:rPr>
            </w:pPr>
            <w:r>
              <w:rPr>
                <w:sz w:val="16"/>
                <w:szCs w:val="16"/>
              </w:rPr>
              <w:t>-     182.271,80</w:t>
            </w:r>
          </w:p>
        </w:tc>
        <w:tc>
          <w:tcPr>
            <w:tcW w:w="887" w:type="dxa"/>
            <w:noWrap/>
            <w:vAlign w:val="center"/>
            <w:hideMark/>
          </w:tcPr>
          <w:p w14:paraId="52618D33" w14:textId="79283128" w:rsidR="00771A4B" w:rsidRDefault="00771A4B" w:rsidP="00771A4B">
            <w:pPr>
              <w:jc w:val="center"/>
              <w:rPr>
                <w:sz w:val="16"/>
                <w:szCs w:val="16"/>
              </w:rPr>
            </w:pPr>
            <w:r>
              <w:rPr>
                <w:sz w:val="16"/>
                <w:szCs w:val="16"/>
              </w:rPr>
              <w:t>-</w:t>
            </w:r>
          </w:p>
        </w:tc>
      </w:tr>
      <w:tr w:rsidR="00771A4B" w14:paraId="1FF80BB0" w14:textId="77777777" w:rsidTr="00771A4B">
        <w:trPr>
          <w:trHeight w:val="240"/>
        </w:trPr>
        <w:tc>
          <w:tcPr>
            <w:tcW w:w="936" w:type="dxa"/>
            <w:noWrap/>
            <w:hideMark/>
          </w:tcPr>
          <w:p w14:paraId="6580C555" w14:textId="2BDB61BF" w:rsidR="00771A4B" w:rsidRDefault="00771A4B" w:rsidP="00771A4B">
            <w:pPr>
              <w:rPr>
                <w:sz w:val="16"/>
                <w:szCs w:val="16"/>
              </w:rPr>
            </w:pPr>
            <w:r>
              <w:rPr>
                <w:sz w:val="16"/>
                <w:szCs w:val="16"/>
              </w:rPr>
              <w:t>Maquinas e equipamentos</w:t>
            </w:r>
          </w:p>
        </w:tc>
        <w:tc>
          <w:tcPr>
            <w:tcW w:w="1096" w:type="dxa"/>
            <w:noWrap/>
            <w:hideMark/>
          </w:tcPr>
          <w:p w14:paraId="181F3AC1" w14:textId="77777777" w:rsidR="00771A4B" w:rsidRDefault="00771A4B" w:rsidP="00771A4B">
            <w:pPr>
              <w:rPr>
                <w:sz w:val="16"/>
                <w:szCs w:val="16"/>
              </w:rPr>
            </w:pPr>
            <w:r>
              <w:rPr>
                <w:sz w:val="16"/>
                <w:szCs w:val="16"/>
              </w:rPr>
              <w:t>5100013312100</w:t>
            </w:r>
          </w:p>
        </w:tc>
        <w:tc>
          <w:tcPr>
            <w:tcW w:w="628" w:type="dxa"/>
            <w:noWrap/>
            <w:hideMark/>
          </w:tcPr>
          <w:p w14:paraId="011DAEAC" w14:textId="69B6722A" w:rsidR="00771A4B" w:rsidRDefault="00771A4B" w:rsidP="00771A4B">
            <w:pPr>
              <w:rPr>
                <w:sz w:val="16"/>
                <w:szCs w:val="16"/>
              </w:rPr>
            </w:pPr>
            <w:r>
              <w:rPr>
                <w:sz w:val="16"/>
                <w:szCs w:val="16"/>
              </w:rPr>
              <w:t>Brasilia - scn</w:t>
            </w:r>
          </w:p>
        </w:tc>
        <w:tc>
          <w:tcPr>
            <w:tcW w:w="3466" w:type="dxa"/>
            <w:noWrap/>
            <w:hideMark/>
          </w:tcPr>
          <w:p w14:paraId="6AC2A492" w14:textId="77777777" w:rsidR="00771A4B" w:rsidRDefault="00771A4B" w:rsidP="00771A4B">
            <w:pPr>
              <w:rPr>
                <w:sz w:val="16"/>
                <w:szCs w:val="16"/>
              </w:rPr>
            </w:pPr>
            <w:r>
              <w:rPr>
                <w:sz w:val="16"/>
                <w:szCs w:val="16"/>
              </w:rPr>
              <w:t>QDCC384FN1000 FAB: SAFT, MOD: , N/S:  600X250X900MM</w:t>
            </w:r>
          </w:p>
        </w:tc>
        <w:tc>
          <w:tcPr>
            <w:tcW w:w="481" w:type="dxa"/>
            <w:noWrap/>
            <w:hideMark/>
          </w:tcPr>
          <w:p w14:paraId="483055B3" w14:textId="77777777" w:rsidR="00771A4B" w:rsidRDefault="00771A4B" w:rsidP="00771A4B">
            <w:pPr>
              <w:rPr>
                <w:sz w:val="16"/>
                <w:szCs w:val="16"/>
              </w:rPr>
            </w:pPr>
            <w:r>
              <w:rPr>
                <w:sz w:val="16"/>
                <w:szCs w:val="16"/>
              </w:rPr>
              <w:t>SCN</w:t>
            </w:r>
          </w:p>
        </w:tc>
        <w:tc>
          <w:tcPr>
            <w:tcW w:w="950" w:type="dxa"/>
            <w:noWrap/>
            <w:vAlign w:val="center"/>
            <w:hideMark/>
          </w:tcPr>
          <w:p w14:paraId="01547F1C" w14:textId="77777777" w:rsidR="00771A4B" w:rsidRDefault="00771A4B" w:rsidP="00771A4B">
            <w:pPr>
              <w:jc w:val="center"/>
              <w:rPr>
                <w:sz w:val="16"/>
                <w:szCs w:val="16"/>
              </w:rPr>
            </w:pPr>
            <w:r>
              <w:rPr>
                <w:sz w:val="16"/>
                <w:szCs w:val="16"/>
              </w:rPr>
              <w:t>ZWEQENER</w:t>
            </w:r>
          </w:p>
        </w:tc>
        <w:tc>
          <w:tcPr>
            <w:tcW w:w="665" w:type="dxa"/>
            <w:noWrap/>
            <w:vAlign w:val="center"/>
            <w:hideMark/>
          </w:tcPr>
          <w:p w14:paraId="219D08CD" w14:textId="77777777" w:rsidR="00771A4B" w:rsidRDefault="00771A4B" w:rsidP="00771A4B">
            <w:pPr>
              <w:jc w:val="center"/>
              <w:rPr>
                <w:sz w:val="16"/>
                <w:szCs w:val="16"/>
              </w:rPr>
            </w:pPr>
            <w:r>
              <w:rPr>
                <w:sz w:val="16"/>
                <w:szCs w:val="16"/>
              </w:rPr>
              <w:t>1</w:t>
            </w:r>
          </w:p>
        </w:tc>
        <w:tc>
          <w:tcPr>
            <w:tcW w:w="983" w:type="dxa"/>
            <w:vAlign w:val="center"/>
          </w:tcPr>
          <w:p w14:paraId="3E324457" w14:textId="021849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6759B9" w14:textId="73D49A59" w:rsidR="00771A4B" w:rsidRDefault="00771A4B" w:rsidP="00771A4B">
            <w:pPr>
              <w:jc w:val="center"/>
              <w:rPr>
                <w:sz w:val="16"/>
                <w:szCs w:val="16"/>
              </w:rPr>
            </w:pPr>
            <w:r>
              <w:rPr>
                <w:sz w:val="16"/>
                <w:szCs w:val="16"/>
              </w:rPr>
              <w:t>UN</w:t>
            </w:r>
          </w:p>
        </w:tc>
        <w:tc>
          <w:tcPr>
            <w:tcW w:w="887" w:type="dxa"/>
            <w:noWrap/>
            <w:vAlign w:val="center"/>
            <w:hideMark/>
          </w:tcPr>
          <w:p w14:paraId="37E9C47E" w14:textId="1F92B0A1" w:rsidR="00771A4B" w:rsidRDefault="00771A4B" w:rsidP="00771A4B">
            <w:pPr>
              <w:jc w:val="center"/>
              <w:rPr>
                <w:sz w:val="16"/>
                <w:szCs w:val="16"/>
              </w:rPr>
            </w:pPr>
            <w:r>
              <w:rPr>
                <w:sz w:val="16"/>
                <w:szCs w:val="16"/>
              </w:rPr>
              <w:t>37.162,83</w:t>
            </w:r>
          </w:p>
        </w:tc>
        <w:tc>
          <w:tcPr>
            <w:tcW w:w="1152" w:type="dxa"/>
            <w:noWrap/>
            <w:vAlign w:val="center"/>
            <w:hideMark/>
          </w:tcPr>
          <w:p w14:paraId="1E23F366" w14:textId="598EE4DB" w:rsidR="00771A4B" w:rsidRDefault="00771A4B" w:rsidP="00771A4B">
            <w:pPr>
              <w:jc w:val="center"/>
              <w:rPr>
                <w:sz w:val="16"/>
                <w:szCs w:val="16"/>
              </w:rPr>
            </w:pPr>
            <w:r>
              <w:rPr>
                <w:sz w:val="16"/>
                <w:szCs w:val="16"/>
              </w:rPr>
              <w:t>-          3.647,67</w:t>
            </w:r>
          </w:p>
        </w:tc>
        <w:tc>
          <w:tcPr>
            <w:tcW w:w="887" w:type="dxa"/>
            <w:noWrap/>
            <w:vAlign w:val="center"/>
            <w:hideMark/>
          </w:tcPr>
          <w:p w14:paraId="643D5523" w14:textId="30A25ACF" w:rsidR="00771A4B" w:rsidRDefault="00771A4B" w:rsidP="00771A4B">
            <w:pPr>
              <w:jc w:val="center"/>
              <w:rPr>
                <w:sz w:val="16"/>
                <w:szCs w:val="16"/>
              </w:rPr>
            </w:pPr>
            <w:r>
              <w:rPr>
                <w:sz w:val="16"/>
                <w:szCs w:val="16"/>
              </w:rPr>
              <w:t>33.515,16</w:t>
            </w:r>
          </w:p>
        </w:tc>
      </w:tr>
      <w:tr w:rsidR="00771A4B" w14:paraId="6CD6BF4E" w14:textId="77777777" w:rsidTr="00771A4B">
        <w:trPr>
          <w:trHeight w:val="240"/>
        </w:trPr>
        <w:tc>
          <w:tcPr>
            <w:tcW w:w="936" w:type="dxa"/>
            <w:noWrap/>
            <w:hideMark/>
          </w:tcPr>
          <w:p w14:paraId="09E52EF7" w14:textId="62132D9E" w:rsidR="00771A4B" w:rsidRDefault="00771A4B" w:rsidP="00771A4B">
            <w:pPr>
              <w:rPr>
                <w:sz w:val="16"/>
                <w:szCs w:val="16"/>
              </w:rPr>
            </w:pPr>
            <w:r>
              <w:rPr>
                <w:sz w:val="16"/>
                <w:szCs w:val="16"/>
              </w:rPr>
              <w:t>Maquinas e equipamentos</w:t>
            </w:r>
          </w:p>
        </w:tc>
        <w:tc>
          <w:tcPr>
            <w:tcW w:w="1096" w:type="dxa"/>
            <w:noWrap/>
            <w:hideMark/>
          </w:tcPr>
          <w:p w14:paraId="38476CE8" w14:textId="77777777" w:rsidR="00771A4B" w:rsidRDefault="00771A4B" w:rsidP="00771A4B">
            <w:pPr>
              <w:rPr>
                <w:sz w:val="16"/>
                <w:szCs w:val="16"/>
              </w:rPr>
            </w:pPr>
            <w:r>
              <w:rPr>
                <w:sz w:val="16"/>
                <w:szCs w:val="16"/>
              </w:rPr>
              <w:t>5100013201830</w:t>
            </w:r>
          </w:p>
        </w:tc>
        <w:tc>
          <w:tcPr>
            <w:tcW w:w="628" w:type="dxa"/>
            <w:noWrap/>
            <w:hideMark/>
          </w:tcPr>
          <w:p w14:paraId="2729DC72" w14:textId="0D677028" w:rsidR="00771A4B" w:rsidRDefault="00771A4B" w:rsidP="00771A4B">
            <w:pPr>
              <w:rPr>
                <w:sz w:val="16"/>
                <w:szCs w:val="16"/>
              </w:rPr>
            </w:pPr>
            <w:r>
              <w:rPr>
                <w:sz w:val="16"/>
                <w:szCs w:val="16"/>
              </w:rPr>
              <w:t>Brasilia - scn</w:t>
            </w:r>
          </w:p>
        </w:tc>
        <w:tc>
          <w:tcPr>
            <w:tcW w:w="3466" w:type="dxa"/>
            <w:noWrap/>
            <w:hideMark/>
          </w:tcPr>
          <w:p w14:paraId="0BFAC4EE"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2E6184D3" w14:textId="77777777" w:rsidR="00771A4B" w:rsidRDefault="00771A4B" w:rsidP="00771A4B">
            <w:pPr>
              <w:rPr>
                <w:sz w:val="16"/>
                <w:szCs w:val="16"/>
              </w:rPr>
            </w:pPr>
            <w:r>
              <w:rPr>
                <w:sz w:val="16"/>
                <w:szCs w:val="16"/>
              </w:rPr>
              <w:t>SCN</w:t>
            </w:r>
          </w:p>
        </w:tc>
        <w:tc>
          <w:tcPr>
            <w:tcW w:w="950" w:type="dxa"/>
            <w:noWrap/>
            <w:vAlign w:val="center"/>
            <w:hideMark/>
          </w:tcPr>
          <w:p w14:paraId="6E316C7D" w14:textId="77777777" w:rsidR="00771A4B" w:rsidRDefault="00771A4B" w:rsidP="00771A4B">
            <w:pPr>
              <w:jc w:val="center"/>
              <w:rPr>
                <w:sz w:val="16"/>
                <w:szCs w:val="16"/>
              </w:rPr>
            </w:pPr>
            <w:r>
              <w:rPr>
                <w:sz w:val="16"/>
                <w:szCs w:val="16"/>
              </w:rPr>
              <w:t>ZWEQENER</w:t>
            </w:r>
          </w:p>
        </w:tc>
        <w:tc>
          <w:tcPr>
            <w:tcW w:w="665" w:type="dxa"/>
            <w:noWrap/>
            <w:vAlign w:val="center"/>
            <w:hideMark/>
          </w:tcPr>
          <w:p w14:paraId="791BEF71" w14:textId="77777777" w:rsidR="00771A4B" w:rsidRDefault="00771A4B" w:rsidP="00771A4B">
            <w:pPr>
              <w:jc w:val="center"/>
              <w:rPr>
                <w:sz w:val="16"/>
                <w:szCs w:val="16"/>
              </w:rPr>
            </w:pPr>
            <w:r>
              <w:rPr>
                <w:sz w:val="16"/>
                <w:szCs w:val="16"/>
              </w:rPr>
              <w:t>1</w:t>
            </w:r>
          </w:p>
        </w:tc>
        <w:tc>
          <w:tcPr>
            <w:tcW w:w="983" w:type="dxa"/>
            <w:vAlign w:val="center"/>
          </w:tcPr>
          <w:p w14:paraId="76AF5B6E" w14:textId="095F1E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BDC1F4" w14:textId="297488C3" w:rsidR="00771A4B" w:rsidRDefault="00771A4B" w:rsidP="00771A4B">
            <w:pPr>
              <w:jc w:val="center"/>
              <w:rPr>
                <w:sz w:val="16"/>
                <w:szCs w:val="16"/>
              </w:rPr>
            </w:pPr>
            <w:r>
              <w:rPr>
                <w:sz w:val="16"/>
                <w:szCs w:val="16"/>
              </w:rPr>
              <w:t>UN</w:t>
            </w:r>
          </w:p>
        </w:tc>
        <w:tc>
          <w:tcPr>
            <w:tcW w:w="887" w:type="dxa"/>
            <w:noWrap/>
            <w:vAlign w:val="center"/>
            <w:hideMark/>
          </w:tcPr>
          <w:p w14:paraId="6DC689E0" w14:textId="2EEBFF57" w:rsidR="00771A4B" w:rsidRDefault="00771A4B" w:rsidP="00771A4B">
            <w:pPr>
              <w:jc w:val="center"/>
              <w:rPr>
                <w:sz w:val="16"/>
                <w:szCs w:val="16"/>
              </w:rPr>
            </w:pPr>
            <w:r>
              <w:rPr>
                <w:sz w:val="16"/>
                <w:szCs w:val="16"/>
              </w:rPr>
              <w:t>62.904,98</w:t>
            </w:r>
          </w:p>
        </w:tc>
        <w:tc>
          <w:tcPr>
            <w:tcW w:w="1152" w:type="dxa"/>
            <w:noWrap/>
            <w:vAlign w:val="center"/>
            <w:hideMark/>
          </w:tcPr>
          <w:p w14:paraId="74A44737" w14:textId="2EAF809A" w:rsidR="00771A4B" w:rsidRDefault="00771A4B" w:rsidP="00771A4B">
            <w:pPr>
              <w:jc w:val="center"/>
              <w:rPr>
                <w:sz w:val="16"/>
                <w:szCs w:val="16"/>
              </w:rPr>
            </w:pPr>
            <w:r>
              <w:rPr>
                <w:sz w:val="16"/>
                <w:szCs w:val="16"/>
              </w:rPr>
              <w:t>-          6.814,70</w:t>
            </w:r>
          </w:p>
        </w:tc>
        <w:tc>
          <w:tcPr>
            <w:tcW w:w="887" w:type="dxa"/>
            <w:noWrap/>
            <w:vAlign w:val="center"/>
            <w:hideMark/>
          </w:tcPr>
          <w:p w14:paraId="5D4CF819" w14:textId="038102EA" w:rsidR="00771A4B" w:rsidRDefault="00771A4B" w:rsidP="00771A4B">
            <w:pPr>
              <w:jc w:val="center"/>
              <w:rPr>
                <w:sz w:val="16"/>
                <w:szCs w:val="16"/>
              </w:rPr>
            </w:pPr>
            <w:r>
              <w:rPr>
                <w:sz w:val="16"/>
                <w:szCs w:val="16"/>
              </w:rPr>
              <w:t>56.090,28</w:t>
            </w:r>
          </w:p>
        </w:tc>
      </w:tr>
      <w:tr w:rsidR="00771A4B" w14:paraId="4A65C26C" w14:textId="77777777" w:rsidTr="00771A4B">
        <w:trPr>
          <w:trHeight w:val="240"/>
        </w:trPr>
        <w:tc>
          <w:tcPr>
            <w:tcW w:w="936" w:type="dxa"/>
            <w:noWrap/>
            <w:hideMark/>
          </w:tcPr>
          <w:p w14:paraId="05760694" w14:textId="21306460" w:rsidR="00771A4B" w:rsidRDefault="00771A4B" w:rsidP="00771A4B">
            <w:pPr>
              <w:rPr>
                <w:sz w:val="16"/>
                <w:szCs w:val="16"/>
              </w:rPr>
            </w:pPr>
            <w:r>
              <w:rPr>
                <w:sz w:val="16"/>
                <w:szCs w:val="16"/>
              </w:rPr>
              <w:t>Maquinas e equipamentos</w:t>
            </w:r>
          </w:p>
        </w:tc>
        <w:tc>
          <w:tcPr>
            <w:tcW w:w="1096" w:type="dxa"/>
            <w:noWrap/>
            <w:hideMark/>
          </w:tcPr>
          <w:p w14:paraId="1BE71D55" w14:textId="77777777" w:rsidR="00771A4B" w:rsidRDefault="00771A4B" w:rsidP="00771A4B">
            <w:pPr>
              <w:rPr>
                <w:sz w:val="16"/>
                <w:szCs w:val="16"/>
              </w:rPr>
            </w:pPr>
            <w:r>
              <w:rPr>
                <w:sz w:val="16"/>
                <w:szCs w:val="16"/>
              </w:rPr>
              <w:t>5100013201820</w:t>
            </w:r>
          </w:p>
        </w:tc>
        <w:tc>
          <w:tcPr>
            <w:tcW w:w="628" w:type="dxa"/>
            <w:noWrap/>
            <w:hideMark/>
          </w:tcPr>
          <w:p w14:paraId="0C5CF6E3" w14:textId="2BE58FFE" w:rsidR="00771A4B" w:rsidRDefault="00771A4B" w:rsidP="00771A4B">
            <w:pPr>
              <w:rPr>
                <w:sz w:val="16"/>
                <w:szCs w:val="16"/>
              </w:rPr>
            </w:pPr>
            <w:r>
              <w:rPr>
                <w:sz w:val="16"/>
                <w:szCs w:val="16"/>
              </w:rPr>
              <w:t>Brasilia - scn</w:t>
            </w:r>
          </w:p>
        </w:tc>
        <w:tc>
          <w:tcPr>
            <w:tcW w:w="3466" w:type="dxa"/>
            <w:noWrap/>
            <w:hideMark/>
          </w:tcPr>
          <w:p w14:paraId="65780DFF"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49BDDDEE" w14:textId="77777777" w:rsidR="00771A4B" w:rsidRDefault="00771A4B" w:rsidP="00771A4B">
            <w:pPr>
              <w:rPr>
                <w:sz w:val="16"/>
                <w:szCs w:val="16"/>
              </w:rPr>
            </w:pPr>
            <w:r>
              <w:rPr>
                <w:sz w:val="16"/>
                <w:szCs w:val="16"/>
              </w:rPr>
              <w:t>SCN</w:t>
            </w:r>
          </w:p>
        </w:tc>
        <w:tc>
          <w:tcPr>
            <w:tcW w:w="950" w:type="dxa"/>
            <w:noWrap/>
            <w:vAlign w:val="center"/>
            <w:hideMark/>
          </w:tcPr>
          <w:p w14:paraId="13F7DBB0" w14:textId="77777777" w:rsidR="00771A4B" w:rsidRDefault="00771A4B" w:rsidP="00771A4B">
            <w:pPr>
              <w:jc w:val="center"/>
              <w:rPr>
                <w:sz w:val="16"/>
                <w:szCs w:val="16"/>
              </w:rPr>
            </w:pPr>
            <w:r>
              <w:rPr>
                <w:sz w:val="16"/>
                <w:szCs w:val="16"/>
              </w:rPr>
              <w:t>ZWEQENER</w:t>
            </w:r>
          </w:p>
        </w:tc>
        <w:tc>
          <w:tcPr>
            <w:tcW w:w="665" w:type="dxa"/>
            <w:noWrap/>
            <w:vAlign w:val="center"/>
            <w:hideMark/>
          </w:tcPr>
          <w:p w14:paraId="26B3BBD1" w14:textId="77777777" w:rsidR="00771A4B" w:rsidRDefault="00771A4B" w:rsidP="00771A4B">
            <w:pPr>
              <w:jc w:val="center"/>
              <w:rPr>
                <w:sz w:val="16"/>
                <w:szCs w:val="16"/>
              </w:rPr>
            </w:pPr>
            <w:r>
              <w:rPr>
                <w:sz w:val="16"/>
                <w:szCs w:val="16"/>
              </w:rPr>
              <w:t>1</w:t>
            </w:r>
          </w:p>
        </w:tc>
        <w:tc>
          <w:tcPr>
            <w:tcW w:w="983" w:type="dxa"/>
            <w:vAlign w:val="center"/>
          </w:tcPr>
          <w:p w14:paraId="604DD928" w14:textId="73D85E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390256" w14:textId="40538CD0" w:rsidR="00771A4B" w:rsidRDefault="00771A4B" w:rsidP="00771A4B">
            <w:pPr>
              <w:jc w:val="center"/>
              <w:rPr>
                <w:sz w:val="16"/>
                <w:szCs w:val="16"/>
              </w:rPr>
            </w:pPr>
            <w:r>
              <w:rPr>
                <w:sz w:val="16"/>
                <w:szCs w:val="16"/>
              </w:rPr>
              <w:t>UN</w:t>
            </w:r>
          </w:p>
        </w:tc>
        <w:tc>
          <w:tcPr>
            <w:tcW w:w="887" w:type="dxa"/>
            <w:noWrap/>
            <w:vAlign w:val="center"/>
            <w:hideMark/>
          </w:tcPr>
          <w:p w14:paraId="1E1B8D0A" w14:textId="0EF750FD" w:rsidR="00771A4B" w:rsidRDefault="00771A4B" w:rsidP="00771A4B">
            <w:pPr>
              <w:jc w:val="center"/>
              <w:rPr>
                <w:sz w:val="16"/>
                <w:szCs w:val="16"/>
              </w:rPr>
            </w:pPr>
            <w:r>
              <w:rPr>
                <w:sz w:val="16"/>
                <w:szCs w:val="16"/>
              </w:rPr>
              <w:t>62.904,98</w:t>
            </w:r>
          </w:p>
        </w:tc>
        <w:tc>
          <w:tcPr>
            <w:tcW w:w="1152" w:type="dxa"/>
            <w:noWrap/>
            <w:vAlign w:val="center"/>
            <w:hideMark/>
          </w:tcPr>
          <w:p w14:paraId="21FE6C69" w14:textId="40EAC1D7" w:rsidR="00771A4B" w:rsidRDefault="00771A4B" w:rsidP="00771A4B">
            <w:pPr>
              <w:jc w:val="center"/>
              <w:rPr>
                <w:sz w:val="16"/>
                <w:szCs w:val="16"/>
              </w:rPr>
            </w:pPr>
            <w:r>
              <w:rPr>
                <w:sz w:val="16"/>
                <w:szCs w:val="16"/>
              </w:rPr>
              <w:t>-          6.814,70</w:t>
            </w:r>
          </w:p>
        </w:tc>
        <w:tc>
          <w:tcPr>
            <w:tcW w:w="887" w:type="dxa"/>
            <w:noWrap/>
            <w:vAlign w:val="center"/>
            <w:hideMark/>
          </w:tcPr>
          <w:p w14:paraId="3891BF54" w14:textId="750CB2C1" w:rsidR="00771A4B" w:rsidRDefault="00771A4B" w:rsidP="00771A4B">
            <w:pPr>
              <w:jc w:val="center"/>
              <w:rPr>
                <w:sz w:val="16"/>
                <w:szCs w:val="16"/>
              </w:rPr>
            </w:pPr>
            <w:r>
              <w:rPr>
                <w:sz w:val="16"/>
                <w:szCs w:val="16"/>
              </w:rPr>
              <w:t>56.090,28</w:t>
            </w:r>
          </w:p>
        </w:tc>
      </w:tr>
      <w:tr w:rsidR="00771A4B" w14:paraId="29D55C6B" w14:textId="77777777" w:rsidTr="00771A4B">
        <w:trPr>
          <w:trHeight w:val="240"/>
        </w:trPr>
        <w:tc>
          <w:tcPr>
            <w:tcW w:w="936" w:type="dxa"/>
            <w:noWrap/>
            <w:hideMark/>
          </w:tcPr>
          <w:p w14:paraId="3CE078F5" w14:textId="60D3902A" w:rsidR="00771A4B" w:rsidRDefault="00771A4B" w:rsidP="00771A4B">
            <w:pPr>
              <w:rPr>
                <w:sz w:val="16"/>
                <w:szCs w:val="16"/>
              </w:rPr>
            </w:pPr>
            <w:r>
              <w:rPr>
                <w:sz w:val="16"/>
                <w:szCs w:val="16"/>
              </w:rPr>
              <w:t>Maquinas e equipamentos</w:t>
            </w:r>
          </w:p>
        </w:tc>
        <w:tc>
          <w:tcPr>
            <w:tcW w:w="1096" w:type="dxa"/>
            <w:noWrap/>
            <w:hideMark/>
          </w:tcPr>
          <w:p w14:paraId="0A8D3309" w14:textId="77777777" w:rsidR="00771A4B" w:rsidRDefault="00771A4B" w:rsidP="00771A4B">
            <w:pPr>
              <w:rPr>
                <w:sz w:val="16"/>
                <w:szCs w:val="16"/>
              </w:rPr>
            </w:pPr>
            <w:r>
              <w:rPr>
                <w:sz w:val="16"/>
                <w:szCs w:val="16"/>
              </w:rPr>
              <w:t>5100013201810</w:t>
            </w:r>
          </w:p>
        </w:tc>
        <w:tc>
          <w:tcPr>
            <w:tcW w:w="628" w:type="dxa"/>
            <w:noWrap/>
            <w:hideMark/>
          </w:tcPr>
          <w:p w14:paraId="65EBA68D" w14:textId="2E2512D2" w:rsidR="00771A4B" w:rsidRDefault="00771A4B" w:rsidP="00771A4B">
            <w:pPr>
              <w:rPr>
                <w:sz w:val="16"/>
                <w:szCs w:val="16"/>
              </w:rPr>
            </w:pPr>
            <w:r>
              <w:rPr>
                <w:sz w:val="16"/>
                <w:szCs w:val="16"/>
              </w:rPr>
              <w:t>Brasilia - scn</w:t>
            </w:r>
          </w:p>
        </w:tc>
        <w:tc>
          <w:tcPr>
            <w:tcW w:w="3466" w:type="dxa"/>
            <w:noWrap/>
            <w:hideMark/>
          </w:tcPr>
          <w:p w14:paraId="1C61579A" w14:textId="77777777" w:rsidR="00771A4B" w:rsidRDefault="00771A4B" w:rsidP="00771A4B">
            <w:pPr>
              <w:rPr>
                <w:sz w:val="16"/>
                <w:szCs w:val="16"/>
              </w:rPr>
            </w:pPr>
            <w:r>
              <w:rPr>
                <w:sz w:val="16"/>
                <w:szCs w:val="16"/>
              </w:rPr>
              <w:t>BANCO DE BATERIAS FAB: FIRSTPOWER, MOD: LFP12200, N/S:  12V, 2000AH/10H, 32 CELULAS</w:t>
            </w:r>
          </w:p>
        </w:tc>
        <w:tc>
          <w:tcPr>
            <w:tcW w:w="481" w:type="dxa"/>
            <w:noWrap/>
            <w:hideMark/>
          </w:tcPr>
          <w:p w14:paraId="5D6A6365" w14:textId="77777777" w:rsidR="00771A4B" w:rsidRDefault="00771A4B" w:rsidP="00771A4B">
            <w:pPr>
              <w:rPr>
                <w:sz w:val="16"/>
                <w:szCs w:val="16"/>
              </w:rPr>
            </w:pPr>
            <w:r>
              <w:rPr>
                <w:sz w:val="16"/>
                <w:szCs w:val="16"/>
              </w:rPr>
              <w:t>SCN</w:t>
            </w:r>
          </w:p>
        </w:tc>
        <w:tc>
          <w:tcPr>
            <w:tcW w:w="950" w:type="dxa"/>
            <w:noWrap/>
            <w:vAlign w:val="center"/>
            <w:hideMark/>
          </w:tcPr>
          <w:p w14:paraId="5573F939" w14:textId="77777777" w:rsidR="00771A4B" w:rsidRDefault="00771A4B" w:rsidP="00771A4B">
            <w:pPr>
              <w:jc w:val="center"/>
              <w:rPr>
                <w:sz w:val="16"/>
                <w:szCs w:val="16"/>
              </w:rPr>
            </w:pPr>
            <w:r>
              <w:rPr>
                <w:sz w:val="16"/>
                <w:szCs w:val="16"/>
              </w:rPr>
              <w:t>ZWEQENER</w:t>
            </w:r>
          </w:p>
        </w:tc>
        <w:tc>
          <w:tcPr>
            <w:tcW w:w="665" w:type="dxa"/>
            <w:noWrap/>
            <w:vAlign w:val="center"/>
            <w:hideMark/>
          </w:tcPr>
          <w:p w14:paraId="5D2CF03F" w14:textId="77777777" w:rsidR="00771A4B" w:rsidRDefault="00771A4B" w:rsidP="00771A4B">
            <w:pPr>
              <w:jc w:val="center"/>
              <w:rPr>
                <w:sz w:val="16"/>
                <w:szCs w:val="16"/>
              </w:rPr>
            </w:pPr>
            <w:r>
              <w:rPr>
                <w:sz w:val="16"/>
                <w:szCs w:val="16"/>
              </w:rPr>
              <w:t>1</w:t>
            </w:r>
          </w:p>
        </w:tc>
        <w:tc>
          <w:tcPr>
            <w:tcW w:w="983" w:type="dxa"/>
            <w:vAlign w:val="center"/>
          </w:tcPr>
          <w:p w14:paraId="3EFB11C6" w14:textId="3F8472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099A59" w14:textId="2590CC51" w:rsidR="00771A4B" w:rsidRDefault="00771A4B" w:rsidP="00771A4B">
            <w:pPr>
              <w:jc w:val="center"/>
              <w:rPr>
                <w:sz w:val="16"/>
                <w:szCs w:val="16"/>
              </w:rPr>
            </w:pPr>
            <w:r>
              <w:rPr>
                <w:sz w:val="16"/>
                <w:szCs w:val="16"/>
              </w:rPr>
              <w:t>UN</w:t>
            </w:r>
          </w:p>
        </w:tc>
        <w:tc>
          <w:tcPr>
            <w:tcW w:w="887" w:type="dxa"/>
            <w:noWrap/>
            <w:vAlign w:val="center"/>
            <w:hideMark/>
          </w:tcPr>
          <w:p w14:paraId="2B730CAB" w14:textId="43145D55" w:rsidR="00771A4B" w:rsidRDefault="00771A4B" w:rsidP="00771A4B">
            <w:pPr>
              <w:jc w:val="center"/>
              <w:rPr>
                <w:sz w:val="16"/>
                <w:szCs w:val="16"/>
              </w:rPr>
            </w:pPr>
            <w:r>
              <w:rPr>
                <w:sz w:val="16"/>
                <w:szCs w:val="16"/>
              </w:rPr>
              <w:t>62.904,98</w:t>
            </w:r>
          </w:p>
        </w:tc>
        <w:tc>
          <w:tcPr>
            <w:tcW w:w="1152" w:type="dxa"/>
            <w:noWrap/>
            <w:vAlign w:val="center"/>
            <w:hideMark/>
          </w:tcPr>
          <w:p w14:paraId="77B9C8C5" w14:textId="7F4D66FC" w:rsidR="00771A4B" w:rsidRDefault="00771A4B" w:rsidP="00771A4B">
            <w:pPr>
              <w:jc w:val="center"/>
              <w:rPr>
                <w:sz w:val="16"/>
                <w:szCs w:val="16"/>
              </w:rPr>
            </w:pPr>
            <w:r>
              <w:rPr>
                <w:sz w:val="16"/>
                <w:szCs w:val="16"/>
              </w:rPr>
              <w:t>-          6.814,70</w:t>
            </w:r>
          </w:p>
        </w:tc>
        <w:tc>
          <w:tcPr>
            <w:tcW w:w="887" w:type="dxa"/>
            <w:noWrap/>
            <w:vAlign w:val="center"/>
            <w:hideMark/>
          </w:tcPr>
          <w:p w14:paraId="2D5826CD" w14:textId="37A8242F" w:rsidR="00771A4B" w:rsidRDefault="00771A4B" w:rsidP="00771A4B">
            <w:pPr>
              <w:jc w:val="center"/>
              <w:rPr>
                <w:sz w:val="16"/>
                <w:szCs w:val="16"/>
              </w:rPr>
            </w:pPr>
            <w:r>
              <w:rPr>
                <w:sz w:val="16"/>
                <w:szCs w:val="16"/>
              </w:rPr>
              <w:t>56.090,28</w:t>
            </w:r>
          </w:p>
        </w:tc>
      </w:tr>
      <w:tr w:rsidR="00771A4B" w14:paraId="07C7451C" w14:textId="77777777" w:rsidTr="00771A4B">
        <w:trPr>
          <w:trHeight w:val="240"/>
        </w:trPr>
        <w:tc>
          <w:tcPr>
            <w:tcW w:w="936" w:type="dxa"/>
            <w:noWrap/>
            <w:hideMark/>
          </w:tcPr>
          <w:p w14:paraId="79473575" w14:textId="7150A1D8" w:rsidR="00771A4B" w:rsidRDefault="00771A4B" w:rsidP="00771A4B">
            <w:pPr>
              <w:rPr>
                <w:sz w:val="16"/>
                <w:szCs w:val="16"/>
              </w:rPr>
            </w:pPr>
            <w:r>
              <w:rPr>
                <w:sz w:val="16"/>
                <w:szCs w:val="16"/>
              </w:rPr>
              <w:lastRenderedPageBreak/>
              <w:t>Maquinas e equipamentos</w:t>
            </w:r>
          </w:p>
        </w:tc>
        <w:tc>
          <w:tcPr>
            <w:tcW w:w="1096" w:type="dxa"/>
            <w:noWrap/>
            <w:hideMark/>
          </w:tcPr>
          <w:p w14:paraId="3BDAB95F" w14:textId="77777777" w:rsidR="00771A4B" w:rsidRDefault="00771A4B" w:rsidP="00771A4B">
            <w:pPr>
              <w:rPr>
                <w:sz w:val="16"/>
                <w:szCs w:val="16"/>
              </w:rPr>
            </w:pPr>
            <w:r>
              <w:rPr>
                <w:sz w:val="16"/>
                <w:szCs w:val="16"/>
              </w:rPr>
              <w:t>5100013312090</w:t>
            </w:r>
          </w:p>
        </w:tc>
        <w:tc>
          <w:tcPr>
            <w:tcW w:w="628" w:type="dxa"/>
            <w:noWrap/>
            <w:hideMark/>
          </w:tcPr>
          <w:p w14:paraId="510652B1" w14:textId="13D125C7" w:rsidR="00771A4B" w:rsidRDefault="00771A4B" w:rsidP="00771A4B">
            <w:pPr>
              <w:rPr>
                <w:sz w:val="16"/>
                <w:szCs w:val="16"/>
              </w:rPr>
            </w:pPr>
            <w:r>
              <w:rPr>
                <w:sz w:val="16"/>
                <w:szCs w:val="16"/>
              </w:rPr>
              <w:t>Brasilia - scn</w:t>
            </w:r>
          </w:p>
        </w:tc>
        <w:tc>
          <w:tcPr>
            <w:tcW w:w="3466" w:type="dxa"/>
            <w:noWrap/>
            <w:hideMark/>
          </w:tcPr>
          <w:p w14:paraId="7A9F40B1" w14:textId="77777777" w:rsidR="00771A4B" w:rsidRDefault="00771A4B" w:rsidP="00771A4B">
            <w:pPr>
              <w:rPr>
                <w:sz w:val="16"/>
                <w:szCs w:val="16"/>
              </w:rPr>
            </w:pPr>
            <w:r>
              <w:rPr>
                <w:sz w:val="16"/>
                <w:szCs w:val="16"/>
              </w:rPr>
              <w:t>QDCC384FN1000 FAB: SAFT, MOD: , N/S:  600X250X900MM</w:t>
            </w:r>
          </w:p>
        </w:tc>
        <w:tc>
          <w:tcPr>
            <w:tcW w:w="481" w:type="dxa"/>
            <w:noWrap/>
            <w:hideMark/>
          </w:tcPr>
          <w:p w14:paraId="4A81B1D3" w14:textId="77777777" w:rsidR="00771A4B" w:rsidRDefault="00771A4B" w:rsidP="00771A4B">
            <w:pPr>
              <w:rPr>
                <w:sz w:val="16"/>
                <w:szCs w:val="16"/>
              </w:rPr>
            </w:pPr>
            <w:r>
              <w:rPr>
                <w:sz w:val="16"/>
                <w:szCs w:val="16"/>
              </w:rPr>
              <w:t>SCN</w:t>
            </w:r>
          </w:p>
        </w:tc>
        <w:tc>
          <w:tcPr>
            <w:tcW w:w="950" w:type="dxa"/>
            <w:noWrap/>
            <w:vAlign w:val="center"/>
            <w:hideMark/>
          </w:tcPr>
          <w:p w14:paraId="6C8FB84D" w14:textId="77777777" w:rsidR="00771A4B" w:rsidRDefault="00771A4B" w:rsidP="00771A4B">
            <w:pPr>
              <w:jc w:val="center"/>
              <w:rPr>
                <w:sz w:val="16"/>
                <w:szCs w:val="16"/>
              </w:rPr>
            </w:pPr>
            <w:r>
              <w:rPr>
                <w:sz w:val="16"/>
                <w:szCs w:val="16"/>
              </w:rPr>
              <w:t>ZWEQENER</w:t>
            </w:r>
          </w:p>
        </w:tc>
        <w:tc>
          <w:tcPr>
            <w:tcW w:w="665" w:type="dxa"/>
            <w:noWrap/>
            <w:vAlign w:val="center"/>
            <w:hideMark/>
          </w:tcPr>
          <w:p w14:paraId="609E5B34" w14:textId="77777777" w:rsidR="00771A4B" w:rsidRDefault="00771A4B" w:rsidP="00771A4B">
            <w:pPr>
              <w:jc w:val="center"/>
              <w:rPr>
                <w:sz w:val="16"/>
                <w:szCs w:val="16"/>
              </w:rPr>
            </w:pPr>
            <w:r>
              <w:rPr>
                <w:sz w:val="16"/>
                <w:szCs w:val="16"/>
              </w:rPr>
              <w:t>1</w:t>
            </w:r>
          </w:p>
        </w:tc>
        <w:tc>
          <w:tcPr>
            <w:tcW w:w="983" w:type="dxa"/>
            <w:vAlign w:val="center"/>
          </w:tcPr>
          <w:p w14:paraId="44DD3A33" w14:textId="66F5E4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1DD633" w14:textId="40E5A44F" w:rsidR="00771A4B" w:rsidRDefault="00771A4B" w:rsidP="00771A4B">
            <w:pPr>
              <w:jc w:val="center"/>
              <w:rPr>
                <w:sz w:val="16"/>
                <w:szCs w:val="16"/>
              </w:rPr>
            </w:pPr>
            <w:r>
              <w:rPr>
                <w:sz w:val="16"/>
                <w:szCs w:val="16"/>
              </w:rPr>
              <w:t>UN</w:t>
            </w:r>
          </w:p>
        </w:tc>
        <w:tc>
          <w:tcPr>
            <w:tcW w:w="887" w:type="dxa"/>
            <w:noWrap/>
            <w:vAlign w:val="center"/>
            <w:hideMark/>
          </w:tcPr>
          <w:p w14:paraId="31AF231E" w14:textId="170518BE" w:rsidR="00771A4B" w:rsidRDefault="00771A4B" w:rsidP="00771A4B">
            <w:pPr>
              <w:jc w:val="center"/>
              <w:rPr>
                <w:sz w:val="16"/>
                <w:szCs w:val="16"/>
              </w:rPr>
            </w:pPr>
            <w:r>
              <w:rPr>
                <w:sz w:val="16"/>
                <w:szCs w:val="16"/>
              </w:rPr>
              <w:t>97.849,61</w:t>
            </w:r>
          </w:p>
        </w:tc>
        <w:tc>
          <w:tcPr>
            <w:tcW w:w="1152" w:type="dxa"/>
            <w:noWrap/>
            <w:vAlign w:val="center"/>
            <w:hideMark/>
          </w:tcPr>
          <w:p w14:paraId="26E2FF68" w14:textId="3992F2F6" w:rsidR="00771A4B" w:rsidRDefault="00771A4B" w:rsidP="00771A4B">
            <w:pPr>
              <w:jc w:val="center"/>
              <w:rPr>
                <w:sz w:val="16"/>
                <w:szCs w:val="16"/>
              </w:rPr>
            </w:pPr>
            <w:r>
              <w:rPr>
                <w:sz w:val="16"/>
                <w:szCs w:val="16"/>
              </w:rPr>
              <w:t>-          9.784,97</w:t>
            </w:r>
          </w:p>
        </w:tc>
        <w:tc>
          <w:tcPr>
            <w:tcW w:w="887" w:type="dxa"/>
            <w:noWrap/>
            <w:vAlign w:val="center"/>
            <w:hideMark/>
          </w:tcPr>
          <w:p w14:paraId="6D6CF386" w14:textId="1B724A46" w:rsidR="00771A4B" w:rsidRDefault="00771A4B" w:rsidP="00771A4B">
            <w:pPr>
              <w:jc w:val="center"/>
              <w:rPr>
                <w:sz w:val="16"/>
                <w:szCs w:val="16"/>
              </w:rPr>
            </w:pPr>
            <w:r>
              <w:rPr>
                <w:sz w:val="16"/>
                <w:szCs w:val="16"/>
              </w:rPr>
              <w:t>88.064,64</w:t>
            </w:r>
          </w:p>
        </w:tc>
      </w:tr>
      <w:tr w:rsidR="00771A4B" w14:paraId="021CEDFE" w14:textId="77777777" w:rsidTr="00771A4B">
        <w:trPr>
          <w:trHeight w:val="240"/>
        </w:trPr>
        <w:tc>
          <w:tcPr>
            <w:tcW w:w="936" w:type="dxa"/>
            <w:noWrap/>
            <w:hideMark/>
          </w:tcPr>
          <w:p w14:paraId="02B2E62B" w14:textId="53769607" w:rsidR="00771A4B" w:rsidRDefault="00771A4B" w:rsidP="00771A4B">
            <w:pPr>
              <w:rPr>
                <w:sz w:val="16"/>
                <w:szCs w:val="16"/>
              </w:rPr>
            </w:pPr>
            <w:r>
              <w:rPr>
                <w:sz w:val="16"/>
                <w:szCs w:val="16"/>
              </w:rPr>
              <w:t>Maquinas e equipamentos</w:t>
            </w:r>
          </w:p>
        </w:tc>
        <w:tc>
          <w:tcPr>
            <w:tcW w:w="1096" w:type="dxa"/>
            <w:noWrap/>
            <w:hideMark/>
          </w:tcPr>
          <w:p w14:paraId="2434AC6E" w14:textId="77777777" w:rsidR="00771A4B" w:rsidRDefault="00771A4B" w:rsidP="00771A4B">
            <w:pPr>
              <w:rPr>
                <w:sz w:val="16"/>
                <w:szCs w:val="16"/>
              </w:rPr>
            </w:pPr>
            <w:r>
              <w:rPr>
                <w:sz w:val="16"/>
                <w:szCs w:val="16"/>
              </w:rPr>
              <w:t>8300000613110</w:t>
            </w:r>
          </w:p>
        </w:tc>
        <w:tc>
          <w:tcPr>
            <w:tcW w:w="628" w:type="dxa"/>
            <w:noWrap/>
            <w:hideMark/>
          </w:tcPr>
          <w:p w14:paraId="13C7C345" w14:textId="5DEFBD92" w:rsidR="00771A4B" w:rsidRDefault="00771A4B" w:rsidP="00771A4B">
            <w:pPr>
              <w:rPr>
                <w:sz w:val="16"/>
                <w:szCs w:val="16"/>
              </w:rPr>
            </w:pPr>
            <w:r>
              <w:rPr>
                <w:sz w:val="16"/>
                <w:szCs w:val="16"/>
              </w:rPr>
              <w:t>Brasilia - scn</w:t>
            </w:r>
          </w:p>
        </w:tc>
        <w:tc>
          <w:tcPr>
            <w:tcW w:w="3466" w:type="dxa"/>
            <w:noWrap/>
            <w:hideMark/>
          </w:tcPr>
          <w:p w14:paraId="719AE73C" w14:textId="77777777" w:rsidR="00771A4B" w:rsidRDefault="00771A4B" w:rsidP="00771A4B">
            <w:pPr>
              <w:rPr>
                <w:sz w:val="16"/>
                <w:szCs w:val="16"/>
              </w:rPr>
            </w:pPr>
            <w:r>
              <w:rPr>
                <w:sz w:val="16"/>
                <w:szCs w:val="16"/>
              </w:rPr>
              <w:t>QDCC384FN1000 FAB: SAFT, MOD: , N/S:  600X250X900MM</w:t>
            </w:r>
          </w:p>
        </w:tc>
        <w:tc>
          <w:tcPr>
            <w:tcW w:w="481" w:type="dxa"/>
            <w:noWrap/>
            <w:hideMark/>
          </w:tcPr>
          <w:p w14:paraId="5EA5D956" w14:textId="77777777" w:rsidR="00771A4B" w:rsidRDefault="00771A4B" w:rsidP="00771A4B">
            <w:pPr>
              <w:rPr>
                <w:sz w:val="16"/>
                <w:szCs w:val="16"/>
              </w:rPr>
            </w:pPr>
            <w:r>
              <w:rPr>
                <w:sz w:val="16"/>
                <w:szCs w:val="16"/>
              </w:rPr>
              <w:t>SCN</w:t>
            </w:r>
          </w:p>
        </w:tc>
        <w:tc>
          <w:tcPr>
            <w:tcW w:w="950" w:type="dxa"/>
            <w:noWrap/>
            <w:vAlign w:val="center"/>
            <w:hideMark/>
          </w:tcPr>
          <w:p w14:paraId="1B8FB1DA" w14:textId="77777777" w:rsidR="00771A4B" w:rsidRDefault="00771A4B" w:rsidP="00771A4B">
            <w:pPr>
              <w:jc w:val="center"/>
              <w:rPr>
                <w:sz w:val="16"/>
                <w:szCs w:val="16"/>
              </w:rPr>
            </w:pPr>
            <w:r>
              <w:rPr>
                <w:sz w:val="16"/>
                <w:szCs w:val="16"/>
              </w:rPr>
              <w:t>ZWEQENER</w:t>
            </w:r>
          </w:p>
        </w:tc>
        <w:tc>
          <w:tcPr>
            <w:tcW w:w="665" w:type="dxa"/>
            <w:noWrap/>
            <w:vAlign w:val="center"/>
            <w:hideMark/>
          </w:tcPr>
          <w:p w14:paraId="72A6CA77" w14:textId="77777777" w:rsidR="00771A4B" w:rsidRDefault="00771A4B" w:rsidP="00771A4B">
            <w:pPr>
              <w:jc w:val="center"/>
              <w:rPr>
                <w:sz w:val="16"/>
                <w:szCs w:val="16"/>
              </w:rPr>
            </w:pPr>
            <w:r>
              <w:rPr>
                <w:sz w:val="16"/>
                <w:szCs w:val="16"/>
              </w:rPr>
              <w:t>1</w:t>
            </w:r>
          </w:p>
        </w:tc>
        <w:tc>
          <w:tcPr>
            <w:tcW w:w="983" w:type="dxa"/>
            <w:vAlign w:val="center"/>
          </w:tcPr>
          <w:p w14:paraId="262A2A51" w14:textId="23BBD3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B22202" w14:textId="760E85A6" w:rsidR="00771A4B" w:rsidRDefault="00771A4B" w:rsidP="00771A4B">
            <w:pPr>
              <w:jc w:val="center"/>
              <w:rPr>
                <w:sz w:val="16"/>
                <w:szCs w:val="16"/>
              </w:rPr>
            </w:pPr>
            <w:r>
              <w:rPr>
                <w:sz w:val="16"/>
                <w:szCs w:val="16"/>
              </w:rPr>
              <w:t>UN</w:t>
            </w:r>
          </w:p>
        </w:tc>
        <w:tc>
          <w:tcPr>
            <w:tcW w:w="887" w:type="dxa"/>
            <w:noWrap/>
            <w:vAlign w:val="center"/>
            <w:hideMark/>
          </w:tcPr>
          <w:p w14:paraId="63CF540E" w14:textId="77777777" w:rsidR="00771A4B" w:rsidRDefault="00771A4B" w:rsidP="00771A4B">
            <w:pPr>
              <w:jc w:val="center"/>
              <w:rPr>
                <w:sz w:val="16"/>
                <w:szCs w:val="16"/>
              </w:rPr>
            </w:pPr>
            <w:r>
              <w:rPr>
                <w:sz w:val="16"/>
                <w:szCs w:val="16"/>
              </w:rPr>
              <w:t>##########</w:t>
            </w:r>
          </w:p>
        </w:tc>
        <w:tc>
          <w:tcPr>
            <w:tcW w:w="1152" w:type="dxa"/>
            <w:noWrap/>
            <w:vAlign w:val="center"/>
            <w:hideMark/>
          </w:tcPr>
          <w:p w14:paraId="23D8992B" w14:textId="0A98293D" w:rsidR="00771A4B" w:rsidRDefault="00771A4B" w:rsidP="00771A4B">
            <w:pPr>
              <w:jc w:val="center"/>
              <w:rPr>
                <w:sz w:val="16"/>
                <w:szCs w:val="16"/>
              </w:rPr>
            </w:pPr>
            <w:r>
              <w:rPr>
                <w:sz w:val="16"/>
                <w:szCs w:val="16"/>
              </w:rPr>
              <w:t>-  1.144.169,78</w:t>
            </w:r>
          </w:p>
        </w:tc>
        <w:tc>
          <w:tcPr>
            <w:tcW w:w="887" w:type="dxa"/>
            <w:noWrap/>
            <w:vAlign w:val="center"/>
            <w:hideMark/>
          </w:tcPr>
          <w:p w14:paraId="4778D8AB" w14:textId="6E3FF072" w:rsidR="00771A4B" w:rsidRDefault="00771A4B" w:rsidP="00771A4B">
            <w:pPr>
              <w:jc w:val="center"/>
              <w:rPr>
                <w:sz w:val="16"/>
                <w:szCs w:val="16"/>
              </w:rPr>
            </w:pPr>
            <w:r>
              <w:rPr>
                <w:sz w:val="16"/>
                <w:szCs w:val="16"/>
              </w:rPr>
              <w:t>185.550,92</w:t>
            </w:r>
          </w:p>
        </w:tc>
      </w:tr>
      <w:tr w:rsidR="00771A4B" w14:paraId="17E9BD12" w14:textId="77777777" w:rsidTr="00771A4B">
        <w:trPr>
          <w:trHeight w:val="240"/>
        </w:trPr>
        <w:tc>
          <w:tcPr>
            <w:tcW w:w="936" w:type="dxa"/>
            <w:noWrap/>
            <w:hideMark/>
          </w:tcPr>
          <w:p w14:paraId="2AE2E2E5" w14:textId="001CDEA5" w:rsidR="00771A4B" w:rsidRDefault="00771A4B" w:rsidP="00771A4B">
            <w:pPr>
              <w:rPr>
                <w:sz w:val="16"/>
                <w:szCs w:val="16"/>
              </w:rPr>
            </w:pPr>
            <w:r>
              <w:rPr>
                <w:sz w:val="16"/>
                <w:szCs w:val="16"/>
              </w:rPr>
              <w:t>Maquinas e equipamentos</w:t>
            </w:r>
          </w:p>
        </w:tc>
        <w:tc>
          <w:tcPr>
            <w:tcW w:w="1096" w:type="dxa"/>
            <w:noWrap/>
            <w:hideMark/>
          </w:tcPr>
          <w:p w14:paraId="5D2738D1" w14:textId="77777777" w:rsidR="00771A4B" w:rsidRDefault="00771A4B" w:rsidP="00771A4B">
            <w:pPr>
              <w:rPr>
                <w:sz w:val="16"/>
                <w:szCs w:val="16"/>
              </w:rPr>
            </w:pPr>
            <w:r>
              <w:rPr>
                <w:sz w:val="16"/>
                <w:szCs w:val="16"/>
              </w:rPr>
              <w:t>5100003298510</w:t>
            </w:r>
          </w:p>
        </w:tc>
        <w:tc>
          <w:tcPr>
            <w:tcW w:w="628" w:type="dxa"/>
            <w:noWrap/>
            <w:hideMark/>
          </w:tcPr>
          <w:p w14:paraId="44BBA1A9" w14:textId="63124A8D" w:rsidR="00771A4B" w:rsidRDefault="00771A4B" w:rsidP="00771A4B">
            <w:pPr>
              <w:rPr>
                <w:sz w:val="16"/>
                <w:szCs w:val="16"/>
              </w:rPr>
            </w:pPr>
            <w:r>
              <w:rPr>
                <w:sz w:val="16"/>
                <w:szCs w:val="16"/>
              </w:rPr>
              <w:t>Brasilia - scn</w:t>
            </w:r>
          </w:p>
        </w:tc>
        <w:tc>
          <w:tcPr>
            <w:tcW w:w="3466" w:type="dxa"/>
            <w:noWrap/>
            <w:hideMark/>
          </w:tcPr>
          <w:p w14:paraId="6D35B446" w14:textId="77777777" w:rsidR="00771A4B" w:rsidRDefault="00771A4B" w:rsidP="00771A4B">
            <w:pPr>
              <w:rPr>
                <w:sz w:val="16"/>
                <w:szCs w:val="16"/>
              </w:rPr>
            </w:pPr>
            <w:r>
              <w:rPr>
                <w:sz w:val="16"/>
                <w:szCs w:val="16"/>
              </w:rPr>
              <w:t>UR 25A/28VCC/24VCC FAB: MAQUIGERAL, MOD: , N/S: 015.01.602</w:t>
            </w:r>
          </w:p>
        </w:tc>
        <w:tc>
          <w:tcPr>
            <w:tcW w:w="481" w:type="dxa"/>
            <w:noWrap/>
            <w:hideMark/>
          </w:tcPr>
          <w:p w14:paraId="4051C024" w14:textId="77777777" w:rsidR="00771A4B" w:rsidRDefault="00771A4B" w:rsidP="00771A4B">
            <w:pPr>
              <w:rPr>
                <w:sz w:val="16"/>
                <w:szCs w:val="16"/>
              </w:rPr>
            </w:pPr>
            <w:r>
              <w:rPr>
                <w:sz w:val="16"/>
                <w:szCs w:val="16"/>
              </w:rPr>
              <w:t>SCN</w:t>
            </w:r>
          </w:p>
        </w:tc>
        <w:tc>
          <w:tcPr>
            <w:tcW w:w="950" w:type="dxa"/>
            <w:noWrap/>
            <w:vAlign w:val="center"/>
            <w:hideMark/>
          </w:tcPr>
          <w:p w14:paraId="1B44EF56" w14:textId="77777777" w:rsidR="00771A4B" w:rsidRDefault="00771A4B" w:rsidP="00771A4B">
            <w:pPr>
              <w:jc w:val="center"/>
              <w:rPr>
                <w:sz w:val="16"/>
                <w:szCs w:val="16"/>
              </w:rPr>
            </w:pPr>
            <w:r>
              <w:rPr>
                <w:sz w:val="16"/>
                <w:szCs w:val="16"/>
              </w:rPr>
              <w:t>ZWEQENER</w:t>
            </w:r>
          </w:p>
        </w:tc>
        <w:tc>
          <w:tcPr>
            <w:tcW w:w="665" w:type="dxa"/>
            <w:noWrap/>
            <w:vAlign w:val="center"/>
            <w:hideMark/>
          </w:tcPr>
          <w:p w14:paraId="3E9E69F1" w14:textId="77777777" w:rsidR="00771A4B" w:rsidRDefault="00771A4B" w:rsidP="00771A4B">
            <w:pPr>
              <w:jc w:val="center"/>
              <w:rPr>
                <w:sz w:val="16"/>
                <w:szCs w:val="16"/>
              </w:rPr>
            </w:pPr>
            <w:r>
              <w:rPr>
                <w:sz w:val="16"/>
                <w:szCs w:val="16"/>
              </w:rPr>
              <w:t>1</w:t>
            </w:r>
          </w:p>
        </w:tc>
        <w:tc>
          <w:tcPr>
            <w:tcW w:w="983" w:type="dxa"/>
            <w:vAlign w:val="center"/>
          </w:tcPr>
          <w:p w14:paraId="131B9050" w14:textId="0B6D05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532920" w14:textId="3AA62664" w:rsidR="00771A4B" w:rsidRDefault="00771A4B" w:rsidP="00771A4B">
            <w:pPr>
              <w:jc w:val="center"/>
              <w:rPr>
                <w:sz w:val="16"/>
                <w:szCs w:val="16"/>
              </w:rPr>
            </w:pPr>
            <w:r>
              <w:rPr>
                <w:sz w:val="16"/>
                <w:szCs w:val="16"/>
              </w:rPr>
              <w:t>UN</w:t>
            </w:r>
          </w:p>
        </w:tc>
        <w:tc>
          <w:tcPr>
            <w:tcW w:w="887" w:type="dxa"/>
            <w:noWrap/>
            <w:vAlign w:val="center"/>
            <w:hideMark/>
          </w:tcPr>
          <w:p w14:paraId="375DA404" w14:textId="3E51CA37" w:rsidR="00771A4B" w:rsidRDefault="00771A4B" w:rsidP="00771A4B">
            <w:pPr>
              <w:jc w:val="center"/>
              <w:rPr>
                <w:sz w:val="16"/>
                <w:szCs w:val="16"/>
              </w:rPr>
            </w:pPr>
            <w:r>
              <w:rPr>
                <w:sz w:val="16"/>
                <w:szCs w:val="16"/>
              </w:rPr>
              <w:t>11.774,20</w:t>
            </w:r>
          </w:p>
        </w:tc>
        <w:tc>
          <w:tcPr>
            <w:tcW w:w="1152" w:type="dxa"/>
            <w:noWrap/>
            <w:vAlign w:val="center"/>
            <w:hideMark/>
          </w:tcPr>
          <w:p w14:paraId="1E69FCCE" w14:textId="62C777A5" w:rsidR="00771A4B" w:rsidRDefault="00771A4B" w:rsidP="00771A4B">
            <w:pPr>
              <w:jc w:val="center"/>
              <w:rPr>
                <w:sz w:val="16"/>
                <w:szCs w:val="16"/>
              </w:rPr>
            </w:pPr>
            <w:r>
              <w:rPr>
                <w:sz w:val="16"/>
                <w:szCs w:val="16"/>
              </w:rPr>
              <w:t>-          3.237,90</w:t>
            </w:r>
          </w:p>
        </w:tc>
        <w:tc>
          <w:tcPr>
            <w:tcW w:w="887" w:type="dxa"/>
            <w:noWrap/>
            <w:vAlign w:val="center"/>
            <w:hideMark/>
          </w:tcPr>
          <w:p w14:paraId="63142C06" w14:textId="29173DEE" w:rsidR="00771A4B" w:rsidRDefault="00771A4B" w:rsidP="00771A4B">
            <w:pPr>
              <w:jc w:val="center"/>
              <w:rPr>
                <w:sz w:val="16"/>
                <w:szCs w:val="16"/>
              </w:rPr>
            </w:pPr>
            <w:r>
              <w:rPr>
                <w:sz w:val="16"/>
                <w:szCs w:val="16"/>
              </w:rPr>
              <w:t>8.536,30</w:t>
            </w:r>
          </w:p>
        </w:tc>
      </w:tr>
      <w:tr w:rsidR="00771A4B" w14:paraId="2195C606" w14:textId="77777777" w:rsidTr="00771A4B">
        <w:trPr>
          <w:trHeight w:val="240"/>
        </w:trPr>
        <w:tc>
          <w:tcPr>
            <w:tcW w:w="936" w:type="dxa"/>
            <w:noWrap/>
            <w:hideMark/>
          </w:tcPr>
          <w:p w14:paraId="7D071BAD" w14:textId="0F8A9501" w:rsidR="00771A4B" w:rsidRDefault="00771A4B" w:rsidP="00771A4B">
            <w:pPr>
              <w:rPr>
                <w:sz w:val="16"/>
                <w:szCs w:val="16"/>
              </w:rPr>
            </w:pPr>
            <w:r>
              <w:rPr>
                <w:sz w:val="16"/>
                <w:szCs w:val="16"/>
              </w:rPr>
              <w:t>Maquinas e equipamentos</w:t>
            </w:r>
          </w:p>
        </w:tc>
        <w:tc>
          <w:tcPr>
            <w:tcW w:w="1096" w:type="dxa"/>
            <w:noWrap/>
            <w:hideMark/>
          </w:tcPr>
          <w:p w14:paraId="14BDA846" w14:textId="77777777" w:rsidR="00771A4B" w:rsidRDefault="00771A4B" w:rsidP="00771A4B">
            <w:pPr>
              <w:rPr>
                <w:sz w:val="16"/>
                <w:szCs w:val="16"/>
              </w:rPr>
            </w:pPr>
            <w:r>
              <w:rPr>
                <w:sz w:val="16"/>
                <w:szCs w:val="16"/>
              </w:rPr>
              <w:t>51000130993911</w:t>
            </w:r>
          </w:p>
        </w:tc>
        <w:tc>
          <w:tcPr>
            <w:tcW w:w="628" w:type="dxa"/>
            <w:noWrap/>
            <w:hideMark/>
          </w:tcPr>
          <w:p w14:paraId="4AED329C" w14:textId="0672E944" w:rsidR="00771A4B" w:rsidRDefault="00771A4B" w:rsidP="00771A4B">
            <w:pPr>
              <w:rPr>
                <w:sz w:val="16"/>
                <w:szCs w:val="16"/>
              </w:rPr>
            </w:pPr>
            <w:r>
              <w:rPr>
                <w:sz w:val="16"/>
                <w:szCs w:val="16"/>
              </w:rPr>
              <w:t>Brasilia - scn</w:t>
            </w:r>
          </w:p>
        </w:tc>
        <w:tc>
          <w:tcPr>
            <w:tcW w:w="3466" w:type="dxa"/>
            <w:noWrap/>
            <w:hideMark/>
          </w:tcPr>
          <w:p w14:paraId="08BB78D2" w14:textId="77777777" w:rsidR="00771A4B" w:rsidRDefault="00771A4B" w:rsidP="00771A4B">
            <w:pPr>
              <w:rPr>
                <w:sz w:val="16"/>
                <w:szCs w:val="16"/>
              </w:rPr>
            </w:pPr>
            <w:r>
              <w:rPr>
                <w:sz w:val="16"/>
                <w:szCs w:val="16"/>
              </w:rPr>
              <w:t>CHILLER FAB: CARRIER, MOD: 30XAB240, N/S: 5012B16471  TAG: URL-01</w:t>
            </w:r>
          </w:p>
        </w:tc>
        <w:tc>
          <w:tcPr>
            <w:tcW w:w="481" w:type="dxa"/>
            <w:noWrap/>
            <w:hideMark/>
          </w:tcPr>
          <w:p w14:paraId="1B16C438" w14:textId="77777777" w:rsidR="00771A4B" w:rsidRDefault="00771A4B" w:rsidP="00771A4B">
            <w:pPr>
              <w:rPr>
                <w:sz w:val="16"/>
                <w:szCs w:val="16"/>
              </w:rPr>
            </w:pPr>
            <w:r>
              <w:rPr>
                <w:sz w:val="16"/>
                <w:szCs w:val="16"/>
              </w:rPr>
              <w:t>SCN</w:t>
            </w:r>
          </w:p>
        </w:tc>
        <w:tc>
          <w:tcPr>
            <w:tcW w:w="950" w:type="dxa"/>
            <w:noWrap/>
            <w:vAlign w:val="center"/>
            <w:hideMark/>
          </w:tcPr>
          <w:p w14:paraId="53724719" w14:textId="77777777" w:rsidR="00771A4B" w:rsidRDefault="00771A4B" w:rsidP="00771A4B">
            <w:pPr>
              <w:jc w:val="center"/>
              <w:rPr>
                <w:sz w:val="16"/>
                <w:szCs w:val="16"/>
              </w:rPr>
            </w:pPr>
            <w:r>
              <w:rPr>
                <w:sz w:val="16"/>
                <w:szCs w:val="16"/>
              </w:rPr>
              <w:t>ZWEQCLIM</w:t>
            </w:r>
          </w:p>
        </w:tc>
        <w:tc>
          <w:tcPr>
            <w:tcW w:w="665" w:type="dxa"/>
            <w:noWrap/>
            <w:vAlign w:val="center"/>
            <w:hideMark/>
          </w:tcPr>
          <w:p w14:paraId="621E711B" w14:textId="77777777" w:rsidR="00771A4B" w:rsidRDefault="00771A4B" w:rsidP="00771A4B">
            <w:pPr>
              <w:jc w:val="center"/>
              <w:rPr>
                <w:sz w:val="16"/>
                <w:szCs w:val="16"/>
              </w:rPr>
            </w:pPr>
            <w:r>
              <w:rPr>
                <w:sz w:val="16"/>
                <w:szCs w:val="16"/>
              </w:rPr>
              <w:t>2</w:t>
            </w:r>
          </w:p>
        </w:tc>
        <w:tc>
          <w:tcPr>
            <w:tcW w:w="983" w:type="dxa"/>
            <w:vAlign w:val="center"/>
          </w:tcPr>
          <w:p w14:paraId="6AED949C" w14:textId="16A0D4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E60FA5" w14:textId="237C1991" w:rsidR="00771A4B" w:rsidRDefault="00771A4B" w:rsidP="00771A4B">
            <w:pPr>
              <w:jc w:val="center"/>
              <w:rPr>
                <w:sz w:val="16"/>
                <w:szCs w:val="16"/>
              </w:rPr>
            </w:pPr>
            <w:r>
              <w:rPr>
                <w:sz w:val="16"/>
                <w:szCs w:val="16"/>
              </w:rPr>
              <w:t>UN</w:t>
            </w:r>
          </w:p>
        </w:tc>
        <w:tc>
          <w:tcPr>
            <w:tcW w:w="887" w:type="dxa"/>
            <w:noWrap/>
            <w:vAlign w:val="center"/>
            <w:hideMark/>
          </w:tcPr>
          <w:p w14:paraId="48F309ED" w14:textId="1A39DB72" w:rsidR="00771A4B" w:rsidRDefault="00771A4B" w:rsidP="00771A4B">
            <w:pPr>
              <w:jc w:val="center"/>
              <w:rPr>
                <w:sz w:val="16"/>
                <w:szCs w:val="16"/>
              </w:rPr>
            </w:pPr>
            <w:r>
              <w:rPr>
                <w:sz w:val="16"/>
                <w:szCs w:val="16"/>
              </w:rPr>
              <w:t>107.565,82</w:t>
            </w:r>
          </w:p>
        </w:tc>
        <w:tc>
          <w:tcPr>
            <w:tcW w:w="1152" w:type="dxa"/>
            <w:noWrap/>
            <w:vAlign w:val="center"/>
            <w:hideMark/>
          </w:tcPr>
          <w:p w14:paraId="2ED0B2E6" w14:textId="38A46048" w:rsidR="00771A4B" w:rsidRDefault="00771A4B" w:rsidP="00771A4B">
            <w:pPr>
              <w:jc w:val="center"/>
              <w:rPr>
                <w:sz w:val="16"/>
                <w:szCs w:val="16"/>
              </w:rPr>
            </w:pPr>
            <w:r>
              <w:rPr>
                <w:sz w:val="16"/>
                <w:szCs w:val="16"/>
              </w:rPr>
              <w:t>-        12.549,34</w:t>
            </w:r>
          </w:p>
        </w:tc>
        <w:tc>
          <w:tcPr>
            <w:tcW w:w="887" w:type="dxa"/>
            <w:noWrap/>
            <w:vAlign w:val="center"/>
            <w:hideMark/>
          </w:tcPr>
          <w:p w14:paraId="176BE751" w14:textId="69AB36A4" w:rsidR="00771A4B" w:rsidRDefault="00771A4B" w:rsidP="00771A4B">
            <w:pPr>
              <w:jc w:val="center"/>
              <w:rPr>
                <w:sz w:val="16"/>
                <w:szCs w:val="16"/>
              </w:rPr>
            </w:pPr>
            <w:r>
              <w:rPr>
                <w:sz w:val="16"/>
                <w:szCs w:val="16"/>
              </w:rPr>
              <w:t>95.016,48</w:t>
            </w:r>
          </w:p>
        </w:tc>
      </w:tr>
      <w:tr w:rsidR="00771A4B" w14:paraId="1EEF52FB" w14:textId="77777777" w:rsidTr="00771A4B">
        <w:trPr>
          <w:trHeight w:val="240"/>
        </w:trPr>
        <w:tc>
          <w:tcPr>
            <w:tcW w:w="936" w:type="dxa"/>
            <w:noWrap/>
            <w:hideMark/>
          </w:tcPr>
          <w:p w14:paraId="09DAA57B" w14:textId="058D5F67" w:rsidR="00771A4B" w:rsidRDefault="00771A4B" w:rsidP="00771A4B">
            <w:pPr>
              <w:rPr>
                <w:sz w:val="16"/>
                <w:szCs w:val="16"/>
              </w:rPr>
            </w:pPr>
            <w:r>
              <w:rPr>
                <w:sz w:val="16"/>
                <w:szCs w:val="16"/>
              </w:rPr>
              <w:t>Maquinas e equipamentos</w:t>
            </w:r>
          </w:p>
        </w:tc>
        <w:tc>
          <w:tcPr>
            <w:tcW w:w="1096" w:type="dxa"/>
            <w:noWrap/>
            <w:hideMark/>
          </w:tcPr>
          <w:p w14:paraId="240B163C" w14:textId="77777777" w:rsidR="00771A4B" w:rsidRDefault="00771A4B" w:rsidP="00771A4B">
            <w:pPr>
              <w:rPr>
                <w:sz w:val="16"/>
                <w:szCs w:val="16"/>
              </w:rPr>
            </w:pPr>
            <w:r>
              <w:rPr>
                <w:sz w:val="16"/>
                <w:szCs w:val="16"/>
              </w:rPr>
              <w:t>8300000613040</w:t>
            </w:r>
          </w:p>
        </w:tc>
        <w:tc>
          <w:tcPr>
            <w:tcW w:w="628" w:type="dxa"/>
            <w:noWrap/>
            <w:hideMark/>
          </w:tcPr>
          <w:p w14:paraId="5860B843" w14:textId="1629D37F" w:rsidR="00771A4B" w:rsidRDefault="00771A4B" w:rsidP="00771A4B">
            <w:pPr>
              <w:rPr>
                <w:sz w:val="16"/>
                <w:szCs w:val="16"/>
              </w:rPr>
            </w:pPr>
            <w:r>
              <w:rPr>
                <w:sz w:val="16"/>
                <w:szCs w:val="16"/>
              </w:rPr>
              <w:t>Brasilia - scn</w:t>
            </w:r>
          </w:p>
        </w:tc>
        <w:tc>
          <w:tcPr>
            <w:tcW w:w="3466" w:type="dxa"/>
            <w:noWrap/>
            <w:hideMark/>
          </w:tcPr>
          <w:p w14:paraId="1189D296" w14:textId="77777777" w:rsidR="00771A4B" w:rsidRDefault="00771A4B" w:rsidP="00771A4B">
            <w:pPr>
              <w:rPr>
                <w:sz w:val="16"/>
                <w:szCs w:val="16"/>
              </w:rPr>
            </w:pPr>
            <w:r>
              <w:rPr>
                <w:sz w:val="16"/>
                <w:szCs w:val="16"/>
              </w:rPr>
              <w:t>UR 25A/28VCC/24VCC FAB: MAQUIGERAL, MOD: , N/S: 015.01.601</w:t>
            </w:r>
          </w:p>
        </w:tc>
        <w:tc>
          <w:tcPr>
            <w:tcW w:w="481" w:type="dxa"/>
            <w:noWrap/>
            <w:hideMark/>
          </w:tcPr>
          <w:p w14:paraId="6F607BB6" w14:textId="77777777" w:rsidR="00771A4B" w:rsidRDefault="00771A4B" w:rsidP="00771A4B">
            <w:pPr>
              <w:rPr>
                <w:sz w:val="16"/>
                <w:szCs w:val="16"/>
              </w:rPr>
            </w:pPr>
            <w:r>
              <w:rPr>
                <w:sz w:val="16"/>
                <w:szCs w:val="16"/>
              </w:rPr>
              <w:t>SCN</w:t>
            </w:r>
          </w:p>
        </w:tc>
        <w:tc>
          <w:tcPr>
            <w:tcW w:w="950" w:type="dxa"/>
            <w:noWrap/>
            <w:vAlign w:val="center"/>
            <w:hideMark/>
          </w:tcPr>
          <w:p w14:paraId="6376F04C" w14:textId="77777777" w:rsidR="00771A4B" w:rsidRDefault="00771A4B" w:rsidP="00771A4B">
            <w:pPr>
              <w:jc w:val="center"/>
              <w:rPr>
                <w:sz w:val="16"/>
                <w:szCs w:val="16"/>
              </w:rPr>
            </w:pPr>
            <w:r>
              <w:rPr>
                <w:sz w:val="16"/>
                <w:szCs w:val="16"/>
              </w:rPr>
              <w:t>ZWEQENER</w:t>
            </w:r>
          </w:p>
        </w:tc>
        <w:tc>
          <w:tcPr>
            <w:tcW w:w="665" w:type="dxa"/>
            <w:noWrap/>
            <w:vAlign w:val="center"/>
            <w:hideMark/>
          </w:tcPr>
          <w:p w14:paraId="64ED8520" w14:textId="77777777" w:rsidR="00771A4B" w:rsidRDefault="00771A4B" w:rsidP="00771A4B">
            <w:pPr>
              <w:jc w:val="center"/>
              <w:rPr>
                <w:sz w:val="16"/>
                <w:szCs w:val="16"/>
              </w:rPr>
            </w:pPr>
            <w:r>
              <w:rPr>
                <w:sz w:val="16"/>
                <w:szCs w:val="16"/>
              </w:rPr>
              <w:t>1</w:t>
            </w:r>
          </w:p>
        </w:tc>
        <w:tc>
          <w:tcPr>
            <w:tcW w:w="983" w:type="dxa"/>
            <w:vAlign w:val="center"/>
          </w:tcPr>
          <w:p w14:paraId="1F53B219" w14:textId="7940F3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18FD96" w14:textId="376B02B5" w:rsidR="00771A4B" w:rsidRDefault="00771A4B" w:rsidP="00771A4B">
            <w:pPr>
              <w:jc w:val="center"/>
              <w:rPr>
                <w:sz w:val="16"/>
                <w:szCs w:val="16"/>
              </w:rPr>
            </w:pPr>
            <w:r>
              <w:rPr>
                <w:sz w:val="16"/>
                <w:szCs w:val="16"/>
              </w:rPr>
              <w:t>UN</w:t>
            </w:r>
          </w:p>
        </w:tc>
        <w:tc>
          <w:tcPr>
            <w:tcW w:w="887" w:type="dxa"/>
            <w:noWrap/>
            <w:vAlign w:val="center"/>
            <w:hideMark/>
          </w:tcPr>
          <w:p w14:paraId="64C5189D" w14:textId="32BB052B" w:rsidR="00771A4B" w:rsidRDefault="00771A4B" w:rsidP="00771A4B">
            <w:pPr>
              <w:jc w:val="center"/>
              <w:rPr>
                <w:sz w:val="16"/>
                <w:szCs w:val="16"/>
              </w:rPr>
            </w:pPr>
            <w:r>
              <w:rPr>
                <w:sz w:val="16"/>
                <w:szCs w:val="16"/>
              </w:rPr>
              <w:t>118.196,60</w:t>
            </w:r>
          </w:p>
        </w:tc>
        <w:tc>
          <w:tcPr>
            <w:tcW w:w="1152" w:type="dxa"/>
            <w:noWrap/>
            <w:vAlign w:val="center"/>
            <w:hideMark/>
          </w:tcPr>
          <w:p w14:paraId="784E36EB" w14:textId="4BC2089B" w:rsidR="00771A4B" w:rsidRDefault="00771A4B" w:rsidP="00771A4B">
            <w:pPr>
              <w:jc w:val="center"/>
              <w:rPr>
                <w:sz w:val="16"/>
                <w:szCs w:val="16"/>
              </w:rPr>
            </w:pPr>
            <w:r>
              <w:rPr>
                <w:sz w:val="16"/>
                <w:szCs w:val="16"/>
              </w:rPr>
              <w:t>-     101.960,67</w:t>
            </w:r>
          </w:p>
        </w:tc>
        <w:tc>
          <w:tcPr>
            <w:tcW w:w="887" w:type="dxa"/>
            <w:noWrap/>
            <w:vAlign w:val="center"/>
            <w:hideMark/>
          </w:tcPr>
          <w:p w14:paraId="6B9DC72F" w14:textId="03666680" w:rsidR="00771A4B" w:rsidRDefault="00771A4B" w:rsidP="00771A4B">
            <w:pPr>
              <w:jc w:val="center"/>
              <w:rPr>
                <w:sz w:val="16"/>
                <w:szCs w:val="16"/>
              </w:rPr>
            </w:pPr>
            <w:r>
              <w:rPr>
                <w:sz w:val="16"/>
                <w:szCs w:val="16"/>
              </w:rPr>
              <w:t>16.235,93</w:t>
            </w:r>
          </w:p>
        </w:tc>
      </w:tr>
      <w:tr w:rsidR="00771A4B" w14:paraId="6EDB4238" w14:textId="77777777" w:rsidTr="00771A4B">
        <w:trPr>
          <w:trHeight w:val="240"/>
        </w:trPr>
        <w:tc>
          <w:tcPr>
            <w:tcW w:w="936" w:type="dxa"/>
            <w:noWrap/>
            <w:hideMark/>
          </w:tcPr>
          <w:p w14:paraId="5E4F393B" w14:textId="3D90541F" w:rsidR="00771A4B" w:rsidRDefault="00771A4B" w:rsidP="00771A4B">
            <w:pPr>
              <w:rPr>
                <w:sz w:val="16"/>
                <w:szCs w:val="16"/>
              </w:rPr>
            </w:pPr>
            <w:r>
              <w:rPr>
                <w:sz w:val="16"/>
                <w:szCs w:val="16"/>
              </w:rPr>
              <w:t>Maquinas e equipamentos</w:t>
            </w:r>
          </w:p>
        </w:tc>
        <w:tc>
          <w:tcPr>
            <w:tcW w:w="1096" w:type="dxa"/>
            <w:noWrap/>
            <w:hideMark/>
          </w:tcPr>
          <w:p w14:paraId="2053624E" w14:textId="77777777" w:rsidR="00771A4B" w:rsidRDefault="00771A4B" w:rsidP="00771A4B">
            <w:pPr>
              <w:rPr>
                <w:sz w:val="16"/>
                <w:szCs w:val="16"/>
              </w:rPr>
            </w:pPr>
            <w:r>
              <w:rPr>
                <w:sz w:val="16"/>
                <w:szCs w:val="16"/>
              </w:rPr>
              <w:t>8300000693370</w:t>
            </w:r>
          </w:p>
        </w:tc>
        <w:tc>
          <w:tcPr>
            <w:tcW w:w="628" w:type="dxa"/>
            <w:noWrap/>
            <w:hideMark/>
          </w:tcPr>
          <w:p w14:paraId="39EF03F5" w14:textId="628C015E" w:rsidR="00771A4B" w:rsidRDefault="00771A4B" w:rsidP="00771A4B">
            <w:pPr>
              <w:rPr>
                <w:sz w:val="16"/>
                <w:szCs w:val="16"/>
              </w:rPr>
            </w:pPr>
            <w:r>
              <w:rPr>
                <w:sz w:val="16"/>
                <w:szCs w:val="16"/>
              </w:rPr>
              <w:t>Brasilia - scn</w:t>
            </w:r>
          </w:p>
        </w:tc>
        <w:tc>
          <w:tcPr>
            <w:tcW w:w="3466" w:type="dxa"/>
            <w:noWrap/>
            <w:hideMark/>
          </w:tcPr>
          <w:p w14:paraId="21779BA2" w14:textId="77777777" w:rsidR="00771A4B" w:rsidRDefault="00771A4B" w:rsidP="00771A4B">
            <w:pPr>
              <w:rPr>
                <w:sz w:val="16"/>
                <w:szCs w:val="16"/>
              </w:rPr>
            </w:pPr>
            <w:r>
              <w:rPr>
                <w:sz w:val="16"/>
                <w:szCs w:val="16"/>
              </w:rPr>
              <w:t>UR 25A/28VCC/24VCC FAB: MAQUIGERAL, MOD: , N/S: 015.01.600</w:t>
            </w:r>
          </w:p>
        </w:tc>
        <w:tc>
          <w:tcPr>
            <w:tcW w:w="481" w:type="dxa"/>
            <w:noWrap/>
            <w:hideMark/>
          </w:tcPr>
          <w:p w14:paraId="049A503A" w14:textId="77777777" w:rsidR="00771A4B" w:rsidRDefault="00771A4B" w:rsidP="00771A4B">
            <w:pPr>
              <w:rPr>
                <w:sz w:val="16"/>
                <w:szCs w:val="16"/>
              </w:rPr>
            </w:pPr>
            <w:r>
              <w:rPr>
                <w:sz w:val="16"/>
                <w:szCs w:val="16"/>
              </w:rPr>
              <w:t>SCN</w:t>
            </w:r>
          </w:p>
        </w:tc>
        <w:tc>
          <w:tcPr>
            <w:tcW w:w="950" w:type="dxa"/>
            <w:noWrap/>
            <w:vAlign w:val="center"/>
            <w:hideMark/>
          </w:tcPr>
          <w:p w14:paraId="2F04614A" w14:textId="77777777" w:rsidR="00771A4B" w:rsidRDefault="00771A4B" w:rsidP="00771A4B">
            <w:pPr>
              <w:jc w:val="center"/>
              <w:rPr>
                <w:sz w:val="16"/>
                <w:szCs w:val="16"/>
              </w:rPr>
            </w:pPr>
            <w:r>
              <w:rPr>
                <w:sz w:val="16"/>
                <w:szCs w:val="16"/>
              </w:rPr>
              <w:t>ZWEQENER</w:t>
            </w:r>
          </w:p>
        </w:tc>
        <w:tc>
          <w:tcPr>
            <w:tcW w:w="665" w:type="dxa"/>
            <w:noWrap/>
            <w:vAlign w:val="center"/>
            <w:hideMark/>
          </w:tcPr>
          <w:p w14:paraId="561531C4" w14:textId="77777777" w:rsidR="00771A4B" w:rsidRDefault="00771A4B" w:rsidP="00771A4B">
            <w:pPr>
              <w:jc w:val="center"/>
              <w:rPr>
                <w:sz w:val="16"/>
                <w:szCs w:val="16"/>
              </w:rPr>
            </w:pPr>
            <w:r>
              <w:rPr>
                <w:sz w:val="16"/>
                <w:szCs w:val="16"/>
              </w:rPr>
              <w:t>1</w:t>
            </w:r>
          </w:p>
        </w:tc>
        <w:tc>
          <w:tcPr>
            <w:tcW w:w="983" w:type="dxa"/>
            <w:vAlign w:val="center"/>
          </w:tcPr>
          <w:p w14:paraId="130B8168" w14:textId="0D695B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231CE6" w14:textId="68E4227A" w:rsidR="00771A4B" w:rsidRDefault="00771A4B" w:rsidP="00771A4B">
            <w:pPr>
              <w:jc w:val="center"/>
              <w:rPr>
                <w:sz w:val="16"/>
                <w:szCs w:val="16"/>
              </w:rPr>
            </w:pPr>
            <w:r>
              <w:rPr>
                <w:sz w:val="16"/>
                <w:szCs w:val="16"/>
              </w:rPr>
              <w:t>UN</w:t>
            </w:r>
          </w:p>
        </w:tc>
        <w:tc>
          <w:tcPr>
            <w:tcW w:w="887" w:type="dxa"/>
            <w:noWrap/>
            <w:vAlign w:val="center"/>
            <w:hideMark/>
          </w:tcPr>
          <w:p w14:paraId="0C185E3A" w14:textId="10821441" w:rsidR="00771A4B" w:rsidRDefault="00771A4B" w:rsidP="00771A4B">
            <w:pPr>
              <w:jc w:val="center"/>
              <w:rPr>
                <w:sz w:val="16"/>
                <w:szCs w:val="16"/>
              </w:rPr>
            </w:pPr>
            <w:r>
              <w:rPr>
                <w:sz w:val="16"/>
                <w:szCs w:val="16"/>
              </w:rPr>
              <w:t>1.308,46</w:t>
            </w:r>
          </w:p>
        </w:tc>
        <w:tc>
          <w:tcPr>
            <w:tcW w:w="1152" w:type="dxa"/>
            <w:noWrap/>
            <w:vAlign w:val="center"/>
            <w:hideMark/>
          </w:tcPr>
          <w:p w14:paraId="1DE3932A" w14:textId="694FB40A" w:rsidR="00771A4B" w:rsidRDefault="00771A4B" w:rsidP="00771A4B">
            <w:pPr>
              <w:jc w:val="center"/>
              <w:rPr>
                <w:sz w:val="16"/>
                <w:szCs w:val="16"/>
              </w:rPr>
            </w:pPr>
            <w:r>
              <w:rPr>
                <w:sz w:val="16"/>
                <w:szCs w:val="16"/>
              </w:rPr>
              <w:t>-             784,51</w:t>
            </w:r>
          </w:p>
        </w:tc>
        <w:tc>
          <w:tcPr>
            <w:tcW w:w="887" w:type="dxa"/>
            <w:noWrap/>
            <w:vAlign w:val="center"/>
            <w:hideMark/>
          </w:tcPr>
          <w:p w14:paraId="3E917FA9" w14:textId="656AEC76" w:rsidR="00771A4B" w:rsidRDefault="00771A4B" w:rsidP="00771A4B">
            <w:pPr>
              <w:jc w:val="center"/>
              <w:rPr>
                <w:sz w:val="16"/>
                <w:szCs w:val="16"/>
              </w:rPr>
            </w:pPr>
            <w:r>
              <w:rPr>
                <w:sz w:val="16"/>
                <w:szCs w:val="16"/>
              </w:rPr>
              <w:t>523,95</w:t>
            </w:r>
          </w:p>
        </w:tc>
      </w:tr>
      <w:tr w:rsidR="00771A4B" w14:paraId="39130DE1" w14:textId="77777777" w:rsidTr="00771A4B">
        <w:trPr>
          <w:trHeight w:val="240"/>
        </w:trPr>
        <w:tc>
          <w:tcPr>
            <w:tcW w:w="936" w:type="dxa"/>
            <w:noWrap/>
            <w:hideMark/>
          </w:tcPr>
          <w:p w14:paraId="6C8857A6" w14:textId="1AC6C0AB" w:rsidR="00771A4B" w:rsidRDefault="00771A4B" w:rsidP="00771A4B">
            <w:pPr>
              <w:rPr>
                <w:sz w:val="16"/>
                <w:szCs w:val="16"/>
              </w:rPr>
            </w:pPr>
            <w:r>
              <w:rPr>
                <w:sz w:val="16"/>
                <w:szCs w:val="16"/>
              </w:rPr>
              <w:t>Maquinas e equipamentos</w:t>
            </w:r>
          </w:p>
        </w:tc>
        <w:tc>
          <w:tcPr>
            <w:tcW w:w="1096" w:type="dxa"/>
            <w:noWrap/>
            <w:hideMark/>
          </w:tcPr>
          <w:p w14:paraId="45977E81" w14:textId="77777777" w:rsidR="00771A4B" w:rsidRDefault="00771A4B" w:rsidP="00771A4B">
            <w:pPr>
              <w:rPr>
                <w:sz w:val="16"/>
                <w:szCs w:val="16"/>
              </w:rPr>
            </w:pPr>
            <w:r>
              <w:rPr>
                <w:sz w:val="16"/>
                <w:szCs w:val="16"/>
              </w:rPr>
              <w:t>3500000341780</w:t>
            </w:r>
          </w:p>
        </w:tc>
        <w:tc>
          <w:tcPr>
            <w:tcW w:w="628" w:type="dxa"/>
            <w:noWrap/>
            <w:hideMark/>
          </w:tcPr>
          <w:p w14:paraId="5FDCF6CC" w14:textId="71839C08" w:rsidR="00771A4B" w:rsidRDefault="00771A4B" w:rsidP="00771A4B">
            <w:pPr>
              <w:rPr>
                <w:sz w:val="16"/>
                <w:szCs w:val="16"/>
              </w:rPr>
            </w:pPr>
            <w:r>
              <w:rPr>
                <w:sz w:val="16"/>
                <w:szCs w:val="16"/>
              </w:rPr>
              <w:t>Brasilia - scn</w:t>
            </w:r>
          </w:p>
        </w:tc>
        <w:tc>
          <w:tcPr>
            <w:tcW w:w="3466" w:type="dxa"/>
            <w:noWrap/>
            <w:hideMark/>
          </w:tcPr>
          <w:p w14:paraId="3AF4EB71" w14:textId="77777777" w:rsidR="00771A4B" w:rsidRDefault="00771A4B" w:rsidP="00771A4B">
            <w:pPr>
              <w:rPr>
                <w:sz w:val="16"/>
                <w:szCs w:val="16"/>
              </w:rPr>
            </w:pPr>
            <w:r>
              <w:rPr>
                <w:sz w:val="16"/>
                <w:szCs w:val="16"/>
              </w:rPr>
              <w:t>FANCOIL FAB: TROX, MOD: ICV-12,5, N/S: 8118 37240KCALH/8500M3/4CV TAG: FC07</w:t>
            </w:r>
          </w:p>
        </w:tc>
        <w:tc>
          <w:tcPr>
            <w:tcW w:w="481" w:type="dxa"/>
            <w:noWrap/>
            <w:hideMark/>
          </w:tcPr>
          <w:p w14:paraId="60F92724" w14:textId="77777777" w:rsidR="00771A4B" w:rsidRDefault="00771A4B" w:rsidP="00771A4B">
            <w:pPr>
              <w:rPr>
                <w:sz w:val="16"/>
                <w:szCs w:val="16"/>
              </w:rPr>
            </w:pPr>
            <w:r>
              <w:rPr>
                <w:sz w:val="16"/>
                <w:szCs w:val="16"/>
              </w:rPr>
              <w:t>SCN</w:t>
            </w:r>
          </w:p>
        </w:tc>
        <w:tc>
          <w:tcPr>
            <w:tcW w:w="950" w:type="dxa"/>
            <w:noWrap/>
            <w:vAlign w:val="center"/>
            <w:hideMark/>
          </w:tcPr>
          <w:p w14:paraId="515F68CB" w14:textId="77777777" w:rsidR="00771A4B" w:rsidRDefault="00771A4B" w:rsidP="00771A4B">
            <w:pPr>
              <w:jc w:val="center"/>
              <w:rPr>
                <w:sz w:val="16"/>
                <w:szCs w:val="16"/>
              </w:rPr>
            </w:pPr>
            <w:r>
              <w:rPr>
                <w:sz w:val="16"/>
                <w:szCs w:val="16"/>
              </w:rPr>
              <w:t>ZWEQCLIM</w:t>
            </w:r>
          </w:p>
        </w:tc>
        <w:tc>
          <w:tcPr>
            <w:tcW w:w="665" w:type="dxa"/>
            <w:noWrap/>
            <w:vAlign w:val="center"/>
            <w:hideMark/>
          </w:tcPr>
          <w:p w14:paraId="54440FFB" w14:textId="77777777" w:rsidR="00771A4B" w:rsidRDefault="00771A4B" w:rsidP="00771A4B">
            <w:pPr>
              <w:jc w:val="center"/>
              <w:rPr>
                <w:sz w:val="16"/>
                <w:szCs w:val="16"/>
              </w:rPr>
            </w:pPr>
            <w:r>
              <w:rPr>
                <w:sz w:val="16"/>
                <w:szCs w:val="16"/>
              </w:rPr>
              <w:t>1</w:t>
            </w:r>
          </w:p>
        </w:tc>
        <w:tc>
          <w:tcPr>
            <w:tcW w:w="983" w:type="dxa"/>
            <w:vAlign w:val="center"/>
          </w:tcPr>
          <w:p w14:paraId="5B5B4269" w14:textId="44FE93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260106" w14:textId="3B703984" w:rsidR="00771A4B" w:rsidRDefault="00771A4B" w:rsidP="00771A4B">
            <w:pPr>
              <w:jc w:val="center"/>
              <w:rPr>
                <w:sz w:val="16"/>
                <w:szCs w:val="16"/>
              </w:rPr>
            </w:pPr>
            <w:r>
              <w:rPr>
                <w:sz w:val="16"/>
                <w:szCs w:val="16"/>
              </w:rPr>
              <w:t>UN</w:t>
            </w:r>
          </w:p>
        </w:tc>
        <w:tc>
          <w:tcPr>
            <w:tcW w:w="887" w:type="dxa"/>
            <w:noWrap/>
            <w:vAlign w:val="center"/>
            <w:hideMark/>
          </w:tcPr>
          <w:p w14:paraId="17023227" w14:textId="25D7A050" w:rsidR="00771A4B" w:rsidRDefault="00771A4B" w:rsidP="00771A4B">
            <w:pPr>
              <w:jc w:val="center"/>
              <w:rPr>
                <w:sz w:val="16"/>
                <w:szCs w:val="16"/>
              </w:rPr>
            </w:pPr>
            <w:r>
              <w:rPr>
                <w:sz w:val="16"/>
                <w:szCs w:val="16"/>
              </w:rPr>
              <w:t>7.969,55</w:t>
            </w:r>
          </w:p>
        </w:tc>
        <w:tc>
          <w:tcPr>
            <w:tcW w:w="1152" w:type="dxa"/>
            <w:noWrap/>
            <w:vAlign w:val="center"/>
            <w:hideMark/>
          </w:tcPr>
          <w:p w14:paraId="4A4AB605" w14:textId="5C2DD69B" w:rsidR="00771A4B" w:rsidRDefault="00771A4B" w:rsidP="00771A4B">
            <w:pPr>
              <w:jc w:val="center"/>
              <w:rPr>
                <w:sz w:val="16"/>
                <w:szCs w:val="16"/>
              </w:rPr>
            </w:pPr>
            <w:r>
              <w:rPr>
                <w:sz w:val="16"/>
                <w:szCs w:val="16"/>
              </w:rPr>
              <w:t>-          2.859,36</w:t>
            </w:r>
          </w:p>
        </w:tc>
        <w:tc>
          <w:tcPr>
            <w:tcW w:w="887" w:type="dxa"/>
            <w:noWrap/>
            <w:vAlign w:val="center"/>
            <w:hideMark/>
          </w:tcPr>
          <w:p w14:paraId="2F35ABF8" w14:textId="3600AC5F" w:rsidR="00771A4B" w:rsidRDefault="00771A4B" w:rsidP="00771A4B">
            <w:pPr>
              <w:jc w:val="center"/>
              <w:rPr>
                <w:sz w:val="16"/>
                <w:szCs w:val="16"/>
              </w:rPr>
            </w:pPr>
            <w:r>
              <w:rPr>
                <w:sz w:val="16"/>
                <w:szCs w:val="16"/>
              </w:rPr>
              <w:t>5.110,19</w:t>
            </w:r>
          </w:p>
        </w:tc>
      </w:tr>
      <w:tr w:rsidR="00771A4B" w14:paraId="134E714C" w14:textId="77777777" w:rsidTr="00771A4B">
        <w:trPr>
          <w:trHeight w:val="240"/>
        </w:trPr>
        <w:tc>
          <w:tcPr>
            <w:tcW w:w="936" w:type="dxa"/>
            <w:noWrap/>
            <w:hideMark/>
          </w:tcPr>
          <w:p w14:paraId="2B0840D7" w14:textId="2EE03032" w:rsidR="00771A4B" w:rsidRDefault="00771A4B" w:rsidP="00771A4B">
            <w:pPr>
              <w:rPr>
                <w:sz w:val="16"/>
                <w:szCs w:val="16"/>
              </w:rPr>
            </w:pPr>
            <w:r>
              <w:rPr>
                <w:sz w:val="16"/>
                <w:szCs w:val="16"/>
              </w:rPr>
              <w:t>Maquinas e equipamentos</w:t>
            </w:r>
          </w:p>
        </w:tc>
        <w:tc>
          <w:tcPr>
            <w:tcW w:w="1096" w:type="dxa"/>
            <w:noWrap/>
            <w:hideMark/>
          </w:tcPr>
          <w:p w14:paraId="76AC323F" w14:textId="77777777" w:rsidR="00771A4B" w:rsidRDefault="00771A4B" w:rsidP="00771A4B">
            <w:pPr>
              <w:rPr>
                <w:sz w:val="16"/>
                <w:szCs w:val="16"/>
              </w:rPr>
            </w:pPr>
            <w:r>
              <w:rPr>
                <w:sz w:val="16"/>
                <w:szCs w:val="16"/>
              </w:rPr>
              <w:t>3500000341790</w:t>
            </w:r>
          </w:p>
        </w:tc>
        <w:tc>
          <w:tcPr>
            <w:tcW w:w="628" w:type="dxa"/>
            <w:noWrap/>
            <w:hideMark/>
          </w:tcPr>
          <w:p w14:paraId="4710994A" w14:textId="39EB1FE2" w:rsidR="00771A4B" w:rsidRDefault="00771A4B" w:rsidP="00771A4B">
            <w:pPr>
              <w:rPr>
                <w:sz w:val="16"/>
                <w:szCs w:val="16"/>
              </w:rPr>
            </w:pPr>
            <w:r>
              <w:rPr>
                <w:sz w:val="16"/>
                <w:szCs w:val="16"/>
              </w:rPr>
              <w:t>Brasilia - scn</w:t>
            </w:r>
          </w:p>
        </w:tc>
        <w:tc>
          <w:tcPr>
            <w:tcW w:w="3466" w:type="dxa"/>
            <w:noWrap/>
            <w:hideMark/>
          </w:tcPr>
          <w:p w14:paraId="62D59634" w14:textId="77777777" w:rsidR="00771A4B" w:rsidRDefault="00771A4B" w:rsidP="00771A4B">
            <w:pPr>
              <w:rPr>
                <w:sz w:val="16"/>
                <w:szCs w:val="16"/>
              </w:rPr>
            </w:pPr>
            <w:r>
              <w:rPr>
                <w:sz w:val="16"/>
                <w:szCs w:val="16"/>
              </w:rPr>
              <w:t>FANCOIL FAB: TROX, MOD: ICV-12,5, N/S: 8119 37240KCALH/8500M3/4CV TAG: FC08</w:t>
            </w:r>
          </w:p>
        </w:tc>
        <w:tc>
          <w:tcPr>
            <w:tcW w:w="481" w:type="dxa"/>
            <w:noWrap/>
            <w:hideMark/>
          </w:tcPr>
          <w:p w14:paraId="36F03F6E" w14:textId="77777777" w:rsidR="00771A4B" w:rsidRDefault="00771A4B" w:rsidP="00771A4B">
            <w:pPr>
              <w:rPr>
                <w:sz w:val="16"/>
                <w:szCs w:val="16"/>
              </w:rPr>
            </w:pPr>
            <w:r>
              <w:rPr>
                <w:sz w:val="16"/>
                <w:szCs w:val="16"/>
              </w:rPr>
              <w:t>SCN</w:t>
            </w:r>
          </w:p>
        </w:tc>
        <w:tc>
          <w:tcPr>
            <w:tcW w:w="950" w:type="dxa"/>
            <w:noWrap/>
            <w:vAlign w:val="center"/>
            <w:hideMark/>
          </w:tcPr>
          <w:p w14:paraId="39BE2013" w14:textId="77777777" w:rsidR="00771A4B" w:rsidRDefault="00771A4B" w:rsidP="00771A4B">
            <w:pPr>
              <w:jc w:val="center"/>
              <w:rPr>
                <w:sz w:val="16"/>
                <w:szCs w:val="16"/>
              </w:rPr>
            </w:pPr>
            <w:r>
              <w:rPr>
                <w:sz w:val="16"/>
                <w:szCs w:val="16"/>
              </w:rPr>
              <w:t>ZWEQCLIM</w:t>
            </w:r>
          </w:p>
        </w:tc>
        <w:tc>
          <w:tcPr>
            <w:tcW w:w="665" w:type="dxa"/>
            <w:noWrap/>
            <w:vAlign w:val="center"/>
            <w:hideMark/>
          </w:tcPr>
          <w:p w14:paraId="4DE14CD2" w14:textId="77777777" w:rsidR="00771A4B" w:rsidRDefault="00771A4B" w:rsidP="00771A4B">
            <w:pPr>
              <w:jc w:val="center"/>
              <w:rPr>
                <w:sz w:val="16"/>
                <w:szCs w:val="16"/>
              </w:rPr>
            </w:pPr>
            <w:r>
              <w:rPr>
                <w:sz w:val="16"/>
                <w:szCs w:val="16"/>
              </w:rPr>
              <w:t>1</w:t>
            </w:r>
          </w:p>
        </w:tc>
        <w:tc>
          <w:tcPr>
            <w:tcW w:w="983" w:type="dxa"/>
            <w:vAlign w:val="center"/>
          </w:tcPr>
          <w:p w14:paraId="0D440F01" w14:textId="5CDA82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4CFEE9" w14:textId="570F9E98" w:rsidR="00771A4B" w:rsidRDefault="00771A4B" w:rsidP="00771A4B">
            <w:pPr>
              <w:jc w:val="center"/>
              <w:rPr>
                <w:sz w:val="16"/>
                <w:szCs w:val="16"/>
              </w:rPr>
            </w:pPr>
            <w:r>
              <w:rPr>
                <w:sz w:val="16"/>
                <w:szCs w:val="16"/>
              </w:rPr>
              <w:t>UN</w:t>
            </w:r>
          </w:p>
        </w:tc>
        <w:tc>
          <w:tcPr>
            <w:tcW w:w="887" w:type="dxa"/>
            <w:noWrap/>
            <w:vAlign w:val="center"/>
            <w:hideMark/>
          </w:tcPr>
          <w:p w14:paraId="3FDC1CB1" w14:textId="2FC73A40" w:rsidR="00771A4B" w:rsidRDefault="00771A4B" w:rsidP="00771A4B">
            <w:pPr>
              <w:jc w:val="center"/>
              <w:rPr>
                <w:sz w:val="16"/>
                <w:szCs w:val="16"/>
              </w:rPr>
            </w:pPr>
            <w:r>
              <w:rPr>
                <w:sz w:val="16"/>
                <w:szCs w:val="16"/>
              </w:rPr>
              <w:t>3.167,93</w:t>
            </w:r>
          </w:p>
        </w:tc>
        <w:tc>
          <w:tcPr>
            <w:tcW w:w="1152" w:type="dxa"/>
            <w:noWrap/>
            <w:vAlign w:val="center"/>
            <w:hideMark/>
          </w:tcPr>
          <w:p w14:paraId="7A45894A" w14:textId="09128830" w:rsidR="00771A4B" w:rsidRDefault="00771A4B" w:rsidP="00771A4B">
            <w:pPr>
              <w:jc w:val="center"/>
              <w:rPr>
                <w:sz w:val="16"/>
                <w:szCs w:val="16"/>
              </w:rPr>
            </w:pPr>
            <w:r>
              <w:rPr>
                <w:sz w:val="16"/>
                <w:szCs w:val="16"/>
              </w:rPr>
              <w:t>-          1.901,43</w:t>
            </w:r>
          </w:p>
        </w:tc>
        <w:tc>
          <w:tcPr>
            <w:tcW w:w="887" w:type="dxa"/>
            <w:noWrap/>
            <w:vAlign w:val="center"/>
            <w:hideMark/>
          </w:tcPr>
          <w:p w14:paraId="58B0D7AA" w14:textId="2C029580" w:rsidR="00771A4B" w:rsidRDefault="00771A4B" w:rsidP="00771A4B">
            <w:pPr>
              <w:jc w:val="center"/>
              <w:rPr>
                <w:sz w:val="16"/>
                <w:szCs w:val="16"/>
              </w:rPr>
            </w:pPr>
            <w:r>
              <w:rPr>
                <w:sz w:val="16"/>
                <w:szCs w:val="16"/>
              </w:rPr>
              <w:t>1.266,50</w:t>
            </w:r>
          </w:p>
        </w:tc>
      </w:tr>
      <w:tr w:rsidR="00771A4B" w14:paraId="46852875" w14:textId="77777777" w:rsidTr="00771A4B">
        <w:trPr>
          <w:trHeight w:val="240"/>
        </w:trPr>
        <w:tc>
          <w:tcPr>
            <w:tcW w:w="936" w:type="dxa"/>
            <w:noWrap/>
            <w:hideMark/>
          </w:tcPr>
          <w:p w14:paraId="435D3099" w14:textId="18751A59" w:rsidR="00771A4B" w:rsidRDefault="00771A4B" w:rsidP="00771A4B">
            <w:pPr>
              <w:rPr>
                <w:sz w:val="16"/>
                <w:szCs w:val="16"/>
              </w:rPr>
            </w:pPr>
            <w:r>
              <w:rPr>
                <w:sz w:val="16"/>
                <w:szCs w:val="16"/>
              </w:rPr>
              <w:t>Maquinas e equipamentos</w:t>
            </w:r>
          </w:p>
        </w:tc>
        <w:tc>
          <w:tcPr>
            <w:tcW w:w="1096" w:type="dxa"/>
            <w:noWrap/>
            <w:hideMark/>
          </w:tcPr>
          <w:p w14:paraId="691E3C10" w14:textId="77777777" w:rsidR="00771A4B" w:rsidRDefault="00771A4B" w:rsidP="00771A4B">
            <w:pPr>
              <w:rPr>
                <w:sz w:val="16"/>
                <w:szCs w:val="16"/>
              </w:rPr>
            </w:pPr>
            <w:r>
              <w:rPr>
                <w:sz w:val="16"/>
                <w:szCs w:val="16"/>
              </w:rPr>
              <w:t>3500000341800</w:t>
            </w:r>
          </w:p>
        </w:tc>
        <w:tc>
          <w:tcPr>
            <w:tcW w:w="628" w:type="dxa"/>
            <w:noWrap/>
            <w:hideMark/>
          </w:tcPr>
          <w:p w14:paraId="47F333E3" w14:textId="179E8615" w:rsidR="00771A4B" w:rsidRDefault="00771A4B" w:rsidP="00771A4B">
            <w:pPr>
              <w:rPr>
                <w:sz w:val="16"/>
                <w:szCs w:val="16"/>
              </w:rPr>
            </w:pPr>
            <w:r>
              <w:rPr>
                <w:sz w:val="16"/>
                <w:szCs w:val="16"/>
              </w:rPr>
              <w:t>Brasilia - scn</w:t>
            </w:r>
          </w:p>
        </w:tc>
        <w:tc>
          <w:tcPr>
            <w:tcW w:w="3466" w:type="dxa"/>
            <w:noWrap/>
            <w:hideMark/>
          </w:tcPr>
          <w:p w14:paraId="581A71E4" w14:textId="77777777" w:rsidR="00771A4B" w:rsidRDefault="00771A4B" w:rsidP="00771A4B">
            <w:pPr>
              <w:rPr>
                <w:sz w:val="16"/>
                <w:szCs w:val="16"/>
              </w:rPr>
            </w:pPr>
            <w:r>
              <w:rPr>
                <w:sz w:val="16"/>
                <w:szCs w:val="16"/>
              </w:rPr>
              <w:t>FANCOIL FAB: TROX, MOD: IVC-30, N/S: 8103 74400KCALH/21000M3H/10CV TAG: FC04</w:t>
            </w:r>
          </w:p>
        </w:tc>
        <w:tc>
          <w:tcPr>
            <w:tcW w:w="481" w:type="dxa"/>
            <w:noWrap/>
            <w:hideMark/>
          </w:tcPr>
          <w:p w14:paraId="09901D49" w14:textId="77777777" w:rsidR="00771A4B" w:rsidRDefault="00771A4B" w:rsidP="00771A4B">
            <w:pPr>
              <w:rPr>
                <w:sz w:val="16"/>
                <w:szCs w:val="16"/>
              </w:rPr>
            </w:pPr>
            <w:r>
              <w:rPr>
                <w:sz w:val="16"/>
                <w:szCs w:val="16"/>
              </w:rPr>
              <w:t>SCN</w:t>
            </w:r>
          </w:p>
        </w:tc>
        <w:tc>
          <w:tcPr>
            <w:tcW w:w="950" w:type="dxa"/>
            <w:noWrap/>
            <w:vAlign w:val="center"/>
            <w:hideMark/>
          </w:tcPr>
          <w:p w14:paraId="78C02ABF" w14:textId="77777777" w:rsidR="00771A4B" w:rsidRDefault="00771A4B" w:rsidP="00771A4B">
            <w:pPr>
              <w:jc w:val="center"/>
              <w:rPr>
                <w:sz w:val="16"/>
                <w:szCs w:val="16"/>
              </w:rPr>
            </w:pPr>
            <w:r>
              <w:rPr>
                <w:sz w:val="16"/>
                <w:szCs w:val="16"/>
              </w:rPr>
              <w:t>ZWEQCLIM</w:t>
            </w:r>
          </w:p>
        </w:tc>
        <w:tc>
          <w:tcPr>
            <w:tcW w:w="665" w:type="dxa"/>
            <w:noWrap/>
            <w:vAlign w:val="center"/>
            <w:hideMark/>
          </w:tcPr>
          <w:p w14:paraId="7F34C82F" w14:textId="77777777" w:rsidR="00771A4B" w:rsidRDefault="00771A4B" w:rsidP="00771A4B">
            <w:pPr>
              <w:jc w:val="center"/>
              <w:rPr>
                <w:sz w:val="16"/>
                <w:szCs w:val="16"/>
              </w:rPr>
            </w:pPr>
            <w:r>
              <w:rPr>
                <w:sz w:val="16"/>
                <w:szCs w:val="16"/>
              </w:rPr>
              <w:t>1</w:t>
            </w:r>
          </w:p>
        </w:tc>
        <w:tc>
          <w:tcPr>
            <w:tcW w:w="983" w:type="dxa"/>
            <w:vAlign w:val="center"/>
          </w:tcPr>
          <w:p w14:paraId="31CD0310" w14:textId="3E9BBC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F0BB5F" w14:textId="07004E6B" w:rsidR="00771A4B" w:rsidRDefault="00771A4B" w:rsidP="00771A4B">
            <w:pPr>
              <w:jc w:val="center"/>
              <w:rPr>
                <w:sz w:val="16"/>
                <w:szCs w:val="16"/>
              </w:rPr>
            </w:pPr>
            <w:r>
              <w:rPr>
                <w:sz w:val="16"/>
                <w:szCs w:val="16"/>
              </w:rPr>
              <w:t>UN</w:t>
            </w:r>
          </w:p>
        </w:tc>
        <w:tc>
          <w:tcPr>
            <w:tcW w:w="887" w:type="dxa"/>
            <w:noWrap/>
            <w:vAlign w:val="center"/>
            <w:hideMark/>
          </w:tcPr>
          <w:p w14:paraId="7C50EE92" w14:textId="5448CA91" w:rsidR="00771A4B" w:rsidRDefault="00771A4B" w:rsidP="00771A4B">
            <w:pPr>
              <w:jc w:val="center"/>
              <w:rPr>
                <w:sz w:val="16"/>
                <w:szCs w:val="16"/>
              </w:rPr>
            </w:pPr>
            <w:r>
              <w:rPr>
                <w:sz w:val="16"/>
                <w:szCs w:val="16"/>
              </w:rPr>
              <w:t>3.167,93</w:t>
            </w:r>
          </w:p>
        </w:tc>
        <w:tc>
          <w:tcPr>
            <w:tcW w:w="1152" w:type="dxa"/>
            <w:noWrap/>
            <w:vAlign w:val="center"/>
            <w:hideMark/>
          </w:tcPr>
          <w:p w14:paraId="47DD46AF" w14:textId="078FFB04" w:rsidR="00771A4B" w:rsidRDefault="00771A4B" w:rsidP="00771A4B">
            <w:pPr>
              <w:jc w:val="center"/>
              <w:rPr>
                <w:sz w:val="16"/>
                <w:szCs w:val="16"/>
              </w:rPr>
            </w:pPr>
            <w:r>
              <w:rPr>
                <w:sz w:val="16"/>
                <w:szCs w:val="16"/>
              </w:rPr>
              <w:t>-          1.901,43</w:t>
            </w:r>
          </w:p>
        </w:tc>
        <w:tc>
          <w:tcPr>
            <w:tcW w:w="887" w:type="dxa"/>
            <w:noWrap/>
            <w:vAlign w:val="center"/>
            <w:hideMark/>
          </w:tcPr>
          <w:p w14:paraId="0EED73EE" w14:textId="67D95FF4" w:rsidR="00771A4B" w:rsidRDefault="00771A4B" w:rsidP="00771A4B">
            <w:pPr>
              <w:jc w:val="center"/>
              <w:rPr>
                <w:sz w:val="16"/>
                <w:szCs w:val="16"/>
              </w:rPr>
            </w:pPr>
            <w:r>
              <w:rPr>
                <w:sz w:val="16"/>
                <w:szCs w:val="16"/>
              </w:rPr>
              <w:t>1.266,50</w:t>
            </w:r>
          </w:p>
        </w:tc>
      </w:tr>
      <w:tr w:rsidR="00771A4B" w14:paraId="3EA22ABD" w14:textId="77777777" w:rsidTr="00771A4B">
        <w:trPr>
          <w:trHeight w:val="240"/>
        </w:trPr>
        <w:tc>
          <w:tcPr>
            <w:tcW w:w="936" w:type="dxa"/>
            <w:noWrap/>
            <w:hideMark/>
          </w:tcPr>
          <w:p w14:paraId="7D6DF6C7" w14:textId="609BB48A" w:rsidR="00771A4B" w:rsidRDefault="00771A4B" w:rsidP="00771A4B">
            <w:pPr>
              <w:rPr>
                <w:sz w:val="16"/>
                <w:szCs w:val="16"/>
              </w:rPr>
            </w:pPr>
            <w:r>
              <w:rPr>
                <w:sz w:val="16"/>
                <w:szCs w:val="16"/>
              </w:rPr>
              <w:t>Maquinas e equipamentos</w:t>
            </w:r>
          </w:p>
        </w:tc>
        <w:tc>
          <w:tcPr>
            <w:tcW w:w="1096" w:type="dxa"/>
            <w:noWrap/>
            <w:hideMark/>
          </w:tcPr>
          <w:p w14:paraId="7EA12E2B" w14:textId="77777777" w:rsidR="00771A4B" w:rsidRDefault="00771A4B" w:rsidP="00771A4B">
            <w:pPr>
              <w:rPr>
                <w:sz w:val="16"/>
                <w:szCs w:val="16"/>
              </w:rPr>
            </w:pPr>
            <w:r>
              <w:rPr>
                <w:sz w:val="16"/>
                <w:szCs w:val="16"/>
              </w:rPr>
              <w:t>3500000341810</w:t>
            </w:r>
          </w:p>
        </w:tc>
        <w:tc>
          <w:tcPr>
            <w:tcW w:w="628" w:type="dxa"/>
            <w:noWrap/>
            <w:hideMark/>
          </w:tcPr>
          <w:p w14:paraId="08752DD2" w14:textId="5BE62084" w:rsidR="00771A4B" w:rsidRDefault="00771A4B" w:rsidP="00771A4B">
            <w:pPr>
              <w:rPr>
                <w:sz w:val="16"/>
                <w:szCs w:val="16"/>
              </w:rPr>
            </w:pPr>
            <w:r>
              <w:rPr>
                <w:sz w:val="16"/>
                <w:szCs w:val="16"/>
              </w:rPr>
              <w:t>Brasilia - scn</w:t>
            </w:r>
          </w:p>
        </w:tc>
        <w:tc>
          <w:tcPr>
            <w:tcW w:w="3466" w:type="dxa"/>
            <w:noWrap/>
            <w:hideMark/>
          </w:tcPr>
          <w:p w14:paraId="126B910E" w14:textId="77777777" w:rsidR="00771A4B" w:rsidRDefault="00771A4B" w:rsidP="00771A4B">
            <w:pPr>
              <w:rPr>
                <w:sz w:val="16"/>
                <w:szCs w:val="16"/>
              </w:rPr>
            </w:pPr>
            <w:r>
              <w:rPr>
                <w:sz w:val="16"/>
                <w:szCs w:val="16"/>
              </w:rPr>
              <w:t>FANCOIL FAB: TROX, MOD: IVC-30, N/S: 8101 74400KCALH/21000M3H/10CV TAG: FC03</w:t>
            </w:r>
          </w:p>
        </w:tc>
        <w:tc>
          <w:tcPr>
            <w:tcW w:w="481" w:type="dxa"/>
            <w:noWrap/>
            <w:hideMark/>
          </w:tcPr>
          <w:p w14:paraId="43A88FAA" w14:textId="77777777" w:rsidR="00771A4B" w:rsidRDefault="00771A4B" w:rsidP="00771A4B">
            <w:pPr>
              <w:rPr>
                <w:sz w:val="16"/>
                <w:szCs w:val="16"/>
              </w:rPr>
            </w:pPr>
            <w:r>
              <w:rPr>
                <w:sz w:val="16"/>
                <w:szCs w:val="16"/>
              </w:rPr>
              <w:t>SCN</w:t>
            </w:r>
          </w:p>
        </w:tc>
        <w:tc>
          <w:tcPr>
            <w:tcW w:w="950" w:type="dxa"/>
            <w:noWrap/>
            <w:vAlign w:val="center"/>
            <w:hideMark/>
          </w:tcPr>
          <w:p w14:paraId="349C54D6" w14:textId="77777777" w:rsidR="00771A4B" w:rsidRDefault="00771A4B" w:rsidP="00771A4B">
            <w:pPr>
              <w:jc w:val="center"/>
              <w:rPr>
                <w:sz w:val="16"/>
                <w:szCs w:val="16"/>
              </w:rPr>
            </w:pPr>
            <w:r>
              <w:rPr>
                <w:sz w:val="16"/>
                <w:szCs w:val="16"/>
              </w:rPr>
              <w:t>ZWEQCLIM</w:t>
            </w:r>
          </w:p>
        </w:tc>
        <w:tc>
          <w:tcPr>
            <w:tcW w:w="665" w:type="dxa"/>
            <w:noWrap/>
            <w:vAlign w:val="center"/>
            <w:hideMark/>
          </w:tcPr>
          <w:p w14:paraId="6C6F54AE" w14:textId="77777777" w:rsidR="00771A4B" w:rsidRDefault="00771A4B" w:rsidP="00771A4B">
            <w:pPr>
              <w:jc w:val="center"/>
              <w:rPr>
                <w:sz w:val="16"/>
                <w:szCs w:val="16"/>
              </w:rPr>
            </w:pPr>
            <w:r>
              <w:rPr>
                <w:sz w:val="16"/>
                <w:szCs w:val="16"/>
              </w:rPr>
              <w:t>1</w:t>
            </w:r>
          </w:p>
        </w:tc>
        <w:tc>
          <w:tcPr>
            <w:tcW w:w="983" w:type="dxa"/>
            <w:vAlign w:val="center"/>
          </w:tcPr>
          <w:p w14:paraId="63AE480E" w14:textId="68393F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10873C" w14:textId="20FB4C63" w:rsidR="00771A4B" w:rsidRDefault="00771A4B" w:rsidP="00771A4B">
            <w:pPr>
              <w:jc w:val="center"/>
              <w:rPr>
                <w:sz w:val="16"/>
                <w:szCs w:val="16"/>
              </w:rPr>
            </w:pPr>
            <w:r>
              <w:rPr>
                <w:sz w:val="16"/>
                <w:szCs w:val="16"/>
              </w:rPr>
              <w:t>UN</w:t>
            </w:r>
          </w:p>
        </w:tc>
        <w:tc>
          <w:tcPr>
            <w:tcW w:w="887" w:type="dxa"/>
            <w:noWrap/>
            <w:vAlign w:val="center"/>
            <w:hideMark/>
          </w:tcPr>
          <w:p w14:paraId="4320AB30" w14:textId="393E269B" w:rsidR="00771A4B" w:rsidRDefault="00771A4B" w:rsidP="00771A4B">
            <w:pPr>
              <w:jc w:val="center"/>
              <w:rPr>
                <w:sz w:val="16"/>
                <w:szCs w:val="16"/>
              </w:rPr>
            </w:pPr>
            <w:r>
              <w:rPr>
                <w:sz w:val="16"/>
                <w:szCs w:val="16"/>
              </w:rPr>
              <w:t>3.167,93</w:t>
            </w:r>
          </w:p>
        </w:tc>
        <w:tc>
          <w:tcPr>
            <w:tcW w:w="1152" w:type="dxa"/>
            <w:noWrap/>
            <w:vAlign w:val="center"/>
            <w:hideMark/>
          </w:tcPr>
          <w:p w14:paraId="57543896" w14:textId="205BCB99" w:rsidR="00771A4B" w:rsidRDefault="00771A4B" w:rsidP="00771A4B">
            <w:pPr>
              <w:jc w:val="center"/>
              <w:rPr>
                <w:sz w:val="16"/>
                <w:szCs w:val="16"/>
              </w:rPr>
            </w:pPr>
            <w:r>
              <w:rPr>
                <w:sz w:val="16"/>
                <w:szCs w:val="16"/>
              </w:rPr>
              <w:t>-          1.901,42</w:t>
            </w:r>
          </w:p>
        </w:tc>
        <w:tc>
          <w:tcPr>
            <w:tcW w:w="887" w:type="dxa"/>
            <w:noWrap/>
            <w:vAlign w:val="center"/>
            <w:hideMark/>
          </w:tcPr>
          <w:p w14:paraId="550BBEC3" w14:textId="637EA99E" w:rsidR="00771A4B" w:rsidRDefault="00771A4B" w:rsidP="00771A4B">
            <w:pPr>
              <w:jc w:val="center"/>
              <w:rPr>
                <w:sz w:val="16"/>
                <w:szCs w:val="16"/>
              </w:rPr>
            </w:pPr>
            <w:r>
              <w:rPr>
                <w:sz w:val="16"/>
                <w:szCs w:val="16"/>
              </w:rPr>
              <w:t>1.266,51</w:t>
            </w:r>
          </w:p>
        </w:tc>
      </w:tr>
      <w:tr w:rsidR="00771A4B" w14:paraId="3555CE2B" w14:textId="77777777" w:rsidTr="00771A4B">
        <w:trPr>
          <w:trHeight w:val="240"/>
        </w:trPr>
        <w:tc>
          <w:tcPr>
            <w:tcW w:w="936" w:type="dxa"/>
            <w:noWrap/>
            <w:hideMark/>
          </w:tcPr>
          <w:p w14:paraId="6E4E5DB6" w14:textId="0DF859D1" w:rsidR="00771A4B" w:rsidRDefault="00771A4B" w:rsidP="00771A4B">
            <w:pPr>
              <w:rPr>
                <w:sz w:val="16"/>
                <w:szCs w:val="16"/>
              </w:rPr>
            </w:pPr>
            <w:r>
              <w:rPr>
                <w:sz w:val="16"/>
                <w:szCs w:val="16"/>
              </w:rPr>
              <w:t>Maquinas e equipamentos</w:t>
            </w:r>
          </w:p>
        </w:tc>
        <w:tc>
          <w:tcPr>
            <w:tcW w:w="1096" w:type="dxa"/>
            <w:noWrap/>
            <w:hideMark/>
          </w:tcPr>
          <w:p w14:paraId="4F6E1324" w14:textId="77777777" w:rsidR="00771A4B" w:rsidRDefault="00771A4B" w:rsidP="00771A4B">
            <w:pPr>
              <w:rPr>
                <w:sz w:val="16"/>
                <w:szCs w:val="16"/>
              </w:rPr>
            </w:pPr>
            <w:r>
              <w:rPr>
                <w:sz w:val="16"/>
                <w:szCs w:val="16"/>
              </w:rPr>
              <w:t>3500000341820</w:t>
            </w:r>
          </w:p>
        </w:tc>
        <w:tc>
          <w:tcPr>
            <w:tcW w:w="628" w:type="dxa"/>
            <w:noWrap/>
            <w:hideMark/>
          </w:tcPr>
          <w:p w14:paraId="4CE12804" w14:textId="3FCCC5C8" w:rsidR="00771A4B" w:rsidRDefault="00771A4B" w:rsidP="00771A4B">
            <w:pPr>
              <w:rPr>
                <w:sz w:val="16"/>
                <w:szCs w:val="16"/>
              </w:rPr>
            </w:pPr>
            <w:r>
              <w:rPr>
                <w:sz w:val="16"/>
                <w:szCs w:val="16"/>
              </w:rPr>
              <w:t>Brasilia - scn</w:t>
            </w:r>
          </w:p>
        </w:tc>
        <w:tc>
          <w:tcPr>
            <w:tcW w:w="3466" w:type="dxa"/>
            <w:noWrap/>
            <w:hideMark/>
          </w:tcPr>
          <w:p w14:paraId="74C8F66B" w14:textId="77777777" w:rsidR="00771A4B" w:rsidRDefault="00771A4B" w:rsidP="00771A4B">
            <w:pPr>
              <w:rPr>
                <w:sz w:val="16"/>
                <w:szCs w:val="16"/>
              </w:rPr>
            </w:pPr>
            <w:r>
              <w:rPr>
                <w:sz w:val="16"/>
                <w:szCs w:val="16"/>
              </w:rPr>
              <w:t>FANCOIL FAB: TROX, MOD: IVC-30, N/S: 8102 74400KCALH/21000M3H/10CV TAG: FC02</w:t>
            </w:r>
          </w:p>
        </w:tc>
        <w:tc>
          <w:tcPr>
            <w:tcW w:w="481" w:type="dxa"/>
            <w:noWrap/>
            <w:hideMark/>
          </w:tcPr>
          <w:p w14:paraId="5CA26653" w14:textId="77777777" w:rsidR="00771A4B" w:rsidRDefault="00771A4B" w:rsidP="00771A4B">
            <w:pPr>
              <w:rPr>
                <w:sz w:val="16"/>
                <w:szCs w:val="16"/>
              </w:rPr>
            </w:pPr>
            <w:r>
              <w:rPr>
                <w:sz w:val="16"/>
                <w:szCs w:val="16"/>
              </w:rPr>
              <w:t>SCN</w:t>
            </w:r>
          </w:p>
        </w:tc>
        <w:tc>
          <w:tcPr>
            <w:tcW w:w="950" w:type="dxa"/>
            <w:noWrap/>
            <w:vAlign w:val="center"/>
            <w:hideMark/>
          </w:tcPr>
          <w:p w14:paraId="5D3C56F1" w14:textId="77777777" w:rsidR="00771A4B" w:rsidRDefault="00771A4B" w:rsidP="00771A4B">
            <w:pPr>
              <w:jc w:val="center"/>
              <w:rPr>
                <w:sz w:val="16"/>
                <w:szCs w:val="16"/>
              </w:rPr>
            </w:pPr>
            <w:r>
              <w:rPr>
                <w:sz w:val="16"/>
                <w:szCs w:val="16"/>
              </w:rPr>
              <w:t>ZWEQCLIM</w:t>
            </w:r>
          </w:p>
        </w:tc>
        <w:tc>
          <w:tcPr>
            <w:tcW w:w="665" w:type="dxa"/>
            <w:noWrap/>
            <w:vAlign w:val="center"/>
            <w:hideMark/>
          </w:tcPr>
          <w:p w14:paraId="6EE03EC1" w14:textId="77777777" w:rsidR="00771A4B" w:rsidRDefault="00771A4B" w:rsidP="00771A4B">
            <w:pPr>
              <w:jc w:val="center"/>
              <w:rPr>
                <w:sz w:val="16"/>
                <w:szCs w:val="16"/>
              </w:rPr>
            </w:pPr>
            <w:r>
              <w:rPr>
                <w:sz w:val="16"/>
                <w:szCs w:val="16"/>
              </w:rPr>
              <w:t>1</w:t>
            </w:r>
          </w:p>
        </w:tc>
        <w:tc>
          <w:tcPr>
            <w:tcW w:w="983" w:type="dxa"/>
            <w:vAlign w:val="center"/>
          </w:tcPr>
          <w:p w14:paraId="52967915" w14:textId="10C420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D45ED6" w14:textId="300F35FA" w:rsidR="00771A4B" w:rsidRDefault="00771A4B" w:rsidP="00771A4B">
            <w:pPr>
              <w:jc w:val="center"/>
              <w:rPr>
                <w:sz w:val="16"/>
                <w:szCs w:val="16"/>
              </w:rPr>
            </w:pPr>
            <w:r>
              <w:rPr>
                <w:sz w:val="16"/>
                <w:szCs w:val="16"/>
              </w:rPr>
              <w:t>UN</w:t>
            </w:r>
          </w:p>
        </w:tc>
        <w:tc>
          <w:tcPr>
            <w:tcW w:w="887" w:type="dxa"/>
            <w:noWrap/>
            <w:vAlign w:val="center"/>
            <w:hideMark/>
          </w:tcPr>
          <w:p w14:paraId="0D4700CD" w14:textId="1FF7FFA8" w:rsidR="00771A4B" w:rsidRDefault="00771A4B" w:rsidP="00771A4B">
            <w:pPr>
              <w:jc w:val="center"/>
              <w:rPr>
                <w:sz w:val="16"/>
                <w:szCs w:val="16"/>
              </w:rPr>
            </w:pPr>
            <w:r>
              <w:rPr>
                <w:sz w:val="16"/>
                <w:szCs w:val="16"/>
              </w:rPr>
              <w:t>3.167,93</w:t>
            </w:r>
          </w:p>
        </w:tc>
        <w:tc>
          <w:tcPr>
            <w:tcW w:w="1152" w:type="dxa"/>
            <w:noWrap/>
            <w:vAlign w:val="center"/>
            <w:hideMark/>
          </w:tcPr>
          <w:p w14:paraId="77F66FC4" w14:textId="08178F59" w:rsidR="00771A4B" w:rsidRDefault="00771A4B" w:rsidP="00771A4B">
            <w:pPr>
              <w:jc w:val="center"/>
              <w:rPr>
                <w:sz w:val="16"/>
                <w:szCs w:val="16"/>
              </w:rPr>
            </w:pPr>
            <w:r>
              <w:rPr>
                <w:sz w:val="16"/>
                <w:szCs w:val="16"/>
              </w:rPr>
              <w:t>-          1.901,43</w:t>
            </w:r>
          </w:p>
        </w:tc>
        <w:tc>
          <w:tcPr>
            <w:tcW w:w="887" w:type="dxa"/>
            <w:noWrap/>
            <w:vAlign w:val="center"/>
            <w:hideMark/>
          </w:tcPr>
          <w:p w14:paraId="442AB45B" w14:textId="43D522AB" w:rsidR="00771A4B" w:rsidRDefault="00771A4B" w:rsidP="00771A4B">
            <w:pPr>
              <w:jc w:val="center"/>
              <w:rPr>
                <w:sz w:val="16"/>
                <w:szCs w:val="16"/>
              </w:rPr>
            </w:pPr>
            <w:r>
              <w:rPr>
                <w:sz w:val="16"/>
                <w:szCs w:val="16"/>
              </w:rPr>
              <w:t>1.266,50</w:t>
            </w:r>
          </w:p>
        </w:tc>
      </w:tr>
      <w:tr w:rsidR="00771A4B" w14:paraId="1A56F759" w14:textId="77777777" w:rsidTr="00771A4B">
        <w:trPr>
          <w:trHeight w:val="240"/>
        </w:trPr>
        <w:tc>
          <w:tcPr>
            <w:tcW w:w="936" w:type="dxa"/>
            <w:noWrap/>
            <w:hideMark/>
          </w:tcPr>
          <w:p w14:paraId="37D3098F" w14:textId="3D739D1B"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62286CB" w14:textId="77777777" w:rsidR="00771A4B" w:rsidRDefault="00771A4B" w:rsidP="00771A4B">
            <w:pPr>
              <w:rPr>
                <w:sz w:val="16"/>
                <w:szCs w:val="16"/>
              </w:rPr>
            </w:pPr>
            <w:r>
              <w:rPr>
                <w:sz w:val="16"/>
                <w:szCs w:val="16"/>
              </w:rPr>
              <w:lastRenderedPageBreak/>
              <w:t>3500000341830</w:t>
            </w:r>
          </w:p>
        </w:tc>
        <w:tc>
          <w:tcPr>
            <w:tcW w:w="628" w:type="dxa"/>
            <w:noWrap/>
            <w:hideMark/>
          </w:tcPr>
          <w:p w14:paraId="6599FD66" w14:textId="169B9F18"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5F9B2239" w14:textId="77777777" w:rsidR="00771A4B" w:rsidRDefault="00771A4B" w:rsidP="00771A4B">
            <w:pPr>
              <w:rPr>
                <w:sz w:val="16"/>
                <w:szCs w:val="16"/>
              </w:rPr>
            </w:pPr>
            <w:r>
              <w:rPr>
                <w:sz w:val="16"/>
                <w:szCs w:val="16"/>
              </w:rPr>
              <w:lastRenderedPageBreak/>
              <w:t xml:space="preserve">FANCOIL FAB: TROX, MOD: IVC-30, N/S: 8101 74400KCALH/21000M3H/10CV TAG: </w:t>
            </w:r>
            <w:r>
              <w:rPr>
                <w:sz w:val="16"/>
                <w:szCs w:val="16"/>
              </w:rPr>
              <w:lastRenderedPageBreak/>
              <w:t>FC01</w:t>
            </w:r>
          </w:p>
        </w:tc>
        <w:tc>
          <w:tcPr>
            <w:tcW w:w="481" w:type="dxa"/>
            <w:noWrap/>
            <w:hideMark/>
          </w:tcPr>
          <w:p w14:paraId="5D7CBB53" w14:textId="77777777" w:rsidR="00771A4B" w:rsidRDefault="00771A4B" w:rsidP="00771A4B">
            <w:pPr>
              <w:rPr>
                <w:sz w:val="16"/>
                <w:szCs w:val="16"/>
              </w:rPr>
            </w:pPr>
            <w:r>
              <w:rPr>
                <w:sz w:val="16"/>
                <w:szCs w:val="16"/>
              </w:rPr>
              <w:lastRenderedPageBreak/>
              <w:t>SCN</w:t>
            </w:r>
          </w:p>
        </w:tc>
        <w:tc>
          <w:tcPr>
            <w:tcW w:w="950" w:type="dxa"/>
            <w:noWrap/>
            <w:vAlign w:val="center"/>
            <w:hideMark/>
          </w:tcPr>
          <w:p w14:paraId="152B3818" w14:textId="77777777" w:rsidR="00771A4B" w:rsidRDefault="00771A4B" w:rsidP="00771A4B">
            <w:pPr>
              <w:jc w:val="center"/>
              <w:rPr>
                <w:sz w:val="16"/>
                <w:szCs w:val="16"/>
              </w:rPr>
            </w:pPr>
            <w:r>
              <w:rPr>
                <w:sz w:val="16"/>
                <w:szCs w:val="16"/>
              </w:rPr>
              <w:t>ZWEQCLIM</w:t>
            </w:r>
          </w:p>
        </w:tc>
        <w:tc>
          <w:tcPr>
            <w:tcW w:w="665" w:type="dxa"/>
            <w:noWrap/>
            <w:vAlign w:val="center"/>
            <w:hideMark/>
          </w:tcPr>
          <w:p w14:paraId="3613BB80" w14:textId="77777777" w:rsidR="00771A4B" w:rsidRDefault="00771A4B" w:rsidP="00771A4B">
            <w:pPr>
              <w:jc w:val="center"/>
              <w:rPr>
                <w:sz w:val="16"/>
                <w:szCs w:val="16"/>
              </w:rPr>
            </w:pPr>
            <w:r>
              <w:rPr>
                <w:sz w:val="16"/>
                <w:szCs w:val="16"/>
              </w:rPr>
              <w:t>1</w:t>
            </w:r>
          </w:p>
        </w:tc>
        <w:tc>
          <w:tcPr>
            <w:tcW w:w="983" w:type="dxa"/>
            <w:vAlign w:val="center"/>
          </w:tcPr>
          <w:p w14:paraId="0776036E" w14:textId="6564F1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0CDB9E" w14:textId="71AFFC7C" w:rsidR="00771A4B" w:rsidRDefault="00771A4B" w:rsidP="00771A4B">
            <w:pPr>
              <w:jc w:val="center"/>
              <w:rPr>
                <w:sz w:val="16"/>
                <w:szCs w:val="16"/>
              </w:rPr>
            </w:pPr>
            <w:r>
              <w:rPr>
                <w:sz w:val="16"/>
                <w:szCs w:val="16"/>
              </w:rPr>
              <w:t>UN</w:t>
            </w:r>
          </w:p>
        </w:tc>
        <w:tc>
          <w:tcPr>
            <w:tcW w:w="887" w:type="dxa"/>
            <w:noWrap/>
            <w:vAlign w:val="center"/>
            <w:hideMark/>
          </w:tcPr>
          <w:p w14:paraId="3E520621" w14:textId="29F4E622" w:rsidR="00771A4B" w:rsidRDefault="00771A4B" w:rsidP="00771A4B">
            <w:pPr>
              <w:jc w:val="center"/>
              <w:rPr>
                <w:sz w:val="16"/>
                <w:szCs w:val="16"/>
              </w:rPr>
            </w:pPr>
            <w:r>
              <w:rPr>
                <w:sz w:val="16"/>
                <w:szCs w:val="16"/>
              </w:rPr>
              <w:t>3.167,93</w:t>
            </w:r>
          </w:p>
        </w:tc>
        <w:tc>
          <w:tcPr>
            <w:tcW w:w="1152" w:type="dxa"/>
            <w:noWrap/>
            <w:vAlign w:val="center"/>
            <w:hideMark/>
          </w:tcPr>
          <w:p w14:paraId="6BC1EFA2" w14:textId="332D7793" w:rsidR="00771A4B" w:rsidRDefault="00771A4B" w:rsidP="00771A4B">
            <w:pPr>
              <w:jc w:val="center"/>
              <w:rPr>
                <w:sz w:val="16"/>
                <w:szCs w:val="16"/>
              </w:rPr>
            </w:pPr>
            <w:r>
              <w:rPr>
                <w:sz w:val="16"/>
                <w:szCs w:val="16"/>
              </w:rPr>
              <w:t>-          1.901,42</w:t>
            </w:r>
          </w:p>
        </w:tc>
        <w:tc>
          <w:tcPr>
            <w:tcW w:w="887" w:type="dxa"/>
            <w:noWrap/>
            <w:vAlign w:val="center"/>
            <w:hideMark/>
          </w:tcPr>
          <w:p w14:paraId="0A131D48" w14:textId="2C1FCEEC" w:rsidR="00771A4B" w:rsidRDefault="00771A4B" w:rsidP="00771A4B">
            <w:pPr>
              <w:jc w:val="center"/>
              <w:rPr>
                <w:sz w:val="16"/>
                <w:szCs w:val="16"/>
              </w:rPr>
            </w:pPr>
            <w:r>
              <w:rPr>
                <w:sz w:val="16"/>
                <w:szCs w:val="16"/>
              </w:rPr>
              <w:t>1.266,51</w:t>
            </w:r>
          </w:p>
        </w:tc>
      </w:tr>
      <w:tr w:rsidR="00771A4B" w14:paraId="668CA0CB" w14:textId="77777777" w:rsidTr="00771A4B">
        <w:trPr>
          <w:trHeight w:val="240"/>
        </w:trPr>
        <w:tc>
          <w:tcPr>
            <w:tcW w:w="936" w:type="dxa"/>
            <w:noWrap/>
            <w:hideMark/>
          </w:tcPr>
          <w:p w14:paraId="155BE0E9" w14:textId="2E63BA15" w:rsidR="00771A4B" w:rsidRDefault="00771A4B" w:rsidP="00771A4B">
            <w:pPr>
              <w:rPr>
                <w:sz w:val="16"/>
                <w:szCs w:val="16"/>
              </w:rPr>
            </w:pPr>
            <w:r>
              <w:rPr>
                <w:sz w:val="16"/>
                <w:szCs w:val="16"/>
              </w:rPr>
              <w:t>Maquinas e equipamentos</w:t>
            </w:r>
          </w:p>
        </w:tc>
        <w:tc>
          <w:tcPr>
            <w:tcW w:w="1096" w:type="dxa"/>
            <w:noWrap/>
            <w:hideMark/>
          </w:tcPr>
          <w:p w14:paraId="00CFFA61" w14:textId="77777777" w:rsidR="00771A4B" w:rsidRDefault="00771A4B" w:rsidP="00771A4B">
            <w:pPr>
              <w:rPr>
                <w:sz w:val="16"/>
                <w:szCs w:val="16"/>
              </w:rPr>
            </w:pPr>
            <w:r>
              <w:rPr>
                <w:sz w:val="16"/>
                <w:szCs w:val="16"/>
              </w:rPr>
              <w:t>3500000341840</w:t>
            </w:r>
          </w:p>
        </w:tc>
        <w:tc>
          <w:tcPr>
            <w:tcW w:w="628" w:type="dxa"/>
            <w:noWrap/>
            <w:hideMark/>
          </w:tcPr>
          <w:p w14:paraId="45C50366" w14:textId="226A50DD" w:rsidR="00771A4B" w:rsidRDefault="00771A4B" w:rsidP="00771A4B">
            <w:pPr>
              <w:rPr>
                <w:sz w:val="16"/>
                <w:szCs w:val="16"/>
              </w:rPr>
            </w:pPr>
            <w:r>
              <w:rPr>
                <w:sz w:val="16"/>
                <w:szCs w:val="16"/>
              </w:rPr>
              <w:t>Brasilia - scn</w:t>
            </w:r>
          </w:p>
        </w:tc>
        <w:tc>
          <w:tcPr>
            <w:tcW w:w="3466" w:type="dxa"/>
            <w:noWrap/>
            <w:hideMark/>
          </w:tcPr>
          <w:p w14:paraId="322047AF" w14:textId="77777777" w:rsidR="00771A4B" w:rsidRDefault="00771A4B" w:rsidP="00771A4B">
            <w:pPr>
              <w:rPr>
                <w:sz w:val="16"/>
                <w:szCs w:val="16"/>
              </w:rPr>
            </w:pPr>
            <w:r>
              <w:rPr>
                <w:sz w:val="16"/>
                <w:szCs w:val="16"/>
              </w:rPr>
              <w:t>PAINEL DE CONTROLE AC FAB: HEATING COOLING, MOD: , N/S:  1600X500X2000 TAG: QE.AC01</w:t>
            </w:r>
          </w:p>
        </w:tc>
        <w:tc>
          <w:tcPr>
            <w:tcW w:w="481" w:type="dxa"/>
            <w:noWrap/>
            <w:hideMark/>
          </w:tcPr>
          <w:p w14:paraId="1B6ACB89" w14:textId="77777777" w:rsidR="00771A4B" w:rsidRDefault="00771A4B" w:rsidP="00771A4B">
            <w:pPr>
              <w:rPr>
                <w:sz w:val="16"/>
                <w:szCs w:val="16"/>
              </w:rPr>
            </w:pPr>
            <w:r>
              <w:rPr>
                <w:sz w:val="16"/>
                <w:szCs w:val="16"/>
              </w:rPr>
              <w:t>SCN</w:t>
            </w:r>
          </w:p>
        </w:tc>
        <w:tc>
          <w:tcPr>
            <w:tcW w:w="950" w:type="dxa"/>
            <w:noWrap/>
            <w:vAlign w:val="center"/>
            <w:hideMark/>
          </w:tcPr>
          <w:p w14:paraId="6B0EFAC4" w14:textId="77777777" w:rsidR="00771A4B" w:rsidRDefault="00771A4B" w:rsidP="00771A4B">
            <w:pPr>
              <w:jc w:val="center"/>
              <w:rPr>
                <w:sz w:val="16"/>
                <w:szCs w:val="16"/>
              </w:rPr>
            </w:pPr>
            <w:r>
              <w:rPr>
                <w:sz w:val="16"/>
                <w:szCs w:val="16"/>
              </w:rPr>
              <w:t>ZWEQENER</w:t>
            </w:r>
          </w:p>
        </w:tc>
        <w:tc>
          <w:tcPr>
            <w:tcW w:w="665" w:type="dxa"/>
            <w:noWrap/>
            <w:vAlign w:val="center"/>
            <w:hideMark/>
          </w:tcPr>
          <w:p w14:paraId="38B733A7" w14:textId="77777777" w:rsidR="00771A4B" w:rsidRDefault="00771A4B" w:rsidP="00771A4B">
            <w:pPr>
              <w:jc w:val="center"/>
              <w:rPr>
                <w:sz w:val="16"/>
                <w:szCs w:val="16"/>
              </w:rPr>
            </w:pPr>
            <w:r>
              <w:rPr>
                <w:sz w:val="16"/>
                <w:szCs w:val="16"/>
              </w:rPr>
              <w:t>1</w:t>
            </w:r>
          </w:p>
        </w:tc>
        <w:tc>
          <w:tcPr>
            <w:tcW w:w="983" w:type="dxa"/>
            <w:vAlign w:val="center"/>
          </w:tcPr>
          <w:p w14:paraId="056B2784" w14:textId="36CF55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4570A5" w14:textId="556E5978" w:rsidR="00771A4B" w:rsidRDefault="00771A4B" w:rsidP="00771A4B">
            <w:pPr>
              <w:jc w:val="center"/>
              <w:rPr>
                <w:sz w:val="16"/>
                <w:szCs w:val="16"/>
              </w:rPr>
            </w:pPr>
            <w:r>
              <w:rPr>
                <w:sz w:val="16"/>
                <w:szCs w:val="16"/>
              </w:rPr>
              <w:t>UN</w:t>
            </w:r>
          </w:p>
        </w:tc>
        <w:tc>
          <w:tcPr>
            <w:tcW w:w="887" w:type="dxa"/>
            <w:noWrap/>
            <w:vAlign w:val="center"/>
            <w:hideMark/>
          </w:tcPr>
          <w:p w14:paraId="6DFF681E" w14:textId="7372AE01" w:rsidR="00771A4B" w:rsidRDefault="00771A4B" w:rsidP="00771A4B">
            <w:pPr>
              <w:jc w:val="center"/>
              <w:rPr>
                <w:sz w:val="16"/>
                <w:szCs w:val="16"/>
              </w:rPr>
            </w:pPr>
            <w:r>
              <w:rPr>
                <w:sz w:val="16"/>
                <w:szCs w:val="16"/>
              </w:rPr>
              <w:t>7.798,62</w:t>
            </w:r>
          </w:p>
        </w:tc>
        <w:tc>
          <w:tcPr>
            <w:tcW w:w="1152" w:type="dxa"/>
            <w:noWrap/>
            <w:vAlign w:val="center"/>
            <w:hideMark/>
          </w:tcPr>
          <w:p w14:paraId="7A4A429A" w14:textId="118A63E9" w:rsidR="00771A4B" w:rsidRDefault="00771A4B" w:rsidP="00771A4B">
            <w:pPr>
              <w:jc w:val="center"/>
              <w:rPr>
                <w:sz w:val="16"/>
                <w:szCs w:val="16"/>
              </w:rPr>
            </w:pPr>
            <w:r>
              <w:rPr>
                <w:sz w:val="16"/>
                <w:szCs w:val="16"/>
              </w:rPr>
              <w:t>-          6.029,96</w:t>
            </w:r>
          </w:p>
        </w:tc>
        <w:tc>
          <w:tcPr>
            <w:tcW w:w="887" w:type="dxa"/>
            <w:noWrap/>
            <w:vAlign w:val="center"/>
            <w:hideMark/>
          </w:tcPr>
          <w:p w14:paraId="0DEA09F4" w14:textId="5DF4B0E0" w:rsidR="00771A4B" w:rsidRDefault="00771A4B" w:rsidP="00771A4B">
            <w:pPr>
              <w:jc w:val="center"/>
              <w:rPr>
                <w:sz w:val="16"/>
                <w:szCs w:val="16"/>
              </w:rPr>
            </w:pPr>
            <w:r>
              <w:rPr>
                <w:sz w:val="16"/>
                <w:szCs w:val="16"/>
              </w:rPr>
              <w:t>1.768,66</w:t>
            </w:r>
          </w:p>
        </w:tc>
      </w:tr>
      <w:tr w:rsidR="00771A4B" w14:paraId="0C64312D" w14:textId="77777777" w:rsidTr="00771A4B">
        <w:trPr>
          <w:trHeight w:val="240"/>
        </w:trPr>
        <w:tc>
          <w:tcPr>
            <w:tcW w:w="936" w:type="dxa"/>
            <w:noWrap/>
            <w:hideMark/>
          </w:tcPr>
          <w:p w14:paraId="3C016CB4" w14:textId="228FB875" w:rsidR="00771A4B" w:rsidRDefault="00771A4B" w:rsidP="00771A4B">
            <w:pPr>
              <w:rPr>
                <w:sz w:val="16"/>
                <w:szCs w:val="16"/>
              </w:rPr>
            </w:pPr>
            <w:r>
              <w:rPr>
                <w:sz w:val="16"/>
                <w:szCs w:val="16"/>
              </w:rPr>
              <w:t>Maquinas e equipamentos</w:t>
            </w:r>
          </w:p>
        </w:tc>
        <w:tc>
          <w:tcPr>
            <w:tcW w:w="1096" w:type="dxa"/>
            <w:noWrap/>
            <w:hideMark/>
          </w:tcPr>
          <w:p w14:paraId="1DB410E1" w14:textId="77777777" w:rsidR="00771A4B" w:rsidRDefault="00771A4B" w:rsidP="00771A4B">
            <w:pPr>
              <w:rPr>
                <w:sz w:val="16"/>
                <w:szCs w:val="16"/>
              </w:rPr>
            </w:pPr>
            <w:r>
              <w:rPr>
                <w:sz w:val="16"/>
                <w:szCs w:val="16"/>
              </w:rPr>
              <w:t>3500000341850</w:t>
            </w:r>
          </w:p>
        </w:tc>
        <w:tc>
          <w:tcPr>
            <w:tcW w:w="628" w:type="dxa"/>
            <w:noWrap/>
            <w:hideMark/>
          </w:tcPr>
          <w:p w14:paraId="1FF85943" w14:textId="7AB403A1" w:rsidR="00771A4B" w:rsidRDefault="00771A4B" w:rsidP="00771A4B">
            <w:pPr>
              <w:rPr>
                <w:sz w:val="16"/>
                <w:szCs w:val="16"/>
              </w:rPr>
            </w:pPr>
            <w:r>
              <w:rPr>
                <w:sz w:val="16"/>
                <w:szCs w:val="16"/>
              </w:rPr>
              <w:t>Brasilia - scn</w:t>
            </w:r>
          </w:p>
        </w:tc>
        <w:tc>
          <w:tcPr>
            <w:tcW w:w="3466" w:type="dxa"/>
            <w:noWrap/>
            <w:hideMark/>
          </w:tcPr>
          <w:p w14:paraId="15852ACC" w14:textId="77777777" w:rsidR="00771A4B" w:rsidRDefault="00771A4B" w:rsidP="00771A4B">
            <w:pPr>
              <w:rPr>
                <w:sz w:val="16"/>
                <w:szCs w:val="16"/>
              </w:rPr>
            </w:pPr>
            <w:r>
              <w:rPr>
                <w:sz w:val="16"/>
                <w:szCs w:val="16"/>
              </w:rPr>
              <w:t>FANCOIL FAB: TROX, MOD: IVC-30, N/S: 8117 59800KCALH/13600M3H/6CC TAG: FC06</w:t>
            </w:r>
          </w:p>
        </w:tc>
        <w:tc>
          <w:tcPr>
            <w:tcW w:w="481" w:type="dxa"/>
            <w:noWrap/>
            <w:hideMark/>
          </w:tcPr>
          <w:p w14:paraId="30C78437" w14:textId="77777777" w:rsidR="00771A4B" w:rsidRDefault="00771A4B" w:rsidP="00771A4B">
            <w:pPr>
              <w:rPr>
                <w:sz w:val="16"/>
                <w:szCs w:val="16"/>
              </w:rPr>
            </w:pPr>
            <w:r>
              <w:rPr>
                <w:sz w:val="16"/>
                <w:szCs w:val="16"/>
              </w:rPr>
              <w:t>SCN</w:t>
            </w:r>
          </w:p>
        </w:tc>
        <w:tc>
          <w:tcPr>
            <w:tcW w:w="950" w:type="dxa"/>
            <w:noWrap/>
            <w:vAlign w:val="center"/>
            <w:hideMark/>
          </w:tcPr>
          <w:p w14:paraId="7127FCFB" w14:textId="77777777" w:rsidR="00771A4B" w:rsidRDefault="00771A4B" w:rsidP="00771A4B">
            <w:pPr>
              <w:jc w:val="center"/>
              <w:rPr>
                <w:sz w:val="16"/>
                <w:szCs w:val="16"/>
              </w:rPr>
            </w:pPr>
            <w:r>
              <w:rPr>
                <w:sz w:val="16"/>
                <w:szCs w:val="16"/>
              </w:rPr>
              <w:t>ZWEQCLIM</w:t>
            </w:r>
          </w:p>
        </w:tc>
        <w:tc>
          <w:tcPr>
            <w:tcW w:w="665" w:type="dxa"/>
            <w:noWrap/>
            <w:vAlign w:val="center"/>
            <w:hideMark/>
          </w:tcPr>
          <w:p w14:paraId="26212292" w14:textId="77777777" w:rsidR="00771A4B" w:rsidRDefault="00771A4B" w:rsidP="00771A4B">
            <w:pPr>
              <w:jc w:val="center"/>
              <w:rPr>
                <w:sz w:val="16"/>
                <w:szCs w:val="16"/>
              </w:rPr>
            </w:pPr>
            <w:r>
              <w:rPr>
                <w:sz w:val="16"/>
                <w:szCs w:val="16"/>
              </w:rPr>
              <w:t>1</w:t>
            </w:r>
          </w:p>
        </w:tc>
        <w:tc>
          <w:tcPr>
            <w:tcW w:w="983" w:type="dxa"/>
            <w:vAlign w:val="center"/>
          </w:tcPr>
          <w:p w14:paraId="3C63AF4A" w14:textId="5E9500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37F867" w14:textId="7AD79B09" w:rsidR="00771A4B" w:rsidRDefault="00771A4B" w:rsidP="00771A4B">
            <w:pPr>
              <w:jc w:val="center"/>
              <w:rPr>
                <w:sz w:val="16"/>
                <w:szCs w:val="16"/>
              </w:rPr>
            </w:pPr>
            <w:r>
              <w:rPr>
                <w:sz w:val="16"/>
                <w:szCs w:val="16"/>
              </w:rPr>
              <w:t>UN</w:t>
            </w:r>
          </w:p>
        </w:tc>
        <w:tc>
          <w:tcPr>
            <w:tcW w:w="887" w:type="dxa"/>
            <w:noWrap/>
            <w:vAlign w:val="center"/>
            <w:hideMark/>
          </w:tcPr>
          <w:p w14:paraId="5E417E8D" w14:textId="1D06FA72" w:rsidR="00771A4B" w:rsidRDefault="00771A4B" w:rsidP="00771A4B">
            <w:pPr>
              <w:jc w:val="center"/>
              <w:rPr>
                <w:sz w:val="16"/>
                <w:szCs w:val="16"/>
              </w:rPr>
            </w:pPr>
            <w:r>
              <w:rPr>
                <w:sz w:val="16"/>
                <w:szCs w:val="16"/>
              </w:rPr>
              <w:t>3.167,93</w:t>
            </w:r>
          </w:p>
        </w:tc>
        <w:tc>
          <w:tcPr>
            <w:tcW w:w="1152" w:type="dxa"/>
            <w:noWrap/>
            <w:vAlign w:val="center"/>
            <w:hideMark/>
          </w:tcPr>
          <w:p w14:paraId="11A0E016" w14:textId="2FC29772" w:rsidR="00771A4B" w:rsidRDefault="00771A4B" w:rsidP="00771A4B">
            <w:pPr>
              <w:jc w:val="center"/>
              <w:rPr>
                <w:sz w:val="16"/>
                <w:szCs w:val="16"/>
              </w:rPr>
            </w:pPr>
            <w:r>
              <w:rPr>
                <w:sz w:val="16"/>
                <w:szCs w:val="16"/>
              </w:rPr>
              <w:t>-          1.901,43</w:t>
            </w:r>
          </w:p>
        </w:tc>
        <w:tc>
          <w:tcPr>
            <w:tcW w:w="887" w:type="dxa"/>
            <w:noWrap/>
            <w:vAlign w:val="center"/>
            <w:hideMark/>
          </w:tcPr>
          <w:p w14:paraId="63C15EF1" w14:textId="356F76EB" w:rsidR="00771A4B" w:rsidRDefault="00771A4B" w:rsidP="00771A4B">
            <w:pPr>
              <w:jc w:val="center"/>
              <w:rPr>
                <w:sz w:val="16"/>
                <w:szCs w:val="16"/>
              </w:rPr>
            </w:pPr>
            <w:r>
              <w:rPr>
                <w:sz w:val="16"/>
                <w:szCs w:val="16"/>
              </w:rPr>
              <w:t>1.266,50</w:t>
            </w:r>
          </w:p>
        </w:tc>
      </w:tr>
      <w:tr w:rsidR="00771A4B" w14:paraId="0E971805" w14:textId="77777777" w:rsidTr="00771A4B">
        <w:trPr>
          <w:trHeight w:val="240"/>
        </w:trPr>
        <w:tc>
          <w:tcPr>
            <w:tcW w:w="936" w:type="dxa"/>
            <w:noWrap/>
            <w:hideMark/>
          </w:tcPr>
          <w:p w14:paraId="7ABF34DB" w14:textId="7A6835C8" w:rsidR="00771A4B" w:rsidRDefault="00771A4B" w:rsidP="00771A4B">
            <w:pPr>
              <w:rPr>
                <w:sz w:val="16"/>
                <w:szCs w:val="16"/>
              </w:rPr>
            </w:pPr>
            <w:r>
              <w:rPr>
                <w:sz w:val="16"/>
                <w:szCs w:val="16"/>
              </w:rPr>
              <w:t>Maquinas e equipamentos</w:t>
            </w:r>
          </w:p>
        </w:tc>
        <w:tc>
          <w:tcPr>
            <w:tcW w:w="1096" w:type="dxa"/>
            <w:noWrap/>
            <w:hideMark/>
          </w:tcPr>
          <w:p w14:paraId="145BA787" w14:textId="77777777" w:rsidR="00771A4B" w:rsidRDefault="00771A4B" w:rsidP="00771A4B">
            <w:pPr>
              <w:rPr>
                <w:sz w:val="16"/>
                <w:szCs w:val="16"/>
              </w:rPr>
            </w:pPr>
            <w:r>
              <w:rPr>
                <w:sz w:val="16"/>
                <w:szCs w:val="16"/>
              </w:rPr>
              <w:t>3500000341860</w:t>
            </w:r>
          </w:p>
        </w:tc>
        <w:tc>
          <w:tcPr>
            <w:tcW w:w="628" w:type="dxa"/>
            <w:noWrap/>
            <w:hideMark/>
          </w:tcPr>
          <w:p w14:paraId="1B36A429" w14:textId="73986290" w:rsidR="00771A4B" w:rsidRDefault="00771A4B" w:rsidP="00771A4B">
            <w:pPr>
              <w:rPr>
                <w:sz w:val="16"/>
                <w:szCs w:val="16"/>
              </w:rPr>
            </w:pPr>
            <w:r>
              <w:rPr>
                <w:sz w:val="16"/>
                <w:szCs w:val="16"/>
              </w:rPr>
              <w:t>Brasilia - scn</w:t>
            </w:r>
          </w:p>
        </w:tc>
        <w:tc>
          <w:tcPr>
            <w:tcW w:w="3466" w:type="dxa"/>
            <w:noWrap/>
            <w:hideMark/>
          </w:tcPr>
          <w:p w14:paraId="1A4482A0" w14:textId="77777777" w:rsidR="00771A4B" w:rsidRDefault="00771A4B" w:rsidP="00771A4B">
            <w:pPr>
              <w:rPr>
                <w:sz w:val="16"/>
                <w:szCs w:val="16"/>
              </w:rPr>
            </w:pPr>
            <w:r>
              <w:rPr>
                <w:sz w:val="16"/>
                <w:szCs w:val="16"/>
              </w:rPr>
              <w:t>FANCOIL FAB: TROX, MOD: IVC-30, N/S: 8116 59800KCALH/13600M3H/6CC TAG: FC05</w:t>
            </w:r>
          </w:p>
        </w:tc>
        <w:tc>
          <w:tcPr>
            <w:tcW w:w="481" w:type="dxa"/>
            <w:noWrap/>
            <w:hideMark/>
          </w:tcPr>
          <w:p w14:paraId="515403C6" w14:textId="77777777" w:rsidR="00771A4B" w:rsidRDefault="00771A4B" w:rsidP="00771A4B">
            <w:pPr>
              <w:rPr>
                <w:sz w:val="16"/>
                <w:szCs w:val="16"/>
              </w:rPr>
            </w:pPr>
            <w:r>
              <w:rPr>
                <w:sz w:val="16"/>
                <w:szCs w:val="16"/>
              </w:rPr>
              <w:t>SCN</w:t>
            </w:r>
          </w:p>
        </w:tc>
        <w:tc>
          <w:tcPr>
            <w:tcW w:w="950" w:type="dxa"/>
            <w:noWrap/>
            <w:vAlign w:val="center"/>
            <w:hideMark/>
          </w:tcPr>
          <w:p w14:paraId="1F219FFE" w14:textId="77777777" w:rsidR="00771A4B" w:rsidRDefault="00771A4B" w:rsidP="00771A4B">
            <w:pPr>
              <w:jc w:val="center"/>
              <w:rPr>
                <w:sz w:val="16"/>
                <w:szCs w:val="16"/>
              </w:rPr>
            </w:pPr>
            <w:r>
              <w:rPr>
                <w:sz w:val="16"/>
                <w:szCs w:val="16"/>
              </w:rPr>
              <w:t>ZWEQCLIM</w:t>
            </w:r>
          </w:p>
        </w:tc>
        <w:tc>
          <w:tcPr>
            <w:tcW w:w="665" w:type="dxa"/>
            <w:noWrap/>
            <w:vAlign w:val="center"/>
            <w:hideMark/>
          </w:tcPr>
          <w:p w14:paraId="68039DAD" w14:textId="77777777" w:rsidR="00771A4B" w:rsidRDefault="00771A4B" w:rsidP="00771A4B">
            <w:pPr>
              <w:jc w:val="center"/>
              <w:rPr>
                <w:sz w:val="16"/>
                <w:szCs w:val="16"/>
              </w:rPr>
            </w:pPr>
            <w:r>
              <w:rPr>
                <w:sz w:val="16"/>
                <w:szCs w:val="16"/>
              </w:rPr>
              <w:t>1</w:t>
            </w:r>
          </w:p>
        </w:tc>
        <w:tc>
          <w:tcPr>
            <w:tcW w:w="983" w:type="dxa"/>
            <w:vAlign w:val="center"/>
          </w:tcPr>
          <w:p w14:paraId="15C98CAC" w14:textId="53680C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C4DDD8" w14:textId="57489002" w:rsidR="00771A4B" w:rsidRDefault="00771A4B" w:rsidP="00771A4B">
            <w:pPr>
              <w:jc w:val="center"/>
              <w:rPr>
                <w:sz w:val="16"/>
                <w:szCs w:val="16"/>
              </w:rPr>
            </w:pPr>
            <w:r>
              <w:rPr>
                <w:sz w:val="16"/>
                <w:szCs w:val="16"/>
              </w:rPr>
              <w:t>UN</w:t>
            </w:r>
          </w:p>
        </w:tc>
        <w:tc>
          <w:tcPr>
            <w:tcW w:w="887" w:type="dxa"/>
            <w:noWrap/>
            <w:vAlign w:val="center"/>
            <w:hideMark/>
          </w:tcPr>
          <w:p w14:paraId="347FAC2B" w14:textId="681FCBDD" w:rsidR="00771A4B" w:rsidRDefault="00771A4B" w:rsidP="00771A4B">
            <w:pPr>
              <w:jc w:val="center"/>
              <w:rPr>
                <w:sz w:val="16"/>
                <w:szCs w:val="16"/>
              </w:rPr>
            </w:pPr>
            <w:r>
              <w:rPr>
                <w:sz w:val="16"/>
                <w:szCs w:val="16"/>
              </w:rPr>
              <w:t>3.167,93</w:t>
            </w:r>
          </w:p>
        </w:tc>
        <w:tc>
          <w:tcPr>
            <w:tcW w:w="1152" w:type="dxa"/>
            <w:noWrap/>
            <w:vAlign w:val="center"/>
            <w:hideMark/>
          </w:tcPr>
          <w:p w14:paraId="20FCBB79" w14:textId="26DCC463" w:rsidR="00771A4B" w:rsidRDefault="00771A4B" w:rsidP="00771A4B">
            <w:pPr>
              <w:jc w:val="center"/>
              <w:rPr>
                <w:sz w:val="16"/>
                <w:szCs w:val="16"/>
              </w:rPr>
            </w:pPr>
            <w:r>
              <w:rPr>
                <w:sz w:val="16"/>
                <w:szCs w:val="16"/>
              </w:rPr>
              <w:t>-          1.901,42</w:t>
            </w:r>
          </w:p>
        </w:tc>
        <w:tc>
          <w:tcPr>
            <w:tcW w:w="887" w:type="dxa"/>
            <w:noWrap/>
            <w:vAlign w:val="center"/>
            <w:hideMark/>
          </w:tcPr>
          <w:p w14:paraId="1AB0E03C" w14:textId="4BE22BA5" w:rsidR="00771A4B" w:rsidRDefault="00771A4B" w:rsidP="00771A4B">
            <w:pPr>
              <w:jc w:val="center"/>
              <w:rPr>
                <w:sz w:val="16"/>
                <w:szCs w:val="16"/>
              </w:rPr>
            </w:pPr>
            <w:r>
              <w:rPr>
                <w:sz w:val="16"/>
                <w:szCs w:val="16"/>
              </w:rPr>
              <w:t>1.266,51</w:t>
            </w:r>
          </w:p>
        </w:tc>
      </w:tr>
      <w:tr w:rsidR="00771A4B" w14:paraId="35285D5C" w14:textId="77777777" w:rsidTr="00771A4B">
        <w:trPr>
          <w:trHeight w:val="240"/>
        </w:trPr>
        <w:tc>
          <w:tcPr>
            <w:tcW w:w="936" w:type="dxa"/>
            <w:noWrap/>
            <w:hideMark/>
          </w:tcPr>
          <w:p w14:paraId="55813076" w14:textId="6CD2299A" w:rsidR="00771A4B" w:rsidRDefault="00771A4B" w:rsidP="00771A4B">
            <w:pPr>
              <w:rPr>
                <w:sz w:val="16"/>
                <w:szCs w:val="16"/>
              </w:rPr>
            </w:pPr>
            <w:r>
              <w:rPr>
                <w:sz w:val="16"/>
                <w:szCs w:val="16"/>
              </w:rPr>
              <w:t>Maquinas e equipamentos</w:t>
            </w:r>
          </w:p>
        </w:tc>
        <w:tc>
          <w:tcPr>
            <w:tcW w:w="1096" w:type="dxa"/>
            <w:noWrap/>
            <w:hideMark/>
          </w:tcPr>
          <w:p w14:paraId="582D04FE" w14:textId="77777777" w:rsidR="00771A4B" w:rsidRDefault="00771A4B" w:rsidP="00771A4B">
            <w:pPr>
              <w:rPr>
                <w:sz w:val="16"/>
                <w:szCs w:val="16"/>
              </w:rPr>
            </w:pPr>
            <w:r>
              <w:rPr>
                <w:sz w:val="16"/>
                <w:szCs w:val="16"/>
              </w:rPr>
              <w:t>3500000341870</w:t>
            </w:r>
          </w:p>
        </w:tc>
        <w:tc>
          <w:tcPr>
            <w:tcW w:w="628" w:type="dxa"/>
            <w:noWrap/>
            <w:hideMark/>
          </w:tcPr>
          <w:p w14:paraId="52257437" w14:textId="7A006BC3" w:rsidR="00771A4B" w:rsidRDefault="00771A4B" w:rsidP="00771A4B">
            <w:pPr>
              <w:rPr>
                <w:sz w:val="16"/>
                <w:szCs w:val="16"/>
              </w:rPr>
            </w:pPr>
            <w:r>
              <w:rPr>
                <w:sz w:val="16"/>
                <w:szCs w:val="16"/>
              </w:rPr>
              <w:t>Brasilia - scn</w:t>
            </w:r>
          </w:p>
        </w:tc>
        <w:tc>
          <w:tcPr>
            <w:tcW w:w="3466" w:type="dxa"/>
            <w:noWrap/>
            <w:hideMark/>
          </w:tcPr>
          <w:p w14:paraId="01E84A0F" w14:textId="77777777" w:rsidR="00771A4B" w:rsidRDefault="00771A4B" w:rsidP="00771A4B">
            <w:pPr>
              <w:rPr>
                <w:sz w:val="16"/>
                <w:szCs w:val="16"/>
              </w:rPr>
            </w:pPr>
            <w:r>
              <w:rPr>
                <w:sz w:val="16"/>
                <w:szCs w:val="16"/>
              </w:rPr>
              <w:t>QUADRO DE COMANDO AC FAB: HEATING COOLING , MOD: , N/S:  600X200X800MM TAG: QE.AC-02</w:t>
            </w:r>
          </w:p>
        </w:tc>
        <w:tc>
          <w:tcPr>
            <w:tcW w:w="481" w:type="dxa"/>
            <w:noWrap/>
            <w:hideMark/>
          </w:tcPr>
          <w:p w14:paraId="476DE064" w14:textId="77777777" w:rsidR="00771A4B" w:rsidRDefault="00771A4B" w:rsidP="00771A4B">
            <w:pPr>
              <w:rPr>
                <w:sz w:val="16"/>
                <w:szCs w:val="16"/>
              </w:rPr>
            </w:pPr>
            <w:r>
              <w:rPr>
                <w:sz w:val="16"/>
                <w:szCs w:val="16"/>
              </w:rPr>
              <w:t>SCN</w:t>
            </w:r>
          </w:p>
        </w:tc>
        <w:tc>
          <w:tcPr>
            <w:tcW w:w="950" w:type="dxa"/>
            <w:noWrap/>
            <w:vAlign w:val="center"/>
            <w:hideMark/>
          </w:tcPr>
          <w:p w14:paraId="5D4625FC" w14:textId="77777777" w:rsidR="00771A4B" w:rsidRDefault="00771A4B" w:rsidP="00771A4B">
            <w:pPr>
              <w:jc w:val="center"/>
              <w:rPr>
                <w:sz w:val="16"/>
                <w:szCs w:val="16"/>
              </w:rPr>
            </w:pPr>
            <w:r>
              <w:rPr>
                <w:sz w:val="16"/>
                <w:szCs w:val="16"/>
              </w:rPr>
              <w:t>ZWEQENER</w:t>
            </w:r>
          </w:p>
        </w:tc>
        <w:tc>
          <w:tcPr>
            <w:tcW w:w="665" w:type="dxa"/>
            <w:noWrap/>
            <w:vAlign w:val="center"/>
            <w:hideMark/>
          </w:tcPr>
          <w:p w14:paraId="672C143A" w14:textId="77777777" w:rsidR="00771A4B" w:rsidRDefault="00771A4B" w:rsidP="00771A4B">
            <w:pPr>
              <w:jc w:val="center"/>
              <w:rPr>
                <w:sz w:val="16"/>
                <w:szCs w:val="16"/>
              </w:rPr>
            </w:pPr>
            <w:r>
              <w:rPr>
                <w:sz w:val="16"/>
                <w:szCs w:val="16"/>
              </w:rPr>
              <w:t>1</w:t>
            </w:r>
          </w:p>
        </w:tc>
        <w:tc>
          <w:tcPr>
            <w:tcW w:w="983" w:type="dxa"/>
            <w:vAlign w:val="center"/>
          </w:tcPr>
          <w:p w14:paraId="0BDEB778" w14:textId="51A1AC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10F38D" w14:textId="70266432" w:rsidR="00771A4B" w:rsidRDefault="00771A4B" w:rsidP="00771A4B">
            <w:pPr>
              <w:jc w:val="center"/>
              <w:rPr>
                <w:sz w:val="16"/>
                <w:szCs w:val="16"/>
              </w:rPr>
            </w:pPr>
            <w:r>
              <w:rPr>
                <w:sz w:val="16"/>
                <w:szCs w:val="16"/>
              </w:rPr>
              <w:t>UN</w:t>
            </w:r>
          </w:p>
        </w:tc>
        <w:tc>
          <w:tcPr>
            <w:tcW w:w="887" w:type="dxa"/>
            <w:noWrap/>
            <w:vAlign w:val="center"/>
            <w:hideMark/>
          </w:tcPr>
          <w:p w14:paraId="225C3314" w14:textId="316E57E1" w:rsidR="00771A4B" w:rsidRDefault="00771A4B" w:rsidP="00771A4B">
            <w:pPr>
              <w:jc w:val="center"/>
              <w:rPr>
                <w:sz w:val="16"/>
                <w:szCs w:val="16"/>
              </w:rPr>
            </w:pPr>
            <w:r>
              <w:rPr>
                <w:sz w:val="16"/>
                <w:szCs w:val="16"/>
              </w:rPr>
              <w:t>7.798,62</w:t>
            </w:r>
          </w:p>
        </w:tc>
        <w:tc>
          <w:tcPr>
            <w:tcW w:w="1152" w:type="dxa"/>
            <w:noWrap/>
            <w:vAlign w:val="center"/>
            <w:hideMark/>
          </w:tcPr>
          <w:p w14:paraId="46204B59" w14:textId="712E13D9" w:rsidR="00771A4B" w:rsidRDefault="00771A4B" w:rsidP="00771A4B">
            <w:pPr>
              <w:jc w:val="center"/>
              <w:rPr>
                <w:sz w:val="16"/>
                <w:szCs w:val="16"/>
              </w:rPr>
            </w:pPr>
            <w:r>
              <w:rPr>
                <w:sz w:val="16"/>
                <w:szCs w:val="16"/>
              </w:rPr>
              <w:t>-          6.029,96</w:t>
            </w:r>
          </w:p>
        </w:tc>
        <w:tc>
          <w:tcPr>
            <w:tcW w:w="887" w:type="dxa"/>
            <w:noWrap/>
            <w:vAlign w:val="center"/>
            <w:hideMark/>
          </w:tcPr>
          <w:p w14:paraId="5FF7814D" w14:textId="49A65128" w:rsidR="00771A4B" w:rsidRDefault="00771A4B" w:rsidP="00771A4B">
            <w:pPr>
              <w:jc w:val="center"/>
              <w:rPr>
                <w:sz w:val="16"/>
                <w:szCs w:val="16"/>
              </w:rPr>
            </w:pPr>
            <w:r>
              <w:rPr>
                <w:sz w:val="16"/>
                <w:szCs w:val="16"/>
              </w:rPr>
              <w:t>1.768,66</w:t>
            </w:r>
          </w:p>
        </w:tc>
      </w:tr>
      <w:tr w:rsidR="00771A4B" w14:paraId="5908FCC4" w14:textId="77777777" w:rsidTr="00771A4B">
        <w:trPr>
          <w:trHeight w:val="240"/>
        </w:trPr>
        <w:tc>
          <w:tcPr>
            <w:tcW w:w="936" w:type="dxa"/>
            <w:noWrap/>
            <w:hideMark/>
          </w:tcPr>
          <w:p w14:paraId="68926BF6" w14:textId="0178A3A0" w:rsidR="00771A4B" w:rsidRDefault="00771A4B" w:rsidP="00771A4B">
            <w:pPr>
              <w:rPr>
                <w:sz w:val="16"/>
                <w:szCs w:val="16"/>
              </w:rPr>
            </w:pPr>
            <w:r>
              <w:rPr>
                <w:sz w:val="16"/>
                <w:szCs w:val="16"/>
              </w:rPr>
              <w:t>Maquinas e equipamentos</w:t>
            </w:r>
          </w:p>
        </w:tc>
        <w:tc>
          <w:tcPr>
            <w:tcW w:w="1096" w:type="dxa"/>
            <w:noWrap/>
            <w:hideMark/>
          </w:tcPr>
          <w:p w14:paraId="54449887" w14:textId="77777777" w:rsidR="00771A4B" w:rsidRDefault="00771A4B" w:rsidP="00771A4B">
            <w:pPr>
              <w:rPr>
                <w:sz w:val="16"/>
                <w:szCs w:val="16"/>
              </w:rPr>
            </w:pPr>
            <w:r>
              <w:rPr>
                <w:sz w:val="16"/>
                <w:szCs w:val="16"/>
              </w:rPr>
              <w:t>3500000341880</w:t>
            </w:r>
          </w:p>
        </w:tc>
        <w:tc>
          <w:tcPr>
            <w:tcW w:w="628" w:type="dxa"/>
            <w:noWrap/>
            <w:hideMark/>
          </w:tcPr>
          <w:p w14:paraId="669C5CEA" w14:textId="2C4DCE66" w:rsidR="00771A4B" w:rsidRDefault="00771A4B" w:rsidP="00771A4B">
            <w:pPr>
              <w:rPr>
                <w:sz w:val="16"/>
                <w:szCs w:val="16"/>
              </w:rPr>
            </w:pPr>
            <w:r>
              <w:rPr>
                <w:sz w:val="16"/>
                <w:szCs w:val="16"/>
              </w:rPr>
              <w:t>Brasilia - scn</w:t>
            </w:r>
          </w:p>
        </w:tc>
        <w:tc>
          <w:tcPr>
            <w:tcW w:w="3466" w:type="dxa"/>
            <w:noWrap/>
            <w:hideMark/>
          </w:tcPr>
          <w:p w14:paraId="17A5701A" w14:textId="77777777" w:rsidR="00771A4B" w:rsidRDefault="00771A4B" w:rsidP="00771A4B">
            <w:pPr>
              <w:rPr>
                <w:sz w:val="16"/>
                <w:szCs w:val="16"/>
              </w:rPr>
            </w:pPr>
            <w:r>
              <w:rPr>
                <w:sz w:val="16"/>
                <w:szCs w:val="16"/>
              </w:rPr>
              <w:t>FANCOIL FAB: LCE, MOD: FCUP1200, N/S: S05-125 86904KCALH/30000M3H/10CV TAG: FC10</w:t>
            </w:r>
          </w:p>
        </w:tc>
        <w:tc>
          <w:tcPr>
            <w:tcW w:w="481" w:type="dxa"/>
            <w:noWrap/>
            <w:hideMark/>
          </w:tcPr>
          <w:p w14:paraId="40CA48EC" w14:textId="77777777" w:rsidR="00771A4B" w:rsidRDefault="00771A4B" w:rsidP="00771A4B">
            <w:pPr>
              <w:rPr>
                <w:sz w:val="16"/>
                <w:szCs w:val="16"/>
              </w:rPr>
            </w:pPr>
            <w:r>
              <w:rPr>
                <w:sz w:val="16"/>
                <w:szCs w:val="16"/>
              </w:rPr>
              <w:t>SCN</w:t>
            </w:r>
          </w:p>
        </w:tc>
        <w:tc>
          <w:tcPr>
            <w:tcW w:w="950" w:type="dxa"/>
            <w:noWrap/>
            <w:vAlign w:val="center"/>
            <w:hideMark/>
          </w:tcPr>
          <w:p w14:paraId="2B5C5768" w14:textId="77777777" w:rsidR="00771A4B" w:rsidRDefault="00771A4B" w:rsidP="00771A4B">
            <w:pPr>
              <w:jc w:val="center"/>
              <w:rPr>
                <w:sz w:val="16"/>
                <w:szCs w:val="16"/>
              </w:rPr>
            </w:pPr>
            <w:r>
              <w:rPr>
                <w:sz w:val="16"/>
                <w:szCs w:val="16"/>
              </w:rPr>
              <w:t>ZWEQCLIM</w:t>
            </w:r>
          </w:p>
        </w:tc>
        <w:tc>
          <w:tcPr>
            <w:tcW w:w="665" w:type="dxa"/>
            <w:noWrap/>
            <w:vAlign w:val="center"/>
            <w:hideMark/>
          </w:tcPr>
          <w:p w14:paraId="10920A2D" w14:textId="77777777" w:rsidR="00771A4B" w:rsidRDefault="00771A4B" w:rsidP="00771A4B">
            <w:pPr>
              <w:jc w:val="center"/>
              <w:rPr>
                <w:sz w:val="16"/>
                <w:szCs w:val="16"/>
              </w:rPr>
            </w:pPr>
            <w:r>
              <w:rPr>
                <w:sz w:val="16"/>
                <w:szCs w:val="16"/>
              </w:rPr>
              <w:t>1</w:t>
            </w:r>
          </w:p>
        </w:tc>
        <w:tc>
          <w:tcPr>
            <w:tcW w:w="983" w:type="dxa"/>
            <w:vAlign w:val="center"/>
          </w:tcPr>
          <w:p w14:paraId="4E7A9FEE" w14:textId="17B3B3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9D0836" w14:textId="7A31403F" w:rsidR="00771A4B" w:rsidRDefault="00771A4B" w:rsidP="00771A4B">
            <w:pPr>
              <w:jc w:val="center"/>
              <w:rPr>
                <w:sz w:val="16"/>
                <w:szCs w:val="16"/>
              </w:rPr>
            </w:pPr>
            <w:r>
              <w:rPr>
                <w:sz w:val="16"/>
                <w:szCs w:val="16"/>
              </w:rPr>
              <w:t>UN</w:t>
            </w:r>
          </w:p>
        </w:tc>
        <w:tc>
          <w:tcPr>
            <w:tcW w:w="887" w:type="dxa"/>
            <w:noWrap/>
            <w:vAlign w:val="center"/>
            <w:hideMark/>
          </w:tcPr>
          <w:p w14:paraId="1C50CB5F" w14:textId="4C209FC2" w:rsidR="00771A4B" w:rsidRDefault="00771A4B" w:rsidP="00771A4B">
            <w:pPr>
              <w:jc w:val="center"/>
              <w:rPr>
                <w:sz w:val="16"/>
                <w:szCs w:val="16"/>
              </w:rPr>
            </w:pPr>
            <w:r>
              <w:rPr>
                <w:sz w:val="16"/>
                <w:szCs w:val="16"/>
              </w:rPr>
              <w:t>3.167,93</w:t>
            </w:r>
          </w:p>
        </w:tc>
        <w:tc>
          <w:tcPr>
            <w:tcW w:w="1152" w:type="dxa"/>
            <w:noWrap/>
            <w:vAlign w:val="center"/>
            <w:hideMark/>
          </w:tcPr>
          <w:p w14:paraId="6296C77D" w14:textId="1A9DAAE6" w:rsidR="00771A4B" w:rsidRDefault="00771A4B" w:rsidP="00771A4B">
            <w:pPr>
              <w:jc w:val="center"/>
              <w:rPr>
                <w:sz w:val="16"/>
                <w:szCs w:val="16"/>
              </w:rPr>
            </w:pPr>
            <w:r>
              <w:rPr>
                <w:sz w:val="16"/>
                <w:szCs w:val="16"/>
              </w:rPr>
              <w:t>-          1.901,43</w:t>
            </w:r>
          </w:p>
        </w:tc>
        <w:tc>
          <w:tcPr>
            <w:tcW w:w="887" w:type="dxa"/>
            <w:noWrap/>
            <w:vAlign w:val="center"/>
            <w:hideMark/>
          </w:tcPr>
          <w:p w14:paraId="4D6FE74B" w14:textId="1E4698ED" w:rsidR="00771A4B" w:rsidRDefault="00771A4B" w:rsidP="00771A4B">
            <w:pPr>
              <w:jc w:val="center"/>
              <w:rPr>
                <w:sz w:val="16"/>
                <w:szCs w:val="16"/>
              </w:rPr>
            </w:pPr>
            <w:r>
              <w:rPr>
                <w:sz w:val="16"/>
                <w:szCs w:val="16"/>
              </w:rPr>
              <w:t>1.266,50</w:t>
            </w:r>
          </w:p>
        </w:tc>
      </w:tr>
      <w:tr w:rsidR="00771A4B" w14:paraId="15F26555" w14:textId="77777777" w:rsidTr="00771A4B">
        <w:trPr>
          <w:trHeight w:val="240"/>
        </w:trPr>
        <w:tc>
          <w:tcPr>
            <w:tcW w:w="936" w:type="dxa"/>
            <w:noWrap/>
            <w:hideMark/>
          </w:tcPr>
          <w:p w14:paraId="48D5C0D9" w14:textId="3B39FBE4" w:rsidR="00771A4B" w:rsidRDefault="00771A4B" w:rsidP="00771A4B">
            <w:pPr>
              <w:rPr>
                <w:sz w:val="16"/>
                <w:szCs w:val="16"/>
              </w:rPr>
            </w:pPr>
            <w:r>
              <w:rPr>
                <w:sz w:val="16"/>
                <w:szCs w:val="16"/>
              </w:rPr>
              <w:t>Maquinas e equipamentos</w:t>
            </w:r>
          </w:p>
        </w:tc>
        <w:tc>
          <w:tcPr>
            <w:tcW w:w="1096" w:type="dxa"/>
            <w:noWrap/>
            <w:hideMark/>
          </w:tcPr>
          <w:p w14:paraId="4B540FE9" w14:textId="77777777" w:rsidR="00771A4B" w:rsidRDefault="00771A4B" w:rsidP="00771A4B">
            <w:pPr>
              <w:rPr>
                <w:sz w:val="16"/>
                <w:szCs w:val="16"/>
              </w:rPr>
            </w:pPr>
            <w:r>
              <w:rPr>
                <w:sz w:val="16"/>
                <w:szCs w:val="16"/>
              </w:rPr>
              <w:t>3500000341890</w:t>
            </w:r>
          </w:p>
        </w:tc>
        <w:tc>
          <w:tcPr>
            <w:tcW w:w="628" w:type="dxa"/>
            <w:noWrap/>
            <w:hideMark/>
          </w:tcPr>
          <w:p w14:paraId="72F337A1" w14:textId="08DD71B3" w:rsidR="00771A4B" w:rsidRDefault="00771A4B" w:rsidP="00771A4B">
            <w:pPr>
              <w:rPr>
                <w:sz w:val="16"/>
                <w:szCs w:val="16"/>
              </w:rPr>
            </w:pPr>
            <w:r>
              <w:rPr>
                <w:sz w:val="16"/>
                <w:szCs w:val="16"/>
              </w:rPr>
              <w:t>Brasilia - scn</w:t>
            </w:r>
          </w:p>
        </w:tc>
        <w:tc>
          <w:tcPr>
            <w:tcW w:w="3466" w:type="dxa"/>
            <w:noWrap/>
            <w:hideMark/>
          </w:tcPr>
          <w:p w14:paraId="77AA2175" w14:textId="77777777" w:rsidR="00771A4B" w:rsidRDefault="00771A4B" w:rsidP="00771A4B">
            <w:pPr>
              <w:rPr>
                <w:sz w:val="16"/>
                <w:szCs w:val="16"/>
              </w:rPr>
            </w:pPr>
            <w:r>
              <w:rPr>
                <w:sz w:val="16"/>
                <w:szCs w:val="16"/>
              </w:rPr>
              <w:t>FANCOIL FAB: LCE, MOD: FCUP1200, N/S: S05-126 86904KCALH/30000M3H/10CV TAG: FC11</w:t>
            </w:r>
          </w:p>
        </w:tc>
        <w:tc>
          <w:tcPr>
            <w:tcW w:w="481" w:type="dxa"/>
            <w:noWrap/>
            <w:hideMark/>
          </w:tcPr>
          <w:p w14:paraId="54D27D03" w14:textId="77777777" w:rsidR="00771A4B" w:rsidRDefault="00771A4B" w:rsidP="00771A4B">
            <w:pPr>
              <w:rPr>
                <w:sz w:val="16"/>
                <w:szCs w:val="16"/>
              </w:rPr>
            </w:pPr>
            <w:r>
              <w:rPr>
                <w:sz w:val="16"/>
                <w:szCs w:val="16"/>
              </w:rPr>
              <w:t>SCN</w:t>
            </w:r>
          </w:p>
        </w:tc>
        <w:tc>
          <w:tcPr>
            <w:tcW w:w="950" w:type="dxa"/>
            <w:noWrap/>
            <w:vAlign w:val="center"/>
            <w:hideMark/>
          </w:tcPr>
          <w:p w14:paraId="2A12D181" w14:textId="77777777" w:rsidR="00771A4B" w:rsidRDefault="00771A4B" w:rsidP="00771A4B">
            <w:pPr>
              <w:jc w:val="center"/>
              <w:rPr>
                <w:sz w:val="16"/>
                <w:szCs w:val="16"/>
              </w:rPr>
            </w:pPr>
            <w:r>
              <w:rPr>
                <w:sz w:val="16"/>
                <w:szCs w:val="16"/>
              </w:rPr>
              <w:t>ZWEQCLIM</w:t>
            </w:r>
          </w:p>
        </w:tc>
        <w:tc>
          <w:tcPr>
            <w:tcW w:w="665" w:type="dxa"/>
            <w:noWrap/>
            <w:vAlign w:val="center"/>
            <w:hideMark/>
          </w:tcPr>
          <w:p w14:paraId="2EFC0D8B" w14:textId="77777777" w:rsidR="00771A4B" w:rsidRDefault="00771A4B" w:rsidP="00771A4B">
            <w:pPr>
              <w:jc w:val="center"/>
              <w:rPr>
                <w:sz w:val="16"/>
                <w:szCs w:val="16"/>
              </w:rPr>
            </w:pPr>
            <w:r>
              <w:rPr>
                <w:sz w:val="16"/>
                <w:szCs w:val="16"/>
              </w:rPr>
              <w:t>1</w:t>
            </w:r>
          </w:p>
        </w:tc>
        <w:tc>
          <w:tcPr>
            <w:tcW w:w="983" w:type="dxa"/>
            <w:vAlign w:val="center"/>
          </w:tcPr>
          <w:p w14:paraId="771999B5" w14:textId="30E1E2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A05282" w14:textId="51564ECB" w:rsidR="00771A4B" w:rsidRDefault="00771A4B" w:rsidP="00771A4B">
            <w:pPr>
              <w:jc w:val="center"/>
              <w:rPr>
                <w:sz w:val="16"/>
                <w:szCs w:val="16"/>
              </w:rPr>
            </w:pPr>
            <w:r>
              <w:rPr>
                <w:sz w:val="16"/>
                <w:szCs w:val="16"/>
              </w:rPr>
              <w:t>UN</w:t>
            </w:r>
          </w:p>
        </w:tc>
        <w:tc>
          <w:tcPr>
            <w:tcW w:w="887" w:type="dxa"/>
            <w:noWrap/>
            <w:vAlign w:val="center"/>
            <w:hideMark/>
          </w:tcPr>
          <w:p w14:paraId="1F8A03DE" w14:textId="7028640E" w:rsidR="00771A4B" w:rsidRDefault="00771A4B" w:rsidP="00771A4B">
            <w:pPr>
              <w:jc w:val="center"/>
              <w:rPr>
                <w:sz w:val="16"/>
                <w:szCs w:val="16"/>
              </w:rPr>
            </w:pPr>
            <w:r>
              <w:rPr>
                <w:sz w:val="16"/>
                <w:szCs w:val="16"/>
              </w:rPr>
              <w:t>3.167,93</w:t>
            </w:r>
          </w:p>
        </w:tc>
        <w:tc>
          <w:tcPr>
            <w:tcW w:w="1152" w:type="dxa"/>
            <w:noWrap/>
            <w:vAlign w:val="center"/>
            <w:hideMark/>
          </w:tcPr>
          <w:p w14:paraId="0CC32FCC" w14:textId="58935383" w:rsidR="00771A4B" w:rsidRDefault="00771A4B" w:rsidP="00771A4B">
            <w:pPr>
              <w:jc w:val="center"/>
              <w:rPr>
                <w:sz w:val="16"/>
                <w:szCs w:val="16"/>
              </w:rPr>
            </w:pPr>
            <w:r>
              <w:rPr>
                <w:sz w:val="16"/>
                <w:szCs w:val="16"/>
              </w:rPr>
              <w:t>-          1.901,42</w:t>
            </w:r>
          </w:p>
        </w:tc>
        <w:tc>
          <w:tcPr>
            <w:tcW w:w="887" w:type="dxa"/>
            <w:noWrap/>
            <w:vAlign w:val="center"/>
            <w:hideMark/>
          </w:tcPr>
          <w:p w14:paraId="370D57E9" w14:textId="06DF9376" w:rsidR="00771A4B" w:rsidRDefault="00771A4B" w:rsidP="00771A4B">
            <w:pPr>
              <w:jc w:val="center"/>
              <w:rPr>
                <w:sz w:val="16"/>
                <w:szCs w:val="16"/>
              </w:rPr>
            </w:pPr>
            <w:r>
              <w:rPr>
                <w:sz w:val="16"/>
                <w:szCs w:val="16"/>
              </w:rPr>
              <w:t>1.266,51</w:t>
            </w:r>
          </w:p>
        </w:tc>
      </w:tr>
      <w:tr w:rsidR="00771A4B" w14:paraId="410BF869" w14:textId="77777777" w:rsidTr="00771A4B">
        <w:trPr>
          <w:trHeight w:val="240"/>
        </w:trPr>
        <w:tc>
          <w:tcPr>
            <w:tcW w:w="936" w:type="dxa"/>
            <w:noWrap/>
            <w:hideMark/>
          </w:tcPr>
          <w:p w14:paraId="0F261FA2" w14:textId="083F38FD" w:rsidR="00771A4B" w:rsidRDefault="00771A4B" w:rsidP="00771A4B">
            <w:pPr>
              <w:rPr>
                <w:sz w:val="16"/>
                <w:szCs w:val="16"/>
              </w:rPr>
            </w:pPr>
            <w:r>
              <w:rPr>
                <w:sz w:val="16"/>
                <w:szCs w:val="16"/>
              </w:rPr>
              <w:t>Maquinas e equipamentos</w:t>
            </w:r>
          </w:p>
        </w:tc>
        <w:tc>
          <w:tcPr>
            <w:tcW w:w="1096" w:type="dxa"/>
            <w:noWrap/>
            <w:hideMark/>
          </w:tcPr>
          <w:p w14:paraId="449854B4" w14:textId="77777777" w:rsidR="00771A4B" w:rsidRDefault="00771A4B" w:rsidP="00771A4B">
            <w:pPr>
              <w:rPr>
                <w:sz w:val="16"/>
                <w:szCs w:val="16"/>
              </w:rPr>
            </w:pPr>
            <w:r>
              <w:rPr>
                <w:sz w:val="16"/>
                <w:szCs w:val="16"/>
              </w:rPr>
              <w:t>3500000341900</w:t>
            </w:r>
          </w:p>
        </w:tc>
        <w:tc>
          <w:tcPr>
            <w:tcW w:w="628" w:type="dxa"/>
            <w:noWrap/>
            <w:hideMark/>
          </w:tcPr>
          <w:p w14:paraId="22F668D7" w14:textId="1ABE2A1A" w:rsidR="00771A4B" w:rsidRDefault="00771A4B" w:rsidP="00771A4B">
            <w:pPr>
              <w:rPr>
                <w:sz w:val="16"/>
                <w:szCs w:val="16"/>
              </w:rPr>
            </w:pPr>
            <w:r>
              <w:rPr>
                <w:sz w:val="16"/>
                <w:szCs w:val="16"/>
              </w:rPr>
              <w:t>Brasilia - scn</w:t>
            </w:r>
          </w:p>
        </w:tc>
        <w:tc>
          <w:tcPr>
            <w:tcW w:w="3466" w:type="dxa"/>
            <w:noWrap/>
            <w:hideMark/>
          </w:tcPr>
          <w:p w14:paraId="6220C5B6" w14:textId="77777777" w:rsidR="00771A4B" w:rsidRDefault="00771A4B" w:rsidP="00771A4B">
            <w:pPr>
              <w:rPr>
                <w:sz w:val="16"/>
                <w:szCs w:val="16"/>
              </w:rPr>
            </w:pPr>
            <w:r>
              <w:rPr>
                <w:sz w:val="16"/>
                <w:szCs w:val="16"/>
              </w:rPr>
              <w:t>FANCOIL FAB: LCE, MOD: FCUP1200, N/S: S05-124 86904KCALH/30000M3H/10CV TAG: FC12</w:t>
            </w:r>
          </w:p>
        </w:tc>
        <w:tc>
          <w:tcPr>
            <w:tcW w:w="481" w:type="dxa"/>
            <w:noWrap/>
            <w:hideMark/>
          </w:tcPr>
          <w:p w14:paraId="1E4DCD82" w14:textId="77777777" w:rsidR="00771A4B" w:rsidRDefault="00771A4B" w:rsidP="00771A4B">
            <w:pPr>
              <w:rPr>
                <w:sz w:val="16"/>
                <w:szCs w:val="16"/>
              </w:rPr>
            </w:pPr>
            <w:r>
              <w:rPr>
                <w:sz w:val="16"/>
                <w:szCs w:val="16"/>
              </w:rPr>
              <w:t>SCN</w:t>
            </w:r>
          </w:p>
        </w:tc>
        <w:tc>
          <w:tcPr>
            <w:tcW w:w="950" w:type="dxa"/>
            <w:noWrap/>
            <w:vAlign w:val="center"/>
            <w:hideMark/>
          </w:tcPr>
          <w:p w14:paraId="29D1A767" w14:textId="77777777" w:rsidR="00771A4B" w:rsidRDefault="00771A4B" w:rsidP="00771A4B">
            <w:pPr>
              <w:jc w:val="center"/>
              <w:rPr>
                <w:sz w:val="16"/>
                <w:szCs w:val="16"/>
              </w:rPr>
            </w:pPr>
            <w:r>
              <w:rPr>
                <w:sz w:val="16"/>
                <w:szCs w:val="16"/>
              </w:rPr>
              <w:t>ZWEQCLIM</w:t>
            </w:r>
          </w:p>
        </w:tc>
        <w:tc>
          <w:tcPr>
            <w:tcW w:w="665" w:type="dxa"/>
            <w:noWrap/>
            <w:vAlign w:val="center"/>
            <w:hideMark/>
          </w:tcPr>
          <w:p w14:paraId="6B0FF694" w14:textId="77777777" w:rsidR="00771A4B" w:rsidRDefault="00771A4B" w:rsidP="00771A4B">
            <w:pPr>
              <w:jc w:val="center"/>
              <w:rPr>
                <w:sz w:val="16"/>
                <w:szCs w:val="16"/>
              </w:rPr>
            </w:pPr>
            <w:r>
              <w:rPr>
                <w:sz w:val="16"/>
                <w:szCs w:val="16"/>
              </w:rPr>
              <w:t>1</w:t>
            </w:r>
          </w:p>
        </w:tc>
        <w:tc>
          <w:tcPr>
            <w:tcW w:w="983" w:type="dxa"/>
            <w:vAlign w:val="center"/>
          </w:tcPr>
          <w:p w14:paraId="7ED71C74" w14:textId="0D6292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7375A3" w14:textId="2C2ABE66" w:rsidR="00771A4B" w:rsidRDefault="00771A4B" w:rsidP="00771A4B">
            <w:pPr>
              <w:jc w:val="center"/>
              <w:rPr>
                <w:sz w:val="16"/>
                <w:szCs w:val="16"/>
              </w:rPr>
            </w:pPr>
            <w:r>
              <w:rPr>
                <w:sz w:val="16"/>
                <w:szCs w:val="16"/>
              </w:rPr>
              <w:t>UN</w:t>
            </w:r>
          </w:p>
        </w:tc>
        <w:tc>
          <w:tcPr>
            <w:tcW w:w="887" w:type="dxa"/>
            <w:noWrap/>
            <w:vAlign w:val="center"/>
            <w:hideMark/>
          </w:tcPr>
          <w:p w14:paraId="0E74E162" w14:textId="1B143762" w:rsidR="00771A4B" w:rsidRDefault="00771A4B" w:rsidP="00771A4B">
            <w:pPr>
              <w:jc w:val="center"/>
              <w:rPr>
                <w:sz w:val="16"/>
                <w:szCs w:val="16"/>
              </w:rPr>
            </w:pPr>
            <w:r>
              <w:rPr>
                <w:sz w:val="16"/>
                <w:szCs w:val="16"/>
              </w:rPr>
              <w:t>3.167,93</w:t>
            </w:r>
          </w:p>
        </w:tc>
        <w:tc>
          <w:tcPr>
            <w:tcW w:w="1152" w:type="dxa"/>
            <w:noWrap/>
            <w:vAlign w:val="center"/>
            <w:hideMark/>
          </w:tcPr>
          <w:p w14:paraId="34F7270C" w14:textId="719D6A10" w:rsidR="00771A4B" w:rsidRDefault="00771A4B" w:rsidP="00771A4B">
            <w:pPr>
              <w:jc w:val="center"/>
              <w:rPr>
                <w:sz w:val="16"/>
                <w:szCs w:val="16"/>
              </w:rPr>
            </w:pPr>
            <w:r>
              <w:rPr>
                <w:sz w:val="16"/>
                <w:szCs w:val="16"/>
              </w:rPr>
              <w:t>-          1.901,43</w:t>
            </w:r>
          </w:p>
        </w:tc>
        <w:tc>
          <w:tcPr>
            <w:tcW w:w="887" w:type="dxa"/>
            <w:noWrap/>
            <w:vAlign w:val="center"/>
            <w:hideMark/>
          </w:tcPr>
          <w:p w14:paraId="08A1C4EA" w14:textId="39C65D3C" w:rsidR="00771A4B" w:rsidRDefault="00771A4B" w:rsidP="00771A4B">
            <w:pPr>
              <w:jc w:val="center"/>
              <w:rPr>
                <w:sz w:val="16"/>
                <w:szCs w:val="16"/>
              </w:rPr>
            </w:pPr>
            <w:r>
              <w:rPr>
                <w:sz w:val="16"/>
                <w:szCs w:val="16"/>
              </w:rPr>
              <w:t>1.266,50</w:t>
            </w:r>
          </w:p>
        </w:tc>
      </w:tr>
      <w:tr w:rsidR="00771A4B" w14:paraId="6A68F0E4" w14:textId="77777777" w:rsidTr="00771A4B">
        <w:trPr>
          <w:trHeight w:val="240"/>
        </w:trPr>
        <w:tc>
          <w:tcPr>
            <w:tcW w:w="936" w:type="dxa"/>
            <w:noWrap/>
            <w:hideMark/>
          </w:tcPr>
          <w:p w14:paraId="03459EDA" w14:textId="6FF54F8B" w:rsidR="00771A4B" w:rsidRDefault="00771A4B" w:rsidP="00771A4B">
            <w:pPr>
              <w:rPr>
                <w:sz w:val="16"/>
                <w:szCs w:val="16"/>
              </w:rPr>
            </w:pPr>
            <w:r>
              <w:rPr>
                <w:sz w:val="16"/>
                <w:szCs w:val="16"/>
              </w:rPr>
              <w:t>Maquinas e equipamentos</w:t>
            </w:r>
          </w:p>
        </w:tc>
        <w:tc>
          <w:tcPr>
            <w:tcW w:w="1096" w:type="dxa"/>
            <w:noWrap/>
            <w:hideMark/>
          </w:tcPr>
          <w:p w14:paraId="20EBC858" w14:textId="77777777" w:rsidR="00771A4B" w:rsidRDefault="00771A4B" w:rsidP="00771A4B">
            <w:pPr>
              <w:rPr>
                <w:sz w:val="16"/>
                <w:szCs w:val="16"/>
              </w:rPr>
            </w:pPr>
            <w:r>
              <w:rPr>
                <w:sz w:val="16"/>
                <w:szCs w:val="16"/>
              </w:rPr>
              <w:t>3500000341910</w:t>
            </w:r>
          </w:p>
        </w:tc>
        <w:tc>
          <w:tcPr>
            <w:tcW w:w="628" w:type="dxa"/>
            <w:noWrap/>
            <w:hideMark/>
          </w:tcPr>
          <w:p w14:paraId="1071A5D3" w14:textId="2448BCAE" w:rsidR="00771A4B" w:rsidRDefault="00771A4B" w:rsidP="00771A4B">
            <w:pPr>
              <w:rPr>
                <w:sz w:val="16"/>
                <w:szCs w:val="16"/>
              </w:rPr>
            </w:pPr>
            <w:r>
              <w:rPr>
                <w:sz w:val="16"/>
                <w:szCs w:val="16"/>
              </w:rPr>
              <w:t>Brasilia - scn</w:t>
            </w:r>
          </w:p>
        </w:tc>
        <w:tc>
          <w:tcPr>
            <w:tcW w:w="3466" w:type="dxa"/>
            <w:noWrap/>
            <w:hideMark/>
          </w:tcPr>
          <w:p w14:paraId="72F34F90" w14:textId="77777777" w:rsidR="00771A4B" w:rsidRDefault="00771A4B" w:rsidP="00771A4B">
            <w:pPr>
              <w:rPr>
                <w:sz w:val="16"/>
                <w:szCs w:val="16"/>
              </w:rPr>
            </w:pPr>
            <w:r>
              <w:rPr>
                <w:sz w:val="16"/>
                <w:szCs w:val="16"/>
              </w:rPr>
              <w:t>QDG MOD. XIV/XV FAB: PROMINS, MOD: , N/S: 2809 COM 2 DISJUNTOR 1000V/2500</w:t>
            </w:r>
          </w:p>
        </w:tc>
        <w:tc>
          <w:tcPr>
            <w:tcW w:w="481" w:type="dxa"/>
            <w:noWrap/>
            <w:hideMark/>
          </w:tcPr>
          <w:p w14:paraId="7B404530" w14:textId="77777777" w:rsidR="00771A4B" w:rsidRDefault="00771A4B" w:rsidP="00771A4B">
            <w:pPr>
              <w:rPr>
                <w:sz w:val="16"/>
                <w:szCs w:val="16"/>
              </w:rPr>
            </w:pPr>
            <w:r>
              <w:rPr>
                <w:sz w:val="16"/>
                <w:szCs w:val="16"/>
              </w:rPr>
              <w:t>SCN</w:t>
            </w:r>
          </w:p>
        </w:tc>
        <w:tc>
          <w:tcPr>
            <w:tcW w:w="950" w:type="dxa"/>
            <w:noWrap/>
            <w:vAlign w:val="center"/>
            <w:hideMark/>
          </w:tcPr>
          <w:p w14:paraId="6BAB48A2" w14:textId="77777777" w:rsidR="00771A4B" w:rsidRDefault="00771A4B" w:rsidP="00771A4B">
            <w:pPr>
              <w:jc w:val="center"/>
              <w:rPr>
                <w:sz w:val="16"/>
                <w:szCs w:val="16"/>
              </w:rPr>
            </w:pPr>
            <w:r>
              <w:rPr>
                <w:sz w:val="16"/>
                <w:szCs w:val="16"/>
              </w:rPr>
              <w:t>ZWEQENER</w:t>
            </w:r>
          </w:p>
        </w:tc>
        <w:tc>
          <w:tcPr>
            <w:tcW w:w="665" w:type="dxa"/>
            <w:noWrap/>
            <w:vAlign w:val="center"/>
            <w:hideMark/>
          </w:tcPr>
          <w:p w14:paraId="250E54FB" w14:textId="77777777" w:rsidR="00771A4B" w:rsidRDefault="00771A4B" w:rsidP="00771A4B">
            <w:pPr>
              <w:jc w:val="center"/>
              <w:rPr>
                <w:sz w:val="16"/>
                <w:szCs w:val="16"/>
              </w:rPr>
            </w:pPr>
            <w:r>
              <w:rPr>
                <w:sz w:val="16"/>
                <w:szCs w:val="16"/>
              </w:rPr>
              <w:t>1</w:t>
            </w:r>
          </w:p>
        </w:tc>
        <w:tc>
          <w:tcPr>
            <w:tcW w:w="983" w:type="dxa"/>
            <w:vAlign w:val="center"/>
          </w:tcPr>
          <w:p w14:paraId="40270FD3" w14:textId="33F5E9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DEEAD7" w14:textId="1D6B8055" w:rsidR="00771A4B" w:rsidRDefault="00771A4B" w:rsidP="00771A4B">
            <w:pPr>
              <w:jc w:val="center"/>
              <w:rPr>
                <w:sz w:val="16"/>
                <w:szCs w:val="16"/>
              </w:rPr>
            </w:pPr>
            <w:r>
              <w:rPr>
                <w:sz w:val="16"/>
                <w:szCs w:val="16"/>
              </w:rPr>
              <w:t>UN</w:t>
            </w:r>
          </w:p>
        </w:tc>
        <w:tc>
          <w:tcPr>
            <w:tcW w:w="887" w:type="dxa"/>
            <w:noWrap/>
            <w:vAlign w:val="center"/>
            <w:hideMark/>
          </w:tcPr>
          <w:p w14:paraId="4FE402C9" w14:textId="603B97D8" w:rsidR="00771A4B" w:rsidRDefault="00771A4B" w:rsidP="00771A4B">
            <w:pPr>
              <w:jc w:val="center"/>
              <w:rPr>
                <w:sz w:val="16"/>
                <w:szCs w:val="16"/>
              </w:rPr>
            </w:pPr>
            <w:r>
              <w:rPr>
                <w:sz w:val="16"/>
                <w:szCs w:val="16"/>
              </w:rPr>
              <w:t>7.798,62</w:t>
            </w:r>
          </w:p>
        </w:tc>
        <w:tc>
          <w:tcPr>
            <w:tcW w:w="1152" w:type="dxa"/>
            <w:noWrap/>
            <w:vAlign w:val="center"/>
            <w:hideMark/>
          </w:tcPr>
          <w:p w14:paraId="794BBA33" w14:textId="693D2EF4" w:rsidR="00771A4B" w:rsidRDefault="00771A4B" w:rsidP="00771A4B">
            <w:pPr>
              <w:jc w:val="center"/>
              <w:rPr>
                <w:sz w:val="16"/>
                <w:szCs w:val="16"/>
              </w:rPr>
            </w:pPr>
            <w:r>
              <w:rPr>
                <w:sz w:val="16"/>
                <w:szCs w:val="16"/>
              </w:rPr>
              <w:t>-          6.029,96</w:t>
            </w:r>
          </w:p>
        </w:tc>
        <w:tc>
          <w:tcPr>
            <w:tcW w:w="887" w:type="dxa"/>
            <w:noWrap/>
            <w:vAlign w:val="center"/>
            <w:hideMark/>
          </w:tcPr>
          <w:p w14:paraId="693326EB" w14:textId="7479AA8E" w:rsidR="00771A4B" w:rsidRDefault="00771A4B" w:rsidP="00771A4B">
            <w:pPr>
              <w:jc w:val="center"/>
              <w:rPr>
                <w:sz w:val="16"/>
                <w:szCs w:val="16"/>
              </w:rPr>
            </w:pPr>
            <w:r>
              <w:rPr>
                <w:sz w:val="16"/>
                <w:szCs w:val="16"/>
              </w:rPr>
              <w:t>1.768,66</w:t>
            </w:r>
          </w:p>
        </w:tc>
      </w:tr>
      <w:tr w:rsidR="00771A4B" w14:paraId="7DED4E00" w14:textId="77777777" w:rsidTr="00771A4B">
        <w:trPr>
          <w:trHeight w:val="240"/>
        </w:trPr>
        <w:tc>
          <w:tcPr>
            <w:tcW w:w="936" w:type="dxa"/>
            <w:noWrap/>
            <w:hideMark/>
          </w:tcPr>
          <w:p w14:paraId="56EE4DC4" w14:textId="70B225F1" w:rsidR="00771A4B" w:rsidRDefault="00771A4B" w:rsidP="00771A4B">
            <w:pPr>
              <w:rPr>
                <w:sz w:val="16"/>
                <w:szCs w:val="16"/>
              </w:rPr>
            </w:pPr>
            <w:r>
              <w:rPr>
                <w:sz w:val="16"/>
                <w:szCs w:val="16"/>
              </w:rPr>
              <w:t>Maquinas e equipamentos</w:t>
            </w:r>
          </w:p>
        </w:tc>
        <w:tc>
          <w:tcPr>
            <w:tcW w:w="1096" w:type="dxa"/>
            <w:noWrap/>
            <w:hideMark/>
          </w:tcPr>
          <w:p w14:paraId="0F2A4A79" w14:textId="77777777" w:rsidR="00771A4B" w:rsidRDefault="00771A4B" w:rsidP="00771A4B">
            <w:pPr>
              <w:rPr>
                <w:sz w:val="16"/>
                <w:szCs w:val="16"/>
              </w:rPr>
            </w:pPr>
            <w:r>
              <w:rPr>
                <w:sz w:val="16"/>
                <w:szCs w:val="16"/>
              </w:rPr>
              <w:t>3500000341920</w:t>
            </w:r>
          </w:p>
        </w:tc>
        <w:tc>
          <w:tcPr>
            <w:tcW w:w="628" w:type="dxa"/>
            <w:noWrap/>
            <w:hideMark/>
          </w:tcPr>
          <w:p w14:paraId="6477B781" w14:textId="304BDBCC" w:rsidR="00771A4B" w:rsidRDefault="00771A4B" w:rsidP="00771A4B">
            <w:pPr>
              <w:rPr>
                <w:sz w:val="16"/>
                <w:szCs w:val="16"/>
              </w:rPr>
            </w:pPr>
            <w:r>
              <w:rPr>
                <w:sz w:val="16"/>
                <w:szCs w:val="16"/>
              </w:rPr>
              <w:t>Brasilia - scn</w:t>
            </w:r>
          </w:p>
        </w:tc>
        <w:tc>
          <w:tcPr>
            <w:tcW w:w="3466" w:type="dxa"/>
            <w:noWrap/>
            <w:hideMark/>
          </w:tcPr>
          <w:p w14:paraId="5FC7CEDD" w14:textId="77777777" w:rsidR="00771A4B" w:rsidRDefault="00771A4B" w:rsidP="00771A4B">
            <w:pPr>
              <w:rPr>
                <w:sz w:val="16"/>
                <w:szCs w:val="16"/>
              </w:rPr>
            </w:pPr>
            <w:r>
              <w:rPr>
                <w:sz w:val="16"/>
                <w:szCs w:val="16"/>
              </w:rPr>
              <w:t>PAINEL GERENCIADOR QTA FAB: MAQUIGERAL, MOD: USCAMAQ QTR USINA, N/S:</w:t>
            </w:r>
          </w:p>
        </w:tc>
        <w:tc>
          <w:tcPr>
            <w:tcW w:w="481" w:type="dxa"/>
            <w:noWrap/>
            <w:hideMark/>
          </w:tcPr>
          <w:p w14:paraId="0F57EFEC" w14:textId="77777777" w:rsidR="00771A4B" w:rsidRDefault="00771A4B" w:rsidP="00771A4B">
            <w:pPr>
              <w:rPr>
                <w:sz w:val="16"/>
                <w:szCs w:val="16"/>
              </w:rPr>
            </w:pPr>
            <w:r>
              <w:rPr>
                <w:sz w:val="16"/>
                <w:szCs w:val="16"/>
              </w:rPr>
              <w:t>SCN</w:t>
            </w:r>
          </w:p>
        </w:tc>
        <w:tc>
          <w:tcPr>
            <w:tcW w:w="950" w:type="dxa"/>
            <w:noWrap/>
            <w:vAlign w:val="center"/>
            <w:hideMark/>
          </w:tcPr>
          <w:p w14:paraId="3B9BD8F9" w14:textId="77777777" w:rsidR="00771A4B" w:rsidRDefault="00771A4B" w:rsidP="00771A4B">
            <w:pPr>
              <w:jc w:val="center"/>
              <w:rPr>
                <w:sz w:val="16"/>
                <w:szCs w:val="16"/>
              </w:rPr>
            </w:pPr>
            <w:r>
              <w:rPr>
                <w:sz w:val="16"/>
                <w:szCs w:val="16"/>
              </w:rPr>
              <w:t>ZWEQENER</w:t>
            </w:r>
          </w:p>
        </w:tc>
        <w:tc>
          <w:tcPr>
            <w:tcW w:w="665" w:type="dxa"/>
            <w:noWrap/>
            <w:vAlign w:val="center"/>
            <w:hideMark/>
          </w:tcPr>
          <w:p w14:paraId="64DF90B0" w14:textId="77777777" w:rsidR="00771A4B" w:rsidRDefault="00771A4B" w:rsidP="00771A4B">
            <w:pPr>
              <w:jc w:val="center"/>
              <w:rPr>
                <w:sz w:val="16"/>
                <w:szCs w:val="16"/>
              </w:rPr>
            </w:pPr>
            <w:r>
              <w:rPr>
                <w:sz w:val="16"/>
                <w:szCs w:val="16"/>
              </w:rPr>
              <w:t>1</w:t>
            </w:r>
          </w:p>
        </w:tc>
        <w:tc>
          <w:tcPr>
            <w:tcW w:w="983" w:type="dxa"/>
            <w:vAlign w:val="center"/>
          </w:tcPr>
          <w:p w14:paraId="7A452D66" w14:textId="4A4774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BE8DAC" w14:textId="3596EE6A" w:rsidR="00771A4B" w:rsidRDefault="00771A4B" w:rsidP="00771A4B">
            <w:pPr>
              <w:jc w:val="center"/>
              <w:rPr>
                <w:sz w:val="16"/>
                <w:szCs w:val="16"/>
              </w:rPr>
            </w:pPr>
            <w:r>
              <w:rPr>
                <w:sz w:val="16"/>
                <w:szCs w:val="16"/>
              </w:rPr>
              <w:t>UN</w:t>
            </w:r>
          </w:p>
        </w:tc>
        <w:tc>
          <w:tcPr>
            <w:tcW w:w="887" w:type="dxa"/>
            <w:noWrap/>
            <w:vAlign w:val="center"/>
            <w:hideMark/>
          </w:tcPr>
          <w:p w14:paraId="7C4DE23D" w14:textId="25320A2C" w:rsidR="00771A4B" w:rsidRDefault="00771A4B" w:rsidP="00771A4B">
            <w:pPr>
              <w:jc w:val="center"/>
              <w:rPr>
                <w:sz w:val="16"/>
                <w:szCs w:val="16"/>
              </w:rPr>
            </w:pPr>
            <w:r>
              <w:rPr>
                <w:sz w:val="16"/>
                <w:szCs w:val="16"/>
              </w:rPr>
              <w:t>7.798,62</w:t>
            </w:r>
          </w:p>
        </w:tc>
        <w:tc>
          <w:tcPr>
            <w:tcW w:w="1152" w:type="dxa"/>
            <w:noWrap/>
            <w:vAlign w:val="center"/>
            <w:hideMark/>
          </w:tcPr>
          <w:p w14:paraId="52ED2795" w14:textId="0BBCFD59" w:rsidR="00771A4B" w:rsidRDefault="00771A4B" w:rsidP="00771A4B">
            <w:pPr>
              <w:jc w:val="center"/>
              <w:rPr>
                <w:sz w:val="16"/>
                <w:szCs w:val="16"/>
              </w:rPr>
            </w:pPr>
            <w:r>
              <w:rPr>
                <w:sz w:val="16"/>
                <w:szCs w:val="16"/>
              </w:rPr>
              <w:t>-          6.029,95</w:t>
            </w:r>
          </w:p>
        </w:tc>
        <w:tc>
          <w:tcPr>
            <w:tcW w:w="887" w:type="dxa"/>
            <w:noWrap/>
            <w:vAlign w:val="center"/>
            <w:hideMark/>
          </w:tcPr>
          <w:p w14:paraId="6F146ED8" w14:textId="53D4CD58" w:rsidR="00771A4B" w:rsidRDefault="00771A4B" w:rsidP="00771A4B">
            <w:pPr>
              <w:jc w:val="center"/>
              <w:rPr>
                <w:sz w:val="16"/>
                <w:szCs w:val="16"/>
              </w:rPr>
            </w:pPr>
            <w:r>
              <w:rPr>
                <w:sz w:val="16"/>
                <w:szCs w:val="16"/>
              </w:rPr>
              <w:t>1.768,67</w:t>
            </w:r>
          </w:p>
        </w:tc>
      </w:tr>
      <w:tr w:rsidR="00771A4B" w14:paraId="0CF2912A" w14:textId="77777777" w:rsidTr="00771A4B">
        <w:trPr>
          <w:trHeight w:val="240"/>
        </w:trPr>
        <w:tc>
          <w:tcPr>
            <w:tcW w:w="936" w:type="dxa"/>
            <w:noWrap/>
            <w:hideMark/>
          </w:tcPr>
          <w:p w14:paraId="13D647D2" w14:textId="6287F38C" w:rsidR="00771A4B" w:rsidRDefault="00771A4B" w:rsidP="00771A4B">
            <w:pPr>
              <w:rPr>
                <w:sz w:val="16"/>
                <w:szCs w:val="16"/>
              </w:rPr>
            </w:pPr>
            <w:r>
              <w:rPr>
                <w:sz w:val="16"/>
                <w:szCs w:val="16"/>
              </w:rPr>
              <w:t>Maquinas e equipamentos</w:t>
            </w:r>
          </w:p>
        </w:tc>
        <w:tc>
          <w:tcPr>
            <w:tcW w:w="1096" w:type="dxa"/>
            <w:noWrap/>
            <w:hideMark/>
          </w:tcPr>
          <w:p w14:paraId="1E8DF378" w14:textId="77777777" w:rsidR="00771A4B" w:rsidRDefault="00771A4B" w:rsidP="00771A4B">
            <w:pPr>
              <w:rPr>
                <w:sz w:val="16"/>
                <w:szCs w:val="16"/>
              </w:rPr>
            </w:pPr>
            <w:r>
              <w:rPr>
                <w:sz w:val="16"/>
                <w:szCs w:val="16"/>
              </w:rPr>
              <w:t>3500000341930</w:t>
            </w:r>
          </w:p>
        </w:tc>
        <w:tc>
          <w:tcPr>
            <w:tcW w:w="628" w:type="dxa"/>
            <w:noWrap/>
            <w:hideMark/>
          </w:tcPr>
          <w:p w14:paraId="46C21491" w14:textId="3A932AEB" w:rsidR="00771A4B" w:rsidRDefault="00771A4B" w:rsidP="00771A4B">
            <w:pPr>
              <w:rPr>
                <w:sz w:val="16"/>
                <w:szCs w:val="16"/>
              </w:rPr>
            </w:pPr>
            <w:r>
              <w:rPr>
                <w:sz w:val="16"/>
                <w:szCs w:val="16"/>
              </w:rPr>
              <w:t>Brasilia - scn</w:t>
            </w:r>
          </w:p>
        </w:tc>
        <w:tc>
          <w:tcPr>
            <w:tcW w:w="3466" w:type="dxa"/>
            <w:noWrap/>
            <w:hideMark/>
          </w:tcPr>
          <w:p w14:paraId="1E9BCD94" w14:textId="77777777" w:rsidR="00771A4B" w:rsidRDefault="00771A4B" w:rsidP="00771A4B">
            <w:pPr>
              <w:rPr>
                <w:sz w:val="16"/>
                <w:szCs w:val="16"/>
              </w:rPr>
            </w:pPr>
            <w:r>
              <w:rPr>
                <w:sz w:val="16"/>
                <w:szCs w:val="16"/>
              </w:rPr>
              <w:t>QDG I MOD. XV FAB: PROMINS, MOD: , N/S:  COM 2 DISJUNTORES 1000V/2500A</w:t>
            </w:r>
          </w:p>
        </w:tc>
        <w:tc>
          <w:tcPr>
            <w:tcW w:w="481" w:type="dxa"/>
            <w:noWrap/>
            <w:hideMark/>
          </w:tcPr>
          <w:p w14:paraId="5A2A6481" w14:textId="77777777" w:rsidR="00771A4B" w:rsidRDefault="00771A4B" w:rsidP="00771A4B">
            <w:pPr>
              <w:rPr>
                <w:sz w:val="16"/>
                <w:szCs w:val="16"/>
              </w:rPr>
            </w:pPr>
            <w:r>
              <w:rPr>
                <w:sz w:val="16"/>
                <w:szCs w:val="16"/>
              </w:rPr>
              <w:t>SCN</w:t>
            </w:r>
          </w:p>
        </w:tc>
        <w:tc>
          <w:tcPr>
            <w:tcW w:w="950" w:type="dxa"/>
            <w:noWrap/>
            <w:vAlign w:val="center"/>
            <w:hideMark/>
          </w:tcPr>
          <w:p w14:paraId="275E9C7B" w14:textId="77777777" w:rsidR="00771A4B" w:rsidRDefault="00771A4B" w:rsidP="00771A4B">
            <w:pPr>
              <w:jc w:val="center"/>
              <w:rPr>
                <w:sz w:val="16"/>
                <w:szCs w:val="16"/>
              </w:rPr>
            </w:pPr>
            <w:r>
              <w:rPr>
                <w:sz w:val="16"/>
                <w:szCs w:val="16"/>
              </w:rPr>
              <w:t>ZWEQENER</w:t>
            </w:r>
          </w:p>
        </w:tc>
        <w:tc>
          <w:tcPr>
            <w:tcW w:w="665" w:type="dxa"/>
            <w:noWrap/>
            <w:vAlign w:val="center"/>
            <w:hideMark/>
          </w:tcPr>
          <w:p w14:paraId="73A5D892" w14:textId="77777777" w:rsidR="00771A4B" w:rsidRDefault="00771A4B" w:rsidP="00771A4B">
            <w:pPr>
              <w:jc w:val="center"/>
              <w:rPr>
                <w:sz w:val="16"/>
                <w:szCs w:val="16"/>
              </w:rPr>
            </w:pPr>
            <w:r>
              <w:rPr>
                <w:sz w:val="16"/>
                <w:szCs w:val="16"/>
              </w:rPr>
              <w:t>1</w:t>
            </w:r>
          </w:p>
        </w:tc>
        <w:tc>
          <w:tcPr>
            <w:tcW w:w="983" w:type="dxa"/>
            <w:vAlign w:val="center"/>
          </w:tcPr>
          <w:p w14:paraId="4B947CF8" w14:textId="2A6F94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725A97" w14:textId="4AEB9A8A" w:rsidR="00771A4B" w:rsidRDefault="00771A4B" w:rsidP="00771A4B">
            <w:pPr>
              <w:jc w:val="center"/>
              <w:rPr>
                <w:sz w:val="16"/>
                <w:szCs w:val="16"/>
              </w:rPr>
            </w:pPr>
            <w:r>
              <w:rPr>
                <w:sz w:val="16"/>
                <w:szCs w:val="16"/>
              </w:rPr>
              <w:t>UN</w:t>
            </w:r>
          </w:p>
        </w:tc>
        <w:tc>
          <w:tcPr>
            <w:tcW w:w="887" w:type="dxa"/>
            <w:noWrap/>
            <w:vAlign w:val="center"/>
            <w:hideMark/>
          </w:tcPr>
          <w:p w14:paraId="0A0A2EF2" w14:textId="3011E022" w:rsidR="00771A4B" w:rsidRDefault="00771A4B" w:rsidP="00771A4B">
            <w:pPr>
              <w:jc w:val="center"/>
              <w:rPr>
                <w:sz w:val="16"/>
                <w:szCs w:val="16"/>
              </w:rPr>
            </w:pPr>
            <w:r>
              <w:rPr>
                <w:sz w:val="16"/>
                <w:szCs w:val="16"/>
              </w:rPr>
              <w:t>7.798,62</w:t>
            </w:r>
          </w:p>
        </w:tc>
        <w:tc>
          <w:tcPr>
            <w:tcW w:w="1152" w:type="dxa"/>
            <w:noWrap/>
            <w:vAlign w:val="center"/>
            <w:hideMark/>
          </w:tcPr>
          <w:p w14:paraId="43B7B675" w14:textId="38D0454E" w:rsidR="00771A4B" w:rsidRDefault="00771A4B" w:rsidP="00771A4B">
            <w:pPr>
              <w:jc w:val="center"/>
              <w:rPr>
                <w:sz w:val="16"/>
                <w:szCs w:val="16"/>
              </w:rPr>
            </w:pPr>
            <w:r>
              <w:rPr>
                <w:sz w:val="16"/>
                <w:szCs w:val="16"/>
              </w:rPr>
              <w:t>-          6.029,96</w:t>
            </w:r>
          </w:p>
        </w:tc>
        <w:tc>
          <w:tcPr>
            <w:tcW w:w="887" w:type="dxa"/>
            <w:noWrap/>
            <w:vAlign w:val="center"/>
            <w:hideMark/>
          </w:tcPr>
          <w:p w14:paraId="79DF7759" w14:textId="6E531D26" w:rsidR="00771A4B" w:rsidRDefault="00771A4B" w:rsidP="00771A4B">
            <w:pPr>
              <w:jc w:val="center"/>
              <w:rPr>
                <w:sz w:val="16"/>
                <w:szCs w:val="16"/>
              </w:rPr>
            </w:pPr>
            <w:r>
              <w:rPr>
                <w:sz w:val="16"/>
                <w:szCs w:val="16"/>
              </w:rPr>
              <w:t>1.768,66</w:t>
            </w:r>
          </w:p>
        </w:tc>
      </w:tr>
      <w:tr w:rsidR="00771A4B" w14:paraId="57BFD358" w14:textId="77777777" w:rsidTr="00771A4B">
        <w:trPr>
          <w:trHeight w:val="240"/>
        </w:trPr>
        <w:tc>
          <w:tcPr>
            <w:tcW w:w="936" w:type="dxa"/>
            <w:noWrap/>
            <w:hideMark/>
          </w:tcPr>
          <w:p w14:paraId="50B7A73D" w14:textId="043C71A2" w:rsidR="00771A4B" w:rsidRDefault="00771A4B" w:rsidP="00771A4B">
            <w:pPr>
              <w:rPr>
                <w:sz w:val="16"/>
                <w:szCs w:val="16"/>
              </w:rPr>
            </w:pPr>
            <w:r>
              <w:rPr>
                <w:sz w:val="16"/>
                <w:szCs w:val="16"/>
              </w:rPr>
              <w:t>Maquinas e equipamentos</w:t>
            </w:r>
          </w:p>
        </w:tc>
        <w:tc>
          <w:tcPr>
            <w:tcW w:w="1096" w:type="dxa"/>
            <w:noWrap/>
            <w:hideMark/>
          </w:tcPr>
          <w:p w14:paraId="3097A4BB" w14:textId="77777777" w:rsidR="00771A4B" w:rsidRDefault="00771A4B" w:rsidP="00771A4B">
            <w:pPr>
              <w:rPr>
                <w:sz w:val="16"/>
                <w:szCs w:val="16"/>
              </w:rPr>
            </w:pPr>
            <w:r>
              <w:rPr>
                <w:sz w:val="16"/>
                <w:szCs w:val="16"/>
              </w:rPr>
              <w:t>3500000341940</w:t>
            </w:r>
          </w:p>
        </w:tc>
        <w:tc>
          <w:tcPr>
            <w:tcW w:w="628" w:type="dxa"/>
            <w:noWrap/>
            <w:hideMark/>
          </w:tcPr>
          <w:p w14:paraId="44975E0B" w14:textId="17E9CCEE" w:rsidR="00771A4B" w:rsidRDefault="00771A4B" w:rsidP="00771A4B">
            <w:pPr>
              <w:rPr>
                <w:sz w:val="16"/>
                <w:szCs w:val="16"/>
              </w:rPr>
            </w:pPr>
            <w:r>
              <w:rPr>
                <w:sz w:val="16"/>
                <w:szCs w:val="16"/>
              </w:rPr>
              <w:t>Brasilia - scn</w:t>
            </w:r>
          </w:p>
        </w:tc>
        <w:tc>
          <w:tcPr>
            <w:tcW w:w="3466" w:type="dxa"/>
            <w:noWrap/>
            <w:hideMark/>
          </w:tcPr>
          <w:p w14:paraId="7DFFAA1A" w14:textId="77777777" w:rsidR="00771A4B" w:rsidRDefault="00771A4B" w:rsidP="00771A4B">
            <w:pPr>
              <w:rPr>
                <w:sz w:val="16"/>
                <w:szCs w:val="16"/>
              </w:rPr>
            </w:pPr>
            <w:r>
              <w:rPr>
                <w:sz w:val="16"/>
                <w:szCs w:val="16"/>
              </w:rPr>
              <w:t>QA-UPS FAB: PROMINS , MOD: , N/S: 3F+N+T 6 DISJUNTORES 1000V/1600A</w:t>
            </w:r>
          </w:p>
        </w:tc>
        <w:tc>
          <w:tcPr>
            <w:tcW w:w="481" w:type="dxa"/>
            <w:noWrap/>
            <w:hideMark/>
          </w:tcPr>
          <w:p w14:paraId="542DAD0B" w14:textId="77777777" w:rsidR="00771A4B" w:rsidRDefault="00771A4B" w:rsidP="00771A4B">
            <w:pPr>
              <w:rPr>
                <w:sz w:val="16"/>
                <w:szCs w:val="16"/>
              </w:rPr>
            </w:pPr>
            <w:r>
              <w:rPr>
                <w:sz w:val="16"/>
                <w:szCs w:val="16"/>
              </w:rPr>
              <w:t>SCN</w:t>
            </w:r>
          </w:p>
        </w:tc>
        <w:tc>
          <w:tcPr>
            <w:tcW w:w="950" w:type="dxa"/>
            <w:noWrap/>
            <w:vAlign w:val="center"/>
            <w:hideMark/>
          </w:tcPr>
          <w:p w14:paraId="775453BD" w14:textId="77777777" w:rsidR="00771A4B" w:rsidRDefault="00771A4B" w:rsidP="00771A4B">
            <w:pPr>
              <w:jc w:val="center"/>
              <w:rPr>
                <w:sz w:val="16"/>
                <w:szCs w:val="16"/>
              </w:rPr>
            </w:pPr>
            <w:r>
              <w:rPr>
                <w:sz w:val="16"/>
                <w:szCs w:val="16"/>
              </w:rPr>
              <w:t>ZWEQENER</w:t>
            </w:r>
          </w:p>
        </w:tc>
        <w:tc>
          <w:tcPr>
            <w:tcW w:w="665" w:type="dxa"/>
            <w:noWrap/>
            <w:vAlign w:val="center"/>
            <w:hideMark/>
          </w:tcPr>
          <w:p w14:paraId="791D6434" w14:textId="77777777" w:rsidR="00771A4B" w:rsidRDefault="00771A4B" w:rsidP="00771A4B">
            <w:pPr>
              <w:jc w:val="center"/>
              <w:rPr>
                <w:sz w:val="16"/>
                <w:szCs w:val="16"/>
              </w:rPr>
            </w:pPr>
            <w:r>
              <w:rPr>
                <w:sz w:val="16"/>
                <w:szCs w:val="16"/>
              </w:rPr>
              <w:t>1</w:t>
            </w:r>
          </w:p>
        </w:tc>
        <w:tc>
          <w:tcPr>
            <w:tcW w:w="983" w:type="dxa"/>
            <w:vAlign w:val="center"/>
          </w:tcPr>
          <w:p w14:paraId="643CB201" w14:textId="5150DF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9A2A7B" w14:textId="1A8B11F5" w:rsidR="00771A4B" w:rsidRDefault="00771A4B" w:rsidP="00771A4B">
            <w:pPr>
              <w:jc w:val="center"/>
              <w:rPr>
                <w:sz w:val="16"/>
                <w:szCs w:val="16"/>
              </w:rPr>
            </w:pPr>
            <w:r>
              <w:rPr>
                <w:sz w:val="16"/>
                <w:szCs w:val="16"/>
              </w:rPr>
              <w:t>UN</w:t>
            </w:r>
          </w:p>
        </w:tc>
        <w:tc>
          <w:tcPr>
            <w:tcW w:w="887" w:type="dxa"/>
            <w:noWrap/>
            <w:vAlign w:val="center"/>
            <w:hideMark/>
          </w:tcPr>
          <w:p w14:paraId="705C99CE" w14:textId="56086C3C" w:rsidR="00771A4B" w:rsidRDefault="00771A4B" w:rsidP="00771A4B">
            <w:pPr>
              <w:jc w:val="center"/>
              <w:rPr>
                <w:sz w:val="16"/>
                <w:szCs w:val="16"/>
              </w:rPr>
            </w:pPr>
            <w:r>
              <w:rPr>
                <w:sz w:val="16"/>
                <w:szCs w:val="16"/>
              </w:rPr>
              <w:t>7.798,62</w:t>
            </w:r>
          </w:p>
        </w:tc>
        <w:tc>
          <w:tcPr>
            <w:tcW w:w="1152" w:type="dxa"/>
            <w:noWrap/>
            <w:vAlign w:val="center"/>
            <w:hideMark/>
          </w:tcPr>
          <w:p w14:paraId="2B856E0C" w14:textId="1C2D1476" w:rsidR="00771A4B" w:rsidRDefault="00771A4B" w:rsidP="00771A4B">
            <w:pPr>
              <w:jc w:val="center"/>
              <w:rPr>
                <w:sz w:val="16"/>
                <w:szCs w:val="16"/>
              </w:rPr>
            </w:pPr>
            <w:r>
              <w:rPr>
                <w:sz w:val="16"/>
                <w:szCs w:val="16"/>
              </w:rPr>
              <w:t>-          6.029,95</w:t>
            </w:r>
          </w:p>
        </w:tc>
        <w:tc>
          <w:tcPr>
            <w:tcW w:w="887" w:type="dxa"/>
            <w:noWrap/>
            <w:vAlign w:val="center"/>
            <w:hideMark/>
          </w:tcPr>
          <w:p w14:paraId="38DB7FBA" w14:textId="4F5BDBA7" w:rsidR="00771A4B" w:rsidRDefault="00771A4B" w:rsidP="00771A4B">
            <w:pPr>
              <w:jc w:val="center"/>
              <w:rPr>
                <w:sz w:val="16"/>
                <w:szCs w:val="16"/>
              </w:rPr>
            </w:pPr>
            <w:r>
              <w:rPr>
                <w:sz w:val="16"/>
                <w:szCs w:val="16"/>
              </w:rPr>
              <w:t>1.768,67</w:t>
            </w:r>
          </w:p>
        </w:tc>
      </w:tr>
      <w:tr w:rsidR="00771A4B" w14:paraId="2DDE4754" w14:textId="77777777" w:rsidTr="00771A4B">
        <w:trPr>
          <w:trHeight w:val="240"/>
        </w:trPr>
        <w:tc>
          <w:tcPr>
            <w:tcW w:w="936" w:type="dxa"/>
            <w:noWrap/>
            <w:hideMark/>
          </w:tcPr>
          <w:p w14:paraId="751BA976" w14:textId="3812A157" w:rsidR="00771A4B" w:rsidRDefault="00771A4B" w:rsidP="00771A4B">
            <w:pPr>
              <w:rPr>
                <w:sz w:val="16"/>
                <w:szCs w:val="16"/>
              </w:rPr>
            </w:pPr>
            <w:r>
              <w:rPr>
                <w:sz w:val="16"/>
                <w:szCs w:val="16"/>
              </w:rPr>
              <w:lastRenderedPageBreak/>
              <w:t>Maquinas e equipamentos</w:t>
            </w:r>
          </w:p>
        </w:tc>
        <w:tc>
          <w:tcPr>
            <w:tcW w:w="1096" w:type="dxa"/>
            <w:noWrap/>
            <w:hideMark/>
          </w:tcPr>
          <w:p w14:paraId="4141138C" w14:textId="77777777" w:rsidR="00771A4B" w:rsidRDefault="00771A4B" w:rsidP="00771A4B">
            <w:pPr>
              <w:rPr>
                <w:sz w:val="16"/>
                <w:szCs w:val="16"/>
              </w:rPr>
            </w:pPr>
            <w:r>
              <w:rPr>
                <w:sz w:val="16"/>
                <w:szCs w:val="16"/>
              </w:rPr>
              <w:t>3500000341950</w:t>
            </w:r>
          </w:p>
        </w:tc>
        <w:tc>
          <w:tcPr>
            <w:tcW w:w="628" w:type="dxa"/>
            <w:noWrap/>
            <w:hideMark/>
          </w:tcPr>
          <w:p w14:paraId="7897A91D" w14:textId="40DD30ED" w:rsidR="00771A4B" w:rsidRDefault="00771A4B" w:rsidP="00771A4B">
            <w:pPr>
              <w:rPr>
                <w:sz w:val="16"/>
                <w:szCs w:val="16"/>
              </w:rPr>
            </w:pPr>
            <w:r>
              <w:rPr>
                <w:sz w:val="16"/>
                <w:szCs w:val="16"/>
              </w:rPr>
              <w:t>Brasilia - scn</w:t>
            </w:r>
          </w:p>
        </w:tc>
        <w:tc>
          <w:tcPr>
            <w:tcW w:w="3466" w:type="dxa"/>
            <w:noWrap/>
            <w:hideMark/>
          </w:tcPr>
          <w:p w14:paraId="6D3FB3C5" w14:textId="77777777" w:rsidR="00771A4B" w:rsidRDefault="00771A4B" w:rsidP="00771A4B">
            <w:pPr>
              <w:rPr>
                <w:sz w:val="16"/>
                <w:szCs w:val="16"/>
              </w:rPr>
            </w:pPr>
            <w:r>
              <w:rPr>
                <w:sz w:val="16"/>
                <w:szCs w:val="16"/>
              </w:rPr>
              <w:t>TRANSFORMADOR  FAB: WALTEC, MOD: TTE, N/S: 165674/01 SECO, 900KVA, 380/220 - 220/127V TAG: TRPA220VB900</w:t>
            </w:r>
          </w:p>
        </w:tc>
        <w:tc>
          <w:tcPr>
            <w:tcW w:w="481" w:type="dxa"/>
            <w:noWrap/>
            <w:hideMark/>
          </w:tcPr>
          <w:p w14:paraId="3FE07EAF" w14:textId="77777777" w:rsidR="00771A4B" w:rsidRDefault="00771A4B" w:rsidP="00771A4B">
            <w:pPr>
              <w:rPr>
                <w:sz w:val="16"/>
                <w:szCs w:val="16"/>
              </w:rPr>
            </w:pPr>
            <w:r>
              <w:rPr>
                <w:sz w:val="16"/>
                <w:szCs w:val="16"/>
              </w:rPr>
              <w:t>SCN</w:t>
            </w:r>
          </w:p>
        </w:tc>
        <w:tc>
          <w:tcPr>
            <w:tcW w:w="950" w:type="dxa"/>
            <w:noWrap/>
            <w:vAlign w:val="center"/>
            <w:hideMark/>
          </w:tcPr>
          <w:p w14:paraId="2268CBA1" w14:textId="77777777" w:rsidR="00771A4B" w:rsidRDefault="00771A4B" w:rsidP="00771A4B">
            <w:pPr>
              <w:jc w:val="center"/>
              <w:rPr>
                <w:sz w:val="16"/>
                <w:szCs w:val="16"/>
              </w:rPr>
            </w:pPr>
            <w:r>
              <w:rPr>
                <w:sz w:val="16"/>
                <w:szCs w:val="16"/>
              </w:rPr>
              <w:t>ZWEQENER</w:t>
            </w:r>
          </w:p>
        </w:tc>
        <w:tc>
          <w:tcPr>
            <w:tcW w:w="665" w:type="dxa"/>
            <w:noWrap/>
            <w:vAlign w:val="center"/>
            <w:hideMark/>
          </w:tcPr>
          <w:p w14:paraId="2958A0FA" w14:textId="77777777" w:rsidR="00771A4B" w:rsidRDefault="00771A4B" w:rsidP="00771A4B">
            <w:pPr>
              <w:jc w:val="center"/>
              <w:rPr>
                <w:sz w:val="16"/>
                <w:szCs w:val="16"/>
              </w:rPr>
            </w:pPr>
            <w:r>
              <w:rPr>
                <w:sz w:val="16"/>
                <w:szCs w:val="16"/>
              </w:rPr>
              <w:t>1</w:t>
            </w:r>
          </w:p>
        </w:tc>
        <w:tc>
          <w:tcPr>
            <w:tcW w:w="983" w:type="dxa"/>
            <w:vAlign w:val="center"/>
          </w:tcPr>
          <w:p w14:paraId="2E60B8BF" w14:textId="634112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246738" w14:textId="0785AD94" w:rsidR="00771A4B" w:rsidRDefault="00771A4B" w:rsidP="00771A4B">
            <w:pPr>
              <w:jc w:val="center"/>
              <w:rPr>
                <w:sz w:val="16"/>
                <w:szCs w:val="16"/>
              </w:rPr>
            </w:pPr>
            <w:r>
              <w:rPr>
                <w:sz w:val="16"/>
                <w:szCs w:val="16"/>
              </w:rPr>
              <w:t>UN</w:t>
            </w:r>
          </w:p>
        </w:tc>
        <w:tc>
          <w:tcPr>
            <w:tcW w:w="887" w:type="dxa"/>
            <w:noWrap/>
            <w:vAlign w:val="center"/>
            <w:hideMark/>
          </w:tcPr>
          <w:p w14:paraId="3798A55D" w14:textId="1AD12CD5" w:rsidR="00771A4B" w:rsidRDefault="00771A4B" w:rsidP="00771A4B">
            <w:pPr>
              <w:jc w:val="center"/>
              <w:rPr>
                <w:sz w:val="16"/>
                <w:szCs w:val="16"/>
              </w:rPr>
            </w:pPr>
            <w:r>
              <w:rPr>
                <w:sz w:val="16"/>
                <w:szCs w:val="16"/>
              </w:rPr>
              <w:t>7.798,62</w:t>
            </w:r>
          </w:p>
        </w:tc>
        <w:tc>
          <w:tcPr>
            <w:tcW w:w="1152" w:type="dxa"/>
            <w:noWrap/>
            <w:vAlign w:val="center"/>
            <w:hideMark/>
          </w:tcPr>
          <w:p w14:paraId="760CA857" w14:textId="65B1B6E0" w:rsidR="00771A4B" w:rsidRDefault="00771A4B" w:rsidP="00771A4B">
            <w:pPr>
              <w:jc w:val="center"/>
              <w:rPr>
                <w:sz w:val="16"/>
                <w:szCs w:val="16"/>
              </w:rPr>
            </w:pPr>
            <w:r>
              <w:rPr>
                <w:sz w:val="16"/>
                <w:szCs w:val="16"/>
              </w:rPr>
              <w:t>-          6.029,96</w:t>
            </w:r>
          </w:p>
        </w:tc>
        <w:tc>
          <w:tcPr>
            <w:tcW w:w="887" w:type="dxa"/>
            <w:noWrap/>
            <w:vAlign w:val="center"/>
            <w:hideMark/>
          </w:tcPr>
          <w:p w14:paraId="5EA2FD5A" w14:textId="38DE84EF" w:rsidR="00771A4B" w:rsidRDefault="00771A4B" w:rsidP="00771A4B">
            <w:pPr>
              <w:jc w:val="center"/>
              <w:rPr>
                <w:sz w:val="16"/>
                <w:szCs w:val="16"/>
              </w:rPr>
            </w:pPr>
            <w:r>
              <w:rPr>
                <w:sz w:val="16"/>
                <w:szCs w:val="16"/>
              </w:rPr>
              <w:t>1.768,66</w:t>
            </w:r>
          </w:p>
        </w:tc>
      </w:tr>
      <w:tr w:rsidR="00771A4B" w14:paraId="6ED801E3" w14:textId="77777777" w:rsidTr="00771A4B">
        <w:trPr>
          <w:trHeight w:val="240"/>
        </w:trPr>
        <w:tc>
          <w:tcPr>
            <w:tcW w:w="936" w:type="dxa"/>
            <w:noWrap/>
            <w:hideMark/>
          </w:tcPr>
          <w:p w14:paraId="43632EFE" w14:textId="32A63C39" w:rsidR="00771A4B" w:rsidRDefault="00771A4B" w:rsidP="00771A4B">
            <w:pPr>
              <w:rPr>
                <w:sz w:val="16"/>
                <w:szCs w:val="16"/>
              </w:rPr>
            </w:pPr>
            <w:r>
              <w:rPr>
                <w:sz w:val="16"/>
                <w:szCs w:val="16"/>
              </w:rPr>
              <w:t>Maquinas e equipamentos</w:t>
            </w:r>
          </w:p>
        </w:tc>
        <w:tc>
          <w:tcPr>
            <w:tcW w:w="1096" w:type="dxa"/>
            <w:noWrap/>
            <w:hideMark/>
          </w:tcPr>
          <w:p w14:paraId="4F0E9912" w14:textId="77777777" w:rsidR="00771A4B" w:rsidRDefault="00771A4B" w:rsidP="00771A4B">
            <w:pPr>
              <w:rPr>
                <w:sz w:val="16"/>
                <w:szCs w:val="16"/>
              </w:rPr>
            </w:pPr>
            <w:r>
              <w:rPr>
                <w:sz w:val="16"/>
                <w:szCs w:val="16"/>
              </w:rPr>
              <w:t>3500000341960</w:t>
            </w:r>
          </w:p>
        </w:tc>
        <w:tc>
          <w:tcPr>
            <w:tcW w:w="628" w:type="dxa"/>
            <w:noWrap/>
            <w:hideMark/>
          </w:tcPr>
          <w:p w14:paraId="7E13165C" w14:textId="351B314E" w:rsidR="00771A4B" w:rsidRDefault="00771A4B" w:rsidP="00771A4B">
            <w:pPr>
              <w:rPr>
                <w:sz w:val="16"/>
                <w:szCs w:val="16"/>
              </w:rPr>
            </w:pPr>
            <w:r>
              <w:rPr>
                <w:sz w:val="16"/>
                <w:szCs w:val="16"/>
              </w:rPr>
              <w:t>Brasilia - scn</w:t>
            </w:r>
          </w:p>
        </w:tc>
        <w:tc>
          <w:tcPr>
            <w:tcW w:w="3466" w:type="dxa"/>
            <w:noWrap/>
            <w:hideMark/>
          </w:tcPr>
          <w:p w14:paraId="3D4DCAEC" w14:textId="77777777" w:rsidR="00771A4B" w:rsidRDefault="00771A4B" w:rsidP="00771A4B">
            <w:pPr>
              <w:rPr>
                <w:sz w:val="16"/>
                <w:szCs w:val="16"/>
              </w:rPr>
            </w:pPr>
            <w:r>
              <w:rPr>
                <w:sz w:val="16"/>
                <w:szCs w:val="16"/>
              </w:rPr>
              <w:t>QDCA PARALELISMO FAB: SAFT, MOD: , N/S:  9 SECCIONADORAS TAG: QDCA220VB900</w:t>
            </w:r>
          </w:p>
        </w:tc>
        <w:tc>
          <w:tcPr>
            <w:tcW w:w="481" w:type="dxa"/>
            <w:noWrap/>
            <w:hideMark/>
          </w:tcPr>
          <w:p w14:paraId="6C6E912E" w14:textId="77777777" w:rsidR="00771A4B" w:rsidRDefault="00771A4B" w:rsidP="00771A4B">
            <w:pPr>
              <w:rPr>
                <w:sz w:val="16"/>
                <w:szCs w:val="16"/>
              </w:rPr>
            </w:pPr>
            <w:r>
              <w:rPr>
                <w:sz w:val="16"/>
                <w:szCs w:val="16"/>
              </w:rPr>
              <w:t>SCN</w:t>
            </w:r>
          </w:p>
        </w:tc>
        <w:tc>
          <w:tcPr>
            <w:tcW w:w="950" w:type="dxa"/>
            <w:noWrap/>
            <w:vAlign w:val="center"/>
            <w:hideMark/>
          </w:tcPr>
          <w:p w14:paraId="68C47C8E" w14:textId="77777777" w:rsidR="00771A4B" w:rsidRDefault="00771A4B" w:rsidP="00771A4B">
            <w:pPr>
              <w:jc w:val="center"/>
              <w:rPr>
                <w:sz w:val="16"/>
                <w:szCs w:val="16"/>
              </w:rPr>
            </w:pPr>
            <w:r>
              <w:rPr>
                <w:sz w:val="16"/>
                <w:szCs w:val="16"/>
              </w:rPr>
              <w:t>ZWEQENER</w:t>
            </w:r>
          </w:p>
        </w:tc>
        <w:tc>
          <w:tcPr>
            <w:tcW w:w="665" w:type="dxa"/>
            <w:noWrap/>
            <w:vAlign w:val="center"/>
            <w:hideMark/>
          </w:tcPr>
          <w:p w14:paraId="54EB54B0" w14:textId="77777777" w:rsidR="00771A4B" w:rsidRDefault="00771A4B" w:rsidP="00771A4B">
            <w:pPr>
              <w:jc w:val="center"/>
              <w:rPr>
                <w:sz w:val="16"/>
                <w:szCs w:val="16"/>
              </w:rPr>
            </w:pPr>
            <w:r>
              <w:rPr>
                <w:sz w:val="16"/>
                <w:szCs w:val="16"/>
              </w:rPr>
              <w:t>1</w:t>
            </w:r>
          </w:p>
        </w:tc>
        <w:tc>
          <w:tcPr>
            <w:tcW w:w="983" w:type="dxa"/>
            <w:vAlign w:val="center"/>
          </w:tcPr>
          <w:p w14:paraId="360847BE" w14:textId="479600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1CBC80" w14:textId="4F9C30C8" w:rsidR="00771A4B" w:rsidRDefault="00771A4B" w:rsidP="00771A4B">
            <w:pPr>
              <w:jc w:val="center"/>
              <w:rPr>
                <w:sz w:val="16"/>
                <w:szCs w:val="16"/>
              </w:rPr>
            </w:pPr>
            <w:r>
              <w:rPr>
                <w:sz w:val="16"/>
                <w:szCs w:val="16"/>
              </w:rPr>
              <w:t>UN</w:t>
            </w:r>
          </w:p>
        </w:tc>
        <w:tc>
          <w:tcPr>
            <w:tcW w:w="887" w:type="dxa"/>
            <w:noWrap/>
            <w:vAlign w:val="center"/>
            <w:hideMark/>
          </w:tcPr>
          <w:p w14:paraId="60786F29" w14:textId="1B7F5C5E" w:rsidR="00771A4B" w:rsidRDefault="00771A4B" w:rsidP="00771A4B">
            <w:pPr>
              <w:jc w:val="center"/>
              <w:rPr>
                <w:sz w:val="16"/>
                <w:szCs w:val="16"/>
              </w:rPr>
            </w:pPr>
            <w:r>
              <w:rPr>
                <w:sz w:val="16"/>
                <w:szCs w:val="16"/>
              </w:rPr>
              <w:t>7.798,62</w:t>
            </w:r>
          </w:p>
        </w:tc>
        <w:tc>
          <w:tcPr>
            <w:tcW w:w="1152" w:type="dxa"/>
            <w:noWrap/>
            <w:vAlign w:val="center"/>
            <w:hideMark/>
          </w:tcPr>
          <w:p w14:paraId="074D70FC" w14:textId="00074EA8" w:rsidR="00771A4B" w:rsidRDefault="00771A4B" w:rsidP="00771A4B">
            <w:pPr>
              <w:jc w:val="center"/>
              <w:rPr>
                <w:sz w:val="16"/>
                <w:szCs w:val="16"/>
              </w:rPr>
            </w:pPr>
            <w:r>
              <w:rPr>
                <w:sz w:val="16"/>
                <w:szCs w:val="16"/>
              </w:rPr>
              <w:t>-          6.029,95</w:t>
            </w:r>
          </w:p>
        </w:tc>
        <w:tc>
          <w:tcPr>
            <w:tcW w:w="887" w:type="dxa"/>
            <w:noWrap/>
            <w:vAlign w:val="center"/>
            <w:hideMark/>
          </w:tcPr>
          <w:p w14:paraId="40F4150A" w14:textId="3052EEFC" w:rsidR="00771A4B" w:rsidRDefault="00771A4B" w:rsidP="00771A4B">
            <w:pPr>
              <w:jc w:val="center"/>
              <w:rPr>
                <w:sz w:val="16"/>
                <w:szCs w:val="16"/>
              </w:rPr>
            </w:pPr>
            <w:r>
              <w:rPr>
                <w:sz w:val="16"/>
                <w:szCs w:val="16"/>
              </w:rPr>
              <w:t>1.768,67</w:t>
            </w:r>
          </w:p>
        </w:tc>
      </w:tr>
      <w:tr w:rsidR="00771A4B" w14:paraId="28EFA1ED" w14:textId="77777777" w:rsidTr="00771A4B">
        <w:trPr>
          <w:trHeight w:val="240"/>
        </w:trPr>
        <w:tc>
          <w:tcPr>
            <w:tcW w:w="936" w:type="dxa"/>
            <w:noWrap/>
            <w:hideMark/>
          </w:tcPr>
          <w:p w14:paraId="6FCD58D3" w14:textId="615C7EDB" w:rsidR="00771A4B" w:rsidRDefault="00771A4B" w:rsidP="00771A4B">
            <w:pPr>
              <w:rPr>
                <w:sz w:val="16"/>
                <w:szCs w:val="16"/>
              </w:rPr>
            </w:pPr>
            <w:r>
              <w:rPr>
                <w:sz w:val="16"/>
                <w:szCs w:val="16"/>
              </w:rPr>
              <w:t>Maquinas e equipamentos</w:t>
            </w:r>
          </w:p>
        </w:tc>
        <w:tc>
          <w:tcPr>
            <w:tcW w:w="1096" w:type="dxa"/>
            <w:noWrap/>
            <w:hideMark/>
          </w:tcPr>
          <w:p w14:paraId="33D57E21" w14:textId="77777777" w:rsidR="00771A4B" w:rsidRDefault="00771A4B" w:rsidP="00771A4B">
            <w:pPr>
              <w:rPr>
                <w:sz w:val="16"/>
                <w:szCs w:val="16"/>
              </w:rPr>
            </w:pPr>
            <w:r>
              <w:rPr>
                <w:sz w:val="16"/>
                <w:szCs w:val="16"/>
              </w:rPr>
              <w:t>3500000341970</w:t>
            </w:r>
          </w:p>
        </w:tc>
        <w:tc>
          <w:tcPr>
            <w:tcW w:w="628" w:type="dxa"/>
            <w:noWrap/>
            <w:hideMark/>
          </w:tcPr>
          <w:p w14:paraId="20548BFC" w14:textId="6D5EE6BE" w:rsidR="00771A4B" w:rsidRDefault="00771A4B" w:rsidP="00771A4B">
            <w:pPr>
              <w:rPr>
                <w:sz w:val="16"/>
                <w:szCs w:val="16"/>
              </w:rPr>
            </w:pPr>
            <w:r>
              <w:rPr>
                <w:sz w:val="16"/>
                <w:szCs w:val="16"/>
              </w:rPr>
              <w:t>Brasilia - scn</w:t>
            </w:r>
          </w:p>
        </w:tc>
        <w:tc>
          <w:tcPr>
            <w:tcW w:w="3466" w:type="dxa"/>
            <w:noWrap/>
            <w:hideMark/>
          </w:tcPr>
          <w:p w14:paraId="668B0DC6" w14:textId="77777777" w:rsidR="00771A4B" w:rsidRDefault="00771A4B" w:rsidP="00771A4B">
            <w:pPr>
              <w:rPr>
                <w:sz w:val="16"/>
                <w:szCs w:val="16"/>
              </w:rPr>
            </w:pPr>
            <w:r>
              <w:rPr>
                <w:sz w:val="16"/>
                <w:szCs w:val="16"/>
              </w:rPr>
              <w:t>QD-NB1/QDU-2A FAB: PROMINS , MOD: , N/S:  2 DISJUNTORES 800V/690A, 1 DISJUNTOR 1000V/690A</w:t>
            </w:r>
          </w:p>
        </w:tc>
        <w:tc>
          <w:tcPr>
            <w:tcW w:w="481" w:type="dxa"/>
            <w:noWrap/>
            <w:hideMark/>
          </w:tcPr>
          <w:p w14:paraId="7F9C4CDA" w14:textId="77777777" w:rsidR="00771A4B" w:rsidRDefault="00771A4B" w:rsidP="00771A4B">
            <w:pPr>
              <w:rPr>
                <w:sz w:val="16"/>
                <w:szCs w:val="16"/>
              </w:rPr>
            </w:pPr>
            <w:r>
              <w:rPr>
                <w:sz w:val="16"/>
                <w:szCs w:val="16"/>
              </w:rPr>
              <w:t>SCN</w:t>
            </w:r>
          </w:p>
        </w:tc>
        <w:tc>
          <w:tcPr>
            <w:tcW w:w="950" w:type="dxa"/>
            <w:noWrap/>
            <w:vAlign w:val="center"/>
            <w:hideMark/>
          </w:tcPr>
          <w:p w14:paraId="2A3D44ED" w14:textId="77777777" w:rsidR="00771A4B" w:rsidRDefault="00771A4B" w:rsidP="00771A4B">
            <w:pPr>
              <w:jc w:val="center"/>
              <w:rPr>
                <w:sz w:val="16"/>
                <w:szCs w:val="16"/>
              </w:rPr>
            </w:pPr>
            <w:r>
              <w:rPr>
                <w:sz w:val="16"/>
                <w:szCs w:val="16"/>
              </w:rPr>
              <w:t>ZWEQENER</w:t>
            </w:r>
          </w:p>
        </w:tc>
        <w:tc>
          <w:tcPr>
            <w:tcW w:w="665" w:type="dxa"/>
            <w:noWrap/>
            <w:vAlign w:val="center"/>
            <w:hideMark/>
          </w:tcPr>
          <w:p w14:paraId="0B8A0A26" w14:textId="77777777" w:rsidR="00771A4B" w:rsidRDefault="00771A4B" w:rsidP="00771A4B">
            <w:pPr>
              <w:jc w:val="center"/>
              <w:rPr>
                <w:sz w:val="16"/>
                <w:szCs w:val="16"/>
              </w:rPr>
            </w:pPr>
            <w:r>
              <w:rPr>
                <w:sz w:val="16"/>
                <w:szCs w:val="16"/>
              </w:rPr>
              <w:t>1</w:t>
            </w:r>
          </w:p>
        </w:tc>
        <w:tc>
          <w:tcPr>
            <w:tcW w:w="983" w:type="dxa"/>
            <w:vAlign w:val="center"/>
          </w:tcPr>
          <w:p w14:paraId="1A6A79F0" w14:textId="74B463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B4034F" w14:textId="76B50AC1" w:rsidR="00771A4B" w:rsidRDefault="00771A4B" w:rsidP="00771A4B">
            <w:pPr>
              <w:jc w:val="center"/>
              <w:rPr>
                <w:sz w:val="16"/>
                <w:szCs w:val="16"/>
              </w:rPr>
            </w:pPr>
            <w:r>
              <w:rPr>
                <w:sz w:val="16"/>
                <w:szCs w:val="16"/>
              </w:rPr>
              <w:t>UN</w:t>
            </w:r>
          </w:p>
        </w:tc>
        <w:tc>
          <w:tcPr>
            <w:tcW w:w="887" w:type="dxa"/>
            <w:noWrap/>
            <w:vAlign w:val="center"/>
            <w:hideMark/>
          </w:tcPr>
          <w:p w14:paraId="19EFCDAF" w14:textId="38AE9C08" w:rsidR="00771A4B" w:rsidRDefault="00771A4B" w:rsidP="00771A4B">
            <w:pPr>
              <w:jc w:val="center"/>
              <w:rPr>
                <w:sz w:val="16"/>
                <w:szCs w:val="16"/>
              </w:rPr>
            </w:pPr>
            <w:r>
              <w:rPr>
                <w:sz w:val="16"/>
                <w:szCs w:val="16"/>
              </w:rPr>
              <w:t>7.798,62</w:t>
            </w:r>
          </w:p>
        </w:tc>
        <w:tc>
          <w:tcPr>
            <w:tcW w:w="1152" w:type="dxa"/>
            <w:noWrap/>
            <w:vAlign w:val="center"/>
            <w:hideMark/>
          </w:tcPr>
          <w:p w14:paraId="1FB28034" w14:textId="1DA4AD0F" w:rsidR="00771A4B" w:rsidRDefault="00771A4B" w:rsidP="00771A4B">
            <w:pPr>
              <w:jc w:val="center"/>
              <w:rPr>
                <w:sz w:val="16"/>
                <w:szCs w:val="16"/>
              </w:rPr>
            </w:pPr>
            <w:r>
              <w:rPr>
                <w:sz w:val="16"/>
                <w:szCs w:val="16"/>
              </w:rPr>
              <w:t>-          6.029,96</w:t>
            </w:r>
          </w:p>
        </w:tc>
        <w:tc>
          <w:tcPr>
            <w:tcW w:w="887" w:type="dxa"/>
            <w:noWrap/>
            <w:vAlign w:val="center"/>
            <w:hideMark/>
          </w:tcPr>
          <w:p w14:paraId="1DED0543" w14:textId="172716E6" w:rsidR="00771A4B" w:rsidRDefault="00771A4B" w:rsidP="00771A4B">
            <w:pPr>
              <w:jc w:val="center"/>
              <w:rPr>
                <w:sz w:val="16"/>
                <w:szCs w:val="16"/>
              </w:rPr>
            </w:pPr>
            <w:r>
              <w:rPr>
                <w:sz w:val="16"/>
                <w:szCs w:val="16"/>
              </w:rPr>
              <w:t>1.768,66</w:t>
            </w:r>
          </w:p>
        </w:tc>
      </w:tr>
      <w:tr w:rsidR="00771A4B" w14:paraId="62B44CBA" w14:textId="77777777" w:rsidTr="00771A4B">
        <w:trPr>
          <w:trHeight w:val="240"/>
        </w:trPr>
        <w:tc>
          <w:tcPr>
            <w:tcW w:w="936" w:type="dxa"/>
            <w:noWrap/>
            <w:hideMark/>
          </w:tcPr>
          <w:p w14:paraId="0C23B89F" w14:textId="0406EAB0" w:rsidR="00771A4B" w:rsidRDefault="00771A4B" w:rsidP="00771A4B">
            <w:pPr>
              <w:rPr>
                <w:sz w:val="16"/>
                <w:szCs w:val="16"/>
              </w:rPr>
            </w:pPr>
            <w:r>
              <w:rPr>
                <w:sz w:val="16"/>
                <w:szCs w:val="16"/>
              </w:rPr>
              <w:t>Maquinas e equipamentos</w:t>
            </w:r>
          </w:p>
        </w:tc>
        <w:tc>
          <w:tcPr>
            <w:tcW w:w="1096" w:type="dxa"/>
            <w:noWrap/>
            <w:hideMark/>
          </w:tcPr>
          <w:p w14:paraId="516E7617" w14:textId="77777777" w:rsidR="00771A4B" w:rsidRDefault="00771A4B" w:rsidP="00771A4B">
            <w:pPr>
              <w:rPr>
                <w:sz w:val="16"/>
                <w:szCs w:val="16"/>
              </w:rPr>
            </w:pPr>
            <w:r>
              <w:rPr>
                <w:sz w:val="16"/>
                <w:szCs w:val="16"/>
              </w:rPr>
              <w:t>3500000341980</w:t>
            </w:r>
          </w:p>
        </w:tc>
        <w:tc>
          <w:tcPr>
            <w:tcW w:w="628" w:type="dxa"/>
            <w:noWrap/>
            <w:hideMark/>
          </w:tcPr>
          <w:p w14:paraId="15B53164" w14:textId="26343E72" w:rsidR="00771A4B" w:rsidRDefault="00771A4B" w:rsidP="00771A4B">
            <w:pPr>
              <w:rPr>
                <w:sz w:val="16"/>
                <w:szCs w:val="16"/>
              </w:rPr>
            </w:pPr>
            <w:r>
              <w:rPr>
                <w:sz w:val="16"/>
                <w:szCs w:val="16"/>
              </w:rPr>
              <w:t>Brasilia - scn</w:t>
            </w:r>
          </w:p>
        </w:tc>
        <w:tc>
          <w:tcPr>
            <w:tcW w:w="3466" w:type="dxa"/>
            <w:noWrap/>
            <w:hideMark/>
          </w:tcPr>
          <w:p w14:paraId="6334856B" w14:textId="77777777" w:rsidR="00771A4B" w:rsidRDefault="00771A4B" w:rsidP="00771A4B">
            <w:pPr>
              <w:rPr>
                <w:sz w:val="16"/>
                <w:szCs w:val="16"/>
              </w:rPr>
            </w:pPr>
            <w:r>
              <w:rPr>
                <w:sz w:val="16"/>
                <w:szCs w:val="16"/>
              </w:rPr>
              <w:t>QD-NB2/QDU-2B FAB: PROMINS , MOD: , N/S:  2 DISJUNTORES 800V/690A, 1 DISJUNTOR 1000V/690A</w:t>
            </w:r>
          </w:p>
        </w:tc>
        <w:tc>
          <w:tcPr>
            <w:tcW w:w="481" w:type="dxa"/>
            <w:noWrap/>
            <w:hideMark/>
          </w:tcPr>
          <w:p w14:paraId="70EF4DA2" w14:textId="77777777" w:rsidR="00771A4B" w:rsidRDefault="00771A4B" w:rsidP="00771A4B">
            <w:pPr>
              <w:rPr>
                <w:sz w:val="16"/>
                <w:szCs w:val="16"/>
              </w:rPr>
            </w:pPr>
            <w:r>
              <w:rPr>
                <w:sz w:val="16"/>
                <w:szCs w:val="16"/>
              </w:rPr>
              <w:t>SCN</w:t>
            </w:r>
          </w:p>
        </w:tc>
        <w:tc>
          <w:tcPr>
            <w:tcW w:w="950" w:type="dxa"/>
            <w:noWrap/>
            <w:vAlign w:val="center"/>
            <w:hideMark/>
          </w:tcPr>
          <w:p w14:paraId="2782320B" w14:textId="77777777" w:rsidR="00771A4B" w:rsidRDefault="00771A4B" w:rsidP="00771A4B">
            <w:pPr>
              <w:jc w:val="center"/>
              <w:rPr>
                <w:sz w:val="16"/>
                <w:szCs w:val="16"/>
              </w:rPr>
            </w:pPr>
            <w:r>
              <w:rPr>
                <w:sz w:val="16"/>
                <w:szCs w:val="16"/>
              </w:rPr>
              <w:t>ZWEQENER</w:t>
            </w:r>
          </w:p>
        </w:tc>
        <w:tc>
          <w:tcPr>
            <w:tcW w:w="665" w:type="dxa"/>
            <w:noWrap/>
            <w:vAlign w:val="center"/>
            <w:hideMark/>
          </w:tcPr>
          <w:p w14:paraId="48C6A2F1" w14:textId="77777777" w:rsidR="00771A4B" w:rsidRDefault="00771A4B" w:rsidP="00771A4B">
            <w:pPr>
              <w:jc w:val="center"/>
              <w:rPr>
                <w:sz w:val="16"/>
                <w:szCs w:val="16"/>
              </w:rPr>
            </w:pPr>
            <w:r>
              <w:rPr>
                <w:sz w:val="16"/>
                <w:szCs w:val="16"/>
              </w:rPr>
              <w:t>1</w:t>
            </w:r>
          </w:p>
        </w:tc>
        <w:tc>
          <w:tcPr>
            <w:tcW w:w="983" w:type="dxa"/>
            <w:vAlign w:val="center"/>
          </w:tcPr>
          <w:p w14:paraId="57317515" w14:textId="32C927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65D451" w14:textId="01D4AE5A" w:rsidR="00771A4B" w:rsidRDefault="00771A4B" w:rsidP="00771A4B">
            <w:pPr>
              <w:jc w:val="center"/>
              <w:rPr>
                <w:sz w:val="16"/>
                <w:szCs w:val="16"/>
              </w:rPr>
            </w:pPr>
            <w:r>
              <w:rPr>
                <w:sz w:val="16"/>
                <w:szCs w:val="16"/>
              </w:rPr>
              <w:t>UN</w:t>
            </w:r>
          </w:p>
        </w:tc>
        <w:tc>
          <w:tcPr>
            <w:tcW w:w="887" w:type="dxa"/>
            <w:noWrap/>
            <w:vAlign w:val="center"/>
            <w:hideMark/>
          </w:tcPr>
          <w:p w14:paraId="688ED5F4" w14:textId="6F80BE11" w:rsidR="00771A4B" w:rsidRDefault="00771A4B" w:rsidP="00771A4B">
            <w:pPr>
              <w:jc w:val="center"/>
              <w:rPr>
                <w:sz w:val="16"/>
                <w:szCs w:val="16"/>
              </w:rPr>
            </w:pPr>
            <w:r>
              <w:rPr>
                <w:sz w:val="16"/>
                <w:szCs w:val="16"/>
              </w:rPr>
              <w:t>7.798,62</w:t>
            </w:r>
          </w:p>
        </w:tc>
        <w:tc>
          <w:tcPr>
            <w:tcW w:w="1152" w:type="dxa"/>
            <w:noWrap/>
            <w:vAlign w:val="center"/>
            <w:hideMark/>
          </w:tcPr>
          <w:p w14:paraId="4AB2EA20" w14:textId="39087C6D" w:rsidR="00771A4B" w:rsidRDefault="00771A4B" w:rsidP="00771A4B">
            <w:pPr>
              <w:jc w:val="center"/>
              <w:rPr>
                <w:sz w:val="16"/>
                <w:szCs w:val="16"/>
              </w:rPr>
            </w:pPr>
            <w:r>
              <w:rPr>
                <w:sz w:val="16"/>
                <w:szCs w:val="16"/>
              </w:rPr>
              <w:t>-          6.029,95</w:t>
            </w:r>
          </w:p>
        </w:tc>
        <w:tc>
          <w:tcPr>
            <w:tcW w:w="887" w:type="dxa"/>
            <w:noWrap/>
            <w:vAlign w:val="center"/>
            <w:hideMark/>
          </w:tcPr>
          <w:p w14:paraId="4CCCAA76" w14:textId="566EA5CF" w:rsidR="00771A4B" w:rsidRDefault="00771A4B" w:rsidP="00771A4B">
            <w:pPr>
              <w:jc w:val="center"/>
              <w:rPr>
                <w:sz w:val="16"/>
                <w:szCs w:val="16"/>
              </w:rPr>
            </w:pPr>
            <w:r>
              <w:rPr>
                <w:sz w:val="16"/>
                <w:szCs w:val="16"/>
              </w:rPr>
              <w:t>1.768,67</w:t>
            </w:r>
          </w:p>
        </w:tc>
      </w:tr>
      <w:tr w:rsidR="00771A4B" w14:paraId="539C58D7" w14:textId="77777777" w:rsidTr="00771A4B">
        <w:trPr>
          <w:trHeight w:val="240"/>
        </w:trPr>
        <w:tc>
          <w:tcPr>
            <w:tcW w:w="936" w:type="dxa"/>
            <w:noWrap/>
            <w:hideMark/>
          </w:tcPr>
          <w:p w14:paraId="39F06FEF" w14:textId="20F4024D" w:rsidR="00771A4B" w:rsidRDefault="00771A4B" w:rsidP="00771A4B">
            <w:pPr>
              <w:rPr>
                <w:sz w:val="16"/>
                <w:szCs w:val="16"/>
              </w:rPr>
            </w:pPr>
            <w:r>
              <w:rPr>
                <w:sz w:val="16"/>
                <w:szCs w:val="16"/>
              </w:rPr>
              <w:t>Maquinas e equipamentos</w:t>
            </w:r>
          </w:p>
        </w:tc>
        <w:tc>
          <w:tcPr>
            <w:tcW w:w="1096" w:type="dxa"/>
            <w:noWrap/>
            <w:hideMark/>
          </w:tcPr>
          <w:p w14:paraId="58030109" w14:textId="77777777" w:rsidR="00771A4B" w:rsidRDefault="00771A4B" w:rsidP="00771A4B">
            <w:pPr>
              <w:rPr>
                <w:sz w:val="16"/>
                <w:szCs w:val="16"/>
              </w:rPr>
            </w:pPr>
            <w:r>
              <w:rPr>
                <w:sz w:val="16"/>
                <w:szCs w:val="16"/>
              </w:rPr>
              <w:t>3500000341990</w:t>
            </w:r>
          </w:p>
        </w:tc>
        <w:tc>
          <w:tcPr>
            <w:tcW w:w="628" w:type="dxa"/>
            <w:noWrap/>
            <w:hideMark/>
          </w:tcPr>
          <w:p w14:paraId="064B8E9D" w14:textId="36B72D41" w:rsidR="00771A4B" w:rsidRDefault="00771A4B" w:rsidP="00771A4B">
            <w:pPr>
              <w:rPr>
                <w:sz w:val="16"/>
                <w:szCs w:val="16"/>
              </w:rPr>
            </w:pPr>
            <w:r>
              <w:rPr>
                <w:sz w:val="16"/>
                <w:szCs w:val="16"/>
              </w:rPr>
              <w:t>Brasilia - scn</w:t>
            </w:r>
          </w:p>
        </w:tc>
        <w:tc>
          <w:tcPr>
            <w:tcW w:w="3466" w:type="dxa"/>
            <w:noWrap/>
            <w:hideMark/>
          </w:tcPr>
          <w:p w14:paraId="1BAAD66F" w14:textId="77777777" w:rsidR="00771A4B" w:rsidRDefault="00771A4B" w:rsidP="00771A4B">
            <w:pPr>
              <w:rPr>
                <w:sz w:val="16"/>
                <w:szCs w:val="16"/>
              </w:rPr>
            </w:pPr>
            <w:r>
              <w:rPr>
                <w:sz w:val="16"/>
                <w:szCs w:val="16"/>
              </w:rPr>
              <w:t>UPS 1 FAB: AEG/SVS, MOD: D400D400/477/2RFG-P330-384+EUE, N/S: 82504499/001 330KVA, 400V/535-476A</w:t>
            </w:r>
          </w:p>
        </w:tc>
        <w:tc>
          <w:tcPr>
            <w:tcW w:w="481" w:type="dxa"/>
            <w:noWrap/>
            <w:hideMark/>
          </w:tcPr>
          <w:p w14:paraId="03F1190D" w14:textId="77777777" w:rsidR="00771A4B" w:rsidRDefault="00771A4B" w:rsidP="00771A4B">
            <w:pPr>
              <w:rPr>
                <w:sz w:val="16"/>
                <w:szCs w:val="16"/>
              </w:rPr>
            </w:pPr>
            <w:r>
              <w:rPr>
                <w:sz w:val="16"/>
                <w:szCs w:val="16"/>
              </w:rPr>
              <w:t>SCN</w:t>
            </w:r>
          </w:p>
        </w:tc>
        <w:tc>
          <w:tcPr>
            <w:tcW w:w="950" w:type="dxa"/>
            <w:noWrap/>
            <w:vAlign w:val="center"/>
            <w:hideMark/>
          </w:tcPr>
          <w:p w14:paraId="535AA817" w14:textId="77777777" w:rsidR="00771A4B" w:rsidRDefault="00771A4B" w:rsidP="00771A4B">
            <w:pPr>
              <w:jc w:val="center"/>
              <w:rPr>
                <w:sz w:val="16"/>
                <w:szCs w:val="16"/>
              </w:rPr>
            </w:pPr>
            <w:r>
              <w:rPr>
                <w:sz w:val="16"/>
                <w:szCs w:val="16"/>
              </w:rPr>
              <w:t>ZWEQENER</w:t>
            </w:r>
          </w:p>
        </w:tc>
        <w:tc>
          <w:tcPr>
            <w:tcW w:w="665" w:type="dxa"/>
            <w:noWrap/>
            <w:vAlign w:val="center"/>
            <w:hideMark/>
          </w:tcPr>
          <w:p w14:paraId="57EF662D" w14:textId="77777777" w:rsidR="00771A4B" w:rsidRDefault="00771A4B" w:rsidP="00771A4B">
            <w:pPr>
              <w:jc w:val="center"/>
              <w:rPr>
                <w:sz w:val="16"/>
                <w:szCs w:val="16"/>
              </w:rPr>
            </w:pPr>
            <w:r>
              <w:rPr>
                <w:sz w:val="16"/>
                <w:szCs w:val="16"/>
              </w:rPr>
              <w:t>1</w:t>
            </w:r>
          </w:p>
        </w:tc>
        <w:tc>
          <w:tcPr>
            <w:tcW w:w="983" w:type="dxa"/>
            <w:vAlign w:val="center"/>
          </w:tcPr>
          <w:p w14:paraId="139CA8AB" w14:textId="3A93D2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2FB4CD" w14:textId="1F657DED" w:rsidR="00771A4B" w:rsidRDefault="00771A4B" w:rsidP="00771A4B">
            <w:pPr>
              <w:jc w:val="center"/>
              <w:rPr>
                <w:sz w:val="16"/>
                <w:szCs w:val="16"/>
              </w:rPr>
            </w:pPr>
            <w:r>
              <w:rPr>
                <w:sz w:val="16"/>
                <w:szCs w:val="16"/>
              </w:rPr>
              <w:t>UN</w:t>
            </w:r>
          </w:p>
        </w:tc>
        <w:tc>
          <w:tcPr>
            <w:tcW w:w="887" w:type="dxa"/>
            <w:noWrap/>
            <w:vAlign w:val="center"/>
            <w:hideMark/>
          </w:tcPr>
          <w:p w14:paraId="3F37D7E4" w14:textId="285AF82E" w:rsidR="00771A4B" w:rsidRDefault="00771A4B" w:rsidP="00771A4B">
            <w:pPr>
              <w:jc w:val="center"/>
              <w:rPr>
                <w:sz w:val="16"/>
                <w:szCs w:val="16"/>
              </w:rPr>
            </w:pPr>
            <w:r>
              <w:rPr>
                <w:sz w:val="16"/>
                <w:szCs w:val="16"/>
              </w:rPr>
              <w:t>7.798,62</w:t>
            </w:r>
          </w:p>
        </w:tc>
        <w:tc>
          <w:tcPr>
            <w:tcW w:w="1152" w:type="dxa"/>
            <w:noWrap/>
            <w:vAlign w:val="center"/>
            <w:hideMark/>
          </w:tcPr>
          <w:p w14:paraId="5C62213D" w14:textId="44EFCFF5" w:rsidR="00771A4B" w:rsidRDefault="00771A4B" w:rsidP="00771A4B">
            <w:pPr>
              <w:jc w:val="center"/>
              <w:rPr>
                <w:sz w:val="16"/>
                <w:szCs w:val="16"/>
              </w:rPr>
            </w:pPr>
            <w:r>
              <w:rPr>
                <w:sz w:val="16"/>
                <w:szCs w:val="16"/>
              </w:rPr>
              <w:t>-          6.029,96</w:t>
            </w:r>
          </w:p>
        </w:tc>
        <w:tc>
          <w:tcPr>
            <w:tcW w:w="887" w:type="dxa"/>
            <w:noWrap/>
            <w:vAlign w:val="center"/>
            <w:hideMark/>
          </w:tcPr>
          <w:p w14:paraId="3BA21214" w14:textId="7388B433" w:rsidR="00771A4B" w:rsidRDefault="00771A4B" w:rsidP="00771A4B">
            <w:pPr>
              <w:jc w:val="center"/>
              <w:rPr>
                <w:sz w:val="16"/>
                <w:szCs w:val="16"/>
              </w:rPr>
            </w:pPr>
            <w:r>
              <w:rPr>
                <w:sz w:val="16"/>
                <w:szCs w:val="16"/>
              </w:rPr>
              <w:t>1.768,66</w:t>
            </w:r>
          </w:p>
        </w:tc>
      </w:tr>
      <w:tr w:rsidR="00771A4B" w14:paraId="3EE4B777" w14:textId="77777777" w:rsidTr="00771A4B">
        <w:trPr>
          <w:trHeight w:val="240"/>
        </w:trPr>
        <w:tc>
          <w:tcPr>
            <w:tcW w:w="936" w:type="dxa"/>
            <w:noWrap/>
            <w:hideMark/>
          </w:tcPr>
          <w:p w14:paraId="30090633" w14:textId="10CA3447" w:rsidR="00771A4B" w:rsidRDefault="00771A4B" w:rsidP="00771A4B">
            <w:pPr>
              <w:rPr>
                <w:sz w:val="16"/>
                <w:szCs w:val="16"/>
              </w:rPr>
            </w:pPr>
            <w:r>
              <w:rPr>
                <w:sz w:val="16"/>
                <w:szCs w:val="16"/>
              </w:rPr>
              <w:t>Maquinas e equipamentos</w:t>
            </w:r>
          </w:p>
        </w:tc>
        <w:tc>
          <w:tcPr>
            <w:tcW w:w="1096" w:type="dxa"/>
            <w:noWrap/>
            <w:hideMark/>
          </w:tcPr>
          <w:p w14:paraId="653FA10D" w14:textId="77777777" w:rsidR="00771A4B" w:rsidRDefault="00771A4B" w:rsidP="00771A4B">
            <w:pPr>
              <w:rPr>
                <w:sz w:val="16"/>
                <w:szCs w:val="16"/>
              </w:rPr>
            </w:pPr>
            <w:r>
              <w:rPr>
                <w:sz w:val="16"/>
                <w:szCs w:val="16"/>
              </w:rPr>
              <w:t>3500000342000</w:t>
            </w:r>
          </w:p>
        </w:tc>
        <w:tc>
          <w:tcPr>
            <w:tcW w:w="628" w:type="dxa"/>
            <w:noWrap/>
            <w:hideMark/>
          </w:tcPr>
          <w:p w14:paraId="55125759" w14:textId="12132074" w:rsidR="00771A4B" w:rsidRDefault="00771A4B" w:rsidP="00771A4B">
            <w:pPr>
              <w:rPr>
                <w:sz w:val="16"/>
                <w:szCs w:val="16"/>
              </w:rPr>
            </w:pPr>
            <w:r>
              <w:rPr>
                <w:sz w:val="16"/>
                <w:szCs w:val="16"/>
              </w:rPr>
              <w:t>Brasilia - scn</w:t>
            </w:r>
          </w:p>
        </w:tc>
        <w:tc>
          <w:tcPr>
            <w:tcW w:w="3466" w:type="dxa"/>
            <w:noWrap/>
            <w:hideMark/>
          </w:tcPr>
          <w:p w14:paraId="3BADD330" w14:textId="77777777" w:rsidR="00771A4B" w:rsidRDefault="00771A4B" w:rsidP="00771A4B">
            <w:pPr>
              <w:rPr>
                <w:sz w:val="16"/>
                <w:szCs w:val="16"/>
              </w:rPr>
            </w:pPr>
            <w:r>
              <w:rPr>
                <w:sz w:val="16"/>
                <w:szCs w:val="16"/>
              </w:rPr>
              <w:t>UPS 2 FAB: AEG/SVS, MOD: D400D400/477/2RFG-P330-384+EUE, N/S: 82504499/002 330KVA, 400V/535-476A</w:t>
            </w:r>
          </w:p>
        </w:tc>
        <w:tc>
          <w:tcPr>
            <w:tcW w:w="481" w:type="dxa"/>
            <w:noWrap/>
            <w:hideMark/>
          </w:tcPr>
          <w:p w14:paraId="168BBAD2" w14:textId="77777777" w:rsidR="00771A4B" w:rsidRDefault="00771A4B" w:rsidP="00771A4B">
            <w:pPr>
              <w:rPr>
                <w:sz w:val="16"/>
                <w:szCs w:val="16"/>
              </w:rPr>
            </w:pPr>
            <w:r>
              <w:rPr>
                <w:sz w:val="16"/>
                <w:szCs w:val="16"/>
              </w:rPr>
              <w:t>SCN</w:t>
            </w:r>
          </w:p>
        </w:tc>
        <w:tc>
          <w:tcPr>
            <w:tcW w:w="950" w:type="dxa"/>
            <w:noWrap/>
            <w:vAlign w:val="center"/>
            <w:hideMark/>
          </w:tcPr>
          <w:p w14:paraId="098AD0BA" w14:textId="77777777" w:rsidR="00771A4B" w:rsidRDefault="00771A4B" w:rsidP="00771A4B">
            <w:pPr>
              <w:jc w:val="center"/>
              <w:rPr>
                <w:sz w:val="16"/>
                <w:szCs w:val="16"/>
              </w:rPr>
            </w:pPr>
            <w:r>
              <w:rPr>
                <w:sz w:val="16"/>
                <w:szCs w:val="16"/>
              </w:rPr>
              <w:t>ZWEQENER</w:t>
            </w:r>
          </w:p>
        </w:tc>
        <w:tc>
          <w:tcPr>
            <w:tcW w:w="665" w:type="dxa"/>
            <w:noWrap/>
            <w:vAlign w:val="center"/>
            <w:hideMark/>
          </w:tcPr>
          <w:p w14:paraId="2D761928" w14:textId="77777777" w:rsidR="00771A4B" w:rsidRDefault="00771A4B" w:rsidP="00771A4B">
            <w:pPr>
              <w:jc w:val="center"/>
              <w:rPr>
                <w:sz w:val="16"/>
                <w:szCs w:val="16"/>
              </w:rPr>
            </w:pPr>
            <w:r>
              <w:rPr>
                <w:sz w:val="16"/>
                <w:szCs w:val="16"/>
              </w:rPr>
              <w:t>1</w:t>
            </w:r>
          </w:p>
        </w:tc>
        <w:tc>
          <w:tcPr>
            <w:tcW w:w="983" w:type="dxa"/>
            <w:vAlign w:val="center"/>
          </w:tcPr>
          <w:p w14:paraId="10BCD37D" w14:textId="4DA2C3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AFE61B" w14:textId="7BFF6B1B" w:rsidR="00771A4B" w:rsidRDefault="00771A4B" w:rsidP="00771A4B">
            <w:pPr>
              <w:jc w:val="center"/>
              <w:rPr>
                <w:sz w:val="16"/>
                <w:szCs w:val="16"/>
              </w:rPr>
            </w:pPr>
            <w:r>
              <w:rPr>
                <w:sz w:val="16"/>
                <w:szCs w:val="16"/>
              </w:rPr>
              <w:t>UN</w:t>
            </w:r>
          </w:p>
        </w:tc>
        <w:tc>
          <w:tcPr>
            <w:tcW w:w="887" w:type="dxa"/>
            <w:noWrap/>
            <w:vAlign w:val="center"/>
            <w:hideMark/>
          </w:tcPr>
          <w:p w14:paraId="451B53BA" w14:textId="704B2A56" w:rsidR="00771A4B" w:rsidRDefault="00771A4B" w:rsidP="00771A4B">
            <w:pPr>
              <w:jc w:val="center"/>
              <w:rPr>
                <w:sz w:val="16"/>
                <w:szCs w:val="16"/>
              </w:rPr>
            </w:pPr>
            <w:r>
              <w:rPr>
                <w:sz w:val="16"/>
                <w:szCs w:val="16"/>
              </w:rPr>
              <w:t>7.798,62</w:t>
            </w:r>
          </w:p>
        </w:tc>
        <w:tc>
          <w:tcPr>
            <w:tcW w:w="1152" w:type="dxa"/>
            <w:noWrap/>
            <w:vAlign w:val="center"/>
            <w:hideMark/>
          </w:tcPr>
          <w:p w14:paraId="4467F012" w14:textId="0EA421C7" w:rsidR="00771A4B" w:rsidRDefault="00771A4B" w:rsidP="00771A4B">
            <w:pPr>
              <w:jc w:val="center"/>
              <w:rPr>
                <w:sz w:val="16"/>
                <w:szCs w:val="16"/>
              </w:rPr>
            </w:pPr>
            <w:r>
              <w:rPr>
                <w:sz w:val="16"/>
                <w:szCs w:val="16"/>
              </w:rPr>
              <w:t>-          6.029,95</w:t>
            </w:r>
          </w:p>
        </w:tc>
        <w:tc>
          <w:tcPr>
            <w:tcW w:w="887" w:type="dxa"/>
            <w:noWrap/>
            <w:vAlign w:val="center"/>
            <w:hideMark/>
          </w:tcPr>
          <w:p w14:paraId="6271B2C9" w14:textId="12F4987C" w:rsidR="00771A4B" w:rsidRDefault="00771A4B" w:rsidP="00771A4B">
            <w:pPr>
              <w:jc w:val="center"/>
              <w:rPr>
                <w:sz w:val="16"/>
                <w:szCs w:val="16"/>
              </w:rPr>
            </w:pPr>
            <w:r>
              <w:rPr>
                <w:sz w:val="16"/>
                <w:szCs w:val="16"/>
              </w:rPr>
              <w:t>1.768,67</w:t>
            </w:r>
          </w:p>
        </w:tc>
      </w:tr>
      <w:tr w:rsidR="00771A4B" w14:paraId="5958CD97" w14:textId="77777777" w:rsidTr="00771A4B">
        <w:trPr>
          <w:trHeight w:val="240"/>
        </w:trPr>
        <w:tc>
          <w:tcPr>
            <w:tcW w:w="936" w:type="dxa"/>
            <w:noWrap/>
            <w:hideMark/>
          </w:tcPr>
          <w:p w14:paraId="675F2007" w14:textId="2DF5C87B" w:rsidR="00771A4B" w:rsidRDefault="00771A4B" w:rsidP="00771A4B">
            <w:pPr>
              <w:rPr>
                <w:sz w:val="16"/>
                <w:szCs w:val="16"/>
              </w:rPr>
            </w:pPr>
            <w:r>
              <w:rPr>
                <w:sz w:val="16"/>
                <w:szCs w:val="16"/>
              </w:rPr>
              <w:t>Maquinas e equipamentos</w:t>
            </w:r>
          </w:p>
        </w:tc>
        <w:tc>
          <w:tcPr>
            <w:tcW w:w="1096" w:type="dxa"/>
            <w:noWrap/>
            <w:hideMark/>
          </w:tcPr>
          <w:p w14:paraId="475C978A" w14:textId="77777777" w:rsidR="00771A4B" w:rsidRDefault="00771A4B" w:rsidP="00771A4B">
            <w:pPr>
              <w:rPr>
                <w:sz w:val="16"/>
                <w:szCs w:val="16"/>
              </w:rPr>
            </w:pPr>
            <w:r>
              <w:rPr>
                <w:sz w:val="16"/>
                <w:szCs w:val="16"/>
              </w:rPr>
              <w:t>3500000342010</w:t>
            </w:r>
          </w:p>
        </w:tc>
        <w:tc>
          <w:tcPr>
            <w:tcW w:w="628" w:type="dxa"/>
            <w:noWrap/>
            <w:hideMark/>
          </w:tcPr>
          <w:p w14:paraId="462E71A8" w14:textId="1CF3B324" w:rsidR="00771A4B" w:rsidRDefault="00771A4B" w:rsidP="00771A4B">
            <w:pPr>
              <w:rPr>
                <w:sz w:val="16"/>
                <w:szCs w:val="16"/>
              </w:rPr>
            </w:pPr>
            <w:r>
              <w:rPr>
                <w:sz w:val="16"/>
                <w:szCs w:val="16"/>
              </w:rPr>
              <w:t>Brasilia - scn</w:t>
            </w:r>
          </w:p>
        </w:tc>
        <w:tc>
          <w:tcPr>
            <w:tcW w:w="3466" w:type="dxa"/>
            <w:noWrap/>
            <w:hideMark/>
          </w:tcPr>
          <w:p w14:paraId="7ECB22C7" w14:textId="77777777" w:rsidR="00771A4B" w:rsidRDefault="00771A4B" w:rsidP="00771A4B">
            <w:pPr>
              <w:rPr>
                <w:sz w:val="16"/>
                <w:szCs w:val="16"/>
              </w:rPr>
            </w:pPr>
            <w:r>
              <w:rPr>
                <w:sz w:val="16"/>
                <w:szCs w:val="16"/>
              </w:rPr>
              <w:t>UPS 2 FAB: AEG/SVS, MOD: D400D400/477/2RFG-P330-384+EUE, N/S: 82504499/003 330KVA, 400V/535-476A</w:t>
            </w:r>
          </w:p>
        </w:tc>
        <w:tc>
          <w:tcPr>
            <w:tcW w:w="481" w:type="dxa"/>
            <w:noWrap/>
            <w:hideMark/>
          </w:tcPr>
          <w:p w14:paraId="520229F2" w14:textId="77777777" w:rsidR="00771A4B" w:rsidRDefault="00771A4B" w:rsidP="00771A4B">
            <w:pPr>
              <w:rPr>
                <w:sz w:val="16"/>
                <w:szCs w:val="16"/>
              </w:rPr>
            </w:pPr>
            <w:r>
              <w:rPr>
                <w:sz w:val="16"/>
                <w:szCs w:val="16"/>
              </w:rPr>
              <w:t>SCN</w:t>
            </w:r>
          </w:p>
        </w:tc>
        <w:tc>
          <w:tcPr>
            <w:tcW w:w="950" w:type="dxa"/>
            <w:noWrap/>
            <w:vAlign w:val="center"/>
            <w:hideMark/>
          </w:tcPr>
          <w:p w14:paraId="38101A48" w14:textId="77777777" w:rsidR="00771A4B" w:rsidRDefault="00771A4B" w:rsidP="00771A4B">
            <w:pPr>
              <w:jc w:val="center"/>
              <w:rPr>
                <w:sz w:val="16"/>
                <w:szCs w:val="16"/>
              </w:rPr>
            </w:pPr>
            <w:r>
              <w:rPr>
                <w:sz w:val="16"/>
                <w:szCs w:val="16"/>
              </w:rPr>
              <w:t>ZWEQENER</w:t>
            </w:r>
          </w:p>
        </w:tc>
        <w:tc>
          <w:tcPr>
            <w:tcW w:w="665" w:type="dxa"/>
            <w:noWrap/>
            <w:vAlign w:val="center"/>
            <w:hideMark/>
          </w:tcPr>
          <w:p w14:paraId="5CCD0F2D" w14:textId="77777777" w:rsidR="00771A4B" w:rsidRDefault="00771A4B" w:rsidP="00771A4B">
            <w:pPr>
              <w:jc w:val="center"/>
              <w:rPr>
                <w:sz w:val="16"/>
                <w:szCs w:val="16"/>
              </w:rPr>
            </w:pPr>
            <w:r>
              <w:rPr>
                <w:sz w:val="16"/>
                <w:szCs w:val="16"/>
              </w:rPr>
              <w:t>1</w:t>
            </w:r>
          </w:p>
        </w:tc>
        <w:tc>
          <w:tcPr>
            <w:tcW w:w="983" w:type="dxa"/>
            <w:vAlign w:val="center"/>
          </w:tcPr>
          <w:p w14:paraId="178C476F" w14:textId="56AD57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CC1514" w14:textId="370A0C72" w:rsidR="00771A4B" w:rsidRDefault="00771A4B" w:rsidP="00771A4B">
            <w:pPr>
              <w:jc w:val="center"/>
              <w:rPr>
                <w:sz w:val="16"/>
                <w:szCs w:val="16"/>
              </w:rPr>
            </w:pPr>
            <w:r>
              <w:rPr>
                <w:sz w:val="16"/>
                <w:szCs w:val="16"/>
              </w:rPr>
              <w:t>UN</w:t>
            </w:r>
          </w:p>
        </w:tc>
        <w:tc>
          <w:tcPr>
            <w:tcW w:w="887" w:type="dxa"/>
            <w:noWrap/>
            <w:vAlign w:val="center"/>
            <w:hideMark/>
          </w:tcPr>
          <w:p w14:paraId="4D51710A" w14:textId="78772617" w:rsidR="00771A4B" w:rsidRDefault="00771A4B" w:rsidP="00771A4B">
            <w:pPr>
              <w:jc w:val="center"/>
              <w:rPr>
                <w:sz w:val="16"/>
                <w:szCs w:val="16"/>
              </w:rPr>
            </w:pPr>
            <w:r>
              <w:rPr>
                <w:sz w:val="16"/>
                <w:szCs w:val="16"/>
              </w:rPr>
              <w:t>7.798,62</w:t>
            </w:r>
          </w:p>
        </w:tc>
        <w:tc>
          <w:tcPr>
            <w:tcW w:w="1152" w:type="dxa"/>
            <w:noWrap/>
            <w:vAlign w:val="center"/>
            <w:hideMark/>
          </w:tcPr>
          <w:p w14:paraId="486A5F21" w14:textId="0DFD37DF" w:rsidR="00771A4B" w:rsidRDefault="00771A4B" w:rsidP="00771A4B">
            <w:pPr>
              <w:jc w:val="center"/>
              <w:rPr>
                <w:sz w:val="16"/>
                <w:szCs w:val="16"/>
              </w:rPr>
            </w:pPr>
            <w:r>
              <w:rPr>
                <w:sz w:val="16"/>
                <w:szCs w:val="16"/>
              </w:rPr>
              <w:t>-          6.029,96</w:t>
            </w:r>
          </w:p>
        </w:tc>
        <w:tc>
          <w:tcPr>
            <w:tcW w:w="887" w:type="dxa"/>
            <w:noWrap/>
            <w:vAlign w:val="center"/>
            <w:hideMark/>
          </w:tcPr>
          <w:p w14:paraId="33D04E4E" w14:textId="4821B4B4" w:rsidR="00771A4B" w:rsidRDefault="00771A4B" w:rsidP="00771A4B">
            <w:pPr>
              <w:jc w:val="center"/>
              <w:rPr>
                <w:sz w:val="16"/>
                <w:szCs w:val="16"/>
              </w:rPr>
            </w:pPr>
            <w:r>
              <w:rPr>
                <w:sz w:val="16"/>
                <w:szCs w:val="16"/>
              </w:rPr>
              <w:t>1.768,66</w:t>
            </w:r>
          </w:p>
        </w:tc>
      </w:tr>
      <w:tr w:rsidR="00771A4B" w14:paraId="5CA48B9A" w14:textId="77777777" w:rsidTr="00771A4B">
        <w:trPr>
          <w:trHeight w:val="240"/>
        </w:trPr>
        <w:tc>
          <w:tcPr>
            <w:tcW w:w="936" w:type="dxa"/>
            <w:noWrap/>
            <w:hideMark/>
          </w:tcPr>
          <w:p w14:paraId="3ED41018" w14:textId="58DC43DF" w:rsidR="00771A4B" w:rsidRDefault="00771A4B" w:rsidP="00771A4B">
            <w:pPr>
              <w:rPr>
                <w:sz w:val="16"/>
                <w:szCs w:val="16"/>
              </w:rPr>
            </w:pPr>
            <w:r>
              <w:rPr>
                <w:sz w:val="16"/>
                <w:szCs w:val="16"/>
              </w:rPr>
              <w:t>Maquinas e equipamentos</w:t>
            </w:r>
          </w:p>
        </w:tc>
        <w:tc>
          <w:tcPr>
            <w:tcW w:w="1096" w:type="dxa"/>
            <w:noWrap/>
            <w:hideMark/>
          </w:tcPr>
          <w:p w14:paraId="687A3452" w14:textId="77777777" w:rsidR="00771A4B" w:rsidRDefault="00771A4B" w:rsidP="00771A4B">
            <w:pPr>
              <w:rPr>
                <w:sz w:val="16"/>
                <w:szCs w:val="16"/>
              </w:rPr>
            </w:pPr>
            <w:r>
              <w:rPr>
                <w:sz w:val="16"/>
                <w:szCs w:val="16"/>
              </w:rPr>
              <w:t>3500000342020</w:t>
            </w:r>
          </w:p>
        </w:tc>
        <w:tc>
          <w:tcPr>
            <w:tcW w:w="628" w:type="dxa"/>
            <w:noWrap/>
            <w:hideMark/>
          </w:tcPr>
          <w:p w14:paraId="33361232" w14:textId="552DA2F7" w:rsidR="00771A4B" w:rsidRDefault="00771A4B" w:rsidP="00771A4B">
            <w:pPr>
              <w:rPr>
                <w:sz w:val="16"/>
                <w:szCs w:val="16"/>
              </w:rPr>
            </w:pPr>
            <w:r>
              <w:rPr>
                <w:sz w:val="16"/>
                <w:szCs w:val="16"/>
              </w:rPr>
              <w:t>Brasilia - scn</w:t>
            </w:r>
          </w:p>
        </w:tc>
        <w:tc>
          <w:tcPr>
            <w:tcW w:w="3466" w:type="dxa"/>
            <w:noWrap/>
            <w:hideMark/>
          </w:tcPr>
          <w:p w14:paraId="3C64CAED" w14:textId="77777777" w:rsidR="00771A4B" w:rsidRDefault="00771A4B" w:rsidP="00771A4B">
            <w:pPr>
              <w:rPr>
                <w:sz w:val="16"/>
                <w:szCs w:val="16"/>
              </w:rPr>
            </w:pPr>
            <w:r>
              <w:rPr>
                <w:sz w:val="16"/>
                <w:szCs w:val="16"/>
              </w:rPr>
              <w:t>FANCOIL FAB: TRANE, MOD: WDPA25ABSDK0JG00B00B6AW00002000000000000011B0, N/S: B1108A0066 25000M3H/7,5HP TAG: FC-SS-A</w:t>
            </w:r>
          </w:p>
        </w:tc>
        <w:tc>
          <w:tcPr>
            <w:tcW w:w="481" w:type="dxa"/>
            <w:noWrap/>
            <w:hideMark/>
          </w:tcPr>
          <w:p w14:paraId="01C9B9DF" w14:textId="77777777" w:rsidR="00771A4B" w:rsidRDefault="00771A4B" w:rsidP="00771A4B">
            <w:pPr>
              <w:rPr>
                <w:sz w:val="16"/>
                <w:szCs w:val="16"/>
              </w:rPr>
            </w:pPr>
            <w:r>
              <w:rPr>
                <w:sz w:val="16"/>
                <w:szCs w:val="16"/>
              </w:rPr>
              <w:t>SCN</w:t>
            </w:r>
          </w:p>
        </w:tc>
        <w:tc>
          <w:tcPr>
            <w:tcW w:w="950" w:type="dxa"/>
            <w:noWrap/>
            <w:vAlign w:val="center"/>
            <w:hideMark/>
          </w:tcPr>
          <w:p w14:paraId="32EC5656" w14:textId="77777777" w:rsidR="00771A4B" w:rsidRDefault="00771A4B" w:rsidP="00771A4B">
            <w:pPr>
              <w:jc w:val="center"/>
              <w:rPr>
                <w:sz w:val="16"/>
                <w:szCs w:val="16"/>
              </w:rPr>
            </w:pPr>
            <w:r>
              <w:rPr>
                <w:sz w:val="16"/>
                <w:szCs w:val="16"/>
              </w:rPr>
              <w:t>ZWEQCLIM</w:t>
            </w:r>
          </w:p>
        </w:tc>
        <w:tc>
          <w:tcPr>
            <w:tcW w:w="665" w:type="dxa"/>
            <w:noWrap/>
            <w:vAlign w:val="center"/>
            <w:hideMark/>
          </w:tcPr>
          <w:p w14:paraId="2FB8EF2C" w14:textId="77777777" w:rsidR="00771A4B" w:rsidRDefault="00771A4B" w:rsidP="00771A4B">
            <w:pPr>
              <w:jc w:val="center"/>
              <w:rPr>
                <w:sz w:val="16"/>
                <w:szCs w:val="16"/>
              </w:rPr>
            </w:pPr>
            <w:r>
              <w:rPr>
                <w:sz w:val="16"/>
                <w:szCs w:val="16"/>
              </w:rPr>
              <w:t>1</w:t>
            </w:r>
          </w:p>
        </w:tc>
        <w:tc>
          <w:tcPr>
            <w:tcW w:w="983" w:type="dxa"/>
            <w:vAlign w:val="center"/>
          </w:tcPr>
          <w:p w14:paraId="5902877C" w14:textId="14D0B1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BC31DD" w14:textId="7B9D34E1" w:rsidR="00771A4B" w:rsidRDefault="00771A4B" w:rsidP="00771A4B">
            <w:pPr>
              <w:jc w:val="center"/>
              <w:rPr>
                <w:sz w:val="16"/>
                <w:szCs w:val="16"/>
              </w:rPr>
            </w:pPr>
            <w:r>
              <w:rPr>
                <w:sz w:val="16"/>
                <w:szCs w:val="16"/>
              </w:rPr>
              <w:t>UN</w:t>
            </w:r>
          </w:p>
        </w:tc>
        <w:tc>
          <w:tcPr>
            <w:tcW w:w="887" w:type="dxa"/>
            <w:noWrap/>
            <w:vAlign w:val="center"/>
            <w:hideMark/>
          </w:tcPr>
          <w:p w14:paraId="22D1E50C" w14:textId="34DA45D8" w:rsidR="00771A4B" w:rsidRDefault="00771A4B" w:rsidP="00771A4B">
            <w:pPr>
              <w:jc w:val="center"/>
              <w:rPr>
                <w:sz w:val="16"/>
                <w:szCs w:val="16"/>
              </w:rPr>
            </w:pPr>
            <w:r>
              <w:rPr>
                <w:sz w:val="16"/>
                <w:szCs w:val="16"/>
              </w:rPr>
              <w:t>3.167,93</w:t>
            </w:r>
          </w:p>
        </w:tc>
        <w:tc>
          <w:tcPr>
            <w:tcW w:w="1152" w:type="dxa"/>
            <w:noWrap/>
            <w:vAlign w:val="center"/>
            <w:hideMark/>
          </w:tcPr>
          <w:p w14:paraId="694CB734" w14:textId="34B6439D" w:rsidR="00771A4B" w:rsidRDefault="00771A4B" w:rsidP="00771A4B">
            <w:pPr>
              <w:jc w:val="center"/>
              <w:rPr>
                <w:sz w:val="16"/>
                <w:szCs w:val="16"/>
              </w:rPr>
            </w:pPr>
            <w:r>
              <w:rPr>
                <w:sz w:val="16"/>
                <w:szCs w:val="16"/>
              </w:rPr>
              <w:t>-          1.901,42</w:t>
            </w:r>
          </w:p>
        </w:tc>
        <w:tc>
          <w:tcPr>
            <w:tcW w:w="887" w:type="dxa"/>
            <w:noWrap/>
            <w:vAlign w:val="center"/>
            <w:hideMark/>
          </w:tcPr>
          <w:p w14:paraId="3F1D286C" w14:textId="4D1CFF36" w:rsidR="00771A4B" w:rsidRDefault="00771A4B" w:rsidP="00771A4B">
            <w:pPr>
              <w:jc w:val="center"/>
              <w:rPr>
                <w:sz w:val="16"/>
                <w:szCs w:val="16"/>
              </w:rPr>
            </w:pPr>
            <w:r>
              <w:rPr>
                <w:sz w:val="16"/>
                <w:szCs w:val="16"/>
              </w:rPr>
              <w:t>1.266,51</w:t>
            </w:r>
          </w:p>
        </w:tc>
      </w:tr>
      <w:tr w:rsidR="00771A4B" w14:paraId="2F7E2B11" w14:textId="77777777" w:rsidTr="00771A4B">
        <w:trPr>
          <w:trHeight w:val="240"/>
        </w:trPr>
        <w:tc>
          <w:tcPr>
            <w:tcW w:w="936" w:type="dxa"/>
            <w:noWrap/>
            <w:hideMark/>
          </w:tcPr>
          <w:p w14:paraId="2F8C8104" w14:textId="3D1656D8" w:rsidR="00771A4B" w:rsidRDefault="00771A4B" w:rsidP="00771A4B">
            <w:pPr>
              <w:rPr>
                <w:sz w:val="16"/>
                <w:szCs w:val="16"/>
              </w:rPr>
            </w:pPr>
            <w:r>
              <w:rPr>
                <w:sz w:val="16"/>
                <w:szCs w:val="16"/>
              </w:rPr>
              <w:t>Maquinas e equipamentos</w:t>
            </w:r>
          </w:p>
        </w:tc>
        <w:tc>
          <w:tcPr>
            <w:tcW w:w="1096" w:type="dxa"/>
            <w:noWrap/>
            <w:hideMark/>
          </w:tcPr>
          <w:p w14:paraId="3C3E49C6" w14:textId="77777777" w:rsidR="00771A4B" w:rsidRDefault="00771A4B" w:rsidP="00771A4B">
            <w:pPr>
              <w:rPr>
                <w:sz w:val="16"/>
                <w:szCs w:val="16"/>
              </w:rPr>
            </w:pPr>
            <w:r>
              <w:rPr>
                <w:sz w:val="16"/>
                <w:szCs w:val="16"/>
              </w:rPr>
              <w:t>3500000342030</w:t>
            </w:r>
          </w:p>
        </w:tc>
        <w:tc>
          <w:tcPr>
            <w:tcW w:w="628" w:type="dxa"/>
            <w:noWrap/>
            <w:hideMark/>
          </w:tcPr>
          <w:p w14:paraId="3CA10A2B" w14:textId="53BB3F5B" w:rsidR="00771A4B" w:rsidRDefault="00771A4B" w:rsidP="00771A4B">
            <w:pPr>
              <w:rPr>
                <w:sz w:val="16"/>
                <w:szCs w:val="16"/>
              </w:rPr>
            </w:pPr>
            <w:r>
              <w:rPr>
                <w:sz w:val="16"/>
                <w:szCs w:val="16"/>
              </w:rPr>
              <w:t>Brasilia - scn</w:t>
            </w:r>
          </w:p>
        </w:tc>
        <w:tc>
          <w:tcPr>
            <w:tcW w:w="3466" w:type="dxa"/>
            <w:noWrap/>
            <w:hideMark/>
          </w:tcPr>
          <w:p w14:paraId="090FFA47" w14:textId="77777777" w:rsidR="00771A4B" w:rsidRDefault="00771A4B" w:rsidP="00771A4B">
            <w:pPr>
              <w:rPr>
                <w:sz w:val="16"/>
                <w:szCs w:val="16"/>
              </w:rPr>
            </w:pPr>
            <w:r>
              <w:rPr>
                <w:sz w:val="16"/>
                <w:szCs w:val="16"/>
              </w:rPr>
              <w:t>FANCOIL FAB: TRANE, MOD: WDPA25ABSDK0JG00B00B6AW00002000000000000011B0, N/S: B1108A0064 25000M3H/7,5HP TAG: FC-SS-B</w:t>
            </w:r>
          </w:p>
        </w:tc>
        <w:tc>
          <w:tcPr>
            <w:tcW w:w="481" w:type="dxa"/>
            <w:noWrap/>
            <w:hideMark/>
          </w:tcPr>
          <w:p w14:paraId="4501236D" w14:textId="77777777" w:rsidR="00771A4B" w:rsidRDefault="00771A4B" w:rsidP="00771A4B">
            <w:pPr>
              <w:rPr>
                <w:sz w:val="16"/>
                <w:szCs w:val="16"/>
              </w:rPr>
            </w:pPr>
            <w:r>
              <w:rPr>
                <w:sz w:val="16"/>
                <w:szCs w:val="16"/>
              </w:rPr>
              <w:t>SCN</w:t>
            </w:r>
          </w:p>
        </w:tc>
        <w:tc>
          <w:tcPr>
            <w:tcW w:w="950" w:type="dxa"/>
            <w:noWrap/>
            <w:vAlign w:val="center"/>
            <w:hideMark/>
          </w:tcPr>
          <w:p w14:paraId="57B8D7D3" w14:textId="77777777" w:rsidR="00771A4B" w:rsidRDefault="00771A4B" w:rsidP="00771A4B">
            <w:pPr>
              <w:jc w:val="center"/>
              <w:rPr>
                <w:sz w:val="16"/>
                <w:szCs w:val="16"/>
              </w:rPr>
            </w:pPr>
            <w:r>
              <w:rPr>
                <w:sz w:val="16"/>
                <w:szCs w:val="16"/>
              </w:rPr>
              <w:t>ZWEQCLIM</w:t>
            </w:r>
          </w:p>
        </w:tc>
        <w:tc>
          <w:tcPr>
            <w:tcW w:w="665" w:type="dxa"/>
            <w:noWrap/>
            <w:vAlign w:val="center"/>
            <w:hideMark/>
          </w:tcPr>
          <w:p w14:paraId="693CA193" w14:textId="77777777" w:rsidR="00771A4B" w:rsidRDefault="00771A4B" w:rsidP="00771A4B">
            <w:pPr>
              <w:jc w:val="center"/>
              <w:rPr>
                <w:sz w:val="16"/>
                <w:szCs w:val="16"/>
              </w:rPr>
            </w:pPr>
            <w:r>
              <w:rPr>
                <w:sz w:val="16"/>
                <w:szCs w:val="16"/>
              </w:rPr>
              <w:t>1</w:t>
            </w:r>
          </w:p>
        </w:tc>
        <w:tc>
          <w:tcPr>
            <w:tcW w:w="983" w:type="dxa"/>
            <w:vAlign w:val="center"/>
          </w:tcPr>
          <w:p w14:paraId="1ABFBDB0" w14:textId="4107F2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0F8222" w14:textId="511481AD" w:rsidR="00771A4B" w:rsidRDefault="00771A4B" w:rsidP="00771A4B">
            <w:pPr>
              <w:jc w:val="center"/>
              <w:rPr>
                <w:sz w:val="16"/>
                <w:szCs w:val="16"/>
              </w:rPr>
            </w:pPr>
            <w:r>
              <w:rPr>
                <w:sz w:val="16"/>
                <w:szCs w:val="16"/>
              </w:rPr>
              <w:t>UN</w:t>
            </w:r>
          </w:p>
        </w:tc>
        <w:tc>
          <w:tcPr>
            <w:tcW w:w="887" w:type="dxa"/>
            <w:noWrap/>
            <w:vAlign w:val="center"/>
            <w:hideMark/>
          </w:tcPr>
          <w:p w14:paraId="2C002440" w14:textId="42450127" w:rsidR="00771A4B" w:rsidRDefault="00771A4B" w:rsidP="00771A4B">
            <w:pPr>
              <w:jc w:val="center"/>
              <w:rPr>
                <w:sz w:val="16"/>
                <w:szCs w:val="16"/>
              </w:rPr>
            </w:pPr>
            <w:r>
              <w:rPr>
                <w:sz w:val="16"/>
                <w:szCs w:val="16"/>
              </w:rPr>
              <w:t>3.167,93</w:t>
            </w:r>
          </w:p>
        </w:tc>
        <w:tc>
          <w:tcPr>
            <w:tcW w:w="1152" w:type="dxa"/>
            <w:noWrap/>
            <w:vAlign w:val="center"/>
            <w:hideMark/>
          </w:tcPr>
          <w:p w14:paraId="1C7B732F" w14:textId="6C49FA53" w:rsidR="00771A4B" w:rsidRDefault="00771A4B" w:rsidP="00771A4B">
            <w:pPr>
              <w:jc w:val="center"/>
              <w:rPr>
                <w:sz w:val="16"/>
                <w:szCs w:val="16"/>
              </w:rPr>
            </w:pPr>
            <w:r>
              <w:rPr>
                <w:sz w:val="16"/>
                <w:szCs w:val="16"/>
              </w:rPr>
              <w:t>-          1.901,43</w:t>
            </w:r>
          </w:p>
        </w:tc>
        <w:tc>
          <w:tcPr>
            <w:tcW w:w="887" w:type="dxa"/>
            <w:noWrap/>
            <w:vAlign w:val="center"/>
            <w:hideMark/>
          </w:tcPr>
          <w:p w14:paraId="46FE93F0" w14:textId="61A2A5C5" w:rsidR="00771A4B" w:rsidRDefault="00771A4B" w:rsidP="00771A4B">
            <w:pPr>
              <w:jc w:val="center"/>
              <w:rPr>
                <w:sz w:val="16"/>
                <w:szCs w:val="16"/>
              </w:rPr>
            </w:pPr>
            <w:r>
              <w:rPr>
                <w:sz w:val="16"/>
                <w:szCs w:val="16"/>
              </w:rPr>
              <w:t>1.266,50</w:t>
            </w:r>
          </w:p>
        </w:tc>
      </w:tr>
      <w:tr w:rsidR="00771A4B" w14:paraId="5F6E8B93" w14:textId="77777777" w:rsidTr="00771A4B">
        <w:trPr>
          <w:trHeight w:val="240"/>
        </w:trPr>
        <w:tc>
          <w:tcPr>
            <w:tcW w:w="936" w:type="dxa"/>
            <w:noWrap/>
            <w:hideMark/>
          </w:tcPr>
          <w:p w14:paraId="1646EC97" w14:textId="4E8D09FE" w:rsidR="00771A4B" w:rsidRDefault="00771A4B" w:rsidP="00771A4B">
            <w:pPr>
              <w:rPr>
                <w:sz w:val="16"/>
                <w:szCs w:val="16"/>
              </w:rPr>
            </w:pPr>
            <w:r>
              <w:rPr>
                <w:sz w:val="16"/>
                <w:szCs w:val="16"/>
              </w:rPr>
              <w:t>Maquinas e equipamentos</w:t>
            </w:r>
          </w:p>
        </w:tc>
        <w:tc>
          <w:tcPr>
            <w:tcW w:w="1096" w:type="dxa"/>
            <w:noWrap/>
            <w:hideMark/>
          </w:tcPr>
          <w:p w14:paraId="39EF2649" w14:textId="77777777" w:rsidR="00771A4B" w:rsidRDefault="00771A4B" w:rsidP="00771A4B">
            <w:pPr>
              <w:rPr>
                <w:sz w:val="16"/>
                <w:szCs w:val="16"/>
              </w:rPr>
            </w:pPr>
            <w:r>
              <w:rPr>
                <w:sz w:val="16"/>
                <w:szCs w:val="16"/>
              </w:rPr>
              <w:t>3500000342040</w:t>
            </w:r>
          </w:p>
        </w:tc>
        <w:tc>
          <w:tcPr>
            <w:tcW w:w="628" w:type="dxa"/>
            <w:noWrap/>
            <w:hideMark/>
          </w:tcPr>
          <w:p w14:paraId="269C98A9" w14:textId="5F1CA7F5" w:rsidR="00771A4B" w:rsidRDefault="00771A4B" w:rsidP="00771A4B">
            <w:pPr>
              <w:rPr>
                <w:sz w:val="16"/>
                <w:szCs w:val="16"/>
              </w:rPr>
            </w:pPr>
            <w:r>
              <w:rPr>
                <w:sz w:val="16"/>
                <w:szCs w:val="16"/>
              </w:rPr>
              <w:t>Brasilia - scn</w:t>
            </w:r>
          </w:p>
        </w:tc>
        <w:tc>
          <w:tcPr>
            <w:tcW w:w="3466" w:type="dxa"/>
            <w:noWrap/>
            <w:hideMark/>
          </w:tcPr>
          <w:p w14:paraId="60995293" w14:textId="77777777" w:rsidR="00771A4B" w:rsidRDefault="00771A4B" w:rsidP="00771A4B">
            <w:pPr>
              <w:rPr>
                <w:sz w:val="16"/>
                <w:szCs w:val="16"/>
              </w:rPr>
            </w:pPr>
            <w:r>
              <w:rPr>
                <w:sz w:val="16"/>
                <w:szCs w:val="16"/>
              </w:rPr>
              <w:t>FANCOIL FAB: TRANE, MOD: WDPA25ABSDK0JG00B00B6AW00002000000000000011B0, N/S: B1108A0065 25000M3H/7,5HP TAG: FC-SS-C</w:t>
            </w:r>
          </w:p>
        </w:tc>
        <w:tc>
          <w:tcPr>
            <w:tcW w:w="481" w:type="dxa"/>
            <w:noWrap/>
            <w:hideMark/>
          </w:tcPr>
          <w:p w14:paraId="7501C0AB" w14:textId="77777777" w:rsidR="00771A4B" w:rsidRDefault="00771A4B" w:rsidP="00771A4B">
            <w:pPr>
              <w:rPr>
                <w:sz w:val="16"/>
                <w:szCs w:val="16"/>
              </w:rPr>
            </w:pPr>
            <w:r>
              <w:rPr>
                <w:sz w:val="16"/>
                <w:szCs w:val="16"/>
              </w:rPr>
              <w:t>SCN</w:t>
            </w:r>
          </w:p>
        </w:tc>
        <w:tc>
          <w:tcPr>
            <w:tcW w:w="950" w:type="dxa"/>
            <w:noWrap/>
            <w:vAlign w:val="center"/>
            <w:hideMark/>
          </w:tcPr>
          <w:p w14:paraId="5F495635" w14:textId="77777777" w:rsidR="00771A4B" w:rsidRDefault="00771A4B" w:rsidP="00771A4B">
            <w:pPr>
              <w:jc w:val="center"/>
              <w:rPr>
                <w:sz w:val="16"/>
                <w:szCs w:val="16"/>
              </w:rPr>
            </w:pPr>
            <w:r>
              <w:rPr>
                <w:sz w:val="16"/>
                <w:szCs w:val="16"/>
              </w:rPr>
              <w:t>ZWEQCLIM</w:t>
            </w:r>
          </w:p>
        </w:tc>
        <w:tc>
          <w:tcPr>
            <w:tcW w:w="665" w:type="dxa"/>
            <w:noWrap/>
            <w:vAlign w:val="center"/>
            <w:hideMark/>
          </w:tcPr>
          <w:p w14:paraId="1B7D1349" w14:textId="77777777" w:rsidR="00771A4B" w:rsidRDefault="00771A4B" w:rsidP="00771A4B">
            <w:pPr>
              <w:jc w:val="center"/>
              <w:rPr>
                <w:sz w:val="16"/>
                <w:szCs w:val="16"/>
              </w:rPr>
            </w:pPr>
            <w:r>
              <w:rPr>
                <w:sz w:val="16"/>
                <w:szCs w:val="16"/>
              </w:rPr>
              <w:t>1</w:t>
            </w:r>
          </w:p>
        </w:tc>
        <w:tc>
          <w:tcPr>
            <w:tcW w:w="983" w:type="dxa"/>
            <w:vAlign w:val="center"/>
          </w:tcPr>
          <w:p w14:paraId="5BE68A1F" w14:textId="42A54E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599DCE" w14:textId="48DCDBBC" w:rsidR="00771A4B" w:rsidRDefault="00771A4B" w:rsidP="00771A4B">
            <w:pPr>
              <w:jc w:val="center"/>
              <w:rPr>
                <w:sz w:val="16"/>
                <w:szCs w:val="16"/>
              </w:rPr>
            </w:pPr>
            <w:r>
              <w:rPr>
                <w:sz w:val="16"/>
                <w:szCs w:val="16"/>
              </w:rPr>
              <w:t>UN</w:t>
            </w:r>
          </w:p>
        </w:tc>
        <w:tc>
          <w:tcPr>
            <w:tcW w:w="887" w:type="dxa"/>
            <w:noWrap/>
            <w:vAlign w:val="center"/>
            <w:hideMark/>
          </w:tcPr>
          <w:p w14:paraId="1107A9DA" w14:textId="1D3BDF24" w:rsidR="00771A4B" w:rsidRDefault="00771A4B" w:rsidP="00771A4B">
            <w:pPr>
              <w:jc w:val="center"/>
              <w:rPr>
                <w:sz w:val="16"/>
                <w:szCs w:val="16"/>
              </w:rPr>
            </w:pPr>
            <w:r>
              <w:rPr>
                <w:sz w:val="16"/>
                <w:szCs w:val="16"/>
              </w:rPr>
              <w:t>3.167,93</w:t>
            </w:r>
          </w:p>
        </w:tc>
        <w:tc>
          <w:tcPr>
            <w:tcW w:w="1152" w:type="dxa"/>
            <w:noWrap/>
            <w:vAlign w:val="center"/>
            <w:hideMark/>
          </w:tcPr>
          <w:p w14:paraId="6E0BC4A5" w14:textId="1CEC39FA" w:rsidR="00771A4B" w:rsidRDefault="00771A4B" w:rsidP="00771A4B">
            <w:pPr>
              <w:jc w:val="center"/>
              <w:rPr>
                <w:sz w:val="16"/>
                <w:szCs w:val="16"/>
              </w:rPr>
            </w:pPr>
            <w:r>
              <w:rPr>
                <w:sz w:val="16"/>
                <w:szCs w:val="16"/>
              </w:rPr>
              <w:t>-          1.901,42</w:t>
            </w:r>
          </w:p>
        </w:tc>
        <w:tc>
          <w:tcPr>
            <w:tcW w:w="887" w:type="dxa"/>
            <w:noWrap/>
            <w:vAlign w:val="center"/>
            <w:hideMark/>
          </w:tcPr>
          <w:p w14:paraId="5483CD79" w14:textId="142BF4FA" w:rsidR="00771A4B" w:rsidRDefault="00771A4B" w:rsidP="00771A4B">
            <w:pPr>
              <w:jc w:val="center"/>
              <w:rPr>
                <w:sz w:val="16"/>
                <w:szCs w:val="16"/>
              </w:rPr>
            </w:pPr>
            <w:r>
              <w:rPr>
                <w:sz w:val="16"/>
                <w:szCs w:val="16"/>
              </w:rPr>
              <w:t>1.266,51</w:t>
            </w:r>
          </w:p>
        </w:tc>
      </w:tr>
      <w:tr w:rsidR="00771A4B" w14:paraId="0ACD4DA1" w14:textId="77777777" w:rsidTr="00771A4B">
        <w:trPr>
          <w:trHeight w:val="240"/>
        </w:trPr>
        <w:tc>
          <w:tcPr>
            <w:tcW w:w="936" w:type="dxa"/>
            <w:noWrap/>
            <w:hideMark/>
          </w:tcPr>
          <w:p w14:paraId="2EED6078" w14:textId="0EA77D78" w:rsidR="00771A4B" w:rsidRDefault="00771A4B" w:rsidP="00771A4B">
            <w:pPr>
              <w:rPr>
                <w:sz w:val="16"/>
                <w:szCs w:val="16"/>
              </w:rPr>
            </w:pPr>
            <w:r>
              <w:rPr>
                <w:sz w:val="16"/>
                <w:szCs w:val="16"/>
              </w:rPr>
              <w:t>Maquinas e equipamentos</w:t>
            </w:r>
          </w:p>
        </w:tc>
        <w:tc>
          <w:tcPr>
            <w:tcW w:w="1096" w:type="dxa"/>
            <w:noWrap/>
            <w:hideMark/>
          </w:tcPr>
          <w:p w14:paraId="639A9BCE" w14:textId="77777777" w:rsidR="00771A4B" w:rsidRDefault="00771A4B" w:rsidP="00771A4B">
            <w:pPr>
              <w:rPr>
                <w:sz w:val="16"/>
                <w:szCs w:val="16"/>
              </w:rPr>
            </w:pPr>
            <w:r>
              <w:rPr>
                <w:sz w:val="16"/>
                <w:szCs w:val="16"/>
              </w:rPr>
              <w:t>3500000342050</w:t>
            </w:r>
          </w:p>
        </w:tc>
        <w:tc>
          <w:tcPr>
            <w:tcW w:w="628" w:type="dxa"/>
            <w:noWrap/>
            <w:hideMark/>
          </w:tcPr>
          <w:p w14:paraId="3D58213A" w14:textId="47E521C9" w:rsidR="00771A4B" w:rsidRDefault="00771A4B" w:rsidP="00771A4B">
            <w:pPr>
              <w:rPr>
                <w:sz w:val="16"/>
                <w:szCs w:val="16"/>
              </w:rPr>
            </w:pPr>
            <w:r>
              <w:rPr>
                <w:sz w:val="16"/>
                <w:szCs w:val="16"/>
              </w:rPr>
              <w:t>Brasilia - scn</w:t>
            </w:r>
          </w:p>
        </w:tc>
        <w:tc>
          <w:tcPr>
            <w:tcW w:w="3466" w:type="dxa"/>
            <w:noWrap/>
            <w:hideMark/>
          </w:tcPr>
          <w:p w14:paraId="78FF7D6B" w14:textId="77777777" w:rsidR="00771A4B" w:rsidRDefault="00771A4B" w:rsidP="00771A4B">
            <w:pPr>
              <w:rPr>
                <w:sz w:val="16"/>
                <w:szCs w:val="16"/>
              </w:rPr>
            </w:pPr>
            <w:r>
              <w:rPr>
                <w:sz w:val="16"/>
                <w:szCs w:val="16"/>
              </w:rPr>
              <w:t>QAC FAB: CLEMAR, MOD: 600X350X1800MMM, N/S:</w:t>
            </w:r>
          </w:p>
        </w:tc>
        <w:tc>
          <w:tcPr>
            <w:tcW w:w="481" w:type="dxa"/>
            <w:noWrap/>
            <w:hideMark/>
          </w:tcPr>
          <w:p w14:paraId="7C7B596B" w14:textId="77777777" w:rsidR="00771A4B" w:rsidRDefault="00771A4B" w:rsidP="00771A4B">
            <w:pPr>
              <w:rPr>
                <w:sz w:val="16"/>
                <w:szCs w:val="16"/>
              </w:rPr>
            </w:pPr>
            <w:r>
              <w:rPr>
                <w:sz w:val="16"/>
                <w:szCs w:val="16"/>
              </w:rPr>
              <w:t>SCN</w:t>
            </w:r>
          </w:p>
        </w:tc>
        <w:tc>
          <w:tcPr>
            <w:tcW w:w="950" w:type="dxa"/>
            <w:noWrap/>
            <w:vAlign w:val="center"/>
            <w:hideMark/>
          </w:tcPr>
          <w:p w14:paraId="23225F46" w14:textId="77777777" w:rsidR="00771A4B" w:rsidRDefault="00771A4B" w:rsidP="00771A4B">
            <w:pPr>
              <w:jc w:val="center"/>
              <w:rPr>
                <w:sz w:val="16"/>
                <w:szCs w:val="16"/>
              </w:rPr>
            </w:pPr>
            <w:r>
              <w:rPr>
                <w:sz w:val="16"/>
                <w:szCs w:val="16"/>
              </w:rPr>
              <w:t>ZWEQENER</w:t>
            </w:r>
          </w:p>
        </w:tc>
        <w:tc>
          <w:tcPr>
            <w:tcW w:w="665" w:type="dxa"/>
            <w:noWrap/>
            <w:vAlign w:val="center"/>
            <w:hideMark/>
          </w:tcPr>
          <w:p w14:paraId="78ADCE94" w14:textId="77777777" w:rsidR="00771A4B" w:rsidRDefault="00771A4B" w:rsidP="00771A4B">
            <w:pPr>
              <w:jc w:val="center"/>
              <w:rPr>
                <w:sz w:val="16"/>
                <w:szCs w:val="16"/>
              </w:rPr>
            </w:pPr>
            <w:r>
              <w:rPr>
                <w:sz w:val="16"/>
                <w:szCs w:val="16"/>
              </w:rPr>
              <w:t>1</w:t>
            </w:r>
          </w:p>
        </w:tc>
        <w:tc>
          <w:tcPr>
            <w:tcW w:w="983" w:type="dxa"/>
            <w:vAlign w:val="center"/>
          </w:tcPr>
          <w:p w14:paraId="5BA8AE6D" w14:textId="5D6539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DAEEEA" w14:textId="364DA466" w:rsidR="00771A4B" w:rsidRDefault="00771A4B" w:rsidP="00771A4B">
            <w:pPr>
              <w:jc w:val="center"/>
              <w:rPr>
                <w:sz w:val="16"/>
                <w:szCs w:val="16"/>
              </w:rPr>
            </w:pPr>
            <w:r>
              <w:rPr>
                <w:sz w:val="16"/>
                <w:szCs w:val="16"/>
              </w:rPr>
              <w:t>UN</w:t>
            </w:r>
          </w:p>
        </w:tc>
        <w:tc>
          <w:tcPr>
            <w:tcW w:w="887" w:type="dxa"/>
            <w:noWrap/>
            <w:vAlign w:val="center"/>
            <w:hideMark/>
          </w:tcPr>
          <w:p w14:paraId="700C5741" w14:textId="48027F71" w:rsidR="00771A4B" w:rsidRDefault="00771A4B" w:rsidP="00771A4B">
            <w:pPr>
              <w:jc w:val="center"/>
              <w:rPr>
                <w:sz w:val="16"/>
                <w:szCs w:val="16"/>
              </w:rPr>
            </w:pPr>
            <w:r>
              <w:rPr>
                <w:sz w:val="16"/>
                <w:szCs w:val="16"/>
              </w:rPr>
              <w:t>7.798,62</w:t>
            </w:r>
          </w:p>
        </w:tc>
        <w:tc>
          <w:tcPr>
            <w:tcW w:w="1152" w:type="dxa"/>
            <w:noWrap/>
            <w:vAlign w:val="center"/>
            <w:hideMark/>
          </w:tcPr>
          <w:p w14:paraId="247C470F" w14:textId="22DFDB8F" w:rsidR="00771A4B" w:rsidRDefault="00771A4B" w:rsidP="00771A4B">
            <w:pPr>
              <w:jc w:val="center"/>
              <w:rPr>
                <w:sz w:val="16"/>
                <w:szCs w:val="16"/>
              </w:rPr>
            </w:pPr>
            <w:r>
              <w:rPr>
                <w:sz w:val="16"/>
                <w:szCs w:val="16"/>
              </w:rPr>
              <w:t>-          6.029,95</w:t>
            </w:r>
          </w:p>
        </w:tc>
        <w:tc>
          <w:tcPr>
            <w:tcW w:w="887" w:type="dxa"/>
            <w:noWrap/>
            <w:vAlign w:val="center"/>
            <w:hideMark/>
          </w:tcPr>
          <w:p w14:paraId="4EBEDA66" w14:textId="13F1EABA" w:rsidR="00771A4B" w:rsidRDefault="00771A4B" w:rsidP="00771A4B">
            <w:pPr>
              <w:jc w:val="center"/>
              <w:rPr>
                <w:sz w:val="16"/>
                <w:szCs w:val="16"/>
              </w:rPr>
            </w:pPr>
            <w:r>
              <w:rPr>
                <w:sz w:val="16"/>
                <w:szCs w:val="16"/>
              </w:rPr>
              <w:t>1.768,67</w:t>
            </w:r>
          </w:p>
        </w:tc>
      </w:tr>
      <w:tr w:rsidR="00771A4B" w14:paraId="50935117" w14:textId="77777777" w:rsidTr="00771A4B">
        <w:trPr>
          <w:trHeight w:val="240"/>
        </w:trPr>
        <w:tc>
          <w:tcPr>
            <w:tcW w:w="936" w:type="dxa"/>
            <w:noWrap/>
            <w:hideMark/>
          </w:tcPr>
          <w:p w14:paraId="0127D369" w14:textId="70242EC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FE62647" w14:textId="77777777" w:rsidR="00771A4B" w:rsidRDefault="00771A4B" w:rsidP="00771A4B">
            <w:pPr>
              <w:rPr>
                <w:sz w:val="16"/>
                <w:szCs w:val="16"/>
              </w:rPr>
            </w:pPr>
            <w:r>
              <w:rPr>
                <w:sz w:val="16"/>
                <w:szCs w:val="16"/>
              </w:rPr>
              <w:lastRenderedPageBreak/>
              <w:t>3500000342060</w:t>
            </w:r>
          </w:p>
        </w:tc>
        <w:tc>
          <w:tcPr>
            <w:tcW w:w="628" w:type="dxa"/>
            <w:noWrap/>
            <w:hideMark/>
          </w:tcPr>
          <w:p w14:paraId="6B576867" w14:textId="139644DA"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134D317B" w14:textId="77777777" w:rsidR="00771A4B" w:rsidRDefault="00771A4B" w:rsidP="00771A4B">
            <w:pPr>
              <w:rPr>
                <w:sz w:val="16"/>
                <w:szCs w:val="16"/>
              </w:rPr>
            </w:pPr>
            <w:r>
              <w:rPr>
                <w:sz w:val="16"/>
                <w:szCs w:val="16"/>
              </w:rPr>
              <w:lastRenderedPageBreak/>
              <w:t>FANCOIL FAB: TROX, MOD: ICV-5, N/S: 8437 15120KCALH/3400M3H/1,5CV TAG: FC09</w:t>
            </w:r>
          </w:p>
        </w:tc>
        <w:tc>
          <w:tcPr>
            <w:tcW w:w="481" w:type="dxa"/>
            <w:noWrap/>
            <w:hideMark/>
          </w:tcPr>
          <w:p w14:paraId="136FEB1E" w14:textId="77777777" w:rsidR="00771A4B" w:rsidRDefault="00771A4B" w:rsidP="00771A4B">
            <w:pPr>
              <w:rPr>
                <w:sz w:val="16"/>
                <w:szCs w:val="16"/>
              </w:rPr>
            </w:pPr>
            <w:r>
              <w:rPr>
                <w:sz w:val="16"/>
                <w:szCs w:val="16"/>
              </w:rPr>
              <w:t>SCN</w:t>
            </w:r>
          </w:p>
        </w:tc>
        <w:tc>
          <w:tcPr>
            <w:tcW w:w="950" w:type="dxa"/>
            <w:noWrap/>
            <w:vAlign w:val="center"/>
            <w:hideMark/>
          </w:tcPr>
          <w:p w14:paraId="479B908D" w14:textId="77777777" w:rsidR="00771A4B" w:rsidRDefault="00771A4B" w:rsidP="00771A4B">
            <w:pPr>
              <w:jc w:val="center"/>
              <w:rPr>
                <w:sz w:val="16"/>
                <w:szCs w:val="16"/>
              </w:rPr>
            </w:pPr>
            <w:r>
              <w:rPr>
                <w:sz w:val="16"/>
                <w:szCs w:val="16"/>
              </w:rPr>
              <w:t>ZWEQCLIM</w:t>
            </w:r>
          </w:p>
        </w:tc>
        <w:tc>
          <w:tcPr>
            <w:tcW w:w="665" w:type="dxa"/>
            <w:noWrap/>
            <w:vAlign w:val="center"/>
            <w:hideMark/>
          </w:tcPr>
          <w:p w14:paraId="360542F8" w14:textId="77777777" w:rsidR="00771A4B" w:rsidRDefault="00771A4B" w:rsidP="00771A4B">
            <w:pPr>
              <w:jc w:val="center"/>
              <w:rPr>
                <w:sz w:val="16"/>
                <w:szCs w:val="16"/>
              </w:rPr>
            </w:pPr>
            <w:r>
              <w:rPr>
                <w:sz w:val="16"/>
                <w:szCs w:val="16"/>
              </w:rPr>
              <w:t>1</w:t>
            </w:r>
          </w:p>
        </w:tc>
        <w:tc>
          <w:tcPr>
            <w:tcW w:w="983" w:type="dxa"/>
            <w:vAlign w:val="center"/>
          </w:tcPr>
          <w:p w14:paraId="1D197A08" w14:textId="50BB18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E70475" w14:textId="71386F79" w:rsidR="00771A4B" w:rsidRDefault="00771A4B" w:rsidP="00771A4B">
            <w:pPr>
              <w:jc w:val="center"/>
              <w:rPr>
                <w:sz w:val="16"/>
                <w:szCs w:val="16"/>
              </w:rPr>
            </w:pPr>
            <w:r>
              <w:rPr>
                <w:sz w:val="16"/>
                <w:szCs w:val="16"/>
              </w:rPr>
              <w:t>UN</w:t>
            </w:r>
          </w:p>
        </w:tc>
        <w:tc>
          <w:tcPr>
            <w:tcW w:w="887" w:type="dxa"/>
            <w:noWrap/>
            <w:vAlign w:val="center"/>
            <w:hideMark/>
          </w:tcPr>
          <w:p w14:paraId="73A2A03E" w14:textId="5A9544E6" w:rsidR="00771A4B" w:rsidRDefault="00771A4B" w:rsidP="00771A4B">
            <w:pPr>
              <w:jc w:val="center"/>
              <w:rPr>
                <w:sz w:val="16"/>
                <w:szCs w:val="16"/>
              </w:rPr>
            </w:pPr>
            <w:r>
              <w:rPr>
                <w:sz w:val="16"/>
                <w:szCs w:val="16"/>
              </w:rPr>
              <w:t>3.167,93</w:t>
            </w:r>
          </w:p>
        </w:tc>
        <w:tc>
          <w:tcPr>
            <w:tcW w:w="1152" w:type="dxa"/>
            <w:noWrap/>
            <w:vAlign w:val="center"/>
            <w:hideMark/>
          </w:tcPr>
          <w:p w14:paraId="40EA5D04" w14:textId="2B8109AB" w:rsidR="00771A4B" w:rsidRDefault="00771A4B" w:rsidP="00771A4B">
            <w:pPr>
              <w:jc w:val="center"/>
              <w:rPr>
                <w:sz w:val="16"/>
                <w:szCs w:val="16"/>
              </w:rPr>
            </w:pPr>
            <w:r>
              <w:rPr>
                <w:sz w:val="16"/>
                <w:szCs w:val="16"/>
              </w:rPr>
              <w:t>-          1.901,43</w:t>
            </w:r>
          </w:p>
        </w:tc>
        <w:tc>
          <w:tcPr>
            <w:tcW w:w="887" w:type="dxa"/>
            <w:noWrap/>
            <w:vAlign w:val="center"/>
            <w:hideMark/>
          </w:tcPr>
          <w:p w14:paraId="79FF41FC" w14:textId="4C25EDF1" w:rsidR="00771A4B" w:rsidRDefault="00771A4B" w:rsidP="00771A4B">
            <w:pPr>
              <w:jc w:val="center"/>
              <w:rPr>
                <w:sz w:val="16"/>
                <w:szCs w:val="16"/>
              </w:rPr>
            </w:pPr>
            <w:r>
              <w:rPr>
                <w:sz w:val="16"/>
                <w:szCs w:val="16"/>
              </w:rPr>
              <w:t>1.266,50</w:t>
            </w:r>
          </w:p>
        </w:tc>
      </w:tr>
      <w:tr w:rsidR="00771A4B" w14:paraId="209D39A9" w14:textId="77777777" w:rsidTr="00771A4B">
        <w:trPr>
          <w:trHeight w:val="240"/>
        </w:trPr>
        <w:tc>
          <w:tcPr>
            <w:tcW w:w="936" w:type="dxa"/>
            <w:noWrap/>
            <w:hideMark/>
          </w:tcPr>
          <w:p w14:paraId="3E9AB29A" w14:textId="4B6B591D" w:rsidR="00771A4B" w:rsidRDefault="00771A4B" w:rsidP="00771A4B">
            <w:pPr>
              <w:rPr>
                <w:sz w:val="16"/>
                <w:szCs w:val="16"/>
              </w:rPr>
            </w:pPr>
            <w:r>
              <w:rPr>
                <w:sz w:val="16"/>
                <w:szCs w:val="16"/>
              </w:rPr>
              <w:t>Maquinas e equipamentos</w:t>
            </w:r>
          </w:p>
        </w:tc>
        <w:tc>
          <w:tcPr>
            <w:tcW w:w="1096" w:type="dxa"/>
            <w:noWrap/>
            <w:hideMark/>
          </w:tcPr>
          <w:p w14:paraId="4FC29037" w14:textId="77777777" w:rsidR="00771A4B" w:rsidRDefault="00771A4B" w:rsidP="00771A4B">
            <w:pPr>
              <w:rPr>
                <w:sz w:val="16"/>
                <w:szCs w:val="16"/>
              </w:rPr>
            </w:pPr>
            <w:r>
              <w:rPr>
                <w:sz w:val="16"/>
                <w:szCs w:val="16"/>
              </w:rPr>
              <w:t>3500000342070</w:t>
            </w:r>
          </w:p>
        </w:tc>
        <w:tc>
          <w:tcPr>
            <w:tcW w:w="628" w:type="dxa"/>
            <w:noWrap/>
            <w:hideMark/>
          </w:tcPr>
          <w:p w14:paraId="762378C0" w14:textId="42974FBC" w:rsidR="00771A4B" w:rsidRDefault="00771A4B" w:rsidP="00771A4B">
            <w:pPr>
              <w:rPr>
                <w:sz w:val="16"/>
                <w:szCs w:val="16"/>
              </w:rPr>
            </w:pPr>
            <w:r>
              <w:rPr>
                <w:sz w:val="16"/>
                <w:szCs w:val="16"/>
              </w:rPr>
              <w:t>Brasilia - scn</w:t>
            </w:r>
          </w:p>
        </w:tc>
        <w:tc>
          <w:tcPr>
            <w:tcW w:w="3466" w:type="dxa"/>
            <w:noWrap/>
            <w:hideMark/>
          </w:tcPr>
          <w:p w14:paraId="49DC57BC" w14:textId="77777777" w:rsidR="00771A4B" w:rsidRDefault="00771A4B" w:rsidP="00771A4B">
            <w:pPr>
              <w:rPr>
                <w:sz w:val="16"/>
                <w:szCs w:val="16"/>
              </w:rPr>
            </w:pPr>
            <w:r>
              <w:rPr>
                <w:sz w:val="16"/>
                <w:szCs w:val="16"/>
              </w:rPr>
              <w:t>TRANSFORMADOR  FAB: BLUTRAFOS, MOD: TT, N/S: 028413/01 SECO, 250KVA, 380V - 208/120V</w:t>
            </w:r>
          </w:p>
        </w:tc>
        <w:tc>
          <w:tcPr>
            <w:tcW w:w="481" w:type="dxa"/>
            <w:noWrap/>
            <w:hideMark/>
          </w:tcPr>
          <w:p w14:paraId="251E960C" w14:textId="77777777" w:rsidR="00771A4B" w:rsidRDefault="00771A4B" w:rsidP="00771A4B">
            <w:pPr>
              <w:rPr>
                <w:sz w:val="16"/>
                <w:szCs w:val="16"/>
              </w:rPr>
            </w:pPr>
            <w:r>
              <w:rPr>
                <w:sz w:val="16"/>
                <w:szCs w:val="16"/>
              </w:rPr>
              <w:t>SCN</w:t>
            </w:r>
          </w:p>
        </w:tc>
        <w:tc>
          <w:tcPr>
            <w:tcW w:w="950" w:type="dxa"/>
            <w:noWrap/>
            <w:vAlign w:val="center"/>
            <w:hideMark/>
          </w:tcPr>
          <w:p w14:paraId="216F2087" w14:textId="77777777" w:rsidR="00771A4B" w:rsidRDefault="00771A4B" w:rsidP="00771A4B">
            <w:pPr>
              <w:jc w:val="center"/>
              <w:rPr>
                <w:sz w:val="16"/>
                <w:szCs w:val="16"/>
              </w:rPr>
            </w:pPr>
            <w:r>
              <w:rPr>
                <w:sz w:val="16"/>
                <w:szCs w:val="16"/>
              </w:rPr>
              <w:t>ZWEQENER</w:t>
            </w:r>
          </w:p>
        </w:tc>
        <w:tc>
          <w:tcPr>
            <w:tcW w:w="665" w:type="dxa"/>
            <w:noWrap/>
            <w:vAlign w:val="center"/>
            <w:hideMark/>
          </w:tcPr>
          <w:p w14:paraId="3F3FB089" w14:textId="77777777" w:rsidR="00771A4B" w:rsidRDefault="00771A4B" w:rsidP="00771A4B">
            <w:pPr>
              <w:jc w:val="center"/>
              <w:rPr>
                <w:sz w:val="16"/>
                <w:szCs w:val="16"/>
              </w:rPr>
            </w:pPr>
            <w:r>
              <w:rPr>
                <w:sz w:val="16"/>
                <w:szCs w:val="16"/>
              </w:rPr>
              <w:t>1</w:t>
            </w:r>
          </w:p>
        </w:tc>
        <w:tc>
          <w:tcPr>
            <w:tcW w:w="983" w:type="dxa"/>
            <w:vAlign w:val="center"/>
          </w:tcPr>
          <w:p w14:paraId="30C8B1F6" w14:textId="426DB7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645B47" w14:textId="756B4F28" w:rsidR="00771A4B" w:rsidRDefault="00771A4B" w:rsidP="00771A4B">
            <w:pPr>
              <w:jc w:val="center"/>
              <w:rPr>
                <w:sz w:val="16"/>
                <w:szCs w:val="16"/>
              </w:rPr>
            </w:pPr>
            <w:r>
              <w:rPr>
                <w:sz w:val="16"/>
                <w:szCs w:val="16"/>
              </w:rPr>
              <w:t>UN</w:t>
            </w:r>
          </w:p>
        </w:tc>
        <w:tc>
          <w:tcPr>
            <w:tcW w:w="887" w:type="dxa"/>
            <w:noWrap/>
            <w:vAlign w:val="center"/>
            <w:hideMark/>
          </w:tcPr>
          <w:p w14:paraId="6A0E6EA9" w14:textId="5EC54D30" w:rsidR="00771A4B" w:rsidRDefault="00771A4B" w:rsidP="00771A4B">
            <w:pPr>
              <w:jc w:val="center"/>
              <w:rPr>
                <w:sz w:val="16"/>
                <w:szCs w:val="16"/>
              </w:rPr>
            </w:pPr>
            <w:r>
              <w:rPr>
                <w:sz w:val="16"/>
                <w:szCs w:val="16"/>
              </w:rPr>
              <w:t>7.798,62</w:t>
            </w:r>
          </w:p>
        </w:tc>
        <w:tc>
          <w:tcPr>
            <w:tcW w:w="1152" w:type="dxa"/>
            <w:noWrap/>
            <w:vAlign w:val="center"/>
            <w:hideMark/>
          </w:tcPr>
          <w:p w14:paraId="46B82841" w14:textId="522F052D" w:rsidR="00771A4B" w:rsidRDefault="00771A4B" w:rsidP="00771A4B">
            <w:pPr>
              <w:jc w:val="center"/>
              <w:rPr>
                <w:sz w:val="16"/>
                <w:szCs w:val="16"/>
              </w:rPr>
            </w:pPr>
            <w:r>
              <w:rPr>
                <w:sz w:val="16"/>
                <w:szCs w:val="16"/>
              </w:rPr>
              <w:t>-          6.029,96</w:t>
            </w:r>
          </w:p>
        </w:tc>
        <w:tc>
          <w:tcPr>
            <w:tcW w:w="887" w:type="dxa"/>
            <w:noWrap/>
            <w:vAlign w:val="center"/>
            <w:hideMark/>
          </w:tcPr>
          <w:p w14:paraId="21ED1DCE" w14:textId="522D4A4F" w:rsidR="00771A4B" w:rsidRDefault="00771A4B" w:rsidP="00771A4B">
            <w:pPr>
              <w:jc w:val="center"/>
              <w:rPr>
                <w:sz w:val="16"/>
                <w:szCs w:val="16"/>
              </w:rPr>
            </w:pPr>
            <w:r>
              <w:rPr>
                <w:sz w:val="16"/>
                <w:szCs w:val="16"/>
              </w:rPr>
              <w:t>1.768,66</w:t>
            </w:r>
          </w:p>
        </w:tc>
      </w:tr>
      <w:tr w:rsidR="00771A4B" w14:paraId="405EC4B1" w14:textId="77777777" w:rsidTr="00771A4B">
        <w:trPr>
          <w:trHeight w:val="240"/>
        </w:trPr>
        <w:tc>
          <w:tcPr>
            <w:tcW w:w="936" w:type="dxa"/>
            <w:noWrap/>
            <w:hideMark/>
          </w:tcPr>
          <w:p w14:paraId="4AB9C95B" w14:textId="5E4E0DD4" w:rsidR="00771A4B" w:rsidRDefault="00771A4B" w:rsidP="00771A4B">
            <w:pPr>
              <w:rPr>
                <w:sz w:val="16"/>
                <w:szCs w:val="16"/>
              </w:rPr>
            </w:pPr>
            <w:r>
              <w:rPr>
                <w:sz w:val="16"/>
                <w:szCs w:val="16"/>
              </w:rPr>
              <w:t>Maquinas e equipamentos</w:t>
            </w:r>
          </w:p>
        </w:tc>
        <w:tc>
          <w:tcPr>
            <w:tcW w:w="1096" w:type="dxa"/>
            <w:noWrap/>
            <w:hideMark/>
          </w:tcPr>
          <w:p w14:paraId="546E9467" w14:textId="77777777" w:rsidR="00771A4B" w:rsidRDefault="00771A4B" w:rsidP="00771A4B">
            <w:pPr>
              <w:rPr>
                <w:sz w:val="16"/>
                <w:szCs w:val="16"/>
              </w:rPr>
            </w:pPr>
            <w:r>
              <w:rPr>
                <w:sz w:val="16"/>
                <w:szCs w:val="16"/>
              </w:rPr>
              <w:t>3500000342080</w:t>
            </w:r>
          </w:p>
        </w:tc>
        <w:tc>
          <w:tcPr>
            <w:tcW w:w="628" w:type="dxa"/>
            <w:noWrap/>
            <w:hideMark/>
          </w:tcPr>
          <w:p w14:paraId="31402649" w14:textId="008713AC" w:rsidR="00771A4B" w:rsidRDefault="00771A4B" w:rsidP="00771A4B">
            <w:pPr>
              <w:rPr>
                <w:sz w:val="16"/>
                <w:szCs w:val="16"/>
              </w:rPr>
            </w:pPr>
            <w:r>
              <w:rPr>
                <w:sz w:val="16"/>
                <w:szCs w:val="16"/>
              </w:rPr>
              <w:t>Brasilia - scn</w:t>
            </w:r>
          </w:p>
        </w:tc>
        <w:tc>
          <w:tcPr>
            <w:tcW w:w="3466" w:type="dxa"/>
            <w:noWrap/>
            <w:hideMark/>
          </w:tcPr>
          <w:p w14:paraId="05098375" w14:textId="77777777" w:rsidR="00771A4B" w:rsidRDefault="00771A4B" w:rsidP="00771A4B">
            <w:pPr>
              <w:rPr>
                <w:sz w:val="16"/>
                <w:szCs w:val="16"/>
              </w:rPr>
            </w:pPr>
            <w:r>
              <w:rPr>
                <w:sz w:val="16"/>
                <w:szCs w:val="16"/>
              </w:rPr>
              <w:t>QDG-U-A 208/120V FAB: CUTTLER HAMMER, MOD: , N/S:  COM MULTIMEDIDOR, 2 DISJUNTORES 750V/1250A TAG: QDG-U-A</w:t>
            </w:r>
          </w:p>
        </w:tc>
        <w:tc>
          <w:tcPr>
            <w:tcW w:w="481" w:type="dxa"/>
            <w:noWrap/>
            <w:hideMark/>
          </w:tcPr>
          <w:p w14:paraId="5904D72D" w14:textId="77777777" w:rsidR="00771A4B" w:rsidRDefault="00771A4B" w:rsidP="00771A4B">
            <w:pPr>
              <w:rPr>
                <w:sz w:val="16"/>
                <w:szCs w:val="16"/>
              </w:rPr>
            </w:pPr>
            <w:r>
              <w:rPr>
                <w:sz w:val="16"/>
                <w:szCs w:val="16"/>
              </w:rPr>
              <w:t>SCN</w:t>
            </w:r>
          </w:p>
        </w:tc>
        <w:tc>
          <w:tcPr>
            <w:tcW w:w="950" w:type="dxa"/>
            <w:noWrap/>
            <w:vAlign w:val="center"/>
            <w:hideMark/>
          </w:tcPr>
          <w:p w14:paraId="29BFB19D" w14:textId="77777777" w:rsidR="00771A4B" w:rsidRDefault="00771A4B" w:rsidP="00771A4B">
            <w:pPr>
              <w:jc w:val="center"/>
              <w:rPr>
                <w:sz w:val="16"/>
                <w:szCs w:val="16"/>
              </w:rPr>
            </w:pPr>
            <w:r>
              <w:rPr>
                <w:sz w:val="16"/>
                <w:szCs w:val="16"/>
              </w:rPr>
              <w:t>ZWEQENER</w:t>
            </w:r>
          </w:p>
        </w:tc>
        <w:tc>
          <w:tcPr>
            <w:tcW w:w="665" w:type="dxa"/>
            <w:noWrap/>
            <w:vAlign w:val="center"/>
            <w:hideMark/>
          </w:tcPr>
          <w:p w14:paraId="3A0DACD3" w14:textId="77777777" w:rsidR="00771A4B" w:rsidRDefault="00771A4B" w:rsidP="00771A4B">
            <w:pPr>
              <w:jc w:val="center"/>
              <w:rPr>
                <w:sz w:val="16"/>
                <w:szCs w:val="16"/>
              </w:rPr>
            </w:pPr>
            <w:r>
              <w:rPr>
                <w:sz w:val="16"/>
                <w:szCs w:val="16"/>
              </w:rPr>
              <w:t>1</w:t>
            </w:r>
          </w:p>
        </w:tc>
        <w:tc>
          <w:tcPr>
            <w:tcW w:w="983" w:type="dxa"/>
            <w:vAlign w:val="center"/>
          </w:tcPr>
          <w:p w14:paraId="60BCE2E5" w14:textId="4CFDAF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ABFDDC" w14:textId="1E5FEABC" w:rsidR="00771A4B" w:rsidRDefault="00771A4B" w:rsidP="00771A4B">
            <w:pPr>
              <w:jc w:val="center"/>
              <w:rPr>
                <w:sz w:val="16"/>
                <w:szCs w:val="16"/>
              </w:rPr>
            </w:pPr>
            <w:r>
              <w:rPr>
                <w:sz w:val="16"/>
                <w:szCs w:val="16"/>
              </w:rPr>
              <w:t>UN</w:t>
            </w:r>
          </w:p>
        </w:tc>
        <w:tc>
          <w:tcPr>
            <w:tcW w:w="887" w:type="dxa"/>
            <w:noWrap/>
            <w:vAlign w:val="center"/>
            <w:hideMark/>
          </w:tcPr>
          <w:p w14:paraId="1636A748" w14:textId="475C55F6" w:rsidR="00771A4B" w:rsidRDefault="00771A4B" w:rsidP="00771A4B">
            <w:pPr>
              <w:jc w:val="center"/>
              <w:rPr>
                <w:sz w:val="16"/>
                <w:szCs w:val="16"/>
              </w:rPr>
            </w:pPr>
            <w:r>
              <w:rPr>
                <w:sz w:val="16"/>
                <w:szCs w:val="16"/>
              </w:rPr>
              <w:t>7.798,62</w:t>
            </w:r>
          </w:p>
        </w:tc>
        <w:tc>
          <w:tcPr>
            <w:tcW w:w="1152" w:type="dxa"/>
            <w:noWrap/>
            <w:vAlign w:val="center"/>
            <w:hideMark/>
          </w:tcPr>
          <w:p w14:paraId="49BC3E23" w14:textId="3C5A9B81" w:rsidR="00771A4B" w:rsidRDefault="00771A4B" w:rsidP="00771A4B">
            <w:pPr>
              <w:jc w:val="center"/>
              <w:rPr>
                <w:sz w:val="16"/>
                <w:szCs w:val="16"/>
              </w:rPr>
            </w:pPr>
            <w:r>
              <w:rPr>
                <w:sz w:val="16"/>
                <w:szCs w:val="16"/>
              </w:rPr>
              <w:t>-          6.029,95</w:t>
            </w:r>
          </w:p>
        </w:tc>
        <w:tc>
          <w:tcPr>
            <w:tcW w:w="887" w:type="dxa"/>
            <w:noWrap/>
            <w:vAlign w:val="center"/>
            <w:hideMark/>
          </w:tcPr>
          <w:p w14:paraId="55A89B68" w14:textId="27FA62AE" w:rsidR="00771A4B" w:rsidRDefault="00771A4B" w:rsidP="00771A4B">
            <w:pPr>
              <w:jc w:val="center"/>
              <w:rPr>
                <w:sz w:val="16"/>
                <w:szCs w:val="16"/>
              </w:rPr>
            </w:pPr>
            <w:r>
              <w:rPr>
                <w:sz w:val="16"/>
                <w:szCs w:val="16"/>
              </w:rPr>
              <w:t>1.768,67</w:t>
            </w:r>
          </w:p>
        </w:tc>
      </w:tr>
      <w:tr w:rsidR="00771A4B" w14:paraId="1AB417A4" w14:textId="77777777" w:rsidTr="00771A4B">
        <w:trPr>
          <w:trHeight w:val="240"/>
        </w:trPr>
        <w:tc>
          <w:tcPr>
            <w:tcW w:w="936" w:type="dxa"/>
            <w:noWrap/>
            <w:hideMark/>
          </w:tcPr>
          <w:p w14:paraId="0EAC80F6" w14:textId="794AAC1F" w:rsidR="00771A4B" w:rsidRDefault="00771A4B" w:rsidP="00771A4B">
            <w:pPr>
              <w:rPr>
                <w:sz w:val="16"/>
                <w:szCs w:val="16"/>
              </w:rPr>
            </w:pPr>
            <w:r>
              <w:rPr>
                <w:sz w:val="16"/>
                <w:szCs w:val="16"/>
              </w:rPr>
              <w:t>Maquinas e equipamentos</w:t>
            </w:r>
          </w:p>
        </w:tc>
        <w:tc>
          <w:tcPr>
            <w:tcW w:w="1096" w:type="dxa"/>
            <w:noWrap/>
            <w:hideMark/>
          </w:tcPr>
          <w:p w14:paraId="0ADC1BDC" w14:textId="77777777" w:rsidR="00771A4B" w:rsidRDefault="00771A4B" w:rsidP="00771A4B">
            <w:pPr>
              <w:rPr>
                <w:sz w:val="16"/>
                <w:szCs w:val="16"/>
              </w:rPr>
            </w:pPr>
            <w:r>
              <w:rPr>
                <w:sz w:val="16"/>
                <w:szCs w:val="16"/>
              </w:rPr>
              <w:t>3500000342090</w:t>
            </w:r>
          </w:p>
        </w:tc>
        <w:tc>
          <w:tcPr>
            <w:tcW w:w="628" w:type="dxa"/>
            <w:noWrap/>
            <w:hideMark/>
          </w:tcPr>
          <w:p w14:paraId="39258D21" w14:textId="7FC61D0F" w:rsidR="00771A4B" w:rsidRDefault="00771A4B" w:rsidP="00771A4B">
            <w:pPr>
              <w:rPr>
                <w:sz w:val="16"/>
                <w:szCs w:val="16"/>
              </w:rPr>
            </w:pPr>
            <w:r>
              <w:rPr>
                <w:sz w:val="16"/>
                <w:szCs w:val="16"/>
              </w:rPr>
              <w:t>Brasilia - scn</w:t>
            </w:r>
          </w:p>
        </w:tc>
        <w:tc>
          <w:tcPr>
            <w:tcW w:w="3466" w:type="dxa"/>
            <w:noWrap/>
            <w:hideMark/>
          </w:tcPr>
          <w:p w14:paraId="70A40C64" w14:textId="77777777" w:rsidR="00771A4B" w:rsidRDefault="00771A4B" w:rsidP="00771A4B">
            <w:pPr>
              <w:rPr>
                <w:sz w:val="16"/>
                <w:szCs w:val="16"/>
              </w:rPr>
            </w:pPr>
            <w:r>
              <w:rPr>
                <w:sz w:val="16"/>
                <w:szCs w:val="16"/>
              </w:rPr>
              <w:t>TRANSFORMADOR  FAB: BLUTRAFOS, MOD: TT, N/S: 028.413/02 SECO, 250KVA, 380V - 208/120V</w:t>
            </w:r>
          </w:p>
        </w:tc>
        <w:tc>
          <w:tcPr>
            <w:tcW w:w="481" w:type="dxa"/>
            <w:noWrap/>
            <w:hideMark/>
          </w:tcPr>
          <w:p w14:paraId="607C5DA0" w14:textId="77777777" w:rsidR="00771A4B" w:rsidRDefault="00771A4B" w:rsidP="00771A4B">
            <w:pPr>
              <w:rPr>
                <w:sz w:val="16"/>
                <w:szCs w:val="16"/>
              </w:rPr>
            </w:pPr>
            <w:r>
              <w:rPr>
                <w:sz w:val="16"/>
                <w:szCs w:val="16"/>
              </w:rPr>
              <w:t>SCN</w:t>
            </w:r>
          </w:p>
        </w:tc>
        <w:tc>
          <w:tcPr>
            <w:tcW w:w="950" w:type="dxa"/>
            <w:noWrap/>
            <w:vAlign w:val="center"/>
            <w:hideMark/>
          </w:tcPr>
          <w:p w14:paraId="1E20A25C" w14:textId="77777777" w:rsidR="00771A4B" w:rsidRDefault="00771A4B" w:rsidP="00771A4B">
            <w:pPr>
              <w:jc w:val="center"/>
              <w:rPr>
                <w:sz w:val="16"/>
                <w:szCs w:val="16"/>
              </w:rPr>
            </w:pPr>
            <w:r>
              <w:rPr>
                <w:sz w:val="16"/>
                <w:szCs w:val="16"/>
              </w:rPr>
              <w:t>ZWEQENER</w:t>
            </w:r>
          </w:p>
        </w:tc>
        <w:tc>
          <w:tcPr>
            <w:tcW w:w="665" w:type="dxa"/>
            <w:noWrap/>
            <w:vAlign w:val="center"/>
            <w:hideMark/>
          </w:tcPr>
          <w:p w14:paraId="65017817" w14:textId="77777777" w:rsidR="00771A4B" w:rsidRDefault="00771A4B" w:rsidP="00771A4B">
            <w:pPr>
              <w:jc w:val="center"/>
              <w:rPr>
                <w:sz w:val="16"/>
                <w:szCs w:val="16"/>
              </w:rPr>
            </w:pPr>
            <w:r>
              <w:rPr>
                <w:sz w:val="16"/>
                <w:szCs w:val="16"/>
              </w:rPr>
              <w:t>1</w:t>
            </w:r>
          </w:p>
        </w:tc>
        <w:tc>
          <w:tcPr>
            <w:tcW w:w="983" w:type="dxa"/>
            <w:vAlign w:val="center"/>
          </w:tcPr>
          <w:p w14:paraId="03AB33B3" w14:textId="2E2C8A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68EDF0" w14:textId="495958A9" w:rsidR="00771A4B" w:rsidRDefault="00771A4B" w:rsidP="00771A4B">
            <w:pPr>
              <w:jc w:val="center"/>
              <w:rPr>
                <w:sz w:val="16"/>
                <w:szCs w:val="16"/>
              </w:rPr>
            </w:pPr>
            <w:r>
              <w:rPr>
                <w:sz w:val="16"/>
                <w:szCs w:val="16"/>
              </w:rPr>
              <w:t>UN</w:t>
            </w:r>
          </w:p>
        </w:tc>
        <w:tc>
          <w:tcPr>
            <w:tcW w:w="887" w:type="dxa"/>
            <w:noWrap/>
            <w:vAlign w:val="center"/>
            <w:hideMark/>
          </w:tcPr>
          <w:p w14:paraId="487CD306" w14:textId="164FC914" w:rsidR="00771A4B" w:rsidRDefault="00771A4B" w:rsidP="00771A4B">
            <w:pPr>
              <w:jc w:val="center"/>
              <w:rPr>
                <w:sz w:val="16"/>
                <w:szCs w:val="16"/>
              </w:rPr>
            </w:pPr>
            <w:r>
              <w:rPr>
                <w:sz w:val="16"/>
                <w:szCs w:val="16"/>
              </w:rPr>
              <w:t>7.798,62</w:t>
            </w:r>
          </w:p>
        </w:tc>
        <w:tc>
          <w:tcPr>
            <w:tcW w:w="1152" w:type="dxa"/>
            <w:noWrap/>
            <w:vAlign w:val="center"/>
            <w:hideMark/>
          </w:tcPr>
          <w:p w14:paraId="77B867EA" w14:textId="0DE1B3D9" w:rsidR="00771A4B" w:rsidRDefault="00771A4B" w:rsidP="00771A4B">
            <w:pPr>
              <w:jc w:val="center"/>
              <w:rPr>
                <w:sz w:val="16"/>
                <w:szCs w:val="16"/>
              </w:rPr>
            </w:pPr>
            <w:r>
              <w:rPr>
                <w:sz w:val="16"/>
                <w:szCs w:val="16"/>
              </w:rPr>
              <w:t>-          6.029,96</w:t>
            </w:r>
          </w:p>
        </w:tc>
        <w:tc>
          <w:tcPr>
            <w:tcW w:w="887" w:type="dxa"/>
            <w:noWrap/>
            <w:vAlign w:val="center"/>
            <w:hideMark/>
          </w:tcPr>
          <w:p w14:paraId="78777AEF" w14:textId="472994BD" w:rsidR="00771A4B" w:rsidRDefault="00771A4B" w:rsidP="00771A4B">
            <w:pPr>
              <w:jc w:val="center"/>
              <w:rPr>
                <w:sz w:val="16"/>
                <w:szCs w:val="16"/>
              </w:rPr>
            </w:pPr>
            <w:r>
              <w:rPr>
                <w:sz w:val="16"/>
                <w:szCs w:val="16"/>
              </w:rPr>
              <w:t>1.768,66</w:t>
            </w:r>
          </w:p>
        </w:tc>
      </w:tr>
      <w:tr w:rsidR="00771A4B" w14:paraId="15E82874" w14:textId="77777777" w:rsidTr="00771A4B">
        <w:trPr>
          <w:trHeight w:val="240"/>
        </w:trPr>
        <w:tc>
          <w:tcPr>
            <w:tcW w:w="936" w:type="dxa"/>
            <w:noWrap/>
            <w:hideMark/>
          </w:tcPr>
          <w:p w14:paraId="09FBA8F3" w14:textId="3F5DA715" w:rsidR="00771A4B" w:rsidRDefault="00771A4B" w:rsidP="00771A4B">
            <w:pPr>
              <w:rPr>
                <w:sz w:val="16"/>
                <w:szCs w:val="16"/>
              </w:rPr>
            </w:pPr>
            <w:r>
              <w:rPr>
                <w:sz w:val="16"/>
                <w:szCs w:val="16"/>
              </w:rPr>
              <w:t>Maquinas e equipamentos</w:t>
            </w:r>
          </w:p>
        </w:tc>
        <w:tc>
          <w:tcPr>
            <w:tcW w:w="1096" w:type="dxa"/>
            <w:noWrap/>
            <w:hideMark/>
          </w:tcPr>
          <w:p w14:paraId="168D38DD" w14:textId="77777777" w:rsidR="00771A4B" w:rsidRDefault="00771A4B" w:rsidP="00771A4B">
            <w:pPr>
              <w:rPr>
                <w:sz w:val="16"/>
                <w:szCs w:val="16"/>
              </w:rPr>
            </w:pPr>
            <w:r>
              <w:rPr>
                <w:sz w:val="16"/>
                <w:szCs w:val="16"/>
              </w:rPr>
              <w:t>3500000342100</w:t>
            </w:r>
          </w:p>
        </w:tc>
        <w:tc>
          <w:tcPr>
            <w:tcW w:w="628" w:type="dxa"/>
            <w:noWrap/>
            <w:hideMark/>
          </w:tcPr>
          <w:p w14:paraId="42CB2DCF" w14:textId="6E0AA8E0" w:rsidR="00771A4B" w:rsidRDefault="00771A4B" w:rsidP="00771A4B">
            <w:pPr>
              <w:rPr>
                <w:sz w:val="16"/>
                <w:szCs w:val="16"/>
              </w:rPr>
            </w:pPr>
            <w:r>
              <w:rPr>
                <w:sz w:val="16"/>
                <w:szCs w:val="16"/>
              </w:rPr>
              <w:t>Brasilia - scn</w:t>
            </w:r>
          </w:p>
        </w:tc>
        <w:tc>
          <w:tcPr>
            <w:tcW w:w="3466" w:type="dxa"/>
            <w:noWrap/>
            <w:hideMark/>
          </w:tcPr>
          <w:p w14:paraId="07A92888" w14:textId="77777777" w:rsidR="00771A4B" w:rsidRDefault="00771A4B" w:rsidP="00771A4B">
            <w:pPr>
              <w:rPr>
                <w:sz w:val="16"/>
                <w:szCs w:val="16"/>
              </w:rPr>
            </w:pPr>
            <w:r>
              <w:rPr>
                <w:sz w:val="16"/>
                <w:szCs w:val="16"/>
              </w:rPr>
              <w:t>QD-UPS-B FAB: SINTREX, MOD: PRISMA P, N/S:  COM MULTIMEDIDOR</w:t>
            </w:r>
          </w:p>
        </w:tc>
        <w:tc>
          <w:tcPr>
            <w:tcW w:w="481" w:type="dxa"/>
            <w:noWrap/>
            <w:hideMark/>
          </w:tcPr>
          <w:p w14:paraId="7F84A412" w14:textId="77777777" w:rsidR="00771A4B" w:rsidRDefault="00771A4B" w:rsidP="00771A4B">
            <w:pPr>
              <w:rPr>
                <w:sz w:val="16"/>
                <w:szCs w:val="16"/>
              </w:rPr>
            </w:pPr>
            <w:r>
              <w:rPr>
                <w:sz w:val="16"/>
                <w:szCs w:val="16"/>
              </w:rPr>
              <w:t>SCN</w:t>
            </w:r>
          </w:p>
        </w:tc>
        <w:tc>
          <w:tcPr>
            <w:tcW w:w="950" w:type="dxa"/>
            <w:noWrap/>
            <w:vAlign w:val="center"/>
            <w:hideMark/>
          </w:tcPr>
          <w:p w14:paraId="1E974F5C" w14:textId="77777777" w:rsidR="00771A4B" w:rsidRDefault="00771A4B" w:rsidP="00771A4B">
            <w:pPr>
              <w:jc w:val="center"/>
              <w:rPr>
                <w:sz w:val="16"/>
                <w:szCs w:val="16"/>
              </w:rPr>
            </w:pPr>
            <w:r>
              <w:rPr>
                <w:sz w:val="16"/>
                <w:szCs w:val="16"/>
              </w:rPr>
              <w:t>ZWEQENER</w:t>
            </w:r>
          </w:p>
        </w:tc>
        <w:tc>
          <w:tcPr>
            <w:tcW w:w="665" w:type="dxa"/>
            <w:noWrap/>
            <w:vAlign w:val="center"/>
            <w:hideMark/>
          </w:tcPr>
          <w:p w14:paraId="2DCC49F9" w14:textId="77777777" w:rsidR="00771A4B" w:rsidRDefault="00771A4B" w:rsidP="00771A4B">
            <w:pPr>
              <w:jc w:val="center"/>
              <w:rPr>
                <w:sz w:val="16"/>
                <w:szCs w:val="16"/>
              </w:rPr>
            </w:pPr>
            <w:r>
              <w:rPr>
                <w:sz w:val="16"/>
                <w:szCs w:val="16"/>
              </w:rPr>
              <w:t>1</w:t>
            </w:r>
          </w:p>
        </w:tc>
        <w:tc>
          <w:tcPr>
            <w:tcW w:w="983" w:type="dxa"/>
            <w:vAlign w:val="center"/>
          </w:tcPr>
          <w:p w14:paraId="288BE9E2" w14:textId="7C551C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3EAF39" w14:textId="59EB0782" w:rsidR="00771A4B" w:rsidRDefault="00771A4B" w:rsidP="00771A4B">
            <w:pPr>
              <w:jc w:val="center"/>
              <w:rPr>
                <w:sz w:val="16"/>
                <w:szCs w:val="16"/>
              </w:rPr>
            </w:pPr>
            <w:r>
              <w:rPr>
                <w:sz w:val="16"/>
                <w:szCs w:val="16"/>
              </w:rPr>
              <w:t>UN</w:t>
            </w:r>
          </w:p>
        </w:tc>
        <w:tc>
          <w:tcPr>
            <w:tcW w:w="887" w:type="dxa"/>
            <w:noWrap/>
            <w:vAlign w:val="center"/>
            <w:hideMark/>
          </w:tcPr>
          <w:p w14:paraId="2CD4E869" w14:textId="149D03A1" w:rsidR="00771A4B" w:rsidRDefault="00771A4B" w:rsidP="00771A4B">
            <w:pPr>
              <w:jc w:val="center"/>
              <w:rPr>
                <w:sz w:val="16"/>
                <w:szCs w:val="16"/>
              </w:rPr>
            </w:pPr>
            <w:r>
              <w:rPr>
                <w:sz w:val="16"/>
                <w:szCs w:val="16"/>
              </w:rPr>
              <w:t>7.798,62</w:t>
            </w:r>
          </w:p>
        </w:tc>
        <w:tc>
          <w:tcPr>
            <w:tcW w:w="1152" w:type="dxa"/>
            <w:noWrap/>
            <w:vAlign w:val="center"/>
            <w:hideMark/>
          </w:tcPr>
          <w:p w14:paraId="7EE4E1A7" w14:textId="66A100C4" w:rsidR="00771A4B" w:rsidRDefault="00771A4B" w:rsidP="00771A4B">
            <w:pPr>
              <w:jc w:val="center"/>
              <w:rPr>
                <w:sz w:val="16"/>
                <w:szCs w:val="16"/>
              </w:rPr>
            </w:pPr>
            <w:r>
              <w:rPr>
                <w:sz w:val="16"/>
                <w:szCs w:val="16"/>
              </w:rPr>
              <w:t>-          6.029,95</w:t>
            </w:r>
          </w:p>
        </w:tc>
        <w:tc>
          <w:tcPr>
            <w:tcW w:w="887" w:type="dxa"/>
            <w:noWrap/>
            <w:vAlign w:val="center"/>
            <w:hideMark/>
          </w:tcPr>
          <w:p w14:paraId="2DB1B7E2" w14:textId="32F8C1FE" w:rsidR="00771A4B" w:rsidRDefault="00771A4B" w:rsidP="00771A4B">
            <w:pPr>
              <w:jc w:val="center"/>
              <w:rPr>
                <w:sz w:val="16"/>
                <w:szCs w:val="16"/>
              </w:rPr>
            </w:pPr>
            <w:r>
              <w:rPr>
                <w:sz w:val="16"/>
                <w:szCs w:val="16"/>
              </w:rPr>
              <w:t>1.768,67</w:t>
            </w:r>
          </w:p>
        </w:tc>
      </w:tr>
      <w:tr w:rsidR="00771A4B" w14:paraId="081D5640" w14:textId="77777777" w:rsidTr="00771A4B">
        <w:trPr>
          <w:trHeight w:val="240"/>
        </w:trPr>
        <w:tc>
          <w:tcPr>
            <w:tcW w:w="936" w:type="dxa"/>
            <w:noWrap/>
            <w:hideMark/>
          </w:tcPr>
          <w:p w14:paraId="0664AB55" w14:textId="4C28BFF3" w:rsidR="00771A4B" w:rsidRDefault="00771A4B" w:rsidP="00771A4B">
            <w:pPr>
              <w:rPr>
                <w:sz w:val="16"/>
                <w:szCs w:val="16"/>
              </w:rPr>
            </w:pPr>
            <w:r>
              <w:rPr>
                <w:sz w:val="16"/>
                <w:szCs w:val="16"/>
              </w:rPr>
              <w:t>Maquinas e equipamentos</w:t>
            </w:r>
          </w:p>
        </w:tc>
        <w:tc>
          <w:tcPr>
            <w:tcW w:w="1096" w:type="dxa"/>
            <w:noWrap/>
            <w:hideMark/>
          </w:tcPr>
          <w:p w14:paraId="5F0D9067" w14:textId="77777777" w:rsidR="00771A4B" w:rsidRDefault="00771A4B" w:rsidP="00771A4B">
            <w:pPr>
              <w:rPr>
                <w:sz w:val="16"/>
                <w:szCs w:val="16"/>
              </w:rPr>
            </w:pPr>
            <w:r>
              <w:rPr>
                <w:sz w:val="16"/>
                <w:szCs w:val="16"/>
              </w:rPr>
              <w:t>3500000342110</w:t>
            </w:r>
          </w:p>
        </w:tc>
        <w:tc>
          <w:tcPr>
            <w:tcW w:w="628" w:type="dxa"/>
            <w:noWrap/>
            <w:hideMark/>
          </w:tcPr>
          <w:p w14:paraId="2669A5EC" w14:textId="7ECBED99" w:rsidR="00771A4B" w:rsidRDefault="00771A4B" w:rsidP="00771A4B">
            <w:pPr>
              <w:rPr>
                <w:sz w:val="16"/>
                <w:szCs w:val="16"/>
              </w:rPr>
            </w:pPr>
            <w:r>
              <w:rPr>
                <w:sz w:val="16"/>
                <w:szCs w:val="16"/>
              </w:rPr>
              <w:t>Brasilia - scn</w:t>
            </w:r>
          </w:p>
        </w:tc>
        <w:tc>
          <w:tcPr>
            <w:tcW w:w="3466" w:type="dxa"/>
            <w:noWrap/>
            <w:hideMark/>
          </w:tcPr>
          <w:p w14:paraId="3E0F14CB" w14:textId="77777777" w:rsidR="00771A4B" w:rsidRDefault="00771A4B" w:rsidP="00771A4B">
            <w:pPr>
              <w:rPr>
                <w:sz w:val="16"/>
                <w:szCs w:val="16"/>
              </w:rPr>
            </w:pPr>
            <w:r>
              <w:rPr>
                <w:sz w:val="16"/>
                <w:szCs w:val="16"/>
              </w:rPr>
              <w:t>QD-UPS-A FAB: SINTREX, MOD: PRISMA P, N/S:  COM MULTIMEDIDOR</w:t>
            </w:r>
          </w:p>
        </w:tc>
        <w:tc>
          <w:tcPr>
            <w:tcW w:w="481" w:type="dxa"/>
            <w:noWrap/>
            <w:hideMark/>
          </w:tcPr>
          <w:p w14:paraId="639D8337" w14:textId="77777777" w:rsidR="00771A4B" w:rsidRDefault="00771A4B" w:rsidP="00771A4B">
            <w:pPr>
              <w:rPr>
                <w:sz w:val="16"/>
                <w:szCs w:val="16"/>
              </w:rPr>
            </w:pPr>
            <w:r>
              <w:rPr>
                <w:sz w:val="16"/>
                <w:szCs w:val="16"/>
              </w:rPr>
              <w:t>SCN</w:t>
            </w:r>
          </w:p>
        </w:tc>
        <w:tc>
          <w:tcPr>
            <w:tcW w:w="950" w:type="dxa"/>
            <w:noWrap/>
            <w:vAlign w:val="center"/>
            <w:hideMark/>
          </w:tcPr>
          <w:p w14:paraId="2CBFBC29" w14:textId="77777777" w:rsidR="00771A4B" w:rsidRDefault="00771A4B" w:rsidP="00771A4B">
            <w:pPr>
              <w:jc w:val="center"/>
              <w:rPr>
                <w:sz w:val="16"/>
                <w:szCs w:val="16"/>
              </w:rPr>
            </w:pPr>
            <w:r>
              <w:rPr>
                <w:sz w:val="16"/>
                <w:szCs w:val="16"/>
              </w:rPr>
              <w:t>ZWEQENER</w:t>
            </w:r>
          </w:p>
        </w:tc>
        <w:tc>
          <w:tcPr>
            <w:tcW w:w="665" w:type="dxa"/>
            <w:noWrap/>
            <w:vAlign w:val="center"/>
            <w:hideMark/>
          </w:tcPr>
          <w:p w14:paraId="52A228F1" w14:textId="77777777" w:rsidR="00771A4B" w:rsidRDefault="00771A4B" w:rsidP="00771A4B">
            <w:pPr>
              <w:jc w:val="center"/>
              <w:rPr>
                <w:sz w:val="16"/>
                <w:szCs w:val="16"/>
              </w:rPr>
            </w:pPr>
            <w:r>
              <w:rPr>
                <w:sz w:val="16"/>
                <w:szCs w:val="16"/>
              </w:rPr>
              <w:t>1</w:t>
            </w:r>
          </w:p>
        </w:tc>
        <w:tc>
          <w:tcPr>
            <w:tcW w:w="983" w:type="dxa"/>
            <w:vAlign w:val="center"/>
          </w:tcPr>
          <w:p w14:paraId="5FCB36E6" w14:textId="54C9EB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097A4C" w14:textId="1A984CE9" w:rsidR="00771A4B" w:rsidRDefault="00771A4B" w:rsidP="00771A4B">
            <w:pPr>
              <w:jc w:val="center"/>
              <w:rPr>
                <w:sz w:val="16"/>
                <w:szCs w:val="16"/>
              </w:rPr>
            </w:pPr>
            <w:r>
              <w:rPr>
                <w:sz w:val="16"/>
                <w:szCs w:val="16"/>
              </w:rPr>
              <w:t>UN</w:t>
            </w:r>
          </w:p>
        </w:tc>
        <w:tc>
          <w:tcPr>
            <w:tcW w:w="887" w:type="dxa"/>
            <w:noWrap/>
            <w:vAlign w:val="center"/>
            <w:hideMark/>
          </w:tcPr>
          <w:p w14:paraId="30A579CC" w14:textId="337253BB" w:rsidR="00771A4B" w:rsidRDefault="00771A4B" w:rsidP="00771A4B">
            <w:pPr>
              <w:jc w:val="center"/>
              <w:rPr>
                <w:sz w:val="16"/>
                <w:szCs w:val="16"/>
              </w:rPr>
            </w:pPr>
            <w:r>
              <w:rPr>
                <w:sz w:val="16"/>
                <w:szCs w:val="16"/>
              </w:rPr>
              <w:t>7.798,62</w:t>
            </w:r>
          </w:p>
        </w:tc>
        <w:tc>
          <w:tcPr>
            <w:tcW w:w="1152" w:type="dxa"/>
            <w:noWrap/>
            <w:vAlign w:val="center"/>
            <w:hideMark/>
          </w:tcPr>
          <w:p w14:paraId="573E45D3" w14:textId="4402ED72" w:rsidR="00771A4B" w:rsidRDefault="00771A4B" w:rsidP="00771A4B">
            <w:pPr>
              <w:jc w:val="center"/>
              <w:rPr>
                <w:sz w:val="16"/>
                <w:szCs w:val="16"/>
              </w:rPr>
            </w:pPr>
            <w:r>
              <w:rPr>
                <w:sz w:val="16"/>
                <w:szCs w:val="16"/>
              </w:rPr>
              <w:t>-          6.029,96</w:t>
            </w:r>
          </w:p>
        </w:tc>
        <w:tc>
          <w:tcPr>
            <w:tcW w:w="887" w:type="dxa"/>
            <w:noWrap/>
            <w:vAlign w:val="center"/>
            <w:hideMark/>
          </w:tcPr>
          <w:p w14:paraId="0B098AC5" w14:textId="4AF73D4A" w:rsidR="00771A4B" w:rsidRDefault="00771A4B" w:rsidP="00771A4B">
            <w:pPr>
              <w:jc w:val="center"/>
              <w:rPr>
                <w:sz w:val="16"/>
                <w:szCs w:val="16"/>
              </w:rPr>
            </w:pPr>
            <w:r>
              <w:rPr>
                <w:sz w:val="16"/>
                <w:szCs w:val="16"/>
              </w:rPr>
              <w:t>1.768,66</w:t>
            </w:r>
          </w:p>
        </w:tc>
      </w:tr>
      <w:tr w:rsidR="00771A4B" w14:paraId="5DFF27EC" w14:textId="77777777" w:rsidTr="00771A4B">
        <w:trPr>
          <w:trHeight w:val="240"/>
        </w:trPr>
        <w:tc>
          <w:tcPr>
            <w:tcW w:w="936" w:type="dxa"/>
            <w:noWrap/>
            <w:hideMark/>
          </w:tcPr>
          <w:p w14:paraId="68828EF1" w14:textId="2D2CE5CA" w:rsidR="00771A4B" w:rsidRDefault="00771A4B" w:rsidP="00771A4B">
            <w:pPr>
              <w:rPr>
                <w:sz w:val="16"/>
                <w:szCs w:val="16"/>
              </w:rPr>
            </w:pPr>
            <w:r>
              <w:rPr>
                <w:sz w:val="16"/>
                <w:szCs w:val="16"/>
              </w:rPr>
              <w:t>Maquinas e equipamentos</w:t>
            </w:r>
          </w:p>
        </w:tc>
        <w:tc>
          <w:tcPr>
            <w:tcW w:w="1096" w:type="dxa"/>
            <w:noWrap/>
            <w:hideMark/>
          </w:tcPr>
          <w:p w14:paraId="73B2AE81" w14:textId="77777777" w:rsidR="00771A4B" w:rsidRDefault="00771A4B" w:rsidP="00771A4B">
            <w:pPr>
              <w:rPr>
                <w:sz w:val="16"/>
                <w:szCs w:val="16"/>
              </w:rPr>
            </w:pPr>
            <w:r>
              <w:rPr>
                <w:sz w:val="16"/>
                <w:szCs w:val="16"/>
              </w:rPr>
              <w:t>3500000342120</w:t>
            </w:r>
          </w:p>
        </w:tc>
        <w:tc>
          <w:tcPr>
            <w:tcW w:w="628" w:type="dxa"/>
            <w:noWrap/>
            <w:hideMark/>
          </w:tcPr>
          <w:p w14:paraId="28DD8DD7" w14:textId="3B8A7E0C" w:rsidR="00771A4B" w:rsidRDefault="00771A4B" w:rsidP="00771A4B">
            <w:pPr>
              <w:rPr>
                <w:sz w:val="16"/>
                <w:szCs w:val="16"/>
              </w:rPr>
            </w:pPr>
            <w:r>
              <w:rPr>
                <w:sz w:val="16"/>
                <w:szCs w:val="16"/>
              </w:rPr>
              <w:t>Brasilia - scn</w:t>
            </w:r>
          </w:p>
        </w:tc>
        <w:tc>
          <w:tcPr>
            <w:tcW w:w="3466" w:type="dxa"/>
            <w:noWrap/>
            <w:hideMark/>
          </w:tcPr>
          <w:p w14:paraId="56973810" w14:textId="77777777" w:rsidR="00771A4B" w:rsidRDefault="00771A4B" w:rsidP="00771A4B">
            <w:pPr>
              <w:rPr>
                <w:sz w:val="16"/>
                <w:szCs w:val="16"/>
              </w:rPr>
            </w:pPr>
            <w:r>
              <w:rPr>
                <w:sz w:val="16"/>
                <w:szCs w:val="16"/>
              </w:rPr>
              <w:t>QA-UPS-B FAB: SINTREX, MOD: PRISMA P, N/S:  COM MULTIMEDIDOR</w:t>
            </w:r>
          </w:p>
        </w:tc>
        <w:tc>
          <w:tcPr>
            <w:tcW w:w="481" w:type="dxa"/>
            <w:noWrap/>
            <w:hideMark/>
          </w:tcPr>
          <w:p w14:paraId="024E982E" w14:textId="77777777" w:rsidR="00771A4B" w:rsidRDefault="00771A4B" w:rsidP="00771A4B">
            <w:pPr>
              <w:rPr>
                <w:sz w:val="16"/>
                <w:szCs w:val="16"/>
              </w:rPr>
            </w:pPr>
            <w:r>
              <w:rPr>
                <w:sz w:val="16"/>
                <w:szCs w:val="16"/>
              </w:rPr>
              <w:t>SCN</w:t>
            </w:r>
          </w:p>
        </w:tc>
        <w:tc>
          <w:tcPr>
            <w:tcW w:w="950" w:type="dxa"/>
            <w:noWrap/>
            <w:vAlign w:val="center"/>
            <w:hideMark/>
          </w:tcPr>
          <w:p w14:paraId="1C30D270" w14:textId="77777777" w:rsidR="00771A4B" w:rsidRDefault="00771A4B" w:rsidP="00771A4B">
            <w:pPr>
              <w:jc w:val="center"/>
              <w:rPr>
                <w:sz w:val="16"/>
                <w:szCs w:val="16"/>
              </w:rPr>
            </w:pPr>
            <w:r>
              <w:rPr>
                <w:sz w:val="16"/>
                <w:szCs w:val="16"/>
              </w:rPr>
              <w:t>ZWEQENER</w:t>
            </w:r>
          </w:p>
        </w:tc>
        <w:tc>
          <w:tcPr>
            <w:tcW w:w="665" w:type="dxa"/>
            <w:noWrap/>
            <w:vAlign w:val="center"/>
            <w:hideMark/>
          </w:tcPr>
          <w:p w14:paraId="1805CF3C" w14:textId="77777777" w:rsidR="00771A4B" w:rsidRDefault="00771A4B" w:rsidP="00771A4B">
            <w:pPr>
              <w:jc w:val="center"/>
              <w:rPr>
                <w:sz w:val="16"/>
                <w:szCs w:val="16"/>
              </w:rPr>
            </w:pPr>
            <w:r>
              <w:rPr>
                <w:sz w:val="16"/>
                <w:szCs w:val="16"/>
              </w:rPr>
              <w:t>1</w:t>
            </w:r>
          </w:p>
        </w:tc>
        <w:tc>
          <w:tcPr>
            <w:tcW w:w="983" w:type="dxa"/>
            <w:vAlign w:val="center"/>
          </w:tcPr>
          <w:p w14:paraId="089B48EB" w14:textId="4CAB22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EBF249" w14:textId="1205EE7F" w:rsidR="00771A4B" w:rsidRDefault="00771A4B" w:rsidP="00771A4B">
            <w:pPr>
              <w:jc w:val="center"/>
              <w:rPr>
                <w:sz w:val="16"/>
                <w:szCs w:val="16"/>
              </w:rPr>
            </w:pPr>
            <w:r>
              <w:rPr>
                <w:sz w:val="16"/>
                <w:szCs w:val="16"/>
              </w:rPr>
              <w:t>UN</w:t>
            </w:r>
          </w:p>
        </w:tc>
        <w:tc>
          <w:tcPr>
            <w:tcW w:w="887" w:type="dxa"/>
            <w:noWrap/>
            <w:vAlign w:val="center"/>
            <w:hideMark/>
          </w:tcPr>
          <w:p w14:paraId="43BAAAEB" w14:textId="69EA25A0" w:rsidR="00771A4B" w:rsidRDefault="00771A4B" w:rsidP="00771A4B">
            <w:pPr>
              <w:jc w:val="center"/>
              <w:rPr>
                <w:sz w:val="16"/>
                <w:szCs w:val="16"/>
              </w:rPr>
            </w:pPr>
            <w:r>
              <w:rPr>
                <w:sz w:val="16"/>
                <w:szCs w:val="16"/>
              </w:rPr>
              <w:t>7.798,62</w:t>
            </w:r>
          </w:p>
        </w:tc>
        <w:tc>
          <w:tcPr>
            <w:tcW w:w="1152" w:type="dxa"/>
            <w:noWrap/>
            <w:vAlign w:val="center"/>
            <w:hideMark/>
          </w:tcPr>
          <w:p w14:paraId="6B3BCF63" w14:textId="56B24BEE" w:rsidR="00771A4B" w:rsidRDefault="00771A4B" w:rsidP="00771A4B">
            <w:pPr>
              <w:jc w:val="center"/>
              <w:rPr>
                <w:sz w:val="16"/>
                <w:szCs w:val="16"/>
              </w:rPr>
            </w:pPr>
            <w:r>
              <w:rPr>
                <w:sz w:val="16"/>
                <w:szCs w:val="16"/>
              </w:rPr>
              <w:t>-          6.029,95</w:t>
            </w:r>
          </w:p>
        </w:tc>
        <w:tc>
          <w:tcPr>
            <w:tcW w:w="887" w:type="dxa"/>
            <w:noWrap/>
            <w:vAlign w:val="center"/>
            <w:hideMark/>
          </w:tcPr>
          <w:p w14:paraId="708FF6E2" w14:textId="5B9485A3" w:rsidR="00771A4B" w:rsidRDefault="00771A4B" w:rsidP="00771A4B">
            <w:pPr>
              <w:jc w:val="center"/>
              <w:rPr>
                <w:sz w:val="16"/>
                <w:szCs w:val="16"/>
              </w:rPr>
            </w:pPr>
            <w:r>
              <w:rPr>
                <w:sz w:val="16"/>
                <w:szCs w:val="16"/>
              </w:rPr>
              <w:t>1.768,67</w:t>
            </w:r>
          </w:p>
        </w:tc>
      </w:tr>
      <w:tr w:rsidR="00771A4B" w14:paraId="089DF395" w14:textId="77777777" w:rsidTr="00771A4B">
        <w:trPr>
          <w:trHeight w:val="240"/>
        </w:trPr>
        <w:tc>
          <w:tcPr>
            <w:tcW w:w="936" w:type="dxa"/>
            <w:noWrap/>
            <w:hideMark/>
          </w:tcPr>
          <w:p w14:paraId="20AB7143" w14:textId="55A52F2B" w:rsidR="00771A4B" w:rsidRDefault="00771A4B" w:rsidP="00771A4B">
            <w:pPr>
              <w:rPr>
                <w:sz w:val="16"/>
                <w:szCs w:val="16"/>
              </w:rPr>
            </w:pPr>
            <w:r>
              <w:rPr>
                <w:sz w:val="16"/>
                <w:szCs w:val="16"/>
              </w:rPr>
              <w:t>Maquinas e equipamentos</w:t>
            </w:r>
          </w:p>
        </w:tc>
        <w:tc>
          <w:tcPr>
            <w:tcW w:w="1096" w:type="dxa"/>
            <w:noWrap/>
            <w:hideMark/>
          </w:tcPr>
          <w:p w14:paraId="6C24D9B9" w14:textId="77777777" w:rsidR="00771A4B" w:rsidRDefault="00771A4B" w:rsidP="00771A4B">
            <w:pPr>
              <w:rPr>
                <w:sz w:val="16"/>
                <w:szCs w:val="16"/>
              </w:rPr>
            </w:pPr>
            <w:r>
              <w:rPr>
                <w:sz w:val="16"/>
                <w:szCs w:val="16"/>
              </w:rPr>
              <w:t>3500000342130</w:t>
            </w:r>
          </w:p>
        </w:tc>
        <w:tc>
          <w:tcPr>
            <w:tcW w:w="628" w:type="dxa"/>
            <w:noWrap/>
            <w:hideMark/>
          </w:tcPr>
          <w:p w14:paraId="5CC18BDC" w14:textId="19A8D66A" w:rsidR="00771A4B" w:rsidRDefault="00771A4B" w:rsidP="00771A4B">
            <w:pPr>
              <w:rPr>
                <w:sz w:val="16"/>
                <w:szCs w:val="16"/>
              </w:rPr>
            </w:pPr>
            <w:r>
              <w:rPr>
                <w:sz w:val="16"/>
                <w:szCs w:val="16"/>
              </w:rPr>
              <w:t>Brasilia - scn</w:t>
            </w:r>
          </w:p>
        </w:tc>
        <w:tc>
          <w:tcPr>
            <w:tcW w:w="3466" w:type="dxa"/>
            <w:noWrap/>
            <w:hideMark/>
          </w:tcPr>
          <w:p w14:paraId="081F684B" w14:textId="77777777" w:rsidR="00771A4B" w:rsidRDefault="00771A4B" w:rsidP="00771A4B">
            <w:pPr>
              <w:rPr>
                <w:sz w:val="16"/>
                <w:szCs w:val="16"/>
              </w:rPr>
            </w:pPr>
            <w:r>
              <w:rPr>
                <w:sz w:val="16"/>
                <w:szCs w:val="16"/>
              </w:rPr>
              <w:t>QA-UPS-A FAB: SINTREX, MOD: PRISMA P, N/S:  COM MULTIMEDIDOR</w:t>
            </w:r>
          </w:p>
        </w:tc>
        <w:tc>
          <w:tcPr>
            <w:tcW w:w="481" w:type="dxa"/>
            <w:noWrap/>
            <w:hideMark/>
          </w:tcPr>
          <w:p w14:paraId="37F0B1E7" w14:textId="77777777" w:rsidR="00771A4B" w:rsidRDefault="00771A4B" w:rsidP="00771A4B">
            <w:pPr>
              <w:rPr>
                <w:sz w:val="16"/>
                <w:szCs w:val="16"/>
              </w:rPr>
            </w:pPr>
            <w:r>
              <w:rPr>
                <w:sz w:val="16"/>
                <w:szCs w:val="16"/>
              </w:rPr>
              <w:t>SCN</w:t>
            </w:r>
          </w:p>
        </w:tc>
        <w:tc>
          <w:tcPr>
            <w:tcW w:w="950" w:type="dxa"/>
            <w:noWrap/>
            <w:vAlign w:val="center"/>
            <w:hideMark/>
          </w:tcPr>
          <w:p w14:paraId="27E5CEA6" w14:textId="77777777" w:rsidR="00771A4B" w:rsidRDefault="00771A4B" w:rsidP="00771A4B">
            <w:pPr>
              <w:jc w:val="center"/>
              <w:rPr>
                <w:sz w:val="16"/>
                <w:szCs w:val="16"/>
              </w:rPr>
            </w:pPr>
            <w:r>
              <w:rPr>
                <w:sz w:val="16"/>
                <w:szCs w:val="16"/>
              </w:rPr>
              <w:t>ZWEQENER</w:t>
            </w:r>
          </w:p>
        </w:tc>
        <w:tc>
          <w:tcPr>
            <w:tcW w:w="665" w:type="dxa"/>
            <w:noWrap/>
            <w:vAlign w:val="center"/>
            <w:hideMark/>
          </w:tcPr>
          <w:p w14:paraId="36358714" w14:textId="77777777" w:rsidR="00771A4B" w:rsidRDefault="00771A4B" w:rsidP="00771A4B">
            <w:pPr>
              <w:jc w:val="center"/>
              <w:rPr>
                <w:sz w:val="16"/>
                <w:szCs w:val="16"/>
              </w:rPr>
            </w:pPr>
            <w:r>
              <w:rPr>
                <w:sz w:val="16"/>
                <w:szCs w:val="16"/>
              </w:rPr>
              <w:t>1</w:t>
            </w:r>
          </w:p>
        </w:tc>
        <w:tc>
          <w:tcPr>
            <w:tcW w:w="983" w:type="dxa"/>
            <w:vAlign w:val="center"/>
          </w:tcPr>
          <w:p w14:paraId="37FD0E24" w14:textId="337C2B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8BDCC3" w14:textId="48491D7D" w:rsidR="00771A4B" w:rsidRDefault="00771A4B" w:rsidP="00771A4B">
            <w:pPr>
              <w:jc w:val="center"/>
              <w:rPr>
                <w:sz w:val="16"/>
                <w:szCs w:val="16"/>
              </w:rPr>
            </w:pPr>
            <w:r>
              <w:rPr>
                <w:sz w:val="16"/>
                <w:szCs w:val="16"/>
              </w:rPr>
              <w:t>UN</w:t>
            </w:r>
          </w:p>
        </w:tc>
        <w:tc>
          <w:tcPr>
            <w:tcW w:w="887" w:type="dxa"/>
            <w:noWrap/>
            <w:vAlign w:val="center"/>
            <w:hideMark/>
          </w:tcPr>
          <w:p w14:paraId="16A0FE28" w14:textId="4C6C3AAB" w:rsidR="00771A4B" w:rsidRDefault="00771A4B" w:rsidP="00771A4B">
            <w:pPr>
              <w:jc w:val="center"/>
              <w:rPr>
                <w:sz w:val="16"/>
                <w:szCs w:val="16"/>
              </w:rPr>
            </w:pPr>
            <w:r>
              <w:rPr>
                <w:sz w:val="16"/>
                <w:szCs w:val="16"/>
              </w:rPr>
              <w:t>7.798,62</w:t>
            </w:r>
          </w:p>
        </w:tc>
        <w:tc>
          <w:tcPr>
            <w:tcW w:w="1152" w:type="dxa"/>
            <w:noWrap/>
            <w:vAlign w:val="center"/>
            <w:hideMark/>
          </w:tcPr>
          <w:p w14:paraId="39430BCA" w14:textId="6F137FF8" w:rsidR="00771A4B" w:rsidRDefault="00771A4B" w:rsidP="00771A4B">
            <w:pPr>
              <w:jc w:val="center"/>
              <w:rPr>
                <w:sz w:val="16"/>
                <w:szCs w:val="16"/>
              </w:rPr>
            </w:pPr>
            <w:r>
              <w:rPr>
                <w:sz w:val="16"/>
                <w:szCs w:val="16"/>
              </w:rPr>
              <w:t>-          6.029,96</w:t>
            </w:r>
          </w:p>
        </w:tc>
        <w:tc>
          <w:tcPr>
            <w:tcW w:w="887" w:type="dxa"/>
            <w:noWrap/>
            <w:vAlign w:val="center"/>
            <w:hideMark/>
          </w:tcPr>
          <w:p w14:paraId="5C281441" w14:textId="4909E0AA" w:rsidR="00771A4B" w:rsidRDefault="00771A4B" w:rsidP="00771A4B">
            <w:pPr>
              <w:jc w:val="center"/>
              <w:rPr>
                <w:sz w:val="16"/>
                <w:szCs w:val="16"/>
              </w:rPr>
            </w:pPr>
            <w:r>
              <w:rPr>
                <w:sz w:val="16"/>
                <w:szCs w:val="16"/>
              </w:rPr>
              <w:t>1.768,66</w:t>
            </w:r>
          </w:p>
        </w:tc>
      </w:tr>
      <w:tr w:rsidR="00771A4B" w14:paraId="5CF3AD8A" w14:textId="77777777" w:rsidTr="00771A4B">
        <w:trPr>
          <w:trHeight w:val="240"/>
        </w:trPr>
        <w:tc>
          <w:tcPr>
            <w:tcW w:w="936" w:type="dxa"/>
            <w:noWrap/>
            <w:hideMark/>
          </w:tcPr>
          <w:p w14:paraId="2E96592C" w14:textId="10FE0E2C" w:rsidR="00771A4B" w:rsidRDefault="00771A4B" w:rsidP="00771A4B">
            <w:pPr>
              <w:rPr>
                <w:sz w:val="16"/>
                <w:szCs w:val="16"/>
              </w:rPr>
            </w:pPr>
            <w:r>
              <w:rPr>
                <w:sz w:val="16"/>
                <w:szCs w:val="16"/>
              </w:rPr>
              <w:t>Maquinas e equipamentos</w:t>
            </w:r>
          </w:p>
        </w:tc>
        <w:tc>
          <w:tcPr>
            <w:tcW w:w="1096" w:type="dxa"/>
            <w:noWrap/>
            <w:hideMark/>
          </w:tcPr>
          <w:p w14:paraId="58E7AFBF" w14:textId="77777777" w:rsidR="00771A4B" w:rsidRDefault="00771A4B" w:rsidP="00771A4B">
            <w:pPr>
              <w:rPr>
                <w:sz w:val="16"/>
                <w:szCs w:val="16"/>
              </w:rPr>
            </w:pPr>
            <w:r>
              <w:rPr>
                <w:sz w:val="16"/>
                <w:szCs w:val="16"/>
              </w:rPr>
              <w:t>3500000342140</w:t>
            </w:r>
          </w:p>
        </w:tc>
        <w:tc>
          <w:tcPr>
            <w:tcW w:w="628" w:type="dxa"/>
            <w:noWrap/>
            <w:hideMark/>
          </w:tcPr>
          <w:p w14:paraId="4B4E0628" w14:textId="28A277D3" w:rsidR="00771A4B" w:rsidRDefault="00771A4B" w:rsidP="00771A4B">
            <w:pPr>
              <w:rPr>
                <w:sz w:val="16"/>
                <w:szCs w:val="16"/>
              </w:rPr>
            </w:pPr>
            <w:r>
              <w:rPr>
                <w:sz w:val="16"/>
                <w:szCs w:val="16"/>
              </w:rPr>
              <w:t>Brasilia - scn</w:t>
            </w:r>
          </w:p>
        </w:tc>
        <w:tc>
          <w:tcPr>
            <w:tcW w:w="3466" w:type="dxa"/>
            <w:noWrap/>
            <w:hideMark/>
          </w:tcPr>
          <w:p w14:paraId="0B4F0939" w14:textId="77777777" w:rsidR="00771A4B" w:rsidRDefault="00771A4B" w:rsidP="00771A4B">
            <w:pPr>
              <w:rPr>
                <w:sz w:val="16"/>
                <w:szCs w:val="16"/>
              </w:rPr>
            </w:pPr>
            <w:r>
              <w:rPr>
                <w:sz w:val="16"/>
                <w:szCs w:val="16"/>
              </w:rPr>
              <w:t>QB.B FAB: SINTREX, MOD: , N/S:  800X800X2000MM</w:t>
            </w:r>
          </w:p>
        </w:tc>
        <w:tc>
          <w:tcPr>
            <w:tcW w:w="481" w:type="dxa"/>
            <w:noWrap/>
            <w:hideMark/>
          </w:tcPr>
          <w:p w14:paraId="72217744" w14:textId="77777777" w:rsidR="00771A4B" w:rsidRDefault="00771A4B" w:rsidP="00771A4B">
            <w:pPr>
              <w:rPr>
                <w:sz w:val="16"/>
                <w:szCs w:val="16"/>
              </w:rPr>
            </w:pPr>
            <w:r>
              <w:rPr>
                <w:sz w:val="16"/>
                <w:szCs w:val="16"/>
              </w:rPr>
              <w:t>SCN</w:t>
            </w:r>
          </w:p>
        </w:tc>
        <w:tc>
          <w:tcPr>
            <w:tcW w:w="950" w:type="dxa"/>
            <w:noWrap/>
            <w:vAlign w:val="center"/>
            <w:hideMark/>
          </w:tcPr>
          <w:p w14:paraId="08E96850" w14:textId="77777777" w:rsidR="00771A4B" w:rsidRDefault="00771A4B" w:rsidP="00771A4B">
            <w:pPr>
              <w:jc w:val="center"/>
              <w:rPr>
                <w:sz w:val="16"/>
                <w:szCs w:val="16"/>
              </w:rPr>
            </w:pPr>
            <w:r>
              <w:rPr>
                <w:sz w:val="16"/>
                <w:szCs w:val="16"/>
              </w:rPr>
              <w:t>ZWEQENER</w:t>
            </w:r>
          </w:p>
        </w:tc>
        <w:tc>
          <w:tcPr>
            <w:tcW w:w="665" w:type="dxa"/>
            <w:noWrap/>
            <w:vAlign w:val="center"/>
            <w:hideMark/>
          </w:tcPr>
          <w:p w14:paraId="7D537B3B" w14:textId="77777777" w:rsidR="00771A4B" w:rsidRDefault="00771A4B" w:rsidP="00771A4B">
            <w:pPr>
              <w:jc w:val="center"/>
              <w:rPr>
                <w:sz w:val="16"/>
                <w:szCs w:val="16"/>
              </w:rPr>
            </w:pPr>
            <w:r>
              <w:rPr>
                <w:sz w:val="16"/>
                <w:szCs w:val="16"/>
              </w:rPr>
              <w:t>1</w:t>
            </w:r>
          </w:p>
        </w:tc>
        <w:tc>
          <w:tcPr>
            <w:tcW w:w="983" w:type="dxa"/>
            <w:vAlign w:val="center"/>
          </w:tcPr>
          <w:p w14:paraId="5F839EA1" w14:textId="750B21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AB9327" w14:textId="02144ABB" w:rsidR="00771A4B" w:rsidRDefault="00771A4B" w:rsidP="00771A4B">
            <w:pPr>
              <w:jc w:val="center"/>
              <w:rPr>
                <w:sz w:val="16"/>
                <w:szCs w:val="16"/>
              </w:rPr>
            </w:pPr>
            <w:r>
              <w:rPr>
                <w:sz w:val="16"/>
                <w:szCs w:val="16"/>
              </w:rPr>
              <w:t>UN</w:t>
            </w:r>
          </w:p>
        </w:tc>
        <w:tc>
          <w:tcPr>
            <w:tcW w:w="887" w:type="dxa"/>
            <w:noWrap/>
            <w:vAlign w:val="center"/>
            <w:hideMark/>
          </w:tcPr>
          <w:p w14:paraId="7F38F770" w14:textId="6E5FC546" w:rsidR="00771A4B" w:rsidRDefault="00771A4B" w:rsidP="00771A4B">
            <w:pPr>
              <w:jc w:val="center"/>
              <w:rPr>
                <w:sz w:val="16"/>
                <w:szCs w:val="16"/>
              </w:rPr>
            </w:pPr>
            <w:r>
              <w:rPr>
                <w:sz w:val="16"/>
                <w:szCs w:val="16"/>
              </w:rPr>
              <w:t>7.798,62</w:t>
            </w:r>
          </w:p>
        </w:tc>
        <w:tc>
          <w:tcPr>
            <w:tcW w:w="1152" w:type="dxa"/>
            <w:noWrap/>
            <w:vAlign w:val="center"/>
            <w:hideMark/>
          </w:tcPr>
          <w:p w14:paraId="47796D56" w14:textId="6B1FFF1F" w:rsidR="00771A4B" w:rsidRDefault="00771A4B" w:rsidP="00771A4B">
            <w:pPr>
              <w:jc w:val="center"/>
              <w:rPr>
                <w:sz w:val="16"/>
                <w:szCs w:val="16"/>
              </w:rPr>
            </w:pPr>
            <w:r>
              <w:rPr>
                <w:sz w:val="16"/>
                <w:szCs w:val="16"/>
              </w:rPr>
              <w:t>-          6.029,95</w:t>
            </w:r>
          </w:p>
        </w:tc>
        <w:tc>
          <w:tcPr>
            <w:tcW w:w="887" w:type="dxa"/>
            <w:noWrap/>
            <w:vAlign w:val="center"/>
            <w:hideMark/>
          </w:tcPr>
          <w:p w14:paraId="18645A94" w14:textId="06BC04C8" w:rsidR="00771A4B" w:rsidRDefault="00771A4B" w:rsidP="00771A4B">
            <w:pPr>
              <w:jc w:val="center"/>
              <w:rPr>
                <w:sz w:val="16"/>
                <w:szCs w:val="16"/>
              </w:rPr>
            </w:pPr>
            <w:r>
              <w:rPr>
                <w:sz w:val="16"/>
                <w:szCs w:val="16"/>
              </w:rPr>
              <w:t>1.768,67</w:t>
            </w:r>
          </w:p>
        </w:tc>
      </w:tr>
      <w:tr w:rsidR="00771A4B" w14:paraId="76570458" w14:textId="77777777" w:rsidTr="00771A4B">
        <w:trPr>
          <w:trHeight w:val="240"/>
        </w:trPr>
        <w:tc>
          <w:tcPr>
            <w:tcW w:w="936" w:type="dxa"/>
            <w:noWrap/>
            <w:hideMark/>
          </w:tcPr>
          <w:p w14:paraId="0B5575CE" w14:textId="29F1C7F1" w:rsidR="00771A4B" w:rsidRDefault="00771A4B" w:rsidP="00771A4B">
            <w:pPr>
              <w:rPr>
                <w:sz w:val="16"/>
                <w:szCs w:val="16"/>
              </w:rPr>
            </w:pPr>
            <w:r>
              <w:rPr>
                <w:sz w:val="16"/>
                <w:szCs w:val="16"/>
              </w:rPr>
              <w:t>Maquinas e equipamentos</w:t>
            </w:r>
          </w:p>
        </w:tc>
        <w:tc>
          <w:tcPr>
            <w:tcW w:w="1096" w:type="dxa"/>
            <w:noWrap/>
            <w:hideMark/>
          </w:tcPr>
          <w:p w14:paraId="68951E2D" w14:textId="77777777" w:rsidR="00771A4B" w:rsidRDefault="00771A4B" w:rsidP="00771A4B">
            <w:pPr>
              <w:rPr>
                <w:sz w:val="16"/>
                <w:szCs w:val="16"/>
              </w:rPr>
            </w:pPr>
            <w:r>
              <w:rPr>
                <w:sz w:val="16"/>
                <w:szCs w:val="16"/>
              </w:rPr>
              <w:t>3500000342150</w:t>
            </w:r>
          </w:p>
        </w:tc>
        <w:tc>
          <w:tcPr>
            <w:tcW w:w="628" w:type="dxa"/>
            <w:noWrap/>
            <w:hideMark/>
          </w:tcPr>
          <w:p w14:paraId="3BB382FC" w14:textId="32B0666B" w:rsidR="00771A4B" w:rsidRDefault="00771A4B" w:rsidP="00771A4B">
            <w:pPr>
              <w:rPr>
                <w:sz w:val="16"/>
                <w:szCs w:val="16"/>
              </w:rPr>
            </w:pPr>
            <w:r>
              <w:rPr>
                <w:sz w:val="16"/>
                <w:szCs w:val="16"/>
              </w:rPr>
              <w:t>Brasilia - scn</w:t>
            </w:r>
          </w:p>
        </w:tc>
        <w:tc>
          <w:tcPr>
            <w:tcW w:w="3466" w:type="dxa"/>
            <w:noWrap/>
            <w:hideMark/>
          </w:tcPr>
          <w:p w14:paraId="70B4C0D4" w14:textId="77777777" w:rsidR="00771A4B" w:rsidRDefault="00771A4B" w:rsidP="00771A4B">
            <w:pPr>
              <w:rPr>
                <w:sz w:val="16"/>
                <w:szCs w:val="16"/>
              </w:rPr>
            </w:pPr>
            <w:r>
              <w:rPr>
                <w:sz w:val="16"/>
                <w:szCs w:val="16"/>
              </w:rPr>
              <w:t>QB.A FAB: SINTREX, MOD: , N/S:  800X800X2000MM</w:t>
            </w:r>
          </w:p>
        </w:tc>
        <w:tc>
          <w:tcPr>
            <w:tcW w:w="481" w:type="dxa"/>
            <w:noWrap/>
            <w:hideMark/>
          </w:tcPr>
          <w:p w14:paraId="61568990" w14:textId="77777777" w:rsidR="00771A4B" w:rsidRDefault="00771A4B" w:rsidP="00771A4B">
            <w:pPr>
              <w:rPr>
                <w:sz w:val="16"/>
                <w:szCs w:val="16"/>
              </w:rPr>
            </w:pPr>
            <w:r>
              <w:rPr>
                <w:sz w:val="16"/>
                <w:szCs w:val="16"/>
              </w:rPr>
              <w:t>SCN</w:t>
            </w:r>
          </w:p>
        </w:tc>
        <w:tc>
          <w:tcPr>
            <w:tcW w:w="950" w:type="dxa"/>
            <w:noWrap/>
            <w:vAlign w:val="center"/>
            <w:hideMark/>
          </w:tcPr>
          <w:p w14:paraId="4FE83F97" w14:textId="77777777" w:rsidR="00771A4B" w:rsidRDefault="00771A4B" w:rsidP="00771A4B">
            <w:pPr>
              <w:jc w:val="center"/>
              <w:rPr>
                <w:sz w:val="16"/>
                <w:szCs w:val="16"/>
              </w:rPr>
            </w:pPr>
            <w:r>
              <w:rPr>
                <w:sz w:val="16"/>
                <w:szCs w:val="16"/>
              </w:rPr>
              <w:t>ZWEQENER</w:t>
            </w:r>
          </w:p>
        </w:tc>
        <w:tc>
          <w:tcPr>
            <w:tcW w:w="665" w:type="dxa"/>
            <w:noWrap/>
            <w:vAlign w:val="center"/>
            <w:hideMark/>
          </w:tcPr>
          <w:p w14:paraId="1BDC5B60" w14:textId="77777777" w:rsidR="00771A4B" w:rsidRDefault="00771A4B" w:rsidP="00771A4B">
            <w:pPr>
              <w:jc w:val="center"/>
              <w:rPr>
                <w:sz w:val="16"/>
                <w:szCs w:val="16"/>
              </w:rPr>
            </w:pPr>
            <w:r>
              <w:rPr>
                <w:sz w:val="16"/>
                <w:szCs w:val="16"/>
              </w:rPr>
              <w:t>1</w:t>
            </w:r>
          </w:p>
        </w:tc>
        <w:tc>
          <w:tcPr>
            <w:tcW w:w="983" w:type="dxa"/>
            <w:vAlign w:val="center"/>
          </w:tcPr>
          <w:p w14:paraId="0410F79F" w14:textId="7110E0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AA2B58" w14:textId="57697742" w:rsidR="00771A4B" w:rsidRDefault="00771A4B" w:rsidP="00771A4B">
            <w:pPr>
              <w:jc w:val="center"/>
              <w:rPr>
                <w:sz w:val="16"/>
                <w:szCs w:val="16"/>
              </w:rPr>
            </w:pPr>
            <w:r>
              <w:rPr>
                <w:sz w:val="16"/>
                <w:szCs w:val="16"/>
              </w:rPr>
              <w:t>UN</w:t>
            </w:r>
          </w:p>
        </w:tc>
        <w:tc>
          <w:tcPr>
            <w:tcW w:w="887" w:type="dxa"/>
            <w:noWrap/>
            <w:vAlign w:val="center"/>
            <w:hideMark/>
          </w:tcPr>
          <w:p w14:paraId="6E4DB505" w14:textId="62DBB376" w:rsidR="00771A4B" w:rsidRDefault="00771A4B" w:rsidP="00771A4B">
            <w:pPr>
              <w:jc w:val="center"/>
              <w:rPr>
                <w:sz w:val="16"/>
                <w:szCs w:val="16"/>
              </w:rPr>
            </w:pPr>
            <w:r>
              <w:rPr>
                <w:sz w:val="16"/>
                <w:szCs w:val="16"/>
              </w:rPr>
              <w:t>7.798,62</w:t>
            </w:r>
          </w:p>
        </w:tc>
        <w:tc>
          <w:tcPr>
            <w:tcW w:w="1152" w:type="dxa"/>
            <w:noWrap/>
            <w:vAlign w:val="center"/>
            <w:hideMark/>
          </w:tcPr>
          <w:p w14:paraId="362669F1" w14:textId="2180AFA1" w:rsidR="00771A4B" w:rsidRDefault="00771A4B" w:rsidP="00771A4B">
            <w:pPr>
              <w:jc w:val="center"/>
              <w:rPr>
                <w:sz w:val="16"/>
                <w:szCs w:val="16"/>
              </w:rPr>
            </w:pPr>
            <w:r>
              <w:rPr>
                <w:sz w:val="16"/>
                <w:szCs w:val="16"/>
              </w:rPr>
              <w:t>-          6.029,96</w:t>
            </w:r>
          </w:p>
        </w:tc>
        <w:tc>
          <w:tcPr>
            <w:tcW w:w="887" w:type="dxa"/>
            <w:noWrap/>
            <w:vAlign w:val="center"/>
            <w:hideMark/>
          </w:tcPr>
          <w:p w14:paraId="7ABB1664" w14:textId="50153869" w:rsidR="00771A4B" w:rsidRDefault="00771A4B" w:rsidP="00771A4B">
            <w:pPr>
              <w:jc w:val="center"/>
              <w:rPr>
                <w:sz w:val="16"/>
                <w:szCs w:val="16"/>
              </w:rPr>
            </w:pPr>
            <w:r>
              <w:rPr>
                <w:sz w:val="16"/>
                <w:szCs w:val="16"/>
              </w:rPr>
              <w:t>1.768,66</w:t>
            </w:r>
          </w:p>
        </w:tc>
      </w:tr>
      <w:tr w:rsidR="00771A4B" w14:paraId="23DB6D22" w14:textId="77777777" w:rsidTr="00771A4B">
        <w:trPr>
          <w:trHeight w:val="240"/>
        </w:trPr>
        <w:tc>
          <w:tcPr>
            <w:tcW w:w="936" w:type="dxa"/>
            <w:noWrap/>
            <w:hideMark/>
          </w:tcPr>
          <w:p w14:paraId="034E944A" w14:textId="289A84A4" w:rsidR="00771A4B" w:rsidRDefault="00771A4B" w:rsidP="00771A4B">
            <w:pPr>
              <w:rPr>
                <w:sz w:val="16"/>
                <w:szCs w:val="16"/>
              </w:rPr>
            </w:pPr>
            <w:r>
              <w:rPr>
                <w:sz w:val="16"/>
                <w:szCs w:val="16"/>
              </w:rPr>
              <w:t>Maquinas e equipamentos</w:t>
            </w:r>
          </w:p>
        </w:tc>
        <w:tc>
          <w:tcPr>
            <w:tcW w:w="1096" w:type="dxa"/>
            <w:noWrap/>
            <w:hideMark/>
          </w:tcPr>
          <w:p w14:paraId="789B9925" w14:textId="77777777" w:rsidR="00771A4B" w:rsidRDefault="00771A4B" w:rsidP="00771A4B">
            <w:pPr>
              <w:rPr>
                <w:sz w:val="16"/>
                <w:szCs w:val="16"/>
              </w:rPr>
            </w:pPr>
            <w:r>
              <w:rPr>
                <w:sz w:val="16"/>
                <w:szCs w:val="16"/>
              </w:rPr>
              <w:t>3500000342160</w:t>
            </w:r>
          </w:p>
        </w:tc>
        <w:tc>
          <w:tcPr>
            <w:tcW w:w="628" w:type="dxa"/>
            <w:noWrap/>
            <w:hideMark/>
          </w:tcPr>
          <w:p w14:paraId="044F1E7A" w14:textId="5D3767DC" w:rsidR="00771A4B" w:rsidRDefault="00771A4B" w:rsidP="00771A4B">
            <w:pPr>
              <w:rPr>
                <w:sz w:val="16"/>
                <w:szCs w:val="16"/>
              </w:rPr>
            </w:pPr>
            <w:r>
              <w:rPr>
                <w:sz w:val="16"/>
                <w:szCs w:val="16"/>
              </w:rPr>
              <w:t>Brasilia - scn</w:t>
            </w:r>
          </w:p>
        </w:tc>
        <w:tc>
          <w:tcPr>
            <w:tcW w:w="3466" w:type="dxa"/>
            <w:noWrap/>
            <w:hideMark/>
          </w:tcPr>
          <w:p w14:paraId="6A50E670" w14:textId="77777777" w:rsidR="00771A4B" w:rsidRDefault="00771A4B" w:rsidP="00771A4B">
            <w:pPr>
              <w:rPr>
                <w:sz w:val="16"/>
                <w:szCs w:val="16"/>
              </w:rPr>
            </w:pPr>
            <w:r>
              <w:rPr>
                <w:sz w:val="16"/>
                <w:szCs w:val="16"/>
              </w:rPr>
              <w:t>CILINDRO DE GAS FAB: JANUS, MOD: NOVEC1230, N/S: 20505-071 170KG</w:t>
            </w:r>
          </w:p>
        </w:tc>
        <w:tc>
          <w:tcPr>
            <w:tcW w:w="481" w:type="dxa"/>
            <w:noWrap/>
            <w:hideMark/>
          </w:tcPr>
          <w:p w14:paraId="3CA558C3" w14:textId="77777777" w:rsidR="00771A4B" w:rsidRDefault="00771A4B" w:rsidP="00771A4B">
            <w:pPr>
              <w:rPr>
                <w:sz w:val="16"/>
                <w:szCs w:val="16"/>
              </w:rPr>
            </w:pPr>
            <w:r>
              <w:rPr>
                <w:sz w:val="16"/>
                <w:szCs w:val="16"/>
              </w:rPr>
              <w:t>SCN</w:t>
            </w:r>
          </w:p>
        </w:tc>
        <w:tc>
          <w:tcPr>
            <w:tcW w:w="950" w:type="dxa"/>
            <w:noWrap/>
            <w:vAlign w:val="center"/>
            <w:hideMark/>
          </w:tcPr>
          <w:p w14:paraId="2E4B1745" w14:textId="77777777" w:rsidR="00771A4B" w:rsidRDefault="00771A4B" w:rsidP="00771A4B">
            <w:pPr>
              <w:jc w:val="center"/>
              <w:rPr>
                <w:sz w:val="16"/>
                <w:szCs w:val="16"/>
              </w:rPr>
            </w:pPr>
            <w:r>
              <w:rPr>
                <w:sz w:val="16"/>
                <w:szCs w:val="16"/>
              </w:rPr>
              <w:t>ZWEQENER</w:t>
            </w:r>
          </w:p>
        </w:tc>
        <w:tc>
          <w:tcPr>
            <w:tcW w:w="665" w:type="dxa"/>
            <w:noWrap/>
            <w:vAlign w:val="center"/>
            <w:hideMark/>
          </w:tcPr>
          <w:p w14:paraId="11C87129" w14:textId="77777777" w:rsidR="00771A4B" w:rsidRDefault="00771A4B" w:rsidP="00771A4B">
            <w:pPr>
              <w:jc w:val="center"/>
              <w:rPr>
                <w:sz w:val="16"/>
                <w:szCs w:val="16"/>
              </w:rPr>
            </w:pPr>
            <w:r>
              <w:rPr>
                <w:sz w:val="16"/>
                <w:szCs w:val="16"/>
              </w:rPr>
              <w:t>1</w:t>
            </w:r>
          </w:p>
        </w:tc>
        <w:tc>
          <w:tcPr>
            <w:tcW w:w="983" w:type="dxa"/>
            <w:vAlign w:val="center"/>
          </w:tcPr>
          <w:p w14:paraId="636297B8" w14:textId="1D8C02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A9E31F" w14:textId="19F83DAB" w:rsidR="00771A4B" w:rsidRDefault="00771A4B" w:rsidP="00771A4B">
            <w:pPr>
              <w:jc w:val="center"/>
              <w:rPr>
                <w:sz w:val="16"/>
                <w:szCs w:val="16"/>
              </w:rPr>
            </w:pPr>
            <w:r>
              <w:rPr>
                <w:sz w:val="16"/>
                <w:szCs w:val="16"/>
              </w:rPr>
              <w:t>UN</w:t>
            </w:r>
          </w:p>
        </w:tc>
        <w:tc>
          <w:tcPr>
            <w:tcW w:w="887" w:type="dxa"/>
            <w:noWrap/>
            <w:vAlign w:val="center"/>
            <w:hideMark/>
          </w:tcPr>
          <w:p w14:paraId="7D7B030F" w14:textId="04E1D7AA" w:rsidR="00771A4B" w:rsidRDefault="00771A4B" w:rsidP="00771A4B">
            <w:pPr>
              <w:jc w:val="center"/>
              <w:rPr>
                <w:sz w:val="16"/>
                <w:szCs w:val="16"/>
              </w:rPr>
            </w:pPr>
            <w:r>
              <w:rPr>
                <w:sz w:val="16"/>
                <w:szCs w:val="16"/>
              </w:rPr>
              <w:t>7.798,62</w:t>
            </w:r>
          </w:p>
        </w:tc>
        <w:tc>
          <w:tcPr>
            <w:tcW w:w="1152" w:type="dxa"/>
            <w:noWrap/>
            <w:vAlign w:val="center"/>
            <w:hideMark/>
          </w:tcPr>
          <w:p w14:paraId="73315EBE" w14:textId="671B41B6" w:rsidR="00771A4B" w:rsidRDefault="00771A4B" w:rsidP="00771A4B">
            <w:pPr>
              <w:jc w:val="center"/>
              <w:rPr>
                <w:sz w:val="16"/>
                <w:szCs w:val="16"/>
              </w:rPr>
            </w:pPr>
            <w:r>
              <w:rPr>
                <w:sz w:val="16"/>
                <w:szCs w:val="16"/>
              </w:rPr>
              <w:t>-          6.029,95</w:t>
            </w:r>
          </w:p>
        </w:tc>
        <w:tc>
          <w:tcPr>
            <w:tcW w:w="887" w:type="dxa"/>
            <w:noWrap/>
            <w:vAlign w:val="center"/>
            <w:hideMark/>
          </w:tcPr>
          <w:p w14:paraId="480C8873" w14:textId="056A9380" w:rsidR="00771A4B" w:rsidRDefault="00771A4B" w:rsidP="00771A4B">
            <w:pPr>
              <w:jc w:val="center"/>
              <w:rPr>
                <w:sz w:val="16"/>
                <w:szCs w:val="16"/>
              </w:rPr>
            </w:pPr>
            <w:r>
              <w:rPr>
                <w:sz w:val="16"/>
                <w:szCs w:val="16"/>
              </w:rPr>
              <w:t>1.768,67</w:t>
            </w:r>
          </w:p>
        </w:tc>
      </w:tr>
      <w:tr w:rsidR="00771A4B" w14:paraId="6ACBDF10" w14:textId="77777777" w:rsidTr="00771A4B">
        <w:trPr>
          <w:trHeight w:val="240"/>
        </w:trPr>
        <w:tc>
          <w:tcPr>
            <w:tcW w:w="936" w:type="dxa"/>
            <w:noWrap/>
            <w:hideMark/>
          </w:tcPr>
          <w:p w14:paraId="33F68486" w14:textId="7208CCD3" w:rsidR="00771A4B" w:rsidRDefault="00771A4B" w:rsidP="00771A4B">
            <w:pPr>
              <w:rPr>
                <w:sz w:val="16"/>
                <w:szCs w:val="16"/>
              </w:rPr>
            </w:pPr>
            <w:r>
              <w:rPr>
                <w:sz w:val="16"/>
                <w:szCs w:val="16"/>
              </w:rPr>
              <w:t>Maquinas e equipamentos</w:t>
            </w:r>
          </w:p>
        </w:tc>
        <w:tc>
          <w:tcPr>
            <w:tcW w:w="1096" w:type="dxa"/>
            <w:noWrap/>
            <w:hideMark/>
          </w:tcPr>
          <w:p w14:paraId="1346D3FC" w14:textId="77777777" w:rsidR="00771A4B" w:rsidRDefault="00771A4B" w:rsidP="00771A4B">
            <w:pPr>
              <w:rPr>
                <w:sz w:val="16"/>
                <w:szCs w:val="16"/>
              </w:rPr>
            </w:pPr>
            <w:r>
              <w:rPr>
                <w:sz w:val="16"/>
                <w:szCs w:val="16"/>
              </w:rPr>
              <w:t>3500000342170</w:t>
            </w:r>
          </w:p>
        </w:tc>
        <w:tc>
          <w:tcPr>
            <w:tcW w:w="628" w:type="dxa"/>
            <w:noWrap/>
            <w:hideMark/>
          </w:tcPr>
          <w:p w14:paraId="1F3F3314" w14:textId="3BFD6CDF" w:rsidR="00771A4B" w:rsidRDefault="00771A4B" w:rsidP="00771A4B">
            <w:pPr>
              <w:rPr>
                <w:sz w:val="16"/>
                <w:szCs w:val="16"/>
              </w:rPr>
            </w:pPr>
            <w:r>
              <w:rPr>
                <w:sz w:val="16"/>
                <w:szCs w:val="16"/>
              </w:rPr>
              <w:t>Brasilia - scn</w:t>
            </w:r>
          </w:p>
        </w:tc>
        <w:tc>
          <w:tcPr>
            <w:tcW w:w="3466" w:type="dxa"/>
            <w:noWrap/>
            <w:hideMark/>
          </w:tcPr>
          <w:p w14:paraId="56975983" w14:textId="77777777" w:rsidR="00771A4B" w:rsidRDefault="00771A4B" w:rsidP="00771A4B">
            <w:pPr>
              <w:rPr>
                <w:sz w:val="16"/>
                <w:szCs w:val="16"/>
              </w:rPr>
            </w:pPr>
            <w:r>
              <w:rPr>
                <w:sz w:val="16"/>
                <w:szCs w:val="16"/>
              </w:rPr>
              <w:t>CILINDRO DE GAS FAB: JANUS, MOD: NOVEC1230, N/S: 20506-214 396KG</w:t>
            </w:r>
          </w:p>
        </w:tc>
        <w:tc>
          <w:tcPr>
            <w:tcW w:w="481" w:type="dxa"/>
            <w:noWrap/>
            <w:hideMark/>
          </w:tcPr>
          <w:p w14:paraId="0751C8DD" w14:textId="77777777" w:rsidR="00771A4B" w:rsidRDefault="00771A4B" w:rsidP="00771A4B">
            <w:pPr>
              <w:rPr>
                <w:sz w:val="16"/>
                <w:szCs w:val="16"/>
              </w:rPr>
            </w:pPr>
            <w:r>
              <w:rPr>
                <w:sz w:val="16"/>
                <w:szCs w:val="16"/>
              </w:rPr>
              <w:t>SCN</w:t>
            </w:r>
          </w:p>
        </w:tc>
        <w:tc>
          <w:tcPr>
            <w:tcW w:w="950" w:type="dxa"/>
            <w:noWrap/>
            <w:vAlign w:val="center"/>
            <w:hideMark/>
          </w:tcPr>
          <w:p w14:paraId="67938AB1" w14:textId="77777777" w:rsidR="00771A4B" w:rsidRDefault="00771A4B" w:rsidP="00771A4B">
            <w:pPr>
              <w:jc w:val="center"/>
              <w:rPr>
                <w:sz w:val="16"/>
                <w:szCs w:val="16"/>
              </w:rPr>
            </w:pPr>
            <w:r>
              <w:rPr>
                <w:sz w:val="16"/>
                <w:szCs w:val="16"/>
              </w:rPr>
              <w:t>ZWEQENER</w:t>
            </w:r>
          </w:p>
        </w:tc>
        <w:tc>
          <w:tcPr>
            <w:tcW w:w="665" w:type="dxa"/>
            <w:noWrap/>
            <w:vAlign w:val="center"/>
            <w:hideMark/>
          </w:tcPr>
          <w:p w14:paraId="223CA249" w14:textId="77777777" w:rsidR="00771A4B" w:rsidRDefault="00771A4B" w:rsidP="00771A4B">
            <w:pPr>
              <w:jc w:val="center"/>
              <w:rPr>
                <w:sz w:val="16"/>
                <w:szCs w:val="16"/>
              </w:rPr>
            </w:pPr>
            <w:r>
              <w:rPr>
                <w:sz w:val="16"/>
                <w:szCs w:val="16"/>
              </w:rPr>
              <w:t>1</w:t>
            </w:r>
          </w:p>
        </w:tc>
        <w:tc>
          <w:tcPr>
            <w:tcW w:w="983" w:type="dxa"/>
            <w:vAlign w:val="center"/>
          </w:tcPr>
          <w:p w14:paraId="76DE126B" w14:textId="48A44F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2A9946" w14:textId="58635C70" w:rsidR="00771A4B" w:rsidRDefault="00771A4B" w:rsidP="00771A4B">
            <w:pPr>
              <w:jc w:val="center"/>
              <w:rPr>
                <w:sz w:val="16"/>
                <w:szCs w:val="16"/>
              </w:rPr>
            </w:pPr>
            <w:r>
              <w:rPr>
                <w:sz w:val="16"/>
                <w:szCs w:val="16"/>
              </w:rPr>
              <w:t>UN</w:t>
            </w:r>
          </w:p>
        </w:tc>
        <w:tc>
          <w:tcPr>
            <w:tcW w:w="887" w:type="dxa"/>
            <w:noWrap/>
            <w:vAlign w:val="center"/>
            <w:hideMark/>
          </w:tcPr>
          <w:p w14:paraId="7C46C23B" w14:textId="4C813A94" w:rsidR="00771A4B" w:rsidRDefault="00771A4B" w:rsidP="00771A4B">
            <w:pPr>
              <w:jc w:val="center"/>
              <w:rPr>
                <w:sz w:val="16"/>
                <w:szCs w:val="16"/>
              </w:rPr>
            </w:pPr>
            <w:r>
              <w:rPr>
                <w:sz w:val="16"/>
                <w:szCs w:val="16"/>
              </w:rPr>
              <w:t>7.798,62</w:t>
            </w:r>
          </w:p>
        </w:tc>
        <w:tc>
          <w:tcPr>
            <w:tcW w:w="1152" w:type="dxa"/>
            <w:noWrap/>
            <w:vAlign w:val="center"/>
            <w:hideMark/>
          </w:tcPr>
          <w:p w14:paraId="41964D4A" w14:textId="14B127B2" w:rsidR="00771A4B" w:rsidRDefault="00771A4B" w:rsidP="00771A4B">
            <w:pPr>
              <w:jc w:val="center"/>
              <w:rPr>
                <w:sz w:val="16"/>
                <w:szCs w:val="16"/>
              </w:rPr>
            </w:pPr>
            <w:r>
              <w:rPr>
                <w:sz w:val="16"/>
                <w:szCs w:val="16"/>
              </w:rPr>
              <w:t>-          6.029,96</w:t>
            </w:r>
          </w:p>
        </w:tc>
        <w:tc>
          <w:tcPr>
            <w:tcW w:w="887" w:type="dxa"/>
            <w:noWrap/>
            <w:vAlign w:val="center"/>
            <w:hideMark/>
          </w:tcPr>
          <w:p w14:paraId="3E1FF377" w14:textId="7223DA04" w:rsidR="00771A4B" w:rsidRDefault="00771A4B" w:rsidP="00771A4B">
            <w:pPr>
              <w:jc w:val="center"/>
              <w:rPr>
                <w:sz w:val="16"/>
                <w:szCs w:val="16"/>
              </w:rPr>
            </w:pPr>
            <w:r>
              <w:rPr>
                <w:sz w:val="16"/>
                <w:szCs w:val="16"/>
              </w:rPr>
              <w:t>1.768,66</w:t>
            </w:r>
          </w:p>
        </w:tc>
      </w:tr>
      <w:tr w:rsidR="00771A4B" w14:paraId="602F6E00" w14:textId="77777777" w:rsidTr="00771A4B">
        <w:trPr>
          <w:trHeight w:val="240"/>
        </w:trPr>
        <w:tc>
          <w:tcPr>
            <w:tcW w:w="936" w:type="dxa"/>
            <w:noWrap/>
            <w:hideMark/>
          </w:tcPr>
          <w:p w14:paraId="2A3969EA" w14:textId="5105A739" w:rsidR="00771A4B" w:rsidRDefault="00771A4B" w:rsidP="00771A4B">
            <w:pPr>
              <w:rPr>
                <w:sz w:val="16"/>
                <w:szCs w:val="16"/>
              </w:rPr>
            </w:pPr>
            <w:r>
              <w:rPr>
                <w:sz w:val="16"/>
                <w:szCs w:val="16"/>
              </w:rPr>
              <w:lastRenderedPageBreak/>
              <w:t>Maquinas e equipamentos</w:t>
            </w:r>
          </w:p>
        </w:tc>
        <w:tc>
          <w:tcPr>
            <w:tcW w:w="1096" w:type="dxa"/>
            <w:noWrap/>
            <w:hideMark/>
          </w:tcPr>
          <w:p w14:paraId="77A10EA5" w14:textId="77777777" w:rsidR="00771A4B" w:rsidRDefault="00771A4B" w:rsidP="00771A4B">
            <w:pPr>
              <w:rPr>
                <w:sz w:val="16"/>
                <w:szCs w:val="16"/>
              </w:rPr>
            </w:pPr>
            <w:r>
              <w:rPr>
                <w:sz w:val="16"/>
                <w:szCs w:val="16"/>
              </w:rPr>
              <w:t>3500000342180</w:t>
            </w:r>
          </w:p>
        </w:tc>
        <w:tc>
          <w:tcPr>
            <w:tcW w:w="628" w:type="dxa"/>
            <w:noWrap/>
            <w:hideMark/>
          </w:tcPr>
          <w:p w14:paraId="78BBCB92" w14:textId="1C54A4B4" w:rsidR="00771A4B" w:rsidRDefault="00771A4B" w:rsidP="00771A4B">
            <w:pPr>
              <w:rPr>
                <w:sz w:val="16"/>
                <w:szCs w:val="16"/>
              </w:rPr>
            </w:pPr>
            <w:r>
              <w:rPr>
                <w:sz w:val="16"/>
                <w:szCs w:val="16"/>
              </w:rPr>
              <w:t>Brasilia - scn</w:t>
            </w:r>
          </w:p>
        </w:tc>
        <w:tc>
          <w:tcPr>
            <w:tcW w:w="3466" w:type="dxa"/>
            <w:noWrap/>
            <w:hideMark/>
          </w:tcPr>
          <w:p w14:paraId="577D9527" w14:textId="77777777" w:rsidR="00771A4B" w:rsidRDefault="00771A4B" w:rsidP="00771A4B">
            <w:pPr>
              <w:rPr>
                <w:sz w:val="16"/>
                <w:szCs w:val="16"/>
              </w:rPr>
            </w:pPr>
            <w:r>
              <w:rPr>
                <w:sz w:val="16"/>
                <w:szCs w:val="16"/>
              </w:rPr>
              <w:t>QA-STS-A FAB: SINTREX , MOD: PRISMA P, N/S:  COM MULTIMEDIDOR</w:t>
            </w:r>
          </w:p>
        </w:tc>
        <w:tc>
          <w:tcPr>
            <w:tcW w:w="481" w:type="dxa"/>
            <w:noWrap/>
            <w:hideMark/>
          </w:tcPr>
          <w:p w14:paraId="07CFCF6A" w14:textId="77777777" w:rsidR="00771A4B" w:rsidRDefault="00771A4B" w:rsidP="00771A4B">
            <w:pPr>
              <w:rPr>
                <w:sz w:val="16"/>
                <w:szCs w:val="16"/>
              </w:rPr>
            </w:pPr>
            <w:r>
              <w:rPr>
                <w:sz w:val="16"/>
                <w:szCs w:val="16"/>
              </w:rPr>
              <w:t>SCN</w:t>
            </w:r>
          </w:p>
        </w:tc>
        <w:tc>
          <w:tcPr>
            <w:tcW w:w="950" w:type="dxa"/>
            <w:noWrap/>
            <w:vAlign w:val="center"/>
            <w:hideMark/>
          </w:tcPr>
          <w:p w14:paraId="4A54CB9B" w14:textId="77777777" w:rsidR="00771A4B" w:rsidRDefault="00771A4B" w:rsidP="00771A4B">
            <w:pPr>
              <w:jc w:val="center"/>
              <w:rPr>
                <w:sz w:val="16"/>
                <w:szCs w:val="16"/>
              </w:rPr>
            </w:pPr>
            <w:r>
              <w:rPr>
                <w:sz w:val="16"/>
                <w:szCs w:val="16"/>
              </w:rPr>
              <w:t>ZWEQENER</w:t>
            </w:r>
          </w:p>
        </w:tc>
        <w:tc>
          <w:tcPr>
            <w:tcW w:w="665" w:type="dxa"/>
            <w:noWrap/>
            <w:vAlign w:val="center"/>
            <w:hideMark/>
          </w:tcPr>
          <w:p w14:paraId="3213D8B2" w14:textId="77777777" w:rsidR="00771A4B" w:rsidRDefault="00771A4B" w:rsidP="00771A4B">
            <w:pPr>
              <w:jc w:val="center"/>
              <w:rPr>
                <w:sz w:val="16"/>
                <w:szCs w:val="16"/>
              </w:rPr>
            </w:pPr>
            <w:r>
              <w:rPr>
                <w:sz w:val="16"/>
                <w:szCs w:val="16"/>
              </w:rPr>
              <w:t>1</w:t>
            </w:r>
          </w:p>
        </w:tc>
        <w:tc>
          <w:tcPr>
            <w:tcW w:w="983" w:type="dxa"/>
            <w:vAlign w:val="center"/>
          </w:tcPr>
          <w:p w14:paraId="7AEE2255" w14:textId="59126B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6CE0E8" w14:textId="40759BFD" w:rsidR="00771A4B" w:rsidRDefault="00771A4B" w:rsidP="00771A4B">
            <w:pPr>
              <w:jc w:val="center"/>
              <w:rPr>
                <w:sz w:val="16"/>
                <w:szCs w:val="16"/>
              </w:rPr>
            </w:pPr>
            <w:r>
              <w:rPr>
                <w:sz w:val="16"/>
                <w:szCs w:val="16"/>
              </w:rPr>
              <w:t>UN</w:t>
            </w:r>
          </w:p>
        </w:tc>
        <w:tc>
          <w:tcPr>
            <w:tcW w:w="887" w:type="dxa"/>
            <w:noWrap/>
            <w:vAlign w:val="center"/>
            <w:hideMark/>
          </w:tcPr>
          <w:p w14:paraId="71FCFF9E" w14:textId="2D389C8F" w:rsidR="00771A4B" w:rsidRDefault="00771A4B" w:rsidP="00771A4B">
            <w:pPr>
              <w:jc w:val="center"/>
              <w:rPr>
                <w:sz w:val="16"/>
                <w:szCs w:val="16"/>
              </w:rPr>
            </w:pPr>
            <w:r>
              <w:rPr>
                <w:sz w:val="16"/>
                <w:szCs w:val="16"/>
              </w:rPr>
              <w:t>7.798,62</w:t>
            </w:r>
          </w:p>
        </w:tc>
        <w:tc>
          <w:tcPr>
            <w:tcW w:w="1152" w:type="dxa"/>
            <w:noWrap/>
            <w:vAlign w:val="center"/>
            <w:hideMark/>
          </w:tcPr>
          <w:p w14:paraId="11E73A5A" w14:textId="6FDAE9AC" w:rsidR="00771A4B" w:rsidRDefault="00771A4B" w:rsidP="00771A4B">
            <w:pPr>
              <w:jc w:val="center"/>
              <w:rPr>
                <w:sz w:val="16"/>
                <w:szCs w:val="16"/>
              </w:rPr>
            </w:pPr>
            <w:r>
              <w:rPr>
                <w:sz w:val="16"/>
                <w:szCs w:val="16"/>
              </w:rPr>
              <w:t>-          6.029,95</w:t>
            </w:r>
          </w:p>
        </w:tc>
        <w:tc>
          <w:tcPr>
            <w:tcW w:w="887" w:type="dxa"/>
            <w:noWrap/>
            <w:vAlign w:val="center"/>
            <w:hideMark/>
          </w:tcPr>
          <w:p w14:paraId="6EB63C2D" w14:textId="7D4E414F" w:rsidR="00771A4B" w:rsidRDefault="00771A4B" w:rsidP="00771A4B">
            <w:pPr>
              <w:jc w:val="center"/>
              <w:rPr>
                <w:sz w:val="16"/>
                <w:szCs w:val="16"/>
              </w:rPr>
            </w:pPr>
            <w:r>
              <w:rPr>
                <w:sz w:val="16"/>
                <w:szCs w:val="16"/>
              </w:rPr>
              <w:t>1.768,67</w:t>
            </w:r>
          </w:p>
        </w:tc>
      </w:tr>
      <w:tr w:rsidR="00771A4B" w14:paraId="30F09368" w14:textId="77777777" w:rsidTr="00771A4B">
        <w:trPr>
          <w:trHeight w:val="240"/>
        </w:trPr>
        <w:tc>
          <w:tcPr>
            <w:tcW w:w="936" w:type="dxa"/>
            <w:noWrap/>
            <w:hideMark/>
          </w:tcPr>
          <w:p w14:paraId="169BE652" w14:textId="05207581" w:rsidR="00771A4B" w:rsidRDefault="00771A4B" w:rsidP="00771A4B">
            <w:pPr>
              <w:rPr>
                <w:sz w:val="16"/>
                <w:szCs w:val="16"/>
              </w:rPr>
            </w:pPr>
            <w:r>
              <w:rPr>
                <w:sz w:val="16"/>
                <w:szCs w:val="16"/>
              </w:rPr>
              <w:t>Maquinas e equipamentos</w:t>
            </w:r>
          </w:p>
        </w:tc>
        <w:tc>
          <w:tcPr>
            <w:tcW w:w="1096" w:type="dxa"/>
            <w:noWrap/>
            <w:hideMark/>
          </w:tcPr>
          <w:p w14:paraId="75DF95FA" w14:textId="77777777" w:rsidR="00771A4B" w:rsidRDefault="00771A4B" w:rsidP="00771A4B">
            <w:pPr>
              <w:rPr>
                <w:sz w:val="16"/>
                <w:szCs w:val="16"/>
              </w:rPr>
            </w:pPr>
            <w:r>
              <w:rPr>
                <w:sz w:val="16"/>
                <w:szCs w:val="16"/>
              </w:rPr>
              <w:t>3500000342190</w:t>
            </w:r>
          </w:p>
        </w:tc>
        <w:tc>
          <w:tcPr>
            <w:tcW w:w="628" w:type="dxa"/>
            <w:noWrap/>
            <w:hideMark/>
          </w:tcPr>
          <w:p w14:paraId="1D898EE2" w14:textId="74159167" w:rsidR="00771A4B" w:rsidRDefault="00771A4B" w:rsidP="00771A4B">
            <w:pPr>
              <w:rPr>
                <w:sz w:val="16"/>
                <w:szCs w:val="16"/>
              </w:rPr>
            </w:pPr>
            <w:r>
              <w:rPr>
                <w:sz w:val="16"/>
                <w:szCs w:val="16"/>
              </w:rPr>
              <w:t>Brasilia - scn</w:t>
            </w:r>
          </w:p>
        </w:tc>
        <w:tc>
          <w:tcPr>
            <w:tcW w:w="3466" w:type="dxa"/>
            <w:noWrap/>
            <w:hideMark/>
          </w:tcPr>
          <w:p w14:paraId="413B3FB4" w14:textId="77777777" w:rsidR="00771A4B" w:rsidRDefault="00771A4B" w:rsidP="00771A4B">
            <w:pPr>
              <w:rPr>
                <w:sz w:val="16"/>
                <w:szCs w:val="16"/>
              </w:rPr>
            </w:pPr>
            <w:r>
              <w:rPr>
                <w:sz w:val="16"/>
                <w:szCs w:val="16"/>
              </w:rPr>
              <w:t>QA-STS-B FAB: SINTREX , MOD: PRISMA P, N/S:  COM MULTIMEDIDOR</w:t>
            </w:r>
          </w:p>
        </w:tc>
        <w:tc>
          <w:tcPr>
            <w:tcW w:w="481" w:type="dxa"/>
            <w:noWrap/>
            <w:hideMark/>
          </w:tcPr>
          <w:p w14:paraId="1907C0CC" w14:textId="77777777" w:rsidR="00771A4B" w:rsidRDefault="00771A4B" w:rsidP="00771A4B">
            <w:pPr>
              <w:rPr>
                <w:sz w:val="16"/>
                <w:szCs w:val="16"/>
              </w:rPr>
            </w:pPr>
            <w:r>
              <w:rPr>
                <w:sz w:val="16"/>
                <w:szCs w:val="16"/>
              </w:rPr>
              <w:t>SCN</w:t>
            </w:r>
          </w:p>
        </w:tc>
        <w:tc>
          <w:tcPr>
            <w:tcW w:w="950" w:type="dxa"/>
            <w:noWrap/>
            <w:vAlign w:val="center"/>
            <w:hideMark/>
          </w:tcPr>
          <w:p w14:paraId="597C14DF" w14:textId="77777777" w:rsidR="00771A4B" w:rsidRDefault="00771A4B" w:rsidP="00771A4B">
            <w:pPr>
              <w:jc w:val="center"/>
              <w:rPr>
                <w:sz w:val="16"/>
                <w:szCs w:val="16"/>
              </w:rPr>
            </w:pPr>
            <w:r>
              <w:rPr>
                <w:sz w:val="16"/>
                <w:szCs w:val="16"/>
              </w:rPr>
              <w:t>ZWEQENER</w:t>
            </w:r>
          </w:p>
        </w:tc>
        <w:tc>
          <w:tcPr>
            <w:tcW w:w="665" w:type="dxa"/>
            <w:noWrap/>
            <w:vAlign w:val="center"/>
            <w:hideMark/>
          </w:tcPr>
          <w:p w14:paraId="083982C9" w14:textId="77777777" w:rsidR="00771A4B" w:rsidRDefault="00771A4B" w:rsidP="00771A4B">
            <w:pPr>
              <w:jc w:val="center"/>
              <w:rPr>
                <w:sz w:val="16"/>
                <w:szCs w:val="16"/>
              </w:rPr>
            </w:pPr>
            <w:r>
              <w:rPr>
                <w:sz w:val="16"/>
                <w:szCs w:val="16"/>
              </w:rPr>
              <w:t>1</w:t>
            </w:r>
          </w:p>
        </w:tc>
        <w:tc>
          <w:tcPr>
            <w:tcW w:w="983" w:type="dxa"/>
            <w:vAlign w:val="center"/>
          </w:tcPr>
          <w:p w14:paraId="750F0F07" w14:textId="5E68DC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5B0F58" w14:textId="1CA80686" w:rsidR="00771A4B" w:rsidRDefault="00771A4B" w:rsidP="00771A4B">
            <w:pPr>
              <w:jc w:val="center"/>
              <w:rPr>
                <w:sz w:val="16"/>
                <w:szCs w:val="16"/>
              </w:rPr>
            </w:pPr>
            <w:r>
              <w:rPr>
                <w:sz w:val="16"/>
                <w:szCs w:val="16"/>
              </w:rPr>
              <w:t>UN</w:t>
            </w:r>
          </w:p>
        </w:tc>
        <w:tc>
          <w:tcPr>
            <w:tcW w:w="887" w:type="dxa"/>
            <w:noWrap/>
            <w:vAlign w:val="center"/>
            <w:hideMark/>
          </w:tcPr>
          <w:p w14:paraId="3D6870E5" w14:textId="47E073D6" w:rsidR="00771A4B" w:rsidRDefault="00771A4B" w:rsidP="00771A4B">
            <w:pPr>
              <w:jc w:val="center"/>
              <w:rPr>
                <w:sz w:val="16"/>
                <w:szCs w:val="16"/>
              </w:rPr>
            </w:pPr>
            <w:r>
              <w:rPr>
                <w:sz w:val="16"/>
                <w:szCs w:val="16"/>
              </w:rPr>
              <w:t>7.798,62</w:t>
            </w:r>
          </w:p>
        </w:tc>
        <w:tc>
          <w:tcPr>
            <w:tcW w:w="1152" w:type="dxa"/>
            <w:noWrap/>
            <w:vAlign w:val="center"/>
            <w:hideMark/>
          </w:tcPr>
          <w:p w14:paraId="6ABFD76E" w14:textId="08C8C697" w:rsidR="00771A4B" w:rsidRDefault="00771A4B" w:rsidP="00771A4B">
            <w:pPr>
              <w:jc w:val="center"/>
              <w:rPr>
                <w:sz w:val="16"/>
                <w:szCs w:val="16"/>
              </w:rPr>
            </w:pPr>
            <w:r>
              <w:rPr>
                <w:sz w:val="16"/>
                <w:szCs w:val="16"/>
              </w:rPr>
              <w:t>-          6.029,96</w:t>
            </w:r>
          </w:p>
        </w:tc>
        <w:tc>
          <w:tcPr>
            <w:tcW w:w="887" w:type="dxa"/>
            <w:noWrap/>
            <w:vAlign w:val="center"/>
            <w:hideMark/>
          </w:tcPr>
          <w:p w14:paraId="5CB899C9" w14:textId="10DC35AC" w:rsidR="00771A4B" w:rsidRDefault="00771A4B" w:rsidP="00771A4B">
            <w:pPr>
              <w:jc w:val="center"/>
              <w:rPr>
                <w:sz w:val="16"/>
                <w:szCs w:val="16"/>
              </w:rPr>
            </w:pPr>
            <w:r>
              <w:rPr>
                <w:sz w:val="16"/>
                <w:szCs w:val="16"/>
              </w:rPr>
              <w:t>1.768,66</w:t>
            </w:r>
          </w:p>
        </w:tc>
      </w:tr>
      <w:tr w:rsidR="00771A4B" w14:paraId="5A597C06" w14:textId="77777777" w:rsidTr="00771A4B">
        <w:trPr>
          <w:trHeight w:val="240"/>
        </w:trPr>
        <w:tc>
          <w:tcPr>
            <w:tcW w:w="936" w:type="dxa"/>
            <w:noWrap/>
            <w:hideMark/>
          </w:tcPr>
          <w:p w14:paraId="1853B907" w14:textId="7F39BB3B" w:rsidR="00771A4B" w:rsidRDefault="00771A4B" w:rsidP="00771A4B">
            <w:pPr>
              <w:rPr>
                <w:sz w:val="16"/>
                <w:szCs w:val="16"/>
              </w:rPr>
            </w:pPr>
            <w:r>
              <w:rPr>
                <w:sz w:val="16"/>
                <w:szCs w:val="16"/>
              </w:rPr>
              <w:t>Maquinas e equipamentos</w:t>
            </w:r>
          </w:p>
        </w:tc>
        <w:tc>
          <w:tcPr>
            <w:tcW w:w="1096" w:type="dxa"/>
            <w:noWrap/>
            <w:hideMark/>
          </w:tcPr>
          <w:p w14:paraId="5EEDF684" w14:textId="77777777" w:rsidR="00771A4B" w:rsidRDefault="00771A4B" w:rsidP="00771A4B">
            <w:pPr>
              <w:rPr>
                <w:sz w:val="16"/>
                <w:szCs w:val="16"/>
              </w:rPr>
            </w:pPr>
            <w:r>
              <w:rPr>
                <w:sz w:val="16"/>
                <w:szCs w:val="16"/>
              </w:rPr>
              <w:t>3500000342200</w:t>
            </w:r>
          </w:p>
        </w:tc>
        <w:tc>
          <w:tcPr>
            <w:tcW w:w="628" w:type="dxa"/>
            <w:noWrap/>
            <w:hideMark/>
          </w:tcPr>
          <w:p w14:paraId="6A170FE6" w14:textId="6C64D7B7" w:rsidR="00771A4B" w:rsidRDefault="00771A4B" w:rsidP="00771A4B">
            <w:pPr>
              <w:rPr>
                <w:sz w:val="16"/>
                <w:szCs w:val="16"/>
              </w:rPr>
            </w:pPr>
            <w:r>
              <w:rPr>
                <w:sz w:val="16"/>
                <w:szCs w:val="16"/>
              </w:rPr>
              <w:t>Brasilia - scn</w:t>
            </w:r>
          </w:p>
        </w:tc>
        <w:tc>
          <w:tcPr>
            <w:tcW w:w="3466" w:type="dxa"/>
            <w:noWrap/>
            <w:hideMark/>
          </w:tcPr>
          <w:p w14:paraId="11C9E49E" w14:textId="77777777" w:rsidR="00771A4B" w:rsidRDefault="00771A4B" w:rsidP="00771A4B">
            <w:pPr>
              <w:rPr>
                <w:sz w:val="16"/>
                <w:szCs w:val="16"/>
              </w:rPr>
            </w:pPr>
            <w:r>
              <w:rPr>
                <w:sz w:val="16"/>
                <w:szCs w:val="16"/>
              </w:rPr>
              <w:t>TRANSFORMADOR  FAB: ONYX POWER, MOD: C6K20-30042-01, N/S: 03704 SECO, 300KVA, 480 - 208/120V TAG: TRAFO-1A</w:t>
            </w:r>
          </w:p>
        </w:tc>
        <w:tc>
          <w:tcPr>
            <w:tcW w:w="481" w:type="dxa"/>
            <w:noWrap/>
            <w:hideMark/>
          </w:tcPr>
          <w:p w14:paraId="095430C2" w14:textId="77777777" w:rsidR="00771A4B" w:rsidRDefault="00771A4B" w:rsidP="00771A4B">
            <w:pPr>
              <w:rPr>
                <w:sz w:val="16"/>
                <w:szCs w:val="16"/>
              </w:rPr>
            </w:pPr>
            <w:r>
              <w:rPr>
                <w:sz w:val="16"/>
                <w:szCs w:val="16"/>
              </w:rPr>
              <w:t>SCN</w:t>
            </w:r>
          </w:p>
        </w:tc>
        <w:tc>
          <w:tcPr>
            <w:tcW w:w="950" w:type="dxa"/>
            <w:noWrap/>
            <w:vAlign w:val="center"/>
            <w:hideMark/>
          </w:tcPr>
          <w:p w14:paraId="7DDF2E28" w14:textId="77777777" w:rsidR="00771A4B" w:rsidRDefault="00771A4B" w:rsidP="00771A4B">
            <w:pPr>
              <w:jc w:val="center"/>
              <w:rPr>
                <w:sz w:val="16"/>
                <w:szCs w:val="16"/>
              </w:rPr>
            </w:pPr>
            <w:r>
              <w:rPr>
                <w:sz w:val="16"/>
                <w:szCs w:val="16"/>
              </w:rPr>
              <w:t>ZWEQENER</w:t>
            </w:r>
          </w:p>
        </w:tc>
        <w:tc>
          <w:tcPr>
            <w:tcW w:w="665" w:type="dxa"/>
            <w:noWrap/>
            <w:vAlign w:val="center"/>
            <w:hideMark/>
          </w:tcPr>
          <w:p w14:paraId="75FAB0C2" w14:textId="77777777" w:rsidR="00771A4B" w:rsidRDefault="00771A4B" w:rsidP="00771A4B">
            <w:pPr>
              <w:jc w:val="center"/>
              <w:rPr>
                <w:sz w:val="16"/>
                <w:szCs w:val="16"/>
              </w:rPr>
            </w:pPr>
            <w:r>
              <w:rPr>
                <w:sz w:val="16"/>
                <w:szCs w:val="16"/>
              </w:rPr>
              <w:t>1</w:t>
            </w:r>
          </w:p>
        </w:tc>
        <w:tc>
          <w:tcPr>
            <w:tcW w:w="983" w:type="dxa"/>
            <w:vAlign w:val="center"/>
          </w:tcPr>
          <w:p w14:paraId="3D78AE21" w14:textId="78713B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5C08F9" w14:textId="5DC08344" w:rsidR="00771A4B" w:rsidRDefault="00771A4B" w:rsidP="00771A4B">
            <w:pPr>
              <w:jc w:val="center"/>
              <w:rPr>
                <w:sz w:val="16"/>
                <w:szCs w:val="16"/>
              </w:rPr>
            </w:pPr>
            <w:r>
              <w:rPr>
                <w:sz w:val="16"/>
                <w:szCs w:val="16"/>
              </w:rPr>
              <w:t>UN</w:t>
            </w:r>
          </w:p>
        </w:tc>
        <w:tc>
          <w:tcPr>
            <w:tcW w:w="887" w:type="dxa"/>
            <w:noWrap/>
            <w:vAlign w:val="center"/>
            <w:hideMark/>
          </w:tcPr>
          <w:p w14:paraId="3ED11418" w14:textId="0AE8ACDE" w:rsidR="00771A4B" w:rsidRDefault="00771A4B" w:rsidP="00771A4B">
            <w:pPr>
              <w:jc w:val="center"/>
              <w:rPr>
                <w:sz w:val="16"/>
                <w:szCs w:val="16"/>
              </w:rPr>
            </w:pPr>
            <w:r>
              <w:rPr>
                <w:sz w:val="16"/>
                <w:szCs w:val="16"/>
              </w:rPr>
              <w:t>7.798,62</w:t>
            </w:r>
          </w:p>
        </w:tc>
        <w:tc>
          <w:tcPr>
            <w:tcW w:w="1152" w:type="dxa"/>
            <w:noWrap/>
            <w:vAlign w:val="center"/>
            <w:hideMark/>
          </w:tcPr>
          <w:p w14:paraId="75FCBC2D" w14:textId="1B3C7D1E" w:rsidR="00771A4B" w:rsidRDefault="00771A4B" w:rsidP="00771A4B">
            <w:pPr>
              <w:jc w:val="center"/>
              <w:rPr>
                <w:sz w:val="16"/>
                <w:szCs w:val="16"/>
              </w:rPr>
            </w:pPr>
            <w:r>
              <w:rPr>
                <w:sz w:val="16"/>
                <w:szCs w:val="16"/>
              </w:rPr>
              <w:t>-          6.029,95</w:t>
            </w:r>
          </w:p>
        </w:tc>
        <w:tc>
          <w:tcPr>
            <w:tcW w:w="887" w:type="dxa"/>
            <w:noWrap/>
            <w:vAlign w:val="center"/>
            <w:hideMark/>
          </w:tcPr>
          <w:p w14:paraId="7BCBF3EB" w14:textId="4EE8FCE1" w:rsidR="00771A4B" w:rsidRDefault="00771A4B" w:rsidP="00771A4B">
            <w:pPr>
              <w:jc w:val="center"/>
              <w:rPr>
                <w:sz w:val="16"/>
                <w:szCs w:val="16"/>
              </w:rPr>
            </w:pPr>
            <w:r>
              <w:rPr>
                <w:sz w:val="16"/>
                <w:szCs w:val="16"/>
              </w:rPr>
              <w:t>1.768,67</w:t>
            </w:r>
          </w:p>
        </w:tc>
      </w:tr>
      <w:tr w:rsidR="00771A4B" w14:paraId="47B8DF66" w14:textId="77777777" w:rsidTr="00771A4B">
        <w:trPr>
          <w:trHeight w:val="240"/>
        </w:trPr>
        <w:tc>
          <w:tcPr>
            <w:tcW w:w="936" w:type="dxa"/>
            <w:noWrap/>
            <w:hideMark/>
          </w:tcPr>
          <w:p w14:paraId="35F7E38C" w14:textId="37391A35" w:rsidR="00771A4B" w:rsidRDefault="00771A4B" w:rsidP="00771A4B">
            <w:pPr>
              <w:rPr>
                <w:sz w:val="16"/>
                <w:szCs w:val="16"/>
              </w:rPr>
            </w:pPr>
            <w:r>
              <w:rPr>
                <w:sz w:val="16"/>
                <w:szCs w:val="16"/>
              </w:rPr>
              <w:t>Maquinas e equipamentos</w:t>
            </w:r>
          </w:p>
        </w:tc>
        <w:tc>
          <w:tcPr>
            <w:tcW w:w="1096" w:type="dxa"/>
            <w:noWrap/>
            <w:hideMark/>
          </w:tcPr>
          <w:p w14:paraId="01E144E2" w14:textId="77777777" w:rsidR="00771A4B" w:rsidRDefault="00771A4B" w:rsidP="00771A4B">
            <w:pPr>
              <w:rPr>
                <w:sz w:val="16"/>
                <w:szCs w:val="16"/>
              </w:rPr>
            </w:pPr>
            <w:r>
              <w:rPr>
                <w:sz w:val="16"/>
                <w:szCs w:val="16"/>
              </w:rPr>
              <w:t>3500000342210</w:t>
            </w:r>
          </w:p>
        </w:tc>
        <w:tc>
          <w:tcPr>
            <w:tcW w:w="628" w:type="dxa"/>
            <w:noWrap/>
            <w:hideMark/>
          </w:tcPr>
          <w:p w14:paraId="3A1C4F78" w14:textId="6BE942CF" w:rsidR="00771A4B" w:rsidRDefault="00771A4B" w:rsidP="00771A4B">
            <w:pPr>
              <w:rPr>
                <w:sz w:val="16"/>
                <w:szCs w:val="16"/>
              </w:rPr>
            </w:pPr>
            <w:r>
              <w:rPr>
                <w:sz w:val="16"/>
                <w:szCs w:val="16"/>
              </w:rPr>
              <w:t>Brasilia - scn</w:t>
            </w:r>
          </w:p>
        </w:tc>
        <w:tc>
          <w:tcPr>
            <w:tcW w:w="3466" w:type="dxa"/>
            <w:noWrap/>
            <w:hideMark/>
          </w:tcPr>
          <w:p w14:paraId="6B217F5E" w14:textId="77777777" w:rsidR="00771A4B" w:rsidRDefault="00771A4B" w:rsidP="00771A4B">
            <w:pPr>
              <w:rPr>
                <w:sz w:val="16"/>
                <w:szCs w:val="16"/>
              </w:rPr>
            </w:pPr>
            <w:r>
              <w:rPr>
                <w:sz w:val="16"/>
                <w:szCs w:val="16"/>
              </w:rPr>
              <w:t>TRANSFORMADOR  FAB: ONYX POWER, MOD: C6K20-30042-01, N/S: N/D SECO, 300KVA, 480 - 208/120V TAG: TRAFO-2A</w:t>
            </w:r>
          </w:p>
        </w:tc>
        <w:tc>
          <w:tcPr>
            <w:tcW w:w="481" w:type="dxa"/>
            <w:noWrap/>
            <w:hideMark/>
          </w:tcPr>
          <w:p w14:paraId="7F2022A5" w14:textId="77777777" w:rsidR="00771A4B" w:rsidRDefault="00771A4B" w:rsidP="00771A4B">
            <w:pPr>
              <w:rPr>
                <w:sz w:val="16"/>
                <w:szCs w:val="16"/>
              </w:rPr>
            </w:pPr>
            <w:r>
              <w:rPr>
                <w:sz w:val="16"/>
                <w:szCs w:val="16"/>
              </w:rPr>
              <w:t>SCN</w:t>
            </w:r>
          </w:p>
        </w:tc>
        <w:tc>
          <w:tcPr>
            <w:tcW w:w="950" w:type="dxa"/>
            <w:noWrap/>
            <w:vAlign w:val="center"/>
            <w:hideMark/>
          </w:tcPr>
          <w:p w14:paraId="0EDE0A8E" w14:textId="77777777" w:rsidR="00771A4B" w:rsidRDefault="00771A4B" w:rsidP="00771A4B">
            <w:pPr>
              <w:jc w:val="center"/>
              <w:rPr>
                <w:sz w:val="16"/>
                <w:szCs w:val="16"/>
              </w:rPr>
            </w:pPr>
            <w:r>
              <w:rPr>
                <w:sz w:val="16"/>
                <w:szCs w:val="16"/>
              </w:rPr>
              <w:t>ZWEQENER</w:t>
            </w:r>
          </w:p>
        </w:tc>
        <w:tc>
          <w:tcPr>
            <w:tcW w:w="665" w:type="dxa"/>
            <w:noWrap/>
            <w:vAlign w:val="center"/>
            <w:hideMark/>
          </w:tcPr>
          <w:p w14:paraId="7747B1BD" w14:textId="77777777" w:rsidR="00771A4B" w:rsidRDefault="00771A4B" w:rsidP="00771A4B">
            <w:pPr>
              <w:jc w:val="center"/>
              <w:rPr>
                <w:sz w:val="16"/>
                <w:szCs w:val="16"/>
              </w:rPr>
            </w:pPr>
            <w:r>
              <w:rPr>
                <w:sz w:val="16"/>
                <w:szCs w:val="16"/>
              </w:rPr>
              <w:t>1</w:t>
            </w:r>
          </w:p>
        </w:tc>
        <w:tc>
          <w:tcPr>
            <w:tcW w:w="983" w:type="dxa"/>
            <w:vAlign w:val="center"/>
          </w:tcPr>
          <w:p w14:paraId="44B97FA4" w14:textId="745161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7A9CCB" w14:textId="59BD0D71" w:rsidR="00771A4B" w:rsidRDefault="00771A4B" w:rsidP="00771A4B">
            <w:pPr>
              <w:jc w:val="center"/>
              <w:rPr>
                <w:sz w:val="16"/>
                <w:szCs w:val="16"/>
              </w:rPr>
            </w:pPr>
            <w:r>
              <w:rPr>
                <w:sz w:val="16"/>
                <w:szCs w:val="16"/>
              </w:rPr>
              <w:t>UN</w:t>
            </w:r>
          </w:p>
        </w:tc>
        <w:tc>
          <w:tcPr>
            <w:tcW w:w="887" w:type="dxa"/>
            <w:noWrap/>
            <w:vAlign w:val="center"/>
            <w:hideMark/>
          </w:tcPr>
          <w:p w14:paraId="3EDDD869" w14:textId="5ECFD0F9" w:rsidR="00771A4B" w:rsidRDefault="00771A4B" w:rsidP="00771A4B">
            <w:pPr>
              <w:jc w:val="center"/>
              <w:rPr>
                <w:sz w:val="16"/>
                <w:szCs w:val="16"/>
              </w:rPr>
            </w:pPr>
            <w:r>
              <w:rPr>
                <w:sz w:val="16"/>
                <w:szCs w:val="16"/>
              </w:rPr>
              <w:t>7.798,62</w:t>
            </w:r>
          </w:p>
        </w:tc>
        <w:tc>
          <w:tcPr>
            <w:tcW w:w="1152" w:type="dxa"/>
            <w:noWrap/>
            <w:vAlign w:val="center"/>
            <w:hideMark/>
          </w:tcPr>
          <w:p w14:paraId="5FC4049E" w14:textId="6590BD4B" w:rsidR="00771A4B" w:rsidRDefault="00771A4B" w:rsidP="00771A4B">
            <w:pPr>
              <w:jc w:val="center"/>
              <w:rPr>
                <w:sz w:val="16"/>
                <w:szCs w:val="16"/>
              </w:rPr>
            </w:pPr>
            <w:r>
              <w:rPr>
                <w:sz w:val="16"/>
                <w:szCs w:val="16"/>
              </w:rPr>
              <w:t>-          6.029,96</w:t>
            </w:r>
          </w:p>
        </w:tc>
        <w:tc>
          <w:tcPr>
            <w:tcW w:w="887" w:type="dxa"/>
            <w:noWrap/>
            <w:vAlign w:val="center"/>
            <w:hideMark/>
          </w:tcPr>
          <w:p w14:paraId="7DF1FE62" w14:textId="23B57A2D" w:rsidR="00771A4B" w:rsidRDefault="00771A4B" w:rsidP="00771A4B">
            <w:pPr>
              <w:jc w:val="center"/>
              <w:rPr>
                <w:sz w:val="16"/>
                <w:szCs w:val="16"/>
              </w:rPr>
            </w:pPr>
            <w:r>
              <w:rPr>
                <w:sz w:val="16"/>
                <w:szCs w:val="16"/>
              </w:rPr>
              <w:t>1.768,66</w:t>
            </w:r>
          </w:p>
        </w:tc>
      </w:tr>
      <w:tr w:rsidR="00771A4B" w14:paraId="071B3D9B" w14:textId="77777777" w:rsidTr="00771A4B">
        <w:trPr>
          <w:trHeight w:val="240"/>
        </w:trPr>
        <w:tc>
          <w:tcPr>
            <w:tcW w:w="936" w:type="dxa"/>
            <w:noWrap/>
            <w:hideMark/>
          </w:tcPr>
          <w:p w14:paraId="1A5F382E" w14:textId="72152FE5" w:rsidR="00771A4B" w:rsidRDefault="00771A4B" w:rsidP="00771A4B">
            <w:pPr>
              <w:rPr>
                <w:sz w:val="16"/>
                <w:szCs w:val="16"/>
              </w:rPr>
            </w:pPr>
            <w:r>
              <w:rPr>
                <w:sz w:val="16"/>
                <w:szCs w:val="16"/>
              </w:rPr>
              <w:t>Maquinas e equipamentos</w:t>
            </w:r>
          </w:p>
        </w:tc>
        <w:tc>
          <w:tcPr>
            <w:tcW w:w="1096" w:type="dxa"/>
            <w:noWrap/>
            <w:hideMark/>
          </w:tcPr>
          <w:p w14:paraId="51FAF44F" w14:textId="77777777" w:rsidR="00771A4B" w:rsidRDefault="00771A4B" w:rsidP="00771A4B">
            <w:pPr>
              <w:rPr>
                <w:sz w:val="16"/>
                <w:szCs w:val="16"/>
              </w:rPr>
            </w:pPr>
            <w:r>
              <w:rPr>
                <w:sz w:val="16"/>
                <w:szCs w:val="16"/>
              </w:rPr>
              <w:t>3500000342220</w:t>
            </w:r>
          </w:p>
        </w:tc>
        <w:tc>
          <w:tcPr>
            <w:tcW w:w="628" w:type="dxa"/>
            <w:noWrap/>
            <w:hideMark/>
          </w:tcPr>
          <w:p w14:paraId="237B4C00" w14:textId="2BAF1E1B" w:rsidR="00771A4B" w:rsidRDefault="00771A4B" w:rsidP="00771A4B">
            <w:pPr>
              <w:rPr>
                <w:sz w:val="16"/>
                <w:szCs w:val="16"/>
              </w:rPr>
            </w:pPr>
            <w:r>
              <w:rPr>
                <w:sz w:val="16"/>
                <w:szCs w:val="16"/>
              </w:rPr>
              <w:t>Brasilia - scn</w:t>
            </w:r>
          </w:p>
        </w:tc>
        <w:tc>
          <w:tcPr>
            <w:tcW w:w="3466" w:type="dxa"/>
            <w:noWrap/>
            <w:hideMark/>
          </w:tcPr>
          <w:p w14:paraId="4C1F528C" w14:textId="77777777" w:rsidR="00771A4B" w:rsidRDefault="00771A4B" w:rsidP="00771A4B">
            <w:pPr>
              <w:rPr>
                <w:sz w:val="16"/>
                <w:szCs w:val="16"/>
              </w:rPr>
            </w:pPr>
            <w:r>
              <w:rPr>
                <w:sz w:val="16"/>
                <w:szCs w:val="16"/>
              </w:rPr>
              <w:t>CHAVE ESTATICA FAB: APC/SCHNEIDER, MOD: 72-504062-00, N/S: UD1205001111 400/600A TAG: STS-7A</w:t>
            </w:r>
          </w:p>
        </w:tc>
        <w:tc>
          <w:tcPr>
            <w:tcW w:w="481" w:type="dxa"/>
            <w:noWrap/>
            <w:hideMark/>
          </w:tcPr>
          <w:p w14:paraId="68AEA7B0" w14:textId="77777777" w:rsidR="00771A4B" w:rsidRDefault="00771A4B" w:rsidP="00771A4B">
            <w:pPr>
              <w:rPr>
                <w:sz w:val="16"/>
                <w:szCs w:val="16"/>
              </w:rPr>
            </w:pPr>
            <w:r>
              <w:rPr>
                <w:sz w:val="16"/>
                <w:szCs w:val="16"/>
              </w:rPr>
              <w:t>SCN</w:t>
            </w:r>
          </w:p>
        </w:tc>
        <w:tc>
          <w:tcPr>
            <w:tcW w:w="950" w:type="dxa"/>
            <w:noWrap/>
            <w:vAlign w:val="center"/>
            <w:hideMark/>
          </w:tcPr>
          <w:p w14:paraId="0F63FB2F" w14:textId="77777777" w:rsidR="00771A4B" w:rsidRDefault="00771A4B" w:rsidP="00771A4B">
            <w:pPr>
              <w:jc w:val="center"/>
              <w:rPr>
                <w:sz w:val="16"/>
                <w:szCs w:val="16"/>
              </w:rPr>
            </w:pPr>
            <w:r>
              <w:rPr>
                <w:sz w:val="16"/>
                <w:szCs w:val="16"/>
              </w:rPr>
              <w:t>ZWEQENER</w:t>
            </w:r>
          </w:p>
        </w:tc>
        <w:tc>
          <w:tcPr>
            <w:tcW w:w="665" w:type="dxa"/>
            <w:noWrap/>
            <w:vAlign w:val="center"/>
            <w:hideMark/>
          </w:tcPr>
          <w:p w14:paraId="09A7F14D" w14:textId="77777777" w:rsidR="00771A4B" w:rsidRDefault="00771A4B" w:rsidP="00771A4B">
            <w:pPr>
              <w:jc w:val="center"/>
              <w:rPr>
                <w:sz w:val="16"/>
                <w:szCs w:val="16"/>
              </w:rPr>
            </w:pPr>
            <w:r>
              <w:rPr>
                <w:sz w:val="16"/>
                <w:szCs w:val="16"/>
              </w:rPr>
              <w:t>1</w:t>
            </w:r>
          </w:p>
        </w:tc>
        <w:tc>
          <w:tcPr>
            <w:tcW w:w="983" w:type="dxa"/>
            <w:vAlign w:val="center"/>
          </w:tcPr>
          <w:p w14:paraId="313C742C" w14:textId="1EA91D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E0C56F" w14:textId="1B629D62" w:rsidR="00771A4B" w:rsidRDefault="00771A4B" w:rsidP="00771A4B">
            <w:pPr>
              <w:jc w:val="center"/>
              <w:rPr>
                <w:sz w:val="16"/>
                <w:szCs w:val="16"/>
              </w:rPr>
            </w:pPr>
            <w:r>
              <w:rPr>
                <w:sz w:val="16"/>
                <w:szCs w:val="16"/>
              </w:rPr>
              <w:t>UN</w:t>
            </w:r>
          </w:p>
        </w:tc>
        <w:tc>
          <w:tcPr>
            <w:tcW w:w="887" w:type="dxa"/>
            <w:noWrap/>
            <w:vAlign w:val="center"/>
            <w:hideMark/>
          </w:tcPr>
          <w:p w14:paraId="6C02D81D" w14:textId="5F158160" w:rsidR="00771A4B" w:rsidRDefault="00771A4B" w:rsidP="00771A4B">
            <w:pPr>
              <w:jc w:val="center"/>
              <w:rPr>
                <w:sz w:val="16"/>
                <w:szCs w:val="16"/>
              </w:rPr>
            </w:pPr>
            <w:r>
              <w:rPr>
                <w:sz w:val="16"/>
                <w:szCs w:val="16"/>
              </w:rPr>
              <w:t>7.798,62</w:t>
            </w:r>
          </w:p>
        </w:tc>
        <w:tc>
          <w:tcPr>
            <w:tcW w:w="1152" w:type="dxa"/>
            <w:noWrap/>
            <w:vAlign w:val="center"/>
            <w:hideMark/>
          </w:tcPr>
          <w:p w14:paraId="4429B17E" w14:textId="57111B83" w:rsidR="00771A4B" w:rsidRDefault="00771A4B" w:rsidP="00771A4B">
            <w:pPr>
              <w:jc w:val="center"/>
              <w:rPr>
                <w:sz w:val="16"/>
                <w:szCs w:val="16"/>
              </w:rPr>
            </w:pPr>
            <w:r>
              <w:rPr>
                <w:sz w:val="16"/>
                <w:szCs w:val="16"/>
              </w:rPr>
              <w:t>-          6.029,95</w:t>
            </w:r>
          </w:p>
        </w:tc>
        <w:tc>
          <w:tcPr>
            <w:tcW w:w="887" w:type="dxa"/>
            <w:noWrap/>
            <w:vAlign w:val="center"/>
            <w:hideMark/>
          </w:tcPr>
          <w:p w14:paraId="0E8B0A6A" w14:textId="6B60C5EE" w:rsidR="00771A4B" w:rsidRDefault="00771A4B" w:rsidP="00771A4B">
            <w:pPr>
              <w:jc w:val="center"/>
              <w:rPr>
                <w:sz w:val="16"/>
                <w:szCs w:val="16"/>
              </w:rPr>
            </w:pPr>
            <w:r>
              <w:rPr>
                <w:sz w:val="16"/>
                <w:szCs w:val="16"/>
              </w:rPr>
              <w:t>1.768,67</w:t>
            </w:r>
          </w:p>
        </w:tc>
      </w:tr>
      <w:tr w:rsidR="00771A4B" w14:paraId="6D397640" w14:textId="77777777" w:rsidTr="00771A4B">
        <w:trPr>
          <w:trHeight w:val="240"/>
        </w:trPr>
        <w:tc>
          <w:tcPr>
            <w:tcW w:w="936" w:type="dxa"/>
            <w:noWrap/>
            <w:hideMark/>
          </w:tcPr>
          <w:p w14:paraId="3B172685" w14:textId="4928A28B" w:rsidR="00771A4B" w:rsidRDefault="00771A4B" w:rsidP="00771A4B">
            <w:pPr>
              <w:rPr>
                <w:sz w:val="16"/>
                <w:szCs w:val="16"/>
              </w:rPr>
            </w:pPr>
            <w:r>
              <w:rPr>
                <w:sz w:val="16"/>
                <w:szCs w:val="16"/>
              </w:rPr>
              <w:t>Maquinas e equipamentos</w:t>
            </w:r>
          </w:p>
        </w:tc>
        <w:tc>
          <w:tcPr>
            <w:tcW w:w="1096" w:type="dxa"/>
            <w:noWrap/>
            <w:hideMark/>
          </w:tcPr>
          <w:p w14:paraId="022D9389" w14:textId="77777777" w:rsidR="00771A4B" w:rsidRDefault="00771A4B" w:rsidP="00771A4B">
            <w:pPr>
              <w:rPr>
                <w:sz w:val="16"/>
                <w:szCs w:val="16"/>
              </w:rPr>
            </w:pPr>
            <w:r>
              <w:rPr>
                <w:sz w:val="16"/>
                <w:szCs w:val="16"/>
              </w:rPr>
              <w:t>3500000342230</w:t>
            </w:r>
          </w:p>
        </w:tc>
        <w:tc>
          <w:tcPr>
            <w:tcW w:w="628" w:type="dxa"/>
            <w:noWrap/>
            <w:hideMark/>
          </w:tcPr>
          <w:p w14:paraId="2981B2BB" w14:textId="65E09F88" w:rsidR="00771A4B" w:rsidRDefault="00771A4B" w:rsidP="00771A4B">
            <w:pPr>
              <w:rPr>
                <w:sz w:val="16"/>
                <w:szCs w:val="16"/>
              </w:rPr>
            </w:pPr>
            <w:r>
              <w:rPr>
                <w:sz w:val="16"/>
                <w:szCs w:val="16"/>
              </w:rPr>
              <w:t>Brasilia - scn</w:t>
            </w:r>
          </w:p>
        </w:tc>
        <w:tc>
          <w:tcPr>
            <w:tcW w:w="3466" w:type="dxa"/>
            <w:noWrap/>
            <w:hideMark/>
          </w:tcPr>
          <w:p w14:paraId="6FB2801B" w14:textId="77777777" w:rsidR="00771A4B" w:rsidRDefault="00771A4B" w:rsidP="00771A4B">
            <w:pPr>
              <w:rPr>
                <w:sz w:val="16"/>
                <w:szCs w:val="16"/>
              </w:rPr>
            </w:pPr>
            <w:r>
              <w:rPr>
                <w:sz w:val="16"/>
                <w:szCs w:val="16"/>
              </w:rPr>
              <w:t>CHAVE ESTATICA FAB: APC/SCHNEIDER, MOD: 72-504062-00, N/S: UD1204000691 400/600A TAG: STS-6A</w:t>
            </w:r>
          </w:p>
        </w:tc>
        <w:tc>
          <w:tcPr>
            <w:tcW w:w="481" w:type="dxa"/>
            <w:noWrap/>
            <w:hideMark/>
          </w:tcPr>
          <w:p w14:paraId="2DE98A4A" w14:textId="77777777" w:rsidR="00771A4B" w:rsidRDefault="00771A4B" w:rsidP="00771A4B">
            <w:pPr>
              <w:rPr>
                <w:sz w:val="16"/>
                <w:szCs w:val="16"/>
              </w:rPr>
            </w:pPr>
            <w:r>
              <w:rPr>
                <w:sz w:val="16"/>
                <w:szCs w:val="16"/>
              </w:rPr>
              <w:t>SCN</w:t>
            </w:r>
          </w:p>
        </w:tc>
        <w:tc>
          <w:tcPr>
            <w:tcW w:w="950" w:type="dxa"/>
            <w:noWrap/>
            <w:vAlign w:val="center"/>
            <w:hideMark/>
          </w:tcPr>
          <w:p w14:paraId="736B03BC" w14:textId="77777777" w:rsidR="00771A4B" w:rsidRDefault="00771A4B" w:rsidP="00771A4B">
            <w:pPr>
              <w:jc w:val="center"/>
              <w:rPr>
                <w:sz w:val="16"/>
                <w:szCs w:val="16"/>
              </w:rPr>
            </w:pPr>
            <w:r>
              <w:rPr>
                <w:sz w:val="16"/>
                <w:szCs w:val="16"/>
              </w:rPr>
              <w:t>ZWEQENER</w:t>
            </w:r>
          </w:p>
        </w:tc>
        <w:tc>
          <w:tcPr>
            <w:tcW w:w="665" w:type="dxa"/>
            <w:noWrap/>
            <w:vAlign w:val="center"/>
            <w:hideMark/>
          </w:tcPr>
          <w:p w14:paraId="6B7B2EBE" w14:textId="77777777" w:rsidR="00771A4B" w:rsidRDefault="00771A4B" w:rsidP="00771A4B">
            <w:pPr>
              <w:jc w:val="center"/>
              <w:rPr>
                <w:sz w:val="16"/>
                <w:szCs w:val="16"/>
              </w:rPr>
            </w:pPr>
            <w:r>
              <w:rPr>
                <w:sz w:val="16"/>
                <w:szCs w:val="16"/>
              </w:rPr>
              <w:t>1</w:t>
            </w:r>
          </w:p>
        </w:tc>
        <w:tc>
          <w:tcPr>
            <w:tcW w:w="983" w:type="dxa"/>
            <w:vAlign w:val="center"/>
          </w:tcPr>
          <w:p w14:paraId="26B0D8C5" w14:textId="493DA9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BD1B24" w14:textId="77417EF8" w:rsidR="00771A4B" w:rsidRDefault="00771A4B" w:rsidP="00771A4B">
            <w:pPr>
              <w:jc w:val="center"/>
              <w:rPr>
                <w:sz w:val="16"/>
                <w:szCs w:val="16"/>
              </w:rPr>
            </w:pPr>
            <w:r>
              <w:rPr>
                <w:sz w:val="16"/>
                <w:szCs w:val="16"/>
              </w:rPr>
              <w:t>UN</w:t>
            </w:r>
          </w:p>
        </w:tc>
        <w:tc>
          <w:tcPr>
            <w:tcW w:w="887" w:type="dxa"/>
            <w:noWrap/>
            <w:vAlign w:val="center"/>
            <w:hideMark/>
          </w:tcPr>
          <w:p w14:paraId="44C7387A" w14:textId="70171EF4" w:rsidR="00771A4B" w:rsidRDefault="00771A4B" w:rsidP="00771A4B">
            <w:pPr>
              <w:jc w:val="center"/>
              <w:rPr>
                <w:sz w:val="16"/>
                <w:szCs w:val="16"/>
              </w:rPr>
            </w:pPr>
            <w:r>
              <w:rPr>
                <w:sz w:val="16"/>
                <w:szCs w:val="16"/>
              </w:rPr>
              <w:t>7.798,62</w:t>
            </w:r>
          </w:p>
        </w:tc>
        <w:tc>
          <w:tcPr>
            <w:tcW w:w="1152" w:type="dxa"/>
            <w:noWrap/>
            <w:vAlign w:val="center"/>
            <w:hideMark/>
          </w:tcPr>
          <w:p w14:paraId="29CE78AA" w14:textId="420B6D41" w:rsidR="00771A4B" w:rsidRDefault="00771A4B" w:rsidP="00771A4B">
            <w:pPr>
              <w:jc w:val="center"/>
              <w:rPr>
                <w:sz w:val="16"/>
                <w:szCs w:val="16"/>
              </w:rPr>
            </w:pPr>
            <w:r>
              <w:rPr>
                <w:sz w:val="16"/>
                <w:szCs w:val="16"/>
              </w:rPr>
              <w:t>-          6.029,96</w:t>
            </w:r>
          </w:p>
        </w:tc>
        <w:tc>
          <w:tcPr>
            <w:tcW w:w="887" w:type="dxa"/>
            <w:noWrap/>
            <w:vAlign w:val="center"/>
            <w:hideMark/>
          </w:tcPr>
          <w:p w14:paraId="70F7CB26" w14:textId="67884255" w:rsidR="00771A4B" w:rsidRDefault="00771A4B" w:rsidP="00771A4B">
            <w:pPr>
              <w:jc w:val="center"/>
              <w:rPr>
                <w:sz w:val="16"/>
                <w:szCs w:val="16"/>
              </w:rPr>
            </w:pPr>
            <w:r>
              <w:rPr>
                <w:sz w:val="16"/>
                <w:szCs w:val="16"/>
              </w:rPr>
              <w:t>1.768,66</w:t>
            </w:r>
          </w:p>
        </w:tc>
      </w:tr>
      <w:tr w:rsidR="00771A4B" w14:paraId="520146DD" w14:textId="77777777" w:rsidTr="00771A4B">
        <w:trPr>
          <w:trHeight w:val="240"/>
        </w:trPr>
        <w:tc>
          <w:tcPr>
            <w:tcW w:w="936" w:type="dxa"/>
            <w:noWrap/>
            <w:hideMark/>
          </w:tcPr>
          <w:p w14:paraId="507A626B" w14:textId="458E32B3" w:rsidR="00771A4B" w:rsidRDefault="00771A4B" w:rsidP="00771A4B">
            <w:pPr>
              <w:rPr>
                <w:sz w:val="16"/>
                <w:szCs w:val="16"/>
              </w:rPr>
            </w:pPr>
            <w:r>
              <w:rPr>
                <w:sz w:val="16"/>
                <w:szCs w:val="16"/>
              </w:rPr>
              <w:t>Maquinas e equipamentos</w:t>
            </w:r>
          </w:p>
        </w:tc>
        <w:tc>
          <w:tcPr>
            <w:tcW w:w="1096" w:type="dxa"/>
            <w:noWrap/>
            <w:hideMark/>
          </w:tcPr>
          <w:p w14:paraId="021E95BE" w14:textId="77777777" w:rsidR="00771A4B" w:rsidRDefault="00771A4B" w:rsidP="00771A4B">
            <w:pPr>
              <w:rPr>
                <w:sz w:val="16"/>
                <w:szCs w:val="16"/>
              </w:rPr>
            </w:pPr>
            <w:r>
              <w:rPr>
                <w:sz w:val="16"/>
                <w:szCs w:val="16"/>
              </w:rPr>
              <w:t>3500000342240</w:t>
            </w:r>
          </w:p>
        </w:tc>
        <w:tc>
          <w:tcPr>
            <w:tcW w:w="628" w:type="dxa"/>
            <w:noWrap/>
            <w:hideMark/>
          </w:tcPr>
          <w:p w14:paraId="6A633898" w14:textId="5C7BDC96" w:rsidR="00771A4B" w:rsidRDefault="00771A4B" w:rsidP="00771A4B">
            <w:pPr>
              <w:rPr>
                <w:sz w:val="16"/>
                <w:szCs w:val="16"/>
              </w:rPr>
            </w:pPr>
            <w:r>
              <w:rPr>
                <w:sz w:val="16"/>
                <w:szCs w:val="16"/>
              </w:rPr>
              <w:t>Brasilia - scn</w:t>
            </w:r>
          </w:p>
        </w:tc>
        <w:tc>
          <w:tcPr>
            <w:tcW w:w="3466" w:type="dxa"/>
            <w:noWrap/>
            <w:hideMark/>
          </w:tcPr>
          <w:p w14:paraId="7B7EFD41" w14:textId="77777777" w:rsidR="00771A4B" w:rsidRDefault="00771A4B" w:rsidP="00771A4B">
            <w:pPr>
              <w:rPr>
                <w:sz w:val="16"/>
                <w:szCs w:val="16"/>
              </w:rPr>
            </w:pPr>
            <w:r>
              <w:rPr>
                <w:sz w:val="16"/>
                <w:szCs w:val="16"/>
              </w:rPr>
              <w:t>CHAVE ESTATICA FAB: APC/SCHNEIDER, MOD: 72-504062-00, N/S: UD1204000376 400/600A TAG: STS-5A</w:t>
            </w:r>
          </w:p>
        </w:tc>
        <w:tc>
          <w:tcPr>
            <w:tcW w:w="481" w:type="dxa"/>
            <w:noWrap/>
            <w:hideMark/>
          </w:tcPr>
          <w:p w14:paraId="51C695E2" w14:textId="77777777" w:rsidR="00771A4B" w:rsidRDefault="00771A4B" w:rsidP="00771A4B">
            <w:pPr>
              <w:rPr>
                <w:sz w:val="16"/>
                <w:szCs w:val="16"/>
              </w:rPr>
            </w:pPr>
            <w:r>
              <w:rPr>
                <w:sz w:val="16"/>
                <w:szCs w:val="16"/>
              </w:rPr>
              <w:t>SCN</w:t>
            </w:r>
          </w:p>
        </w:tc>
        <w:tc>
          <w:tcPr>
            <w:tcW w:w="950" w:type="dxa"/>
            <w:noWrap/>
            <w:vAlign w:val="center"/>
            <w:hideMark/>
          </w:tcPr>
          <w:p w14:paraId="4A70CEE6" w14:textId="77777777" w:rsidR="00771A4B" w:rsidRDefault="00771A4B" w:rsidP="00771A4B">
            <w:pPr>
              <w:jc w:val="center"/>
              <w:rPr>
                <w:sz w:val="16"/>
                <w:szCs w:val="16"/>
              </w:rPr>
            </w:pPr>
            <w:r>
              <w:rPr>
                <w:sz w:val="16"/>
                <w:szCs w:val="16"/>
              </w:rPr>
              <w:t>ZWEQENER</w:t>
            </w:r>
          </w:p>
        </w:tc>
        <w:tc>
          <w:tcPr>
            <w:tcW w:w="665" w:type="dxa"/>
            <w:noWrap/>
            <w:vAlign w:val="center"/>
            <w:hideMark/>
          </w:tcPr>
          <w:p w14:paraId="64BE388D" w14:textId="77777777" w:rsidR="00771A4B" w:rsidRDefault="00771A4B" w:rsidP="00771A4B">
            <w:pPr>
              <w:jc w:val="center"/>
              <w:rPr>
                <w:sz w:val="16"/>
                <w:szCs w:val="16"/>
              </w:rPr>
            </w:pPr>
            <w:r>
              <w:rPr>
                <w:sz w:val="16"/>
                <w:szCs w:val="16"/>
              </w:rPr>
              <w:t>1</w:t>
            </w:r>
          </w:p>
        </w:tc>
        <w:tc>
          <w:tcPr>
            <w:tcW w:w="983" w:type="dxa"/>
            <w:vAlign w:val="center"/>
          </w:tcPr>
          <w:p w14:paraId="5A8252BF" w14:textId="11C787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8C61BF" w14:textId="6978CDF6" w:rsidR="00771A4B" w:rsidRDefault="00771A4B" w:rsidP="00771A4B">
            <w:pPr>
              <w:jc w:val="center"/>
              <w:rPr>
                <w:sz w:val="16"/>
                <w:szCs w:val="16"/>
              </w:rPr>
            </w:pPr>
            <w:r>
              <w:rPr>
                <w:sz w:val="16"/>
                <w:szCs w:val="16"/>
              </w:rPr>
              <w:t>UN</w:t>
            </w:r>
          </w:p>
        </w:tc>
        <w:tc>
          <w:tcPr>
            <w:tcW w:w="887" w:type="dxa"/>
            <w:noWrap/>
            <w:vAlign w:val="center"/>
            <w:hideMark/>
          </w:tcPr>
          <w:p w14:paraId="548EC523" w14:textId="6261DE03" w:rsidR="00771A4B" w:rsidRDefault="00771A4B" w:rsidP="00771A4B">
            <w:pPr>
              <w:jc w:val="center"/>
              <w:rPr>
                <w:sz w:val="16"/>
                <w:szCs w:val="16"/>
              </w:rPr>
            </w:pPr>
            <w:r>
              <w:rPr>
                <w:sz w:val="16"/>
                <w:szCs w:val="16"/>
              </w:rPr>
              <w:t>7.798,62</w:t>
            </w:r>
          </w:p>
        </w:tc>
        <w:tc>
          <w:tcPr>
            <w:tcW w:w="1152" w:type="dxa"/>
            <w:noWrap/>
            <w:vAlign w:val="center"/>
            <w:hideMark/>
          </w:tcPr>
          <w:p w14:paraId="042DA729" w14:textId="5F8EFE51" w:rsidR="00771A4B" w:rsidRDefault="00771A4B" w:rsidP="00771A4B">
            <w:pPr>
              <w:jc w:val="center"/>
              <w:rPr>
                <w:sz w:val="16"/>
                <w:szCs w:val="16"/>
              </w:rPr>
            </w:pPr>
            <w:r>
              <w:rPr>
                <w:sz w:val="16"/>
                <w:szCs w:val="16"/>
              </w:rPr>
              <w:t>-          6.029,95</w:t>
            </w:r>
          </w:p>
        </w:tc>
        <w:tc>
          <w:tcPr>
            <w:tcW w:w="887" w:type="dxa"/>
            <w:noWrap/>
            <w:vAlign w:val="center"/>
            <w:hideMark/>
          </w:tcPr>
          <w:p w14:paraId="66728265" w14:textId="45CBDF1F" w:rsidR="00771A4B" w:rsidRDefault="00771A4B" w:rsidP="00771A4B">
            <w:pPr>
              <w:jc w:val="center"/>
              <w:rPr>
                <w:sz w:val="16"/>
                <w:szCs w:val="16"/>
              </w:rPr>
            </w:pPr>
            <w:r>
              <w:rPr>
                <w:sz w:val="16"/>
                <w:szCs w:val="16"/>
              </w:rPr>
              <w:t>1.768,67</w:t>
            </w:r>
          </w:p>
        </w:tc>
      </w:tr>
      <w:tr w:rsidR="00771A4B" w14:paraId="4FA96C88" w14:textId="77777777" w:rsidTr="00771A4B">
        <w:trPr>
          <w:trHeight w:val="240"/>
        </w:trPr>
        <w:tc>
          <w:tcPr>
            <w:tcW w:w="936" w:type="dxa"/>
            <w:noWrap/>
            <w:hideMark/>
          </w:tcPr>
          <w:p w14:paraId="160874E3" w14:textId="3ED1D54C" w:rsidR="00771A4B" w:rsidRDefault="00771A4B" w:rsidP="00771A4B">
            <w:pPr>
              <w:rPr>
                <w:sz w:val="16"/>
                <w:szCs w:val="16"/>
              </w:rPr>
            </w:pPr>
            <w:r>
              <w:rPr>
                <w:sz w:val="16"/>
                <w:szCs w:val="16"/>
              </w:rPr>
              <w:t>Maquinas e equipamentos</w:t>
            </w:r>
          </w:p>
        </w:tc>
        <w:tc>
          <w:tcPr>
            <w:tcW w:w="1096" w:type="dxa"/>
            <w:noWrap/>
            <w:hideMark/>
          </w:tcPr>
          <w:p w14:paraId="5D78F1D1" w14:textId="77777777" w:rsidR="00771A4B" w:rsidRDefault="00771A4B" w:rsidP="00771A4B">
            <w:pPr>
              <w:rPr>
                <w:sz w:val="16"/>
                <w:szCs w:val="16"/>
              </w:rPr>
            </w:pPr>
            <w:r>
              <w:rPr>
                <w:sz w:val="16"/>
                <w:szCs w:val="16"/>
              </w:rPr>
              <w:t>3500000342250</w:t>
            </w:r>
          </w:p>
        </w:tc>
        <w:tc>
          <w:tcPr>
            <w:tcW w:w="628" w:type="dxa"/>
            <w:noWrap/>
            <w:hideMark/>
          </w:tcPr>
          <w:p w14:paraId="03E1D877" w14:textId="6AC4AF83" w:rsidR="00771A4B" w:rsidRDefault="00771A4B" w:rsidP="00771A4B">
            <w:pPr>
              <w:rPr>
                <w:sz w:val="16"/>
                <w:szCs w:val="16"/>
              </w:rPr>
            </w:pPr>
            <w:r>
              <w:rPr>
                <w:sz w:val="16"/>
                <w:szCs w:val="16"/>
              </w:rPr>
              <w:t>Brasilia - scn</w:t>
            </w:r>
          </w:p>
        </w:tc>
        <w:tc>
          <w:tcPr>
            <w:tcW w:w="3466" w:type="dxa"/>
            <w:noWrap/>
            <w:hideMark/>
          </w:tcPr>
          <w:p w14:paraId="0A39F22C" w14:textId="77777777" w:rsidR="00771A4B" w:rsidRDefault="00771A4B" w:rsidP="00771A4B">
            <w:pPr>
              <w:rPr>
                <w:sz w:val="16"/>
                <w:szCs w:val="16"/>
              </w:rPr>
            </w:pPr>
            <w:r>
              <w:rPr>
                <w:sz w:val="16"/>
                <w:szCs w:val="16"/>
              </w:rPr>
              <w:t>CHAVE ESTATICA FAB: APC/SCHNEIDER, MOD: 72-504062-00, N/S: UD1204000377 400/600A TAG: STS-7B</w:t>
            </w:r>
          </w:p>
        </w:tc>
        <w:tc>
          <w:tcPr>
            <w:tcW w:w="481" w:type="dxa"/>
            <w:noWrap/>
            <w:hideMark/>
          </w:tcPr>
          <w:p w14:paraId="6C0C4A83" w14:textId="77777777" w:rsidR="00771A4B" w:rsidRDefault="00771A4B" w:rsidP="00771A4B">
            <w:pPr>
              <w:rPr>
                <w:sz w:val="16"/>
                <w:szCs w:val="16"/>
              </w:rPr>
            </w:pPr>
            <w:r>
              <w:rPr>
                <w:sz w:val="16"/>
                <w:szCs w:val="16"/>
              </w:rPr>
              <w:t>SCN</w:t>
            </w:r>
          </w:p>
        </w:tc>
        <w:tc>
          <w:tcPr>
            <w:tcW w:w="950" w:type="dxa"/>
            <w:noWrap/>
            <w:vAlign w:val="center"/>
            <w:hideMark/>
          </w:tcPr>
          <w:p w14:paraId="2E937D33" w14:textId="77777777" w:rsidR="00771A4B" w:rsidRDefault="00771A4B" w:rsidP="00771A4B">
            <w:pPr>
              <w:jc w:val="center"/>
              <w:rPr>
                <w:sz w:val="16"/>
                <w:szCs w:val="16"/>
              </w:rPr>
            </w:pPr>
            <w:r>
              <w:rPr>
                <w:sz w:val="16"/>
                <w:szCs w:val="16"/>
              </w:rPr>
              <w:t>ZWEQENER</w:t>
            </w:r>
          </w:p>
        </w:tc>
        <w:tc>
          <w:tcPr>
            <w:tcW w:w="665" w:type="dxa"/>
            <w:noWrap/>
            <w:vAlign w:val="center"/>
            <w:hideMark/>
          </w:tcPr>
          <w:p w14:paraId="6B36DFDF" w14:textId="77777777" w:rsidR="00771A4B" w:rsidRDefault="00771A4B" w:rsidP="00771A4B">
            <w:pPr>
              <w:jc w:val="center"/>
              <w:rPr>
                <w:sz w:val="16"/>
                <w:szCs w:val="16"/>
              </w:rPr>
            </w:pPr>
            <w:r>
              <w:rPr>
                <w:sz w:val="16"/>
                <w:szCs w:val="16"/>
              </w:rPr>
              <w:t>1</w:t>
            </w:r>
          </w:p>
        </w:tc>
        <w:tc>
          <w:tcPr>
            <w:tcW w:w="983" w:type="dxa"/>
            <w:vAlign w:val="center"/>
          </w:tcPr>
          <w:p w14:paraId="18FB3716" w14:textId="01ECD1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375FC1" w14:textId="54AD574E" w:rsidR="00771A4B" w:rsidRDefault="00771A4B" w:rsidP="00771A4B">
            <w:pPr>
              <w:jc w:val="center"/>
              <w:rPr>
                <w:sz w:val="16"/>
                <w:szCs w:val="16"/>
              </w:rPr>
            </w:pPr>
            <w:r>
              <w:rPr>
                <w:sz w:val="16"/>
                <w:szCs w:val="16"/>
              </w:rPr>
              <w:t>UN</w:t>
            </w:r>
          </w:p>
        </w:tc>
        <w:tc>
          <w:tcPr>
            <w:tcW w:w="887" w:type="dxa"/>
            <w:noWrap/>
            <w:vAlign w:val="center"/>
            <w:hideMark/>
          </w:tcPr>
          <w:p w14:paraId="6E613EC2" w14:textId="3C064517" w:rsidR="00771A4B" w:rsidRDefault="00771A4B" w:rsidP="00771A4B">
            <w:pPr>
              <w:jc w:val="center"/>
              <w:rPr>
                <w:sz w:val="16"/>
                <w:szCs w:val="16"/>
              </w:rPr>
            </w:pPr>
            <w:r>
              <w:rPr>
                <w:sz w:val="16"/>
                <w:szCs w:val="16"/>
              </w:rPr>
              <w:t>7.798,62</w:t>
            </w:r>
          </w:p>
        </w:tc>
        <w:tc>
          <w:tcPr>
            <w:tcW w:w="1152" w:type="dxa"/>
            <w:noWrap/>
            <w:vAlign w:val="center"/>
            <w:hideMark/>
          </w:tcPr>
          <w:p w14:paraId="23B19BE7" w14:textId="57955D1E" w:rsidR="00771A4B" w:rsidRDefault="00771A4B" w:rsidP="00771A4B">
            <w:pPr>
              <w:jc w:val="center"/>
              <w:rPr>
                <w:sz w:val="16"/>
                <w:szCs w:val="16"/>
              </w:rPr>
            </w:pPr>
            <w:r>
              <w:rPr>
                <w:sz w:val="16"/>
                <w:szCs w:val="16"/>
              </w:rPr>
              <w:t>-          6.029,96</w:t>
            </w:r>
          </w:p>
        </w:tc>
        <w:tc>
          <w:tcPr>
            <w:tcW w:w="887" w:type="dxa"/>
            <w:noWrap/>
            <w:vAlign w:val="center"/>
            <w:hideMark/>
          </w:tcPr>
          <w:p w14:paraId="6FB6B778" w14:textId="73F0393D" w:rsidR="00771A4B" w:rsidRDefault="00771A4B" w:rsidP="00771A4B">
            <w:pPr>
              <w:jc w:val="center"/>
              <w:rPr>
                <w:sz w:val="16"/>
                <w:szCs w:val="16"/>
              </w:rPr>
            </w:pPr>
            <w:r>
              <w:rPr>
                <w:sz w:val="16"/>
                <w:szCs w:val="16"/>
              </w:rPr>
              <w:t>1.768,66</w:t>
            </w:r>
          </w:p>
        </w:tc>
      </w:tr>
      <w:tr w:rsidR="00771A4B" w14:paraId="695D8D3A" w14:textId="77777777" w:rsidTr="00771A4B">
        <w:trPr>
          <w:trHeight w:val="240"/>
        </w:trPr>
        <w:tc>
          <w:tcPr>
            <w:tcW w:w="936" w:type="dxa"/>
            <w:noWrap/>
            <w:hideMark/>
          </w:tcPr>
          <w:p w14:paraId="31B573A6" w14:textId="362EDA1A" w:rsidR="00771A4B" w:rsidRDefault="00771A4B" w:rsidP="00771A4B">
            <w:pPr>
              <w:rPr>
                <w:sz w:val="16"/>
                <w:szCs w:val="16"/>
              </w:rPr>
            </w:pPr>
            <w:r>
              <w:rPr>
                <w:sz w:val="16"/>
                <w:szCs w:val="16"/>
              </w:rPr>
              <w:t>Maquinas e equipamentos</w:t>
            </w:r>
          </w:p>
        </w:tc>
        <w:tc>
          <w:tcPr>
            <w:tcW w:w="1096" w:type="dxa"/>
            <w:noWrap/>
            <w:hideMark/>
          </w:tcPr>
          <w:p w14:paraId="192283C5" w14:textId="77777777" w:rsidR="00771A4B" w:rsidRDefault="00771A4B" w:rsidP="00771A4B">
            <w:pPr>
              <w:rPr>
                <w:sz w:val="16"/>
                <w:szCs w:val="16"/>
              </w:rPr>
            </w:pPr>
            <w:r>
              <w:rPr>
                <w:sz w:val="16"/>
                <w:szCs w:val="16"/>
              </w:rPr>
              <w:t>3500000342260</w:t>
            </w:r>
          </w:p>
        </w:tc>
        <w:tc>
          <w:tcPr>
            <w:tcW w:w="628" w:type="dxa"/>
            <w:noWrap/>
            <w:hideMark/>
          </w:tcPr>
          <w:p w14:paraId="5C25D596" w14:textId="63FD15FF" w:rsidR="00771A4B" w:rsidRDefault="00771A4B" w:rsidP="00771A4B">
            <w:pPr>
              <w:rPr>
                <w:sz w:val="16"/>
                <w:szCs w:val="16"/>
              </w:rPr>
            </w:pPr>
            <w:r>
              <w:rPr>
                <w:sz w:val="16"/>
                <w:szCs w:val="16"/>
              </w:rPr>
              <w:t>Brasilia - scn</w:t>
            </w:r>
          </w:p>
        </w:tc>
        <w:tc>
          <w:tcPr>
            <w:tcW w:w="3466" w:type="dxa"/>
            <w:noWrap/>
            <w:hideMark/>
          </w:tcPr>
          <w:p w14:paraId="327FBE19" w14:textId="77777777" w:rsidR="00771A4B" w:rsidRDefault="00771A4B" w:rsidP="00771A4B">
            <w:pPr>
              <w:rPr>
                <w:sz w:val="16"/>
                <w:szCs w:val="16"/>
              </w:rPr>
            </w:pPr>
            <w:r>
              <w:rPr>
                <w:sz w:val="16"/>
                <w:szCs w:val="16"/>
              </w:rPr>
              <w:t>CHAVE ESTATICA FAB: APC/SCHNEIDER, MOD: 72-504062-00, N/S: UD1204000694 400/600A TAG: STS-6B</w:t>
            </w:r>
          </w:p>
        </w:tc>
        <w:tc>
          <w:tcPr>
            <w:tcW w:w="481" w:type="dxa"/>
            <w:noWrap/>
            <w:hideMark/>
          </w:tcPr>
          <w:p w14:paraId="69ACA06B" w14:textId="77777777" w:rsidR="00771A4B" w:rsidRDefault="00771A4B" w:rsidP="00771A4B">
            <w:pPr>
              <w:rPr>
                <w:sz w:val="16"/>
                <w:szCs w:val="16"/>
              </w:rPr>
            </w:pPr>
            <w:r>
              <w:rPr>
                <w:sz w:val="16"/>
                <w:szCs w:val="16"/>
              </w:rPr>
              <w:t>SCN</w:t>
            </w:r>
          </w:p>
        </w:tc>
        <w:tc>
          <w:tcPr>
            <w:tcW w:w="950" w:type="dxa"/>
            <w:noWrap/>
            <w:vAlign w:val="center"/>
            <w:hideMark/>
          </w:tcPr>
          <w:p w14:paraId="1E9312D2" w14:textId="77777777" w:rsidR="00771A4B" w:rsidRDefault="00771A4B" w:rsidP="00771A4B">
            <w:pPr>
              <w:jc w:val="center"/>
              <w:rPr>
                <w:sz w:val="16"/>
                <w:szCs w:val="16"/>
              </w:rPr>
            </w:pPr>
            <w:r>
              <w:rPr>
                <w:sz w:val="16"/>
                <w:szCs w:val="16"/>
              </w:rPr>
              <w:t>ZWEQENER</w:t>
            </w:r>
          </w:p>
        </w:tc>
        <w:tc>
          <w:tcPr>
            <w:tcW w:w="665" w:type="dxa"/>
            <w:noWrap/>
            <w:vAlign w:val="center"/>
            <w:hideMark/>
          </w:tcPr>
          <w:p w14:paraId="0B45D5FD" w14:textId="77777777" w:rsidR="00771A4B" w:rsidRDefault="00771A4B" w:rsidP="00771A4B">
            <w:pPr>
              <w:jc w:val="center"/>
              <w:rPr>
                <w:sz w:val="16"/>
                <w:szCs w:val="16"/>
              </w:rPr>
            </w:pPr>
            <w:r>
              <w:rPr>
                <w:sz w:val="16"/>
                <w:szCs w:val="16"/>
              </w:rPr>
              <w:t>1</w:t>
            </w:r>
          </w:p>
        </w:tc>
        <w:tc>
          <w:tcPr>
            <w:tcW w:w="983" w:type="dxa"/>
            <w:vAlign w:val="center"/>
          </w:tcPr>
          <w:p w14:paraId="6EC6D212" w14:textId="741F62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2EFA45" w14:textId="787D021C" w:rsidR="00771A4B" w:rsidRDefault="00771A4B" w:rsidP="00771A4B">
            <w:pPr>
              <w:jc w:val="center"/>
              <w:rPr>
                <w:sz w:val="16"/>
                <w:szCs w:val="16"/>
              </w:rPr>
            </w:pPr>
            <w:r>
              <w:rPr>
                <w:sz w:val="16"/>
                <w:szCs w:val="16"/>
              </w:rPr>
              <w:t>UN</w:t>
            </w:r>
          </w:p>
        </w:tc>
        <w:tc>
          <w:tcPr>
            <w:tcW w:w="887" w:type="dxa"/>
            <w:noWrap/>
            <w:vAlign w:val="center"/>
            <w:hideMark/>
          </w:tcPr>
          <w:p w14:paraId="5243D4C0" w14:textId="2263AB3A" w:rsidR="00771A4B" w:rsidRDefault="00771A4B" w:rsidP="00771A4B">
            <w:pPr>
              <w:jc w:val="center"/>
              <w:rPr>
                <w:sz w:val="16"/>
                <w:szCs w:val="16"/>
              </w:rPr>
            </w:pPr>
            <w:r>
              <w:rPr>
                <w:sz w:val="16"/>
                <w:szCs w:val="16"/>
              </w:rPr>
              <w:t>7.798,62</w:t>
            </w:r>
          </w:p>
        </w:tc>
        <w:tc>
          <w:tcPr>
            <w:tcW w:w="1152" w:type="dxa"/>
            <w:noWrap/>
            <w:vAlign w:val="center"/>
            <w:hideMark/>
          </w:tcPr>
          <w:p w14:paraId="0F459F9F" w14:textId="64AC9142" w:rsidR="00771A4B" w:rsidRDefault="00771A4B" w:rsidP="00771A4B">
            <w:pPr>
              <w:jc w:val="center"/>
              <w:rPr>
                <w:sz w:val="16"/>
                <w:szCs w:val="16"/>
              </w:rPr>
            </w:pPr>
            <w:r>
              <w:rPr>
                <w:sz w:val="16"/>
                <w:szCs w:val="16"/>
              </w:rPr>
              <w:t>-          6.029,95</w:t>
            </w:r>
          </w:p>
        </w:tc>
        <w:tc>
          <w:tcPr>
            <w:tcW w:w="887" w:type="dxa"/>
            <w:noWrap/>
            <w:vAlign w:val="center"/>
            <w:hideMark/>
          </w:tcPr>
          <w:p w14:paraId="7D095061" w14:textId="742FE3C9" w:rsidR="00771A4B" w:rsidRDefault="00771A4B" w:rsidP="00771A4B">
            <w:pPr>
              <w:jc w:val="center"/>
              <w:rPr>
                <w:sz w:val="16"/>
                <w:szCs w:val="16"/>
              </w:rPr>
            </w:pPr>
            <w:r>
              <w:rPr>
                <w:sz w:val="16"/>
                <w:szCs w:val="16"/>
              </w:rPr>
              <w:t>1.768,67</w:t>
            </w:r>
          </w:p>
        </w:tc>
      </w:tr>
      <w:tr w:rsidR="00771A4B" w14:paraId="65601837" w14:textId="77777777" w:rsidTr="00771A4B">
        <w:trPr>
          <w:trHeight w:val="240"/>
        </w:trPr>
        <w:tc>
          <w:tcPr>
            <w:tcW w:w="936" w:type="dxa"/>
            <w:noWrap/>
            <w:hideMark/>
          </w:tcPr>
          <w:p w14:paraId="44FFCACE" w14:textId="33E09397" w:rsidR="00771A4B" w:rsidRDefault="00771A4B" w:rsidP="00771A4B">
            <w:pPr>
              <w:rPr>
                <w:sz w:val="16"/>
                <w:szCs w:val="16"/>
              </w:rPr>
            </w:pPr>
            <w:r>
              <w:rPr>
                <w:sz w:val="16"/>
                <w:szCs w:val="16"/>
              </w:rPr>
              <w:t>Maquinas e equipamentos</w:t>
            </w:r>
          </w:p>
        </w:tc>
        <w:tc>
          <w:tcPr>
            <w:tcW w:w="1096" w:type="dxa"/>
            <w:noWrap/>
            <w:hideMark/>
          </w:tcPr>
          <w:p w14:paraId="2414076C" w14:textId="77777777" w:rsidR="00771A4B" w:rsidRDefault="00771A4B" w:rsidP="00771A4B">
            <w:pPr>
              <w:rPr>
                <w:sz w:val="16"/>
                <w:szCs w:val="16"/>
              </w:rPr>
            </w:pPr>
            <w:r>
              <w:rPr>
                <w:sz w:val="16"/>
                <w:szCs w:val="16"/>
              </w:rPr>
              <w:t>3500000342270</w:t>
            </w:r>
          </w:p>
        </w:tc>
        <w:tc>
          <w:tcPr>
            <w:tcW w:w="628" w:type="dxa"/>
            <w:noWrap/>
            <w:hideMark/>
          </w:tcPr>
          <w:p w14:paraId="2F6D71C2" w14:textId="1AC31323" w:rsidR="00771A4B" w:rsidRDefault="00771A4B" w:rsidP="00771A4B">
            <w:pPr>
              <w:rPr>
                <w:sz w:val="16"/>
                <w:szCs w:val="16"/>
              </w:rPr>
            </w:pPr>
            <w:r>
              <w:rPr>
                <w:sz w:val="16"/>
                <w:szCs w:val="16"/>
              </w:rPr>
              <w:t>Brasilia - scn</w:t>
            </w:r>
          </w:p>
        </w:tc>
        <w:tc>
          <w:tcPr>
            <w:tcW w:w="3466" w:type="dxa"/>
            <w:noWrap/>
            <w:hideMark/>
          </w:tcPr>
          <w:p w14:paraId="14B1E9CF" w14:textId="77777777" w:rsidR="00771A4B" w:rsidRDefault="00771A4B" w:rsidP="00771A4B">
            <w:pPr>
              <w:rPr>
                <w:sz w:val="16"/>
                <w:szCs w:val="16"/>
              </w:rPr>
            </w:pPr>
            <w:r>
              <w:rPr>
                <w:sz w:val="16"/>
                <w:szCs w:val="16"/>
              </w:rPr>
              <w:t>TRANSPALET FAB: BYG, MOD: COMPACT L518,</w:t>
            </w:r>
          </w:p>
        </w:tc>
        <w:tc>
          <w:tcPr>
            <w:tcW w:w="481" w:type="dxa"/>
            <w:noWrap/>
            <w:hideMark/>
          </w:tcPr>
          <w:p w14:paraId="086364DF" w14:textId="77777777" w:rsidR="00771A4B" w:rsidRDefault="00771A4B" w:rsidP="00771A4B">
            <w:pPr>
              <w:rPr>
                <w:sz w:val="16"/>
                <w:szCs w:val="16"/>
              </w:rPr>
            </w:pPr>
            <w:r>
              <w:rPr>
                <w:sz w:val="16"/>
                <w:szCs w:val="16"/>
              </w:rPr>
              <w:t>SCN</w:t>
            </w:r>
          </w:p>
        </w:tc>
        <w:tc>
          <w:tcPr>
            <w:tcW w:w="950" w:type="dxa"/>
            <w:noWrap/>
            <w:vAlign w:val="center"/>
            <w:hideMark/>
          </w:tcPr>
          <w:p w14:paraId="68217B1A" w14:textId="77777777" w:rsidR="00771A4B" w:rsidRDefault="00771A4B" w:rsidP="00771A4B">
            <w:pPr>
              <w:jc w:val="center"/>
              <w:rPr>
                <w:sz w:val="16"/>
                <w:szCs w:val="16"/>
              </w:rPr>
            </w:pPr>
            <w:r>
              <w:rPr>
                <w:sz w:val="16"/>
                <w:szCs w:val="16"/>
              </w:rPr>
              <w:t>ZWEQENER</w:t>
            </w:r>
          </w:p>
        </w:tc>
        <w:tc>
          <w:tcPr>
            <w:tcW w:w="665" w:type="dxa"/>
            <w:noWrap/>
            <w:vAlign w:val="center"/>
            <w:hideMark/>
          </w:tcPr>
          <w:p w14:paraId="677C8835" w14:textId="77777777" w:rsidR="00771A4B" w:rsidRDefault="00771A4B" w:rsidP="00771A4B">
            <w:pPr>
              <w:jc w:val="center"/>
              <w:rPr>
                <w:sz w:val="16"/>
                <w:szCs w:val="16"/>
              </w:rPr>
            </w:pPr>
            <w:r>
              <w:rPr>
                <w:sz w:val="16"/>
                <w:szCs w:val="16"/>
              </w:rPr>
              <w:t>1</w:t>
            </w:r>
          </w:p>
        </w:tc>
        <w:tc>
          <w:tcPr>
            <w:tcW w:w="983" w:type="dxa"/>
            <w:vAlign w:val="center"/>
          </w:tcPr>
          <w:p w14:paraId="359BD4B4" w14:textId="143318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824B72" w14:textId="5C75FDF0" w:rsidR="00771A4B" w:rsidRDefault="00771A4B" w:rsidP="00771A4B">
            <w:pPr>
              <w:jc w:val="center"/>
              <w:rPr>
                <w:sz w:val="16"/>
                <w:szCs w:val="16"/>
              </w:rPr>
            </w:pPr>
            <w:r>
              <w:rPr>
                <w:sz w:val="16"/>
                <w:szCs w:val="16"/>
              </w:rPr>
              <w:t>UN</w:t>
            </w:r>
          </w:p>
        </w:tc>
        <w:tc>
          <w:tcPr>
            <w:tcW w:w="887" w:type="dxa"/>
            <w:noWrap/>
            <w:vAlign w:val="center"/>
            <w:hideMark/>
          </w:tcPr>
          <w:p w14:paraId="3495275C" w14:textId="4E92FC98" w:rsidR="00771A4B" w:rsidRDefault="00771A4B" w:rsidP="00771A4B">
            <w:pPr>
              <w:jc w:val="center"/>
              <w:rPr>
                <w:sz w:val="16"/>
                <w:szCs w:val="16"/>
              </w:rPr>
            </w:pPr>
            <w:r>
              <w:rPr>
                <w:sz w:val="16"/>
                <w:szCs w:val="16"/>
              </w:rPr>
              <w:t>7.798,62</w:t>
            </w:r>
          </w:p>
        </w:tc>
        <w:tc>
          <w:tcPr>
            <w:tcW w:w="1152" w:type="dxa"/>
            <w:noWrap/>
            <w:vAlign w:val="center"/>
            <w:hideMark/>
          </w:tcPr>
          <w:p w14:paraId="5913D12F" w14:textId="77F1416F" w:rsidR="00771A4B" w:rsidRDefault="00771A4B" w:rsidP="00771A4B">
            <w:pPr>
              <w:jc w:val="center"/>
              <w:rPr>
                <w:sz w:val="16"/>
                <w:szCs w:val="16"/>
              </w:rPr>
            </w:pPr>
            <w:r>
              <w:rPr>
                <w:sz w:val="16"/>
                <w:szCs w:val="16"/>
              </w:rPr>
              <w:t>-          6.029,96</w:t>
            </w:r>
          </w:p>
        </w:tc>
        <w:tc>
          <w:tcPr>
            <w:tcW w:w="887" w:type="dxa"/>
            <w:noWrap/>
            <w:vAlign w:val="center"/>
            <w:hideMark/>
          </w:tcPr>
          <w:p w14:paraId="684CCCF7" w14:textId="24768310" w:rsidR="00771A4B" w:rsidRDefault="00771A4B" w:rsidP="00771A4B">
            <w:pPr>
              <w:jc w:val="center"/>
              <w:rPr>
                <w:sz w:val="16"/>
                <w:szCs w:val="16"/>
              </w:rPr>
            </w:pPr>
            <w:r>
              <w:rPr>
                <w:sz w:val="16"/>
                <w:szCs w:val="16"/>
              </w:rPr>
              <w:t>1.768,66</w:t>
            </w:r>
          </w:p>
        </w:tc>
      </w:tr>
      <w:tr w:rsidR="00771A4B" w14:paraId="260C0765" w14:textId="77777777" w:rsidTr="00771A4B">
        <w:trPr>
          <w:trHeight w:val="240"/>
        </w:trPr>
        <w:tc>
          <w:tcPr>
            <w:tcW w:w="936" w:type="dxa"/>
            <w:noWrap/>
            <w:hideMark/>
          </w:tcPr>
          <w:p w14:paraId="328DD2D1" w14:textId="6DF05321" w:rsidR="00771A4B" w:rsidRDefault="00771A4B" w:rsidP="00771A4B">
            <w:pPr>
              <w:rPr>
                <w:sz w:val="16"/>
                <w:szCs w:val="16"/>
              </w:rPr>
            </w:pPr>
            <w:r>
              <w:rPr>
                <w:sz w:val="16"/>
                <w:szCs w:val="16"/>
              </w:rPr>
              <w:t>Maquinas e equipamentos</w:t>
            </w:r>
          </w:p>
        </w:tc>
        <w:tc>
          <w:tcPr>
            <w:tcW w:w="1096" w:type="dxa"/>
            <w:noWrap/>
            <w:hideMark/>
          </w:tcPr>
          <w:p w14:paraId="05DD77CB" w14:textId="77777777" w:rsidR="00771A4B" w:rsidRDefault="00771A4B" w:rsidP="00771A4B">
            <w:pPr>
              <w:rPr>
                <w:sz w:val="16"/>
                <w:szCs w:val="16"/>
              </w:rPr>
            </w:pPr>
            <w:r>
              <w:rPr>
                <w:sz w:val="16"/>
                <w:szCs w:val="16"/>
              </w:rPr>
              <w:t>3500000342280</w:t>
            </w:r>
          </w:p>
        </w:tc>
        <w:tc>
          <w:tcPr>
            <w:tcW w:w="628" w:type="dxa"/>
            <w:noWrap/>
            <w:hideMark/>
          </w:tcPr>
          <w:p w14:paraId="1C494E63" w14:textId="4F37842A" w:rsidR="00771A4B" w:rsidRDefault="00771A4B" w:rsidP="00771A4B">
            <w:pPr>
              <w:rPr>
                <w:sz w:val="16"/>
                <w:szCs w:val="16"/>
              </w:rPr>
            </w:pPr>
            <w:r>
              <w:rPr>
                <w:sz w:val="16"/>
                <w:szCs w:val="16"/>
              </w:rPr>
              <w:t>Brasilia - scn</w:t>
            </w:r>
          </w:p>
        </w:tc>
        <w:tc>
          <w:tcPr>
            <w:tcW w:w="3466" w:type="dxa"/>
            <w:noWrap/>
            <w:hideMark/>
          </w:tcPr>
          <w:p w14:paraId="4350E2D0" w14:textId="77777777" w:rsidR="00771A4B" w:rsidRDefault="00771A4B" w:rsidP="00771A4B">
            <w:pPr>
              <w:rPr>
                <w:sz w:val="16"/>
                <w:szCs w:val="16"/>
              </w:rPr>
            </w:pPr>
            <w:r>
              <w:rPr>
                <w:sz w:val="16"/>
                <w:szCs w:val="16"/>
              </w:rPr>
              <w:t>TRANSPALET FAB: TRANSLIFT,</w:t>
            </w:r>
          </w:p>
        </w:tc>
        <w:tc>
          <w:tcPr>
            <w:tcW w:w="481" w:type="dxa"/>
            <w:noWrap/>
            <w:hideMark/>
          </w:tcPr>
          <w:p w14:paraId="111A1DE8" w14:textId="77777777" w:rsidR="00771A4B" w:rsidRDefault="00771A4B" w:rsidP="00771A4B">
            <w:pPr>
              <w:rPr>
                <w:sz w:val="16"/>
                <w:szCs w:val="16"/>
              </w:rPr>
            </w:pPr>
            <w:r>
              <w:rPr>
                <w:sz w:val="16"/>
                <w:szCs w:val="16"/>
              </w:rPr>
              <w:t>SCN</w:t>
            </w:r>
          </w:p>
        </w:tc>
        <w:tc>
          <w:tcPr>
            <w:tcW w:w="950" w:type="dxa"/>
            <w:noWrap/>
            <w:vAlign w:val="center"/>
            <w:hideMark/>
          </w:tcPr>
          <w:p w14:paraId="31FA06AD" w14:textId="77777777" w:rsidR="00771A4B" w:rsidRDefault="00771A4B" w:rsidP="00771A4B">
            <w:pPr>
              <w:jc w:val="center"/>
              <w:rPr>
                <w:sz w:val="16"/>
                <w:szCs w:val="16"/>
              </w:rPr>
            </w:pPr>
            <w:r>
              <w:rPr>
                <w:sz w:val="16"/>
                <w:szCs w:val="16"/>
              </w:rPr>
              <w:t>ZWEQENER</w:t>
            </w:r>
          </w:p>
        </w:tc>
        <w:tc>
          <w:tcPr>
            <w:tcW w:w="665" w:type="dxa"/>
            <w:noWrap/>
            <w:vAlign w:val="center"/>
            <w:hideMark/>
          </w:tcPr>
          <w:p w14:paraId="5FDEF9EE" w14:textId="77777777" w:rsidR="00771A4B" w:rsidRDefault="00771A4B" w:rsidP="00771A4B">
            <w:pPr>
              <w:jc w:val="center"/>
              <w:rPr>
                <w:sz w:val="16"/>
                <w:szCs w:val="16"/>
              </w:rPr>
            </w:pPr>
            <w:r>
              <w:rPr>
                <w:sz w:val="16"/>
                <w:szCs w:val="16"/>
              </w:rPr>
              <w:t>1</w:t>
            </w:r>
          </w:p>
        </w:tc>
        <w:tc>
          <w:tcPr>
            <w:tcW w:w="983" w:type="dxa"/>
            <w:vAlign w:val="center"/>
          </w:tcPr>
          <w:p w14:paraId="2D950873" w14:textId="0190D4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270C8F" w14:textId="363BC22D" w:rsidR="00771A4B" w:rsidRDefault="00771A4B" w:rsidP="00771A4B">
            <w:pPr>
              <w:jc w:val="center"/>
              <w:rPr>
                <w:sz w:val="16"/>
                <w:szCs w:val="16"/>
              </w:rPr>
            </w:pPr>
            <w:r>
              <w:rPr>
                <w:sz w:val="16"/>
                <w:szCs w:val="16"/>
              </w:rPr>
              <w:t>UN</w:t>
            </w:r>
          </w:p>
        </w:tc>
        <w:tc>
          <w:tcPr>
            <w:tcW w:w="887" w:type="dxa"/>
            <w:noWrap/>
            <w:vAlign w:val="center"/>
            <w:hideMark/>
          </w:tcPr>
          <w:p w14:paraId="5D198F68" w14:textId="0E2FA8F7" w:rsidR="00771A4B" w:rsidRDefault="00771A4B" w:rsidP="00771A4B">
            <w:pPr>
              <w:jc w:val="center"/>
              <w:rPr>
                <w:sz w:val="16"/>
                <w:szCs w:val="16"/>
              </w:rPr>
            </w:pPr>
            <w:r>
              <w:rPr>
                <w:sz w:val="16"/>
                <w:szCs w:val="16"/>
              </w:rPr>
              <w:t>7.798,62</w:t>
            </w:r>
          </w:p>
        </w:tc>
        <w:tc>
          <w:tcPr>
            <w:tcW w:w="1152" w:type="dxa"/>
            <w:noWrap/>
            <w:vAlign w:val="center"/>
            <w:hideMark/>
          </w:tcPr>
          <w:p w14:paraId="389F713B" w14:textId="5571D0E3" w:rsidR="00771A4B" w:rsidRDefault="00771A4B" w:rsidP="00771A4B">
            <w:pPr>
              <w:jc w:val="center"/>
              <w:rPr>
                <w:sz w:val="16"/>
                <w:szCs w:val="16"/>
              </w:rPr>
            </w:pPr>
            <w:r>
              <w:rPr>
                <w:sz w:val="16"/>
                <w:szCs w:val="16"/>
              </w:rPr>
              <w:t>-          6.029,95</w:t>
            </w:r>
          </w:p>
        </w:tc>
        <w:tc>
          <w:tcPr>
            <w:tcW w:w="887" w:type="dxa"/>
            <w:noWrap/>
            <w:vAlign w:val="center"/>
            <w:hideMark/>
          </w:tcPr>
          <w:p w14:paraId="57C7C637" w14:textId="40C26CAF" w:rsidR="00771A4B" w:rsidRDefault="00771A4B" w:rsidP="00771A4B">
            <w:pPr>
              <w:jc w:val="center"/>
              <w:rPr>
                <w:sz w:val="16"/>
                <w:szCs w:val="16"/>
              </w:rPr>
            </w:pPr>
            <w:r>
              <w:rPr>
                <w:sz w:val="16"/>
                <w:szCs w:val="16"/>
              </w:rPr>
              <w:t>1.768,67</w:t>
            </w:r>
          </w:p>
        </w:tc>
      </w:tr>
      <w:tr w:rsidR="00771A4B" w14:paraId="487F9F2D" w14:textId="77777777" w:rsidTr="00771A4B">
        <w:trPr>
          <w:trHeight w:val="240"/>
        </w:trPr>
        <w:tc>
          <w:tcPr>
            <w:tcW w:w="936" w:type="dxa"/>
            <w:noWrap/>
            <w:hideMark/>
          </w:tcPr>
          <w:p w14:paraId="3684783F" w14:textId="45130ED8"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305D877" w14:textId="77777777" w:rsidR="00771A4B" w:rsidRDefault="00771A4B" w:rsidP="00771A4B">
            <w:pPr>
              <w:rPr>
                <w:sz w:val="16"/>
                <w:szCs w:val="16"/>
              </w:rPr>
            </w:pPr>
            <w:r>
              <w:rPr>
                <w:sz w:val="16"/>
                <w:szCs w:val="16"/>
              </w:rPr>
              <w:lastRenderedPageBreak/>
              <w:t>3500000342290</w:t>
            </w:r>
          </w:p>
        </w:tc>
        <w:tc>
          <w:tcPr>
            <w:tcW w:w="628" w:type="dxa"/>
            <w:noWrap/>
            <w:hideMark/>
          </w:tcPr>
          <w:p w14:paraId="624DFCF5" w14:textId="71E9F8A2"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64EE37E4" w14:textId="77777777" w:rsidR="00771A4B" w:rsidRDefault="00771A4B" w:rsidP="00771A4B">
            <w:pPr>
              <w:rPr>
                <w:sz w:val="16"/>
                <w:szCs w:val="16"/>
              </w:rPr>
            </w:pPr>
            <w:r>
              <w:rPr>
                <w:sz w:val="16"/>
                <w:szCs w:val="16"/>
              </w:rPr>
              <w:lastRenderedPageBreak/>
              <w:t>UPS FAB: CHLORIDE SPA, MOD: 90NET800KVA, N/S: B281661 800KVA, 380V</w:t>
            </w:r>
          </w:p>
        </w:tc>
        <w:tc>
          <w:tcPr>
            <w:tcW w:w="481" w:type="dxa"/>
            <w:noWrap/>
            <w:hideMark/>
          </w:tcPr>
          <w:p w14:paraId="21E30D75" w14:textId="77777777" w:rsidR="00771A4B" w:rsidRDefault="00771A4B" w:rsidP="00771A4B">
            <w:pPr>
              <w:rPr>
                <w:sz w:val="16"/>
                <w:szCs w:val="16"/>
              </w:rPr>
            </w:pPr>
            <w:r>
              <w:rPr>
                <w:sz w:val="16"/>
                <w:szCs w:val="16"/>
              </w:rPr>
              <w:t>SCN</w:t>
            </w:r>
          </w:p>
        </w:tc>
        <w:tc>
          <w:tcPr>
            <w:tcW w:w="950" w:type="dxa"/>
            <w:noWrap/>
            <w:vAlign w:val="center"/>
            <w:hideMark/>
          </w:tcPr>
          <w:p w14:paraId="1E87FD00" w14:textId="77777777" w:rsidR="00771A4B" w:rsidRDefault="00771A4B" w:rsidP="00771A4B">
            <w:pPr>
              <w:jc w:val="center"/>
              <w:rPr>
                <w:sz w:val="16"/>
                <w:szCs w:val="16"/>
              </w:rPr>
            </w:pPr>
            <w:r>
              <w:rPr>
                <w:sz w:val="16"/>
                <w:szCs w:val="16"/>
              </w:rPr>
              <w:t>ZWEQENER</w:t>
            </w:r>
          </w:p>
        </w:tc>
        <w:tc>
          <w:tcPr>
            <w:tcW w:w="665" w:type="dxa"/>
            <w:noWrap/>
            <w:vAlign w:val="center"/>
            <w:hideMark/>
          </w:tcPr>
          <w:p w14:paraId="6201A504" w14:textId="77777777" w:rsidR="00771A4B" w:rsidRDefault="00771A4B" w:rsidP="00771A4B">
            <w:pPr>
              <w:jc w:val="center"/>
              <w:rPr>
                <w:sz w:val="16"/>
                <w:szCs w:val="16"/>
              </w:rPr>
            </w:pPr>
            <w:r>
              <w:rPr>
                <w:sz w:val="16"/>
                <w:szCs w:val="16"/>
              </w:rPr>
              <w:t>1</w:t>
            </w:r>
          </w:p>
        </w:tc>
        <w:tc>
          <w:tcPr>
            <w:tcW w:w="983" w:type="dxa"/>
            <w:vAlign w:val="center"/>
          </w:tcPr>
          <w:p w14:paraId="305B7EC7" w14:textId="409A08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24773F" w14:textId="4971DDEC" w:rsidR="00771A4B" w:rsidRDefault="00771A4B" w:rsidP="00771A4B">
            <w:pPr>
              <w:jc w:val="center"/>
              <w:rPr>
                <w:sz w:val="16"/>
                <w:szCs w:val="16"/>
              </w:rPr>
            </w:pPr>
            <w:r>
              <w:rPr>
                <w:sz w:val="16"/>
                <w:szCs w:val="16"/>
              </w:rPr>
              <w:t>UN</w:t>
            </w:r>
          </w:p>
        </w:tc>
        <w:tc>
          <w:tcPr>
            <w:tcW w:w="887" w:type="dxa"/>
            <w:noWrap/>
            <w:vAlign w:val="center"/>
            <w:hideMark/>
          </w:tcPr>
          <w:p w14:paraId="35FFA233" w14:textId="3B86470D" w:rsidR="00771A4B" w:rsidRDefault="00771A4B" w:rsidP="00771A4B">
            <w:pPr>
              <w:jc w:val="center"/>
              <w:rPr>
                <w:sz w:val="16"/>
                <w:szCs w:val="16"/>
              </w:rPr>
            </w:pPr>
            <w:r>
              <w:rPr>
                <w:sz w:val="16"/>
                <w:szCs w:val="16"/>
              </w:rPr>
              <w:t>7.798,62</w:t>
            </w:r>
          </w:p>
        </w:tc>
        <w:tc>
          <w:tcPr>
            <w:tcW w:w="1152" w:type="dxa"/>
            <w:noWrap/>
            <w:vAlign w:val="center"/>
            <w:hideMark/>
          </w:tcPr>
          <w:p w14:paraId="2AFE512D" w14:textId="29609311" w:rsidR="00771A4B" w:rsidRDefault="00771A4B" w:rsidP="00771A4B">
            <w:pPr>
              <w:jc w:val="center"/>
              <w:rPr>
                <w:sz w:val="16"/>
                <w:szCs w:val="16"/>
              </w:rPr>
            </w:pPr>
            <w:r>
              <w:rPr>
                <w:sz w:val="16"/>
                <w:szCs w:val="16"/>
              </w:rPr>
              <w:t>-          6.029,96</w:t>
            </w:r>
          </w:p>
        </w:tc>
        <w:tc>
          <w:tcPr>
            <w:tcW w:w="887" w:type="dxa"/>
            <w:noWrap/>
            <w:vAlign w:val="center"/>
            <w:hideMark/>
          </w:tcPr>
          <w:p w14:paraId="797CEC3B" w14:textId="2E800B7F" w:rsidR="00771A4B" w:rsidRDefault="00771A4B" w:rsidP="00771A4B">
            <w:pPr>
              <w:jc w:val="center"/>
              <w:rPr>
                <w:sz w:val="16"/>
                <w:szCs w:val="16"/>
              </w:rPr>
            </w:pPr>
            <w:r>
              <w:rPr>
                <w:sz w:val="16"/>
                <w:szCs w:val="16"/>
              </w:rPr>
              <w:t>1.768,66</w:t>
            </w:r>
          </w:p>
        </w:tc>
      </w:tr>
      <w:tr w:rsidR="00771A4B" w14:paraId="34D45095" w14:textId="77777777" w:rsidTr="00771A4B">
        <w:trPr>
          <w:trHeight w:val="240"/>
        </w:trPr>
        <w:tc>
          <w:tcPr>
            <w:tcW w:w="936" w:type="dxa"/>
            <w:noWrap/>
            <w:hideMark/>
          </w:tcPr>
          <w:p w14:paraId="630A520B" w14:textId="6E6FF1E6" w:rsidR="00771A4B" w:rsidRDefault="00771A4B" w:rsidP="00771A4B">
            <w:pPr>
              <w:rPr>
                <w:sz w:val="16"/>
                <w:szCs w:val="16"/>
              </w:rPr>
            </w:pPr>
            <w:r>
              <w:rPr>
                <w:sz w:val="16"/>
                <w:szCs w:val="16"/>
              </w:rPr>
              <w:t>Maquinas e equipamentos</w:t>
            </w:r>
          </w:p>
        </w:tc>
        <w:tc>
          <w:tcPr>
            <w:tcW w:w="1096" w:type="dxa"/>
            <w:noWrap/>
            <w:hideMark/>
          </w:tcPr>
          <w:p w14:paraId="1DFA61E4" w14:textId="77777777" w:rsidR="00771A4B" w:rsidRDefault="00771A4B" w:rsidP="00771A4B">
            <w:pPr>
              <w:rPr>
                <w:sz w:val="16"/>
                <w:szCs w:val="16"/>
              </w:rPr>
            </w:pPr>
            <w:r>
              <w:rPr>
                <w:sz w:val="16"/>
                <w:szCs w:val="16"/>
              </w:rPr>
              <w:t>3500000342300</w:t>
            </w:r>
          </w:p>
        </w:tc>
        <w:tc>
          <w:tcPr>
            <w:tcW w:w="628" w:type="dxa"/>
            <w:noWrap/>
            <w:hideMark/>
          </w:tcPr>
          <w:p w14:paraId="298A1EE7" w14:textId="330C8390" w:rsidR="00771A4B" w:rsidRDefault="00771A4B" w:rsidP="00771A4B">
            <w:pPr>
              <w:rPr>
                <w:sz w:val="16"/>
                <w:szCs w:val="16"/>
              </w:rPr>
            </w:pPr>
            <w:r>
              <w:rPr>
                <w:sz w:val="16"/>
                <w:szCs w:val="16"/>
              </w:rPr>
              <w:t>Brasilia - scn</w:t>
            </w:r>
          </w:p>
        </w:tc>
        <w:tc>
          <w:tcPr>
            <w:tcW w:w="3466" w:type="dxa"/>
            <w:noWrap/>
            <w:hideMark/>
          </w:tcPr>
          <w:p w14:paraId="32D04ACD" w14:textId="77777777" w:rsidR="00771A4B" w:rsidRDefault="00771A4B" w:rsidP="00771A4B">
            <w:pPr>
              <w:rPr>
                <w:sz w:val="16"/>
                <w:szCs w:val="16"/>
              </w:rPr>
            </w:pPr>
            <w:r>
              <w:rPr>
                <w:sz w:val="16"/>
                <w:szCs w:val="16"/>
              </w:rPr>
              <w:t>UPS FAB: CHLORIDE SPA, MOD: 90NET800KVA, N/S: B281771 800KVA, 380V</w:t>
            </w:r>
          </w:p>
        </w:tc>
        <w:tc>
          <w:tcPr>
            <w:tcW w:w="481" w:type="dxa"/>
            <w:noWrap/>
            <w:hideMark/>
          </w:tcPr>
          <w:p w14:paraId="7BD26DDD" w14:textId="77777777" w:rsidR="00771A4B" w:rsidRDefault="00771A4B" w:rsidP="00771A4B">
            <w:pPr>
              <w:rPr>
                <w:sz w:val="16"/>
                <w:szCs w:val="16"/>
              </w:rPr>
            </w:pPr>
            <w:r>
              <w:rPr>
                <w:sz w:val="16"/>
                <w:szCs w:val="16"/>
              </w:rPr>
              <w:t>SCN</w:t>
            </w:r>
          </w:p>
        </w:tc>
        <w:tc>
          <w:tcPr>
            <w:tcW w:w="950" w:type="dxa"/>
            <w:noWrap/>
            <w:vAlign w:val="center"/>
            <w:hideMark/>
          </w:tcPr>
          <w:p w14:paraId="52CDBDDB" w14:textId="77777777" w:rsidR="00771A4B" w:rsidRDefault="00771A4B" w:rsidP="00771A4B">
            <w:pPr>
              <w:jc w:val="center"/>
              <w:rPr>
                <w:sz w:val="16"/>
                <w:szCs w:val="16"/>
              </w:rPr>
            </w:pPr>
            <w:r>
              <w:rPr>
                <w:sz w:val="16"/>
                <w:szCs w:val="16"/>
              </w:rPr>
              <w:t>ZWEQENER</w:t>
            </w:r>
          </w:p>
        </w:tc>
        <w:tc>
          <w:tcPr>
            <w:tcW w:w="665" w:type="dxa"/>
            <w:noWrap/>
            <w:vAlign w:val="center"/>
            <w:hideMark/>
          </w:tcPr>
          <w:p w14:paraId="39F95D17" w14:textId="77777777" w:rsidR="00771A4B" w:rsidRDefault="00771A4B" w:rsidP="00771A4B">
            <w:pPr>
              <w:jc w:val="center"/>
              <w:rPr>
                <w:sz w:val="16"/>
                <w:szCs w:val="16"/>
              </w:rPr>
            </w:pPr>
            <w:r>
              <w:rPr>
                <w:sz w:val="16"/>
                <w:szCs w:val="16"/>
              </w:rPr>
              <w:t>1</w:t>
            </w:r>
          </w:p>
        </w:tc>
        <w:tc>
          <w:tcPr>
            <w:tcW w:w="983" w:type="dxa"/>
            <w:vAlign w:val="center"/>
          </w:tcPr>
          <w:p w14:paraId="51AC19EA" w14:textId="256915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750FBA" w14:textId="411B5C2E" w:rsidR="00771A4B" w:rsidRDefault="00771A4B" w:rsidP="00771A4B">
            <w:pPr>
              <w:jc w:val="center"/>
              <w:rPr>
                <w:sz w:val="16"/>
                <w:szCs w:val="16"/>
              </w:rPr>
            </w:pPr>
            <w:r>
              <w:rPr>
                <w:sz w:val="16"/>
                <w:szCs w:val="16"/>
              </w:rPr>
              <w:t>UN</w:t>
            </w:r>
          </w:p>
        </w:tc>
        <w:tc>
          <w:tcPr>
            <w:tcW w:w="887" w:type="dxa"/>
            <w:noWrap/>
            <w:vAlign w:val="center"/>
            <w:hideMark/>
          </w:tcPr>
          <w:p w14:paraId="5BE91A46" w14:textId="717B60FD" w:rsidR="00771A4B" w:rsidRDefault="00771A4B" w:rsidP="00771A4B">
            <w:pPr>
              <w:jc w:val="center"/>
              <w:rPr>
                <w:sz w:val="16"/>
                <w:szCs w:val="16"/>
              </w:rPr>
            </w:pPr>
            <w:r>
              <w:rPr>
                <w:sz w:val="16"/>
                <w:szCs w:val="16"/>
              </w:rPr>
              <w:t>7.798,62</w:t>
            </w:r>
          </w:p>
        </w:tc>
        <w:tc>
          <w:tcPr>
            <w:tcW w:w="1152" w:type="dxa"/>
            <w:noWrap/>
            <w:vAlign w:val="center"/>
            <w:hideMark/>
          </w:tcPr>
          <w:p w14:paraId="18A1E91E" w14:textId="2544C0D3" w:rsidR="00771A4B" w:rsidRDefault="00771A4B" w:rsidP="00771A4B">
            <w:pPr>
              <w:jc w:val="center"/>
              <w:rPr>
                <w:sz w:val="16"/>
                <w:szCs w:val="16"/>
              </w:rPr>
            </w:pPr>
            <w:r>
              <w:rPr>
                <w:sz w:val="16"/>
                <w:szCs w:val="16"/>
              </w:rPr>
              <w:t>-          6.029,95</w:t>
            </w:r>
          </w:p>
        </w:tc>
        <w:tc>
          <w:tcPr>
            <w:tcW w:w="887" w:type="dxa"/>
            <w:noWrap/>
            <w:vAlign w:val="center"/>
            <w:hideMark/>
          </w:tcPr>
          <w:p w14:paraId="1678D6C7" w14:textId="5653E828" w:rsidR="00771A4B" w:rsidRDefault="00771A4B" w:rsidP="00771A4B">
            <w:pPr>
              <w:jc w:val="center"/>
              <w:rPr>
                <w:sz w:val="16"/>
                <w:szCs w:val="16"/>
              </w:rPr>
            </w:pPr>
            <w:r>
              <w:rPr>
                <w:sz w:val="16"/>
                <w:szCs w:val="16"/>
              </w:rPr>
              <w:t>1.768,67</w:t>
            </w:r>
          </w:p>
        </w:tc>
      </w:tr>
      <w:tr w:rsidR="00771A4B" w14:paraId="20C52D30" w14:textId="77777777" w:rsidTr="00771A4B">
        <w:trPr>
          <w:trHeight w:val="240"/>
        </w:trPr>
        <w:tc>
          <w:tcPr>
            <w:tcW w:w="936" w:type="dxa"/>
            <w:noWrap/>
            <w:hideMark/>
          </w:tcPr>
          <w:p w14:paraId="5024381F" w14:textId="2C572CAD" w:rsidR="00771A4B" w:rsidRDefault="00771A4B" w:rsidP="00771A4B">
            <w:pPr>
              <w:rPr>
                <w:sz w:val="16"/>
                <w:szCs w:val="16"/>
              </w:rPr>
            </w:pPr>
            <w:r>
              <w:rPr>
                <w:sz w:val="16"/>
                <w:szCs w:val="16"/>
              </w:rPr>
              <w:t>Maquinas e equipamentos</w:t>
            </w:r>
          </w:p>
        </w:tc>
        <w:tc>
          <w:tcPr>
            <w:tcW w:w="1096" w:type="dxa"/>
            <w:noWrap/>
            <w:hideMark/>
          </w:tcPr>
          <w:p w14:paraId="1889EEDB" w14:textId="77777777" w:rsidR="00771A4B" w:rsidRDefault="00771A4B" w:rsidP="00771A4B">
            <w:pPr>
              <w:rPr>
                <w:sz w:val="16"/>
                <w:szCs w:val="16"/>
              </w:rPr>
            </w:pPr>
            <w:r>
              <w:rPr>
                <w:sz w:val="16"/>
                <w:szCs w:val="16"/>
              </w:rPr>
              <w:t>3500000342310</w:t>
            </w:r>
          </w:p>
        </w:tc>
        <w:tc>
          <w:tcPr>
            <w:tcW w:w="628" w:type="dxa"/>
            <w:noWrap/>
            <w:hideMark/>
          </w:tcPr>
          <w:p w14:paraId="7E9D091E" w14:textId="1CF1CEB4" w:rsidR="00771A4B" w:rsidRDefault="00771A4B" w:rsidP="00771A4B">
            <w:pPr>
              <w:rPr>
                <w:sz w:val="16"/>
                <w:szCs w:val="16"/>
              </w:rPr>
            </w:pPr>
            <w:r>
              <w:rPr>
                <w:sz w:val="16"/>
                <w:szCs w:val="16"/>
              </w:rPr>
              <w:t>Brasilia - scn</w:t>
            </w:r>
          </w:p>
        </w:tc>
        <w:tc>
          <w:tcPr>
            <w:tcW w:w="3466" w:type="dxa"/>
            <w:noWrap/>
            <w:hideMark/>
          </w:tcPr>
          <w:p w14:paraId="6973C1A0" w14:textId="77777777" w:rsidR="00771A4B" w:rsidRDefault="00771A4B" w:rsidP="00771A4B">
            <w:pPr>
              <w:rPr>
                <w:sz w:val="16"/>
                <w:szCs w:val="16"/>
              </w:rPr>
            </w:pPr>
            <w:r>
              <w:rPr>
                <w:sz w:val="16"/>
                <w:szCs w:val="16"/>
              </w:rPr>
              <w:t>QDG-B FAB: SINTREX, MOD: , N/S:  COM MULTIMEDIDOR</w:t>
            </w:r>
          </w:p>
        </w:tc>
        <w:tc>
          <w:tcPr>
            <w:tcW w:w="481" w:type="dxa"/>
            <w:noWrap/>
            <w:hideMark/>
          </w:tcPr>
          <w:p w14:paraId="18D80F8A" w14:textId="77777777" w:rsidR="00771A4B" w:rsidRDefault="00771A4B" w:rsidP="00771A4B">
            <w:pPr>
              <w:rPr>
                <w:sz w:val="16"/>
                <w:szCs w:val="16"/>
              </w:rPr>
            </w:pPr>
            <w:r>
              <w:rPr>
                <w:sz w:val="16"/>
                <w:szCs w:val="16"/>
              </w:rPr>
              <w:t>SCN</w:t>
            </w:r>
          </w:p>
        </w:tc>
        <w:tc>
          <w:tcPr>
            <w:tcW w:w="950" w:type="dxa"/>
            <w:noWrap/>
            <w:vAlign w:val="center"/>
            <w:hideMark/>
          </w:tcPr>
          <w:p w14:paraId="33D8D0A3" w14:textId="77777777" w:rsidR="00771A4B" w:rsidRDefault="00771A4B" w:rsidP="00771A4B">
            <w:pPr>
              <w:jc w:val="center"/>
              <w:rPr>
                <w:sz w:val="16"/>
                <w:szCs w:val="16"/>
              </w:rPr>
            </w:pPr>
            <w:r>
              <w:rPr>
                <w:sz w:val="16"/>
                <w:szCs w:val="16"/>
              </w:rPr>
              <w:t>ZWEQENER</w:t>
            </w:r>
          </w:p>
        </w:tc>
        <w:tc>
          <w:tcPr>
            <w:tcW w:w="665" w:type="dxa"/>
            <w:noWrap/>
            <w:vAlign w:val="center"/>
            <w:hideMark/>
          </w:tcPr>
          <w:p w14:paraId="1FC8DD33" w14:textId="77777777" w:rsidR="00771A4B" w:rsidRDefault="00771A4B" w:rsidP="00771A4B">
            <w:pPr>
              <w:jc w:val="center"/>
              <w:rPr>
                <w:sz w:val="16"/>
                <w:szCs w:val="16"/>
              </w:rPr>
            </w:pPr>
            <w:r>
              <w:rPr>
                <w:sz w:val="16"/>
                <w:szCs w:val="16"/>
              </w:rPr>
              <w:t>1</w:t>
            </w:r>
          </w:p>
        </w:tc>
        <w:tc>
          <w:tcPr>
            <w:tcW w:w="983" w:type="dxa"/>
            <w:vAlign w:val="center"/>
          </w:tcPr>
          <w:p w14:paraId="708F3ADA" w14:textId="38CE06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DABB26" w14:textId="526B119B" w:rsidR="00771A4B" w:rsidRDefault="00771A4B" w:rsidP="00771A4B">
            <w:pPr>
              <w:jc w:val="center"/>
              <w:rPr>
                <w:sz w:val="16"/>
                <w:szCs w:val="16"/>
              </w:rPr>
            </w:pPr>
            <w:r>
              <w:rPr>
                <w:sz w:val="16"/>
                <w:szCs w:val="16"/>
              </w:rPr>
              <w:t>UN</w:t>
            </w:r>
          </w:p>
        </w:tc>
        <w:tc>
          <w:tcPr>
            <w:tcW w:w="887" w:type="dxa"/>
            <w:noWrap/>
            <w:vAlign w:val="center"/>
            <w:hideMark/>
          </w:tcPr>
          <w:p w14:paraId="1D4AA7E7" w14:textId="0E3B390D" w:rsidR="00771A4B" w:rsidRDefault="00771A4B" w:rsidP="00771A4B">
            <w:pPr>
              <w:jc w:val="center"/>
              <w:rPr>
                <w:sz w:val="16"/>
                <w:szCs w:val="16"/>
              </w:rPr>
            </w:pPr>
            <w:r>
              <w:rPr>
                <w:sz w:val="16"/>
                <w:szCs w:val="16"/>
              </w:rPr>
              <w:t>7.798,62</w:t>
            </w:r>
          </w:p>
        </w:tc>
        <w:tc>
          <w:tcPr>
            <w:tcW w:w="1152" w:type="dxa"/>
            <w:noWrap/>
            <w:vAlign w:val="center"/>
            <w:hideMark/>
          </w:tcPr>
          <w:p w14:paraId="54180F93" w14:textId="11085BCD" w:rsidR="00771A4B" w:rsidRDefault="00771A4B" w:rsidP="00771A4B">
            <w:pPr>
              <w:jc w:val="center"/>
              <w:rPr>
                <w:sz w:val="16"/>
                <w:szCs w:val="16"/>
              </w:rPr>
            </w:pPr>
            <w:r>
              <w:rPr>
                <w:sz w:val="16"/>
                <w:szCs w:val="16"/>
              </w:rPr>
              <w:t>-          6.029,96</w:t>
            </w:r>
          </w:p>
        </w:tc>
        <w:tc>
          <w:tcPr>
            <w:tcW w:w="887" w:type="dxa"/>
            <w:noWrap/>
            <w:vAlign w:val="center"/>
            <w:hideMark/>
          </w:tcPr>
          <w:p w14:paraId="3A1A5F42" w14:textId="5CF91E0A" w:rsidR="00771A4B" w:rsidRDefault="00771A4B" w:rsidP="00771A4B">
            <w:pPr>
              <w:jc w:val="center"/>
              <w:rPr>
                <w:sz w:val="16"/>
                <w:szCs w:val="16"/>
              </w:rPr>
            </w:pPr>
            <w:r>
              <w:rPr>
                <w:sz w:val="16"/>
                <w:szCs w:val="16"/>
              </w:rPr>
              <w:t>1.768,66</w:t>
            </w:r>
          </w:p>
        </w:tc>
      </w:tr>
      <w:tr w:rsidR="00771A4B" w14:paraId="31BA8624" w14:textId="77777777" w:rsidTr="00771A4B">
        <w:trPr>
          <w:trHeight w:val="240"/>
        </w:trPr>
        <w:tc>
          <w:tcPr>
            <w:tcW w:w="936" w:type="dxa"/>
            <w:noWrap/>
            <w:hideMark/>
          </w:tcPr>
          <w:p w14:paraId="4763457B" w14:textId="38BCD50D" w:rsidR="00771A4B" w:rsidRDefault="00771A4B" w:rsidP="00771A4B">
            <w:pPr>
              <w:rPr>
                <w:sz w:val="16"/>
                <w:szCs w:val="16"/>
              </w:rPr>
            </w:pPr>
            <w:r>
              <w:rPr>
                <w:sz w:val="16"/>
                <w:szCs w:val="16"/>
              </w:rPr>
              <w:t>Maquinas e equipamentos</w:t>
            </w:r>
          </w:p>
        </w:tc>
        <w:tc>
          <w:tcPr>
            <w:tcW w:w="1096" w:type="dxa"/>
            <w:noWrap/>
            <w:hideMark/>
          </w:tcPr>
          <w:p w14:paraId="466D5E9E" w14:textId="77777777" w:rsidR="00771A4B" w:rsidRDefault="00771A4B" w:rsidP="00771A4B">
            <w:pPr>
              <w:rPr>
                <w:sz w:val="16"/>
                <w:szCs w:val="16"/>
              </w:rPr>
            </w:pPr>
            <w:r>
              <w:rPr>
                <w:sz w:val="16"/>
                <w:szCs w:val="16"/>
              </w:rPr>
              <w:t>3500000342320</w:t>
            </w:r>
          </w:p>
        </w:tc>
        <w:tc>
          <w:tcPr>
            <w:tcW w:w="628" w:type="dxa"/>
            <w:noWrap/>
            <w:hideMark/>
          </w:tcPr>
          <w:p w14:paraId="6CD3B28E" w14:textId="4D6F430E" w:rsidR="00771A4B" w:rsidRDefault="00771A4B" w:rsidP="00771A4B">
            <w:pPr>
              <w:rPr>
                <w:sz w:val="16"/>
                <w:szCs w:val="16"/>
              </w:rPr>
            </w:pPr>
            <w:r>
              <w:rPr>
                <w:sz w:val="16"/>
                <w:szCs w:val="16"/>
              </w:rPr>
              <w:t>Brasilia - scn</w:t>
            </w:r>
          </w:p>
        </w:tc>
        <w:tc>
          <w:tcPr>
            <w:tcW w:w="3466" w:type="dxa"/>
            <w:noWrap/>
            <w:hideMark/>
          </w:tcPr>
          <w:p w14:paraId="1075E5A7" w14:textId="77777777" w:rsidR="00771A4B" w:rsidRDefault="00771A4B" w:rsidP="00771A4B">
            <w:pPr>
              <w:rPr>
                <w:sz w:val="16"/>
                <w:szCs w:val="16"/>
              </w:rPr>
            </w:pPr>
            <w:r>
              <w:rPr>
                <w:sz w:val="16"/>
                <w:szCs w:val="16"/>
              </w:rPr>
              <w:t>QDG-B FAB: SINTREX, MOD: , N/S:  COM MULTIMEDIDOR</w:t>
            </w:r>
          </w:p>
        </w:tc>
        <w:tc>
          <w:tcPr>
            <w:tcW w:w="481" w:type="dxa"/>
            <w:noWrap/>
            <w:hideMark/>
          </w:tcPr>
          <w:p w14:paraId="15F7F915" w14:textId="77777777" w:rsidR="00771A4B" w:rsidRDefault="00771A4B" w:rsidP="00771A4B">
            <w:pPr>
              <w:rPr>
                <w:sz w:val="16"/>
                <w:szCs w:val="16"/>
              </w:rPr>
            </w:pPr>
            <w:r>
              <w:rPr>
                <w:sz w:val="16"/>
                <w:szCs w:val="16"/>
              </w:rPr>
              <w:t>SCN</w:t>
            </w:r>
          </w:p>
        </w:tc>
        <w:tc>
          <w:tcPr>
            <w:tcW w:w="950" w:type="dxa"/>
            <w:noWrap/>
            <w:vAlign w:val="center"/>
            <w:hideMark/>
          </w:tcPr>
          <w:p w14:paraId="651B640F" w14:textId="77777777" w:rsidR="00771A4B" w:rsidRDefault="00771A4B" w:rsidP="00771A4B">
            <w:pPr>
              <w:jc w:val="center"/>
              <w:rPr>
                <w:sz w:val="16"/>
                <w:szCs w:val="16"/>
              </w:rPr>
            </w:pPr>
            <w:r>
              <w:rPr>
                <w:sz w:val="16"/>
                <w:szCs w:val="16"/>
              </w:rPr>
              <w:t>ZWEQENER</w:t>
            </w:r>
          </w:p>
        </w:tc>
        <w:tc>
          <w:tcPr>
            <w:tcW w:w="665" w:type="dxa"/>
            <w:noWrap/>
            <w:vAlign w:val="center"/>
            <w:hideMark/>
          </w:tcPr>
          <w:p w14:paraId="66DA6D96" w14:textId="77777777" w:rsidR="00771A4B" w:rsidRDefault="00771A4B" w:rsidP="00771A4B">
            <w:pPr>
              <w:jc w:val="center"/>
              <w:rPr>
                <w:sz w:val="16"/>
                <w:szCs w:val="16"/>
              </w:rPr>
            </w:pPr>
            <w:r>
              <w:rPr>
                <w:sz w:val="16"/>
                <w:szCs w:val="16"/>
              </w:rPr>
              <w:t>1</w:t>
            </w:r>
          </w:p>
        </w:tc>
        <w:tc>
          <w:tcPr>
            <w:tcW w:w="983" w:type="dxa"/>
            <w:vAlign w:val="center"/>
          </w:tcPr>
          <w:p w14:paraId="23A7030C" w14:textId="51B452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AB0109" w14:textId="41D1AB57" w:rsidR="00771A4B" w:rsidRDefault="00771A4B" w:rsidP="00771A4B">
            <w:pPr>
              <w:jc w:val="center"/>
              <w:rPr>
                <w:sz w:val="16"/>
                <w:szCs w:val="16"/>
              </w:rPr>
            </w:pPr>
            <w:r>
              <w:rPr>
                <w:sz w:val="16"/>
                <w:szCs w:val="16"/>
              </w:rPr>
              <w:t>UN</w:t>
            </w:r>
          </w:p>
        </w:tc>
        <w:tc>
          <w:tcPr>
            <w:tcW w:w="887" w:type="dxa"/>
            <w:noWrap/>
            <w:vAlign w:val="center"/>
            <w:hideMark/>
          </w:tcPr>
          <w:p w14:paraId="0F53A58B" w14:textId="61BF0349" w:rsidR="00771A4B" w:rsidRDefault="00771A4B" w:rsidP="00771A4B">
            <w:pPr>
              <w:jc w:val="center"/>
              <w:rPr>
                <w:sz w:val="16"/>
                <w:szCs w:val="16"/>
              </w:rPr>
            </w:pPr>
            <w:r>
              <w:rPr>
                <w:sz w:val="16"/>
                <w:szCs w:val="16"/>
              </w:rPr>
              <w:t>7.798,62</w:t>
            </w:r>
          </w:p>
        </w:tc>
        <w:tc>
          <w:tcPr>
            <w:tcW w:w="1152" w:type="dxa"/>
            <w:noWrap/>
            <w:vAlign w:val="center"/>
            <w:hideMark/>
          </w:tcPr>
          <w:p w14:paraId="17026EDC" w14:textId="77EDEE78" w:rsidR="00771A4B" w:rsidRDefault="00771A4B" w:rsidP="00771A4B">
            <w:pPr>
              <w:jc w:val="center"/>
              <w:rPr>
                <w:sz w:val="16"/>
                <w:szCs w:val="16"/>
              </w:rPr>
            </w:pPr>
            <w:r>
              <w:rPr>
                <w:sz w:val="16"/>
                <w:szCs w:val="16"/>
              </w:rPr>
              <w:t>-          6.029,95</w:t>
            </w:r>
          </w:p>
        </w:tc>
        <w:tc>
          <w:tcPr>
            <w:tcW w:w="887" w:type="dxa"/>
            <w:noWrap/>
            <w:vAlign w:val="center"/>
            <w:hideMark/>
          </w:tcPr>
          <w:p w14:paraId="5363AB96" w14:textId="70C1CD0C" w:rsidR="00771A4B" w:rsidRDefault="00771A4B" w:rsidP="00771A4B">
            <w:pPr>
              <w:jc w:val="center"/>
              <w:rPr>
                <w:sz w:val="16"/>
                <w:szCs w:val="16"/>
              </w:rPr>
            </w:pPr>
            <w:r>
              <w:rPr>
                <w:sz w:val="16"/>
                <w:szCs w:val="16"/>
              </w:rPr>
              <w:t>1.768,67</w:t>
            </w:r>
          </w:p>
        </w:tc>
      </w:tr>
      <w:tr w:rsidR="00771A4B" w14:paraId="6E274F6C" w14:textId="77777777" w:rsidTr="00771A4B">
        <w:trPr>
          <w:trHeight w:val="240"/>
        </w:trPr>
        <w:tc>
          <w:tcPr>
            <w:tcW w:w="936" w:type="dxa"/>
            <w:noWrap/>
            <w:hideMark/>
          </w:tcPr>
          <w:p w14:paraId="5BB8D517" w14:textId="0154AA3D" w:rsidR="00771A4B" w:rsidRDefault="00771A4B" w:rsidP="00771A4B">
            <w:pPr>
              <w:rPr>
                <w:sz w:val="16"/>
                <w:szCs w:val="16"/>
              </w:rPr>
            </w:pPr>
            <w:r>
              <w:rPr>
                <w:sz w:val="16"/>
                <w:szCs w:val="16"/>
              </w:rPr>
              <w:t>Maquinas e equipamentos</w:t>
            </w:r>
          </w:p>
        </w:tc>
        <w:tc>
          <w:tcPr>
            <w:tcW w:w="1096" w:type="dxa"/>
            <w:noWrap/>
            <w:hideMark/>
          </w:tcPr>
          <w:p w14:paraId="5CD3AE2B" w14:textId="77777777" w:rsidR="00771A4B" w:rsidRDefault="00771A4B" w:rsidP="00771A4B">
            <w:pPr>
              <w:rPr>
                <w:sz w:val="16"/>
                <w:szCs w:val="16"/>
              </w:rPr>
            </w:pPr>
            <w:r>
              <w:rPr>
                <w:sz w:val="16"/>
                <w:szCs w:val="16"/>
              </w:rPr>
              <w:t>3500000342330</w:t>
            </w:r>
          </w:p>
        </w:tc>
        <w:tc>
          <w:tcPr>
            <w:tcW w:w="628" w:type="dxa"/>
            <w:noWrap/>
            <w:hideMark/>
          </w:tcPr>
          <w:p w14:paraId="3FCD8728" w14:textId="168D8D10" w:rsidR="00771A4B" w:rsidRDefault="00771A4B" w:rsidP="00771A4B">
            <w:pPr>
              <w:rPr>
                <w:sz w:val="16"/>
                <w:szCs w:val="16"/>
              </w:rPr>
            </w:pPr>
            <w:r>
              <w:rPr>
                <w:sz w:val="16"/>
                <w:szCs w:val="16"/>
              </w:rPr>
              <w:t>Brasilia - scn</w:t>
            </w:r>
          </w:p>
        </w:tc>
        <w:tc>
          <w:tcPr>
            <w:tcW w:w="3466" w:type="dxa"/>
            <w:noWrap/>
            <w:hideMark/>
          </w:tcPr>
          <w:p w14:paraId="4AC6D3B6" w14:textId="77777777" w:rsidR="00771A4B" w:rsidRDefault="00771A4B" w:rsidP="00771A4B">
            <w:pPr>
              <w:rPr>
                <w:sz w:val="16"/>
                <w:szCs w:val="16"/>
              </w:rPr>
            </w:pPr>
            <w:r>
              <w:rPr>
                <w:sz w:val="16"/>
                <w:szCs w:val="16"/>
              </w:rPr>
              <w:t>FANCOIL FAB: STRATUS, MOD: TVK15, N/S: 2167  TAG: UC-SL5</w:t>
            </w:r>
          </w:p>
        </w:tc>
        <w:tc>
          <w:tcPr>
            <w:tcW w:w="481" w:type="dxa"/>
            <w:noWrap/>
            <w:hideMark/>
          </w:tcPr>
          <w:p w14:paraId="48B4C036" w14:textId="77777777" w:rsidR="00771A4B" w:rsidRDefault="00771A4B" w:rsidP="00771A4B">
            <w:pPr>
              <w:rPr>
                <w:sz w:val="16"/>
                <w:szCs w:val="16"/>
              </w:rPr>
            </w:pPr>
            <w:r>
              <w:rPr>
                <w:sz w:val="16"/>
                <w:szCs w:val="16"/>
              </w:rPr>
              <w:t>SCN</w:t>
            </w:r>
          </w:p>
        </w:tc>
        <w:tc>
          <w:tcPr>
            <w:tcW w:w="950" w:type="dxa"/>
            <w:noWrap/>
            <w:vAlign w:val="center"/>
            <w:hideMark/>
          </w:tcPr>
          <w:p w14:paraId="593EC250" w14:textId="77777777" w:rsidR="00771A4B" w:rsidRDefault="00771A4B" w:rsidP="00771A4B">
            <w:pPr>
              <w:jc w:val="center"/>
              <w:rPr>
                <w:sz w:val="16"/>
                <w:szCs w:val="16"/>
              </w:rPr>
            </w:pPr>
            <w:r>
              <w:rPr>
                <w:sz w:val="16"/>
                <w:szCs w:val="16"/>
              </w:rPr>
              <w:t>ZWEQCLIM</w:t>
            </w:r>
          </w:p>
        </w:tc>
        <w:tc>
          <w:tcPr>
            <w:tcW w:w="665" w:type="dxa"/>
            <w:noWrap/>
            <w:vAlign w:val="center"/>
            <w:hideMark/>
          </w:tcPr>
          <w:p w14:paraId="57B16A14" w14:textId="77777777" w:rsidR="00771A4B" w:rsidRDefault="00771A4B" w:rsidP="00771A4B">
            <w:pPr>
              <w:jc w:val="center"/>
              <w:rPr>
                <w:sz w:val="16"/>
                <w:szCs w:val="16"/>
              </w:rPr>
            </w:pPr>
            <w:r>
              <w:rPr>
                <w:sz w:val="16"/>
                <w:szCs w:val="16"/>
              </w:rPr>
              <w:t>1</w:t>
            </w:r>
          </w:p>
        </w:tc>
        <w:tc>
          <w:tcPr>
            <w:tcW w:w="983" w:type="dxa"/>
            <w:vAlign w:val="center"/>
          </w:tcPr>
          <w:p w14:paraId="2004F182" w14:textId="2DE7DB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3F5423" w14:textId="592CA00D" w:rsidR="00771A4B" w:rsidRDefault="00771A4B" w:rsidP="00771A4B">
            <w:pPr>
              <w:jc w:val="center"/>
              <w:rPr>
                <w:sz w:val="16"/>
                <w:szCs w:val="16"/>
              </w:rPr>
            </w:pPr>
            <w:r>
              <w:rPr>
                <w:sz w:val="16"/>
                <w:szCs w:val="16"/>
              </w:rPr>
              <w:t>UN</w:t>
            </w:r>
          </w:p>
        </w:tc>
        <w:tc>
          <w:tcPr>
            <w:tcW w:w="887" w:type="dxa"/>
            <w:noWrap/>
            <w:vAlign w:val="center"/>
            <w:hideMark/>
          </w:tcPr>
          <w:p w14:paraId="348B9882" w14:textId="2EF1D238" w:rsidR="00771A4B" w:rsidRDefault="00771A4B" w:rsidP="00771A4B">
            <w:pPr>
              <w:jc w:val="center"/>
              <w:rPr>
                <w:sz w:val="16"/>
                <w:szCs w:val="16"/>
              </w:rPr>
            </w:pPr>
            <w:r>
              <w:rPr>
                <w:sz w:val="16"/>
                <w:szCs w:val="16"/>
              </w:rPr>
              <w:t>3.167,93</w:t>
            </w:r>
          </w:p>
        </w:tc>
        <w:tc>
          <w:tcPr>
            <w:tcW w:w="1152" w:type="dxa"/>
            <w:noWrap/>
            <w:vAlign w:val="center"/>
            <w:hideMark/>
          </w:tcPr>
          <w:p w14:paraId="6A668C3D" w14:textId="0E1A7DC5" w:rsidR="00771A4B" w:rsidRDefault="00771A4B" w:rsidP="00771A4B">
            <w:pPr>
              <w:jc w:val="center"/>
              <w:rPr>
                <w:sz w:val="16"/>
                <w:szCs w:val="16"/>
              </w:rPr>
            </w:pPr>
            <w:r>
              <w:rPr>
                <w:sz w:val="16"/>
                <w:szCs w:val="16"/>
              </w:rPr>
              <w:t>-          1.901,42</w:t>
            </w:r>
          </w:p>
        </w:tc>
        <w:tc>
          <w:tcPr>
            <w:tcW w:w="887" w:type="dxa"/>
            <w:noWrap/>
            <w:vAlign w:val="center"/>
            <w:hideMark/>
          </w:tcPr>
          <w:p w14:paraId="7B1EF844" w14:textId="2509ADFA" w:rsidR="00771A4B" w:rsidRDefault="00771A4B" w:rsidP="00771A4B">
            <w:pPr>
              <w:jc w:val="center"/>
              <w:rPr>
                <w:sz w:val="16"/>
                <w:szCs w:val="16"/>
              </w:rPr>
            </w:pPr>
            <w:r>
              <w:rPr>
                <w:sz w:val="16"/>
                <w:szCs w:val="16"/>
              </w:rPr>
              <w:t>1.266,51</w:t>
            </w:r>
          </w:p>
        </w:tc>
      </w:tr>
      <w:tr w:rsidR="00771A4B" w14:paraId="20C85AEC" w14:textId="77777777" w:rsidTr="00771A4B">
        <w:trPr>
          <w:trHeight w:val="240"/>
        </w:trPr>
        <w:tc>
          <w:tcPr>
            <w:tcW w:w="936" w:type="dxa"/>
            <w:noWrap/>
            <w:hideMark/>
          </w:tcPr>
          <w:p w14:paraId="751ED2D9" w14:textId="14E55DC7" w:rsidR="00771A4B" w:rsidRDefault="00771A4B" w:rsidP="00771A4B">
            <w:pPr>
              <w:rPr>
                <w:sz w:val="16"/>
                <w:szCs w:val="16"/>
              </w:rPr>
            </w:pPr>
            <w:r>
              <w:rPr>
                <w:sz w:val="16"/>
                <w:szCs w:val="16"/>
              </w:rPr>
              <w:t>Maquinas e equipamentos</w:t>
            </w:r>
          </w:p>
        </w:tc>
        <w:tc>
          <w:tcPr>
            <w:tcW w:w="1096" w:type="dxa"/>
            <w:noWrap/>
            <w:hideMark/>
          </w:tcPr>
          <w:p w14:paraId="3A8BCF56" w14:textId="77777777" w:rsidR="00771A4B" w:rsidRDefault="00771A4B" w:rsidP="00771A4B">
            <w:pPr>
              <w:rPr>
                <w:sz w:val="16"/>
                <w:szCs w:val="16"/>
              </w:rPr>
            </w:pPr>
            <w:r>
              <w:rPr>
                <w:sz w:val="16"/>
                <w:szCs w:val="16"/>
              </w:rPr>
              <w:t>3500000342340</w:t>
            </w:r>
          </w:p>
        </w:tc>
        <w:tc>
          <w:tcPr>
            <w:tcW w:w="628" w:type="dxa"/>
            <w:noWrap/>
            <w:hideMark/>
          </w:tcPr>
          <w:p w14:paraId="209DDD80" w14:textId="19FC0ABA" w:rsidR="00771A4B" w:rsidRDefault="00771A4B" w:rsidP="00771A4B">
            <w:pPr>
              <w:rPr>
                <w:sz w:val="16"/>
                <w:szCs w:val="16"/>
              </w:rPr>
            </w:pPr>
            <w:r>
              <w:rPr>
                <w:sz w:val="16"/>
                <w:szCs w:val="16"/>
              </w:rPr>
              <w:t>Brasilia - scn</w:t>
            </w:r>
          </w:p>
        </w:tc>
        <w:tc>
          <w:tcPr>
            <w:tcW w:w="3466" w:type="dxa"/>
            <w:noWrap/>
            <w:hideMark/>
          </w:tcPr>
          <w:p w14:paraId="6347475F" w14:textId="77777777" w:rsidR="00771A4B" w:rsidRDefault="00771A4B" w:rsidP="00771A4B">
            <w:pPr>
              <w:rPr>
                <w:sz w:val="16"/>
                <w:szCs w:val="16"/>
              </w:rPr>
            </w:pPr>
            <w:r>
              <w:rPr>
                <w:sz w:val="16"/>
                <w:szCs w:val="16"/>
              </w:rPr>
              <w:t>FANCOIL FAB: STRATUS, MOD: TVK15, N/S: 2170  TAG: UC-SL4</w:t>
            </w:r>
          </w:p>
        </w:tc>
        <w:tc>
          <w:tcPr>
            <w:tcW w:w="481" w:type="dxa"/>
            <w:noWrap/>
            <w:hideMark/>
          </w:tcPr>
          <w:p w14:paraId="4089F97A" w14:textId="77777777" w:rsidR="00771A4B" w:rsidRDefault="00771A4B" w:rsidP="00771A4B">
            <w:pPr>
              <w:rPr>
                <w:sz w:val="16"/>
                <w:szCs w:val="16"/>
              </w:rPr>
            </w:pPr>
            <w:r>
              <w:rPr>
                <w:sz w:val="16"/>
                <w:szCs w:val="16"/>
              </w:rPr>
              <w:t>SCN</w:t>
            </w:r>
          </w:p>
        </w:tc>
        <w:tc>
          <w:tcPr>
            <w:tcW w:w="950" w:type="dxa"/>
            <w:noWrap/>
            <w:vAlign w:val="center"/>
            <w:hideMark/>
          </w:tcPr>
          <w:p w14:paraId="0834A1BA" w14:textId="77777777" w:rsidR="00771A4B" w:rsidRDefault="00771A4B" w:rsidP="00771A4B">
            <w:pPr>
              <w:jc w:val="center"/>
              <w:rPr>
                <w:sz w:val="16"/>
                <w:szCs w:val="16"/>
              </w:rPr>
            </w:pPr>
            <w:r>
              <w:rPr>
                <w:sz w:val="16"/>
                <w:szCs w:val="16"/>
              </w:rPr>
              <w:t>ZWEQCLIM</w:t>
            </w:r>
          </w:p>
        </w:tc>
        <w:tc>
          <w:tcPr>
            <w:tcW w:w="665" w:type="dxa"/>
            <w:noWrap/>
            <w:vAlign w:val="center"/>
            <w:hideMark/>
          </w:tcPr>
          <w:p w14:paraId="662D1F54" w14:textId="77777777" w:rsidR="00771A4B" w:rsidRDefault="00771A4B" w:rsidP="00771A4B">
            <w:pPr>
              <w:jc w:val="center"/>
              <w:rPr>
                <w:sz w:val="16"/>
                <w:szCs w:val="16"/>
              </w:rPr>
            </w:pPr>
            <w:r>
              <w:rPr>
                <w:sz w:val="16"/>
                <w:szCs w:val="16"/>
              </w:rPr>
              <w:t>1</w:t>
            </w:r>
          </w:p>
        </w:tc>
        <w:tc>
          <w:tcPr>
            <w:tcW w:w="983" w:type="dxa"/>
            <w:vAlign w:val="center"/>
          </w:tcPr>
          <w:p w14:paraId="59EFE6B8" w14:textId="2BAE4B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17D3A5" w14:textId="78B1D972" w:rsidR="00771A4B" w:rsidRDefault="00771A4B" w:rsidP="00771A4B">
            <w:pPr>
              <w:jc w:val="center"/>
              <w:rPr>
                <w:sz w:val="16"/>
                <w:szCs w:val="16"/>
              </w:rPr>
            </w:pPr>
            <w:r>
              <w:rPr>
                <w:sz w:val="16"/>
                <w:szCs w:val="16"/>
              </w:rPr>
              <w:t>UN</w:t>
            </w:r>
          </w:p>
        </w:tc>
        <w:tc>
          <w:tcPr>
            <w:tcW w:w="887" w:type="dxa"/>
            <w:noWrap/>
            <w:vAlign w:val="center"/>
            <w:hideMark/>
          </w:tcPr>
          <w:p w14:paraId="691F63FD" w14:textId="3CD375C7" w:rsidR="00771A4B" w:rsidRDefault="00771A4B" w:rsidP="00771A4B">
            <w:pPr>
              <w:jc w:val="center"/>
              <w:rPr>
                <w:sz w:val="16"/>
                <w:szCs w:val="16"/>
              </w:rPr>
            </w:pPr>
            <w:r>
              <w:rPr>
                <w:sz w:val="16"/>
                <w:szCs w:val="16"/>
              </w:rPr>
              <w:t>3.167,93</w:t>
            </w:r>
          </w:p>
        </w:tc>
        <w:tc>
          <w:tcPr>
            <w:tcW w:w="1152" w:type="dxa"/>
            <w:noWrap/>
            <w:vAlign w:val="center"/>
            <w:hideMark/>
          </w:tcPr>
          <w:p w14:paraId="744BD545" w14:textId="175A3886" w:rsidR="00771A4B" w:rsidRDefault="00771A4B" w:rsidP="00771A4B">
            <w:pPr>
              <w:jc w:val="center"/>
              <w:rPr>
                <w:sz w:val="16"/>
                <w:szCs w:val="16"/>
              </w:rPr>
            </w:pPr>
            <w:r>
              <w:rPr>
                <w:sz w:val="16"/>
                <w:szCs w:val="16"/>
              </w:rPr>
              <w:t>-          1.901,43</w:t>
            </w:r>
          </w:p>
        </w:tc>
        <w:tc>
          <w:tcPr>
            <w:tcW w:w="887" w:type="dxa"/>
            <w:noWrap/>
            <w:vAlign w:val="center"/>
            <w:hideMark/>
          </w:tcPr>
          <w:p w14:paraId="1C41BBA5" w14:textId="0F20F5F4" w:rsidR="00771A4B" w:rsidRDefault="00771A4B" w:rsidP="00771A4B">
            <w:pPr>
              <w:jc w:val="center"/>
              <w:rPr>
                <w:sz w:val="16"/>
                <w:szCs w:val="16"/>
              </w:rPr>
            </w:pPr>
            <w:r>
              <w:rPr>
                <w:sz w:val="16"/>
                <w:szCs w:val="16"/>
              </w:rPr>
              <w:t>1.266,50</w:t>
            </w:r>
          </w:p>
        </w:tc>
      </w:tr>
      <w:tr w:rsidR="00771A4B" w14:paraId="2205F0E3" w14:textId="77777777" w:rsidTr="00771A4B">
        <w:trPr>
          <w:trHeight w:val="240"/>
        </w:trPr>
        <w:tc>
          <w:tcPr>
            <w:tcW w:w="936" w:type="dxa"/>
            <w:noWrap/>
            <w:hideMark/>
          </w:tcPr>
          <w:p w14:paraId="4154C921" w14:textId="69A2629A" w:rsidR="00771A4B" w:rsidRDefault="00771A4B" w:rsidP="00771A4B">
            <w:pPr>
              <w:rPr>
                <w:sz w:val="16"/>
                <w:szCs w:val="16"/>
              </w:rPr>
            </w:pPr>
            <w:r>
              <w:rPr>
                <w:sz w:val="16"/>
                <w:szCs w:val="16"/>
              </w:rPr>
              <w:t>Maquinas e equipamentos</w:t>
            </w:r>
          </w:p>
        </w:tc>
        <w:tc>
          <w:tcPr>
            <w:tcW w:w="1096" w:type="dxa"/>
            <w:noWrap/>
            <w:hideMark/>
          </w:tcPr>
          <w:p w14:paraId="6CB4D612" w14:textId="77777777" w:rsidR="00771A4B" w:rsidRDefault="00771A4B" w:rsidP="00771A4B">
            <w:pPr>
              <w:rPr>
                <w:sz w:val="16"/>
                <w:szCs w:val="16"/>
              </w:rPr>
            </w:pPr>
            <w:r>
              <w:rPr>
                <w:sz w:val="16"/>
                <w:szCs w:val="16"/>
              </w:rPr>
              <w:t>3500000342350</w:t>
            </w:r>
          </w:p>
        </w:tc>
        <w:tc>
          <w:tcPr>
            <w:tcW w:w="628" w:type="dxa"/>
            <w:noWrap/>
            <w:hideMark/>
          </w:tcPr>
          <w:p w14:paraId="70855DA2" w14:textId="6E54257F" w:rsidR="00771A4B" w:rsidRDefault="00771A4B" w:rsidP="00771A4B">
            <w:pPr>
              <w:rPr>
                <w:sz w:val="16"/>
                <w:szCs w:val="16"/>
              </w:rPr>
            </w:pPr>
            <w:r>
              <w:rPr>
                <w:sz w:val="16"/>
                <w:szCs w:val="16"/>
              </w:rPr>
              <w:t>Brasilia - scn</w:t>
            </w:r>
          </w:p>
        </w:tc>
        <w:tc>
          <w:tcPr>
            <w:tcW w:w="3466" w:type="dxa"/>
            <w:noWrap/>
            <w:hideMark/>
          </w:tcPr>
          <w:p w14:paraId="4765FBAC" w14:textId="77777777" w:rsidR="00771A4B" w:rsidRDefault="00771A4B" w:rsidP="00771A4B">
            <w:pPr>
              <w:rPr>
                <w:sz w:val="16"/>
                <w:szCs w:val="16"/>
              </w:rPr>
            </w:pPr>
            <w:r>
              <w:rPr>
                <w:sz w:val="16"/>
                <w:szCs w:val="16"/>
              </w:rPr>
              <w:t>UPS FAB: GE, MOD: SITEPRO, N/S: A6300-2604-1253G 300KVA 380V/455A TAG: FIL-B1</w:t>
            </w:r>
          </w:p>
        </w:tc>
        <w:tc>
          <w:tcPr>
            <w:tcW w:w="481" w:type="dxa"/>
            <w:noWrap/>
            <w:hideMark/>
          </w:tcPr>
          <w:p w14:paraId="2E74DE03" w14:textId="77777777" w:rsidR="00771A4B" w:rsidRDefault="00771A4B" w:rsidP="00771A4B">
            <w:pPr>
              <w:rPr>
                <w:sz w:val="16"/>
                <w:szCs w:val="16"/>
              </w:rPr>
            </w:pPr>
            <w:r>
              <w:rPr>
                <w:sz w:val="16"/>
                <w:szCs w:val="16"/>
              </w:rPr>
              <w:t>SCN</w:t>
            </w:r>
          </w:p>
        </w:tc>
        <w:tc>
          <w:tcPr>
            <w:tcW w:w="950" w:type="dxa"/>
            <w:noWrap/>
            <w:vAlign w:val="center"/>
            <w:hideMark/>
          </w:tcPr>
          <w:p w14:paraId="5475DB7A" w14:textId="77777777" w:rsidR="00771A4B" w:rsidRDefault="00771A4B" w:rsidP="00771A4B">
            <w:pPr>
              <w:jc w:val="center"/>
              <w:rPr>
                <w:sz w:val="16"/>
                <w:szCs w:val="16"/>
              </w:rPr>
            </w:pPr>
            <w:r>
              <w:rPr>
                <w:sz w:val="16"/>
                <w:szCs w:val="16"/>
              </w:rPr>
              <w:t>ZWEQENER</w:t>
            </w:r>
          </w:p>
        </w:tc>
        <w:tc>
          <w:tcPr>
            <w:tcW w:w="665" w:type="dxa"/>
            <w:noWrap/>
            <w:vAlign w:val="center"/>
            <w:hideMark/>
          </w:tcPr>
          <w:p w14:paraId="4871AE9D" w14:textId="77777777" w:rsidR="00771A4B" w:rsidRDefault="00771A4B" w:rsidP="00771A4B">
            <w:pPr>
              <w:jc w:val="center"/>
              <w:rPr>
                <w:sz w:val="16"/>
                <w:szCs w:val="16"/>
              </w:rPr>
            </w:pPr>
            <w:r>
              <w:rPr>
                <w:sz w:val="16"/>
                <w:szCs w:val="16"/>
              </w:rPr>
              <w:t>1</w:t>
            </w:r>
          </w:p>
        </w:tc>
        <w:tc>
          <w:tcPr>
            <w:tcW w:w="983" w:type="dxa"/>
            <w:vAlign w:val="center"/>
          </w:tcPr>
          <w:p w14:paraId="4F01C67C" w14:textId="2B7C58B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4487F7" w14:textId="637307DE" w:rsidR="00771A4B" w:rsidRDefault="00771A4B" w:rsidP="00771A4B">
            <w:pPr>
              <w:jc w:val="center"/>
              <w:rPr>
                <w:sz w:val="16"/>
                <w:szCs w:val="16"/>
              </w:rPr>
            </w:pPr>
            <w:r>
              <w:rPr>
                <w:sz w:val="16"/>
                <w:szCs w:val="16"/>
              </w:rPr>
              <w:t>UN</w:t>
            </w:r>
          </w:p>
        </w:tc>
        <w:tc>
          <w:tcPr>
            <w:tcW w:w="887" w:type="dxa"/>
            <w:noWrap/>
            <w:vAlign w:val="center"/>
            <w:hideMark/>
          </w:tcPr>
          <w:p w14:paraId="7C20DAC8" w14:textId="4DDE956A" w:rsidR="00771A4B" w:rsidRDefault="00771A4B" w:rsidP="00771A4B">
            <w:pPr>
              <w:jc w:val="center"/>
              <w:rPr>
                <w:sz w:val="16"/>
                <w:szCs w:val="16"/>
              </w:rPr>
            </w:pPr>
            <w:r>
              <w:rPr>
                <w:sz w:val="16"/>
                <w:szCs w:val="16"/>
              </w:rPr>
              <w:t>7.798,62</w:t>
            </w:r>
          </w:p>
        </w:tc>
        <w:tc>
          <w:tcPr>
            <w:tcW w:w="1152" w:type="dxa"/>
            <w:noWrap/>
            <w:vAlign w:val="center"/>
            <w:hideMark/>
          </w:tcPr>
          <w:p w14:paraId="13761283" w14:textId="6F16D926" w:rsidR="00771A4B" w:rsidRDefault="00771A4B" w:rsidP="00771A4B">
            <w:pPr>
              <w:jc w:val="center"/>
              <w:rPr>
                <w:sz w:val="16"/>
                <w:szCs w:val="16"/>
              </w:rPr>
            </w:pPr>
            <w:r>
              <w:rPr>
                <w:sz w:val="16"/>
                <w:szCs w:val="16"/>
              </w:rPr>
              <w:t>-          6.029,96</w:t>
            </w:r>
          </w:p>
        </w:tc>
        <w:tc>
          <w:tcPr>
            <w:tcW w:w="887" w:type="dxa"/>
            <w:noWrap/>
            <w:vAlign w:val="center"/>
            <w:hideMark/>
          </w:tcPr>
          <w:p w14:paraId="33B0D5C7" w14:textId="3332E307" w:rsidR="00771A4B" w:rsidRDefault="00771A4B" w:rsidP="00771A4B">
            <w:pPr>
              <w:jc w:val="center"/>
              <w:rPr>
                <w:sz w:val="16"/>
                <w:szCs w:val="16"/>
              </w:rPr>
            </w:pPr>
            <w:r>
              <w:rPr>
                <w:sz w:val="16"/>
                <w:szCs w:val="16"/>
              </w:rPr>
              <w:t>1.768,66</w:t>
            </w:r>
          </w:p>
        </w:tc>
      </w:tr>
      <w:tr w:rsidR="00771A4B" w14:paraId="5A94ECBE" w14:textId="77777777" w:rsidTr="00771A4B">
        <w:trPr>
          <w:trHeight w:val="240"/>
        </w:trPr>
        <w:tc>
          <w:tcPr>
            <w:tcW w:w="936" w:type="dxa"/>
            <w:noWrap/>
            <w:hideMark/>
          </w:tcPr>
          <w:p w14:paraId="58F6F3C7" w14:textId="42B11CF8" w:rsidR="00771A4B" w:rsidRDefault="00771A4B" w:rsidP="00771A4B">
            <w:pPr>
              <w:rPr>
                <w:sz w:val="16"/>
                <w:szCs w:val="16"/>
              </w:rPr>
            </w:pPr>
            <w:r>
              <w:rPr>
                <w:sz w:val="16"/>
                <w:szCs w:val="16"/>
              </w:rPr>
              <w:t>Maquinas e equipamentos</w:t>
            </w:r>
          </w:p>
        </w:tc>
        <w:tc>
          <w:tcPr>
            <w:tcW w:w="1096" w:type="dxa"/>
            <w:noWrap/>
            <w:hideMark/>
          </w:tcPr>
          <w:p w14:paraId="14F305CB" w14:textId="77777777" w:rsidR="00771A4B" w:rsidRDefault="00771A4B" w:rsidP="00771A4B">
            <w:pPr>
              <w:rPr>
                <w:sz w:val="16"/>
                <w:szCs w:val="16"/>
              </w:rPr>
            </w:pPr>
            <w:r>
              <w:rPr>
                <w:sz w:val="16"/>
                <w:szCs w:val="16"/>
              </w:rPr>
              <w:t>3500000342360</w:t>
            </w:r>
          </w:p>
        </w:tc>
        <w:tc>
          <w:tcPr>
            <w:tcW w:w="628" w:type="dxa"/>
            <w:noWrap/>
            <w:hideMark/>
          </w:tcPr>
          <w:p w14:paraId="4A31F0D2" w14:textId="0D9FFAC6" w:rsidR="00771A4B" w:rsidRDefault="00771A4B" w:rsidP="00771A4B">
            <w:pPr>
              <w:rPr>
                <w:sz w:val="16"/>
                <w:szCs w:val="16"/>
              </w:rPr>
            </w:pPr>
            <w:r>
              <w:rPr>
                <w:sz w:val="16"/>
                <w:szCs w:val="16"/>
              </w:rPr>
              <w:t>Brasilia - scn</w:t>
            </w:r>
          </w:p>
        </w:tc>
        <w:tc>
          <w:tcPr>
            <w:tcW w:w="3466" w:type="dxa"/>
            <w:noWrap/>
            <w:hideMark/>
          </w:tcPr>
          <w:p w14:paraId="78F08B57" w14:textId="77777777" w:rsidR="00771A4B" w:rsidRDefault="00771A4B" w:rsidP="00771A4B">
            <w:pPr>
              <w:rPr>
                <w:sz w:val="16"/>
                <w:szCs w:val="16"/>
              </w:rPr>
            </w:pPr>
            <w:r>
              <w:rPr>
                <w:sz w:val="16"/>
                <w:szCs w:val="16"/>
              </w:rPr>
              <w:t>UPS FAB: GE, MOD: SITEPRO, N/S: A6300-2604-1250G 300KVA 380V/455A TAG: FIL-B2</w:t>
            </w:r>
          </w:p>
        </w:tc>
        <w:tc>
          <w:tcPr>
            <w:tcW w:w="481" w:type="dxa"/>
            <w:noWrap/>
            <w:hideMark/>
          </w:tcPr>
          <w:p w14:paraId="3F1E8DC1" w14:textId="77777777" w:rsidR="00771A4B" w:rsidRDefault="00771A4B" w:rsidP="00771A4B">
            <w:pPr>
              <w:rPr>
                <w:sz w:val="16"/>
                <w:szCs w:val="16"/>
              </w:rPr>
            </w:pPr>
            <w:r>
              <w:rPr>
                <w:sz w:val="16"/>
                <w:szCs w:val="16"/>
              </w:rPr>
              <w:t>SCN</w:t>
            </w:r>
          </w:p>
        </w:tc>
        <w:tc>
          <w:tcPr>
            <w:tcW w:w="950" w:type="dxa"/>
            <w:noWrap/>
            <w:vAlign w:val="center"/>
            <w:hideMark/>
          </w:tcPr>
          <w:p w14:paraId="1230F66A" w14:textId="77777777" w:rsidR="00771A4B" w:rsidRDefault="00771A4B" w:rsidP="00771A4B">
            <w:pPr>
              <w:jc w:val="center"/>
              <w:rPr>
                <w:sz w:val="16"/>
                <w:szCs w:val="16"/>
              </w:rPr>
            </w:pPr>
            <w:r>
              <w:rPr>
                <w:sz w:val="16"/>
                <w:szCs w:val="16"/>
              </w:rPr>
              <w:t>ZWEQENER</w:t>
            </w:r>
          </w:p>
        </w:tc>
        <w:tc>
          <w:tcPr>
            <w:tcW w:w="665" w:type="dxa"/>
            <w:noWrap/>
            <w:vAlign w:val="center"/>
            <w:hideMark/>
          </w:tcPr>
          <w:p w14:paraId="7B69F70D" w14:textId="77777777" w:rsidR="00771A4B" w:rsidRDefault="00771A4B" w:rsidP="00771A4B">
            <w:pPr>
              <w:jc w:val="center"/>
              <w:rPr>
                <w:sz w:val="16"/>
                <w:szCs w:val="16"/>
              </w:rPr>
            </w:pPr>
            <w:r>
              <w:rPr>
                <w:sz w:val="16"/>
                <w:szCs w:val="16"/>
              </w:rPr>
              <w:t>1</w:t>
            </w:r>
          </w:p>
        </w:tc>
        <w:tc>
          <w:tcPr>
            <w:tcW w:w="983" w:type="dxa"/>
            <w:vAlign w:val="center"/>
          </w:tcPr>
          <w:p w14:paraId="31F8FCB5" w14:textId="024659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37B6EB" w14:textId="12286009" w:rsidR="00771A4B" w:rsidRDefault="00771A4B" w:rsidP="00771A4B">
            <w:pPr>
              <w:jc w:val="center"/>
              <w:rPr>
                <w:sz w:val="16"/>
                <w:szCs w:val="16"/>
              </w:rPr>
            </w:pPr>
            <w:r>
              <w:rPr>
                <w:sz w:val="16"/>
                <w:szCs w:val="16"/>
              </w:rPr>
              <w:t>UN</w:t>
            </w:r>
          </w:p>
        </w:tc>
        <w:tc>
          <w:tcPr>
            <w:tcW w:w="887" w:type="dxa"/>
            <w:noWrap/>
            <w:vAlign w:val="center"/>
            <w:hideMark/>
          </w:tcPr>
          <w:p w14:paraId="13711F54" w14:textId="1E0B8A7A" w:rsidR="00771A4B" w:rsidRDefault="00771A4B" w:rsidP="00771A4B">
            <w:pPr>
              <w:jc w:val="center"/>
              <w:rPr>
                <w:sz w:val="16"/>
                <w:szCs w:val="16"/>
              </w:rPr>
            </w:pPr>
            <w:r>
              <w:rPr>
                <w:sz w:val="16"/>
                <w:szCs w:val="16"/>
              </w:rPr>
              <w:t>7.798,62</w:t>
            </w:r>
          </w:p>
        </w:tc>
        <w:tc>
          <w:tcPr>
            <w:tcW w:w="1152" w:type="dxa"/>
            <w:noWrap/>
            <w:vAlign w:val="center"/>
            <w:hideMark/>
          </w:tcPr>
          <w:p w14:paraId="75CB97B4" w14:textId="3BCC3A0B" w:rsidR="00771A4B" w:rsidRDefault="00771A4B" w:rsidP="00771A4B">
            <w:pPr>
              <w:jc w:val="center"/>
              <w:rPr>
                <w:sz w:val="16"/>
                <w:szCs w:val="16"/>
              </w:rPr>
            </w:pPr>
            <w:r>
              <w:rPr>
                <w:sz w:val="16"/>
                <w:szCs w:val="16"/>
              </w:rPr>
              <w:t>-          6.029,95</w:t>
            </w:r>
          </w:p>
        </w:tc>
        <w:tc>
          <w:tcPr>
            <w:tcW w:w="887" w:type="dxa"/>
            <w:noWrap/>
            <w:vAlign w:val="center"/>
            <w:hideMark/>
          </w:tcPr>
          <w:p w14:paraId="1E87CB74" w14:textId="17FD7ED4" w:rsidR="00771A4B" w:rsidRDefault="00771A4B" w:rsidP="00771A4B">
            <w:pPr>
              <w:jc w:val="center"/>
              <w:rPr>
                <w:sz w:val="16"/>
                <w:szCs w:val="16"/>
              </w:rPr>
            </w:pPr>
            <w:r>
              <w:rPr>
                <w:sz w:val="16"/>
                <w:szCs w:val="16"/>
              </w:rPr>
              <w:t>1.768,67</w:t>
            </w:r>
          </w:p>
        </w:tc>
      </w:tr>
      <w:tr w:rsidR="00771A4B" w14:paraId="4B339A07" w14:textId="77777777" w:rsidTr="00771A4B">
        <w:trPr>
          <w:trHeight w:val="240"/>
        </w:trPr>
        <w:tc>
          <w:tcPr>
            <w:tcW w:w="936" w:type="dxa"/>
            <w:noWrap/>
            <w:hideMark/>
          </w:tcPr>
          <w:p w14:paraId="1E4B196E" w14:textId="6AE4DCDE" w:rsidR="00771A4B" w:rsidRDefault="00771A4B" w:rsidP="00771A4B">
            <w:pPr>
              <w:rPr>
                <w:sz w:val="16"/>
                <w:szCs w:val="16"/>
              </w:rPr>
            </w:pPr>
            <w:r>
              <w:rPr>
                <w:sz w:val="16"/>
                <w:szCs w:val="16"/>
              </w:rPr>
              <w:t>Maquinas e equipamentos</w:t>
            </w:r>
          </w:p>
        </w:tc>
        <w:tc>
          <w:tcPr>
            <w:tcW w:w="1096" w:type="dxa"/>
            <w:noWrap/>
            <w:hideMark/>
          </w:tcPr>
          <w:p w14:paraId="421B53B9" w14:textId="77777777" w:rsidR="00771A4B" w:rsidRDefault="00771A4B" w:rsidP="00771A4B">
            <w:pPr>
              <w:rPr>
                <w:sz w:val="16"/>
                <w:szCs w:val="16"/>
              </w:rPr>
            </w:pPr>
            <w:r>
              <w:rPr>
                <w:sz w:val="16"/>
                <w:szCs w:val="16"/>
              </w:rPr>
              <w:t>3500000342370</w:t>
            </w:r>
          </w:p>
        </w:tc>
        <w:tc>
          <w:tcPr>
            <w:tcW w:w="628" w:type="dxa"/>
            <w:noWrap/>
            <w:hideMark/>
          </w:tcPr>
          <w:p w14:paraId="2D67B3FA" w14:textId="1A1B39AF" w:rsidR="00771A4B" w:rsidRDefault="00771A4B" w:rsidP="00771A4B">
            <w:pPr>
              <w:rPr>
                <w:sz w:val="16"/>
                <w:szCs w:val="16"/>
              </w:rPr>
            </w:pPr>
            <w:r>
              <w:rPr>
                <w:sz w:val="16"/>
                <w:szCs w:val="16"/>
              </w:rPr>
              <w:t>Brasilia - scn</w:t>
            </w:r>
          </w:p>
        </w:tc>
        <w:tc>
          <w:tcPr>
            <w:tcW w:w="3466" w:type="dxa"/>
            <w:noWrap/>
            <w:hideMark/>
          </w:tcPr>
          <w:p w14:paraId="7E705A81" w14:textId="77777777" w:rsidR="00771A4B" w:rsidRDefault="00771A4B" w:rsidP="00771A4B">
            <w:pPr>
              <w:rPr>
                <w:sz w:val="16"/>
                <w:szCs w:val="16"/>
              </w:rPr>
            </w:pPr>
            <w:r>
              <w:rPr>
                <w:sz w:val="16"/>
                <w:szCs w:val="16"/>
              </w:rPr>
              <w:t>QE-UPS B1 FAB: SINTREX, MOD: , N/S:  COM MULTIMEDIDOR TAG: QE-UPS B1</w:t>
            </w:r>
          </w:p>
        </w:tc>
        <w:tc>
          <w:tcPr>
            <w:tcW w:w="481" w:type="dxa"/>
            <w:noWrap/>
            <w:hideMark/>
          </w:tcPr>
          <w:p w14:paraId="374CFB27" w14:textId="77777777" w:rsidR="00771A4B" w:rsidRDefault="00771A4B" w:rsidP="00771A4B">
            <w:pPr>
              <w:rPr>
                <w:sz w:val="16"/>
                <w:szCs w:val="16"/>
              </w:rPr>
            </w:pPr>
            <w:r>
              <w:rPr>
                <w:sz w:val="16"/>
                <w:szCs w:val="16"/>
              </w:rPr>
              <w:t>SCN</w:t>
            </w:r>
          </w:p>
        </w:tc>
        <w:tc>
          <w:tcPr>
            <w:tcW w:w="950" w:type="dxa"/>
            <w:noWrap/>
            <w:vAlign w:val="center"/>
            <w:hideMark/>
          </w:tcPr>
          <w:p w14:paraId="1F4BDD6A" w14:textId="77777777" w:rsidR="00771A4B" w:rsidRDefault="00771A4B" w:rsidP="00771A4B">
            <w:pPr>
              <w:jc w:val="center"/>
              <w:rPr>
                <w:sz w:val="16"/>
                <w:szCs w:val="16"/>
              </w:rPr>
            </w:pPr>
            <w:r>
              <w:rPr>
                <w:sz w:val="16"/>
                <w:szCs w:val="16"/>
              </w:rPr>
              <w:t>ZWEQENER</w:t>
            </w:r>
          </w:p>
        </w:tc>
        <w:tc>
          <w:tcPr>
            <w:tcW w:w="665" w:type="dxa"/>
            <w:noWrap/>
            <w:vAlign w:val="center"/>
            <w:hideMark/>
          </w:tcPr>
          <w:p w14:paraId="3C79E19B" w14:textId="77777777" w:rsidR="00771A4B" w:rsidRDefault="00771A4B" w:rsidP="00771A4B">
            <w:pPr>
              <w:jc w:val="center"/>
              <w:rPr>
                <w:sz w:val="16"/>
                <w:szCs w:val="16"/>
              </w:rPr>
            </w:pPr>
            <w:r>
              <w:rPr>
                <w:sz w:val="16"/>
                <w:szCs w:val="16"/>
              </w:rPr>
              <w:t>1</w:t>
            </w:r>
          </w:p>
        </w:tc>
        <w:tc>
          <w:tcPr>
            <w:tcW w:w="983" w:type="dxa"/>
            <w:vAlign w:val="center"/>
          </w:tcPr>
          <w:p w14:paraId="77268C8C" w14:textId="2F2D26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D0D6B2" w14:textId="38037183" w:rsidR="00771A4B" w:rsidRDefault="00771A4B" w:rsidP="00771A4B">
            <w:pPr>
              <w:jc w:val="center"/>
              <w:rPr>
                <w:sz w:val="16"/>
                <w:szCs w:val="16"/>
              </w:rPr>
            </w:pPr>
            <w:r>
              <w:rPr>
                <w:sz w:val="16"/>
                <w:szCs w:val="16"/>
              </w:rPr>
              <w:t>UN</w:t>
            </w:r>
          </w:p>
        </w:tc>
        <w:tc>
          <w:tcPr>
            <w:tcW w:w="887" w:type="dxa"/>
            <w:noWrap/>
            <w:vAlign w:val="center"/>
            <w:hideMark/>
          </w:tcPr>
          <w:p w14:paraId="28C926E8" w14:textId="1452E05C" w:rsidR="00771A4B" w:rsidRDefault="00771A4B" w:rsidP="00771A4B">
            <w:pPr>
              <w:jc w:val="center"/>
              <w:rPr>
                <w:sz w:val="16"/>
                <w:szCs w:val="16"/>
              </w:rPr>
            </w:pPr>
            <w:r>
              <w:rPr>
                <w:sz w:val="16"/>
                <w:szCs w:val="16"/>
              </w:rPr>
              <w:t>7.798,62</w:t>
            </w:r>
          </w:p>
        </w:tc>
        <w:tc>
          <w:tcPr>
            <w:tcW w:w="1152" w:type="dxa"/>
            <w:noWrap/>
            <w:vAlign w:val="center"/>
            <w:hideMark/>
          </w:tcPr>
          <w:p w14:paraId="47E66D9E" w14:textId="4A75E298" w:rsidR="00771A4B" w:rsidRDefault="00771A4B" w:rsidP="00771A4B">
            <w:pPr>
              <w:jc w:val="center"/>
              <w:rPr>
                <w:sz w:val="16"/>
                <w:szCs w:val="16"/>
              </w:rPr>
            </w:pPr>
            <w:r>
              <w:rPr>
                <w:sz w:val="16"/>
                <w:szCs w:val="16"/>
              </w:rPr>
              <w:t>-          6.029,96</w:t>
            </w:r>
          </w:p>
        </w:tc>
        <w:tc>
          <w:tcPr>
            <w:tcW w:w="887" w:type="dxa"/>
            <w:noWrap/>
            <w:vAlign w:val="center"/>
            <w:hideMark/>
          </w:tcPr>
          <w:p w14:paraId="6E083058" w14:textId="5AF63B26" w:rsidR="00771A4B" w:rsidRDefault="00771A4B" w:rsidP="00771A4B">
            <w:pPr>
              <w:jc w:val="center"/>
              <w:rPr>
                <w:sz w:val="16"/>
                <w:szCs w:val="16"/>
              </w:rPr>
            </w:pPr>
            <w:r>
              <w:rPr>
                <w:sz w:val="16"/>
                <w:szCs w:val="16"/>
              </w:rPr>
              <w:t>1.768,66</w:t>
            </w:r>
          </w:p>
        </w:tc>
      </w:tr>
      <w:tr w:rsidR="00771A4B" w14:paraId="04D29863" w14:textId="77777777" w:rsidTr="00771A4B">
        <w:trPr>
          <w:trHeight w:val="240"/>
        </w:trPr>
        <w:tc>
          <w:tcPr>
            <w:tcW w:w="936" w:type="dxa"/>
            <w:noWrap/>
            <w:hideMark/>
          </w:tcPr>
          <w:p w14:paraId="15A8D457" w14:textId="5C1507B6" w:rsidR="00771A4B" w:rsidRDefault="00771A4B" w:rsidP="00771A4B">
            <w:pPr>
              <w:rPr>
                <w:sz w:val="16"/>
                <w:szCs w:val="16"/>
              </w:rPr>
            </w:pPr>
            <w:r>
              <w:rPr>
                <w:sz w:val="16"/>
                <w:szCs w:val="16"/>
              </w:rPr>
              <w:t>Maquinas e equipamentos</w:t>
            </w:r>
          </w:p>
        </w:tc>
        <w:tc>
          <w:tcPr>
            <w:tcW w:w="1096" w:type="dxa"/>
            <w:noWrap/>
            <w:hideMark/>
          </w:tcPr>
          <w:p w14:paraId="08E6C043" w14:textId="77777777" w:rsidR="00771A4B" w:rsidRDefault="00771A4B" w:rsidP="00771A4B">
            <w:pPr>
              <w:rPr>
                <w:sz w:val="16"/>
                <w:szCs w:val="16"/>
              </w:rPr>
            </w:pPr>
            <w:r>
              <w:rPr>
                <w:sz w:val="16"/>
                <w:szCs w:val="16"/>
              </w:rPr>
              <w:t>3500000342380</w:t>
            </w:r>
          </w:p>
        </w:tc>
        <w:tc>
          <w:tcPr>
            <w:tcW w:w="628" w:type="dxa"/>
            <w:noWrap/>
            <w:hideMark/>
          </w:tcPr>
          <w:p w14:paraId="176A75BA" w14:textId="63284C9A" w:rsidR="00771A4B" w:rsidRDefault="00771A4B" w:rsidP="00771A4B">
            <w:pPr>
              <w:rPr>
                <w:sz w:val="16"/>
                <w:szCs w:val="16"/>
              </w:rPr>
            </w:pPr>
            <w:r>
              <w:rPr>
                <w:sz w:val="16"/>
                <w:szCs w:val="16"/>
              </w:rPr>
              <w:t>Brasilia - scn</w:t>
            </w:r>
          </w:p>
        </w:tc>
        <w:tc>
          <w:tcPr>
            <w:tcW w:w="3466" w:type="dxa"/>
            <w:noWrap/>
            <w:hideMark/>
          </w:tcPr>
          <w:p w14:paraId="6A331A90" w14:textId="77777777" w:rsidR="00771A4B" w:rsidRDefault="00771A4B" w:rsidP="00771A4B">
            <w:pPr>
              <w:rPr>
                <w:sz w:val="16"/>
                <w:szCs w:val="16"/>
              </w:rPr>
            </w:pPr>
            <w:r>
              <w:rPr>
                <w:sz w:val="16"/>
                <w:szCs w:val="16"/>
              </w:rPr>
              <w:t>QE-UPS B2 FAB: SINTREX, MOD: , N/S:  COM MULTIMEDIDOR TAG: QE-UPS B2</w:t>
            </w:r>
          </w:p>
        </w:tc>
        <w:tc>
          <w:tcPr>
            <w:tcW w:w="481" w:type="dxa"/>
            <w:noWrap/>
            <w:hideMark/>
          </w:tcPr>
          <w:p w14:paraId="458EF6C8" w14:textId="77777777" w:rsidR="00771A4B" w:rsidRDefault="00771A4B" w:rsidP="00771A4B">
            <w:pPr>
              <w:rPr>
                <w:sz w:val="16"/>
                <w:szCs w:val="16"/>
              </w:rPr>
            </w:pPr>
            <w:r>
              <w:rPr>
                <w:sz w:val="16"/>
                <w:szCs w:val="16"/>
              </w:rPr>
              <w:t>SCN</w:t>
            </w:r>
          </w:p>
        </w:tc>
        <w:tc>
          <w:tcPr>
            <w:tcW w:w="950" w:type="dxa"/>
            <w:noWrap/>
            <w:vAlign w:val="center"/>
            <w:hideMark/>
          </w:tcPr>
          <w:p w14:paraId="189E22C9" w14:textId="77777777" w:rsidR="00771A4B" w:rsidRDefault="00771A4B" w:rsidP="00771A4B">
            <w:pPr>
              <w:jc w:val="center"/>
              <w:rPr>
                <w:sz w:val="16"/>
                <w:szCs w:val="16"/>
              </w:rPr>
            </w:pPr>
            <w:r>
              <w:rPr>
                <w:sz w:val="16"/>
                <w:szCs w:val="16"/>
              </w:rPr>
              <w:t>ZWEQENER</w:t>
            </w:r>
          </w:p>
        </w:tc>
        <w:tc>
          <w:tcPr>
            <w:tcW w:w="665" w:type="dxa"/>
            <w:noWrap/>
            <w:vAlign w:val="center"/>
            <w:hideMark/>
          </w:tcPr>
          <w:p w14:paraId="05A9417B" w14:textId="77777777" w:rsidR="00771A4B" w:rsidRDefault="00771A4B" w:rsidP="00771A4B">
            <w:pPr>
              <w:jc w:val="center"/>
              <w:rPr>
                <w:sz w:val="16"/>
                <w:szCs w:val="16"/>
              </w:rPr>
            </w:pPr>
            <w:r>
              <w:rPr>
                <w:sz w:val="16"/>
                <w:szCs w:val="16"/>
              </w:rPr>
              <w:t>1</w:t>
            </w:r>
          </w:p>
        </w:tc>
        <w:tc>
          <w:tcPr>
            <w:tcW w:w="983" w:type="dxa"/>
            <w:vAlign w:val="center"/>
          </w:tcPr>
          <w:p w14:paraId="7701A14D" w14:textId="319D48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41B199" w14:textId="1CEACE86" w:rsidR="00771A4B" w:rsidRDefault="00771A4B" w:rsidP="00771A4B">
            <w:pPr>
              <w:jc w:val="center"/>
              <w:rPr>
                <w:sz w:val="16"/>
                <w:szCs w:val="16"/>
              </w:rPr>
            </w:pPr>
            <w:r>
              <w:rPr>
                <w:sz w:val="16"/>
                <w:szCs w:val="16"/>
              </w:rPr>
              <w:t>UN</w:t>
            </w:r>
          </w:p>
        </w:tc>
        <w:tc>
          <w:tcPr>
            <w:tcW w:w="887" w:type="dxa"/>
            <w:noWrap/>
            <w:vAlign w:val="center"/>
            <w:hideMark/>
          </w:tcPr>
          <w:p w14:paraId="784710F9" w14:textId="6DEE2083" w:rsidR="00771A4B" w:rsidRDefault="00771A4B" w:rsidP="00771A4B">
            <w:pPr>
              <w:jc w:val="center"/>
              <w:rPr>
                <w:sz w:val="16"/>
                <w:szCs w:val="16"/>
              </w:rPr>
            </w:pPr>
            <w:r>
              <w:rPr>
                <w:sz w:val="16"/>
                <w:szCs w:val="16"/>
              </w:rPr>
              <w:t>7.798,62</w:t>
            </w:r>
          </w:p>
        </w:tc>
        <w:tc>
          <w:tcPr>
            <w:tcW w:w="1152" w:type="dxa"/>
            <w:noWrap/>
            <w:vAlign w:val="center"/>
            <w:hideMark/>
          </w:tcPr>
          <w:p w14:paraId="59630ADB" w14:textId="63623AD2" w:rsidR="00771A4B" w:rsidRDefault="00771A4B" w:rsidP="00771A4B">
            <w:pPr>
              <w:jc w:val="center"/>
              <w:rPr>
                <w:sz w:val="16"/>
                <w:szCs w:val="16"/>
              </w:rPr>
            </w:pPr>
            <w:r>
              <w:rPr>
                <w:sz w:val="16"/>
                <w:szCs w:val="16"/>
              </w:rPr>
              <w:t>-          6.029,95</w:t>
            </w:r>
          </w:p>
        </w:tc>
        <w:tc>
          <w:tcPr>
            <w:tcW w:w="887" w:type="dxa"/>
            <w:noWrap/>
            <w:vAlign w:val="center"/>
            <w:hideMark/>
          </w:tcPr>
          <w:p w14:paraId="47A44AB3" w14:textId="66735C2B" w:rsidR="00771A4B" w:rsidRDefault="00771A4B" w:rsidP="00771A4B">
            <w:pPr>
              <w:jc w:val="center"/>
              <w:rPr>
                <w:sz w:val="16"/>
                <w:szCs w:val="16"/>
              </w:rPr>
            </w:pPr>
            <w:r>
              <w:rPr>
                <w:sz w:val="16"/>
                <w:szCs w:val="16"/>
              </w:rPr>
              <w:t>1.768,67</w:t>
            </w:r>
          </w:p>
        </w:tc>
      </w:tr>
      <w:tr w:rsidR="00771A4B" w14:paraId="1755BA9D" w14:textId="77777777" w:rsidTr="00771A4B">
        <w:trPr>
          <w:trHeight w:val="240"/>
        </w:trPr>
        <w:tc>
          <w:tcPr>
            <w:tcW w:w="936" w:type="dxa"/>
            <w:noWrap/>
            <w:hideMark/>
          </w:tcPr>
          <w:p w14:paraId="1E2CBBE6" w14:textId="7845F399" w:rsidR="00771A4B" w:rsidRDefault="00771A4B" w:rsidP="00771A4B">
            <w:pPr>
              <w:rPr>
                <w:sz w:val="16"/>
                <w:szCs w:val="16"/>
              </w:rPr>
            </w:pPr>
            <w:r>
              <w:rPr>
                <w:sz w:val="16"/>
                <w:szCs w:val="16"/>
              </w:rPr>
              <w:t>Maquinas e equipamentos</w:t>
            </w:r>
          </w:p>
        </w:tc>
        <w:tc>
          <w:tcPr>
            <w:tcW w:w="1096" w:type="dxa"/>
            <w:noWrap/>
            <w:hideMark/>
          </w:tcPr>
          <w:p w14:paraId="3531274B" w14:textId="77777777" w:rsidR="00771A4B" w:rsidRDefault="00771A4B" w:rsidP="00771A4B">
            <w:pPr>
              <w:rPr>
                <w:sz w:val="16"/>
                <w:szCs w:val="16"/>
              </w:rPr>
            </w:pPr>
            <w:r>
              <w:rPr>
                <w:sz w:val="16"/>
                <w:szCs w:val="16"/>
              </w:rPr>
              <w:t>3500000342390</w:t>
            </w:r>
          </w:p>
        </w:tc>
        <w:tc>
          <w:tcPr>
            <w:tcW w:w="628" w:type="dxa"/>
            <w:noWrap/>
            <w:hideMark/>
          </w:tcPr>
          <w:p w14:paraId="39BD3FB0" w14:textId="1EC62BEC" w:rsidR="00771A4B" w:rsidRDefault="00771A4B" w:rsidP="00771A4B">
            <w:pPr>
              <w:rPr>
                <w:sz w:val="16"/>
                <w:szCs w:val="16"/>
              </w:rPr>
            </w:pPr>
            <w:r>
              <w:rPr>
                <w:sz w:val="16"/>
                <w:szCs w:val="16"/>
              </w:rPr>
              <w:t>Brasilia - scn</w:t>
            </w:r>
          </w:p>
        </w:tc>
        <w:tc>
          <w:tcPr>
            <w:tcW w:w="3466" w:type="dxa"/>
            <w:noWrap/>
            <w:hideMark/>
          </w:tcPr>
          <w:p w14:paraId="2C411BCE" w14:textId="77777777" w:rsidR="00771A4B" w:rsidRDefault="00771A4B" w:rsidP="00771A4B">
            <w:pPr>
              <w:rPr>
                <w:sz w:val="16"/>
                <w:szCs w:val="16"/>
              </w:rPr>
            </w:pPr>
            <w:r>
              <w:rPr>
                <w:sz w:val="16"/>
                <w:szCs w:val="16"/>
              </w:rPr>
              <w:t>QDG FAB: SINTREX, MOD: , N/S:  208/120C COM MULTIMEDIDOR  TAG: QDG-U-B</w:t>
            </w:r>
          </w:p>
        </w:tc>
        <w:tc>
          <w:tcPr>
            <w:tcW w:w="481" w:type="dxa"/>
            <w:noWrap/>
            <w:hideMark/>
          </w:tcPr>
          <w:p w14:paraId="58D471A5" w14:textId="77777777" w:rsidR="00771A4B" w:rsidRDefault="00771A4B" w:rsidP="00771A4B">
            <w:pPr>
              <w:rPr>
                <w:sz w:val="16"/>
                <w:szCs w:val="16"/>
              </w:rPr>
            </w:pPr>
            <w:r>
              <w:rPr>
                <w:sz w:val="16"/>
                <w:szCs w:val="16"/>
              </w:rPr>
              <w:t>SCN</w:t>
            </w:r>
          </w:p>
        </w:tc>
        <w:tc>
          <w:tcPr>
            <w:tcW w:w="950" w:type="dxa"/>
            <w:noWrap/>
            <w:vAlign w:val="center"/>
            <w:hideMark/>
          </w:tcPr>
          <w:p w14:paraId="6918AF8A" w14:textId="77777777" w:rsidR="00771A4B" w:rsidRDefault="00771A4B" w:rsidP="00771A4B">
            <w:pPr>
              <w:jc w:val="center"/>
              <w:rPr>
                <w:sz w:val="16"/>
                <w:szCs w:val="16"/>
              </w:rPr>
            </w:pPr>
            <w:r>
              <w:rPr>
                <w:sz w:val="16"/>
                <w:szCs w:val="16"/>
              </w:rPr>
              <w:t>ZWEQENER</w:t>
            </w:r>
          </w:p>
        </w:tc>
        <w:tc>
          <w:tcPr>
            <w:tcW w:w="665" w:type="dxa"/>
            <w:noWrap/>
            <w:vAlign w:val="center"/>
            <w:hideMark/>
          </w:tcPr>
          <w:p w14:paraId="731330D9" w14:textId="77777777" w:rsidR="00771A4B" w:rsidRDefault="00771A4B" w:rsidP="00771A4B">
            <w:pPr>
              <w:jc w:val="center"/>
              <w:rPr>
                <w:sz w:val="16"/>
                <w:szCs w:val="16"/>
              </w:rPr>
            </w:pPr>
            <w:r>
              <w:rPr>
                <w:sz w:val="16"/>
                <w:szCs w:val="16"/>
              </w:rPr>
              <w:t>1</w:t>
            </w:r>
          </w:p>
        </w:tc>
        <w:tc>
          <w:tcPr>
            <w:tcW w:w="983" w:type="dxa"/>
            <w:vAlign w:val="center"/>
          </w:tcPr>
          <w:p w14:paraId="5742A1B0" w14:textId="6DF973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45EE5E" w14:textId="1495F0C6" w:rsidR="00771A4B" w:rsidRDefault="00771A4B" w:rsidP="00771A4B">
            <w:pPr>
              <w:jc w:val="center"/>
              <w:rPr>
                <w:sz w:val="16"/>
                <w:szCs w:val="16"/>
              </w:rPr>
            </w:pPr>
            <w:r>
              <w:rPr>
                <w:sz w:val="16"/>
                <w:szCs w:val="16"/>
              </w:rPr>
              <w:t>UN</w:t>
            </w:r>
          </w:p>
        </w:tc>
        <w:tc>
          <w:tcPr>
            <w:tcW w:w="887" w:type="dxa"/>
            <w:noWrap/>
            <w:vAlign w:val="center"/>
            <w:hideMark/>
          </w:tcPr>
          <w:p w14:paraId="0FD6579B" w14:textId="110F1585" w:rsidR="00771A4B" w:rsidRDefault="00771A4B" w:rsidP="00771A4B">
            <w:pPr>
              <w:jc w:val="center"/>
              <w:rPr>
                <w:sz w:val="16"/>
                <w:szCs w:val="16"/>
              </w:rPr>
            </w:pPr>
            <w:r>
              <w:rPr>
                <w:sz w:val="16"/>
                <w:szCs w:val="16"/>
              </w:rPr>
              <w:t>7.798,62</w:t>
            </w:r>
          </w:p>
        </w:tc>
        <w:tc>
          <w:tcPr>
            <w:tcW w:w="1152" w:type="dxa"/>
            <w:noWrap/>
            <w:vAlign w:val="center"/>
            <w:hideMark/>
          </w:tcPr>
          <w:p w14:paraId="2CEB856A" w14:textId="0AB95261" w:rsidR="00771A4B" w:rsidRDefault="00771A4B" w:rsidP="00771A4B">
            <w:pPr>
              <w:jc w:val="center"/>
              <w:rPr>
                <w:sz w:val="16"/>
                <w:szCs w:val="16"/>
              </w:rPr>
            </w:pPr>
            <w:r>
              <w:rPr>
                <w:sz w:val="16"/>
                <w:szCs w:val="16"/>
              </w:rPr>
              <w:t>-          6.029,96</w:t>
            </w:r>
          </w:p>
        </w:tc>
        <w:tc>
          <w:tcPr>
            <w:tcW w:w="887" w:type="dxa"/>
            <w:noWrap/>
            <w:vAlign w:val="center"/>
            <w:hideMark/>
          </w:tcPr>
          <w:p w14:paraId="6269FE82" w14:textId="6D44E684" w:rsidR="00771A4B" w:rsidRDefault="00771A4B" w:rsidP="00771A4B">
            <w:pPr>
              <w:jc w:val="center"/>
              <w:rPr>
                <w:sz w:val="16"/>
                <w:szCs w:val="16"/>
              </w:rPr>
            </w:pPr>
            <w:r>
              <w:rPr>
                <w:sz w:val="16"/>
                <w:szCs w:val="16"/>
              </w:rPr>
              <w:t>1.768,66</w:t>
            </w:r>
          </w:p>
        </w:tc>
      </w:tr>
      <w:tr w:rsidR="00771A4B" w14:paraId="5C46D92A" w14:textId="77777777" w:rsidTr="00771A4B">
        <w:trPr>
          <w:trHeight w:val="240"/>
        </w:trPr>
        <w:tc>
          <w:tcPr>
            <w:tcW w:w="936" w:type="dxa"/>
            <w:noWrap/>
            <w:hideMark/>
          </w:tcPr>
          <w:p w14:paraId="4EE4D667" w14:textId="29465C65" w:rsidR="00771A4B" w:rsidRDefault="00771A4B" w:rsidP="00771A4B">
            <w:pPr>
              <w:rPr>
                <w:sz w:val="16"/>
                <w:szCs w:val="16"/>
              </w:rPr>
            </w:pPr>
            <w:r>
              <w:rPr>
                <w:sz w:val="16"/>
                <w:szCs w:val="16"/>
              </w:rPr>
              <w:t>Maquinas e equipamentos</w:t>
            </w:r>
          </w:p>
        </w:tc>
        <w:tc>
          <w:tcPr>
            <w:tcW w:w="1096" w:type="dxa"/>
            <w:noWrap/>
            <w:hideMark/>
          </w:tcPr>
          <w:p w14:paraId="3C01FE31" w14:textId="77777777" w:rsidR="00771A4B" w:rsidRDefault="00771A4B" w:rsidP="00771A4B">
            <w:pPr>
              <w:rPr>
                <w:sz w:val="16"/>
                <w:szCs w:val="16"/>
              </w:rPr>
            </w:pPr>
            <w:r>
              <w:rPr>
                <w:sz w:val="16"/>
                <w:szCs w:val="16"/>
              </w:rPr>
              <w:t>3500000342400</w:t>
            </w:r>
          </w:p>
        </w:tc>
        <w:tc>
          <w:tcPr>
            <w:tcW w:w="628" w:type="dxa"/>
            <w:noWrap/>
            <w:hideMark/>
          </w:tcPr>
          <w:p w14:paraId="3381704C" w14:textId="2C142605" w:rsidR="00771A4B" w:rsidRDefault="00771A4B" w:rsidP="00771A4B">
            <w:pPr>
              <w:rPr>
                <w:sz w:val="16"/>
                <w:szCs w:val="16"/>
              </w:rPr>
            </w:pPr>
            <w:r>
              <w:rPr>
                <w:sz w:val="16"/>
                <w:szCs w:val="16"/>
              </w:rPr>
              <w:t>Brasilia - scn</w:t>
            </w:r>
          </w:p>
        </w:tc>
        <w:tc>
          <w:tcPr>
            <w:tcW w:w="3466" w:type="dxa"/>
            <w:noWrap/>
            <w:hideMark/>
          </w:tcPr>
          <w:p w14:paraId="07BDECED" w14:textId="77777777" w:rsidR="00771A4B" w:rsidRDefault="00771A4B" w:rsidP="00771A4B">
            <w:pPr>
              <w:rPr>
                <w:sz w:val="16"/>
                <w:szCs w:val="16"/>
              </w:rPr>
            </w:pPr>
            <w:r>
              <w:rPr>
                <w:sz w:val="16"/>
                <w:szCs w:val="16"/>
              </w:rPr>
              <w:t>TRANSFORMADOR  FAB: BLUTTAFOS, MOD: TT, N/S: 27432/02 SECO, 300KVA, 380V - 208/120V</w:t>
            </w:r>
          </w:p>
        </w:tc>
        <w:tc>
          <w:tcPr>
            <w:tcW w:w="481" w:type="dxa"/>
            <w:noWrap/>
            <w:hideMark/>
          </w:tcPr>
          <w:p w14:paraId="1C37075B" w14:textId="77777777" w:rsidR="00771A4B" w:rsidRDefault="00771A4B" w:rsidP="00771A4B">
            <w:pPr>
              <w:rPr>
                <w:sz w:val="16"/>
                <w:szCs w:val="16"/>
              </w:rPr>
            </w:pPr>
            <w:r>
              <w:rPr>
                <w:sz w:val="16"/>
                <w:szCs w:val="16"/>
              </w:rPr>
              <w:t>SCN</w:t>
            </w:r>
          </w:p>
        </w:tc>
        <w:tc>
          <w:tcPr>
            <w:tcW w:w="950" w:type="dxa"/>
            <w:noWrap/>
            <w:vAlign w:val="center"/>
            <w:hideMark/>
          </w:tcPr>
          <w:p w14:paraId="0621FDF0" w14:textId="77777777" w:rsidR="00771A4B" w:rsidRDefault="00771A4B" w:rsidP="00771A4B">
            <w:pPr>
              <w:jc w:val="center"/>
              <w:rPr>
                <w:sz w:val="16"/>
                <w:szCs w:val="16"/>
              </w:rPr>
            </w:pPr>
            <w:r>
              <w:rPr>
                <w:sz w:val="16"/>
                <w:szCs w:val="16"/>
              </w:rPr>
              <w:t>ZWEQENER</w:t>
            </w:r>
          </w:p>
        </w:tc>
        <w:tc>
          <w:tcPr>
            <w:tcW w:w="665" w:type="dxa"/>
            <w:noWrap/>
            <w:vAlign w:val="center"/>
            <w:hideMark/>
          </w:tcPr>
          <w:p w14:paraId="6117856D" w14:textId="77777777" w:rsidR="00771A4B" w:rsidRDefault="00771A4B" w:rsidP="00771A4B">
            <w:pPr>
              <w:jc w:val="center"/>
              <w:rPr>
                <w:sz w:val="16"/>
                <w:szCs w:val="16"/>
              </w:rPr>
            </w:pPr>
            <w:r>
              <w:rPr>
                <w:sz w:val="16"/>
                <w:szCs w:val="16"/>
              </w:rPr>
              <w:t>1</w:t>
            </w:r>
          </w:p>
        </w:tc>
        <w:tc>
          <w:tcPr>
            <w:tcW w:w="983" w:type="dxa"/>
            <w:vAlign w:val="center"/>
          </w:tcPr>
          <w:p w14:paraId="1EABDADB" w14:textId="0E8EEC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668B00" w14:textId="3241BAE6" w:rsidR="00771A4B" w:rsidRDefault="00771A4B" w:rsidP="00771A4B">
            <w:pPr>
              <w:jc w:val="center"/>
              <w:rPr>
                <w:sz w:val="16"/>
                <w:szCs w:val="16"/>
              </w:rPr>
            </w:pPr>
            <w:r>
              <w:rPr>
                <w:sz w:val="16"/>
                <w:szCs w:val="16"/>
              </w:rPr>
              <w:t>UN</w:t>
            </w:r>
          </w:p>
        </w:tc>
        <w:tc>
          <w:tcPr>
            <w:tcW w:w="887" w:type="dxa"/>
            <w:noWrap/>
            <w:vAlign w:val="center"/>
            <w:hideMark/>
          </w:tcPr>
          <w:p w14:paraId="1EEF6820" w14:textId="15029743" w:rsidR="00771A4B" w:rsidRDefault="00771A4B" w:rsidP="00771A4B">
            <w:pPr>
              <w:jc w:val="center"/>
              <w:rPr>
                <w:sz w:val="16"/>
                <w:szCs w:val="16"/>
              </w:rPr>
            </w:pPr>
            <w:r>
              <w:rPr>
                <w:sz w:val="16"/>
                <w:szCs w:val="16"/>
              </w:rPr>
              <w:t>7.798,62</w:t>
            </w:r>
          </w:p>
        </w:tc>
        <w:tc>
          <w:tcPr>
            <w:tcW w:w="1152" w:type="dxa"/>
            <w:noWrap/>
            <w:vAlign w:val="center"/>
            <w:hideMark/>
          </w:tcPr>
          <w:p w14:paraId="617A6765" w14:textId="1F7193A6" w:rsidR="00771A4B" w:rsidRDefault="00771A4B" w:rsidP="00771A4B">
            <w:pPr>
              <w:jc w:val="center"/>
              <w:rPr>
                <w:sz w:val="16"/>
                <w:szCs w:val="16"/>
              </w:rPr>
            </w:pPr>
            <w:r>
              <w:rPr>
                <w:sz w:val="16"/>
                <w:szCs w:val="16"/>
              </w:rPr>
              <w:t>-          6.029,95</w:t>
            </w:r>
          </w:p>
        </w:tc>
        <w:tc>
          <w:tcPr>
            <w:tcW w:w="887" w:type="dxa"/>
            <w:noWrap/>
            <w:vAlign w:val="center"/>
            <w:hideMark/>
          </w:tcPr>
          <w:p w14:paraId="2FDD6A61" w14:textId="43CC4B84" w:rsidR="00771A4B" w:rsidRDefault="00771A4B" w:rsidP="00771A4B">
            <w:pPr>
              <w:jc w:val="center"/>
              <w:rPr>
                <w:sz w:val="16"/>
                <w:szCs w:val="16"/>
              </w:rPr>
            </w:pPr>
            <w:r>
              <w:rPr>
                <w:sz w:val="16"/>
                <w:szCs w:val="16"/>
              </w:rPr>
              <w:t>1.768,67</w:t>
            </w:r>
          </w:p>
        </w:tc>
      </w:tr>
      <w:tr w:rsidR="00771A4B" w14:paraId="78C63ACF" w14:textId="77777777" w:rsidTr="00771A4B">
        <w:trPr>
          <w:trHeight w:val="240"/>
        </w:trPr>
        <w:tc>
          <w:tcPr>
            <w:tcW w:w="936" w:type="dxa"/>
            <w:noWrap/>
            <w:hideMark/>
          </w:tcPr>
          <w:p w14:paraId="2505F681" w14:textId="19AD1D47" w:rsidR="00771A4B" w:rsidRDefault="00771A4B" w:rsidP="00771A4B">
            <w:pPr>
              <w:rPr>
                <w:sz w:val="16"/>
                <w:szCs w:val="16"/>
              </w:rPr>
            </w:pPr>
            <w:r>
              <w:rPr>
                <w:sz w:val="16"/>
                <w:szCs w:val="16"/>
              </w:rPr>
              <w:lastRenderedPageBreak/>
              <w:t>Maquinas e equipamentos</w:t>
            </w:r>
          </w:p>
        </w:tc>
        <w:tc>
          <w:tcPr>
            <w:tcW w:w="1096" w:type="dxa"/>
            <w:noWrap/>
            <w:hideMark/>
          </w:tcPr>
          <w:p w14:paraId="70CE68F5" w14:textId="77777777" w:rsidR="00771A4B" w:rsidRDefault="00771A4B" w:rsidP="00771A4B">
            <w:pPr>
              <w:rPr>
                <w:sz w:val="16"/>
                <w:szCs w:val="16"/>
              </w:rPr>
            </w:pPr>
            <w:r>
              <w:rPr>
                <w:sz w:val="16"/>
                <w:szCs w:val="16"/>
              </w:rPr>
              <w:t>3500000342410</w:t>
            </w:r>
          </w:p>
        </w:tc>
        <w:tc>
          <w:tcPr>
            <w:tcW w:w="628" w:type="dxa"/>
            <w:noWrap/>
            <w:hideMark/>
          </w:tcPr>
          <w:p w14:paraId="399D84C0" w14:textId="49928ADE" w:rsidR="00771A4B" w:rsidRDefault="00771A4B" w:rsidP="00771A4B">
            <w:pPr>
              <w:rPr>
                <w:sz w:val="16"/>
                <w:szCs w:val="16"/>
              </w:rPr>
            </w:pPr>
            <w:r>
              <w:rPr>
                <w:sz w:val="16"/>
                <w:szCs w:val="16"/>
              </w:rPr>
              <w:t>Brasilia - scn</w:t>
            </w:r>
          </w:p>
        </w:tc>
        <w:tc>
          <w:tcPr>
            <w:tcW w:w="3466" w:type="dxa"/>
            <w:noWrap/>
            <w:hideMark/>
          </w:tcPr>
          <w:p w14:paraId="6AFA9C6E" w14:textId="77777777" w:rsidR="00771A4B" w:rsidRDefault="00771A4B" w:rsidP="00771A4B">
            <w:pPr>
              <w:rPr>
                <w:sz w:val="16"/>
                <w:szCs w:val="16"/>
              </w:rPr>
            </w:pPr>
            <w:r>
              <w:rPr>
                <w:sz w:val="16"/>
                <w:szCs w:val="16"/>
              </w:rPr>
              <w:t>TRANSFORMADOR  FAB: BLUTTAFOS, MOD: TT, N/S: 27432/01 SECO, 300KVA, 380V - 208/120V</w:t>
            </w:r>
          </w:p>
        </w:tc>
        <w:tc>
          <w:tcPr>
            <w:tcW w:w="481" w:type="dxa"/>
            <w:noWrap/>
            <w:hideMark/>
          </w:tcPr>
          <w:p w14:paraId="2B500A45" w14:textId="77777777" w:rsidR="00771A4B" w:rsidRDefault="00771A4B" w:rsidP="00771A4B">
            <w:pPr>
              <w:rPr>
                <w:sz w:val="16"/>
                <w:szCs w:val="16"/>
              </w:rPr>
            </w:pPr>
            <w:r>
              <w:rPr>
                <w:sz w:val="16"/>
                <w:szCs w:val="16"/>
              </w:rPr>
              <w:t>SCN</w:t>
            </w:r>
          </w:p>
        </w:tc>
        <w:tc>
          <w:tcPr>
            <w:tcW w:w="950" w:type="dxa"/>
            <w:noWrap/>
            <w:vAlign w:val="center"/>
            <w:hideMark/>
          </w:tcPr>
          <w:p w14:paraId="38A6B888" w14:textId="77777777" w:rsidR="00771A4B" w:rsidRDefault="00771A4B" w:rsidP="00771A4B">
            <w:pPr>
              <w:jc w:val="center"/>
              <w:rPr>
                <w:sz w:val="16"/>
                <w:szCs w:val="16"/>
              </w:rPr>
            </w:pPr>
            <w:r>
              <w:rPr>
                <w:sz w:val="16"/>
                <w:szCs w:val="16"/>
              </w:rPr>
              <w:t>ZWEQENER</w:t>
            </w:r>
          </w:p>
        </w:tc>
        <w:tc>
          <w:tcPr>
            <w:tcW w:w="665" w:type="dxa"/>
            <w:noWrap/>
            <w:vAlign w:val="center"/>
            <w:hideMark/>
          </w:tcPr>
          <w:p w14:paraId="6F020D79" w14:textId="77777777" w:rsidR="00771A4B" w:rsidRDefault="00771A4B" w:rsidP="00771A4B">
            <w:pPr>
              <w:jc w:val="center"/>
              <w:rPr>
                <w:sz w:val="16"/>
                <w:szCs w:val="16"/>
              </w:rPr>
            </w:pPr>
            <w:r>
              <w:rPr>
                <w:sz w:val="16"/>
                <w:szCs w:val="16"/>
              </w:rPr>
              <w:t>1</w:t>
            </w:r>
          </w:p>
        </w:tc>
        <w:tc>
          <w:tcPr>
            <w:tcW w:w="983" w:type="dxa"/>
            <w:vAlign w:val="center"/>
          </w:tcPr>
          <w:p w14:paraId="57AB80A3" w14:textId="6BDE8E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CBD384" w14:textId="41F7BA1B" w:rsidR="00771A4B" w:rsidRDefault="00771A4B" w:rsidP="00771A4B">
            <w:pPr>
              <w:jc w:val="center"/>
              <w:rPr>
                <w:sz w:val="16"/>
                <w:szCs w:val="16"/>
              </w:rPr>
            </w:pPr>
            <w:r>
              <w:rPr>
                <w:sz w:val="16"/>
                <w:szCs w:val="16"/>
              </w:rPr>
              <w:t>UN</w:t>
            </w:r>
          </w:p>
        </w:tc>
        <w:tc>
          <w:tcPr>
            <w:tcW w:w="887" w:type="dxa"/>
            <w:noWrap/>
            <w:vAlign w:val="center"/>
            <w:hideMark/>
          </w:tcPr>
          <w:p w14:paraId="727E52D4" w14:textId="51D41BDE" w:rsidR="00771A4B" w:rsidRDefault="00771A4B" w:rsidP="00771A4B">
            <w:pPr>
              <w:jc w:val="center"/>
              <w:rPr>
                <w:sz w:val="16"/>
                <w:szCs w:val="16"/>
              </w:rPr>
            </w:pPr>
            <w:r>
              <w:rPr>
                <w:sz w:val="16"/>
                <w:szCs w:val="16"/>
              </w:rPr>
              <w:t>7.798,62</w:t>
            </w:r>
          </w:p>
        </w:tc>
        <w:tc>
          <w:tcPr>
            <w:tcW w:w="1152" w:type="dxa"/>
            <w:noWrap/>
            <w:vAlign w:val="center"/>
            <w:hideMark/>
          </w:tcPr>
          <w:p w14:paraId="733C9416" w14:textId="513DE1F3" w:rsidR="00771A4B" w:rsidRDefault="00771A4B" w:rsidP="00771A4B">
            <w:pPr>
              <w:jc w:val="center"/>
              <w:rPr>
                <w:sz w:val="16"/>
                <w:szCs w:val="16"/>
              </w:rPr>
            </w:pPr>
            <w:r>
              <w:rPr>
                <w:sz w:val="16"/>
                <w:szCs w:val="16"/>
              </w:rPr>
              <w:t>-          6.029,96</w:t>
            </w:r>
          </w:p>
        </w:tc>
        <w:tc>
          <w:tcPr>
            <w:tcW w:w="887" w:type="dxa"/>
            <w:noWrap/>
            <w:vAlign w:val="center"/>
            <w:hideMark/>
          </w:tcPr>
          <w:p w14:paraId="760A009B" w14:textId="22B099DC" w:rsidR="00771A4B" w:rsidRDefault="00771A4B" w:rsidP="00771A4B">
            <w:pPr>
              <w:jc w:val="center"/>
              <w:rPr>
                <w:sz w:val="16"/>
                <w:szCs w:val="16"/>
              </w:rPr>
            </w:pPr>
            <w:r>
              <w:rPr>
                <w:sz w:val="16"/>
                <w:szCs w:val="16"/>
              </w:rPr>
              <w:t>1.768,66</w:t>
            </w:r>
          </w:p>
        </w:tc>
      </w:tr>
      <w:tr w:rsidR="00771A4B" w14:paraId="5A680B10" w14:textId="77777777" w:rsidTr="00771A4B">
        <w:trPr>
          <w:trHeight w:val="240"/>
        </w:trPr>
        <w:tc>
          <w:tcPr>
            <w:tcW w:w="936" w:type="dxa"/>
            <w:noWrap/>
            <w:hideMark/>
          </w:tcPr>
          <w:p w14:paraId="67CB04D1" w14:textId="087F32D0" w:rsidR="00771A4B" w:rsidRDefault="00771A4B" w:rsidP="00771A4B">
            <w:pPr>
              <w:rPr>
                <w:sz w:val="16"/>
                <w:szCs w:val="16"/>
              </w:rPr>
            </w:pPr>
            <w:r>
              <w:rPr>
                <w:sz w:val="16"/>
                <w:szCs w:val="16"/>
              </w:rPr>
              <w:t>Maquinas e equipamentos</w:t>
            </w:r>
          </w:p>
        </w:tc>
        <w:tc>
          <w:tcPr>
            <w:tcW w:w="1096" w:type="dxa"/>
            <w:noWrap/>
            <w:hideMark/>
          </w:tcPr>
          <w:p w14:paraId="7284BC3C" w14:textId="77777777" w:rsidR="00771A4B" w:rsidRDefault="00771A4B" w:rsidP="00771A4B">
            <w:pPr>
              <w:rPr>
                <w:sz w:val="16"/>
                <w:szCs w:val="16"/>
              </w:rPr>
            </w:pPr>
            <w:r>
              <w:rPr>
                <w:sz w:val="16"/>
                <w:szCs w:val="16"/>
              </w:rPr>
              <w:t>3500000342420</w:t>
            </w:r>
          </w:p>
        </w:tc>
        <w:tc>
          <w:tcPr>
            <w:tcW w:w="628" w:type="dxa"/>
            <w:noWrap/>
            <w:hideMark/>
          </w:tcPr>
          <w:p w14:paraId="693642BB" w14:textId="3D02B00F" w:rsidR="00771A4B" w:rsidRDefault="00771A4B" w:rsidP="00771A4B">
            <w:pPr>
              <w:rPr>
                <w:sz w:val="16"/>
                <w:szCs w:val="16"/>
              </w:rPr>
            </w:pPr>
            <w:r>
              <w:rPr>
                <w:sz w:val="16"/>
                <w:szCs w:val="16"/>
              </w:rPr>
              <w:t>Brasilia - scn</w:t>
            </w:r>
          </w:p>
        </w:tc>
        <w:tc>
          <w:tcPr>
            <w:tcW w:w="3466" w:type="dxa"/>
            <w:noWrap/>
            <w:hideMark/>
          </w:tcPr>
          <w:p w14:paraId="61AAE05D" w14:textId="77777777" w:rsidR="00771A4B" w:rsidRDefault="00771A4B" w:rsidP="00771A4B">
            <w:pPr>
              <w:rPr>
                <w:sz w:val="16"/>
                <w:szCs w:val="16"/>
              </w:rPr>
            </w:pPr>
            <w:r>
              <w:rPr>
                <w:sz w:val="16"/>
                <w:szCs w:val="16"/>
              </w:rPr>
              <w:t>CHAVE ESTATICA FAB: APC/SCHNEIDER, MOD: 72-504062-00, N/S: UD1205001108 400/600A TAG: STS-5B</w:t>
            </w:r>
          </w:p>
        </w:tc>
        <w:tc>
          <w:tcPr>
            <w:tcW w:w="481" w:type="dxa"/>
            <w:noWrap/>
            <w:hideMark/>
          </w:tcPr>
          <w:p w14:paraId="736E4738" w14:textId="77777777" w:rsidR="00771A4B" w:rsidRDefault="00771A4B" w:rsidP="00771A4B">
            <w:pPr>
              <w:rPr>
                <w:sz w:val="16"/>
                <w:szCs w:val="16"/>
              </w:rPr>
            </w:pPr>
            <w:r>
              <w:rPr>
                <w:sz w:val="16"/>
                <w:szCs w:val="16"/>
              </w:rPr>
              <w:t>SCN</w:t>
            </w:r>
          </w:p>
        </w:tc>
        <w:tc>
          <w:tcPr>
            <w:tcW w:w="950" w:type="dxa"/>
            <w:noWrap/>
            <w:vAlign w:val="center"/>
            <w:hideMark/>
          </w:tcPr>
          <w:p w14:paraId="68AF1DB6" w14:textId="77777777" w:rsidR="00771A4B" w:rsidRDefault="00771A4B" w:rsidP="00771A4B">
            <w:pPr>
              <w:jc w:val="center"/>
              <w:rPr>
                <w:sz w:val="16"/>
                <w:szCs w:val="16"/>
              </w:rPr>
            </w:pPr>
            <w:r>
              <w:rPr>
                <w:sz w:val="16"/>
                <w:szCs w:val="16"/>
              </w:rPr>
              <w:t>ZWEQENER</w:t>
            </w:r>
          </w:p>
        </w:tc>
        <w:tc>
          <w:tcPr>
            <w:tcW w:w="665" w:type="dxa"/>
            <w:noWrap/>
            <w:vAlign w:val="center"/>
            <w:hideMark/>
          </w:tcPr>
          <w:p w14:paraId="2113BE63" w14:textId="77777777" w:rsidR="00771A4B" w:rsidRDefault="00771A4B" w:rsidP="00771A4B">
            <w:pPr>
              <w:jc w:val="center"/>
              <w:rPr>
                <w:sz w:val="16"/>
                <w:szCs w:val="16"/>
              </w:rPr>
            </w:pPr>
            <w:r>
              <w:rPr>
                <w:sz w:val="16"/>
                <w:szCs w:val="16"/>
              </w:rPr>
              <w:t>1</w:t>
            </w:r>
          </w:p>
        </w:tc>
        <w:tc>
          <w:tcPr>
            <w:tcW w:w="983" w:type="dxa"/>
            <w:vAlign w:val="center"/>
          </w:tcPr>
          <w:p w14:paraId="76A6AF16" w14:textId="07CBDE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BABB1" w14:textId="6972DD75" w:rsidR="00771A4B" w:rsidRDefault="00771A4B" w:rsidP="00771A4B">
            <w:pPr>
              <w:jc w:val="center"/>
              <w:rPr>
                <w:sz w:val="16"/>
                <w:szCs w:val="16"/>
              </w:rPr>
            </w:pPr>
            <w:r>
              <w:rPr>
                <w:sz w:val="16"/>
                <w:szCs w:val="16"/>
              </w:rPr>
              <w:t>UN</w:t>
            </w:r>
          </w:p>
        </w:tc>
        <w:tc>
          <w:tcPr>
            <w:tcW w:w="887" w:type="dxa"/>
            <w:noWrap/>
            <w:vAlign w:val="center"/>
            <w:hideMark/>
          </w:tcPr>
          <w:p w14:paraId="5C7662F7" w14:textId="07CEEDED" w:rsidR="00771A4B" w:rsidRDefault="00771A4B" w:rsidP="00771A4B">
            <w:pPr>
              <w:jc w:val="center"/>
              <w:rPr>
                <w:sz w:val="16"/>
                <w:szCs w:val="16"/>
              </w:rPr>
            </w:pPr>
            <w:r>
              <w:rPr>
                <w:sz w:val="16"/>
                <w:szCs w:val="16"/>
              </w:rPr>
              <w:t>7.798,62</w:t>
            </w:r>
          </w:p>
        </w:tc>
        <w:tc>
          <w:tcPr>
            <w:tcW w:w="1152" w:type="dxa"/>
            <w:noWrap/>
            <w:vAlign w:val="center"/>
            <w:hideMark/>
          </w:tcPr>
          <w:p w14:paraId="44BF8A60" w14:textId="288A5E36" w:rsidR="00771A4B" w:rsidRDefault="00771A4B" w:rsidP="00771A4B">
            <w:pPr>
              <w:jc w:val="center"/>
              <w:rPr>
                <w:sz w:val="16"/>
                <w:szCs w:val="16"/>
              </w:rPr>
            </w:pPr>
            <w:r>
              <w:rPr>
                <w:sz w:val="16"/>
                <w:szCs w:val="16"/>
              </w:rPr>
              <w:t>-          6.029,95</w:t>
            </w:r>
          </w:p>
        </w:tc>
        <w:tc>
          <w:tcPr>
            <w:tcW w:w="887" w:type="dxa"/>
            <w:noWrap/>
            <w:vAlign w:val="center"/>
            <w:hideMark/>
          </w:tcPr>
          <w:p w14:paraId="032C6D41" w14:textId="2AA69F65" w:rsidR="00771A4B" w:rsidRDefault="00771A4B" w:rsidP="00771A4B">
            <w:pPr>
              <w:jc w:val="center"/>
              <w:rPr>
                <w:sz w:val="16"/>
                <w:szCs w:val="16"/>
              </w:rPr>
            </w:pPr>
            <w:r>
              <w:rPr>
                <w:sz w:val="16"/>
                <w:szCs w:val="16"/>
              </w:rPr>
              <w:t>1.768,67</w:t>
            </w:r>
          </w:p>
        </w:tc>
      </w:tr>
      <w:tr w:rsidR="00771A4B" w14:paraId="76D96468" w14:textId="77777777" w:rsidTr="00771A4B">
        <w:trPr>
          <w:trHeight w:val="240"/>
        </w:trPr>
        <w:tc>
          <w:tcPr>
            <w:tcW w:w="936" w:type="dxa"/>
            <w:noWrap/>
            <w:hideMark/>
          </w:tcPr>
          <w:p w14:paraId="647D4459" w14:textId="5FFD2980" w:rsidR="00771A4B" w:rsidRDefault="00771A4B" w:rsidP="00771A4B">
            <w:pPr>
              <w:rPr>
                <w:sz w:val="16"/>
                <w:szCs w:val="16"/>
              </w:rPr>
            </w:pPr>
            <w:r>
              <w:rPr>
                <w:sz w:val="16"/>
                <w:szCs w:val="16"/>
              </w:rPr>
              <w:t>Maquinas e equipamentos</w:t>
            </w:r>
          </w:p>
        </w:tc>
        <w:tc>
          <w:tcPr>
            <w:tcW w:w="1096" w:type="dxa"/>
            <w:noWrap/>
            <w:hideMark/>
          </w:tcPr>
          <w:p w14:paraId="34B3EB84" w14:textId="77777777" w:rsidR="00771A4B" w:rsidRDefault="00771A4B" w:rsidP="00771A4B">
            <w:pPr>
              <w:rPr>
                <w:sz w:val="16"/>
                <w:szCs w:val="16"/>
              </w:rPr>
            </w:pPr>
            <w:r>
              <w:rPr>
                <w:sz w:val="16"/>
                <w:szCs w:val="16"/>
              </w:rPr>
              <w:t>3500000342430</w:t>
            </w:r>
          </w:p>
        </w:tc>
        <w:tc>
          <w:tcPr>
            <w:tcW w:w="628" w:type="dxa"/>
            <w:noWrap/>
            <w:hideMark/>
          </w:tcPr>
          <w:p w14:paraId="755EF0FB" w14:textId="5D39F160" w:rsidR="00771A4B" w:rsidRDefault="00771A4B" w:rsidP="00771A4B">
            <w:pPr>
              <w:rPr>
                <w:sz w:val="16"/>
                <w:szCs w:val="16"/>
              </w:rPr>
            </w:pPr>
            <w:r>
              <w:rPr>
                <w:sz w:val="16"/>
                <w:szCs w:val="16"/>
              </w:rPr>
              <w:t>Brasilia - scn</w:t>
            </w:r>
          </w:p>
        </w:tc>
        <w:tc>
          <w:tcPr>
            <w:tcW w:w="3466" w:type="dxa"/>
            <w:noWrap/>
            <w:hideMark/>
          </w:tcPr>
          <w:p w14:paraId="564FB8B4" w14:textId="77777777" w:rsidR="00771A4B" w:rsidRDefault="00771A4B" w:rsidP="00771A4B">
            <w:pPr>
              <w:rPr>
                <w:sz w:val="16"/>
                <w:szCs w:val="16"/>
              </w:rPr>
            </w:pPr>
            <w:r>
              <w:rPr>
                <w:sz w:val="16"/>
                <w:szCs w:val="16"/>
              </w:rPr>
              <w:t>TRANSFORMADOR  FAB: ONYX POWER, MOD: C6K20-30042-01, N/S: N/D SECO, 300KVA, 480 - 208/120V TAG: TRAFO-1B</w:t>
            </w:r>
          </w:p>
        </w:tc>
        <w:tc>
          <w:tcPr>
            <w:tcW w:w="481" w:type="dxa"/>
            <w:noWrap/>
            <w:hideMark/>
          </w:tcPr>
          <w:p w14:paraId="4B6DC468" w14:textId="77777777" w:rsidR="00771A4B" w:rsidRDefault="00771A4B" w:rsidP="00771A4B">
            <w:pPr>
              <w:rPr>
                <w:sz w:val="16"/>
                <w:szCs w:val="16"/>
              </w:rPr>
            </w:pPr>
            <w:r>
              <w:rPr>
                <w:sz w:val="16"/>
                <w:szCs w:val="16"/>
              </w:rPr>
              <w:t>SCN</w:t>
            </w:r>
          </w:p>
        </w:tc>
        <w:tc>
          <w:tcPr>
            <w:tcW w:w="950" w:type="dxa"/>
            <w:noWrap/>
            <w:vAlign w:val="center"/>
            <w:hideMark/>
          </w:tcPr>
          <w:p w14:paraId="4D149CA7" w14:textId="77777777" w:rsidR="00771A4B" w:rsidRDefault="00771A4B" w:rsidP="00771A4B">
            <w:pPr>
              <w:jc w:val="center"/>
              <w:rPr>
                <w:sz w:val="16"/>
                <w:szCs w:val="16"/>
              </w:rPr>
            </w:pPr>
            <w:r>
              <w:rPr>
                <w:sz w:val="16"/>
                <w:szCs w:val="16"/>
              </w:rPr>
              <w:t>ZWEQENER</w:t>
            </w:r>
          </w:p>
        </w:tc>
        <w:tc>
          <w:tcPr>
            <w:tcW w:w="665" w:type="dxa"/>
            <w:noWrap/>
            <w:vAlign w:val="center"/>
            <w:hideMark/>
          </w:tcPr>
          <w:p w14:paraId="2ACA8876" w14:textId="77777777" w:rsidR="00771A4B" w:rsidRDefault="00771A4B" w:rsidP="00771A4B">
            <w:pPr>
              <w:jc w:val="center"/>
              <w:rPr>
                <w:sz w:val="16"/>
                <w:szCs w:val="16"/>
              </w:rPr>
            </w:pPr>
            <w:r>
              <w:rPr>
                <w:sz w:val="16"/>
                <w:szCs w:val="16"/>
              </w:rPr>
              <w:t>1</w:t>
            </w:r>
          </w:p>
        </w:tc>
        <w:tc>
          <w:tcPr>
            <w:tcW w:w="983" w:type="dxa"/>
            <w:vAlign w:val="center"/>
          </w:tcPr>
          <w:p w14:paraId="2399BB81" w14:textId="1EA411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E1EFE2" w14:textId="7397DA2C" w:rsidR="00771A4B" w:rsidRDefault="00771A4B" w:rsidP="00771A4B">
            <w:pPr>
              <w:jc w:val="center"/>
              <w:rPr>
                <w:sz w:val="16"/>
                <w:szCs w:val="16"/>
              </w:rPr>
            </w:pPr>
            <w:r>
              <w:rPr>
                <w:sz w:val="16"/>
                <w:szCs w:val="16"/>
              </w:rPr>
              <w:t>UN</w:t>
            </w:r>
          </w:p>
        </w:tc>
        <w:tc>
          <w:tcPr>
            <w:tcW w:w="887" w:type="dxa"/>
            <w:noWrap/>
            <w:vAlign w:val="center"/>
            <w:hideMark/>
          </w:tcPr>
          <w:p w14:paraId="14BC82DA" w14:textId="39E458DE" w:rsidR="00771A4B" w:rsidRDefault="00771A4B" w:rsidP="00771A4B">
            <w:pPr>
              <w:jc w:val="center"/>
              <w:rPr>
                <w:sz w:val="16"/>
                <w:szCs w:val="16"/>
              </w:rPr>
            </w:pPr>
            <w:r>
              <w:rPr>
                <w:sz w:val="16"/>
                <w:szCs w:val="16"/>
              </w:rPr>
              <w:t>7.798,62</w:t>
            </w:r>
          </w:p>
        </w:tc>
        <w:tc>
          <w:tcPr>
            <w:tcW w:w="1152" w:type="dxa"/>
            <w:noWrap/>
            <w:vAlign w:val="center"/>
            <w:hideMark/>
          </w:tcPr>
          <w:p w14:paraId="1EF49F31" w14:textId="08321212" w:rsidR="00771A4B" w:rsidRDefault="00771A4B" w:rsidP="00771A4B">
            <w:pPr>
              <w:jc w:val="center"/>
              <w:rPr>
                <w:sz w:val="16"/>
                <w:szCs w:val="16"/>
              </w:rPr>
            </w:pPr>
            <w:r>
              <w:rPr>
                <w:sz w:val="16"/>
                <w:szCs w:val="16"/>
              </w:rPr>
              <w:t>-          6.029,96</w:t>
            </w:r>
          </w:p>
        </w:tc>
        <w:tc>
          <w:tcPr>
            <w:tcW w:w="887" w:type="dxa"/>
            <w:noWrap/>
            <w:vAlign w:val="center"/>
            <w:hideMark/>
          </w:tcPr>
          <w:p w14:paraId="298BE4E8" w14:textId="0DCB1679" w:rsidR="00771A4B" w:rsidRDefault="00771A4B" w:rsidP="00771A4B">
            <w:pPr>
              <w:jc w:val="center"/>
              <w:rPr>
                <w:sz w:val="16"/>
                <w:szCs w:val="16"/>
              </w:rPr>
            </w:pPr>
            <w:r>
              <w:rPr>
                <w:sz w:val="16"/>
                <w:szCs w:val="16"/>
              </w:rPr>
              <w:t>1.768,66</w:t>
            </w:r>
          </w:p>
        </w:tc>
      </w:tr>
      <w:tr w:rsidR="00771A4B" w14:paraId="4C7CEEE9" w14:textId="77777777" w:rsidTr="00771A4B">
        <w:trPr>
          <w:trHeight w:val="240"/>
        </w:trPr>
        <w:tc>
          <w:tcPr>
            <w:tcW w:w="936" w:type="dxa"/>
            <w:noWrap/>
            <w:hideMark/>
          </w:tcPr>
          <w:p w14:paraId="0CEDD89B" w14:textId="14FF3CDF" w:rsidR="00771A4B" w:rsidRDefault="00771A4B" w:rsidP="00771A4B">
            <w:pPr>
              <w:rPr>
                <w:sz w:val="16"/>
                <w:szCs w:val="16"/>
              </w:rPr>
            </w:pPr>
            <w:r>
              <w:rPr>
                <w:sz w:val="16"/>
                <w:szCs w:val="16"/>
              </w:rPr>
              <w:t>Maquinas e equipamentos</w:t>
            </w:r>
          </w:p>
        </w:tc>
        <w:tc>
          <w:tcPr>
            <w:tcW w:w="1096" w:type="dxa"/>
            <w:noWrap/>
            <w:hideMark/>
          </w:tcPr>
          <w:p w14:paraId="1B9B584D" w14:textId="77777777" w:rsidR="00771A4B" w:rsidRDefault="00771A4B" w:rsidP="00771A4B">
            <w:pPr>
              <w:rPr>
                <w:sz w:val="16"/>
                <w:szCs w:val="16"/>
              </w:rPr>
            </w:pPr>
            <w:r>
              <w:rPr>
                <w:sz w:val="16"/>
                <w:szCs w:val="16"/>
              </w:rPr>
              <w:t>3500000342440</w:t>
            </w:r>
          </w:p>
        </w:tc>
        <w:tc>
          <w:tcPr>
            <w:tcW w:w="628" w:type="dxa"/>
            <w:noWrap/>
            <w:hideMark/>
          </w:tcPr>
          <w:p w14:paraId="319738F9" w14:textId="4BA771E1" w:rsidR="00771A4B" w:rsidRDefault="00771A4B" w:rsidP="00771A4B">
            <w:pPr>
              <w:rPr>
                <w:sz w:val="16"/>
                <w:szCs w:val="16"/>
              </w:rPr>
            </w:pPr>
            <w:r>
              <w:rPr>
                <w:sz w:val="16"/>
                <w:szCs w:val="16"/>
              </w:rPr>
              <w:t>Brasilia - scn</w:t>
            </w:r>
          </w:p>
        </w:tc>
        <w:tc>
          <w:tcPr>
            <w:tcW w:w="3466" w:type="dxa"/>
            <w:noWrap/>
            <w:hideMark/>
          </w:tcPr>
          <w:p w14:paraId="11716860" w14:textId="77777777" w:rsidR="00771A4B" w:rsidRDefault="00771A4B" w:rsidP="00771A4B">
            <w:pPr>
              <w:rPr>
                <w:sz w:val="16"/>
                <w:szCs w:val="16"/>
              </w:rPr>
            </w:pPr>
            <w:r>
              <w:rPr>
                <w:sz w:val="16"/>
                <w:szCs w:val="16"/>
              </w:rPr>
              <w:t>TRANSFORMADOR  FAB: ONYX POWER, MOD: C6K20-30042-01, N/S: N/D SECO, 300KVA, 480 - 208/120V TAG: TRAFO-2B</w:t>
            </w:r>
          </w:p>
        </w:tc>
        <w:tc>
          <w:tcPr>
            <w:tcW w:w="481" w:type="dxa"/>
            <w:noWrap/>
            <w:hideMark/>
          </w:tcPr>
          <w:p w14:paraId="46BDDC07" w14:textId="77777777" w:rsidR="00771A4B" w:rsidRDefault="00771A4B" w:rsidP="00771A4B">
            <w:pPr>
              <w:rPr>
                <w:sz w:val="16"/>
                <w:szCs w:val="16"/>
              </w:rPr>
            </w:pPr>
            <w:r>
              <w:rPr>
                <w:sz w:val="16"/>
                <w:szCs w:val="16"/>
              </w:rPr>
              <w:t>SCN</w:t>
            </w:r>
          </w:p>
        </w:tc>
        <w:tc>
          <w:tcPr>
            <w:tcW w:w="950" w:type="dxa"/>
            <w:noWrap/>
            <w:vAlign w:val="center"/>
            <w:hideMark/>
          </w:tcPr>
          <w:p w14:paraId="7CAED85F" w14:textId="77777777" w:rsidR="00771A4B" w:rsidRDefault="00771A4B" w:rsidP="00771A4B">
            <w:pPr>
              <w:jc w:val="center"/>
              <w:rPr>
                <w:sz w:val="16"/>
                <w:szCs w:val="16"/>
              </w:rPr>
            </w:pPr>
            <w:r>
              <w:rPr>
                <w:sz w:val="16"/>
                <w:szCs w:val="16"/>
              </w:rPr>
              <w:t>ZWEQENER</w:t>
            </w:r>
          </w:p>
        </w:tc>
        <w:tc>
          <w:tcPr>
            <w:tcW w:w="665" w:type="dxa"/>
            <w:noWrap/>
            <w:vAlign w:val="center"/>
            <w:hideMark/>
          </w:tcPr>
          <w:p w14:paraId="5AAFC0ED" w14:textId="77777777" w:rsidR="00771A4B" w:rsidRDefault="00771A4B" w:rsidP="00771A4B">
            <w:pPr>
              <w:jc w:val="center"/>
              <w:rPr>
                <w:sz w:val="16"/>
                <w:szCs w:val="16"/>
              </w:rPr>
            </w:pPr>
            <w:r>
              <w:rPr>
                <w:sz w:val="16"/>
                <w:szCs w:val="16"/>
              </w:rPr>
              <w:t>1</w:t>
            </w:r>
          </w:p>
        </w:tc>
        <w:tc>
          <w:tcPr>
            <w:tcW w:w="983" w:type="dxa"/>
            <w:vAlign w:val="center"/>
          </w:tcPr>
          <w:p w14:paraId="2FC389DD" w14:textId="3A48DF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892D39" w14:textId="5BBAFE88" w:rsidR="00771A4B" w:rsidRDefault="00771A4B" w:rsidP="00771A4B">
            <w:pPr>
              <w:jc w:val="center"/>
              <w:rPr>
                <w:sz w:val="16"/>
                <w:szCs w:val="16"/>
              </w:rPr>
            </w:pPr>
            <w:r>
              <w:rPr>
                <w:sz w:val="16"/>
                <w:szCs w:val="16"/>
              </w:rPr>
              <w:t>UN</w:t>
            </w:r>
          </w:p>
        </w:tc>
        <w:tc>
          <w:tcPr>
            <w:tcW w:w="887" w:type="dxa"/>
            <w:noWrap/>
            <w:vAlign w:val="center"/>
            <w:hideMark/>
          </w:tcPr>
          <w:p w14:paraId="6098B77A" w14:textId="375352FB" w:rsidR="00771A4B" w:rsidRDefault="00771A4B" w:rsidP="00771A4B">
            <w:pPr>
              <w:jc w:val="center"/>
              <w:rPr>
                <w:sz w:val="16"/>
                <w:szCs w:val="16"/>
              </w:rPr>
            </w:pPr>
            <w:r>
              <w:rPr>
                <w:sz w:val="16"/>
                <w:szCs w:val="16"/>
              </w:rPr>
              <w:t>7.798,62</w:t>
            </w:r>
          </w:p>
        </w:tc>
        <w:tc>
          <w:tcPr>
            <w:tcW w:w="1152" w:type="dxa"/>
            <w:noWrap/>
            <w:vAlign w:val="center"/>
            <w:hideMark/>
          </w:tcPr>
          <w:p w14:paraId="5DC3A001" w14:textId="12A32740" w:rsidR="00771A4B" w:rsidRDefault="00771A4B" w:rsidP="00771A4B">
            <w:pPr>
              <w:jc w:val="center"/>
              <w:rPr>
                <w:sz w:val="16"/>
                <w:szCs w:val="16"/>
              </w:rPr>
            </w:pPr>
            <w:r>
              <w:rPr>
                <w:sz w:val="16"/>
                <w:szCs w:val="16"/>
              </w:rPr>
              <w:t>-          6.029,95</w:t>
            </w:r>
          </w:p>
        </w:tc>
        <w:tc>
          <w:tcPr>
            <w:tcW w:w="887" w:type="dxa"/>
            <w:noWrap/>
            <w:vAlign w:val="center"/>
            <w:hideMark/>
          </w:tcPr>
          <w:p w14:paraId="34DE3AA7" w14:textId="71DFBE32" w:rsidR="00771A4B" w:rsidRDefault="00771A4B" w:rsidP="00771A4B">
            <w:pPr>
              <w:jc w:val="center"/>
              <w:rPr>
                <w:sz w:val="16"/>
                <w:szCs w:val="16"/>
              </w:rPr>
            </w:pPr>
            <w:r>
              <w:rPr>
                <w:sz w:val="16"/>
                <w:szCs w:val="16"/>
              </w:rPr>
              <w:t>1.768,67</w:t>
            </w:r>
          </w:p>
        </w:tc>
      </w:tr>
      <w:tr w:rsidR="00771A4B" w14:paraId="5F2C5726" w14:textId="77777777" w:rsidTr="00771A4B">
        <w:trPr>
          <w:trHeight w:val="240"/>
        </w:trPr>
        <w:tc>
          <w:tcPr>
            <w:tcW w:w="936" w:type="dxa"/>
            <w:noWrap/>
            <w:hideMark/>
          </w:tcPr>
          <w:p w14:paraId="6FE63D1A" w14:textId="06288B01" w:rsidR="00771A4B" w:rsidRDefault="00771A4B" w:rsidP="00771A4B">
            <w:pPr>
              <w:rPr>
                <w:sz w:val="16"/>
                <w:szCs w:val="16"/>
              </w:rPr>
            </w:pPr>
            <w:r>
              <w:rPr>
                <w:sz w:val="16"/>
                <w:szCs w:val="16"/>
              </w:rPr>
              <w:t>Maquinas e equipamentos</w:t>
            </w:r>
          </w:p>
        </w:tc>
        <w:tc>
          <w:tcPr>
            <w:tcW w:w="1096" w:type="dxa"/>
            <w:noWrap/>
            <w:hideMark/>
          </w:tcPr>
          <w:p w14:paraId="6EC31431" w14:textId="77777777" w:rsidR="00771A4B" w:rsidRDefault="00771A4B" w:rsidP="00771A4B">
            <w:pPr>
              <w:rPr>
                <w:sz w:val="16"/>
                <w:szCs w:val="16"/>
              </w:rPr>
            </w:pPr>
            <w:r>
              <w:rPr>
                <w:sz w:val="16"/>
                <w:szCs w:val="16"/>
              </w:rPr>
              <w:t>3500000342450</w:t>
            </w:r>
          </w:p>
        </w:tc>
        <w:tc>
          <w:tcPr>
            <w:tcW w:w="628" w:type="dxa"/>
            <w:noWrap/>
            <w:hideMark/>
          </w:tcPr>
          <w:p w14:paraId="4CEA7E7B" w14:textId="38D1816E" w:rsidR="00771A4B" w:rsidRDefault="00771A4B" w:rsidP="00771A4B">
            <w:pPr>
              <w:rPr>
                <w:sz w:val="16"/>
                <w:szCs w:val="16"/>
              </w:rPr>
            </w:pPr>
            <w:r>
              <w:rPr>
                <w:sz w:val="16"/>
                <w:szCs w:val="16"/>
              </w:rPr>
              <w:t>Brasilia - scn</w:t>
            </w:r>
          </w:p>
        </w:tc>
        <w:tc>
          <w:tcPr>
            <w:tcW w:w="3466" w:type="dxa"/>
            <w:noWrap/>
            <w:hideMark/>
          </w:tcPr>
          <w:p w14:paraId="5B031710" w14:textId="77777777" w:rsidR="00771A4B" w:rsidRDefault="00771A4B" w:rsidP="00771A4B">
            <w:pPr>
              <w:rPr>
                <w:sz w:val="16"/>
                <w:szCs w:val="16"/>
              </w:rPr>
            </w:pPr>
            <w:r>
              <w:rPr>
                <w:sz w:val="16"/>
                <w:szCs w:val="16"/>
              </w:rPr>
              <w:t>CILINDRO DE GAS FAB: JANUS, MOD: NOVEC1230, N/S: 20507-269 530KG</w:t>
            </w:r>
          </w:p>
        </w:tc>
        <w:tc>
          <w:tcPr>
            <w:tcW w:w="481" w:type="dxa"/>
            <w:noWrap/>
            <w:hideMark/>
          </w:tcPr>
          <w:p w14:paraId="2098AD9C" w14:textId="77777777" w:rsidR="00771A4B" w:rsidRDefault="00771A4B" w:rsidP="00771A4B">
            <w:pPr>
              <w:rPr>
                <w:sz w:val="16"/>
                <w:szCs w:val="16"/>
              </w:rPr>
            </w:pPr>
            <w:r>
              <w:rPr>
                <w:sz w:val="16"/>
                <w:szCs w:val="16"/>
              </w:rPr>
              <w:t>SCN</w:t>
            </w:r>
          </w:p>
        </w:tc>
        <w:tc>
          <w:tcPr>
            <w:tcW w:w="950" w:type="dxa"/>
            <w:noWrap/>
            <w:vAlign w:val="center"/>
            <w:hideMark/>
          </w:tcPr>
          <w:p w14:paraId="1C49099F" w14:textId="77777777" w:rsidR="00771A4B" w:rsidRDefault="00771A4B" w:rsidP="00771A4B">
            <w:pPr>
              <w:jc w:val="center"/>
              <w:rPr>
                <w:sz w:val="16"/>
                <w:szCs w:val="16"/>
              </w:rPr>
            </w:pPr>
            <w:r>
              <w:rPr>
                <w:sz w:val="16"/>
                <w:szCs w:val="16"/>
              </w:rPr>
              <w:t>ZWEQENER</w:t>
            </w:r>
          </w:p>
        </w:tc>
        <w:tc>
          <w:tcPr>
            <w:tcW w:w="665" w:type="dxa"/>
            <w:noWrap/>
            <w:vAlign w:val="center"/>
            <w:hideMark/>
          </w:tcPr>
          <w:p w14:paraId="3902EB55" w14:textId="77777777" w:rsidR="00771A4B" w:rsidRDefault="00771A4B" w:rsidP="00771A4B">
            <w:pPr>
              <w:jc w:val="center"/>
              <w:rPr>
                <w:sz w:val="16"/>
                <w:szCs w:val="16"/>
              </w:rPr>
            </w:pPr>
            <w:r>
              <w:rPr>
                <w:sz w:val="16"/>
                <w:szCs w:val="16"/>
              </w:rPr>
              <w:t>1</w:t>
            </w:r>
          </w:p>
        </w:tc>
        <w:tc>
          <w:tcPr>
            <w:tcW w:w="983" w:type="dxa"/>
            <w:vAlign w:val="center"/>
          </w:tcPr>
          <w:p w14:paraId="5F631BC3" w14:textId="42AEFD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0AFC29" w14:textId="7B8CB0AF" w:rsidR="00771A4B" w:rsidRDefault="00771A4B" w:rsidP="00771A4B">
            <w:pPr>
              <w:jc w:val="center"/>
              <w:rPr>
                <w:sz w:val="16"/>
                <w:szCs w:val="16"/>
              </w:rPr>
            </w:pPr>
            <w:r>
              <w:rPr>
                <w:sz w:val="16"/>
                <w:szCs w:val="16"/>
              </w:rPr>
              <w:t>UN</w:t>
            </w:r>
          </w:p>
        </w:tc>
        <w:tc>
          <w:tcPr>
            <w:tcW w:w="887" w:type="dxa"/>
            <w:noWrap/>
            <w:vAlign w:val="center"/>
            <w:hideMark/>
          </w:tcPr>
          <w:p w14:paraId="00789A66" w14:textId="526467A9" w:rsidR="00771A4B" w:rsidRDefault="00771A4B" w:rsidP="00771A4B">
            <w:pPr>
              <w:jc w:val="center"/>
              <w:rPr>
                <w:sz w:val="16"/>
                <w:szCs w:val="16"/>
              </w:rPr>
            </w:pPr>
            <w:r>
              <w:rPr>
                <w:sz w:val="16"/>
                <w:szCs w:val="16"/>
              </w:rPr>
              <w:t>7.798,62</w:t>
            </w:r>
          </w:p>
        </w:tc>
        <w:tc>
          <w:tcPr>
            <w:tcW w:w="1152" w:type="dxa"/>
            <w:noWrap/>
            <w:vAlign w:val="center"/>
            <w:hideMark/>
          </w:tcPr>
          <w:p w14:paraId="2DC7E4F1" w14:textId="70E9A7BE" w:rsidR="00771A4B" w:rsidRDefault="00771A4B" w:rsidP="00771A4B">
            <w:pPr>
              <w:jc w:val="center"/>
              <w:rPr>
                <w:sz w:val="16"/>
                <w:szCs w:val="16"/>
              </w:rPr>
            </w:pPr>
            <w:r>
              <w:rPr>
                <w:sz w:val="16"/>
                <w:szCs w:val="16"/>
              </w:rPr>
              <w:t>-          6.029,96</w:t>
            </w:r>
          </w:p>
        </w:tc>
        <w:tc>
          <w:tcPr>
            <w:tcW w:w="887" w:type="dxa"/>
            <w:noWrap/>
            <w:vAlign w:val="center"/>
            <w:hideMark/>
          </w:tcPr>
          <w:p w14:paraId="68A6B9A1" w14:textId="5E54FF6D" w:rsidR="00771A4B" w:rsidRDefault="00771A4B" w:rsidP="00771A4B">
            <w:pPr>
              <w:jc w:val="center"/>
              <w:rPr>
                <w:sz w:val="16"/>
                <w:szCs w:val="16"/>
              </w:rPr>
            </w:pPr>
            <w:r>
              <w:rPr>
                <w:sz w:val="16"/>
                <w:szCs w:val="16"/>
              </w:rPr>
              <w:t>1.768,66</w:t>
            </w:r>
          </w:p>
        </w:tc>
      </w:tr>
      <w:tr w:rsidR="00771A4B" w14:paraId="0E0C450A" w14:textId="77777777" w:rsidTr="00771A4B">
        <w:trPr>
          <w:trHeight w:val="240"/>
        </w:trPr>
        <w:tc>
          <w:tcPr>
            <w:tcW w:w="936" w:type="dxa"/>
            <w:noWrap/>
            <w:hideMark/>
          </w:tcPr>
          <w:p w14:paraId="4318467D" w14:textId="509BE09D" w:rsidR="00771A4B" w:rsidRDefault="00771A4B" w:rsidP="00771A4B">
            <w:pPr>
              <w:rPr>
                <w:sz w:val="16"/>
                <w:szCs w:val="16"/>
              </w:rPr>
            </w:pPr>
            <w:r>
              <w:rPr>
                <w:sz w:val="16"/>
                <w:szCs w:val="16"/>
              </w:rPr>
              <w:t>Maquinas e equipamentos</w:t>
            </w:r>
          </w:p>
        </w:tc>
        <w:tc>
          <w:tcPr>
            <w:tcW w:w="1096" w:type="dxa"/>
            <w:noWrap/>
            <w:hideMark/>
          </w:tcPr>
          <w:p w14:paraId="155502A7" w14:textId="77777777" w:rsidR="00771A4B" w:rsidRDefault="00771A4B" w:rsidP="00771A4B">
            <w:pPr>
              <w:rPr>
                <w:sz w:val="16"/>
                <w:szCs w:val="16"/>
              </w:rPr>
            </w:pPr>
            <w:r>
              <w:rPr>
                <w:sz w:val="16"/>
                <w:szCs w:val="16"/>
              </w:rPr>
              <w:t>3500000342460</w:t>
            </w:r>
          </w:p>
        </w:tc>
        <w:tc>
          <w:tcPr>
            <w:tcW w:w="628" w:type="dxa"/>
            <w:noWrap/>
            <w:hideMark/>
          </w:tcPr>
          <w:p w14:paraId="795380F4" w14:textId="55388AA5" w:rsidR="00771A4B" w:rsidRDefault="00771A4B" w:rsidP="00771A4B">
            <w:pPr>
              <w:rPr>
                <w:sz w:val="16"/>
                <w:szCs w:val="16"/>
              </w:rPr>
            </w:pPr>
            <w:r>
              <w:rPr>
                <w:sz w:val="16"/>
                <w:szCs w:val="16"/>
              </w:rPr>
              <w:t>Brasilia - scn</w:t>
            </w:r>
          </w:p>
        </w:tc>
        <w:tc>
          <w:tcPr>
            <w:tcW w:w="3466" w:type="dxa"/>
            <w:noWrap/>
            <w:hideMark/>
          </w:tcPr>
          <w:p w14:paraId="13870B00" w14:textId="77777777" w:rsidR="00771A4B" w:rsidRDefault="00771A4B" w:rsidP="00771A4B">
            <w:pPr>
              <w:rPr>
                <w:sz w:val="16"/>
                <w:szCs w:val="16"/>
              </w:rPr>
            </w:pPr>
            <w:r>
              <w:rPr>
                <w:sz w:val="16"/>
                <w:szCs w:val="16"/>
              </w:rPr>
              <w:t>CILINDRO DE GAS FAB: JANUS, MOD: NOVEC1230, N/S: 20505-111 196KG</w:t>
            </w:r>
          </w:p>
        </w:tc>
        <w:tc>
          <w:tcPr>
            <w:tcW w:w="481" w:type="dxa"/>
            <w:noWrap/>
            <w:hideMark/>
          </w:tcPr>
          <w:p w14:paraId="3EBDCA4E" w14:textId="77777777" w:rsidR="00771A4B" w:rsidRDefault="00771A4B" w:rsidP="00771A4B">
            <w:pPr>
              <w:rPr>
                <w:sz w:val="16"/>
                <w:szCs w:val="16"/>
              </w:rPr>
            </w:pPr>
            <w:r>
              <w:rPr>
                <w:sz w:val="16"/>
                <w:szCs w:val="16"/>
              </w:rPr>
              <w:t>SCN</w:t>
            </w:r>
          </w:p>
        </w:tc>
        <w:tc>
          <w:tcPr>
            <w:tcW w:w="950" w:type="dxa"/>
            <w:noWrap/>
            <w:vAlign w:val="center"/>
            <w:hideMark/>
          </w:tcPr>
          <w:p w14:paraId="1206DADF" w14:textId="77777777" w:rsidR="00771A4B" w:rsidRDefault="00771A4B" w:rsidP="00771A4B">
            <w:pPr>
              <w:jc w:val="center"/>
              <w:rPr>
                <w:sz w:val="16"/>
                <w:szCs w:val="16"/>
              </w:rPr>
            </w:pPr>
            <w:r>
              <w:rPr>
                <w:sz w:val="16"/>
                <w:szCs w:val="16"/>
              </w:rPr>
              <w:t>ZWEQENER</w:t>
            </w:r>
          </w:p>
        </w:tc>
        <w:tc>
          <w:tcPr>
            <w:tcW w:w="665" w:type="dxa"/>
            <w:noWrap/>
            <w:vAlign w:val="center"/>
            <w:hideMark/>
          </w:tcPr>
          <w:p w14:paraId="2C0749E5" w14:textId="77777777" w:rsidR="00771A4B" w:rsidRDefault="00771A4B" w:rsidP="00771A4B">
            <w:pPr>
              <w:jc w:val="center"/>
              <w:rPr>
                <w:sz w:val="16"/>
                <w:szCs w:val="16"/>
              </w:rPr>
            </w:pPr>
            <w:r>
              <w:rPr>
                <w:sz w:val="16"/>
                <w:szCs w:val="16"/>
              </w:rPr>
              <w:t>1</w:t>
            </w:r>
          </w:p>
        </w:tc>
        <w:tc>
          <w:tcPr>
            <w:tcW w:w="983" w:type="dxa"/>
            <w:vAlign w:val="center"/>
          </w:tcPr>
          <w:p w14:paraId="7191EB90" w14:textId="152A58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AAA877" w14:textId="782D0125" w:rsidR="00771A4B" w:rsidRDefault="00771A4B" w:rsidP="00771A4B">
            <w:pPr>
              <w:jc w:val="center"/>
              <w:rPr>
                <w:sz w:val="16"/>
                <w:szCs w:val="16"/>
              </w:rPr>
            </w:pPr>
            <w:r>
              <w:rPr>
                <w:sz w:val="16"/>
                <w:szCs w:val="16"/>
              </w:rPr>
              <w:t>UN</w:t>
            </w:r>
          </w:p>
        </w:tc>
        <w:tc>
          <w:tcPr>
            <w:tcW w:w="887" w:type="dxa"/>
            <w:noWrap/>
            <w:vAlign w:val="center"/>
            <w:hideMark/>
          </w:tcPr>
          <w:p w14:paraId="640DA1A3" w14:textId="5B1E4AF4" w:rsidR="00771A4B" w:rsidRDefault="00771A4B" w:rsidP="00771A4B">
            <w:pPr>
              <w:jc w:val="center"/>
              <w:rPr>
                <w:sz w:val="16"/>
                <w:szCs w:val="16"/>
              </w:rPr>
            </w:pPr>
            <w:r>
              <w:rPr>
                <w:sz w:val="16"/>
                <w:szCs w:val="16"/>
              </w:rPr>
              <w:t>7.798,62</w:t>
            </w:r>
          </w:p>
        </w:tc>
        <w:tc>
          <w:tcPr>
            <w:tcW w:w="1152" w:type="dxa"/>
            <w:noWrap/>
            <w:vAlign w:val="center"/>
            <w:hideMark/>
          </w:tcPr>
          <w:p w14:paraId="79FEE432" w14:textId="342E5E77" w:rsidR="00771A4B" w:rsidRDefault="00771A4B" w:rsidP="00771A4B">
            <w:pPr>
              <w:jc w:val="center"/>
              <w:rPr>
                <w:sz w:val="16"/>
                <w:szCs w:val="16"/>
              </w:rPr>
            </w:pPr>
            <w:r>
              <w:rPr>
                <w:sz w:val="16"/>
                <w:szCs w:val="16"/>
              </w:rPr>
              <w:t>-          6.029,95</w:t>
            </w:r>
          </w:p>
        </w:tc>
        <w:tc>
          <w:tcPr>
            <w:tcW w:w="887" w:type="dxa"/>
            <w:noWrap/>
            <w:vAlign w:val="center"/>
            <w:hideMark/>
          </w:tcPr>
          <w:p w14:paraId="42854747" w14:textId="556DAE35" w:rsidR="00771A4B" w:rsidRDefault="00771A4B" w:rsidP="00771A4B">
            <w:pPr>
              <w:jc w:val="center"/>
              <w:rPr>
                <w:sz w:val="16"/>
                <w:szCs w:val="16"/>
              </w:rPr>
            </w:pPr>
            <w:r>
              <w:rPr>
                <w:sz w:val="16"/>
                <w:szCs w:val="16"/>
              </w:rPr>
              <w:t>1.768,67</w:t>
            </w:r>
          </w:p>
        </w:tc>
      </w:tr>
      <w:tr w:rsidR="00771A4B" w14:paraId="098B9799" w14:textId="77777777" w:rsidTr="00771A4B">
        <w:trPr>
          <w:trHeight w:val="240"/>
        </w:trPr>
        <w:tc>
          <w:tcPr>
            <w:tcW w:w="936" w:type="dxa"/>
            <w:noWrap/>
            <w:hideMark/>
          </w:tcPr>
          <w:p w14:paraId="07C146BC" w14:textId="5C87C19F" w:rsidR="00771A4B" w:rsidRDefault="00771A4B" w:rsidP="00771A4B">
            <w:pPr>
              <w:rPr>
                <w:sz w:val="16"/>
                <w:szCs w:val="16"/>
              </w:rPr>
            </w:pPr>
            <w:r>
              <w:rPr>
                <w:sz w:val="16"/>
                <w:szCs w:val="16"/>
              </w:rPr>
              <w:t>Maquinas e equipamentos</w:t>
            </w:r>
          </w:p>
        </w:tc>
        <w:tc>
          <w:tcPr>
            <w:tcW w:w="1096" w:type="dxa"/>
            <w:noWrap/>
            <w:hideMark/>
          </w:tcPr>
          <w:p w14:paraId="1CC35352" w14:textId="77777777" w:rsidR="00771A4B" w:rsidRDefault="00771A4B" w:rsidP="00771A4B">
            <w:pPr>
              <w:rPr>
                <w:sz w:val="16"/>
                <w:szCs w:val="16"/>
              </w:rPr>
            </w:pPr>
            <w:r>
              <w:rPr>
                <w:sz w:val="16"/>
                <w:szCs w:val="16"/>
              </w:rPr>
              <w:t>3500000342470</w:t>
            </w:r>
          </w:p>
        </w:tc>
        <w:tc>
          <w:tcPr>
            <w:tcW w:w="628" w:type="dxa"/>
            <w:noWrap/>
            <w:hideMark/>
          </w:tcPr>
          <w:p w14:paraId="0C602D09" w14:textId="2CD1DE53" w:rsidR="00771A4B" w:rsidRDefault="00771A4B" w:rsidP="00771A4B">
            <w:pPr>
              <w:rPr>
                <w:sz w:val="16"/>
                <w:szCs w:val="16"/>
              </w:rPr>
            </w:pPr>
            <w:r>
              <w:rPr>
                <w:sz w:val="16"/>
                <w:szCs w:val="16"/>
              </w:rPr>
              <w:t>Brasilia - scn</w:t>
            </w:r>
          </w:p>
        </w:tc>
        <w:tc>
          <w:tcPr>
            <w:tcW w:w="3466" w:type="dxa"/>
            <w:noWrap/>
            <w:hideMark/>
          </w:tcPr>
          <w:p w14:paraId="60AC673E" w14:textId="77777777" w:rsidR="00771A4B" w:rsidRDefault="00771A4B" w:rsidP="00771A4B">
            <w:pPr>
              <w:rPr>
                <w:sz w:val="16"/>
                <w:szCs w:val="16"/>
              </w:rPr>
            </w:pPr>
            <w:r>
              <w:rPr>
                <w:sz w:val="16"/>
                <w:szCs w:val="16"/>
              </w:rPr>
              <w:t>FANCOIL FAB: LCE, MOD: CCU1200 2C-C2, N/S: S04-0006 90300KCALH/30000M3H/10CV</w:t>
            </w:r>
          </w:p>
        </w:tc>
        <w:tc>
          <w:tcPr>
            <w:tcW w:w="481" w:type="dxa"/>
            <w:noWrap/>
            <w:hideMark/>
          </w:tcPr>
          <w:p w14:paraId="51019F79" w14:textId="77777777" w:rsidR="00771A4B" w:rsidRDefault="00771A4B" w:rsidP="00771A4B">
            <w:pPr>
              <w:rPr>
                <w:sz w:val="16"/>
                <w:szCs w:val="16"/>
              </w:rPr>
            </w:pPr>
            <w:r>
              <w:rPr>
                <w:sz w:val="16"/>
                <w:szCs w:val="16"/>
              </w:rPr>
              <w:t>SCN</w:t>
            </w:r>
          </w:p>
        </w:tc>
        <w:tc>
          <w:tcPr>
            <w:tcW w:w="950" w:type="dxa"/>
            <w:noWrap/>
            <w:vAlign w:val="center"/>
            <w:hideMark/>
          </w:tcPr>
          <w:p w14:paraId="464FB8A7" w14:textId="77777777" w:rsidR="00771A4B" w:rsidRDefault="00771A4B" w:rsidP="00771A4B">
            <w:pPr>
              <w:jc w:val="center"/>
              <w:rPr>
                <w:sz w:val="16"/>
                <w:szCs w:val="16"/>
              </w:rPr>
            </w:pPr>
            <w:r>
              <w:rPr>
                <w:sz w:val="16"/>
                <w:szCs w:val="16"/>
              </w:rPr>
              <w:t>ZWEQCLIM</w:t>
            </w:r>
          </w:p>
        </w:tc>
        <w:tc>
          <w:tcPr>
            <w:tcW w:w="665" w:type="dxa"/>
            <w:noWrap/>
            <w:vAlign w:val="center"/>
            <w:hideMark/>
          </w:tcPr>
          <w:p w14:paraId="7B6BB462" w14:textId="77777777" w:rsidR="00771A4B" w:rsidRDefault="00771A4B" w:rsidP="00771A4B">
            <w:pPr>
              <w:jc w:val="center"/>
              <w:rPr>
                <w:sz w:val="16"/>
                <w:szCs w:val="16"/>
              </w:rPr>
            </w:pPr>
            <w:r>
              <w:rPr>
                <w:sz w:val="16"/>
                <w:szCs w:val="16"/>
              </w:rPr>
              <w:t>1</w:t>
            </w:r>
          </w:p>
        </w:tc>
        <w:tc>
          <w:tcPr>
            <w:tcW w:w="983" w:type="dxa"/>
            <w:vAlign w:val="center"/>
          </w:tcPr>
          <w:p w14:paraId="5300E8FA" w14:textId="75C191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F40C02" w14:textId="0606EEB9" w:rsidR="00771A4B" w:rsidRDefault="00771A4B" w:rsidP="00771A4B">
            <w:pPr>
              <w:jc w:val="center"/>
              <w:rPr>
                <w:sz w:val="16"/>
                <w:szCs w:val="16"/>
              </w:rPr>
            </w:pPr>
            <w:r>
              <w:rPr>
                <w:sz w:val="16"/>
                <w:szCs w:val="16"/>
              </w:rPr>
              <w:t>UN</w:t>
            </w:r>
          </w:p>
        </w:tc>
        <w:tc>
          <w:tcPr>
            <w:tcW w:w="887" w:type="dxa"/>
            <w:noWrap/>
            <w:vAlign w:val="center"/>
            <w:hideMark/>
          </w:tcPr>
          <w:p w14:paraId="467DA508" w14:textId="6693048B" w:rsidR="00771A4B" w:rsidRDefault="00771A4B" w:rsidP="00771A4B">
            <w:pPr>
              <w:jc w:val="center"/>
              <w:rPr>
                <w:sz w:val="16"/>
                <w:szCs w:val="16"/>
              </w:rPr>
            </w:pPr>
            <w:r>
              <w:rPr>
                <w:sz w:val="16"/>
                <w:szCs w:val="16"/>
              </w:rPr>
              <w:t>3.167,93</w:t>
            </w:r>
          </w:p>
        </w:tc>
        <w:tc>
          <w:tcPr>
            <w:tcW w:w="1152" w:type="dxa"/>
            <w:noWrap/>
            <w:vAlign w:val="center"/>
            <w:hideMark/>
          </w:tcPr>
          <w:p w14:paraId="5D310AEE" w14:textId="31223A50" w:rsidR="00771A4B" w:rsidRDefault="00771A4B" w:rsidP="00771A4B">
            <w:pPr>
              <w:jc w:val="center"/>
              <w:rPr>
                <w:sz w:val="16"/>
                <w:szCs w:val="16"/>
              </w:rPr>
            </w:pPr>
            <w:r>
              <w:rPr>
                <w:sz w:val="16"/>
                <w:szCs w:val="16"/>
              </w:rPr>
              <w:t>-          1.901,42</w:t>
            </w:r>
          </w:p>
        </w:tc>
        <w:tc>
          <w:tcPr>
            <w:tcW w:w="887" w:type="dxa"/>
            <w:noWrap/>
            <w:vAlign w:val="center"/>
            <w:hideMark/>
          </w:tcPr>
          <w:p w14:paraId="3D7D434C" w14:textId="41295D69" w:rsidR="00771A4B" w:rsidRDefault="00771A4B" w:rsidP="00771A4B">
            <w:pPr>
              <w:jc w:val="center"/>
              <w:rPr>
                <w:sz w:val="16"/>
                <w:szCs w:val="16"/>
              </w:rPr>
            </w:pPr>
            <w:r>
              <w:rPr>
                <w:sz w:val="16"/>
                <w:szCs w:val="16"/>
              </w:rPr>
              <w:t>1.266,51</w:t>
            </w:r>
          </w:p>
        </w:tc>
      </w:tr>
      <w:tr w:rsidR="00771A4B" w14:paraId="5C348290" w14:textId="77777777" w:rsidTr="00771A4B">
        <w:trPr>
          <w:trHeight w:val="240"/>
        </w:trPr>
        <w:tc>
          <w:tcPr>
            <w:tcW w:w="936" w:type="dxa"/>
            <w:noWrap/>
            <w:hideMark/>
          </w:tcPr>
          <w:p w14:paraId="4B438C04" w14:textId="4CDB7235" w:rsidR="00771A4B" w:rsidRDefault="00771A4B" w:rsidP="00771A4B">
            <w:pPr>
              <w:rPr>
                <w:sz w:val="16"/>
                <w:szCs w:val="16"/>
              </w:rPr>
            </w:pPr>
            <w:r>
              <w:rPr>
                <w:sz w:val="16"/>
                <w:szCs w:val="16"/>
              </w:rPr>
              <w:t>Maquinas e equipamentos</w:t>
            </w:r>
          </w:p>
        </w:tc>
        <w:tc>
          <w:tcPr>
            <w:tcW w:w="1096" w:type="dxa"/>
            <w:noWrap/>
            <w:hideMark/>
          </w:tcPr>
          <w:p w14:paraId="795F6192" w14:textId="77777777" w:rsidR="00771A4B" w:rsidRDefault="00771A4B" w:rsidP="00771A4B">
            <w:pPr>
              <w:rPr>
                <w:sz w:val="16"/>
                <w:szCs w:val="16"/>
              </w:rPr>
            </w:pPr>
            <w:r>
              <w:rPr>
                <w:sz w:val="16"/>
                <w:szCs w:val="16"/>
              </w:rPr>
              <w:t>3500000342480</w:t>
            </w:r>
          </w:p>
        </w:tc>
        <w:tc>
          <w:tcPr>
            <w:tcW w:w="628" w:type="dxa"/>
            <w:noWrap/>
            <w:hideMark/>
          </w:tcPr>
          <w:p w14:paraId="5B2F225C" w14:textId="75A6CECF" w:rsidR="00771A4B" w:rsidRDefault="00771A4B" w:rsidP="00771A4B">
            <w:pPr>
              <w:rPr>
                <w:sz w:val="16"/>
                <w:szCs w:val="16"/>
              </w:rPr>
            </w:pPr>
            <w:r>
              <w:rPr>
                <w:sz w:val="16"/>
                <w:szCs w:val="16"/>
              </w:rPr>
              <w:t>Brasilia - scn</w:t>
            </w:r>
          </w:p>
        </w:tc>
        <w:tc>
          <w:tcPr>
            <w:tcW w:w="3466" w:type="dxa"/>
            <w:noWrap/>
            <w:hideMark/>
          </w:tcPr>
          <w:p w14:paraId="3A461B3C" w14:textId="77777777" w:rsidR="00771A4B" w:rsidRDefault="00771A4B" w:rsidP="00771A4B">
            <w:pPr>
              <w:rPr>
                <w:sz w:val="16"/>
                <w:szCs w:val="16"/>
              </w:rPr>
            </w:pPr>
            <w:r>
              <w:rPr>
                <w:sz w:val="16"/>
                <w:szCs w:val="16"/>
              </w:rPr>
              <w:t>FANCOIL FAB: LCE, MOD: CCU1200 2C-C2, N/S: S04-0004 90300KCALH/30000M3H/10CV</w:t>
            </w:r>
          </w:p>
        </w:tc>
        <w:tc>
          <w:tcPr>
            <w:tcW w:w="481" w:type="dxa"/>
            <w:noWrap/>
            <w:hideMark/>
          </w:tcPr>
          <w:p w14:paraId="2E8F9148" w14:textId="77777777" w:rsidR="00771A4B" w:rsidRDefault="00771A4B" w:rsidP="00771A4B">
            <w:pPr>
              <w:rPr>
                <w:sz w:val="16"/>
                <w:szCs w:val="16"/>
              </w:rPr>
            </w:pPr>
            <w:r>
              <w:rPr>
                <w:sz w:val="16"/>
                <w:szCs w:val="16"/>
              </w:rPr>
              <w:t>SCN</w:t>
            </w:r>
          </w:p>
        </w:tc>
        <w:tc>
          <w:tcPr>
            <w:tcW w:w="950" w:type="dxa"/>
            <w:noWrap/>
            <w:vAlign w:val="center"/>
            <w:hideMark/>
          </w:tcPr>
          <w:p w14:paraId="54C551BE" w14:textId="77777777" w:rsidR="00771A4B" w:rsidRDefault="00771A4B" w:rsidP="00771A4B">
            <w:pPr>
              <w:jc w:val="center"/>
              <w:rPr>
                <w:sz w:val="16"/>
                <w:szCs w:val="16"/>
              </w:rPr>
            </w:pPr>
            <w:r>
              <w:rPr>
                <w:sz w:val="16"/>
                <w:szCs w:val="16"/>
              </w:rPr>
              <w:t>ZWEQCLIM</w:t>
            </w:r>
          </w:p>
        </w:tc>
        <w:tc>
          <w:tcPr>
            <w:tcW w:w="665" w:type="dxa"/>
            <w:noWrap/>
            <w:vAlign w:val="center"/>
            <w:hideMark/>
          </w:tcPr>
          <w:p w14:paraId="30DDD704" w14:textId="77777777" w:rsidR="00771A4B" w:rsidRDefault="00771A4B" w:rsidP="00771A4B">
            <w:pPr>
              <w:jc w:val="center"/>
              <w:rPr>
                <w:sz w:val="16"/>
                <w:szCs w:val="16"/>
              </w:rPr>
            </w:pPr>
            <w:r>
              <w:rPr>
                <w:sz w:val="16"/>
                <w:szCs w:val="16"/>
              </w:rPr>
              <w:t>1</w:t>
            </w:r>
          </w:p>
        </w:tc>
        <w:tc>
          <w:tcPr>
            <w:tcW w:w="983" w:type="dxa"/>
            <w:vAlign w:val="center"/>
          </w:tcPr>
          <w:p w14:paraId="638D7A17" w14:textId="2D6C2D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8E8AFF" w14:textId="64F69A61" w:rsidR="00771A4B" w:rsidRDefault="00771A4B" w:rsidP="00771A4B">
            <w:pPr>
              <w:jc w:val="center"/>
              <w:rPr>
                <w:sz w:val="16"/>
                <w:szCs w:val="16"/>
              </w:rPr>
            </w:pPr>
            <w:r>
              <w:rPr>
                <w:sz w:val="16"/>
                <w:szCs w:val="16"/>
              </w:rPr>
              <w:t>UN</w:t>
            </w:r>
          </w:p>
        </w:tc>
        <w:tc>
          <w:tcPr>
            <w:tcW w:w="887" w:type="dxa"/>
            <w:noWrap/>
            <w:vAlign w:val="center"/>
            <w:hideMark/>
          </w:tcPr>
          <w:p w14:paraId="7C772A9B" w14:textId="47D026FD" w:rsidR="00771A4B" w:rsidRDefault="00771A4B" w:rsidP="00771A4B">
            <w:pPr>
              <w:jc w:val="center"/>
              <w:rPr>
                <w:sz w:val="16"/>
                <w:szCs w:val="16"/>
              </w:rPr>
            </w:pPr>
            <w:r>
              <w:rPr>
                <w:sz w:val="16"/>
                <w:szCs w:val="16"/>
              </w:rPr>
              <w:t>3.167,93</w:t>
            </w:r>
          </w:p>
        </w:tc>
        <w:tc>
          <w:tcPr>
            <w:tcW w:w="1152" w:type="dxa"/>
            <w:noWrap/>
            <w:vAlign w:val="center"/>
            <w:hideMark/>
          </w:tcPr>
          <w:p w14:paraId="02AA7193" w14:textId="177488C3" w:rsidR="00771A4B" w:rsidRDefault="00771A4B" w:rsidP="00771A4B">
            <w:pPr>
              <w:jc w:val="center"/>
              <w:rPr>
                <w:sz w:val="16"/>
                <w:szCs w:val="16"/>
              </w:rPr>
            </w:pPr>
            <w:r>
              <w:rPr>
                <w:sz w:val="16"/>
                <w:szCs w:val="16"/>
              </w:rPr>
              <w:t>-          1.901,43</w:t>
            </w:r>
          </w:p>
        </w:tc>
        <w:tc>
          <w:tcPr>
            <w:tcW w:w="887" w:type="dxa"/>
            <w:noWrap/>
            <w:vAlign w:val="center"/>
            <w:hideMark/>
          </w:tcPr>
          <w:p w14:paraId="5FD3D237" w14:textId="1D3419BF" w:rsidR="00771A4B" w:rsidRDefault="00771A4B" w:rsidP="00771A4B">
            <w:pPr>
              <w:jc w:val="center"/>
              <w:rPr>
                <w:sz w:val="16"/>
                <w:szCs w:val="16"/>
              </w:rPr>
            </w:pPr>
            <w:r>
              <w:rPr>
                <w:sz w:val="16"/>
                <w:szCs w:val="16"/>
              </w:rPr>
              <w:t>1.266,50</w:t>
            </w:r>
          </w:p>
        </w:tc>
      </w:tr>
      <w:tr w:rsidR="00771A4B" w14:paraId="7BB78909" w14:textId="77777777" w:rsidTr="00771A4B">
        <w:trPr>
          <w:trHeight w:val="240"/>
        </w:trPr>
        <w:tc>
          <w:tcPr>
            <w:tcW w:w="936" w:type="dxa"/>
            <w:noWrap/>
            <w:hideMark/>
          </w:tcPr>
          <w:p w14:paraId="6581C572" w14:textId="6F0BE459" w:rsidR="00771A4B" w:rsidRDefault="00771A4B" w:rsidP="00771A4B">
            <w:pPr>
              <w:rPr>
                <w:sz w:val="16"/>
                <w:szCs w:val="16"/>
              </w:rPr>
            </w:pPr>
            <w:r>
              <w:rPr>
                <w:sz w:val="16"/>
                <w:szCs w:val="16"/>
              </w:rPr>
              <w:t>Maquinas e equipamentos</w:t>
            </w:r>
          </w:p>
        </w:tc>
        <w:tc>
          <w:tcPr>
            <w:tcW w:w="1096" w:type="dxa"/>
            <w:noWrap/>
            <w:hideMark/>
          </w:tcPr>
          <w:p w14:paraId="3E809F46" w14:textId="77777777" w:rsidR="00771A4B" w:rsidRDefault="00771A4B" w:rsidP="00771A4B">
            <w:pPr>
              <w:rPr>
                <w:sz w:val="16"/>
                <w:szCs w:val="16"/>
              </w:rPr>
            </w:pPr>
            <w:r>
              <w:rPr>
                <w:sz w:val="16"/>
                <w:szCs w:val="16"/>
              </w:rPr>
              <w:t>3500000342490</w:t>
            </w:r>
          </w:p>
        </w:tc>
        <w:tc>
          <w:tcPr>
            <w:tcW w:w="628" w:type="dxa"/>
            <w:noWrap/>
            <w:hideMark/>
          </w:tcPr>
          <w:p w14:paraId="676B19BE" w14:textId="37DDB315" w:rsidR="00771A4B" w:rsidRDefault="00771A4B" w:rsidP="00771A4B">
            <w:pPr>
              <w:rPr>
                <w:sz w:val="16"/>
                <w:szCs w:val="16"/>
              </w:rPr>
            </w:pPr>
            <w:r>
              <w:rPr>
                <w:sz w:val="16"/>
                <w:szCs w:val="16"/>
              </w:rPr>
              <w:t>Brasilia - scn</w:t>
            </w:r>
          </w:p>
        </w:tc>
        <w:tc>
          <w:tcPr>
            <w:tcW w:w="3466" w:type="dxa"/>
            <w:noWrap/>
            <w:hideMark/>
          </w:tcPr>
          <w:p w14:paraId="12C77BA6" w14:textId="77777777" w:rsidR="00771A4B" w:rsidRDefault="00771A4B" w:rsidP="00771A4B">
            <w:pPr>
              <w:rPr>
                <w:sz w:val="16"/>
                <w:szCs w:val="16"/>
              </w:rPr>
            </w:pPr>
            <w:r>
              <w:rPr>
                <w:sz w:val="16"/>
                <w:szCs w:val="16"/>
              </w:rPr>
              <w:t>FANCOIL FAB: LCE, MOD: CCU1200 2C-C2, N/S: S04-0005 90300KCALH/30000M3H/10CV</w:t>
            </w:r>
          </w:p>
        </w:tc>
        <w:tc>
          <w:tcPr>
            <w:tcW w:w="481" w:type="dxa"/>
            <w:noWrap/>
            <w:hideMark/>
          </w:tcPr>
          <w:p w14:paraId="09DF38D2" w14:textId="77777777" w:rsidR="00771A4B" w:rsidRDefault="00771A4B" w:rsidP="00771A4B">
            <w:pPr>
              <w:rPr>
                <w:sz w:val="16"/>
                <w:szCs w:val="16"/>
              </w:rPr>
            </w:pPr>
            <w:r>
              <w:rPr>
                <w:sz w:val="16"/>
                <w:szCs w:val="16"/>
              </w:rPr>
              <w:t>SCN</w:t>
            </w:r>
          </w:p>
        </w:tc>
        <w:tc>
          <w:tcPr>
            <w:tcW w:w="950" w:type="dxa"/>
            <w:noWrap/>
            <w:vAlign w:val="center"/>
            <w:hideMark/>
          </w:tcPr>
          <w:p w14:paraId="53937587" w14:textId="77777777" w:rsidR="00771A4B" w:rsidRDefault="00771A4B" w:rsidP="00771A4B">
            <w:pPr>
              <w:jc w:val="center"/>
              <w:rPr>
                <w:sz w:val="16"/>
                <w:szCs w:val="16"/>
              </w:rPr>
            </w:pPr>
            <w:r>
              <w:rPr>
                <w:sz w:val="16"/>
                <w:szCs w:val="16"/>
              </w:rPr>
              <w:t>ZWEQCLIM</w:t>
            </w:r>
          </w:p>
        </w:tc>
        <w:tc>
          <w:tcPr>
            <w:tcW w:w="665" w:type="dxa"/>
            <w:noWrap/>
            <w:vAlign w:val="center"/>
            <w:hideMark/>
          </w:tcPr>
          <w:p w14:paraId="5B10A072" w14:textId="77777777" w:rsidR="00771A4B" w:rsidRDefault="00771A4B" w:rsidP="00771A4B">
            <w:pPr>
              <w:jc w:val="center"/>
              <w:rPr>
                <w:sz w:val="16"/>
                <w:szCs w:val="16"/>
              </w:rPr>
            </w:pPr>
            <w:r>
              <w:rPr>
                <w:sz w:val="16"/>
                <w:szCs w:val="16"/>
              </w:rPr>
              <w:t>1</w:t>
            </w:r>
          </w:p>
        </w:tc>
        <w:tc>
          <w:tcPr>
            <w:tcW w:w="983" w:type="dxa"/>
            <w:vAlign w:val="center"/>
          </w:tcPr>
          <w:p w14:paraId="01687392" w14:textId="5E521F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E81E8A" w14:textId="4591B20D" w:rsidR="00771A4B" w:rsidRDefault="00771A4B" w:rsidP="00771A4B">
            <w:pPr>
              <w:jc w:val="center"/>
              <w:rPr>
                <w:sz w:val="16"/>
                <w:szCs w:val="16"/>
              </w:rPr>
            </w:pPr>
            <w:r>
              <w:rPr>
                <w:sz w:val="16"/>
                <w:szCs w:val="16"/>
              </w:rPr>
              <w:t>UN</w:t>
            </w:r>
          </w:p>
        </w:tc>
        <w:tc>
          <w:tcPr>
            <w:tcW w:w="887" w:type="dxa"/>
            <w:noWrap/>
            <w:vAlign w:val="center"/>
            <w:hideMark/>
          </w:tcPr>
          <w:p w14:paraId="0EE867E8" w14:textId="29C1780A" w:rsidR="00771A4B" w:rsidRDefault="00771A4B" w:rsidP="00771A4B">
            <w:pPr>
              <w:jc w:val="center"/>
              <w:rPr>
                <w:sz w:val="16"/>
                <w:szCs w:val="16"/>
              </w:rPr>
            </w:pPr>
            <w:r>
              <w:rPr>
                <w:sz w:val="16"/>
                <w:szCs w:val="16"/>
              </w:rPr>
              <w:t>3.167,93</w:t>
            </w:r>
          </w:p>
        </w:tc>
        <w:tc>
          <w:tcPr>
            <w:tcW w:w="1152" w:type="dxa"/>
            <w:noWrap/>
            <w:vAlign w:val="center"/>
            <w:hideMark/>
          </w:tcPr>
          <w:p w14:paraId="04E6E59C" w14:textId="7E26F0DE" w:rsidR="00771A4B" w:rsidRDefault="00771A4B" w:rsidP="00771A4B">
            <w:pPr>
              <w:jc w:val="center"/>
              <w:rPr>
                <w:sz w:val="16"/>
                <w:szCs w:val="16"/>
              </w:rPr>
            </w:pPr>
            <w:r>
              <w:rPr>
                <w:sz w:val="16"/>
                <w:szCs w:val="16"/>
              </w:rPr>
              <w:t>-          1.901,42</w:t>
            </w:r>
          </w:p>
        </w:tc>
        <w:tc>
          <w:tcPr>
            <w:tcW w:w="887" w:type="dxa"/>
            <w:noWrap/>
            <w:vAlign w:val="center"/>
            <w:hideMark/>
          </w:tcPr>
          <w:p w14:paraId="2903393C" w14:textId="36C22AE7" w:rsidR="00771A4B" w:rsidRDefault="00771A4B" w:rsidP="00771A4B">
            <w:pPr>
              <w:jc w:val="center"/>
              <w:rPr>
                <w:sz w:val="16"/>
                <w:szCs w:val="16"/>
              </w:rPr>
            </w:pPr>
            <w:r>
              <w:rPr>
                <w:sz w:val="16"/>
                <w:szCs w:val="16"/>
              </w:rPr>
              <w:t>1.266,51</w:t>
            </w:r>
          </w:p>
        </w:tc>
      </w:tr>
      <w:tr w:rsidR="00771A4B" w14:paraId="23DD018E" w14:textId="77777777" w:rsidTr="00771A4B">
        <w:trPr>
          <w:trHeight w:val="240"/>
        </w:trPr>
        <w:tc>
          <w:tcPr>
            <w:tcW w:w="936" w:type="dxa"/>
            <w:noWrap/>
            <w:hideMark/>
          </w:tcPr>
          <w:p w14:paraId="4B112118" w14:textId="6E858DEF" w:rsidR="00771A4B" w:rsidRDefault="00771A4B" w:rsidP="00771A4B">
            <w:pPr>
              <w:rPr>
                <w:sz w:val="16"/>
                <w:szCs w:val="16"/>
              </w:rPr>
            </w:pPr>
            <w:r>
              <w:rPr>
                <w:sz w:val="16"/>
                <w:szCs w:val="16"/>
              </w:rPr>
              <w:t>Maquinas e equipamentos</w:t>
            </w:r>
          </w:p>
        </w:tc>
        <w:tc>
          <w:tcPr>
            <w:tcW w:w="1096" w:type="dxa"/>
            <w:noWrap/>
            <w:hideMark/>
          </w:tcPr>
          <w:p w14:paraId="6B2F7540" w14:textId="77777777" w:rsidR="00771A4B" w:rsidRDefault="00771A4B" w:rsidP="00771A4B">
            <w:pPr>
              <w:rPr>
                <w:sz w:val="16"/>
                <w:szCs w:val="16"/>
              </w:rPr>
            </w:pPr>
            <w:r>
              <w:rPr>
                <w:sz w:val="16"/>
                <w:szCs w:val="16"/>
              </w:rPr>
              <w:t>3500000342500</w:t>
            </w:r>
          </w:p>
        </w:tc>
        <w:tc>
          <w:tcPr>
            <w:tcW w:w="628" w:type="dxa"/>
            <w:noWrap/>
            <w:hideMark/>
          </w:tcPr>
          <w:p w14:paraId="16B208CC" w14:textId="6800CFC1" w:rsidR="00771A4B" w:rsidRDefault="00771A4B" w:rsidP="00771A4B">
            <w:pPr>
              <w:rPr>
                <w:sz w:val="16"/>
                <w:szCs w:val="16"/>
              </w:rPr>
            </w:pPr>
            <w:r>
              <w:rPr>
                <w:sz w:val="16"/>
                <w:szCs w:val="16"/>
              </w:rPr>
              <w:t>Brasilia - scn</w:t>
            </w:r>
          </w:p>
        </w:tc>
        <w:tc>
          <w:tcPr>
            <w:tcW w:w="3466" w:type="dxa"/>
            <w:noWrap/>
            <w:hideMark/>
          </w:tcPr>
          <w:p w14:paraId="470826FE" w14:textId="77777777" w:rsidR="00771A4B" w:rsidRDefault="00771A4B" w:rsidP="00771A4B">
            <w:pPr>
              <w:rPr>
                <w:sz w:val="16"/>
                <w:szCs w:val="16"/>
              </w:rPr>
            </w:pPr>
            <w:r>
              <w:rPr>
                <w:sz w:val="16"/>
                <w:szCs w:val="16"/>
              </w:rPr>
              <w:t>FANCOIL FAB: TROX, MOD: , N/S: 3412 87343KCALH/26820M3H/10CV TAG: FC04</w:t>
            </w:r>
          </w:p>
        </w:tc>
        <w:tc>
          <w:tcPr>
            <w:tcW w:w="481" w:type="dxa"/>
            <w:noWrap/>
            <w:hideMark/>
          </w:tcPr>
          <w:p w14:paraId="1ECCB08C" w14:textId="77777777" w:rsidR="00771A4B" w:rsidRDefault="00771A4B" w:rsidP="00771A4B">
            <w:pPr>
              <w:rPr>
                <w:sz w:val="16"/>
                <w:szCs w:val="16"/>
              </w:rPr>
            </w:pPr>
            <w:r>
              <w:rPr>
                <w:sz w:val="16"/>
                <w:szCs w:val="16"/>
              </w:rPr>
              <w:t>SCN</w:t>
            </w:r>
          </w:p>
        </w:tc>
        <w:tc>
          <w:tcPr>
            <w:tcW w:w="950" w:type="dxa"/>
            <w:noWrap/>
            <w:vAlign w:val="center"/>
            <w:hideMark/>
          </w:tcPr>
          <w:p w14:paraId="2D9DAF45" w14:textId="77777777" w:rsidR="00771A4B" w:rsidRDefault="00771A4B" w:rsidP="00771A4B">
            <w:pPr>
              <w:jc w:val="center"/>
              <w:rPr>
                <w:sz w:val="16"/>
                <w:szCs w:val="16"/>
              </w:rPr>
            </w:pPr>
            <w:r>
              <w:rPr>
                <w:sz w:val="16"/>
                <w:szCs w:val="16"/>
              </w:rPr>
              <w:t>ZWEQCLIM</w:t>
            </w:r>
          </w:p>
        </w:tc>
        <w:tc>
          <w:tcPr>
            <w:tcW w:w="665" w:type="dxa"/>
            <w:noWrap/>
            <w:vAlign w:val="center"/>
            <w:hideMark/>
          </w:tcPr>
          <w:p w14:paraId="1559BDB0" w14:textId="77777777" w:rsidR="00771A4B" w:rsidRDefault="00771A4B" w:rsidP="00771A4B">
            <w:pPr>
              <w:jc w:val="center"/>
              <w:rPr>
                <w:sz w:val="16"/>
                <w:szCs w:val="16"/>
              </w:rPr>
            </w:pPr>
            <w:r>
              <w:rPr>
                <w:sz w:val="16"/>
                <w:szCs w:val="16"/>
              </w:rPr>
              <w:t>1</w:t>
            </w:r>
          </w:p>
        </w:tc>
        <w:tc>
          <w:tcPr>
            <w:tcW w:w="983" w:type="dxa"/>
            <w:vAlign w:val="center"/>
          </w:tcPr>
          <w:p w14:paraId="1AD16850" w14:textId="43E779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CED7B0" w14:textId="1F264929" w:rsidR="00771A4B" w:rsidRDefault="00771A4B" w:rsidP="00771A4B">
            <w:pPr>
              <w:jc w:val="center"/>
              <w:rPr>
                <w:sz w:val="16"/>
                <w:szCs w:val="16"/>
              </w:rPr>
            </w:pPr>
            <w:r>
              <w:rPr>
                <w:sz w:val="16"/>
                <w:szCs w:val="16"/>
              </w:rPr>
              <w:t>UN</w:t>
            </w:r>
          </w:p>
        </w:tc>
        <w:tc>
          <w:tcPr>
            <w:tcW w:w="887" w:type="dxa"/>
            <w:noWrap/>
            <w:vAlign w:val="center"/>
            <w:hideMark/>
          </w:tcPr>
          <w:p w14:paraId="5035511B" w14:textId="346D3A50" w:rsidR="00771A4B" w:rsidRDefault="00771A4B" w:rsidP="00771A4B">
            <w:pPr>
              <w:jc w:val="center"/>
              <w:rPr>
                <w:sz w:val="16"/>
                <w:szCs w:val="16"/>
              </w:rPr>
            </w:pPr>
            <w:r>
              <w:rPr>
                <w:sz w:val="16"/>
                <w:szCs w:val="16"/>
              </w:rPr>
              <w:t>3.167,93</w:t>
            </w:r>
          </w:p>
        </w:tc>
        <w:tc>
          <w:tcPr>
            <w:tcW w:w="1152" w:type="dxa"/>
            <w:noWrap/>
            <w:vAlign w:val="center"/>
            <w:hideMark/>
          </w:tcPr>
          <w:p w14:paraId="28754E4E" w14:textId="5D62E72D" w:rsidR="00771A4B" w:rsidRDefault="00771A4B" w:rsidP="00771A4B">
            <w:pPr>
              <w:jc w:val="center"/>
              <w:rPr>
                <w:sz w:val="16"/>
                <w:szCs w:val="16"/>
              </w:rPr>
            </w:pPr>
            <w:r>
              <w:rPr>
                <w:sz w:val="16"/>
                <w:szCs w:val="16"/>
              </w:rPr>
              <w:t>-          1.901,43</w:t>
            </w:r>
          </w:p>
        </w:tc>
        <w:tc>
          <w:tcPr>
            <w:tcW w:w="887" w:type="dxa"/>
            <w:noWrap/>
            <w:vAlign w:val="center"/>
            <w:hideMark/>
          </w:tcPr>
          <w:p w14:paraId="3749C37A" w14:textId="0D7571C3" w:rsidR="00771A4B" w:rsidRDefault="00771A4B" w:rsidP="00771A4B">
            <w:pPr>
              <w:jc w:val="center"/>
              <w:rPr>
                <w:sz w:val="16"/>
                <w:szCs w:val="16"/>
              </w:rPr>
            </w:pPr>
            <w:r>
              <w:rPr>
                <w:sz w:val="16"/>
                <w:szCs w:val="16"/>
              </w:rPr>
              <w:t>1.266,50</w:t>
            </w:r>
          </w:p>
        </w:tc>
      </w:tr>
      <w:tr w:rsidR="00771A4B" w14:paraId="73C3FC49" w14:textId="77777777" w:rsidTr="00771A4B">
        <w:trPr>
          <w:trHeight w:val="240"/>
        </w:trPr>
        <w:tc>
          <w:tcPr>
            <w:tcW w:w="936" w:type="dxa"/>
            <w:noWrap/>
            <w:hideMark/>
          </w:tcPr>
          <w:p w14:paraId="70915D14" w14:textId="4A074B6E" w:rsidR="00771A4B" w:rsidRDefault="00771A4B" w:rsidP="00771A4B">
            <w:pPr>
              <w:rPr>
                <w:sz w:val="16"/>
                <w:szCs w:val="16"/>
              </w:rPr>
            </w:pPr>
            <w:r>
              <w:rPr>
                <w:sz w:val="16"/>
                <w:szCs w:val="16"/>
              </w:rPr>
              <w:t>Maquinas e equipamentos</w:t>
            </w:r>
          </w:p>
        </w:tc>
        <w:tc>
          <w:tcPr>
            <w:tcW w:w="1096" w:type="dxa"/>
            <w:noWrap/>
            <w:hideMark/>
          </w:tcPr>
          <w:p w14:paraId="13ACC6D3" w14:textId="77777777" w:rsidR="00771A4B" w:rsidRDefault="00771A4B" w:rsidP="00771A4B">
            <w:pPr>
              <w:rPr>
                <w:sz w:val="16"/>
                <w:szCs w:val="16"/>
              </w:rPr>
            </w:pPr>
            <w:r>
              <w:rPr>
                <w:sz w:val="16"/>
                <w:szCs w:val="16"/>
              </w:rPr>
              <w:t>3500000342510</w:t>
            </w:r>
          </w:p>
        </w:tc>
        <w:tc>
          <w:tcPr>
            <w:tcW w:w="628" w:type="dxa"/>
            <w:noWrap/>
            <w:hideMark/>
          </w:tcPr>
          <w:p w14:paraId="6654382F" w14:textId="6186FDFD" w:rsidR="00771A4B" w:rsidRDefault="00771A4B" w:rsidP="00771A4B">
            <w:pPr>
              <w:rPr>
                <w:sz w:val="16"/>
                <w:szCs w:val="16"/>
              </w:rPr>
            </w:pPr>
            <w:r>
              <w:rPr>
                <w:sz w:val="16"/>
                <w:szCs w:val="16"/>
              </w:rPr>
              <w:t>Brasilia - scn</w:t>
            </w:r>
          </w:p>
        </w:tc>
        <w:tc>
          <w:tcPr>
            <w:tcW w:w="3466" w:type="dxa"/>
            <w:noWrap/>
            <w:hideMark/>
          </w:tcPr>
          <w:p w14:paraId="47FC515E" w14:textId="77777777" w:rsidR="00771A4B" w:rsidRDefault="00771A4B" w:rsidP="00771A4B">
            <w:pPr>
              <w:rPr>
                <w:sz w:val="16"/>
                <w:szCs w:val="16"/>
              </w:rPr>
            </w:pPr>
            <w:r>
              <w:rPr>
                <w:sz w:val="16"/>
                <w:szCs w:val="16"/>
              </w:rPr>
              <w:t>FANCOIL FAB: TROX, MOD: , N/S: 3412 87343KCALH/26820M3H/10CV TAG: FC05</w:t>
            </w:r>
          </w:p>
        </w:tc>
        <w:tc>
          <w:tcPr>
            <w:tcW w:w="481" w:type="dxa"/>
            <w:noWrap/>
            <w:hideMark/>
          </w:tcPr>
          <w:p w14:paraId="35CA6B60" w14:textId="77777777" w:rsidR="00771A4B" w:rsidRDefault="00771A4B" w:rsidP="00771A4B">
            <w:pPr>
              <w:rPr>
                <w:sz w:val="16"/>
                <w:szCs w:val="16"/>
              </w:rPr>
            </w:pPr>
            <w:r>
              <w:rPr>
                <w:sz w:val="16"/>
                <w:szCs w:val="16"/>
              </w:rPr>
              <w:t>SCN</w:t>
            </w:r>
          </w:p>
        </w:tc>
        <w:tc>
          <w:tcPr>
            <w:tcW w:w="950" w:type="dxa"/>
            <w:noWrap/>
            <w:vAlign w:val="center"/>
            <w:hideMark/>
          </w:tcPr>
          <w:p w14:paraId="31860EC1" w14:textId="77777777" w:rsidR="00771A4B" w:rsidRDefault="00771A4B" w:rsidP="00771A4B">
            <w:pPr>
              <w:jc w:val="center"/>
              <w:rPr>
                <w:sz w:val="16"/>
                <w:szCs w:val="16"/>
              </w:rPr>
            </w:pPr>
            <w:r>
              <w:rPr>
                <w:sz w:val="16"/>
                <w:szCs w:val="16"/>
              </w:rPr>
              <w:t>ZWEQCLIM</w:t>
            </w:r>
          </w:p>
        </w:tc>
        <w:tc>
          <w:tcPr>
            <w:tcW w:w="665" w:type="dxa"/>
            <w:noWrap/>
            <w:vAlign w:val="center"/>
            <w:hideMark/>
          </w:tcPr>
          <w:p w14:paraId="7EF0C386" w14:textId="77777777" w:rsidR="00771A4B" w:rsidRDefault="00771A4B" w:rsidP="00771A4B">
            <w:pPr>
              <w:jc w:val="center"/>
              <w:rPr>
                <w:sz w:val="16"/>
                <w:szCs w:val="16"/>
              </w:rPr>
            </w:pPr>
            <w:r>
              <w:rPr>
                <w:sz w:val="16"/>
                <w:szCs w:val="16"/>
              </w:rPr>
              <w:t>1</w:t>
            </w:r>
          </w:p>
        </w:tc>
        <w:tc>
          <w:tcPr>
            <w:tcW w:w="983" w:type="dxa"/>
            <w:vAlign w:val="center"/>
          </w:tcPr>
          <w:p w14:paraId="60E89FA6" w14:textId="665C19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89DB78" w14:textId="6E9B8FCD" w:rsidR="00771A4B" w:rsidRDefault="00771A4B" w:rsidP="00771A4B">
            <w:pPr>
              <w:jc w:val="center"/>
              <w:rPr>
                <w:sz w:val="16"/>
                <w:szCs w:val="16"/>
              </w:rPr>
            </w:pPr>
            <w:r>
              <w:rPr>
                <w:sz w:val="16"/>
                <w:szCs w:val="16"/>
              </w:rPr>
              <w:t>UN</w:t>
            </w:r>
          </w:p>
        </w:tc>
        <w:tc>
          <w:tcPr>
            <w:tcW w:w="887" w:type="dxa"/>
            <w:noWrap/>
            <w:vAlign w:val="center"/>
            <w:hideMark/>
          </w:tcPr>
          <w:p w14:paraId="44B58B19" w14:textId="49B60ACD" w:rsidR="00771A4B" w:rsidRDefault="00771A4B" w:rsidP="00771A4B">
            <w:pPr>
              <w:jc w:val="center"/>
              <w:rPr>
                <w:sz w:val="16"/>
                <w:szCs w:val="16"/>
              </w:rPr>
            </w:pPr>
            <w:r>
              <w:rPr>
                <w:sz w:val="16"/>
                <w:szCs w:val="16"/>
              </w:rPr>
              <w:t>3.167,93</w:t>
            </w:r>
          </w:p>
        </w:tc>
        <w:tc>
          <w:tcPr>
            <w:tcW w:w="1152" w:type="dxa"/>
            <w:noWrap/>
            <w:vAlign w:val="center"/>
            <w:hideMark/>
          </w:tcPr>
          <w:p w14:paraId="03A60558" w14:textId="67C93403" w:rsidR="00771A4B" w:rsidRDefault="00771A4B" w:rsidP="00771A4B">
            <w:pPr>
              <w:jc w:val="center"/>
              <w:rPr>
                <w:sz w:val="16"/>
                <w:szCs w:val="16"/>
              </w:rPr>
            </w:pPr>
            <w:r>
              <w:rPr>
                <w:sz w:val="16"/>
                <w:szCs w:val="16"/>
              </w:rPr>
              <w:t>-          1.901,42</w:t>
            </w:r>
          </w:p>
        </w:tc>
        <w:tc>
          <w:tcPr>
            <w:tcW w:w="887" w:type="dxa"/>
            <w:noWrap/>
            <w:vAlign w:val="center"/>
            <w:hideMark/>
          </w:tcPr>
          <w:p w14:paraId="1327AA7B" w14:textId="3D040820" w:rsidR="00771A4B" w:rsidRDefault="00771A4B" w:rsidP="00771A4B">
            <w:pPr>
              <w:jc w:val="center"/>
              <w:rPr>
                <w:sz w:val="16"/>
                <w:szCs w:val="16"/>
              </w:rPr>
            </w:pPr>
            <w:r>
              <w:rPr>
                <w:sz w:val="16"/>
                <w:szCs w:val="16"/>
              </w:rPr>
              <w:t>1.266,51</w:t>
            </w:r>
          </w:p>
        </w:tc>
      </w:tr>
      <w:tr w:rsidR="00771A4B" w14:paraId="00F2192F" w14:textId="77777777" w:rsidTr="00771A4B">
        <w:trPr>
          <w:trHeight w:val="240"/>
        </w:trPr>
        <w:tc>
          <w:tcPr>
            <w:tcW w:w="936" w:type="dxa"/>
            <w:noWrap/>
            <w:hideMark/>
          </w:tcPr>
          <w:p w14:paraId="40B260EC" w14:textId="473F65FF"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63D26DD" w14:textId="77777777" w:rsidR="00771A4B" w:rsidRDefault="00771A4B" w:rsidP="00771A4B">
            <w:pPr>
              <w:rPr>
                <w:sz w:val="16"/>
                <w:szCs w:val="16"/>
              </w:rPr>
            </w:pPr>
            <w:r>
              <w:rPr>
                <w:sz w:val="16"/>
                <w:szCs w:val="16"/>
              </w:rPr>
              <w:lastRenderedPageBreak/>
              <w:t>3500000342520</w:t>
            </w:r>
          </w:p>
        </w:tc>
        <w:tc>
          <w:tcPr>
            <w:tcW w:w="628" w:type="dxa"/>
            <w:noWrap/>
            <w:hideMark/>
          </w:tcPr>
          <w:p w14:paraId="430899B1" w14:textId="06FB6BC7"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3BFCF7FD" w14:textId="77777777" w:rsidR="00771A4B" w:rsidRDefault="00771A4B" w:rsidP="00771A4B">
            <w:pPr>
              <w:rPr>
                <w:sz w:val="16"/>
                <w:szCs w:val="16"/>
              </w:rPr>
            </w:pPr>
            <w:r>
              <w:rPr>
                <w:sz w:val="16"/>
                <w:szCs w:val="16"/>
              </w:rPr>
              <w:lastRenderedPageBreak/>
              <w:t>FANCOIL FAB: TROX, MOD: , N/S: 3412 87343KCALH/26820M3H/10CV TAG: FC03</w:t>
            </w:r>
          </w:p>
        </w:tc>
        <w:tc>
          <w:tcPr>
            <w:tcW w:w="481" w:type="dxa"/>
            <w:noWrap/>
            <w:hideMark/>
          </w:tcPr>
          <w:p w14:paraId="72C272D5" w14:textId="77777777" w:rsidR="00771A4B" w:rsidRDefault="00771A4B" w:rsidP="00771A4B">
            <w:pPr>
              <w:rPr>
                <w:sz w:val="16"/>
                <w:szCs w:val="16"/>
              </w:rPr>
            </w:pPr>
            <w:r>
              <w:rPr>
                <w:sz w:val="16"/>
                <w:szCs w:val="16"/>
              </w:rPr>
              <w:t>SCN</w:t>
            </w:r>
          </w:p>
        </w:tc>
        <w:tc>
          <w:tcPr>
            <w:tcW w:w="950" w:type="dxa"/>
            <w:noWrap/>
            <w:vAlign w:val="center"/>
            <w:hideMark/>
          </w:tcPr>
          <w:p w14:paraId="28BC51FD" w14:textId="77777777" w:rsidR="00771A4B" w:rsidRDefault="00771A4B" w:rsidP="00771A4B">
            <w:pPr>
              <w:jc w:val="center"/>
              <w:rPr>
                <w:sz w:val="16"/>
                <w:szCs w:val="16"/>
              </w:rPr>
            </w:pPr>
            <w:r>
              <w:rPr>
                <w:sz w:val="16"/>
                <w:szCs w:val="16"/>
              </w:rPr>
              <w:t>ZWEQCLIM</w:t>
            </w:r>
          </w:p>
        </w:tc>
        <w:tc>
          <w:tcPr>
            <w:tcW w:w="665" w:type="dxa"/>
            <w:noWrap/>
            <w:vAlign w:val="center"/>
            <w:hideMark/>
          </w:tcPr>
          <w:p w14:paraId="5BA20D15" w14:textId="77777777" w:rsidR="00771A4B" w:rsidRDefault="00771A4B" w:rsidP="00771A4B">
            <w:pPr>
              <w:jc w:val="center"/>
              <w:rPr>
                <w:sz w:val="16"/>
                <w:szCs w:val="16"/>
              </w:rPr>
            </w:pPr>
            <w:r>
              <w:rPr>
                <w:sz w:val="16"/>
                <w:szCs w:val="16"/>
              </w:rPr>
              <w:t>1</w:t>
            </w:r>
          </w:p>
        </w:tc>
        <w:tc>
          <w:tcPr>
            <w:tcW w:w="983" w:type="dxa"/>
            <w:vAlign w:val="center"/>
          </w:tcPr>
          <w:p w14:paraId="0733FD10" w14:textId="3DD566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DCC4FA" w14:textId="57418263" w:rsidR="00771A4B" w:rsidRDefault="00771A4B" w:rsidP="00771A4B">
            <w:pPr>
              <w:jc w:val="center"/>
              <w:rPr>
                <w:sz w:val="16"/>
                <w:szCs w:val="16"/>
              </w:rPr>
            </w:pPr>
            <w:r>
              <w:rPr>
                <w:sz w:val="16"/>
                <w:szCs w:val="16"/>
              </w:rPr>
              <w:t>UN</w:t>
            </w:r>
          </w:p>
        </w:tc>
        <w:tc>
          <w:tcPr>
            <w:tcW w:w="887" w:type="dxa"/>
            <w:noWrap/>
            <w:vAlign w:val="center"/>
            <w:hideMark/>
          </w:tcPr>
          <w:p w14:paraId="1A7DAFAC" w14:textId="6720D688" w:rsidR="00771A4B" w:rsidRDefault="00771A4B" w:rsidP="00771A4B">
            <w:pPr>
              <w:jc w:val="center"/>
              <w:rPr>
                <w:sz w:val="16"/>
                <w:szCs w:val="16"/>
              </w:rPr>
            </w:pPr>
            <w:r>
              <w:rPr>
                <w:sz w:val="16"/>
                <w:szCs w:val="16"/>
              </w:rPr>
              <w:t>3.167,93</w:t>
            </w:r>
          </w:p>
        </w:tc>
        <w:tc>
          <w:tcPr>
            <w:tcW w:w="1152" w:type="dxa"/>
            <w:noWrap/>
            <w:vAlign w:val="center"/>
            <w:hideMark/>
          </w:tcPr>
          <w:p w14:paraId="62C90EE8" w14:textId="71D31770" w:rsidR="00771A4B" w:rsidRDefault="00771A4B" w:rsidP="00771A4B">
            <w:pPr>
              <w:jc w:val="center"/>
              <w:rPr>
                <w:sz w:val="16"/>
                <w:szCs w:val="16"/>
              </w:rPr>
            </w:pPr>
            <w:r>
              <w:rPr>
                <w:sz w:val="16"/>
                <w:szCs w:val="16"/>
              </w:rPr>
              <w:t>-          1.901,43</w:t>
            </w:r>
          </w:p>
        </w:tc>
        <w:tc>
          <w:tcPr>
            <w:tcW w:w="887" w:type="dxa"/>
            <w:noWrap/>
            <w:vAlign w:val="center"/>
            <w:hideMark/>
          </w:tcPr>
          <w:p w14:paraId="564DC7AD" w14:textId="4057745A" w:rsidR="00771A4B" w:rsidRDefault="00771A4B" w:rsidP="00771A4B">
            <w:pPr>
              <w:jc w:val="center"/>
              <w:rPr>
                <w:sz w:val="16"/>
                <w:szCs w:val="16"/>
              </w:rPr>
            </w:pPr>
            <w:r>
              <w:rPr>
                <w:sz w:val="16"/>
                <w:szCs w:val="16"/>
              </w:rPr>
              <w:t>1.266,50</w:t>
            </w:r>
          </w:p>
        </w:tc>
      </w:tr>
      <w:tr w:rsidR="00771A4B" w14:paraId="25CB1034" w14:textId="77777777" w:rsidTr="00771A4B">
        <w:trPr>
          <w:trHeight w:val="240"/>
        </w:trPr>
        <w:tc>
          <w:tcPr>
            <w:tcW w:w="936" w:type="dxa"/>
            <w:noWrap/>
            <w:hideMark/>
          </w:tcPr>
          <w:p w14:paraId="62BCD1AD" w14:textId="2BA80861" w:rsidR="00771A4B" w:rsidRDefault="00771A4B" w:rsidP="00771A4B">
            <w:pPr>
              <w:rPr>
                <w:sz w:val="16"/>
                <w:szCs w:val="16"/>
              </w:rPr>
            </w:pPr>
            <w:r>
              <w:rPr>
                <w:sz w:val="16"/>
                <w:szCs w:val="16"/>
              </w:rPr>
              <w:t>Maquinas e equipamentos</w:t>
            </w:r>
          </w:p>
        </w:tc>
        <w:tc>
          <w:tcPr>
            <w:tcW w:w="1096" w:type="dxa"/>
            <w:noWrap/>
            <w:hideMark/>
          </w:tcPr>
          <w:p w14:paraId="00C4BD22" w14:textId="77777777" w:rsidR="00771A4B" w:rsidRDefault="00771A4B" w:rsidP="00771A4B">
            <w:pPr>
              <w:rPr>
                <w:sz w:val="16"/>
                <w:szCs w:val="16"/>
              </w:rPr>
            </w:pPr>
            <w:r>
              <w:rPr>
                <w:sz w:val="16"/>
                <w:szCs w:val="16"/>
              </w:rPr>
              <w:t>3500000342530</w:t>
            </w:r>
          </w:p>
        </w:tc>
        <w:tc>
          <w:tcPr>
            <w:tcW w:w="628" w:type="dxa"/>
            <w:noWrap/>
            <w:hideMark/>
          </w:tcPr>
          <w:p w14:paraId="169873C8" w14:textId="396FD7D7" w:rsidR="00771A4B" w:rsidRDefault="00771A4B" w:rsidP="00771A4B">
            <w:pPr>
              <w:rPr>
                <w:sz w:val="16"/>
                <w:szCs w:val="16"/>
              </w:rPr>
            </w:pPr>
            <w:r>
              <w:rPr>
                <w:sz w:val="16"/>
                <w:szCs w:val="16"/>
              </w:rPr>
              <w:t>Brasilia - scn</w:t>
            </w:r>
          </w:p>
        </w:tc>
        <w:tc>
          <w:tcPr>
            <w:tcW w:w="3466" w:type="dxa"/>
            <w:noWrap/>
            <w:hideMark/>
          </w:tcPr>
          <w:p w14:paraId="719E7C7F" w14:textId="77777777" w:rsidR="00771A4B" w:rsidRDefault="00771A4B" w:rsidP="00771A4B">
            <w:pPr>
              <w:rPr>
                <w:sz w:val="16"/>
                <w:szCs w:val="16"/>
              </w:rPr>
            </w:pPr>
            <w:r>
              <w:rPr>
                <w:sz w:val="16"/>
                <w:szCs w:val="16"/>
              </w:rPr>
              <w:t>QAC FAB: MH ENG, MOD: , N/S:  1800X450X2200MM</w:t>
            </w:r>
          </w:p>
        </w:tc>
        <w:tc>
          <w:tcPr>
            <w:tcW w:w="481" w:type="dxa"/>
            <w:noWrap/>
            <w:hideMark/>
          </w:tcPr>
          <w:p w14:paraId="681B0C5B" w14:textId="77777777" w:rsidR="00771A4B" w:rsidRDefault="00771A4B" w:rsidP="00771A4B">
            <w:pPr>
              <w:rPr>
                <w:sz w:val="16"/>
                <w:szCs w:val="16"/>
              </w:rPr>
            </w:pPr>
            <w:r>
              <w:rPr>
                <w:sz w:val="16"/>
                <w:szCs w:val="16"/>
              </w:rPr>
              <w:t>SCN</w:t>
            </w:r>
          </w:p>
        </w:tc>
        <w:tc>
          <w:tcPr>
            <w:tcW w:w="950" w:type="dxa"/>
            <w:noWrap/>
            <w:vAlign w:val="center"/>
            <w:hideMark/>
          </w:tcPr>
          <w:p w14:paraId="70B5FD29" w14:textId="77777777" w:rsidR="00771A4B" w:rsidRDefault="00771A4B" w:rsidP="00771A4B">
            <w:pPr>
              <w:jc w:val="center"/>
              <w:rPr>
                <w:sz w:val="16"/>
                <w:szCs w:val="16"/>
              </w:rPr>
            </w:pPr>
            <w:r>
              <w:rPr>
                <w:sz w:val="16"/>
                <w:szCs w:val="16"/>
              </w:rPr>
              <w:t>ZWEQENER</w:t>
            </w:r>
          </w:p>
        </w:tc>
        <w:tc>
          <w:tcPr>
            <w:tcW w:w="665" w:type="dxa"/>
            <w:noWrap/>
            <w:vAlign w:val="center"/>
            <w:hideMark/>
          </w:tcPr>
          <w:p w14:paraId="10BE02A3" w14:textId="77777777" w:rsidR="00771A4B" w:rsidRDefault="00771A4B" w:rsidP="00771A4B">
            <w:pPr>
              <w:jc w:val="center"/>
              <w:rPr>
                <w:sz w:val="16"/>
                <w:szCs w:val="16"/>
              </w:rPr>
            </w:pPr>
            <w:r>
              <w:rPr>
                <w:sz w:val="16"/>
                <w:szCs w:val="16"/>
              </w:rPr>
              <w:t>1</w:t>
            </w:r>
          </w:p>
        </w:tc>
        <w:tc>
          <w:tcPr>
            <w:tcW w:w="983" w:type="dxa"/>
            <w:vAlign w:val="center"/>
          </w:tcPr>
          <w:p w14:paraId="7C968383" w14:textId="1B1218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77DAB0" w14:textId="70801445" w:rsidR="00771A4B" w:rsidRDefault="00771A4B" w:rsidP="00771A4B">
            <w:pPr>
              <w:jc w:val="center"/>
              <w:rPr>
                <w:sz w:val="16"/>
                <w:szCs w:val="16"/>
              </w:rPr>
            </w:pPr>
            <w:r>
              <w:rPr>
                <w:sz w:val="16"/>
                <w:szCs w:val="16"/>
              </w:rPr>
              <w:t>UN</w:t>
            </w:r>
          </w:p>
        </w:tc>
        <w:tc>
          <w:tcPr>
            <w:tcW w:w="887" w:type="dxa"/>
            <w:noWrap/>
            <w:vAlign w:val="center"/>
            <w:hideMark/>
          </w:tcPr>
          <w:p w14:paraId="650D89F8" w14:textId="7CB397B9" w:rsidR="00771A4B" w:rsidRDefault="00771A4B" w:rsidP="00771A4B">
            <w:pPr>
              <w:jc w:val="center"/>
              <w:rPr>
                <w:sz w:val="16"/>
                <w:szCs w:val="16"/>
              </w:rPr>
            </w:pPr>
            <w:r>
              <w:rPr>
                <w:sz w:val="16"/>
                <w:szCs w:val="16"/>
              </w:rPr>
              <w:t>7.798,62</w:t>
            </w:r>
          </w:p>
        </w:tc>
        <w:tc>
          <w:tcPr>
            <w:tcW w:w="1152" w:type="dxa"/>
            <w:noWrap/>
            <w:vAlign w:val="center"/>
            <w:hideMark/>
          </w:tcPr>
          <w:p w14:paraId="5372EED8" w14:textId="10D09BE8" w:rsidR="00771A4B" w:rsidRDefault="00771A4B" w:rsidP="00771A4B">
            <w:pPr>
              <w:jc w:val="center"/>
              <w:rPr>
                <w:sz w:val="16"/>
                <w:szCs w:val="16"/>
              </w:rPr>
            </w:pPr>
            <w:r>
              <w:rPr>
                <w:sz w:val="16"/>
                <w:szCs w:val="16"/>
              </w:rPr>
              <w:t>-          6.029,96</w:t>
            </w:r>
          </w:p>
        </w:tc>
        <w:tc>
          <w:tcPr>
            <w:tcW w:w="887" w:type="dxa"/>
            <w:noWrap/>
            <w:vAlign w:val="center"/>
            <w:hideMark/>
          </w:tcPr>
          <w:p w14:paraId="7B41C90E" w14:textId="6205D540" w:rsidR="00771A4B" w:rsidRDefault="00771A4B" w:rsidP="00771A4B">
            <w:pPr>
              <w:jc w:val="center"/>
              <w:rPr>
                <w:sz w:val="16"/>
                <w:szCs w:val="16"/>
              </w:rPr>
            </w:pPr>
            <w:r>
              <w:rPr>
                <w:sz w:val="16"/>
                <w:szCs w:val="16"/>
              </w:rPr>
              <w:t>1.768,66</w:t>
            </w:r>
          </w:p>
        </w:tc>
      </w:tr>
      <w:tr w:rsidR="00771A4B" w14:paraId="0AA40A08" w14:textId="77777777" w:rsidTr="00771A4B">
        <w:trPr>
          <w:trHeight w:val="240"/>
        </w:trPr>
        <w:tc>
          <w:tcPr>
            <w:tcW w:w="936" w:type="dxa"/>
            <w:noWrap/>
            <w:hideMark/>
          </w:tcPr>
          <w:p w14:paraId="7A3966F1" w14:textId="50ADB9E5" w:rsidR="00771A4B" w:rsidRDefault="00771A4B" w:rsidP="00771A4B">
            <w:pPr>
              <w:rPr>
                <w:sz w:val="16"/>
                <w:szCs w:val="16"/>
              </w:rPr>
            </w:pPr>
            <w:r>
              <w:rPr>
                <w:sz w:val="16"/>
                <w:szCs w:val="16"/>
              </w:rPr>
              <w:t>Maquinas e equipamentos</w:t>
            </w:r>
          </w:p>
        </w:tc>
        <w:tc>
          <w:tcPr>
            <w:tcW w:w="1096" w:type="dxa"/>
            <w:noWrap/>
            <w:hideMark/>
          </w:tcPr>
          <w:p w14:paraId="072F1368" w14:textId="77777777" w:rsidR="00771A4B" w:rsidRDefault="00771A4B" w:rsidP="00771A4B">
            <w:pPr>
              <w:rPr>
                <w:sz w:val="16"/>
                <w:szCs w:val="16"/>
              </w:rPr>
            </w:pPr>
            <w:r>
              <w:rPr>
                <w:sz w:val="16"/>
                <w:szCs w:val="16"/>
              </w:rPr>
              <w:t>3500000342540</w:t>
            </w:r>
          </w:p>
        </w:tc>
        <w:tc>
          <w:tcPr>
            <w:tcW w:w="628" w:type="dxa"/>
            <w:noWrap/>
            <w:hideMark/>
          </w:tcPr>
          <w:p w14:paraId="340826F8" w14:textId="3DE919DD" w:rsidR="00771A4B" w:rsidRDefault="00771A4B" w:rsidP="00771A4B">
            <w:pPr>
              <w:rPr>
                <w:sz w:val="16"/>
                <w:szCs w:val="16"/>
              </w:rPr>
            </w:pPr>
            <w:r>
              <w:rPr>
                <w:sz w:val="16"/>
                <w:szCs w:val="16"/>
              </w:rPr>
              <w:t>Brasilia - scn</w:t>
            </w:r>
          </w:p>
        </w:tc>
        <w:tc>
          <w:tcPr>
            <w:tcW w:w="3466" w:type="dxa"/>
            <w:noWrap/>
            <w:hideMark/>
          </w:tcPr>
          <w:p w14:paraId="37CBB5B0" w14:textId="77777777" w:rsidR="00771A4B" w:rsidRDefault="00771A4B" w:rsidP="00771A4B">
            <w:pPr>
              <w:rPr>
                <w:sz w:val="16"/>
                <w:szCs w:val="16"/>
              </w:rPr>
            </w:pPr>
            <w:r>
              <w:rPr>
                <w:sz w:val="16"/>
                <w:szCs w:val="16"/>
              </w:rPr>
              <w:t>CHAVE ESTATICA FAB: CYBEREX, MOD: DSR-4002-326-208-6N100-M00D, N/S: 20134-1-3 400A TAG: STS-1A</w:t>
            </w:r>
          </w:p>
        </w:tc>
        <w:tc>
          <w:tcPr>
            <w:tcW w:w="481" w:type="dxa"/>
            <w:noWrap/>
            <w:hideMark/>
          </w:tcPr>
          <w:p w14:paraId="1D05E041" w14:textId="77777777" w:rsidR="00771A4B" w:rsidRDefault="00771A4B" w:rsidP="00771A4B">
            <w:pPr>
              <w:rPr>
                <w:sz w:val="16"/>
                <w:szCs w:val="16"/>
              </w:rPr>
            </w:pPr>
            <w:r>
              <w:rPr>
                <w:sz w:val="16"/>
                <w:szCs w:val="16"/>
              </w:rPr>
              <w:t>SCN</w:t>
            </w:r>
          </w:p>
        </w:tc>
        <w:tc>
          <w:tcPr>
            <w:tcW w:w="950" w:type="dxa"/>
            <w:noWrap/>
            <w:vAlign w:val="center"/>
            <w:hideMark/>
          </w:tcPr>
          <w:p w14:paraId="0578E3C0" w14:textId="77777777" w:rsidR="00771A4B" w:rsidRDefault="00771A4B" w:rsidP="00771A4B">
            <w:pPr>
              <w:jc w:val="center"/>
              <w:rPr>
                <w:sz w:val="16"/>
                <w:szCs w:val="16"/>
              </w:rPr>
            </w:pPr>
            <w:r>
              <w:rPr>
                <w:sz w:val="16"/>
                <w:szCs w:val="16"/>
              </w:rPr>
              <w:t>ZWEQENER</w:t>
            </w:r>
          </w:p>
        </w:tc>
        <w:tc>
          <w:tcPr>
            <w:tcW w:w="665" w:type="dxa"/>
            <w:noWrap/>
            <w:vAlign w:val="center"/>
            <w:hideMark/>
          </w:tcPr>
          <w:p w14:paraId="09C5F0D4" w14:textId="77777777" w:rsidR="00771A4B" w:rsidRDefault="00771A4B" w:rsidP="00771A4B">
            <w:pPr>
              <w:jc w:val="center"/>
              <w:rPr>
                <w:sz w:val="16"/>
                <w:szCs w:val="16"/>
              </w:rPr>
            </w:pPr>
            <w:r>
              <w:rPr>
                <w:sz w:val="16"/>
                <w:szCs w:val="16"/>
              </w:rPr>
              <w:t>1</w:t>
            </w:r>
          </w:p>
        </w:tc>
        <w:tc>
          <w:tcPr>
            <w:tcW w:w="983" w:type="dxa"/>
            <w:vAlign w:val="center"/>
          </w:tcPr>
          <w:p w14:paraId="7D060786" w14:textId="70A57B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B4B1B6" w14:textId="354040E3" w:rsidR="00771A4B" w:rsidRDefault="00771A4B" w:rsidP="00771A4B">
            <w:pPr>
              <w:jc w:val="center"/>
              <w:rPr>
                <w:sz w:val="16"/>
                <w:szCs w:val="16"/>
              </w:rPr>
            </w:pPr>
            <w:r>
              <w:rPr>
                <w:sz w:val="16"/>
                <w:szCs w:val="16"/>
              </w:rPr>
              <w:t>UN</w:t>
            </w:r>
          </w:p>
        </w:tc>
        <w:tc>
          <w:tcPr>
            <w:tcW w:w="887" w:type="dxa"/>
            <w:noWrap/>
            <w:vAlign w:val="center"/>
            <w:hideMark/>
          </w:tcPr>
          <w:p w14:paraId="74124B89" w14:textId="7A142885" w:rsidR="00771A4B" w:rsidRDefault="00771A4B" w:rsidP="00771A4B">
            <w:pPr>
              <w:jc w:val="center"/>
              <w:rPr>
                <w:sz w:val="16"/>
                <w:szCs w:val="16"/>
              </w:rPr>
            </w:pPr>
            <w:r>
              <w:rPr>
                <w:sz w:val="16"/>
                <w:szCs w:val="16"/>
              </w:rPr>
              <w:t>7.798,62</w:t>
            </w:r>
          </w:p>
        </w:tc>
        <w:tc>
          <w:tcPr>
            <w:tcW w:w="1152" w:type="dxa"/>
            <w:noWrap/>
            <w:vAlign w:val="center"/>
            <w:hideMark/>
          </w:tcPr>
          <w:p w14:paraId="7CE8BE5A" w14:textId="72637039" w:rsidR="00771A4B" w:rsidRDefault="00771A4B" w:rsidP="00771A4B">
            <w:pPr>
              <w:jc w:val="center"/>
              <w:rPr>
                <w:sz w:val="16"/>
                <w:szCs w:val="16"/>
              </w:rPr>
            </w:pPr>
            <w:r>
              <w:rPr>
                <w:sz w:val="16"/>
                <w:szCs w:val="16"/>
              </w:rPr>
              <w:t>-          6.029,95</w:t>
            </w:r>
          </w:p>
        </w:tc>
        <w:tc>
          <w:tcPr>
            <w:tcW w:w="887" w:type="dxa"/>
            <w:noWrap/>
            <w:vAlign w:val="center"/>
            <w:hideMark/>
          </w:tcPr>
          <w:p w14:paraId="07DB7F01" w14:textId="6B8FED6D" w:rsidR="00771A4B" w:rsidRDefault="00771A4B" w:rsidP="00771A4B">
            <w:pPr>
              <w:jc w:val="center"/>
              <w:rPr>
                <w:sz w:val="16"/>
                <w:szCs w:val="16"/>
              </w:rPr>
            </w:pPr>
            <w:r>
              <w:rPr>
                <w:sz w:val="16"/>
                <w:szCs w:val="16"/>
              </w:rPr>
              <w:t>1.768,67</w:t>
            </w:r>
          </w:p>
        </w:tc>
      </w:tr>
      <w:tr w:rsidR="00771A4B" w14:paraId="4AE0BADB" w14:textId="77777777" w:rsidTr="00771A4B">
        <w:trPr>
          <w:trHeight w:val="240"/>
        </w:trPr>
        <w:tc>
          <w:tcPr>
            <w:tcW w:w="936" w:type="dxa"/>
            <w:noWrap/>
            <w:hideMark/>
          </w:tcPr>
          <w:p w14:paraId="52217F04" w14:textId="1E0C3361" w:rsidR="00771A4B" w:rsidRDefault="00771A4B" w:rsidP="00771A4B">
            <w:pPr>
              <w:rPr>
                <w:sz w:val="16"/>
                <w:szCs w:val="16"/>
              </w:rPr>
            </w:pPr>
            <w:r>
              <w:rPr>
                <w:sz w:val="16"/>
                <w:szCs w:val="16"/>
              </w:rPr>
              <w:t>Maquinas e equipamentos</w:t>
            </w:r>
          </w:p>
        </w:tc>
        <w:tc>
          <w:tcPr>
            <w:tcW w:w="1096" w:type="dxa"/>
            <w:noWrap/>
            <w:hideMark/>
          </w:tcPr>
          <w:p w14:paraId="6A129970" w14:textId="77777777" w:rsidR="00771A4B" w:rsidRDefault="00771A4B" w:rsidP="00771A4B">
            <w:pPr>
              <w:rPr>
                <w:sz w:val="16"/>
                <w:szCs w:val="16"/>
              </w:rPr>
            </w:pPr>
            <w:r>
              <w:rPr>
                <w:sz w:val="16"/>
                <w:szCs w:val="16"/>
              </w:rPr>
              <w:t>3500000342550</w:t>
            </w:r>
          </w:p>
        </w:tc>
        <w:tc>
          <w:tcPr>
            <w:tcW w:w="628" w:type="dxa"/>
            <w:noWrap/>
            <w:hideMark/>
          </w:tcPr>
          <w:p w14:paraId="6695477C" w14:textId="27451F5A" w:rsidR="00771A4B" w:rsidRDefault="00771A4B" w:rsidP="00771A4B">
            <w:pPr>
              <w:rPr>
                <w:sz w:val="16"/>
                <w:szCs w:val="16"/>
              </w:rPr>
            </w:pPr>
            <w:r>
              <w:rPr>
                <w:sz w:val="16"/>
                <w:szCs w:val="16"/>
              </w:rPr>
              <w:t>Brasilia - scn</w:t>
            </w:r>
          </w:p>
        </w:tc>
        <w:tc>
          <w:tcPr>
            <w:tcW w:w="3466" w:type="dxa"/>
            <w:noWrap/>
            <w:hideMark/>
          </w:tcPr>
          <w:p w14:paraId="07E44C2C" w14:textId="77777777" w:rsidR="00771A4B" w:rsidRDefault="00771A4B" w:rsidP="00771A4B">
            <w:pPr>
              <w:rPr>
                <w:sz w:val="16"/>
                <w:szCs w:val="16"/>
              </w:rPr>
            </w:pPr>
            <w:r>
              <w:rPr>
                <w:sz w:val="16"/>
                <w:szCs w:val="16"/>
              </w:rPr>
              <w:t>CILINDRO DE GAS FAB: KIDDE, MOD: 4000TC, N/S: 596927</w:t>
            </w:r>
          </w:p>
        </w:tc>
        <w:tc>
          <w:tcPr>
            <w:tcW w:w="481" w:type="dxa"/>
            <w:noWrap/>
            <w:hideMark/>
          </w:tcPr>
          <w:p w14:paraId="5C4AEB94" w14:textId="77777777" w:rsidR="00771A4B" w:rsidRDefault="00771A4B" w:rsidP="00771A4B">
            <w:pPr>
              <w:rPr>
                <w:sz w:val="16"/>
                <w:szCs w:val="16"/>
              </w:rPr>
            </w:pPr>
            <w:r>
              <w:rPr>
                <w:sz w:val="16"/>
                <w:szCs w:val="16"/>
              </w:rPr>
              <w:t>SCN</w:t>
            </w:r>
          </w:p>
        </w:tc>
        <w:tc>
          <w:tcPr>
            <w:tcW w:w="950" w:type="dxa"/>
            <w:noWrap/>
            <w:vAlign w:val="center"/>
            <w:hideMark/>
          </w:tcPr>
          <w:p w14:paraId="413C846D" w14:textId="77777777" w:rsidR="00771A4B" w:rsidRDefault="00771A4B" w:rsidP="00771A4B">
            <w:pPr>
              <w:jc w:val="center"/>
              <w:rPr>
                <w:sz w:val="16"/>
                <w:szCs w:val="16"/>
              </w:rPr>
            </w:pPr>
            <w:r>
              <w:rPr>
                <w:sz w:val="16"/>
                <w:szCs w:val="16"/>
              </w:rPr>
              <w:t>ZWEQENER</w:t>
            </w:r>
          </w:p>
        </w:tc>
        <w:tc>
          <w:tcPr>
            <w:tcW w:w="665" w:type="dxa"/>
            <w:noWrap/>
            <w:vAlign w:val="center"/>
            <w:hideMark/>
          </w:tcPr>
          <w:p w14:paraId="49B12682" w14:textId="77777777" w:rsidR="00771A4B" w:rsidRDefault="00771A4B" w:rsidP="00771A4B">
            <w:pPr>
              <w:jc w:val="center"/>
              <w:rPr>
                <w:sz w:val="16"/>
                <w:szCs w:val="16"/>
              </w:rPr>
            </w:pPr>
            <w:r>
              <w:rPr>
                <w:sz w:val="16"/>
                <w:szCs w:val="16"/>
              </w:rPr>
              <w:t>1</w:t>
            </w:r>
          </w:p>
        </w:tc>
        <w:tc>
          <w:tcPr>
            <w:tcW w:w="983" w:type="dxa"/>
            <w:vAlign w:val="center"/>
          </w:tcPr>
          <w:p w14:paraId="32962F81" w14:textId="4D1D0E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1F2C0F" w14:textId="6B5B8F52" w:rsidR="00771A4B" w:rsidRDefault="00771A4B" w:rsidP="00771A4B">
            <w:pPr>
              <w:jc w:val="center"/>
              <w:rPr>
                <w:sz w:val="16"/>
                <w:szCs w:val="16"/>
              </w:rPr>
            </w:pPr>
            <w:r>
              <w:rPr>
                <w:sz w:val="16"/>
                <w:szCs w:val="16"/>
              </w:rPr>
              <w:t>UN</w:t>
            </w:r>
          </w:p>
        </w:tc>
        <w:tc>
          <w:tcPr>
            <w:tcW w:w="887" w:type="dxa"/>
            <w:noWrap/>
            <w:vAlign w:val="center"/>
            <w:hideMark/>
          </w:tcPr>
          <w:p w14:paraId="42EA0554" w14:textId="58268352" w:rsidR="00771A4B" w:rsidRDefault="00771A4B" w:rsidP="00771A4B">
            <w:pPr>
              <w:jc w:val="center"/>
              <w:rPr>
                <w:sz w:val="16"/>
                <w:szCs w:val="16"/>
              </w:rPr>
            </w:pPr>
            <w:r>
              <w:rPr>
                <w:sz w:val="16"/>
                <w:szCs w:val="16"/>
              </w:rPr>
              <w:t>7.798,62</w:t>
            </w:r>
          </w:p>
        </w:tc>
        <w:tc>
          <w:tcPr>
            <w:tcW w:w="1152" w:type="dxa"/>
            <w:noWrap/>
            <w:vAlign w:val="center"/>
            <w:hideMark/>
          </w:tcPr>
          <w:p w14:paraId="26DB451A" w14:textId="5888D753" w:rsidR="00771A4B" w:rsidRDefault="00771A4B" w:rsidP="00771A4B">
            <w:pPr>
              <w:jc w:val="center"/>
              <w:rPr>
                <w:sz w:val="16"/>
                <w:szCs w:val="16"/>
              </w:rPr>
            </w:pPr>
            <w:r>
              <w:rPr>
                <w:sz w:val="16"/>
                <w:szCs w:val="16"/>
              </w:rPr>
              <w:t>-          6.029,96</w:t>
            </w:r>
          </w:p>
        </w:tc>
        <w:tc>
          <w:tcPr>
            <w:tcW w:w="887" w:type="dxa"/>
            <w:noWrap/>
            <w:vAlign w:val="center"/>
            <w:hideMark/>
          </w:tcPr>
          <w:p w14:paraId="44F6CB44" w14:textId="296F5E69" w:rsidR="00771A4B" w:rsidRDefault="00771A4B" w:rsidP="00771A4B">
            <w:pPr>
              <w:jc w:val="center"/>
              <w:rPr>
                <w:sz w:val="16"/>
                <w:szCs w:val="16"/>
              </w:rPr>
            </w:pPr>
            <w:r>
              <w:rPr>
                <w:sz w:val="16"/>
                <w:szCs w:val="16"/>
              </w:rPr>
              <w:t>1.768,66</w:t>
            </w:r>
          </w:p>
        </w:tc>
      </w:tr>
      <w:tr w:rsidR="00771A4B" w14:paraId="25B48C7B" w14:textId="77777777" w:rsidTr="00771A4B">
        <w:trPr>
          <w:trHeight w:val="240"/>
        </w:trPr>
        <w:tc>
          <w:tcPr>
            <w:tcW w:w="936" w:type="dxa"/>
            <w:noWrap/>
            <w:hideMark/>
          </w:tcPr>
          <w:p w14:paraId="2A6D4484" w14:textId="293806BA" w:rsidR="00771A4B" w:rsidRDefault="00771A4B" w:rsidP="00771A4B">
            <w:pPr>
              <w:rPr>
                <w:sz w:val="16"/>
                <w:szCs w:val="16"/>
              </w:rPr>
            </w:pPr>
            <w:r>
              <w:rPr>
                <w:sz w:val="16"/>
                <w:szCs w:val="16"/>
              </w:rPr>
              <w:t>Maquinas e equipamentos</w:t>
            </w:r>
          </w:p>
        </w:tc>
        <w:tc>
          <w:tcPr>
            <w:tcW w:w="1096" w:type="dxa"/>
            <w:noWrap/>
            <w:hideMark/>
          </w:tcPr>
          <w:p w14:paraId="3CEA5771" w14:textId="77777777" w:rsidR="00771A4B" w:rsidRDefault="00771A4B" w:rsidP="00771A4B">
            <w:pPr>
              <w:rPr>
                <w:sz w:val="16"/>
                <w:szCs w:val="16"/>
              </w:rPr>
            </w:pPr>
            <w:r>
              <w:rPr>
                <w:sz w:val="16"/>
                <w:szCs w:val="16"/>
              </w:rPr>
              <w:t>3500000342560</w:t>
            </w:r>
          </w:p>
        </w:tc>
        <w:tc>
          <w:tcPr>
            <w:tcW w:w="628" w:type="dxa"/>
            <w:noWrap/>
            <w:hideMark/>
          </w:tcPr>
          <w:p w14:paraId="05295B94" w14:textId="57CA8F08" w:rsidR="00771A4B" w:rsidRDefault="00771A4B" w:rsidP="00771A4B">
            <w:pPr>
              <w:rPr>
                <w:sz w:val="16"/>
                <w:szCs w:val="16"/>
              </w:rPr>
            </w:pPr>
            <w:r>
              <w:rPr>
                <w:sz w:val="16"/>
                <w:szCs w:val="16"/>
              </w:rPr>
              <w:t>Brasilia - scn</w:t>
            </w:r>
          </w:p>
        </w:tc>
        <w:tc>
          <w:tcPr>
            <w:tcW w:w="3466" w:type="dxa"/>
            <w:noWrap/>
            <w:hideMark/>
          </w:tcPr>
          <w:p w14:paraId="1EAAE1DC" w14:textId="77777777" w:rsidR="00771A4B" w:rsidRDefault="00771A4B" w:rsidP="00771A4B">
            <w:pPr>
              <w:rPr>
                <w:sz w:val="16"/>
                <w:szCs w:val="16"/>
              </w:rPr>
            </w:pPr>
            <w:r>
              <w:rPr>
                <w:sz w:val="16"/>
                <w:szCs w:val="16"/>
              </w:rPr>
              <w:t>CHAVE ESTATICA FAB: CYBEREX, MOD: DSR-4002-326-208-6N100-M00D, N/S: 20134-1-4 400A TAG: STS-2A</w:t>
            </w:r>
          </w:p>
        </w:tc>
        <w:tc>
          <w:tcPr>
            <w:tcW w:w="481" w:type="dxa"/>
            <w:noWrap/>
            <w:hideMark/>
          </w:tcPr>
          <w:p w14:paraId="1CA76507" w14:textId="77777777" w:rsidR="00771A4B" w:rsidRDefault="00771A4B" w:rsidP="00771A4B">
            <w:pPr>
              <w:rPr>
                <w:sz w:val="16"/>
                <w:szCs w:val="16"/>
              </w:rPr>
            </w:pPr>
            <w:r>
              <w:rPr>
                <w:sz w:val="16"/>
                <w:szCs w:val="16"/>
              </w:rPr>
              <w:t>SCN</w:t>
            </w:r>
          </w:p>
        </w:tc>
        <w:tc>
          <w:tcPr>
            <w:tcW w:w="950" w:type="dxa"/>
            <w:noWrap/>
            <w:vAlign w:val="center"/>
            <w:hideMark/>
          </w:tcPr>
          <w:p w14:paraId="5CDB888B" w14:textId="77777777" w:rsidR="00771A4B" w:rsidRDefault="00771A4B" w:rsidP="00771A4B">
            <w:pPr>
              <w:jc w:val="center"/>
              <w:rPr>
                <w:sz w:val="16"/>
                <w:szCs w:val="16"/>
              </w:rPr>
            </w:pPr>
            <w:r>
              <w:rPr>
                <w:sz w:val="16"/>
                <w:szCs w:val="16"/>
              </w:rPr>
              <w:t>ZWEQENER</w:t>
            </w:r>
          </w:p>
        </w:tc>
        <w:tc>
          <w:tcPr>
            <w:tcW w:w="665" w:type="dxa"/>
            <w:noWrap/>
            <w:vAlign w:val="center"/>
            <w:hideMark/>
          </w:tcPr>
          <w:p w14:paraId="6D1235E1" w14:textId="77777777" w:rsidR="00771A4B" w:rsidRDefault="00771A4B" w:rsidP="00771A4B">
            <w:pPr>
              <w:jc w:val="center"/>
              <w:rPr>
                <w:sz w:val="16"/>
                <w:szCs w:val="16"/>
              </w:rPr>
            </w:pPr>
            <w:r>
              <w:rPr>
                <w:sz w:val="16"/>
                <w:szCs w:val="16"/>
              </w:rPr>
              <w:t>1</w:t>
            </w:r>
          </w:p>
        </w:tc>
        <w:tc>
          <w:tcPr>
            <w:tcW w:w="983" w:type="dxa"/>
            <w:vAlign w:val="center"/>
          </w:tcPr>
          <w:p w14:paraId="66D461DA" w14:textId="471135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A9DC77" w14:textId="46A9454C" w:rsidR="00771A4B" w:rsidRDefault="00771A4B" w:rsidP="00771A4B">
            <w:pPr>
              <w:jc w:val="center"/>
              <w:rPr>
                <w:sz w:val="16"/>
                <w:szCs w:val="16"/>
              </w:rPr>
            </w:pPr>
            <w:r>
              <w:rPr>
                <w:sz w:val="16"/>
                <w:szCs w:val="16"/>
              </w:rPr>
              <w:t>UN</w:t>
            </w:r>
          </w:p>
        </w:tc>
        <w:tc>
          <w:tcPr>
            <w:tcW w:w="887" w:type="dxa"/>
            <w:noWrap/>
            <w:vAlign w:val="center"/>
            <w:hideMark/>
          </w:tcPr>
          <w:p w14:paraId="057BB872" w14:textId="124DA978" w:rsidR="00771A4B" w:rsidRDefault="00771A4B" w:rsidP="00771A4B">
            <w:pPr>
              <w:jc w:val="center"/>
              <w:rPr>
                <w:sz w:val="16"/>
                <w:szCs w:val="16"/>
              </w:rPr>
            </w:pPr>
            <w:r>
              <w:rPr>
                <w:sz w:val="16"/>
                <w:szCs w:val="16"/>
              </w:rPr>
              <w:t>7.798,62</w:t>
            </w:r>
          </w:p>
        </w:tc>
        <w:tc>
          <w:tcPr>
            <w:tcW w:w="1152" w:type="dxa"/>
            <w:noWrap/>
            <w:vAlign w:val="center"/>
            <w:hideMark/>
          </w:tcPr>
          <w:p w14:paraId="765FA096" w14:textId="486B1139" w:rsidR="00771A4B" w:rsidRDefault="00771A4B" w:rsidP="00771A4B">
            <w:pPr>
              <w:jc w:val="center"/>
              <w:rPr>
                <w:sz w:val="16"/>
                <w:szCs w:val="16"/>
              </w:rPr>
            </w:pPr>
            <w:r>
              <w:rPr>
                <w:sz w:val="16"/>
                <w:szCs w:val="16"/>
              </w:rPr>
              <w:t>-          6.029,95</w:t>
            </w:r>
          </w:p>
        </w:tc>
        <w:tc>
          <w:tcPr>
            <w:tcW w:w="887" w:type="dxa"/>
            <w:noWrap/>
            <w:vAlign w:val="center"/>
            <w:hideMark/>
          </w:tcPr>
          <w:p w14:paraId="4DA09D04" w14:textId="34B2E12A" w:rsidR="00771A4B" w:rsidRDefault="00771A4B" w:rsidP="00771A4B">
            <w:pPr>
              <w:jc w:val="center"/>
              <w:rPr>
                <w:sz w:val="16"/>
                <w:szCs w:val="16"/>
              </w:rPr>
            </w:pPr>
            <w:r>
              <w:rPr>
                <w:sz w:val="16"/>
                <w:szCs w:val="16"/>
              </w:rPr>
              <w:t>1.768,67</w:t>
            </w:r>
          </w:p>
        </w:tc>
      </w:tr>
      <w:tr w:rsidR="00771A4B" w14:paraId="22188BAD" w14:textId="77777777" w:rsidTr="00771A4B">
        <w:trPr>
          <w:trHeight w:val="240"/>
        </w:trPr>
        <w:tc>
          <w:tcPr>
            <w:tcW w:w="936" w:type="dxa"/>
            <w:noWrap/>
            <w:hideMark/>
          </w:tcPr>
          <w:p w14:paraId="1A7DFEFC" w14:textId="34787EF8" w:rsidR="00771A4B" w:rsidRDefault="00771A4B" w:rsidP="00771A4B">
            <w:pPr>
              <w:rPr>
                <w:sz w:val="16"/>
                <w:szCs w:val="16"/>
              </w:rPr>
            </w:pPr>
            <w:r>
              <w:rPr>
                <w:sz w:val="16"/>
                <w:szCs w:val="16"/>
              </w:rPr>
              <w:t>Maquinas e equipamentos</w:t>
            </w:r>
          </w:p>
        </w:tc>
        <w:tc>
          <w:tcPr>
            <w:tcW w:w="1096" w:type="dxa"/>
            <w:noWrap/>
            <w:hideMark/>
          </w:tcPr>
          <w:p w14:paraId="6EABDB24" w14:textId="77777777" w:rsidR="00771A4B" w:rsidRDefault="00771A4B" w:rsidP="00771A4B">
            <w:pPr>
              <w:rPr>
                <w:sz w:val="16"/>
                <w:szCs w:val="16"/>
              </w:rPr>
            </w:pPr>
            <w:r>
              <w:rPr>
                <w:sz w:val="16"/>
                <w:szCs w:val="16"/>
              </w:rPr>
              <w:t>3500000342570</w:t>
            </w:r>
          </w:p>
        </w:tc>
        <w:tc>
          <w:tcPr>
            <w:tcW w:w="628" w:type="dxa"/>
            <w:noWrap/>
            <w:hideMark/>
          </w:tcPr>
          <w:p w14:paraId="5202ECDD" w14:textId="2FFF502E" w:rsidR="00771A4B" w:rsidRDefault="00771A4B" w:rsidP="00771A4B">
            <w:pPr>
              <w:rPr>
                <w:sz w:val="16"/>
                <w:szCs w:val="16"/>
              </w:rPr>
            </w:pPr>
            <w:r>
              <w:rPr>
                <w:sz w:val="16"/>
                <w:szCs w:val="16"/>
              </w:rPr>
              <w:t>Brasilia - scn</w:t>
            </w:r>
          </w:p>
        </w:tc>
        <w:tc>
          <w:tcPr>
            <w:tcW w:w="3466" w:type="dxa"/>
            <w:noWrap/>
            <w:hideMark/>
          </w:tcPr>
          <w:p w14:paraId="5545ACA1" w14:textId="77777777" w:rsidR="00771A4B" w:rsidRDefault="00771A4B" w:rsidP="00771A4B">
            <w:pPr>
              <w:rPr>
                <w:sz w:val="16"/>
                <w:szCs w:val="16"/>
              </w:rPr>
            </w:pPr>
            <w:r>
              <w:rPr>
                <w:sz w:val="16"/>
                <w:szCs w:val="16"/>
              </w:rPr>
              <w:t>PDU FAB: SINTREX, MOD: , N/S:  ABC 208/120V TAG: PDU-2A</w:t>
            </w:r>
          </w:p>
        </w:tc>
        <w:tc>
          <w:tcPr>
            <w:tcW w:w="481" w:type="dxa"/>
            <w:noWrap/>
            <w:hideMark/>
          </w:tcPr>
          <w:p w14:paraId="6CFC8E3A" w14:textId="77777777" w:rsidR="00771A4B" w:rsidRDefault="00771A4B" w:rsidP="00771A4B">
            <w:pPr>
              <w:rPr>
                <w:sz w:val="16"/>
                <w:szCs w:val="16"/>
              </w:rPr>
            </w:pPr>
            <w:r>
              <w:rPr>
                <w:sz w:val="16"/>
                <w:szCs w:val="16"/>
              </w:rPr>
              <w:t>SCN</w:t>
            </w:r>
          </w:p>
        </w:tc>
        <w:tc>
          <w:tcPr>
            <w:tcW w:w="950" w:type="dxa"/>
            <w:noWrap/>
            <w:vAlign w:val="center"/>
            <w:hideMark/>
          </w:tcPr>
          <w:p w14:paraId="2FE93CEF" w14:textId="77777777" w:rsidR="00771A4B" w:rsidRDefault="00771A4B" w:rsidP="00771A4B">
            <w:pPr>
              <w:jc w:val="center"/>
              <w:rPr>
                <w:sz w:val="16"/>
                <w:szCs w:val="16"/>
              </w:rPr>
            </w:pPr>
            <w:r>
              <w:rPr>
                <w:sz w:val="16"/>
                <w:szCs w:val="16"/>
              </w:rPr>
              <w:t>ZWEQENER</w:t>
            </w:r>
          </w:p>
        </w:tc>
        <w:tc>
          <w:tcPr>
            <w:tcW w:w="665" w:type="dxa"/>
            <w:noWrap/>
            <w:vAlign w:val="center"/>
            <w:hideMark/>
          </w:tcPr>
          <w:p w14:paraId="21D36C07" w14:textId="77777777" w:rsidR="00771A4B" w:rsidRDefault="00771A4B" w:rsidP="00771A4B">
            <w:pPr>
              <w:jc w:val="center"/>
              <w:rPr>
                <w:sz w:val="16"/>
                <w:szCs w:val="16"/>
              </w:rPr>
            </w:pPr>
            <w:r>
              <w:rPr>
                <w:sz w:val="16"/>
                <w:szCs w:val="16"/>
              </w:rPr>
              <w:t>1</w:t>
            </w:r>
          </w:p>
        </w:tc>
        <w:tc>
          <w:tcPr>
            <w:tcW w:w="983" w:type="dxa"/>
            <w:vAlign w:val="center"/>
          </w:tcPr>
          <w:p w14:paraId="287B2DDA" w14:textId="63D2A1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E3FBCB" w14:textId="7CBAE1F3" w:rsidR="00771A4B" w:rsidRDefault="00771A4B" w:rsidP="00771A4B">
            <w:pPr>
              <w:jc w:val="center"/>
              <w:rPr>
                <w:sz w:val="16"/>
                <w:szCs w:val="16"/>
              </w:rPr>
            </w:pPr>
            <w:r>
              <w:rPr>
                <w:sz w:val="16"/>
                <w:szCs w:val="16"/>
              </w:rPr>
              <w:t>UN</w:t>
            </w:r>
          </w:p>
        </w:tc>
        <w:tc>
          <w:tcPr>
            <w:tcW w:w="887" w:type="dxa"/>
            <w:noWrap/>
            <w:vAlign w:val="center"/>
            <w:hideMark/>
          </w:tcPr>
          <w:p w14:paraId="333F7DE1" w14:textId="1432F760" w:rsidR="00771A4B" w:rsidRDefault="00771A4B" w:rsidP="00771A4B">
            <w:pPr>
              <w:jc w:val="center"/>
              <w:rPr>
                <w:sz w:val="16"/>
                <w:szCs w:val="16"/>
              </w:rPr>
            </w:pPr>
            <w:r>
              <w:rPr>
                <w:sz w:val="16"/>
                <w:szCs w:val="16"/>
              </w:rPr>
              <w:t>7.798,62</w:t>
            </w:r>
          </w:p>
        </w:tc>
        <w:tc>
          <w:tcPr>
            <w:tcW w:w="1152" w:type="dxa"/>
            <w:noWrap/>
            <w:vAlign w:val="center"/>
            <w:hideMark/>
          </w:tcPr>
          <w:p w14:paraId="25CCE021" w14:textId="0248D33A" w:rsidR="00771A4B" w:rsidRDefault="00771A4B" w:rsidP="00771A4B">
            <w:pPr>
              <w:jc w:val="center"/>
              <w:rPr>
                <w:sz w:val="16"/>
                <w:szCs w:val="16"/>
              </w:rPr>
            </w:pPr>
            <w:r>
              <w:rPr>
                <w:sz w:val="16"/>
                <w:szCs w:val="16"/>
              </w:rPr>
              <w:t>-          6.029,96</w:t>
            </w:r>
          </w:p>
        </w:tc>
        <w:tc>
          <w:tcPr>
            <w:tcW w:w="887" w:type="dxa"/>
            <w:noWrap/>
            <w:vAlign w:val="center"/>
            <w:hideMark/>
          </w:tcPr>
          <w:p w14:paraId="3FBF1F17" w14:textId="1C96B5CF" w:rsidR="00771A4B" w:rsidRDefault="00771A4B" w:rsidP="00771A4B">
            <w:pPr>
              <w:jc w:val="center"/>
              <w:rPr>
                <w:sz w:val="16"/>
                <w:szCs w:val="16"/>
              </w:rPr>
            </w:pPr>
            <w:r>
              <w:rPr>
                <w:sz w:val="16"/>
                <w:szCs w:val="16"/>
              </w:rPr>
              <w:t>1.768,66</w:t>
            </w:r>
          </w:p>
        </w:tc>
      </w:tr>
      <w:tr w:rsidR="00771A4B" w14:paraId="53817CDA" w14:textId="77777777" w:rsidTr="00771A4B">
        <w:trPr>
          <w:trHeight w:val="240"/>
        </w:trPr>
        <w:tc>
          <w:tcPr>
            <w:tcW w:w="936" w:type="dxa"/>
            <w:noWrap/>
            <w:hideMark/>
          </w:tcPr>
          <w:p w14:paraId="22B328EB" w14:textId="10945CD7" w:rsidR="00771A4B" w:rsidRDefault="00771A4B" w:rsidP="00771A4B">
            <w:pPr>
              <w:rPr>
                <w:sz w:val="16"/>
                <w:szCs w:val="16"/>
              </w:rPr>
            </w:pPr>
            <w:r>
              <w:rPr>
                <w:sz w:val="16"/>
                <w:szCs w:val="16"/>
              </w:rPr>
              <w:t>Maquinas e equipamentos</w:t>
            </w:r>
          </w:p>
        </w:tc>
        <w:tc>
          <w:tcPr>
            <w:tcW w:w="1096" w:type="dxa"/>
            <w:noWrap/>
            <w:hideMark/>
          </w:tcPr>
          <w:p w14:paraId="4E357445" w14:textId="77777777" w:rsidR="00771A4B" w:rsidRDefault="00771A4B" w:rsidP="00771A4B">
            <w:pPr>
              <w:rPr>
                <w:sz w:val="16"/>
                <w:szCs w:val="16"/>
              </w:rPr>
            </w:pPr>
            <w:r>
              <w:rPr>
                <w:sz w:val="16"/>
                <w:szCs w:val="16"/>
              </w:rPr>
              <w:t>3500000342580</w:t>
            </w:r>
          </w:p>
        </w:tc>
        <w:tc>
          <w:tcPr>
            <w:tcW w:w="628" w:type="dxa"/>
            <w:noWrap/>
            <w:hideMark/>
          </w:tcPr>
          <w:p w14:paraId="73BA5E0B" w14:textId="3BAED86A" w:rsidR="00771A4B" w:rsidRDefault="00771A4B" w:rsidP="00771A4B">
            <w:pPr>
              <w:rPr>
                <w:sz w:val="16"/>
                <w:szCs w:val="16"/>
              </w:rPr>
            </w:pPr>
            <w:r>
              <w:rPr>
                <w:sz w:val="16"/>
                <w:szCs w:val="16"/>
              </w:rPr>
              <w:t>Brasilia - scn</w:t>
            </w:r>
          </w:p>
        </w:tc>
        <w:tc>
          <w:tcPr>
            <w:tcW w:w="3466" w:type="dxa"/>
            <w:noWrap/>
            <w:hideMark/>
          </w:tcPr>
          <w:p w14:paraId="4FB6CA2D" w14:textId="77777777" w:rsidR="00771A4B" w:rsidRDefault="00771A4B" w:rsidP="00771A4B">
            <w:pPr>
              <w:rPr>
                <w:sz w:val="16"/>
                <w:szCs w:val="16"/>
              </w:rPr>
            </w:pPr>
            <w:r>
              <w:rPr>
                <w:sz w:val="16"/>
                <w:szCs w:val="16"/>
              </w:rPr>
              <w:t>CHAVE ESTATICA FAB: LIEBERT, MOD: STY0600A111, N/S: D08F5K0003 600A TAG: STS-4A</w:t>
            </w:r>
          </w:p>
        </w:tc>
        <w:tc>
          <w:tcPr>
            <w:tcW w:w="481" w:type="dxa"/>
            <w:noWrap/>
            <w:hideMark/>
          </w:tcPr>
          <w:p w14:paraId="3276F5B1" w14:textId="77777777" w:rsidR="00771A4B" w:rsidRDefault="00771A4B" w:rsidP="00771A4B">
            <w:pPr>
              <w:rPr>
                <w:sz w:val="16"/>
                <w:szCs w:val="16"/>
              </w:rPr>
            </w:pPr>
            <w:r>
              <w:rPr>
                <w:sz w:val="16"/>
                <w:szCs w:val="16"/>
              </w:rPr>
              <w:t>SCN</w:t>
            </w:r>
          </w:p>
        </w:tc>
        <w:tc>
          <w:tcPr>
            <w:tcW w:w="950" w:type="dxa"/>
            <w:noWrap/>
            <w:vAlign w:val="center"/>
            <w:hideMark/>
          </w:tcPr>
          <w:p w14:paraId="18BC5CDF" w14:textId="77777777" w:rsidR="00771A4B" w:rsidRDefault="00771A4B" w:rsidP="00771A4B">
            <w:pPr>
              <w:jc w:val="center"/>
              <w:rPr>
                <w:sz w:val="16"/>
                <w:szCs w:val="16"/>
              </w:rPr>
            </w:pPr>
            <w:r>
              <w:rPr>
                <w:sz w:val="16"/>
                <w:szCs w:val="16"/>
              </w:rPr>
              <w:t>ZWEQENER</w:t>
            </w:r>
          </w:p>
        </w:tc>
        <w:tc>
          <w:tcPr>
            <w:tcW w:w="665" w:type="dxa"/>
            <w:noWrap/>
            <w:vAlign w:val="center"/>
            <w:hideMark/>
          </w:tcPr>
          <w:p w14:paraId="0D439B20" w14:textId="77777777" w:rsidR="00771A4B" w:rsidRDefault="00771A4B" w:rsidP="00771A4B">
            <w:pPr>
              <w:jc w:val="center"/>
              <w:rPr>
                <w:sz w:val="16"/>
                <w:szCs w:val="16"/>
              </w:rPr>
            </w:pPr>
            <w:r>
              <w:rPr>
                <w:sz w:val="16"/>
                <w:szCs w:val="16"/>
              </w:rPr>
              <w:t>1</w:t>
            </w:r>
          </w:p>
        </w:tc>
        <w:tc>
          <w:tcPr>
            <w:tcW w:w="983" w:type="dxa"/>
            <w:vAlign w:val="center"/>
          </w:tcPr>
          <w:p w14:paraId="03D28429" w14:textId="125D9A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A2D25E" w14:textId="189AC05E" w:rsidR="00771A4B" w:rsidRDefault="00771A4B" w:rsidP="00771A4B">
            <w:pPr>
              <w:jc w:val="center"/>
              <w:rPr>
                <w:sz w:val="16"/>
                <w:szCs w:val="16"/>
              </w:rPr>
            </w:pPr>
            <w:r>
              <w:rPr>
                <w:sz w:val="16"/>
                <w:szCs w:val="16"/>
              </w:rPr>
              <w:t>UN</w:t>
            </w:r>
          </w:p>
        </w:tc>
        <w:tc>
          <w:tcPr>
            <w:tcW w:w="887" w:type="dxa"/>
            <w:noWrap/>
            <w:vAlign w:val="center"/>
            <w:hideMark/>
          </w:tcPr>
          <w:p w14:paraId="026D65C0" w14:textId="3B69EFB2" w:rsidR="00771A4B" w:rsidRDefault="00771A4B" w:rsidP="00771A4B">
            <w:pPr>
              <w:jc w:val="center"/>
              <w:rPr>
                <w:sz w:val="16"/>
                <w:szCs w:val="16"/>
              </w:rPr>
            </w:pPr>
            <w:r>
              <w:rPr>
                <w:sz w:val="16"/>
                <w:szCs w:val="16"/>
              </w:rPr>
              <w:t>7.798,62</w:t>
            </w:r>
          </w:p>
        </w:tc>
        <w:tc>
          <w:tcPr>
            <w:tcW w:w="1152" w:type="dxa"/>
            <w:noWrap/>
            <w:vAlign w:val="center"/>
            <w:hideMark/>
          </w:tcPr>
          <w:p w14:paraId="39E52522" w14:textId="6A1D626B" w:rsidR="00771A4B" w:rsidRDefault="00771A4B" w:rsidP="00771A4B">
            <w:pPr>
              <w:jc w:val="center"/>
              <w:rPr>
                <w:sz w:val="16"/>
                <w:szCs w:val="16"/>
              </w:rPr>
            </w:pPr>
            <w:r>
              <w:rPr>
                <w:sz w:val="16"/>
                <w:szCs w:val="16"/>
              </w:rPr>
              <w:t>-          6.029,95</w:t>
            </w:r>
          </w:p>
        </w:tc>
        <w:tc>
          <w:tcPr>
            <w:tcW w:w="887" w:type="dxa"/>
            <w:noWrap/>
            <w:vAlign w:val="center"/>
            <w:hideMark/>
          </w:tcPr>
          <w:p w14:paraId="26CE4D8A" w14:textId="60EE4925" w:rsidR="00771A4B" w:rsidRDefault="00771A4B" w:rsidP="00771A4B">
            <w:pPr>
              <w:jc w:val="center"/>
              <w:rPr>
                <w:sz w:val="16"/>
                <w:szCs w:val="16"/>
              </w:rPr>
            </w:pPr>
            <w:r>
              <w:rPr>
                <w:sz w:val="16"/>
                <w:szCs w:val="16"/>
              </w:rPr>
              <w:t>1.768,67</w:t>
            </w:r>
          </w:p>
        </w:tc>
      </w:tr>
      <w:tr w:rsidR="00771A4B" w14:paraId="11919BD0" w14:textId="77777777" w:rsidTr="00771A4B">
        <w:trPr>
          <w:trHeight w:val="240"/>
        </w:trPr>
        <w:tc>
          <w:tcPr>
            <w:tcW w:w="936" w:type="dxa"/>
            <w:noWrap/>
            <w:hideMark/>
          </w:tcPr>
          <w:p w14:paraId="299F893E" w14:textId="541833D0" w:rsidR="00771A4B" w:rsidRDefault="00771A4B" w:rsidP="00771A4B">
            <w:pPr>
              <w:rPr>
                <w:sz w:val="16"/>
                <w:szCs w:val="16"/>
              </w:rPr>
            </w:pPr>
            <w:r>
              <w:rPr>
                <w:sz w:val="16"/>
                <w:szCs w:val="16"/>
              </w:rPr>
              <w:t>Maquinas e equipamentos</w:t>
            </w:r>
          </w:p>
        </w:tc>
        <w:tc>
          <w:tcPr>
            <w:tcW w:w="1096" w:type="dxa"/>
            <w:noWrap/>
            <w:hideMark/>
          </w:tcPr>
          <w:p w14:paraId="6860E564" w14:textId="77777777" w:rsidR="00771A4B" w:rsidRDefault="00771A4B" w:rsidP="00771A4B">
            <w:pPr>
              <w:rPr>
                <w:sz w:val="16"/>
                <w:szCs w:val="16"/>
              </w:rPr>
            </w:pPr>
            <w:r>
              <w:rPr>
                <w:sz w:val="16"/>
                <w:szCs w:val="16"/>
              </w:rPr>
              <w:t>3500000342590</w:t>
            </w:r>
          </w:p>
        </w:tc>
        <w:tc>
          <w:tcPr>
            <w:tcW w:w="628" w:type="dxa"/>
            <w:noWrap/>
            <w:hideMark/>
          </w:tcPr>
          <w:p w14:paraId="684D0D4F" w14:textId="518593C3" w:rsidR="00771A4B" w:rsidRDefault="00771A4B" w:rsidP="00771A4B">
            <w:pPr>
              <w:rPr>
                <w:sz w:val="16"/>
                <w:szCs w:val="16"/>
              </w:rPr>
            </w:pPr>
            <w:r>
              <w:rPr>
                <w:sz w:val="16"/>
                <w:szCs w:val="16"/>
              </w:rPr>
              <w:t>Brasilia - scn</w:t>
            </w:r>
          </w:p>
        </w:tc>
        <w:tc>
          <w:tcPr>
            <w:tcW w:w="3466" w:type="dxa"/>
            <w:noWrap/>
            <w:hideMark/>
          </w:tcPr>
          <w:p w14:paraId="6F0483B0" w14:textId="77777777" w:rsidR="00771A4B" w:rsidRDefault="00771A4B" w:rsidP="00771A4B">
            <w:pPr>
              <w:rPr>
                <w:sz w:val="16"/>
                <w:szCs w:val="16"/>
              </w:rPr>
            </w:pPr>
            <w:r>
              <w:rPr>
                <w:sz w:val="16"/>
                <w:szCs w:val="16"/>
              </w:rPr>
              <w:t>PDU FAB: SINTREX, MOD: , N/S:  ABC 208/120V TAG: PDU-4A</w:t>
            </w:r>
          </w:p>
        </w:tc>
        <w:tc>
          <w:tcPr>
            <w:tcW w:w="481" w:type="dxa"/>
            <w:noWrap/>
            <w:hideMark/>
          </w:tcPr>
          <w:p w14:paraId="1B3CD7AC" w14:textId="77777777" w:rsidR="00771A4B" w:rsidRDefault="00771A4B" w:rsidP="00771A4B">
            <w:pPr>
              <w:rPr>
                <w:sz w:val="16"/>
                <w:szCs w:val="16"/>
              </w:rPr>
            </w:pPr>
            <w:r>
              <w:rPr>
                <w:sz w:val="16"/>
                <w:szCs w:val="16"/>
              </w:rPr>
              <w:t>SCN</w:t>
            </w:r>
          </w:p>
        </w:tc>
        <w:tc>
          <w:tcPr>
            <w:tcW w:w="950" w:type="dxa"/>
            <w:noWrap/>
            <w:vAlign w:val="center"/>
            <w:hideMark/>
          </w:tcPr>
          <w:p w14:paraId="082AA825" w14:textId="77777777" w:rsidR="00771A4B" w:rsidRDefault="00771A4B" w:rsidP="00771A4B">
            <w:pPr>
              <w:jc w:val="center"/>
              <w:rPr>
                <w:sz w:val="16"/>
                <w:szCs w:val="16"/>
              </w:rPr>
            </w:pPr>
            <w:r>
              <w:rPr>
                <w:sz w:val="16"/>
                <w:szCs w:val="16"/>
              </w:rPr>
              <w:t>ZWEQENER</w:t>
            </w:r>
          </w:p>
        </w:tc>
        <w:tc>
          <w:tcPr>
            <w:tcW w:w="665" w:type="dxa"/>
            <w:noWrap/>
            <w:vAlign w:val="center"/>
            <w:hideMark/>
          </w:tcPr>
          <w:p w14:paraId="678151EE" w14:textId="77777777" w:rsidR="00771A4B" w:rsidRDefault="00771A4B" w:rsidP="00771A4B">
            <w:pPr>
              <w:jc w:val="center"/>
              <w:rPr>
                <w:sz w:val="16"/>
                <w:szCs w:val="16"/>
              </w:rPr>
            </w:pPr>
            <w:r>
              <w:rPr>
                <w:sz w:val="16"/>
                <w:szCs w:val="16"/>
              </w:rPr>
              <w:t>1</w:t>
            </w:r>
          </w:p>
        </w:tc>
        <w:tc>
          <w:tcPr>
            <w:tcW w:w="983" w:type="dxa"/>
            <w:vAlign w:val="center"/>
          </w:tcPr>
          <w:p w14:paraId="2209897C" w14:textId="6635DF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310408" w14:textId="3E24BA3D" w:rsidR="00771A4B" w:rsidRDefault="00771A4B" w:rsidP="00771A4B">
            <w:pPr>
              <w:jc w:val="center"/>
              <w:rPr>
                <w:sz w:val="16"/>
                <w:szCs w:val="16"/>
              </w:rPr>
            </w:pPr>
            <w:r>
              <w:rPr>
                <w:sz w:val="16"/>
                <w:szCs w:val="16"/>
              </w:rPr>
              <w:t>UN</w:t>
            </w:r>
          </w:p>
        </w:tc>
        <w:tc>
          <w:tcPr>
            <w:tcW w:w="887" w:type="dxa"/>
            <w:noWrap/>
            <w:vAlign w:val="center"/>
            <w:hideMark/>
          </w:tcPr>
          <w:p w14:paraId="5E748850" w14:textId="2EB164ED" w:rsidR="00771A4B" w:rsidRDefault="00771A4B" w:rsidP="00771A4B">
            <w:pPr>
              <w:jc w:val="center"/>
              <w:rPr>
                <w:sz w:val="16"/>
                <w:szCs w:val="16"/>
              </w:rPr>
            </w:pPr>
            <w:r>
              <w:rPr>
                <w:sz w:val="16"/>
                <w:szCs w:val="16"/>
              </w:rPr>
              <w:t>7.798,62</w:t>
            </w:r>
          </w:p>
        </w:tc>
        <w:tc>
          <w:tcPr>
            <w:tcW w:w="1152" w:type="dxa"/>
            <w:noWrap/>
            <w:vAlign w:val="center"/>
            <w:hideMark/>
          </w:tcPr>
          <w:p w14:paraId="379E43FF" w14:textId="6679A74B" w:rsidR="00771A4B" w:rsidRDefault="00771A4B" w:rsidP="00771A4B">
            <w:pPr>
              <w:jc w:val="center"/>
              <w:rPr>
                <w:sz w:val="16"/>
                <w:szCs w:val="16"/>
              </w:rPr>
            </w:pPr>
            <w:r>
              <w:rPr>
                <w:sz w:val="16"/>
                <w:szCs w:val="16"/>
              </w:rPr>
              <w:t>-          6.029,96</w:t>
            </w:r>
          </w:p>
        </w:tc>
        <w:tc>
          <w:tcPr>
            <w:tcW w:w="887" w:type="dxa"/>
            <w:noWrap/>
            <w:vAlign w:val="center"/>
            <w:hideMark/>
          </w:tcPr>
          <w:p w14:paraId="4DA36CCC" w14:textId="6AC0B5D6" w:rsidR="00771A4B" w:rsidRDefault="00771A4B" w:rsidP="00771A4B">
            <w:pPr>
              <w:jc w:val="center"/>
              <w:rPr>
                <w:sz w:val="16"/>
                <w:szCs w:val="16"/>
              </w:rPr>
            </w:pPr>
            <w:r>
              <w:rPr>
                <w:sz w:val="16"/>
                <w:szCs w:val="16"/>
              </w:rPr>
              <w:t>1.768,66</w:t>
            </w:r>
          </w:p>
        </w:tc>
      </w:tr>
      <w:tr w:rsidR="00771A4B" w14:paraId="49966816" w14:textId="77777777" w:rsidTr="00771A4B">
        <w:trPr>
          <w:trHeight w:val="240"/>
        </w:trPr>
        <w:tc>
          <w:tcPr>
            <w:tcW w:w="936" w:type="dxa"/>
            <w:noWrap/>
            <w:hideMark/>
          </w:tcPr>
          <w:p w14:paraId="1A133BE7" w14:textId="733A4BB3" w:rsidR="00771A4B" w:rsidRDefault="00771A4B" w:rsidP="00771A4B">
            <w:pPr>
              <w:rPr>
                <w:sz w:val="16"/>
                <w:szCs w:val="16"/>
              </w:rPr>
            </w:pPr>
            <w:r>
              <w:rPr>
                <w:sz w:val="16"/>
                <w:szCs w:val="16"/>
              </w:rPr>
              <w:t>Maquinas e equipamentos</w:t>
            </w:r>
          </w:p>
        </w:tc>
        <w:tc>
          <w:tcPr>
            <w:tcW w:w="1096" w:type="dxa"/>
            <w:noWrap/>
            <w:hideMark/>
          </w:tcPr>
          <w:p w14:paraId="6EEDCF60" w14:textId="77777777" w:rsidR="00771A4B" w:rsidRDefault="00771A4B" w:rsidP="00771A4B">
            <w:pPr>
              <w:rPr>
                <w:sz w:val="16"/>
                <w:szCs w:val="16"/>
              </w:rPr>
            </w:pPr>
            <w:r>
              <w:rPr>
                <w:sz w:val="16"/>
                <w:szCs w:val="16"/>
              </w:rPr>
              <w:t>3500000342600</w:t>
            </w:r>
          </w:p>
        </w:tc>
        <w:tc>
          <w:tcPr>
            <w:tcW w:w="628" w:type="dxa"/>
            <w:noWrap/>
            <w:hideMark/>
          </w:tcPr>
          <w:p w14:paraId="34399A80" w14:textId="0700FD2D" w:rsidR="00771A4B" w:rsidRDefault="00771A4B" w:rsidP="00771A4B">
            <w:pPr>
              <w:rPr>
                <w:sz w:val="16"/>
                <w:szCs w:val="16"/>
              </w:rPr>
            </w:pPr>
            <w:r>
              <w:rPr>
                <w:sz w:val="16"/>
                <w:szCs w:val="16"/>
              </w:rPr>
              <w:t>Brasilia - scn</w:t>
            </w:r>
          </w:p>
        </w:tc>
        <w:tc>
          <w:tcPr>
            <w:tcW w:w="3466" w:type="dxa"/>
            <w:noWrap/>
            <w:hideMark/>
          </w:tcPr>
          <w:p w14:paraId="20E8E776" w14:textId="77777777" w:rsidR="00771A4B" w:rsidRDefault="00771A4B" w:rsidP="00771A4B">
            <w:pPr>
              <w:rPr>
                <w:sz w:val="16"/>
                <w:szCs w:val="16"/>
              </w:rPr>
            </w:pPr>
            <w:r>
              <w:rPr>
                <w:sz w:val="16"/>
                <w:szCs w:val="16"/>
              </w:rPr>
              <w:t>PDU FAB: SINTREX, MOD: , N/S:  ABC 208/120V TAG: PDU-3A</w:t>
            </w:r>
          </w:p>
        </w:tc>
        <w:tc>
          <w:tcPr>
            <w:tcW w:w="481" w:type="dxa"/>
            <w:noWrap/>
            <w:hideMark/>
          </w:tcPr>
          <w:p w14:paraId="22044DDF" w14:textId="77777777" w:rsidR="00771A4B" w:rsidRDefault="00771A4B" w:rsidP="00771A4B">
            <w:pPr>
              <w:rPr>
                <w:sz w:val="16"/>
                <w:szCs w:val="16"/>
              </w:rPr>
            </w:pPr>
            <w:r>
              <w:rPr>
                <w:sz w:val="16"/>
                <w:szCs w:val="16"/>
              </w:rPr>
              <w:t>SCN</w:t>
            </w:r>
          </w:p>
        </w:tc>
        <w:tc>
          <w:tcPr>
            <w:tcW w:w="950" w:type="dxa"/>
            <w:noWrap/>
            <w:vAlign w:val="center"/>
            <w:hideMark/>
          </w:tcPr>
          <w:p w14:paraId="1A2C19BD" w14:textId="77777777" w:rsidR="00771A4B" w:rsidRDefault="00771A4B" w:rsidP="00771A4B">
            <w:pPr>
              <w:jc w:val="center"/>
              <w:rPr>
                <w:sz w:val="16"/>
                <w:szCs w:val="16"/>
              </w:rPr>
            </w:pPr>
            <w:r>
              <w:rPr>
                <w:sz w:val="16"/>
                <w:szCs w:val="16"/>
              </w:rPr>
              <w:t>ZWEQENER</w:t>
            </w:r>
          </w:p>
        </w:tc>
        <w:tc>
          <w:tcPr>
            <w:tcW w:w="665" w:type="dxa"/>
            <w:noWrap/>
            <w:vAlign w:val="center"/>
            <w:hideMark/>
          </w:tcPr>
          <w:p w14:paraId="28E42434" w14:textId="77777777" w:rsidR="00771A4B" w:rsidRDefault="00771A4B" w:rsidP="00771A4B">
            <w:pPr>
              <w:jc w:val="center"/>
              <w:rPr>
                <w:sz w:val="16"/>
                <w:szCs w:val="16"/>
              </w:rPr>
            </w:pPr>
            <w:r>
              <w:rPr>
                <w:sz w:val="16"/>
                <w:szCs w:val="16"/>
              </w:rPr>
              <w:t>1</w:t>
            </w:r>
          </w:p>
        </w:tc>
        <w:tc>
          <w:tcPr>
            <w:tcW w:w="983" w:type="dxa"/>
            <w:vAlign w:val="center"/>
          </w:tcPr>
          <w:p w14:paraId="14B8A064" w14:textId="2F8CD0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4DAFBD" w14:textId="62EC0CEC" w:rsidR="00771A4B" w:rsidRDefault="00771A4B" w:rsidP="00771A4B">
            <w:pPr>
              <w:jc w:val="center"/>
              <w:rPr>
                <w:sz w:val="16"/>
                <w:szCs w:val="16"/>
              </w:rPr>
            </w:pPr>
            <w:r>
              <w:rPr>
                <w:sz w:val="16"/>
                <w:szCs w:val="16"/>
              </w:rPr>
              <w:t>UN</w:t>
            </w:r>
          </w:p>
        </w:tc>
        <w:tc>
          <w:tcPr>
            <w:tcW w:w="887" w:type="dxa"/>
            <w:noWrap/>
            <w:vAlign w:val="center"/>
            <w:hideMark/>
          </w:tcPr>
          <w:p w14:paraId="665BBF1F" w14:textId="490EAD3D" w:rsidR="00771A4B" w:rsidRDefault="00771A4B" w:rsidP="00771A4B">
            <w:pPr>
              <w:jc w:val="center"/>
              <w:rPr>
                <w:sz w:val="16"/>
                <w:szCs w:val="16"/>
              </w:rPr>
            </w:pPr>
            <w:r>
              <w:rPr>
                <w:sz w:val="16"/>
                <w:szCs w:val="16"/>
              </w:rPr>
              <w:t>7.798,62</w:t>
            </w:r>
          </w:p>
        </w:tc>
        <w:tc>
          <w:tcPr>
            <w:tcW w:w="1152" w:type="dxa"/>
            <w:noWrap/>
            <w:vAlign w:val="center"/>
            <w:hideMark/>
          </w:tcPr>
          <w:p w14:paraId="68C003D1" w14:textId="5318D38D" w:rsidR="00771A4B" w:rsidRDefault="00771A4B" w:rsidP="00771A4B">
            <w:pPr>
              <w:jc w:val="center"/>
              <w:rPr>
                <w:sz w:val="16"/>
                <w:szCs w:val="16"/>
              </w:rPr>
            </w:pPr>
            <w:r>
              <w:rPr>
                <w:sz w:val="16"/>
                <w:szCs w:val="16"/>
              </w:rPr>
              <w:t>-          6.029,95</w:t>
            </w:r>
          </w:p>
        </w:tc>
        <w:tc>
          <w:tcPr>
            <w:tcW w:w="887" w:type="dxa"/>
            <w:noWrap/>
            <w:vAlign w:val="center"/>
            <w:hideMark/>
          </w:tcPr>
          <w:p w14:paraId="295F56EC" w14:textId="036954E8" w:rsidR="00771A4B" w:rsidRDefault="00771A4B" w:rsidP="00771A4B">
            <w:pPr>
              <w:jc w:val="center"/>
              <w:rPr>
                <w:sz w:val="16"/>
                <w:szCs w:val="16"/>
              </w:rPr>
            </w:pPr>
            <w:r>
              <w:rPr>
                <w:sz w:val="16"/>
                <w:szCs w:val="16"/>
              </w:rPr>
              <w:t>1.768,67</w:t>
            </w:r>
          </w:p>
        </w:tc>
      </w:tr>
      <w:tr w:rsidR="00771A4B" w14:paraId="4B3D600C" w14:textId="77777777" w:rsidTr="00771A4B">
        <w:trPr>
          <w:trHeight w:val="240"/>
        </w:trPr>
        <w:tc>
          <w:tcPr>
            <w:tcW w:w="936" w:type="dxa"/>
            <w:noWrap/>
            <w:hideMark/>
          </w:tcPr>
          <w:p w14:paraId="2A23F15B" w14:textId="59BE0AB3" w:rsidR="00771A4B" w:rsidRDefault="00771A4B" w:rsidP="00771A4B">
            <w:pPr>
              <w:rPr>
                <w:sz w:val="16"/>
                <w:szCs w:val="16"/>
              </w:rPr>
            </w:pPr>
            <w:r>
              <w:rPr>
                <w:sz w:val="16"/>
                <w:szCs w:val="16"/>
              </w:rPr>
              <w:t>Maquinas e equipamentos</w:t>
            </w:r>
          </w:p>
        </w:tc>
        <w:tc>
          <w:tcPr>
            <w:tcW w:w="1096" w:type="dxa"/>
            <w:noWrap/>
            <w:hideMark/>
          </w:tcPr>
          <w:p w14:paraId="3FEEEFF9" w14:textId="77777777" w:rsidR="00771A4B" w:rsidRDefault="00771A4B" w:rsidP="00771A4B">
            <w:pPr>
              <w:rPr>
                <w:sz w:val="16"/>
                <w:szCs w:val="16"/>
              </w:rPr>
            </w:pPr>
            <w:r>
              <w:rPr>
                <w:sz w:val="16"/>
                <w:szCs w:val="16"/>
              </w:rPr>
              <w:t>3500000342610</w:t>
            </w:r>
          </w:p>
        </w:tc>
        <w:tc>
          <w:tcPr>
            <w:tcW w:w="628" w:type="dxa"/>
            <w:noWrap/>
            <w:hideMark/>
          </w:tcPr>
          <w:p w14:paraId="4C78FAF9" w14:textId="52611903" w:rsidR="00771A4B" w:rsidRDefault="00771A4B" w:rsidP="00771A4B">
            <w:pPr>
              <w:rPr>
                <w:sz w:val="16"/>
                <w:szCs w:val="16"/>
              </w:rPr>
            </w:pPr>
            <w:r>
              <w:rPr>
                <w:sz w:val="16"/>
                <w:szCs w:val="16"/>
              </w:rPr>
              <w:t>Brasilia - scn</w:t>
            </w:r>
          </w:p>
        </w:tc>
        <w:tc>
          <w:tcPr>
            <w:tcW w:w="3466" w:type="dxa"/>
            <w:noWrap/>
            <w:hideMark/>
          </w:tcPr>
          <w:p w14:paraId="5841024A" w14:textId="77777777" w:rsidR="00771A4B" w:rsidRDefault="00771A4B" w:rsidP="00771A4B">
            <w:pPr>
              <w:rPr>
                <w:sz w:val="16"/>
                <w:szCs w:val="16"/>
              </w:rPr>
            </w:pPr>
            <w:r>
              <w:rPr>
                <w:sz w:val="16"/>
                <w:szCs w:val="16"/>
              </w:rPr>
              <w:t>CILINDRO DE GAS FAB: KIDDE, MOD: 4000TC, N/S: 596937</w:t>
            </w:r>
          </w:p>
        </w:tc>
        <w:tc>
          <w:tcPr>
            <w:tcW w:w="481" w:type="dxa"/>
            <w:noWrap/>
            <w:hideMark/>
          </w:tcPr>
          <w:p w14:paraId="5101B6EF" w14:textId="77777777" w:rsidR="00771A4B" w:rsidRDefault="00771A4B" w:rsidP="00771A4B">
            <w:pPr>
              <w:rPr>
                <w:sz w:val="16"/>
                <w:szCs w:val="16"/>
              </w:rPr>
            </w:pPr>
            <w:r>
              <w:rPr>
                <w:sz w:val="16"/>
                <w:szCs w:val="16"/>
              </w:rPr>
              <w:t>SCN</w:t>
            </w:r>
          </w:p>
        </w:tc>
        <w:tc>
          <w:tcPr>
            <w:tcW w:w="950" w:type="dxa"/>
            <w:noWrap/>
            <w:vAlign w:val="center"/>
            <w:hideMark/>
          </w:tcPr>
          <w:p w14:paraId="49D3D7CC" w14:textId="77777777" w:rsidR="00771A4B" w:rsidRDefault="00771A4B" w:rsidP="00771A4B">
            <w:pPr>
              <w:jc w:val="center"/>
              <w:rPr>
                <w:sz w:val="16"/>
                <w:szCs w:val="16"/>
              </w:rPr>
            </w:pPr>
            <w:r>
              <w:rPr>
                <w:sz w:val="16"/>
                <w:szCs w:val="16"/>
              </w:rPr>
              <w:t>ZWEQENER</w:t>
            </w:r>
          </w:p>
        </w:tc>
        <w:tc>
          <w:tcPr>
            <w:tcW w:w="665" w:type="dxa"/>
            <w:noWrap/>
            <w:vAlign w:val="center"/>
            <w:hideMark/>
          </w:tcPr>
          <w:p w14:paraId="5F0A994E" w14:textId="77777777" w:rsidR="00771A4B" w:rsidRDefault="00771A4B" w:rsidP="00771A4B">
            <w:pPr>
              <w:jc w:val="center"/>
              <w:rPr>
                <w:sz w:val="16"/>
                <w:szCs w:val="16"/>
              </w:rPr>
            </w:pPr>
            <w:r>
              <w:rPr>
                <w:sz w:val="16"/>
                <w:szCs w:val="16"/>
              </w:rPr>
              <w:t>1</w:t>
            </w:r>
          </w:p>
        </w:tc>
        <w:tc>
          <w:tcPr>
            <w:tcW w:w="983" w:type="dxa"/>
            <w:vAlign w:val="center"/>
          </w:tcPr>
          <w:p w14:paraId="0269AD99" w14:textId="4634A4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A82A44" w14:textId="09EDC9F7" w:rsidR="00771A4B" w:rsidRDefault="00771A4B" w:rsidP="00771A4B">
            <w:pPr>
              <w:jc w:val="center"/>
              <w:rPr>
                <w:sz w:val="16"/>
                <w:szCs w:val="16"/>
              </w:rPr>
            </w:pPr>
            <w:r>
              <w:rPr>
                <w:sz w:val="16"/>
                <w:szCs w:val="16"/>
              </w:rPr>
              <w:t>UN</w:t>
            </w:r>
          </w:p>
        </w:tc>
        <w:tc>
          <w:tcPr>
            <w:tcW w:w="887" w:type="dxa"/>
            <w:noWrap/>
            <w:vAlign w:val="center"/>
            <w:hideMark/>
          </w:tcPr>
          <w:p w14:paraId="326A3FE1" w14:textId="25390299" w:rsidR="00771A4B" w:rsidRDefault="00771A4B" w:rsidP="00771A4B">
            <w:pPr>
              <w:jc w:val="center"/>
              <w:rPr>
                <w:sz w:val="16"/>
                <w:szCs w:val="16"/>
              </w:rPr>
            </w:pPr>
            <w:r>
              <w:rPr>
                <w:sz w:val="16"/>
                <w:szCs w:val="16"/>
              </w:rPr>
              <w:t>7.798,62</w:t>
            </w:r>
          </w:p>
        </w:tc>
        <w:tc>
          <w:tcPr>
            <w:tcW w:w="1152" w:type="dxa"/>
            <w:noWrap/>
            <w:vAlign w:val="center"/>
            <w:hideMark/>
          </w:tcPr>
          <w:p w14:paraId="31217806" w14:textId="1725645A" w:rsidR="00771A4B" w:rsidRDefault="00771A4B" w:rsidP="00771A4B">
            <w:pPr>
              <w:jc w:val="center"/>
              <w:rPr>
                <w:sz w:val="16"/>
                <w:szCs w:val="16"/>
              </w:rPr>
            </w:pPr>
            <w:r>
              <w:rPr>
                <w:sz w:val="16"/>
                <w:szCs w:val="16"/>
              </w:rPr>
              <w:t>-          6.029,96</w:t>
            </w:r>
          </w:p>
        </w:tc>
        <w:tc>
          <w:tcPr>
            <w:tcW w:w="887" w:type="dxa"/>
            <w:noWrap/>
            <w:vAlign w:val="center"/>
            <w:hideMark/>
          </w:tcPr>
          <w:p w14:paraId="6C065D7C" w14:textId="3BAF6918" w:rsidR="00771A4B" w:rsidRDefault="00771A4B" w:rsidP="00771A4B">
            <w:pPr>
              <w:jc w:val="center"/>
              <w:rPr>
                <w:sz w:val="16"/>
                <w:szCs w:val="16"/>
              </w:rPr>
            </w:pPr>
            <w:r>
              <w:rPr>
                <w:sz w:val="16"/>
                <w:szCs w:val="16"/>
              </w:rPr>
              <w:t>1.768,66</w:t>
            </w:r>
          </w:p>
        </w:tc>
      </w:tr>
      <w:tr w:rsidR="00771A4B" w14:paraId="549FF5E8" w14:textId="77777777" w:rsidTr="00771A4B">
        <w:trPr>
          <w:trHeight w:val="240"/>
        </w:trPr>
        <w:tc>
          <w:tcPr>
            <w:tcW w:w="936" w:type="dxa"/>
            <w:noWrap/>
            <w:hideMark/>
          </w:tcPr>
          <w:p w14:paraId="0C9A8BE5" w14:textId="15C00BEF" w:rsidR="00771A4B" w:rsidRDefault="00771A4B" w:rsidP="00771A4B">
            <w:pPr>
              <w:rPr>
                <w:sz w:val="16"/>
                <w:szCs w:val="16"/>
              </w:rPr>
            </w:pPr>
            <w:r>
              <w:rPr>
                <w:sz w:val="16"/>
                <w:szCs w:val="16"/>
              </w:rPr>
              <w:t>Maquinas e equipamentos</w:t>
            </w:r>
          </w:p>
        </w:tc>
        <w:tc>
          <w:tcPr>
            <w:tcW w:w="1096" w:type="dxa"/>
            <w:noWrap/>
            <w:hideMark/>
          </w:tcPr>
          <w:p w14:paraId="1FF59A5F" w14:textId="77777777" w:rsidR="00771A4B" w:rsidRDefault="00771A4B" w:rsidP="00771A4B">
            <w:pPr>
              <w:rPr>
                <w:sz w:val="16"/>
                <w:szCs w:val="16"/>
              </w:rPr>
            </w:pPr>
            <w:r>
              <w:rPr>
                <w:sz w:val="16"/>
                <w:szCs w:val="16"/>
              </w:rPr>
              <w:t>3500000342620</w:t>
            </w:r>
          </w:p>
        </w:tc>
        <w:tc>
          <w:tcPr>
            <w:tcW w:w="628" w:type="dxa"/>
            <w:noWrap/>
            <w:hideMark/>
          </w:tcPr>
          <w:p w14:paraId="2C30019C" w14:textId="6E746851" w:rsidR="00771A4B" w:rsidRDefault="00771A4B" w:rsidP="00771A4B">
            <w:pPr>
              <w:rPr>
                <w:sz w:val="16"/>
                <w:szCs w:val="16"/>
              </w:rPr>
            </w:pPr>
            <w:r>
              <w:rPr>
                <w:sz w:val="16"/>
                <w:szCs w:val="16"/>
              </w:rPr>
              <w:t>Brasilia - scn</w:t>
            </w:r>
          </w:p>
        </w:tc>
        <w:tc>
          <w:tcPr>
            <w:tcW w:w="3466" w:type="dxa"/>
            <w:noWrap/>
            <w:hideMark/>
          </w:tcPr>
          <w:p w14:paraId="48BA8202" w14:textId="77777777" w:rsidR="00771A4B" w:rsidRDefault="00771A4B" w:rsidP="00771A4B">
            <w:pPr>
              <w:rPr>
                <w:sz w:val="16"/>
                <w:szCs w:val="16"/>
              </w:rPr>
            </w:pPr>
            <w:r>
              <w:rPr>
                <w:sz w:val="16"/>
                <w:szCs w:val="16"/>
              </w:rPr>
              <w:t>CHAVE ESTATICA FAB: CYBEREX, MOD: DSR-4002-326-208-6N100-M00D, N/S: 20134-1-2 400A TAG: STS-2A</w:t>
            </w:r>
          </w:p>
        </w:tc>
        <w:tc>
          <w:tcPr>
            <w:tcW w:w="481" w:type="dxa"/>
            <w:noWrap/>
            <w:hideMark/>
          </w:tcPr>
          <w:p w14:paraId="361A5361" w14:textId="77777777" w:rsidR="00771A4B" w:rsidRDefault="00771A4B" w:rsidP="00771A4B">
            <w:pPr>
              <w:rPr>
                <w:sz w:val="16"/>
                <w:szCs w:val="16"/>
              </w:rPr>
            </w:pPr>
            <w:r>
              <w:rPr>
                <w:sz w:val="16"/>
                <w:szCs w:val="16"/>
              </w:rPr>
              <w:t>SCN</w:t>
            </w:r>
          </w:p>
        </w:tc>
        <w:tc>
          <w:tcPr>
            <w:tcW w:w="950" w:type="dxa"/>
            <w:noWrap/>
            <w:vAlign w:val="center"/>
            <w:hideMark/>
          </w:tcPr>
          <w:p w14:paraId="2AFD831C" w14:textId="77777777" w:rsidR="00771A4B" w:rsidRDefault="00771A4B" w:rsidP="00771A4B">
            <w:pPr>
              <w:jc w:val="center"/>
              <w:rPr>
                <w:sz w:val="16"/>
                <w:szCs w:val="16"/>
              </w:rPr>
            </w:pPr>
            <w:r>
              <w:rPr>
                <w:sz w:val="16"/>
                <w:szCs w:val="16"/>
              </w:rPr>
              <w:t>ZWEQENER</w:t>
            </w:r>
          </w:p>
        </w:tc>
        <w:tc>
          <w:tcPr>
            <w:tcW w:w="665" w:type="dxa"/>
            <w:noWrap/>
            <w:vAlign w:val="center"/>
            <w:hideMark/>
          </w:tcPr>
          <w:p w14:paraId="5A9B9EF7" w14:textId="77777777" w:rsidR="00771A4B" w:rsidRDefault="00771A4B" w:rsidP="00771A4B">
            <w:pPr>
              <w:jc w:val="center"/>
              <w:rPr>
                <w:sz w:val="16"/>
                <w:szCs w:val="16"/>
              </w:rPr>
            </w:pPr>
            <w:r>
              <w:rPr>
                <w:sz w:val="16"/>
                <w:szCs w:val="16"/>
              </w:rPr>
              <w:t>1</w:t>
            </w:r>
          </w:p>
        </w:tc>
        <w:tc>
          <w:tcPr>
            <w:tcW w:w="983" w:type="dxa"/>
            <w:vAlign w:val="center"/>
          </w:tcPr>
          <w:p w14:paraId="3FB4CACF" w14:textId="0970CF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2E42BF" w14:textId="2B358825" w:rsidR="00771A4B" w:rsidRDefault="00771A4B" w:rsidP="00771A4B">
            <w:pPr>
              <w:jc w:val="center"/>
              <w:rPr>
                <w:sz w:val="16"/>
                <w:szCs w:val="16"/>
              </w:rPr>
            </w:pPr>
            <w:r>
              <w:rPr>
                <w:sz w:val="16"/>
                <w:szCs w:val="16"/>
              </w:rPr>
              <w:t>UN</w:t>
            </w:r>
          </w:p>
        </w:tc>
        <w:tc>
          <w:tcPr>
            <w:tcW w:w="887" w:type="dxa"/>
            <w:noWrap/>
            <w:vAlign w:val="center"/>
            <w:hideMark/>
          </w:tcPr>
          <w:p w14:paraId="4CC36B22" w14:textId="14BF00B4" w:rsidR="00771A4B" w:rsidRDefault="00771A4B" w:rsidP="00771A4B">
            <w:pPr>
              <w:jc w:val="center"/>
              <w:rPr>
                <w:sz w:val="16"/>
                <w:szCs w:val="16"/>
              </w:rPr>
            </w:pPr>
            <w:r>
              <w:rPr>
                <w:sz w:val="16"/>
                <w:szCs w:val="16"/>
              </w:rPr>
              <w:t>7.798,62</w:t>
            </w:r>
          </w:p>
        </w:tc>
        <w:tc>
          <w:tcPr>
            <w:tcW w:w="1152" w:type="dxa"/>
            <w:noWrap/>
            <w:vAlign w:val="center"/>
            <w:hideMark/>
          </w:tcPr>
          <w:p w14:paraId="7FF1D7B5" w14:textId="7E8AAE49" w:rsidR="00771A4B" w:rsidRDefault="00771A4B" w:rsidP="00771A4B">
            <w:pPr>
              <w:jc w:val="center"/>
              <w:rPr>
                <w:sz w:val="16"/>
                <w:szCs w:val="16"/>
              </w:rPr>
            </w:pPr>
            <w:r>
              <w:rPr>
                <w:sz w:val="16"/>
                <w:szCs w:val="16"/>
              </w:rPr>
              <w:t>-          6.029,95</w:t>
            </w:r>
          </w:p>
        </w:tc>
        <w:tc>
          <w:tcPr>
            <w:tcW w:w="887" w:type="dxa"/>
            <w:noWrap/>
            <w:vAlign w:val="center"/>
            <w:hideMark/>
          </w:tcPr>
          <w:p w14:paraId="7BED2B38" w14:textId="1132092E" w:rsidR="00771A4B" w:rsidRDefault="00771A4B" w:rsidP="00771A4B">
            <w:pPr>
              <w:jc w:val="center"/>
              <w:rPr>
                <w:sz w:val="16"/>
                <w:szCs w:val="16"/>
              </w:rPr>
            </w:pPr>
            <w:r>
              <w:rPr>
                <w:sz w:val="16"/>
                <w:szCs w:val="16"/>
              </w:rPr>
              <w:t>1.768,67</w:t>
            </w:r>
          </w:p>
        </w:tc>
      </w:tr>
      <w:tr w:rsidR="00771A4B" w14:paraId="17B51CE6" w14:textId="77777777" w:rsidTr="00771A4B">
        <w:trPr>
          <w:trHeight w:val="240"/>
        </w:trPr>
        <w:tc>
          <w:tcPr>
            <w:tcW w:w="936" w:type="dxa"/>
            <w:noWrap/>
            <w:hideMark/>
          </w:tcPr>
          <w:p w14:paraId="17A9BB25" w14:textId="440C268B" w:rsidR="00771A4B" w:rsidRDefault="00771A4B" w:rsidP="00771A4B">
            <w:pPr>
              <w:rPr>
                <w:sz w:val="16"/>
                <w:szCs w:val="16"/>
              </w:rPr>
            </w:pPr>
            <w:r>
              <w:rPr>
                <w:sz w:val="16"/>
                <w:szCs w:val="16"/>
              </w:rPr>
              <w:t>Maquinas e equipamentos</w:t>
            </w:r>
          </w:p>
        </w:tc>
        <w:tc>
          <w:tcPr>
            <w:tcW w:w="1096" w:type="dxa"/>
            <w:noWrap/>
            <w:hideMark/>
          </w:tcPr>
          <w:p w14:paraId="657D4990" w14:textId="77777777" w:rsidR="00771A4B" w:rsidRDefault="00771A4B" w:rsidP="00771A4B">
            <w:pPr>
              <w:rPr>
                <w:sz w:val="16"/>
                <w:szCs w:val="16"/>
              </w:rPr>
            </w:pPr>
            <w:r>
              <w:rPr>
                <w:sz w:val="16"/>
                <w:szCs w:val="16"/>
              </w:rPr>
              <w:t>3500000342630</w:t>
            </w:r>
          </w:p>
        </w:tc>
        <w:tc>
          <w:tcPr>
            <w:tcW w:w="628" w:type="dxa"/>
            <w:noWrap/>
            <w:hideMark/>
          </w:tcPr>
          <w:p w14:paraId="127C1253" w14:textId="70C8CFAE" w:rsidR="00771A4B" w:rsidRDefault="00771A4B" w:rsidP="00771A4B">
            <w:pPr>
              <w:rPr>
                <w:sz w:val="16"/>
                <w:szCs w:val="16"/>
              </w:rPr>
            </w:pPr>
            <w:r>
              <w:rPr>
                <w:sz w:val="16"/>
                <w:szCs w:val="16"/>
              </w:rPr>
              <w:t>Brasilia - scn</w:t>
            </w:r>
          </w:p>
        </w:tc>
        <w:tc>
          <w:tcPr>
            <w:tcW w:w="3466" w:type="dxa"/>
            <w:noWrap/>
            <w:hideMark/>
          </w:tcPr>
          <w:p w14:paraId="3CD7BB0A" w14:textId="77777777" w:rsidR="00771A4B" w:rsidRDefault="00771A4B" w:rsidP="00771A4B">
            <w:pPr>
              <w:rPr>
                <w:sz w:val="16"/>
                <w:szCs w:val="16"/>
              </w:rPr>
            </w:pPr>
            <w:r>
              <w:rPr>
                <w:sz w:val="16"/>
                <w:szCs w:val="16"/>
              </w:rPr>
              <w:t>PDU FAB: SINTREX, MOD: , N/S:  D 208/120V TAG: PDU-2A</w:t>
            </w:r>
          </w:p>
        </w:tc>
        <w:tc>
          <w:tcPr>
            <w:tcW w:w="481" w:type="dxa"/>
            <w:noWrap/>
            <w:hideMark/>
          </w:tcPr>
          <w:p w14:paraId="3B2F5403" w14:textId="77777777" w:rsidR="00771A4B" w:rsidRDefault="00771A4B" w:rsidP="00771A4B">
            <w:pPr>
              <w:rPr>
                <w:sz w:val="16"/>
                <w:szCs w:val="16"/>
              </w:rPr>
            </w:pPr>
            <w:r>
              <w:rPr>
                <w:sz w:val="16"/>
                <w:szCs w:val="16"/>
              </w:rPr>
              <w:t>SCN</w:t>
            </w:r>
          </w:p>
        </w:tc>
        <w:tc>
          <w:tcPr>
            <w:tcW w:w="950" w:type="dxa"/>
            <w:noWrap/>
            <w:vAlign w:val="center"/>
            <w:hideMark/>
          </w:tcPr>
          <w:p w14:paraId="21B6C7B7" w14:textId="77777777" w:rsidR="00771A4B" w:rsidRDefault="00771A4B" w:rsidP="00771A4B">
            <w:pPr>
              <w:jc w:val="center"/>
              <w:rPr>
                <w:sz w:val="16"/>
                <w:szCs w:val="16"/>
              </w:rPr>
            </w:pPr>
            <w:r>
              <w:rPr>
                <w:sz w:val="16"/>
                <w:szCs w:val="16"/>
              </w:rPr>
              <w:t>ZWEQENER</w:t>
            </w:r>
          </w:p>
        </w:tc>
        <w:tc>
          <w:tcPr>
            <w:tcW w:w="665" w:type="dxa"/>
            <w:noWrap/>
            <w:vAlign w:val="center"/>
            <w:hideMark/>
          </w:tcPr>
          <w:p w14:paraId="7C187C09" w14:textId="77777777" w:rsidR="00771A4B" w:rsidRDefault="00771A4B" w:rsidP="00771A4B">
            <w:pPr>
              <w:jc w:val="center"/>
              <w:rPr>
                <w:sz w:val="16"/>
                <w:szCs w:val="16"/>
              </w:rPr>
            </w:pPr>
            <w:r>
              <w:rPr>
                <w:sz w:val="16"/>
                <w:szCs w:val="16"/>
              </w:rPr>
              <w:t>1</w:t>
            </w:r>
          </w:p>
        </w:tc>
        <w:tc>
          <w:tcPr>
            <w:tcW w:w="983" w:type="dxa"/>
            <w:vAlign w:val="center"/>
          </w:tcPr>
          <w:p w14:paraId="336EB450" w14:textId="5A26C7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5B6D30" w14:textId="15D5501A" w:rsidR="00771A4B" w:rsidRDefault="00771A4B" w:rsidP="00771A4B">
            <w:pPr>
              <w:jc w:val="center"/>
              <w:rPr>
                <w:sz w:val="16"/>
                <w:szCs w:val="16"/>
              </w:rPr>
            </w:pPr>
            <w:r>
              <w:rPr>
                <w:sz w:val="16"/>
                <w:szCs w:val="16"/>
              </w:rPr>
              <w:t>UN</w:t>
            </w:r>
          </w:p>
        </w:tc>
        <w:tc>
          <w:tcPr>
            <w:tcW w:w="887" w:type="dxa"/>
            <w:noWrap/>
            <w:vAlign w:val="center"/>
            <w:hideMark/>
          </w:tcPr>
          <w:p w14:paraId="1878B776" w14:textId="020F27D8" w:rsidR="00771A4B" w:rsidRDefault="00771A4B" w:rsidP="00771A4B">
            <w:pPr>
              <w:jc w:val="center"/>
              <w:rPr>
                <w:sz w:val="16"/>
                <w:szCs w:val="16"/>
              </w:rPr>
            </w:pPr>
            <w:r>
              <w:rPr>
                <w:sz w:val="16"/>
                <w:szCs w:val="16"/>
              </w:rPr>
              <w:t>7.798,62</w:t>
            </w:r>
          </w:p>
        </w:tc>
        <w:tc>
          <w:tcPr>
            <w:tcW w:w="1152" w:type="dxa"/>
            <w:noWrap/>
            <w:vAlign w:val="center"/>
            <w:hideMark/>
          </w:tcPr>
          <w:p w14:paraId="6A22E85B" w14:textId="1A784DF5" w:rsidR="00771A4B" w:rsidRDefault="00771A4B" w:rsidP="00771A4B">
            <w:pPr>
              <w:jc w:val="center"/>
              <w:rPr>
                <w:sz w:val="16"/>
                <w:szCs w:val="16"/>
              </w:rPr>
            </w:pPr>
            <w:r>
              <w:rPr>
                <w:sz w:val="16"/>
                <w:szCs w:val="16"/>
              </w:rPr>
              <w:t>-          6.029,96</w:t>
            </w:r>
          </w:p>
        </w:tc>
        <w:tc>
          <w:tcPr>
            <w:tcW w:w="887" w:type="dxa"/>
            <w:noWrap/>
            <w:vAlign w:val="center"/>
            <w:hideMark/>
          </w:tcPr>
          <w:p w14:paraId="5838D7A1" w14:textId="5E390D10" w:rsidR="00771A4B" w:rsidRDefault="00771A4B" w:rsidP="00771A4B">
            <w:pPr>
              <w:jc w:val="center"/>
              <w:rPr>
                <w:sz w:val="16"/>
                <w:szCs w:val="16"/>
              </w:rPr>
            </w:pPr>
            <w:r>
              <w:rPr>
                <w:sz w:val="16"/>
                <w:szCs w:val="16"/>
              </w:rPr>
              <w:t>1.768,66</w:t>
            </w:r>
          </w:p>
        </w:tc>
      </w:tr>
      <w:tr w:rsidR="00771A4B" w14:paraId="0BE11916" w14:textId="77777777" w:rsidTr="00771A4B">
        <w:trPr>
          <w:trHeight w:val="240"/>
        </w:trPr>
        <w:tc>
          <w:tcPr>
            <w:tcW w:w="936" w:type="dxa"/>
            <w:noWrap/>
            <w:hideMark/>
          </w:tcPr>
          <w:p w14:paraId="1A225C21" w14:textId="37CFC940" w:rsidR="00771A4B" w:rsidRDefault="00771A4B" w:rsidP="00771A4B">
            <w:pPr>
              <w:rPr>
                <w:sz w:val="16"/>
                <w:szCs w:val="16"/>
              </w:rPr>
            </w:pPr>
            <w:r>
              <w:rPr>
                <w:sz w:val="16"/>
                <w:szCs w:val="16"/>
              </w:rPr>
              <w:lastRenderedPageBreak/>
              <w:t>Maquinas e equipamentos</w:t>
            </w:r>
          </w:p>
        </w:tc>
        <w:tc>
          <w:tcPr>
            <w:tcW w:w="1096" w:type="dxa"/>
            <w:noWrap/>
            <w:hideMark/>
          </w:tcPr>
          <w:p w14:paraId="333516C9" w14:textId="77777777" w:rsidR="00771A4B" w:rsidRDefault="00771A4B" w:rsidP="00771A4B">
            <w:pPr>
              <w:rPr>
                <w:sz w:val="16"/>
                <w:szCs w:val="16"/>
              </w:rPr>
            </w:pPr>
            <w:r>
              <w:rPr>
                <w:sz w:val="16"/>
                <w:szCs w:val="16"/>
              </w:rPr>
              <w:t>3500000342640</w:t>
            </w:r>
          </w:p>
        </w:tc>
        <w:tc>
          <w:tcPr>
            <w:tcW w:w="628" w:type="dxa"/>
            <w:noWrap/>
            <w:hideMark/>
          </w:tcPr>
          <w:p w14:paraId="16B7EAB9" w14:textId="03EEE127" w:rsidR="00771A4B" w:rsidRDefault="00771A4B" w:rsidP="00771A4B">
            <w:pPr>
              <w:rPr>
                <w:sz w:val="16"/>
                <w:szCs w:val="16"/>
              </w:rPr>
            </w:pPr>
            <w:r>
              <w:rPr>
                <w:sz w:val="16"/>
                <w:szCs w:val="16"/>
              </w:rPr>
              <w:t>Brasilia - scn</w:t>
            </w:r>
          </w:p>
        </w:tc>
        <w:tc>
          <w:tcPr>
            <w:tcW w:w="3466" w:type="dxa"/>
            <w:noWrap/>
            <w:hideMark/>
          </w:tcPr>
          <w:p w14:paraId="28B47C8C" w14:textId="77777777" w:rsidR="00771A4B" w:rsidRDefault="00771A4B" w:rsidP="00771A4B">
            <w:pPr>
              <w:rPr>
                <w:sz w:val="16"/>
                <w:szCs w:val="16"/>
              </w:rPr>
            </w:pPr>
            <w:r>
              <w:rPr>
                <w:sz w:val="16"/>
                <w:szCs w:val="16"/>
              </w:rPr>
              <w:t>CILINDRO DE GAS FAB: KIDDE, MOD: 4000TC, N/S: 596971</w:t>
            </w:r>
          </w:p>
        </w:tc>
        <w:tc>
          <w:tcPr>
            <w:tcW w:w="481" w:type="dxa"/>
            <w:noWrap/>
            <w:hideMark/>
          </w:tcPr>
          <w:p w14:paraId="2F1AC952" w14:textId="77777777" w:rsidR="00771A4B" w:rsidRDefault="00771A4B" w:rsidP="00771A4B">
            <w:pPr>
              <w:rPr>
                <w:sz w:val="16"/>
                <w:szCs w:val="16"/>
              </w:rPr>
            </w:pPr>
            <w:r>
              <w:rPr>
                <w:sz w:val="16"/>
                <w:szCs w:val="16"/>
              </w:rPr>
              <w:t>SCN</w:t>
            </w:r>
          </w:p>
        </w:tc>
        <w:tc>
          <w:tcPr>
            <w:tcW w:w="950" w:type="dxa"/>
            <w:noWrap/>
            <w:vAlign w:val="center"/>
            <w:hideMark/>
          </w:tcPr>
          <w:p w14:paraId="31AA2D0D" w14:textId="77777777" w:rsidR="00771A4B" w:rsidRDefault="00771A4B" w:rsidP="00771A4B">
            <w:pPr>
              <w:jc w:val="center"/>
              <w:rPr>
                <w:sz w:val="16"/>
                <w:szCs w:val="16"/>
              </w:rPr>
            </w:pPr>
            <w:r>
              <w:rPr>
                <w:sz w:val="16"/>
                <w:szCs w:val="16"/>
              </w:rPr>
              <w:t>ZWEQENER</w:t>
            </w:r>
          </w:p>
        </w:tc>
        <w:tc>
          <w:tcPr>
            <w:tcW w:w="665" w:type="dxa"/>
            <w:noWrap/>
            <w:vAlign w:val="center"/>
            <w:hideMark/>
          </w:tcPr>
          <w:p w14:paraId="688F1287" w14:textId="77777777" w:rsidR="00771A4B" w:rsidRDefault="00771A4B" w:rsidP="00771A4B">
            <w:pPr>
              <w:jc w:val="center"/>
              <w:rPr>
                <w:sz w:val="16"/>
                <w:szCs w:val="16"/>
              </w:rPr>
            </w:pPr>
            <w:r>
              <w:rPr>
                <w:sz w:val="16"/>
                <w:szCs w:val="16"/>
              </w:rPr>
              <w:t>1</w:t>
            </w:r>
          </w:p>
        </w:tc>
        <w:tc>
          <w:tcPr>
            <w:tcW w:w="983" w:type="dxa"/>
            <w:vAlign w:val="center"/>
          </w:tcPr>
          <w:p w14:paraId="0850498E" w14:textId="584A68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C6B7D5" w14:textId="390823C0" w:rsidR="00771A4B" w:rsidRDefault="00771A4B" w:rsidP="00771A4B">
            <w:pPr>
              <w:jc w:val="center"/>
              <w:rPr>
                <w:sz w:val="16"/>
                <w:szCs w:val="16"/>
              </w:rPr>
            </w:pPr>
            <w:r>
              <w:rPr>
                <w:sz w:val="16"/>
                <w:szCs w:val="16"/>
              </w:rPr>
              <w:t>UN</w:t>
            </w:r>
          </w:p>
        </w:tc>
        <w:tc>
          <w:tcPr>
            <w:tcW w:w="887" w:type="dxa"/>
            <w:noWrap/>
            <w:vAlign w:val="center"/>
            <w:hideMark/>
          </w:tcPr>
          <w:p w14:paraId="09874AB6" w14:textId="03536378" w:rsidR="00771A4B" w:rsidRDefault="00771A4B" w:rsidP="00771A4B">
            <w:pPr>
              <w:jc w:val="center"/>
              <w:rPr>
                <w:sz w:val="16"/>
                <w:szCs w:val="16"/>
              </w:rPr>
            </w:pPr>
            <w:r>
              <w:rPr>
                <w:sz w:val="16"/>
                <w:szCs w:val="16"/>
              </w:rPr>
              <w:t>7.798,62</w:t>
            </w:r>
          </w:p>
        </w:tc>
        <w:tc>
          <w:tcPr>
            <w:tcW w:w="1152" w:type="dxa"/>
            <w:noWrap/>
            <w:vAlign w:val="center"/>
            <w:hideMark/>
          </w:tcPr>
          <w:p w14:paraId="2649E3E9" w14:textId="311B9B0E" w:rsidR="00771A4B" w:rsidRDefault="00771A4B" w:rsidP="00771A4B">
            <w:pPr>
              <w:jc w:val="center"/>
              <w:rPr>
                <w:sz w:val="16"/>
                <w:szCs w:val="16"/>
              </w:rPr>
            </w:pPr>
            <w:r>
              <w:rPr>
                <w:sz w:val="16"/>
                <w:szCs w:val="16"/>
              </w:rPr>
              <w:t>-          6.029,95</w:t>
            </w:r>
          </w:p>
        </w:tc>
        <w:tc>
          <w:tcPr>
            <w:tcW w:w="887" w:type="dxa"/>
            <w:noWrap/>
            <w:vAlign w:val="center"/>
            <w:hideMark/>
          </w:tcPr>
          <w:p w14:paraId="7BB93988" w14:textId="3D248415" w:rsidR="00771A4B" w:rsidRDefault="00771A4B" w:rsidP="00771A4B">
            <w:pPr>
              <w:jc w:val="center"/>
              <w:rPr>
                <w:sz w:val="16"/>
                <w:szCs w:val="16"/>
              </w:rPr>
            </w:pPr>
            <w:r>
              <w:rPr>
                <w:sz w:val="16"/>
                <w:szCs w:val="16"/>
              </w:rPr>
              <w:t>1.768,67</w:t>
            </w:r>
          </w:p>
        </w:tc>
      </w:tr>
      <w:tr w:rsidR="00771A4B" w14:paraId="4C3AC5DD" w14:textId="77777777" w:rsidTr="00771A4B">
        <w:trPr>
          <w:trHeight w:val="240"/>
        </w:trPr>
        <w:tc>
          <w:tcPr>
            <w:tcW w:w="936" w:type="dxa"/>
            <w:noWrap/>
            <w:hideMark/>
          </w:tcPr>
          <w:p w14:paraId="558C0C13" w14:textId="73AD2E62" w:rsidR="00771A4B" w:rsidRDefault="00771A4B" w:rsidP="00771A4B">
            <w:pPr>
              <w:rPr>
                <w:sz w:val="16"/>
                <w:szCs w:val="16"/>
              </w:rPr>
            </w:pPr>
            <w:r>
              <w:rPr>
                <w:sz w:val="16"/>
                <w:szCs w:val="16"/>
              </w:rPr>
              <w:t>Maquinas e equipamentos</w:t>
            </w:r>
          </w:p>
        </w:tc>
        <w:tc>
          <w:tcPr>
            <w:tcW w:w="1096" w:type="dxa"/>
            <w:noWrap/>
            <w:hideMark/>
          </w:tcPr>
          <w:p w14:paraId="78B81FBF" w14:textId="77777777" w:rsidR="00771A4B" w:rsidRDefault="00771A4B" w:rsidP="00771A4B">
            <w:pPr>
              <w:rPr>
                <w:sz w:val="16"/>
                <w:szCs w:val="16"/>
              </w:rPr>
            </w:pPr>
            <w:r>
              <w:rPr>
                <w:sz w:val="16"/>
                <w:szCs w:val="16"/>
              </w:rPr>
              <w:t>3500000342650</w:t>
            </w:r>
          </w:p>
        </w:tc>
        <w:tc>
          <w:tcPr>
            <w:tcW w:w="628" w:type="dxa"/>
            <w:noWrap/>
            <w:hideMark/>
          </w:tcPr>
          <w:p w14:paraId="4AA6E357" w14:textId="003BB5A1" w:rsidR="00771A4B" w:rsidRDefault="00771A4B" w:rsidP="00771A4B">
            <w:pPr>
              <w:rPr>
                <w:sz w:val="16"/>
                <w:szCs w:val="16"/>
              </w:rPr>
            </w:pPr>
            <w:r>
              <w:rPr>
                <w:sz w:val="16"/>
                <w:szCs w:val="16"/>
              </w:rPr>
              <w:t>Brasilia - scn</w:t>
            </w:r>
          </w:p>
        </w:tc>
        <w:tc>
          <w:tcPr>
            <w:tcW w:w="3466" w:type="dxa"/>
            <w:noWrap/>
            <w:hideMark/>
          </w:tcPr>
          <w:p w14:paraId="7F6C4B4E" w14:textId="77777777" w:rsidR="00771A4B" w:rsidRDefault="00771A4B" w:rsidP="00771A4B">
            <w:pPr>
              <w:rPr>
                <w:sz w:val="16"/>
                <w:szCs w:val="16"/>
              </w:rPr>
            </w:pPr>
            <w:r>
              <w:rPr>
                <w:sz w:val="16"/>
                <w:szCs w:val="16"/>
              </w:rPr>
              <w:t>PDU FAB: SINTREX, MOD: , N/S:  ABC 208/120V TAG: PDU-3B</w:t>
            </w:r>
          </w:p>
        </w:tc>
        <w:tc>
          <w:tcPr>
            <w:tcW w:w="481" w:type="dxa"/>
            <w:noWrap/>
            <w:hideMark/>
          </w:tcPr>
          <w:p w14:paraId="7891F335" w14:textId="77777777" w:rsidR="00771A4B" w:rsidRDefault="00771A4B" w:rsidP="00771A4B">
            <w:pPr>
              <w:rPr>
                <w:sz w:val="16"/>
                <w:szCs w:val="16"/>
              </w:rPr>
            </w:pPr>
            <w:r>
              <w:rPr>
                <w:sz w:val="16"/>
                <w:szCs w:val="16"/>
              </w:rPr>
              <w:t>SCN</w:t>
            </w:r>
          </w:p>
        </w:tc>
        <w:tc>
          <w:tcPr>
            <w:tcW w:w="950" w:type="dxa"/>
            <w:noWrap/>
            <w:vAlign w:val="center"/>
            <w:hideMark/>
          </w:tcPr>
          <w:p w14:paraId="122C2C79" w14:textId="77777777" w:rsidR="00771A4B" w:rsidRDefault="00771A4B" w:rsidP="00771A4B">
            <w:pPr>
              <w:jc w:val="center"/>
              <w:rPr>
                <w:sz w:val="16"/>
                <w:szCs w:val="16"/>
              </w:rPr>
            </w:pPr>
            <w:r>
              <w:rPr>
                <w:sz w:val="16"/>
                <w:szCs w:val="16"/>
              </w:rPr>
              <w:t>ZWEQENER</w:t>
            </w:r>
          </w:p>
        </w:tc>
        <w:tc>
          <w:tcPr>
            <w:tcW w:w="665" w:type="dxa"/>
            <w:noWrap/>
            <w:vAlign w:val="center"/>
            <w:hideMark/>
          </w:tcPr>
          <w:p w14:paraId="43B2C6F1" w14:textId="77777777" w:rsidR="00771A4B" w:rsidRDefault="00771A4B" w:rsidP="00771A4B">
            <w:pPr>
              <w:jc w:val="center"/>
              <w:rPr>
                <w:sz w:val="16"/>
                <w:szCs w:val="16"/>
              </w:rPr>
            </w:pPr>
            <w:r>
              <w:rPr>
                <w:sz w:val="16"/>
                <w:szCs w:val="16"/>
              </w:rPr>
              <w:t>1</w:t>
            </w:r>
          </w:p>
        </w:tc>
        <w:tc>
          <w:tcPr>
            <w:tcW w:w="983" w:type="dxa"/>
            <w:vAlign w:val="center"/>
          </w:tcPr>
          <w:p w14:paraId="46A30B75" w14:textId="6EBC74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86F31A" w14:textId="0B228709" w:rsidR="00771A4B" w:rsidRDefault="00771A4B" w:rsidP="00771A4B">
            <w:pPr>
              <w:jc w:val="center"/>
              <w:rPr>
                <w:sz w:val="16"/>
                <w:szCs w:val="16"/>
              </w:rPr>
            </w:pPr>
            <w:r>
              <w:rPr>
                <w:sz w:val="16"/>
                <w:szCs w:val="16"/>
              </w:rPr>
              <w:t>UN</w:t>
            </w:r>
          </w:p>
        </w:tc>
        <w:tc>
          <w:tcPr>
            <w:tcW w:w="887" w:type="dxa"/>
            <w:noWrap/>
            <w:vAlign w:val="center"/>
            <w:hideMark/>
          </w:tcPr>
          <w:p w14:paraId="20290756" w14:textId="430D7296" w:rsidR="00771A4B" w:rsidRDefault="00771A4B" w:rsidP="00771A4B">
            <w:pPr>
              <w:jc w:val="center"/>
              <w:rPr>
                <w:sz w:val="16"/>
                <w:szCs w:val="16"/>
              </w:rPr>
            </w:pPr>
            <w:r>
              <w:rPr>
                <w:sz w:val="16"/>
                <w:szCs w:val="16"/>
              </w:rPr>
              <w:t>7.798,62</w:t>
            </w:r>
          </w:p>
        </w:tc>
        <w:tc>
          <w:tcPr>
            <w:tcW w:w="1152" w:type="dxa"/>
            <w:noWrap/>
            <w:vAlign w:val="center"/>
            <w:hideMark/>
          </w:tcPr>
          <w:p w14:paraId="610B2E61" w14:textId="75F1AEAB" w:rsidR="00771A4B" w:rsidRDefault="00771A4B" w:rsidP="00771A4B">
            <w:pPr>
              <w:jc w:val="center"/>
              <w:rPr>
                <w:sz w:val="16"/>
                <w:szCs w:val="16"/>
              </w:rPr>
            </w:pPr>
            <w:r>
              <w:rPr>
                <w:sz w:val="16"/>
                <w:szCs w:val="16"/>
              </w:rPr>
              <w:t>-          6.029,96</w:t>
            </w:r>
          </w:p>
        </w:tc>
        <w:tc>
          <w:tcPr>
            <w:tcW w:w="887" w:type="dxa"/>
            <w:noWrap/>
            <w:vAlign w:val="center"/>
            <w:hideMark/>
          </w:tcPr>
          <w:p w14:paraId="04FF2BAA" w14:textId="0D164B8B" w:rsidR="00771A4B" w:rsidRDefault="00771A4B" w:rsidP="00771A4B">
            <w:pPr>
              <w:jc w:val="center"/>
              <w:rPr>
                <w:sz w:val="16"/>
                <w:szCs w:val="16"/>
              </w:rPr>
            </w:pPr>
            <w:r>
              <w:rPr>
                <w:sz w:val="16"/>
                <w:szCs w:val="16"/>
              </w:rPr>
              <w:t>1.768,66</w:t>
            </w:r>
          </w:p>
        </w:tc>
      </w:tr>
      <w:tr w:rsidR="00771A4B" w14:paraId="5692E6D2" w14:textId="77777777" w:rsidTr="00771A4B">
        <w:trPr>
          <w:trHeight w:val="240"/>
        </w:trPr>
        <w:tc>
          <w:tcPr>
            <w:tcW w:w="936" w:type="dxa"/>
            <w:noWrap/>
            <w:hideMark/>
          </w:tcPr>
          <w:p w14:paraId="05C59677" w14:textId="0F2F0CA7" w:rsidR="00771A4B" w:rsidRDefault="00771A4B" w:rsidP="00771A4B">
            <w:pPr>
              <w:rPr>
                <w:sz w:val="16"/>
                <w:szCs w:val="16"/>
              </w:rPr>
            </w:pPr>
            <w:r>
              <w:rPr>
                <w:sz w:val="16"/>
                <w:szCs w:val="16"/>
              </w:rPr>
              <w:t>Maquinas e equipamentos</w:t>
            </w:r>
          </w:p>
        </w:tc>
        <w:tc>
          <w:tcPr>
            <w:tcW w:w="1096" w:type="dxa"/>
            <w:noWrap/>
            <w:hideMark/>
          </w:tcPr>
          <w:p w14:paraId="082A0B48" w14:textId="77777777" w:rsidR="00771A4B" w:rsidRDefault="00771A4B" w:rsidP="00771A4B">
            <w:pPr>
              <w:rPr>
                <w:sz w:val="16"/>
                <w:szCs w:val="16"/>
              </w:rPr>
            </w:pPr>
            <w:r>
              <w:rPr>
                <w:sz w:val="16"/>
                <w:szCs w:val="16"/>
              </w:rPr>
              <w:t>3500000342660</w:t>
            </w:r>
          </w:p>
        </w:tc>
        <w:tc>
          <w:tcPr>
            <w:tcW w:w="628" w:type="dxa"/>
            <w:noWrap/>
            <w:hideMark/>
          </w:tcPr>
          <w:p w14:paraId="4FFF7789" w14:textId="3ECB095E" w:rsidR="00771A4B" w:rsidRDefault="00771A4B" w:rsidP="00771A4B">
            <w:pPr>
              <w:rPr>
                <w:sz w:val="16"/>
                <w:szCs w:val="16"/>
              </w:rPr>
            </w:pPr>
            <w:r>
              <w:rPr>
                <w:sz w:val="16"/>
                <w:szCs w:val="16"/>
              </w:rPr>
              <w:t>Brasilia - scn</w:t>
            </w:r>
          </w:p>
        </w:tc>
        <w:tc>
          <w:tcPr>
            <w:tcW w:w="3466" w:type="dxa"/>
            <w:noWrap/>
            <w:hideMark/>
          </w:tcPr>
          <w:p w14:paraId="1699AD52" w14:textId="77777777" w:rsidR="00771A4B" w:rsidRDefault="00771A4B" w:rsidP="00771A4B">
            <w:pPr>
              <w:rPr>
                <w:sz w:val="16"/>
                <w:szCs w:val="16"/>
              </w:rPr>
            </w:pPr>
            <w:r>
              <w:rPr>
                <w:sz w:val="16"/>
                <w:szCs w:val="16"/>
              </w:rPr>
              <w:t>CHAVE ESTATICA FAB: CYBEREX, MOD: DSR-4002-326-208-6N100-M00D, N/S: 20134-1-6 400A TAG: STS-3B</w:t>
            </w:r>
          </w:p>
        </w:tc>
        <w:tc>
          <w:tcPr>
            <w:tcW w:w="481" w:type="dxa"/>
            <w:noWrap/>
            <w:hideMark/>
          </w:tcPr>
          <w:p w14:paraId="209AE182" w14:textId="77777777" w:rsidR="00771A4B" w:rsidRDefault="00771A4B" w:rsidP="00771A4B">
            <w:pPr>
              <w:rPr>
                <w:sz w:val="16"/>
                <w:szCs w:val="16"/>
              </w:rPr>
            </w:pPr>
            <w:r>
              <w:rPr>
                <w:sz w:val="16"/>
                <w:szCs w:val="16"/>
              </w:rPr>
              <w:t>SCN</w:t>
            </w:r>
          </w:p>
        </w:tc>
        <w:tc>
          <w:tcPr>
            <w:tcW w:w="950" w:type="dxa"/>
            <w:noWrap/>
            <w:vAlign w:val="center"/>
            <w:hideMark/>
          </w:tcPr>
          <w:p w14:paraId="70C9ECF9" w14:textId="77777777" w:rsidR="00771A4B" w:rsidRDefault="00771A4B" w:rsidP="00771A4B">
            <w:pPr>
              <w:jc w:val="center"/>
              <w:rPr>
                <w:sz w:val="16"/>
                <w:szCs w:val="16"/>
              </w:rPr>
            </w:pPr>
            <w:r>
              <w:rPr>
                <w:sz w:val="16"/>
                <w:szCs w:val="16"/>
              </w:rPr>
              <w:t>ZWEQENER</w:t>
            </w:r>
          </w:p>
        </w:tc>
        <w:tc>
          <w:tcPr>
            <w:tcW w:w="665" w:type="dxa"/>
            <w:noWrap/>
            <w:vAlign w:val="center"/>
            <w:hideMark/>
          </w:tcPr>
          <w:p w14:paraId="0D9507DE" w14:textId="77777777" w:rsidR="00771A4B" w:rsidRDefault="00771A4B" w:rsidP="00771A4B">
            <w:pPr>
              <w:jc w:val="center"/>
              <w:rPr>
                <w:sz w:val="16"/>
                <w:szCs w:val="16"/>
              </w:rPr>
            </w:pPr>
            <w:r>
              <w:rPr>
                <w:sz w:val="16"/>
                <w:szCs w:val="16"/>
              </w:rPr>
              <w:t>1</w:t>
            </w:r>
          </w:p>
        </w:tc>
        <w:tc>
          <w:tcPr>
            <w:tcW w:w="983" w:type="dxa"/>
            <w:vAlign w:val="center"/>
          </w:tcPr>
          <w:p w14:paraId="01CF5EC6" w14:textId="195C0C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5B896B" w14:textId="77FB6144" w:rsidR="00771A4B" w:rsidRDefault="00771A4B" w:rsidP="00771A4B">
            <w:pPr>
              <w:jc w:val="center"/>
              <w:rPr>
                <w:sz w:val="16"/>
                <w:szCs w:val="16"/>
              </w:rPr>
            </w:pPr>
            <w:r>
              <w:rPr>
                <w:sz w:val="16"/>
                <w:szCs w:val="16"/>
              </w:rPr>
              <w:t>UN</w:t>
            </w:r>
          </w:p>
        </w:tc>
        <w:tc>
          <w:tcPr>
            <w:tcW w:w="887" w:type="dxa"/>
            <w:noWrap/>
            <w:vAlign w:val="center"/>
            <w:hideMark/>
          </w:tcPr>
          <w:p w14:paraId="37B3A96F" w14:textId="205B7ADD" w:rsidR="00771A4B" w:rsidRDefault="00771A4B" w:rsidP="00771A4B">
            <w:pPr>
              <w:jc w:val="center"/>
              <w:rPr>
                <w:sz w:val="16"/>
                <w:szCs w:val="16"/>
              </w:rPr>
            </w:pPr>
            <w:r>
              <w:rPr>
                <w:sz w:val="16"/>
                <w:szCs w:val="16"/>
              </w:rPr>
              <w:t>7.798,62</w:t>
            </w:r>
          </w:p>
        </w:tc>
        <w:tc>
          <w:tcPr>
            <w:tcW w:w="1152" w:type="dxa"/>
            <w:noWrap/>
            <w:vAlign w:val="center"/>
            <w:hideMark/>
          </w:tcPr>
          <w:p w14:paraId="0277DFD2" w14:textId="70854673" w:rsidR="00771A4B" w:rsidRDefault="00771A4B" w:rsidP="00771A4B">
            <w:pPr>
              <w:jc w:val="center"/>
              <w:rPr>
                <w:sz w:val="16"/>
                <w:szCs w:val="16"/>
              </w:rPr>
            </w:pPr>
            <w:r>
              <w:rPr>
                <w:sz w:val="16"/>
                <w:szCs w:val="16"/>
              </w:rPr>
              <w:t>-          6.029,95</w:t>
            </w:r>
          </w:p>
        </w:tc>
        <w:tc>
          <w:tcPr>
            <w:tcW w:w="887" w:type="dxa"/>
            <w:noWrap/>
            <w:vAlign w:val="center"/>
            <w:hideMark/>
          </w:tcPr>
          <w:p w14:paraId="4BD21C42" w14:textId="689B1B6E" w:rsidR="00771A4B" w:rsidRDefault="00771A4B" w:rsidP="00771A4B">
            <w:pPr>
              <w:jc w:val="center"/>
              <w:rPr>
                <w:sz w:val="16"/>
                <w:szCs w:val="16"/>
              </w:rPr>
            </w:pPr>
            <w:r>
              <w:rPr>
                <w:sz w:val="16"/>
                <w:szCs w:val="16"/>
              </w:rPr>
              <w:t>1.768,67</w:t>
            </w:r>
          </w:p>
        </w:tc>
      </w:tr>
      <w:tr w:rsidR="00771A4B" w14:paraId="68D7CCDD" w14:textId="77777777" w:rsidTr="00771A4B">
        <w:trPr>
          <w:trHeight w:val="240"/>
        </w:trPr>
        <w:tc>
          <w:tcPr>
            <w:tcW w:w="936" w:type="dxa"/>
            <w:noWrap/>
            <w:hideMark/>
          </w:tcPr>
          <w:p w14:paraId="5CADE4C6" w14:textId="2FF55B2C" w:rsidR="00771A4B" w:rsidRDefault="00771A4B" w:rsidP="00771A4B">
            <w:pPr>
              <w:rPr>
                <w:sz w:val="16"/>
                <w:szCs w:val="16"/>
              </w:rPr>
            </w:pPr>
            <w:r>
              <w:rPr>
                <w:sz w:val="16"/>
                <w:szCs w:val="16"/>
              </w:rPr>
              <w:t>Maquinas e equipamentos</w:t>
            </w:r>
          </w:p>
        </w:tc>
        <w:tc>
          <w:tcPr>
            <w:tcW w:w="1096" w:type="dxa"/>
            <w:noWrap/>
            <w:hideMark/>
          </w:tcPr>
          <w:p w14:paraId="162E5BA5" w14:textId="77777777" w:rsidR="00771A4B" w:rsidRDefault="00771A4B" w:rsidP="00771A4B">
            <w:pPr>
              <w:rPr>
                <w:sz w:val="16"/>
                <w:szCs w:val="16"/>
              </w:rPr>
            </w:pPr>
            <w:r>
              <w:rPr>
                <w:sz w:val="16"/>
                <w:szCs w:val="16"/>
              </w:rPr>
              <w:t>3500000342670</w:t>
            </w:r>
          </w:p>
        </w:tc>
        <w:tc>
          <w:tcPr>
            <w:tcW w:w="628" w:type="dxa"/>
            <w:noWrap/>
            <w:hideMark/>
          </w:tcPr>
          <w:p w14:paraId="0B7E8902" w14:textId="5DC324C9" w:rsidR="00771A4B" w:rsidRDefault="00771A4B" w:rsidP="00771A4B">
            <w:pPr>
              <w:rPr>
                <w:sz w:val="16"/>
                <w:szCs w:val="16"/>
              </w:rPr>
            </w:pPr>
            <w:r>
              <w:rPr>
                <w:sz w:val="16"/>
                <w:szCs w:val="16"/>
              </w:rPr>
              <w:t>Brasilia - scn</w:t>
            </w:r>
          </w:p>
        </w:tc>
        <w:tc>
          <w:tcPr>
            <w:tcW w:w="3466" w:type="dxa"/>
            <w:noWrap/>
            <w:hideMark/>
          </w:tcPr>
          <w:p w14:paraId="105AD0D2" w14:textId="77777777" w:rsidR="00771A4B" w:rsidRDefault="00771A4B" w:rsidP="00771A4B">
            <w:pPr>
              <w:rPr>
                <w:sz w:val="16"/>
                <w:szCs w:val="16"/>
              </w:rPr>
            </w:pPr>
            <w:r>
              <w:rPr>
                <w:sz w:val="16"/>
                <w:szCs w:val="16"/>
              </w:rPr>
              <w:t>PDU FAB: SINTREX, MOD: , N/S:  D 208/120V TAG: PDU-2B</w:t>
            </w:r>
          </w:p>
        </w:tc>
        <w:tc>
          <w:tcPr>
            <w:tcW w:w="481" w:type="dxa"/>
            <w:noWrap/>
            <w:hideMark/>
          </w:tcPr>
          <w:p w14:paraId="0709B985" w14:textId="77777777" w:rsidR="00771A4B" w:rsidRDefault="00771A4B" w:rsidP="00771A4B">
            <w:pPr>
              <w:rPr>
                <w:sz w:val="16"/>
                <w:szCs w:val="16"/>
              </w:rPr>
            </w:pPr>
            <w:r>
              <w:rPr>
                <w:sz w:val="16"/>
                <w:szCs w:val="16"/>
              </w:rPr>
              <w:t>SCN</w:t>
            </w:r>
          </w:p>
        </w:tc>
        <w:tc>
          <w:tcPr>
            <w:tcW w:w="950" w:type="dxa"/>
            <w:noWrap/>
            <w:vAlign w:val="center"/>
            <w:hideMark/>
          </w:tcPr>
          <w:p w14:paraId="1B1EE3C2" w14:textId="77777777" w:rsidR="00771A4B" w:rsidRDefault="00771A4B" w:rsidP="00771A4B">
            <w:pPr>
              <w:jc w:val="center"/>
              <w:rPr>
                <w:sz w:val="16"/>
                <w:szCs w:val="16"/>
              </w:rPr>
            </w:pPr>
            <w:r>
              <w:rPr>
                <w:sz w:val="16"/>
                <w:szCs w:val="16"/>
              </w:rPr>
              <w:t>ZWEQENER</w:t>
            </w:r>
          </w:p>
        </w:tc>
        <w:tc>
          <w:tcPr>
            <w:tcW w:w="665" w:type="dxa"/>
            <w:noWrap/>
            <w:vAlign w:val="center"/>
            <w:hideMark/>
          </w:tcPr>
          <w:p w14:paraId="0B14450C" w14:textId="77777777" w:rsidR="00771A4B" w:rsidRDefault="00771A4B" w:rsidP="00771A4B">
            <w:pPr>
              <w:jc w:val="center"/>
              <w:rPr>
                <w:sz w:val="16"/>
                <w:szCs w:val="16"/>
              </w:rPr>
            </w:pPr>
            <w:r>
              <w:rPr>
                <w:sz w:val="16"/>
                <w:szCs w:val="16"/>
              </w:rPr>
              <w:t>1</w:t>
            </w:r>
          </w:p>
        </w:tc>
        <w:tc>
          <w:tcPr>
            <w:tcW w:w="983" w:type="dxa"/>
            <w:vAlign w:val="center"/>
          </w:tcPr>
          <w:p w14:paraId="6A6171FD" w14:textId="21D1AF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A9A059" w14:textId="0B738928" w:rsidR="00771A4B" w:rsidRDefault="00771A4B" w:rsidP="00771A4B">
            <w:pPr>
              <w:jc w:val="center"/>
              <w:rPr>
                <w:sz w:val="16"/>
                <w:szCs w:val="16"/>
              </w:rPr>
            </w:pPr>
            <w:r>
              <w:rPr>
                <w:sz w:val="16"/>
                <w:szCs w:val="16"/>
              </w:rPr>
              <w:t>UN</w:t>
            </w:r>
          </w:p>
        </w:tc>
        <w:tc>
          <w:tcPr>
            <w:tcW w:w="887" w:type="dxa"/>
            <w:noWrap/>
            <w:vAlign w:val="center"/>
            <w:hideMark/>
          </w:tcPr>
          <w:p w14:paraId="3D7938A5" w14:textId="1B75E3A3" w:rsidR="00771A4B" w:rsidRDefault="00771A4B" w:rsidP="00771A4B">
            <w:pPr>
              <w:jc w:val="center"/>
              <w:rPr>
                <w:sz w:val="16"/>
                <w:szCs w:val="16"/>
              </w:rPr>
            </w:pPr>
            <w:r>
              <w:rPr>
                <w:sz w:val="16"/>
                <w:szCs w:val="16"/>
              </w:rPr>
              <w:t>7.798,62</w:t>
            </w:r>
          </w:p>
        </w:tc>
        <w:tc>
          <w:tcPr>
            <w:tcW w:w="1152" w:type="dxa"/>
            <w:noWrap/>
            <w:vAlign w:val="center"/>
            <w:hideMark/>
          </w:tcPr>
          <w:p w14:paraId="6E7EE243" w14:textId="14AA966B" w:rsidR="00771A4B" w:rsidRDefault="00771A4B" w:rsidP="00771A4B">
            <w:pPr>
              <w:jc w:val="center"/>
              <w:rPr>
                <w:sz w:val="16"/>
                <w:szCs w:val="16"/>
              </w:rPr>
            </w:pPr>
            <w:r>
              <w:rPr>
                <w:sz w:val="16"/>
                <w:szCs w:val="16"/>
              </w:rPr>
              <w:t>-          6.029,96</w:t>
            </w:r>
          </w:p>
        </w:tc>
        <w:tc>
          <w:tcPr>
            <w:tcW w:w="887" w:type="dxa"/>
            <w:noWrap/>
            <w:vAlign w:val="center"/>
            <w:hideMark/>
          </w:tcPr>
          <w:p w14:paraId="14BB19C1" w14:textId="51254BB4" w:rsidR="00771A4B" w:rsidRDefault="00771A4B" w:rsidP="00771A4B">
            <w:pPr>
              <w:jc w:val="center"/>
              <w:rPr>
                <w:sz w:val="16"/>
                <w:szCs w:val="16"/>
              </w:rPr>
            </w:pPr>
            <w:r>
              <w:rPr>
                <w:sz w:val="16"/>
                <w:szCs w:val="16"/>
              </w:rPr>
              <w:t>1.768,66</w:t>
            </w:r>
          </w:p>
        </w:tc>
      </w:tr>
      <w:tr w:rsidR="00771A4B" w14:paraId="7459D0AF" w14:textId="77777777" w:rsidTr="00771A4B">
        <w:trPr>
          <w:trHeight w:val="240"/>
        </w:trPr>
        <w:tc>
          <w:tcPr>
            <w:tcW w:w="936" w:type="dxa"/>
            <w:noWrap/>
            <w:hideMark/>
          </w:tcPr>
          <w:p w14:paraId="39DB2CA0" w14:textId="01B3F469" w:rsidR="00771A4B" w:rsidRDefault="00771A4B" w:rsidP="00771A4B">
            <w:pPr>
              <w:rPr>
                <w:sz w:val="16"/>
                <w:szCs w:val="16"/>
              </w:rPr>
            </w:pPr>
            <w:r>
              <w:rPr>
                <w:sz w:val="16"/>
                <w:szCs w:val="16"/>
              </w:rPr>
              <w:t>Maquinas e equipamentos</w:t>
            </w:r>
          </w:p>
        </w:tc>
        <w:tc>
          <w:tcPr>
            <w:tcW w:w="1096" w:type="dxa"/>
            <w:noWrap/>
            <w:hideMark/>
          </w:tcPr>
          <w:p w14:paraId="284BD702" w14:textId="77777777" w:rsidR="00771A4B" w:rsidRDefault="00771A4B" w:rsidP="00771A4B">
            <w:pPr>
              <w:rPr>
                <w:sz w:val="16"/>
                <w:szCs w:val="16"/>
              </w:rPr>
            </w:pPr>
            <w:r>
              <w:rPr>
                <w:sz w:val="16"/>
                <w:szCs w:val="16"/>
              </w:rPr>
              <w:t>3500000342680</w:t>
            </w:r>
          </w:p>
        </w:tc>
        <w:tc>
          <w:tcPr>
            <w:tcW w:w="628" w:type="dxa"/>
            <w:noWrap/>
            <w:hideMark/>
          </w:tcPr>
          <w:p w14:paraId="00843C40" w14:textId="6A67576C" w:rsidR="00771A4B" w:rsidRDefault="00771A4B" w:rsidP="00771A4B">
            <w:pPr>
              <w:rPr>
                <w:sz w:val="16"/>
                <w:szCs w:val="16"/>
              </w:rPr>
            </w:pPr>
            <w:r>
              <w:rPr>
                <w:sz w:val="16"/>
                <w:szCs w:val="16"/>
              </w:rPr>
              <w:t>Brasilia - scn</w:t>
            </w:r>
          </w:p>
        </w:tc>
        <w:tc>
          <w:tcPr>
            <w:tcW w:w="3466" w:type="dxa"/>
            <w:noWrap/>
            <w:hideMark/>
          </w:tcPr>
          <w:p w14:paraId="6C081287" w14:textId="77777777" w:rsidR="00771A4B" w:rsidRDefault="00771A4B" w:rsidP="00771A4B">
            <w:pPr>
              <w:rPr>
                <w:sz w:val="16"/>
                <w:szCs w:val="16"/>
              </w:rPr>
            </w:pPr>
            <w:r>
              <w:rPr>
                <w:sz w:val="16"/>
                <w:szCs w:val="16"/>
              </w:rPr>
              <w:t>SDU FAB: SINTREX, MOD: , N/S:  300A TAG: SDU-4B</w:t>
            </w:r>
          </w:p>
        </w:tc>
        <w:tc>
          <w:tcPr>
            <w:tcW w:w="481" w:type="dxa"/>
            <w:noWrap/>
            <w:hideMark/>
          </w:tcPr>
          <w:p w14:paraId="0CBBB67D" w14:textId="77777777" w:rsidR="00771A4B" w:rsidRDefault="00771A4B" w:rsidP="00771A4B">
            <w:pPr>
              <w:rPr>
                <w:sz w:val="16"/>
                <w:szCs w:val="16"/>
              </w:rPr>
            </w:pPr>
            <w:r>
              <w:rPr>
                <w:sz w:val="16"/>
                <w:szCs w:val="16"/>
              </w:rPr>
              <w:t>SCN</w:t>
            </w:r>
          </w:p>
        </w:tc>
        <w:tc>
          <w:tcPr>
            <w:tcW w:w="950" w:type="dxa"/>
            <w:noWrap/>
            <w:vAlign w:val="center"/>
            <w:hideMark/>
          </w:tcPr>
          <w:p w14:paraId="18549894" w14:textId="77777777" w:rsidR="00771A4B" w:rsidRDefault="00771A4B" w:rsidP="00771A4B">
            <w:pPr>
              <w:jc w:val="center"/>
              <w:rPr>
                <w:sz w:val="16"/>
                <w:szCs w:val="16"/>
              </w:rPr>
            </w:pPr>
            <w:r>
              <w:rPr>
                <w:sz w:val="16"/>
                <w:szCs w:val="16"/>
              </w:rPr>
              <w:t>ZWEQENER</w:t>
            </w:r>
          </w:p>
        </w:tc>
        <w:tc>
          <w:tcPr>
            <w:tcW w:w="665" w:type="dxa"/>
            <w:noWrap/>
            <w:vAlign w:val="center"/>
            <w:hideMark/>
          </w:tcPr>
          <w:p w14:paraId="006E1DF7" w14:textId="77777777" w:rsidR="00771A4B" w:rsidRDefault="00771A4B" w:rsidP="00771A4B">
            <w:pPr>
              <w:jc w:val="center"/>
              <w:rPr>
                <w:sz w:val="16"/>
                <w:szCs w:val="16"/>
              </w:rPr>
            </w:pPr>
            <w:r>
              <w:rPr>
                <w:sz w:val="16"/>
                <w:szCs w:val="16"/>
              </w:rPr>
              <w:t>1</w:t>
            </w:r>
          </w:p>
        </w:tc>
        <w:tc>
          <w:tcPr>
            <w:tcW w:w="983" w:type="dxa"/>
            <w:vAlign w:val="center"/>
          </w:tcPr>
          <w:p w14:paraId="4CB9DD0E" w14:textId="5BA55F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80490D" w14:textId="375ED90F" w:rsidR="00771A4B" w:rsidRDefault="00771A4B" w:rsidP="00771A4B">
            <w:pPr>
              <w:jc w:val="center"/>
              <w:rPr>
                <w:sz w:val="16"/>
                <w:szCs w:val="16"/>
              </w:rPr>
            </w:pPr>
            <w:r>
              <w:rPr>
                <w:sz w:val="16"/>
                <w:szCs w:val="16"/>
              </w:rPr>
              <w:t>UN</w:t>
            </w:r>
          </w:p>
        </w:tc>
        <w:tc>
          <w:tcPr>
            <w:tcW w:w="887" w:type="dxa"/>
            <w:noWrap/>
            <w:vAlign w:val="center"/>
            <w:hideMark/>
          </w:tcPr>
          <w:p w14:paraId="237F33AB" w14:textId="18940FEE" w:rsidR="00771A4B" w:rsidRDefault="00771A4B" w:rsidP="00771A4B">
            <w:pPr>
              <w:jc w:val="center"/>
              <w:rPr>
                <w:sz w:val="16"/>
                <w:szCs w:val="16"/>
              </w:rPr>
            </w:pPr>
            <w:r>
              <w:rPr>
                <w:sz w:val="16"/>
                <w:szCs w:val="16"/>
              </w:rPr>
              <w:t>7.798,62</w:t>
            </w:r>
          </w:p>
        </w:tc>
        <w:tc>
          <w:tcPr>
            <w:tcW w:w="1152" w:type="dxa"/>
            <w:noWrap/>
            <w:vAlign w:val="center"/>
            <w:hideMark/>
          </w:tcPr>
          <w:p w14:paraId="61EDF216" w14:textId="0333EE76" w:rsidR="00771A4B" w:rsidRDefault="00771A4B" w:rsidP="00771A4B">
            <w:pPr>
              <w:jc w:val="center"/>
              <w:rPr>
                <w:sz w:val="16"/>
                <w:szCs w:val="16"/>
              </w:rPr>
            </w:pPr>
            <w:r>
              <w:rPr>
                <w:sz w:val="16"/>
                <w:szCs w:val="16"/>
              </w:rPr>
              <w:t>-          6.029,95</w:t>
            </w:r>
          </w:p>
        </w:tc>
        <w:tc>
          <w:tcPr>
            <w:tcW w:w="887" w:type="dxa"/>
            <w:noWrap/>
            <w:vAlign w:val="center"/>
            <w:hideMark/>
          </w:tcPr>
          <w:p w14:paraId="006D18B7" w14:textId="6633C23C" w:rsidR="00771A4B" w:rsidRDefault="00771A4B" w:rsidP="00771A4B">
            <w:pPr>
              <w:jc w:val="center"/>
              <w:rPr>
                <w:sz w:val="16"/>
                <w:szCs w:val="16"/>
              </w:rPr>
            </w:pPr>
            <w:r>
              <w:rPr>
                <w:sz w:val="16"/>
                <w:szCs w:val="16"/>
              </w:rPr>
              <w:t>1.768,67</w:t>
            </w:r>
          </w:p>
        </w:tc>
      </w:tr>
      <w:tr w:rsidR="00771A4B" w14:paraId="17FEE739" w14:textId="77777777" w:rsidTr="00771A4B">
        <w:trPr>
          <w:trHeight w:val="240"/>
        </w:trPr>
        <w:tc>
          <w:tcPr>
            <w:tcW w:w="936" w:type="dxa"/>
            <w:noWrap/>
            <w:hideMark/>
          </w:tcPr>
          <w:p w14:paraId="34A7D039" w14:textId="6A280F05" w:rsidR="00771A4B" w:rsidRDefault="00771A4B" w:rsidP="00771A4B">
            <w:pPr>
              <w:rPr>
                <w:sz w:val="16"/>
                <w:szCs w:val="16"/>
              </w:rPr>
            </w:pPr>
            <w:r>
              <w:rPr>
                <w:sz w:val="16"/>
                <w:szCs w:val="16"/>
              </w:rPr>
              <w:t>Maquinas e equipamentos</w:t>
            </w:r>
          </w:p>
        </w:tc>
        <w:tc>
          <w:tcPr>
            <w:tcW w:w="1096" w:type="dxa"/>
            <w:noWrap/>
            <w:hideMark/>
          </w:tcPr>
          <w:p w14:paraId="24EBE975" w14:textId="77777777" w:rsidR="00771A4B" w:rsidRDefault="00771A4B" w:rsidP="00771A4B">
            <w:pPr>
              <w:rPr>
                <w:sz w:val="16"/>
                <w:szCs w:val="16"/>
              </w:rPr>
            </w:pPr>
            <w:r>
              <w:rPr>
                <w:sz w:val="16"/>
                <w:szCs w:val="16"/>
              </w:rPr>
              <w:t>3500000342690</w:t>
            </w:r>
          </w:p>
        </w:tc>
        <w:tc>
          <w:tcPr>
            <w:tcW w:w="628" w:type="dxa"/>
            <w:noWrap/>
            <w:hideMark/>
          </w:tcPr>
          <w:p w14:paraId="096803AD" w14:textId="06FC344A" w:rsidR="00771A4B" w:rsidRDefault="00771A4B" w:rsidP="00771A4B">
            <w:pPr>
              <w:rPr>
                <w:sz w:val="16"/>
                <w:szCs w:val="16"/>
              </w:rPr>
            </w:pPr>
            <w:r>
              <w:rPr>
                <w:sz w:val="16"/>
                <w:szCs w:val="16"/>
              </w:rPr>
              <w:t>Brasilia - scn</w:t>
            </w:r>
          </w:p>
        </w:tc>
        <w:tc>
          <w:tcPr>
            <w:tcW w:w="3466" w:type="dxa"/>
            <w:noWrap/>
            <w:hideMark/>
          </w:tcPr>
          <w:p w14:paraId="7661B2F9" w14:textId="77777777" w:rsidR="00771A4B" w:rsidRDefault="00771A4B" w:rsidP="00771A4B">
            <w:pPr>
              <w:rPr>
                <w:sz w:val="16"/>
                <w:szCs w:val="16"/>
              </w:rPr>
            </w:pPr>
            <w:r>
              <w:rPr>
                <w:sz w:val="16"/>
                <w:szCs w:val="16"/>
              </w:rPr>
              <w:t>CHAVE ESTATICA FAB: CYBEREX, MOD: DSR-4002-326-208-6N100-M00D, N/S: 20134-1-5 400A TAG: STS-2B</w:t>
            </w:r>
          </w:p>
        </w:tc>
        <w:tc>
          <w:tcPr>
            <w:tcW w:w="481" w:type="dxa"/>
            <w:noWrap/>
            <w:hideMark/>
          </w:tcPr>
          <w:p w14:paraId="1D1C0454" w14:textId="77777777" w:rsidR="00771A4B" w:rsidRDefault="00771A4B" w:rsidP="00771A4B">
            <w:pPr>
              <w:rPr>
                <w:sz w:val="16"/>
                <w:szCs w:val="16"/>
              </w:rPr>
            </w:pPr>
            <w:r>
              <w:rPr>
                <w:sz w:val="16"/>
                <w:szCs w:val="16"/>
              </w:rPr>
              <w:t>SCN</w:t>
            </w:r>
          </w:p>
        </w:tc>
        <w:tc>
          <w:tcPr>
            <w:tcW w:w="950" w:type="dxa"/>
            <w:noWrap/>
            <w:vAlign w:val="center"/>
            <w:hideMark/>
          </w:tcPr>
          <w:p w14:paraId="56DEC662" w14:textId="77777777" w:rsidR="00771A4B" w:rsidRDefault="00771A4B" w:rsidP="00771A4B">
            <w:pPr>
              <w:jc w:val="center"/>
              <w:rPr>
                <w:sz w:val="16"/>
                <w:szCs w:val="16"/>
              </w:rPr>
            </w:pPr>
            <w:r>
              <w:rPr>
                <w:sz w:val="16"/>
                <w:szCs w:val="16"/>
              </w:rPr>
              <w:t>ZWEQENER</w:t>
            </w:r>
          </w:p>
        </w:tc>
        <w:tc>
          <w:tcPr>
            <w:tcW w:w="665" w:type="dxa"/>
            <w:noWrap/>
            <w:vAlign w:val="center"/>
            <w:hideMark/>
          </w:tcPr>
          <w:p w14:paraId="3B6D7C76" w14:textId="77777777" w:rsidR="00771A4B" w:rsidRDefault="00771A4B" w:rsidP="00771A4B">
            <w:pPr>
              <w:jc w:val="center"/>
              <w:rPr>
                <w:sz w:val="16"/>
                <w:szCs w:val="16"/>
              </w:rPr>
            </w:pPr>
            <w:r>
              <w:rPr>
                <w:sz w:val="16"/>
                <w:szCs w:val="16"/>
              </w:rPr>
              <w:t>1</w:t>
            </w:r>
          </w:p>
        </w:tc>
        <w:tc>
          <w:tcPr>
            <w:tcW w:w="983" w:type="dxa"/>
            <w:vAlign w:val="center"/>
          </w:tcPr>
          <w:p w14:paraId="00B02421" w14:textId="67F0C3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4C930E" w14:textId="11623C4E" w:rsidR="00771A4B" w:rsidRDefault="00771A4B" w:rsidP="00771A4B">
            <w:pPr>
              <w:jc w:val="center"/>
              <w:rPr>
                <w:sz w:val="16"/>
                <w:szCs w:val="16"/>
              </w:rPr>
            </w:pPr>
            <w:r>
              <w:rPr>
                <w:sz w:val="16"/>
                <w:szCs w:val="16"/>
              </w:rPr>
              <w:t>UN</w:t>
            </w:r>
          </w:p>
        </w:tc>
        <w:tc>
          <w:tcPr>
            <w:tcW w:w="887" w:type="dxa"/>
            <w:noWrap/>
            <w:vAlign w:val="center"/>
            <w:hideMark/>
          </w:tcPr>
          <w:p w14:paraId="7EB27844" w14:textId="63B06251" w:rsidR="00771A4B" w:rsidRDefault="00771A4B" w:rsidP="00771A4B">
            <w:pPr>
              <w:jc w:val="center"/>
              <w:rPr>
                <w:sz w:val="16"/>
                <w:szCs w:val="16"/>
              </w:rPr>
            </w:pPr>
            <w:r>
              <w:rPr>
                <w:sz w:val="16"/>
                <w:szCs w:val="16"/>
              </w:rPr>
              <w:t>7.798,62</w:t>
            </w:r>
          </w:p>
        </w:tc>
        <w:tc>
          <w:tcPr>
            <w:tcW w:w="1152" w:type="dxa"/>
            <w:noWrap/>
            <w:vAlign w:val="center"/>
            <w:hideMark/>
          </w:tcPr>
          <w:p w14:paraId="1FBCD665" w14:textId="00B898C4" w:rsidR="00771A4B" w:rsidRDefault="00771A4B" w:rsidP="00771A4B">
            <w:pPr>
              <w:jc w:val="center"/>
              <w:rPr>
                <w:sz w:val="16"/>
                <w:szCs w:val="16"/>
              </w:rPr>
            </w:pPr>
            <w:r>
              <w:rPr>
                <w:sz w:val="16"/>
                <w:szCs w:val="16"/>
              </w:rPr>
              <w:t>-          6.029,96</w:t>
            </w:r>
          </w:p>
        </w:tc>
        <w:tc>
          <w:tcPr>
            <w:tcW w:w="887" w:type="dxa"/>
            <w:noWrap/>
            <w:vAlign w:val="center"/>
            <w:hideMark/>
          </w:tcPr>
          <w:p w14:paraId="2A79A6C0" w14:textId="7BACCB13" w:rsidR="00771A4B" w:rsidRDefault="00771A4B" w:rsidP="00771A4B">
            <w:pPr>
              <w:jc w:val="center"/>
              <w:rPr>
                <w:sz w:val="16"/>
                <w:szCs w:val="16"/>
              </w:rPr>
            </w:pPr>
            <w:r>
              <w:rPr>
                <w:sz w:val="16"/>
                <w:szCs w:val="16"/>
              </w:rPr>
              <w:t>1.768,66</w:t>
            </w:r>
          </w:p>
        </w:tc>
      </w:tr>
      <w:tr w:rsidR="00771A4B" w14:paraId="3AA01832" w14:textId="77777777" w:rsidTr="00771A4B">
        <w:trPr>
          <w:trHeight w:val="240"/>
        </w:trPr>
        <w:tc>
          <w:tcPr>
            <w:tcW w:w="936" w:type="dxa"/>
            <w:noWrap/>
            <w:hideMark/>
          </w:tcPr>
          <w:p w14:paraId="28F93686" w14:textId="1591E9D2" w:rsidR="00771A4B" w:rsidRDefault="00771A4B" w:rsidP="00771A4B">
            <w:pPr>
              <w:rPr>
                <w:sz w:val="16"/>
                <w:szCs w:val="16"/>
              </w:rPr>
            </w:pPr>
            <w:r>
              <w:rPr>
                <w:sz w:val="16"/>
                <w:szCs w:val="16"/>
              </w:rPr>
              <w:t>Maquinas e equipamentos</w:t>
            </w:r>
          </w:p>
        </w:tc>
        <w:tc>
          <w:tcPr>
            <w:tcW w:w="1096" w:type="dxa"/>
            <w:noWrap/>
            <w:hideMark/>
          </w:tcPr>
          <w:p w14:paraId="7BAD6AB9" w14:textId="77777777" w:rsidR="00771A4B" w:rsidRDefault="00771A4B" w:rsidP="00771A4B">
            <w:pPr>
              <w:rPr>
                <w:sz w:val="16"/>
                <w:szCs w:val="16"/>
              </w:rPr>
            </w:pPr>
            <w:r>
              <w:rPr>
                <w:sz w:val="16"/>
                <w:szCs w:val="16"/>
              </w:rPr>
              <w:t>3500000342700</w:t>
            </w:r>
          </w:p>
        </w:tc>
        <w:tc>
          <w:tcPr>
            <w:tcW w:w="628" w:type="dxa"/>
            <w:noWrap/>
            <w:hideMark/>
          </w:tcPr>
          <w:p w14:paraId="46E43650" w14:textId="7457BA46" w:rsidR="00771A4B" w:rsidRDefault="00771A4B" w:rsidP="00771A4B">
            <w:pPr>
              <w:rPr>
                <w:sz w:val="16"/>
                <w:szCs w:val="16"/>
              </w:rPr>
            </w:pPr>
            <w:r>
              <w:rPr>
                <w:sz w:val="16"/>
                <w:szCs w:val="16"/>
              </w:rPr>
              <w:t>Brasilia - scn</w:t>
            </w:r>
          </w:p>
        </w:tc>
        <w:tc>
          <w:tcPr>
            <w:tcW w:w="3466" w:type="dxa"/>
            <w:noWrap/>
            <w:hideMark/>
          </w:tcPr>
          <w:p w14:paraId="3C0485B0" w14:textId="77777777" w:rsidR="00771A4B" w:rsidRDefault="00771A4B" w:rsidP="00771A4B">
            <w:pPr>
              <w:rPr>
                <w:sz w:val="16"/>
                <w:szCs w:val="16"/>
              </w:rPr>
            </w:pPr>
            <w:r>
              <w:rPr>
                <w:sz w:val="16"/>
                <w:szCs w:val="16"/>
              </w:rPr>
              <w:t>PDU FAB: SINTREX, MOD: , N/S:  ABC 208/120V TAG: PDU-2B</w:t>
            </w:r>
          </w:p>
        </w:tc>
        <w:tc>
          <w:tcPr>
            <w:tcW w:w="481" w:type="dxa"/>
            <w:noWrap/>
            <w:hideMark/>
          </w:tcPr>
          <w:p w14:paraId="148976A0" w14:textId="77777777" w:rsidR="00771A4B" w:rsidRDefault="00771A4B" w:rsidP="00771A4B">
            <w:pPr>
              <w:rPr>
                <w:sz w:val="16"/>
                <w:szCs w:val="16"/>
              </w:rPr>
            </w:pPr>
            <w:r>
              <w:rPr>
                <w:sz w:val="16"/>
                <w:szCs w:val="16"/>
              </w:rPr>
              <w:t>SCN</w:t>
            </w:r>
          </w:p>
        </w:tc>
        <w:tc>
          <w:tcPr>
            <w:tcW w:w="950" w:type="dxa"/>
            <w:noWrap/>
            <w:vAlign w:val="center"/>
            <w:hideMark/>
          </w:tcPr>
          <w:p w14:paraId="789888C0" w14:textId="77777777" w:rsidR="00771A4B" w:rsidRDefault="00771A4B" w:rsidP="00771A4B">
            <w:pPr>
              <w:jc w:val="center"/>
              <w:rPr>
                <w:sz w:val="16"/>
                <w:szCs w:val="16"/>
              </w:rPr>
            </w:pPr>
            <w:r>
              <w:rPr>
                <w:sz w:val="16"/>
                <w:szCs w:val="16"/>
              </w:rPr>
              <w:t>ZWEQENER</w:t>
            </w:r>
          </w:p>
        </w:tc>
        <w:tc>
          <w:tcPr>
            <w:tcW w:w="665" w:type="dxa"/>
            <w:noWrap/>
            <w:vAlign w:val="center"/>
            <w:hideMark/>
          </w:tcPr>
          <w:p w14:paraId="0EC32989" w14:textId="77777777" w:rsidR="00771A4B" w:rsidRDefault="00771A4B" w:rsidP="00771A4B">
            <w:pPr>
              <w:jc w:val="center"/>
              <w:rPr>
                <w:sz w:val="16"/>
                <w:szCs w:val="16"/>
              </w:rPr>
            </w:pPr>
            <w:r>
              <w:rPr>
                <w:sz w:val="16"/>
                <w:szCs w:val="16"/>
              </w:rPr>
              <w:t>1</w:t>
            </w:r>
          </w:p>
        </w:tc>
        <w:tc>
          <w:tcPr>
            <w:tcW w:w="983" w:type="dxa"/>
            <w:vAlign w:val="center"/>
          </w:tcPr>
          <w:p w14:paraId="7CBE203E" w14:textId="3A1E6F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1D22F1" w14:textId="0066A46A" w:rsidR="00771A4B" w:rsidRDefault="00771A4B" w:rsidP="00771A4B">
            <w:pPr>
              <w:jc w:val="center"/>
              <w:rPr>
                <w:sz w:val="16"/>
                <w:szCs w:val="16"/>
              </w:rPr>
            </w:pPr>
            <w:r>
              <w:rPr>
                <w:sz w:val="16"/>
                <w:szCs w:val="16"/>
              </w:rPr>
              <w:t>UN</w:t>
            </w:r>
          </w:p>
        </w:tc>
        <w:tc>
          <w:tcPr>
            <w:tcW w:w="887" w:type="dxa"/>
            <w:noWrap/>
            <w:vAlign w:val="center"/>
            <w:hideMark/>
          </w:tcPr>
          <w:p w14:paraId="28D25DE8" w14:textId="6CACC8E1" w:rsidR="00771A4B" w:rsidRDefault="00771A4B" w:rsidP="00771A4B">
            <w:pPr>
              <w:jc w:val="center"/>
              <w:rPr>
                <w:sz w:val="16"/>
                <w:szCs w:val="16"/>
              </w:rPr>
            </w:pPr>
            <w:r>
              <w:rPr>
                <w:sz w:val="16"/>
                <w:szCs w:val="16"/>
              </w:rPr>
              <w:t>7.798,62</w:t>
            </w:r>
          </w:p>
        </w:tc>
        <w:tc>
          <w:tcPr>
            <w:tcW w:w="1152" w:type="dxa"/>
            <w:noWrap/>
            <w:vAlign w:val="center"/>
            <w:hideMark/>
          </w:tcPr>
          <w:p w14:paraId="2969458E" w14:textId="3BA3523B" w:rsidR="00771A4B" w:rsidRDefault="00771A4B" w:rsidP="00771A4B">
            <w:pPr>
              <w:jc w:val="center"/>
              <w:rPr>
                <w:sz w:val="16"/>
                <w:szCs w:val="16"/>
              </w:rPr>
            </w:pPr>
            <w:r>
              <w:rPr>
                <w:sz w:val="16"/>
                <w:szCs w:val="16"/>
              </w:rPr>
              <w:t>-          6.029,95</w:t>
            </w:r>
          </w:p>
        </w:tc>
        <w:tc>
          <w:tcPr>
            <w:tcW w:w="887" w:type="dxa"/>
            <w:noWrap/>
            <w:vAlign w:val="center"/>
            <w:hideMark/>
          </w:tcPr>
          <w:p w14:paraId="469E1BDF" w14:textId="3C691C1B" w:rsidR="00771A4B" w:rsidRDefault="00771A4B" w:rsidP="00771A4B">
            <w:pPr>
              <w:jc w:val="center"/>
              <w:rPr>
                <w:sz w:val="16"/>
                <w:szCs w:val="16"/>
              </w:rPr>
            </w:pPr>
            <w:r>
              <w:rPr>
                <w:sz w:val="16"/>
                <w:szCs w:val="16"/>
              </w:rPr>
              <w:t>1.768,67</w:t>
            </w:r>
          </w:p>
        </w:tc>
      </w:tr>
      <w:tr w:rsidR="00771A4B" w14:paraId="403512C0" w14:textId="77777777" w:rsidTr="00771A4B">
        <w:trPr>
          <w:trHeight w:val="240"/>
        </w:trPr>
        <w:tc>
          <w:tcPr>
            <w:tcW w:w="936" w:type="dxa"/>
            <w:noWrap/>
            <w:hideMark/>
          </w:tcPr>
          <w:p w14:paraId="2ACD1C5E" w14:textId="0A602788" w:rsidR="00771A4B" w:rsidRDefault="00771A4B" w:rsidP="00771A4B">
            <w:pPr>
              <w:rPr>
                <w:sz w:val="16"/>
                <w:szCs w:val="16"/>
              </w:rPr>
            </w:pPr>
            <w:r>
              <w:rPr>
                <w:sz w:val="16"/>
                <w:szCs w:val="16"/>
              </w:rPr>
              <w:t>Maquinas e equipamentos</w:t>
            </w:r>
          </w:p>
        </w:tc>
        <w:tc>
          <w:tcPr>
            <w:tcW w:w="1096" w:type="dxa"/>
            <w:noWrap/>
            <w:hideMark/>
          </w:tcPr>
          <w:p w14:paraId="19C612B3" w14:textId="77777777" w:rsidR="00771A4B" w:rsidRDefault="00771A4B" w:rsidP="00771A4B">
            <w:pPr>
              <w:rPr>
                <w:sz w:val="16"/>
                <w:szCs w:val="16"/>
              </w:rPr>
            </w:pPr>
            <w:r>
              <w:rPr>
                <w:sz w:val="16"/>
                <w:szCs w:val="16"/>
              </w:rPr>
              <w:t>3500000342710</w:t>
            </w:r>
          </w:p>
        </w:tc>
        <w:tc>
          <w:tcPr>
            <w:tcW w:w="628" w:type="dxa"/>
            <w:noWrap/>
            <w:hideMark/>
          </w:tcPr>
          <w:p w14:paraId="5EC81A9E" w14:textId="50384526" w:rsidR="00771A4B" w:rsidRDefault="00771A4B" w:rsidP="00771A4B">
            <w:pPr>
              <w:rPr>
                <w:sz w:val="16"/>
                <w:szCs w:val="16"/>
              </w:rPr>
            </w:pPr>
            <w:r>
              <w:rPr>
                <w:sz w:val="16"/>
                <w:szCs w:val="16"/>
              </w:rPr>
              <w:t>Brasilia - scn</w:t>
            </w:r>
          </w:p>
        </w:tc>
        <w:tc>
          <w:tcPr>
            <w:tcW w:w="3466" w:type="dxa"/>
            <w:noWrap/>
            <w:hideMark/>
          </w:tcPr>
          <w:p w14:paraId="3DB20514" w14:textId="77777777" w:rsidR="00771A4B" w:rsidRDefault="00771A4B" w:rsidP="00771A4B">
            <w:pPr>
              <w:rPr>
                <w:sz w:val="16"/>
                <w:szCs w:val="16"/>
              </w:rPr>
            </w:pPr>
            <w:r>
              <w:rPr>
                <w:sz w:val="16"/>
                <w:szCs w:val="16"/>
              </w:rPr>
              <w:t>PDU FAB: SINTREX, MOD: , N/S:  ABC 208/120V TAG: PDU-4B</w:t>
            </w:r>
          </w:p>
        </w:tc>
        <w:tc>
          <w:tcPr>
            <w:tcW w:w="481" w:type="dxa"/>
            <w:noWrap/>
            <w:hideMark/>
          </w:tcPr>
          <w:p w14:paraId="71799665" w14:textId="77777777" w:rsidR="00771A4B" w:rsidRDefault="00771A4B" w:rsidP="00771A4B">
            <w:pPr>
              <w:rPr>
                <w:sz w:val="16"/>
                <w:szCs w:val="16"/>
              </w:rPr>
            </w:pPr>
            <w:r>
              <w:rPr>
                <w:sz w:val="16"/>
                <w:szCs w:val="16"/>
              </w:rPr>
              <w:t>SCN</w:t>
            </w:r>
          </w:p>
        </w:tc>
        <w:tc>
          <w:tcPr>
            <w:tcW w:w="950" w:type="dxa"/>
            <w:noWrap/>
            <w:vAlign w:val="center"/>
            <w:hideMark/>
          </w:tcPr>
          <w:p w14:paraId="608BA17E" w14:textId="77777777" w:rsidR="00771A4B" w:rsidRDefault="00771A4B" w:rsidP="00771A4B">
            <w:pPr>
              <w:jc w:val="center"/>
              <w:rPr>
                <w:sz w:val="16"/>
                <w:szCs w:val="16"/>
              </w:rPr>
            </w:pPr>
            <w:r>
              <w:rPr>
                <w:sz w:val="16"/>
                <w:szCs w:val="16"/>
              </w:rPr>
              <w:t>ZWEQENER</w:t>
            </w:r>
          </w:p>
        </w:tc>
        <w:tc>
          <w:tcPr>
            <w:tcW w:w="665" w:type="dxa"/>
            <w:noWrap/>
            <w:vAlign w:val="center"/>
            <w:hideMark/>
          </w:tcPr>
          <w:p w14:paraId="67BF41E7" w14:textId="77777777" w:rsidR="00771A4B" w:rsidRDefault="00771A4B" w:rsidP="00771A4B">
            <w:pPr>
              <w:jc w:val="center"/>
              <w:rPr>
                <w:sz w:val="16"/>
                <w:szCs w:val="16"/>
              </w:rPr>
            </w:pPr>
            <w:r>
              <w:rPr>
                <w:sz w:val="16"/>
                <w:szCs w:val="16"/>
              </w:rPr>
              <w:t>1</w:t>
            </w:r>
          </w:p>
        </w:tc>
        <w:tc>
          <w:tcPr>
            <w:tcW w:w="983" w:type="dxa"/>
            <w:vAlign w:val="center"/>
          </w:tcPr>
          <w:p w14:paraId="6D1DF20D" w14:textId="4F0168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5020AC" w14:textId="24E7D688" w:rsidR="00771A4B" w:rsidRDefault="00771A4B" w:rsidP="00771A4B">
            <w:pPr>
              <w:jc w:val="center"/>
              <w:rPr>
                <w:sz w:val="16"/>
                <w:szCs w:val="16"/>
              </w:rPr>
            </w:pPr>
            <w:r>
              <w:rPr>
                <w:sz w:val="16"/>
                <w:szCs w:val="16"/>
              </w:rPr>
              <w:t>UN</w:t>
            </w:r>
          </w:p>
        </w:tc>
        <w:tc>
          <w:tcPr>
            <w:tcW w:w="887" w:type="dxa"/>
            <w:noWrap/>
            <w:vAlign w:val="center"/>
            <w:hideMark/>
          </w:tcPr>
          <w:p w14:paraId="30023396" w14:textId="5DF5A4ED" w:rsidR="00771A4B" w:rsidRDefault="00771A4B" w:rsidP="00771A4B">
            <w:pPr>
              <w:jc w:val="center"/>
              <w:rPr>
                <w:sz w:val="16"/>
                <w:szCs w:val="16"/>
              </w:rPr>
            </w:pPr>
            <w:r>
              <w:rPr>
                <w:sz w:val="16"/>
                <w:szCs w:val="16"/>
              </w:rPr>
              <w:t>7.798,62</w:t>
            </w:r>
          </w:p>
        </w:tc>
        <w:tc>
          <w:tcPr>
            <w:tcW w:w="1152" w:type="dxa"/>
            <w:noWrap/>
            <w:vAlign w:val="center"/>
            <w:hideMark/>
          </w:tcPr>
          <w:p w14:paraId="5F81D7CF" w14:textId="33C4EF3E" w:rsidR="00771A4B" w:rsidRDefault="00771A4B" w:rsidP="00771A4B">
            <w:pPr>
              <w:jc w:val="center"/>
              <w:rPr>
                <w:sz w:val="16"/>
                <w:szCs w:val="16"/>
              </w:rPr>
            </w:pPr>
            <w:r>
              <w:rPr>
                <w:sz w:val="16"/>
                <w:szCs w:val="16"/>
              </w:rPr>
              <w:t>-          6.029,96</w:t>
            </w:r>
          </w:p>
        </w:tc>
        <w:tc>
          <w:tcPr>
            <w:tcW w:w="887" w:type="dxa"/>
            <w:noWrap/>
            <w:vAlign w:val="center"/>
            <w:hideMark/>
          </w:tcPr>
          <w:p w14:paraId="134103A2" w14:textId="123DCE40" w:rsidR="00771A4B" w:rsidRDefault="00771A4B" w:rsidP="00771A4B">
            <w:pPr>
              <w:jc w:val="center"/>
              <w:rPr>
                <w:sz w:val="16"/>
                <w:szCs w:val="16"/>
              </w:rPr>
            </w:pPr>
            <w:r>
              <w:rPr>
                <w:sz w:val="16"/>
                <w:szCs w:val="16"/>
              </w:rPr>
              <w:t>1.768,66</w:t>
            </w:r>
          </w:p>
        </w:tc>
      </w:tr>
      <w:tr w:rsidR="00771A4B" w14:paraId="1CC3DBE2" w14:textId="77777777" w:rsidTr="00771A4B">
        <w:trPr>
          <w:trHeight w:val="240"/>
        </w:trPr>
        <w:tc>
          <w:tcPr>
            <w:tcW w:w="936" w:type="dxa"/>
            <w:noWrap/>
            <w:hideMark/>
          </w:tcPr>
          <w:p w14:paraId="4F1D32BB" w14:textId="1A12D72C" w:rsidR="00771A4B" w:rsidRDefault="00771A4B" w:rsidP="00771A4B">
            <w:pPr>
              <w:rPr>
                <w:sz w:val="16"/>
                <w:szCs w:val="16"/>
              </w:rPr>
            </w:pPr>
            <w:r>
              <w:rPr>
                <w:sz w:val="16"/>
                <w:szCs w:val="16"/>
              </w:rPr>
              <w:t>Maquinas e equipamentos</w:t>
            </w:r>
          </w:p>
        </w:tc>
        <w:tc>
          <w:tcPr>
            <w:tcW w:w="1096" w:type="dxa"/>
            <w:noWrap/>
            <w:hideMark/>
          </w:tcPr>
          <w:p w14:paraId="2E3007C0" w14:textId="77777777" w:rsidR="00771A4B" w:rsidRDefault="00771A4B" w:rsidP="00771A4B">
            <w:pPr>
              <w:rPr>
                <w:sz w:val="16"/>
                <w:szCs w:val="16"/>
              </w:rPr>
            </w:pPr>
            <w:r>
              <w:rPr>
                <w:sz w:val="16"/>
                <w:szCs w:val="16"/>
              </w:rPr>
              <w:t>3500000342720</w:t>
            </w:r>
          </w:p>
        </w:tc>
        <w:tc>
          <w:tcPr>
            <w:tcW w:w="628" w:type="dxa"/>
            <w:noWrap/>
            <w:hideMark/>
          </w:tcPr>
          <w:p w14:paraId="03A62619" w14:textId="3697359A" w:rsidR="00771A4B" w:rsidRDefault="00771A4B" w:rsidP="00771A4B">
            <w:pPr>
              <w:rPr>
                <w:sz w:val="16"/>
                <w:szCs w:val="16"/>
              </w:rPr>
            </w:pPr>
            <w:r>
              <w:rPr>
                <w:sz w:val="16"/>
                <w:szCs w:val="16"/>
              </w:rPr>
              <w:t>Brasilia - scn</w:t>
            </w:r>
          </w:p>
        </w:tc>
        <w:tc>
          <w:tcPr>
            <w:tcW w:w="3466" w:type="dxa"/>
            <w:noWrap/>
            <w:hideMark/>
          </w:tcPr>
          <w:p w14:paraId="18103C4A" w14:textId="77777777" w:rsidR="00771A4B" w:rsidRDefault="00771A4B" w:rsidP="00771A4B">
            <w:pPr>
              <w:rPr>
                <w:sz w:val="16"/>
                <w:szCs w:val="16"/>
              </w:rPr>
            </w:pPr>
            <w:r>
              <w:rPr>
                <w:sz w:val="16"/>
                <w:szCs w:val="16"/>
              </w:rPr>
              <w:t>CHAVE ESTATICA FAB: LIEBERT, MOD: STY0600A111, N/S: D08F5K0002 600A TAG: STS-4B</w:t>
            </w:r>
          </w:p>
        </w:tc>
        <w:tc>
          <w:tcPr>
            <w:tcW w:w="481" w:type="dxa"/>
            <w:noWrap/>
            <w:hideMark/>
          </w:tcPr>
          <w:p w14:paraId="41E5A6FE" w14:textId="77777777" w:rsidR="00771A4B" w:rsidRDefault="00771A4B" w:rsidP="00771A4B">
            <w:pPr>
              <w:rPr>
                <w:sz w:val="16"/>
                <w:szCs w:val="16"/>
              </w:rPr>
            </w:pPr>
            <w:r>
              <w:rPr>
                <w:sz w:val="16"/>
                <w:szCs w:val="16"/>
              </w:rPr>
              <w:t>SCN</w:t>
            </w:r>
          </w:p>
        </w:tc>
        <w:tc>
          <w:tcPr>
            <w:tcW w:w="950" w:type="dxa"/>
            <w:noWrap/>
            <w:vAlign w:val="center"/>
            <w:hideMark/>
          </w:tcPr>
          <w:p w14:paraId="22443C63" w14:textId="77777777" w:rsidR="00771A4B" w:rsidRDefault="00771A4B" w:rsidP="00771A4B">
            <w:pPr>
              <w:jc w:val="center"/>
              <w:rPr>
                <w:sz w:val="16"/>
                <w:szCs w:val="16"/>
              </w:rPr>
            </w:pPr>
            <w:r>
              <w:rPr>
                <w:sz w:val="16"/>
                <w:szCs w:val="16"/>
              </w:rPr>
              <w:t>ZWEQENER</w:t>
            </w:r>
          </w:p>
        </w:tc>
        <w:tc>
          <w:tcPr>
            <w:tcW w:w="665" w:type="dxa"/>
            <w:noWrap/>
            <w:vAlign w:val="center"/>
            <w:hideMark/>
          </w:tcPr>
          <w:p w14:paraId="2ECD5AD6" w14:textId="77777777" w:rsidR="00771A4B" w:rsidRDefault="00771A4B" w:rsidP="00771A4B">
            <w:pPr>
              <w:jc w:val="center"/>
              <w:rPr>
                <w:sz w:val="16"/>
                <w:szCs w:val="16"/>
              </w:rPr>
            </w:pPr>
            <w:r>
              <w:rPr>
                <w:sz w:val="16"/>
                <w:szCs w:val="16"/>
              </w:rPr>
              <w:t>1</w:t>
            </w:r>
          </w:p>
        </w:tc>
        <w:tc>
          <w:tcPr>
            <w:tcW w:w="983" w:type="dxa"/>
            <w:vAlign w:val="center"/>
          </w:tcPr>
          <w:p w14:paraId="79FA0CFB" w14:textId="39E3F6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22986A" w14:textId="30DBC3FA" w:rsidR="00771A4B" w:rsidRDefault="00771A4B" w:rsidP="00771A4B">
            <w:pPr>
              <w:jc w:val="center"/>
              <w:rPr>
                <w:sz w:val="16"/>
                <w:szCs w:val="16"/>
              </w:rPr>
            </w:pPr>
            <w:r>
              <w:rPr>
                <w:sz w:val="16"/>
                <w:szCs w:val="16"/>
              </w:rPr>
              <w:t>UN</w:t>
            </w:r>
          </w:p>
        </w:tc>
        <w:tc>
          <w:tcPr>
            <w:tcW w:w="887" w:type="dxa"/>
            <w:noWrap/>
            <w:vAlign w:val="center"/>
            <w:hideMark/>
          </w:tcPr>
          <w:p w14:paraId="253DD7BA" w14:textId="68D71A59" w:rsidR="00771A4B" w:rsidRDefault="00771A4B" w:rsidP="00771A4B">
            <w:pPr>
              <w:jc w:val="center"/>
              <w:rPr>
                <w:sz w:val="16"/>
                <w:szCs w:val="16"/>
              </w:rPr>
            </w:pPr>
            <w:r>
              <w:rPr>
                <w:sz w:val="16"/>
                <w:szCs w:val="16"/>
              </w:rPr>
              <w:t>7.798,62</w:t>
            </w:r>
          </w:p>
        </w:tc>
        <w:tc>
          <w:tcPr>
            <w:tcW w:w="1152" w:type="dxa"/>
            <w:noWrap/>
            <w:vAlign w:val="center"/>
            <w:hideMark/>
          </w:tcPr>
          <w:p w14:paraId="5089BD68" w14:textId="1F1AC790" w:rsidR="00771A4B" w:rsidRDefault="00771A4B" w:rsidP="00771A4B">
            <w:pPr>
              <w:jc w:val="center"/>
              <w:rPr>
                <w:sz w:val="16"/>
                <w:szCs w:val="16"/>
              </w:rPr>
            </w:pPr>
            <w:r>
              <w:rPr>
                <w:sz w:val="16"/>
                <w:szCs w:val="16"/>
              </w:rPr>
              <w:t>-          6.029,95</w:t>
            </w:r>
          </w:p>
        </w:tc>
        <w:tc>
          <w:tcPr>
            <w:tcW w:w="887" w:type="dxa"/>
            <w:noWrap/>
            <w:vAlign w:val="center"/>
            <w:hideMark/>
          </w:tcPr>
          <w:p w14:paraId="4F341985" w14:textId="398CC4DD" w:rsidR="00771A4B" w:rsidRDefault="00771A4B" w:rsidP="00771A4B">
            <w:pPr>
              <w:jc w:val="center"/>
              <w:rPr>
                <w:sz w:val="16"/>
                <w:szCs w:val="16"/>
              </w:rPr>
            </w:pPr>
            <w:r>
              <w:rPr>
                <w:sz w:val="16"/>
                <w:szCs w:val="16"/>
              </w:rPr>
              <w:t>1.768,67</w:t>
            </w:r>
          </w:p>
        </w:tc>
      </w:tr>
      <w:tr w:rsidR="00771A4B" w14:paraId="17A2256A" w14:textId="77777777" w:rsidTr="00771A4B">
        <w:trPr>
          <w:trHeight w:val="240"/>
        </w:trPr>
        <w:tc>
          <w:tcPr>
            <w:tcW w:w="936" w:type="dxa"/>
            <w:noWrap/>
            <w:hideMark/>
          </w:tcPr>
          <w:p w14:paraId="20D73B67" w14:textId="1C77641F" w:rsidR="00771A4B" w:rsidRDefault="00771A4B" w:rsidP="00771A4B">
            <w:pPr>
              <w:rPr>
                <w:sz w:val="16"/>
                <w:szCs w:val="16"/>
              </w:rPr>
            </w:pPr>
            <w:r>
              <w:rPr>
                <w:sz w:val="16"/>
                <w:szCs w:val="16"/>
              </w:rPr>
              <w:t>Maquinas e equipamentos</w:t>
            </w:r>
          </w:p>
        </w:tc>
        <w:tc>
          <w:tcPr>
            <w:tcW w:w="1096" w:type="dxa"/>
            <w:noWrap/>
            <w:hideMark/>
          </w:tcPr>
          <w:p w14:paraId="7C0EB123" w14:textId="77777777" w:rsidR="00771A4B" w:rsidRDefault="00771A4B" w:rsidP="00771A4B">
            <w:pPr>
              <w:rPr>
                <w:sz w:val="16"/>
                <w:szCs w:val="16"/>
              </w:rPr>
            </w:pPr>
            <w:r>
              <w:rPr>
                <w:sz w:val="16"/>
                <w:szCs w:val="16"/>
              </w:rPr>
              <w:t>3500000342730</w:t>
            </w:r>
          </w:p>
        </w:tc>
        <w:tc>
          <w:tcPr>
            <w:tcW w:w="628" w:type="dxa"/>
            <w:noWrap/>
            <w:hideMark/>
          </w:tcPr>
          <w:p w14:paraId="5AAE79EF" w14:textId="54BB9826" w:rsidR="00771A4B" w:rsidRDefault="00771A4B" w:rsidP="00771A4B">
            <w:pPr>
              <w:rPr>
                <w:sz w:val="16"/>
                <w:szCs w:val="16"/>
              </w:rPr>
            </w:pPr>
            <w:r>
              <w:rPr>
                <w:sz w:val="16"/>
                <w:szCs w:val="16"/>
              </w:rPr>
              <w:t>Brasilia - scn</w:t>
            </w:r>
          </w:p>
        </w:tc>
        <w:tc>
          <w:tcPr>
            <w:tcW w:w="3466" w:type="dxa"/>
            <w:noWrap/>
            <w:hideMark/>
          </w:tcPr>
          <w:p w14:paraId="7288A727" w14:textId="77777777" w:rsidR="00771A4B" w:rsidRDefault="00771A4B" w:rsidP="00771A4B">
            <w:pPr>
              <w:rPr>
                <w:sz w:val="16"/>
                <w:szCs w:val="16"/>
              </w:rPr>
            </w:pPr>
            <w:r>
              <w:rPr>
                <w:sz w:val="16"/>
                <w:szCs w:val="16"/>
              </w:rPr>
              <w:t>SDU FAB: SINTREX, MOD: , N/S:  300A TAG: SDU-1B</w:t>
            </w:r>
          </w:p>
        </w:tc>
        <w:tc>
          <w:tcPr>
            <w:tcW w:w="481" w:type="dxa"/>
            <w:noWrap/>
            <w:hideMark/>
          </w:tcPr>
          <w:p w14:paraId="7F81817E" w14:textId="77777777" w:rsidR="00771A4B" w:rsidRDefault="00771A4B" w:rsidP="00771A4B">
            <w:pPr>
              <w:rPr>
                <w:sz w:val="16"/>
                <w:szCs w:val="16"/>
              </w:rPr>
            </w:pPr>
            <w:r>
              <w:rPr>
                <w:sz w:val="16"/>
                <w:szCs w:val="16"/>
              </w:rPr>
              <w:t>SCN</w:t>
            </w:r>
          </w:p>
        </w:tc>
        <w:tc>
          <w:tcPr>
            <w:tcW w:w="950" w:type="dxa"/>
            <w:noWrap/>
            <w:vAlign w:val="center"/>
            <w:hideMark/>
          </w:tcPr>
          <w:p w14:paraId="2651C892" w14:textId="77777777" w:rsidR="00771A4B" w:rsidRDefault="00771A4B" w:rsidP="00771A4B">
            <w:pPr>
              <w:jc w:val="center"/>
              <w:rPr>
                <w:sz w:val="16"/>
                <w:szCs w:val="16"/>
              </w:rPr>
            </w:pPr>
            <w:r>
              <w:rPr>
                <w:sz w:val="16"/>
                <w:szCs w:val="16"/>
              </w:rPr>
              <w:t>ZWEQENER</w:t>
            </w:r>
          </w:p>
        </w:tc>
        <w:tc>
          <w:tcPr>
            <w:tcW w:w="665" w:type="dxa"/>
            <w:noWrap/>
            <w:vAlign w:val="center"/>
            <w:hideMark/>
          </w:tcPr>
          <w:p w14:paraId="2A883E04" w14:textId="77777777" w:rsidR="00771A4B" w:rsidRDefault="00771A4B" w:rsidP="00771A4B">
            <w:pPr>
              <w:jc w:val="center"/>
              <w:rPr>
                <w:sz w:val="16"/>
                <w:szCs w:val="16"/>
              </w:rPr>
            </w:pPr>
            <w:r>
              <w:rPr>
                <w:sz w:val="16"/>
                <w:szCs w:val="16"/>
              </w:rPr>
              <w:t>1</w:t>
            </w:r>
          </w:p>
        </w:tc>
        <w:tc>
          <w:tcPr>
            <w:tcW w:w="983" w:type="dxa"/>
            <w:vAlign w:val="center"/>
          </w:tcPr>
          <w:p w14:paraId="54B134A3" w14:textId="70C561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BFE30A" w14:textId="08D0FE1C" w:rsidR="00771A4B" w:rsidRDefault="00771A4B" w:rsidP="00771A4B">
            <w:pPr>
              <w:jc w:val="center"/>
              <w:rPr>
                <w:sz w:val="16"/>
                <w:szCs w:val="16"/>
              </w:rPr>
            </w:pPr>
            <w:r>
              <w:rPr>
                <w:sz w:val="16"/>
                <w:szCs w:val="16"/>
              </w:rPr>
              <w:t>UN</w:t>
            </w:r>
          </w:p>
        </w:tc>
        <w:tc>
          <w:tcPr>
            <w:tcW w:w="887" w:type="dxa"/>
            <w:noWrap/>
            <w:vAlign w:val="center"/>
            <w:hideMark/>
          </w:tcPr>
          <w:p w14:paraId="2775CA54" w14:textId="235635C0" w:rsidR="00771A4B" w:rsidRDefault="00771A4B" w:rsidP="00771A4B">
            <w:pPr>
              <w:jc w:val="center"/>
              <w:rPr>
                <w:sz w:val="16"/>
                <w:szCs w:val="16"/>
              </w:rPr>
            </w:pPr>
            <w:r>
              <w:rPr>
                <w:sz w:val="16"/>
                <w:szCs w:val="16"/>
              </w:rPr>
              <w:t>7.798,62</w:t>
            </w:r>
          </w:p>
        </w:tc>
        <w:tc>
          <w:tcPr>
            <w:tcW w:w="1152" w:type="dxa"/>
            <w:noWrap/>
            <w:vAlign w:val="center"/>
            <w:hideMark/>
          </w:tcPr>
          <w:p w14:paraId="6CDFCE3B" w14:textId="3D58D20E" w:rsidR="00771A4B" w:rsidRDefault="00771A4B" w:rsidP="00771A4B">
            <w:pPr>
              <w:jc w:val="center"/>
              <w:rPr>
                <w:sz w:val="16"/>
                <w:szCs w:val="16"/>
              </w:rPr>
            </w:pPr>
            <w:r>
              <w:rPr>
                <w:sz w:val="16"/>
                <w:szCs w:val="16"/>
              </w:rPr>
              <w:t>-          6.029,96</w:t>
            </w:r>
          </w:p>
        </w:tc>
        <w:tc>
          <w:tcPr>
            <w:tcW w:w="887" w:type="dxa"/>
            <w:noWrap/>
            <w:vAlign w:val="center"/>
            <w:hideMark/>
          </w:tcPr>
          <w:p w14:paraId="60F7A5D7" w14:textId="10B91FA6" w:rsidR="00771A4B" w:rsidRDefault="00771A4B" w:rsidP="00771A4B">
            <w:pPr>
              <w:jc w:val="center"/>
              <w:rPr>
                <w:sz w:val="16"/>
                <w:szCs w:val="16"/>
              </w:rPr>
            </w:pPr>
            <w:r>
              <w:rPr>
                <w:sz w:val="16"/>
                <w:szCs w:val="16"/>
              </w:rPr>
              <w:t>1.768,66</w:t>
            </w:r>
          </w:p>
        </w:tc>
      </w:tr>
      <w:tr w:rsidR="00771A4B" w14:paraId="6109204B" w14:textId="77777777" w:rsidTr="00771A4B">
        <w:trPr>
          <w:trHeight w:val="240"/>
        </w:trPr>
        <w:tc>
          <w:tcPr>
            <w:tcW w:w="936" w:type="dxa"/>
            <w:noWrap/>
            <w:hideMark/>
          </w:tcPr>
          <w:p w14:paraId="42821419" w14:textId="226D2E6A" w:rsidR="00771A4B" w:rsidRDefault="00771A4B" w:rsidP="00771A4B">
            <w:pPr>
              <w:rPr>
                <w:sz w:val="16"/>
                <w:szCs w:val="16"/>
              </w:rPr>
            </w:pPr>
            <w:r>
              <w:rPr>
                <w:sz w:val="16"/>
                <w:szCs w:val="16"/>
              </w:rPr>
              <w:t>Maquinas e equipamentos</w:t>
            </w:r>
          </w:p>
        </w:tc>
        <w:tc>
          <w:tcPr>
            <w:tcW w:w="1096" w:type="dxa"/>
            <w:noWrap/>
            <w:hideMark/>
          </w:tcPr>
          <w:p w14:paraId="1349CC97" w14:textId="77777777" w:rsidR="00771A4B" w:rsidRDefault="00771A4B" w:rsidP="00771A4B">
            <w:pPr>
              <w:rPr>
                <w:sz w:val="16"/>
                <w:szCs w:val="16"/>
              </w:rPr>
            </w:pPr>
            <w:r>
              <w:rPr>
                <w:sz w:val="16"/>
                <w:szCs w:val="16"/>
              </w:rPr>
              <w:t>3500000342740</w:t>
            </w:r>
          </w:p>
        </w:tc>
        <w:tc>
          <w:tcPr>
            <w:tcW w:w="628" w:type="dxa"/>
            <w:noWrap/>
            <w:hideMark/>
          </w:tcPr>
          <w:p w14:paraId="113A779A" w14:textId="22D7E228" w:rsidR="00771A4B" w:rsidRDefault="00771A4B" w:rsidP="00771A4B">
            <w:pPr>
              <w:rPr>
                <w:sz w:val="16"/>
                <w:szCs w:val="16"/>
              </w:rPr>
            </w:pPr>
            <w:r>
              <w:rPr>
                <w:sz w:val="16"/>
                <w:szCs w:val="16"/>
              </w:rPr>
              <w:t>Brasilia - scn</w:t>
            </w:r>
          </w:p>
        </w:tc>
        <w:tc>
          <w:tcPr>
            <w:tcW w:w="3466" w:type="dxa"/>
            <w:noWrap/>
            <w:hideMark/>
          </w:tcPr>
          <w:p w14:paraId="0B0B1202" w14:textId="77777777" w:rsidR="00771A4B" w:rsidRDefault="00771A4B" w:rsidP="00771A4B">
            <w:pPr>
              <w:rPr>
                <w:sz w:val="16"/>
                <w:szCs w:val="16"/>
              </w:rPr>
            </w:pPr>
            <w:r>
              <w:rPr>
                <w:sz w:val="16"/>
                <w:szCs w:val="16"/>
              </w:rPr>
              <w:t>CHAVE ESTATICA FAB: CYBEREX, MOD: DSR-4002-326-208-6N100-M00D, N/S: 20134-1-1 400A TAG: STS-1B</w:t>
            </w:r>
          </w:p>
        </w:tc>
        <w:tc>
          <w:tcPr>
            <w:tcW w:w="481" w:type="dxa"/>
            <w:noWrap/>
            <w:hideMark/>
          </w:tcPr>
          <w:p w14:paraId="42BEA002" w14:textId="77777777" w:rsidR="00771A4B" w:rsidRDefault="00771A4B" w:rsidP="00771A4B">
            <w:pPr>
              <w:rPr>
                <w:sz w:val="16"/>
                <w:szCs w:val="16"/>
              </w:rPr>
            </w:pPr>
            <w:r>
              <w:rPr>
                <w:sz w:val="16"/>
                <w:szCs w:val="16"/>
              </w:rPr>
              <w:t>SCN</w:t>
            </w:r>
          </w:p>
        </w:tc>
        <w:tc>
          <w:tcPr>
            <w:tcW w:w="950" w:type="dxa"/>
            <w:noWrap/>
            <w:vAlign w:val="center"/>
            <w:hideMark/>
          </w:tcPr>
          <w:p w14:paraId="260D38EE" w14:textId="77777777" w:rsidR="00771A4B" w:rsidRDefault="00771A4B" w:rsidP="00771A4B">
            <w:pPr>
              <w:jc w:val="center"/>
              <w:rPr>
                <w:sz w:val="16"/>
                <w:szCs w:val="16"/>
              </w:rPr>
            </w:pPr>
            <w:r>
              <w:rPr>
                <w:sz w:val="16"/>
                <w:szCs w:val="16"/>
              </w:rPr>
              <w:t>ZWEQENER</w:t>
            </w:r>
          </w:p>
        </w:tc>
        <w:tc>
          <w:tcPr>
            <w:tcW w:w="665" w:type="dxa"/>
            <w:noWrap/>
            <w:vAlign w:val="center"/>
            <w:hideMark/>
          </w:tcPr>
          <w:p w14:paraId="644DD1E2" w14:textId="77777777" w:rsidR="00771A4B" w:rsidRDefault="00771A4B" w:rsidP="00771A4B">
            <w:pPr>
              <w:jc w:val="center"/>
              <w:rPr>
                <w:sz w:val="16"/>
                <w:szCs w:val="16"/>
              </w:rPr>
            </w:pPr>
            <w:r>
              <w:rPr>
                <w:sz w:val="16"/>
                <w:szCs w:val="16"/>
              </w:rPr>
              <w:t>1</w:t>
            </w:r>
          </w:p>
        </w:tc>
        <w:tc>
          <w:tcPr>
            <w:tcW w:w="983" w:type="dxa"/>
            <w:vAlign w:val="center"/>
          </w:tcPr>
          <w:p w14:paraId="22050317" w14:textId="4D0E42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79B9A0" w14:textId="2D3D4175" w:rsidR="00771A4B" w:rsidRDefault="00771A4B" w:rsidP="00771A4B">
            <w:pPr>
              <w:jc w:val="center"/>
              <w:rPr>
                <w:sz w:val="16"/>
                <w:szCs w:val="16"/>
              </w:rPr>
            </w:pPr>
            <w:r>
              <w:rPr>
                <w:sz w:val="16"/>
                <w:szCs w:val="16"/>
              </w:rPr>
              <w:t>UN</w:t>
            </w:r>
          </w:p>
        </w:tc>
        <w:tc>
          <w:tcPr>
            <w:tcW w:w="887" w:type="dxa"/>
            <w:noWrap/>
            <w:vAlign w:val="center"/>
            <w:hideMark/>
          </w:tcPr>
          <w:p w14:paraId="10D2DF88" w14:textId="78BD3563" w:rsidR="00771A4B" w:rsidRDefault="00771A4B" w:rsidP="00771A4B">
            <w:pPr>
              <w:jc w:val="center"/>
              <w:rPr>
                <w:sz w:val="16"/>
                <w:szCs w:val="16"/>
              </w:rPr>
            </w:pPr>
            <w:r>
              <w:rPr>
                <w:sz w:val="16"/>
                <w:szCs w:val="16"/>
              </w:rPr>
              <w:t>7.798,62</w:t>
            </w:r>
          </w:p>
        </w:tc>
        <w:tc>
          <w:tcPr>
            <w:tcW w:w="1152" w:type="dxa"/>
            <w:noWrap/>
            <w:vAlign w:val="center"/>
            <w:hideMark/>
          </w:tcPr>
          <w:p w14:paraId="04D624EC" w14:textId="0DB610F4" w:rsidR="00771A4B" w:rsidRDefault="00771A4B" w:rsidP="00771A4B">
            <w:pPr>
              <w:jc w:val="center"/>
              <w:rPr>
                <w:sz w:val="16"/>
                <w:szCs w:val="16"/>
              </w:rPr>
            </w:pPr>
            <w:r>
              <w:rPr>
                <w:sz w:val="16"/>
                <w:szCs w:val="16"/>
              </w:rPr>
              <w:t>-          6.029,95</w:t>
            </w:r>
          </w:p>
        </w:tc>
        <w:tc>
          <w:tcPr>
            <w:tcW w:w="887" w:type="dxa"/>
            <w:noWrap/>
            <w:vAlign w:val="center"/>
            <w:hideMark/>
          </w:tcPr>
          <w:p w14:paraId="26533446" w14:textId="682827B5" w:rsidR="00771A4B" w:rsidRDefault="00771A4B" w:rsidP="00771A4B">
            <w:pPr>
              <w:jc w:val="center"/>
              <w:rPr>
                <w:sz w:val="16"/>
                <w:szCs w:val="16"/>
              </w:rPr>
            </w:pPr>
            <w:r>
              <w:rPr>
                <w:sz w:val="16"/>
                <w:szCs w:val="16"/>
              </w:rPr>
              <w:t>1.768,67</w:t>
            </w:r>
          </w:p>
        </w:tc>
      </w:tr>
      <w:tr w:rsidR="00771A4B" w14:paraId="392D73BC" w14:textId="77777777" w:rsidTr="00771A4B">
        <w:trPr>
          <w:trHeight w:val="240"/>
        </w:trPr>
        <w:tc>
          <w:tcPr>
            <w:tcW w:w="936" w:type="dxa"/>
            <w:noWrap/>
            <w:hideMark/>
          </w:tcPr>
          <w:p w14:paraId="3628C64C" w14:textId="2A643190"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54C1E69" w14:textId="77777777" w:rsidR="00771A4B" w:rsidRDefault="00771A4B" w:rsidP="00771A4B">
            <w:pPr>
              <w:rPr>
                <w:sz w:val="16"/>
                <w:szCs w:val="16"/>
              </w:rPr>
            </w:pPr>
            <w:r>
              <w:rPr>
                <w:sz w:val="16"/>
                <w:szCs w:val="16"/>
              </w:rPr>
              <w:lastRenderedPageBreak/>
              <w:t>3500000342750</w:t>
            </w:r>
          </w:p>
        </w:tc>
        <w:tc>
          <w:tcPr>
            <w:tcW w:w="628" w:type="dxa"/>
            <w:noWrap/>
            <w:hideMark/>
          </w:tcPr>
          <w:p w14:paraId="643782F3" w14:textId="12C398B8"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40A79831" w14:textId="77777777" w:rsidR="00771A4B" w:rsidRDefault="00771A4B" w:rsidP="00771A4B">
            <w:pPr>
              <w:rPr>
                <w:sz w:val="16"/>
                <w:szCs w:val="16"/>
              </w:rPr>
            </w:pPr>
            <w:r>
              <w:rPr>
                <w:sz w:val="16"/>
                <w:szCs w:val="16"/>
              </w:rPr>
              <w:lastRenderedPageBreak/>
              <w:t>PDU FAB: SINTREX, MOD: , N/S:  ABC 208/120V TAG: PDU-1B</w:t>
            </w:r>
          </w:p>
        </w:tc>
        <w:tc>
          <w:tcPr>
            <w:tcW w:w="481" w:type="dxa"/>
            <w:noWrap/>
            <w:hideMark/>
          </w:tcPr>
          <w:p w14:paraId="78866990" w14:textId="77777777" w:rsidR="00771A4B" w:rsidRDefault="00771A4B" w:rsidP="00771A4B">
            <w:pPr>
              <w:rPr>
                <w:sz w:val="16"/>
                <w:szCs w:val="16"/>
              </w:rPr>
            </w:pPr>
            <w:r>
              <w:rPr>
                <w:sz w:val="16"/>
                <w:szCs w:val="16"/>
              </w:rPr>
              <w:t>SCN</w:t>
            </w:r>
          </w:p>
        </w:tc>
        <w:tc>
          <w:tcPr>
            <w:tcW w:w="950" w:type="dxa"/>
            <w:noWrap/>
            <w:vAlign w:val="center"/>
            <w:hideMark/>
          </w:tcPr>
          <w:p w14:paraId="578CAA61" w14:textId="77777777" w:rsidR="00771A4B" w:rsidRDefault="00771A4B" w:rsidP="00771A4B">
            <w:pPr>
              <w:jc w:val="center"/>
              <w:rPr>
                <w:sz w:val="16"/>
                <w:szCs w:val="16"/>
              </w:rPr>
            </w:pPr>
            <w:r>
              <w:rPr>
                <w:sz w:val="16"/>
                <w:szCs w:val="16"/>
              </w:rPr>
              <w:t>ZWEQENER</w:t>
            </w:r>
          </w:p>
        </w:tc>
        <w:tc>
          <w:tcPr>
            <w:tcW w:w="665" w:type="dxa"/>
            <w:noWrap/>
            <w:vAlign w:val="center"/>
            <w:hideMark/>
          </w:tcPr>
          <w:p w14:paraId="4A7128D3" w14:textId="77777777" w:rsidR="00771A4B" w:rsidRDefault="00771A4B" w:rsidP="00771A4B">
            <w:pPr>
              <w:jc w:val="center"/>
              <w:rPr>
                <w:sz w:val="16"/>
                <w:szCs w:val="16"/>
              </w:rPr>
            </w:pPr>
            <w:r>
              <w:rPr>
                <w:sz w:val="16"/>
                <w:szCs w:val="16"/>
              </w:rPr>
              <w:t>1</w:t>
            </w:r>
          </w:p>
        </w:tc>
        <w:tc>
          <w:tcPr>
            <w:tcW w:w="983" w:type="dxa"/>
            <w:vAlign w:val="center"/>
          </w:tcPr>
          <w:p w14:paraId="00ADAF81" w14:textId="003240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37FB78" w14:textId="35545E2D" w:rsidR="00771A4B" w:rsidRDefault="00771A4B" w:rsidP="00771A4B">
            <w:pPr>
              <w:jc w:val="center"/>
              <w:rPr>
                <w:sz w:val="16"/>
                <w:szCs w:val="16"/>
              </w:rPr>
            </w:pPr>
            <w:r>
              <w:rPr>
                <w:sz w:val="16"/>
                <w:szCs w:val="16"/>
              </w:rPr>
              <w:t>UN</w:t>
            </w:r>
          </w:p>
        </w:tc>
        <w:tc>
          <w:tcPr>
            <w:tcW w:w="887" w:type="dxa"/>
            <w:noWrap/>
            <w:vAlign w:val="center"/>
            <w:hideMark/>
          </w:tcPr>
          <w:p w14:paraId="68B71C1C" w14:textId="7209B22D" w:rsidR="00771A4B" w:rsidRDefault="00771A4B" w:rsidP="00771A4B">
            <w:pPr>
              <w:jc w:val="center"/>
              <w:rPr>
                <w:sz w:val="16"/>
                <w:szCs w:val="16"/>
              </w:rPr>
            </w:pPr>
            <w:r>
              <w:rPr>
                <w:sz w:val="16"/>
                <w:szCs w:val="16"/>
              </w:rPr>
              <w:t>7.798,62</w:t>
            </w:r>
          </w:p>
        </w:tc>
        <w:tc>
          <w:tcPr>
            <w:tcW w:w="1152" w:type="dxa"/>
            <w:noWrap/>
            <w:vAlign w:val="center"/>
            <w:hideMark/>
          </w:tcPr>
          <w:p w14:paraId="53BE3F34" w14:textId="79054A93" w:rsidR="00771A4B" w:rsidRDefault="00771A4B" w:rsidP="00771A4B">
            <w:pPr>
              <w:jc w:val="center"/>
              <w:rPr>
                <w:sz w:val="16"/>
                <w:szCs w:val="16"/>
              </w:rPr>
            </w:pPr>
            <w:r>
              <w:rPr>
                <w:sz w:val="16"/>
                <w:szCs w:val="16"/>
              </w:rPr>
              <w:t>-          6.029,96</w:t>
            </w:r>
          </w:p>
        </w:tc>
        <w:tc>
          <w:tcPr>
            <w:tcW w:w="887" w:type="dxa"/>
            <w:noWrap/>
            <w:vAlign w:val="center"/>
            <w:hideMark/>
          </w:tcPr>
          <w:p w14:paraId="448B9059" w14:textId="4D742843" w:rsidR="00771A4B" w:rsidRDefault="00771A4B" w:rsidP="00771A4B">
            <w:pPr>
              <w:jc w:val="center"/>
              <w:rPr>
                <w:sz w:val="16"/>
                <w:szCs w:val="16"/>
              </w:rPr>
            </w:pPr>
            <w:r>
              <w:rPr>
                <w:sz w:val="16"/>
                <w:szCs w:val="16"/>
              </w:rPr>
              <w:t>1.768,66</w:t>
            </w:r>
          </w:p>
        </w:tc>
      </w:tr>
      <w:tr w:rsidR="00771A4B" w14:paraId="0DCDBC15" w14:textId="77777777" w:rsidTr="00771A4B">
        <w:trPr>
          <w:trHeight w:val="240"/>
        </w:trPr>
        <w:tc>
          <w:tcPr>
            <w:tcW w:w="936" w:type="dxa"/>
            <w:noWrap/>
            <w:hideMark/>
          </w:tcPr>
          <w:p w14:paraId="1FBDBF20" w14:textId="5E258DDD" w:rsidR="00771A4B" w:rsidRDefault="00771A4B" w:rsidP="00771A4B">
            <w:pPr>
              <w:rPr>
                <w:sz w:val="16"/>
                <w:szCs w:val="16"/>
              </w:rPr>
            </w:pPr>
            <w:r>
              <w:rPr>
                <w:sz w:val="16"/>
                <w:szCs w:val="16"/>
              </w:rPr>
              <w:t>Maquinas e equipamentos</w:t>
            </w:r>
          </w:p>
        </w:tc>
        <w:tc>
          <w:tcPr>
            <w:tcW w:w="1096" w:type="dxa"/>
            <w:noWrap/>
            <w:hideMark/>
          </w:tcPr>
          <w:p w14:paraId="4D5A0192" w14:textId="77777777" w:rsidR="00771A4B" w:rsidRDefault="00771A4B" w:rsidP="00771A4B">
            <w:pPr>
              <w:rPr>
                <w:sz w:val="16"/>
                <w:szCs w:val="16"/>
              </w:rPr>
            </w:pPr>
            <w:r>
              <w:rPr>
                <w:sz w:val="16"/>
                <w:szCs w:val="16"/>
              </w:rPr>
              <w:t>3500000342760</w:t>
            </w:r>
          </w:p>
        </w:tc>
        <w:tc>
          <w:tcPr>
            <w:tcW w:w="628" w:type="dxa"/>
            <w:noWrap/>
            <w:hideMark/>
          </w:tcPr>
          <w:p w14:paraId="10FB1ACE" w14:textId="014FDA48" w:rsidR="00771A4B" w:rsidRDefault="00771A4B" w:rsidP="00771A4B">
            <w:pPr>
              <w:rPr>
                <w:sz w:val="16"/>
                <w:szCs w:val="16"/>
              </w:rPr>
            </w:pPr>
            <w:r>
              <w:rPr>
                <w:sz w:val="16"/>
                <w:szCs w:val="16"/>
              </w:rPr>
              <w:t>Brasilia - scn</w:t>
            </w:r>
          </w:p>
        </w:tc>
        <w:tc>
          <w:tcPr>
            <w:tcW w:w="3466" w:type="dxa"/>
            <w:noWrap/>
            <w:hideMark/>
          </w:tcPr>
          <w:p w14:paraId="0C3FFF5F" w14:textId="77777777" w:rsidR="00771A4B" w:rsidRDefault="00771A4B" w:rsidP="00771A4B">
            <w:pPr>
              <w:rPr>
                <w:sz w:val="16"/>
                <w:szCs w:val="16"/>
              </w:rPr>
            </w:pPr>
            <w:r>
              <w:rPr>
                <w:sz w:val="16"/>
                <w:szCs w:val="16"/>
              </w:rPr>
              <w:t>PDU FAB: SINTREX, MOD: , N/S:  DE 208/120V TAG: PDU-1B</w:t>
            </w:r>
          </w:p>
        </w:tc>
        <w:tc>
          <w:tcPr>
            <w:tcW w:w="481" w:type="dxa"/>
            <w:noWrap/>
            <w:hideMark/>
          </w:tcPr>
          <w:p w14:paraId="0E348B46" w14:textId="77777777" w:rsidR="00771A4B" w:rsidRDefault="00771A4B" w:rsidP="00771A4B">
            <w:pPr>
              <w:rPr>
                <w:sz w:val="16"/>
                <w:szCs w:val="16"/>
              </w:rPr>
            </w:pPr>
            <w:r>
              <w:rPr>
                <w:sz w:val="16"/>
                <w:szCs w:val="16"/>
              </w:rPr>
              <w:t>SCN</w:t>
            </w:r>
          </w:p>
        </w:tc>
        <w:tc>
          <w:tcPr>
            <w:tcW w:w="950" w:type="dxa"/>
            <w:noWrap/>
            <w:vAlign w:val="center"/>
            <w:hideMark/>
          </w:tcPr>
          <w:p w14:paraId="10CFB2E8" w14:textId="77777777" w:rsidR="00771A4B" w:rsidRDefault="00771A4B" w:rsidP="00771A4B">
            <w:pPr>
              <w:jc w:val="center"/>
              <w:rPr>
                <w:sz w:val="16"/>
                <w:szCs w:val="16"/>
              </w:rPr>
            </w:pPr>
            <w:r>
              <w:rPr>
                <w:sz w:val="16"/>
                <w:szCs w:val="16"/>
              </w:rPr>
              <w:t>ZWEQENER</w:t>
            </w:r>
          </w:p>
        </w:tc>
        <w:tc>
          <w:tcPr>
            <w:tcW w:w="665" w:type="dxa"/>
            <w:noWrap/>
            <w:vAlign w:val="center"/>
            <w:hideMark/>
          </w:tcPr>
          <w:p w14:paraId="0B0F23C9" w14:textId="77777777" w:rsidR="00771A4B" w:rsidRDefault="00771A4B" w:rsidP="00771A4B">
            <w:pPr>
              <w:jc w:val="center"/>
              <w:rPr>
                <w:sz w:val="16"/>
                <w:szCs w:val="16"/>
              </w:rPr>
            </w:pPr>
            <w:r>
              <w:rPr>
                <w:sz w:val="16"/>
                <w:szCs w:val="16"/>
              </w:rPr>
              <w:t>1</w:t>
            </w:r>
          </w:p>
        </w:tc>
        <w:tc>
          <w:tcPr>
            <w:tcW w:w="983" w:type="dxa"/>
            <w:vAlign w:val="center"/>
          </w:tcPr>
          <w:p w14:paraId="0B8F3DFF" w14:textId="17E905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DC7DA8" w14:textId="2232A276" w:rsidR="00771A4B" w:rsidRDefault="00771A4B" w:rsidP="00771A4B">
            <w:pPr>
              <w:jc w:val="center"/>
              <w:rPr>
                <w:sz w:val="16"/>
                <w:szCs w:val="16"/>
              </w:rPr>
            </w:pPr>
            <w:r>
              <w:rPr>
                <w:sz w:val="16"/>
                <w:szCs w:val="16"/>
              </w:rPr>
              <w:t>UN</w:t>
            </w:r>
          </w:p>
        </w:tc>
        <w:tc>
          <w:tcPr>
            <w:tcW w:w="887" w:type="dxa"/>
            <w:noWrap/>
            <w:vAlign w:val="center"/>
            <w:hideMark/>
          </w:tcPr>
          <w:p w14:paraId="4BCD733E" w14:textId="41319B4E" w:rsidR="00771A4B" w:rsidRDefault="00771A4B" w:rsidP="00771A4B">
            <w:pPr>
              <w:jc w:val="center"/>
              <w:rPr>
                <w:sz w:val="16"/>
                <w:szCs w:val="16"/>
              </w:rPr>
            </w:pPr>
            <w:r>
              <w:rPr>
                <w:sz w:val="16"/>
                <w:szCs w:val="16"/>
              </w:rPr>
              <w:t>7.798,62</w:t>
            </w:r>
          </w:p>
        </w:tc>
        <w:tc>
          <w:tcPr>
            <w:tcW w:w="1152" w:type="dxa"/>
            <w:noWrap/>
            <w:vAlign w:val="center"/>
            <w:hideMark/>
          </w:tcPr>
          <w:p w14:paraId="23CAE9DE" w14:textId="271FE89D" w:rsidR="00771A4B" w:rsidRDefault="00771A4B" w:rsidP="00771A4B">
            <w:pPr>
              <w:jc w:val="center"/>
              <w:rPr>
                <w:sz w:val="16"/>
                <w:szCs w:val="16"/>
              </w:rPr>
            </w:pPr>
            <w:r>
              <w:rPr>
                <w:sz w:val="16"/>
                <w:szCs w:val="16"/>
              </w:rPr>
              <w:t>-          6.029,95</w:t>
            </w:r>
          </w:p>
        </w:tc>
        <w:tc>
          <w:tcPr>
            <w:tcW w:w="887" w:type="dxa"/>
            <w:noWrap/>
            <w:vAlign w:val="center"/>
            <w:hideMark/>
          </w:tcPr>
          <w:p w14:paraId="3A7AA30B" w14:textId="37687FAF" w:rsidR="00771A4B" w:rsidRDefault="00771A4B" w:rsidP="00771A4B">
            <w:pPr>
              <w:jc w:val="center"/>
              <w:rPr>
                <w:sz w:val="16"/>
                <w:szCs w:val="16"/>
              </w:rPr>
            </w:pPr>
            <w:r>
              <w:rPr>
                <w:sz w:val="16"/>
                <w:szCs w:val="16"/>
              </w:rPr>
              <w:t>1.768,67</w:t>
            </w:r>
          </w:p>
        </w:tc>
      </w:tr>
      <w:tr w:rsidR="00771A4B" w14:paraId="155D10B8" w14:textId="77777777" w:rsidTr="00771A4B">
        <w:trPr>
          <w:trHeight w:val="240"/>
        </w:trPr>
        <w:tc>
          <w:tcPr>
            <w:tcW w:w="936" w:type="dxa"/>
            <w:noWrap/>
            <w:hideMark/>
          </w:tcPr>
          <w:p w14:paraId="28B5385D" w14:textId="2557683B" w:rsidR="00771A4B" w:rsidRDefault="00771A4B" w:rsidP="00771A4B">
            <w:pPr>
              <w:rPr>
                <w:sz w:val="16"/>
                <w:szCs w:val="16"/>
              </w:rPr>
            </w:pPr>
            <w:r>
              <w:rPr>
                <w:sz w:val="16"/>
                <w:szCs w:val="16"/>
              </w:rPr>
              <w:t>Maquinas e equipamentos</w:t>
            </w:r>
          </w:p>
        </w:tc>
        <w:tc>
          <w:tcPr>
            <w:tcW w:w="1096" w:type="dxa"/>
            <w:noWrap/>
            <w:hideMark/>
          </w:tcPr>
          <w:p w14:paraId="4B400D3E" w14:textId="77777777" w:rsidR="00771A4B" w:rsidRDefault="00771A4B" w:rsidP="00771A4B">
            <w:pPr>
              <w:rPr>
                <w:sz w:val="16"/>
                <w:szCs w:val="16"/>
              </w:rPr>
            </w:pPr>
            <w:r>
              <w:rPr>
                <w:sz w:val="16"/>
                <w:szCs w:val="16"/>
              </w:rPr>
              <w:t>3500000342770</w:t>
            </w:r>
          </w:p>
        </w:tc>
        <w:tc>
          <w:tcPr>
            <w:tcW w:w="628" w:type="dxa"/>
            <w:noWrap/>
            <w:hideMark/>
          </w:tcPr>
          <w:p w14:paraId="7348EBF8" w14:textId="0DA99084" w:rsidR="00771A4B" w:rsidRDefault="00771A4B" w:rsidP="00771A4B">
            <w:pPr>
              <w:rPr>
                <w:sz w:val="16"/>
                <w:szCs w:val="16"/>
              </w:rPr>
            </w:pPr>
            <w:r>
              <w:rPr>
                <w:sz w:val="16"/>
                <w:szCs w:val="16"/>
              </w:rPr>
              <w:t>Brasilia - scn</w:t>
            </w:r>
          </w:p>
        </w:tc>
        <w:tc>
          <w:tcPr>
            <w:tcW w:w="3466" w:type="dxa"/>
            <w:noWrap/>
            <w:hideMark/>
          </w:tcPr>
          <w:p w14:paraId="4F91913D" w14:textId="77777777" w:rsidR="00771A4B" w:rsidRDefault="00771A4B" w:rsidP="00771A4B">
            <w:pPr>
              <w:rPr>
                <w:sz w:val="16"/>
                <w:szCs w:val="16"/>
              </w:rPr>
            </w:pPr>
            <w:r>
              <w:rPr>
                <w:sz w:val="16"/>
                <w:szCs w:val="16"/>
              </w:rPr>
              <w:t>FANCOIL FAB: LCE, MOD: , N/S:   TAG: FC08</w:t>
            </w:r>
          </w:p>
        </w:tc>
        <w:tc>
          <w:tcPr>
            <w:tcW w:w="481" w:type="dxa"/>
            <w:noWrap/>
            <w:hideMark/>
          </w:tcPr>
          <w:p w14:paraId="1E7DACA6" w14:textId="77777777" w:rsidR="00771A4B" w:rsidRDefault="00771A4B" w:rsidP="00771A4B">
            <w:pPr>
              <w:rPr>
                <w:sz w:val="16"/>
                <w:szCs w:val="16"/>
              </w:rPr>
            </w:pPr>
            <w:r>
              <w:rPr>
                <w:sz w:val="16"/>
                <w:szCs w:val="16"/>
              </w:rPr>
              <w:t>SCN</w:t>
            </w:r>
          </w:p>
        </w:tc>
        <w:tc>
          <w:tcPr>
            <w:tcW w:w="950" w:type="dxa"/>
            <w:noWrap/>
            <w:vAlign w:val="center"/>
            <w:hideMark/>
          </w:tcPr>
          <w:p w14:paraId="56552DD3" w14:textId="77777777" w:rsidR="00771A4B" w:rsidRDefault="00771A4B" w:rsidP="00771A4B">
            <w:pPr>
              <w:jc w:val="center"/>
              <w:rPr>
                <w:sz w:val="16"/>
                <w:szCs w:val="16"/>
              </w:rPr>
            </w:pPr>
            <w:r>
              <w:rPr>
                <w:sz w:val="16"/>
                <w:szCs w:val="16"/>
              </w:rPr>
              <w:t>ZWEQCLIM</w:t>
            </w:r>
          </w:p>
        </w:tc>
        <w:tc>
          <w:tcPr>
            <w:tcW w:w="665" w:type="dxa"/>
            <w:noWrap/>
            <w:vAlign w:val="center"/>
            <w:hideMark/>
          </w:tcPr>
          <w:p w14:paraId="1CCBE979" w14:textId="77777777" w:rsidR="00771A4B" w:rsidRDefault="00771A4B" w:rsidP="00771A4B">
            <w:pPr>
              <w:jc w:val="center"/>
              <w:rPr>
                <w:sz w:val="16"/>
                <w:szCs w:val="16"/>
              </w:rPr>
            </w:pPr>
            <w:r>
              <w:rPr>
                <w:sz w:val="16"/>
                <w:szCs w:val="16"/>
              </w:rPr>
              <w:t>1</w:t>
            </w:r>
          </w:p>
        </w:tc>
        <w:tc>
          <w:tcPr>
            <w:tcW w:w="983" w:type="dxa"/>
            <w:vAlign w:val="center"/>
          </w:tcPr>
          <w:p w14:paraId="62463BB5" w14:textId="26DC7C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C8770F" w14:textId="114A164D" w:rsidR="00771A4B" w:rsidRDefault="00771A4B" w:rsidP="00771A4B">
            <w:pPr>
              <w:jc w:val="center"/>
              <w:rPr>
                <w:sz w:val="16"/>
                <w:szCs w:val="16"/>
              </w:rPr>
            </w:pPr>
            <w:r>
              <w:rPr>
                <w:sz w:val="16"/>
                <w:szCs w:val="16"/>
              </w:rPr>
              <w:t>UN</w:t>
            </w:r>
          </w:p>
        </w:tc>
        <w:tc>
          <w:tcPr>
            <w:tcW w:w="887" w:type="dxa"/>
            <w:noWrap/>
            <w:vAlign w:val="center"/>
            <w:hideMark/>
          </w:tcPr>
          <w:p w14:paraId="068C6BD2" w14:textId="2B430573" w:rsidR="00771A4B" w:rsidRDefault="00771A4B" w:rsidP="00771A4B">
            <w:pPr>
              <w:jc w:val="center"/>
              <w:rPr>
                <w:sz w:val="16"/>
                <w:szCs w:val="16"/>
              </w:rPr>
            </w:pPr>
            <w:r>
              <w:rPr>
                <w:sz w:val="16"/>
                <w:szCs w:val="16"/>
              </w:rPr>
              <w:t>3.167,93</w:t>
            </w:r>
          </w:p>
        </w:tc>
        <w:tc>
          <w:tcPr>
            <w:tcW w:w="1152" w:type="dxa"/>
            <w:noWrap/>
            <w:vAlign w:val="center"/>
            <w:hideMark/>
          </w:tcPr>
          <w:p w14:paraId="541103F2" w14:textId="4534E664" w:rsidR="00771A4B" w:rsidRDefault="00771A4B" w:rsidP="00771A4B">
            <w:pPr>
              <w:jc w:val="center"/>
              <w:rPr>
                <w:sz w:val="16"/>
                <w:szCs w:val="16"/>
              </w:rPr>
            </w:pPr>
            <w:r>
              <w:rPr>
                <w:sz w:val="16"/>
                <w:szCs w:val="16"/>
              </w:rPr>
              <w:t>-          1.901,42</w:t>
            </w:r>
          </w:p>
        </w:tc>
        <w:tc>
          <w:tcPr>
            <w:tcW w:w="887" w:type="dxa"/>
            <w:noWrap/>
            <w:vAlign w:val="center"/>
            <w:hideMark/>
          </w:tcPr>
          <w:p w14:paraId="2BD13EA5" w14:textId="15AF0742" w:rsidR="00771A4B" w:rsidRDefault="00771A4B" w:rsidP="00771A4B">
            <w:pPr>
              <w:jc w:val="center"/>
              <w:rPr>
                <w:sz w:val="16"/>
                <w:szCs w:val="16"/>
              </w:rPr>
            </w:pPr>
            <w:r>
              <w:rPr>
                <w:sz w:val="16"/>
                <w:szCs w:val="16"/>
              </w:rPr>
              <w:t>1.266,51</w:t>
            </w:r>
          </w:p>
        </w:tc>
      </w:tr>
      <w:tr w:rsidR="00771A4B" w14:paraId="6227397A" w14:textId="77777777" w:rsidTr="00771A4B">
        <w:trPr>
          <w:trHeight w:val="240"/>
        </w:trPr>
        <w:tc>
          <w:tcPr>
            <w:tcW w:w="936" w:type="dxa"/>
            <w:noWrap/>
            <w:hideMark/>
          </w:tcPr>
          <w:p w14:paraId="2E570EFA" w14:textId="17743479" w:rsidR="00771A4B" w:rsidRDefault="00771A4B" w:rsidP="00771A4B">
            <w:pPr>
              <w:rPr>
                <w:sz w:val="16"/>
                <w:szCs w:val="16"/>
              </w:rPr>
            </w:pPr>
            <w:r>
              <w:rPr>
                <w:sz w:val="16"/>
                <w:szCs w:val="16"/>
              </w:rPr>
              <w:t>Maquinas e equipamentos</w:t>
            </w:r>
          </w:p>
        </w:tc>
        <w:tc>
          <w:tcPr>
            <w:tcW w:w="1096" w:type="dxa"/>
            <w:noWrap/>
            <w:hideMark/>
          </w:tcPr>
          <w:p w14:paraId="5CE66622" w14:textId="77777777" w:rsidR="00771A4B" w:rsidRDefault="00771A4B" w:rsidP="00771A4B">
            <w:pPr>
              <w:rPr>
                <w:sz w:val="16"/>
                <w:szCs w:val="16"/>
              </w:rPr>
            </w:pPr>
            <w:r>
              <w:rPr>
                <w:sz w:val="16"/>
                <w:szCs w:val="16"/>
              </w:rPr>
              <w:t>3500000342780</w:t>
            </w:r>
          </w:p>
        </w:tc>
        <w:tc>
          <w:tcPr>
            <w:tcW w:w="628" w:type="dxa"/>
            <w:noWrap/>
            <w:hideMark/>
          </w:tcPr>
          <w:p w14:paraId="0DE913FA" w14:textId="21AF4BDC" w:rsidR="00771A4B" w:rsidRDefault="00771A4B" w:rsidP="00771A4B">
            <w:pPr>
              <w:rPr>
                <w:sz w:val="16"/>
                <w:szCs w:val="16"/>
              </w:rPr>
            </w:pPr>
            <w:r>
              <w:rPr>
                <w:sz w:val="16"/>
                <w:szCs w:val="16"/>
              </w:rPr>
              <w:t>Brasilia - scn</w:t>
            </w:r>
          </w:p>
        </w:tc>
        <w:tc>
          <w:tcPr>
            <w:tcW w:w="3466" w:type="dxa"/>
            <w:noWrap/>
            <w:hideMark/>
          </w:tcPr>
          <w:p w14:paraId="41B00755" w14:textId="77777777" w:rsidR="00771A4B" w:rsidRDefault="00771A4B" w:rsidP="00771A4B">
            <w:pPr>
              <w:rPr>
                <w:sz w:val="16"/>
                <w:szCs w:val="16"/>
              </w:rPr>
            </w:pPr>
            <w:r>
              <w:rPr>
                <w:sz w:val="16"/>
                <w:szCs w:val="16"/>
              </w:rPr>
              <w:t>FANCOIL FAB: LCE, MOD: , N/S:   TAG: FC07</w:t>
            </w:r>
          </w:p>
        </w:tc>
        <w:tc>
          <w:tcPr>
            <w:tcW w:w="481" w:type="dxa"/>
            <w:noWrap/>
            <w:hideMark/>
          </w:tcPr>
          <w:p w14:paraId="1916137C" w14:textId="77777777" w:rsidR="00771A4B" w:rsidRDefault="00771A4B" w:rsidP="00771A4B">
            <w:pPr>
              <w:rPr>
                <w:sz w:val="16"/>
                <w:szCs w:val="16"/>
              </w:rPr>
            </w:pPr>
            <w:r>
              <w:rPr>
                <w:sz w:val="16"/>
                <w:szCs w:val="16"/>
              </w:rPr>
              <w:t>SCN</w:t>
            </w:r>
          </w:p>
        </w:tc>
        <w:tc>
          <w:tcPr>
            <w:tcW w:w="950" w:type="dxa"/>
            <w:noWrap/>
            <w:vAlign w:val="center"/>
            <w:hideMark/>
          </w:tcPr>
          <w:p w14:paraId="7EF63A16" w14:textId="77777777" w:rsidR="00771A4B" w:rsidRDefault="00771A4B" w:rsidP="00771A4B">
            <w:pPr>
              <w:jc w:val="center"/>
              <w:rPr>
                <w:sz w:val="16"/>
                <w:szCs w:val="16"/>
              </w:rPr>
            </w:pPr>
            <w:r>
              <w:rPr>
                <w:sz w:val="16"/>
                <w:szCs w:val="16"/>
              </w:rPr>
              <w:t>ZWEQCLIM</w:t>
            </w:r>
          </w:p>
        </w:tc>
        <w:tc>
          <w:tcPr>
            <w:tcW w:w="665" w:type="dxa"/>
            <w:noWrap/>
            <w:vAlign w:val="center"/>
            <w:hideMark/>
          </w:tcPr>
          <w:p w14:paraId="471F471E" w14:textId="77777777" w:rsidR="00771A4B" w:rsidRDefault="00771A4B" w:rsidP="00771A4B">
            <w:pPr>
              <w:jc w:val="center"/>
              <w:rPr>
                <w:sz w:val="16"/>
                <w:szCs w:val="16"/>
              </w:rPr>
            </w:pPr>
            <w:r>
              <w:rPr>
                <w:sz w:val="16"/>
                <w:szCs w:val="16"/>
              </w:rPr>
              <w:t>1</w:t>
            </w:r>
          </w:p>
        </w:tc>
        <w:tc>
          <w:tcPr>
            <w:tcW w:w="983" w:type="dxa"/>
            <w:vAlign w:val="center"/>
          </w:tcPr>
          <w:p w14:paraId="74A093BE" w14:textId="044643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F81DBF" w14:textId="3B6D8BFF" w:rsidR="00771A4B" w:rsidRDefault="00771A4B" w:rsidP="00771A4B">
            <w:pPr>
              <w:jc w:val="center"/>
              <w:rPr>
                <w:sz w:val="16"/>
                <w:szCs w:val="16"/>
              </w:rPr>
            </w:pPr>
            <w:r>
              <w:rPr>
                <w:sz w:val="16"/>
                <w:szCs w:val="16"/>
              </w:rPr>
              <w:t>UN</w:t>
            </w:r>
          </w:p>
        </w:tc>
        <w:tc>
          <w:tcPr>
            <w:tcW w:w="887" w:type="dxa"/>
            <w:noWrap/>
            <w:vAlign w:val="center"/>
            <w:hideMark/>
          </w:tcPr>
          <w:p w14:paraId="6A99E5AD" w14:textId="482BA195" w:rsidR="00771A4B" w:rsidRDefault="00771A4B" w:rsidP="00771A4B">
            <w:pPr>
              <w:jc w:val="center"/>
              <w:rPr>
                <w:sz w:val="16"/>
                <w:szCs w:val="16"/>
              </w:rPr>
            </w:pPr>
            <w:r>
              <w:rPr>
                <w:sz w:val="16"/>
                <w:szCs w:val="16"/>
              </w:rPr>
              <w:t>3.167,93</w:t>
            </w:r>
          </w:p>
        </w:tc>
        <w:tc>
          <w:tcPr>
            <w:tcW w:w="1152" w:type="dxa"/>
            <w:noWrap/>
            <w:vAlign w:val="center"/>
            <w:hideMark/>
          </w:tcPr>
          <w:p w14:paraId="2D0D0E04" w14:textId="4CE2B48F" w:rsidR="00771A4B" w:rsidRDefault="00771A4B" w:rsidP="00771A4B">
            <w:pPr>
              <w:jc w:val="center"/>
              <w:rPr>
                <w:sz w:val="16"/>
                <w:szCs w:val="16"/>
              </w:rPr>
            </w:pPr>
            <w:r>
              <w:rPr>
                <w:sz w:val="16"/>
                <w:szCs w:val="16"/>
              </w:rPr>
              <w:t>-          1.901,43</w:t>
            </w:r>
          </w:p>
        </w:tc>
        <w:tc>
          <w:tcPr>
            <w:tcW w:w="887" w:type="dxa"/>
            <w:noWrap/>
            <w:vAlign w:val="center"/>
            <w:hideMark/>
          </w:tcPr>
          <w:p w14:paraId="68DF8611" w14:textId="1642D39A" w:rsidR="00771A4B" w:rsidRDefault="00771A4B" w:rsidP="00771A4B">
            <w:pPr>
              <w:jc w:val="center"/>
              <w:rPr>
                <w:sz w:val="16"/>
                <w:szCs w:val="16"/>
              </w:rPr>
            </w:pPr>
            <w:r>
              <w:rPr>
                <w:sz w:val="16"/>
                <w:szCs w:val="16"/>
              </w:rPr>
              <w:t>1.266,50</w:t>
            </w:r>
          </w:p>
        </w:tc>
      </w:tr>
      <w:tr w:rsidR="00771A4B" w14:paraId="36780B60" w14:textId="77777777" w:rsidTr="00771A4B">
        <w:trPr>
          <w:trHeight w:val="240"/>
        </w:trPr>
        <w:tc>
          <w:tcPr>
            <w:tcW w:w="936" w:type="dxa"/>
            <w:noWrap/>
            <w:hideMark/>
          </w:tcPr>
          <w:p w14:paraId="15D4EE77" w14:textId="0A811E23" w:rsidR="00771A4B" w:rsidRDefault="00771A4B" w:rsidP="00771A4B">
            <w:pPr>
              <w:rPr>
                <w:sz w:val="16"/>
                <w:szCs w:val="16"/>
              </w:rPr>
            </w:pPr>
            <w:r>
              <w:rPr>
                <w:sz w:val="16"/>
                <w:szCs w:val="16"/>
              </w:rPr>
              <w:t>Maquinas e equipamentos</w:t>
            </w:r>
          </w:p>
        </w:tc>
        <w:tc>
          <w:tcPr>
            <w:tcW w:w="1096" w:type="dxa"/>
            <w:noWrap/>
            <w:hideMark/>
          </w:tcPr>
          <w:p w14:paraId="24CD0959" w14:textId="77777777" w:rsidR="00771A4B" w:rsidRDefault="00771A4B" w:rsidP="00771A4B">
            <w:pPr>
              <w:rPr>
                <w:sz w:val="16"/>
                <w:szCs w:val="16"/>
              </w:rPr>
            </w:pPr>
            <w:r>
              <w:rPr>
                <w:sz w:val="16"/>
                <w:szCs w:val="16"/>
              </w:rPr>
              <w:t>3500000342790</w:t>
            </w:r>
          </w:p>
        </w:tc>
        <w:tc>
          <w:tcPr>
            <w:tcW w:w="628" w:type="dxa"/>
            <w:noWrap/>
            <w:hideMark/>
          </w:tcPr>
          <w:p w14:paraId="68EC650F" w14:textId="161005F8" w:rsidR="00771A4B" w:rsidRDefault="00771A4B" w:rsidP="00771A4B">
            <w:pPr>
              <w:rPr>
                <w:sz w:val="16"/>
                <w:szCs w:val="16"/>
              </w:rPr>
            </w:pPr>
            <w:r>
              <w:rPr>
                <w:sz w:val="16"/>
                <w:szCs w:val="16"/>
              </w:rPr>
              <w:t>Brasilia - scn</w:t>
            </w:r>
          </w:p>
        </w:tc>
        <w:tc>
          <w:tcPr>
            <w:tcW w:w="3466" w:type="dxa"/>
            <w:noWrap/>
            <w:hideMark/>
          </w:tcPr>
          <w:p w14:paraId="4FEDE676" w14:textId="77777777" w:rsidR="00771A4B" w:rsidRDefault="00771A4B" w:rsidP="00771A4B">
            <w:pPr>
              <w:rPr>
                <w:sz w:val="16"/>
                <w:szCs w:val="16"/>
              </w:rPr>
            </w:pPr>
            <w:r>
              <w:rPr>
                <w:sz w:val="16"/>
                <w:szCs w:val="16"/>
              </w:rPr>
              <w:t>FANCOIL FAB: LCE, MOD: , N/S:   TAG: FC09</w:t>
            </w:r>
          </w:p>
        </w:tc>
        <w:tc>
          <w:tcPr>
            <w:tcW w:w="481" w:type="dxa"/>
            <w:noWrap/>
            <w:hideMark/>
          </w:tcPr>
          <w:p w14:paraId="74AF19ED" w14:textId="77777777" w:rsidR="00771A4B" w:rsidRDefault="00771A4B" w:rsidP="00771A4B">
            <w:pPr>
              <w:rPr>
                <w:sz w:val="16"/>
                <w:szCs w:val="16"/>
              </w:rPr>
            </w:pPr>
            <w:r>
              <w:rPr>
                <w:sz w:val="16"/>
                <w:szCs w:val="16"/>
              </w:rPr>
              <w:t>SCN</w:t>
            </w:r>
          </w:p>
        </w:tc>
        <w:tc>
          <w:tcPr>
            <w:tcW w:w="950" w:type="dxa"/>
            <w:noWrap/>
            <w:vAlign w:val="center"/>
            <w:hideMark/>
          </w:tcPr>
          <w:p w14:paraId="7C8289DD" w14:textId="77777777" w:rsidR="00771A4B" w:rsidRDefault="00771A4B" w:rsidP="00771A4B">
            <w:pPr>
              <w:jc w:val="center"/>
              <w:rPr>
                <w:sz w:val="16"/>
                <w:szCs w:val="16"/>
              </w:rPr>
            </w:pPr>
            <w:r>
              <w:rPr>
                <w:sz w:val="16"/>
                <w:szCs w:val="16"/>
              </w:rPr>
              <w:t>ZWEQCLIM</w:t>
            </w:r>
          </w:p>
        </w:tc>
        <w:tc>
          <w:tcPr>
            <w:tcW w:w="665" w:type="dxa"/>
            <w:noWrap/>
            <w:vAlign w:val="center"/>
            <w:hideMark/>
          </w:tcPr>
          <w:p w14:paraId="36EFCB5D" w14:textId="77777777" w:rsidR="00771A4B" w:rsidRDefault="00771A4B" w:rsidP="00771A4B">
            <w:pPr>
              <w:jc w:val="center"/>
              <w:rPr>
                <w:sz w:val="16"/>
                <w:szCs w:val="16"/>
              </w:rPr>
            </w:pPr>
            <w:r>
              <w:rPr>
                <w:sz w:val="16"/>
                <w:szCs w:val="16"/>
              </w:rPr>
              <w:t>1</w:t>
            </w:r>
          </w:p>
        </w:tc>
        <w:tc>
          <w:tcPr>
            <w:tcW w:w="983" w:type="dxa"/>
            <w:vAlign w:val="center"/>
          </w:tcPr>
          <w:p w14:paraId="6D85D981" w14:textId="1716D6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596DCD" w14:textId="4F50E59F" w:rsidR="00771A4B" w:rsidRDefault="00771A4B" w:rsidP="00771A4B">
            <w:pPr>
              <w:jc w:val="center"/>
              <w:rPr>
                <w:sz w:val="16"/>
                <w:szCs w:val="16"/>
              </w:rPr>
            </w:pPr>
            <w:r>
              <w:rPr>
                <w:sz w:val="16"/>
                <w:szCs w:val="16"/>
              </w:rPr>
              <w:t>UN</w:t>
            </w:r>
          </w:p>
        </w:tc>
        <w:tc>
          <w:tcPr>
            <w:tcW w:w="887" w:type="dxa"/>
            <w:noWrap/>
            <w:vAlign w:val="center"/>
            <w:hideMark/>
          </w:tcPr>
          <w:p w14:paraId="09D62219" w14:textId="03975A67" w:rsidR="00771A4B" w:rsidRDefault="00771A4B" w:rsidP="00771A4B">
            <w:pPr>
              <w:jc w:val="center"/>
              <w:rPr>
                <w:sz w:val="16"/>
                <w:szCs w:val="16"/>
              </w:rPr>
            </w:pPr>
            <w:r>
              <w:rPr>
                <w:sz w:val="16"/>
                <w:szCs w:val="16"/>
              </w:rPr>
              <w:t>3.167,93</w:t>
            </w:r>
          </w:p>
        </w:tc>
        <w:tc>
          <w:tcPr>
            <w:tcW w:w="1152" w:type="dxa"/>
            <w:noWrap/>
            <w:vAlign w:val="center"/>
            <w:hideMark/>
          </w:tcPr>
          <w:p w14:paraId="76E6DDA3" w14:textId="6073D09F" w:rsidR="00771A4B" w:rsidRDefault="00771A4B" w:rsidP="00771A4B">
            <w:pPr>
              <w:jc w:val="center"/>
              <w:rPr>
                <w:sz w:val="16"/>
                <w:szCs w:val="16"/>
              </w:rPr>
            </w:pPr>
            <w:r>
              <w:rPr>
                <w:sz w:val="16"/>
                <w:szCs w:val="16"/>
              </w:rPr>
              <w:t>-          1.901,42</w:t>
            </w:r>
          </w:p>
        </w:tc>
        <w:tc>
          <w:tcPr>
            <w:tcW w:w="887" w:type="dxa"/>
            <w:noWrap/>
            <w:vAlign w:val="center"/>
            <w:hideMark/>
          </w:tcPr>
          <w:p w14:paraId="11D1BE23" w14:textId="572131E8" w:rsidR="00771A4B" w:rsidRDefault="00771A4B" w:rsidP="00771A4B">
            <w:pPr>
              <w:jc w:val="center"/>
              <w:rPr>
                <w:sz w:val="16"/>
                <w:szCs w:val="16"/>
              </w:rPr>
            </w:pPr>
            <w:r>
              <w:rPr>
                <w:sz w:val="16"/>
                <w:szCs w:val="16"/>
              </w:rPr>
              <w:t>1.266,51</w:t>
            </w:r>
          </w:p>
        </w:tc>
      </w:tr>
      <w:tr w:rsidR="00771A4B" w14:paraId="241615CC" w14:textId="77777777" w:rsidTr="00771A4B">
        <w:trPr>
          <w:trHeight w:val="240"/>
        </w:trPr>
        <w:tc>
          <w:tcPr>
            <w:tcW w:w="936" w:type="dxa"/>
            <w:noWrap/>
            <w:hideMark/>
          </w:tcPr>
          <w:p w14:paraId="3659205E" w14:textId="0ED7E3CE" w:rsidR="00771A4B" w:rsidRDefault="00771A4B" w:rsidP="00771A4B">
            <w:pPr>
              <w:rPr>
                <w:sz w:val="16"/>
                <w:szCs w:val="16"/>
              </w:rPr>
            </w:pPr>
            <w:r>
              <w:rPr>
                <w:sz w:val="16"/>
                <w:szCs w:val="16"/>
              </w:rPr>
              <w:t>Maquinas e equipamentos</w:t>
            </w:r>
          </w:p>
        </w:tc>
        <w:tc>
          <w:tcPr>
            <w:tcW w:w="1096" w:type="dxa"/>
            <w:noWrap/>
            <w:hideMark/>
          </w:tcPr>
          <w:p w14:paraId="143B7C5C" w14:textId="77777777" w:rsidR="00771A4B" w:rsidRDefault="00771A4B" w:rsidP="00771A4B">
            <w:pPr>
              <w:rPr>
                <w:sz w:val="16"/>
                <w:szCs w:val="16"/>
              </w:rPr>
            </w:pPr>
            <w:r>
              <w:rPr>
                <w:sz w:val="16"/>
                <w:szCs w:val="16"/>
              </w:rPr>
              <w:t>3500000342800</w:t>
            </w:r>
          </w:p>
        </w:tc>
        <w:tc>
          <w:tcPr>
            <w:tcW w:w="628" w:type="dxa"/>
            <w:noWrap/>
            <w:hideMark/>
          </w:tcPr>
          <w:p w14:paraId="491E9077" w14:textId="44CBA347" w:rsidR="00771A4B" w:rsidRDefault="00771A4B" w:rsidP="00771A4B">
            <w:pPr>
              <w:rPr>
                <w:sz w:val="16"/>
                <w:szCs w:val="16"/>
              </w:rPr>
            </w:pPr>
            <w:r>
              <w:rPr>
                <w:sz w:val="16"/>
                <w:szCs w:val="16"/>
              </w:rPr>
              <w:t>Brasilia - scn</w:t>
            </w:r>
          </w:p>
        </w:tc>
        <w:tc>
          <w:tcPr>
            <w:tcW w:w="3466" w:type="dxa"/>
            <w:noWrap/>
            <w:hideMark/>
          </w:tcPr>
          <w:p w14:paraId="3499042A" w14:textId="77777777" w:rsidR="00771A4B" w:rsidRDefault="00771A4B" w:rsidP="00771A4B">
            <w:pPr>
              <w:rPr>
                <w:sz w:val="16"/>
                <w:szCs w:val="16"/>
              </w:rPr>
            </w:pPr>
            <w:r>
              <w:rPr>
                <w:sz w:val="16"/>
                <w:szCs w:val="16"/>
              </w:rPr>
              <w:t>QDF FAB: SCHNEIDER, MOD: , N/S:  COM MULTIMEDIDOR TAG: QDFL</w:t>
            </w:r>
          </w:p>
        </w:tc>
        <w:tc>
          <w:tcPr>
            <w:tcW w:w="481" w:type="dxa"/>
            <w:noWrap/>
            <w:hideMark/>
          </w:tcPr>
          <w:p w14:paraId="6D419E6A" w14:textId="77777777" w:rsidR="00771A4B" w:rsidRDefault="00771A4B" w:rsidP="00771A4B">
            <w:pPr>
              <w:rPr>
                <w:sz w:val="16"/>
                <w:szCs w:val="16"/>
              </w:rPr>
            </w:pPr>
            <w:r>
              <w:rPr>
                <w:sz w:val="16"/>
                <w:szCs w:val="16"/>
              </w:rPr>
              <w:t>SCN</w:t>
            </w:r>
          </w:p>
        </w:tc>
        <w:tc>
          <w:tcPr>
            <w:tcW w:w="950" w:type="dxa"/>
            <w:noWrap/>
            <w:vAlign w:val="center"/>
            <w:hideMark/>
          </w:tcPr>
          <w:p w14:paraId="09673C93" w14:textId="77777777" w:rsidR="00771A4B" w:rsidRDefault="00771A4B" w:rsidP="00771A4B">
            <w:pPr>
              <w:jc w:val="center"/>
              <w:rPr>
                <w:sz w:val="16"/>
                <w:szCs w:val="16"/>
              </w:rPr>
            </w:pPr>
            <w:r>
              <w:rPr>
                <w:sz w:val="16"/>
                <w:szCs w:val="16"/>
              </w:rPr>
              <w:t>ZWEQENER</w:t>
            </w:r>
          </w:p>
        </w:tc>
        <w:tc>
          <w:tcPr>
            <w:tcW w:w="665" w:type="dxa"/>
            <w:noWrap/>
            <w:vAlign w:val="center"/>
            <w:hideMark/>
          </w:tcPr>
          <w:p w14:paraId="588B94D0" w14:textId="77777777" w:rsidR="00771A4B" w:rsidRDefault="00771A4B" w:rsidP="00771A4B">
            <w:pPr>
              <w:jc w:val="center"/>
              <w:rPr>
                <w:sz w:val="16"/>
                <w:szCs w:val="16"/>
              </w:rPr>
            </w:pPr>
            <w:r>
              <w:rPr>
                <w:sz w:val="16"/>
                <w:szCs w:val="16"/>
              </w:rPr>
              <w:t>1</w:t>
            </w:r>
          </w:p>
        </w:tc>
        <w:tc>
          <w:tcPr>
            <w:tcW w:w="983" w:type="dxa"/>
            <w:vAlign w:val="center"/>
          </w:tcPr>
          <w:p w14:paraId="7579E55F" w14:textId="2B7207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D8DF5A" w14:textId="42F61469" w:rsidR="00771A4B" w:rsidRDefault="00771A4B" w:rsidP="00771A4B">
            <w:pPr>
              <w:jc w:val="center"/>
              <w:rPr>
                <w:sz w:val="16"/>
                <w:szCs w:val="16"/>
              </w:rPr>
            </w:pPr>
            <w:r>
              <w:rPr>
                <w:sz w:val="16"/>
                <w:szCs w:val="16"/>
              </w:rPr>
              <w:t>UN</w:t>
            </w:r>
          </w:p>
        </w:tc>
        <w:tc>
          <w:tcPr>
            <w:tcW w:w="887" w:type="dxa"/>
            <w:noWrap/>
            <w:vAlign w:val="center"/>
            <w:hideMark/>
          </w:tcPr>
          <w:p w14:paraId="03FD8034" w14:textId="06DD4CA0" w:rsidR="00771A4B" w:rsidRDefault="00771A4B" w:rsidP="00771A4B">
            <w:pPr>
              <w:jc w:val="center"/>
              <w:rPr>
                <w:sz w:val="16"/>
                <w:szCs w:val="16"/>
              </w:rPr>
            </w:pPr>
            <w:r>
              <w:rPr>
                <w:sz w:val="16"/>
                <w:szCs w:val="16"/>
              </w:rPr>
              <w:t>7.798,62</w:t>
            </w:r>
          </w:p>
        </w:tc>
        <w:tc>
          <w:tcPr>
            <w:tcW w:w="1152" w:type="dxa"/>
            <w:noWrap/>
            <w:vAlign w:val="center"/>
            <w:hideMark/>
          </w:tcPr>
          <w:p w14:paraId="2F2BEBC9" w14:textId="72D15357" w:rsidR="00771A4B" w:rsidRDefault="00771A4B" w:rsidP="00771A4B">
            <w:pPr>
              <w:jc w:val="center"/>
              <w:rPr>
                <w:sz w:val="16"/>
                <w:szCs w:val="16"/>
              </w:rPr>
            </w:pPr>
            <w:r>
              <w:rPr>
                <w:sz w:val="16"/>
                <w:szCs w:val="16"/>
              </w:rPr>
              <w:t>-          6.029,96</w:t>
            </w:r>
          </w:p>
        </w:tc>
        <w:tc>
          <w:tcPr>
            <w:tcW w:w="887" w:type="dxa"/>
            <w:noWrap/>
            <w:vAlign w:val="center"/>
            <w:hideMark/>
          </w:tcPr>
          <w:p w14:paraId="43014DE5" w14:textId="6B25CE92" w:rsidR="00771A4B" w:rsidRDefault="00771A4B" w:rsidP="00771A4B">
            <w:pPr>
              <w:jc w:val="center"/>
              <w:rPr>
                <w:sz w:val="16"/>
                <w:szCs w:val="16"/>
              </w:rPr>
            </w:pPr>
            <w:r>
              <w:rPr>
                <w:sz w:val="16"/>
                <w:szCs w:val="16"/>
              </w:rPr>
              <w:t>1.768,66</w:t>
            </w:r>
          </w:p>
        </w:tc>
      </w:tr>
      <w:tr w:rsidR="00771A4B" w14:paraId="2C86F09B" w14:textId="77777777" w:rsidTr="00771A4B">
        <w:trPr>
          <w:trHeight w:val="240"/>
        </w:trPr>
        <w:tc>
          <w:tcPr>
            <w:tcW w:w="936" w:type="dxa"/>
            <w:noWrap/>
            <w:hideMark/>
          </w:tcPr>
          <w:p w14:paraId="7E4EF126" w14:textId="583E18E8" w:rsidR="00771A4B" w:rsidRDefault="00771A4B" w:rsidP="00771A4B">
            <w:pPr>
              <w:rPr>
                <w:sz w:val="16"/>
                <w:szCs w:val="16"/>
              </w:rPr>
            </w:pPr>
            <w:r>
              <w:rPr>
                <w:sz w:val="16"/>
                <w:szCs w:val="16"/>
              </w:rPr>
              <w:t>Maquinas e equipamentos</w:t>
            </w:r>
          </w:p>
        </w:tc>
        <w:tc>
          <w:tcPr>
            <w:tcW w:w="1096" w:type="dxa"/>
            <w:noWrap/>
            <w:hideMark/>
          </w:tcPr>
          <w:p w14:paraId="358627EE" w14:textId="77777777" w:rsidR="00771A4B" w:rsidRDefault="00771A4B" w:rsidP="00771A4B">
            <w:pPr>
              <w:rPr>
                <w:sz w:val="16"/>
                <w:szCs w:val="16"/>
              </w:rPr>
            </w:pPr>
            <w:r>
              <w:rPr>
                <w:sz w:val="16"/>
                <w:szCs w:val="16"/>
              </w:rPr>
              <w:t>3500000342810</w:t>
            </w:r>
          </w:p>
        </w:tc>
        <w:tc>
          <w:tcPr>
            <w:tcW w:w="628" w:type="dxa"/>
            <w:noWrap/>
            <w:hideMark/>
          </w:tcPr>
          <w:p w14:paraId="76B6A94D" w14:textId="6A32DCF7" w:rsidR="00771A4B" w:rsidRDefault="00771A4B" w:rsidP="00771A4B">
            <w:pPr>
              <w:rPr>
                <w:sz w:val="16"/>
                <w:szCs w:val="16"/>
              </w:rPr>
            </w:pPr>
            <w:r>
              <w:rPr>
                <w:sz w:val="16"/>
                <w:szCs w:val="16"/>
              </w:rPr>
              <w:t>Brasilia - scn</w:t>
            </w:r>
          </w:p>
        </w:tc>
        <w:tc>
          <w:tcPr>
            <w:tcW w:w="3466" w:type="dxa"/>
            <w:noWrap/>
            <w:hideMark/>
          </w:tcPr>
          <w:p w14:paraId="5889F8FD" w14:textId="77777777" w:rsidR="00771A4B" w:rsidRDefault="00771A4B" w:rsidP="00771A4B">
            <w:pPr>
              <w:rPr>
                <w:sz w:val="16"/>
                <w:szCs w:val="16"/>
              </w:rPr>
            </w:pPr>
            <w:r>
              <w:rPr>
                <w:sz w:val="16"/>
                <w:szCs w:val="16"/>
              </w:rPr>
              <w:t>PDU FAB: SCHNEIDER, MOD: , N/S:  1 DISJUNTOR, 1 MULTIMEDIDOR TAG: PDU-5A</w:t>
            </w:r>
          </w:p>
        </w:tc>
        <w:tc>
          <w:tcPr>
            <w:tcW w:w="481" w:type="dxa"/>
            <w:noWrap/>
            <w:hideMark/>
          </w:tcPr>
          <w:p w14:paraId="4021F23A" w14:textId="77777777" w:rsidR="00771A4B" w:rsidRDefault="00771A4B" w:rsidP="00771A4B">
            <w:pPr>
              <w:rPr>
                <w:sz w:val="16"/>
                <w:szCs w:val="16"/>
              </w:rPr>
            </w:pPr>
            <w:r>
              <w:rPr>
                <w:sz w:val="16"/>
                <w:szCs w:val="16"/>
              </w:rPr>
              <w:t>SCN</w:t>
            </w:r>
          </w:p>
        </w:tc>
        <w:tc>
          <w:tcPr>
            <w:tcW w:w="950" w:type="dxa"/>
            <w:noWrap/>
            <w:vAlign w:val="center"/>
            <w:hideMark/>
          </w:tcPr>
          <w:p w14:paraId="71567F9F" w14:textId="77777777" w:rsidR="00771A4B" w:rsidRDefault="00771A4B" w:rsidP="00771A4B">
            <w:pPr>
              <w:jc w:val="center"/>
              <w:rPr>
                <w:sz w:val="16"/>
                <w:szCs w:val="16"/>
              </w:rPr>
            </w:pPr>
            <w:r>
              <w:rPr>
                <w:sz w:val="16"/>
                <w:szCs w:val="16"/>
              </w:rPr>
              <w:t>ZWEQENER</w:t>
            </w:r>
          </w:p>
        </w:tc>
        <w:tc>
          <w:tcPr>
            <w:tcW w:w="665" w:type="dxa"/>
            <w:noWrap/>
            <w:vAlign w:val="center"/>
            <w:hideMark/>
          </w:tcPr>
          <w:p w14:paraId="1E6AEDD3" w14:textId="77777777" w:rsidR="00771A4B" w:rsidRDefault="00771A4B" w:rsidP="00771A4B">
            <w:pPr>
              <w:jc w:val="center"/>
              <w:rPr>
                <w:sz w:val="16"/>
                <w:szCs w:val="16"/>
              </w:rPr>
            </w:pPr>
            <w:r>
              <w:rPr>
                <w:sz w:val="16"/>
                <w:szCs w:val="16"/>
              </w:rPr>
              <w:t>1</w:t>
            </w:r>
          </w:p>
        </w:tc>
        <w:tc>
          <w:tcPr>
            <w:tcW w:w="983" w:type="dxa"/>
            <w:vAlign w:val="center"/>
          </w:tcPr>
          <w:p w14:paraId="11429F44" w14:textId="6448FB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328342" w14:textId="6061568F" w:rsidR="00771A4B" w:rsidRDefault="00771A4B" w:rsidP="00771A4B">
            <w:pPr>
              <w:jc w:val="center"/>
              <w:rPr>
                <w:sz w:val="16"/>
                <w:szCs w:val="16"/>
              </w:rPr>
            </w:pPr>
            <w:r>
              <w:rPr>
                <w:sz w:val="16"/>
                <w:szCs w:val="16"/>
              </w:rPr>
              <w:t>UN</w:t>
            </w:r>
          </w:p>
        </w:tc>
        <w:tc>
          <w:tcPr>
            <w:tcW w:w="887" w:type="dxa"/>
            <w:noWrap/>
            <w:vAlign w:val="center"/>
            <w:hideMark/>
          </w:tcPr>
          <w:p w14:paraId="37E23905" w14:textId="5FBBB98B" w:rsidR="00771A4B" w:rsidRDefault="00771A4B" w:rsidP="00771A4B">
            <w:pPr>
              <w:jc w:val="center"/>
              <w:rPr>
                <w:sz w:val="16"/>
                <w:szCs w:val="16"/>
              </w:rPr>
            </w:pPr>
            <w:r>
              <w:rPr>
                <w:sz w:val="16"/>
                <w:szCs w:val="16"/>
              </w:rPr>
              <w:t>7.798,62</w:t>
            </w:r>
          </w:p>
        </w:tc>
        <w:tc>
          <w:tcPr>
            <w:tcW w:w="1152" w:type="dxa"/>
            <w:noWrap/>
            <w:vAlign w:val="center"/>
            <w:hideMark/>
          </w:tcPr>
          <w:p w14:paraId="7CB23793" w14:textId="3FC9EA27" w:rsidR="00771A4B" w:rsidRDefault="00771A4B" w:rsidP="00771A4B">
            <w:pPr>
              <w:jc w:val="center"/>
              <w:rPr>
                <w:sz w:val="16"/>
                <w:szCs w:val="16"/>
              </w:rPr>
            </w:pPr>
            <w:r>
              <w:rPr>
                <w:sz w:val="16"/>
                <w:szCs w:val="16"/>
              </w:rPr>
              <w:t>-          6.029,95</w:t>
            </w:r>
          </w:p>
        </w:tc>
        <w:tc>
          <w:tcPr>
            <w:tcW w:w="887" w:type="dxa"/>
            <w:noWrap/>
            <w:vAlign w:val="center"/>
            <w:hideMark/>
          </w:tcPr>
          <w:p w14:paraId="5C0AFC89" w14:textId="76602D72" w:rsidR="00771A4B" w:rsidRDefault="00771A4B" w:rsidP="00771A4B">
            <w:pPr>
              <w:jc w:val="center"/>
              <w:rPr>
                <w:sz w:val="16"/>
                <w:szCs w:val="16"/>
              </w:rPr>
            </w:pPr>
            <w:r>
              <w:rPr>
                <w:sz w:val="16"/>
                <w:szCs w:val="16"/>
              </w:rPr>
              <w:t>1.768,67</w:t>
            </w:r>
          </w:p>
        </w:tc>
      </w:tr>
      <w:tr w:rsidR="00771A4B" w14:paraId="2B51F2DF" w14:textId="77777777" w:rsidTr="00771A4B">
        <w:trPr>
          <w:trHeight w:val="240"/>
        </w:trPr>
        <w:tc>
          <w:tcPr>
            <w:tcW w:w="936" w:type="dxa"/>
            <w:noWrap/>
            <w:hideMark/>
          </w:tcPr>
          <w:p w14:paraId="4FC9462C" w14:textId="16EE620E" w:rsidR="00771A4B" w:rsidRDefault="00771A4B" w:rsidP="00771A4B">
            <w:pPr>
              <w:rPr>
                <w:sz w:val="16"/>
                <w:szCs w:val="16"/>
              </w:rPr>
            </w:pPr>
            <w:r>
              <w:rPr>
                <w:sz w:val="16"/>
                <w:szCs w:val="16"/>
              </w:rPr>
              <w:t>Maquinas e equipamentos</w:t>
            </w:r>
          </w:p>
        </w:tc>
        <w:tc>
          <w:tcPr>
            <w:tcW w:w="1096" w:type="dxa"/>
            <w:noWrap/>
            <w:hideMark/>
          </w:tcPr>
          <w:p w14:paraId="7795D3FB" w14:textId="77777777" w:rsidR="00771A4B" w:rsidRDefault="00771A4B" w:rsidP="00771A4B">
            <w:pPr>
              <w:rPr>
                <w:sz w:val="16"/>
                <w:szCs w:val="16"/>
              </w:rPr>
            </w:pPr>
            <w:r>
              <w:rPr>
                <w:sz w:val="16"/>
                <w:szCs w:val="16"/>
              </w:rPr>
              <w:t>3500000342820</w:t>
            </w:r>
          </w:p>
        </w:tc>
        <w:tc>
          <w:tcPr>
            <w:tcW w:w="628" w:type="dxa"/>
            <w:noWrap/>
            <w:hideMark/>
          </w:tcPr>
          <w:p w14:paraId="49F247C2" w14:textId="79E0C43C" w:rsidR="00771A4B" w:rsidRDefault="00771A4B" w:rsidP="00771A4B">
            <w:pPr>
              <w:rPr>
                <w:sz w:val="16"/>
                <w:szCs w:val="16"/>
              </w:rPr>
            </w:pPr>
            <w:r>
              <w:rPr>
                <w:sz w:val="16"/>
                <w:szCs w:val="16"/>
              </w:rPr>
              <w:t>Brasilia - scn</w:t>
            </w:r>
          </w:p>
        </w:tc>
        <w:tc>
          <w:tcPr>
            <w:tcW w:w="3466" w:type="dxa"/>
            <w:noWrap/>
            <w:hideMark/>
          </w:tcPr>
          <w:p w14:paraId="6EB7B5D1" w14:textId="77777777" w:rsidR="00771A4B" w:rsidRDefault="00771A4B" w:rsidP="00771A4B">
            <w:pPr>
              <w:rPr>
                <w:sz w:val="16"/>
                <w:szCs w:val="16"/>
              </w:rPr>
            </w:pPr>
            <w:r>
              <w:rPr>
                <w:sz w:val="16"/>
                <w:szCs w:val="16"/>
              </w:rPr>
              <w:t>PDU FAB: SCHNEIDER, MOD: , N/S:  1 DISJUNTOR, 1 MULTIMEDIDOR TAG: PDU-5B</w:t>
            </w:r>
          </w:p>
        </w:tc>
        <w:tc>
          <w:tcPr>
            <w:tcW w:w="481" w:type="dxa"/>
            <w:noWrap/>
            <w:hideMark/>
          </w:tcPr>
          <w:p w14:paraId="18C6F2B0" w14:textId="77777777" w:rsidR="00771A4B" w:rsidRDefault="00771A4B" w:rsidP="00771A4B">
            <w:pPr>
              <w:rPr>
                <w:sz w:val="16"/>
                <w:szCs w:val="16"/>
              </w:rPr>
            </w:pPr>
            <w:r>
              <w:rPr>
                <w:sz w:val="16"/>
                <w:szCs w:val="16"/>
              </w:rPr>
              <w:t>SCN</w:t>
            </w:r>
          </w:p>
        </w:tc>
        <w:tc>
          <w:tcPr>
            <w:tcW w:w="950" w:type="dxa"/>
            <w:noWrap/>
            <w:vAlign w:val="center"/>
            <w:hideMark/>
          </w:tcPr>
          <w:p w14:paraId="235902CF" w14:textId="77777777" w:rsidR="00771A4B" w:rsidRDefault="00771A4B" w:rsidP="00771A4B">
            <w:pPr>
              <w:jc w:val="center"/>
              <w:rPr>
                <w:sz w:val="16"/>
                <w:szCs w:val="16"/>
              </w:rPr>
            </w:pPr>
            <w:r>
              <w:rPr>
                <w:sz w:val="16"/>
                <w:szCs w:val="16"/>
              </w:rPr>
              <w:t>ZWEQENER</w:t>
            </w:r>
          </w:p>
        </w:tc>
        <w:tc>
          <w:tcPr>
            <w:tcW w:w="665" w:type="dxa"/>
            <w:noWrap/>
            <w:vAlign w:val="center"/>
            <w:hideMark/>
          </w:tcPr>
          <w:p w14:paraId="28CD93DF" w14:textId="77777777" w:rsidR="00771A4B" w:rsidRDefault="00771A4B" w:rsidP="00771A4B">
            <w:pPr>
              <w:jc w:val="center"/>
              <w:rPr>
                <w:sz w:val="16"/>
                <w:szCs w:val="16"/>
              </w:rPr>
            </w:pPr>
            <w:r>
              <w:rPr>
                <w:sz w:val="16"/>
                <w:szCs w:val="16"/>
              </w:rPr>
              <w:t>1</w:t>
            </w:r>
          </w:p>
        </w:tc>
        <w:tc>
          <w:tcPr>
            <w:tcW w:w="983" w:type="dxa"/>
            <w:vAlign w:val="center"/>
          </w:tcPr>
          <w:p w14:paraId="39105D4D" w14:textId="0B4945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AE8F3A" w14:textId="43E4BC15" w:rsidR="00771A4B" w:rsidRDefault="00771A4B" w:rsidP="00771A4B">
            <w:pPr>
              <w:jc w:val="center"/>
              <w:rPr>
                <w:sz w:val="16"/>
                <w:szCs w:val="16"/>
              </w:rPr>
            </w:pPr>
            <w:r>
              <w:rPr>
                <w:sz w:val="16"/>
                <w:szCs w:val="16"/>
              </w:rPr>
              <w:t>UN</w:t>
            </w:r>
          </w:p>
        </w:tc>
        <w:tc>
          <w:tcPr>
            <w:tcW w:w="887" w:type="dxa"/>
            <w:noWrap/>
            <w:vAlign w:val="center"/>
            <w:hideMark/>
          </w:tcPr>
          <w:p w14:paraId="50B98D45" w14:textId="6F8B108F" w:rsidR="00771A4B" w:rsidRDefault="00771A4B" w:rsidP="00771A4B">
            <w:pPr>
              <w:jc w:val="center"/>
              <w:rPr>
                <w:sz w:val="16"/>
                <w:szCs w:val="16"/>
              </w:rPr>
            </w:pPr>
            <w:r>
              <w:rPr>
                <w:sz w:val="16"/>
                <w:szCs w:val="16"/>
              </w:rPr>
              <w:t>7.798,62</w:t>
            </w:r>
          </w:p>
        </w:tc>
        <w:tc>
          <w:tcPr>
            <w:tcW w:w="1152" w:type="dxa"/>
            <w:noWrap/>
            <w:vAlign w:val="center"/>
            <w:hideMark/>
          </w:tcPr>
          <w:p w14:paraId="796D6ACD" w14:textId="45073BFB" w:rsidR="00771A4B" w:rsidRDefault="00771A4B" w:rsidP="00771A4B">
            <w:pPr>
              <w:jc w:val="center"/>
              <w:rPr>
                <w:sz w:val="16"/>
                <w:szCs w:val="16"/>
              </w:rPr>
            </w:pPr>
            <w:r>
              <w:rPr>
                <w:sz w:val="16"/>
                <w:szCs w:val="16"/>
              </w:rPr>
              <w:t>-          6.029,96</w:t>
            </w:r>
          </w:p>
        </w:tc>
        <w:tc>
          <w:tcPr>
            <w:tcW w:w="887" w:type="dxa"/>
            <w:noWrap/>
            <w:vAlign w:val="center"/>
            <w:hideMark/>
          </w:tcPr>
          <w:p w14:paraId="75A73966" w14:textId="058BE569" w:rsidR="00771A4B" w:rsidRDefault="00771A4B" w:rsidP="00771A4B">
            <w:pPr>
              <w:jc w:val="center"/>
              <w:rPr>
                <w:sz w:val="16"/>
                <w:szCs w:val="16"/>
              </w:rPr>
            </w:pPr>
            <w:r>
              <w:rPr>
                <w:sz w:val="16"/>
                <w:szCs w:val="16"/>
              </w:rPr>
              <w:t>1.768,66</w:t>
            </w:r>
          </w:p>
        </w:tc>
      </w:tr>
      <w:tr w:rsidR="00771A4B" w14:paraId="2DC53169" w14:textId="77777777" w:rsidTr="00771A4B">
        <w:trPr>
          <w:trHeight w:val="240"/>
        </w:trPr>
        <w:tc>
          <w:tcPr>
            <w:tcW w:w="936" w:type="dxa"/>
            <w:noWrap/>
            <w:hideMark/>
          </w:tcPr>
          <w:p w14:paraId="01DF0F63" w14:textId="410FDFCF" w:rsidR="00771A4B" w:rsidRDefault="00771A4B" w:rsidP="00771A4B">
            <w:pPr>
              <w:rPr>
                <w:sz w:val="16"/>
                <w:szCs w:val="16"/>
              </w:rPr>
            </w:pPr>
            <w:r>
              <w:rPr>
                <w:sz w:val="16"/>
                <w:szCs w:val="16"/>
              </w:rPr>
              <w:t>Maquinas e equipamentos</w:t>
            </w:r>
          </w:p>
        </w:tc>
        <w:tc>
          <w:tcPr>
            <w:tcW w:w="1096" w:type="dxa"/>
            <w:noWrap/>
            <w:hideMark/>
          </w:tcPr>
          <w:p w14:paraId="655DE92F" w14:textId="77777777" w:rsidR="00771A4B" w:rsidRDefault="00771A4B" w:rsidP="00771A4B">
            <w:pPr>
              <w:rPr>
                <w:sz w:val="16"/>
                <w:szCs w:val="16"/>
              </w:rPr>
            </w:pPr>
            <w:r>
              <w:rPr>
                <w:sz w:val="16"/>
                <w:szCs w:val="16"/>
              </w:rPr>
              <w:t>3500000342830</w:t>
            </w:r>
          </w:p>
        </w:tc>
        <w:tc>
          <w:tcPr>
            <w:tcW w:w="628" w:type="dxa"/>
            <w:noWrap/>
            <w:hideMark/>
          </w:tcPr>
          <w:p w14:paraId="5EC78DF6" w14:textId="1544EC3B" w:rsidR="00771A4B" w:rsidRDefault="00771A4B" w:rsidP="00771A4B">
            <w:pPr>
              <w:rPr>
                <w:sz w:val="16"/>
                <w:szCs w:val="16"/>
              </w:rPr>
            </w:pPr>
            <w:r>
              <w:rPr>
                <w:sz w:val="16"/>
                <w:szCs w:val="16"/>
              </w:rPr>
              <w:t>Brasilia - scn</w:t>
            </w:r>
          </w:p>
        </w:tc>
        <w:tc>
          <w:tcPr>
            <w:tcW w:w="3466" w:type="dxa"/>
            <w:noWrap/>
            <w:hideMark/>
          </w:tcPr>
          <w:p w14:paraId="289DF7B3" w14:textId="77777777" w:rsidR="00771A4B" w:rsidRDefault="00771A4B" w:rsidP="00771A4B">
            <w:pPr>
              <w:rPr>
                <w:sz w:val="16"/>
                <w:szCs w:val="16"/>
              </w:rPr>
            </w:pPr>
            <w:r>
              <w:rPr>
                <w:sz w:val="16"/>
                <w:szCs w:val="16"/>
              </w:rPr>
              <w:t>CILINDRO DE GAS FAB: KIDDE, MOD: 14000TC,</w:t>
            </w:r>
          </w:p>
        </w:tc>
        <w:tc>
          <w:tcPr>
            <w:tcW w:w="481" w:type="dxa"/>
            <w:noWrap/>
            <w:hideMark/>
          </w:tcPr>
          <w:p w14:paraId="4F3465FE" w14:textId="77777777" w:rsidR="00771A4B" w:rsidRDefault="00771A4B" w:rsidP="00771A4B">
            <w:pPr>
              <w:rPr>
                <w:sz w:val="16"/>
                <w:szCs w:val="16"/>
              </w:rPr>
            </w:pPr>
            <w:r>
              <w:rPr>
                <w:sz w:val="16"/>
                <w:szCs w:val="16"/>
              </w:rPr>
              <w:t>SCN</w:t>
            </w:r>
          </w:p>
        </w:tc>
        <w:tc>
          <w:tcPr>
            <w:tcW w:w="950" w:type="dxa"/>
            <w:noWrap/>
            <w:vAlign w:val="center"/>
            <w:hideMark/>
          </w:tcPr>
          <w:p w14:paraId="2839A48E" w14:textId="77777777" w:rsidR="00771A4B" w:rsidRDefault="00771A4B" w:rsidP="00771A4B">
            <w:pPr>
              <w:jc w:val="center"/>
              <w:rPr>
                <w:sz w:val="16"/>
                <w:szCs w:val="16"/>
              </w:rPr>
            </w:pPr>
            <w:r>
              <w:rPr>
                <w:sz w:val="16"/>
                <w:szCs w:val="16"/>
              </w:rPr>
              <w:t>ZWEQENER</w:t>
            </w:r>
          </w:p>
        </w:tc>
        <w:tc>
          <w:tcPr>
            <w:tcW w:w="665" w:type="dxa"/>
            <w:noWrap/>
            <w:vAlign w:val="center"/>
            <w:hideMark/>
          </w:tcPr>
          <w:p w14:paraId="466AA8E9" w14:textId="77777777" w:rsidR="00771A4B" w:rsidRDefault="00771A4B" w:rsidP="00771A4B">
            <w:pPr>
              <w:jc w:val="center"/>
              <w:rPr>
                <w:sz w:val="16"/>
                <w:szCs w:val="16"/>
              </w:rPr>
            </w:pPr>
            <w:r>
              <w:rPr>
                <w:sz w:val="16"/>
                <w:szCs w:val="16"/>
              </w:rPr>
              <w:t>1</w:t>
            </w:r>
          </w:p>
        </w:tc>
        <w:tc>
          <w:tcPr>
            <w:tcW w:w="983" w:type="dxa"/>
            <w:vAlign w:val="center"/>
          </w:tcPr>
          <w:p w14:paraId="5755D812" w14:textId="75C6D4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DEDDDF" w14:textId="43D82D7C" w:rsidR="00771A4B" w:rsidRDefault="00771A4B" w:rsidP="00771A4B">
            <w:pPr>
              <w:jc w:val="center"/>
              <w:rPr>
                <w:sz w:val="16"/>
                <w:szCs w:val="16"/>
              </w:rPr>
            </w:pPr>
            <w:r>
              <w:rPr>
                <w:sz w:val="16"/>
                <w:szCs w:val="16"/>
              </w:rPr>
              <w:t>UN</w:t>
            </w:r>
          </w:p>
        </w:tc>
        <w:tc>
          <w:tcPr>
            <w:tcW w:w="887" w:type="dxa"/>
            <w:noWrap/>
            <w:vAlign w:val="center"/>
            <w:hideMark/>
          </w:tcPr>
          <w:p w14:paraId="74F264B6" w14:textId="2BFFF83E" w:rsidR="00771A4B" w:rsidRDefault="00771A4B" w:rsidP="00771A4B">
            <w:pPr>
              <w:jc w:val="center"/>
              <w:rPr>
                <w:sz w:val="16"/>
                <w:szCs w:val="16"/>
              </w:rPr>
            </w:pPr>
            <w:r>
              <w:rPr>
                <w:sz w:val="16"/>
                <w:szCs w:val="16"/>
              </w:rPr>
              <w:t>7.798,62</w:t>
            </w:r>
          </w:p>
        </w:tc>
        <w:tc>
          <w:tcPr>
            <w:tcW w:w="1152" w:type="dxa"/>
            <w:noWrap/>
            <w:vAlign w:val="center"/>
            <w:hideMark/>
          </w:tcPr>
          <w:p w14:paraId="120E9CDF" w14:textId="15E33D90" w:rsidR="00771A4B" w:rsidRDefault="00771A4B" w:rsidP="00771A4B">
            <w:pPr>
              <w:jc w:val="center"/>
              <w:rPr>
                <w:sz w:val="16"/>
                <w:szCs w:val="16"/>
              </w:rPr>
            </w:pPr>
            <w:r>
              <w:rPr>
                <w:sz w:val="16"/>
                <w:szCs w:val="16"/>
              </w:rPr>
              <w:t>-          6.029,95</w:t>
            </w:r>
          </w:p>
        </w:tc>
        <w:tc>
          <w:tcPr>
            <w:tcW w:w="887" w:type="dxa"/>
            <w:noWrap/>
            <w:vAlign w:val="center"/>
            <w:hideMark/>
          </w:tcPr>
          <w:p w14:paraId="55A4C923" w14:textId="07993926" w:rsidR="00771A4B" w:rsidRDefault="00771A4B" w:rsidP="00771A4B">
            <w:pPr>
              <w:jc w:val="center"/>
              <w:rPr>
                <w:sz w:val="16"/>
                <w:szCs w:val="16"/>
              </w:rPr>
            </w:pPr>
            <w:r>
              <w:rPr>
                <w:sz w:val="16"/>
                <w:szCs w:val="16"/>
              </w:rPr>
              <w:t>1.768,67</w:t>
            </w:r>
          </w:p>
        </w:tc>
      </w:tr>
      <w:tr w:rsidR="00771A4B" w14:paraId="7D89CF39" w14:textId="77777777" w:rsidTr="00771A4B">
        <w:trPr>
          <w:trHeight w:val="240"/>
        </w:trPr>
        <w:tc>
          <w:tcPr>
            <w:tcW w:w="936" w:type="dxa"/>
            <w:noWrap/>
            <w:hideMark/>
          </w:tcPr>
          <w:p w14:paraId="01055FFE" w14:textId="2C849C0C" w:rsidR="00771A4B" w:rsidRDefault="00771A4B" w:rsidP="00771A4B">
            <w:pPr>
              <w:rPr>
                <w:sz w:val="16"/>
                <w:szCs w:val="16"/>
              </w:rPr>
            </w:pPr>
            <w:r>
              <w:rPr>
                <w:sz w:val="16"/>
                <w:szCs w:val="16"/>
              </w:rPr>
              <w:t>Maquinas e equipamentos</w:t>
            </w:r>
          </w:p>
        </w:tc>
        <w:tc>
          <w:tcPr>
            <w:tcW w:w="1096" w:type="dxa"/>
            <w:noWrap/>
            <w:hideMark/>
          </w:tcPr>
          <w:p w14:paraId="46403464" w14:textId="77777777" w:rsidR="00771A4B" w:rsidRDefault="00771A4B" w:rsidP="00771A4B">
            <w:pPr>
              <w:rPr>
                <w:sz w:val="16"/>
                <w:szCs w:val="16"/>
              </w:rPr>
            </w:pPr>
            <w:r>
              <w:rPr>
                <w:sz w:val="16"/>
                <w:szCs w:val="16"/>
              </w:rPr>
              <w:t>3500000342840</w:t>
            </w:r>
          </w:p>
        </w:tc>
        <w:tc>
          <w:tcPr>
            <w:tcW w:w="628" w:type="dxa"/>
            <w:noWrap/>
            <w:hideMark/>
          </w:tcPr>
          <w:p w14:paraId="2826C51C" w14:textId="4F7337D2" w:rsidR="00771A4B" w:rsidRDefault="00771A4B" w:rsidP="00771A4B">
            <w:pPr>
              <w:rPr>
                <w:sz w:val="16"/>
                <w:szCs w:val="16"/>
              </w:rPr>
            </w:pPr>
            <w:r>
              <w:rPr>
                <w:sz w:val="16"/>
                <w:szCs w:val="16"/>
              </w:rPr>
              <w:t>Brasilia - scn</w:t>
            </w:r>
          </w:p>
        </w:tc>
        <w:tc>
          <w:tcPr>
            <w:tcW w:w="3466" w:type="dxa"/>
            <w:noWrap/>
            <w:hideMark/>
          </w:tcPr>
          <w:p w14:paraId="72648DDF" w14:textId="77777777" w:rsidR="00771A4B" w:rsidRDefault="00771A4B" w:rsidP="00771A4B">
            <w:pPr>
              <w:rPr>
                <w:sz w:val="16"/>
                <w:szCs w:val="16"/>
              </w:rPr>
            </w:pPr>
            <w:r>
              <w:rPr>
                <w:sz w:val="16"/>
                <w:szCs w:val="16"/>
              </w:rPr>
              <w:t>PDU FAB: SCHNEIDER, MOD: , N/S:  1 DISJUNTOR, 1 MULTIMEDIDOR TAG: PDU-6B</w:t>
            </w:r>
          </w:p>
        </w:tc>
        <w:tc>
          <w:tcPr>
            <w:tcW w:w="481" w:type="dxa"/>
            <w:noWrap/>
            <w:hideMark/>
          </w:tcPr>
          <w:p w14:paraId="16A3A7E3" w14:textId="77777777" w:rsidR="00771A4B" w:rsidRDefault="00771A4B" w:rsidP="00771A4B">
            <w:pPr>
              <w:rPr>
                <w:sz w:val="16"/>
                <w:szCs w:val="16"/>
              </w:rPr>
            </w:pPr>
            <w:r>
              <w:rPr>
                <w:sz w:val="16"/>
                <w:szCs w:val="16"/>
              </w:rPr>
              <w:t>SCN</w:t>
            </w:r>
          </w:p>
        </w:tc>
        <w:tc>
          <w:tcPr>
            <w:tcW w:w="950" w:type="dxa"/>
            <w:noWrap/>
            <w:vAlign w:val="center"/>
            <w:hideMark/>
          </w:tcPr>
          <w:p w14:paraId="1F6C7D51" w14:textId="77777777" w:rsidR="00771A4B" w:rsidRDefault="00771A4B" w:rsidP="00771A4B">
            <w:pPr>
              <w:jc w:val="center"/>
              <w:rPr>
                <w:sz w:val="16"/>
                <w:szCs w:val="16"/>
              </w:rPr>
            </w:pPr>
            <w:r>
              <w:rPr>
                <w:sz w:val="16"/>
                <w:szCs w:val="16"/>
              </w:rPr>
              <w:t>ZWEQENER</w:t>
            </w:r>
          </w:p>
        </w:tc>
        <w:tc>
          <w:tcPr>
            <w:tcW w:w="665" w:type="dxa"/>
            <w:noWrap/>
            <w:vAlign w:val="center"/>
            <w:hideMark/>
          </w:tcPr>
          <w:p w14:paraId="20105BB4" w14:textId="77777777" w:rsidR="00771A4B" w:rsidRDefault="00771A4B" w:rsidP="00771A4B">
            <w:pPr>
              <w:jc w:val="center"/>
              <w:rPr>
                <w:sz w:val="16"/>
                <w:szCs w:val="16"/>
              </w:rPr>
            </w:pPr>
            <w:r>
              <w:rPr>
                <w:sz w:val="16"/>
                <w:szCs w:val="16"/>
              </w:rPr>
              <w:t>1</w:t>
            </w:r>
          </w:p>
        </w:tc>
        <w:tc>
          <w:tcPr>
            <w:tcW w:w="983" w:type="dxa"/>
            <w:vAlign w:val="center"/>
          </w:tcPr>
          <w:p w14:paraId="59876D7C" w14:textId="31DF29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9AC29C" w14:textId="134F0535" w:rsidR="00771A4B" w:rsidRDefault="00771A4B" w:rsidP="00771A4B">
            <w:pPr>
              <w:jc w:val="center"/>
              <w:rPr>
                <w:sz w:val="16"/>
                <w:szCs w:val="16"/>
              </w:rPr>
            </w:pPr>
            <w:r>
              <w:rPr>
                <w:sz w:val="16"/>
                <w:szCs w:val="16"/>
              </w:rPr>
              <w:t>UN</w:t>
            </w:r>
          </w:p>
        </w:tc>
        <w:tc>
          <w:tcPr>
            <w:tcW w:w="887" w:type="dxa"/>
            <w:noWrap/>
            <w:vAlign w:val="center"/>
            <w:hideMark/>
          </w:tcPr>
          <w:p w14:paraId="0228B9AF" w14:textId="484F7787" w:rsidR="00771A4B" w:rsidRDefault="00771A4B" w:rsidP="00771A4B">
            <w:pPr>
              <w:jc w:val="center"/>
              <w:rPr>
                <w:sz w:val="16"/>
                <w:szCs w:val="16"/>
              </w:rPr>
            </w:pPr>
            <w:r>
              <w:rPr>
                <w:sz w:val="16"/>
                <w:szCs w:val="16"/>
              </w:rPr>
              <w:t>7.798,62</w:t>
            </w:r>
          </w:p>
        </w:tc>
        <w:tc>
          <w:tcPr>
            <w:tcW w:w="1152" w:type="dxa"/>
            <w:noWrap/>
            <w:vAlign w:val="center"/>
            <w:hideMark/>
          </w:tcPr>
          <w:p w14:paraId="6F682E56" w14:textId="2BA9519B" w:rsidR="00771A4B" w:rsidRDefault="00771A4B" w:rsidP="00771A4B">
            <w:pPr>
              <w:jc w:val="center"/>
              <w:rPr>
                <w:sz w:val="16"/>
                <w:szCs w:val="16"/>
              </w:rPr>
            </w:pPr>
            <w:r>
              <w:rPr>
                <w:sz w:val="16"/>
                <w:szCs w:val="16"/>
              </w:rPr>
              <w:t>-          6.029,95</w:t>
            </w:r>
          </w:p>
        </w:tc>
        <w:tc>
          <w:tcPr>
            <w:tcW w:w="887" w:type="dxa"/>
            <w:noWrap/>
            <w:vAlign w:val="center"/>
            <w:hideMark/>
          </w:tcPr>
          <w:p w14:paraId="0AC68931" w14:textId="09AFA2CF" w:rsidR="00771A4B" w:rsidRDefault="00771A4B" w:rsidP="00771A4B">
            <w:pPr>
              <w:jc w:val="center"/>
              <w:rPr>
                <w:sz w:val="16"/>
                <w:szCs w:val="16"/>
              </w:rPr>
            </w:pPr>
            <w:r>
              <w:rPr>
                <w:sz w:val="16"/>
                <w:szCs w:val="16"/>
              </w:rPr>
              <w:t>1.768,67</w:t>
            </w:r>
          </w:p>
        </w:tc>
      </w:tr>
      <w:tr w:rsidR="00771A4B" w14:paraId="5A440FF6" w14:textId="77777777" w:rsidTr="00771A4B">
        <w:trPr>
          <w:trHeight w:val="240"/>
        </w:trPr>
        <w:tc>
          <w:tcPr>
            <w:tcW w:w="936" w:type="dxa"/>
            <w:noWrap/>
            <w:hideMark/>
          </w:tcPr>
          <w:p w14:paraId="2ADFC747" w14:textId="57616DB9" w:rsidR="00771A4B" w:rsidRDefault="00771A4B" w:rsidP="00771A4B">
            <w:pPr>
              <w:rPr>
                <w:sz w:val="16"/>
                <w:szCs w:val="16"/>
              </w:rPr>
            </w:pPr>
            <w:r>
              <w:rPr>
                <w:sz w:val="16"/>
                <w:szCs w:val="16"/>
              </w:rPr>
              <w:t>Maquinas e equipamentos</w:t>
            </w:r>
          </w:p>
        </w:tc>
        <w:tc>
          <w:tcPr>
            <w:tcW w:w="1096" w:type="dxa"/>
            <w:noWrap/>
            <w:hideMark/>
          </w:tcPr>
          <w:p w14:paraId="65ECB526" w14:textId="77777777" w:rsidR="00771A4B" w:rsidRDefault="00771A4B" w:rsidP="00771A4B">
            <w:pPr>
              <w:rPr>
                <w:sz w:val="16"/>
                <w:szCs w:val="16"/>
              </w:rPr>
            </w:pPr>
            <w:r>
              <w:rPr>
                <w:sz w:val="16"/>
                <w:szCs w:val="16"/>
              </w:rPr>
              <w:t>3500000342850</w:t>
            </w:r>
          </w:p>
        </w:tc>
        <w:tc>
          <w:tcPr>
            <w:tcW w:w="628" w:type="dxa"/>
            <w:noWrap/>
            <w:hideMark/>
          </w:tcPr>
          <w:p w14:paraId="44EE6226" w14:textId="0C037326" w:rsidR="00771A4B" w:rsidRDefault="00771A4B" w:rsidP="00771A4B">
            <w:pPr>
              <w:rPr>
                <w:sz w:val="16"/>
                <w:szCs w:val="16"/>
              </w:rPr>
            </w:pPr>
            <w:r>
              <w:rPr>
                <w:sz w:val="16"/>
                <w:szCs w:val="16"/>
              </w:rPr>
              <w:t>Brasilia - scn</w:t>
            </w:r>
          </w:p>
        </w:tc>
        <w:tc>
          <w:tcPr>
            <w:tcW w:w="3466" w:type="dxa"/>
            <w:noWrap/>
            <w:hideMark/>
          </w:tcPr>
          <w:p w14:paraId="08382280" w14:textId="77777777" w:rsidR="00771A4B" w:rsidRDefault="00771A4B" w:rsidP="00771A4B">
            <w:pPr>
              <w:rPr>
                <w:sz w:val="16"/>
                <w:szCs w:val="16"/>
              </w:rPr>
            </w:pPr>
            <w:r>
              <w:rPr>
                <w:sz w:val="16"/>
                <w:szCs w:val="16"/>
              </w:rPr>
              <w:t>PDU FAB: SCHNEIDER, MOD: , N/S:  1 DISJUNTOR, 1 MULTIMEDIDOR TAG: PDU-6A</w:t>
            </w:r>
          </w:p>
        </w:tc>
        <w:tc>
          <w:tcPr>
            <w:tcW w:w="481" w:type="dxa"/>
            <w:noWrap/>
            <w:hideMark/>
          </w:tcPr>
          <w:p w14:paraId="6C90420B" w14:textId="77777777" w:rsidR="00771A4B" w:rsidRDefault="00771A4B" w:rsidP="00771A4B">
            <w:pPr>
              <w:rPr>
                <w:sz w:val="16"/>
                <w:szCs w:val="16"/>
              </w:rPr>
            </w:pPr>
            <w:r>
              <w:rPr>
                <w:sz w:val="16"/>
                <w:szCs w:val="16"/>
              </w:rPr>
              <w:t>SCN</w:t>
            </w:r>
          </w:p>
        </w:tc>
        <w:tc>
          <w:tcPr>
            <w:tcW w:w="950" w:type="dxa"/>
            <w:noWrap/>
            <w:vAlign w:val="center"/>
            <w:hideMark/>
          </w:tcPr>
          <w:p w14:paraId="75428D04" w14:textId="77777777" w:rsidR="00771A4B" w:rsidRDefault="00771A4B" w:rsidP="00771A4B">
            <w:pPr>
              <w:jc w:val="center"/>
              <w:rPr>
                <w:sz w:val="16"/>
                <w:szCs w:val="16"/>
              </w:rPr>
            </w:pPr>
            <w:r>
              <w:rPr>
                <w:sz w:val="16"/>
                <w:szCs w:val="16"/>
              </w:rPr>
              <w:t>ZWEQENER</w:t>
            </w:r>
          </w:p>
        </w:tc>
        <w:tc>
          <w:tcPr>
            <w:tcW w:w="665" w:type="dxa"/>
            <w:noWrap/>
            <w:vAlign w:val="center"/>
            <w:hideMark/>
          </w:tcPr>
          <w:p w14:paraId="1528B762" w14:textId="77777777" w:rsidR="00771A4B" w:rsidRDefault="00771A4B" w:rsidP="00771A4B">
            <w:pPr>
              <w:jc w:val="center"/>
              <w:rPr>
                <w:sz w:val="16"/>
                <w:szCs w:val="16"/>
              </w:rPr>
            </w:pPr>
            <w:r>
              <w:rPr>
                <w:sz w:val="16"/>
                <w:szCs w:val="16"/>
              </w:rPr>
              <w:t>1</w:t>
            </w:r>
          </w:p>
        </w:tc>
        <w:tc>
          <w:tcPr>
            <w:tcW w:w="983" w:type="dxa"/>
            <w:vAlign w:val="center"/>
          </w:tcPr>
          <w:p w14:paraId="3E5E8BBA" w14:textId="3A70AC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0FF7DA" w14:textId="3B8026D5" w:rsidR="00771A4B" w:rsidRDefault="00771A4B" w:rsidP="00771A4B">
            <w:pPr>
              <w:jc w:val="center"/>
              <w:rPr>
                <w:sz w:val="16"/>
                <w:szCs w:val="16"/>
              </w:rPr>
            </w:pPr>
            <w:r>
              <w:rPr>
                <w:sz w:val="16"/>
                <w:szCs w:val="16"/>
              </w:rPr>
              <w:t>UN</w:t>
            </w:r>
          </w:p>
        </w:tc>
        <w:tc>
          <w:tcPr>
            <w:tcW w:w="887" w:type="dxa"/>
            <w:noWrap/>
            <w:vAlign w:val="center"/>
            <w:hideMark/>
          </w:tcPr>
          <w:p w14:paraId="3DA44A73" w14:textId="1A65CDB2" w:rsidR="00771A4B" w:rsidRDefault="00771A4B" w:rsidP="00771A4B">
            <w:pPr>
              <w:jc w:val="center"/>
              <w:rPr>
                <w:sz w:val="16"/>
                <w:szCs w:val="16"/>
              </w:rPr>
            </w:pPr>
            <w:r>
              <w:rPr>
                <w:sz w:val="16"/>
                <w:szCs w:val="16"/>
              </w:rPr>
              <w:t>7.798,62</w:t>
            </w:r>
          </w:p>
        </w:tc>
        <w:tc>
          <w:tcPr>
            <w:tcW w:w="1152" w:type="dxa"/>
            <w:noWrap/>
            <w:vAlign w:val="center"/>
            <w:hideMark/>
          </w:tcPr>
          <w:p w14:paraId="62C8F8F7" w14:textId="4E90E414" w:rsidR="00771A4B" w:rsidRDefault="00771A4B" w:rsidP="00771A4B">
            <w:pPr>
              <w:jc w:val="center"/>
              <w:rPr>
                <w:sz w:val="16"/>
                <w:szCs w:val="16"/>
              </w:rPr>
            </w:pPr>
            <w:r>
              <w:rPr>
                <w:sz w:val="16"/>
                <w:szCs w:val="16"/>
              </w:rPr>
              <w:t>-          6.029,95</w:t>
            </w:r>
          </w:p>
        </w:tc>
        <w:tc>
          <w:tcPr>
            <w:tcW w:w="887" w:type="dxa"/>
            <w:noWrap/>
            <w:vAlign w:val="center"/>
            <w:hideMark/>
          </w:tcPr>
          <w:p w14:paraId="5303F7BE" w14:textId="0FE3022E" w:rsidR="00771A4B" w:rsidRDefault="00771A4B" w:rsidP="00771A4B">
            <w:pPr>
              <w:jc w:val="center"/>
              <w:rPr>
                <w:sz w:val="16"/>
                <w:szCs w:val="16"/>
              </w:rPr>
            </w:pPr>
            <w:r>
              <w:rPr>
                <w:sz w:val="16"/>
                <w:szCs w:val="16"/>
              </w:rPr>
              <w:t>1.768,67</w:t>
            </w:r>
          </w:p>
        </w:tc>
      </w:tr>
      <w:tr w:rsidR="00771A4B" w14:paraId="1C9CFF93" w14:textId="77777777" w:rsidTr="00771A4B">
        <w:trPr>
          <w:trHeight w:val="240"/>
        </w:trPr>
        <w:tc>
          <w:tcPr>
            <w:tcW w:w="936" w:type="dxa"/>
            <w:noWrap/>
            <w:hideMark/>
          </w:tcPr>
          <w:p w14:paraId="00252557" w14:textId="597626F6" w:rsidR="00771A4B" w:rsidRDefault="00771A4B" w:rsidP="00771A4B">
            <w:pPr>
              <w:rPr>
                <w:sz w:val="16"/>
                <w:szCs w:val="16"/>
              </w:rPr>
            </w:pPr>
            <w:r>
              <w:rPr>
                <w:sz w:val="16"/>
                <w:szCs w:val="16"/>
              </w:rPr>
              <w:t>Maquinas e equipamentos</w:t>
            </w:r>
          </w:p>
        </w:tc>
        <w:tc>
          <w:tcPr>
            <w:tcW w:w="1096" w:type="dxa"/>
            <w:noWrap/>
            <w:hideMark/>
          </w:tcPr>
          <w:p w14:paraId="2C162D55" w14:textId="77777777" w:rsidR="00771A4B" w:rsidRDefault="00771A4B" w:rsidP="00771A4B">
            <w:pPr>
              <w:rPr>
                <w:sz w:val="16"/>
                <w:szCs w:val="16"/>
              </w:rPr>
            </w:pPr>
            <w:r>
              <w:rPr>
                <w:sz w:val="16"/>
                <w:szCs w:val="16"/>
              </w:rPr>
              <w:t>3500000342860</w:t>
            </w:r>
          </w:p>
        </w:tc>
        <w:tc>
          <w:tcPr>
            <w:tcW w:w="628" w:type="dxa"/>
            <w:noWrap/>
            <w:hideMark/>
          </w:tcPr>
          <w:p w14:paraId="69D5EE98" w14:textId="76491654" w:rsidR="00771A4B" w:rsidRDefault="00771A4B" w:rsidP="00771A4B">
            <w:pPr>
              <w:rPr>
                <w:sz w:val="16"/>
                <w:szCs w:val="16"/>
              </w:rPr>
            </w:pPr>
            <w:r>
              <w:rPr>
                <w:sz w:val="16"/>
                <w:szCs w:val="16"/>
              </w:rPr>
              <w:t>Brasilia - scn</w:t>
            </w:r>
          </w:p>
        </w:tc>
        <w:tc>
          <w:tcPr>
            <w:tcW w:w="3466" w:type="dxa"/>
            <w:noWrap/>
            <w:hideMark/>
          </w:tcPr>
          <w:p w14:paraId="4F2F27D7" w14:textId="77777777" w:rsidR="00771A4B" w:rsidRDefault="00771A4B" w:rsidP="00771A4B">
            <w:pPr>
              <w:rPr>
                <w:sz w:val="16"/>
                <w:szCs w:val="16"/>
              </w:rPr>
            </w:pPr>
            <w:r>
              <w:rPr>
                <w:sz w:val="16"/>
                <w:szCs w:val="16"/>
              </w:rPr>
              <w:t>CILINDRO DE GAS FAB: KIDDE, MOD: 4000TC, N/S: 596965</w:t>
            </w:r>
          </w:p>
        </w:tc>
        <w:tc>
          <w:tcPr>
            <w:tcW w:w="481" w:type="dxa"/>
            <w:noWrap/>
            <w:hideMark/>
          </w:tcPr>
          <w:p w14:paraId="5F184F27" w14:textId="77777777" w:rsidR="00771A4B" w:rsidRDefault="00771A4B" w:rsidP="00771A4B">
            <w:pPr>
              <w:rPr>
                <w:sz w:val="16"/>
                <w:szCs w:val="16"/>
              </w:rPr>
            </w:pPr>
            <w:r>
              <w:rPr>
                <w:sz w:val="16"/>
                <w:szCs w:val="16"/>
              </w:rPr>
              <w:t>SCN</w:t>
            </w:r>
          </w:p>
        </w:tc>
        <w:tc>
          <w:tcPr>
            <w:tcW w:w="950" w:type="dxa"/>
            <w:noWrap/>
            <w:vAlign w:val="center"/>
            <w:hideMark/>
          </w:tcPr>
          <w:p w14:paraId="42A16229" w14:textId="77777777" w:rsidR="00771A4B" w:rsidRDefault="00771A4B" w:rsidP="00771A4B">
            <w:pPr>
              <w:jc w:val="center"/>
              <w:rPr>
                <w:sz w:val="16"/>
                <w:szCs w:val="16"/>
              </w:rPr>
            </w:pPr>
            <w:r>
              <w:rPr>
                <w:sz w:val="16"/>
                <w:szCs w:val="16"/>
              </w:rPr>
              <w:t>ZWEQENER</w:t>
            </w:r>
          </w:p>
        </w:tc>
        <w:tc>
          <w:tcPr>
            <w:tcW w:w="665" w:type="dxa"/>
            <w:noWrap/>
            <w:vAlign w:val="center"/>
            <w:hideMark/>
          </w:tcPr>
          <w:p w14:paraId="443F9450" w14:textId="77777777" w:rsidR="00771A4B" w:rsidRDefault="00771A4B" w:rsidP="00771A4B">
            <w:pPr>
              <w:jc w:val="center"/>
              <w:rPr>
                <w:sz w:val="16"/>
                <w:szCs w:val="16"/>
              </w:rPr>
            </w:pPr>
            <w:r>
              <w:rPr>
                <w:sz w:val="16"/>
                <w:szCs w:val="16"/>
              </w:rPr>
              <w:t>1</w:t>
            </w:r>
          </w:p>
        </w:tc>
        <w:tc>
          <w:tcPr>
            <w:tcW w:w="983" w:type="dxa"/>
            <w:vAlign w:val="center"/>
          </w:tcPr>
          <w:p w14:paraId="7C0D1EC6" w14:textId="2C8D2B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299D99" w14:textId="4C2329F3" w:rsidR="00771A4B" w:rsidRDefault="00771A4B" w:rsidP="00771A4B">
            <w:pPr>
              <w:jc w:val="center"/>
              <w:rPr>
                <w:sz w:val="16"/>
                <w:szCs w:val="16"/>
              </w:rPr>
            </w:pPr>
            <w:r>
              <w:rPr>
                <w:sz w:val="16"/>
                <w:szCs w:val="16"/>
              </w:rPr>
              <w:t>UN</w:t>
            </w:r>
          </w:p>
        </w:tc>
        <w:tc>
          <w:tcPr>
            <w:tcW w:w="887" w:type="dxa"/>
            <w:noWrap/>
            <w:vAlign w:val="center"/>
            <w:hideMark/>
          </w:tcPr>
          <w:p w14:paraId="158FDCF0" w14:textId="6A2DE4F6" w:rsidR="00771A4B" w:rsidRDefault="00771A4B" w:rsidP="00771A4B">
            <w:pPr>
              <w:jc w:val="center"/>
              <w:rPr>
                <w:sz w:val="16"/>
                <w:szCs w:val="16"/>
              </w:rPr>
            </w:pPr>
            <w:r>
              <w:rPr>
                <w:sz w:val="16"/>
                <w:szCs w:val="16"/>
              </w:rPr>
              <w:t>7.798,62</w:t>
            </w:r>
          </w:p>
        </w:tc>
        <w:tc>
          <w:tcPr>
            <w:tcW w:w="1152" w:type="dxa"/>
            <w:noWrap/>
            <w:vAlign w:val="center"/>
            <w:hideMark/>
          </w:tcPr>
          <w:p w14:paraId="4B1B9B4F" w14:textId="7DB593AB" w:rsidR="00771A4B" w:rsidRDefault="00771A4B" w:rsidP="00771A4B">
            <w:pPr>
              <w:jc w:val="center"/>
              <w:rPr>
                <w:sz w:val="16"/>
                <w:szCs w:val="16"/>
              </w:rPr>
            </w:pPr>
            <w:r>
              <w:rPr>
                <w:sz w:val="16"/>
                <w:szCs w:val="16"/>
              </w:rPr>
              <w:t>-          6.029,95</w:t>
            </w:r>
          </w:p>
        </w:tc>
        <w:tc>
          <w:tcPr>
            <w:tcW w:w="887" w:type="dxa"/>
            <w:noWrap/>
            <w:vAlign w:val="center"/>
            <w:hideMark/>
          </w:tcPr>
          <w:p w14:paraId="7D220168" w14:textId="23C4B836" w:rsidR="00771A4B" w:rsidRDefault="00771A4B" w:rsidP="00771A4B">
            <w:pPr>
              <w:jc w:val="center"/>
              <w:rPr>
                <w:sz w:val="16"/>
                <w:szCs w:val="16"/>
              </w:rPr>
            </w:pPr>
            <w:r>
              <w:rPr>
                <w:sz w:val="16"/>
                <w:szCs w:val="16"/>
              </w:rPr>
              <w:t>1.768,67</w:t>
            </w:r>
          </w:p>
        </w:tc>
      </w:tr>
      <w:tr w:rsidR="00771A4B" w14:paraId="54E65585" w14:textId="77777777" w:rsidTr="00771A4B">
        <w:trPr>
          <w:trHeight w:val="240"/>
        </w:trPr>
        <w:tc>
          <w:tcPr>
            <w:tcW w:w="936" w:type="dxa"/>
            <w:noWrap/>
            <w:hideMark/>
          </w:tcPr>
          <w:p w14:paraId="4E056991" w14:textId="3353238F" w:rsidR="00771A4B" w:rsidRDefault="00771A4B" w:rsidP="00771A4B">
            <w:pPr>
              <w:rPr>
                <w:sz w:val="16"/>
                <w:szCs w:val="16"/>
              </w:rPr>
            </w:pPr>
            <w:r>
              <w:rPr>
                <w:sz w:val="16"/>
                <w:szCs w:val="16"/>
              </w:rPr>
              <w:lastRenderedPageBreak/>
              <w:t>Maquinas e equipamentos</w:t>
            </w:r>
          </w:p>
        </w:tc>
        <w:tc>
          <w:tcPr>
            <w:tcW w:w="1096" w:type="dxa"/>
            <w:noWrap/>
            <w:hideMark/>
          </w:tcPr>
          <w:p w14:paraId="40AFBE3C" w14:textId="77777777" w:rsidR="00771A4B" w:rsidRDefault="00771A4B" w:rsidP="00771A4B">
            <w:pPr>
              <w:rPr>
                <w:sz w:val="16"/>
                <w:szCs w:val="16"/>
              </w:rPr>
            </w:pPr>
            <w:r>
              <w:rPr>
                <w:sz w:val="16"/>
                <w:szCs w:val="16"/>
              </w:rPr>
              <w:t>3500000342870</w:t>
            </w:r>
          </w:p>
        </w:tc>
        <w:tc>
          <w:tcPr>
            <w:tcW w:w="628" w:type="dxa"/>
            <w:noWrap/>
            <w:hideMark/>
          </w:tcPr>
          <w:p w14:paraId="3121E67B" w14:textId="7F4F5D77" w:rsidR="00771A4B" w:rsidRDefault="00771A4B" w:rsidP="00771A4B">
            <w:pPr>
              <w:rPr>
                <w:sz w:val="16"/>
                <w:szCs w:val="16"/>
              </w:rPr>
            </w:pPr>
            <w:r>
              <w:rPr>
                <w:sz w:val="16"/>
                <w:szCs w:val="16"/>
              </w:rPr>
              <w:t>Brasilia - scn</w:t>
            </w:r>
          </w:p>
        </w:tc>
        <w:tc>
          <w:tcPr>
            <w:tcW w:w="3466" w:type="dxa"/>
            <w:noWrap/>
            <w:hideMark/>
          </w:tcPr>
          <w:p w14:paraId="7C93B89F" w14:textId="77777777" w:rsidR="00771A4B" w:rsidRDefault="00771A4B" w:rsidP="00771A4B">
            <w:pPr>
              <w:rPr>
                <w:sz w:val="16"/>
                <w:szCs w:val="16"/>
              </w:rPr>
            </w:pPr>
            <w:r>
              <w:rPr>
                <w:sz w:val="16"/>
                <w:szCs w:val="16"/>
              </w:rPr>
              <w:t>CILINDRO DE GAS FAB: KIDDE, MOD: 4000TC, N/S: 506931</w:t>
            </w:r>
          </w:p>
        </w:tc>
        <w:tc>
          <w:tcPr>
            <w:tcW w:w="481" w:type="dxa"/>
            <w:noWrap/>
            <w:hideMark/>
          </w:tcPr>
          <w:p w14:paraId="4A1EB7F4" w14:textId="77777777" w:rsidR="00771A4B" w:rsidRDefault="00771A4B" w:rsidP="00771A4B">
            <w:pPr>
              <w:rPr>
                <w:sz w:val="16"/>
                <w:szCs w:val="16"/>
              </w:rPr>
            </w:pPr>
            <w:r>
              <w:rPr>
                <w:sz w:val="16"/>
                <w:szCs w:val="16"/>
              </w:rPr>
              <w:t>SCN</w:t>
            </w:r>
          </w:p>
        </w:tc>
        <w:tc>
          <w:tcPr>
            <w:tcW w:w="950" w:type="dxa"/>
            <w:noWrap/>
            <w:vAlign w:val="center"/>
            <w:hideMark/>
          </w:tcPr>
          <w:p w14:paraId="1783DFCA" w14:textId="77777777" w:rsidR="00771A4B" w:rsidRDefault="00771A4B" w:rsidP="00771A4B">
            <w:pPr>
              <w:jc w:val="center"/>
              <w:rPr>
                <w:sz w:val="16"/>
                <w:szCs w:val="16"/>
              </w:rPr>
            </w:pPr>
            <w:r>
              <w:rPr>
                <w:sz w:val="16"/>
                <w:szCs w:val="16"/>
              </w:rPr>
              <w:t>ZWEQENER</w:t>
            </w:r>
          </w:p>
        </w:tc>
        <w:tc>
          <w:tcPr>
            <w:tcW w:w="665" w:type="dxa"/>
            <w:noWrap/>
            <w:vAlign w:val="center"/>
            <w:hideMark/>
          </w:tcPr>
          <w:p w14:paraId="392CFB2F" w14:textId="77777777" w:rsidR="00771A4B" w:rsidRDefault="00771A4B" w:rsidP="00771A4B">
            <w:pPr>
              <w:jc w:val="center"/>
              <w:rPr>
                <w:sz w:val="16"/>
                <w:szCs w:val="16"/>
              </w:rPr>
            </w:pPr>
            <w:r>
              <w:rPr>
                <w:sz w:val="16"/>
                <w:szCs w:val="16"/>
              </w:rPr>
              <w:t>1</w:t>
            </w:r>
          </w:p>
        </w:tc>
        <w:tc>
          <w:tcPr>
            <w:tcW w:w="983" w:type="dxa"/>
            <w:vAlign w:val="center"/>
          </w:tcPr>
          <w:p w14:paraId="44F1E684" w14:textId="667BBB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AD19C3" w14:textId="1E62876B" w:rsidR="00771A4B" w:rsidRDefault="00771A4B" w:rsidP="00771A4B">
            <w:pPr>
              <w:jc w:val="center"/>
              <w:rPr>
                <w:sz w:val="16"/>
                <w:szCs w:val="16"/>
              </w:rPr>
            </w:pPr>
            <w:r>
              <w:rPr>
                <w:sz w:val="16"/>
                <w:szCs w:val="16"/>
              </w:rPr>
              <w:t>UN</w:t>
            </w:r>
          </w:p>
        </w:tc>
        <w:tc>
          <w:tcPr>
            <w:tcW w:w="887" w:type="dxa"/>
            <w:noWrap/>
            <w:vAlign w:val="center"/>
            <w:hideMark/>
          </w:tcPr>
          <w:p w14:paraId="44C1FF98" w14:textId="20F2C28F" w:rsidR="00771A4B" w:rsidRDefault="00771A4B" w:rsidP="00771A4B">
            <w:pPr>
              <w:jc w:val="center"/>
              <w:rPr>
                <w:sz w:val="16"/>
                <w:szCs w:val="16"/>
              </w:rPr>
            </w:pPr>
            <w:r>
              <w:rPr>
                <w:sz w:val="16"/>
                <w:szCs w:val="16"/>
              </w:rPr>
              <w:t>7.798,62</w:t>
            </w:r>
          </w:p>
        </w:tc>
        <w:tc>
          <w:tcPr>
            <w:tcW w:w="1152" w:type="dxa"/>
            <w:noWrap/>
            <w:vAlign w:val="center"/>
            <w:hideMark/>
          </w:tcPr>
          <w:p w14:paraId="61773512" w14:textId="1C1E99B4" w:rsidR="00771A4B" w:rsidRDefault="00771A4B" w:rsidP="00771A4B">
            <w:pPr>
              <w:jc w:val="center"/>
              <w:rPr>
                <w:sz w:val="16"/>
                <w:szCs w:val="16"/>
              </w:rPr>
            </w:pPr>
            <w:r>
              <w:rPr>
                <w:sz w:val="16"/>
                <w:szCs w:val="16"/>
              </w:rPr>
              <w:t>-          6.029,95</w:t>
            </w:r>
          </w:p>
        </w:tc>
        <w:tc>
          <w:tcPr>
            <w:tcW w:w="887" w:type="dxa"/>
            <w:noWrap/>
            <w:vAlign w:val="center"/>
            <w:hideMark/>
          </w:tcPr>
          <w:p w14:paraId="353BDEFD" w14:textId="319B8AF9" w:rsidR="00771A4B" w:rsidRDefault="00771A4B" w:rsidP="00771A4B">
            <w:pPr>
              <w:jc w:val="center"/>
              <w:rPr>
                <w:sz w:val="16"/>
                <w:szCs w:val="16"/>
              </w:rPr>
            </w:pPr>
            <w:r>
              <w:rPr>
                <w:sz w:val="16"/>
                <w:szCs w:val="16"/>
              </w:rPr>
              <w:t>1.768,67</w:t>
            </w:r>
          </w:p>
        </w:tc>
      </w:tr>
      <w:tr w:rsidR="00771A4B" w14:paraId="62947012" w14:textId="77777777" w:rsidTr="00771A4B">
        <w:trPr>
          <w:trHeight w:val="240"/>
        </w:trPr>
        <w:tc>
          <w:tcPr>
            <w:tcW w:w="936" w:type="dxa"/>
            <w:noWrap/>
            <w:hideMark/>
          </w:tcPr>
          <w:p w14:paraId="236B9F58" w14:textId="56326978" w:rsidR="00771A4B" w:rsidRDefault="00771A4B" w:rsidP="00771A4B">
            <w:pPr>
              <w:rPr>
                <w:sz w:val="16"/>
                <w:szCs w:val="16"/>
              </w:rPr>
            </w:pPr>
            <w:r>
              <w:rPr>
                <w:sz w:val="16"/>
                <w:szCs w:val="16"/>
              </w:rPr>
              <w:t>Maquinas e equipamentos</w:t>
            </w:r>
          </w:p>
        </w:tc>
        <w:tc>
          <w:tcPr>
            <w:tcW w:w="1096" w:type="dxa"/>
            <w:noWrap/>
            <w:hideMark/>
          </w:tcPr>
          <w:p w14:paraId="72CCA624" w14:textId="77777777" w:rsidR="00771A4B" w:rsidRDefault="00771A4B" w:rsidP="00771A4B">
            <w:pPr>
              <w:rPr>
                <w:sz w:val="16"/>
                <w:szCs w:val="16"/>
              </w:rPr>
            </w:pPr>
            <w:r>
              <w:rPr>
                <w:sz w:val="16"/>
                <w:szCs w:val="16"/>
              </w:rPr>
              <w:t>3500000342880</w:t>
            </w:r>
          </w:p>
        </w:tc>
        <w:tc>
          <w:tcPr>
            <w:tcW w:w="628" w:type="dxa"/>
            <w:noWrap/>
            <w:hideMark/>
          </w:tcPr>
          <w:p w14:paraId="300EB59B" w14:textId="78861E77" w:rsidR="00771A4B" w:rsidRDefault="00771A4B" w:rsidP="00771A4B">
            <w:pPr>
              <w:rPr>
                <w:sz w:val="16"/>
                <w:szCs w:val="16"/>
              </w:rPr>
            </w:pPr>
            <w:r>
              <w:rPr>
                <w:sz w:val="16"/>
                <w:szCs w:val="16"/>
              </w:rPr>
              <w:t>Brasilia - scn</w:t>
            </w:r>
          </w:p>
        </w:tc>
        <w:tc>
          <w:tcPr>
            <w:tcW w:w="3466" w:type="dxa"/>
            <w:noWrap/>
            <w:hideMark/>
          </w:tcPr>
          <w:p w14:paraId="3F59BEF8" w14:textId="77777777" w:rsidR="00771A4B" w:rsidRDefault="00771A4B" w:rsidP="00771A4B">
            <w:pPr>
              <w:rPr>
                <w:sz w:val="16"/>
                <w:szCs w:val="16"/>
              </w:rPr>
            </w:pPr>
            <w:r>
              <w:rPr>
                <w:sz w:val="16"/>
                <w:szCs w:val="16"/>
              </w:rPr>
              <w:t>PDU FAB: SCHNEIDER, MOD: , N/S:  1 DISJUNTOR, 1 MULTIMEDIDOR TAG: PDU-7B</w:t>
            </w:r>
          </w:p>
        </w:tc>
        <w:tc>
          <w:tcPr>
            <w:tcW w:w="481" w:type="dxa"/>
            <w:noWrap/>
            <w:hideMark/>
          </w:tcPr>
          <w:p w14:paraId="71000AC1" w14:textId="77777777" w:rsidR="00771A4B" w:rsidRDefault="00771A4B" w:rsidP="00771A4B">
            <w:pPr>
              <w:rPr>
                <w:sz w:val="16"/>
                <w:szCs w:val="16"/>
              </w:rPr>
            </w:pPr>
            <w:r>
              <w:rPr>
                <w:sz w:val="16"/>
                <w:szCs w:val="16"/>
              </w:rPr>
              <w:t>SCN</w:t>
            </w:r>
          </w:p>
        </w:tc>
        <w:tc>
          <w:tcPr>
            <w:tcW w:w="950" w:type="dxa"/>
            <w:noWrap/>
            <w:vAlign w:val="center"/>
            <w:hideMark/>
          </w:tcPr>
          <w:p w14:paraId="29A98613" w14:textId="77777777" w:rsidR="00771A4B" w:rsidRDefault="00771A4B" w:rsidP="00771A4B">
            <w:pPr>
              <w:jc w:val="center"/>
              <w:rPr>
                <w:sz w:val="16"/>
                <w:szCs w:val="16"/>
              </w:rPr>
            </w:pPr>
            <w:r>
              <w:rPr>
                <w:sz w:val="16"/>
                <w:szCs w:val="16"/>
              </w:rPr>
              <w:t>ZWEQENER</w:t>
            </w:r>
          </w:p>
        </w:tc>
        <w:tc>
          <w:tcPr>
            <w:tcW w:w="665" w:type="dxa"/>
            <w:noWrap/>
            <w:vAlign w:val="center"/>
            <w:hideMark/>
          </w:tcPr>
          <w:p w14:paraId="67895965" w14:textId="77777777" w:rsidR="00771A4B" w:rsidRDefault="00771A4B" w:rsidP="00771A4B">
            <w:pPr>
              <w:jc w:val="center"/>
              <w:rPr>
                <w:sz w:val="16"/>
                <w:szCs w:val="16"/>
              </w:rPr>
            </w:pPr>
            <w:r>
              <w:rPr>
                <w:sz w:val="16"/>
                <w:szCs w:val="16"/>
              </w:rPr>
              <w:t>1</w:t>
            </w:r>
          </w:p>
        </w:tc>
        <w:tc>
          <w:tcPr>
            <w:tcW w:w="983" w:type="dxa"/>
            <w:vAlign w:val="center"/>
          </w:tcPr>
          <w:p w14:paraId="22A9D945" w14:textId="7D2629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37775F" w14:textId="0F253D35" w:rsidR="00771A4B" w:rsidRDefault="00771A4B" w:rsidP="00771A4B">
            <w:pPr>
              <w:jc w:val="center"/>
              <w:rPr>
                <w:sz w:val="16"/>
                <w:szCs w:val="16"/>
              </w:rPr>
            </w:pPr>
            <w:r>
              <w:rPr>
                <w:sz w:val="16"/>
                <w:szCs w:val="16"/>
              </w:rPr>
              <w:t>UN</w:t>
            </w:r>
          </w:p>
        </w:tc>
        <w:tc>
          <w:tcPr>
            <w:tcW w:w="887" w:type="dxa"/>
            <w:noWrap/>
            <w:vAlign w:val="center"/>
            <w:hideMark/>
          </w:tcPr>
          <w:p w14:paraId="39EB3EC5" w14:textId="2986B433" w:rsidR="00771A4B" w:rsidRDefault="00771A4B" w:rsidP="00771A4B">
            <w:pPr>
              <w:jc w:val="center"/>
              <w:rPr>
                <w:sz w:val="16"/>
                <w:szCs w:val="16"/>
              </w:rPr>
            </w:pPr>
            <w:r>
              <w:rPr>
                <w:sz w:val="16"/>
                <w:szCs w:val="16"/>
              </w:rPr>
              <w:t>7.798,62</w:t>
            </w:r>
          </w:p>
        </w:tc>
        <w:tc>
          <w:tcPr>
            <w:tcW w:w="1152" w:type="dxa"/>
            <w:noWrap/>
            <w:vAlign w:val="center"/>
            <w:hideMark/>
          </w:tcPr>
          <w:p w14:paraId="10D3DB71" w14:textId="2FBBE211" w:rsidR="00771A4B" w:rsidRDefault="00771A4B" w:rsidP="00771A4B">
            <w:pPr>
              <w:jc w:val="center"/>
              <w:rPr>
                <w:sz w:val="16"/>
                <w:szCs w:val="16"/>
              </w:rPr>
            </w:pPr>
            <w:r>
              <w:rPr>
                <w:sz w:val="16"/>
                <w:szCs w:val="16"/>
              </w:rPr>
              <w:t>-          6.029,95</w:t>
            </w:r>
          </w:p>
        </w:tc>
        <w:tc>
          <w:tcPr>
            <w:tcW w:w="887" w:type="dxa"/>
            <w:noWrap/>
            <w:vAlign w:val="center"/>
            <w:hideMark/>
          </w:tcPr>
          <w:p w14:paraId="2A9649A8" w14:textId="0781071F" w:rsidR="00771A4B" w:rsidRDefault="00771A4B" w:rsidP="00771A4B">
            <w:pPr>
              <w:jc w:val="center"/>
              <w:rPr>
                <w:sz w:val="16"/>
                <w:szCs w:val="16"/>
              </w:rPr>
            </w:pPr>
            <w:r>
              <w:rPr>
                <w:sz w:val="16"/>
                <w:szCs w:val="16"/>
              </w:rPr>
              <w:t>1.768,67</w:t>
            </w:r>
          </w:p>
        </w:tc>
      </w:tr>
      <w:tr w:rsidR="00771A4B" w14:paraId="737E160A" w14:textId="77777777" w:rsidTr="00771A4B">
        <w:trPr>
          <w:trHeight w:val="240"/>
        </w:trPr>
        <w:tc>
          <w:tcPr>
            <w:tcW w:w="936" w:type="dxa"/>
            <w:noWrap/>
            <w:hideMark/>
          </w:tcPr>
          <w:p w14:paraId="739C4BA9" w14:textId="46C2F214" w:rsidR="00771A4B" w:rsidRDefault="00771A4B" w:rsidP="00771A4B">
            <w:pPr>
              <w:rPr>
                <w:sz w:val="16"/>
                <w:szCs w:val="16"/>
              </w:rPr>
            </w:pPr>
            <w:r>
              <w:rPr>
                <w:sz w:val="16"/>
                <w:szCs w:val="16"/>
              </w:rPr>
              <w:t>Maquinas e equipamentos</w:t>
            </w:r>
          </w:p>
        </w:tc>
        <w:tc>
          <w:tcPr>
            <w:tcW w:w="1096" w:type="dxa"/>
            <w:noWrap/>
            <w:hideMark/>
          </w:tcPr>
          <w:p w14:paraId="4E0F8C87" w14:textId="77777777" w:rsidR="00771A4B" w:rsidRDefault="00771A4B" w:rsidP="00771A4B">
            <w:pPr>
              <w:rPr>
                <w:sz w:val="16"/>
                <w:szCs w:val="16"/>
              </w:rPr>
            </w:pPr>
            <w:r>
              <w:rPr>
                <w:sz w:val="16"/>
                <w:szCs w:val="16"/>
              </w:rPr>
              <w:t>3500000342890</w:t>
            </w:r>
          </w:p>
        </w:tc>
        <w:tc>
          <w:tcPr>
            <w:tcW w:w="628" w:type="dxa"/>
            <w:noWrap/>
            <w:hideMark/>
          </w:tcPr>
          <w:p w14:paraId="458EF3E1" w14:textId="0F5CCEC5" w:rsidR="00771A4B" w:rsidRDefault="00771A4B" w:rsidP="00771A4B">
            <w:pPr>
              <w:rPr>
                <w:sz w:val="16"/>
                <w:szCs w:val="16"/>
              </w:rPr>
            </w:pPr>
            <w:r>
              <w:rPr>
                <w:sz w:val="16"/>
                <w:szCs w:val="16"/>
              </w:rPr>
              <w:t>Brasilia - scn</w:t>
            </w:r>
          </w:p>
        </w:tc>
        <w:tc>
          <w:tcPr>
            <w:tcW w:w="3466" w:type="dxa"/>
            <w:noWrap/>
            <w:hideMark/>
          </w:tcPr>
          <w:p w14:paraId="182EDA9A" w14:textId="77777777" w:rsidR="00771A4B" w:rsidRDefault="00771A4B" w:rsidP="00771A4B">
            <w:pPr>
              <w:rPr>
                <w:sz w:val="16"/>
                <w:szCs w:val="16"/>
              </w:rPr>
            </w:pPr>
            <w:r>
              <w:rPr>
                <w:sz w:val="16"/>
                <w:szCs w:val="16"/>
              </w:rPr>
              <w:t>PDU FAB: SCHNEIDER, MOD: , N/S:  1 DISJUNTOR, 1 MULTIMEDIDOR TAG: PDU-7A</w:t>
            </w:r>
          </w:p>
        </w:tc>
        <w:tc>
          <w:tcPr>
            <w:tcW w:w="481" w:type="dxa"/>
            <w:noWrap/>
            <w:hideMark/>
          </w:tcPr>
          <w:p w14:paraId="588513F2" w14:textId="77777777" w:rsidR="00771A4B" w:rsidRDefault="00771A4B" w:rsidP="00771A4B">
            <w:pPr>
              <w:rPr>
                <w:sz w:val="16"/>
                <w:szCs w:val="16"/>
              </w:rPr>
            </w:pPr>
            <w:r>
              <w:rPr>
                <w:sz w:val="16"/>
                <w:szCs w:val="16"/>
              </w:rPr>
              <w:t>SCN</w:t>
            </w:r>
          </w:p>
        </w:tc>
        <w:tc>
          <w:tcPr>
            <w:tcW w:w="950" w:type="dxa"/>
            <w:noWrap/>
            <w:vAlign w:val="center"/>
            <w:hideMark/>
          </w:tcPr>
          <w:p w14:paraId="045B0821" w14:textId="77777777" w:rsidR="00771A4B" w:rsidRDefault="00771A4B" w:rsidP="00771A4B">
            <w:pPr>
              <w:jc w:val="center"/>
              <w:rPr>
                <w:sz w:val="16"/>
                <w:szCs w:val="16"/>
              </w:rPr>
            </w:pPr>
            <w:r>
              <w:rPr>
                <w:sz w:val="16"/>
                <w:szCs w:val="16"/>
              </w:rPr>
              <w:t>ZWEQENER</w:t>
            </w:r>
          </w:p>
        </w:tc>
        <w:tc>
          <w:tcPr>
            <w:tcW w:w="665" w:type="dxa"/>
            <w:noWrap/>
            <w:vAlign w:val="center"/>
            <w:hideMark/>
          </w:tcPr>
          <w:p w14:paraId="33538BF7" w14:textId="77777777" w:rsidR="00771A4B" w:rsidRDefault="00771A4B" w:rsidP="00771A4B">
            <w:pPr>
              <w:jc w:val="center"/>
              <w:rPr>
                <w:sz w:val="16"/>
                <w:szCs w:val="16"/>
              </w:rPr>
            </w:pPr>
            <w:r>
              <w:rPr>
                <w:sz w:val="16"/>
                <w:szCs w:val="16"/>
              </w:rPr>
              <w:t>1</w:t>
            </w:r>
          </w:p>
        </w:tc>
        <w:tc>
          <w:tcPr>
            <w:tcW w:w="983" w:type="dxa"/>
            <w:vAlign w:val="center"/>
          </w:tcPr>
          <w:p w14:paraId="65EAD6DC" w14:textId="63EED3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2D627E" w14:textId="6900FCB0" w:rsidR="00771A4B" w:rsidRDefault="00771A4B" w:rsidP="00771A4B">
            <w:pPr>
              <w:jc w:val="center"/>
              <w:rPr>
                <w:sz w:val="16"/>
                <w:szCs w:val="16"/>
              </w:rPr>
            </w:pPr>
            <w:r>
              <w:rPr>
                <w:sz w:val="16"/>
                <w:szCs w:val="16"/>
              </w:rPr>
              <w:t>UN</w:t>
            </w:r>
          </w:p>
        </w:tc>
        <w:tc>
          <w:tcPr>
            <w:tcW w:w="887" w:type="dxa"/>
            <w:noWrap/>
            <w:vAlign w:val="center"/>
            <w:hideMark/>
          </w:tcPr>
          <w:p w14:paraId="1328347F" w14:textId="610891F6" w:rsidR="00771A4B" w:rsidRDefault="00771A4B" w:rsidP="00771A4B">
            <w:pPr>
              <w:jc w:val="center"/>
              <w:rPr>
                <w:sz w:val="16"/>
                <w:szCs w:val="16"/>
              </w:rPr>
            </w:pPr>
            <w:r>
              <w:rPr>
                <w:sz w:val="16"/>
                <w:szCs w:val="16"/>
              </w:rPr>
              <w:t>7.798,62</w:t>
            </w:r>
          </w:p>
        </w:tc>
        <w:tc>
          <w:tcPr>
            <w:tcW w:w="1152" w:type="dxa"/>
            <w:noWrap/>
            <w:vAlign w:val="center"/>
            <w:hideMark/>
          </w:tcPr>
          <w:p w14:paraId="0872B2DF" w14:textId="20D4827B" w:rsidR="00771A4B" w:rsidRDefault="00771A4B" w:rsidP="00771A4B">
            <w:pPr>
              <w:jc w:val="center"/>
              <w:rPr>
                <w:sz w:val="16"/>
                <w:szCs w:val="16"/>
              </w:rPr>
            </w:pPr>
            <w:r>
              <w:rPr>
                <w:sz w:val="16"/>
                <w:szCs w:val="16"/>
              </w:rPr>
              <w:t>-          6.029,95</w:t>
            </w:r>
          </w:p>
        </w:tc>
        <w:tc>
          <w:tcPr>
            <w:tcW w:w="887" w:type="dxa"/>
            <w:noWrap/>
            <w:vAlign w:val="center"/>
            <w:hideMark/>
          </w:tcPr>
          <w:p w14:paraId="3344DA79" w14:textId="3E3C7751" w:rsidR="00771A4B" w:rsidRDefault="00771A4B" w:rsidP="00771A4B">
            <w:pPr>
              <w:jc w:val="center"/>
              <w:rPr>
                <w:sz w:val="16"/>
                <w:szCs w:val="16"/>
              </w:rPr>
            </w:pPr>
            <w:r>
              <w:rPr>
                <w:sz w:val="16"/>
                <w:szCs w:val="16"/>
              </w:rPr>
              <w:t>1.768,67</w:t>
            </w:r>
          </w:p>
        </w:tc>
      </w:tr>
      <w:tr w:rsidR="00771A4B" w14:paraId="62F0DDB2" w14:textId="77777777" w:rsidTr="00771A4B">
        <w:trPr>
          <w:trHeight w:val="240"/>
        </w:trPr>
        <w:tc>
          <w:tcPr>
            <w:tcW w:w="936" w:type="dxa"/>
            <w:noWrap/>
            <w:hideMark/>
          </w:tcPr>
          <w:p w14:paraId="472085C7" w14:textId="565216FE" w:rsidR="00771A4B" w:rsidRDefault="00771A4B" w:rsidP="00771A4B">
            <w:pPr>
              <w:rPr>
                <w:sz w:val="16"/>
                <w:szCs w:val="16"/>
              </w:rPr>
            </w:pPr>
            <w:r>
              <w:rPr>
                <w:sz w:val="16"/>
                <w:szCs w:val="16"/>
              </w:rPr>
              <w:t>Maquinas e equipamentos</w:t>
            </w:r>
          </w:p>
        </w:tc>
        <w:tc>
          <w:tcPr>
            <w:tcW w:w="1096" w:type="dxa"/>
            <w:noWrap/>
            <w:hideMark/>
          </w:tcPr>
          <w:p w14:paraId="45B8FEC8" w14:textId="77777777" w:rsidR="00771A4B" w:rsidRDefault="00771A4B" w:rsidP="00771A4B">
            <w:pPr>
              <w:rPr>
                <w:sz w:val="16"/>
                <w:szCs w:val="16"/>
              </w:rPr>
            </w:pPr>
            <w:r>
              <w:rPr>
                <w:sz w:val="16"/>
                <w:szCs w:val="16"/>
              </w:rPr>
              <w:t>3500000342900</w:t>
            </w:r>
          </w:p>
        </w:tc>
        <w:tc>
          <w:tcPr>
            <w:tcW w:w="628" w:type="dxa"/>
            <w:noWrap/>
            <w:hideMark/>
          </w:tcPr>
          <w:p w14:paraId="6513102D" w14:textId="02731A52" w:rsidR="00771A4B" w:rsidRDefault="00771A4B" w:rsidP="00771A4B">
            <w:pPr>
              <w:rPr>
                <w:sz w:val="16"/>
                <w:szCs w:val="16"/>
              </w:rPr>
            </w:pPr>
            <w:r>
              <w:rPr>
                <w:sz w:val="16"/>
                <w:szCs w:val="16"/>
              </w:rPr>
              <w:t>Brasilia - scn</w:t>
            </w:r>
          </w:p>
        </w:tc>
        <w:tc>
          <w:tcPr>
            <w:tcW w:w="3466" w:type="dxa"/>
            <w:noWrap/>
            <w:hideMark/>
          </w:tcPr>
          <w:p w14:paraId="2760802A" w14:textId="77777777" w:rsidR="00771A4B" w:rsidRDefault="00771A4B" w:rsidP="00771A4B">
            <w:pPr>
              <w:rPr>
                <w:sz w:val="16"/>
                <w:szCs w:val="16"/>
              </w:rPr>
            </w:pPr>
            <w:r>
              <w:rPr>
                <w:sz w:val="16"/>
                <w:szCs w:val="16"/>
              </w:rPr>
              <w:t>QALT-SL FAB: CCN AUTOMACAO, MOD: , N/S:  850X250X1250MM</w:t>
            </w:r>
          </w:p>
        </w:tc>
        <w:tc>
          <w:tcPr>
            <w:tcW w:w="481" w:type="dxa"/>
            <w:noWrap/>
            <w:hideMark/>
          </w:tcPr>
          <w:p w14:paraId="3C21A1BA" w14:textId="77777777" w:rsidR="00771A4B" w:rsidRDefault="00771A4B" w:rsidP="00771A4B">
            <w:pPr>
              <w:rPr>
                <w:sz w:val="16"/>
                <w:szCs w:val="16"/>
              </w:rPr>
            </w:pPr>
            <w:r>
              <w:rPr>
                <w:sz w:val="16"/>
                <w:szCs w:val="16"/>
              </w:rPr>
              <w:t>SCN</w:t>
            </w:r>
          </w:p>
        </w:tc>
        <w:tc>
          <w:tcPr>
            <w:tcW w:w="950" w:type="dxa"/>
            <w:noWrap/>
            <w:vAlign w:val="center"/>
            <w:hideMark/>
          </w:tcPr>
          <w:p w14:paraId="71462792" w14:textId="77777777" w:rsidR="00771A4B" w:rsidRDefault="00771A4B" w:rsidP="00771A4B">
            <w:pPr>
              <w:jc w:val="center"/>
              <w:rPr>
                <w:sz w:val="16"/>
                <w:szCs w:val="16"/>
              </w:rPr>
            </w:pPr>
            <w:r>
              <w:rPr>
                <w:sz w:val="16"/>
                <w:szCs w:val="16"/>
              </w:rPr>
              <w:t>ZWEQENER</w:t>
            </w:r>
          </w:p>
        </w:tc>
        <w:tc>
          <w:tcPr>
            <w:tcW w:w="665" w:type="dxa"/>
            <w:noWrap/>
            <w:vAlign w:val="center"/>
            <w:hideMark/>
          </w:tcPr>
          <w:p w14:paraId="2B69056D" w14:textId="77777777" w:rsidR="00771A4B" w:rsidRDefault="00771A4B" w:rsidP="00771A4B">
            <w:pPr>
              <w:jc w:val="center"/>
              <w:rPr>
                <w:sz w:val="16"/>
                <w:szCs w:val="16"/>
              </w:rPr>
            </w:pPr>
            <w:r>
              <w:rPr>
                <w:sz w:val="16"/>
                <w:szCs w:val="16"/>
              </w:rPr>
              <w:t>1</w:t>
            </w:r>
          </w:p>
        </w:tc>
        <w:tc>
          <w:tcPr>
            <w:tcW w:w="983" w:type="dxa"/>
            <w:vAlign w:val="center"/>
          </w:tcPr>
          <w:p w14:paraId="585D1031" w14:textId="595629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01E3F6" w14:textId="7D41977A" w:rsidR="00771A4B" w:rsidRDefault="00771A4B" w:rsidP="00771A4B">
            <w:pPr>
              <w:jc w:val="center"/>
              <w:rPr>
                <w:sz w:val="16"/>
                <w:szCs w:val="16"/>
              </w:rPr>
            </w:pPr>
            <w:r>
              <w:rPr>
                <w:sz w:val="16"/>
                <w:szCs w:val="16"/>
              </w:rPr>
              <w:t>UN</w:t>
            </w:r>
          </w:p>
        </w:tc>
        <w:tc>
          <w:tcPr>
            <w:tcW w:w="887" w:type="dxa"/>
            <w:noWrap/>
            <w:vAlign w:val="center"/>
            <w:hideMark/>
          </w:tcPr>
          <w:p w14:paraId="1E934B81" w14:textId="70FF520A" w:rsidR="00771A4B" w:rsidRDefault="00771A4B" w:rsidP="00771A4B">
            <w:pPr>
              <w:jc w:val="center"/>
              <w:rPr>
                <w:sz w:val="16"/>
                <w:szCs w:val="16"/>
              </w:rPr>
            </w:pPr>
            <w:r>
              <w:rPr>
                <w:sz w:val="16"/>
                <w:szCs w:val="16"/>
              </w:rPr>
              <w:t>7.798,62</w:t>
            </w:r>
          </w:p>
        </w:tc>
        <w:tc>
          <w:tcPr>
            <w:tcW w:w="1152" w:type="dxa"/>
            <w:noWrap/>
            <w:vAlign w:val="center"/>
            <w:hideMark/>
          </w:tcPr>
          <w:p w14:paraId="13C46683" w14:textId="0DFB3C47" w:rsidR="00771A4B" w:rsidRDefault="00771A4B" w:rsidP="00771A4B">
            <w:pPr>
              <w:jc w:val="center"/>
              <w:rPr>
                <w:sz w:val="16"/>
                <w:szCs w:val="16"/>
              </w:rPr>
            </w:pPr>
            <w:r>
              <w:rPr>
                <w:sz w:val="16"/>
                <w:szCs w:val="16"/>
              </w:rPr>
              <w:t>-          6.029,95</w:t>
            </w:r>
          </w:p>
        </w:tc>
        <w:tc>
          <w:tcPr>
            <w:tcW w:w="887" w:type="dxa"/>
            <w:noWrap/>
            <w:vAlign w:val="center"/>
            <w:hideMark/>
          </w:tcPr>
          <w:p w14:paraId="709D707A" w14:textId="228B656E" w:rsidR="00771A4B" w:rsidRDefault="00771A4B" w:rsidP="00771A4B">
            <w:pPr>
              <w:jc w:val="center"/>
              <w:rPr>
                <w:sz w:val="16"/>
                <w:szCs w:val="16"/>
              </w:rPr>
            </w:pPr>
            <w:r>
              <w:rPr>
                <w:sz w:val="16"/>
                <w:szCs w:val="16"/>
              </w:rPr>
              <w:t>1.768,67</w:t>
            </w:r>
          </w:p>
        </w:tc>
      </w:tr>
      <w:tr w:rsidR="00771A4B" w14:paraId="4EAE2002" w14:textId="77777777" w:rsidTr="00771A4B">
        <w:trPr>
          <w:trHeight w:val="240"/>
        </w:trPr>
        <w:tc>
          <w:tcPr>
            <w:tcW w:w="936" w:type="dxa"/>
            <w:noWrap/>
            <w:hideMark/>
          </w:tcPr>
          <w:p w14:paraId="4D75ECBA" w14:textId="58D7915B" w:rsidR="00771A4B" w:rsidRDefault="00771A4B" w:rsidP="00771A4B">
            <w:pPr>
              <w:rPr>
                <w:sz w:val="16"/>
                <w:szCs w:val="16"/>
              </w:rPr>
            </w:pPr>
            <w:r>
              <w:rPr>
                <w:sz w:val="16"/>
                <w:szCs w:val="16"/>
              </w:rPr>
              <w:t>Maquinas e equipamentos</w:t>
            </w:r>
          </w:p>
        </w:tc>
        <w:tc>
          <w:tcPr>
            <w:tcW w:w="1096" w:type="dxa"/>
            <w:noWrap/>
            <w:hideMark/>
          </w:tcPr>
          <w:p w14:paraId="40076719" w14:textId="77777777" w:rsidR="00771A4B" w:rsidRDefault="00771A4B" w:rsidP="00771A4B">
            <w:pPr>
              <w:rPr>
                <w:sz w:val="16"/>
                <w:szCs w:val="16"/>
              </w:rPr>
            </w:pPr>
            <w:r>
              <w:rPr>
                <w:sz w:val="16"/>
                <w:szCs w:val="16"/>
              </w:rPr>
              <w:t>3500000342910</w:t>
            </w:r>
          </w:p>
        </w:tc>
        <w:tc>
          <w:tcPr>
            <w:tcW w:w="628" w:type="dxa"/>
            <w:noWrap/>
            <w:hideMark/>
          </w:tcPr>
          <w:p w14:paraId="770B0784" w14:textId="75391626" w:rsidR="00771A4B" w:rsidRDefault="00771A4B" w:rsidP="00771A4B">
            <w:pPr>
              <w:rPr>
                <w:sz w:val="16"/>
                <w:szCs w:val="16"/>
              </w:rPr>
            </w:pPr>
            <w:r>
              <w:rPr>
                <w:sz w:val="16"/>
                <w:szCs w:val="16"/>
              </w:rPr>
              <w:t>Brasilia - scn</w:t>
            </w:r>
          </w:p>
        </w:tc>
        <w:tc>
          <w:tcPr>
            <w:tcW w:w="3466" w:type="dxa"/>
            <w:noWrap/>
            <w:hideMark/>
          </w:tcPr>
          <w:p w14:paraId="7D2C4032" w14:textId="77777777" w:rsidR="00771A4B" w:rsidRDefault="00771A4B" w:rsidP="00771A4B">
            <w:pPr>
              <w:rPr>
                <w:sz w:val="16"/>
                <w:szCs w:val="16"/>
              </w:rPr>
            </w:pPr>
            <w:r>
              <w:rPr>
                <w:sz w:val="16"/>
                <w:szCs w:val="16"/>
              </w:rPr>
              <w:t>QDFC-A FAB: SCHNEIDER , MOD: , N/S:  COM 1 DISJUNTOR E 1 MULTIMEDIDOR</w:t>
            </w:r>
          </w:p>
        </w:tc>
        <w:tc>
          <w:tcPr>
            <w:tcW w:w="481" w:type="dxa"/>
            <w:noWrap/>
            <w:hideMark/>
          </w:tcPr>
          <w:p w14:paraId="25A7B813" w14:textId="77777777" w:rsidR="00771A4B" w:rsidRDefault="00771A4B" w:rsidP="00771A4B">
            <w:pPr>
              <w:rPr>
                <w:sz w:val="16"/>
                <w:szCs w:val="16"/>
              </w:rPr>
            </w:pPr>
            <w:r>
              <w:rPr>
                <w:sz w:val="16"/>
                <w:szCs w:val="16"/>
              </w:rPr>
              <w:t>SCN</w:t>
            </w:r>
          </w:p>
        </w:tc>
        <w:tc>
          <w:tcPr>
            <w:tcW w:w="950" w:type="dxa"/>
            <w:noWrap/>
            <w:vAlign w:val="center"/>
            <w:hideMark/>
          </w:tcPr>
          <w:p w14:paraId="2E4D78C3" w14:textId="77777777" w:rsidR="00771A4B" w:rsidRDefault="00771A4B" w:rsidP="00771A4B">
            <w:pPr>
              <w:jc w:val="center"/>
              <w:rPr>
                <w:sz w:val="16"/>
                <w:szCs w:val="16"/>
              </w:rPr>
            </w:pPr>
            <w:r>
              <w:rPr>
                <w:sz w:val="16"/>
                <w:szCs w:val="16"/>
              </w:rPr>
              <w:t>ZWEQENER</w:t>
            </w:r>
          </w:p>
        </w:tc>
        <w:tc>
          <w:tcPr>
            <w:tcW w:w="665" w:type="dxa"/>
            <w:noWrap/>
            <w:vAlign w:val="center"/>
            <w:hideMark/>
          </w:tcPr>
          <w:p w14:paraId="6D1E8BBB" w14:textId="77777777" w:rsidR="00771A4B" w:rsidRDefault="00771A4B" w:rsidP="00771A4B">
            <w:pPr>
              <w:jc w:val="center"/>
              <w:rPr>
                <w:sz w:val="16"/>
                <w:szCs w:val="16"/>
              </w:rPr>
            </w:pPr>
            <w:r>
              <w:rPr>
                <w:sz w:val="16"/>
                <w:szCs w:val="16"/>
              </w:rPr>
              <w:t>1</w:t>
            </w:r>
          </w:p>
        </w:tc>
        <w:tc>
          <w:tcPr>
            <w:tcW w:w="983" w:type="dxa"/>
            <w:vAlign w:val="center"/>
          </w:tcPr>
          <w:p w14:paraId="76358729" w14:textId="5E7773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E37C4B" w14:textId="0542FECC" w:rsidR="00771A4B" w:rsidRDefault="00771A4B" w:rsidP="00771A4B">
            <w:pPr>
              <w:jc w:val="center"/>
              <w:rPr>
                <w:sz w:val="16"/>
                <w:szCs w:val="16"/>
              </w:rPr>
            </w:pPr>
            <w:r>
              <w:rPr>
                <w:sz w:val="16"/>
                <w:szCs w:val="16"/>
              </w:rPr>
              <w:t>UN</w:t>
            </w:r>
          </w:p>
        </w:tc>
        <w:tc>
          <w:tcPr>
            <w:tcW w:w="887" w:type="dxa"/>
            <w:noWrap/>
            <w:vAlign w:val="center"/>
            <w:hideMark/>
          </w:tcPr>
          <w:p w14:paraId="7D2430B8" w14:textId="31D6CAC5" w:rsidR="00771A4B" w:rsidRDefault="00771A4B" w:rsidP="00771A4B">
            <w:pPr>
              <w:jc w:val="center"/>
              <w:rPr>
                <w:sz w:val="16"/>
                <w:szCs w:val="16"/>
              </w:rPr>
            </w:pPr>
            <w:r>
              <w:rPr>
                <w:sz w:val="16"/>
                <w:szCs w:val="16"/>
              </w:rPr>
              <w:t>7.798,62</w:t>
            </w:r>
          </w:p>
        </w:tc>
        <w:tc>
          <w:tcPr>
            <w:tcW w:w="1152" w:type="dxa"/>
            <w:noWrap/>
            <w:vAlign w:val="center"/>
            <w:hideMark/>
          </w:tcPr>
          <w:p w14:paraId="706DFD20" w14:textId="182DAC94" w:rsidR="00771A4B" w:rsidRDefault="00771A4B" w:rsidP="00771A4B">
            <w:pPr>
              <w:jc w:val="center"/>
              <w:rPr>
                <w:sz w:val="16"/>
                <w:szCs w:val="16"/>
              </w:rPr>
            </w:pPr>
            <w:r>
              <w:rPr>
                <w:sz w:val="16"/>
                <w:szCs w:val="16"/>
              </w:rPr>
              <w:t>-          6.029,95</w:t>
            </w:r>
          </w:p>
        </w:tc>
        <w:tc>
          <w:tcPr>
            <w:tcW w:w="887" w:type="dxa"/>
            <w:noWrap/>
            <w:vAlign w:val="center"/>
            <w:hideMark/>
          </w:tcPr>
          <w:p w14:paraId="46949F3F" w14:textId="2DAC31ED" w:rsidR="00771A4B" w:rsidRDefault="00771A4B" w:rsidP="00771A4B">
            <w:pPr>
              <w:jc w:val="center"/>
              <w:rPr>
                <w:sz w:val="16"/>
                <w:szCs w:val="16"/>
              </w:rPr>
            </w:pPr>
            <w:r>
              <w:rPr>
                <w:sz w:val="16"/>
                <w:szCs w:val="16"/>
              </w:rPr>
              <w:t>1.768,67</w:t>
            </w:r>
          </w:p>
        </w:tc>
      </w:tr>
      <w:tr w:rsidR="00771A4B" w14:paraId="456051A1" w14:textId="77777777" w:rsidTr="00771A4B">
        <w:trPr>
          <w:trHeight w:val="240"/>
        </w:trPr>
        <w:tc>
          <w:tcPr>
            <w:tcW w:w="936" w:type="dxa"/>
            <w:noWrap/>
            <w:hideMark/>
          </w:tcPr>
          <w:p w14:paraId="090ECAB1" w14:textId="7C8EFFAA" w:rsidR="00771A4B" w:rsidRDefault="00771A4B" w:rsidP="00771A4B">
            <w:pPr>
              <w:rPr>
                <w:sz w:val="16"/>
                <w:szCs w:val="16"/>
              </w:rPr>
            </w:pPr>
            <w:r>
              <w:rPr>
                <w:sz w:val="16"/>
                <w:szCs w:val="16"/>
              </w:rPr>
              <w:t>Maquinas e equipamentos</w:t>
            </w:r>
          </w:p>
        </w:tc>
        <w:tc>
          <w:tcPr>
            <w:tcW w:w="1096" w:type="dxa"/>
            <w:noWrap/>
            <w:hideMark/>
          </w:tcPr>
          <w:p w14:paraId="1782933D" w14:textId="77777777" w:rsidR="00771A4B" w:rsidRDefault="00771A4B" w:rsidP="00771A4B">
            <w:pPr>
              <w:rPr>
                <w:sz w:val="16"/>
                <w:szCs w:val="16"/>
              </w:rPr>
            </w:pPr>
            <w:r>
              <w:rPr>
                <w:sz w:val="16"/>
                <w:szCs w:val="16"/>
              </w:rPr>
              <w:t>3500000342920</w:t>
            </w:r>
          </w:p>
        </w:tc>
        <w:tc>
          <w:tcPr>
            <w:tcW w:w="628" w:type="dxa"/>
            <w:noWrap/>
            <w:hideMark/>
          </w:tcPr>
          <w:p w14:paraId="075741B6" w14:textId="51AA1F28" w:rsidR="00771A4B" w:rsidRDefault="00771A4B" w:rsidP="00771A4B">
            <w:pPr>
              <w:rPr>
                <w:sz w:val="16"/>
                <w:szCs w:val="16"/>
              </w:rPr>
            </w:pPr>
            <w:r>
              <w:rPr>
                <w:sz w:val="16"/>
                <w:szCs w:val="16"/>
              </w:rPr>
              <w:t>Brasilia - scn</w:t>
            </w:r>
          </w:p>
        </w:tc>
        <w:tc>
          <w:tcPr>
            <w:tcW w:w="3466" w:type="dxa"/>
            <w:noWrap/>
            <w:hideMark/>
          </w:tcPr>
          <w:p w14:paraId="39809F96" w14:textId="77777777" w:rsidR="00771A4B" w:rsidRDefault="00771A4B" w:rsidP="00771A4B">
            <w:pPr>
              <w:rPr>
                <w:sz w:val="16"/>
                <w:szCs w:val="16"/>
              </w:rPr>
            </w:pPr>
            <w:r>
              <w:rPr>
                <w:sz w:val="16"/>
                <w:szCs w:val="16"/>
              </w:rPr>
              <w:t>QDFC-B FAB: SCHNEIDER , MOD: , N/S:  COM 1 DISJUNTOR E 1 MULTIMEDIDOR</w:t>
            </w:r>
          </w:p>
        </w:tc>
        <w:tc>
          <w:tcPr>
            <w:tcW w:w="481" w:type="dxa"/>
            <w:noWrap/>
            <w:hideMark/>
          </w:tcPr>
          <w:p w14:paraId="16770760" w14:textId="77777777" w:rsidR="00771A4B" w:rsidRDefault="00771A4B" w:rsidP="00771A4B">
            <w:pPr>
              <w:rPr>
                <w:sz w:val="16"/>
                <w:szCs w:val="16"/>
              </w:rPr>
            </w:pPr>
            <w:r>
              <w:rPr>
                <w:sz w:val="16"/>
                <w:szCs w:val="16"/>
              </w:rPr>
              <w:t>SCN</w:t>
            </w:r>
          </w:p>
        </w:tc>
        <w:tc>
          <w:tcPr>
            <w:tcW w:w="950" w:type="dxa"/>
            <w:noWrap/>
            <w:vAlign w:val="center"/>
            <w:hideMark/>
          </w:tcPr>
          <w:p w14:paraId="6F62A518" w14:textId="77777777" w:rsidR="00771A4B" w:rsidRDefault="00771A4B" w:rsidP="00771A4B">
            <w:pPr>
              <w:jc w:val="center"/>
              <w:rPr>
                <w:sz w:val="16"/>
                <w:szCs w:val="16"/>
              </w:rPr>
            </w:pPr>
            <w:r>
              <w:rPr>
                <w:sz w:val="16"/>
                <w:szCs w:val="16"/>
              </w:rPr>
              <w:t>ZWEQENER</w:t>
            </w:r>
          </w:p>
        </w:tc>
        <w:tc>
          <w:tcPr>
            <w:tcW w:w="665" w:type="dxa"/>
            <w:noWrap/>
            <w:vAlign w:val="center"/>
            <w:hideMark/>
          </w:tcPr>
          <w:p w14:paraId="366484E7" w14:textId="77777777" w:rsidR="00771A4B" w:rsidRDefault="00771A4B" w:rsidP="00771A4B">
            <w:pPr>
              <w:jc w:val="center"/>
              <w:rPr>
                <w:sz w:val="16"/>
                <w:szCs w:val="16"/>
              </w:rPr>
            </w:pPr>
            <w:r>
              <w:rPr>
                <w:sz w:val="16"/>
                <w:szCs w:val="16"/>
              </w:rPr>
              <w:t>1</w:t>
            </w:r>
          </w:p>
        </w:tc>
        <w:tc>
          <w:tcPr>
            <w:tcW w:w="983" w:type="dxa"/>
            <w:vAlign w:val="center"/>
          </w:tcPr>
          <w:p w14:paraId="569C7C2C" w14:textId="3DB769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4B5D12" w14:textId="7E8F32CA" w:rsidR="00771A4B" w:rsidRDefault="00771A4B" w:rsidP="00771A4B">
            <w:pPr>
              <w:jc w:val="center"/>
              <w:rPr>
                <w:sz w:val="16"/>
                <w:szCs w:val="16"/>
              </w:rPr>
            </w:pPr>
            <w:r>
              <w:rPr>
                <w:sz w:val="16"/>
                <w:szCs w:val="16"/>
              </w:rPr>
              <w:t>UN</w:t>
            </w:r>
          </w:p>
        </w:tc>
        <w:tc>
          <w:tcPr>
            <w:tcW w:w="887" w:type="dxa"/>
            <w:noWrap/>
            <w:vAlign w:val="center"/>
            <w:hideMark/>
          </w:tcPr>
          <w:p w14:paraId="6B3E5C7E" w14:textId="34D62C06" w:rsidR="00771A4B" w:rsidRDefault="00771A4B" w:rsidP="00771A4B">
            <w:pPr>
              <w:jc w:val="center"/>
              <w:rPr>
                <w:sz w:val="16"/>
                <w:szCs w:val="16"/>
              </w:rPr>
            </w:pPr>
            <w:r>
              <w:rPr>
                <w:sz w:val="16"/>
                <w:szCs w:val="16"/>
              </w:rPr>
              <w:t>7.798,62</w:t>
            </w:r>
          </w:p>
        </w:tc>
        <w:tc>
          <w:tcPr>
            <w:tcW w:w="1152" w:type="dxa"/>
            <w:noWrap/>
            <w:vAlign w:val="center"/>
            <w:hideMark/>
          </w:tcPr>
          <w:p w14:paraId="526F4FA0" w14:textId="1763BA4C" w:rsidR="00771A4B" w:rsidRDefault="00771A4B" w:rsidP="00771A4B">
            <w:pPr>
              <w:jc w:val="center"/>
              <w:rPr>
                <w:sz w:val="16"/>
                <w:szCs w:val="16"/>
              </w:rPr>
            </w:pPr>
            <w:r>
              <w:rPr>
                <w:sz w:val="16"/>
                <w:szCs w:val="16"/>
              </w:rPr>
              <w:t>-          6.029,95</w:t>
            </w:r>
          </w:p>
        </w:tc>
        <w:tc>
          <w:tcPr>
            <w:tcW w:w="887" w:type="dxa"/>
            <w:noWrap/>
            <w:vAlign w:val="center"/>
            <w:hideMark/>
          </w:tcPr>
          <w:p w14:paraId="134E7EBA" w14:textId="4D5A5A50" w:rsidR="00771A4B" w:rsidRDefault="00771A4B" w:rsidP="00771A4B">
            <w:pPr>
              <w:jc w:val="center"/>
              <w:rPr>
                <w:sz w:val="16"/>
                <w:szCs w:val="16"/>
              </w:rPr>
            </w:pPr>
            <w:r>
              <w:rPr>
                <w:sz w:val="16"/>
                <w:szCs w:val="16"/>
              </w:rPr>
              <w:t>1.768,67</w:t>
            </w:r>
          </w:p>
        </w:tc>
      </w:tr>
      <w:tr w:rsidR="00771A4B" w14:paraId="50262378" w14:textId="77777777" w:rsidTr="00771A4B">
        <w:trPr>
          <w:trHeight w:val="240"/>
        </w:trPr>
        <w:tc>
          <w:tcPr>
            <w:tcW w:w="936" w:type="dxa"/>
            <w:noWrap/>
            <w:hideMark/>
          </w:tcPr>
          <w:p w14:paraId="1B285FD6" w14:textId="4F7C862A" w:rsidR="00771A4B" w:rsidRDefault="00771A4B" w:rsidP="00771A4B">
            <w:pPr>
              <w:rPr>
                <w:sz w:val="16"/>
                <w:szCs w:val="16"/>
              </w:rPr>
            </w:pPr>
            <w:r>
              <w:rPr>
                <w:sz w:val="16"/>
                <w:szCs w:val="16"/>
              </w:rPr>
              <w:t>Maquinas e equipamentos</w:t>
            </w:r>
          </w:p>
        </w:tc>
        <w:tc>
          <w:tcPr>
            <w:tcW w:w="1096" w:type="dxa"/>
            <w:noWrap/>
            <w:hideMark/>
          </w:tcPr>
          <w:p w14:paraId="76F1601E" w14:textId="77777777" w:rsidR="00771A4B" w:rsidRDefault="00771A4B" w:rsidP="00771A4B">
            <w:pPr>
              <w:rPr>
                <w:sz w:val="16"/>
                <w:szCs w:val="16"/>
              </w:rPr>
            </w:pPr>
            <w:r>
              <w:rPr>
                <w:sz w:val="16"/>
                <w:szCs w:val="16"/>
              </w:rPr>
              <w:t>3500000342930</w:t>
            </w:r>
          </w:p>
        </w:tc>
        <w:tc>
          <w:tcPr>
            <w:tcW w:w="628" w:type="dxa"/>
            <w:noWrap/>
            <w:hideMark/>
          </w:tcPr>
          <w:p w14:paraId="250154C3" w14:textId="18BD578D" w:rsidR="00771A4B" w:rsidRDefault="00771A4B" w:rsidP="00771A4B">
            <w:pPr>
              <w:rPr>
                <w:sz w:val="16"/>
                <w:szCs w:val="16"/>
              </w:rPr>
            </w:pPr>
            <w:r>
              <w:rPr>
                <w:sz w:val="16"/>
                <w:szCs w:val="16"/>
              </w:rPr>
              <w:t>Brasilia - scn</w:t>
            </w:r>
          </w:p>
        </w:tc>
        <w:tc>
          <w:tcPr>
            <w:tcW w:w="3466" w:type="dxa"/>
            <w:noWrap/>
            <w:hideMark/>
          </w:tcPr>
          <w:p w14:paraId="3F1D8C0A" w14:textId="77777777" w:rsidR="00771A4B" w:rsidRDefault="00771A4B" w:rsidP="00771A4B">
            <w:pPr>
              <w:rPr>
                <w:sz w:val="16"/>
                <w:szCs w:val="16"/>
              </w:rPr>
            </w:pPr>
            <w:r>
              <w:rPr>
                <w:sz w:val="16"/>
                <w:szCs w:val="16"/>
              </w:rPr>
              <w:t>FANCOIL FAB: UNIFLAIR, MOD: TDCV4000A, N/S: UCW111596 30TR TAG: FCP-01</w:t>
            </w:r>
          </w:p>
        </w:tc>
        <w:tc>
          <w:tcPr>
            <w:tcW w:w="481" w:type="dxa"/>
            <w:noWrap/>
            <w:hideMark/>
          </w:tcPr>
          <w:p w14:paraId="6B92353F" w14:textId="77777777" w:rsidR="00771A4B" w:rsidRDefault="00771A4B" w:rsidP="00771A4B">
            <w:pPr>
              <w:rPr>
                <w:sz w:val="16"/>
                <w:szCs w:val="16"/>
              </w:rPr>
            </w:pPr>
            <w:r>
              <w:rPr>
                <w:sz w:val="16"/>
                <w:szCs w:val="16"/>
              </w:rPr>
              <w:t>SCN</w:t>
            </w:r>
          </w:p>
        </w:tc>
        <w:tc>
          <w:tcPr>
            <w:tcW w:w="950" w:type="dxa"/>
            <w:noWrap/>
            <w:vAlign w:val="center"/>
            <w:hideMark/>
          </w:tcPr>
          <w:p w14:paraId="63119504" w14:textId="77777777" w:rsidR="00771A4B" w:rsidRDefault="00771A4B" w:rsidP="00771A4B">
            <w:pPr>
              <w:jc w:val="center"/>
              <w:rPr>
                <w:sz w:val="16"/>
                <w:szCs w:val="16"/>
              </w:rPr>
            </w:pPr>
            <w:r>
              <w:rPr>
                <w:sz w:val="16"/>
                <w:szCs w:val="16"/>
              </w:rPr>
              <w:t>ZWEQCLIM</w:t>
            </w:r>
          </w:p>
        </w:tc>
        <w:tc>
          <w:tcPr>
            <w:tcW w:w="665" w:type="dxa"/>
            <w:noWrap/>
            <w:vAlign w:val="center"/>
            <w:hideMark/>
          </w:tcPr>
          <w:p w14:paraId="348EA048" w14:textId="77777777" w:rsidR="00771A4B" w:rsidRDefault="00771A4B" w:rsidP="00771A4B">
            <w:pPr>
              <w:jc w:val="center"/>
              <w:rPr>
                <w:sz w:val="16"/>
                <w:szCs w:val="16"/>
              </w:rPr>
            </w:pPr>
            <w:r>
              <w:rPr>
                <w:sz w:val="16"/>
                <w:szCs w:val="16"/>
              </w:rPr>
              <w:t>1</w:t>
            </w:r>
          </w:p>
        </w:tc>
        <w:tc>
          <w:tcPr>
            <w:tcW w:w="983" w:type="dxa"/>
            <w:vAlign w:val="center"/>
          </w:tcPr>
          <w:p w14:paraId="622C4526" w14:textId="52E371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A7BE39" w14:textId="4C548983" w:rsidR="00771A4B" w:rsidRDefault="00771A4B" w:rsidP="00771A4B">
            <w:pPr>
              <w:jc w:val="center"/>
              <w:rPr>
                <w:sz w:val="16"/>
                <w:szCs w:val="16"/>
              </w:rPr>
            </w:pPr>
            <w:r>
              <w:rPr>
                <w:sz w:val="16"/>
                <w:szCs w:val="16"/>
              </w:rPr>
              <w:t>UN</w:t>
            </w:r>
          </w:p>
        </w:tc>
        <w:tc>
          <w:tcPr>
            <w:tcW w:w="887" w:type="dxa"/>
            <w:noWrap/>
            <w:vAlign w:val="center"/>
            <w:hideMark/>
          </w:tcPr>
          <w:p w14:paraId="64398944" w14:textId="3C13784B" w:rsidR="00771A4B" w:rsidRDefault="00771A4B" w:rsidP="00771A4B">
            <w:pPr>
              <w:jc w:val="center"/>
              <w:rPr>
                <w:sz w:val="16"/>
                <w:szCs w:val="16"/>
              </w:rPr>
            </w:pPr>
            <w:r>
              <w:rPr>
                <w:sz w:val="16"/>
                <w:szCs w:val="16"/>
              </w:rPr>
              <w:t>3.167,93</w:t>
            </w:r>
          </w:p>
        </w:tc>
        <w:tc>
          <w:tcPr>
            <w:tcW w:w="1152" w:type="dxa"/>
            <w:noWrap/>
            <w:vAlign w:val="center"/>
            <w:hideMark/>
          </w:tcPr>
          <w:p w14:paraId="0E53D983" w14:textId="51FAAEC9" w:rsidR="00771A4B" w:rsidRDefault="00771A4B" w:rsidP="00771A4B">
            <w:pPr>
              <w:jc w:val="center"/>
              <w:rPr>
                <w:sz w:val="16"/>
                <w:szCs w:val="16"/>
              </w:rPr>
            </w:pPr>
            <w:r>
              <w:rPr>
                <w:sz w:val="16"/>
                <w:szCs w:val="16"/>
              </w:rPr>
              <w:t>-          1.901,43</w:t>
            </w:r>
          </w:p>
        </w:tc>
        <w:tc>
          <w:tcPr>
            <w:tcW w:w="887" w:type="dxa"/>
            <w:noWrap/>
            <w:vAlign w:val="center"/>
            <w:hideMark/>
          </w:tcPr>
          <w:p w14:paraId="41CC27F8" w14:textId="1D3B9B96" w:rsidR="00771A4B" w:rsidRDefault="00771A4B" w:rsidP="00771A4B">
            <w:pPr>
              <w:jc w:val="center"/>
              <w:rPr>
                <w:sz w:val="16"/>
                <w:szCs w:val="16"/>
              </w:rPr>
            </w:pPr>
            <w:r>
              <w:rPr>
                <w:sz w:val="16"/>
                <w:szCs w:val="16"/>
              </w:rPr>
              <w:t>1.266,50</w:t>
            </w:r>
          </w:p>
        </w:tc>
      </w:tr>
      <w:tr w:rsidR="00771A4B" w14:paraId="57DE49C2" w14:textId="77777777" w:rsidTr="00771A4B">
        <w:trPr>
          <w:trHeight w:val="240"/>
        </w:trPr>
        <w:tc>
          <w:tcPr>
            <w:tcW w:w="936" w:type="dxa"/>
            <w:noWrap/>
            <w:hideMark/>
          </w:tcPr>
          <w:p w14:paraId="622B8C48" w14:textId="18E02725" w:rsidR="00771A4B" w:rsidRDefault="00771A4B" w:rsidP="00771A4B">
            <w:pPr>
              <w:rPr>
                <w:sz w:val="16"/>
                <w:szCs w:val="16"/>
              </w:rPr>
            </w:pPr>
            <w:r>
              <w:rPr>
                <w:sz w:val="16"/>
                <w:szCs w:val="16"/>
              </w:rPr>
              <w:t>Maquinas e equipamentos</w:t>
            </w:r>
          </w:p>
        </w:tc>
        <w:tc>
          <w:tcPr>
            <w:tcW w:w="1096" w:type="dxa"/>
            <w:noWrap/>
            <w:hideMark/>
          </w:tcPr>
          <w:p w14:paraId="3BB19041" w14:textId="77777777" w:rsidR="00771A4B" w:rsidRDefault="00771A4B" w:rsidP="00771A4B">
            <w:pPr>
              <w:rPr>
                <w:sz w:val="16"/>
                <w:szCs w:val="16"/>
              </w:rPr>
            </w:pPr>
            <w:r>
              <w:rPr>
                <w:sz w:val="16"/>
                <w:szCs w:val="16"/>
              </w:rPr>
              <w:t>3500000342940</w:t>
            </w:r>
          </w:p>
        </w:tc>
        <w:tc>
          <w:tcPr>
            <w:tcW w:w="628" w:type="dxa"/>
            <w:noWrap/>
            <w:hideMark/>
          </w:tcPr>
          <w:p w14:paraId="25F7EF3F" w14:textId="1EFE2777" w:rsidR="00771A4B" w:rsidRDefault="00771A4B" w:rsidP="00771A4B">
            <w:pPr>
              <w:rPr>
                <w:sz w:val="16"/>
                <w:szCs w:val="16"/>
              </w:rPr>
            </w:pPr>
            <w:r>
              <w:rPr>
                <w:sz w:val="16"/>
                <w:szCs w:val="16"/>
              </w:rPr>
              <w:t>Brasilia - scn</w:t>
            </w:r>
          </w:p>
        </w:tc>
        <w:tc>
          <w:tcPr>
            <w:tcW w:w="3466" w:type="dxa"/>
            <w:noWrap/>
            <w:hideMark/>
          </w:tcPr>
          <w:p w14:paraId="33A2115D" w14:textId="77777777" w:rsidR="00771A4B" w:rsidRDefault="00771A4B" w:rsidP="00771A4B">
            <w:pPr>
              <w:rPr>
                <w:sz w:val="16"/>
                <w:szCs w:val="16"/>
              </w:rPr>
            </w:pPr>
            <w:r>
              <w:rPr>
                <w:sz w:val="16"/>
                <w:szCs w:val="16"/>
              </w:rPr>
              <w:t>FANCOIL FAB: UNIFLAIR, MOD: TDCV4000A, N/S: UCW111597 30TR TAG: FCP-02</w:t>
            </w:r>
          </w:p>
        </w:tc>
        <w:tc>
          <w:tcPr>
            <w:tcW w:w="481" w:type="dxa"/>
            <w:noWrap/>
            <w:hideMark/>
          </w:tcPr>
          <w:p w14:paraId="6B80EF94" w14:textId="77777777" w:rsidR="00771A4B" w:rsidRDefault="00771A4B" w:rsidP="00771A4B">
            <w:pPr>
              <w:rPr>
                <w:sz w:val="16"/>
                <w:szCs w:val="16"/>
              </w:rPr>
            </w:pPr>
            <w:r>
              <w:rPr>
                <w:sz w:val="16"/>
                <w:szCs w:val="16"/>
              </w:rPr>
              <w:t>SCN</w:t>
            </w:r>
          </w:p>
        </w:tc>
        <w:tc>
          <w:tcPr>
            <w:tcW w:w="950" w:type="dxa"/>
            <w:noWrap/>
            <w:vAlign w:val="center"/>
            <w:hideMark/>
          </w:tcPr>
          <w:p w14:paraId="4C73F5F4" w14:textId="77777777" w:rsidR="00771A4B" w:rsidRDefault="00771A4B" w:rsidP="00771A4B">
            <w:pPr>
              <w:jc w:val="center"/>
              <w:rPr>
                <w:sz w:val="16"/>
                <w:szCs w:val="16"/>
              </w:rPr>
            </w:pPr>
            <w:r>
              <w:rPr>
                <w:sz w:val="16"/>
                <w:szCs w:val="16"/>
              </w:rPr>
              <w:t>ZWEQCLIM</w:t>
            </w:r>
          </w:p>
        </w:tc>
        <w:tc>
          <w:tcPr>
            <w:tcW w:w="665" w:type="dxa"/>
            <w:noWrap/>
            <w:vAlign w:val="center"/>
            <w:hideMark/>
          </w:tcPr>
          <w:p w14:paraId="17AF6EC7" w14:textId="77777777" w:rsidR="00771A4B" w:rsidRDefault="00771A4B" w:rsidP="00771A4B">
            <w:pPr>
              <w:jc w:val="center"/>
              <w:rPr>
                <w:sz w:val="16"/>
                <w:szCs w:val="16"/>
              </w:rPr>
            </w:pPr>
            <w:r>
              <w:rPr>
                <w:sz w:val="16"/>
                <w:szCs w:val="16"/>
              </w:rPr>
              <w:t>1</w:t>
            </w:r>
          </w:p>
        </w:tc>
        <w:tc>
          <w:tcPr>
            <w:tcW w:w="983" w:type="dxa"/>
            <w:vAlign w:val="center"/>
          </w:tcPr>
          <w:p w14:paraId="718A685A" w14:textId="1ABD63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3999AA" w14:textId="5765A57C" w:rsidR="00771A4B" w:rsidRDefault="00771A4B" w:rsidP="00771A4B">
            <w:pPr>
              <w:jc w:val="center"/>
              <w:rPr>
                <w:sz w:val="16"/>
                <w:szCs w:val="16"/>
              </w:rPr>
            </w:pPr>
            <w:r>
              <w:rPr>
                <w:sz w:val="16"/>
                <w:szCs w:val="16"/>
              </w:rPr>
              <w:t>UN</w:t>
            </w:r>
          </w:p>
        </w:tc>
        <w:tc>
          <w:tcPr>
            <w:tcW w:w="887" w:type="dxa"/>
            <w:noWrap/>
            <w:vAlign w:val="center"/>
            <w:hideMark/>
          </w:tcPr>
          <w:p w14:paraId="7CC8F2A2" w14:textId="4DABBC2F" w:rsidR="00771A4B" w:rsidRDefault="00771A4B" w:rsidP="00771A4B">
            <w:pPr>
              <w:jc w:val="center"/>
              <w:rPr>
                <w:sz w:val="16"/>
                <w:szCs w:val="16"/>
              </w:rPr>
            </w:pPr>
            <w:r>
              <w:rPr>
                <w:sz w:val="16"/>
                <w:szCs w:val="16"/>
              </w:rPr>
              <w:t>3.167,93</w:t>
            </w:r>
          </w:p>
        </w:tc>
        <w:tc>
          <w:tcPr>
            <w:tcW w:w="1152" w:type="dxa"/>
            <w:noWrap/>
            <w:vAlign w:val="center"/>
            <w:hideMark/>
          </w:tcPr>
          <w:p w14:paraId="441135ED" w14:textId="505F28BF" w:rsidR="00771A4B" w:rsidRDefault="00771A4B" w:rsidP="00771A4B">
            <w:pPr>
              <w:jc w:val="center"/>
              <w:rPr>
                <w:sz w:val="16"/>
                <w:szCs w:val="16"/>
              </w:rPr>
            </w:pPr>
            <w:r>
              <w:rPr>
                <w:sz w:val="16"/>
                <w:szCs w:val="16"/>
              </w:rPr>
              <w:t>-          1.901,42</w:t>
            </w:r>
          </w:p>
        </w:tc>
        <w:tc>
          <w:tcPr>
            <w:tcW w:w="887" w:type="dxa"/>
            <w:noWrap/>
            <w:vAlign w:val="center"/>
            <w:hideMark/>
          </w:tcPr>
          <w:p w14:paraId="634E8F5A" w14:textId="5449A084" w:rsidR="00771A4B" w:rsidRDefault="00771A4B" w:rsidP="00771A4B">
            <w:pPr>
              <w:jc w:val="center"/>
              <w:rPr>
                <w:sz w:val="16"/>
                <w:szCs w:val="16"/>
              </w:rPr>
            </w:pPr>
            <w:r>
              <w:rPr>
                <w:sz w:val="16"/>
                <w:szCs w:val="16"/>
              </w:rPr>
              <w:t>1.266,51</w:t>
            </w:r>
          </w:p>
        </w:tc>
      </w:tr>
      <w:tr w:rsidR="00771A4B" w14:paraId="5113A711" w14:textId="77777777" w:rsidTr="00771A4B">
        <w:trPr>
          <w:trHeight w:val="240"/>
        </w:trPr>
        <w:tc>
          <w:tcPr>
            <w:tcW w:w="936" w:type="dxa"/>
            <w:noWrap/>
            <w:hideMark/>
          </w:tcPr>
          <w:p w14:paraId="05C07E0F" w14:textId="48407AD4" w:rsidR="00771A4B" w:rsidRDefault="00771A4B" w:rsidP="00771A4B">
            <w:pPr>
              <w:rPr>
                <w:sz w:val="16"/>
                <w:szCs w:val="16"/>
              </w:rPr>
            </w:pPr>
            <w:r>
              <w:rPr>
                <w:sz w:val="16"/>
                <w:szCs w:val="16"/>
              </w:rPr>
              <w:t>Maquinas e equipamentos</w:t>
            </w:r>
          </w:p>
        </w:tc>
        <w:tc>
          <w:tcPr>
            <w:tcW w:w="1096" w:type="dxa"/>
            <w:noWrap/>
            <w:hideMark/>
          </w:tcPr>
          <w:p w14:paraId="44B0AC1D" w14:textId="77777777" w:rsidR="00771A4B" w:rsidRDefault="00771A4B" w:rsidP="00771A4B">
            <w:pPr>
              <w:rPr>
                <w:sz w:val="16"/>
                <w:szCs w:val="16"/>
              </w:rPr>
            </w:pPr>
            <w:r>
              <w:rPr>
                <w:sz w:val="16"/>
                <w:szCs w:val="16"/>
              </w:rPr>
              <w:t>3500000342950</w:t>
            </w:r>
          </w:p>
        </w:tc>
        <w:tc>
          <w:tcPr>
            <w:tcW w:w="628" w:type="dxa"/>
            <w:noWrap/>
            <w:hideMark/>
          </w:tcPr>
          <w:p w14:paraId="48C7A3E2" w14:textId="0E511DBB" w:rsidR="00771A4B" w:rsidRDefault="00771A4B" w:rsidP="00771A4B">
            <w:pPr>
              <w:rPr>
                <w:sz w:val="16"/>
                <w:szCs w:val="16"/>
              </w:rPr>
            </w:pPr>
            <w:r>
              <w:rPr>
                <w:sz w:val="16"/>
                <w:szCs w:val="16"/>
              </w:rPr>
              <w:t>Brasilia - scn</w:t>
            </w:r>
          </w:p>
        </w:tc>
        <w:tc>
          <w:tcPr>
            <w:tcW w:w="3466" w:type="dxa"/>
            <w:noWrap/>
            <w:hideMark/>
          </w:tcPr>
          <w:p w14:paraId="2DE6FCA7" w14:textId="77777777" w:rsidR="00771A4B" w:rsidRDefault="00771A4B" w:rsidP="00771A4B">
            <w:pPr>
              <w:rPr>
                <w:sz w:val="16"/>
                <w:szCs w:val="16"/>
              </w:rPr>
            </w:pPr>
            <w:r>
              <w:rPr>
                <w:sz w:val="16"/>
                <w:szCs w:val="16"/>
              </w:rPr>
              <w:t>FANCOIL FAB: UNIFLAIR, MOD: TDCV4000A, N/S: UCW111593 30TR TAG: FCP-03</w:t>
            </w:r>
          </w:p>
        </w:tc>
        <w:tc>
          <w:tcPr>
            <w:tcW w:w="481" w:type="dxa"/>
            <w:noWrap/>
            <w:hideMark/>
          </w:tcPr>
          <w:p w14:paraId="11776D8F" w14:textId="77777777" w:rsidR="00771A4B" w:rsidRDefault="00771A4B" w:rsidP="00771A4B">
            <w:pPr>
              <w:rPr>
                <w:sz w:val="16"/>
                <w:szCs w:val="16"/>
              </w:rPr>
            </w:pPr>
            <w:r>
              <w:rPr>
                <w:sz w:val="16"/>
                <w:szCs w:val="16"/>
              </w:rPr>
              <w:t>SCN</w:t>
            </w:r>
          </w:p>
        </w:tc>
        <w:tc>
          <w:tcPr>
            <w:tcW w:w="950" w:type="dxa"/>
            <w:noWrap/>
            <w:vAlign w:val="center"/>
            <w:hideMark/>
          </w:tcPr>
          <w:p w14:paraId="2DB2C717" w14:textId="77777777" w:rsidR="00771A4B" w:rsidRDefault="00771A4B" w:rsidP="00771A4B">
            <w:pPr>
              <w:jc w:val="center"/>
              <w:rPr>
                <w:sz w:val="16"/>
                <w:szCs w:val="16"/>
              </w:rPr>
            </w:pPr>
            <w:r>
              <w:rPr>
                <w:sz w:val="16"/>
                <w:szCs w:val="16"/>
              </w:rPr>
              <w:t>ZWEQCLIM</w:t>
            </w:r>
          </w:p>
        </w:tc>
        <w:tc>
          <w:tcPr>
            <w:tcW w:w="665" w:type="dxa"/>
            <w:noWrap/>
            <w:vAlign w:val="center"/>
            <w:hideMark/>
          </w:tcPr>
          <w:p w14:paraId="3E8C836A" w14:textId="77777777" w:rsidR="00771A4B" w:rsidRDefault="00771A4B" w:rsidP="00771A4B">
            <w:pPr>
              <w:jc w:val="center"/>
              <w:rPr>
                <w:sz w:val="16"/>
                <w:szCs w:val="16"/>
              </w:rPr>
            </w:pPr>
            <w:r>
              <w:rPr>
                <w:sz w:val="16"/>
                <w:szCs w:val="16"/>
              </w:rPr>
              <w:t>1</w:t>
            </w:r>
          </w:p>
        </w:tc>
        <w:tc>
          <w:tcPr>
            <w:tcW w:w="983" w:type="dxa"/>
            <w:vAlign w:val="center"/>
          </w:tcPr>
          <w:p w14:paraId="4AB62AD3" w14:textId="5010B0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9A4CFB" w14:textId="65D22A85" w:rsidR="00771A4B" w:rsidRDefault="00771A4B" w:rsidP="00771A4B">
            <w:pPr>
              <w:jc w:val="center"/>
              <w:rPr>
                <w:sz w:val="16"/>
                <w:szCs w:val="16"/>
              </w:rPr>
            </w:pPr>
            <w:r>
              <w:rPr>
                <w:sz w:val="16"/>
                <w:szCs w:val="16"/>
              </w:rPr>
              <w:t>UN</w:t>
            </w:r>
          </w:p>
        </w:tc>
        <w:tc>
          <w:tcPr>
            <w:tcW w:w="887" w:type="dxa"/>
            <w:noWrap/>
            <w:vAlign w:val="center"/>
            <w:hideMark/>
          </w:tcPr>
          <w:p w14:paraId="4D87F9FF" w14:textId="3A7DB084" w:rsidR="00771A4B" w:rsidRDefault="00771A4B" w:rsidP="00771A4B">
            <w:pPr>
              <w:jc w:val="center"/>
              <w:rPr>
                <w:sz w:val="16"/>
                <w:szCs w:val="16"/>
              </w:rPr>
            </w:pPr>
            <w:r>
              <w:rPr>
                <w:sz w:val="16"/>
                <w:szCs w:val="16"/>
              </w:rPr>
              <w:t>3.167,93</w:t>
            </w:r>
          </w:p>
        </w:tc>
        <w:tc>
          <w:tcPr>
            <w:tcW w:w="1152" w:type="dxa"/>
            <w:noWrap/>
            <w:vAlign w:val="center"/>
            <w:hideMark/>
          </w:tcPr>
          <w:p w14:paraId="748E8A0B" w14:textId="02E998D7" w:rsidR="00771A4B" w:rsidRDefault="00771A4B" w:rsidP="00771A4B">
            <w:pPr>
              <w:jc w:val="center"/>
              <w:rPr>
                <w:sz w:val="16"/>
                <w:szCs w:val="16"/>
              </w:rPr>
            </w:pPr>
            <w:r>
              <w:rPr>
                <w:sz w:val="16"/>
                <w:szCs w:val="16"/>
              </w:rPr>
              <w:t>-          1.901,43</w:t>
            </w:r>
          </w:p>
        </w:tc>
        <w:tc>
          <w:tcPr>
            <w:tcW w:w="887" w:type="dxa"/>
            <w:noWrap/>
            <w:vAlign w:val="center"/>
            <w:hideMark/>
          </w:tcPr>
          <w:p w14:paraId="1B52C31B" w14:textId="4B2AC5FC" w:rsidR="00771A4B" w:rsidRDefault="00771A4B" w:rsidP="00771A4B">
            <w:pPr>
              <w:jc w:val="center"/>
              <w:rPr>
                <w:sz w:val="16"/>
                <w:szCs w:val="16"/>
              </w:rPr>
            </w:pPr>
            <w:r>
              <w:rPr>
                <w:sz w:val="16"/>
                <w:szCs w:val="16"/>
              </w:rPr>
              <w:t>1.266,50</w:t>
            </w:r>
          </w:p>
        </w:tc>
      </w:tr>
      <w:tr w:rsidR="00771A4B" w14:paraId="6795D72B" w14:textId="77777777" w:rsidTr="00771A4B">
        <w:trPr>
          <w:trHeight w:val="240"/>
        </w:trPr>
        <w:tc>
          <w:tcPr>
            <w:tcW w:w="936" w:type="dxa"/>
            <w:noWrap/>
            <w:hideMark/>
          </w:tcPr>
          <w:p w14:paraId="79FD2338" w14:textId="771DF57C" w:rsidR="00771A4B" w:rsidRDefault="00771A4B" w:rsidP="00771A4B">
            <w:pPr>
              <w:rPr>
                <w:sz w:val="16"/>
                <w:szCs w:val="16"/>
              </w:rPr>
            </w:pPr>
            <w:r>
              <w:rPr>
                <w:sz w:val="16"/>
                <w:szCs w:val="16"/>
              </w:rPr>
              <w:t>Maquinas e equipamentos</w:t>
            </w:r>
          </w:p>
        </w:tc>
        <w:tc>
          <w:tcPr>
            <w:tcW w:w="1096" w:type="dxa"/>
            <w:noWrap/>
            <w:hideMark/>
          </w:tcPr>
          <w:p w14:paraId="7F3D18B2" w14:textId="77777777" w:rsidR="00771A4B" w:rsidRDefault="00771A4B" w:rsidP="00771A4B">
            <w:pPr>
              <w:rPr>
                <w:sz w:val="16"/>
                <w:szCs w:val="16"/>
              </w:rPr>
            </w:pPr>
            <w:r>
              <w:rPr>
                <w:sz w:val="16"/>
                <w:szCs w:val="16"/>
              </w:rPr>
              <w:t>3500000342960</w:t>
            </w:r>
          </w:p>
        </w:tc>
        <w:tc>
          <w:tcPr>
            <w:tcW w:w="628" w:type="dxa"/>
            <w:noWrap/>
            <w:hideMark/>
          </w:tcPr>
          <w:p w14:paraId="65E96085" w14:textId="49B84DD2" w:rsidR="00771A4B" w:rsidRDefault="00771A4B" w:rsidP="00771A4B">
            <w:pPr>
              <w:rPr>
                <w:sz w:val="16"/>
                <w:szCs w:val="16"/>
              </w:rPr>
            </w:pPr>
            <w:r>
              <w:rPr>
                <w:sz w:val="16"/>
                <w:szCs w:val="16"/>
              </w:rPr>
              <w:t>Brasilia - scn</w:t>
            </w:r>
          </w:p>
        </w:tc>
        <w:tc>
          <w:tcPr>
            <w:tcW w:w="3466" w:type="dxa"/>
            <w:noWrap/>
            <w:hideMark/>
          </w:tcPr>
          <w:p w14:paraId="4528B1E5" w14:textId="77777777" w:rsidR="00771A4B" w:rsidRDefault="00771A4B" w:rsidP="00771A4B">
            <w:pPr>
              <w:rPr>
                <w:sz w:val="16"/>
                <w:szCs w:val="16"/>
              </w:rPr>
            </w:pPr>
            <w:r>
              <w:rPr>
                <w:sz w:val="16"/>
                <w:szCs w:val="16"/>
              </w:rPr>
              <w:t>FANCOIL FAB: UNIFLAIR, MOD: TDCV4000A, N/S: UCW111592 30TR TAG: FCP-04</w:t>
            </w:r>
          </w:p>
        </w:tc>
        <w:tc>
          <w:tcPr>
            <w:tcW w:w="481" w:type="dxa"/>
            <w:noWrap/>
            <w:hideMark/>
          </w:tcPr>
          <w:p w14:paraId="453D8764" w14:textId="77777777" w:rsidR="00771A4B" w:rsidRDefault="00771A4B" w:rsidP="00771A4B">
            <w:pPr>
              <w:rPr>
                <w:sz w:val="16"/>
                <w:szCs w:val="16"/>
              </w:rPr>
            </w:pPr>
            <w:r>
              <w:rPr>
                <w:sz w:val="16"/>
                <w:szCs w:val="16"/>
              </w:rPr>
              <w:t>SCN</w:t>
            </w:r>
          </w:p>
        </w:tc>
        <w:tc>
          <w:tcPr>
            <w:tcW w:w="950" w:type="dxa"/>
            <w:noWrap/>
            <w:vAlign w:val="center"/>
            <w:hideMark/>
          </w:tcPr>
          <w:p w14:paraId="647FE210" w14:textId="77777777" w:rsidR="00771A4B" w:rsidRDefault="00771A4B" w:rsidP="00771A4B">
            <w:pPr>
              <w:jc w:val="center"/>
              <w:rPr>
                <w:sz w:val="16"/>
                <w:szCs w:val="16"/>
              </w:rPr>
            </w:pPr>
            <w:r>
              <w:rPr>
                <w:sz w:val="16"/>
                <w:szCs w:val="16"/>
              </w:rPr>
              <w:t>ZWEQCLIM</w:t>
            </w:r>
          </w:p>
        </w:tc>
        <w:tc>
          <w:tcPr>
            <w:tcW w:w="665" w:type="dxa"/>
            <w:noWrap/>
            <w:vAlign w:val="center"/>
            <w:hideMark/>
          </w:tcPr>
          <w:p w14:paraId="19107EBE" w14:textId="77777777" w:rsidR="00771A4B" w:rsidRDefault="00771A4B" w:rsidP="00771A4B">
            <w:pPr>
              <w:jc w:val="center"/>
              <w:rPr>
                <w:sz w:val="16"/>
                <w:szCs w:val="16"/>
              </w:rPr>
            </w:pPr>
            <w:r>
              <w:rPr>
                <w:sz w:val="16"/>
                <w:szCs w:val="16"/>
              </w:rPr>
              <w:t>1</w:t>
            </w:r>
          </w:p>
        </w:tc>
        <w:tc>
          <w:tcPr>
            <w:tcW w:w="983" w:type="dxa"/>
            <w:vAlign w:val="center"/>
          </w:tcPr>
          <w:p w14:paraId="1006669D" w14:textId="54EA4C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DB0D53" w14:textId="4995B9D1" w:rsidR="00771A4B" w:rsidRDefault="00771A4B" w:rsidP="00771A4B">
            <w:pPr>
              <w:jc w:val="center"/>
              <w:rPr>
                <w:sz w:val="16"/>
                <w:szCs w:val="16"/>
              </w:rPr>
            </w:pPr>
            <w:r>
              <w:rPr>
                <w:sz w:val="16"/>
                <w:szCs w:val="16"/>
              </w:rPr>
              <w:t>UN</w:t>
            </w:r>
          </w:p>
        </w:tc>
        <w:tc>
          <w:tcPr>
            <w:tcW w:w="887" w:type="dxa"/>
            <w:noWrap/>
            <w:vAlign w:val="center"/>
            <w:hideMark/>
          </w:tcPr>
          <w:p w14:paraId="769AFBDF" w14:textId="140E8F6A" w:rsidR="00771A4B" w:rsidRDefault="00771A4B" w:rsidP="00771A4B">
            <w:pPr>
              <w:jc w:val="center"/>
              <w:rPr>
                <w:sz w:val="16"/>
                <w:szCs w:val="16"/>
              </w:rPr>
            </w:pPr>
            <w:r>
              <w:rPr>
                <w:sz w:val="16"/>
                <w:szCs w:val="16"/>
              </w:rPr>
              <w:t>3.167,93</w:t>
            </w:r>
          </w:p>
        </w:tc>
        <w:tc>
          <w:tcPr>
            <w:tcW w:w="1152" w:type="dxa"/>
            <w:noWrap/>
            <w:vAlign w:val="center"/>
            <w:hideMark/>
          </w:tcPr>
          <w:p w14:paraId="32BD883B" w14:textId="0DA08F95" w:rsidR="00771A4B" w:rsidRDefault="00771A4B" w:rsidP="00771A4B">
            <w:pPr>
              <w:jc w:val="center"/>
              <w:rPr>
                <w:sz w:val="16"/>
                <w:szCs w:val="16"/>
              </w:rPr>
            </w:pPr>
            <w:r>
              <w:rPr>
                <w:sz w:val="16"/>
                <w:szCs w:val="16"/>
              </w:rPr>
              <w:t>-          1.901,42</w:t>
            </w:r>
          </w:p>
        </w:tc>
        <w:tc>
          <w:tcPr>
            <w:tcW w:w="887" w:type="dxa"/>
            <w:noWrap/>
            <w:vAlign w:val="center"/>
            <w:hideMark/>
          </w:tcPr>
          <w:p w14:paraId="2C2020C4" w14:textId="163A8D1D" w:rsidR="00771A4B" w:rsidRDefault="00771A4B" w:rsidP="00771A4B">
            <w:pPr>
              <w:jc w:val="center"/>
              <w:rPr>
                <w:sz w:val="16"/>
                <w:szCs w:val="16"/>
              </w:rPr>
            </w:pPr>
            <w:r>
              <w:rPr>
                <w:sz w:val="16"/>
                <w:szCs w:val="16"/>
              </w:rPr>
              <w:t>1.266,51</w:t>
            </w:r>
          </w:p>
        </w:tc>
      </w:tr>
      <w:tr w:rsidR="00771A4B" w14:paraId="08603B9E" w14:textId="77777777" w:rsidTr="00771A4B">
        <w:trPr>
          <w:trHeight w:val="240"/>
        </w:trPr>
        <w:tc>
          <w:tcPr>
            <w:tcW w:w="936" w:type="dxa"/>
            <w:noWrap/>
            <w:hideMark/>
          </w:tcPr>
          <w:p w14:paraId="7A6C6FE6" w14:textId="10F21698" w:rsidR="00771A4B" w:rsidRDefault="00771A4B" w:rsidP="00771A4B">
            <w:pPr>
              <w:rPr>
                <w:sz w:val="16"/>
                <w:szCs w:val="16"/>
              </w:rPr>
            </w:pPr>
            <w:r>
              <w:rPr>
                <w:sz w:val="16"/>
                <w:szCs w:val="16"/>
              </w:rPr>
              <w:t>Maquinas e equipamentos</w:t>
            </w:r>
          </w:p>
        </w:tc>
        <w:tc>
          <w:tcPr>
            <w:tcW w:w="1096" w:type="dxa"/>
            <w:noWrap/>
            <w:hideMark/>
          </w:tcPr>
          <w:p w14:paraId="2D0DBE3F" w14:textId="77777777" w:rsidR="00771A4B" w:rsidRDefault="00771A4B" w:rsidP="00771A4B">
            <w:pPr>
              <w:rPr>
                <w:sz w:val="16"/>
                <w:szCs w:val="16"/>
              </w:rPr>
            </w:pPr>
            <w:r>
              <w:rPr>
                <w:sz w:val="16"/>
                <w:szCs w:val="16"/>
              </w:rPr>
              <w:t>3500000342970</w:t>
            </w:r>
          </w:p>
        </w:tc>
        <w:tc>
          <w:tcPr>
            <w:tcW w:w="628" w:type="dxa"/>
            <w:noWrap/>
            <w:hideMark/>
          </w:tcPr>
          <w:p w14:paraId="03483BC0" w14:textId="762C8867" w:rsidR="00771A4B" w:rsidRDefault="00771A4B" w:rsidP="00771A4B">
            <w:pPr>
              <w:rPr>
                <w:sz w:val="16"/>
                <w:szCs w:val="16"/>
              </w:rPr>
            </w:pPr>
            <w:r>
              <w:rPr>
                <w:sz w:val="16"/>
                <w:szCs w:val="16"/>
              </w:rPr>
              <w:t>Brasilia - scn</w:t>
            </w:r>
          </w:p>
        </w:tc>
        <w:tc>
          <w:tcPr>
            <w:tcW w:w="3466" w:type="dxa"/>
            <w:noWrap/>
            <w:hideMark/>
          </w:tcPr>
          <w:p w14:paraId="0528E575" w14:textId="77777777" w:rsidR="00771A4B" w:rsidRDefault="00771A4B" w:rsidP="00771A4B">
            <w:pPr>
              <w:rPr>
                <w:sz w:val="16"/>
                <w:szCs w:val="16"/>
              </w:rPr>
            </w:pPr>
            <w:r>
              <w:rPr>
                <w:sz w:val="16"/>
                <w:szCs w:val="16"/>
              </w:rPr>
              <w:t>FANCOIL FAB: UNIFLAIR, MOD: TDCV4000A, N/S: UCW111599 30TR TAG: FCP-05</w:t>
            </w:r>
          </w:p>
        </w:tc>
        <w:tc>
          <w:tcPr>
            <w:tcW w:w="481" w:type="dxa"/>
            <w:noWrap/>
            <w:hideMark/>
          </w:tcPr>
          <w:p w14:paraId="0CF76F88" w14:textId="77777777" w:rsidR="00771A4B" w:rsidRDefault="00771A4B" w:rsidP="00771A4B">
            <w:pPr>
              <w:rPr>
                <w:sz w:val="16"/>
                <w:szCs w:val="16"/>
              </w:rPr>
            </w:pPr>
            <w:r>
              <w:rPr>
                <w:sz w:val="16"/>
                <w:szCs w:val="16"/>
              </w:rPr>
              <w:t>SCN</w:t>
            </w:r>
          </w:p>
        </w:tc>
        <w:tc>
          <w:tcPr>
            <w:tcW w:w="950" w:type="dxa"/>
            <w:noWrap/>
            <w:vAlign w:val="center"/>
            <w:hideMark/>
          </w:tcPr>
          <w:p w14:paraId="0B7E7D75" w14:textId="77777777" w:rsidR="00771A4B" w:rsidRDefault="00771A4B" w:rsidP="00771A4B">
            <w:pPr>
              <w:jc w:val="center"/>
              <w:rPr>
                <w:sz w:val="16"/>
                <w:szCs w:val="16"/>
              </w:rPr>
            </w:pPr>
            <w:r>
              <w:rPr>
                <w:sz w:val="16"/>
                <w:szCs w:val="16"/>
              </w:rPr>
              <w:t>ZWEQCLIM</w:t>
            </w:r>
          </w:p>
        </w:tc>
        <w:tc>
          <w:tcPr>
            <w:tcW w:w="665" w:type="dxa"/>
            <w:noWrap/>
            <w:vAlign w:val="center"/>
            <w:hideMark/>
          </w:tcPr>
          <w:p w14:paraId="0E9F998C" w14:textId="77777777" w:rsidR="00771A4B" w:rsidRDefault="00771A4B" w:rsidP="00771A4B">
            <w:pPr>
              <w:jc w:val="center"/>
              <w:rPr>
                <w:sz w:val="16"/>
                <w:szCs w:val="16"/>
              </w:rPr>
            </w:pPr>
            <w:r>
              <w:rPr>
                <w:sz w:val="16"/>
                <w:szCs w:val="16"/>
              </w:rPr>
              <w:t>1</w:t>
            </w:r>
          </w:p>
        </w:tc>
        <w:tc>
          <w:tcPr>
            <w:tcW w:w="983" w:type="dxa"/>
            <w:vAlign w:val="center"/>
          </w:tcPr>
          <w:p w14:paraId="3FF77E3D" w14:textId="4C5903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D24A99" w14:textId="609B46C9" w:rsidR="00771A4B" w:rsidRDefault="00771A4B" w:rsidP="00771A4B">
            <w:pPr>
              <w:jc w:val="center"/>
              <w:rPr>
                <w:sz w:val="16"/>
                <w:szCs w:val="16"/>
              </w:rPr>
            </w:pPr>
            <w:r>
              <w:rPr>
                <w:sz w:val="16"/>
                <w:szCs w:val="16"/>
              </w:rPr>
              <w:t>UN</w:t>
            </w:r>
          </w:p>
        </w:tc>
        <w:tc>
          <w:tcPr>
            <w:tcW w:w="887" w:type="dxa"/>
            <w:noWrap/>
            <w:vAlign w:val="center"/>
            <w:hideMark/>
          </w:tcPr>
          <w:p w14:paraId="6D848364" w14:textId="5C4B90E7" w:rsidR="00771A4B" w:rsidRDefault="00771A4B" w:rsidP="00771A4B">
            <w:pPr>
              <w:jc w:val="center"/>
              <w:rPr>
                <w:sz w:val="16"/>
                <w:szCs w:val="16"/>
              </w:rPr>
            </w:pPr>
            <w:r>
              <w:rPr>
                <w:sz w:val="16"/>
                <w:szCs w:val="16"/>
              </w:rPr>
              <w:t>3.167,93</w:t>
            </w:r>
          </w:p>
        </w:tc>
        <w:tc>
          <w:tcPr>
            <w:tcW w:w="1152" w:type="dxa"/>
            <w:noWrap/>
            <w:vAlign w:val="center"/>
            <w:hideMark/>
          </w:tcPr>
          <w:p w14:paraId="0FB1978B" w14:textId="5A02D611" w:rsidR="00771A4B" w:rsidRDefault="00771A4B" w:rsidP="00771A4B">
            <w:pPr>
              <w:jc w:val="center"/>
              <w:rPr>
                <w:sz w:val="16"/>
                <w:szCs w:val="16"/>
              </w:rPr>
            </w:pPr>
            <w:r>
              <w:rPr>
                <w:sz w:val="16"/>
                <w:szCs w:val="16"/>
              </w:rPr>
              <w:t>-          1.901,43</w:t>
            </w:r>
          </w:p>
        </w:tc>
        <w:tc>
          <w:tcPr>
            <w:tcW w:w="887" w:type="dxa"/>
            <w:noWrap/>
            <w:vAlign w:val="center"/>
            <w:hideMark/>
          </w:tcPr>
          <w:p w14:paraId="2B0F6346" w14:textId="29C49F50" w:rsidR="00771A4B" w:rsidRDefault="00771A4B" w:rsidP="00771A4B">
            <w:pPr>
              <w:jc w:val="center"/>
              <w:rPr>
                <w:sz w:val="16"/>
                <w:szCs w:val="16"/>
              </w:rPr>
            </w:pPr>
            <w:r>
              <w:rPr>
                <w:sz w:val="16"/>
                <w:szCs w:val="16"/>
              </w:rPr>
              <w:t>1.266,50</w:t>
            </w:r>
          </w:p>
        </w:tc>
      </w:tr>
      <w:tr w:rsidR="00771A4B" w14:paraId="027E6B07" w14:textId="77777777" w:rsidTr="00771A4B">
        <w:trPr>
          <w:trHeight w:val="240"/>
        </w:trPr>
        <w:tc>
          <w:tcPr>
            <w:tcW w:w="936" w:type="dxa"/>
            <w:noWrap/>
            <w:hideMark/>
          </w:tcPr>
          <w:p w14:paraId="6EDBBEF0" w14:textId="2BC04A20"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F38F345" w14:textId="77777777" w:rsidR="00771A4B" w:rsidRDefault="00771A4B" w:rsidP="00771A4B">
            <w:pPr>
              <w:rPr>
                <w:sz w:val="16"/>
                <w:szCs w:val="16"/>
              </w:rPr>
            </w:pPr>
            <w:r>
              <w:rPr>
                <w:sz w:val="16"/>
                <w:szCs w:val="16"/>
              </w:rPr>
              <w:lastRenderedPageBreak/>
              <w:t>3500000342980</w:t>
            </w:r>
          </w:p>
        </w:tc>
        <w:tc>
          <w:tcPr>
            <w:tcW w:w="628" w:type="dxa"/>
            <w:noWrap/>
            <w:hideMark/>
          </w:tcPr>
          <w:p w14:paraId="46D9A875" w14:textId="4F5D1468" w:rsidR="00771A4B" w:rsidRDefault="00771A4B" w:rsidP="00771A4B">
            <w:pPr>
              <w:rPr>
                <w:sz w:val="16"/>
                <w:szCs w:val="16"/>
              </w:rPr>
            </w:pPr>
            <w:r>
              <w:rPr>
                <w:sz w:val="16"/>
                <w:szCs w:val="16"/>
              </w:rPr>
              <w:t xml:space="preserve">Brasilia - </w:t>
            </w:r>
            <w:r>
              <w:rPr>
                <w:sz w:val="16"/>
                <w:szCs w:val="16"/>
              </w:rPr>
              <w:lastRenderedPageBreak/>
              <w:t>scn</w:t>
            </w:r>
          </w:p>
        </w:tc>
        <w:tc>
          <w:tcPr>
            <w:tcW w:w="3466" w:type="dxa"/>
            <w:noWrap/>
            <w:hideMark/>
          </w:tcPr>
          <w:p w14:paraId="27207D3A" w14:textId="77777777" w:rsidR="00771A4B" w:rsidRDefault="00771A4B" w:rsidP="00771A4B">
            <w:pPr>
              <w:rPr>
                <w:sz w:val="16"/>
                <w:szCs w:val="16"/>
              </w:rPr>
            </w:pPr>
            <w:r>
              <w:rPr>
                <w:sz w:val="16"/>
                <w:szCs w:val="16"/>
              </w:rPr>
              <w:lastRenderedPageBreak/>
              <w:t xml:space="preserve">FANCOIL FAB: UNIFLAIR, MOD: TDCV4000A, N/S: UCW111595 30TR TAG: </w:t>
            </w:r>
            <w:r>
              <w:rPr>
                <w:sz w:val="16"/>
                <w:szCs w:val="16"/>
              </w:rPr>
              <w:lastRenderedPageBreak/>
              <w:t>FCP-06</w:t>
            </w:r>
          </w:p>
        </w:tc>
        <w:tc>
          <w:tcPr>
            <w:tcW w:w="481" w:type="dxa"/>
            <w:noWrap/>
            <w:hideMark/>
          </w:tcPr>
          <w:p w14:paraId="2470E30D" w14:textId="77777777" w:rsidR="00771A4B" w:rsidRDefault="00771A4B" w:rsidP="00771A4B">
            <w:pPr>
              <w:rPr>
                <w:sz w:val="16"/>
                <w:szCs w:val="16"/>
              </w:rPr>
            </w:pPr>
            <w:r>
              <w:rPr>
                <w:sz w:val="16"/>
                <w:szCs w:val="16"/>
              </w:rPr>
              <w:lastRenderedPageBreak/>
              <w:t>SCN</w:t>
            </w:r>
          </w:p>
        </w:tc>
        <w:tc>
          <w:tcPr>
            <w:tcW w:w="950" w:type="dxa"/>
            <w:noWrap/>
            <w:vAlign w:val="center"/>
            <w:hideMark/>
          </w:tcPr>
          <w:p w14:paraId="19C3406B" w14:textId="77777777" w:rsidR="00771A4B" w:rsidRDefault="00771A4B" w:rsidP="00771A4B">
            <w:pPr>
              <w:jc w:val="center"/>
              <w:rPr>
                <w:sz w:val="16"/>
                <w:szCs w:val="16"/>
              </w:rPr>
            </w:pPr>
            <w:r>
              <w:rPr>
                <w:sz w:val="16"/>
                <w:szCs w:val="16"/>
              </w:rPr>
              <w:t>ZWEQCLIM</w:t>
            </w:r>
          </w:p>
        </w:tc>
        <w:tc>
          <w:tcPr>
            <w:tcW w:w="665" w:type="dxa"/>
            <w:noWrap/>
            <w:vAlign w:val="center"/>
            <w:hideMark/>
          </w:tcPr>
          <w:p w14:paraId="728B026A" w14:textId="77777777" w:rsidR="00771A4B" w:rsidRDefault="00771A4B" w:rsidP="00771A4B">
            <w:pPr>
              <w:jc w:val="center"/>
              <w:rPr>
                <w:sz w:val="16"/>
                <w:szCs w:val="16"/>
              </w:rPr>
            </w:pPr>
            <w:r>
              <w:rPr>
                <w:sz w:val="16"/>
                <w:szCs w:val="16"/>
              </w:rPr>
              <w:t>1</w:t>
            </w:r>
          </w:p>
        </w:tc>
        <w:tc>
          <w:tcPr>
            <w:tcW w:w="983" w:type="dxa"/>
            <w:vAlign w:val="center"/>
          </w:tcPr>
          <w:p w14:paraId="25F9C97F" w14:textId="09A279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E88987" w14:textId="14B2AF3F" w:rsidR="00771A4B" w:rsidRDefault="00771A4B" w:rsidP="00771A4B">
            <w:pPr>
              <w:jc w:val="center"/>
              <w:rPr>
                <w:sz w:val="16"/>
                <w:szCs w:val="16"/>
              </w:rPr>
            </w:pPr>
            <w:r>
              <w:rPr>
                <w:sz w:val="16"/>
                <w:szCs w:val="16"/>
              </w:rPr>
              <w:t>UN</w:t>
            </w:r>
          </w:p>
        </w:tc>
        <w:tc>
          <w:tcPr>
            <w:tcW w:w="887" w:type="dxa"/>
            <w:noWrap/>
            <w:vAlign w:val="center"/>
            <w:hideMark/>
          </w:tcPr>
          <w:p w14:paraId="48F0E4F9" w14:textId="3639218F" w:rsidR="00771A4B" w:rsidRDefault="00771A4B" w:rsidP="00771A4B">
            <w:pPr>
              <w:jc w:val="center"/>
              <w:rPr>
                <w:sz w:val="16"/>
                <w:szCs w:val="16"/>
              </w:rPr>
            </w:pPr>
            <w:r>
              <w:rPr>
                <w:sz w:val="16"/>
                <w:szCs w:val="16"/>
              </w:rPr>
              <w:t>3.167,93</w:t>
            </w:r>
          </w:p>
        </w:tc>
        <w:tc>
          <w:tcPr>
            <w:tcW w:w="1152" w:type="dxa"/>
            <w:noWrap/>
            <w:vAlign w:val="center"/>
            <w:hideMark/>
          </w:tcPr>
          <w:p w14:paraId="5C8CF1A2" w14:textId="48C946E3" w:rsidR="00771A4B" w:rsidRDefault="00771A4B" w:rsidP="00771A4B">
            <w:pPr>
              <w:jc w:val="center"/>
              <w:rPr>
                <w:sz w:val="16"/>
                <w:szCs w:val="16"/>
              </w:rPr>
            </w:pPr>
            <w:r>
              <w:rPr>
                <w:sz w:val="16"/>
                <w:szCs w:val="16"/>
              </w:rPr>
              <w:t>-          1.901,42</w:t>
            </w:r>
          </w:p>
        </w:tc>
        <w:tc>
          <w:tcPr>
            <w:tcW w:w="887" w:type="dxa"/>
            <w:noWrap/>
            <w:vAlign w:val="center"/>
            <w:hideMark/>
          </w:tcPr>
          <w:p w14:paraId="261EB124" w14:textId="680E4669" w:rsidR="00771A4B" w:rsidRDefault="00771A4B" w:rsidP="00771A4B">
            <w:pPr>
              <w:jc w:val="center"/>
              <w:rPr>
                <w:sz w:val="16"/>
                <w:szCs w:val="16"/>
              </w:rPr>
            </w:pPr>
            <w:r>
              <w:rPr>
                <w:sz w:val="16"/>
                <w:szCs w:val="16"/>
              </w:rPr>
              <w:t>1.266,51</w:t>
            </w:r>
          </w:p>
        </w:tc>
      </w:tr>
      <w:tr w:rsidR="00771A4B" w14:paraId="62335044" w14:textId="77777777" w:rsidTr="00771A4B">
        <w:trPr>
          <w:trHeight w:val="240"/>
        </w:trPr>
        <w:tc>
          <w:tcPr>
            <w:tcW w:w="936" w:type="dxa"/>
            <w:noWrap/>
            <w:hideMark/>
          </w:tcPr>
          <w:p w14:paraId="46DCA0D1" w14:textId="1251B80E" w:rsidR="00771A4B" w:rsidRDefault="00771A4B" w:rsidP="00771A4B">
            <w:pPr>
              <w:rPr>
                <w:sz w:val="16"/>
                <w:szCs w:val="16"/>
              </w:rPr>
            </w:pPr>
            <w:r>
              <w:rPr>
                <w:sz w:val="16"/>
                <w:szCs w:val="16"/>
              </w:rPr>
              <w:t>Maquinas e equipamentos</w:t>
            </w:r>
          </w:p>
        </w:tc>
        <w:tc>
          <w:tcPr>
            <w:tcW w:w="1096" w:type="dxa"/>
            <w:noWrap/>
            <w:hideMark/>
          </w:tcPr>
          <w:p w14:paraId="19125164" w14:textId="77777777" w:rsidR="00771A4B" w:rsidRDefault="00771A4B" w:rsidP="00771A4B">
            <w:pPr>
              <w:rPr>
                <w:sz w:val="16"/>
                <w:szCs w:val="16"/>
              </w:rPr>
            </w:pPr>
            <w:r>
              <w:rPr>
                <w:sz w:val="16"/>
                <w:szCs w:val="16"/>
              </w:rPr>
              <w:t>3500000342990</w:t>
            </w:r>
          </w:p>
        </w:tc>
        <w:tc>
          <w:tcPr>
            <w:tcW w:w="628" w:type="dxa"/>
            <w:noWrap/>
            <w:hideMark/>
          </w:tcPr>
          <w:p w14:paraId="6EC91D2D" w14:textId="20C8CC91" w:rsidR="00771A4B" w:rsidRDefault="00771A4B" w:rsidP="00771A4B">
            <w:pPr>
              <w:rPr>
                <w:sz w:val="16"/>
                <w:szCs w:val="16"/>
              </w:rPr>
            </w:pPr>
            <w:r>
              <w:rPr>
                <w:sz w:val="16"/>
                <w:szCs w:val="16"/>
              </w:rPr>
              <w:t>Brasilia - scn</w:t>
            </w:r>
          </w:p>
        </w:tc>
        <w:tc>
          <w:tcPr>
            <w:tcW w:w="3466" w:type="dxa"/>
            <w:noWrap/>
            <w:hideMark/>
          </w:tcPr>
          <w:p w14:paraId="34713BDD" w14:textId="77777777" w:rsidR="00771A4B" w:rsidRDefault="00771A4B" w:rsidP="00771A4B">
            <w:pPr>
              <w:rPr>
                <w:sz w:val="16"/>
                <w:szCs w:val="16"/>
              </w:rPr>
            </w:pPr>
            <w:r>
              <w:rPr>
                <w:sz w:val="16"/>
                <w:szCs w:val="16"/>
              </w:rPr>
              <w:t>FANCOIL FAB: UNIFLAIR, MOD: TDCV4000A, N/S: UCW111598 30TR TAG: FCP-07</w:t>
            </w:r>
          </w:p>
        </w:tc>
        <w:tc>
          <w:tcPr>
            <w:tcW w:w="481" w:type="dxa"/>
            <w:noWrap/>
            <w:hideMark/>
          </w:tcPr>
          <w:p w14:paraId="77125224" w14:textId="77777777" w:rsidR="00771A4B" w:rsidRDefault="00771A4B" w:rsidP="00771A4B">
            <w:pPr>
              <w:rPr>
                <w:sz w:val="16"/>
                <w:szCs w:val="16"/>
              </w:rPr>
            </w:pPr>
            <w:r>
              <w:rPr>
                <w:sz w:val="16"/>
                <w:szCs w:val="16"/>
              </w:rPr>
              <w:t>SCN</w:t>
            </w:r>
          </w:p>
        </w:tc>
        <w:tc>
          <w:tcPr>
            <w:tcW w:w="950" w:type="dxa"/>
            <w:noWrap/>
            <w:vAlign w:val="center"/>
            <w:hideMark/>
          </w:tcPr>
          <w:p w14:paraId="14E62C83" w14:textId="77777777" w:rsidR="00771A4B" w:rsidRDefault="00771A4B" w:rsidP="00771A4B">
            <w:pPr>
              <w:jc w:val="center"/>
              <w:rPr>
                <w:sz w:val="16"/>
                <w:szCs w:val="16"/>
              </w:rPr>
            </w:pPr>
            <w:r>
              <w:rPr>
                <w:sz w:val="16"/>
                <w:szCs w:val="16"/>
              </w:rPr>
              <w:t>ZWEQCLIM</w:t>
            </w:r>
          </w:p>
        </w:tc>
        <w:tc>
          <w:tcPr>
            <w:tcW w:w="665" w:type="dxa"/>
            <w:noWrap/>
            <w:vAlign w:val="center"/>
            <w:hideMark/>
          </w:tcPr>
          <w:p w14:paraId="5D4653C3" w14:textId="77777777" w:rsidR="00771A4B" w:rsidRDefault="00771A4B" w:rsidP="00771A4B">
            <w:pPr>
              <w:jc w:val="center"/>
              <w:rPr>
                <w:sz w:val="16"/>
                <w:szCs w:val="16"/>
              </w:rPr>
            </w:pPr>
            <w:r>
              <w:rPr>
                <w:sz w:val="16"/>
                <w:szCs w:val="16"/>
              </w:rPr>
              <w:t>1</w:t>
            </w:r>
          </w:p>
        </w:tc>
        <w:tc>
          <w:tcPr>
            <w:tcW w:w="983" w:type="dxa"/>
            <w:vAlign w:val="center"/>
          </w:tcPr>
          <w:p w14:paraId="6138476F" w14:textId="567080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084630" w14:textId="7AB3DD28" w:rsidR="00771A4B" w:rsidRDefault="00771A4B" w:rsidP="00771A4B">
            <w:pPr>
              <w:jc w:val="center"/>
              <w:rPr>
                <w:sz w:val="16"/>
                <w:szCs w:val="16"/>
              </w:rPr>
            </w:pPr>
            <w:r>
              <w:rPr>
                <w:sz w:val="16"/>
                <w:szCs w:val="16"/>
              </w:rPr>
              <w:t>UN</w:t>
            </w:r>
          </w:p>
        </w:tc>
        <w:tc>
          <w:tcPr>
            <w:tcW w:w="887" w:type="dxa"/>
            <w:noWrap/>
            <w:vAlign w:val="center"/>
            <w:hideMark/>
          </w:tcPr>
          <w:p w14:paraId="4E79A449" w14:textId="2F2D2BD1" w:rsidR="00771A4B" w:rsidRDefault="00771A4B" w:rsidP="00771A4B">
            <w:pPr>
              <w:jc w:val="center"/>
              <w:rPr>
                <w:sz w:val="16"/>
                <w:szCs w:val="16"/>
              </w:rPr>
            </w:pPr>
            <w:r>
              <w:rPr>
                <w:sz w:val="16"/>
                <w:szCs w:val="16"/>
              </w:rPr>
              <w:t>3.167,93</w:t>
            </w:r>
          </w:p>
        </w:tc>
        <w:tc>
          <w:tcPr>
            <w:tcW w:w="1152" w:type="dxa"/>
            <w:noWrap/>
            <w:vAlign w:val="center"/>
            <w:hideMark/>
          </w:tcPr>
          <w:p w14:paraId="2BA0604F" w14:textId="72F6B748" w:rsidR="00771A4B" w:rsidRDefault="00771A4B" w:rsidP="00771A4B">
            <w:pPr>
              <w:jc w:val="center"/>
              <w:rPr>
                <w:sz w:val="16"/>
                <w:szCs w:val="16"/>
              </w:rPr>
            </w:pPr>
            <w:r>
              <w:rPr>
                <w:sz w:val="16"/>
                <w:szCs w:val="16"/>
              </w:rPr>
              <w:t>-          1.901,43</w:t>
            </w:r>
          </w:p>
        </w:tc>
        <w:tc>
          <w:tcPr>
            <w:tcW w:w="887" w:type="dxa"/>
            <w:noWrap/>
            <w:vAlign w:val="center"/>
            <w:hideMark/>
          </w:tcPr>
          <w:p w14:paraId="429B7DBB" w14:textId="6A04E957" w:rsidR="00771A4B" w:rsidRDefault="00771A4B" w:rsidP="00771A4B">
            <w:pPr>
              <w:jc w:val="center"/>
              <w:rPr>
                <w:sz w:val="16"/>
                <w:szCs w:val="16"/>
              </w:rPr>
            </w:pPr>
            <w:r>
              <w:rPr>
                <w:sz w:val="16"/>
                <w:szCs w:val="16"/>
              </w:rPr>
              <w:t>1.266,50</w:t>
            </w:r>
          </w:p>
        </w:tc>
      </w:tr>
      <w:tr w:rsidR="00771A4B" w14:paraId="0D9E5C6B" w14:textId="77777777" w:rsidTr="00771A4B">
        <w:trPr>
          <w:trHeight w:val="240"/>
        </w:trPr>
        <w:tc>
          <w:tcPr>
            <w:tcW w:w="936" w:type="dxa"/>
            <w:noWrap/>
            <w:hideMark/>
          </w:tcPr>
          <w:p w14:paraId="659B18AB" w14:textId="24B16D1C" w:rsidR="00771A4B" w:rsidRDefault="00771A4B" w:rsidP="00771A4B">
            <w:pPr>
              <w:rPr>
                <w:sz w:val="16"/>
                <w:szCs w:val="16"/>
              </w:rPr>
            </w:pPr>
            <w:r>
              <w:rPr>
                <w:sz w:val="16"/>
                <w:szCs w:val="16"/>
              </w:rPr>
              <w:t>Maquinas e equipamentos</w:t>
            </w:r>
          </w:p>
        </w:tc>
        <w:tc>
          <w:tcPr>
            <w:tcW w:w="1096" w:type="dxa"/>
            <w:noWrap/>
            <w:hideMark/>
          </w:tcPr>
          <w:p w14:paraId="0A0E3B68" w14:textId="77777777" w:rsidR="00771A4B" w:rsidRDefault="00771A4B" w:rsidP="00771A4B">
            <w:pPr>
              <w:rPr>
                <w:sz w:val="16"/>
                <w:szCs w:val="16"/>
              </w:rPr>
            </w:pPr>
            <w:r>
              <w:rPr>
                <w:sz w:val="16"/>
                <w:szCs w:val="16"/>
              </w:rPr>
              <w:t>3500000343000</w:t>
            </w:r>
          </w:p>
        </w:tc>
        <w:tc>
          <w:tcPr>
            <w:tcW w:w="628" w:type="dxa"/>
            <w:noWrap/>
            <w:hideMark/>
          </w:tcPr>
          <w:p w14:paraId="5F09ABBE" w14:textId="43B9A581" w:rsidR="00771A4B" w:rsidRDefault="00771A4B" w:rsidP="00771A4B">
            <w:pPr>
              <w:rPr>
                <w:sz w:val="16"/>
                <w:szCs w:val="16"/>
              </w:rPr>
            </w:pPr>
            <w:r>
              <w:rPr>
                <w:sz w:val="16"/>
                <w:szCs w:val="16"/>
              </w:rPr>
              <w:t>Brasilia - scn</w:t>
            </w:r>
          </w:p>
        </w:tc>
        <w:tc>
          <w:tcPr>
            <w:tcW w:w="3466" w:type="dxa"/>
            <w:noWrap/>
            <w:hideMark/>
          </w:tcPr>
          <w:p w14:paraId="110E8340" w14:textId="77777777" w:rsidR="00771A4B" w:rsidRDefault="00771A4B" w:rsidP="00771A4B">
            <w:pPr>
              <w:rPr>
                <w:sz w:val="16"/>
                <w:szCs w:val="16"/>
              </w:rPr>
            </w:pPr>
            <w:r>
              <w:rPr>
                <w:sz w:val="16"/>
                <w:szCs w:val="16"/>
              </w:rPr>
              <w:t>FANCOIL FAB: UNIFLAIR, MOD: TDCV4000A, N/S: UCW111594 30TR TAG: FCP-08</w:t>
            </w:r>
          </w:p>
        </w:tc>
        <w:tc>
          <w:tcPr>
            <w:tcW w:w="481" w:type="dxa"/>
            <w:noWrap/>
            <w:hideMark/>
          </w:tcPr>
          <w:p w14:paraId="74CDDEF3" w14:textId="77777777" w:rsidR="00771A4B" w:rsidRDefault="00771A4B" w:rsidP="00771A4B">
            <w:pPr>
              <w:rPr>
                <w:sz w:val="16"/>
                <w:szCs w:val="16"/>
              </w:rPr>
            </w:pPr>
            <w:r>
              <w:rPr>
                <w:sz w:val="16"/>
                <w:szCs w:val="16"/>
              </w:rPr>
              <w:t>SCN</w:t>
            </w:r>
          </w:p>
        </w:tc>
        <w:tc>
          <w:tcPr>
            <w:tcW w:w="950" w:type="dxa"/>
            <w:noWrap/>
            <w:vAlign w:val="center"/>
            <w:hideMark/>
          </w:tcPr>
          <w:p w14:paraId="18EF1308" w14:textId="77777777" w:rsidR="00771A4B" w:rsidRDefault="00771A4B" w:rsidP="00771A4B">
            <w:pPr>
              <w:jc w:val="center"/>
              <w:rPr>
                <w:sz w:val="16"/>
                <w:szCs w:val="16"/>
              </w:rPr>
            </w:pPr>
            <w:r>
              <w:rPr>
                <w:sz w:val="16"/>
                <w:szCs w:val="16"/>
              </w:rPr>
              <w:t>ZWEQCLIM</w:t>
            </w:r>
          </w:p>
        </w:tc>
        <w:tc>
          <w:tcPr>
            <w:tcW w:w="665" w:type="dxa"/>
            <w:noWrap/>
            <w:vAlign w:val="center"/>
            <w:hideMark/>
          </w:tcPr>
          <w:p w14:paraId="26B9CC09" w14:textId="77777777" w:rsidR="00771A4B" w:rsidRDefault="00771A4B" w:rsidP="00771A4B">
            <w:pPr>
              <w:jc w:val="center"/>
              <w:rPr>
                <w:sz w:val="16"/>
                <w:szCs w:val="16"/>
              </w:rPr>
            </w:pPr>
            <w:r>
              <w:rPr>
                <w:sz w:val="16"/>
                <w:szCs w:val="16"/>
              </w:rPr>
              <w:t>1</w:t>
            </w:r>
          </w:p>
        </w:tc>
        <w:tc>
          <w:tcPr>
            <w:tcW w:w="983" w:type="dxa"/>
            <w:vAlign w:val="center"/>
          </w:tcPr>
          <w:p w14:paraId="3027E3CB" w14:textId="79CA19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D53C9A" w14:textId="47194990" w:rsidR="00771A4B" w:rsidRDefault="00771A4B" w:rsidP="00771A4B">
            <w:pPr>
              <w:jc w:val="center"/>
              <w:rPr>
                <w:sz w:val="16"/>
                <w:szCs w:val="16"/>
              </w:rPr>
            </w:pPr>
            <w:r>
              <w:rPr>
                <w:sz w:val="16"/>
                <w:szCs w:val="16"/>
              </w:rPr>
              <w:t>UN</w:t>
            </w:r>
          </w:p>
        </w:tc>
        <w:tc>
          <w:tcPr>
            <w:tcW w:w="887" w:type="dxa"/>
            <w:noWrap/>
            <w:vAlign w:val="center"/>
            <w:hideMark/>
          </w:tcPr>
          <w:p w14:paraId="4F82B6C9" w14:textId="0319AC6E" w:rsidR="00771A4B" w:rsidRDefault="00771A4B" w:rsidP="00771A4B">
            <w:pPr>
              <w:jc w:val="center"/>
              <w:rPr>
                <w:sz w:val="16"/>
                <w:szCs w:val="16"/>
              </w:rPr>
            </w:pPr>
            <w:r>
              <w:rPr>
                <w:sz w:val="16"/>
                <w:szCs w:val="16"/>
              </w:rPr>
              <w:t>3.167,93</w:t>
            </w:r>
          </w:p>
        </w:tc>
        <w:tc>
          <w:tcPr>
            <w:tcW w:w="1152" w:type="dxa"/>
            <w:noWrap/>
            <w:vAlign w:val="center"/>
            <w:hideMark/>
          </w:tcPr>
          <w:p w14:paraId="64AB2ADD" w14:textId="0AF8B315" w:rsidR="00771A4B" w:rsidRDefault="00771A4B" w:rsidP="00771A4B">
            <w:pPr>
              <w:jc w:val="center"/>
              <w:rPr>
                <w:sz w:val="16"/>
                <w:szCs w:val="16"/>
              </w:rPr>
            </w:pPr>
            <w:r>
              <w:rPr>
                <w:sz w:val="16"/>
                <w:szCs w:val="16"/>
              </w:rPr>
              <w:t>-          1.901,42</w:t>
            </w:r>
          </w:p>
        </w:tc>
        <w:tc>
          <w:tcPr>
            <w:tcW w:w="887" w:type="dxa"/>
            <w:noWrap/>
            <w:vAlign w:val="center"/>
            <w:hideMark/>
          </w:tcPr>
          <w:p w14:paraId="15984511" w14:textId="12431FA8" w:rsidR="00771A4B" w:rsidRDefault="00771A4B" w:rsidP="00771A4B">
            <w:pPr>
              <w:jc w:val="center"/>
              <w:rPr>
                <w:sz w:val="16"/>
                <w:szCs w:val="16"/>
              </w:rPr>
            </w:pPr>
            <w:r>
              <w:rPr>
                <w:sz w:val="16"/>
                <w:szCs w:val="16"/>
              </w:rPr>
              <w:t>1.266,51</w:t>
            </w:r>
          </w:p>
        </w:tc>
      </w:tr>
      <w:tr w:rsidR="00771A4B" w14:paraId="508576B6" w14:textId="77777777" w:rsidTr="00771A4B">
        <w:trPr>
          <w:trHeight w:val="240"/>
        </w:trPr>
        <w:tc>
          <w:tcPr>
            <w:tcW w:w="936" w:type="dxa"/>
            <w:noWrap/>
            <w:hideMark/>
          </w:tcPr>
          <w:p w14:paraId="0F4C340A" w14:textId="1627A8C7" w:rsidR="00771A4B" w:rsidRDefault="00771A4B" w:rsidP="00771A4B">
            <w:pPr>
              <w:rPr>
                <w:sz w:val="16"/>
                <w:szCs w:val="16"/>
              </w:rPr>
            </w:pPr>
            <w:r>
              <w:rPr>
                <w:sz w:val="16"/>
                <w:szCs w:val="16"/>
              </w:rPr>
              <w:t>Maquinas e equipamentos</w:t>
            </w:r>
          </w:p>
        </w:tc>
        <w:tc>
          <w:tcPr>
            <w:tcW w:w="1096" w:type="dxa"/>
            <w:noWrap/>
            <w:hideMark/>
          </w:tcPr>
          <w:p w14:paraId="79751BD3" w14:textId="77777777" w:rsidR="00771A4B" w:rsidRDefault="00771A4B" w:rsidP="00771A4B">
            <w:pPr>
              <w:rPr>
                <w:sz w:val="16"/>
                <w:szCs w:val="16"/>
              </w:rPr>
            </w:pPr>
            <w:r>
              <w:rPr>
                <w:sz w:val="16"/>
                <w:szCs w:val="16"/>
              </w:rPr>
              <w:t>3500000343010</w:t>
            </w:r>
          </w:p>
        </w:tc>
        <w:tc>
          <w:tcPr>
            <w:tcW w:w="628" w:type="dxa"/>
            <w:noWrap/>
            <w:hideMark/>
          </w:tcPr>
          <w:p w14:paraId="1CB976B3" w14:textId="11AAC04D" w:rsidR="00771A4B" w:rsidRDefault="00771A4B" w:rsidP="00771A4B">
            <w:pPr>
              <w:rPr>
                <w:sz w:val="16"/>
                <w:szCs w:val="16"/>
              </w:rPr>
            </w:pPr>
            <w:r>
              <w:rPr>
                <w:sz w:val="16"/>
                <w:szCs w:val="16"/>
              </w:rPr>
              <w:t>Brasilia - scn</w:t>
            </w:r>
          </w:p>
        </w:tc>
        <w:tc>
          <w:tcPr>
            <w:tcW w:w="3466" w:type="dxa"/>
            <w:noWrap/>
            <w:hideMark/>
          </w:tcPr>
          <w:p w14:paraId="120B6D0C" w14:textId="77777777" w:rsidR="00771A4B" w:rsidRDefault="00771A4B" w:rsidP="00771A4B">
            <w:pPr>
              <w:rPr>
                <w:sz w:val="16"/>
                <w:szCs w:val="16"/>
              </w:rPr>
            </w:pPr>
            <w:r>
              <w:rPr>
                <w:sz w:val="16"/>
                <w:szCs w:val="16"/>
              </w:rPr>
              <w:t>CILINDRO DE GAS FAB: KIDDE, MOD: 14999TC, N/S: 582433</w:t>
            </w:r>
          </w:p>
        </w:tc>
        <w:tc>
          <w:tcPr>
            <w:tcW w:w="481" w:type="dxa"/>
            <w:noWrap/>
            <w:hideMark/>
          </w:tcPr>
          <w:p w14:paraId="5B632BCA" w14:textId="77777777" w:rsidR="00771A4B" w:rsidRDefault="00771A4B" w:rsidP="00771A4B">
            <w:pPr>
              <w:rPr>
                <w:sz w:val="16"/>
                <w:szCs w:val="16"/>
              </w:rPr>
            </w:pPr>
            <w:r>
              <w:rPr>
                <w:sz w:val="16"/>
                <w:szCs w:val="16"/>
              </w:rPr>
              <w:t>SCN</w:t>
            </w:r>
          </w:p>
        </w:tc>
        <w:tc>
          <w:tcPr>
            <w:tcW w:w="950" w:type="dxa"/>
            <w:noWrap/>
            <w:vAlign w:val="center"/>
            <w:hideMark/>
          </w:tcPr>
          <w:p w14:paraId="0693DAB3" w14:textId="77777777" w:rsidR="00771A4B" w:rsidRDefault="00771A4B" w:rsidP="00771A4B">
            <w:pPr>
              <w:jc w:val="center"/>
              <w:rPr>
                <w:sz w:val="16"/>
                <w:szCs w:val="16"/>
              </w:rPr>
            </w:pPr>
            <w:r>
              <w:rPr>
                <w:sz w:val="16"/>
                <w:szCs w:val="16"/>
              </w:rPr>
              <w:t>ZWEQENER</w:t>
            </w:r>
          </w:p>
        </w:tc>
        <w:tc>
          <w:tcPr>
            <w:tcW w:w="665" w:type="dxa"/>
            <w:noWrap/>
            <w:vAlign w:val="center"/>
            <w:hideMark/>
          </w:tcPr>
          <w:p w14:paraId="7139B13B" w14:textId="77777777" w:rsidR="00771A4B" w:rsidRDefault="00771A4B" w:rsidP="00771A4B">
            <w:pPr>
              <w:jc w:val="center"/>
              <w:rPr>
                <w:sz w:val="16"/>
                <w:szCs w:val="16"/>
              </w:rPr>
            </w:pPr>
            <w:r>
              <w:rPr>
                <w:sz w:val="16"/>
                <w:szCs w:val="16"/>
              </w:rPr>
              <w:t>1</w:t>
            </w:r>
          </w:p>
        </w:tc>
        <w:tc>
          <w:tcPr>
            <w:tcW w:w="983" w:type="dxa"/>
            <w:vAlign w:val="center"/>
          </w:tcPr>
          <w:p w14:paraId="026C75EA" w14:textId="347054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512B14" w14:textId="055AAB5B" w:rsidR="00771A4B" w:rsidRDefault="00771A4B" w:rsidP="00771A4B">
            <w:pPr>
              <w:jc w:val="center"/>
              <w:rPr>
                <w:sz w:val="16"/>
                <w:szCs w:val="16"/>
              </w:rPr>
            </w:pPr>
            <w:r>
              <w:rPr>
                <w:sz w:val="16"/>
                <w:szCs w:val="16"/>
              </w:rPr>
              <w:t>UN</w:t>
            </w:r>
          </w:p>
        </w:tc>
        <w:tc>
          <w:tcPr>
            <w:tcW w:w="887" w:type="dxa"/>
            <w:noWrap/>
            <w:vAlign w:val="center"/>
            <w:hideMark/>
          </w:tcPr>
          <w:p w14:paraId="3DEE87D7" w14:textId="1D106AF7" w:rsidR="00771A4B" w:rsidRDefault="00771A4B" w:rsidP="00771A4B">
            <w:pPr>
              <w:jc w:val="center"/>
              <w:rPr>
                <w:sz w:val="16"/>
                <w:szCs w:val="16"/>
              </w:rPr>
            </w:pPr>
            <w:r>
              <w:rPr>
                <w:sz w:val="16"/>
                <w:szCs w:val="16"/>
              </w:rPr>
              <w:t>7.798,62</w:t>
            </w:r>
          </w:p>
        </w:tc>
        <w:tc>
          <w:tcPr>
            <w:tcW w:w="1152" w:type="dxa"/>
            <w:noWrap/>
            <w:vAlign w:val="center"/>
            <w:hideMark/>
          </w:tcPr>
          <w:p w14:paraId="02DE1A53" w14:textId="19E454B5" w:rsidR="00771A4B" w:rsidRDefault="00771A4B" w:rsidP="00771A4B">
            <w:pPr>
              <w:jc w:val="center"/>
              <w:rPr>
                <w:sz w:val="16"/>
                <w:szCs w:val="16"/>
              </w:rPr>
            </w:pPr>
            <w:r>
              <w:rPr>
                <w:sz w:val="16"/>
                <w:szCs w:val="16"/>
              </w:rPr>
              <w:t>-          6.029,95</w:t>
            </w:r>
          </w:p>
        </w:tc>
        <w:tc>
          <w:tcPr>
            <w:tcW w:w="887" w:type="dxa"/>
            <w:noWrap/>
            <w:vAlign w:val="center"/>
            <w:hideMark/>
          </w:tcPr>
          <w:p w14:paraId="1DA4A61D" w14:textId="76BE665C" w:rsidR="00771A4B" w:rsidRDefault="00771A4B" w:rsidP="00771A4B">
            <w:pPr>
              <w:jc w:val="center"/>
              <w:rPr>
                <w:sz w:val="16"/>
                <w:szCs w:val="16"/>
              </w:rPr>
            </w:pPr>
            <w:r>
              <w:rPr>
                <w:sz w:val="16"/>
                <w:szCs w:val="16"/>
              </w:rPr>
              <w:t>1.768,67</w:t>
            </w:r>
          </w:p>
        </w:tc>
      </w:tr>
      <w:tr w:rsidR="00771A4B" w14:paraId="0B36CF9A" w14:textId="77777777" w:rsidTr="00771A4B">
        <w:trPr>
          <w:trHeight w:val="240"/>
        </w:trPr>
        <w:tc>
          <w:tcPr>
            <w:tcW w:w="936" w:type="dxa"/>
            <w:noWrap/>
            <w:hideMark/>
          </w:tcPr>
          <w:p w14:paraId="2B27FC3C" w14:textId="4C40BEDA" w:rsidR="00771A4B" w:rsidRDefault="00771A4B" w:rsidP="00771A4B">
            <w:pPr>
              <w:rPr>
                <w:sz w:val="16"/>
                <w:szCs w:val="16"/>
              </w:rPr>
            </w:pPr>
            <w:r>
              <w:rPr>
                <w:sz w:val="16"/>
                <w:szCs w:val="16"/>
              </w:rPr>
              <w:t>Maquinas e equipamentos</w:t>
            </w:r>
          </w:p>
        </w:tc>
        <w:tc>
          <w:tcPr>
            <w:tcW w:w="1096" w:type="dxa"/>
            <w:noWrap/>
            <w:hideMark/>
          </w:tcPr>
          <w:p w14:paraId="380454A7" w14:textId="77777777" w:rsidR="00771A4B" w:rsidRDefault="00771A4B" w:rsidP="00771A4B">
            <w:pPr>
              <w:rPr>
                <w:sz w:val="16"/>
                <w:szCs w:val="16"/>
              </w:rPr>
            </w:pPr>
            <w:r>
              <w:rPr>
                <w:sz w:val="16"/>
                <w:szCs w:val="16"/>
              </w:rPr>
              <w:t>3500000343020</w:t>
            </w:r>
          </w:p>
        </w:tc>
        <w:tc>
          <w:tcPr>
            <w:tcW w:w="628" w:type="dxa"/>
            <w:noWrap/>
            <w:hideMark/>
          </w:tcPr>
          <w:p w14:paraId="19304FC1" w14:textId="3B914D87" w:rsidR="00771A4B" w:rsidRDefault="00771A4B" w:rsidP="00771A4B">
            <w:pPr>
              <w:rPr>
                <w:sz w:val="16"/>
                <w:szCs w:val="16"/>
              </w:rPr>
            </w:pPr>
            <w:r>
              <w:rPr>
                <w:sz w:val="16"/>
                <w:szCs w:val="16"/>
              </w:rPr>
              <w:t>Brasilia - scn</w:t>
            </w:r>
          </w:p>
        </w:tc>
        <w:tc>
          <w:tcPr>
            <w:tcW w:w="3466" w:type="dxa"/>
            <w:noWrap/>
            <w:hideMark/>
          </w:tcPr>
          <w:p w14:paraId="6D7064B8" w14:textId="77777777" w:rsidR="00771A4B" w:rsidRDefault="00771A4B" w:rsidP="00771A4B">
            <w:pPr>
              <w:rPr>
                <w:sz w:val="16"/>
                <w:szCs w:val="16"/>
              </w:rPr>
            </w:pPr>
            <w:r>
              <w:rPr>
                <w:sz w:val="16"/>
                <w:szCs w:val="16"/>
              </w:rPr>
              <w:t>QDC-A  FAB: CLEMAR, MOD: , N/S:  1300X650X2000MM</w:t>
            </w:r>
          </w:p>
        </w:tc>
        <w:tc>
          <w:tcPr>
            <w:tcW w:w="481" w:type="dxa"/>
            <w:noWrap/>
            <w:hideMark/>
          </w:tcPr>
          <w:p w14:paraId="0BD4DD3C" w14:textId="77777777" w:rsidR="00771A4B" w:rsidRDefault="00771A4B" w:rsidP="00771A4B">
            <w:pPr>
              <w:rPr>
                <w:sz w:val="16"/>
                <w:szCs w:val="16"/>
              </w:rPr>
            </w:pPr>
            <w:r>
              <w:rPr>
                <w:sz w:val="16"/>
                <w:szCs w:val="16"/>
              </w:rPr>
              <w:t>SCN</w:t>
            </w:r>
          </w:p>
        </w:tc>
        <w:tc>
          <w:tcPr>
            <w:tcW w:w="950" w:type="dxa"/>
            <w:noWrap/>
            <w:vAlign w:val="center"/>
            <w:hideMark/>
          </w:tcPr>
          <w:p w14:paraId="0037F9FA" w14:textId="77777777" w:rsidR="00771A4B" w:rsidRDefault="00771A4B" w:rsidP="00771A4B">
            <w:pPr>
              <w:jc w:val="center"/>
              <w:rPr>
                <w:sz w:val="16"/>
                <w:szCs w:val="16"/>
              </w:rPr>
            </w:pPr>
            <w:r>
              <w:rPr>
                <w:sz w:val="16"/>
                <w:szCs w:val="16"/>
              </w:rPr>
              <w:t>ZWEQENER</w:t>
            </w:r>
          </w:p>
        </w:tc>
        <w:tc>
          <w:tcPr>
            <w:tcW w:w="665" w:type="dxa"/>
            <w:noWrap/>
            <w:vAlign w:val="center"/>
            <w:hideMark/>
          </w:tcPr>
          <w:p w14:paraId="7E7DA19E" w14:textId="77777777" w:rsidR="00771A4B" w:rsidRDefault="00771A4B" w:rsidP="00771A4B">
            <w:pPr>
              <w:jc w:val="center"/>
              <w:rPr>
                <w:sz w:val="16"/>
                <w:szCs w:val="16"/>
              </w:rPr>
            </w:pPr>
            <w:r>
              <w:rPr>
                <w:sz w:val="16"/>
                <w:szCs w:val="16"/>
              </w:rPr>
              <w:t>1</w:t>
            </w:r>
          </w:p>
        </w:tc>
        <w:tc>
          <w:tcPr>
            <w:tcW w:w="983" w:type="dxa"/>
            <w:vAlign w:val="center"/>
          </w:tcPr>
          <w:p w14:paraId="555A0BE5" w14:textId="0E8395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AE1446" w14:textId="15F439CC" w:rsidR="00771A4B" w:rsidRDefault="00771A4B" w:rsidP="00771A4B">
            <w:pPr>
              <w:jc w:val="center"/>
              <w:rPr>
                <w:sz w:val="16"/>
                <w:szCs w:val="16"/>
              </w:rPr>
            </w:pPr>
            <w:r>
              <w:rPr>
                <w:sz w:val="16"/>
                <w:szCs w:val="16"/>
              </w:rPr>
              <w:t>UN</w:t>
            </w:r>
          </w:p>
        </w:tc>
        <w:tc>
          <w:tcPr>
            <w:tcW w:w="887" w:type="dxa"/>
            <w:noWrap/>
            <w:vAlign w:val="center"/>
            <w:hideMark/>
          </w:tcPr>
          <w:p w14:paraId="154C9C9F" w14:textId="50601677" w:rsidR="00771A4B" w:rsidRDefault="00771A4B" w:rsidP="00771A4B">
            <w:pPr>
              <w:jc w:val="center"/>
              <w:rPr>
                <w:sz w:val="16"/>
                <w:szCs w:val="16"/>
              </w:rPr>
            </w:pPr>
            <w:r>
              <w:rPr>
                <w:sz w:val="16"/>
                <w:szCs w:val="16"/>
              </w:rPr>
              <w:t>7.798,62</w:t>
            </w:r>
          </w:p>
        </w:tc>
        <w:tc>
          <w:tcPr>
            <w:tcW w:w="1152" w:type="dxa"/>
            <w:noWrap/>
            <w:vAlign w:val="center"/>
            <w:hideMark/>
          </w:tcPr>
          <w:p w14:paraId="37213569" w14:textId="114AA19C" w:rsidR="00771A4B" w:rsidRDefault="00771A4B" w:rsidP="00771A4B">
            <w:pPr>
              <w:jc w:val="center"/>
              <w:rPr>
                <w:sz w:val="16"/>
                <w:szCs w:val="16"/>
              </w:rPr>
            </w:pPr>
            <w:r>
              <w:rPr>
                <w:sz w:val="16"/>
                <w:szCs w:val="16"/>
              </w:rPr>
              <w:t>-          6.029,95</w:t>
            </w:r>
          </w:p>
        </w:tc>
        <w:tc>
          <w:tcPr>
            <w:tcW w:w="887" w:type="dxa"/>
            <w:noWrap/>
            <w:vAlign w:val="center"/>
            <w:hideMark/>
          </w:tcPr>
          <w:p w14:paraId="100AD916" w14:textId="1F4D3CF3" w:rsidR="00771A4B" w:rsidRDefault="00771A4B" w:rsidP="00771A4B">
            <w:pPr>
              <w:jc w:val="center"/>
              <w:rPr>
                <w:sz w:val="16"/>
                <w:szCs w:val="16"/>
              </w:rPr>
            </w:pPr>
            <w:r>
              <w:rPr>
                <w:sz w:val="16"/>
                <w:szCs w:val="16"/>
              </w:rPr>
              <w:t>1.768,67</w:t>
            </w:r>
          </w:p>
        </w:tc>
      </w:tr>
      <w:tr w:rsidR="00771A4B" w14:paraId="1A3C6CA9" w14:textId="77777777" w:rsidTr="00771A4B">
        <w:trPr>
          <w:trHeight w:val="240"/>
        </w:trPr>
        <w:tc>
          <w:tcPr>
            <w:tcW w:w="936" w:type="dxa"/>
            <w:noWrap/>
            <w:hideMark/>
          </w:tcPr>
          <w:p w14:paraId="50C6F9AC" w14:textId="2A2B8189" w:rsidR="00771A4B" w:rsidRDefault="00771A4B" w:rsidP="00771A4B">
            <w:pPr>
              <w:rPr>
                <w:sz w:val="16"/>
                <w:szCs w:val="16"/>
              </w:rPr>
            </w:pPr>
            <w:r>
              <w:rPr>
                <w:sz w:val="16"/>
                <w:szCs w:val="16"/>
              </w:rPr>
              <w:t>Maquinas e equipamentos</w:t>
            </w:r>
          </w:p>
        </w:tc>
        <w:tc>
          <w:tcPr>
            <w:tcW w:w="1096" w:type="dxa"/>
            <w:noWrap/>
            <w:hideMark/>
          </w:tcPr>
          <w:p w14:paraId="7C651432" w14:textId="77777777" w:rsidR="00771A4B" w:rsidRDefault="00771A4B" w:rsidP="00771A4B">
            <w:pPr>
              <w:rPr>
                <w:sz w:val="16"/>
                <w:szCs w:val="16"/>
              </w:rPr>
            </w:pPr>
            <w:r>
              <w:rPr>
                <w:sz w:val="16"/>
                <w:szCs w:val="16"/>
              </w:rPr>
              <w:t>3500000343030</w:t>
            </w:r>
          </w:p>
        </w:tc>
        <w:tc>
          <w:tcPr>
            <w:tcW w:w="628" w:type="dxa"/>
            <w:noWrap/>
            <w:hideMark/>
          </w:tcPr>
          <w:p w14:paraId="4CC4C4C3" w14:textId="5AA9A4D6" w:rsidR="00771A4B" w:rsidRDefault="00771A4B" w:rsidP="00771A4B">
            <w:pPr>
              <w:rPr>
                <w:sz w:val="16"/>
                <w:szCs w:val="16"/>
              </w:rPr>
            </w:pPr>
            <w:r>
              <w:rPr>
                <w:sz w:val="16"/>
                <w:szCs w:val="16"/>
              </w:rPr>
              <w:t>Brasilia - scn</w:t>
            </w:r>
          </w:p>
        </w:tc>
        <w:tc>
          <w:tcPr>
            <w:tcW w:w="3466" w:type="dxa"/>
            <w:noWrap/>
            <w:hideMark/>
          </w:tcPr>
          <w:p w14:paraId="33BD5DC2" w14:textId="77777777" w:rsidR="00771A4B" w:rsidRDefault="00771A4B" w:rsidP="00771A4B">
            <w:pPr>
              <w:rPr>
                <w:sz w:val="16"/>
                <w:szCs w:val="16"/>
              </w:rPr>
            </w:pPr>
            <w:r>
              <w:rPr>
                <w:sz w:val="16"/>
                <w:szCs w:val="16"/>
              </w:rPr>
              <w:t>QDC-B FAB: CLEMAR, MOD: , N/S:  1300X650X2000MM</w:t>
            </w:r>
          </w:p>
        </w:tc>
        <w:tc>
          <w:tcPr>
            <w:tcW w:w="481" w:type="dxa"/>
            <w:noWrap/>
            <w:hideMark/>
          </w:tcPr>
          <w:p w14:paraId="02C2AB0E" w14:textId="77777777" w:rsidR="00771A4B" w:rsidRDefault="00771A4B" w:rsidP="00771A4B">
            <w:pPr>
              <w:rPr>
                <w:sz w:val="16"/>
                <w:szCs w:val="16"/>
              </w:rPr>
            </w:pPr>
            <w:r>
              <w:rPr>
                <w:sz w:val="16"/>
                <w:szCs w:val="16"/>
              </w:rPr>
              <w:t>SCN</w:t>
            </w:r>
          </w:p>
        </w:tc>
        <w:tc>
          <w:tcPr>
            <w:tcW w:w="950" w:type="dxa"/>
            <w:noWrap/>
            <w:vAlign w:val="center"/>
            <w:hideMark/>
          </w:tcPr>
          <w:p w14:paraId="0128E7D2" w14:textId="77777777" w:rsidR="00771A4B" w:rsidRDefault="00771A4B" w:rsidP="00771A4B">
            <w:pPr>
              <w:jc w:val="center"/>
              <w:rPr>
                <w:sz w:val="16"/>
                <w:szCs w:val="16"/>
              </w:rPr>
            </w:pPr>
            <w:r>
              <w:rPr>
                <w:sz w:val="16"/>
                <w:szCs w:val="16"/>
              </w:rPr>
              <w:t>ZWEQENER</w:t>
            </w:r>
          </w:p>
        </w:tc>
        <w:tc>
          <w:tcPr>
            <w:tcW w:w="665" w:type="dxa"/>
            <w:noWrap/>
            <w:vAlign w:val="center"/>
            <w:hideMark/>
          </w:tcPr>
          <w:p w14:paraId="19520B75" w14:textId="77777777" w:rsidR="00771A4B" w:rsidRDefault="00771A4B" w:rsidP="00771A4B">
            <w:pPr>
              <w:jc w:val="center"/>
              <w:rPr>
                <w:sz w:val="16"/>
                <w:szCs w:val="16"/>
              </w:rPr>
            </w:pPr>
            <w:r>
              <w:rPr>
                <w:sz w:val="16"/>
                <w:szCs w:val="16"/>
              </w:rPr>
              <w:t>1</w:t>
            </w:r>
          </w:p>
        </w:tc>
        <w:tc>
          <w:tcPr>
            <w:tcW w:w="983" w:type="dxa"/>
            <w:vAlign w:val="center"/>
          </w:tcPr>
          <w:p w14:paraId="30610FB0" w14:textId="334DA4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8E3966" w14:textId="7A87374A" w:rsidR="00771A4B" w:rsidRDefault="00771A4B" w:rsidP="00771A4B">
            <w:pPr>
              <w:jc w:val="center"/>
              <w:rPr>
                <w:sz w:val="16"/>
                <w:szCs w:val="16"/>
              </w:rPr>
            </w:pPr>
            <w:r>
              <w:rPr>
                <w:sz w:val="16"/>
                <w:szCs w:val="16"/>
              </w:rPr>
              <w:t>UN</w:t>
            </w:r>
          </w:p>
        </w:tc>
        <w:tc>
          <w:tcPr>
            <w:tcW w:w="887" w:type="dxa"/>
            <w:noWrap/>
            <w:vAlign w:val="center"/>
            <w:hideMark/>
          </w:tcPr>
          <w:p w14:paraId="1A3CEA16" w14:textId="27ABEFD5" w:rsidR="00771A4B" w:rsidRDefault="00771A4B" w:rsidP="00771A4B">
            <w:pPr>
              <w:jc w:val="center"/>
              <w:rPr>
                <w:sz w:val="16"/>
                <w:szCs w:val="16"/>
              </w:rPr>
            </w:pPr>
            <w:r>
              <w:rPr>
                <w:sz w:val="16"/>
                <w:szCs w:val="16"/>
              </w:rPr>
              <w:t>7.798,62</w:t>
            </w:r>
          </w:p>
        </w:tc>
        <w:tc>
          <w:tcPr>
            <w:tcW w:w="1152" w:type="dxa"/>
            <w:noWrap/>
            <w:vAlign w:val="center"/>
            <w:hideMark/>
          </w:tcPr>
          <w:p w14:paraId="2DED0691" w14:textId="0A1C8B55" w:rsidR="00771A4B" w:rsidRDefault="00771A4B" w:rsidP="00771A4B">
            <w:pPr>
              <w:jc w:val="center"/>
              <w:rPr>
                <w:sz w:val="16"/>
                <w:szCs w:val="16"/>
              </w:rPr>
            </w:pPr>
            <w:r>
              <w:rPr>
                <w:sz w:val="16"/>
                <w:szCs w:val="16"/>
              </w:rPr>
              <w:t>-          6.029,95</w:t>
            </w:r>
          </w:p>
        </w:tc>
        <w:tc>
          <w:tcPr>
            <w:tcW w:w="887" w:type="dxa"/>
            <w:noWrap/>
            <w:vAlign w:val="center"/>
            <w:hideMark/>
          </w:tcPr>
          <w:p w14:paraId="7921A178" w14:textId="752243A5" w:rsidR="00771A4B" w:rsidRDefault="00771A4B" w:rsidP="00771A4B">
            <w:pPr>
              <w:jc w:val="center"/>
              <w:rPr>
                <w:sz w:val="16"/>
                <w:szCs w:val="16"/>
              </w:rPr>
            </w:pPr>
            <w:r>
              <w:rPr>
                <w:sz w:val="16"/>
                <w:szCs w:val="16"/>
              </w:rPr>
              <w:t>1.768,67</w:t>
            </w:r>
          </w:p>
        </w:tc>
      </w:tr>
      <w:tr w:rsidR="00771A4B" w14:paraId="211BC699" w14:textId="77777777" w:rsidTr="00771A4B">
        <w:trPr>
          <w:trHeight w:val="240"/>
        </w:trPr>
        <w:tc>
          <w:tcPr>
            <w:tcW w:w="936" w:type="dxa"/>
            <w:noWrap/>
            <w:hideMark/>
          </w:tcPr>
          <w:p w14:paraId="1B2150CF" w14:textId="641B37D3" w:rsidR="00771A4B" w:rsidRDefault="00771A4B" w:rsidP="00771A4B">
            <w:pPr>
              <w:rPr>
                <w:sz w:val="16"/>
                <w:szCs w:val="16"/>
              </w:rPr>
            </w:pPr>
            <w:r>
              <w:rPr>
                <w:sz w:val="16"/>
                <w:szCs w:val="16"/>
              </w:rPr>
              <w:t>Maquinas e equipamentos</w:t>
            </w:r>
          </w:p>
        </w:tc>
        <w:tc>
          <w:tcPr>
            <w:tcW w:w="1096" w:type="dxa"/>
            <w:noWrap/>
            <w:hideMark/>
          </w:tcPr>
          <w:p w14:paraId="6825DEA0" w14:textId="77777777" w:rsidR="00771A4B" w:rsidRDefault="00771A4B" w:rsidP="00771A4B">
            <w:pPr>
              <w:rPr>
                <w:sz w:val="16"/>
                <w:szCs w:val="16"/>
              </w:rPr>
            </w:pPr>
            <w:r>
              <w:rPr>
                <w:sz w:val="16"/>
                <w:szCs w:val="16"/>
              </w:rPr>
              <w:t>3500000343040</w:t>
            </w:r>
          </w:p>
        </w:tc>
        <w:tc>
          <w:tcPr>
            <w:tcW w:w="628" w:type="dxa"/>
            <w:noWrap/>
            <w:hideMark/>
          </w:tcPr>
          <w:p w14:paraId="0FDAA0A1" w14:textId="70541503" w:rsidR="00771A4B" w:rsidRDefault="00771A4B" w:rsidP="00771A4B">
            <w:pPr>
              <w:rPr>
                <w:sz w:val="16"/>
                <w:szCs w:val="16"/>
              </w:rPr>
            </w:pPr>
            <w:r>
              <w:rPr>
                <w:sz w:val="16"/>
                <w:szCs w:val="16"/>
              </w:rPr>
              <w:t>Brasilia - scn</w:t>
            </w:r>
          </w:p>
        </w:tc>
        <w:tc>
          <w:tcPr>
            <w:tcW w:w="3466" w:type="dxa"/>
            <w:noWrap/>
            <w:hideMark/>
          </w:tcPr>
          <w:p w14:paraId="515107AB" w14:textId="77777777" w:rsidR="00771A4B" w:rsidRDefault="00771A4B" w:rsidP="00771A4B">
            <w:pPr>
              <w:rPr>
                <w:sz w:val="16"/>
                <w:szCs w:val="16"/>
              </w:rPr>
            </w:pPr>
            <w:r>
              <w:rPr>
                <w:sz w:val="16"/>
                <w:szCs w:val="16"/>
              </w:rPr>
              <w:t>BOMBA CENTRIFUGA HORIZONTAL FAB: IMBIL, MOD: INI80200, N/S: B00006J002 190MM, 112M3H, 14MCA, 10CV -1760RPM TAG: BAGP-01</w:t>
            </w:r>
          </w:p>
        </w:tc>
        <w:tc>
          <w:tcPr>
            <w:tcW w:w="481" w:type="dxa"/>
            <w:noWrap/>
            <w:hideMark/>
          </w:tcPr>
          <w:p w14:paraId="2CA01A64" w14:textId="77777777" w:rsidR="00771A4B" w:rsidRDefault="00771A4B" w:rsidP="00771A4B">
            <w:pPr>
              <w:rPr>
                <w:sz w:val="16"/>
                <w:szCs w:val="16"/>
              </w:rPr>
            </w:pPr>
            <w:r>
              <w:rPr>
                <w:sz w:val="16"/>
                <w:szCs w:val="16"/>
              </w:rPr>
              <w:t>SCN</w:t>
            </w:r>
          </w:p>
        </w:tc>
        <w:tc>
          <w:tcPr>
            <w:tcW w:w="950" w:type="dxa"/>
            <w:noWrap/>
            <w:vAlign w:val="center"/>
            <w:hideMark/>
          </w:tcPr>
          <w:p w14:paraId="15213E0E" w14:textId="77777777" w:rsidR="00771A4B" w:rsidRDefault="00771A4B" w:rsidP="00771A4B">
            <w:pPr>
              <w:jc w:val="center"/>
              <w:rPr>
                <w:sz w:val="16"/>
                <w:szCs w:val="16"/>
              </w:rPr>
            </w:pPr>
            <w:r>
              <w:rPr>
                <w:sz w:val="16"/>
                <w:szCs w:val="16"/>
              </w:rPr>
              <w:t>ZWEQENER</w:t>
            </w:r>
          </w:p>
        </w:tc>
        <w:tc>
          <w:tcPr>
            <w:tcW w:w="665" w:type="dxa"/>
            <w:noWrap/>
            <w:vAlign w:val="center"/>
            <w:hideMark/>
          </w:tcPr>
          <w:p w14:paraId="37565CC1" w14:textId="77777777" w:rsidR="00771A4B" w:rsidRDefault="00771A4B" w:rsidP="00771A4B">
            <w:pPr>
              <w:jc w:val="center"/>
              <w:rPr>
                <w:sz w:val="16"/>
                <w:szCs w:val="16"/>
              </w:rPr>
            </w:pPr>
            <w:r>
              <w:rPr>
                <w:sz w:val="16"/>
                <w:szCs w:val="16"/>
              </w:rPr>
              <w:t>1</w:t>
            </w:r>
          </w:p>
        </w:tc>
        <w:tc>
          <w:tcPr>
            <w:tcW w:w="983" w:type="dxa"/>
            <w:vAlign w:val="center"/>
          </w:tcPr>
          <w:p w14:paraId="2005A185" w14:textId="3EC653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311E66" w14:textId="16A3ABE1" w:rsidR="00771A4B" w:rsidRDefault="00771A4B" w:rsidP="00771A4B">
            <w:pPr>
              <w:jc w:val="center"/>
              <w:rPr>
                <w:sz w:val="16"/>
                <w:szCs w:val="16"/>
              </w:rPr>
            </w:pPr>
            <w:r>
              <w:rPr>
                <w:sz w:val="16"/>
                <w:szCs w:val="16"/>
              </w:rPr>
              <w:t>UN</w:t>
            </w:r>
          </w:p>
        </w:tc>
        <w:tc>
          <w:tcPr>
            <w:tcW w:w="887" w:type="dxa"/>
            <w:noWrap/>
            <w:vAlign w:val="center"/>
            <w:hideMark/>
          </w:tcPr>
          <w:p w14:paraId="0267F112" w14:textId="51DA68F3" w:rsidR="00771A4B" w:rsidRDefault="00771A4B" w:rsidP="00771A4B">
            <w:pPr>
              <w:jc w:val="center"/>
              <w:rPr>
                <w:sz w:val="16"/>
                <w:szCs w:val="16"/>
              </w:rPr>
            </w:pPr>
            <w:r>
              <w:rPr>
                <w:sz w:val="16"/>
                <w:szCs w:val="16"/>
              </w:rPr>
              <w:t>7.798,62</w:t>
            </w:r>
          </w:p>
        </w:tc>
        <w:tc>
          <w:tcPr>
            <w:tcW w:w="1152" w:type="dxa"/>
            <w:noWrap/>
            <w:vAlign w:val="center"/>
            <w:hideMark/>
          </w:tcPr>
          <w:p w14:paraId="6897F3FD" w14:textId="42F90CF1" w:rsidR="00771A4B" w:rsidRDefault="00771A4B" w:rsidP="00771A4B">
            <w:pPr>
              <w:jc w:val="center"/>
              <w:rPr>
                <w:sz w:val="16"/>
                <w:szCs w:val="16"/>
              </w:rPr>
            </w:pPr>
            <w:r>
              <w:rPr>
                <w:sz w:val="16"/>
                <w:szCs w:val="16"/>
              </w:rPr>
              <w:t>-          6.029,95</w:t>
            </w:r>
          </w:p>
        </w:tc>
        <w:tc>
          <w:tcPr>
            <w:tcW w:w="887" w:type="dxa"/>
            <w:noWrap/>
            <w:vAlign w:val="center"/>
            <w:hideMark/>
          </w:tcPr>
          <w:p w14:paraId="28781073" w14:textId="26B9C33A" w:rsidR="00771A4B" w:rsidRDefault="00771A4B" w:rsidP="00771A4B">
            <w:pPr>
              <w:jc w:val="center"/>
              <w:rPr>
                <w:sz w:val="16"/>
                <w:szCs w:val="16"/>
              </w:rPr>
            </w:pPr>
            <w:r>
              <w:rPr>
                <w:sz w:val="16"/>
                <w:szCs w:val="16"/>
              </w:rPr>
              <w:t>1.768,67</w:t>
            </w:r>
          </w:p>
        </w:tc>
      </w:tr>
      <w:tr w:rsidR="00771A4B" w14:paraId="24342620" w14:textId="77777777" w:rsidTr="00771A4B">
        <w:trPr>
          <w:trHeight w:val="240"/>
        </w:trPr>
        <w:tc>
          <w:tcPr>
            <w:tcW w:w="936" w:type="dxa"/>
            <w:noWrap/>
            <w:hideMark/>
          </w:tcPr>
          <w:p w14:paraId="419EA59D" w14:textId="51469575" w:rsidR="00771A4B" w:rsidRDefault="00771A4B" w:rsidP="00771A4B">
            <w:pPr>
              <w:rPr>
                <w:sz w:val="16"/>
                <w:szCs w:val="16"/>
              </w:rPr>
            </w:pPr>
            <w:r>
              <w:rPr>
                <w:sz w:val="16"/>
                <w:szCs w:val="16"/>
              </w:rPr>
              <w:t>Maquinas e equipamentos</w:t>
            </w:r>
          </w:p>
        </w:tc>
        <w:tc>
          <w:tcPr>
            <w:tcW w:w="1096" w:type="dxa"/>
            <w:noWrap/>
            <w:hideMark/>
          </w:tcPr>
          <w:p w14:paraId="7E443D31" w14:textId="77777777" w:rsidR="00771A4B" w:rsidRDefault="00771A4B" w:rsidP="00771A4B">
            <w:pPr>
              <w:rPr>
                <w:sz w:val="16"/>
                <w:szCs w:val="16"/>
              </w:rPr>
            </w:pPr>
            <w:r>
              <w:rPr>
                <w:sz w:val="16"/>
                <w:szCs w:val="16"/>
              </w:rPr>
              <w:t>3500000343050</w:t>
            </w:r>
          </w:p>
        </w:tc>
        <w:tc>
          <w:tcPr>
            <w:tcW w:w="628" w:type="dxa"/>
            <w:noWrap/>
            <w:hideMark/>
          </w:tcPr>
          <w:p w14:paraId="1AEC73BE" w14:textId="5C0010AF" w:rsidR="00771A4B" w:rsidRDefault="00771A4B" w:rsidP="00771A4B">
            <w:pPr>
              <w:rPr>
                <w:sz w:val="16"/>
                <w:szCs w:val="16"/>
              </w:rPr>
            </w:pPr>
            <w:r>
              <w:rPr>
                <w:sz w:val="16"/>
                <w:szCs w:val="16"/>
              </w:rPr>
              <w:t>Brasilia - scn</w:t>
            </w:r>
          </w:p>
        </w:tc>
        <w:tc>
          <w:tcPr>
            <w:tcW w:w="3466" w:type="dxa"/>
            <w:noWrap/>
            <w:hideMark/>
          </w:tcPr>
          <w:p w14:paraId="7C210C13" w14:textId="77777777" w:rsidR="00771A4B" w:rsidRDefault="00771A4B" w:rsidP="00771A4B">
            <w:pPr>
              <w:rPr>
                <w:sz w:val="16"/>
                <w:szCs w:val="16"/>
              </w:rPr>
            </w:pPr>
            <w:r>
              <w:rPr>
                <w:sz w:val="16"/>
                <w:szCs w:val="16"/>
              </w:rPr>
              <w:t>BOMBA CENTRIFUGA HORIZONTAL FAB: IMBIL, MOD: INI80200, N/S: B00006J003 190MM, 112M3H, 14MCA, 10CV -1760RPM TAG: BAGP-02</w:t>
            </w:r>
          </w:p>
        </w:tc>
        <w:tc>
          <w:tcPr>
            <w:tcW w:w="481" w:type="dxa"/>
            <w:noWrap/>
            <w:hideMark/>
          </w:tcPr>
          <w:p w14:paraId="1AD91CC1" w14:textId="77777777" w:rsidR="00771A4B" w:rsidRDefault="00771A4B" w:rsidP="00771A4B">
            <w:pPr>
              <w:rPr>
                <w:sz w:val="16"/>
                <w:szCs w:val="16"/>
              </w:rPr>
            </w:pPr>
            <w:r>
              <w:rPr>
                <w:sz w:val="16"/>
                <w:szCs w:val="16"/>
              </w:rPr>
              <w:t>SCN</w:t>
            </w:r>
          </w:p>
        </w:tc>
        <w:tc>
          <w:tcPr>
            <w:tcW w:w="950" w:type="dxa"/>
            <w:noWrap/>
            <w:vAlign w:val="center"/>
            <w:hideMark/>
          </w:tcPr>
          <w:p w14:paraId="1630E8AA" w14:textId="77777777" w:rsidR="00771A4B" w:rsidRDefault="00771A4B" w:rsidP="00771A4B">
            <w:pPr>
              <w:jc w:val="center"/>
              <w:rPr>
                <w:sz w:val="16"/>
                <w:szCs w:val="16"/>
              </w:rPr>
            </w:pPr>
            <w:r>
              <w:rPr>
                <w:sz w:val="16"/>
                <w:szCs w:val="16"/>
              </w:rPr>
              <w:t>ZWEQENER</w:t>
            </w:r>
          </w:p>
        </w:tc>
        <w:tc>
          <w:tcPr>
            <w:tcW w:w="665" w:type="dxa"/>
            <w:noWrap/>
            <w:vAlign w:val="center"/>
            <w:hideMark/>
          </w:tcPr>
          <w:p w14:paraId="6D5A7F59" w14:textId="77777777" w:rsidR="00771A4B" w:rsidRDefault="00771A4B" w:rsidP="00771A4B">
            <w:pPr>
              <w:jc w:val="center"/>
              <w:rPr>
                <w:sz w:val="16"/>
                <w:szCs w:val="16"/>
              </w:rPr>
            </w:pPr>
            <w:r>
              <w:rPr>
                <w:sz w:val="16"/>
                <w:szCs w:val="16"/>
              </w:rPr>
              <w:t>1</w:t>
            </w:r>
          </w:p>
        </w:tc>
        <w:tc>
          <w:tcPr>
            <w:tcW w:w="983" w:type="dxa"/>
            <w:vAlign w:val="center"/>
          </w:tcPr>
          <w:p w14:paraId="3ACC510E" w14:textId="7DDC69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D45F03" w14:textId="1312296F" w:rsidR="00771A4B" w:rsidRDefault="00771A4B" w:rsidP="00771A4B">
            <w:pPr>
              <w:jc w:val="center"/>
              <w:rPr>
                <w:sz w:val="16"/>
                <w:szCs w:val="16"/>
              </w:rPr>
            </w:pPr>
            <w:r>
              <w:rPr>
                <w:sz w:val="16"/>
                <w:szCs w:val="16"/>
              </w:rPr>
              <w:t>UN</w:t>
            </w:r>
          </w:p>
        </w:tc>
        <w:tc>
          <w:tcPr>
            <w:tcW w:w="887" w:type="dxa"/>
            <w:noWrap/>
            <w:vAlign w:val="center"/>
            <w:hideMark/>
          </w:tcPr>
          <w:p w14:paraId="454DBC4C" w14:textId="2D308640" w:rsidR="00771A4B" w:rsidRDefault="00771A4B" w:rsidP="00771A4B">
            <w:pPr>
              <w:jc w:val="center"/>
              <w:rPr>
                <w:sz w:val="16"/>
                <w:szCs w:val="16"/>
              </w:rPr>
            </w:pPr>
            <w:r>
              <w:rPr>
                <w:sz w:val="16"/>
                <w:szCs w:val="16"/>
              </w:rPr>
              <w:t>7.798,62</w:t>
            </w:r>
          </w:p>
        </w:tc>
        <w:tc>
          <w:tcPr>
            <w:tcW w:w="1152" w:type="dxa"/>
            <w:noWrap/>
            <w:vAlign w:val="center"/>
            <w:hideMark/>
          </w:tcPr>
          <w:p w14:paraId="523D9104" w14:textId="399B14C0" w:rsidR="00771A4B" w:rsidRDefault="00771A4B" w:rsidP="00771A4B">
            <w:pPr>
              <w:jc w:val="center"/>
              <w:rPr>
                <w:sz w:val="16"/>
                <w:szCs w:val="16"/>
              </w:rPr>
            </w:pPr>
            <w:r>
              <w:rPr>
                <w:sz w:val="16"/>
                <w:szCs w:val="16"/>
              </w:rPr>
              <w:t>-          6.029,95</w:t>
            </w:r>
          </w:p>
        </w:tc>
        <w:tc>
          <w:tcPr>
            <w:tcW w:w="887" w:type="dxa"/>
            <w:noWrap/>
            <w:vAlign w:val="center"/>
            <w:hideMark/>
          </w:tcPr>
          <w:p w14:paraId="1EF12564" w14:textId="49C7DC05" w:rsidR="00771A4B" w:rsidRDefault="00771A4B" w:rsidP="00771A4B">
            <w:pPr>
              <w:jc w:val="center"/>
              <w:rPr>
                <w:sz w:val="16"/>
                <w:szCs w:val="16"/>
              </w:rPr>
            </w:pPr>
            <w:r>
              <w:rPr>
                <w:sz w:val="16"/>
                <w:szCs w:val="16"/>
              </w:rPr>
              <w:t>1.768,67</w:t>
            </w:r>
          </w:p>
        </w:tc>
      </w:tr>
      <w:tr w:rsidR="00771A4B" w14:paraId="5790F327" w14:textId="77777777" w:rsidTr="00771A4B">
        <w:trPr>
          <w:trHeight w:val="240"/>
        </w:trPr>
        <w:tc>
          <w:tcPr>
            <w:tcW w:w="936" w:type="dxa"/>
            <w:noWrap/>
            <w:hideMark/>
          </w:tcPr>
          <w:p w14:paraId="7FA76752" w14:textId="10A29E0F" w:rsidR="00771A4B" w:rsidRDefault="00771A4B" w:rsidP="00771A4B">
            <w:pPr>
              <w:rPr>
                <w:sz w:val="16"/>
                <w:szCs w:val="16"/>
              </w:rPr>
            </w:pPr>
            <w:r>
              <w:rPr>
                <w:sz w:val="16"/>
                <w:szCs w:val="16"/>
              </w:rPr>
              <w:t>Maquinas e equipamentos</w:t>
            </w:r>
          </w:p>
        </w:tc>
        <w:tc>
          <w:tcPr>
            <w:tcW w:w="1096" w:type="dxa"/>
            <w:noWrap/>
            <w:hideMark/>
          </w:tcPr>
          <w:p w14:paraId="5433C2DA" w14:textId="77777777" w:rsidR="00771A4B" w:rsidRDefault="00771A4B" w:rsidP="00771A4B">
            <w:pPr>
              <w:rPr>
                <w:sz w:val="16"/>
                <w:szCs w:val="16"/>
              </w:rPr>
            </w:pPr>
            <w:r>
              <w:rPr>
                <w:sz w:val="16"/>
                <w:szCs w:val="16"/>
              </w:rPr>
              <w:t>3500000343060</w:t>
            </w:r>
          </w:p>
        </w:tc>
        <w:tc>
          <w:tcPr>
            <w:tcW w:w="628" w:type="dxa"/>
            <w:noWrap/>
            <w:hideMark/>
          </w:tcPr>
          <w:p w14:paraId="60C70E05" w14:textId="7CB54E69" w:rsidR="00771A4B" w:rsidRDefault="00771A4B" w:rsidP="00771A4B">
            <w:pPr>
              <w:rPr>
                <w:sz w:val="16"/>
                <w:szCs w:val="16"/>
              </w:rPr>
            </w:pPr>
            <w:r>
              <w:rPr>
                <w:sz w:val="16"/>
                <w:szCs w:val="16"/>
              </w:rPr>
              <w:t>Brasilia - scn</w:t>
            </w:r>
          </w:p>
        </w:tc>
        <w:tc>
          <w:tcPr>
            <w:tcW w:w="3466" w:type="dxa"/>
            <w:noWrap/>
            <w:hideMark/>
          </w:tcPr>
          <w:p w14:paraId="4F71B413" w14:textId="77777777" w:rsidR="00771A4B" w:rsidRDefault="00771A4B" w:rsidP="00771A4B">
            <w:pPr>
              <w:rPr>
                <w:sz w:val="16"/>
                <w:szCs w:val="16"/>
              </w:rPr>
            </w:pPr>
            <w:r>
              <w:rPr>
                <w:sz w:val="16"/>
                <w:szCs w:val="16"/>
              </w:rPr>
              <w:t>BOMBA CENTRIFUGA HORIZONTAL FAB: IMBIL, MOD: INI80200, N/S: B00006J001 190MM, 112M3H, 14MCA, 10CV -1760RPM TAG: BAGP-03</w:t>
            </w:r>
          </w:p>
        </w:tc>
        <w:tc>
          <w:tcPr>
            <w:tcW w:w="481" w:type="dxa"/>
            <w:noWrap/>
            <w:hideMark/>
          </w:tcPr>
          <w:p w14:paraId="58162A12" w14:textId="77777777" w:rsidR="00771A4B" w:rsidRDefault="00771A4B" w:rsidP="00771A4B">
            <w:pPr>
              <w:rPr>
                <w:sz w:val="16"/>
                <w:szCs w:val="16"/>
              </w:rPr>
            </w:pPr>
            <w:r>
              <w:rPr>
                <w:sz w:val="16"/>
                <w:szCs w:val="16"/>
              </w:rPr>
              <w:t>SCN</w:t>
            </w:r>
          </w:p>
        </w:tc>
        <w:tc>
          <w:tcPr>
            <w:tcW w:w="950" w:type="dxa"/>
            <w:noWrap/>
            <w:vAlign w:val="center"/>
            <w:hideMark/>
          </w:tcPr>
          <w:p w14:paraId="6558E754" w14:textId="77777777" w:rsidR="00771A4B" w:rsidRDefault="00771A4B" w:rsidP="00771A4B">
            <w:pPr>
              <w:jc w:val="center"/>
              <w:rPr>
                <w:sz w:val="16"/>
                <w:szCs w:val="16"/>
              </w:rPr>
            </w:pPr>
            <w:r>
              <w:rPr>
                <w:sz w:val="16"/>
                <w:szCs w:val="16"/>
              </w:rPr>
              <w:t>ZWEQENER</w:t>
            </w:r>
          </w:p>
        </w:tc>
        <w:tc>
          <w:tcPr>
            <w:tcW w:w="665" w:type="dxa"/>
            <w:noWrap/>
            <w:vAlign w:val="center"/>
            <w:hideMark/>
          </w:tcPr>
          <w:p w14:paraId="1EAF65D9" w14:textId="77777777" w:rsidR="00771A4B" w:rsidRDefault="00771A4B" w:rsidP="00771A4B">
            <w:pPr>
              <w:jc w:val="center"/>
              <w:rPr>
                <w:sz w:val="16"/>
                <w:szCs w:val="16"/>
              </w:rPr>
            </w:pPr>
            <w:r>
              <w:rPr>
                <w:sz w:val="16"/>
                <w:szCs w:val="16"/>
              </w:rPr>
              <w:t>1</w:t>
            </w:r>
          </w:p>
        </w:tc>
        <w:tc>
          <w:tcPr>
            <w:tcW w:w="983" w:type="dxa"/>
            <w:vAlign w:val="center"/>
          </w:tcPr>
          <w:p w14:paraId="173BEA5C" w14:textId="6CB91C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E2F1A0" w14:textId="4B4E55BC" w:rsidR="00771A4B" w:rsidRDefault="00771A4B" w:rsidP="00771A4B">
            <w:pPr>
              <w:jc w:val="center"/>
              <w:rPr>
                <w:sz w:val="16"/>
                <w:szCs w:val="16"/>
              </w:rPr>
            </w:pPr>
            <w:r>
              <w:rPr>
                <w:sz w:val="16"/>
                <w:szCs w:val="16"/>
              </w:rPr>
              <w:t>UN</w:t>
            </w:r>
          </w:p>
        </w:tc>
        <w:tc>
          <w:tcPr>
            <w:tcW w:w="887" w:type="dxa"/>
            <w:noWrap/>
            <w:vAlign w:val="center"/>
            <w:hideMark/>
          </w:tcPr>
          <w:p w14:paraId="225C5F05" w14:textId="1526D88F" w:rsidR="00771A4B" w:rsidRDefault="00771A4B" w:rsidP="00771A4B">
            <w:pPr>
              <w:jc w:val="center"/>
              <w:rPr>
                <w:sz w:val="16"/>
                <w:szCs w:val="16"/>
              </w:rPr>
            </w:pPr>
            <w:r>
              <w:rPr>
                <w:sz w:val="16"/>
                <w:szCs w:val="16"/>
              </w:rPr>
              <w:t>7.798,62</w:t>
            </w:r>
          </w:p>
        </w:tc>
        <w:tc>
          <w:tcPr>
            <w:tcW w:w="1152" w:type="dxa"/>
            <w:noWrap/>
            <w:vAlign w:val="center"/>
            <w:hideMark/>
          </w:tcPr>
          <w:p w14:paraId="4CB5F8C4" w14:textId="0E4E9036" w:rsidR="00771A4B" w:rsidRDefault="00771A4B" w:rsidP="00771A4B">
            <w:pPr>
              <w:jc w:val="center"/>
              <w:rPr>
                <w:sz w:val="16"/>
                <w:szCs w:val="16"/>
              </w:rPr>
            </w:pPr>
            <w:r>
              <w:rPr>
                <w:sz w:val="16"/>
                <w:szCs w:val="16"/>
              </w:rPr>
              <w:t>-          6.029,95</w:t>
            </w:r>
          </w:p>
        </w:tc>
        <w:tc>
          <w:tcPr>
            <w:tcW w:w="887" w:type="dxa"/>
            <w:noWrap/>
            <w:vAlign w:val="center"/>
            <w:hideMark/>
          </w:tcPr>
          <w:p w14:paraId="7C1548A6" w14:textId="364E9BE8" w:rsidR="00771A4B" w:rsidRDefault="00771A4B" w:rsidP="00771A4B">
            <w:pPr>
              <w:jc w:val="center"/>
              <w:rPr>
                <w:sz w:val="16"/>
                <w:szCs w:val="16"/>
              </w:rPr>
            </w:pPr>
            <w:r>
              <w:rPr>
                <w:sz w:val="16"/>
                <w:szCs w:val="16"/>
              </w:rPr>
              <w:t>1.768,67</w:t>
            </w:r>
          </w:p>
        </w:tc>
      </w:tr>
      <w:tr w:rsidR="00771A4B" w14:paraId="7B843F65" w14:textId="77777777" w:rsidTr="00771A4B">
        <w:trPr>
          <w:trHeight w:val="240"/>
        </w:trPr>
        <w:tc>
          <w:tcPr>
            <w:tcW w:w="936" w:type="dxa"/>
            <w:noWrap/>
            <w:hideMark/>
          </w:tcPr>
          <w:p w14:paraId="6ECCF9E7" w14:textId="28B02455" w:rsidR="00771A4B" w:rsidRDefault="00771A4B" w:rsidP="00771A4B">
            <w:pPr>
              <w:rPr>
                <w:sz w:val="16"/>
                <w:szCs w:val="16"/>
              </w:rPr>
            </w:pPr>
            <w:r>
              <w:rPr>
                <w:sz w:val="16"/>
                <w:szCs w:val="16"/>
              </w:rPr>
              <w:t>Maquinas e equipamentos</w:t>
            </w:r>
          </w:p>
        </w:tc>
        <w:tc>
          <w:tcPr>
            <w:tcW w:w="1096" w:type="dxa"/>
            <w:noWrap/>
            <w:hideMark/>
          </w:tcPr>
          <w:p w14:paraId="489C11D9" w14:textId="77777777" w:rsidR="00771A4B" w:rsidRDefault="00771A4B" w:rsidP="00771A4B">
            <w:pPr>
              <w:rPr>
                <w:sz w:val="16"/>
                <w:szCs w:val="16"/>
              </w:rPr>
            </w:pPr>
            <w:r>
              <w:rPr>
                <w:sz w:val="16"/>
                <w:szCs w:val="16"/>
              </w:rPr>
              <w:t>3500000343070</w:t>
            </w:r>
          </w:p>
        </w:tc>
        <w:tc>
          <w:tcPr>
            <w:tcW w:w="628" w:type="dxa"/>
            <w:noWrap/>
            <w:hideMark/>
          </w:tcPr>
          <w:p w14:paraId="26658049" w14:textId="2D82A79A" w:rsidR="00771A4B" w:rsidRDefault="00771A4B" w:rsidP="00771A4B">
            <w:pPr>
              <w:rPr>
                <w:sz w:val="16"/>
                <w:szCs w:val="16"/>
              </w:rPr>
            </w:pPr>
            <w:r>
              <w:rPr>
                <w:sz w:val="16"/>
                <w:szCs w:val="16"/>
              </w:rPr>
              <w:t>Brasilia - scn</w:t>
            </w:r>
          </w:p>
        </w:tc>
        <w:tc>
          <w:tcPr>
            <w:tcW w:w="3466" w:type="dxa"/>
            <w:noWrap/>
            <w:hideMark/>
          </w:tcPr>
          <w:p w14:paraId="1EF72AD1" w14:textId="77777777" w:rsidR="00771A4B" w:rsidRDefault="00771A4B" w:rsidP="00771A4B">
            <w:pPr>
              <w:rPr>
                <w:sz w:val="16"/>
                <w:szCs w:val="16"/>
              </w:rPr>
            </w:pPr>
            <w:r>
              <w:rPr>
                <w:sz w:val="16"/>
                <w:szCs w:val="16"/>
              </w:rPr>
              <w:t>BOMBA CENTRIFUGA HORIZONTAL FAB: IMBIL, MOD: INI80200, N/S: B00006J004 190MM, 112M3H, 14MCA, 10CV -1760RPM TAG: BAGP-04</w:t>
            </w:r>
          </w:p>
        </w:tc>
        <w:tc>
          <w:tcPr>
            <w:tcW w:w="481" w:type="dxa"/>
            <w:noWrap/>
            <w:hideMark/>
          </w:tcPr>
          <w:p w14:paraId="0B32538B" w14:textId="77777777" w:rsidR="00771A4B" w:rsidRDefault="00771A4B" w:rsidP="00771A4B">
            <w:pPr>
              <w:rPr>
                <w:sz w:val="16"/>
                <w:szCs w:val="16"/>
              </w:rPr>
            </w:pPr>
            <w:r>
              <w:rPr>
                <w:sz w:val="16"/>
                <w:szCs w:val="16"/>
              </w:rPr>
              <w:t>SCN</w:t>
            </w:r>
          </w:p>
        </w:tc>
        <w:tc>
          <w:tcPr>
            <w:tcW w:w="950" w:type="dxa"/>
            <w:noWrap/>
            <w:vAlign w:val="center"/>
            <w:hideMark/>
          </w:tcPr>
          <w:p w14:paraId="24BBB724" w14:textId="77777777" w:rsidR="00771A4B" w:rsidRDefault="00771A4B" w:rsidP="00771A4B">
            <w:pPr>
              <w:jc w:val="center"/>
              <w:rPr>
                <w:sz w:val="16"/>
                <w:szCs w:val="16"/>
              </w:rPr>
            </w:pPr>
            <w:r>
              <w:rPr>
                <w:sz w:val="16"/>
                <w:szCs w:val="16"/>
              </w:rPr>
              <w:t>ZWEQENER</w:t>
            </w:r>
          </w:p>
        </w:tc>
        <w:tc>
          <w:tcPr>
            <w:tcW w:w="665" w:type="dxa"/>
            <w:noWrap/>
            <w:vAlign w:val="center"/>
            <w:hideMark/>
          </w:tcPr>
          <w:p w14:paraId="506DAA08" w14:textId="77777777" w:rsidR="00771A4B" w:rsidRDefault="00771A4B" w:rsidP="00771A4B">
            <w:pPr>
              <w:jc w:val="center"/>
              <w:rPr>
                <w:sz w:val="16"/>
                <w:szCs w:val="16"/>
              </w:rPr>
            </w:pPr>
            <w:r>
              <w:rPr>
                <w:sz w:val="16"/>
                <w:szCs w:val="16"/>
              </w:rPr>
              <w:t>1</w:t>
            </w:r>
          </w:p>
        </w:tc>
        <w:tc>
          <w:tcPr>
            <w:tcW w:w="983" w:type="dxa"/>
            <w:vAlign w:val="center"/>
          </w:tcPr>
          <w:p w14:paraId="7572A7A6" w14:textId="4D0AEE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20D976" w14:textId="709A95D3" w:rsidR="00771A4B" w:rsidRDefault="00771A4B" w:rsidP="00771A4B">
            <w:pPr>
              <w:jc w:val="center"/>
              <w:rPr>
                <w:sz w:val="16"/>
                <w:szCs w:val="16"/>
              </w:rPr>
            </w:pPr>
            <w:r>
              <w:rPr>
                <w:sz w:val="16"/>
                <w:szCs w:val="16"/>
              </w:rPr>
              <w:t>UN</w:t>
            </w:r>
          </w:p>
        </w:tc>
        <w:tc>
          <w:tcPr>
            <w:tcW w:w="887" w:type="dxa"/>
            <w:noWrap/>
            <w:vAlign w:val="center"/>
            <w:hideMark/>
          </w:tcPr>
          <w:p w14:paraId="79435490" w14:textId="5B18B10A" w:rsidR="00771A4B" w:rsidRDefault="00771A4B" w:rsidP="00771A4B">
            <w:pPr>
              <w:jc w:val="center"/>
              <w:rPr>
                <w:sz w:val="16"/>
                <w:szCs w:val="16"/>
              </w:rPr>
            </w:pPr>
            <w:r>
              <w:rPr>
                <w:sz w:val="16"/>
                <w:szCs w:val="16"/>
              </w:rPr>
              <w:t>7.798,62</w:t>
            </w:r>
          </w:p>
        </w:tc>
        <w:tc>
          <w:tcPr>
            <w:tcW w:w="1152" w:type="dxa"/>
            <w:noWrap/>
            <w:vAlign w:val="center"/>
            <w:hideMark/>
          </w:tcPr>
          <w:p w14:paraId="27100A35" w14:textId="5D4CB934" w:rsidR="00771A4B" w:rsidRDefault="00771A4B" w:rsidP="00771A4B">
            <w:pPr>
              <w:jc w:val="center"/>
              <w:rPr>
                <w:sz w:val="16"/>
                <w:szCs w:val="16"/>
              </w:rPr>
            </w:pPr>
            <w:r>
              <w:rPr>
                <w:sz w:val="16"/>
                <w:szCs w:val="16"/>
              </w:rPr>
              <w:t>-          6.029,95</w:t>
            </w:r>
          </w:p>
        </w:tc>
        <w:tc>
          <w:tcPr>
            <w:tcW w:w="887" w:type="dxa"/>
            <w:noWrap/>
            <w:vAlign w:val="center"/>
            <w:hideMark/>
          </w:tcPr>
          <w:p w14:paraId="2D644A54" w14:textId="71ACCBC1" w:rsidR="00771A4B" w:rsidRDefault="00771A4B" w:rsidP="00771A4B">
            <w:pPr>
              <w:jc w:val="center"/>
              <w:rPr>
                <w:sz w:val="16"/>
                <w:szCs w:val="16"/>
              </w:rPr>
            </w:pPr>
            <w:r>
              <w:rPr>
                <w:sz w:val="16"/>
                <w:szCs w:val="16"/>
              </w:rPr>
              <w:t>1.768,67</w:t>
            </w:r>
          </w:p>
        </w:tc>
      </w:tr>
      <w:tr w:rsidR="00771A4B" w14:paraId="68B70AD3" w14:textId="77777777" w:rsidTr="00771A4B">
        <w:trPr>
          <w:trHeight w:val="240"/>
        </w:trPr>
        <w:tc>
          <w:tcPr>
            <w:tcW w:w="936" w:type="dxa"/>
            <w:noWrap/>
            <w:hideMark/>
          </w:tcPr>
          <w:p w14:paraId="1B80FF74" w14:textId="13AFFF09" w:rsidR="00771A4B" w:rsidRDefault="00771A4B" w:rsidP="00771A4B">
            <w:pPr>
              <w:rPr>
                <w:sz w:val="16"/>
                <w:szCs w:val="16"/>
              </w:rPr>
            </w:pPr>
            <w:r>
              <w:rPr>
                <w:sz w:val="16"/>
                <w:szCs w:val="16"/>
              </w:rPr>
              <w:t>Maquinas e equipamentos</w:t>
            </w:r>
          </w:p>
        </w:tc>
        <w:tc>
          <w:tcPr>
            <w:tcW w:w="1096" w:type="dxa"/>
            <w:noWrap/>
            <w:hideMark/>
          </w:tcPr>
          <w:p w14:paraId="3ED4BF10" w14:textId="77777777" w:rsidR="00771A4B" w:rsidRDefault="00771A4B" w:rsidP="00771A4B">
            <w:pPr>
              <w:rPr>
                <w:sz w:val="16"/>
                <w:szCs w:val="16"/>
              </w:rPr>
            </w:pPr>
            <w:r>
              <w:rPr>
                <w:sz w:val="16"/>
                <w:szCs w:val="16"/>
              </w:rPr>
              <w:t>3500000343080</w:t>
            </w:r>
          </w:p>
        </w:tc>
        <w:tc>
          <w:tcPr>
            <w:tcW w:w="628" w:type="dxa"/>
            <w:noWrap/>
            <w:hideMark/>
          </w:tcPr>
          <w:p w14:paraId="02B28BF4" w14:textId="15DBCD7B" w:rsidR="00771A4B" w:rsidRDefault="00771A4B" w:rsidP="00771A4B">
            <w:pPr>
              <w:rPr>
                <w:sz w:val="16"/>
                <w:szCs w:val="16"/>
              </w:rPr>
            </w:pPr>
            <w:r>
              <w:rPr>
                <w:sz w:val="16"/>
                <w:szCs w:val="16"/>
              </w:rPr>
              <w:t>Brasilia - scn</w:t>
            </w:r>
          </w:p>
        </w:tc>
        <w:tc>
          <w:tcPr>
            <w:tcW w:w="3466" w:type="dxa"/>
            <w:noWrap/>
            <w:hideMark/>
          </w:tcPr>
          <w:p w14:paraId="16AFB987" w14:textId="77777777" w:rsidR="00771A4B" w:rsidRDefault="00771A4B" w:rsidP="00771A4B">
            <w:pPr>
              <w:rPr>
                <w:sz w:val="16"/>
                <w:szCs w:val="16"/>
              </w:rPr>
            </w:pPr>
            <w:r>
              <w:rPr>
                <w:sz w:val="16"/>
                <w:szCs w:val="16"/>
              </w:rPr>
              <w:t>BOMBA CENTRIFUGA HORIZONTAL FAB: IMBIL, MOD: INI80200, N/S: B00005J002 267MM, 56.4M3H, 36MCA, 15CV -1760RPM TAG: BAGS-04</w:t>
            </w:r>
          </w:p>
        </w:tc>
        <w:tc>
          <w:tcPr>
            <w:tcW w:w="481" w:type="dxa"/>
            <w:noWrap/>
            <w:hideMark/>
          </w:tcPr>
          <w:p w14:paraId="6E6D3820" w14:textId="77777777" w:rsidR="00771A4B" w:rsidRDefault="00771A4B" w:rsidP="00771A4B">
            <w:pPr>
              <w:rPr>
                <w:sz w:val="16"/>
                <w:szCs w:val="16"/>
              </w:rPr>
            </w:pPr>
            <w:r>
              <w:rPr>
                <w:sz w:val="16"/>
                <w:szCs w:val="16"/>
              </w:rPr>
              <w:t>SCN</w:t>
            </w:r>
          </w:p>
        </w:tc>
        <w:tc>
          <w:tcPr>
            <w:tcW w:w="950" w:type="dxa"/>
            <w:noWrap/>
            <w:vAlign w:val="center"/>
            <w:hideMark/>
          </w:tcPr>
          <w:p w14:paraId="6F0F0A6D" w14:textId="77777777" w:rsidR="00771A4B" w:rsidRDefault="00771A4B" w:rsidP="00771A4B">
            <w:pPr>
              <w:jc w:val="center"/>
              <w:rPr>
                <w:sz w:val="16"/>
                <w:szCs w:val="16"/>
              </w:rPr>
            </w:pPr>
            <w:r>
              <w:rPr>
                <w:sz w:val="16"/>
                <w:szCs w:val="16"/>
              </w:rPr>
              <w:t>ZWEQENER</w:t>
            </w:r>
          </w:p>
        </w:tc>
        <w:tc>
          <w:tcPr>
            <w:tcW w:w="665" w:type="dxa"/>
            <w:noWrap/>
            <w:vAlign w:val="center"/>
            <w:hideMark/>
          </w:tcPr>
          <w:p w14:paraId="2F0FD988" w14:textId="77777777" w:rsidR="00771A4B" w:rsidRDefault="00771A4B" w:rsidP="00771A4B">
            <w:pPr>
              <w:jc w:val="center"/>
              <w:rPr>
                <w:sz w:val="16"/>
                <w:szCs w:val="16"/>
              </w:rPr>
            </w:pPr>
            <w:r>
              <w:rPr>
                <w:sz w:val="16"/>
                <w:szCs w:val="16"/>
              </w:rPr>
              <w:t>1</w:t>
            </w:r>
          </w:p>
        </w:tc>
        <w:tc>
          <w:tcPr>
            <w:tcW w:w="983" w:type="dxa"/>
            <w:vAlign w:val="center"/>
          </w:tcPr>
          <w:p w14:paraId="0D1F4438" w14:textId="675DC7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18F978" w14:textId="4A969001" w:rsidR="00771A4B" w:rsidRDefault="00771A4B" w:rsidP="00771A4B">
            <w:pPr>
              <w:jc w:val="center"/>
              <w:rPr>
                <w:sz w:val="16"/>
                <w:szCs w:val="16"/>
              </w:rPr>
            </w:pPr>
            <w:r>
              <w:rPr>
                <w:sz w:val="16"/>
                <w:szCs w:val="16"/>
              </w:rPr>
              <w:t>UN</w:t>
            </w:r>
          </w:p>
        </w:tc>
        <w:tc>
          <w:tcPr>
            <w:tcW w:w="887" w:type="dxa"/>
            <w:noWrap/>
            <w:vAlign w:val="center"/>
            <w:hideMark/>
          </w:tcPr>
          <w:p w14:paraId="6F2739DF" w14:textId="783127D4" w:rsidR="00771A4B" w:rsidRDefault="00771A4B" w:rsidP="00771A4B">
            <w:pPr>
              <w:jc w:val="center"/>
              <w:rPr>
                <w:sz w:val="16"/>
                <w:szCs w:val="16"/>
              </w:rPr>
            </w:pPr>
            <w:r>
              <w:rPr>
                <w:sz w:val="16"/>
                <w:szCs w:val="16"/>
              </w:rPr>
              <w:t>7.798,62</w:t>
            </w:r>
          </w:p>
        </w:tc>
        <w:tc>
          <w:tcPr>
            <w:tcW w:w="1152" w:type="dxa"/>
            <w:noWrap/>
            <w:vAlign w:val="center"/>
            <w:hideMark/>
          </w:tcPr>
          <w:p w14:paraId="4EE41294" w14:textId="10D1DCF7" w:rsidR="00771A4B" w:rsidRDefault="00771A4B" w:rsidP="00771A4B">
            <w:pPr>
              <w:jc w:val="center"/>
              <w:rPr>
                <w:sz w:val="16"/>
                <w:szCs w:val="16"/>
              </w:rPr>
            </w:pPr>
            <w:r>
              <w:rPr>
                <w:sz w:val="16"/>
                <w:szCs w:val="16"/>
              </w:rPr>
              <w:t>-          6.029,95</w:t>
            </w:r>
          </w:p>
        </w:tc>
        <w:tc>
          <w:tcPr>
            <w:tcW w:w="887" w:type="dxa"/>
            <w:noWrap/>
            <w:vAlign w:val="center"/>
            <w:hideMark/>
          </w:tcPr>
          <w:p w14:paraId="1EA98744" w14:textId="2620F2AF" w:rsidR="00771A4B" w:rsidRDefault="00771A4B" w:rsidP="00771A4B">
            <w:pPr>
              <w:jc w:val="center"/>
              <w:rPr>
                <w:sz w:val="16"/>
                <w:szCs w:val="16"/>
              </w:rPr>
            </w:pPr>
            <w:r>
              <w:rPr>
                <w:sz w:val="16"/>
                <w:szCs w:val="16"/>
              </w:rPr>
              <w:t>1.768,67</w:t>
            </w:r>
          </w:p>
        </w:tc>
      </w:tr>
      <w:tr w:rsidR="00771A4B" w14:paraId="255FAF70" w14:textId="77777777" w:rsidTr="00771A4B">
        <w:trPr>
          <w:trHeight w:val="240"/>
        </w:trPr>
        <w:tc>
          <w:tcPr>
            <w:tcW w:w="936" w:type="dxa"/>
            <w:noWrap/>
            <w:hideMark/>
          </w:tcPr>
          <w:p w14:paraId="512739A9" w14:textId="2A196896" w:rsidR="00771A4B" w:rsidRDefault="00771A4B" w:rsidP="00771A4B">
            <w:pPr>
              <w:rPr>
                <w:sz w:val="16"/>
                <w:szCs w:val="16"/>
              </w:rPr>
            </w:pPr>
            <w:r>
              <w:rPr>
                <w:sz w:val="16"/>
                <w:szCs w:val="16"/>
              </w:rPr>
              <w:t>Maquinas e equipamentos</w:t>
            </w:r>
          </w:p>
        </w:tc>
        <w:tc>
          <w:tcPr>
            <w:tcW w:w="1096" w:type="dxa"/>
            <w:noWrap/>
            <w:hideMark/>
          </w:tcPr>
          <w:p w14:paraId="68DBEFA5" w14:textId="77777777" w:rsidR="00771A4B" w:rsidRDefault="00771A4B" w:rsidP="00771A4B">
            <w:pPr>
              <w:rPr>
                <w:sz w:val="16"/>
                <w:szCs w:val="16"/>
              </w:rPr>
            </w:pPr>
            <w:r>
              <w:rPr>
                <w:sz w:val="16"/>
                <w:szCs w:val="16"/>
              </w:rPr>
              <w:t>3500000343090</w:t>
            </w:r>
          </w:p>
        </w:tc>
        <w:tc>
          <w:tcPr>
            <w:tcW w:w="628" w:type="dxa"/>
            <w:noWrap/>
            <w:hideMark/>
          </w:tcPr>
          <w:p w14:paraId="58857251" w14:textId="7724A805" w:rsidR="00771A4B" w:rsidRDefault="00771A4B" w:rsidP="00771A4B">
            <w:pPr>
              <w:rPr>
                <w:sz w:val="16"/>
                <w:szCs w:val="16"/>
              </w:rPr>
            </w:pPr>
            <w:r>
              <w:rPr>
                <w:sz w:val="16"/>
                <w:szCs w:val="16"/>
              </w:rPr>
              <w:t>Brasilia - scn</w:t>
            </w:r>
          </w:p>
        </w:tc>
        <w:tc>
          <w:tcPr>
            <w:tcW w:w="3466" w:type="dxa"/>
            <w:noWrap/>
            <w:hideMark/>
          </w:tcPr>
          <w:p w14:paraId="127F846A" w14:textId="77777777" w:rsidR="00771A4B" w:rsidRDefault="00771A4B" w:rsidP="00771A4B">
            <w:pPr>
              <w:rPr>
                <w:sz w:val="16"/>
                <w:szCs w:val="16"/>
              </w:rPr>
            </w:pPr>
            <w:r>
              <w:rPr>
                <w:sz w:val="16"/>
                <w:szCs w:val="16"/>
              </w:rPr>
              <w:t>BOMBA CENTRIFUGA HORIZONTAL FAB: IMBIL, MOD: INI80200, N/S: B00005J001 267MM, 56.4M3H, 36MCA, 15CV -1760RPM TAG: BAGS-03</w:t>
            </w:r>
          </w:p>
        </w:tc>
        <w:tc>
          <w:tcPr>
            <w:tcW w:w="481" w:type="dxa"/>
            <w:noWrap/>
            <w:hideMark/>
          </w:tcPr>
          <w:p w14:paraId="41079B11" w14:textId="77777777" w:rsidR="00771A4B" w:rsidRDefault="00771A4B" w:rsidP="00771A4B">
            <w:pPr>
              <w:rPr>
                <w:sz w:val="16"/>
                <w:szCs w:val="16"/>
              </w:rPr>
            </w:pPr>
            <w:r>
              <w:rPr>
                <w:sz w:val="16"/>
                <w:szCs w:val="16"/>
              </w:rPr>
              <w:t>SCN</w:t>
            </w:r>
          </w:p>
        </w:tc>
        <w:tc>
          <w:tcPr>
            <w:tcW w:w="950" w:type="dxa"/>
            <w:noWrap/>
            <w:vAlign w:val="center"/>
            <w:hideMark/>
          </w:tcPr>
          <w:p w14:paraId="5BD4BCBB" w14:textId="77777777" w:rsidR="00771A4B" w:rsidRDefault="00771A4B" w:rsidP="00771A4B">
            <w:pPr>
              <w:jc w:val="center"/>
              <w:rPr>
                <w:sz w:val="16"/>
                <w:szCs w:val="16"/>
              </w:rPr>
            </w:pPr>
            <w:r>
              <w:rPr>
                <w:sz w:val="16"/>
                <w:szCs w:val="16"/>
              </w:rPr>
              <w:t>ZWEQENER</w:t>
            </w:r>
          </w:p>
        </w:tc>
        <w:tc>
          <w:tcPr>
            <w:tcW w:w="665" w:type="dxa"/>
            <w:noWrap/>
            <w:vAlign w:val="center"/>
            <w:hideMark/>
          </w:tcPr>
          <w:p w14:paraId="0B593ECF" w14:textId="77777777" w:rsidR="00771A4B" w:rsidRDefault="00771A4B" w:rsidP="00771A4B">
            <w:pPr>
              <w:jc w:val="center"/>
              <w:rPr>
                <w:sz w:val="16"/>
                <w:szCs w:val="16"/>
              </w:rPr>
            </w:pPr>
            <w:r>
              <w:rPr>
                <w:sz w:val="16"/>
                <w:szCs w:val="16"/>
              </w:rPr>
              <w:t>1</w:t>
            </w:r>
          </w:p>
        </w:tc>
        <w:tc>
          <w:tcPr>
            <w:tcW w:w="983" w:type="dxa"/>
            <w:vAlign w:val="center"/>
          </w:tcPr>
          <w:p w14:paraId="306ABB32" w14:textId="15E052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CB3BC0" w14:textId="0388C142" w:rsidR="00771A4B" w:rsidRDefault="00771A4B" w:rsidP="00771A4B">
            <w:pPr>
              <w:jc w:val="center"/>
              <w:rPr>
                <w:sz w:val="16"/>
                <w:szCs w:val="16"/>
              </w:rPr>
            </w:pPr>
            <w:r>
              <w:rPr>
                <w:sz w:val="16"/>
                <w:szCs w:val="16"/>
              </w:rPr>
              <w:t>UN</w:t>
            </w:r>
          </w:p>
        </w:tc>
        <w:tc>
          <w:tcPr>
            <w:tcW w:w="887" w:type="dxa"/>
            <w:noWrap/>
            <w:vAlign w:val="center"/>
            <w:hideMark/>
          </w:tcPr>
          <w:p w14:paraId="04C02991" w14:textId="15805EFE" w:rsidR="00771A4B" w:rsidRDefault="00771A4B" w:rsidP="00771A4B">
            <w:pPr>
              <w:jc w:val="center"/>
              <w:rPr>
                <w:sz w:val="16"/>
                <w:szCs w:val="16"/>
              </w:rPr>
            </w:pPr>
            <w:r>
              <w:rPr>
                <w:sz w:val="16"/>
                <w:szCs w:val="16"/>
              </w:rPr>
              <w:t>7.798,62</w:t>
            </w:r>
          </w:p>
        </w:tc>
        <w:tc>
          <w:tcPr>
            <w:tcW w:w="1152" w:type="dxa"/>
            <w:noWrap/>
            <w:vAlign w:val="center"/>
            <w:hideMark/>
          </w:tcPr>
          <w:p w14:paraId="5B075A0B" w14:textId="78C8FCA1" w:rsidR="00771A4B" w:rsidRDefault="00771A4B" w:rsidP="00771A4B">
            <w:pPr>
              <w:jc w:val="center"/>
              <w:rPr>
                <w:sz w:val="16"/>
                <w:szCs w:val="16"/>
              </w:rPr>
            </w:pPr>
            <w:r>
              <w:rPr>
                <w:sz w:val="16"/>
                <w:szCs w:val="16"/>
              </w:rPr>
              <w:t>-          6.029,95</w:t>
            </w:r>
          </w:p>
        </w:tc>
        <w:tc>
          <w:tcPr>
            <w:tcW w:w="887" w:type="dxa"/>
            <w:noWrap/>
            <w:vAlign w:val="center"/>
            <w:hideMark/>
          </w:tcPr>
          <w:p w14:paraId="441644F1" w14:textId="33B71139" w:rsidR="00771A4B" w:rsidRDefault="00771A4B" w:rsidP="00771A4B">
            <w:pPr>
              <w:jc w:val="center"/>
              <w:rPr>
                <w:sz w:val="16"/>
                <w:szCs w:val="16"/>
              </w:rPr>
            </w:pPr>
            <w:r>
              <w:rPr>
                <w:sz w:val="16"/>
                <w:szCs w:val="16"/>
              </w:rPr>
              <w:t>1.768,67</w:t>
            </w:r>
          </w:p>
        </w:tc>
      </w:tr>
      <w:tr w:rsidR="00771A4B" w14:paraId="0F24FD33" w14:textId="77777777" w:rsidTr="00771A4B">
        <w:trPr>
          <w:trHeight w:val="240"/>
        </w:trPr>
        <w:tc>
          <w:tcPr>
            <w:tcW w:w="936" w:type="dxa"/>
            <w:noWrap/>
            <w:hideMark/>
          </w:tcPr>
          <w:p w14:paraId="62DA2604" w14:textId="1BAEEB3C" w:rsidR="00771A4B" w:rsidRDefault="00771A4B" w:rsidP="00771A4B">
            <w:pPr>
              <w:rPr>
                <w:sz w:val="16"/>
                <w:szCs w:val="16"/>
              </w:rPr>
            </w:pPr>
            <w:r>
              <w:rPr>
                <w:sz w:val="16"/>
                <w:szCs w:val="16"/>
              </w:rPr>
              <w:lastRenderedPageBreak/>
              <w:t>Maquinas e equipamentos</w:t>
            </w:r>
          </w:p>
        </w:tc>
        <w:tc>
          <w:tcPr>
            <w:tcW w:w="1096" w:type="dxa"/>
            <w:noWrap/>
            <w:hideMark/>
          </w:tcPr>
          <w:p w14:paraId="65F1487C" w14:textId="77777777" w:rsidR="00771A4B" w:rsidRDefault="00771A4B" w:rsidP="00771A4B">
            <w:pPr>
              <w:rPr>
                <w:sz w:val="16"/>
                <w:szCs w:val="16"/>
              </w:rPr>
            </w:pPr>
            <w:r>
              <w:rPr>
                <w:sz w:val="16"/>
                <w:szCs w:val="16"/>
              </w:rPr>
              <w:t>3500000343100</w:t>
            </w:r>
          </w:p>
        </w:tc>
        <w:tc>
          <w:tcPr>
            <w:tcW w:w="628" w:type="dxa"/>
            <w:noWrap/>
            <w:hideMark/>
          </w:tcPr>
          <w:p w14:paraId="74769F80" w14:textId="6D8757B2" w:rsidR="00771A4B" w:rsidRDefault="00771A4B" w:rsidP="00771A4B">
            <w:pPr>
              <w:rPr>
                <w:sz w:val="16"/>
                <w:szCs w:val="16"/>
              </w:rPr>
            </w:pPr>
            <w:r>
              <w:rPr>
                <w:sz w:val="16"/>
                <w:szCs w:val="16"/>
              </w:rPr>
              <w:t>Brasilia - scn</w:t>
            </w:r>
          </w:p>
        </w:tc>
        <w:tc>
          <w:tcPr>
            <w:tcW w:w="3466" w:type="dxa"/>
            <w:noWrap/>
            <w:hideMark/>
          </w:tcPr>
          <w:p w14:paraId="05D1E545" w14:textId="77777777" w:rsidR="00771A4B" w:rsidRDefault="00771A4B" w:rsidP="00771A4B">
            <w:pPr>
              <w:rPr>
                <w:sz w:val="16"/>
                <w:szCs w:val="16"/>
              </w:rPr>
            </w:pPr>
            <w:r>
              <w:rPr>
                <w:sz w:val="16"/>
                <w:szCs w:val="16"/>
              </w:rPr>
              <w:t>BOMBA CENTRIFUGA HORIZONTAL FAB: IMBIL, MOD: INI80200, N/S: B00005J003 267MM, 56.4M3H, 36MCA, 15CV -1760RPM TAG: BAGS-02</w:t>
            </w:r>
          </w:p>
        </w:tc>
        <w:tc>
          <w:tcPr>
            <w:tcW w:w="481" w:type="dxa"/>
            <w:noWrap/>
            <w:hideMark/>
          </w:tcPr>
          <w:p w14:paraId="60552D9B" w14:textId="77777777" w:rsidR="00771A4B" w:rsidRDefault="00771A4B" w:rsidP="00771A4B">
            <w:pPr>
              <w:rPr>
                <w:sz w:val="16"/>
                <w:szCs w:val="16"/>
              </w:rPr>
            </w:pPr>
            <w:r>
              <w:rPr>
                <w:sz w:val="16"/>
                <w:szCs w:val="16"/>
              </w:rPr>
              <w:t>SCN</w:t>
            </w:r>
          </w:p>
        </w:tc>
        <w:tc>
          <w:tcPr>
            <w:tcW w:w="950" w:type="dxa"/>
            <w:noWrap/>
            <w:vAlign w:val="center"/>
            <w:hideMark/>
          </w:tcPr>
          <w:p w14:paraId="3EC36D39" w14:textId="77777777" w:rsidR="00771A4B" w:rsidRDefault="00771A4B" w:rsidP="00771A4B">
            <w:pPr>
              <w:jc w:val="center"/>
              <w:rPr>
                <w:sz w:val="16"/>
                <w:szCs w:val="16"/>
              </w:rPr>
            </w:pPr>
            <w:r>
              <w:rPr>
                <w:sz w:val="16"/>
                <w:szCs w:val="16"/>
              </w:rPr>
              <w:t>ZWEQENER</w:t>
            </w:r>
          </w:p>
        </w:tc>
        <w:tc>
          <w:tcPr>
            <w:tcW w:w="665" w:type="dxa"/>
            <w:noWrap/>
            <w:vAlign w:val="center"/>
            <w:hideMark/>
          </w:tcPr>
          <w:p w14:paraId="6A41FC58" w14:textId="77777777" w:rsidR="00771A4B" w:rsidRDefault="00771A4B" w:rsidP="00771A4B">
            <w:pPr>
              <w:jc w:val="center"/>
              <w:rPr>
                <w:sz w:val="16"/>
                <w:szCs w:val="16"/>
              </w:rPr>
            </w:pPr>
            <w:r>
              <w:rPr>
                <w:sz w:val="16"/>
                <w:szCs w:val="16"/>
              </w:rPr>
              <w:t>1</w:t>
            </w:r>
          </w:p>
        </w:tc>
        <w:tc>
          <w:tcPr>
            <w:tcW w:w="983" w:type="dxa"/>
            <w:vAlign w:val="center"/>
          </w:tcPr>
          <w:p w14:paraId="4C231A1C" w14:textId="72E9FD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7AB79B" w14:textId="099C4C2D" w:rsidR="00771A4B" w:rsidRDefault="00771A4B" w:rsidP="00771A4B">
            <w:pPr>
              <w:jc w:val="center"/>
              <w:rPr>
                <w:sz w:val="16"/>
                <w:szCs w:val="16"/>
              </w:rPr>
            </w:pPr>
            <w:r>
              <w:rPr>
                <w:sz w:val="16"/>
                <w:szCs w:val="16"/>
              </w:rPr>
              <w:t>UN</w:t>
            </w:r>
          </w:p>
        </w:tc>
        <w:tc>
          <w:tcPr>
            <w:tcW w:w="887" w:type="dxa"/>
            <w:noWrap/>
            <w:vAlign w:val="center"/>
            <w:hideMark/>
          </w:tcPr>
          <w:p w14:paraId="7EE25D8B" w14:textId="0D483938" w:rsidR="00771A4B" w:rsidRDefault="00771A4B" w:rsidP="00771A4B">
            <w:pPr>
              <w:jc w:val="center"/>
              <w:rPr>
                <w:sz w:val="16"/>
                <w:szCs w:val="16"/>
              </w:rPr>
            </w:pPr>
            <w:r>
              <w:rPr>
                <w:sz w:val="16"/>
                <w:szCs w:val="16"/>
              </w:rPr>
              <w:t>7.798,62</w:t>
            </w:r>
          </w:p>
        </w:tc>
        <w:tc>
          <w:tcPr>
            <w:tcW w:w="1152" w:type="dxa"/>
            <w:noWrap/>
            <w:vAlign w:val="center"/>
            <w:hideMark/>
          </w:tcPr>
          <w:p w14:paraId="4D2B8C17" w14:textId="26C7D896" w:rsidR="00771A4B" w:rsidRDefault="00771A4B" w:rsidP="00771A4B">
            <w:pPr>
              <w:jc w:val="center"/>
              <w:rPr>
                <w:sz w:val="16"/>
                <w:szCs w:val="16"/>
              </w:rPr>
            </w:pPr>
            <w:r>
              <w:rPr>
                <w:sz w:val="16"/>
                <w:szCs w:val="16"/>
              </w:rPr>
              <w:t>-          6.029,95</w:t>
            </w:r>
          </w:p>
        </w:tc>
        <w:tc>
          <w:tcPr>
            <w:tcW w:w="887" w:type="dxa"/>
            <w:noWrap/>
            <w:vAlign w:val="center"/>
            <w:hideMark/>
          </w:tcPr>
          <w:p w14:paraId="1AAA37A2" w14:textId="56C85897" w:rsidR="00771A4B" w:rsidRDefault="00771A4B" w:rsidP="00771A4B">
            <w:pPr>
              <w:jc w:val="center"/>
              <w:rPr>
                <w:sz w:val="16"/>
                <w:szCs w:val="16"/>
              </w:rPr>
            </w:pPr>
            <w:r>
              <w:rPr>
                <w:sz w:val="16"/>
                <w:szCs w:val="16"/>
              </w:rPr>
              <w:t>1.768,67</w:t>
            </w:r>
          </w:p>
        </w:tc>
      </w:tr>
      <w:tr w:rsidR="00771A4B" w14:paraId="6CAC2EC3" w14:textId="77777777" w:rsidTr="00771A4B">
        <w:trPr>
          <w:trHeight w:val="240"/>
        </w:trPr>
        <w:tc>
          <w:tcPr>
            <w:tcW w:w="936" w:type="dxa"/>
            <w:noWrap/>
            <w:hideMark/>
          </w:tcPr>
          <w:p w14:paraId="19123B9C" w14:textId="63F0C71A" w:rsidR="00771A4B" w:rsidRDefault="00771A4B" w:rsidP="00771A4B">
            <w:pPr>
              <w:rPr>
                <w:sz w:val="16"/>
                <w:szCs w:val="16"/>
              </w:rPr>
            </w:pPr>
            <w:r>
              <w:rPr>
                <w:sz w:val="16"/>
                <w:szCs w:val="16"/>
              </w:rPr>
              <w:t>Maquinas e equipamentos</w:t>
            </w:r>
          </w:p>
        </w:tc>
        <w:tc>
          <w:tcPr>
            <w:tcW w:w="1096" w:type="dxa"/>
            <w:noWrap/>
            <w:hideMark/>
          </w:tcPr>
          <w:p w14:paraId="6B859E58" w14:textId="77777777" w:rsidR="00771A4B" w:rsidRDefault="00771A4B" w:rsidP="00771A4B">
            <w:pPr>
              <w:rPr>
                <w:sz w:val="16"/>
                <w:szCs w:val="16"/>
              </w:rPr>
            </w:pPr>
            <w:r>
              <w:rPr>
                <w:sz w:val="16"/>
                <w:szCs w:val="16"/>
              </w:rPr>
              <w:t>3500000343110</w:t>
            </w:r>
          </w:p>
        </w:tc>
        <w:tc>
          <w:tcPr>
            <w:tcW w:w="628" w:type="dxa"/>
            <w:noWrap/>
            <w:hideMark/>
          </w:tcPr>
          <w:p w14:paraId="00188B89" w14:textId="2E1F92AC" w:rsidR="00771A4B" w:rsidRDefault="00771A4B" w:rsidP="00771A4B">
            <w:pPr>
              <w:rPr>
                <w:sz w:val="16"/>
                <w:szCs w:val="16"/>
              </w:rPr>
            </w:pPr>
            <w:r>
              <w:rPr>
                <w:sz w:val="16"/>
                <w:szCs w:val="16"/>
              </w:rPr>
              <w:t>Brasilia - scn</w:t>
            </w:r>
          </w:p>
        </w:tc>
        <w:tc>
          <w:tcPr>
            <w:tcW w:w="3466" w:type="dxa"/>
            <w:noWrap/>
            <w:hideMark/>
          </w:tcPr>
          <w:p w14:paraId="48ADBA18" w14:textId="77777777" w:rsidR="00771A4B" w:rsidRDefault="00771A4B" w:rsidP="00771A4B">
            <w:pPr>
              <w:rPr>
                <w:sz w:val="16"/>
                <w:szCs w:val="16"/>
              </w:rPr>
            </w:pPr>
            <w:r>
              <w:rPr>
                <w:sz w:val="16"/>
                <w:szCs w:val="16"/>
              </w:rPr>
              <w:t>BOMBA CENTRIFUGA HORIZONTAL FAB: IMBIL, MOD: INI80200, N/S: B00005J004 267MM, 56.4M3H, 36MCA, 15CV -1760RPM TAG: BAGS-01</w:t>
            </w:r>
          </w:p>
        </w:tc>
        <w:tc>
          <w:tcPr>
            <w:tcW w:w="481" w:type="dxa"/>
            <w:noWrap/>
            <w:hideMark/>
          </w:tcPr>
          <w:p w14:paraId="4BC914D1" w14:textId="77777777" w:rsidR="00771A4B" w:rsidRDefault="00771A4B" w:rsidP="00771A4B">
            <w:pPr>
              <w:rPr>
                <w:sz w:val="16"/>
                <w:szCs w:val="16"/>
              </w:rPr>
            </w:pPr>
            <w:r>
              <w:rPr>
                <w:sz w:val="16"/>
                <w:szCs w:val="16"/>
              </w:rPr>
              <w:t>SCN</w:t>
            </w:r>
          </w:p>
        </w:tc>
        <w:tc>
          <w:tcPr>
            <w:tcW w:w="950" w:type="dxa"/>
            <w:noWrap/>
            <w:vAlign w:val="center"/>
            <w:hideMark/>
          </w:tcPr>
          <w:p w14:paraId="7C308531" w14:textId="77777777" w:rsidR="00771A4B" w:rsidRDefault="00771A4B" w:rsidP="00771A4B">
            <w:pPr>
              <w:jc w:val="center"/>
              <w:rPr>
                <w:sz w:val="16"/>
                <w:szCs w:val="16"/>
              </w:rPr>
            </w:pPr>
            <w:r>
              <w:rPr>
                <w:sz w:val="16"/>
                <w:szCs w:val="16"/>
              </w:rPr>
              <w:t>ZWEQENER</w:t>
            </w:r>
          </w:p>
        </w:tc>
        <w:tc>
          <w:tcPr>
            <w:tcW w:w="665" w:type="dxa"/>
            <w:noWrap/>
            <w:vAlign w:val="center"/>
            <w:hideMark/>
          </w:tcPr>
          <w:p w14:paraId="6C729EE3" w14:textId="77777777" w:rsidR="00771A4B" w:rsidRDefault="00771A4B" w:rsidP="00771A4B">
            <w:pPr>
              <w:jc w:val="center"/>
              <w:rPr>
                <w:sz w:val="16"/>
                <w:szCs w:val="16"/>
              </w:rPr>
            </w:pPr>
            <w:r>
              <w:rPr>
                <w:sz w:val="16"/>
                <w:szCs w:val="16"/>
              </w:rPr>
              <w:t>1</w:t>
            </w:r>
          </w:p>
        </w:tc>
        <w:tc>
          <w:tcPr>
            <w:tcW w:w="983" w:type="dxa"/>
            <w:vAlign w:val="center"/>
          </w:tcPr>
          <w:p w14:paraId="1318049D" w14:textId="490CAB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464E80" w14:textId="79AD941D" w:rsidR="00771A4B" w:rsidRDefault="00771A4B" w:rsidP="00771A4B">
            <w:pPr>
              <w:jc w:val="center"/>
              <w:rPr>
                <w:sz w:val="16"/>
                <w:szCs w:val="16"/>
              </w:rPr>
            </w:pPr>
            <w:r>
              <w:rPr>
                <w:sz w:val="16"/>
                <w:szCs w:val="16"/>
              </w:rPr>
              <w:t>UN</w:t>
            </w:r>
          </w:p>
        </w:tc>
        <w:tc>
          <w:tcPr>
            <w:tcW w:w="887" w:type="dxa"/>
            <w:noWrap/>
            <w:vAlign w:val="center"/>
            <w:hideMark/>
          </w:tcPr>
          <w:p w14:paraId="183E247F" w14:textId="70BF1913" w:rsidR="00771A4B" w:rsidRDefault="00771A4B" w:rsidP="00771A4B">
            <w:pPr>
              <w:jc w:val="center"/>
              <w:rPr>
                <w:sz w:val="16"/>
                <w:szCs w:val="16"/>
              </w:rPr>
            </w:pPr>
            <w:r>
              <w:rPr>
                <w:sz w:val="16"/>
                <w:szCs w:val="16"/>
              </w:rPr>
              <w:t>7.798,62</w:t>
            </w:r>
          </w:p>
        </w:tc>
        <w:tc>
          <w:tcPr>
            <w:tcW w:w="1152" w:type="dxa"/>
            <w:noWrap/>
            <w:vAlign w:val="center"/>
            <w:hideMark/>
          </w:tcPr>
          <w:p w14:paraId="230AE51E" w14:textId="6E31D3BA" w:rsidR="00771A4B" w:rsidRDefault="00771A4B" w:rsidP="00771A4B">
            <w:pPr>
              <w:jc w:val="center"/>
              <w:rPr>
                <w:sz w:val="16"/>
                <w:szCs w:val="16"/>
              </w:rPr>
            </w:pPr>
            <w:r>
              <w:rPr>
                <w:sz w:val="16"/>
                <w:szCs w:val="16"/>
              </w:rPr>
              <w:t>-          6.029,95</w:t>
            </w:r>
          </w:p>
        </w:tc>
        <w:tc>
          <w:tcPr>
            <w:tcW w:w="887" w:type="dxa"/>
            <w:noWrap/>
            <w:vAlign w:val="center"/>
            <w:hideMark/>
          </w:tcPr>
          <w:p w14:paraId="74048696" w14:textId="4428B581" w:rsidR="00771A4B" w:rsidRDefault="00771A4B" w:rsidP="00771A4B">
            <w:pPr>
              <w:jc w:val="center"/>
              <w:rPr>
                <w:sz w:val="16"/>
                <w:szCs w:val="16"/>
              </w:rPr>
            </w:pPr>
            <w:r>
              <w:rPr>
                <w:sz w:val="16"/>
                <w:szCs w:val="16"/>
              </w:rPr>
              <w:t>1.768,67</w:t>
            </w:r>
          </w:p>
        </w:tc>
      </w:tr>
      <w:tr w:rsidR="00771A4B" w14:paraId="56EB281A" w14:textId="77777777" w:rsidTr="00771A4B">
        <w:trPr>
          <w:trHeight w:val="240"/>
        </w:trPr>
        <w:tc>
          <w:tcPr>
            <w:tcW w:w="936" w:type="dxa"/>
            <w:noWrap/>
            <w:hideMark/>
          </w:tcPr>
          <w:p w14:paraId="248ADBDD" w14:textId="2338E4C4" w:rsidR="00771A4B" w:rsidRDefault="00771A4B" w:rsidP="00771A4B">
            <w:pPr>
              <w:rPr>
                <w:sz w:val="16"/>
                <w:szCs w:val="16"/>
              </w:rPr>
            </w:pPr>
            <w:r>
              <w:rPr>
                <w:sz w:val="16"/>
                <w:szCs w:val="16"/>
              </w:rPr>
              <w:t>Equipamentos informática</w:t>
            </w:r>
          </w:p>
        </w:tc>
        <w:tc>
          <w:tcPr>
            <w:tcW w:w="1096" w:type="dxa"/>
            <w:noWrap/>
            <w:hideMark/>
          </w:tcPr>
          <w:p w14:paraId="7E216BD9" w14:textId="77777777" w:rsidR="00771A4B" w:rsidRDefault="00771A4B" w:rsidP="00771A4B">
            <w:pPr>
              <w:rPr>
                <w:sz w:val="16"/>
                <w:szCs w:val="16"/>
              </w:rPr>
            </w:pPr>
            <w:r>
              <w:rPr>
                <w:sz w:val="16"/>
                <w:szCs w:val="16"/>
              </w:rPr>
              <w:t>3500000343120</w:t>
            </w:r>
          </w:p>
        </w:tc>
        <w:tc>
          <w:tcPr>
            <w:tcW w:w="628" w:type="dxa"/>
            <w:noWrap/>
            <w:hideMark/>
          </w:tcPr>
          <w:p w14:paraId="6333575F" w14:textId="25641B9F" w:rsidR="00771A4B" w:rsidRDefault="00771A4B" w:rsidP="00771A4B">
            <w:pPr>
              <w:rPr>
                <w:sz w:val="16"/>
                <w:szCs w:val="16"/>
              </w:rPr>
            </w:pPr>
            <w:r>
              <w:rPr>
                <w:sz w:val="16"/>
                <w:szCs w:val="16"/>
              </w:rPr>
              <w:t>Brasilia - scn</w:t>
            </w:r>
          </w:p>
        </w:tc>
        <w:tc>
          <w:tcPr>
            <w:tcW w:w="3466" w:type="dxa"/>
            <w:noWrap/>
            <w:hideMark/>
          </w:tcPr>
          <w:p w14:paraId="43ABB4F3" w14:textId="77777777" w:rsidR="00771A4B" w:rsidRDefault="00771A4B" w:rsidP="00771A4B">
            <w:pPr>
              <w:rPr>
                <w:sz w:val="16"/>
                <w:szCs w:val="16"/>
              </w:rPr>
            </w:pPr>
            <w:r>
              <w:rPr>
                <w:sz w:val="16"/>
                <w:szCs w:val="16"/>
              </w:rPr>
              <w:t>APPLICATION SERVER FAB: FUJITSU, MOD: PRIMEPOWER 659, N/S: 1002PW0R0DR6U MT: A1F4R01</w:t>
            </w:r>
          </w:p>
        </w:tc>
        <w:tc>
          <w:tcPr>
            <w:tcW w:w="481" w:type="dxa"/>
            <w:noWrap/>
            <w:hideMark/>
          </w:tcPr>
          <w:p w14:paraId="2D499529" w14:textId="77777777" w:rsidR="00771A4B" w:rsidRDefault="00771A4B" w:rsidP="00771A4B">
            <w:pPr>
              <w:rPr>
                <w:sz w:val="16"/>
                <w:szCs w:val="16"/>
              </w:rPr>
            </w:pPr>
            <w:r>
              <w:rPr>
                <w:sz w:val="16"/>
                <w:szCs w:val="16"/>
              </w:rPr>
              <w:t>SCN</w:t>
            </w:r>
          </w:p>
        </w:tc>
        <w:tc>
          <w:tcPr>
            <w:tcW w:w="950" w:type="dxa"/>
            <w:noWrap/>
            <w:vAlign w:val="center"/>
            <w:hideMark/>
          </w:tcPr>
          <w:p w14:paraId="7AEC1949" w14:textId="77777777" w:rsidR="00771A4B" w:rsidRDefault="00771A4B" w:rsidP="00771A4B">
            <w:pPr>
              <w:jc w:val="center"/>
              <w:rPr>
                <w:sz w:val="16"/>
                <w:szCs w:val="16"/>
              </w:rPr>
            </w:pPr>
            <w:r>
              <w:rPr>
                <w:sz w:val="16"/>
                <w:szCs w:val="16"/>
              </w:rPr>
              <w:t>ZWEQENER</w:t>
            </w:r>
          </w:p>
        </w:tc>
        <w:tc>
          <w:tcPr>
            <w:tcW w:w="665" w:type="dxa"/>
            <w:noWrap/>
            <w:vAlign w:val="center"/>
            <w:hideMark/>
          </w:tcPr>
          <w:p w14:paraId="4E930C17" w14:textId="77777777" w:rsidR="00771A4B" w:rsidRDefault="00771A4B" w:rsidP="00771A4B">
            <w:pPr>
              <w:jc w:val="center"/>
              <w:rPr>
                <w:sz w:val="16"/>
                <w:szCs w:val="16"/>
              </w:rPr>
            </w:pPr>
            <w:r>
              <w:rPr>
                <w:sz w:val="16"/>
                <w:szCs w:val="16"/>
              </w:rPr>
              <w:t>1</w:t>
            </w:r>
          </w:p>
        </w:tc>
        <w:tc>
          <w:tcPr>
            <w:tcW w:w="983" w:type="dxa"/>
            <w:vAlign w:val="center"/>
          </w:tcPr>
          <w:p w14:paraId="0E6F5559" w14:textId="082D4B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43B0E2" w14:textId="1B75BA0D" w:rsidR="00771A4B" w:rsidRDefault="00771A4B" w:rsidP="00771A4B">
            <w:pPr>
              <w:jc w:val="center"/>
              <w:rPr>
                <w:sz w:val="16"/>
                <w:szCs w:val="16"/>
              </w:rPr>
            </w:pPr>
            <w:r>
              <w:rPr>
                <w:sz w:val="16"/>
                <w:szCs w:val="16"/>
              </w:rPr>
              <w:t>UN</w:t>
            </w:r>
          </w:p>
        </w:tc>
        <w:tc>
          <w:tcPr>
            <w:tcW w:w="887" w:type="dxa"/>
            <w:noWrap/>
            <w:vAlign w:val="center"/>
            <w:hideMark/>
          </w:tcPr>
          <w:p w14:paraId="11E5C8D6" w14:textId="5B2F27F2" w:rsidR="00771A4B" w:rsidRDefault="00771A4B" w:rsidP="00771A4B">
            <w:pPr>
              <w:jc w:val="center"/>
              <w:rPr>
                <w:sz w:val="16"/>
                <w:szCs w:val="16"/>
              </w:rPr>
            </w:pPr>
            <w:r>
              <w:rPr>
                <w:sz w:val="16"/>
                <w:szCs w:val="16"/>
              </w:rPr>
              <w:t>7.798,62</w:t>
            </w:r>
          </w:p>
        </w:tc>
        <w:tc>
          <w:tcPr>
            <w:tcW w:w="1152" w:type="dxa"/>
            <w:noWrap/>
            <w:vAlign w:val="center"/>
            <w:hideMark/>
          </w:tcPr>
          <w:p w14:paraId="37568199" w14:textId="3B1C6082" w:rsidR="00771A4B" w:rsidRDefault="00771A4B" w:rsidP="00771A4B">
            <w:pPr>
              <w:jc w:val="center"/>
              <w:rPr>
                <w:sz w:val="16"/>
                <w:szCs w:val="16"/>
              </w:rPr>
            </w:pPr>
            <w:r>
              <w:rPr>
                <w:sz w:val="16"/>
                <w:szCs w:val="16"/>
              </w:rPr>
              <w:t>-          6.029,95</w:t>
            </w:r>
          </w:p>
        </w:tc>
        <w:tc>
          <w:tcPr>
            <w:tcW w:w="887" w:type="dxa"/>
            <w:noWrap/>
            <w:vAlign w:val="center"/>
            <w:hideMark/>
          </w:tcPr>
          <w:p w14:paraId="0CB6ABD8" w14:textId="3AF048C0" w:rsidR="00771A4B" w:rsidRDefault="00771A4B" w:rsidP="00771A4B">
            <w:pPr>
              <w:jc w:val="center"/>
              <w:rPr>
                <w:sz w:val="16"/>
                <w:szCs w:val="16"/>
              </w:rPr>
            </w:pPr>
            <w:r>
              <w:rPr>
                <w:sz w:val="16"/>
                <w:szCs w:val="16"/>
              </w:rPr>
              <w:t>1.768,67</w:t>
            </w:r>
          </w:p>
        </w:tc>
      </w:tr>
      <w:tr w:rsidR="00771A4B" w14:paraId="1DD20747" w14:textId="77777777" w:rsidTr="00771A4B">
        <w:trPr>
          <w:trHeight w:val="240"/>
        </w:trPr>
        <w:tc>
          <w:tcPr>
            <w:tcW w:w="936" w:type="dxa"/>
            <w:noWrap/>
            <w:hideMark/>
          </w:tcPr>
          <w:p w14:paraId="166E54D9" w14:textId="0130984D" w:rsidR="00771A4B" w:rsidRDefault="00771A4B" w:rsidP="00771A4B">
            <w:pPr>
              <w:rPr>
                <w:sz w:val="16"/>
                <w:szCs w:val="16"/>
              </w:rPr>
            </w:pPr>
            <w:r>
              <w:rPr>
                <w:sz w:val="16"/>
                <w:szCs w:val="16"/>
              </w:rPr>
              <w:t>Equipamentos informática</w:t>
            </w:r>
          </w:p>
        </w:tc>
        <w:tc>
          <w:tcPr>
            <w:tcW w:w="1096" w:type="dxa"/>
            <w:noWrap/>
            <w:hideMark/>
          </w:tcPr>
          <w:p w14:paraId="21B9D5C9" w14:textId="77777777" w:rsidR="00771A4B" w:rsidRDefault="00771A4B" w:rsidP="00771A4B">
            <w:pPr>
              <w:rPr>
                <w:sz w:val="16"/>
                <w:szCs w:val="16"/>
              </w:rPr>
            </w:pPr>
            <w:r>
              <w:rPr>
                <w:sz w:val="16"/>
                <w:szCs w:val="16"/>
              </w:rPr>
              <w:t>3300000031300</w:t>
            </w:r>
          </w:p>
        </w:tc>
        <w:tc>
          <w:tcPr>
            <w:tcW w:w="628" w:type="dxa"/>
            <w:noWrap/>
            <w:hideMark/>
          </w:tcPr>
          <w:p w14:paraId="714B4866" w14:textId="5042C1E9" w:rsidR="00771A4B" w:rsidRDefault="00771A4B" w:rsidP="00771A4B">
            <w:pPr>
              <w:rPr>
                <w:sz w:val="16"/>
                <w:szCs w:val="16"/>
              </w:rPr>
            </w:pPr>
            <w:r>
              <w:rPr>
                <w:sz w:val="16"/>
                <w:szCs w:val="16"/>
              </w:rPr>
              <w:t>Brasilia  - sig</w:t>
            </w:r>
          </w:p>
        </w:tc>
        <w:tc>
          <w:tcPr>
            <w:tcW w:w="3466" w:type="dxa"/>
            <w:noWrap/>
            <w:hideMark/>
          </w:tcPr>
          <w:p w14:paraId="70255CB9" w14:textId="77777777" w:rsidR="00771A4B" w:rsidRDefault="00771A4B" w:rsidP="00771A4B">
            <w:pPr>
              <w:rPr>
                <w:sz w:val="16"/>
                <w:szCs w:val="16"/>
              </w:rPr>
            </w:pPr>
            <w:r>
              <w:rPr>
                <w:sz w:val="16"/>
                <w:szCs w:val="16"/>
              </w:rPr>
              <w:t>STORAGE FAB: HITACHI, MOD: UNIFIED STORAGE, N/S: 93040222 TAG: F54 MT: F54</w:t>
            </w:r>
          </w:p>
        </w:tc>
        <w:tc>
          <w:tcPr>
            <w:tcW w:w="481" w:type="dxa"/>
            <w:noWrap/>
            <w:hideMark/>
          </w:tcPr>
          <w:p w14:paraId="64632628" w14:textId="77777777" w:rsidR="00771A4B" w:rsidRDefault="00771A4B" w:rsidP="00771A4B">
            <w:pPr>
              <w:rPr>
                <w:sz w:val="16"/>
                <w:szCs w:val="16"/>
              </w:rPr>
            </w:pPr>
            <w:r>
              <w:rPr>
                <w:sz w:val="16"/>
                <w:szCs w:val="16"/>
              </w:rPr>
              <w:t>SIG</w:t>
            </w:r>
          </w:p>
        </w:tc>
        <w:tc>
          <w:tcPr>
            <w:tcW w:w="950" w:type="dxa"/>
            <w:noWrap/>
            <w:vAlign w:val="center"/>
            <w:hideMark/>
          </w:tcPr>
          <w:p w14:paraId="4ABBBD99" w14:textId="77777777" w:rsidR="00771A4B" w:rsidRDefault="00771A4B" w:rsidP="00771A4B">
            <w:pPr>
              <w:jc w:val="center"/>
              <w:rPr>
                <w:sz w:val="16"/>
                <w:szCs w:val="16"/>
              </w:rPr>
            </w:pPr>
            <w:r>
              <w:rPr>
                <w:sz w:val="16"/>
                <w:szCs w:val="16"/>
              </w:rPr>
              <w:t>ZYINFOR</w:t>
            </w:r>
          </w:p>
        </w:tc>
        <w:tc>
          <w:tcPr>
            <w:tcW w:w="665" w:type="dxa"/>
            <w:noWrap/>
            <w:vAlign w:val="center"/>
            <w:hideMark/>
          </w:tcPr>
          <w:p w14:paraId="1F657418" w14:textId="77777777" w:rsidR="00771A4B" w:rsidRDefault="00771A4B" w:rsidP="00771A4B">
            <w:pPr>
              <w:jc w:val="center"/>
              <w:rPr>
                <w:sz w:val="16"/>
                <w:szCs w:val="16"/>
              </w:rPr>
            </w:pPr>
            <w:r>
              <w:rPr>
                <w:sz w:val="16"/>
                <w:szCs w:val="16"/>
              </w:rPr>
              <w:t>1</w:t>
            </w:r>
          </w:p>
        </w:tc>
        <w:tc>
          <w:tcPr>
            <w:tcW w:w="983" w:type="dxa"/>
            <w:vAlign w:val="center"/>
          </w:tcPr>
          <w:p w14:paraId="45B13B62" w14:textId="016185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238A93" w14:textId="6029FBE4" w:rsidR="00771A4B" w:rsidRDefault="00771A4B" w:rsidP="00771A4B">
            <w:pPr>
              <w:jc w:val="center"/>
              <w:rPr>
                <w:sz w:val="16"/>
                <w:szCs w:val="16"/>
              </w:rPr>
            </w:pPr>
            <w:r>
              <w:rPr>
                <w:sz w:val="16"/>
                <w:szCs w:val="16"/>
              </w:rPr>
              <w:t>UN</w:t>
            </w:r>
          </w:p>
        </w:tc>
        <w:tc>
          <w:tcPr>
            <w:tcW w:w="887" w:type="dxa"/>
            <w:noWrap/>
            <w:vAlign w:val="center"/>
            <w:hideMark/>
          </w:tcPr>
          <w:p w14:paraId="7887D24F" w14:textId="097C0B3D" w:rsidR="00771A4B" w:rsidRDefault="00771A4B" w:rsidP="00771A4B">
            <w:pPr>
              <w:jc w:val="center"/>
              <w:rPr>
                <w:sz w:val="16"/>
                <w:szCs w:val="16"/>
              </w:rPr>
            </w:pPr>
            <w:r>
              <w:rPr>
                <w:sz w:val="16"/>
                <w:szCs w:val="16"/>
              </w:rPr>
              <w:t>2.586,55</w:t>
            </w:r>
          </w:p>
        </w:tc>
        <w:tc>
          <w:tcPr>
            <w:tcW w:w="1152" w:type="dxa"/>
            <w:noWrap/>
            <w:vAlign w:val="center"/>
            <w:hideMark/>
          </w:tcPr>
          <w:p w14:paraId="0D9C27A6" w14:textId="76C7E505" w:rsidR="00771A4B" w:rsidRDefault="00771A4B" w:rsidP="00771A4B">
            <w:pPr>
              <w:jc w:val="center"/>
              <w:rPr>
                <w:sz w:val="16"/>
                <w:szCs w:val="16"/>
              </w:rPr>
            </w:pPr>
            <w:r>
              <w:rPr>
                <w:sz w:val="16"/>
                <w:szCs w:val="16"/>
              </w:rPr>
              <w:t>-          1.796,22</w:t>
            </w:r>
          </w:p>
        </w:tc>
        <w:tc>
          <w:tcPr>
            <w:tcW w:w="887" w:type="dxa"/>
            <w:noWrap/>
            <w:vAlign w:val="center"/>
            <w:hideMark/>
          </w:tcPr>
          <w:p w14:paraId="3AA9C407" w14:textId="299ED503" w:rsidR="00771A4B" w:rsidRDefault="00771A4B" w:rsidP="00771A4B">
            <w:pPr>
              <w:jc w:val="center"/>
              <w:rPr>
                <w:sz w:val="16"/>
                <w:szCs w:val="16"/>
              </w:rPr>
            </w:pPr>
            <w:r>
              <w:rPr>
                <w:sz w:val="16"/>
                <w:szCs w:val="16"/>
              </w:rPr>
              <w:t>790,33</w:t>
            </w:r>
          </w:p>
        </w:tc>
      </w:tr>
      <w:tr w:rsidR="00771A4B" w14:paraId="0322EFA7" w14:textId="77777777" w:rsidTr="00771A4B">
        <w:trPr>
          <w:trHeight w:val="240"/>
        </w:trPr>
        <w:tc>
          <w:tcPr>
            <w:tcW w:w="936" w:type="dxa"/>
            <w:noWrap/>
            <w:hideMark/>
          </w:tcPr>
          <w:p w14:paraId="1D6DF441" w14:textId="453998DA" w:rsidR="00771A4B" w:rsidRDefault="00771A4B" w:rsidP="00771A4B">
            <w:pPr>
              <w:rPr>
                <w:sz w:val="16"/>
                <w:szCs w:val="16"/>
              </w:rPr>
            </w:pPr>
            <w:r>
              <w:rPr>
                <w:sz w:val="16"/>
                <w:szCs w:val="16"/>
              </w:rPr>
              <w:t>Equipamentos informática</w:t>
            </w:r>
          </w:p>
        </w:tc>
        <w:tc>
          <w:tcPr>
            <w:tcW w:w="1096" w:type="dxa"/>
            <w:noWrap/>
            <w:hideMark/>
          </w:tcPr>
          <w:p w14:paraId="1E4023B4" w14:textId="77777777" w:rsidR="00771A4B" w:rsidRDefault="00771A4B" w:rsidP="00771A4B">
            <w:pPr>
              <w:rPr>
                <w:sz w:val="16"/>
                <w:szCs w:val="16"/>
              </w:rPr>
            </w:pPr>
            <w:r>
              <w:rPr>
                <w:sz w:val="16"/>
                <w:szCs w:val="16"/>
              </w:rPr>
              <w:t>3300000031310</w:t>
            </w:r>
          </w:p>
        </w:tc>
        <w:tc>
          <w:tcPr>
            <w:tcW w:w="628" w:type="dxa"/>
            <w:noWrap/>
            <w:hideMark/>
          </w:tcPr>
          <w:p w14:paraId="1DA66BD0" w14:textId="617A810F" w:rsidR="00771A4B" w:rsidRDefault="00771A4B" w:rsidP="00771A4B">
            <w:pPr>
              <w:rPr>
                <w:sz w:val="16"/>
                <w:szCs w:val="16"/>
              </w:rPr>
            </w:pPr>
            <w:r>
              <w:rPr>
                <w:sz w:val="16"/>
                <w:szCs w:val="16"/>
              </w:rPr>
              <w:t>Brasilia  - sig</w:t>
            </w:r>
          </w:p>
        </w:tc>
        <w:tc>
          <w:tcPr>
            <w:tcW w:w="3466" w:type="dxa"/>
            <w:noWrap/>
            <w:hideMark/>
          </w:tcPr>
          <w:p w14:paraId="1482BF9D" w14:textId="77777777" w:rsidR="00771A4B" w:rsidRDefault="00771A4B" w:rsidP="00771A4B">
            <w:pPr>
              <w:rPr>
                <w:sz w:val="16"/>
                <w:szCs w:val="16"/>
              </w:rPr>
            </w:pPr>
            <w:r>
              <w:rPr>
                <w:sz w:val="16"/>
                <w:szCs w:val="16"/>
              </w:rPr>
              <w:t>STORAGE FAB: HITACHI, MOD: UNIFIED STORAGE, VAZIO. TAG: F54 MT: F54</w:t>
            </w:r>
          </w:p>
        </w:tc>
        <w:tc>
          <w:tcPr>
            <w:tcW w:w="481" w:type="dxa"/>
            <w:noWrap/>
            <w:hideMark/>
          </w:tcPr>
          <w:p w14:paraId="76FDB496" w14:textId="77777777" w:rsidR="00771A4B" w:rsidRDefault="00771A4B" w:rsidP="00771A4B">
            <w:pPr>
              <w:rPr>
                <w:sz w:val="16"/>
                <w:szCs w:val="16"/>
              </w:rPr>
            </w:pPr>
            <w:r>
              <w:rPr>
                <w:sz w:val="16"/>
                <w:szCs w:val="16"/>
              </w:rPr>
              <w:t>SIG</w:t>
            </w:r>
          </w:p>
        </w:tc>
        <w:tc>
          <w:tcPr>
            <w:tcW w:w="950" w:type="dxa"/>
            <w:noWrap/>
            <w:vAlign w:val="center"/>
            <w:hideMark/>
          </w:tcPr>
          <w:p w14:paraId="7E05D46D" w14:textId="77777777" w:rsidR="00771A4B" w:rsidRDefault="00771A4B" w:rsidP="00771A4B">
            <w:pPr>
              <w:jc w:val="center"/>
              <w:rPr>
                <w:sz w:val="16"/>
                <w:szCs w:val="16"/>
              </w:rPr>
            </w:pPr>
            <w:r>
              <w:rPr>
                <w:sz w:val="16"/>
                <w:szCs w:val="16"/>
              </w:rPr>
              <w:t>ZYINFOR</w:t>
            </w:r>
          </w:p>
        </w:tc>
        <w:tc>
          <w:tcPr>
            <w:tcW w:w="665" w:type="dxa"/>
            <w:noWrap/>
            <w:vAlign w:val="center"/>
            <w:hideMark/>
          </w:tcPr>
          <w:p w14:paraId="40B35634" w14:textId="77777777" w:rsidR="00771A4B" w:rsidRDefault="00771A4B" w:rsidP="00771A4B">
            <w:pPr>
              <w:jc w:val="center"/>
              <w:rPr>
                <w:sz w:val="16"/>
                <w:szCs w:val="16"/>
              </w:rPr>
            </w:pPr>
            <w:r>
              <w:rPr>
                <w:sz w:val="16"/>
                <w:szCs w:val="16"/>
              </w:rPr>
              <w:t>1</w:t>
            </w:r>
          </w:p>
        </w:tc>
        <w:tc>
          <w:tcPr>
            <w:tcW w:w="983" w:type="dxa"/>
            <w:vAlign w:val="center"/>
          </w:tcPr>
          <w:p w14:paraId="2304F7E0" w14:textId="0035D8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FEE56D" w14:textId="3B400B79" w:rsidR="00771A4B" w:rsidRDefault="00771A4B" w:rsidP="00771A4B">
            <w:pPr>
              <w:jc w:val="center"/>
              <w:rPr>
                <w:sz w:val="16"/>
                <w:szCs w:val="16"/>
              </w:rPr>
            </w:pPr>
            <w:r>
              <w:rPr>
                <w:sz w:val="16"/>
                <w:szCs w:val="16"/>
              </w:rPr>
              <w:t>UN</w:t>
            </w:r>
          </w:p>
        </w:tc>
        <w:tc>
          <w:tcPr>
            <w:tcW w:w="887" w:type="dxa"/>
            <w:noWrap/>
            <w:vAlign w:val="center"/>
            <w:hideMark/>
          </w:tcPr>
          <w:p w14:paraId="5FB46CF3" w14:textId="43E75945" w:rsidR="00771A4B" w:rsidRDefault="00771A4B" w:rsidP="00771A4B">
            <w:pPr>
              <w:jc w:val="center"/>
              <w:rPr>
                <w:sz w:val="16"/>
                <w:szCs w:val="16"/>
              </w:rPr>
            </w:pPr>
            <w:r>
              <w:rPr>
                <w:sz w:val="16"/>
                <w:szCs w:val="16"/>
              </w:rPr>
              <w:t>2.586,55</w:t>
            </w:r>
          </w:p>
        </w:tc>
        <w:tc>
          <w:tcPr>
            <w:tcW w:w="1152" w:type="dxa"/>
            <w:noWrap/>
            <w:vAlign w:val="center"/>
            <w:hideMark/>
          </w:tcPr>
          <w:p w14:paraId="27C484C4" w14:textId="1D58963E" w:rsidR="00771A4B" w:rsidRDefault="00771A4B" w:rsidP="00771A4B">
            <w:pPr>
              <w:jc w:val="center"/>
              <w:rPr>
                <w:sz w:val="16"/>
                <w:szCs w:val="16"/>
              </w:rPr>
            </w:pPr>
            <w:r>
              <w:rPr>
                <w:sz w:val="16"/>
                <w:szCs w:val="16"/>
              </w:rPr>
              <w:t>-          1.796,22</w:t>
            </w:r>
          </w:p>
        </w:tc>
        <w:tc>
          <w:tcPr>
            <w:tcW w:w="887" w:type="dxa"/>
            <w:noWrap/>
            <w:vAlign w:val="center"/>
            <w:hideMark/>
          </w:tcPr>
          <w:p w14:paraId="3926088E" w14:textId="13402433" w:rsidR="00771A4B" w:rsidRDefault="00771A4B" w:rsidP="00771A4B">
            <w:pPr>
              <w:jc w:val="center"/>
              <w:rPr>
                <w:sz w:val="16"/>
                <w:szCs w:val="16"/>
              </w:rPr>
            </w:pPr>
            <w:r>
              <w:rPr>
                <w:sz w:val="16"/>
                <w:szCs w:val="16"/>
              </w:rPr>
              <w:t>790,33</w:t>
            </w:r>
          </w:p>
        </w:tc>
      </w:tr>
      <w:tr w:rsidR="00771A4B" w14:paraId="0066EFBD" w14:textId="77777777" w:rsidTr="00771A4B">
        <w:trPr>
          <w:trHeight w:val="240"/>
        </w:trPr>
        <w:tc>
          <w:tcPr>
            <w:tcW w:w="936" w:type="dxa"/>
            <w:noWrap/>
            <w:hideMark/>
          </w:tcPr>
          <w:p w14:paraId="6E5098C1" w14:textId="05C57CED" w:rsidR="00771A4B" w:rsidRDefault="00771A4B" w:rsidP="00771A4B">
            <w:pPr>
              <w:rPr>
                <w:sz w:val="16"/>
                <w:szCs w:val="16"/>
              </w:rPr>
            </w:pPr>
            <w:r>
              <w:rPr>
                <w:sz w:val="16"/>
                <w:szCs w:val="16"/>
              </w:rPr>
              <w:t>Equipamentos informática</w:t>
            </w:r>
          </w:p>
        </w:tc>
        <w:tc>
          <w:tcPr>
            <w:tcW w:w="1096" w:type="dxa"/>
            <w:noWrap/>
            <w:hideMark/>
          </w:tcPr>
          <w:p w14:paraId="25012212" w14:textId="77777777" w:rsidR="00771A4B" w:rsidRDefault="00771A4B" w:rsidP="00771A4B">
            <w:pPr>
              <w:rPr>
                <w:sz w:val="16"/>
                <w:szCs w:val="16"/>
              </w:rPr>
            </w:pPr>
            <w:r>
              <w:rPr>
                <w:sz w:val="16"/>
                <w:szCs w:val="16"/>
              </w:rPr>
              <w:t>3300000031320</w:t>
            </w:r>
          </w:p>
        </w:tc>
        <w:tc>
          <w:tcPr>
            <w:tcW w:w="628" w:type="dxa"/>
            <w:noWrap/>
            <w:hideMark/>
          </w:tcPr>
          <w:p w14:paraId="3784E3FB" w14:textId="67DB795C" w:rsidR="00771A4B" w:rsidRDefault="00771A4B" w:rsidP="00771A4B">
            <w:pPr>
              <w:rPr>
                <w:sz w:val="16"/>
                <w:szCs w:val="16"/>
              </w:rPr>
            </w:pPr>
            <w:r>
              <w:rPr>
                <w:sz w:val="16"/>
                <w:szCs w:val="16"/>
              </w:rPr>
              <w:t>Brasilia  - sig</w:t>
            </w:r>
          </w:p>
        </w:tc>
        <w:tc>
          <w:tcPr>
            <w:tcW w:w="3466" w:type="dxa"/>
            <w:noWrap/>
            <w:hideMark/>
          </w:tcPr>
          <w:p w14:paraId="002AED0E" w14:textId="77777777" w:rsidR="00771A4B" w:rsidRDefault="00771A4B" w:rsidP="00771A4B">
            <w:pPr>
              <w:rPr>
                <w:sz w:val="16"/>
                <w:szCs w:val="16"/>
              </w:rPr>
            </w:pPr>
            <w:r>
              <w:rPr>
                <w:sz w:val="16"/>
                <w:szCs w:val="16"/>
              </w:rPr>
              <w:t>SERVIDOR FAB: HP, MOD: PROLIANT DL580 G7, N/S: BRC21816LV PROCESSADOR INTEL XEON</w:t>
            </w:r>
          </w:p>
        </w:tc>
        <w:tc>
          <w:tcPr>
            <w:tcW w:w="481" w:type="dxa"/>
            <w:noWrap/>
            <w:hideMark/>
          </w:tcPr>
          <w:p w14:paraId="09D4CF89" w14:textId="77777777" w:rsidR="00771A4B" w:rsidRDefault="00771A4B" w:rsidP="00771A4B">
            <w:pPr>
              <w:rPr>
                <w:sz w:val="16"/>
                <w:szCs w:val="16"/>
              </w:rPr>
            </w:pPr>
            <w:r>
              <w:rPr>
                <w:sz w:val="16"/>
                <w:szCs w:val="16"/>
              </w:rPr>
              <w:t>SIG</w:t>
            </w:r>
          </w:p>
        </w:tc>
        <w:tc>
          <w:tcPr>
            <w:tcW w:w="950" w:type="dxa"/>
            <w:noWrap/>
            <w:vAlign w:val="center"/>
            <w:hideMark/>
          </w:tcPr>
          <w:p w14:paraId="442A7D02" w14:textId="77777777" w:rsidR="00771A4B" w:rsidRDefault="00771A4B" w:rsidP="00771A4B">
            <w:pPr>
              <w:jc w:val="center"/>
              <w:rPr>
                <w:sz w:val="16"/>
                <w:szCs w:val="16"/>
              </w:rPr>
            </w:pPr>
            <w:r>
              <w:rPr>
                <w:sz w:val="16"/>
                <w:szCs w:val="16"/>
              </w:rPr>
              <w:t>ZYINFOR</w:t>
            </w:r>
          </w:p>
        </w:tc>
        <w:tc>
          <w:tcPr>
            <w:tcW w:w="665" w:type="dxa"/>
            <w:noWrap/>
            <w:vAlign w:val="center"/>
            <w:hideMark/>
          </w:tcPr>
          <w:p w14:paraId="2D0A8D76" w14:textId="77777777" w:rsidR="00771A4B" w:rsidRDefault="00771A4B" w:rsidP="00771A4B">
            <w:pPr>
              <w:jc w:val="center"/>
              <w:rPr>
                <w:sz w:val="16"/>
                <w:szCs w:val="16"/>
              </w:rPr>
            </w:pPr>
            <w:r>
              <w:rPr>
                <w:sz w:val="16"/>
                <w:szCs w:val="16"/>
              </w:rPr>
              <w:t>1</w:t>
            </w:r>
          </w:p>
        </w:tc>
        <w:tc>
          <w:tcPr>
            <w:tcW w:w="983" w:type="dxa"/>
            <w:vAlign w:val="center"/>
          </w:tcPr>
          <w:p w14:paraId="4F5FF14F" w14:textId="4632F0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E1A6F6" w14:textId="10A61AD4" w:rsidR="00771A4B" w:rsidRDefault="00771A4B" w:rsidP="00771A4B">
            <w:pPr>
              <w:jc w:val="center"/>
              <w:rPr>
                <w:sz w:val="16"/>
                <w:szCs w:val="16"/>
              </w:rPr>
            </w:pPr>
            <w:r>
              <w:rPr>
                <w:sz w:val="16"/>
                <w:szCs w:val="16"/>
              </w:rPr>
              <w:t>UN</w:t>
            </w:r>
          </w:p>
        </w:tc>
        <w:tc>
          <w:tcPr>
            <w:tcW w:w="887" w:type="dxa"/>
            <w:noWrap/>
            <w:vAlign w:val="center"/>
            <w:hideMark/>
          </w:tcPr>
          <w:p w14:paraId="53CEDC98" w14:textId="49715F8B" w:rsidR="00771A4B" w:rsidRDefault="00771A4B" w:rsidP="00771A4B">
            <w:pPr>
              <w:jc w:val="center"/>
              <w:rPr>
                <w:sz w:val="16"/>
                <w:szCs w:val="16"/>
              </w:rPr>
            </w:pPr>
            <w:r>
              <w:rPr>
                <w:sz w:val="16"/>
                <w:szCs w:val="16"/>
              </w:rPr>
              <w:t>2.586,55</w:t>
            </w:r>
          </w:p>
        </w:tc>
        <w:tc>
          <w:tcPr>
            <w:tcW w:w="1152" w:type="dxa"/>
            <w:noWrap/>
            <w:vAlign w:val="center"/>
            <w:hideMark/>
          </w:tcPr>
          <w:p w14:paraId="41F19A05" w14:textId="1D6B4664" w:rsidR="00771A4B" w:rsidRDefault="00771A4B" w:rsidP="00771A4B">
            <w:pPr>
              <w:jc w:val="center"/>
              <w:rPr>
                <w:sz w:val="16"/>
                <w:szCs w:val="16"/>
              </w:rPr>
            </w:pPr>
            <w:r>
              <w:rPr>
                <w:sz w:val="16"/>
                <w:szCs w:val="16"/>
              </w:rPr>
              <w:t>-          1.796,22</w:t>
            </w:r>
          </w:p>
        </w:tc>
        <w:tc>
          <w:tcPr>
            <w:tcW w:w="887" w:type="dxa"/>
            <w:noWrap/>
            <w:vAlign w:val="center"/>
            <w:hideMark/>
          </w:tcPr>
          <w:p w14:paraId="6CAE93BF" w14:textId="1ADF02AD" w:rsidR="00771A4B" w:rsidRDefault="00771A4B" w:rsidP="00771A4B">
            <w:pPr>
              <w:jc w:val="center"/>
              <w:rPr>
                <w:sz w:val="16"/>
                <w:szCs w:val="16"/>
              </w:rPr>
            </w:pPr>
            <w:r>
              <w:rPr>
                <w:sz w:val="16"/>
                <w:szCs w:val="16"/>
              </w:rPr>
              <w:t>790,33</w:t>
            </w:r>
          </w:p>
        </w:tc>
      </w:tr>
      <w:tr w:rsidR="00771A4B" w14:paraId="32897AC5" w14:textId="77777777" w:rsidTr="00771A4B">
        <w:trPr>
          <w:trHeight w:val="240"/>
        </w:trPr>
        <w:tc>
          <w:tcPr>
            <w:tcW w:w="936" w:type="dxa"/>
            <w:noWrap/>
            <w:hideMark/>
          </w:tcPr>
          <w:p w14:paraId="0807E820" w14:textId="7BA7B8DD" w:rsidR="00771A4B" w:rsidRDefault="00771A4B" w:rsidP="00771A4B">
            <w:pPr>
              <w:rPr>
                <w:sz w:val="16"/>
                <w:szCs w:val="16"/>
              </w:rPr>
            </w:pPr>
            <w:r>
              <w:rPr>
                <w:sz w:val="16"/>
                <w:szCs w:val="16"/>
              </w:rPr>
              <w:t>Equipamentos informática</w:t>
            </w:r>
          </w:p>
        </w:tc>
        <w:tc>
          <w:tcPr>
            <w:tcW w:w="1096" w:type="dxa"/>
            <w:noWrap/>
            <w:hideMark/>
          </w:tcPr>
          <w:p w14:paraId="3260CB86" w14:textId="77777777" w:rsidR="00771A4B" w:rsidRDefault="00771A4B" w:rsidP="00771A4B">
            <w:pPr>
              <w:rPr>
                <w:sz w:val="16"/>
                <w:szCs w:val="16"/>
              </w:rPr>
            </w:pPr>
            <w:r>
              <w:rPr>
                <w:sz w:val="16"/>
                <w:szCs w:val="16"/>
              </w:rPr>
              <w:t>3300000031330</w:t>
            </w:r>
          </w:p>
        </w:tc>
        <w:tc>
          <w:tcPr>
            <w:tcW w:w="628" w:type="dxa"/>
            <w:noWrap/>
            <w:hideMark/>
          </w:tcPr>
          <w:p w14:paraId="466CA8DD" w14:textId="488ACFBA" w:rsidR="00771A4B" w:rsidRDefault="00771A4B" w:rsidP="00771A4B">
            <w:pPr>
              <w:rPr>
                <w:sz w:val="16"/>
                <w:szCs w:val="16"/>
              </w:rPr>
            </w:pPr>
            <w:r>
              <w:rPr>
                <w:sz w:val="16"/>
                <w:szCs w:val="16"/>
              </w:rPr>
              <w:t>Brasilia  - sig</w:t>
            </w:r>
          </w:p>
        </w:tc>
        <w:tc>
          <w:tcPr>
            <w:tcW w:w="3466" w:type="dxa"/>
            <w:noWrap/>
            <w:hideMark/>
          </w:tcPr>
          <w:p w14:paraId="51970508" w14:textId="77777777" w:rsidR="00771A4B" w:rsidRDefault="00771A4B" w:rsidP="00771A4B">
            <w:pPr>
              <w:rPr>
                <w:sz w:val="16"/>
                <w:szCs w:val="16"/>
              </w:rPr>
            </w:pPr>
            <w:r>
              <w:rPr>
                <w:sz w:val="16"/>
                <w:szCs w:val="16"/>
              </w:rPr>
              <w:t>SERVIDOR FAB: DELL, MOD: POWER EDGE R610, N/S: D6KJWN1 MT: F32RY</w:t>
            </w:r>
          </w:p>
        </w:tc>
        <w:tc>
          <w:tcPr>
            <w:tcW w:w="481" w:type="dxa"/>
            <w:noWrap/>
            <w:hideMark/>
          </w:tcPr>
          <w:p w14:paraId="29A8E4DD" w14:textId="77777777" w:rsidR="00771A4B" w:rsidRDefault="00771A4B" w:rsidP="00771A4B">
            <w:pPr>
              <w:rPr>
                <w:sz w:val="16"/>
                <w:szCs w:val="16"/>
              </w:rPr>
            </w:pPr>
            <w:r>
              <w:rPr>
                <w:sz w:val="16"/>
                <w:szCs w:val="16"/>
              </w:rPr>
              <w:t>SIG</w:t>
            </w:r>
          </w:p>
        </w:tc>
        <w:tc>
          <w:tcPr>
            <w:tcW w:w="950" w:type="dxa"/>
            <w:noWrap/>
            <w:vAlign w:val="center"/>
            <w:hideMark/>
          </w:tcPr>
          <w:p w14:paraId="4F60CDC6" w14:textId="77777777" w:rsidR="00771A4B" w:rsidRDefault="00771A4B" w:rsidP="00771A4B">
            <w:pPr>
              <w:jc w:val="center"/>
              <w:rPr>
                <w:sz w:val="16"/>
                <w:szCs w:val="16"/>
              </w:rPr>
            </w:pPr>
            <w:r>
              <w:rPr>
                <w:sz w:val="16"/>
                <w:szCs w:val="16"/>
              </w:rPr>
              <w:t>ZYINFOR</w:t>
            </w:r>
          </w:p>
        </w:tc>
        <w:tc>
          <w:tcPr>
            <w:tcW w:w="665" w:type="dxa"/>
            <w:noWrap/>
            <w:vAlign w:val="center"/>
            <w:hideMark/>
          </w:tcPr>
          <w:p w14:paraId="4FC2F673" w14:textId="77777777" w:rsidR="00771A4B" w:rsidRDefault="00771A4B" w:rsidP="00771A4B">
            <w:pPr>
              <w:jc w:val="center"/>
              <w:rPr>
                <w:sz w:val="16"/>
                <w:szCs w:val="16"/>
              </w:rPr>
            </w:pPr>
            <w:r>
              <w:rPr>
                <w:sz w:val="16"/>
                <w:szCs w:val="16"/>
              </w:rPr>
              <w:t>1</w:t>
            </w:r>
          </w:p>
        </w:tc>
        <w:tc>
          <w:tcPr>
            <w:tcW w:w="983" w:type="dxa"/>
            <w:vAlign w:val="center"/>
          </w:tcPr>
          <w:p w14:paraId="154C53DB" w14:textId="519C2D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758B99" w14:textId="2EB949AE" w:rsidR="00771A4B" w:rsidRDefault="00771A4B" w:rsidP="00771A4B">
            <w:pPr>
              <w:jc w:val="center"/>
              <w:rPr>
                <w:sz w:val="16"/>
                <w:szCs w:val="16"/>
              </w:rPr>
            </w:pPr>
            <w:r>
              <w:rPr>
                <w:sz w:val="16"/>
                <w:szCs w:val="16"/>
              </w:rPr>
              <w:t>UN</w:t>
            </w:r>
          </w:p>
        </w:tc>
        <w:tc>
          <w:tcPr>
            <w:tcW w:w="887" w:type="dxa"/>
            <w:noWrap/>
            <w:vAlign w:val="center"/>
            <w:hideMark/>
          </w:tcPr>
          <w:p w14:paraId="09791CB1" w14:textId="71FD9698" w:rsidR="00771A4B" w:rsidRDefault="00771A4B" w:rsidP="00771A4B">
            <w:pPr>
              <w:jc w:val="center"/>
              <w:rPr>
                <w:sz w:val="16"/>
                <w:szCs w:val="16"/>
              </w:rPr>
            </w:pPr>
            <w:r>
              <w:rPr>
                <w:sz w:val="16"/>
                <w:szCs w:val="16"/>
              </w:rPr>
              <w:t>2.586,55</w:t>
            </w:r>
          </w:p>
        </w:tc>
        <w:tc>
          <w:tcPr>
            <w:tcW w:w="1152" w:type="dxa"/>
            <w:noWrap/>
            <w:vAlign w:val="center"/>
            <w:hideMark/>
          </w:tcPr>
          <w:p w14:paraId="064E56F2" w14:textId="28873A55" w:rsidR="00771A4B" w:rsidRDefault="00771A4B" w:rsidP="00771A4B">
            <w:pPr>
              <w:jc w:val="center"/>
              <w:rPr>
                <w:sz w:val="16"/>
                <w:szCs w:val="16"/>
              </w:rPr>
            </w:pPr>
            <w:r>
              <w:rPr>
                <w:sz w:val="16"/>
                <w:szCs w:val="16"/>
              </w:rPr>
              <w:t>-          1.796,22</w:t>
            </w:r>
          </w:p>
        </w:tc>
        <w:tc>
          <w:tcPr>
            <w:tcW w:w="887" w:type="dxa"/>
            <w:noWrap/>
            <w:vAlign w:val="center"/>
            <w:hideMark/>
          </w:tcPr>
          <w:p w14:paraId="066A2E93" w14:textId="2D2C72BA" w:rsidR="00771A4B" w:rsidRDefault="00771A4B" w:rsidP="00771A4B">
            <w:pPr>
              <w:jc w:val="center"/>
              <w:rPr>
                <w:sz w:val="16"/>
                <w:szCs w:val="16"/>
              </w:rPr>
            </w:pPr>
            <w:r>
              <w:rPr>
                <w:sz w:val="16"/>
                <w:szCs w:val="16"/>
              </w:rPr>
              <w:t>790,33</w:t>
            </w:r>
          </w:p>
        </w:tc>
      </w:tr>
      <w:tr w:rsidR="00771A4B" w14:paraId="1A41ACEB" w14:textId="77777777" w:rsidTr="00771A4B">
        <w:trPr>
          <w:trHeight w:val="240"/>
        </w:trPr>
        <w:tc>
          <w:tcPr>
            <w:tcW w:w="936" w:type="dxa"/>
            <w:noWrap/>
            <w:hideMark/>
          </w:tcPr>
          <w:p w14:paraId="5F37A856" w14:textId="068B17C3" w:rsidR="00771A4B" w:rsidRDefault="00771A4B" w:rsidP="00771A4B">
            <w:pPr>
              <w:rPr>
                <w:sz w:val="16"/>
                <w:szCs w:val="16"/>
              </w:rPr>
            </w:pPr>
            <w:r>
              <w:rPr>
                <w:sz w:val="16"/>
                <w:szCs w:val="16"/>
              </w:rPr>
              <w:t>Equipamentos informática</w:t>
            </w:r>
          </w:p>
        </w:tc>
        <w:tc>
          <w:tcPr>
            <w:tcW w:w="1096" w:type="dxa"/>
            <w:noWrap/>
            <w:hideMark/>
          </w:tcPr>
          <w:p w14:paraId="7541E419" w14:textId="77777777" w:rsidR="00771A4B" w:rsidRDefault="00771A4B" w:rsidP="00771A4B">
            <w:pPr>
              <w:rPr>
                <w:sz w:val="16"/>
                <w:szCs w:val="16"/>
              </w:rPr>
            </w:pPr>
            <w:r>
              <w:rPr>
                <w:sz w:val="16"/>
                <w:szCs w:val="16"/>
              </w:rPr>
              <w:t>3300000031340</w:t>
            </w:r>
          </w:p>
        </w:tc>
        <w:tc>
          <w:tcPr>
            <w:tcW w:w="628" w:type="dxa"/>
            <w:noWrap/>
            <w:hideMark/>
          </w:tcPr>
          <w:p w14:paraId="7BD892C2" w14:textId="66B9F7F8" w:rsidR="00771A4B" w:rsidRDefault="00771A4B" w:rsidP="00771A4B">
            <w:pPr>
              <w:rPr>
                <w:sz w:val="16"/>
                <w:szCs w:val="16"/>
              </w:rPr>
            </w:pPr>
            <w:r>
              <w:rPr>
                <w:sz w:val="16"/>
                <w:szCs w:val="16"/>
              </w:rPr>
              <w:t>Brasilia  - sig</w:t>
            </w:r>
          </w:p>
        </w:tc>
        <w:tc>
          <w:tcPr>
            <w:tcW w:w="3466" w:type="dxa"/>
            <w:noWrap/>
            <w:hideMark/>
          </w:tcPr>
          <w:p w14:paraId="3E830A19" w14:textId="77777777" w:rsidR="00771A4B" w:rsidRDefault="00771A4B" w:rsidP="00771A4B">
            <w:pPr>
              <w:rPr>
                <w:sz w:val="16"/>
                <w:szCs w:val="16"/>
              </w:rPr>
            </w:pPr>
            <w:r>
              <w:rPr>
                <w:sz w:val="16"/>
                <w:szCs w:val="16"/>
              </w:rPr>
              <w:t>SERVIDOR FAB: HP, MOD: PROLIANT DL580 G7, N/S: BRC1470D2B TAG: F34RR MT: F34RR</w:t>
            </w:r>
          </w:p>
        </w:tc>
        <w:tc>
          <w:tcPr>
            <w:tcW w:w="481" w:type="dxa"/>
            <w:noWrap/>
            <w:hideMark/>
          </w:tcPr>
          <w:p w14:paraId="44273108" w14:textId="77777777" w:rsidR="00771A4B" w:rsidRDefault="00771A4B" w:rsidP="00771A4B">
            <w:pPr>
              <w:rPr>
                <w:sz w:val="16"/>
                <w:szCs w:val="16"/>
              </w:rPr>
            </w:pPr>
            <w:r>
              <w:rPr>
                <w:sz w:val="16"/>
                <w:szCs w:val="16"/>
              </w:rPr>
              <w:t>SIG</w:t>
            </w:r>
          </w:p>
        </w:tc>
        <w:tc>
          <w:tcPr>
            <w:tcW w:w="950" w:type="dxa"/>
            <w:noWrap/>
            <w:vAlign w:val="center"/>
            <w:hideMark/>
          </w:tcPr>
          <w:p w14:paraId="2E90D27B" w14:textId="77777777" w:rsidR="00771A4B" w:rsidRDefault="00771A4B" w:rsidP="00771A4B">
            <w:pPr>
              <w:jc w:val="center"/>
              <w:rPr>
                <w:sz w:val="16"/>
                <w:szCs w:val="16"/>
              </w:rPr>
            </w:pPr>
            <w:r>
              <w:rPr>
                <w:sz w:val="16"/>
                <w:szCs w:val="16"/>
              </w:rPr>
              <w:t>ZYINFOR</w:t>
            </w:r>
          </w:p>
        </w:tc>
        <w:tc>
          <w:tcPr>
            <w:tcW w:w="665" w:type="dxa"/>
            <w:noWrap/>
            <w:vAlign w:val="center"/>
            <w:hideMark/>
          </w:tcPr>
          <w:p w14:paraId="04E7729B" w14:textId="77777777" w:rsidR="00771A4B" w:rsidRDefault="00771A4B" w:rsidP="00771A4B">
            <w:pPr>
              <w:jc w:val="center"/>
              <w:rPr>
                <w:sz w:val="16"/>
                <w:szCs w:val="16"/>
              </w:rPr>
            </w:pPr>
            <w:r>
              <w:rPr>
                <w:sz w:val="16"/>
                <w:szCs w:val="16"/>
              </w:rPr>
              <w:t>1</w:t>
            </w:r>
          </w:p>
        </w:tc>
        <w:tc>
          <w:tcPr>
            <w:tcW w:w="983" w:type="dxa"/>
            <w:vAlign w:val="center"/>
          </w:tcPr>
          <w:p w14:paraId="3EE80025" w14:textId="035225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246772" w14:textId="2C39C284" w:rsidR="00771A4B" w:rsidRDefault="00771A4B" w:rsidP="00771A4B">
            <w:pPr>
              <w:jc w:val="center"/>
              <w:rPr>
                <w:sz w:val="16"/>
                <w:szCs w:val="16"/>
              </w:rPr>
            </w:pPr>
            <w:r>
              <w:rPr>
                <w:sz w:val="16"/>
                <w:szCs w:val="16"/>
              </w:rPr>
              <w:t>UN</w:t>
            </w:r>
          </w:p>
        </w:tc>
        <w:tc>
          <w:tcPr>
            <w:tcW w:w="887" w:type="dxa"/>
            <w:noWrap/>
            <w:vAlign w:val="center"/>
            <w:hideMark/>
          </w:tcPr>
          <w:p w14:paraId="15A150AA" w14:textId="55823D76" w:rsidR="00771A4B" w:rsidRDefault="00771A4B" w:rsidP="00771A4B">
            <w:pPr>
              <w:jc w:val="center"/>
              <w:rPr>
                <w:sz w:val="16"/>
                <w:szCs w:val="16"/>
              </w:rPr>
            </w:pPr>
            <w:r>
              <w:rPr>
                <w:sz w:val="16"/>
                <w:szCs w:val="16"/>
              </w:rPr>
              <w:t>2.586,55</w:t>
            </w:r>
          </w:p>
        </w:tc>
        <w:tc>
          <w:tcPr>
            <w:tcW w:w="1152" w:type="dxa"/>
            <w:noWrap/>
            <w:vAlign w:val="center"/>
            <w:hideMark/>
          </w:tcPr>
          <w:p w14:paraId="68A051D6" w14:textId="007CB335" w:rsidR="00771A4B" w:rsidRDefault="00771A4B" w:rsidP="00771A4B">
            <w:pPr>
              <w:jc w:val="center"/>
              <w:rPr>
                <w:sz w:val="16"/>
                <w:szCs w:val="16"/>
              </w:rPr>
            </w:pPr>
            <w:r>
              <w:rPr>
                <w:sz w:val="16"/>
                <w:szCs w:val="16"/>
              </w:rPr>
              <w:t>-          1.796,22</w:t>
            </w:r>
          </w:p>
        </w:tc>
        <w:tc>
          <w:tcPr>
            <w:tcW w:w="887" w:type="dxa"/>
            <w:noWrap/>
            <w:vAlign w:val="center"/>
            <w:hideMark/>
          </w:tcPr>
          <w:p w14:paraId="697074E7" w14:textId="0379FACE" w:rsidR="00771A4B" w:rsidRDefault="00771A4B" w:rsidP="00771A4B">
            <w:pPr>
              <w:jc w:val="center"/>
              <w:rPr>
                <w:sz w:val="16"/>
                <w:szCs w:val="16"/>
              </w:rPr>
            </w:pPr>
            <w:r>
              <w:rPr>
                <w:sz w:val="16"/>
                <w:szCs w:val="16"/>
              </w:rPr>
              <w:t>790,33</w:t>
            </w:r>
          </w:p>
        </w:tc>
      </w:tr>
      <w:tr w:rsidR="00771A4B" w14:paraId="50973E0D" w14:textId="77777777" w:rsidTr="00771A4B">
        <w:trPr>
          <w:trHeight w:val="240"/>
        </w:trPr>
        <w:tc>
          <w:tcPr>
            <w:tcW w:w="936" w:type="dxa"/>
            <w:noWrap/>
            <w:hideMark/>
          </w:tcPr>
          <w:p w14:paraId="64937588" w14:textId="2EE1FC38" w:rsidR="00771A4B" w:rsidRDefault="00771A4B" w:rsidP="00771A4B">
            <w:pPr>
              <w:rPr>
                <w:sz w:val="16"/>
                <w:szCs w:val="16"/>
              </w:rPr>
            </w:pPr>
            <w:r>
              <w:rPr>
                <w:sz w:val="16"/>
                <w:szCs w:val="16"/>
              </w:rPr>
              <w:t>Equipamentos informática</w:t>
            </w:r>
          </w:p>
        </w:tc>
        <w:tc>
          <w:tcPr>
            <w:tcW w:w="1096" w:type="dxa"/>
            <w:noWrap/>
            <w:hideMark/>
          </w:tcPr>
          <w:p w14:paraId="0810CB29" w14:textId="77777777" w:rsidR="00771A4B" w:rsidRDefault="00771A4B" w:rsidP="00771A4B">
            <w:pPr>
              <w:rPr>
                <w:sz w:val="16"/>
                <w:szCs w:val="16"/>
              </w:rPr>
            </w:pPr>
            <w:r>
              <w:rPr>
                <w:sz w:val="16"/>
                <w:szCs w:val="16"/>
              </w:rPr>
              <w:t>3300000031350</w:t>
            </w:r>
          </w:p>
        </w:tc>
        <w:tc>
          <w:tcPr>
            <w:tcW w:w="628" w:type="dxa"/>
            <w:noWrap/>
            <w:hideMark/>
          </w:tcPr>
          <w:p w14:paraId="074E94D4" w14:textId="261D1DA2" w:rsidR="00771A4B" w:rsidRDefault="00771A4B" w:rsidP="00771A4B">
            <w:pPr>
              <w:rPr>
                <w:sz w:val="16"/>
                <w:szCs w:val="16"/>
              </w:rPr>
            </w:pPr>
            <w:r>
              <w:rPr>
                <w:sz w:val="16"/>
                <w:szCs w:val="16"/>
              </w:rPr>
              <w:t>Brasilia  - sig</w:t>
            </w:r>
          </w:p>
        </w:tc>
        <w:tc>
          <w:tcPr>
            <w:tcW w:w="3466" w:type="dxa"/>
            <w:noWrap/>
            <w:hideMark/>
          </w:tcPr>
          <w:p w14:paraId="6CB02D94" w14:textId="77777777" w:rsidR="00771A4B" w:rsidRDefault="00771A4B" w:rsidP="00771A4B">
            <w:pPr>
              <w:rPr>
                <w:sz w:val="16"/>
                <w:szCs w:val="16"/>
              </w:rPr>
            </w:pPr>
            <w:r>
              <w:rPr>
                <w:sz w:val="16"/>
                <w:szCs w:val="16"/>
              </w:rPr>
              <w:t>SERVIDOR FAB: DELL, MOD: POWEREDGE R810, N/S: GBV5WN1 TAG: DFSIGD-YFW260-B MT: F34RR</w:t>
            </w:r>
          </w:p>
        </w:tc>
        <w:tc>
          <w:tcPr>
            <w:tcW w:w="481" w:type="dxa"/>
            <w:noWrap/>
            <w:hideMark/>
          </w:tcPr>
          <w:p w14:paraId="3DD1792E" w14:textId="77777777" w:rsidR="00771A4B" w:rsidRDefault="00771A4B" w:rsidP="00771A4B">
            <w:pPr>
              <w:rPr>
                <w:sz w:val="16"/>
                <w:szCs w:val="16"/>
              </w:rPr>
            </w:pPr>
            <w:r>
              <w:rPr>
                <w:sz w:val="16"/>
                <w:szCs w:val="16"/>
              </w:rPr>
              <w:t>SIG</w:t>
            </w:r>
          </w:p>
        </w:tc>
        <w:tc>
          <w:tcPr>
            <w:tcW w:w="950" w:type="dxa"/>
            <w:noWrap/>
            <w:vAlign w:val="center"/>
            <w:hideMark/>
          </w:tcPr>
          <w:p w14:paraId="2822C1A3" w14:textId="77777777" w:rsidR="00771A4B" w:rsidRDefault="00771A4B" w:rsidP="00771A4B">
            <w:pPr>
              <w:jc w:val="center"/>
              <w:rPr>
                <w:sz w:val="16"/>
                <w:szCs w:val="16"/>
              </w:rPr>
            </w:pPr>
            <w:r>
              <w:rPr>
                <w:sz w:val="16"/>
                <w:szCs w:val="16"/>
              </w:rPr>
              <w:t>ZYINFOR</w:t>
            </w:r>
          </w:p>
        </w:tc>
        <w:tc>
          <w:tcPr>
            <w:tcW w:w="665" w:type="dxa"/>
            <w:noWrap/>
            <w:vAlign w:val="center"/>
            <w:hideMark/>
          </w:tcPr>
          <w:p w14:paraId="586B6194" w14:textId="77777777" w:rsidR="00771A4B" w:rsidRDefault="00771A4B" w:rsidP="00771A4B">
            <w:pPr>
              <w:jc w:val="center"/>
              <w:rPr>
                <w:sz w:val="16"/>
                <w:szCs w:val="16"/>
              </w:rPr>
            </w:pPr>
            <w:r>
              <w:rPr>
                <w:sz w:val="16"/>
                <w:szCs w:val="16"/>
              </w:rPr>
              <w:t>1</w:t>
            </w:r>
          </w:p>
        </w:tc>
        <w:tc>
          <w:tcPr>
            <w:tcW w:w="983" w:type="dxa"/>
            <w:vAlign w:val="center"/>
          </w:tcPr>
          <w:p w14:paraId="568D9C9B" w14:textId="14C0FB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8B6307" w14:textId="655A5C23" w:rsidR="00771A4B" w:rsidRDefault="00771A4B" w:rsidP="00771A4B">
            <w:pPr>
              <w:jc w:val="center"/>
              <w:rPr>
                <w:sz w:val="16"/>
                <w:szCs w:val="16"/>
              </w:rPr>
            </w:pPr>
            <w:r>
              <w:rPr>
                <w:sz w:val="16"/>
                <w:szCs w:val="16"/>
              </w:rPr>
              <w:t>UN</w:t>
            </w:r>
          </w:p>
        </w:tc>
        <w:tc>
          <w:tcPr>
            <w:tcW w:w="887" w:type="dxa"/>
            <w:noWrap/>
            <w:vAlign w:val="center"/>
            <w:hideMark/>
          </w:tcPr>
          <w:p w14:paraId="4062CB79" w14:textId="77777777" w:rsidR="00771A4B" w:rsidRDefault="00771A4B" w:rsidP="00771A4B">
            <w:pPr>
              <w:jc w:val="center"/>
              <w:rPr>
                <w:sz w:val="16"/>
                <w:szCs w:val="16"/>
              </w:rPr>
            </w:pPr>
            <w:r>
              <w:rPr>
                <w:sz w:val="16"/>
                <w:szCs w:val="16"/>
              </w:rPr>
              <w:t>##########</w:t>
            </w:r>
          </w:p>
        </w:tc>
        <w:tc>
          <w:tcPr>
            <w:tcW w:w="1152" w:type="dxa"/>
            <w:noWrap/>
            <w:vAlign w:val="center"/>
            <w:hideMark/>
          </w:tcPr>
          <w:p w14:paraId="2924C92F" w14:textId="79976BA7" w:rsidR="00771A4B" w:rsidRDefault="00771A4B" w:rsidP="00771A4B">
            <w:pPr>
              <w:jc w:val="center"/>
              <w:rPr>
                <w:sz w:val="16"/>
                <w:szCs w:val="16"/>
              </w:rPr>
            </w:pPr>
            <w:r>
              <w:rPr>
                <w:sz w:val="16"/>
                <w:szCs w:val="16"/>
              </w:rPr>
              <w:t>-     654.355,84</w:t>
            </w:r>
          </w:p>
        </w:tc>
        <w:tc>
          <w:tcPr>
            <w:tcW w:w="887" w:type="dxa"/>
            <w:noWrap/>
            <w:vAlign w:val="center"/>
            <w:hideMark/>
          </w:tcPr>
          <w:p w14:paraId="0346DCF4" w14:textId="3165E8F9" w:rsidR="00771A4B" w:rsidRDefault="00771A4B" w:rsidP="00771A4B">
            <w:pPr>
              <w:jc w:val="center"/>
              <w:rPr>
                <w:sz w:val="16"/>
                <w:szCs w:val="16"/>
              </w:rPr>
            </w:pPr>
            <w:r>
              <w:rPr>
                <w:sz w:val="16"/>
                <w:szCs w:val="16"/>
              </w:rPr>
              <w:t>390.217,34</w:t>
            </w:r>
          </w:p>
        </w:tc>
      </w:tr>
      <w:tr w:rsidR="00771A4B" w14:paraId="50DD9EAA" w14:textId="77777777" w:rsidTr="00771A4B">
        <w:trPr>
          <w:trHeight w:val="240"/>
        </w:trPr>
        <w:tc>
          <w:tcPr>
            <w:tcW w:w="936" w:type="dxa"/>
            <w:noWrap/>
            <w:hideMark/>
          </w:tcPr>
          <w:p w14:paraId="55346884" w14:textId="42214E44" w:rsidR="00771A4B" w:rsidRDefault="00771A4B" w:rsidP="00771A4B">
            <w:pPr>
              <w:rPr>
                <w:sz w:val="16"/>
                <w:szCs w:val="16"/>
              </w:rPr>
            </w:pPr>
            <w:r>
              <w:rPr>
                <w:sz w:val="16"/>
                <w:szCs w:val="16"/>
              </w:rPr>
              <w:t>Equipamentos informática</w:t>
            </w:r>
          </w:p>
        </w:tc>
        <w:tc>
          <w:tcPr>
            <w:tcW w:w="1096" w:type="dxa"/>
            <w:noWrap/>
            <w:hideMark/>
          </w:tcPr>
          <w:p w14:paraId="569A8118" w14:textId="77777777" w:rsidR="00771A4B" w:rsidRDefault="00771A4B" w:rsidP="00771A4B">
            <w:pPr>
              <w:rPr>
                <w:sz w:val="16"/>
                <w:szCs w:val="16"/>
              </w:rPr>
            </w:pPr>
            <w:r>
              <w:rPr>
                <w:sz w:val="16"/>
                <w:szCs w:val="16"/>
              </w:rPr>
              <w:t>3300000031360</w:t>
            </w:r>
          </w:p>
        </w:tc>
        <w:tc>
          <w:tcPr>
            <w:tcW w:w="628" w:type="dxa"/>
            <w:noWrap/>
            <w:hideMark/>
          </w:tcPr>
          <w:p w14:paraId="00575A34" w14:textId="0874FF4E" w:rsidR="00771A4B" w:rsidRDefault="00771A4B" w:rsidP="00771A4B">
            <w:pPr>
              <w:rPr>
                <w:sz w:val="16"/>
                <w:szCs w:val="16"/>
              </w:rPr>
            </w:pPr>
            <w:r>
              <w:rPr>
                <w:sz w:val="16"/>
                <w:szCs w:val="16"/>
              </w:rPr>
              <w:t>Brasilia  - sig</w:t>
            </w:r>
          </w:p>
        </w:tc>
        <w:tc>
          <w:tcPr>
            <w:tcW w:w="3466" w:type="dxa"/>
            <w:noWrap/>
            <w:hideMark/>
          </w:tcPr>
          <w:p w14:paraId="322C2042" w14:textId="77777777" w:rsidR="00771A4B" w:rsidRDefault="00771A4B" w:rsidP="00771A4B">
            <w:pPr>
              <w:rPr>
                <w:sz w:val="16"/>
                <w:szCs w:val="16"/>
              </w:rPr>
            </w:pPr>
            <w:r>
              <w:rPr>
                <w:sz w:val="16"/>
                <w:szCs w:val="16"/>
              </w:rPr>
              <w:t>SERVIDOR FAB: DELL, MOD: POWEREDGE R810, N/S: CBV5WN1 TAG: DFSIGD-YFW260-A MT: F34RR</w:t>
            </w:r>
          </w:p>
        </w:tc>
        <w:tc>
          <w:tcPr>
            <w:tcW w:w="481" w:type="dxa"/>
            <w:noWrap/>
            <w:hideMark/>
          </w:tcPr>
          <w:p w14:paraId="61DE53A0" w14:textId="77777777" w:rsidR="00771A4B" w:rsidRDefault="00771A4B" w:rsidP="00771A4B">
            <w:pPr>
              <w:rPr>
                <w:sz w:val="16"/>
                <w:szCs w:val="16"/>
              </w:rPr>
            </w:pPr>
            <w:r>
              <w:rPr>
                <w:sz w:val="16"/>
                <w:szCs w:val="16"/>
              </w:rPr>
              <w:t>SIG</w:t>
            </w:r>
          </w:p>
        </w:tc>
        <w:tc>
          <w:tcPr>
            <w:tcW w:w="950" w:type="dxa"/>
            <w:noWrap/>
            <w:vAlign w:val="center"/>
            <w:hideMark/>
          </w:tcPr>
          <w:p w14:paraId="293B0C93" w14:textId="77777777" w:rsidR="00771A4B" w:rsidRDefault="00771A4B" w:rsidP="00771A4B">
            <w:pPr>
              <w:jc w:val="center"/>
              <w:rPr>
                <w:sz w:val="16"/>
                <w:szCs w:val="16"/>
              </w:rPr>
            </w:pPr>
            <w:r>
              <w:rPr>
                <w:sz w:val="16"/>
                <w:szCs w:val="16"/>
              </w:rPr>
              <w:t>ZYINFOR</w:t>
            </w:r>
          </w:p>
        </w:tc>
        <w:tc>
          <w:tcPr>
            <w:tcW w:w="665" w:type="dxa"/>
            <w:noWrap/>
            <w:vAlign w:val="center"/>
            <w:hideMark/>
          </w:tcPr>
          <w:p w14:paraId="595E2902" w14:textId="77777777" w:rsidR="00771A4B" w:rsidRDefault="00771A4B" w:rsidP="00771A4B">
            <w:pPr>
              <w:jc w:val="center"/>
              <w:rPr>
                <w:sz w:val="16"/>
                <w:szCs w:val="16"/>
              </w:rPr>
            </w:pPr>
            <w:r>
              <w:rPr>
                <w:sz w:val="16"/>
                <w:szCs w:val="16"/>
              </w:rPr>
              <w:t>1</w:t>
            </w:r>
          </w:p>
        </w:tc>
        <w:tc>
          <w:tcPr>
            <w:tcW w:w="983" w:type="dxa"/>
            <w:vAlign w:val="center"/>
          </w:tcPr>
          <w:p w14:paraId="380B3D45" w14:textId="31C0AE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58281E" w14:textId="11BDC3BF" w:rsidR="00771A4B" w:rsidRDefault="00771A4B" w:rsidP="00771A4B">
            <w:pPr>
              <w:jc w:val="center"/>
              <w:rPr>
                <w:sz w:val="16"/>
                <w:szCs w:val="16"/>
              </w:rPr>
            </w:pPr>
            <w:r>
              <w:rPr>
                <w:sz w:val="16"/>
                <w:szCs w:val="16"/>
              </w:rPr>
              <w:t>UN</w:t>
            </w:r>
          </w:p>
        </w:tc>
        <w:tc>
          <w:tcPr>
            <w:tcW w:w="887" w:type="dxa"/>
            <w:noWrap/>
            <w:vAlign w:val="center"/>
            <w:hideMark/>
          </w:tcPr>
          <w:p w14:paraId="2D07BA13" w14:textId="09DBD62D" w:rsidR="00771A4B" w:rsidRDefault="00771A4B" w:rsidP="00771A4B">
            <w:pPr>
              <w:jc w:val="center"/>
              <w:rPr>
                <w:sz w:val="16"/>
                <w:szCs w:val="16"/>
              </w:rPr>
            </w:pPr>
            <w:r>
              <w:rPr>
                <w:sz w:val="16"/>
                <w:szCs w:val="16"/>
              </w:rPr>
              <w:t>11.510,23</w:t>
            </w:r>
          </w:p>
        </w:tc>
        <w:tc>
          <w:tcPr>
            <w:tcW w:w="1152" w:type="dxa"/>
            <w:noWrap/>
            <w:vAlign w:val="center"/>
            <w:hideMark/>
          </w:tcPr>
          <w:p w14:paraId="1C7A4711" w14:textId="51B42FE6" w:rsidR="00771A4B" w:rsidRDefault="00771A4B" w:rsidP="00771A4B">
            <w:pPr>
              <w:jc w:val="center"/>
              <w:rPr>
                <w:sz w:val="16"/>
                <w:szCs w:val="16"/>
              </w:rPr>
            </w:pPr>
            <w:r>
              <w:rPr>
                <w:sz w:val="16"/>
                <w:szCs w:val="16"/>
              </w:rPr>
              <w:t>-          7.993,20</w:t>
            </w:r>
          </w:p>
        </w:tc>
        <w:tc>
          <w:tcPr>
            <w:tcW w:w="887" w:type="dxa"/>
            <w:noWrap/>
            <w:vAlign w:val="center"/>
            <w:hideMark/>
          </w:tcPr>
          <w:p w14:paraId="1A051AB0" w14:textId="3F504A6F" w:rsidR="00771A4B" w:rsidRDefault="00771A4B" w:rsidP="00771A4B">
            <w:pPr>
              <w:jc w:val="center"/>
              <w:rPr>
                <w:sz w:val="16"/>
                <w:szCs w:val="16"/>
              </w:rPr>
            </w:pPr>
            <w:r>
              <w:rPr>
                <w:sz w:val="16"/>
                <w:szCs w:val="16"/>
              </w:rPr>
              <w:t>3.517,03</w:t>
            </w:r>
          </w:p>
        </w:tc>
      </w:tr>
      <w:tr w:rsidR="00771A4B" w14:paraId="4F76DB5B" w14:textId="77777777" w:rsidTr="00771A4B">
        <w:trPr>
          <w:trHeight w:val="240"/>
        </w:trPr>
        <w:tc>
          <w:tcPr>
            <w:tcW w:w="936" w:type="dxa"/>
            <w:noWrap/>
            <w:hideMark/>
          </w:tcPr>
          <w:p w14:paraId="611CB998" w14:textId="12064E30" w:rsidR="00771A4B" w:rsidRDefault="00771A4B" w:rsidP="00771A4B">
            <w:pPr>
              <w:rPr>
                <w:sz w:val="16"/>
                <w:szCs w:val="16"/>
              </w:rPr>
            </w:pPr>
            <w:r>
              <w:rPr>
                <w:sz w:val="16"/>
                <w:szCs w:val="16"/>
              </w:rPr>
              <w:t>Equipamentos informática</w:t>
            </w:r>
          </w:p>
        </w:tc>
        <w:tc>
          <w:tcPr>
            <w:tcW w:w="1096" w:type="dxa"/>
            <w:noWrap/>
            <w:hideMark/>
          </w:tcPr>
          <w:p w14:paraId="2608F441" w14:textId="77777777" w:rsidR="00771A4B" w:rsidRDefault="00771A4B" w:rsidP="00771A4B">
            <w:pPr>
              <w:rPr>
                <w:sz w:val="16"/>
                <w:szCs w:val="16"/>
              </w:rPr>
            </w:pPr>
            <w:r>
              <w:rPr>
                <w:sz w:val="16"/>
                <w:szCs w:val="16"/>
              </w:rPr>
              <w:t>3300000031370</w:t>
            </w:r>
          </w:p>
        </w:tc>
        <w:tc>
          <w:tcPr>
            <w:tcW w:w="628" w:type="dxa"/>
            <w:noWrap/>
            <w:hideMark/>
          </w:tcPr>
          <w:p w14:paraId="408F3B01" w14:textId="56663068" w:rsidR="00771A4B" w:rsidRDefault="00771A4B" w:rsidP="00771A4B">
            <w:pPr>
              <w:rPr>
                <w:sz w:val="16"/>
                <w:szCs w:val="16"/>
              </w:rPr>
            </w:pPr>
            <w:r>
              <w:rPr>
                <w:sz w:val="16"/>
                <w:szCs w:val="16"/>
              </w:rPr>
              <w:t>Brasilia  - sig</w:t>
            </w:r>
          </w:p>
        </w:tc>
        <w:tc>
          <w:tcPr>
            <w:tcW w:w="3466" w:type="dxa"/>
            <w:noWrap/>
            <w:hideMark/>
          </w:tcPr>
          <w:p w14:paraId="51D76396" w14:textId="77777777" w:rsidR="00771A4B" w:rsidRDefault="00771A4B" w:rsidP="00771A4B">
            <w:pPr>
              <w:rPr>
                <w:sz w:val="16"/>
                <w:szCs w:val="16"/>
              </w:rPr>
            </w:pPr>
            <w:r>
              <w:rPr>
                <w:sz w:val="16"/>
                <w:szCs w:val="16"/>
              </w:rPr>
              <w:t>SERVIDOR FAB: DELL, MOD: POWEREDGE R630, N/S: F09G342 MT: F34RV</w:t>
            </w:r>
          </w:p>
        </w:tc>
        <w:tc>
          <w:tcPr>
            <w:tcW w:w="481" w:type="dxa"/>
            <w:noWrap/>
            <w:hideMark/>
          </w:tcPr>
          <w:p w14:paraId="4F14639B" w14:textId="77777777" w:rsidR="00771A4B" w:rsidRDefault="00771A4B" w:rsidP="00771A4B">
            <w:pPr>
              <w:rPr>
                <w:sz w:val="16"/>
                <w:szCs w:val="16"/>
              </w:rPr>
            </w:pPr>
            <w:r>
              <w:rPr>
                <w:sz w:val="16"/>
                <w:szCs w:val="16"/>
              </w:rPr>
              <w:t>SIG</w:t>
            </w:r>
          </w:p>
        </w:tc>
        <w:tc>
          <w:tcPr>
            <w:tcW w:w="950" w:type="dxa"/>
            <w:noWrap/>
            <w:vAlign w:val="center"/>
            <w:hideMark/>
          </w:tcPr>
          <w:p w14:paraId="5C3E23A6" w14:textId="77777777" w:rsidR="00771A4B" w:rsidRDefault="00771A4B" w:rsidP="00771A4B">
            <w:pPr>
              <w:jc w:val="center"/>
              <w:rPr>
                <w:sz w:val="16"/>
                <w:szCs w:val="16"/>
              </w:rPr>
            </w:pPr>
            <w:r>
              <w:rPr>
                <w:sz w:val="16"/>
                <w:szCs w:val="16"/>
              </w:rPr>
              <w:t>ZYINFOR</w:t>
            </w:r>
          </w:p>
        </w:tc>
        <w:tc>
          <w:tcPr>
            <w:tcW w:w="665" w:type="dxa"/>
            <w:noWrap/>
            <w:vAlign w:val="center"/>
            <w:hideMark/>
          </w:tcPr>
          <w:p w14:paraId="56EA7830" w14:textId="77777777" w:rsidR="00771A4B" w:rsidRDefault="00771A4B" w:rsidP="00771A4B">
            <w:pPr>
              <w:jc w:val="center"/>
              <w:rPr>
                <w:sz w:val="16"/>
                <w:szCs w:val="16"/>
              </w:rPr>
            </w:pPr>
            <w:r>
              <w:rPr>
                <w:sz w:val="16"/>
                <w:szCs w:val="16"/>
              </w:rPr>
              <w:t>1</w:t>
            </w:r>
          </w:p>
        </w:tc>
        <w:tc>
          <w:tcPr>
            <w:tcW w:w="983" w:type="dxa"/>
            <w:vAlign w:val="center"/>
          </w:tcPr>
          <w:p w14:paraId="32A0B614" w14:textId="5E6AD5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119DF4" w14:textId="223A5377" w:rsidR="00771A4B" w:rsidRDefault="00771A4B" w:rsidP="00771A4B">
            <w:pPr>
              <w:jc w:val="center"/>
              <w:rPr>
                <w:sz w:val="16"/>
                <w:szCs w:val="16"/>
              </w:rPr>
            </w:pPr>
            <w:r>
              <w:rPr>
                <w:sz w:val="16"/>
                <w:szCs w:val="16"/>
              </w:rPr>
              <w:t>UN</w:t>
            </w:r>
          </w:p>
        </w:tc>
        <w:tc>
          <w:tcPr>
            <w:tcW w:w="887" w:type="dxa"/>
            <w:noWrap/>
            <w:vAlign w:val="center"/>
            <w:hideMark/>
          </w:tcPr>
          <w:p w14:paraId="4AE595A6" w14:textId="062E1655" w:rsidR="00771A4B" w:rsidRDefault="00771A4B" w:rsidP="00771A4B">
            <w:pPr>
              <w:jc w:val="center"/>
              <w:rPr>
                <w:sz w:val="16"/>
                <w:szCs w:val="16"/>
              </w:rPr>
            </w:pPr>
            <w:r>
              <w:rPr>
                <w:sz w:val="16"/>
                <w:szCs w:val="16"/>
              </w:rPr>
              <w:t>24,17</w:t>
            </w:r>
          </w:p>
        </w:tc>
        <w:tc>
          <w:tcPr>
            <w:tcW w:w="1152" w:type="dxa"/>
            <w:noWrap/>
            <w:vAlign w:val="center"/>
            <w:hideMark/>
          </w:tcPr>
          <w:p w14:paraId="64AACC75" w14:textId="311B7241" w:rsidR="00771A4B" w:rsidRDefault="00771A4B" w:rsidP="00771A4B">
            <w:pPr>
              <w:jc w:val="center"/>
              <w:rPr>
                <w:sz w:val="16"/>
                <w:szCs w:val="16"/>
              </w:rPr>
            </w:pPr>
            <w:r>
              <w:rPr>
                <w:sz w:val="16"/>
                <w:szCs w:val="16"/>
              </w:rPr>
              <w:t>-                24,17</w:t>
            </w:r>
          </w:p>
        </w:tc>
        <w:tc>
          <w:tcPr>
            <w:tcW w:w="887" w:type="dxa"/>
            <w:noWrap/>
            <w:vAlign w:val="center"/>
            <w:hideMark/>
          </w:tcPr>
          <w:p w14:paraId="07728577" w14:textId="2809E3A4" w:rsidR="00771A4B" w:rsidRDefault="00771A4B" w:rsidP="00771A4B">
            <w:pPr>
              <w:jc w:val="center"/>
              <w:rPr>
                <w:sz w:val="16"/>
                <w:szCs w:val="16"/>
              </w:rPr>
            </w:pPr>
            <w:r>
              <w:rPr>
                <w:sz w:val="16"/>
                <w:szCs w:val="16"/>
              </w:rPr>
              <w:t>-</w:t>
            </w:r>
          </w:p>
        </w:tc>
      </w:tr>
      <w:tr w:rsidR="00771A4B" w14:paraId="17D0A875" w14:textId="77777777" w:rsidTr="00771A4B">
        <w:trPr>
          <w:trHeight w:val="240"/>
        </w:trPr>
        <w:tc>
          <w:tcPr>
            <w:tcW w:w="936" w:type="dxa"/>
            <w:noWrap/>
            <w:hideMark/>
          </w:tcPr>
          <w:p w14:paraId="1DCA0395" w14:textId="698549BE"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9F83694" w14:textId="77777777" w:rsidR="00771A4B" w:rsidRDefault="00771A4B" w:rsidP="00771A4B">
            <w:pPr>
              <w:rPr>
                <w:sz w:val="16"/>
                <w:szCs w:val="16"/>
              </w:rPr>
            </w:pPr>
            <w:r>
              <w:rPr>
                <w:sz w:val="16"/>
                <w:szCs w:val="16"/>
              </w:rPr>
              <w:lastRenderedPageBreak/>
              <w:t>3300000031380</w:t>
            </w:r>
          </w:p>
        </w:tc>
        <w:tc>
          <w:tcPr>
            <w:tcW w:w="628" w:type="dxa"/>
            <w:noWrap/>
            <w:hideMark/>
          </w:tcPr>
          <w:p w14:paraId="7252C898" w14:textId="4642558D"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6CE66095" w14:textId="77777777" w:rsidR="00771A4B" w:rsidRDefault="00771A4B" w:rsidP="00771A4B">
            <w:pPr>
              <w:rPr>
                <w:sz w:val="16"/>
                <w:szCs w:val="16"/>
              </w:rPr>
            </w:pPr>
            <w:r>
              <w:rPr>
                <w:sz w:val="16"/>
                <w:szCs w:val="16"/>
              </w:rPr>
              <w:lastRenderedPageBreak/>
              <w:t>SERVIDOR FAB: DELL, MOD: POWEREDGE R630, N/S: 209G342 MT: F34RV</w:t>
            </w:r>
          </w:p>
        </w:tc>
        <w:tc>
          <w:tcPr>
            <w:tcW w:w="481" w:type="dxa"/>
            <w:noWrap/>
            <w:hideMark/>
          </w:tcPr>
          <w:p w14:paraId="5D142D96" w14:textId="77777777" w:rsidR="00771A4B" w:rsidRDefault="00771A4B" w:rsidP="00771A4B">
            <w:pPr>
              <w:rPr>
                <w:sz w:val="16"/>
                <w:szCs w:val="16"/>
              </w:rPr>
            </w:pPr>
            <w:r>
              <w:rPr>
                <w:sz w:val="16"/>
                <w:szCs w:val="16"/>
              </w:rPr>
              <w:t>SIG</w:t>
            </w:r>
          </w:p>
        </w:tc>
        <w:tc>
          <w:tcPr>
            <w:tcW w:w="950" w:type="dxa"/>
            <w:noWrap/>
            <w:vAlign w:val="center"/>
            <w:hideMark/>
          </w:tcPr>
          <w:p w14:paraId="6A25BE43" w14:textId="77777777" w:rsidR="00771A4B" w:rsidRDefault="00771A4B" w:rsidP="00771A4B">
            <w:pPr>
              <w:jc w:val="center"/>
              <w:rPr>
                <w:sz w:val="16"/>
                <w:szCs w:val="16"/>
              </w:rPr>
            </w:pPr>
            <w:r>
              <w:rPr>
                <w:sz w:val="16"/>
                <w:szCs w:val="16"/>
              </w:rPr>
              <w:t>ZYINFOR</w:t>
            </w:r>
          </w:p>
        </w:tc>
        <w:tc>
          <w:tcPr>
            <w:tcW w:w="665" w:type="dxa"/>
            <w:noWrap/>
            <w:vAlign w:val="center"/>
            <w:hideMark/>
          </w:tcPr>
          <w:p w14:paraId="45010A53" w14:textId="77777777" w:rsidR="00771A4B" w:rsidRDefault="00771A4B" w:rsidP="00771A4B">
            <w:pPr>
              <w:jc w:val="center"/>
              <w:rPr>
                <w:sz w:val="16"/>
                <w:szCs w:val="16"/>
              </w:rPr>
            </w:pPr>
            <w:r>
              <w:rPr>
                <w:sz w:val="16"/>
                <w:szCs w:val="16"/>
              </w:rPr>
              <w:t>1</w:t>
            </w:r>
          </w:p>
        </w:tc>
        <w:tc>
          <w:tcPr>
            <w:tcW w:w="983" w:type="dxa"/>
            <w:vAlign w:val="center"/>
          </w:tcPr>
          <w:p w14:paraId="76234BB1" w14:textId="5E65EB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F5E0E7" w14:textId="5A75D96F" w:rsidR="00771A4B" w:rsidRDefault="00771A4B" w:rsidP="00771A4B">
            <w:pPr>
              <w:jc w:val="center"/>
              <w:rPr>
                <w:sz w:val="16"/>
                <w:szCs w:val="16"/>
              </w:rPr>
            </w:pPr>
            <w:r>
              <w:rPr>
                <w:sz w:val="16"/>
                <w:szCs w:val="16"/>
              </w:rPr>
              <w:t>UN</w:t>
            </w:r>
          </w:p>
        </w:tc>
        <w:tc>
          <w:tcPr>
            <w:tcW w:w="887" w:type="dxa"/>
            <w:noWrap/>
            <w:vAlign w:val="center"/>
            <w:hideMark/>
          </w:tcPr>
          <w:p w14:paraId="1AC1D417" w14:textId="1AABC32E" w:rsidR="00771A4B" w:rsidRDefault="00771A4B" w:rsidP="00771A4B">
            <w:pPr>
              <w:jc w:val="center"/>
              <w:rPr>
                <w:sz w:val="16"/>
                <w:szCs w:val="16"/>
              </w:rPr>
            </w:pPr>
            <w:r>
              <w:rPr>
                <w:sz w:val="16"/>
                <w:szCs w:val="16"/>
              </w:rPr>
              <w:t>24,18</w:t>
            </w:r>
          </w:p>
        </w:tc>
        <w:tc>
          <w:tcPr>
            <w:tcW w:w="1152" w:type="dxa"/>
            <w:noWrap/>
            <w:vAlign w:val="center"/>
            <w:hideMark/>
          </w:tcPr>
          <w:p w14:paraId="18F2257D" w14:textId="4A6B8A63" w:rsidR="00771A4B" w:rsidRDefault="00771A4B" w:rsidP="00771A4B">
            <w:pPr>
              <w:jc w:val="center"/>
              <w:rPr>
                <w:sz w:val="16"/>
                <w:szCs w:val="16"/>
              </w:rPr>
            </w:pPr>
            <w:r>
              <w:rPr>
                <w:sz w:val="16"/>
                <w:szCs w:val="16"/>
              </w:rPr>
              <w:t>-                24,18</w:t>
            </w:r>
          </w:p>
        </w:tc>
        <w:tc>
          <w:tcPr>
            <w:tcW w:w="887" w:type="dxa"/>
            <w:noWrap/>
            <w:vAlign w:val="center"/>
            <w:hideMark/>
          </w:tcPr>
          <w:p w14:paraId="1C94E98E" w14:textId="57ED6FDF" w:rsidR="00771A4B" w:rsidRDefault="00771A4B" w:rsidP="00771A4B">
            <w:pPr>
              <w:jc w:val="center"/>
              <w:rPr>
                <w:sz w:val="16"/>
                <w:szCs w:val="16"/>
              </w:rPr>
            </w:pPr>
            <w:r>
              <w:rPr>
                <w:sz w:val="16"/>
                <w:szCs w:val="16"/>
              </w:rPr>
              <w:t>-</w:t>
            </w:r>
          </w:p>
        </w:tc>
      </w:tr>
      <w:tr w:rsidR="00771A4B" w14:paraId="1DA42032" w14:textId="77777777" w:rsidTr="00771A4B">
        <w:trPr>
          <w:trHeight w:val="240"/>
        </w:trPr>
        <w:tc>
          <w:tcPr>
            <w:tcW w:w="936" w:type="dxa"/>
            <w:noWrap/>
            <w:hideMark/>
          </w:tcPr>
          <w:p w14:paraId="3ADB4900" w14:textId="54C5357D" w:rsidR="00771A4B" w:rsidRDefault="00771A4B" w:rsidP="00771A4B">
            <w:pPr>
              <w:rPr>
                <w:sz w:val="16"/>
                <w:szCs w:val="16"/>
              </w:rPr>
            </w:pPr>
            <w:r>
              <w:rPr>
                <w:sz w:val="16"/>
                <w:szCs w:val="16"/>
              </w:rPr>
              <w:t>Equipamentos informática</w:t>
            </w:r>
          </w:p>
        </w:tc>
        <w:tc>
          <w:tcPr>
            <w:tcW w:w="1096" w:type="dxa"/>
            <w:noWrap/>
            <w:hideMark/>
          </w:tcPr>
          <w:p w14:paraId="098C5D32" w14:textId="77777777" w:rsidR="00771A4B" w:rsidRDefault="00771A4B" w:rsidP="00771A4B">
            <w:pPr>
              <w:rPr>
                <w:sz w:val="16"/>
                <w:szCs w:val="16"/>
              </w:rPr>
            </w:pPr>
            <w:r>
              <w:rPr>
                <w:sz w:val="16"/>
                <w:szCs w:val="16"/>
              </w:rPr>
              <w:t>3300000031390</w:t>
            </w:r>
          </w:p>
        </w:tc>
        <w:tc>
          <w:tcPr>
            <w:tcW w:w="628" w:type="dxa"/>
            <w:noWrap/>
            <w:hideMark/>
          </w:tcPr>
          <w:p w14:paraId="68DFF29F" w14:textId="113F8F50" w:rsidR="00771A4B" w:rsidRDefault="00771A4B" w:rsidP="00771A4B">
            <w:pPr>
              <w:rPr>
                <w:sz w:val="16"/>
                <w:szCs w:val="16"/>
              </w:rPr>
            </w:pPr>
            <w:r>
              <w:rPr>
                <w:sz w:val="16"/>
                <w:szCs w:val="16"/>
              </w:rPr>
              <w:t>Brasilia  - sig</w:t>
            </w:r>
          </w:p>
        </w:tc>
        <w:tc>
          <w:tcPr>
            <w:tcW w:w="3466" w:type="dxa"/>
            <w:noWrap/>
            <w:hideMark/>
          </w:tcPr>
          <w:p w14:paraId="726BA516" w14:textId="77777777" w:rsidR="00771A4B" w:rsidRDefault="00771A4B" w:rsidP="00771A4B">
            <w:pPr>
              <w:rPr>
                <w:sz w:val="16"/>
                <w:szCs w:val="16"/>
              </w:rPr>
            </w:pPr>
            <w:r>
              <w:rPr>
                <w:sz w:val="16"/>
                <w:szCs w:val="16"/>
              </w:rPr>
              <w:t>SERVIDOR FAB: DELL, MOD: POWEREDGE R630, N/S: H09G342 MT: F34RV</w:t>
            </w:r>
          </w:p>
        </w:tc>
        <w:tc>
          <w:tcPr>
            <w:tcW w:w="481" w:type="dxa"/>
            <w:noWrap/>
            <w:hideMark/>
          </w:tcPr>
          <w:p w14:paraId="26A92957" w14:textId="77777777" w:rsidR="00771A4B" w:rsidRDefault="00771A4B" w:rsidP="00771A4B">
            <w:pPr>
              <w:rPr>
                <w:sz w:val="16"/>
                <w:szCs w:val="16"/>
              </w:rPr>
            </w:pPr>
            <w:r>
              <w:rPr>
                <w:sz w:val="16"/>
                <w:szCs w:val="16"/>
              </w:rPr>
              <w:t>SIG</w:t>
            </w:r>
          </w:p>
        </w:tc>
        <w:tc>
          <w:tcPr>
            <w:tcW w:w="950" w:type="dxa"/>
            <w:noWrap/>
            <w:vAlign w:val="center"/>
            <w:hideMark/>
          </w:tcPr>
          <w:p w14:paraId="42A3BB42" w14:textId="77777777" w:rsidR="00771A4B" w:rsidRDefault="00771A4B" w:rsidP="00771A4B">
            <w:pPr>
              <w:jc w:val="center"/>
              <w:rPr>
                <w:sz w:val="16"/>
                <w:szCs w:val="16"/>
              </w:rPr>
            </w:pPr>
            <w:r>
              <w:rPr>
                <w:sz w:val="16"/>
                <w:szCs w:val="16"/>
              </w:rPr>
              <w:t>ZYINFOR</w:t>
            </w:r>
          </w:p>
        </w:tc>
        <w:tc>
          <w:tcPr>
            <w:tcW w:w="665" w:type="dxa"/>
            <w:noWrap/>
            <w:vAlign w:val="center"/>
            <w:hideMark/>
          </w:tcPr>
          <w:p w14:paraId="1E53A5DA" w14:textId="77777777" w:rsidR="00771A4B" w:rsidRDefault="00771A4B" w:rsidP="00771A4B">
            <w:pPr>
              <w:jc w:val="center"/>
              <w:rPr>
                <w:sz w:val="16"/>
                <w:szCs w:val="16"/>
              </w:rPr>
            </w:pPr>
            <w:r>
              <w:rPr>
                <w:sz w:val="16"/>
                <w:szCs w:val="16"/>
              </w:rPr>
              <w:t>1</w:t>
            </w:r>
          </w:p>
        </w:tc>
        <w:tc>
          <w:tcPr>
            <w:tcW w:w="983" w:type="dxa"/>
            <w:vAlign w:val="center"/>
          </w:tcPr>
          <w:p w14:paraId="18BD16E9" w14:textId="121A7F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0E4BA1" w14:textId="431BB35F" w:rsidR="00771A4B" w:rsidRDefault="00771A4B" w:rsidP="00771A4B">
            <w:pPr>
              <w:jc w:val="center"/>
              <w:rPr>
                <w:sz w:val="16"/>
                <w:szCs w:val="16"/>
              </w:rPr>
            </w:pPr>
            <w:r>
              <w:rPr>
                <w:sz w:val="16"/>
                <w:szCs w:val="16"/>
              </w:rPr>
              <w:t>UN</w:t>
            </w:r>
          </w:p>
        </w:tc>
        <w:tc>
          <w:tcPr>
            <w:tcW w:w="887" w:type="dxa"/>
            <w:noWrap/>
            <w:vAlign w:val="center"/>
            <w:hideMark/>
          </w:tcPr>
          <w:p w14:paraId="61781223" w14:textId="7FD7C7D4" w:rsidR="00771A4B" w:rsidRDefault="00771A4B" w:rsidP="00771A4B">
            <w:pPr>
              <w:jc w:val="center"/>
              <w:rPr>
                <w:sz w:val="16"/>
                <w:szCs w:val="16"/>
              </w:rPr>
            </w:pPr>
            <w:r>
              <w:rPr>
                <w:sz w:val="16"/>
                <w:szCs w:val="16"/>
              </w:rPr>
              <w:t>24,19</w:t>
            </w:r>
          </w:p>
        </w:tc>
        <w:tc>
          <w:tcPr>
            <w:tcW w:w="1152" w:type="dxa"/>
            <w:noWrap/>
            <w:vAlign w:val="center"/>
            <w:hideMark/>
          </w:tcPr>
          <w:p w14:paraId="565CC0D3" w14:textId="141A037C" w:rsidR="00771A4B" w:rsidRDefault="00771A4B" w:rsidP="00771A4B">
            <w:pPr>
              <w:jc w:val="center"/>
              <w:rPr>
                <w:sz w:val="16"/>
                <w:szCs w:val="16"/>
              </w:rPr>
            </w:pPr>
            <w:r>
              <w:rPr>
                <w:sz w:val="16"/>
                <w:szCs w:val="16"/>
              </w:rPr>
              <w:t>-                24,19</w:t>
            </w:r>
          </w:p>
        </w:tc>
        <w:tc>
          <w:tcPr>
            <w:tcW w:w="887" w:type="dxa"/>
            <w:noWrap/>
            <w:vAlign w:val="center"/>
            <w:hideMark/>
          </w:tcPr>
          <w:p w14:paraId="3F5E3F03" w14:textId="534D2F4D" w:rsidR="00771A4B" w:rsidRDefault="00771A4B" w:rsidP="00771A4B">
            <w:pPr>
              <w:jc w:val="center"/>
              <w:rPr>
                <w:sz w:val="16"/>
                <w:szCs w:val="16"/>
              </w:rPr>
            </w:pPr>
            <w:r>
              <w:rPr>
                <w:sz w:val="16"/>
                <w:szCs w:val="16"/>
              </w:rPr>
              <w:t>-</w:t>
            </w:r>
          </w:p>
        </w:tc>
      </w:tr>
      <w:tr w:rsidR="00771A4B" w14:paraId="5B73B0BF" w14:textId="77777777" w:rsidTr="00771A4B">
        <w:trPr>
          <w:trHeight w:val="240"/>
        </w:trPr>
        <w:tc>
          <w:tcPr>
            <w:tcW w:w="936" w:type="dxa"/>
            <w:noWrap/>
            <w:hideMark/>
          </w:tcPr>
          <w:p w14:paraId="3C73EA4B" w14:textId="588B1C93" w:rsidR="00771A4B" w:rsidRDefault="00771A4B" w:rsidP="00771A4B">
            <w:pPr>
              <w:rPr>
                <w:sz w:val="16"/>
                <w:szCs w:val="16"/>
              </w:rPr>
            </w:pPr>
            <w:r>
              <w:rPr>
                <w:sz w:val="16"/>
                <w:szCs w:val="16"/>
              </w:rPr>
              <w:t>Equipamentos informática</w:t>
            </w:r>
          </w:p>
        </w:tc>
        <w:tc>
          <w:tcPr>
            <w:tcW w:w="1096" w:type="dxa"/>
            <w:noWrap/>
            <w:hideMark/>
          </w:tcPr>
          <w:p w14:paraId="45F007B4" w14:textId="77777777" w:rsidR="00771A4B" w:rsidRDefault="00771A4B" w:rsidP="00771A4B">
            <w:pPr>
              <w:rPr>
                <w:sz w:val="16"/>
                <w:szCs w:val="16"/>
              </w:rPr>
            </w:pPr>
            <w:r>
              <w:rPr>
                <w:sz w:val="16"/>
                <w:szCs w:val="16"/>
              </w:rPr>
              <w:t>3300000032190</w:t>
            </w:r>
          </w:p>
        </w:tc>
        <w:tc>
          <w:tcPr>
            <w:tcW w:w="628" w:type="dxa"/>
            <w:noWrap/>
            <w:hideMark/>
          </w:tcPr>
          <w:p w14:paraId="246450AB" w14:textId="470CA749" w:rsidR="00771A4B" w:rsidRDefault="00771A4B" w:rsidP="00771A4B">
            <w:pPr>
              <w:rPr>
                <w:sz w:val="16"/>
                <w:szCs w:val="16"/>
              </w:rPr>
            </w:pPr>
            <w:r>
              <w:rPr>
                <w:sz w:val="16"/>
                <w:szCs w:val="16"/>
              </w:rPr>
              <w:t>Brasilia  - sig</w:t>
            </w:r>
          </w:p>
        </w:tc>
        <w:tc>
          <w:tcPr>
            <w:tcW w:w="3466" w:type="dxa"/>
            <w:noWrap/>
            <w:hideMark/>
          </w:tcPr>
          <w:p w14:paraId="37778684" w14:textId="77777777" w:rsidR="00771A4B" w:rsidRDefault="00771A4B" w:rsidP="00771A4B">
            <w:pPr>
              <w:rPr>
                <w:sz w:val="16"/>
                <w:szCs w:val="16"/>
              </w:rPr>
            </w:pPr>
            <w:r>
              <w:rPr>
                <w:sz w:val="16"/>
                <w:szCs w:val="16"/>
              </w:rPr>
              <w:t xml:space="preserve">Elemento de Rede FAB: Cisco Systems, MOD: , N/S: RFP_10_14_REDE_IP_CYBER_04 PO00000008_35_1 TAG: </w:t>
            </w:r>
          </w:p>
        </w:tc>
        <w:tc>
          <w:tcPr>
            <w:tcW w:w="481" w:type="dxa"/>
            <w:noWrap/>
            <w:hideMark/>
          </w:tcPr>
          <w:p w14:paraId="7F7039FC" w14:textId="77777777" w:rsidR="00771A4B" w:rsidRDefault="00771A4B" w:rsidP="00771A4B">
            <w:pPr>
              <w:rPr>
                <w:sz w:val="16"/>
                <w:szCs w:val="16"/>
              </w:rPr>
            </w:pPr>
            <w:r>
              <w:rPr>
                <w:sz w:val="16"/>
                <w:szCs w:val="16"/>
              </w:rPr>
              <w:t>SIG</w:t>
            </w:r>
          </w:p>
        </w:tc>
        <w:tc>
          <w:tcPr>
            <w:tcW w:w="950" w:type="dxa"/>
            <w:noWrap/>
            <w:vAlign w:val="center"/>
            <w:hideMark/>
          </w:tcPr>
          <w:p w14:paraId="0F6D760E" w14:textId="77777777" w:rsidR="00771A4B" w:rsidRDefault="00771A4B" w:rsidP="00771A4B">
            <w:pPr>
              <w:jc w:val="center"/>
              <w:rPr>
                <w:sz w:val="16"/>
                <w:szCs w:val="16"/>
              </w:rPr>
            </w:pPr>
            <w:r>
              <w:rPr>
                <w:sz w:val="16"/>
                <w:szCs w:val="16"/>
              </w:rPr>
              <w:t>ZYINFOR</w:t>
            </w:r>
          </w:p>
        </w:tc>
        <w:tc>
          <w:tcPr>
            <w:tcW w:w="665" w:type="dxa"/>
            <w:noWrap/>
            <w:vAlign w:val="center"/>
            <w:hideMark/>
          </w:tcPr>
          <w:p w14:paraId="7556B426" w14:textId="77777777" w:rsidR="00771A4B" w:rsidRDefault="00771A4B" w:rsidP="00771A4B">
            <w:pPr>
              <w:jc w:val="center"/>
              <w:rPr>
                <w:sz w:val="16"/>
                <w:szCs w:val="16"/>
              </w:rPr>
            </w:pPr>
            <w:r>
              <w:rPr>
                <w:sz w:val="16"/>
                <w:szCs w:val="16"/>
              </w:rPr>
              <w:t>1</w:t>
            </w:r>
          </w:p>
        </w:tc>
        <w:tc>
          <w:tcPr>
            <w:tcW w:w="983" w:type="dxa"/>
            <w:vAlign w:val="center"/>
          </w:tcPr>
          <w:p w14:paraId="7D7A77F0" w14:textId="2E68CE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4A176F" w14:textId="2924A27E" w:rsidR="00771A4B" w:rsidRDefault="00771A4B" w:rsidP="00771A4B">
            <w:pPr>
              <w:jc w:val="center"/>
              <w:rPr>
                <w:sz w:val="16"/>
                <w:szCs w:val="16"/>
              </w:rPr>
            </w:pPr>
            <w:r>
              <w:rPr>
                <w:sz w:val="16"/>
                <w:szCs w:val="16"/>
              </w:rPr>
              <w:t>UN</w:t>
            </w:r>
          </w:p>
        </w:tc>
        <w:tc>
          <w:tcPr>
            <w:tcW w:w="887" w:type="dxa"/>
            <w:noWrap/>
            <w:vAlign w:val="center"/>
            <w:hideMark/>
          </w:tcPr>
          <w:p w14:paraId="2771BA18" w14:textId="059F5FE5" w:rsidR="00771A4B" w:rsidRDefault="00771A4B" w:rsidP="00771A4B">
            <w:pPr>
              <w:jc w:val="center"/>
              <w:rPr>
                <w:sz w:val="16"/>
                <w:szCs w:val="16"/>
              </w:rPr>
            </w:pPr>
            <w:r>
              <w:rPr>
                <w:sz w:val="16"/>
                <w:szCs w:val="16"/>
              </w:rPr>
              <w:t>106,96</w:t>
            </w:r>
          </w:p>
        </w:tc>
        <w:tc>
          <w:tcPr>
            <w:tcW w:w="1152" w:type="dxa"/>
            <w:noWrap/>
            <w:vAlign w:val="center"/>
            <w:hideMark/>
          </w:tcPr>
          <w:p w14:paraId="50FCEA1B" w14:textId="4E2E821F" w:rsidR="00771A4B" w:rsidRDefault="00771A4B" w:rsidP="00771A4B">
            <w:pPr>
              <w:jc w:val="center"/>
              <w:rPr>
                <w:sz w:val="16"/>
                <w:szCs w:val="16"/>
              </w:rPr>
            </w:pPr>
            <w:r>
              <w:rPr>
                <w:sz w:val="16"/>
                <w:szCs w:val="16"/>
              </w:rPr>
              <w:t>-             106,96</w:t>
            </w:r>
          </w:p>
        </w:tc>
        <w:tc>
          <w:tcPr>
            <w:tcW w:w="887" w:type="dxa"/>
            <w:noWrap/>
            <w:vAlign w:val="center"/>
            <w:hideMark/>
          </w:tcPr>
          <w:p w14:paraId="11AE0147" w14:textId="41C0B53A" w:rsidR="00771A4B" w:rsidRDefault="00771A4B" w:rsidP="00771A4B">
            <w:pPr>
              <w:jc w:val="center"/>
              <w:rPr>
                <w:sz w:val="16"/>
                <w:szCs w:val="16"/>
              </w:rPr>
            </w:pPr>
            <w:r>
              <w:rPr>
                <w:sz w:val="16"/>
                <w:szCs w:val="16"/>
              </w:rPr>
              <w:t>-</w:t>
            </w:r>
          </w:p>
        </w:tc>
      </w:tr>
      <w:tr w:rsidR="00771A4B" w14:paraId="771EB886" w14:textId="77777777" w:rsidTr="00771A4B">
        <w:trPr>
          <w:trHeight w:val="240"/>
        </w:trPr>
        <w:tc>
          <w:tcPr>
            <w:tcW w:w="936" w:type="dxa"/>
            <w:noWrap/>
            <w:hideMark/>
          </w:tcPr>
          <w:p w14:paraId="005072D2" w14:textId="43517B12" w:rsidR="00771A4B" w:rsidRDefault="00771A4B" w:rsidP="00771A4B">
            <w:pPr>
              <w:rPr>
                <w:sz w:val="16"/>
                <w:szCs w:val="16"/>
              </w:rPr>
            </w:pPr>
            <w:r>
              <w:rPr>
                <w:sz w:val="16"/>
                <w:szCs w:val="16"/>
              </w:rPr>
              <w:t>Equipamentos informática</w:t>
            </w:r>
          </w:p>
        </w:tc>
        <w:tc>
          <w:tcPr>
            <w:tcW w:w="1096" w:type="dxa"/>
            <w:noWrap/>
            <w:hideMark/>
          </w:tcPr>
          <w:p w14:paraId="29519731" w14:textId="77777777" w:rsidR="00771A4B" w:rsidRDefault="00771A4B" w:rsidP="00771A4B">
            <w:pPr>
              <w:rPr>
                <w:sz w:val="16"/>
                <w:szCs w:val="16"/>
              </w:rPr>
            </w:pPr>
            <w:r>
              <w:rPr>
                <w:sz w:val="16"/>
                <w:szCs w:val="16"/>
              </w:rPr>
              <w:t>3300000032200</w:t>
            </w:r>
          </w:p>
        </w:tc>
        <w:tc>
          <w:tcPr>
            <w:tcW w:w="628" w:type="dxa"/>
            <w:noWrap/>
            <w:hideMark/>
          </w:tcPr>
          <w:p w14:paraId="3A21EF6B" w14:textId="3484D5A1" w:rsidR="00771A4B" w:rsidRDefault="00771A4B" w:rsidP="00771A4B">
            <w:pPr>
              <w:rPr>
                <w:sz w:val="16"/>
                <w:szCs w:val="16"/>
              </w:rPr>
            </w:pPr>
            <w:r>
              <w:rPr>
                <w:sz w:val="16"/>
                <w:szCs w:val="16"/>
              </w:rPr>
              <w:t>Brasilia  - sig</w:t>
            </w:r>
          </w:p>
        </w:tc>
        <w:tc>
          <w:tcPr>
            <w:tcW w:w="3466" w:type="dxa"/>
            <w:noWrap/>
            <w:hideMark/>
          </w:tcPr>
          <w:p w14:paraId="42EAC213" w14:textId="77777777" w:rsidR="00771A4B" w:rsidRDefault="00771A4B" w:rsidP="00771A4B">
            <w:pPr>
              <w:rPr>
                <w:sz w:val="16"/>
                <w:szCs w:val="16"/>
              </w:rPr>
            </w:pPr>
            <w:r>
              <w:rPr>
                <w:sz w:val="16"/>
                <w:szCs w:val="16"/>
              </w:rPr>
              <w:t>Elemento de Rede FAB: Cisco Systems, MOD: , N/S: FOC1510Y6B8 TAG: F40RAL</w:t>
            </w:r>
          </w:p>
        </w:tc>
        <w:tc>
          <w:tcPr>
            <w:tcW w:w="481" w:type="dxa"/>
            <w:noWrap/>
            <w:hideMark/>
          </w:tcPr>
          <w:p w14:paraId="43242373" w14:textId="77777777" w:rsidR="00771A4B" w:rsidRDefault="00771A4B" w:rsidP="00771A4B">
            <w:pPr>
              <w:rPr>
                <w:sz w:val="16"/>
                <w:szCs w:val="16"/>
              </w:rPr>
            </w:pPr>
            <w:r>
              <w:rPr>
                <w:sz w:val="16"/>
                <w:szCs w:val="16"/>
              </w:rPr>
              <w:t>SIG</w:t>
            </w:r>
          </w:p>
        </w:tc>
        <w:tc>
          <w:tcPr>
            <w:tcW w:w="950" w:type="dxa"/>
            <w:noWrap/>
            <w:vAlign w:val="center"/>
            <w:hideMark/>
          </w:tcPr>
          <w:p w14:paraId="5C70D6BB" w14:textId="77777777" w:rsidR="00771A4B" w:rsidRDefault="00771A4B" w:rsidP="00771A4B">
            <w:pPr>
              <w:jc w:val="center"/>
              <w:rPr>
                <w:sz w:val="16"/>
                <w:szCs w:val="16"/>
              </w:rPr>
            </w:pPr>
            <w:r>
              <w:rPr>
                <w:sz w:val="16"/>
                <w:szCs w:val="16"/>
              </w:rPr>
              <w:t>ZYINFOR</w:t>
            </w:r>
          </w:p>
        </w:tc>
        <w:tc>
          <w:tcPr>
            <w:tcW w:w="665" w:type="dxa"/>
            <w:noWrap/>
            <w:vAlign w:val="center"/>
            <w:hideMark/>
          </w:tcPr>
          <w:p w14:paraId="6FEAA99C" w14:textId="77777777" w:rsidR="00771A4B" w:rsidRDefault="00771A4B" w:rsidP="00771A4B">
            <w:pPr>
              <w:jc w:val="center"/>
              <w:rPr>
                <w:sz w:val="16"/>
                <w:szCs w:val="16"/>
              </w:rPr>
            </w:pPr>
            <w:r>
              <w:rPr>
                <w:sz w:val="16"/>
                <w:szCs w:val="16"/>
              </w:rPr>
              <w:t>1</w:t>
            </w:r>
          </w:p>
        </w:tc>
        <w:tc>
          <w:tcPr>
            <w:tcW w:w="983" w:type="dxa"/>
            <w:vAlign w:val="center"/>
          </w:tcPr>
          <w:p w14:paraId="77C02196" w14:textId="6F3B28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79B22C" w14:textId="5E582CEB" w:rsidR="00771A4B" w:rsidRDefault="00771A4B" w:rsidP="00771A4B">
            <w:pPr>
              <w:jc w:val="center"/>
              <w:rPr>
                <w:sz w:val="16"/>
                <w:szCs w:val="16"/>
              </w:rPr>
            </w:pPr>
            <w:r>
              <w:rPr>
                <w:sz w:val="16"/>
                <w:szCs w:val="16"/>
              </w:rPr>
              <w:t>UN</w:t>
            </w:r>
          </w:p>
        </w:tc>
        <w:tc>
          <w:tcPr>
            <w:tcW w:w="887" w:type="dxa"/>
            <w:noWrap/>
            <w:vAlign w:val="center"/>
            <w:hideMark/>
          </w:tcPr>
          <w:p w14:paraId="0FB4F610" w14:textId="15489D00" w:rsidR="00771A4B" w:rsidRDefault="00771A4B" w:rsidP="00771A4B">
            <w:pPr>
              <w:jc w:val="center"/>
              <w:rPr>
                <w:sz w:val="16"/>
                <w:szCs w:val="16"/>
              </w:rPr>
            </w:pPr>
            <w:r>
              <w:rPr>
                <w:sz w:val="16"/>
                <w:szCs w:val="16"/>
              </w:rPr>
              <w:t>66,97</w:t>
            </w:r>
          </w:p>
        </w:tc>
        <w:tc>
          <w:tcPr>
            <w:tcW w:w="1152" w:type="dxa"/>
            <w:noWrap/>
            <w:vAlign w:val="center"/>
            <w:hideMark/>
          </w:tcPr>
          <w:p w14:paraId="2C508082" w14:textId="1DBBCB3D" w:rsidR="00771A4B" w:rsidRDefault="00771A4B" w:rsidP="00771A4B">
            <w:pPr>
              <w:jc w:val="center"/>
              <w:rPr>
                <w:sz w:val="16"/>
                <w:szCs w:val="16"/>
              </w:rPr>
            </w:pPr>
            <w:r>
              <w:rPr>
                <w:sz w:val="16"/>
                <w:szCs w:val="16"/>
              </w:rPr>
              <w:t>-                66,97</w:t>
            </w:r>
          </w:p>
        </w:tc>
        <w:tc>
          <w:tcPr>
            <w:tcW w:w="887" w:type="dxa"/>
            <w:noWrap/>
            <w:vAlign w:val="center"/>
            <w:hideMark/>
          </w:tcPr>
          <w:p w14:paraId="275EB3A6" w14:textId="25971720" w:rsidR="00771A4B" w:rsidRDefault="00771A4B" w:rsidP="00771A4B">
            <w:pPr>
              <w:jc w:val="center"/>
              <w:rPr>
                <w:sz w:val="16"/>
                <w:szCs w:val="16"/>
              </w:rPr>
            </w:pPr>
            <w:r>
              <w:rPr>
                <w:sz w:val="16"/>
                <w:szCs w:val="16"/>
              </w:rPr>
              <w:t>-</w:t>
            </w:r>
          </w:p>
        </w:tc>
      </w:tr>
      <w:tr w:rsidR="00771A4B" w14:paraId="42B25700" w14:textId="77777777" w:rsidTr="00771A4B">
        <w:trPr>
          <w:trHeight w:val="240"/>
        </w:trPr>
        <w:tc>
          <w:tcPr>
            <w:tcW w:w="936" w:type="dxa"/>
            <w:noWrap/>
            <w:hideMark/>
          </w:tcPr>
          <w:p w14:paraId="7099E8FC" w14:textId="07FB36C6" w:rsidR="00771A4B" w:rsidRDefault="00771A4B" w:rsidP="00771A4B">
            <w:pPr>
              <w:rPr>
                <w:sz w:val="16"/>
                <w:szCs w:val="16"/>
              </w:rPr>
            </w:pPr>
            <w:r>
              <w:rPr>
                <w:sz w:val="16"/>
                <w:szCs w:val="16"/>
              </w:rPr>
              <w:t>Equipamentos informática</w:t>
            </w:r>
          </w:p>
        </w:tc>
        <w:tc>
          <w:tcPr>
            <w:tcW w:w="1096" w:type="dxa"/>
            <w:noWrap/>
            <w:hideMark/>
          </w:tcPr>
          <w:p w14:paraId="5B8BF292" w14:textId="77777777" w:rsidR="00771A4B" w:rsidRDefault="00771A4B" w:rsidP="00771A4B">
            <w:pPr>
              <w:rPr>
                <w:sz w:val="16"/>
                <w:szCs w:val="16"/>
              </w:rPr>
            </w:pPr>
            <w:r>
              <w:rPr>
                <w:sz w:val="16"/>
                <w:szCs w:val="16"/>
              </w:rPr>
              <w:t>3300000032210</w:t>
            </w:r>
          </w:p>
        </w:tc>
        <w:tc>
          <w:tcPr>
            <w:tcW w:w="628" w:type="dxa"/>
            <w:noWrap/>
            <w:hideMark/>
          </w:tcPr>
          <w:p w14:paraId="22E5C1F4" w14:textId="2AFD1089" w:rsidR="00771A4B" w:rsidRDefault="00771A4B" w:rsidP="00771A4B">
            <w:pPr>
              <w:rPr>
                <w:sz w:val="16"/>
                <w:szCs w:val="16"/>
              </w:rPr>
            </w:pPr>
            <w:r>
              <w:rPr>
                <w:sz w:val="16"/>
                <w:szCs w:val="16"/>
              </w:rPr>
              <w:t>Brasilia  - sig</w:t>
            </w:r>
          </w:p>
        </w:tc>
        <w:tc>
          <w:tcPr>
            <w:tcW w:w="3466" w:type="dxa"/>
            <w:noWrap/>
            <w:hideMark/>
          </w:tcPr>
          <w:p w14:paraId="634E6B3B" w14:textId="77777777" w:rsidR="00771A4B" w:rsidRDefault="00771A4B" w:rsidP="00771A4B">
            <w:pPr>
              <w:rPr>
                <w:sz w:val="16"/>
                <w:szCs w:val="16"/>
              </w:rPr>
            </w:pPr>
            <w:r>
              <w:rPr>
                <w:sz w:val="16"/>
                <w:szCs w:val="16"/>
              </w:rPr>
              <w:t>Elemento de Rede FAB: Cisco Systems, MOD: , N/S: FOX1227G9TP TAG: MCF00</w:t>
            </w:r>
          </w:p>
        </w:tc>
        <w:tc>
          <w:tcPr>
            <w:tcW w:w="481" w:type="dxa"/>
            <w:noWrap/>
            <w:hideMark/>
          </w:tcPr>
          <w:p w14:paraId="52749C1C" w14:textId="77777777" w:rsidR="00771A4B" w:rsidRDefault="00771A4B" w:rsidP="00771A4B">
            <w:pPr>
              <w:rPr>
                <w:sz w:val="16"/>
                <w:szCs w:val="16"/>
              </w:rPr>
            </w:pPr>
            <w:r>
              <w:rPr>
                <w:sz w:val="16"/>
                <w:szCs w:val="16"/>
              </w:rPr>
              <w:t>SIG</w:t>
            </w:r>
          </w:p>
        </w:tc>
        <w:tc>
          <w:tcPr>
            <w:tcW w:w="950" w:type="dxa"/>
            <w:noWrap/>
            <w:vAlign w:val="center"/>
            <w:hideMark/>
          </w:tcPr>
          <w:p w14:paraId="5E95CAAB" w14:textId="77777777" w:rsidR="00771A4B" w:rsidRDefault="00771A4B" w:rsidP="00771A4B">
            <w:pPr>
              <w:jc w:val="center"/>
              <w:rPr>
                <w:sz w:val="16"/>
                <w:szCs w:val="16"/>
              </w:rPr>
            </w:pPr>
            <w:r>
              <w:rPr>
                <w:sz w:val="16"/>
                <w:szCs w:val="16"/>
              </w:rPr>
              <w:t>ZYINFOR</w:t>
            </w:r>
          </w:p>
        </w:tc>
        <w:tc>
          <w:tcPr>
            <w:tcW w:w="665" w:type="dxa"/>
            <w:noWrap/>
            <w:vAlign w:val="center"/>
            <w:hideMark/>
          </w:tcPr>
          <w:p w14:paraId="338CDC90" w14:textId="77777777" w:rsidR="00771A4B" w:rsidRDefault="00771A4B" w:rsidP="00771A4B">
            <w:pPr>
              <w:jc w:val="center"/>
              <w:rPr>
                <w:sz w:val="16"/>
                <w:szCs w:val="16"/>
              </w:rPr>
            </w:pPr>
            <w:r>
              <w:rPr>
                <w:sz w:val="16"/>
                <w:szCs w:val="16"/>
              </w:rPr>
              <w:t>1</w:t>
            </w:r>
          </w:p>
        </w:tc>
        <w:tc>
          <w:tcPr>
            <w:tcW w:w="983" w:type="dxa"/>
            <w:vAlign w:val="center"/>
          </w:tcPr>
          <w:p w14:paraId="397A4CAF" w14:textId="58464E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F63D01" w14:textId="20D57F1D" w:rsidR="00771A4B" w:rsidRDefault="00771A4B" w:rsidP="00771A4B">
            <w:pPr>
              <w:jc w:val="center"/>
              <w:rPr>
                <w:sz w:val="16"/>
                <w:szCs w:val="16"/>
              </w:rPr>
            </w:pPr>
            <w:r>
              <w:rPr>
                <w:sz w:val="16"/>
                <w:szCs w:val="16"/>
              </w:rPr>
              <w:t>UN</w:t>
            </w:r>
          </w:p>
        </w:tc>
        <w:tc>
          <w:tcPr>
            <w:tcW w:w="887" w:type="dxa"/>
            <w:noWrap/>
            <w:vAlign w:val="center"/>
            <w:hideMark/>
          </w:tcPr>
          <w:p w14:paraId="2A8F2E26" w14:textId="4573FFFE" w:rsidR="00771A4B" w:rsidRDefault="00771A4B" w:rsidP="00771A4B">
            <w:pPr>
              <w:jc w:val="center"/>
              <w:rPr>
                <w:sz w:val="16"/>
                <w:szCs w:val="16"/>
              </w:rPr>
            </w:pPr>
            <w:r>
              <w:rPr>
                <w:sz w:val="16"/>
                <w:szCs w:val="16"/>
              </w:rPr>
              <w:t>1.205,28</w:t>
            </w:r>
          </w:p>
        </w:tc>
        <w:tc>
          <w:tcPr>
            <w:tcW w:w="1152" w:type="dxa"/>
            <w:noWrap/>
            <w:vAlign w:val="center"/>
            <w:hideMark/>
          </w:tcPr>
          <w:p w14:paraId="51EA3907" w14:textId="0E308686" w:rsidR="00771A4B" w:rsidRDefault="00771A4B" w:rsidP="00771A4B">
            <w:pPr>
              <w:jc w:val="center"/>
              <w:rPr>
                <w:sz w:val="16"/>
                <w:szCs w:val="16"/>
              </w:rPr>
            </w:pPr>
            <w:r>
              <w:rPr>
                <w:sz w:val="16"/>
                <w:szCs w:val="16"/>
              </w:rPr>
              <w:t>-          1.205,28</w:t>
            </w:r>
          </w:p>
        </w:tc>
        <w:tc>
          <w:tcPr>
            <w:tcW w:w="887" w:type="dxa"/>
            <w:noWrap/>
            <w:vAlign w:val="center"/>
            <w:hideMark/>
          </w:tcPr>
          <w:p w14:paraId="219A977D" w14:textId="43905B44" w:rsidR="00771A4B" w:rsidRDefault="00771A4B" w:rsidP="00771A4B">
            <w:pPr>
              <w:jc w:val="center"/>
              <w:rPr>
                <w:sz w:val="16"/>
                <w:szCs w:val="16"/>
              </w:rPr>
            </w:pPr>
            <w:r>
              <w:rPr>
                <w:sz w:val="16"/>
                <w:szCs w:val="16"/>
              </w:rPr>
              <w:t>-</w:t>
            </w:r>
          </w:p>
        </w:tc>
      </w:tr>
      <w:tr w:rsidR="00771A4B" w14:paraId="7F67A3D4" w14:textId="77777777" w:rsidTr="00771A4B">
        <w:trPr>
          <w:trHeight w:val="240"/>
        </w:trPr>
        <w:tc>
          <w:tcPr>
            <w:tcW w:w="936" w:type="dxa"/>
            <w:noWrap/>
            <w:hideMark/>
          </w:tcPr>
          <w:p w14:paraId="4EC06481" w14:textId="493A8A81" w:rsidR="00771A4B" w:rsidRDefault="00771A4B" w:rsidP="00771A4B">
            <w:pPr>
              <w:rPr>
                <w:sz w:val="16"/>
                <w:szCs w:val="16"/>
              </w:rPr>
            </w:pPr>
            <w:r>
              <w:rPr>
                <w:sz w:val="16"/>
                <w:szCs w:val="16"/>
              </w:rPr>
              <w:t>Equipamentos informática</w:t>
            </w:r>
          </w:p>
        </w:tc>
        <w:tc>
          <w:tcPr>
            <w:tcW w:w="1096" w:type="dxa"/>
            <w:noWrap/>
            <w:hideMark/>
          </w:tcPr>
          <w:p w14:paraId="45DC89F8" w14:textId="77777777" w:rsidR="00771A4B" w:rsidRDefault="00771A4B" w:rsidP="00771A4B">
            <w:pPr>
              <w:rPr>
                <w:sz w:val="16"/>
                <w:szCs w:val="16"/>
              </w:rPr>
            </w:pPr>
            <w:r>
              <w:rPr>
                <w:sz w:val="16"/>
                <w:szCs w:val="16"/>
              </w:rPr>
              <w:t>3300000032220</w:t>
            </w:r>
          </w:p>
        </w:tc>
        <w:tc>
          <w:tcPr>
            <w:tcW w:w="628" w:type="dxa"/>
            <w:noWrap/>
            <w:hideMark/>
          </w:tcPr>
          <w:p w14:paraId="38A5D885" w14:textId="706B3C7F" w:rsidR="00771A4B" w:rsidRDefault="00771A4B" w:rsidP="00771A4B">
            <w:pPr>
              <w:rPr>
                <w:sz w:val="16"/>
                <w:szCs w:val="16"/>
              </w:rPr>
            </w:pPr>
            <w:r>
              <w:rPr>
                <w:sz w:val="16"/>
                <w:szCs w:val="16"/>
              </w:rPr>
              <w:t>Brasilia  - sig</w:t>
            </w:r>
          </w:p>
        </w:tc>
        <w:tc>
          <w:tcPr>
            <w:tcW w:w="3466" w:type="dxa"/>
            <w:noWrap/>
            <w:hideMark/>
          </w:tcPr>
          <w:p w14:paraId="4D702F99" w14:textId="77777777" w:rsidR="00771A4B" w:rsidRDefault="00771A4B" w:rsidP="00771A4B">
            <w:pPr>
              <w:rPr>
                <w:sz w:val="16"/>
                <w:szCs w:val="16"/>
              </w:rPr>
            </w:pPr>
            <w:r>
              <w:rPr>
                <w:sz w:val="16"/>
                <w:szCs w:val="16"/>
              </w:rPr>
              <w:t>Elemento de Rede FAB: Cisco Systems, MOD: , N/S: FOC1644X0DY TAG: F32RL</w:t>
            </w:r>
          </w:p>
        </w:tc>
        <w:tc>
          <w:tcPr>
            <w:tcW w:w="481" w:type="dxa"/>
            <w:noWrap/>
            <w:hideMark/>
          </w:tcPr>
          <w:p w14:paraId="63DECCC8" w14:textId="77777777" w:rsidR="00771A4B" w:rsidRDefault="00771A4B" w:rsidP="00771A4B">
            <w:pPr>
              <w:rPr>
                <w:sz w:val="16"/>
                <w:szCs w:val="16"/>
              </w:rPr>
            </w:pPr>
            <w:r>
              <w:rPr>
                <w:sz w:val="16"/>
                <w:szCs w:val="16"/>
              </w:rPr>
              <w:t>SIG</w:t>
            </w:r>
          </w:p>
        </w:tc>
        <w:tc>
          <w:tcPr>
            <w:tcW w:w="950" w:type="dxa"/>
            <w:noWrap/>
            <w:vAlign w:val="center"/>
            <w:hideMark/>
          </w:tcPr>
          <w:p w14:paraId="75630A71" w14:textId="77777777" w:rsidR="00771A4B" w:rsidRDefault="00771A4B" w:rsidP="00771A4B">
            <w:pPr>
              <w:jc w:val="center"/>
              <w:rPr>
                <w:sz w:val="16"/>
                <w:szCs w:val="16"/>
              </w:rPr>
            </w:pPr>
            <w:r>
              <w:rPr>
                <w:sz w:val="16"/>
                <w:szCs w:val="16"/>
              </w:rPr>
              <w:t>ZYINFOR</w:t>
            </w:r>
          </w:p>
        </w:tc>
        <w:tc>
          <w:tcPr>
            <w:tcW w:w="665" w:type="dxa"/>
            <w:noWrap/>
            <w:vAlign w:val="center"/>
            <w:hideMark/>
          </w:tcPr>
          <w:p w14:paraId="73947F91" w14:textId="77777777" w:rsidR="00771A4B" w:rsidRDefault="00771A4B" w:rsidP="00771A4B">
            <w:pPr>
              <w:jc w:val="center"/>
              <w:rPr>
                <w:sz w:val="16"/>
                <w:szCs w:val="16"/>
              </w:rPr>
            </w:pPr>
            <w:r>
              <w:rPr>
                <w:sz w:val="16"/>
                <w:szCs w:val="16"/>
              </w:rPr>
              <w:t>1</w:t>
            </w:r>
          </w:p>
        </w:tc>
        <w:tc>
          <w:tcPr>
            <w:tcW w:w="983" w:type="dxa"/>
            <w:vAlign w:val="center"/>
          </w:tcPr>
          <w:p w14:paraId="62A179EE" w14:textId="4B5C68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EEDAE2" w14:textId="23DCA48D" w:rsidR="00771A4B" w:rsidRDefault="00771A4B" w:rsidP="00771A4B">
            <w:pPr>
              <w:jc w:val="center"/>
              <w:rPr>
                <w:sz w:val="16"/>
                <w:szCs w:val="16"/>
              </w:rPr>
            </w:pPr>
            <w:r>
              <w:rPr>
                <w:sz w:val="16"/>
                <w:szCs w:val="16"/>
              </w:rPr>
              <w:t>UN</w:t>
            </w:r>
          </w:p>
        </w:tc>
        <w:tc>
          <w:tcPr>
            <w:tcW w:w="887" w:type="dxa"/>
            <w:noWrap/>
            <w:vAlign w:val="center"/>
            <w:hideMark/>
          </w:tcPr>
          <w:p w14:paraId="404FD7A9" w14:textId="619705C5" w:rsidR="00771A4B" w:rsidRDefault="00771A4B" w:rsidP="00771A4B">
            <w:pPr>
              <w:jc w:val="center"/>
              <w:rPr>
                <w:sz w:val="16"/>
                <w:szCs w:val="16"/>
              </w:rPr>
            </w:pPr>
            <w:r>
              <w:rPr>
                <w:sz w:val="16"/>
                <w:szCs w:val="16"/>
              </w:rPr>
              <w:t>1.944,64</w:t>
            </w:r>
          </w:p>
        </w:tc>
        <w:tc>
          <w:tcPr>
            <w:tcW w:w="1152" w:type="dxa"/>
            <w:noWrap/>
            <w:vAlign w:val="center"/>
            <w:hideMark/>
          </w:tcPr>
          <w:p w14:paraId="521133C7" w14:textId="79C54EF9" w:rsidR="00771A4B" w:rsidRDefault="00771A4B" w:rsidP="00771A4B">
            <w:pPr>
              <w:jc w:val="center"/>
              <w:rPr>
                <w:sz w:val="16"/>
                <w:szCs w:val="16"/>
              </w:rPr>
            </w:pPr>
            <w:r>
              <w:rPr>
                <w:sz w:val="16"/>
                <w:szCs w:val="16"/>
              </w:rPr>
              <w:t>-          1.944,64</w:t>
            </w:r>
          </w:p>
        </w:tc>
        <w:tc>
          <w:tcPr>
            <w:tcW w:w="887" w:type="dxa"/>
            <w:noWrap/>
            <w:vAlign w:val="center"/>
            <w:hideMark/>
          </w:tcPr>
          <w:p w14:paraId="78FC3AC6" w14:textId="6C351A11" w:rsidR="00771A4B" w:rsidRDefault="00771A4B" w:rsidP="00771A4B">
            <w:pPr>
              <w:jc w:val="center"/>
              <w:rPr>
                <w:sz w:val="16"/>
                <w:szCs w:val="16"/>
              </w:rPr>
            </w:pPr>
            <w:r>
              <w:rPr>
                <w:sz w:val="16"/>
                <w:szCs w:val="16"/>
              </w:rPr>
              <w:t>-</w:t>
            </w:r>
          </w:p>
        </w:tc>
      </w:tr>
      <w:tr w:rsidR="00771A4B" w14:paraId="51273D66" w14:textId="77777777" w:rsidTr="00771A4B">
        <w:trPr>
          <w:trHeight w:val="240"/>
        </w:trPr>
        <w:tc>
          <w:tcPr>
            <w:tcW w:w="936" w:type="dxa"/>
            <w:noWrap/>
            <w:hideMark/>
          </w:tcPr>
          <w:p w14:paraId="4604FD6B" w14:textId="69C9D7F5" w:rsidR="00771A4B" w:rsidRDefault="00771A4B" w:rsidP="00771A4B">
            <w:pPr>
              <w:rPr>
                <w:sz w:val="16"/>
                <w:szCs w:val="16"/>
              </w:rPr>
            </w:pPr>
            <w:r>
              <w:rPr>
                <w:sz w:val="16"/>
                <w:szCs w:val="16"/>
              </w:rPr>
              <w:t>Equipamentos informática</w:t>
            </w:r>
          </w:p>
        </w:tc>
        <w:tc>
          <w:tcPr>
            <w:tcW w:w="1096" w:type="dxa"/>
            <w:noWrap/>
            <w:hideMark/>
          </w:tcPr>
          <w:p w14:paraId="487AC005" w14:textId="77777777" w:rsidR="00771A4B" w:rsidRDefault="00771A4B" w:rsidP="00771A4B">
            <w:pPr>
              <w:rPr>
                <w:sz w:val="16"/>
                <w:szCs w:val="16"/>
              </w:rPr>
            </w:pPr>
            <w:r>
              <w:rPr>
                <w:sz w:val="16"/>
                <w:szCs w:val="16"/>
              </w:rPr>
              <w:t>3300000032230</w:t>
            </w:r>
          </w:p>
        </w:tc>
        <w:tc>
          <w:tcPr>
            <w:tcW w:w="628" w:type="dxa"/>
            <w:noWrap/>
            <w:hideMark/>
          </w:tcPr>
          <w:p w14:paraId="28256AF7" w14:textId="6842F82E" w:rsidR="00771A4B" w:rsidRDefault="00771A4B" w:rsidP="00771A4B">
            <w:pPr>
              <w:rPr>
                <w:sz w:val="16"/>
                <w:szCs w:val="16"/>
              </w:rPr>
            </w:pPr>
            <w:r>
              <w:rPr>
                <w:sz w:val="16"/>
                <w:szCs w:val="16"/>
              </w:rPr>
              <w:t>Brasilia  - sig</w:t>
            </w:r>
          </w:p>
        </w:tc>
        <w:tc>
          <w:tcPr>
            <w:tcW w:w="3466" w:type="dxa"/>
            <w:noWrap/>
            <w:hideMark/>
          </w:tcPr>
          <w:p w14:paraId="3E8555D4" w14:textId="77777777" w:rsidR="00771A4B" w:rsidRDefault="00771A4B" w:rsidP="00771A4B">
            <w:pPr>
              <w:rPr>
                <w:sz w:val="16"/>
                <w:szCs w:val="16"/>
              </w:rPr>
            </w:pPr>
            <w:r>
              <w:rPr>
                <w:sz w:val="16"/>
                <w:szCs w:val="16"/>
              </w:rPr>
              <w:t>Elemento de Rede FAB: Check Point, MOD: , N/S: BRC2251EXV TAG: F34RZ</w:t>
            </w:r>
          </w:p>
        </w:tc>
        <w:tc>
          <w:tcPr>
            <w:tcW w:w="481" w:type="dxa"/>
            <w:noWrap/>
            <w:hideMark/>
          </w:tcPr>
          <w:p w14:paraId="1C3A8687" w14:textId="77777777" w:rsidR="00771A4B" w:rsidRDefault="00771A4B" w:rsidP="00771A4B">
            <w:pPr>
              <w:rPr>
                <w:sz w:val="16"/>
                <w:szCs w:val="16"/>
              </w:rPr>
            </w:pPr>
            <w:r>
              <w:rPr>
                <w:sz w:val="16"/>
                <w:szCs w:val="16"/>
              </w:rPr>
              <w:t>SIG</w:t>
            </w:r>
          </w:p>
        </w:tc>
        <w:tc>
          <w:tcPr>
            <w:tcW w:w="950" w:type="dxa"/>
            <w:noWrap/>
            <w:vAlign w:val="center"/>
            <w:hideMark/>
          </w:tcPr>
          <w:p w14:paraId="0C479AB9" w14:textId="77777777" w:rsidR="00771A4B" w:rsidRDefault="00771A4B" w:rsidP="00771A4B">
            <w:pPr>
              <w:jc w:val="center"/>
              <w:rPr>
                <w:sz w:val="16"/>
                <w:szCs w:val="16"/>
              </w:rPr>
            </w:pPr>
            <w:r>
              <w:rPr>
                <w:sz w:val="16"/>
                <w:szCs w:val="16"/>
              </w:rPr>
              <w:t>ZYINFOR</w:t>
            </w:r>
          </w:p>
        </w:tc>
        <w:tc>
          <w:tcPr>
            <w:tcW w:w="665" w:type="dxa"/>
            <w:noWrap/>
            <w:vAlign w:val="center"/>
            <w:hideMark/>
          </w:tcPr>
          <w:p w14:paraId="32076F18" w14:textId="77777777" w:rsidR="00771A4B" w:rsidRDefault="00771A4B" w:rsidP="00771A4B">
            <w:pPr>
              <w:jc w:val="center"/>
              <w:rPr>
                <w:sz w:val="16"/>
                <w:szCs w:val="16"/>
              </w:rPr>
            </w:pPr>
            <w:r>
              <w:rPr>
                <w:sz w:val="16"/>
                <w:szCs w:val="16"/>
              </w:rPr>
              <w:t>1</w:t>
            </w:r>
          </w:p>
        </w:tc>
        <w:tc>
          <w:tcPr>
            <w:tcW w:w="983" w:type="dxa"/>
            <w:vAlign w:val="center"/>
          </w:tcPr>
          <w:p w14:paraId="20AC0B46" w14:textId="64D756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3DB4EC" w14:textId="67CF8EF4" w:rsidR="00771A4B" w:rsidRDefault="00771A4B" w:rsidP="00771A4B">
            <w:pPr>
              <w:jc w:val="center"/>
              <w:rPr>
                <w:sz w:val="16"/>
                <w:szCs w:val="16"/>
              </w:rPr>
            </w:pPr>
            <w:r>
              <w:rPr>
                <w:sz w:val="16"/>
                <w:szCs w:val="16"/>
              </w:rPr>
              <w:t>UN</w:t>
            </w:r>
          </w:p>
        </w:tc>
        <w:tc>
          <w:tcPr>
            <w:tcW w:w="887" w:type="dxa"/>
            <w:noWrap/>
            <w:vAlign w:val="center"/>
            <w:hideMark/>
          </w:tcPr>
          <w:p w14:paraId="7452AD54" w14:textId="4EAEBE16" w:rsidR="00771A4B" w:rsidRDefault="00771A4B" w:rsidP="00771A4B">
            <w:pPr>
              <w:jc w:val="center"/>
              <w:rPr>
                <w:sz w:val="16"/>
                <w:szCs w:val="16"/>
              </w:rPr>
            </w:pPr>
            <w:r>
              <w:rPr>
                <w:sz w:val="16"/>
                <w:szCs w:val="16"/>
              </w:rPr>
              <w:t>9,12</w:t>
            </w:r>
          </w:p>
        </w:tc>
        <w:tc>
          <w:tcPr>
            <w:tcW w:w="1152" w:type="dxa"/>
            <w:noWrap/>
            <w:vAlign w:val="center"/>
            <w:hideMark/>
          </w:tcPr>
          <w:p w14:paraId="22D0696D" w14:textId="20BF2743" w:rsidR="00771A4B" w:rsidRDefault="00771A4B" w:rsidP="00771A4B">
            <w:pPr>
              <w:jc w:val="center"/>
              <w:rPr>
                <w:sz w:val="16"/>
                <w:szCs w:val="16"/>
              </w:rPr>
            </w:pPr>
            <w:r>
              <w:rPr>
                <w:sz w:val="16"/>
                <w:szCs w:val="16"/>
              </w:rPr>
              <w:t>-                  9,12</w:t>
            </w:r>
          </w:p>
        </w:tc>
        <w:tc>
          <w:tcPr>
            <w:tcW w:w="887" w:type="dxa"/>
            <w:noWrap/>
            <w:vAlign w:val="center"/>
            <w:hideMark/>
          </w:tcPr>
          <w:p w14:paraId="30694275" w14:textId="456DFCC8" w:rsidR="00771A4B" w:rsidRDefault="00771A4B" w:rsidP="00771A4B">
            <w:pPr>
              <w:jc w:val="center"/>
              <w:rPr>
                <w:sz w:val="16"/>
                <w:szCs w:val="16"/>
              </w:rPr>
            </w:pPr>
            <w:r>
              <w:rPr>
                <w:sz w:val="16"/>
                <w:szCs w:val="16"/>
              </w:rPr>
              <w:t>-</w:t>
            </w:r>
          </w:p>
        </w:tc>
      </w:tr>
      <w:tr w:rsidR="00771A4B" w14:paraId="2E0E3F2B" w14:textId="77777777" w:rsidTr="00771A4B">
        <w:trPr>
          <w:trHeight w:val="240"/>
        </w:trPr>
        <w:tc>
          <w:tcPr>
            <w:tcW w:w="936" w:type="dxa"/>
            <w:noWrap/>
            <w:hideMark/>
          </w:tcPr>
          <w:p w14:paraId="696B430D" w14:textId="561EF3FB" w:rsidR="00771A4B" w:rsidRDefault="00771A4B" w:rsidP="00771A4B">
            <w:pPr>
              <w:rPr>
                <w:sz w:val="16"/>
                <w:szCs w:val="16"/>
              </w:rPr>
            </w:pPr>
            <w:r>
              <w:rPr>
                <w:sz w:val="16"/>
                <w:szCs w:val="16"/>
              </w:rPr>
              <w:t>Equipamentos informática</w:t>
            </w:r>
          </w:p>
        </w:tc>
        <w:tc>
          <w:tcPr>
            <w:tcW w:w="1096" w:type="dxa"/>
            <w:noWrap/>
            <w:hideMark/>
          </w:tcPr>
          <w:p w14:paraId="52F8311F" w14:textId="77777777" w:rsidR="00771A4B" w:rsidRDefault="00771A4B" w:rsidP="00771A4B">
            <w:pPr>
              <w:rPr>
                <w:sz w:val="16"/>
                <w:szCs w:val="16"/>
              </w:rPr>
            </w:pPr>
            <w:r>
              <w:rPr>
                <w:sz w:val="16"/>
                <w:szCs w:val="16"/>
              </w:rPr>
              <w:t>3300000032240</w:t>
            </w:r>
          </w:p>
        </w:tc>
        <w:tc>
          <w:tcPr>
            <w:tcW w:w="628" w:type="dxa"/>
            <w:noWrap/>
            <w:hideMark/>
          </w:tcPr>
          <w:p w14:paraId="16816594" w14:textId="39C09C42" w:rsidR="00771A4B" w:rsidRDefault="00771A4B" w:rsidP="00771A4B">
            <w:pPr>
              <w:rPr>
                <w:sz w:val="16"/>
                <w:szCs w:val="16"/>
              </w:rPr>
            </w:pPr>
            <w:r>
              <w:rPr>
                <w:sz w:val="16"/>
                <w:szCs w:val="16"/>
              </w:rPr>
              <w:t>Brasilia  - sig</w:t>
            </w:r>
          </w:p>
        </w:tc>
        <w:tc>
          <w:tcPr>
            <w:tcW w:w="3466" w:type="dxa"/>
            <w:noWrap/>
            <w:hideMark/>
          </w:tcPr>
          <w:p w14:paraId="7D22A725" w14:textId="77777777" w:rsidR="00771A4B" w:rsidRDefault="00771A4B" w:rsidP="00771A4B">
            <w:pPr>
              <w:rPr>
                <w:sz w:val="16"/>
                <w:szCs w:val="16"/>
              </w:rPr>
            </w:pPr>
            <w:r>
              <w:rPr>
                <w:sz w:val="16"/>
                <w:szCs w:val="16"/>
              </w:rPr>
              <w:t>Elemento de Rede FAB: Check Point, MOD: , N/S: BRC815N0C2 TAG: F34RAE</w:t>
            </w:r>
          </w:p>
        </w:tc>
        <w:tc>
          <w:tcPr>
            <w:tcW w:w="481" w:type="dxa"/>
            <w:noWrap/>
            <w:hideMark/>
          </w:tcPr>
          <w:p w14:paraId="3573221D" w14:textId="77777777" w:rsidR="00771A4B" w:rsidRDefault="00771A4B" w:rsidP="00771A4B">
            <w:pPr>
              <w:rPr>
                <w:sz w:val="16"/>
                <w:szCs w:val="16"/>
              </w:rPr>
            </w:pPr>
            <w:r>
              <w:rPr>
                <w:sz w:val="16"/>
                <w:szCs w:val="16"/>
              </w:rPr>
              <w:t>SIG</w:t>
            </w:r>
          </w:p>
        </w:tc>
        <w:tc>
          <w:tcPr>
            <w:tcW w:w="950" w:type="dxa"/>
            <w:noWrap/>
            <w:vAlign w:val="center"/>
            <w:hideMark/>
          </w:tcPr>
          <w:p w14:paraId="1CF08D20" w14:textId="77777777" w:rsidR="00771A4B" w:rsidRDefault="00771A4B" w:rsidP="00771A4B">
            <w:pPr>
              <w:jc w:val="center"/>
              <w:rPr>
                <w:sz w:val="16"/>
                <w:szCs w:val="16"/>
              </w:rPr>
            </w:pPr>
            <w:r>
              <w:rPr>
                <w:sz w:val="16"/>
                <w:szCs w:val="16"/>
              </w:rPr>
              <w:t>ZYINFOR</w:t>
            </w:r>
          </w:p>
        </w:tc>
        <w:tc>
          <w:tcPr>
            <w:tcW w:w="665" w:type="dxa"/>
            <w:noWrap/>
            <w:vAlign w:val="center"/>
            <w:hideMark/>
          </w:tcPr>
          <w:p w14:paraId="5362CF41" w14:textId="77777777" w:rsidR="00771A4B" w:rsidRDefault="00771A4B" w:rsidP="00771A4B">
            <w:pPr>
              <w:jc w:val="center"/>
              <w:rPr>
                <w:sz w:val="16"/>
                <w:szCs w:val="16"/>
              </w:rPr>
            </w:pPr>
            <w:r>
              <w:rPr>
                <w:sz w:val="16"/>
                <w:szCs w:val="16"/>
              </w:rPr>
              <w:t>1</w:t>
            </w:r>
          </w:p>
        </w:tc>
        <w:tc>
          <w:tcPr>
            <w:tcW w:w="983" w:type="dxa"/>
            <w:vAlign w:val="center"/>
          </w:tcPr>
          <w:p w14:paraId="439C4CB4" w14:textId="59087E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B5C729" w14:textId="03392DBD" w:rsidR="00771A4B" w:rsidRDefault="00771A4B" w:rsidP="00771A4B">
            <w:pPr>
              <w:jc w:val="center"/>
              <w:rPr>
                <w:sz w:val="16"/>
                <w:szCs w:val="16"/>
              </w:rPr>
            </w:pPr>
            <w:r>
              <w:rPr>
                <w:sz w:val="16"/>
                <w:szCs w:val="16"/>
              </w:rPr>
              <w:t>UN</w:t>
            </w:r>
          </w:p>
        </w:tc>
        <w:tc>
          <w:tcPr>
            <w:tcW w:w="887" w:type="dxa"/>
            <w:noWrap/>
            <w:vAlign w:val="center"/>
            <w:hideMark/>
          </w:tcPr>
          <w:p w14:paraId="28A61B81" w14:textId="0FD67916" w:rsidR="00771A4B" w:rsidRDefault="00771A4B" w:rsidP="00771A4B">
            <w:pPr>
              <w:jc w:val="center"/>
              <w:rPr>
                <w:sz w:val="16"/>
                <w:szCs w:val="16"/>
              </w:rPr>
            </w:pPr>
            <w:r>
              <w:rPr>
                <w:sz w:val="16"/>
                <w:szCs w:val="16"/>
              </w:rPr>
              <w:t>36,27</w:t>
            </w:r>
          </w:p>
        </w:tc>
        <w:tc>
          <w:tcPr>
            <w:tcW w:w="1152" w:type="dxa"/>
            <w:noWrap/>
            <w:vAlign w:val="center"/>
            <w:hideMark/>
          </w:tcPr>
          <w:p w14:paraId="0779F2C4" w14:textId="31F003E8" w:rsidR="00771A4B" w:rsidRDefault="00771A4B" w:rsidP="00771A4B">
            <w:pPr>
              <w:jc w:val="center"/>
              <w:rPr>
                <w:sz w:val="16"/>
                <w:szCs w:val="16"/>
              </w:rPr>
            </w:pPr>
            <w:r>
              <w:rPr>
                <w:sz w:val="16"/>
                <w:szCs w:val="16"/>
              </w:rPr>
              <w:t>-                36,27</w:t>
            </w:r>
          </w:p>
        </w:tc>
        <w:tc>
          <w:tcPr>
            <w:tcW w:w="887" w:type="dxa"/>
            <w:noWrap/>
            <w:vAlign w:val="center"/>
            <w:hideMark/>
          </w:tcPr>
          <w:p w14:paraId="6C6306F1" w14:textId="2CE94C92" w:rsidR="00771A4B" w:rsidRDefault="00771A4B" w:rsidP="00771A4B">
            <w:pPr>
              <w:jc w:val="center"/>
              <w:rPr>
                <w:sz w:val="16"/>
                <w:szCs w:val="16"/>
              </w:rPr>
            </w:pPr>
            <w:r>
              <w:rPr>
                <w:sz w:val="16"/>
                <w:szCs w:val="16"/>
              </w:rPr>
              <w:t>-</w:t>
            </w:r>
          </w:p>
        </w:tc>
      </w:tr>
      <w:tr w:rsidR="00771A4B" w14:paraId="43785822" w14:textId="77777777" w:rsidTr="00771A4B">
        <w:trPr>
          <w:trHeight w:val="240"/>
        </w:trPr>
        <w:tc>
          <w:tcPr>
            <w:tcW w:w="936" w:type="dxa"/>
            <w:noWrap/>
            <w:hideMark/>
          </w:tcPr>
          <w:p w14:paraId="739A1295" w14:textId="41392166" w:rsidR="00771A4B" w:rsidRDefault="00771A4B" w:rsidP="00771A4B">
            <w:pPr>
              <w:rPr>
                <w:sz w:val="16"/>
                <w:szCs w:val="16"/>
              </w:rPr>
            </w:pPr>
            <w:r>
              <w:rPr>
                <w:sz w:val="16"/>
                <w:szCs w:val="16"/>
              </w:rPr>
              <w:t>Equipamentos informática</w:t>
            </w:r>
          </w:p>
        </w:tc>
        <w:tc>
          <w:tcPr>
            <w:tcW w:w="1096" w:type="dxa"/>
            <w:noWrap/>
            <w:hideMark/>
          </w:tcPr>
          <w:p w14:paraId="78C7E6A5" w14:textId="77777777" w:rsidR="00771A4B" w:rsidRDefault="00771A4B" w:rsidP="00771A4B">
            <w:pPr>
              <w:rPr>
                <w:sz w:val="16"/>
                <w:szCs w:val="16"/>
              </w:rPr>
            </w:pPr>
            <w:r>
              <w:rPr>
                <w:sz w:val="16"/>
                <w:szCs w:val="16"/>
              </w:rPr>
              <w:t>3300000032250</w:t>
            </w:r>
          </w:p>
        </w:tc>
        <w:tc>
          <w:tcPr>
            <w:tcW w:w="628" w:type="dxa"/>
            <w:noWrap/>
            <w:hideMark/>
          </w:tcPr>
          <w:p w14:paraId="27E84659" w14:textId="436FF6C0" w:rsidR="00771A4B" w:rsidRDefault="00771A4B" w:rsidP="00771A4B">
            <w:pPr>
              <w:rPr>
                <w:sz w:val="16"/>
                <w:szCs w:val="16"/>
              </w:rPr>
            </w:pPr>
            <w:r>
              <w:rPr>
                <w:sz w:val="16"/>
                <w:szCs w:val="16"/>
              </w:rPr>
              <w:t>Brasilia  - sig</w:t>
            </w:r>
          </w:p>
        </w:tc>
        <w:tc>
          <w:tcPr>
            <w:tcW w:w="3466" w:type="dxa"/>
            <w:noWrap/>
            <w:hideMark/>
          </w:tcPr>
          <w:p w14:paraId="14DF884C" w14:textId="77777777" w:rsidR="00771A4B" w:rsidRDefault="00771A4B" w:rsidP="00771A4B">
            <w:pPr>
              <w:rPr>
                <w:sz w:val="16"/>
                <w:szCs w:val="16"/>
              </w:rPr>
            </w:pPr>
            <w:r>
              <w:rPr>
                <w:sz w:val="16"/>
                <w:szCs w:val="16"/>
              </w:rPr>
              <w:t>Elemento de Rede FAB: Check Point, MOD: , N/S: GP6YXG1 TAG: F34RAD</w:t>
            </w:r>
          </w:p>
        </w:tc>
        <w:tc>
          <w:tcPr>
            <w:tcW w:w="481" w:type="dxa"/>
            <w:noWrap/>
            <w:hideMark/>
          </w:tcPr>
          <w:p w14:paraId="5E7C756B" w14:textId="77777777" w:rsidR="00771A4B" w:rsidRDefault="00771A4B" w:rsidP="00771A4B">
            <w:pPr>
              <w:rPr>
                <w:sz w:val="16"/>
                <w:szCs w:val="16"/>
              </w:rPr>
            </w:pPr>
            <w:r>
              <w:rPr>
                <w:sz w:val="16"/>
                <w:szCs w:val="16"/>
              </w:rPr>
              <w:t>SIG</w:t>
            </w:r>
          </w:p>
        </w:tc>
        <w:tc>
          <w:tcPr>
            <w:tcW w:w="950" w:type="dxa"/>
            <w:noWrap/>
            <w:vAlign w:val="center"/>
            <w:hideMark/>
          </w:tcPr>
          <w:p w14:paraId="67B17158" w14:textId="77777777" w:rsidR="00771A4B" w:rsidRDefault="00771A4B" w:rsidP="00771A4B">
            <w:pPr>
              <w:jc w:val="center"/>
              <w:rPr>
                <w:sz w:val="16"/>
                <w:szCs w:val="16"/>
              </w:rPr>
            </w:pPr>
            <w:r>
              <w:rPr>
                <w:sz w:val="16"/>
                <w:szCs w:val="16"/>
              </w:rPr>
              <w:t>ZYINFOR</w:t>
            </w:r>
          </w:p>
        </w:tc>
        <w:tc>
          <w:tcPr>
            <w:tcW w:w="665" w:type="dxa"/>
            <w:noWrap/>
            <w:vAlign w:val="center"/>
            <w:hideMark/>
          </w:tcPr>
          <w:p w14:paraId="1D563741" w14:textId="77777777" w:rsidR="00771A4B" w:rsidRDefault="00771A4B" w:rsidP="00771A4B">
            <w:pPr>
              <w:jc w:val="center"/>
              <w:rPr>
                <w:sz w:val="16"/>
                <w:szCs w:val="16"/>
              </w:rPr>
            </w:pPr>
            <w:r>
              <w:rPr>
                <w:sz w:val="16"/>
                <w:szCs w:val="16"/>
              </w:rPr>
              <w:t>1</w:t>
            </w:r>
          </w:p>
        </w:tc>
        <w:tc>
          <w:tcPr>
            <w:tcW w:w="983" w:type="dxa"/>
            <w:vAlign w:val="center"/>
          </w:tcPr>
          <w:p w14:paraId="104B6C42" w14:textId="49B9D7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927CE0" w14:textId="5E377334" w:rsidR="00771A4B" w:rsidRDefault="00771A4B" w:rsidP="00771A4B">
            <w:pPr>
              <w:jc w:val="center"/>
              <w:rPr>
                <w:sz w:val="16"/>
                <w:szCs w:val="16"/>
              </w:rPr>
            </w:pPr>
            <w:r>
              <w:rPr>
                <w:sz w:val="16"/>
                <w:szCs w:val="16"/>
              </w:rPr>
              <w:t>UN</w:t>
            </w:r>
          </w:p>
        </w:tc>
        <w:tc>
          <w:tcPr>
            <w:tcW w:w="887" w:type="dxa"/>
            <w:noWrap/>
            <w:vAlign w:val="center"/>
            <w:hideMark/>
          </w:tcPr>
          <w:p w14:paraId="01CD6310" w14:textId="51047AAE" w:rsidR="00771A4B" w:rsidRDefault="00771A4B" w:rsidP="00771A4B">
            <w:pPr>
              <w:jc w:val="center"/>
              <w:rPr>
                <w:sz w:val="16"/>
                <w:szCs w:val="16"/>
              </w:rPr>
            </w:pPr>
            <w:r>
              <w:rPr>
                <w:sz w:val="16"/>
                <w:szCs w:val="16"/>
              </w:rPr>
              <w:t>33,48</w:t>
            </w:r>
          </w:p>
        </w:tc>
        <w:tc>
          <w:tcPr>
            <w:tcW w:w="1152" w:type="dxa"/>
            <w:noWrap/>
            <w:vAlign w:val="center"/>
            <w:hideMark/>
          </w:tcPr>
          <w:p w14:paraId="3F5E0D71" w14:textId="33E33ED4" w:rsidR="00771A4B" w:rsidRDefault="00771A4B" w:rsidP="00771A4B">
            <w:pPr>
              <w:jc w:val="center"/>
              <w:rPr>
                <w:sz w:val="16"/>
                <w:szCs w:val="16"/>
              </w:rPr>
            </w:pPr>
            <w:r>
              <w:rPr>
                <w:sz w:val="16"/>
                <w:szCs w:val="16"/>
              </w:rPr>
              <w:t>-                33,48</w:t>
            </w:r>
          </w:p>
        </w:tc>
        <w:tc>
          <w:tcPr>
            <w:tcW w:w="887" w:type="dxa"/>
            <w:noWrap/>
            <w:vAlign w:val="center"/>
            <w:hideMark/>
          </w:tcPr>
          <w:p w14:paraId="16367D79" w14:textId="59AD6968" w:rsidR="00771A4B" w:rsidRDefault="00771A4B" w:rsidP="00771A4B">
            <w:pPr>
              <w:jc w:val="center"/>
              <w:rPr>
                <w:sz w:val="16"/>
                <w:szCs w:val="16"/>
              </w:rPr>
            </w:pPr>
            <w:r>
              <w:rPr>
                <w:sz w:val="16"/>
                <w:szCs w:val="16"/>
              </w:rPr>
              <w:t>-</w:t>
            </w:r>
          </w:p>
        </w:tc>
      </w:tr>
      <w:tr w:rsidR="00771A4B" w14:paraId="5A9A5C07" w14:textId="77777777" w:rsidTr="00771A4B">
        <w:trPr>
          <w:trHeight w:val="240"/>
        </w:trPr>
        <w:tc>
          <w:tcPr>
            <w:tcW w:w="936" w:type="dxa"/>
            <w:noWrap/>
            <w:hideMark/>
          </w:tcPr>
          <w:p w14:paraId="7AD9EDA2" w14:textId="25BC4E12" w:rsidR="00771A4B" w:rsidRDefault="00771A4B" w:rsidP="00771A4B">
            <w:pPr>
              <w:rPr>
                <w:sz w:val="16"/>
                <w:szCs w:val="16"/>
              </w:rPr>
            </w:pPr>
            <w:r>
              <w:rPr>
                <w:sz w:val="16"/>
                <w:szCs w:val="16"/>
              </w:rPr>
              <w:t>Equipamentos informática</w:t>
            </w:r>
          </w:p>
        </w:tc>
        <w:tc>
          <w:tcPr>
            <w:tcW w:w="1096" w:type="dxa"/>
            <w:noWrap/>
            <w:hideMark/>
          </w:tcPr>
          <w:p w14:paraId="157E6587" w14:textId="77777777" w:rsidR="00771A4B" w:rsidRDefault="00771A4B" w:rsidP="00771A4B">
            <w:pPr>
              <w:rPr>
                <w:sz w:val="16"/>
                <w:szCs w:val="16"/>
              </w:rPr>
            </w:pPr>
            <w:r>
              <w:rPr>
                <w:sz w:val="16"/>
                <w:szCs w:val="16"/>
              </w:rPr>
              <w:t>3300000032260</w:t>
            </w:r>
          </w:p>
        </w:tc>
        <w:tc>
          <w:tcPr>
            <w:tcW w:w="628" w:type="dxa"/>
            <w:noWrap/>
            <w:hideMark/>
          </w:tcPr>
          <w:p w14:paraId="2D09A152" w14:textId="4D53D0AA" w:rsidR="00771A4B" w:rsidRDefault="00771A4B" w:rsidP="00771A4B">
            <w:pPr>
              <w:rPr>
                <w:sz w:val="16"/>
                <w:szCs w:val="16"/>
              </w:rPr>
            </w:pPr>
            <w:r>
              <w:rPr>
                <w:sz w:val="16"/>
                <w:szCs w:val="16"/>
              </w:rPr>
              <w:t>Brasilia  - sig</w:t>
            </w:r>
          </w:p>
        </w:tc>
        <w:tc>
          <w:tcPr>
            <w:tcW w:w="3466" w:type="dxa"/>
            <w:noWrap/>
            <w:hideMark/>
          </w:tcPr>
          <w:p w14:paraId="657E7FE2" w14:textId="77777777" w:rsidR="00771A4B" w:rsidRDefault="00771A4B" w:rsidP="00771A4B">
            <w:pPr>
              <w:rPr>
                <w:sz w:val="16"/>
                <w:szCs w:val="16"/>
              </w:rPr>
            </w:pPr>
            <w:r>
              <w:rPr>
                <w:sz w:val="16"/>
                <w:szCs w:val="16"/>
              </w:rPr>
              <w:t>Elemento de Rede FAB: CheckPoint, MOD: , N/S: 1238B02368 TAG: F32RL</w:t>
            </w:r>
          </w:p>
        </w:tc>
        <w:tc>
          <w:tcPr>
            <w:tcW w:w="481" w:type="dxa"/>
            <w:noWrap/>
            <w:hideMark/>
          </w:tcPr>
          <w:p w14:paraId="40FCEAAD" w14:textId="77777777" w:rsidR="00771A4B" w:rsidRDefault="00771A4B" w:rsidP="00771A4B">
            <w:pPr>
              <w:rPr>
                <w:sz w:val="16"/>
                <w:szCs w:val="16"/>
              </w:rPr>
            </w:pPr>
            <w:r>
              <w:rPr>
                <w:sz w:val="16"/>
                <w:szCs w:val="16"/>
              </w:rPr>
              <w:t>SIG</w:t>
            </w:r>
          </w:p>
        </w:tc>
        <w:tc>
          <w:tcPr>
            <w:tcW w:w="950" w:type="dxa"/>
            <w:noWrap/>
            <w:vAlign w:val="center"/>
            <w:hideMark/>
          </w:tcPr>
          <w:p w14:paraId="41C3C610" w14:textId="77777777" w:rsidR="00771A4B" w:rsidRDefault="00771A4B" w:rsidP="00771A4B">
            <w:pPr>
              <w:jc w:val="center"/>
              <w:rPr>
                <w:sz w:val="16"/>
                <w:szCs w:val="16"/>
              </w:rPr>
            </w:pPr>
            <w:r>
              <w:rPr>
                <w:sz w:val="16"/>
                <w:szCs w:val="16"/>
              </w:rPr>
              <w:t>ZYINFOR</w:t>
            </w:r>
          </w:p>
        </w:tc>
        <w:tc>
          <w:tcPr>
            <w:tcW w:w="665" w:type="dxa"/>
            <w:noWrap/>
            <w:vAlign w:val="center"/>
            <w:hideMark/>
          </w:tcPr>
          <w:p w14:paraId="0E923E24" w14:textId="77777777" w:rsidR="00771A4B" w:rsidRDefault="00771A4B" w:rsidP="00771A4B">
            <w:pPr>
              <w:jc w:val="center"/>
              <w:rPr>
                <w:sz w:val="16"/>
                <w:szCs w:val="16"/>
              </w:rPr>
            </w:pPr>
            <w:r>
              <w:rPr>
                <w:sz w:val="16"/>
                <w:szCs w:val="16"/>
              </w:rPr>
              <w:t>1</w:t>
            </w:r>
          </w:p>
        </w:tc>
        <w:tc>
          <w:tcPr>
            <w:tcW w:w="983" w:type="dxa"/>
            <w:vAlign w:val="center"/>
          </w:tcPr>
          <w:p w14:paraId="5B0716EE" w14:textId="78D244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6694E4" w14:textId="3884D5B3" w:rsidR="00771A4B" w:rsidRDefault="00771A4B" w:rsidP="00771A4B">
            <w:pPr>
              <w:jc w:val="center"/>
              <w:rPr>
                <w:sz w:val="16"/>
                <w:szCs w:val="16"/>
              </w:rPr>
            </w:pPr>
            <w:r>
              <w:rPr>
                <w:sz w:val="16"/>
                <w:szCs w:val="16"/>
              </w:rPr>
              <w:t>UN</w:t>
            </w:r>
          </w:p>
        </w:tc>
        <w:tc>
          <w:tcPr>
            <w:tcW w:w="887" w:type="dxa"/>
            <w:noWrap/>
            <w:vAlign w:val="center"/>
            <w:hideMark/>
          </w:tcPr>
          <w:p w14:paraId="496AAFF1" w14:textId="77767D33" w:rsidR="00771A4B" w:rsidRDefault="00771A4B" w:rsidP="00771A4B">
            <w:pPr>
              <w:jc w:val="center"/>
              <w:rPr>
                <w:sz w:val="16"/>
                <w:szCs w:val="16"/>
              </w:rPr>
            </w:pPr>
            <w:r>
              <w:rPr>
                <w:sz w:val="16"/>
                <w:szCs w:val="16"/>
              </w:rPr>
              <w:t>1.147,63</w:t>
            </w:r>
          </w:p>
        </w:tc>
        <w:tc>
          <w:tcPr>
            <w:tcW w:w="1152" w:type="dxa"/>
            <w:noWrap/>
            <w:vAlign w:val="center"/>
            <w:hideMark/>
          </w:tcPr>
          <w:p w14:paraId="1CEC8479" w14:textId="17AE1753" w:rsidR="00771A4B" w:rsidRDefault="00771A4B" w:rsidP="00771A4B">
            <w:pPr>
              <w:jc w:val="center"/>
              <w:rPr>
                <w:sz w:val="16"/>
                <w:szCs w:val="16"/>
              </w:rPr>
            </w:pPr>
            <w:r>
              <w:rPr>
                <w:sz w:val="16"/>
                <w:szCs w:val="16"/>
              </w:rPr>
              <w:t>-          1.147,63</w:t>
            </w:r>
          </w:p>
        </w:tc>
        <w:tc>
          <w:tcPr>
            <w:tcW w:w="887" w:type="dxa"/>
            <w:noWrap/>
            <w:vAlign w:val="center"/>
            <w:hideMark/>
          </w:tcPr>
          <w:p w14:paraId="38A2DA38" w14:textId="765D3592" w:rsidR="00771A4B" w:rsidRDefault="00771A4B" w:rsidP="00771A4B">
            <w:pPr>
              <w:jc w:val="center"/>
              <w:rPr>
                <w:sz w:val="16"/>
                <w:szCs w:val="16"/>
              </w:rPr>
            </w:pPr>
            <w:r>
              <w:rPr>
                <w:sz w:val="16"/>
                <w:szCs w:val="16"/>
              </w:rPr>
              <w:t>-</w:t>
            </w:r>
          </w:p>
        </w:tc>
      </w:tr>
      <w:tr w:rsidR="00771A4B" w14:paraId="7FEAA94D" w14:textId="77777777" w:rsidTr="00771A4B">
        <w:trPr>
          <w:trHeight w:val="240"/>
        </w:trPr>
        <w:tc>
          <w:tcPr>
            <w:tcW w:w="936" w:type="dxa"/>
            <w:noWrap/>
            <w:hideMark/>
          </w:tcPr>
          <w:p w14:paraId="6EC94F88" w14:textId="12806863" w:rsidR="00771A4B" w:rsidRDefault="00771A4B" w:rsidP="00771A4B">
            <w:pPr>
              <w:rPr>
                <w:sz w:val="16"/>
                <w:szCs w:val="16"/>
              </w:rPr>
            </w:pPr>
            <w:r>
              <w:rPr>
                <w:sz w:val="16"/>
                <w:szCs w:val="16"/>
              </w:rPr>
              <w:t>Equipamentos informática</w:t>
            </w:r>
          </w:p>
        </w:tc>
        <w:tc>
          <w:tcPr>
            <w:tcW w:w="1096" w:type="dxa"/>
            <w:noWrap/>
            <w:hideMark/>
          </w:tcPr>
          <w:p w14:paraId="3BFD1030" w14:textId="77777777" w:rsidR="00771A4B" w:rsidRDefault="00771A4B" w:rsidP="00771A4B">
            <w:pPr>
              <w:rPr>
                <w:sz w:val="16"/>
                <w:szCs w:val="16"/>
              </w:rPr>
            </w:pPr>
            <w:r>
              <w:rPr>
                <w:sz w:val="16"/>
                <w:szCs w:val="16"/>
              </w:rPr>
              <w:t>3300000032270</w:t>
            </w:r>
          </w:p>
        </w:tc>
        <w:tc>
          <w:tcPr>
            <w:tcW w:w="628" w:type="dxa"/>
            <w:noWrap/>
            <w:hideMark/>
          </w:tcPr>
          <w:p w14:paraId="7662DDF9" w14:textId="6F8C7894" w:rsidR="00771A4B" w:rsidRDefault="00771A4B" w:rsidP="00771A4B">
            <w:pPr>
              <w:rPr>
                <w:sz w:val="16"/>
                <w:szCs w:val="16"/>
              </w:rPr>
            </w:pPr>
            <w:r>
              <w:rPr>
                <w:sz w:val="16"/>
                <w:szCs w:val="16"/>
              </w:rPr>
              <w:t>Brasilia  - sig</w:t>
            </w:r>
          </w:p>
        </w:tc>
        <w:tc>
          <w:tcPr>
            <w:tcW w:w="3466" w:type="dxa"/>
            <w:noWrap/>
            <w:hideMark/>
          </w:tcPr>
          <w:p w14:paraId="49EA7FCF" w14:textId="77777777" w:rsidR="00771A4B" w:rsidRDefault="00771A4B" w:rsidP="00771A4B">
            <w:pPr>
              <w:rPr>
                <w:sz w:val="16"/>
                <w:szCs w:val="16"/>
              </w:rPr>
            </w:pPr>
            <w:r>
              <w:rPr>
                <w:sz w:val="16"/>
                <w:szCs w:val="16"/>
              </w:rPr>
              <w:t>Elemento de Rede FAB: CheckPoint, MOD: , N/S: 1302B00865 TAG: F32RL</w:t>
            </w:r>
          </w:p>
        </w:tc>
        <w:tc>
          <w:tcPr>
            <w:tcW w:w="481" w:type="dxa"/>
            <w:noWrap/>
            <w:hideMark/>
          </w:tcPr>
          <w:p w14:paraId="443606D5" w14:textId="77777777" w:rsidR="00771A4B" w:rsidRDefault="00771A4B" w:rsidP="00771A4B">
            <w:pPr>
              <w:rPr>
                <w:sz w:val="16"/>
                <w:szCs w:val="16"/>
              </w:rPr>
            </w:pPr>
            <w:r>
              <w:rPr>
                <w:sz w:val="16"/>
                <w:szCs w:val="16"/>
              </w:rPr>
              <w:t>SIG</w:t>
            </w:r>
          </w:p>
        </w:tc>
        <w:tc>
          <w:tcPr>
            <w:tcW w:w="950" w:type="dxa"/>
            <w:noWrap/>
            <w:vAlign w:val="center"/>
            <w:hideMark/>
          </w:tcPr>
          <w:p w14:paraId="67B10307" w14:textId="77777777" w:rsidR="00771A4B" w:rsidRDefault="00771A4B" w:rsidP="00771A4B">
            <w:pPr>
              <w:jc w:val="center"/>
              <w:rPr>
                <w:sz w:val="16"/>
                <w:szCs w:val="16"/>
              </w:rPr>
            </w:pPr>
            <w:r>
              <w:rPr>
                <w:sz w:val="16"/>
                <w:szCs w:val="16"/>
              </w:rPr>
              <w:t>ZYINFOR</w:t>
            </w:r>
          </w:p>
        </w:tc>
        <w:tc>
          <w:tcPr>
            <w:tcW w:w="665" w:type="dxa"/>
            <w:noWrap/>
            <w:vAlign w:val="center"/>
            <w:hideMark/>
          </w:tcPr>
          <w:p w14:paraId="0CCE01BB" w14:textId="77777777" w:rsidR="00771A4B" w:rsidRDefault="00771A4B" w:rsidP="00771A4B">
            <w:pPr>
              <w:jc w:val="center"/>
              <w:rPr>
                <w:sz w:val="16"/>
                <w:szCs w:val="16"/>
              </w:rPr>
            </w:pPr>
            <w:r>
              <w:rPr>
                <w:sz w:val="16"/>
                <w:szCs w:val="16"/>
              </w:rPr>
              <w:t>1</w:t>
            </w:r>
          </w:p>
        </w:tc>
        <w:tc>
          <w:tcPr>
            <w:tcW w:w="983" w:type="dxa"/>
            <w:vAlign w:val="center"/>
          </w:tcPr>
          <w:p w14:paraId="518562F3" w14:textId="04FAF3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2522C5" w14:textId="3A079FAC" w:rsidR="00771A4B" w:rsidRDefault="00771A4B" w:rsidP="00771A4B">
            <w:pPr>
              <w:jc w:val="center"/>
              <w:rPr>
                <w:sz w:val="16"/>
                <w:szCs w:val="16"/>
              </w:rPr>
            </w:pPr>
            <w:r>
              <w:rPr>
                <w:sz w:val="16"/>
                <w:szCs w:val="16"/>
              </w:rPr>
              <w:t>UN</w:t>
            </w:r>
          </w:p>
        </w:tc>
        <w:tc>
          <w:tcPr>
            <w:tcW w:w="887" w:type="dxa"/>
            <w:noWrap/>
            <w:vAlign w:val="center"/>
            <w:hideMark/>
          </w:tcPr>
          <w:p w14:paraId="69B3D67A" w14:textId="6D8BC0DF" w:rsidR="00771A4B" w:rsidRDefault="00771A4B" w:rsidP="00771A4B">
            <w:pPr>
              <w:jc w:val="center"/>
              <w:rPr>
                <w:sz w:val="16"/>
                <w:szCs w:val="16"/>
              </w:rPr>
            </w:pPr>
            <w:r>
              <w:rPr>
                <w:sz w:val="16"/>
                <w:szCs w:val="16"/>
              </w:rPr>
              <w:t>255,02</w:t>
            </w:r>
          </w:p>
        </w:tc>
        <w:tc>
          <w:tcPr>
            <w:tcW w:w="1152" w:type="dxa"/>
            <w:noWrap/>
            <w:vAlign w:val="center"/>
            <w:hideMark/>
          </w:tcPr>
          <w:p w14:paraId="3337EA47" w14:textId="25732A77" w:rsidR="00771A4B" w:rsidRDefault="00771A4B" w:rsidP="00771A4B">
            <w:pPr>
              <w:jc w:val="center"/>
              <w:rPr>
                <w:sz w:val="16"/>
                <w:szCs w:val="16"/>
              </w:rPr>
            </w:pPr>
            <w:r>
              <w:rPr>
                <w:sz w:val="16"/>
                <w:szCs w:val="16"/>
              </w:rPr>
              <w:t>-             255,02</w:t>
            </w:r>
          </w:p>
        </w:tc>
        <w:tc>
          <w:tcPr>
            <w:tcW w:w="887" w:type="dxa"/>
            <w:noWrap/>
            <w:vAlign w:val="center"/>
            <w:hideMark/>
          </w:tcPr>
          <w:p w14:paraId="0323651D" w14:textId="4674D305" w:rsidR="00771A4B" w:rsidRDefault="00771A4B" w:rsidP="00771A4B">
            <w:pPr>
              <w:jc w:val="center"/>
              <w:rPr>
                <w:sz w:val="16"/>
                <w:szCs w:val="16"/>
              </w:rPr>
            </w:pPr>
            <w:r>
              <w:rPr>
                <w:sz w:val="16"/>
                <w:szCs w:val="16"/>
              </w:rPr>
              <w:t>-</w:t>
            </w:r>
          </w:p>
        </w:tc>
      </w:tr>
      <w:tr w:rsidR="00771A4B" w14:paraId="58499DC1" w14:textId="77777777" w:rsidTr="00771A4B">
        <w:trPr>
          <w:trHeight w:val="240"/>
        </w:trPr>
        <w:tc>
          <w:tcPr>
            <w:tcW w:w="936" w:type="dxa"/>
            <w:noWrap/>
            <w:hideMark/>
          </w:tcPr>
          <w:p w14:paraId="686DEFC6" w14:textId="7492BECA" w:rsidR="00771A4B" w:rsidRDefault="00771A4B" w:rsidP="00771A4B">
            <w:pPr>
              <w:rPr>
                <w:sz w:val="16"/>
                <w:szCs w:val="16"/>
              </w:rPr>
            </w:pPr>
            <w:r>
              <w:rPr>
                <w:sz w:val="16"/>
                <w:szCs w:val="16"/>
              </w:rPr>
              <w:t>Equipamentos informática</w:t>
            </w:r>
          </w:p>
        </w:tc>
        <w:tc>
          <w:tcPr>
            <w:tcW w:w="1096" w:type="dxa"/>
            <w:noWrap/>
            <w:hideMark/>
          </w:tcPr>
          <w:p w14:paraId="5C9478FD" w14:textId="77777777" w:rsidR="00771A4B" w:rsidRDefault="00771A4B" w:rsidP="00771A4B">
            <w:pPr>
              <w:rPr>
                <w:sz w:val="16"/>
                <w:szCs w:val="16"/>
              </w:rPr>
            </w:pPr>
            <w:r>
              <w:rPr>
                <w:sz w:val="16"/>
                <w:szCs w:val="16"/>
              </w:rPr>
              <w:t>3300000032280</w:t>
            </w:r>
          </w:p>
        </w:tc>
        <w:tc>
          <w:tcPr>
            <w:tcW w:w="628" w:type="dxa"/>
            <w:noWrap/>
            <w:hideMark/>
          </w:tcPr>
          <w:p w14:paraId="46F257A1" w14:textId="01169205" w:rsidR="00771A4B" w:rsidRDefault="00771A4B" w:rsidP="00771A4B">
            <w:pPr>
              <w:rPr>
                <w:sz w:val="16"/>
                <w:szCs w:val="16"/>
              </w:rPr>
            </w:pPr>
            <w:r>
              <w:rPr>
                <w:sz w:val="16"/>
                <w:szCs w:val="16"/>
              </w:rPr>
              <w:t>Brasilia  - sig</w:t>
            </w:r>
          </w:p>
        </w:tc>
        <w:tc>
          <w:tcPr>
            <w:tcW w:w="3466" w:type="dxa"/>
            <w:noWrap/>
            <w:hideMark/>
          </w:tcPr>
          <w:p w14:paraId="5A188D89" w14:textId="77777777" w:rsidR="00771A4B" w:rsidRDefault="00771A4B" w:rsidP="00771A4B">
            <w:pPr>
              <w:rPr>
                <w:sz w:val="16"/>
                <w:szCs w:val="16"/>
              </w:rPr>
            </w:pPr>
            <w:r>
              <w:rPr>
                <w:sz w:val="16"/>
                <w:szCs w:val="16"/>
              </w:rPr>
              <w:t xml:space="preserve">Servidor FAB: Check Point, MOD: , N/S: CN7016308I008O TAG: </w:t>
            </w:r>
          </w:p>
        </w:tc>
        <w:tc>
          <w:tcPr>
            <w:tcW w:w="481" w:type="dxa"/>
            <w:noWrap/>
            <w:hideMark/>
          </w:tcPr>
          <w:p w14:paraId="7AFA96A2" w14:textId="77777777" w:rsidR="00771A4B" w:rsidRDefault="00771A4B" w:rsidP="00771A4B">
            <w:pPr>
              <w:rPr>
                <w:sz w:val="16"/>
                <w:szCs w:val="16"/>
              </w:rPr>
            </w:pPr>
            <w:r>
              <w:rPr>
                <w:sz w:val="16"/>
                <w:szCs w:val="16"/>
              </w:rPr>
              <w:t>SIG</w:t>
            </w:r>
          </w:p>
        </w:tc>
        <w:tc>
          <w:tcPr>
            <w:tcW w:w="950" w:type="dxa"/>
            <w:noWrap/>
            <w:vAlign w:val="center"/>
            <w:hideMark/>
          </w:tcPr>
          <w:p w14:paraId="7A71CB32" w14:textId="77777777" w:rsidR="00771A4B" w:rsidRDefault="00771A4B" w:rsidP="00771A4B">
            <w:pPr>
              <w:jc w:val="center"/>
              <w:rPr>
                <w:sz w:val="16"/>
                <w:szCs w:val="16"/>
              </w:rPr>
            </w:pPr>
            <w:r>
              <w:rPr>
                <w:sz w:val="16"/>
                <w:szCs w:val="16"/>
              </w:rPr>
              <w:t>ZYINFOR</w:t>
            </w:r>
          </w:p>
        </w:tc>
        <w:tc>
          <w:tcPr>
            <w:tcW w:w="665" w:type="dxa"/>
            <w:noWrap/>
            <w:vAlign w:val="center"/>
            <w:hideMark/>
          </w:tcPr>
          <w:p w14:paraId="7A8D313A" w14:textId="77777777" w:rsidR="00771A4B" w:rsidRDefault="00771A4B" w:rsidP="00771A4B">
            <w:pPr>
              <w:jc w:val="center"/>
              <w:rPr>
                <w:sz w:val="16"/>
                <w:szCs w:val="16"/>
              </w:rPr>
            </w:pPr>
            <w:r>
              <w:rPr>
                <w:sz w:val="16"/>
                <w:szCs w:val="16"/>
              </w:rPr>
              <w:t>1</w:t>
            </w:r>
          </w:p>
        </w:tc>
        <w:tc>
          <w:tcPr>
            <w:tcW w:w="983" w:type="dxa"/>
            <w:vAlign w:val="center"/>
          </w:tcPr>
          <w:p w14:paraId="6470BE96" w14:textId="4BBA7E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A665D9" w14:textId="0531D97A" w:rsidR="00771A4B" w:rsidRDefault="00771A4B" w:rsidP="00771A4B">
            <w:pPr>
              <w:jc w:val="center"/>
              <w:rPr>
                <w:sz w:val="16"/>
                <w:szCs w:val="16"/>
              </w:rPr>
            </w:pPr>
            <w:r>
              <w:rPr>
                <w:sz w:val="16"/>
                <w:szCs w:val="16"/>
              </w:rPr>
              <w:t>UN</w:t>
            </w:r>
          </w:p>
        </w:tc>
        <w:tc>
          <w:tcPr>
            <w:tcW w:w="887" w:type="dxa"/>
            <w:noWrap/>
            <w:vAlign w:val="center"/>
            <w:hideMark/>
          </w:tcPr>
          <w:p w14:paraId="2B9DFF57" w14:textId="75219E1C" w:rsidR="00771A4B" w:rsidRDefault="00771A4B" w:rsidP="00771A4B">
            <w:pPr>
              <w:jc w:val="center"/>
              <w:rPr>
                <w:sz w:val="16"/>
                <w:szCs w:val="16"/>
              </w:rPr>
            </w:pPr>
            <w:r>
              <w:rPr>
                <w:sz w:val="16"/>
                <w:szCs w:val="16"/>
              </w:rPr>
              <w:t>800,73</w:t>
            </w:r>
          </w:p>
        </w:tc>
        <w:tc>
          <w:tcPr>
            <w:tcW w:w="1152" w:type="dxa"/>
            <w:noWrap/>
            <w:vAlign w:val="center"/>
            <w:hideMark/>
          </w:tcPr>
          <w:p w14:paraId="67596759" w14:textId="25BB953B" w:rsidR="00771A4B" w:rsidRDefault="00771A4B" w:rsidP="00771A4B">
            <w:pPr>
              <w:jc w:val="center"/>
              <w:rPr>
                <w:sz w:val="16"/>
                <w:szCs w:val="16"/>
              </w:rPr>
            </w:pPr>
            <w:r>
              <w:rPr>
                <w:sz w:val="16"/>
                <w:szCs w:val="16"/>
              </w:rPr>
              <w:t>-             800,73</w:t>
            </w:r>
          </w:p>
        </w:tc>
        <w:tc>
          <w:tcPr>
            <w:tcW w:w="887" w:type="dxa"/>
            <w:noWrap/>
            <w:vAlign w:val="center"/>
            <w:hideMark/>
          </w:tcPr>
          <w:p w14:paraId="6BDEAAC1" w14:textId="6DB390B6" w:rsidR="00771A4B" w:rsidRDefault="00771A4B" w:rsidP="00771A4B">
            <w:pPr>
              <w:jc w:val="center"/>
              <w:rPr>
                <w:sz w:val="16"/>
                <w:szCs w:val="16"/>
              </w:rPr>
            </w:pPr>
            <w:r>
              <w:rPr>
                <w:sz w:val="16"/>
                <w:szCs w:val="16"/>
              </w:rPr>
              <w:t>-</w:t>
            </w:r>
          </w:p>
        </w:tc>
      </w:tr>
      <w:tr w:rsidR="00771A4B" w14:paraId="29902200" w14:textId="77777777" w:rsidTr="00771A4B">
        <w:trPr>
          <w:trHeight w:val="240"/>
        </w:trPr>
        <w:tc>
          <w:tcPr>
            <w:tcW w:w="936" w:type="dxa"/>
            <w:noWrap/>
            <w:hideMark/>
          </w:tcPr>
          <w:p w14:paraId="1B35E7D5" w14:textId="068DC01F" w:rsidR="00771A4B" w:rsidRDefault="00771A4B" w:rsidP="00771A4B">
            <w:pPr>
              <w:rPr>
                <w:sz w:val="16"/>
                <w:szCs w:val="16"/>
              </w:rPr>
            </w:pPr>
            <w:r>
              <w:rPr>
                <w:sz w:val="16"/>
                <w:szCs w:val="16"/>
              </w:rPr>
              <w:lastRenderedPageBreak/>
              <w:t>Equipamentos informática</w:t>
            </w:r>
          </w:p>
        </w:tc>
        <w:tc>
          <w:tcPr>
            <w:tcW w:w="1096" w:type="dxa"/>
            <w:noWrap/>
            <w:hideMark/>
          </w:tcPr>
          <w:p w14:paraId="7E0B8D5F" w14:textId="77777777" w:rsidR="00771A4B" w:rsidRDefault="00771A4B" w:rsidP="00771A4B">
            <w:pPr>
              <w:rPr>
                <w:sz w:val="16"/>
                <w:szCs w:val="16"/>
              </w:rPr>
            </w:pPr>
            <w:r>
              <w:rPr>
                <w:sz w:val="16"/>
                <w:szCs w:val="16"/>
              </w:rPr>
              <w:t>3300000032290</w:t>
            </w:r>
          </w:p>
        </w:tc>
        <w:tc>
          <w:tcPr>
            <w:tcW w:w="628" w:type="dxa"/>
            <w:noWrap/>
            <w:hideMark/>
          </w:tcPr>
          <w:p w14:paraId="1C3B8228" w14:textId="5D819B18" w:rsidR="00771A4B" w:rsidRDefault="00771A4B" w:rsidP="00771A4B">
            <w:pPr>
              <w:rPr>
                <w:sz w:val="16"/>
                <w:szCs w:val="16"/>
              </w:rPr>
            </w:pPr>
            <w:r>
              <w:rPr>
                <w:sz w:val="16"/>
                <w:szCs w:val="16"/>
              </w:rPr>
              <w:t>Brasilia  - sig</w:t>
            </w:r>
          </w:p>
        </w:tc>
        <w:tc>
          <w:tcPr>
            <w:tcW w:w="3466" w:type="dxa"/>
            <w:noWrap/>
            <w:hideMark/>
          </w:tcPr>
          <w:p w14:paraId="31FCE9C3" w14:textId="77777777" w:rsidR="00771A4B" w:rsidRDefault="00771A4B" w:rsidP="00771A4B">
            <w:pPr>
              <w:rPr>
                <w:sz w:val="16"/>
                <w:szCs w:val="16"/>
              </w:rPr>
            </w:pPr>
            <w:r>
              <w:rPr>
                <w:sz w:val="16"/>
                <w:szCs w:val="16"/>
              </w:rPr>
              <w:t>Elemento de Rede FAB: Checkpoint, MOD: , N/S: 9YBJTH1 TAG: F34RAE</w:t>
            </w:r>
          </w:p>
        </w:tc>
        <w:tc>
          <w:tcPr>
            <w:tcW w:w="481" w:type="dxa"/>
            <w:noWrap/>
            <w:hideMark/>
          </w:tcPr>
          <w:p w14:paraId="4EA09E47" w14:textId="77777777" w:rsidR="00771A4B" w:rsidRDefault="00771A4B" w:rsidP="00771A4B">
            <w:pPr>
              <w:rPr>
                <w:sz w:val="16"/>
                <w:szCs w:val="16"/>
              </w:rPr>
            </w:pPr>
            <w:r>
              <w:rPr>
                <w:sz w:val="16"/>
                <w:szCs w:val="16"/>
              </w:rPr>
              <w:t>SIG</w:t>
            </w:r>
          </w:p>
        </w:tc>
        <w:tc>
          <w:tcPr>
            <w:tcW w:w="950" w:type="dxa"/>
            <w:noWrap/>
            <w:vAlign w:val="center"/>
            <w:hideMark/>
          </w:tcPr>
          <w:p w14:paraId="02E4EBBA" w14:textId="77777777" w:rsidR="00771A4B" w:rsidRDefault="00771A4B" w:rsidP="00771A4B">
            <w:pPr>
              <w:jc w:val="center"/>
              <w:rPr>
                <w:sz w:val="16"/>
                <w:szCs w:val="16"/>
              </w:rPr>
            </w:pPr>
            <w:r>
              <w:rPr>
                <w:sz w:val="16"/>
                <w:szCs w:val="16"/>
              </w:rPr>
              <w:t>ZYINFOR</w:t>
            </w:r>
          </w:p>
        </w:tc>
        <w:tc>
          <w:tcPr>
            <w:tcW w:w="665" w:type="dxa"/>
            <w:noWrap/>
            <w:vAlign w:val="center"/>
            <w:hideMark/>
          </w:tcPr>
          <w:p w14:paraId="2334018F" w14:textId="77777777" w:rsidR="00771A4B" w:rsidRDefault="00771A4B" w:rsidP="00771A4B">
            <w:pPr>
              <w:jc w:val="center"/>
              <w:rPr>
                <w:sz w:val="16"/>
                <w:szCs w:val="16"/>
              </w:rPr>
            </w:pPr>
            <w:r>
              <w:rPr>
                <w:sz w:val="16"/>
                <w:szCs w:val="16"/>
              </w:rPr>
              <w:t>1</w:t>
            </w:r>
          </w:p>
        </w:tc>
        <w:tc>
          <w:tcPr>
            <w:tcW w:w="983" w:type="dxa"/>
            <w:vAlign w:val="center"/>
          </w:tcPr>
          <w:p w14:paraId="13EC959E" w14:textId="2C1C7F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2C8D44" w14:textId="544C7335" w:rsidR="00771A4B" w:rsidRDefault="00771A4B" w:rsidP="00771A4B">
            <w:pPr>
              <w:jc w:val="center"/>
              <w:rPr>
                <w:sz w:val="16"/>
                <w:szCs w:val="16"/>
              </w:rPr>
            </w:pPr>
            <w:r>
              <w:rPr>
                <w:sz w:val="16"/>
                <w:szCs w:val="16"/>
              </w:rPr>
              <w:t>UN</w:t>
            </w:r>
          </w:p>
        </w:tc>
        <w:tc>
          <w:tcPr>
            <w:tcW w:w="887" w:type="dxa"/>
            <w:noWrap/>
            <w:vAlign w:val="center"/>
            <w:hideMark/>
          </w:tcPr>
          <w:p w14:paraId="51342AAA" w14:textId="11B34FDB" w:rsidR="00771A4B" w:rsidRDefault="00771A4B" w:rsidP="00771A4B">
            <w:pPr>
              <w:jc w:val="center"/>
              <w:rPr>
                <w:sz w:val="16"/>
                <w:szCs w:val="16"/>
              </w:rPr>
            </w:pPr>
            <w:r>
              <w:rPr>
                <w:sz w:val="16"/>
                <w:szCs w:val="16"/>
              </w:rPr>
              <w:t>213,90</w:t>
            </w:r>
          </w:p>
        </w:tc>
        <w:tc>
          <w:tcPr>
            <w:tcW w:w="1152" w:type="dxa"/>
            <w:noWrap/>
            <w:vAlign w:val="center"/>
            <w:hideMark/>
          </w:tcPr>
          <w:p w14:paraId="5955A81A" w14:textId="270B430D" w:rsidR="00771A4B" w:rsidRDefault="00771A4B" w:rsidP="00771A4B">
            <w:pPr>
              <w:jc w:val="center"/>
              <w:rPr>
                <w:sz w:val="16"/>
                <w:szCs w:val="16"/>
              </w:rPr>
            </w:pPr>
            <w:r>
              <w:rPr>
                <w:sz w:val="16"/>
                <w:szCs w:val="16"/>
              </w:rPr>
              <w:t>-             213,90</w:t>
            </w:r>
          </w:p>
        </w:tc>
        <w:tc>
          <w:tcPr>
            <w:tcW w:w="887" w:type="dxa"/>
            <w:noWrap/>
            <w:vAlign w:val="center"/>
            <w:hideMark/>
          </w:tcPr>
          <w:p w14:paraId="461EE04F" w14:textId="1427FEDF" w:rsidR="00771A4B" w:rsidRDefault="00771A4B" w:rsidP="00771A4B">
            <w:pPr>
              <w:jc w:val="center"/>
              <w:rPr>
                <w:sz w:val="16"/>
                <w:szCs w:val="16"/>
              </w:rPr>
            </w:pPr>
            <w:r>
              <w:rPr>
                <w:sz w:val="16"/>
                <w:szCs w:val="16"/>
              </w:rPr>
              <w:t>-</w:t>
            </w:r>
          </w:p>
        </w:tc>
      </w:tr>
      <w:tr w:rsidR="00771A4B" w14:paraId="57DFBD7E" w14:textId="77777777" w:rsidTr="00771A4B">
        <w:trPr>
          <w:trHeight w:val="240"/>
        </w:trPr>
        <w:tc>
          <w:tcPr>
            <w:tcW w:w="936" w:type="dxa"/>
            <w:noWrap/>
            <w:hideMark/>
          </w:tcPr>
          <w:p w14:paraId="197511AD" w14:textId="0F2D40DD" w:rsidR="00771A4B" w:rsidRDefault="00771A4B" w:rsidP="00771A4B">
            <w:pPr>
              <w:rPr>
                <w:sz w:val="16"/>
                <w:szCs w:val="16"/>
              </w:rPr>
            </w:pPr>
            <w:r>
              <w:rPr>
                <w:sz w:val="16"/>
                <w:szCs w:val="16"/>
              </w:rPr>
              <w:t>Equipamentos informática</w:t>
            </w:r>
          </w:p>
        </w:tc>
        <w:tc>
          <w:tcPr>
            <w:tcW w:w="1096" w:type="dxa"/>
            <w:noWrap/>
            <w:hideMark/>
          </w:tcPr>
          <w:p w14:paraId="3B33CBC0" w14:textId="77777777" w:rsidR="00771A4B" w:rsidRDefault="00771A4B" w:rsidP="00771A4B">
            <w:pPr>
              <w:rPr>
                <w:sz w:val="16"/>
                <w:szCs w:val="16"/>
              </w:rPr>
            </w:pPr>
            <w:r>
              <w:rPr>
                <w:sz w:val="16"/>
                <w:szCs w:val="16"/>
              </w:rPr>
              <w:t>3300000032300</w:t>
            </w:r>
          </w:p>
        </w:tc>
        <w:tc>
          <w:tcPr>
            <w:tcW w:w="628" w:type="dxa"/>
            <w:noWrap/>
            <w:hideMark/>
          </w:tcPr>
          <w:p w14:paraId="4D1C5D8A" w14:textId="2321DB21" w:rsidR="00771A4B" w:rsidRDefault="00771A4B" w:rsidP="00771A4B">
            <w:pPr>
              <w:rPr>
                <w:sz w:val="16"/>
                <w:szCs w:val="16"/>
              </w:rPr>
            </w:pPr>
            <w:r>
              <w:rPr>
                <w:sz w:val="16"/>
                <w:szCs w:val="16"/>
              </w:rPr>
              <w:t>Brasilia  - sig</w:t>
            </w:r>
          </w:p>
        </w:tc>
        <w:tc>
          <w:tcPr>
            <w:tcW w:w="3466" w:type="dxa"/>
            <w:noWrap/>
            <w:hideMark/>
          </w:tcPr>
          <w:p w14:paraId="543D5A56" w14:textId="77777777" w:rsidR="00771A4B" w:rsidRDefault="00771A4B" w:rsidP="00771A4B">
            <w:pPr>
              <w:rPr>
                <w:sz w:val="16"/>
                <w:szCs w:val="16"/>
              </w:rPr>
            </w:pPr>
            <w:r>
              <w:rPr>
                <w:sz w:val="16"/>
                <w:szCs w:val="16"/>
              </w:rPr>
              <w:t>Elemento de Rede FAB: Cisco Systems, MOD: , N/S: FOX083004A3 TAG: MCF10</w:t>
            </w:r>
          </w:p>
        </w:tc>
        <w:tc>
          <w:tcPr>
            <w:tcW w:w="481" w:type="dxa"/>
            <w:noWrap/>
            <w:hideMark/>
          </w:tcPr>
          <w:p w14:paraId="50BF81F6" w14:textId="77777777" w:rsidR="00771A4B" w:rsidRDefault="00771A4B" w:rsidP="00771A4B">
            <w:pPr>
              <w:rPr>
                <w:sz w:val="16"/>
                <w:szCs w:val="16"/>
              </w:rPr>
            </w:pPr>
            <w:r>
              <w:rPr>
                <w:sz w:val="16"/>
                <w:szCs w:val="16"/>
              </w:rPr>
              <w:t>SIG</w:t>
            </w:r>
          </w:p>
        </w:tc>
        <w:tc>
          <w:tcPr>
            <w:tcW w:w="950" w:type="dxa"/>
            <w:noWrap/>
            <w:vAlign w:val="center"/>
            <w:hideMark/>
          </w:tcPr>
          <w:p w14:paraId="5DE9A9B6" w14:textId="77777777" w:rsidR="00771A4B" w:rsidRDefault="00771A4B" w:rsidP="00771A4B">
            <w:pPr>
              <w:jc w:val="center"/>
              <w:rPr>
                <w:sz w:val="16"/>
                <w:szCs w:val="16"/>
              </w:rPr>
            </w:pPr>
            <w:r>
              <w:rPr>
                <w:sz w:val="16"/>
                <w:szCs w:val="16"/>
              </w:rPr>
              <w:t>ZYINFOR</w:t>
            </w:r>
          </w:p>
        </w:tc>
        <w:tc>
          <w:tcPr>
            <w:tcW w:w="665" w:type="dxa"/>
            <w:noWrap/>
            <w:vAlign w:val="center"/>
            <w:hideMark/>
          </w:tcPr>
          <w:p w14:paraId="682081CF" w14:textId="77777777" w:rsidR="00771A4B" w:rsidRDefault="00771A4B" w:rsidP="00771A4B">
            <w:pPr>
              <w:jc w:val="center"/>
              <w:rPr>
                <w:sz w:val="16"/>
                <w:szCs w:val="16"/>
              </w:rPr>
            </w:pPr>
            <w:r>
              <w:rPr>
                <w:sz w:val="16"/>
                <w:szCs w:val="16"/>
              </w:rPr>
              <w:t>1</w:t>
            </w:r>
          </w:p>
        </w:tc>
        <w:tc>
          <w:tcPr>
            <w:tcW w:w="983" w:type="dxa"/>
            <w:vAlign w:val="center"/>
          </w:tcPr>
          <w:p w14:paraId="59446A94" w14:textId="61EC4F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20C21C" w14:textId="76348E4F" w:rsidR="00771A4B" w:rsidRDefault="00771A4B" w:rsidP="00771A4B">
            <w:pPr>
              <w:jc w:val="center"/>
              <w:rPr>
                <w:sz w:val="16"/>
                <w:szCs w:val="16"/>
              </w:rPr>
            </w:pPr>
            <w:r>
              <w:rPr>
                <w:sz w:val="16"/>
                <w:szCs w:val="16"/>
              </w:rPr>
              <w:t>UN</w:t>
            </w:r>
          </w:p>
        </w:tc>
        <w:tc>
          <w:tcPr>
            <w:tcW w:w="887" w:type="dxa"/>
            <w:noWrap/>
            <w:vAlign w:val="center"/>
            <w:hideMark/>
          </w:tcPr>
          <w:p w14:paraId="7DC372D3" w14:textId="3004584A" w:rsidR="00771A4B" w:rsidRDefault="00771A4B" w:rsidP="00771A4B">
            <w:pPr>
              <w:jc w:val="center"/>
              <w:rPr>
                <w:sz w:val="16"/>
                <w:szCs w:val="16"/>
              </w:rPr>
            </w:pPr>
            <w:r>
              <w:rPr>
                <w:sz w:val="16"/>
                <w:szCs w:val="16"/>
              </w:rPr>
              <w:t>17,76</w:t>
            </w:r>
          </w:p>
        </w:tc>
        <w:tc>
          <w:tcPr>
            <w:tcW w:w="1152" w:type="dxa"/>
            <w:noWrap/>
            <w:vAlign w:val="center"/>
            <w:hideMark/>
          </w:tcPr>
          <w:p w14:paraId="4E1913DE" w14:textId="31BBDC96" w:rsidR="00771A4B" w:rsidRDefault="00771A4B" w:rsidP="00771A4B">
            <w:pPr>
              <w:jc w:val="center"/>
              <w:rPr>
                <w:sz w:val="16"/>
                <w:szCs w:val="16"/>
              </w:rPr>
            </w:pPr>
            <w:r>
              <w:rPr>
                <w:sz w:val="16"/>
                <w:szCs w:val="16"/>
              </w:rPr>
              <w:t>-                17,76</w:t>
            </w:r>
          </w:p>
        </w:tc>
        <w:tc>
          <w:tcPr>
            <w:tcW w:w="887" w:type="dxa"/>
            <w:noWrap/>
            <w:vAlign w:val="center"/>
            <w:hideMark/>
          </w:tcPr>
          <w:p w14:paraId="331C185F" w14:textId="13A6D8D8" w:rsidR="00771A4B" w:rsidRDefault="00771A4B" w:rsidP="00771A4B">
            <w:pPr>
              <w:jc w:val="center"/>
              <w:rPr>
                <w:sz w:val="16"/>
                <w:szCs w:val="16"/>
              </w:rPr>
            </w:pPr>
            <w:r>
              <w:rPr>
                <w:sz w:val="16"/>
                <w:szCs w:val="16"/>
              </w:rPr>
              <w:t>-</w:t>
            </w:r>
          </w:p>
        </w:tc>
      </w:tr>
      <w:tr w:rsidR="00771A4B" w14:paraId="03851DE0" w14:textId="77777777" w:rsidTr="00771A4B">
        <w:trPr>
          <w:trHeight w:val="240"/>
        </w:trPr>
        <w:tc>
          <w:tcPr>
            <w:tcW w:w="936" w:type="dxa"/>
            <w:noWrap/>
            <w:hideMark/>
          </w:tcPr>
          <w:p w14:paraId="3D756177" w14:textId="59296832" w:rsidR="00771A4B" w:rsidRDefault="00771A4B" w:rsidP="00771A4B">
            <w:pPr>
              <w:rPr>
                <w:sz w:val="16"/>
                <w:szCs w:val="16"/>
              </w:rPr>
            </w:pPr>
            <w:r>
              <w:rPr>
                <w:sz w:val="16"/>
                <w:szCs w:val="16"/>
              </w:rPr>
              <w:t>Equipamentos informática</w:t>
            </w:r>
          </w:p>
        </w:tc>
        <w:tc>
          <w:tcPr>
            <w:tcW w:w="1096" w:type="dxa"/>
            <w:noWrap/>
            <w:hideMark/>
          </w:tcPr>
          <w:p w14:paraId="5B28F223" w14:textId="77777777" w:rsidR="00771A4B" w:rsidRDefault="00771A4B" w:rsidP="00771A4B">
            <w:pPr>
              <w:rPr>
                <w:sz w:val="16"/>
                <w:szCs w:val="16"/>
              </w:rPr>
            </w:pPr>
            <w:r>
              <w:rPr>
                <w:sz w:val="16"/>
                <w:szCs w:val="16"/>
              </w:rPr>
              <w:t>3300000032310</w:t>
            </w:r>
          </w:p>
        </w:tc>
        <w:tc>
          <w:tcPr>
            <w:tcW w:w="628" w:type="dxa"/>
            <w:noWrap/>
            <w:hideMark/>
          </w:tcPr>
          <w:p w14:paraId="4CDE15BC" w14:textId="093DDFEA" w:rsidR="00771A4B" w:rsidRDefault="00771A4B" w:rsidP="00771A4B">
            <w:pPr>
              <w:rPr>
                <w:sz w:val="16"/>
                <w:szCs w:val="16"/>
              </w:rPr>
            </w:pPr>
            <w:r>
              <w:rPr>
                <w:sz w:val="16"/>
                <w:szCs w:val="16"/>
              </w:rPr>
              <w:t>Brasilia  - sig</w:t>
            </w:r>
          </w:p>
        </w:tc>
        <w:tc>
          <w:tcPr>
            <w:tcW w:w="3466" w:type="dxa"/>
            <w:noWrap/>
            <w:hideMark/>
          </w:tcPr>
          <w:p w14:paraId="7EF4B226" w14:textId="77777777" w:rsidR="00771A4B" w:rsidRDefault="00771A4B" w:rsidP="00771A4B">
            <w:pPr>
              <w:rPr>
                <w:sz w:val="16"/>
                <w:szCs w:val="16"/>
              </w:rPr>
            </w:pPr>
            <w:r>
              <w:rPr>
                <w:sz w:val="16"/>
                <w:szCs w:val="16"/>
              </w:rPr>
              <w:t>Elemento de Rede FAB: Cisco Systems, MOD: , N/S: FOX075104A3 TAG: MCF11</w:t>
            </w:r>
          </w:p>
        </w:tc>
        <w:tc>
          <w:tcPr>
            <w:tcW w:w="481" w:type="dxa"/>
            <w:noWrap/>
            <w:hideMark/>
          </w:tcPr>
          <w:p w14:paraId="0C634861" w14:textId="77777777" w:rsidR="00771A4B" w:rsidRDefault="00771A4B" w:rsidP="00771A4B">
            <w:pPr>
              <w:rPr>
                <w:sz w:val="16"/>
                <w:szCs w:val="16"/>
              </w:rPr>
            </w:pPr>
            <w:r>
              <w:rPr>
                <w:sz w:val="16"/>
                <w:szCs w:val="16"/>
              </w:rPr>
              <w:t>SIG</w:t>
            </w:r>
          </w:p>
        </w:tc>
        <w:tc>
          <w:tcPr>
            <w:tcW w:w="950" w:type="dxa"/>
            <w:noWrap/>
            <w:vAlign w:val="center"/>
            <w:hideMark/>
          </w:tcPr>
          <w:p w14:paraId="57DC6C5B" w14:textId="77777777" w:rsidR="00771A4B" w:rsidRDefault="00771A4B" w:rsidP="00771A4B">
            <w:pPr>
              <w:jc w:val="center"/>
              <w:rPr>
                <w:sz w:val="16"/>
                <w:szCs w:val="16"/>
              </w:rPr>
            </w:pPr>
            <w:r>
              <w:rPr>
                <w:sz w:val="16"/>
                <w:szCs w:val="16"/>
              </w:rPr>
              <w:t>ZYINFOR</w:t>
            </w:r>
          </w:p>
        </w:tc>
        <w:tc>
          <w:tcPr>
            <w:tcW w:w="665" w:type="dxa"/>
            <w:noWrap/>
            <w:vAlign w:val="center"/>
            <w:hideMark/>
          </w:tcPr>
          <w:p w14:paraId="3E35C4F6" w14:textId="77777777" w:rsidR="00771A4B" w:rsidRDefault="00771A4B" w:rsidP="00771A4B">
            <w:pPr>
              <w:jc w:val="center"/>
              <w:rPr>
                <w:sz w:val="16"/>
                <w:szCs w:val="16"/>
              </w:rPr>
            </w:pPr>
            <w:r>
              <w:rPr>
                <w:sz w:val="16"/>
                <w:szCs w:val="16"/>
              </w:rPr>
              <w:t>1</w:t>
            </w:r>
          </w:p>
        </w:tc>
        <w:tc>
          <w:tcPr>
            <w:tcW w:w="983" w:type="dxa"/>
            <w:vAlign w:val="center"/>
          </w:tcPr>
          <w:p w14:paraId="59C6C6A2" w14:textId="09F080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D1EC68" w14:textId="30B98F9A" w:rsidR="00771A4B" w:rsidRDefault="00771A4B" w:rsidP="00771A4B">
            <w:pPr>
              <w:jc w:val="center"/>
              <w:rPr>
                <w:sz w:val="16"/>
                <w:szCs w:val="16"/>
              </w:rPr>
            </w:pPr>
            <w:r>
              <w:rPr>
                <w:sz w:val="16"/>
                <w:szCs w:val="16"/>
              </w:rPr>
              <w:t>UN</w:t>
            </w:r>
          </w:p>
        </w:tc>
        <w:tc>
          <w:tcPr>
            <w:tcW w:w="887" w:type="dxa"/>
            <w:noWrap/>
            <w:vAlign w:val="center"/>
            <w:hideMark/>
          </w:tcPr>
          <w:p w14:paraId="23671FDC" w14:textId="6F3772F4" w:rsidR="00771A4B" w:rsidRDefault="00771A4B" w:rsidP="00771A4B">
            <w:pPr>
              <w:jc w:val="center"/>
              <w:rPr>
                <w:sz w:val="16"/>
                <w:szCs w:val="16"/>
              </w:rPr>
            </w:pPr>
            <w:r>
              <w:rPr>
                <w:sz w:val="16"/>
                <w:szCs w:val="16"/>
              </w:rPr>
              <w:t>239,34</w:t>
            </w:r>
          </w:p>
        </w:tc>
        <w:tc>
          <w:tcPr>
            <w:tcW w:w="1152" w:type="dxa"/>
            <w:noWrap/>
            <w:vAlign w:val="center"/>
            <w:hideMark/>
          </w:tcPr>
          <w:p w14:paraId="463DF8BD" w14:textId="3D41ED6F" w:rsidR="00771A4B" w:rsidRDefault="00771A4B" w:rsidP="00771A4B">
            <w:pPr>
              <w:jc w:val="center"/>
              <w:rPr>
                <w:sz w:val="16"/>
                <w:szCs w:val="16"/>
              </w:rPr>
            </w:pPr>
            <w:r>
              <w:rPr>
                <w:sz w:val="16"/>
                <w:szCs w:val="16"/>
              </w:rPr>
              <w:t>-             239,34</w:t>
            </w:r>
          </w:p>
        </w:tc>
        <w:tc>
          <w:tcPr>
            <w:tcW w:w="887" w:type="dxa"/>
            <w:noWrap/>
            <w:vAlign w:val="center"/>
            <w:hideMark/>
          </w:tcPr>
          <w:p w14:paraId="527C3EE1" w14:textId="6C354634" w:rsidR="00771A4B" w:rsidRDefault="00771A4B" w:rsidP="00771A4B">
            <w:pPr>
              <w:jc w:val="center"/>
              <w:rPr>
                <w:sz w:val="16"/>
                <w:szCs w:val="16"/>
              </w:rPr>
            </w:pPr>
            <w:r>
              <w:rPr>
                <w:sz w:val="16"/>
                <w:szCs w:val="16"/>
              </w:rPr>
              <w:t>-</w:t>
            </w:r>
          </w:p>
        </w:tc>
      </w:tr>
      <w:tr w:rsidR="00771A4B" w14:paraId="2F913028" w14:textId="77777777" w:rsidTr="00771A4B">
        <w:trPr>
          <w:trHeight w:val="240"/>
        </w:trPr>
        <w:tc>
          <w:tcPr>
            <w:tcW w:w="936" w:type="dxa"/>
            <w:noWrap/>
            <w:hideMark/>
          </w:tcPr>
          <w:p w14:paraId="24D7CF93" w14:textId="20E88241" w:rsidR="00771A4B" w:rsidRDefault="00771A4B" w:rsidP="00771A4B">
            <w:pPr>
              <w:rPr>
                <w:sz w:val="16"/>
                <w:szCs w:val="16"/>
              </w:rPr>
            </w:pPr>
            <w:r>
              <w:rPr>
                <w:sz w:val="16"/>
                <w:szCs w:val="16"/>
              </w:rPr>
              <w:t>Equipamentos informática</w:t>
            </w:r>
          </w:p>
        </w:tc>
        <w:tc>
          <w:tcPr>
            <w:tcW w:w="1096" w:type="dxa"/>
            <w:noWrap/>
            <w:hideMark/>
          </w:tcPr>
          <w:p w14:paraId="064312E6" w14:textId="77777777" w:rsidR="00771A4B" w:rsidRDefault="00771A4B" w:rsidP="00771A4B">
            <w:pPr>
              <w:rPr>
                <w:sz w:val="16"/>
                <w:szCs w:val="16"/>
              </w:rPr>
            </w:pPr>
            <w:r>
              <w:rPr>
                <w:sz w:val="16"/>
                <w:szCs w:val="16"/>
              </w:rPr>
              <w:t>3300000032320</w:t>
            </w:r>
          </w:p>
        </w:tc>
        <w:tc>
          <w:tcPr>
            <w:tcW w:w="628" w:type="dxa"/>
            <w:noWrap/>
            <w:hideMark/>
          </w:tcPr>
          <w:p w14:paraId="5638A286" w14:textId="61F6DB28" w:rsidR="00771A4B" w:rsidRDefault="00771A4B" w:rsidP="00771A4B">
            <w:pPr>
              <w:rPr>
                <w:sz w:val="16"/>
                <w:szCs w:val="16"/>
              </w:rPr>
            </w:pPr>
            <w:r>
              <w:rPr>
                <w:sz w:val="16"/>
                <w:szCs w:val="16"/>
              </w:rPr>
              <w:t>Brasilia  - sig</w:t>
            </w:r>
          </w:p>
        </w:tc>
        <w:tc>
          <w:tcPr>
            <w:tcW w:w="3466" w:type="dxa"/>
            <w:noWrap/>
            <w:hideMark/>
          </w:tcPr>
          <w:p w14:paraId="55BFC585" w14:textId="77777777" w:rsidR="00771A4B" w:rsidRDefault="00771A4B" w:rsidP="00771A4B">
            <w:pPr>
              <w:rPr>
                <w:sz w:val="16"/>
                <w:szCs w:val="16"/>
              </w:rPr>
            </w:pPr>
            <w:r>
              <w:rPr>
                <w:sz w:val="16"/>
                <w:szCs w:val="16"/>
              </w:rPr>
              <w:t>Elemento de Rede FAB: Cisco Systems, MOD: , N/S: FOX0751021F TAG: MCF12</w:t>
            </w:r>
          </w:p>
        </w:tc>
        <w:tc>
          <w:tcPr>
            <w:tcW w:w="481" w:type="dxa"/>
            <w:noWrap/>
            <w:hideMark/>
          </w:tcPr>
          <w:p w14:paraId="39096D29" w14:textId="77777777" w:rsidR="00771A4B" w:rsidRDefault="00771A4B" w:rsidP="00771A4B">
            <w:pPr>
              <w:rPr>
                <w:sz w:val="16"/>
                <w:szCs w:val="16"/>
              </w:rPr>
            </w:pPr>
            <w:r>
              <w:rPr>
                <w:sz w:val="16"/>
                <w:szCs w:val="16"/>
              </w:rPr>
              <w:t>SIG</w:t>
            </w:r>
          </w:p>
        </w:tc>
        <w:tc>
          <w:tcPr>
            <w:tcW w:w="950" w:type="dxa"/>
            <w:noWrap/>
            <w:vAlign w:val="center"/>
            <w:hideMark/>
          </w:tcPr>
          <w:p w14:paraId="39ADA2AC" w14:textId="77777777" w:rsidR="00771A4B" w:rsidRDefault="00771A4B" w:rsidP="00771A4B">
            <w:pPr>
              <w:jc w:val="center"/>
              <w:rPr>
                <w:sz w:val="16"/>
                <w:szCs w:val="16"/>
              </w:rPr>
            </w:pPr>
            <w:r>
              <w:rPr>
                <w:sz w:val="16"/>
                <w:szCs w:val="16"/>
              </w:rPr>
              <w:t>ZYINFOR</w:t>
            </w:r>
          </w:p>
        </w:tc>
        <w:tc>
          <w:tcPr>
            <w:tcW w:w="665" w:type="dxa"/>
            <w:noWrap/>
            <w:vAlign w:val="center"/>
            <w:hideMark/>
          </w:tcPr>
          <w:p w14:paraId="55468616" w14:textId="77777777" w:rsidR="00771A4B" w:rsidRDefault="00771A4B" w:rsidP="00771A4B">
            <w:pPr>
              <w:jc w:val="center"/>
              <w:rPr>
                <w:sz w:val="16"/>
                <w:szCs w:val="16"/>
              </w:rPr>
            </w:pPr>
            <w:r>
              <w:rPr>
                <w:sz w:val="16"/>
                <w:szCs w:val="16"/>
              </w:rPr>
              <w:t>1</w:t>
            </w:r>
          </w:p>
        </w:tc>
        <w:tc>
          <w:tcPr>
            <w:tcW w:w="983" w:type="dxa"/>
            <w:vAlign w:val="center"/>
          </w:tcPr>
          <w:p w14:paraId="73E813D9" w14:textId="3DAF31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92DF86" w14:textId="39BF1DD4" w:rsidR="00771A4B" w:rsidRDefault="00771A4B" w:rsidP="00771A4B">
            <w:pPr>
              <w:jc w:val="center"/>
              <w:rPr>
                <w:sz w:val="16"/>
                <w:szCs w:val="16"/>
              </w:rPr>
            </w:pPr>
            <w:r>
              <w:rPr>
                <w:sz w:val="16"/>
                <w:szCs w:val="16"/>
              </w:rPr>
              <w:t>UN</w:t>
            </w:r>
          </w:p>
        </w:tc>
        <w:tc>
          <w:tcPr>
            <w:tcW w:w="887" w:type="dxa"/>
            <w:noWrap/>
            <w:vAlign w:val="center"/>
            <w:hideMark/>
          </w:tcPr>
          <w:p w14:paraId="5695CFE0" w14:textId="0B78E886" w:rsidR="00771A4B" w:rsidRDefault="00771A4B" w:rsidP="00771A4B">
            <w:pPr>
              <w:jc w:val="center"/>
              <w:rPr>
                <w:sz w:val="16"/>
                <w:szCs w:val="16"/>
              </w:rPr>
            </w:pPr>
            <w:r>
              <w:rPr>
                <w:sz w:val="16"/>
                <w:szCs w:val="16"/>
              </w:rPr>
              <w:t>127,51</w:t>
            </w:r>
          </w:p>
        </w:tc>
        <w:tc>
          <w:tcPr>
            <w:tcW w:w="1152" w:type="dxa"/>
            <w:noWrap/>
            <w:vAlign w:val="center"/>
            <w:hideMark/>
          </w:tcPr>
          <w:p w14:paraId="4C54A70E" w14:textId="387D043E" w:rsidR="00771A4B" w:rsidRDefault="00771A4B" w:rsidP="00771A4B">
            <w:pPr>
              <w:jc w:val="center"/>
              <w:rPr>
                <w:sz w:val="16"/>
                <w:szCs w:val="16"/>
              </w:rPr>
            </w:pPr>
            <w:r>
              <w:rPr>
                <w:sz w:val="16"/>
                <w:szCs w:val="16"/>
              </w:rPr>
              <w:t>-             127,51</w:t>
            </w:r>
          </w:p>
        </w:tc>
        <w:tc>
          <w:tcPr>
            <w:tcW w:w="887" w:type="dxa"/>
            <w:noWrap/>
            <w:vAlign w:val="center"/>
            <w:hideMark/>
          </w:tcPr>
          <w:p w14:paraId="6699A664" w14:textId="5D0FFFAA" w:rsidR="00771A4B" w:rsidRDefault="00771A4B" w:rsidP="00771A4B">
            <w:pPr>
              <w:jc w:val="center"/>
              <w:rPr>
                <w:sz w:val="16"/>
                <w:szCs w:val="16"/>
              </w:rPr>
            </w:pPr>
            <w:r>
              <w:rPr>
                <w:sz w:val="16"/>
                <w:szCs w:val="16"/>
              </w:rPr>
              <w:t>-</w:t>
            </w:r>
          </w:p>
        </w:tc>
      </w:tr>
      <w:tr w:rsidR="00771A4B" w14:paraId="62787D20" w14:textId="77777777" w:rsidTr="00771A4B">
        <w:trPr>
          <w:trHeight w:val="240"/>
        </w:trPr>
        <w:tc>
          <w:tcPr>
            <w:tcW w:w="936" w:type="dxa"/>
            <w:noWrap/>
            <w:hideMark/>
          </w:tcPr>
          <w:p w14:paraId="6FF14299" w14:textId="463FE39A" w:rsidR="00771A4B" w:rsidRDefault="00771A4B" w:rsidP="00771A4B">
            <w:pPr>
              <w:rPr>
                <w:sz w:val="16"/>
                <w:szCs w:val="16"/>
              </w:rPr>
            </w:pPr>
            <w:r>
              <w:rPr>
                <w:sz w:val="16"/>
                <w:szCs w:val="16"/>
              </w:rPr>
              <w:t>Equipamentos informática</w:t>
            </w:r>
          </w:p>
        </w:tc>
        <w:tc>
          <w:tcPr>
            <w:tcW w:w="1096" w:type="dxa"/>
            <w:noWrap/>
            <w:hideMark/>
          </w:tcPr>
          <w:p w14:paraId="1594E025" w14:textId="77777777" w:rsidR="00771A4B" w:rsidRDefault="00771A4B" w:rsidP="00771A4B">
            <w:pPr>
              <w:rPr>
                <w:sz w:val="16"/>
                <w:szCs w:val="16"/>
              </w:rPr>
            </w:pPr>
            <w:r>
              <w:rPr>
                <w:sz w:val="16"/>
                <w:szCs w:val="16"/>
              </w:rPr>
              <w:t>3300000032330</w:t>
            </w:r>
          </w:p>
        </w:tc>
        <w:tc>
          <w:tcPr>
            <w:tcW w:w="628" w:type="dxa"/>
            <w:noWrap/>
            <w:hideMark/>
          </w:tcPr>
          <w:p w14:paraId="0B67A8F6" w14:textId="514A2238" w:rsidR="00771A4B" w:rsidRDefault="00771A4B" w:rsidP="00771A4B">
            <w:pPr>
              <w:rPr>
                <w:sz w:val="16"/>
                <w:szCs w:val="16"/>
              </w:rPr>
            </w:pPr>
            <w:r>
              <w:rPr>
                <w:sz w:val="16"/>
                <w:szCs w:val="16"/>
              </w:rPr>
              <w:t>Brasilia  - sig</w:t>
            </w:r>
          </w:p>
        </w:tc>
        <w:tc>
          <w:tcPr>
            <w:tcW w:w="3466" w:type="dxa"/>
            <w:noWrap/>
            <w:hideMark/>
          </w:tcPr>
          <w:p w14:paraId="22C99DB7" w14:textId="77777777" w:rsidR="00771A4B" w:rsidRDefault="00771A4B" w:rsidP="00771A4B">
            <w:pPr>
              <w:rPr>
                <w:sz w:val="16"/>
                <w:szCs w:val="16"/>
              </w:rPr>
            </w:pPr>
            <w:r>
              <w:rPr>
                <w:sz w:val="16"/>
                <w:szCs w:val="16"/>
              </w:rPr>
              <w:t>Elemento de Rede FAB: Cisco Systems, MOD: , N/S: FOX07490011 TAG: MCF10</w:t>
            </w:r>
          </w:p>
        </w:tc>
        <w:tc>
          <w:tcPr>
            <w:tcW w:w="481" w:type="dxa"/>
            <w:noWrap/>
            <w:hideMark/>
          </w:tcPr>
          <w:p w14:paraId="2BB43FBC" w14:textId="77777777" w:rsidR="00771A4B" w:rsidRDefault="00771A4B" w:rsidP="00771A4B">
            <w:pPr>
              <w:rPr>
                <w:sz w:val="16"/>
                <w:szCs w:val="16"/>
              </w:rPr>
            </w:pPr>
            <w:r>
              <w:rPr>
                <w:sz w:val="16"/>
                <w:szCs w:val="16"/>
              </w:rPr>
              <w:t>SIG</w:t>
            </w:r>
          </w:p>
        </w:tc>
        <w:tc>
          <w:tcPr>
            <w:tcW w:w="950" w:type="dxa"/>
            <w:noWrap/>
            <w:vAlign w:val="center"/>
            <w:hideMark/>
          </w:tcPr>
          <w:p w14:paraId="3CFDE95C" w14:textId="77777777" w:rsidR="00771A4B" w:rsidRDefault="00771A4B" w:rsidP="00771A4B">
            <w:pPr>
              <w:jc w:val="center"/>
              <w:rPr>
                <w:sz w:val="16"/>
                <w:szCs w:val="16"/>
              </w:rPr>
            </w:pPr>
            <w:r>
              <w:rPr>
                <w:sz w:val="16"/>
                <w:szCs w:val="16"/>
              </w:rPr>
              <w:t>ZYINFOR</w:t>
            </w:r>
          </w:p>
        </w:tc>
        <w:tc>
          <w:tcPr>
            <w:tcW w:w="665" w:type="dxa"/>
            <w:noWrap/>
            <w:vAlign w:val="center"/>
            <w:hideMark/>
          </w:tcPr>
          <w:p w14:paraId="73EE54FF" w14:textId="77777777" w:rsidR="00771A4B" w:rsidRDefault="00771A4B" w:rsidP="00771A4B">
            <w:pPr>
              <w:jc w:val="center"/>
              <w:rPr>
                <w:sz w:val="16"/>
                <w:szCs w:val="16"/>
              </w:rPr>
            </w:pPr>
            <w:r>
              <w:rPr>
                <w:sz w:val="16"/>
                <w:szCs w:val="16"/>
              </w:rPr>
              <w:t>1</w:t>
            </w:r>
          </w:p>
        </w:tc>
        <w:tc>
          <w:tcPr>
            <w:tcW w:w="983" w:type="dxa"/>
            <w:vAlign w:val="center"/>
          </w:tcPr>
          <w:p w14:paraId="3C7D1617" w14:textId="5B1849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3FAE07" w14:textId="294E50C3" w:rsidR="00771A4B" w:rsidRDefault="00771A4B" w:rsidP="00771A4B">
            <w:pPr>
              <w:jc w:val="center"/>
              <w:rPr>
                <w:sz w:val="16"/>
                <w:szCs w:val="16"/>
              </w:rPr>
            </w:pPr>
            <w:r>
              <w:rPr>
                <w:sz w:val="16"/>
                <w:szCs w:val="16"/>
              </w:rPr>
              <w:t>UN</w:t>
            </w:r>
          </w:p>
        </w:tc>
        <w:tc>
          <w:tcPr>
            <w:tcW w:w="887" w:type="dxa"/>
            <w:noWrap/>
            <w:vAlign w:val="center"/>
            <w:hideMark/>
          </w:tcPr>
          <w:p w14:paraId="3B0411E5" w14:textId="4B08D3AF" w:rsidR="00771A4B" w:rsidRDefault="00771A4B" w:rsidP="00771A4B">
            <w:pPr>
              <w:jc w:val="center"/>
              <w:rPr>
                <w:sz w:val="16"/>
                <w:szCs w:val="16"/>
              </w:rPr>
            </w:pPr>
            <w:r>
              <w:rPr>
                <w:sz w:val="16"/>
                <w:szCs w:val="16"/>
              </w:rPr>
              <w:t>38.611,04</w:t>
            </w:r>
          </w:p>
        </w:tc>
        <w:tc>
          <w:tcPr>
            <w:tcW w:w="1152" w:type="dxa"/>
            <w:noWrap/>
            <w:vAlign w:val="center"/>
            <w:hideMark/>
          </w:tcPr>
          <w:p w14:paraId="262F3F62" w14:textId="2CADBBEA" w:rsidR="00771A4B" w:rsidRDefault="00771A4B" w:rsidP="00771A4B">
            <w:pPr>
              <w:jc w:val="center"/>
              <w:rPr>
                <w:sz w:val="16"/>
                <w:szCs w:val="16"/>
              </w:rPr>
            </w:pPr>
            <w:r>
              <w:rPr>
                <w:sz w:val="16"/>
                <w:szCs w:val="16"/>
              </w:rPr>
              <w:t>-        38.611,04</w:t>
            </w:r>
          </w:p>
        </w:tc>
        <w:tc>
          <w:tcPr>
            <w:tcW w:w="887" w:type="dxa"/>
            <w:noWrap/>
            <w:vAlign w:val="center"/>
            <w:hideMark/>
          </w:tcPr>
          <w:p w14:paraId="7D9F471F" w14:textId="717271E9" w:rsidR="00771A4B" w:rsidRDefault="00771A4B" w:rsidP="00771A4B">
            <w:pPr>
              <w:jc w:val="center"/>
              <w:rPr>
                <w:sz w:val="16"/>
                <w:szCs w:val="16"/>
              </w:rPr>
            </w:pPr>
            <w:r>
              <w:rPr>
                <w:sz w:val="16"/>
                <w:szCs w:val="16"/>
              </w:rPr>
              <w:t>-</w:t>
            </w:r>
          </w:p>
        </w:tc>
      </w:tr>
      <w:tr w:rsidR="00771A4B" w14:paraId="730EFC30" w14:textId="77777777" w:rsidTr="00771A4B">
        <w:trPr>
          <w:trHeight w:val="240"/>
        </w:trPr>
        <w:tc>
          <w:tcPr>
            <w:tcW w:w="936" w:type="dxa"/>
            <w:noWrap/>
            <w:hideMark/>
          </w:tcPr>
          <w:p w14:paraId="4365210C" w14:textId="7B7CAC51" w:rsidR="00771A4B" w:rsidRDefault="00771A4B" w:rsidP="00771A4B">
            <w:pPr>
              <w:rPr>
                <w:sz w:val="16"/>
                <w:szCs w:val="16"/>
              </w:rPr>
            </w:pPr>
            <w:r>
              <w:rPr>
                <w:sz w:val="16"/>
                <w:szCs w:val="16"/>
              </w:rPr>
              <w:t>Equipamentos informática</w:t>
            </w:r>
          </w:p>
        </w:tc>
        <w:tc>
          <w:tcPr>
            <w:tcW w:w="1096" w:type="dxa"/>
            <w:noWrap/>
            <w:hideMark/>
          </w:tcPr>
          <w:p w14:paraId="19B19CD5" w14:textId="77777777" w:rsidR="00771A4B" w:rsidRDefault="00771A4B" w:rsidP="00771A4B">
            <w:pPr>
              <w:rPr>
                <w:sz w:val="16"/>
                <w:szCs w:val="16"/>
              </w:rPr>
            </w:pPr>
            <w:r>
              <w:rPr>
                <w:sz w:val="16"/>
                <w:szCs w:val="16"/>
              </w:rPr>
              <w:t>3300000032340</w:t>
            </w:r>
          </w:p>
        </w:tc>
        <w:tc>
          <w:tcPr>
            <w:tcW w:w="628" w:type="dxa"/>
            <w:noWrap/>
            <w:hideMark/>
          </w:tcPr>
          <w:p w14:paraId="4DDA5831" w14:textId="07399EA3" w:rsidR="00771A4B" w:rsidRDefault="00771A4B" w:rsidP="00771A4B">
            <w:pPr>
              <w:rPr>
                <w:sz w:val="16"/>
                <w:szCs w:val="16"/>
              </w:rPr>
            </w:pPr>
            <w:r>
              <w:rPr>
                <w:sz w:val="16"/>
                <w:szCs w:val="16"/>
              </w:rPr>
              <w:t>Brasilia  - sig</w:t>
            </w:r>
          </w:p>
        </w:tc>
        <w:tc>
          <w:tcPr>
            <w:tcW w:w="3466" w:type="dxa"/>
            <w:noWrap/>
            <w:hideMark/>
          </w:tcPr>
          <w:p w14:paraId="4C762E36" w14:textId="77777777" w:rsidR="00771A4B" w:rsidRDefault="00771A4B" w:rsidP="00771A4B">
            <w:pPr>
              <w:rPr>
                <w:sz w:val="16"/>
                <w:szCs w:val="16"/>
              </w:rPr>
            </w:pPr>
            <w:r>
              <w:rPr>
                <w:sz w:val="16"/>
                <w:szCs w:val="16"/>
              </w:rPr>
              <w:t>Elemento de Rede FAB: Cisco Systems, MOD: , N/S: FOX1230HFFR TAG: MCF-1</w:t>
            </w:r>
          </w:p>
        </w:tc>
        <w:tc>
          <w:tcPr>
            <w:tcW w:w="481" w:type="dxa"/>
            <w:noWrap/>
            <w:hideMark/>
          </w:tcPr>
          <w:p w14:paraId="6CD7A25C" w14:textId="77777777" w:rsidR="00771A4B" w:rsidRDefault="00771A4B" w:rsidP="00771A4B">
            <w:pPr>
              <w:rPr>
                <w:sz w:val="16"/>
                <w:szCs w:val="16"/>
              </w:rPr>
            </w:pPr>
            <w:r>
              <w:rPr>
                <w:sz w:val="16"/>
                <w:szCs w:val="16"/>
              </w:rPr>
              <w:t>SIG</w:t>
            </w:r>
          </w:p>
        </w:tc>
        <w:tc>
          <w:tcPr>
            <w:tcW w:w="950" w:type="dxa"/>
            <w:noWrap/>
            <w:vAlign w:val="center"/>
            <w:hideMark/>
          </w:tcPr>
          <w:p w14:paraId="277C8DF9" w14:textId="77777777" w:rsidR="00771A4B" w:rsidRDefault="00771A4B" w:rsidP="00771A4B">
            <w:pPr>
              <w:jc w:val="center"/>
              <w:rPr>
                <w:sz w:val="16"/>
                <w:szCs w:val="16"/>
              </w:rPr>
            </w:pPr>
            <w:r>
              <w:rPr>
                <w:sz w:val="16"/>
                <w:szCs w:val="16"/>
              </w:rPr>
              <w:t>ZYINFOR</w:t>
            </w:r>
          </w:p>
        </w:tc>
        <w:tc>
          <w:tcPr>
            <w:tcW w:w="665" w:type="dxa"/>
            <w:noWrap/>
            <w:vAlign w:val="center"/>
            <w:hideMark/>
          </w:tcPr>
          <w:p w14:paraId="705F4852" w14:textId="77777777" w:rsidR="00771A4B" w:rsidRDefault="00771A4B" w:rsidP="00771A4B">
            <w:pPr>
              <w:jc w:val="center"/>
              <w:rPr>
                <w:sz w:val="16"/>
                <w:szCs w:val="16"/>
              </w:rPr>
            </w:pPr>
            <w:r>
              <w:rPr>
                <w:sz w:val="16"/>
                <w:szCs w:val="16"/>
              </w:rPr>
              <w:t>1</w:t>
            </w:r>
          </w:p>
        </w:tc>
        <w:tc>
          <w:tcPr>
            <w:tcW w:w="983" w:type="dxa"/>
            <w:vAlign w:val="center"/>
          </w:tcPr>
          <w:p w14:paraId="1E4BBFDD" w14:textId="76D0E8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665AD7" w14:textId="25C5549D" w:rsidR="00771A4B" w:rsidRDefault="00771A4B" w:rsidP="00771A4B">
            <w:pPr>
              <w:jc w:val="center"/>
              <w:rPr>
                <w:sz w:val="16"/>
                <w:szCs w:val="16"/>
              </w:rPr>
            </w:pPr>
            <w:r>
              <w:rPr>
                <w:sz w:val="16"/>
                <w:szCs w:val="16"/>
              </w:rPr>
              <w:t>UN</w:t>
            </w:r>
          </w:p>
        </w:tc>
        <w:tc>
          <w:tcPr>
            <w:tcW w:w="887" w:type="dxa"/>
            <w:noWrap/>
            <w:vAlign w:val="center"/>
            <w:hideMark/>
          </w:tcPr>
          <w:p w14:paraId="7BB7B70E" w14:textId="76FAF89D" w:rsidR="00771A4B" w:rsidRDefault="00771A4B" w:rsidP="00771A4B">
            <w:pPr>
              <w:jc w:val="center"/>
              <w:rPr>
                <w:sz w:val="16"/>
                <w:szCs w:val="16"/>
              </w:rPr>
            </w:pPr>
            <w:r>
              <w:rPr>
                <w:sz w:val="16"/>
                <w:szCs w:val="16"/>
              </w:rPr>
              <w:t>1.267,12</w:t>
            </w:r>
          </w:p>
        </w:tc>
        <w:tc>
          <w:tcPr>
            <w:tcW w:w="1152" w:type="dxa"/>
            <w:noWrap/>
            <w:vAlign w:val="center"/>
            <w:hideMark/>
          </w:tcPr>
          <w:p w14:paraId="51F682D4" w14:textId="15209B45" w:rsidR="00771A4B" w:rsidRDefault="00771A4B" w:rsidP="00771A4B">
            <w:pPr>
              <w:jc w:val="center"/>
              <w:rPr>
                <w:sz w:val="16"/>
                <w:szCs w:val="16"/>
              </w:rPr>
            </w:pPr>
            <w:r>
              <w:rPr>
                <w:sz w:val="16"/>
                <w:szCs w:val="16"/>
              </w:rPr>
              <w:t>-          1.267,12</w:t>
            </w:r>
          </w:p>
        </w:tc>
        <w:tc>
          <w:tcPr>
            <w:tcW w:w="887" w:type="dxa"/>
            <w:noWrap/>
            <w:vAlign w:val="center"/>
            <w:hideMark/>
          </w:tcPr>
          <w:p w14:paraId="7905EAD6" w14:textId="2CF6704E" w:rsidR="00771A4B" w:rsidRDefault="00771A4B" w:rsidP="00771A4B">
            <w:pPr>
              <w:jc w:val="center"/>
              <w:rPr>
                <w:sz w:val="16"/>
                <w:szCs w:val="16"/>
              </w:rPr>
            </w:pPr>
            <w:r>
              <w:rPr>
                <w:sz w:val="16"/>
                <w:szCs w:val="16"/>
              </w:rPr>
              <w:t>-</w:t>
            </w:r>
          </w:p>
        </w:tc>
      </w:tr>
      <w:tr w:rsidR="00771A4B" w14:paraId="5ED47C3F" w14:textId="77777777" w:rsidTr="00771A4B">
        <w:trPr>
          <w:trHeight w:val="240"/>
        </w:trPr>
        <w:tc>
          <w:tcPr>
            <w:tcW w:w="936" w:type="dxa"/>
            <w:noWrap/>
            <w:hideMark/>
          </w:tcPr>
          <w:p w14:paraId="20EDC5BC" w14:textId="0437BFB7" w:rsidR="00771A4B" w:rsidRDefault="00771A4B" w:rsidP="00771A4B">
            <w:pPr>
              <w:rPr>
                <w:sz w:val="16"/>
                <w:szCs w:val="16"/>
              </w:rPr>
            </w:pPr>
            <w:r>
              <w:rPr>
                <w:sz w:val="16"/>
                <w:szCs w:val="16"/>
              </w:rPr>
              <w:t>Equipamentos informática</w:t>
            </w:r>
          </w:p>
        </w:tc>
        <w:tc>
          <w:tcPr>
            <w:tcW w:w="1096" w:type="dxa"/>
            <w:noWrap/>
            <w:hideMark/>
          </w:tcPr>
          <w:p w14:paraId="5CC7805B" w14:textId="77777777" w:rsidR="00771A4B" w:rsidRDefault="00771A4B" w:rsidP="00771A4B">
            <w:pPr>
              <w:rPr>
                <w:sz w:val="16"/>
                <w:szCs w:val="16"/>
              </w:rPr>
            </w:pPr>
            <w:r>
              <w:rPr>
                <w:sz w:val="16"/>
                <w:szCs w:val="16"/>
              </w:rPr>
              <w:t>3300000032350</w:t>
            </w:r>
          </w:p>
        </w:tc>
        <w:tc>
          <w:tcPr>
            <w:tcW w:w="628" w:type="dxa"/>
            <w:noWrap/>
            <w:hideMark/>
          </w:tcPr>
          <w:p w14:paraId="6C9412B3" w14:textId="10167F32" w:rsidR="00771A4B" w:rsidRDefault="00771A4B" w:rsidP="00771A4B">
            <w:pPr>
              <w:rPr>
                <w:sz w:val="16"/>
                <w:szCs w:val="16"/>
              </w:rPr>
            </w:pPr>
            <w:r>
              <w:rPr>
                <w:sz w:val="16"/>
                <w:szCs w:val="16"/>
              </w:rPr>
              <w:t>Brasilia  - sig</w:t>
            </w:r>
          </w:p>
        </w:tc>
        <w:tc>
          <w:tcPr>
            <w:tcW w:w="3466" w:type="dxa"/>
            <w:noWrap/>
            <w:hideMark/>
          </w:tcPr>
          <w:p w14:paraId="079E4F99" w14:textId="77777777" w:rsidR="00771A4B" w:rsidRDefault="00771A4B" w:rsidP="00771A4B">
            <w:pPr>
              <w:rPr>
                <w:sz w:val="16"/>
                <w:szCs w:val="16"/>
              </w:rPr>
            </w:pPr>
            <w:r>
              <w:rPr>
                <w:sz w:val="16"/>
                <w:szCs w:val="16"/>
              </w:rPr>
              <w:t>Elemento de Rede FAB: DELL, MOD: , N/S: C0EAE4B0322E TAG: F32RT</w:t>
            </w:r>
          </w:p>
        </w:tc>
        <w:tc>
          <w:tcPr>
            <w:tcW w:w="481" w:type="dxa"/>
            <w:noWrap/>
            <w:hideMark/>
          </w:tcPr>
          <w:p w14:paraId="5F6049B7" w14:textId="77777777" w:rsidR="00771A4B" w:rsidRDefault="00771A4B" w:rsidP="00771A4B">
            <w:pPr>
              <w:rPr>
                <w:sz w:val="16"/>
                <w:szCs w:val="16"/>
              </w:rPr>
            </w:pPr>
            <w:r>
              <w:rPr>
                <w:sz w:val="16"/>
                <w:szCs w:val="16"/>
              </w:rPr>
              <w:t>SIG</w:t>
            </w:r>
          </w:p>
        </w:tc>
        <w:tc>
          <w:tcPr>
            <w:tcW w:w="950" w:type="dxa"/>
            <w:noWrap/>
            <w:vAlign w:val="center"/>
            <w:hideMark/>
          </w:tcPr>
          <w:p w14:paraId="0BF8E6F9" w14:textId="77777777" w:rsidR="00771A4B" w:rsidRDefault="00771A4B" w:rsidP="00771A4B">
            <w:pPr>
              <w:jc w:val="center"/>
              <w:rPr>
                <w:sz w:val="16"/>
                <w:szCs w:val="16"/>
              </w:rPr>
            </w:pPr>
            <w:r>
              <w:rPr>
                <w:sz w:val="16"/>
                <w:szCs w:val="16"/>
              </w:rPr>
              <w:t>ZYINFOR</w:t>
            </w:r>
          </w:p>
        </w:tc>
        <w:tc>
          <w:tcPr>
            <w:tcW w:w="665" w:type="dxa"/>
            <w:noWrap/>
            <w:vAlign w:val="center"/>
            <w:hideMark/>
          </w:tcPr>
          <w:p w14:paraId="66C18ABD" w14:textId="77777777" w:rsidR="00771A4B" w:rsidRDefault="00771A4B" w:rsidP="00771A4B">
            <w:pPr>
              <w:jc w:val="center"/>
              <w:rPr>
                <w:sz w:val="16"/>
                <w:szCs w:val="16"/>
              </w:rPr>
            </w:pPr>
            <w:r>
              <w:rPr>
                <w:sz w:val="16"/>
                <w:szCs w:val="16"/>
              </w:rPr>
              <w:t>1</w:t>
            </w:r>
          </w:p>
        </w:tc>
        <w:tc>
          <w:tcPr>
            <w:tcW w:w="983" w:type="dxa"/>
            <w:vAlign w:val="center"/>
          </w:tcPr>
          <w:p w14:paraId="7EA44AC2" w14:textId="775C6D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F45BEA" w14:textId="5B0C36EF" w:rsidR="00771A4B" w:rsidRDefault="00771A4B" w:rsidP="00771A4B">
            <w:pPr>
              <w:jc w:val="center"/>
              <w:rPr>
                <w:sz w:val="16"/>
                <w:szCs w:val="16"/>
              </w:rPr>
            </w:pPr>
            <w:r>
              <w:rPr>
                <w:sz w:val="16"/>
                <w:szCs w:val="16"/>
              </w:rPr>
              <w:t>UN</w:t>
            </w:r>
          </w:p>
        </w:tc>
        <w:tc>
          <w:tcPr>
            <w:tcW w:w="887" w:type="dxa"/>
            <w:noWrap/>
            <w:vAlign w:val="center"/>
            <w:hideMark/>
          </w:tcPr>
          <w:p w14:paraId="1E76DF06" w14:textId="6573E458" w:rsidR="00771A4B" w:rsidRDefault="00771A4B" w:rsidP="00771A4B">
            <w:pPr>
              <w:jc w:val="center"/>
              <w:rPr>
                <w:sz w:val="16"/>
                <w:szCs w:val="16"/>
              </w:rPr>
            </w:pPr>
            <w:r>
              <w:rPr>
                <w:sz w:val="16"/>
                <w:szCs w:val="16"/>
              </w:rPr>
              <w:t>610.120,20</w:t>
            </w:r>
          </w:p>
        </w:tc>
        <w:tc>
          <w:tcPr>
            <w:tcW w:w="1152" w:type="dxa"/>
            <w:noWrap/>
            <w:vAlign w:val="center"/>
            <w:hideMark/>
          </w:tcPr>
          <w:p w14:paraId="5156B9CD" w14:textId="2A0C012D" w:rsidR="00771A4B" w:rsidRDefault="00771A4B" w:rsidP="00771A4B">
            <w:pPr>
              <w:jc w:val="center"/>
              <w:rPr>
                <w:sz w:val="16"/>
                <w:szCs w:val="16"/>
              </w:rPr>
            </w:pPr>
            <w:r>
              <w:rPr>
                <w:sz w:val="16"/>
                <w:szCs w:val="16"/>
              </w:rPr>
              <w:t>-     135.582,26</w:t>
            </w:r>
          </w:p>
        </w:tc>
        <w:tc>
          <w:tcPr>
            <w:tcW w:w="887" w:type="dxa"/>
            <w:noWrap/>
            <w:vAlign w:val="center"/>
            <w:hideMark/>
          </w:tcPr>
          <w:p w14:paraId="0722D866" w14:textId="762BC3CB" w:rsidR="00771A4B" w:rsidRDefault="00771A4B" w:rsidP="00771A4B">
            <w:pPr>
              <w:jc w:val="center"/>
              <w:rPr>
                <w:sz w:val="16"/>
                <w:szCs w:val="16"/>
              </w:rPr>
            </w:pPr>
            <w:r>
              <w:rPr>
                <w:sz w:val="16"/>
                <w:szCs w:val="16"/>
              </w:rPr>
              <w:t>474.537,94</w:t>
            </w:r>
          </w:p>
        </w:tc>
      </w:tr>
      <w:tr w:rsidR="00771A4B" w14:paraId="48C0EA09" w14:textId="77777777" w:rsidTr="00771A4B">
        <w:trPr>
          <w:trHeight w:val="240"/>
        </w:trPr>
        <w:tc>
          <w:tcPr>
            <w:tcW w:w="936" w:type="dxa"/>
            <w:noWrap/>
            <w:hideMark/>
          </w:tcPr>
          <w:p w14:paraId="18AF69C3" w14:textId="68882742" w:rsidR="00771A4B" w:rsidRDefault="00771A4B" w:rsidP="00771A4B">
            <w:pPr>
              <w:rPr>
                <w:sz w:val="16"/>
                <w:szCs w:val="16"/>
              </w:rPr>
            </w:pPr>
            <w:r>
              <w:rPr>
                <w:sz w:val="16"/>
                <w:szCs w:val="16"/>
              </w:rPr>
              <w:t>Equipamentos informática</w:t>
            </w:r>
          </w:p>
        </w:tc>
        <w:tc>
          <w:tcPr>
            <w:tcW w:w="1096" w:type="dxa"/>
            <w:noWrap/>
            <w:hideMark/>
          </w:tcPr>
          <w:p w14:paraId="1C790E65" w14:textId="77777777" w:rsidR="00771A4B" w:rsidRDefault="00771A4B" w:rsidP="00771A4B">
            <w:pPr>
              <w:rPr>
                <w:sz w:val="16"/>
                <w:szCs w:val="16"/>
              </w:rPr>
            </w:pPr>
            <w:r>
              <w:rPr>
                <w:sz w:val="16"/>
                <w:szCs w:val="16"/>
              </w:rPr>
              <w:t>3300000032360</w:t>
            </w:r>
          </w:p>
        </w:tc>
        <w:tc>
          <w:tcPr>
            <w:tcW w:w="628" w:type="dxa"/>
            <w:noWrap/>
            <w:hideMark/>
          </w:tcPr>
          <w:p w14:paraId="6B2A0724" w14:textId="6ECF0D84" w:rsidR="00771A4B" w:rsidRDefault="00771A4B" w:rsidP="00771A4B">
            <w:pPr>
              <w:rPr>
                <w:sz w:val="16"/>
                <w:szCs w:val="16"/>
              </w:rPr>
            </w:pPr>
            <w:r>
              <w:rPr>
                <w:sz w:val="16"/>
                <w:szCs w:val="16"/>
              </w:rPr>
              <w:t>Brasilia  - sig</w:t>
            </w:r>
          </w:p>
        </w:tc>
        <w:tc>
          <w:tcPr>
            <w:tcW w:w="3466" w:type="dxa"/>
            <w:noWrap/>
            <w:hideMark/>
          </w:tcPr>
          <w:p w14:paraId="4660D0BC" w14:textId="77777777" w:rsidR="00771A4B" w:rsidRDefault="00771A4B" w:rsidP="00771A4B">
            <w:pPr>
              <w:rPr>
                <w:sz w:val="16"/>
                <w:szCs w:val="16"/>
              </w:rPr>
            </w:pPr>
            <w:r>
              <w:rPr>
                <w:sz w:val="16"/>
                <w:szCs w:val="16"/>
              </w:rPr>
              <w:t>Elemento de Rede FAB: DELL, MOD: , N/S: C0EAE49DD188 TAG: F30RT</w:t>
            </w:r>
          </w:p>
        </w:tc>
        <w:tc>
          <w:tcPr>
            <w:tcW w:w="481" w:type="dxa"/>
            <w:noWrap/>
            <w:hideMark/>
          </w:tcPr>
          <w:p w14:paraId="0B34A26D" w14:textId="77777777" w:rsidR="00771A4B" w:rsidRDefault="00771A4B" w:rsidP="00771A4B">
            <w:pPr>
              <w:rPr>
                <w:sz w:val="16"/>
                <w:szCs w:val="16"/>
              </w:rPr>
            </w:pPr>
            <w:r>
              <w:rPr>
                <w:sz w:val="16"/>
                <w:szCs w:val="16"/>
              </w:rPr>
              <w:t>SIG</w:t>
            </w:r>
          </w:p>
        </w:tc>
        <w:tc>
          <w:tcPr>
            <w:tcW w:w="950" w:type="dxa"/>
            <w:noWrap/>
            <w:vAlign w:val="center"/>
            <w:hideMark/>
          </w:tcPr>
          <w:p w14:paraId="7D47F92C" w14:textId="77777777" w:rsidR="00771A4B" w:rsidRDefault="00771A4B" w:rsidP="00771A4B">
            <w:pPr>
              <w:jc w:val="center"/>
              <w:rPr>
                <w:sz w:val="16"/>
                <w:szCs w:val="16"/>
              </w:rPr>
            </w:pPr>
            <w:r>
              <w:rPr>
                <w:sz w:val="16"/>
                <w:szCs w:val="16"/>
              </w:rPr>
              <w:t>ZYINFOR</w:t>
            </w:r>
          </w:p>
        </w:tc>
        <w:tc>
          <w:tcPr>
            <w:tcW w:w="665" w:type="dxa"/>
            <w:noWrap/>
            <w:vAlign w:val="center"/>
            <w:hideMark/>
          </w:tcPr>
          <w:p w14:paraId="4D2F1B6C" w14:textId="77777777" w:rsidR="00771A4B" w:rsidRDefault="00771A4B" w:rsidP="00771A4B">
            <w:pPr>
              <w:jc w:val="center"/>
              <w:rPr>
                <w:sz w:val="16"/>
                <w:szCs w:val="16"/>
              </w:rPr>
            </w:pPr>
            <w:r>
              <w:rPr>
                <w:sz w:val="16"/>
                <w:szCs w:val="16"/>
              </w:rPr>
              <w:t>1</w:t>
            </w:r>
          </w:p>
        </w:tc>
        <w:tc>
          <w:tcPr>
            <w:tcW w:w="983" w:type="dxa"/>
            <w:vAlign w:val="center"/>
          </w:tcPr>
          <w:p w14:paraId="2700B171" w14:textId="04EE61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3BE39D" w14:textId="7FD4EFCE" w:rsidR="00771A4B" w:rsidRDefault="00771A4B" w:rsidP="00771A4B">
            <w:pPr>
              <w:jc w:val="center"/>
              <w:rPr>
                <w:sz w:val="16"/>
                <w:szCs w:val="16"/>
              </w:rPr>
            </w:pPr>
            <w:r>
              <w:rPr>
                <w:sz w:val="16"/>
                <w:szCs w:val="16"/>
              </w:rPr>
              <w:t>UN</w:t>
            </w:r>
          </w:p>
        </w:tc>
        <w:tc>
          <w:tcPr>
            <w:tcW w:w="887" w:type="dxa"/>
            <w:noWrap/>
            <w:vAlign w:val="center"/>
            <w:hideMark/>
          </w:tcPr>
          <w:p w14:paraId="4B97CEA8" w14:textId="7C2FC3DB" w:rsidR="00771A4B" w:rsidRDefault="00771A4B" w:rsidP="00771A4B">
            <w:pPr>
              <w:jc w:val="center"/>
              <w:rPr>
                <w:sz w:val="16"/>
                <w:szCs w:val="16"/>
              </w:rPr>
            </w:pPr>
            <w:r>
              <w:rPr>
                <w:sz w:val="16"/>
                <w:szCs w:val="16"/>
              </w:rPr>
              <w:t>2.499,48</w:t>
            </w:r>
          </w:p>
        </w:tc>
        <w:tc>
          <w:tcPr>
            <w:tcW w:w="1152" w:type="dxa"/>
            <w:noWrap/>
            <w:vAlign w:val="center"/>
            <w:hideMark/>
          </w:tcPr>
          <w:p w14:paraId="19DFEDF5" w14:textId="4F79AD7B" w:rsidR="00771A4B" w:rsidRDefault="00771A4B" w:rsidP="00771A4B">
            <w:pPr>
              <w:jc w:val="center"/>
              <w:rPr>
                <w:sz w:val="16"/>
                <w:szCs w:val="16"/>
              </w:rPr>
            </w:pPr>
            <w:r>
              <w:rPr>
                <w:sz w:val="16"/>
                <w:szCs w:val="16"/>
              </w:rPr>
              <w:t>-          1.838,80</w:t>
            </w:r>
          </w:p>
        </w:tc>
        <w:tc>
          <w:tcPr>
            <w:tcW w:w="887" w:type="dxa"/>
            <w:noWrap/>
            <w:vAlign w:val="center"/>
            <w:hideMark/>
          </w:tcPr>
          <w:p w14:paraId="3EB88B33" w14:textId="69C8D3D5" w:rsidR="00771A4B" w:rsidRDefault="00771A4B" w:rsidP="00771A4B">
            <w:pPr>
              <w:jc w:val="center"/>
              <w:rPr>
                <w:sz w:val="16"/>
                <w:szCs w:val="16"/>
              </w:rPr>
            </w:pPr>
            <w:r>
              <w:rPr>
                <w:sz w:val="16"/>
                <w:szCs w:val="16"/>
              </w:rPr>
              <w:t>660,68</w:t>
            </w:r>
          </w:p>
        </w:tc>
      </w:tr>
      <w:tr w:rsidR="00771A4B" w14:paraId="1D69C7D7" w14:textId="77777777" w:rsidTr="00771A4B">
        <w:trPr>
          <w:trHeight w:val="240"/>
        </w:trPr>
        <w:tc>
          <w:tcPr>
            <w:tcW w:w="936" w:type="dxa"/>
            <w:noWrap/>
            <w:hideMark/>
          </w:tcPr>
          <w:p w14:paraId="2BDF3230" w14:textId="046A9D60" w:rsidR="00771A4B" w:rsidRDefault="00771A4B" w:rsidP="00771A4B">
            <w:pPr>
              <w:rPr>
                <w:sz w:val="16"/>
                <w:szCs w:val="16"/>
              </w:rPr>
            </w:pPr>
            <w:r>
              <w:rPr>
                <w:sz w:val="16"/>
                <w:szCs w:val="16"/>
              </w:rPr>
              <w:t>Equipamentos informática</w:t>
            </w:r>
          </w:p>
        </w:tc>
        <w:tc>
          <w:tcPr>
            <w:tcW w:w="1096" w:type="dxa"/>
            <w:noWrap/>
            <w:hideMark/>
          </w:tcPr>
          <w:p w14:paraId="2C9529E4" w14:textId="77777777" w:rsidR="00771A4B" w:rsidRDefault="00771A4B" w:rsidP="00771A4B">
            <w:pPr>
              <w:rPr>
                <w:sz w:val="16"/>
                <w:szCs w:val="16"/>
              </w:rPr>
            </w:pPr>
            <w:r>
              <w:rPr>
                <w:sz w:val="16"/>
                <w:szCs w:val="16"/>
              </w:rPr>
              <w:t>3300000032370</w:t>
            </w:r>
          </w:p>
        </w:tc>
        <w:tc>
          <w:tcPr>
            <w:tcW w:w="628" w:type="dxa"/>
            <w:noWrap/>
            <w:hideMark/>
          </w:tcPr>
          <w:p w14:paraId="7174CA1F" w14:textId="6126AC1C" w:rsidR="00771A4B" w:rsidRDefault="00771A4B" w:rsidP="00771A4B">
            <w:pPr>
              <w:rPr>
                <w:sz w:val="16"/>
                <w:szCs w:val="16"/>
              </w:rPr>
            </w:pPr>
            <w:r>
              <w:rPr>
                <w:sz w:val="16"/>
                <w:szCs w:val="16"/>
              </w:rPr>
              <w:t>Brasilia  - sig</w:t>
            </w:r>
          </w:p>
        </w:tc>
        <w:tc>
          <w:tcPr>
            <w:tcW w:w="3466" w:type="dxa"/>
            <w:noWrap/>
            <w:hideMark/>
          </w:tcPr>
          <w:p w14:paraId="287AED3E" w14:textId="77777777" w:rsidR="00771A4B" w:rsidRDefault="00771A4B" w:rsidP="00771A4B">
            <w:pPr>
              <w:rPr>
                <w:sz w:val="16"/>
                <w:szCs w:val="16"/>
              </w:rPr>
            </w:pPr>
            <w:r>
              <w:rPr>
                <w:sz w:val="16"/>
                <w:szCs w:val="16"/>
              </w:rPr>
              <w:t>Storage FAB: Cisco Systems, MOD: , N/S: FOC1030Z74M TAG: MCF11</w:t>
            </w:r>
          </w:p>
        </w:tc>
        <w:tc>
          <w:tcPr>
            <w:tcW w:w="481" w:type="dxa"/>
            <w:noWrap/>
            <w:hideMark/>
          </w:tcPr>
          <w:p w14:paraId="0EEC1F3F" w14:textId="77777777" w:rsidR="00771A4B" w:rsidRDefault="00771A4B" w:rsidP="00771A4B">
            <w:pPr>
              <w:rPr>
                <w:sz w:val="16"/>
                <w:szCs w:val="16"/>
              </w:rPr>
            </w:pPr>
            <w:r>
              <w:rPr>
                <w:sz w:val="16"/>
                <w:szCs w:val="16"/>
              </w:rPr>
              <w:t>SIG</w:t>
            </w:r>
          </w:p>
        </w:tc>
        <w:tc>
          <w:tcPr>
            <w:tcW w:w="950" w:type="dxa"/>
            <w:noWrap/>
            <w:vAlign w:val="center"/>
            <w:hideMark/>
          </w:tcPr>
          <w:p w14:paraId="13775E73" w14:textId="77777777" w:rsidR="00771A4B" w:rsidRDefault="00771A4B" w:rsidP="00771A4B">
            <w:pPr>
              <w:jc w:val="center"/>
              <w:rPr>
                <w:sz w:val="16"/>
                <w:szCs w:val="16"/>
              </w:rPr>
            </w:pPr>
            <w:r>
              <w:rPr>
                <w:sz w:val="16"/>
                <w:szCs w:val="16"/>
              </w:rPr>
              <w:t>ZYINFOR</w:t>
            </w:r>
          </w:p>
        </w:tc>
        <w:tc>
          <w:tcPr>
            <w:tcW w:w="665" w:type="dxa"/>
            <w:noWrap/>
            <w:vAlign w:val="center"/>
            <w:hideMark/>
          </w:tcPr>
          <w:p w14:paraId="656F1BD8" w14:textId="77777777" w:rsidR="00771A4B" w:rsidRDefault="00771A4B" w:rsidP="00771A4B">
            <w:pPr>
              <w:jc w:val="center"/>
              <w:rPr>
                <w:sz w:val="16"/>
                <w:szCs w:val="16"/>
              </w:rPr>
            </w:pPr>
            <w:r>
              <w:rPr>
                <w:sz w:val="16"/>
                <w:szCs w:val="16"/>
              </w:rPr>
              <w:t>1</w:t>
            </w:r>
          </w:p>
        </w:tc>
        <w:tc>
          <w:tcPr>
            <w:tcW w:w="983" w:type="dxa"/>
            <w:vAlign w:val="center"/>
          </w:tcPr>
          <w:p w14:paraId="0E174979" w14:textId="0B63B2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8C24E7" w14:textId="60A3FC6A" w:rsidR="00771A4B" w:rsidRDefault="00771A4B" w:rsidP="00771A4B">
            <w:pPr>
              <w:jc w:val="center"/>
              <w:rPr>
                <w:sz w:val="16"/>
                <w:szCs w:val="16"/>
              </w:rPr>
            </w:pPr>
            <w:r>
              <w:rPr>
                <w:sz w:val="16"/>
                <w:szCs w:val="16"/>
              </w:rPr>
              <w:t>UN</w:t>
            </w:r>
          </w:p>
        </w:tc>
        <w:tc>
          <w:tcPr>
            <w:tcW w:w="887" w:type="dxa"/>
            <w:noWrap/>
            <w:vAlign w:val="center"/>
            <w:hideMark/>
          </w:tcPr>
          <w:p w14:paraId="0570A04B" w14:textId="77777777" w:rsidR="00771A4B" w:rsidRDefault="00771A4B" w:rsidP="00771A4B">
            <w:pPr>
              <w:jc w:val="center"/>
              <w:rPr>
                <w:sz w:val="16"/>
                <w:szCs w:val="16"/>
              </w:rPr>
            </w:pPr>
            <w:r>
              <w:rPr>
                <w:sz w:val="16"/>
                <w:szCs w:val="16"/>
              </w:rPr>
              <w:t>##########</w:t>
            </w:r>
          </w:p>
        </w:tc>
        <w:tc>
          <w:tcPr>
            <w:tcW w:w="1152" w:type="dxa"/>
            <w:noWrap/>
            <w:vAlign w:val="center"/>
            <w:hideMark/>
          </w:tcPr>
          <w:p w14:paraId="4CC1FFCA" w14:textId="58736FF7" w:rsidR="00771A4B" w:rsidRDefault="00771A4B" w:rsidP="00771A4B">
            <w:pPr>
              <w:jc w:val="center"/>
              <w:rPr>
                <w:sz w:val="16"/>
                <w:szCs w:val="16"/>
              </w:rPr>
            </w:pPr>
            <w:r>
              <w:rPr>
                <w:sz w:val="16"/>
                <w:szCs w:val="16"/>
              </w:rPr>
              <w:t>-     158.933,59</w:t>
            </w:r>
          </w:p>
        </w:tc>
        <w:tc>
          <w:tcPr>
            <w:tcW w:w="887" w:type="dxa"/>
            <w:noWrap/>
            <w:vAlign w:val="center"/>
            <w:hideMark/>
          </w:tcPr>
          <w:p w14:paraId="497EB81B" w14:textId="5EE28B60" w:rsidR="00771A4B" w:rsidRDefault="00771A4B" w:rsidP="00771A4B">
            <w:pPr>
              <w:jc w:val="center"/>
              <w:rPr>
                <w:sz w:val="16"/>
                <w:szCs w:val="16"/>
              </w:rPr>
            </w:pPr>
            <w:r>
              <w:rPr>
                <w:sz w:val="16"/>
                <w:szCs w:val="16"/>
              </w:rPr>
              <w:t>1.765.173,74</w:t>
            </w:r>
          </w:p>
        </w:tc>
      </w:tr>
      <w:tr w:rsidR="00771A4B" w14:paraId="2A0DBCFF" w14:textId="77777777" w:rsidTr="00771A4B">
        <w:trPr>
          <w:trHeight w:val="240"/>
        </w:trPr>
        <w:tc>
          <w:tcPr>
            <w:tcW w:w="936" w:type="dxa"/>
            <w:noWrap/>
            <w:hideMark/>
          </w:tcPr>
          <w:p w14:paraId="7E244962" w14:textId="4AD085FC" w:rsidR="00771A4B" w:rsidRDefault="00771A4B" w:rsidP="00771A4B">
            <w:pPr>
              <w:rPr>
                <w:sz w:val="16"/>
                <w:szCs w:val="16"/>
              </w:rPr>
            </w:pPr>
            <w:r>
              <w:rPr>
                <w:sz w:val="16"/>
                <w:szCs w:val="16"/>
              </w:rPr>
              <w:t>Equipamentos informática</w:t>
            </w:r>
          </w:p>
        </w:tc>
        <w:tc>
          <w:tcPr>
            <w:tcW w:w="1096" w:type="dxa"/>
            <w:noWrap/>
            <w:hideMark/>
          </w:tcPr>
          <w:p w14:paraId="51204357" w14:textId="77777777" w:rsidR="00771A4B" w:rsidRDefault="00771A4B" w:rsidP="00771A4B">
            <w:pPr>
              <w:rPr>
                <w:sz w:val="16"/>
                <w:szCs w:val="16"/>
              </w:rPr>
            </w:pPr>
            <w:r>
              <w:rPr>
                <w:sz w:val="16"/>
                <w:szCs w:val="16"/>
              </w:rPr>
              <w:t>3300000032380</w:t>
            </w:r>
          </w:p>
        </w:tc>
        <w:tc>
          <w:tcPr>
            <w:tcW w:w="628" w:type="dxa"/>
            <w:noWrap/>
            <w:hideMark/>
          </w:tcPr>
          <w:p w14:paraId="5DC43B7E" w14:textId="242E20EC" w:rsidR="00771A4B" w:rsidRDefault="00771A4B" w:rsidP="00771A4B">
            <w:pPr>
              <w:rPr>
                <w:sz w:val="16"/>
                <w:szCs w:val="16"/>
              </w:rPr>
            </w:pPr>
            <w:r>
              <w:rPr>
                <w:sz w:val="16"/>
                <w:szCs w:val="16"/>
              </w:rPr>
              <w:t>Brasilia  - sig</w:t>
            </w:r>
          </w:p>
        </w:tc>
        <w:tc>
          <w:tcPr>
            <w:tcW w:w="3466" w:type="dxa"/>
            <w:noWrap/>
            <w:hideMark/>
          </w:tcPr>
          <w:p w14:paraId="4C2B3746" w14:textId="77777777" w:rsidR="00771A4B" w:rsidRDefault="00771A4B" w:rsidP="00771A4B">
            <w:pPr>
              <w:rPr>
                <w:sz w:val="16"/>
                <w:szCs w:val="16"/>
              </w:rPr>
            </w:pPr>
            <w:r>
              <w:rPr>
                <w:sz w:val="16"/>
                <w:szCs w:val="16"/>
              </w:rPr>
              <w:t>Servidor FAB: HITACHI, MOD: , N/S: 93040222 TAG: F54RAE</w:t>
            </w:r>
          </w:p>
        </w:tc>
        <w:tc>
          <w:tcPr>
            <w:tcW w:w="481" w:type="dxa"/>
            <w:noWrap/>
            <w:hideMark/>
          </w:tcPr>
          <w:p w14:paraId="30F464DA" w14:textId="77777777" w:rsidR="00771A4B" w:rsidRDefault="00771A4B" w:rsidP="00771A4B">
            <w:pPr>
              <w:rPr>
                <w:sz w:val="16"/>
                <w:szCs w:val="16"/>
              </w:rPr>
            </w:pPr>
            <w:r>
              <w:rPr>
                <w:sz w:val="16"/>
                <w:szCs w:val="16"/>
              </w:rPr>
              <w:t>SIG</w:t>
            </w:r>
          </w:p>
        </w:tc>
        <w:tc>
          <w:tcPr>
            <w:tcW w:w="950" w:type="dxa"/>
            <w:noWrap/>
            <w:vAlign w:val="center"/>
            <w:hideMark/>
          </w:tcPr>
          <w:p w14:paraId="2ACDD2AB" w14:textId="77777777" w:rsidR="00771A4B" w:rsidRDefault="00771A4B" w:rsidP="00771A4B">
            <w:pPr>
              <w:jc w:val="center"/>
              <w:rPr>
                <w:sz w:val="16"/>
                <w:szCs w:val="16"/>
              </w:rPr>
            </w:pPr>
            <w:r>
              <w:rPr>
                <w:sz w:val="16"/>
                <w:szCs w:val="16"/>
              </w:rPr>
              <w:t>ZYINFOR</w:t>
            </w:r>
          </w:p>
        </w:tc>
        <w:tc>
          <w:tcPr>
            <w:tcW w:w="665" w:type="dxa"/>
            <w:noWrap/>
            <w:vAlign w:val="center"/>
            <w:hideMark/>
          </w:tcPr>
          <w:p w14:paraId="3517AAEF" w14:textId="77777777" w:rsidR="00771A4B" w:rsidRDefault="00771A4B" w:rsidP="00771A4B">
            <w:pPr>
              <w:jc w:val="center"/>
              <w:rPr>
                <w:sz w:val="16"/>
                <w:szCs w:val="16"/>
              </w:rPr>
            </w:pPr>
            <w:r>
              <w:rPr>
                <w:sz w:val="16"/>
                <w:szCs w:val="16"/>
              </w:rPr>
              <w:t>1</w:t>
            </w:r>
          </w:p>
        </w:tc>
        <w:tc>
          <w:tcPr>
            <w:tcW w:w="983" w:type="dxa"/>
            <w:vAlign w:val="center"/>
          </w:tcPr>
          <w:p w14:paraId="440D441D" w14:textId="5DDBF4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05713B" w14:textId="2E6A6E11" w:rsidR="00771A4B" w:rsidRDefault="00771A4B" w:rsidP="00771A4B">
            <w:pPr>
              <w:jc w:val="center"/>
              <w:rPr>
                <w:sz w:val="16"/>
                <w:szCs w:val="16"/>
              </w:rPr>
            </w:pPr>
            <w:r>
              <w:rPr>
                <w:sz w:val="16"/>
                <w:szCs w:val="16"/>
              </w:rPr>
              <w:t>UN</w:t>
            </w:r>
          </w:p>
        </w:tc>
        <w:tc>
          <w:tcPr>
            <w:tcW w:w="887" w:type="dxa"/>
            <w:noWrap/>
            <w:vAlign w:val="center"/>
            <w:hideMark/>
          </w:tcPr>
          <w:p w14:paraId="33D5DF8B" w14:textId="758440DD" w:rsidR="00771A4B" w:rsidRDefault="00771A4B" w:rsidP="00771A4B">
            <w:pPr>
              <w:jc w:val="center"/>
              <w:rPr>
                <w:sz w:val="16"/>
                <w:szCs w:val="16"/>
              </w:rPr>
            </w:pPr>
            <w:r>
              <w:rPr>
                <w:sz w:val="16"/>
                <w:szCs w:val="16"/>
              </w:rPr>
              <w:t>1.690,00</w:t>
            </w:r>
          </w:p>
        </w:tc>
        <w:tc>
          <w:tcPr>
            <w:tcW w:w="1152" w:type="dxa"/>
            <w:noWrap/>
            <w:vAlign w:val="center"/>
            <w:hideMark/>
          </w:tcPr>
          <w:p w14:paraId="2EED9BAF" w14:textId="6DB9562B" w:rsidR="00771A4B" w:rsidRDefault="00771A4B" w:rsidP="00771A4B">
            <w:pPr>
              <w:jc w:val="center"/>
              <w:rPr>
                <w:sz w:val="16"/>
                <w:szCs w:val="16"/>
              </w:rPr>
            </w:pPr>
            <w:r>
              <w:rPr>
                <w:sz w:val="16"/>
                <w:szCs w:val="16"/>
              </w:rPr>
              <w:t>-             125,19</w:t>
            </w:r>
          </w:p>
        </w:tc>
        <w:tc>
          <w:tcPr>
            <w:tcW w:w="887" w:type="dxa"/>
            <w:noWrap/>
            <w:vAlign w:val="center"/>
            <w:hideMark/>
          </w:tcPr>
          <w:p w14:paraId="6C7A4749" w14:textId="76DD1C3A" w:rsidR="00771A4B" w:rsidRDefault="00771A4B" w:rsidP="00771A4B">
            <w:pPr>
              <w:jc w:val="center"/>
              <w:rPr>
                <w:sz w:val="16"/>
                <w:szCs w:val="16"/>
              </w:rPr>
            </w:pPr>
            <w:r>
              <w:rPr>
                <w:sz w:val="16"/>
                <w:szCs w:val="16"/>
              </w:rPr>
              <w:t>1.564,81</w:t>
            </w:r>
          </w:p>
        </w:tc>
      </w:tr>
      <w:tr w:rsidR="00771A4B" w14:paraId="7DAE363A" w14:textId="77777777" w:rsidTr="00771A4B">
        <w:trPr>
          <w:trHeight w:val="240"/>
        </w:trPr>
        <w:tc>
          <w:tcPr>
            <w:tcW w:w="936" w:type="dxa"/>
            <w:noWrap/>
            <w:hideMark/>
          </w:tcPr>
          <w:p w14:paraId="6C1857AE" w14:textId="6DC9BA33" w:rsidR="00771A4B" w:rsidRDefault="00771A4B" w:rsidP="00771A4B">
            <w:pPr>
              <w:rPr>
                <w:sz w:val="16"/>
                <w:szCs w:val="16"/>
              </w:rPr>
            </w:pPr>
            <w:r>
              <w:rPr>
                <w:sz w:val="16"/>
                <w:szCs w:val="16"/>
              </w:rPr>
              <w:t>Equipamentos informática</w:t>
            </w:r>
          </w:p>
        </w:tc>
        <w:tc>
          <w:tcPr>
            <w:tcW w:w="1096" w:type="dxa"/>
            <w:noWrap/>
            <w:hideMark/>
          </w:tcPr>
          <w:p w14:paraId="7CE88E44" w14:textId="77777777" w:rsidR="00771A4B" w:rsidRDefault="00771A4B" w:rsidP="00771A4B">
            <w:pPr>
              <w:rPr>
                <w:sz w:val="16"/>
                <w:szCs w:val="16"/>
              </w:rPr>
            </w:pPr>
            <w:r>
              <w:rPr>
                <w:sz w:val="16"/>
                <w:szCs w:val="16"/>
              </w:rPr>
              <w:t>3300000032390</w:t>
            </w:r>
          </w:p>
        </w:tc>
        <w:tc>
          <w:tcPr>
            <w:tcW w:w="628" w:type="dxa"/>
            <w:noWrap/>
            <w:hideMark/>
          </w:tcPr>
          <w:p w14:paraId="00A6C1D1" w14:textId="77327065" w:rsidR="00771A4B" w:rsidRDefault="00771A4B" w:rsidP="00771A4B">
            <w:pPr>
              <w:rPr>
                <w:sz w:val="16"/>
                <w:szCs w:val="16"/>
              </w:rPr>
            </w:pPr>
            <w:r>
              <w:rPr>
                <w:sz w:val="16"/>
                <w:szCs w:val="16"/>
              </w:rPr>
              <w:t>Brasilia  - sig</w:t>
            </w:r>
          </w:p>
        </w:tc>
        <w:tc>
          <w:tcPr>
            <w:tcW w:w="3466" w:type="dxa"/>
            <w:noWrap/>
            <w:hideMark/>
          </w:tcPr>
          <w:p w14:paraId="18660CD3" w14:textId="77777777" w:rsidR="00771A4B" w:rsidRDefault="00771A4B" w:rsidP="00771A4B">
            <w:pPr>
              <w:rPr>
                <w:sz w:val="16"/>
                <w:szCs w:val="16"/>
              </w:rPr>
            </w:pPr>
            <w:r>
              <w:rPr>
                <w:sz w:val="16"/>
                <w:szCs w:val="16"/>
              </w:rPr>
              <w:t>Servidor FAB: Dell Inc., MOD: , N/S: 7FWSNQ1 TAG: F32RAB</w:t>
            </w:r>
          </w:p>
        </w:tc>
        <w:tc>
          <w:tcPr>
            <w:tcW w:w="481" w:type="dxa"/>
            <w:noWrap/>
            <w:hideMark/>
          </w:tcPr>
          <w:p w14:paraId="1E06C057" w14:textId="77777777" w:rsidR="00771A4B" w:rsidRDefault="00771A4B" w:rsidP="00771A4B">
            <w:pPr>
              <w:rPr>
                <w:sz w:val="16"/>
                <w:szCs w:val="16"/>
              </w:rPr>
            </w:pPr>
            <w:r>
              <w:rPr>
                <w:sz w:val="16"/>
                <w:szCs w:val="16"/>
              </w:rPr>
              <w:t>SIG</w:t>
            </w:r>
          </w:p>
        </w:tc>
        <w:tc>
          <w:tcPr>
            <w:tcW w:w="950" w:type="dxa"/>
            <w:noWrap/>
            <w:vAlign w:val="center"/>
            <w:hideMark/>
          </w:tcPr>
          <w:p w14:paraId="040D85BD" w14:textId="77777777" w:rsidR="00771A4B" w:rsidRDefault="00771A4B" w:rsidP="00771A4B">
            <w:pPr>
              <w:jc w:val="center"/>
              <w:rPr>
                <w:sz w:val="16"/>
                <w:szCs w:val="16"/>
              </w:rPr>
            </w:pPr>
            <w:r>
              <w:rPr>
                <w:sz w:val="16"/>
                <w:szCs w:val="16"/>
              </w:rPr>
              <w:t>ZYINFOR</w:t>
            </w:r>
          </w:p>
        </w:tc>
        <w:tc>
          <w:tcPr>
            <w:tcW w:w="665" w:type="dxa"/>
            <w:noWrap/>
            <w:vAlign w:val="center"/>
            <w:hideMark/>
          </w:tcPr>
          <w:p w14:paraId="15D0615E" w14:textId="77777777" w:rsidR="00771A4B" w:rsidRDefault="00771A4B" w:rsidP="00771A4B">
            <w:pPr>
              <w:jc w:val="center"/>
              <w:rPr>
                <w:sz w:val="16"/>
                <w:szCs w:val="16"/>
              </w:rPr>
            </w:pPr>
            <w:r>
              <w:rPr>
                <w:sz w:val="16"/>
                <w:szCs w:val="16"/>
              </w:rPr>
              <w:t>1</w:t>
            </w:r>
          </w:p>
        </w:tc>
        <w:tc>
          <w:tcPr>
            <w:tcW w:w="983" w:type="dxa"/>
            <w:vAlign w:val="center"/>
          </w:tcPr>
          <w:p w14:paraId="727ECCE4" w14:textId="2DF254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3409BB" w14:textId="4BFAE061" w:rsidR="00771A4B" w:rsidRDefault="00771A4B" w:rsidP="00771A4B">
            <w:pPr>
              <w:jc w:val="center"/>
              <w:rPr>
                <w:sz w:val="16"/>
                <w:szCs w:val="16"/>
              </w:rPr>
            </w:pPr>
            <w:r>
              <w:rPr>
                <w:sz w:val="16"/>
                <w:szCs w:val="16"/>
              </w:rPr>
              <w:t>UN</w:t>
            </w:r>
          </w:p>
        </w:tc>
        <w:tc>
          <w:tcPr>
            <w:tcW w:w="887" w:type="dxa"/>
            <w:noWrap/>
            <w:vAlign w:val="center"/>
            <w:hideMark/>
          </w:tcPr>
          <w:p w14:paraId="4566446E" w14:textId="1E5AA5A1" w:rsidR="00771A4B" w:rsidRDefault="00771A4B" w:rsidP="00771A4B">
            <w:pPr>
              <w:jc w:val="center"/>
              <w:rPr>
                <w:sz w:val="16"/>
                <w:szCs w:val="16"/>
              </w:rPr>
            </w:pPr>
            <w:r>
              <w:rPr>
                <w:sz w:val="16"/>
                <w:szCs w:val="16"/>
              </w:rPr>
              <w:t>2.667,95</w:t>
            </w:r>
          </w:p>
        </w:tc>
        <w:tc>
          <w:tcPr>
            <w:tcW w:w="1152" w:type="dxa"/>
            <w:noWrap/>
            <w:vAlign w:val="center"/>
            <w:hideMark/>
          </w:tcPr>
          <w:p w14:paraId="7F5C0AFF" w14:textId="1690D214" w:rsidR="00771A4B" w:rsidRDefault="00771A4B" w:rsidP="00771A4B">
            <w:pPr>
              <w:jc w:val="center"/>
              <w:rPr>
                <w:sz w:val="16"/>
                <w:szCs w:val="16"/>
              </w:rPr>
            </w:pPr>
            <w:r>
              <w:rPr>
                <w:sz w:val="16"/>
                <w:szCs w:val="16"/>
              </w:rPr>
              <w:t>-          2.667,95</w:t>
            </w:r>
          </w:p>
        </w:tc>
        <w:tc>
          <w:tcPr>
            <w:tcW w:w="887" w:type="dxa"/>
            <w:noWrap/>
            <w:vAlign w:val="center"/>
            <w:hideMark/>
          </w:tcPr>
          <w:p w14:paraId="091ECD14" w14:textId="1854F0AD" w:rsidR="00771A4B" w:rsidRDefault="00771A4B" w:rsidP="00771A4B">
            <w:pPr>
              <w:jc w:val="center"/>
              <w:rPr>
                <w:sz w:val="16"/>
                <w:szCs w:val="16"/>
              </w:rPr>
            </w:pPr>
            <w:r>
              <w:rPr>
                <w:sz w:val="16"/>
                <w:szCs w:val="16"/>
              </w:rPr>
              <w:t>-</w:t>
            </w:r>
          </w:p>
        </w:tc>
      </w:tr>
      <w:tr w:rsidR="00771A4B" w14:paraId="31B65138" w14:textId="77777777" w:rsidTr="00771A4B">
        <w:trPr>
          <w:trHeight w:val="240"/>
        </w:trPr>
        <w:tc>
          <w:tcPr>
            <w:tcW w:w="936" w:type="dxa"/>
            <w:noWrap/>
            <w:hideMark/>
          </w:tcPr>
          <w:p w14:paraId="1F635798" w14:textId="6726132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12413E5" w14:textId="77777777" w:rsidR="00771A4B" w:rsidRDefault="00771A4B" w:rsidP="00771A4B">
            <w:pPr>
              <w:rPr>
                <w:sz w:val="16"/>
                <w:szCs w:val="16"/>
              </w:rPr>
            </w:pPr>
            <w:r>
              <w:rPr>
                <w:sz w:val="16"/>
                <w:szCs w:val="16"/>
              </w:rPr>
              <w:lastRenderedPageBreak/>
              <w:t>3300000032400</w:t>
            </w:r>
          </w:p>
        </w:tc>
        <w:tc>
          <w:tcPr>
            <w:tcW w:w="628" w:type="dxa"/>
            <w:noWrap/>
            <w:hideMark/>
          </w:tcPr>
          <w:p w14:paraId="201C2271" w14:textId="01F1AD38"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72621241" w14:textId="77777777" w:rsidR="00771A4B" w:rsidRDefault="00771A4B" w:rsidP="00771A4B">
            <w:pPr>
              <w:rPr>
                <w:sz w:val="16"/>
                <w:szCs w:val="16"/>
              </w:rPr>
            </w:pPr>
            <w:r>
              <w:rPr>
                <w:sz w:val="16"/>
                <w:szCs w:val="16"/>
              </w:rPr>
              <w:lastRenderedPageBreak/>
              <w:t>Servidor FAB: HP, MOD: , N/S: BRC2040M7R TAG: F70RX</w:t>
            </w:r>
          </w:p>
        </w:tc>
        <w:tc>
          <w:tcPr>
            <w:tcW w:w="481" w:type="dxa"/>
            <w:noWrap/>
            <w:hideMark/>
          </w:tcPr>
          <w:p w14:paraId="37633336" w14:textId="77777777" w:rsidR="00771A4B" w:rsidRDefault="00771A4B" w:rsidP="00771A4B">
            <w:pPr>
              <w:rPr>
                <w:sz w:val="16"/>
                <w:szCs w:val="16"/>
              </w:rPr>
            </w:pPr>
            <w:r>
              <w:rPr>
                <w:sz w:val="16"/>
                <w:szCs w:val="16"/>
              </w:rPr>
              <w:t>SIG</w:t>
            </w:r>
          </w:p>
        </w:tc>
        <w:tc>
          <w:tcPr>
            <w:tcW w:w="950" w:type="dxa"/>
            <w:noWrap/>
            <w:vAlign w:val="center"/>
            <w:hideMark/>
          </w:tcPr>
          <w:p w14:paraId="73B07229" w14:textId="77777777" w:rsidR="00771A4B" w:rsidRDefault="00771A4B" w:rsidP="00771A4B">
            <w:pPr>
              <w:jc w:val="center"/>
              <w:rPr>
                <w:sz w:val="16"/>
                <w:szCs w:val="16"/>
              </w:rPr>
            </w:pPr>
            <w:r>
              <w:rPr>
                <w:sz w:val="16"/>
                <w:szCs w:val="16"/>
              </w:rPr>
              <w:t>ZYINFOR</w:t>
            </w:r>
          </w:p>
        </w:tc>
        <w:tc>
          <w:tcPr>
            <w:tcW w:w="665" w:type="dxa"/>
            <w:noWrap/>
            <w:vAlign w:val="center"/>
            <w:hideMark/>
          </w:tcPr>
          <w:p w14:paraId="53187D0A" w14:textId="77777777" w:rsidR="00771A4B" w:rsidRDefault="00771A4B" w:rsidP="00771A4B">
            <w:pPr>
              <w:jc w:val="center"/>
              <w:rPr>
                <w:sz w:val="16"/>
                <w:szCs w:val="16"/>
              </w:rPr>
            </w:pPr>
            <w:r>
              <w:rPr>
                <w:sz w:val="16"/>
                <w:szCs w:val="16"/>
              </w:rPr>
              <w:t>1</w:t>
            </w:r>
          </w:p>
        </w:tc>
        <w:tc>
          <w:tcPr>
            <w:tcW w:w="983" w:type="dxa"/>
            <w:vAlign w:val="center"/>
          </w:tcPr>
          <w:p w14:paraId="2F55AB55" w14:textId="37009D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81C312" w14:textId="05873700" w:rsidR="00771A4B" w:rsidRDefault="00771A4B" w:rsidP="00771A4B">
            <w:pPr>
              <w:jc w:val="center"/>
              <w:rPr>
                <w:sz w:val="16"/>
                <w:szCs w:val="16"/>
              </w:rPr>
            </w:pPr>
            <w:r>
              <w:rPr>
                <w:sz w:val="16"/>
                <w:szCs w:val="16"/>
              </w:rPr>
              <w:t>UN</w:t>
            </w:r>
          </w:p>
        </w:tc>
        <w:tc>
          <w:tcPr>
            <w:tcW w:w="887" w:type="dxa"/>
            <w:noWrap/>
            <w:vAlign w:val="center"/>
            <w:hideMark/>
          </w:tcPr>
          <w:p w14:paraId="26256C99" w14:textId="1617B6ED" w:rsidR="00771A4B" w:rsidRDefault="00771A4B" w:rsidP="00771A4B">
            <w:pPr>
              <w:jc w:val="center"/>
              <w:rPr>
                <w:sz w:val="16"/>
                <w:szCs w:val="16"/>
              </w:rPr>
            </w:pPr>
            <w:r>
              <w:rPr>
                <w:sz w:val="16"/>
                <w:szCs w:val="16"/>
              </w:rPr>
              <w:t>610,79</w:t>
            </w:r>
          </w:p>
        </w:tc>
        <w:tc>
          <w:tcPr>
            <w:tcW w:w="1152" w:type="dxa"/>
            <w:noWrap/>
            <w:vAlign w:val="center"/>
            <w:hideMark/>
          </w:tcPr>
          <w:p w14:paraId="04C3E228" w14:textId="26D16E4D" w:rsidR="00771A4B" w:rsidRDefault="00771A4B" w:rsidP="00771A4B">
            <w:pPr>
              <w:jc w:val="center"/>
              <w:rPr>
                <w:sz w:val="16"/>
                <w:szCs w:val="16"/>
              </w:rPr>
            </w:pPr>
            <w:r>
              <w:rPr>
                <w:sz w:val="16"/>
                <w:szCs w:val="16"/>
              </w:rPr>
              <w:t>-             610,79</w:t>
            </w:r>
          </w:p>
        </w:tc>
        <w:tc>
          <w:tcPr>
            <w:tcW w:w="887" w:type="dxa"/>
            <w:noWrap/>
            <w:vAlign w:val="center"/>
            <w:hideMark/>
          </w:tcPr>
          <w:p w14:paraId="69C7D153" w14:textId="3ACFC436" w:rsidR="00771A4B" w:rsidRDefault="00771A4B" w:rsidP="00771A4B">
            <w:pPr>
              <w:jc w:val="center"/>
              <w:rPr>
                <w:sz w:val="16"/>
                <w:szCs w:val="16"/>
              </w:rPr>
            </w:pPr>
            <w:r>
              <w:rPr>
                <w:sz w:val="16"/>
                <w:szCs w:val="16"/>
              </w:rPr>
              <w:t>-</w:t>
            </w:r>
          </w:p>
        </w:tc>
      </w:tr>
      <w:tr w:rsidR="00771A4B" w14:paraId="16F8CF9A" w14:textId="77777777" w:rsidTr="00771A4B">
        <w:trPr>
          <w:trHeight w:val="240"/>
        </w:trPr>
        <w:tc>
          <w:tcPr>
            <w:tcW w:w="936" w:type="dxa"/>
            <w:noWrap/>
            <w:hideMark/>
          </w:tcPr>
          <w:p w14:paraId="3A5692AF" w14:textId="124040C9" w:rsidR="00771A4B" w:rsidRDefault="00771A4B" w:rsidP="00771A4B">
            <w:pPr>
              <w:rPr>
                <w:sz w:val="16"/>
                <w:szCs w:val="16"/>
              </w:rPr>
            </w:pPr>
            <w:r>
              <w:rPr>
                <w:sz w:val="16"/>
                <w:szCs w:val="16"/>
              </w:rPr>
              <w:t>Equipamentos informática</w:t>
            </w:r>
          </w:p>
        </w:tc>
        <w:tc>
          <w:tcPr>
            <w:tcW w:w="1096" w:type="dxa"/>
            <w:noWrap/>
            <w:hideMark/>
          </w:tcPr>
          <w:p w14:paraId="2646060A" w14:textId="77777777" w:rsidR="00771A4B" w:rsidRDefault="00771A4B" w:rsidP="00771A4B">
            <w:pPr>
              <w:rPr>
                <w:sz w:val="16"/>
                <w:szCs w:val="16"/>
              </w:rPr>
            </w:pPr>
            <w:r>
              <w:rPr>
                <w:sz w:val="16"/>
                <w:szCs w:val="16"/>
              </w:rPr>
              <w:t>3300000032410</w:t>
            </w:r>
          </w:p>
        </w:tc>
        <w:tc>
          <w:tcPr>
            <w:tcW w:w="628" w:type="dxa"/>
            <w:noWrap/>
            <w:hideMark/>
          </w:tcPr>
          <w:p w14:paraId="67626587" w14:textId="1A4C135F" w:rsidR="00771A4B" w:rsidRDefault="00771A4B" w:rsidP="00771A4B">
            <w:pPr>
              <w:rPr>
                <w:sz w:val="16"/>
                <w:szCs w:val="16"/>
              </w:rPr>
            </w:pPr>
            <w:r>
              <w:rPr>
                <w:sz w:val="16"/>
                <w:szCs w:val="16"/>
              </w:rPr>
              <w:t>Brasilia  - sig</w:t>
            </w:r>
          </w:p>
        </w:tc>
        <w:tc>
          <w:tcPr>
            <w:tcW w:w="3466" w:type="dxa"/>
            <w:noWrap/>
            <w:hideMark/>
          </w:tcPr>
          <w:p w14:paraId="44DDD937" w14:textId="77777777" w:rsidR="00771A4B" w:rsidRDefault="00771A4B" w:rsidP="00771A4B">
            <w:pPr>
              <w:rPr>
                <w:sz w:val="16"/>
                <w:szCs w:val="16"/>
              </w:rPr>
            </w:pPr>
            <w:r>
              <w:rPr>
                <w:sz w:val="16"/>
                <w:szCs w:val="16"/>
              </w:rPr>
              <w:t>Servidor FAB: HP, MOD: , N/S: BRC5236JB2 TAG: F34RH</w:t>
            </w:r>
          </w:p>
        </w:tc>
        <w:tc>
          <w:tcPr>
            <w:tcW w:w="481" w:type="dxa"/>
            <w:noWrap/>
            <w:hideMark/>
          </w:tcPr>
          <w:p w14:paraId="0DE2DF69" w14:textId="77777777" w:rsidR="00771A4B" w:rsidRDefault="00771A4B" w:rsidP="00771A4B">
            <w:pPr>
              <w:rPr>
                <w:sz w:val="16"/>
                <w:szCs w:val="16"/>
              </w:rPr>
            </w:pPr>
            <w:r>
              <w:rPr>
                <w:sz w:val="16"/>
                <w:szCs w:val="16"/>
              </w:rPr>
              <w:t>SIG</w:t>
            </w:r>
          </w:p>
        </w:tc>
        <w:tc>
          <w:tcPr>
            <w:tcW w:w="950" w:type="dxa"/>
            <w:noWrap/>
            <w:vAlign w:val="center"/>
            <w:hideMark/>
          </w:tcPr>
          <w:p w14:paraId="53A17D1C" w14:textId="77777777" w:rsidR="00771A4B" w:rsidRDefault="00771A4B" w:rsidP="00771A4B">
            <w:pPr>
              <w:jc w:val="center"/>
              <w:rPr>
                <w:sz w:val="16"/>
                <w:szCs w:val="16"/>
              </w:rPr>
            </w:pPr>
            <w:r>
              <w:rPr>
                <w:sz w:val="16"/>
                <w:szCs w:val="16"/>
              </w:rPr>
              <w:t>ZYINFOR</w:t>
            </w:r>
          </w:p>
        </w:tc>
        <w:tc>
          <w:tcPr>
            <w:tcW w:w="665" w:type="dxa"/>
            <w:noWrap/>
            <w:vAlign w:val="center"/>
            <w:hideMark/>
          </w:tcPr>
          <w:p w14:paraId="75497D53" w14:textId="77777777" w:rsidR="00771A4B" w:rsidRDefault="00771A4B" w:rsidP="00771A4B">
            <w:pPr>
              <w:jc w:val="center"/>
              <w:rPr>
                <w:sz w:val="16"/>
                <w:szCs w:val="16"/>
              </w:rPr>
            </w:pPr>
            <w:r>
              <w:rPr>
                <w:sz w:val="16"/>
                <w:szCs w:val="16"/>
              </w:rPr>
              <w:t>1</w:t>
            </w:r>
          </w:p>
        </w:tc>
        <w:tc>
          <w:tcPr>
            <w:tcW w:w="983" w:type="dxa"/>
            <w:vAlign w:val="center"/>
          </w:tcPr>
          <w:p w14:paraId="39633D41" w14:textId="02ABB5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59D769" w14:textId="049A956E" w:rsidR="00771A4B" w:rsidRDefault="00771A4B" w:rsidP="00771A4B">
            <w:pPr>
              <w:jc w:val="center"/>
              <w:rPr>
                <w:sz w:val="16"/>
                <w:szCs w:val="16"/>
              </w:rPr>
            </w:pPr>
            <w:r>
              <w:rPr>
                <w:sz w:val="16"/>
                <w:szCs w:val="16"/>
              </w:rPr>
              <w:t>UN</w:t>
            </w:r>
          </w:p>
        </w:tc>
        <w:tc>
          <w:tcPr>
            <w:tcW w:w="887" w:type="dxa"/>
            <w:noWrap/>
            <w:vAlign w:val="center"/>
            <w:hideMark/>
          </w:tcPr>
          <w:p w14:paraId="54A98D2B" w14:textId="59DEF07A" w:rsidR="00771A4B" w:rsidRDefault="00771A4B" w:rsidP="00771A4B">
            <w:pPr>
              <w:jc w:val="center"/>
              <w:rPr>
                <w:sz w:val="16"/>
                <w:szCs w:val="16"/>
              </w:rPr>
            </w:pPr>
            <w:r>
              <w:rPr>
                <w:sz w:val="16"/>
                <w:szCs w:val="16"/>
              </w:rPr>
              <w:t>2.676,15</w:t>
            </w:r>
          </w:p>
        </w:tc>
        <w:tc>
          <w:tcPr>
            <w:tcW w:w="1152" w:type="dxa"/>
            <w:noWrap/>
            <w:vAlign w:val="center"/>
            <w:hideMark/>
          </w:tcPr>
          <w:p w14:paraId="0799830A" w14:textId="58BC6138" w:rsidR="00771A4B" w:rsidRDefault="00771A4B" w:rsidP="00771A4B">
            <w:pPr>
              <w:jc w:val="center"/>
              <w:rPr>
                <w:sz w:val="16"/>
                <w:szCs w:val="16"/>
              </w:rPr>
            </w:pPr>
            <w:r>
              <w:rPr>
                <w:sz w:val="16"/>
                <w:szCs w:val="16"/>
              </w:rPr>
              <w:t>-          2.676,15</w:t>
            </w:r>
          </w:p>
        </w:tc>
        <w:tc>
          <w:tcPr>
            <w:tcW w:w="887" w:type="dxa"/>
            <w:noWrap/>
            <w:vAlign w:val="center"/>
            <w:hideMark/>
          </w:tcPr>
          <w:p w14:paraId="2744D700" w14:textId="39397817" w:rsidR="00771A4B" w:rsidRDefault="00771A4B" w:rsidP="00771A4B">
            <w:pPr>
              <w:jc w:val="center"/>
              <w:rPr>
                <w:sz w:val="16"/>
                <w:szCs w:val="16"/>
              </w:rPr>
            </w:pPr>
            <w:r>
              <w:rPr>
                <w:sz w:val="16"/>
                <w:szCs w:val="16"/>
              </w:rPr>
              <w:t>-</w:t>
            </w:r>
          </w:p>
        </w:tc>
      </w:tr>
      <w:tr w:rsidR="00771A4B" w14:paraId="4005E7E2" w14:textId="77777777" w:rsidTr="00771A4B">
        <w:trPr>
          <w:trHeight w:val="240"/>
        </w:trPr>
        <w:tc>
          <w:tcPr>
            <w:tcW w:w="936" w:type="dxa"/>
            <w:noWrap/>
            <w:hideMark/>
          </w:tcPr>
          <w:p w14:paraId="62410E0D" w14:textId="5B388507" w:rsidR="00771A4B" w:rsidRDefault="00771A4B" w:rsidP="00771A4B">
            <w:pPr>
              <w:rPr>
                <w:sz w:val="16"/>
                <w:szCs w:val="16"/>
              </w:rPr>
            </w:pPr>
            <w:r>
              <w:rPr>
                <w:sz w:val="16"/>
                <w:szCs w:val="16"/>
              </w:rPr>
              <w:t>Equipamentos informática</w:t>
            </w:r>
          </w:p>
        </w:tc>
        <w:tc>
          <w:tcPr>
            <w:tcW w:w="1096" w:type="dxa"/>
            <w:noWrap/>
            <w:hideMark/>
          </w:tcPr>
          <w:p w14:paraId="74C4F105" w14:textId="77777777" w:rsidR="00771A4B" w:rsidRDefault="00771A4B" w:rsidP="00771A4B">
            <w:pPr>
              <w:rPr>
                <w:sz w:val="16"/>
                <w:szCs w:val="16"/>
              </w:rPr>
            </w:pPr>
            <w:r>
              <w:rPr>
                <w:sz w:val="16"/>
                <w:szCs w:val="16"/>
              </w:rPr>
              <w:t>3300000032420</w:t>
            </w:r>
          </w:p>
        </w:tc>
        <w:tc>
          <w:tcPr>
            <w:tcW w:w="628" w:type="dxa"/>
            <w:noWrap/>
            <w:hideMark/>
          </w:tcPr>
          <w:p w14:paraId="425F4706" w14:textId="70D87256" w:rsidR="00771A4B" w:rsidRDefault="00771A4B" w:rsidP="00771A4B">
            <w:pPr>
              <w:rPr>
                <w:sz w:val="16"/>
                <w:szCs w:val="16"/>
              </w:rPr>
            </w:pPr>
            <w:r>
              <w:rPr>
                <w:sz w:val="16"/>
                <w:szCs w:val="16"/>
              </w:rPr>
              <w:t>Brasilia  - sig</w:t>
            </w:r>
          </w:p>
        </w:tc>
        <w:tc>
          <w:tcPr>
            <w:tcW w:w="3466" w:type="dxa"/>
            <w:noWrap/>
            <w:hideMark/>
          </w:tcPr>
          <w:p w14:paraId="5C3494E8" w14:textId="77777777" w:rsidR="00771A4B" w:rsidRDefault="00771A4B" w:rsidP="00771A4B">
            <w:pPr>
              <w:rPr>
                <w:sz w:val="16"/>
                <w:szCs w:val="16"/>
              </w:rPr>
            </w:pPr>
            <w:r>
              <w:rPr>
                <w:sz w:val="16"/>
                <w:szCs w:val="16"/>
              </w:rPr>
              <w:t>Elemento de Rede FAB: Cisco Systems, MOD: , N/S: JAF1841AGKE TAG: MCF06</w:t>
            </w:r>
          </w:p>
        </w:tc>
        <w:tc>
          <w:tcPr>
            <w:tcW w:w="481" w:type="dxa"/>
            <w:noWrap/>
            <w:hideMark/>
          </w:tcPr>
          <w:p w14:paraId="68417F6A" w14:textId="77777777" w:rsidR="00771A4B" w:rsidRDefault="00771A4B" w:rsidP="00771A4B">
            <w:pPr>
              <w:rPr>
                <w:sz w:val="16"/>
                <w:szCs w:val="16"/>
              </w:rPr>
            </w:pPr>
            <w:r>
              <w:rPr>
                <w:sz w:val="16"/>
                <w:szCs w:val="16"/>
              </w:rPr>
              <w:t>SIG</w:t>
            </w:r>
          </w:p>
        </w:tc>
        <w:tc>
          <w:tcPr>
            <w:tcW w:w="950" w:type="dxa"/>
            <w:noWrap/>
            <w:vAlign w:val="center"/>
            <w:hideMark/>
          </w:tcPr>
          <w:p w14:paraId="33C1FE5E" w14:textId="77777777" w:rsidR="00771A4B" w:rsidRDefault="00771A4B" w:rsidP="00771A4B">
            <w:pPr>
              <w:jc w:val="center"/>
              <w:rPr>
                <w:sz w:val="16"/>
                <w:szCs w:val="16"/>
              </w:rPr>
            </w:pPr>
            <w:r>
              <w:rPr>
                <w:sz w:val="16"/>
                <w:szCs w:val="16"/>
              </w:rPr>
              <w:t>ZYINFOR</w:t>
            </w:r>
          </w:p>
        </w:tc>
        <w:tc>
          <w:tcPr>
            <w:tcW w:w="665" w:type="dxa"/>
            <w:noWrap/>
            <w:vAlign w:val="center"/>
            <w:hideMark/>
          </w:tcPr>
          <w:p w14:paraId="34483577" w14:textId="77777777" w:rsidR="00771A4B" w:rsidRDefault="00771A4B" w:rsidP="00771A4B">
            <w:pPr>
              <w:jc w:val="center"/>
              <w:rPr>
                <w:sz w:val="16"/>
                <w:szCs w:val="16"/>
              </w:rPr>
            </w:pPr>
            <w:r>
              <w:rPr>
                <w:sz w:val="16"/>
                <w:szCs w:val="16"/>
              </w:rPr>
              <w:t>1</w:t>
            </w:r>
          </w:p>
        </w:tc>
        <w:tc>
          <w:tcPr>
            <w:tcW w:w="983" w:type="dxa"/>
            <w:vAlign w:val="center"/>
          </w:tcPr>
          <w:p w14:paraId="245780CE" w14:textId="72D9F5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37DD7D" w14:textId="2F31CB78" w:rsidR="00771A4B" w:rsidRDefault="00771A4B" w:rsidP="00771A4B">
            <w:pPr>
              <w:jc w:val="center"/>
              <w:rPr>
                <w:sz w:val="16"/>
                <w:szCs w:val="16"/>
              </w:rPr>
            </w:pPr>
            <w:r>
              <w:rPr>
                <w:sz w:val="16"/>
                <w:szCs w:val="16"/>
              </w:rPr>
              <w:t>UN</w:t>
            </w:r>
          </w:p>
        </w:tc>
        <w:tc>
          <w:tcPr>
            <w:tcW w:w="887" w:type="dxa"/>
            <w:noWrap/>
            <w:vAlign w:val="center"/>
            <w:hideMark/>
          </w:tcPr>
          <w:p w14:paraId="6738D448" w14:textId="3D0AFA57" w:rsidR="00771A4B" w:rsidRDefault="00771A4B" w:rsidP="00771A4B">
            <w:pPr>
              <w:jc w:val="center"/>
              <w:rPr>
                <w:sz w:val="16"/>
                <w:szCs w:val="16"/>
              </w:rPr>
            </w:pPr>
            <w:r>
              <w:rPr>
                <w:sz w:val="16"/>
                <w:szCs w:val="16"/>
              </w:rPr>
              <w:t>2.676,15</w:t>
            </w:r>
          </w:p>
        </w:tc>
        <w:tc>
          <w:tcPr>
            <w:tcW w:w="1152" w:type="dxa"/>
            <w:noWrap/>
            <w:vAlign w:val="center"/>
            <w:hideMark/>
          </w:tcPr>
          <w:p w14:paraId="0A34C020" w14:textId="6932A927" w:rsidR="00771A4B" w:rsidRDefault="00771A4B" w:rsidP="00771A4B">
            <w:pPr>
              <w:jc w:val="center"/>
              <w:rPr>
                <w:sz w:val="16"/>
                <w:szCs w:val="16"/>
              </w:rPr>
            </w:pPr>
            <w:r>
              <w:rPr>
                <w:sz w:val="16"/>
                <w:szCs w:val="16"/>
              </w:rPr>
              <w:t>-          2.676,15</w:t>
            </w:r>
          </w:p>
        </w:tc>
        <w:tc>
          <w:tcPr>
            <w:tcW w:w="887" w:type="dxa"/>
            <w:noWrap/>
            <w:vAlign w:val="center"/>
            <w:hideMark/>
          </w:tcPr>
          <w:p w14:paraId="24BB49AB" w14:textId="538C5750" w:rsidR="00771A4B" w:rsidRDefault="00771A4B" w:rsidP="00771A4B">
            <w:pPr>
              <w:jc w:val="center"/>
              <w:rPr>
                <w:sz w:val="16"/>
                <w:szCs w:val="16"/>
              </w:rPr>
            </w:pPr>
            <w:r>
              <w:rPr>
                <w:sz w:val="16"/>
                <w:szCs w:val="16"/>
              </w:rPr>
              <w:t>-</w:t>
            </w:r>
          </w:p>
        </w:tc>
      </w:tr>
      <w:tr w:rsidR="00771A4B" w14:paraId="7AB2E567" w14:textId="77777777" w:rsidTr="00771A4B">
        <w:trPr>
          <w:trHeight w:val="240"/>
        </w:trPr>
        <w:tc>
          <w:tcPr>
            <w:tcW w:w="936" w:type="dxa"/>
            <w:noWrap/>
            <w:hideMark/>
          </w:tcPr>
          <w:p w14:paraId="3D9D9CDF" w14:textId="164A6058" w:rsidR="00771A4B" w:rsidRDefault="00771A4B" w:rsidP="00771A4B">
            <w:pPr>
              <w:rPr>
                <w:sz w:val="16"/>
                <w:szCs w:val="16"/>
              </w:rPr>
            </w:pPr>
            <w:r>
              <w:rPr>
                <w:sz w:val="16"/>
                <w:szCs w:val="16"/>
              </w:rPr>
              <w:t>Equipamentos informática</w:t>
            </w:r>
          </w:p>
        </w:tc>
        <w:tc>
          <w:tcPr>
            <w:tcW w:w="1096" w:type="dxa"/>
            <w:noWrap/>
            <w:hideMark/>
          </w:tcPr>
          <w:p w14:paraId="6297F3B2" w14:textId="77777777" w:rsidR="00771A4B" w:rsidRDefault="00771A4B" w:rsidP="00771A4B">
            <w:pPr>
              <w:rPr>
                <w:sz w:val="16"/>
                <w:szCs w:val="16"/>
              </w:rPr>
            </w:pPr>
            <w:r>
              <w:rPr>
                <w:sz w:val="16"/>
                <w:szCs w:val="16"/>
              </w:rPr>
              <w:t>3300000032430</w:t>
            </w:r>
          </w:p>
        </w:tc>
        <w:tc>
          <w:tcPr>
            <w:tcW w:w="628" w:type="dxa"/>
            <w:noWrap/>
            <w:hideMark/>
          </w:tcPr>
          <w:p w14:paraId="7A6CE7F3" w14:textId="3F3061B7" w:rsidR="00771A4B" w:rsidRDefault="00771A4B" w:rsidP="00771A4B">
            <w:pPr>
              <w:rPr>
                <w:sz w:val="16"/>
                <w:szCs w:val="16"/>
              </w:rPr>
            </w:pPr>
            <w:r>
              <w:rPr>
                <w:sz w:val="16"/>
                <w:szCs w:val="16"/>
              </w:rPr>
              <w:t>Brasilia  - sig</w:t>
            </w:r>
          </w:p>
        </w:tc>
        <w:tc>
          <w:tcPr>
            <w:tcW w:w="3466" w:type="dxa"/>
            <w:noWrap/>
            <w:hideMark/>
          </w:tcPr>
          <w:p w14:paraId="3F0B51E2" w14:textId="77777777" w:rsidR="00771A4B" w:rsidRDefault="00771A4B" w:rsidP="00771A4B">
            <w:pPr>
              <w:rPr>
                <w:sz w:val="16"/>
                <w:szCs w:val="16"/>
              </w:rPr>
            </w:pPr>
            <w:r>
              <w:rPr>
                <w:sz w:val="16"/>
                <w:szCs w:val="16"/>
              </w:rPr>
              <w:t>Elemento de Rede FAB: DELL, MOD: , N/S: JXBJTH1 TAG: F34RAE</w:t>
            </w:r>
          </w:p>
        </w:tc>
        <w:tc>
          <w:tcPr>
            <w:tcW w:w="481" w:type="dxa"/>
            <w:noWrap/>
            <w:hideMark/>
          </w:tcPr>
          <w:p w14:paraId="305127A4" w14:textId="77777777" w:rsidR="00771A4B" w:rsidRDefault="00771A4B" w:rsidP="00771A4B">
            <w:pPr>
              <w:rPr>
                <w:sz w:val="16"/>
                <w:szCs w:val="16"/>
              </w:rPr>
            </w:pPr>
            <w:r>
              <w:rPr>
                <w:sz w:val="16"/>
                <w:szCs w:val="16"/>
              </w:rPr>
              <w:t>SIG</w:t>
            </w:r>
          </w:p>
        </w:tc>
        <w:tc>
          <w:tcPr>
            <w:tcW w:w="950" w:type="dxa"/>
            <w:noWrap/>
            <w:vAlign w:val="center"/>
            <w:hideMark/>
          </w:tcPr>
          <w:p w14:paraId="346A7E91" w14:textId="77777777" w:rsidR="00771A4B" w:rsidRDefault="00771A4B" w:rsidP="00771A4B">
            <w:pPr>
              <w:jc w:val="center"/>
              <w:rPr>
                <w:sz w:val="16"/>
                <w:szCs w:val="16"/>
              </w:rPr>
            </w:pPr>
            <w:r>
              <w:rPr>
                <w:sz w:val="16"/>
                <w:szCs w:val="16"/>
              </w:rPr>
              <w:t>ZYINFOR</w:t>
            </w:r>
          </w:p>
        </w:tc>
        <w:tc>
          <w:tcPr>
            <w:tcW w:w="665" w:type="dxa"/>
            <w:noWrap/>
            <w:vAlign w:val="center"/>
            <w:hideMark/>
          </w:tcPr>
          <w:p w14:paraId="74865F28" w14:textId="77777777" w:rsidR="00771A4B" w:rsidRDefault="00771A4B" w:rsidP="00771A4B">
            <w:pPr>
              <w:jc w:val="center"/>
              <w:rPr>
                <w:sz w:val="16"/>
                <w:szCs w:val="16"/>
              </w:rPr>
            </w:pPr>
            <w:r>
              <w:rPr>
                <w:sz w:val="16"/>
                <w:szCs w:val="16"/>
              </w:rPr>
              <w:t>1</w:t>
            </w:r>
          </w:p>
        </w:tc>
        <w:tc>
          <w:tcPr>
            <w:tcW w:w="983" w:type="dxa"/>
            <w:vAlign w:val="center"/>
          </w:tcPr>
          <w:p w14:paraId="14EEABAD" w14:textId="7B8D6B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FD839B" w14:textId="4BF519E1" w:rsidR="00771A4B" w:rsidRDefault="00771A4B" w:rsidP="00771A4B">
            <w:pPr>
              <w:jc w:val="center"/>
              <w:rPr>
                <w:sz w:val="16"/>
                <w:szCs w:val="16"/>
              </w:rPr>
            </w:pPr>
            <w:r>
              <w:rPr>
                <w:sz w:val="16"/>
                <w:szCs w:val="16"/>
              </w:rPr>
              <w:t>UN</w:t>
            </w:r>
          </w:p>
        </w:tc>
        <w:tc>
          <w:tcPr>
            <w:tcW w:w="887" w:type="dxa"/>
            <w:noWrap/>
            <w:vAlign w:val="center"/>
            <w:hideMark/>
          </w:tcPr>
          <w:p w14:paraId="55AEB7BC" w14:textId="41F15641" w:rsidR="00771A4B" w:rsidRDefault="00771A4B" w:rsidP="00771A4B">
            <w:pPr>
              <w:jc w:val="center"/>
              <w:rPr>
                <w:sz w:val="16"/>
                <w:szCs w:val="16"/>
              </w:rPr>
            </w:pPr>
            <w:r>
              <w:rPr>
                <w:sz w:val="16"/>
                <w:szCs w:val="16"/>
              </w:rPr>
              <w:t>2.676,15</w:t>
            </w:r>
          </w:p>
        </w:tc>
        <w:tc>
          <w:tcPr>
            <w:tcW w:w="1152" w:type="dxa"/>
            <w:noWrap/>
            <w:vAlign w:val="center"/>
            <w:hideMark/>
          </w:tcPr>
          <w:p w14:paraId="2ACB8CC0" w14:textId="6286CAE3" w:rsidR="00771A4B" w:rsidRDefault="00771A4B" w:rsidP="00771A4B">
            <w:pPr>
              <w:jc w:val="center"/>
              <w:rPr>
                <w:sz w:val="16"/>
                <w:szCs w:val="16"/>
              </w:rPr>
            </w:pPr>
            <w:r>
              <w:rPr>
                <w:sz w:val="16"/>
                <w:szCs w:val="16"/>
              </w:rPr>
              <w:t>-          2.676,15</w:t>
            </w:r>
          </w:p>
        </w:tc>
        <w:tc>
          <w:tcPr>
            <w:tcW w:w="887" w:type="dxa"/>
            <w:noWrap/>
            <w:vAlign w:val="center"/>
            <w:hideMark/>
          </w:tcPr>
          <w:p w14:paraId="5DE37957" w14:textId="060C765F" w:rsidR="00771A4B" w:rsidRDefault="00771A4B" w:rsidP="00771A4B">
            <w:pPr>
              <w:jc w:val="center"/>
              <w:rPr>
                <w:sz w:val="16"/>
                <w:szCs w:val="16"/>
              </w:rPr>
            </w:pPr>
            <w:r>
              <w:rPr>
                <w:sz w:val="16"/>
                <w:szCs w:val="16"/>
              </w:rPr>
              <w:t>-</w:t>
            </w:r>
          </w:p>
        </w:tc>
      </w:tr>
      <w:tr w:rsidR="00771A4B" w14:paraId="4ECB071F" w14:textId="77777777" w:rsidTr="00771A4B">
        <w:trPr>
          <w:trHeight w:val="240"/>
        </w:trPr>
        <w:tc>
          <w:tcPr>
            <w:tcW w:w="936" w:type="dxa"/>
            <w:noWrap/>
            <w:hideMark/>
          </w:tcPr>
          <w:p w14:paraId="3C17A8B7" w14:textId="53408C50" w:rsidR="00771A4B" w:rsidRDefault="00771A4B" w:rsidP="00771A4B">
            <w:pPr>
              <w:rPr>
                <w:sz w:val="16"/>
                <w:szCs w:val="16"/>
              </w:rPr>
            </w:pPr>
            <w:r>
              <w:rPr>
                <w:sz w:val="16"/>
                <w:szCs w:val="16"/>
              </w:rPr>
              <w:t>Maquinas e equipamentos</w:t>
            </w:r>
          </w:p>
        </w:tc>
        <w:tc>
          <w:tcPr>
            <w:tcW w:w="1096" w:type="dxa"/>
            <w:noWrap/>
            <w:hideMark/>
          </w:tcPr>
          <w:p w14:paraId="72B0378A" w14:textId="77777777" w:rsidR="00771A4B" w:rsidRDefault="00771A4B" w:rsidP="00771A4B">
            <w:pPr>
              <w:rPr>
                <w:sz w:val="16"/>
                <w:szCs w:val="16"/>
              </w:rPr>
            </w:pPr>
            <w:r>
              <w:rPr>
                <w:sz w:val="16"/>
                <w:szCs w:val="16"/>
              </w:rPr>
              <w:t>3500000338390</w:t>
            </w:r>
          </w:p>
        </w:tc>
        <w:tc>
          <w:tcPr>
            <w:tcW w:w="628" w:type="dxa"/>
            <w:noWrap/>
            <w:hideMark/>
          </w:tcPr>
          <w:p w14:paraId="6D4F98C6" w14:textId="239B7649" w:rsidR="00771A4B" w:rsidRDefault="00771A4B" w:rsidP="00771A4B">
            <w:pPr>
              <w:rPr>
                <w:sz w:val="16"/>
                <w:szCs w:val="16"/>
              </w:rPr>
            </w:pPr>
            <w:r>
              <w:rPr>
                <w:sz w:val="16"/>
                <w:szCs w:val="16"/>
              </w:rPr>
              <w:t>Brasilia  - sig</w:t>
            </w:r>
          </w:p>
        </w:tc>
        <w:tc>
          <w:tcPr>
            <w:tcW w:w="3466" w:type="dxa"/>
            <w:noWrap/>
            <w:hideMark/>
          </w:tcPr>
          <w:p w14:paraId="21A4D6A6" w14:textId="77777777" w:rsidR="00771A4B" w:rsidRDefault="00771A4B" w:rsidP="00771A4B">
            <w:pPr>
              <w:rPr>
                <w:sz w:val="16"/>
                <w:szCs w:val="16"/>
              </w:rPr>
            </w:pPr>
            <w:r>
              <w:rPr>
                <w:sz w:val="16"/>
                <w:szCs w:val="16"/>
              </w:rPr>
              <w:t>NOBREAK FAB: POWERWARE, MOD: 500, N/S: EV384ZXX03 POT 500 KVA TAG: UPS-A1</w:t>
            </w:r>
          </w:p>
        </w:tc>
        <w:tc>
          <w:tcPr>
            <w:tcW w:w="481" w:type="dxa"/>
            <w:noWrap/>
            <w:hideMark/>
          </w:tcPr>
          <w:p w14:paraId="4BCB5560" w14:textId="77777777" w:rsidR="00771A4B" w:rsidRDefault="00771A4B" w:rsidP="00771A4B">
            <w:pPr>
              <w:rPr>
                <w:sz w:val="16"/>
                <w:szCs w:val="16"/>
              </w:rPr>
            </w:pPr>
            <w:r>
              <w:rPr>
                <w:sz w:val="16"/>
                <w:szCs w:val="16"/>
              </w:rPr>
              <w:t>SIG</w:t>
            </w:r>
          </w:p>
        </w:tc>
        <w:tc>
          <w:tcPr>
            <w:tcW w:w="950" w:type="dxa"/>
            <w:noWrap/>
            <w:vAlign w:val="center"/>
            <w:hideMark/>
          </w:tcPr>
          <w:p w14:paraId="5297311F" w14:textId="77777777" w:rsidR="00771A4B" w:rsidRDefault="00771A4B" w:rsidP="00771A4B">
            <w:pPr>
              <w:jc w:val="center"/>
              <w:rPr>
                <w:sz w:val="16"/>
                <w:szCs w:val="16"/>
              </w:rPr>
            </w:pPr>
            <w:r>
              <w:rPr>
                <w:sz w:val="16"/>
                <w:szCs w:val="16"/>
              </w:rPr>
              <w:t>ZWEQENER</w:t>
            </w:r>
          </w:p>
        </w:tc>
        <w:tc>
          <w:tcPr>
            <w:tcW w:w="665" w:type="dxa"/>
            <w:noWrap/>
            <w:vAlign w:val="center"/>
            <w:hideMark/>
          </w:tcPr>
          <w:p w14:paraId="0D4445A9" w14:textId="77777777" w:rsidR="00771A4B" w:rsidRDefault="00771A4B" w:rsidP="00771A4B">
            <w:pPr>
              <w:jc w:val="center"/>
              <w:rPr>
                <w:sz w:val="16"/>
                <w:szCs w:val="16"/>
              </w:rPr>
            </w:pPr>
            <w:r>
              <w:rPr>
                <w:sz w:val="16"/>
                <w:szCs w:val="16"/>
              </w:rPr>
              <w:t>1</w:t>
            </w:r>
          </w:p>
        </w:tc>
        <w:tc>
          <w:tcPr>
            <w:tcW w:w="983" w:type="dxa"/>
            <w:vAlign w:val="center"/>
          </w:tcPr>
          <w:p w14:paraId="6D50BBA4" w14:textId="3C5F2F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311E3E" w14:textId="233CC4A5" w:rsidR="00771A4B" w:rsidRDefault="00771A4B" w:rsidP="00771A4B">
            <w:pPr>
              <w:jc w:val="center"/>
              <w:rPr>
                <w:sz w:val="16"/>
                <w:szCs w:val="16"/>
              </w:rPr>
            </w:pPr>
            <w:r>
              <w:rPr>
                <w:sz w:val="16"/>
                <w:szCs w:val="16"/>
              </w:rPr>
              <w:t>UN</w:t>
            </w:r>
          </w:p>
        </w:tc>
        <w:tc>
          <w:tcPr>
            <w:tcW w:w="887" w:type="dxa"/>
            <w:noWrap/>
            <w:vAlign w:val="center"/>
            <w:hideMark/>
          </w:tcPr>
          <w:p w14:paraId="6A61ECB0" w14:textId="72339F5F" w:rsidR="00771A4B" w:rsidRDefault="00771A4B" w:rsidP="00771A4B">
            <w:pPr>
              <w:jc w:val="center"/>
              <w:rPr>
                <w:sz w:val="16"/>
                <w:szCs w:val="16"/>
              </w:rPr>
            </w:pPr>
            <w:r>
              <w:rPr>
                <w:sz w:val="16"/>
                <w:szCs w:val="16"/>
              </w:rPr>
              <w:t>464,00</w:t>
            </w:r>
          </w:p>
        </w:tc>
        <w:tc>
          <w:tcPr>
            <w:tcW w:w="1152" w:type="dxa"/>
            <w:noWrap/>
            <w:vAlign w:val="center"/>
            <w:hideMark/>
          </w:tcPr>
          <w:p w14:paraId="49C216AB" w14:textId="4175E796" w:rsidR="00771A4B" w:rsidRDefault="00771A4B" w:rsidP="00771A4B">
            <w:pPr>
              <w:jc w:val="center"/>
              <w:rPr>
                <w:sz w:val="16"/>
                <w:szCs w:val="16"/>
              </w:rPr>
            </w:pPr>
            <w:r>
              <w:rPr>
                <w:sz w:val="16"/>
                <w:szCs w:val="16"/>
              </w:rPr>
              <w:t>-             381,32</w:t>
            </w:r>
          </w:p>
        </w:tc>
        <w:tc>
          <w:tcPr>
            <w:tcW w:w="887" w:type="dxa"/>
            <w:noWrap/>
            <w:vAlign w:val="center"/>
            <w:hideMark/>
          </w:tcPr>
          <w:p w14:paraId="35EC8C31" w14:textId="013F1DA4" w:rsidR="00771A4B" w:rsidRDefault="00771A4B" w:rsidP="00771A4B">
            <w:pPr>
              <w:jc w:val="center"/>
              <w:rPr>
                <w:sz w:val="16"/>
                <w:szCs w:val="16"/>
              </w:rPr>
            </w:pPr>
            <w:r>
              <w:rPr>
                <w:sz w:val="16"/>
                <w:szCs w:val="16"/>
              </w:rPr>
              <w:t>82,68</w:t>
            </w:r>
          </w:p>
        </w:tc>
      </w:tr>
      <w:tr w:rsidR="00771A4B" w14:paraId="22B30CA6" w14:textId="77777777" w:rsidTr="00771A4B">
        <w:trPr>
          <w:trHeight w:val="240"/>
        </w:trPr>
        <w:tc>
          <w:tcPr>
            <w:tcW w:w="936" w:type="dxa"/>
            <w:noWrap/>
            <w:hideMark/>
          </w:tcPr>
          <w:p w14:paraId="5DDD0980" w14:textId="1AE3A686" w:rsidR="00771A4B" w:rsidRDefault="00771A4B" w:rsidP="00771A4B">
            <w:pPr>
              <w:rPr>
                <w:sz w:val="16"/>
                <w:szCs w:val="16"/>
              </w:rPr>
            </w:pPr>
            <w:r>
              <w:rPr>
                <w:sz w:val="16"/>
                <w:szCs w:val="16"/>
              </w:rPr>
              <w:t>Maquinas e equipamentos</w:t>
            </w:r>
          </w:p>
        </w:tc>
        <w:tc>
          <w:tcPr>
            <w:tcW w:w="1096" w:type="dxa"/>
            <w:noWrap/>
            <w:hideMark/>
          </w:tcPr>
          <w:p w14:paraId="03C25A28" w14:textId="77777777" w:rsidR="00771A4B" w:rsidRDefault="00771A4B" w:rsidP="00771A4B">
            <w:pPr>
              <w:rPr>
                <w:sz w:val="16"/>
                <w:szCs w:val="16"/>
              </w:rPr>
            </w:pPr>
            <w:r>
              <w:rPr>
                <w:sz w:val="16"/>
                <w:szCs w:val="16"/>
              </w:rPr>
              <w:t>3500000338400</w:t>
            </w:r>
          </w:p>
        </w:tc>
        <w:tc>
          <w:tcPr>
            <w:tcW w:w="628" w:type="dxa"/>
            <w:noWrap/>
            <w:hideMark/>
          </w:tcPr>
          <w:p w14:paraId="52095E29" w14:textId="3E701409" w:rsidR="00771A4B" w:rsidRDefault="00771A4B" w:rsidP="00771A4B">
            <w:pPr>
              <w:rPr>
                <w:sz w:val="16"/>
                <w:szCs w:val="16"/>
              </w:rPr>
            </w:pPr>
            <w:r>
              <w:rPr>
                <w:sz w:val="16"/>
                <w:szCs w:val="16"/>
              </w:rPr>
              <w:t>Brasilia  - sig</w:t>
            </w:r>
          </w:p>
        </w:tc>
        <w:tc>
          <w:tcPr>
            <w:tcW w:w="3466" w:type="dxa"/>
            <w:noWrap/>
            <w:hideMark/>
          </w:tcPr>
          <w:p w14:paraId="4C6E3C7C" w14:textId="77777777" w:rsidR="00771A4B" w:rsidRDefault="00771A4B" w:rsidP="00771A4B">
            <w:pPr>
              <w:rPr>
                <w:sz w:val="16"/>
                <w:szCs w:val="16"/>
              </w:rPr>
            </w:pPr>
            <w:r>
              <w:rPr>
                <w:sz w:val="16"/>
                <w:szCs w:val="16"/>
              </w:rPr>
              <w:t>NOBREAK FAB: POWERWARE, MOD: 500, N/S: EV391ZXX01 POT 500 KVA TAG: UPS-A2</w:t>
            </w:r>
          </w:p>
        </w:tc>
        <w:tc>
          <w:tcPr>
            <w:tcW w:w="481" w:type="dxa"/>
            <w:noWrap/>
            <w:hideMark/>
          </w:tcPr>
          <w:p w14:paraId="3C1348F9" w14:textId="77777777" w:rsidR="00771A4B" w:rsidRDefault="00771A4B" w:rsidP="00771A4B">
            <w:pPr>
              <w:rPr>
                <w:sz w:val="16"/>
                <w:szCs w:val="16"/>
              </w:rPr>
            </w:pPr>
            <w:r>
              <w:rPr>
                <w:sz w:val="16"/>
                <w:szCs w:val="16"/>
              </w:rPr>
              <w:t>SIG</w:t>
            </w:r>
          </w:p>
        </w:tc>
        <w:tc>
          <w:tcPr>
            <w:tcW w:w="950" w:type="dxa"/>
            <w:noWrap/>
            <w:vAlign w:val="center"/>
            <w:hideMark/>
          </w:tcPr>
          <w:p w14:paraId="4AE34FD3" w14:textId="77777777" w:rsidR="00771A4B" w:rsidRDefault="00771A4B" w:rsidP="00771A4B">
            <w:pPr>
              <w:jc w:val="center"/>
              <w:rPr>
                <w:sz w:val="16"/>
                <w:szCs w:val="16"/>
              </w:rPr>
            </w:pPr>
            <w:r>
              <w:rPr>
                <w:sz w:val="16"/>
                <w:szCs w:val="16"/>
              </w:rPr>
              <w:t>ZWEQENER</w:t>
            </w:r>
          </w:p>
        </w:tc>
        <w:tc>
          <w:tcPr>
            <w:tcW w:w="665" w:type="dxa"/>
            <w:noWrap/>
            <w:vAlign w:val="center"/>
            <w:hideMark/>
          </w:tcPr>
          <w:p w14:paraId="0D7A238D" w14:textId="77777777" w:rsidR="00771A4B" w:rsidRDefault="00771A4B" w:rsidP="00771A4B">
            <w:pPr>
              <w:jc w:val="center"/>
              <w:rPr>
                <w:sz w:val="16"/>
                <w:szCs w:val="16"/>
              </w:rPr>
            </w:pPr>
            <w:r>
              <w:rPr>
                <w:sz w:val="16"/>
                <w:szCs w:val="16"/>
              </w:rPr>
              <w:t>1</w:t>
            </w:r>
          </w:p>
        </w:tc>
        <w:tc>
          <w:tcPr>
            <w:tcW w:w="983" w:type="dxa"/>
            <w:vAlign w:val="center"/>
          </w:tcPr>
          <w:p w14:paraId="7B690E9D" w14:textId="17F445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B2A028" w14:textId="4D3B6A47" w:rsidR="00771A4B" w:rsidRDefault="00771A4B" w:rsidP="00771A4B">
            <w:pPr>
              <w:jc w:val="center"/>
              <w:rPr>
                <w:sz w:val="16"/>
                <w:szCs w:val="16"/>
              </w:rPr>
            </w:pPr>
            <w:r>
              <w:rPr>
                <w:sz w:val="16"/>
                <w:szCs w:val="16"/>
              </w:rPr>
              <w:t>UN</w:t>
            </w:r>
          </w:p>
        </w:tc>
        <w:tc>
          <w:tcPr>
            <w:tcW w:w="887" w:type="dxa"/>
            <w:noWrap/>
            <w:vAlign w:val="center"/>
            <w:hideMark/>
          </w:tcPr>
          <w:p w14:paraId="5CB6E064" w14:textId="32EA1F7D" w:rsidR="00771A4B" w:rsidRDefault="00771A4B" w:rsidP="00771A4B">
            <w:pPr>
              <w:jc w:val="center"/>
              <w:rPr>
                <w:sz w:val="16"/>
                <w:szCs w:val="16"/>
              </w:rPr>
            </w:pPr>
            <w:r>
              <w:rPr>
                <w:sz w:val="16"/>
                <w:szCs w:val="16"/>
              </w:rPr>
              <w:t>464,00</w:t>
            </w:r>
          </w:p>
        </w:tc>
        <w:tc>
          <w:tcPr>
            <w:tcW w:w="1152" w:type="dxa"/>
            <w:noWrap/>
            <w:vAlign w:val="center"/>
            <w:hideMark/>
          </w:tcPr>
          <w:p w14:paraId="6ECB4F91" w14:textId="5AC6D075" w:rsidR="00771A4B" w:rsidRDefault="00771A4B" w:rsidP="00771A4B">
            <w:pPr>
              <w:jc w:val="center"/>
              <w:rPr>
                <w:sz w:val="16"/>
                <w:szCs w:val="16"/>
              </w:rPr>
            </w:pPr>
            <w:r>
              <w:rPr>
                <w:sz w:val="16"/>
                <w:szCs w:val="16"/>
              </w:rPr>
              <w:t>-             381,32</w:t>
            </w:r>
          </w:p>
        </w:tc>
        <w:tc>
          <w:tcPr>
            <w:tcW w:w="887" w:type="dxa"/>
            <w:noWrap/>
            <w:vAlign w:val="center"/>
            <w:hideMark/>
          </w:tcPr>
          <w:p w14:paraId="08B85575" w14:textId="34C0927F" w:rsidR="00771A4B" w:rsidRDefault="00771A4B" w:rsidP="00771A4B">
            <w:pPr>
              <w:jc w:val="center"/>
              <w:rPr>
                <w:sz w:val="16"/>
                <w:szCs w:val="16"/>
              </w:rPr>
            </w:pPr>
            <w:r>
              <w:rPr>
                <w:sz w:val="16"/>
                <w:szCs w:val="16"/>
              </w:rPr>
              <w:t>82,68</w:t>
            </w:r>
          </w:p>
        </w:tc>
      </w:tr>
      <w:tr w:rsidR="00771A4B" w14:paraId="6502AEA0" w14:textId="77777777" w:rsidTr="00771A4B">
        <w:trPr>
          <w:trHeight w:val="240"/>
        </w:trPr>
        <w:tc>
          <w:tcPr>
            <w:tcW w:w="936" w:type="dxa"/>
            <w:noWrap/>
            <w:hideMark/>
          </w:tcPr>
          <w:p w14:paraId="49F8F70C" w14:textId="602F9D93" w:rsidR="00771A4B" w:rsidRDefault="00771A4B" w:rsidP="00771A4B">
            <w:pPr>
              <w:rPr>
                <w:sz w:val="16"/>
                <w:szCs w:val="16"/>
              </w:rPr>
            </w:pPr>
            <w:r>
              <w:rPr>
                <w:sz w:val="16"/>
                <w:szCs w:val="16"/>
              </w:rPr>
              <w:t>Maquinas e equipamentos</w:t>
            </w:r>
          </w:p>
        </w:tc>
        <w:tc>
          <w:tcPr>
            <w:tcW w:w="1096" w:type="dxa"/>
            <w:noWrap/>
            <w:hideMark/>
          </w:tcPr>
          <w:p w14:paraId="6F2A70C8" w14:textId="77777777" w:rsidR="00771A4B" w:rsidRDefault="00771A4B" w:rsidP="00771A4B">
            <w:pPr>
              <w:rPr>
                <w:sz w:val="16"/>
                <w:szCs w:val="16"/>
              </w:rPr>
            </w:pPr>
            <w:r>
              <w:rPr>
                <w:sz w:val="16"/>
                <w:szCs w:val="16"/>
              </w:rPr>
              <w:t>3500000338410</w:t>
            </w:r>
          </w:p>
        </w:tc>
        <w:tc>
          <w:tcPr>
            <w:tcW w:w="628" w:type="dxa"/>
            <w:noWrap/>
            <w:hideMark/>
          </w:tcPr>
          <w:p w14:paraId="4A35984D" w14:textId="3BE85AD6" w:rsidR="00771A4B" w:rsidRDefault="00771A4B" w:rsidP="00771A4B">
            <w:pPr>
              <w:rPr>
                <w:sz w:val="16"/>
                <w:szCs w:val="16"/>
              </w:rPr>
            </w:pPr>
            <w:r>
              <w:rPr>
                <w:sz w:val="16"/>
                <w:szCs w:val="16"/>
              </w:rPr>
              <w:t>Brasilia  - sig</w:t>
            </w:r>
          </w:p>
        </w:tc>
        <w:tc>
          <w:tcPr>
            <w:tcW w:w="3466" w:type="dxa"/>
            <w:noWrap/>
            <w:hideMark/>
          </w:tcPr>
          <w:p w14:paraId="05208E54" w14:textId="77777777" w:rsidR="00771A4B" w:rsidRDefault="00771A4B" w:rsidP="00771A4B">
            <w:pPr>
              <w:rPr>
                <w:sz w:val="16"/>
                <w:szCs w:val="16"/>
              </w:rPr>
            </w:pPr>
            <w:r>
              <w:rPr>
                <w:sz w:val="16"/>
                <w:szCs w:val="16"/>
              </w:rPr>
              <w:t>QUADRO PARA SECCIONADORAS FAB: POWERWARE, POT 500 KVA TAG: QC-UPS-A</w:t>
            </w:r>
          </w:p>
        </w:tc>
        <w:tc>
          <w:tcPr>
            <w:tcW w:w="481" w:type="dxa"/>
            <w:noWrap/>
            <w:hideMark/>
          </w:tcPr>
          <w:p w14:paraId="4D00E383" w14:textId="77777777" w:rsidR="00771A4B" w:rsidRDefault="00771A4B" w:rsidP="00771A4B">
            <w:pPr>
              <w:rPr>
                <w:sz w:val="16"/>
                <w:szCs w:val="16"/>
              </w:rPr>
            </w:pPr>
            <w:r>
              <w:rPr>
                <w:sz w:val="16"/>
                <w:szCs w:val="16"/>
              </w:rPr>
              <w:t>SIG</w:t>
            </w:r>
          </w:p>
        </w:tc>
        <w:tc>
          <w:tcPr>
            <w:tcW w:w="950" w:type="dxa"/>
            <w:noWrap/>
            <w:vAlign w:val="center"/>
            <w:hideMark/>
          </w:tcPr>
          <w:p w14:paraId="3624FEDE" w14:textId="77777777" w:rsidR="00771A4B" w:rsidRDefault="00771A4B" w:rsidP="00771A4B">
            <w:pPr>
              <w:jc w:val="center"/>
              <w:rPr>
                <w:sz w:val="16"/>
                <w:szCs w:val="16"/>
              </w:rPr>
            </w:pPr>
            <w:r>
              <w:rPr>
                <w:sz w:val="16"/>
                <w:szCs w:val="16"/>
              </w:rPr>
              <w:t>ZWEQENER</w:t>
            </w:r>
          </w:p>
        </w:tc>
        <w:tc>
          <w:tcPr>
            <w:tcW w:w="665" w:type="dxa"/>
            <w:noWrap/>
            <w:vAlign w:val="center"/>
            <w:hideMark/>
          </w:tcPr>
          <w:p w14:paraId="4452622A" w14:textId="77777777" w:rsidR="00771A4B" w:rsidRDefault="00771A4B" w:rsidP="00771A4B">
            <w:pPr>
              <w:jc w:val="center"/>
              <w:rPr>
                <w:sz w:val="16"/>
                <w:szCs w:val="16"/>
              </w:rPr>
            </w:pPr>
            <w:r>
              <w:rPr>
                <w:sz w:val="16"/>
                <w:szCs w:val="16"/>
              </w:rPr>
              <w:t>1</w:t>
            </w:r>
          </w:p>
        </w:tc>
        <w:tc>
          <w:tcPr>
            <w:tcW w:w="983" w:type="dxa"/>
            <w:vAlign w:val="center"/>
          </w:tcPr>
          <w:p w14:paraId="4AE0975A" w14:textId="75A6E4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8CC518" w14:textId="0862A1A9" w:rsidR="00771A4B" w:rsidRDefault="00771A4B" w:rsidP="00771A4B">
            <w:pPr>
              <w:jc w:val="center"/>
              <w:rPr>
                <w:sz w:val="16"/>
                <w:szCs w:val="16"/>
              </w:rPr>
            </w:pPr>
            <w:r>
              <w:rPr>
                <w:sz w:val="16"/>
                <w:szCs w:val="16"/>
              </w:rPr>
              <w:t>UN</w:t>
            </w:r>
          </w:p>
        </w:tc>
        <w:tc>
          <w:tcPr>
            <w:tcW w:w="887" w:type="dxa"/>
            <w:noWrap/>
            <w:vAlign w:val="center"/>
            <w:hideMark/>
          </w:tcPr>
          <w:p w14:paraId="5E71E968" w14:textId="34551C93" w:rsidR="00771A4B" w:rsidRDefault="00771A4B" w:rsidP="00771A4B">
            <w:pPr>
              <w:jc w:val="center"/>
              <w:rPr>
                <w:sz w:val="16"/>
                <w:szCs w:val="16"/>
              </w:rPr>
            </w:pPr>
            <w:r>
              <w:rPr>
                <w:sz w:val="16"/>
                <w:szCs w:val="16"/>
              </w:rPr>
              <w:t>464,00</w:t>
            </w:r>
          </w:p>
        </w:tc>
        <w:tc>
          <w:tcPr>
            <w:tcW w:w="1152" w:type="dxa"/>
            <w:noWrap/>
            <w:vAlign w:val="center"/>
            <w:hideMark/>
          </w:tcPr>
          <w:p w14:paraId="531423C1" w14:textId="4035F9FC" w:rsidR="00771A4B" w:rsidRDefault="00771A4B" w:rsidP="00771A4B">
            <w:pPr>
              <w:jc w:val="center"/>
              <w:rPr>
                <w:sz w:val="16"/>
                <w:szCs w:val="16"/>
              </w:rPr>
            </w:pPr>
            <w:r>
              <w:rPr>
                <w:sz w:val="16"/>
                <w:szCs w:val="16"/>
              </w:rPr>
              <w:t>-             381,32</w:t>
            </w:r>
          </w:p>
        </w:tc>
        <w:tc>
          <w:tcPr>
            <w:tcW w:w="887" w:type="dxa"/>
            <w:noWrap/>
            <w:vAlign w:val="center"/>
            <w:hideMark/>
          </w:tcPr>
          <w:p w14:paraId="46AC8F4F" w14:textId="0A9D6AA8" w:rsidR="00771A4B" w:rsidRDefault="00771A4B" w:rsidP="00771A4B">
            <w:pPr>
              <w:jc w:val="center"/>
              <w:rPr>
                <w:sz w:val="16"/>
                <w:szCs w:val="16"/>
              </w:rPr>
            </w:pPr>
            <w:r>
              <w:rPr>
                <w:sz w:val="16"/>
                <w:szCs w:val="16"/>
              </w:rPr>
              <w:t>82,68</w:t>
            </w:r>
          </w:p>
        </w:tc>
      </w:tr>
      <w:tr w:rsidR="00771A4B" w14:paraId="772FDCDF" w14:textId="77777777" w:rsidTr="00771A4B">
        <w:trPr>
          <w:trHeight w:val="240"/>
        </w:trPr>
        <w:tc>
          <w:tcPr>
            <w:tcW w:w="936" w:type="dxa"/>
            <w:noWrap/>
            <w:hideMark/>
          </w:tcPr>
          <w:p w14:paraId="32F223AA" w14:textId="76E2B69E" w:rsidR="00771A4B" w:rsidRDefault="00771A4B" w:rsidP="00771A4B">
            <w:pPr>
              <w:rPr>
                <w:sz w:val="16"/>
                <w:szCs w:val="16"/>
              </w:rPr>
            </w:pPr>
            <w:r>
              <w:rPr>
                <w:sz w:val="16"/>
                <w:szCs w:val="16"/>
              </w:rPr>
              <w:t>Maquinas e equipamentos</w:t>
            </w:r>
          </w:p>
        </w:tc>
        <w:tc>
          <w:tcPr>
            <w:tcW w:w="1096" w:type="dxa"/>
            <w:noWrap/>
            <w:hideMark/>
          </w:tcPr>
          <w:p w14:paraId="0E4F0E0C" w14:textId="77777777" w:rsidR="00771A4B" w:rsidRDefault="00771A4B" w:rsidP="00771A4B">
            <w:pPr>
              <w:rPr>
                <w:sz w:val="16"/>
                <w:szCs w:val="16"/>
              </w:rPr>
            </w:pPr>
            <w:r>
              <w:rPr>
                <w:sz w:val="16"/>
                <w:szCs w:val="16"/>
              </w:rPr>
              <w:t>3500000338420</w:t>
            </w:r>
          </w:p>
        </w:tc>
        <w:tc>
          <w:tcPr>
            <w:tcW w:w="628" w:type="dxa"/>
            <w:noWrap/>
            <w:hideMark/>
          </w:tcPr>
          <w:p w14:paraId="09DA9B4F" w14:textId="5D43054D" w:rsidR="00771A4B" w:rsidRDefault="00771A4B" w:rsidP="00771A4B">
            <w:pPr>
              <w:rPr>
                <w:sz w:val="16"/>
                <w:szCs w:val="16"/>
              </w:rPr>
            </w:pPr>
            <w:r>
              <w:rPr>
                <w:sz w:val="16"/>
                <w:szCs w:val="16"/>
              </w:rPr>
              <w:t>Brasilia  - sig</w:t>
            </w:r>
          </w:p>
        </w:tc>
        <w:tc>
          <w:tcPr>
            <w:tcW w:w="3466" w:type="dxa"/>
            <w:noWrap/>
            <w:hideMark/>
          </w:tcPr>
          <w:p w14:paraId="2284DAFA" w14:textId="77777777" w:rsidR="00771A4B" w:rsidRDefault="00771A4B" w:rsidP="00771A4B">
            <w:pPr>
              <w:rPr>
                <w:sz w:val="16"/>
                <w:szCs w:val="16"/>
              </w:rPr>
            </w:pPr>
            <w:r>
              <w:rPr>
                <w:sz w:val="16"/>
                <w:szCs w:val="16"/>
              </w:rPr>
              <w:t>QUADRO DE ALIMENTACAO FAB: CLEMAR, 480/277V 3F+N TAG: QA-UPS-A</w:t>
            </w:r>
          </w:p>
        </w:tc>
        <w:tc>
          <w:tcPr>
            <w:tcW w:w="481" w:type="dxa"/>
            <w:noWrap/>
            <w:hideMark/>
          </w:tcPr>
          <w:p w14:paraId="5DD161EA" w14:textId="77777777" w:rsidR="00771A4B" w:rsidRDefault="00771A4B" w:rsidP="00771A4B">
            <w:pPr>
              <w:rPr>
                <w:sz w:val="16"/>
                <w:szCs w:val="16"/>
              </w:rPr>
            </w:pPr>
            <w:r>
              <w:rPr>
                <w:sz w:val="16"/>
                <w:szCs w:val="16"/>
              </w:rPr>
              <w:t>SIG</w:t>
            </w:r>
          </w:p>
        </w:tc>
        <w:tc>
          <w:tcPr>
            <w:tcW w:w="950" w:type="dxa"/>
            <w:noWrap/>
            <w:vAlign w:val="center"/>
            <w:hideMark/>
          </w:tcPr>
          <w:p w14:paraId="44A63795" w14:textId="77777777" w:rsidR="00771A4B" w:rsidRDefault="00771A4B" w:rsidP="00771A4B">
            <w:pPr>
              <w:jc w:val="center"/>
              <w:rPr>
                <w:sz w:val="16"/>
                <w:szCs w:val="16"/>
              </w:rPr>
            </w:pPr>
            <w:r>
              <w:rPr>
                <w:sz w:val="16"/>
                <w:szCs w:val="16"/>
              </w:rPr>
              <w:t>ZWEQENER</w:t>
            </w:r>
          </w:p>
        </w:tc>
        <w:tc>
          <w:tcPr>
            <w:tcW w:w="665" w:type="dxa"/>
            <w:noWrap/>
            <w:vAlign w:val="center"/>
            <w:hideMark/>
          </w:tcPr>
          <w:p w14:paraId="37AF2659" w14:textId="77777777" w:rsidR="00771A4B" w:rsidRDefault="00771A4B" w:rsidP="00771A4B">
            <w:pPr>
              <w:jc w:val="center"/>
              <w:rPr>
                <w:sz w:val="16"/>
                <w:szCs w:val="16"/>
              </w:rPr>
            </w:pPr>
            <w:r>
              <w:rPr>
                <w:sz w:val="16"/>
                <w:szCs w:val="16"/>
              </w:rPr>
              <w:t>1</w:t>
            </w:r>
          </w:p>
        </w:tc>
        <w:tc>
          <w:tcPr>
            <w:tcW w:w="983" w:type="dxa"/>
            <w:vAlign w:val="center"/>
          </w:tcPr>
          <w:p w14:paraId="1F5C458A" w14:textId="0B5E43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5EE84B" w14:textId="251B3210" w:rsidR="00771A4B" w:rsidRDefault="00771A4B" w:rsidP="00771A4B">
            <w:pPr>
              <w:jc w:val="center"/>
              <w:rPr>
                <w:sz w:val="16"/>
                <w:szCs w:val="16"/>
              </w:rPr>
            </w:pPr>
            <w:r>
              <w:rPr>
                <w:sz w:val="16"/>
                <w:szCs w:val="16"/>
              </w:rPr>
              <w:t>UN</w:t>
            </w:r>
          </w:p>
        </w:tc>
        <w:tc>
          <w:tcPr>
            <w:tcW w:w="887" w:type="dxa"/>
            <w:noWrap/>
            <w:vAlign w:val="center"/>
            <w:hideMark/>
          </w:tcPr>
          <w:p w14:paraId="3502556C" w14:textId="3B10DA7C" w:rsidR="00771A4B" w:rsidRDefault="00771A4B" w:rsidP="00771A4B">
            <w:pPr>
              <w:jc w:val="center"/>
              <w:rPr>
                <w:sz w:val="16"/>
                <w:szCs w:val="16"/>
              </w:rPr>
            </w:pPr>
            <w:r>
              <w:rPr>
                <w:sz w:val="16"/>
                <w:szCs w:val="16"/>
              </w:rPr>
              <w:t>464,00</w:t>
            </w:r>
          </w:p>
        </w:tc>
        <w:tc>
          <w:tcPr>
            <w:tcW w:w="1152" w:type="dxa"/>
            <w:noWrap/>
            <w:vAlign w:val="center"/>
            <w:hideMark/>
          </w:tcPr>
          <w:p w14:paraId="3593D159" w14:textId="109A9473" w:rsidR="00771A4B" w:rsidRDefault="00771A4B" w:rsidP="00771A4B">
            <w:pPr>
              <w:jc w:val="center"/>
              <w:rPr>
                <w:sz w:val="16"/>
                <w:szCs w:val="16"/>
              </w:rPr>
            </w:pPr>
            <w:r>
              <w:rPr>
                <w:sz w:val="16"/>
                <w:szCs w:val="16"/>
              </w:rPr>
              <w:t>-             381,32</w:t>
            </w:r>
          </w:p>
        </w:tc>
        <w:tc>
          <w:tcPr>
            <w:tcW w:w="887" w:type="dxa"/>
            <w:noWrap/>
            <w:vAlign w:val="center"/>
            <w:hideMark/>
          </w:tcPr>
          <w:p w14:paraId="02D31741" w14:textId="7EB8CC40" w:rsidR="00771A4B" w:rsidRDefault="00771A4B" w:rsidP="00771A4B">
            <w:pPr>
              <w:jc w:val="center"/>
              <w:rPr>
                <w:sz w:val="16"/>
                <w:szCs w:val="16"/>
              </w:rPr>
            </w:pPr>
            <w:r>
              <w:rPr>
                <w:sz w:val="16"/>
                <w:szCs w:val="16"/>
              </w:rPr>
              <w:t>82,68</w:t>
            </w:r>
          </w:p>
        </w:tc>
      </w:tr>
      <w:tr w:rsidR="00771A4B" w14:paraId="5F05E226" w14:textId="77777777" w:rsidTr="00771A4B">
        <w:trPr>
          <w:trHeight w:val="240"/>
        </w:trPr>
        <w:tc>
          <w:tcPr>
            <w:tcW w:w="936" w:type="dxa"/>
            <w:noWrap/>
            <w:hideMark/>
          </w:tcPr>
          <w:p w14:paraId="02394311" w14:textId="6C301CEE" w:rsidR="00771A4B" w:rsidRDefault="00771A4B" w:rsidP="00771A4B">
            <w:pPr>
              <w:rPr>
                <w:sz w:val="16"/>
                <w:szCs w:val="16"/>
              </w:rPr>
            </w:pPr>
            <w:r>
              <w:rPr>
                <w:sz w:val="16"/>
                <w:szCs w:val="16"/>
              </w:rPr>
              <w:t>Maquinas e equipamentos</w:t>
            </w:r>
          </w:p>
        </w:tc>
        <w:tc>
          <w:tcPr>
            <w:tcW w:w="1096" w:type="dxa"/>
            <w:noWrap/>
            <w:hideMark/>
          </w:tcPr>
          <w:p w14:paraId="69CE8484" w14:textId="77777777" w:rsidR="00771A4B" w:rsidRDefault="00771A4B" w:rsidP="00771A4B">
            <w:pPr>
              <w:rPr>
                <w:sz w:val="16"/>
                <w:szCs w:val="16"/>
              </w:rPr>
            </w:pPr>
            <w:r>
              <w:rPr>
                <w:sz w:val="16"/>
                <w:szCs w:val="16"/>
              </w:rPr>
              <w:t>3500000338430</w:t>
            </w:r>
          </w:p>
        </w:tc>
        <w:tc>
          <w:tcPr>
            <w:tcW w:w="628" w:type="dxa"/>
            <w:noWrap/>
            <w:hideMark/>
          </w:tcPr>
          <w:p w14:paraId="32BEB5A4" w14:textId="04F2343C" w:rsidR="00771A4B" w:rsidRDefault="00771A4B" w:rsidP="00771A4B">
            <w:pPr>
              <w:rPr>
                <w:sz w:val="16"/>
                <w:szCs w:val="16"/>
              </w:rPr>
            </w:pPr>
            <w:r>
              <w:rPr>
                <w:sz w:val="16"/>
                <w:szCs w:val="16"/>
              </w:rPr>
              <w:t>Brasilia  - sig</w:t>
            </w:r>
          </w:p>
        </w:tc>
        <w:tc>
          <w:tcPr>
            <w:tcW w:w="3466" w:type="dxa"/>
            <w:noWrap/>
            <w:hideMark/>
          </w:tcPr>
          <w:p w14:paraId="594B1E75" w14:textId="77777777" w:rsidR="00771A4B" w:rsidRDefault="00771A4B" w:rsidP="00771A4B">
            <w:pPr>
              <w:rPr>
                <w:sz w:val="16"/>
                <w:szCs w:val="16"/>
              </w:rPr>
            </w:pPr>
            <w:r>
              <w:rPr>
                <w:sz w:val="16"/>
                <w:szCs w:val="16"/>
              </w:rPr>
              <w:t>QUADRO DE DISTRIBUICAO 480/277V 3F+N TAG: QD-UPS-A</w:t>
            </w:r>
          </w:p>
        </w:tc>
        <w:tc>
          <w:tcPr>
            <w:tcW w:w="481" w:type="dxa"/>
            <w:noWrap/>
            <w:hideMark/>
          </w:tcPr>
          <w:p w14:paraId="31DC4C17" w14:textId="77777777" w:rsidR="00771A4B" w:rsidRDefault="00771A4B" w:rsidP="00771A4B">
            <w:pPr>
              <w:rPr>
                <w:sz w:val="16"/>
                <w:szCs w:val="16"/>
              </w:rPr>
            </w:pPr>
            <w:r>
              <w:rPr>
                <w:sz w:val="16"/>
                <w:szCs w:val="16"/>
              </w:rPr>
              <w:t>SIG</w:t>
            </w:r>
          </w:p>
        </w:tc>
        <w:tc>
          <w:tcPr>
            <w:tcW w:w="950" w:type="dxa"/>
            <w:noWrap/>
            <w:vAlign w:val="center"/>
            <w:hideMark/>
          </w:tcPr>
          <w:p w14:paraId="6B5FE32C" w14:textId="77777777" w:rsidR="00771A4B" w:rsidRDefault="00771A4B" w:rsidP="00771A4B">
            <w:pPr>
              <w:jc w:val="center"/>
              <w:rPr>
                <w:sz w:val="16"/>
                <w:szCs w:val="16"/>
              </w:rPr>
            </w:pPr>
            <w:r>
              <w:rPr>
                <w:sz w:val="16"/>
                <w:szCs w:val="16"/>
              </w:rPr>
              <w:t>ZWEQENER</w:t>
            </w:r>
          </w:p>
        </w:tc>
        <w:tc>
          <w:tcPr>
            <w:tcW w:w="665" w:type="dxa"/>
            <w:noWrap/>
            <w:vAlign w:val="center"/>
            <w:hideMark/>
          </w:tcPr>
          <w:p w14:paraId="589B0080" w14:textId="77777777" w:rsidR="00771A4B" w:rsidRDefault="00771A4B" w:rsidP="00771A4B">
            <w:pPr>
              <w:jc w:val="center"/>
              <w:rPr>
                <w:sz w:val="16"/>
                <w:szCs w:val="16"/>
              </w:rPr>
            </w:pPr>
            <w:r>
              <w:rPr>
                <w:sz w:val="16"/>
                <w:szCs w:val="16"/>
              </w:rPr>
              <w:t>1</w:t>
            </w:r>
          </w:p>
        </w:tc>
        <w:tc>
          <w:tcPr>
            <w:tcW w:w="983" w:type="dxa"/>
            <w:vAlign w:val="center"/>
          </w:tcPr>
          <w:p w14:paraId="25696CB2" w14:textId="59A903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6F0F88" w14:textId="31E47BAD" w:rsidR="00771A4B" w:rsidRDefault="00771A4B" w:rsidP="00771A4B">
            <w:pPr>
              <w:jc w:val="center"/>
              <w:rPr>
                <w:sz w:val="16"/>
                <w:szCs w:val="16"/>
              </w:rPr>
            </w:pPr>
            <w:r>
              <w:rPr>
                <w:sz w:val="16"/>
                <w:szCs w:val="16"/>
              </w:rPr>
              <w:t>UN</w:t>
            </w:r>
          </w:p>
        </w:tc>
        <w:tc>
          <w:tcPr>
            <w:tcW w:w="887" w:type="dxa"/>
            <w:noWrap/>
            <w:vAlign w:val="center"/>
            <w:hideMark/>
          </w:tcPr>
          <w:p w14:paraId="38B3B6DD" w14:textId="6EE155EB" w:rsidR="00771A4B" w:rsidRDefault="00771A4B" w:rsidP="00771A4B">
            <w:pPr>
              <w:jc w:val="center"/>
              <w:rPr>
                <w:sz w:val="16"/>
                <w:szCs w:val="16"/>
              </w:rPr>
            </w:pPr>
            <w:r>
              <w:rPr>
                <w:sz w:val="16"/>
                <w:szCs w:val="16"/>
              </w:rPr>
              <w:t>1.035,29</w:t>
            </w:r>
          </w:p>
        </w:tc>
        <w:tc>
          <w:tcPr>
            <w:tcW w:w="1152" w:type="dxa"/>
            <w:noWrap/>
            <w:vAlign w:val="center"/>
            <w:hideMark/>
          </w:tcPr>
          <w:p w14:paraId="617B09AF" w14:textId="55A9F86E" w:rsidR="00771A4B" w:rsidRDefault="00771A4B" w:rsidP="00771A4B">
            <w:pPr>
              <w:jc w:val="center"/>
              <w:rPr>
                <w:sz w:val="16"/>
                <w:szCs w:val="16"/>
              </w:rPr>
            </w:pPr>
            <w:r>
              <w:rPr>
                <w:sz w:val="16"/>
                <w:szCs w:val="16"/>
              </w:rPr>
              <w:t>-          1.022,95</w:t>
            </w:r>
          </w:p>
        </w:tc>
        <w:tc>
          <w:tcPr>
            <w:tcW w:w="887" w:type="dxa"/>
            <w:noWrap/>
            <w:vAlign w:val="center"/>
            <w:hideMark/>
          </w:tcPr>
          <w:p w14:paraId="482F70C4" w14:textId="1539ABF1" w:rsidR="00771A4B" w:rsidRDefault="00771A4B" w:rsidP="00771A4B">
            <w:pPr>
              <w:jc w:val="center"/>
              <w:rPr>
                <w:sz w:val="16"/>
                <w:szCs w:val="16"/>
              </w:rPr>
            </w:pPr>
            <w:r>
              <w:rPr>
                <w:sz w:val="16"/>
                <w:szCs w:val="16"/>
              </w:rPr>
              <w:t>12,34</w:t>
            </w:r>
          </w:p>
        </w:tc>
      </w:tr>
      <w:tr w:rsidR="00771A4B" w14:paraId="6FC562C9" w14:textId="77777777" w:rsidTr="00771A4B">
        <w:trPr>
          <w:trHeight w:val="240"/>
        </w:trPr>
        <w:tc>
          <w:tcPr>
            <w:tcW w:w="936" w:type="dxa"/>
            <w:noWrap/>
            <w:hideMark/>
          </w:tcPr>
          <w:p w14:paraId="7FC1A890" w14:textId="0DEF9B9D" w:rsidR="00771A4B" w:rsidRDefault="00771A4B" w:rsidP="00771A4B">
            <w:pPr>
              <w:rPr>
                <w:sz w:val="16"/>
                <w:szCs w:val="16"/>
              </w:rPr>
            </w:pPr>
            <w:r>
              <w:rPr>
                <w:sz w:val="16"/>
                <w:szCs w:val="16"/>
              </w:rPr>
              <w:t>Maquinas e equipamentos</w:t>
            </w:r>
          </w:p>
        </w:tc>
        <w:tc>
          <w:tcPr>
            <w:tcW w:w="1096" w:type="dxa"/>
            <w:noWrap/>
            <w:hideMark/>
          </w:tcPr>
          <w:p w14:paraId="436C9792" w14:textId="77777777" w:rsidR="00771A4B" w:rsidRDefault="00771A4B" w:rsidP="00771A4B">
            <w:pPr>
              <w:rPr>
                <w:sz w:val="16"/>
                <w:szCs w:val="16"/>
              </w:rPr>
            </w:pPr>
            <w:r>
              <w:rPr>
                <w:sz w:val="16"/>
                <w:szCs w:val="16"/>
              </w:rPr>
              <w:t>3500000338440</w:t>
            </w:r>
          </w:p>
        </w:tc>
        <w:tc>
          <w:tcPr>
            <w:tcW w:w="628" w:type="dxa"/>
            <w:noWrap/>
            <w:hideMark/>
          </w:tcPr>
          <w:p w14:paraId="37FF8E3C" w14:textId="268E89F8" w:rsidR="00771A4B" w:rsidRDefault="00771A4B" w:rsidP="00771A4B">
            <w:pPr>
              <w:rPr>
                <w:sz w:val="16"/>
                <w:szCs w:val="16"/>
              </w:rPr>
            </w:pPr>
            <w:r>
              <w:rPr>
                <w:sz w:val="16"/>
                <w:szCs w:val="16"/>
              </w:rPr>
              <w:t>Brasilia  - sig</w:t>
            </w:r>
          </w:p>
        </w:tc>
        <w:tc>
          <w:tcPr>
            <w:tcW w:w="3466" w:type="dxa"/>
            <w:noWrap/>
            <w:hideMark/>
          </w:tcPr>
          <w:p w14:paraId="62007799" w14:textId="77777777" w:rsidR="00771A4B" w:rsidRDefault="00771A4B" w:rsidP="00771A4B">
            <w:pPr>
              <w:rPr>
                <w:sz w:val="16"/>
                <w:szCs w:val="16"/>
              </w:rPr>
            </w:pPr>
            <w:r>
              <w:rPr>
                <w:sz w:val="16"/>
                <w:szCs w:val="16"/>
              </w:rPr>
              <w:t>FANCOIL FAB: LCE, MOD: CCU 900, N/S: SO3-0032 CAP 83198 KCAL/H VAZAO 20000 M3/H PRESSAO ESTATICA 20 MMCA TAG: MCU-FF-01B</w:t>
            </w:r>
          </w:p>
        </w:tc>
        <w:tc>
          <w:tcPr>
            <w:tcW w:w="481" w:type="dxa"/>
            <w:noWrap/>
            <w:hideMark/>
          </w:tcPr>
          <w:p w14:paraId="46F926B0" w14:textId="77777777" w:rsidR="00771A4B" w:rsidRDefault="00771A4B" w:rsidP="00771A4B">
            <w:pPr>
              <w:rPr>
                <w:sz w:val="16"/>
                <w:szCs w:val="16"/>
              </w:rPr>
            </w:pPr>
            <w:r>
              <w:rPr>
                <w:sz w:val="16"/>
                <w:szCs w:val="16"/>
              </w:rPr>
              <w:t>SIG</w:t>
            </w:r>
          </w:p>
        </w:tc>
        <w:tc>
          <w:tcPr>
            <w:tcW w:w="950" w:type="dxa"/>
            <w:noWrap/>
            <w:vAlign w:val="center"/>
            <w:hideMark/>
          </w:tcPr>
          <w:p w14:paraId="5F4DFC50" w14:textId="77777777" w:rsidR="00771A4B" w:rsidRDefault="00771A4B" w:rsidP="00771A4B">
            <w:pPr>
              <w:jc w:val="center"/>
              <w:rPr>
                <w:sz w:val="16"/>
                <w:szCs w:val="16"/>
              </w:rPr>
            </w:pPr>
            <w:r>
              <w:rPr>
                <w:sz w:val="16"/>
                <w:szCs w:val="16"/>
              </w:rPr>
              <w:t>ZWEQCLIM</w:t>
            </w:r>
          </w:p>
        </w:tc>
        <w:tc>
          <w:tcPr>
            <w:tcW w:w="665" w:type="dxa"/>
            <w:noWrap/>
            <w:vAlign w:val="center"/>
            <w:hideMark/>
          </w:tcPr>
          <w:p w14:paraId="4DD562C0" w14:textId="77777777" w:rsidR="00771A4B" w:rsidRDefault="00771A4B" w:rsidP="00771A4B">
            <w:pPr>
              <w:jc w:val="center"/>
              <w:rPr>
                <w:sz w:val="16"/>
                <w:szCs w:val="16"/>
              </w:rPr>
            </w:pPr>
            <w:r>
              <w:rPr>
                <w:sz w:val="16"/>
                <w:szCs w:val="16"/>
              </w:rPr>
              <w:t>1</w:t>
            </w:r>
          </w:p>
        </w:tc>
        <w:tc>
          <w:tcPr>
            <w:tcW w:w="983" w:type="dxa"/>
            <w:vAlign w:val="center"/>
          </w:tcPr>
          <w:p w14:paraId="1ED3412F" w14:textId="5C8D4A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3A49DA" w14:textId="587BC221" w:rsidR="00771A4B" w:rsidRDefault="00771A4B" w:rsidP="00771A4B">
            <w:pPr>
              <w:jc w:val="center"/>
              <w:rPr>
                <w:sz w:val="16"/>
                <w:szCs w:val="16"/>
              </w:rPr>
            </w:pPr>
            <w:r>
              <w:rPr>
                <w:sz w:val="16"/>
                <w:szCs w:val="16"/>
              </w:rPr>
              <w:t>UN</w:t>
            </w:r>
          </w:p>
        </w:tc>
        <w:tc>
          <w:tcPr>
            <w:tcW w:w="887" w:type="dxa"/>
            <w:noWrap/>
            <w:vAlign w:val="center"/>
            <w:hideMark/>
          </w:tcPr>
          <w:p w14:paraId="6D2FEB76" w14:textId="0F0AFA90" w:rsidR="00771A4B" w:rsidRDefault="00771A4B" w:rsidP="00771A4B">
            <w:pPr>
              <w:jc w:val="center"/>
              <w:rPr>
                <w:sz w:val="16"/>
                <w:szCs w:val="16"/>
              </w:rPr>
            </w:pPr>
            <w:r>
              <w:rPr>
                <w:sz w:val="16"/>
                <w:szCs w:val="16"/>
              </w:rPr>
              <w:t>14.680,76</w:t>
            </w:r>
          </w:p>
        </w:tc>
        <w:tc>
          <w:tcPr>
            <w:tcW w:w="1152" w:type="dxa"/>
            <w:noWrap/>
            <w:vAlign w:val="center"/>
            <w:hideMark/>
          </w:tcPr>
          <w:p w14:paraId="626901B4" w14:textId="333B0CC0" w:rsidR="00771A4B" w:rsidRDefault="00771A4B" w:rsidP="00771A4B">
            <w:pPr>
              <w:jc w:val="center"/>
              <w:rPr>
                <w:sz w:val="16"/>
                <w:szCs w:val="16"/>
              </w:rPr>
            </w:pPr>
            <w:r>
              <w:rPr>
                <w:sz w:val="16"/>
                <w:szCs w:val="16"/>
              </w:rPr>
              <w:t>-          5.267,29</w:t>
            </w:r>
          </w:p>
        </w:tc>
        <w:tc>
          <w:tcPr>
            <w:tcW w:w="887" w:type="dxa"/>
            <w:noWrap/>
            <w:vAlign w:val="center"/>
            <w:hideMark/>
          </w:tcPr>
          <w:p w14:paraId="71734FB2" w14:textId="6D1FF57F" w:rsidR="00771A4B" w:rsidRDefault="00771A4B" w:rsidP="00771A4B">
            <w:pPr>
              <w:jc w:val="center"/>
              <w:rPr>
                <w:sz w:val="16"/>
                <w:szCs w:val="16"/>
              </w:rPr>
            </w:pPr>
            <w:r>
              <w:rPr>
                <w:sz w:val="16"/>
                <w:szCs w:val="16"/>
              </w:rPr>
              <w:t>9.413,47</w:t>
            </w:r>
          </w:p>
        </w:tc>
      </w:tr>
      <w:tr w:rsidR="00771A4B" w14:paraId="2E4F9CB7" w14:textId="77777777" w:rsidTr="00771A4B">
        <w:trPr>
          <w:trHeight w:val="240"/>
        </w:trPr>
        <w:tc>
          <w:tcPr>
            <w:tcW w:w="936" w:type="dxa"/>
            <w:noWrap/>
            <w:hideMark/>
          </w:tcPr>
          <w:p w14:paraId="026BB46E" w14:textId="54A8CA6C" w:rsidR="00771A4B" w:rsidRDefault="00771A4B" w:rsidP="00771A4B">
            <w:pPr>
              <w:rPr>
                <w:sz w:val="16"/>
                <w:szCs w:val="16"/>
              </w:rPr>
            </w:pPr>
            <w:r>
              <w:rPr>
                <w:sz w:val="16"/>
                <w:szCs w:val="16"/>
              </w:rPr>
              <w:t>Maquinas e equipamentos</w:t>
            </w:r>
          </w:p>
        </w:tc>
        <w:tc>
          <w:tcPr>
            <w:tcW w:w="1096" w:type="dxa"/>
            <w:noWrap/>
            <w:hideMark/>
          </w:tcPr>
          <w:p w14:paraId="78F599BA" w14:textId="77777777" w:rsidR="00771A4B" w:rsidRDefault="00771A4B" w:rsidP="00771A4B">
            <w:pPr>
              <w:rPr>
                <w:sz w:val="16"/>
                <w:szCs w:val="16"/>
              </w:rPr>
            </w:pPr>
            <w:r>
              <w:rPr>
                <w:sz w:val="16"/>
                <w:szCs w:val="16"/>
              </w:rPr>
              <w:t>3500000338450</w:t>
            </w:r>
          </w:p>
        </w:tc>
        <w:tc>
          <w:tcPr>
            <w:tcW w:w="628" w:type="dxa"/>
            <w:noWrap/>
            <w:hideMark/>
          </w:tcPr>
          <w:p w14:paraId="01177681" w14:textId="1DD42D6B" w:rsidR="00771A4B" w:rsidRDefault="00771A4B" w:rsidP="00771A4B">
            <w:pPr>
              <w:rPr>
                <w:sz w:val="16"/>
                <w:szCs w:val="16"/>
              </w:rPr>
            </w:pPr>
            <w:r>
              <w:rPr>
                <w:sz w:val="16"/>
                <w:szCs w:val="16"/>
              </w:rPr>
              <w:t>Brasilia  - sig</w:t>
            </w:r>
          </w:p>
        </w:tc>
        <w:tc>
          <w:tcPr>
            <w:tcW w:w="3466" w:type="dxa"/>
            <w:noWrap/>
            <w:hideMark/>
          </w:tcPr>
          <w:p w14:paraId="7C29D5B4" w14:textId="77777777" w:rsidR="00771A4B" w:rsidRDefault="00771A4B" w:rsidP="00771A4B">
            <w:pPr>
              <w:rPr>
                <w:sz w:val="16"/>
                <w:szCs w:val="16"/>
              </w:rPr>
            </w:pPr>
            <w:r>
              <w:rPr>
                <w:sz w:val="16"/>
                <w:szCs w:val="16"/>
              </w:rPr>
              <w:t>FANCOIL FAB: LCE, MOD: CCU 900, N/S: SO3-0026 CAP 83198 KCAL/H VAZAO 20000 M3/H PRESSAO ESTATICA 20 MMCA TAG: MCU-FF-01A</w:t>
            </w:r>
          </w:p>
        </w:tc>
        <w:tc>
          <w:tcPr>
            <w:tcW w:w="481" w:type="dxa"/>
            <w:noWrap/>
            <w:hideMark/>
          </w:tcPr>
          <w:p w14:paraId="6BF845FD" w14:textId="77777777" w:rsidR="00771A4B" w:rsidRDefault="00771A4B" w:rsidP="00771A4B">
            <w:pPr>
              <w:rPr>
                <w:sz w:val="16"/>
                <w:szCs w:val="16"/>
              </w:rPr>
            </w:pPr>
            <w:r>
              <w:rPr>
                <w:sz w:val="16"/>
                <w:szCs w:val="16"/>
              </w:rPr>
              <w:t>SIG</w:t>
            </w:r>
          </w:p>
        </w:tc>
        <w:tc>
          <w:tcPr>
            <w:tcW w:w="950" w:type="dxa"/>
            <w:noWrap/>
            <w:vAlign w:val="center"/>
            <w:hideMark/>
          </w:tcPr>
          <w:p w14:paraId="2EA1D9FF" w14:textId="77777777" w:rsidR="00771A4B" w:rsidRDefault="00771A4B" w:rsidP="00771A4B">
            <w:pPr>
              <w:jc w:val="center"/>
              <w:rPr>
                <w:sz w:val="16"/>
                <w:szCs w:val="16"/>
              </w:rPr>
            </w:pPr>
            <w:r>
              <w:rPr>
                <w:sz w:val="16"/>
                <w:szCs w:val="16"/>
              </w:rPr>
              <w:t>ZWEQCLIM</w:t>
            </w:r>
          </w:p>
        </w:tc>
        <w:tc>
          <w:tcPr>
            <w:tcW w:w="665" w:type="dxa"/>
            <w:noWrap/>
            <w:vAlign w:val="center"/>
            <w:hideMark/>
          </w:tcPr>
          <w:p w14:paraId="1234D272" w14:textId="77777777" w:rsidR="00771A4B" w:rsidRDefault="00771A4B" w:rsidP="00771A4B">
            <w:pPr>
              <w:jc w:val="center"/>
              <w:rPr>
                <w:sz w:val="16"/>
                <w:szCs w:val="16"/>
              </w:rPr>
            </w:pPr>
            <w:r>
              <w:rPr>
                <w:sz w:val="16"/>
                <w:szCs w:val="16"/>
              </w:rPr>
              <w:t>1</w:t>
            </w:r>
          </w:p>
        </w:tc>
        <w:tc>
          <w:tcPr>
            <w:tcW w:w="983" w:type="dxa"/>
            <w:vAlign w:val="center"/>
          </w:tcPr>
          <w:p w14:paraId="0C623F1C" w14:textId="27DBA5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7A2BD8" w14:textId="29786FB5" w:rsidR="00771A4B" w:rsidRDefault="00771A4B" w:rsidP="00771A4B">
            <w:pPr>
              <w:jc w:val="center"/>
              <w:rPr>
                <w:sz w:val="16"/>
                <w:szCs w:val="16"/>
              </w:rPr>
            </w:pPr>
            <w:r>
              <w:rPr>
                <w:sz w:val="16"/>
                <w:szCs w:val="16"/>
              </w:rPr>
              <w:t>UN</w:t>
            </w:r>
          </w:p>
        </w:tc>
        <w:tc>
          <w:tcPr>
            <w:tcW w:w="887" w:type="dxa"/>
            <w:noWrap/>
            <w:vAlign w:val="center"/>
            <w:hideMark/>
          </w:tcPr>
          <w:p w14:paraId="5CF0BB6F" w14:textId="47E5205A" w:rsidR="00771A4B" w:rsidRDefault="00771A4B" w:rsidP="00771A4B">
            <w:pPr>
              <w:jc w:val="center"/>
              <w:rPr>
                <w:sz w:val="16"/>
                <w:szCs w:val="16"/>
              </w:rPr>
            </w:pPr>
            <w:r>
              <w:rPr>
                <w:sz w:val="16"/>
                <w:szCs w:val="16"/>
              </w:rPr>
              <w:t>2.296,00</w:t>
            </w:r>
          </w:p>
        </w:tc>
        <w:tc>
          <w:tcPr>
            <w:tcW w:w="1152" w:type="dxa"/>
            <w:noWrap/>
            <w:vAlign w:val="center"/>
            <w:hideMark/>
          </w:tcPr>
          <w:p w14:paraId="1A53737C" w14:textId="3C16FD21" w:rsidR="00771A4B" w:rsidRDefault="00771A4B" w:rsidP="00771A4B">
            <w:pPr>
              <w:jc w:val="center"/>
              <w:rPr>
                <w:sz w:val="16"/>
                <w:szCs w:val="16"/>
              </w:rPr>
            </w:pPr>
            <w:r>
              <w:rPr>
                <w:sz w:val="16"/>
                <w:szCs w:val="16"/>
              </w:rPr>
              <w:t>-          1.975,94</w:t>
            </w:r>
          </w:p>
        </w:tc>
        <w:tc>
          <w:tcPr>
            <w:tcW w:w="887" w:type="dxa"/>
            <w:noWrap/>
            <w:vAlign w:val="center"/>
            <w:hideMark/>
          </w:tcPr>
          <w:p w14:paraId="0E820D94" w14:textId="7D4AA9D1" w:rsidR="00771A4B" w:rsidRDefault="00771A4B" w:rsidP="00771A4B">
            <w:pPr>
              <w:jc w:val="center"/>
              <w:rPr>
                <w:sz w:val="16"/>
                <w:szCs w:val="16"/>
              </w:rPr>
            </w:pPr>
            <w:r>
              <w:rPr>
                <w:sz w:val="16"/>
                <w:szCs w:val="16"/>
              </w:rPr>
              <w:t>320,06</w:t>
            </w:r>
          </w:p>
        </w:tc>
      </w:tr>
      <w:tr w:rsidR="00771A4B" w14:paraId="7AB971AA" w14:textId="77777777" w:rsidTr="00771A4B">
        <w:trPr>
          <w:trHeight w:val="240"/>
        </w:trPr>
        <w:tc>
          <w:tcPr>
            <w:tcW w:w="936" w:type="dxa"/>
            <w:noWrap/>
            <w:hideMark/>
          </w:tcPr>
          <w:p w14:paraId="3F3BE9EE" w14:textId="1271C8DC" w:rsidR="00771A4B" w:rsidRDefault="00771A4B" w:rsidP="00771A4B">
            <w:pPr>
              <w:rPr>
                <w:sz w:val="16"/>
                <w:szCs w:val="16"/>
              </w:rPr>
            </w:pPr>
            <w:r>
              <w:rPr>
                <w:sz w:val="16"/>
                <w:szCs w:val="16"/>
              </w:rPr>
              <w:t>Maquinas e equipamentos</w:t>
            </w:r>
          </w:p>
        </w:tc>
        <w:tc>
          <w:tcPr>
            <w:tcW w:w="1096" w:type="dxa"/>
            <w:noWrap/>
            <w:hideMark/>
          </w:tcPr>
          <w:p w14:paraId="788A13F1" w14:textId="77777777" w:rsidR="00771A4B" w:rsidRDefault="00771A4B" w:rsidP="00771A4B">
            <w:pPr>
              <w:rPr>
                <w:sz w:val="16"/>
                <w:szCs w:val="16"/>
              </w:rPr>
            </w:pPr>
            <w:r>
              <w:rPr>
                <w:sz w:val="16"/>
                <w:szCs w:val="16"/>
              </w:rPr>
              <w:t>3500000338460</w:t>
            </w:r>
          </w:p>
        </w:tc>
        <w:tc>
          <w:tcPr>
            <w:tcW w:w="628" w:type="dxa"/>
            <w:noWrap/>
            <w:hideMark/>
          </w:tcPr>
          <w:p w14:paraId="642C0580" w14:textId="5C374985" w:rsidR="00771A4B" w:rsidRDefault="00771A4B" w:rsidP="00771A4B">
            <w:pPr>
              <w:rPr>
                <w:sz w:val="16"/>
                <w:szCs w:val="16"/>
              </w:rPr>
            </w:pPr>
            <w:r>
              <w:rPr>
                <w:sz w:val="16"/>
                <w:szCs w:val="16"/>
              </w:rPr>
              <w:t>Brasilia  - sig</w:t>
            </w:r>
          </w:p>
        </w:tc>
        <w:tc>
          <w:tcPr>
            <w:tcW w:w="3466" w:type="dxa"/>
            <w:noWrap/>
            <w:hideMark/>
          </w:tcPr>
          <w:p w14:paraId="07DBF092" w14:textId="77777777" w:rsidR="00771A4B" w:rsidRDefault="00771A4B" w:rsidP="00771A4B">
            <w:pPr>
              <w:rPr>
                <w:sz w:val="16"/>
                <w:szCs w:val="16"/>
              </w:rPr>
            </w:pPr>
            <w:r>
              <w:rPr>
                <w:sz w:val="16"/>
                <w:szCs w:val="16"/>
              </w:rPr>
              <w:t>QUADRO DE COMANDO DE AR CONDICIONADO TAG: QEAC-FF-01B</w:t>
            </w:r>
          </w:p>
        </w:tc>
        <w:tc>
          <w:tcPr>
            <w:tcW w:w="481" w:type="dxa"/>
            <w:noWrap/>
            <w:hideMark/>
          </w:tcPr>
          <w:p w14:paraId="1BA8C830" w14:textId="77777777" w:rsidR="00771A4B" w:rsidRDefault="00771A4B" w:rsidP="00771A4B">
            <w:pPr>
              <w:rPr>
                <w:sz w:val="16"/>
                <w:szCs w:val="16"/>
              </w:rPr>
            </w:pPr>
            <w:r>
              <w:rPr>
                <w:sz w:val="16"/>
                <w:szCs w:val="16"/>
              </w:rPr>
              <w:t>SIG</w:t>
            </w:r>
          </w:p>
        </w:tc>
        <w:tc>
          <w:tcPr>
            <w:tcW w:w="950" w:type="dxa"/>
            <w:noWrap/>
            <w:vAlign w:val="center"/>
            <w:hideMark/>
          </w:tcPr>
          <w:p w14:paraId="3514A74A" w14:textId="77777777" w:rsidR="00771A4B" w:rsidRDefault="00771A4B" w:rsidP="00771A4B">
            <w:pPr>
              <w:jc w:val="center"/>
              <w:rPr>
                <w:sz w:val="16"/>
                <w:szCs w:val="16"/>
              </w:rPr>
            </w:pPr>
            <w:r>
              <w:rPr>
                <w:sz w:val="16"/>
                <w:szCs w:val="16"/>
              </w:rPr>
              <w:t>ZWEQENER</w:t>
            </w:r>
          </w:p>
        </w:tc>
        <w:tc>
          <w:tcPr>
            <w:tcW w:w="665" w:type="dxa"/>
            <w:noWrap/>
            <w:vAlign w:val="center"/>
            <w:hideMark/>
          </w:tcPr>
          <w:p w14:paraId="74629127" w14:textId="77777777" w:rsidR="00771A4B" w:rsidRDefault="00771A4B" w:rsidP="00771A4B">
            <w:pPr>
              <w:jc w:val="center"/>
              <w:rPr>
                <w:sz w:val="16"/>
                <w:szCs w:val="16"/>
              </w:rPr>
            </w:pPr>
            <w:r>
              <w:rPr>
                <w:sz w:val="16"/>
                <w:szCs w:val="16"/>
              </w:rPr>
              <w:t>1</w:t>
            </w:r>
          </w:p>
        </w:tc>
        <w:tc>
          <w:tcPr>
            <w:tcW w:w="983" w:type="dxa"/>
            <w:vAlign w:val="center"/>
          </w:tcPr>
          <w:p w14:paraId="357473E6" w14:textId="2CC954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678C1E" w14:textId="301BCC2C" w:rsidR="00771A4B" w:rsidRDefault="00771A4B" w:rsidP="00771A4B">
            <w:pPr>
              <w:jc w:val="center"/>
              <w:rPr>
                <w:sz w:val="16"/>
                <w:szCs w:val="16"/>
              </w:rPr>
            </w:pPr>
            <w:r>
              <w:rPr>
                <w:sz w:val="16"/>
                <w:szCs w:val="16"/>
              </w:rPr>
              <w:t>UN</w:t>
            </w:r>
          </w:p>
        </w:tc>
        <w:tc>
          <w:tcPr>
            <w:tcW w:w="887" w:type="dxa"/>
            <w:noWrap/>
            <w:vAlign w:val="center"/>
            <w:hideMark/>
          </w:tcPr>
          <w:p w14:paraId="1377139F" w14:textId="212EBC05" w:rsidR="00771A4B" w:rsidRDefault="00771A4B" w:rsidP="00771A4B">
            <w:pPr>
              <w:jc w:val="center"/>
              <w:rPr>
                <w:sz w:val="16"/>
                <w:szCs w:val="16"/>
              </w:rPr>
            </w:pPr>
            <w:r>
              <w:rPr>
                <w:sz w:val="16"/>
                <w:szCs w:val="16"/>
              </w:rPr>
              <w:t>1.200,12</w:t>
            </w:r>
          </w:p>
        </w:tc>
        <w:tc>
          <w:tcPr>
            <w:tcW w:w="1152" w:type="dxa"/>
            <w:noWrap/>
            <w:vAlign w:val="center"/>
            <w:hideMark/>
          </w:tcPr>
          <w:p w14:paraId="5A38817E" w14:textId="18EFCD9B" w:rsidR="00771A4B" w:rsidRDefault="00771A4B" w:rsidP="00771A4B">
            <w:pPr>
              <w:jc w:val="center"/>
              <w:rPr>
                <w:sz w:val="16"/>
                <w:szCs w:val="16"/>
              </w:rPr>
            </w:pPr>
            <w:r>
              <w:rPr>
                <w:sz w:val="16"/>
                <w:szCs w:val="16"/>
              </w:rPr>
              <w:t>-          1.200,12</w:t>
            </w:r>
          </w:p>
        </w:tc>
        <w:tc>
          <w:tcPr>
            <w:tcW w:w="887" w:type="dxa"/>
            <w:noWrap/>
            <w:vAlign w:val="center"/>
            <w:hideMark/>
          </w:tcPr>
          <w:p w14:paraId="44CCAA98" w14:textId="60CA1EE0" w:rsidR="00771A4B" w:rsidRDefault="00771A4B" w:rsidP="00771A4B">
            <w:pPr>
              <w:jc w:val="center"/>
              <w:rPr>
                <w:sz w:val="16"/>
                <w:szCs w:val="16"/>
              </w:rPr>
            </w:pPr>
            <w:r>
              <w:rPr>
                <w:sz w:val="16"/>
                <w:szCs w:val="16"/>
              </w:rPr>
              <w:t>-</w:t>
            </w:r>
          </w:p>
        </w:tc>
      </w:tr>
      <w:tr w:rsidR="00771A4B" w14:paraId="389C15DA" w14:textId="77777777" w:rsidTr="00771A4B">
        <w:trPr>
          <w:trHeight w:val="240"/>
        </w:trPr>
        <w:tc>
          <w:tcPr>
            <w:tcW w:w="936" w:type="dxa"/>
            <w:noWrap/>
            <w:hideMark/>
          </w:tcPr>
          <w:p w14:paraId="374A8EE7" w14:textId="74FC6E45" w:rsidR="00771A4B" w:rsidRDefault="00771A4B" w:rsidP="00771A4B">
            <w:pPr>
              <w:rPr>
                <w:sz w:val="16"/>
                <w:szCs w:val="16"/>
              </w:rPr>
            </w:pPr>
            <w:r>
              <w:rPr>
                <w:sz w:val="16"/>
                <w:szCs w:val="16"/>
              </w:rPr>
              <w:lastRenderedPageBreak/>
              <w:t>Maquinas e equipamentos</w:t>
            </w:r>
          </w:p>
        </w:tc>
        <w:tc>
          <w:tcPr>
            <w:tcW w:w="1096" w:type="dxa"/>
            <w:noWrap/>
            <w:hideMark/>
          </w:tcPr>
          <w:p w14:paraId="42590F68" w14:textId="77777777" w:rsidR="00771A4B" w:rsidRDefault="00771A4B" w:rsidP="00771A4B">
            <w:pPr>
              <w:rPr>
                <w:sz w:val="16"/>
                <w:szCs w:val="16"/>
              </w:rPr>
            </w:pPr>
            <w:r>
              <w:rPr>
                <w:sz w:val="16"/>
                <w:szCs w:val="16"/>
              </w:rPr>
              <w:t>3500000338470</w:t>
            </w:r>
          </w:p>
        </w:tc>
        <w:tc>
          <w:tcPr>
            <w:tcW w:w="628" w:type="dxa"/>
            <w:noWrap/>
            <w:hideMark/>
          </w:tcPr>
          <w:p w14:paraId="6DB0DA4D" w14:textId="0565AD46" w:rsidR="00771A4B" w:rsidRDefault="00771A4B" w:rsidP="00771A4B">
            <w:pPr>
              <w:rPr>
                <w:sz w:val="16"/>
                <w:szCs w:val="16"/>
              </w:rPr>
            </w:pPr>
            <w:r>
              <w:rPr>
                <w:sz w:val="16"/>
                <w:szCs w:val="16"/>
              </w:rPr>
              <w:t>Brasilia  - sig</w:t>
            </w:r>
          </w:p>
        </w:tc>
        <w:tc>
          <w:tcPr>
            <w:tcW w:w="3466" w:type="dxa"/>
            <w:noWrap/>
            <w:hideMark/>
          </w:tcPr>
          <w:p w14:paraId="34B3ADCA" w14:textId="77777777" w:rsidR="00771A4B" w:rsidRDefault="00771A4B" w:rsidP="00771A4B">
            <w:pPr>
              <w:rPr>
                <w:sz w:val="16"/>
                <w:szCs w:val="16"/>
              </w:rPr>
            </w:pPr>
            <w:r>
              <w:rPr>
                <w:sz w:val="16"/>
                <w:szCs w:val="16"/>
              </w:rPr>
              <w:t>QUADRO DE SINCRONISMO FAB: POWERWARE, MOD: PSC480RT/PC, N/S: EV3863XX01 489/227V 2X (3F+N+PE) TAG: SYNC CONTROL</w:t>
            </w:r>
          </w:p>
        </w:tc>
        <w:tc>
          <w:tcPr>
            <w:tcW w:w="481" w:type="dxa"/>
            <w:noWrap/>
            <w:hideMark/>
          </w:tcPr>
          <w:p w14:paraId="6C1EF4EC" w14:textId="77777777" w:rsidR="00771A4B" w:rsidRDefault="00771A4B" w:rsidP="00771A4B">
            <w:pPr>
              <w:rPr>
                <w:sz w:val="16"/>
                <w:szCs w:val="16"/>
              </w:rPr>
            </w:pPr>
            <w:r>
              <w:rPr>
                <w:sz w:val="16"/>
                <w:szCs w:val="16"/>
              </w:rPr>
              <w:t>SIG</w:t>
            </w:r>
          </w:p>
        </w:tc>
        <w:tc>
          <w:tcPr>
            <w:tcW w:w="950" w:type="dxa"/>
            <w:noWrap/>
            <w:vAlign w:val="center"/>
            <w:hideMark/>
          </w:tcPr>
          <w:p w14:paraId="7AA6FA11" w14:textId="77777777" w:rsidR="00771A4B" w:rsidRDefault="00771A4B" w:rsidP="00771A4B">
            <w:pPr>
              <w:jc w:val="center"/>
              <w:rPr>
                <w:sz w:val="16"/>
                <w:szCs w:val="16"/>
              </w:rPr>
            </w:pPr>
            <w:r>
              <w:rPr>
                <w:sz w:val="16"/>
                <w:szCs w:val="16"/>
              </w:rPr>
              <w:t>ZWEQENER</w:t>
            </w:r>
          </w:p>
        </w:tc>
        <w:tc>
          <w:tcPr>
            <w:tcW w:w="665" w:type="dxa"/>
            <w:noWrap/>
            <w:vAlign w:val="center"/>
            <w:hideMark/>
          </w:tcPr>
          <w:p w14:paraId="72D45396" w14:textId="77777777" w:rsidR="00771A4B" w:rsidRDefault="00771A4B" w:rsidP="00771A4B">
            <w:pPr>
              <w:jc w:val="center"/>
              <w:rPr>
                <w:sz w:val="16"/>
                <w:szCs w:val="16"/>
              </w:rPr>
            </w:pPr>
            <w:r>
              <w:rPr>
                <w:sz w:val="16"/>
                <w:szCs w:val="16"/>
              </w:rPr>
              <w:t>1</w:t>
            </w:r>
          </w:p>
        </w:tc>
        <w:tc>
          <w:tcPr>
            <w:tcW w:w="983" w:type="dxa"/>
            <w:vAlign w:val="center"/>
          </w:tcPr>
          <w:p w14:paraId="3F4E905F" w14:textId="3A2217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97939B" w14:textId="4F8F1612" w:rsidR="00771A4B" w:rsidRDefault="00771A4B" w:rsidP="00771A4B">
            <w:pPr>
              <w:jc w:val="center"/>
              <w:rPr>
                <w:sz w:val="16"/>
                <w:szCs w:val="16"/>
              </w:rPr>
            </w:pPr>
            <w:r>
              <w:rPr>
                <w:sz w:val="16"/>
                <w:szCs w:val="16"/>
              </w:rPr>
              <w:t>UN</w:t>
            </w:r>
          </w:p>
        </w:tc>
        <w:tc>
          <w:tcPr>
            <w:tcW w:w="887" w:type="dxa"/>
            <w:noWrap/>
            <w:vAlign w:val="center"/>
            <w:hideMark/>
          </w:tcPr>
          <w:p w14:paraId="100693BA" w14:textId="7AE75767" w:rsidR="00771A4B" w:rsidRDefault="00771A4B" w:rsidP="00771A4B">
            <w:pPr>
              <w:jc w:val="center"/>
              <w:rPr>
                <w:sz w:val="16"/>
                <w:szCs w:val="16"/>
              </w:rPr>
            </w:pPr>
            <w:r>
              <w:rPr>
                <w:sz w:val="16"/>
                <w:szCs w:val="16"/>
              </w:rPr>
              <w:t>1.174,30</w:t>
            </w:r>
          </w:p>
        </w:tc>
        <w:tc>
          <w:tcPr>
            <w:tcW w:w="1152" w:type="dxa"/>
            <w:noWrap/>
            <w:vAlign w:val="center"/>
            <w:hideMark/>
          </w:tcPr>
          <w:p w14:paraId="675E080E" w14:textId="18110C92" w:rsidR="00771A4B" w:rsidRDefault="00771A4B" w:rsidP="00771A4B">
            <w:pPr>
              <w:jc w:val="center"/>
              <w:rPr>
                <w:sz w:val="16"/>
                <w:szCs w:val="16"/>
              </w:rPr>
            </w:pPr>
            <w:r>
              <w:rPr>
                <w:sz w:val="16"/>
                <w:szCs w:val="16"/>
              </w:rPr>
              <w:t>-          1.174,30</w:t>
            </w:r>
          </w:p>
        </w:tc>
        <w:tc>
          <w:tcPr>
            <w:tcW w:w="887" w:type="dxa"/>
            <w:noWrap/>
            <w:vAlign w:val="center"/>
            <w:hideMark/>
          </w:tcPr>
          <w:p w14:paraId="1D67F7DA" w14:textId="0AD7E7BF" w:rsidR="00771A4B" w:rsidRDefault="00771A4B" w:rsidP="00771A4B">
            <w:pPr>
              <w:jc w:val="center"/>
              <w:rPr>
                <w:sz w:val="16"/>
                <w:szCs w:val="16"/>
              </w:rPr>
            </w:pPr>
            <w:r>
              <w:rPr>
                <w:sz w:val="16"/>
                <w:szCs w:val="16"/>
              </w:rPr>
              <w:t>-</w:t>
            </w:r>
          </w:p>
        </w:tc>
      </w:tr>
      <w:tr w:rsidR="00771A4B" w14:paraId="0FF5AC65" w14:textId="77777777" w:rsidTr="00771A4B">
        <w:trPr>
          <w:trHeight w:val="240"/>
        </w:trPr>
        <w:tc>
          <w:tcPr>
            <w:tcW w:w="936" w:type="dxa"/>
            <w:noWrap/>
            <w:hideMark/>
          </w:tcPr>
          <w:p w14:paraId="56FF13C0" w14:textId="2F7D28ED" w:rsidR="00771A4B" w:rsidRDefault="00771A4B" w:rsidP="00771A4B">
            <w:pPr>
              <w:rPr>
                <w:sz w:val="16"/>
                <w:szCs w:val="16"/>
              </w:rPr>
            </w:pPr>
            <w:r>
              <w:rPr>
                <w:sz w:val="16"/>
                <w:szCs w:val="16"/>
              </w:rPr>
              <w:t>Maquinas e equipamentos</w:t>
            </w:r>
          </w:p>
        </w:tc>
        <w:tc>
          <w:tcPr>
            <w:tcW w:w="1096" w:type="dxa"/>
            <w:noWrap/>
            <w:hideMark/>
          </w:tcPr>
          <w:p w14:paraId="12A59880" w14:textId="77777777" w:rsidR="00771A4B" w:rsidRDefault="00771A4B" w:rsidP="00771A4B">
            <w:pPr>
              <w:rPr>
                <w:sz w:val="16"/>
                <w:szCs w:val="16"/>
              </w:rPr>
            </w:pPr>
            <w:r>
              <w:rPr>
                <w:sz w:val="16"/>
                <w:szCs w:val="16"/>
              </w:rPr>
              <w:t>3500000338480</w:t>
            </w:r>
          </w:p>
        </w:tc>
        <w:tc>
          <w:tcPr>
            <w:tcW w:w="628" w:type="dxa"/>
            <w:noWrap/>
            <w:hideMark/>
          </w:tcPr>
          <w:p w14:paraId="75D8219E" w14:textId="430DA92E" w:rsidR="00771A4B" w:rsidRDefault="00771A4B" w:rsidP="00771A4B">
            <w:pPr>
              <w:rPr>
                <w:sz w:val="16"/>
                <w:szCs w:val="16"/>
              </w:rPr>
            </w:pPr>
            <w:r>
              <w:rPr>
                <w:sz w:val="16"/>
                <w:szCs w:val="16"/>
              </w:rPr>
              <w:t>Brasilia  - sig</w:t>
            </w:r>
          </w:p>
        </w:tc>
        <w:tc>
          <w:tcPr>
            <w:tcW w:w="3466" w:type="dxa"/>
            <w:noWrap/>
            <w:hideMark/>
          </w:tcPr>
          <w:p w14:paraId="7F8E904C" w14:textId="77777777" w:rsidR="00771A4B" w:rsidRDefault="00771A4B" w:rsidP="00771A4B">
            <w:pPr>
              <w:rPr>
                <w:sz w:val="16"/>
                <w:szCs w:val="16"/>
              </w:rPr>
            </w:pPr>
            <w:r>
              <w:rPr>
                <w:sz w:val="16"/>
                <w:szCs w:val="16"/>
              </w:rPr>
              <w:t>QUADRO DE AUTOMACAO TAG: CT-MCU-FF-01</w:t>
            </w:r>
          </w:p>
        </w:tc>
        <w:tc>
          <w:tcPr>
            <w:tcW w:w="481" w:type="dxa"/>
            <w:noWrap/>
            <w:hideMark/>
          </w:tcPr>
          <w:p w14:paraId="1B42B503" w14:textId="77777777" w:rsidR="00771A4B" w:rsidRDefault="00771A4B" w:rsidP="00771A4B">
            <w:pPr>
              <w:rPr>
                <w:sz w:val="16"/>
                <w:szCs w:val="16"/>
              </w:rPr>
            </w:pPr>
            <w:r>
              <w:rPr>
                <w:sz w:val="16"/>
                <w:szCs w:val="16"/>
              </w:rPr>
              <w:t>SIG</w:t>
            </w:r>
          </w:p>
        </w:tc>
        <w:tc>
          <w:tcPr>
            <w:tcW w:w="950" w:type="dxa"/>
            <w:noWrap/>
            <w:vAlign w:val="center"/>
            <w:hideMark/>
          </w:tcPr>
          <w:p w14:paraId="6927023D" w14:textId="77777777" w:rsidR="00771A4B" w:rsidRDefault="00771A4B" w:rsidP="00771A4B">
            <w:pPr>
              <w:jc w:val="center"/>
              <w:rPr>
                <w:sz w:val="16"/>
                <w:szCs w:val="16"/>
              </w:rPr>
            </w:pPr>
            <w:r>
              <w:rPr>
                <w:sz w:val="16"/>
                <w:szCs w:val="16"/>
              </w:rPr>
              <w:t>ZWEQENER</w:t>
            </w:r>
          </w:p>
        </w:tc>
        <w:tc>
          <w:tcPr>
            <w:tcW w:w="665" w:type="dxa"/>
            <w:noWrap/>
            <w:vAlign w:val="center"/>
            <w:hideMark/>
          </w:tcPr>
          <w:p w14:paraId="188DC94F" w14:textId="77777777" w:rsidR="00771A4B" w:rsidRDefault="00771A4B" w:rsidP="00771A4B">
            <w:pPr>
              <w:jc w:val="center"/>
              <w:rPr>
                <w:sz w:val="16"/>
                <w:szCs w:val="16"/>
              </w:rPr>
            </w:pPr>
            <w:r>
              <w:rPr>
                <w:sz w:val="16"/>
                <w:szCs w:val="16"/>
              </w:rPr>
              <w:t>1</w:t>
            </w:r>
          </w:p>
        </w:tc>
        <w:tc>
          <w:tcPr>
            <w:tcW w:w="983" w:type="dxa"/>
            <w:vAlign w:val="center"/>
          </w:tcPr>
          <w:p w14:paraId="2008E74A" w14:textId="55CF3D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70ABCD" w14:textId="44057290" w:rsidR="00771A4B" w:rsidRDefault="00771A4B" w:rsidP="00771A4B">
            <w:pPr>
              <w:jc w:val="center"/>
              <w:rPr>
                <w:sz w:val="16"/>
                <w:szCs w:val="16"/>
              </w:rPr>
            </w:pPr>
            <w:r>
              <w:rPr>
                <w:sz w:val="16"/>
                <w:szCs w:val="16"/>
              </w:rPr>
              <w:t>UN</w:t>
            </w:r>
          </w:p>
        </w:tc>
        <w:tc>
          <w:tcPr>
            <w:tcW w:w="887" w:type="dxa"/>
            <w:noWrap/>
            <w:vAlign w:val="center"/>
            <w:hideMark/>
          </w:tcPr>
          <w:p w14:paraId="077B919F" w14:textId="5C86234D" w:rsidR="00771A4B" w:rsidRDefault="00771A4B" w:rsidP="00771A4B">
            <w:pPr>
              <w:jc w:val="center"/>
              <w:rPr>
                <w:sz w:val="16"/>
                <w:szCs w:val="16"/>
              </w:rPr>
            </w:pPr>
            <w:r>
              <w:rPr>
                <w:sz w:val="16"/>
                <w:szCs w:val="16"/>
              </w:rPr>
              <w:t>1.035,29</w:t>
            </w:r>
          </w:p>
        </w:tc>
        <w:tc>
          <w:tcPr>
            <w:tcW w:w="1152" w:type="dxa"/>
            <w:noWrap/>
            <w:vAlign w:val="center"/>
            <w:hideMark/>
          </w:tcPr>
          <w:p w14:paraId="2A8E3271" w14:textId="21053124" w:rsidR="00771A4B" w:rsidRDefault="00771A4B" w:rsidP="00771A4B">
            <w:pPr>
              <w:jc w:val="center"/>
              <w:rPr>
                <w:sz w:val="16"/>
                <w:szCs w:val="16"/>
              </w:rPr>
            </w:pPr>
            <w:r>
              <w:rPr>
                <w:sz w:val="16"/>
                <w:szCs w:val="16"/>
              </w:rPr>
              <w:t>-          1.035,29</w:t>
            </w:r>
          </w:p>
        </w:tc>
        <w:tc>
          <w:tcPr>
            <w:tcW w:w="887" w:type="dxa"/>
            <w:noWrap/>
            <w:vAlign w:val="center"/>
            <w:hideMark/>
          </w:tcPr>
          <w:p w14:paraId="2C31DCF0" w14:textId="76C96D9A" w:rsidR="00771A4B" w:rsidRDefault="00771A4B" w:rsidP="00771A4B">
            <w:pPr>
              <w:jc w:val="center"/>
              <w:rPr>
                <w:sz w:val="16"/>
                <w:szCs w:val="16"/>
              </w:rPr>
            </w:pPr>
            <w:r>
              <w:rPr>
                <w:sz w:val="16"/>
                <w:szCs w:val="16"/>
              </w:rPr>
              <w:t>-</w:t>
            </w:r>
          </w:p>
        </w:tc>
      </w:tr>
      <w:tr w:rsidR="00771A4B" w14:paraId="2A936B7F" w14:textId="77777777" w:rsidTr="00771A4B">
        <w:trPr>
          <w:trHeight w:val="240"/>
        </w:trPr>
        <w:tc>
          <w:tcPr>
            <w:tcW w:w="936" w:type="dxa"/>
            <w:noWrap/>
            <w:hideMark/>
          </w:tcPr>
          <w:p w14:paraId="5EE363EC" w14:textId="2EB3B883" w:rsidR="00771A4B" w:rsidRDefault="00771A4B" w:rsidP="00771A4B">
            <w:pPr>
              <w:rPr>
                <w:sz w:val="16"/>
                <w:szCs w:val="16"/>
              </w:rPr>
            </w:pPr>
            <w:r>
              <w:rPr>
                <w:sz w:val="16"/>
                <w:szCs w:val="16"/>
              </w:rPr>
              <w:t>Maquinas e equipamentos</w:t>
            </w:r>
          </w:p>
        </w:tc>
        <w:tc>
          <w:tcPr>
            <w:tcW w:w="1096" w:type="dxa"/>
            <w:noWrap/>
            <w:hideMark/>
          </w:tcPr>
          <w:p w14:paraId="547D4EA4" w14:textId="77777777" w:rsidR="00771A4B" w:rsidRDefault="00771A4B" w:rsidP="00771A4B">
            <w:pPr>
              <w:rPr>
                <w:sz w:val="16"/>
                <w:szCs w:val="16"/>
              </w:rPr>
            </w:pPr>
            <w:r>
              <w:rPr>
                <w:sz w:val="16"/>
                <w:szCs w:val="16"/>
              </w:rPr>
              <w:t>3500000338490</w:t>
            </w:r>
          </w:p>
        </w:tc>
        <w:tc>
          <w:tcPr>
            <w:tcW w:w="628" w:type="dxa"/>
            <w:noWrap/>
            <w:hideMark/>
          </w:tcPr>
          <w:p w14:paraId="663ED7B9" w14:textId="30E136D4" w:rsidR="00771A4B" w:rsidRDefault="00771A4B" w:rsidP="00771A4B">
            <w:pPr>
              <w:rPr>
                <w:sz w:val="16"/>
                <w:szCs w:val="16"/>
              </w:rPr>
            </w:pPr>
            <w:r>
              <w:rPr>
                <w:sz w:val="16"/>
                <w:szCs w:val="16"/>
              </w:rPr>
              <w:t>Brasilia  - sig</w:t>
            </w:r>
          </w:p>
        </w:tc>
        <w:tc>
          <w:tcPr>
            <w:tcW w:w="3466" w:type="dxa"/>
            <w:noWrap/>
            <w:hideMark/>
          </w:tcPr>
          <w:p w14:paraId="13E6AE80" w14:textId="77777777" w:rsidR="00771A4B" w:rsidRDefault="00771A4B" w:rsidP="00771A4B">
            <w:pPr>
              <w:rPr>
                <w:sz w:val="16"/>
                <w:szCs w:val="16"/>
              </w:rPr>
            </w:pPr>
            <w:r>
              <w:rPr>
                <w:sz w:val="16"/>
                <w:szCs w:val="16"/>
              </w:rPr>
              <w:t>QUADRO DE CONTROLE DE ACESSO TAG: QCA-3 A</w:t>
            </w:r>
          </w:p>
        </w:tc>
        <w:tc>
          <w:tcPr>
            <w:tcW w:w="481" w:type="dxa"/>
            <w:noWrap/>
            <w:hideMark/>
          </w:tcPr>
          <w:p w14:paraId="13C11342" w14:textId="77777777" w:rsidR="00771A4B" w:rsidRDefault="00771A4B" w:rsidP="00771A4B">
            <w:pPr>
              <w:rPr>
                <w:sz w:val="16"/>
                <w:szCs w:val="16"/>
              </w:rPr>
            </w:pPr>
            <w:r>
              <w:rPr>
                <w:sz w:val="16"/>
                <w:szCs w:val="16"/>
              </w:rPr>
              <w:t>SIG</w:t>
            </w:r>
          </w:p>
        </w:tc>
        <w:tc>
          <w:tcPr>
            <w:tcW w:w="950" w:type="dxa"/>
            <w:noWrap/>
            <w:vAlign w:val="center"/>
            <w:hideMark/>
          </w:tcPr>
          <w:p w14:paraId="710C8BA3" w14:textId="77777777" w:rsidR="00771A4B" w:rsidRDefault="00771A4B" w:rsidP="00771A4B">
            <w:pPr>
              <w:jc w:val="center"/>
              <w:rPr>
                <w:sz w:val="16"/>
                <w:szCs w:val="16"/>
              </w:rPr>
            </w:pPr>
            <w:r>
              <w:rPr>
                <w:sz w:val="16"/>
                <w:szCs w:val="16"/>
              </w:rPr>
              <w:t>ZWEQENER</w:t>
            </w:r>
          </w:p>
        </w:tc>
        <w:tc>
          <w:tcPr>
            <w:tcW w:w="665" w:type="dxa"/>
            <w:noWrap/>
            <w:vAlign w:val="center"/>
            <w:hideMark/>
          </w:tcPr>
          <w:p w14:paraId="0955E30E" w14:textId="77777777" w:rsidR="00771A4B" w:rsidRDefault="00771A4B" w:rsidP="00771A4B">
            <w:pPr>
              <w:jc w:val="center"/>
              <w:rPr>
                <w:sz w:val="16"/>
                <w:szCs w:val="16"/>
              </w:rPr>
            </w:pPr>
            <w:r>
              <w:rPr>
                <w:sz w:val="16"/>
                <w:szCs w:val="16"/>
              </w:rPr>
              <w:t>1</w:t>
            </w:r>
          </w:p>
        </w:tc>
        <w:tc>
          <w:tcPr>
            <w:tcW w:w="983" w:type="dxa"/>
            <w:vAlign w:val="center"/>
          </w:tcPr>
          <w:p w14:paraId="10039C6A" w14:textId="4A6CDD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F446DC" w14:textId="109DC7B8" w:rsidR="00771A4B" w:rsidRDefault="00771A4B" w:rsidP="00771A4B">
            <w:pPr>
              <w:jc w:val="center"/>
              <w:rPr>
                <w:sz w:val="16"/>
                <w:szCs w:val="16"/>
              </w:rPr>
            </w:pPr>
            <w:r>
              <w:rPr>
                <w:sz w:val="16"/>
                <w:szCs w:val="16"/>
              </w:rPr>
              <w:t>UN</w:t>
            </w:r>
          </w:p>
        </w:tc>
        <w:tc>
          <w:tcPr>
            <w:tcW w:w="887" w:type="dxa"/>
            <w:noWrap/>
            <w:vAlign w:val="center"/>
            <w:hideMark/>
          </w:tcPr>
          <w:p w14:paraId="3C4F374B" w14:textId="1C8396A0" w:rsidR="00771A4B" w:rsidRDefault="00771A4B" w:rsidP="00771A4B">
            <w:pPr>
              <w:jc w:val="center"/>
              <w:rPr>
                <w:sz w:val="16"/>
                <w:szCs w:val="16"/>
              </w:rPr>
            </w:pPr>
            <w:r>
              <w:rPr>
                <w:sz w:val="16"/>
                <w:szCs w:val="16"/>
              </w:rPr>
              <w:t>993,73</w:t>
            </w:r>
          </w:p>
        </w:tc>
        <w:tc>
          <w:tcPr>
            <w:tcW w:w="1152" w:type="dxa"/>
            <w:noWrap/>
            <w:vAlign w:val="center"/>
            <w:hideMark/>
          </w:tcPr>
          <w:p w14:paraId="46091C20" w14:textId="7F36296D" w:rsidR="00771A4B" w:rsidRDefault="00771A4B" w:rsidP="00771A4B">
            <w:pPr>
              <w:jc w:val="center"/>
              <w:rPr>
                <w:sz w:val="16"/>
                <w:szCs w:val="16"/>
              </w:rPr>
            </w:pPr>
            <w:r>
              <w:rPr>
                <w:sz w:val="16"/>
                <w:szCs w:val="16"/>
              </w:rPr>
              <w:t>-             993,73</w:t>
            </w:r>
          </w:p>
        </w:tc>
        <w:tc>
          <w:tcPr>
            <w:tcW w:w="887" w:type="dxa"/>
            <w:noWrap/>
            <w:vAlign w:val="center"/>
            <w:hideMark/>
          </w:tcPr>
          <w:p w14:paraId="6688D655" w14:textId="41797C09" w:rsidR="00771A4B" w:rsidRDefault="00771A4B" w:rsidP="00771A4B">
            <w:pPr>
              <w:jc w:val="center"/>
              <w:rPr>
                <w:sz w:val="16"/>
                <w:szCs w:val="16"/>
              </w:rPr>
            </w:pPr>
            <w:r>
              <w:rPr>
                <w:sz w:val="16"/>
                <w:szCs w:val="16"/>
              </w:rPr>
              <w:t>-</w:t>
            </w:r>
          </w:p>
        </w:tc>
      </w:tr>
      <w:tr w:rsidR="00771A4B" w14:paraId="7A138FCC" w14:textId="77777777" w:rsidTr="00771A4B">
        <w:trPr>
          <w:trHeight w:val="240"/>
        </w:trPr>
        <w:tc>
          <w:tcPr>
            <w:tcW w:w="936" w:type="dxa"/>
            <w:noWrap/>
            <w:hideMark/>
          </w:tcPr>
          <w:p w14:paraId="748FC133" w14:textId="66F4D91A" w:rsidR="00771A4B" w:rsidRDefault="00771A4B" w:rsidP="00771A4B">
            <w:pPr>
              <w:rPr>
                <w:sz w:val="16"/>
                <w:szCs w:val="16"/>
              </w:rPr>
            </w:pPr>
            <w:r>
              <w:rPr>
                <w:sz w:val="16"/>
                <w:szCs w:val="16"/>
              </w:rPr>
              <w:t>Maquinas e equipamentos</w:t>
            </w:r>
          </w:p>
        </w:tc>
        <w:tc>
          <w:tcPr>
            <w:tcW w:w="1096" w:type="dxa"/>
            <w:noWrap/>
            <w:hideMark/>
          </w:tcPr>
          <w:p w14:paraId="49F3A81B" w14:textId="77777777" w:rsidR="00771A4B" w:rsidRDefault="00771A4B" w:rsidP="00771A4B">
            <w:pPr>
              <w:rPr>
                <w:sz w:val="16"/>
                <w:szCs w:val="16"/>
              </w:rPr>
            </w:pPr>
            <w:r>
              <w:rPr>
                <w:sz w:val="16"/>
                <w:szCs w:val="16"/>
              </w:rPr>
              <w:t>3500000338500</w:t>
            </w:r>
          </w:p>
        </w:tc>
        <w:tc>
          <w:tcPr>
            <w:tcW w:w="628" w:type="dxa"/>
            <w:noWrap/>
            <w:hideMark/>
          </w:tcPr>
          <w:p w14:paraId="2384E0E9" w14:textId="080180D3" w:rsidR="00771A4B" w:rsidRDefault="00771A4B" w:rsidP="00771A4B">
            <w:pPr>
              <w:rPr>
                <w:sz w:val="16"/>
                <w:szCs w:val="16"/>
              </w:rPr>
            </w:pPr>
            <w:r>
              <w:rPr>
                <w:sz w:val="16"/>
                <w:szCs w:val="16"/>
              </w:rPr>
              <w:t>Brasilia  - sig</w:t>
            </w:r>
          </w:p>
        </w:tc>
        <w:tc>
          <w:tcPr>
            <w:tcW w:w="3466" w:type="dxa"/>
            <w:noWrap/>
            <w:hideMark/>
          </w:tcPr>
          <w:p w14:paraId="3BB520F6" w14:textId="77777777" w:rsidR="00771A4B" w:rsidRDefault="00771A4B" w:rsidP="00771A4B">
            <w:pPr>
              <w:rPr>
                <w:sz w:val="16"/>
                <w:szCs w:val="16"/>
              </w:rPr>
            </w:pPr>
            <w:r>
              <w:rPr>
                <w:sz w:val="16"/>
                <w:szCs w:val="16"/>
              </w:rPr>
              <w:t>QUADRO DE AUTOMACAO TAG: CT-IM-02</w:t>
            </w:r>
          </w:p>
        </w:tc>
        <w:tc>
          <w:tcPr>
            <w:tcW w:w="481" w:type="dxa"/>
            <w:noWrap/>
            <w:hideMark/>
          </w:tcPr>
          <w:p w14:paraId="2EBE60CC" w14:textId="77777777" w:rsidR="00771A4B" w:rsidRDefault="00771A4B" w:rsidP="00771A4B">
            <w:pPr>
              <w:rPr>
                <w:sz w:val="16"/>
                <w:szCs w:val="16"/>
              </w:rPr>
            </w:pPr>
            <w:r>
              <w:rPr>
                <w:sz w:val="16"/>
                <w:szCs w:val="16"/>
              </w:rPr>
              <w:t>SIG</w:t>
            </w:r>
          </w:p>
        </w:tc>
        <w:tc>
          <w:tcPr>
            <w:tcW w:w="950" w:type="dxa"/>
            <w:noWrap/>
            <w:vAlign w:val="center"/>
            <w:hideMark/>
          </w:tcPr>
          <w:p w14:paraId="58944D5F" w14:textId="77777777" w:rsidR="00771A4B" w:rsidRDefault="00771A4B" w:rsidP="00771A4B">
            <w:pPr>
              <w:jc w:val="center"/>
              <w:rPr>
                <w:sz w:val="16"/>
                <w:szCs w:val="16"/>
              </w:rPr>
            </w:pPr>
            <w:r>
              <w:rPr>
                <w:sz w:val="16"/>
                <w:szCs w:val="16"/>
              </w:rPr>
              <w:t>ZWEQENER</w:t>
            </w:r>
          </w:p>
        </w:tc>
        <w:tc>
          <w:tcPr>
            <w:tcW w:w="665" w:type="dxa"/>
            <w:noWrap/>
            <w:vAlign w:val="center"/>
            <w:hideMark/>
          </w:tcPr>
          <w:p w14:paraId="4C69187E" w14:textId="77777777" w:rsidR="00771A4B" w:rsidRDefault="00771A4B" w:rsidP="00771A4B">
            <w:pPr>
              <w:jc w:val="center"/>
              <w:rPr>
                <w:sz w:val="16"/>
                <w:szCs w:val="16"/>
              </w:rPr>
            </w:pPr>
            <w:r>
              <w:rPr>
                <w:sz w:val="16"/>
                <w:szCs w:val="16"/>
              </w:rPr>
              <w:t>1</w:t>
            </w:r>
          </w:p>
        </w:tc>
        <w:tc>
          <w:tcPr>
            <w:tcW w:w="983" w:type="dxa"/>
            <w:vAlign w:val="center"/>
          </w:tcPr>
          <w:p w14:paraId="51CE6813" w14:textId="406C34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DD7196" w14:textId="75943551" w:rsidR="00771A4B" w:rsidRDefault="00771A4B" w:rsidP="00771A4B">
            <w:pPr>
              <w:jc w:val="center"/>
              <w:rPr>
                <w:sz w:val="16"/>
                <w:szCs w:val="16"/>
              </w:rPr>
            </w:pPr>
            <w:r>
              <w:rPr>
                <w:sz w:val="16"/>
                <w:szCs w:val="16"/>
              </w:rPr>
              <w:t>UN</w:t>
            </w:r>
          </w:p>
        </w:tc>
        <w:tc>
          <w:tcPr>
            <w:tcW w:w="887" w:type="dxa"/>
            <w:noWrap/>
            <w:vAlign w:val="center"/>
            <w:hideMark/>
          </w:tcPr>
          <w:p w14:paraId="285B8333" w14:textId="2566E19E" w:rsidR="00771A4B" w:rsidRDefault="00771A4B" w:rsidP="00771A4B">
            <w:pPr>
              <w:jc w:val="center"/>
              <w:rPr>
                <w:sz w:val="16"/>
                <w:szCs w:val="16"/>
              </w:rPr>
            </w:pPr>
            <w:r>
              <w:rPr>
                <w:sz w:val="16"/>
                <w:szCs w:val="16"/>
              </w:rPr>
              <w:t>1.082,34</w:t>
            </w:r>
          </w:p>
        </w:tc>
        <w:tc>
          <w:tcPr>
            <w:tcW w:w="1152" w:type="dxa"/>
            <w:noWrap/>
            <w:vAlign w:val="center"/>
            <w:hideMark/>
          </w:tcPr>
          <w:p w14:paraId="59C5112B" w14:textId="76EA2690" w:rsidR="00771A4B" w:rsidRDefault="00771A4B" w:rsidP="00771A4B">
            <w:pPr>
              <w:jc w:val="center"/>
              <w:rPr>
                <w:sz w:val="16"/>
                <w:szCs w:val="16"/>
              </w:rPr>
            </w:pPr>
            <w:r>
              <w:rPr>
                <w:sz w:val="16"/>
                <w:szCs w:val="16"/>
              </w:rPr>
              <w:t>-          1.082,34</w:t>
            </w:r>
          </w:p>
        </w:tc>
        <w:tc>
          <w:tcPr>
            <w:tcW w:w="887" w:type="dxa"/>
            <w:noWrap/>
            <w:vAlign w:val="center"/>
            <w:hideMark/>
          </w:tcPr>
          <w:p w14:paraId="7830900F" w14:textId="2DBC5D38" w:rsidR="00771A4B" w:rsidRDefault="00771A4B" w:rsidP="00771A4B">
            <w:pPr>
              <w:jc w:val="center"/>
              <w:rPr>
                <w:sz w:val="16"/>
                <w:szCs w:val="16"/>
              </w:rPr>
            </w:pPr>
            <w:r>
              <w:rPr>
                <w:sz w:val="16"/>
                <w:szCs w:val="16"/>
              </w:rPr>
              <w:t>-</w:t>
            </w:r>
          </w:p>
        </w:tc>
      </w:tr>
      <w:tr w:rsidR="00771A4B" w14:paraId="3EF3A7AB" w14:textId="77777777" w:rsidTr="00771A4B">
        <w:trPr>
          <w:trHeight w:val="240"/>
        </w:trPr>
        <w:tc>
          <w:tcPr>
            <w:tcW w:w="936" w:type="dxa"/>
            <w:noWrap/>
            <w:hideMark/>
          </w:tcPr>
          <w:p w14:paraId="5B808B28" w14:textId="6F987391" w:rsidR="00771A4B" w:rsidRDefault="00771A4B" w:rsidP="00771A4B">
            <w:pPr>
              <w:rPr>
                <w:sz w:val="16"/>
                <w:szCs w:val="16"/>
              </w:rPr>
            </w:pPr>
            <w:r>
              <w:rPr>
                <w:sz w:val="16"/>
                <w:szCs w:val="16"/>
              </w:rPr>
              <w:t>Maquinas e equipamentos</w:t>
            </w:r>
          </w:p>
        </w:tc>
        <w:tc>
          <w:tcPr>
            <w:tcW w:w="1096" w:type="dxa"/>
            <w:noWrap/>
            <w:hideMark/>
          </w:tcPr>
          <w:p w14:paraId="6D6755B8" w14:textId="77777777" w:rsidR="00771A4B" w:rsidRDefault="00771A4B" w:rsidP="00771A4B">
            <w:pPr>
              <w:rPr>
                <w:sz w:val="16"/>
                <w:szCs w:val="16"/>
              </w:rPr>
            </w:pPr>
            <w:r>
              <w:rPr>
                <w:sz w:val="16"/>
                <w:szCs w:val="16"/>
              </w:rPr>
              <w:t>3500000338510</w:t>
            </w:r>
          </w:p>
        </w:tc>
        <w:tc>
          <w:tcPr>
            <w:tcW w:w="628" w:type="dxa"/>
            <w:noWrap/>
            <w:hideMark/>
          </w:tcPr>
          <w:p w14:paraId="30506C08" w14:textId="70B4E84C" w:rsidR="00771A4B" w:rsidRDefault="00771A4B" w:rsidP="00771A4B">
            <w:pPr>
              <w:rPr>
                <w:sz w:val="16"/>
                <w:szCs w:val="16"/>
              </w:rPr>
            </w:pPr>
            <w:r>
              <w:rPr>
                <w:sz w:val="16"/>
                <w:szCs w:val="16"/>
              </w:rPr>
              <w:t>Brasilia  - sig</w:t>
            </w:r>
          </w:p>
        </w:tc>
        <w:tc>
          <w:tcPr>
            <w:tcW w:w="3466" w:type="dxa"/>
            <w:noWrap/>
            <w:hideMark/>
          </w:tcPr>
          <w:p w14:paraId="184D2FDF" w14:textId="77777777" w:rsidR="00771A4B" w:rsidRDefault="00771A4B" w:rsidP="00771A4B">
            <w:pPr>
              <w:rPr>
                <w:sz w:val="16"/>
                <w:szCs w:val="16"/>
              </w:rPr>
            </w:pPr>
            <w:r>
              <w:rPr>
                <w:sz w:val="16"/>
                <w:szCs w:val="16"/>
              </w:rPr>
              <w:t>QUADRO DE BOMBAS 380/220-60HZ TAG: QF-B01</w:t>
            </w:r>
          </w:p>
        </w:tc>
        <w:tc>
          <w:tcPr>
            <w:tcW w:w="481" w:type="dxa"/>
            <w:noWrap/>
            <w:hideMark/>
          </w:tcPr>
          <w:p w14:paraId="643243FE" w14:textId="77777777" w:rsidR="00771A4B" w:rsidRDefault="00771A4B" w:rsidP="00771A4B">
            <w:pPr>
              <w:rPr>
                <w:sz w:val="16"/>
                <w:szCs w:val="16"/>
              </w:rPr>
            </w:pPr>
            <w:r>
              <w:rPr>
                <w:sz w:val="16"/>
                <w:szCs w:val="16"/>
              </w:rPr>
              <w:t>SIG</w:t>
            </w:r>
          </w:p>
        </w:tc>
        <w:tc>
          <w:tcPr>
            <w:tcW w:w="950" w:type="dxa"/>
            <w:noWrap/>
            <w:vAlign w:val="center"/>
            <w:hideMark/>
          </w:tcPr>
          <w:p w14:paraId="77675A23" w14:textId="77777777" w:rsidR="00771A4B" w:rsidRDefault="00771A4B" w:rsidP="00771A4B">
            <w:pPr>
              <w:jc w:val="center"/>
              <w:rPr>
                <w:sz w:val="16"/>
                <w:szCs w:val="16"/>
              </w:rPr>
            </w:pPr>
            <w:r>
              <w:rPr>
                <w:sz w:val="16"/>
                <w:szCs w:val="16"/>
              </w:rPr>
              <w:t>ZWEQENER</w:t>
            </w:r>
          </w:p>
        </w:tc>
        <w:tc>
          <w:tcPr>
            <w:tcW w:w="665" w:type="dxa"/>
            <w:noWrap/>
            <w:vAlign w:val="center"/>
            <w:hideMark/>
          </w:tcPr>
          <w:p w14:paraId="52F9DC03" w14:textId="77777777" w:rsidR="00771A4B" w:rsidRDefault="00771A4B" w:rsidP="00771A4B">
            <w:pPr>
              <w:jc w:val="center"/>
              <w:rPr>
                <w:sz w:val="16"/>
                <w:szCs w:val="16"/>
              </w:rPr>
            </w:pPr>
            <w:r>
              <w:rPr>
                <w:sz w:val="16"/>
                <w:szCs w:val="16"/>
              </w:rPr>
              <w:t>1</w:t>
            </w:r>
          </w:p>
        </w:tc>
        <w:tc>
          <w:tcPr>
            <w:tcW w:w="983" w:type="dxa"/>
            <w:vAlign w:val="center"/>
          </w:tcPr>
          <w:p w14:paraId="7AF5531F" w14:textId="57714C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7A3D20" w14:textId="767B8048" w:rsidR="00771A4B" w:rsidRDefault="00771A4B" w:rsidP="00771A4B">
            <w:pPr>
              <w:jc w:val="center"/>
              <w:rPr>
                <w:sz w:val="16"/>
                <w:szCs w:val="16"/>
              </w:rPr>
            </w:pPr>
            <w:r>
              <w:rPr>
                <w:sz w:val="16"/>
                <w:szCs w:val="16"/>
              </w:rPr>
              <w:t>UN</w:t>
            </w:r>
          </w:p>
        </w:tc>
        <w:tc>
          <w:tcPr>
            <w:tcW w:w="887" w:type="dxa"/>
            <w:noWrap/>
            <w:vAlign w:val="center"/>
            <w:hideMark/>
          </w:tcPr>
          <w:p w14:paraId="2A87CCE4" w14:textId="70EA3D28" w:rsidR="00771A4B" w:rsidRDefault="00771A4B" w:rsidP="00771A4B">
            <w:pPr>
              <w:jc w:val="center"/>
              <w:rPr>
                <w:sz w:val="16"/>
                <w:szCs w:val="16"/>
              </w:rPr>
            </w:pPr>
            <w:r>
              <w:rPr>
                <w:sz w:val="16"/>
                <w:szCs w:val="16"/>
              </w:rPr>
              <w:t>1.035,29</w:t>
            </w:r>
          </w:p>
        </w:tc>
        <w:tc>
          <w:tcPr>
            <w:tcW w:w="1152" w:type="dxa"/>
            <w:noWrap/>
            <w:vAlign w:val="center"/>
            <w:hideMark/>
          </w:tcPr>
          <w:p w14:paraId="36CC1F9E" w14:textId="65390EEE" w:rsidR="00771A4B" w:rsidRDefault="00771A4B" w:rsidP="00771A4B">
            <w:pPr>
              <w:jc w:val="center"/>
              <w:rPr>
                <w:sz w:val="16"/>
                <w:szCs w:val="16"/>
              </w:rPr>
            </w:pPr>
            <w:r>
              <w:rPr>
                <w:sz w:val="16"/>
                <w:szCs w:val="16"/>
              </w:rPr>
              <w:t>-          1.035,29</w:t>
            </w:r>
          </w:p>
        </w:tc>
        <w:tc>
          <w:tcPr>
            <w:tcW w:w="887" w:type="dxa"/>
            <w:noWrap/>
            <w:vAlign w:val="center"/>
            <w:hideMark/>
          </w:tcPr>
          <w:p w14:paraId="4FE5D39A" w14:textId="3E43A1AD" w:rsidR="00771A4B" w:rsidRDefault="00771A4B" w:rsidP="00771A4B">
            <w:pPr>
              <w:jc w:val="center"/>
              <w:rPr>
                <w:sz w:val="16"/>
                <w:szCs w:val="16"/>
              </w:rPr>
            </w:pPr>
            <w:r>
              <w:rPr>
                <w:sz w:val="16"/>
                <w:szCs w:val="16"/>
              </w:rPr>
              <w:t>-</w:t>
            </w:r>
          </w:p>
        </w:tc>
      </w:tr>
      <w:tr w:rsidR="00771A4B" w14:paraId="0168AE6D" w14:textId="77777777" w:rsidTr="00771A4B">
        <w:trPr>
          <w:trHeight w:val="240"/>
        </w:trPr>
        <w:tc>
          <w:tcPr>
            <w:tcW w:w="936" w:type="dxa"/>
            <w:noWrap/>
            <w:hideMark/>
          </w:tcPr>
          <w:p w14:paraId="2474141A" w14:textId="143E464D" w:rsidR="00771A4B" w:rsidRDefault="00771A4B" w:rsidP="00771A4B">
            <w:pPr>
              <w:rPr>
                <w:sz w:val="16"/>
                <w:szCs w:val="16"/>
              </w:rPr>
            </w:pPr>
            <w:r>
              <w:rPr>
                <w:sz w:val="16"/>
                <w:szCs w:val="16"/>
              </w:rPr>
              <w:t>Maquinas e equipamentos</w:t>
            </w:r>
          </w:p>
        </w:tc>
        <w:tc>
          <w:tcPr>
            <w:tcW w:w="1096" w:type="dxa"/>
            <w:noWrap/>
            <w:hideMark/>
          </w:tcPr>
          <w:p w14:paraId="14340024" w14:textId="77777777" w:rsidR="00771A4B" w:rsidRDefault="00771A4B" w:rsidP="00771A4B">
            <w:pPr>
              <w:rPr>
                <w:sz w:val="16"/>
                <w:szCs w:val="16"/>
              </w:rPr>
            </w:pPr>
            <w:r>
              <w:rPr>
                <w:sz w:val="16"/>
                <w:szCs w:val="16"/>
              </w:rPr>
              <w:t>3500000338520</w:t>
            </w:r>
          </w:p>
        </w:tc>
        <w:tc>
          <w:tcPr>
            <w:tcW w:w="628" w:type="dxa"/>
            <w:noWrap/>
            <w:hideMark/>
          </w:tcPr>
          <w:p w14:paraId="29F61EA0" w14:textId="37B8948D" w:rsidR="00771A4B" w:rsidRDefault="00771A4B" w:rsidP="00771A4B">
            <w:pPr>
              <w:rPr>
                <w:sz w:val="16"/>
                <w:szCs w:val="16"/>
              </w:rPr>
            </w:pPr>
            <w:r>
              <w:rPr>
                <w:sz w:val="16"/>
                <w:szCs w:val="16"/>
              </w:rPr>
              <w:t>Brasilia  - sig</w:t>
            </w:r>
          </w:p>
        </w:tc>
        <w:tc>
          <w:tcPr>
            <w:tcW w:w="3466" w:type="dxa"/>
            <w:noWrap/>
            <w:hideMark/>
          </w:tcPr>
          <w:p w14:paraId="6201A6C8" w14:textId="77777777" w:rsidR="00771A4B" w:rsidRDefault="00771A4B" w:rsidP="00771A4B">
            <w:pPr>
              <w:rPr>
                <w:sz w:val="16"/>
                <w:szCs w:val="16"/>
              </w:rPr>
            </w:pPr>
            <w:r>
              <w:rPr>
                <w:sz w:val="16"/>
                <w:szCs w:val="16"/>
              </w:rPr>
              <w:t>QUADRO DE AUTOMACAO TAG: CT-IM-01</w:t>
            </w:r>
          </w:p>
        </w:tc>
        <w:tc>
          <w:tcPr>
            <w:tcW w:w="481" w:type="dxa"/>
            <w:noWrap/>
            <w:hideMark/>
          </w:tcPr>
          <w:p w14:paraId="74682B82" w14:textId="77777777" w:rsidR="00771A4B" w:rsidRDefault="00771A4B" w:rsidP="00771A4B">
            <w:pPr>
              <w:rPr>
                <w:sz w:val="16"/>
                <w:szCs w:val="16"/>
              </w:rPr>
            </w:pPr>
            <w:r>
              <w:rPr>
                <w:sz w:val="16"/>
                <w:szCs w:val="16"/>
              </w:rPr>
              <w:t>SIG</w:t>
            </w:r>
          </w:p>
        </w:tc>
        <w:tc>
          <w:tcPr>
            <w:tcW w:w="950" w:type="dxa"/>
            <w:noWrap/>
            <w:vAlign w:val="center"/>
            <w:hideMark/>
          </w:tcPr>
          <w:p w14:paraId="5B5A06CC" w14:textId="77777777" w:rsidR="00771A4B" w:rsidRDefault="00771A4B" w:rsidP="00771A4B">
            <w:pPr>
              <w:jc w:val="center"/>
              <w:rPr>
                <w:sz w:val="16"/>
                <w:szCs w:val="16"/>
              </w:rPr>
            </w:pPr>
            <w:r>
              <w:rPr>
                <w:sz w:val="16"/>
                <w:szCs w:val="16"/>
              </w:rPr>
              <w:t>ZWEQENER</w:t>
            </w:r>
          </w:p>
        </w:tc>
        <w:tc>
          <w:tcPr>
            <w:tcW w:w="665" w:type="dxa"/>
            <w:noWrap/>
            <w:vAlign w:val="center"/>
            <w:hideMark/>
          </w:tcPr>
          <w:p w14:paraId="27C3A198" w14:textId="77777777" w:rsidR="00771A4B" w:rsidRDefault="00771A4B" w:rsidP="00771A4B">
            <w:pPr>
              <w:jc w:val="center"/>
              <w:rPr>
                <w:sz w:val="16"/>
                <w:szCs w:val="16"/>
              </w:rPr>
            </w:pPr>
            <w:r>
              <w:rPr>
                <w:sz w:val="16"/>
                <w:szCs w:val="16"/>
              </w:rPr>
              <w:t>1</w:t>
            </w:r>
          </w:p>
        </w:tc>
        <w:tc>
          <w:tcPr>
            <w:tcW w:w="983" w:type="dxa"/>
            <w:vAlign w:val="center"/>
          </w:tcPr>
          <w:p w14:paraId="25244065" w14:textId="493A3D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1B03C3" w14:textId="3082CDF7" w:rsidR="00771A4B" w:rsidRDefault="00771A4B" w:rsidP="00771A4B">
            <w:pPr>
              <w:jc w:val="center"/>
              <w:rPr>
                <w:sz w:val="16"/>
                <w:szCs w:val="16"/>
              </w:rPr>
            </w:pPr>
            <w:r>
              <w:rPr>
                <w:sz w:val="16"/>
                <w:szCs w:val="16"/>
              </w:rPr>
              <w:t>UN</w:t>
            </w:r>
          </w:p>
        </w:tc>
        <w:tc>
          <w:tcPr>
            <w:tcW w:w="887" w:type="dxa"/>
            <w:noWrap/>
            <w:vAlign w:val="center"/>
            <w:hideMark/>
          </w:tcPr>
          <w:p w14:paraId="026C0485" w14:textId="2683EC0C" w:rsidR="00771A4B" w:rsidRDefault="00771A4B" w:rsidP="00771A4B">
            <w:pPr>
              <w:jc w:val="center"/>
              <w:rPr>
                <w:sz w:val="16"/>
                <w:szCs w:val="16"/>
              </w:rPr>
            </w:pPr>
            <w:r>
              <w:rPr>
                <w:sz w:val="16"/>
                <w:szCs w:val="16"/>
              </w:rPr>
              <w:t>788,32</w:t>
            </w:r>
          </w:p>
        </w:tc>
        <w:tc>
          <w:tcPr>
            <w:tcW w:w="1152" w:type="dxa"/>
            <w:noWrap/>
            <w:vAlign w:val="center"/>
            <w:hideMark/>
          </w:tcPr>
          <w:p w14:paraId="04F60A08" w14:textId="2E034C05" w:rsidR="00771A4B" w:rsidRDefault="00771A4B" w:rsidP="00771A4B">
            <w:pPr>
              <w:jc w:val="center"/>
              <w:rPr>
                <w:sz w:val="16"/>
                <w:szCs w:val="16"/>
              </w:rPr>
            </w:pPr>
            <w:r>
              <w:rPr>
                <w:sz w:val="16"/>
                <w:szCs w:val="16"/>
              </w:rPr>
              <w:t>-             788,32</w:t>
            </w:r>
          </w:p>
        </w:tc>
        <w:tc>
          <w:tcPr>
            <w:tcW w:w="887" w:type="dxa"/>
            <w:noWrap/>
            <w:vAlign w:val="center"/>
            <w:hideMark/>
          </w:tcPr>
          <w:p w14:paraId="6DEB92B9" w14:textId="379EDE48" w:rsidR="00771A4B" w:rsidRDefault="00771A4B" w:rsidP="00771A4B">
            <w:pPr>
              <w:jc w:val="center"/>
              <w:rPr>
                <w:sz w:val="16"/>
                <w:szCs w:val="16"/>
              </w:rPr>
            </w:pPr>
            <w:r>
              <w:rPr>
                <w:sz w:val="16"/>
                <w:szCs w:val="16"/>
              </w:rPr>
              <w:t>-</w:t>
            </w:r>
          </w:p>
        </w:tc>
      </w:tr>
      <w:tr w:rsidR="00771A4B" w14:paraId="716D619F" w14:textId="77777777" w:rsidTr="00771A4B">
        <w:trPr>
          <w:trHeight w:val="240"/>
        </w:trPr>
        <w:tc>
          <w:tcPr>
            <w:tcW w:w="936" w:type="dxa"/>
            <w:noWrap/>
            <w:hideMark/>
          </w:tcPr>
          <w:p w14:paraId="27F82D18" w14:textId="27F9E502" w:rsidR="00771A4B" w:rsidRDefault="00771A4B" w:rsidP="00771A4B">
            <w:pPr>
              <w:rPr>
                <w:sz w:val="16"/>
                <w:szCs w:val="16"/>
              </w:rPr>
            </w:pPr>
            <w:r>
              <w:rPr>
                <w:sz w:val="16"/>
                <w:szCs w:val="16"/>
              </w:rPr>
              <w:t>Maquinas e equipamentos</w:t>
            </w:r>
          </w:p>
        </w:tc>
        <w:tc>
          <w:tcPr>
            <w:tcW w:w="1096" w:type="dxa"/>
            <w:noWrap/>
            <w:hideMark/>
          </w:tcPr>
          <w:p w14:paraId="76E6AC9C" w14:textId="77777777" w:rsidR="00771A4B" w:rsidRDefault="00771A4B" w:rsidP="00771A4B">
            <w:pPr>
              <w:rPr>
                <w:sz w:val="16"/>
                <w:szCs w:val="16"/>
              </w:rPr>
            </w:pPr>
            <w:r>
              <w:rPr>
                <w:sz w:val="16"/>
                <w:szCs w:val="16"/>
              </w:rPr>
              <w:t>3500000338530</w:t>
            </w:r>
          </w:p>
        </w:tc>
        <w:tc>
          <w:tcPr>
            <w:tcW w:w="628" w:type="dxa"/>
            <w:noWrap/>
            <w:hideMark/>
          </w:tcPr>
          <w:p w14:paraId="0A78DF8A" w14:textId="71444CB7" w:rsidR="00771A4B" w:rsidRDefault="00771A4B" w:rsidP="00771A4B">
            <w:pPr>
              <w:rPr>
                <w:sz w:val="16"/>
                <w:szCs w:val="16"/>
              </w:rPr>
            </w:pPr>
            <w:r>
              <w:rPr>
                <w:sz w:val="16"/>
                <w:szCs w:val="16"/>
              </w:rPr>
              <w:t>Brasilia  - sig</w:t>
            </w:r>
          </w:p>
        </w:tc>
        <w:tc>
          <w:tcPr>
            <w:tcW w:w="3466" w:type="dxa"/>
            <w:noWrap/>
            <w:hideMark/>
          </w:tcPr>
          <w:p w14:paraId="5A245A91" w14:textId="77777777" w:rsidR="00771A4B" w:rsidRDefault="00771A4B" w:rsidP="00771A4B">
            <w:pPr>
              <w:rPr>
                <w:sz w:val="16"/>
                <w:szCs w:val="16"/>
              </w:rPr>
            </w:pPr>
            <w:r>
              <w:rPr>
                <w:sz w:val="16"/>
                <w:szCs w:val="16"/>
              </w:rPr>
              <w:t>QUADRO DE CONTROLE DE ACESSO TAG: QCA-3 D</w:t>
            </w:r>
          </w:p>
        </w:tc>
        <w:tc>
          <w:tcPr>
            <w:tcW w:w="481" w:type="dxa"/>
            <w:noWrap/>
            <w:hideMark/>
          </w:tcPr>
          <w:p w14:paraId="3FB357AC" w14:textId="77777777" w:rsidR="00771A4B" w:rsidRDefault="00771A4B" w:rsidP="00771A4B">
            <w:pPr>
              <w:rPr>
                <w:sz w:val="16"/>
                <w:szCs w:val="16"/>
              </w:rPr>
            </w:pPr>
            <w:r>
              <w:rPr>
                <w:sz w:val="16"/>
                <w:szCs w:val="16"/>
              </w:rPr>
              <w:t>SIG</w:t>
            </w:r>
          </w:p>
        </w:tc>
        <w:tc>
          <w:tcPr>
            <w:tcW w:w="950" w:type="dxa"/>
            <w:noWrap/>
            <w:vAlign w:val="center"/>
            <w:hideMark/>
          </w:tcPr>
          <w:p w14:paraId="5E374A02" w14:textId="77777777" w:rsidR="00771A4B" w:rsidRDefault="00771A4B" w:rsidP="00771A4B">
            <w:pPr>
              <w:jc w:val="center"/>
              <w:rPr>
                <w:sz w:val="16"/>
                <w:szCs w:val="16"/>
              </w:rPr>
            </w:pPr>
            <w:r>
              <w:rPr>
                <w:sz w:val="16"/>
                <w:szCs w:val="16"/>
              </w:rPr>
              <w:t>ZWEQENER</w:t>
            </w:r>
          </w:p>
        </w:tc>
        <w:tc>
          <w:tcPr>
            <w:tcW w:w="665" w:type="dxa"/>
            <w:noWrap/>
            <w:vAlign w:val="center"/>
            <w:hideMark/>
          </w:tcPr>
          <w:p w14:paraId="0A1F177B" w14:textId="77777777" w:rsidR="00771A4B" w:rsidRDefault="00771A4B" w:rsidP="00771A4B">
            <w:pPr>
              <w:jc w:val="center"/>
              <w:rPr>
                <w:sz w:val="16"/>
                <w:szCs w:val="16"/>
              </w:rPr>
            </w:pPr>
            <w:r>
              <w:rPr>
                <w:sz w:val="16"/>
                <w:szCs w:val="16"/>
              </w:rPr>
              <w:t>1</w:t>
            </w:r>
          </w:p>
        </w:tc>
        <w:tc>
          <w:tcPr>
            <w:tcW w:w="983" w:type="dxa"/>
            <w:vAlign w:val="center"/>
          </w:tcPr>
          <w:p w14:paraId="42C9DFDF" w14:textId="68B755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D47A9C" w14:textId="7AC716FD" w:rsidR="00771A4B" w:rsidRDefault="00771A4B" w:rsidP="00771A4B">
            <w:pPr>
              <w:jc w:val="center"/>
              <w:rPr>
                <w:sz w:val="16"/>
                <w:szCs w:val="16"/>
              </w:rPr>
            </w:pPr>
            <w:r>
              <w:rPr>
                <w:sz w:val="16"/>
                <w:szCs w:val="16"/>
              </w:rPr>
              <w:t>UN</w:t>
            </w:r>
          </w:p>
        </w:tc>
        <w:tc>
          <w:tcPr>
            <w:tcW w:w="887" w:type="dxa"/>
            <w:noWrap/>
            <w:vAlign w:val="center"/>
            <w:hideMark/>
          </w:tcPr>
          <w:p w14:paraId="2370A3F7" w14:textId="0B80FA1E" w:rsidR="00771A4B" w:rsidRDefault="00771A4B" w:rsidP="00771A4B">
            <w:pPr>
              <w:jc w:val="center"/>
              <w:rPr>
                <w:sz w:val="16"/>
                <w:szCs w:val="16"/>
              </w:rPr>
            </w:pPr>
            <w:r>
              <w:rPr>
                <w:sz w:val="16"/>
                <w:szCs w:val="16"/>
              </w:rPr>
              <w:t>1.243,22</w:t>
            </w:r>
          </w:p>
        </w:tc>
        <w:tc>
          <w:tcPr>
            <w:tcW w:w="1152" w:type="dxa"/>
            <w:noWrap/>
            <w:vAlign w:val="center"/>
            <w:hideMark/>
          </w:tcPr>
          <w:p w14:paraId="334F06C9" w14:textId="6E07F5E9" w:rsidR="00771A4B" w:rsidRDefault="00771A4B" w:rsidP="00771A4B">
            <w:pPr>
              <w:jc w:val="center"/>
              <w:rPr>
                <w:sz w:val="16"/>
                <w:szCs w:val="16"/>
              </w:rPr>
            </w:pPr>
            <w:r>
              <w:rPr>
                <w:sz w:val="16"/>
                <w:szCs w:val="16"/>
              </w:rPr>
              <w:t>-          1.225,13</w:t>
            </w:r>
          </w:p>
        </w:tc>
        <w:tc>
          <w:tcPr>
            <w:tcW w:w="887" w:type="dxa"/>
            <w:noWrap/>
            <w:vAlign w:val="center"/>
            <w:hideMark/>
          </w:tcPr>
          <w:p w14:paraId="79C40E81" w14:textId="25E5076D" w:rsidR="00771A4B" w:rsidRDefault="00771A4B" w:rsidP="00771A4B">
            <w:pPr>
              <w:jc w:val="center"/>
              <w:rPr>
                <w:sz w:val="16"/>
                <w:szCs w:val="16"/>
              </w:rPr>
            </w:pPr>
            <w:r>
              <w:rPr>
                <w:sz w:val="16"/>
                <w:szCs w:val="16"/>
              </w:rPr>
              <w:t>18,09</w:t>
            </w:r>
          </w:p>
        </w:tc>
      </w:tr>
      <w:tr w:rsidR="00771A4B" w14:paraId="51894BF2" w14:textId="77777777" w:rsidTr="00771A4B">
        <w:trPr>
          <w:trHeight w:val="240"/>
        </w:trPr>
        <w:tc>
          <w:tcPr>
            <w:tcW w:w="936" w:type="dxa"/>
            <w:noWrap/>
            <w:hideMark/>
          </w:tcPr>
          <w:p w14:paraId="0C470D39" w14:textId="1A5DFAB1" w:rsidR="00771A4B" w:rsidRDefault="00771A4B" w:rsidP="00771A4B">
            <w:pPr>
              <w:rPr>
                <w:sz w:val="16"/>
                <w:szCs w:val="16"/>
              </w:rPr>
            </w:pPr>
            <w:r>
              <w:rPr>
                <w:sz w:val="16"/>
                <w:szCs w:val="16"/>
              </w:rPr>
              <w:t>Maquinas e equipamentos</w:t>
            </w:r>
          </w:p>
        </w:tc>
        <w:tc>
          <w:tcPr>
            <w:tcW w:w="1096" w:type="dxa"/>
            <w:noWrap/>
            <w:hideMark/>
          </w:tcPr>
          <w:p w14:paraId="1CD2EBF2" w14:textId="77777777" w:rsidR="00771A4B" w:rsidRDefault="00771A4B" w:rsidP="00771A4B">
            <w:pPr>
              <w:rPr>
                <w:sz w:val="16"/>
                <w:szCs w:val="16"/>
              </w:rPr>
            </w:pPr>
            <w:r>
              <w:rPr>
                <w:sz w:val="16"/>
                <w:szCs w:val="16"/>
              </w:rPr>
              <w:t>3500000338540</w:t>
            </w:r>
          </w:p>
        </w:tc>
        <w:tc>
          <w:tcPr>
            <w:tcW w:w="628" w:type="dxa"/>
            <w:noWrap/>
            <w:hideMark/>
          </w:tcPr>
          <w:p w14:paraId="62B26B25" w14:textId="08604A54" w:rsidR="00771A4B" w:rsidRDefault="00771A4B" w:rsidP="00771A4B">
            <w:pPr>
              <w:rPr>
                <w:sz w:val="16"/>
                <w:szCs w:val="16"/>
              </w:rPr>
            </w:pPr>
            <w:r>
              <w:rPr>
                <w:sz w:val="16"/>
                <w:szCs w:val="16"/>
              </w:rPr>
              <w:t>Brasilia  - sig</w:t>
            </w:r>
          </w:p>
        </w:tc>
        <w:tc>
          <w:tcPr>
            <w:tcW w:w="3466" w:type="dxa"/>
            <w:noWrap/>
            <w:hideMark/>
          </w:tcPr>
          <w:p w14:paraId="71C5482D" w14:textId="77777777" w:rsidR="00771A4B" w:rsidRDefault="00771A4B" w:rsidP="00771A4B">
            <w:pPr>
              <w:rPr>
                <w:sz w:val="16"/>
                <w:szCs w:val="16"/>
              </w:rPr>
            </w:pPr>
            <w:r>
              <w:rPr>
                <w:sz w:val="16"/>
                <w:szCs w:val="16"/>
              </w:rPr>
              <w:t>BOMBA CENTRIFUGA FAB: KSB, MOD: MEGANORM 32-1251, VAZAO 42 M3/H ALT MANOMETRICA 6 MCA ROTACAO 1750 RPM TAG: BO-01</w:t>
            </w:r>
          </w:p>
        </w:tc>
        <w:tc>
          <w:tcPr>
            <w:tcW w:w="481" w:type="dxa"/>
            <w:noWrap/>
            <w:hideMark/>
          </w:tcPr>
          <w:p w14:paraId="386EC91B" w14:textId="77777777" w:rsidR="00771A4B" w:rsidRDefault="00771A4B" w:rsidP="00771A4B">
            <w:pPr>
              <w:rPr>
                <w:sz w:val="16"/>
                <w:szCs w:val="16"/>
              </w:rPr>
            </w:pPr>
            <w:r>
              <w:rPr>
                <w:sz w:val="16"/>
                <w:szCs w:val="16"/>
              </w:rPr>
              <w:t>SIG</w:t>
            </w:r>
          </w:p>
        </w:tc>
        <w:tc>
          <w:tcPr>
            <w:tcW w:w="950" w:type="dxa"/>
            <w:noWrap/>
            <w:vAlign w:val="center"/>
            <w:hideMark/>
          </w:tcPr>
          <w:p w14:paraId="0D25D3DF" w14:textId="77777777" w:rsidR="00771A4B" w:rsidRDefault="00771A4B" w:rsidP="00771A4B">
            <w:pPr>
              <w:jc w:val="center"/>
              <w:rPr>
                <w:sz w:val="16"/>
                <w:szCs w:val="16"/>
              </w:rPr>
            </w:pPr>
            <w:r>
              <w:rPr>
                <w:sz w:val="16"/>
                <w:szCs w:val="16"/>
              </w:rPr>
              <w:t>ZWEQENER</w:t>
            </w:r>
          </w:p>
        </w:tc>
        <w:tc>
          <w:tcPr>
            <w:tcW w:w="665" w:type="dxa"/>
            <w:noWrap/>
            <w:vAlign w:val="center"/>
            <w:hideMark/>
          </w:tcPr>
          <w:p w14:paraId="7F3DDB4A" w14:textId="77777777" w:rsidR="00771A4B" w:rsidRDefault="00771A4B" w:rsidP="00771A4B">
            <w:pPr>
              <w:jc w:val="center"/>
              <w:rPr>
                <w:sz w:val="16"/>
                <w:szCs w:val="16"/>
              </w:rPr>
            </w:pPr>
            <w:r>
              <w:rPr>
                <w:sz w:val="16"/>
                <w:szCs w:val="16"/>
              </w:rPr>
              <w:t>1</w:t>
            </w:r>
          </w:p>
        </w:tc>
        <w:tc>
          <w:tcPr>
            <w:tcW w:w="983" w:type="dxa"/>
            <w:vAlign w:val="center"/>
          </w:tcPr>
          <w:p w14:paraId="331D948B" w14:textId="1395C8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129874" w14:textId="559E4082" w:rsidR="00771A4B" w:rsidRDefault="00771A4B" w:rsidP="00771A4B">
            <w:pPr>
              <w:jc w:val="center"/>
              <w:rPr>
                <w:sz w:val="16"/>
                <w:szCs w:val="16"/>
              </w:rPr>
            </w:pPr>
            <w:r>
              <w:rPr>
                <w:sz w:val="16"/>
                <w:szCs w:val="16"/>
              </w:rPr>
              <w:t>UN</w:t>
            </w:r>
          </w:p>
        </w:tc>
        <w:tc>
          <w:tcPr>
            <w:tcW w:w="887" w:type="dxa"/>
            <w:noWrap/>
            <w:vAlign w:val="center"/>
            <w:hideMark/>
          </w:tcPr>
          <w:p w14:paraId="7B6F4346" w14:textId="59A68CBF" w:rsidR="00771A4B" w:rsidRDefault="00771A4B" w:rsidP="00771A4B">
            <w:pPr>
              <w:jc w:val="center"/>
              <w:rPr>
                <w:sz w:val="16"/>
                <w:szCs w:val="16"/>
              </w:rPr>
            </w:pPr>
            <w:r>
              <w:rPr>
                <w:sz w:val="16"/>
                <w:szCs w:val="16"/>
              </w:rPr>
              <w:t>1.087,05</w:t>
            </w:r>
          </w:p>
        </w:tc>
        <w:tc>
          <w:tcPr>
            <w:tcW w:w="1152" w:type="dxa"/>
            <w:noWrap/>
            <w:vAlign w:val="center"/>
            <w:hideMark/>
          </w:tcPr>
          <w:p w14:paraId="7674C9EB" w14:textId="65726123" w:rsidR="00771A4B" w:rsidRDefault="00771A4B" w:rsidP="00771A4B">
            <w:pPr>
              <w:jc w:val="center"/>
              <w:rPr>
                <w:sz w:val="16"/>
                <w:szCs w:val="16"/>
              </w:rPr>
            </w:pPr>
            <w:r>
              <w:rPr>
                <w:sz w:val="16"/>
                <w:szCs w:val="16"/>
              </w:rPr>
              <w:t>-          1.087,04</w:t>
            </w:r>
          </w:p>
        </w:tc>
        <w:tc>
          <w:tcPr>
            <w:tcW w:w="887" w:type="dxa"/>
            <w:noWrap/>
            <w:vAlign w:val="center"/>
            <w:hideMark/>
          </w:tcPr>
          <w:p w14:paraId="79732617" w14:textId="1B870E08" w:rsidR="00771A4B" w:rsidRDefault="00771A4B" w:rsidP="00771A4B">
            <w:pPr>
              <w:jc w:val="center"/>
              <w:rPr>
                <w:sz w:val="16"/>
                <w:szCs w:val="16"/>
              </w:rPr>
            </w:pPr>
            <w:r>
              <w:rPr>
                <w:sz w:val="16"/>
                <w:szCs w:val="16"/>
              </w:rPr>
              <w:t>0,01</w:t>
            </w:r>
          </w:p>
        </w:tc>
      </w:tr>
      <w:tr w:rsidR="00771A4B" w14:paraId="61437937" w14:textId="77777777" w:rsidTr="00771A4B">
        <w:trPr>
          <w:trHeight w:val="240"/>
        </w:trPr>
        <w:tc>
          <w:tcPr>
            <w:tcW w:w="936" w:type="dxa"/>
            <w:noWrap/>
            <w:hideMark/>
          </w:tcPr>
          <w:p w14:paraId="1B336C0B" w14:textId="69E1D8EF" w:rsidR="00771A4B" w:rsidRDefault="00771A4B" w:rsidP="00771A4B">
            <w:pPr>
              <w:rPr>
                <w:sz w:val="16"/>
                <w:szCs w:val="16"/>
              </w:rPr>
            </w:pPr>
            <w:r>
              <w:rPr>
                <w:sz w:val="16"/>
                <w:szCs w:val="16"/>
              </w:rPr>
              <w:t>Maquinas e equipamentos</w:t>
            </w:r>
          </w:p>
        </w:tc>
        <w:tc>
          <w:tcPr>
            <w:tcW w:w="1096" w:type="dxa"/>
            <w:noWrap/>
            <w:hideMark/>
          </w:tcPr>
          <w:p w14:paraId="1EC48F68" w14:textId="77777777" w:rsidR="00771A4B" w:rsidRDefault="00771A4B" w:rsidP="00771A4B">
            <w:pPr>
              <w:rPr>
                <w:sz w:val="16"/>
                <w:szCs w:val="16"/>
              </w:rPr>
            </w:pPr>
            <w:r>
              <w:rPr>
                <w:sz w:val="16"/>
                <w:szCs w:val="16"/>
              </w:rPr>
              <w:t>3500000338550</w:t>
            </w:r>
          </w:p>
        </w:tc>
        <w:tc>
          <w:tcPr>
            <w:tcW w:w="628" w:type="dxa"/>
            <w:noWrap/>
            <w:hideMark/>
          </w:tcPr>
          <w:p w14:paraId="75BE3F1A" w14:textId="1204BD03" w:rsidR="00771A4B" w:rsidRDefault="00771A4B" w:rsidP="00771A4B">
            <w:pPr>
              <w:rPr>
                <w:sz w:val="16"/>
                <w:szCs w:val="16"/>
              </w:rPr>
            </w:pPr>
            <w:r>
              <w:rPr>
                <w:sz w:val="16"/>
                <w:szCs w:val="16"/>
              </w:rPr>
              <w:t>Brasilia  - sig</w:t>
            </w:r>
          </w:p>
        </w:tc>
        <w:tc>
          <w:tcPr>
            <w:tcW w:w="3466" w:type="dxa"/>
            <w:noWrap/>
            <w:hideMark/>
          </w:tcPr>
          <w:p w14:paraId="1E87BCBD" w14:textId="77777777" w:rsidR="00771A4B" w:rsidRDefault="00771A4B" w:rsidP="00771A4B">
            <w:pPr>
              <w:rPr>
                <w:sz w:val="16"/>
                <w:szCs w:val="16"/>
              </w:rPr>
            </w:pPr>
            <w:r>
              <w:rPr>
                <w:sz w:val="16"/>
                <w:szCs w:val="16"/>
              </w:rPr>
              <w:t>BOMBA CENTRIFUGA FAB: KSB, MOD: MEGANORM 32-1251, VAZAO 42 M3/H ALT MANOMETRICA 6 MCA ROTACAO 1750 RPM TAG: BO-02</w:t>
            </w:r>
          </w:p>
        </w:tc>
        <w:tc>
          <w:tcPr>
            <w:tcW w:w="481" w:type="dxa"/>
            <w:noWrap/>
            <w:hideMark/>
          </w:tcPr>
          <w:p w14:paraId="58604E8A" w14:textId="77777777" w:rsidR="00771A4B" w:rsidRDefault="00771A4B" w:rsidP="00771A4B">
            <w:pPr>
              <w:rPr>
                <w:sz w:val="16"/>
                <w:szCs w:val="16"/>
              </w:rPr>
            </w:pPr>
            <w:r>
              <w:rPr>
                <w:sz w:val="16"/>
                <w:szCs w:val="16"/>
              </w:rPr>
              <w:t>SIG</w:t>
            </w:r>
          </w:p>
        </w:tc>
        <w:tc>
          <w:tcPr>
            <w:tcW w:w="950" w:type="dxa"/>
            <w:noWrap/>
            <w:vAlign w:val="center"/>
            <w:hideMark/>
          </w:tcPr>
          <w:p w14:paraId="01B1E099" w14:textId="77777777" w:rsidR="00771A4B" w:rsidRDefault="00771A4B" w:rsidP="00771A4B">
            <w:pPr>
              <w:jc w:val="center"/>
              <w:rPr>
                <w:sz w:val="16"/>
                <w:szCs w:val="16"/>
              </w:rPr>
            </w:pPr>
            <w:r>
              <w:rPr>
                <w:sz w:val="16"/>
                <w:szCs w:val="16"/>
              </w:rPr>
              <w:t>ZWEQENER</w:t>
            </w:r>
          </w:p>
        </w:tc>
        <w:tc>
          <w:tcPr>
            <w:tcW w:w="665" w:type="dxa"/>
            <w:noWrap/>
            <w:vAlign w:val="center"/>
            <w:hideMark/>
          </w:tcPr>
          <w:p w14:paraId="2002069B" w14:textId="77777777" w:rsidR="00771A4B" w:rsidRDefault="00771A4B" w:rsidP="00771A4B">
            <w:pPr>
              <w:jc w:val="center"/>
              <w:rPr>
                <w:sz w:val="16"/>
                <w:szCs w:val="16"/>
              </w:rPr>
            </w:pPr>
            <w:r>
              <w:rPr>
                <w:sz w:val="16"/>
                <w:szCs w:val="16"/>
              </w:rPr>
              <w:t>1</w:t>
            </w:r>
          </w:p>
        </w:tc>
        <w:tc>
          <w:tcPr>
            <w:tcW w:w="983" w:type="dxa"/>
            <w:vAlign w:val="center"/>
          </w:tcPr>
          <w:p w14:paraId="57DE3EFC" w14:textId="6A216D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C4248F" w14:textId="10D85FC2" w:rsidR="00771A4B" w:rsidRDefault="00771A4B" w:rsidP="00771A4B">
            <w:pPr>
              <w:jc w:val="center"/>
              <w:rPr>
                <w:sz w:val="16"/>
                <w:szCs w:val="16"/>
              </w:rPr>
            </w:pPr>
            <w:r>
              <w:rPr>
                <w:sz w:val="16"/>
                <w:szCs w:val="16"/>
              </w:rPr>
              <w:t>UN</w:t>
            </w:r>
          </w:p>
        </w:tc>
        <w:tc>
          <w:tcPr>
            <w:tcW w:w="887" w:type="dxa"/>
            <w:noWrap/>
            <w:vAlign w:val="center"/>
            <w:hideMark/>
          </w:tcPr>
          <w:p w14:paraId="67BB2790" w14:textId="451BFCB8" w:rsidR="00771A4B" w:rsidRDefault="00771A4B" w:rsidP="00771A4B">
            <w:pPr>
              <w:jc w:val="center"/>
              <w:rPr>
                <w:sz w:val="16"/>
                <w:szCs w:val="16"/>
              </w:rPr>
            </w:pPr>
            <w:r>
              <w:rPr>
                <w:sz w:val="16"/>
                <w:szCs w:val="16"/>
              </w:rPr>
              <w:t>702,24</w:t>
            </w:r>
          </w:p>
        </w:tc>
        <w:tc>
          <w:tcPr>
            <w:tcW w:w="1152" w:type="dxa"/>
            <w:noWrap/>
            <w:vAlign w:val="center"/>
            <w:hideMark/>
          </w:tcPr>
          <w:p w14:paraId="11E9A033" w14:textId="5DBB01D3" w:rsidR="00771A4B" w:rsidRDefault="00771A4B" w:rsidP="00771A4B">
            <w:pPr>
              <w:jc w:val="center"/>
              <w:rPr>
                <w:sz w:val="16"/>
                <w:szCs w:val="16"/>
              </w:rPr>
            </w:pPr>
            <w:r>
              <w:rPr>
                <w:sz w:val="16"/>
                <w:szCs w:val="16"/>
              </w:rPr>
              <w:t>-             702,24</w:t>
            </w:r>
          </w:p>
        </w:tc>
        <w:tc>
          <w:tcPr>
            <w:tcW w:w="887" w:type="dxa"/>
            <w:noWrap/>
            <w:vAlign w:val="center"/>
            <w:hideMark/>
          </w:tcPr>
          <w:p w14:paraId="4AB372AF" w14:textId="7A5A77EF" w:rsidR="00771A4B" w:rsidRDefault="00771A4B" w:rsidP="00771A4B">
            <w:pPr>
              <w:jc w:val="center"/>
              <w:rPr>
                <w:sz w:val="16"/>
                <w:szCs w:val="16"/>
              </w:rPr>
            </w:pPr>
            <w:r>
              <w:rPr>
                <w:sz w:val="16"/>
                <w:szCs w:val="16"/>
              </w:rPr>
              <w:t>-</w:t>
            </w:r>
          </w:p>
        </w:tc>
      </w:tr>
      <w:tr w:rsidR="00771A4B" w14:paraId="6EF408E0" w14:textId="77777777" w:rsidTr="00771A4B">
        <w:trPr>
          <w:trHeight w:val="240"/>
        </w:trPr>
        <w:tc>
          <w:tcPr>
            <w:tcW w:w="936" w:type="dxa"/>
            <w:noWrap/>
            <w:hideMark/>
          </w:tcPr>
          <w:p w14:paraId="748E246B" w14:textId="3C4AC063" w:rsidR="00771A4B" w:rsidRDefault="00771A4B" w:rsidP="00771A4B">
            <w:pPr>
              <w:rPr>
                <w:sz w:val="16"/>
                <w:szCs w:val="16"/>
              </w:rPr>
            </w:pPr>
            <w:r>
              <w:rPr>
                <w:sz w:val="16"/>
                <w:szCs w:val="16"/>
              </w:rPr>
              <w:t>Maquinas e equipamentos</w:t>
            </w:r>
          </w:p>
        </w:tc>
        <w:tc>
          <w:tcPr>
            <w:tcW w:w="1096" w:type="dxa"/>
            <w:noWrap/>
            <w:hideMark/>
          </w:tcPr>
          <w:p w14:paraId="0C181D3A" w14:textId="77777777" w:rsidR="00771A4B" w:rsidRDefault="00771A4B" w:rsidP="00771A4B">
            <w:pPr>
              <w:rPr>
                <w:sz w:val="16"/>
                <w:szCs w:val="16"/>
              </w:rPr>
            </w:pPr>
            <w:r>
              <w:rPr>
                <w:sz w:val="16"/>
                <w:szCs w:val="16"/>
              </w:rPr>
              <w:t>3500000338560</w:t>
            </w:r>
          </w:p>
        </w:tc>
        <w:tc>
          <w:tcPr>
            <w:tcW w:w="628" w:type="dxa"/>
            <w:noWrap/>
            <w:hideMark/>
          </w:tcPr>
          <w:p w14:paraId="1425F365" w14:textId="0C896B6F" w:rsidR="00771A4B" w:rsidRDefault="00771A4B" w:rsidP="00771A4B">
            <w:pPr>
              <w:rPr>
                <w:sz w:val="16"/>
                <w:szCs w:val="16"/>
              </w:rPr>
            </w:pPr>
            <w:r>
              <w:rPr>
                <w:sz w:val="16"/>
                <w:szCs w:val="16"/>
              </w:rPr>
              <w:t>Brasilia  - sig</w:t>
            </w:r>
          </w:p>
        </w:tc>
        <w:tc>
          <w:tcPr>
            <w:tcW w:w="3466" w:type="dxa"/>
            <w:noWrap/>
            <w:hideMark/>
          </w:tcPr>
          <w:p w14:paraId="0EF71B72" w14:textId="77777777" w:rsidR="00771A4B" w:rsidRDefault="00771A4B" w:rsidP="00771A4B">
            <w:pPr>
              <w:rPr>
                <w:sz w:val="16"/>
                <w:szCs w:val="16"/>
              </w:rPr>
            </w:pPr>
            <w:r>
              <w:rPr>
                <w:sz w:val="16"/>
                <w:szCs w:val="16"/>
              </w:rPr>
              <w:t>BOMBA CENTRIFUGA FAB: KSB, MOD: MEGANORM 32-1251, VAZAO 42 M3/H ALT MANOMETRICA 6 MCA ROTACAO 1750 RPM TAG: BO-03</w:t>
            </w:r>
          </w:p>
        </w:tc>
        <w:tc>
          <w:tcPr>
            <w:tcW w:w="481" w:type="dxa"/>
            <w:noWrap/>
            <w:hideMark/>
          </w:tcPr>
          <w:p w14:paraId="38E4AF45" w14:textId="77777777" w:rsidR="00771A4B" w:rsidRDefault="00771A4B" w:rsidP="00771A4B">
            <w:pPr>
              <w:rPr>
                <w:sz w:val="16"/>
                <w:szCs w:val="16"/>
              </w:rPr>
            </w:pPr>
            <w:r>
              <w:rPr>
                <w:sz w:val="16"/>
                <w:szCs w:val="16"/>
              </w:rPr>
              <w:t>SIG</w:t>
            </w:r>
          </w:p>
        </w:tc>
        <w:tc>
          <w:tcPr>
            <w:tcW w:w="950" w:type="dxa"/>
            <w:noWrap/>
            <w:vAlign w:val="center"/>
            <w:hideMark/>
          </w:tcPr>
          <w:p w14:paraId="3824AF27" w14:textId="77777777" w:rsidR="00771A4B" w:rsidRDefault="00771A4B" w:rsidP="00771A4B">
            <w:pPr>
              <w:jc w:val="center"/>
              <w:rPr>
                <w:sz w:val="16"/>
                <w:szCs w:val="16"/>
              </w:rPr>
            </w:pPr>
            <w:r>
              <w:rPr>
                <w:sz w:val="16"/>
                <w:szCs w:val="16"/>
              </w:rPr>
              <w:t>ZWEQENER</w:t>
            </w:r>
          </w:p>
        </w:tc>
        <w:tc>
          <w:tcPr>
            <w:tcW w:w="665" w:type="dxa"/>
            <w:noWrap/>
            <w:vAlign w:val="center"/>
            <w:hideMark/>
          </w:tcPr>
          <w:p w14:paraId="726030C6" w14:textId="77777777" w:rsidR="00771A4B" w:rsidRDefault="00771A4B" w:rsidP="00771A4B">
            <w:pPr>
              <w:jc w:val="center"/>
              <w:rPr>
                <w:sz w:val="16"/>
                <w:szCs w:val="16"/>
              </w:rPr>
            </w:pPr>
            <w:r>
              <w:rPr>
                <w:sz w:val="16"/>
                <w:szCs w:val="16"/>
              </w:rPr>
              <w:t>1</w:t>
            </w:r>
          </w:p>
        </w:tc>
        <w:tc>
          <w:tcPr>
            <w:tcW w:w="983" w:type="dxa"/>
            <w:vAlign w:val="center"/>
          </w:tcPr>
          <w:p w14:paraId="56AEF4FE" w14:textId="55194A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3C1250" w14:textId="04233B84" w:rsidR="00771A4B" w:rsidRDefault="00771A4B" w:rsidP="00771A4B">
            <w:pPr>
              <w:jc w:val="center"/>
              <w:rPr>
                <w:sz w:val="16"/>
                <w:szCs w:val="16"/>
              </w:rPr>
            </w:pPr>
            <w:r>
              <w:rPr>
                <w:sz w:val="16"/>
                <w:szCs w:val="16"/>
              </w:rPr>
              <w:t>UN</w:t>
            </w:r>
          </w:p>
        </w:tc>
        <w:tc>
          <w:tcPr>
            <w:tcW w:w="887" w:type="dxa"/>
            <w:noWrap/>
            <w:vAlign w:val="center"/>
            <w:hideMark/>
          </w:tcPr>
          <w:p w14:paraId="6E9786F6" w14:textId="5E0E61BC" w:rsidR="00771A4B" w:rsidRDefault="00771A4B" w:rsidP="00771A4B">
            <w:pPr>
              <w:jc w:val="center"/>
              <w:rPr>
                <w:sz w:val="16"/>
                <w:szCs w:val="16"/>
              </w:rPr>
            </w:pPr>
            <w:r>
              <w:rPr>
                <w:sz w:val="16"/>
                <w:szCs w:val="16"/>
              </w:rPr>
              <w:t>820,35</w:t>
            </w:r>
          </w:p>
        </w:tc>
        <w:tc>
          <w:tcPr>
            <w:tcW w:w="1152" w:type="dxa"/>
            <w:noWrap/>
            <w:vAlign w:val="center"/>
            <w:hideMark/>
          </w:tcPr>
          <w:p w14:paraId="46218DF8" w14:textId="68C8556B" w:rsidR="00771A4B" w:rsidRDefault="00771A4B" w:rsidP="00771A4B">
            <w:pPr>
              <w:jc w:val="center"/>
              <w:rPr>
                <w:sz w:val="16"/>
                <w:szCs w:val="16"/>
              </w:rPr>
            </w:pPr>
            <w:r>
              <w:rPr>
                <w:sz w:val="16"/>
                <w:szCs w:val="16"/>
              </w:rPr>
              <w:t>-             820,35</w:t>
            </w:r>
          </w:p>
        </w:tc>
        <w:tc>
          <w:tcPr>
            <w:tcW w:w="887" w:type="dxa"/>
            <w:noWrap/>
            <w:vAlign w:val="center"/>
            <w:hideMark/>
          </w:tcPr>
          <w:p w14:paraId="10502DA7" w14:textId="55DC07AD" w:rsidR="00771A4B" w:rsidRDefault="00771A4B" w:rsidP="00771A4B">
            <w:pPr>
              <w:jc w:val="center"/>
              <w:rPr>
                <w:sz w:val="16"/>
                <w:szCs w:val="16"/>
              </w:rPr>
            </w:pPr>
            <w:r>
              <w:rPr>
                <w:sz w:val="16"/>
                <w:szCs w:val="16"/>
              </w:rPr>
              <w:t>-</w:t>
            </w:r>
          </w:p>
        </w:tc>
      </w:tr>
      <w:tr w:rsidR="00771A4B" w14:paraId="25EFE2F7" w14:textId="77777777" w:rsidTr="00771A4B">
        <w:trPr>
          <w:trHeight w:val="240"/>
        </w:trPr>
        <w:tc>
          <w:tcPr>
            <w:tcW w:w="936" w:type="dxa"/>
            <w:noWrap/>
            <w:hideMark/>
          </w:tcPr>
          <w:p w14:paraId="230575D5" w14:textId="557CF0D4" w:rsidR="00771A4B" w:rsidRDefault="00771A4B" w:rsidP="00771A4B">
            <w:pPr>
              <w:rPr>
                <w:sz w:val="16"/>
                <w:szCs w:val="16"/>
              </w:rPr>
            </w:pPr>
            <w:r>
              <w:rPr>
                <w:sz w:val="16"/>
                <w:szCs w:val="16"/>
              </w:rPr>
              <w:t>Maquinas e equipamentos</w:t>
            </w:r>
          </w:p>
        </w:tc>
        <w:tc>
          <w:tcPr>
            <w:tcW w:w="1096" w:type="dxa"/>
            <w:noWrap/>
            <w:hideMark/>
          </w:tcPr>
          <w:p w14:paraId="23863AFB" w14:textId="77777777" w:rsidR="00771A4B" w:rsidRDefault="00771A4B" w:rsidP="00771A4B">
            <w:pPr>
              <w:rPr>
                <w:sz w:val="16"/>
                <w:szCs w:val="16"/>
              </w:rPr>
            </w:pPr>
            <w:r>
              <w:rPr>
                <w:sz w:val="16"/>
                <w:szCs w:val="16"/>
              </w:rPr>
              <w:t>3500000338570</w:t>
            </w:r>
          </w:p>
        </w:tc>
        <w:tc>
          <w:tcPr>
            <w:tcW w:w="628" w:type="dxa"/>
            <w:noWrap/>
            <w:hideMark/>
          </w:tcPr>
          <w:p w14:paraId="6F917769" w14:textId="72E4D0A8" w:rsidR="00771A4B" w:rsidRDefault="00771A4B" w:rsidP="00771A4B">
            <w:pPr>
              <w:rPr>
                <w:sz w:val="16"/>
                <w:szCs w:val="16"/>
              </w:rPr>
            </w:pPr>
            <w:r>
              <w:rPr>
                <w:sz w:val="16"/>
                <w:szCs w:val="16"/>
              </w:rPr>
              <w:t>Brasilia  - sig</w:t>
            </w:r>
          </w:p>
        </w:tc>
        <w:tc>
          <w:tcPr>
            <w:tcW w:w="3466" w:type="dxa"/>
            <w:noWrap/>
            <w:hideMark/>
          </w:tcPr>
          <w:p w14:paraId="3A9EFB3E" w14:textId="77777777" w:rsidR="00771A4B" w:rsidRDefault="00771A4B" w:rsidP="00771A4B">
            <w:pPr>
              <w:rPr>
                <w:sz w:val="16"/>
                <w:szCs w:val="16"/>
              </w:rPr>
            </w:pPr>
            <w:r>
              <w:rPr>
                <w:sz w:val="16"/>
                <w:szCs w:val="16"/>
              </w:rPr>
              <w:t>TRANSFORMADOR DE TENSAO FAB: WALTEC, MOD: RESIGLAS TR-A, N/S: 261854/04 POT 2000/2500 KVA TRIFASICO A SECO TAG: TR-A</w:t>
            </w:r>
          </w:p>
        </w:tc>
        <w:tc>
          <w:tcPr>
            <w:tcW w:w="481" w:type="dxa"/>
            <w:noWrap/>
            <w:hideMark/>
          </w:tcPr>
          <w:p w14:paraId="00195C5C" w14:textId="77777777" w:rsidR="00771A4B" w:rsidRDefault="00771A4B" w:rsidP="00771A4B">
            <w:pPr>
              <w:rPr>
                <w:sz w:val="16"/>
                <w:szCs w:val="16"/>
              </w:rPr>
            </w:pPr>
            <w:r>
              <w:rPr>
                <w:sz w:val="16"/>
                <w:szCs w:val="16"/>
              </w:rPr>
              <w:t>SIG</w:t>
            </w:r>
          </w:p>
        </w:tc>
        <w:tc>
          <w:tcPr>
            <w:tcW w:w="950" w:type="dxa"/>
            <w:noWrap/>
            <w:vAlign w:val="center"/>
            <w:hideMark/>
          </w:tcPr>
          <w:p w14:paraId="67F8D8F0" w14:textId="77777777" w:rsidR="00771A4B" w:rsidRDefault="00771A4B" w:rsidP="00771A4B">
            <w:pPr>
              <w:jc w:val="center"/>
              <w:rPr>
                <w:sz w:val="16"/>
                <w:szCs w:val="16"/>
              </w:rPr>
            </w:pPr>
            <w:r>
              <w:rPr>
                <w:sz w:val="16"/>
                <w:szCs w:val="16"/>
              </w:rPr>
              <w:t>ZWEQENER</w:t>
            </w:r>
          </w:p>
        </w:tc>
        <w:tc>
          <w:tcPr>
            <w:tcW w:w="665" w:type="dxa"/>
            <w:noWrap/>
            <w:vAlign w:val="center"/>
            <w:hideMark/>
          </w:tcPr>
          <w:p w14:paraId="50A74CC6" w14:textId="77777777" w:rsidR="00771A4B" w:rsidRDefault="00771A4B" w:rsidP="00771A4B">
            <w:pPr>
              <w:jc w:val="center"/>
              <w:rPr>
                <w:sz w:val="16"/>
                <w:szCs w:val="16"/>
              </w:rPr>
            </w:pPr>
            <w:r>
              <w:rPr>
                <w:sz w:val="16"/>
                <w:szCs w:val="16"/>
              </w:rPr>
              <w:t>1</w:t>
            </w:r>
          </w:p>
        </w:tc>
        <w:tc>
          <w:tcPr>
            <w:tcW w:w="983" w:type="dxa"/>
            <w:vAlign w:val="center"/>
          </w:tcPr>
          <w:p w14:paraId="531825D3" w14:textId="5854E8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392A63" w14:textId="10F99D67" w:rsidR="00771A4B" w:rsidRDefault="00771A4B" w:rsidP="00771A4B">
            <w:pPr>
              <w:jc w:val="center"/>
              <w:rPr>
                <w:sz w:val="16"/>
                <w:szCs w:val="16"/>
              </w:rPr>
            </w:pPr>
            <w:r>
              <w:rPr>
                <w:sz w:val="16"/>
                <w:szCs w:val="16"/>
              </w:rPr>
              <w:t>UN</w:t>
            </w:r>
          </w:p>
        </w:tc>
        <w:tc>
          <w:tcPr>
            <w:tcW w:w="887" w:type="dxa"/>
            <w:noWrap/>
            <w:vAlign w:val="center"/>
            <w:hideMark/>
          </w:tcPr>
          <w:p w14:paraId="551BE55D" w14:textId="4E03794E" w:rsidR="00771A4B" w:rsidRDefault="00771A4B" w:rsidP="00771A4B">
            <w:pPr>
              <w:jc w:val="center"/>
              <w:rPr>
                <w:sz w:val="16"/>
                <w:szCs w:val="16"/>
              </w:rPr>
            </w:pPr>
            <w:r>
              <w:rPr>
                <w:sz w:val="16"/>
                <w:szCs w:val="16"/>
              </w:rPr>
              <w:t>820,35</w:t>
            </w:r>
          </w:p>
        </w:tc>
        <w:tc>
          <w:tcPr>
            <w:tcW w:w="1152" w:type="dxa"/>
            <w:noWrap/>
            <w:vAlign w:val="center"/>
            <w:hideMark/>
          </w:tcPr>
          <w:p w14:paraId="2A3B12FA" w14:textId="765195A7" w:rsidR="00771A4B" w:rsidRDefault="00771A4B" w:rsidP="00771A4B">
            <w:pPr>
              <w:jc w:val="center"/>
              <w:rPr>
                <w:sz w:val="16"/>
                <w:szCs w:val="16"/>
              </w:rPr>
            </w:pPr>
            <w:r>
              <w:rPr>
                <w:sz w:val="16"/>
                <w:szCs w:val="16"/>
              </w:rPr>
              <w:t>-             820,35</w:t>
            </w:r>
          </w:p>
        </w:tc>
        <w:tc>
          <w:tcPr>
            <w:tcW w:w="887" w:type="dxa"/>
            <w:noWrap/>
            <w:vAlign w:val="center"/>
            <w:hideMark/>
          </w:tcPr>
          <w:p w14:paraId="3753D3C4" w14:textId="64CCB78E" w:rsidR="00771A4B" w:rsidRDefault="00771A4B" w:rsidP="00771A4B">
            <w:pPr>
              <w:jc w:val="center"/>
              <w:rPr>
                <w:sz w:val="16"/>
                <w:szCs w:val="16"/>
              </w:rPr>
            </w:pPr>
            <w:r>
              <w:rPr>
                <w:sz w:val="16"/>
                <w:szCs w:val="16"/>
              </w:rPr>
              <w:t>-</w:t>
            </w:r>
          </w:p>
        </w:tc>
      </w:tr>
      <w:tr w:rsidR="00771A4B" w14:paraId="5D93DA96" w14:textId="77777777" w:rsidTr="00771A4B">
        <w:trPr>
          <w:trHeight w:val="240"/>
        </w:trPr>
        <w:tc>
          <w:tcPr>
            <w:tcW w:w="936" w:type="dxa"/>
            <w:noWrap/>
            <w:hideMark/>
          </w:tcPr>
          <w:p w14:paraId="7EE2F29F" w14:textId="066D15BE"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382B63F" w14:textId="77777777" w:rsidR="00771A4B" w:rsidRDefault="00771A4B" w:rsidP="00771A4B">
            <w:pPr>
              <w:rPr>
                <w:sz w:val="16"/>
                <w:szCs w:val="16"/>
              </w:rPr>
            </w:pPr>
            <w:r>
              <w:rPr>
                <w:sz w:val="16"/>
                <w:szCs w:val="16"/>
              </w:rPr>
              <w:lastRenderedPageBreak/>
              <w:t>3500000338580</w:t>
            </w:r>
          </w:p>
        </w:tc>
        <w:tc>
          <w:tcPr>
            <w:tcW w:w="628" w:type="dxa"/>
            <w:noWrap/>
            <w:hideMark/>
          </w:tcPr>
          <w:p w14:paraId="28966BBA" w14:textId="72F3D9E8"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2DAF7412" w14:textId="77777777" w:rsidR="00771A4B" w:rsidRDefault="00771A4B" w:rsidP="00771A4B">
            <w:pPr>
              <w:rPr>
                <w:sz w:val="16"/>
                <w:szCs w:val="16"/>
              </w:rPr>
            </w:pPr>
            <w:r>
              <w:rPr>
                <w:sz w:val="16"/>
                <w:szCs w:val="16"/>
              </w:rPr>
              <w:lastRenderedPageBreak/>
              <w:t>QUADRO DE AUTOMACAO TAG: CT-TR1/TR2</w:t>
            </w:r>
          </w:p>
        </w:tc>
        <w:tc>
          <w:tcPr>
            <w:tcW w:w="481" w:type="dxa"/>
            <w:noWrap/>
            <w:hideMark/>
          </w:tcPr>
          <w:p w14:paraId="3F04A48A" w14:textId="77777777" w:rsidR="00771A4B" w:rsidRDefault="00771A4B" w:rsidP="00771A4B">
            <w:pPr>
              <w:rPr>
                <w:sz w:val="16"/>
                <w:szCs w:val="16"/>
              </w:rPr>
            </w:pPr>
            <w:r>
              <w:rPr>
                <w:sz w:val="16"/>
                <w:szCs w:val="16"/>
              </w:rPr>
              <w:t>SIG</w:t>
            </w:r>
          </w:p>
        </w:tc>
        <w:tc>
          <w:tcPr>
            <w:tcW w:w="950" w:type="dxa"/>
            <w:noWrap/>
            <w:vAlign w:val="center"/>
            <w:hideMark/>
          </w:tcPr>
          <w:p w14:paraId="30291F58" w14:textId="77777777" w:rsidR="00771A4B" w:rsidRDefault="00771A4B" w:rsidP="00771A4B">
            <w:pPr>
              <w:jc w:val="center"/>
              <w:rPr>
                <w:sz w:val="16"/>
                <w:szCs w:val="16"/>
              </w:rPr>
            </w:pPr>
            <w:r>
              <w:rPr>
                <w:sz w:val="16"/>
                <w:szCs w:val="16"/>
              </w:rPr>
              <w:t>ZWEQENER</w:t>
            </w:r>
          </w:p>
        </w:tc>
        <w:tc>
          <w:tcPr>
            <w:tcW w:w="665" w:type="dxa"/>
            <w:noWrap/>
            <w:vAlign w:val="center"/>
            <w:hideMark/>
          </w:tcPr>
          <w:p w14:paraId="34A44B4F" w14:textId="77777777" w:rsidR="00771A4B" w:rsidRDefault="00771A4B" w:rsidP="00771A4B">
            <w:pPr>
              <w:jc w:val="center"/>
              <w:rPr>
                <w:sz w:val="16"/>
                <w:szCs w:val="16"/>
              </w:rPr>
            </w:pPr>
            <w:r>
              <w:rPr>
                <w:sz w:val="16"/>
                <w:szCs w:val="16"/>
              </w:rPr>
              <w:t>1</w:t>
            </w:r>
          </w:p>
        </w:tc>
        <w:tc>
          <w:tcPr>
            <w:tcW w:w="983" w:type="dxa"/>
            <w:vAlign w:val="center"/>
          </w:tcPr>
          <w:p w14:paraId="40CA9388" w14:textId="0E5AFC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E9F576" w14:textId="606FEC56" w:rsidR="00771A4B" w:rsidRDefault="00771A4B" w:rsidP="00771A4B">
            <w:pPr>
              <w:jc w:val="center"/>
              <w:rPr>
                <w:sz w:val="16"/>
                <w:szCs w:val="16"/>
              </w:rPr>
            </w:pPr>
            <w:r>
              <w:rPr>
                <w:sz w:val="16"/>
                <w:szCs w:val="16"/>
              </w:rPr>
              <w:t>UN</w:t>
            </w:r>
          </w:p>
        </w:tc>
        <w:tc>
          <w:tcPr>
            <w:tcW w:w="887" w:type="dxa"/>
            <w:noWrap/>
            <w:vAlign w:val="center"/>
            <w:hideMark/>
          </w:tcPr>
          <w:p w14:paraId="337A6897" w14:textId="583173EA" w:rsidR="00771A4B" w:rsidRDefault="00771A4B" w:rsidP="00771A4B">
            <w:pPr>
              <w:jc w:val="center"/>
              <w:rPr>
                <w:sz w:val="16"/>
                <w:szCs w:val="16"/>
              </w:rPr>
            </w:pPr>
            <w:r>
              <w:rPr>
                <w:sz w:val="16"/>
                <w:szCs w:val="16"/>
              </w:rPr>
              <w:t>820,35</w:t>
            </w:r>
          </w:p>
        </w:tc>
        <w:tc>
          <w:tcPr>
            <w:tcW w:w="1152" w:type="dxa"/>
            <w:noWrap/>
            <w:vAlign w:val="center"/>
            <w:hideMark/>
          </w:tcPr>
          <w:p w14:paraId="7A0B2F96" w14:textId="7C38C600" w:rsidR="00771A4B" w:rsidRDefault="00771A4B" w:rsidP="00771A4B">
            <w:pPr>
              <w:jc w:val="center"/>
              <w:rPr>
                <w:sz w:val="16"/>
                <w:szCs w:val="16"/>
              </w:rPr>
            </w:pPr>
            <w:r>
              <w:rPr>
                <w:sz w:val="16"/>
                <w:szCs w:val="16"/>
              </w:rPr>
              <w:t>-             820,35</w:t>
            </w:r>
          </w:p>
        </w:tc>
        <w:tc>
          <w:tcPr>
            <w:tcW w:w="887" w:type="dxa"/>
            <w:noWrap/>
            <w:vAlign w:val="center"/>
            <w:hideMark/>
          </w:tcPr>
          <w:p w14:paraId="1A2D7951" w14:textId="0789A9EB" w:rsidR="00771A4B" w:rsidRDefault="00771A4B" w:rsidP="00771A4B">
            <w:pPr>
              <w:jc w:val="center"/>
              <w:rPr>
                <w:sz w:val="16"/>
                <w:szCs w:val="16"/>
              </w:rPr>
            </w:pPr>
            <w:r>
              <w:rPr>
                <w:sz w:val="16"/>
                <w:szCs w:val="16"/>
              </w:rPr>
              <w:t>-</w:t>
            </w:r>
          </w:p>
        </w:tc>
      </w:tr>
      <w:tr w:rsidR="00771A4B" w14:paraId="35AD068E" w14:textId="77777777" w:rsidTr="00771A4B">
        <w:trPr>
          <w:trHeight w:val="240"/>
        </w:trPr>
        <w:tc>
          <w:tcPr>
            <w:tcW w:w="936" w:type="dxa"/>
            <w:noWrap/>
            <w:hideMark/>
          </w:tcPr>
          <w:p w14:paraId="0C35953F" w14:textId="5544D35A" w:rsidR="00771A4B" w:rsidRDefault="00771A4B" w:rsidP="00771A4B">
            <w:pPr>
              <w:rPr>
                <w:sz w:val="16"/>
                <w:szCs w:val="16"/>
              </w:rPr>
            </w:pPr>
            <w:r>
              <w:rPr>
                <w:sz w:val="16"/>
                <w:szCs w:val="16"/>
              </w:rPr>
              <w:t>Maquinas e equipamentos</w:t>
            </w:r>
          </w:p>
        </w:tc>
        <w:tc>
          <w:tcPr>
            <w:tcW w:w="1096" w:type="dxa"/>
            <w:noWrap/>
            <w:hideMark/>
          </w:tcPr>
          <w:p w14:paraId="7EAB42D0" w14:textId="77777777" w:rsidR="00771A4B" w:rsidRDefault="00771A4B" w:rsidP="00771A4B">
            <w:pPr>
              <w:rPr>
                <w:sz w:val="16"/>
                <w:szCs w:val="16"/>
              </w:rPr>
            </w:pPr>
            <w:r>
              <w:rPr>
                <w:sz w:val="16"/>
                <w:szCs w:val="16"/>
              </w:rPr>
              <w:t>3500000338590</w:t>
            </w:r>
          </w:p>
        </w:tc>
        <w:tc>
          <w:tcPr>
            <w:tcW w:w="628" w:type="dxa"/>
            <w:noWrap/>
            <w:hideMark/>
          </w:tcPr>
          <w:p w14:paraId="0B2F16DC" w14:textId="41926359" w:rsidR="00771A4B" w:rsidRDefault="00771A4B" w:rsidP="00771A4B">
            <w:pPr>
              <w:rPr>
                <w:sz w:val="16"/>
                <w:szCs w:val="16"/>
              </w:rPr>
            </w:pPr>
            <w:r>
              <w:rPr>
                <w:sz w:val="16"/>
                <w:szCs w:val="16"/>
              </w:rPr>
              <w:t>Brasilia  - sig</w:t>
            </w:r>
          </w:p>
        </w:tc>
        <w:tc>
          <w:tcPr>
            <w:tcW w:w="3466" w:type="dxa"/>
            <w:noWrap/>
            <w:hideMark/>
          </w:tcPr>
          <w:p w14:paraId="288C9B9D" w14:textId="77777777" w:rsidR="00771A4B" w:rsidRDefault="00771A4B" w:rsidP="00771A4B">
            <w:pPr>
              <w:rPr>
                <w:sz w:val="16"/>
                <w:szCs w:val="16"/>
              </w:rPr>
            </w:pPr>
            <w:r>
              <w:rPr>
                <w:sz w:val="16"/>
                <w:szCs w:val="16"/>
              </w:rPr>
              <w:t>QUADRO DE AR CONDICIONADO TAG: QEAC-FF-11A</w:t>
            </w:r>
          </w:p>
        </w:tc>
        <w:tc>
          <w:tcPr>
            <w:tcW w:w="481" w:type="dxa"/>
            <w:noWrap/>
            <w:hideMark/>
          </w:tcPr>
          <w:p w14:paraId="353A9786" w14:textId="77777777" w:rsidR="00771A4B" w:rsidRDefault="00771A4B" w:rsidP="00771A4B">
            <w:pPr>
              <w:rPr>
                <w:sz w:val="16"/>
                <w:szCs w:val="16"/>
              </w:rPr>
            </w:pPr>
            <w:r>
              <w:rPr>
                <w:sz w:val="16"/>
                <w:szCs w:val="16"/>
              </w:rPr>
              <w:t>SIG</w:t>
            </w:r>
          </w:p>
        </w:tc>
        <w:tc>
          <w:tcPr>
            <w:tcW w:w="950" w:type="dxa"/>
            <w:noWrap/>
            <w:vAlign w:val="center"/>
            <w:hideMark/>
          </w:tcPr>
          <w:p w14:paraId="23D3C014" w14:textId="77777777" w:rsidR="00771A4B" w:rsidRDefault="00771A4B" w:rsidP="00771A4B">
            <w:pPr>
              <w:jc w:val="center"/>
              <w:rPr>
                <w:sz w:val="16"/>
                <w:szCs w:val="16"/>
              </w:rPr>
            </w:pPr>
            <w:r>
              <w:rPr>
                <w:sz w:val="16"/>
                <w:szCs w:val="16"/>
              </w:rPr>
              <w:t>ZWEQENER</w:t>
            </w:r>
          </w:p>
        </w:tc>
        <w:tc>
          <w:tcPr>
            <w:tcW w:w="665" w:type="dxa"/>
            <w:noWrap/>
            <w:vAlign w:val="center"/>
            <w:hideMark/>
          </w:tcPr>
          <w:p w14:paraId="0D7C9549" w14:textId="77777777" w:rsidR="00771A4B" w:rsidRDefault="00771A4B" w:rsidP="00771A4B">
            <w:pPr>
              <w:jc w:val="center"/>
              <w:rPr>
                <w:sz w:val="16"/>
                <w:szCs w:val="16"/>
              </w:rPr>
            </w:pPr>
            <w:r>
              <w:rPr>
                <w:sz w:val="16"/>
                <w:szCs w:val="16"/>
              </w:rPr>
              <w:t>1</w:t>
            </w:r>
          </w:p>
        </w:tc>
        <w:tc>
          <w:tcPr>
            <w:tcW w:w="983" w:type="dxa"/>
            <w:vAlign w:val="center"/>
          </w:tcPr>
          <w:p w14:paraId="7EF522C3" w14:textId="133641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77D913" w14:textId="368A9EA6" w:rsidR="00771A4B" w:rsidRDefault="00771A4B" w:rsidP="00771A4B">
            <w:pPr>
              <w:jc w:val="center"/>
              <w:rPr>
                <w:sz w:val="16"/>
                <w:szCs w:val="16"/>
              </w:rPr>
            </w:pPr>
            <w:r>
              <w:rPr>
                <w:sz w:val="16"/>
                <w:szCs w:val="16"/>
              </w:rPr>
              <w:t>UN</w:t>
            </w:r>
          </w:p>
        </w:tc>
        <w:tc>
          <w:tcPr>
            <w:tcW w:w="887" w:type="dxa"/>
            <w:noWrap/>
            <w:vAlign w:val="center"/>
            <w:hideMark/>
          </w:tcPr>
          <w:p w14:paraId="33CF99A6" w14:textId="3F148802" w:rsidR="00771A4B" w:rsidRDefault="00771A4B" w:rsidP="00771A4B">
            <w:pPr>
              <w:jc w:val="center"/>
              <w:rPr>
                <w:sz w:val="16"/>
                <w:szCs w:val="16"/>
              </w:rPr>
            </w:pPr>
            <w:r>
              <w:rPr>
                <w:sz w:val="16"/>
                <w:szCs w:val="16"/>
              </w:rPr>
              <w:t>1.407,23</w:t>
            </w:r>
          </w:p>
        </w:tc>
        <w:tc>
          <w:tcPr>
            <w:tcW w:w="1152" w:type="dxa"/>
            <w:noWrap/>
            <w:vAlign w:val="center"/>
            <w:hideMark/>
          </w:tcPr>
          <w:p w14:paraId="3E4656F0" w14:textId="11B294F0" w:rsidR="00771A4B" w:rsidRDefault="00771A4B" w:rsidP="00771A4B">
            <w:pPr>
              <w:jc w:val="center"/>
              <w:rPr>
                <w:sz w:val="16"/>
                <w:szCs w:val="16"/>
              </w:rPr>
            </w:pPr>
            <w:r>
              <w:rPr>
                <w:sz w:val="16"/>
                <w:szCs w:val="16"/>
              </w:rPr>
              <w:t>-          1.407,22</w:t>
            </w:r>
          </w:p>
        </w:tc>
        <w:tc>
          <w:tcPr>
            <w:tcW w:w="887" w:type="dxa"/>
            <w:noWrap/>
            <w:vAlign w:val="center"/>
            <w:hideMark/>
          </w:tcPr>
          <w:p w14:paraId="2B8202AA" w14:textId="5ED7B26D" w:rsidR="00771A4B" w:rsidRDefault="00771A4B" w:rsidP="00771A4B">
            <w:pPr>
              <w:jc w:val="center"/>
              <w:rPr>
                <w:sz w:val="16"/>
                <w:szCs w:val="16"/>
              </w:rPr>
            </w:pPr>
            <w:r>
              <w:rPr>
                <w:sz w:val="16"/>
                <w:szCs w:val="16"/>
              </w:rPr>
              <w:t>0,01</w:t>
            </w:r>
          </w:p>
        </w:tc>
      </w:tr>
      <w:tr w:rsidR="00771A4B" w14:paraId="28FB9BC4" w14:textId="77777777" w:rsidTr="00771A4B">
        <w:trPr>
          <w:trHeight w:val="240"/>
        </w:trPr>
        <w:tc>
          <w:tcPr>
            <w:tcW w:w="936" w:type="dxa"/>
            <w:noWrap/>
            <w:hideMark/>
          </w:tcPr>
          <w:p w14:paraId="49E14469" w14:textId="0D2A583A" w:rsidR="00771A4B" w:rsidRDefault="00771A4B" w:rsidP="00771A4B">
            <w:pPr>
              <w:rPr>
                <w:sz w:val="16"/>
                <w:szCs w:val="16"/>
              </w:rPr>
            </w:pPr>
            <w:r>
              <w:rPr>
                <w:sz w:val="16"/>
                <w:szCs w:val="16"/>
              </w:rPr>
              <w:t>Maquinas e equipamentos</w:t>
            </w:r>
          </w:p>
        </w:tc>
        <w:tc>
          <w:tcPr>
            <w:tcW w:w="1096" w:type="dxa"/>
            <w:noWrap/>
            <w:hideMark/>
          </w:tcPr>
          <w:p w14:paraId="620A4D47" w14:textId="77777777" w:rsidR="00771A4B" w:rsidRDefault="00771A4B" w:rsidP="00771A4B">
            <w:pPr>
              <w:rPr>
                <w:sz w:val="16"/>
                <w:szCs w:val="16"/>
              </w:rPr>
            </w:pPr>
            <w:r>
              <w:rPr>
                <w:sz w:val="16"/>
                <w:szCs w:val="16"/>
              </w:rPr>
              <w:t>3500000338600</w:t>
            </w:r>
          </w:p>
        </w:tc>
        <w:tc>
          <w:tcPr>
            <w:tcW w:w="628" w:type="dxa"/>
            <w:noWrap/>
            <w:hideMark/>
          </w:tcPr>
          <w:p w14:paraId="40439487" w14:textId="449D9F0F" w:rsidR="00771A4B" w:rsidRDefault="00771A4B" w:rsidP="00771A4B">
            <w:pPr>
              <w:rPr>
                <w:sz w:val="16"/>
                <w:szCs w:val="16"/>
              </w:rPr>
            </w:pPr>
            <w:r>
              <w:rPr>
                <w:sz w:val="16"/>
                <w:szCs w:val="16"/>
              </w:rPr>
              <w:t>Brasilia  - sig</w:t>
            </w:r>
          </w:p>
        </w:tc>
        <w:tc>
          <w:tcPr>
            <w:tcW w:w="3466" w:type="dxa"/>
            <w:noWrap/>
            <w:hideMark/>
          </w:tcPr>
          <w:p w14:paraId="7BA5E2EB" w14:textId="77777777" w:rsidR="00771A4B" w:rsidRDefault="00771A4B" w:rsidP="00771A4B">
            <w:pPr>
              <w:rPr>
                <w:sz w:val="16"/>
                <w:szCs w:val="16"/>
              </w:rPr>
            </w:pPr>
            <w:r>
              <w:rPr>
                <w:sz w:val="16"/>
                <w:szCs w:val="16"/>
              </w:rPr>
              <w:t>QUADRO DE AR CONDICIONADO TAG: QEAC-FF-11B</w:t>
            </w:r>
          </w:p>
        </w:tc>
        <w:tc>
          <w:tcPr>
            <w:tcW w:w="481" w:type="dxa"/>
            <w:noWrap/>
            <w:hideMark/>
          </w:tcPr>
          <w:p w14:paraId="25FF5672" w14:textId="77777777" w:rsidR="00771A4B" w:rsidRDefault="00771A4B" w:rsidP="00771A4B">
            <w:pPr>
              <w:rPr>
                <w:sz w:val="16"/>
                <w:szCs w:val="16"/>
              </w:rPr>
            </w:pPr>
            <w:r>
              <w:rPr>
                <w:sz w:val="16"/>
                <w:szCs w:val="16"/>
              </w:rPr>
              <w:t>SIG</w:t>
            </w:r>
          </w:p>
        </w:tc>
        <w:tc>
          <w:tcPr>
            <w:tcW w:w="950" w:type="dxa"/>
            <w:noWrap/>
            <w:vAlign w:val="center"/>
            <w:hideMark/>
          </w:tcPr>
          <w:p w14:paraId="4FA41DAB" w14:textId="77777777" w:rsidR="00771A4B" w:rsidRDefault="00771A4B" w:rsidP="00771A4B">
            <w:pPr>
              <w:jc w:val="center"/>
              <w:rPr>
                <w:sz w:val="16"/>
                <w:szCs w:val="16"/>
              </w:rPr>
            </w:pPr>
            <w:r>
              <w:rPr>
                <w:sz w:val="16"/>
                <w:szCs w:val="16"/>
              </w:rPr>
              <w:t>ZWEQENER</w:t>
            </w:r>
          </w:p>
        </w:tc>
        <w:tc>
          <w:tcPr>
            <w:tcW w:w="665" w:type="dxa"/>
            <w:noWrap/>
            <w:vAlign w:val="center"/>
            <w:hideMark/>
          </w:tcPr>
          <w:p w14:paraId="6613032F" w14:textId="77777777" w:rsidR="00771A4B" w:rsidRDefault="00771A4B" w:rsidP="00771A4B">
            <w:pPr>
              <w:jc w:val="center"/>
              <w:rPr>
                <w:sz w:val="16"/>
                <w:szCs w:val="16"/>
              </w:rPr>
            </w:pPr>
            <w:r>
              <w:rPr>
                <w:sz w:val="16"/>
                <w:szCs w:val="16"/>
              </w:rPr>
              <w:t>1</w:t>
            </w:r>
          </w:p>
        </w:tc>
        <w:tc>
          <w:tcPr>
            <w:tcW w:w="983" w:type="dxa"/>
            <w:vAlign w:val="center"/>
          </w:tcPr>
          <w:p w14:paraId="4541952C" w14:textId="42C312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6E08A8" w14:textId="1D439897" w:rsidR="00771A4B" w:rsidRDefault="00771A4B" w:rsidP="00771A4B">
            <w:pPr>
              <w:jc w:val="center"/>
              <w:rPr>
                <w:sz w:val="16"/>
                <w:szCs w:val="16"/>
              </w:rPr>
            </w:pPr>
            <w:r>
              <w:rPr>
                <w:sz w:val="16"/>
                <w:szCs w:val="16"/>
              </w:rPr>
              <w:t>UN</w:t>
            </w:r>
          </w:p>
        </w:tc>
        <w:tc>
          <w:tcPr>
            <w:tcW w:w="887" w:type="dxa"/>
            <w:noWrap/>
            <w:vAlign w:val="center"/>
            <w:hideMark/>
          </w:tcPr>
          <w:p w14:paraId="524EBBB2" w14:textId="507E8C71" w:rsidR="00771A4B" w:rsidRDefault="00771A4B" w:rsidP="00771A4B">
            <w:pPr>
              <w:jc w:val="center"/>
              <w:rPr>
                <w:sz w:val="16"/>
                <w:szCs w:val="16"/>
              </w:rPr>
            </w:pPr>
            <w:r>
              <w:rPr>
                <w:sz w:val="16"/>
                <w:szCs w:val="16"/>
              </w:rPr>
              <w:t>1.407,23</w:t>
            </w:r>
          </w:p>
        </w:tc>
        <w:tc>
          <w:tcPr>
            <w:tcW w:w="1152" w:type="dxa"/>
            <w:noWrap/>
            <w:vAlign w:val="center"/>
            <w:hideMark/>
          </w:tcPr>
          <w:p w14:paraId="31836B04" w14:textId="21DEA44B" w:rsidR="00771A4B" w:rsidRDefault="00771A4B" w:rsidP="00771A4B">
            <w:pPr>
              <w:jc w:val="center"/>
              <w:rPr>
                <w:sz w:val="16"/>
                <w:szCs w:val="16"/>
              </w:rPr>
            </w:pPr>
            <w:r>
              <w:rPr>
                <w:sz w:val="16"/>
                <w:szCs w:val="16"/>
              </w:rPr>
              <w:t>-          1.407,23</w:t>
            </w:r>
          </w:p>
        </w:tc>
        <w:tc>
          <w:tcPr>
            <w:tcW w:w="887" w:type="dxa"/>
            <w:noWrap/>
            <w:vAlign w:val="center"/>
            <w:hideMark/>
          </w:tcPr>
          <w:p w14:paraId="19AD50A5" w14:textId="554908C3" w:rsidR="00771A4B" w:rsidRDefault="00771A4B" w:rsidP="00771A4B">
            <w:pPr>
              <w:jc w:val="center"/>
              <w:rPr>
                <w:sz w:val="16"/>
                <w:szCs w:val="16"/>
              </w:rPr>
            </w:pPr>
            <w:r>
              <w:rPr>
                <w:sz w:val="16"/>
                <w:szCs w:val="16"/>
              </w:rPr>
              <w:t>-</w:t>
            </w:r>
          </w:p>
        </w:tc>
      </w:tr>
      <w:tr w:rsidR="00771A4B" w14:paraId="7FA79596" w14:textId="77777777" w:rsidTr="00771A4B">
        <w:trPr>
          <w:trHeight w:val="240"/>
        </w:trPr>
        <w:tc>
          <w:tcPr>
            <w:tcW w:w="936" w:type="dxa"/>
            <w:noWrap/>
            <w:hideMark/>
          </w:tcPr>
          <w:p w14:paraId="57936F2A" w14:textId="62D8F74B" w:rsidR="00771A4B" w:rsidRDefault="00771A4B" w:rsidP="00771A4B">
            <w:pPr>
              <w:rPr>
                <w:sz w:val="16"/>
                <w:szCs w:val="16"/>
              </w:rPr>
            </w:pPr>
            <w:r>
              <w:rPr>
                <w:sz w:val="16"/>
                <w:szCs w:val="16"/>
              </w:rPr>
              <w:t>Maquinas e equipamentos</w:t>
            </w:r>
          </w:p>
        </w:tc>
        <w:tc>
          <w:tcPr>
            <w:tcW w:w="1096" w:type="dxa"/>
            <w:noWrap/>
            <w:hideMark/>
          </w:tcPr>
          <w:p w14:paraId="4E1C8A9B" w14:textId="77777777" w:rsidR="00771A4B" w:rsidRDefault="00771A4B" w:rsidP="00771A4B">
            <w:pPr>
              <w:rPr>
                <w:sz w:val="16"/>
                <w:szCs w:val="16"/>
              </w:rPr>
            </w:pPr>
            <w:r>
              <w:rPr>
                <w:sz w:val="16"/>
                <w:szCs w:val="16"/>
              </w:rPr>
              <w:t>3500000338610</w:t>
            </w:r>
          </w:p>
        </w:tc>
        <w:tc>
          <w:tcPr>
            <w:tcW w:w="628" w:type="dxa"/>
            <w:noWrap/>
            <w:hideMark/>
          </w:tcPr>
          <w:p w14:paraId="37FE28D0" w14:textId="0CB6B153" w:rsidR="00771A4B" w:rsidRDefault="00771A4B" w:rsidP="00771A4B">
            <w:pPr>
              <w:rPr>
                <w:sz w:val="16"/>
                <w:szCs w:val="16"/>
              </w:rPr>
            </w:pPr>
            <w:r>
              <w:rPr>
                <w:sz w:val="16"/>
                <w:szCs w:val="16"/>
              </w:rPr>
              <w:t>Brasilia  - sig</w:t>
            </w:r>
          </w:p>
        </w:tc>
        <w:tc>
          <w:tcPr>
            <w:tcW w:w="3466" w:type="dxa"/>
            <w:noWrap/>
            <w:hideMark/>
          </w:tcPr>
          <w:p w14:paraId="2C707880" w14:textId="77777777" w:rsidR="00771A4B" w:rsidRDefault="00771A4B" w:rsidP="00771A4B">
            <w:pPr>
              <w:rPr>
                <w:sz w:val="16"/>
                <w:szCs w:val="16"/>
              </w:rPr>
            </w:pPr>
            <w:r>
              <w:rPr>
                <w:sz w:val="16"/>
                <w:szCs w:val="16"/>
              </w:rPr>
              <w:t>QUADRO DE PARALELISMO GERAL FAB: CLEMAR, 480/277V-60HZ 3F+N TAG: QPG</w:t>
            </w:r>
          </w:p>
        </w:tc>
        <w:tc>
          <w:tcPr>
            <w:tcW w:w="481" w:type="dxa"/>
            <w:noWrap/>
            <w:hideMark/>
          </w:tcPr>
          <w:p w14:paraId="71CB7E2B" w14:textId="77777777" w:rsidR="00771A4B" w:rsidRDefault="00771A4B" w:rsidP="00771A4B">
            <w:pPr>
              <w:rPr>
                <w:sz w:val="16"/>
                <w:szCs w:val="16"/>
              </w:rPr>
            </w:pPr>
            <w:r>
              <w:rPr>
                <w:sz w:val="16"/>
                <w:szCs w:val="16"/>
              </w:rPr>
              <w:t>SIG</w:t>
            </w:r>
          </w:p>
        </w:tc>
        <w:tc>
          <w:tcPr>
            <w:tcW w:w="950" w:type="dxa"/>
            <w:noWrap/>
            <w:vAlign w:val="center"/>
            <w:hideMark/>
          </w:tcPr>
          <w:p w14:paraId="26B43640" w14:textId="77777777" w:rsidR="00771A4B" w:rsidRDefault="00771A4B" w:rsidP="00771A4B">
            <w:pPr>
              <w:jc w:val="center"/>
              <w:rPr>
                <w:sz w:val="16"/>
                <w:szCs w:val="16"/>
              </w:rPr>
            </w:pPr>
            <w:r>
              <w:rPr>
                <w:sz w:val="16"/>
                <w:szCs w:val="16"/>
              </w:rPr>
              <w:t>ZWEQENER</w:t>
            </w:r>
          </w:p>
        </w:tc>
        <w:tc>
          <w:tcPr>
            <w:tcW w:w="665" w:type="dxa"/>
            <w:noWrap/>
            <w:vAlign w:val="center"/>
            <w:hideMark/>
          </w:tcPr>
          <w:p w14:paraId="6A920E30" w14:textId="77777777" w:rsidR="00771A4B" w:rsidRDefault="00771A4B" w:rsidP="00771A4B">
            <w:pPr>
              <w:jc w:val="center"/>
              <w:rPr>
                <w:sz w:val="16"/>
                <w:szCs w:val="16"/>
              </w:rPr>
            </w:pPr>
            <w:r>
              <w:rPr>
                <w:sz w:val="16"/>
                <w:szCs w:val="16"/>
              </w:rPr>
              <w:t>1</w:t>
            </w:r>
          </w:p>
        </w:tc>
        <w:tc>
          <w:tcPr>
            <w:tcW w:w="983" w:type="dxa"/>
            <w:vAlign w:val="center"/>
          </w:tcPr>
          <w:p w14:paraId="4BC64BB6" w14:textId="6185B3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373895" w14:textId="00049B4B" w:rsidR="00771A4B" w:rsidRDefault="00771A4B" w:rsidP="00771A4B">
            <w:pPr>
              <w:jc w:val="center"/>
              <w:rPr>
                <w:sz w:val="16"/>
                <w:szCs w:val="16"/>
              </w:rPr>
            </w:pPr>
            <w:r>
              <w:rPr>
                <w:sz w:val="16"/>
                <w:szCs w:val="16"/>
              </w:rPr>
              <w:t>UN</w:t>
            </w:r>
          </w:p>
        </w:tc>
        <w:tc>
          <w:tcPr>
            <w:tcW w:w="887" w:type="dxa"/>
            <w:noWrap/>
            <w:vAlign w:val="center"/>
            <w:hideMark/>
          </w:tcPr>
          <w:p w14:paraId="61826A3E" w14:textId="14ECCDC3" w:rsidR="00771A4B" w:rsidRDefault="00771A4B" w:rsidP="00771A4B">
            <w:pPr>
              <w:jc w:val="center"/>
              <w:rPr>
                <w:sz w:val="16"/>
                <w:szCs w:val="16"/>
              </w:rPr>
            </w:pPr>
            <w:r>
              <w:rPr>
                <w:sz w:val="16"/>
                <w:szCs w:val="16"/>
              </w:rPr>
              <w:t>788,36</w:t>
            </w:r>
          </w:p>
        </w:tc>
        <w:tc>
          <w:tcPr>
            <w:tcW w:w="1152" w:type="dxa"/>
            <w:noWrap/>
            <w:vAlign w:val="center"/>
            <w:hideMark/>
          </w:tcPr>
          <w:p w14:paraId="6332BC9E" w14:textId="5B9E5EB8" w:rsidR="00771A4B" w:rsidRDefault="00771A4B" w:rsidP="00771A4B">
            <w:pPr>
              <w:jc w:val="center"/>
              <w:rPr>
                <w:sz w:val="16"/>
                <w:szCs w:val="16"/>
              </w:rPr>
            </w:pPr>
            <w:r>
              <w:rPr>
                <w:sz w:val="16"/>
                <w:szCs w:val="16"/>
              </w:rPr>
              <w:t>-             785,05</w:t>
            </w:r>
          </w:p>
        </w:tc>
        <w:tc>
          <w:tcPr>
            <w:tcW w:w="887" w:type="dxa"/>
            <w:noWrap/>
            <w:vAlign w:val="center"/>
            <w:hideMark/>
          </w:tcPr>
          <w:p w14:paraId="2C7AD76F" w14:textId="7A398017" w:rsidR="00771A4B" w:rsidRDefault="00771A4B" w:rsidP="00771A4B">
            <w:pPr>
              <w:jc w:val="center"/>
              <w:rPr>
                <w:sz w:val="16"/>
                <w:szCs w:val="16"/>
              </w:rPr>
            </w:pPr>
            <w:r>
              <w:rPr>
                <w:sz w:val="16"/>
                <w:szCs w:val="16"/>
              </w:rPr>
              <w:t>3,31</w:t>
            </w:r>
          </w:p>
        </w:tc>
      </w:tr>
      <w:tr w:rsidR="00771A4B" w14:paraId="577420EB" w14:textId="77777777" w:rsidTr="00771A4B">
        <w:trPr>
          <w:trHeight w:val="240"/>
        </w:trPr>
        <w:tc>
          <w:tcPr>
            <w:tcW w:w="936" w:type="dxa"/>
            <w:noWrap/>
            <w:hideMark/>
          </w:tcPr>
          <w:p w14:paraId="5B229AA5" w14:textId="1C1FEE73" w:rsidR="00771A4B" w:rsidRDefault="00771A4B" w:rsidP="00771A4B">
            <w:pPr>
              <w:rPr>
                <w:sz w:val="16"/>
                <w:szCs w:val="16"/>
              </w:rPr>
            </w:pPr>
            <w:r>
              <w:rPr>
                <w:sz w:val="16"/>
                <w:szCs w:val="16"/>
              </w:rPr>
              <w:t>Maquinas e equipamentos</w:t>
            </w:r>
          </w:p>
        </w:tc>
        <w:tc>
          <w:tcPr>
            <w:tcW w:w="1096" w:type="dxa"/>
            <w:noWrap/>
            <w:hideMark/>
          </w:tcPr>
          <w:p w14:paraId="59938F38" w14:textId="77777777" w:rsidR="00771A4B" w:rsidRDefault="00771A4B" w:rsidP="00771A4B">
            <w:pPr>
              <w:rPr>
                <w:sz w:val="16"/>
                <w:szCs w:val="16"/>
              </w:rPr>
            </w:pPr>
            <w:r>
              <w:rPr>
                <w:sz w:val="16"/>
                <w:szCs w:val="16"/>
              </w:rPr>
              <w:t>3500000338620</w:t>
            </w:r>
          </w:p>
        </w:tc>
        <w:tc>
          <w:tcPr>
            <w:tcW w:w="628" w:type="dxa"/>
            <w:noWrap/>
            <w:hideMark/>
          </w:tcPr>
          <w:p w14:paraId="0CEA4B09" w14:textId="1B570DFD" w:rsidR="00771A4B" w:rsidRDefault="00771A4B" w:rsidP="00771A4B">
            <w:pPr>
              <w:rPr>
                <w:sz w:val="16"/>
                <w:szCs w:val="16"/>
              </w:rPr>
            </w:pPr>
            <w:r>
              <w:rPr>
                <w:sz w:val="16"/>
                <w:szCs w:val="16"/>
              </w:rPr>
              <w:t>Brasilia  - sig</w:t>
            </w:r>
          </w:p>
        </w:tc>
        <w:tc>
          <w:tcPr>
            <w:tcW w:w="3466" w:type="dxa"/>
            <w:noWrap/>
            <w:hideMark/>
          </w:tcPr>
          <w:p w14:paraId="134D5D22" w14:textId="77777777" w:rsidR="00771A4B" w:rsidRDefault="00771A4B" w:rsidP="00771A4B">
            <w:pPr>
              <w:rPr>
                <w:sz w:val="16"/>
                <w:szCs w:val="16"/>
              </w:rPr>
            </w:pPr>
            <w:r>
              <w:rPr>
                <w:sz w:val="16"/>
                <w:szCs w:val="16"/>
              </w:rPr>
              <w:t>QUADRO ESSENCIAL FAB: CLEMAR, 480/277V-60HZ 3F+N TAG: QE-A</w:t>
            </w:r>
          </w:p>
        </w:tc>
        <w:tc>
          <w:tcPr>
            <w:tcW w:w="481" w:type="dxa"/>
            <w:noWrap/>
            <w:hideMark/>
          </w:tcPr>
          <w:p w14:paraId="19FA920F" w14:textId="77777777" w:rsidR="00771A4B" w:rsidRDefault="00771A4B" w:rsidP="00771A4B">
            <w:pPr>
              <w:rPr>
                <w:sz w:val="16"/>
                <w:szCs w:val="16"/>
              </w:rPr>
            </w:pPr>
            <w:r>
              <w:rPr>
                <w:sz w:val="16"/>
                <w:szCs w:val="16"/>
              </w:rPr>
              <w:t>SIG</w:t>
            </w:r>
          </w:p>
        </w:tc>
        <w:tc>
          <w:tcPr>
            <w:tcW w:w="950" w:type="dxa"/>
            <w:noWrap/>
            <w:vAlign w:val="center"/>
            <w:hideMark/>
          </w:tcPr>
          <w:p w14:paraId="3CC1FF79" w14:textId="77777777" w:rsidR="00771A4B" w:rsidRDefault="00771A4B" w:rsidP="00771A4B">
            <w:pPr>
              <w:jc w:val="center"/>
              <w:rPr>
                <w:sz w:val="16"/>
                <w:szCs w:val="16"/>
              </w:rPr>
            </w:pPr>
            <w:r>
              <w:rPr>
                <w:sz w:val="16"/>
                <w:szCs w:val="16"/>
              </w:rPr>
              <w:t>ZWEQENER</w:t>
            </w:r>
          </w:p>
        </w:tc>
        <w:tc>
          <w:tcPr>
            <w:tcW w:w="665" w:type="dxa"/>
            <w:noWrap/>
            <w:vAlign w:val="center"/>
            <w:hideMark/>
          </w:tcPr>
          <w:p w14:paraId="79729D5F" w14:textId="77777777" w:rsidR="00771A4B" w:rsidRDefault="00771A4B" w:rsidP="00771A4B">
            <w:pPr>
              <w:jc w:val="center"/>
              <w:rPr>
                <w:sz w:val="16"/>
                <w:szCs w:val="16"/>
              </w:rPr>
            </w:pPr>
            <w:r>
              <w:rPr>
                <w:sz w:val="16"/>
                <w:szCs w:val="16"/>
              </w:rPr>
              <w:t>1</w:t>
            </w:r>
          </w:p>
        </w:tc>
        <w:tc>
          <w:tcPr>
            <w:tcW w:w="983" w:type="dxa"/>
            <w:vAlign w:val="center"/>
          </w:tcPr>
          <w:p w14:paraId="4591667F" w14:textId="03146A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0C2C3D" w14:textId="11535931" w:rsidR="00771A4B" w:rsidRDefault="00771A4B" w:rsidP="00771A4B">
            <w:pPr>
              <w:jc w:val="center"/>
              <w:rPr>
                <w:sz w:val="16"/>
                <w:szCs w:val="16"/>
              </w:rPr>
            </w:pPr>
            <w:r>
              <w:rPr>
                <w:sz w:val="16"/>
                <w:szCs w:val="16"/>
              </w:rPr>
              <w:t>UN</w:t>
            </w:r>
          </w:p>
        </w:tc>
        <w:tc>
          <w:tcPr>
            <w:tcW w:w="887" w:type="dxa"/>
            <w:noWrap/>
            <w:vAlign w:val="center"/>
            <w:hideMark/>
          </w:tcPr>
          <w:p w14:paraId="1709FB33" w14:textId="4ABE945B" w:rsidR="00771A4B" w:rsidRDefault="00771A4B" w:rsidP="00771A4B">
            <w:pPr>
              <w:jc w:val="center"/>
              <w:rPr>
                <w:sz w:val="16"/>
                <w:szCs w:val="16"/>
              </w:rPr>
            </w:pPr>
            <w:r>
              <w:rPr>
                <w:sz w:val="16"/>
                <w:szCs w:val="16"/>
              </w:rPr>
              <w:t>1.187,21</w:t>
            </w:r>
          </w:p>
        </w:tc>
        <w:tc>
          <w:tcPr>
            <w:tcW w:w="1152" w:type="dxa"/>
            <w:noWrap/>
            <w:vAlign w:val="center"/>
            <w:hideMark/>
          </w:tcPr>
          <w:p w14:paraId="74F6A19A" w14:textId="0C4E3D3B" w:rsidR="00771A4B" w:rsidRDefault="00771A4B" w:rsidP="00771A4B">
            <w:pPr>
              <w:jc w:val="center"/>
              <w:rPr>
                <w:sz w:val="16"/>
                <w:szCs w:val="16"/>
              </w:rPr>
            </w:pPr>
            <w:r>
              <w:rPr>
                <w:sz w:val="16"/>
                <w:szCs w:val="16"/>
              </w:rPr>
              <w:t>-          1.187,21</w:t>
            </w:r>
          </w:p>
        </w:tc>
        <w:tc>
          <w:tcPr>
            <w:tcW w:w="887" w:type="dxa"/>
            <w:noWrap/>
            <w:vAlign w:val="center"/>
            <w:hideMark/>
          </w:tcPr>
          <w:p w14:paraId="34A27520" w14:textId="134F0AD2" w:rsidR="00771A4B" w:rsidRDefault="00771A4B" w:rsidP="00771A4B">
            <w:pPr>
              <w:jc w:val="center"/>
              <w:rPr>
                <w:sz w:val="16"/>
                <w:szCs w:val="16"/>
              </w:rPr>
            </w:pPr>
            <w:r>
              <w:rPr>
                <w:sz w:val="16"/>
                <w:szCs w:val="16"/>
              </w:rPr>
              <w:t>-</w:t>
            </w:r>
          </w:p>
        </w:tc>
      </w:tr>
      <w:tr w:rsidR="00771A4B" w14:paraId="082CDB85" w14:textId="77777777" w:rsidTr="00771A4B">
        <w:trPr>
          <w:trHeight w:val="240"/>
        </w:trPr>
        <w:tc>
          <w:tcPr>
            <w:tcW w:w="936" w:type="dxa"/>
            <w:noWrap/>
            <w:hideMark/>
          </w:tcPr>
          <w:p w14:paraId="1D1FBE7A" w14:textId="20749D92" w:rsidR="00771A4B" w:rsidRDefault="00771A4B" w:rsidP="00771A4B">
            <w:pPr>
              <w:rPr>
                <w:sz w:val="16"/>
                <w:szCs w:val="16"/>
              </w:rPr>
            </w:pPr>
            <w:r>
              <w:rPr>
                <w:sz w:val="16"/>
                <w:szCs w:val="16"/>
              </w:rPr>
              <w:t>Maquinas e equipamentos</w:t>
            </w:r>
          </w:p>
        </w:tc>
        <w:tc>
          <w:tcPr>
            <w:tcW w:w="1096" w:type="dxa"/>
            <w:noWrap/>
            <w:hideMark/>
          </w:tcPr>
          <w:p w14:paraId="65DAFF65" w14:textId="77777777" w:rsidR="00771A4B" w:rsidRDefault="00771A4B" w:rsidP="00771A4B">
            <w:pPr>
              <w:rPr>
                <w:sz w:val="16"/>
                <w:szCs w:val="16"/>
              </w:rPr>
            </w:pPr>
            <w:r>
              <w:rPr>
                <w:sz w:val="16"/>
                <w:szCs w:val="16"/>
              </w:rPr>
              <w:t>3500000338630</w:t>
            </w:r>
          </w:p>
        </w:tc>
        <w:tc>
          <w:tcPr>
            <w:tcW w:w="628" w:type="dxa"/>
            <w:noWrap/>
            <w:hideMark/>
          </w:tcPr>
          <w:p w14:paraId="1D84C4EC" w14:textId="70121660" w:rsidR="00771A4B" w:rsidRDefault="00771A4B" w:rsidP="00771A4B">
            <w:pPr>
              <w:rPr>
                <w:sz w:val="16"/>
                <w:szCs w:val="16"/>
              </w:rPr>
            </w:pPr>
            <w:r>
              <w:rPr>
                <w:sz w:val="16"/>
                <w:szCs w:val="16"/>
              </w:rPr>
              <w:t>Brasilia  - sig</w:t>
            </w:r>
          </w:p>
        </w:tc>
        <w:tc>
          <w:tcPr>
            <w:tcW w:w="3466" w:type="dxa"/>
            <w:noWrap/>
            <w:hideMark/>
          </w:tcPr>
          <w:p w14:paraId="0983558C" w14:textId="77777777" w:rsidR="00771A4B" w:rsidRDefault="00771A4B" w:rsidP="00771A4B">
            <w:pPr>
              <w:rPr>
                <w:sz w:val="16"/>
                <w:szCs w:val="16"/>
              </w:rPr>
            </w:pPr>
            <w:r>
              <w:rPr>
                <w:sz w:val="16"/>
                <w:szCs w:val="16"/>
              </w:rPr>
              <w:t>QUADRO ESSENCIAL FAB: CLEMAR, 480/277V-60HZ 3F+N TAG: QE-B</w:t>
            </w:r>
          </w:p>
        </w:tc>
        <w:tc>
          <w:tcPr>
            <w:tcW w:w="481" w:type="dxa"/>
            <w:noWrap/>
            <w:hideMark/>
          </w:tcPr>
          <w:p w14:paraId="0E759E19" w14:textId="77777777" w:rsidR="00771A4B" w:rsidRDefault="00771A4B" w:rsidP="00771A4B">
            <w:pPr>
              <w:rPr>
                <w:sz w:val="16"/>
                <w:szCs w:val="16"/>
              </w:rPr>
            </w:pPr>
            <w:r>
              <w:rPr>
                <w:sz w:val="16"/>
                <w:szCs w:val="16"/>
              </w:rPr>
              <w:t>SIG</w:t>
            </w:r>
          </w:p>
        </w:tc>
        <w:tc>
          <w:tcPr>
            <w:tcW w:w="950" w:type="dxa"/>
            <w:noWrap/>
            <w:vAlign w:val="center"/>
            <w:hideMark/>
          </w:tcPr>
          <w:p w14:paraId="513EEE70" w14:textId="77777777" w:rsidR="00771A4B" w:rsidRDefault="00771A4B" w:rsidP="00771A4B">
            <w:pPr>
              <w:jc w:val="center"/>
              <w:rPr>
                <w:sz w:val="16"/>
                <w:szCs w:val="16"/>
              </w:rPr>
            </w:pPr>
            <w:r>
              <w:rPr>
                <w:sz w:val="16"/>
                <w:szCs w:val="16"/>
              </w:rPr>
              <w:t>ZWEQENER</w:t>
            </w:r>
          </w:p>
        </w:tc>
        <w:tc>
          <w:tcPr>
            <w:tcW w:w="665" w:type="dxa"/>
            <w:noWrap/>
            <w:vAlign w:val="center"/>
            <w:hideMark/>
          </w:tcPr>
          <w:p w14:paraId="764E11DB" w14:textId="77777777" w:rsidR="00771A4B" w:rsidRDefault="00771A4B" w:rsidP="00771A4B">
            <w:pPr>
              <w:jc w:val="center"/>
              <w:rPr>
                <w:sz w:val="16"/>
                <w:szCs w:val="16"/>
              </w:rPr>
            </w:pPr>
            <w:r>
              <w:rPr>
                <w:sz w:val="16"/>
                <w:szCs w:val="16"/>
              </w:rPr>
              <w:t>1</w:t>
            </w:r>
          </w:p>
        </w:tc>
        <w:tc>
          <w:tcPr>
            <w:tcW w:w="983" w:type="dxa"/>
            <w:vAlign w:val="center"/>
          </w:tcPr>
          <w:p w14:paraId="41DAE48C" w14:textId="7B8C10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0FF03A" w14:textId="7615EABA" w:rsidR="00771A4B" w:rsidRDefault="00771A4B" w:rsidP="00771A4B">
            <w:pPr>
              <w:jc w:val="center"/>
              <w:rPr>
                <w:sz w:val="16"/>
                <w:szCs w:val="16"/>
              </w:rPr>
            </w:pPr>
            <w:r>
              <w:rPr>
                <w:sz w:val="16"/>
                <w:szCs w:val="16"/>
              </w:rPr>
              <w:t>UN</w:t>
            </w:r>
          </w:p>
        </w:tc>
        <w:tc>
          <w:tcPr>
            <w:tcW w:w="887" w:type="dxa"/>
            <w:noWrap/>
            <w:vAlign w:val="center"/>
            <w:hideMark/>
          </w:tcPr>
          <w:p w14:paraId="7A7FA9AC" w14:textId="034A9B65" w:rsidR="00771A4B" w:rsidRDefault="00771A4B" w:rsidP="00771A4B">
            <w:pPr>
              <w:jc w:val="center"/>
              <w:rPr>
                <w:sz w:val="16"/>
                <w:szCs w:val="16"/>
              </w:rPr>
            </w:pPr>
            <w:r>
              <w:rPr>
                <w:sz w:val="16"/>
                <w:szCs w:val="16"/>
              </w:rPr>
              <w:t>1.517,99</w:t>
            </w:r>
          </w:p>
        </w:tc>
        <w:tc>
          <w:tcPr>
            <w:tcW w:w="1152" w:type="dxa"/>
            <w:noWrap/>
            <w:vAlign w:val="center"/>
            <w:hideMark/>
          </w:tcPr>
          <w:p w14:paraId="0E9D2C11" w14:textId="60382384" w:rsidR="00771A4B" w:rsidRDefault="00771A4B" w:rsidP="00771A4B">
            <w:pPr>
              <w:jc w:val="center"/>
              <w:rPr>
                <w:sz w:val="16"/>
                <w:szCs w:val="16"/>
              </w:rPr>
            </w:pPr>
            <w:r>
              <w:rPr>
                <w:sz w:val="16"/>
                <w:szCs w:val="16"/>
              </w:rPr>
              <w:t>-          1.482,64</w:t>
            </w:r>
          </w:p>
        </w:tc>
        <w:tc>
          <w:tcPr>
            <w:tcW w:w="887" w:type="dxa"/>
            <w:noWrap/>
            <w:vAlign w:val="center"/>
            <w:hideMark/>
          </w:tcPr>
          <w:p w14:paraId="3EB02FF7" w14:textId="6D62780B" w:rsidR="00771A4B" w:rsidRDefault="00771A4B" w:rsidP="00771A4B">
            <w:pPr>
              <w:jc w:val="center"/>
              <w:rPr>
                <w:sz w:val="16"/>
                <w:szCs w:val="16"/>
              </w:rPr>
            </w:pPr>
            <w:r>
              <w:rPr>
                <w:sz w:val="16"/>
                <w:szCs w:val="16"/>
              </w:rPr>
              <w:t>35,35</w:t>
            </w:r>
          </w:p>
        </w:tc>
      </w:tr>
      <w:tr w:rsidR="00771A4B" w14:paraId="1A1C7673" w14:textId="77777777" w:rsidTr="00771A4B">
        <w:trPr>
          <w:trHeight w:val="240"/>
        </w:trPr>
        <w:tc>
          <w:tcPr>
            <w:tcW w:w="936" w:type="dxa"/>
            <w:noWrap/>
            <w:hideMark/>
          </w:tcPr>
          <w:p w14:paraId="3BEE270D" w14:textId="53569220" w:rsidR="00771A4B" w:rsidRDefault="00771A4B" w:rsidP="00771A4B">
            <w:pPr>
              <w:rPr>
                <w:sz w:val="16"/>
                <w:szCs w:val="16"/>
              </w:rPr>
            </w:pPr>
            <w:r>
              <w:rPr>
                <w:sz w:val="16"/>
                <w:szCs w:val="16"/>
              </w:rPr>
              <w:t>Maquinas e equipamentos</w:t>
            </w:r>
          </w:p>
        </w:tc>
        <w:tc>
          <w:tcPr>
            <w:tcW w:w="1096" w:type="dxa"/>
            <w:noWrap/>
            <w:hideMark/>
          </w:tcPr>
          <w:p w14:paraId="3A5CFE3B" w14:textId="77777777" w:rsidR="00771A4B" w:rsidRDefault="00771A4B" w:rsidP="00771A4B">
            <w:pPr>
              <w:rPr>
                <w:sz w:val="16"/>
                <w:szCs w:val="16"/>
              </w:rPr>
            </w:pPr>
            <w:r>
              <w:rPr>
                <w:sz w:val="16"/>
                <w:szCs w:val="16"/>
              </w:rPr>
              <w:t>3500000338640</w:t>
            </w:r>
          </w:p>
        </w:tc>
        <w:tc>
          <w:tcPr>
            <w:tcW w:w="628" w:type="dxa"/>
            <w:noWrap/>
            <w:hideMark/>
          </w:tcPr>
          <w:p w14:paraId="1C91F57A" w14:textId="43323B89" w:rsidR="00771A4B" w:rsidRDefault="00771A4B" w:rsidP="00771A4B">
            <w:pPr>
              <w:rPr>
                <w:sz w:val="16"/>
                <w:szCs w:val="16"/>
              </w:rPr>
            </w:pPr>
            <w:r>
              <w:rPr>
                <w:sz w:val="16"/>
                <w:szCs w:val="16"/>
              </w:rPr>
              <w:t>Brasilia  - sig</w:t>
            </w:r>
          </w:p>
        </w:tc>
        <w:tc>
          <w:tcPr>
            <w:tcW w:w="3466" w:type="dxa"/>
            <w:noWrap/>
            <w:hideMark/>
          </w:tcPr>
          <w:p w14:paraId="26830D35" w14:textId="77777777" w:rsidR="00771A4B" w:rsidRDefault="00771A4B" w:rsidP="00771A4B">
            <w:pPr>
              <w:rPr>
                <w:sz w:val="16"/>
                <w:szCs w:val="16"/>
              </w:rPr>
            </w:pPr>
            <w:r>
              <w:rPr>
                <w:sz w:val="16"/>
                <w:szCs w:val="16"/>
              </w:rPr>
              <w:t>QUADRO ESSENCIAL FAB: CLEMAR, 480/277V-60HZ 3F+N TAG: QE-C</w:t>
            </w:r>
          </w:p>
        </w:tc>
        <w:tc>
          <w:tcPr>
            <w:tcW w:w="481" w:type="dxa"/>
            <w:noWrap/>
            <w:hideMark/>
          </w:tcPr>
          <w:p w14:paraId="0C9E7376" w14:textId="77777777" w:rsidR="00771A4B" w:rsidRDefault="00771A4B" w:rsidP="00771A4B">
            <w:pPr>
              <w:rPr>
                <w:sz w:val="16"/>
                <w:szCs w:val="16"/>
              </w:rPr>
            </w:pPr>
            <w:r>
              <w:rPr>
                <w:sz w:val="16"/>
                <w:szCs w:val="16"/>
              </w:rPr>
              <w:t>SIG</w:t>
            </w:r>
          </w:p>
        </w:tc>
        <w:tc>
          <w:tcPr>
            <w:tcW w:w="950" w:type="dxa"/>
            <w:noWrap/>
            <w:vAlign w:val="center"/>
            <w:hideMark/>
          </w:tcPr>
          <w:p w14:paraId="35C03B1A" w14:textId="77777777" w:rsidR="00771A4B" w:rsidRDefault="00771A4B" w:rsidP="00771A4B">
            <w:pPr>
              <w:jc w:val="center"/>
              <w:rPr>
                <w:sz w:val="16"/>
                <w:szCs w:val="16"/>
              </w:rPr>
            </w:pPr>
            <w:r>
              <w:rPr>
                <w:sz w:val="16"/>
                <w:szCs w:val="16"/>
              </w:rPr>
              <w:t>ZWEQENER</w:t>
            </w:r>
          </w:p>
        </w:tc>
        <w:tc>
          <w:tcPr>
            <w:tcW w:w="665" w:type="dxa"/>
            <w:noWrap/>
            <w:vAlign w:val="center"/>
            <w:hideMark/>
          </w:tcPr>
          <w:p w14:paraId="2AA827FE" w14:textId="77777777" w:rsidR="00771A4B" w:rsidRDefault="00771A4B" w:rsidP="00771A4B">
            <w:pPr>
              <w:jc w:val="center"/>
              <w:rPr>
                <w:sz w:val="16"/>
                <w:szCs w:val="16"/>
              </w:rPr>
            </w:pPr>
            <w:r>
              <w:rPr>
                <w:sz w:val="16"/>
                <w:szCs w:val="16"/>
              </w:rPr>
              <w:t>1</w:t>
            </w:r>
          </w:p>
        </w:tc>
        <w:tc>
          <w:tcPr>
            <w:tcW w:w="983" w:type="dxa"/>
            <w:vAlign w:val="center"/>
          </w:tcPr>
          <w:p w14:paraId="64464D4A" w14:textId="2098F5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13030F" w14:textId="057E95D2" w:rsidR="00771A4B" w:rsidRDefault="00771A4B" w:rsidP="00771A4B">
            <w:pPr>
              <w:jc w:val="center"/>
              <w:rPr>
                <w:sz w:val="16"/>
                <w:szCs w:val="16"/>
              </w:rPr>
            </w:pPr>
            <w:r>
              <w:rPr>
                <w:sz w:val="16"/>
                <w:szCs w:val="16"/>
              </w:rPr>
              <w:t>UN</w:t>
            </w:r>
          </w:p>
        </w:tc>
        <w:tc>
          <w:tcPr>
            <w:tcW w:w="887" w:type="dxa"/>
            <w:noWrap/>
            <w:vAlign w:val="center"/>
            <w:hideMark/>
          </w:tcPr>
          <w:p w14:paraId="44690A60" w14:textId="349D6E32" w:rsidR="00771A4B" w:rsidRDefault="00771A4B" w:rsidP="00771A4B">
            <w:pPr>
              <w:jc w:val="center"/>
              <w:rPr>
                <w:sz w:val="16"/>
                <w:szCs w:val="16"/>
              </w:rPr>
            </w:pPr>
            <w:r>
              <w:rPr>
                <w:sz w:val="16"/>
                <w:szCs w:val="16"/>
              </w:rPr>
              <w:t>5.430,48</w:t>
            </w:r>
          </w:p>
        </w:tc>
        <w:tc>
          <w:tcPr>
            <w:tcW w:w="1152" w:type="dxa"/>
            <w:noWrap/>
            <w:vAlign w:val="center"/>
            <w:hideMark/>
          </w:tcPr>
          <w:p w14:paraId="0CBFD9FF" w14:textId="16994012" w:rsidR="00771A4B" w:rsidRDefault="00771A4B" w:rsidP="00771A4B">
            <w:pPr>
              <w:jc w:val="center"/>
              <w:rPr>
                <w:sz w:val="16"/>
                <w:szCs w:val="16"/>
              </w:rPr>
            </w:pPr>
            <w:r>
              <w:rPr>
                <w:sz w:val="16"/>
                <w:szCs w:val="16"/>
              </w:rPr>
              <w:t>-          4.263,77</w:t>
            </w:r>
          </w:p>
        </w:tc>
        <w:tc>
          <w:tcPr>
            <w:tcW w:w="887" w:type="dxa"/>
            <w:noWrap/>
            <w:vAlign w:val="center"/>
            <w:hideMark/>
          </w:tcPr>
          <w:p w14:paraId="371ACC4D" w14:textId="5B5F98FF" w:rsidR="00771A4B" w:rsidRDefault="00771A4B" w:rsidP="00771A4B">
            <w:pPr>
              <w:jc w:val="center"/>
              <w:rPr>
                <w:sz w:val="16"/>
                <w:szCs w:val="16"/>
              </w:rPr>
            </w:pPr>
            <w:r>
              <w:rPr>
                <w:sz w:val="16"/>
                <w:szCs w:val="16"/>
              </w:rPr>
              <w:t>1.166,71</w:t>
            </w:r>
          </w:p>
        </w:tc>
      </w:tr>
      <w:tr w:rsidR="00771A4B" w14:paraId="0FC0FDDF" w14:textId="77777777" w:rsidTr="00771A4B">
        <w:trPr>
          <w:trHeight w:val="240"/>
        </w:trPr>
        <w:tc>
          <w:tcPr>
            <w:tcW w:w="936" w:type="dxa"/>
            <w:noWrap/>
            <w:hideMark/>
          </w:tcPr>
          <w:p w14:paraId="50F8D066" w14:textId="59D5EB37" w:rsidR="00771A4B" w:rsidRDefault="00771A4B" w:rsidP="00771A4B">
            <w:pPr>
              <w:rPr>
                <w:sz w:val="16"/>
                <w:szCs w:val="16"/>
              </w:rPr>
            </w:pPr>
            <w:r>
              <w:rPr>
                <w:sz w:val="16"/>
                <w:szCs w:val="16"/>
              </w:rPr>
              <w:t>Maquinas e equipamentos</w:t>
            </w:r>
          </w:p>
        </w:tc>
        <w:tc>
          <w:tcPr>
            <w:tcW w:w="1096" w:type="dxa"/>
            <w:noWrap/>
            <w:hideMark/>
          </w:tcPr>
          <w:p w14:paraId="745FC2DA" w14:textId="77777777" w:rsidR="00771A4B" w:rsidRDefault="00771A4B" w:rsidP="00771A4B">
            <w:pPr>
              <w:rPr>
                <w:sz w:val="16"/>
                <w:szCs w:val="16"/>
              </w:rPr>
            </w:pPr>
            <w:r>
              <w:rPr>
                <w:sz w:val="16"/>
                <w:szCs w:val="16"/>
              </w:rPr>
              <w:t>3500000338650</w:t>
            </w:r>
          </w:p>
        </w:tc>
        <w:tc>
          <w:tcPr>
            <w:tcW w:w="628" w:type="dxa"/>
            <w:noWrap/>
            <w:hideMark/>
          </w:tcPr>
          <w:p w14:paraId="18C31152" w14:textId="478FEEF9" w:rsidR="00771A4B" w:rsidRDefault="00771A4B" w:rsidP="00771A4B">
            <w:pPr>
              <w:rPr>
                <w:sz w:val="16"/>
                <w:szCs w:val="16"/>
              </w:rPr>
            </w:pPr>
            <w:r>
              <w:rPr>
                <w:sz w:val="16"/>
                <w:szCs w:val="16"/>
              </w:rPr>
              <w:t>Brasilia  - sig</w:t>
            </w:r>
          </w:p>
        </w:tc>
        <w:tc>
          <w:tcPr>
            <w:tcW w:w="3466" w:type="dxa"/>
            <w:noWrap/>
            <w:hideMark/>
          </w:tcPr>
          <w:p w14:paraId="0E7C2E77" w14:textId="77777777" w:rsidR="00771A4B" w:rsidRDefault="00771A4B" w:rsidP="00771A4B">
            <w:pPr>
              <w:rPr>
                <w:sz w:val="16"/>
                <w:szCs w:val="16"/>
              </w:rPr>
            </w:pPr>
            <w:r>
              <w:rPr>
                <w:sz w:val="16"/>
                <w:szCs w:val="16"/>
              </w:rPr>
              <w:t>QUADRO ESSENCIAL FAB: CLEMAR, 480/277V-60HZ 3F+N TAG: QE-D</w:t>
            </w:r>
          </w:p>
        </w:tc>
        <w:tc>
          <w:tcPr>
            <w:tcW w:w="481" w:type="dxa"/>
            <w:noWrap/>
            <w:hideMark/>
          </w:tcPr>
          <w:p w14:paraId="4D0F3D22" w14:textId="77777777" w:rsidR="00771A4B" w:rsidRDefault="00771A4B" w:rsidP="00771A4B">
            <w:pPr>
              <w:rPr>
                <w:sz w:val="16"/>
                <w:szCs w:val="16"/>
              </w:rPr>
            </w:pPr>
            <w:r>
              <w:rPr>
                <w:sz w:val="16"/>
                <w:szCs w:val="16"/>
              </w:rPr>
              <w:t>SIG</w:t>
            </w:r>
          </w:p>
        </w:tc>
        <w:tc>
          <w:tcPr>
            <w:tcW w:w="950" w:type="dxa"/>
            <w:noWrap/>
            <w:vAlign w:val="center"/>
            <w:hideMark/>
          </w:tcPr>
          <w:p w14:paraId="5CA91A24" w14:textId="77777777" w:rsidR="00771A4B" w:rsidRDefault="00771A4B" w:rsidP="00771A4B">
            <w:pPr>
              <w:jc w:val="center"/>
              <w:rPr>
                <w:sz w:val="16"/>
                <w:szCs w:val="16"/>
              </w:rPr>
            </w:pPr>
            <w:r>
              <w:rPr>
                <w:sz w:val="16"/>
                <w:szCs w:val="16"/>
              </w:rPr>
              <w:t>ZWEQENER</w:t>
            </w:r>
          </w:p>
        </w:tc>
        <w:tc>
          <w:tcPr>
            <w:tcW w:w="665" w:type="dxa"/>
            <w:noWrap/>
            <w:vAlign w:val="center"/>
            <w:hideMark/>
          </w:tcPr>
          <w:p w14:paraId="5E5CBA48" w14:textId="77777777" w:rsidR="00771A4B" w:rsidRDefault="00771A4B" w:rsidP="00771A4B">
            <w:pPr>
              <w:jc w:val="center"/>
              <w:rPr>
                <w:sz w:val="16"/>
                <w:szCs w:val="16"/>
              </w:rPr>
            </w:pPr>
            <w:r>
              <w:rPr>
                <w:sz w:val="16"/>
                <w:szCs w:val="16"/>
              </w:rPr>
              <w:t>1</w:t>
            </w:r>
          </w:p>
        </w:tc>
        <w:tc>
          <w:tcPr>
            <w:tcW w:w="983" w:type="dxa"/>
            <w:vAlign w:val="center"/>
          </w:tcPr>
          <w:p w14:paraId="15DC6C01" w14:textId="36CBDF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6348E1" w14:textId="780FEBF7" w:rsidR="00771A4B" w:rsidRDefault="00771A4B" w:rsidP="00771A4B">
            <w:pPr>
              <w:jc w:val="center"/>
              <w:rPr>
                <w:sz w:val="16"/>
                <w:szCs w:val="16"/>
              </w:rPr>
            </w:pPr>
            <w:r>
              <w:rPr>
                <w:sz w:val="16"/>
                <w:szCs w:val="16"/>
              </w:rPr>
              <w:t>UN</w:t>
            </w:r>
          </w:p>
        </w:tc>
        <w:tc>
          <w:tcPr>
            <w:tcW w:w="887" w:type="dxa"/>
            <w:noWrap/>
            <w:vAlign w:val="center"/>
            <w:hideMark/>
          </w:tcPr>
          <w:p w14:paraId="49EFA8B8" w14:textId="49A2E9E1" w:rsidR="00771A4B" w:rsidRDefault="00771A4B" w:rsidP="00771A4B">
            <w:pPr>
              <w:jc w:val="center"/>
              <w:rPr>
                <w:sz w:val="16"/>
                <w:szCs w:val="16"/>
              </w:rPr>
            </w:pPr>
            <w:r>
              <w:rPr>
                <w:sz w:val="16"/>
                <w:szCs w:val="16"/>
              </w:rPr>
              <w:t>4.196,28</w:t>
            </w:r>
          </w:p>
        </w:tc>
        <w:tc>
          <w:tcPr>
            <w:tcW w:w="1152" w:type="dxa"/>
            <w:noWrap/>
            <w:vAlign w:val="center"/>
            <w:hideMark/>
          </w:tcPr>
          <w:p w14:paraId="0A28718A" w14:textId="09F34B69" w:rsidR="00771A4B" w:rsidRDefault="00771A4B" w:rsidP="00771A4B">
            <w:pPr>
              <w:jc w:val="center"/>
              <w:rPr>
                <w:sz w:val="16"/>
                <w:szCs w:val="16"/>
              </w:rPr>
            </w:pPr>
            <w:r>
              <w:rPr>
                <w:sz w:val="16"/>
                <w:szCs w:val="16"/>
              </w:rPr>
              <w:t>-          3.184,78</w:t>
            </w:r>
          </w:p>
        </w:tc>
        <w:tc>
          <w:tcPr>
            <w:tcW w:w="887" w:type="dxa"/>
            <w:noWrap/>
            <w:vAlign w:val="center"/>
            <w:hideMark/>
          </w:tcPr>
          <w:p w14:paraId="4C9874AD" w14:textId="11F8A8AF" w:rsidR="00771A4B" w:rsidRDefault="00771A4B" w:rsidP="00771A4B">
            <w:pPr>
              <w:jc w:val="center"/>
              <w:rPr>
                <w:sz w:val="16"/>
                <w:szCs w:val="16"/>
              </w:rPr>
            </w:pPr>
            <w:r>
              <w:rPr>
                <w:sz w:val="16"/>
                <w:szCs w:val="16"/>
              </w:rPr>
              <w:t>1.011,50</w:t>
            </w:r>
          </w:p>
        </w:tc>
      </w:tr>
      <w:tr w:rsidR="00771A4B" w14:paraId="36278354" w14:textId="77777777" w:rsidTr="00771A4B">
        <w:trPr>
          <w:trHeight w:val="240"/>
        </w:trPr>
        <w:tc>
          <w:tcPr>
            <w:tcW w:w="936" w:type="dxa"/>
            <w:noWrap/>
            <w:hideMark/>
          </w:tcPr>
          <w:p w14:paraId="79D81280" w14:textId="60E7BA1F" w:rsidR="00771A4B" w:rsidRDefault="00771A4B" w:rsidP="00771A4B">
            <w:pPr>
              <w:rPr>
                <w:sz w:val="16"/>
                <w:szCs w:val="16"/>
              </w:rPr>
            </w:pPr>
            <w:r>
              <w:rPr>
                <w:sz w:val="16"/>
                <w:szCs w:val="16"/>
              </w:rPr>
              <w:t>Maquinas e equipamentos</w:t>
            </w:r>
          </w:p>
        </w:tc>
        <w:tc>
          <w:tcPr>
            <w:tcW w:w="1096" w:type="dxa"/>
            <w:noWrap/>
            <w:hideMark/>
          </w:tcPr>
          <w:p w14:paraId="714AA512" w14:textId="77777777" w:rsidR="00771A4B" w:rsidRDefault="00771A4B" w:rsidP="00771A4B">
            <w:pPr>
              <w:rPr>
                <w:sz w:val="16"/>
                <w:szCs w:val="16"/>
              </w:rPr>
            </w:pPr>
            <w:r>
              <w:rPr>
                <w:sz w:val="16"/>
                <w:szCs w:val="16"/>
              </w:rPr>
              <w:t>3500000338660</w:t>
            </w:r>
          </w:p>
        </w:tc>
        <w:tc>
          <w:tcPr>
            <w:tcW w:w="628" w:type="dxa"/>
            <w:noWrap/>
            <w:hideMark/>
          </w:tcPr>
          <w:p w14:paraId="57AB8505" w14:textId="71D565D5" w:rsidR="00771A4B" w:rsidRDefault="00771A4B" w:rsidP="00771A4B">
            <w:pPr>
              <w:rPr>
                <w:sz w:val="16"/>
                <w:szCs w:val="16"/>
              </w:rPr>
            </w:pPr>
            <w:r>
              <w:rPr>
                <w:sz w:val="16"/>
                <w:szCs w:val="16"/>
              </w:rPr>
              <w:t>Brasilia  - sig</w:t>
            </w:r>
          </w:p>
        </w:tc>
        <w:tc>
          <w:tcPr>
            <w:tcW w:w="3466" w:type="dxa"/>
            <w:noWrap/>
            <w:hideMark/>
          </w:tcPr>
          <w:p w14:paraId="6A1AF6CB" w14:textId="77777777" w:rsidR="00771A4B" w:rsidRDefault="00771A4B" w:rsidP="00771A4B">
            <w:pPr>
              <w:rPr>
                <w:sz w:val="16"/>
                <w:szCs w:val="16"/>
              </w:rPr>
            </w:pPr>
            <w:r>
              <w:rPr>
                <w:sz w:val="16"/>
                <w:szCs w:val="16"/>
              </w:rPr>
              <w:t>QUADRO ESTABILIZADO FAB: CLEMAR, 208/120V 3F+N TAG: PDU-XAB</w:t>
            </w:r>
          </w:p>
        </w:tc>
        <w:tc>
          <w:tcPr>
            <w:tcW w:w="481" w:type="dxa"/>
            <w:noWrap/>
            <w:hideMark/>
          </w:tcPr>
          <w:p w14:paraId="277AABC1" w14:textId="77777777" w:rsidR="00771A4B" w:rsidRDefault="00771A4B" w:rsidP="00771A4B">
            <w:pPr>
              <w:rPr>
                <w:sz w:val="16"/>
                <w:szCs w:val="16"/>
              </w:rPr>
            </w:pPr>
            <w:r>
              <w:rPr>
                <w:sz w:val="16"/>
                <w:szCs w:val="16"/>
              </w:rPr>
              <w:t>SIG</w:t>
            </w:r>
          </w:p>
        </w:tc>
        <w:tc>
          <w:tcPr>
            <w:tcW w:w="950" w:type="dxa"/>
            <w:noWrap/>
            <w:vAlign w:val="center"/>
            <w:hideMark/>
          </w:tcPr>
          <w:p w14:paraId="281BD512" w14:textId="77777777" w:rsidR="00771A4B" w:rsidRDefault="00771A4B" w:rsidP="00771A4B">
            <w:pPr>
              <w:jc w:val="center"/>
              <w:rPr>
                <w:sz w:val="16"/>
                <w:szCs w:val="16"/>
              </w:rPr>
            </w:pPr>
            <w:r>
              <w:rPr>
                <w:sz w:val="16"/>
                <w:szCs w:val="16"/>
              </w:rPr>
              <w:t>ZWEQENER</w:t>
            </w:r>
          </w:p>
        </w:tc>
        <w:tc>
          <w:tcPr>
            <w:tcW w:w="665" w:type="dxa"/>
            <w:noWrap/>
            <w:vAlign w:val="center"/>
            <w:hideMark/>
          </w:tcPr>
          <w:p w14:paraId="4EC9D1BB" w14:textId="77777777" w:rsidR="00771A4B" w:rsidRDefault="00771A4B" w:rsidP="00771A4B">
            <w:pPr>
              <w:jc w:val="center"/>
              <w:rPr>
                <w:sz w:val="16"/>
                <w:szCs w:val="16"/>
              </w:rPr>
            </w:pPr>
            <w:r>
              <w:rPr>
                <w:sz w:val="16"/>
                <w:szCs w:val="16"/>
              </w:rPr>
              <w:t>1</w:t>
            </w:r>
          </w:p>
        </w:tc>
        <w:tc>
          <w:tcPr>
            <w:tcW w:w="983" w:type="dxa"/>
            <w:vAlign w:val="center"/>
          </w:tcPr>
          <w:p w14:paraId="4F81BA4C" w14:textId="7D7B9C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7FC3A2" w14:textId="44280CD9" w:rsidR="00771A4B" w:rsidRDefault="00771A4B" w:rsidP="00771A4B">
            <w:pPr>
              <w:jc w:val="center"/>
              <w:rPr>
                <w:sz w:val="16"/>
                <w:szCs w:val="16"/>
              </w:rPr>
            </w:pPr>
            <w:r>
              <w:rPr>
                <w:sz w:val="16"/>
                <w:szCs w:val="16"/>
              </w:rPr>
              <w:t>UN</w:t>
            </w:r>
          </w:p>
        </w:tc>
        <w:tc>
          <w:tcPr>
            <w:tcW w:w="887" w:type="dxa"/>
            <w:noWrap/>
            <w:vAlign w:val="center"/>
            <w:hideMark/>
          </w:tcPr>
          <w:p w14:paraId="5380E961" w14:textId="4A034A1B" w:rsidR="00771A4B" w:rsidRDefault="00771A4B" w:rsidP="00771A4B">
            <w:pPr>
              <w:jc w:val="center"/>
              <w:rPr>
                <w:sz w:val="16"/>
                <w:szCs w:val="16"/>
              </w:rPr>
            </w:pPr>
            <w:r>
              <w:rPr>
                <w:sz w:val="16"/>
                <w:szCs w:val="16"/>
              </w:rPr>
              <w:t>1.200,11</w:t>
            </w:r>
          </w:p>
        </w:tc>
        <w:tc>
          <w:tcPr>
            <w:tcW w:w="1152" w:type="dxa"/>
            <w:noWrap/>
            <w:vAlign w:val="center"/>
            <w:hideMark/>
          </w:tcPr>
          <w:p w14:paraId="13860BAD" w14:textId="7B3ED402" w:rsidR="00771A4B" w:rsidRDefault="00771A4B" w:rsidP="00771A4B">
            <w:pPr>
              <w:jc w:val="center"/>
              <w:rPr>
                <w:sz w:val="16"/>
                <w:szCs w:val="16"/>
              </w:rPr>
            </w:pPr>
            <w:r>
              <w:rPr>
                <w:sz w:val="16"/>
                <w:szCs w:val="16"/>
              </w:rPr>
              <w:t>-          1.182,91</w:t>
            </w:r>
          </w:p>
        </w:tc>
        <w:tc>
          <w:tcPr>
            <w:tcW w:w="887" w:type="dxa"/>
            <w:noWrap/>
            <w:vAlign w:val="center"/>
            <w:hideMark/>
          </w:tcPr>
          <w:p w14:paraId="187AB2BC" w14:textId="39C11C3F" w:rsidR="00771A4B" w:rsidRDefault="00771A4B" w:rsidP="00771A4B">
            <w:pPr>
              <w:jc w:val="center"/>
              <w:rPr>
                <w:sz w:val="16"/>
                <w:szCs w:val="16"/>
              </w:rPr>
            </w:pPr>
            <w:r>
              <w:rPr>
                <w:sz w:val="16"/>
                <w:szCs w:val="16"/>
              </w:rPr>
              <w:t>17,20</w:t>
            </w:r>
          </w:p>
        </w:tc>
      </w:tr>
      <w:tr w:rsidR="00771A4B" w14:paraId="5589A3E3" w14:textId="77777777" w:rsidTr="00771A4B">
        <w:trPr>
          <w:trHeight w:val="240"/>
        </w:trPr>
        <w:tc>
          <w:tcPr>
            <w:tcW w:w="936" w:type="dxa"/>
            <w:noWrap/>
            <w:hideMark/>
          </w:tcPr>
          <w:p w14:paraId="24E60DBA" w14:textId="7C630344" w:rsidR="00771A4B" w:rsidRDefault="00771A4B" w:rsidP="00771A4B">
            <w:pPr>
              <w:rPr>
                <w:sz w:val="16"/>
                <w:szCs w:val="16"/>
              </w:rPr>
            </w:pPr>
            <w:r>
              <w:rPr>
                <w:sz w:val="16"/>
                <w:szCs w:val="16"/>
              </w:rPr>
              <w:t>Maquinas e equipamentos</w:t>
            </w:r>
          </w:p>
        </w:tc>
        <w:tc>
          <w:tcPr>
            <w:tcW w:w="1096" w:type="dxa"/>
            <w:noWrap/>
            <w:hideMark/>
          </w:tcPr>
          <w:p w14:paraId="28A954BD" w14:textId="77777777" w:rsidR="00771A4B" w:rsidRDefault="00771A4B" w:rsidP="00771A4B">
            <w:pPr>
              <w:rPr>
                <w:sz w:val="16"/>
                <w:szCs w:val="16"/>
              </w:rPr>
            </w:pPr>
            <w:r>
              <w:rPr>
                <w:sz w:val="16"/>
                <w:szCs w:val="16"/>
              </w:rPr>
              <w:t>3500000338670</w:t>
            </w:r>
          </w:p>
        </w:tc>
        <w:tc>
          <w:tcPr>
            <w:tcW w:w="628" w:type="dxa"/>
            <w:noWrap/>
            <w:hideMark/>
          </w:tcPr>
          <w:p w14:paraId="0324AB09" w14:textId="6AF862F2" w:rsidR="00771A4B" w:rsidRDefault="00771A4B" w:rsidP="00771A4B">
            <w:pPr>
              <w:rPr>
                <w:sz w:val="16"/>
                <w:szCs w:val="16"/>
              </w:rPr>
            </w:pPr>
            <w:r>
              <w:rPr>
                <w:sz w:val="16"/>
                <w:szCs w:val="16"/>
              </w:rPr>
              <w:t>Brasilia  - sig</w:t>
            </w:r>
          </w:p>
        </w:tc>
        <w:tc>
          <w:tcPr>
            <w:tcW w:w="3466" w:type="dxa"/>
            <w:noWrap/>
            <w:hideMark/>
          </w:tcPr>
          <w:p w14:paraId="30C2199D" w14:textId="77777777" w:rsidR="00771A4B" w:rsidRDefault="00771A4B" w:rsidP="00771A4B">
            <w:pPr>
              <w:rPr>
                <w:sz w:val="16"/>
                <w:szCs w:val="16"/>
              </w:rPr>
            </w:pPr>
            <w:r>
              <w:rPr>
                <w:sz w:val="16"/>
                <w:szCs w:val="16"/>
              </w:rPr>
              <w:t>QUADRO ESTABILIZADO FAB: CLEMAR, 208/120V 3F+N TAG: PDU-XB</w:t>
            </w:r>
          </w:p>
        </w:tc>
        <w:tc>
          <w:tcPr>
            <w:tcW w:w="481" w:type="dxa"/>
            <w:noWrap/>
            <w:hideMark/>
          </w:tcPr>
          <w:p w14:paraId="215D6F5C" w14:textId="77777777" w:rsidR="00771A4B" w:rsidRDefault="00771A4B" w:rsidP="00771A4B">
            <w:pPr>
              <w:rPr>
                <w:sz w:val="16"/>
                <w:szCs w:val="16"/>
              </w:rPr>
            </w:pPr>
            <w:r>
              <w:rPr>
                <w:sz w:val="16"/>
                <w:szCs w:val="16"/>
              </w:rPr>
              <w:t>SIG</w:t>
            </w:r>
          </w:p>
        </w:tc>
        <w:tc>
          <w:tcPr>
            <w:tcW w:w="950" w:type="dxa"/>
            <w:noWrap/>
            <w:vAlign w:val="center"/>
            <w:hideMark/>
          </w:tcPr>
          <w:p w14:paraId="1885E64E" w14:textId="77777777" w:rsidR="00771A4B" w:rsidRDefault="00771A4B" w:rsidP="00771A4B">
            <w:pPr>
              <w:jc w:val="center"/>
              <w:rPr>
                <w:sz w:val="16"/>
                <w:szCs w:val="16"/>
              </w:rPr>
            </w:pPr>
            <w:r>
              <w:rPr>
                <w:sz w:val="16"/>
                <w:szCs w:val="16"/>
              </w:rPr>
              <w:t>ZWEQENER</w:t>
            </w:r>
          </w:p>
        </w:tc>
        <w:tc>
          <w:tcPr>
            <w:tcW w:w="665" w:type="dxa"/>
            <w:noWrap/>
            <w:vAlign w:val="center"/>
            <w:hideMark/>
          </w:tcPr>
          <w:p w14:paraId="63E0F58E" w14:textId="77777777" w:rsidR="00771A4B" w:rsidRDefault="00771A4B" w:rsidP="00771A4B">
            <w:pPr>
              <w:jc w:val="center"/>
              <w:rPr>
                <w:sz w:val="16"/>
                <w:szCs w:val="16"/>
              </w:rPr>
            </w:pPr>
            <w:r>
              <w:rPr>
                <w:sz w:val="16"/>
                <w:szCs w:val="16"/>
              </w:rPr>
              <w:t>1</w:t>
            </w:r>
          </w:p>
        </w:tc>
        <w:tc>
          <w:tcPr>
            <w:tcW w:w="983" w:type="dxa"/>
            <w:vAlign w:val="center"/>
          </w:tcPr>
          <w:p w14:paraId="04750879" w14:textId="244868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3943C5" w14:textId="3ED4CACE" w:rsidR="00771A4B" w:rsidRDefault="00771A4B" w:rsidP="00771A4B">
            <w:pPr>
              <w:jc w:val="center"/>
              <w:rPr>
                <w:sz w:val="16"/>
                <w:szCs w:val="16"/>
              </w:rPr>
            </w:pPr>
            <w:r>
              <w:rPr>
                <w:sz w:val="16"/>
                <w:szCs w:val="16"/>
              </w:rPr>
              <w:t>UN</w:t>
            </w:r>
          </w:p>
        </w:tc>
        <w:tc>
          <w:tcPr>
            <w:tcW w:w="887" w:type="dxa"/>
            <w:noWrap/>
            <w:vAlign w:val="center"/>
            <w:hideMark/>
          </w:tcPr>
          <w:p w14:paraId="57E9A7B8" w14:textId="0C9A5100" w:rsidR="00771A4B" w:rsidRDefault="00771A4B" w:rsidP="00771A4B">
            <w:pPr>
              <w:jc w:val="center"/>
              <w:rPr>
                <w:sz w:val="16"/>
                <w:szCs w:val="16"/>
              </w:rPr>
            </w:pPr>
            <w:r>
              <w:rPr>
                <w:sz w:val="16"/>
                <w:szCs w:val="16"/>
              </w:rPr>
              <w:t>1.192,38</w:t>
            </w:r>
          </w:p>
        </w:tc>
        <w:tc>
          <w:tcPr>
            <w:tcW w:w="1152" w:type="dxa"/>
            <w:noWrap/>
            <w:vAlign w:val="center"/>
            <w:hideMark/>
          </w:tcPr>
          <w:p w14:paraId="39D41ECD" w14:textId="17222174" w:rsidR="00771A4B" w:rsidRDefault="00771A4B" w:rsidP="00771A4B">
            <w:pPr>
              <w:jc w:val="center"/>
              <w:rPr>
                <w:sz w:val="16"/>
                <w:szCs w:val="16"/>
              </w:rPr>
            </w:pPr>
            <w:r>
              <w:rPr>
                <w:sz w:val="16"/>
                <w:szCs w:val="16"/>
              </w:rPr>
              <w:t>-          1.063,69</w:t>
            </w:r>
          </w:p>
        </w:tc>
        <w:tc>
          <w:tcPr>
            <w:tcW w:w="887" w:type="dxa"/>
            <w:noWrap/>
            <w:vAlign w:val="center"/>
            <w:hideMark/>
          </w:tcPr>
          <w:p w14:paraId="19AE79F6" w14:textId="68337F3D" w:rsidR="00771A4B" w:rsidRDefault="00771A4B" w:rsidP="00771A4B">
            <w:pPr>
              <w:jc w:val="center"/>
              <w:rPr>
                <w:sz w:val="16"/>
                <w:szCs w:val="16"/>
              </w:rPr>
            </w:pPr>
            <w:r>
              <w:rPr>
                <w:sz w:val="16"/>
                <w:szCs w:val="16"/>
              </w:rPr>
              <w:t>128,69</w:t>
            </w:r>
          </w:p>
        </w:tc>
      </w:tr>
      <w:tr w:rsidR="00771A4B" w14:paraId="35FA36E4" w14:textId="77777777" w:rsidTr="00771A4B">
        <w:trPr>
          <w:trHeight w:val="240"/>
        </w:trPr>
        <w:tc>
          <w:tcPr>
            <w:tcW w:w="936" w:type="dxa"/>
            <w:noWrap/>
            <w:hideMark/>
          </w:tcPr>
          <w:p w14:paraId="1C612D49" w14:textId="61FB74AF" w:rsidR="00771A4B" w:rsidRDefault="00771A4B" w:rsidP="00771A4B">
            <w:pPr>
              <w:rPr>
                <w:sz w:val="16"/>
                <w:szCs w:val="16"/>
              </w:rPr>
            </w:pPr>
            <w:r>
              <w:rPr>
                <w:sz w:val="16"/>
                <w:szCs w:val="16"/>
              </w:rPr>
              <w:t>Maquinas e equipamentos</w:t>
            </w:r>
          </w:p>
        </w:tc>
        <w:tc>
          <w:tcPr>
            <w:tcW w:w="1096" w:type="dxa"/>
            <w:noWrap/>
            <w:hideMark/>
          </w:tcPr>
          <w:p w14:paraId="5712F99F" w14:textId="77777777" w:rsidR="00771A4B" w:rsidRDefault="00771A4B" w:rsidP="00771A4B">
            <w:pPr>
              <w:rPr>
                <w:sz w:val="16"/>
                <w:szCs w:val="16"/>
              </w:rPr>
            </w:pPr>
            <w:r>
              <w:rPr>
                <w:sz w:val="16"/>
                <w:szCs w:val="16"/>
              </w:rPr>
              <w:t>3500000338680</w:t>
            </w:r>
          </w:p>
        </w:tc>
        <w:tc>
          <w:tcPr>
            <w:tcW w:w="628" w:type="dxa"/>
            <w:noWrap/>
            <w:hideMark/>
          </w:tcPr>
          <w:p w14:paraId="0DFF3A22" w14:textId="43B0C1C9" w:rsidR="00771A4B" w:rsidRDefault="00771A4B" w:rsidP="00771A4B">
            <w:pPr>
              <w:rPr>
                <w:sz w:val="16"/>
                <w:szCs w:val="16"/>
              </w:rPr>
            </w:pPr>
            <w:r>
              <w:rPr>
                <w:sz w:val="16"/>
                <w:szCs w:val="16"/>
              </w:rPr>
              <w:t>Brasilia  - sig</w:t>
            </w:r>
          </w:p>
        </w:tc>
        <w:tc>
          <w:tcPr>
            <w:tcW w:w="3466" w:type="dxa"/>
            <w:noWrap/>
            <w:hideMark/>
          </w:tcPr>
          <w:p w14:paraId="1365D703" w14:textId="77777777" w:rsidR="00771A4B" w:rsidRDefault="00771A4B" w:rsidP="00771A4B">
            <w:pPr>
              <w:rPr>
                <w:sz w:val="16"/>
                <w:szCs w:val="16"/>
              </w:rPr>
            </w:pPr>
            <w:r>
              <w:rPr>
                <w:sz w:val="16"/>
                <w:szCs w:val="16"/>
              </w:rPr>
              <w:t>TRANSFORMADOR DE TENSAO FAB: WALTEC, MOD: K20, N/S: 255596/33 POT 75KVA TRIFASICO A SECO TE 480V TS 208V TAG: TR-XB</w:t>
            </w:r>
          </w:p>
        </w:tc>
        <w:tc>
          <w:tcPr>
            <w:tcW w:w="481" w:type="dxa"/>
            <w:noWrap/>
            <w:hideMark/>
          </w:tcPr>
          <w:p w14:paraId="44F64B75" w14:textId="77777777" w:rsidR="00771A4B" w:rsidRDefault="00771A4B" w:rsidP="00771A4B">
            <w:pPr>
              <w:rPr>
                <w:sz w:val="16"/>
                <w:szCs w:val="16"/>
              </w:rPr>
            </w:pPr>
            <w:r>
              <w:rPr>
                <w:sz w:val="16"/>
                <w:szCs w:val="16"/>
              </w:rPr>
              <w:t>SIG</w:t>
            </w:r>
          </w:p>
        </w:tc>
        <w:tc>
          <w:tcPr>
            <w:tcW w:w="950" w:type="dxa"/>
            <w:noWrap/>
            <w:vAlign w:val="center"/>
            <w:hideMark/>
          </w:tcPr>
          <w:p w14:paraId="37B99847" w14:textId="77777777" w:rsidR="00771A4B" w:rsidRDefault="00771A4B" w:rsidP="00771A4B">
            <w:pPr>
              <w:jc w:val="center"/>
              <w:rPr>
                <w:sz w:val="16"/>
                <w:szCs w:val="16"/>
              </w:rPr>
            </w:pPr>
            <w:r>
              <w:rPr>
                <w:sz w:val="16"/>
                <w:szCs w:val="16"/>
              </w:rPr>
              <w:t>ZWEQENER</w:t>
            </w:r>
          </w:p>
        </w:tc>
        <w:tc>
          <w:tcPr>
            <w:tcW w:w="665" w:type="dxa"/>
            <w:noWrap/>
            <w:vAlign w:val="center"/>
            <w:hideMark/>
          </w:tcPr>
          <w:p w14:paraId="6613AE49" w14:textId="77777777" w:rsidR="00771A4B" w:rsidRDefault="00771A4B" w:rsidP="00771A4B">
            <w:pPr>
              <w:jc w:val="center"/>
              <w:rPr>
                <w:sz w:val="16"/>
                <w:szCs w:val="16"/>
              </w:rPr>
            </w:pPr>
            <w:r>
              <w:rPr>
                <w:sz w:val="16"/>
                <w:szCs w:val="16"/>
              </w:rPr>
              <w:t>1</w:t>
            </w:r>
          </w:p>
        </w:tc>
        <w:tc>
          <w:tcPr>
            <w:tcW w:w="983" w:type="dxa"/>
            <w:vAlign w:val="center"/>
          </w:tcPr>
          <w:p w14:paraId="65B4B446" w14:textId="113C73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122633" w14:textId="18D2AFF3" w:rsidR="00771A4B" w:rsidRDefault="00771A4B" w:rsidP="00771A4B">
            <w:pPr>
              <w:jc w:val="center"/>
              <w:rPr>
                <w:sz w:val="16"/>
                <w:szCs w:val="16"/>
              </w:rPr>
            </w:pPr>
            <w:r>
              <w:rPr>
                <w:sz w:val="16"/>
                <w:szCs w:val="16"/>
              </w:rPr>
              <w:t>UN</w:t>
            </w:r>
          </w:p>
        </w:tc>
        <w:tc>
          <w:tcPr>
            <w:tcW w:w="887" w:type="dxa"/>
            <w:noWrap/>
            <w:vAlign w:val="center"/>
            <w:hideMark/>
          </w:tcPr>
          <w:p w14:paraId="7F5039C8" w14:textId="50ACD818" w:rsidR="00771A4B" w:rsidRDefault="00771A4B" w:rsidP="00771A4B">
            <w:pPr>
              <w:jc w:val="center"/>
              <w:rPr>
                <w:sz w:val="16"/>
                <w:szCs w:val="16"/>
              </w:rPr>
            </w:pPr>
            <w:r>
              <w:rPr>
                <w:sz w:val="16"/>
                <w:szCs w:val="16"/>
              </w:rPr>
              <w:t>993,73</w:t>
            </w:r>
          </w:p>
        </w:tc>
        <w:tc>
          <w:tcPr>
            <w:tcW w:w="1152" w:type="dxa"/>
            <w:noWrap/>
            <w:vAlign w:val="center"/>
            <w:hideMark/>
          </w:tcPr>
          <w:p w14:paraId="43C5A3E5" w14:textId="11EB03BD" w:rsidR="00771A4B" w:rsidRDefault="00771A4B" w:rsidP="00771A4B">
            <w:pPr>
              <w:jc w:val="center"/>
              <w:rPr>
                <w:sz w:val="16"/>
                <w:szCs w:val="16"/>
              </w:rPr>
            </w:pPr>
            <w:r>
              <w:rPr>
                <w:sz w:val="16"/>
                <w:szCs w:val="16"/>
              </w:rPr>
              <w:t>-             993,73</w:t>
            </w:r>
          </w:p>
        </w:tc>
        <w:tc>
          <w:tcPr>
            <w:tcW w:w="887" w:type="dxa"/>
            <w:noWrap/>
            <w:vAlign w:val="center"/>
            <w:hideMark/>
          </w:tcPr>
          <w:p w14:paraId="102D53F2" w14:textId="5E8E456A" w:rsidR="00771A4B" w:rsidRDefault="00771A4B" w:rsidP="00771A4B">
            <w:pPr>
              <w:jc w:val="center"/>
              <w:rPr>
                <w:sz w:val="16"/>
                <w:szCs w:val="16"/>
              </w:rPr>
            </w:pPr>
            <w:r>
              <w:rPr>
                <w:sz w:val="16"/>
                <w:szCs w:val="16"/>
              </w:rPr>
              <w:t>-</w:t>
            </w:r>
          </w:p>
        </w:tc>
      </w:tr>
      <w:tr w:rsidR="00771A4B" w14:paraId="4A33B2E3" w14:textId="77777777" w:rsidTr="00771A4B">
        <w:trPr>
          <w:trHeight w:val="240"/>
        </w:trPr>
        <w:tc>
          <w:tcPr>
            <w:tcW w:w="936" w:type="dxa"/>
            <w:noWrap/>
            <w:hideMark/>
          </w:tcPr>
          <w:p w14:paraId="5B18A9B6" w14:textId="67128E12" w:rsidR="00771A4B" w:rsidRDefault="00771A4B" w:rsidP="00771A4B">
            <w:pPr>
              <w:rPr>
                <w:sz w:val="16"/>
                <w:szCs w:val="16"/>
              </w:rPr>
            </w:pPr>
            <w:r>
              <w:rPr>
                <w:sz w:val="16"/>
                <w:szCs w:val="16"/>
              </w:rPr>
              <w:t>Maquinas e equipamentos</w:t>
            </w:r>
          </w:p>
        </w:tc>
        <w:tc>
          <w:tcPr>
            <w:tcW w:w="1096" w:type="dxa"/>
            <w:noWrap/>
            <w:hideMark/>
          </w:tcPr>
          <w:p w14:paraId="5C337FA3" w14:textId="77777777" w:rsidR="00771A4B" w:rsidRDefault="00771A4B" w:rsidP="00771A4B">
            <w:pPr>
              <w:rPr>
                <w:sz w:val="16"/>
                <w:szCs w:val="16"/>
              </w:rPr>
            </w:pPr>
            <w:r>
              <w:rPr>
                <w:sz w:val="16"/>
                <w:szCs w:val="16"/>
              </w:rPr>
              <w:t>3500000338690</w:t>
            </w:r>
          </w:p>
        </w:tc>
        <w:tc>
          <w:tcPr>
            <w:tcW w:w="628" w:type="dxa"/>
            <w:noWrap/>
            <w:hideMark/>
          </w:tcPr>
          <w:p w14:paraId="3EB465DC" w14:textId="7E938271" w:rsidR="00771A4B" w:rsidRDefault="00771A4B" w:rsidP="00771A4B">
            <w:pPr>
              <w:rPr>
                <w:sz w:val="16"/>
                <w:szCs w:val="16"/>
              </w:rPr>
            </w:pPr>
            <w:r>
              <w:rPr>
                <w:sz w:val="16"/>
                <w:szCs w:val="16"/>
              </w:rPr>
              <w:t>Brasilia  - sig</w:t>
            </w:r>
          </w:p>
        </w:tc>
        <w:tc>
          <w:tcPr>
            <w:tcW w:w="3466" w:type="dxa"/>
            <w:noWrap/>
            <w:hideMark/>
          </w:tcPr>
          <w:p w14:paraId="29B47400" w14:textId="77777777" w:rsidR="00771A4B" w:rsidRDefault="00771A4B" w:rsidP="00771A4B">
            <w:pPr>
              <w:rPr>
                <w:sz w:val="16"/>
                <w:szCs w:val="16"/>
              </w:rPr>
            </w:pPr>
            <w:r>
              <w:rPr>
                <w:sz w:val="16"/>
                <w:szCs w:val="16"/>
              </w:rPr>
              <w:t>QUADRO ESTABILIZADO FAB: CLEMAR, 208/120V 3F+N TAG: PDU-XAB</w:t>
            </w:r>
          </w:p>
        </w:tc>
        <w:tc>
          <w:tcPr>
            <w:tcW w:w="481" w:type="dxa"/>
            <w:noWrap/>
            <w:hideMark/>
          </w:tcPr>
          <w:p w14:paraId="0AD2FDFE" w14:textId="77777777" w:rsidR="00771A4B" w:rsidRDefault="00771A4B" w:rsidP="00771A4B">
            <w:pPr>
              <w:rPr>
                <w:sz w:val="16"/>
                <w:szCs w:val="16"/>
              </w:rPr>
            </w:pPr>
            <w:r>
              <w:rPr>
                <w:sz w:val="16"/>
                <w:szCs w:val="16"/>
              </w:rPr>
              <w:t>SIG</w:t>
            </w:r>
          </w:p>
        </w:tc>
        <w:tc>
          <w:tcPr>
            <w:tcW w:w="950" w:type="dxa"/>
            <w:noWrap/>
            <w:vAlign w:val="center"/>
            <w:hideMark/>
          </w:tcPr>
          <w:p w14:paraId="5B66B284" w14:textId="77777777" w:rsidR="00771A4B" w:rsidRDefault="00771A4B" w:rsidP="00771A4B">
            <w:pPr>
              <w:jc w:val="center"/>
              <w:rPr>
                <w:sz w:val="16"/>
                <w:szCs w:val="16"/>
              </w:rPr>
            </w:pPr>
            <w:r>
              <w:rPr>
                <w:sz w:val="16"/>
                <w:szCs w:val="16"/>
              </w:rPr>
              <w:t>ZWEQENER</w:t>
            </w:r>
          </w:p>
        </w:tc>
        <w:tc>
          <w:tcPr>
            <w:tcW w:w="665" w:type="dxa"/>
            <w:noWrap/>
            <w:vAlign w:val="center"/>
            <w:hideMark/>
          </w:tcPr>
          <w:p w14:paraId="0DDB6978" w14:textId="77777777" w:rsidR="00771A4B" w:rsidRDefault="00771A4B" w:rsidP="00771A4B">
            <w:pPr>
              <w:jc w:val="center"/>
              <w:rPr>
                <w:sz w:val="16"/>
                <w:szCs w:val="16"/>
              </w:rPr>
            </w:pPr>
            <w:r>
              <w:rPr>
                <w:sz w:val="16"/>
                <w:szCs w:val="16"/>
              </w:rPr>
              <w:t>1</w:t>
            </w:r>
          </w:p>
        </w:tc>
        <w:tc>
          <w:tcPr>
            <w:tcW w:w="983" w:type="dxa"/>
            <w:vAlign w:val="center"/>
          </w:tcPr>
          <w:p w14:paraId="7B1E4244" w14:textId="371CC8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69C935" w14:textId="6074C7B5" w:rsidR="00771A4B" w:rsidRDefault="00771A4B" w:rsidP="00771A4B">
            <w:pPr>
              <w:jc w:val="center"/>
              <w:rPr>
                <w:sz w:val="16"/>
                <w:szCs w:val="16"/>
              </w:rPr>
            </w:pPr>
            <w:r>
              <w:rPr>
                <w:sz w:val="16"/>
                <w:szCs w:val="16"/>
              </w:rPr>
              <w:t>UN</w:t>
            </w:r>
          </w:p>
        </w:tc>
        <w:tc>
          <w:tcPr>
            <w:tcW w:w="887" w:type="dxa"/>
            <w:noWrap/>
            <w:vAlign w:val="center"/>
            <w:hideMark/>
          </w:tcPr>
          <w:p w14:paraId="3658BAF7" w14:textId="79FAE24B" w:rsidR="00771A4B" w:rsidRDefault="00771A4B" w:rsidP="00771A4B">
            <w:pPr>
              <w:jc w:val="center"/>
              <w:rPr>
                <w:sz w:val="16"/>
                <w:szCs w:val="16"/>
              </w:rPr>
            </w:pPr>
            <w:r>
              <w:rPr>
                <w:sz w:val="16"/>
                <w:szCs w:val="16"/>
              </w:rPr>
              <w:t>985,98</w:t>
            </w:r>
          </w:p>
        </w:tc>
        <w:tc>
          <w:tcPr>
            <w:tcW w:w="1152" w:type="dxa"/>
            <w:noWrap/>
            <w:vAlign w:val="center"/>
            <w:hideMark/>
          </w:tcPr>
          <w:p w14:paraId="05095EDD" w14:textId="28C859D9" w:rsidR="00771A4B" w:rsidRDefault="00771A4B" w:rsidP="00771A4B">
            <w:pPr>
              <w:jc w:val="center"/>
              <w:rPr>
                <w:sz w:val="16"/>
                <w:szCs w:val="16"/>
              </w:rPr>
            </w:pPr>
            <w:r>
              <w:rPr>
                <w:sz w:val="16"/>
                <w:szCs w:val="16"/>
              </w:rPr>
              <w:t>-             951,64</w:t>
            </w:r>
          </w:p>
        </w:tc>
        <w:tc>
          <w:tcPr>
            <w:tcW w:w="887" w:type="dxa"/>
            <w:noWrap/>
            <w:vAlign w:val="center"/>
            <w:hideMark/>
          </w:tcPr>
          <w:p w14:paraId="5389028D" w14:textId="0A4E398B" w:rsidR="00771A4B" w:rsidRDefault="00771A4B" w:rsidP="00771A4B">
            <w:pPr>
              <w:jc w:val="center"/>
              <w:rPr>
                <w:sz w:val="16"/>
                <w:szCs w:val="16"/>
              </w:rPr>
            </w:pPr>
            <w:r>
              <w:rPr>
                <w:sz w:val="16"/>
                <w:szCs w:val="16"/>
              </w:rPr>
              <w:t>34,34</w:t>
            </w:r>
          </w:p>
        </w:tc>
      </w:tr>
      <w:tr w:rsidR="00771A4B" w14:paraId="7D417226" w14:textId="77777777" w:rsidTr="00771A4B">
        <w:trPr>
          <w:trHeight w:val="240"/>
        </w:trPr>
        <w:tc>
          <w:tcPr>
            <w:tcW w:w="936" w:type="dxa"/>
            <w:noWrap/>
            <w:hideMark/>
          </w:tcPr>
          <w:p w14:paraId="3C629C3C" w14:textId="53BF5494" w:rsidR="00771A4B" w:rsidRDefault="00771A4B" w:rsidP="00771A4B">
            <w:pPr>
              <w:rPr>
                <w:sz w:val="16"/>
                <w:szCs w:val="16"/>
              </w:rPr>
            </w:pPr>
            <w:r>
              <w:rPr>
                <w:sz w:val="16"/>
                <w:szCs w:val="16"/>
              </w:rPr>
              <w:lastRenderedPageBreak/>
              <w:t>Maquinas e equipamentos</w:t>
            </w:r>
          </w:p>
        </w:tc>
        <w:tc>
          <w:tcPr>
            <w:tcW w:w="1096" w:type="dxa"/>
            <w:noWrap/>
            <w:hideMark/>
          </w:tcPr>
          <w:p w14:paraId="2E10879C" w14:textId="77777777" w:rsidR="00771A4B" w:rsidRDefault="00771A4B" w:rsidP="00771A4B">
            <w:pPr>
              <w:rPr>
                <w:sz w:val="16"/>
                <w:szCs w:val="16"/>
              </w:rPr>
            </w:pPr>
            <w:r>
              <w:rPr>
                <w:sz w:val="16"/>
                <w:szCs w:val="16"/>
              </w:rPr>
              <w:t>3500000338700</w:t>
            </w:r>
          </w:p>
        </w:tc>
        <w:tc>
          <w:tcPr>
            <w:tcW w:w="628" w:type="dxa"/>
            <w:noWrap/>
            <w:hideMark/>
          </w:tcPr>
          <w:p w14:paraId="4B2F2F08" w14:textId="2E83259E" w:rsidR="00771A4B" w:rsidRDefault="00771A4B" w:rsidP="00771A4B">
            <w:pPr>
              <w:rPr>
                <w:sz w:val="16"/>
                <w:szCs w:val="16"/>
              </w:rPr>
            </w:pPr>
            <w:r>
              <w:rPr>
                <w:sz w:val="16"/>
                <w:szCs w:val="16"/>
              </w:rPr>
              <w:t>Brasilia  - sig</w:t>
            </w:r>
          </w:p>
        </w:tc>
        <w:tc>
          <w:tcPr>
            <w:tcW w:w="3466" w:type="dxa"/>
            <w:noWrap/>
            <w:hideMark/>
          </w:tcPr>
          <w:p w14:paraId="6C2C2B0F" w14:textId="77777777" w:rsidR="00771A4B" w:rsidRDefault="00771A4B" w:rsidP="00771A4B">
            <w:pPr>
              <w:rPr>
                <w:sz w:val="16"/>
                <w:szCs w:val="16"/>
              </w:rPr>
            </w:pPr>
            <w:r>
              <w:rPr>
                <w:sz w:val="16"/>
                <w:szCs w:val="16"/>
              </w:rPr>
              <w:t>TRANSFORMADOR DE TENSAO FAB: WALTEC, MOD: K20, N/S: 255595/33 POT 75KVA TRIFASICO A SECO TE 480V TS 208V TAG: TR-XAB</w:t>
            </w:r>
          </w:p>
        </w:tc>
        <w:tc>
          <w:tcPr>
            <w:tcW w:w="481" w:type="dxa"/>
            <w:noWrap/>
            <w:hideMark/>
          </w:tcPr>
          <w:p w14:paraId="757CC087" w14:textId="77777777" w:rsidR="00771A4B" w:rsidRDefault="00771A4B" w:rsidP="00771A4B">
            <w:pPr>
              <w:rPr>
                <w:sz w:val="16"/>
                <w:szCs w:val="16"/>
              </w:rPr>
            </w:pPr>
            <w:r>
              <w:rPr>
                <w:sz w:val="16"/>
                <w:szCs w:val="16"/>
              </w:rPr>
              <w:t>SIG</w:t>
            </w:r>
          </w:p>
        </w:tc>
        <w:tc>
          <w:tcPr>
            <w:tcW w:w="950" w:type="dxa"/>
            <w:noWrap/>
            <w:vAlign w:val="center"/>
            <w:hideMark/>
          </w:tcPr>
          <w:p w14:paraId="4DF2F267" w14:textId="77777777" w:rsidR="00771A4B" w:rsidRDefault="00771A4B" w:rsidP="00771A4B">
            <w:pPr>
              <w:jc w:val="center"/>
              <w:rPr>
                <w:sz w:val="16"/>
                <w:szCs w:val="16"/>
              </w:rPr>
            </w:pPr>
            <w:r>
              <w:rPr>
                <w:sz w:val="16"/>
                <w:szCs w:val="16"/>
              </w:rPr>
              <w:t>ZWEQENER</w:t>
            </w:r>
          </w:p>
        </w:tc>
        <w:tc>
          <w:tcPr>
            <w:tcW w:w="665" w:type="dxa"/>
            <w:noWrap/>
            <w:vAlign w:val="center"/>
            <w:hideMark/>
          </w:tcPr>
          <w:p w14:paraId="7C4A40E4" w14:textId="77777777" w:rsidR="00771A4B" w:rsidRDefault="00771A4B" w:rsidP="00771A4B">
            <w:pPr>
              <w:jc w:val="center"/>
              <w:rPr>
                <w:sz w:val="16"/>
                <w:szCs w:val="16"/>
              </w:rPr>
            </w:pPr>
            <w:r>
              <w:rPr>
                <w:sz w:val="16"/>
                <w:szCs w:val="16"/>
              </w:rPr>
              <w:t>1</w:t>
            </w:r>
          </w:p>
        </w:tc>
        <w:tc>
          <w:tcPr>
            <w:tcW w:w="983" w:type="dxa"/>
            <w:vAlign w:val="center"/>
          </w:tcPr>
          <w:p w14:paraId="241DCDAF" w14:textId="11725C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A8651C" w14:textId="52E130E6" w:rsidR="00771A4B" w:rsidRDefault="00771A4B" w:rsidP="00771A4B">
            <w:pPr>
              <w:jc w:val="center"/>
              <w:rPr>
                <w:sz w:val="16"/>
                <w:szCs w:val="16"/>
              </w:rPr>
            </w:pPr>
            <w:r>
              <w:rPr>
                <w:sz w:val="16"/>
                <w:szCs w:val="16"/>
              </w:rPr>
              <w:t>UN</w:t>
            </w:r>
          </w:p>
        </w:tc>
        <w:tc>
          <w:tcPr>
            <w:tcW w:w="887" w:type="dxa"/>
            <w:noWrap/>
            <w:vAlign w:val="center"/>
            <w:hideMark/>
          </w:tcPr>
          <w:p w14:paraId="223BCDCC" w14:textId="4E5A3498" w:rsidR="00771A4B" w:rsidRDefault="00771A4B" w:rsidP="00771A4B">
            <w:pPr>
              <w:jc w:val="center"/>
              <w:rPr>
                <w:sz w:val="16"/>
                <w:szCs w:val="16"/>
              </w:rPr>
            </w:pPr>
            <w:r>
              <w:rPr>
                <w:sz w:val="16"/>
                <w:szCs w:val="16"/>
              </w:rPr>
              <w:t>3.431,70</w:t>
            </w:r>
          </w:p>
        </w:tc>
        <w:tc>
          <w:tcPr>
            <w:tcW w:w="1152" w:type="dxa"/>
            <w:noWrap/>
            <w:vAlign w:val="center"/>
            <w:hideMark/>
          </w:tcPr>
          <w:p w14:paraId="6B52D0CA" w14:textId="75A092D7" w:rsidR="00771A4B" w:rsidRDefault="00771A4B" w:rsidP="00771A4B">
            <w:pPr>
              <w:jc w:val="center"/>
              <w:rPr>
                <w:sz w:val="16"/>
                <w:szCs w:val="16"/>
              </w:rPr>
            </w:pPr>
            <w:r>
              <w:rPr>
                <w:sz w:val="16"/>
                <w:szCs w:val="16"/>
              </w:rPr>
              <w:t>-          2.782,51</w:t>
            </w:r>
          </w:p>
        </w:tc>
        <w:tc>
          <w:tcPr>
            <w:tcW w:w="887" w:type="dxa"/>
            <w:noWrap/>
            <w:vAlign w:val="center"/>
            <w:hideMark/>
          </w:tcPr>
          <w:p w14:paraId="6320D2BC" w14:textId="06E634B0" w:rsidR="00771A4B" w:rsidRDefault="00771A4B" w:rsidP="00771A4B">
            <w:pPr>
              <w:jc w:val="center"/>
              <w:rPr>
                <w:sz w:val="16"/>
                <w:szCs w:val="16"/>
              </w:rPr>
            </w:pPr>
            <w:r>
              <w:rPr>
                <w:sz w:val="16"/>
                <w:szCs w:val="16"/>
              </w:rPr>
              <w:t>649,19</w:t>
            </w:r>
          </w:p>
        </w:tc>
      </w:tr>
      <w:tr w:rsidR="00771A4B" w14:paraId="070FEB2B" w14:textId="77777777" w:rsidTr="00771A4B">
        <w:trPr>
          <w:trHeight w:val="240"/>
        </w:trPr>
        <w:tc>
          <w:tcPr>
            <w:tcW w:w="936" w:type="dxa"/>
            <w:noWrap/>
            <w:hideMark/>
          </w:tcPr>
          <w:p w14:paraId="52C525AC" w14:textId="58E8022F" w:rsidR="00771A4B" w:rsidRDefault="00771A4B" w:rsidP="00771A4B">
            <w:pPr>
              <w:rPr>
                <w:sz w:val="16"/>
                <w:szCs w:val="16"/>
              </w:rPr>
            </w:pPr>
            <w:r>
              <w:rPr>
                <w:sz w:val="16"/>
                <w:szCs w:val="16"/>
              </w:rPr>
              <w:t>Maquinas e equipamentos</w:t>
            </w:r>
          </w:p>
        </w:tc>
        <w:tc>
          <w:tcPr>
            <w:tcW w:w="1096" w:type="dxa"/>
            <w:noWrap/>
            <w:hideMark/>
          </w:tcPr>
          <w:p w14:paraId="704319B6" w14:textId="77777777" w:rsidR="00771A4B" w:rsidRDefault="00771A4B" w:rsidP="00771A4B">
            <w:pPr>
              <w:rPr>
                <w:sz w:val="16"/>
                <w:szCs w:val="16"/>
              </w:rPr>
            </w:pPr>
            <w:r>
              <w:rPr>
                <w:sz w:val="16"/>
                <w:szCs w:val="16"/>
              </w:rPr>
              <w:t>3500000338710</w:t>
            </w:r>
          </w:p>
        </w:tc>
        <w:tc>
          <w:tcPr>
            <w:tcW w:w="628" w:type="dxa"/>
            <w:noWrap/>
            <w:hideMark/>
          </w:tcPr>
          <w:p w14:paraId="593E6057" w14:textId="5540D2BF" w:rsidR="00771A4B" w:rsidRDefault="00771A4B" w:rsidP="00771A4B">
            <w:pPr>
              <w:rPr>
                <w:sz w:val="16"/>
                <w:szCs w:val="16"/>
              </w:rPr>
            </w:pPr>
            <w:r>
              <w:rPr>
                <w:sz w:val="16"/>
                <w:szCs w:val="16"/>
              </w:rPr>
              <w:t>Brasilia  - sig</w:t>
            </w:r>
          </w:p>
        </w:tc>
        <w:tc>
          <w:tcPr>
            <w:tcW w:w="3466" w:type="dxa"/>
            <w:noWrap/>
            <w:hideMark/>
          </w:tcPr>
          <w:p w14:paraId="4902C1F2" w14:textId="77777777" w:rsidR="00771A4B" w:rsidRDefault="00771A4B" w:rsidP="00771A4B">
            <w:pPr>
              <w:rPr>
                <w:sz w:val="16"/>
                <w:szCs w:val="16"/>
              </w:rPr>
            </w:pPr>
            <w:r>
              <w:rPr>
                <w:sz w:val="16"/>
                <w:szCs w:val="16"/>
              </w:rPr>
              <w:t>QUADRO ESTABILIZADO FAB: CLEMAR, 208/120V 3F+N TAG: PDU-XA</w:t>
            </w:r>
          </w:p>
        </w:tc>
        <w:tc>
          <w:tcPr>
            <w:tcW w:w="481" w:type="dxa"/>
            <w:noWrap/>
            <w:hideMark/>
          </w:tcPr>
          <w:p w14:paraId="09D740AD" w14:textId="77777777" w:rsidR="00771A4B" w:rsidRDefault="00771A4B" w:rsidP="00771A4B">
            <w:pPr>
              <w:rPr>
                <w:sz w:val="16"/>
                <w:szCs w:val="16"/>
              </w:rPr>
            </w:pPr>
            <w:r>
              <w:rPr>
                <w:sz w:val="16"/>
                <w:szCs w:val="16"/>
              </w:rPr>
              <w:t>SIG</w:t>
            </w:r>
          </w:p>
        </w:tc>
        <w:tc>
          <w:tcPr>
            <w:tcW w:w="950" w:type="dxa"/>
            <w:noWrap/>
            <w:vAlign w:val="center"/>
            <w:hideMark/>
          </w:tcPr>
          <w:p w14:paraId="21D8E592" w14:textId="77777777" w:rsidR="00771A4B" w:rsidRDefault="00771A4B" w:rsidP="00771A4B">
            <w:pPr>
              <w:jc w:val="center"/>
              <w:rPr>
                <w:sz w:val="16"/>
                <w:szCs w:val="16"/>
              </w:rPr>
            </w:pPr>
            <w:r>
              <w:rPr>
                <w:sz w:val="16"/>
                <w:szCs w:val="16"/>
              </w:rPr>
              <w:t>ZWEQENER</w:t>
            </w:r>
          </w:p>
        </w:tc>
        <w:tc>
          <w:tcPr>
            <w:tcW w:w="665" w:type="dxa"/>
            <w:noWrap/>
            <w:vAlign w:val="center"/>
            <w:hideMark/>
          </w:tcPr>
          <w:p w14:paraId="18EBD8C6" w14:textId="77777777" w:rsidR="00771A4B" w:rsidRDefault="00771A4B" w:rsidP="00771A4B">
            <w:pPr>
              <w:jc w:val="center"/>
              <w:rPr>
                <w:sz w:val="16"/>
                <w:szCs w:val="16"/>
              </w:rPr>
            </w:pPr>
            <w:r>
              <w:rPr>
                <w:sz w:val="16"/>
                <w:szCs w:val="16"/>
              </w:rPr>
              <w:t>1</w:t>
            </w:r>
          </w:p>
        </w:tc>
        <w:tc>
          <w:tcPr>
            <w:tcW w:w="983" w:type="dxa"/>
            <w:vAlign w:val="center"/>
          </w:tcPr>
          <w:p w14:paraId="116FCC3F" w14:textId="22CEDE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E7E964" w14:textId="26687C28" w:rsidR="00771A4B" w:rsidRDefault="00771A4B" w:rsidP="00771A4B">
            <w:pPr>
              <w:jc w:val="center"/>
              <w:rPr>
                <w:sz w:val="16"/>
                <w:szCs w:val="16"/>
              </w:rPr>
            </w:pPr>
            <w:r>
              <w:rPr>
                <w:sz w:val="16"/>
                <w:szCs w:val="16"/>
              </w:rPr>
              <w:t>UN</w:t>
            </w:r>
          </w:p>
        </w:tc>
        <w:tc>
          <w:tcPr>
            <w:tcW w:w="887" w:type="dxa"/>
            <w:noWrap/>
            <w:vAlign w:val="center"/>
            <w:hideMark/>
          </w:tcPr>
          <w:p w14:paraId="1DF1636B" w14:textId="6F71989E" w:rsidR="00771A4B" w:rsidRDefault="00771A4B" w:rsidP="00771A4B">
            <w:pPr>
              <w:jc w:val="center"/>
              <w:rPr>
                <w:sz w:val="16"/>
                <w:szCs w:val="16"/>
              </w:rPr>
            </w:pPr>
            <w:r>
              <w:rPr>
                <w:sz w:val="16"/>
                <w:szCs w:val="16"/>
              </w:rPr>
              <w:t>984,30</w:t>
            </w:r>
          </w:p>
        </w:tc>
        <w:tc>
          <w:tcPr>
            <w:tcW w:w="1152" w:type="dxa"/>
            <w:noWrap/>
            <w:vAlign w:val="center"/>
            <w:hideMark/>
          </w:tcPr>
          <w:p w14:paraId="507FBB4A" w14:textId="73F8DF14" w:rsidR="00771A4B" w:rsidRDefault="00771A4B" w:rsidP="00771A4B">
            <w:pPr>
              <w:jc w:val="center"/>
              <w:rPr>
                <w:sz w:val="16"/>
                <w:szCs w:val="16"/>
              </w:rPr>
            </w:pPr>
            <w:r>
              <w:rPr>
                <w:sz w:val="16"/>
                <w:szCs w:val="16"/>
              </w:rPr>
              <w:t>-             984,30</w:t>
            </w:r>
          </w:p>
        </w:tc>
        <w:tc>
          <w:tcPr>
            <w:tcW w:w="887" w:type="dxa"/>
            <w:noWrap/>
            <w:vAlign w:val="center"/>
            <w:hideMark/>
          </w:tcPr>
          <w:p w14:paraId="4F40E14B" w14:textId="7BBB885F" w:rsidR="00771A4B" w:rsidRDefault="00771A4B" w:rsidP="00771A4B">
            <w:pPr>
              <w:jc w:val="center"/>
              <w:rPr>
                <w:sz w:val="16"/>
                <w:szCs w:val="16"/>
              </w:rPr>
            </w:pPr>
            <w:r>
              <w:rPr>
                <w:sz w:val="16"/>
                <w:szCs w:val="16"/>
              </w:rPr>
              <w:t>-</w:t>
            </w:r>
          </w:p>
        </w:tc>
      </w:tr>
      <w:tr w:rsidR="00771A4B" w14:paraId="74C74547" w14:textId="77777777" w:rsidTr="00771A4B">
        <w:trPr>
          <w:trHeight w:val="240"/>
        </w:trPr>
        <w:tc>
          <w:tcPr>
            <w:tcW w:w="936" w:type="dxa"/>
            <w:noWrap/>
            <w:hideMark/>
          </w:tcPr>
          <w:p w14:paraId="08BD79D6" w14:textId="7ED91B27" w:rsidR="00771A4B" w:rsidRDefault="00771A4B" w:rsidP="00771A4B">
            <w:pPr>
              <w:rPr>
                <w:sz w:val="16"/>
                <w:szCs w:val="16"/>
              </w:rPr>
            </w:pPr>
            <w:r>
              <w:rPr>
                <w:sz w:val="16"/>
                <w:szCs w:val="16"/>
              </w:rPr>
              <w:t>Maquinas e equipamentos</w:t>
            </w:r>
          </w:p>
        </w:tc>
        <w:tc>
          <w:tcPr>
            <w:tcW w:w="1096" w:type="dxa"/>
            <w:noWrap/>
            <w:hideMark/>
          </w:tcPr>
          <w:p w14:paraId="67F7B678" w14:textId="77777777" w:rsidR="00771A4B" w:rsidRDefault="00771A4B" w:rsidP="00771A4B">
            <w:pPr>
              <w:rPr>
                <w:sz w:val="16"/>
                <w:szCs w:val="16"/>
              </w:rPr>
            </w:pPr>
            <w:r>
              <w:rPr>
                <w:sz w:val="16"/>
                <w:szCs w:val="16"/>
              </w:rPr>
              <w:t>3500000338720</w:t>
            </w:r>
          </w:p>
        </w:tc>
        <w:tc>
          <w:tcPr>
            <w:tcW w:w="628" w:type="dxa"/>
            <w:noWrap/>
            <w:hideMark/>
          </w:tcPr>
          <w:p w14:paraId="25200E7C" w14:textId="1A72D517" w:rsidR="00771A4B" w:rsidRDefault="00771A4B" w:rsidP="00771A4B">
            <w:pPr>
              <w:rPr>
                <w:sz w:val="16"/>
                <w:szCs w:val="16"/>
              </w:rPr>
            </w:pPr>
            <w:r>
              <w:rPr>
                <w:sz w:val="16"/>
                <w:szCs w:val="16"/>
              </w:rPr>
              <w:t>Brasilia  - sig</w:t>
            </w:r>
          </w:p>
        </w:tc>
        <w:tc>
          <w:tcPr>
            <w:tcW w:w="3466" w:type="dxa"/>
            <w:noWrap/>
            <w:hideMark/>
          </w:tcPr>
          <w:p w14:paraId="59D86C4F" w14:textId="77777777" w:rsidR="00771A4B" w:rsidRDefault="00771A4B" w:rsidP="00771A4B">
            <w:pPr>
              <w:rPr>
                <w:sz w:val="16"/>
                <w:szCs w:val="16"/>
              </w:rPr>
            </w:pPr>
            <w:r>
              <w:rPr>
                <w:sz w:val="16"/>
                <w:szCs w:val="16"/>
              </w:rPr>
              <w:t>TRANSFORMADOR DE TENSAO FAB: WALTEC, MOD: K20, N/S: 255597/33 POT 75KVA TRIFASICO A SECO TE 480V TS 208V TAG: TR-XAB</w:t>
            </w:r>
          </w:p>
        </w:tc>
        <w:tc>
          <w:tcPr>
            <w:tcW w:w="481" w:type="dxa"/>
            <w:noWrap/>
            <w:hideMark/>
          </w:tcPr>
          <w:p w14:paraId="5EBFF48E" w14:textId="77777777" w:rsidR="00771A4B" w:rsidRDefault="00771A4B" w:rsidP="00771A4B">
            <w:pPr>
              <w:rPr>
                <w:sz w:val="16"/>
                <w:szCs w:val="16"/>
              </w:rPr>
            </w:pPr>
            <w:r>
              <w:rPr>
                <w:sz w:val="16"/>
                <w:szCs w:val="16"/>
              </w:rPr>
              <w:t>SIG</w:t>
            </w:r>
          </w:p>
        </w:tc>
        <w:tc>
          <w:tcPr>
            <w:tcW w:w="950" w:type="dxa"/>
            <w:noWrap/>
            <w:vAlign w:val="center"/>
            <w:hideMark/>
          </w:tcPr>
          <w:p w14:paraId="0515CDF9" w14:textId="77777777" w:rsidR="00771A4B" w:rsidRDefault="00771A4B" w:rsidP="00771A4B">
            <w:pPr>
              <w:jc w:val="center"/>
              <w:rPr>
                <w:sz w:val="16"/>
                <w:szCs w:val="16"/>
              </w:rPr>
            </w:pPr>
            <w:r>
              <w:rPr>
                <w:sz w:val="16"/>
                <w:szCs w:val="16"/>
              </w:rPr>
              <w:t>ZWEQENER</w:t>
            </w:r>
          </w:p>
        </w:tc>
        <w:tc>
          <w:tcPr>
            <w:tcW w:w="665" w:type="dxa"/>
            <w:noWrap/>
            <w:vAlign w:val="center"/>
            <w:hideMark/>
          </w:tcPr>
          <w:p w14:paraId="308B6987" w14:textId="77777777" w:rsidR="00771A4B" w:rsidRDefault="00771A4B" w:rsidP="00771A4B">
            <w:pPr>
              <w:jc w:val="center"/>
              <w:rPr>
                <w:sz w:val="16"/>
                <w:szCs w:val="16"/>
              </w:rPr>
            </w:pPr>
            <w:r>
              <w:rPr>
                <w:sz w:val="16"/>
                <w:szCs w:val="16"/>
              </w:rPr>
              <w:t>1</w:t>
            </w:r>
          </w:p>
        </w:tc>
        <w:tc>
          <w:tcPr>
            <w:tcW w:w="983" w:type="dxa"/>
            <w:vAlign w:val="center"/>
          </w:tcPr>
          <w:p w14:paraId="2B98CDAC" w14:textId="2E27E5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5C2FFD" w14:textId="08FB4BD5" w:rsidR="00771A4B" w:rsidRDefault="00771A4B" w:rsidP="00771A4B">
            <w:pPr>
              <w:jc w:val="center"/>
              <w:rPr>
                <w:sz w:val="16"/>
                <w:szCs w:val="16"/>
              </w:rPr>
            </w:pPr>
            <w:r>
              <w:rPr>
                <w:sz w:val="16"/>
                <w:szCs w:val="16"/>
              </w:rPr>
              <w:t>UN</w:t>
            </w:r>
          </w:p>
        </w:tc>
        <w:tc>
          <w:tcPr>
            <w:tcW w:w="887" w:type="dxa"/>
            <w:noWrap/>
            <w:vAlign w:val="center"/>
            <w:hideMark/>
          </w:tcPr>
          <w:p w14:paraId="3EA9F5D8" w14:textId="10C5F05E" w:rsidR="00771A4B" w:rsidRDefault="00771A4B" w:rsidP="00771A4B">
            <w:pPr>
              <w:jc w:val="center"/>
              <w:rPr>
                <w:sz w:val="16"/>
                <w:szCs w:val="16"/>
              </w:rPr>
            </w:pPr>
            <w:r>
              <w:rPr>
                <w:sz w:val="16"/>
                <w:szCs w:val="16"/>
              </w:rPr>
              <w:t>993,75</w:t>
            </w:r>
          </w:p>
        </w:tc>
        <w:tc>
          <w:tcPr>
            <w:tcW w:w="1152" w:type="dxa"/>
            <w:noWrap/>
            <w:vAlign w:val="center"/>
            <w:hideMark/>
          </w:tcPr>
          <w:p w14:paraId="19493FE7" w14:textId="14A2EFA9" w:rsidR="00771A4B" w:rsidRDefault="00771A4B" w:rsidP="00771A4B">
            <w:pPr>
              <w:jc w:val="center"/>
              <w:rPr>
                <w:sz w:val="16"/>
                <w:szCs w:val="16"/>
              </w:rPr>
            </w:pPr>
            <w:r>
              <w:rPr>
                <w:sz w:val="16"/>
                <w:szCs w:val="16"/>
              </w:rPr>
              <w:t>-             993,75</w:t>
            </w:r>
          </w:p>
        </w:tc>
        <w:tc>
          <w:tcPr>
            <w:tcW w:w="887" w:type="dxa"/>
            <w:noWrap/>
            <w:vAlign w:val="center"/>
            <w:hideMark/>
          </w:tcPr>
          <w:p w14:paraId="2A2551FE" w14:textId="6FE0A80A" w:rsidR="00771A4B" w:rsidRDefault="00771A4B" w:rsidP="00771A4B">
            <w:pPr>
              <w:jc w:val="center"/>
              <w:rPr>
                <w:sz w:val="16"/>
                <w:szCs w:val="16"/>
              </w:rPr>
            </w:pPr>
            <w:r>
              <w:rPr>
                <w:sz w:val="16"/>
                <w:szCs w:val="16"/>
              </w:rPr>
              <w:t>-</w:t>
            </w:r>
          </w:p>
        </w:tc>
      </w:tr>
      <w:tr w:rsidR="00771A4B" w14:paraId="1AF7A27B" w14:textId="77777777" w:rsidTr="00771A4B">
        <w:trPr>
          <w:trHeight w:val="240"/>
        </w:trPr>
        <w:tc>
          <w:tcPr>
            <w:tcW w:w="936" w:type="dxa"/>
            <w:noWrap/>
            <w:hideMark/>
          </w:tcPr>
          <w:p w14:paraId="1BB9A3FD" w14:textId="446B6D9F" w:rsidR="00771A4B" w:rsidRDefault="00771A4B" w:rsidP="00771A4B">
            <w:pPr>
              <w:rPr>
                <w:sz w:val="16"/>
                <w:szCs w:val="16"/>
              </w:rPr>
            </w:pPr>
            <w:r>
              <w:rPr>
                <w:sz w:val="16"/>
                <w:szCs w:val="16"/>
              </w:rPr>
              <w:t>Maquinas e equipamentos</w:t>
            </w:r>
          </w:p>
        </w:tc>
        <w:tc>
          <w:tcPr>
            <w:tcW w:w="1096" w:type="dxa"/>
            <w:noWrap/>
            <w:hideMark/>
          </w:tcPr>
          <w:p w14:paraId="3BD4E9AB" w14:textId="77777777" w:rsidR="00771A4B" w:rsidRDefault="00771A4B" w:rsidP="00771A4B">
            <w:pPr>
              <w:rPr>
                <w:sz w:val="16"/>
                <w:szCs w:val="16"/>
              </w:rPr>
            </w:pPr>
            <w:r>
              <w:rPr>
                <w:sz w:val="16"/>
                <w:szCs w:val="16"/>
              </w:rPr>
              <w:t>3500000338730</w:t>
            </w:r>
          </w:p>
        </w:tc>
        <w:tc>
          <w:tcPr>
            <w:tcW w:w="628" w:type="dxa"/>
            <w:noWrap/>
            <w:hideMark/>
          </w:tcPr>
          <w:p w14:paraId="721506E8" w14:textId="4CA4A308" w:rsidR="00771A4B" w:rsidRDefault="00771A4B" w:rsidP="00771A4B">
            <w:pPr>
              <w:rPr>
                <w:sz w:val="16"/>
                <w:szCs w:val="16"/>
              </w:rPr>
            </w:pPr>
            <w:r>
              <w:rPr>
                <w:sz w:val="16"/>
                <w:szCs w:val="16"/>
              </w:rPr>
              <w:t>Brasilia  - sig</w:t>
            </w:r>
          </w:p>
        </w:tc>
        <w:tc>
          <w:tcPr>
            <w:tcW w:w="3466" w:type="dxa"/>
            <w:noWrap/>
            <w:hideMark/>
          </w:tcPr>
          <w:p w14:paraId="2BB6DE8E" w14:textId="77777777" w:rsidR="00771A4B" w:rsidRDefault="00771A4B" w:rsidP="00771A4B">
            <w:pPr>
              <w:rPr>
                <w:sz w:val="16"/>
                <w:szCs w:val="16"/>
              </w:rPr>
            </w:pPr>
            <w:r>
              <w:rPr>
                <w:sz w:val="16"/>
                <w:szCs w:val="16"/>
              </w:rPr>
              <w:t>TRANSFORMADOR DE TENSAO FAB: ONYX, MOD: 480 DELTA, N/S: T08-46-8341 POT 300 KVA TRIFASICO A SECO TE 480 V TS 208 V TAG: TR-B2B</w:t>
            </w:r>
          </w:p>
        </w:tc>
        <w:tc>
          <w:tcPr>
            <w:tcW w:w="481" w:type="dxa"/>
            <w:noWrap/>
            <w:hideMark/>
          </w:tcPr>
          <w:p w14:paraId="2184B332" w14:textId="77777777" w:rsidR="00771A4B" w:rsidRDefault="00771A4B" w:rsidP="00771A4B">
            <w:pPr>
              <w:rPr>
                <w:sz w:val="16"/>
                <w:szCs w:val="16"/>
              </w:rPr>
            </w:pPr>
            <w:r>
              <w:rPr>
                <w:sz w:val="16"/>
                <w:szCs w:val="16"/>
              </w:rPr>
              <w:t>SIG</w:t>
            </w:r>
          </w:p>
        </w:tc>
        <w:tc>
          <w:tcPr>
            <w:tcW w:w="950" w:type="dxa"/>
            <w:noWrap/>
            <w:vAlign w:val="center"/>
            <w:hideMark/>
          </w:tcPr>
          <w:p w14:paraId="7ADB552F" w14:textId="77777777" w:rsidR="00771A4B" w:rsidRDefault="00771A4B" w:rsidP="00771A4B">
            <w:pPr>
              <w:jc w:val="center"/>
              <w:rPr>
                <w:sz w:val="16"/>
                <w:szCs w:val="16"/>
              </w:rPr>
            </w:pPr>
            <w:r>
              <w:rPr>
                <w:sz w:val="16"/>
                <w:szCs w:val="16"/>
              </w:rPr>
              <w:t>ZWEQENER</w:t>
            </w:r>
          </w:p>
        </w:tc>
        <w:tc>
          <w:tcPr>
            <w:tcW w:w="665" w:type="dxa"/>
            <w:noWrap/>
            <w:vAlign w:val="center"/>
            <w:hideMark/>
          </w:tcPr>
          <w:p w14:paraId="4B5FEBFA" w14:textId="77777777" w:rsidR="00771A4B" w:rsidRDefault="00771A4B" w:rsidP="00771A4B">
            <w:pPr>
              <w:jc w:val="center"/>
              <w:rPr>
                <w:sz w:val="16"/>
                <w:szCs w:val="16"/>
              </w:rPr>
            </w:pPr>
            <w:r>
              <w:rPr>
                <w:sz w:val="16"/>
                <w:szCs w:val="16"/>
              </w:rPr>
              <w:t>1</w:t>
            </w:r>
          </w:p>
        </w:tc>
        <w:tc>
          <w:tcPr>
            <w:tcW w:w="983" w:type="dxa"/>
            <w:vAlign w:val="center"/>
          </w:tcPr>
          <w:p w14:paraId="2EA11471" w14:textId="60650C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ECB20F" w14:textId="2017082B" w:rsidR="00771A4B" w:rsidRDefault="00771A4B" w:rsidP="00771A4B">
            <w:pPr>
              <w:jc w:val="center"/>
              <w:rPr>
                <w:sz w:val="16"/>
                <w:szCs w:val="16"/>
              </w:rPr>
            </w:pPr>
            <w:r>
              <w:rPr>
                <w:sz w:val="16"/>
                <w:szCs w:val="16"/>
              </w:rPr>
              <w:t>UN</w:t>
            </w:r>
          </w:p>
        </w:tc>
        <w:tc>
          <w:tcPr>
            <w:tcW w:w="887" w:type="dxa"/>
            <w:noWrap/>
            <w:vAlign w:val="center"/>
            <w:hideMark/>
          </w:tcPr>
          <w:p w14:paraId="4877B3EE" w14:textId="1E419653" w:rsidR="00771A4B" w:rsidRDefault="00771A4B" w:rsidP="00771A4B">
            <w:pPr>
              <w:jc w:val="center"/>
              <w:rPr>
                <w:sz w:val="16"/>
                <w:szCs w:val="16"/>
              </w:rPr>
            </w:pPr>
            <w:r>
              <w:rPr>
                <w:sz w:val="16"/>
                <w:szCs w:val="16"/>
              </w:rPr>
              <w:t>5.430,48</w:t>
            </w:r>
          </w:p>
        </w:tc>
        <w:tc>
          <w:tcPr>
            <w:tcW w:w="1152" w:type="dxa"/>
            <w:noWrap/>
            <w:vAlign w:val="center"/>
            <w:hideMark/>
          </w:tcPr>
          <w:p w14:paraId="333E7A11" w14:textId="5530AB71" w:rsidR="00771A4B" w:rsidRDefault="00771A4B" w:rsidP="00771A4B">
            <w:pPr>
              <w:jc w:val="center"/>
              <w:rPr>
                <w:sz w:val="16"/>
                <w:szCs w:val="16"/>
              </w:rPr>
            </w:pPr>
            <w:r>
              <w:rPr>
                <w:sz w:val="16"/>
                <w:szCs w:val="16"/>
              </w:rPr>
              <w:t>-          4.122,83</w:t>
            </w:r>
          </w:p>
        </w:tc>
        <w:tc>
          <w:tcPr>
            <w:tcW w:w="887" w:type="dxa"/>
            <w:noWrap/>
            <w:vAlign w:val="center"/>
            <w:hideMark/>
          </w:tcPr>
          <w:p w14:paraId="7EDDB863" w14:textId="4A7E80F6" w:rsidR="00771A4B" w:rsidRDefault="00771A4B" w:rsidP="00771A4B">
            <w:pPr>
              <w:jc w:val="center"/>
              <w:rPr>
                <w:sz w:val="16"/>
                <w:szCs w:val="16"/>
              </w:rPr>
            </w:pPr>
            <w:r>
              <w:rPr>
                <w:sz w:val="16"/>
                <w:szCs w:val="16"/>
              </w:rPr>
              <w:t>1.307,65</w:t>
            </w:r>
          </w:p>
        </w:tc>
      </w:tr>
      <w:tr w:rsidR="00771A4B" w14:paraId="7CC8C8FC" w14:textId="77777777" w:rsidTr="00771A4B">
        <w:trPr>
          <w:trHeight w:val="240"/>
        </w:trPr>
        <w:tc>
          <w:tcPr>
            <w:tcW w:w="936" w:type="dxa"/>
            <w:noWrap/>
            <w:hideMark/>
          </w:tcPr>
          <w:p w14:paraId="29210D8B" w14:textId="41195498" w:rsidR="00771A4B" w:rsidRDefault="00771A4B" w:rsidP="00771A4B">
            <w:pPr>
              <w:rPr>
                <w:sz w:val="16"/>
                <w:szCs w:val="16"/>
              </w:rPr>
            </w:pPr>
            <w:r>
              <w:rPr>
                <w:sz w:val="16"/>
                <w:szCs w:val="16"/>
              </w:rPr>
              <w:t>Maquinas e equipamentos</w:t>
            </w:r>
          </w:p>
        </w:tc>
        <w:tc>
          <w:tcPr>
            <w:tcW w:w="1096" w:type="dxa"/>
            <w:noWrap/>
            <w:hideMark/>
          </w:tcPr>
          <w:p w14:paraId="7411648F" w14:textId="77777777" w:rsidR="00771A4B" w:rsidRDefault="00771A4B" w:rsidP="00771A4B">
            <w:pPr>
              <w:rPr>
                <w:sz w:val="16"/>
                <w:szCs w:val="16"/>
              </w:rPr>
            </w:pPr>
            <w:r>
              <w:rPr>
                <w:sz w:val="16"/>
                <w:szCs w:val="16"/>
              </w:rPr>
              <w:t>3500000338740</w:t>
            </w:r>
          </w:p>
        </w:tc>
        <w:tc>
          <w:tcPr>
            <w:tcW w:w="628" w:type="dxa"/>
            <w:noWrap/>
            <w:hideMark/>
          </w:tcPr>
          <w:p w14:paraId="5A4BC4B3" w14:textId="5D89B255" w:rsidR="00771A4B" w:rsidRDefault="00771A4B" w:rsidP="00771A4B">
            <w:pPr>
              <w:rPr>
                <w:sz w:val="16"/>
                <w:szCs w:val="16"/>
              </w:rPr>
            </w:pPr>
            <w:r>
              <w:rPr>
                <w:sz w:val="16"/>
                <w:szCs w:val="16"/>
              </w:rPr>
              <w:t>Brasilia  - sig</w:t>
            </w:r>
          </w:p>
        </w:tc>
        <w:tc>
          <w:tcPr>
            <w:tcW w:w="3466" w:type="dxa"/>
            <w:noWrap/>
            <w:hideMark/>
          </w:tcPr>
          <w:p w14:paraId="27C5DF85" w14:textId="77777777" w:rsidR="00771A4B" w:rsidRDefault="00771A4B" w:rsidP="00771A4B">
            <w:pPr>
              <w:rPr>
                <w:sz w:val="16"/>
                <w:szCs w:val="16"/>
              </w:rPr>
            </w:pPr>
            <w:r>
              <w:rPr>
                <w:sz w:val="16"/>
                <w:szCs w:val="16"/>
              </w:rPr>
              <w:t>TRANSFORMADOR DE TENSAO FAB: ONYX, MOD: 480 DELTA, POT 300 KVA TRIFASICO A SECO TE 480 V TS 208 V TAG: TR-B2A</w:t>
            </w:r>
          </w:p>
        </w:tc>
        <w:tc>
          <w:tcPr>
            <w:tcW w:w="481" w:type="dxa"/>
            <w:noWrap/>
            <w:hideMark/>
          </w:tcPr>
          <w:p w14:paraId="6D1CB8A5" w14:textId="77777777" w:rsidR="00771A4B" w:rsidRDefault="00771A4B" w:rsidP="00771A4B">
            <w:pPr>
              <w:rPr>
                <w:sz w:val="16"/>
                <w:szCs w:val="16"/>
              </w:rPr>
            </w:pPr>
            <w:r>
              <w:rPr>
                <w:sz w:val="16"/>
                <w:szCs w:val="16"/>
              </w:rPr>
              <w:t>SIG</w:t>
            </w:r>
          </w:p>
        </w:tc>
        <w:tc>
          <w:tcPr>
            <w:tcW w:w="950" w:type="dxa"/>
            <w:noWrap/>
            <w:vAlign w:val="center"/>
            <w:hideMark/>
          </w:tcPr>
          <w:p w14:paraId="01E48F27" w14:textId="77777777" w:rsidR="00771A4B" w:rsidRDefault="00771A4B" w:rsidP="00771A4B">
            <w:pPr>
              <w:jc w:val="center"/>
              <w:rPr>
                <w:sz w:val="16"/>
                <w:szCs w:val="16"/>
              </w:rPr>
            </w:pPr>
            <w:r>
              <w:rPr>
                <w:sz w:val="16"/>
                <w:szCs w:val="16"/>
              </w:rPr>
              <w:t>ZWEQENER</w:t>
            </w:r>
          </w:p>
        </w:tc>
        <w:tc>
          <w:tcPr>
            <w:tcW w:w="665" w:type="dxa"/>
            <w:noWrap/>
            <w:vAlign w:val="center"/>
            <w:hideMark/>
          </w:tcPr>
          <w:p w14:paraId="38546C5D" w14:textId="77777777" w:rsidR="00771A4B" w:rsidRDefault="00771A4B" w:rsidP="00771A4B">
            <w:pPr>
              <w:jc w:val="center"/>
              <w:rPr>
                <w:sz w:val="16"/>
                <w:szCs w:val="16"/>
              </w:rPr>
            </w:pPr>
            <w:r>
              <w:rPr>
                <w:sz w:val="16"/>
                <w:szCs w:val="16"/>
              </w:rPr>
              <w:t>1</w:t>
            </w:r>
          </w:p>
        </w:tc>
        <w:tc>
          <w:tcPr>
            <w:tcW w:w="983" w:type="dxa"/>
            <w:vAlign w:val="center"/>
          </w:tcPr>
          <w:p w14:paraId="528ED3C9" w14:textId="40C5BA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CDF12C" w14:textId="7499FD14" w:rsidR="00771A4B" w:rsidRDefault="00771A4B" w:rsidP="00771A4B">
            <w:pPr>
              <w:jc w:val="center"/>
              <w:rPr>
                <w:sz w:val="16"/>
                <w:szCs w:val="16"/>
              </w:rPr>
            </w:pPr>
            <w:r>
              <w:rPr>
                <w:sz w:val="16"/>
                <w:szCs w:val="16"/>
              </w:rPr>
              <w:t>UN</w:t>
            </w:r>
          </w:p>
        </w:tc>
        <w:tc>
          <w:tcPr>
            <w:tcW w:w="887" w:type="dxa"/>
            <w:noWrap/>
            <w:vAlign w:val="center"/>
            <w:hideMark/>
          </w:tcPr>
          <w:p w14:paraId="0CA9F71C" w14:textId="3EFE3F7A" w:rsidR="00771A4B" w:rsidRDefault="00771A4B" w:rsidP="00771A4B">
            <w:pPr>
              <w:jc w:val="center"/>
              <w:rPr>
                <w:sz w:val="16"/>
                <w:szCs w:val="16"/>
              </w:rPr>
            </w:pPr>
            <w:r>
              <w:rPr>
                <w:sz w:val="16"/>
                <w:szCs w:val="16"/>
              </w:rPr>
              <w:t>4.806,30</w:t>
            </w:r>
          </w:p>
        </w:tc>
        <w:tc>
          <w:tcPr>
            <w:tcW w:w="1152" w:type="dxa"/>
            <w:noWrap/>
            <w:vAlign w:val="center"/>
            <w:hideMark/>
          </w:tcPr>
          <w:p w14:paraId="6F79A3A4" w14:textId="3AD60FF3" w:rsidR="00771A4B" w:rsidRDefault="00771A4B" w:rsidP="00771A4B">
            <w:pPr>
              <w:jc w:val="center"/>
              <w:rPr>
                <w:sz w:val="16"/>
                <w:szCs w:val="16"/>
              </w:rPr>
            </w:pPr>
            <w:r>
              <w:rPr>
                <w:sz w:val="16"/>
                <w:szCs w:val="16"/>
              </w:rPr>
              <w:t>-          4.806,30</w:t>
            </w:r>
          </w:p>
        </w:tc>
        <w:tc>
          <w:tcPr>
            <w:tcW w:w="887" w:type="dxa"/>
            <w:noWrap/>
            <w:vAlign w:val="center"/>
            <w:hideMark/>
          </w:tcPr>
          <w:p w14:paraId="2887CCCE" w14:textId="37E06F52" w:rsidR="00771A4B" w:rsidRDefault="00771A4B" w:rsidP="00771A4B">
            <w:pPr>
              <w:jc w:val="center"/>
              <w:rPr>
                <w:sz w:val="16"/>
                <w:szCs w:val="16"/>
              </w:rPr>
            </w:pPr>
            <w:r>
              <w:rPr>
                <w:sz w:val="16"/>
                <w:szCs w:val="16"/>
              </w:rPr>
              <w:t>-</w:t>
            </w:r>
          </w:p>
        </w:tc>
      </w:tr>
      <w:tr w:rsidR="00771A4B" w14:paraId="6804F1C2" w14:textId="77777777" w:rsidTr="00771A4B">
        <w:trPr>
          <w:trHeight w:val="240"/>
        </w:trPr>
        <w:tc>
          <w:tcPr>
            <w:tcW w:w="936" w:type="dxa"/>
            <w:noWrap/>
            <w:hideMark/>
          </w:tcPr>
          <w:p w14:paraId="3DD356B2" w14:textId="3EFE08E7" w:rsidR="00771A4B" w:rsidRDefault="00771A4B" w:rsidP="00771A4B">
            <w:pPr>
              <w:rPr>
                <w:sz w:val="16"/>
                <w:szCs w:val="16"/>
              </w:rPr>
            </w:pPr>
            <w:r>
              <w:rPr>
                <w:sz w:val="16"/>
                <w:szCs w:val="16"/>
              </w:rPr>
              <w:t>Maquinas e equipamentos</w:t>
            </w:r>
          </w:p>
        </w:tc>
        <w:tc>
          <w:tcPr>
            <w:tcW w:w="1096" w:type="dxa"/>
            <w:noWrap/>
            <w:hideMark/>
          </w:tcPr>
          <w:p w14:paraId="6FB1BAE9" w14:textId="77777777" w:rsidR="00771A4B" w:rsidRDefault="00771A4B" w:rsidP="00771A4B">
            <w:pPr>
              <w:rPr>
                <w:sz w:val="16"/>
                <w:szCs w:val="16"/>
              </w:rPr>
            </w:pPr>
            <w:r>
              <w:rPr>
                <w:sz w:val="16"/>
                <w:szCs w:val="16"/>
              </w:rPr>
              <w:t>3500000338750</w:t>
            </w:r>
          </w:p>
        </w:tc>
        <w:tc>
          <w:tcPr>
            <w:tcW w:w="628" w:type="dxa"/>
            <w:noWrap/>
            <w:hideMark/>
          </w:tcPr>
          <w:p w14:paraId="105C6B18" w14:textId="26E86866" w:rsidR="00771A4B" w:rsidRDefault="00771A4B" w:rsidP="00771A4B">
            <w:pPr>
              <w:rPr>
                <w:sz w:val="16"/>
                <w:szCs w:val="16"/>
              </w:rPr>
            </w:pPr>
            <w:r>
              <w:rPr>
                <w:sz w:val="16"/>
                <w:szCs w:val="16"/>
              </w:rPr>
              <w:t>Brasilia  - sig</w:t>
            </w:r>
          </w:p>
        </w:tc>
        <w:tc>
          <w:tcPr>
            <w:tcW w:w="3466" w:type="dxa"/>
            <w:noWrap/>
            <w:hideMark/>
          </w:tcPr>
          <w:p w14:paraId="4485214E" w14:textId="77777777" w:rsidR="00771A4B" w:rsidRDefault="00771A4B" w:rsidP="00771A4B">
            <w:pPr>
              <w:rPr>
                <w:sz w:val="16"/>
                <w:szCs w:val="16"/>
              </w:rPr>
            </w:pPr>
            <w:r>
              <w:rPr>
                <w:sz w:val="16"/>
                <w:szCs w:val="16"/>
              </w:rPr>
              <w:t>TRANSFORMADOR DE TENSAO FAB: WALTEC, MOD: K20, N/S: 254735/03 POT 75KVA TRIFASICO A SECO TE 480V TS 208V TAG: TR-A1A</w:t>
            </w:r>
          </w:p>
        </w:tc>
        <w:tc>
          <w:tcPr>
            <w:tcW w:w="481" w:type="dxa"/>
            <w:noWrap/>
            <w:hideMark/>
          </w:tcPr>
          <w:p w14:paraId="425B7FE8" w14:textId="77777777" w:rsidR="00771A4B" w:rsidRDefault="00771A4B" w:rsidP="00771A4B">
            <w:pPr>
              <w:rPr>
                <w:sz w:val="16"/>
                <w:szCs w:val="16"/>
              </w:rPr>
            </w:pPr>
            <w:r>
              <w:rPr>
                <w:sz w:val="16"/>
                <w:szCs w:val="16"/>
              </w:rPr>
              <w:t>SIG</w:t>
            </w:r>
          </w:p>
        </w:tc>
        <w:tc>
          <w:tcPr>
            <w:tcW w:w="950" w:type="dxa"/>
            <w:noWrap/>
            <w:vAlign w:val="center"/>
            <w:hideMark/>
          </w:tcPr>
          <w:p w14:paraId="4B46C790" w14:textId="77777777" w:rsidR="00771A4B" w:rsidRDefault="00771A4B" w:rsidP="00771A4B">
            <w:pPr>
              <w:jc w:val="center"/>
              <w:rPr>
                <w:sz w:val="16"/>
                <w:szCs w:val="16"/>
              </w:rPr>
            </w:pPr>
            <w:r>
              <w:rPr>
                <w:sz w:val="16"/>
                <w:szCs w:val="16"/>
              </w:rPr>
              <w:t>ZWEQENER</w:t>
            </w:r>
          </w:p>
        </w:tc>
        <w:tc>
          <w:tcPr>
            <w:tcW w:w="665" w:type="dxa"/>
            <w:noWrap/>
            <w:vAlign w:val="center"/>
            <w:hideMark/>
          </w:tcPr>
          <w:p w14:paraId="7562C8CF" w14:textId="77777777" w:rsidR="00771A4B" w:rsidRDefault="00771A4B" w:rsidP="00771A4B">
            <w:pPr>
              <w:jc w:val="center"/>
              <w:rPr>
                <w:sz w:val="16"/>
                <w:szCs w:val="16"/>
              </w:rPr>
            </w:pPr>
            <w:r>
              <w:rPr>
                <w:sz w:val="16"/>
                <w:szCs w:val="16"/>
              </w:rPr>
              <w:t>1</w:t>
            </w:r>
          </w:p>
        </w:tc>
        <w:tc>
          <w:tcPr>
            <w:tcW w:w="983" w:type="dxa"/>
            <w:vAlign w:val="center"/>
          </w:tcPr>
          <w:p w14:paraId="0F4A6125" w14:textId="017F38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BEA3CF" w14:textId="4C5FB909" w:rsidR="00771A4B" w:rsidRDefault="00771A4B" w:rsidP="00771A4B">
            <w:pPr>
              <w:jc w:val="center"/>
              <w:rPr>
                <w:sz w:val="16"/>
                <w:szCs w:val="16"/>
              </w:rPr>
            </w:pPr>
            <w:r>
              <w:rPr>
                <w:sz w:val="16"/>
                <w:szCs w:val="16"/>
              </w:rPr>
              <w:t>UN</w:t>
            </w:r>
          </w:p>
        </w:tc>
        <w:tc>
          <w:tcPr>
            <w:tcW w:w="887" w:type="dxa"/>
            <w:noWrap/>
            <w:vAlign w:val="center"/>
            <w:hideMark/>
          </w:tcPr>
          <w:p w14:paraId="519F2AB8" w14:textId="113B294F" w:rsidR="00771A4B" w:rsidRDefault="00771A4B" w:rsidP="00771A4B">
            <w:pPr>
              <w:jc w:val="center"/>
              <w:rPr>
                <w:sz w:val="16"/>
                <w:szCs w:val="16"/>
              </w:rPr>
            </w:pPr>
            <w:r>
              <w:rPr>
                <w:sz w:val="16"/>
                <w:szCs w:val="16"/>
              </w:rPr>
              <w:t>3.350,82</w:t>
            </w:r>
          </w:p>
        </w:tc>
        <w:tc>
          <w:tcPr>
            <w:tcW w:w="1152" w:type="dxa"/>
            <w:noWrap/>
            <w:vAlign w:val="center"/>
            <w:hideMark/>
          </w:tcPr>
          <w:p w14:paraId="6236AB9C" w14:textId="25AC7A7E" w:rsidR="00771A4B" w:rsidRDefault="00771A4B" w:rsidP="00771A4B">
            <w:pPr>
              <w:jc w:val="center"/>
              <w:rPr>
                <w:sz w:val="16"/>
                <w:szCs w:val="16"/>
              </w:rPr>
            </w:pPr>
            <w:r>
              <w:rPr>
                <w:sz w:val="16"/>
                <w:szCs w:val="16"/>
              </w:rPr>
              <w:t>-          3.350,82</w:t>
            </w:r>
          </w:p>
        </w:tc>
        <w:tc>
          <w:tcPr>
            <w:tcW w:w="887" w:type="dxa"/>
            <w:noWrap/>
            <w:vAlign w:val="center"/>
            <w:hideMark/>
          </w:tcPr>
          <w:p w14:paraId="6662668C" w14:textId="176785B3" w:rsidR="00771A4B" w:rsidRDefault="00771A4B" w:rsidP="00771A4B">
            <w:pPr>
              <w:jc w:val="center"/>
              <w:rPr>
                <w:sz w:val="16"/>
                <w:szCs w:val="16"/>
              </w:rPr>
            </w:pPr>
            <w:r>
              <w:rPr>
                <w:sz w:val="16"/>
                <w:szCs w:val="16"/>
              </w:rPr>
              <w:t>-</w:t>
            </w:r>
          </w:p>
        </w:tc>
      </w:tr>
      <w:tr w:rsidR="00771A4B" w14:paraId="30DF9749" w14:textId="77777777" w:rsidTr="00771A4B">
        <w:trPr>
          <w:trHeight w:val="240"/>
        </w:trPr>
        <w:tc>
          <w:tcPr>
            <w:tcW w:w="936" w:type="dxa"/>
            <w:noWrap/>
            <w:hideMark/>
          </w:tcPr>
          <w:p w14:paraId="20BB84B5" w14:textId="00AAC470" w:rsidR="00771A4B" w:rsidRDefault="00771A4B" w:rsidP="00771A4B">
            <w:pPr>
              <w:rPr>
                <w:sz w:val="16"/>
                <w:szCs w:val="16"/>
              </w:rPr>
            </w:pPr>
            <w:r>
              <w:rPr>
                <w:sz w:val="16"/>
                <w:szCs w:val="16"/>
              </w:rPr>
              <w:t>Maquinas e equipamentos</w:t>
            </w:r>
          </w:p>
        </w:tc>
        <w:tc>
          <w:tcPr>
            <w:tcW w:w="1096" w:type="dxa"/>
            <w:noWrap/>
            <w:hideMark/>
          </w:tcPr>
          <w:p w14:paraId="54DED670" w14:textId="77777777" w:rsidR="00771A4B" w:rsidRDefault="00771A4B" w:rsidP="00771A4B">
            <w:pPr>
              <w:rPr>
                <w:sz w:val="16"/>
                <w:szCs w:val="16"/>
              </w:rPr>
            </w:pPr>
            <w:r>
              <w:rPr>
                <w:sz w:val="16"/>
                <w:szCs w:val="16"/>
              </w:rPr>
              <w:t>3500000338760</w:t>
            </w:r>
          </w:p>
        </w:tc>
        <w:tc>
          <w:tcPr>
            <w:tcW w:w="628" w:type="dxa"/>
            <w:noWrap/>
            <w:hideMark/>
          </w:tcPr>
          <w:p w14:paraId="03D579DB" w14:textId="562BD91C" w:rsidR="00771A4B" w:rsidRDefault="00771A4B" w:rsidP="00771A4B">
            <w:pPr>
              <w:rPr>
                <w:sz w:val="16"/>
                <w:szCs w:val="16"/>
              </w:rPr>
            </w:pPr>
            <w:r>
              <w:rPr>
                <w:sz w:val="16"/>
                <w:szCs w:val="16"/>
              </w:rPr>
              <w:t>Brasilia  - sig</w:t>
            </w:r>
          </w:p>
        </w:tc>
        <w:tc>
          <w:tcPr>
            <w:tcW w:w="3466" w:type="dxa"/>
            <w:noWrap/>
            <w:hideMark/>
          </w:tcPr>
          <w:p w14:paraId="2FB08101" w14:textId="77777777" w:rsidR="00771A4B" w:rsidRDefault="00771A4B" w:rsidP="00771A4B">
            <w:pPr>
              <w:rPr>
                <w:sz w:val="16"/>
                <w:szCs w:val="16"/>
              </w:rPr>
            </w:pPr>
            <w:r>
              <w:rPr>
                <w:sz w:val="16"/>
                <w:szCs w:val="16"/>
              </w:rPr>
              <w:t>TRANSFORMADOR DE TENSAO FAB: WALTEC, MOD: K20, N/S: 254737/01 POT 75KVA TRIFASICO A SECO TE 480V TS 208V TAG: TR-A1B</w:t>
            </w:r>
          </w:p>
        </w:tc>
        <w:tc>
          <w:tcPr>
            <w:tcW w:w="481" w:type="dxa"/>
            <w:noWrap/>
            <w:hideMark/>
          </w:tcPr>
          <w:p w14:paraId="2151D0EB" w14:textId="77777777" w:rsidR="00771A4B" w:rsidRDefault="00771A4B" w:rsidP="00771A4B">
            <w:pPr>
              <w:rPr>
                <w:sz w:val="16"/>
                <w:szCs w:val="16"/>
              </w:rPr>
            </w:pPr>
            <w:r>
              <w:rPr>
                <w:sz w:val="16"/>
                <w:szCs w:val="16"/>
              </w:rPr>
              <w:t>SIG</w:t>
            </w:r>
          </w:p>
        </w:tc>
        <w:tc>
          <w:tcPr>
            <w:tcW w:w="950" w:type="dxa"/>
            <w:noWrap/>
            <w:vAlign w:val="center"/>
            <w:hideMark/>
          </w:tcPr>
          <w:p w14:paraId="5AC87AC5" w14:textId="77777777" w:rsidR="00771A4B" w:rsidRDefault="00771A4B" w:rsidP="00771A4B">
            <w:pPr>
              <w:jc w:val="center"/>
              <w:rPr>
                <w:sz w:val="16"/>
                <w:szCs w:val="16"/>
              </w:rPr>
            </w:pPr>
            <w:r>
              <w:rPr>
                <w:sz w:val="16"/>
                <w:szCs w:val="16"/>
              </w:rPr>
              <w:t>ZWEQENER</w:t>
            </w:r>
          </w:p>
        </w:tc>
        <w:tc>
          <w:tcPr>
            <w:tcW w:w="665" w:type="dxa"/>
            <w:noWrap/>
            <w:vAlign w:val="center"/>
            <w:hideMark/>
          </w:tcPr>
          <w:p w14:paraId="581AC8A2" w14:textId="77777777" w:rsidR="00771A4B" w:rsidRDefault="00771A4B" w:rsidP="00771A4B">
            <w:pPr>
              <w:jc w:val="center"/>
              <w:rPr>
                <w:sz w:val="16"/>
                <w:szCs w:val="16"/>
              </w:rPr>
            </w:pPr>
            <w:r>
              <w:rPr>
                <w:sz w:val="16"/>
                <w:szCs w:val="16"/>
              </w:rPr>
              <w:t>1</w:t>
            </w:r>
          </w:p>
        </w:tc>
        <w:tc>
          <w:tcPr>
            <w:tcW w:w="983" w:type="dxa"/>
            <w:vAlign w:val="center"/>
          </w:tcPr>
          <w:p w14:paraId="6F6C7F06" w14:textId="0270EA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8FCC5D" w14:textId="337D77DF" w:rsidR="00771A4B" w:rsidRDefault="00771A4B" w:rsidP="00771A4B">
            <w:pPr>
              <w:jc w:val="center"/>
              <w:rPr>
                <w:sz w:val="16"/>
                <w:szCs w:val="16"/>
              </w:rPr>
            </w:pPr>
            <w:r>
              <w:rPr>
                <w:sz w:val="16"/>
                <w:szCs w:val="16"/>
              </w:rPr>
              <w:t>UN</w:t>
            </w:r>
          </w:p>
        </w:tc>
        <w:tc>
          <w:tcPr>
            <w:tcW w:w="887" w:type="dxa"/>
            <w:noWrap/>
            <w:vAlign w:val="center"/>
            <w:hideMark/>
          </w:tcPr>
          <w:p w14:paraId="259FD9A3" w14:textId="5FD53627" w:rsidR="00771A4B" w:rsidRDefault="00771A4B" w:rsidP="00771A4B">
            <w:pPr>
              <w:jc w:val="center"/>
              <w:rPr>
                <w:sz w:val="16"/>
                <w:szCs w:val="16"/>
              </w:rPr>
            </w:pPr>
            <w:r>
              <w:rPr>
                <w:sz w:val="16"/>
                <w:szCs w:val="16"/>
              </w:rPr>
              <w:t>458,30</w:t>
            </w:r>
          </w:p>
        </w:tc>
        <w:tc>
          <w:tcPr>
            <w:tcW w:w="1152" w:type="dxa"/>
            <w:noWrap/>
            <w:vAlign w:val="center"/>
            <w:hideMark/>
          </w:tcPr>
          <w:p w14:paraId="006D117E" w14:textId="118B64B1" w:rsidR="00771A4B" w:rsidRDefault="00771A4B" w:rsidP="00771A4B">
            <w:pPr>
              <w:jc w:val="center"/>
              <w:rPr>
                <w:sz w:val="16"/>
                <w:szCs w:val="16"/>
              </w:rPr>
            </w:pPr>
            <w:r>
              <w:rPr>
                <w:sz w:val="16"/>
                <w:szCs w:val="16"/>
              </w:rPr>
              <w:t>-             458,30</w:t>
            </w:r>
          </w:p>
        </w:tc>
        <w:tc>
          <w:tcPr>
            <w:tcW w:w="887" w:type="dxa"/>
            <w:noWrap/>
            <w:vAlign w:val="center"/>
            <w:hideMark/>
          </w:tcPr>
          <w:p w14:paraId="7344C8FD" w14:textId="15B00245" w:rsidR="00771A4B" w:rsidRDefault="00771A4B" w:rsidP="00771A4B">
            <w:pPr>
              <w:jc w:val="center"/>
              <w:rPr>
                <w:sz w:val="16"/>
                <w:szCs w:val="16"/>
              </w:rPr>
            </w:pPr>
            <w:r>
              <w:rPr>
                <w:sz w:val="16"/>
                <w:szCs w:val="16"/>
              </w:rPr>
              <w:t>-</w:t>
            </w:r>
          </w:p>
        </w:tc>
      </w:tr>
      <w:tr w:rsidR="00771A4B" w14:paraId="72858DC1" w14:textId="77777777" w:rsidTr="00771A4B">
        <w:trPr>
          <w:trHeight w:val="240"/>
        </w:trPr>
        <w:tc>
          <w:tcPr>
            <w:tcW w:w="936" w:type="dxa"/>
            <w:noWrap/>
            <w:hideMark/>
          </w:tcPr>
          <w:p w14:paraId="0CBB96D3" w14:textId="286F3EA6" w:rsidR="00771A4B" w:rsidRDefault="00771A4B" w:rsidP="00771A4B">
            <w:pPr>
              <w:rPr>
                <w:sz w:val="16"/>
                <w:szCs w:val="16"/>
              </w:rPr>
            </w:pPr>
            <w:r>
              <w:rPr>
                <w:sz w:val="16"/>
                <w:szCs w:val="16"/>
              </w:rPr>
              <w:t>Maquinas e equipamentos</w:t>
            </w:r>
          </w:p>
        </w:tc>
        <w:tc>
          <w:tcPr>
            <w:tcW w:w="1096" w:type="dxa"/>
            <w:noWrap/>
            <w:hideMark/>
          </w:tcPr>
          <w:p w14:paraId="1395E530" w14:textId="77777777" w:rsidR="00771A4B" w:rsidRDefault="00771A4B" w:rsidP="00771A4B">
            <w:pPr>
              <w:rPr>
                <w:sz w:val="16"/>
                <w:szCs w:val="16"/>
              </w:rPr>
            </w:pPr>
            <w:r>
              <w:rPr>
                <w:sz w:val="16"/>
                <w:szCs w:val="16"/>
              </w:rPr>
              <w:t>3500000338770</w:t>
            </w:r>
          </w:p>
        </w:tc>
        <w:tc>
          <w:tcPr>
            <w:tcW w:w="628" w:type="dxa"/>
            <w:noWrap/>
            <w:hideMark/>
          </w:tcPr>
          <w:p w14:paraId="78860F51" w14:textId="68E22827" w:rsidR="00771A4B" w:rsidRDefault="00771A4B" w:rsidP="00771A4B">
            <w:pPr>
              <w:rPr>
                <w:sz w:val="16"/>
                <w:szCs w:val="16"/>
              </w:rPr>
            </w:pPr>
            <w:r>
              <w:rPr>
                <w:sz w:val="16"/>
                <w:szCs w:val="16"/>
              </w:rPr>
              <w:t>Brasilia  - sig</w:t>
            </w:r>
          </w:p>
        </w:tc>
        <w:tc>
          <w:tcPr>
            <w:tcW w:w="3466" w:type="dxa"/>
            <w:noWrap/>
            <w:hideMark/>
          </w:tcPr>
          <w:p w14:paraId="4A068F0F" w14:textId="77777777" w:rsidR="00771A4B" w:rsidRDefault="00771A4B" w:rsidP="00771A4B">
            <w:pPr>
              <w:rPr>
                <w:sz w:val="16"/>
                <w:szCs w:val="16"/>
              </w:rPr>
            </w:pPr>
            <w:r>
              <w:rPr>
                <w:sz w:val="16"/>
                <w:szCs w:val="16"/>
              </w:rPr>
              <w:t>CHAVE ESTATICA FAB: EMERSON, MOD: STA0400A31A604, N/S: D15A890014 POT 332 KVA CORRENTE 400 A TAG: STS-A1B</w:t>
            </w:r>
          </w:p>
        </w:tc>
        <w:tc>
          <w:tcPr>
            <w:tcW w:w="481" w:type="dxa"/>
            <w:noWrap/>
            <w:hideMark/>
          </w:tcPr>
          <w:p w14:paraId="78AB1D5E" w14:textId="77777777" w:rsidR="00771A4B" w:rsidRDefault="00771A4B" w:rsidP="00771A4B">
            <w:pPr>
              <w:rPr>
                <w:sz w:val="16"/>
                <w:szCs w:val="16"/>
              </w:rPr>
            </w:pPr>
            <w:r>
              <w:rPr>
                <w:sz w:val="16"/>
                <w:szCs w:val="16"/>
              </w:rPr>
              <w:t>SIG</w:t>
            </w:r>
          </w:p>
        </w:tc>
        <w:tc>
          <w:tcPr>
            <w:tcW w:w="950" w:type="dxa"/>
            <w:noWrap/>
            <w:vAlign w:val="center"/>
            <w:hideMark/>
          </w:tcPr>
          <w:p w14:paraId="5792A711" w14:textId="77777777" w:rsidR="00771A4B" w:rsidRDefault="00771A4B" w:rsidP="00771A4B">
            <w:pPr>
              <w:jc w:val="center"/>
              <w:rPr>
                <w:sz w:val="16"/>
                <w:szCs w:val="16"/>
              </w:rPr>
            </w:pPr>
            <w:r>
              <w:rPr>
                <w:sz w:val="16"/>
                <w:szCs w:val="16"/>
              </w:rPr>
              <w:t>ZWEQENER</w:t>
            </w:r>
          </w:p>
        </w:tc>
        <w:tc>
          <w:tcPr>
            <w:tcW w:w="665" w:type="dxa"/>
            <w:noWrap/>
            <w:vAlign w:val="center"/>
            <w:hideMark/>
          </w:tcPr>
          <w:p w14:paraId="30202433" w14:textId="77777777" w:rsidR="00771A4B" w:rsidRDefault="00771A4B" w:rsidP="00771A4B">
            <w:pPr>
              <w:jc w:val="center"/>
              <w:rPr>
                <w:sz w:val="16"/>
                <w:szCs w:val="16"/>
              </w:rPr>
            </w:pPr>
            <w:r>
              <w:rPr>
                <w:sz w:val="16"/>
                <w:szCs w:val="16"/>
              </w:rPr>
              <w:t>1</w:t>
            </w:r>
          </w:p>
        </w:tc>
        <w:tc>
          <w:tcPr>
            <w:tcW w:w="983" w:type="dxa"/>
            <w:vAlign w:val="center"/>
          </w:tcPr>
          <w:p w14:paraId="55085451" w14:textId="28A76E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197704" w14:textId="3052014B" w:rsidR="00771A4B" w:rsidRDefault="00771A4B" w:rsidP="00771A4B">
            <w:pPr>
              <w:jc w:val="center"/>
              <w:rPr>
                <w:sz w:val="16"/>
                <w:szCs w:val="16"/>
              </w:rPr>
            </w:pPr>
            <w:r>
              <w:rPr>
                <w:sz w:val="16"/>
                <w:szCs w:val="16"/>
              </w:rPr>
              <w:t>UN</w:t>
            </w:r>
          </w:p>
        </w:tc>
        <w:tc>
          <w:tcPr>
            <w:tcW w:w="887" w:type="dxa"/>
            <w:noWrap/>
            <w:vAlign w:val="center"/>
            <w:hideMark/>
          </w:tcPr>
          <w:p w14:paraId="57F7C106" w14:textId="56E9A02C" w:rsidR="00771A4B" w:rsidRDefault="00771A4B" w:rsidP="00771A4B">
            <w:pPr>
              <w:jc w:val="center"/>
              <w:rPr>
                <w:sz w:val="16"/>
                <w:szCs w:val="16"/>
              </w:rPr>
            </w:pPr>
            <w:r>
              <w:rPr>
                <w:sz w:val="16"/>
                <w:szCs w:val="16"/>
              </w:rPr>
              <w:t>1.192,38</w:t>
            </w:r>
          </w:p>
        </w:tc>
        <w:tc>
          <w:tcPr>
            <w:tcW w:w="1152" w:type="dxa"/>
            <w:noWrap/>
            <w:vAlign w:val="center"/>
            <w:hideMark/>
          </w:tcPr>
          <w:p w14:paraId="56B4E496" w14:textId="5BB2A108" w:rsidR="00771A4B" w:rsidRDefault="00771A4B" w:rsidP="00771A4B">
            <w:pPr>
              <w:jc w:val="center"/>
              <w:rPr>
                <w:sz w:val="16"/>
                <w:szCs w:val="16"/>
              </w:rPr>
            </w:pPr>
            <w:r>
              <w:rPr>
                <w:sz w:val="16"/>
                <w:szCs w:val="16"/>
              </w:rPr>
              <w:t>-          1.126,39</w:t>
            </w:r>
          </w:p>
        </w:tc>
        <w:tc>
          <w:tcPr>
            <w:tcW w:w="887" w:type="dxa"/>
            <w:noWrap/>
            <w:vAlign w:val="center"/>
            <w:hideMark/>
          </w:tcPr>
          <w:p w14:paraId="74B22D6C" w14:textId="07F4CA5A" w:rsidR="00771A4B" w:rsidRDefault="00771A4B" w:rsidP="00771A4B">
            <w:pPr>
              <w:jc w:val="center"/>
              <w:rPr>
                <w:sz w:val="16"/>
                <w:szCs w:val="16"/>
              </w:rPr>
            </w:pPr>
            <w:r>
              <w:rPr>
                <w:sz w:val="16"/>
                <w:szCs w:val="16"/>
              </w:rPr>
              <w:t>65,99</w:t>
            </w:r>
          </w:p>
        </w:tc>
      </w:tr>
      <w:tr w:rsidR="00771A4B" w14:paraId="6789912B" w14:textId="77777777" w:rsidTr="00771A4B">
        <w:trPr>
          <w:trHeight w:val="240"/>
        </w:trPr>
        <w:tc>
          <w:tcPr>
            <w:tcW w:w="936" w:type="dxa"/>
            <w:noWrap/>
            <w:hideMark/>
          </w:tcPr>
          <w:p w14:paraId="089C1955" w14:textId="3387CCCB" w:rsidR="00771A4B" w:rsidRDefault="00771A4B" w:rsidP="00771A4B">
            <w:pPr>
              <w:rPr>
                <w:sz w:val="16"/>
                <w:szCs w:val="16"/>
              </w:rPr>
            </w:pPr>
            <w:r>
              <w:rPr>
                <w:sz w:val="16"/>
                <w:szCs w:val="16"/>
              </w:rPr>
              <w:t>Maquinas e equipamentos</w:t>
            </w:r>
          </w:p>
        </w:tc>
        <w:tc>
          <w:tcPr>
            <w:tcW w:w="1096" w:type="dxa"/>
            <w:noWrap/>
            <w:hideMark/>
          </w:tcPr>
          <w:p w14:paraId="67847ADD" w14:textId="77777777" w:rsidR="00771A4B" w:rsidRDefault="00771A4B" w:rsidP="00771A4B">
            <w:pPr>
              <w:rPr>
                <w:sz w:val="16"/>
                <w:szCs w:val="16"/>
              </w:rPr>
            </w:pPr>
            <w:r>
              <w:rPr>
                <w:sz w:val="16"/>
                <w:szCs w:val="16"/>
              </w:rPr>
              <w:t>3500000338780</w:t>
            </w:r>
          </w:p>
        </w:tc>
        <w:tc>
          <w:tcPr>
            <w:tcW w:w="628" w:type="dxa"/>
            <w:noWrap/>
            <w:hideMark/>
          </w:tcPr>
          <w:p w14:paraId="606A57D6" w14:textId="647F00CE" w:rsidR="00771A4B" w:rsidRDefault="00771A4B" w:rsidP="00771A4B">
            <w:pPr>
              <w:rPr>
                <w:sz w:val="16"/>
                <w:szCs w:val="16"/>
              </w:rPr>
            </w:pPr>
            <w:r>
              <w:rPr>
                <w:sz w:val="16"/>
                <w:szCs w:val="16"/>
              </w:rPr>
              <w:t>Brasilia  - sig</w:t>
            </w:r>
          </w:p>
        </w:tc>
        <w:tc>
          <w:tcPr>
            <w:tcW w:w="3466" w:type="dxa"/>
            <w:noWrap/>
            <w:hideMark/>
          </w:tcPr>
          <w:p w14:paraId="6AB887A1" w14:textId="77777777" w:rsidR="00771A4B" w:rsidRDefault="00771A4B" w:rsidP="00771A4B">
            <w:pPr>
              <w:rPr>
                <w:sz w:val="16"/>
                <w:szCs w:val="16"/>
              </w:rPr>
            </w:pPr>
            <w:r>
              <w:rPr>
                <w:sz w:val="16"/>
                <w:szCs w:val="16"/>
              </w:rPr>
              <w:t>CHAVE ESTATICA FAB: EMERSON, MOD: STA0400A31A604, N/S: D15A890012 POT 332 KVA CORRENTE 400 A TAG: STS-A2B</w:t>
            </w:r>
          </w:p>
        </w:tc>
        <w:tc>
          <w:tcPr>
            <w:tcW w:w="481" w:type="dxa"/>
            <w:noWrap/>
            <w:hideMark/>
          </w:tcPr>
          <w:p w14:paraId="443811FE" w14:textId="77777777" w:rsidR="00771A4B" w:rsidRDefault="00771A4B" w:rsidP="00771A4B">
            <w:pPr>
              <w:rPr>
                <w:sz w:val="16"/>
                <w:szCs w:val="16"/>
              </w:rPr>
            </w:pPr>
            <w:r>
              <w:rPr>
                <w:sz w:val="16"/>
                <w:szCs w:val="16"/>
              </w:rPr>
              <w:t>SIG</w:t>
            </w:r>
          </w:p>
        </w:tc>
        <w:tc>
          <w:tcPr>
            <w:tcW w:w="950" w:type="dxa"/>
            <w:noWrap/>
            <w:vAlign w:val="center"/>
            <w:hideMark/>
          </w:tcPr>
          <w:p w14:paraId="36170355" w14:textId="77777777" w:rsidR="00771A4B" w:rsidRDefault="00771A4B" w:rsidP="00771A4B">
            <w:pPr>
              <w:jc w:val="center"/>
              <w:rPr>
                <w:sz w:val="16"/>
                <w:szCs w:val="16"/>
              </w:rPr>
            </w:pPr>
            <w:r>
              <w:rPr>
                <w:sz w:val="16"/>
                <w:szCs w:val="16"/>
              </w:rPr>
              <w:t>ZWEQENER</w:t>
            </w:r>
          </w:p>
        </w:tc>
        <w:tc>
          <w:tcPr>
            <w:tcW w:w="665" w:type="dxa"/>
            <w:noWrap/>
            <w:vAlign w:val="center"/>
            <w:hideMark/>
          </w:tcPr>
          <w:p w14:paraId="2BE7A75A" w14:textId="77777777" w:rsidR="00771A4B" w:rsidRDefault="00771A4B" w:rsidP="00771A4B">
            <w:pPr>
              <w:jc w:val="center"/>
              <w:rPr>
                <w:sz w:val="16"/>
                <w:szCs w:val="16"/>
              </w:rPr>
            </w:pPr>
            <w:r>
              <w:rPr>
                <w:sz w:val="16"/>
                <w:szCs w:val="16"/>
              </w:rPr>
              <w:t>1</w:t>
            </w:r>
          </w:p>
        </w:tc>
        <w:tc>
          <w:tcPr>
            <w:tcW w:w="983" w:type="dxa"/>
            <w:vAlign w:val="center"/>
          </w:tcPr>
          <w:p w14:paraId="3CF68E82" w14:textId="46AC51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0BE881" w14:textId="3B977880" w:rsidR="00771A4B" w:rsidRDefault="00771A4B" w:rsidP="00771A4B">
            <w:pPr>
              <w:jc w:val="center"/>
              <w:rPr>
                <w:sz w:val="16"/>
                <w:szCs w:val="16"/>
              </w:rPr>
            </w:pPr>
            <w:r>
              <w:rPr>
                <w:sz w:val="16"/>
                <w:szCs w:val="16"/>
              </w:rPr>
              <w:t>UN</w:t>
            </w:r>
          </w:p>
        </w:tc>
        <w:tc>
          <w:tcPr>
            <w:tcW w:w="887" w:type="dxa"/>
            <w:noWrap/>
            <w:vAlign w:val="center"/>
            <w:hideMark/>
          </w:tcPr>
          <w:p w14:paraId="70E3A1A2" w14:textId="033408DF" w:rsidR="00771A4B" w:rsidRDefault="00771A4B" w:rsidP="00771A4B">
            <w:pPr>
              <w:jc w:val="center"/>
              <w:rPr>
                <w:sz w:val="16"/>
                <w:szCs w:val="16"/>
              </w:rPr>
            </w:pPr>
            <w:r>
              <w:rPr>
                <w:sz w:val="16"/>
                <w:szCs w:val="16"/>
              </w:rPr>
              <w:t>820,35</w:t>
            </w:r>
          </w:p>
        </w:tc>
        <w:tc>
          <w:tcPr>
            <w:tcW w:w="1152" w:type="dxa"/>
            <w:noWrap/>
            <w:vAlign w:val="center"/>
            <w:hideMark/>
          </w:tcPr>
          <w:p w14:paraId="67BCBEF5" w14:textId="7E44F759" w:rsidR="00771A4B" w:rsidRDefault="00771A4B" w:rsidP="00771A4B">
            <w:pPr>
              <w:jc w:val="center"/>
              <w:rPr>
                <w:sz w:val="16"/>
                <w:szCs w:val="16"/>
              </w:rPr>
            </w:pPr>
            <w:r>
              <w:rPr>
                <w:sz w:val="16"/>
                <w:szCs w:val="16"/>
              </w:rPr>
              <w:t>-             820,35</w:t>
            </w:r>
          </w:p>
        </w:tc>
        <w:tc>
          <w:tcPr>
            <w:tcW w:w="887" w:type="dxa"/>
            <w:noWrap/>
            <w:vAlign w:val="center"/>
            <w:hideMark/>
          </w:tcPr>
          <w:p w14:paraId="4EF6A7A0" w14:textId="3484772F" w:rsidR="00771A4B" w:rsidRDefault="00771A4B" w:rsidP="00771A4B">
            <w:pPr>
              <w:jc w:val="center"/>
              <w:rPr>
                <w:sz w:val="16"/>
                <w:szCs w:val="16"/>
              </w:rPr>
            </w:pPr>
            <w:r>
              <w:rPr>
                <w:sz w:val="16"/>
                <w:szCs w:val="16"/>
              </w:rPr>
              <w:t>-</w:t>
            </w:r>
          </w:p>
        </w:tc>
      </w:tr>
      <w:tr w:rsidR="00771A4B" w14:paraId="14ED2ECB" w14:textId="77777777" w:rsidTr="00771A4B">
        <w:trPr>
          <w:trHeight w:val="240"/>
        </w:trPr>
        <w:tc>
          <w:tcPr>
            <w:tcW w:w="936" w:type="dxa"/>
            <w:noWrap/>
            <w:hideMark/>
          </w:tcPr>
          <w:p w14:paraId="23931BFA" w14:textId="4CD99CC4" w:rsidR="00771A4B" w:rsidRDefault="00771A4B" w:rsidP="00771A4B">
            <w:pPr>
              <w:rPr>
                <w:sz w:val="16"/>
                <w:szCs w:val="16"/>
              </w:rPr>
            </w:pPr>
            <w:r>
              <w:rPr>
                <w:sz w:val="16"/>
                <w:szCs w:val="16"/>
              </w:rPr>
              <w:t>Maquinas e equipamentos</w:t>
            </w:r>
          </w:p>
        </w:tc>
        <w:tc>
          <w:tcPr>
            <w:tcW w:w="1096" w:type="dxa"/>
            <w:noWrap/>
            <w:hideMark/>
          </w:tcPr>
          <w:p w14:paraId="5DA51B3D" w14:textId="77777777" w:rsidR="00771A4B" w:rsidRDefault="00771A4B" w:rsidP="00771A4B">
            <w:pPr>
              <w:rPr>
                <w:sz w:val="16"/>
                <w:szCs w:val="16"/>
              </w:rPr>
            </w:pPr>
            <w:r>
              <w:rPr>
                <w:sz w:val="16"/>
                <w:szCs w:val="16"/>
              </w:rPr>
              <w:t>3500000338790</w:t>
            </w:r>
          </w:p>
        </w:tc>
        <w:tc>
          <w:tcPr>
            <w:tcW w:w="628" w:type="dxa"/>
            <w:noWrap/>
            <w:hideMark/>
          </w:tcPr>
          <w:p w14:paraId="2212CFB3" w14:textId="24B03842" w:rsidR="00771A4B" w:rsidRDefault="00771A4B" w:rsidP="00771A4B">
            <w:pPr>
              <w:rPr>
                <w:sz w:val="16"/>
                <w:szCs w:val="16"/>
              </w:rPr>
            </w:pPr>
            <w:r>
              <w:rPr>
                <w:sz w:val="16"/>
                <w:szCs w:val="16"/>
              </w:rPr>
              <w:t>Brasilia  - sig</w:t>
            </w:r>
          </w:p>
        </w:tc>
        <w:tc>
          <w:tcPr>
            <w:tcW w:w="3466" w:type="dxa"/>
            <w:noWrap/>
            <w:hideMark/>
          </w:tcPr>
          <w:p w14:paraId="46B6C604" w14:textId="77777777" w:rsidR="00771A4B" w:rsidRDefault="00771A4B" w:rsidP="00771A4B">
            <w:pPr>
              <w:rPr>
                <w:sz w:val="16"/>
                <w:szCs w:val="16"/>
              </w:rPr>
            </w:pPr>
            <w:r>
              <w:rPr>
                <w:sz w:val="16"/>
                <w:szCs w:val="16"/>
              </w:rPr>
              <w:t>CHAVE ESTATICA FAB: EMERSON, MOD: STA0400A31A604, N/S: D15A890013 POT 332 KVA CORRENTE 400 A TAG: STS-A2A</w:t>
            </w:r>
          </w:p>
        </w:tc>
        <w:tc>
          <w:tcPr>
            <w:tcW w:w="481" w:type="dxa"/>
            <w:noWrap/>
            <w:hideMark/>
          </w:tcPr>
          <w:p w14:paraId="6CD765EF" w14:textId="77777777" w:rsidR="00771A4B" w:rsidRDefault="00771A4B" w:rsidP="00771A4B">
            <w:pPr>
              <w:rPr>
                <w:sz w:val="16"/>
                <w:szCs w:val="16"/>
              </w:rPr>
            </w:pPr>
            <w:r>
              <w:rPr>
                <w:sz w:val="16"/>
                <w:szCs w:val="16"/>
              </w:rPr>
              <w:t>SIG</w:t>
            </w:r>
          </w:p>
        </w:tc>
        <w:tc>
          <w:tcPr>
            <w:tcW w:w="950" w:type="dxa"/>
            <w:noWrap/>
            <w:vAlign w:val="center"/>
            <w:hideMark/>
          </w:tcPr>
          <w:p w14:paraId="1E6E83E7" w14:textId="77777777" w:rsidR="00771A4B" w:rsidRDefault="00771A4B" w:rsidP="00771A4B">
            <w:pPr>
              <w:jc w:val="center"/>
              <w:rPr>
                <w:sz w:val="16"/>
                <w:szCs w:val="16"/>
              </w:rPr>
            </w:pPr>
            <w:r>
              <w:rPr>
                <w:sz w:val="16"/>
                <w:szCs w:val="16"/>
              </w:rPr>
              <w:t>ZWEQENER</w:t>
            </w:r>
          </w:p>
        </w:tc>
        <w:tc>
          <w:tcPr>
            <w:tcW w:w="665" w:type="dxa"/>
            <w:noWrap/>
            <w:vAlign w:val="center"/>
            <w:hideMark/>
          </w:tcPr>
          <w:p w14:paraId="10C6F4FC" w14:textId="77777777" w:rsidR="00771A4B" w:rsidRDefault="00771A4B" w:rsidP="00771A4B">
            <w:pPr>
              <w:jc w:val="center"/>
              <w:rPr>
                <w:sz w:val="16"/>
                <w:szCs w:val="16"/>
              </w:rPr>
            </w:pPr>
            <w:r>
              <w:rPr>
                <w:sz w:val="16"/>
                <w:szCs w:val="16"/>
              </w:rPr>
              <w:t>1</w:t>
            </w:r>
          </w:p>
        </w:tc>
        <w:tc>
          <w:tcPr>
            <w:tcW w:w="983" w:type="dxa"/>
            <w:vAlign w:val="center"/>
          </w:tcPr>
          <w:p w14:paraId="164B3A35" w14:textId="20C7BF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B126A3" w14:textId="59C5DA0E" w:rsidR="00771A4B" w:rsidRDefault="00771A4B" w:rsidP="00771A4B">
            <w:pPr>
              <w:jc w:val="center"/>
              <w:rPr>
                <w:sz w:val="16"/>
                <w:szCs w:val="16"/>
              </w:rPr>
            </w:pPr>
            <w:r>
              <w:rPr>
                <w:sz w:val="16"/>
                <w:szCs w:val="16"/>
              </w:rPr>
              <w:t>UN</w:t>
            </w:r>
          </w:p>
        </w:tc>
        <w:tc>
          <w:tcPr>
            <w:tcW w:w="887" w:type="dxa"/>
            <w:noWrap/>
            <w:vAlign w:val="center"/>
            <w:hideMark/>
          </w:tcPr>
          <w:p w14:paraId="162412CF" w14:textId="34385B89" w:rsidR="00771A4B" w:rsidRDefault="00771A4B" w:rsidP="00771A4B">
            <w:pPr>
              <w:jc w:val="center"/>
              <w:rPr>
                <w:sz w:val="16"/>
                <w:szCs w:val="16"/>
              </w:rPr>
            </w:pPr>
            <w:r>
              <w:rPr>
                <w:sz w:val="16"/>
                <w:szCs w:val="16"/>
              </w:rPr>
              <w:t>1.238,50</w:t>
            </w:r>
          </w:p>
        </w:tc>
        <w:tc>
          <w:tcPr>
            <w:tcW w:w="1152" w:type="dxa"/>
            <w:noWrap/>
            <w:vAlign w:val="center"/>
            <w:hideMark/>
          </w:tcPr>
          <w:p w14:paraId="00F24FA4" w14:textId="711C7613" w:rsidR="00771A4B" w:rsidRDefault="00771A4B" w:rsidP="00771A4B">
            <w:pPr>
              <w:jc w:val="center"/>
              <w:rPr>
                <w:sz w:val="16"/>
                <w:szCs w:val="16"/>
              </w:rPr>
            </w:pPr>
            <w:r>
              <w:rPr>
                <w:sz w:val="16"/>
                <w:szCs w:val="16"/>
              </w:rPr>
              <w:t>-          1.130,91</w:t>
            </w:r>
          </w:p>
        </w:tc>
        <w:tc>
          <w:tcPr>
            <w:tcW w:w="887" w:type="dxa"/>
            <w:noWrap/>
            <w:vAlign w:val="center"/>
            <w:hideMark/>
          </w:tcPr>
          <w:p w14:paraId="6AE60225" w14:textId="26C45574" w:rsidR="00771A4B" w:rsidRDefault="00771A4B" w:rsidP="00771A4B">
            <w:pPr>
              <w:jc w:val="center"/>
              <w:rPr>
                <w:sz w:val="16"/>
                <w:szCs w:val="16"/>
              </w:rPr>
            </w:pPr>
            <w:r>
              <w:rPr>
                <w:sz w:val="16"/>
                <w:szCs w:val="16"/>
              </w:rPr>
              <w:t>107,59</w:t>
            </w:r>
          </w:p>
        </w:tc>
      </w:tr>
      <w:tr w:rsidR="00771A4B" w14:paraId="0AF7A515" w14:textId="77777777" w:rsidTr="00771A4B">
        <w:trPr>
          <w:trHeight w:val="240"/>
        </w:trPr>
        <w:tc>
          <w:tcPr>
            <w:tcW w:w="936" w:type="dxa"/>
            <w:noWrap/>
            <w:hideMark/>
          </w:tcPr>
          <w:p w14:paraId="6A28EF98" w14:textId="20083280" w:rsidR="00771A4B" w:rsidRDefault="00771A4B" w:rsidP="00771A4B">
            <w:pPr>
              <w:rPr>
                <w:sz w:val="16"/>
                <w:szCs w:val="16"/>
              </w:rPr>
            </w:pPr>
            <w:r>
              <w:rPr>
                <w:sz w:val="16"/>
                <w:szCs w:val="16"/>
              </w:rPr>
              <w:t>Maquinas e equipamentos</w:t>
            </w:r>
          </w:p>
        </w:tc>
        <w:tc>
          <w:tcPr>
            <w:tcW w:w="1096" w:type="dxa"/>
            <w:noWrap/>
            <w:hideMark/>
          </w:tcPr>
          <w:p w14:paraId="3F7C8FDB" w14:textId="77777777" w:rsidR="00771A4B" w:rsidRDefault="00771A4B" w:rsidP="00771A4B">
            <w:pPr>
              <w:rPr>
                <w:sz w:val="16"/>
                <w:szCs w:val="16"/>
              </w:rPr>
            </w:pPr>
            <w:r>
              <w:rPr>
                <w:sz w:val="16"/>
                <w:szCs w:val="16"/>
              </w:rPr>
              <w:t>3500000338800</w:t>
            </w:r>
          </w:p>
        </w:tc>
        <w:tc>
          <w:tcPr>
            <w:tcW w:w="628" w:type="dxa"/>
            <w:noWrap/>
            <w:hideMark/>
          </w:tcPr>
          <w:p w14:paraId="28A7A525" w14:textId="01564E6E" w:rsidR="00771A4B" w:rsidRDefault="00771A4B" w:rsidP="00771A4B">
            <w:pPr>
              <w:rPr>
                <w:sz w:val="16"/>
                <w:szCs w:val="16"/>
              </w:rPr>
            </w:pPr>
            <w:r>
              <w:rPr>
                <w:sz w:val="16"/>
                <w:szCs w:val="16"/>
              </w:rPr>
              <w:t>Brasilia  - sig</w:t>
            </w:r>
          </w:p>
        </w:tc>
        <w:tc>
          <w:tcPr>
            <w:tcW w:w="3466" w:type="dxa"/>
            <w:noWrap/>
            <w:hideMark/>
          </w:tcPr>
          <w:p w14:paraId="42773516" w14:textId="77777777" w:rsidR="00771A4B" w:rsidRDefault="00771A4B" w:rsidP="00771A4B">
            <w:pPr>
              <w:rPr>
                <w:sz w:val="16"/>
                <w:szCs w:val="16"/>
              </w:rPr>
            </w:pPr>
            <w:r>
              <w:rPr>
                <w:sz w:val="16"/>
                <w:szCs w:val="16"/>
              </w:rPr>
              <w:t>CHAVE ESTATICA FAB: EMERSON, MOD: STA0400A31A604, N/S: D15A890016 POT 332 KVA CORRENTE 400 A TAG: STS-B1B</w:t>
            </w:r>
          </w:p>
        </w:tc>
        <w:tc>
          <w:tcPr>
            <w:tcW w:w="481" w:type="dxa"/>
            <w:noWrap/>
            <w:hideMark/>
          </w:tcPr>
          <w:p w14:paraId="723C731E" w14:textId="77777777" w:rsidR="00771A4B" w:rsidRDefault="00771A4B" w:rsidP="00771A4B">
            <w:pPr>
              <w:rPr>
                <w:sz w:val="16"/>
                <w:szCs w:val="16"/>
              </w:rPr>
            </w:pPr>
            <w:r>
              <w:rPr>
                <w:sz w:val="16"/>
                <w:szCs w:val="16"/>
              </w:rPr>
              <w:t>SIG</w:t>
            </w:r>
          </w:p>
        </w:tc>
        <w:tc>
          <w:tcPr>
            <w:tcW w:w="950" w:type="dxa"/>
            <w:noWrap/>
            <w:vAlign w:val="center"/>
            <w:hideMark/>
          </w:tcPr>
          <w:p w14:paraId="141935D8" w14:textId="77777777" w:rsidR="00771A4B" w:rsidRDefault="00771A4B" w:rsidP="00771A4B">
            <w:pPr>
              <w:jc w:val="center"/>
              <w:rPr>
                <w:sz w:val="16"/>
                <w:szCs w:val="16"/>
              </w:rPr>
            </w:pPr>
            <w:r>
              <w:rPr>
                <w:sz w:val="16"/>
                <w:szCs w:val="16"/>
              </w:rPr>
              <w:t>ZWEQENER</w:t>
            </w:r>
          </w:p>
        </w:tc>
        <w:tc>
          <w:tcPr>
            <w:tcW w:w="665" w:type="dxa"/>
            <w:noWrap/>
            <w:vAlign w:val="center"/>
            <w:hideMark/>
          </w:tcPr>
          <w:p w14:paraId="26336155" w14:textId="77777777" w:rsidR="00771A4B" w:rsidRDefault="00771A4B" w:rsidP="00771A4B">
            <w:pPr>
              <w:jc w:val="center"/>
              <w:rPr>
                <w:sz w:val="16"/>
                <w:szCs w:val="16"/>
              </w:rPr>
            </w:pPr>
            <w:r>
              <w:rPr>
                <w:sz w:val="16"/>
                <w:szCs w:val="16"/>
              </w:rPr>
              <w:t>1</w:t>
            </w:r>
          </w:p>
        </w:tc>
        <w:tc>
          <w:tcPr>
            <w:tcW w:w="983" w:type="dxa"/>
            <w:vAlign w:val="center"/>
          </w:tcPr>
          <w:p w14:paraId="5507FCE7" w14:textId="72B3B3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29C6C2" w14:textId="5F04C50A" w:rsidR="00771A4B" w:rsidRDefault="00771A4B" w:rsidP="00771A4B">
            <w:pPr>
              <w:jc w:val="center"/>
              <w:rPr>
                <w:sz w:val="16"/>
                <w:szCs w:val="16"/>
              </w:rPr>
            </w:pPr>
            <w:r>
              <w:rPr>
                <w:sz w:val="16"/>
                <w:szCs w:val="16"/>
              </w:rPr>
              <w:t>UN</w:t>
            </w:r>
          </w:p>
        </w:tc>
        <w:tc>
          <w:tcPr>
            <w:tcW w:w="887" w:type="dxa"/>
            <w:noWrap/>
            <w:vAlign w:val="center"/>
            <w:hideMark/>
          </w:tcPr>
          <w:p w14:paraId="09BAC1E5" w14:textId="3D81B5C1" w:rsidR="00771A4B" w:rsidRDefault="00771A4B" w:rsidP="00771A4B">
            <w:pPr>
              <w:jc w:val="center"/>
              <w:rPr>
                <w:sz w:val="16"/>
                <w:szCs w:val="16"/>
              </w:rPr>
            </w:pPr>
            <w:r>
              <w:rPr>
                <w:sz w:val="16"/>
                <w:szCs w:val="16"/>
              </w:rPr>
              <w:t>315,48</w:t>
            </w:r>
          </w:p>
        </w:tc>
        <w:tc>
          <w:tcPr>
            <w:tcW w:w="1152" w:type="dxa"/>
            <w:noWrap/>
            <w:vAlign w:val="center"/>
            <w:hideMark/>
          </w:tcPr>
          <w:p w14:paraId="5CAD1142" w14:textId="342693B1" w:rsidR="00771A4B" w:rsidRDefault="00771A4B" w:rsidP="00771A4B">
            <w:pPr>
              <w:jc w:val="center"/>
              <w:rPr>
                <w:sz w:val="16"/>
                <w:szCs w:val="16"/>
              </w:rPr>
            </w:pPr>
            <w:r>
              <w:rPr>
                <w:sz w:val="16"/>
                <w:szCs w:val="16"/>
              </w:rPr>
              <w:t>-             240,15</w:t>
            </w:r>
          </w:p>
        </w:tc>
        <w:tc>
          <w:tcPr>
            <w:tcW w:w="887" w:type="dxa"/>
            <w:noWrap/>
            <w:vAlign w:val="center"/>
            <w:hideMark/>
          </w:tcPr>
          <w:p w14:paraId="767BEB1D" w14:textId="6884F7DD" w:rsidR="00771A4B" w:rsidRDefault="00771A4B" w:rsidP="00771A4B">
            <w:pPr>
              <w:jc w:val="center"/>
              <w:rPr>
                <w:sz w:val="16"/>
                <w:szCs w:val="16"/>
              </w:rPr>
            </w:pPr>
            <w:r>
              <w:rPr>
                <w:sz w:val="16"/>
                <w:szCs w:val="16"/>
              </w:rPr>
              <w:t>75,33</w:t>
            </w:r>
          </w:p>
        </w:tc>
      </w:tr>
      <w:tr w:rsidR="00771A4B" w14:paraId="340E0697" w14:textId="77777777" w:rsidTr="00771A4B">
        <w:trPr>
          <w:trHeight w:val="240"/>
        </w:trPr>
        <w:tc>
          <w:tcPr>
            <w:tcW w:w="936" w:type="dxa"/>
            <w:noWrap/>
            <w:hideMark/>
          </w:tcPr>
          <w:p w14:paraId="5984DFAF" w14:textId="33667D68"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9861A3C" w14:textId="77777777" w:rsidR="00771A4B" w:rsidRDefault="00771A4B" w:rsidP="00771A4B">
            <w:pPr>
              <w:rPr>
                <w:sz w:val="16"/>
                <w:szCs w:val="16"/>
              </w:rPr>
            </w:pPr>
            <w:r>
              <w:rPr>
                <w:sz w:val="16"/>
                <w:szCs w:val="16"/>
              </w:rPr>
              <w:lastRenderedPageBreak/>
              <w:t>3500000338810</w:t>
            </w:r>
          </w:p>
        </w:tc>
        <w:tc>
          <w:tcPr>
            <w:tcW w:w="628" w:type="dxa"/>
            <w:noWrap/>
            <w:hideMark/>
          </w:tcPr>
          <w:p w14:paraId="08A94B96" w14:textId="40EB2146"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61C58086" w14:textId="77777777" w:rsidR="00771A4B" w:rsidRDefault="00771A4B" w:rsidP="00771A4B">
            <w:pPr>
              <w:rPr>
                <w:sz w:val="16"/>
                <w:szCs w:val="16"/>
              </w:rPr>
            </w:pPr>
            <w:r>
              <w:rPr>
                <w:sz w:val="16"/>
                <w:szCs w:val="16"/>
              </w:rPr>
              <w:lastRenderedPageBreak/>
              <w:t xml:space="preserve">CHAVE ESTATICA FAB: EMERSON, MOD: STA0400A31A604, N/S: D15A890015 POT 332 </w:t>
            </w:r>
            <w:r>
              <w:rPr>
                <w:sz w:val="16"/>
                <w:szCs w:val="16"/>
              </w:rPr>
              <w:lastRenderedPageBreak/>
              <w:t>KVA CORRENTE 400 A TAG: STS-B1A</w:t>
            </w:r>
          </w:p>
        </w:tc>
        <w:tc>
          <w:tcPr>
            <w:tcW w:w="481" w:type="dxa"/>
            <w:noWrap/>
            <w:hideMark/>
          </w:tcPr>
          <w:p w14:paraId="70E07602" w14:textId="77777777" w:rsidR="00771A4B" w:rsidRDefault="00771A4B" w:rsidP="00771A4B">
            <w:pPr>
              <w:rPr>
                <w:sz w:val="16"/>
                <w:szCs w:val="16"/>
              </w:rPr>
            </w:pPr>
            <w:r>
              <w:rPr>
                <w:sz w:val="16"/>
                <w:szCs w:val="16"/>
              </w:rPr>
              <w:lastRenderedPageBreak/>
              <w:t>SIG</w:t>
            </w:r>
          </w:p>
        </w:tc>
        <w:tc>
          <w:tcPr>
            <w:tcW w:w="950" w:type="dxa"/>
            <w:noWrap/>
            <w:vAlign w:val="center"/>
            <w:hideMark/>
          </w:tcPr>
          <w:p w14:paraId="6E1C290E" w14:textId="77777777" w:rsidR="00771A4B" w:rsidRDefault="00771A4B" w:rsidP="00771A4B">
            <w:pPr>
              <w:jc w:val="center"/>
              <w:rPr>
                <w:sz w:val="16"/>
                <w:szCs w:val="16"/>
              </w:rPr>
            </w:pPr>
            <w:r>
              <w:rPr>
                <w:sz w:val="16"/>
                <w:szCs w:val="16"/>
              </w:rPr>
              <w:t>ZWEQENER</w:t>
            </w:r>
          </w:p>
        </w:tc>
        <w:tc>
          <w:tcPr>
            <w:tcW w:w="665" w:type="dxa"/>
            <w:noWrap/>
            <w:vAlign w:val="center"/>
            <w:hideMark/>
          </w:tcPr>
          <w:p w14:paraId="495FE184" w14:textId="77777777" w:rsidR="00771A4B" w:rsidRDefault="00771A4B" w:rsidP="00771A4B">
            <w:pPr>
              <w:jc w:val="center"/>
              <w:rPr>
                <w:sz w:val="16"/>
                <w:szCs w:val="16"/>
              </w:rPr>
            </w:pPr>
            <w:r>
              <w:rPr>
                <w:sz w:val="16"/>
                <w:szCs w:val="16"/>
              </w:rPr>
              <w:t>1</w:t>
            </w:r>
          </w:p>
        </w:tc>
        <w:tc>
          <w:tcPr>
            <w:tcW w:w="983" w:type="dxa"/>
            <w:vAlign w:val="center"/>
          </w:tcPr>
          <w:p w14:paraId="3617BBFB" w14:textId="04AB3E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5B604A" w14:textId="2E7E15D1" w:rsidR="00771A4B" w:rsidRDefault="00771A4B" w:rsidP="00771A4B">
            <w:pPr>
              <w:jc w:val="center"/>
              <w:rPr>
                <w:sz w:val="16"/>
                <w:szCs w:val="16"/>
              </w:rPr>
            </w:pPr>
            <w:r>
              <w:rPr>
                <w:sz w:val="16"/>
                <w:szCs w:val="16"/>
              </w:rPr>
              <w:t>UN</w:t>
            </w:r>
          </w:p>
        </w:tc>
        <w:tc>
          <w:tcPr>
            <w:tcW w:w="887" w:type="dxa"/>
            <w:noWrap/>
            <w:vAlign w:val="center"/>
            <w:hideMark/>
          </w:tcPr>
          <w:p w14:paraId="1289E0D6" w14:textId="5363ACA1" w:rsidR="00771A4B" w:rsidRDefault="00771A4B" w:rsidP="00771A4B">
            <w:pPr>
              <w:jc w:val="center"/>
              <w:rPr>
                <w:sz w:val="16"/>
                <w:szCs w:val="16"/>
              </w:rPr>
            </w:pPr>
            <w:r>
              <w:rPr>
                <w:sz w:val="16"/>
                <w:szCs w:val="16"/>
              </w:rPr>
              <w:t>1.218,88</w:t>
            </w:r>
          </w:p>
        </w:tc>
        <w:tc>
          <w:tcPr>
            <w:tcW w:w="1152" w:type="dxa"/>
            <w:noWrap/>
            <w:vAlign w:val="center"/>
            <w:hideMark/>
          </w:tcPr>
          <w:p w14:paraId="4E831F39" w14:textId="31E282FE" w:rsidR="00771A4B" w:rsidRDefault="00771A4B" w:rsidP="00771A4B">
            <w:pPr>
              <w:jc w:val="center"/>
              <w:rPr>
                <w:sz w:val="16"/>
                <w:szCs w:val="16"/>
              </w:rPr>
            </w:pPr>
            <w:r>
              <w:rPr>
                <w:sz w:val="16"/>
                <w:szCs w:val="16"/>
              </w:rPr>
              <w:t>-             924,28</w:t>
            </w:r>
          </w:p>
        </w:tc>
        <w:tc>
          <w:tcPr>
            <w:tcW w:w="887" w:type="dxa"/>
            <w:noWrap/>
            <w:vAlign w:val="center"/>
            <w:hideMark/>
          </w:tcPr>
          <w:p w14:paraId="1751B15D" w14:textId="6B276059" w:rsidR="00771A4B" w:rsidRDefault="00771A4B" w:rsidP="00771A4B">
            <w:pPr>
              <w:jc w:val="center"/>
              <w:rPr>
                <w:sz w:val="16"/>
                <w:szCs w:val="16"/>
              </w:rPr>
            </w:pPr>
            <w:r>
              <w:rPr>
                <w:sz w:val="16"/>
                <w:szCs w:val="16"/>
              </w:rPr>
              <w:t>294,60</w:t>
            </w:r>
          </w:p>
        </w:tc>
      </w:tr>
      <w:tr w:rsidR="00771A4B" w14:paraId="2BDB81D0" w14:textId="77777777" w:rsidTr="00771A4B">
        <w:trPr>
          <w:trHeight w:val="240"/>
        </w:trPr>
        <w:tc>
          <w:tcPr>
            <w:tcW w:w="936" w:type="dxa"/>
            <w:noWrap/>
            <w:hideMark/>
          </w:tcPr>
          <w:p w14:paraId="191FA57A" w14:textId="7375374C" w:rsidR="00771A4B" w:rsidRDefault="00771A4B" w:rsidP="00771A4B">
            <w:pPr>
              <w:rPr>
                <w:sz w:val="16"/>
                <w:szCs w:val="16"/>
              </w:rPr>
            </w:pPr>
            <w:r>
              <w:rPr>
                <w:sz w:val="16"/>
                <w:szCs w:val="16"/>
              </w:rPr>
              <w:t>Maquinas e equipamentos</w:t>
            </w:r>
          </w:p>
        </w:tc>
        <w:tc>
          <w:tcPr>
            <w:tcW w:w="1096" w:type="dxa"/>
            <w:noWrap/>
            <w:hideMark/>
          </w:tcPr>
          <w:p w14:paraId="6E1BEBE5" w14:textId="77777777" w:rsidR="00771A4B" w:rsidRDefault="00771A4B" w:rsidP="00771A4B">
            <w:pPr>
              <w:rPr>
                <w:sz w:val="16"/>
                <w:szCs w:val="16"/>
              </w:rPr>
            </w:pPr>
            <w:r>
              <w:rPr>
                <w:sz w:val="16"/>
                <w:szCs w:val="16"/>
              </w:rPr>
              <w:t>3500000338820</w:t>
            </w:r>
          </w:p>
        </w:tc>
        <w:tc>
          <w:tcPr>
            <w:tcW w:w="628" w:type="dxa"/>
            <w:noWrap/>
            <w:hideMark/>
          </w:tcPr>
          <w:p w14:paraId="4035A155" w14:textId="17EE92D2" w:rsidR="00771A4B" w:rsidRDefault="00771A4B" w:rsidP="00771A4B">
            <w:pPr>
              <w:rPr>
                <w:sz w:val="16"/>
                <w:szCs w:val="16"/>
              </w:rPr>
            </w:pPr>
            <w:r>
              <w:rPr>
                <w:sz w:val="16"/>
                <w:szCs w:val="16"/>
              </w:rPr>
              <w:t>Brasilia  - sig</w:t>
            </w:r>
          </w:p>
        </w:tc>
        <w:tc>
          <w:tcPr>
            <w:tcW w:w="3466" w:type="dxa"/>
            <w:noWrap/>
            <w:hideMark/>
          </w:tcPr>
          <w:p w14:paraId="647B1E81" w14:textId="77777777" w:rsidR="00771A4B" w:rsidRDefault="00771A4B" w:rsidP="00771A4B">
            <w:pPr>
              <w:rPr>
                <w:sz w:val="16"/>
                <w:szCs w:val="16"/>
              </w:rPr>
            </w:pPr>
            <w:r>
              <w:rPr>
                <w:sz w:val="16"/>
                <w:szCs w:val="16"/>
              </w:rPr>
              <w:t>CHAVE ESTATICA FAB: EMERSON, MOD: STA0400A31A604, N/S: D15A890016 POT 332 KVA CORRENTE 400 A TAG: STS-B1B</w:t>
            </w:r>
          </w:p>
        </w:tc>
        <w:tc>
          <w:tcPr>
            <w:tcW w:w="481" w:type="dxa"/>
            <w:noWrap/>
            <w:hideMark/>
          </w:tcPr>
          <w:p w14:paraId="624E38E4" w14:textId="77777777" w:rsidR="00771A4B" w:rsidRDefault="00771A4B" w:rsidP="00771A4B">
            <w:pPr>
              <w:rPr>
                <w:sz w:val="16"/>
                <w:szCs w:val="16"/>
              </w:rPr>
            </w:pPr>
            <w:r>
              <w:rPr>
                <w:sz w:val="16"/>
                <w:szCs w:val="16"/>
              </w:rPr>
              <w:t>SIG</w:t>
            </w:r>
          </w:p>
        </w:tc>
        <w:tc>
          <w:tcPr>
            <w:tcW w:w="950" w:type="dxa"/>
            <w:noWrap/>
            <w:vAlign w:val="center"/>
            <w:hideMark/>
          </w:tcPr>
          <w:p w14:paraId="6DE97098" w14:textId="77777777" w:rsidR="00771A4B" w:rsidRDefault="00771A4B" w:rsidP="00771A4B">
            <w:pPr>
              <w:jc w:val="center"/>
              <w:rPr>
                <w:sz w:val="16"/>
                <w:szCs w:val="16"/>
              </w:rPr>
            </w:pPr>
            <w:r>
              <w:rPr>
                <w:sz w:val="16"/>
                <w:szCs w:val="16"/>
              </w:rPr>
              <w:t>ZWEQENER</w:t>
            </w:r>
          </w:p>
        </w:tc>
        <w:tc>
          <w:tcPr>
            <w:tcW w:w="665" w:type="dxa"/>
            <w:noWrap/>
            <w:vAlign w:val="center"/>
            <w:hideMark/>
          </w:tcPr>
          <w:p w14:paraId="2F917B65" w14:textId="77777777" w:rsidR="00771A4B" w:rsidRDefault="00771A4B" w:rsidP="00771A4B">
            <w:pPr>
              <w:jc w:val="center"/>
              <w:rPr>
                <w:sz w:val="16"/>
                <w:szCs w:val="16"/>
              </w:rPr>
            </w:pPr>
            <w:r>
              <w:rPr>
                <w:sz w:val="16"/>
                <w:szCs w:val="16"/>
              </w:rPr>
              <w:t>1</w:t>
            </w:r>
          </w:p>
        </w:tc>
        <w:tc>
          <w:tcPr>
            <w:tcW w:w="983" w:type="dxa"/>
            <w:vAlign w:val="center"/>
          </w:tcPr>
          <w:p w14:paraId="7D505F41" w14:textId="46FDEE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37950C" w14:textId="479369D8" w:rsidR="00771A4B" w:rsidRDefault="00771A4B" w:rsidP="00771A4B">
            <w:pPr>
              <w:jc w:val="center"/>
              <w:rPr>
                <w:sz w:val="16"/>
                <w:szCs w:val="16"/>
              </w:rPr>
            </w:pPr>
            <w:r>
              <w:rPr>
                <w:sz w:val="16"/>
                <w:szCs w:val="16"/>
              </w:rPr>
              <w:t>UN</w:t>
            </w:r>
          </w:p>
        </w:tc>
        <w:tc>
          <w:tcPr>
            <w:tcW w:w="887" w:type="dxa"/>
            <w:noWrap/>
            <w:vAlign w:val="center"/>
            <w:hideMark/>
          </w:tcPr>
          <w:p w14:paraId="1E5DF8E1" w14:textId="2C80E2B6" w:rsidR="00771A4B" w:rsidRDefault="00771A4B" w:rsidP="00771A4B">
            <w:pPr>
              <w:jc w:val="center"/>
              <w:rPr>
                <w:sz w:val="16"/>
                <w:szCs w:val="16"/>
              </w:rPr>
            </w:pPr>
            <w:r>
              <w:rPr>
                <w:sz w:val="16"/>
                <w:szCs w:val="16"/>
              </w:rPr>
              <w:t>4.226,45</w:t>
            </w:r>
          </w:p>
        </w:tc>
        <w:tc>
          <w:tcPr>
            <w:tcW w:w="1152" w:type="dxa"/>
            <w:noWrap/>
            <w:vAlign w:val="center"/>
            <w:hideMark/>
          </w:tcPr>
          <w:p w14:paraId="16218B9C" w14:textId="67863BD4" w:rsidR="00771A4B" w:rsidRDefault="00771A4B" w:rsidP="00771A4B">
            <w:pPr>
              <w:jc w:val="center"/>
              <w:rPr>
                <w:sz w:val="16"/>
                <w:szCs w:val="16"/>
              </w:rPr>
            </w:pPr>
            <w:r>
              <w:rPr>
                <w:sz w:val="16"/>
                <w:szCs w:val="16"/>
              </w:rPr>
              <w:t>-          3.202,99</w:t>
            </w:r>
          </w:p>
        </w:tc>
        <w:tc>
          <w:tcPr>
            <w:tcW w:w="887" w:type="dxa"/>
            <w:noWrap/>
            <w:vAlign w:val="center"/>
            <w:hideMark/>
          </w:tcPr>
          <w:p w14:paraId="1FF5982C" w14:textId="02AD4682" w:rsidR="00771A4B" w:rsidRDefault="00771A4B" w:rsidP="00771A4B">
            <w:pPr>
              <w:jc w:val="center"/>
              <w:rPr>
                <w:sz w:val="16"/>
                <w:szCs w:val="16"/>
              </w:rPr>
            </w:pPr>
            <w:r>
              <w:rPr>
                <w:sz w:val="16"/>
                <w:szCs w:val="16"/>
              </w:rPr>
              <w:t>1.023,46</w:t>
            </w:r>
          </w:p>
        </w:tc>
      </w:tr>
      <w:tr w:rsidR="00771A4B" w14:paraId="5170044A" w14:textId="77777777" w:rsidTr="00771A4B">
        <w:trPr>
          <w:trHeight w:val="240"/>
        </w:trPr>
        <w:tc>
          <w:tcPr>
            <w:tcW w:w="936" w:type="dxa"/>
            <w:noWrap/>
            <w:hideMark/>
          </w:tcPr>
          <w:p w14:paraId="1F0FDA63" w14:textId="485AC5F8" w:rsidR="00771A4B" w:rsidRDefault="00771A4B" w:rsidP="00771A4B">
            <w:pPr>
              <w:rPr>
                <w:sz w:val="16"/>
                <w:szCs w:val="16"/>
              </w:rPr>
            </w:pPr>
            <w:r>
              <w:rPr>
                <w:sz w:val="16"/>
                <w:szCs w:val="16"/>
              </w:rPr>
              <w:t>Maquinas e equipamentos</w:t>
            </w:r>
          </w:p>
        </w:tc>
        <w:tc>
          <w:tcPr>
            <w:tcW w:w="1096" w:type="dxa"/>
            <w:noWrap/>
            <w:hideMark/>
          </w:tcPr>
          <w:p w14:paraId="3E39C8EE" w14:textId="77777777" w:rsidR="00771A4B" w:rsidRDefault="00771A4B" w:rsidP="00771A4B">
            <w:pPr>
              <w:rPr>
                <w:sz w:val="16"/>
                <w:szCs w:val="16"/>
              </w:rPr>
            </w:pPr>
            <w:r>
              <w:rPr>
                <w:sz w:val="16"/>
                <w:szCs w:val="16"/>
              </w:rPr>
              <w:t>3500000338830</w:t>
            </w:r>
          </w:p>
        </w:tc>
        <w:tc>
          <w:tcPr>
            <w:tcW w:w="628" w:type="dxa"/>
            <w:noWrap/>
            <w:hideMark/>
          </w:tcPr>
          <w:p w14:paraId="49DE1872" w14:textId="62E90F6A" w:rsidR="00771A4B" w:rsidRDefault="00771A4B" w:rsidP="00771A4B">
            <w:pPr>
              <w:rPr>
                <w:sz w:val="16"/>
                <w:szCs w:val="16"/>
              </w:rPr>
            </w:pPr>
            <w:r>
              <w:rPr>
                <w:sz w:val="16"/>
                <w:szCs w:val="16"/>
              </w:rPr>
              <w:t>Brasilia  - sig</w:t>
            </w:r>
          </w:p>
        </w:tc>
        <w:tc>
          <w:tcPr>
            <w:tcW w:w="3466" w:type="dxa"/>
            <w:noWrap/>
            <w:hideMark/>
          </w:tcPr>
          <w:p w14:paraId="685C99EA" w14:textId="77777777" w:rsidR="00771A4B" w:rsidRDefault="00771A4B" w:rsidP="00771A4B">
            <w:pPr>
              <w:rPr>
                <w:sz w:val="16"/>
                <w:szCs w:val="16"/>
              </w:rPr>
            </w:pPr>
            <w:r>
              <w:rPr>
                <w:sz w:val="16"/>
                <w:szCs w:val="16"/>
              </w:rPr>
              <w:t>CHAVE ESTATICA FAB: EMERSON, MOD: STA0400A31A604, N/S: D15A890016 POT 332 KVA CORRENTE 400 A TAG: STS-B1B</w:t>
            </w:r>
          </w:p>
        </w:tc>
        <w:tc>
          <w:tcPr>
            <w:tcW w:w="481" w:type="dxa"/>
            <w:noWrap/>
            <w:hideMark/>
          </w:tcPr>
          <w:p w14:paraId="4389914E" w14:textId="77777777" w:rsidR="00771A4B" w:rsidRDefault="00771A4B" w:rsidP="00771A4B">
            <w:pPr>
              <w:rPr>
                <w:sz w:val="16"/>
                <w:szCs w:val="16"/>
              </w:rPr>
            </w:pPr>
            <w:r>
              <w:rPr>
                <w:sz w:val="16"/>
                <w:szCs w:val="16"/>
              </w:rPr>
              <w:t>SIG</w:t>
            </w:r>
          </w:p>
        </w:tc>
        <w:tc>
          <w:tcPr>
            <w:tcW w:w="950" w:type="dxa"/>
            <w:noWrap/>
            <w:vAlign w:val="center"/>
            <w:hideMark/>
          </w:tcPr>
          <w:p w14:paraId="0F983B60" w14:textId="77777777" w:rsidR="00771A4B" w:rsidRDefault="00771A4B" w:rsidP="00771A4B">
            <w:pPr>
              <w:jc w:val="center"/>
              <w:rPr>
                <w:sz w:val="16"/>
                <w:szCs w:val="16"/>
              </w:rPr>
            </w:pPr>
            <w:r>
              <w:rPr>
                <w:sz w:val="16"/>
                <w:szCs w:val="16"/>
              </w:rPr>
              <w:t>ZWEQENER</w:t>
            </w:r>
          </w:p>
        </w:tc>
        <w:tc>
          <w:tcPr>
            <w:tcW w:w="665" w:type="dxa"/>
            <w:noWrap/>
            <w:vAlign w:val="center"/>
            <w:hideMark/>
          </w:tcPr>
          <w:p w14:paraId="5E2A83C7" w14:textId="77777777" w:rsidR="00771A4B" w:rsidRDefault="00771A4B" w:rsidP="00771A4B">
            <w:pPr>
              <w:jc w:val="center"/>
              <w:rPr>
                <w:sz w:val="16"/>
                <w:szCs w:val="16"/>
              </w:rPr>
            </w:pPr>
            <w:r>
              <w:rPr>
                <w:sz w:val="16"/>
                <w:szCs w:val="16"/>
              </w:rPr>
              <w:t>1</w:t>
            </w:r>
          </w:p>
        </w:tc>
        <w:tc>
          <w:tcPr>
            <w:tcW w:w="983" w:type="dxa"/>
            <w:vAlign w:val="center"/>
          </w:tcPr>
          <w:p w14:paraId="6AE8E40E" w14:textId="0AB91E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0E4216" w14:textId="0F632E03" w:rsidR="00771A4B" w:rsidRDefault="00771A4B" w:rsidP="00771A4B">
            <w:pPr>
              <w:jc w:val="center"/>
              <w:rPr>
                <w:sz w:val="16"/>
                <w:szCs w:val="16"/>
              </w:rPr>
            </w:pPr>
            <w:r>
              <w:rPr>
                <w:sz w:val="16"/>
                <w:szCs w:val="16"/>
              </w:rPr>
              <w:t>UN</w:t>
            </w:r>
          </w:p>
        </w:tc>
        <w:tc>
          <w:tcPr>
            <w:tcW w:w="887" w:type="dxa"/>
            <w:noWrap/>
            <w:vAlign w:val="center"/>
            <w:hideMark/>
          </w:tcPr>
          <w:p w14:paraId="5E0A02D5" w14:textId="7D103AF1" w:rsidR="00771A4B" w:rsidRDefault="00771A4B" w:rsidP="00771A4B">
            <w:pPr>
              <w:jc w:val="center"/>
              <w:rPr>
                <w:sz w:val="16"/>
                <w:szCs w:val="16"/>
              </w:rPr>
            </w:pPr>
            <w:r>
              <w:rPr>
                <w:sz w:val="16"/>
                <w:szCs w:val="16"/>
              </w:rPr>
              <w:t>315,48</w:t>
            </w:r>
          </w:p>
        </w:tc>
        <w:tc>
          <w:tcPr>
            <w:tcW w:w="1152" w:type="dxa"/>
            <w:noWrap/>
            <w:vAlign w:val="center"/>
            <w:hideMark/>
          </w:tcPr>
          <w:p w14:paraId="411B921A" w14:textId="72B2287B" w:rsidR="00771A4B" w:rsidRDefault="00771A4B" w:rsidP="00771A4B">
            <w:pPr>
              <w:jc w:val="center"/>
              <w:rPr>
                <w:sz w:val="16"/>
                <w:szCs w:val="16"/>
              </w:rPr>
            </w:pPr>
            <w:r>
              <w:rPr>
                <w:sz w:val="16"/>
                <w:szCs w:val="16"/>
              </w:rPr>
              <w:t>-             240,15</w:t>
            </w:r>
          </w:p>
        </w:tc>
        <w:tc>
          <w:tcPr>
            <w:tcW w:w="887" w:type="dxa"/>
            <w:noWrap/>
            <w:vAlign w:val="center"/>
            <w:hideMark/>
          </w:tcPr>
          <w:p w14:paraId="59C0B86D" w14:textId="0E5428D6" w:rsidR="00771A4B" w:rsidRDefault="00771A4B" w:rsidP="00771A4B">
            <w:pPr>
              <w:jc w:val="center"/>
              <w:rPr>
                <w:sz w:val="16"/>
                <w:szCs w:val="16"/>
              </w:rPr>
            </w:pPr>
            <w:r>
              <w:rPr>
                <w:sz w:val="16"/>
                <w:szCs w:val="16"/>
              </w:rPr>
              <w:t>75,33</w:t>
            </w:r>
          </w:p>
        </w:tc>
      </w:tr>
      <w:tr w:rsidR="00771A4B" w14:paraId="0AC5D7FE" w14:textId="77777777" w:rsidTr="00771A4B">
        <w:trPr>
          <w:trHeight w:val="240"/>
        </w:trPr>
        <w:tc>
          <w:tcPr>
            <w:tcW w:w="936" w:type="dxa"/>
            <w:noWrap/>
            <w:hideMark/>
          </w:tcPr>
          <w:p w14:paraId="51616ACA" w14:textId="3649E915" w:rsidR="00771A4B" w:rsidRDefault="00771A4B" w:rsidP="00771A4B">
            <w:pPr>
              <w:rPr>
                <w:sz w:val="16"/>
                <w:szCs w:val="16"/>
              </w:rPr>
            </w:pPr>
            <w:r>
              <w:rPr>
                <w:sz w:val="16"/>
                <w:szCs w:val="16"/>
              </w:rPr>
              <w:t>Maquinas e equipamentos</w:t>
            </w:r>
          </w:p>
        </w:tc>
        <w:tc>
          <w:tcPr>
            <w:tcW w:w="1096" w:type="dxa"/>
            <w:noWrap/>
            <w:hideMark/>
          </w:tcPr>
          <w:p w14:paraId="214AB468" w14:textId="77777777" w:rsidR="00771A4B" w:rsidRDefault="00771A4B" w:rsidP="00771A4B">
            <w:pPr>
              <w:rPr>
                <w:sz w:val="16"/>
                <w:szCs w:val="16"/>
              </w:rPr>
            </w:pPr>
            <w:r>
              <w:rPr>
                <w:sz w:val="16"/>
                <w:szCs w:val="16"/>
              </w:rPr>
              <w:t>3500000338840</w:t>
            </w:r>
          </w:p>
        </w:tc>
        <w:tc>
          <w:tcPr>
            <w:tcW w:w="628" w:type="dxa"/>
            <w:noWrap/>
            <w:hideMark/>
          </w:tcPr>
          <w:p w14:paraId="49F7B845" w14:textId="27F45C48" w:rsidR="00771A4B" w:rsidRDefault="00771A4B" w:rsidP="00771A4B">
            <w:pPr>
              <w:rPr>
                <w:sz w:val="16"/>
                <w:szCs w:val="16"/>
              </w:rPr>
            </w:pPr>
            <w:r>
              <w:rPr>
                <w:sz w:val="16"/>
                <w:szCs w:val="16"/>
              </w:rPr>
              <w:t>Brasilia  - sig</w:t>
            </w:r>
          </w:p>
        </w:tc>
        <w:tc>
          <w:tcPr>
            <w:tcW w:w="3466" w:type="dxa"/>
            <w:noWrap/>
            <w:hideMark/>
          </w:tcPr>
          <w:p w14:paraId="3F651BA3" w14:textId="77777777" w:rsidR="00771A4B" w:rsidRDefault="00771A4B" w:rsidP="00771A4B">
            <w:pPr>
              <w:rPr>
                <w:sz w:val="16"/>
                <w:szCs w:val="16"/>
              </w:rPr>
            </w:pPr>
            <w:r>
              <w:rPr>
                <w:sz w:val="16"/>
                <w:szCs w:val="16"/>
              </w:rPr>
              <w:t>TRANSFORMADOR DE TENSAO FAB: WALTEC, MOD: K20, N/S: 254736/03 POT 75KVA TRIFASICO A SECO TE 480V TS 208V TAG: TR-A2B</w:t>
            </w:r>
          </w:p>
        </w:tc>
        <w:tc>
          <w:tcPr>
            <w:tcW w:w="481" w:type="dxa"/>
            <w:noWrap/>
            <w:hideMark/>
          </w:tcPr>
          <w:p w14:paraId="24E21DA0" w14:textId="77777777" w:rsidR="00771A4B" w:rsidRDefault="00771A4B" w:rsidP="00771A4B">
            <w:pPr>
              <w:rPr>
                <w:sz w:val="16"/>
                <w:szCs w:val="16"/>
              </w:rPr>
            </w:pPr>
            <w:r>
              <w:rPr>
                <w:sz w:val="16"/>
                <w:szCs w:val="16"/>
              </w:rPr>
              <w:t>SIG</w:t>
            </w:r>
          </w:p>
        </w:tc>
        <w:tc>
          <w:tcPr>
            <w:tcW w:w="950" w:type="dxa"/>
            <w:noWrap/>
            <w:vAlign w:val="center"/>
            <w:hideMark/>
          </w:tcPr>
          <w:p w14:paraId="11973BB3" w14:textId="77777777" w:rsidR="00771A4B" w:rsidRDefault="00771A4B" w:rsidP="00771A4B">
            <w:pPr>
              <w:jc w:val="center"/>
              <w:rPr>
                <w:sz w:val="16"/>
                <w:szCs w:val="16"/>
              </w:rPr>
            </w:pPr>
            <w:r>
              <w:rPr>
                <w:sz w:val="16"/>
                <w:szCs w:val="16"/>
              </w:rPr>
              <w:t>ZWEQENER</w:t>
            </w:r>
          </w:p>
        </w:tc>
        <w:tc>
          <w:tcPr>
            <w:tcW w:w="665" w:type="dxa"/>
            <w:noWrap/>
            <w:vAlign w:val="center"/>
            <w:hideMark/>
          </w:tcPr>
          <w:p w14:paraId="71D9FAD2" w14:textId="77777777" w:rsidR="00771A4B" w:rsidRDefault="00771A4B" w:rsidP="00771A4B">
            <w:pPr>
              <w:jc w:val="center"/>
              <w:rPr>
                <w:sz w:val="16"/>
                <w:szCs w:val="16"/>
              </w:rPr>
            </w:pPr>
            <w:r>
              <w:rPr>
                <w:sz w:val="16"/>
                <w:szCs w:val="16"/>
              </w:rPr>
              <w:t>1</w:t>
            </w:r>
          </w:p>
        </w:tc>
        <w:tc>
          <w:tcPr>
            <w:tcW w:w="983" w:type="dxa"/>
            <w:vAlign w:val="center"/>
          </w:tcPr>
          <w:p w14:paraId="2A3124F0" w14:textId="6EA7AF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783E5A" w14:textId="0381EB6B" w:rsidR="00771A4B" w:rsidRDefault="00771A4B" w:rsidP="00771A4B">
            <w:pPr>
              <w:jc w:val="center"/>
              <w:rPr>
                <w:sz w:val="16"/>
                <w:szCs w:val="16"/>
              </w:rPr>
            </w:pPr>
            <w:r>
              <w:rPr>
                <w:sz w:val="16"/>
                <w:szCs w:val="16"/>
              </w:rPr>
              <w:t>UN</w:t>
            </w:r>
          </w:p>
        </w:tc>
        <w:tc>
          <w:tcPr>
            <w:tcW w:w="887" w:type="dxa"/>
            <w:noWrap/>
            <w:vAlign w:val="center"/>
            <w:hideMark/>
          </w:tcPr>
          <w:p w14:paraId="69FCEA78" w14:textId="579161C4" w:rsidR="00771A4B" w:rsidRDefault="00771A4B" w:rsidP="00771A4B">
            <w:pPr>
              <w:jc w:val="center"/>
              <w:rPr>
                <w:sz w:val="16"/>
                <w:szCs w:val="16"/>
              </w:rPr>
            </w:pPr>
            <w:r>
              <w:rPr>
                <w:sz w:val="16"/>
                <w:szCs w:val="16"/>
              </w:rPr>
              <w:t>566,22</w:t>
            </w:r>
          </w:p>
        </w:tc>
        <w:tc>
          <w:tcPr>
            <w:tcW w:w="1152" w:type="dxa"/>
            <w:noWrap/>
            <w:vAlign w:val="center"/>
            <w:hideMark/>
          </w:tcPr>
          <w:p w14:paraId="26BBED63" w14:textId="7F608BB1" w:rsidR="00771A4B" w:rsidRDefault="00771A4B" w:rsidP="00771A4B">
            <w:pPr>
              <w:jc w:val="center"/>
              <w:rPr>
                <w:sz w:val="16"/>
                <w:szCs w:val="16"/>
              </w:rPr>
            </w:pPr>
            <w:r>
              <w:rPr>
                <w:sz w:val="16"/>
                <w:szCs w:val="16"/>
              </w:rPr>
              <w:t>-             429,58</w:t>
            </w:r>
          </w:p>
        </w:tc>
        <w:tc>
          <w:tcPr>
            <w:tcW w:w="887" w:type="dxa"/>
            <w:noWrap/>
            <w:vAlign w:val="center"/>
            <w:hideMark/>
          </w:tcPr>
          <w:p w14:paraId="128EC91B" w14:textId="5669E4FC" w:rsidR="00771A4B" w:rsidRDefault="00771A4B" w:rsidP="00771A4B">
            <w:pPr>
              <w:jc w:val="center"/>
              <w:rPr>
                <w:sz w:val="16"/>
                <w:szCs w:val="16"/>
              </w:rPr>
            </w:pPr>
            <w:r>
              <w:rPr>
                <w:sz w:val="16"/>
                <w:szCs w:val="16"/>
              </w:rPr>
              <w:t>136,64</w:t>
            </w:r>
          </w:p>
        </w:tc>
      </w:tr>
      <w:tr w:rsidR="00771A4B" w14:paraId="7AE383A2" w14:textId="77777777" w:rsidTr="00771A4B">
        <w:trPr>
          <w:trHeight w:val="240"/>
        </w:trPr>
        <w:tc>
          <w:tcPr>
            <w:tcW w:w="936" w:type="dxa"/>
            <w:noWrap/>
            <w:hideMark/>
          </w:tcPr>
          <w:p w14:paraId="62FBF42D" w14:textId="589E9836" w:rsidR="00771A4B" w:rsidRDefault="00771A4B" w:rsidP="00771A4B">
            <w:pPr>
              <w:rPr>
                <w:sz w:val="16"/>
                <w:szCs w:val="16"/>
              </w:rPr>
            </w:pPr>
            <w:r>
              <w:rPr>
                <w:sz w:val="16"/>
                <w:szCs w:val="16"/>
              </w:rPr>
              <w:t>Maquinas e equipamentos</w:t>
            </w:r>
          </w:p>
        </w:tc>
        <w:tc>
          <w:tcPr>
            <w:tcW w:w="1096" w:type="dxa"/>
            <w:noWrap/>
            <w:hideMark/>
          </w:tcPr>
          <w:p w14:paraId="76D3586E" w14:textId="77777777" w:rsidR="00771A4B" w:rsidRDefault="00771A4B" w:rsidP="00771A4B">
            <w:pPr>
              <w:rPr>
                <w:sz w:val="16"/>
                <w:szCs w:val="16"/>
              </w:rPr>
            </w:pPr>
            <w:r>
              <w:rPr>
                <w:sz w:val="16"/>
                <w:szCs w:val="16"/>
              </w:rPr>
              <w:t>3500000338850</w:t>
            </w:r>
          </w:p>
        </w:tc>
        <w:tc>
          <w:tcPr>
            <w:tcW w:w="628" w:type="dxa"/>
            <w:noWrap/>
            <w:hideMark/>
          </w:tcPr>
          <w:p w14:paraId="24F47E5B" w14:textId="5F1FA2AE" w:rsidR="00771A4B" w:rsidRDefault="00771A4B" w:rsidP="00771A4B">
            <w:pPr>
              <w:rPr>
                <w:sz w:val="16"/>
                <w:szCs w:val="16"/>
              </w:rPr>
            </w:pPr>
            <w:r>
              <w:rPr>
                <w:sz w:val="16"/>
                <w:szCs w:val="16"/>
              </w:rPr>
              <w:t>Brasilia  - sig</w:t>
            </w:r>
          </w:p>
        </w:tc>
        <w:tc>
          <w:tcPr>
            <w:tcW w:w="3466" w:type="dxa"/>
            <w:noWrap/>
            <w:hideMark/>
          </w:tcPr>
          <w:p w14:paraId="52A02F6A" w14:textId="77777777" w:rsidR="00771A4B" w:rsidRDefault="00771A4B" w:rsidP="00771A4B">
            <w:pPr>
              <w:rPr>
                <w:sz w:val="16"/>
                <w:szCs w:val="16"/>
              </w:rPr>
            </w:pPr>
            <w:r>
              <w:rPr>
                <w:sz w:val="16"/>
                <w:szCs w:val="16"/>
              </w:rPr>
              <w:t>TRANSFORMADOR DE TENSAO FAB: WALTEC, MOD: K20, N/S: 254735/01 POT 75KVA TRIFASICO A SECO TE 480V TS 208V TAG: TR-A2A</w:t>
            </w:r>
          </w:p>
        </w:tc>
        <w:tc>
          <w:tcPr>
            <w:tcW w:w="481" w:type="dxa"/>
            <w:noWrap/>
            <w:hideMark/>
          </w:tcPr>
          <w:p w14:paraId="6647E4D9" w14:textId="77777777" w:rsidR="00771A4B" w:rsidRDefault="00771A4B" w:rsidP="00771A4B">
            <w:pPr>
              <w:rPr>
                <w:sz w:val="16"/>
                <w:szCs w:val="16"/>
              </w:rPr>
            </w:pPr>
            <w:r>
              <w:rPr>
                <w:sz w:val="16"/>
                <w:szCs w:val="16"/>
              </w:rPr>
              <w:t>SIG</w:t>
            </w:r>
          </w:p>
        </w:tc>
        <w:tc>
          <w:tcPr>
            <w:tcW w:w="950" w:type="dxa"/>
            <w:noWrap/>
            <w:vAlign w:val="center"/>
            <w:hideMark/>
          </w:tcPr>
          <w:p w14:paraId="6F2355E3" w14:textId="77777777" w:rsidR="00771A4B" w:rsidRDefault="00771A4B" w:rsidP="00771A4B">
            <w:pPr>
              <w:jc w:val="center"/>
              <w:rPr>
                <w:sz w:val="16"/>
                <w:szCs w:val="16"/>
              </w:rPr>
            </w:pPr>
            <w:r>
              <w:rPr>
                <w:sz w:val="16"/>
                <w:szCs w:val="16"/>
              </w:rPr>
              <w:t>ZWEQENER</w:t>
            </w:r>
          </w:p>
        </w:tc>
        <w:tc>
          <w:tcPr>
            <w:tcW w:w="665" w:type="dxa"/>
            <w:noWrap/>
            <w:vAlign w:val="center"/>
            <w:hideMark/>
          </w:tcPr>
          <w:p w14:paraId="39A2C560" w14:textId="77777777" w:rsidR="00771A4B" w:rsidRDefault="00771A4B" w:rsidP="00771A4B">
            <w:pPr>
              <w:jc w:val="center"/>
              <w:rPr>
                <w:sz w:val="16"/>
                <w:szCs w:val="16"/>
              </w:rPr>
            </w:pPr>
            <w:r>
              <w:rPr>
                <w:sz w:val="16"/>
                <w:szCs w:val="16"/>
              </w:rPr>
              <w:t>1</w:t>
            </w:r>
          </w:p>
        </w:tc>
        <w:tc>
          <w:tcPr>
            <w:tcW w:w="983" w:type="dxa"/>
            <w:vAlign w:val="center"/>
          </w:tcPr>
          <w:p w14:paraId="7F2FACC1" w14:textId="55D3CF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7ABA89" w14:textId="3A62E673" w:rsidR="00771A4B" w:rsidRDefault="00771A4B" w:rsidP="00771A4B">
            <w:pPr>
              <w:jc w:val="center"/>
              <w:rPr>
                <w:sz w:val="16"/>
                <w:szCs w:val="16"/>
              </w:rPr>
            </w:pPr>
            <w:r>
              <w:rPr>
                <w:sz w:val="16"/>
                <w:szCs w:val="16"/>
              </w:rPr>
              <w:t>UN</w:t>
            </w:r>
          </w:p>
        </w:tc>
        <w:tc>
          <w:tcPr>
            <w:tcW w:w="887" w:type="dxa"/>
            <w:noWrap/>
            <w:vAlign w:val="center"/>
            <w:hideMark/>
          </w:tcPr>
          <w:p w14:paraId="6352D842" w14:textId="264CA636" w:rsidR="00771A4B" w:rsidRDefault="00771A4B" w:rsidP="00771A4B">
            <w:pPr>
              <w:jc w:val="center"/>
              <w:rPr>
                <w:sz w:val="16"/>
                <w:szCs w:val="16"/>
              </w:rPr>
            </w:pPr>
            <w:r>
              <w:rPr>
                <w:sz w:val="16"/>
                <w:szCs w:val="16"/>
              </w:rPr>
              <w:t>2.338,64</w:t>
            </w:r>
          </w:p>
        </w:tc>
        <w:tc>
          <w:tcPr>
            <w:tcW w:w="1152" w:type="dxa"/>
            <w:noWrap/>
            <w:vAlign w:val="center"/>
            <w:hideMark/>
          </w:tcPr>
          <w:p w14:paraId="7C3F488B" w14:textId="6591295A" w:rsidR="00771A4B" w:rsidRDefault="00771A4B" w:rsidP="00771A4B">
            <w:pPr>
              <w:jc w:val="center"/>
              <w:rPr>
                <w:sz w:val="16"/>
                <w:szCs w:val="16"/>
              </w:rPr>
            </w:pPr>
            <w:r>
              <w:rPr>
                <w:sz w:val="16"/>
                <w:szCs w:val="16"/>
              </w:rPr>
              <w:t>-          1.772,38</w:t>
            </w:r>
          </w:p>
        </w:tc>
        <w:tc>
          <w:tcPr>
            <w:tcW w:w="887" w:type="dxa"/>
            <w:noWrap/>
            <w:vAlign w:val="center"/>
            <w:hideMark/>
          </w:tcPr>
          <w:p w14:paraId="22CF0445" w14:textId="5EDFBAFD" w:rsidR="00771A4B" w:rsidRDefault="00771A4B" w:rsidP="00771A4B">
            <w:pPr>
              <w:jc w:val="center"/>
              <w:rPr>
                <w:sz w:val="16"/>
                <w:szCs w:val="16"/>
              </w:rPr>
            </w:pPr>
            <w:r>
              <w:rPr>
                <w:sz w:val="16"/>
                <w:szCs w:val="16"/>
              </w:rPr>
              <w:t>566,26</w:t>
            </w:r>
          </w:p>
        </w:tc>
      </w:tr>
      <w:tr w:rsidR="00771A4B" w14:paraId="049C14EB" w14:textId="77777777" w:rsidTr="00771A4B">
        <w:trPr>
          <w:trHeight w:val="240"/>
        </w:trPr>
        <w:tc>
          <w:tcPr>
            <w:tcW w:w="936" w:type="dxa"/>
            <w:noWrap/>
            <w:hideMark/>
          </w:tcPr>
          <w:p w14:paraId="053DE361" w14:textId="22EF2024" w:rsidR="00771A4B" w:rsidRDefault="00771A4B" w:rsidP="00771A4B">
            <w:pPr>
              <w:rPr>
                <w:sz w:val="16"/>
                <w:szCs w:val="16"/>
              </w:rPr>
            </w:pPr>
            <w:r>
              <w:rPr>
                <w:sz w:val="16"/>
                <w:szCs w:val="16"/>
              </w:rPr>
              <w:t>Maquinas e equipamentos</w:t>
            </w:r>
          </w:p>
        </w:tc>
        <w:tc>
          <w:tcPr>
            <w:tcW w:w="1096" w:type="dxa"/>
            <w:noWrap/>
            <w:hideMark/>
          </w:tcPr>
          <w:p w14:paraId="3248A7BA" w14:textId="77777777" w:rsidR="00771A4B" w:rsidRDefault="00771A4B" w:rsidP="00771A4B">
            <w:pPr>
              <w:rPr>
                <w:sz w:val="16"/>
                <w:szCs w:val="16"/>
              </w:rPr>
            </w:pPr>
            <w:r>
              <w:rPr>
                <w:sz w:val="16"/>
                <w:szCs w:val="16"/>
              </w:rPr>
              <w:t>3500000338860</w:t>
            </w:r>
          </w:p>
        </w:tc>
        <w:tc>
          <w:tcPr>
            <w:tcW w:w="628" w:type="dxa"/>
            <w:noWrap/>
            <w:hideMark/>
          </w:tcPr>
          <w:p w14:paraId="285759D9" w14:textId="2874E806" w:rsidR="00771A4B" w:rsidRDefault="00771A4B" w:rsidP="00771A4B">
            <w:pPr>
              <w:rPr>
                <w:sz w:val="16"/>
                <w:szCs w:val="16"/>
              </w:rPr>
            </w:pPr>
            <w:r>
              <w:rPr>
                <w:sz w:val="16"/>
                <w:szCs w:val="16"/>
              </w:rPr>
              <w:t>Brasilia  - sig</w:t>
            </w:r>
          </w:p>
        </w:tc>
        <w:tc>
          <w:tcPr>
            <w:tcW w:w="3466" w:type="dxa"/>
            <w:noWrap/>
            <w:hideMark/>
          </w:tcPr>
          <w:p w14:paraId="3A1E940D" w14:textId="77777777" w:rsidR="00771A4B" w:rsidRDefault="00771A4B" w:rsidP="00771A4B">
            <w:pPr>
              <w:rPr>
                <w:sz w:val="16"/>
                <w:szCs w:val="16"/>
              </w:rPr>
            </w:pPr>
            <w:r>
              <w:rPr>
                <w:sz w:val="16"/>
                <w:szCs w:val="16"/>
              </w:rPr>
              <w:t>TRANSFORMADOR DE TENSAO FAB: WALTEC, MOD: K20, N/S: 254734/01 POT 75KVA TRIFASICO A SECO TE 480V TS 208V TAG: TR-B1B</w:t>
            </w:r>
          </w:p>
        </w:tc>
        <w:tc>
          <w:tcPr>
            <w:tcW w:w="481" w:type="dxa"/>
            <w:noWrap/>
            <w:hideMark/>
          </w:tcPr>
          <w:p w14:paraId="422295BB" w14:textId="77777777" w:rsidR="00771A4B" w:rsidRDefault="00771A4B" w:rsidP="00771A4B">
            <w:pPr>
              <w:rPr>
                <w:sz w:val="16"/>
                <w:szCs w:val="16"/>
              </w:rPr>
            </w:pPr>
            <w:r>
              <w:rPr>
                <w:sz w:val="16"/>
                <w:szCs w:val="16"/>
              </w:rPr>
              <w:t>SIG</w:t>
            </w:r>
          </w:p>
        </w:tc>
        <w:tc>
          <w:tcPr>
            <w:tcW w:w="950" w:type="dxa"/>
            <w:noWrap/>
            <w:vAlign w:val="center"/>
            <w:hideMark/>
          </w:tcPr>
          <w:p w14:paraId="43D70D10" w14:textId="77777777" w:rsidR="00771A4B" w:rsidRDefault="00771A4B" w:rsidP="00771A4B">
            <w:pPr>
              <w:jc w:val="center"/>
              <w:rPr>
                <w:sz w:val="16"/>
                <w:szCs w:val="16"/>
              </w:rPr>
            </w:pPr>
            <w:r>
              <w:rPr>
                <w:sz w:val="16"/>
                <w:szCs w:val="16"/>
              </w:rPr>
              <w:t>ZWEQENER</w:t>
            </w:r>
          </w:p>
        </w:tc>
        <w:tc>
          <w:tcPr>
            <w:tcW w:w="665" w:type="dxa"/>
            <w:noWrap/>
            <w:vAlign w:val="center"/>
            <w:hideMark/>
          </w:tcPr>
          <w:p w14:paraId="2C1CE865" w14:textId="77777777" w:rsidR="00771A4B" w:rsidRDefault="00771A4B" w:rsidP="00771A4B">
            <w:pPr>
              <w:jc w:val="center"/>
              <w:rPr>
                <w:sz w:val="16"/>
                <w:szCs w:val="16"/>
              </w:rPr>
            </w:pPr>
            <w:r>
              <w:rPr>
                <w:sz w:val="16"/>
                <w:szCs w:val="16"/>
              </w:rPr>
              <w:t>1</w:t>
            </w:r>
          </w:p>
        </w:tc>
        <w:tc>
          <w:tcPr>
            <w:tcW w:w="983" w:type="dxa"/>
            <w:vAlign w:val="center"/>
          </w:tcPr>
          <w:p w14:paraId="14782098" w14:textId="1B410A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0C2C67" w14:textId="6303664A" w:rsidR="00771A4B" w:rsidRDefault="00771A4B" w:rsidP="00771A4B">
            <w:pPr>
              <w:jc w:val="center"/>
              <w:rPr>
                <w:sz w:val="16"/>
                <w:szCs w:val="16"/>
              </w:rPr>
            </w:pPr>
            <w:r>
              <w:rPr>
                <w:sz w:val="16"/>
                <w:szCs w:val="16"/>
              </w:rPr>
              <w:t>UN</w:t>
            </w:r>
          </w:p>
        </w:tc>
        <w:tc>
          <w:tcPr>
            <w:tcW w:w="887" w:type="dxa"/>
            <w:noWrap/>
            <w:vAlign w:val="center"/>
            <w:hideMark/>
          </w:tcPr>
          <w:p w14:paraId="2A1050B9" w14:textId="7A39025C" w:rsidR="00771A4B" w:rsidRDefault="00771A4B" w:rsidP="00771A4B">
            <w:pPr>
              <w:jc w:val="center"/>
              <w:rPr>
                <w:sz w:val="16"/>
                <w:szCs w:val="16"/>
              </w:rPr>
            </w:pPr>
            <w:r>
              <w:rPr>
                <w:sz w:val="16"/>
                <w:szCs w:val="16"/>
              </w:rPr>
              <w:t>265,32</w:t>
            </w:r>
          </w:p>
        </w:tc>
        <w:tc>
          <w:tcPr>
            <w:tcW w:w="1152" w:type="dxa"/>
            <w:noWrap/>
            <w:vAlign w:val="center"/>
            <w:hideMark/>
          </w:tcPr>
          <w:p w14:paraId="4EF592DC" w14:textId="781C86EB" w:rsidR="00771A4B" w:rsidRDefault="00771A4B" w:rsidP="00771A4B">
            <w:pPr>
              <w:jc w:val="center"/>
              <w:rPr>
                <w:sz w:val="16"/>
                <w:szCs w:val="16"/>
              </w:rPr>
            </w:pPr>
            <w:r>
              <w:rPr>
                <w:sz w:val="16"/>
                <w:szCs w:val="16"/>
              </w:rPr>
              <w:t>-             202,40</w:t>
            </w:r>
          </w:p>
        </w:tc>
        <w:tc>
          <w:tcPr>
            <w:tcW w:w="887" w:type="dxa"/>
            <w:noWrap/>
            <w:vAlign w:val="center"/>
            <w:hideMark/>
          </w:tcPr>
          <w:p w14:paraId="3E0FF0F7" w14:textId="79E218A1" w:rsidR="00771A4B" w:rsidRDefault="00771A4B" w:rsidP="00771A4B">
            <w:pPr>
              <w:jc w:val="center"/>
              <w:rPr>
                <w:sz w:val="16"/>
                <w:szCs w:val="16"/>
              </w:rPr>
            </w:pPr>
            <w:r>
              <w:rPr>
                <w:sz w:val="16"/>
                <w:szCs w:val="16"/>
              </w:rPr>
              <w:t>62,92</w:t>
            </w:r>
          </w:p>
        </w:tc>
      </w:tr>
      <w:tr w:rsidR="00771A4B" w14:paraId="552E3DC3" w14:textId="77777777" w:rsidTr="00771A4B">
        <w:trPr>
          <w:trHeight w:val="240"/>
        </w:trPr>
        <w:tc>
          <w:tcPr>
            <w:tcW w:w="936" w:type="dxa"/>
            <w:noWrap/>
            <w:hideMark/>
          </w:tcPr>
          <w:p w14:paraId="72DB1F09" w14:textId="79D5A38C" w:rsidR="00771A4B" w:rsidRDefault="00771A4B" w:rsidP="00771A4B">
            <w:pPr>
              <w:rPr>
                <w:sz w:val="16"/>
                <w:szCs w:val="16"/>
              </w:rPr>
            </w:pPr>
            <w:r>
              <w:rPr>
                <w:sz w:val="16"/>
                <w:szCs w:val="16"/>
              </w:rPr>
              <w:t>Maquinas e equipamentos</w:t>
            </w:r>
          </w:p>
        </w:tc>
        <w:tc>
          <w:tcPr>
            <w:tcW w:w="1096" w:type="dxa"/>
            <w:noWrap/>
            <w:hideMark/>
          </w:tcPr>
          <w:p w14:paraId="5B4287CA" w14:textId="77777777" w:rsidR="00771A4B" w:rsidRDefault="00771A4B" w:rsidP="00771A4B">
            <w:pPr>
              <w:rPr>
                <w:sz w:val="16"/>
                <w:szCs w:val="16"/>
              </w:rPr>
            </w:pPr>
            <w:r>
              <w:rPr>
                <w:sz w:val="16"/>
                <w:szCs w:val="16"/>
              </w:rPr>
              <w:t>3500000338870</w:t>
            </w:r>
          </w:p>
        </w:tc>
        <w:tc>
          <w:tcPr>
            <w:tcW w:w="628" w:type="dxa"/>
            <w:noWrap/>
            <w:hideMark/>
          </w:tcPr>
          <w:p w14:paraId="22604366" w14:textId="23D8226A" w:rsidR="00771A4B" w:rsidRDefault="00771A4B" w:rsidP="00771A4B">
            <w:pPr>
              <w:rPr>
                <w:sz w:val="16"/>
                <w:szCs w:val="16"/>
              </w:rPr>
            </w:pPr>
            <w:r>
              <w:rPr>
                <w:sz w:val="16"/>
                <w:szCs w:val="16"/>
              </w:rPr>
              <w:t>Brasilia  - sig</w:t>
            </w:r>
          </w:p>
        </w:tc>
        <w:tc>
          <w:tcPr>
            <w:tcW w:w="3466" w:type="dxa"/>
            <w:noWrap/>
            <w:hideMark/>
          </w:tcPr>
          <w:p w14:paraId="620672EC" w14:textId="77777777" w:rsidR="00771A4B" w:rsidRDefault="00771A4B" w:rsidP="00771A4B">
            <w:pPr>
              <w:rPr>
                <w:sz w:val="16"/>
                <w:szCs w:val="16"/>
              </w:rPr>
            </w:pPr>
            <w:r>
              <w:rPr>
                <w:sz w:val="16"/>
                <w:szCs w:val="16"/>
              </w:rPr>
              <w:t>TRANSFORMADOR DE TENSAO FAB: WALTEC, MOD: K20, N/S: 254732/01 POT 75KVA TRIFASICO A SECO TE 480V TS 208V</w:t>
            </w:r>
          </w:p>
        </w:tc>
        <w:tc>
          <w:tcPr>
            <w:tcW w:w="481" w:type="dxa"/>
            <w:noWrap/>
            <w:hideMark/>
          </w:tcPr>
          <w:p w14:paraId="2C73C3E4" w14:textId="77777777" w:rsidR="00771A4B" w:rsidRDefault="00771A4B" w:rsidP="00771A4B">
            <w:pPr>
              <w:rPr>
                <w:sz w:val="16"/>
                <w:szCs w:val="16"/>
              </w:rPr>
            </w:pPr>
            <w:r>
              <w:rPr>
                <w:sz w:val="16"/>
                <w:szCs w:val="16"/>
              </w:rPr>
              <w:t>SIG</w:t>
            </w:r>
          </w:p>
        </w:tc>
        <w:tc>
          <w:tcPr>
            <w:tcW w:w="950" w:type="dxa"/>
            <w:noWrap/>
            <w:vAlign w:val="center"/>
            <w:hideMark/>
          </w:tcPr>
          <w:p w14:paraId="702EDAD7" w14:textId="77777777" w:rsidR="00771A4B" w:rsidRDefault="00771A4B" w:rsidP="00771A4B">
            <w:pPr>
              <w:jc w:val="center"/>
              <w:rPr>
                <w:sz w:val="16"/>
                <w:szCs w:val="16"/>
              </w:rPr>
            </w:pPr>
            <w:r>
              <w:rPr>
                <w:sz w:val="16"/>
                <w:szCs w:val="16"/>
              </w:rPr>
              <w:t>ZWEQENER</w:t>
            </w:r>
          </w:p>
        </w:tc>
        <w:tc>
          <w:tcPr>
            <w:tcW w:w="665" w:type="dxa"/>
            <w:noWrap/>
            <w:vAlign w:val="center"/>
            <w:hideMark/>
          </w:tcPr>
          <w:p w14:paraId="508E6237" w14:textId="77777777" w:rsidR="00771A4B" w:rsidRDefault="00771A4B" w:rsidP="00771A4B">
            <w:pPr>
              <w:jc w:val="center"/>
              <w:rPr>
                <w:sz w:val="16"/>
                <w:szCs w:val="16"/>
              </w:rPr>
            </w:pPr>
            <w:r>
              <w:rPr>
                <w:sz w:val="16"/>
                <w:szCs w:val="16"/>
              </w:rPr>
              <w:t>1</w:t>
            </w:r>
          </w:p>
        </w:tc>
        <w:tc>
          <w:tcPr>
            <w:tcW w:w="983" w:type="dxa"/>
            <w:vAlign w:val="center"/>
          </w:tcPr>
          <w:p w14:paraId="5C7417B5" w14:textId="7FEF4D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5AB86B" w14:textId="5F87166C" w:rsidR="00771A4B" w:rsidRDefault="00771A4B" w:rsidP="00771A4B">
            <w:pPr>
              <w:jc w:val="center"/>
              <w:rPr>
                <w:sz w:val="16"/>
                <w:szCs w:val="16"/>
              </w:rPr>
            </w:pPr>
            <w:r>
              <w:rPr>
                <w:sz w:val="16"/>
                <w:szCs w:val="16"/>
              </w:rPr>
              <w:t>UN</w:t>
            </w:r>
          </w:p>
        </w:tc>
        <w:tc>
          <w:tcPr>
            <w:tcW w:w="887" w:type="dxa"/>
            <w:noWrap/>
            <w:vAlign w:val="center"/>
            <w:hideMark/>
          </w:tcPr>
          <w:p w14:paraId="10618B95" w14:textId="01CBC29A" w:rsidR="00771A4B" w:rsidRDefault="00771A4B" w:rsidP="00771A4B">
            <w:pPr>
              <w:jc w:val="center"/>
              <w:rPr>
                <w:sz w:val="16"/>
                <w:szCs w:val="16"/>
              </w:rPr>
            </w:pPr>
            <w:r>
              <w:rPr>
                <w:sz w:val="16"/>
                <w:szCs w:val="16"/>
              </w:rPr>
              <w:t>3.406,24</w:t>
            </w:r>
          </w:p>
        </w:tc>
        <w:tc>
          <w:tcPr>
            <w:tcW w:w="1152" w:type="dxa"/>
            <w:noWrap/>
            <w:vAlign w:val="center"/>
            <w:hideMark/>
          </w:tcPr>
          <w:p w14:paraId="09349B24" w14:textId="00F5416D" w:rsidR="00771A4B" w:rsidRDefault="00771A4B" w:rsidP="00771A4B">
            <w:pPr>
              <w:jc w:val="center"/>
              <w:rPr>
                <w:sz w:val="16"/>
                <w:szCs w:val="16"/>
              </w:rPr>
            </w:pPr>
            <w:r>
              <w:rPr>
                <w:sz w:val="16"/>
                <w:szCs w:val="16"/>
              </w:rPr>
              <w:t>-          2.580,89</w:t>
            </w:r>
          </w:p>
        </w:tc>
        <w:tc>
          <w:tcPr>
            <w:tcW w:w="887" w:type="dxa"/>
            <w:noWrap/>
            <w:vAlign w:val="center"/>
            <w:hideMark/>
          </w:tcPr>
          <w:p w14:paraId="4230620C" w14:textId="1345BDAC" w:rsidR="00771A4B" w:rsidRDefault="00771A4B" w:rsidP="00771A4B">
            <w:pPr>
              <w:jc w:val="center"/>
              <w:rPr>
                <w:sz w:val="16"/>
                <w:szCs w:val="16"/>
              </w:rPr>
            </w:pPr>
            <w:r>
              <w:rPr>
                <w:sz w:val="16"/>
                <w:szCs w:val="16"/>
              </w:rPr>
              <w:t>825,35</w:t>
            </w:r>
          </w:p>
        </w:tc>
      </w:tr>
      <w:tr w:rsidR="00771A4B" w14:paraId="7356FDEC" w14:textId="77777777" w:rsidTr="00771A4B">
        <w:trPr>
          <w:trHeight w:val="240"/>
        </w:trPr>
        <w:tc>
          <w:tcPr>
            <w:tcW w:w="936" w:type="dxa"/>
            <w:noWrap/>
            <w:hideMark/>
          </w:tcPr>
          <w:p w14:paraId="6A044A70" w14:textId="7E72FBF0" w:rsidR="00771A4B" w:rsidRDefault="00771A4B" w:rsidP="00771A4B">
            <w:pPr>
              <w:rPr>
                <w:sz w:val="16"/>
                <w:szCs w:val="16"/>
              </w:rPr>
            </w:pPr>
            <w:r>
              <w:rPr>
                <w:sz w:val="16"/>
                <w:szCs w:val="16"/>
              </w:rPr>
              <w:t>Maquinas e equipamentos</w:t>
            </w:r>
          </w:p>
        </w:tc>
        <w:tc>
          <w:tcPr>
            <w:tcW w:w="1096" w:type="dxa"/>
            <w:noWrap/>
            <w:hideMark/>
          </w:tcPr>
          <w:p w14:paraId="41A89A68" w14:textId="77777777" w:rsidR="00771A4B" w:rsidRDefault="00771A4B" w:rsidP="00771A4B">
            <w:pPr>
              <w:rPr>
                <w:sz w:val="16"/>
                <w:szCs w:val="16"/>
              </w:rPr>
            </w:pPr>
            <w:r>
              <w:rPr>
                <w:sz w:val="16"/>
                <w:szCs w:val="16"/>
              </w:rPr>
              <w:t>3500000338880</w:t>
            </w:r>
          </w:p>
        </w:tc>
        <w:tc>
          <w:tcPr>
            <w:tcW w:w="628" w:type="dxa"/>
            <w:noWrap/>
            <w:hideMark/>
          </w:tcPr>
          <w:p w14:paraId="7C385AF3" w14:textId="48CCADB5" w:rsidR="00771A4B" w:rsidRDefault="00771A4B" w:rsidP="00771A4B">
            <w:pPr>
              <w:rPr>
                <w:sz w:val="16"/>
                <w:szCs w:val="16"/>
              </w:rPr>
            </w:pPr>
            <w:r>
              <w:rPr>
                <w:sz w:val="16"/>
                <w:szCs w:val="16"/>
              </w:rPr>
              <w:t>Brasilia  - sig</w:t>
            </w:r>
          </w:p>
        </w:tc>
        <w:tc>
          <w:tcPr>
            <w:tcW w:w="3466" w:type="dxa"/>
            <w:noWrap/>
            <w:hideMark/>
          </w:tcPr>
          <w:p w14:paraId="19060DF2" w14:textId="77777777" w:rsidR="00771A4B" w:rsidRDefault="00771A4B" w:rsidP="00771A4B">
            <w:pPr>
              <w:rPr>
                <w:sz w:val="16"/>
                <w:szCs w:val="16"/>
              </w:rPr>
            </w:pPr>
            <w:r>
              <w:rPr>
                <w:sz w:val="16"/>
                <w:szCs w:val="16"/>
              </w:rPr>
              <w:t>CHAVE ESTATICA FAB: EMERSON, MOD: STA0400A31A604, POT 332 KVA CORRENTE 400 A TAG: STS-C1A</w:t>
            </w:r>
          </w:p>
        </w:tc>
        <w:tc>
          <w:tcPr>
            <w:tcW w:w="481" w:type="dxa"/>
            <w:noWrap/>
            <w:hideMark/>
          </w:tcPr>
          <w:p w14:paraId="1851C586" w14:textId="77777777" w:rsidR="00771A4B" w:rsidRDefault="00771A4B" w:rsidP="00771A4B">
            <w:pPr>
              <w:rPr>
                <w:sz w:val="16"/>
                <w:szCs w:val="16"/>
              </w:rPr>
            </w:pPr>
            <w:r>
              <w:rPr>
                <w:sz w:val="16"/>
                <w:szCs w:val="16"/>
              </w:rPr>
              <w:t>SIG</w:t>
            </w:r>
          </w:p>
        </w:tc>
        <w:tc>
          <w:tcPr>
            <w:tcW w:w="950" w:type="dxa"/>
            <w:noWrap/>
            <w:vAlign w:val="center"/>
            <w:hideMark/>
          </w:tcPr>
          <w:p w14:paraId="14135988" w14:textId="77777777" w:rsidR="00771A4B" w:rsidRDefault="00771A4B" w:rsidP="00771A4B">
            <w:pPr>
              <w:jc w:val="center"/>
              <w:rPr>
                <w:sz w:val="16"/>
                <w:szCs w:val="16"/>
              </w:rPr>
            </w:pPr>
            <w:r>
              <w:rPr>
                <w:sz w:val="16"/>
                <w:szCs w:val="16"/>
              </w:rPr>
              <w:t>ZWEQENER</w:t>
            </w:r>
          </w:p>
        </w:tc>
        <w:tc>
          <w:tcPr>
            <w:tcW w:w="665" w:type="dxa"/>
            <w:noWrap/>
            <w:vAlign w:val="center"/>
            <w:hideMark/>
          </w:tcPr>
          <w:p w14:paraId="455E848E" w14:textId="77777777" w:rsidR="00771A4B" w:rsidRDefault="00771A4B" w:rsidP="00771A4B">
            <w:pPr>
              <w:jc w:val="center"/>
              <w:rPr>
                <w:sz w:val="16"/>
                <w:szCs w:val="16"/>
              </w:rPr>
            </w:pPr>
            <w:r>
              <w:rPr>
                <w:sz w:val="16"/>
                <w:szCs w:val="16"/>
              </w:rPr>
              <w:t>1</w:t>
            </w:r>
          </w:p>
        </w:tc>
        <w:tc>
          <w:tcPr>
            <w:tcW w:w="983" w:type="dxa"/>
            <w:vAlign w:val="center"/>
          </w:tcPr>
          <w:p w14:paraId="5D63F584" w14:textId="41B028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1026BB" w14:textId="6CBE58DD" w:rsidR="00771A4B" w:rsidRDefault="00771A4B" w:rsidP="00771A4B">
            <w:pPr>
              <w:jc w:val="center"/>
              <w:rPr>
                <w:sz w:val="16"/>
                <w:szCs w:val="16"/>
              </w:rPr>
            </w:pPr>
            <w:r>
              <w:rPr>
                <w:sz w:val="16"/>
                <w:szCs w:val="16"/>
              </w:rPr>
              <w:t>UN</w:t>
            </w:r>
          </w:p>
        </w:tc>
        <w:tc>
          <w:tcPr>
            <w:tcW w:w="887" w:type="dxa"/>
            <w:noWrap/>
            <w:vAlign w:val="center"/>
            <w:hideMark/>
          </w:tcPr>
          <w:p w14:paraId="44AACA65" w14:textId="4F356B7F" w:rsidR="00771A4B" w:rsidRDefault="00771A4B" w:rsidP="00771A4B">
            <w:pPr>
              <w:jc w:val="center"/>
              <w:rPr>
                <w:sz w:val="16"/>
                <w:szCs w:val="16"/>
              </w:rPr>
            </w:pPr>
            <w:r>
              <w:rPr>
                <w:sz w:val="16"/>
                <w:szCs w:val="16"/>
              </w:rPr>
              <w:t>2.338,64</w:t>
            </w:r>
          </w:p>
        </w:tc>
        <w:tc>
          <w:tcPr>
            <w:tcW w:w="1152" w:type="dxa"/>
            <w:noWrap/>
            <w:vAlign w:val="center"/>
            <w:hideMark/>
          </w:tcPr>
          <w:p w14:paraId="67236532" w14:textId="4F69C22D" w:rsidR="00771A4B" w:rsidRDefault="00771A4B" w:rsidP="00771A4B">
            <w:pPr>
              <w:jc w:val="center"/>
              <w:rPr>
                <w:sz w:val="16"/>
                <w:szCs w:val="16"/>
              </w:rPr>
            </w:pPr>
            <w:r>
              <w:rPr>
                <w:sz w:val="16"/>
                <w:szCs w:val="16"/>
              </w:rPr>
              <w:t>-          1.772,38</w:t>
            </w:r>
          </w:p>
        </w:tc>
        <w:tc>
          <w:tcPr>
            <w:tcW w:w="887" w:type="dxa"/>
            <w:noWrap/>
            <w:vAlign w:val="center"/>
            <w:hideMark/>
          </w:tcPr>
          <w:p w14:paraId="53EE2D91" w14:textId="0442416B" w:rsidR="00771A4B" w:rsidRDefault="00771A4B" w:rsidP="00771A4B">
            <w:pPr>
              <w:jc w:val="center"/>
              <w:rPr>
                <w:sz w:val="16"/>
                <w:szCs w:val="16"/>
              </w:rPr>
            </w:pPr>
            <w:r>
              <w:rPr>
                <w:sz w:val="16"/>
                <w:szCs w:val="16"/>
              </w:rPr>
              <w:t>566,26</w:t>
            </w:r>
          </w:p>
        </w:tc>
      </w:tr>
      <w:tr w:rsidR="00771A4B" w14:paraId="487DDC9B" w14:textId="77777777" w:rsidTr="00771A4B">
        <w:trPr>
          <w:trHeight w:val="240"/>
        </w:trPr>
        <w:tc>
          <w:tcPr>
            <w:tcW w:w="936" w:type="dxa"/>
            <w:noWrap/>
            <w:hideMark/>
          </w:tcPr>
          <w:p w14:paraId="6B58364D" w14:textId="31A13697" w:rsidR="00771A4B" w:rsidRDefault="00771A4B" w:rsidP="00771A4B">
            <w:pPr>
              <w:rPr>
                <w:sz w:val="16"/>
                <w:szCs w:val="16"/>
              </w:rPr>
            </w:pPr>
            <w:r>
              <w:rPr>
                <w:sz w:val="16"/>
                <w:szCs w:val="16"/>
              </w:rPr>
              <w:t>Maquinas e equipamentos</w:t>
            </w:r>
          </w:p>
        </w:tc>
        <w:tc>
          <w:tcPr>
            <w:tcW w:w="1096" w:type="dxa"/>
            <w:noWrap/>
            <w:hideMark/>
          </w:tcPr>
          <w:p w14:paraId="322813A5" w14:textId="77777777" w:rsidR="00771A4B" w:rsidRDefault="00771A4B" w:rsidP="00771A4B">
            <w:pPr>
              <w:rPr>
                <w:sz w:val="16"/>
                <w:szCs w:val="16"/>
              </w:rPr>
            </w:pPr>
            <w:r>
              <w:rPr>
                <w:sz w:val="16"/>
                <w:szCs w:val="16"/>
              </w:rPr>
              <w:t>3500000338890</w:t>
            </w:r>
          </w:p>
        </w:tc>
        <w:tc>
          <w:tcPr>
            <w:tcW w:w="628" w:type="dxa"/>
            <w:noWrap/>
            <w:hideMark/>
          </w:tcPr>
          <w:p w14:paraId="46867B88" w14:textId="3EDB0517" w:rsidR="00771A4B" w:rsidRDefault="00771A4B" w:rsidP="00771A4B">
            <w:pPr>
              <w:rPr>
                <w:sz w:val="16"/>
                <w:szCs w:val="16"/>
              </w:rPr>
            </w:pPr>
            <w:r>
              <w:rPr>
                <w:sz w:val="16"/>
                <w:szCs w:val="16"/>
              </w:rPr>
              <w:t>Brasilia  - sig</w:t>
            </w:r>
          </w:p>
        </w:tc>
        <w:tc>
          <w:tcPr>
            <w:tcW w:w="3466" w:type="dxa"/>
            <w:noWrap/>
            <w:hideMark/>
          </w:tcPr>
          <w:p w14:paraId="303DDB09" w14:textId="77777777" w:rsidR="00771A4B" w:rsidRDefault="00771A4B" w:rsidP="00771A4B">
            <w:pPr>
              <w:rPr>
                <w:sz w:val="16"/>
                <w:szCs w:val="16"/>
              </w:rPr>
            </w:pPr>
            <w:r>
              <w:rPr>
                <w:sz w:val="16"/>
                <w:szCs w:val="16"/>
              </w:rPr>
              <w:t>CHAVE ESTATICA FAB: EMERSON, MOD: STA0400A31A604, POT 332 KVA CORRENTE 400 A TAG: STS-C1B</w:t>
            </w:r>
          </w:p>
        </w:tc>
        <w:tc>
          <w:tcPr>
            <w:tcW w:w="481" w:type="dxa"/>
            <w:noWrap/>
            <w:hideMark/>
          </w:tcPr>
          <w:p w14:paraId="5008BED0" w14:textId="77777777" w:rsidR="00771A4B" w:rsidRDefault="00771A4B" w:rsidP="00771A4B">
            <w:pPr>
              <w:rPr>
                <w:sz w:val="16"/>
                <w:szCs w:val="16"/>
              </w:rPr>
            </w:pPr>
            <w:r>
              <w:rPr>
                <w:sz w:val="16"/>
                <w:szCs w:val="16"/>
              </w:rPr>
              <w:t>SIG</w:t>
            </w:r>
          </w:p>
        </w:tc>
        <w:tc>
          <w:tcPr>
            <w:tcW w:w="950" w:type="dxa"/>
            <w:noWrap/>
            <w:vAlign w:val="center"/>
            <w:hideMark/>
          </w:tcPr>
          <w:p w14:paraId="7A8D0388" w14:textId="77777777" w:rsidR="00771A4B" w:rsidRDefault="00771A4B" w:rsidP="00771A4B">
            <w:pPr>
              <w:jc w:val="center"/>
              <w:rPr>
                <w:sz w:val="16"/>
                <w:szCs w:val="16"/>
              </w:rPr>
            </w:pPr>
            <w:r>
              <w:rPr>
                <w:sz w:val="16"/>
                <w:szCs w:val="16"/>
              </w:rPr>
              <w:t>ZWEQENER</w:t>
            </w:r>
          </w:p>
        </w:tc>
        <w:tc>
          <w:tcPr>
            <w:tcW w:w="665" w:type="dxa"/>
            <w:noWrap/>
            <w:vAlign w:val="center"/>
            <w:hideMark/>
          </w:tcPr>
          <w:p w14:paraId="0ECD6DAC" w14:textId="77777777" w:rsidR="00771A4B" w:rsidRDefault="00771A4B" w:rsidP="00771A4B">
            <w:pPr>
              <w:jc w:val="center"/>
              <w:rPr>
                <w:sz w:val="16"/>
                <w:szCs w:val="16"/>
              </w:rPr>
            </w:pPr>
            <w:r>
              <w:rPr>
                <w:sz w:val="16"/>
                <w:szCs w:val="16"/>
              </w:rPr>
              <w:t>1</w:t>
            </w:r>
          </w:p>
        </w:tc>
        <w:tc>
          <w:tcPr>
            <w:tcW w:w="983" w:type="dxa"/>
            <w:vAlign w:val="center"/>
          </w:tcPr>
          <w:p w14:paraId="3D445DFF" w14:textId="0ECD80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F51D4C" w14:textId="5ECEC40F" w:rsidR="00771A4B" w:rsidRDefault="00771A4B" w:rsidP="00771A4B">
            <w:pPr>
              <w:jc w:val="center"/>
              <w:rPr>
                <w:sz w:val="16"/>
                <w:szCs w:val="16"/>
              </w:rPr>
            </w:pPr>
            <w:r>
              <w:rPr>
                <w:sz w:val="16"/>
                <w:szCs w:val="16"/>
              </w:rPr>
              <w:t>UN</w:t>
            </w:r>
          </w:p>
        </w:tc>
        <w:tc>
          <w:tcPr>
            <w:tcW w:w="887" w:type="dxa"/>
            <w:noWrap/>
            <w:vAlign w:val="center"/>
            <w:hideMark/>
          </w:tcPr>
          <w:p w14:paraId="4B71E731" w14:textId="789CE6B3" w:rsidR="00771A4B" w:rsidRDefault="00771A4B" w:rsidP="00771A4B">
            <w:pPr>
              <w:jc w:val="center"/>
              <w:rPr>
                <w:sz w:val="16"/>
                <w:szCs w:val="16"/>
              </w:rPr>
            </w:pPr>
            <w:r>
              <w:rPr>
                <w:sz w:val="16"/>
                <w:szCs w:val="16"/>
              </w:rPr>
              <w:t>265,32</w:t>
            </w:r>
          </w:p>
        </w:tc>
        <w:tc>
          <w:tcPr>
            <w:tcW w:w="1152" w:type="dxa"/>
            <w:noWrap/>
            <w:vAlign w:val="center"/>
            <w:hideMark/>
          </w:tcPr>
          <w:p w14:paraId="6BBF22EE" w14:textId="364B6307" w:rsidR="00771A4B" w:rsidRDefault="00771A4B" w:rsidP="00771A4B">
            <w:pPr>
              <w:jc w:val="center"/>
              <w:rPr>
                <w:sz w:val="16"/>
                <w:szCs w:val="16"/>
              </w:rPr>
            </w:pPr>
            <w:r>
              <w:rPr>
                <w:sz w:val="16"/>
                <w:szCs w:val="16"/>
              </w:rPr>
              <w:t>-             202,40</w:t>
            </w:r>
          </w:p>
        </w:tc>
        <w:tc>
          <w:tcPr>
            <w:tcW w:w="887" w:type="dxa"/>
            <w:noWrap/>
            <w:vAlign w:val="center"/>
            <w:hideMark/>
          </w:tcPr>
          <w:p w14:paraId="1EAC0664" w14:textId="266E4072" w:rsidR="00771A4B" w:rsidRDefault="00771A4B" w:rsidP="00771A4B">
            <w:pPr>
              <w:jc w:val="center"/>
              <w:rPr>
                <w:sz w:val="16"/>
                <w:szCs w:val="16"/>
              </w:rPr>
            </w:pPr>
            <w:r>
              <w:rPr>
                <w:sz w:val="16"/>
                <w:szCs w:val="16"/>
              </w:rPr>
              <w:t>62,92</w:t>
            </w:r>
          </w:p>
        </w:tc>
      </w:tr>
      <w:tr w:rsidR="00771A4B" w14:paraId="78E46DB4" w14:textId="77777777" w:rsidTr="00771A4B">
        <w:trPr>
          <w:trHeight w:val="240"/>
        </w:trPr>
        <w:tc>
          <w:tcPr>
            <w:tcW w:w="936" w:type="dxa"/>
            <w:noWrap/>
            <w:hideMark/>
          </w:tcPr>
          <w:p w14:paraId="1F84FB94" w14:textId="000E680F" w:rsidR="00771A4B" w:rsidRDefault="00771A4B" w:rsidP="00771A4B">
            <w:pPr>
              <w:rPr>
                <w:sz w:val="16"/>
                <w:szCs w:val="16"/>
              </w:rPr>
            </w:pPr>
            <w:r>
              <w:rPr>
                <w:sz w:val="16"/>
                <w:szCs w:val="16"/>
              </w:rPr>
              <w:t>Maquinas e equipamentos</w:t>
            </w:r>
          </w:p>
        </w:tc>
        <w:tc>
          <w:tcPr>
            <w:tcW w:w="1096" w:type="dxa"/>
            <w:noWrap/>
            <w:hideMark/>
          </w:tcPr>
          <w:p w14:paraId="4BB42B5D" w14:textId="77777777" w:rsidR="00771A4B" w:rsidRDefault="00771A4B" w:rsidP="00771A4B">
            <w:pPr>
              <w:rPr>
                <w:sz w:val="16"/>
                <w:szCs w:val="16"/>
              </w:rPr>
            </w:pPr>
            <w:r>
              <w:rPr>
                <w:sz w:val="16"/>
                <w:szCs w:val="16"/>
              </w:rPr>
              <w:t>3500000338900</w:t>
            </w:r>
          </w:p>
        </w:tc>
        <w:tc>
          <w:tcPr>
            <w:tcW w:w="628" w:type="dxa"/>
            <w:noWrap/>
            <w:hideMark/>
          </w:tcPr>
          <w:p w14:paraId="59F07D61" w14:textId="21E1A4FF" w:rsidR="00771A4B" w:rsidRDefault="00771A4B" w:rsidP="00771A4B">
            <w:pPr>
              <w:rPr>
                <w:sz w:val="16"/>
                <w:szCs w:val="16"/>
              </w:rPr>
            </w:pPr>
            <w:r>
              <w:rPr>
                <w:sz w:val="16"/>
                <w:szCs w:val="16"/>
              </w:rPr>
              <w:t>Brasilia  - sig</w:t>
            </w:r>
          </w:p>
        </w:tc>
        <w:tc>
          <w:tcPr>
            <w:tcW w:w="3466" w:type="dxa"/>
            <w:noWrap/>
            <w:hideMark/>
          </w:tcPr>
          <w:p w14:paraId="7A06CFF8" w14:textId="77777777" w:rsidR="00771A4B" w:rsidRDefault="00771A4B" w:rsidP="00771A4B">
            <w:pPr>
              <w:rPr>
                <w:sz w:val="16"/>
                <w:szCs w:val="16"/>
              </w:rPr>
            </w:pPr>
            <w:r>
              <w:rPr>
                <w:sz w:val="16"/>
                <w:szCs w:val="16"/>
              </w:rPr>
              <w:t>CHAVE ESTATICA FAB: EMERSON, MOD: STA0400A31A604, N/S: STA0400A31A604 POT 332 KVA CORRENTE 400 A TAG: STS-A3A</w:t>
            </w:r>
          </w:p>
        </w:tc>
        <w:tc>
          <w:tcPr>
            <w:tcW w:w="481" w:type="dxa"/>
            <w:noWrap/>
            <w:hideMark/>
          </w:tcPr>
          <w:p w14:paraId="72656636" w14:textId="77777777" w:rsidR="00771A4B" w:rsidRDefault="00771A4B" w:rsidP="00771A4B">
            <w:pPr>
              <w:rPr>
                <w:sz w:val="16"/>
                <w:szCs w:val="16"/>
              </w:rPr>
            </w:pPr>
            <w:r>
              <w:rPr>
                <w:sz w:val="16"/>
                <w:szCs w:val="16"/>
              </w:rPr>
              <w:t>SIG</w:t>
            </w:r>
          </w:p>
        </w:tc>
        <w:tc>
          <w:tcPr>
            <w:tcW w:w="950" w:type="dxa"/>
            <w:noWrap/>
            <w:vAlign w:val="center"/>
            <w:hideMark/>
          </w:tcPr>
          <w:p w14:paraId="370F0F0B" w14:textId="77777777" w:rsidR="00771A4B" w:rsidRDefault="00771A4B" w:rsidP="00771A4B">
            <w:pPr>
              <w:jc w:val="center"/>
              <w:rPr>
                <w:sz w:val="16"/>
                <w:szCs w:val="16"/>
              </w:rPr>
            </w:pPr>
            <w:r>
              <w:rPr>
                <w:sz w:val="16"/>
                <w:szCs w:val="16"/>
              </w:rPr>
              <w:t>ZWEQENER</w:t>
            </w:r>
          </w:p>
        </w:tc>
        <w:tc>
          <w:tcPr>
            <w:tcW w:w="665" w:type="dxa"/>
            <w:noWrap/>
            <w:vAlign w:val="center"/>
            <w:hideMark/>
          </w:tcPr>
          <w:p w14:paraId="57C0E25A" w14:textId="77777777" w:rsidR="00771A4B" w:rsidRDefault="00771A4B" w:rsidP="00771A4B">
            <w:pPr>
              <w:jc w:val="center"/>
              <w:rPr>
                <w:sz w:val="16"/>
                <w:szCs w:val="16"/>
              </w:rPr>
            </w:pPr>
            <w:r>
              <w:rPr>
                <w:sz w:val="16"/>
                <w:szCs w:val="16"/>
              </w:rPr>
              <w:t>1</w:t>
            </w:r>
          </w:p>
        </w:tc>
        <w:tc>
          <w:tcPr>
            <w:tcW w:w="983" w:type="dxa"/>
            <w:vAlign w:val="center"/>
          </w:tcPr>
          <w:p w14:paraId="09111B99" w14:textId="1D6578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B869DE" w14:textId="02D6E4B8" w:rsidR="00771A4B" w:rsidRDefault="00771A4B" w:rsidP="00771A4B">
            <w:pPr>
              <w:jc w:val="center"/>
              <w:rPr>
                <w:sz w:val="16"/>
                <w:szCs w:val="16"/>
              </w:rPr>
            </w:pPr>
            <w:r>
              <w:rPr>
                <w:sz w:val="16"/>
                <w:szCs w:val="16"/>
              </w:rPr>
              <w:t>UN</w:t>
            </w:r>
          </w:p>
        </w:tc>
        <w:tc>
          <w:tcPr>
            <w:tcW w:w="887" w:type="dxa"/>
            <w:noWrap/>
            <w:vAlign w:val="center"/>
            <w:hideMark/>
          </w:tcPr>
          <w:p w14:paraId="46C234F4" w14:textId="373DEDED" w:rsidR="00771A4B" w:rsidRDefault="00771A4B" w:rsidP="00771A4B">
            <w:pPr>
              <w:jc w:val="center"/>
              <w:rPr>
                <w:sz w:val="16"/>
                <w:szCs w:val="16"/>
              </w:rPr>
            </w:pPr>
            <w:r>
              <w:rPr>
                <w:sz w:val="16"/>
                <w:szCs w:val="16"/>
              </w:rPr>
              <w:t>1.468,54</w:t>
            </w:r>
          </w:p>
        </w:tc>
        <w:tc>
          <w:tcPr>
            <w:tcW w:w="1152" w:type="dxa"/>
            <w:noWrap/>
            <w:vAlign w:val="center"/>
            <w:hideMark/>
          </w:tcPr>
          <w:p w14:paraId="23763D2C" w14:textId="5DDD69BF" w:rsidR="00771A4B" w:rsidRDefault="00771A4B" w:rsidP="00771A4B">
            <w:pPr>
              <w:jc w:val="center"/>
              <w:rPr>
                <w:sz w:val="16"/>
                <w:szCs w:val="16"/>
              </w:rPr>
            </w:pPr>
            <w:r>
              <w:rPr>
                <w:sz w:val="16"/>
                <w:szCs w:val="16"/>
              </w:rPr>
              <w:t>-          1.112,75</w:t>
            </w:r>
          </w:p>
        </w:tc>
        <w:tc>
          <w:tcPr>
            <w:tcW w:w="887" w:type="dxa"/>
            <w:noWrap/>
            <w:vAlign w:val="center"/>
            <w:hideMark/>
          </w:tcPr>
          <w:p w14:paraId="0A15943C" w14:textId="262D528E" w:rsidR="00771A4B" w:rsidRDefault="00771A4B" w:rsidP="00771A4B">
            <w:pPr>
              <w:jc w:val="center"/>
              <w:rPr>
                <w:sz w:val="16"/>
                <w:szCs w:val="16"/>
              </w:rPr>
            </w:pPr>
            <w:r>
              <w:rPr>
                <w:sz w:val="16"/>
                <w:szCs w:val="16"/>
              </w:rPr>
              <w:t>355,79</w:t>
            </w:r>
          </w:p>
        </w:tc>
      </w:tr>
      <w:tr w:rsidR="00771A4B" w14:paraId="00001DF4" w14:textId="77777777" w:rsidTr="00771A4B">
        <w:trPr>
          <w:trHeight w:val="240"/>
        </w:trPr>
        <w:tc>
          <w:tcPr>
            <w:tcW w:w="936" w:type="dxa"/>
            <w:noWrap/>
            <w:hideMark/>
          </w:tcPr>
          <w:p w14:paraId="6E517D29" w14:textId="6BEFDB4C" w:rsidR="00771A4B" w:rsidRDefault="00771A4B" w:rsidP="00771A4B">
            <w:pPr>
              <w:rPr>
                <w:sz w:val="16"/>
                <w:szCs w:val="16"/>
              </w:rPr>
            </w:pPr>
            <w:r>
              <w:rPr>
                <w:sz w:val="16"/>
                <w:szCs w:val="16"/>
              </w:rPr>
              <w:t>Maquinas e equipamentos</w:t>
            </w:r>
          </w:p>
        </w:tc>
        <w:tc>
          <w:tcPr>
            <w:tcW w:w="1096" w:type="dxa"/>
            <w:noWrap/>
            <w:hideMark/>
          </w:tcPr>
          <w:p w14:paraId="473B87F4" w14:textId="77777777" w:rsidR="00771A4B" w:rsidRDefault="00771A4B" w:rsidP="00771A4B">
            <w:pPr>
              <w:rPr>
                <w:sz w:val="16"/>
                <w:szCs w:val="16"/>
              </w:rPr>
            </w:pPr>
            <w:r>
              <w:rPr>
                <w:sz w:val="16"/>
                <w:szCs w:val="16"/>
              </w:rPr>
              <w:t>3500000338910</w:t>
            </w:r>
          </w:p>
        </w:tc>
        <w:tc>
          <w:tcPr>
            <w:tcW w:w="628" w:type="dxa"/>
            <w:noWrap/>
            <w:hideMark/>
          </w:tcPr>
          <w:p w14:paraId="51DB716F" w14:textId="18086A85" w:rsidR="00771A4B" w:rsidRDefault="00771A4B" w:rsidP="00771A4B">
            <w:pPr>
              <w:rPr>
                <w:sz w:val="16"/>
                <w:szCs w:val="16"/>
              </w:rPr>
            </w:pPr>
            <w:r>
              <w:rPr>
                <w:sz w:val="16"/>
                <w:szCs w:val="16"/>
              </w:rPr>
              <w:t>Brasilia  - sig</w:t>
            </w:r>
          </w:p>
        </w:tc>
        <w:tc>
          <w:tcPr>
            <w:tcW w:w="3466" w:type="dxa"/>
            <w:noWrap/>
            <w:hideMark/>
          </w:tcPr>
          <w:p w14:paraId="6A9B8856" w14:textId="77777777" w:rsidR="00771A4B" w:rsidRDefault="00771A4B" w:rsidP="00771A4B">
            <w:pPr>
              <w:rPr>
                <w:sz w:val="16"/>
                <w:szCs w:val="16"/>
              </w:rPr>
            </w:pPr>
            <w:r>
              <w:rPr>
                <w:sz w:val="16"/>
                <w:szCs w:val="16"/>
              </w:rPr>
              <w:t>CHAVE ESTATICA FAB: EMERSON, MOD: STA0400A31A604, N/S: D08L5J0029 POT 332 KVA CORRENTE 400 A TAG: STS-A3B</w:t>
            </w:r>
          </w:p>
        </w:tc>
        <w:tc>
          <w:tcPr>
            <w:tcW w:w="481" w:type="dxa"/>
            <w:noWrap/>
            <w:hideMark/>
          </w:tcPr>
          <w:p w14:paraId="6BCA435A" w14:textId="77777777" w:rsidR="00771A4B" w:rsidRDefault="00771A4B" w:rsidP="00771A4B">
            <w:pPr>
              <w:rPr>
                <w:sz w:val="16"/>
                <w:szCs w:val="16"/>
              </w:rPr>
            </w:pPr>
            <w:r>
              <w:rPr>
                <w:sz w:val="16"/>
                <w:szCs w:val="16"/>
              </w:rPr>
              <w:t>SIG</w:t>
            </w:r>
          </w:p>
        </w:tc>
        <w:tc>
          <w:tcPr>
            <w:tcW w:w="950" w:type="dxa"/>
            <w:noWrap/>
            <w:vAlign w:val="center"/>
            <w:hideMark/>
          </w:tcPr>
          <w:p w14:paraId="4986B40E" w14:textId="77777777" w:rsidR="00771A4B" w:rsidRDefault="00771A4B" w:rsidP="00771A4B">
            <w:pPr>
              <w:jc w:val="center"/>
              <w:rPr>
                <w:sz w:val="16"/>
                <w:szCs w:val="16"/>
              </w:rPr>
            </w:pPr>
            <w:r>
              <w:rPr>
                <w:sz w:val="16"/>
                <w:szCs w:val="16"/>
              </w:rPr>
              <w:t>ZWEQENER</w:t>
            </w:r>
          </w:p>
        </w:tc>
        <w:tc>
          <w:tcPr>
            <w:tcW w:w="665" w:type="dxa"/>
            <w:noWrap/>
            <w:vAlign w:val="center"/>
            <w:hideMark/>
          </w:tcPr>
          <w:p w14:paraId="4FB64757" w14:textId="77777777" w:rsidR="00771A4B" w:rsidRDefault="00771A4B" w:rsidP="00771A4B">
            <w:pPr>
              <w:jc w:val="center"/>
              <w:rPr>
                <w:sz w:val="16"/>
                <w:szCs w:val="16"/>
              </w:rPr>
            </w:pPr>
            <w:r>
              <w:rPr>
                <w:sz w:val="16"/>
                <w:szCs w:val="16"/>
              </w:rPr>
              <w:t>1</w:t>
            </w:r>
          </w:p>
        </w:tc>
        <w:tc>
          <w:tcPr>
            <w:tcW w:w="983" w:type="dxa"/>
            <w:vAlign w:val="center"/>
          </w:tcPr>
          <w:p w14:paraId="248BE065" w14:textId="154109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DBAEAC" w14:textId="705C6B43" w:rsidR="00771A4B" w:rsidRDefault="00771A4B" w:rsidP="00771A4B">
            <w:pPr>
              <w:jc w:val="center"/>
              <w:rPr>
                <w:sz w:val="16"/>
                <w:szCs w:val="16"/>
              </w:rPr>
            </w:pPr>
            <w:r>
              <w:rPr>
                <w:sz w:val="16"/>
                <w:szCs w:val="16"/>
              </w:rPr>
              <w:t>UN</w:t>
            </w:r>
          </w:p>
        </w:tc>
        <w:tc>
          <w:tcPr>
            <w:tcW w:w="887" w:type="dxa"/>
            <w:noWrap/>
            <w:vAlign w:val="center"/>
            <w:hideMark/>
          </w:tcPr>
          <w:p w14:paraId="6CC8BCB2" w14:textId="2468E7B2" w:rsidR="00771A4B" w:rsidRDefault="00771A4B" w:rsidP="00771A4B">
            <w:pPr>
              <w:jc w:val="center"/>
              <w:rPr>
                <w:sz w:val="16"/>
                <w:szCs w:val="16"/>
              </w:rPr>
            </w:pPr>
            <w:r>
              <w:rPr>
                <w:sz w:val="16"/>
                <w:szCs w:val="16"/>
              </w:rPr>
              <w:t>11.129,65</w:t>
            </w:r>
          </w:p>
        </w:tc>
        <w:tc>
          <w:tcPr>
            <w:tcW w:w="1152" w:type="dxa"/>
            <w:noWrap/>
            <w:vAlign w:val="center"/>
            <w:hideMark/>
          </w:tcPr>
          <w:p w14:paraId="6BFBEC0D" w14:textId="678D51A8" w:rsidR="00771A4B" w:rsidRDefault="00771A4B" w:rsidP="00771A4B">
            <w:pPr>
              <w:jc w:val="center"/>
              <w:rPr>
                <w:sz w:val="16"/>
                <w:szCs w:val="16"/>
              </w:rPr>
            </w:pPr>
            <w:r>
              <w:rPr>
                <w:sz w:val="16"/>
                <w:szCs w:val="16"/>
              </w:rPr>
              <w:t>-          8.431,16</w:t>
            </w:r>
          </w:p>
        </w:tc>
        <w:tc>
          <w:tcPr>
            <w:tcW w:w="887" w:type="dxa"/>
            <w:noWrap/>
            <w:vAlign w:val="center"/>
            <w:hideMark/>
          </w:tcPr>
          <w:p w14:paraId="3A9BA470" w14:textId="32081CA1" w:rsidR="00771A4B" w:rsidRDefault="00771A4B" w:rsidP="00771A4B">
            <w:pPr>
              <w:jc w:val="center"/>
              <w:rPr>
                <w:sz w:val="16"/>
                <w:szCs w:val="16"/>
              </w:rPr>
            </w:pPr>
            <w:r>
              <w:rPr>
                <w:sz w:val="16"/>
                <w:szCs w:val="16"/>
              </w:rPr>
              <w:t>2.698,49</w:t>
            </w:r>
          </w:p>
        </w:tc>
      </w:tr>
      <w:tr w:rsidR="00771A4B" w14:paraId="58AAB628" w14:textId="77777777" w:rsidTr="00771A4B">
        <w:trPr>
          <w:trHeight w:val="240"/>
        </w:trPr>
        <w:tc>
          <w:tcPr>
            <w:tcW w:w="936" w:type="dxa"/>
            <w:noWrap/>
            <w:hideMark/>
          </w:tcPr>
          <w:p w14:paraId="1F89D523" w14:textId="483AE413" w:rsidR="00771A4B" w:rsidRDefault="00771A4B" w:rsidP="00771A4B">
            <w:pPr>
              <w:rPr>
                <w:sz w:val="16"/>
                <w:szCs w:val="16"/>
              </w:rPr>
            </w:pPr>
            <w:r>
              <w:rPr>
                <w:sz w:val="16"/>
                <w:szCs w:val="16"/>
              </w:rPr>
              <w:t>Maquinas e equipamentos</w:t>
            </w:r>
          </w:p>
        </w:tc>
        <w:tc>
          <w:tcPr>
            <w:tcW w:w="1096" w:type="dxa"/>
            <w:noWrap/>
            <w:hideMark/>
          </w:tcPr>
          <w:p w14:paraId="05C25BBD" w14:textId="77777777" w:rsidR="00771A4B" w:rsidRDefault="00771A4B" w:rsidP="00771A4B">
            <w:pPr>
              <w:rPr>
                <w:sz w:val="16"/>
                <w:szCs w:val="16"/>
              </w:rPr>
            </w:pPr>
            <w:r>
              <w:rPr>
                <w:sz w:val="16"/>
                <w:szCs w:val="16"/>
              </w:rPr>
              <w:t>3500000338920</w:t>
            </w:r>
          </w:p>
        </w:tc>
        <w:tc>
          <w:tcPr>
            <w:tcW w:w="628" w:type="dxa"/>
            <w:noWrap/>
            <w:hideMark/>
          </w:tcPr>
          <w:p w14:paraId="0C460F85" w14:textId="7A4A2316" w:rsidR="00771A4B" w:rsidRDefault="00771A4B" w:rsidP="00771A4B">
            <w:pPr>
              <w:rPr>
                <w:sz w:val="16"/>
                <w:szCs w:val="16"/>
              </w:rPr>
            </w:pPr>
            <w:r>
              <w:rPr>
                <w:sz w:val="16"/>
                <w:szCs w:val="16"/>
              </w:rPr>
              <w:t>Brasilia  - sig</w:t>
            </w:r>
          </w:p>
        </w:tc>
        <w:tc>
          <w:tcPr>
            <w:tcW w:w="3466" w:type="dxa"/>
            <w:noWrap/>
            <w:hideMark/>
          </w:tcPr>
          <w:p w14:paraId="76CE1B15" w14:textId="77777777" w:rsidR="00771A4B" w:rsidRDefault="00771A4B" w:rsidP="00771A4B">
            <w:pPr>
              <w:rPr>
                <w:sz w:val="16"/>
                <w:szCs w:val="16"/>
              </w:rPr>
            </w:pPr>
            <w:r>
              <w:rPr>
                <w:sz w:val="16"/>
                <w:szCs w:val="16"/>
              </w:rPr>
              <w:t>CHAVE ESTATICA FAB: EMERSON, MOD: STA0400A116701, N/S: ST200443 POT 332 KVA CORRENTE 400 A TAG: STS-CF2</w:t>
            </w:r>
          </w:p>
        </w:tc>
        <w:tc>
          <w:tcPr>
            <w:tcW w:w="481" w:type="dxa"/>
            <w:noWrap/>
            <w:hideMark/>
          </w:tcPr>
          <w:p w14:paraId="5BF1F68E" w14:textId="77777777" w:rsidR="00771A4B" w:rsidRDefault="00771A4B" w:rsidP="00771A4B">
            <w:pPr>
              <w:rPr>
                <w:sz w:val="16"/>
                <w:szCs w:val="16"/>
              </w:rPr>
            </w:pPr>
            <w:r>
              <w:rPr>
                <w:sz w:val="16"/>
                <w:szCs w:val="16"/>
              </w:rPr>
              <w:t>SIG</w:t>
            </w:r>
          </w:p>
        </w:tc>
        <w:tc>
          <w:tcPr>
            <w:tcW w:w="950" w:type="dxa"/>
            <w:noWrap/>
            <w:vAlign w:val="center"/>
            <w:hideMark/>
          </w:tcPr>
          <w:p w14:paraId="6C8C7E39" w14:textId="77777777" w:rsidR="00771A4B" w:rsidRDefault="00771A4B" w:rsidP="00771A4B">
            <w:pPr>
              <w:jc w:val="center"/>
              <w:rPr>
                <w:sz w:val="16"/>
                <w:szCs w:val="16"/>
              </w:rPr>
            </w:pPr>
            <w:r>
              <w:rPr>
                <w:sz w:val="16"/>
                <w:szCs w:val="16"/>
              </w:rPr>
              <w:t>ZWEQENER</w:t>
            </w:r>
          </w:p>
        </w:tc>
        <w:tc>
          <w:tcPr>
            <w:tcW w:w="665" w:type="dxa"/>
            <w:noWrap/>
            <w:vAlign w:val="center"/>
            <w:hideMark/>
          </w:tcPr>
          <w:p w14:paraId="64D34C56" w14:textId="77777777" w:rsidR="00771A4B" w:rsidRDefault="00771A4B" w:rsidP="00771A4B">
            <w:pPr>
              <w:jc w:val="center"/>
              <w:rPr>
                <w:sz w:val="16"/>
                <w:szCs w:val="16"/>
              </w:rPr>
            </w:pPr>
            <w:r>
              <w:rPr>
                <w:sz w:val="16"/>
                <w:szCs w:val="16"/>
              </w:rPr>
              <w:t>1</w:t>
            </w:r>
          </w:p>
        </w:tc>
        <w:tc>
          <w:tcPr>
            <w:tcW w:w="983" w:type="dxa"/>
            <w:vAlign w:val="center"/>
          </w:tcPr>
          <w:p w14:paraId="2D7A1209" w14:textId="7CC7BC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24745C" w14:textId="252C3F03" w:rsidR="00771A4B" w:rsidRDefault="00771A4B" w:rsidP="00771A4B">
            <w:pPr>
              <w:jc w:val="center"/>
              <w:rPr>
                <w:sz w:val="16"/>
                <w:szCs w:val="16"/>
              </w:rPr>
            </w:pPr>
            <w:r>
              <w:rPr>
                <w:sz w:val="16"/>
                <w:szCs w:val="16"/>
              </w:rPr>
              <w:t>UN</w:t>
            </w:r>
          </w:p>
        </w:tc>
        <w:tc>
          <w:tcPr>
            <w:tcW w:w="887" w:type="dxa"/>
            <w:noWrap/>
            <w:vAlign w:val="center"/>
            <w:hideMark/>
          </w:tcPr>
          <w:p w14:paraId="26909D3A" w14:textId="1B135432" w:rsidR="00771A4B" w:rsidRDefault="00771A4B" w:rsidP="00771A4B">
            <w:pPr>
              <w:jc w:val="center"/>
              <w:rPr>
                <w:sz w:val="16"/>
                <w:szCs w:val="16"/>
              </w:rPr>
            </w:pPr>
            <w:r>
              <w:rPr>
                <w:sz w:val="16"/>
                <w:szCs w:val="16"/>
              </w:rPr>
              <w:t>453,36</w:t>
            </w:r>
          </w:p>
        </w:tc>
        <w:tc>
          <w:tcPr>
            <w:tcW w:w="1152" w:type="dxa"/>
            <w:noWrap/>
            <w:vAlign w:val="center"/>
            <w:hideMark/>
          </w:tcPr>
          <w:p w14:paraId="14EC8F91" w14:textId="4F91B258" w:rsidR="00771A4B" w:rsidRDefault="00771A4B" w:rsidP="00771A4B">
            <w:pPr>
              <w:jc w:val="center"/>
              <w:rPr>
                <w:sz w:val="16"/>
                <w:szCs w:val="16"/>
              </w:rPr>
            </w:pPr>
            <w:r>
              <w:rPr>
                <w:sz w:val="16"/>
                <w:szCs w:val="16"/>
              </w:rPr>
              <w:t>-             343,97</w:t>
            </w:r>
          </w:p>
        </w:tc>
        <w:tc>
          <w:tcPr>
            <w:tcW w:w="887" w:type="dxa"/>
            <w:noWrap/>
            <w:vAlign w:val="center"/>
            <w:hideMark/>
          </w:tcPr>
          <w:p w14:paraId="524C6AD1" w14:textId="27980B74" w:rsidR="00771A4B" w:rsidRDefault="00771A4B" w:rsidP="00771A4B">
            <w:pPr>
              <w:jc w:val="center"/>
              <w:rPr>
                <w:sz w:val="16"/>
                <w:szCs w:val="16"/>
              </w:rPr>
            </w:pPr>
            <w:r>
              <w:rPr>
                <w:sz w:val="16"/>
                <w:szCs w:val="16"/>
              </w:rPr>
              <w:t>109,39</w:t>
            </w:r>
          </w:p>
        </w:tc>
      </w:tr>
      <w:tr w:rsidR="00771A4B" w14:paraId="15C10CA3" w14:textId="77777777" w:rsidTr="00771A4B">
        <w:trPr>
          <w:trHeight w:val="240"/>
        </w:trPr>
        <w:tc>
          <w:tcPr>
            <w:tcW w:w="936" w:type="dxa"/>
            <w:noWrap/>
            <w:hideMark/>
          </w:tcPr>
          <w:p w14:paraId="281AFB64" w14:textId="10897C52" w:rsidR="00771A4B" w:rsidRDefault="00771A4B" w:rsidP="00771A4B">
            <w:pPr>
              <w:rPr>
                <w:sz w:val="16"/>
                <w:szCs w:val="16"/>
              </w:rPr>
            </w:pPr>
            <w:r>
              <w:rPr>
                <w:sz w:val="16"/>
                <w:szCs w:val="16"/>
              </w:rPr>
              <w:lastRenderedPageBreak/>
              <w:t>Maquinas e equipamentos</w:t>
            </w:r>
          </w:p>
        </w:tc>
        <w:tc>
          <w:tcPr>
            <w:tcW w:w="1096" w:type="dxa"/>
            <w:noWrap/>
            <w:hideMark/>
          </w:tcPr>
          <w:p w14:paraId="2E2B0385" w14:textId="77777777" w:rsidR="00771A4B" w:rsidRDefault="00771A4B" w:rsidP="00771A4B">
            <w:pPr>
              <w:rPr>
                <w:sz w:val="16"/>
                <w:szCs w:val="16"/>
              </w:rPr>
            </w:pPr>
            <w:r>
              <w:rPr>
                <w:sz w:val="16"/>
                <w:szCs w:val="16"/>
              </w:rPr>
              <w:t>3500000338930</w:t>
            </w:r>
          </w:p>
        </w:tc>
        <w:tc>
          <w:tcPr>
            <w:tcW w:w="628" w:type="dxa"/>
            <w:noWrap/>
            <w:hideMark/>
          </w:tcPr>
          <w:p w14:paraId="4332D723" w14:textId="35FE81D0" w:rsidR="00771A4B" w:rsidRDefault="00771A4B" w:rsidP="00771A4B">
            <w:pPr>
              <w:rPr>
                <w:sz w:val="16"/>
                <w:szCs w:val="16"/>
              </w:rPr>
            </w:pPr>
            <w:r>
              <w:rPr>
                <w:sz w:val="16"/>
                <w:szCs w:val="16"/>
              </w:rPr>
              <w:t>Brasilia  - sig</w:t>
            </w:r>
          </w:p>
        </w:tc>
        <w:tc>
          <w:tcPr>
            <w:tcW w:w="3466" w:type="dxa"/>
            <w:noWrap/>
            <w:hideMark/>
          </w:tcPr>
          <w:p w14:paraId="1074410B" w14:textId="77777777" w:rsidR="00771A4B" w:rsidRDefault="00771A4B" w:rsidP="00771A4B">
            <w:pPr>
              <w:rPr>
                <w:sz w:val="16"/>
                <w:szCs w:val="16"/>
              </w:rPr>
            </w:pPr>
            <w:r>
              <w:rPr>
                <w:sz w:val="16"/>
                <w:szCs w:val="16"/>
              </w:rPr>
              <w:t>CHAVE ESTATICA FAB: EMERSON, MOD: STA0400A116701, N/S: ST200444 POT 332 KVA CORRENTE 400 A TAG: STS-CF1</w:t>
            </w:r>
          </w:p>
        </w:tc>
        <w:tc>
          <w:tcPr>
            <w:tcW w:w="481" w:type="dxa"/>
            <w:noWrap/>
            <w:hideMark/>
          </w:tcPr>
          <w:p w14:paraId="56F008FA" w14:textId="77777777" w:rsidR="00771A4B" w:rsidRDefault="00771A4B" w:rsidP="00771A4B">
            <w:pPr>
              <w:rPr>
                <w:sz w:val="16"/>
                <w:szCs w:val="16"/>
              </w:rPr>
            </w:pPr>
            <w:r>
              <w:rPr>
                <w:sz w:val="16"/>
                <w:szCs w:val="16"/>
              </w:rPr>
              <w:t>SIG</w:t>
            </w:r>
          </w:p>
        </w:tc>
        <w:tc>
          <w:tcPr>
            <w:tcW w:w="950" w:type="dxa"/>
            <w:noWrap/>
            <w:vAlign w:val="center"/>
            <w:hideMark/>
          </w:tcPr>
          <w:p w14:paraId="519551AF" w14:textId="77777777" w:rsidR="00771A4B" w:rsidRDefault="00771A4B" w:rsidP="00771A4B">
            <w:pPr>
              <w:jc w:val="center"/>
              <w:rPr>
                <w:sz w:val="16"/>
                <w:szCs w:val="16"/>
              </w:rPr>
            </w:pPr>
            <w:r>
              <w:rPr>
                <w:sz w:val="16"/>
                <w:szCs w:val="16"/>
              </w:rPr>
              <w:t>ZWEQENER</w:t>
            </w:r>
          </w:p>
        </w:tc>
        <w:tc>
          <w:tcPr>
            <w:tcW w:w="665" w:type="dxa"/>
            <w:noWrap/>
            <w:vAlign w:val="center"/>
            <w:hideMark/>
          </w:tcPr>
          <w:p w14:paraId="686B91DF" w14:textId="77777777" w:rsidR="00771A4B" w:rsidRDefault="00771A4B" w:rsidP="00771A4B">
            <w:pPr>
              <w:jc w:val="center"/>
              <w:rPr>
                <w:sz w:val="16"/>
                <w:szCs w:val="16"/>
              </w:rPr>
            </w:pPr>
            <w:r>
              <w:rPr>
                <w:sz w:val="16"/>
                <w:szCs w:val="16"/>
              </w:rPr>
              <w:t>1</w:t>
            </w:r>
          </w:p>
        </w:tc>
        <w:tc>
          <w:tcPr>
            <w:tcW w:w="983" w:type="dxa"/>
            <w:vAlign w:val="center"/>
          </w:tcPr>
          <w:p w14:paraId="48F9DA5E" w14:textId="34617C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C7F60D" w14:textId="3F12A2BC" w:rsidR="00771A4B" w:rsidRDefault="00771A4B" w:rsidP="00771A4B">
            <w:pPr>
              <w:jc w:val="center"/>
              <w:rPr>
                <w:sz w:val="16"/>
                <w:szCs w:val="16"/>
              </w:rPr>
            </w:pPr>
            <w:r>
              <w:rPr>
                <w:sz w:val="16"/>
                <w:szCs w:val="16"/>
              </w:rPr>
              <w:t>UN</w:t>
            </w:r>
          </w:p>
        </w:tc>
        <w:tc>
          <w:tcPr>
            <w:tcW w:w="887" w:type="dxa"/>
            <w:noWrap/>
            <w:vAlign w:val="center"/>
            <w:hideMark/>
          </w:tcPr>
          <w:p w14:paraId="6F37029F" w14:textId="79399159" w:rsidR="00771A4B" w:rsidRDefault="00771A4B" w:rsidP="00771A4B">
            <w:pPr>
              <w:jc w:val="center"/>
              <w:rPr>
                <w:sz w:val="16"/>
                <w:szCs w:val="16"/>
              </w:rPr>
            </w:pPr>
            <w:r>
              <w:rPr>
                <w:sz w:val="16"/>
                <w:szCs w:val="16"/>
              </w:rPr>
              <w:t>1.720,46</w:t>
            </w:r>
          </w:p>
        </w:tc>
        <w:tc>
          <w:tcPr>
            <w:tcW w:w="1152" w:type="dxa"/>
            <w:noWrap/>
            <w:vAlign w:val="center"/>
            <w:hideMark/>
          </w:tcPr>
          <w:p w14:paraId="2C6C8CEB" w14:textId="308A0DF3" w:rsidR="00771A4B" w:rsidRDefault="00771A4B" w:rsidP="00771A4B">
            <w:pPr>
              <w:jc w:val="center"/>
              <w:rPr>
                <w:sz w:val="16"/>
                <w:szCs w:val="16"/>
              </w:rPr>
            </w:pPr>
            <w:r>
              <w:rPr>
                <w:sz w:val="16"/>
                <w:szCs w:val="16"/>
              </w:rPr>
              <w:t>-          1.304,96</w:t>
            </w:r>
          </w:p>
        </w:tc>
        <w:tc>
          <w:tcPr>
            <w:tcW w:w="887" w:type="dxa"/>
            <w:noWrap/>
            <w:vAlign w:val="center"/>
            <w:hideMark/>
          </w:tcPr>
          <w:p w14:paraId="5B66E737" w14:textId="0745B6FD" w:rsidR="00771A4B" w:rsidRDefault="00771A4B" w:rsidP="00771A4B">
            <w:pPr>
              <w:jc w:val="center"/>
              <w:rPr>
                <w:sz w:val="16"/>
                <w:szCs w:val="16"/>
              </w:rPr>
            </w:pPr>
            <w:r>
              <w:rPr>
                <w:sz w:val="16"/>
                <w:szCs w:val="16"/>
              </w:rPr>
              <w:t>415,50</w:t>
            </w:r>
          </w:p>
        </w:tc>
      </w:tr>
      <w:tr w:rsidR="00771A4B" w14:paraId="1206147B" w14:textId="77777777" w:rsidTr="00771A4B">
        <w:trPr>
          <w:trHeight w:val="240"/>
        </w:trPr>
        <w:tc>
          <w:tcPr>
            <w:tcW w:w="936" w:type="dxa"/>
            <w:noWrap/>
            <w:hideMark/>
          </w:tcPr>
          <w:p w14:paraId="2A0E9305" w14:textId="293187A3" w:rsidR="00771A4B" w:rsidRDefault="00771A4B" w:rsidP="00771A4B">
            <w:pPr>
              <w:rPr>
                <w:sz w:val="16"/>
                <w:szCs w:val="16"/>
              </w:rPr>
            </w:pPr>
            <w:r>
              <w:rPr>
                <w:sz w:val="16"/>
                <w:szCs w:val="16"/>
              </w:rPr>
              <w:t>Maquinas e equipamentos</w:t>
            </w:r>
          </w:p>
        </w:tc>
        <w:tc>
          <w:tcPr>
            <w:tcW w:w="1096" w:type="dxa"/>
            <w:noWrap/>
            <w:hideMark/>
          </w:tcPr>
          <w:p w14:paraId="0C2AFD70" w14:textId="77777777" w:rsidR="00771A4B" w:rsidRDefault="00771A4B" w:rsidP="00771A4B">
            <w:pPr>
              <w:rPr>
                <w:sz w:val="16"/>
                <w:szCs w:val="16"/>
              </w:rPr>
            </w:pPr>
            <w:r>
              <w:rPr>
                <w:sz w:val="16"/>
                <w:szCs w:val="16"/>
              </w:rPr>
              <w:t>3500000338940</w:t>
            </w:r>
          </w:p>
        </w:tc>
        <w:tc>
          <w:tcPr>
            <w:tcW w:w="628" w:type="dxa"/>
            <w:noWrap/>
            <w:hideMark/>
          </w:tcPr>
          <w:p w14:paraId="68496443" w14:textId="091C9B4C" w:rsidR="00771A4B" w:rsidRDefault="00771A4B" w:rsidP="00771A4B">
            <w:pPr>
              <w:rPr>
                <w:sz w:val="16"/>
                <w:szCs w:val="16"/>
              </w:rPr>
            </w:pPr>
            <w:r>
              <w:rPr>
                <w:sz w:val="16"/>
                <w:szCs w:val="16"/>
              </w:rPr>
              <w:t>Brasilia  - sig</w:t>
            </w:r>
          </w:p>
        </w:tc>
        <w:tc>
          <w:tcPr>
            <w:tcW w:w="3466" w:type="dxa"/>
            <w:noWrap/>
            <w:hideMark/>
          </w:tcPr>
          <w:p w14:paraId="62984F7B" w14:textId="77777777" w:rsidR="00771A4B" w:rsidRDefault="00771A4B" w:rsidP="00771A4B">
            <w:pPr>
              <w:rPr>
                <w:sz w:val="16"/>
                <w:szCs w:val="16"/>
              </w:rPr>
            </w:pPr>
            <w:r>
              <w:rPr>
                <w:sz w:val="16"/>
                <w:szCs w:val="16"/>
              </w:rPr>
              <w:t>CHAVE ESTATICA FAB: EMERSON, MOD: STA0400A31A604, POT 332 KVA CORRENTE 400 A TAG: STS-C2A</w:t>
            </w:r>
          </w:p>
        </w:tc>
        <w:tc>
          <w:tcPr>
            <w:tcW w:w="481" w:type="dxa"/>
            <w:noWrap/>
            <w:hideMark/>
          </w:tcPr>
          <w:p w14:paraId="082E062B" w14:textId="77777777" w:rsidR="00771A4B" w:rsidRDefault="00771A4B" w:rsidP="00771A4B">
            <w:pPr>
              <w:rPr>
                <w:sz w:val="16"/>
                <w:szCs w:val="16"/>
              </w:rPr>
            </w:pPr>
            <w:r>
              <w:rPr>
                <w:sz w:val="16"/>
                <w:szCs w:val="16"/>
              </w:rPr>
              <w:t>SIG</w:t>
            </w:r>
          </w:p>
        </w:tc>
        <w:tc>
          <w:tcPr>
            <w:tcW w:w="950" w:type="dxa"/>
            <w:noWrap/>
            <w:vAlign w:val="center"/>
            <w:hideMark/>
          </w:tcPr>
          <w:p w14:paraId="68AF42FC" w14:textId="77777777" w:rsidR="00771A4B" w:rsidRDefault="00771A4B" w:rsidP="00771A4B">
            <w:pPr>
              <w:jc w:val="center"/>
              <w:rPr>
                <w:sz w:val="16"/>
                <w:szCs w:val="16"/>
              </w:rPr>
            </w:pPr>
            <w:r>
              <w:rPr>
                <w:sz w:val="16"/>
                <w:szCs w:val="16"/>
              </w:rPr>
              <w:t>ZWEQENER</w:t>
            </w:r>
          </w:p>
        </w:tc>
        <w:tc>
          <w:tcPr>
            <w:tcW w:w="665" w:type="dxa"/>
            <w:noWrap/>
            <w:vAlign w:val="center"/>
            <w:hideMark/>
          </w:tcPr>
          <w:p w14:paraId="26A9B390" w14:textId="77777777" w:rsidR="00771A4B" w:rsidRDefault="00771A4B" w:rsidP="00771A4B">
            <w:pPr>
              <w:jc w:val="center"/>
              <w:rPr>
                <w:sz w:val="16"/>
                <w:szCs w:val="16"/>
              </w:rPr>
            </w:pPr>
            <w:r>
              <w:rPr>
                <w:sz w:val="16"/>
                <w:szCs w:val="16"/>
              </w:rPr>
              <w:t>1</w:t>
            </w:r>
          </w:p>
        </w:tc>
        <w:tc>
          <w:tcPr>
            <w:tcW w:w="983" w:type="dxa"/>
            <w:vAlign w:val="center"/>
          </w:tcPr>
          <w:p w14:paraId="5A6E85C6" w14:textId="193019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5A5202" w14:textId="343B1A59" w:rsidR="00771A4B" w:rsidRDefault="00771A4B" w:rsidP="00771A4B">
            <w:pPr>
              <w:jc w:val="center"/>
              <w:rPr>
                <w:sz w:val="16"/>
                <w:szCs w:val="16"/>
              </w:rPr>
            </w:pPr>
            <w:r>
              <w:rPr>
                <w:sz w:val="16"/>
                <w:szCs w:val="16"/>
              </w:rPr>
              <w:t>UN</w:t>
            </w:r>
          </w:p>
        </w:tc>
        <w:tc>
          <w:tcPr>
            <w:tcW w:w="887" w:type="dxa"/>
            <w:noWrap/>
            <w:vAlign w:val="center"/>
            <w:hideMark/>
          </w:tcPr>
          <w:p w14:paraId="3F09077E" w14:textId="75FAE13D" w:rsidR="00771A4B" w:rsidRDefault="00771A4B" w:rsidP="00771A4B">
            <w:pPr>
              <w:jc w:val="center"/>
              <w:rPr>
                <w:sz w:val="16"/>
                <w:szCs w:val="16"/>
              </w:rPr>
            </w:pPr>
            <w:r>
              <w:rPr>
                <w:sz w:val="16"/>
                <w:szCs w:val="16"/>
              </w:rPr>
              <w:t>2.338,64</w:t>
            </w:r>
          </w:p>
        </w:tc>
        <w:tc>
          <w:tcPr>
            <w:tcW w:w="1152" w:type="dxa"/>
            <w:noWrap/>
            <w:vAlign w:val="center"/>
            <w:hideMark/>
          </w:tcPr>
          <w:p w14:paraId="587154C6" w14:textId="349FD992" w:rsidR="00771A4B" w:rsidRDefault="00771A4B" w:rsidP="00771A4B">
            <w:pPr>
              <w:jc w:val="center"/>
              <w:rPr>
                <w:sz w:val="16"/>
                <w:szCs w:val="16"/>
              </w:rPr>
            </w:pPr>
            <w:r>
              <w:rPr>
                <w:sz w:val="16"/>
                <w:szCs w:val="16"/>
              </w:rPr>
              <w:t>-          1.772,38</w:t>
            </w:r>
          </w:p>
        </w:tc>
        <w:tc>
          <w:tcPr>
            <w:tcW w:w="887" w:type="dxa"/>
            <w:noWrap/>
            <w:vAlign w:val="center"/>
            <w:hideMark/>
          </w:tcPr>
          <w:p w14:paraId="0ECE0E45" w14:textId="59890322" w:rsidR="00771A4B" w:rsidRDefault="00771A4B" w:rsidP="00771A4B">
            <w:pPr>
              <w:jc w:val="center"/>
              <w:rPr>
                <w:sz w:val="16"/>
                <w:szCs w:val="16"/>
              </w:rPr>
            </w:pPr>
            <w:r>
              <w:rPr>
                <w:sz w:val="16"/>
                <w:szCs w:val="16"/>
              </w:rPr>
              <w:t>566,26</w:t>
            </w:r>
          </w:p>
        </w:tc>
      </w:tr>
      <w:tr w:rsidR="00771A4B" w14:paraId="47DE5FA9" w14:textId="77777777" w:rsidTr="00771A4B">
        <w:trPr>
          <w:trHeight w:val="240"/>
        </w:trPr>
        <w:tc>
          <w:tcPr>
            <w:tcW w:w="936" w:type="dxa"/>
            <w:noWrap/>
            <w:hideMark/>
          </w:tcPr>
          <w:p w14:paraId="0E4C7AFE" w14:textId="1D1CE986" w:rsidR="00771A4B" w:rsidRDefault="00771A4B" w:rsidP="00771A4B">
            <w:pPr>
              <w:rPr>
                <w:sz w:val="16"/>
                <w:szCs w:val="16"/>
              </w:rPr>
            </w:pPr>
            <w:r>
              <w:rPr>
                <w:sz w:val="16"/>
                <w:szCs w:val="16"/>
              </w:rPr>
              <w:t>Maquinas e equipamentos</w:t>
            </w:r>
          </w:p>
        </w:tc>
        <w:tc>
          <w:tcPr>
            <w:tcW w:w="1096" w:type="dxa"/>
            <w:noWrap/>
            <w:hideMark/>
          </w:tcPr>
          <w:p w14:paraId="2717209E" w14:textId="77777777" w:rsidR="00771A4B" w:rsidRDefault="00771A4B" w:rsidP="00771A4B">
            <w:pPr>
              <w:rPr>
                <w:sz w:val="16"/>
                <w:szCs w:val="16"/>
              </w:rPr>
            </w:pPr>
            <w:r>
              <w:rPr>
                <w:sz w:val="16"/>
                <w:szCs w:val="16"/>
              </w:rPr>
              <w:t>3500000338950</w:t>
            </w:r>
          </w:p>
        </w:tc>
        <w:tc>
          <w:tcPr>
            <w:tcW w:w="628" w:type="dxa"/>
            <w:noWrap/>
            <w:hideMark/>
          </w:tcPr>
          <w:p w14:paraId="3D4B05AC" w14:textId="6F9DFCFE" w:rsidR="00771A4B" w:rsidRDefault="00771A4B" w:rsidP="00771A4B">
            <w:pPr>
              <w:rPr>
                <w:sz w:val="16"/>
                <w:szCs w:val="16"/>
              </w:rPr>
            </w:pPr>
            <w:r>
              <w:rPr>
                <w:sz w:val="16"/>
                <w:szCs w:val="16"/>
              </w:rPr>
              <w:t>Brasilia  - sig</w:t>
            </w:r>
          </w:p>
        </w:tc>
        <w:tc>
          <w:tcPr>
            <w:tcW w:w="3466" w:type="dxa"/>
            <w:noWrap/>
            <w:hideMark/>
          </w:tcPr>
          <w:p w14:paraId="02255AC6" w14:textId="77777777" w:rsidR="00771A4B" w:rsidRDefault="00771A4B" w:rsidP="00771A4B">
            <w:pPr>
              <w:rPr>
                <w:sz w:val="16"/>
                <w:szCs w:val="16"/>
              </w:rPr>
            </w:pPr>
            <w:r>
              <w:rPr>
                <w:sz w:val="16"/>
                <w:szCs w:val="16"/>
              </w:rPr>
              <w:t>CHAVE ESTATICA FAB: EMERSON, MOD: STA0400A31A604, POT 332 KVA CORRENTE 400 A TAG: STS-C2B</w:t>
            </w:r>
          </w:p>
        </w:tc>
        <w:tc>
          <w:tcPr>
            <w:tcW w:w="481" w:type="dxa"/>
            <w:noWrap/>
            <w:hideMark/>
          </w:tcPr>
          <w:p w14:paraId="6E1815C0" w14:textId="77777777" w:rsidR="00771A4B" w:rsidRDefault="00771A4B" w:rsidP="00771A4B">
            <w:pPr>
              <w:rPr>
                <w:sz w:val="16"/>
                <w:szCs w:val="16"/>
              </w:rPr>
            </w:pPr>
            <w:r>
              <w:rPr>
                <w:sz w:val="16"/>
                <w:szCs w:val="16"/>
              </w:rPr>
              <w:t>SIG</w:t>
            </w:r>
          </w:p>
        </w:tc>
        <w:tc>
          <w:tcPr>
            <w:tcW w:w="950" w:type="dxa"/>
            <w:noWrap/>
            <w:vAlign w:val="center"/>
            <w:hideMark/>
          </w:tcPr>
          <w:p w14:paraId="2D074CF5" w14:textId="77777777" w:rsidR="00771A4B" w:rsidRDefault="00771A4B" w:rsidP="00771A4B">
            <w:pPr>
              <w:jc w:val="center"/>
              <w:rPr>
                <w:sz w:val="16"/>
                <w:szCs w:val="16"/>
              </w:rPr>
            </w:pPr>
            <w:r>
              <w:rPr>
                <w:sz w:val="16"/>
                <w:szCs w:val="16"/>
              </w:rPr>
              <w:t>ZWEQENER</w:t>
            </w:r>
          </w:p>
        </w:tc>
        <w:tc>
          <w:tcPr>
            <w:tcW w:w="665" w:type="dxa"/>
            <w:noWrap/>
            <w:vAlign w:val="center"/>
            <w:hideMark/>
          </w:tcPr>
          <w:p w14:paraId="0C201445" w14:textId="77777777" w:rsidR="00771A4B" w:rsidRDefault="00771A4B" w:rsidP="00771A4B">
            <w:pPr>
              <w:jc w:val="center"/>
              <w:rPr>
                <w:sz w:val="16"/>
                <w:szCs w:val="16"/>
              </w:rPr>
            </w:pPr>
            <w:r>
              <w:rPr>
                <w:sz w:val="16"/>
                <w:szCs w:val="16"/>
              </w:rPr>
              <w:t>1</w:t>
            </w:r>
          </w:p>
        </w:tc>
        <w:tc>
          <w:tcPr>
            <w:tcW w:w="983" w:type="dxa"/>
            <w:vAlign w:val="center"/>
          </w:tcPr>
          <w:p w14:paraId="1D0198DD" w14:textId="26CC48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B6568F" w14:textId="5D0ED4AB" w:rsidR="00771A4B" w:rsidRDefault="00771A4B" w:rsidP="00771A4B">
            <w:pPr>
              <w:jc w:val="center"/>
              <w:rPr>
                <w:sz w:val="16"/>
                <w:szCs w:val="16"/>
              </w:rPr>
            </w:pPr>
            <w:r>
              <w:rPr>
                <w:sz w:val="16"/>
                <w:szCs w:val="16"/>
              </w:rPr>
              <w:t>UN</w:t>
            </w:r>
          </w:p>
        </w:tc>
        <w:tc>
          <w:tcPr>
            <w:tcW w:w="887" w:type="dxa"/>
            <w:noWrap/>
            <w:vAlign w:val="center"/>
            <w:hideMark/>
          </w:tcPr>
          <w:p w14:paraId="7F238E54" w14:textId="4EA24831" w:rsidR="00771A4B" w:rsidRDefault="00771A4B" w:rsidP="00771A4B">
            <w:pPr>
              <w:jc w:val="center"/>
              <w:rPr>
                <w:sz w:val="16"/>
                <w:szCs w:val="16"/>
              </w:rPr>
            </w:pPr>
            <w:r>
              <w:rPr>
                <w:sz w:val="16"/>
                <w:szCs w:val="16"/>
              </w:rPr>
              <w:t>265,32</w:t>
            </w:r>
          </w:p>
        </w:tc>
        <w:tc>
          <w:tcPr>
            <w:tcW w:w="1152" w:type="dxa"/>
            <w:noWrap/>
            <w:vAlign w:val="center"/>
            <w:hideMark/>
          </w:tcPr>
          <w:p w14:paraId="12181951" w14:textId="42B86122" w:rsidR="00771A4B" w:rsidRDefault="00771A4B" w:rsidP="00771A4B">
            <w:pPr>
              <w:jc w:val="center"/>
              <w:rPr>
                <w:sz w:val="16"/>
                <w:szCs w:val="16"/>
              </w:rPr>
            </w:pPr>
            <w:r>
              <w:rPr>
                <w:sz w:val="16"/>
                <w:szCs w:val="16"/>
              </w:rPr>
              <w:t>-             202,40</w:t>
            </w:r>
          </w:p>
        </w:tc>
        <w:tc>
          <w:tcPr>
            <w:tcW w:w="887" w:type="dxa"/>
            <w:noWrap/>
            <w:vAlign w:val="center"/>
            <w:hideMark/>
          </w:tcPr>
          <w:p w14:paraId="418FE203" w14:textId="7B9E5FB4" w:rsidR="00771A4B" w:rsidRDefault="00771A4B" w:rsidP="00771A4B">
            <w:pPr>
              <w:jc w:val="center"/>
              <w:rPr>
                <w:sz w:val="16"/>
                <w:szCs w:val="16"/>
              </w:rPr>
            </w:pPr>
            <w:r>
              <w:rPr>
                <w:sz w:val="16"/>
                <w:szCs w:val="16"/>
              </w:rPr>
              <w:t>62,92</w:t>
            </w:r>
          </w:p>
        </w:tc>
      </w:tr>
      <w:tr w:rsidR="00771A4B" w14:paraId="7BF3D14E" w14:textId="77777777" w:rsidTr="00771A4B">
        <w:trPr>
          <w:trHeight w:val="240"/>
        </w:trPr>
        <w:tc>
          <w:tcPr>
            <w:tcW w:w="936" w:type="dxa"/>
            <w:noWrap/>
            <w:hideMark/>
          </w:tcPr>
          <w:p w14:paraId="3908B6AE" w14:textId="631AB2E2" w:rsidR="00771A4B" w:rsidRDefault="00771A4B" w:rsidP="00771A4B">
            <w:pPr>
              <w:rPr>
                <w:sz w:val="16"/>
                <w:szCs w:val="16"/>
              </w:rPr>
            </w:pPr>
            <w:r>
              <w:rPr>
                <w:sz w:val="16"/>
                <w:szCs w:val="16"/>
              </w:rPr>
              <w:t>Maquinas e equipamentos</w:t>
            </w:r>
          </w:p>
        </w:tc>
        <w:tc>
          <w:tcPr>
            <w:tcW w:w="1096" w:type="dxa"/>
            <w:noWrap/>
            <w:hideMark/>
          </w:tcPr>
          <w:p w14:paraId="1E54F459" w14:textId="77777777" w:rsidR="00771A4B" w:rsidRDefault="00771A4B" w:rsidP="00771A4B">
            <w:pPr>
              <w:rPr>
                <w:sz w:val="16"/>
                <w:szCs w:val="16"/>
              </w:rPr>
            </w:pPr>
            <w:r>
              <w:rPr>
                <w:sz w:val="16"/>
                <w:szCs w:val="16"/>
              </w:rPr>
              <w:t>3500000338960</w:t>
            </w:r>
          </w:p>
        </w:tc>
        <w:tc>
          <w:tcPr>
            <w:tcW w:w="628" w:type="dxa"/>
            <w:noWrap/>
            <w:hideMark/>
          </w:tcPr>
          <w:p w14:paraId="3C2ECA95" w14:textId="57966EEF" w:rsidR="00771A4B" w:rsidRDefault="00771A4B" w:rsidP="00771A4B">
            <w:pPr>
              <w:rPr>
                <w:sz w:val="16"/>
                <w:szCs w:val="16"/>
              </w:rPr>
            </w:pPr>
            <w:r>
              <w:rPr>
                <w:sz w:val="16"/>
                <w:szCs w:val="16"/>
              </w:rPr>
              <w:t>Brasilia  - sig</w:t>
            </w:r>
          </w:p>
        </w:tc>
        <w:tc>
          <w:tcPr>
            <w:tcW w:w="3466" w:type="dxa"/>
            <w:noWrap/>
            <w:hideMark/>
          </w:tcPr>
          <w:p w14:paraId="6A1E7E35" w14:textId="77777777" w:rsidR="00771A4B" w:rsidRDefault="00771A4B" w:rsidP="00771A4B">
            <w:pPr>
              <w:rPr>
                <w:sz w:val="16"/>
                <w:szCs w:val="16"/>
              </w:rPr>
            </w:pPr>
            <w:r>
              <w:rPr>
                <w:sz w:val="16"/>
                <w:szCs w:val="16"/>
              </w:rPr>
              <w:t>TRANSFORMADOR DE TENSAO FAB: WALTEC, MOD: TTE, N/S: 584783/08 POT 225 KVA TRIFASICO A SECO TE 480V TS 208V TAG: TR-C1A</w:t>
            </w:r>
          </w:p>
        </w:tc>
        <w:tc>
          <w:tcPr>
            <w:tcW w:w="481" w:type="dxa"/>
            <w:noWrap/>
            <w:hideMark/>
          </w:tcPr>
          <w:p w14:paraId="2EDCAD6B" w14:textId="77777777" w:rsidR="00771A4B" w:rsidRDefault="00771A4B" w:rsidP="00771A4B">
            <w:pPr>
              <w:rPr>
                <w:sz w:val="16"/>
                <w:szCs w:val="16"/>
              </w:rPr>
            </w:pPr>
            <w:r>
              <w:rPr>
                <w:sz w:val="16"/>
                <w:szCs w:val="16"/>
              </w:rPr>
              <w:t>SIG</w:t>
            </w:r>
          </w:p>
        </w:tc>
        <w:tc>
          <w:tcPr>
            <w:tcW w:w="950" w:type="dxa"/>
            <w:noWrap/>
            <w:vAlign w:val="center"/>
            <w:hideMark/>
          </w:tcPr>
          <w:p w14:paraId="62F5A681" w14:textId="77777777" w:rsidR="00771A4B" w:rsidRDefault="00771A4B" w:rsidP="00771A4B">
            <w:pPr>
              <w:jc w:val="center"/>
              <w:rPr>
                <w:sz w:val="16"/>
                <w:szCs w:val="16"/>
              </w:rPr>
            </w:pPr>
            <w:r>
              <w:rPr>
                <w:sz w:val="16"/>
                <w:szCs w:val="16"/>
              </w:rPr>
              <w:t>ZWEQENER</w:t>
            </w:r>
          </w:p>
        </w:tc>
        <w:tc>
          <w:tcPr>
            <w:tcW w:w="665" w:type="dxa"/>
            <w:noWrap/>
            <w:vAlign w:val="center"/>
            <w:hideMark/>
          </w:tcPr>
          <w:p w14:paraId="05018B64" w14:textId="77777777" w:rsidR="00771A4B" w:rsidRDefault="00771A4B" w:rsidP="00771A4B">
            <w:pPr>
              <w:jc w:val="center"/>
              <w:rPr>
                <w:sz w:val="16"/>
                <w:szCs w:val="16"/>
              </w:rPr>
            </w:pPr>
            <w:r>
              <w:rPr>
                <w:sz w:val="16"/>
                <w:szCs w:val="16"/>
              </w:rPr>
              <w:t>1</w:t>
            </w:r>
          </w:p>
        </w:tc>
        <w:tc>
          <w:tcPr>
            <w:tcW w:w="983" w:type="dxa"/>
            <w:vAlign w:val="center"/>
          </w:tcPr>
          <w:p w14:paraId="23478FC6" w14:textId="7C1C10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4D3DB7" w14:textId="6152099C" w:rsidR="00771A4B" w:rsidRDefault="00771A4B" w:rsidP="00771A4B">
            <w:pPr>
              <w:jc w:val="center"/>
              <w:rPr>
                <w:sz w:val="16"/>
                <w:szCs w:val="16"/>
              </w:rPr>
            </w:pPr>
            <w:r>
              <w:rPr>
                <w:sz w:val="16"/>
                <w:szCs w:val="16"/>
              </w:rPr>
              <w:t>UN</w:t>
            </w:r>
          </w:p>
        </w:tc>
        <w:tc>
          <w:tcPr>
            <w:tcW w:w="887" w:type="dxa"/>
            <w:noWrap/>
            <w:vAlign w:val="center"/>
            <w:hideMark/>
          </w:tcPr>
          <w:p w14:paraId="59456CC5" w14:textId="423A9A7D" w:rsidR="00771A4B" w:rsidRDefault="00771A4B" w:rsidP="00771A4B">
            <w:pPr>
              <w:jc w:val="center"/>
              <w:rPr>
                <w:sz w:val="16"/>
                <w:szCs w:val="16"/>
              </w:rPr>
            </w:pPr>
            <w:r>
              <w:rPr>
                <w:sz w:val="16"/>
                <w:szCs w:val="16"/>
              </w:rPr>
              <w:t>2.338,64</w:t>
            </w:r>
          </w:p>
        </w:tc>
        <w:tc>
          <w:tcPr>
            <w:tcW w:w="1152" w:type="dxa"/>
            <w:noWrap/>
            <w:vAlign w:val="center"/>
            <w:hideMark/>
          </w:tcPr>
          <w:p w14:paraId="576AB2DB" w14:textId="5D45847A" w:rsidR="00771A4B" w:rsidRDefault="00771A4B" w:rsidP="00771A4B">
            <w:pPr>
              <w:jc w:val="center"/>
              <w:rPr>
                <w:sz w:val="16"/>
                <w:szCs w:val="16"/>
              </w:rPr>
            </w:pPr>
            <w:r>
              <w:rPr>
                <w:sz w:val="16"/>
                <w:szCs w:val="16"/>
              </w:rPr>
              <w:t>-          1.772,38</w:t>
            </w:r>
          </w:p>
        </w:tc>
        <w:tc>
          <w:tcPr>
            <w:tcW w:w="887" w:type="dxa"/>
            <w:noWrap/>
            <w:vAlign w:val="center"/>
            <w:hideMark/>
          </w:tcPr>
          <w:p w14:paraId="335C6DFA" w14:textId="1ED8B02C" w:rsidR="00771A4B" w:rsidRDefault="00771A4B" w:rsidP="00771A4B">
            <w:pPr>
              <w:jc w:val="center"/>
              <w:rPr>
                <w:sz w:val="16"/>
                <w:szCs w:val="16"/>
              </w:rPr>
            </w:pPr>
            <w:r>
              <w:rPr>
                <w:sz w:val="16"/>
                <w:szCs w:val="16"/>
              </w:rPr>
              <w:t>566,26</w:t>
            </w:r>
          </w:p>
        </w:tc>
      </w:tr>
      <w:tr w:rsidR="00771A4B" w14:paraId="01A5DD1D" w14:textId="77777777" w:rsidTr="00771A4B">
        <w:trPr>
          <w:trHeight w:val="240"/>
        </w:trPr>
        <w:tc>
          <w:tcPr>
            <w:tcW w:w="936" w:type="dxa"/>
            <w:noWrap/>
            <w:hideMark/>
          </w:tcPr>
          <w:p w14:paraId="53B19419" w14:textId="42BAF249" w:rsidR="00771A4B" w:rsidRDefault="00771A4B" w:rsidP="00771A4B">
            <w:pPr>
              <w:rPr>
                <w:sz w:val="16"/>
                <w:szCs w:val="16"/>
              </w:rPr>
            </w:pPr>
            <w:r>
              <w:rPr>
                <w:sz w:val="16"/>
                <w:szCs w:val="16"/>
              </w:rPr>
              <w:t>Maquinas e equipamentos</w:t>
            </w:r>
          </w:p>
        </w:tc>
        <w:tc>
          <w:tcPr>
            <w:tcW w:w="1096" w:type="dxa"/>
            <w:noWrap/>
            <w:hideMark/>
          </w:tcPr>
          <w:p w14:paraId="5E8B592C" w14:textId="77777777" w:rsidR="00771A4B" w:rsidRDefault="00771A4B" w:rsidP="00771A4B">
            <w:pPr>
              <w:rPr>
                <w:sz w:val="16"/>
                <w:szCs w:val="16"/>
              </w:rPr>
            </w:pPr>
            <w:r>
              <w:rPr>
                <w:sz w:val="16"/>
                <w:szCs w:val="16"/>
              </w:rPr>
              <w:t>3500000338970</w:t>
            </w:r>
          </w:p>
        </w:tc>
        <w:tc>
          <w:tcPr>
            <w:tcW w:w="628" w:type="dxa"/>
            <w:noWrap/>
            <w:hideMark/>
          </w:tcPr>
          <w:p w14:paraId="22E8E1E0" w14:textId="1C0C03CD" w:rsidR="00771A4B" w:rsidRDefault="00771A4B" w:rsidP="00771A4B">
            <w:pPr>
              <w:rPr>
                <w:sz w:val="16"/>
                <w:szCs w:val="16"/>
              </w:rPr>
            </w:pPr>
            <w:r>
              <w:rPr>
                <w:sz w:val="16"/>
                <w:szCs w:val="16"/>
              </w:rPr>
              <w:t>Brasilia  - sig</w:t>
            </w:r>
          </w:p>
        </w:tc>
        <w:tc>
          <w:tcPr>
            <w:tcW w:w="3466" w:type="dxa"/>
            <w:noWrap/>
            <w:hideMark/>
          </w:tcPr>
          <w:p w14:paraId="5B2E0FA3" w14:textId="77777777" w:rsidR="00771A4B" w:rsidRDefault="00771A4B" w:rsidP="00771A4B">
            <w:pPr>
              <w:rPr>
                <w:sz w:val="16"/>
                <w:szCs w:val="16"/>
              </w:rPr>
            </w:pPr>
            <w:r>
              <w:rPr>
                <w:sz w:val="16"/>
                <w:szCs w:val="16"/>
              </w:rPr>
              <w:t>TRANSFORMADOR DE TENSAO FAB: WALTEC, MOD: TTE, N/S: 584782/08 POT 225 KVA TRIFASICO A SECO TE 480V TS 208V TAG: TR-C2A</w:t>
            </w:r>
          </w:p>
        </w:tc>
        <w:tc>
          <w:tcPr>
            <w:tcW w:w="481" w:type="dxa"/>
            <w:noWrap/>
            <w:hideMark/>
          </w:tcPr>
          <w:p w14:paraId="111AC213" w14:textId="77777777" w:rsidR="00771A4B" w:rsidRDefault="00771A4B" w:rsidP="00771A4B">
            <w:pPr>
              <w:rPr>
                <w:sz w:val="16"/>
                <w:szCs w:val="16"/>
              </w:rPr>
            </w:pPr>
            <w:r>
              <w:rPr>
                <w:sz w:val="16"/>
                <w:szCs w:val="16"/>
              </w:rPr>
              <w:t>SIG</w:t>
            </w:r>
          </w:p>
        </w:tc>
        <w:tc>
          <w:tcPr>
            <w:tcW w:w="950" w:type="dxa"/>
            <w:noWrap/>
            <w:vAlign w:val="center"/>
            <w:hideMark/>
          </w:tcPr>
          <w:p w14:paraId="4A940EEB" w14:textId="77777777" w:rsidR="00771A4B" w:rsidRDefault="00771A4B" w:rsidP="00771A4B">
            <w:pPr>
              <w:jc w:val="center"/>
              <w:rPr>
                <w:sz w:val="16"/>
                <w:szCs w:val="16"/>
              </w:rPr>
            </w:pPr>
            <w:r>
              <w:rPr>
                <w:sz w:val="16"/>
                <w:szCs w:val="16"/>
              </w:rPr>
              <w:t>ZWEQENER</w:t>
            </w:r>
          </w:p>
        </w:tc>
        <w:tc>
          <w:tcPr>
            <w:tcW w:w="665" w:type="dxa"/>
            <w:noWrap/>
            <w:vAlign w:val="center"/>
            <w:hideMark/>
          </w:tcPr>
          <w:p w14:paraId="2D0D3A2B" w14:textId="77777777" w:rsidR="00771A4B" w:rsidRDefault="00771A4B" w:rsidP="00771A4B">
            <w:pPr>
              <w:jc w:val="center"/>
              <w:rPr>
                <w:sz w:val="16"/>
                <w:szCs w:val="16"/>
              </w:rPr>
            </w:pPr>
            <w:r>
              <w:rPr>
                <w:sz w:val="16"/>
                <w:szCs w:val="16"/>
              </w:rPr>
              <w:t>1</w:t>
            </w:r>
          </w:p>
        </w:tc>
        <w:tc>
          <w:tcPr>
            <w:tcW w:w="983" w:type="dxa"/>
            <w:vAlign w:val="center"/>
          </w:tcPr>
          <w:p w14:paraId="7D882400" w14:textId="04E5E8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7D5391" w14:textId="0B635A34" w:rsidR="00771A4B" w:rsidRDefault="00771A4B" w:rsidP="00771A4B">
            <w:pPr>
              <w:jc w:val="center"/>
              <w:rPr>
                <w:sz w:val="16"/>
                <w:szCs w:val="16"/>
              </w:rPr>
            </w:pPr>
            <w:r>
              <w:rPr>
                <w:sz w:val="16"/>
                <w:szCs w:val="16"/>
              </w:rPr>
              <w:t>UN</w:t>
            </w:r>
          </w:p>
        </w:tc>
        <w:tc>
          <w:tcPr>
            <w:tcW w:w="887" w:type="dxa"/>
            <w:noWrap/>
            <w:vAlign w:val="center"/>
            <w:hideMark/>
          </w:tcPr>
          <w:p w14:paraId="35FBDA9C" w14:textId="5243594B" w:rsidR="00771A4B" w:rsidRDefault="00771A4B" w:rsidP="00771A4B">
            <w:pPr>
              <w:jc w:val="center"/>
              <w:rPr>
                <w:sz w:val="16"/>
                <w:szCs w:val="16"/>
              </w:rPr>
            </w:pPr>
            <w:r>
              <w:rPr>
                <w:sz w:val="16"/>
                <w:szCs w:val="16"/>
              </w:rPr>
              <w:t>265,32</w:t>
            </w:r>
          </w:p>
        </w:tc>
        <w:tc>
          <w:tcPr>
            <w:tcW w:w="1152" w:type="dxa"/>
            <w:noWrap/>
            <w:vAlign w:val="center"/>
            <w:hideMark/>
          </w:tcPr>
          <w:p w14:paraId="19FE731B" w14:textId="7CC57FDD" w:rsidR="00771A4B" w:rsidRDefault="00771A4B" w:rsidP="00771A4B">
            <w:pPr>
              <w:jc w:val="center"/>
              <w:rPr>
                <w:sz w:val="16"/>
                <w:szCs w:val="16"/>
              </w:rPr>
            </w:pPr>
            <w:r>
              <w:rPr>
                <w:sz w:val="16"/>
                <w:szCs w:val="16"/>
              </w:rPr>
              <w:t>-             202,40</w:t>
            </w:r>
          </w:p>
        </w:tc>
        <w:tc>
          <w:tcPr>
            <w:tcW w:w="887" w:type="dxa"/>
            <w:noWrap/>
            <w:vAlign w:val="center"/>
            <w:hideMark/>
          </w:tcPr>
          <w:p w14:paraId="5192A3E1" w14:textId="58A9DB6E" w:rsidR="00771A4B" w:rsidRDefault="00771A4B" w:rsidP="00771A4B">
            <w:pPr>
              <w:jc w:val="center"/>
              <w:rPr>
                <w:sz w:val="16"/>
                <w:szCs w:val="16"/>
              </w:rPr>
            </w:pPr>
            <w:r>
              <w:rPr>
                <w:sz w:val="16"/>
                <w:szCs w:val="16"/>
              </w:rPr>
              <w:t>62,92</w:t>
            </w:r>
          </w:p>
        </w:tc>
      </w:tr>
      <w:tr w:rsidR="00771A4B" w14:paraId="69C29F17" w14:textId="77777777" w:rsidTr="00771A4B">
        <w:trPr>
          <w:trHeight w:val="240"/>
        </w:trPr>
        <w:tc>
          <w:tcPr>
            <w:tcW w:w="936" w:type="dxa"/>
            <w:noWrap/>
            <w:hideMark/>
          </w:tcPr>
          <w:p w14:paraId="53204400" w14:textId="7163C825" w:rsidR="00771A4B" w:rsidRDefault="00771A4B" w:rsidP="00771A4B">
            <w:pPr>
              <w:rPr>
                <w:sz w:val="16"/>
                <w:szCs w:val="16"/>
              </w:rPr>
            </w:pPr>
            <w:r>
              <w:rPr>
                <w:sz w:val="16"/>
                <w:szCs w:val="16"/>
              </w:rPr>
              <w:t>Maquinas e equipamentos</w:t>
            </w:r>
          </w:p>
        </w:tc>
        <w:tc>
          <w:tcPr>
            <w:tcW w:w="1096" w:type="dxa"/>
            <w:noWrap/>
            <w:hideMark/>
          </w:tcPr>
          <w:p w14:paraId="17DDA31F" w14:textId="77777777" w:rsidR="00771A4B" w:rsidRDefault="00771A4B" w:rsidP="00771A4B">
            <w:pPr>
              <w:rPr>
                <w:sz w:val="16"/>
                <w:szCs w:val="16"/>
              </w:rPr>
            </w:pPr>
            <w:r>
              <w:rPr>
                <w:sz w:val="16"/>
                <w:szCs w:val="16"/>
              </w:rPr>
              <w:t>3500000338980</w:t>
            </w:r>
          </w:p>
        </w:tc>
        <w:tc>
          <w:tcPr>
            <w:tcW w:w="628" w:type="dxa"/>
            <w:noWrap/>
            <w:hideMark/>
          </w:tcPr>
          <w:p w14:paraId="2CC7A984" w14:textId="103BAAE3" w:rsidR="00771A4B" w:rsidRDefault="00771A4B" w:rsidP="00771A4B">
            <w:pPr>
              <w:rPr>
                <w:sz w:val="16"/>
                <w:szCs w:val="16"/>
              </w:rPr>
            </w:pPr>
            <w:r>
              <w:rPr>
                <w:sz w:val="16"/>
                <w:szCs w:val="16"/>
              </w:rPr>
              <w:t>Brasilia  - sig</w:t>
            </w:r>
          </w:p>
        </w:tc>
        <w:tc>
          <w:tcPr>
            <w:tcW w:w="3466" w:type="dxa"/>
            <w:noWrap/>
            <w:hideMark/>
          </w:tcPr>
          <w:p w14:paraId="02BEEAD9" w14:textId="77777777" w:rsidR="00771A4B" w:rsidRDefault="00771A4B" w:rsidP="00771A4B">
            <w:pPr>
              <w:rPr>
                <w:sz w:val="16"/>
                <w:szCs w:val="16"/>
              </w:rPr>
            </w:pPr>
            <w:r>
              <w:rPr>
                <w:sz w:val="16"/>
                <w:szCs w:val="16"/>
              </w:rPr>
              <w:t>TRANSFORMADOR DE TENSAO FAB: ONYX, MOD: 480 DELTA, N/S: T08-46-8338 POT 300 KVA TRIFASICO A SECO TE 480 V TS 208 V TAG: TR-A3B</w:t>
            </w:r>
          </w:p>
        </w:tc>
        <w:tc>
          <w:tcPr>
            <w:tcW w:w="481" w:type="dxa"/>
            <w:noWrap/>
            <w:hideMark/>
          </w:tcPr>
          <w:p w14:paraId="71443BA7" w14:textId="77777777" w:rsidR="00771A4B" w:rsidRDefault="00771A4B" w:rsidP="00771A4B">
            <w:pPr>
              <w:rPr>
                <w:sz w:val="16"/>
                <w:szCs w:val="16"/>
              </w:rPr>
            </w:pPr>
            <w:r>
              <w:rPr>
                <w:sz w:val="16"/>
                <w:szCs w:val="16"/>
              </w:rPr>
              <w:t>SIG</w:t>
            </w:r>
          </w:p>
        </w:tc>
        <w:tc>
          <w:tcPr>
            <w:tcW w:w="950" w:type="dxa"/>
            <w:noWrap/>
            <w:vAlign w:val="center"/>
            <w:hideMark/>
          </w:tcPr>
          <w:p w14:paraId="61B1780B" w14:textId="77777777" w:rsidR="00771A4B" w:rsidRDefault="00771A4B" w:rsidP="00771A4B">
            <w:pPr>
              <w:jc w:val="center"/>
              <w:rPr>
                <w:sz w:val="16"/>
                <w:szCs w:val="16"/>
              </w:rPr>
            </w:pPr>
            <w:r>
              <w:rPr>
                <w:sz w:val="16"/>
                <w:szCs w:val="16"/>
              </w:rPr>
              <w:t>ZWEQENER</w:t>
            </w:r>
          </w:p>
        </w:tc>
        <w:tc>
          <w:tcPr>
            <w:tcW w:w="665" w:type="dxa"/>
            <w:noWrap/>
            <w:vAlign w:val="center"/>
            <w:hideMark/>
          </w:tcPr>
          <w:p w14:paraId="70573102" w14:textId="77777777" w:rsidR="00771A4B" w:rsidRDefault="00771A4B" w:rsidP="00771A4B">
            <w:pPr>
              <w:jc w:val="center"/>
              <w:rPr>
                <w:sz w:val="16"/>
                <w:szCs w:val="16"/>
              </w:rPr>
            </w:pPr>
            <w:r>
              <w:rPr>
                <w:sz w:val="16"/>
                <w:szCs w:val="16"/>
              </w:rPr>
              <w:t>1</w:t>
            </w:r>
          </w:p>
        </w:tc>
        <w:tc>
          <w:tcPr>
            <w:tcW w:w="983" w:type="dxa"/>
            <w:vAlign w:val="center"/>
          </w:tcPr>
          <w:p w14:paraId="4A37ACCB" w14:textId="17157D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0012F6" w14:textId="6ADA0D28" w:rsidR="00771A4B" w:rsidRDefault="00771A4B" w:rsidP="00771A4B">
            <w:pPr>
              <w:jc w:val="center"/>
              <w:rPr>
                <w:sz w:val="16"/>
                <w:szCs w:val="16"/>
              </w:rPr>
            </w:pPr>
            <w:r>
              <w:rPr>
                <w:sz w:val="16"/>
                <w:szCs w:val="16"/>
              </w:rPr>
              <w:t>UN</w:t>
            </w:r>
          </w:p>
        </w:tc>
        <w:tc>
          <w:tcPr>
            <w:tcW w:w="887" w:type="dxa"/>
            <w:noWrap/>
            <w:vAlign w:val="center"/>
            <w:hideMark/>
          </w:tcPr>
          <w:p w14:paraId="09E43D50" w14:textId="3C2953DB" w:rsidR="00771A4B" w:rsidRDefault="00771A4B" w:rsidP="00771A4B">
            <w:pPr>
              <w:jc w:val="center"/>
              <w:rPr>
                <w:sz w:val="16"/>
                <w:szCs w:val="16"/>
              </w:rPr>
            </w:pPr>
            <w:r>
              <w:rPr>
                <w:sz w:val="16"/>
                <w:szCs w:val="16"/>
              </w:rPr>
              <w:t>2.338,64</w:t>
            </w:r>
          </w:p>
        </w:tc>
        <w:tc>
          <w:tcPr>
            <w:tcW w:w="1152" w:type="dxa"/>
            <w:noWrap/>
            <w:vAlign w:val="center"/>
            <w:hideMark/>
          </w:tcPr>
          <w:p w14:paraId="1410E6A7" w14:textId="1882CD15" w:rsidR="00771A4B" w:rsidRDefault="00771A4B" w:rsidP="00771A4B">
            <w:pPr>
              <w:jc w:val="center"/>
              <w:rPr>
                <w:sz w:val="16"/>
                <w:szCs w:val="16"/>
              </w:rPr>
            </w:pPr>
            <w:r>
              <w:rPr>
                <w:sz w:val="16"/>
                <w:szCs w:val="16"/>
              </w:rPr>
              <w:t>-          1.772,38</w:t>
            </w:r>
          </w:p>
        </w:tc>
        <w:tc>
          <w:tcPr>
            <w:tcW w:w="887" w:type="dxa"/>
            <w:noWrap/>
            <w:vAlign w:val="center"/>
            <w:hideMark/>
          </w:tcPr>
          <w:p w14:paraId="676D5E2C" w14:textId="0C73AEBA" w:rsidR="00771A4B" w:rsidRDefault="00771A4B" w:rsidP="00771A4B">
            <w:pPr>
              <w:jc w:val="center"/>
              <w:rPr>
                <w:sz w:val="16"/>
                <w:szCs w:val="16"/>
              </w:rPr>
            </w:pPr>
            <w:r>
              <w:rPr>
                <w:sz w:val="16"/>
                <w:szCs w:val="16"/>
              </w:rPr>
              <w:t>566,26</w:t>
            </w:r>
          </w:p>
        </w:tc>
      </w:tr>
      <w:tr w:rsidR="00771A4B" w14:paraId="651F6DB9" w14:textId="77777777" w:rsidTr="00771A4B">
        <w:trPr>
          <w:trHeight w:val="240"/>
        </w:trPr>
        <w:tc>
          <w:tcPr>
            <w:tcW w:w="936" w:type="dxa"/>
            <w:noWrap/>
            <w:hideMark/>
          </w:tcPr>
          <w:p w14:paraId="6A5E1EC7" w14:textId="18AFB348" w:rsidR="00771A4B" w:rsidRDefault="00771A4B" w:rsidP="00771A4B">
            <w:pPr>
              <w:rPr>
                <w:sz w:val="16"/>
                <w:szCs w:val="16"/>
              </w:rPr>
            </w:pPr>
            <w:r>
              <w:rPr>
                <w:sz w:val="16"/>
                <w:szCs w:val="16"/>
              </w:rPr>
              <w:t>Maquinas e equipamentos</w:t>
            </w:r>
          </w:p>
        </w:tc>
        <w:tc>
          <w:tcPr>
            <w:tcW w:w="1096" w:type="dxa"/>
            <w:noWrap/>
            <w:hideMark/>
          </w:tcPr>
          <w:p w14:paraId="37CFA7F0" w14:textId="77777777" w:rsidR="00771A4B" w:rsidRDefault="00771A4B" w:rsidP="00771A4B">
            <w:pPr>
              <w:rPr>
                <w:sz w:val="16"/>
                <w:szCs w:val="16"/>
              </w:rPr>
            </w:pPr>
            <w:r>
              <w:rPr>
                <w:sz w:val="16"/>
                <w:szCs w:val="16"/>
              </w:rPr>
              <w:t>3500000338990</w:t>
            </w:r>
          </w:p>
        </w:tc>
        <w:tc>
          <w:tcPr>
            <w:tcW w:w="628" w:type="dxa"/>
            <w:noWrap/>
            <w:hideMark/>
          </w:tcPr>
          <w:p w14:paraId="346A6E64" w14:textId="0CECF5DF" w:rsidR="00771A4B" w:rsidRDefault="00771A4B" w:rsidP="00771A4B">
            <w:pPr>
              <w:rPr>
                <w:sz w:val="16"/>
                <w:szCs w:val="16"/>
              </w:rPr>
            </w:pPr>
            <w:r>
              <w:rPr>
                <w:sz w:val="16"/>
                <w:szCs w:val="16"/>
              </w:rPr>
              <w:t>Brasilia  - sig</w:t>
            </w:r>
          </w:p>
        </w:tc>
        <w:tc>
          <w:tcPr>
            <w:tcW w:w="3466" w:type="dxa"/>
            <w:noWrap/>
            <w:hideMark/>
          </w:tcPr>
          <w:p w14:paraId="7219C1C0" w14:textId="77777777" w:rsidR="00771A4B" w:rsidRDefault="00771A4B" w:rsidP="00771A4B">
            <w:pPr>
              <w:rPr>
                <w:sz w:val="16"/>
                <w:szCs w:val="16"/>
              </w:rPr>
            </w:pPr>
            <w:r>
              <w:rPr>
                <w:sz w:val="16"/>
                <w:szCs w:val="16"/>
              </w:rPr>
              <w:t>TRANSFORMADOR DE TENSAO FAB: ONYX, MOD: 480 DELTA, N/S: T08-46-8340 POT 300 KVA TRIFASICO A SECO TE 480 V TS 208 V TAG: TR-A3A</w:t>
            </w:r>
          </w:p>
        </w:tc>
        <w:tc>
          <w:tcPr>
            <w:tcW w:w="481" w:type="dxa"/>
            <w:noWrap/>
            <w:hideMark/>
          </w:tcPr>
          <w:p w14:paraId="612AD144" w14:textId="77777777" w:rsidR="00771A4B" w:rsidRDefault="00771A4B" w:rsidP="00771A4B">
            <w:pPr>
              <w:rPr>
                <w:sz w:val="16"/>
                <w:szCs w:val="16"/>
              </w:rPr>
            </w:pPr>
            <w:r>
              <w:rPr>
                <w:sz w:val="16"/>
                <w:szCs w:val="16"/>
              </w:rPr>
              <w:t>SIG</w:t>
            </w:r>
          </w:p>
        </w:tc>
        <w:tc>
          <w:tcPr>
            <w:tcW w:w="950" w:type="dxa"/>
            <w:noWrap/>
            <w:vAlign w:val="center"/>
            <w:hideMark/>
          </w:tcPr>
          <w:p w14:paraId="42AB1AE9" w14:textId="77777777" w:rsidR="00771A4B" w:rsidRDefault="00771A4B" w:rsidP="00771A4B">
            <w:pPr>
              <w:jc w:val="center"/>
              <w:rPr>
                <w:sz w:val="16"/>
                <w:szCs w:val="16"/>
              </w:rPr>
            </w:pPr>
            <w:r>
              <w:rPr>
                <w:sz w:val="16"/>
                <w:szCs w:val="16"/>
              </w:rPr>
              <w:t>ZWEQENER</w:t>
            </w:r>
          </w:p>
        </w:tc>
        <w:tc>
          <w:tcPr>
            <w:tcW w:w="665" w:type="dxa"/>
            <w:noWrap/>
            <w:vAlign w:val="center"/>
            <w:hideMark/>
          </w:tcPr>
          <w:p w14:paraId="39342420" w14:textId="77777777" w:rsidR="00771A4B" w:rsidRDefault="00771A4B" w:rsidP="00771A4B">
            <w:pPr>
              <w:jc w:val="center"/>
              <w:rPr>
                <w:sz w:val="16"/>
                <w:szCs w:val="16"/>
              </w:rPr>
            </w:pPr>
            <w:r>
              <w:rPr>
                <w:sz w:val="16"/>
                <w:szCs w:val="16"/>
              </w:rPr>
              <w:t>1</w:t>
            </w:r>
          </w:p>
        </w:tc>
        <w:tc>
          <w:tcPr>
            <w:tcW w:w="983" w:type="dxa"/>
            <w:vAlign w:val="center"/>
          </w:tcPr>
          <w:p w14:paraId="1B581752" w14:textId="6A8AA4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5AC468" w14:textId="54ECCBED" w:rsidR="00771A4B" w:rsidRDefault="00771A4B" w:rsidP="00771A4B">
            <w:pPr>
              <w:jc w:val="center"/>
              <w:rPr>
                <w:sz w:val="16"/>
                <w:szCs w:val="16"/>
              </w:rPr>
            </w:pPr>
            <w:r>
              <w:rPr>
                <w:sz w:val="16"/>
                <w:szCs w:val="16"/>
              </w:rPr>
              <w:t>UN</w:t>
            </w:r>
          </w:p>
        </w:tc>
        <w:tc>
          <w:tcPr>
            <w:tcW w:w="887" w:type="dxa"/>
            <w:noWrap/>
            <w:vAlign w:val="center"/>
            <w:hideMark/>
          </w:tcPr>
          <w:p w14:paraId="552D8905" w14:textId="7EF32283" w:rsidR="00771A4B" w:rsidRDefault="00771A4B" w:rsidP="00771A4B">
            <w:pPr>
              <w:jc w:val="center"/>
              <w:rPr>
                <w:sz w:val="16"/>
                <w:szCs w:val="16"/>
              </w:rPr>
            </w:pPr>
            <w:r>
              <w:rPr>
                <w:sz w:val="16"/>
                <w:szCs w:val="16"/>
              </w:rPr>
              <w:t>265,32</w:t>
            </w:r>
          </w:p>
        </w:tc>
        <w:tc>
          <w:tcPr>
            <w:tcW w:w="1152" w:type="dxa"/>
            <w:noWrap/>
            <w:vAlign w:val="center"/>
            <w:hideMark/>
          </w:tcPr>
          <w:p w14:paraId="4EEE6A58" w14:textId="507FEADC" w:rsidR="00771A4B" w:rsidRDefault="00771A4B" w:rsidP="00771A4B">
            <w:pPr>
              <w:jc w:val="center"/>
              <w:rPr>
                <w:sz w:val="16"/>
                <w:szCs w:val="16"/>
              </w:rPr>
            </w:pPr>
            <w:r>
              <w:rPr>
                <w:sz w:val="16"/>
                <w:szCs w:val="16"/>
              </w:rPr>
              <w:t>-             202,40</w:t>
            </w:r>
          </w:p>
        </w:tc>
        <w:tc>
          <w:tcPr>
            <w:tcW w:w="887" w:type="dxa"/>
            <w:noWrap/>
            <w:vAlign w:val="center"/>
            <w:hideMark/>
          </w:tcPr>
          <w:p w14:paraId="2B729088" w14:textId="008482D8" w:rsidR="00771A4B" w:rsidRDefault="00771A4B" w:rsidP="00771A4B">
            <w:pPr>
              <w:jc w:val="center"/>
              <w:rPr>
                <w:sz w:val="16"/>
                <w:szCs w:val="16"/>
              </w:rPr>
            </w:pPr>
            <w:r>
              <w:rPr>
                <w:sz w:val="16"/>
                <w:szCs w:val="16"/>
              </w:rPr>
              <w:t>62,92</w:t>
            </w:r>
          </w:p>
        </w:tc>
      </w:tr>
      <w:tr w:rsidR="00771A4B" w14:paraId="4715A268" w14:textId="77777777" w:rsidTr="00771A4B">
        <w:trPr>
          <w:trHeight w:val="240"/>
        </w:trPr>
        <w:tc>
          <w:tcPr>
            <w:tcW w:w="936" w:type="dxa"/>
            <w:noWrap/>
            <w:hideMark/>
          </w:tcPr>
          <w:p w14:paraId="01C13484" w14:textId="16B79C9F" w:rsidR="00771A4B" w:rsidRDefault="00771A4B" w:rsidP="00771A4B">
            <w:pPr>
              <w:rPr>
                <w:sz w:val="16"/>
                <w:szCs w:val="16"/>
              </w:rPr>
            </w:pPr>
            <w:r>
              <w:rPr>
                <w:sz w:val="16"/>
                <w:szCs w:val="16"/>
              </w:rPr>
              <w:t>Maquinas e equipamentos</w:t>
            </w:r>
          </w:p>
        </w:tc>
        <w:tc>
          <w:tcPr>
            <w:tcW w:w="1096" w:type="dxa"/>
            <w:noWrap/>
            <w:hideMark/>
          </w:tcPr>
          <w:p w14:paraId="6C086B6A" w14:textId="77777777" w:rsidR="00771A4B" w:rsidRDefault="00771A4B" w:rsidP="00771A4B">
            <w:pPr>
              <w:rPr>
                <w:sz w:val="16"/>
                <w:szCs w:val="16"/>
              </w:rPr>
            </w:pPr>
            <w:r>
              <w:rPr>
                <w:sz w:val="16"/>
                <w:szCs w:val="16"/>
              </w:rPr>
              <w:t>3500000339000</w:t>
            </w:r>
          </w:p>
        </w:tc>
        <w:tc>
          <w:tcPr>
            <w:tcW w:w="628" w:type="dxa"/>
            <w:noWrap/>
            <w:hideMark/>
          </w:tcPr>
          <w:p w14:paraId="1A0DBBF2" w14:textId="35A0ABD1" w:rsidR="00771A4B" w:rsidRDefault="00771A4B" w:rsidP="00771A4B">
            <w:pPr>
              <w:rPr>
                <w:sz w:val="16"/>
                <w:szCs w:val="16"/>
              </w:rPr>
            </w:pPr>
            <w:r>
              <w:rPr>
                <w:sz w:val="16"/>
                <w:szCs w:val="16"/>
              </w:rPr>
              <w:t>Brasilia  - sig</w:t>
            </w:r>
          </w:p>
        </w:tc>
        <w:tc>
          <w:tcPr>
            <w:tcW w:w="3466" w:type="dxa"/>
            <w:noWrap/>
            <w:hideMark/>
          </w:tcPr>
          <w:p w14:paraId="1BEFF5D4" w14:textId="77777777" w:rsidR="00771A4B" w:rsidRDefault="00771A4B" w:rsidP="00771A4B">
            <w:pPr>
              <w:rPr>
                <w:sz w:val="16"/>
                <w:szCs w:val="16"/>
              </w:rPr>
            </w:pPr>
            <w:r>
              <w:rPr>
                <w:sz w:val="16"/>
                <w:szCs w:val="16"/>
              </w:rPr>
              <w:t>QUADRO DE FORCA FAB: CLEMAR, 380/220V 3F+N TAG: QP-B</w:t>
            </w:r>
          </w:p>
        </w:tc>
        <w:tc>
          <w:tcPr>
            <w:tcW w:w="481" w:type="dxa"/>
            <w:noWrap/>
            <w:hideMark/>
          </w:tcPr>
          <w:p w14:paraId="5FB6815B" w14:textId="77777777" w:rsidR="00771A4B" w:rsidRDefault="00771A4B" w:rsidP="00771A4B">
            <w:pPr>
              <w:rPr>
                <w:sz w:val="16"/>
                <w:szCs w:val="16"/>
              </w:rPr>
            </w:pPr>
            <w:r>
              <w:rPr>
                <w:sz w:val="16"/>
                <w:szCs w:val="16"/>
              </w:rPr>
              <w:t>SIG</w:t>
            </w:r>
          </w:p>
        </w:tc>
        <w:tc>
          <w:tcPr>
            <w:tcW w:w="950" w:type="dxa"/>
            <w:noWrap/>
            <w:vAlign w:val="center"/>
            <w:hideMark/>
          </w:tcPr>
          <w:p w14:paraId="778D7ADD" w14:textId="77777777" w:rsidR="00771A4B" w:rsidRDefault="00771A4B" w:rsidP="00771A4B">
            <w:pPr>
              <w:jc w:val="center"/>
              <w:rPr>
                <w:sz w:val="16"/>
                <w:szCs w:val="16"/>
              </w:rPr>
            </w:pPr>
            <w:r>
              <w:rPr>
                <w:sz w:val="16"/>
                <w:szCs w:val="16"/>
              </w:rPr>
              <w:t>ZWEQENER</w:t>
            </w:r>
          </w:p>
        </w:tc>
        <w:tc>
          <w:tcPr>
            <w:tcW w:w="665" w:type="dxa"/>
            <w:noWrap/>
            <w:vAlign w:val="center"/>
            <w:hideMark/>
          </w:tcPr>
          <w:p w14:paraId="09AF6554" w14:textId="77777777" w:rsidR="00771A4B" w:rsidRDefault="00771A4B" w:rsidP="00771A4B">
            <w:pPr>
              <w:jc w:val="center"/>
              <w:rPr>
                <w:sz w:val="16"/>
                <w:szCs w:val="16"/>
              </w:rPr>
            </w:pPr>
            <w:r>
              <w:rPr>
                <w:sz w:val="16"/>
                <w:szCs w:val="16"/>
              </w:rPr>
              <w:t>1</w:t>
            </w:r>
          </w:p>
        </w:tc>
        <w:tc>
          <w:tcPr>
            <w:tcW w:w="983" w:type="dxa"/>
            <w:vAlign w:val="center"/>
          </w:tcPr>
          <w:p w14:paraId="53CF6F83" w14:textId="215C79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CEF081" w14:textId="1D835E90" w:rsidR="00771A4B" w:rsidRDefault="00771A4B" w:rsidP="00771A4B">
            <w:pPr>
              <w:jc w:val="center"/>
              <w:rPr>
                <w:sz w:val="16"/>
                <w:szCs w:val="16"/>
              </w:rPr>
            </w:pPr>
            <w:r>
              <w:rPr>
                <w:sz w:val="16"/>
                <w:szCs w:val="16"/>
              </w:rPr>
              <w:t>UN</w:t>
            </w:r>
          </w:p>
        </w:tc>
        <w:tc>
          <w:tcPr>
            <w:tcW w:w="887" w:type="dxa"/>
            <w:noWrap/>
            <w:vAlign w:val="center"/>
            <w:hideMark/>
          </w:tcPr>
          <w:p w14:paraId="25ED460E" w14:textId="674DBB3D" w:rsidR="00771A4B" w:rsidRDefault="00771A4B" w:rsidP="00771A4B">
            <w:pPr>
              <w:jc w:val="center"/>
              <w:rPr>
                <w:sz w:val="16"/>
                <w:szCs w:val="16"/>
              </w:rPr>
            </w:pPr>
            <w:r>
              <w:rPr>
                <w:sz w:val="16"/>
                <w:szCs w:val="16"/>
              </w:rPr>
              <w:t>2.338,64</w:t>
            </w:r>
          </w:p>
        </w:tc>
        <w:tc>
          <w:tcPr>
            <w:tcW w:w="1152" w:type="dxa"/>
            <w:noWrap/>
            <w:vAlign w:val="center"/>
            <w:hideMark/>
          </w:tcPr>
          <w:p w14:paraId="1AA53B9D" w14:textId="2C14F5FE" w:rsidR="00771A4B" w:rsidRDefault="00771A4B" w:rsidP="00771A4B">
            <w:pPr>
              <w:jc w:val="center"/>
              <w:rPr>
                <w:sz w:val="16"/>
                <w:szCs w:val="16"/>
              </w:rPr>
            </w:pPr>
            <w:r>
              <w:rPr>
                <w:sz w:val="16"/>
                <w:szCs w:val="16"/>
              </w:rPr>
              <w:t>-          1.772,38</w:t>
            </w:r>
          </w:p>
        </w:tc>
        <w:tc>
          <w:tcPr>
            <w:tcW w:w="887" w:type="dxa"/>
            <w:noWrap/>
            <w:vAlign w:val="center"/>
            <w:hideMark/>
          </w:tcPr>
          <w:p w14:paraId="4FECB62C" w14:textId="693D44C0" w:rsidR="00771A4B" w:rsidRDefault="00771A4B" w:rsidP="00771A4B">
            <w:pPr>
              <w:jc w:val="center"/>
              <w:rPr>
                <w:sz w:val="16"/>
                <w:szCs w:val="16"/>
              </w:rPr>
            </w:pPr>
            <w:r>
              <w:rPr>
                <w:sz w:val="16"/>
                <w:szCs w:val="16"/>
              </w:rPr>
              <w:t>566,26</w:t>
            </w:r>
          </w:p>
        </w:tc>
      </w:tr>
      <w:tr w:rsidR="00771A4B" w14:paraId="3482D794" w14:textId="77777777" w:rsidTr="00771A4B">
        <w:trPr>
          <w:trHeight w:val="240"/>
        </w:trPr>
        <w:tc>
          <w:tcPr>
            <w:tcW w:w="936" w:type="dxa"/>
            <w:noWrap/>
            <w:hideMark/>
          </w:tcPr>
          <w:p w14:paraId="24044341" w14:textId="2A6FEBB5" w:rsidR="00771A4B" w:rsidRDefault="00771A4B" w:rsidP="00771A4B">
            <w:pPr>
              <w:rPr>
                <w:sz w:val="16"/>
                <w:szCs w:val="16"/>
              </w:rPr>
            </w:pPr>
            <w:r>
              <w:rPr>
                <w:sz w:val="16"/>
                <w:szCs w:val="16"/>
              </w:rPr>
              <w:t>Maquinas e equipamentos</w:t>
            </w:r>
          </w:p>
        </w:tc>
        <w:tc>
          <w:tcPr>
            <w:tcW w:w="1096" w:type="dxa"/>
            <w:noWrap/>
            <w:hideMark/>
          </w:tcPr>
          <w:p w14:paraId="5294D56D" w14:textId="77777777" w:rsidR="00771A4B" w:rsidRDefault="00771A4B" w:rsidP="00771A4B">
            <w:pPr>
              <w:rPr>
                <w:sz w:val="16"/>
                <w:szCs w:val="16"/>
              </w:rPr>
            </w:pPr>
            <w:r>
              <w:rPr>
                <w:sz w:val="16"/>
                <w:szCs w:val="16"/>
              </w:rPr>
              <w:t>3500000339010</w:t>
            </w:r>
          </w:p>
        </w:tc>
        <w:tc>
          <w:tcPr>
            <w:tcW w:w="628" w:type="dxa"/>
            <w:noWrap/>
            <w:hideMark/>
          </w:tcPr>
          <w:p w14:paraId="32CC9502" w14:textId="53CCB79A" w:rsidR="00771A4B" w:rsidRDefault="00771A4B" w:rsidP="00771A4B">
            <w:pPr>
              <w:rPr>
                <w:sz w:val="16"/>
                <w:szCs w:val="16"/>
              </w:rPr>
            </w:pPr>
            <w:r>
              <w:rPr>
                <w:sz w:val="16"/>
                <w:szCs w:val="16"/>
              </w:rPr>
              <w:t>Brasilia  - sig</w:t>
            </w:r>
          </w:p>
        </w:tc>
        <w:tc>
          <w:tcPr>
            <w:tcW w:w="3466" w:type="dxa"/>
            <w:noWrap/>
            <w:hideMark/>
          </w:tcPr>
          <w:p w14:paraId="6D7D4278" w14:textId="77777777" w:rsidR="00771A4B" w:rsidRDefault="00771A4B" w:rsidP="00771A4B">
            <w:pPr>
              <w:rPr>
                <w:sz w:val="16"/>
                <w:szCs w:val="16"/>
              </w:rPr>
            </w:pPr>
            <w:r>
              <w:rPr>
                <w:sz w:val="16"/>
                <w:szCs w:val="16"/>
              </w:rPr>
              <w:t>QUADRO DE FORCA FAB: CLEMAR, 380/220V 3F+N TAG: QP-A</w:t>
            </w:r>
          </w:p>
        </w:tc>
        <w:tc>
          <w:tcPr>
            <w:tcW w:w="481" w:type="dxa"/>
            <w:noWrap/>
            <w:hideMark/>
          </w:tcPr>
          <w:p w14:paraId="796BE023" w14:textId="77777777" w:rsidR="00771A4B" w:rsidRDefault="00771A4B" w:rsidP="00771A4B">
            <w:pPr>
              <w:rPr>
                <w:sz w:val="16"/>
                <w:szCs w:val="16"/>
              </w:rPr>
            </w:pPr>
            <w:r>
              <w:rPr>
                <w:sz w:val="16"/>
                <w:szCs w:val="16"/>
              </w:rPr>
              <w:t>SIG</w:t>
            </w:r>
          </w:p>
        </w:tc>
        <w:tc>
          <w:tcPr>
            <w:tcW w:w="950" w:type="dxa"/>
            <w:noWrap/>
            <w:vAlign w:val="center"/>
            <w:hideMark/>
          </w:tcPr>
          <w:p w14:paraId="3A82AA4F" w14:textId="77777777" w:rsidR="00771A4B" w:rsidRDefault="00771A4B" w:rsidP="00771A4B">
            <w:pPr>
              <w:jc w:val="center"/>
              <w:rPr>
                <w:sz w:val="16"/>
                <w:szCs w:val="16"/>
              </w:rPr>
            </w:pPr>
            <w:r>
              <w:rPr>
                <w:sz w:val="16"/>
                <w:szCs w:val="16"/>
              </w:rPr>
              <w:t>ZWEQENER</w:t>
            </w:r>
          </w:p>
        </w:tc>
        <w:tc>
          <w:tcPr>
            <w:tcW w:w="665" w:type="dxa"/>
            <w:noWrap/>
            <w:vAlign w:val="center"/>
            <w:hideMark/>
          </w:tcPr>
          <w:p w14:paraId="41CC5B76" w14:textId="77777777" w:rsidR="00771A4B" w:rsidRDefault="00771A4B" w:rsidP="00771A4B">
            <w:pPr>
              <w:jc w:val="center"/>
              <w:rPr>
                <w:sz w:val="16"/>
                <w:szCs w:val="16"/>
              </w:rPr>
            </w:pPr>
            <w:r>
              <w:rPr>
                <w:sz w:val="16"/>
                <w:szCs w:val="16"/>
              </w:rPr>
              <w:t>1</w:t>
            </w:r>
          </w:p>
        </w:tc>
        <w:tc>
          <w:tcPr>
            <w:tcW w:w="983" w:type="dxa"/>
            <w:vAlign w:val="center"/>
          </w:tcPr>
          <w:p w14:paraId="0BC965F7" w14:textId="16F3BB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DD91A3" w14:textId="57F5CD14" w:rsidR="00771A4B" w:rsidRDefault="00771A4B" w:rsidP="00771A4B">
            <w:pPr>
              <w:jc w:val="center"/>
              <w:rPr>
                <w:sz w:val="16"/>
                <w:szCs w:val="16"/>
              </w:rPr>
            </w:pPr>
            <w:r>
              <w:rPr>
                <w:sz w:val="16"/>
                <w:szCs w:val="16"/>
              </w:rPr>
              <w:t>UN</w:t>
            </w:r>
          </w:p>
        </w:tc>
        <w:tc>
          <w:tcPr>
            <w:tcW w:w="887" w:type="dxa"/>
            <w:noWrap/>
            <w:vAlign w:val="center"/>
            <w:hideMark/>
          </w:tcPr>
          <w:p w14:paraId="6A28F6E6" w14:textId="4429BFFA" w:rsidR="00771A4B" w:rsidRDefault="00771A4B" w:rsidP="00771A4B">
            <w:pPr>
              <w:jc w:val="center"/>
              <w:rPr>
                <w:sz w:val="16"/>
                <w:szCs w:val="16"/>
              </w:rPr>
            </w:pPr>
            <w:r>
              <w:rPr>
                <w:sz w:val="16"/>
                <w:szCs w:val="16"/>
              </w:rPr>
              <w:t>265,32</w:t>
            </w:r>
          </w:p>
        </w:tc>
        <w:tc>
          <w:tcPr>
            <w:tcW w:w="1152" w:type="dxa"/>
            <w:noWrap/>
            <w:vAlign w:val="center"/>
            <w:hideMark/>
          </w:tcPr>
          <w:p w14:paraId="4094C9D8" w14:textId="10B6BADB" w:rsidR="00771A4B" w:rsidRDefault="00771A4B" w:rsidP="00771A4B">
            <w:pPr>
              <w:jc w:val="center"/>
              <w:rPr>
                <w:sz w:val="16"/>
                <w:szCs w:val="16"/>
              </w:rPr>
            </w:pPr>
            <w:r>
              <w:rPr>
                <w:sz w:val="16"/>
                <w:szCs w:val="16"/>
              </w:rPr>
              <w:t>-             202,40</w:t>
            </w:r>
          </w:p>
        </w:tc>
        <w:tc>
          <w:tcPr>
            <w:tcW w:w="887" w:type="dxa"/>
            <w:noWrap/>
            <w:vAlign w:val="center"/>
            <w:hideMark/>
          </w:tcPr>
          <w:p w14:paraId="271039B7" w14:textId="0A6A1713" w:rsidR="00771A4B" w:rsidRDefault="00771A4B" w:rsidP="00771A4B">
            <w:pPr>
              <w:jc w:val="center"/>
              <w:rPr>
                <w:sz w:val="16"/>
                <w:szCs w:val="16"/>
              </w:rPr>
            </w:pPr>
            <w:r>
              <w:rPr>
                <w:sz w:val="16"/>
                <w:szCs w:val="16"/>
              </w:rPr>
              <w:t>62,92</w:t>
            </w:r>
          </w:p>
        </w:tc>
      </w:tr>
      <w:tr w:rsidR="00771A4B" w14:paraId="7EB3A2A9" w14:textId="77777777" w:rsidTr="00771A4B">
        <w:trPr>
          <w:trHeight w:val="240"/>
        </w:trPr>
        <w:tc>
          <w:tcPr>
            <w:tcW w:w="936" w:type="dxa"/>
            <w:noWrap/>
            <w:hideMark/>
          </w:tcPr>
          <w:p w14:paraId="1A952827" w14:textId="2B34DC7A" w:rsidR="00771A4B" w:rsidRDefault="00771A4B" w:rsidP="00771A4B">
            <w:pPr>
              <w:rPr>
                <w:sz w:val="16"/>
                <w:szCs w:val="16"/>
              </w:rPr>
            </w:pPr>
            <w:r>
              <w:rPr>
                <w:sz w:val="16"/>
                <w:szCs w:val="16"/>
              </w:rPr>
              <w:t>Maquinas e equipamentos</w:t>
            </w:r>
          </w:p>
        </w:tc>
        <w:tc>
          <w:tcPr>
            <w:tcW w:w="1096" w:type="dxa"/>
            <w:noWrap/>
            <w:hideMark/>
          </w:tcPr>
          <w:p w14:paraId="67321C69" w14:textId="77777777" w:rsidR="00771A4B" w:rsidRDefault="00771A4B" w:rsidP="00771A4B">
            <w:pPr>
              <w:rPr>
                <w:sz w:val="16"/>
                <w:szCs w:val="16"/>
              </w:rPr>
            </w:pPr>
            <w:r>
              <w:rPr>
                <w:sz w:val="16"/>
                <w:szCs w:val="16"/>
              </w:rPr>
              <w:t>3500000339020</w:t>
            </w:r>
          </w:p>
        </w:tc>
        <w:tc>
          <w:tcPr>
            <w:tcW w:w="628" w:type="dxa"/>
            <w:noWrap/>
            <w:hideMark/>
          </w:tcPr>
          <w:p w14:paraId="0878C37C" w14:textId="471C9795" w:rsidR="00771A4B" w:rsidRDefault="00771A4B" w:rsidP="00771A4B">
            <w:pPr>
              <w:rPr>
                <w:sz w:val="16"/>
                <w:szCs w:val="16"/>
              </w:rPr>
            </w:pPr>
            <w:r>
              <w:rPr>
                <w:sz w:val="16"/>
                <w:szCs w:val="16"/>
              </w:rPr>
              <w:t>Brasilia  - sig</w:t>
            </w:r>
          </w:p>
        </w:tc>
        <w:tc>
          <w:tcPr>
            <w:tcW w:w="3466" w:type="dxa"/>
            <w:noWrap/>
            <w:hideMark/>
          </w:tcPr>
          <w:p w14:paraId="1BF02FA2" w14:textId="77777777" w:rsidR="00771A4B" w:rsidRDefault="00771A4B" w:rsidP="00771A4B">
            <w:pPr>
              <w:rPr>
                <w:sz w:val="16"/>
                <w:szCs w:val="16"/>
              </w:rPr>
            </w:pPr>
            <w:r>
              <w:rPr>
                <w:sz w:val="16"/>
                <w:szCs w:val="16"/>
              </w:rPr>
              <w:t>TRANSFORMADOR DE TENSAO FAB: CLEMAR, MOD: TTE, POT 225 KVA TRIFASICO A SECO TE 480V TS 380V TAG: TR-QP-A</w:t>
            </w:r>
          </w:p>
        </w:tc>
        <w:tc>
          <w:tcPr>
            <w:tcW w:w="481" w:type="dxa"/>
            <w:noWrap/>
            <w:hideMark/>
          </w:tcPr>
          <w:p w14:paraId="68602D8B" w14:textId="77777777" w:rsidR="00771A4B" w:rsidRDefault="00771A4B" w:rsidP="00771A4B">
            <w:pPr>
              <w:rPr>
                <w:sz w:val="16"/>
                <w:szCs w:val="16"/>
              </w:rPr>
            </w:pPr>
            <w:r>
              <w:rPr>
                <w:sz w:val="16"/>
                <w:szCs w:val="16"/>
              </w:rPr>
              <w:t>SIG</w:t>
            </w:r>
          </w:p>
        </w:tc>
        <w:tc>
          <w:tcPr>
            <w:tcW w:w="950" w:type="dxa"/>
            <w:noWrap/>
            <w:vAlign w:val="center"/>
            <w:hideMark/>
          </w:tcPr>
          <w:p w14:paraId="4CC02994" w14:textId="77777777" w:rsidR="00771A4B" w:rsidRDefault="00771A4B" w:rsidP="00771A4B">
            <w:pPr>
              <w:jc w:val="center"/>
              <w:rPr>
                <w:sz w:val="16"/>
                <w:szCs w:val="16"/>
              </w:rPr>
            </w:pPr>
            <w:r>
              <w:rPr>
                <w:sz w:val="16"/>
                <w:szCs w:val="16"/>
              </w:rPr>
              <w:t>ZWEQENER</w:t>
            </w:r>
          </w:p>
        </w:tc>
        <w:tc>
          <w:tcPr>
            <w:tcW w:w="665" w:type="dxa"/>
            <w:noWrap/>
            <w:vAlign w:val="center"/>
            <w:hideMark/>
          </w:tcPr>
          <w:p w14:paraId="0307E4D1" w14:textId="77777777" w:rsidR="00771A4B" w:rsidRDefault="00771A4B" w:rsidP="00771A4B">
            <w:pPr>
              <w:jc w:val="center"/>
              <w:rPr>
                <w:sz w:val="16"/>
                <w:szCs w:val="16"/>
              </w:rPr>
            </w:pPr>
            <w:r>
              <w:rPr>
                <w:sz w:val="16"/>
                <w:szCs w:val="16"/>
              </w:rPr>
              <w:t>1</w:t>
            </w:r>
          </w:p>
        </w:tc>
        <w:tc>
          <w:tcPr>
            <w:tcW w:w="983" w:type="dxa"/>
            <w:vAlign w:val="center"/>
          </w:tcPr>
          <w:p w14:paraId="288C901A" w14:textId="06410D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E1D56E" w14:textId="48596535" w:rsidR="00771A4B" w:rsidRDefault="00771A4B" w:rsidP="00771A4B">
            <w:pPr>
              <w:jc w:val="center"/>
              <w:rPr>
                <w:sz w:val="16"/>
                <w:szCs w:val="16"/>
              </w:rPr>
            </w:pPr>
            <w:r>
              <w:rPr>
                <w:sz w:val="16"/>
                <w:szCs w:val="16"/>
              </w:rPr>
              <w:t>UN</w:t>
            </w:r>
          </w:p>
        </w:tc>
        <w:tc>
          <w:tcPr>
            <w:tcW w:w="887" w:type="dxa"/>
            <w:noWrap/>
            <w:vAlign w:val="center"/>
            <w:hideMark/>
          </w:tcPr>
          <w:p w14:paraId="52C5BCF2" w14:textId="65B6BE18" w:rsidR="00771A4B" w:rsidRDefault="00771A4B" w:rsidP="00771A4B">
            <w:pPr>
              <w:jc w:val="center"/>
              <w:rPr>
                <w:sz w:val="16"/>
                <w:szCs w:val="16"/>
              </w:rPr>
            </w:pPr>
            <w:r>
              <w:rPr>
                <w:sz w:val="16"/>
                <w:szCs w:val="16"/>
              </w:rPr>
              <w:t>2.338,64</w:t>
            </w:r>
          </w:p>
        </w:tc>
        <w:tc>
          <w:tcPr>
            <w:tcW w:w="1152" w:type="dxa"/>
            <w:noWrap/>
            <w:vAlign w:val="center"/>
            <w:hideMark/>
          </w:tcPr>
          <w:p w14:paraId="06EE748C" w14:textId="2EA77B7B" w:rsidR="00771A4B" w:rsidRDefault="00771A4B" w:rsidP="00771A4B">
            <w:pPr>
              <w:jc w:val="center"/>
              <w:rPr>
                <w:sz w:val="16"/>
                <w:szCs w:val="16"/>
              </w:rPr>
            </w:pPr>
            <w:r>
              <w:rPr>
                <w:sz w:val="16"/>
                <w:szCs w:val="16"/>
              </w:rPr>
              <w:t>-          1.772,38</w:t>
            </w:r>
          </w:p>
        </w:tc>
        <w:tc>
          <w:tcPr>
            <w:tcW w:w="887" w:type="dxa"/>
            <w:noWrap/>
            <w:vAlign w:val="center"/>
            <w:hideMark/>
          </w:tcPr>
          <w:p w14:paraId="04F9D02B" w14:textId="25BEE9E4" w:rsidR="00771A4B" w:rsidRDefault="00771A4B" w:rsidP="00771A4B">
            <w:pPr>
              <w:jc w:val="center"/>
              <w:rPr>
                <w:sz w:val="16"/>
                <w:szCs w:val="16"/>
              </w:rPr>
            </w:pPr>
            <w:r>
              <w:rPr>
                <w:sz w:val="16"/>
                <w:szCs w:val="16"/>
              </w:rPr>
              <w:t>566,26</w:t>
            </w:r>
          </w:p>
        </w:tc>
      </w:tr>
      <w:tr w:rsidR="00771A4B" w14:paraId="0E428F88" w14:textId="77777777" w:rsidTr="00771A4B">
        <w:trPr>
          <w:trHeight w:val="240"/>
        </w:trPr>
        <w:tc>
          <w:tcPr>
            <w:tcW w:w="936" w:type="dxa"/>
            <w:noWrap/>
            <w:hideMark/>
          </w:tcPr>
          <w:p w14:paraId="4C743191" w14:textId="26B2223D" w:rsidR="00771A4B" w:rsidRDefault="00771A4B" w:rsidP="00771A4B">
            <w:pPr>
              <w:rPr>
                <w:sz w:val="16"/>
                <w:szCs w:val="16"/>
              </w:rPr>
            </w:pPr>
            <w:r>
              <w:rPr>
                <w:sz w:val="16"/>
                <w:szCs w:val="16"/>
              </w:rPr>
              <w:t>Maquinas e equipamentos</w:t>
            </w:r>
          </w:p>
        </w:tc>
        <w:tc>
          <w:tcPr>
            <w:tcW w:w="1096" w:type="dxa"/>
            <w:noWrap/>
            <w:hideMark/>
          </w:tcPr>
          <w:p w14:paraId="209E7167" w14:textId="77777777" w:rsidR="00771A4B" w:rsidRDefault="00771A4B" w:rsidP="00771A4B">
            <w:pPr>
              <w:rPr>
                <w:sz w:val="16"/>
                <w:szCs w:val="16"/>
              </w:rPr>
            </w:pPr>
            <w:r>
              <w:rPr>
                <w:sz w:val="16"/>
                <w:szCs w:val="16"/>
              </w:rPr>
              <w:t>3500000339030</w:t>
            </w:r>
          </w:p>
        </w:tc>
        <w:tc>
          <w:tcPr>
            <w:tcW w:w="628" w:type="dxa"/>
            <w:noWrap/>
            <w:hideMark/>
          </w:tcPr>
          <w:p w14:paraId="79713B34" w14:textId="4C69432D" w:rsidR="00771A4B" w:rsidRDefault="00771A4B" w:rsidP="00771A4B">
            <w:pPr>
              <w:rPr>
                <w:sz w:val="16"/>
                <w:szCs w:val="16"/>
              </w:rPr>
            </w:pPr>
            <w:r>
              <w:rPr>
                <w:sz w:val="16"/>
                <w:szCs w:val="16"/>
              </w:rPr>
              <w:t>Brasilia  - sig</w:t>
            </w:r>
          </w:p>
        </w:tc>
        <w:tc>
          <w:tcPr>
            <w:tcW w:w="3466" w:type="dxa"/>
            <w:noWrap/>
            <w:hideMark/>
          </w:tcPr>
          <w:p w14:paraId="07F94257" w14:textId="77777777" w:rsidR="00771A4B" w:rsidRDefault="00771A4B" w:rsidP="00771A4B">
            <w:pPr>
              <w:rPr>
                <w:sz w:val="16"/>
                <w:szCs w:val="16"/>
              </w:rPr>
            </w:pPr>
            <w:r>
              <w:rPr>
                <w:sz w:val="16"/>
                <w:szCs w:val="16"/>
              </w:rPr>
              <w:t>TRANSFORMADOR DE TENSAO FAB: CLEMAR, MOD: TTE, POT 225 KVA TRIFASICO A SECO TE 480V TS 380V TAG: TR-QP-B</w:t>
            </w:r>
          </w:p>
        </w:tc>
        <w:tc>
          <w:tcPr>
            <w:tcW w:w="481" w:type="dxa"/>
            <w:noWrap/>
            <w:hideMark/>
          </w:tcPr>
          <w:p w14:paraId="0072AE3E" w14:textId="77777777" w:rsidR="00771A4B" w:rsidRDefault="00771A4B" w:rsidP="00771A4B">
            <w:pPr>
              <w:rPr>
                <w:sz w:val="16"/>
                <w:szCs w:val="16"/>
              </w:rPr>
            </w:pPr>
            <w:r>
              <w:rPr>
                <w:sz w:val="16"/>
                <w:szCs w:val="16"/>
              </w:rPr>
              <w:t>SIG</w:t>
            </w:r>
          </w:p>
        </w:tc>
        <w:tc>
          <w:tcPr>
            <w:tcW w:w="950" w:type="dxa"/>
            <w:noWrap/>
            <w:vAlign w:val="center"/>
            <w:hideMark/>
          </w:tcPr>
          <w:p w14:paraId="4A934190" w14:textId="77777777" w:rsidR="00771A4B" w:rsidRDefault="00771A4B" w:rsidP="00771A4B">
            <w:pPr>
              <w:jc w:val="center"/>
              <w:rPr>
                <w:sz w:val="16"/>
                <w:szCs w:val="16"/>
              </w:rPr>
            </w:pPr>
            <w:r>
              <w:rPr>
                <w:sz w:val="16"/>
                <w:szCs w:val="16"/>
              </w:rPr>
              <w:t>ZWEQENER</w:t>
            </w:r>
          </w:p>
        </w:tc>
        <w:tc>
          <w:tcPr>
            <w:tcW w:w="665" w:type="dxa"/>
            <w:noWrap/>
            <w:vAlign w:val="center"/>
            <w:hideMark/>
          </w:tcPr>
          <w:p w14:paraId="0E46FE45" w14:textId="77777777" w:rsidR="00771A4B" w:rsidRDefault="00771A4B" w:rsidP="00771A4B">
            <w:pPr>
              <w:jc w:val="center"/>
              <w:rPr>
                <w:sz w:val="16"/>
                <w:szCs w:val="16"/>
              </w:rPr>
            </w:pPr>
            <w:r>
              <w:rPr>
                <w:sz w:val="16"/>
                <w:szCs w:val="16"/>
              </w:rPr>
              <w:t>1</w:t>
            </w:r>
          </w:p>
        </w:tc>
        <w:tc>
          <w:tcPr>
            <w:tcW w:w="983" w:type="dxa"/>
            <w:vAlign w:val="center"/>
          </w:tcPr>
          <w:p w14:paraId="75182486" w14:textId="26F77A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954A8C" w14:textId="3380F3DD" w:rsidR="00771A4B" w:rsidRDefault="00771A4B" w:rsidP="00771A4B">
            <w:pPr>
              <w:jc w:val="center"/>
              <w:rPr>
                <w:sz w:val="16"/>
                <w:szCs w:val="16"/>
              </w:rPr>
            </w:pPr>
            <w:r>
              <w:rPr>
                <w:sz w:val="16"/>
                <w:szCs w:val="16"/>
              </w:rPr>
              <w:t>UN</w:t>
            </w:r>
          </w:p>
        </w:tc>
        <w:tc>
          <w:tcPr>
            <w:tcW w:w="887" w:type="dxa"/>
            <w:noWrap/>
            <w:vAlign w:val="center"/>
            <w:hideMark/>
          </w:tcPr>
          <w:p w14:paraId="7E59C083" w14:textId="5C7013D5" w:rsidR="00771A4B" w:rsidRDefault="00771A4B" w:rsidP="00771A4B">
            <w:pPr>
              <w:jc w:val="center"/>
              <w:rPr>
                <w:sz w:val="16"/>
                <w:szCs w:val="16"/>
              </w:rPr>
            </w:pPr>
            <w:r>
              <w:rPr>
                <w:sz w:val="16"/>
                <w:szCs w:val="16"/>
              </w:rPr>
              <w:t>265,32</w:t>
            </w:r>
          </w:p>
        </w:tc>
        <w:tc>
          <w:tcPr>
            <w:tcW w:w="1152" w:type="dxa"/>
            <w:noWrap/>
            <w:vAlign w:val="center"/>
            <w:hideMark/>
          </w:tcPr>
          <w:p w14:paraId="543B51C2" w14:textId="52B5C6BE" w:rsidR="00771A4B" w:rsidRDefault="00771A4B" w:rsidP="00771A4B">
            <w:pPr>
              <w:jc w:val="center"/>
              <w:rPr>
                <w:sz w:val="16"/>
                <w:szCs w:val="16"/>
              </w:rPr>
            </w:pPr>
            <w:r>
              <w:rPr>
                <w:sz w:val="16"/>
                <w:szCs w:val="16"/>
              </w:rPr>
              <w:t>-             202,40</w:t>
            </w:r>
          </w:p>
        </w:tc>
        <w:tc>
          <w:tcPr>
            <w:tcW w:w="887" w:type="dxa"/>
            <w:noWrap/>
            <w:vAlign w:val="center"/>
            <w:hideMark/>
          </w:tcPr>
          <w:p w14:paraId="02BC562C" w14:textId="79C48A22" w:rsidR="00771A4B" w:rsidRDefault="00771A4B" w:rsidP="00771A4B">
            <w:pPr>
              <w:jc w:val="center"/>
              <w:rPr>
                <w:sz w:val="16"/>
                <w:szCs w:val="16"/>
              </w:rPr>
            </w:pPr>
            <w:r>
              <w:rPr>
                <w:sz w:val="16"/>
                <w:szCs w:val="16"/>
              </w:rPr>
              <w:t>62,92</w:t>
            </w:r>
          </w:p>
        </w:tc>
      </w:tr>
      <w:tr w:rsidR="00771A4B" w14:paraId="795A2F69" w14:textId="77777777" w:rsidTr="00771A4B">
        <w:trPr>
          <w:trHeight w:val="240"/>
        </w:trPr>
        <w:tc>
          <w:tcPr>
            <w:tcW w:w="936" w:type="dxa"/>
            <w:noWrap/>
            <w:hideMark/>
          </w:tcPr>
          <w:p w14:paraId="2A891B11" w14:textId="76398640"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8E030AB" w14:textId="77777777" w:rsidR="00771A4B" w:rsidRDefault="00771A4B" w:rsidP="00771A4B">
            <w:pPr>
              <w:rPr>
                <w:sz w:val="16"/>
                <w:szCs w:val="16"/>
              </w:rPr>
            </w:pPr>
            <w:r>
              <w:rPr>
                <w:sz w:val="16"/>
                <w:szCs w:val="16"/>
              </w:rPr>
              <w:lastRenderedPageBreak/>
              <w:t>3500000339040</w:t>
            </w:r>
          </w:p>
        </w:tc>
        <w:tc>
          <w:tcPr>
            <w:tcW w:w="628" w:type="dxa"/>
            <w:noWrap/>
            <w:hideMark/>
          </w:tcPr>
          <w:p w14:paraId="7BB7F39F" w14:textId="0B661B8B"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B0A235B" w14:textId="77777777" w:rsidR="00771A4B" w:rsidRDefault="00771A4B" w:rsidP="00771A4B">
            <w:pPr>
              <w:rPr>
                <w:sz w:val="16"/>
                <w:szCs w:val="16"/>
              </w:rPr>
            </w:pPr>
            <w:r>
              <w:rPr>
                <w:sz w:val="16"/>
                <w:szCs w:val="16"/>
              </w:rPr>
              <w:lastRenderedPageBreak/>
              <w:t>QUADRO DE DISTRIBUICAO FAB: CLEMAR, QD-UPS-D1/D2 480/277V 3F+N TAG: QD-D1</w:t>
            </w:r>
          </w:p>
        </w:tc>
        <w:tc>
          <w:tcPr>
            <w:tcW w:w="481" w:type="dxa"/>
            <w:noWrap/>
            <w:hideMark/>
          </w:tcPr>
          <w:p w14:paraId="2EFB38FE" w14:textId="77777777" w:rsidR="00771A4B" w:rsidRDefault="00771A4B" w:rsidP="00771A4B">
            <w:pPr>
              <w:rPr>
                <w:sz w:val="16"/>
                <w:szCs w:val="16"/>
              </w:rPr>
            </w:pPr>
            <w:r>
              <w:rPr>
                <w:sz w:val="16"/>
                <w:szCs w:val="16"/>
              </w:rPr>
              <w:t>SIG</w:t>
            </w:r>
          </w:p>
        </w:tc>
        <w:tc>
          <w:tcPr>
            <w:tcW w:w="950" w:type="dxa"/>
            <w:noWrap/>
            <w:vAlign w:val="center"/>
            <w:hideMark/>
          </w:tcPr>
          <w:p w14:paraId="76C6476E" w14:textId="77777777" w:rsidR="00771A4B" w:rsidRDefault="00771A4B" w:rsidP="00771A4B">
            <w:pPr>
              <w:jc w:val="center"/>
              <w:rPr>
                <w:sz w:val="16"/>
                <w:szCs w:val="16"/>
              </w:rPr>
            </w:pPr>
            <w:r>
              <w:rPr>
                <w:sz w:val="16"/>
                <w:szCs w:val="16"/>
              </w:rPr>
              <w:t>ZWEQENER</w:t>
            </w:r>
          </w:p>
        </w:tc>
        <w:tc>
          <w:tcPr>
            <w:tcW w:w="665" w:type="dxa"/>
            <w:noWrap/>
            <w:vAlign w:val="center"/>
            <w:hideMark/>
          </w:tcPr>
          <w:p w14:paraId="2FAF3B07" w14:textId="77777777" w:rsidR="00771A4B" w:rsidRDefault="00771A4B" w:rsidP="00771A4B">
            <w:pPr>
              <w:jc w:val="center"/>
              <w:rPr>
                <w:sz w:val="16"/>
                <w:szCs w:val="16"/>
              </w:rPr>
            </w:pPr>
            <w:r>
              <w:rPr>
                <w:sz w:val="16"/>
                <w:szCs w:val="16"/>
              </w:rPr>
              <w:t>1</w:t>
            </w:r>
          </w:p>
        </w:tc>
        <w:tc>
          <w:tcPr>
            <w:tcW w:w="983" w:type="dxa"/>
            <w:vAlign w:val="center"/>
          </w:tcPr>
          <w:p w14:paraId="79B3E5E3" w14:textId="619716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783CF4" w14:textId="3A3E0E35" w:rsidR="00771A4B" w:rsidRDefault="00771A4B" w:rsidP="00771A4B">
            <w:pPr>
              <w:jc w:val="center"/>
              <w:rPr>
                <w:sz w:val="16"/>
                <w:szCs w:val="16"/>
              </w:rPr>
            </w:pPr>
            <w:r>
              <w:rPr>
                <w:sz w:val="16"/>
                <w:szCs w:val="16"/>
              </w:rPr>
              <w:t>UN</w:t>
            </w:r>
          </w:p>
        </w:tc>
        <w:tc>
          <w:tcPr>
            <w:tcW w:w="887" w:type="dxa"/>
            <w:noWrap/>
            <w:vAlign w:val="center"/>
            <w:hideMark/>
          </w:tcPr>
          <w:p w14:paraId="4FC74C6F" w14:textId="4C5A4131" w:rsidR="00771A4B" w:rsidRDefault="00771A4B" w:rsidP="00771A4B">
            <w:pPr>
              <w:jc w:val="center"/>
              <w:rPr>
                <w:sz w:val="16"/>
                <w:szCs w:val="16"/>
              </w:rPr>
            </w:pPr>
            <w:r>
              <w:rPr>
                <w:sz w:val="16"/>
                <w:szCs w:val="16"/>
              </w:rPr>
              <w:t>2.338,64</w:t>
            </w:r>
          </w:p>
        </w:tc>
        <w:tc>
          <w:tcPr>
            <w:tcW w:w="1152" w:type="dxa"/>
            <w:noWrap/>
            <w:vAlign w:val="center"/>
            <w:hideMark/>
          </w:tcPr>
          <w:p w14:paraId="2BCC1877" w14:textId="3D83C978" w:rsidR="00771A4B" w:rsidRDefault="00771A4B" w:rsidP="00771A4B">
            <w:pPr>
              <w:jc w:val="center"/>
              <w:rPr>
                <w:sz w:val="16"/>
                <w:szCs w:val="16"/>
              </w:rPr>
            </w:pPr>
            <w:r>
              <w:rPr>
                <w:sz w:val="16"/>
                <w:szCs w:val="16"/>
              </w:rPr>
              <w:t>-          1.772,38</w:t>
            </w:r>
          </w:p>
        </w:tc>
        <w:tc>
          <w:tcPr>
            <w:tcW w:w="887" w:type="dxa"/>
            <w:noWrap/>
            <w:vAlign w:val="center"/>
            <w:hideMark/>
          </w:tcPr>
          <w:p w14:paraId="4FD35469" w14:textId="19425530" w:rsidR="00771A4B" w:rsidRDefault="00771A4B" w:rsidP="00771A4B">
            <w:pPr>
              <w:jc w:val="center"/>
              <w:rPr>
                <w:sz w:val="16"/>
                <w:szCs w:val="16"/>
              </w:rPr>
            </w:pPr>
            <w:r>
              <w:rPr>
                <w:sz w:val="16"/>
                <w:szCs w:val="16"/>
              </w:rPr>
              <w:t>566,26</w:t>
            </w:r>
          </w:p>
        </w:tc>
      </w:tr>
      <w:tr w:rsidR="00771A4B" w14:paraId="2E50A3E1" w14:textId="77777777" w:rsidTr="00771A4B">
        <w:trPr>
          <w:trHeight w:val="240"/>
        </w:trPr>
        <w:tc>
          <w:tcPr>
            <w:tcW w:w="936" w:type="dxa"/>
            <w:noWrap/>
            <w:hideMark/>
          </w:tcPr>
          <w:p w14:paraId="13D9C53C" w14:textId="1045B6CB" w:rsidR="00771A4B" w:rsidRDefault="00771A4B" w:rsidP="00771A4B">
            <w:pPr>
              <w:rPr>
                <w:sz w:val="16"/>
                <w:szCs w:val="16"/>
              </w:rPr>
            </w:pPr>
            <w:r>
              <w:rPr>
                <w:sz w:val="16"/>
                <w:szCs w:val="16"/>
              </w:rPr>
              <w:t>Maquinas e equipamentos</w:t>
            </w:r>
          </w:p>
        </w:tc>
        <w:tc>
          <w:tcPr>
            <w:tcW w:w="1096" w:type="dxa"/>
            <w:noWrap/>
            <w:hideMark/>
          </w:tcPr>
          <w:p w14:paraId="24704C77" w14:textId="77777777" w:rsidR="00771A4B" w:rsidRDefault="00771A4B" w:rsidP="00771A4B">
            <w:pPr>
              <w:rPr>
                <w:sz w:val="16"/>
                <w:szCs w:val="16"/>
              </w:rPr>
            </w:pPr>
            <w:r>
              <w:rPr>
                <w:sz w:val="16"/>
                <w:szCs w:val="16"/>
              </w:rPr>
              <w:t>3500000339050</w:t>
            </w:r>
          </w:p>
        </w:tc>
        <w:tc>
          <w:tcPr>
            <w:tcW w:w="628" w:type="dxa"/>
            <w:noWrap/>
            <w:hideMark/>
          </w:tcPr>
          <w:p w14:paraId="03323784" w14:textId="6D643F05" w:rsidR="00771A4B" w:rsidRDefault="00771A4B" w:rsidP="00771A4B">
            <w:pPr>
              <w:rPr>
                <w:sz w:val="16"/>
                <w:szCs w:val="16"/>
              </w:rPr>
            </w:pPr>
            <w:r>
              <w:rPr>
                <w:sz w:val="16"/>
                <w:szCs w:val="16"/>
              </w:rPr>
              <w:t>Brasilia  - sig</w:t>
            </w:r>
          </w:p>
        </w:tc>
        <w:tc>
          <w:tcPr>
            <w:tcW w:w="3466" w:type="dxa"/>
            <w:noWrap/>
            <w:hideMark/>
          </w:tcPr>
          <w:p w14:paraId="388884F7" w14:textId="77777777" w:rsidR="00771A4B" w:rsidRDefault="00771A4B" w:rsidP="00771A4B">
            <w:pPr>
              <w:rPr>
                <w:sz w:val="16"/>
                <w:szCs w:val="16"/>
              </w:rPr>
            </w:pPr>
            <w:r>
              <w:rPr>
                <w:sz w:val="16"/>
                <w:szCs w:val="16"/>
              </w:rPr>
              <w:t>QUADRO DE CONTROLE DE ACESSO TAG: QCA-1 F</w:t>
            </w:r>
          </w:p>
        </w:tc>
        <w:tc>
          <w:tcPr>
            <w:tcW w:w="481" w:type="dxa"/>
            <w:noWrap/>
            <w:hideMark/>
          </w:tcPr>
          <w:p w14:paraId="6861D28B" w14:textId="77777777" w:rsidR="00771A4B" w:rsidRDefault="00771A4B" w:rsidP="00771A4B">
            <w:pPr>
              <w:rPr>
                <w:sz w:val="16"/>
                <w:szCs w:val="16"/>
              </w:rPr>
            </w:pPr>
            <w:r>
              <w:rPr>
                <w:sz w:val="16"/>
                <w:szCs w:val="16"/>
              </w:rPr>
              <w:t>SIG</w:t>
            </w:r>
          </w:p>
        </w:tc>
        <w:tc>
          <w:tcPr>
            <w:tcW w:w="950" w:type="dxa"/>
            <w:noWrap/>
            <w:vAlign w:val="center"/>
            <w:hideMark/>
          </w:tcPr>
          <w:p w14:paraId="0BD71509" w14:textId="77777777" w:rsidR="00771A4B" w:rsidRDefault="00771A4B" w:rsidP="00771A4B">
            <w:pPr>
              <w:jc w:val="center"/>
              <w:rPr>
                <w:sz w:val="16"/>
                <w:szCs w:val="16"/>
              </w:rPr>
            </w:pPr>
            <w:r>
              <w:rPr>
                <w:sz w:val="16"/>
                <w:szCs w:val="16"/>
              </w:rPr>
              <w:t>ZWEQENER</w:t>
            </w:r>
          </w:p>
        </w:tc>
        <w:tc>
          <w:tcPr>
            <w:tcW w:w="665" w:type="dxa"/>
            <w:noWrap/>
            <w:vAlign w:val="center"/>
            <w:hideMark/>
          </w:tcPr>
          <w:p w14:paraId="554EBB62" w14:textId="77777777" w:rsidR="00771A4B" w:rsidRDefault="00771A4B" w:rsidP="00771A4B">
            <w:pPr>
              <w:jc w:val="center"/>
              <w:rPr>
                <w:sz w:val="16"/>
                <w:szCs w:val="16"/>
              </w:rPr>
            </w:pPr>
            <w:r>
              <w:rPr>
                <w:sz w:val="16"/>
                <w:szCs w:val="16"/>
              </w:rPr>
              <w:t>1</w:t>
            </w:r>
          </w:p>
        </w:tc>
        <w:tc>
          <w:tcPr>
            <w:tcW w:w="983" w:type="dxa"/>
            <w:vAlign w:val="center"/>
          </w:tcPr>
          <w:p w14:paraId="2BC179DF" w14:textId="144DBD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777285" w14:textId="05871F1E" w:rsidR="00771A4B" w:rsidRDefault="00771A4B" w:rsidP="00771A4B">
            <w:pPr>
              <w:jc w:val="center"/>
              <w:rPr>
                <w:sz w:val="16"/>
                <w:szCs w:val="16"/>
              </w:rPr>
            </w:pPr>
            <w:r>
              <w:rPr>
                <w:sz w:val="16"/>
                <w:szCs w:val="16"/>
              </w:rPr>
              <w:t>UN</w:t>
            </w:r>
          </w:p>
        </w:tc>
        <w:tc>
          <w:tcPr>
            <w:tcW w:w="887" w:type="dxa"/>
            <w:noWrap/>
            <w:vAlign w:val="center"/>
            <w:hideMark/>
          </w:tcPr>
          <w:p w14:paraId="297142F1" w14:textId="1E39F221" w:rsidR="00771A4B" w:rsidRDefault="00771A4B" w:rsidP="00771A4B">
            <w:pPr>
              <w:jc w:val="center"/>
              <w:rPr>
                <w:sz w:val="16"/>
                <w:szCs w:val="16"/>
              </w:rPr>
            </w:pPr>
            <w:r>
              <w:rPr>
                <w:sz w:val="16"/>
                <w:szCs w:val="16"/>
              </w:rPr>
              <w:t>265,32</w:t>
            </w:r>
          </w:p>
        </w:tc>
        <w:tc>
          <w:tcPr>
            <w:tcW w:w="1152" w:type="dxa"/>
            <w:noWrap/>
            <w:vAlign w:val="center"/>
            <w:hideMark/>
          </w:tcPr>
          <w:p w14:paraId="7921DD3B" w14:textId="300AAA4A" w:rsidR="00771A4B" w:rsidRDefault="00771A4B" w:rsidP="00771A4B">
            <w:pPr>
              <w:jc w:val="center"/>
              <w:rPr>
                <w:sz w:val="16"/>
                <w:szCs w:val="16"/>
              </w:rPr>
            </w:pPr>
            <w:r>
              <w:rPr>
                <w:sz w:val="16"/>
                <w:szCs w:val="16"/>
              </w:rPr>
              <w:t>-             202,40</w:t>
            </w:r>
          </w:p>
        </w:tc>
        <w:tc>
          <w:tcPr>
            <w:tcW w:w="887" w:type="dxa"/>
            <w:noWrap/>
            <w:vAlign w:val="center"/>
            <w:hideMark/>
          </w:tcPr>
          <w:p w14:paraId="23311DCA" w14:textId="6D4B212A" w:rsidR="00771A4B" w:rsidRDefault="00771A4B" w:rsidP="00771A4B">
            <w:pPr>
              <w:jc w:val="center"/>
              <w:rPr>
                <w:sz w:val="16"/>
                <w:szCs w:val="16"/>
              </w:rPr>
            </w:pPr>
            <w:r>
              <w:rPr>
                <w:sz w:val="16"/>
                <w:szCs w:val="16"/>
              </w:rPr>
              <w:t>62,92</w:t>
            </w:r>
          </w:p>
        </w:tc>
      </w:tr>
      <w:tr w:rsidR="00771A4B" w14:paraId="5914243A" w14:textId="77777777" w:rsidTr="00771A4B">
        <w:trPr>
          <w:trHeight w:val="240"/>
        </w:trPr>
        <w:tc>
          <w:tcPr>
            <w:tcW w:w="936" w:type="dxa"/>
            <w:noWrap/>
            <w:hideMark/>
          </w:tcPr>
          <w:p w14:paraId="66ABABE1" w14:textId="67FDAAAE" w:rsidR="00771A4B" w:rsidRDefault="00771A4B" w:rsidP="00771A4B">
            <w:pPr>
              <w:rPr>
                <w:sz w:val="16"/>
                <w:szCs w:val="16"/>
              </w:rPr>
            </w:pPr>
            <w:r>
              <w:rPr>
                <w:sz w:val="16"/>
                <w:szCs w:val="16"/>
              </w:rPr>
              <w:t>Maquinas e equipamentos</w:t>
            </w:r>
          </w:p>
        </w:tc>
        <w:tc>
          <w:tcPr>
            <w:tcW w:w="1096" w:type="dxa"/>
            <w:noWrap/>
            <w:hideMark/>
          </w:tcPr>
          <w:p w14:paraId="62EDB8F8" w14:textId="77777777" w:rsidR="00771A4B" w:rsidRDefault="00771A4B" w:rsidP="00771A4B">
            <w:pPr>
              <w:rPr>
                <w:sz w:val="16"/>
                <w:szCs w:val="16"/>
              </w:rPr>
            </w:pPr>
            <w:r>
              <w:rPr>
                <w:sz w:val="16"/>
                <w:szCs w:val="16"/>
              </w:rPr>
              <w:t>3500000339060</w:t>
            </w:r>
          </w:p>
        </w:tc>
        <w:tc>
          <w:tcPr>
            <w:tcW w:w="628" w:type="dxa"/>
            <w:noWrap/>
            <w:hideMark/>
          </w:tcPr>
          <w:p w14:paraId="54DDE0F4" w14:textId="5DD3AA72" w:rsidR="00771A4B" w:rsidRDefault="00771A4B" w:rsidP="00771A4B">
            <w:pPr>
              <w:rPr>
                <w:sz w:val="16"/>
                <w:szCs w:val="16"/>
              </w:rPr>
            </w:pPr>
            <w:r>
              <w:rPr>
                <w:sz w:val="16"/>
                <w:szCs w:val="16"/>
              </w:rPr>
              <w:t>Brasilia  - sig</w:t>
            </w:r>
          </w:p>
        </w:tc>
        <w:tc>
          <w:tcPr>
            <w:tcW w:w="3466" w:type="dxa"/>
            <w:noWrap/>
            <w:hideMark/>
          </w:tcPr>
          <w:p w14:paraId="5F0BC8D4" w14:textId="77777777" w:rsidR="00771A4B" w:rsidRDefault="00771A4B" w:rsidP="00771A4B">
            <w:pPr>
              <w:rPr>
                <w:sz w:val="16"/>
                <w:szCs w:val="16"/>
              </w:rPr>
            </w:pPr>
            <w:r>
              <w:rPr>
                <w:sz w:val="16"/>
                <w:szCs w:val="16"/>
              </w:rPr>
              <w:t>QUADRO ESTABILIZADO FAB: CLEMAR, 208/120V-3F+N TAG: SDU-XAB3</w:t>
            </w:r>
          </w:p>
        </w:tc>
        <w:tc>
          <w:tcPr>
            <w:tcW w:w="481" w:type="dxa"/>
            <w:noWrap/>
            <w:hideMark/>
          </w:tcPr>
          <w:p w14:paraId="62246533" w14:textId="77777777" w:rsidR="00771A4B" w:rsidRDefault="00771A4B" w:rsidP="00771A4B">
            <w:pPr>
              <w:rPr>
                <w:sz w:val="16"/>
                <w:szCs w:val="16"/>
              </w:rPr>
            </w:pPr>
            <w:r>
              <w:rPr>
                <w:sz w:val="16"/>
                <w:szCs w:val="16"/>
              </w:rPr>
              <w:t>SIG</w:t>
            </w:r>
          </w:p>
        </w:tc>
        <w:tc>
          <w:tcPr>
            <w:tcW w:w="950" w:type="dxa"/>
            <w:noWrap/>
            <w:vAlign w:val="center"/>
            <w:hideMark/>
          </w:tcPr>
          <w:p w14:paraId="294B3CDB" w14:textId="77777777" w:rsidR="00771A4B" w:rsidRDefault="00771A4B" w:rsidP="00771A4B">
            <w:pPr>
              <w:jc w:val="center"/>
              <w:rPr>
                <w:sz w:val="16"/>
                <w:szCs w:val="16"/>
              </w:rPr>
            </w:pPr>
            <w:r>
              <w:rPr>
                <w:sz w:val="16"/>
                <w:szCs w:val="16"/>
              </w:rPr>
              <w:t>ZWEQENER</w:t>
            </w:r>
          </w:p>
        </w:tc>
        <w:tc>
          <w:tcPr>
            <w:tcW w:w="665" w:type="dxa"/>
            <w:noWrap/>
            <w:vAlign w:val="center"/>
            <w:hideMark/>
          </w:tcPr>
          <w:p w14:paraId="466A638B" w14:textId="77777777" w:rsidR="00771A4B" w:rsidRDefault="00771A4B" w:rsidP="00771A4B">
            <w:pPr>
              <w:jc w:val="center"/>
              <w:rPr>
                <w:sz w:val="16"/>
                <w:szCs w:val="16"/>
              </w:rPr>
            </w:pPr>
            <w:r>
              <w:rPr>
                <w:sz w:val="16"/>
                <w:szCs w:val="16"/>
              </w:rPr>
              <w:t>1</w:t>
            </w:r>
          </w:p>
        </w:tc>
        <w:tc>
          <w:tcPr>
            <w:tcW w:w="983" w:type="dxa"/>
            <w:vAlign w:val="center"/>
          </w:tcPr>
          <w:p w14:paraId="4F8266B0" w14:textId="3413CE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7997FF" w14:textId="386D2DCA" w:rsidR="00771A4B" w:rsidRDefault="00771A4B" w:rsidP="00771A4B">
            <w:pPr>
              <w:jc w:val="center"/>
              <w:rPr>
                <w:sz w:val="16"/>
                <w:szCs w:val="16"/>
              </w:rPr>
            </w:pPr>
            <w:r>
              <w:rPr>
                <w:sz w:val="16"/>
                <w:szCs w:val="16"/>
              </w:rPr>
              <w:t>UN</w:t>
            </w:r>
          </w:p>
        </w:tc>
        <w:tc>
          <w:tcPr>
            <w:tcW w:w="887" w:type="dxa"/>
            <w:noWrap/>
            <w:vAlign w:val="center"/>
            <w:hideMark/>
          </w:tcPr>
          <w:p w14:paraId="25C8FCF0" w14:textId="2FF97E1A" w:rsidR="00771A4B" w:rsidRDefault="00771A4B" w:rsidP="00771A4B">
            <w:pPr>
              <w:jc w:val="center"/>
              <w:rPr>
                <w:sz w:val="16"/>
                <w:szCs w:val="16"/>
              </w:rPr>
            </w:pPr>
            <w:r>
              <w:rPr>
                <w:sz w:val="16"/>
                <w:szCs w:val="16"/>
              </w:rPr>
              <w:t>2.338,64</w:t>
            </w:r>
          </w:p>
        </w:tc>
        <w:tc>
          <w:tcPr>
            <w:tcW w:w="1152" w:type="dxa"/>
            <w:noWrap/>
            <w:vAlign w:val="center"/>
            <w:hideMark/>
          </w:tcPr>
          <w:p w14:paraId="2A9C3ADC" w14:textId="11677A7F" w:rsidR="00771A4B" w:rsidRDefault="00771A4B" w:rsidP="00771A4B">
            <w:pPr>
              <w:jc w:val="center"/>
              <w:rPr>
                <w:sz w:val="16"/>
                <w:szCs w:val="16"/>
              </w:rPr>
            </w:pPr>
            <w:r>
              <w:rPr>
                <w:sz w:val="16"/>
                <w:szCs w:val="16"/>
              </w:rPr>
              <w:t>-          1.772,38</w:t>
            </w:r>
          </w:p>
        </w:tc>
        <w:tc>
          <w:tcPr>
            <w:tcW w:w="887" w:type="dxa"/>
            <w:noWrap/>
            <w:vAlign w:val="center"/>
            <w:hideMark/>
          </w:tcPr>
          <w:p w14:paraId="468AE230" w14:textId="445E87EF" w:rsidR="00771A4B" w:rsidRDefault="00771A4B" w:rsidP="00771A4B">
            <w:pPr>
              <w:jc w:val="center"/>
              <w:rPr>
                <w:sz w:val="16"/>
                <w:szCs w:val="16"/>
              </w:rPr>
            </w:pPr>
            <w:r>
              <w:rPr>
                <w:sz w:val="16"/>
                <w:szCs w:val="16"/>
              </w:rPr>
              <w:t>566,26</w:t>
            </w:r>
          </w:p>
        </w:tc>
      </w:tr>
      <w:tr w:rsidR="00771A4B" w14:paraId="4E1FF276" w14:textId="77777777" w:rsidTr="00771A4B">
        <w:trPr>
          <w:trHeight w:val="240"/>
        </w:trPr>
        <w:tc>
          <w:tcPr>
            <w:tcW w:w="936" w:type="dxa"/>
            <w:noWrap/>
            <w:hideMark/>
          </w:tcPr>
          <w:p w14:paraId="74BEA846" w14:textId="044F1D67" w:rsidR="00771A4B" w:rsidRDefault="00771A4B" w:rsidP="00771A4B">
            <w:pPr>
              <w:rPr>
                <w:sz w:val="16"/>
                <w:szCs w:val="16"/>
              </w:rPr>
            </w:pPr>
            <w:r>
              <w:rPr>
                <w:sz w:val="16"/>
                <w:szCs w:val="16"/>
              </w:rPr>
              <w:t>Maquinas e equipamentos</w:t>
            </w:r>
          </w:p>
        </w:tc>
        <w:tc>
          <w:tcPr>
            <w:tcW w:w="1096" w:type="dxa"/>
            <w:noWrap/>
            <w:hideMark/>
          </w:tcPr>
          <w:p w14:paraId="514A7226" w14:textId="77777777" w:rsidR="00771A4B" w:rsidRDefault="00771A4B" w:rsidP="00771A4B">
            <w:pPr>
              <w:rPr>
                <w:sz w:val="16"/>
                <w:szCs w:val="16"/>
              </w:rPr>
            </w:pPr>
            <w:r>
              <w:rPr>
                <w:sz w:val="16"/>
                <w:szCs w:val="16"/>
              </w:rPr>
              <w:t>3500000339070</w:t>
            </w:r>
          </w:p>
        </w:tc>
        <w:tc>
          <w:tcPr>
            <w:tcW w:w="628" w:type="dxa"/>
            <w:noWrap/>
            <w:hideMark/>
          </w:tcPr>
          <w:p w14:paraId="300A0B39" w14:textId="2DF1A777" w:rsidR="00771A4B" w:rsidRDefault="00771A4B" w:rsidP="00771A4B">
            <w:pPr>
              <w:rPr>
                <w:sz w:val="16"/>
                <w:szCs w:val="16"/>
              </w:rPr>
            </w:pPr>
            <w:r>
              <w:rPr>
                <w:sz w:val="16"/>
                <w:szCs w:val="16"/>
              </w:rPr>
              <w:t>Brasilia  - sig</w:t>
            </w:r>
          </w:p>
        </w:tc>
        <w:tc>
          <w:tcPr>
            <w:tcW w:w="3466" w:type="dxa"/>
            <w:noWrap/>
            <w:hideMark/>
          </w:tcPr>
          <w:p w14:paraId="0C5D675F" w14:textId="77777777" w:rsidR="00771A4B" w:rsidRDefault="00771A4B" w:rsidP="00771A4B">
            <w:pPr>
              <w:rPr>
                <w:sz w:val="16"/>
                <w:szCs w:val="16"/>
              </w:rPr>
            </w:pPr>
            <w:r>
              <w:rPr>
                <w:sz w:val="16"/>
                <w:szCs w:val="16"/>
              </w:rPr>
              <w:t>QUADRO DE ILUMINACAO FAB: CLEMAR, 380/220V-3F+N TAG: T-02B</w:t>
            </w:r>
          </w:p>
        </w:tc>
        <w:tc>
          <w:tcPr>
            <w:tcW w:w="481" w:type="dxa"/>
            <w:noWrap/>
            <w:hideMark/>
          </w:tcPr>
          <w:p w14:paraId="76535CEF" w14:textId="77777777" w:rsidR="00771A4B" w:rsidRDefault="00771A4B" w:rsidP="00771A4B">
            <w:pPr>
              <w:rPr>
                <w:sz w:val="16"/>
                <w:szCs w:val="16"/>
              </w:rPr>
            </w:pPr>
            <w:r>
              <w:rPr>
                <w:sz w:val="16"/>
                <w:szCs w:val="16"/>
              </w:rPr>
              <w:t>SIG</w:t>
            </w:r>
          </w:p>
        </w:tc>
        <w:tc>
          <w:tcPr>
            <w:tcW w:w="950" w:type="dxa"/>
            <w:noWrap/>
            <w:vAlign w:val="center"/>
            <w:hideMark/>
          </w:tcPr>
          <w:p w14:paraId="77212A37" w14:textId="77777777" w:rsidR="00771A4B" w:rsidRDefault="00771A4B" w:rsidP="00771A4B">
            <w:pPr>
              <w:jc w:val="center"/>
              <w:rPr>
                <w:sz w:val="16"/>
                <w:szCs w:val="16"/>
              </w:rPr>
            </w:pPr>
            <w:r>
              <w:rPr>
                <w:sz w:val="16"/>
                <w:szCs w:val="16"/>
              </w:rPr>
              <w:t>ZWEQENER</w:t>
            </w:r>
          </w:p>
        </w:tc>
        <w:tc>
          <w:tcPr>
            <w:tcW w:w="665" w:type="dxa"/>
            <w:noWrap/>
            <w:vAlign w:val="center"/>
            <w:hideMark/>
          </w:tcPr>
          <w:p w14:paraId="4E5D87AD" w14:textId="77777777" w:rsidR="00771A4B" w:rsidRDefault="00771A4B" w:rsidP="00771A4B">
            <w:pPr>
              <w:jc w:val="center"/>
              <w:rPr>
                <w:sz w:val="16"/>
                <w:szCs w:val="16"/>
              </w:rPr>
            </w:pPr>
            <w:r>
              <w:rPr>
                <w:sz w:val="16"/>
                <w:szCs w:val="16"/>
              </w:rPr>
              <w:t>1</w:t>
            </w:r>
          </w:p>
        </w:tc>
        <w:tc>
          <w:tcPr>
            <w:tcW w:w="983" w:type="dxa"/>
            <w:vAlign w:val="center"/>
          </w:tcPr>
          <w:p w14:paraId="19313C37" w14:textId="7AB459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2ACFE3" w14:textId="58AA52A4" w:rsidR="00771A4B" w:rsidRDefault="00771A4B" w:rsidP="00771A4B">
            <w:pPr>
              <w:jc w:val="center"/>
              <w:rPr>
                <w:sz w:val="16"/>
                <w:szCs w:val="16"/>
              </w:rPr>
            </w:pPr>
            <w:r>
              <w:rPr>
                <w:sz w:val="16"/>
                <w:szCs w:val="16"/>
              </w:rPr>
              <w:t>UN</w:t>
            </w:r>
          </w:p>
        </w:tc>
        <w:tc>
          <w:tcPr>
            <w:tcW w:w="887" w:type="dxa"/>
            <w:noWrap/>
            <w:vAlign w:val="center"/>
            <w:hideMark/>
          </w:tcPr>
          <w:p w14:paraId="067621B8" w14:textId="679F5928" w:rsidR="00771A4B" w:rsidRDefault="00771A4B" w:rsidP="00771A4B">
            <w:pPr>
              <w:jc w:val="center"/>
              <w:rPr>
                <w:sz w:val="16"/>
                <w:szCs w:val="16"/>
              </w:rPr>
            </w:pPr>
            <w:r>
              <w:rPr>
                <w:sz w:val="16"/>
                <w:szCs w:val="16"/>
              </w:rPr>
              <w:t>265,32</w:t>
            </w:r>
          </w:p>
        </w:tc>
        <w:tc>
          <w:tcPr>
            <w:tcW w:w="1152" w:type="dxa"/>
            <w:noWrap/>
            <w:vAlign w:val="center"/>
            <w:hideMark/>
          </w:tcPr>
          <w:p w14:paraId="7CF832D5" w14:textId="672C5322" w:rsidR="00771A4B" w:rsidRDefault="00771A4B" w:rsidP="00771A4B">
            <w:pPr>
              <w:jc w:val="center"/>
              <w:rPr>
                <w:sz w:val="16"/>
                <w:szCs w:val="16"/>
              </w:rPr>
            </w:pPr>
            <w:r>
              <w:rPr>
                <w:sz w:val="16"/>
                <w:szCs w:val="16"/>
              </w:rPr>
              <w:t>-             202,40</w:t>
            </w:r>
          </w:p>
        </w:tc>
        <w:tc>
          <w:tcPr>
            <w:tcW w:w="887" w:type="dxa"/>
            <w:noWrap/>
            <w:vAlign w:val="center"/>
            <w:hideMark/>
          </w:tcPr>
          <w:p w14:paraId="58C30EE9" w14:textId="4484C85C" w:rsidR="00771A4B" w:rsidRDefault="00771A4B" w:rsidP="00771A4B">
            <w:pPr>
              <w:jc w:val="center"/>
              <w:rPr>
                <w:sz w:val="16"/>
                <w:szCs w:val="16"/>
              </w:rPr>
            </w:pPr>
            <w:r>
              <w:rPr>
                <w:sz w:val="16"/>
                <w:szCs w:val="16"/>
              </w:rPr>
              <w:t>62,92</w:t>
            </w:r>
          </w:p>
        </w:tc>
      </w:tr>
      <w:tr w:rsidR="00771A4B" w14:paraId="76A6DB1B" w14:textId="77777777" w:rsidTr="00771A4B">
        <w:trPr>
          <w:trHeight w:val="240"/>
        </w:trPr>
        <w:tc>
          <w:tcPr>
            <w:tcW w:w="936" w:type="dxa"/>
            <w:noWrap/>
            <w:hideMark/>
          </w:tcPr>
          <w:p w14:paraId="3AA56F56" w14:textId="1141C79D" w:rsidR="00771A4B" w:rsidRDefault="00771A4B" w:rsidP="00771A4B">
            <w:pPr>
              <w:rPr>
                <w:sz w:val="16"/>
                <w:szCs w:val="16"/>
              </w:rPr>
            </w:pPr>
            <w:r>
              <w:rPr>
                <w:sz w:val="16"/>
                <w:szCs w:val="16"/>
              </w:rPr>
              <w:t>Maquinas e equipamentos</w:t>
            </w:r>
          </w:p>
        </w:tc>
        <w:tc>
          <w:tcPr>
            <w:tcW w:w="1096" w:type="dxa"/>
            <w:noWrap/>
            <w:hideMark/>
          </w:tcPr>
          <w:p w14:paraId="77AD013E" w14:textId="77777777" w:rsidR="00771A4B" w:rsidRDefault="00771A4B" w:rsidP="00771A4B">
            <w:pPr>
              <w:rPr>
                <w:sz w:val="16"/>
                <w:szCs w:val="16"/>
              </w:rPr>
            </w:pPr>
            <w:r>
              <w:rPr>
                <w:sz w:val="16"/>
                <w:szCs w:val="16"/>
              </w:rPr>
              <w:t>3500000339080</w:t>
            </w:r>
          </w:p>
        </w:tc>
        <w:tc>
          <w:tcPr>
            <w:tcW w:w="628" w:type="dxa"/>
            <w:noWrap/>
            <w:hideMark/>
          </w:tcPr>
          <w:p w14:paraId="4315A0E8" w14:textId="1572EA85" w:rsidR="00771A4B" w:rsidRDefault="00771A4B" w:rsidP="00771A4B">
            <w:pPr>
              <w:rPr>
                <w:sz w:val="16"/>
                <w:szCs w:val="16"/>
              </w:rPr>
            </w:pPr>
            <w:r>
              <w:rPr>
                <w:sz w:val="16"/>
                <w:szCs w:val="16"/>
              </w:rPr>
              <w:t>Brasilia  - sig</w:t>
            </w:r>
          </w:p>
        </w:tc>
        <w:tc>
          <w:tcPr>
            <w:tcW w:w="3466" w:type="dxa"/>
            <w:noWrap/>
            <w:hideMark/>
          </w:tcPr>
          <w:p w14:paraId="2FCAC803" w14:textId="77777777" w:rsidR="00771A4B" w:rsidRDefault="00771A4B" w:rsidP="00771A4B">
            <w:pPr>
              <w:rPr>
                <w:sz w:val="16"/>
                <w:szCs w:val="16"/>
              </w:rPr>
            </w:pPr>
            <w:r>
              <w:rPr>
                <w:sz w:val="16"/>
                <w:szCs w:val="16"/>
              </w:rPr>
              <w:t>QUADRO DE ILUMINACAO FAB: CLEMAR, 380/220V-3F+N TAG: T-02A</w:t>
            </w:r>
          </w:p>
        </w:tc>
        <w:tc>
          <w:tcPr>
            <w:tcW w:w="481" w:type="dxa"/>
            <w:noWrap/>
            <w:hideMark/>
          </w:tcPr>
          <w:p w14:paraId="1167EBDE" w14:textId="77777777" w:rsidR="00771A4B" w:rsidRDefault="00771A4B" w:rsidP="00771A4B">
            <w:pPr>
              <w:rPr>
                <w:sz w:val="16"/>
                <w:szCs w:val="16"/>
              </w:rPr>
            </w:pPr>
            <w:r>
              <w:rPr>
                <w:sz w:val="16"/>
                <w:szCs w:val="16"/>
              </w:rPr>
              <w:t>SIG</w:t>
            </w:r>
          </w:p>
        </w:tc>
        <w:tc>
          <w:tcPr>
            <w:tcW w:w="950" w:type="dxa"/>
            <w:noWrap/>
            <w:vAlign w:val="center"/>
            <w:hideMark/>
          </w:tcPr>
          <w:p w14:paraId="5AD04FC8" w14:textId="77777777" w:rsidR="00771A4B" w:rsidRDefault="00771A4B" w:rsidP="00771A4B">
            <w:pPr>
              <w:jc w:val="center"/>
              <w:rPr>
                <w:sz w:val="16"/>
                <w:szCs w:val="16"/>
              </w:rPr>
            </w:pPr>
            <w:r>
              <w:rPr>
                <w:sz w:val="16"/>
                <w:szCs w:val="16"/>
              </w:rPr>
              <w:t>ZWEQENER</w:t>
            </w:r>
          </w:p>
        </w:tc>
        <w:tc>
          <w:tcPr>
            <w:tcW w:w="665" w:type="dxa"/>
            <w:noWrap/>
            <w:vAlign w:val="center"/>
            <w:hideMark/>
          </w:tcPr>
          <w:p w14:paraId="049184FA" w14:textId="77777777" w:rsidR="00771A4B" w:rsidRDefault="00771A4B" w:rsidP="00771A4B">
            <w:pPr>
              <w:jc w:val="center"/>
              <w:rPr>
                <w:sz w:val="16"/>
                <w:szCs w:val="16"/>
              </w:rPr>
            </w:pPr>
            <w:r>
              <w:rPr>
                <w:sz w:val="16"/>
                <w:szCs w:val="16"/>
              </w:rPr>
              <w:t>1</w:t>
            </w:r>
          </w:p>
        </w:tc>
        <w:tc>
          <w:tcPr>
            <w:tcW w:w="983" w:type="dxa"/>
            <w:vAlign w:val="center"/>
          </w:tcPr>
          <w:p w14:paraId="74D287E3" w14:textId="5D87E6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A70BB6" w14:textId="10DFCD45" w:rsidR="00771A4B" w:rsidRDefault="00771A4B" w:rsidP="00771A4B">
            <w:pPr>
              <w:jc w:val="center"/>
              <w:rPr>
                <w:sz w:val="16"/>
                <w:szCs w:val="16"/>
              </w:rPr>
            </w:pPr>
            <w:r>
              <w:rPr>
                <w:sz w:val="16"/>
                <w:szCs w:val="16"/>
              </w:rPr>
              <w:t>UN</w:t>
            </w:r>
          </w:p>
        </w:tc>
        <w:tc>
          <w:tcPr>
            <w:tcW w:w="887" w:type="dxa"/>
            <w:noWrap/>
            <w:vAlign w:val="center"/>
            <w:hideMark/>
          </w:tcPr>
          <w:p w14:paraId="6C793B5A" w14:textId="71AE943A" w:rsidR="00771A4B" w:rsidRDefault="00771A4B" w:rsidP="00771A4B">
            <w:pPr>
              <w:jc w:val="center"/>
              <w:rPr>
                <w:sz w:val="16"/>
                <w:szCs w:val="16"/>
              </w:rPr>
            </w:pPr>
            <w:r>
              <w:rPr>
                <w:sz w:val="16"/>
                <w:szCs w:val="16"/>
              </w:rPr>
              <w:t>2.338,64</w:t>
            </w:r>
          </w:p>
        </w:tc>
        <w:tc>
          <w:tcPr>
            <w:tcW w:w="1152" w:type="dxa"/>
            <w:noWrap/>
            <w:vAlign w:val="center"/>
            <w:hideMark/>
          </w:tcPr>
          <w:p w14:paraId="01E6DDAA" w14:textId="517972CD" w:rsidR="00771A4B" w:rsidRDefault="00771A4B" w:rsidP="00771A4B">
            <w:pPr>
              <w:jc w:val="center"/>
              <w:rPr>
                <w:sz w:val="16"/>
                <w:szCs w:val="16"/>
              </w:rPr>
            </w:pPr>
            <w:r>
              <w:rPr>
                <w:sz w:val="16"/>
                <w:szCs w:val="16"/>
              </w:rPr>
              <w:t>-          1.772,38</w:t>
            </w:r>
          </w:p>
        </w:tc>
        <w:tc>
          <w:tcPr>
            <w:tcW w:w="887" w:type="dxa"/>
            <w:noWrap/>
            <w:vAlign w:val="center"/>
            <w:hideMark/>
          </w:tcPr>
          <w:p w14:paraId="10D280E0" w14:textId="1FF26830" w:rsidR="00771A4B" w:rsidRDefault="00771A4B" w:rsidP="00771A4B">
            <w:pPr>
              <w:jc w:val="center"/>
              <w:rPr>
                <w:sz w:val="16"/>
                <w:szCs w:val="16"/>
              </w:rPr>
            </w:pPr>
            <w:r>
              <w:rPr>
                <w:sz w:val="16"/>
                <w:szCs w:val="16"/>
              </w:rPr>
              <w:t>566,26</w:t>
            </w:r>
          </w:p>
        </w:tc>
      </w:tr>
      <w:tr w:rsidR="00771A4B" w14:paraId="1048624E" w14:textId="77777777" w:rsidTr="00771A4B">
        <w:trPr>
          <w:trHeight w:val="240"/>
        </w:trPr>
        <w:tc>
          <w:tcPr>
            <w:tcW w:w="936" w:type="dxa"/>
            <w:noWrap/>
            <w:hideMark/>
          </w:tcPr>
          <w:p w14:paraId="7A308175" w14:textId="6E81183B" w:rsidR="00771A4B" w:rsidRDefault="00771A4B" w:rsidP="00771A4B">
            <w:pPr>
              <w:rPr>
                <w:sz w:val="16"/>
                <w:szCs w:val="16"/>
              </w:rPr>
            </w:pPr>
            <w:r>
              <w:rPr>
                <w:sz w:val="16"/>
                <w:szCs w:val="16"/>
              </w:rPr>
              <w:t>Maquinas e equipamentos</w:t>
            </w:r>
          </w:p>
        </w:tc>
        <w:tc>
          <w:tcPr>
            <w:tcW w:w="1096" w:type="dxa"/>
            <w:noWrap/>
            <w:hideMark/>
          </w:tcPr>
          <w:p w14:paraId="31E36003" w14:textId="77777777" w:rsidR="00771A4B" w:rsidRDefault="00771A4B" w:rsidP="00771A4B">
            <w:pPr>
              <w:rPr>
                <w:sz w:val="16"/>
                <w:szCs w:val="16"/>
              </w:rPr>
            </w:pPr>
            <w:r>
              <w:rPr>
                <w:sz w:val="16"/>
                <w:szCs w:val="16"/>
              </w:rPr>
              <w:t>3500000339090</w:t>
            </w:r>
          </w:p>
        </w:tc>
        <w:tc>
          <w:tcPr>
            <w:tcW w:w="628" w:type="dxa"/>
            <w:noWrap/>
            <w:hideMark/>
          </w:tcPr>
          <w:p w14:paraId="7AE72C53" w14:textId="110FDE1F" w:rsidR="00771A4B" w:rsidRDefault="00771A4B" w:rsidP="00771A4B">
            <w:pPr>
              <w:rPr>
                <w:sz w:val="16"/>
                <w:szCs w:val="16"/>
              </w:rPr>
            </w:pPr>
            <w:r>
              <w:rPr>
                <w:sz w:val="16"/>
                <w:szCs w:val="16"/>
              </w:rPr>
              <w:t>Brasilia  - sig</w:t>
            </w:r>
          </w:p>
        </w:tc>
        <w:tc>
          <w:tcPr>
            <w:tcW w:w="3466" w:type="dxa"/>
            <w:noWrap/>
            <w:hideMark/>
          </w:tcPr>
          <w:p w14:paraId="119C792C" w14:textId="77777777" w:rsidR="00771A4B" w:rsidRDefault="00771A4B" w:rsidP="00771A4B">
            <w:pPr>
              <w:rPr>
                <w:sz w:val="16"/>
                <w:szCs w:val="16"/>
              </w:rPr>
            </w:pPr>
            <w:r>
              <w:rPr>
                <w:sz w:val="16"/>
                <w:szCs w:val="16"/>
              </w:rPr>
              <w:t>QUADRO DE AUTOMACAO TAG: CT-UPS D1/D2</w:t>
            </w:r>
          </w:p>
        </w:tc>
        <w:tc>
          <w:tcPr>
            <w:tcW w:w="481" w:type="dxa"/>
            <w:noWrap/>
            <w:hideMark/>
          </w:tcPr>
          <w:p w14:paraId="3AE13AC4" w14:textId="77777777" w:rsidR="00771A4B" w:rsidRDefault="00771A4B" w:rsidP="00771A4B">
            <w:pPr>
              <w:rPr>
                <w:sz w:val="16"/>
                <w:szCs w:val="16"/>
              </w:rPr>
            </w:pPr>
            <w:r>
              <w:rPr>
                <w:sz w:val="16"/>
                <w:szCs w:val="16"/>
              </w:rPr>
              <w:t>SIG</w:t>
            </w:r>
          </w:p>
        </w:tc>
        <w:tc>
          <w:tcPr>
            <w:tcW w:w="950" w:type="dxa"/>
            <w:noWrap/>
            <w:vAlign w:val="center"/>
            <w:hideMark/>
          </w:tcPr>
          <w:p w14:paraId="6D984A5E" w14:textId="77777777" w:rsidR="00771A4B" w:rsidRDefault="00771A4B" w:rsidP="00771A4B">
            <w:pPr>
              <w:jc w:val="center"/>
              <w:rPr>
                <w:sz w:val="16"/>
                <w:szCs w:val="16"/>
              </w:rPr>
            </w:pPr>
            <w:r>
              <w:rPr>
                <w:sz w:val="16"/>
                <w:szCs w:val="16"/>
              </w:rPr>
              <w:t>ZWEQENER</w:t>
            </w:r>
          </w:p>
        </w:tc>
        <w:tc>
          <w:tcPr>
            <w:tcW w:w="665" w:type="dxa"/>
            <w:noWrap/>
            <w:vAlign w:val="center"/>
            <w:hideMark/>
          </w:tcPr>
          <w:p w14:paraId="0669D7D6" w14:textId="77777777" w:rsidR="00771A4B" w:rsidRDefault="00771A4B" w:rsidP="00771A4B">
            <w:pPr>
              <w:jc w:val="center"/>
              <w:rPr>
                <w:sz w:val="16"/>
                <w:szCs w:val="16"/>
              </w:rPr>
            </w:pPr>
            <w:r>
              <w:rPr>
                <w:sz w:val="16"/>
                <w:szCs w:val="16"/>
              </w:rPr>
              <w:t>1</w:t>
            </w:r>
          </w:p>
        </w:tc>
        <w:tc>
          <w:tcPr>
            <w:tcW w:w="983" w:type="dxa"/>
            <w:vAlign w:val="center"/>
          </w:tcPr>
          <w:p w14:paraId="51E471AB" w14:textId="11A884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89DE92" w14:textId="4BB3F5AB" w:rsidR="00771A4B" w:rsidRDefault="00771A4B" w:rsidP="00771A4B">
            <w:pPr>
              <w:jc w:val="center"/>
              <w:rPr>
                <w:sz w:val="16"/>
                <w:szCs w:val="16"/>
              </w:rPr>
            </w:pPr>
            <w:r>
              <w:rPr>
                <w:sz w:val="16"/>
                <w:szCs w:val="16"/>
              </w:rPr>
              <w:t>UN</w:t>
            </w:r>
          </w:p>
        </w:tc>
        <w:tc>
          <w:tcPr>
            <w:tcW w:w="887" w:type="dxa"/>
            <w:noWrap/>
            <w:vAlign w:val="center"/>
            <w:hideMark/>
          </w:tcPr>
          <w:p w14:paraId="352C58DD" w14:textId="0A491414" w:rsidR="00771A4B" w:rsidRDefault="00771A4B" w:rsidP="00771A4B">
            <w:pPr>
              <w:jc w:val="center"/>
              <w:rPr>
                <w:sz w:val="16"/>
                <w:szCs w:val="16"/>
              </w:rPr>
            </w:pPr>
            <w:r>
              <w:rPr>
                <w:sz w:val="16"/>
                <w:szCs w:val="16"/>
              </w:rPr>
              <w:t>265,32</w:t>
            </w:r>
          </w:p>
        </w:tc>
        <w:tc>
          <w:tcPr>
            <w:tcW w:w="1152" w:type="dxa"/>
            <w:noWrap/>
            <w:vAlign w:val="center"/>
            <w:hideMark/>
          </w:tcPr>
          <w:p w14:paraId="0159D741" w14:textId="3093FDA3" w:rsidR="00771A4B" w:rsidRDefault="00771A4B" w:rsidP="00771A4B">
            <w:pPr>
              <w:jc w:val="center"/>
              <w:rPr>
                <w:sz w:val="16"/>
                <w:szCs w:val="16"/>
              </w:rPr>
            </w:pPr>
            <w:r>
              <w:rPr>
                <w:sz w:val="16"/>
                <w:szCs w:val="16"/>
              </w:rPr>
              <w:t>-             202,40</w:t>
            </w:r>
          </w:p>
        </w:tc>
        <w:tc>
          <w:tcPr>
            <w:tcW w:w="887" w:type="dxa"/>
            <w:noWrap/>
            <w:vAlign w:val="center"/>
            <w:hideMark/>
          </w:tcPr>
          <w:p w14:paraId="6EA3783B" w14:textId="263B9BFF" w:rsidR="00771A4B" w:rsidRDefault="00771A4B" w:rsidP="00771A4B">
            <w:pPr>
              <w:jc w:val="center"/>
              <w:rPr>
                <w:sz w:val="16"/>
                <w:szCs w:val="16"/>
              </w:rPr>
            </w:pPr>
            <w:r>
              <w:rPr>
                <w:sz w:val="16"/>
                <w:szCs w:val="16"/>
              </w:rPr>
              <w:t>62,92</w:t>
            </w:r>
          </w:p>
        </w:tc>
      </w:tr>
      <w:tr w:rsidR="00771A4B" w14:paraId="6D1318F8" w14:textId="77777777" w:rsidTr="00771A4B">
        <w:trPr>
          <w:trHeight w:val="240"/>
        </w:trPr>
        <w:tc>
          <w:tcPr>
            <w:tcW w:w="936" w:type="dxa"/>
            <w:noWrap/>
            <w:hideMark/>
          </w:tcPr>
          <w:p w14:paraId="43EFF485" w14:textId="2A0F522B" w:rsidR="00771A4B" w:rsidRDefault="00771A4B" w:rsidP="00771A4B">
            <w:pPr>
              <w:rPr>
                <w:sz w:val="16"/>
                <w:szCs w:val="16"/>
              </w:rPr>
            </w:pPr>
            <w:r>
              <w:rPr>
                <w:sz w:val="16"/>
                <w:szCs w:val="16"/>
              </w:rPr>
              <w:t>Maquinas e equipamentos</w:t>
            </w:r>
          </w:p>
        </w:tc>
        <w:tc>
          <w:tcPr>
            <w:tcW w:w="1096" w:type="dxa"/>
            <w:noWrap/>
            <w:hideMark/>
          </w:tcPr>
          <w:p w14:paraId="67847645" w14:textId="77777777" w:rsidR="00771A4B" w:rsidRDefault="00771A4B" w:rsidP="00771A4B">
            <w:pPr>
              <w:rPr>
                <w:sz w:val="16"/>
                <w:szCs w:val="16"/>
              </w:rPr>
            </w:pPr>
            <w:r>
              <w:rPr>
                <w:sz w:val="16"/>
                <w:szCs w:val="16"/>
              </w:rPr>
              <w:t>3500000339100</w:t>
            </w:r>
          </w:p>
        </w:tc>
        <w:tc>
          <w:tcPr>
            <w:tcW w:w="628" w:type="dxa"/>
            <w:noWrap/>
            <w:hideMark/>
          </w:tcPr>
          <w:p w14:paraId="5FBA1ABE" w14:textId="4226673A" w:rsidR="00771A4B" w:rsidRDefault="00771A4B" w:rsidP="00771A4B">
            <w:pPr>
              <w:rPr>
                <w:sz w:val="16"/>
                <w:szCs w:val="16"/>
              </w:rPr>
            </w:pPr>
            <w:r>
              <w:rPr>
                <w:sz w:val="16"/>
                <w:szCs w:val="16"/>
              </w:rPr>
              <w:t>Brasilia  - sig</w:t>
            </w:r>
          </w:p>
        </w:tc>
        <w:tc>
          <w:tcPr>
            <w:tcW w:w="3466" w:type="dxa"/>
            <w:noWrap/>
            <w:hideMark/>
          </w:tcPr>
          <w:p w14:paraId="01A0D786" w14:textId="77777777" w:rsidR="00771A4B" w:rsidRDefault="00771A4B" w:rsidP="00771A4B">
            <w:pPr>
              <w:rPr>
                <w:sz w:val="16"/>
                <w:szCs w:val="16"/>
              </w:rPr>
            </w:pPr>
            <w:r>
              <w:rPr>
                <w:sz w:val="16"/>
                <w:szCs w:val="16"/>
              </w:rPr>
              <w:t>QUADRO DE AUTOMACAO TAG: CT-EX-FF-03</w:t>
            </w:r>
          </w:p>
        </w:tc>
        <w:tc>
          <w:tcPr>
            <w:tcW w:w="481" w:type="dxa"/>
            <w:noWrap/>
            <w:hideMark/>
          </w:tcPr>
          <w:p w14:paraId="1278E3C2" w14:textId="77777777" w:rsidR="00771A4B" w:rsidRDefault="00771A4B" w:rsidP="00771A4B">
            <w:pPr>
              <w:rPr>
                <w:sz w:val="16"/>
                <w:szCs w:val="16"/>
              </w:rPr>
            </w:pPr>
            <w:r>
              <w:rPr>
                <w:sz w:val="16"/>
                <w:szCs w:val="16"/>
              </w:rPr>
              <w:t>SIG</w:t>
            </w:r>
          </w:p>
        </w:tc>
        <w:tc>
          <w:tcPr>
            <w:tcW w:w="950" w:type="dxa"/>
            <w:noWrap/>
            <w:vAlign w:val="center"/>
            <w:hideMark/>
          </w:tcPr>
          <w:p w14:paraId="42C6462B" w14:textId="77777777" w:rsidR="00771A4B" w:rsidRDefault="00771A4B" w:rsidP="00771A4B">
            <w:pPr>
              <w:jc w:val="center"/>
              <w:rPr>
                <w:sz w:val="16"/>
                <w:szCs w:val="16"/>
              </w:rPr>
            </w:pPr>
            <w:r>
              <w:rPr>
                <w:sz w:val="16"/>
                <w:szCs w:val="16"/>
              </w:rPr>
              <w:t>ZWEQENER</w:t>
            </w:r>
          </w:p>
        </w:tc>
        <w:tc>
          <w:tcPr>
            <w:tcW w:w="665" w:type="dxa"/>
            <w:noWrap/>
            <w:vAlign w:val="center"/>
            <w:hideMark/>
          </w:tcPr>
          <w:p w14:paraId="4B7EC9E8" w14:textId="77777777" w:rsidR="00771A4B" w:rsidRDefault="00771A4B" w:rsidP="00771A4B">
            <w:pPr>
              <w:jc w:val="center"/>
              <w:rPr>
                <w:sz w:val="16"/>
                <w:szCs w:val="16"/>
              </w:rPr>
            </w:pPr>
            <w:r>
              <w:rPr>
                <w:sz w:val="16"/>
                <w:szCs w:val="16"/>
              </w:rPr>
              <w:t>1</w:t>
            </w:r>
          </w:p>
        </w:tc>
        <w:tc>
          <w:tcPr>
            <w:tcW w:w="983" w:type="dxa"/>
            <w:vAlign w:val="center"/>
          </w:tcPr>
          <w:p w14:paraId="726F6B94" w14:textId="4D59DF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14A930" w14:textId="43E99113" w:rsidR="00771A4B" w:rsidRDefault="00771A4B" w:rsidP="00771A4B">
            <w:pPr>
              <w:jc w:val="center"/>
              <w:rPr>
                <w:sz w:val="16"/>
                <w:szCs w:val="16"/>
              </w:rPr>
            </w:pPr>
            <w:r>
              <w:rPr>
                <w:sz w:val="16"/>
                <w:szCs w:val="16"/>
              </w:rPr>
              <w:t>UN</w:t>
            </w:r>
          </w:p>
        </w:tc>
        <w:tc>
          <w:tcPr>
            <w:tcW w:w="887" w:type="dxa"/>
            <w:noWrap/>
            <w:vAlign w:val="center"/>
            <w:hideMark/>
          </w:tcPr>
          <w:p w14:paraId="65AB8375" w14:textId="39F497C3" w:rsidR="00771A4B" w:rsidRDefault="00771A4B" w:rsidP="00771A4B">
            <w:pPr>
              <w:jc w:val="center"/>
              <w:rPr>
                <w:sz w:val="16"/>
                <w:szCs w:val="16"/>
              </w:rPr>
            </w:pPr>
            <w:r>
              <w:rPr>
                <w:sz w:val="16"/>
                <w:szCs w:val="16"/>
              </w:rPr>
              <w:t>4.226,45</w:t>
            </w:r>
          </w:p>
        </w:tc>
        <w:tc>
          <w:tcPr>
            <w:tcW w:w="1152" w:type="dxa"/>
            <w:noWrap/>
            <w:vAlign w:val="center"/>
            <w:hideMark/>
          </w:tcPr>
          <w:p w14:paraId="7FDF045B" w14:textId="776EF64B" w:rsidR="00771A4B" w:rsidRDefault="00771A4B" w:rsidP="00771A4B">
            <w:pPr>
              <w:jc w:val="center"/>
              <w:rPr>
                <w:sz w:val="16"/>
                <w:szCs w:val="16"/>
              </w:rPr>
            </w:pPr>
            <w:r>
              <w:rPr>
                <w:sz w:val="16"/>
                <w:szCs w:val="16"/>
              </w:rPr>
              <w:t>-          3.202,99</w:t>
            </w:r>
          </w:p>
        </w:tc>
        <w:tc>
          <w:tcPr>
            <w:tcW w:w="887" w:type="dxa"/>
            <w:noWrap/>
            <w:vAlign w:val="center"/>
            <w:hideMark/>
          </w:tcPr>
          <w:p w14:paraId="29B703A2" w14:textId="45DA31FE" w:rsidR="00771A4B" w:rsidRDefault="00771A4B" w:rsidP="00771A4B">
            <w:pPr>
              <w:jc w:val="center"/>
              <w:rPr>
                <w:sz w:val="16"/>
                <w:szCs w:val="16"/>
              </w:rPr>
            </w:pPr>
            <w:r>
              <w:rPr>
                <w:sz w:val="16"/>
                <w:szCs w:val="16"/>
              </w:rPr>
              <w:t>1.023,46</w:t>
            </w:r>
          </w:p>
        </w:tc>
      </w:tr>
      <w:tr w:rsidR="00771A4B" w14:paraId="4BE80DD8" w14:textId="77777777" w:rsidTr="00771A4B">
        <w:trPr>
          <w:trHeight w:val="240"/>
        </w:trPr>
        <w:tc>
          <w:tcPr>
            <w:tcW w:w="936" w:type="dxa"/>
            <w:noWrap/>
            <w:hideMark/>
          </w:tcPr>
          <w:p w14:paraId="10B1C800" w14:textId="4EB7E55D" w:rsidR="00771A4B" w:rsidRDefault="00771A4B" w:rsidP="00771A4B">
            <w:pPr>
              <w:rPr>
                <w:sz w:val="16"/>
                <w:szCs w:val="16"/>
              </w:rPr>
            </w:pPr>
            <w:r>
              <w:rPr>
                <w:sz w:val="16"/>
                <w:szCs w:val="16"/>
              </w:rPr>
              <w:t>Maquinas e equipamentos</w:t>
            </w:r>
          </w:p>
        </w:tc>
        <w:tc>
          <w:tcPr>
            <w:tcW w:w="1096" w:type="dxa"/>
            <w:noWrap/>
            <w:hideMark/>
          </w:tcPr>
          <w:p w14:paraId="0F525CAE" w14:textId="77777777" w:rsidR="00771A4B" w:rsidRDefault="00771A4B" w:rsidP="00771A4B">
            <w:pPr>
              <w:rPr>
                <w:sz w:val="16"/>
                <w:szCs w:val="16"/>
              </w:rPr>
            </w:pPr>
            <w:r>
              <w:rPr>
                <w:sz w:val="16"/>
                <w:szCs w:val="16"/>
              </w:rPr>
              <w:t>3500000339110</w:t>
            </w:r>
          </w:p>
        </w:tc>
        <w:tc>
          <w:tcPr>
            <w:tcW w:w="628" w:type="dxa"/>
            <w:noWrap/>
            <w:hideMark/>
          </w:tcPr>
          <w:p w14:paraId="65BA26EC" w14:textId="4A0C6228" w:rsidR="00771A4B" w:rsidRDefault="00771A4B" w:rsidP="00771A4B">
            <w:pPr>
              <w:rPr>
                <w:sz w:val="16"/>
                <w:szCs w:val="16"/>
              </w:rPr>
            </w:pPr>
            <w:r>
              <w:rPr>
                <w:sz w:val="16"/>
                <w:szCs w:val="16"/>
              </w:rPr>
              <w:t>Brasilia  - sig</w:t>
            </w:r>
          </w:p>
        </w:tc>
        <w:tc>
          <w:tcPr>
            <w:tcW w:w="3466" w:type="dxa"/>
            <w:noWrap/>
            <w:hideMark/>
          </w:tcPr>
          <w:p w14:paraId="31740FEA" w14:textId="77777777" w:rsidR="00771A4B" w:rsidRDefault="00771A4B" w:rsidP="00771A4B">
            <w:pPr>
              <w:rPr>
                <w:sz w:val="16"/>
                <w:szCs w:val="16"/>
              </w:rPr>
            </w:pPr>
            <w:r>
              <w:rPr>
                <w:sz w:val="16"/>
                <w:szCs w:val="16"/>
              </w:rPr>
              <w:t>QUADRO DE AUTOMACAO TAG: CT-QE-A/C</w:t>
            </w:r>
          </w:p>
        </w:tc>
        <w:tc>
          <w:tcPr>
            <w:tcW w:w="481" w:type="dxa"/>
            <w:noWrap/>
            <w:hideMark/>
          </w:tcPr>
          <w:p w14:paraId="4C93583A" w14:textId="77777777" w:rsidR="00771A4B" w:rsidRDefault="00771A4B" w:rsidP="00771A4B">
            <w:pPr>
              <w:rPr>
                <w:sz w:val="16"/>
                <w:szCs w:val="16"/>
              </w:rPr>
            </w:pPr>
            <w:r>
              <w:rPr>
                <w:sz w:val="16"/>
                <w:szCs w:val="16"/>
              </w:rPr>
              <w:t>SIG</w:t>
            </w:r>
          </w:p>
        </w:tc>
        <w:tc>
          <w:tcPr>
            <w:tcW w:w="950" w:type="dxa"/>
            <w:noWrap/>
            <w:vAlign w:val="center"/>
            <w:hideMark/>
          </w:tcPr>
          <w:p w14:paraId="4BAC8934" w14:textId="77777777" w:rsidR="00771A4B" w:rsidRDefault="00771A4B" w:rsidP="00771A4B">
            <w:pPr>
              <w:jc w:val="center"/>
              <w:rPr>
                <w:sz w:val="16"/>
                <w:szCs w:val="16"/>
              </w:rPr>
            </w:pPr>
            <w:r>
              <w:rPr>
                <w:sz w:val="16"/>
                <w:szCs w:val="16"/>
              </w:rPr>
              <w:t>ZWEQENER</w:t>
            </w:r>
          </w:p>
        </w:tc>
        <w:tc>
          <w:tcPr>
            <w:tcW w:w="665" w:type="dxa"/>
            <w:noWrap/>
            <w:vAlign w:val="center"/>
            <w:hideMark/>
          </w:tcPr>
          <w:p w14:paraId="35186B74" w14:textId="77777777" w:rsidR="00771A4B" w:rsidRDefault="00771A4B" w:rsidP="00771A4B">
            <w:pPr>
              <w:jc w:val="center"/>
              <w:rPr>
                <w:sz w:val="16"/>
                <w:szCs w:val="16"/>
              </w:rPr>
            </w:pPr>
            <w:r>
              <w:rPr>
                <w:sz w:val="16"/>
                <w:szCs w:val="16"/>
              </w:rPr>
              <w:t>1</w:t>
            </w:r>
          </w:p>
        </w:tc>
        <w:tc>
          <w:tcPr>
            <w:tcW w:w="983" w:type="dxa"/>
            <w:vAlign w:val="center"/>
          </w:tcPr>
          <w:p w14:paraId="1D2D59C8" w14:textId="473336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DF19A3" w14:textId="377EF943" w:rsidR="00771A4B" w:rsidRDefault="00771A4B" w:rsidP="00771A4B">
            <w:pPr>
              <w:jc w:val="center"/>
              <w:rPr>
                <w:sz w:val="16"/>
                <w:szCs w:val="16"/>
              </w:rPr>
            </w:pPr>
            <w:r>
              <w:rPr>
                <w:sz w:val="16"/>
                <w:szCs w:val="16"/>
              </w:rPr>
              <w:t>UN</w:t>
            </w:r>
          </w:p>
        </w:tc>
        <w:tc>
          <w:tcPr>
            <w:tcW w:w="887" w:type="dxa"/>
            <w:noWrap/>
            <w:vAlign w:val="center"/>
            <w:hideMark/>
          </w:tcPr>
          <w:p w14:paraId="7DE7232E" w14:textId="08CF64F4" w:rsidR="00771A4B" w:rsidRDefault="00771A4B" w:rsidP="00771A4B">
            <w:pPr>
              <w:jc w:val="center"/>
              <w:rPr>
                <w:sz w:val="16"/>
                <w:szCs w:val="16"/>
              </w:rPr>
            </w:pPr>
            <w:r>
              <w:rPr>
                <w:sz w:val="16"/>
                <w:szCs w:val="16"/>
              </w:rPr>
              <w:t>315,48</w:t>
            </w:r>
          </w:p>
        </w:tc>
        <w:tc>
          <w:tcPr>
            <w:tcW w:w="1152" w:type="dxa"/>
            <w:noWrap/>
            <w:vAlign w:val="center"/>
            <w:hideMark/>
          </w:tcPr>
          <w:p w14:paraId="273D98EB" w14:textId="17608F6D" w:rsidR="00771A4B" w:rsidRDefault="00771A4B" w:rsidP="00771A4B">
            <w:pPr>
              <w:jc w:val="center"/>
              <w:rPr>
                <w:sz w:val="16"/>
                <w:szCs w:val="16"/>
              </w:rPr>
            </w:pPr>
            <w:r>
              <w:rPr>
                <w:sz w:val="16"/>
                <w:szCs w:val="16"/>
              </w:rPr>
              <w:t>-             240,15</w:t>
            </w:r>
          </w:p>
        </w:tc>
        <w:tc>
          <w:tcPr>
            <w:tcW w:w="887" w:type="dxa"/>
            <w:noWrap/>
            <w:vAlign w:val="center"/>
            <w:hideMark/>
          </w:tcPr>
          <w:p w14:paraId="012036EF" w14:textId="1D74271D" w:rsidR="00771A4B" w:rsidRDefault="00771A4B" w:rsidP="00771A4B">
            <w:pPr>
              <w:jc w:val="center"/>
              <w:rPr>
                <w:sz w:val="16"/>
                <w:szCs w:val="16"/>
              </w:rPr>
            </w:pPr>
            <w:r>
              <w:rPr>
                <w:sz w:val="16"/>
                <w:szCs w:val="16"/>
              </w:rPr>
              <w:t>75,33</w:t>
            </w:r>
          </w:p>
        </w:tc>
      </w:tr>
      <w:tr w:rsidR="00771A4B" w14:paraId="10B08996" w14:textId="77777777" w:rsidTr="00771A4B">
        <w:trPr>
          <w:trHeight w:val="240"/>
        </w:trPr>
        <w:tc>
          <w:tcPr>
            <w:tcW w:w="936" w:type="dxa"/>
            <w:noWrap/>
            <w:hideMark/>
          </w:tcPr>
          <w:p w14:paraId="2067F8F4" w14:textId="59B10EBD" w:rsidR="00771A4B" w:rsidRDefault="00771A4B" w:rsidP="00771A4B">
            <w:pPr>
              <w:rPr>
                <w:sz w:val="16"/>
                <w:szCs w:val="16"/>
              </w:rPr>
            </w:pPr>
            <w:r>
              <w:rPr>
                <w:sz w:val="16"/>
                <w:szCs w:val="16"/>
              </w:rPr>
              <w:t>Maquinas e equipamentos</w:t>
            </w:r>
          </w:p>
        </w:tc>
        <w:tc>
          <w:tcPr>
            <w:tcW w:w="1096" w:type="dxa"/>
            <w:noWrap/>
            <w:hideMark/>
          </w:tcPr>
          <w:p w14:paraId="4FC673A5" w14:textId="77777777" w:rsidR="00771A4B" w:rsidRDefault="00771A4B" w:rsidP="00771A4B">
            <w:pPr>
              <w:rPr>
                <w:sz w:val="16"/>
                <w:szCs w:val="16"/>
              </w:rPr>
            </w:pPr>
            <w:r>
              <w:rPr>
                <w:sz w:val="16"/>
                <w:szCs w:val="16"/>
              </w:rPr>
              <w:t>3500000339120</w:t>
            </w:r>
          </w:p>
        </w:tc>
        <w:tc>
          <w:tcPr>
            <w:tcW w:w="628" w:type="dxa"/>
            <w:noWrap/>
            <w:hideMark/>
          </w:tcPr>
          <w:p w14:paraId="0B4F53F7" w14:textId="258EDBBC" w:rsidR="00771A4B" w:rsidRDefault="00771A4B" w:rsidP="00771A4B">
            <w:pPr>
              <w:rPr>
                <w:sz w:val="16"/>
                <w:szCs w:val="16"/>
              </w:rPr>
            </w:pPr>
            <w:r>
              <w:rPr>
                <w:sz w:val="16"/>
                <w:szCs w:val="16"/>
              </w:rPr>
              <w:t>Brasilia  - sig</w:t>
            </w:r>
          </w:p>
        </w:tc>
        <w:tc>
          <w:tcPr>
            <w:tcW w:w="3466" w:type="dxa"/>
            <w:noWrap/>
            <w:hideMark/>
          </w:tcPr>
          <w:p w14:paraId="7D54E818" w14:textId="77777777" w:rsidR="00771A4B" w:rsidRDefault="00771A4B" w:rsidP="00771A4B">
            <w:pPr>
              <w:rPr>
                <w:sz w:val="16"/>
                <w:szCs w:val="16"/>
              </w:rPr>
            </w:pPr>
            <w:r>
              <w:rPr>
                <w:sz w:val="16"/>
                <w:szCs w:val="16"/>
              </w:rPr>
              <w:t>QUADRO DE AUTOMACAO TAG: CT-QE-B/D</w:t>
            </w:r>
          </w:p>
        </w:tc>
        <w:tc>
          <w:tcPr>
            <w:tcW w:w="481" w:type="dxa"/>
            <w:noWrap/>
            <w:hideMark/>
          </w:tcPr>
          <w:p w14:paraId="3D58D7DB" w14:textId="77777777" w:rsidR="00771A4B" w:rsidRDefault="00771A4B" w:rsidP="00771A4B">
            <w:pPr>
              <w:rPr>
                <w:sz w:val="16"/>
                <w:szCs w:val="16"/>
              </w:rPr>
            </w:pPr>
            <w:r>
              <w:rPr>
                <w:sz w:val="16"/>
                <w:szCs w:val="16"/>
              </w:rPr>
              <w:t>SIG</w:t>
            </w:r>
          </w:p>
        </w:tc>
        <w:tc>
          <w:tcPr>
            <w:tcW w:w="950" w:type="dxa"/>
            <w:noWrap/>
            <w:vAlign w:val="center"/>
            <w:hideMark/>
          </w:tcPr>
          <w:p w14:paraId="145DBF35" w14:textId="77777777" w:rsidR="00771A4B" w:rsidRDefault="00771A4B" w:rsidP="00771A4B">
            <w:pPr>
              <w:jc w:val="center"/>
              <w:rPr>
                <w:sz w:val="16"/>
                <w:szCs w:val="16"/>
              </w:rPr>
            </w:pPr>
            <w:r>
              <w:rPr>
                <w:sz w:val="16"/>
                <w:szCs w:val="16"/>
              </w:rPr>
              <w:t>ZWEQENER</w:t>
            </w:r>
          </w:p>
        </w:tc>
        <w:tc>
          <w:tcPr>
            <w:tcW w:w="665" w:type="dxa"/>
            <w:noWrap/>
            <w:vAlign w:val="center"/>
            <w:hideMark/>
          </w:tcPr>
          <w:p w14:paraId="6B7D1524" w14:textId="77777777" w:rsidR="00771A4B" w:rsidRDefault="00771A4B" w:rsidP="00771A4B">
            <w:pPr>
              <w:jc w:val="center"/>
              <w:rPr>
                <w:sz w:val="16"/>
                <w:szCs w:val="16"/>
              </w:rPr>
            </w:pPr>
            <w:r>
              <w:rPr>
                <w:sz w:val="16"/>
                <w:szCs w:val="16"/>
              </w:rPr>
              <w:t>1</w:t>
            </w:r>
          </w:p>
        </w:tc>
        <w:tc>
          <w:tcPr>
            <w:tcW w:w="983" w:type="dxa"/>
            <w:vAlign w:val="center"/>
          </w:tcPr>
          <w:p w14:paraId="1ACBD71E" w14:textId="7E9865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A0EB75" w14:textId="6FDA0A58" w:rsidR="00771A4B" w:rsidRDefault="00771A4B" w:rsidP="00771A4B">
            <w:pPr>
              <w:jc w:val="center"/>
              <w:rPr>
                <w:sz w:val="16"/>
                <w:szCs w:val="16"/>
              </w:rPr>
            </w:pPr>
            <w:r>
              <w:rPr>
                <w:sz w:val="16"/>
                <w:szCs w:val="16"/>
              </w:rPr>
              <w:t>UN</w:t>
            </w:r>
          </w:p>
        </w:tc>
        <w:tc>
          <w:tcPr>
            <w:tcW w:w="887" w:type="dxa"/>
            <w:noWrap/>
            <w:vAlign w:val="center"/>
            <w:hideMark/>
          </w:tcPr>
          <w:p w14:paraId="1075B834" w14:textId="7545DA41" w:rsidR="00771A4B" w:rsidRDefault="00771A4B" w:rsidP="00771A4B">
            <w:pPr>
              <w:jc w:val="center"/>
              <w:rPr>
                <w:sz w:val="16"/>
                <w:szCs w:val="16"/>
              </w:rPr>
            </w:pPr>
            <w:r>
              <w:rPr>
                <w:sz w:val="16"/>
                <w:szCs w:val="16"/>
              </w:rPr>
              <w:t>4.226,45</w:t>
            </w:r>
          </w:p>
        </w:tc>
        <w:tc>
          <w:tcPr>
            <w:tcW w:w="1152" w:type="dxa"/>
            <w:noWrap/>
            <w:vAlign w:val="center"/>
            <w:hideMark/>
          </w:tcPr>
          <w:p w14:paraId="0F286E6C" w14:textId="13D2E986" w:rsidR="00771A4B" w:rsidRDefault="00771A4B" w:rsidP="00771A4B">
            <w:pPr>
              <w:jc w:val="center"/>
              <w:rPr>
                <w:sz w:val="16"/>
                <w:szCs w:val="16"/>
              </w:rPr>
            </w:pPr>
            <w:r>
              <w:rPr>
                <w:sz w:val="16"/>
                <w:szCs w:val="16"/>
              </w:rPr>
              <w:t>-          3.202,99</w:t>
            </w:r>
          </w:p>
        </w:tc>
        <w:tc>
          <w:tcPr>
            <w:tcW w:w="887" w:type="dxa"/>
            <w:noWrap/>
            <w:vAlign w:val="center"/>
            <w:hideMark/>
          </w:tcPr>
          <w:p w14:paraId="1D20DC4F" w14:textId="74574606" w:rsidR="00771A4B" w:rsidRDefault="00771A4B" w:rsidP="00771A4B">
            <w:pPr>
              <w:jc w:val="center"/>
              <w:rPr>
                <w:sz w:val="16"/>
                <w:szCs w:val="16"/>
              </w:rPr>
            </w:pPr>
            <w:r>
              <w:rPr>
                <w:sz w:val="16"/>
                <w:szCs w:val="16"/>
              </w:rPr>
              <w:t>1.023,46</w:t>
            </w:r>
          </w:p>
        </w:tc>
      </w:tr>
      <w:tr w:rsidR="00771A4B" w14:paraId="12E7B310" w14:textId="77777777" w:rsidTr="00771A4B">
        <w:trPr>
          <w:trHeight w:val="240"/>
        </w:trPr>
        <w:tc>
          <w:tcPr>
            <w:tcW w:w="936" w:type="dxa"/>
            <w:noWrap/>
            <w:hideMark/>
          </w:tcPr>
          <w:p w14:paraId="5F9AEC86" w14:textId="2B52F609" w:rsidR="00771A4B" w:rsidRDefault="00771A4B" w:rsidP="00771A4B">
            <w:pPr>
              <w:rPr>
                <w:sz w:val="16"/>
                <w:szCs w:val="16"/>
              </w:rPr>
            </w:pPr>
            <w:r>
              <w:rPr>
                <w:sz w:val="16"/>
                <w:szCs w:val="16"/>
              </w:rPr>
              <w:t>Maquinas e equipamentos</w:t>
            </w:r>
          </w:p>
        </w:tc>
        <w:tc>
          <w:tcPr>
            <w:tcW w:w="1096" w:type="dxa"/>
            <w:noWrap/>
            <w:hideMark/>
          </w:tcPr>
          <w:p w14:paraId="5570B0E3" w14:textId="77777777" w:rsidR="00771A4B" w:rsidRDefault="00771A4B" w:rsidP="00771A4B">
            <w:pPr>
              <w:rPr>
                <w:sz w:val="16"/>
                <w:szCs w:val="16"/>
              </w:rPr>
            </w:pPr>
            <w:r>
              <w:rPr>
                <w:sz w:val="16"/>
                <w:szCs w:val="16"/>
              </w:rPr>
              <w:t>3500000339130</w:t>
            </w:r>
          </w:p>
        </w:tc>
        <w:tc>
          <w:tcPr>
            <w:tcW w:w="628" w:type="dxa"/>
            <w:noWrap/>
            <w:hideMark/>
          </w:tcPr>
          <w:p w14:paraId="5F3ED6FE" w14:textId="66019C10" w:rsidR="00771A4B" w:rsidRDefault="00771A4B" w:rsidP="00771A4B">
            <w:pPr>
              <w:rPr>
                <w:sz w:val="16"/>
                <w:szCs w:val="16"/>
              </w:rPr>
            </w:pPr>
            <w:r>
              <w:rPr>
                <w:sz w:val="16"/>
                <w:szCs w:val="16"/>
              </w:rPr>
              <w:t>Brasilia  - sig</w:t>
            </w:r>
          </w:p>
        </w:tc>
        <w:tc>
          <w:tcPr>
            <w:tcW w:w="3466" w:type="dxa"/>
            <w:noWrap/>
            <w:hideMark/>
          </w:tcPr>
          <w:p w14:paraId="08CAC902" w14:textId="77777777" w:rsidR="00771A4B" w:rsidRDefault="00771A4B" w:rsidP="00771A4B">
            <w:pPr>
              <w:rPr>
                <w:sz w:val="16"/>
                <w:szCs w:val="16"/>
              </w:rPr>
            </w:pPr>
            <w:r>
              <w:rPr>
                <w:sz w:val="16"/>
                <w:szCs w:val="16"/>
              </w:rPr>
              <w:t>QUADRO ESTABILIZADO 208/120-3F+N TAG: SDU-XA3/XAB8</w:t>
            </w:r>
          </w:p>
        </w:tc>
        <w:tc>
          <w:tcPr>
            <w:tcW w:w="481" w:type="dxa"/>
            <w:noWrap/>
            <w:hideMark/>
          </w:tcPr>
          <w:p w14:paraId="668E196E" w14:textId="77777777" w:rsidR="00771A4B" w:rsidRDefault="00771A4B" w:rsidP="00771A4B">
            <w:pPr>
              <w:rPr>
                <w:sz w:val="16"/>
                <w:szCs w:val="16"/>
              </w:rPr>
            </w:pPr>
            <w:r>
              <w:rPr>
                <w:sz w:val="16"/>
                <w:szCs w:val="16"/>
              </w:rPr>
              <w:t>SIG</w:t>
            </w:r>
          </w:p>
        </w:tc>
        <w:tc>
          <w:tcPr>
            <w:tcW w:w="950" w:type="dxa"/>
            <w:noWrap/>
            <w:vAlign w:val="center"/>
            <w:hideMark/>
          </w:tcPr>
          <w:p w14:paraId="74728AA4" w14:textId="77777777" w:rsidR="00771A4B" w:rsidRDefault="00771A4B" w:rsidP="00771A4B">
            <w:pPr>
              <w:jc w:val="center"/>
              <w:rPr>
                <w:sz w:val="16"/>
                <w:szCs w:val="16"/>
              </w:rPr>
            </w:pPr>
            <w:r>
              <w:rPr>
                <w:sz w:val="16"/>
                <w:szCs w:val="16"/>
              </w:rPr>
              <w:t>ZWEQENER</w:t>
            </w:r>
          </w:p>
        </w:tc>
        <w:tc>
          <w:tcPr>
            <w:tcW w:w="665" w:type="dxa"/>
            <w:noWrap/>
            <w:vAlign w:val="center"/>
            <w:hideMark/>
          </w:tcPr>
          <w:p w14:paraId="693DB52E" w14:textId="77777777" w:rsidR="00771A4B" w:rsidRDefault="00771A4B" w:rsidP="00771A4B">
            <w:pPr>
              <w:jc w:val="center"/>
              <w:rPr>
                <w:sz w:val="16"/>
                <w:szCs w:val="16"/>
              </w:rPr>
            </w:pPr>
            <w:r>
              <w:rPr>
                <w:sz w:val="16"/>
                <w:szCs w:val="16"/>
              </w:rPr>
              <w:t>1</w:t>
            </w:r>
          </w:p>
        </w:tc>
        <w:tc>
          <w:tcPr>
            <w:tcW w:w="983" w:type="dxa"/>
            <w:vAlign w:val="center"/>
          </w:tcPr>
          <w:p w14:paraId="73053A13" w14:textId="494605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5C8C6F" w14:textId="19086B33" w:rsidR="00771A4B" w:rsidRDefault="00771A4B" w:rsidP="00771A4B">
            <w:pPr>
              <w:jc w:val="center"/>
              <w:rPr>
                <w:sz w:val="16"/>
                <w:szCs w:val="16"/>
              </w:rPr>
            </w:pPr>
            <w:r>
              <w:rPr>
                <w:sz w:val="16"/>
                <w:szCs w:val="16"/>
              </w:rPr>
              <w:t>UN</w:t>
            </w:r>
          </w:p>
        </w:tc>
        <w:tc>
          <w:tcPr>
            <w:tcW w:w="887" w:type="dxa"/>
            <w:noWrap/>
            <w:vAlign w:val="center"/>
            <w:hideMark/>
          </w:tcPr>
          <w:p w14:paraId="1C847FA7" w14:textId="7F2CD49B" w:rsidR="00771A4B" w:rsidRDefault="00771A4B" w:rsidP="00771A4B">
            <w:pPr>
              <w:jc w:val="center"/>
              <w:rPr>
                <w:sz w:val="16"/>
                <w:szCs w:val="16"/>
              </w:rPr>
            </w:pPr>
            <w:r>
              <w:rPr>
                <w:sz w:val="16"/>
                <w:szCs w:val="16"/>
              </w:rPr>
              <w:t>315,48</w:t>
            </w:r>
          </w:p>
        </w:tc>
        <w:tc>
          <w:tcPr>
            <w:tcW w:w="1152" w:type="dxa"/>
            <w:noWrap/>
            <w:vAlign w:val="center"/>
            <w:hideMark/>
          </w:tcPr>
          <w:p w14:paraId="2221F0ED" w14:textId="75E53897" w:rsidR="00771A4B" w:rsidRDefault="00771A4B" w:rsidP="00771A4B">
            <w:pPr>
              <w:jc w:val="center"/>
              <w:rPr>
                <w:sz w:val="16"/>
                <w:szCs w:val="16"/>
              </w:rPr>
            </w:pPr>
            <w:r>
              <w:rPr>
                <w:sz w:val="16"/>
                <w:szCs w:val="16"/>
              </w:rPr>
              <w:t>-             240,15</w:t>
            </w:r>
          </w:p>
        </w:tc>
        <w:tc>
          <w:tcPr>
            <w:tcW w:w="887" w:type="dxa"/>
            <w:noWrap/>
            <w:vAlign w:val="center"/>
            <w:hideMark/>
          </w:tcPr>
          <w:p w14:paraId="0B2483FA" w14:textId="50FBAB71" w:rsidR="00771A4B" w:rsidRDefault="00771A4B" w:rsidP="00771A4B">
            <w:pPr>
              <w:jc w:val="center"/>
              <w:rPr>
                <w:sz w:val="16"/>
                <w:szCs w:val="16"/>
              </w:rPr>
            </w:pPr>
            <w:r>
              <w:rPr>
                <w:sz w:val="16"/>
                <w:szCs w:val="16"/>
              </w:rPr>
              <w:t>75,33</w:t>
            </w:r>
          </w:p>
        </w:tc>
      </w:tr>
      <w:tr w:rsidR="00771A4B" w14:paraId="07BFF49C" w14:textId="77777777" w:rsidTr="00771A4B">
        <w:trPr>
          <w:trHeight w:val="240"/>
        </w:trPr>
        <w:tc>
          <w:tcPr>
            <w:tcW w:w="936" w:type="dxa"/>
            <w:noWrap/>
            <w:hideMark/>
          </w:tcPr>
          <w:p w14:paraId="5DCD2ADA" w14:textId="55FD4E54" w:rsidR="00771A4B" w:rsidRDefault="00771A4B" w:rsidP="00771A4B">
            <w:pPr>
              <w:rPr>
                <w:sz w:val="16"/>
                <w:szCs w:val="16"/>
              </w:rPr>
            </w:pPr>
            <w:r>
              <w:rPr>
                <w:sz w:val="16"/>
                <w:szCs w:val="16"/>
              </w:rPr>
              <w:t>Maquinas e equipamentos</w:t>
            </w:r>
          </w:p>
        </w:tc>
        <w:tc>
          <w:tcPr>
            <w:tcW w:w="1096" w:type="dxa"/>
            <w:noWrap/>
            <w:hideMark/>
          </w:tcPr>
          <w:p w14:paraId="22F1D652" w14:textId="77777777" w:rsidR="00771A4B" w:rsidRDefault="00771A4B" w:rsidP="00771A4B">
            <w:pPr>
              <w:rPr>
                <w:sz w:val="16"/>
                <w:szCs w:val="16"/>
              </w:rPr>
            </w:pPr>
            <w:r>
              <w:rPr>
                <w:sz w:val="16"/>
                <w:szCs w:val="16"/>
              </w:rPr>
              <w:t>3500000339140</w:t>
            </w:r>
          </w:p>
        </w:tc>
        <w:tc>
          <w:tcPr>
            <w:tcW w:w="628" w:type="dxa"/>
            <w:noWrap/>
            <w:hideMark/>
          </w:tcPr>
          <w:p w14:paraId="32B7DB8F" w14:textId="60FD1A5E" w:rsidR="00771A4B" w:rsidRDefault="00771A4B" w:rsidP="00771A4B">
            <w:pPr>
              <w:rPr>
                <w:sz w:val="16"/>
                <w:szCs w:val="16"/>
              </w:rPr>
            </w:pPr>
            <w:r>
              <w:rPr>
                <w:sz w:val="16"/>
                <w:szCs w:val="16"/>
              </w:rPr>
              <w:t>Brasilia  - sig</w:t>
            </w:r>
          </w:p>
        </w:tc>
        <w:tc>
          <w:tcPr>
            <w:tcW w:w="3466" w:type="dxa"/>
            <w:noWrap/>
            <w:hideMark/>
          </w:tcPr>
          <w:p w14:paraId="526ED9A2" w14:textId="77777777" w:rsidR="00771A4B" w:rsidRDefault="00771A4B" w:rsidP="00771A4B">
            <w:pPr>
              <w:rPr>
                <w:sz w:val="16"/>
                <w:szCs w:val="16"/>
              </w:rPr>
            </w:pPr>
            <w:r>
              <w:rPr>
                <w:sz w:val="16"/>
                <w:szCs w:val="16"/>
              </w:rPr>
              <w:t>QUADRO DE COMANDO DE EXAUSTORES 480/277-60HZ 3F+T TAG: QEAC-FF-08/G2</w:t>
            </w:r>
          </w:p>
        </w:tc>
        <w:tc>
          <w:tcPr>
            <w:tcW w:w="481" w:type="dxa"/>
            <w:noWrap/>
            <w:hideMark/>
          </w:tcPr>
          <w:p w14:paraId="01A01025" w14:textId="77777777" w:rsidR="00771A4B" w:rsidRDefault="00771A4B" w:rsidP="00771A4B">
            <w:pPr>
              <w:rPr>
                <w:sz w:val="16"/>
                <w:szCs w:val="16"/>
              </w:rPr>
            </w:pPr>
            <w:r>
              <w:rPr>
                <w:sz w:val="16"/>
                <w:szCs w:val="16"/>
              </w:rPr>
              <w:t>SIG</w:t>
            </w:r>
          </w:p>
        </w:tc>
        <w:tc>
          <w:tcPr>
            <w:tcW w:w="950" w:type="dxa"/>
            <w:noWrap/>
            <w:vAlign w:val="center"/>
            <w:hideMark/>
          </w:tcPr>
          <w:p w14:paraId="74980B51" w14:textId="77777777" w:rsidR="00771A4B" w:rsidRDefault="00771A4B" w:rsidP="00771A4B">
            <w:pPr>
              <w:jc w:val="center"/>
              <w:rPr>
                <w:sz w:val="16"/>
                <w:szCs w:val="16"/>
              </w:rPr>
            </w:pPr>
            <w:r>
              <w:rPr>
                <w:sz w:val="16"/>
                <w:szCs w:val="16"/>
              </w:rPr>
              <w:t>ZWEQENER</w:t>
            </w:r>
          </w:p>
        </w:tc>
        <w:tc>
          <w:tcPr>
            <w:tcW w:w="665" w:type="dxa"/>
            <w:noWrap/>
            <w:vAlign w:val="center"/>
            <w:hideMark/>
          </w:tcPr>
          <w:p w14:paraId="07F72541" w14:textId="77777777" w:rsidR="00771A4B" w:rsidRDefault="00771A4B" w:rsidP="00771A4B">
            <w:pPr>
              <w:jc w:val="center"/>
              <w:rPr>
                <w:sz w:val="16"/>
                <w:szCs w:val="16"/>
              </w:rPr>
            </w:pPr>
            <w:r>
              <w:rPr>
                <w:sz w:val="16"/>
                <w:szCs w:val="16"/>
              </w:rPr>
              <w:t>1</w:t>
            </w:r>
          </w:p>
        </w:tc>
        <w:tc>
          <w:tcPr>
            <w:tcW w:w="983" w:type="dxa"/>
            <w:vAlign w:val="center"/>
          </w:tcPr>
          <w:p w14:paraId="368E6F41" w14:textId="21B342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5CF32D" w14:textId="2A91CDBC" w:rsidR="00771A4B" w:rsidRDefault="00771A4B" w:rsidP="00771A4B">
            <w:pPr>
              <w:jc w:val="center"/>
              <w:rPr>
                <w:sz w:val="16"/>
                <w:szCs w:val="16"/>
              </w:rPr>
            </w:pPr>
            <w:r>
              <w:rPr>
                <w:sz w:val="16"/>
                <w:szCs w:val="16"/>
              </w:rPr>
              <w:t>UN</w:t>
            </w:r>
          </w:p>
        </w:tc>
        <w:tc>
          <w:tcPr>
            <w:tcW w:w="887" w:type="dxa"/>
            <w:noWrap/>
            <w:vAlign w:val="center"/>
            <w:hideMark/>
          </w:tcPr>
          <w:p w14:paraId="1BE9C08B" w14:textId="5929E042" w:rsidR="00771A4B" w:rsidRDefault="00771A4B" w:rsidP="00771A4B">
            <w:pPr>
              <w:jc w:val="center"/>
              <w:rPr>
                <w:sz w:val="16"/>
                <w:szCs w:val="16"/>
              </w:rPr>
            </w:pPr>
            <w:r>
              <w:rPr>
                <w:sz w:val="16"/>
                <w:szCs w:val="16"/>
              </w:rPr>
              <w:t>1.445,70</w:t>
            </w:r>
          </w:p>
        </w:tc>
        <w:tc>
          <w:tcPr>
            <w:tcW w:w="1152" w:type="dxa"/>
            <w:noWrap/>
            <w:vAlign w:val="center"/>
            <w:hideMark/>
          </w:tcPr>
          <w:p w14:paraId="718C5B00" w14:textId="368D1CC4" w:rsidR="00771A4B" w:rsidRDefault="00771A4B" w:rsidP="00771A4B">
            <w:pPr>
              <w:jc w:val="center"/>
              <w:rPr>
                <w:sz w:val="16"/>
                <w:szCs w:val="16"/>
              </w:rPr>
            </w:pPr>
            <w:r>
              <w:rPr>
                <w:sz w:val="16"/>
                <w:szCs w:val="16"/>
              </w:rPr>
              <w:t>-          1.445,70</w:t>
            </w:r>
          </w:p>
        </w:tc>
        <w:tc>
          <w:tcPr>
            <w:tcW w:w="887" w:type="dxa"/>
            <w:noWrap/>
            <w:vAlign w:val="center"/>
            <w:hideMark/>
          </w:tcPr>
          <w:p w14:paraId="308C0C48" w14:textId="25B97881" w:rsidR="00771A4B" w:rsidRDefault="00771A4B" w:rsidP="00771A4B">
            <w:pPr>
              <w:jc w:val="center"/>
              <w:rPr>
                <w:sz w:val="16"/>
                <w:szCs w:val="16"/>
              </w:rPr>
            </w:pPr>
            <w:r>
              <w:rPr>
                <w:sz w:val="16"/>
                <w:szCs w:val="16"/>
              </w:rPr>
              <w:t>-</w:t>
            </w:r>
          </w:p>
        </w:tc>
      </w:tr>
      <w:tr w:rsidR="00771A4B" w14:paraId="1854F762" w14:textId="77777777" w:rsidTr="00771A4B">
        <w:trPr>
          <w:trHeight w:val="240"/>
        </w:trPr>
        <w:tc>
          <w:tcPr>
            <w:tcW w:w="936" w:type="dxa"/>
            <w:noWrap/>
            <w:hideMark/>
          </w:tcPr>
          <w:p w14:paraId="6A17BEF7" w14:textId="753382EA" w:rsidR="00771A4B" w:rsidRDefault="00771A4B" w:rsidP="00771A4B">
            <w:pPr>
              <w:rPr>
                <w:sz w:val="16"/>
                <w:szCs w:val="16"/>
              </w:rPr>
            </w:pPr>
            <w:r>
              <w:rPr>
                <w:sz w:val="16"/>
                <w:szCs w:val="16"/>
              </w:rPr>
              <w:t>Maquinas e equipamentos</w:t>
            </w:r>
          </w:p>
        </w:tc>
        <w:tc>
          <w:tcPr>
            <w:tcW w:w="1096" w:type="dxa"/>
            <w:noWrap/>
            <w:hideMark/>
          </w:tcPr>
          <w:p w14:paraId="2C05EFB6" w14:textId="77777777" w:rsidR="00771A4B" w:rsidRDefault="00771A4B" w:rsidP="00771A4B">
            <w:pPr>
              <w:rPr>
                <w:sz w:val="16"/>
                <w:szCs w:val="16"/>
              </w:rPr>
            </w:pPr>
            <w:r>
              <w:rPr>
                <w:sz w:val="16"/>
                <w:szCs w:val="16"/>
              </w:rPr>
              <w:t>3500000339150</w:t>
            </w:r>
          </w:p>
        </w:tc>
        <w:tc>
          <w:tcPr>
            <w:tcW w:w="628" w:type="dxa"/>
            <w:noWrap/>
            <w:hideMark/>
          </w:tcPr>
          <w:p w14:paraId="7AC9D4C2" w14:textId="61B37B48" w:rsidR="00771A4B" w:rsidRDefault="00771A4B" w:rsidP="00771A4B">
            <w:pPr>
              <w:rPr>
                <w:sz w:val="16"/>
                <w:szCs w:val="16"/>
              </w:rPr>
            </w:pPr>
            <w:r>
              <w:rPr>
                <w:sz w:val="16"/>
                <w:szCs w:val="16"/>
              </w:rPr>
              <w:t>Brasilia  - sig</w:t>
            </w:r>
          </w:p>
        </w:tc>
        <w:tc>
          <w:tcPr>
            <w:tcW w:w="3466" w:type="dxa"/>
            <w:noWrap/>
            <w:hideMark/>
          </w:tcPr>
          <w:p w14:paraId="2BF406CC" w14:textId="77777777" w:rsidR="00771A4B" w:rsidRDefault="00771A4B" w:rsidP="00771A4B">
            <w:pPr>
              <w:rPr>
                <w:sz w:val="16"/>
                <w:szCs w:val="16"/>
              </w:rPr>
            </w:pPr>
            <w:r>
              <w:rPr>
                <w:sz w:val="16"/>
                <w:szCs w:val="16"/>
              </w:rPr>
              <w:t>QUADRO DE COMANDO DE EXAUSTORES 480/277-60HZ 3F+T TAG: QEAC-FF-08/G3</w:t>
            </w:r>
          </w:p>
        </w:tc>
        <w:tc>
          <w:tcPr>
            <w:tcW w:w="481" w:type="dxa"/>
            <w:noWrap/>
            <w:hideMark/>
          </w:tcPr>
          <w:p w14:paraId="4BB57E60" w14:textId="77777777" w:rsidR="00771A4B" w:rsidRDefault="00771A4B" w:rsidP="00771A4B">
            <w:pPr>
              <w:rPr>
                <w:sz w:val="16"/>
                <w:szCs w:val="16"/>
              </w:rPr>
            </w:pPr>
            <w:r>
              <w:rPr>
                <w:sz w:val="16"/>
                <w:szCs w:val="16"/>
              </w:rPr>
              <w:t>SIG</w:t>
            </w:r>
          </w:p>
        </w:tc>
        <w:tc>
          <w:tcPr>
            <w:tcW w:w="950" w:type="dxa"/>
            <w:noWrap/>
            <w:vAlign w:val="center"/>
            <w:hideMark/>
          </w:tcPr>
          <w:p w14:paraId="0CBE008B" w14:textId="77777777" w:rsidR="00771A4B" w:rsidRDefault="00771A4B" w:rsidP="00771A4B">
            <w:pPr>
              <w:jc w:val="center"/>
              <w:rPr>
                <w:sz w:val="16"/>
                <w:szCs w:val="16"/>
              </w:rPr>
            </w:pPr>
            <w:r>
              <w:rPr>
                <w:sz w:val="16"/>
                <w:szCs w:val="16"/>
              </w:rPr>
              <w:t>ZWEQENER</w:t>
            </w:r>
          </w:p>
        </w:tc>
        <w:tc>
          <w:tcPr>
            <w:tcW w:w="665" w:type="dxa"/>
            <w:noWrap/>
            <w:vAlign w:val="center"/>
            <w:hideMark/>
          </w:tcPr>
          <w:p w14:paraId="70279BE6" w14:textId="77777777" w:rsidR="00771A4B" w:rsidRDefault="00771A4B" w:rsidP="00771A4B">
            <w:pPr>
              <w:jc w:val="center"/>
              <w:rPr>
                <w:sz w:val="16"/>
                <w:szCs w:val="16"/>
              </w:rPr>
            </w:pPr>
            <w:r>
              <w:rPr>
                <w:sz w:val="16"/>
                <w:szCs w:val="16"/>
              </w:rPr>
              <w:t>1</w:t>
            </w:r>
          </w:p>
        </w:tc>
        <w:tc>
          <w:tcPr>
            <w:tcW w:w="983" w:type="dxa"/>
            <w:vAlign w:val="center"/>
          </w:tcPr>
          <w:p w14:paraId="17608589" w14:textId="1C936F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4CABB" w14:textId="114ECECF" w:rsidR="00771A4B" w:rsidRDefault="00771A4B" w:rsidP="00771A4B">
            <w:pPr>
              <w:jc w:val="center"/>
              <w:rPr>
                <w:sz w:val="16"/>
                <w:szCs w:val="16"/>
              </w:rPr>
            </w:pPr>
            <w:r>
              <w:rPr>
                <w:sz w:val="16"/>
                <w:szCs w:val="16"/>
              </w:rPr>
              <w:t>UN</w:t>
            </w:r>
          </w:p>
        </w:tc>
        <w:tc>
          <w:tcPr>
            <w:tcW w:w="887" w:type="dxa"/>
            <w:noWrap/>
            <w:vAlign w:val="center"/>
            <w:hideMark/>
          </w:tcPr>
          <w:p w14:paraId="79322B4A" w14:textId="4E5CF629" w:rsidR="00771A4B" w:rsidRDefault="00771A4B" w:rsidP="00771A4B">
            <w:pPr>
              <w:jc w:val="center"/>
              <w:rPr>
                <w:sz w:val="16"/>
                <w:szCs w:val="16"/>
              </w:rPr>
            </w:pPr>
            <w:r>
              <w:rPr>
                <w:sz w:val="16"/>
                <w:szCs w:val="16"/>
              </w:rPr>
              <w:t>3.837,96</w:t>
            </w:r>
          </w:p>
        </w:tc>
        <w:tc>
          <w:tcPr>
            <w:tcW w:w="1152" w:type="dxa"/>
            <w:noWrap/>
            <w:vAlign w:val="center"/>
            <w:hideMark/>
          </w:tcPr>
          <w:p w14:paraId="14B3C167" w14:textId="5F5C62CD" w:rsidR="00771A4B" w:rsidRDefault="00771A4B" w:rsidP="00771A4B">
            <w:pPr>
              <w:jc w:val="center"/>
              <w:rPr>
                <w:sz w:val="16"/>
                <w:szCs w:val="16"/>
              </w:rPr>
            </w:pPr>
            <w:r>
              <w:rPr>
                <w:sz w:val="16"/>
                <w:szCs w:val="16"/>
              </w:rPr>
              <w:t>-          2.978,52</w:t>
            </w:r>
          </w:p>
        </w:tc>
        <w:tc>
          <w:tcPr>
            <w:tcW w:w="887" w:type="dxa"/>
            <w:noWrap/>
            <w:vAlign w:val="center"/>
            <w:hideMark/>
          </w:tcPr>
          <w:p w14:paraId="4F0F4849" w14:textId="265BA9A1" w:rsidR="00771A4B" w:rsidRDefault="00771A4B" w:rsidP="00771A4B">
            <w:pPr>
              <w:jc w:val="center"/>
              <w:rPr>
                <w:sz w:val="16"/>
                <w:szCs w:val="16"/>
              </w:rPr>
            </w:pPr>
            <w:r>
              <w:rPr>
                <w:sz w:val="16"/>
                <w:szCs w:val="16"/>
              </w:rPr>
              <w:t>859,44</w:t>
            </w:r>
          </w:p>
        </w:tc>
      </w:tr>
      <w:tr w:rsidR="00771A4B" w14:paraId="6CAA4EE0" w14:textId="77777777" w:rsidTr="00771A4B">
        <w:trPr>
          <w:trHeight w:val="240"/>
        </w:trPr>
        <w:tc>
          <w:tcPr>
            <w:tcW w:w="936" w:type="dxa"/>
            <w:noWrap/>
            <w:hideMark/>
          </w:tcPr>
          <w:p w14:paraId="0EA31C6F" w14:textId="25F84556" w:rsidR="00771A4B" w:rsidRDefault="00771A4B" w:rsidP="00771A4B">
            <w:pPr>
              <w:rPr>
                <w:sz w:val="16"/>
                <w:szCs w:val="16"/>
              </w:rPr>
            </w:pPr>
            <w:r>
              <w:rPr>
                <w:sz w:val="16"/>
                <w:szCs w:val="16"/>
              </w:rPr>
              <w:lastRenderedPageBreak/>
              <w:t>Maquinas e equipamentos</w:t>
            </w:r>
          </w:p>
        </w:tc>
        <w:tc>
          <w:tcPr>
            <w:tcW w:w="1096" w:type="dxa"/>
            <w:noWrap/>
            <w:hideMark/>
          </w:tcPr>
          <w:p w14:paraId="228679C9" w14:textId="77777777" w:rsidR="00771A4B" w:rsidRDefault="00771A4B" w:rsidP="00771A4B">
            <w:pPr>
              <w:rPr>
                <w:sz w:val="16"/>
                <w:szCs w:val="16"/>
              </w:rPr>
            </w:pPr>
            <w:r>
              <w:rPr>
                <w:sz w:val="16"/>
                <w:szCs w:val="16"/>
              </w:rPr>
              <w:t>3500000339160</w:t>
            </w:r>
          </w:p>
        </w:tc>
        <w:tc>
          <w:tcPr>
            <w:tcW w:w="628" w:type="dxa"/>
            <w:noWrap/>
            <w:hideMark/>
          </w:tcPr>
          <w:p w14:paraId="1BFAD4FC" w14:textId="721D4DA6" w:rsidR="00771A4B" w:rsidRDefault="00771A4B" w:rsidP="00771A4B">
            <w:pPr>
              <w:rPr>
                <w:sz w:val="16"/>
                <w:szCs w:val="16"/>
              </w:rPr>
            </w:pPr>
            <w:r>
              <w:rPr>
                <w:sz w:val="16"/>
                <w:szCs w:val="16"/>
              </w:rPr>
              <w:t>Brasilia  - sig</w:t>
            </w:r>
          </w:p>
        </w:tc>
        <w:tc>
          <w:tcPr>
            <w:tcW w:w="3466" w:type="dxa"/>
            <w:noWrap/>
            <w:hideMark/>
          </w:tcPr>
          <w:p w14:paraId="00C98D89" w14:textId="77777777" w:rsidR="00771A4B" w:rsidRDefault="00771A4B" w:rsidP="00771A4B">
            <w:pPr>
              <w:rPr>
                <w:sz w:val="16"/>
                <w:szCs w:val="16"/>
              </w:rPr>
            </w:pPr>
            <w:r>
              <w:rPr>
                <w:sz w:val="16"/>
                <w:szCs w:val="16"/>
              </w:rPr>
              <w:t>QUADRO DE COMANDO DE EXAUSTORES 480/277-60HZ 3F+T TAG: QEAC-FF-08/G4</w:t>
            </w:r>
          </w:p>
        </w:tc>
        <w:tc>
          <w:tcPr>
            <w:tcW w:w="481" w:type="dxa"/>
            <w:noWrap/>
            <w:hideMark/>
          </w:tcPr>
          <w:p w14:paraId="4F4766E8" w14:textId="77777777" w:rsidR="00771A4B" w:rsidRDefault="00771A4B" w:rsidP="00771A4B">
            <w:pPr>
              <w:rPr>
                <w:sz w:val="16"/>
                <w:szCs w:val="16"/>
              </w:rPr>
            </w:pPr>
            <w:r>
              <w:rPr>
                <w:sz w:val="16"/>
                <w:szCs w:val="16"/>
              </w:rPr>
              <w:t>SIG</w:t>
            </w:r>
          </w:p>
        </w:tc>
        <w:tc>
          <w:tcPr>
            <w:tcW w:w="950" w:type="dxa"/>
            <w:noWrap/>
            <w:vAlign w:val="center"/>
            <w:hideMark/>
          </w:tcPr>
          <w:p w14:paraId="0143BD95" w14:textId="77777777" w:rsidR="00771A4B" w:rsidRDefault="00771A4B" w:rsidP="00771A4B">
            <w:pPr>
              <w:jc w:val="center"/>
              <w:rPr>
                <w:sz w:val="16"/>
                <w:szCs w:val="16"/>
              </w:rPr>
            </w:pPr>
            <w:r>
              <w:rPr>
                <w:sz w:val="16"/>
                <w:szCs w:val="16"/>
              </w:rPr>
              <w:t>ZWEQENER</w:t>
            </w:r>
          </w:p>
        </w:tc>
        <w:tc>
          <w:tcPr>
            <w:tcW w:w="665" w:type="dxa"/>
            <w:noWrap/>
            <w:vAlign w:val="center"/>
            <w:hideMark/>
          </w:tcPr>
          <w:p w14:paraId="1ECCC044" w14:textId="77777777" w:rsidR="00771A4B" w:rsidRDefault="00771A4B" w:rsidP="00771A4B">
            <w:pPr>
              <w:jc w:val="center"/>
              <w:rPr>
                <w:sz w:val="16"/>
                <w:szCs w:val="16"/>
              </w:rPr>
            </w:pPr>
            <w:r>
              <w:rPr>
                <w:sz w:val="16"/>
                <w:szCs w:val="16"/>
              </w:rPr>
              <w:t>1</w:t>
            </w:r>
          </w:p>
        </w:tc>
        <w:tc>
          <w:tcPr>
            <w:tcW w:w="983" w:type="dxa"/>
            <w:vAlign w:val="center"/>
          </w:tcPr>
          <w:p w14:paraId="407ED50C" w14:textId="3F42AD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8C0F4" w14:textId="6CEFA44B" w:rsidR="00771A4B" w:rsidRDefault="00771A4B" w:rsidP="00771A4B">
            <w:pPr>
              <w:jc w:val="center"/>
              <w:rPr>
                <w:sz w:val="16"/>
                <w:szCs w:val="16"/>
              </w:rPr>
            </w:pPr>
            <w:r>
              <w:rPr>
                <w:sz w:val="16"/>
                <w:szCs w:val="16"/>
              </w:rPr>
              <w:t>UN</w:t>
            </w:r>
          </w:p>
        </w:tc>
        <w:tc>
          <w:tcPr>
            <w:tcW w:w="887" w:type="dxa"/>
            <w:noWrap/>
            <w:vAlign w:val="center"/>
            <w:hideMark/>
          </w:tcPr>
          <w:p w14:paraId="750F2438" w14:textId="52758CD0" w:rsidR="00771A4B" w:rsidRDefault="00771A4B" w:rsidP="00771A4B">
            <w:pPr>
              <w:jc w:val="center"/>
              <w:rPr>
                <w:sz w:val="16"/>
                <w:szCs w:val="16"/>
              </w:rPr>
            </w:pPr>
            <w:r>
              <w:rPr>
                <w:sz w:val="16"/>
                <w:szCs w:val="16"/>
              </w:rPr>
              <w:t>3.837,96</w:t>
            </w:r>
          </w:p>
        </w:tc>
        <w:tc>
          <w:tcPr>
            <w:tcW w:w="1152" w:type="dxa"/>
            <w:noWrap/>
            <w:vAlign w:val="center"/>
            <w:hideMark/>
          </w:tcPr>
          <w:p w14:paraId="60ED7D27" w14:textId="02A7DE42" w:rsidR="00771A4B" w:rsidRDefault="00771A4B" w:rsidP="00771A4B">
            <w:pPr>
              <w:jc w:val="center"/>
              <w:rPr>
                <w:sz w:val="16"/>
                <w:szCs w:val="16"/>
              </w:rPr>
            </w:pPr>
            <w:r>
              <w:rPr>
                <w:sz w:val="16"/>
                <w:szCs w:val="16"/>
              </w:rPr>
              <w:t>-          2.938,39</w:t>
            </w:r>
          </w:p>
        </w:tc>
        <w:tc>
          <w:tcPr>
            <w:tcW w:w="887" w:type="dxa"/>
            <w:noWrap/>
            <w:vAlign w:val="center"/>
            <w:hideMark/>
          </w:tcPr>
          <w:p w14:paraId="11E72CB1" w14:textId="74593256" w:rsidR="00771A4B" w:rsidRDefault="00771A4B" w:rsidP="00771A4B">
            <w:pPr>
              <w:jc w:val="center"/>
              <w:rPr>
                <w:sz w:val="16"/>
                <w:szCs w:val="16"/>
              </w:rPr>
            </w:pPr>
            <w:r>
              <w:rPr>
                <w:sz w:val="16"/>
                <w:szCs w:val="16"/>
              </w:rPr>
              <w:t>899,57</w:t>
            </w:r>
          </w:p>
        </w:tc>
      </w:tr>
      <w:tr w:rsidR="00771A4B" w14:paraId="7095AB9B" w14:textId="77777777" w:rsidTr="00771A4B">
        <w:trPr>
          <w:trHeight w:val="240"/>
        </w:trPr>
        <w:tc>
          <w:tcPr>
            <w:tcW w:w="936" w:type="dxa"/>
            <w:noWrap/>
            <w:hideMark/>
          </w:tcPr>
          <w:p w14:paraId="5CA0D9A4" w14:textId="56ED2020" w:rsidR="00771A4B" w:rsidRDefault="00771A4B" w:rsidP="00771A4B">
            <w:pPr>
              <w:rPr>
                <w:sz w:val="16"/>
                <w:szCs w:val="16"/>
              </w:rPr>
            </w:pPr>
            <w:r>
              <w:rPr>
                <w:sz w:val="16"/>
                <w:szCs w:val="16"/>
              </w:rPr>
              <w:t>Maquinas e equipamentos</w:t>
            </w:r>
          </w:p>
        </w:tc>
        <w:tc>
          <w:tcPr>
            <w:tcW w:w="1096" w:type="dxa"/>
            <w:noWrap/>
            <w:hideMark/>
          </w:tcPr>
          <w:p w14:paraId="21CA4292" w14:textId="77777777" w:rsidR="00771A4B" w:rsidRDefault="00771A4B" w:rsidP="00771A4B">
            <w:pPr>
              <w:rPr>
                <w:sz w:val="16"/>
                <w:szCs w:val="16"/>
              </w:rPr>
            </w:pPr>
            <w:r>
              <w:rPr>
                <w:sz w:val="16"/>
                <w:szCs w:val="16"/>
              </w:rPr>
              <w:t>3500000339170</w:t>
            </w:r>
          </w:p>
        </w:tc>
        <w:tc>
          <w:tcPr>
            <w:tcW w:w="628" w:type="dxa"/>
            <w:noWrap/>
            <w:hideMark/>
          </w:tcPr>
          <w:p w14:paraId="67689448" w14:textId="45AF59F5" w:rsidR="00771A4B" w:rsidRDefault="00771A4B" w:rsidP="00771A4B">
            <w:pPr>
              <w:rPr>
                <w:sz w:val="16"/>
                <w:szCs w:val="16"/>
              </w:rPr>
            </w:pPr>
            <w:r>
              <w:rPr>
                <w:sz w:val="16"/>
                <w:szCs w:val="16"/>
              </w:rPr>
              <w:t>Brasilia  - sig</w:t>
            </w:r>
          </w:p>
        </w:tc>
        <w:tc>
          <w:tcPr>
            <w:tcW w:w="3466" w:type="dxa"/>
            <w:noWrap/>
            <w:hideMark/>
          </w:tcPr>
          <w:p w14:paraId="320D85AB" w14:textId="77777777" w:rsidR="00771A4B" w:rsidRDefault="00771A4B" w:rsidP="00771A4B">
            <w:pPr>
              <w:rPr>
                <w:sz w:val="16"/>
                <w:szCs w:val="16"/>
              </w:rPr>
            </w:pPr>
            <w:r>
              <w:rPr>
                <w:sz w:val="16"/>
                <w:szCs w:val="16"/>
              </w:rPr>
              <w:t>QUADRO DE COMANDO DE BOMBAS 380/220-60HZ 3F+T TAG: QF-B02</w:t>
            </w:r>
          </w:p>
        </w:tc>
        <w:tc>
          <w:tcPr>
            <w:tcW w:w="481" w:type="dxa"/>
            <w:noWrap/>
            <w:hideMark/>
          </w:tcPr>
          <w:p w14:paraId="4BCDC018" w14:textId="77777777" w:rsidR="00771A4B" w:rsidRDefault="00771A4B" w:rsidP="00771A4B">
            <w:pPr>
              <w:rPr>
                <w:sz w:val="16"/>
                <w:szCs w:val="16"/>
              </w:rPr>
            </w:pPr>
            <w:r>
              <w:rPr>
                <w:sz w:val="16"/>
                <w:szCs w:val="16"/>
              </w:rPr>
              <w:t>SIG</w:t>
            </w:r>
          </w:p>
        </w:tc>
        <w:tc>
          <w:tcPr>
            <w:tcW w:w="950" w:type="dxa"/>
            <w:noWrap/>
            <w:vAlign w:val="center"/>
            <w:hideMark/>
          </w:tcPr>
          <w:p w14:paraId="2F4F43CB" w14:textId="77777777" w:rsidR="00771A4B" w:rsidRDefault="00771A4B" w:rsidP="00771A4B">
            <w:pPr>
              <w:jc w:val="center"/>
              <w:rPr>
                <w:sz w:val="16"/>
                <w:szCs w:val="16"/>
              </w:rPr>
            </w:pPr>
            <w:r>
              <w:rPr>
                <w:sz w:val="16"/>
                <w:szCs w:val="16"/>
              </w:rPr>
              <w:t>ZWEQENER</w:t>
            </w:r>
          </w:p>
        </w:tc>
        <w:tc>
          <w:tcPr>
            <w:tcW w:w="665" w:type="dxa"/>
            <w:noWrap/>
            <w:vAlign w:val="center"/>
            <w:hideMark/>
          </w:tcPr>
          <w:p w14:paraId="0EE88BE1" w14:textId="77777777" w:rsidR="00771A4B" w:rsidRDefault="00771A4B" w:rsidP="00771A4B">
            <w:pPr>
              <w:jc w:val="center"/>
              <w:rPr>
                <w:sz w:val="16"/>
                <w:szCs w:val="16"/>
              </w:rPr>
            </w:pPr>
            <w:r>
              <w:rPr>
                <w:sz w:val="16"/>
                <w:szCs w:val="16"/>
              </w:rPr>
              <w:t>1</w:t>
            </w:r>
          </w:p>
        </w:tc>
        <w:tc>
          <w:tcPr>
            <w:tcW w:w="983" w:type="dxa"/>
            <w:vAlign w:val="center"/>
          </w:tcPr>
          <w:p w14:paraId="4B0CA1CA" w14:textId="293F11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4AF502" w14:textId="5CBFF451" w:rsidR="00771A4B" w:rsidRDefault="00771A4B" w:rsidP="00771A4B">
            <w:pPr>
              <w:jc w:val="center"/>
              <w:rPr>
                <w:sz w:val="16"/>
                <w:szCs w:val="16"/>
              </w:rPr>
            </w:pPr>
            <w:r>
              <w:rPr>
                <w:sz w:val="16"/>
                <w:szCs w:val="16"/>
              </w:rPr>
              <w:t>UN</w:t>
            </w:r>
          </w:p>
        </w:tc>
        <w:tc>
          <w:tcPr>
            <w:tcW w:w="887" w:type="dxa"/>
            <w:noWrap/>
            <w:vAlign w:val="center"/>
            <w:hideMark/>
          </w:tcPr>
          <w:p w14:paraId="78A5FF07" w14:textId="4C82E7A9" w:rsidR="00771A4B" w:rsidRDefault="00771A4B" w:rsidP="00771A4B">
            <w:pPr>
              <w:jc w:val="center"/>
              <w:rPr>
                <w:sz w:val="16"/>
                <w:szCs w:val="16"/>
              </w:rPr>
            </w:pPr>
            <w:r>
              <w:rPr>
                <w:sz w:val="16"/>
                <w:szCs w:val="16"/>
              </w:rPr>
              <w:t>1.035,29</w:t>
            </w:r>
          </w:p>
        </w:tc>
        <w:tc>
          <w:tcPr>
            <w:tcW w:w="1152" w:type="dxa"/>
            <w:noWrap/>
            <w:vAlign w:val="center"/>
            <w:hideMark/>
          </w:tcPr>
          <w:p w14:paraId="13359D51" w14:textId="54FE2798" w:rsidR="00771A4B" w:rsidRDefault="00771A4B" w:rsidP="00771A4B">
            <w:pPr>
              <w:jc w:val="center"/>
              <w:rPr>
                <w:sz w:val="16"/>
                <w:szCs w:val="16"/>
              </w:rPr>
            </w:pPr>
            <w:r>
              <w:rPr>
                <w:sz w:val="16"/>
                <w:szCs w:val="16"/>
              </w:rPr>
              <w:t>-          1.035,29</w:t>
            </w:r>
          </w:p>
        </w:tc>
        <w:tc>
          <w:tcPr>
            <w:tcW w:w="887" w:type="dxa"/>
            <w:noWrap/>
            <w:vAlign w:val="center"/>
            <w:hideMark/>
          </w:tcPr>
          <w:p w14:paraId="0AE0E3F4" w14:textId="3860AB92" w:rsidR="00771A4B" w:rsidRDefault="00771A4B" w:rsidP="00771A4B">
            <w:pPr>
              <w:jc w:val="center"/>
              <w:rPr>
                <w:sz w:val="16"/>
                <w:szCs w:val="16"/>
              </w:rPr>
            </w:pPr>
            <w:r>
              <w:rPr>
                <w:sz w:val="16"/>
                <w:szCs w:val="16"/>
              </w:rPr>
              <w:t>-</w:t>
            </w:r>
          </w:p>
        </w:tc>
      </w:tr>
      <w:tr w:rsidR="00771A4B" w14:paraId="689DE578" w14:textId="77777777" w:rsidTr="00771A4B">
        <w:trPr>
          <w:trHeight w:val="240"/>
        </w:trPr>
        <w:tc>
          <w:tcPr>
            <w:tcW w:w="936" w:type="dxa"/>
            <w:noWrap/>
            <w:hideMark/>
          </w:tcPr>
          <w:p w14:paraId="38E53A57" w14:textId="41018A53" w:rsidR="00771A4B" w:rsidRDefault="00771A4B" w:rsidP="00771A4B">
            <w:pPr>
              <w:rPr>
                <w:sz w:val="16"/>
                <w:szCs w:val="16"/>
              </w:rPr>
            </w:pPr>
            <w:r>
              <w:rPr>
                <w:sz w:val="16"/>
                <w:szCs w:val="16"/>
              </w:rPr>
              <w:t>Maquinas e equipamentos</w:t>
            </w:r>
          </w:p>
        </w:tc>
        <w:tc>
          <w:tcPr>
            <w:tcW w:w="1096" w:type="dxa"/>
            <w:noWrap/>
            <w:hideMark/>
          </w:tcPr>
          <w:p w14:paraId="4CFBFE23" w14:textId="77777777" w:rsidR="00771A4B" w:rsidRDefault="00771A4B" w:rsidP="00771A4B">
            <w:pPr>
              <w:rPr>
                <w:sz w:val="16"/>
                <w:szCs w:val="16"/>
              </w:rPr>
            </w:pPr>
            <w:r>
              <w:rPr>
                <w:sz w:val="16"/>
                <w:szCs w:val="16"/>
              </w:rPr>
              <w:t>3500000339180</w:t>
            </w:r>
          </w:p>
        </w:tc>
        <w:tc>
          <w:tcPr>
            <w:tcW w:w="628" w:type="dxa"/>
            <w:noWrap/>
            <w:hideMark/>
          </w:tcPr>
          <w:p w14:paraId="7A515915" w14:textId="671EE199" w:rsidR="00771A4B" w:rsidRDefault="00771A4B" w:rsidP="00771A4B">
            <w:pPr>
              <w:rPr>
                <w:sz w:val="16"/>
                <w:szCs w:val="16"/>
              </w:rPr>
            </w:pPr>
            <w:r>
              <w:rPr>
                <w:sz w:val="16"/>
                <w:szCs w:val="16"/>
              </w:rPr>
              <w:t>Brasilia  - sig</w:t>
            </w:r>
          </w:p>
        </w:tc>
        <w:tc>
          <w:tcPr>
            <w:tcW w:w="3466" w:type="dxa"/>
            <w:noWrap/>
            <w:hideMark/>
          </w:tcPr>
          <w:p w14:paraId="1DD368B3" w14:textId="77777777" w:rsidR="00771A4B" w:rsidRDefault="00771A4B" w:rsidP="00771A4B">
            <w:pPr>
              <w:rPr>
                <w:sz w:val="16"/>
                <w:szCs w:val="16"/>
              </w:rPr>
            </w:pPr>
            <w:r>
              <w:rPr>
                <w:sz w:val="16"/>
                <w:szCs w:val="16"/>
              </w:rPr>
              <w:t>QUADRO AUXILIAR 480/277-60HZ 3F+T TAG: QAUX-GER</w:t>
            </w:r>
          </w:p>
        </w:tc>
        <w:tc>
          <w:tcPr>
            <w:tcW w:w="481" w:type="dxa"/>
            <w:noWrap/>
            <w:hideMark/>
          </w:tcPr>
          <w:p w14:paraId="52646E6C" w14:textId="77777777" w:rsidR="00771A4B" w:rsidRDefault="00771A4B" w:rsidP="00771A4B">
            <w:pPr>
              <w:rPr>
                <w:sz w:val="16"/>
                <w:szCs w:val="16"/>
              </w:rPr>
            </w:pPr>
            <w:r>
              <w:rPr>
                <w:sz w:val="16"/>
                <w:szCs w:val="16"/>
              </w:rPr>
              <w:t>SIG</w:t>
            </w:r>
          </w:p>
        </w:tc>
        <w:tc>
          <w:tcPr>
            <w:tcW w:w="950" w:type="dxa"/>
            <w:noWrap/>
            <w:vAlign w:val="center"/>
            <w:hideMark/>
          </w:tcPr>
          <w:p w14:paraId="71ED0571" w14:textId="77777777" w:rsidR="00771A4B" w:rsidRDefault="00771A4B" w:rsidP="00771A4B">
            <w:pPr>
              <w:jc w:val="center"/>
              <w:rPr>
                <w:sz w:val="16"/>
                <w:szCs w:val="16"/>
              </w:rPr>
            </w:pPr>
            <w:r>
              <w:rPr>
                <w:sz w:val="16"/>
                <w:szCs w:val="16"/>
              </w:rPr>
              <w:t>ZWEQENER</w:t>
            </w:r>
          </w:p>
        </w:tc>
        <w:tc>
          <w:tcPr>
            <w:tcW w:w="665" w:type="dxa"/>
            <w:noWrap/>
            <w:vAlign w:val="center"/>
            <w:hideMark/>
          </w:tcPr>
          <w:p w14:paraId="2CF6A295" w14:textId="77777777" w:rsidR="00771A4B" w:rsidRDefault="00771A4B" w:rsidP="00771A4B">
            <w:pPr>
              <w:jc w:val="center"/>
              <w:rPr>
                <w:sz w:val="16"/>
                <w:szCs w:val="16"/>
              </w:rPr>
            </w:pPr>
            <w:r>
              <w:rPr>
                <w:sz w:val="16"/>
                <w:szCs w:val="16"/>
              </w:rPr>
              <w:t>1</w:t>
            </w:r>
          </w:p>
        </w:tc>
        <w:tc>
          <w:tcPr>
            <w:tcW w:w="983" w:type="dxa"/>
            <w:vAlign w:val="center"/>
          </w:tcPr>
          <w:p w14:paraId="3F774480" w14:textId="4B25B0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C80294" w14:textId="3EA79E78" w:rsidR="00771A4B" w:rsidRDefault="00771A4B" w:rsidP="00771A4B">
            <w:pPr>
              <w:jc w:val="center"/>
              <w:rPr>
                <w:sz w:val="16"/>
                <w:szCs w:val="16"/>
              </w:rPr>
            </w:pPr>
            <w:r>
              <w:rPr>
                <w:sz w:val="16"/>
                <w:szCs w:val="16"/>
              </w:rPr>
              <w:t>UN</w:t>
            </w:r>
          </w:p>
        </w:tc>
        <w:tc>
          <w:tcPr>
            <w:tcW w:w="887" w:type="dxa"/>
            <w:noWrap/>
            <w:vAlign w:val="center"/>
            <w:hideMark/>
          </w:tcPr>
          <w:p w14:paraId="70179013" w14:textId="53D2B253" w:rsidR="00771A4B" w:rsidRDefault="00771A4B" w:rsidP="00771A4B">
            <w:pPr>
              <w:jc w:val="center"/>
              <w:rPr>
                <w:sz w:val="16"/>
                <w:szCs w:val="16"/>
              </w:rPr>
            </w:pPr>
            <w:r>
              <w:rPr>
                <w:sz w:val="16"/>
                <w:szCs w:val="16"/>
              </w:rPr>
              <w:t>1.047,04</w:t>
            </w:r>
          </w:p>
        </w:tc>
        <w:tc>
          <w:tcPr>
            <w:tcW w:w="1152" w:type="dxa"/>
            <w:noWrap/>
            <w:vAlign w:val="center"/>
            <w:hideMark/>
          </w:tcPr>
          <w:p w14:paraId="52FF1E77" w14:textId="5510085F" w:rsidR="00771A4B" w:rsidRDefault="00771A4B" w:rsidP="00771A4B">
            <w:pPr>
              <w:jc w:val="center"/>
              <w:rPr>
                <w:sz w:val="16"/>
                <w:szCs w:val="16"/>
              </w:rPr>
            </w:pPr>
            <w:r>
              <w:rPr>
                <w:sz w:val="16"/>
                <w:szCs w:val="16"/>
              </w:rPr>
              <w:t>-             976,27</w:t>
            </w:r>
          </w:p>
        </w:tc>
        <w:tc>
          <w:tcPr>
            <w:tcW w:w="887" w:type="dxa"/>
            <w:noWrap/>
            <w:vAlign w:val="center"/>
            <w:hideMark/>
          </w:tcPr>
          <w:p w14:paraId="204094EC" w14:textId="11D02791" w:rsidR="00771A4B" w:rsidRDefault="00771A4B" w:rsidP="00771A4B">
            <w:pPr>
              <w:jc w:val="center"/>
              <w:rPr>
                <w:sz w:val="16"/>
                <w:szCs w:val="16"/>
              </w:rPr>
            </w:pPr>
            <w:r>
              <w:rPr>
                <w:sz w:val="16"/>
                <w:szCs w:val="16"/>
              </w:rPr>
              <w:t>70,77</w:t>
            </w:r>
          </w:p>
        </w:tc>
      </w:tr>
      <w:tr w:rsidR="00771A4B" w14:paraId="2054B76B" w14:textId="77777777" w:rsidTr="00771A4B">
        <w:trPr>
          <w:trHeight w:val="240"/>
        </w:trPr>
        <w:tc>
          <w:tcPr>
            <w:tcW w:w="936" w:type="dxa"/>
            <w:noWrap/>
            <w:hideMark/>
          </w:tcPr>
          <w:p w14:paraId="0C790E3B" w14:textId="55A37437" w:rsidR="00771A4B" w:rsidRDefault="00771A4B" w:rsidP="00771A4B">
            <w:pPr>
              <w:rPr>
                <w:sz w:val="16"/>
                <w:szCs w:val="16"/>
              </w:rPr>
            </w:pPr>
            <w:r>
              <w:rPr>
                <w:sz w:val="16"/>
                <w:szCs w:val="16"/>
              </w:rPr>
              <w:t>Maquinas e equipamentos</w:t>
            </w:r>
          </w:p>
        </w:tc>
        <w:tc>
          <w:tcPr>
            <w:tcW w:w="1096" w:type="dxa"/>
            <w:noWrap/>
            <w:hideMark/>
          </w:tcPr>
          <w:p w14:paraId="1B23948C" w14:textId="77777777" w:rsidR="00771A4B" w:rsidRDefault="00771A4B" w:rsidP="00771A4B">
            <w:pPr>
              <w:rPr>
                <w:sz w:val="16"/>
                <w:szCs w:val="16"/>
              </w:rPr>
            </w:pPr>
            <w:r>
              <w:rPr>
                <w:sz w:val="16"/>
                <w:szCs w:val="16"/>
              </w:rPr>
              <w:t>3500000339190</w:t>
            </w:r>
          </w:p>
        </w:tc>
        <w:tc>
          <w:tcPr>
            <w:tcW w:w="628" w:type="dxa"/>
            <w:noWrap/>
            <w:hideMark/>
          </w:tcPr>
          <w:p w14:paraId="3F0691A8" w14:textId="6E7CB5CB" w:rsidR="00771A4B" w:rsidRDefault="00771A4B" w:rsidP="00771A4B">
            <w:pPr>
              <w:rPr>
                <w:sz w:val="16"/>
                <w:szCs w:val="16"/>
              </w:rPr>
            </w:pPr>
            <w:r>
              <w:rPr>
                <w:sz w:val="16"/>
                <w:szCs w:val="16"/>
              </w:rPr>
              <w:t>Brasilia  - sig</w:t>
            </w:r>
          </w:p>
        </w:tc>
        <w:tc>
          <w:tcPr>
            <w:tcW w:w="3466" w:type="dxa"/>
            <w:noWrap/>
            <w:hideMark/>
          </w:tcPr>
          <w:p w14:paraId="7A0EA8DA" w14:textId="77777777" w:rsidR="00771A4B" w:rsidRDefault="00771A4B" w:rsidP="00771A4B">
            <w:pPr>
              <w:rPr>
                <w:sz w:val="16"/>
                <w:szCs w:val="16"/>
              </w:rPr>
            </w:pPr>
            <w:r>
              <w:rPr>
                <w:sz w:val="16"/>
                <w:szCs w:val="16"/>
              </w:rPr>
              <w:t>TRANSFORMADOR DE TENSAO FAB: WALTEC, MOD: TTE, N/S: 277250/04 POT 50 KVA TRIFASICO A SECO TE 480-380 TS 220 TAG: TR-AUX-GER</w:t>
            </w:r>
          </w:p>
        </w:tc>
        <w:tc>
          <w:tcPr>
            <w:tcW w:w="481" w:type="dxa"/>
            <w:noWrap/>
            <w:hideMark/>
          </w:tcPr>
          <w:p w14:paraId="1F70B6B2" w14:textId="77777777" w:rsidR="00771A4B" w:rsidRDefault="00771A4B" w:rsidP="00771A4B">
            <w:pPr>
              <w:rPr>
                <w:sz w:val="16"/>
                <w:szCs w:val="16"/>
              </w:rPr>
            </w:pPr>
            <w:r>
              <w:rPr>
                <w:sz w:val="16"/>
                <w:szCs w:val="16"/>
              </w:rPr>
              <w:t>SIG</w:t>
            </w:r>
          </w:p>
        </w:tc>
        <w:tc>
          <w:tcPr>
            <w:tcW w:w="950" w:type="dxa"/>
            <w:noWrap/>
            <w:vAlign w:val="center"/>
            <w:hideMark/>
          </w:tcPr>
          <w:p w14:paraId="421D9C1C" w14:textId="77777777" w:rsidR="00771A4B" w:rsidRDefault="00771A4B" w:rsidP="00771A4B">
            <w:pPr>
              <w:jc w:val="center"/>
              <w:rPr>
                <w:sz w:val="16"/>
                <w:szCs w:val="16"/>
              </w:rPr>
            </w:pPr>
            <w:r>
              <w:rPr>
                <w:sz w:val="16"/>
                <w:szCs w:val="16"/>
              </w:rPr>
              <w:t>ZWEQENER</w:t>
            </w:r>
          </w:p>
        </w:tc>
        <w:tc>
          <w:tcPr>
            <w:tcW w:w="665" w:type="dxa"/>
            <w:noWrap/>
            <w:vAlign w:val="center"/>
            <w:hideMark/>
          </w:tcPr>
          <w:p w14:paraId="04FAC906" w14:textId="77777777" w:rsidR="00771A4B" w:rsidRDefault="00771A4B" w:rsidP="00771A4B">
            <w:pPr>
              <w:jc w:val="center"/>
              <w:rPr>
                <w:sz w:val="16"/>
                <w:szCs w:val="16"/>
              </w:rPr>
            </w:pPr>
            <w:r>
              <w:rPr>
                <w:sz w:val="16"/>
                <w:szCs w:val="16"/>
              </w:rPr>
              <w:t>1</w:t>
            </w:r>
          </w:p>
        </w:tc>
        <w:tc>
          <w:tcPr>
            <w:tcW w:w="983" w:type="dxa"/>
            <w:vAlign w:val="center"/>
          </w:tcPr>
          <w:p w14:paraId="536C36CC" w14:textId="475996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FE9F68" w14:textId="5D8BB359" w:rsidR="00771A4B" w:rsidRDefault="00771A4B" w:rsidP="00771A4B">
            <w:pPr>
              <w:jc w:val="center"/>
              <w:rPr>
                <w:sz w:val="16"/>
                <w:szCs w:val="16"/>
              </w:rPr>
            </w:pPr>
            <w:r>
              <w:rPr>
                <w:sz w:val="16"/>
                <w:szCs w:val="16"/>
              </w:rPr>
              <w:t>UN</w:t>
            </w:r>
          </w:p>
        </w:tc>
        <w:tc>
          <w:tcPr>
            <w:tcW w:w="887" w:type="dxa"/>
            <w:noWrap/>
            <w:vAlign w:val="center"/>
            <w:hideMark/>
          </w:tcPr>
          <w:p w14:paraId="7A362368" w14:textId="572A876E" w:rsidR="00771A4B" w:rsidRDefault="00771A4B" w:rsidP="00771A4B">
            <w:pPr>
              <w:jc w:val="center"/>
              <w:rPr>
                <w:sz w:val="16"/>
                <w:szCs w:val="16"/>
              </w:rPr>
            </w:pPr>
            <w:r>
              <w:rPr>
                <w:sz w:val="16"/>
                <w:szCs w:val="16"/>
              </w:rPr>
              <w:t>788,32</w:t>
            </w:r>
          </w:p>
        </w:tc>
        <w:tc>
          <w:tcPr>
            <w:tcW w:w="1152" w:type="dxa"/>
            <w:noWrap/>
            <w:vAlign w:val="center"/>
            <w:hideMark/>
          </w:tcPr>
          <w:p w14:paraId="09F949B1" w14:textId="159A75C8" w:rsidR="00771A4B" w:rsidRDefault="00771A4B" w:rsidP="00771A4B">
            <w:pPr>
              <w:jc w:val="center"/>
              <w:rPr>
                <w:sz w:val="16"/>
                <w:szCs w:val="16"/>
              </w:rPr>
            </w:pPr>
            <w:r>
              <w:rPr>
                <w:sz w:val="16"/>
                <w:szCs w:val="16"/>
              </w:rPr>
              <w:t>-             726,51</w:t>
            </w:r>
          </w:p>
        </w:tc>
        <w:tc>
          <w:tcPr>
            <w:tcW w:w="887" w:type="dxa"/>
            <w:noWrap/>
            <w:vAlign w:val="center"/>
            <w:hideMark/>
          </w:tcPr>
          <w:p w14:paraId="3B8CB6FC" w14:textId="1C78B838" w:rsidR="00771A4B" w:rsidRDefault="00771A4B" w:rsidP="00771A4B">
            <w:pPr>
              <w:jc w:val="center"/>
              <w:rPr>
                <w:sz w:val="16"/>
                <w:szCs w:val="16"/>
              </w:rPr>
            </w:pPr>
            <w:r>
              <w:rPr>
                <w:sz w:val="16"/>
                <w:szCs w:val="16"/>
              </w:rPr>
              <w:t>61,81</w:t>
            </w:r>
          </w:p>
        </w:tc>
      </w:tr>
      <w:tr w:rsidR="00771A4B" w14:paraId="21882179" w14:textId="77777777" w:rsidTr="00771A4B">
        <w:trPr>
          <w:trHeight w:val="240"/>
        </w:trPr>
        <w:tc>
          <w:tcPr>
            <w:tcW w:w="936" w:type="dxa"/>
            <w:noWrap/>
            <w:hideMark/>
          </w:tcPr>
          <w:p w14:paraId="6D0D3D7D" w14:textId="0933F939" w:rsidR="00771A4B" w:rsidRDefault="00771A4B" w:rsidP="00771A4B">
            <w:pPr>
              <w:rPr>
                <w:sz w:val="16"/>
                <w:szCs w:val="16"/>
              </w:rPr>
            </w:pPr>
            <w:r>
              <w:rPr>
                <w:sz w:val="16"/>
                <w:szCs w:val="16"/>
              </w:rPr>
              <w:t>Maquinas e equipamentos</w:t>
            </w:r>
          </w:p>
        </w:tc>
        <w:tc>
          <w:tcPr>
            <w:tcW w:w="1096" w:type="dxa"/>
            <w:noWrap/>
            <w:hideMark/>
          </w:tcPr>
          <w:p w14:paraId="2FFCD867" w14:textId="77777777" w:rsidR="00771A4B" w:rsidRDefault="00771A4B" w:rsidP="00771A4B">
            <w:pPr>
              <w:rPr>
                <w:sz w:val="16"/>
                <w:szCs w:val="16"/>
              </w:rPr>
            </w:pPr>
            <w:r>
              <w:rPr>
                <w:sz w:val="16"/>
                <w:szCs w:val="16"/>
              </w:rPr>
              <w:t>3500000339200</w:t>
            </w:r>
          </w:p>
        </w:tc>
        <w:tc>
          <w:tcPr>
            <w:tcW w:w="628" w:type="dxa"/>
            <w:noWrap/>
            <w:hideMark/>
          </w:tcPr>
          <w:p w14:paraId="1206A1CA" w14:textId="45E614BC" w:rsidR="00771A4B" w:rsidRDefault="00771A4B" w:rsidP="00771A4B">
            <w:pPr>
              <w:rPr>
                <w:sz w:val="16"/>
                <w:szCs w:val="16"/>
              </w:rPr>
            </w:pPr>
            <w:r>
              <w:rPr>
                <w:sz w:val="16"/>
                <w:szCs w:val="16"/>
              </w:rPr>
              <w:t>Brasilia  - sig</w:t>
            </w:r>
          </w:p>
        </w:tc>
        <w:tc>
          <w:tcPr>
            <w:tcW w:w="3466" w:type="dxa"/>
            <w:noWrap/>
            <w:hideMark/>
          </w:tcPr>
          <w:p w14:paraId="237988F8" w14:textId="77777777" w:rsidR="00771A4B" w:rsidRDefault="00771A4B" w:rsidP="00771A4B">
            <w:pPr>
              <w:rPr>
                <w:sz w:val="16"/>
                <w:szCs w:val="16"/>
              </w:rPr>
            </w:pPr>
            <w:r>
              <w:rPr>
                <w:sz w:val="16"/>
                <w:szCs w:val="16"/>
              </w:rPr>
              <w:t>SELF FAB: LCE, EVAPORADOR CCM 1083 A CONDENSADOR KSV 40 CAP 28728 KCAL/H VAZAO 10000 M3H PRESSAO 40 MMCA TAG: MSU-SF-02</w:t>
            </w:r>
          </w:p>
        </w:tc>
        <w:tc>
          <w:tcPr>
            <w:tcW w:w="481" w:type="dxa"/>
            <w:noWrap/>
            <w:hideMark/>
          </w:tcPr>
          <w:p w14:paraId="0888499F" w14:textId="77777777" w:rsidR="00771A4B" w:rsidRDefault="00771A4B" w:rsidP="00771A4B">
            <w:pPr>
              <w:rPr>
                <w:sz w:val="16"/>
                <w:szCs w:val="16"/>
              </w:rPr>
            </w:pPr>
            <w:r>
              <w:rPr>
                <w:sz w:val="16"/>
                <w:szCs w:val="16"/>
              </w:rPr>
              <w:t>SIG</w:t>
            </w:r>
          </w:p>
        </w:tc>
        <w:tc>
          <w:tcPr>
            <w:tcW w:w="950" w:type="dxa"/>
            <w:noWrap/>
            <w:vAlign w:val="center"/>
            <w:hideMark/>
          </w:tcPr>
          <w:p w14:paraId="6F7CFCBA" w14:textId="77777777" w:rsidR="00771A4B" w:rsidRDefault="00771A4B" w:rsidP="00771A4B">
            <w:pPr>
              <w:jc w:val="center"/>
              <w:rPr>
                <w:sz w:val="16"/>
                <w:szCs w:val="16"/>
              </w:rPr>
            </w:pPr>
            <w:r>
              <w:rPr>
                <w:sz w:val="16"/>
                <w:szCs w:val="16"/>
              </w:rPr>
              <w:t>ZWEQCLIM</w:t>
            </w:r>
          </w:p>
        </w:tc>
        <w:tc>
          <w:tcPr>
            <w:tcW w:w="665" w:type="dxa"/>
            <w:noWrap/>
            <w:vAlign w:val="center"/>
            <w:hideMark/>
          </w:tcPr>
          <w:p w14:paraId="28F84C9B" w14:textId="77777777" w:rsidR="00771A4B" w:rsidRDefault="00771A4B" w:rsidP="00771A4B">
            <w:pPr>
              <w:jc w:val="center"/>
              <w:rPr>
                <w:sz w:val="16"/>
                <w:szCs w:val="16"/>
              </w:rPr>
            </w:pPr>
            <w:r>
              <w:rPr>
                <w:sz w:val="16"/>
                <w:szCs w:val="16"/>
              </w:rPr>
              <w:t>1</w:t>
            </w:r>
          </w:p>
        </w:tc>
        <w:tc>
          <w:tcPr>
            <w:tcW w:w="983" w:type="dxa"/>
            <w:vAlign w:val="center"/>
          </w:tcPr>
          <w:p w14:paraId="18FB48F8" w14:textId="59E19D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9F927A" w14:textId="797F054D" w:rsidR="00771A4B" w:rsidRDefault="00771A4B" w:rsidP="00771A4B">
            <w:pPr>
              <w:jc w:val="center"/>
              <w:rPr>
                <w:sz w:val="16"/>
                <w:szCs w:val="16"/>
              </w:rPr>
            </w:pPr>
            <w:r>
              <w:rPr>
                <w:sz w:val="16"/>
                <w:szCs w:val="16"/>
              </w:rPr>
              <w:t>UN</w:t>
            </w:r>
          </w:p>
        </w:tc>
        <w:tc>
          <w:tcPr>
            <w:tcW w:w="887" w:type="dxa"/>
            <w:noWrap/>
            <w:vAlign w:val="center"/>
            <w:hideMark/>
          </w:tcPr>
          <w:p w14:paraId="7CC326B0" w14:textId="585B6061" w:rsidR="00771A4B" w:rsidRDefault="00771A4B" w:rsidP="00771A4B">
            <w:pPr>
              <w:jc w:val="center"/>
              <w:rPr>
                <w:sz w:val="16"/>
                <w:szCs w:val="16"/>
              </w:rPr>
            </w:pPr>
            <w:r>
              <w:rPr>
                <w:sz w:val="16"/>
                <w:szCs w:val="16"/>
              </w:rPr>
              <w:t>1.733,33</w:t>
            </w:r>
          </w:p>
        </w:tc>
        <w:tc>
          <w:tcPr>
            <w:tcW w:w="1152" w:type="dxa"/>
            <w:noWrap/>
            <w:vAlign w:val="center"/>
            <w:hideMark/>
          </w:tcPr>
          <w:p w14:paraId="65B01C01" w14:textId="448D4C98" w:rsidR="00771A4B" w:rsidRDefault="00771A4B" w:rsidP="00771A4B">
            <w:pPr>
              <w:jc w:val="center"/>
              <w:rPr>
                <w:sz w:val="16"/>
                <w:szCs w:val="16"/>
              </w:rPr>
            </w:pPr>
            <w:r>
              <w:rPr>
                <w:sz w:val="16"/>
                <w:szCs w:val="16"/>
              </w:rPr>
              <w:t>-          1.492,48</w:t>
            </w:r>
          </w:p>
        </w:tc>
        <w:tc>
          <w:tcPr>
            <w:tcW w:w="887" w:type="dxa"/>
            <w:noWrap/>
            <w:vAlign w:val="center"/>
            <w:hideMark/>
          </w:tcPr>
          <w:p w14:paraId="302F4C1F" w14:textId="181E83B2" w:rsidR="00771A4B" w:rsidRDefault="00771A4B" w:rsidP="00771A4B">
            <w:pPr>
              <w:jc w:val="center"/>
              <w:rPr>
                <w:sz w:val="16"/>
                <w:szCs w:val="16"/>
              </w:rPr>
            </w:pPr>
            <w:r>
              <w:rPr>
                <w:sz w:val="16"/>
                <w:szCs w:val="16"/>
              </w:rPr>
              <w:t>240,85</w:t>
            </w:r>
          </w:p>
        </w:tc>
      </w:tr>
      <w:tr w:rsidR="00771A4B" w14:paraId="7C208EDD" w14:textId="77777777" w:rsidTr="00771A4B">
        <w:trPr>
          <w:trHeight w:val="240"/>
        </w:trPr>
        <w:tc>
          <w:tcPr>
            <w:tcW w:w="936" w:type="dxa"/>
            <w:noWrap/>
            <w:hideMark/>
          </w:tcPr>
          <w:p w14:paraId="7E78DB1F" w14:textId="79CDD64B" w:rsidR="00771A4B" w:rsidRDefault="00771A4B" w:rsidP="00771A4B">
            <w:pPr>
              <w:rPr>
                <w:sz w:val="16"/>
                <w:szCs w:val="16"/>
              </w:rPr>
            </w:pPr>
            <w:r>
              <w:rPr>
                <w:sz w:val="16"/>
                <w:szCs w:val="16"/>
              </w:rPr>
              <w:t>Maquinas e equipamentos</w:t>
            </w:r>
          </w:p>
        </w:tc>
        <w:tc>
          <w:tcPr>
            <w:tcW w:w="1096" w:type="dxa"/>
            <w:noWrap/>
            <w:hideMark/>
          </w:tcPr>
          <w:p w14:paraId="7D7B2EFE" w14:textId="77777777" w:rsidR="00771A4B" w:rsidRDefault="00771A4B" w:rsidP="00771A4B">
            <w:pPr>
              <w:rPr>
                <w:sz w:val="16"/>
                <w:szCs w:val="16"/>
              </w:rPr>
            </w:pPr>
            <w:r>
              <w:rPr>
                <w:sz w:val="16"/>
                <w:szCs w:val="16"/>
              </w:rPr>
              <w:t>3500000339210</w:t>
            </w:r>
          </w:p>
        </w:tc>
        <w:tc>
          <w:tcPr>
            <w:tcW w:w="628" w:type="dxa"/>
            <w:noWrap/>
            <w:hideMark/>
          </w:tcPr>
          <w:p w14:paraId="79C6B47D" w14:textId="3A60D139" w:rsidR="00771A4B" w:rsidRDefault="00771A4B" w:rsidP="00771A4B">
            <w:pPr>
              <w:rPr>
                <w:sz w:val="16"/>
                <w:szCs w:val="16"/>
              </w:rPr>
            </w:pPr>
            <w:r>
              <w:rPr>
                <w:sz w:val="16"/>
                <w:szCs w:val="16"/>
              </w:rPr>
              <w:t>Brasilia  - sig</w:t>
            </w:r>
          </w:p>
        </w:tc>
        <w:tc>
          <w:tcPr>
            <w:tcW w:w="3466" w:type="dxa"/>
            <w:noWrap/>
            <w:hideMark/>
          </w:tcPr>
          <w:p w14:paraId="5707271B" w14:textId="77777777" w:rsidR="00771A4B" w:rsidRDefault="00771A4B" w:rsidP="00771A4B">
            <w:pPr>
              <w:rPr>
                <w:sz w:val="16"/>
                <w:szCs w:val="16"/>
              </w:rPr>
            </w:pPr>
            <w:r>
              <w:rPr>
                <w:sz w:val="16"/>
                <w:szCs w:val="16"/>
              </w:rPr>
              <w:t>SELF FAB: LCE, EVAPORADOR CCM 1083 A CONDENSADOR KSV 40 CAP 28728 KCAL/H VAZAO 10000 M3H PRESSAO 40 MMCA TAG: MSU-SF-03</w:t>
            </w:r>
          </w:p>
        </w:tc>
        <w:tc>
          <w:tcPr>
            <w:tcW w:w="481" w:type="dxa"/>
            <w:noWrap/>
            <w:hideMark/>
          </w:tcPr>
          <w:p w14:paraId="48740ED9" w14:textId="77777777" w:rsidR="00771A4B" w:rsidRDefault="00771A4B" w:rsidP="00771A4B">
            <w:pPr>
              <w:rPr>
                <w:sz w:val="16"/>
                <w:szCs w:val="16"/>
              </w:rPr>
            </w:pPr>
            <w:r>
              <w:rPr>
                <w:sz w:val="16"/>
                <w:szCs w:val="16"/>
              </w:rPr>
              <w:t>SIG</w:t>
            </w:r>
          </w:p>
        </w:tc>
        <w:tc>
          <w:tcPr>
            <w:tcW w:w="950" w:type="dxa"/>
            <w:noWrap/>
            <w:vAlign w:val="center"/>
            <w:hideMark/>
          </w:tcPr>
          <w:p w14:paraId="276A8515" w14:textId="77777777" w:rsidR="00771A4B" w:rsidRDefault="00771A4B" w:rsidP="00771A4B">
            <w:pPr>
              <w:jc w:val="center"/>
              <w:rPr>
                <w:sz w:val="16"/>
                <w:szCs w:val="16"/>
              </w:rPr>
            </w:pPr>
            <w:r>
              <w:rPr>
                <w:sz w:val="16"/>
                <w:szCs w:val="16"/>
              </w:rPr>
              <w:t>ZWEQCLIM</w:t>
            </w:r>
          </w:p>
        </w:tc>
        <w:tc>
          <w:tcPr>
            <w:tcW w:w="665" w:type="dxa"/>
            <w:noWrap/>
            <w:vAlign w:val="center"/>
            <w:hideMark/>
          </w:tcPr>
          <w:p w14:paraId="3C803FD6" w14:textId="77777777" w:rsidR="00771A4B" w:rsidRDefault="00771A4B" w:rsidP="00771A4B">
            <w:pPr>
              <w:jc w:val="center"/>
              <w:rPr>
                <w:sz w:val="16"/>
                <w:szCs w:val="16"/>
              </w:rPr>
            </w:pPr>
            <w:r>
              <w:rPr>
                <w:sz w:val="16"/>
                <w:szCs w:val="16"/>
              </w:rPr>
              <w:t>1</w:t>
            </w:r>
          </w:p>
        </w:tc>
        <w:tc>
          <w:tcPr>
            <w:tcW w:w="983" w:type="dxa"/>
            <w:vAlign w:val="center"/>
          </w:tcPr>
          <w:p w14:paraId="403BD8C6" w14:textId="49FDCC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1DB9FA" w14:textId="7B2B1E71" w:rsidR="00771A4B" w:rsidRDefault="00771A4B" w:rsidP="00771A4B">
            <w:pPr>
              <w:jc w:val="center"/>
              <w:rPr>
                <w:sz w:val="16"/>
                <w:szCs w:val="16"/>
              </w:rPr>
            </w:pPr>
            <w:r>
              <w:rPr>
                <w:sz w:val="16"/>
                <w:szCs w:val="16"/>
              </w:rPr>
              <w:t>UN</w:t>
            </w:r>
          </w:p>
        </w:tc>
        <w:tc>
          <w:tcPr>
            <w:tcW w:w="887" w:type="dxa"/>
            <w:noWrap/>
            <w:vAlign w:val="center"/>
            <w:hideMark/>
          </w:tcPr>
          <w:p w14:paraId="52747F5D" w14:textId="03EFF5E4" w:rsidR="00771A4B" w:rsidRDefault="00771A4B" w:rsidP="00771A4B">
            <w:pPr>
              <w:jc w:val="center"/>
              <w:rPr>
                <w:sz w:val="16"/>
                <w:szCs w:val="16"/>
              </w:rPr>
            </w:pPr>
            <w:r>
              <w:rPr>
                <w:sz w:val="16"/>
                <w:szCs w:val="16"/>
              </w:rPr>
              <w:t>2.296,00</w:t>
            </w:r>
          </w:p>
        </w:tc>
        <w:tc>
          <w:tcPr>
            <w:tcW w:w="1152" w:type="dxa"/>
            <w:noWrap/>
            <w:vAlign w:val="center"/>
            <w:hideMark/>
          </w:tcPr>
          <w:p w14:paraId="5A4700EE" w14:textId="27B8EFA4" w:rsidR="00771A4B" w:rsidRDefault="00771A4B" w:rsidP="00771A4B">
            <w:pPr>
              <w:jc w:val="center"/>
              <w:rPr>
                <w:sz w:val="16"/>
                <w:szCs w:val="16"/>
              </w:rPr>
            </w:pPr>
            <w:r>
              <w:rPr>
                <w:sz w:val="16"/>
                <w:szCs w:val="16"/>
              </w:rPr>
              <w:t>-          1.975,94</w:t>
            </w:r>
          </w:p>
        </w:tc>
        <w:tc>
          <w:tcPr>
            <w:tcW w:w="887" w:type="dxa"/>
            <w:noWrap/>
            <w:vAlign w:val="center"/>
            <w:hideMark/>
          </w:tcPr>
          <w:p w14:paraId="70FB84BF" w14:textId="0C00A349" w:rsidR="00771A4B" w:rsidRDefault="00771A4B" w:rsidP="00771A4B">
            <w:pPr>
              <w:jc w:val="center"/>
              <w:rPr>
                <w:sz w:val="16"/>
                <w:szCs w:val="16"/>
              </w:rPr>
            </w:pPr>
            <w:r>
              <w:rPr>
                <w:sz w:val="16"/>
                <w:szCs w:val="16"/>
              </w:rPr>
              <w:t>320,06</w:t>
            </w:r>
          </w:p>
        </w:tc>
      </w:tr>
      <w:tr w:rsidR="00771A4B" w14:paraId="30C89049" w14:textId="77777777" w:rsidTr="00771A4B">
        <w:trPr>
          <w:trHeight w:val="240"/>
        </w:trPr>
        <w:tc>
          <w:tcPr>
            <w:tcW w:w="936" w:type="dxa"/>
            <w:noWrap/>
            <w:hideMark/>
          </w:tcPr>
          <w:p w14:paraId="0815C1AE" w14:textId="4E8708AE" w:rsidR="00771A4B" w:rsidRDefault="00771A4B" w:rsidP="00771A4B">
            <w:pPr>
              <w:rPr>
                <w:sz w:val="16"/>
                <w:szCs w:val="16"/>
              </w:rPr>
            </w:pPr>
            <w:r>
              <w:rPr>
                <w:sz w:val="16"/>
                <w:szCs w:val="16"/>
              </w:rPr>
              <w:t>Maquinas e equipamentos</w:t>
            </w:r>
          </w:p>
        </w:tc>
        <w:tc>
          <w:tcPr>
            <w:tcW w:w="1096" w:type="dxa"/>
            <w:noWrap/>
            <w:hideMark/>
          </w:tcPr>
          <w:p w14:paraId="45B3DA65" w14:textId="77777777" w:rsidR="00771A4B" w:rsidRDefault="00771A4B" w:rsidP="00771A4B">
            <w:pPr>
              <w:rPr>
                <w:sz w:val="16"/>
                <w:szCs w:val="16"/>
              </w:rPr>
            </w:pPr>
            <w:r>
              <w:rPr>
                <w:sz w:val="16"/>
                <w:szCs w:val="16"/>
              </w:rPr>
              <w:t>3500000339220</w:t>
            </w:r>
          </w:p>
        </w:tc>
        <w:tc>
          <w:tcPr>
            <w:tcW w:w="628" w:type="dxa"/>
            <w:noWrap/>
            <w:hideMark/>
          </w:tcPr>
          <w:p w14:paraId="1FCE38A6" w14:textId="5E2FD81B" w:rsidR="00771A4B" w:rsidRDefault="00771A4B" w:rsidP="00771A4B">
            <w:pPr>
              <w:rPr>
                <w:sz w:val="16"/>
                <w:szCs w:val="16"/>
              </w:rPr>
            </w:pPr>
            <w:r>
              <w:rPr>
                <w:sz w:val="16"/>
                <w:szCs w:val="16"/>
              </w:rPr>
              <w:t>Brasilia  - sig</w:t>
            </w:r>
          </w:p>
        </w:tc>
        <w:tc>
          <w:tcPr>
            <w:tcW w:w="3466" w:type="dxa"/>
            <w:noWrap/>
            <w:hideMark/>
          </w:tcPr>
          <w:p w14:paraId="455FF79E" w14:textId="77777777" w:rsidR="00771A4B" w:rsidRDefault="00771A4B" w:rsidP="00771A4B">
            <w:pPr>
              <w:rPr>
                <w:sz w:val="16"/>
                <w:szCs w:val="16"/>
              </w:rPr>
            </w:pPr>
            <w:r>
              <w:rPr>
                <w:sz w:val="16"/>
                <w:szCs w:val="16"/>
              </w:rPr>
              <w:t>SELF FAB: LCE, EVAPORADOR CCM 1083 A CONDENSADOR KSV 40 CAP 28728 KCAL/H VAZAO 10000 M3H PRESSAO 40 MMCA TAG: MSU-SF-04</w:t>
            </w:r>
          </w:p>
        </w:tc>
        <w:tc>
          <w:tcPr>
            <w:tcW w:w="481" w:type="dxa"/>
            <w:noWrap/>
            <w:hideMark/>
          </w:tcPr>
          <w:p w14:paraId="0DAB54E6" w14:textId="77777777" w:rsidR="00771A4B" w:rsidRDefault="00771A4B" w:rsidP="00771A4B">
            <w:pPr>
              <w:rPr>
                <w:sz w:val="16"/>
                <w:szCs w:val="16"/>
              </w:rPr>
            </w:pPr>
            <w:r>
              <w:rPr>
                <w:sz w:val="16"/>
                <w:szCs w:val="16"/>
              </w:rPr>
              <w:t>SIG</w:t>
            </w:r>
          </w:p>
        </w:tc>
        <w:tc>
          <w:tcPr>
            <w:tcW w:w="950" w:type="dxa"/>
            <w:noWrap/>
            <w:vAlign w:val="center"/>
            <w:hideMark/>
          </w:tcPr>
          <w:p w14:paraId="00E4AFA2" w14:textId="77777777" w:rsidR="00771A4B" w:rsidRDefault="00771A4B" w:rsidP="00771A4B">
            <w:pPr>
              <w:jc w:val="center"/>
              <w:rPr>
                <w:sz w:val="16"/>
                <w:szCs w:val="16"/>
              </w:rPr>
            </w:pPr>
            <w:r>
              <w:rPr>
                <w:sz w:val="16"/>
                <w:szCs w:val="16"/>
              </w:rPr>
              <w:t>ZWEQCLIM</w:t>
            </w:r>
          </w:p>
        </w:tc>
        <w:tc>
          <w:tcPr>
            <w:tcW w:w="665" w:type="dxa"/>
            <w:noWrap/>
            <w:vAlign w:val="center"/>
            <w:hideMark/>
          </w:tcPr>
          <w:p w14:paraId="6032968B" w14:textId="77777777" w:rsidR="00771A4B" w:rsidRDefault="00771A4B" w:rsidP="00771A4B">
            <w:pPr>
              <w:jc w:val="center"/>
              <w:rPr>
                <w:sz w:val="16"/>
                <w:szCs w:val="16"/>
              </w:rPr>
            </w:pPr>
            <w:r>
              <w:rPr>
                <w:sz w:val="16"/>
                <w:szCs w:val="16"/>
              </w:rPr>
              <w:t>1</w:t>
            </w:r>
          </w:p>
        </w:tc>
        <w:tc>
          <w:tcPr>
            <w:tcW w:w="983" w:type="dxa"/>
            <w:vAlign w:val="center"/>
          </w:tcPr>
          <w:p w14:paraId="10B22A84" w14:textId="366627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C63149" w14:textId="52F80A5B" w:rsidR="00771A4B" w:rsidRDefault="00771A4B" w:rsidP="00771A4B">
            <w:pPr>
              <w:jc w:val="center"/>
              <w:rPr>
                <w:sz w:val="16"/>
                <w:szCs w:val="16"/>
              </w:rPr>
            </w:pPr>
            <w:r>
              <w:rPr>
                <w:sz w:val="16"/>
                <w:szCs w:val="16"/>
              </w:rPr>
              <w:t>UN</w:t>
            </w:r>
          </w:p>
        </w:tc>
        <w:tc>
          <w:tcPr>
            <w:tcW w:w="887" w:type="dxa"/>
            <w:noWrap/>
            <w:vAlign w:val="center"/>
            <w:hideMark/>
          </w:tcPr>
          <w:p w14:paraId="415D73D8" w14:textId="75D545B0" w:rsidR="00771A4B" w:rsidRDefault="00771A4B" w:rsidP="00771A4B">
            <w:pPr>
              <w:jc w:val="center"/>
              <w:rPr>
                <w:sz w:val="16"/>
                <w:szCs w:val="16"/>
              </w:rPr>
            </w:pPr>
            <w:r>
              <w:rPr>
                <w:sz w:val="16"/>
                <w:szCs w:val="16"/>
              </w:rPr>
              <w:t>1.733,33</w:t>
            </w:r>
          </w:p>
        </w:tc>
        <w:tc>
          <w:tcPr>
            <w:tcW w:w="1152" w:type="dxa"/>
            <w:noWrap/>
            <w:vAlign w:val="center"/>
            <w:hideMark/>
          </w:tcPr>
          <w:p w14:paraId="3931F365" w14:textId="11DF5BB7" w:rsidR="00771A4B" w:rsidRDefault="00771A4B" w:rsidP="00771A4B">
            <w:pPr>
              <w:jc w:val="center"/>
              <w:rPr>
                <w:sz w:val="16"/>
                <w:szCs w:val="16"/>
              </w:rPr>
            </w:pPr>
            <w:r>
              <w:rPr>
                <w:sz w:val="16"/>
                <w:szCs w:val="16"/>
              </w:rPr>
              <w:t>-          1.492,48</w:t>
            </w:r>
          </w:p>
        </w:tc>
        <w:tc>
          <w:tcPr>
            <w:tcW w:w="887" w:type="dxa"/>
            <w:noWrap/>
            <w:vAlign w:val="center"/>
            <w:hideMark/>
          </w:tcPr>
          <w:p w14:paraId="4C533FEF" w14:textId="40008948" w:rsidR="00771A4B" w:rsidRDefault="00771A4B" w:rsidP="00771A4B">
            <w:pPr>
              <w:jc w:val="center"/>
              <w:rPr>
                <w:sz w:val="16"/>
                <w:szCs w:val="16"/>
              </w:rPr>
            </w:pPr>
            <w:r>
              <w:rPr>
                <w:sz w:val="16"/>
                <w:szCs w:val="16"/>
              </w:rPr>
              <w:t>240,85</w:t>
            </w:r>
          </w:p>
        </w:tc>
      </w:tr>
      <w:tr w:rsidR="00771A4B" w14:paraId="673C2204" w14:textId="77777777" w:rsidTr="00771A4B">
        <w:trPr>
          <w:trHeight w:val="240"/>
        </w:trPr>
        <w:tc>
          <w:tcPr>
            <w:tcW w:w="936" w:type="dxa"/>
            <w:noWrap/>
            <w:hideMark/>
          </w:tcPr>
          <w:p w14:paraId="19541FE8" w14:textId="11D7F3AE" w:rsidR="00771A4B" w:rsidRDefault="00771A4B" w:rsidP="00771A4B">
            <w:pPr>
              <w:rPr>
                <w:sz w:val="16"/>
                <w:szCs w:val="16"/>
              </w:rPr>
            </w:pPr>
            <w:r>
              <w:rPr>
                <w:sz w:val="16"/>
                <w:szCs w:val="16"/>
              </w:rPr>
              <w:t>Maquinas e equipamentos</w:t>
            </w:r>
          </w:p>
        </w:tc>
        <w:tc>
          <w:tcPr>
            <w:tcW w:w="1096" w:type="dxa"/>
            <w:noWrap/>
            <w:hideMark/>
          </w:tcPr>
          <w:p w14:paraId="4B58C386" w14:textId="77777777" w:rsidR="00771A4B" w:rsidRDefault="00771A4B" w:rsidP="00771A4B">
            <w:pPr>
              <w:rPr>
                <w:sz w:val="16"/>
                <w:szCs w:val="16"/>
              </w:rPr>
            </w:pPr>
            <w:r>
              <w:rPr>
                <w:sz w:val="16"/>
                <w:szCs w:val="16"/>
              </w:rPr>
              <w:t>3500000339230</w:t>
            </w:r>
          </w:p>
        </w:tc>
        <w:tc>
          <w:tcPr>
            <w:tcW w:w="628" w:type="dxa"/>
            <w:noWrap/>
            <w:hideMark/>
          </w:tcPr>
          <w:p w14:paraId="2751C705" w14:textId="64F2A590" w:rsidR="00771A4B" w:rsidRDefault="00771A4B" w:rsidP="00771A4B">
            <w:pPr>
              <w:rPr>
                <w:sz w:val="16"/>
                <w:szCs w:val="16"/>
              </w:rPr>
            </w:pPr>
            <w:r>
              <w:rPr>
                <w:sz w:val="16"/>
                <w:szCs w:val="16"/>
              </w:rPr>
              <w:t>Brasilia  - sig</w:t>
            </w:r>
          </w:p>
        </w:tc>
        <w:tc>
          <w:tcPr>
            <w:tcW w:w="3466" w:type="dxa"/>
            <w:noWrap/>
            <w:hideMark/>
          </w:tcPr>
          <w:p w14:paraId="074CCE68" w14:textId="77777777" w:rsidR="00771A4B" w:rsidRDefault="00771A4B" w:rsidP="00771A4B">
            <w:pPr>
              <w:rPr>
                <w:sz w:val="16"/>
                <w:szCs w:val="16"/>
              </w:rPr>
            </w:pPr>
            <w:r>
              <w:rPr>
                <w:sz w:val="16"/>
                <w:szCs w:val="16"/>
              </w:rPr>
              <w:t>PDU 208/120V-3F+N+PE TAG: PDU-CF1</w:t>
            </w:r>
          </w:p>
        </w:tc>
        <w:tc>
          <w:tcPr>
            <w:tcW w:w="481" w:type="dxa"/>
            <w:noWrap/>
            <w:hideMark/>
          </w:tcPr>
          <w:p w14:paraId="2897191D" w14:textId="77777777" w:rsidR="00771A4B" w:rsidRDefault="00771A4B" w:rsidP="00771A4B">
            <w:pPr>
              <w:rPr>
                <w:sz w:val="16"/>
                <w:szCs w:val="16"/>
              </w:rPr>
            </w:pPr>
            <w:r>
              <w:rPr>
                <w:sz w:val="16"/>
                <w:szCs w:val="16"/>
              </w:rPr>
              <w:t>SIG</w:t>
            </w:r>
          </w:p>
        </w:tc>
        <w:tc>
          <w:tcPr>
            <w:tcW w:w="950" w:type="dxa"/>
            <w:noWrap/>
            <w:vAlign w:val="center"/>
            <w:hideMark/>
          </w:tcPr>
          <w:p w14:paraId="47AB4341" w14:textId="77777777" w:rsidR="00771A4B" w:rsidRDefault="00771A4B" w:rsidP="00771A4B">
            <w:pPr>
              <w:jc w:val="center"/>
              <w:rPr>
                <w:sz w:val="16"/>
                <w:szCs w:val="16"/>
              </w:rPr>
            </w:pPr>
            <w:r>
              <w:rPr>
                <w:sz w:val="16"/>
                <w:szCs w:val="16"/>
              </w:rPr>
              <w:t>ZWEQENER</w:t>
            </w:r>
          </w:p>
        </w:tc>
        <w:tc>
          <w:tcPr>
            <w:tcW w:w="665" w:type="dxa"/>
            <w:noWrap/>
            <w:vAlign w:val="center"/>
            <w:hideMark/>
          </w:tcPr>
          <w:p w14:paraId="103FE6AA" w14:textId="77777777" w:rsidR="00771A4B" w:rsidRDefault="00771A4B" w:rsidP="00771A4B">
            <w:pPr>
              <w:jc w:val="center"/>
              <w:rPr>
                <w:sz w:val="16"/>
                <w:szCs w:val="16"/>
              </w:rPr>
            </w:pPr>
            <w:r>
              <w:rPr>
                <w:sz w:val="16"/>
                <w:szCs w:val="16"/>
              </w:rPr>
              <w:t>1</w:t>
            </w:r>
          </w:p>
        </w:tc>
        <w:tc>
          <w:tcPr>
            <w:tcW w:w="983" w:type="dxa"/>
            <w:vAlign w:val="center"/>
          </w:tcPr>
          <w:p w14:paraId="42BABA83" w14:textId="01011D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80B742" w14:textId="1E15BB2F" w:rsidR="00771A4B" w:rsidRDefault="00771A4B" w:rsidP="00771A4B">
            <w:pPr>
              <w:jc w:val="center"/>
              <w:rPr>
                <w:sz w:val="16"/>
                <w:szCs w:val="16"/>
              </w:rPr>
            </w:pPr>
            <w:r>
              <w:rPr>
                <w:sz w:val="16"/>
                <w:szCs w:val="16"/>
              </w:rPr>
              <w:t>UN</w:t>
            </w:r>
          </w:p>
        </w:tc>
        <w:tc>
          <w:tcPr>
            <w:tcW w:w="887" w:type="dxa"/>
            <w:noWrap/>
            <w:vAlign w:val="center"/>
            <w:hideMark/>
          </w:tcPr>
          <w:p w14:paraId="2B036553" w14:textId="5060DDC2" w:rsidR="00771A4B" w:rsidRDefault="00771A4B" w:rsidP="00771A4B">
            <w:pPr>
              <w:jc w:val="center"/>
              <w:rPr>
                <w:sz w:val="16"/>
                <w:szCs w:val="16"/>
              </w:rPr>
            </w:pPr>
            <w:r>
              <w:rPr>
                <w:sz w:val="16"/>
                <w:szCs w:val="16"/>
              </w:rPr>
              <w:t>1.517,99</w:t>
            </w:r>
          </w:p>
        </w:tc>
        <w:tc>
          <w:tcPr>
            <w:tcW w:w="1152" w:type="dxa"/>
            <w:noWrap/>
            <w:vAlign w:val="center"/>
            <w:hideMark/>
          </w:tcPr>
          <w:p w14:paraId="3C52EEDB" w14:textId="2F283B9C" w:rsidR="00771A4B" w:rsidRDefault="00771A4B" w:rsidP="00771A4B">
            <w:pPr>
              <w:jc w:val="center"/>
              <w:rPr>
                <w:sz w:val="16"/>
                <w:szCs w:val="16"/>
              </w:rPr>
            </w:pPr>
            <w:r>
              <w:rPr>
                <w:sz w:val="16"/>
                <w:szCs w:val="16"/>
              </w:rPr>
              <w:t>-          1.458,37</w:t>
            </w:r>
          </w:p>
        </w:tc>
        <w:tc>
          <w:tcPr>
            <w:tcW w:w="887" w:type="dxa"/>
            <w:noWrap/>
            <w:vAlign w:val="center"/>
            <w:hideMark/>
          </w:tcPr>
          <w:p w14:paraId="54A208E5" w14:textId="174CF54A" w:rsidR="00771A4B" w:rsidRDefault="00771A4B" w:rsidP="00771A4B">
            <w:pPr>
              <w:jc w:val="center"/>
              <w:rPr>
                <w:sz w:val="16"/>
                <w:szCs w:val="16"/>
              </w:rPr>
            </w:pPr>
            <w:r>
              <w:rPr>
                <w:sz w:val="16"/>
                <w:szCs w:val="16"/>
              </w:rPr>
              <w:t>59,62</w:t>
            </w:r>
          </w:p>
        </w:tc>
      </w:tr>
      <w:tr w:rsidR="00771A4B" w14:paraId="78BC6233" w14:textId="77777777" w:rsidTr="00771A4B">
        <w:trPr>
          <w:trHeight w:val="240"/>
        </w:trPr>
        <w:tc>
          <w:tcPr>
            <w:tcW w:w="936" w:type="dxa"/>
            <w:noWrap/>
            <w:hideMark/>
          </w:tcPr>
          <w:p w14:paraId="08F1D1B7" w14:textId="792578A1" w:rsidR="00771A4B" w:rsidRDefault="00771A4B" w:rsidP="00771A4B">
            <w:pPr>
              <w:rPr>
                <w:sz w:val="16"/>
                <w:szCs w:val="16"/>
              </w:rPr>
            </w:pPr>
            <w:r>
              <w:rPr>
                <w:sz w:val="16"/>
                <w:szCs w:val="16"/>
              </w:rPr>
              <w:t>Maquinas e equipamentos</w:t>
            </w:r>
          </w:p>
        </w:tc>
        <w:tc>
          <w:tcPr>
            <w:tcW w:w="1096" w:type="dxa"/>
            <w:noWrap/>
            <w:hideMark/>
          </w:tcPr>
          <w:p w14:paraId="4007204A" w14:textId="77777777" w:rsidR="00771A4B" w:rsidRDefault="00771A4B" w:rsidP="00771A4B">
            <w:pPr>
              <w:rPr>
                <w:sz w:val="16"/>
                <w:szCs w:val="16"/>
              </w:rPr>
            </w:pPr>
            <w:r>
              <w:rPr>
                <w:sz w:val="16"/>
                <w:szCs w:val="16"/>
              </w:rPr>
              <w:t>3500000339240</w:t>
            </w:r>
          </w:p>
        </w:tc>
        <w:tc>
          <w:tcPr>
            <w:tcW w:w="628" w:type="dxa"/>
            <w:noWrap/>
            <w:hideMark/>
          </w:tcPr>
          <w:p w14:paraId="6C6E834F" w14:textId="17D50375" w:rsidR="00771A4B" w:rsidRDefault="00771A4B" w:rsidP="00771A4B">
            <w:pPr>
              <w:rPr>
                <w:sz w:val="16"/>
                <w:szCs w:val="16"/>
              </w:rPr>
            </w:pPr>
            <w:r>
              <w:rPr>
                <w:sz w:val="16"/>
                <w:szCs w:val="16"/>
              </w:rPr>
              <w:t>Brasilia  - sig</w:t>
            </w:r>
          </w:p>
        </w:tc>
        <w:tc>
          <w:tcPr>
            <w:tcW w:w="3466" w:type="dxa"/>
            <w:noWrap/>
            <w:hideMark/>
          </w:tcPr>
          <w:p w14:paraId="66B05207" w14:textId="77777777" w:rsidR="00771A4B" w:rsidRDefault="00771A4B" w:rsidP="00771A4B">
            <w:pPr>
              <w:rPr>
                <w:sz w:val="16"/>
                <w:szCs w:val="16"/>
              </w:rPr>
            </w:pPr>
            <w:r>
              <w:rPr>
                <w:sz w:val="16"/>
                <w:szCs w:val="16"/>
              </w:rPr>
              <w:t>PDU 208/120V-3F+N+PE TAG: PDU-CF2</w:t>
            </w:r>
          </w:p>
        </w:tc>
        <w:tc>
          <w:tcPr>
            <w:tcW w:w="481" w:type="dxa"/>
            <w:noWrap/>
            <w:hideMark/>
          </w:tcPr>
          <w:p w14:paraId="1547B8C7" w14:textId="77777777" w:rsidR="00771A4B" w:rsidRDefault="00771A4B" w:rsidP="00771A4B">
            <w:pPr>
              <w:rPr>
                <w:sz w:val="16"/>
                <w:szCs w:val="16"/>
              </w:rPr>
            </w:pPr>
            <w:r>
              <w:rPr>
                <w:sz w:val="16"/>
                <w:szCs w:val="16"/>
              </w:rPr>
              <w:t>SIG</w:t>
            </w:r>
          </w:p>
        </w:tc>
        <w:tc>
          <w:tcPr>
            <w:tcW w:w="950" w:type="dxa"/>
            <w:noWrap/>
            <w:vAlign w:val="center"/>
            <w:hideMark/>
          </w:tcPr>
          <w:p w14:paraId="7B8862C9" w14:textId="77777777" w:rsidR="00771A4B" w:rsidRDefault="00771A4B" w:rsidP="00771A4B">
            <w:pPr>
              <w:jc w:val="center"/>
              <w:rPr>
                <w:sz w:val="16"/>
                <w:szCs w:val="16"/>
              </w:rPr>
            </w:pPr>
            <w:r>
              <w:rPr>
                <w:sz w:val="16"/>
                <w:szCs w:val="16"/>
              </w:rPr>
              <w:t>ZWEQENER</w:t>
            </w:r>
          </w:p>
        </w:tc>
        <w:tc>
          <w:tcPr>
            <w:tcW w:w="665" w:type="dxa"/>
            <w:noWrap/>
            <w:vAlign w:val="center"/>
            <w:hideMark/>
          </w:tcPr>
          <w:p w14:paraId="3A42B793" w14:textId="77777777" w:rsidR="00771A4B" w:rsidRDefault="00771A4B" w:rsidP="00771A4B">
            <w:pPr>
              <w:jc w:val="center"/>
              <w:rPr>
                <w:sz w:val="16"/>
                <w:szCs w:val="16"/>
              </w:rPr>
            </w:pPr>
            <w:r>
              <w:rPr>
                <w:sz w:val="16"/>
                <w:szCs w:val="16"/>
              </w:rPr>
              <w:t>1</w:t>
            </w:r>
          </w:p>
        </w:tc>
        <w:tc>
          <w:tcPr>
            <w:tcW w:w="983" w:type="dxa"/>
            <w:vAlign w:val="center"/>
          </w:tcPr>
          <w:p w14:paraId="4F5078AA" w14:textId="7F06DB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89544D" w14:textId="10921586" w:rsidR="00771A4B" w:rsidRDefault="00771A4B" w:rsidP="00771A4B">
            <w:pPr>
              <w:jc w:val="center"/>
              <w:rPr>
                <w:sz w:val="16"/>
                <w:szCs w:val="16"/>
              </w:rPr>
            </w:pPr>
            <w:r>
              <w:rPr>
                <w:sz w:val="16"/>
                <w:szCs w:val="16"/>
              </w:rPr>
              <w:t>UN</w:t>
            </w:r>
          </w:p>
        </w:tc>
        <w:tc>
          <w:tcPr>
            <w:tcW w:w="887" w:type="dxa"/>
            <w:noWrap/>
            <w:vAlign w:val="center"/>
            <w:hideMark/>
          </w:tcPr>
          <w:p w14:paraId="2B73D5E8" w14:textId="650217D2" w:rsidR="00771A4B" w:rsidRDefault="00771A4B" w:rsidP="00771A4B">
            <w:pPr>
              <w:jc w:val="center"/>
              <w:rPr>
                <w:sz w:val="16"/>
                <w:szCs w:val="16"/>
              </w:rPr>
            </w:pPr>
            <w:r>
              <w:rPr>
                <w:sz w:val="16"/>
                <w:szCs w:val="16"/>
              </w:rPr>
              <w:t>1.245,55</w:t>
            </w:r>
          </w:p>
        </w:tc>
        <w:tc>
          <w:tcPr>
            <w:tcW w:w="1152" w:type="dxa"/>
            <w:noWrap/>
            <w:vAlign w:val="center"/>
            <w:hideMark/>
          </w:tcPr>
          <w:p w14:paraId="15E1E725" w14:textId="1C58C136" w:rsidR="00771A4B" w:rsidRDefault="00771A4B" w:rsidP="00771A4B">
            <w:pPr>
              <w:jc w:val="center"/>
              <w:rPr>
                <w:sz w:val="16"/>
                <w:szCs w:val="16"/>
              </w:rPr>
            </w:pPr>
            <w:r>
              <w:rPr>
                <w:sz w:val="16"/>
                <w:szCs w:val="16"/>
              </w:rPr>
              <w:t>-          1.245,55</w:t>
            </w:r>
          </w:p>
        </w:tc>
        <w:tc>
          <w:tcPr>
            <w:tcW w:w="887" w:type="dxa"/>
            <w:noWrap/>
            <w:vAlign w:val="center"/>
            <w:hideMark/>
          </w:tcPr>
          <w:p w14:paraId="166D4352" w14:textId="519BB37B" w:rsidR="00771A4B" w:rsidRDefault="00771A4B" w:rsidP="00771A4B">
            <w:pPr>
              <w:jc w:val="center"/>
              <w:rPr>
                <w:sz w:val="16"/>
                <w:szCs w:val="16"/>
              </w:rPr>
            </w:pPr>
            <w:r>
              <w:rPr>
                <w:sz w:val="16"/>
                <w:szCs w:val="16"/>
              </w:rPr>
              <w:t>-</w:t>
            </w:r>
          </w:p>
        </w:tc>
      </w:tr>
      <w:tr w:rsidR="00771A4B" w14:paraId="068FC760" w14:textId="77777777" w:rsidTr="00771A4B">
        <w:trPr>
          <w:trHeight w:val="240"/>
        </w:trPr>
        <w:tc>
          <w:tcPr>
            <w:tcW w:w="936" w:type="dxa"/>
            <w:noWrap/>
            <w:hideMark/>
          </w:tcPr>
          <w:p w14:paraId="6E102E51" w14:textId="4ABA8C39" w:rsidR="00771A4B" w:rsidRDefault="00771A4B" w:rsidP="00771A4B">
            <w:pPr>
              <w:rPr>
                <w:sz w:val="16"/>
                <w:szCs w:val="16"/>
              </w:rPr>
            </w:pPr>
            <w:r>
              <w:rPr>
                <w:sz w:val="16"/>
                <w:szCs w:val="16"/>
              </w:rPr>
              <w:t>Maquinas e equipamentos</w:t>
            </w:r>
          </w:p>
        </w:tc>
        <w:tc>
          <w:tcPr>
            <w:tcW w:w="1096" w:type="dxa"/>
            <w:noWrap/>
            <w:hideMark/>
          </w:tcPr>
          <w:p w14:paraId="7DCDD9ED" w14:textId="77777777" w:rsidR="00771A4B" w:rsidRDefault="00771A4B" w:rsidP="00771A4B">
            <w:pPr>
              <w:rPr>
                <w:sz w:val="16"/>
                <w:szCs w:val="16"/>
              </w:rPr>
            </w:pPr>
            <w:r>
              <w:rPr>
                <w:sz w:val="16"/>
                <w:szCs w:val="16"/>
              </w:rPr>
              <w:t>3500000339250</w:t>
            </w:r>
          </w:p>
        </w:tc>
        <w:tc>
          <w:tcPr>
            <w:tcW w:w="628" w:type="dxa"/>
            <w:noWrap/>
            <w:hideMark/>
          </w:tcPr>
          <w:p w14:paraId="5D2E46B7" w14:textId="2BECD040" w:rsidR="00771A4B" w:rsidRDefault="00771A4B" w:rsidP="00771A4B">
            <w:pPr>
              <w:rPr>
                <w:sz w:val="16"/>
                <w:szCs w:val="16"/>
              </w:rPr>
            </w:pPr>
            <w:r>
              <w:rPr>
                <w:sz w:val="16"/>
                <w:szCs w:val="16"/>
              </w:rPr>
              <w:t>Brasilia  - sig</w:t>
            </w:r>
          </w:p>
        </w:tc>
        <w:tc>
          <w:tcPr>
            <w:tcW w:w="3466" w:type="dxa"/>
            <w:noWrap/>
            <w:hideMark/>
          </w:tcPr>
          <w:p w14:paraId="535BD0CB" w14:textId="77777777" w:rsidR="00771A4B" w:rsidRDefault="00771A4B" w:rsidP="00771A4B">
            <w:pPr>
              <w:rPr>
                <w:sz w:val="16"/>
                <w:szCs w:val="16"/>
              </w:rPr>
            </w:pPr>
            <w:r>
              <w:rPr>
                <w:sz w:val="16"/>
                <w:szCs w:val="16"/>
              </w:rPr>
              <w:t>SELF FAB: TRANE, MOD: DXSA15S01501209, N/S: B0519A0202</w:t>
            </w:r>
          </w:p>
        </w:tc>
        <w:tc>
          <w:tcPr>
            <w:tcW w:w="481" w:type="dxa"/>
            <w:noWrap/>
            <w:hideMark/>
          </w:tcPr>
          <w:p w14:paraId="0465CE52" w14:textId="77777777" w:rsidR="00771A4B" w:rsidRDefault="00771A4B" w:rsidP="00771A4B">
            <w:pPr>
              <w:rPr>
                <w:sz w:val="16"/>
                <w:szCs w:val="16"/>
              </w:rPr>
            </w:pPr>
            <w:r>
              <w:rPr>
                <w:sz w:val="16"/>
                <w:szCs w:val="16"/>
              </w:rPr>
              <w:t>SIG</w:t>
            </w:r>
          </w:p>
        </w:tc>
        <w:tc>
          <w:tcPr>
            <w:tcW w:w="950" w:type="dxa"/>
            <w:noWrap/>
            <w:vAlign w:val="center"/>
            <w:hideMark/>
          </w:tcPr>
          <w:p w14:paraId="50A8D9B5" w14:textId="77777777" w:rsidR="00771A4B" w:rsidRDefault="00771A4B" w:rsidP="00771A4B">
            <w:pPr>
              <w:jc w:val="center"/>
              <w:rPr>
                <w:sz w:val="16"/>
                <w:szCs w:val="16"/>
              </w:rPr>
            </w:pPr>
            <w:r>
              <w:rPr>
                <w:sz w:val="16"/>
                <w:szCs w:val="16"/>
              </w:rPr>
              <w:t>ZWEQCLIM</w:t>
            </w:r>
          </w:p>
        </w:tc>
        <w:tc>
          <w:tcPr>
            <w:tcW w:w="665" w:type="dxa"/>
            <w:noWrap/>
            <w:vAlign w:val="center"/>
            <w:hideMark/>
          </w:tcPr>
          <w:p w14:paraId="78B4DE40" w14:textId="77777777" w:rsidR="00771A4B" w:rsidRDefault="00771A4B" w:rsidP="00771A4B">
            <w:pPr>
              <w:jc w:val="center"/>
              <w:rPr>
                <w:sz w:val="16"/>
                <w:szCs w:val="16"/>
              </w:rPr>
            </w:pPr>
            <w:r>
              <w:rPr>
                <w:sz w:val="16"/>
                <w:szCs w:val="16"/>
              </w:rPr>
              <w:t>1</w:t>
            </w:r>
          </w:p>
        </w:tc>
        <w:tc>
          <w:tcPr>
            <w:tcW w:w="983" w:type="dxa"/>
            <w:vAlign w:val="center"/>
          </w:tcPr>
          <w:p w14:paraId="616144A5" w14:textId="73037C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BF33DC" w14:textId="5D31FA6E" w:rsidR="00771A4B" w:rsidRDefault="00771A4B" w:rsidP="00771A4B">
            <w:pPr>
              <w:jc w:val="center"/>
              <w:rPr>
                <w:sz w:val="16"/>
                <w:szCs w:val="16"/>
              </w:rPr>
            </w:pPr>
            <w:r>
              <w:rPr>
                <w:sz w:val="16"/>
                <w:szCs w:val="16"/>
              </w:rPr>
              <w:t>UN</w:t>
            </w:r>
          </w:p>
        </w:tc>
        <w:tc>
          <w:tcPr>
            <w:tcW w:w="887" w:type="dxa"/>
            <w:noWrap/>
            <w:vAlign w:val="center"/>
            <w:hideMark/>
          </w:tcPr>
          <w:p w14:paraId="3B356D71" w14:textId="2F636488" w:rsidR="00771A4B" w:rsidRDefault="00771A4B" w:rsidP="00771A4B">
            <w:pPr>
              <w:jc w:val="center"/>
              <w:rPr>
                <w:sz w:val="16"/>
                <w:szCs w:val="16"/>
              </w:rPr>
            </w:pPr>
            <w:r>
              <w:rPr>
                <w:sz w:val="16"/>
                <w:szCs w:val="16"/>
              </w:rPr>
              <w:t>2.296,00</w:t>
            </w:r>
          </w:p>
        </w:tc>
        <w:tc>
          <w:tcPr>
            <w:tcW w:w="1152" w:type="dxa"/>
            <w:noWrap/>
            <w:vAlign w:val="center"/>
            <w:hideMark/>
          </w:tcPr>
          <w:p w14:paraId="0BB45ED2" w14:textId="1314837C" w:rsidR="00771A4B" w:rsidRDefault="00771A4B" w:rsidP="00771A4B">
            <w:pPr>
              <w:jc w:val="center"/>
              <w:rPr>
                <w:sz w:val="16"/>
                <w:szCs w:val="16"/>
              </w:rPr>
            </w:pPr>
            <w:r>
              <w:rPr>
                <w:sz w:val="16"/>
                <w:szCs w:val="16"/>
              </w:rPr>
              <w:t>-          1.975,94</w:t>
            </w:r>
          </w:p>
        </w:tc>
        <w:tc>
          <w:tcPr>
            <w:tcW w:w="887" w:type="dxa"/>
            <w:noWrap/>
            <w:vAlign w:val="center"/>
            <w:hideMark/>
          </w:tcPr>
          <w:p w14:paraId="21A65ECE" w14:textId="788C9780" w:rsidR="00771A4B" w:rsidRDefault="00771A4B" w:rsidP="00771A4B">
            <w:pPr>
              <w:jc w:val="center"/>
              <w:rPr>
                <w:sz w:val="16"/>
                <w:szCs w:val="16"/>
              </w:rPr>
            </w:pPr>
            <w:r>
              <w:rPr>
                <w:sz w:val="16"/>
                <w:szCs w:val="16"/>
              </w:rPr>
              <w:t>320,06</w:t>
            </w:r>
          </w:p>
        </w:tc>
      </w:tr>
      <w:tr w:rsidR="00771A4B" w14:paraId="152F3B96" w14:textId="77777777" w:rsidTr="00771A4B">
        <w:trPr>
          <w:trHeight w:val="240"/>
        </w:trPr>
        <w:tc>
          <w:tcPr>
            <w:tcW w:w="936" w:type="dxa"/>
            <w:noWrap/>
            <w:hideMark/>
          </w:tcPr>
          <w:p w14:paraId="54E06CBD" w14:textId="77D834EF" w:rsidR="00771A4B" w:rsidRDefault="00771A4B" w:rsidP="00771A4B">
            <w:pPr>
              <w:rPr>
                <w:sz w:val="16"/>
                <w:szCs w:val="16"/>
              </w:rPr>
            </w:pPr>
            <w:r>
              <w:rPr>
                <w:sz w:val="16"/>
                <w:szCs w:val="16"/>
              </w:rPr>
              <w:t>Maquinas e equipamentos</w:t>
            </w:r>
          </w:p>
        </w:tc>
        <w:tc>
          <w:tcPr>
            <w:tcW w:w="1096" w:type="dxa"/>
            <w:noWrap/>
            <w:hideMark/>
          </w:tcPr>
          <w:p w14:paraId="40B877B6" w14:textId="77777777" w:rsidR="00771A4B" w:rsidRDefault="00771A4B" w:rsidP="00771A4B">
            <w:pPr>
              <w:rPr>
                <w:sz w:val="16"/>
                <w:szCs w:val="16"/>
              </w:rPr>
            </w:pPr>
            <w:r>
              <w:rPr>
                <w:sz w:val="16"/>
                <w:szCs w:val="16"/>
              </w:rPr>
              <w:t>3500000339260</w:t>
            </w:r>
          </w:p>
        </w:tc>
        <w:tc>
          <w:tcPr>
            <w:tcW w:w="628" w:type="dxa"/>
            <w:noWrap/>
            <w:hideMark/>
          </w:tcPr>
          <w:p w14:paraId="7FD54DEA" w14:textId="4538522C" w:rsidR="00771A4B" w:rsidRDefault="00771A4B" w:rsidP="00771A4B">
            <w:pPr>
              <w:rPr>
                <w:sz w:val="16"/>
                <w:szCs w:val="16"/>
              </w:rPr>
            </w:pPr>
            <w:r>
              <w:rPr>
                <w:sz w:val="16"/>
                <w:szCs w:val="16"/>
              </w:rPr>
              <w:t>Brasilia  - sig</w:t>
            </w:r>
          </w:p>
        </w:tc>
        <w:tc>
          <w:tcPr>
            <w:tcW w:w="3466" w:type="dxa"/>
            <w:noWrap/>
            <w:hideMark/>
          </w:tcPr>
          <w:p w14:paraId="351B112E" w14:textId="77777777" w:rsidR="00771A4B" w:rsidRDefault="00771A4B" w:rsidP="00771A4B">
            <w:pPr>
              <w:rPr>
                <w:sz w:val="16"/>
                <w:szCs w:val="16"/>
              </w:rPr>
            </w:pPr>
            <w:r>
              <w:rPr>
                <w:sz w:val="16"/>
                <w:szCs w:val="16"/>
              </w:rPr>
              <w:t>QUADRO DE COMANDO DE AR CONDICIONADO TAG: QAC-01</w:t>
            </w:r>
          </w:p>
        </w:tc>
        <w:tc>
          <w:tcPr>
            <w:tcW w:w="481" w:type="dxa"/>
            <w:noWrap/>
            <w:hideMark/>
          </w:tcPr>
          <w:p w14:paraId="6A6EDF42" w14:textId="77777777" w:rsidR="00771A4B" w:rsidRDefault="00771A4B" w:rsidP="00771A4B">
            <w:pPr>
              <w:rPr>
                <w:sz w:val="16"/>
                <w:szCs w:val="16"/>
              </w:rPr>
            </w:pPr>
            <w:r>
              <w:rPr>
                <w:sz w:val="16"/>
                <w:szCs w:val="16"/>
              </w:rPr>
              <w:t>SIG</w:t>
            </w:r>
          </w:p>
        </w:tc>
        <w:tc>
          <w:tcPr>
            <w:tcW w:w="950" w:type="dxa"/>
            <w:noWrap/>
            <w:vAlign w:val="center"/>
            <w:hideMark/>
          </w:tcPr>
          <w:p w14:paraId="3A77E71B" w14:textId="77777777" w:rsidR="00771A4B" w:rsidRDefault="00771A4B" w:rsidP="00771A4B">
            <w:pPr>
              <w:jc w:val="center"/>
              <w:rPr>
                <w:sz w:val="16"/>
                <w:szCs w:val="16"/>
              </w:rPr>
            </w:pPr>
            <w:r>
              <w:rPr>
                <w:sz w:val="16"/>
                <w:szCs w:val="16"/>
              </w:rPr>
              <w:t>ZWEQENER</w:t>
            </w:r>
          </w:p>
        </w:tc>
        <w:tc>
          <w:tcPr>
            <w:tcW w:w="665" w:type="dxa"/>
            <w:noWrap/>
            <w:vAlign w:val="center"/>
            <w:hideMark/>
          </w:tcPr>
          <w:p w14:paraId="24E9C184" w14:textId="77777777" w:rsidR="00771A4B" w:rsidRDefault="00771A4B" w:rsidP="00771A4B">
            <w:pPr>
              <w:jc w:val="center"/>
              <w:rPr>
                <w:sz w:val="16"/>
                <w:szCs w:val="16"/>
              </w:rPr>
            </w:pPr>
            <w:r>
              <w:rPr>
                <w:sz w:val="16"/>
                <w:szCs w:val="16"/>
              </w:rPr>
              <w:t>1</w:t>
            </w:r>
          </w:p>
        </w:tc>
        <w:tc>
          <w:tcPr>
            <w:tcW w:w="983" w:type="dxa"/>
            <w:vAlign w:val="center"/>
          </w:tcPr>
          <w:p w14:paraId="105765BD" w14:textId="0A444B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B19C1A" w14:textId="6B93635A" w:rsidR="00771A4B" w:rsidRDefault="00771A4B" w:rsidP="00771A4B">
            <w:pPr>
              <w:jc w:val="center"/>
              <w:rPr>
                <w:sz w:val="16"/>
                <w:szCs w:val="16"/>
              </w:rPr>
            </w:pPr>
            <w:r>
              <w:rPr>
                <w:sz w:val="16"/>
                <w:szCs w:val="16"/>
              </w:rPr>
              <w:t>UN</w:t>
            </w:r>
          </w:p>
        </w:tc>
        <w:tc>
          <w:tcPr>
            <w:tcW w:w="887" w:type="dxa"/>
            <w:noWrap/>
            <w:vAlign w:val="center"/>
            <w:hideMark/>
          </w:tcPr>
          <w:p w14:paraId="56BE5F4B" w14:textId="587B8546" w:rsidR="00771A4B" w:rsidRDefault="00771A4B" w:rsidP="00771A4B">
            <w:pPr>
              <w:jc w:val="center"/>
              <w:rPr>
                <w:sz w:val="16"/>
                <w:szCs w:val="16"/>
              </w:rPr>
            </w:pPr>
            <w:r>
              <w:rPr>
                <w:sz w:val="16"/>
                <w:szCs w:val="16"/>
              </w:rPr>
              <w:t>993,73</w:t>
            </w:r>
          </w:p>
        </w:tc>
        <w:tc>
          <w:tcPr>
            <w:tcW w:w="1152" w:type="dxa"/>
            <w:noWrap/>
            <w:vAlign w:val="center"/>
            <w:hideMark/>
          </w:tcPr>
          <w:p w14:paraId="605AB5E2" w14:textId="15B4ADE4" w:rsidR="00771A4B" w:rsidRDefault="00771A4B" w:rsidP="00771A4B">
            <w:pPr>
              <w:jc w:val="center"/>
              <w:rPr>
                <w:sz w:val="16"/>
                <w:szCs w:val="16"/>
              </w:rPr>
            </w:pPr>
            <w:r>
              <w:rPr>
                <w:sz w:val="16"/>
                <w:szCs w:val="16"/>
              </w:rPr>
              <w:t>-             937,79</w:t>
            </w:r>
          </w:p>
        </w:tc>
        <w:tc>
          <w:tcPr>
            <w:tcW w:w="887" w:type="dxa"/>
            <w:noWrap/>
            <w:vAlign w:val="center"/>
            <w:hideMark/>
          </w:tcPr>
          <w:p w14:paraId="13007FB0" w14:textId="7403A1D9" w:rsidR="00771A4B" w:rsidRDefault="00771A4B" w:rsidP="00771A4B">
            <w:pPr>
              <w:jc w:val="center"/>
              <w:rPr>
                <w:sz w:val="16"/>
                <w:szCs w:val="16"/>
              </w:rPr>
            </w:pPr>
            <w:r>
              <w:rPr>
                <w:sz w:val="16"/>
                <w:szCs w:val="16"/>
              </w:rPr>
              <w:t>55,94</w:t>
            </w:r>
          </w:p>
        </w:tc>
      </w:tr>
      <w:tr w:rsidR="00771A4B" w14:paraId="21319159" w14:textId="77777777" w:rsidTr="00771A4B">
        <w:trPr>
          <w:trHeight w:val="240"/>
        </w:trPr>
        <w:tc>
          <w:tcPr>
            <w:tcW w:w="936" w:type="dxa"/>
            <w:noWrap/>
            <w:hideMark/>
          </w:tcPr>
          <w:p w14:paraId="500DA941" w14:textId="3DCC611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723128F" w14:textId="77777777" w:rsidR="00771A4B" w:rsidRDefault="00771A4B" w:rsidP="00771A4B">
            <w:pPr>
              <w:rPr>
                <w:sz w:val="16"/>
                <w:szCs w:val="16"/>
              </w:rPr>
            </w:pPr>
            <w:r>
              <w:rPr>
                <w:sz w:val="16"/>
                <w:szCs w:val="16"/>
              </w:rPr>
              <w:lastRenderedPageBreak/>
              <w:t>3500000339270</w:t>
            </w:r>
          </w:p>
        </w:tc>
        <w:tc>
          <w:tcPr>
            <w:tcW w:w="628" w:type="dxa"/>
            <w:noWrap/>
            <w:hideMark/>
          </w:tcPr>
          <w:p w14:paraId="578BB9A9" w14:textId="6EAB2BFF"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265E6DB3" w14:textId="77777777" w:rsidR="00771A4B" w:rsidRDefault="00771A4B" w:rsidP="00771A4B">
            <w:pPr>
              <w:rPr>
                <w:sz w:val="16"/>
                <w:szCs w:val="16"/>
              </w:rPr>
            </w:pPr>
            <w:r>
              <w:rPr>
                <w:sz w:val="16"/>
                <w:szCs w:val="16"/>
              </w:rPr>
              <w:lastRenderedPageBreak/>
              <w:t>QUADRO DE COMANDO DE AR CONDICIONADO TAG: QAC-02</w:t>
            </w:r>
          </w:p>
        </w:tc>
        <w:tc>
          <w:tcPr>
            <w:tcW w:w="481" w:type="dxa"/>
            <w:noWrap/>
            <w:hideMark/>
          </w:tcPr>
          <w:p w14:paraId="0FA335AF" w14:textId="77777777" w:rsidR="00771A4B" w:rsidRDefault="00771A4B" w:rsidP="00771A4B">
            <w:pPr>
              <w:rPr>
                <w:sz w:val="16"/>
                <w:szCs w:val="16"/>
              </w:rPr>
            </w:pPr>
            <w:r>
              <w:rPr>
                <w:sz w:val="16"/>
                <w:szCs w:val="16"/>
              </w:rPr>
              <w:t>SIG</w:t>
            </w:r>
          </w:p>
        </w:tc>
        <w:tc>
          <w:tcPr>
            <w:tcW w:w="950" w:type="dxa"/>
            <w:noWrap/>
            <w:vAlign w:val="center"/>
            <w:hideMark/>
          </w:tcPr>
          <w:p w14:paraId="034F4342" w14:textId="77777777" w:rsidR="00771A4B" w:rsidRDefault="00771A4B" w:rsidP="00771A4B">
            <w:pPr>
              <w:jc w:val="center"/>
              <w:rPr>
                <w:sz w:val="16"/>
                <w:szCs w:val="16"/>
              </w:rPr>
            </w:pPr>
            <w:r>
              <w:rPr>
                <w:sz w:val="16"/>
                <w:szCs w:val="16"/>
              </w:rPr>
              <w:t>ZWEQENER</w:t>
            </w:r>
          </w:p>
        </w:tc>
        <w:tc>
          <w:tcPr>
            <w:tcW w:w="665" w:type="dxa"/>
            <w:noWrap/>
            <w:vAlign w:val="center"/>
            <w:hideMark/>
          </w:tcPr>
          <w:p w14:paraId="12D3F5CC" w14:textId="77777777" w:rsidR="00771A4B" w:rsidRDefault="00771A4B" w:rsidP="00771A4B">
            <w:pPr>
              <w:jc w:val="center"/>
              <w:rPr>
                <w:sz w:val="16"/>
                <w:szCs w:val="16"/>
              </w:rPr>
            </w:pPr>
            <w:r>
              <w:rPr>
                <w:sz w:val="16"/>
                <w:szCs w:val="16"/>
              </w:rPr>
              <w:t>1</w:t>
            </w:r>
          </w:p>
        </w:tc>
        <w:tc>
          <w:tcPr>
            <w:tcW w:w="983" w:type="dxa"/>
            <w:vAlign w:val="center"/>
          </w:tcPr>
          <w:p w14:paraId="47B2ECDE" w14:textId="413859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895D24" w14:textId="03E6C8D3" w:rsidR="00771A4B" w:rsidRDefault="00771A4B" w:rsidP="00771A4B">
            <w:pPr>
              <w:jc w:val="center"/>
              <w:rPr>
                <w:sz w:val="16"/>
                <w:szCs w:val="16"/>
              </w:rPr>
            </w:pPr>
            <w:r>
              <w:rPr>
                <w:sz w:val="16"/>
                <w:szCs w:val="16"/>
              </w:rPr>
              <w:t>UN</w:t>
            </w:r>
          </w:p>
        </w:tc>
        <w:tc>
          <w:tcPr>
            <w:tcW w:w="887" w:type="dxa"/>
            <w:noWrap/>
            <w:vAlign w:val="center"/>
            <w:hideMark/>
          </w:tcPr>
          <w:p w14:paraId="78C70A3D" w14:textId="1CC48AC8" w:rsidR="00771A4B" w:rsidRDefault="00771A4B" w:rsidP="00771A4B">
            <w:pPr>
              <w:jc w:val="center"/>
              <w:rPr>
                <w:sz w:val="16"/>
                <w:szCs w:val="16"/>
              </w:rPr>
            </w:pPr>
            <w:r>
              <w:rPr>
                <w:sz w:val="16"/>
                <w:szCs w:val="16"/>
              </w:rPr>
              <w:t>1.399,98</w:t>
            </w:r>
          </w:p>
        </w:tc>
        <w:tc>
          <w:tcPr>
            <w:tcW w:w="1152" w:type="dxa"/>
            <w:noWrap/>
            <w:vAlign w:val="center"/>
            <w:hideMark/>
          </w:tcPr>
          <w:p w14:paraId="06E0B00A" w14:textId="3B0CE2BD" w:rsidR="00771A4B" w:rsidRDefault="00771A4B" w:rsidP="00771A4B">
            <w:pPr>
              <w:jc w:val="center"/>
              <w:rPr>
                <w:sz w:val="16"/>
                <w:szCs w:val="16"/>
              </w:rPr>
            </w:pPr>
            <w:r>
              <w:rPr>
                <w:sz w:val="16"/>
                <w:szCs w:val="16"/>
              </w:rPr>
              <w:t>-          1.111,76</w:t>
            </w:r>
          </w:p>
        </w:tc>
        <w:tc>
          <w:tcPr>
            <w:tcW w:w="887" w:type="dxa"/>
            <w:noWrap/>
            <w:vAlign w:val="center"/>
            <w:hideMark/>
          </w:tcPr>
          <w:p w14:paraId="74CE1611" w14:textId="12133F81" w:rsidR="00771A4B" w:rsidRDefault="00771A4B" w:rsidP="00771A4B">
            <w:pPr>
              <w:jc w:val="center"/>
              <w:rPr>
                <w:sz w:val="16"/>
                <w:szCs w:val="16"/>
              </w:rPr>
            </w:pPr>
            <w:r>
              <w:rPr>
                <w:sz w:val="16"/>
                <w:szCs w:val="16"/>
              </w:rPr>
              <w:t>288,22</w:t>
            </w:r>
          </w:p>
        </w:tc>
      </w:tr>
      <w:tr w:rsidR="00771A4B" w14:paraId="18EABC7E" w14:textId="77777777" w:rsidTr="00771A4B">
        <w:trPr>
          <w:trHeight w:val="240"/>
        </w:trPr>
        <w:tc>
          <w:tcPr>
            <w:tcW w:w="936" w:type="dxa"/>
            <w:noWrap/>
            <w:hideMark/>
          </w:tcPr>
          <w:p w14:paraId="05A1D0E3" w14:textId="32BC43CA" w:rsidR="00771A4B" w:rsidRDefault="00771A4B" w:rsidP="00771A4B">
            <w:pPr>
              <w:rPr>
                <w:sz w:val="16"/>
                <w:szCs w:val="16"/>
              </w:rPr>
            </w:pPr>
            <w:r>
              <w:rPr>
                <w:sz w:val="16"/>
                <w:szCs w:val="16"/>
              </w:rPr>
              <w:t>Maquinas e equipamentos</w:t>
            </w:r>
          </w:p>
        </w:tc>
        <w:tc>
          <w:tcPr>
            <w:tcW w:w="1096" w:type="dxa"/>
            <w:noWrap/>
            <w:hideMark/>
          </w:tcPr>
          <w:p w14:paraId="2BD747DE" w14:textId="77777777" w:rsidR="00771A4B" w:rsidRDefault="00771A4B" w:rsidP="00771A4B">
            <w:pPr>
              <w:rPr>
                <w:sz w:val="16"/>
                <w:szCs w:val="16"/>
              </w:rPr>
            </w:pPr>
            <w:r>
              <w:rPr>
                <w:sz w:val="16"/>
                <w:szCs w:val="16"/>
              </w:rPr>
              <w:t>3500000339280</w:t>
            </w:r>
          </w:p>
        </w:tc>
        <w:tc>
          <w:tcPr>
            <w:tcW w:w="628" w:type="dxa"/>
            <w:noWrap/>
            <w:hideMark/>
          </w:tcPr>
          <w:p w14:paraId="7CECDA59" w14:textId="6C268AEC" w:rsidR="00771A4B" w:rsidRDefault="00771A4B" w:rsidP="00771A4B">
            <w:pPr>
              <w:rPr>
                <w:sz w:val="16"/>
                <w:szCs w:val="16"/>
              </w:rPr>
            </w:pPr>
            <w:r>
              <w:rPr>
                <w:sz w:val="16"/>
                <w:szCs w:val="16"/>
              </w:rPr>
              <w:t>Brasilia  - sig</w:t>
            </w:r>
          </w:p>
        </w:tc>
        <w:tc>
          <w:tcPr>
            <w:tcW w:w="3466" w:type="dxa"/>
            <w:noWrap/>
            <w:hideMark/>
          </w:tcPr>
          <w:p w14:paraId="25818C35" w14:textId="77777777" w:rsidR="00771A4B" w:rsidRDefault="00771A4B" w:rsidP="00771A4B">
            <w:pPr>
              <w:rPr>
                <w:sz w:val="16"/>
                <w:szCs w:val="16"/>
              </w:rPr>
            </w:pPr>
            <w:r>
              <w:rPr>
                <w:sz w:val="16"/>
                <w:szCs w:val="16"/>
              </w:rPr>
              <w:t>QUADRO DE AUTOMACAO 220 VAC-60 HZ 1F+N+T TAG: QT-SALA COFRE</w:t>
            </w:r>
          </w:p>
        </w:tc>
        <w:tc>
          <w:tcPr>
            <w:tcW w:w="481" w:type="dxa"/>
            <w:noWrap/>
            <w:hideMark/>
          </w:tcPr>
          <w:p w14:paraId="75EC9B1A" w14:textId="77777777" w:rsidR="00771A4B" w:rsidRDefault="00771A4B" w:rsidP="00771A4B">
            <w:pPr>
              <w:rPr>
                <w:sz w:val="16"/>
                <w:szCs w:val="16"/>
              </w:rPr>
            </w:pPr>
            <w:r>
              <w:rPr>
                <w:sz w:val="16"/>
                <w:szCs w:val="16"/>
              </w:rPr>
              <w:t>SIG</w:t>
            </w:r>
          </w:p>
        </w:tc>
        <w:tc>
          <w:tcPr>
            <w:tcW w:w="950" w:type="dxa"/>
            <w:noWrap/>
            <w:vAlign w:val="center"/>
            <w:hideMark/>
          </w:tcPr>
          <w:p w14:paraId="11072A16" w14:textId="77777777" w:rsidR="00771A4B" w:rsidRDefault="00771A4B" w:rsidP="00771A4B">
            <w:pPr>
              <w:jc w:val="center"/>
              <w:rPr>
                <w:sz w:val="16"/>
                <w:szCs w:val="16"/>
              </w:rPr>
            </w:pPr>
            <w:r>
              <w:rPr>
                <w:sz w:val="16"/>
                <w:szCs w:val="16"/>
              </w:rPr>
              <w:t>ZWEQENER</w:t>
            </w:r>
          </w:p>
        </w:tc>
        <w:tc>
          <w:tcPr>
            <w:tcW w:w="665" w:type="dxa"/>
            <w:noWrap/>
            <w:vAlign w:val="center"/>
            <w:hideMark/>
          </w:tcPr>
          <w:p w14:paraId="5AE6485C" w14:textId="77777777" w:rsidR="00771A4B" w:rsidRDefault="00771A4B" w:rsidP="00771A4B">
            <w:pPr>
              <w:jc w:val="center"/>
              <w:rPr>
                <w:sz w:val="16"/>
                <w:szCs w:val="16"/>
              </w:rPr>
            </w:pPr>
            <w:r>
              <w:rPr>
                <w:sz w:val="16"/>
                <w:szCs w:val="16"/>
              </w:rPr>
              <w:t>1</w:t>
            </w:r>
          </w:p>
        </w:tc>
        <w:tc>
          <w:tcPr>
            <w:tcW w:w="983" w:type="dxa"/>
            <w:vAlign w:val="center"/>
          </w:tcPr>
          <w:p w14:paraId="48F51723" w14:textId="6515FBB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72DE5E" w14:textId="3635CC8D" w:rsidR="00771A4B" w:rsidRDefault="00771A4B" w:rsidP="00771A4B">
            <w:pPr>
              <w:jc w:val="center"/>
              <w:rPr>
                <w:sz w:val="16"/>
                <w:szCs w:val="16"/>
              </w:rPr>
            </w:pPr>
            <w:r>
              <w:rPr>
                <w:sz w:val="16"/>
                <w:szCs w:val="16"/>
              </w:rPr>
              <w:t>UN</w:t>
            </w:r>
          </w:p>
        </w:tc>
        <w:tc>
          <w:tcPr>
            <w:tcW w:w="887" w:type="dxa"/>
            <w:noWrap/>
            <w:vAlign w:val="center"/>
            <w:hideMark/>
          </w:tcPr>
          <w:p w14:paraId="04C99A0A" w14:textId="20BFA0EF" w:rsidR="00771A4B" w:rsidRDefault="00771A4B" w:rsidP="00771A4B">
            <w:pPr>
              <w:jc w:val="center"/>
              <w:rPr>
                <w:sz w:val="16"/>
                <w:szCs w:val="16"/>
              </w:rPr>
            </w:pPr>
            <w:r>
              <w:rPr>
                <w:sz w:val="16"/>
                <w:szCs w:val="16"/>
              </w:rPr>
              <w:t>1.399,98</w:t>
            </w:r>
          </w:p>
        </w:tc>
        <w:tc>
          <w:tcPr>
            <w:tcW w:w="1152" w:type="dxa"/>
            <w:noWrap/>
            <w:vAlign w:val="center"/>
            <w:hideMark/>
          </w:tcPr>
          <w:p w14:paraId="45271599" w14:textId="728DA1C0" w:rsidR="00771A4B" w:rsidRDefault="00771A4B" w:rsidP="00771A4B">
            <w:pPr>
              <w:jc w:val="center"/>
              <w:rPr>
                <w:sz w:val="16"/>
                <w:szCs w:val="16"/>
              </w:rPr>
            </w:pPr>
            <w:r>
              <w:rPr>
                <w:sz w:val="16"/>
                <w:szCs w:val="16"/>
              </w:rPr>
              <w:t>-          1.111,76</w:t>
            </w:r>
          </w:p>
        </w:tc>
        <w:tc>
          <w:tcPr>
            <w:tcW w:w="887" w:type="dxa"/>
            <w:noWrap/>
            <w:vAlign w:val="center"/>
            <w:hideMark/>
          </w:tcPr>
          <w:p w14:paraId="07746F9E" w14:textId="4A70560C" w:rsidR="00771A4B" w:rsidRDefault="00771A4B" w:rsidP="00771A4B">
            <w:pPr>
              <w:jc w:val="center"/>
              <w:rPr>
                <w:sz w:val="16"/>
                <w:szCs w:val="16"/>
              </w:rPr>
            </w:pPr>
            <w:r>
              <w:rPr>
                <w:sz w:val="16"/>
                <w:szCs w:val="16"/>
              </w:rPr>
              <w:t>288,22</w:t>
            </w:r>
          </w:p>
        </w:tc>
      </w:tr>
      <w:tr w:rsidR="00771A4B" w14:paraId="02EEC239" w14:textId="77777777" w:rsidTr="00771A4B">
        <w:trPr>
          <w:trHeight w:val="240"/>
        </w:trPr>
        <w:tc>
          <w:tcPr>
            <w:tcW w:w="936" w:type="dxa"/>
            <w:noWrap/>
            <w:hideMark/>
          </w:tcPr>
          <w:p w14:paraId="004DFB2E" w14:textId="3036DF2A" w:rsidR="00771A4B" w:rsidRDefault="00771A4B" w:rsidP="00771A4B">
            <w:pPr>
              <w:rPr>
                <w:sz w:val="16"/>
                <w:szCs w:val="16"/>
              </w:rPr>
            </w:pPr>
            <w:r>
              <w:rPr>
                <w:sz w:val="16"/>
                <w:szCs w:val="16"/>
              </w:rPr>
              <w:t>Maquinas e equipamentos</w:t>
            </w:r>
          </w:p>
        </w:tc>
        <w:tc>
          <w:tcPr>
            <w:tcW w:w="1096" w:type="dxa"/>
            <w:noWrap/>
            <w:hideMark/>
          </w:tcPr>
          <w:p w14:paraId="4AA9B92D" w14:textId="77777777" w:rsidR="00771A4B" w:rsidRDefault="00771A4B" w:rsidP="00771A4B">
            <w:pPr>
              <w:rPr>
                <w:sz w:val="16"/>
                <w:szCs w:val="16"/>
              </w:rPr>
            </w:pPr>
            <w:r>
              <w:rPr>
                <w:sz w:val="16"/>
                <w:szCs w:val="16"/>
              </w:rPr>
              <w:t>3500000339290</w:t>
            </w:r>
          </w:p>
        </w:tc>
        <w:tc>
          <w:tcPr>
            <w:tcW w:w="628" w:type="dxa"/>
            <w:noWrap/>
            <w:hideMark/>
          </w:tcPr>
          <w:p w14:paraId="6C31C64B" w14:textId="7C9E188D" w:rsidR="00771A4B" w:rsidRDefault="00771A4B" w:rsidP="00771A4B">
            <w:pPr>
              <w:rPr>
                <w:sz w:val="16"/>
                <w:szCs w:val="16"/>
              </w:rPr>
            </w:pPr>
            <w:r>
              <w:rPr>
                <w:sz w:val="16"/>
                <w:szCs w:val="16"/>
              </w:rPr>
              <w:t>Brasilia  - sig</w:t>
            </w:r>
          </w:p>
        </w:tc>
        <w:tc>
          <w:tcPr>
            <w:tcW w:w="3466" w:type="dxa"/>
            <w:noWrap/>
            <w:hideMark/>
          </w:tcPr>
          <w:p w14:paraId="4C911665" w14:textId="77777777" w:rsidR="00771A4B" w:rsidRDefault="00771A4B" w:rsidP="00771A4B">
            <w:pPr>
              <w:rPr>
                <w:sz w:val="16"/>
                <w:szCs w:val="16"/>
              </w:rPr>
            </w:pPr>
            <w:r>
              <w:rPr>
                <w:sz w:val="16"/>
                <w:szCs w:val="16"/>
              </w:rPr>
              <w:t>BOMBA CENTRIFUGA FAB: KSB, MOD: MEGANORM 32-125, VAZAO 4.2 M3H AMT 5 MCA ROT 1750 RPM COMPOSTA POR ME WEG</w:t>
            </w:r>
          </w:p>
        </w:tc>
        <w:tc>
          <w:tcPr>
            <w:tcW w:w="481" w:type="dxa"/>
            <w:noWrap/>
            <w:hideMark/>
          </w:tcPr>
          <w:p w14:paraId="7514F0F0" w14:textId="77777777" w:rsidR="00771A4B" w:rsidRDefault="00771A4B" w:rsidP="00771A4B">
            <w:pPr>
              <w:rPr>
                <w:sz w:val="16"/>
                <w:szCs w:val="16"/>
              </w:rPr>
            </w:pPr>
            <w:r>
              <w:rPr>
                <w:sz w:val="16"/>
                <w:szCs w:val="16"/>
              </w:rPr>
              <w:t>SIG</w:t>
            </w:r>
          </w:p>
        </w:tc>
        <w:tc>
          <w:tcPr>
            <w:tcW w:w="950" w:type="dxa"/>
            <w:noWrap/>
            <w:vAlign w:val="center"/>
            <w:hideMark/>
          </w:tcPr>
          <w:p w14:paraId="3F6C15A2" w14:textId="77777777" w:rsidR="00771A4B" w:rsidRDefault="00771A4B" w:rsidP="00771A4B">
            <w:pPr>
              <w:jc w:val="center"/>
              <w:rPr>
                <w:sz w:val="16"/>
                <w:szCs w:val="16"/>
              </w:rPr>
            </w:pPr>
            <w:r>
              <w:rPr>
                <w:sz w:val="16"/>
                <w:szCs w:val="16"/>
              </w:rPr>
              <w:t>ZWEQENER</w:t>
            </w:r>
          </w:p>
        </w:tc>
        <w:tc>
          <w:tcPr>
            <w:tcW w:w="665" w:type="dxa"/>
            <w:noWrap/>
            <w:vAlign w:val="center"/>
            <w:hideMark/>
          </w:tcPr>
          <w:p w14:paraId="3086B7CD" w14:textId="77777777" w:rsidR="00771A4B" w:rsidRDefault="00771A4B" w:rsidP="00771A4B">
            <w:pPr>
              <w:jc w:val="center"/>
              <w:rPr>
                <w:sz w:val="16"/>
                <w:szCs w:val="16"/>
              </w:rPr>
            </w:pPr>
            <w:r>
              <w:rPr>
                <w:sz w:val="16"/>
                <w:szCs w:val="16"/>
              </w:rPr>
              <w:t>1</w:t>
            </w:r>
          </w:p>
        </w:tc>
        <w:tc>
          <w:tcPr>
            <w:tcW w:w="983" w:type="dxa"/>
            <w:vAlign w:val="center"/>
          </w:tcPr>
          <w:p w14:paraId="0380E255" w14:textId="504821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46060B" w14:textId="7D85725A" w:rsidR="00771A4B" w:rsidRDefault="00771A4B" w:rsidP="00771A4B">
            <w:pPr>
              <w:jc w:val="center"/>
              <w:rPr>
                <w:sz w:val="16"/>
                <w:szCs w:val="16"/>
              </w:rPr>
            </w:pPr>
            <w:r>
              <w:rPr>
                <w:sz w:val="16"/>
                <w:szCs w:val="16"/>
              </w:rPr>
              <w:t>UN</w:t>
            </w:r>
          </w:p>
        </w:tc>
        <w:tc>
          <w:tcPr>
            <w:tcW w:w="887" w:type="dxa"/>
            <w:noWrap/>
            <w:vAlign w:val="center"/>
            <w:hideMark/>
          </w:tcPr>
          <w:p w14:paraId="0862B448" w14:textId="29D5D204" w:rsidR="00771A4B" w:rsidRDefault="00771A4B" w:rsidP="00771A4B">
            <w:pPr>
              <w:jc w:val="center"/>
              <w:rPr>
                <w:sz w:val="16"/>
                <w:szCs w:val="16"/>
              </w:rPr>
            </w:pPr>
            <w:r>
              <w:rPr>
                <w:sz w:val="16"/>
                <w:szCs w:val="16"/>
              </w:rPr>
              <w:t>1.399,98</w:t>
            </w:r>
          </w:p>
        </w:tc>
        <w:tc>
          <w:tcPr>
            <w:tcW w:w="1152" w:type="dxa"/>
            <w:noWrap/>
            <w:vAlign w:val="center"/>
            <w:hideMark/>
          </w:tcPr>
          <w:p w14:paraId="4DAAF14B" w14:textId="0AE6B979" w:rsidR="00771A4B" w:rsidRDefault="00771A4B" w:rsidP="00771A4B">
            <w:pPr>
              <w:jc w:val="center"/>
              <w:rPr>
                <w:sz w:val="16"/>
                <w:szCs w:val="16"/>
              </w:rPr>
            </w:pPr>
            <w:r>
              <w:rPr>
                <w:sz w:val="16"/>
                <w:szCs w:val="16"/>
              </w:rPr>
              <w:t>-          1.111,76</w:t>
            </w:r>
          </w:p>
        </w:tc>
        <w:tc>
          <w:tcPr>
            <w:tcW w:w="887" w:type="dxa"/>
            <w:noWrap/>
            <w:vAlign w:val="center"/>
            <w:hideMark/>
          </w:tcPr>
          <w:p w14:paraId="31F79A7F" w14:textId="78AD7355" w:rsidR="00771A4B" w:rsidRDefault="00771A4B" w:rsidP="00771A4B">
            <w:pPr>
              <w:jc w:val="center"/>
              <w:rPr>
                <w:sz w:val="16"/>
                <w:szCs w:val="16"/>
              </w:rPr>
            </w:pPr>
            <w:r>
              <w:rPr>
                <w:sz w:val="16"/>
                <w:szCs w:val="16"/>
              </w:rPr>
              <w:t>288,22</w:t>
            </w:r>
          </w:p>
        </w:tc>
      </w:tr>
      <w:tr w:rsidR="00771A4B" w14:paraId="2AB92495" w14:textId="77777777" w:rsidTr="00771A4B">
        <w:trPr>
          <w:trHeight w:val="240"/>
        </w:trPr>
        <w:tc>
          <w:tcPr>
            <w:tcW w:w="936" w:type="dxa"/>
            <w:noWrap/>
            <w:hideMark/>
          </w:tcPr>
          <w:p w14:paraId="1C9DAE25" w14:textId="07075B16" w:rsidR="00771A4B" w:rsidRDefault="00771A4B" w:rsidP="00771A4B">
            <w:pPr>
              <w:rPr>
                <w:sz w:val="16"/>
                <w:szCs w:val="16"/>
              </w:rPr>
            </w:pPr>
            <w:r>
              <w:rPr>
                <w:sz w:val="16"/>
                <w:szCs w:val="16"/>
              </w:rPr>
              <w:t>Maquinas e equipamentos</w:t>
            </w:r>
          </w:p>
        </w:tc>
        <w:tc>
          <w:tcPr>
            <w:tcW w:w="1096" w:type="dxa"/>
            <w:noWrap/>
            <w:hideMark/>
          </w:tcPr>
          <w:p w14:paraId="682E8613" w14:textId="77777777" w:rsidR="00771A4B" w:rsidRDefault="00771A4B" w:rsidP="00771A4B">
            <w:pPr>
              <w:rPr>
                <w:sz w:val="16"/>
                <w:szCs w:val="16"/>
              </w:rPr>
            </w:pPr>
            <w:r>
              <w:rPr>
                <w:sz w:val="16"/>
                <w:szCs w:val="16"/>
              </w:rPr>
              <w:t>3500000339300</w:t>
            </w:r>
          </w:p>
        </w:tc>
        <w:tc>
          <w:tcPr>
            <w:tcW w:w="628" w:type="dxa"/>
            <w:noWrap/>
            <w:hideMark/>
          </w:tcPr>
          <w:p w14:paraId="5BDA866E" w14:textId="7DF1AB8C" w:rsidR="00771A4B" w:rsidRDefault="00771A4B" w:rsidP="00771A4B">
            <w:pPr>
              <w:rPr>
                <w:sz w:val="16"/>
                <w:szCs w:val="16"/>
              </w:rPr>
            </w:pPr>
            <w:r>
              <w:rPr>
                <w:sz w:val="16"/>
                <w:szCs w:val="16"/>
              </w:rPr>
              <w:t>Brasilia  - sig</w:t>
            </w:r>
          </w:p>
        </w:tc>
        <w:tc>
          <w:tcPr>
            <w:tcW w:w="3466" w:type="dxa"/>
            <w:noWrap/>
            <w:hideMark/>
          </w:tcPr>
          <w:p w14:paraId="696409A4" w14:textId="77777777" w:rsidR="00771A4B" w:rsidRDefault="00771A4B" w:rsidP="00771A4B">
            <w:pPr>
              <w:rPr>
                <w:sz w:val="16"/>
                <w:szCs w:val="16"/>
              </w:rPr>
            </w:pPr>
            <w:r>
              <w:rPr>
                <w:sz w:val="16"/>
                <w:szCs w:val="16"/>
              </w:rPr>
              <w:t>TANQUE DE EXPANSAO PRESSURIZADO FAB: JACUZZI, MOD: YELLOW JET JT-II,</w:t>
            </w:r>
          </w:p>
        </w:tc>
        <w:tc>
          <w:tcPr>
            <w:tcW w:w="481" w:type="dxa"/>
            <w:noWrap/>
            <w:hideMark/>
          </w:tcPr>
          <w:p w14:paraId="3DD2D70F" w14:textId="77777777" w:rsidR="00771A4B" w:rsidRDefault="00771A4B" w:rsidP="00771A4B">
            <w:pPr>
              <w:rPr>
                <w:sz w:val="16"/>
                <w:szCs w:val="16"/>
              </w:rPr>
            </w:pPr>
            <w:r>
              <w:rPr>
                <w:sz w:val="16"/>
                <w:szCs w:val="16"/>
              </w:rPr>
              <w:t>SIG</w:t>
            </w:r>
          </w:p>
        </w:tc>
        <w:tc>
          <w:tcPr>
            <w:tcW w:w="950" w:type="dxa"/>
            <w:noWrap/>
            <w:vAlign w:val="center"/>
            <w:hideMark/>
          </w:tcPr>
          <w:p w14:paraId="5C91254D" w14:textId="77777777" w:rsidR="00771A4B" w:rsidRDefault="00771A4B" w:rsidP="00771A4B">
            <w:pPr>
              <w:jc w:val="center"/>
              <w:rPr>
                <w:sz w:val="16"/>
                <w:szCs w:val="16"/>
              </w:rPr>
            </w:pPr>
            <w:r>
              <w:rPr>
                <w:sz w:val="16"/>
                <w:szCs w:val="16"/>
              </w:rPr>
              <w:t>ZWEQENER</w:t>
            </w:r>
          </w:p>
        </w:tc>
        <w:tc>
          <w:tcPr>
            <w:tcW w:w="665" w:type="dxa"/>
            <w:noWrap/>
            <w:vAlign w:val="center"/>
            <w:hideMark/>
          </w:tcPr>
          <w:p w14:paraId="4750E66B" w14:textId="77777777" w:rsidR="00771A4B" w:rsidRDefault="00771A4B" w:rsidP="00771A4B">
            <w:pPr>
              <w:jc w:val="center"/>
              <w:rPr>
                <w:sz w:val="16"/>
                <w:szCs w:val="16"/>
              </w:rPr>
            </w:pPr>
            <w:r>
              <w:rPr>
                <w:sz w:val="16"/>
                <w:szCs w:val="16"/>
              </w:rPr>
              <w:t>1</w:t>
            </w:r>
          </w:p>
        </w:tc>
        <w:tc>
          <w:tcPr>
            <w:tcW w:w="983" w:type="dxa"/>
            <w:vAlign w:val="center"/>
          </w:tcPr>
          <w:p w14:paraId="3D5A29DF" w14:textId="6AB04E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A482D9" w14:textId="02777F45" w:rsidR="00771A4B" w:rsidRDefault="00771A4B" w:rsidP="00771A4B">
            <w:pPr>
              <w:jc w:val="center"/>
              <w:rPr>
                <w:sz w:val="16"/>
                <w:szCs w:val="16"/>
              </w:rPr>
            </w:pPr>
            <w:r>
              <w:rPr>
                <w:sz w:val="16"/>
                <w:szCs w:val="16"/>
              </w:rPr>
              <w:t>UN</w:t>
            </w:r>
          </w:p>
        </w:tc>
        <w:tc>
          <w:tcPr>
            <w:tcW w:w="887" w:type="dxa"/>
            <w:noWrap/>
            <w:vAlign w:val="center"/>
            <w:hideMark/>
          </w:tcPr>
          <w:p w14:paraId="133C687F" w14:textId="61B31E2F" w:rsidR="00771A4B" w:rsidRDefault="00771A4B" w:rsidP="00771A4B">
            <w:pPr>
              <w:jc w:val="center"/>
              <w:rPr>
                <w:sz w:val="16"/>
                <w:szCs w:val="16"/>
              </w:rPr>
            </w:pPr>
            <w:r>
              <w:rPr>
                <w:sz w:val="16"/>
                <w:szCs w:val="16"/>
              </w:rPr>
              <w:t>1.399,99</w:t>
            </w:r>
          </w:p>
        </w:tc>
        <w:tc>
          <w:tcPr>
            <w:tcW w:w="1152" w:type="dxa"/>
            <w:noWrap/>
            <w:vAlign w:val="center"/>
            <w:hideMark/>
          </w:tcPr>
          <w:p w14:paraId="0F818351" w14:textId="2F99D315" w:rsidR="00771A4B" w:rsidRDefault="00771A4B" w:rsidP="00771A4B">
            <w:pPr>
              <w:jc w:val="center"/>
              <w:rPr>
                <w:sz w:val="16"/>
                <w:szCs w:val="16"/>
              </w:rPr>
            </w:pPr>
            <w:r>
              <w:rPr>
                <w:sz w:val="16"/>
                <w:szCs w:val="16"/>
              </w:rPr>
              <w:t>-          1.111,34</w:t>
            </w:r>
          </w:p>
        </w:tc>
        <w:tc>
          <w:tcPr>
            <w:tcW w:w="887" w:type="dxa"/>
            <w:noWrap/>
            <w:vAlign w:val="center"/>
            <w:hideMark/>
          </w:tcPr>
          <w:p w14:paraId="76977039" w14:textId="2AF4B6AF" w:rsidR="00771A4B" w:rsidRDefault="00771A4B" w:rsidP="00771A4B">
            <w:pPr>
              <w:jc w:val="center"/>
              <w:rPr>
                <w:sz w:val="16"/>
                <w:szCs w:val="16"/>
              </w:rPr>
            </w:pPr>
            <w:r>
              <w:rPr>
                <w:sz w:val="16"/>
                <w:szCs w:val="16"/>
              </w:rPr>
              <w:t>288,65</w:t>
            </w:r>
          </w:p>
        </w:tc>
      </w:tr>
      <w:tr w:rsidR="00771A4B" w14:paraId="5AA698FD" w14:textId="77777777" w:rsidTr="00771A4B">
        <w:trPr>
          <w:trHeight w:val="240"/>
        </w:trPr>
        <w:tc>
          <w:tcPr>
            <w:tcW w:w="936" w:type="dxa"/>
            <w:noWrap/>
            <w:hideMark/>
          </w:tcPr>
          <w:p w14:paraId="1BBD34EF" w14:textId="274AE871" w:rsidR="00771A4B" w:rsidRDefault="00771A4B" w:rsidP="00771A4B">
            <w:pPr>
              <w:rPr>
                <w:sz w:val="16"/>
                <w:szCs w:val="16"/>
              </w:rPr>
            </w:pPr>
            <w:r>
              <w:rPr>
                <w:sz w:val="16"/>
                <w:szCs w:val="16"/>
              </w:rPr>
              <w:t>Maquinas e equipamentos</w:t>
            </w:r>
          </w:p>
        </w:tc>
        <w:tc>
          <w:tcPr>
            <w:tcW w:w="1096" w:type="dxa"/>
            <w:noWrap/>
            <w:hideMark/>
          </w:tcPr>
          <w:p w14:paraId="44A46F45" w14:textId="77777777" w:rsidR="00771A4B" w:rsidRDefault="00771A4B" w:rsidP="00771A4B">
            <w:pPr>
              <w:rPr>
                <w:sz w:val="16"/>
                <w:szCs w:val="16"/>
              </w:rPr>
            </w:pPr>
            <w:r>
              <w:rPr>
                <w:sz w:val="16"/>
                <w:szCs w:val="16"/>
              </w:rPr>
              <w:t>3500000339310</w:t>
            </w:r>
          </w:p>
        </w:tc>
        <w:tc>
          <w:tcPr>
            <w:tcW w:w="628" w:type="dxa"/>
            <w:noWrap/>
            <w:hideMark/>
          </w:tcPr>
          <w:p w14:paraId="734D779D" w14:textId="6431CEEF" w:rsidR="00771A4B" w:rsidRDefault="00771A4B" w:rsidP="00771A4B">
            <w:pPr>
              <w:rPr>
                <w:sz w:val="16"/>
                <w:szCs w:val="16"/>
              </w:rPr>
            </w:pPr>
            <w:r>
              <w:rPr>
                <w:sz w:val="16"/>
                <w:szCs w:val="16"/>
              </w:rPr>
              <w:t>Brasilia  - sig</w:t>
            </w:r>
          </w:p>
        </w:tc>
        <w:tc>
          <w:tcPr>
            <w:tcW w:w="3466" w:type="dxa"/>
            <w:noWrap/>
            <w:hideMark/>
          </w:tcPr>
          <w:p w14:paraId="7DF2C229" w14:textId="77777777" w:rsidR="00771A4B" w:rsidRDefault="00771A4B" w:rsidP="00771A4B">
            <w:pPr>
              <w:rPr>
                <w:sz w:val="16"/>
                <w:szCs w:val="16"/>
              </w:rPr>
            </w:pPr>
            <w:r>
              <w:rPr>
                <w:sz w:val="16"/>
                <w:szCs w:val="16"/>
              </w:rPr>
              <w:t>TANQUE DE EXPANSAO PRESSURIZADO FAB: JACUZZI, MOD: YELLOW JET JT-II,</w:t>
            </w:r>
          </w:p>
        </w:tc>
        <w:tc>
          <w:tcPr>
            <w:tcW w:w="481" w:type="dxa"/>
            <w:noWrap/>
            <w:hideMark/>
          </w:tcPr>
          <w:p w14:paraId="650F901C" w14:textId="77777777" w:rsidR="00771A4B" w:rsidRDefault="00771A4B" w:rsidP="00771A4B">
            <w:pPr>
              <w:rPr>
                <w:sz w:val="16"/>
                <w:szCs w:val="16"/>
              </w:rPr>
            </w:pPr>
            <w:r>
              <w:rPr>
                <w:sz w:val="16"/>
                <w:szCs w:val="16"/>
              </w:rPr>
              <w:t>SIG</w:t>
            </w:r>
          </w:p>
        </w:tc>
        <w:tc>
          <w:tcPr>
            <w:tcW w:w="950" w:type="dxa"/>
            <w:noWrap/>
            <w:vAlign w:val="center"/>
            <w:hideMark/>
          </w:tcPr>
          <w:p w14:paraId="21186DB2" w14:textId="77777777" w:rsidR="00771A4B" w:rsidRDefault="00771A4B" w:rsidP="00771A4B">
            <w:pPr>
              <w:jc w:val="center"/>
              <w:rPr>
                <w:sz w:val="16"/>
                <w:szCs w:val="16"/>
              </w:rPr>
            </w:pPr>
            <w:r>
              <w:rPr>
                <w:sz w:val="16"/>
                <w:szCs w:val="16"/>
              </w:rPr>
              <w:t>ZWEQENER</w:t>
            </w:r>
          </w:p>
        </w:tc>
        <w:tc>
          <w:tcPr>
            <w:tcW w:w="665" w:type="dxa"/>
            <w:noWrap/>
            <w:vAlign w:val="center"/>
            <w:hideMark/>
          </w:tcPr>
          <w:p w14:paraId="4135123E" w14:textId="77777777" w:rsidR="00771A4B" w:rsidRDefault="00771A4B" w:rsidP="00771A4B">
            <w:pPr>
              <w:jc w:val="center"/>
              <w:rPr>
                <w:sz w:val="16"/>
                <w:szCs w:val="16"/>
              </w:rPr>
            </w:pPr>
            <w:r>
              <w:rPr>
                <w:sz w:val="16"/>
                <w:szCs w:val="16"/>
              </w:rPr>
              <w:t>1</w:t>
            </w:r>
          </w:p>
        </w:tc>
        <w:tc>
          <w:tcPr>
            <w:tcW w:w="983" w:type="dxa"/>
            <w:vAlign w:val="center"/>
          </w:tcPr>
          <w:p w14:paraId="2B7CC05F" w14:textId="26B961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09A06D" w14:textId="47052582" w:rsidR="00771A4B" w:rsidRDefault="00771A4B" w:rsidP="00771A4B">
            <w:pPr>
              <w:jc w:val="center"/>
              <w:rPr>
                <w:sz w:val="16"/>
                <w:szCs w:val="16"/>
              </w:rPr>
            </w:pPr>
            <w:r>
              <w:rPr>
                <w:sz w:val="16"/>
                <w:szCs w:val="16"/>
              </w:rPr>
              <w:t>UN</w:t>
            </w:r>
          </w:p>
        </w:tc>
        <w:tc>
          <w:tcPr>
            <w:tcW w:w="887" w:type="dxa"/>
            <w:noWrap/>
            <w:vAlign w:val="center"/>
            <w:hideMark/>
          </w:tcPr>
          <w:p w14:paraId="085C4F84" w14:textId="7242D0F4" w:rsidR="00771A4B" w:rsidRDefault="00771A4B" w:rsidP="00771A4B">
            <w:pPr>
              <w:jc w:val="center"/>
              <w:rPr>
                <w:sz w:val="16"/>
                <w:szCs w:val="16"/>
              </w:rPr>
            </w:pPr>
            <w:r>
              <w:rPr>
                <w:sz w:val="16"/>
                <w:szCs w:val="16"/>
              </w:rPr>
              <w:t>1.399,99</w:t>
            </w:r>
          </w:p>
        </w:tc>
        <w:tc>
          <w:tcPr>
            <w:tcW w:w="1152" w:type="dxa"/>
            <w:noWrap/>
            <w:vAlign w:val="center"/>
            <w:hideMark/>
          </w:tcPr>
          <w:p w14:paraId="58632D3B" w14:textId="08572471" w:rsidR="00771A4B" w:rsidRDefault="00771A4B" w:rsidP="00771A4B">
            <w:pPr>
              <w:jc w:val="center"/>
              <w:rPr>
                <w:sz w:val="16"/>
                <w:szCs w:val="16"/>
              </w:rPr>
            </w:pPr>
            <w:r>
              <w:rPr>
                <w:sz w:val="16"/>
                <w:szCs w:val="16"/>
              </w:rPr>
              <w:t>-          1.111,34</w:t>
            </w:r>
          </w:p>
        </w:tc>
        <w:tc>
          <w:tcPr>
            <w:tcW w:w="887" w:type="dxa"/>
            <w:noWrap/>
            <w:vAlign w:val="center"/>
            <w:hideMark/>
          </w:tcPr>
          <w:p w14:paraId="6FCB05B3" w14:textId="1BDB8918" w:rsidR="00771A4B" w:rsidRDefault="00771A4B" w:rsidP="00771A4B">
            <w:pPr>
              <w:jc w:val="center"/>
              <w:rPr>
                <w:sz w:val="16"/>
                <w:szCs w:val="16"/>
              </w:rPr>
            </w:pPr>
            <w:r>
              <w:rPr>
                <w:sz w:val="16"/>
                <w:szCs w:val="16"/>
              </w:rPr>
              <w:t>288,65</w:t>
            </w:r>
          </w:p>
        </w:tc>
      </w:tr>
      <w:tr w:rsidR="00771A4B" w14:paraId="38670D0A" w14:textId="77777777" w:rsidTr="00771A4B">
        <w:trPr>
          <w:trHeight w:val="240"/>
        </w:trPr>
        <w:tc>
          <w:tcPr>
            <w:tcW w:w="936" w:type="dxa"/>
            <w:noWrap/>
            <w:hideMark/>
          </w:tcPr>
          <w:p w14:paraId="44481094" w14:textId="1BACBBD6" w:rsidR="00771A4B" w:rsidRDefault="00771A4B" w:rsidP="00771A4B">
            <w:pPr>
              <w:rPr>
                <w:sz w:val="16"/>
                <w:szCs w:val="16"/>
              </w:rPr>
            </w:pPr>
            <w:r>
              <w:rPr>
                <w:sz w:val="16"/>
                <w:szCs w:val="16"/>
              </w:rPr>
              <w:t>Maquinas e equipamentos</w:t>
            </w:r>
          </w:p>
        </w:tc>
        <w:tc>
          <w:tcPr>
            <w:tcW w:w="1096" w:type="dxa"/>
            <w:noWrap/>
            <w:hideMark/>
          </w:tcPr>
          <w:p w14:paraId="1BB0E279" w14:textId="77777777" w:rsidR="00771A4B" w:rsidRDefault="00771A4B" w:rsidP="00771A4B">
            <w:pPr>
              <w:rPr>
                <w:sz w:val="16"/>
                <w:szCs w:val="16"/>
              </w:rPr>
            </w:pPr>
            <w:r>
              <w:rPr>
                <w:sz w:val="16"/>
                <w:szCs w:val="16"/>
              </w:rPr>
              <w:t>3500000339320</w:t>
            </w:r>
          </w:p>
        </w:tc>
        <w:tc>
          <w:tcPr>
            <w:tcW w:w="628" w:type="dxa"/>
            <w:noWrap/>
            <w:hideMark/>
          </w:tcPr>
          <w:p w14:paraId="6BECF43A" w14:textId="5B993961" w:rsidR="00771A4B" w:rsidRDefault="00771A4B" w:rsidP="00771A4B">
            <w:pPr>
              <w:rPr>
                <w:sz w:val="16"/>
                <w:szCs w:val="16"/>
              </w:rPr>
            </w:pPr>
            <w:r>
              <w:rPr>
                <w:sz w:val="16"/>
                <w:szCs w:val="16"/>
              </w:rPr>
              <w:t>Brasilia  - sig</w:t>
            </w:r>
          </w:p>
        </w:tc>
        <w:tc>
          <w:tcPr>
            <w:tcW w:w="3466" w:type="dxa"/>
            <w:noWrap/>
            <w:hideMark/>
          </w:tcPr>
          <w:p w14:paraId="7C623EB7" w14:textId="77777777" w:rsidR="00771A4B" w:rsidRDefault="00771A4B" w:rsidP="00771A4B">
            <w:pPr>
              <w:rPr>
                <w:sz w:val="16"/>
                <w:szCs w:val="16"/>
              </w:rPr>
            </w:pPr>
            <w:r>
              <w:rPr>
                <w:sz w:val="16"/>
                <w:szCs w:val="16"/>
              </w:rPr>
              <w:t>QUADRO ESTABILIZADO 208/120V-3F+N TAG: SDU-XAB6</w:t>
            </w:r>
          </w:p>
        </w:tc>
        <w:tc>
          <w:tcPr>
            <w:tcW w:w="481" w:type="dxa"/>
            <w:noWrap/>
            <w:hideMark/>
          </w:tcPr>
          <w:p w14:paraId="600CF72D" w14:textId="77777777" w:rsidR="00771A4B" w:rsidRDefault="00771A4B" w:rsidP="00771A4B">
            <w:pPr>
              <w:rPr>
                <w:sz w:val="16"/>
                <w:szCs w:val="16"/>
              </w:rPr>
            </w:pPr>
            <w:r>
              <w:rPr>
                <w:sz w:val="16"/>
                <w:szCs w:val="16"/>
              </w:rPr>
              <w:t>SIG</w:t>
            </w:r>
          </w:p>
        </w:tc>
        <w:tc>
          <w:tcPr>
            <w:tcW w:w="950" w:type="dxa"/>
            <w:noWrap/>
            <w:vAlign w:val="center"/>
            <w:hideMark/>
          </w:tcPr>
          <w:p w14:paraId="6C736D8F" w14:textId="77777777" w:rsidR="00771A4B" w:rsidRDefault="00771A4B" w:rsidP="00771A4B">
            <w:pPr>
              <w:jc w:val="center"/>
              <w:rPr>
                <w:sz w:val="16"/>
                <w:szCs w:val="16"/>
              </w:rPr>
            </w:pPr>
            <w:r>
              <w:rPr>
                <w:sz w:val="16"/>
                <w:szCs w:val="16"/>
              </w:rPr>
              <w:t>ZWEQENER</w:t>
            </w:r>
          </w:p>
        </w:tc>
        <w:tc>
          <w:tcPr>
            <w:tcW w:w="665" w:type="dxa"/>
            <w:noWrap/>
            <w:vAlign w:val="center"/>
            <w:hideMark/>
          </w:tcPr>
          <w:p w14:paraId="233EFC97" w14:textId="77777777" w:rsidR="00771A4B" w:rsidRDefault="00771A4B" w:rsidP="00771A4B">
            <w:pPr>
              <w:jc w:val="center"/>
              <w:rPr>
                <w:sz w:val="16"/>
                <w:szCs w:val="16"/>
              </w:rPr>
            </w:pPr>
            <w:r>
              <w:rPr>
                <w:sz w:val="16"/>
                <w:szCs w:val="16"/>
              </w:rPr>
              <w:t>1</w:t>
            </w:r>
          </w:p>
        </w:tc>
        <w:tc>
          <w:tcPr>
            <w:tcW w:w="983" w:type="dxa"/>
            <w:vAlign w:val="center"/>
          </w:tcPr>
          <w:p w14:paraId="77CE2D87" w14:textId="2057C9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6CE73A" w14:textId="6BECD5AD" w:rsidR="00771A4B" w:rsidRDefault="00771A4B" w:rsidP="00771A4B">
            <w:pPr>
              <w:jc w:val="center"/>
              <w:rPr>
                <w:sz w:val="16"/>
                <w:szCs w:val="16"/>
              </w:rPr>
            </w:pPr>
            <w:r>
              <w:rPr>
                <w:sz w:val="16"/>
                <w:szCs w:val="16"/>
              </w:rPr>
              <w:t>UN</w:t>
            </w:r>
          </w:p>
        </w:tc>
        <w:tc>
          <w:tcPr>
            <w:tcW w:w="887" w:type="dxa"/>
            <w:noWrap/>
            <w:vAlign w:val="center"/>
            <w:hideMark/>
          </w:tcPr>
          <w:p w14:paraId="66EF62A7" w14:textId="0621B8F6" w:rsidR="00771A4B" w:rsidRDefault="00771A4B" w:rsidP="00771A4B">
            <w:pPr>
              <w:jc w:val="center"/>
              <w:rPr>
                <w:sz w:val="16"/>
                <w:szCs w:val="16"/>
              </w:rPr>
            </w:pPr>
            <w:r>
              <w:rPr>
                <w:sz w:val="16"/>
                <w:szCs w:val="16"/>
              </w:rPr>
              <w:t>1.399,99</w:t>
            </w:r>
          </w:p>
        </w:tc>
        <w:tc>
          <w:tcPr>
            <w:tcW w:w="1152" w:type="dxa"/>
            <w:noWrap/>
            <w:vAlign w:val="center"/>
            <w:hideMark/>
          </w:tcPr>
          <w:p w14:paraId="08A87E8F" w14:textId="56C15FDA" w:rsidR="00771A4B" w:rsidRDefault="00771A4B" w:rsidP="00771A4B">
            <w:pPr>
              <w:jc w:val="center"/>
              <w:rPr>
                <w:sz w:val="16"/>
                <w:szCs w:val="16"/>
              </w:rPr>
            </w:pPr>
            <w:r>
              <w:rPr>
                <w:sz w:val="16"/>
                <w:szCs w:val="16"/>
              </w:rPr>
              <w:t>-          1.111,34</w:t>
            </w:r>
          </w:p>
        </w:tc>
        <w:tc>
          <w:tcPr>
            <w:tcW w:w="887" w:type="dxa"/>
            <w:noWrap/>
            <w:vAlign w:val="center"/>
            <w:hideMark/>
          </w:tcPr>
          <w:p w14:paraId="430BD7EA" w14:textId="7E3DB396" w:rsidR="00771A4B" w:rsidRDefault="00771A4B" w:rsidP="00771A4B">
            <w:pPr>
              <w:jc w:val="center"/>
              <w:rPr>
                <w:sz w:val="16"/>
                <w:szCs w:val="16"/>
              </w:rPr>
            </w:pPr>
            <w:r>
              <w:rPr>
                <w:sz w:val="16"/>
                <w:szCs w:val="16"/>
              </w:rPr>
              <w:t>288,65</w:t>
            </w:r>
          </w:p>
        </w:tc>
      </w:tr>
      <w:tr w:rsidR="00771A4B" w14:paraId="495C2196" w14:textId="77777777" w:rsidTr="00771A4B">
        <w:trPr>
          <w:trHeight w:val="240"/>
        </w:trPr>
        <w:tc>
          <w:tcPr>
            <w:tcW w:w="936" w:type="dxa"/>
            <w:noWrap/>
            <w:hideMark/>
          </w:tcPr>
          <w:p w14:paraId="646C1B16" w14:textId="670505D7" w:rsidR="00771A4B" w:rsidRDefault="00771A4B" w:rsidP="00771A4B">
            <w:pPr>
              <w:rPr>
                <w:sz w:val="16"/>
                <w:szCs w:val="16"/>
              </w:rPr>
            </w:pPr>
            <w:r>
              <w:rPr>
                <w:sz w:val="16"/>
                <w:szCs w:val="16"/>
              </w:rPr>
              <w:t>Maquinas e equipamentos</w:t>
            </w:r>
          </w:p>
        </w:tc>
        <w:tc>
          <w:tcPr>
            <w:tcW w:w="1096" w:type="dxa"/>
            <w:noWrap/>
            <w:hideMark/>
          </w:tcPr>
          <w:p w14:paraId="22580EC2" w14:textId="77777777" w:rsidR="00771A4B" w:rsidRDefault="00771A4B" w:rsidP="00771A4B">
            <w:pPr>
              <w:rPr>
                <w:sz w:val="16"/>
                <w:szCs w:val="16"/>
              </w:rPr>
            </w:pPr>
            <w:r>
              <w:rPr>
                <w:sz w:val="16"/>
                <w:szCs w:val="16"/>
              </w:rPr>
              <w:t>3500000339330</w:t>
            </w:r>
          </w:p>
        </w:tc>
        <w:tc>
          <w:tcPr>
            <w:tcW w:w="628" w:type="dxa"/>
            <w:noWrap/>
            <w:hideMark/>
          </w:tcPr>
          <w:p w14:paraId="273AF44E" w14:textId="187BCD65" w:rsidR="00771A4B" w:rsidRDefault="00771A4B" w:rsidP="00771A4B">
            <w:pPr>
              <w:rPr>
                <w:sz w:val="16"/>
                <w:szCs w:val="16"/>
              </w:rPr>
            </w:pPr>
            <w:r>
              <w:rPr>
                <w:sz w:val="16"/>
                <w:szCs w:val="16"/>
              </w:rPr>
              <w:t>Brasilia  - sig</w:t>
            </w:r>
          </w:p>
        </w:tc>
        <w:tc>
          <w:tcPr>
            <w:tcW w:w="3466" w:type="dxa"/>
            <w:noWrap/>
            <w:hideMark/>
          </w:tcPr>
          <w:p w14:paraId="1BBB2749" w14:textId="77777777" w:rsidR="00771A4B" w:rsidRDefault="00771A4B" w:rsidP="00771A4B">
            <w:pPr>
              <w:rPr>
                <w:sz w:val="16"/>
                <w:szCs w:val="16"/>
              </w:rPr>
            </w:pPr>
            <w:r>
              <w:rPr>
                <w:sz w:val="16"/>
                <w:szCs w:val="16"/>
              </w:rPr>
              <w:t>QUADRO ESTABILIZADO 208/120V-3F+N TAG: SDU-XA11</w:t>
            </w:r>
          </w:p>
        </w:tc>
        <w:tc>
          <w:tcPr>
            <w:tcW w:w="481" w:type="dxa"/>
            <w:noWrap/>
            <w:hideMark/>
          </w:tcPr>
          <w:p w14:paraId="75DED1EA" w14:textId="77777777" w:rsidR="00771A4B" w:rsidRDefault="00771A4B" w:rsidP="00771A4B">
            <w:pPr>
              <w:rPr>
                <w:sz w:val="16"/>
                <w:szCs w:val="16"/>
              </w:rPr>
            </w:pPr>
            <w:r>
              <w:rPr>
                <w:sz w:val="16"/>
                <w:szCs w:val="16"/>
              </w:rPr>
              <w:t>SIG</w:t>
            </w:r>
          </w:p>
        </w:tc>
        <w:tc>
          <w:tcPr>
            <w:tcW w:w="950" w:type="dxa"/>
            <w:noWrap/>
            <w:vAlign w:val="center"/>
            <w:hideMark/>
          </w:tcPr>
          <w:p w14:paraId="0027F945" w14:textId="77777777" w:rsidR="00771A4B" w:rsidRDefault="00771A4B" w:rsidP="00771A4B">
            <w:pPr>
              <w:jc w:val="center"/>
              <w:rPr>
                <w:sz w:val="16"/>
                <w:szCs w:val="16"/>
              </w:rPr>
            </w:pPr>
            <w:r>
              <w:rPr>
                <w:sz w:val="16"/>
                <w:szCs w:val="16"/>
              </w:rPr>
              <w:t>ZWEQENER</w:t>
            </w:r>
          </w:p>
        </w:tc>
        <w:tc>
          <w:tcPr>
            <w:tcW w:w="665" w:type="dxa"/>
            <w:noWrap/>
            <w:vAlign w:val="center"/>
            <w:hideMark/>
          </w:tcPr>
          <w:p w14:paraId="189277E7" w14:textId="77777777" w:rsidR="00771A4B" w:rsidRDefault="00771A4B" w:rsidP="00771A4B">
            <w:pPr>
              <w:jc w:val="center"/>
              <w:rPr>
                <w:sz w:val="16"/>
                <w:szCs w:val="16"/>
              </w:rPr>
            </w:pPr>
            <w:r>
              <w:rPr>
                <w:sz w:val="16"/>
                <w:szCs w:val="16"/>
              </w:rPr>
              <w:t>1</w:t>
            </w:r>
          </w:p>
        </w:tc>
        <w:tc>
          <w:tcPr>
            <w:tcW w:w="983" w:type="dxa"/>
            <w:vAlign w:val="center"/>
          </w:tcPr>
          <w:p w14:paraId="3FC5C97B" w14:textId="2FEB8C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0E965C" w14:textId="3BB59299" w:rsidR="00771A4B" w:rsidRDefault="00771A4B" w:rsidP="00771A4B">
            <w:pPr>
              <w:jc w:val="center"/>
              <w:rPr>
                <w:sz w:val="16"/>
                <w:szCs w:val="16"/>
              </w:rPr>
            </w:pPr>
            <w:r>
              <w:rPr>
                <w:sz w:val="16"/>
                <w:szCs w:val="16"/>
              </w:rPr>
              <w:t>UN</w:t>
            </w:r>
          </w:p>
        </w:tc>
        <w:tc>
          <w:tcPr>
            <w:tcW w:w="887" w:type="dxa"/>
            <w:noWrap/>
            <w:vAlign w:val="center"/>
            <w:hideMark/>
          </w:tcPr>
          <w:p w14:paraId="38AB2D88" w14:textId="7104DAC2" w:rsidR="00771A4B" w:rsidRDefault="00771A4B" w:rsidP="00771A4B">
            <w:pPr>
              <w:jc w:val="center"/>
              <w:rPr>
                <w:sz w:val="16"/>
                <w:szCs w:val="16"/>
              </w:rPr>
            </w:pPr>
            <w:r>
              <w:rPr>
                <w:sz w:val="16"/>
                <w:szCs w:val="16"/>
              </w:rPr>
              <w:t>1.399,99</w:t>
            </w:r>
          </w:p>
        </w:tc>
        <w:tc>
          <w:tcPr>
            <w:tcW w:w="1152" w:type="dxa"/>
            <w:noWrap/>
            <w:vAlign w:val="center"/>
            <w:hideMark/>
          </w:tcPr>
          <w:p w14:paraId="19FE8BDB" w14:textId="62494833" w:rsidR="00771A4B" w:rsidRDefault="00771A4B" w:rsidP="00771A4B">
            <w:pPr>
              <w:jc w:val="center"/>
              <w:rPr>
                <w:sz w:val="16"/>
                <w:szCs w:val="16"/>
              </w:rPr>
            </w:pPr>
            <w:r>
              <w:rPr>
                <w:sz w:val="16"/>
                <w:szCs w:val="16"/>
              </w:rPr>
              <w:t>-          1.111,34</w:t>
            </w:r>
          </w:p>
        </w:tc>
        <w:tc>
          <w:tcPr>
            <w:tcW w:w="887" w:type="dxa"/>
            <w:noWrap/>
            <w:vAlign w:val="center"/>
            <w:hideMark/>
          </w:tcPr>
          <w:p w14:paraId="5548150B" w14:textId="7BD52017" w:rsidR="00771A4B" w:rsidRDefault="00771A4B" w:rsidP="00771A4B">
            <w:pPr>
              <w:jc w:val="center"/>
              <w:rPr>
                <w:sz w:val="16"/>
                <w:szCs w:val="16"/>
              </w:rPr>
            </w:pPr>
            <w:r>
              <w:rPr>
                <w:sz w:val="16"/>
                <w:szCs w:val="16"/>
              </w:rPr>
              <w:t>288,65</w:t>
            </w:r>
          </w:p>
        </w:tc>
      </w:tr>
      <w:tr w:rsidR="00771A4B" w14:paraId="45E477BB" w14:textId="77777777" w:rsidTr="00771A4B">
        <w:trPr>
          <w:trHeight w:val="240"/>
        </w:trPr>
        <w:tc>
          <w:tcPr>
            <w:tcW w:w="936" w:type="dxa"/>
            <w:noWrap/>
            <w:hideMark/>
          </w:tcPr>
          <w:p w14:paraId="6E81421E" w14:textId="7F0B6052" w:rsidR="00771A4B" w:rsidRDefault="00771A4B" w:rsidP="00771A4B">
            <w:pPr>
              <w:rPr>
                <w:sz w:val="16"/>
                <w:szCs w:val="16"/>
              </w:rPr>
            </w:pPr>
            <w:r>
              <w:rPr>
                <w:sz w:val="16"/>
                <w:szCs w:val="16"/>
              </w:rPr>
              <w:t>Maquinas e equipamentos</w:t>
            </w:r>
          </w:p>
        </w:tc>
        <w:tc>
          <w:tcPr>
            <w:tcW w:w="1096" w:type="dxa"/>
            <w:noWrap/>
            <w:hideMark/>
          </w:tcPr>
          <w:p w14:paraId="6FD275CD" w14:textId="77777777" w:rsidR="00771A4B" w:rsidRDefault="00771A4B" w:rsidP="00771A4B">
            <w:pPr>
              <w:rPr>
                <w:sz w:val="16"/>
                <w:szCs w:val="16"/>
              </w:rPr>
            </w:pPr>
            <w:r>
              <w:rPr>
                <w:sz w:val="16"/>
                <w:szCs w:val="16"/>
              </w:rPr>
              <w:t>3500000339340</w:t>
            </w:r>
          </w:p>
        </w:tc>
        <w:tc>
          <w:tcPr>
            <w:tcW w:w="628" w:type="dxa"/>
            <w:noWrap/>
            <w:hideMark/>
          </w:tcPr>
          <w:p w14:paraId="77FE31E1" w14:textId="291F0F2F" w:rsidR="00771A4B" w:rsidRDefault="00771A4B" w:rsidP="00771A4B">
            <w:pPr>
              <w:rPr>
                <w:sz w:val="16"/>
                <w:szCs w:val="16"/>
              </w:rPr>
            </w:pPr>
            <w:r>
              <w:rPr>
                <w:sz w:val="16"/>
                <w:szCs w:val="16"/>
              </w:rPr>
              <w:t>Brasilia  - sig</w:t>
            </w:r>
          </w:p>
        </w:tc>
        <w:tc>
          <w:tcPr>
            <w:tcW w:w="3466" w:type="dxa"/>
            <w:noWrap/>
            <w:hideMark/>
          </w:tcPr>
          <w:p w14:paraId="6DCC810B" w14:textId="77777777" w:rsidR="00771A4B" w:rsidRDefault="00771A4B" w:rsidP="00771A4B">
            <w:pPr>
              <w:rPr>
                <w:sz w:val="16"/>
                <w:szCs w:val="16"/>
              </w:rPr>
            </w:pPr>
            <w:r>
              <w:rPr>
                <w:sz w:val="16"/>
                <w:szCs w:val="16"/>
              </w:rPr>
              <w:t>QUADRO ESTABILIZADO 208/120V-3F+N TAG: SDU-XAB9</w:t>
            </w:r>
          </w:p>
        </w:tc>
        <w:tc>
          <w:tcPr>
            <w:tcW w:w="481" w:type="dxa"/>
            <w:noWrap/>
            <w:hideMark/>
          </w:tcPr>
          <w:p w14:paraId="597F6A05" w14:textId="77777777" w:rsidR="00771A4B" w:rsidRDefault="00771A4B" w:rsidP="00771A4B">
            <w:pPr>
              <w:rPr>
                <w:sz w:val="16"/>
                <w:szCs w:val="16"/>
              </w:rPr>
            </w:pPr>
            <w:r>
              <w:rPr>
                <w:sz w:val="16"/>
                <w:szCs w:val="16"/>
              </w:rPr>
              <w:t>SIG</w:t>
            </w:r>
          </w:p>
        </w:tc>
        <w:tc>
          <w:tcPr>
            <w:tcW w:w="950" w:type="dxa"/>
            <w:noWrap/>
            <w:vAlign w:val="center"/>
            <w:hideMark/>
          </w:tcPr>
          <w:p w14:paraId="081338BB" w14:textId="77777777" w:rsidR="00771A4B" w:rsidRDefault="00771A4B" w:rsidP="00771A4B">
            <w:pPr>
              <w:jc w:val="center"/>
              <w:rPr>
                <w:sz w:val="16"/>
                <w:szCs w:val="16"/>
              </w:rPr>
            </w:pPr>
            <w:r>
              <w:rPr>
                <w:sz w:val="16"/>
                <w:szCs w:val="16"/>
              </w:rPr>
              <w:t>ZWEQENER</w:t>
            </w:r>
          </w:p>
        </w:tc>
        <w:tc>
          <w:tcPr>
            <w:tcW w:w="665" w:type="dxa"/>
            <w:noWrap/>
            <w:vAlign w:val="center"/>
            <w:hideMark/>
          </w:tcPr>
          <w:p w14:paraId="64741B86" w14:textId="77777777" w:rsidR="00771A4B" w:rsidRDefault="00771A4B" w:rsidP="00771A4B">
            <w:pPr>
              <w:jc w:val="center"/>
              <w:rPr>
                <w:sz w:val="16"/>
                <w:szCs w:val="16"/>
              </w:rPr>
            </w:pPr>
            <w:r>
              <w:rPr>
                <w:sz w:val="16"/>
                <w:szCs w:val="16"/>
              </w:rPr>
              <w:t>1</w:t>
            </w:r>
          </w:p>
        </w:tc>
        <w:tc>
          <w:tcPr>
            <w:tcW w:w="983" w:type="dxa"/>
            <w:vAlign w:val="center"/>
          </w:tcPr>
          <w:p w14:paraId="262EDE43" w14:textId="44854E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50C95B" w14:textId="21CF3B9E" w:rsidR="00771A4B" w:rsidRDefault="00771A4B" w:rsidP="00771A4B">
            <w:pPr>
              <w:jc w:val="center"/>
              <w:rPr>
                <w:sz w:val="16"/>
                <w:szCs w:val="16"/>
              </w:rPr>
            </w:pPr>
            <w:r>
              <w:rPr>
                <w:sz w:val="16"/>
                <w:szCs w:val="16"/>
              </w:rPr>
              <w:t>UN</w:t>
            </w:r>
          </w:p>
        </w:tc>
        <w:tc>
          <w:tcPr>
            <w:tcW w:w="887" w:type="dxa"/>
            <w:noWrap/>
            <w:vAlign w:val="center"/>
            <w:hideMark/>
          </w:tcPr>
          <w:p w14:paraId="1749948F" w14:textId="53A78D93" w:rsidR="00771A4B" w:rsidRDefault="00771A4B" w:rsidP="00771A4B">
            <w:pPr>
              <w:jc w:val="center"/>
              <w:rPr>
                <w:sz w:val="16"/>
                <w:szCs w:val="16"/>
              </w:rPr>
            </w:pPr>
            <w:r>
              <w:rPr>
                <w:sz w:val="16"/>
                <w:szCs w:val="16"/>
              </w:rPr>
              <w:t>1.399,99</w:t>
            </w:r>
          </w:p>
        </w:tc>
        <w:tc>
          <w:tcPr>
            <w:tcW w:w="1152" w:type="dxa"/>
            <w:noWrap/>
            <w:vAlign w:val="center"/>
            <w:hideMark/>
          </w:tcPr>
          <w:p w14:paraId="7CD4E605" w14:textId="5DEF294D" w:rsidR="00771A4B" w:rsidRDefault="00771A4B" w:rsidP="00771A4B">
            <w:pPr>
              <w:jc w:val="center"/>
              <w:rPr>
                <w:sz w:val="16"/>
                <w:szCs w:val="16"/>
              </w:rPr>
            </w:pPr>
            <w:r>
              <w:rPr>
                <w:sz w:val="16"/>
                <w:szCs w:val="16"/>
              </w:rPr>
              <w:t>-          1.111,34</w:t>
            </w:r>
          </w:p>
        </w:tc>
        <w:tc>
          <w:tcPr>
            <w:tcW w:w="887" w:type="dxa"/>
            <w:noWrap/>
            <w:vAlign w:val="center"/>
            <w:hideMark/>
          </w:tcPr>
          <w:p w14:paraId="0E89573D" w14:textId="7C7B1193" w:rsidR="00771A4B" w:rsidRDefault="00771A4B" w:rsidP="00771A4B">
            <w:pPr>
              <w:jc w:val="center"/>
              <w:rPr>
                <w:sz w:val="16"/>
                <w:szCs w:val="16"/>
              </w:rPr>
            </w:pPr>
            <w:r>
              <w:rPr>
                <w:sz w:val="16"/>
                <w:szCs w:val="16"/>
              </w:rPr>
              <w:t>288,65</w:t>
            </w:r>
          </w:p>
        </w:tc>
      </w:tr>
      <w:tr w:rsidR="00771A4B" w14:paraId="6294A1B2" w14:textId="77777777" w:rsidTr="00771A4B">
        <w:trPr>
          <w:trHeight w:val="240"/>
        </w:trPr>
        <w:tc>
          <w:tcPr>
            <w:tcW w:w="936" w:type="dxa"/>
            <w:noWrap/>
            <w:hideMark/>
          </w:tcPr>
          <w:p w14:paraId="68D22017" w14:textId="7BD2B253" w:rsidR="00771A4B" w:rsidRDefault="00771A4B" w:rsidP="00771A4B">
            <w:pPr>
              <w:rPr>
                <w:sz w:val="16"/>
                <w:szCs w:val="16"/>
              </w:rPr>
            </w:pPr>
            <w:r>
              <w:rPr>
                <w:sz w:val="16"/>
                <w:szCs w:val="16"/>
              </w:rPr>
              <w:t>Maquinas e equipamentos</w:t>
            </w:r>
          </w:p>
        </w:tc>
        <w:tc>
          <w:tcPr>
            <w:tcW w:w="1096" w:type="dxa"/>
            <w:noWrap/>
            <w:hideMark/>
          </w:tcPr>
          <w:p w14:paraId="6026066B" w14:textId="77777777" w:rsidR="00771A4B" w:rsidRDefault="00771A4B" w:rsidP="00771A4B">
            <w:pPr>
              <w:rPr>
                <w:sz w:val="16"/>
                <w:szCs w:val="16"/>
              </w:rPr>
            </w:pPr>
            <w:r>
              <w:rPr>
                <w:sz w:val="16"/>
                <w:szCs w:val="16"/>
              </w:rPr>
              <w:t>3500000339350</w:t>
            </w:r>
          </w:p>
        </w:tc>
        <w:tc>
          <w:tcPr>
            <w:tcW w:w="628" w:type="dxa"/>
            <w:noWrap/>
            <w:hideMark/>
          </w:tcPr>
          <w:p w14:paraId="2DD11E93" w14:textId="486D9A98" w:rsidR="00771A4B" w:rsidRDefault="00771A4B" w:rsidP="00771A4B">
            <w:pPr>
              <w:rPr>
                <w:sz w:val="16"/>
                <w:szCs w:val="16"/>
              </w:rPr>
            </w:pPr>
            <w:r>
              <w:rPr>
                <w:sz w:val="16"/>
                <w:szCs w:val="16"/>
              </w:rPr>
              <w:t>Brasilia  - sig</w:t>
            </w:r>
          </w:p>
        </w:tc>
        <w:tc>
          <w:tcPr>
            <w:tcW w:w="3466" w:type="dxa"/>
            <w:noWrap/>
            <w:hideMark/>
          </w:tcPr>
          <w:p w14:paraId="4A8EAFDD" w14:textId="77777777" w:rsidR="00771A4B" w:rsidRDefault="00771A4B" w:rsidP="00771A4B">
            <w:pPr>
              <w:rPr>
                <w:sz w:val="16"/>
                <w:szCs w:val="16"/>
              </w:rPr>
            </w:pPr>
            <w:r>
              <w:rPr>
                <w:sz w:val="16"/>
                <w:szCs w:val="16"/>
              </w:rPr>
              <w:t>QUADRO ESTABILIZADO 208/120V-3F+N TAG: SDU-XAB1</w:t>
            </w:r>
          </w:p>
        </w:tc>
        <w:tc>
          <w:tcPr>
            <w:tcW w:w="481" w:type="dxa"/>
            <w:noWrap/>
            <w:hideMark/>
          </w:tcPr>
          <w:p w14:paraId="5EFD8F8B" w14:textId="77777777" w:rsidR="00771A4B" w:rsidRDefault="00771A4B" w:rsidP="00771A4B">
            <w:pPr>
              <w:rPr>
                <w:sz w:val="16"/>
                <w:szCs w:val="16"/>
              </w:rPr>
            </w:pPr>
            <w:r>
              <w:rPr>
                <w:sz w:val="16"/>
                <w:szCs w:val="16"/>
              </w:rPr>
              <w:t>SIG</w:t>
            </w:r>
          </w:p>
        </w:tc>
        <w:tc>
          <w:tcPr>
            <w:tcW w:w="950" w:type="dxa"/>
            <w:noWrap/>
            <w:vAlign w:val="center"/>
            <w:hideMark/>
          </w:tcPr>
          <w:p w14:paraId="4078B4AB" w14:textId="77777777" w:rsidR="00771A4B" w:rsidRDefault="00771A4B" w:rsidP="00771A4B">
            <w:pPr>
              <w:jc w:val="center"/>
              <w:rPr>
                <w:sz w:val="16"/>
                <w:szCs w:val="16"/>
              </w:rPr>
            </w:pPr>
            <w:r>
              <w:rPr>
                <w:sz w:val="16"/>
                <w:szCs w:val="16"/>
              </w:rPr>
              <w:t>ZWEQENER</w:t>
            </w:r>
          </w:p>
        </w:tc>
        <w:tc>
          <w:tcPr>
            <w:tcW w:w="665" w:type="dxa"/>
            <w:noWrap/>
            <w:vAlign w:val="center"/>
            <w:hideMark/>
          </w:tcPr>
          <w:p w14:paraId="71B7D08C" w14:textId="77777777" w:rsidR="00771A4B" w:rsidRDefault="00771A4B" w:rsidP="00771A4B">
            <w:pPr>
              <w:jc w:val="center"/>
              <w:rPr>
                <w:sz w:val="16"/>
                <w:szCs w:val="16"/>
              </w:rPr>
            </w:pPr>
            <w:r>
              <w:rPr>
                <w:sz w:val="16"/>
                <w:szCs w:val="16"/>
              </w:rPr>
              <w:t>1</w:t>
            </w:r>
          </w:p>
        </w:tc>
        <w:tc>
          <w:tcPr>
            <w:tcW w:w="983" w:type="dxa"/>
            <w:vAlign w:val="center"/>
          </w:tcPr>
          <w:p w14:paraId="0CFD8EC2" w14:textId="3D1D6D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C86F30" w14:textId="6F117D37" w:rsidR="00771A4B" w:rsidRDefault="00771A4B" w:rsidP="00771A4B">
            <w:pPr>
              <w:jc w:val="center"/>
              <w:rPr>
                <w:sz w:val="16"/>
                <w:szCs w:val="16"/>
              </w:rPr>
            </w:pPr>
            <w:r>
              <w:rPr>
                <w:sz w:val="16"/>
                <w:szCs w:val="16"/>
              </w:rPr>
              <w:t>UN</w:t>
            </w:r>
          </w:p>
        </w:tc>
        <w:tc>
          <w:tcPr>
            <w:tcW w:w="887" w:type="dxa"/>
            <w:noWrap/>
            <w:vAlign w:val="center"/>
            <w:hideMark/>
          </w:tcPr>
          <w:p w14:paraId="2B5E66AC" w14:textId="6F20C68E" w:rsidR="00771A4B" w:rsidRDefault="00771A4B" w:rsidP="00771A4B">
            <w:pPr>
              <w:jc w:val="center"/>
              <w:rPr>
                <w:sz w:val="16"/>
                <w:szCs w:val="16"/>
              </w:rPr>
            </w:pPr>
            <w:r>
              <w:rPr>
                <w:sz w:val="16"/>
                <w:szCs w:val="16"/>
              </w:rPr>
              <w:t>1.399,99</w:t>
            </w:r>
          </w:p>
        </w:tc>
        <w:tc>
          <w:tcPr>
            <w:tcW w:w="1152" w:type="dxa"/>
            <w:noWrap/>
            <w:vAlign w:val="center"/>
            <w:hideMark/>
          </w:tcPr>
          <w:p w14:paraId="5F958CFB" w14:textId="576E3078" w:rsidR="00771A4B" w:rsidRDefault="00771A4B" w:rsidP="00771A4B">
            <w:pPr>
              <w:jc w:val="center"/>
              <w:rPr>
                <w:sz w:val="16"/>
                <w:szCs w:val="16"/>
              </w:rPr>
            </w:pPr>
            <w:r>
              <w:rPr>
                <w:sz w:val="16"/>
                <w:szCs w:val="16"/>
              </w:rPr>
              <w:t>-          1.111,34</w:t>
            </w:r>
          </w:p>
        </w:tc>
        <w:tc>
          <w:tcPr>
            <w:tcW w:w="887" w:type="dxa"/>
            <w:noWrap/>
            <w:vAlign w:val="center"/>
            <w:hideMark/>
          </w:tcPr>
          <w:p w14:paraId="074E5161" w14:textId="57418C3D" w:rsidR="00771A4B" w:rsidRDefault="00771A4B" w:rsidP="00771A4B">
            <w:pPr>
              <w:jc w:val="center"/>
              <w:rPr>
                <w:sz w:val="16"/>
                <w:szCs w:val="16"/>
              </w:rPr>
            </w:pPr>
            <w:r>
              <w:rPr>
                <w:sz w:val="16"/>
                <w:szCs w:val="16"/>
              </w:rPr>
              <w:t>288,65</w:t>
            </w:r>
          </w:p>
        </w:tc>
      </w:tr>
      <w:tr w:rsidR="00771A4B" w14:paraId="59DE41A9" w14:textId="77777777" w:rsidTr="00771A4B">
        <w:trPr>
          <w:trHeight w:val="240"/>
        </w:trPr>
        <w:tc>
          <w:tcPr>
            <w:tcW w:w="936" w:type="dxa"/>
            <w:noWrap/>
            <w:hideMark/>
          </w:tcPr>
          <w:p w14:paraId="7B0C10FD" w14:textId="4DB8E7D7" w:rsidR="00771A4B" w:rsidRDefault="00771A4B" w:rsidP="00771A4B">
            <w:pPr>
              <w:rPr>
                <w:sz w:val="16"/>
                <w:szCs w:val="16"/>
              </w:rPr>
            </w:pPr>
            <w:r>
              <w:rPr>
                <w:sz w:val="16"/>
                <w:szCs w:val="16"/>
              </w:rPr>
              <w:t>Maquinas e equipamentos</w:t>
            </w:r>
          </w:p>
        </w:tc>
        <w:tc>
          <w:tcPr>
            <w:tcW w:w="1096" w:type="dxa"/>
            <w:noWrap/>
            <w:hideMark/>
          </w:tcPr>
          <w:p w14:paraId="18F4A642" w14:textId="77777777" w:rsidR="00771A4B" w:rsidRDefault="00771A4B" w:rsidP="00771A4B">
            <w:pPr>
              <w:rPr>
                <w:sz w:val="16"/>
                <w:szCs w:val="16"/>
              </w:rPr>
            </w:pPr>
            <w:r>
              <w:rPr>
                <w:sz w:val="16"/>
                <w:szCs w:val="16"/>
              </w:rPr>
              <w:t>3500000339360</w:t>
            </w:r>
          </w:p>
        </w:tc>
        <w:tc>
          <w:tcPr>
            <w:tcW w:w="628" w:type="dxa"/>
            <w:noWrap/>
            <w:hideMark/>
          </w:tcPr>
          <w:p w14:paraId="7C9AFEA0" w14:textId="6D4233AA" w:rsidR="00771A4B" w:rsidRDefault="00771A4B" w:rsidP="00771A4B">
            <w:pPr>
              <w:rPr>
                <w:sz w:val="16"/>
                <w:szCs w:val="16"/>
              </w:rPr>
            </w:pPr>
            <w:r>
              <w:rPr>
                <w:sz w:val="16"/>
                <w:szCs w:val="16"/>
              </w:rPr>
              <w:t>Brasilia  - sig</w:t>
            </w:r>
          </w:p>
        </w:tc>
        <w:tc>
          <w:tcPr>
            <w:tcW w:w="3466" w:type="dxa"/>
            <w:noWrap/>
            <w:hideMark/>
          </w:tcPr>
          <w:p w14:paraId="6127395B" w14:textId="77777777" w:rsidR="00771A4B" w:rsidRDefault="00771A4B" w:rsidP="00771A4B">
            <w:pPr>
              <w:rPr>
                <w:sz w:val="16"/>
                <w:szCs w:val="16"/>
              </w:rPr>
            </w:pPr>
            <w:r>
              <w:rPr>
                <w:sz w:val="16"/>
                <w:szCs w:val="16"/>
              </w:rPr>
              <w:t>QUADRO ESTABILIZADO 208/120V-3F+N TAG: SDU-XAB6</w:t>
            </w:r>
          </w:p>
        </w:tc>
        <w:tc>
          <w:tcPr>
            <w:tcW w:w="481" w:type="dxa"/>
            <w:noWrap/>
            <w:hideMark/>
          </w:tcPr>
          <w:p w14:paraId="38D0545E" w14:textId="77777777" w:rsidR="00771A4B" w:rsidRDefault="00771A4B" w:rsidP="00771A4B">
            <w:pPr>
              <w:rPr>
                <w:sz w:val="16"/>
                <w:szCs w:val="16"/>
              </w:rPr>
            </w:pPr>
            <w:r>
              <w:rPr>
                <w:sz w:val="16"/>
                <w:szCs w:val="16"/>
              </w:rPr>
              <w:t>SIG</w:t>
            </w:r>
          </w:p>
        </w:tc>
        <w:tc>
          <w:tcPr>
            <w:tcW w:w="950" w:type="dxa"/>
            <w:noWrap/>
            <w:vAlign w:val="center"/>
            <w:hideMark/>
          </w:tcPr>
          <w:p w14:paraId="2B415ABD" w14:textId="77777777" w:rsidR="00771A4B" w:rsidRDefault="00771A4B" w:rsidP="00771A4B">
            <w:pPr>
              <w:jc w:val="center"/>
              <w:rPr>
                <w:sz w:val="16"/>
                <w:szCs w:val="16"/>
              </w:rPr>
            </w:pPr>
            <w:r>
              <w:rPr>
                <w:sz w:val="16"/>
                <w:szCs w:val="16"/>
              </w:rPr>
              <w:t>ZWEQENER</w:t>
            </w:r>
          </w:p>
        </w:tc>
        <w:tc>
          <w:tcPr>
            <w:tcW w:w="665" w:type="dxa"/>
            <w:noWrap/>
            <w:vAlign w:val="center"/>
            <w:hideMark/>
          </w:tcPr>
          <w:p w14:paraId="0542CE2B" w14:textId="77777777" w:rsidR="00771A4B" w:rsidRDefault="00771A4B" w:rsidP="00771A4B">
            <w:pPr>
              <w:jc w:val="center"/>
              <w:rPr>
                <w:sz w:val="16"/>
                <w:szCs w:val="16"/>
              </w:rPr>
            </w:pPr>
            <w:r>
              <w:rPr>
                <w:sz w:val="16"/>
                <w:szCs w:val="16"/>
              </w:rPr>
              <w:t>1</w:t>
            </w:r>
          </w:p>
        </w:tc>
        <w:tc>
          <w:tcPr>
            <w:tcW w:w="983" w:type="dxa"/>
            <w:vAlign w:val="center"/>
          </w:tcPr>
          <w:p w14:paraId="06D38B4B" w14:textId="761EAC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EC025D" w14:textId="765A71FA" w:rsidR="00771A4B" w:rsidRDefault="00771A4B" w:rsidP="00771A4B">
            <w:pPr>
              <w:jc w:val="center"/>
              <w:rPr>
                <w:sz w:val="16"/>
                <w:szCs w:val="16"/>
              </w:rPr>
            </w:pPr>
            <w:r>
              <w:rPr>
                <w:sz w:val="16"/>
                <w:szCs w:val="16"/>
              </w:rPr>
              <w:t>UN</w:t>
            </w:r>
          </w:p>
        </w:tc>
        <w:tc>
          <w:tcPr>
            <w:tcW w:w="887" w:type="dxa"/>
            <w:noWrap/>
            <w:vAlign w:val="center"/>
            <w:hideMark/>
          </w:tcPr>
          <w:p w14:paraId="6F239335" w14:textId="1096C36B" w:rsidR="00771A4B" w:rsidRDefault="00771A4B" w:rsidP="00771A4B">
            <w:pPr>
              <w:jc w:val="center"/>
              <w:rPr>
                <w:sz w:val="16"/>
                <w:szCs w:val="16"/>
              </w:rPr>
            </w:pPr>
            <w:r>
              <w:rPr>
                <w:sz w:val="16"/>
                <w:szCs w:val="16"/>
              </w:rPr>
              <w:t>1.399,99</w:t>
            </w:r>
          </w:p>
        </w:tc>
        <w:tc>
          <w:tcPr>
            <w:tcW w:w="1152" w:type="dxa"/>
            <w:noWrap/>
            <w:vAlign w:val="center"/>
            <w:hideMark/>
          </w:tcPr>
          <w:p w14:paraId="42D347F9" w14:textId="02D38AA9" w:rsidR="00771A4B" w:rsidRDefault="00771A4B" w:rsidP="00771A4B">
            <w:pPr>
              <w:jc w:val="center"/>
              <w:rPr>
                <w:sz w:val="16"/>
                <w:szCs w:val="16"/>
              </w:rPr>
            </w:pPr>
            <w:r>
              <w:rPr>
                <w:sz w:val="16"/>
                <w:szCs w:val="16"/>
              </w:rPr>
              <w:t>-          1.111,34</w:t>
            </w:r>
          </w:p>
        </w:tc>
        <w:tc>
          <w:tcPr>
            <w:tcW w:w="887" w:type="dxa"/>
            <w:noWrap/>
            <w:vAlign w:val="center"/>
            <w:hideMark/>
          </w:tcPr>
          <w:p w14:paraId="3E7CEEB4" w14:textId="763AF76F" w:rsidR="00771A4B" w:rsidRDefault="00771A4B" w:rsidP="00771A4B">
            <w:pPr>
              <w:jc w:val="center"/>
              <w:rPr>
                <w:sz w:val="16"/>
                <w:szCs w:val="16"/>
              </w:rPr>
            </w:pPr>
            <w:r>
              <w:rPr>
                <w:sz w:val="16"/>
                <w:szCs w:val="16"/>
              </w:rPr>
              <w:t>288,65</w:t>
            </w:r>
          </w:p>
        </w:tc>
      </w:tr>
      <w:tr w:rsidR="00771A4B" w14:paraId="165C759E" w14:textId="77777777" w:rsidTr="00771A4B">
        <w:trPr>
          <w:trHeight w:val="240"/>
        </w:trPr>
        <w:tc>
          <w:tcPr>
            <w:tcW w:w="936" w:type="dxa"/>
            <w:noWrap/>
            <w:hideMark/>
          </w:tcPr>
          <w:p w14:paraId="3E89DB2B" w14:textId="0CF9BFA6" w:rsidR="00771A4B" w:rsidRDefault="00771A4B" w:rsidP="00771A4B">
            <w:pPr>
              <w:rPr>
                <w:sz w:val="16"/>
                <w:szCs w:val="16"/>
              </w:rPr>
            </w:pPr>
            <w:r>
              <w:rPr>
                <w:sz w:val="16"/>
                <w:szCs w:val="16"/>
              </w:rPr>
              <w:t>Maquinas e equipamentos</w:t>
            </w:r>
          </w:p>
        </w:tc>
        <w:tc>
          <w:tcPr>
            <w:tcW w:w="1096" w:type="dxa"/>
            <w:noWrap/>
            <w:hideMark/>
          </w:tcPr>
          <w:p w14:paraId="49A9D43E" w14:textId="77777777" w:rsidR="00771A4B" w:rsidRDefault="00771A4B" w:rsidP="00771A4B">
            <w:pPr>
              <w:rPr>
                <w:sz w:val="16"/>
                <w:szCs w:val="16"/>
              </w:rPr>
            </w:pPr>
            <w:r>
              <w:rPr>
                <w:sz w:val="16"/>
                <w:szCs w:val="16"/>
              </w:rPr>
              <w:t>3500000339370</w:t>
            </w:r>
          </w:p>
        </w:tc>
        <w:tc>
          <w:tcPr>
            <w:tcW w:w="628" w:type="dxa"/>
            <w:noWrap/>
            <w:hideMark/>
          </w:tcPr>
          <w:p w14:paraId="13401D47" w14:textId="630217B4" w:rsidR="00771A4B" w:rsidRDefault="00771A4B" w:rsidP="00771A4B">
            <w:pPr>
              <w:rPr>
                <w:sz w:val="16"/>
                <w:szCs w:val="16"/>
              </w:rPr>
            </w:pPr>
            <w:r>
              <w:rPr>
                <w:sz w:val="16"/>
                <w:szCs w:val="16"/>
              </w:rPr>
              <w:t>Brasilia  - sig</w:t>
            </w:r>
          </w:p>
        </w:tc>
        <w:tc>
          <w:tcPr>
            <w:tcW w:w="3466" w:type="dxa"/>
            <w:noWrap/>
            <w:hideMark/>
          </w:tcPr>
          <w:p w14:paraId="1DAFDC9A" w14:textId="77777777" w:rsidR="00771A4B" w:rsidRDefault="00771A4B" w:rsidP="00771A4B">
            <w:pPr>
              <w:rPr>
                <w:sz w:val="16"/>
                <w:szCs w:val="16"/>
              </w:rPr>
            </w:pPr>
            <w:r>
              <w:rPr>
                <w:sz w:val="16"/>
                <w:szCs w:val="16"/>
              </w:rPr>
              <w:t>QUADRO DE COMANDO DE AR CONDICIONADO TAG: QEAC-SF-02B</w:t>
            </w:r>
          </w:p>
        </w:tc>
        <w:tc>
          <w:tcPr>
            <w:tcW w:w="481" w:type="dxa"/>
            <w:noWrap/>
            <w:hideMark/>
          </w:tcPr>
          <w:p w14:paraId="7EAEAF12" w14:textId="77777777" w:rsidR="00771A4B" w:rsidRDefault="00771A4B" w:rsidP="00771A4B">
            <w:pPr>
              <w:rPr>
                <w:sz w:val="16"/>
                <w:szCs w:val="16"/>
              </w:rPr>
            </w:pPr>
            <w:r>
              <w:rPr>
                <w:sz w:val="16"/>
                <w:szCs w:val="16"/>
              </w:rPr>
              <w:t>SIG</w:t>
            </w:r>
          </w:p>
        </w:tc>
        <w:tc>
          <w:tcPr>
            <w:tcW w:w="950" w:type="dxa"/>
            <w:noWrap/>
            <w:vAlign w:val="center"/>
            <w:hideMark/>
          </w:tcPr>
          <w:p w14:paraId="0E7F4F69" w14:textId="77777777" w:rsidR="00771A4B" w:rsidRDefault="00771A4B" w:rsidP="00771A4B">
            <w:pPr>
              <w:jc w:val="center"/>
              <w:rPr>
                <w:sz w:val="16"/>
                <w:szCs w:val="16"/>
              </w:rPr>
            </w:pPr>
            <w:r>
              <w:rPr>
                <w:sz w:val="16"/>
                <w:szCs w:val="16"/>
              </w:rPr>
              <w:t>ZWEQENER</w:t>
            </w:r>
          </w:p>
        </w:tc>
        <w:tc>
          <w:tcPr>
            <w:tcW w:w="665" w:type="dxa"/>
            <w:noWrap/>
            <w:vAlign w:val="center"/>
            <w:hideMark/>
          </w:tcPr>
          <w:p w14:paraId="45162B03" w14:textId="77777777" w:rsidR="00771A4B" w:rsidRDefault="00771A4B" w:rsidP="00771A4B">
            <w:pPr>
              <w:jc w:val="center"/>
              <w:rPr>
                <w:sz w:val="16"/>
                <w:szCs w:val="16"/>
              </w:rPr>
            </w:pPr>
            <w:r>
              <w:rPr>
                <w:sz w:val="16"/>
                <w:szCs w:val="16"/>
              </w:rPr>
              <w:t>1</w:t>
            </w:r>
          </w:p>
        </w:tc>
        <w:tc>
          <w:tcPr>
            <w:tcW w:w="983" w:type="dxa"/>
            <w:vAlign w:val="center"/>
          </w:tcPr>
          <w:p w14:paraId="4187C2FB" w14:textId="6B25B6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7CF0F2" w14:textId="7C937F4E" w:rsidR="00771A4B" w:rsidRDefault="00771A4B" w:rsidP="00771A4B">
            <w:pPr>
              <w:jc w:val="center"/>
              <w:rPr>
                <w:sz w:val="16"/>
                <w:szCs w:val="16"/>
              </w:rPr>
            </w:pPr>
            <w:r>
              <w:rPr>
                <w:sz w:val="16"/>
                <w:szCs w:val="16"/>
              </w:rPr>
              <w:t>UN</w:t>
            </w:r>
          </w:p>
        </w:tc>
        <w:tc>
          <w:tcPr>
            <w:tcW w:w="887" w:type="dxa"/>
            <w:noWrap/>
            <w:vAlign w:val="center"/>
            <w:hideMark/>
          </w:tcPr>
          <w:p w14:paraId="1A347278" w14:textId="0188EEEB" w:rsidR="00771A4B" w:rsidRDefault="00771A4B" w:rsidP="00771A4B">
            <w:pPr>
              <w:jc w:val="center"/>
              <w:rPr>
                <w:sz w:val="16"/>
                <w:szCs w:val="16"/>
              </w:rPr>
            </w:pPr>
            <w:r>
              <w:rPr>
                <w:sz w:val="16"/>
                <w:szCs w:val="16"/>
              </w:rPr>
              <w:t>1.400,00</w:t>
            </w:r>
          </w:p>
        </w:tc>
        <w:tc>
          <w:tcPr>
            <w:tcW w:w="1152" w:type="dxa"/>
            <w:noWrap/>
            <w:vAlign w:val="center"/>
            <w:hideMark/>
          </w:tcPr>
          <w:p w14:paraId="6918377D" w14:textId="7D42645D" w:rsidR="00771A4B" w:rsidRDefault="00771A4B" w:rsidP="00771A4B">
            <w:pPr>
              <w:jc w:val="center"/>
              <w:rPr>
                <w:sz w:val="16"/>
                <w:szCs w:val="16"/>
              </w:rPr>
            </w:pPr>
            <w:r>
              <w:rPr>
                <w:sz w:val="16"/>
                <w:szCs w:val="16"/>
              </w:rPr>
              <w:t>-          1.110,95</w:t>
            </w:r>
          </w:p>
        </w:tc>
        <w:tc>
          <w:tcPr>
            <w:tcW w:w="887" w:type="dxa"/>
            <w:noWrap/>
            <w:vAlign w:val="center"/>
            <w:hideMark/>
          </w:tcPr>
          <w:p w14:paraId="6115A4B4" w14:textId="6E4748BA" w:rsidR="00771A4B" w:rsidRDefault="00771A4B" w:rsidP="00771A4B">
            <w:pPr>
              <w:jc w:val="center"/>
              <w:rPr>
                <w:sz w:val="16"/>
                <w:szCs w:val="16"/>
              </w:rPr>
            </w:pPr>
            <w:r>
              <w:rPr>
                <w:sz w:val="16"/>
                <w:szCs w:val="16"/>
              </w:rPr>
              <w:t>289,05</w:t>
            </w:r>
          </w:p>
        </w:tc>
      </w:tr>
      <w:tr w:rsidR="00771A4B" w14:paraId="1519398E" w14:textId="77777777" w:rsidTr="00771A4B">
        <w:trPr>
          <w:trHeight w:val="240"/>
        </w:trPr>
        <w:tc>
          <w:tcPr>
            <w:tcW w:w="936" w:type="dxa"/>
            <w:noWrap/>
            <w:hideMark/>
          </w:tcPr>
          <w:p w14:paraId="7418FB46" w14:textId="20E7EF5F" w:rsidR="00771A4B" w:rsidRDefault="00771A4B" w:rsidP="00771A4B">
            <w:pPr>
              <w:rPr>
                <w:sz w:val="16"/>
                <w:szCs w:val="16"/>
              </w:rPr>
            </w:pPr>
            <w:r>
              <w:rPr>
                <w:sz w:val="16"/>
                <w:szCs w:val="16"/>
              </w:rPr>
              <w:t>Maquinas e equipamentos</w:t>
            </w:r>
          </w:p>
        </w:tc>
        <w:tc>
          <w:tcPr>
            <w:tcW w:w="1096" w:type="dxa"/>
            <w:noWrap/>
            <w:hideMark/>
          </w:tcPr>
          <w:p w14:paraId="7D6C9434" w14:textId="77777777" w:rsidR="00771A4B" w:rsidRDefault="00771A4B" w:rsidP="00771A4B">
            <w:pPr>
              <w:rPr>
                <w:sz w:val="16"/>
                <w:szCs w:val="16"/>
              </w:rPr>
            </w:pPr>
            <w:r>
              <w:rPr>
                <w:sz w:val="16"/>
                <w:szCs w:val="16"/>
              </w:rPr>
              <w:t>3500000339380</w:t>
            </w:r>
          </w:p>
        </w:tc>
        <w:tc>
          <w:tcPr>
            <w:tcW w:w="628" w:type="dxa"/>
            <w:noWrap/>
            <w:hideMark/>
          </w:tcPr>
          <w:p w14:paraId="497E7EC2" w14:textId="538F72D2" w:rsidR="00771A4B" w:rsidRDefault="00771A4B" w:rsidP="00771A4B">
            <w:pPr>
              <w:rPr>
                <w:sz w:val="16"/>
                <w:szCs w:val="16"/>
              </w:rPr>
            </w:pPr>
            <w:r>
              <w:rPr>
                <w:sz w:val="16"/>
                <w:szCs w:val="16"/>
              </w:rPr>
              <w:t>Brasilia  - sig</w:t>
            </w:r>
          </w:p>
        </w:tc>
        <w:tc>
          <w:tcPr>
            <w:tcW w:w="3466" w:type="dxa"/>
            <w:noWrap/>
            <w:hideMark/>
          </w:tcPr>
          <w:p w14:paraId="14D1B9A9" w14:textId="77777777" w:rsidR="00771A4B" w:rsidRDefault="00771A4B" w:rsidP="00771A4B">
            <w:pPr>
              <w:rPr>
                <w:sz w:val="16"/>
                <w:szCs w:val="16"/>
              </w:rPr>
            </w:pPr>
            <w:r>
              <w:rPr>
                <w:sz w:val="16"/>
                <w:szCs w:val="16"/>
              </w:rPr>
              <w:t>QUADRO DE COMANDO DE AR CONDICIONADO TAG: QEAC-SF-02C</w:t>
            </w:r>
          </w:p>
        </w:tc>
        <w:tc>
          <w:tcPr>
            <w:tcW w:w="481" w:type="dxa"/>
            <w:noWrap/>
            <w:hideMark/>
          </w:tcPr>
          <w:p w14:paraId="4CCC526C" w14:textId="77777777" w:rsidR="00771A4B" w:rsidRDefault="00771A4B" w:rsidP="00771A4B">
            <w:pPr>
              <w:rPr>
                <w:sz w:val="16"/>
                <w:szCs w:val="16"/>
              </w:rPr>
            </w:pPr>
            <w:r>
              <w:rPr>
                <w:sz w:val="16"/>
                <w:szCs w:val="16"/>
              </w:rPr>
              <w:t>SIG</w:t>
            </w:r>
          </w:p>
        </w:tc>
        <w:tc>
          <w:tcPr>
            <w:tcW w:w="950" w:type="dxa"/>
            <w:noWrap/>
            <w:vAlign w:val="center"/>
            <w:hideMark/>
          </w:tcPr>
          <w:p w14:paraId="5582E4C1" w14:textId="77777777" w:rsidR="00771A4B" w:rsidRDefault="00771A4B" w:rsidP="00771A4B">
            <w:pPr>
              <w:jc w:val="center"/>
              <w:rPr>
                <w:sz w:val="16"/>
                <w:szCs w:val="16"/>
              </w:rPr>
            </w:pPr>
            <w:r>
              <w:rPr>
                <w:sz w:val="16"/>
                <w:szCs w:val="16"/>
              </w:rPr>
              <w:t>ZWEQENER</w:t>
            </w:r>
          </w:p>
        </w:tc>
        <w:tc>
          <w:tcPr>
            <w:tcW w:w="665" w:type="dxa"/>
            <w:noWrap/>
            <w:vAlign w:val="center"/>
            <w:hideMark/>
          </w:tcPr>
          <w:p w14:paraId="198EB30E" w14:textId="77777777" w:rsidR="00771A4B" w:rsidRDefault="00771A4B" w:rsidP="00771A4B">
            <w:pPr>
              <w:jc w:val="center"/>
              <w:rPr>
                <w:sz w:val="16"/>
                <w:szCs w:val="16"/>
              </w:rPr>
            </w:pPr>
            <w:r>
              <w:rPr>
                <w:sz w:val="16"/>
                <w:szCs w:val="16"/>
              </w:rPr>
              <w:t>1</w:t>
            </w:r>
          </w:p>
        </w:tc>
        <w:tc>
          <w:tcPr>
            <w:tcW w:w="983" w:type="dxa"/>
            <w:vAlign w:val="center"/>
          </w:tcPr>
          <w:p w14:paraId="63D8DC21" w14:textId="3271A9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77EBFE" w14:textId="104FE38A" w:rsidR="00771A4B" w:rsidRDefault="00771A4B" w:rsidP="00771A4B">
            <w:pPr>
              <w:jc w:val="center"/>
              <w:rPr>
                <w:sz w:val="16"/>
                <w:szCs w:val="16"/>
              </w:rPr>
            </w:pPr>
            <w:r>
              <w:rPr>
                <w:sz w:val="16"/>
                <w:szCs w:val="16"/>
              </w:rPr>
              <w:t>UN</w:t>
            </w:r>
          </w:p>
        </w:tc>
        <w:tc>
          <w:tcPr>
            <w:tcW w:w="887" w:type="dxa"/>
            <w:noWrap/>
            <w:vAlign w:val="center"/>
            <w:hideMark/>
          </w:tcPr>
          <w:p w14:paraId="1DA522D4" w14:textId="74493632" w:rsidR="00771A4B" w:rsidRDefault="00771A4B" w:rsidP="00771A4B">
            <w:pPr>
              <w:jc w:val="center"/>
              <w:rPr>
                <w:sz w:val="16"/>
                <w:szCs w:val="16"/>
              </w:rPr>
            </w:pPr>
            <w:r>
              <w:rPr>
                <w:sz w:val="16"/>
                <w:szCs w:val="16"/>
              </w:rPr>
              <w:t>1.400,00</w:t>
            </w:r>
          </w:p>
        </w:tc>
        <w:tc>
          <w:tcPr>
            <w:tcW w:w="1152" w:type="dxa"/>
            <w:noWrap/>
            <w:vAlign w:val="center"/>
            <w:hideMark/>
          </w:tcPr>
          <w:p w14:paraId="6335D14A" w14:textId="37B11BB1" w:rsidR="00771A4B" w:rsidRDefault="00771A4B" w:rsidP="00771A4B">
            <w:pPr>
              <w:jc w:val="center"/>
              <w:rPr>
                <w:sz w:val="16"/>
                <w:szCs w:val="16"/>
              </w:rPr>
            </w:pPr>
            <w:r>
              <w:rPr>
                <w:sz w:val="16"/>
                <w:szCs w:val="16"/>
              </w:rPr>
              <w:t>-          1.110,95</w:t>
            </w:r>
          </w:p>
        </w:tc>
        <w:tc>
          <w:tcPr>
            <w:tcW w:w="887" w:type="dxa"/>
            <w:noWrap/>
            <w:vAlign w:val="center"/>
            <w:hideMark/>
          </w:tcPr>
          <w:p w14:paraId="22AAFF84" w14:textId="71833F67" w:rsidR="00771A4B" w:rsidRDefault="00771A4B" w:rsidP="00771A4B">
            <w:pPr>
              <w:jc w:val="center"/>
              <w:rPr>
                <w:sz w:val="16"/>
                <w:szCs w:val="16"/>
              </w:rPr>
            </w:pPr>
            <w:r>
              <w:rPr>
                <w:sz w:val="16"/>
                <w:szCs w:val="16"/>
              </w:rPr>
              <w:t>289,05</w:t>
            </w:r>
          </w:p>
        </w:tc>
      </w:tr>
      <w:tr w:rsidR="00771A4B" w14:paraId="1667B2B3" w14:textId="77777777" w:rsidTr="00771A4B">
        <w:trPr>
          <w:trHeight w:val="240"/>
        </w:trPr>
        <w:tc>
          <w:tcPr>
            <w:tcW w:w="936" w:type="dxa"/>
            <w:noWrap/>
            <w:hideMark/>
          </w:tcPr>
          <w:p w14:paraId="03C1C4D2" w14:textId="577BC4A4" w:rsidR="00771A4B" w:rsidRDefault="00771A4B" w:rsidP="00771A4B">
            <w:pPr>
              <w:rPr>
                <w:sz w:val="16"/>
                <w:szCs w:val="16"/>
              </w:rPr>
            </w:pPr>
            <w:r>
              <w:rPr>
                <w:sz w:val="16"/>
                <w:szCs w:val="16"/>
              </w:rPr>
              <w:lastRenderedPageBreak/>
              <w:t>Maquinas e equipamentos</w:t>
            </w:r>
          </w:p>
        </w:tc>
        <w:tc>
          <w:tcPr>
            <w:tcW w:w="1096" w:type="dxa"/>
            <w:noWrap/>
            <w:hideMark/>
          </w:tcPr>
          <w:p w14:paraId="3BA863A9" w14:textId="77777777" w:rsidR="00771A4B" w:rsidRDefault="00771A4B" w:rsidP="00771A4B">
            <w:pPr>
              <w:rPr>
                <w:sz w:val="16"/>
                <w:szCs w:val="16"/>
              </w:rPr>
            </w:pPr>
            <w:r>
              <w:rPr>
                <w:sz w:val="16"/>
                <w:szCs w:val="16"/>
              </w:rPr>
              <w:t>3500000339390</w:t>
            </w:r>
          </w:p>
        </w:tc>
        <w:tc>
          <w:tcPr>
            <w:tcW w:w="628" w:type="dxa"/>
            <w:noWrap/>
            <w:hideMark/>
          </w:tcPr>
          <w:p w14:paraId="46042D26" w14:textId="1DE2FE05" w:rsidR="00771A4B" w:rsidRDefault="00771A4B" w:rsidP="00771A4B">
            <w:pPr>
              <w:rPr>
                <w:sz w:val="16"/>
                <w:szCs w:val="16"/>
              </w:rPr>
            </w:pPr>
            <w:r>
              <w:rPr>
                <w:sz w:val="16"/>
                <w:szCs w:val="16"/>
              </w:rPr>
              <w:t>Brasilia  - sig</w:t>
            </w:r>
          </w:p>
        </w:tc>
        <w:tc>
          <w:tcPr>
            <w:tcW w:w="3466" w:type="dxa"/>
            <w:noWrap/>
            <w:hideMark/>
          </w:tcPr>
          <w:p w14:paraId="2944F415" w14:textId="77777777" w:rsidR="00771A4B" w:rsidRDefault="00771A4B" w:rsidP="00771A4B">
            <w:pPr>
              <w:rPr>
                <w:sz w:val="16"/>
                <w:szCs w:val="16"/>
              </w:rPr>
            </w:pPr>
            <w:r>
              <w:rPr>
                <w:sz w:val="16"/>
                <w:szCs w:val="16"/>
              </w:rPr>
              <w:t>QUADRO DE COMANDO DE AR CONDICIONADO TAG: QEAC-SF-02D</w:t>
            </w:r>
          </w:p>
        </w:tc>
        <w:tc>
          <w:tcPr>
            <w:tcW w:w="481" w:type="dxa"/>
            <w:noWrap/>
            <w:hideMark/>
          </w:tcPr>
          <w:p w14:paraId="555484F9" w14:textId="77777777" w:rsidR="00771A4B" w:rsidRDefault="00771A4B" w:rsidP="00771A4B">
            <w:pPr>
              <w:rPr>
                <w:sz w:val="16"/>
                <w:szCs w:val="16"/>
              </w:rPr>
            </w:pPr>
            <w:r>
              <w:rPr>
                <w:sz w:val="16"/>
                <w:szCs w:val="16"/>
              </w:rPr>
              <w:t>SIG</w:t>
            </w:r>
          </w:p>
        </w:tc>
        <w:tc>
          <w:tcPr>
            <w:tcW w:w="950" w:type="dxa"/>
            <w:noWrap/>
            <w:vAlign w:val="center"/>
            <w:hideMark/>
          </w:tcPr>
          <w:p w14:paraId="267E18E7" w14:textId="77777777" w:rsidR="00771A4B" w:rsidRDefault="00771A4B" w:rsidP="00771A4B">
            <w:pPr>
              <w:jc w:val="center"/>
              <w:rPr>
                <w:sz w:val="16"/>
                <w:szCs w:val="16"/>
              </w:rPr>
            </w:pPr>
            <w:r>
              <w:rPr>
                <w:sz w:val="16"/>
                <w:szCs w:val="16"/>
              </w:rPr>
              <w:t>ZWEQENER</w:t>
            </w:r>
          </w:p>
        </w:tc>
        <w:tc>
          <w:tcPr>
            <w:tcW w:w="665" w:type="dxa"/>
            <w:noWrap/>
            <w:vAlign w:val="center"/>
            <w:hideMark/>
          </w:tcPr>
          <w:p w14:paraId="4E8E2498" w14:textId="77777777" w:rsidR="00771A4B" w:rsidRDefault="00771A4B" w:rsidP="00771A4B">
            <w:pPr>
              <w:jc w:val="center"/>
              <w:rPr>
                <w:sz w:val="16"/>
                <w:szCs w:val="16"/>
              </w:rPr>
            </w:pPr>
            <w:r>
              <w:rPr>
                <w:sz w:val="16"/>
                <w:szCs w:val="16"/>
              </w:rPr>
              <w:t>1</w:t>
            </w:r>
          </w:p>
        </w:tc>
        <w:tc>
          <w:tcPr>
            <w:tcW w:w="983" w:type="dxa"/>
            <w:vAlign w:val="center"/>
          </w:tcPr>
          <w:p w14:paraId="3A533C38" w14:textId="140DE4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1EAA6B" w14:textId="1181C445" w:rsidR="00771A4B" w:rsidRDefault="00771A4B" w:rsidP="00771A4B">
            <w:pPr>
              <w:jc w:val="center"/>
              <w:rPr>
                <w:sz w:val="16"/>
                <w:szCs w:val="16"/>
              </w:rPr>
            </w:pPr>
            <w:r>
              <w:rPr>
                <w:sz w:val="16"/>
                <w:szCs w:val="16"/>
              </w:rPr>
              <w:t>UN</w:t>
            </w:r>
          </w:p>
        </w:tc>
        <w:tc>
          <w:tcPr>
            <w:tcW w:w="887" w:type="dxa"/>
            <w:noWrap/>
            <w:vAlign w:val="center"/>
            <w:hideMark/>
          </w:tcPr>
          <w:p w14:paraId="397CA47C" w14:textId="3007579A" w:rsidR="00771A4B" w:rsidRDefault="00771A4B" w:rsidP="00771A4B">
            <w:pPr>
              <w:jc w:val="center"/>
              <w:rPr>
                <w:sz w:val="16"/>
                <w:szCs w:val="16"/>
              </w:rPr>
            </w:pPr>
            <w:r>
              <w:rPr>
                <w:sz w:val="16"/>
                <w:szCs w:val="16"/>
              </w:rPr>
              <w:t>1.400,00</w:t>
            </w:r>
          </w:p>
        </w:tc>
        <w:tc>
          <w:tcPr>
            <w:tcW w:w="1152" w:type="dxa"/>
            <w:noWrap/>
            <w:vAlign w:val="center"/>
            <w:hideMark/>
          </w:tcPr>
          <w:p w14:paraId="7DBF0C2C" w14:textId="24B8747B" w:rsidR="00771A4B" w:rsidRDefault="00771A4B" w:rsidP="00771A4B">
            <w:pPr>
              <w:jc w:val="center"/>
              <w:rPr>
                <w:sz w:val="16"/>
                <w:szCs w:val="16"/>
              </w:rPr>
            </w:pPr>
            <w:r>
              <w:rPr>
                <w:sz w:val="16"/>
                <w:szCs w:val="16"/>
              </w:rPr>
              <w:t>-          1.110,95</w:t>
            </w:r>
          </w:p>
        </w:tc>
        <w:tc>
          <w:tcPr>
            <w:tcW w:w="887" w:type="dxa"/>
            <w:noWrap/>
            <w:vAlign w:val="center"/>
            <w:hideMark/>
          </w:tcPr>
          <w:p w14:paraId="2543001A" w14:textId="26213F53" w:rsidR="00771A4B" w:rsidRDefault="00771A4B" w:rsidP="00771A4B">
            <w:pPr>
              <w:jc w:val="center"/>
              <w:rPr>
                <w:sz w:val="16"/>
                <w:szCs w:val="16"/>
              </w:rPr>
            </w:pPr>
            <w:r>
              <w:rPr>
                <w:sz w:val="16"/>
                <w:szCs w:val="16"/>
              </w:rPr>
              <w:t>289,05</w:t>
            </w:r>
          </w:p>
        </w:tc>
      </w:tr>
      <w:tr w:rsidR="00771A4B" w14:paraId="612E4018" w14:textId="77777777" w:rsidTr="00771A4B">
        <w:trPr>
          <w:trHeight w:val="240"/>
        </w:trPr>
        <w:tc>
          <w:tcPr>
            <w:tcW w:w="936" w:type="dxa"/>
            <w:noWrap/>
            <w:hideMark/>
          </w:tcPr>
          <w:p w14:paraId="233F3AEC" w14:textId="514B9CF9" w:rsidR="00771A4B" w:rsidRDefault="00771A4B" w:rsidP="00771A4B">
            <w:pPr>
              <w:rPr>
                <w:sz w:val="16"/>
                <w:szCs w:val="16"/>
              </w:rPr>
            </w:pPr>
            <w:r>
              <w:rPr>
                <w:sz w:val="16"/>
                <w:szCs w:val="16"/>
              </w:rPr>
              <w:t>Maquinas e equipamentos</w:t>
            </w:r>
          </w:p>
        </w:tc>
        <w:tc>
          <w:tcPr>
            <w:tcW w:w="1096" w:type="dxa"/>
            <w:noWrap/>
            <w:hideMark/>
          </w:tcPr>
          <w:p w14:paraId="4BC4248F" w14:textId="77777777" w:rsidR="00771A4B" w:rsidRDefault="00771A4B" w:rsidP="00771A4B">
            <w:pPr>
              <w:rPr>
                <w:sz w:val="16"/>
                <w:szCs w:val="16"/>
              </w:rPr>
            </w:pPr>
            <w:r>
              <w:rPr>
                <w:sz w:val="16"/>
                <w:szCs w:val="16"/>
              </w:rPr>
              <w:t>3500000339400</w:t>
            </w:r>
          </w:p>
        </w:tc>
        <w:tc>
          <w:tcPr>
            <w:tcW w:w="628" w:type="dxa"/>
            <w:noWrap/>
            <w:hideMark/>
          </w:tcPr>
          <w:p w14:paraId="3EBB5DF6" w14:textId="7C4AE9BC" w:rsidR="00771A4B" w:rsidRDefault="00771A4B" w:rsidP="00771A4B">
            <w:pPr>
              <w:rPr>
                <w:sz w:val="16"/>
                <w:szCs w:val="16"/>
              </w:rPr>
            </w:pPr>
            <w:r>
              <w:rPr>
                <w:sz w:val="16"/>
                <w:szCs w:val="16"/>
              </w:rPr>
              <w:t>Brasilia  - sig</w:t>
            </w:r>
          </w:p>
        </w:tc>
        <w:tc>
          <w:tcPr>
            <w:tcW w:w="3466" w:type="dxa"/>
            <w:noWrap/>
            <w:hideMark/>
          </w:tcPr>
          <w:p w14:paraId="3510824E" w14:textId="77777777" w:rsidR="00771A4B" w:rsidRDefault="00771A4B" w:rsidP="00771A4B">
            <w:pPr>
              <w:rPr>
                <w:sz w:val="16"/>
                <w:szCs w:val="16"/>
              </w:rPr>
            </w:pPr>
            <w:r>
              <w:rPr>
                <w:sz w:val="16"/>
                <w:szCs w:val="16"/>
              </w:rPr>
              <w:t>QUADRO DE COMANDO DE AR CONDICIONADO TAG: QCA-2B</w:t>
            </w:r>
          </w:p>
        </w:tc>
        <w:tc>
          <w:tcPr>
            <w:tcW w:w="481" w:type="dxa"/>
            <w:noWrap/>
            <w:hideMark/>
          </w:tcPr>
          <w:p w14:paraId="5563BF4E" w14:textId="77777777" w:rsidR="00771A4B" w:rsidRDefault="00771A4B" w:rsidP="00771A4B">
            <w:pPr>
              <w:rPr>
                <w:sz w:val="16"/>
                <w:szCs w:val="16"/>
              </w:rPr>
            </w:pPr>
            <w:r>
              <w:rPr>
                <w:sz w:val="16"/>
                <w:szCs w:val="16"/>
              </w:rPr>
              <w:t>SIG</w:t>
            </w:r>
          </w:p>
        </w:tc>
        <w:tc>
          <w:tcPr>
            <w:tcW w:w="950" w:type="dxa"/>
            <w:noWrap/>
            <w:vAlign w:val="center"/>
            <w:hideMark/>
          </w:tcPr>
          <w:p w14:paraId="6EAEEC6C" w14:textId="77777777" w:rsidR="00771A4B" w:rsidRDefault="00771A4B" w:rsidP="00771A4B">
            <w:pPr>
              <w:jc w:val="center"/>
              <w:rPr>
                <w:sz w:val="16"/>
                <w:szCs w:val="16"/>
              </w:rPr>
            </w:pPr>
            <w:r>
              <w:rPr>
                <w:sz w:val="16"/>
                <w:szCs w:val="16"/>
              </w:rPr>
              <w:t>ZWEQENER</w:t>
            </w:r>
          </w:p>
        </w:tc>
        <w:tc>
          <w:tcPr>
            <w:tcW w:w="665" w:type="dxa"/>
            <w:noWrap/>
            <w:vAlign w:val="center"/>
            <w:hideMark/>
          </w:tcPr>
          <w:p w14:paraId="47B0EA50" w14:textId="77777777" w:rsidR="00771A4B" w:rsidRDefault="00771A4B" w:rsidP="00771A4B">
            <w:pPr>
              <w:jc w:val="center"/>
              <w:rPr>
                <w:sz w:val="16"/>
                <w:szCs w:val="16"/>
              </w:rPr>
            </w:pPr>
            <w:r>
              <w:rPr>
                <w:sz w:val="16"/>
                <w:szCs w:val="16"/>
              </w:rPr>
              <w:t>1</w:t>
            </w:r>
          </w:p>
        </w:tc>
        <w:tc>
          <w:tcPr>
            <w:tcW w:w="983" w:type="dxa"/>
            <w:vAlign w:val="center"/>
          </w:tcPr>
          <w:p w14:paraId="1C8B7467" w14:textId="75D0A5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19DB4C" w14:textId="263A102E" w:rsidR="00771A4B" w:rsidRDefault="00771A4B" w:rsidP="00771A4B">
            <w:pPr>
              <w:jc w:val="center"/>
              <w:rPr>
                <w:sz w:val="16"/>
                <w:szCs w:val="16"/>
              </w:rPr>
            </w:pPr>
            <w:r>
              <w:rPr>
                <w:sz w:val="16"/>
                <w:szCs w:val="16"/>
              </w:rPr>
              <w:t>UN</w:t>
            </w:r>
          </w:p>
        </w:tc>
        <w:tc>
          <w:tcPr>
            <w:tcW w:w="887" w:type="dxa"/>
            <w:noWrap/>
            <w:vAlign w:val="center"/>
            <w:hideMark/>
          </w:tcPr>
          <w:p w14:paraId="1FFEE374" w14:textId="2B60DCCD" w:rsidR="00771A4B" w:rsidRDefault="00771A4B" w:rsidP="00771A4B">
            <w:pPr>
              <w:jc w:val="center"/>
              <w:rPr>
                <w:sz w:val="16"/>
                <w:szCs w:val="16"/>
              </w:rPr>
            </w:pPr>
            <w:r>
              <w:rPr>
                <w:sz w:val="16"/>
                <w:szCs w:val="16"/>
              </w:rPr>
              <w:t>1.400,00</w:t>
            </w:r>
          </w:p>
        </w:tc>
        <w:tc>
          <w:tcPr>
            <w:tcW w:w="1152" w:type="dxa"/>
            <w:noWrap/>
            <w:vAlign w:val="center"/>
            <w:hideMark/>
          </w:tcPr>
          <w:p w14:paraId="1068A1C0" w14:textId="3E035F71" w:rsidR="00771A4B" w:rsidRDefault="00771A4B" w:rsidP="00771A4B">
            <w:pPr>
              <w:jc w:val="center"/>
              <w:rPr>
                <w:sz w:val="16"/>
                <w:szCs w:val="16"/>
              </w:rPr>
            </w:pPr>
            <w:r>
              <w:rPr>
                <w:sz w:val="16"/>
                <w:szCs w:val="16"/>
              </w:rPr>
              <w:t>-          1.110,95</w:t>
            </w:r>
          </w:p>
        </w:tc>
        <w:tc>
          <w:tcPr>
            <w:tcW w:w="887" w:type="dxa"/>
            <w:noWrap/>
            <w:vAlign w:val="center"/>
            <w:hideMark/>
          </w:tcPr>
          <w:p w14:paraId="1911F69A" w14:textId="6F315EBB" w:rsidR="00771A4B" w:rsidRDefault="00771A4B" w:rsidP="00771A4B">
            <w:pPr>
              <w:jc w:val="center"/>
              <w:rPr>
                <w:sz w:val="16"/>
                <w:szCs w:val="16"/>
              </w:rPr>
            </w:pPr>
            <w:r>
              <w:rPr>
                <w:sz w:val="16"/>
                <w:szCs w:val="16"/>
              </w:rPr>
              <w:t>289,05</w:t>
            </w:r>
          </w:p>
        </w:tc>
      </w:tr>
      <w:tr w:rsidR="00771A4B" w14:paraId="230C298E" w14:textId="77777777" w:rsidTr="00771A4B">
        <w:trPr>
          <w:trHeight w:val="240"/>
        </w:trPr>
        <w:tc>
          <w:tcPr>
            <w:tcW w:w="936" w:type="dxa"/>
            <w:noWrap/>
            <w:hideMark/>
          </w:tcPr>
          <w:p w14:paraId="465DC3DE" w14:textId="7BF6D22C" w:rsidR="00771A4B" w:rsidRDefault="00771A4B" w:rsidP="00771A4B">
            <w:pPr>
              <w:rPr>
                <w:sz w:val="16"/>
                <w:szCs w:val="16"/>
              </w:rPr>
            </w:pPr>
            <w:r>
              <w:rPr>
                <w:sz w:val="16"/>
                <w:szCs w:val="16"/>
              </w:rPr>
              <w:t>Maquinas e equipamentos</w:t>
            </w:r>
          </w:p>
        </w:tc>
        <w:tc>
          <w:tcPr>
            <w:tcW w:w="1096" w:type="dxa"/>
            <w:noWrap/>
            <w:hideMark/>
          </w:tcPr>
          <w:p w14:paraId="162FEBC0" w14:textId="77777777" w:rsidR="00771A4B" w:rsidRDefault="00771A4B" w:rsidP="00771A4B">
            <w:pPr>
              <w:rPr>
                <w:sz w:val="16"/>
                <w:szCs w:val="16"/>
              </w:rPr>
            </w:pPr>
            <w:r>
              <w:rPr>
                <w:sz w:val="16"/>
                <w:szCs w:val="16"/>
              </w:rPr>
              <w:t>3500000339410</w:t>
            </w:r>
          </w:p>
        </w:tc>
        <w:tc>
          <w:tcPr>
            <w:tcW w:w="628" w:type="dxa"/>
            <w:noWrap/>
            <w:hideMark/>
          </w:tcPr>
          <w:p w14:paraId="4773DEE5" w14:textId="506D58F1" w:rsidR="00771A4B" w:rsidRDefault="00771A4B" w:rsidP="00771A4B">
            <w:pPr>
              <w:rPr>
                <w:sz w:val="16"/>
                <w:szCs w:val="16"/>
              </w:rPr>
            </w:pPr>
            <w:r>
              <w:rPr>
                <w:sz w:val="16"/>
                <w:szCs w:val="16"/>
              </w:rPr>
              <w:t>Brasilia  - sig</w:t>
            </w:r>
          </w:p>
        </w:tc>
        <w:tc>
          <w:tcPr>
            <w:tcW w:w="3466" w:type="dxa"/>
            <w:noWrap/>
            <w:hideMark/>
          </w:tcPr>
          <w:p w14:paraId="433ACF3B" w14:textId="77777777" w:rsidR="00771A4B" w:rsidRDefault="00771A4B" w:rsidP="00771A4B">
            <w:pPr>
              <w:rPr>
                <w:sz w:val="16"/>
                <w:szCs w:val="16"/>
              </w:rPr>
            </w:pPr>
            <w:r>
              <w:rPr>
                <w:sz w:val="16"/>
                <w:szCs w:val="16"/>
              </w:rPr>
              <w:t>QUADRO DE COMANDO DE AR CONDICIONADO TAG: QEAC-SF-02E</w:t>
            </w:r>
          </w:p>
        </w:tc>
        <w:tc>
          <w:tcPr>
            <w:tcW w:w="481" w:type="dxa"/>
            <w:noWrap/>
            <w:hideMark/>
          </w:tcPr>
          <w:p w14:paraId="422CF4AF" w14:textId="77777777" w:rsidR="00771A4B" w:rsidRDefault="00771A4B" w:rsidP="00771A4B">
            <w:pPr>
              <w:rPr>
                <w:sz w:val="16"/>
                <w:szCs w:val="16"/>
              </w:rPr>
            </w:pPr>
            <w:r>
              <w:rPr>
                <w:sz w:val="16"/>
                <w:szCs w:val="16"/>
              </w:rPr>
              <w:t>SIG</w:t>
            </w:r>
          </w:p>
        </w:tc>
        <w:tc>
          <w:tcPr>
            <w:tcW w:w="950" w:type="dxa"/>
            <w:noWrap/>
            <w:vAlign w:val="center"/>
            <w:hideMark/>
          </w:tcPr>
          <w:p w14:paraId="51B3A6C7" w14:textId="77777777" w:rsidR="00771A4B" w:rsidRDefault="00771A4B" w:rsidP="00771A4B">
            <w:pPr>
              <w:jc w:val="center"/>
              <w:rPr>
                <w:sz w:val="16"/>
                <w:szCs w:val="16"/>
              </w:rPr>
            </w:pPr>
            <w:r>
              <w:rPr>
                <w:sz w:val="16"/>
                <w:szCs w:val="16"/>
              </w:rPr>
              <w:t>ZWEQENER</w:t>
            </w:r>
          </w:p>
        </w:tc>
        <w:tc>
          <w:tcPr>
            <w:tcW w:w="665" w:type="dxa"/>
            <w:noWrap/>
            <w:vAlign w:val="center"/>
            <w:hideMark/>
          </w:tcPr>
          <w:p w14:paraId="74120BE3" w14:textId="77777777" w:rsidR="00771A4B" w:rsidRDefault="00771A4B" w:rsidP="00771A4B">
            <w:pPr>
              <w:jc w:val="center"/>
              <w:rPr>
                <w:sz w:val="16"/>
                <w:szCs w:val="16"/>
              </w:rPr>
            </w:pPr>
            <w:r>
              <w:rPr>
                <w:sz w:val="16"/>
                <w:szCs w:val="16"/>
              </w:rPr>
              <w:t>1</w:t>
            </w:r>
          </w:p>
        </w:tc>
        <w:tc>
          <w:tcPr>
            <w:tcW w:w="983" w:type="dxa"/>
            <w:vAlign w:val="center"/>
          </w:tcPr>
          <w:p w14:paraId="0DDA36BE" w14:textId="63FAF6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5EFD5F" w14:textId="2CFD5608" w:rsidR="00771A4B" w:rsidRDefault="00771A4B" w:rsidP="00771A4B">
            <w:pPr>
              <w:jc w:val="center"/>
              <w:rPr>
                <w:sz w:val="16"/>
                <w:szCs w:val="16"/>
              </w:rPr>
            </w:pPr>
            <w:r>
              <w:rPr>
                <w:sz w:val="16"/>
                <w:szCs w:val="16"/>
              </w:rPr>
              <w:t>UN</w:t>
            </w:r>
          </w:p>
        </w:tc>
        <w:tc>
          <w:tcPr>
            <w:tcW w:w="887" w:type="dxa"/>
            <w:noWrap/>
            <w:vAlign w:val="center"/>
            <w:hideMark/>
          </w:tcPr>
          <w:p w14:paraId="1E2B13BC" w14:textId="702601FB" w:rsidR="00771A4B" w:rsidRDefault="00771A4B" w:rsidP="00771A4B">
            <w:pPr>
              <w:jc w:val="center"/>
              <w:rPr>
                <w:sz w:val="16"/>
                <w:szCs w:val="16"/>
              </w:rPr>
            </w:pPr>
            <w:r>
              <w:rPr>
                <w:sz w:val="16"/>
                <w:szCs w:val="16"/>
              </w:rPr>
              <w:t>1.400,00</w:t>
            </w:r>
          </w:p>
        </w:tc>
        <w:tc>
          <w:tcPr>
            <w:tcW w:w="1152" w:type="dxa"/>
            <w:noWrap/>
            <w:vAlign w:val="center"/>
            <w:hideMark/>
          </w:tcPr>
          <w:p w14:paraId="75A0CE43" w14:textId="7D26F79C" w:rsidR="00771A4B" w:rsidRDefault="00771A4B" w:rsidP="00771A4B">
            <w:pPr>
              <w:jc w:val="center"/>
              <w:rPr>
                <w:sz w:val="16"/>
                <w:szCs w:val="16"/>
              </w:rPr>
            </w:pPr>
            <w:r>
              <w:rPr>
                <w:sz w:val="16"/>
                <w:szCs w:val="16"/>
              </w:rPr>
              <w:t>-          1.114,54</w:t>
            </w:r>
          </w:p>
        </w:tc>
        <w:tc>
          <w:tcPr>
            <w:tcW w:w="887" w:type="dxa"/>
            <w:noWrap/>
            <w:vAlign w:val="center"/>
            <w:hideMark/>
          </w:tcPr>
          <w:p w14:paraId="3515DEAC" w14:textId="2EFFAD78" w:rsidR="00771A4B" w:rsidRDefault="00771A4B" w:rsidP="00771A4B">
            <w:pPr>
              <w:jc w:val="center"/>
              <w:rPr>
                <w:sz w:val="16"/>
                <w:szCs w:val="16"/>
              </w:rPr>
            </w:pPr>
            <w:r>
              <w:rPr>
                <w:sz w:val="16"/>
                <w:szCs w:val="16"/>
              </w:rPr>
              <w:t>285,46</w:t>
            </w:r>
          </w:p>
        </w:tc>
      </w:tr>
      <w:tr w:rsidR="00771A4B" w14:paraId="3960AF00" w14:textId="77777777" w:rsidTr="00771A4B">
        <w:trPr>
          <w:trHeight w:val="240"/>
        </w:trPr>
        <w:tc>
          <w:tcPr>
            <w:tcW w:w="936" w:type="dxa"/>
            <w:noWrap/>
            <w:hideMark/>
          </w:tcPr>
          <w:p w14:paraId="24A2E17D" w14:textId="12A5FF12" w:rsidR="00771A4B" w:rsidRDefault="00771A4B" w:rsidP="00771A4B">
            <w:pPr>
              <w:rPr>
                <w:sz w:val="16"/>
                <w:szCs w:val="16"/>
              </w:rPr>
            </w:pPr>
            <w:r>
              <w:rPr>
                <w:sz w:val="16"/>
                <w:szCs w:val="16"/>
              </w:rPr>
              <w:t>Maquinas e equipamentos</w:t>
            </w:r>
          </w:p>
        </w:tc>
        <w:tc>
          <w:tcPr>
            <w:tcW w:w="1096" w:type="dxa"/>
            <w:noWrap/>
            <w:hideMark/>
          </w:tcPr>
          <w:p w14:paraId="17B13508" w14:textId="77777777" w:rsidR="00771A4B" w:rsidRDefault="00771A4B" w:rsidP="00771A4B">
            <w:pPr>
              <w:rPr>
                <w:sz w:val="16"/>
                <w:szCs w:val="16"/>
              </w:rPr>
            </w:pPr>
            <w:r>
              <w:rPr>
                <w:sz w:val="16"/>
                <w:szCs w:val="16"/>
              </w:rPr>
              <w:t>3500000339420</w:t>
            </w:r>
          </w:p>
        </w:tc>
        <w:tc>
          <w:tcPr>
            <w:tcW w:w="628" w:type="dxa"/>
            <w:noWrap/>
            <w:hideMark/>
          </w:tcPr>
          <w:p w14:paraId="044C255D" w14:textId="4705D0A6" w:rsidR="00771A4B" w:rsidRDefault="00771A4B" w:rsidP="00771A4B">
            <w:pPr>
              <w:rPr>
                <w:sz w:val="16"/>
                <w:szCs w:val="16"/>
              </w:rPr>
            </w:pPr>
            <w:r>
              <w:rPr>
                <w:sz w:val="16"/>
                <w:szCs w:val="16"/>
              </w:rPr>
              <w:t>Brasilia  - sig</w:t>
            </w:r>
          </w:p>
        </w:tc>
        <w:tc>
          <w:tcPr>
            <w:tcW w:w="3466" w:type="dxa"/>
            <w:noWrap/>
            <w:hideMark/>
          </w:tcPr>
          <w:p w14:paraId="78420FC3" w14:textId="77777777" w:rsidR="00771A4B" w:rsidRDefault="00771A4B" w:rsidP="00771A4B">
            <w:pPr>
              <w:rPr>
                <w:sz w:val="16"/>
                <w:szCs w:val="16"/>
              </w:rPr>
            </w:pPr>
            <w:r>
              <w:rPr>
                <w:sz w:val="16"/>
                <w:szCs w:val="16"/>
              </w:rPr>
              <w:t>QUADRO DE COMANDO DE AR CONDICIONADO TAG: QEAC-SF-02F</w:t>
            </w:r>
          </w:p>
        </w:tc>
        <w:tc>
          <w:tcPr>
            <w:tcW w:w="481" w:type="dxa"/>
            <w:noWrap/>
            <w:hideMark/>
          </w:tcPr>
          <w:p w14:paraId="1963A7C6" w14:textId="77777777" w:rsidR="00771A4B" w:rsidRDefault="00771A4B" w:rsidP="00771A4B">
            <w:pPr>
              <w:rPr>
                <w:sz w:val="16"/>
                <w:szCs w:val="16"/>
              </w:rPr>
            </w:pPr>
            <w:r>
              <w:rPr>
                <w:sz w:val="16"/>
                <w:szCs w:val="16"/>
              </w:rPr>
              <w:t>SIG</w:t>
            </w:r>
          </w:p>
        </w:tc>
        <w:tc>
          <w:tcPr>
            <w:tcW w:w="950" w:type="dxa"/>
            <w:noWrap/>
            <w:vAlign w:val="center"/>
            <w:hideMark/>
          </w:tcPr>
          <w:p w14:paraId="1F281B31" w14:textId="77777777" w:rsidR="00771A4B" w:rsidRDefault="00771A4B" w:rsidP="00771A4B">
            <w:pPr>
              <w:jc w:val="center"/>
              <w:rPr>
                <w:sz w:val="16"/>
                <w:szCs w:val="16"/>
              </w:rPr>
            </w:pPr>
            <w:r>
              <w:rPr>
                <w:sz w:val="16"/>
                <w:szCs w:val="16"/>
              </w:rPr>
              <w:t>ZWEQENER</w:t>
            </w:r>
          </w:p>
        </w:tc>
        <w:tc>
          <w:tcPr>
            <w:tcW w:w="665" w:type="dxa"/>
            <w:noWrap/>
            <w:vAlign w:val="center"/>
            <w:hideMark/>
          </w:tcPr>
          <w:p w14:paraId="60A7EC7C" w14:textId="77777777" w:rsidR="00771A4B" w:rsidRDefault="00771A4B" w:rsidP="00771A4B">
            <w:pPr>
              <w:jc w:val="center"/>
              <w:rPr>
                <w:sz w:val="16"/>
                <w:szCs w:val="16"/>
              </w:rPr>
            </w:pPr>
            <w:r>
              <w:rPr>
                <w:sz w:val="16"/>
                <w:szCs w:val="16"/>
              </w:rPr>
              <w:t>1</w:t>
            </w:r>
          </w:p>
        </w:tc>
        <w:tc>
          <w:tcPr>
            <w:tcW w:w="983" w:type="dxa"/>
            <w:vAlign w:val="center"/>
          </w:tcPr>
          <w:p w14:paraId="5B78CF08" w14:textId="456C51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28280A" w14:textId="0772D598" w:rsidR="00771A4B" w:rsidRDefault="00771A4B" w:rsidP="00771A4B">
            <w:pPr>
              <w:jc w:val="center"/>
              <w:rPr>
                <w:sz w:val="16"/>
                <w:szCs w:val="16"/>
              </w:rPr>
            </w:pPr>
            <w:r>
              <w:rPr>
                <w:sz w:val="16"/>
                <w:szCs w:val="16"/>
              </w:rPr>
              <w:t>UN</w:t>
            </w:r>
          </w:p>
        </w:tc>
        <w:tc>
          <w:tcPr>
            <w:tcW w:w="887" w:type="dxa"/>
            <w:noWrap/>
            <w:vAlign w:val="center"/>
            <w:hideMark/>
          </w:tcPr>
          <w:p w14:paraId="1094DD0E" w14:textId="4164782A" w:rsidR="00771A4B" w:rsidRDefault="00771A4B" w:rsidP="00771A4B">
            <w:pPr>
              <w:jc w:val="center"/>
              <w:rPr>
                <w:sz w:val="16"/>
                <w:szCs w:val="16"/>
              </w:rPr>
            </w:pPr>
            <w:r>
              <w:rPr>
                <w:sz w:val="16"/>
                <w:szCs w:val="16"/>
              </w:rPr>
              <w:t>1.400,00</w:t>
            </w:r>
          </w:p>
        </w:tc>
        <w:tc>
          <w:tcPr>
            <w:tcW w:w="1152" w:type="dxa"/>
            <w:noWrap/>
            <w:vAlign w:val="center"/>
            <w:hideMark/>
          </w:tcPr>
          <w:p w14:paraId="39F11843" w14:textId="4662CA0F" w:rsidR="00771A4B" w:rsidRDefault="00771A4B" w:rsidP="00771A4B">
            <w:pPr>
              <w:jc w:val="center"/>
              <w:rPr>
                <w:sz w:val="16"/>
                <w:szCs w:val="16"/>
              </w:rPr>
            </w:pPr>
            <w:r>
              <w:rPr>
                <w:sz w:val="16"/>
                <w:szCs w:val="16"/>
              </w:rPr>
              <w:t>-          1.110,95</w:t>
            </w:r>
          </w:p>
        </w:tc>
        <w:tc>
          <w:tcPr>
            <w:tcW w:w="887" w:type="dxa"/>
            <w:noWrap/>
            <w:vAlign w:val="center"/>
            <w:hideMark/>
          </w:tcPr>
          <w:p w14:paraId="713C8253" w14:textId="17330997" w:rsidR="00771A4B" w:rsidRDefault="00771A4B" w:rsidP="00771A4B">
            <w:pPr>
              <w:jc w:val="center"/>
              <w:rPr>
                <w:sz w:val="16"/>
                <w:szCs w:val="16"/>
              </w:rPr>
            </w:pPr>
            <w:r>
              <w:rPr>
                <w:sz w:val="16"/>
                <w:szCs w:val="16"/>
              </w:rPr>
              <w:t>289,05</w:t>
            </w:r>
          </w:p>
        </w:tc>
      </w:tr>
      <w:tr w:rsidR="00771A4B" w14:paraId="2969B041" w14:textId="77777777" w:rsidTr="00771A4B">
        <w:trPr>
          <w:trHeight w:val="240"/>
        </w:trPr>
        <w:tc>
          <w:tcPr>
            <w:tcW w:w="936" w:type="dxa"/>
            <w:noWrap/>
            <w:hideMark/>
          </w:tcPr>
          <w:p w14:paraId="4D266EC9" w14:textId="2D307B4E" w:rsidR="00771A4B" w:rsidRDefault="00771A4B" w:rsidP="00771A4B">
            <w:pPr>
              <w:rPr>
                <w:sz w:val="16"/>
                <w:szCs w:val="16"/>
              </w:rPr>
            </w:pPr>
            <w:r>
              <w:rPr>
                <w:sz w:val="16"/>
                <w:szCs w:val="16"/>
              </w:rPr>
              <w:t>Maquinas e equipamentos</w:t>
            </w:r>
          </w:p>
        </w:tc>
        <w:tc>
          <w:tcPr>
            <w:tcW w:w="1096" w:type="dxa"/>
            <w:noWrap/>
            <w:hideMark/>
          </w:tcPr>
          <w:p w14:paraId="5675026A" w14:textId="77777777" w:rsidR="00771A4B" w:rsidRDefault="00771A4B" w:rsidP="00771A4B">
            <w:pPr>
              <w:rPr>
                <w:sz w:val="16"/>
                <w:szCs w:val="16"/>
              </w:rPr>
            </w:pPr>
            <w:r>
              <w:rPr>
                <w:sz w:val="16"/>
                <w:szCs w:val="16"/>
              </w:rPr>
              <w:t>3500000339430</w:t>
            </w:r>
          </w:p>
        </w:tc>
        <w:tc>
          <w:tcPr>
            <w:tcW w:w="628" w:type="dxa"/>
            <w:noWrap/>
            <w:hideMark/>
          </w:tcPr>
          <w:p w14:paraId="61EA7DD7" w14:textId="4F6F2005" w:rsidR="00771A4B" w:rsidRDefault="00771A4B" w:rsidP="00771A4B">
            <w:pPr>
              <w:rPr>
                <w:sz w:val="16"/>
                <w:szCs w:val="16"/>
              </w:rPr>
            </w:pPr>
            <w:r>
              <w:rPr>
                <w:sz w:val="16"/>
                <w:szCs w:val="16"/>
              </w:rPr>
              <w:t>Brasilia  - sig</w:t>
            </w:r>
          </w:p>
        </w:tc>
        <w:tc>
          <w:tcPr>
            <w:tcW w:w="3466" w:type="dxa"/>
            <w:noWrap/>
            <w:hideMark/>
          </w:tcPr>
          <w:p w14:paraId="7BEA7911" w14:textId="77777777" w:rsidR="00771A4B" w:rsidRDefault="00771A4B" w:rsidP="00771A4B">
            <w:pPr>
              <w:rPr>
                <w:sz w:val="16"/>
                <w:szCs w:val="16"/>
              </w:rPr>
            </w:pPr>
            <w:r>
              <w:rPr>
                <w:sz w:val="16"/>
                <w:szCs w:val="16"/>
              </w:rPr>
              <w:t>QUADRO DE COMANDO DE AR CONDICIONADO TAG: QEAC-SF-02G</w:t>
            </w:r>
          </w:p>
        </w:tc>
        <w:tc>
          <w:tcPr>
            <w:tcW w:w="481" w:type="dxa"/>
            <w:noWrap/>
            <w:hideMark/>
          </w:tcPr>
          <w:p w14:paraId="6D338AD1" w14:textId="77777777" w:rsidR="00771A4B" w:rsidRDefault="00771A4B" w:rsidP="00771A4B">
            <w:pPr>
              <w:rPr>
                <w:sz w:val="16"/>
                <w:szCs w:val="16"/>
              </w:rPr>
            </w:pPr>
            <w:r>
              <w:rPr>
                <w:sz w:val="16"/>
                <w:szCs w:val="16"/>
              </w:rPr>
              <w:t>SIG</w:t>
            </w:r>
          </w:p>
        </w:tc>
        <w:tc>
          <w:tcPr>
            <w:tcW w:w="950" w:type="dxa"/>
            <w:noWrap/>
            <w:vAlign w:val="center"/>
            <w:hideMark/>
          </w:tcPr>
          <w:p w14:paraId="6D6167B0" w14:textId="77777777" w:rsidR="00771A4B" w:rsidRDefault="00771A4B" w:rsidP="00771A4B">
            <w:pPr>
              <w:jc w:val="center"/>
              <w:rPr>
                <w:sz w:val="16"/>
                <w:szCs w:val="16"/>
              </w:rPr>
            </w:pPr>
            <w:r>
              <w:rPr>
                <w:sz w:val="16"/>
                <w:szCs w:val="16"/>
              </w:rPr>
              <w:t>ZWEQENER</w:t>
            </w:r>
          </w:p>
        </w:tc>
        <w:tc>
          <w:tcPr>
            <w:tcW w:w="665" w:type="dxa"/>
            <w:noWrap/>
            <w:vAlign w:val="center"/>
            <w:hideMark/>
          </w:tcPr>
          <w:p w14:paraId="4CD3BD34" w14:textId="77777777" w:rsidR="00771A4B" w:rsidRDefault="00771A4B" w:rsidP="00771A4B">
            <w:pPr>
              <w:jc w:val="center"/>
              <w:rPr>
                <w:sz w:val="16"/>
                <w:szCs w:val="16"/>
              </w:rPr>
            </w:pPr>
            <w:r>
              <w:rPr>
                <w:sz w:val="16"/>
                <w:szCs w:val="16"/>
              </w:rPr>
              <w:t>1</w:t>
            </w:r>
          </w:p>
        </w:tc>
        <w:tc>
          <w:tcPr>
            <w:tcW w:w="983" w:type="dxa"/>
            <w:vAlign w:val="center"/>
          </w:tcPr>
          <w:p w14:paraId="793D8E1B" w14:textId="44A1DF0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0E4DE0" w14:textId="44AB4331" w:rsidR="00771A4B" w:rsidRDefault="00771A4B" w:rsidP="00771A4B">
            <w:pPr>
              <w:jc w:val="center"/>
              <w:rPr>
                <w:sz w:val="16"/>
                <w:szCs w:val="16"/>
              </w:rPr>
            </w:pPr>
            <w:r>
              <w:rPr>
                <w:sz w:val="16"/>
                <w:szCs w:val="16"/>
              </w:rPr>
              <w:t>UN</w:t>
            </w:r>
          </w:p>
        </w:tc>
        <w:tc>
          <w:tcPr>
            <w:tcW w:w="887" w:type="dxa"/>
            <w:noWrap/>
            <w:vAlign w:val="center"/>
            <w:hideMark/>
          </w:tcPr>
          <w:p w14:paraId="29CE9059" w14:textId="535749F2" w:rsidR="00771A4B" w:rsidRDefault="00771A4B" w:rsidP="00771A4B">
            <w:pPr>
              <w:jc w:val="center"/>
              <w:rPr>
                <w:sz w:val="16"/>
                <w:szCs w:val="16"/>
              </w:rPr>
            </w:pPr>
            <w:r>
              <w:rPr>
                <w:sz w:val="16"/>
                <w:szCs w:val="16"/>
              </w:rPr>
              <w:t>1.400,00</w:t>
            </w:r>
          </w:p>
        </w:tc>
        <w:tc>
          <w:tcPr>
            <w:tcW w:w="1152" w:type="dxa"/>
            <w:noWrap/>
            <w:vAlign w:val="center"/>
            <w:hideMark/>
          </w:tcPr>
          <w:p w14:paraId="7484777A" w14:textId="56BC97F6" w:rsidR="00771A4B" w:rsidRDefault="00771A4B" w:rsidP="00771A4B">
            <w:pPr>
              <w:jc w:val="center"/>
              <w:rPr>
                <w:sz w:val="16"/>
                <w:szCs w:val="16"/>
              </w:rPr>
            </w:pPr>
            <w:r>
              <w:rPr>
                <w:sz w:val="16"/>
                <w:szCs w:val="16"/>
              </w:rPr>
              <w:t>-          1.110,95</w:t>
            </w:r>
          </w:p>
        </w:tc>
        <w:tc>
          <w:tcPr>
            <w:tcW w:w="887" w:type="dxa"/>
            <w:noWrap/>
            <w:vAlign w:val="center"/>
            <w:hideMark/>
          </w:tcPr>
          <w:p w14:paraId="18E878A9" w14:textId="5F7C4327" w:rsidR="00771A4B" w:rsidRDefault="00771A4B" w:rsidP="00771A4B">
            <w:pPr>
              <w:jc w:val="center"/>
              <w:rPr>
                <w:sz w:val="16"/>
                <w:szCs w:val="16"/>
              </w:rPr>
            </w:pPr>
            <w:r>
              <w:rPr>
                <w:sz w:val="16"/>
                <w:szCs w:val="16"/>
              </w:rPr>
              <w:t>289,05</w:t>
            </w:r>
          </w:p>
        </w:tc>
      </w:tr>
      <w:tr w:rsidR="00771A4B" w14:paraId="19940549" w14:textId="77777777" w:rsidTr="00771A4B">
        <w:trPr>
          <w:trHeight w:val="240"/>
        </w:trPr>
        <w:tc>
          <w:tcPr>
            <w:tcW w:w="936" w:type="dxa"/>
            <w:noWrap/>
            <w:hideMark/>
          </w:tcPr>
          <w:p w14:paraId="569B84AE" w14:textId="2095F953" w:rsidR="00771A4B" w:rsidRDefault="00771A4B" w:rsidP="00771A4B">
            <w:pPr>
              <w:rPr>
                <w:sz w:val="16"/>
                <w:szCs w:val="16"/>
              </w:rPr>
            </w:pPr>
            <w:r>
              <w:rPr>
                <w:sz w:val="16"/>
                <w:szCs w:val="16"/>
              </w:rPr>
              <w:t>Maquinas e equipamentos</w:t>
            </w:r>
          </w:p>
        </w:tc>
        <w:tc>
          <w:tcPr>
            <w:tcW w:w="1096" w:type="dxa"/>
            <w:noWrap/>
            <w:hideMark/>
          </w:tcPr>
          <w:p w14:paraId="273DE399" w14:textId="77777777" w:rsidR="00771A4B" w:rsidRDefault="00771A4B" w:rsidP="00771A4B">
            <w:pPr>
              <w:rPr>
                <w:sz w:val="16"/>
                <w:szCs w:val="16"/>
              </w:rPr>
            </w:pPr>
            <w:r>
              <w:rPr>
                <w:sz w:val="16"/>
                <w:szCs w:val="16"/>
              </w:rPr>
              <w:t>3500000339440</w:t>
            </w:r>
          </w:p>
        </w:tc>
        <w:tc>
          <w:tcPr>
            <w:tcW w:w="628" w:type="dxa"/>
            <w:noWrap/>
            <w:hideMark/>
          </w:tcPr>
          <w:p w14:paraId="0C513D00" w14:textId="3B2E64E7" w:rsidR="00771A4B" w:rsidRDefault="00771A4B" w:rsidP="00771A4B">
            <w:pPr>
              <w:rPr>
                <w:sz w:val="16"/>
                <w:szCs w:val="16"/>
              </w:rPr>
            </w:pPr>
            <w:r>
              <w:rPr>
                <w:sz w:val="16"/>
                <w:szCs w:val="16"/>
              </w:rPr>
              <w:t>Brasilia  - sig</w:t>
            </w:r>
          </w:p>
        </w:tc>
        <w:tc>
          <w:tcPr>
            <w:tcW w:w="3466" w:type="dxa"/>
            <w:noWrap/>
            <w:hideMark/>
          </w:tcPr>
          <w:p w14:paraId="239DE95E" w14:textId="77777777" w:rsidR="00771A4B" w:rsidRDefault="00771A4B" w:rsidP="00771A4B">
            <w:pPr>
              <w:rPr>
                <w:sz w:val="16"/>
                <w:szCs w:val="16"/>
              </w:rPr>
            </w:pPr>
            <w:r>
              <w:rPr>
                <w:sz w:val="16"/>
                <w:szCs w:val="16"/>
              </w:rPr>
              <w:t>QUADRO DE COMANDO DE AR CONDICIONADO TAG: QEAC-SF-02H</w:t>
            </w:r>
          </w:p>
        </w:tc>
        <w:tc>
          <w:tcPr>
            <w:tcW w:w="481" w:type="dxa"/>
            <w:noWrap/>
            <w:hideMark/>
          </w:tcPr>
          <w:p w14:paraId="7C0E6FBF" w14:textId="77777777" w:rsidR="00771A4B" w:rsidRDefault="00771A4B" w:rsidP="00771A4B">
            <w:pPr>
              <w:rPr>
                <w:sz w:val="16"/>
                <w:szCs w:val="16"/>
              </w:rPr>
            </w:pPr>
            <w:r>
              <w:rPr>
                <w:sz w:val="16"/>
                <w:szCs w:val="16"/>
              </w:rPr>
              <w:t>SIG</w:t>
            </w:r>
          </w:p>
        </w:tc>
        <w:tc>
          <w:tcPr>
            <w:tcW w:w="950" w:type="dxa"/>
            <w:noWrap/>
            <w:vAlign w:val="center"/>
            <w:hideMark/>
          </w:tcPr>
          <w:p w14:paraId="50E1DFDB" w14:textId="77777777" w:rsidR="00771A4B" w:rsidRDefault="00771A4B" w:rsidP="00771A4B">
            <w:pPr>
              <w:jc w:val="center"/>
              <w:rPr>
                <w:sz w:val="16"/>
                <w:szCs w:val="16"/>
              </w:rPr>
            </w:pPr>
            <w:r>
              <w:rPr>
                <w:sz w:val="16"/>
                <w:szCs w:val="16"/>
              </w:rPr>
              <w:t>ZWEQENER</w:t>
            </w:r>
          </w:p>
        </w:tc>
        <w:tc>
          <w:tcPr>
            <w:tcW w:w="665" w:type="dxa"/>
            <w:noWrap/>
            <w:vAlign w:val="center"/>
            <w:hideMark/>
          </w:tcPr>
          <w:p w14:paraId="0455BCF0" w14:textId="77777777" w:rsidR="00771A4B" w:rsidRDefault="00771A4B" w:rsidP="00771A4B">
            <w:pPr>
              <w:jc w:val="center"/>
              <w:rPr>
                <w:sz w:val="16"/>
                <w:szCs w:val="16"/>
              </w:rPr>
            </w:pPr>
            <w:r>
              <w:rPr>
                <w:sz w:val="16"/>
                <w:szCs w:val="16"/>
              </w:rPr>
              <w:t>1</w:t>
            </w:r>
          </w:p>
        </w:tc>
        <w:tc>
          <w:tcPr>
            <w:tcW w:w="983" w:type="dxa"/>
            <w:vAlign w:val="center"/>
          </w:tcPr>
          <w:p w14:paraId="0D761BBC" w14:textId="34AB02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3DF7A3" w14:textId="4981A3CF" w:rsidR="00771A4B" w:rsidRDefault="00771A4B" w:rsidP="00771A4B">
            <w:pPr>
              <w:jc w:val="center"/>
              <w:rPr>
                <w:sz w:val="16"/>
                <w:szCs w:val="16"/>
              </w:rPr>
            </w:pPr>
            <w:r>
              <w:rPr>
                <w:sz w:val="16"/>
                <w:szCs w:val="16"/>
              </w:rPr>
              <w:t>UN</w:t>
            </w:r>
          </w:p>
        </w:tc>
        <w:tc>
          <w:tcPr>
            <w:tcW w:w="887" w:type="dxa"/>
            <w:noWrap/>
            <w:vAlign w:val="center"/>
            <w:hideMark/>
          </w:tcPr>
          <w:p w14:paraId="2C5207C0" w14:textId="6BF7B020" w:rsidR="00771A4B" w:rsidRDefault="00771A4B" w:rsidP="00771A4B">
            <w:pPr>
              <w:jc w:val="center"/>
              <w:rPr>
                <w:sz w:val="16"/>
                <w:szCs w:val="16"/>
              </w:rPr>
            </w:pPr>
            <w:r>
              <w:rPr>
                <w:sz w:val="16"/>
                <w:szCs w:val="16"/>
              </w:rPr>
              <w:t>1.400,00</w:t>
            </w:r>
          </w:p>
        </w:tc>
        <w:tc>
          <w:tcPr>
            <w:tcW w:w="1152" w:type="dxa"/>
            <w:noWrap/>
            <w:vAlign w:val="center"/>
            <w:hideMark/>
          </w:tcPr>
          <w:p w14:paraId="62001AED" w14:textId="182CBB28" w:rsidR="00771A4B" w:rsidRDefault="00771A4B" w:rsidP="00771A4B">
            <w:pPr>
              <w:jc w:val="center"/>
              <w:rPr>
                <w:sz w:val="16"/>
                <w:szCs w:val="16"/>
              </w:rPr>
            </w:pPr>
            <w:r>
              <w:rPr>
                <w:sz w:val="16"/>
                <w:szCs w:val="16"/>
              </w:rPr>
              <w:t>-          1.110,95</w:t>
            </w:r>
          </w:p>
        </w:tc>
        <w:tc>
          <w:tcPr>
            <w:tcW w:w="887" w:type="dxa"/>
            <w:noWrap/>
            <w:vAlign w:val="center"/>
            <w:hideMark/>
          </w:tcPr>
          <w:p w14:paraId="3915EF8F" w14:textId="3E57910E" w:rsidR="00771A4B" w:rsidRDefault="00771A4B" w:rsidP="00771A4B">
            <w:pPr>
              <w:jc w:val="center"/>
              <w:rPr>
                <w:sz w:val="16"/>
                <w:szCs w:val="16"/>
              </w:rPr>
            </w:pPr>
            <w:r>
              <w:rPr>
                <w:sz w:val="16"/>
                <w:szCs w:val="16"/>
              </w:rPr>
              <w:t>289,05</w:t>
            </w:r>
          </w:p>
        </w:tc>
      </w:tr>
      <w:tr w:rsidR="00771A4B" w14:paraId="42B4DDB3" w14:textId="77777777" w:rsidTr="00771A4B">
        <w:trPr>
          <w:trHeight w:val="240"/>
        </w:trPr>
        <w:tc>
          <w:tcPr>
            <w:tcW w:w="936" w:type="dxa"/>
            <w:noWrap/>
            <w:hideMark/>
          </w:tcPr>
          <w:p w14:paraId="5E9B8E2B" w14:textId="48F651A5" w:rsidR="00771A4B" w:rsidRDefault="00771A4B" w:rsidP="00771A4B">
            <w:pPr>
              <w:rPr>
                <w:sz w:val="16"/>
                <w:szCs w:val="16"/>
              </w:rPr>
            </w:pPr>
            <w:r>
              <w:rPr>
                <w:sz w:val="16"/>
                <w:szCs w:val="16"/>
              </w:rPr>
              <w:t>Maquinas e equipamentos</w:t>
            </w:r>
          </w:p>
        </w:tc>
        <w:tc>
          <w:tcPr>
            <w:tcW w:w="1096" w:type="dxa"/>
            <w:noWrap/>
            <w:hideMark/>
          </w:tcPr>
          <w:p w14:paraId="10AA00DC" w14:textId="77777777" w:rsidR="00771A4B" w:rsidRDefault="00771A4B" w:rsidP="00771A4B">
            <w:pPr>
              <w:rPr>
                <w:sz w:val="16"/>
                <w:szCs w:val="16"/>
              </w:rPr>
            </w:pPr>
            <w:r>
              <w:rPr>
                <w:sz w:val="16"/>
                <w:szCs w:val="16"/>
              </w:rPr>
              <w:t>3500000339450</w:t>
            </w:r>
          </w:p>
        </w:tc>
        <w:tc>
          <w:tcPr>
            <w:tcW w:w="628" w:type="dxa"/>
            <w:noWrap/>
            <w:hideMark/>
          </w:tcPr>
          <w:p w14:paraId="64EFA759" w14:textId="5BEAD0C8" w:rsidR="00771A4B" w:rsidRDefault="00771A4B" w:rsidP="00771A4B">
            <w:pPr>
              <w:rPr>
                <w:sz w:val="16"/>
                <w:szCs w:val="16"/>
              </w:rPr>
            </w:pPr>
            <w:r>
              <w:rPr>
                <w:sz w:val="16"/>
                <w:szCs w:val="16"/>
              </w:rPr>
              <w:t>Brasilia  - sig</w:t>
            </w:r>
          </w:p>
        </w:tc>
        <w:tc>
          <w:tcPr>
            <w:tcW w:w="3466" w:type="dxa"/>
            <w:noWrap/>
            <w:hideMark/>
          </w:tcPr>
          <w:p w14:paraId="58F400B5" w14:textId="77777777" w:rsidR="00771A4B" w:rsidRDefault="00771A4B" w:rsidP="00771A4B">
            <w:pPr>
              <w:rPr>
                <w:sz w:val="16"/>
                <w:szCs w:val="16"/>
              </w:rPr>
            </w:pPr>
            <w:r>
              <w:rPr>
                <w:sz w:val="16"/>
                <w:szCs w:val="16"/>
              </w:rPr>
              <w:t>QUADRO DE COMANDO DE AR CONDICIONADO TAG: QEAC-CF-02</w:t>
            </w:r>
          </w:p>
        </w:tc>
        <w:tc>
          <w:tcPr>
            <w:tcW w:w="481" w:type="dxa"/>
            <w:noWrap/>
            <w:hideMark/>
          </w:tcPr>
          <w:p w14:paraId="23CC17DE" w14:textId="77777777" w:rsidR="00771A4B" w:rsidRDefault="00771A4B" w:rsidP="00771A4B">
            <w:pPr>
              <w:rPr>
                <w:sz w:val="16"/>
                <w:szCs w:val="16"/>
              </w:rPr>
            </w:pPr>
            <w:r>
              <w:rPr>
                <w:sz w:val="16"/>
                <w:szCs w:val="16"/>
              </w:rPr>
              <w:t>SIG</w:t>
            </w:r>
          </w:p>
        </w:tc>
        <w:tc>
          <w:tcPr>
            <w:tcW w:w="950" w:type="dxa"/>
            <w:noWrap/>
            <w:vAlign w:val="center"/>
            <w:hideMark/>
          </w:tcPr>
          <w:p w14:paraId="67BC59A4" w14:textId="77777777" w:rsidR="00771A4B" w:rsidRDefault="00771A4B" w:rsidP="00771A4B">
            <w:pPr>
              <w:jc w:val="center"/>
              <w:rPr>
                <w:sz w:val="16"/>
                <w:szCs w:val="16"/>
              </w:rPr>
            </w:pPr>
            <w:r>
              <w:rPr>
                <w:sz w:val="16"/>
                <w:szCs w:val="16"/>
              </w:rPr>
              <w:t>ZWEQENER</w:t>
            </w:r>
          </w:p>
        </w:tc>
        <w:tc>
          <w:tcPr>
            <w:tcW w:w="665" w:type="dxa"/>
            <w:noWrap/>
            <w:vAlign w:val="center"/>
            <w:hideMark/>
          </w:tcPr>
          <w:p w14:paraId="3FC7D90C" w14:textId="77777777" w:rsidR="00771A4B" w:rsidRDefault="00771A4B" w:rsidP="00771A4B">
            <w:pPr>
              <w:jc w:val="center"/>
              <w:rPr>
                <w:sz w:val="16"/>
                <w:szCs w:val="16"/>
              </w:rPr>
            </w:pPr>
            <w:r>
              <w:rPr>
                <w:sz w:val="16"/>
                <w:szCs w:val="16"/>
              </w:rPr>
              <w:t>1</w:t>
            </w:r>
          </w:p>
        </w:tc>
        <w:tc>
          <w:tcPr>
            <w:tcW w:w="983" w:type="dxa"/>
            <w:vAlign w:val="center"/>
          </w:tcPr>
          <w:p w14:paraId="762EAC6A" w14:textId="77C0E3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DE6D7C" w14:textId="0712C57B" w:rsidR="00771A4B" w:rsidRDefault="00771A4B" w:rsidP="00771A4B">
            <w:pPr>
              <w:jc w:val="center"/>
              <w:rPr>
                <w:sz w:val="16"/>
                <w:szCs w:val="16"/>
              </w:rPr>
            </w:pPr>
            <w:r>
              <w:rPr>
                <w:sz w:val="16"/>
                <w:szCs w:val="16"/>
              </w:rPr>
              <w:t>UN</w:t>
            </w:r>
          </w:p>
        </w:tc>
        <w:tc>
          <w:tcPr>
            <w:tcW w:w="887" w:type="dxa"/>
            <w:noWrap/>
            <w:vAlign w:val="center"/>
            <w:hideMark/>
          </w:tcPr>
          <w:p w14:paraId="201B1CDE" w14:textId="6BDD00DC" w:rsidR="00771A4B" w:rsidRDefault="00771A4B" w:rsidP="00771A4B">
            <w:pPr>
              <w:jc w:val="center"/>
              <w:rPr>
                <w:sz w:val="16"/>
                <w:szCs w:val="16"/>
              </w:rPr>
            </w:pPr>
            <w:r>
              <w:rPr>
                <w:sz w:val="16"/>
                <w:szCs w:val="16"/>
              </w:rPr>
              <w:t>1.400,00</w:t>
            </w:r>
          </w:p>
        </w:tc>
        <w:tc>
          <w:tcPr>
            <w:tcW w:w="1152" w:type="dxa"/>
            <w:noWrap/>
            <w:vAlign w:val="center"/>
            <w:hideMark/>
          </w:tcPr>
          <w:p w14:paraId="4B2F3D00" w14:textId="1876DCDA" w:rsidR="00771A4B" w:rsidRDefault="00771A4B" w:rsidP="00771A4B">
            <w:pPr>
              <w:jc w:val="center"/>
              <w:rPr>
                <w:sz w:val="16"/>
                <w:szCs w:val="16"/>
              </w:rPr>
            </w:pPr>
            <w:r>
              <w:rPr>
                <w:sz w:val="16"/>
                <w:szCs w:val="16"/>
              </w:rPr>
              <w:t>-          1.110,95</w:t>
            </w:r>
          </w:p>
        </w:tc>
        <w:tc>
          <w:tcPr>
            <w:tcW w:w="887" w:type="dxa"/>
            <w:noWrap/>
            <w:vAlign w:val="center"/>
            <w:hideMark/>
          </w:tcPr>
          <w:p w14:paraId="6E44065C" w14:textId="54314DAB" w:rsidR="00771A4B" w:rsidRDefault="00771A4B" w:rsidP="00771A4B">
            <w:pPr>
              <w:jc w:val="center"/>
              <w:rPr>
                <w:sz w:val="16"/>
                <w:szCs w:val="16"/>
              </w:rPr>
            </w:pPr>
            <w:r>
              <w:rPr>
                <w:sz w:val="16"/>
                <w:szCs w:val="16"/>
              </w:rPr>
              <w:t>289,05</w:t>
            </w:r>
          </w:p>
        </w:tc>
      </w:tr>
      <w:tr w:rsidR="00771A4B" w14:paraId="6751EEEB" w14:textId="77777777" w:rsidTr="00771A4B">
        <w:trPr>
          <w:trHeight w:val="240"/>
        </w:trPr>
        <w:tc>
          <w:tcPr>
            <w:tcW w:w="936" w:type="dxa"/>
            <w:noWrap/>
            <w:hideMark/>
          </w:tcPr>
          <w:p w14:paraId="2FA9F39F" w14:textId="1E17E75B" w:rsidR="00771A4B" w:rsidRDefault="00771A4B" w:rsidP="00771A4B">
            <w:pPr>
              <w:rPr>
                <w:sz w:val="16"/>
                <w:szCs w:val="16"/>
              </w:rPr>
            </w:pPr>
            <w:r>
              <w:rPr>
                <w:sz w:val="16"/>
                <w:szCs w:val="16"/>
              </w:rPr>
              <w:t>Maquinas e equipamentos</w:t>
            </w:r>
          </w:p>
        </w:tc>
        <w:tc>
          <w:tcPr>
            <w:tcW w:w="1096" w:type="dxa"/>
            <w:noWrap/>
            <w:hideMark/>
          </w:tcPr>
          <w:p w14:paraId="25F3DB34" w14:textId="77777777" w:rsidR="00771A4B" w:rsidRDefault="00771A4B" w:rsidP="00771A4B">
            <w:pPr>
              <w:rPr>
                <w:sz w:val="16"/>
                <w:szCs w:val="16"/>
              </w:rPr>
            </w:pPr>
            <w:r>
              <w:rPr>
                <w:sz w:val="16"/>
                <w:szCs w:val="16"/>
              </w:rPr>
              <w:t>3500000339460</w:t>
            </w:r>
          </w:p>
        </w:tc>
        <w:tc>
          <w:tcPr>
            <w:tcW w:w="628" w:type="dxa"/>
            <w:noWrap/>
            <w:hideMark/>
          </w:tcPr>
          <w:p w14:paraId="172D1576" w14:textId="1000432F" w:rsidR="00771A4B" w:rsidRDefault="00771A4B" w:rsidP="00771A4B">
            <w:pPr>
              <w:rPr>
                <w:sz w:val="16"/>
                <w:szCs w:val="16"/>
              </w:rPr>
            </w:pPr>
            <w:r>
              <w:rPr>
                <w:sz w:val="16"/>
                <w:szCs w:val="16"/>
              </w:rPr>
              <w:t>Brasilia  - sig</w:t>
            </w:r>
          </w:p>
        </w:tc>
        <w:tc>
          <w:tcPr>
            <w:tcW w:w="3466" w:type="dxa"/>
            <w:noWrap/>
            <w:hideMark/>
          </w:tcPr>
          <w:p w14:paraId="379D12DB" w14:textId="77777777" w:rsidR="00771A4B" w:rsidRDefault="00771A4B" w:rsidP="00771A4B">
            <w:pPr>
              <w:rPr>
                <w:sz w:val="16"/>
                <w:szCs w:val="16"/>
              </w:rPr>
            </w:pPr>
            <w:r>
              <w:rPr>
                <w:sz w:val="16"/>
                <w:szCs w:val="16"/>
              </w:rPr>
              <w:t>QUADRO DE COMANDO DE BOMBAS TAG: QE-EX-CAG-01</w:t>
            </w:r>
          </w:p>
        </w:tc>
        <w:tc>
          <w:tcPr>
            <w:tcW w:w="481" w:type="dxa"/>
            <w:noWrap/>
            <w:hideMark/>
          </w:tcPr>
          <w:p w14:paraId="1FE91DDF" w14:textId="77777777" w:rsidR="00771A4B" w:rsidRDefault="00771A4B" w:rsidP="00771A4B">
            <w:pPr>
              <w:rPr>
                <w:sz w:val="16"/>
                <w:szCs w:val="16"/>
              </w:rPr>
            </w:pPr>
            <w:r>
              <w:rPr>
                <w:sz w:val="16"/>
                <w:szCs w:val="16"/>
              </w:rPr>
              <w:t>SIG</w:t>
            </w:r>
          </w:p>
        </w:tc>
        <w:tc>
          <w:tcPr>
            <w:tcW w:w="950" w:type="dxa"/>
            <w:noWrap/>
            <w:vAlign w:val="center"/>
            <w:hideMark/>
          </w:tcPr>
          <w:p w14:paraId="4D2BC456" w14:textId="77777777" w:rsidR="00771A4B" w:rsidRDefault="00771A4B" w:rsidP="00771A4B">
            <w:pPr>
              <w:jc w:val="center"/>
              <w:rPr>
                <w:sz w:val="16"/>
                <w:szCs w:val="16"/>
              </w:rPr>
            </w:pPr>
            <w:r>
              <w:rPr>
                <w:sz w:val="16"/>
                <w:szCs w:val="16"/>
              </w:rPr>
              <w:t>ZWEQENER</w:t>
            </w:r>
          </w:p>
        </w:tc>
        <w:tc>
          <w:tcPr>
            <w:tcW w:w="665" w:type="dxa"/>
            <w:noWrap/>
            <w:vAlign w:val="center"/>
            <w:hideMark/>
          </w:tcPr>
          <w:p w14:paraId="2317E64B" w14:textId="77777777" w:rsidR="00771A4B" w:rsidRDefault="00771A4B" w:rsidP="00771A4B">
            <w:pPr>
              <w:jc w:val="center"/>
              <w:rPr>
                <w:sz w:val="16"/>
                <w:szCs w:val="16"/>
              </w:rPr>
            </w:pPr>
            <w:r>
              <w:rPr>
                <w:sz w:val="16"/>
                <w:szCs w:val="16"/>
              </w:rPr>
              <w:t>1</w:t>
            </w:r>
          </w:p>
        </w:tc>
        <w:tc>
          <w:tcPr>
            <w:tcW w:w="983" w:type="dxa"/>
            <w:vAlign w:val="center"/>
          </w:tcPr>
          <w:p w14:paraId="4E9A42E8" w14:textId="1D0232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EA96EC" w14:textId="77994934" w:rsidR="00771A4B" w:rsidRDefault="00771A4B" w:rsidP="00771A4B">
            <w:pPr>
              <w:jc w:val="center"/>
              <w:rPr>
                <w:sz w:val="16"/>
                <w:szCs w:val="16"/>
              </w:rPr>
            </w:pPr>
            <w:r>
              <w:rPr>
                <w:sz w:val="16"/>
                <w:szCs w:val="16"/>
              </w:rPr>
              <w:t>UN</w:t>
            </w:r>
          </w:p>
        </w:tc>
        <w:tc>
          <w:tcPr>
            <w:tcW w:w="887" w:type="dxa"/>
            <w:noWrap/>
            <w:vAlign w:val="center"/>
            <w:hideMark/>
          </w:tcPr>
          <w:p w14:paraId="50ACC71B" w14:textId="21E3D6B7" w:rsidR="00771A4B" w:rsidRDefault="00771A4B" w:rsidP="00771A4B">
            <w:pPr>
              <w:jc w:val="center"/>
              <w:rPr>
                <w:sz w:val="16"/>
                <w:szCs w:val="16"/>
              </w:rPr>
            </w:pPr>
            <w:r>
              <w:rPr>
                <w:sz w:val="16"/>
                <w:szCs w:val="16"/>
              </w:rPr>
              <w:t>1.400,00</w:t>
            </w:r>
          </w:p>
        </w:tc>
        <w:tc>
          <w:tcPr>
            <w:tcW w:w="1152" w:type="dxa"/>
            <w:noWrap/>
            <w:vAlign w:val="center"/>
            <w:hideMark/>
          </w:tcPr>
          <w:p w14:paraId="0F5F3BD1" w14:textId="3CB0E00F" w:rsidR="00771A4B" w:rsidRDefault="00771A4B" w:rsidP="00771A4B">
            <w:pPr>
              <w:jc w:val="center"/>
              <w:rPr>
                <w:sz w:val="16"/>
                <w:szCs w:val="16"/>
              </w:rPr>
            </w:pPr>
            <w:r>
              <w:rPr>
                <w:sz w:val="16"/>
                <w:szCs w:val="16"/>
              </w:rPr>
              <w:t>-          1.110,95</w:t>
            </w:r>
          </w:p>
        </w:tc>
        <w:tc>
          <w:tcPr>
            <w:tcW w:w="887" w:type="dxa"/>
            <w:noWrap/>
            <w:vAlign w:val="center"/>
            <w:hideMark/>
          </w:tcPr>
          <w:p w14:paraId="53866EB5" w14:textId="0681C07A" w:rsidR="00771A4B" w:rsidRDefault="00771A4B" w:rsidP="00771A4B">
            <w:pPr>
              <w:jc w:val="center"/>
              <w:rPr>
                <w:sz w:val="16"/>
                <w:szCs w:val="16"/>
              </w:rPr>
            </w:pPr>
            <w:r>
              <w:rPr>
                <w:sz w:val="16"/>
                <w:szCs w:val="16"/>
              </w:rPr>
              <w:t>289,05</w:t>
            </w:r>
          </w:p>
        </w:tc>
      </w:tr>
      <w:tr w:rsidR="00771A4B" w14:paraId="547546E7" w14:textId="77777777" w:rsidTr="00771A4B">
        <w:trPr>
          <w:trHeight w:val="240"/>
        </w:trPr>
        <w:tc>
          <w:tcPr>
            <w:tcW w:w="936" w:type="dxa"/>
            <w:noWrap/>
            <w:hideMark/>
          </w:tcPr>
          <w:p w14:paraId="4D478D0E" w14:textId="7EBFB42B" w:rsidR="00771A4B" w:rsidRDefault="00771A4B" w:rsidP="00771A4B">
            <w:pPr>
              <w:rPr>
                <w:sz w:val="16"/>
                <w:szCs w:val="16"/>
              </w:rPr>
            </w:pPr>
            <w:r>
              <w:rPr>
                <w:sz w:val="16"/>
                <w:szCs w:val="16"/>
              </w:rPr>
              <w:t>Maquinas e equipamentos</w:t>
            </w:r>
          </w:p>
        </w:tc>
        <w:tc>
          <w:tcPr>
            <w:tcW w:w="1096" w:type="dxa"/>
            <w:noWrap/>
            <w:hideMark/>
          </w:tcPr>
          <w:p w14:paraId="4CFB2A33" w14:textId="77777777" w:rsidR="00771A4B" w:rsidRDefault="00771A4B" w:rsidP="00771A4B">
            <w:pPr>
              <w:rPr>
                <w:sz w:val="16"/>
                <w:szCs w:val="16"/>
              </w:rPr>
            </w:pPr>
            <w:r>
              <w:rPr>
                <w:sz w:val="16"/>
                <w:szCs w:val="16"/>
              </w:rPr>
              <w:t>3500000339470</w:t>
            </w:r>
          </w:p>
        </w:tc>
        <w:tc>
          <w:tcPr>
            <w:tcW w:w="628" w:type="dxa"/>
            <w:noWrap/>
            <w:hideMark/>
          </w:tcPr>
          <w:p w14:paraId="5A8ED7BE" w14:textId="219D2C53" w:rsidR="00771A4B" w:rsidRDefault="00771A4B" w:rsidP="00771A4B">
            <w:pPr>
              <w:rPr>
                <w:sz w:val="16"/>
                <w:szCs w:val="16"/>
              </w:rPr>
            </w:pPr>
            <w:r>
              <w:rPr>
                <w:sz w:val="16"/>
                <w:szCs w:val="16"/>
              </w:rPr>
              <w:t>Brasilia  - sig</w:t>
            </w:r>
          </w:p>
        </w:tc>
        <w:tc>
          <w:tcPr>
            <w:tcW w:w="3466" w:type="dxa"/>
            <w:noWrap/>
            <w:hideMark/>
          </w:tcPr>
          <w:p w14:paraId="34F77F79" w14:textId="77777777" w:rsidR="00771A4B" w:rsidRDefault="00771A4B" w:rsidP="00771A4B">
            <w:pPr>
              <w:rPr>
                <w:sz w:val="16"/>
                <w:szCs w:val="16"/>
              </w:rPr>
            </w:pPr>
            <w:r>
              <w:rPr>
                <w:sz w:val="16"/>
                <w:szCs w:val="16"/>
              </w:rPr>
              <w:t>QUADRO DE COMANDO DE BOMBAS TAG: QEBAGS-01</w:t>
            </w:r>
          </w:p>
        </w:tc>
        <w:tc>
          <w:tcPr>
            <w:tcW w:w="481" w:type="dxa"/>
            <w:noWrap/>
            <w:hideMark/>
          </w:tcPr>
          <w:p w14:paraId="15E20A91" w14:textId="77777777" w:rsidR="00771A4B" w:rsidRDefault="00771A4B" w:rsidP="00771A4B">
            <w:pPr>
              <w:rPr>
                <w:sz w:val="16"/>
                <w:szCs w:val="16"/>
              </w:rPr>
            </w:pPr>
            <w:r>
              <w:rPr>
                <w:sz w:val="16"/>
                <w:szCs w:val="16"/>
              </w:rPr>
              <w:t>SIG</w:t>
            </w:r>
          </w:p>
        </w:tc>
        <w:tc>
          <w:tcPr>
            <w:tcW w:w="950" w:type="dxa"/>
            <w:noWrap/>
            <w:vAlign w:val="center"/>
            <w:hideMark/>
          </w:tcPr>
          <w:p w14:paraId="1BBC2CB4" w14:textId="77777777" w:rsidR="00771A4B" w:rsidRDefault="00771A4B" w:rsidP="00771A4B">
            <w:pPr>
              <w:jc w:val="center"/>
              <w:rPr>
                <w:sz w:val="16"/>
                <w:szCs w:val="16"/>
              </w:rPr>
            </w:pPr>
            <w:r>
              <w:rPr>
                <w:sz w:val="16"/>
                <w:szCs w:val="16"/>
              </w:rPr>
              <w:t>ZWEQENER</w:t>
            </w:r>
          </w:p>
        </w:tc>
        <w:tc>
          <w:tcPr>
            <w:tcW w:w="665" w:type="dxa"/>
            <w:noWrap/>
            <w:vAlign w:val="center"/>
            <w:hideMark/>
          </w:tcPr>
          <w:p w14:paraId="1D0BA892" w14:textId="77777777" w:rsidR="00771A4B" w:rsidRDefault="00771A4B" w:rsidP="00771A4B">
            <w:pPr>
              <w:jc w:val="center"/>
              <w:rPr>
                <w:sz w:val="16"/>
                <w:szCs w:val="16"/>
              </w:rPr>
            </w:pPr>
            <w:r>
              <w:rPr>
                <w:sz w:val="16"/>
                <w:szCs w:val="16"/>
              </w:rPr>
              <w:t>1</w:t>
            </w:r>
          </w:p>
        </w:tc>
        <w:tc>
          <w:tcPr>
            <w:tcW w:w="983" w:type="dxa"/>
            <w:vAlign w:val="center"/>
          </w:tcPr>
          <w:p w14:paraId="63A13AD4" w14:textId="2C7737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4E9ED6" w14:textId="0F05913B" w:rsidR="00771A4B" w:rsidRDefault="00771A4B" w:rsidP="00771A4B">
            <w:pPr>
              <w:jc w:val="center"/>
              <w:rPr>
                <w:sz w:val="16"/>
                <w:szCs w:val="16"/>
              </w:rPr>
            </w:pPr>
            <w:r>
              <w:rPr>
                <w:sz w:val="16"/>
                <w:szCs w:val="16"/>
              </w:rPr>
              <w:t>UN</w:t>
            </w:r>
          </w:p>
        </w:tc>
        <w:tc>
          <w:tcPr>
            <w:tcW w:w="887" w:type="dxa"/>
            <w:noWrap/>
            <w:vAlign w:val="center"/>
            <w:hideMark/>
          </w:tcPr>
          <w:p w14:paraId="5A30619D" w14:textId="3542D34D" w:rsidR="00771A4B" w:rsidRDefault="00771A4B" w:rsidP="00771A4B">
            <w:pPr>
              <w:jc w:val="center"/>
              <w:rPr>
                <w:sz w:val="16"/>
                <w:szCs w:val="16"/>
              </w:rPr>
            </w:pPr>
            <w:r>
              <w:rPr>
                <w:sz w:val="16"/>
                <w:szCs w:val="16"/>
              </w:rPr>
              <w:t>1.400,00</w:t>
            </w:r>
          </w:p>
        </w:tc>
        <w:tc>
          <w:tcPr>
            <w:tcW w:w="1152" w:type="dxa"/>
            <w:noWrap/>
            <w:vAlign w:val="center"/>
            <w:hideMark/>
          </w:tcPr>
          <w:p w14:paraId="0D1DB721" w14:textId="5FB0F47B" w:rsidR="00771A4B" w:rsidRDefault="00771A4B" w:rsidP="00771A4B">
            <w:pPr>
              <w:jc w:val="center"/>
              <w:rPr>
                <w:sz w:val="16"/>
                <w:szCs w:val="16"/>
              </w:rPr>
            </w:pPr>
            <w:r>
              <w:rPr>
                <w:sz w:val="16"/>
                <w:szCs w:val="16"/>
              </w:rPr>
              <w:t>-          1.104,53</w:t>
            </w:r>
          </w:p>
        </w:tc>
        <w:tc>
          <w:tcPr>
            <w:tcW w:w="887" w:type="dxa"/>
            <w:noWrap/>
            <w:vAlign w:val="center"/>
            <w:hideMark/>
          </w:tcPr>
          <w:p w14:paraId="48072077" w14:textId="700A56C4" w:rsidR="00771A4B" w:rsidRDefault="00771A4B" w:rsidP="00771A4B">
            <w:pPr>
              <w:jc w:val="center"/>
              <w:rPr>
                <w:sz w:val="16"/>
                <w:szCs w:val="16"/>
              </w:rPr>
            </w:pPr>
            <w:r>
              <w:rPr>
                <w:sz w:val="16"/>
                <w:szCs w:val="16"/>
              </w:rPr>
              <w:t>295,47</w:t>
            </w:r>
          </w:p>
        </w:tc>
      </w:tr>
      <w:tr w:rsidR="00771A4B" w14:paraId="30199DE5" w14:textId="77777777" w:rsidTr="00771A4B">
        <w:trPr>
          <w:trHeight w:val="240"/>
        </w:trPr>
        <w:tc>
          <w:tcPr>
            <w:tcW w:w="936" w:type="dxa"/>
            <w:noWrap/>
            <w:hideMark/>
          </w:tcPr>
          <w:p w14:paraId="322DE54F" w14:textId="29AA9129" w:rsidR="00771A4B" w:rsidRDefault="00771A4B" w:rsidP="00771A4B">
            <w:pPr>
              <w:rPr>
                <w:sz w:val="16"/>
                <w:szCs w:val="16"/>
              </w:rPr>
            </w:pPr>
            <w:r>
              <w:rPr>
                <w:sz w:val="16"/>
                <w:szCs w:val="16"/>
              </w:rPr>
              <w:t>Maquinas e equipamentos</w:t>
            </w:r>
          </w:p>
        </w:tc>
        <w:tc>
          <w:tcPr>
            <w:tcW w:w="1096" w:type="dxa"/>
            <w:noWrap/>
            <w:hideMark/>
          </w:tcPr>
          <w:p w14:paraId="25C2D5ED" w14:textId="77777777" w:rsidR="00771A4B" w:rsidRDefault="00771A4B" w:rsidP="00771A4B">
            <w:pPr>
              <w:rPr>
                <w:sz w:val="16"/>
                <w:szCs w:val="16"/>
              </w:rPr>
            </w:pPr>
            <w:r>
              <w:rPr>
                <w:sz w:val="16"/>
                <w:szCs w:val="16"/>
              </w:rPr>
              <w:t>3500000339480</w:t>
            </w:r>
          </w:p>
        </w:tc>
        <w:tc>
          <w:tcPr>
            <w:tcW w:w="628" w:type="dxa"/>
            <w:noWrap/>
            <w:hideMark/>
          </w:tcPr>
          <w:p w14:paraId="3E95B0DA" w14:textId="7108AD66" w:rsidR="00771A4B" w:rsidRDefault="00771A4B" w:rsidP="00771A4B">
            <w:pPr>
              <w:rPr>
                <w:sz w:val="16"/>
                <w:szCs w:val="16"/>
              </w:rPr>
            </w:pPr>
            <w:r>
              <w:rPr>
                <w:sz w:val="16"/>
                <w:szCs w:val="16"/>
              </w:rPr>
              <w:t>Brasilia  - sig</w:t>
            </w:r>
          </w:p>
        </w:tc>
        <w:tc>
          <w:tcPr>
            <w:tcW w:w="3466" w:type="dxa"/>
            <w:noWrap/>
            <w:hideMark/>
          </w:tcPr>
          <w:p w14:paraId="0FAE672D" w14:textId="77777777" w:rsidR="00771A4B" w:rsidRDefault="00771A4B" w:rsidP="00771A4B">
            <w:pPr>
              <w:rPr>
                <w:sz w:val="16"/>
                <w:szCs w:val="16"/>
              </w:rPr>
            </w:pPr>
            <w:r>
              <w:rPr>
                <w:sz w:val="16"/>
                <w:szCs w:val="16"/>
              </w:rPr>
              <w:t>QUADRO DE COMANDO DE BOMBAS TAG: QE-EX-CAG-02</w:t>
            </w:r>
          </w:p>
        </w:tc>
        <w:tc>
          <w:tcPr>
            <w:tcW w:w="481" w:type="dxa"/>
            <w:noWrap/>
            <w:hideMark/>
          </w:tcPr>
          <w:p w14:paraId="30B8E3DE" w14:textId="77777777" w:rsidR="00771A4B" w:rsidRDefault="00771A4B" w:rsidP="00771A4B">
            <w:pPr>
              <w:rPr>
                <w:sz w:val="16"/>
                <w:szCs w:val="16"/>
              </w:rPr>
            </w:pPr>
            <w:r>
              <w:rPr>
                <w:sz w:val="16"/>
                <w:szCs w:val="16"/>
              </w:rPr>
              <w:t>SIG</w:t>
            </w:r>
          </w:p>
        </w:tc>
        <w:tc>
          <w:tcPr>
            <w:tcW w:w="950" w:type="dxa"/>
            <w:noWrap/>
            <w:vAlign w:val="center"/>
            <w:hideMark/>
          </w:tcPr>
          <w:p w14:paraId="400A902B" w14:textId="77777777" w:rsidR="00771A4B" w:rsidRDefault="00771A4B" w:rsidP="00771A4B">
            <w:pPr>
              <w:jc w:val="center"/>
              <w:rPr>
                <w:sz w:val="16"/>
                <w:szCs w:val="16"/>
              </w:rPr>
            </w:pPr>
            <w:r>
              <w:rPr>
                <w:sz w:val="16"/>
                <w:szCs w:val="16"/>
              </w:rPr>
              <w:t>ZWEQENER</w:t>
            </w:r>
          </w:p>
        </w:tc>
        <w:tc>
          <w:tcPr>
            <w:tcW w:w="665" w:type="dxa"/>
            <w:noWrap/>
            <w:vAlign w:val="center"/>
            <w:hideMark/>
          </w:tcPr>
          <w:p w14:paraId="70499743" w14:textId="77777777" w:rsidR="00771A4B" w:rsidRDefault="00771A4B" w:rsidP="00771A4B">
            <w:pPr>
              <w:jc w:val="center"/>
              <w:rPr>
                <w:sz w:val="16"/>
                <w:szCs w:val="16"/>
              </w:rPr>
            </w:pPr>
            <w:r>
              <w:rPr>
                <w:sz w:val="16"/>
                <w:szCs w:val="16"/>
              </w:rPr>
              <w:t>1</w:t>
            </w:r>
          </w:p>
        </w:tc>
        <w:tc>
          <w:tcPr>
            <w:tcW w:w="983" w:type="dxa"/>
            <w:vAlign w:val="center"/>
          </w:tcPr>
          <w:p w14:paraId="2641998E" w14:textId="52C747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3CD6C8" w14:textId="3B5AD246" w:rsidR="00771A4B" w:rsidRDefault="00771A4B" w:rsidP="00771A4B">
            <w:pPr>
              <w:jc w:val="center"/>
              <w:rPr>
                <w:sz w:val="16"/>
                <w:szCs w:val="16"/>
              </w:rPr>
            </w:pPr>
            <w:r>
              <w:rPr>
                <w:sz w:val="16"/>
                <w:szCs w:val="16"/>
              </w:rPr>
              <w:t>UN</w:t>
            </w:r>
          </w:p>
        </w:tc>
        <w:tc>
          <w:tcPr>
            <w:tcW w:w="887" w:type="dxa"/>
            <w:noWrap/>
            <w:vAlign w:val="center"/>
            <w:hideMark/>
          </w:tcPr>
          <w:p w14:paraId="030890CD" w14:textId="05FD1EB4" w:rsidR="00771A4B" w:rsidRDefault="00771A4B" w:rsidP="00771A4B">
            <w:pPr>
              <w:jc w:val="center"/>
              <w:rPr>
                <w:sz w:val="16"/>
                <w:szCs w:val="16"/>
              </w:rPr>
            </w:pPr>
            <w:r>
              <w:rPr>
                <w:sz w:val="16"/>
                <w:szCs w:val="16"/>
              </w:rPr>
              <w:t>1.400,00</w:t>
            </w:r>
          </w:p>
        </w:tc>
        <w:tc>
          <w:tcPr>
            <w:tcW w:w="1152" w:type="dxa"/>
            <w:noWrap/>
            <w:vAlign w:val="center"/>
            <w:hideMark/>
          </w:tcPr>
          <w:p w14:paraId="7AA7A94A" w14:textId="5A8F9530" w:rsidR="00771A4B" w:rsidRDefault="00771A4B" w:rsidP="00771A4B">
            <w:pPr>
              <w:jc w:val="center"/>
              <w:rPr>
                <w:sz w:val="16"/>
                <w:szCs w:val="16"/>
              </w:rPr>
            </w:pPr>
            <w:r>
              <w:rPr>
                <w:sz w:val="16"/>
                <w:szCs w:val="16"/>
              </w:rPr>
              <w:t>-          1.110,95</w:t>
            </w:r>
          </w:p>
        </w:tc>
        <w:tc>
          <w:tcPr>
            <w:tcW w:w="887" w:type="dxa"/>
            <w:noWrap/>
            <w:vAlign w:val="center"/>
            <w:hideMark/>
          </w:tcPr>
          <w:p w14:paraId="0D166B28" w14:textId="342595CA" w:rsidR="00771A4B" w:rsidRDefault="00771A4B" w:rsidP="00771A4B">
            <w:pPr>
              <w:jc w:val="center"/>
              <w:rPr>
                <w:sz w:val="16"/>
                <w:szCs w:val="16"/>
              </w:rPr>
            </w:pPr>
            <w:r>
              <w:rPr>
                <w:sz w:val="16"/>
                <w:szCs w:val="16"/>
              </w:rPr>
              <w:t>289,05</w:t>
            </w:r>
          </w:p>
        </w:tc>
      </w:tr>
      <w:tr w:rsidR="00771A4B" w14:paraId="4B76C4C7" w14:textId="77777777" w:rsidTr="00771A4B">
        <w:trPr>
          <w:trHeight w:val="240"/>
        </w:trPr>
        <w:tc>
          <w:tcPr>
            <w:tcW w:w="936" w:type="dxa"/>
            <w:noWrap/>
            <w:hideMark/>
          </w:tcPr>
          <w:p w14:paraId="61CB3527" w14:textId="13D652D4" w:rsidR="00771A4B" w:rsidRDefault="00771A4B" w:rsidP="00771A4B">
            <w:pPr>
              <w:rPr>
                <w:sz w:val="16"/>
                <w:szCs w:val="16"/>
              </w:rPr>
            </w:pPr>
            <w:r>
              <w:rPr>
                <w:sz w:val="16"/>
                <w:szCs w:val="16"/>
              </w:rPr>
              <w:t>Maquinas e equipamentos</w:t>
            </w:r>
          </w:p>
        </w:tc>
        <w:tc>
          <w:tcPr>
            <w:tcW w:w="1096" w:type="dxa"/>
            <w:noWrap/>
            <w:hideMark/>
          </w:tcPr>
          <w:p w14:paraId="4BC306A3" w14:textId="77777777" w:rsidR="00771A4B" w:rsidRDefault="00771A4B" w:rsidP="00771A4B">
            <w:pPr>
              <w:rPr>
                <w:sz w:val="16"/>
                <w:szCs w:val="16"/>
              </w:rPr>
            </w:pPr>
            <w:r>
              <w:rPr>
                <w:sz w:val="16"/>
                <w:szCs w:val="16"/>
              </w:rPr>
              <w:t>3500000339490</w:t>
            </w:r>
          </w:p>
        </w:tc>
        <w:tc>
          <w:tcPr>
            <w:tcW w:w="628" w:type="dxa"/>
            <w:noWrap/>
            <w:hideMark/>
          </w:tcPr>
          <w:p w14:paraId="13E28385" w14:textId="5F1B6DFC" w:rsidR="00771A4B" w:rsidRDefault="00771A4B" w:rsidP="00771A4B">
            <w:pPr>
              <w:rPr>
                <w:sz w:val="16"/>
                <w:szCs w:val="16"/>
              </w:rPr>
            </w:pPr>
            <w:r>
              <w:rPr>
                <w:sz w:val="16"/>
                <w:szCs w:val="16"/>
              </w:rPr>
              <w:t>Brasilia  - sig</w:t>
            </w:r>
          </w:p>
        </w:tc>
        <w:tc>
          <w:tcPr>
            <w:tcW w:w="3466" w:type="dxa"/>
            <w:noWrap/>
            <w:hideMark/>
          </w:tcPr>
          <w:p w14:paraId="73DC32CC" w14:textId="77777777" w:rsidR="00771A4B" w:rsidRDefault="00771A4B" w:rsidP="00771A4B">
            <w:pPr>
              <w:rPr>
                <w:sz w:val="16"/>
                <w:szCs w:val="16"/>
              </w:rPr>
            </w:pPr>
            <w:r>
              <w:rPr>
                <w:sz w:val="16"/>
                <w:szCs w:val="16"/>
              </w:rPr>
              <w:t>QUADRO DE COMANDO DE BOMBAS TAG: QECAG-D</w:t>
            </w:r>
          </w:p>
        </w:tc>
        <w:tc>
          <w:tcPr>
            <w:tcW w:w="481" w:type="dxa"/>
            <w:noWrap/>
            <w:hideMark/>
          </w:tcPr>
          <w:p w14:paraId="61959FC3" w14:textId="77777777" w:rsidR="00771A4B" w:rsidRDefault="00771A4B" w:rsidP="00771A4B">
            <w:pPr>
              <w:rPr>
                <w:sz w:val="16"/>
                <w:szCs w:val="16"/>
              </w:rPr>
            </w:pPr>
            <w:r>
              <w:rPr>
                <w:sz w:val="16"/>
                <w:szCs w:val="16"/>
              </w:rPr>
              <w:t>SIG</w:t>
            </w:r>
          </w:p>
        </w:tc>
        <w:tc>
          <w:tcPr>
            <w:tcW w:w="950" w:type="dxa"/>
            <w:noWrap/>
            <w:vAlign w:val="center"/>
            <w:hideMark/>
          </w:tcPr>
          <w:p w14:paraId="441EEC28" w14:textId="77777777" w:rsidR="00771A4B" w:rsidRDefault="00771A4B" w:rsidP="00771A4B">
            <w:pPr>
              <w:jc w:val="center"/>
              <w:rPr>
                <w:sz w:val="16"/>
                <w:szCs w:val="16"/>
              </w:rPr>
            </w:pPr>
            <w:r>
              <w:rPr>
                <w:sz w:val="16"/>
                <w:szCs w:val="16"/>
              </w:rPr>
              <w:t>ZWEQENER</w:t>
            </w:r>
          </w:p>
        </w:tc>
        <w:tc>
          <w:tcPr>
            <w:tcW w:w="665" w:type="dxa"/>
            <w:noWrap/>
            <w:vAlign w:val="center"/>
            <w:hideMark/>
          </w:tcPr>
          <w:p w14:paraId="71569F15" w14:textId="77777777" w:rsidR="00771A4B" w:rsidRDefault="00771A4B" w:rsidP="00771A4B">
            <w:pPr>
              <w:jc w:val="center"/>
              <w:rPr>
                <w:sz w:val="16"/>
                <w:szCs w:val="16"/>
              </w:rPr>
            </w:pPr>
            <w:r>
              <w:rPr>
                <w:sz w:val="16"/>
                <w:szCs w:val="16"/>
              </w:rPr>
              <w:t>1</w:t>
            </w:r>
          </w:p>
        </w:tc>
        <w:tc>
          <w:tcPr>
            <w:tcW w:w="983" w:type="dxa"/>
            <w:vAlign w:val="center"/>
          </w:tcPr>
          <w:p w14:paraId="20928250" w14:textId="175375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21DFB1" w14:textId="3DAC930F" w:rsidR="00771A4B" w:rsidRDefault="00771A4B" w:rsidP="00771A4B">
            <w:pPr>
              <w:jc w:val="center"/>
              <w:rPr>
                <w:sz w:val="16"/>
                <w:szCs w:val="16"/>
              </w:rPr>
            </w:pPr>
            <w:r>
              <w:rPr>
                <w:sz w:val="16"/>
                <w:szCs w:val="16"/>
              </w:rPr>
              <w:t>UN</w:t>
            </w:r>
          </w:p>
        </w:tc>
        <w:tc>
          <w:tcPr>
            <w:tcW w:w="887" w:type="dxa"/>
            <w:noWrap/>
            <w:vAlign w:val="center"/>
            <w:hideMark/>
          </w:tcPr>
          <w:p w14:paraId="658F54E7" w14:textId="3BDC9C61" w:rsidR="00771A4B" w:rsidRDefault="00771A4B" w:rsidP="00771A4B">
            <w:pPr>
              <w:jc w:val="center"/>
              <w:rPr>
                <w:sz w:val="16"/>
                <w:szCs w:val="16"/>
              </w:rPr>
            </w:pPr>
            <w:r>
              <w:rPr>
                <w:sz w:val="16"/>
                <w:szCs w:val="16"/>
              </w:rPr>
              <w:t>1.400,00</w:t>
            </w:r>
          </w:p>
        </w:tc>
        <w:tc>
          <w:tcPr>
            <w:tcW w:w="1152" w:type="dxa"/>
            <w:noWrap/>
            <w:vAlign w:val="center"/>
            <w:hideMark/>
          </w:tcPr>
          <w:p w14:paraId="46B90652" w14:textId="19680EA1" w:rsidR="00771A4B" w:rsidRDefault="00771A4B" w:rsidP="00771A4B">
            <w:pPr>
              <w:jc w:val="center"/>
              <w:rPr>
                <w:sz w:val="16"/>
                <w:szCs w:val="16"/>
              </w:rPr>
            </w:pPr>
            <w:r>
              <w:rPr>
                <w:sz w:val="16"/>
                <w:szCs w:val="16"/>
              </w:rPr>
              <w:t>-          1.090,00</w:t>
            </w:r>
          </w:p>
        </w:tc>
        <w:tc>
          <w:tcPr>
            <w:tcW w:w="887" w:type="dxa"/>
            <w:noWrap/>
            <w:vAlign w:val="center"/>
            <w:hideMark/>
          </w:tcPr>
          <w:p w14:paraId="433460EA" w14:textId="29EFAC3C" w:rsidR="00771A4B" w:rsidRDefault="00771A4B" w:rsidP="00771A4B">
            <w:pPr>
              <w:jc w:val="center"/>
              <w:rPr>
                <w:sz w:val="16"/>
                <w:szCs w:val="16"/>
              </w:rPr>
            </w:pPr>
            <w:r>
              <w:rPr>
                <w:sz w:val="16"/>
                <w:szCs w:val="16"/>
              </w:rPr>
              <w:t>310,00</w:t>
            </w:r>
          </w:p>
        </w:tc>
      </w:tr>
      <w:tr w:rsidR="00771A4B" w14:paraId="5412C31E" w14:textId="77777777" w:rsidTr="00771A4B">
        <w:trPr>
          <w:trHeight w:val="240"/>
        </w:trPr>
        <w:tc>
          <w:tcPr>
            <w:tcW w:w="936" w:type="dxa"/>
            <w:noWrap/>
            <w:hideMark/>
          </w:tcPr>
          <w:p w14:paraId="2667E2FB" w14:textId="10B9840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A7B851B" w14:textId="77777777" w:rsidR="00771A4B" w:rsidRDefault="00771A4B" w:rsidP="00771A4B">
            <w:pPr>
              <w:rPr>
                <w:sz w:val="16"/>
                <w:szCs w:val="16"/>
              </w:rPr>
            </w:pPr>
            <w:r>
              <w:rPr>
                <w:sz w:val="16"/>
                <w:szCs w:val="16"/>
              </w:rPr>
              <w:lastRenderedPageBreak/>
              <w:t>3500000339500</w:t>
            </w:r>
          </w:p>
        </w:tc>
        <w:tc>
          <w:tcPr>
            <w:tcW w:w="628" w:type="dxa"/>
            <w:noWrap/>
            <w:hideMark/>
          </w:tcPr>
          <w:p w14:paraId="6FAE5969" w14:textId="40947134"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0EA9140C" w14:textId="77777777" w:rsidR="00771A4B" w:rsidRDefault="00771A4B" w:rsidP="00771A4B">
            <w:pPr>
              <w:rPr>
                <w:sz w:val="16"/>
                <w:szCs w:val="16"/>
              </w:rPr>
            </w:pPr>
            <w:r>
              <w:rPr>
                <w:sz w:val="16"/>
                <w:szCs w:val="16"/>
              </w:rPr>
              <w:lastRenderedPageBreak/>
              <w:t>QUADRO DE COMANDO DE BOMBAS TAG: QECAG-C</w:t>
            </w:r>
          </w:p>
        </w:tc>
        <w:tc>
          <w:tcPr>
            <w:tcW w:w="481" w:type="dxa"/>
            <w:noWrap/>
            <w:hideMark/>
          </w:tcPr>
          <w:p w14:paraId="0772D06D" w14:textId="77777777" w:rsidR="00771A4B" w:rsidRDefault="00771A4B" w:rsidP="00771A4B">
            <w:pPr>
              <w:rPr>
                <w:sz w:val="16"/>
                <w:szCs w:val="16"/>
              </w:rPr>
            </w:pPr>
            <w:r>
              <w:rPr>
                <w:sz w:val="16"/>
                <w:szCs w:val="16"/>
              </w:rPr>
              <w:t>SIG</w:t>
            </w:r>
          </w:p>
        </w:tc>
        <w:tc>
          <w:tcPr>
            <w:tcW w:w="950" w:type="dxa"/>
            <w:noWrap/>
            <w:vAlign w:val="center"/>
            <w:hideMark/>
          </w:tcPr>
          <w:p w14:paraId="5AB2A4B0" w14:textId="77777777" w:rsidR="00771A4B" w:rsidRDefault="00771A4B" w:rsidP="00771A4B">
            <w:pPr>
              <w:jc w:val="center"/>
              <w:rPr>
                <w:sz w:val="16"/>
                <w:szCs w:val="16"/>
              </w:rPr>
            </w:pPr>
            <w:r>
              <w:rPr>
                <w:sz w:val="16"/>
                <w:szCs w:val="16"/>
              </w:rPr>
              <w:t>ZWEQENER</w:t>
            </w:r>
          </w:p>
        </w:tc>
        <w:tc>
          <w:tcPr>
            <w:tcW w:w="665" w:type="dxa"/>
            <w:noWrap/>
            <w:vAlign w:val="center"/>
            <w:hideMark/>
          </w:tcPr>
          <w:p w14:paraId="1264CB88" w14:textId="77777777" w:rsidR="00771A4B" w:rsidRDefault="00771A4B" w:rsidP="00771A4B">
            <w:pPr>
              <w:jc w:val="center"/>
              <w:rPr>
                <w:sz w:val="16"/>
                <w:szCs w:val="16"/>
              </w:rPr>
            </w:pPr>
            <w:r>
              <w:rPr>
                <w:sz w:val="16"/>
                <w:szCs w:val="16"/>
              </w:rPr>
              <w:t>1</w:t>
            </w:r>
          </w:p>
        </w:tc>
        <w:tc>
          <w:tcPr>
            <w:tcW w:w="983" w:type="dxa"/>
            <w:vAlign w:val="center"/>
          </w:tcPr>
          <w:p w14:paraId="5C351406" w14:textId="77E83C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E0E0D8" w14:textId="2F9E0510" w:rsidR="00771A4B" w:rsidRDefault="00771A4B" w:rsidP="00771A4B">
            <w:pPr>
              <w:jc w:val="center"/>
              <w:rPr>
                <w:sz w:val="16"/>
                <w:szCs w:val="16"/>
              </w:rPr>
            </w:pPr>
            <w:r>
              <w:rPr>
                <w:sz w:val="16"/>
                <w:szCs w:val="16"/>
              </w:rPr>
              <w:t>UN</w:t>
            </w:r>
          </w:p>
        </w:tc>
        <w:tc>
          <w:tcPr>
            <w:tcW w:w="887" w:type="dxa"/>
            <w:noWrap/>
            <w:vAlign w:val="center"/>
            <w:hideMark/>
          </w:tcPr>
          <w:p w14:paraId="311EA067" w14:textId="61149DCF" w:rsidR="00771A4B" w:rsidRDefault="00771A4B" w:rsidP="00771A4B">
            <w:pPr>
              <w:jc w:val="center"/>
              <w:rPr>
                <w:sz w:val="16"/>
                <w:szCs w:val="16"/>
              </w:rPr>
            </w:pPr>
            <w:r>
              <w:rPr>
                <w:sz w:val="16"/>
                <w:szCs w:val="16"/>
              </w:rPr>
              <w:t>1.400,00</w:t>
            </w:r>
          </w:p>
        </w:tc>
        <w:tc>
          <w:tcPr>
            <w:tcW w:w="1152" w:type="dxa"/>
            <w:noWrap/>
            <w:vAlign w:val="center"/>
            <w:hideMark/>
          </w:tcPr>
          <w:p w14:paraId="7EFC5266" w14:textId="6EF70914" w:rsidR="00771A4B" w:rsidRDefault="00771A4B" w:rsidP="00771A4B">
            <w:pPr>
              <w:jc w:val="center"/>
              <w:rPr>
                <w:sz w:val="16"/>
                <w:szCs w:val="16"/>
              </w:rPr>
            </w:pPr>
            <w:r>
              <w:rPr>
                <w:sz w:val="16"/>
                <w:szCs w:val="16"/>
              </w:rPr>
              <w:t>-          1.110,95</w:t>
            </w:r>
          </w:p>
        </w:tc>
        <w:tc>
          <w:tcPr>
            <w:tcW w:w="887" w:type="dxa"/>
            <w:noWrap/>
            <w:vAlign w:val="center"/>
            <w:hideMark/>
          </w:tcPr>
          <w:p w14:paraId="30F22218" w14:textId="07C28896" w:rsidR="00771A4B" w:rsidRDefault="00771A4B" w:rsidP="00771A4B">
            <w:pPr>
              <w:jc w:val="center"/>
              <w:rPr>
                <w:sz w:val="16"/>
                <w:szCs w:val="16"/>
              </w:rPr>
            </w:pPr>
            <w:r>
              <w:rPr>
                <w:sz w:val="16"/>
                <w:szCs w:val="16"/>
              </w:rPr>
              <w:t>289,05</w:t>
            </w:r>
          </w:p>
        </w:tc>
      </w:tr>
      <w:tr w:rsidR="00771A4B" w14:paraId="23D6C9F7" w14:textId="77777777" w:rsidTr="00771A4B">
        <w:trPr>
          <w:trHeight w:val="240"/>
        </w:trPr>
        <w:tc>
          <w:tcPr>
            <w:tcW w:w="936" w:type="dxa"/>
            <w:noWrap/>
            <w:hideMark/>
          </w:tcPr>
          <w:p w14:paraId="6ED42BEA" w14:textId="71C1D6DC" w:rsidR="00771A4B" w:rsidRDefault="00771A4B" w:rsidP="00771A4B">
            <w:pPr>
              <w:rPr>
                <w:sz w:val="16"/>
                <w:szCs w:val="16"/>
              </w:rPr>
            </w:pPr>
            <w:r>
              <w:rPr>
                <w:sz w:val="16"/>
                <w:szCs w:val="16"/>
              </w:rPr>
              <w:t>Maquinas e equipamentos</w:t>
            </w:r>
          </w:p>
        </w:tc>
        <w:tc>
          <w:tcPr>
            <w:tcW w:w="1096" w:type="dxa"/>
            <w:noWrap/>
            <w:hideMark/>
          </w:tcPr>
          <w:p w14:paraId="5CA59DED" w14:textId="77777777" w:rsidR="00771A4B" w:rsidRDefault="00771A4B" w:rsidP="00771A4B">
            <w:pPr>
              <w:rPr>
                <w:sz w:val="16"/>
                <w:szCs w:val="16"/>
              </w:rPr>
            </w:pPr>
            <w:r>
              <w:rPr>
                <w:sz w:val="16"/>
                <w:szCs w:val="16"/>
              </w:rPr>
              <w:t>3500000339510</w:t>
            </w:r>
          </w:p>
        </w:tc>
        <w:tc>
          <w:tcPr>
            <w:tcW w:w="628" w:type="dxa"/>
            <w:noWrap/>
            <w:hideMark/>
          </w:tcPr>
          <w:p w14:paraId="58A878EB" w14:textId="1D112393" w:rsidR="00771A4B" w:rsidRDefault="00771A4B" w:rsidP="00771A4B">
            <w:pPr>
              <w:rPr>
                <w:sz w:val="16"/>
                <w:szCs w:val="16"/>
              </w:rPr>
            </w:pPr>
            <w:r>
              <w:rPr>
                <w:sz w:val="16"/>
                <w:szCs w:val="16"/>
              </w:rPr>
              <w:t>Brasilia  - sig</w:t>
            </w:r>
          </w:p>
        </w:tc>
        <w:tc>
          <w:tcPr>
            <w:tcW w:w="3466" w:type="dxa"/>
            <w:noWrap/>
            <w:hideMark/>
          </w:tcPr>
          <w:p w14:paraId="5233B7D2" w14:textId="77777777" w:rsidR="00771A4B" w:rsidRDefault="00771A4B" w:rsidP="00771A4B">
            <w:pPr>
              <w:rPr>
                <w:sz w:val="16"/>
                <w:szCs w:val="16"/>
              </w:rPr>
            </w:pPr>
            <w:r>
              <w:rPr>
                <w:sz w:val="16"/>
                <w:szCs w:val="16"/>
              </w:rPr>
              <w:t>QUADRO DE COMANDO DE BOMBAS TAG: QECAG-B</w:t>
            </w:r>
          </w:p>
        </w:tc>
        <w:tc>
          <w:tcPr>
            <w:tcW w:w="481" w:type="dxa"/>
            <w:noWrap/>
            <w:hideMark/>
          </w:tcPr>
          <w:p w14:paraId="251FD513" w14:textId="77777777" w:rsidR="00771A4B" w:rsidRDefault="00771A4B" w:rsidP="00771A4B">
            <w:pPr>
              <w:rPr>
                <w:sz w:val="16"/>
                <w:szCs w:val="16"/>
              </w:rPr>
            </w:pPr>
            <w:r>
              <w:rPr>
                <w:sz w:val="16"/>
                <w:szCs w:val="16"/>
              </w:rPr>
              <w:t>SIG</w:t>
            </w:r>
          </w:p>
        </w:tc>
        <w:tc>
          <w:tcPr>
            <w:tcW w:w="950" w:type="dxa"/>
            <w:noWrap/>
            <w:vAlign w:val="center"/>
            <w:hideMark/>
          </w:tcPr>
          <w:p w14:paraId="513DEEF3" w14:textId="77777777" w:rsidR="00771A4B" w:rsidRDefault="00771A4B" w:rsidP="00771A4B">
            <w:pPr>
              <w:jc w:val="center"/>
              <w:rPr>
                <w:sz w:val="16"/>
                <w:szCs w:val="16"/>
              </w:rPr>
            </w:pPr>
            <w:r>
              <w:rPr>
                <w:sz w:val="16"/>
                <w:szCs w:val="16"/>
              </w:rPr>
              <w:t>ZWEQENER</w:t>
            </w:r>
          </w:p>
        </w:tc>
        <w:tc>
          <w:tcPr>
            <w:tcW w:w="665" w:type="dxa"/>
            <w:noWrap/>
            <w:vAlign w:val="center"/>
            <w:hideMark/>
          </w:tcPr>
          <w:p w14:paraId="5004D132" w14:textId="77777777" w:rsidR="00771A4B" w:rsidRDefault="00771A4B" w:rsidP="00771A4B">
            <w:pPr>
              <w:jc w:val="center"/>
              <w:rPr>
                <w:sz w:val="16"/>
                <w:szCs w:val="16"/>
              </w:rPr>
            </w:pPr>
            <w:r>
              <w:rPr>
                <w:sz w:val="16"/>
                <w:szCs w:val="16"/>
              </w:rPr>
              <w:t>1</w:t>
            </w:r>
          </w:p>
        </w:tc>
        <w:tc>
          <w:tcPr>
            <w:tcW w:w="983" w:type="dxa"/>
            <w:vAlign w:val="center"/>
          </w:tcPr>
          <w:p w14:paraId="7AC38812" w14:textId="723F6A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DA3ABC" w14:textId="7B4E0284" w:rsidR="00771A4B" w:rsidRDefault="00771A4B" w:rsidP="00771A4B">
            <w:pPr>
              <w:jc w:val="center"/>
              <w:rPr>
                <w:sz w:val="16"/>
                <w:szCs w:val="16"/>
              </w:rPr>
            </w:pPr>
            <w:r>
              <w:rPr>
                <w:sz w:val="16"/>
                <w:szCs w:val="16"/>
              </w:rPr>
              <w:t>UN</w:t>
            </w:r>
          </w:p>
        </w:tc>
        <w:tc>
          <w:tcPr>
            <w:tcW w:w="887" w:type="dxa"/>
            <w:noWrap/>
            <w:vAlign w:val="center"/>
            <w:hideMark/>
          </w:tcPr>
          <w:p w14:paraId="460C3AC1" w14:textId="5EDD307A" w:rsidR="00771A4B" w:rsidRDefault="00771A4B" w:rsidP="00771A4B">
            <w:pPr>
              <w:jc w:val="center"/>
              <w:rPr>
                <w:sz w:val="16"/>
                <w:szCs w:val="16"/>
              </w:rPr>
            </w:pPr>
            <w:r>
              <w:rPr>
                <w:sz w:val="16"/>
                <w:szCs w:val="16"/>
              </w:rPr>
              <w:t>1.400,00</w:t>
            </w:r>
          </w:p>
        </w:tc>
        <w:tc>
          <w:tcPr>
            <w:tcW w:w="1152" w:type="dxa"/>
            <w:noWrap/>
            <w:vAlign w:val="center"/>
            <w:hideMark/>
          </w:tcPr>
          <w:p w14:paraId="5E36CCA3" w14:textId="6699B034" w:rsidR="00771A4B" w:rsidRDefault="00771A4B" w:rsidP="00771A4B">
            <w:pPr>
              <w:jc w:val="center"/>
              <w:rPr>
                <w:sz w:val="16"/>
                <w:szCs w:val="16"/>
              </w:rPr>
            </w:pPr>
            <w:r>
              <w:rPr>
                <w:sz w:val="16"/>
                <w:szCs w:val="16"/>
              </w:rPr>
              <w:t>-          1.104,53</w:t>
            </w:r>
          </w:p>
        </w:tc>
        <w:tc>
          <w:tcPr>
            <w:tcW w:w="887" w:type="dxa"/>
            <w:noWrap/>
            <w:vAlign w:val="center"/>
            <w:hideMark/>
          </w:tcPr>
          <w:p w14:paraId="775570D6" w14:textId="5B337238" w:rsidR="00771A4B" w:rsidRDefault="00771A4B" w:rsidP="00771A4B">
            <w:pPr>
              <w:jc w:val="center"/>
              <w:rPr>
                <w:sz w:val="16"/>
                <w:szCs w:val="16"/>
              </w:rPr>
            </w:pPr>
            <w:r>
              <w:rPr>
                <w:sz w:val="16"/>
                <w:szCs w:val="16"/>
              </w:rPr>
              <w:t>295,47</w:t>
            </w:r>
          </w:p>
        </w:tc>
      </w:tr>
      <w:tr w:rsidR="00771A4B" w14:paraId="32B1C439" w14:textId="77777777" w:rsidTr="00771A4B">
        <w:trPr>
          <w:trHeight w:val="240"/>
        </w:trPr>
        <w:tc>
          <w:tcPr>
            <w:tcW w:w="936" w:type="dxa"/>
            <w:noWrap/>
            <w:hideMark/>
          </w:tcPr>
          <w:p w14:paraId="020EC4E7" w14:textId="635F1FD2" w:rsidR="00771A4B" w:rsidRDefault="00771A4B" w:rsidP="00771A4B">
            <w:pPr>
              <w:rPr>
                <w:sz w:val="16"/>
                <w:szCs w:val="16"/>
              </w:rPr>
            </w:pPr>
            <w:r>
              <w:rPr>
                <w:sz w:val="16"/>
                <w:szCs w:val="16"/>
              </w:rPr>
              <w:t>Maquinas e equipamentos</w:t>
            </w:r>
          </w:p>
        </w:tc>
        <w:tc>
          <w:tcPr>
            <w:tcW w:w="1096" w:type="dxa"/>
            <w:noWrap/>
            <w:hideMark/>
          </w:tcPr>
          <w:p w14:paraId="0BA47FED" w14:textId="77777777" w:rsidR="00771A4B" w:rsidRDefault="00771A4B" w:rsidP="00771A4B">
            <w:pPr>
              <w:rPr>
                <w:sz w:val="16"/>
                <w:szCs w:val="16"/>
              </w:rPr>
            </w:pPr>
            <w:r>
              <w:rPr>
                <w:sz w:val="16"/>
                <w:szCs w:val="16"/>
              </w:rPr>
              <w:t>3500000339520</w:t>
            </w:r>
          </w:p>
        </w:tc>
        <w:tc>
          <w:tcPr>
            <w:tcW w:w="628" w:type="dxa"/>
            <w:noWrap/>
            <w:hideMark/>
          </w:tcPr>
          <w:p w14:paraId="40CC6ECF" w14:textId="35714DE0" w:rsidR="00771A4B" w:rsidRDefault="00771A4B" w:rsidP="00771A4B">
            <w:pPr>
              <w:rPr>
                <w:sz w:val="16"/>
                <w:szCs w:val="16"/>
              </w:rPr>
            </w:pPr>
            <w:r>
              <w:rPr>
                <w:sz w:val="16"/>
                <w:szCs w:val="16"/>
              </w:rPr>
              <w:t>Brasilia  - sig</w:t>
            </w:r>
          </w:p>
        </w:tc>
        <w:tc>
          <w:tcPr>
            <w:tcW w:w="3466" w:type="dxa"/>
            <w:noWrap/>
            <w:hideMark/>
          </w:tcPr>
          <w:p w14:paraId="7DC3BF25" w14:textId="77777777" w:rsidR="00771A4B" w:rsidRDefault="00771A4B" w:rsidP="00771A4B">
            <w:pPr>
              <w:rPr>
                <w:sz w:val="16"/>
                <w:szCs w:val="16"/>
              </w:rPr>
            </w:pPr>
            <w:r>
              <w:rPr>
                <w:sz w:val="16"/>
                <w:szCs w:val="16"/>
              </w:rPr>
              <w:t>QUADRO DE COMANDO DE BOMBAS TAG: QECAG-A</w:t>
            </w:r>
          </w:p>
        </w:tc>
        <w:tc>
          <w:tcPr>
            <w:tcW w:w="481" w:type="dxa"/>
            <w:noWrap/>
            <w:hideMark/>
          </w:tcPr>
          <w:p w14:paraId="5988FC0E" w14:textId="77777777" w:rsidR="00771A4B" w:rsidRDefault="00771A4B" w:rsidP="00771A4B">
            <w:pPr>
              <w:rPr>
                <w:sz w:val="16"/>
                <w:szCs w:val="16"/>
              </w:rPr>
            </w:pPr>
            <w:r>
              <w:rPr>
                <w:sz w:val="16"/>
                <w:szCs w:val="16"/>
              </w:rPr>
              <w:t>SIG</w:t>
            </w:r>
          </w:p>
        </w:tc>
        <w:tc>
          <w:tcPr>
            <w:tcW w:w="950" w:type="dxa"/>
            <w:noWrap/>
            <w:vAlign w:val="center"/>
            <w:hideMark/>
          </w:tcPr>
          <w:p w14:paraId="773A8A9C" w14:textId="77777777" w:rsidR="00771A4B" w:rsidRDefault="00771A4B" w:rsidP="00771A4B">
            <w:pPr>
              <w:jc w:val="center"/>
              <w:rPr>
                <w:sz w:val="16"/>
                <w:szCs w:val="16"/>
              </w:rPr>
            </w:pPr>
            <w:r>
              <w:rPr>
                <w:sz w:val="16"/>
                <w:szCs w:val="16"/>
              </w:rPr>
              <w:t>ZWEQENER</w:t>
            </w:r>
          </w:p>
        </w:tc>
        <w:tc>
          <w:tcPr>
            <w:tcW w:w="665" w:type="dxa"/>
            <w:noWrap/>
            <w:vAlign w:val="center"/>
            <w:hideMark/>
          </w:tcPr>
          <w:p w14:paraId="1BE48799" w14:textId="77777777" w:rsidR="00771A4B" w:rsidRDefault="00771A4B" w:rsidP="00771A4B">
            <w:pPr>
              <w:jc w:val="center"/>
              <w:rPr>
                <w:sz w:val="16"/>
                <w:szCs w:val="16"/>
              </w:rPr>
            </w:pPr>
            <w:r>
              <w:rPr>
                <w:sz w:val="16"/>
                <w:szCs w:val="16"/>
              </w:rPr>
              <w:t>1</w:t>
            </w:r>
          </w:p>
        </w:tc>
        <w:tc>
          <w:tcPr>
            <w:tcW w:w="983" w:type="dxa"/>
            <w:vAlign w:val="center"/>
          </w:tcPr>
          <w:p w14:paraId="7C05B375" w14:textId="3C0C57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32B50D" w14:textId="3A482023" w:rsidR="00771A4B" w:rsidRDefault="00771A4B" w:rsidP="00771A4B">
            <w:pPr>
              <w:jc w:val="center"/>
              <w:rPr>
                <w:sz w:val="16"/>
                <w:szCs w:val="16"/>
              </w:rPr>
            </w:pPr>
            <w:r>
              <w:rPr>
                <w:sz w:val="16"/>
                <w:szCs w:val="16"/>
              </w:rPr>
              <w:t>UN</w:t>
            </w:r>
          </w:p>
        </w:tc>
        <w:tc>
          <w:tcPr>
            <w:tcW w:w="887" w:type="dxa"/>
            <w:noWrap/>
            <w:vAlign w:val="center"/>
            <w:hideMark/>
          </w:tcPr>
          <w:p w14:paraId="19587D9B" w14:textId="41147C23" w:rsidR="00771A4B" w:rsidRDefault="00771A4B" w:rsidP="00771A4B">
            <w:pPr>
              <w:jc w:val="center"/>
              <w:rPr>
                <w:sz w:val="16"/>
                <w:szCs w:val="16"/>
              </w:rPr>
            </w:pPr>
            <w:r>
              <w:rPr>
                <w:sz w:val="16"/>
                <w:szCs w:val="16"/>
              </w:rPr>
              <w:t>1.400,00</w:t>
            </w:r>
          </w:p>
        </w:tc>
        <w:tc>
          <w:tcPr>
            <w:tcW w:w="1152" w:type="dxa"/>
            <w:noWrap/>
            <w:vAlign w:val="center"/>
            <w:hideMark/>
          </w:tcPr>
          <w:p w14:paraId="72D75A87" w14:textId="49EB2E72" w:rsidR="00771A4B" w:rsidRDefault="00771A4B" w:rsidP="00771A4B">
            <w:pPr>
              <w:jc w:val="center"/>
              <w:rPr>
                <w:sz w:val="16"/>
                <w:szCs w:val="16"/>
              </w:rPr>
            </w:pPr>
            <w:r>
              <w:rPr>
                <w:sz w:val="16"/>
                <w:szCs w:val="16"/>
              </w:rPr>
              <w:t>-          1.114,54</w:t>
            </w:r>
          </w:p>
        </w:tc>
        <w:tc>
          <w:tcPr>
            <w:tcW w:w="887" w:type="dxa"/>
            <w:noWrap/>
            <w:vAlign w:val="center"/>
            <w:hideMark/>
          </w:tcPr>
          <w:p w14:paraId="4AB8E83A" w14:textId="61B1AFEF" w:rsidR="00771A4B" w:rsidRDefault="00771A4B" w:rsidP="00771A4B">
            <w:pPr>
              <w:jc w:val="center"/>
              <w:rPr>
                <w:sz w:val="16"/>
                <w:szCs w:val="16"/>
              </w:rPr>
            </w:pPr>
            <w:r>
              <w:rPr>
                <w:sz w:val="16"/>
                <w:szCs w:val="16"/>
              </w:rPr>
              <w:t>285,46</w:t>
            </w:r>
          </w:p>
        </w:tc>
      </w:tr>
      <w:tr w:rsidR="00771A4B" w14:paraId="13ACA377" w14:textId="77777777" w:rsidTr="00771A4B">
        <w:trPr>
          <w:trHeight w:val="240"/>
        </w:trPr>
        <w:tc>
          <w:tcPr>
            <w:tcW w:w="936" w:type="dxa"/>
            <w:noWrap/>
            <w:hideMark/>
          </w:tcPr>
          <w:p w14:paraId="68C19FA9" w14:textId="7336D320" w:rsidR="00771A4B" w:rsidRDefault="00771A4B" w:rsidP="00771A4B">
            <w:pPr>
              <w:rPr>
                <w:sz w:val="16"/>
                <w:szCs w:val="16"/>
              </w:rPr>
            </w:pPr>
            <w:r>
              <w:rPr>
                <w:sz w:val="16"/>
                <w:szCs w:val="16"/>
              </w:rPr>
              <w:t>Maquinas e equipamentos</w:t>
            </w:r>
          </w:p>
        </w:tc>
        <w:tc>
          <w:tcPr>
            <w:tcW w:w="1096" w:type="dxa"/>
            <w:noWrap/>
            <w:hideMark/>
          </w:tcPr>
          <w:p w14:paraId="6717183E" w14:textId="77777777" w:rsidR="00771A4B" w:rsidRDefault="00771A4B" w:rsidP="00771A4B">
            <w:pPr>
              <w:rPr>
                <w:sz w:val="16"/>
                <w:szCs w:val="16"/>
              </w:rPr>
            </w:pPr>
            <w:r>
              <w:rPr>
                <w:sz w:val="16"/>
                <w:szCs w:val="16"/>
              </w:rPr>
              <w:t>3500000339530</w:t>
            </w:r>
          </w:p>
        </w:tc>
        <w:tc>
          <w:tcPr>
            <w:tcW w:w="628" w:type="dxa"/>
            <w:noWrap/>
            <w:hideMark/>
          </w:tcPr>
          <w:p w14:paraId="7C09FA68" w14:textId="6D0CEA60" w:rsidR="00771A4B" w:rsidRDefault="00771A4B" w:rsidP="00771A4B">
            <w:pPr>
              <w:rPr>
                <w:sz w:val="16"/>
                <w:szCs w:val="16"/>
              </w:rPr>
            </w:pPr>
            <w:r>
              <w:rPr>
                <w:sz w:val="16"/>
                <w:szCs w:val="16"/>
              </w:rPr>
              <w:t>Brasilia  - sig</w:t>
            </w:r>
          </w:p>
        </w:tc>
        <w:tc>
          <w:tcPr>
            <w:tcW w:w="3466" w:type="dxa"/>
            <w:noWrap/>
            <w:hideMark/>
          </w:tcPr>
          <w:p w14:paraId="25D85999" w14:textId="77777777" w:rsidR="00771A4B" w:rsidRDefault="00771A4B" w:rsidP="00771A4B">
            <w:pPr>
              <w:rPr>
                <w:sz w:val="16"/>
                <w:szCs w:val="16"/>
              </w:rPr>
            </w:pPr>
            <w:r>
              <w:rPr>
                <w:sz w:val="16"/>
                <w:szCs w:val="16"/>
              </w:rPr>
              <w:t>QUADRO DE COMANDO DE BOMBAS TAG: QEBAR-01</w:t>
            </w:r>
          </w:p>
        </w:tc>
        <w:tc>
          <w:tcPr>
            <w:tcW w:w="481" w:type="dxa"/>
            <w:noWrap/>
            <w:hideMark/>
          </w:tcPr>
          <w:p w14:paraId="77F2191F" w14:textId="77777777" w:rsidR="00771A4B" w:rsidRDefault="00771A4B" w:rsidP="00771A4B">
            <w:pPr>
              <w:rPr>
                <w:sz w:val="16"/>
                <w:szCs w:val="16"/>
              </w:rPr>
            </w:pPr>
            <w:r>
              <w:rPr>
                <w:sz w:val="16"/>
                <w:szCs w:val="16"/>
              </w:rPr>
              <w:t>SIG</w:t>
            </w:r>
          </w:p>
        </w:tc>
        <w:tc>
          <w:tcPr>
            <w:tcW w:w="950" w:type="dxa"/>
            <w:noWrap/>
            <w:vAlign w:val="center"/>
            <w:hideMark/>
          </w:tcPr>
          <w:p w14:paraId="1DBAB299" w14:textId="77777777" w:rsidR="00771A4B" w:rsidRDefault="00771A4B" w:rsidP="00771A4B">
            <w:pPr>
              <w:jc w:val="center"/>
              <w:rPr>
                <w:sz w:val="16"/>
                <w:szCs w:val="16"/>
              </w:rPr>
            </w:pPr>
            <w:r>
              <w:rPr>
                <w:sz w:val="16"/>
                <w:szCs w:val="16"/>
              </w:rPr>
              <w:t>ZWEQENER</w:t>
            </w:r>
          </w:p>
        </w:tc>
        <w:tc>
          <w:tcPr>
            <w:tcW w:w="665" w:type="dxa"/>
            <w:noWrap/>
            <w:vAlign w:val="center"/>
            <w:hideMark/>
          </w:tcPr>
          <w:p w14:paraId="1E6266A2" w14:textId="77777777" w:rsidR="00771A4B" w:rsidRDefault="00771A4B" w:rsidP="00771A4B">
            <w:pPr>
              <w:jc w:val="center"/>
              <w:rPr>
                <w:sz w:val="16"/>
                <w:szCs w:val="16"/>
              </w:rPr>
            </w:pPr>
            <w:r>
              <w:rPr>
                <w:sz w:val="16"/>
                <w:szCs w:val="16"/>
              </w:rPr>
              <w:t>1</w:t>
            </w:r>
          </w:p>
        </w:tc>
        <w:tc>
          <w:tcPr>
            <w:tcW w:w="983" w:type="dxa"/>
            <w:vAlign w:val="center"/>
          </w:tcPr>
          <w:p w14:paraId="1CD129F4" w14:textId="732266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082088" w14:textId="01C27A0E" w:rsidR="00771A4B" w:rsidRDefault="00771A4B" w:rsidP="00771A4B">
            <w:pPr>
              <w:jc w:val="center"/>
              <w:rPr>
                <w:sz w:val="16"/>
                <w:szCs w:val="16"/>
              </w:rPr>
            </w:pPr>
            <w:r>
              <w:rPr>
                <w:sz w:val="16"/>
                <w:szCs w:val="16"/>
              </w:rPr>
              <w:t>UN</w:t>
            </w:r>
          </w:p>
        </w:tc>
        <w:tc>
          <w:tcPr>
            <w:tcW w:w="887" w:type="dxa"/>
            <w:noWrap/>
            <w:vAlign w:val="center"/>
            <w:hideMark/>
          </w:tcPr>
          <w:p w14:paraId="12D4C66B" w14:textId="28B15556" w:rsidR="00771A4B" w:rsidRDefault="00771A4B" w:rsidP="00771A4B">
            <w:pPr>
              <w:jc w:val="center"/>
              <w:rPr>
                <w:sz w:val="16"/>
                <w:szCs w:val="16"/>
              </w:rPr>
            </w:pPr>
            <w:r>
              <w:rPr>
                <w:sz w:val="16"/>
                <w:szCs w:val="16"/>
              </w:rPr>
              <w:t>1.407,23</w:t>
            </w:r>
          </w:p>
        </w:tc>
        <w:tc>
          <w:tcPr>
            <w:tcW w:w="1152" w:type="dxa"/>
            <w:noWrap/>
            <w:vAlign w:val="center"/>
            <w:hideMark/>
          </w:tcPr>
          <w:p w14:paraId="07CCB584" w14:textId="36239431" w:rsidR="00771A4B" w:rsidRDefault="00771A4B" w:rsidP="00771A4B">
            <w:pPr>
              <w:jc w:val="center"/>
              <w:rPr>
                <w:sz w:val="16"/>
                <w:szCs w:val="16"/>
              </w:rPr>
            </w:pPr>
            <w:r>
              <w:rPr>
                <w:sz w:val="16"/>
                <w:szCs w:val="16"/>
              </w:rPr>
              <w:t>-          1.261,89</w:t>
            </w:r>
          </w:p>
        </w:tc>
        <w:tc>
          <w:tcPr>
            <w:tcW w:w="887" w:type="dxa"/>
            <w:noWrap/>
            <w:vAlign w:val="center"/>
            <w:hideMark/>
          </w:tcPr>
          <w:p w14:paraId="535C36BC" w14:textId="21DD92CC" w:rsidR="00771A4B" w:rsidRDefault="00771A4B" w:rsidP="00771A4B">
            <w:pPr>
              <w:jc w:val="center"/>
              <w:rPr>
                <w:sz w:val="16"/>
                <w:szCs w:val="16"/>
              </w:rPr>
            </w:pPr>
            <w:r>
              <w:rPr>
                <w:sz w:val="16"/>
                <w:szCs w:val="16"/>
              </w:rPr>
              <w:t>145,34</w:t>
            </w:r>
          </w:p>
        </w:tc>
      </w:tr>
      <w:tr w:rsidR="00771A4B" w14:paraId="56042D85" w14:textId="77777777" w:rsidTr="00771A4B">
        <w:trPr>
          <w:trHeight w:val="240"/>
        </w:trPr>
        <w:tc>
          <w:tcPr>
            <w:tcW w:w="936" w:type="dxa"/>
            <w:noWrap/>
            <w:hideMark/>
          </w:tcPr>
          <w:p w14:paraId="6107C58D" w14:textId="70B4EAE7" w:rsidR="00771A4B" w:rsidRDefault="00771A4B" w:rsidP="00771A4B">
            <w:pPr>
              <w:rPr>
                <w:sz w:val="16"/>
                <w:szCs w:val="16"/>
              </w:rPr>
            </w:pPr>
            <w:r>
              <w:rPr>
                <w:sz w:val="16"/>
                <w:szCs w:val="16"/>
              </w:rPr>
              <w:t>Maquinas e equipamentos</w:t>
            </w:r>
          </w:p>
        </w:tc>
        <w:tc>
          <w:tcPr>
            <w:tcW w:w="1096" w:type="dxa"/>
            <w:noWrap/>
            <w:hideMark/>
          </w:tcPr>
          <w:p w14:paraId="02328A58" w14:textId="77777777" w:rsidR="00771A4B" w:rsidRDefault="00771A4B" w:rsidP="00771A4B">
            <w:pPr>
              <w:rPr>
                <w:sz w:val="16"/>
                <w:szCs w:val="16"/>
              </w:rPr>
            </w:pPr>
            <w:r>
              <w:rPr>
                <w:sz w:val="16"/>
                <w:szCs w:val="16"/>
              </w:rPr>
              <w:t>3500000339540</w:t>
            </w:r>
          </w:p>
        </w:tc>
        <w:tc>
          <w:tcPr>
            <w:tcW w:w="628" w:type="dxa"/>
            <w:noWrap/>
            <w:hideMark/>
          </w:tcPr>
          <w:p w14:paraId="67F1F675" w14:textId="4027DE35" w:rsidR="00771A4B" w:rsidRDefault="00771A4B" w:rsidP="00771A4B">
            <w:pPr>
              <w:rPr>
                <w:sz w:val="16"/>
                <w:szCs w:val="16"/>
              </w:rPr>
            </w:pPr>
            <w:r>
              <w:rPr>
                <w:sz w:val="16"/>
                <w:szCs w:val="16"/>
              </w:rPr>
              <w:t>Brasilia  - sig</w:t>
            </w:r>
          </w:p>
        </w:tc>
        <w:tc>
          <w:tcPr>
            <w:tcW w:w="3466" w:type="dxa"/>
            <w:noWrap/>
            <w:hideMark/>
          </w:tcPr>
          <w:p w14:paraId="4888D1F4" w14:textId="77777777" w:rsidR="00771A4B" w:rsidRDefault="00771A4B" w:rsidP="00771A4B">
            <w:pPr>
              <w:rPr>
                <w:sz w:val="16"/>
                <w:szCs w:val="16"/>
              </w:rPr>
            </w:pPr>
            <w:r>
              <w:rPr>
                <w:sz w:val="16"/>
                <w:szCs w:val="16"/>
              </w:rPr>
              <w:t>QUADRO DE COMANDO DE BOMBAS TAG: QE-CAG-TRF01</w:t>
            </w:r>
          </w:p>
        </w:tc>
        <w:tc>
          <w:tcPr>
            <w:tcW w:w="481" w:type="dxa"/>
            <w:noWrap/>
            <w:hideMark/>
          </w:tcPr>
          <w:p w14:paraId="43EB5A41" w14:textId="77777777" w:rsidR="00771A4B" w:rsidRDefault="00771A4B" w:rsidP="00771A4B">
            <w:pPr>
              <w:rPr>
                <w:sz w:val="16"/>
                <w:szCs w:val="16"/>
              </w:rPr>
            </w:pPr>
            <w:r>
              <w:rPr>
                <w:sz w:val="16"/>
                <w:szCs w:val="16"/>
              </w:rPr>
              <w:t>SIG</w:t>
            </w:r>
          </w:p>
        </w:tc>
        <w:tc>
          <w:tcPr>
            <w:tcW w:w="950" w:type="dxa"/>
            <w:noWrap/>
            <w:vAlign w:val="center"/>
            <w:hideMark/>
          </w:tcPr>
          <w:p w14:paraId="36F23692" w14:textId="77777777" w:rsidR="00771A4B" w:rsidRDefault="00771A4B" w:rsidP="00771A4B">
            <w:pPr>
              <w:jc w:val="center"/>
              <w:rPr>
                <w:sz w:val="16"/>
                <w:szCs w:val="16"/>
              </w:rPr>
            </w:pPr>
            <w:r>
              <w:rPr>
                <w:sz w:val="16"/>
                <w:szCs w:val="16"/>
              </w:rPr>
              <w:t>ZWEQENER</w:t>
            </w:r>
          </w:p>
        </w:tc>
        <w:tc>
          <w:tcPr>
            <w:tcW w:w="665" w:type="dxa"/>
            <w:noWrap/>
            <w:vAlign w:val="center"/>
            <w:hideMark/>
          </w:tcPr>
          <w:p w14:paraId="05245968" w14:textId="77777777" w:rsidR="00771A4B" w:rsidRDefault="00771A4B" w:rsidP="00771A4B">
            <w:pPr>
              <w:jc w:val="center"/>
              <w:rPr>
                <w:sz w:val="16"/>
                <w:szCs w:val="16"/>
              </w:rPr>
            </w:pPr>
            <w:r>
              <w:rPr>
                <w:sz w:val="16"/>
                <w:szCs w:val="16"/>
              </w:rPr>
              <w:t>1</w:t>
            </w:r>
          </w:p>
        </w:tc>
        <w:tc>
          <w:tcPr>
            <w:tcW w:w="983" w:type="dxa"/>
            <w:vAlign w:val="center"/>
          </w:tcPr>
          <w:p w14:paraId="70D4D251" w14:textId="45879B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86A081" w14:textId="1F433855" w:rsidR="00771A4B" w:rsidRDefault="00771A4B" w:rsidP="00771A4B">
            <w:pPr>
              <w:jc w:val="center"/>
              <w:rPr>
                <w:sz w:val="16"/>
                <w:szCs w:val="16"/>
              </w:rPr>
            </w:pPr>
            <w:r>
              <w:rPr>
                <w:sz w:val="16"/>
                <w:szCs w:val="16"/>
              </w:rPr>
              <w:t>UN</w:t>
            </w:r>
          </w:p>
        </w:tc>
        <w:tc>
          <w:tcPr>
            <w:tcW w:w="887" w:type="dxa"/>
            <w:noWrap/>
            <w:vAlign w:val="center"/>
            <w:hideMark/>
          </w:tcPr>
          <w:p w14:paraId="6DC857C4" w14:textId="0233C424" w:rsidR="00771A4B" w:rsidRDefault="00771A4B" w:rsidP="00771A4B">
            <w:pPr>
              <w:jc w:val="center"/>
              <w:rPr>
                <w:sz w:val="16"/>
                <w:szCs w:val="16"/>
              </w:rPr>
            </w:pPr>
            <w:r>
              <w:rPr>
                <w:sz w:val="16"/>
                <w:szCs w:val="16"/>
              </w:rPr>
              <w:t>1.399,99</w:t>
            </w:r>
          </w:p>
        </w:tc>
        <w:tc>
          <w:tcPr>
            <w:tcW w:w="1152" w:type="dxa"/>
            <w:noWrap/>
            <w:vAlign w:val="center"/>
            <w:hideMark/>
          </w:tcPr>
          <w:p w14:paraId="39DBF16A" w14:textId="16F83ACC" w:rsidR="00771A4B" w:rsidRDefault="00771A4B" w:rsidP="00771A4B">
            <w:pPr>
              <w:jc w:val="center"/>
              <w:rPr>
                <w:sz w:val="16"/>
                <w:szCs w:val="16"/>
              </w:rPr>
            </w:pPr>
            <w:r>
              <w:rPr>
                <w:sz w:val="16"/>
                <w:szCs w:val="16"/>
              </w:rPr>
              <w:t>-          1.104,94</w:t>
            </w:r>
          </w:p>
        </w:tc>
        <w:tc>
          <w:tcPr>
            <w:tcW w:w="887" w:type="dxa"/>
            <w:noWrap/>
            <w:vAlign w:val="center"/>
            <w:hideMark/>
          </w:tcPr>
          <w:p w14:paraId="45C9490C" w14:textId="7C0F8D47" w:rsidR="00771A4B" w:rsidRDefault="00771A4B" w:rsidP="00771A4B">
            <w:pPr>
              <w:jc w:val="center"/>
              <w:rPr>
                <w:sz w:val="16"/>
                <w:szCs w:val="16"/>
              </w:rPr>
            </w:pPr>
            <w:r>
              <w:rPr>
                <w:sz w:val="16"/>
                <w:szCs w:val="16"/>
              </w:rPr>
              <w:t>295,05</w:t>
            </w:r>
          </w:p>
        </w:tc>
      </w:tr>
      <w:tr w:rsidR="00771A4B" w14:paraId="278A6766" w14:textId="77777777" w:rsidTr="00771A4B">
        <w:trPr>
          <w:trHeight w:val="240"/>
        </w:trPr>
        <w:tc>
          <w:tcPr>
            <w:tcW w:w="936" w:type="dxa"/>
            <w:noWrap/>
            <w:hideMark/>
          </w:tcPr>
          <w:p w14:paraId="79533130" w14:textId="2E9A59E0" w:rsidR="00771A4B" w:rsidRDefault="00771A4B" w:rsidP="00771A4B">
            <w:pPr>
              <w:rPr>
                <w:sz w:val="16"/>
                <w:szCs w:val="16"/>
              </w:rPr>
            </w:pPr>
            <w:r>
              <w:rPr>
                <w:sz w:val="16"/>
                <w:szCs w:val="16"/>
              </w:rPr>
              <w:t>Maquinas e equipamentos</w:t>
            </w:r>
          </w:p>
        </w:tc>
        <w:tc>
          <w:tcPr>
            <w:tcW w:w="1096" w:type="dxa"/>
            <w:noWrap/>
            <w:hideMark/>
          </w:tcPr>
          <w:p w14:paraId="0792F188" w14:textId="77777777" w:rsidR="00771A4B" w:rsidRDefault="00771A4B" w:rsidP="00771A4B">
            <w:pPr>
              <w:rPr>
                <w:sz w:val="16"/>
                <w:szCs w:val="16"/>
              </w:rPr>
            </w:pPr>
            <w:r>
              <w:rPr>
                <w:sz w:val="16"/>
                <w:szCs w:val="16"/>
              </w:rPr>
              <w:t>3500000339550</w:t>
            </w:r>
          </w:p>
        </w:tc>
        <w:tc>
          <w:tcPr>
            <w:tcW w:w="628" w:type="dxa"/>
            <w:noWrap/>
            <w:hideMark/>
          </w:tcPr>
          <w:p w14:paraId="2B48A1E2" w14:textId="7594F2AD" w:rsidR="00771A4B" w:rsidRDefault="00771A4B" w:rsidP="00771A4B">
            <w:pPr>
              <w:rPr>
                <w:sz w:val="16"/>
                <w:szCs w:val="16"/>
              </w:rPr>
            </w:pPr>
            <w:r>
              <w:rPr>
                <w:sz w:val="16"/>
                <w:szCs w:val="16"/>
              </w:rPr>
              <w:t>Brasilia  - sig</w:t>
            </w:r>
          </w:p>
        </w:tc>
        <w:tc>
          <w:tcPr>
            <w:tcW w:w="3466" w:type="dxa"/>
            <w:noWrap/>
            <w:hideMark/>
          </w:tcPr>
          <w:p w14:paraId="1C772CC7" w14:textId="77777777" w:rsidR="00771A4B" w:rsidRDefault="00771A4B" w:rsidP="00771A4B">
            <w:pPr>
              <w:rPr>
                <w:sz w:val="16"/>
                <w:szCs w:val="16"/>
              </w:rPr>
            </w:pPr>
            <w:r>
              <w:rPr>
                <w:sz w:val="16"/>
                <w:szCs w:val="16"/>
              </w:rPr>
              <w:t>QUADRO DE COMANDO DE BOMBAS TAG: QE-CAG-TRF02</w:t>
            </w:r>
          </w:p>
        </w:tc>
        <w:tc>
          <w:tcPr>
            <w:tcW w:w="481" w:type="dxa"/>
            <w:noWrap/>
            <w:hideMark/>
          </w:tcPr>
          <w:p w14:paraId="22FD8152" w14:textId="77777777" w:rsidR="00771A4B" w:rsidRDefault="00771A4B" w:rsidP="00771A4B">
            <w:pPr>
              <w:rPr>
                <w:sz w:val="16"/>
                <w:szCs w:val="16"/>
              </w:rPr>
            </w:pPr>
            <w:r>
              <w:rPr>
                <w:sz w:val="16"/>
                <w:szCs w:val="16"/>
              </w:rPr>
              <w:t>SIG</w:t>
            </w:r>
          </w:p>
        </w:tc>
        <w:tc>
          <w:tcPr>
            <w:tcW w:w="950" w:type="dxa"/>
            <w:noWrap/>
            <w:vAlign w:val="center"/>
            <w:hideMark/>
          </w:tcPr>
          <w:p w14:paraId="7256F503" w14:textId="77777777" w:rsidR="00771A4B" w:rsidRDefault="00771A4B" w:rsidP="00771A4B">
            <w:pPr>
              <w:jc w:val="center"/>
              <w:rPr>
                <w:sz w:val="16"/>
                <w:szCs w:val="16"/>
              </w:rPr>
            </w:pPr>
            <w:r>
              <w:rPr>
                <w:sz w:val="16"/>
                <w:szCs w:val="16"/>
              </w:rPr>
              <w:t>ZWEQENER</w:t>
            </w:r>
          </w:p>
        </w:tc>
        <w:tc>
          <w:tcPr>
            <w:tcW w:w="665" w:type="dxa"/>
            <w:noWrap/>
            <w:vAlign w:val="center"/>
            <w:hideMark/>
          </w:tcPr>
          <w:p w14:paraId="0D026636" w14:textId="77777777" w:rsidR="00771A4B" w:rsidRDefault="00771A4B" w:rsidP="00771A4B">
            <w:pPr>
              <w:jc w:val="center"/>
              <w:rPr>
                <w:sz w:val="16"/>
                <w:szCs w:val="16"/>
              </w:rPr>
            </w:pPr>
            <w:r>
              <w:rPr>
                <w:sz w:val="16"/>
                <w:szCs w:val="16"/>
              </w:rPr>
              <w:t>1</w:t>
            </w:r>
          </w:p>
        </w:tc>
        <w:tc>
          <w:tcPr>
            <w:tcW w:w="983" w:type="dxa"/>
            <w:vAlign w:val="center"/>
          </w:tcPr>
          <w:p w14:paraId="124B0EDC" w14:textId="2B9524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17CB4F" w14:textId="2F956B88" w:rsidR="00771A4B" w:rsidRDefault="00771A4B" w:rsidP="00771A4B">
            <w:pPr>
              <w:jc w:val="center"/>
              <w:rPr>
                <w:sz w:val="16"/>
                <w:szCs w:val="16"/>
              </w:rPr>
            </w:pPr>
            <w:r>
              <w:rPr>
                <w:sz w:val="16"/>
                <w:szCs w:val="16"/>
              </w:rPr>
              <w:t>UN</w:t>
            </w:r>
          </w:p>
        </w:tc>
        <w:tc>
          <w:tcPr>
            <w:tcW w:w="887" w:type="dxa"/>
            <w:noWrap/>
            <w:vAlign w:val="center"/>
            <w:hideMark/>
          </w:tcPr>
          <w:p w14:paraId="1BDF5730" w14:textId="0C218AC3" w:rsidR="00771A4B" w:rsidRDefault="00771A4B" w:rsidP="00771A4B">
            <w:pPr>
              <w:jc w:val="center"/>
              <w:rPr>
                <w:sz w:val="16"/>
                <w:szCs w:val="16"/>
              </w:rPr>
            </w:pPr>
            <w:r>
              <w:rPr>
                <w:sz w:val="16"/>
                <w:szCs w:val="16"/>
              </w:rPr>
              <w:t>1.400,00</w:t>
            </w:r>
          </w:p>
        </w:tc>
        <w:tc>
          <w:tcPr>
            <w:tcW w:w="1152" w:type="dxa"/>
            <w:noWrap/>
            <w:vAlign w:val="center"/>
            <w:hideMark/>
          </w:tcPr>
          <w:p w14:paraId="62209CD5" w14:textId="7DD519B4" w:rsidR="00771A4B" w:rsidRDefault="00771A4B" w:rsidP="00771A4B">
            <w:pPr>
              <w:jc w:val="center"/>
              <w:rPr>
                <w:sz w:val="16"/>
                <w:szCs w:val="16"/>
              </w:rPr>
            </w:pPr>
            <w:r>
              <w:rPr>
                <w:sz w:val="16"/>
                <w:szCs w:val="16"/>
              </w:rPr>
              <w:t>-          1.104,53</w:t>
            </w:r>
          </w:p>
        </w:tc>
        <w:tc>
          <w:tcPr>
            <w:tcW w:w="887" w:type="dxa"/>
            <w:noWrap/>
            <w:vAlign w:val="center"/>
            <w:hideMark/>
          </w:tcPr>
          <w:p w14:paraId="182D93C3" w14:textId="2AEC7701" w:rsidR="00771A4B" w:rsidRDefault="00771A4B" w:rsidP="00771A4B">
            <w:pPr>
              <w:jc w:val="center"/>
              <w:rPr>
                <w:sz w:val="16"/>
                <w:szCs w:val="16"/>
              </w:rPr>
            </w:pPr>
            <w:r>
              <w:rPr>
                <w:sz w:val="16"/>
                <w:szCs w:val="16"/>
              </w:rPr>
              <w:t>295,47</w:t>
            </w:r>
          </w:p>
        </w:tc>
      </w:tr>
      <w:tr w:rsidR="00771A4B" w14:paraId="72785D09" w14:textId="77777777" w:rsidTr="00771A4B">
        <w:trPr>
          <w:trHeight w:val="240"/>
        </w:trPr>
        <w:tc>
          <w:tcPr>
            <w:tcW w:w="936" w:type="dxa"/>
            <w:noWrap/>
            <w:hideMark/>
          </w:tcPr>
          <w:p w14:paraId="03AD7971" w14:textId="4C662171" w:rsidR="00771A4B" w:rsidRDefault="00771A4B" w:rsidP="00771A4B">
            <w:pPr>
              <w:rPr>
                <w:sz w:val="16"/>
                <w:szCs w:val="16"/>
              </w:rPr>
            </w:pPr>
            <w:r>
              <w:rPr>
                <w:sz w:val="16"/>
                <w:szCs w:val="16"/>
              </w:rPr>
              <w:t>Maquinas e equipamentos</w:t>
            </w:r>
          </w:p>
        </w:tc>
        <w:tc>
          <w:tcPr>
            <w:tcW w:w="1096" w:type="dxa"/>
            <w:noWrap/>
            <w:hideMark/>
          </w:tcPr>
          <w:p w14:paraId="31189F2C" w14:textId="77777777" w:rsidR="00771A4B" w:rsidRDefault="00771A4B" w:rsidP="00771A4B">
            <w:pPr>
              <w:rPr>
                <w:sz w:val="16"/>
                <w:szCs w:val="16"/>
              </w:rPr>
            </w:pPr>
            <w:r>
              <w:rPr>
                <w:sz w:val="16"/>
                <w:szCs w:val="16"/>
              </w:rPr>
              <w:t>3500000339560</w:t>
            </w:r>
          </w:p>
        </w:tc>
        <w:tc>
          <w:tcPr>
            <w:tcW w:w="628" w:type="dxa"/>
            <w:noWrap/>
            <w:hideMark/>
          </w:tcPr>
          <w:p w14:paraId="189F1A87" w14:textId="14001670" w:rsidR="00771A4B" w:rsidRDefault="00771A4B" w:rsidP="00771A4B">
            <w:pPr>
              <w:rPr>
                <w:sz w:val="16"/>
                <w:szCs w:val="16"/>
              </w:rPr>
            </w:pPr>
            <w:r>
              <w:rPr>
                <w:sz w:val="16"/>
                <w:szCs w:val="16"/>
              </w:rPr>
              <w:t>Brasilia  - sig</w:t>
            </w:r>
          </w:p>
        </w:tc>
        <w:tc>
          <w:tcPr>
            <w:tcW w:w="3466" w:type="dxa"/>
            <w:noWrap/>
            <w:hideMark/>
          </w:tcPr>
          <w:p w14:paraId="2AC961B8" w14:textId="77777777" w:rsidR="00771A4B" w:rsidRDefault="00771A4B" w:rsidP="00771A4B">
            <w:pPr>
              <w:rPr>
                <w:sz w:val="16"/>
                <w:szCs w:val="16"/>
              </w:rPr>
            </w:pPr>
            <w:r>
              <w:rPr>
                <w:sz w:val="16"/>
                <w:szCs w:val="16"/>
              </w:rPr>
              <w:t>MODULO CAPACITOR FAB: WEG, MOD: MCW 7,5/5,6, POT 7,5 KVAR TAG: CAP-01</w:t>
            </w:r>
          </w:p>
        </w:tc>
        <w:tc>
          <w:tcPr>
            <w:tcW w:w="481" w:type="dxa"/>
            <w:noWrap/>
            <w:hideMark/>
          </w:tcPr>
          <w:p w14:paraId="0AB69DEC" w14:textId="77777777" w:rsidR="00771A4B" w:rsidRDefault="00771A4B" w:rsidP="00771A4B">
            <w:pPr>
              <w:rPr>
                <w:sz w:val="16"/>
                <w:szCs w:val="16"/>
              </w:rPr>
            </w:pPr>
            <w:r>
              <w:rPr>
                <w:sz w:val="16"/>
                <w:szCs w:val="16"/>
              </w:rPr>
              <w:t>SIG</w:t>
            </w:r>
          </w:p>
        </w:tc>
        <w:tc>
          <w:tcPr>
            <w:tcW w:w="950" w:type="dxa"/>
            <w:noWrap/>
            <w:vAlign w:val="center"/>
            <w:hideMark/>
          </w:tcPr>
          <w:p w14:paraId="1AD5248E" w14:textId="77777777" w:rsidR="00771A4B" w:rsidRDefault="00771A4B" w:rsidP="00771A4B">
            <w:pPr>
              <w:jc w:val="center"/>
              <w:rPr>
                <w:sz w:val="16"/>
                <w:szCs w:val="16"/>
              </w:rPr>
            </w:pPr>
            <w:r>
              <w:rPr>
                <w:sz w:val="16"/>
                <w:szCs w:val="16"/>
              </w:rPr>
              <w:t>ZWEQENER</w:t>
            </w:r>
          </w:p>
        </w:tc>
        <w:tc>
          <w:tcPr>
            <w:tcW w:w="665" w:type="dxa"/>
            <w:noWrap/>
            <w:vAlign w:val="center"/>
            <w:hideMark/>
          </w:tcPr>
          <w:p w14:paraId="7DE80970" w14:textId="77777777" w:rsidR="00771A4B" w:rsidRDefault="00771A4B" w:rsidP="00771A4B">
            <w:pPr>
              <w:jc w:val="center"/>
              <w:rPr>
                <w:sz w:val="16"/>
                <w:szCs w:val="16"/>
              </w:rPr>
            </w:pPr>
            <w:r>
              <w:rPr>
                <w:sz w:val="16"/>
                <w:szCs w:val="16"/>
              </w:rPr>
              <w:t>1</w:t>
            </w:r>
          </w:p>
        </w:tc>
        <w:tc>
          <w:tcPr>
            <w:tcW w:w="983" w:type="dxa"/>
            <w:vAlign w:val="center"/>
          </w:tcPr>
          <w:p w14:paraId="7B5ECBF4" w14:textId="6026D3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BF142F" w14:textId="6485C837" w:rsidR="00771A4B" w:rsidRDefault="00771A4B" w:rsidP="00771A4B">
            <w:pPr>
              <w:jc w:val="center"/>
              <w:rPr>
                <w:sz w:val="16"/>
                <w:szCs w:val="16"/>
              </w:rPr>
            </w:pPr>
            <w:r>
              <w:rPr>
                <w:sz w:val="16"/>
                <w:szCs w:val="16"/>
              </w:rPr>
              <w:t>UN</w:t>
            </w:r>
          </w:p>
        </w:tc>
        <w:tc>
          <w:tcPr>
            <w:tcW w:w="887" w:type="dxa"/>
            <w:noWrap/>
            <w:vAlign w:val="center"/>
            <w:hideMark/>
          </w:tcPr>
          <w:p w14:paraId="42762AB6" w14:textId="6AB72990" w:rsidR="00771A4B" w:rsidRDefault="00771A4B" w:rsidP="00771A4B">
            <w:pPr>
              <w:jc w:val="center"/>
              <w:rPr>
                <w:sz w:val="16"/>
                <w:szCs w:val="16"/>
              </w:rPr>
            </w:pPr>
            <w:r>
              <w:rPr>
                <w:sz w:val="16"/>
                <w:szCs w:val="16"/>
              </w:rPr>
              <w:t>1.490,27</w:t>
            </w:r>
          </w:p>
        </w:tc>
        <w:tc>
          <w:tcPr>
            <w:tcW w:w="1152" w:type="dxa"/>
            <w:noWrap/>
            <w:vAlign w:val="center"/>
            <w:hideMark/>
          </w:tcPr>
          <w:p w14:paraId="4A516793" w14:textId="0FC27612" w:rsidR="00771A4B" w:rsidRDefault="00771A4B" w:rsidP="00771A4B">
            <w:pPr>
              <w:jc w:val="center"/>
              <w:rPr>
                <w:sz w:val="16"/>
                <w:szCs w:val="16"/>
              </w:rPr>
            </w:pPr>
            <w:r>
              <w:rPr>
                <w:sz w:val="16"/>
                <w:szCs w:val="16"/>
              </w:rPr>
              <w:t>-          1.490,27</w:t>
            </w:r>
          </w:p>
        </w:tc>
        <w:tc>
          <w:tcPr>
            <w:tcW w:w="887" w:type="dxa"/>
            <w:noWrap/>
            <w:vAlign w:val="center"/>
            <w:hideMark/>
          </w:tcPr>
          <w:p w14:paraId="2FFF5BFA" w14:textId="3611628B" w:rsidR="00771A4B" w:rsidRDefault="00771A4B" w:rsidP="00771A4B">
            <w:pPr>
              <w:jc w:val="center"/>
              <w:rPr>
                <w:sz w:val="16"/>
                <w:szCs w:val="16"/>
              </w:rPr>
            </w:pPr>
            <w:r>
              <w:rPr>
                <w:sz w:val="16"/>
                <w:szCs w:val="16"/>
              </w:rPr>
              <w:t>-</w:t>
            </w:r>
          </w:p>
        </w:tc>
      </w:tr>
      <w:tr w:rsidR="00771A4B" w14:paraId="11407F21" w14:textId="77777777" w:rsidTr="00771A4B">
        <w:trPr>
          <w:trHeight w:val="240"/>
        </w:trPr>
        <w:tc>
          <w:tcPr>
            <w:tcW w:w="936" w:type="dxa"/>
            <w:noWrap/>
            <w:hideMark/>
          </w:tcPr>
          <w:p w14:paraId="0E960C99" w14:textId="643D367A" w:rsidR="00771A4B" w:rsidRDefault="00771A4B" w:rsidP="00771A4B">
            <w:pPr>
              <w:rPr>
                <w:sz w:val="16"/>
                <w:szCs w:val="16"/>
              </w:rPr>
            </w:pPr>
            <w:r>
              <w:rPr>
                <w:sz w:val="16"/>
                <w:szCs w:val="16"/>
              </w:rPr>
              <w:t>Maquinas e equipamentos</w:t>
            </w:r>
          </w:p>
        </w:tc>
        <w:tc>
          <w:tcPr>
            <w:tcW w:w="1096" w:type="dxa"/>
            <w:noWrap/>
            <w:hideMark/>
          </w:tcPr>
          <w:p w14:paraId="2D6DF378" w14:textId="77777777" w:rsidR="00771A4B" w:rsidRDefault="00771A4B" w:rsidP="00771A4B">
            <w:pPr>
              <w:rPr>
                <w:sz w:val="16"/>
                <w:szCs w:val="16"/>
              </w:rPr>
            </w:pPr>
            <w:r>
              <w:rPr>
                <w:sz w:val="16"/>
                <w:szCs w:val="16"/>
              </w:rPr>
              <w:t>3500000339570</w:t>
            </w:r>
          </w:p>
        </w:tc>
        <w:tc>
          <w:tcPr>
            <w:tcW w:w="628" w:type="dxa"/>
            <w:noWrap/>
            <w:hideMark/>
          </w:tcPr>
          <w:p w14:paraId="6E220AAC" w14:textId="059CD69F" w:rsidR="00771A4B" w:rsidRDefault="00771A4B" w:rsidP="00771A4B">
            <w:pPr>
              <w:rPr>
                <w:sz w:val="16"/>
                <w:szCs w:val="16"/>
              </w:rPr>
            </w:pPr>
            <w:r>
              <w:rPr>
                <w:sz w:val="16"/>
                <w:szCs w:val="16"/>
              </w:rPr>
              <w:t>Brasilia  - sig</w:t>
            </w:r>
          </w:p>
        </w:tc>
        <w:tc>
          <w:tcPr>
            <w:tcW w:w="3466" w:type="dxa"/>
            <w:noWrap/>
            <w:hideMark/>
          </w:tcPr>
          <w:p w14:paraId="2B005EA6" w14:textId="77777777" w:rsidR="00771A4B" w:rsidRDefault="00771A4B" w:rsidP="00771A4B">
            <w:pPr>
              <w:rPr>
                <w:sz w:val="16"/>
                <w:szCs w:val="16"/>
              </w:rPr>
            </w:pPr>
            <w:r>
              <w:rPr>
                <w:sz w:val="16"/>
                <w:szCs w:val="16"/>
              </w:rPr>
              <w:t>MODULO CAPACITOR FAB: WEG, MOD: MCW 7,5/5,6, POT 7,5 KVAR TAG: CAP-02</w:t>
            </w:r>
          </w:p>
        </w:tc>
        <w:tc>
          <w:tcPr>
            <w:tcW w:w="481" w:type="dxa"/>
            <w:noWrap/>
            <w:hideMark/>
          </w:tcPr>
          <w:p w14:paraId="483BCB04" w14:textId="77777777" w:rsidR="00771A4B" w:rsidRDefault="00771A4B" w:rsidP="00771A4B">
            <w:pPr>
              <w:rPr>
                <w:sz w:val="16"/>
                <w:szCs w:val="16"/>
              </w:rPr>
            </w:pPr>
            <w:r>
              <w:rPr>
                <w:sz w:val="16"/>
                <w:szCs w:val="16"/>
              </w:rPr>
              <w:t>SIG</w:t>
            </w:r>
          </w:p>
        </w:tc>
        <w:tc>
          <w:tcPr>
            <w:tcW w:w="950" w:type="dxa"/>
            <w:noWrap/>
            <w:vAlign w:val="center"/>
            <w:hideMark/>
          </w:tcPr>
          <w:p w14:paraId="38E82195" w14:textId="77777777" w:rsidR="00771A4B" w:rsidRDefault="00771A4B" w:rsidP="00771A4B">
            <w:pPr>
              <w:jc w:val="center"/>
              <w:rPr>
                <w:sz w:val="16"/>
                <w:szCs w:val="16"/>
              </w:rPr>
            </w:pPr>
            <w:r>
              <w:rPr>
                <w:sz w:val="16"/>
                <w:szCs w:val="16"/>
              </w:rPr>
              <w:t>ZWEQENER</w:t>
            </w:r>
          </w:p>
        </w:tc>
        <w:tc>
          <w:tcPr>
            <w:tcW w:w="665" w:type="dxa"/>
            <w:noWrap/>
            <w:vAlign w:val="center"/>
            <w:hideMark/>
          </w:tcPr>
          <w:p w14:paraId="3C5D35C2" w14:textId="77777777" w:rsidR="00771A4B" w:rsidRDefault="00771A4B" w:rsidP="00771A4B">
            <w:pPr>
              <w:jc w:val="center"/>
              <w:rPr>
                <w:sz w:val="16"/>
                <w:szCs w:val="16"/>
              </w:rPr>
            </w:pPr>
            <w:r>
              <w:rPr>
                <w:sz w:val="16"/>
                <w:szCs w:val="16"/>
              </w:rPr>
              <w:t>1</w:t>
            </w:r>
          </w:p>
        </w:tc>
        <w:tc>
          <w:tcPr>
            <w:tcW w:w="983" w:type="dxa"/>
            <w:vAlign w:val="center"/>
          </w:tcPr>
          <w:p w14:paraId="2714350C" w14:textId="2AD565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E42B24" w14:textId="7EC35802" w:rsidR="00771A4B" w:rsidRDefault="00771A4B" w:rsidP="00771A4B">
            <w:pPr>
              <w:jc w:val="center"/>
              <w:rPr>
                <w:sz w:val="16"/>
                <w:szCs w:val="16"/>
              </w:rPr>
            </w:pPr>
            <w:r>
              <w:rPr>
                <w:sz w:val="16"/>
                <w:szCs w:val="16"/>
              </w:rPr>
              <w:t>UN</w:t>
            </w:r>
          </w:p>
        </w:tc>
        <w:tc>
          <w:tcPr>
            <w:tcW w:w="887" w:type="dxa"/>
            <w:noWrap/>
            <w:vAlign w:val="center"/>
            <w:hideMark/>
          </w:tcPr>
          <w:p w14:paraId="7257F1D8" w14:textId="5E96EC7D" w:rsidR="00771A4B" w:rsidRDefault="00771A4B" w:rsidP="00771A4B">
            <w:pPr>
              <w:jc w:val="center"/>
              <w:rPr>
                <w:sz w:val="16"/>
                <w:szCs w:val="16"/>
              </w:rPr>
            </w:pPr>
            <w:r>
              <w:rPr>
                <w:sz w:val="16"/>
                <w:szCs w:val="16"/>
              </w:rPr>
              <w:t>788,32</w:t>
            </w:r>
          </w:p>
        </w:tc>
        <w:tc>
          <w:tcPr>
            <w:tcW w:w="1152" w:type="dxa"/>
            <w:noWrap/>
            <w:vAlign w:val="center"/>
            <w:hideMark/>
          </w:tcPr>
          <w:p w14:paraId="32E5EFA5" w14:textId="5EFB5E83" w:rsidR="00771A4B" w:rsidRDefault="00771A4B" w:rsidP="00771A4B">
            <w:pPr>
              <w:jc w:val="center"/>
              <w:rPr>
                <w:sz w:val="16"/>
                <w:szCs w:val="16"/>
              </w:rPr>
            </w:pPr>
            <w:r>
              <w:rPr>
                <w:sz w:val="16"/>
                <w:szCs w:val="16"/>
              </w:rPr>
              <w:t>-             671,51</w:t>
            </w:r>
          </w:p>
        </w:tc>
        <w:tc>
          <w:tcPr>
            <w:tcW w:w="887" w:type="dxa"/>
            <w:noWrap/>
            <w:vAlign w:val="center"/>
            <w:hideMark/>
          </w:tcPr>
          <w:p w14:paraId="3A27504D" w14:textId="1192CEC6" w:rsidR="00771A4B" w:rsidRDefault="00771A4B" w:rsidP="00771A4B">
            <w:pPr>
              <w:jc w:val="center"/>
              <w:rPr>
                <w:sz w:val="16"/>
                <w:szCs w:val="16"/>
              </w:rPr>
            </w:pPr>
            <w:r>
              <w:rPr>
                <w:sz w:val="16"/>
                <w:szCs w:val="16"/>
              </w:rPr>
              <w:t>116,81</w:t>
            </w:r>
          </w:p>
        </w:tc>
      </w:tr>
      <w:tr w:rsidR="00771A4B" w14:paraId="5649E86D" w14:textId="77777777" w:rsidTr="00771A4B">
        <w:trPr>
          <w:trHeight w:val="240"/>
        </w:trPr>
        <w:tc>
          <w:tcPr>
            <w:tcW w:w="936" w:type="dxa"/>
            <w:noWrap/>
            <w:hideMark/>
          </w:tcPr>
          <w:p w14:paraId="7259D0B4" w14:textId="4857FD25" w:rsidR="00771A4B" w:rsidRDefault="00771A4B" w:rsidP="00771A4B">
            <w:pPr>
              <w:rPr>
                <w:sz w:val="16"/>
                <w:szCs w:val="16"/>
              </w:rPr>
            </w:pPr>
            <w:r>
              <w:rPr>
                <w:sz w:val="16"/>
                <w:szCs w:val="16"/>
              </w:rPr>
              <w:t>Maquinas e equipamentos</w:t>
            </w:r>
          </w:p>
        </w:tc>
        <w:tc>
          <w:tcPr>
            <w:tcW w:w="1096" w:type="dxa"/>
            <w:noWrap/>
            <w:hideMark/>
          </w:tcPr>
          <w:p w14:paraId="7AA880AC" w14:textId="77777777" w:rsidR="00771A4B" w:rsidRDefault="00771A4B" w:rsidP="00771A4B">
            <w:pPr>
              <w:rPr>
                <w:sz w:val="16"/>
                <w:szCs w:val="16"/>
              </w:rPr>
            </w:pPr>
            <w:r>
              <w:rPr>
                <w:sz w:val="16"/>
                <w:szCs w:val="16"/>
              </w:rPr>
              <w:t>3500000339580</w:t>
            </w:r>
          </w:p>
        </w:tc>
        <w:tc>
          <w:tcPr>
            <w:tcW w:w="628" w:type="dxa"/>
            <w:noWrap/>
            <w:hideMark/>
          </w:tcPr>
          <w:p w14:paraId="2D5D4D48" w14:textId="3E56548A" w:rsidR="00771A4B" w:rsidRDefault="00771A4B" w:rsidP="00771A4B">
            <w:pPr>
              <w:rPr>
                <w:sz w:val="16"/>
                <w:szCs w:val="16"/>
              </w:rPr>
            </w:pPr>
            <w:r>
              <w:rPr>
                <w:sz w:val="16"/>
                <w:szCs w:val="16"/>
              </w:rPr>
              <w:t>Brasilia  - sig</w:t>
            </w:r>
          </w:p>
        </w:tc>
        <w:tc>
          <w:tcPr>
            <w:tcW w:w="3466" w:type="dxa"/>
            <w:noWrap/>
            <w:hideMark/>
          </w:tcPr>
          <w:p w14:paraId="6F6A944D" w14:textId="77777777" w:rsidR="00771A4B" w:rsidRDefault="00771A4B" w:rsidP="00771A4B">
            <w:pPr>
              <w:rPr>
                <w:sz w:val="16"/>
                <w:szCs w:val="16"/>
              </w:rPr>
            </w:pPr>
            <w:r>
              <w:rPr>
                <w:sz w:val="16"/>
                <w:szCs w:val="16"/>
              </w:rPr>
              <w:t>MODULO CAPACITOR FAB: WEG, MOD: MCW 7,5/5,6, POT 7,5 KVAR TAG: CAP-03</w:t>
            </w:r>
          </w:p>
        </w:tc>
        <w:tc>
          <w:tcPr>
            <w:tcW w:w="481" w:type="dxa"/>
            <w:noWrap/>
            <w:hideMark/>
          </w:tcPr>
          <w:p w14:paraId="66C8434F" w14:textId="77777777" w:rsidR="00771A4B" w:rsidRDefault="00771A4B" w:rsidP="00771A4B">
            <w:pPr>
              <w:rPr>
                <w:sz w:val="16"/>
                <w:szCs w:val="16"/>
              </w:rPr>
            </w:pPr>
            <w:r>
              <w:rPr>
                <w:sz w:val="16"/>
                <w:szCs w:val="16"/>
              </w:rPr>
              <w:t>SIG</w:t>
            </w:r>
          </w:p>
        </w:tc>
        <w:tc>
          <w:tcPr>
            <w:tcW w:w="950" w:type="dxa"/>
            <w:noWrap/>
            <w:vAlign w:val="center"/>
            <w:hideMark/>
          </w:tcPr>
          <w:p w14:paraId="2BCB18EC" w14:textId="77777777" w:rsidR="00771A4B" w:rsidRDefault="00771A4B" w:rsidP="00771A4B">
            <w:pPr>
              <w:jc w:val="center"/>
              <w:rPr>
                <w:sz w:val="16"/>
                <w:szCs w:val="16"/>
              </w:rPr>
            </w:pPr>
            <w:r>
              <w:rPr>
                <w:sz w:val="16"/>
                <w:szCs w:val="16"/>
              </w:rPr>
              <w:t>ZWEQENER</w:t>
            </w:r>
          </w:p>
        </w:tc>
        <w:tc>
          <w:tcPr>
            <w:tcW w:w="665" w:type="dxa"/>
            <w:noWrap/>
            <w:vAlign w:val="center"/>
            <w:hideMark/>
          </w:tcPr>
          <w:p w14:paraId="2987ECCE" w14:textId="77777777" w:rsidR="00771A4B" w:rsidRDefault="00771A4B" w:rsidP="00771A4B">
            <w:pPr>
              <w:jc w:val="center"/>
              <w:rPr>
                <w:sz w:val="16"/>
                <w:szCs w:val="16"/>
              </w:rPr>
            </w:pPr>
            <w:r>
              <w:rPr>
                <w:sz w:val="16"/>
                <w:szCs w:val="16"/>
              </w:rPr>
              <w:t>1</w:t>
            </w:r>
          </w:p>
        </w:tc>
        <w:tc>
          <w:tcPr>
            <w:tcW w:w="983" w:type="dxa"/>
            <w:vAlign w:val="center"/>
          </w:tcPr>
          <w:p w14:paraId="3CE790CB" w14:textId="05F8A3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9450DC" w14:textId="4D43CBA0" w:rsidR="00771A4B" w:rsidRDefault="00771A4B" w:rsidP="00771A4B">
            <w:pPr>
              <w:jc w:val="center"/>
              <w:rPr>
                <w:sz w:val="16"/>
                <w:szCs w:val="16"/>
              </w:rPr>
            </w:pPr>
            <w:r>
              <w:rPr>
                <w:sz w:val="16"/>
                <w:szCs w:val="16"/>
              </w:rPr>
              <w:t>UN</w:t>
            </w:r>
          </w:p>
        </w:tc>
        <w:tc>
          <w:tcPr>
            <w:tcW w:w="887" w:type="dxa"/>
            <w:noWrap/>
            <w:vAlign w:val="center"/>
            <w:hideMark/>
          </w:tcPr>
          <w:p w14:paraId="7AEEE056" w14:textId="266D0C01" w:rsidR="00771A4B" w:rsidRDefault="00771A4B" w:rsidP="00771A4B">
            <w:pPr>
              <w:jc w:val="center"/>
              <w:rPr>
                <w:sz w:val="16"/>
                <w:szCs w:val="16"/>
              </w:rPr>
            </w:pPr>
            <w:r>
              <w:rPr>
                <w:sz w:val="16"/>
                <w:szCs w:val="16"/>
              </w:rPr>
              <w:t>599,40</w:t>
            </w:r>
          </w:p>
        </w:tc>
        <w:tc>
          <w:tcPr>
            <w:tcW w:w="1152" w:type="dxa"/>
            <w:noWrap/>
            <w:vAlign w:val="center"/>
            <w:hideMark/>
          </w:tcPr>
          <w:p w14:paraId="392129F8" w14:textId="4072437A" w:rsidR="00771A4B" w:rsidRDefault="00771A4B" w:rsidP="00771A4B">
            <w:pPr>
              <w:jc w:val="center"/>
              <w:rPr>
                <w:sz w:val="16"/>
                <w:szCs w:val="16"/>
              </w:rPr>
            </w:pPr>
            <w:r>
              <w:rPr>
                <w:sz w:val="16"/>
                <w:szCs w:val="16"/>
              </w:rPr>
              <w:t>-             474,42</w:t>
            </w:r>
          </w:p>
        </w:tc>
        <w:tc>
          <w:tcPr>
            <w:tcW w:w="887" w:type="dxa"/>
            <w:noWrap/>
            <w:vAlign w:val="center"/>
            <w:hideMark/>
          </w:tcPr>
          <w:p w14:paraId="4853EA22" w14:textId="05B8D5C9" w:rsidR="00771A4B" w:rsidRDefault="00771A4B" w:rsidP="00771A4B">
            <w:pPr>
              <w:jc w:val="center"/>
              <w:rPr>
                <w:sz w:val="16"/>
                <w:szCs w:val="16"/>
              </w:rPr>
            </w:pPr>
            <w:r>
              <w:rPr>
                <w:sz w:val="16"/>
                <w:szCs w:val="16"/>
              </w:rPr>
              <w:t>124,98</w:t>
            </w:r>
          </w:p>
        </w:tc>
      </w:tr>
      <w:tr w:rsidR="00771A4B" w14:paraId="14157C7B" w14:textId="77777777" w:rsidTr="00771A4B">
        <w:trPr>
          <w:trHeight w:val="240"/>
        </w:trPr>
        <w:tc>
          <w:tcPr>
            <w:tcW w:w="936" w:type="dxa"/>
            <w:noWrap/>
            <w:hideMark/>
          </w:tcPr>
          <w:p w14:paraId="6C6681C6" w14:textId="33521E6E" w:rsidR="00771A4B" w:rsidRDefault="00771A4B" w:rsidP="00771A4B">
            <w:pPr>
              <w:rPr>
                <w:sz w:val="16"/>
                <w:szCs w:val="16"/>
              </w:rPr>
            </w:pPr>
            <w:r>
              <w:rPr>
                <w:sz w:val="16"/>
                <w:szCs w:val="16"/>
              </w:rPr>
              <w:t>Maquinas e equipamentos</w:t>
            </w:r>
          </w:p>
        </w:tc>
        <w:tc>
          <w:tcPr>
            <w:tcW w:w="1096" w:type="dxa"/>
            <w:noWrap/>
            <w:hideMark/>
          </w:tcPr>
          <w:p w14:paraId="338D8383" w14:textId="77777777" w:rsidR="00771A4B" w:rsidRDefault="00771A4B" w:rsidP="00771A4B">
            <w:pPr>
              <w:rPr>
                <w:sz w:val="16"/>
                <w:szCs w:val="16"/>
              </w:rPr>
            </w:pPr>
            <w:r>
              <w:rPr>
                <w:sz w:val="16"/>
                <w:szCs w:val="16"/>
              </w:rPr>
              <w:t>3500000339590</w:t>
            </w:r>
          </w:p>
        </w:tc>
        <w:tc>
          <w:tcPr>
            <w:tcW w:w="628" w:type="dxa"/>
            <w:noWrap/>
            <w:hideMark/>
          </w:tcPr>
          <w:p w14:paraId="56FB18B9" w14:textId="4C5E084C" w:rsidR="00771A4B" w:rsidRDefault="00771A4B" w:rsidP="00771A4B">
            <w:pPr>
              <w:rPr>
                <w:sz w:val="16"/>
                <w:szCs w:val="16"/>
              </w:rPr>
            </w:pPr>
            <w:r>
              <w:rPr>
                <w:sz w:val="16"/>
                <w:szCs w:val="16"/>
              </w:rPr>
              <w:t>Brasilia  - sig</w:t>
            </w:r>
          </w:p>
        </w:tc>
        <w:tc>
          <w:tcPr>
            <w:tcW w:w="3466" w:type="dxa"/>
            <w:noWrap/>
            <w:hideMark/>
          </w:tcPr>
          <w:p w14:paraId="79F04CC4" w14:textId="77777777" w:rsidR="00771A4B" w:rsidRDefault="00771A4B" w:rsidP="00771A4B">
            <w:pPr>
              <w:rPr>
                <w:sz w:val="16"/>
                <w:szCs w:val="16"/>
              </w:rPr>
            </w:pPr>
            <w:r>
              <w:rPr>
                <w:sz w:val="16"/>
                <w:szCs w:val="16"/>
              </w:rPr>
              <w:t>MODULO CAPACITOR FAB: WEG, MOD: MCW 7,5/5,6, POT 7,5 KVAR TAG: CAP-04</w:t>
            </w:r>
          </w:p>
        </w:tc>
        <w:tc>
          <w:tcPr>
            <w:tcW w:w="481" w:type="dxa"/>
            <w:noWrap/>
            <w:hideMark/>
          </w:tcPr>
          <w:p w14:paraId="12BDFA0F" w14:textId="77777777" w:rsidR="00771A4B" w:rsidRDefault="00771A4B" w:rsidP="00771A4B">
            <w:pPr>
              <w:rPr>
                <w:sz w:val="16"/>
                <w:szCs w:val="16"/>
              </w:rPr>
            </w:pPr>
            <w:r>
              <w:rPr>
                <w:sz w:val="16"/>
                <w:szCs w:val="16"/>
              </w:rPr>
              <w:t>SIG</w:t>
            </w:r>
          </w:p>
        </w:tc>
        <w:tc>
          <w:tcPr>
            <w:tcW w:w="950" w:type="dxa"/>
            <w:noWrap/>
            <w:vAlign w:val="center"/>
            <w:hideMark/>
          </w:tcPr>
          <w:p w14:paraId="1D2ED8DC" w14:textId="77777777" w:rsidR="00771A4B" w:rsidRDefault="00771A4B" w:rsidP="00771A4B">
            <w:pPr>
              <w:jc w:val="center"/>
              <w:rPr>
                <w:sz w:val="16"/>
                <w:szCs w:val="16"/>
              </w:rPr>
            </w:pPr>
            <w:r>
              <w:rPr>
                <w:sz w:val="16"/>
                <w:szCs w:val="16"/>
              </w:rPr>
              <w:t>ZWEQENER</w:t>
            </w:r>
          </w:p>
        </w:tc>
        <w:tc>
          <w:tcPr>
            <w:tcW w:w="665" w:type="dxa"/>
            <w:noWrap/>
            <w:vAlign w:val="center"/>
            <w:hideMark/>
          </w:tcPr>
          <w:p w14:paraId="2942275F" w14:textId="77777777" w:rsidR="00771A4B" w:rsidRDefault="00771A4B" w:rsidP="00771A4B">
            <w:pPr>
              <w:jc w:val="center"/>
              <w:rPr>
                <w:sz w:val="16"/>
                <w:szCs w:val="16"/>
              </w:rPr>
            </w:pPr>
            <w:r>
              <w:rPr>
                <w:sz w:val="16"/>
                <w:szCs w:val="16"/>
              </w:rPr>
              <w:t>1</w:t>
            </w:r>
          </w:p>
        </w:tc>
        <w:tc>
          <w:tcPr>
            <w:tcW w:w="983" w:type="dxa"/>
            <w:vAlign w:val="center"/>
          </w:tcPr>
          <w:p w14:paraId="1A764CFB" w14:textId="749D24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ED2ADF" w14:textId="1AAA8328" w:rsidR="00771A4B" w:rsidRDefault="00771A4B" w:rsidP="00771A4B">
            <w:pPr>
              <w:jc w:val="center"/>
              <w:rPr>
                <w:sz w:val="16"/>
                <w:szCs w:val="16"/>
              </w:rPr>
            </w:pPr>
            <w:r>
              <w:rPr>
                <w:sz w:val="16"/>
                <w:szCs w:val="16"/>
              </w:rPr>
              <w:t>UN</w:t>
            </w:r>
          </w:p>
        </w:tc>
        <w:tc>
          <w:tcPr>
            <w:tcW w:w="887" w:type="dxa"/>
            <w:noWrap/>
            <w:vAlign w:val="center"/>
            <w:hideMark/>
          </w:tcPr>
          <w:p w14:paraId="4A92922A" w14:textId="35F7C141" w:rsidR="00771A4B" w:rsidRDefault="00771A4B" w:rsidP="00771A4B">
            <w:pPr>
              <w:jc w:val="center"/>
              <w:rPr>
                <w:sz w:val="16"/>
                <w:szCs w:val="16"/>
              </w:rPr>
            </w:pPr>
            <w:r>
              <w:rPr>
                <w:sz w:val="16"/>
                <w:szCs w:val="16"/>
              </w:rPr>
              <w:t>755,03</w:t>
            </w:r>
          </w:p>
        </w:tc>
        <w:tc>
          <w:tcPr>
            <w:tcW w:w="1152" w:type="dxa"/>
            <w:noWrap/>
            <w:vAlign w:val="center"/>
            <w:hideMark/>
          </w:tcPr>
          <w:p w14:paraId="73FE3756" w14:textId="7CBDABE8" w:rsidR="00771A4B" w:rsidRDefault="00771A4B" w:rsidP="00771A4B">
            <w:pPr>
              <w:jc w:val="center"/>
              <w:rPr>
                <w:sz w:val="16"/>
                <w:szCs w:val="16"/>
              </w:rPr>
            </w:pPr>
            <w:r>
              <w:rPr>
                <w:sz w:val="16"/>
                <w:szCs w:val="16"/>
              </w:rPr>
              <w:t>-             598,12</w:t>
            </w:r>
          </w:p>
        </w:tc>
        <w:tc>
          <w:tcPr>
            <w:tcW w:w="887" w:type="dxa"/>
            <w:noWrap/>
            <w:vAlign w:val="center"/>
            <w:hideMark/>
          </w:tcPr>
          <w:p w14:paraId="7A9DD586" w14:textId="2031B86B" w:rsidR="00771A4B" w:rsidRDefault="00771A4B" w:rsidP="00771A4B">
            <w:pPr>
              <w:jc w:val="center"/>
              <w:rPr>
                <w:sz w:val="16"/>
                <w:szCs w:val="16"/>
              </w:rPr>
            </w:pPr>
            <w:r>
              <w:rPr>
                <w:sz w:val="16"/>
                <w:szCs w:val="16"/>
              </w:rPr>
              <w:t>156,91</w:t>
            </w:r>
          </w:p>
        </w:tc>
      </w:tr>
      <w:tr w:rsidR="00771A4B" w14:paraId="3F14D8B7" w14:textId="77777777" w:rsidTr="00771A4B">
        <w:trPr>
          <w:trHeight w:val="240"/>
        </w:trPr>
        <w:tc>
          <w:tcPr>
            <w:tcW w:w="936" w:type="dxa"/>
            <w:noWrap/>
            <w:hideMark/>
          </w:tcPr>
          <w:p w14:paraId="17552578" w14:textId="1C59016D" w:rsidR="00771A4B" w:rsidRDefault="00771A4B" w:rsidP="00771A4B">
            <w:pPr>
              <w:rPr>
                <w:sz w:val="16"/>
                <w:szCs w:val="16"/>
              </w:rPr>
            </w:pPr>
            <w:r>
              <w:rPr>
                <w:sz w:val="16"/>
                <w:szCs w:val="16"/>
              </w:rPr>
              <w:t>Maquinas e equipamentos</w:t>
            </w:r>
          </w:p>
        </w:tc>
        <w:tc>
          <w:tcPr>
            <w:tcW w:w="1096" w:type="dxa"/>
            <w:noWrap/>
            <w:hideMark/>
          </w:tcPr>
          <w:p w14:paraId="388B3B92" w14:textId="77777777" w:rsidR="00771A4B" w:rsidRDefault="00771A4B" w:rsidP="00771A4B">
            <w:pPr>
              <w:rPr>
                <w:sz w:val="16"/>
                <w:szCs w:val="16"/>
              </w:rPr>
            </w:pPr>
            <w:r>
              <w:rPr>
                <w:sz w:val="16"/>
                <w:szCs w:val="16"/>
              </w:rPr>
              <w:t>3500000339600</w:t>
            </w:r>
          </w:p>
        </w:tc>
        <w:tc>
          <w:tcPr>
            <w:tcW w:w="628" w:type="dxa"/>
            <w:noWrap/>
            <w:hideMark/>
          </w:tcPr>
          <w:p w14:paraId="507914BF" w14:textId="67CD2664" w:rsidR="00771A4B" w:rsidRDefault="00771A4B" w:rsidP="00771A4B">
            <w:pPr>
              <w:rPr>
                <w:sz w:val="16"/>
                <w:szCs w:val="16"/>
              </w:rPr>
            </w:pPr>
            <w:r>
              <w:rPr>
                <w:sz w:val="16"/>
                <w:szCs w:val="16"/>
              </w:rPr>
              <w:t>Brasilia  - sig</w:t>
            </w:r>
          </w:p>
        </w:tc>
        <w:tc>
          <w:tcPr>
            <w:tcW w:w="3466" w:type="dxa"/>
            <w:noWrap/>
            <w:hideMark/>
          </w:tcPr>
          <w:p w14:paraId="501DD2E1" w14:textId="77777777" w:rsidR="00771A4B" w:rsidRDefault="00771A4B" w:rsidP="00771A4B">
            <w:pPr>
              <w:rPr>
                <w:sz w:val="16"/>
                <w:szCs w:val="16"/>
              </w:rPr>
            </w:pPr>
            <w:r>
              <w:rPr>
                <w:sz w:val="16"/>
                <w:szCs w:val="16"/>
              </w:rPr>
              <w:t>QUADRO DE AUTOMACAO TAG: CT-CAG-01/03</w:t>
            </w:r>
          </w:p>
        </w:tc>
        <w:tc>
          <w:tcPr>
            <w:tcW w:w="481" w:type="dxa"/>
            <w:noWrap/>
            <w:hideMark/>
          </w:tcPr>
          <w:p w14:paraId="232FE65E" w14:textId="77777777" w:rsidR="00771A4B" w:rsidRDefault="00771A4B" w:rsidP="00771A4B">
            <w:pPr>
              <w:rPr>
                <w:sz w:val="16"/>
                <w:szCs w:val="16"/>
              </w:rPr>
            </w:pPr>
            <w:r>
              <w:rPr>
                <w:sz w:val="16"/>
                <w:szCs w:val="16"/>
              </w:rPr>
              <w:t>SIG</w:t>
            </w:r>
          </w:p>
        </w:tc>
        <w:tc>
          <w:tcPr>
            <w:tcW w:w="950" w:type="dxa"/>
            <w:noWrap/>
            <w:vAlign w:val="center"/>
            <w:hideMark/>
          </w:tcPr>
          <w:p w14:paraId="7FA57BD0" w14:textId="77777777" w:rsidR="00771A4B" w:rsidRDefault="00771A4B" w:rsidP="00771A4B">
            <w:pPr>
              <w:jc w:val="center"/>
              <w:rPr>
                <w:sz w:val="16"/>
                <w:szCs w:val="16"/>
              </w:rPr>
            </w:pPr>
            <w:r>
              <w:rPr>
                <w:sz w:val="16"/>
                <w:szCs w:val="16"/>
              </w:rPr>
              <w:t>ZWEQENER</w:t>
            </w:r>
          </w:p>
        </w:tc>
        <w:tc>
          <w:tcPr>
            <w:tcW w:w="665" w:type="dxa"/>
            <w:noWrap/>
            <w:vAlign w:val="center"/>
            <w:hideMark/>
          </w:tcPr>
          <w:p w14:paraId="0A8BC856" w14:textId="77777777" w:rsidR="00771A4B" w:rsidRDefault="00771A4B" w:rsidP="00771A4B">
            <w:pPr>
              <w:jc w:val="center"/>
              <w:rPr>
                <w:sz w:val="16"/>
                <w:szCs w:val="16"/>
              </w:rPr>
            </w:pPr>
            <w:r>
              <w:rPr>
                <w:sz w:val="16"/>
                <w:szCs w:val="16"/>
              </w:rPr>
              <w:t>1</w:t>
            </w:r>
          </w:p>
        </w:tc>
        <w:tc>
          <w:tcPr>
            <w:tcW w:w="983" w:type="dxa"/>
            <w:vAlign w:val="center"/>
          </w:tcPr>
          <w:p w14:paraId="47AC45A6" w14:textId="044CCE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9142C4" w14:textId="4773FC8B" w:rsidR="00771A4B" w:rsidRDefault="00771A4B" w:rsidP="00771A4B">
            <w:pPr>
              <w:jc w:val="center"/>
              <w:rPr>
                <w:sz w:val="16"/>
                <w:szCs w:val="16"/>
              </w:rPr>
            </w:pPr>
            <w:r>
              <w:rPr>
                <w:sz w:val="16"/>
                <w:szCs w:val="16"/>
              </w:rPr>
              <w:t>UN</w:t>
            </w:r>
          </w:p>
        </w:tc>
        <w:tc>
          <w:tcPr>
            <w:tcW w:w="887" w:type="dxa"/>
            <w:noWrap/>
            <w:vAlign w:val="center"/>
            <w:hideMark/>
          </w:tcPr>
          <w:p w14:paraId="72BB2387" w14:textId="7FAF6555" w:rsidR="00771A4B" w:rsidRDefault="00771A4B" w:rsidP="00771A4B">
            <w:pPr>
              <w:jc w:val="center"/>
              <w:rPr>
                <w:sz w:val="16"/>
                <w:szCs w:val="16"/>
              </w:rPr>
            </w:pPr>
            <w:r>
              <w:rPr>
                <w:sz w:val="16"/>
                <w:szCs w:val="16"/>
              </w:rPr>
              <w:t>1.400,00</w:t>
            </w:r>
          </w:p>
        </w:tc>
        <w:tc>
          <w:tcPr>
            <w:tcW w:w="1152" w:type="dxa"/>
            <w:noWrap/>
            <w:vAlign w:val="center"/>
            <w:hideMark/>
          </w:tcPr>
          <w:p w14:paraId="104EF971" w14:textId="06CF6911" w:rsidR="00771A4B" w:rsidRDefault="00771A4B" w:rsidP="00771A4B">
            <w:pPr>
              <w:jc w:val="center"/>
              <w:rPr>
                <w:sz w:val="16"/>
                <w:szCs w:val="16"/>
              </w:rPr>
            </w:pPr>
            <w:r>
              <w:rPr>
                <w:sz w:val="16"/>
                <w:szCs w:val="16"/>
              </w:rPr>
              <w:t>-          1.096,51</w:t>
            </w:r>
          </w:p>
        </w:tc>
        <w:tc>
          <w:tcPr>
            <w:tcW w:w="887" w:type="dxa"/>
            <w:noWrap/>
            <w:vAlign w:val="center"/>
            <w:hideMark/>
          </w:tcPr>
          <w:p w14:paraId="40C42038" w14:textId="0134C5B1" w:rsidR="00771A4B" w:rsidRDefault="00771A4B" w:rsidP="00771A4B">
            <w:pPr>
              <w:jc w:val="center"/>
              <w:rPr>
                <w:sz w:val="16"/>
                <w:szCs w:val="16"/>
              </w:rPr>
            </w:pPr>
            <w:r>
              <w:rPr>
                <w:sz w:val="16"/>
                <w:szCs w:val="16"/>
              </w:rPr>
              <w:t>303,49</w:t>
            </w:r>
          </w:p>
        </w:tc>
      </w:tr>
      <w:tr w:rsidR="00771A4B" w14:paraId="6CAC9C04" w14:textId="77777777" w:rsidTr="00771A4B">
        <w:trPr>
          <w:trHeight w:val="240"/>
        </w:trPr>
        <w:tc>
          <w:tcPr>
            <w:tcW w:w="936" w:type="dxa"/>
            <w:noWrap/>
            <w:hideMark/>
          </w:tcPr>
          <w:p w14:paraId="1DCAAC30" w14:textId="79CD415D" w:rsidR="00771A4B" w:rsidRDefault="00771A4B" w:rsidP="00771A4B">
            <w:pPr>
              <w:rPr>
                <w:sz w:val="16"/>
                <w:szCs w:val="16"/>
              </w:rPr>
            </w:pPr>
            <w:r>
              <w:rPr>
                <w:sz w:val="16"/>
                <w:szCs w:val="16"/>
              </w:rPr>
              <w:t>Maquinas e equipamentos</w:t>
            </w:r>
          </w:p>
        </w:tc>
        <w:tc>
          <w:tcPr>
            <w:tcW w:w="1096" w:type="dxa"/>
            <w:noWrap/>
            <w:hideMark/>
          </w:tcPr>
          <w:p w14:paraId="033C80C3" w14:textId="77777777" w:rsidR="00771A4B" w:rsidRDefault="00771A4B" w:rsidP="00771A4B">
            <w:pPr>
              <w:rPr>
                <w:sz w:val="16"/>
                <w:szCs w:val="16"/>
              </w:rPr>
            </w:pPr>
            <w:r>
              <w:rPr>
                <w:sz w:val="16"/>
                <w:szCs w:val="16"/>
              </w:rPr>
              <w:t>3500000339610</w:t>
            </w:r>
          </w:p>
        </w:tc>
        <w:tc>
          <w:tcPr>
            <w:tcW w:w="628" w:type="dxa"/>
            <w:noWrap/>
            <w:hideMark/>
          </w:tcPr>
          <w:p w14:paraId="43246BB7" w14:textId="6AE0148F" w:rsidR="00771A4B" w:rsidRDefault="00771A4B" w:rsidP="00771A4B">
            <w:pPr>
              <w:rPr>
                <w:sz w:val="16"/>
                <w:szCs w:val="16"/>
              </w:rPr>
            </w:pPr>
            <w:r>
              <w:rPr>
                <w:sz w:val="16"/>
                <w:szCs w:val="16"/>
              </w:rPr>
              <w:t>Brasilia  - sig</w:t>
            </w:r>
          </w:p>
        </w:tc>
        <w:tc>
          <w:tcPr>
            <w:tcW w:w="3466" w:type="dxa"/>
            <w:noWrap/>
            <w:hideMark/>
          </w:tcPr>
          <w:p w14:paraId="67453222" w14:textId="77777777" w:rsidR="00771A4B" w:rsidRDefault="00771A4B" w:rsidP="00771A4B">
            <w:pPr>
              <w:rPr>
                <w:sz w:val="16"/>
                <w:szCs w:val="16"/>
              </w:rPr>
            </w:pPr>
            <w:r>
              <w:rPr>
                <w:sz w:val="16"/>
                <w:szCs w:val="16"/>
              </w:rPr>
              <w:t>QUADRO DE AUTOMACAO TAG: CT-CAG-02/06</w:t>
            </w:r>
          </w:p>
        </w:tc>
        <w:tc>
          <w:tcPr>
            <w:tcW w:w="481" w:type="dxa"/>
            <w:noWrap/>
            <w:hideMark/>
          </w:tcPr>
          <w:p w14:paraId="64A12D59" w14:textId="77777777" w:rsidR="00771A4B" w:rsidRDefault="00771A4B" w:rsidP="00771A4B">
            <w:pPr>
              <w:rPr>
                <w:sz w:val="16"/>
                <w:szCs w:val="16"/>
              </w:rPr>
            </w:pPr>
            <w:r>
              <w:rPr>
                <w:sz w:val="16"/>
                <w:szCs w:val="16"/>
              </w:rPr>
              <w:t>SIG</w:t>
            </w:r>
          </w:p>
        </w:tc>
        <w:tc>
          <w:tcPr>
            <w:tcW w:w="950" w:type="dxa"/>
            <w:noWrap/>
            <w:vAlign w:val="center"/>
            <w:hideMark/>
          </w:tcPr>
          <w:p w14:paraId="165597DC" w14:textId="77777777" w:rsidR="00771A4B" w:rsidRDefault="00771A4B" w:rsidP="00771A4B">
            <w:pPr>
              <w:jc w:val="center"/>
              <w:rPr>
                <w:sz w:val="16"/>
                <w:szCs w:val="16"/>
              </w:rPr>
            </w:pPr>
            <w:r>
              <w:rPr>
                <w:sz w:val="16"/>
                <w:szCs w:val="16"/>
              </w:rPr>
              <w:t>ZWEQENER</w:t>
            </w:r>
          </w:p>
        </w:tc>
        <w:tc>
          <w:tcPr>
            <w:tcW w:w="665" w:type="dxa"/>
            <w:noWrap/>
            <w:vAlign w:val="center"/>
            <w:hideMark/>
          </w:tcPr>
          <w:p w14:paraId="6CAF954E" w14:textId="77777777" w:rsidR="00771A4B" w:rsidRDefault="00771A4B" w:rsidP="00771A4B">
            <w:pPr>
              <w:jc w:val="center"/>
              <w:rPr>
                <w:sz w:val="16"/>
                <w:szCs w:val="16"/>
              </w:rPr>
            </w:pPr>
            <w:r>
              <w:rPr>
                <w:sz w:val="16"/>
                <w:szCs w:val="16"/>
              </w:rPr>
              <w:t>1</w:t>
            </w:r>
          </w:p>
        </w:tc>
        <w:tc>
          <w:tcPr>
            <w:tcW w:w="983" w:type="dxa"/>
            <w:vAlign w:val="center"/>
          </w:tcPr>
          <w:p w14:paraId="02D24DE4" w14:textId="721B5D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FFCEFE" w14:textId="36F8D363" w:rsidR="00771A4B" w:rsidRDefault="00771A4B" w:rsidP="00771A4B">
            <w:pPr>
              <w:jc w:val="center"/>
              <w:rPr>
                <w:sz w:val="16"/>
                <w:szCs w:val="16"/>
              </w:rPr>
            </w:pPr>
            <w:r>
              <w:rPr>
                <w:sz w:val="16"/>
                <w:szCs w:val="16"/>
              </w:rPr>
              <w:t>UN</w:t>
            </w:r>
          </w:p>
        </w:tc>
        <w:tc>
          <w:tcPr>
            <w:tcW w:w="887" w:type="dxa"/>
            <w:noWrap/>
            <w:vAlign w:val="center"/>
            <w:hideMark/>
          </w:tcPr>
          <w:p w14:paraId="3EB4B147" w14:textId="2DFF431F" w:rsidR="00771A4B" w:rsidRDefault="00771A4B" w:rsidP="00771A4B">
            <w:pPr>
              <w:jc w:val="center"/>
              <w:rPr>
                <w:sz w:val="16"/>
                <w:szCs w:val="16"/>
              </w:rPr>
            </w:pPr>
            <w:r>
              <w:rPr>
                <w:sz w:val="16"/>
                <w:szCs w:val="16"/>
              </w:rPr>
              <w:t>1.400,00</w:t>
            </w:r>
          </w:p>
        </w:tc>
        <w:tc>
          <w:tcPr>
            <w:tcW w:w="1152" w:type="dxa"/>
            <w:noWrap/>
            <w:vAlign w:val="center"/>
            <w:hideMark/>
          </w:tcPr>
          <w:p w14:paraId="3501C3D1" w14:textId="34BED32E" w:rsidR="00771A4B" w:rsidRDefault="00771A4B" w:rsidP="00771A4B">
            <w:pPr>
              <w:jc w:val="center"/>
              <w:rPr>
                <w:sz w:val="16"/>
                <w:szCs w:val="16"/>
              </w:rPr>
            </w:pPr>
            <w:r>
              <w:rPr>
                <w:sz w:val="16"/>
                <w:szCs w:val="16"/>
              </w:rPr>
              <w:t>-          1.096,51</w:t>
            </w:r>
          </w:p>
        </w:tc>
        <w:tc>
          <w:tcPr>
            <w:tcW w:w="887" w:type="dxa"/>
            <w:noWrap/>
            <w:vAlign w:val="center"/>
            <w:hideMark/>
          </w:tcPr>
          <w:p w14:paraId="1FC1E64B" w14:textId="1667B78E" w:rsidR="00771A4B" w:rsidRDefault="00771A4B" w:rsidP="00771A4B">
            <w:pPr>
              <w:jc w:val="center"/>
              <w:rPr>
                <w:sz w:val="16"/>
                <w:szCs w:val="16"/>
              </w:rPr>
            </w:pPr>
            <w:r>
              <w:rPr>
                <w:sz w:val="16"/>
                <w:szCs w:val="16"/>
              </w:rPr>
              <w:t>303,49</w:t>
            </w:r>
          </w:p>
        </w:tc>
      </w:tr>
      <w:tr w:rsidR="00771A4B" w14:paraId="39E66854" w14:textId="77777777" w:rsidTr="00771A4B">
        <w:trPr>
          <w:trHeight w:val="240"/>
        </w:trPr>
        <w:tc>
          <w:tcPr>
            <w:tcW w:w="936" w:type="dxa"/>
            <w:noWrap/>
            <w:hideMark/>
          </w:tcPr>
          <w:p w14:paraId="34EA3E50" w14:textId="1F49C443" w:rsidR="00771A4B" w:rsidRDefault="00771A4B" w:rsidP="00771A4B">
            <w:pPr>
              <w:rPr>
                <w:sz w:val="16"/>
                <w:szCs w:val="16"/>
              </w:rPr>
            </w:pPr>
            <w:r>
              <w:rPr>
                <w:sz w:val="16"/>
                <w:szCs w:val="16"/>
              </w:rPr>
              <w:lastRenderedPageBreak/>
              <w:t>Maquinas e equipamentos</w:t>
            </w:r>
          </w:p>
        </w:tc>
        <w:tc>
          <w:tcPr>
            <w:tcW w:w="1096" w:type="dxa"/>
            <w:noWrap/>
            <w:hideMark/>
          </w:tcPr>
          <w:p w14:paraId="19655C74" w14:textId="77777777" w:rsidR="00771A4B" w:rsidRDefault="00771A4B" w:rsidP="00771A4B">
            <w:pPr>
              <w:rPr>
                <w:sz w:val="16"/>
                <w:szCs w:val="16"/>
              </w:rPr>
            </w:pPr>
            <w:r>
              <w:rPr>
                <w:sz w:val="16"/>
                <w:szCs w:val="16"/>
              </w:rPr>
              <w:t>3500000339620</w:t>
            </w:r>
          </w:p>
        </w:tc>
        <w:tc>
          <w:tcPr>
            <w:tcW w:w="628" w:type="dxa"/>
            <w:noWrap/>
            <w:hideMark/>
          </w:tcPr>
          <w:p w14:paraId="60989C5D" w14:textId="5512B124" w:rsidR="00771A4B" w:rsidRDefault="00771A4B" w:rsidP="00771A4B">
            <w:pPr>
              <w:rPr>
                <w:sz w:val="16"/>
                <w:szCs w:val="16"/>
              </w:rPr>
            </w:pPr>
            <w:r>
              <w:rPr>
                <w:sz w:val="16"/>
                <w:szCs w:val="16"/>
              </w:rPr>
              <w:t>Brasilia  - sig</w:t>
            </w:r>
          </w:p>
        </w:tc>
        <w:tc>
          <w:tcPr>
            <w:tcW w:w="3466" w:type="dxa"/>
            <w:noWrap/>
            <w:hideMark/>
          </w:tcPr>
          <w:p w14:paraId="59B38DE6" w14:textId="77777777" w:rsidR="00771A4B" w:rsidRDefault="00771A4B" w:rsidP="00771A4B">
            <w:pPr>
              <w:rPr>
                <w:sz w:val="16"/>
                <w:szCs w:val="16"/>
              </w:rPr>
            </w:pPr>
            <w:r>
              <w:rPr>
                <w:sz w:val="16"/>
                <w:szCs w:val="16"/>
              </w:rPr>
              <w:t>QUADRO DE AUTOMACAO TAG: CT-CAG-INT</w:t>
            </w:r>
          </w:p>
        </w:tc>
        <w:tc>
          <w:tcPr>
            <w:tcW w:w="481" w:type="dxa"/>
            <w:noWrap/>
            <w:hideMark/>
          </w:tcPr>
          <w:p w14:paraId="5857A2E5" w14:textId="77777777" w:rsidR="00771A4B" w:rsidRDefault="00771A4B" w:rsidP="00771A4B">
            <w:pPr>
              <w:rPr>
                <w:sz w:val="16"/>
                <w:szCs w:val="16"/>
              </w:rPr>
            </w:pPr>
            <w:r>
              <w:rPr>
                <w:sz w:val="16"/>
                <w:szCs w:val="16"/>
              </w:rPr>
              <w:t>SIG</w:t>
            </w:r>
          </w:p>
        </w:tc>
        <w:tc>
          <w:tcPr>
            <w:tcW w:w="950" w:type="dxa"/>
            <w:noWrap/>
            <w:vAlign w:val="center"/>
            <w:hideMark/>
          </w:tcPr>
          <w:p w14:paraId="35110C13" w14:textId="77777777" w:rsidR="00771A4B" w:rsidRDefault="00771A4B" w:rsidP="00771A4B">
            <w:pPr>
              <w:jc w:val="center"/>
              <w:rPr>
                <w:sz w:val="16"/>
                <w:szCs w:val="16"/>
              </w:rPr>
            </w:pPr>
            <w:r>
              <w:rPr>
                <w:sz w:val="16"/>
                <w:szCs w:val="16"/>
              </w:rPr>
              <w:t>ZWEQENER</w:t>
            </w:r>
          </w:p>
        </w:tc>
        <w:tc>
          <w:tcPr>
            <w:tcW w:w="665" w:type="dxa"/>
            <w:noWrap/>
            <w:vAlign w:val="center"/>
            <w:hideMark/>
          </w:tcPr>
          <w:p w14:paraId="6A09096B" w14:textId="77777777" w:rsidR="00771A4B" w:rsidRDefault="00771A4B" w:rsidP="00771A4B">
            <w:pPr>
              <w:jc w:val="center"/>
              <w:rPr>
                <w:sz w:val="16"/>
                <w:szCs w:val="16"/>
              </w:rPr>
            </w:pPr>
            <w:r>
              <w:rPr>
                <w:sz w:val="16"/>
                <w:szCs w:val="16"/>
              </w:rPr>
              <w:t>1</w:t>
            </w:r>
          </w:p>
        </w:tc>
        <w:tc>
          <w:tcPr>
            <w:tcW w:w="983" w:type="dxa"/>
            <w:vAlign w:val="center"/>
          </w:tcPr>
          <w:p w14:paraId="5E0791A1" w14:textId="5F769F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BB49E0" w14:textId="5902DDE5" w:rsidR="00771A4B" w:rsidRDefault="00771A4B" w:rsidP="00771A4B">
            <w:pPr>
              <w:jc w:val="center"/>
              <w:rPr>
                <w:sz w:val="16"/>
                <w:szCs w:val="16"/>
              </w:rPr>
            </w:pPr>
            <w:r>
              <w:rPr>
                <w:sz w:val="16"/>
                <w:szCs w:val="16"/>
              </w:rPr>
              <w:t>UN</w:t>
            </w:r>
          </w:p>
        </w:tc>
        <w:tc>
          <w:tcPr>
            <w:tcW w:w="887" w:type="dxa"/>
            <w:noWrap/>
            <w:vAlign w:val="center"/>
            <w:hideMark/>
          </w:tcPr>
          <w:p w14:paraId="670E07D0" w14:textId="3604C089" w:rsidR="00771A4B" w:rsidRDefault="00771A4B" w:rsidP="00771A4B">
            <w:pPr>
              <w:jc w:val="center"/>
              <w:rPr>
                <w:sz w:val="16"/>
                <w:szCs w:val="16"/>
              </w:rPr>
            </w:pPr>
            <w:r>
              <w:rPr>
                <w:sz w:val="16"/>
                <w:szCs w:val="16"/>
              </w:rPr>
              <w:t>9.783,84</w:t>
            </w:r>
          </w:p>
        </w:tc>
        <w:tc>
          <w:tcPr>
            <w:tcW w:w="1152" w:type="dxa"/>
            <w:noWrap/>
            <w:vAlign w:val="center"/>
            <w:hideMark/>
          </w:tcPr>
          <w:p w14:paraId="204EB711" w14:textId="6F5B11B9" w:rsidR="00771A4B" w:rsidRDefault="00771A4B" w:rsidP="00771A4B">
            <w:pPr>
              <w:jc w:val="center"/>
              <w:rPr>
                <w:sz w:val="16"/>
                <w:szCs w:val="16"/>
              </w:rPr>
            </w:pPr>
            <w:r>
              <w:rPr>
                <w:sz w:val="16"/>
                <w:szCs w:val="16"/>
              </w:rPr>
              <w:t>-          9.783,84</w:t>
            </w:r>
          </w:p>
        </w:tc>
        <w:tc>
          <w:tcPr>
            <w:tcW w:w="887" w:type="dxa"/>
            <w:noWrap/>
            <w:vAlign w:val="center"/>
            <w:hideMark/>
          </w:tcPr>
          <w:p w14:paraId="06D1CE5D" w14:textId="59466BB0" w:rsidR="00771A4B" w:rsidRDefault="00771A4B" w:rsidP="00771A4B">
            <w:pPr>
              <w:jc w:val="center"/>
              <w:rPr>
                <w:sz w:val="16"/>
                <w:szCs w:val="16"/>
              </w:rPr>
            </w:pPr>
            <w:r>
              <w:rPr>
                <w:sz w:val="16"/>
                <w:szCs w:val="16"/>
              </w:rPr>
              <w:t>-</w:t>
            </w:r>
          </w:p>
        </w:tc>
      </w:tr>
      <w:tr w:rsidR="00771A4B" w14:paraId="4B6B67AC" w14:textId="77777777" w:rsidTr="00771A4B">
        <w:trPr>
          <w:trHeight w:val="240"/>
        </w:trPr>
        <w:tc>
          <w:tcPr>
            <w:tcW w:w="936" w:type="dxa"/>
            <w:noWrap/>
            <w:hideMark/>
          </w:tcPr>
          <w:p w14:paraId="573D2E3D" w14:textId="156F0CDA" w:rsidR="00771A4B" w:rsidRDefault="00771A4B" w:rsidP="00771A4B">
            <w:pPr>
              <w:rPr>
                <w:sz w:val="16"/>
                <w:szCs w:val="16"/>
              </w:rPr>
            </w:pPr>
            <w:r>
              <w:rPr>
                <w:sz w:val="16"/>
                <w:szCs w:val="16"/>
              </w:rPr>
              <w:t>Maquinas e equipamentos</w:t>
            </w:r>
          </w:p>
        </w:tc>
        <w:tc>
          <w:tcPr>
            <w:tcW w:w="1096" w:type="dxa"/>
            <w:noWrap/>
            <w:hideMark/>
          </w:tcPr>
          <w:p w14:paraId="6123BE30" w14:textId="77777777" w:rsidR="00771A4B" w:rsidRDefault="00771A4B" w:rsidP="00771A4B">
            <w:pPr>
              <w:rPr>
                <w:sz w:val="16"/>
                <w:szCs w:val="16"/>
              </w:rPr>
            </w:pPr>
            <w:r>
              <w:rPr>
                <w:sz w:val="16"/>
                <w:szCs w:val="16"/>
              </w:rPr>
              <w:t>3500000339630</w:t>
            </w:r>
          </w:p>
        </w:tc>
        <w:tc>
          <w:tcPr>
            <w:tcW w:w="628" w:type="dxa"/>
            <w:noWrap/>
            <w:hideMark/>
          </w:tcPr>
          <w:p w14:paraId="33442416" w14:textId="4FF0CA6D" w:rsidR="00771A4B" w:rsidRDefault="00771A4B" w:rsidP="00771A4B">
            <w:pPr>
              <w:rPr>
                <w:sz w:val="16"/>
                <w:szCs w:val="16"/>
              </w:rPr>
            </w:pPr>
            <w:r>
              <w:rPr>
                <w:sz w:val="16"/>
                <w:szCs w:val="16"/>
              </w:rPr>
              <w:t>Brasilia  - sig</w:t>
            </w:r>
          </w:p>
        </w:tc>
        <w:tc>
          <w:tcPr>
            <w:tcW w:w="3466" w:type="dxa"/>
            <w:noWrap/>
            <w:hideMark/>
          </w:tcPr>
          <w:p w14:paraId="58292201" w14:textId="77777777" w:rsidR="00771A4B" w:rsidRDefault="00771A4B" w:rsidP="00771A4B">
            <w:pPr>
              <w:rPr>
                <w:sz w:val="16"/>
                <w:szCs w:val="16"/>
              </w:rPr>
            </w:pPr>
            <w:r>
              <w:rPr>
                <w:sz w:val="16"/>
                <w:szCs w:val="16"/>
              </w:rPr>
              <w:t>TANQUE DE EXPANSAO PRESSURIZADO FAB: JACUZZI, MOD: YELLOW JET JT-II, TAG: TQEP-01</w:t>
            </w:r>
          </w:p>
        </w:tc>
        <w:tc>
          <w:tcPr>
            <w:tcW w:w="481" w:type="dxa"/>
            <w:noWrap/>
            <w:hideMark/>
          </w:tcPr>
          <w:p w14:paraId="3D0A5B2D" w14:textId="77777777" w:rsidR="00771A4B" w:rsidRDefault="00771A4B" w:rsidP="00771A4B">
            <w:pPr>
              <w:rPr>
                <w:sz w:val="16"/>
                <w:szCs w:val="16"/>
              </w:rPr>
            </w:pPr>
            <w:r>
              <w:rPr>
                <w:sz w:val="16"/>
                <w:szCs w:val="16"/>
              </w:rPr>
              <w:t>SIG</w:t>
            </w:r>
          </w:p>
        </w:tc>
        <w:tc>
          <w:tcPr>
            <w:tcW w:w="950" w:type="dxa"/>
            <w:noWrap/>
            <w:vAlign w:val="center"/>
            <w:hideMark/>
          </w:tcPr>
          <w:p w14:paraId="5158ACE1" w14:textId="77777777" w:rsidR="00771A4B" w:rsidRDefault="00771A4B" w:rsidP="00771A4B">
            <w:pPr>
              <w:jc w:val="center"/>
              <w:rPr>
                <w:sz w:val="16"/>
                <w:szCs w:val="16"/>
              </w:rPr>
            </w:pPr>
            <w:r>
              <w:rPr>
                <w:sz w:val="16"/>
                <w:szCs w:val="16"/>
              </w:rPr>
              <w:t>ZWEQENER</w:t>
            </w:r>
          </w:p>
        </w:tc>
        <w:tc>
          <w:tcPr>
            <w:tcW w:w="665" w:type="dxa"/>
            <w:noWrap/>
            <w:vAlign w:val="center"/>
            <w:hideMark/>
          </w:tcPr>
          <w:p w14:paraId="51ED2448" w14:textId="77777777" w:rsidR="00771A4B" w:rsidRDefault="00771A4B" w:rsidP="00771A4B">
            <w:pPr>
              <w:jc w:val="center"/>
              <w:rPr>
                <w:sz w:val="16"/>
                <w:szCs w:val="16"/>
              </w:rPr>
            </w:pPr>
            <w:r>
              <w:rPr>
                <w:sz w:val="16"/>
                <w:szCs w:val="16"/>
              </w:rPr>
              <w:t>1</w:t>
            </w:r>
          </w:p>
        </w:tc>
        <w:tc>
          <w:tcPr>
            <w:tcW w:w="983" w:type="dxa"/>
            <w:vAlign w:val="center"/>
          </w:tcPr>
          <w:p w14:paraId="0E686A44" w14:textId="044A46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95B141" w14:textId="636AAC7F" w:rsidR="00771A4B" w:rsidRDefault="00771A4B" w:rsidP="00771A4B">
            <w:pPr>
              <w:jc w:val="center"/>
              <w:rPr>
                <w:sz w:val="16"/>
                <w:szCs w:val="16"/>
              </w:rPr>
            </w:pPr>
            <w:r>
              <w:rPr>
                <w:sz w:val="16"/>
                <w:szCs w:val="16"/>
              </w:rPr>
              <w:t>UN</w:t>
            </w:r>
          </w:p>
        </w:tc>
        <w:tc>
          <w:tcPr>
            <w:tcW w:w="887" w:type="dxa"/>
            <w:noWrap/>
            <w:vAlign w:val="center"/>
            <w:hideMark/>
          </w:tcPr>
          <w:p w14:paraId="36BDCEF3" w14:textId="351AFC9D" w:rsidR="00771A4B" w:rsidRDefault="00771A4B" w:rsidP="00771A4B">
            <w:pPr>
              <w:jc w:val="center"/>
              <w:rPr>
                <w:sz w:val="16"/>
                <w:szCs w:val="16"/>
              </w:rPr>
            </w:pPr>
            <w:r>
              <w:rPr>
                <w:sz w:val="16"/>
                <w:szCs w:val="16"/>
              </w:rPr>
              <w:t>788,32</w:t>
            </w:r>
          </w:p>
        </w:tc>
        <w:tc>
          <w:tcPr>
            <w:tcW w:w="1152" w:type="dxa"/>
            <w:noWrap/>
            <w:vAlign w:val="center"/>
            <w:hideMark/>
          </w:tcPr>
          <w:p w14:paraId="2AB90CEE" w14:textId="6759DABD" w:rsidR="00771A4B" w:rsidRDefault="00771A4B" w:rsidP="00771A4B">
            <w:pPr>
              <w:jc w:val="center"/>
              <w:rPr>
                <w:sz w:val="16"/>
                <w:szCs w:val="16"/>
              </w:rPr>
            </w:pPr>
            <w:r>
              <w:rPr>
                <w:sz w:val="16"/>
                <w:szCs w:val="16"/>
              </w:rPr>
              <w:t>-             673,99</w:t>
            </w:r>
          </w:p>
        </w:tc>
        <w:tc>
          <w:tcPr>
            <w:tcW w:w="887" w:type="dxa"/>
            <w:noWrap/>
            <w:vAlign w:val="center"/>
            <w:hideMark/>
          </w:tcPr>
          <w:p w14:paraId="1831D956" w14:textId="3BE0CF35" w:rsidR="00771A4B" w:rsidRDefault="00771A4B" w:rsidP="00771A4B">
            <w:pPr>
              <w:jc w:val="center"/>
              <w:rPr>
                <w:sz w:val="16"/>
                <w:szCs w:val="16"/>
              </w:rPr>
            </w:pPr>
            <w:r>
              <w:rPr>
                <w:sz w:val="16"/>
                <w:szCs w:val="16"/>
              </w:rPr>
              <w:t>114,33</w:t>
            </w:r>
          </w:p>
        </w:tc>
      </w:tr>
      <w:tr w:rsidR="00771A4B" w14:paraId="1E542E8D" w14:textId="77777777" w:rsidTr="00771A4B">
        <w:trPr>
          <w:trHeight w:val="240"/>
        </w:trPr>
        <w:tc>
          <w:tcPr>
            <w:tcW w:w="936" w:type="dxa"/>
            <w:noWrap/>
            <w:hideMark/>
          </w:tcPr>
          <w:p w14:paraId="72750A7F" w14:textId="79EA326E" w:rsidR="00771A4B" w:rsidRDefault="00771A4B" w:rsidP="00771A4B">
            <w:pPr>
              <w:rPr>
                <w:sz w:val="16"/>
                <w:szCs w:val="16"/>
              </w:rPr>
            </w:pPr>
            <w:r>
              <w:rPr>
                <w:sz w:val="16"/>
                <w:szCs w:val="16"/>
              </w:rPr>
              <w:t>Maquinas e equipamentos</w:t>
            </w:r>
          </w:p>
        </w:tc>
        <w:tc>
          <w:tcPr>
            <w:tcW w:w="1096" w:type="dxa"/>
            <w:noWrap/>
            <w:hideMark/>
          </w:tcPr>
          <w:p w14:paraId="0F20A240" w14:textId="77777777" w:rsidR="00771A4B" w:rsidRDefault="00771A4B" w:rsidP="00771A4B">
            <w:pPr>
              <w:rPr>
                <w:sz w:val="16"/>
                <w:szCs w:val="16"/>
              </w:rPr>
            </w:pPr>
            <w:r>
              <w:rPr>
                <w:sz w:val="16"/>
                <w:szCs w:val="16"/>
              </w:rPr>
              <w:t>3500000339640</w:t>
            </w:r>
          </w:p>
        </w:tc>
        <w:tc>
          <w:tcPr>
            <w:tcW w:w="628" w:type="dxa"/>
            <w:noWrap/>
            <w:hideMark/>
          </w:tcPr>
          <w:p w14:paraId="71FD2B51" w14:textId="0B1E4DA1" w:rsidR="00771A4B" w:rsidRDefault="00771A4B" w:rsidP="00771A4B">
            <w:pPr>
              <w:rPr>
                <w:sz w:val="16"/>
                <w:szCs w:val="16"/>
              </w:rPr>
            </w:pPr>
            <w:r>
              <w:rPr>
                <w:sz w:val="16"/>
                <w:szCs w:val="16"/>
              </w:rPr>
              <w:t>Brasilia  - sig</w:t>
            </w:r>
          </w:p>
        </w:tc>
        <w:tc>
          <w:tcPr>
            <w:tcW w:w="3466" w:type="dxa"/>
            <w:noWrap/>
            <w:hideMark/>
          </w:tcPr>
          <w:p w14:paraId="1873B9DD" w14:textId="77777777" w:rsidR="00771A4B" w:rsidRDefault="00771A4B" w:rsidP="00771A4B">
            <w:pPr>
              <w:rPr>
                <w:sz w:val="16"/>
                <w:szCs w:val="16"/>
              </w:rPr>
            </w:pPr>
            <w:r>
              <w:rPr>
                <w:sz w:val="16"/>
                <w:szCs w:val="16"/>
              </w:rPr>
              <w:t>TANQUE DE EXPANSAO PRESSURIZADO FAB: JACUZZI, MOD: YELLOW JET JT-II, TAG: TQEP-02</w:t>
            </w:r>
          </w:p>
        </w:tc>
        <w:tc>
          <w:tcPr>
            <w:tcW w:w="481" w:type="dxa"/>
            <w:noWrap/>
            <w:hideMark/>
          </w:tcPr>
          <w:p w14:paraId="2AAE1B71" w14:textId="77777777" w:rsidR="00771A4B" w:rsidRDefault="00771A4B" w:rsidP="00771A4B">
            <w:pPr>
              <w:rPr>
                <w:sz w:val="16"/>
                <w:szCs w:val="16"/>
              </w:rPr>
            </w:pPr>
            <w:r>
              <w:rPr>
                <w:sz w:val="16"/>
                <w:szCs w:val="16"/>
              </w:rPr>
              <w:t>SIG</w:t>
            </w:r>
          </w:p>
        </w:tc>
        <w:tc>
          <w:tcPr>
            <w:tcW w:w="950" w:type="dxa"/>
            <w:noWrap/>
            <w:vAlign w:val="center"/>
            <w:hideMark/>
          </w:tcPr>
          <w:p w14:paraId="745F94D1" w14:textId="77777777" w:rsidR="00771A4B" w:rsidRDefault="00771A4B" w:rsidP="00771A4B">
            <w:pPr>
              <w:jc w:val="center"/>
              <w:rPr>
                <w:sz w:val="16"/>
                <w:szCs w:val="16"/>
              </w:rPr>
            </w:pPr>
            <w:r>
              <w:rPr>
                <w:sz w:val="16"/>
                <w:szCs w:val="16"/>
              </w:rPr>
              <w:t>ZWEQENER</w:t>
            </w:r>
          </w:p>
        </w:tc>
        <w:tc>
          <w:tcPr>
            <w:tcW w:w="665" w:type="dxa"/>
            <w:noWrap/>
            <w:vAlign w:val="center"/>
            <w:hideMark/>
          </w:tcPr>
          <w:p w14:paraId="11DCFCCE" w14:textId="77777777" w:rsidR="00771A4B" w:rsidRDefault="00771A4B" w:rsidP="00771A4B">
            <w:pPr>
              <w:jc w:val="center"/>
              <w:rPr>
                <w:sz w:val="16"/>
                <w:szCs w:val="16"/>
              </w:rPr>
            </w:pPr>
            <w:r>
              <w:rPr>
                <w:sz w:val="16"/>
                <w:szCs w:val="16"/>
              </w:rPr>
              <w:t>1</w:t>
            </w:r>
          </w:p>
        </w:tc>
        <w:tc>
          <w:tcPr>
            <w:tcW w:w="983" w:type="dxa"/>
            <w:vAlign w:val="center"/>
          </w:tcPr>
          <w:p w14:paraId="57C9BE3B" w14:textId="77F01A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DB2D72" w14:textId="56C17C48" w:rsidR="00771A4B" w:rsidRDefault="00771A4B" w:rsidP="00771A4B">
            <w:pPr>
              <w:jc w:val="center"/>
              <w:rPr>
                <w:sz w:val="16"/>
                <w:szCs w:val="16"/>
              </w:rPr>
            </w:pPr>
            <w:r>
              <w:rPr>
                <w:sz w:val="16"/>
                <w:szCs w:val="16"/>
              </w:rPr>
              <w:t>UN</w:t>
            </w:r>
          </w:p>
        </w:tc>
        <w:tc>
          <w:tcPr>
            <w:tcW w:w="887" w:type="dxa"/>
            <w:noWrap/>
            <w:vAlign w:val="center"/>
            <w:hideMark/>
          </w:tcPr>
          <w:p w14:paraId="246B5A9D" w14:textId="77041A25" w:rsidR="00771A4B" w:rsidRDefault="00771A4B" w:rsidP="00771A4B">
            <w:pPr>
              <w:jc w:val="center"/>
              <w:rPr>
                <w:sz w:val="16"/>
                <w:szCs w:val="16"/>
              </w:rPr>
            </w:pPr>
            <w:r>
              <w:rPr>
                <w:sz w:val="16"/>
                <w:szCs w:val="16"/>
              </w:rPr>
              <w:t>1.399,97</w:t>
            </w:r>
          </w:p>
        </w:tc>
        <w:tc>
          <w:tcPr>
            <w:tcW w:w="1152" w:type="dxa"/>
            <w:noWrap/>
            <w:vAlign w:val="center"/>
            <w:hideMark/>
          </w:tcPr>
          <w:p w14:paraId="457FF79A" w14:textId="736BEAE9" w:rsidR="00771A4B" w:rsidRDefault="00771A4B" w:rsidP="00771A4B">
            <w:pPr>
              <w:jc w:val="center"/>
              <w:rPr>
                <w:sz w:val="16"/>
                <w:szCs w:val="16"/>
              </w:rPr>
            </w:pPr>
            <w:r>
              <w:rPr>
                <w:sz w:val="16"/>
                <w:szCs w:val="16"/>
              </w:rPr>
              <w:t>-          1.110,94</w:t>
            </w:r>
          </w:p>
        </w:tc>
        <w:tc>
          <w:tcPr>
            <w:tcW w:w="887" w:type="dxa"/>
            <w:noWrap/>
            <w:vAlign w:val="center"/>
            <w:hideMark/>
          </w:tcPr>
          <w:p w14:paraId="594A9C1F" w14:textId="763BFBB4" w:rsidR="00771A4B" w:rsidRDefault="00771A4B" w:rsidP="00771A4B">
            <w:pPr>
              <w:jc w:val="center"/>
              <w:rPr>
                <w:sz w:val="16"/>
                <w:szCs w:val="16"/>
              </w:rPr>
            </w:pPr>
            <w:r>
              <w:rPr>
                <w:sz w:val="16"/>
                <w:szCs w:val="16"/>
              </w:rPr>
              <w:t>289,03</w:t>
            </w:r>
          </w:p>
        </w:tc>
      </w:tr>
      <w:tr w:rsidR="00771A4B" w14:paraId="46C56862" w14:textId="77777777" w:rsidTr="00771A4B">
        <w:trPr>
          <w:trHeight w:val="240"/>
        </w:trPr>
        <w:tc>
          <w:tcPr>
            <w:tcW w:w="936" w:type="dxa"/>
            <w:noWrap/>
            <w:hideMark/>
          </w:tcPr>
          <w:p w14:paraId="1E8A902C" w14:textId="4233340F" w:rsidR="00771A4B" w:rsidRDefault="00771A4B" w:rsidP="00771A4B">
            <w:pPr>
              <w:rPr>
                <w:sz w:val="16"/>
                <w:szCs w:val="16"/>
              </w:rPr>
            </w:pPr>
            <w:r>
              <w:rPr>
                <w:sz w:val="16"/>
                <w:szCs w:val="16"/>
              </w:rPr>
              <w:t>Maquinas e equipamentos</w:t>
            </w:r>
          </w:p>
        </w:tc>
        <w:tc>
          <w:tcPr>
            <w:tcW w:w="1096" w:type="dxa"/>
            <w:noWrap/>
            <w:hideMark/>
          </w:tcPr>
          <w:p w14:paraId="44C99D42" w14:textId="77777777" w:rsidR="00771A4B" w:rsidRDefault="00771A4B" w:rsidP="00771A4B">
            <w:pPr>
              <w:rPr>
                <w:sz w:val="16"/>
                <w:szCs w:val="16"/>
              </w:rPr>
            </w:pPr>
            <w:r>
              <w:rPr>
                <w:sz w:val="16"/>
                <w:szCs w:val="16"/>
              </w:rPr>
              <w:t>3500000339650</w:t>
            </w:r>
          </w:p>
        </w:tc>
        <w:tc>
          <w:tcPr>
            <w:tcW w:w="628" w:type="dxa"/>
            <w:noWrap/>
            <w:hideMark/>
          </w:tcPr>
          <w:p w14:paraId="05A2CC70" w14:textId="794BEB23" w:rsidR="00771A4B" w:rsidRDefault="00771A4B" w:rsidP="00771A4B">
            <w:pPr>
              <w:rPr>
                <w:sz w:val="16"/>
                <w:szCs w:val="16"/>
              </w:rPr>
            </w:pPr>
            <w:r>
              <w:rPr>
                <w:sz w:val="16"/>
                <w:szCs w:val="16"/>
              </w:rPr>
              <w:t>Brasilia  - sig</w:t>
            </w:r>
          </w:p>
        </w:tc>
        <w:tc>
          <w:tcPr>
            <w:tcW w:w="3466" w:type="dxa"/>
            <w:noWrap/>
            <w:hideMark/>
          </w:tcPr>
          <w:p w14:paraId="5189A7E6" w14:textId="77777777" w:rsidR="00771A4B" w:rsidRDefault="00771A4B" w:rsidP="00771A4B">
            <w:pPr>
              <w:rPr>
                <w:sz w:val="16"/>
                <w:szCs w:val="16"/>
              </w:rPr>
            </w:pPr>
            <w:r>
              <w:rPr>
                <w:sz w:val="16"/>
                <w:szCs w:val="16"/>
              </w:rPr>
              <w:t>TANQUE DE EXPANSAO PRESSURIZADO FAB: JACUZZI, MOD: YELLOW JET JT-II, TAG: TQEP-03</w:t>
            </w:r>
          </w:p>
        </w:tc>
        <w:tc>
          <w:tcPr>
            <w:tcW w:w="481" w:type="dxa"/>
            <w:noWrap/>
            <w:hideMark/>
          </w:tcPr>
          <w:p w14:paraId="28FAF9C6" w14:textId="77777777" w:rsidR="00771A4B" w:rsidRDefault="00771A4B" w:rsidP="00771A4B">
            <w:pPr>
              <w:rPr>
                <w:sz w:val="16"/>
                <w:szCs w:val="16"/>
              </w:rPr>
            </w:pPr>
            <w:r>
              <w:rPr>
                <w:sz w:val="16"/>
                <w:szCs w:val="16"/>
              </w:rPr>
              <w:t>SIG</w:t>
            </w:r>
          </w:p>
        </w:tc>
        <w:tc>
          <w:tcPr>
            <w:tcW w:w="950" w:type="dxa"/>
            <w:noWrap/>
            <w:vAlign w:val="center"/>
            <w:hideMark/>
          </w:tcPr>
          <w:p w14:paraId="3F4CE4E4" w14:textId="77777777" w:rsidR="00771A4B" w:rsidRDefault="00771A4B" w:rsidP="00771A4B">
            <w:pPr>
              <w:jc w:val="center"/>
              <w:rPr>
                <w:sz w:val="16"/>
                <w:szCs w:val="16"/>
              </w:rPr>
            </w:pPr>
            <w:r>
              <w:rPr>
                <w:sz w:val="16"/>
                <w:szCs w:val="16"/>
              </w:rPr>
              <w:t>ZWEQENER</w:t>
            </w:r>
          </w:p>
        </w:tc>
        <w:tc>
          <w:tcPr>
            <w:tcW w:w="665" w:type="dxa"/>
            <w:noWrap/>
            <w:vAlign w:val="center"/>
            <w:hideMark/>
          </w:tcPr>
          <w:p w14:paraId="03F5CF01" w14:textId="77777777" w:rsidR="00771A4B" w:rsidRDefault="00771A4B" w:rsidP="00771A4B">
            <w:pPr>
              <w:jc w:val="center"/>
              <w:rPr>
                <w:sz w:val="16"/>
                <w:szCs w:val="16"/>
              </w:rPr>
            </w:pPr>
            <w:r>
              <w:rPr>
                <w:sz w:val="16"/>
                <w:szCs w:val="16"/>
              </w:rPr>
              <w:t>1</w:t>
            </w:r>
          </w:p>
        </w:tc>
        <w:tc>
          <w:tcPr>
            <w:tcW w:w="983" w:type="dxa"/>
            <w:vAlign w:val="center"/>
          </w:tcPr>
          <w:p w14:paraId="4CA29650" w14:textId="17FF36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131A7B" w14:textId="7193C2BC" w:rsidR="00771A4B" w:rsidRDefault="00771A4B" w:rsidP="00771A4B">
            <w:pPr>
              <w:jc w:val="center"/>
              <w:rPr>
                <w:sz w:val="16"/>
                <w:szCs w:val="16"/>
              </w:rPr>
            </w:pPr>
            <w:r>
              <w:rPr>
                <w:sz w:val="16"/>
                <w:szCs w:val="16"/>
              </w:rPr>
              <w:t>UN</w:t>
            </w:r>
          </w:p>
        </w:tc>
        <w:tc>
          <w:tcPr>
            <w:tcW w:w="887" w:type="dxa"/>
            <w:noWrap/>
            <w:vAlign w:val="center"/>
            <w:hideMark/>
          </w:tcPr>
          <w:p w14:paraId="5FEB8E3D" w14:textId="462C2D40" w:rsidR="00771A4B" w:rsidRDefault="00771A4B" w:rsidP="00771A4B">
            <w:pPr>
              <w:jc w:val="center"/>
              <w:rPr>
                <w:sz w:val="16"/>
                <w:szCs w:val="16"/>
              </w:rPr>
            </w:pPr>
            <w:r>
              <w:rPr>
                <w:sz w:val="16"/>
                <w:szCs w:val="16"/>
              </w:rPr>
              <w:t>1.174,30</w:t>
            </w:r>
          </w:p>
        </w:tc>
        <w:tc>
          <w:tcPr>
            <w:tcW w:w="1152" w:type="dxa"/>
            <w:noWrap/>
            <w:vAlign w:val="center"/>
            <w:hideMark/>
          </w:tcPr>
          <w:p w14:paraId="6ABCA4C8" w14:textId="27D0C3CC" w:rsidR="00771A4B" w:rsidRDefault="00771A4B" w:rsidP="00771A4B">
            <w:pPr>
              <w:jc w:val="center"/>
              <w:rPr>
                <w:sz w:val="16"/>
                <w:szCs w:val="16"/>
              </w:rPr>
            </w:pPr>
            <w:r>
              <w:rPr>
                <w:sz w:val="16"/>
                <w:szCs w:val="16"/>
              </w:rPr>
              <w:t>-          1.170,47</w:t>
            </w:r>
          </w:p>
        </w:tc>
        <w:tc>
          <w:tcPr>
            <w:tcW w:w="887" w:type="dxa"/>
            <w:noWrap/>
            <w:vAlign w:val="center"/>
            <w:hideMark/>
          </w:tcPr>
          <w:p w14:paraId="620A78B3" w14:textId="4904751E" w:rsidR="00771A4B" w:rsidRDefault="00771A4B" w:rsidP="00771A4B">
            <w:pPr>
              <w:jc w:val="center"/>
              <w:rPr>
                <w:sz w:val="16"/>
                <w:szCs w:val="16"/>
              </w:rPr>
            </w:pPr>
            <w:r>
              <w:rPr>
                <w:sz w:val="16"/>
                <w:szCs w:val="16"/>
              </w:rPr>
              <w:t>3,83</w:t>
            </w:r>
          </w:p>
        </w:tc>
      </w:tr>
      <w:tr w:rsidR="00771A4B" w14:paraId="5EA67C77" w14:textId="77777777" w:rsidTr="00771A4B">
        <w:trPr>
          <w:trHeight w:val="240"/>
        </w:trPr>
        <w:tc>
          <w:tcPr>
            <w:tcW w:w="936" w:type="dxa"/>
            <w:noWrap/>
            <w:hideMark/>
          </w:tcPr>
          <w:p w14:paraId="1E424D06" w14:textId="3F18C61E" w:rsidR="00771A4B" w:rsidRDefault="00771A4B" w:rsidP="00771A4B">
            <w:pPr>
              <w:rPr>
                <w:sz w:val="16"/>
                <w:szCs w:val="16"/>
              </w:rPr>
            </w:pPr>
            <w:r>
              <w:rPr>
                <w:sz w:val="16"/>
                <w:szCs w:val="16"/>
              </w:rPr>
              <w:t>Maquinas e equipamentos</w:t>
            </w:r>
          </w:p>
        </w:tc>
        <w:tc>
          <w:tcPr>
            <w:tcW w:w="1096" w:type="dxa"/>
            <w:noWrap/>
            <w:hideMark/>
          </w:tcPr>
          <w:p w14:paraId="7091955A" w14:textId="77777777" w:rsidR="00771A4B" w:rsidRDefault="00771A4B" w:rsidP="00771A4B">
            <w:pPr>
              <w:rPr>
                <w:sz w:val="16"/>
                <w:szCs w:val="16"/>
              </w:rPr>
            </w:pPr>
            <w:r>
              <w:rPr>
                <w:sz w:val="16"/>
                <w:szCs w:val="16"/>
              </w:rPr>
              <w:t>3500000339660</w:t>
            </w:r>
          </w:p>
        </w:tc>
        <w:tc>
          <w:tcPr>
            <w:tcW w:w="628" w:type="dxa"/>
            <w:noWrap/>
            <w:hideMark/>
          </w:tcPr>
          <w:p w14:paraId="1C1B840D" w14:textId="4078DC39" w:rsidR="00771A4B" w:rsidRDefault="00771A4B" w:rsidP="00771A4B">
            <w:pPr>
              <w:rPr>
                <w:sz w:val="16"/>
                <w:szCs w:val="16"/>
              </w:rPr>
            </w:pPr>
            <w:r>
              <w:rPr>
                <w:sz w:val="16"/>
                <w:szCs w:val="16"/>
              </w:rPr>
              <w:t>Brasilia  - sig</w:t>
            </w:r>
          </w:p>
        </w:tc>
        <w:tc>
          <w:tcPr>
            <w:tcW w:w="3466" w:type="dxa"/>
            <w:noWrap/>
            <w:hideMark/>
          </w:tcPr>
          <w:p w14:paraId="66A59EFE" w14:textId="77777777" w:rsidR="00771A4B" w:rsidRDefault="00771A4B" w:rsidP="00771A4B">
            <w:pPr>
              <w:rPr>
                <w:sz w:val="16"/>
                <w:szCs w:val="16"/>
              </w:rPr>
            </w:pPr>
            <w:r>
              <w:rPr>
                <w:sz w:val="16"/>
                <w:szCs w:val="16"/>
              </w:rPr>
              <w:t>TANQUE DE EXPANSAO PRESSURIZADO FAB: JACUZZI, MOD: YELLOW JET JT-II, TAG: TQEP-04</w:t>
            </w:r>
          </w:p>
        </w:tc>
        <w:tc>
          <w:tcPr>
            <w:tcW w:w="481" w:type="dxa"/>
            <w:noWrap/>
            <w:hideMark/>
          </w:tcPr>
          <w:p w14:paraId="7AD15FEB" w14:textId="77777777" w:rsidR="00771A4B" w:rsidRDefault="00771A4B" w:rsidP="00771A4B">
            <w:pPr>
              <w:rPr>
                <w:sz w:val="16"/>
                <w:szCs w:val="16"/>
              </w:rPr>
            </w:pPr>
            <w:r>
              <w:rPr>
                <w:sz w:val="16"/>
                <w:szCs w:val="16"/>
              </w:rPr>
              <w:t>SIG</w:t>
            </w:r>
          </w:p>
        </w:tc>
        <w:tc>
          <w:tcPr>
            <w:tcW w:w="950" w:type="dxa"/>
            <w:noWrap/>
            <w:vAlign w:val="center"/>
            <w:hideMark/>
          </w:tcPr>
          <w:p w14:paraId="4D59BEEB" w14:textId="77777777" w:rsidR="00771A4B" w:rsidRDefault="00771A4B" w:rsidP="00771A4B">
            <w:pPr>
              <w:jc w:val="center"/>
              <w:rPr>
                <w:sz w:val="16"/>
                <w:szCs w:val="16"/>
              </w:rPr>
            </w:pPr>
            <w:r>
              <w:rPr>
                <w:sz w:val="16"/>
                <w:szCs w:val="16"/>
              </w:rPr>
              <w:t>ZWEQENER</w:t>
            </w:r>
          </w:p>
        </w:tc>
        <w:tc>
          <w:tcPr>
            <w:tcW w:w="665" w:type="dxa"/>
            <w:noWrap/>
            <w:vAlign w:val="center"/>
            <w:hideMark/>
          </w:tcPr>
          <w:p w14:paraId="06FE23A7" w14:textId="77777777" w:rsidR="00771A4B" w:rsidRDefault="00771A4B" w:rsidP="00771A4B">
            <w:pPr>
              <w:jc w:val="center"/>
              <w:rPr>
                <w:sz w:val="16"/>
                <w:szCs w:val="16"/>
              </w:rPr>
            </w:pPr>
            <w:r>
              <w:rPr>
                <w:sz w:val="16"/>
                <w:szCs w:val="16"/>
              </w:rPr>
              <w:t>1</w:t>
            </w:r>
          </w:p>
        </w:tc>
        <w:tc>
          <w:tcPr>
            <w:tcW w:w="983" w:type="dxa"/>
            <w:vAlign w:val="center"/>
          </w:tcPr>
          <w:p w14:paraId="448F4EDC" w14:textId="1BF8D8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AA6ED2" w14:textId="146D6A2F" w:rsidR="00771A4B" w:rsidRDefault="00771A4B" w:rsidP="00771A4B">
            <w:pPr>
              <w:jc w:val="center"/>
              <w:rPr>
                <w:sz w:val="16"/>
                <w:szCs w:val="16"/>
              </w:rPr>
            </w:pPr>
            <w:r>
              <w:rPr>
                <w:sz w:val="16"/>
                <w:szCs w:val="16"/>
              </w:rPr>
              <w:t>UN</w:t>
            </w:r>
          </w:p>
        </w:tc>
        <w:tc>
          <w:tcPr>
            <w:tcW w:w="887" w:type="dxa"/>
            <w:noWrap/>
            <w:vAlign w:val="center"/>
            <w:hideMark/>
          </w:tcPr>
          <w:p w14:paraId="4B6A4E1F" w14:textId="6CB1E17A" w:rsidR="00771A4B" w:rsidRDefault="00771A4B" w:rsidP="00771A4B">
            <w:pPr>
              <w:jc w:val="center"/>
              <w:rPr>
                <w:sz w:val="16"/>
                <w:szCs w:val="16"/>
              </w:rPr>
            </w:pPr>
            <w:r>
              <w:rPr>
                <w:sz w:val="16"/>
                <w:szCs w:val="16"/>
              </w:rPr>
              <w:t>1.490,27</w:t>
            </w:r>
          </w:p>
        </w:tc>
        <w:tc>
          <w:tcPr>
            <w:tcW w:w="1152" w:type="dxa"/>
            <w:noWrap/>
            <w:vAlign w:val="center"/>
            <w:hideMark/>
          </w:tcPr>
          <w:p w14:paraId="4843E150" w14:textId="7F23FC27" w:rsidR="00771A4B" w:rsidRDefault="00771A4B" w:rsidP="00771A4B">
            <w:pPr>
              <w:jc w:val="center"/>
              <w:rPr>
                <w:sz w:val="16"/>
                <w:szCs w:val="16"/>
              </w:rPr>
            </w:pPr>
            <w:r>
              <w:rPr>
                <w:sz w:val="16"/>
                <w:szCs w:val="16"/>
              </w:rPr>
              <w:t>-          1.490,28</w:t>
            </w:r>
          </w:p>
        </w:tc>
        <w:tc>
          <w:tcPr>
            <w:tcW w:w="887" w:type="dxa"/>
            <w:noWrap/>
            <w:vAlign w:val="center"/>
            <w:hideMark/>
          </w:tcPr>
          <w:p w14:paraId="6F27A309" w14:textId="228D67AB" w:rsidR="00771A4B" w:rsidRDefault="00771A4B" w:rsidP="00771A4B">
            <w:pPr>
              <w:jc w:val="center"/>
              <w:rPr>
                <w:sz w:val="16"/>
                <w:szCs w:val="16"/>
              </w:rPr>
            </w:pPr>
            <w:r>
              <w:rPr>
                <w:sz w:val="16"/>
                <w:szCs w:val="16"/>
              </w:rPr>
              <w:t>-                      0,01</w:t>
            </w:r>
          </w:p>
        </w:tc>
      </w:tr>
      <w:tr w:rsidR="00771A4B" w14:paraId="65CE7FCC" w14:textId="77777777" w:rsidTr="00771A4B">
        <w:trPr>
          <w:trHeight w:val="240"/>
        </w:trPr>
        <w:tc>
          <w:tcPr>
            <w:tcW w:w="936" w:type="dxa"/>
            <w:noWrap/>
            <w:hideMark/>
          </w:tcPr>
          <w:p w14:paraId="3401C629" w14:textId="128C2DCF" w:rsidR="00771A4B" w:rsidRDefault="00771A4B" w:rsidP="00771A4B">
            <w:pPr>
              <w:rPr>
                <w:sz w:val="16"/>
                <w:szCs w:val="16"/>
              </w:rPr>
            </w:pPr>
            <w:r>
              <w:rPr>
                <w:sz w:val="16"/>
                <w:szCs w:val="16"/>
              </w:rPr>
              <w:t>Maquinas e equipamentos</w:t>
            </w:r>
          </w:p>
        </w:tc>
        <w:tc>
          <w:tcPr>
            <w:tcW w:w="1096" w:type="dxa"/>
            <w:noWrap/>
            <w:hideMark/>
          </w:tcPr>
          <w:p w14:paraId="431BE012" w14:textId="77777777" w:rsidR="00771A4B" w:rsidRDefault="00771A4B" w:rsidP="00771A4B">
            <w:pPr>
              <w:rPr>
                <w:sz w:val="16"/>
                <w:szCs w:val="16"/>
              </w:rPr>
            </w:pPr>
            <w:r>
              <w:rPr>
                <w:sz w:val="16"/>
                <w:szCs w:val="16"/>
              </w:rPr>
              <w:t>3500000339670</w:t>
            </w:r>
          </w:p>
        </w:tc>
        <w:tc>
          <w:tcPr>
            <w:tcW w:w="628" w:type="dxa"/>
            <w:noWrap/>
            <w:hideMark/>
          </w:tcPr>
          <w:p w14:paraId="1F6FEFD4" w14:textId="1D96CAF2" w:rsidR="00771A4B" w:rsidRDefault="00771A4B" w:rsidP="00771A4B">
            <w:pPr>
              <w:rPr>
                <w:sz w:val="16"/>
                <w:szCs w:val="16"/>
              </w:rPr>
            </w:pPr>
            <w:r>
              <w:rPr>
                <w:sz w:val="16"/>
                <w:szCs w:val="16"/>
              </w:rPr>
              <w:t>Brasilia  - sig</w:t>
            </w:r>
          </w:p>
        </w:tc>
        <w:tc>
          <w:tcPr>
            <w:tcW w:w="3466" w:type="dxa"/>
            <w:noWrap/>
            <w:hideMark/>
          </w:tcPr>
          <w:p w14:paraId="245050F7" w14:textId="77777777" w:rsidR="00771A4B" w:rsidRDefault="00771A4B" w:rsidP="00771A4B">
            <w:pPr>
              <w:rPr>
                <w:sz w:val="16"/>
                <w:szCs w:val="16"/>
              </w:rPr>
            </w:pPr>
            <w:r>
              <w:rPr>
                <w:sz w:val="16"/>
                <w:szCs w:val="16"/>
              </w:rPr>
              <w:t>TANQUE DE EXPANSAO AUXILIAR FAB: JACUZZI, MOD: YELLOW JET JT-II, TAG: TQPA-01</w:t>
            </w:r>
          </w:p>
        </w:tc>
        <w:tc>
          <w:tcPr>
            <w:tcW w:w="481" w:type="dxa"/>
            <w:noWrap/>
            <w:hideMark/>
          </w:tcPr>
          <w:p w14:paraId="383EC901" w14:textId="77777777" w:rsidR="00771A4B" w:rsidRDefault="00771A4B" w:rsidP="00771A4B">
            <w:pPr>
              <w:rPr>
                <w:sz w:val="16"/>
                <w:szCs w:val="16"/>
              </w:rPr>
            </w:pPr>
            <w:r>
              <w:rPr>
                <w:sz w:val="16"/>
                <w:szCs w:val="16"/>
              </w:rPr>
              <w:t>SIG</w:t>
            </w:r>
          </w:p>
        </w:tc>
        <w:tc>
          <w:tcPr>
            <w:tcW w:w="950" w:type="dxa"/>
            <w:noWrap/>
            <w:vAlign w:val="center"/>
            <w:hideMark/>
          </w:tcPr>
          <w:p w14:paraId="5BB20AD2" w14:textId="77777777" w:rsidR="00771A4B" w:rsidRDefault="00771A4B" w:rsidP="00771A4B">
            <w:pPr>
              <w:jc w:val="center"/>
              <w:rPr>
                <w:sz w:val="16"/>
                <w:szCs w:val="16"/>
              </w:rPr>
            </w:pPr>
            <w:r>
              <w:rPr>
                <w:sz w:val="16"/>
                <w:szCs w:val="16"/>
              </w:rPr>
              <w:t>ZWEQENER</w:t>
            </w:r>
          </w:p>
        </w:tc>
        <w:tc>
          <w:tcPr>
            <w:tcW w:w="665" w:type="dxa"/>
            <w:noWrap/>
            <w:vAlign w:val="center"/>
            <w:hideMark/>
          </w:tcPr>
          <w:p w14:paraId="585603DD" w14:textId="77777777" w:rsidR="00771A4B" w:rsidRDefault="00771A4B" w:rsidP="00771A4B">
            <w:pPr>
              <w:jc w:val="center"/>
              <w:rPr>
                <w:sz w:val="16"/>
                <w:szCs w:val="16"/>
              </w:rPr>
            </w:pPr>
            <w:r>
              <w:rPr>
                <w:sz w:val="16"/>
                <w:szCs w:val="16"/>
              </w:rPr>
              <w:t>1</w:t>
            </w:r>
          </w:p>
        </w:tc>
        <w:tc>
          <w:tcPr>
            <w:tcW w:w="983" w:type="dxa"/>
            <w:vAlign w:val="center"/>
          </w:tcPr>
          <w:p w14:paraId="1DB255B3" w14:textId="1368BA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DF0C80" w14:textId="48D13A31" w:rsidR="00771A4B" w:rsidRDefault="00771A4B" w:rsidP="00771A4B">
            <w:pPr>
              <w:jc w:val="center"/>
              <w:rPr>
                <w:sz w:val="16"/>
                <w:szCs w:val="16"/>
              </w:rPr>
            </w:pPr>
            <w:r>
              <w:rPr>
                <w:sz w:val="16"/>
                <w:szCs w:val="16"/>
              </w:rPr>
              <w:t>UN</w:t>
            </w:r>
          </w:p>
        </w:tc>
        <w:tc>
          <w:tcPr>
            <w:tcW w:w="887" w:type="dxa"/>
            <w:noWrap/>
            <w:vAlign w:val="center"/>
            <w:hideMark/>
          </w:tcPr>
          <w:p w14:paraId="65EF74D2" w14:textId="0BF09187" w:rsidR="00771A4B" w:rsidRDefault="00771A4B" w:rsidP="00771A4B">
            <w:pPr>
              <w:jc w:val="center"/>
              <w:rPr>
                <w:sz w:val="16"/>
                <w:szCs w:val="16"/>
              </w:rPr>
            </w:pPr>
            <w:r>
              <w:rPr>
                <w:sz w:val="16"/>
                <w:szCs w:val="16"/>
              </w:rPr>
              <w:t>788,32</w:t>
            </w:r>
          </w:p>
        </w:tc>
        <w:tc>
          <w:tcPr>
            <w:tcW w:w="1152" w:type="dxa"/>
            <w:noWrap/>
            <w:vAlign w:val="center"/>
            <w:hideMark/>
          </w:tcPr>
          <w:p w14:paraId="2E6192E7" w14:textId="270B9C45" w:rsidR="00771A4B" w:rsidRDefault="00771A4B" w:rsidP="00771A4B">
            <w:pPr>
              <w:jc w:val="center"/>
              <w:rPr>
                <w:sz w:val="16"/>
                <w:szCs w:val="16"/>
              </w:rPr>
            </w:pPr>
            <w:r>
              <w:rPr>
                <w:sz w:val="16"/>
                <w:szCs w:val="16"/>
              </w:rPr>
              <w:t>-             728,01</w:t>
            </w:r>
          </w:p>
        </w:tc>
        <w:tc>
          <w:tcPr>
            <w:tcW w:w="887" w:type="dxa"/>
            <w:noWrap/>
            <w:vAlign w:val="center"/>
            <w:hideMark/>
          </w:tcPr>
          <w:p w14:paraId="704D6FFF" w14:textId="7FBDFC34" w:rsidR="00771A4B" w:rsidRDefault="00771A4B" w:rsidP="00771A4B">
            <w:pPr>
              <w:jc w:val="center"/>
              <w:rPr>
                <w:sz w:val="16"/>
                <w:szCs w:val="16"/>
              </w:rPr>
            </w:pPr>
            <w:r>
              <w:rPr>
                <w:sz w:val="16"/>
                <w:szCs w:val="16"/>
              </w:rPr>
              <w:t>60,31</w:t>
            </w:r>
          </w:p>
        </w:tc>
      </w:tr>
      <w:tr w:rsidR="00771A4B" w14:paraId="402884D9" w14:textId="77777777" w:rsidTr="00771A4B">
        <w:trPr>
          <w:trHeight w:val="240"/>
        </w:trPr>
        <w:tc>
          <w:tcPr>
            <w:tcW w:w="936" w:type="dxa"/>
            <w:noWrap/>
            <w:hideMark/>
          </w:tcPr>
          <w:p w14:paraId="3E09A02F" w14:textId="18F13C64" w:rsidR="00771A4B" w:rsidRDefault="00771A4B" w:rsidP="00771A4B">
            <w:pPr>
              <w:rPr>
                <w:sz w:val="16"/>
                <w:szCs w:val="16"/>
              </w:rPr>
            </w:pPr>
            <w:r>
              <w:rPr>
                <w:sz w:val="16"/>
                <w:szCs w:val="16"/>
              </w:rPr>
              <w:t>Maquinas e equipamentos</w:t>
            </w:r>
          </w:p>
        </w:tc>
        <w:tc>
          <w:tcPr>
            <w:tcW w:w="1096" w:type="dxa"/>
            <w:noWrap/>
            <w:hideMark/>
          </w:tcPr>
          <w:p w14:paraId="1252F435" w14:textId="77777777" w:rsidR="00771A4B" w:rsidRDefault="00771A4B" w:rsidP="00771A4B">
            <w:pPr>
              <w:rPr>
                <w:sz w:val="16"/>
                <w:szCs w:val="16"/>
              </w:rPr>
            </w:pPr>
            <w:r>
              <w:rPr>
                <w:sz w:val="16"/>
                <w:szCs w:val="16"/>
              </w:rPr>
              <w:t>3500000339680</w:t>
            </w:r>
          </w:p>
        </w:tc>
        <w:tc>
          <w:tcPr>
            <w:tcW w:w="628" w:type="dxa"/>
            <w:noWrap/>
            <w:hideMark/>
          </w:tcPr>
          <w:p w14:paraId="136F5386" w14:textId="074989A8" w:rsidR="00771A4B" w:rsidRDefault="00771A4B" w:rsidP="00771A4B">
            <w:pPr>
              <w:rPr>
                <w:sz w:val="16"/>
                <w:szCs w:val="16"/>
              </w:rPr>
            </w:pPr>
            <w:r>
              <w:rPr>
                <w:sz w:val="16"/>
                <w:szCs w:val="16"/>
              </w:rPr>
              <w:t>Brasilia  - sig</w:t>
            </w:r>
          </w:p>
        </w:tc>
        <w:tc>
          <w:tcPr>
            <w:tcW w:w="3466" w:type="dxa"/>
            <w:noWrap/>
            <w:hideMark/>
          </w:tcPr>
          <w:p w14:paraId="30E3ECFC" w14:textId="77777777" w:rsidR="00771A4B" w:rsidRDefault="00771A4B" w:rsidP="00771A4B">
            <w:pPr>
              <w:rPr>
                <w:sz w:val="16"/>
                <w:szCs w:val="16"/>
              </w:rPr>
            </w:pPr>
            <w:r>
              <w:rPr>
                <w:sz w:val="16"/>
                <w:szCs w:val="16"/>
              </w:rPr>
              <w:t>BOMBA CENTRIFUGA FAB: KSB, MOD: HYDROBLOC C 75N T, VAZAO 0.5 ÷ 8.5 M3H ALT MAN 24 ÷ 10 MCA ROT 3450 RPM TAG: BAR-01</w:t>
            </w:r>
          </w:p>
        </w:tc>
        <w:tc>
          <w:tcPr>
            <w:tcW w:w="481" w:type="dxa"/>
            <w:noWrap/>
            <w:hideMark/>
          </w:tcPr>
          <w:p w14:paraId="330746F4" w14:textId="77777777" w:rsidR="00771A4B" w:rsidRDefault="00771A4B" w:rsidP="00771A4B">
            <w:pPr>
              <w:rPr>
                <w:sz w:val="16"/>
                <w:szCs w:val="16"/>
              </w:rPr>
            </w:pPr>
            <w:r>
              <w:rPr>
                <w:sz w:val="16"/>
                <w:szCs w:val="16"/>
              </w:rPr>
              <w:t>SIG</w:t>
            </w:r>
          </w:p>
        </w:tc>
        <w:tc>
          <w:tcPr>
            <w:tcW w:w="950" w:type="dxa"/>
            <w:noWrap/>
            <w:vAlign w:val="center"/>
            <w:hideMark/>
          </w:tcPr>
          <w:p w14:paraId="3939DC74" w14:textId="77777777" w:rsidR="00771A4B" w:rsidRDefault="00771A4B" w:rsidP="00771A4B">
            <w:pPr>
              <w:jc w:val="center"/>
              <w:rPr>
                <w:sz w:val="16"/>
                <w:szCs w:val="16"/>
              </w:rPr>
            </w:pPr>
            <w:r>
              <w:rPr>
                <w:sz w:val="16"/>
                <w:szCs w:val="16"/>
              </w:rPr>
              <w:t>ZWEQENER</w:t>
            </w:r>
          </w:p>
        </w:tc>
        <w:tc>
          <w:tcPr>
            <w:tcW w:w="665" w:type="dxa"/>
            <w:noWrap/>
            <w:vAlign w:val="center"/>
            <w:hideMark/>
          </w:tcPr>
          <w:p w14:paraId="7BCB117F" w14:textId="77777777" w:rsidR="00771A4B" w:rsidRDefault="00771A4B" w:rsidP="00771A4B">
            <w:pPr>
              <w:jc w:val="center"/>
              <w:rPr>
                <w:sz w:val="16"/>
                <w:szCs w:val="16"/>
              </w:rPr>
            </w:pPr>
            <w:r>
              <w:rPr>
                <w:sz w:val="16"/>
                <w:szCs w:val="16"/>
              </w:rPr>
              <w:t>1</w:t>
            </w:r>
          </w:p>
        </w:tc>
        <w:tc>
          <w:tcPr>
            <w:tcW w:w="983" w:type="dxa"/>
            <w:vAlign w:val="center"/>
          </w:tcPr>
          <w:p w14:paraId="3E616C4A" w14:textId="193AD7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6B40A7" w14:textId="5D8E7D15" w:rsidR="00771A4B" w:rsidRDefault="00771A4B" w:rsidP="00771A4B">
            <w:pPr>
              <w:jc w:val="center"/>
              <w:rPr>
                <w:sz w:val="16"/>
                <w:szCs w:val="16"/>
              </w:rPr>
            </w:pPr>
            <w:r>
              <w:rPr>
                <w:sz w:val="16"/>
                <w:szCs w:val="16"/>
              </w:rPr>
              <w:t>UN</w:t>
            </w:r>
          </w:p>
        </w:tc>
        <w:tc>
          <w:tcPr>
            <w:tcW w:w="887" w:type="dxa"/>
            <w:noWrap/>
            <w:vAlign w:val="center"/>
            <w:hideMark/>
          </w:tcPr>
          <w:p w14:paraId="059C28E7" w14:textId="19C9331F" w:rsidR="00771A4B" w:rsidRDefault="00771A4B" w:rsidP="00771A4B">
            <w:pPr>
              <w:jc w:val="center"/>
              <w:rPr>
                <w:sz w:val="16"/>
                <w:szCs w:val="16"/>
              </w:rPr>
            </w:pPr>
            <w:r>
              <w:rPr>
                <w:sz w:val="16"/>
                <w:szCs w:val="16"/>
              </w:rPr>
              <w:t>161.303,98</w:t>
            </w:r>
          </w:p>
        </w:tc>
        <w:tc>
          <w:tcPr>
            <w:tcW w:w="1152" w:type="dxa"/>
            <w:noWrap/>
            <w:vAlign w:val="center"/>
            <w:hideMark/>
          </w:tcPr>
          <w:p w14:paraId="52D9DE6A" w14:textId="56BAF7F0" w:rsidR="00771A4B" w:rsidRDefault="00771A4B" w:rsidP="00771A4B">
            <w:pPr>
              <w:jc w:val="center"/>
              <w:rPr>
                <w:sz w:val="16"/>
                <w:szCs w:val="16"/>
              </w:rPr>
            </w:pPr>
            <w:r>
              <w:rPr>
                <w:sz w:val="16"/>
                <w:szCs w:val="16"/>
              </w:rPr>
              <w:t>-     128.182,22</w:t>
            </w:r>
          </w:p>
        </w:tc>
        <w:tc>
          <w:tcPr>
            <w:tcW w:w="887" w:type="dxa"/>
            <w:noWrap/>
            <w:vAlign w:val="center"/>
            <w:hideMark/>
          </w:tcPr>
          <w:p w14:paraId="0B3660B4" w14:textId="27975BF4" w:rsidR="00771A4B" w:rsidRDefault="00771A4B" w:rsidP="00771A4B">
            <w:pPr>
              <w:jc w:val="center"/>
              <w:rPr>
                <w:sz w:val="16"/>
                <w:szCs w:val="16"/>
              </w:rPr>
            </w:pPr>
            <w:r>
              <w:rPr>
                <w:sz w:val="16"/>
                <w:szCs w:val="16"/>
              </w:rPr>
              <w:t>33.121,76</w:t>
            </w:r>
          </w:p>
        </w:tc>
      </w:tr>
      <w:tr w:rsidR="00771A4B" w14:paraId="7A0955EF" w14:textId="77777777" w:rsidTr="00771A4B">
        <w:trPr>
          <w:trHeight w:val="240"/>
        </w:trPr>
        <w:tc>
          <w:tcPr>
            <w:tcW w:w="936" w:type="dxa"/>
            <w:noWrap/>
            <w:hideMark/>
          </w:tcPr>
          <w:p w14:paraId="6D7D6028" w14:textId="055263B5" w:rsidR="00771A4B" w:rsidRDefault="00771A4B" w:rsidP="00771A4B">
            <w:pPr>
              <w:rPr>
                <w:sz w:val="16"/>
                <w:szCs w:val="16"/>
              </w:rPr>
            </w:pPr>
            <w:r>
              <w:rPr>
                <w:sz w:val="16"/>
                <w:szCs w:val="16"/>
              </w:rPr>
              <w:t>Maquinas e equipamentos</w:t>
            </w:r>
          </w:p>
        </w:tc>
        <w:tc>
          <w:tcPr>
            <w:tcW w:w="1096" w:type="dxa"/>
            <w:noWrap/>
            <w:hideMark/>
          </w:tcPr>
          <w:p w14:paraId="7DDECAE0" w14:textId="77777777" w:rsidR="00771A4B" w:rsidRDefault="00771A4B" w:rsidP="00771A4B">
            <w:pPr>
              <w:rPr>
                <w:sz w:val="16"/>
                <w:szCs w:val="16"/>
              </w:rPr>
            </w:pPr>
            <w:r>
              <w:rPr>
                <w:sz w:val="16"/>
                <w:szCs w:val="16"/>
              </w:rPr>
              <w:t>3500000339690</w:t>
            </w:r>
          </w:p>
        </w:tc>
        <w:tc>
          <w:tcPr>
            <w:tcW w:w="628" w:type="dxa"/>
            <w:noWrap/>
            <w:hideMark/>
          </w:tcPr>
          <w:p w14:paraId="6719E663" w14:textId="50A2824B" w:rsidR="00771A4B" w:rsidRDefault="00771A4B" w:rsidP="00771A4B">
            <w:pPr>
              <w:rPr>
                <w:sz w:val="16"/>
                <w:szCs w:val="16"/>
              </w:rPr>
            </w:pPr>
            <w:r>
              <w:rPr>
                <w:sz w:val="16"/>
                <w:szCs w:val="16"/>
              </w:rPr>
              <w:t>Brasilia  - sig</w:t>
            </w:r>
          </w:p>
        </w:tc>
        <w:tc>
          <w:tcPr>
            <w:tcW w:w="3466" w:type="dxa"/>
            <w:noWrap/>
            <w:hideMark/>
          </w:tcPr>
          <w:p w14:paraId="67A85D46" w14:textId="77777777" w:rsidR="00771A4B" w:rsidRDefault="00771A4B" w:rsidP="00771A4B">
            <w:pPr>
              <w:rPr>
                <w:sz w:val="16"/>
                <w:szCs w:val="16"/>
              </w:rPr>
            </w:pPr>
            <w:r>
              <w:rPr>
                <w:sz w:val="16"/>
                <w:szCs w:val="16"/>
              </w:rPr>
              <w:t>BOMBA CENTRIFUGA FAB: KSB, MOD: HYDROBLOC C 75N T, VAZAO 0.5 ÷ 8.5 M3H ALT MAN 24 ÷ 10 MCA ROT 3450 RPM TAG: BAR-02</w:t>
            </w:r>
          </w:p>
        </w:tc>
        <w:tc>
          <w:tcPr>
            <w:tcW w:w="481" w:type="dxa"/>
            <w:noWrap/>
            <w:hideMark/>
          </w:tcPr>
          <w:p w14:paraId="410F2331" w14:textId="77777777" w:rsidR="00771A4B" w:rsidRDefault="00771A4B" w:rsidP="00771A4B">
            <w:pPr>
              <w:rPr>
                <w:sz w:val="16"/>
                <w:szCs w:val="16"/>
              </w:rPr>
            </w:pPr>
            <w:r>
              <w:rPr>
                <w:sz w:val="16"/>
                <w:szCs w:val="16"/>
              </w:rPr>
              <w:t>SIG</w:t>
            </w:r>
          </w:p>
        </w:tc>
        <w:tc>
          <w:tcPr>
            <w:tcW w:w="950" w:type="dxa"/>
            <w:noWrap/>
            <w:vAlign w:val="center"/>
            <w:hideMark/>
          </w:tcPr>
          <w:p w14:paraId="7CC5E3B1" w14:textId="77777777" w:rsidR="00771A4B" w:rsidRDefault="00771A4B" w:rsidP="00771A4B">
            <w:pPr>
              <w:jc w:val="center"/>
              <w:rPr>
                <w:sz w:val="16"/>
                <w:szCs w:val="16"/>
              </w:rPr>
            </w:pPr>
            <w:r>
              <w:rPr>
                <w:sz w:val="16"/>
                <w:szCs w:val="16"/>
              </w:rPr>
              <w:t>ZWEQENER</w:t>
            </w:r>
          </w:p>
        </w:tc>
        <w:tc>
          <w:tcPr>
            <w:tcW w:w="665" w:type="dxa"/>
            <w:noWrap/>
            <w:vAlign w:val="center"/>
            <w:hideMark/>
          </w:tcPr>
          <w:p w14:paraId="4EBCF5C9" w14:textId="77777777" w:rsidR="00771A4B" w:rsidRDefault="00771A4B" w:rsidP="00771A4B">
            <w:pPr>
              <w:jc w:val="center"/>
              <w:rPr>
                <w:sz w:val="16"/>
                <w:szCs w:val="16"/>
              </w:rPr>
            </w:pPr>
            <w:r>
              <w:rPr>
                <w:sz w:val="16"/>
                <w:szCs w:val="16"/>
              </w:rPr>
              <w:t>1</w:t>
            </w:r>
          </w:p>
        </w:tc>
        <w:tc>
          <w:tcPr>
            <w:tcW w:w="983" w:type="dxa"/>
            <w:vAlign w:val="center"/>
          </w:tcPr>
          <w:p w14:paraId="7BFF4383" w14:textId="68D281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2DFCDB" w14:textId="3A842EAC" w:rsidR="00771A4B" w:rsidRDefault="00771A4B" w:rsidP="00771A4B">
            <w:pPr>
              <w:jc w:val="center"/>
              <w:rPr>
                <w:sz w:val="16"/>
                <w:szCs w:val="16"/>
              </w:rPr>
            </w:pPr>
            <w:r>
              <w:rPr>
                <w:sz w:val="16"/>
                <w:szCs w:val="16"/>
              </w:rPr>
              <w:t>UN</w:t>
            </w:r>
          </w:p>
        </w:tc>
        <w:tc>
          <w:tcPr>
            <w:tcW w:w="887" w:type="dxa"/>
            <w:noWrap/>
            <w:vAlign w:val="center"/>
            <w:hideMark/>
          </w:tcPr>
          <w:p w14:paraId="794A396B" w14:textId="09F9BF30" w:rsidR="00771A4B" w:rsidRDefault="00771A4B" w:rsidP="00771A4B">
            <w:pPr>
              <w:jc w:val="center"/>
              <w:rPr>
                <w:sz w:val="16"/>
                <w:szCs w:val="16"/>
              </w:rPr>
            </w:pPr>
            <w:r>
              <w:rPr>
                <w:sz w:val="16"/>
                <w:szCs w:val="16"/>
              </w:rPr>
              <w:t>2.120,75</w:t>
            </w:r>
          </w:p>
        </w:tc>
        <w:tc>
          <w:tcPr>
            <w:tcW w:w="1152" w:type="dxa"/>
            <w:noWrap/>
            <w:vAlign w:val="center"/>
            <w:hideMark/>
          </w:tcPr>
          <w:p w14:paraId="2F89B23C" w14:textId="4D284DE8" w:rsidR="00771A4B" w:rsidRDefault="00771A4B" w:rsidP="00771A4B">
            <w:pPr>
              <w:jc w:val="center"/>
              <w:rPr>
                <w:sz w:val="16"/>
                <w:szCs w:val="16"/>
              </w:rPr>
            </w:pPr>
            <w:r>
              <w:rPr>
                <w:sz w:val="16"/>
                <w:szCs w:val="16"/>
              </w:rPr>
              <w:t>-          1.938,24</w:t>
            </w:r>
          </w:p>
        </w:tc>
        <w:tc>
          <w:tcPr>
            <w:tcW w:w="887" w:type="dxa"/>
            <w:noWrap/>
            <w:vAlign w:val="center"/>
            <w:hideMark/>
          </w:tcPr>
          <w:p w14:paraId="50878515" w14:textId="5723DCDA" w:rsidR="00771A4B" w:rsidRDefault="00771A4B" w:rsidP="00771A4B">
            <w:pPr>
              <w:jc w:val="center"/>
              <w:rPr>
                <w:sz w:val="16"/>
                <w:szCs w:val="16"/>
              </w:rPr>
            </w:pPr>
            <w:r>
              <w:rPr>
                <w:sz w:val="16"/>
                <w:szCs w:val="16"/>
              </w:rPr>
              <w:t>182,51</w:t>
            </w:r>
          </w:p>
        </w:tc>
      </w:tr>
      <w:tr w:rsidR="00771A4B" w14:paraId="7122BD54" w14:textId="77777777" w:rsidTr="00771A4B">
        <w:trPr>
          <w:trHeight w:val="240"/>
        </w:trPr>
        <w:tc>
          <w:tcPr>
            <w:tcW w:w="936" w:type="dxa"/>
            <w:noWrap/>
            <w:hideMark/>
          </w:tcPr>
          <w:p w14:paraId="5332B3D3" w14:textId="3F0AD217" w:rsidR="00771A4B" w:rsidRDefault="00771A4B" w:rsidP="00771A4B">
            <w:pPr>
              <w:rPr>
                <w:sz w:val="16"/>
                <w:szCs w:val="16"/>
              </w:rPr>
            </w:pPr>
            <w:r>
              <w:rPr>
                <w:sz w:val="16"/>
                <w:szCs w:val="16"/>
              </w:rPr>
              <w:t>Maquinas e equipamentos</w:t>
            </w:r>
          </w:p>
        </w:tc>
        <w:tc>
          <w:tcPr>
            <w:tcW w:w="1096" w:type="dxa"/>
            <w:noWrap/>
            <w:hideMark/>
          </w:tcPr>
          <w:p w14:paraId="5B29852F" w14:textId="77777777" w:rsidR="00771A4B" w:rsidRDefault="00771A4B" w:rsidP="00771A4B">
            <w:pPr>
              <w:rPr>
                <w:sz w:val="16"/>
                <w:szCs w:val="16"/>
              </w:rPr>
            </w:pPr>
            <w:r>
              <w:rPr>
                <w:sz w:val="16"/>
                <w:szCs w:val="16"/>
              </w:rPr>
              <w:t>3500000339700</w:t>
            </w:r>
          </w:p>
        </w:tc>
        <w:tc>
          <w:tcPr>
            <w:tcW w:w="628" w:type="dxa"/>
            <w:noWrap/>
            <w:hideMark/>
          </w:tcPr>
          <w:p w14:paraId="62E74C9D" w14:textId="517B603F" w:rsidR="00771A4B" w:rsidRDefault="00771A4B" w:rsidP="00771A4B">
            <w:pPr>
              <w:rPr>
                <w:sz w:val="16"/>
                <w:szCs w:val="16"/>
              </w:rPr>
            </w:pPr>
            <w:r>
              <w:rPr>
                <w:sz w:val="16"/>
                <w:szCs w:val="16"/>
              </w:rPr>
              <w:t>Brasilia  - sig</w:t>
            </w:r>
          </w:p>
        </w:tc>
        <w:tc>
          <w:tcPr>
            <w:tcW w:w="3466" w:type="dxa"/>
            <w:noWrap/>
            <w:hideMark/>
          </w:tcPr>
          <w:p w14:paraId="5E731C7E" w14:textId="77777777" w:rsidR="00771A4B" w:rsidRDefault="00771A4B" w:rsidP="00771A4B">
            <w:pPr>
              <w:rPr>
                <w:sz w:val="16"/>
                <w:szCs w:val="16"/>
              </w:rPr>
            </w:pPr>
            <w:r>
              <w:rPr>
                <w:sz w:val="16"/>
                <w:szCs w:val="16"/>
              </w:rPr>
              <w:t>QUADRO DE COMANDO DE AR CONDICIONADO FAB: HC, TAG: QEAC-FF-05C</w:t>
            </w:r>
          </w:p>
        </w:tc>
        <w:tc>
          <w:tcPr>
            <w:tcW w:w="481" w:type="dxa"/>
            <w:noWrap/>
            <w:hideMark/>
          </w:tcPr>
          <w:p w14:paraId="0118F87A" w14:textId="77777777" w:rsidR="00771A4B" w:rsidRDefault="00771A4B" w:rsidP="00771A4B">
            <w:pPr>
              <w:rPr>
                <w:sz w:val="16"/>
                <w:szCs w:val="16"/>
              </w:rPr>
            </w:pPr>
            <w:r>
              <w:rPr>
                <w:sz w:val="16"/>
                <w:szCs w:val="16"/>
              </w:rPr>
              <w:t>SIG</w:t>
            </w:r>
          </w:p>
        </w:tc>
        <w:tc>
          <w:tcPr>
            <w:tcW w:w="950" w:type="dxa"/>
            <w:noWrap/>
            <w:vAlign w:val="center"/>
            <w:hideMark/>
          </w:tcPr>
          <w:p w14:paraId="3601069C" w14:textId="77777777" w:rsidR="00771A4B" w:rsidRDefault="00771A4B" w:rsidP="00771A4B">
            <w:pPr>
              <w:jc w:val="center"/>
              <w:rPr>
                <w:sz w:val="16"/>
                <w:szCs w:val="16"/>
              </w:rPr>
            </w:pPr>
            <w:r>
              <w:rPr>
                <w:sz w:val="16"/>
                <w:szCs w:val="16"/>
              </w:rPr>
              <w:t>ZWEQENER</w:t>
            </w:r>
          </w:p>
        </w:tc>
        <w:tc>
          <w:tcPr>
            <w:tcW w:w="665" w:type="dxa"/>
            <w:noWrap/>
            <w:vAlign w:val="center"/>
            <w:hideMark/>
          </w:tcPr>
          <w:p w14:paraId="6067618B" w14:textId="77777777" w:rsidR="00771A4B" w:rsidRDefault="00771A4B" w:rsidP="00771A4B">
            <w:pPr>
              <w:jc w:val="center"/>
              <w:rPr>
                <w:sz w:val="16"/>
                <w:szCs w:val="16"/>
              </w:rPr>
            </w:pPr>
            <w:r>
              <w:rPr>
                <w:sz w:val="16"/>
                <w:szCs w:val="16"/>
              </w:rPr>
              <w:t>1</w:t>
            </w:r>
          </w:p>
        </w:tc>
        <w:tc>
          <w:tcPr>
            <w:tcW w:w="983" w:type="dxa"/>
            <w:vAlign w:val="center"/>
          </w:tcPr>
          <w:p w14:paraId="1BEDC890" w14:textId="3B74BF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15F2C0" w14:textId="0ACE004A" w:rsidR="00771A4B" w:rsidRDefault="00771A4B" w:rsidP="00771A4B">
            <w:pPr>
              <w:jc w:val="center"/>
              <w:rPr>
                <w:sz w:val="16"/>
                <w:szCs w:val="16"/>
              </w:rPr>
            </w:pPr>
            <w:r>
              <w:rPr>
                <w:sz w:val="16"/>
                <w:szCs w:val="16"/>
              </w:rPr>
              <w:t>UN</w:t>
            </w:r>
          </w:p>
        </w:tc>
        <w:tc>
          <w:tcPr>
            <w:tcW w:w="887" w:type="dxa"/>
            <w:noWrap/>
            <w:vAlign w:val="center"/>
            <w:hideMark/>
          </w:tcPr>
          <w:p w14:paraId="5A0EA71C" w14:textId="47A97842" w:rsidR="00771A4B" w:rsidRDefault="00771A4B" w:rsidP="00771A4B">
            <w:pPr>
              <w:jc w:val="center"/>
              <w:rPr>
                <w:sz w:val="16"/>
                <w:szCs w:val="16"/>
              </w:rPr>
            </w:pPr>
            <w:r>
              <w:rPr>
                <w:sz w:val="16"/>
                <w:szCs w:val="16"/>
              </w:rPr>
              <w:t>1.893,93</w:t>
            </w:r>
          </w:p>
        </w:tc>
        <w:tc>
          <w:tcPr>
            <w:tcW w:w="1152" w:type="dxa"/>
            <w:noWrap/>
            <w:vAlign w:val="center"/>
            <w:hideMark/>
          </w:tcPr>
          <w:p w14:paraId="7F2DC4A5" w14:textId="4B774927" w:rsidR="00771A4B" w:rsidRDefault="00771A4B" w:rsidP="00771A4B">
            <w:pPr>
              <w:jc w:val="center"/>
              <w:rPr>
                <w:sz w:val="16"/>
                <w:szCs w:val="16"/>
              </w:rPr>
            </w:pPr>
            <w:r>
              <w:rPr>
                <w:sz w:val="16"/>
                <w:szCs w:val="16"/>
              </w:rPr>
              <w:t>-          1.718,84</w:t>
            </w:r>
          </w:p>
        </w:tc>
        <w:tc>
          <w:tcPr>
            <w:tcW w:w="887" w:type="dxa"/>
            <w:noWrap/>
            <w:vAlign w:val="center"/>
            <w:hideMark/>
          </w:tcPr>
          <w:p w14:paraId="19DDE83A" w14:textId="00555374" w:rsidR="00771A4B" w:rsidRDefault="00771A4B" w:rsidP="00771A4B">
            <w:pPr>
              <w:jc w:val="center"/>
              <w:rPr>
                <w:sz w:val="16"/>
                <w:szCs w:val="16"/>
              </w:rPr>
            </w:pPr>
            <w:r>
              <w:rPr>
                <w:sz w:val="16"/>
                <w:szCs w:val="16"/>
              </w:rPr>
              <w:t>175,09</w:t>
            </w:r>
          </w:p>
        </w:tc>
      </w:tr>
      <w:tr w:rsidR="00771A4B" w14:paraId="1269107C" w14:textId="77777777" w:rsidTr="00771A4B">
        <w:trPr>
          <w:trHeight w:val="240"/>
        </w:trPr>
        <w:tc>
          <w:tcPr>
            <w:tcW w:w="936" w:type="dxa"/>
            <w:noWrap/>
            <w:hideMark/>
          </w:tcPr>
          <w:p w14:paraId="5CC62B90" w14:textId="049A5BCF" w:rsidR="00771A4B" w:rsidRDefault="00771A4B" w:rsidP="00771A4B">
            <w:pPr>
              <w:rPr>
                <w:sz w:val="16"/>
                <w:szCs w:val="16"/>
              </w:rPr>
            </w:pPr>
            <w:r>
              <w:rPr>
                <w:sz w:val="16"/>
                <w:szCs w:val="16"/>
              </w:rPr>
              <w:t>Maquinas e equipamentos</w:t>
            </w:r>
          </w:p>
        </w:tc>
        <w:tc>
          <w:tcPr>
            <w:tcW w:w="1096" w:type="dxa"/>
            <w:noWrap/>
            <w:hideMark/>
          </w:tcPr>
          <w:p w14:paraId="39820A74" w14:textId="77777777" w:rsidR="00771A4B" w:rsidRDefault="00771A4B" w:rsidP="00771A4B">
            <w:pPr>
              <w:rPr>
                <w:sz w:val="16"/>
                <w:szCs w:val="16"/>
              </w:rPr>
            </w:pPr>
            <w:r>
              <w:rPr>
                <w:sz w:val="16"/>
                <w:szCs w:val="16"/>
              </w:rPr>
              <w:t>3500000339710</w:t>
            </w:r>
          </w:p>
        </w:tc>
        <w:tc>
          <w:tcPr>
            <w:tcW w:w="628" w:type="dxa"/>
            <w:noWrap/>
            <w:hideMark/>
          </w:tcPr>
          <w:p w14:paraId="4CD7E77F" w14:textId="6F91C389" w:rsidR="00771A4B" w:rsidRDefault="00771A4B" w:rsidP="00771A4B">
            <w:pPr>
              <w:rPr>
                <w:sz w:val="16"/>
                <w:szCs w:val="16"/>
              </w:rPr>
            </w:pPr>
            <w:r>
              <w:rPr>
                <w:sz w:val="16"/>
                <w:szCs w:val="16"/>
              </w:rPr>
              <w:t>Brasilia  - sig</w:t>
            </w:r>
          </w:p>
        </w:tc>
        <w:tc>
          <w:tcPr>
            <w:tcW w:w="3466" w:type="dxa"/>
            <w:noWrap/>
            <w:hideMark/>
          </w:tcPr>
          <w:p w14:paraId="11D8C76F" w14:textId="77777777" w:rsidR="00771A4B" w:rsidRDefault="00771A4B" w:rsidP="00771A4B">
            <w:pPr>
              <w:rPr>
                <w:sz w:val="16"/>
                <w:szCs w:val="16"/>
              </w:rPr>
            </w:pPr>
            <w:r>
              <w:rPr>
                <w:sz w:val="16"/>
                <w:szCs w:val="16"/>
              </w:rPr>
              <w:t>QUADRO DE COMANDO DE AR CONDICIONADO FAB: HC, TAG: QEAC-FF-05B</w:t>
            </w:r>
          </w:p>
        </w:tc>
        <w:tc>
          <w:tcPr>
            <w:tcW w:w="481" w:type="dxa"/>
            <w:noWrap/>
            <w:hideMark/>
          </w:tcPr>
          <w:p w14:paraId="4467AE10" w14:textId="77777777" w:rsidR="00771A4B" w:rsidRDefault="00771A4B" w:rsidP="00771A4B">
            <w:pPr>
              <w:rPr>
                <w:sz w:val="16"/>
                <w:szCs w:val="16"/>
              </w:rPr>
            </w:pPr>
            <w:r>
              <w:rPr>
                <w:sz w:val="16"/>
                <w:szCs w:val="16"/>
              </w:rPr>
              <w:t>SIG</w:t>
            </w:r>
          </w:p>
        </w:tc>
        <w:tc>
          <w:tcPr>
            <w:tcW w:w="950" w:type="dxa"/>
            <w:noWrap/>
            <w:vAlign w:val="center"/>
            <w:hideMark/>
          </w:tcPr>
          <w:p w14:paraId="588D7341" w14:textId="77777777" w:rsidR="00771A4B" w:rsidRDefault="00771A4B" w:rsidP="00771A4B">
            <w:pPr>
              <w:jc w:val="center"/>
              <w:rPr>
                <w:sz w:val="16"/>
                <w:szCs w:val="16"/>
              </w:rPr>
            </w:pPr>
            <w:r>
              <w:rPr>
                <w:sz w:val="16"/>
                <w:szCs w:val="16"/>
              </w:rPr>
              <w:t>ZWEQENER</w:t>
            </w:r>
          </w:p>
        </w:tc>
        <w:tc>
          <w:tcPr>
            <w:tcW w:w="665" w:type="dxa"/>
            <w:noWrap/>
            <w:vAlign w:val="center"/>
            <w:hideMark/>
          </w:tcPr>
          <w:p w14:paraId="458B5D7A" w14:textId="77777777" w:rsidR="00771A4B" w:rsidRDefault="00771A4B" w:rsidP="00771A4B">
            <w:pPr>
              <w:jc w:val="center"/>
              <w:rPr>
                <w:sz w:val="16"/>
                <w:szCs w:val="16"/>
              </w:rPr>
            </w:pPr>
            <w:r>
              <w:rPr>
                <w:sz w:val="16"/>
                <w:szCs w:val="16"/>
              </w:rPr>
              <w:t>1</w:t>
            </w:r>
          </w:p>
        </w:tc>
        <w:tc>
          <w:tcPr>
            <w:tcW w:w="983" w:type="dxa"/>
            <w:vAlign w:val="center"/>
          </w:tcPr>
          <w:p w14:paraId="41F86DBC" w14:textId="307B9B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8DFB7F" w14:textId="0C340033" w:rsidR="00771A4B" w:rsidRDefault="00771A4B" w:rsidP="00771A4B">
            <w:pPr>
              <w:jc w:val="center"/>
              <w:rPr>
                <w:sz w:val="16"/>
                <w:szCs w:val="16"/>
              </w:rPr>
            </w:pPr>
            <w:r>
              <w:rPr>
                <w:sz w:val="16"/>
                <w:szCs w:val="16"/>
              </w:rPr>
              <w:t>UN</w:t>
            </w:r>
          </w:p>
        </w:tc>
        <w:tc>
          <w:tcPr>
            <w:tcW w:w="887" w:type="dxa"/>
            <w:noWrap/>
            <w:vAlign w:val="center"/>
            <w:hideMark/>
          </w:tcPr>
          <w:p w14:paraId="77F5F95F" w14:textId="1ABA47F8" w:rsidR="00771A4B" w:rsidRDefault="00771A4B" w:rsidP="00771A4B">
            <w:pPr>
              <w:jc w:val="center"/>
              <w:rPr>
                <w:sz w:val="16"/>
                <w:szCs w:val="16"/>
              </w:rPr>
            </w:pPr>
            <w:r>
              <w:rPr>
                <w:sz w:val="16"/>
                <w:szCs w:val="16"/>
              </w:rPr>
              <w:t>993,73</w:t>
            </w:r>
          </w:p>
        </w:tc>
        <w:tc>
          <w:tcPr>
            <w:tcW w:w="1152" w:type="dxa"/>
            <w:noWrap/>
            <w:vAlign w:val="center"/>
            <w:hideMark/>
          </w:tcPr>
          <w:p w14:paraId="326CA13B" w14:textId="7767C6B0" w:rsidR="00771A4B" w:rsidRDefault="00771A4B" w:rsidP="00771A4B">
            <w:pPr>
              <w:jc w:val="center"/>
              <w:rPr>
                <w:sz w:val="16"/>
                <w:szCs w:val="16"/>
              </w:rPr>
            </w:pPr>
            <w:r>
              <w:rPr>
                <w:sz w:val="16"/>
                <w:szCs w:val="16"/>
              </w:rPr>
              <w:t>-             993,73</w:t>
            </w:r>
          </w:p>
        </w:tc>
        <w:tc>
          <w:tcPr>
            <w:tcW w:w="887" w:type="dxa"/>
            <w:noWrap/>
            <w:vAlign w:val="center"/>
            <w:hideMark/>
          </w:tcPr>
          <w:p w14:paraId="0C7227AF" w14:textId="672BF98D" w:rsidR="00771A4B" w:rsidRDefault="00771A4B" w:rsidP="00771A4B">
            <w:pPr>
              <w:jc w:val="center"/>
              <w:rPr>
                <w:sz w:val="16"/>
                <w:szCs w:val="16"/>
              </w:rPr>
            </w:pPr>
            <w:r>
              <w:rPr>
                <w:sz w:val="16"/>
                <w:szCs w:val="16"/>
              </w:rPr>
              <w:t>-</w:t>
            </w:r>
          </w:p>
        </w:tc>
      </w:tr>
      <w:tr w:rsidR="00771A4B" w14:paraId="68455402" w14:textId="77777777" w:rsidTr="00771A4B">
        <w:trPr>
          <w:trHeight w:val="240"/>
        </w:trPr>
        <w:tc>
          <w:tcPr>
            <w:tcW w:w="936" w:type="dxa"/>
            <w:noWrap/>
            <w:hideMark/>
          </w:tcPr>
          <w:p w14:paraId="63AA2974" w14:textId="6C5D64AD" w:rsidR="00771A4B" w:rsidRDefault="00771A4B" w:rsidP="00771A4B">
            <w:pPr>
              <w:rPr>
                <w:sz w:val="16"/>
                <w:szCs w:val="16"/>
              </w:rPr>
            </w:pPr>
            <w:r>
              <w:rPr>
                <w:sz w:val="16"/>
                <w:szCs w:val="16"/>
              </w:rPr>
              <w:t>Maquinas e equipamentos</w:t>
            </w:r>
          </w:p>
        </w:tc>
        <w:tc>
          <w:tcPr>
            <w:tcW w:w="1096" w:type="dxa"/>
            <w:noWrap/>
            <w:hideMark/>
          </w:tcPr>
          <w:p w14:paraId="12054121" w14:textId="77777777" w:rsidR="00771A4B" w:rsidRDefault="00771A4B" w:rsidP="00771A4B">
            <w:pPr>
              <w:rPr>
                <w:sz w:val="16"/>
                <w:szCs w:val="16"/>
              </w:rPr>
            </w:pPr>
            <w:r>
              <w:rPr>
                <w:sz w:val="16"/>
                <w:szCs w:val="16"/>
              </w:rPr>
              <w:t>3500000339720</w:t>
            </w:r>
          </w:p>
        </w:tc>
        <w:tc>
          <w:tcPr>
            <w:tcW w:w="628" w:type="dxa"/>
            <w:noWrap/>
            <w:hideMark/>
          </w:tcPr>
          <w:p w14:paraId="6EA0375F" w14:textId="2115E7C3" w:rsidR="00771A4B" w:rsidRDefault="00771A4B" w:rsidP="00771A4B">
            <w:pPr>
              <w:rPr>
                <w:sz w:val="16"/>
                <w:szCs w:val="16"/>
              </w:rPr>
            </w:pPr>
            <w:r>
              <w:rPr>
                <w:sz w:val="16"/>
                <w:szCs w:val="16"/>
              </w:rPr>
              <w:t>Brasilia  - sig</w:t>
            </w:r>
          </w:p>
        </w:tc>
        <w:tc>
          <w:tcPr>
            <w:tcW w:w="3466" w:type="dxa"/>
            <w:noWrap/>
            <w:hideMark/>
          </w:tcPr>
          <w:p w14:paraId="1379340C" w14:textId="77777777" w:rsidR="00771A4B" w:rsidRDefault="00771A4B" w:rsidP="00771A4B">
            <w:pPr>
              <w:rPr>
                <w:sz w:val="16"/>
                <w:szCs w:val="16"/>
              </w:rPr>
            </w:pPr>
            <w:r>
              <w:rPr>
                <w:sz w:val="16"/>
                <w:szCs w:val="16"/>
              </w:rPr>
              <w:t>QUADRO DE AUTOMACAO TAG: CT-AHU-FF-07A/B</w:t>
            </w:r>
          </w:p>
        </w:tc>
        <w:tc>
          <w:tcPr>
            <w:tcW w:w="481" w:type="dxa"/>
            <w:noWrap/>
            <w:hideMark/>
          </w:tcPr>
          <w:p w14:paraId="2BCE5FA4" w14:textId="77777777" w:rsidR="00771A4B" w:rsidRDefault="00771A4B" w:rsidP="00771A4B">
            <w:pPr>
              <w:rPr>
                <w:sz w:val="16"/>
                <w:szCs w:val="16"/>
              </w:rPr>
            </w:pPr>
            <w:r>
              <w:rPr>
                <w:sz w:val="16"/>
                <w:szCs w:val="16"/>
              </w:rPr>
              <w:t>SIG</w:t>
            </w:r>
          </w:p>
        </w:tc>
        <w:tc>
          <w:tcPr>
            <w:tcW w:w="950" w:type="dxa"/>
            <w:noWrap/>
            <w:vAlign w:val="center"/>
            <w:hideMark/>
          </w:tcPr>
          <w:p w14:paraId="2737E1A8" w14:textId="77777777" w:rsidR="00771A4B" w:rsidRDefault="00771A4B" w:rsidP="00771A4B">
            <w:pPr>
              <w:jc w:val="center"/>
              <w:rPr>
                <w:sz w:val="16"/>
                <w:szCs w:val="16"/>
              </w:rPr>
            </w:pPr>
            <w:r>
              <w:rPr>
                <w:sz w:val="16"/>
                <w:szCs w:val="16"/>
              </w:rPr>
              <w:t>ZWEQENER</w:t>
            </w:r>
          </w:p>
        </w:tc>
        <w:tc>
          <w:tcPr>
            <w:tcW w:w="665" w:type="dxa"/>
            <w:noWrap/>
            <w:vAlign w:val="center"/>
            <w:hideMark/>
          </w:tcPr>
          <w:p w14:paraId="25D8C406" w14:textId="77777777" w:rsidR="00771A4B" w:rsidRDefault="00771A4B" w:rsidP="00771A4B">
            <w:pPr>
              <w:jc w:val="center"/>
              <w:rPr>
                <w:sz w:val="16"/>
                <w:szCs w:val="16"/>
              </w:rPr>
            </w:pPr>
            <w:r>
              <w:rPr>
                <w:sz w:val="16"/>
                <w:szCs w:val="16"/>
              </w:rPr>
              <w:t>1</w:t>
            </w:r>
          </w:p>
        </w:tc>
        <w:tc>
          <w:tcPr>
            <w:tcW w:w="983" w:type="dxa"/>
            <w:vAlign w:val="center"/>
          </w:tcPr>
          <w:p w14:paraId="144D56F4" w14:textId="47C58D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E4D36E" w14:textId="72968A87" w:rsidR="00771A4B" w:rsidRDefault="00771A4B" w:rsidP="00771A4B">
            <w:pPr>
              <w:jc w:val="center"/>
              <w:rPr>
                <w:sz w:val="16"/>
                <w:szCs w:val="16"/>
              </w:rPr>
            </w:pPr>
            <w:r>
              <w:rPr>
                <w:sz w:val="16"/>
                <w:szCs w:val="16"/>
              </w:rPr>
              <w:t>UN</w:t>
            </w:r>
          </w:p>
        </w:tc>
        <w:tc>
          <w:tcPr>
            <w:tcW w:w="887" w:type="dxa"/>
            <w:noWrap/>
            <w:vAlign w:val="center"/>
            <w:hideMark/>
          </w:tcPr>
          <w:p w14:paraId="708FCDBE" w14:textId="4499DE3B" w:rsidR="00771A4B" w:rsidRDefault="00771A4B" w:rsidP="00771A4B">
            <w:pPr>
              <w:jc w:val="center"/>
              <w:rPr>
                <w:sz w:val="16"/>
                <w:szCs w:val="16"/>
              </w:rPr>
            </w:pPr>
            <w:r>
              <w:rPr>
                <w:sz w:val="16"/>
                <w:szCs w:val="16"/>
              </w:rPr>
              <w:t>993,73</w:t>
            </w:r>
          </w:p>
        </w:tc>
        <w:tc>
          <w:tcPr>
            <w:tcW w:w="1152" w:type="dxa"/>
            <w:noWrap/>
            <w:vAlign w:val="center"/>
            <w:hideMark/>
          </w:tcPr>
          <w:p w14:paraId="57D4E75C" w14:textId="5DEF4C8E" w:rsidR="00771A4B" w:rsidRDefault="00771A4B" w:rsidP="00771A4B">
            <w:pPr>
              <w:jc w:val="center"/>
              <w:rPr>
                <w:sz w:val="16"/>
                <w:szCs w:val="16"/>
              </w:rPr>
            </w:pPr>
            <w:r>
              <w:rPr>
                <w:sz w:val="16"/>
                <w:szCs w:val="16"/>
              </w:rPr>
              <w:t>-             993,73</w:t>
            </w:r>
          </w:p>
        </w:tc>
        <w:tc>
          <w:tcPr>
            <w:tcW w:w="887" w:type="dxa"/>
            <w:noWrap/>
            <w:vAlign w:val="center"/>
            <w:hideMark/>
          </w:tcPr>
          <w:p w14:paraId="1DBC9FA6" w14:textId="2C139A79" w:rsidR="00771A4B" w:rsidRDefault="00771A4B" w:rsidP="00771A4B">
            <w:pPr>
              <w:jc w:val="center"/>
              <w:rPr>
                <w:sz w:val="16"/>
                <w:szCs w:val="16"/>
              </w:rPr>
            </w:pPr>
            <w:r>
              <w:rPr>
                <w:sz w:val="16"/>
                <w:szCs w:val="16"/>
              </w:rPr>
              <w:t>-</w:t>
            </w:r>
          </w:p>
        </w:tc>
      </w:tr>
      <w:tr w:rsidR="00771A4B" w14:paraId="1FFB93AF" w14:textId="77777777" w:rsidTr="00771A4B">
        <w:trPr>
          <w:trHeight w:val="240"/>
        </w:trPr>
        <w:tc>
          <w:tcPr>
            <w:tcW w:w="936" w:type="dxa"/>
            <w:noWrap/>
            <w:hideMark/>
          </w:tcPr>
          <w:p w14:paraId="46B4AD1D" w14:textId="60ED7F7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C6209F4" w14:textId="77777777" w:rsidR="00771A4B" w:rsidRDefault="00771A4B" w:rsidP="00771A4B">
            <w:pPr>
              <w:rPr>
                <w:sz w:val="16"/>
                <w:szCs w:val="16"/>
              </w:rPr>
            </w:pPr>
            <w:r>
              <w:rPr>
                <w:sz w:val="16"/>
                <w:szCs w:val="16"/>
              </w:rPr>
              <w:lastRenderedPageBreak/>
              <w:t>3500000339730</w:t>
            </w:r>
          </w:p>
        </w:tc>
        <w:tc>
          <w:tcPr>
            <w:tcW w:w="628" w:type="dxa"/>
            <w:noWrap/>
            <w:hideMark/>
          </w:tcPr>
          <w:p w14:paraId="78249600" w14:textId="334996E1"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2E9B7F54" w14:textId="77777777" w:rsidR="00771A4B" w:rsidRDefault="00771A4B" w:rsidP="00771A4B">
            <w:pPr>
              <w:rPr>
                <w:sz w:val="16"/>
                <w:szCs w:val="16"/>
              </w:rPr>
            </w:pPr>
            <w:r>
              <w:rPr>
                <w:sz w:val="16"/>
                <w:szCs w:val="16"/>
              </w:rPr>
              <w:lastRenderedPageBreak/>
              <w:t>QUADRO DE COMANDO DE AR CONDICIONADO TAG: QCA-2H</w:t>
            </w:r>
          </w:p>
        </w:tc>
        <w:tc>
          <w:tcPr>
            <w:tcW w:w="481" w:type="dxa"/>
            <w:noWrap/>
            <w:hideMark/>
          </w:tcPr>
          <w:p w14:paraId="1E7080C6" w14:textId="77777777" w:rsidR="00771A4B" w:rsidRDefault="00771A4B" w:rsidP="00771A4B">
            <w:pPr>
              <w:rPr>
                <w:sz w:val="16"/>
                <w:szCs w:val="16"/>
              </w:rPr>
            </w:pPr>
            <w:r>
              <w:rPr>
                <w:sz w:val="16"/>
                <w:szCs w:val="16"/>
              </w:rPr>
              <w:t>SIG</w:t>
            </w:r>
          </w:p>
        </w:tc>
        <w:tc>
          <w:tcPr>
            <w:tcW w:w="950" w:type="dxa"/>
            <w:noWrap/>
            <w:vAlign w:val="center"/>
            <w:hideMark/>
          </w:tcPr>
          <w:p w14:paraId="5D08FBCD" w14:textId="77777777" w:rsidR="00771A4B" w:rsidRDefault="00771A4B" w:rsidP="00771A4B">
            <w:pPr>
              <w:jc w:val="center"/>
              <w:rPr>
                <w:sz w:val="16"/>
                <w:szCs w:val="16"/>
              </w:rPr>
            </w:pPr>
            <w:r>
              <w:rPr>
                <w:sz w:val="16"/>
                <w:szCs w:val="16"/>
              </w:rPr>
              <w:t>ZWEQENER</w:t>
            </w:r>
          </w:p>
        </w:tc>
        <w:tc>
          <w:tcPr>
            <w:tcW w:w="665" w:type="dxa"/>
            <w:noWrap/>
            <w:vAlign w:val="center"/>
            <w:hideMark/>
          </w:tcPr>
          <w:p w14:paraId="3CB0D970" w14:textId="77777777" w:rsidR="00771A4B" w:rsidRDefault="00771A4B" w:rsidP="00771A4B">
            <w:pPr>
              <w:jc w:val="center"/>
              <w:rPr>
                <w:sz w:val="16"/>
                <w:szCs w:val="16"/>
              </w:rPr>
            </w:pPr>
            <w:r>
              <w:rPr>
                <w:sz w:val="16"/>
                <w:szCs w:val="16"/>
              </w:rPr>
              <w:t>1</w:t>
            </w:r>
          </w:p>
        </w:tc>
        <w:tc>
          <w:tcPr>
            <w:tcW w:w="983" w:type="dxa"/>
            <w:vAlign w:val="center"/>
          </w:tcPr>
          <w:p w14:paraId="02536766" w14:textId="5C0F61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928217" w14:textId="760D967E" w:rsidR="00771A4B" w:rsidRDefault="00771A4B" w:rsidP="00771A4B">
            <w:pPr>
              <w:jc w:val="center"/>
              <w:rPr>
                <w:sz w:val="16"/>
                <w:szCs w:val="16"/>
              </w:rPr>
            </w:pPr>
            <w:r>
              <w:rPr>
                <w:sz w:val="16"/>
                <w:szCs w:val="16"/>
              </w:rPr>
              <w:t>UN</w:t>
            </w:r>
          </w:p>
        </w:tc>
        <w:tc>
          <w:tcPr>
            <w:tcW w:w="887" w:type="dxa"/>
            <w:noWrap/>
            <w:vAlign w:val="center"/>
            <w:hideMark/>
          </w:tcPr>
          <w:p w14:paraId="7A95957A" w14:textId="04BF6B15" w:rsidR="00771A4B" w:rsidRDefault="00771A4B" w:rsidP="00771A4B">
            <w:pPr>
              <w:jc w:val="center"/>
              <w:rPr>
                <w:sz w:val="16"/>
                <w:szCs w:val="16"/>
              </w:rPr>
            </w:pPr>
            <w:r>
              <w:rPr>
                <w:sz w:val="16"/>
                <w:szCs w:val="16"/>
              </w:rPr>
              <w:t>993,73</w:t>
            </w:r>
          </w:p>
        </w:tc>
        <w:tc>
          <w:tcPr>
            <w:tcW w:w="1152" w:type="dxa"/>
            <w:noWrap/>
            <w:vAlign w:val="center"/>
            <w:hideMark/>
          </w:tcPr>
          <w:p w14:paraId="57946374" w14:textId="3E7BC930" w:rsidR="00771A4B" w:rsidRDefault="00771A4B" w:rsidP="00771A4B">
            <w:pPr>
              <w:jc w:val="center"/>
              <w:rPr>
                <w:sz w:val="16"/>
                <w:szCs w:val="16"/>
              </w:rPr>
            </w:pPr>
            <w:r>
              <w:rPr>
                <w:sz w:val="16"/>
                <w:szCs w:val="16"/>
              </w:rPr>
              <w:t>-             882,42</w:t>
            </w:r>
          </w:p>
        </w:tc>
        <w:tc>
          <w:tcPr>
            <w:tcW w:w="887" w:type="dxa"/>
            <w:noWrap/>
            <w:vAlign w:val="center"/>
            <w:hideMark/>
          </w:tcPr>
          <w:p w14:paraId="72B835F9" w14:textId="55BF5825" w:rsidR="00771A4B" w:rsidRDefault="00771A4B" w:rsidP="00771A4B">
            <w:pPr>
              <w:jc w:val="center"/>
              <w:rPr>
                <w:sz w:val="16"/>
                <w:szCs w:val="16"/>
              </w:rPr>
            </w:pPr>
            <w:r>
              <w:rPr>
                <w:sz w:val="16"/>
                <w:szCs w:val="16"/>
              </w:rPr>
              <w:t>111,31</w:t>
            </w:r>
          </w:p>
        </w:tc>
      </w:tr>
      <w:tr w:rsidR="00771A4B" w14:paraId="5D1C3540" w14:textId="77777777" w:rsidTr="00771A4B">
        <w:trPr>
          <w:trHeight w:val="240"/>
        </w:trPr>
        <w:tc>
          <w:tcPr>
            <w:tcW w:w="936" w:type="dxa"/>
            <w:noWrap/>
            <w:hideMark/>
          </w:tcPr>
          <w:p w14:paraId="115D6EBA" w14:textId="417163B4" w:rsidR="00771A4B" w:rsidRDefault="00771A4B" w:rsidP="00771A4B">
            <w:pPr>
              <w:rPr>
                <w:sz w:val="16"/>
                <w:szCs w:val="16"/>
              </w:rPr>
            </w:pPr>
            <w:r>
              <w:rPr>
                <w:sz w:val="16"/>
                <w:szCs w:val="16"/>
              </w:rPr>
              <w:t>Maquinas e equipamentos</w:t>
            </w:r>
          </w:p>
        </w:tc>
        <w:tc>
          <w:tcPr>
            <w:tcW w:w="1096" w:type="dxa"/>
            <w:noWrap/>
            <w:hideMark/>
          </w:tcPr>
          <w:p w14:paraId="486D9A5B" w14:textId="77777777" w:rsidR="00771A4B" w:rsidRDefault="00771A4B" w:rsidP="00771A4B">
            <w:pPr>
              <w:rPr>
                <w:sz w:val="16"/>
                <w:szCs w:val="16"/>
              </w:rPr>
            </w:pPr>
            <w:r>
              <w:rPr>
                <w:sz w:val="16"/>
                <w:szCs w:val="16"/>
              </w:rPr>
              <w:t>3500000339740</w:t>
            </w:r>
          </w:p>
        </w:tc>
        <w:tc>
          <w:tcPr>
            <w:tcW w:w="628" w:type="dxa"/>
            <w:noWrap/>
            <w:hideMark/>
          </w:tcPr>
          <w:p w14:paraId="2FC76529" w14:textId="6754CFB8" w:rsidR="00771A4B" w:rsidRDefault="00771A4B" w:rsidP="00771A4B">
            <w:pPr>
              <w:rPr>
                <w:sz w:val="16"/>
                <w:szCs w:val="16"/>
              </w:rPr>
            </w:pPr>
            <w:r>
              <w:rPr>
                <w:sz w:val="16"/>
                <w:szCs w:val="16"/>
              </w:rPr>
              <w:t>Brasilia  - sig</w:t>
            </w:r>
          </w:p>
        </w:tc>
        <w:tc>
          <w:tcPr>
            <w:tcW w:w="3466" w:type="dxa"/>
            <w:noWrap/>
            <w:hideMark/>
          </w:tcPr>
          <w:p w14:paraId="0F80900B" w14:textId="77777777" w:rsidR="00771A4B" w:rsidRDefault="00771A4B" w:rsidP="00771A4B">
            <w:pPr>
              <w:rPr>
                <w:sz w:val="16"/>
                <w:szCs w:val="16"/>
              </w:rPr>
            </w:pPr>
            <w:r>
              <w:rPr>
                <w:sz w:val="16"/>
                <w:szCs w:val="16"/>
              </w:rPr>
              <w:t>QUADRO DE COMANDO DE AR CONDICIONADO TAG: QCA-2C</w:t>
            </w:r>
          </w:p>
        </w:tc>
        <w:tc>
          <w:tcPr>
            <w:tcW w:w="481" w:type="dxa"/>
            <w:noWrap/>
            <w:hideMark/>
          </w:tcPr>
          <w:p w14:paraId="5222A7AC" w14:textId="77777777" w:rsidR="00771A4B" w:rsidRDefault="00771A4B" w:rsidP="00771A4B">
            <w:pPr>
              <w:rPr>
                <w:sz w:val="16"/>
                <w:szCs w:val="16"/>
              </w:rPr>
            </w:pPr>
            <w:r>
              <w:rPr>
                <w:sz w:val="16"/>
                <w:szCs w:val="16"/>
              </w:rPr>
              <w:t>SIG</w:t>
            </w:r>
          </w:p>
        </w:tc>
        <w:tc>
          <w:tcPr>
            <w:tcW w:w="950" w:type="dxa"/>
            <w:noWrap/>
            <w:vAlign w:val="center"/>
            <w:hideMark/>
          </w:tcPr>
          <w:p w14:paraId="16875BBC" w14:textId="77777777" w:rsidR="00771A4B" w:rsidRDefault="00771A4B" w:rsidP="00771A4B">
            <w:pPr>
              <w:jc w:val="center"/>
              <w:rPr>
                <w:sz w:val="16"/>
                <w:szCs w:val="16"/>
              </w:rPr>
            </w:pPr>
            <w:r>
              <w:rPr>
                <w:sz w:val="16"/>
                <w:szCs w:val="16"/>
              </w:rPr>
              <w:t>ZWEQENER</w:t>
            </w:r>
          </w:p>
        </w:tc>
        <w:tc>
          <w:tcPr>
            <w:tcW w:w="665" w:type="dxa"/>
            <w:noWrap/>
            <w:vAlign w:val="center"/>
            <w:hideMark/>
          </w:tcPr>
          <w:p w14:paraId="61D70480" w14:textId="77777777" w:rsidR="00771A4B" w:rsidRDefault="00771A4B" w:rsidP="00771A4B">
            <w:pPr>
              <w:jc w:val="center"/>
              <w:rPr>
                <w:sz w:val="16"/>
                <w:szCs w:val="16"/>
              </w:rPr>
            </w:pPr>
            <w:r>
              <w:rPr>
                <w:sz w:val="16"/>
                <w:szCs w:val="16"/>
              </w:rPr>
              <w:t>1</w:t>
            </w:r>
          </w:p>
        </w:tc>
        <w:tc>
          <w:tcPr>
            <w:tcW w:w="983" w:type="dxa"/>
            <w:vAlign w:val="center"/>
          </w:tcPr>
          <w:p w14:paraId="59ED2D15" w14:textId="1CE8BD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D48E1A" w14:textId="54B25ED6" w:rsidR="00771A4B" w:rsidRDefault="00771A4B" w:rsidP="00771A4B">
            <w:pPr>
              <w:jc w:val="center"/>
              <w:rPr>
                <w:sz w:val="16"/>
                <w:szCs w:val="16"/>
              </w:rPr>
            </w:pPr>
            <w:r>
              <w:rPr>
                <w:sz w:val="16"/>
                <w:szCs w:val="16"/>
              </w:rPr>
              <w:t>UN</w:t>
            </w:r>
          </w:p>
        </w:tc>
        <w:tc>
          <w:tcPr>
            <w:tcW w:w="887" w:type="dxa"/>
            <w:noWrap/>
            <w:vAlign w:val="center"/>
            <w:hideMark/>
          </w:tcPr>
          <w:p w14:paraId="455C28A1" w14:textId="6A8849DF" w:rsidR="00771A4B" w:rsidRDefault="00771A4B" w:rsidP="00771A4B">
            <w:pPr>
              <w:jc w:val="center"/>
              <w:rPr>
                <w:sz w:val="16"/>
                <w:szCs w:val="16"/>
              </w:rPr>
            </w:pPr>
            <w:r>
              <w:rPr>
                <w:sz w:val="16"/>
                <w:szCs w:val="16"/>
              </w:rPr>
              <w:t>1.399,99</w:t>
            </w:r>
          </w:p>
        </w:tc>
        <w:tc>
          <w:tcPr>
            <w:tcW w:w="1152" w:type="dxa"/>
            <w:noWrap/>
            <w:vAlign w:val="center"/>
            <w:hideMark/>
          </w:tcPr>
          <w:p w14:paraId="7B8F7044" w14:textId="0986D0AC" w:rsidR="00771A4B" w:rsidRDefault="00771A4B" w:rsidP="00771A4B">
            <w:pPr>
              <w:jc w:val="center"/>
              <w:rPr>
                <w:sz w:val="16"/>
                <w:szCs w:val="16"/>
              </w:rPr>
            </w:pPr>
            <w:r>
              <w:rPr>
                <w:sz w:val="16"/>
                <w:szCs w:val="16"/>
              </w:rPr>
              <w:t>-          1.096,50</w:t>
            </w:r>
          </w:p>
        </w:tc>
        <w:tc>
          <w:tcPr>
            <w:tcW w:w="887" w:type="dxa"/>
            <w:noWrap/>
            <w:vAlign w:val="center"/>
            <w:hideMark/>
          </w:tcPr>
          <w:p w14:paraId="48D2E15B" w14:textId="625C9F16" w:rsidR="00771A4B" w:rsidRDefault="00771A4B" w:rsidP="00771A4B">
            <w:pPr>
              <w:jc w:val="center"/>
              <w:rPr>
                <w:sz w:val="16"/>
                <w:szCs w:val="16"/>
              </w:rPr>
            </w:pPr>
            <w:r>
              <w:rPr>
                <w:sz w:val="16"/>
                <w:szCs w:val="16"/>
              </w:rPr>
              <w:t>303,49</w:t>
            </w:r>
          </w:p>
        </w:tc>
      </w:tr>
      <w:tr w:rsidR="00771A4B" w14:paraId="7DBBCE4C" w14:textId="77777777" w:rsidTr="00771A4B">
        <w:trPr>
          <w:trHeight w:val="240"/>
        </w:trPr>
        <w:tc>
          <w:tcPr>
            <w:tcW w:w="936" w:type="dxa"/>
            <w:noWrap/>
            <w:hideMark/>
          </w:tcPr>
          <w:p w14:paraId="1E33C63F" w14:textId="56A3EF1D" w:rsidR="00771A4B" w:rsidRDefault="00771A4B" w:rsidP="00771A4B">
            <w:pPr>
              <w:rPr>
                <w:sz w:val="16"/>
                <w:szCs w:val="16"/>
              </w:rPr>
            </w:pPr>
            <w:r>
              <w:rPr>
                <w:sz w:val="16"/>
                <w:szCs w:val="16"/>
              </w:rPr>
              <w:t>Maquinas e equipamentos</w:t>
            </w:r>
          </w:p>
        </w:tc>
        <w:tc>
          <w:tcPr>
            <w:tcW w:w="1096" w:type="dxa"/>
            <w:noWrap/>
            <w:hideMark/>
          </w:tcPr>
          <w:p w14:paraId="43492B3D" w14:textId="77777777" w:rsidR="00771A4B" w:rsidRDefault="00771A4B" w:rsidP="00771A4B">
            <w:pPr>
              <w:rPr>
                <w:sz w:val="16"/>
                <w:szCs w:val="16"/>
              </w:rPr>
            </w:pPr>
            <w:r>
              <w:rPr>
                <w:sz w:val="16"/>
                <w:szCs w:val="16"/>
              </w:rPr>
              <w:t>3500000339750</w:t>
            </w:r>
          </w:p>
        </w:tc>
        <w:tc>
          <w:tcPr>
            <w:tcW w:w="628" w:type="dxa"/>
            <w:noWrap/>
            <w:hideMark/>
          </w:tcPr>
          <w:p w14:paraId="690CA085" w14:textId="2C7DBDC0" w:rsidR="00771A4B" w:rsidRDefault="00771A4B" w:rsidP="00771A4B">
            <w:pPr>
              <w:rPr>
                <w:sz w:val="16"/>
                <w:szCs w:val="16"/>
              </w:rPr>
            </w:pPr>
            <w:r>
              <w:rPr>
                <w:sz w:val="16"/>
                <w:szCs w:val="16"/>
              </w:rPr>
              <w:t>Brasilia  - sig</w:t>
            </w:r>
          </w:p>
        </w:tc>
        <w:tc>
          <w:tcPr>
            <w:tcW w:w="3466" w:type="dxa"/>
            <w:noWrap/>
            <w:hideMark/>
          </w:tcPr>
          <w:p w14:paraId="2476F498" w14:textId="77777777" w:rsidR="00771A4B" w:rsidRDefault="00771A4B" w:rsidP="00771A4B">
            <w:pPr>
              <w:rPr>
                <w:sz w:val="16"/>
                <w:szCs w:val="16"/>
              </w:rPr>
            </w:pPr>
            <w:r>
              <w:rPr>
                <w:sz w:val="16"/>
                <w:szCs w:val="16"/>
              </w:rPr>
              <w:t>QUADRO DE COMANDO DE AR CONDICIONADO TAG: QCA-2D</w:t>
            </w:r>
          </w:p>
        </w:tc>
        <w:tc>
          <w:tcPr>
            <w:tcW w:w="481" w:type="dxa"/>
            <w:noWrap/>
            <w:hideMark/>
          </w:tcPr>
          <w:p w14:paraId="029242BD" w14:textId="77777777" w:rsidR="00771A4B" w:rsidRDefault="00771A4B" w:rsidP="00771A4B">
            <w:pPr>
              <w:rPr>
                <w:sz w:val="16"/>
                <w:szCs w:val="16"/>
              </w:rPr>
            </w:pPr>
            <w:r>
              <w:rPr>
                <w:sz w:val="16"/>
                <w:szCs w:val="16"/>
              </w:rPr>
              <w:t>SIG</w:t>
            </w:r>
          </w:p>
        </w:tc>
        <w:tc>
          <w:tcPr>
            <w:tcW w:w="950" w:type="dxa"/>
            <w:noWrap/>
            <w:vAlign w:val="center"/>
            <w:hideMark/>
          </w:tcPr>
          <w:p w14:paraId="40170621" w14:textId="77777777" w:rsidR="00771A4B" w:rsidRDefault="00771A4B" w:rsidP="00771A4B">
            <w:pPr>
              <w:jc w:val="center"/>
              <w:rPr>
                <w:sz w:val="16"/>
                <w:szCs w:val="16"/>
              </w:rPr>
            </w:pPr>
            <w:r>
              <w:rPr>
                <w:sz w:val="16"/>
                <w:szCs w:val="16"/>
              </w:rPr>
              <w:t>ZWEQENER</w:t>
            </w:r>
          </w:p>
        </w:tc>
        <w:tc>
          <w:tcPr>
            <w:tcW w:w="665" w:type="dxa"/>
            <w:noWrap/>
            <w:vAlign w:val="center"/>
            <w:hideMark/>
          </w:tcPr>
          <w:p w14:paraId="4E53060B" w14:textId="77777777" w:rsidR="00771A4B" w:rsidRDefault="00771A4B" w:rsidP="00771A4B">
            <w:pPr>
              <w:jc w:val="center"/>
              <w:rPr>
                <w:sz w:val="16"/>
                <w:szCs w:val="16"/>
              </w:rPr>
            </w:pPr>
            <w:r>
              <w:rPr>
                <w:sz w:val="16"/>
                <w:szCs w:val="16"/>
              </w:rPr>
              <w:t>1</w:t>
            </w:r>
          </w:p>
        </w:tc>
        <w:tc>
          <w:tcPr>
            <w:tcW w:w="983" w:type="dxa"/>
            <w:vAlign w:val="center"/>
          </w:tcPr>
          <w:p w14:paraId="1881A209" w14:textId="5899AC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1BAD9C" w14:textId="7AE75A56" w:rsidR="00771A4B" w:rsidRDefault="00771A4B" w:rsidP="00771A4B">
            <w:pPr>
              <w:jc w:val="center"/>
              <w:rPr>
                <w:sz w:val="16"/>
                <w:szCs w:val="16"/>
              </w:rPr>
            </w:pPr>
            <w:r>
              <w:rPr>
                <w:sz w:val="16"/>
                <w:szCs w:val="16"/>
              </w:rPr>
              <w:t>UN</w:t>
            </w:r>
          </w:p>
        </w:tc>
        <w:tc>
          <w:tcPr>
            <w:tcW w:w="887" w:type="dxa"/>
            <w:noWrap/>
            <w:vAlign w:val="center"/>
            <w:hideMark/>
          </w:tcPr>
          <w:p w14:paraId="5AE01CCD" w14:textId="16025E42" w:rsidR="00771A4B" w:rsidRDefault="00771A4B" w:rsidP="00771A4B">
            <w:pPr>
              <w:jc w:val="center"/>
              <w:rPr>
                <w:sz w:val="16"/>
                <w:szCs w:val="16"/>
              </w:rPr>
            </w:pPr>
            <w:r>
              <w:rPr>
                <w:sz w:val="16"/>
                <w:szCs w:val="16"/>
              </w:rPr>
              <w:t>1.399,99</w:t>
            </w:r>
          </w:p>
        </w:tc>
        <w:tc>
          <w:tcPr>
            <w:tcW w:w="1152" w:type="dxa"/>
            <w:noWrap/>
            <w:vAlign w:val="center"/>
            <w:hideMark/>
          </w:tcPr>
          <w:p w14:paraId="62BDCA39" w14:textId="73E6B44F" w:rsidR="00771A4B" w:rsidRDefault="00771A4B" w:rsidP="00771A4B">
            <w:pPr>
              <w:jc w:val="center"/>
              <w:rPr>
                <w:sz w:val="16"/>
                <w:szCs w:val="16"/>
              </w:rPr>
            </w:pPr>
            <w:r>
              <w:rPr>
                <w:sz w:val="16"/>
                <w:szCs w:val="16"/>
              </w:rPr>
              <w:t>-          1.096,50</w:t>
            </w:r>
          </w:p>
        </w:tc>
        <w:tc>
          <w:tcPr>
            <w:tcW w:w="887" w:type="dxa"/>
            <w:noWrap/>
            <w:vAlign w:val="center"/>
            <w:hideMark/>
          </w:tcPr>
          <w:p w14:paraId="2603E02C" w14:textId="3FDB7A4B" w:rsidR="00771A4B" w:rsidRDefault="00771A4B" w:rsidP="00771A4B">
            <w:pPr>
              <w:jc w:val="center"/>
              <w:rPr>
                <w:sz w:val="16"/>
                <w:szCs w:val="16"/>
              </w:rPr>
            </w:pPr>
            <w:r>
              <w:rPr>
                <w:sz w:val="16"/>
                <w:szCs w:val="16"/>
              </w:rPr>
              <w:t>303,49</w:t>
            </w:r>
          </w:p>
        </w:tc>
      </w:tr>
      <w:tr w:rsidR="00771A4B" w14:paraId="440AA008" w14:textId="77777777" w:rsidTr="00771A4B">
        <w:trPr>
          <w:trHeight w:val="240"/>
        </w:trPr>
        <w:tc>
          <w:tcPr>
            <w:tcW w:w="936" w:type="dxa"/>
            <w:noWrap/>
            <w:hideMark/>
          </w:tcPr>
          <w:p w14:paraId="28E64367" w14:textId="5EC49077" w:rsidR="00771A4B" w:rsidRDefault="00771A4B" w:rsidP="00771A4B">
            <w:pPr>
              <w:rPr>
                <w:sz w:val="16"/>
                <w:szCs w:val="16"/>
              </w:rPr>
            </w:pPr>
            <w:r>
              <w:rPr>
                <w:sz w:val="16"/>
                <w:szCs w:val="16"/>
              </w:rPr>
              <w:t>Maquinas e equipamentos</w:t>
            </w:r>
          </w:p>
        </w:tc>
        <w:tc>
          <w:tcPr>
            <w:tcW w:w="1096" w:type="dxa"/>
            <w:noWrap/>
            <w:hideMark/>
          </w:tcPr>
          <w:p w14:paraId="24B4A1C2" w14:textId="77777777" w:rsidR="00771A4B" w:rsidRDefault="00771A4B" w:rsidP="00771A4B">
            <w:pPr>
              <w:rPr>
                <w:sz w:val="16"/>
                <w:szCs w:val="16"/>
              </w:rPr>
            </w:pPr>
            <w:r>
              <w:rPr>
                <w:sz w:val="16"/>
                <w:szCs w:val="16"/>
              </w:rPr>
              <w:t>3500000339760</w:t>
            </w:r>
          </w:p>
        </w:tc>
        <w:tc>
          <w:tcPr>
            <w:tcW w:w="628" w:type="dxa"/>
            <w:noWrap/>
            <w:hideMark/>
          </w:tcPr>
          <w:p w14:paraId="40AE5310" w14:textId="6B6C8E0E" w:rsidR="00771A4B" w:rsidRDefault="00771A4B" w:rsidP="00771A4B">
            <w:pPr>
              <w:rPr>
                <w:sz w:val="16"/>
                <w:szCs w:val="16"/>
              </w:rPr>
            </w:pPr>
            <w:r>
              <w:rPr>
                <w:sz w:val="16"/>
                <w:szCs w:val="16"/>
              </w:rPr>
              <w:t>Brasilia  - sig</w:t>
            </w:r>
          </w:p>
        </w:tc>
        <w:tc>
          <w:tcPr>
            <w:tcW w:w="3466" w:type="dxa"/>
            <w:noWrap/>
            <w:hideMark/>
          </w:tcPr>
          <w:p w14:paraId="7AB56081" w14:textId="77777777" w:rsidR="00771A4B" w:rsidRDefault="00771A4B" w:rsidP="00771A4B">
            <w:pPr>
              <w:rPr>
                <w:sz w:val="16"/>
                <w:szCs w:val="16"/>
              </w:rPr>
            </w:pPr>
            <w:r>
              <w:rPr>
                <w:sz w:val="16"/>
                <w:szCs w:val="16"/>
              </w:rPr>
              <w:t>QUADRO DE AUTOMACAO TAG: CT-PDU-A1A/A1B</w:t>
            </w:r>
          </w:p>
        </w:tc>
        <w:tc>
          <w:tcPr>
            <w:tcW w:w="481" w:type="dxa"/>
            <w:noWrap/>
            <w:hideMark/>
          </w:tcPr>
          <w:p w14:paraId="1B4430F2" w14:textId="77777777" w:rsidR="00771A4B" w:rsidRDefault="00771A4B" w:rsidP="00771A4B">
            <w:pPr>
              <w:rPr>
                <w:sz w:val="16"/>
                <w:szCs w:val="16"/>
              </w:rPr>
            </w:pPr>
            <w:r>
              <w:rPr>
                <w:sz w:val="16"/>
                <w:szCs w:val="16"/>
              </w:rPr>
              <w:t>SIG</w:t>
            </w:r>
          </w:p>
        </w:tc>
        <w:tc>
          <w:tcPr>
            <w:tcW w:w="950" w:type="dxa"/>
            <w:noWrap/>
            <w:vAlign w:val="center"/>
            <w:hideMark/>
          </w:tcPr>
          <w:p w14:paraId="221685F6" w14:textId="77777777" w:rsidR="00771A4B" w:rsidRDefault="00771A4B" w:rsidP="00771A4B">
            <w:pPr>
              <w:jc w:val="center"/>
              <w:rPr>
                <w:sz w:val="16"/>
                <w:szCs w:val="16"/>
              </w:rPr>
            </w:pPr>
            <w:r>
              <w:rPr>
                <w:sz w:val="16"/>
                <w:szCs w:val="16"/>
              </w:rPr>
              <w:t>ZWEQENER</w:t>
            </w:r>
          </w:p>
        </w:tc>
        <w:tc>
          <w:tcPr>
            <w:tcW w:w="665" w:type="dxa"/>
            <w:noWrap/>
            <w:vAlign w:val="center"/>
            <w:hideMark/>
          </w:tcPr>
          <w:p w14:paraId="551E043C" w14:textId="77777777" w:rsidR="00771A4B" w:rsidRDefault="00771A4B" w:rsidP="00771A4B">
            <w:pPr>
              <w:jc w:val="center"/>
              <w:rPr>
                <w:sz w:val="16"/>
                <w:szCs w:val="16"/>
              </w:rPr>
            </w:pPr>
            <w:r>
              <w:rPr>
                <w:sz w:val="16"/>
                <w:szCs w:val="16"/>
              </w:rPr>
              <w:t>1</w:t>
            </w:r>
          </w:p>
        </w:tc>
        <w:tc>
          <w:tcPr>
            <w:tcW w:w="983" w:type="dxa"/>
            <w:vAlign w:val="center"/>
          </w:tcPr>
          <w:p w14:paraId="572E6AE2" w14:textId="132BFA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9551C7" w14:textId="4031F26F" w:rsidR="00771A4B" w:rsidRDefault="00771A4B" w:rsidP="00771A4B">
            <w:pPr>
              <w:jc w:val="center"/>
              <w:rPr>
                <w:sz w:val="16"/>
                <w:szCs w:val="16"/>
              </w:rPr>
            </w:pPr>
            <w:r>
              <w:rPr>
                <w:sz w:val="16"/>
                <w:szCs w:val="16"/>
              </w:rPr>
              <w:t>UN</w:t>
            </w:r>
          </w:p>
        </w:tc>
        <w:tc>
          <w:tcPr>
            <w:tcW w:w="887" w:type="dxa"/>
            <w:noWrap/>
            <w:vAlign w:val="center"/>
            <w:hideMark/>
          </w:tcPr>
          <w:p w14:paraId="2A6F3349" w14:textId="35CAE341" w:rsidR="00771A4B" w:rsidRDefault="00771A4B" w:rsidP="00771A4B">
            <w:pPr>
              <w:jc w:val="center"/>
              <w:rPr>
                <w:sz w:val="16"/>
                <w:szCs w:val="16"/>
              </w:rPr>
            </w:pPr>
            <w:r>
              <w:rPr>
                <w:sz w:val="16"/>
                <w:szCs w:val="16"/>
              </w:rPr>
              <w:t>1.399,99</w:t>
            </w:r>
          </w:p>
        </w:tc>
        <w:tc>
          <w:tcPr>
            <w:tcW w:w="1152" w:type="dxa"/>
            <w:noWrap/>
            <w:vAlign w:val="center"/>
            <w:hideMark/>
          </w:tcPr>
          <w:p w14:paraId="070F31E4" w14:textId="437D10B3" w:rsidR="00771A4B" w:rsidRDefault="00771A4B" w:rsidP="00771A4B">
            <w:pPr>
              <w:jc w:val="center"/>
              <w:rPr>
                <w:sz w:val="16"/>
                <w:szCs w:val="16"/>
              </w:rPr>
            </w:pPr>
            <w:r>
              <w:rPr>
                <w:sz w:val="16"/>
                <w:szCs w:val="16"/>
              </w:rPr>
              <w:t>-          1.096,50</w:t>
            </w:r>
          </w:p>
        </w:tc>
        <w:tc>
          <w:tcPr>
            <w:tcW w:w="887" w:type="dxa"/>
            <w:noWrap/>
            <w:vAlign w:val="center"/>
            <w:hideMark/>
          </w:tcPr>
          <w:p w14:paraId="6CF9BE68" w14:textId="1F7CF2AD" w:rsidR="00771A4B" w:rsidRDefault="00771A4B" w:rsidP="00771A4B">
            <w:pPr>
              <w:jc w:val="center"/>
              <w:rPr>
                <w:sz w:val="16"/>
                <w:szCs w:val="16"/>
              </w:rPr>
            </w:pPr>
            <w:r>
              <w:rPr>
                <w:sz w:val="16"/>
                <w:szCs w:val="16"/>
              </w:rPr>
              <w:t>303,49</w:t>
            </w:r>
          </w:p>
        </w:tc>
      </w:tr>
      <w:tr w:rsidR="00771A4B" w14:paraId="2AB6F582" w14:textId="77777777" w:rsidTr="00771A4B">
        <w:trPr>
          <w:trHeight w:val="240"/>
        </w:trPr>
        <w:tc>
          <w:tcPr>
            <w:tcW w:w="936" w:type="dxa"/>
            <w:noWrap/>
            <w:hideMark/>
          </w:tcPr>
          <w:p w14:paraId="66AA1D4F" w14:textId="7C946786" w:rsidR="00771A4B" w:rsidRDefault="00771A4B" w:rsidP="00771A4B">
            <w:pPr>
              <w:rPr>
                <w:sz w:val="16"/>
                <w:szCs w:val="16"/>
              </w:rPr>
            </w:pPr>
            <w:r>
              <w:rPr>
                <w:sz w:val="16"/>
                <w:szCs w:val="16"/>
              </w:rPr>
              <w:t>Maquinas e equipamentos</w:t>
            </w:r>
          </w:p>
        </w:tc>
        <w:tc>
          <w:tcPr>
            <w:tcW w:w="1096" w:type="dxa"/>
            <w:noWrap/>
            <w:hideMark/>
          </w:tcPr>
          <w:p w14:paraId="273347B4" w14:textId="77777777" w:rsidR="00771A4B" w:rsidRDefault="00771A4B" w:rsidP="00771A4B">
            <w:pPr>
              <w:rPr>
                <w:sz w:val="16"/>
                <w:szCs w:val="16"/>
              </w:rPr>
            </w:pPr>
            <w:r>
              <w:rPr>
                <w:sz w:val="16"/>
                <w:szCs w:val="16"/>
              </w:rPr>
              <w:t>3500000339770</w:t>
            </w:r>
          </w:p>
        </w:tc>
        <w:tc>
          <w:tcPr>
            <w:tcW w:w="628" w:type="dxa"/>
            <w:noWrap/>
            <w:hideMark/>
          </w:tcPr>
          <w:p w14:paraId="75527C5C" w14:textId="17D22FE1" w:rsidR="00771A4B" w:rsidRDefault="00771A4B" w:rsidP="00771A4B">
            <w:pPr>
              <w:rPr>
                <w:sz w:val="16"/>
                <w:szCs w:val="16"/>
              </w:rPr>
            </w:pPr>
            <w:r>
              <w:rPr>
                <w:sz w:val="16"/>
                <w:szCs w:val="16"/>
              </w:rPr>
              <w:t>Brasilia  - sig</w:t>
            </w:r>
          </w:p>
        </w:tc>
        <w:tc>
          <w:tcPr>
            <w:tcW w:w="3466" w:type="dxa"/>
            <w:noWrap/>
            <w:hideMark/>
          </w:tcPr>
          <w:p w14:paraId="7879C98F" w14:textId="77777777" w:rsidR="00771A4B" w:rsidRDefault="00771A4B" w:rsidP="00771A4B">
            <w:pPr>
              <w:rPr>
                <w:sz w:val="16"/>
                <w:szCs w:val="16"/>
              </w:rPr>
            </w:pPr>
            <w:r>
              <w:rPr>
                <w:sz w:val="16"/>
                <w:szCs w:val="16"/>
              </w:rPr>
              <w:t>QUADRO DE AUTOMACAO 380/220V 3F+N TAG: QT-04A</w:t>
            </w:r>
          </w:p>
        </w:tc>
        <w:tc>
          <w:tcPr>
            <w:tcW w:w="481" w:type="dxa"/>
            <w:noWrap/>
            <w:hideMark/>
          </w:tcPr>
          <w:p w14:paraId="733661C4" w14:textId="77777777" w:rsidR="00771A4B" w:rsidRDefault="00771A4B" w:rsidP="00771A4B">
            <w:pPr>
              <w:rPr>
                <w:sz w:val="16"/>
                <w:szCs w:val="16"/>
              </w:rPr>
            </w:pPr>
            <w:r>
              <w:rPr>
                <w:sz w:val="16"/>
                <w:szCs w:val="16"/>
              </w:rPr>
              <w:t>SIG</w:t>
            </w:r>
          </w:p>
        </w:tc>
        <w:tc>
          <w:tcPr>
            <w:tcW w:w="950" w:type="dxa"/>
            <w:noWrap/>
            <w:vAlign w:val="center"/>
            <w:hideMark/>
          </w:tcPr>
          <w:p w14:paraId="08518EEC" w14:textId="77777777" w:rsidR="00771A4B" w:rsidRDefault="00771A4B" w:rsidP="00771A4B">
            <w:pPr>
              <w:jc w:val="center"/>
              <w:rPr>
                <w:sz w:val="16"/>
                <w:szCs w:val="16"/>
              </w:rPr>
            </w:pPr>
            <w:r>
              <w:rPr>
                <w:sz w:val="16"/>
                <w:szCs w:val="16"/>
              </w:rPr>
              <w:t>ZWEQENER</w:t>
            </w:r>
          </w:p>
        </w:tc>
        <w:tc>
          <w:tcPr>
            <w:tcW w:w="665" w:type="dxa"/>
            <w:noWrap/>
            <w:vAlign w:val="center"/>
            <w:hideMark/>
          </w:tcPr>
          <w:p w14:paraId="3BE4AACF" w14:textId="77777777" w:rsidR="00771A4B" w:rsidRDefault="00771A4B" w:rsidP="00771A4B">
            <w:pPr>
              <w:jc w:val="center"/>
              <w:rPr>
                <w:sz w:val="16"/>
                <w:szCs w:val="16"/>
              </w:rPr>
            </w:pPr>
            <w:r>
              <w:rPr>
                <w:sz w:val="16"/>
                <w:szCs w:val="16"/>
              </w:rPr>
              <w:t>1</w:t>
            </w:r>
          </w:p>
        </w:tc>
        <w:tc>
          <w:tcPr>
            <w:tcW w:w="983" w:type="dxa"/>
            <w:vAlign w:val="center"/>
          </w:tcPr>
          <w:p w14:paraId="3959D4F7" w14:textId="75695F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798E15" w14:textId="2AC742C9" w:rsidR="00771A4B" w:rsidRDefault="00771A4B" w:rsidP="00771A4B">
            <w:pPr>
              <w:jc w:val="center"/>
              <w:rPr>
                <w:sz w:val="16"/>
                <w:szCs w:val="16"/>
              </w:rPr>
            </w:pPr>
            <w:r>
              <w:rPr>
                <w:sz w:val="16"/>
                <w:szCs w:val="16"/>
              </w:rPr>
              <w:t>UN</w:t>
            </w:r>
          </w:p>
        </w:tc>
        <w:tc>
          <w:tcPr>
            <w:tcW w:w="887" w:type="dxa"/>
            <w:noWrap/>
            <w:vAlign w:val="center"/>
            <w:hideMark/>
          </w:tcPr>
          <w:p w14:paraId="284C8F07" w14:textId="39970479" w:rsidR="00771A4B" w:rsidRDefault="00771A4B" w:rsidP="00771A4B">
            <w:pPr>
              <w:jc w:val="center"/>
              <w:rPr>
                <w:sz w:val="16"/>
                <w:szCs w:val="16"/>
              </w:rPr>
            </w:pPr>
            <w:r>
              <w:rPr>
                <w:sz w:val="16"/>
                <w:szCs w:val="16"/>
              </w:rPr>
              <w:t>1.399,99</w:t>
            </w:r>
          </w:p>
        </w:tc>
        <w:tc>
          <w:tcPr>
            <w:tcW w:w="1152" w:type="dxa"/>
            <w:noWrap/>
            <w:vAlign w:val="center"/>
            <w:hideMark/>
          </w:tcPr>
          <w:p w14:paraId="1C17B964" w14:textId="71935D96" w:rsidR="00771A4B" w:rsidRDefault="00771A4B" w:rsidP="00771A4B">
            <w:pPr>
              <w:jc w:val="center"/>
              <w:rPr>
                <w:sz w:val="16"/>
                <w:szCs w:val="16"/>
              </w:rPr>
            </w:pPr>
            <w:r>
              <w:rPr>
                <w:sz w:val="16"/>
                <w:szCs w:val="16"/>
              </w:rPr>
              <w:t>-          1.096,50</w:t>
            </w:r>
          </w:p>
        </w:tc>
        <w:tc>
          <w:tcPr>
            <w:tcW w:w="887" w:type="dxa"/>
            <w:noWrap/>
            <w:vAlign w:val="center"/>
            <w:hideMark/>
          </w:tcPr>
          <w:p w14:paraId="552FED7F" w14:textId="147E6CB1" w:rsidR="00771A4B" w:rsidRDefault="00771A4B" w:rsidP="00771A4B">
            <w:pPr>
              <w:jc w:val="center"/>
              <w:rPr>
                <w:sz w:val="16"/>
                <w:szCs w:val="16"/>
              </w:rPr>
            </w:pPr>
            <w:r>
              <w:rPr>
                <w:sz w:val="16"/>
                <w:szCs w:val="16"/>
              </w:rPr>
              <w:t>303,49</w:t>
            </w:r>
          </w:p>
        </w:tc>
      </w:tr>
      <w:tr w:rsidR="00771A4B" w14:paraId="20E9B870" w14:textId="77777777" w:rsidTr="00771A4B">
        <w:trPr>
          <w:trHeight w:val="240"/>
        </w:trPr>
        <w:tc>
          <w:tcPr>
            <w:tcW w:w="936" w:type="dxa"/>
            <w:noWrap/>
            <w:hideMark/>
          </w:tcPr>
          <w:p w14:paraId="47F543EF" w14:textId="16D508C8" w:rsidR="00771A4B" w:rsidRDefault="00771A4B" w:rsidP="00771A4B">
            <w:pPr>
              <w:rPr>
                <w:sz w:val="16"/>
                <w:szCs w:val="16"/>
              </w:rPr>
            </w:pPr>
            <w:r>
              <w:rPr>
                <w:sz w:val="16"/>
                <w:szCs w:val="16"/>
              </w:rPr>
              <w:t>Maquinas e equipamentos</w:t>
            </w:r>
          </w:p>
        </w:tc>
        <w:tc>
          <w:tcPr>
            <w:tcW w:w="1096" w:type="dxa"/>
            <w:noWrap/>
            <w:hideMark/>
          </w:tcPr>
          <w:p w14:paraId="273BFB25" w14:textId="77777777" w:rsidR="00771A4B" w:rsidRDefault="00771A4B" w:rsidP="00771A4B">
            <w:pPr>
              <w:rPr>
                <w:sz w:val="16"/>
                <w:szCs w:val="16"/>
              </w:rPr>
            </w:pPr>
            <w:r>
              <w:rPr>
                <w:sz w:val="16"/>
                <w:szCs w:val="16"/>
              </w:rPr>
              <w:t>3500000339780</w:t>
            </w:r>
          </w:p>
        </w:tc>
        <w:tc>
          <w:tcPr>
            <w:tcW w:w="628" w:type="dxa"/>
            <w:noWrap/>
            <w:hideMark/>
          </w:tcPr>
          <w:p w14:paraId="431E93AE" w14:textId="53D25005" w:rsidR="00771A4B" w:rsidRDefault="00771A4B" w:rsidP="00771A4B">
            <w:pPr>
              <w:rPr>
                <w:sz w:val="16"/>
                <w:szCs w:val="16"/>
              </w:rPr>
            </w:pPr>
            <w:r>
              <w:rPr>
                <w:sz w:val="16"/>
                <w:szCs w:val="16"/>
              </w:rPr>
              <w:t>Brasilia  - sig</w:t>
            </w:r>
          </w:p>
        </w:tc>
        <w:tc>
          <w:tcPr>
            <w:tcW w:w="3466" w:type="dxa"/>
            <w:noWrap/>
            <w:hideMark/>
          </w:tcPr>
          <w:p w14:paraId="071460DE" w14:textId="77777777" w:rsidR="00771A4B" w:rsidRDefault="00771A4B" w:rsidP="00771A4B">
            <w:pPr>
              <w:rPr>
                <w:sz w:val="16"/>
                <w:szCs w:val="16"/>
              </w:rPr>
            </w:pPr>
            <w:r>
              <w:rPr>
                <w:sz w:val="16"/>
                <w:szCs w:val="16"/>
              </w:rPr>
              <w:t>QUADRO DE AUTOMACAO 380/220V 3F+N TAG: QT-04B</w:t>
            </w:r>
          </w:p>
        </w:tc>
        <w:tc>
          <w:tcPr>
            <w:tcW w:w="481" w:type="dxa"/>
            <w:noWrap/>
            <w:hideMark/>
          </w:tcPr>
          <w:p w14:paraId="33D4D248" w14:textId="77777777" w:rsidR="00771A4B" w:rsidRDefault="00771A4B" w:rsidP="00771A4B">
            <w:pPr>
              <w:rPr>
                <w:sz w:val="16"/>
                <w:szCs w:val="16"/>
              </w:rPr>
            </w:pPr>
            <w:r>
              <w:rPr>
                <w:sz w:val="16"/>
                <w:szCs w:val="16"/>
              </w:rPr>
              <w:t>SIG</w:t>
            </w:r>
          </w:p>
        </w:tc>
        <w:tc>
          <w:tcPr>
            <w:tcW w:w="950" w:type="dxa"/>
            <w:noWrap/>
            <w:vAlign w:val="center"/>
            <w:hideMark/>
          </w:tcPr>
          <w:p w14:paraId="0693DF63" w14:textId="77777777" w:rsidR="00771A4B" w:rsidRDefault="00771A4B" w:rsidP="00771A4B">
            <w:pPr>
              <w:jc w:val="center"/>
              <w:rPr>
                <w:sz w:val="16"/>
                <w:szCs w:val="16"/>
              </w:rPr>
            </w:pPr>
            <w:r>
              <w:rPr>
                <w:sz w:val="16"/>
                <w:szCs w:val="16"/>
              </w:rPr>
              <w:t>ZWEQENER</w:t>
            </w:r>
          </w:p>
        </w:tc>
        <w:tc>
          <w:tcPr>
            <w:tcW w:w="665" w:type="dxa"/>
            <w:noWrap/>
            <w:vAlign w:val="center"/>
            <w:hideMark/>
          </w:tcPr>
          <w:p w14:paraId="71ED9A86" w14:textId="77777777" w:rsidR="00771A4B" w:rsidRDefault="00771A4B" w:rsidP="00771A4B">
            <w:pPr>
              <w:jc w:val="center"/>
              <w:rPr>
                <w:sz w:val="16"/>
                <w:szCs w:val="16"/>
              </w:rPr>
            </w:pPr>
            <w:r>
              <w:rPr>
                <w:sz w:val="16"/>
                <w:szCs w:val="16"/>
              </w:rPr>
              <w:t>1</w:t>
            </w:r>
          </w:p>
        </w:tc>
        <w:tc>
          <w:tcPr>
            <w:tcW w:w="983" w:type="dxa"/>
            <w:vAlign w:val="center"/>
          </w:tcPr>
          <w:p w14:paraId="64259D3B" w14:textId="0995DF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4E0469" w14:textId="464BC732" w:rsidR="00771A4B" w:rsidRDefault="00771A4B" w:rsidP="00771A4B">
            <w:pPr>
              <w:jc w:val="center"/>
              <w:rPr>
                <w:sz w:val="16"/>
                <w:szCs w:val="16"/>
              </w:rPr>
            </w:pPr>
            <w:r>
              <w:rPr>
                <w:sz w:val="16"/>
                <w:szCs w:val="16"/>
              </w:rPr>
              <w:t>UN</w:t>
            </w:r>
          </w:p>
        </w:tc>
        <w:tc>
          <w:tcPr>
            <w:tcW w:w="887" w:type="dxa"/>
            <w:noWrap/>
            <w:vAlign w:val="center"/>
            <w:hideMark/>
          </w:tcPr>
          <w:p w14:paraId="230C0231" w14:textId="4EC7A378" w:rsidR="00771A4B" w:rsidRDefault="00771A4B" w:rsidP="00771A4B">
            <w:pPr>
              <w:jc w:val="center"/>
              <w:rPr>
                <w:sz w:val="16"/>
                <w:szCs w:val="16"/>
              </w:rPr>
            </w:pPr>
            <w:r>
              <w:rPr>
                <w:sz w:val="16"/>
                <w:szCs w:val="16"/>
              </w:rPr>
              <w:t>1.399,99</w:t>
            </w:r>
          </w:p>
        </w:tc>
        <w:tc>
          <w:tcPr>
            <w:tcW w:w="1152" w:type="dxa"/>
            <w:noWrap/>
            <w:vAlign w:val="center"/>
            <w:hideMark/>
          </w:tcPr>
          <w:p w14:paraId="1EBCE7AC" w14:textId="5BD712CD" w:rsidR="00771A4B" w:rsidRDefault="00771A4B" w:rsidP="00771A4B">
            <w:pPr>
              <w:jc w:val="center"/>
              <w:rPr>
                <w:sz w:val="16"/>
                <w:szCs w:val="16"/>
              </w:rPr>
            </w:pPr>
            <w:r>
              <w:rPr>
                <w:sz w:val="16"/>
                <w:szCs w:val="16"/>
              </w:rPr>
              <w:t>-          1.096,50</w:t>
            </w:r>
          </w:p>
        </w:tc>
        <w:tc>
          <w:tcPr>
            <w:tcW w:w="887" w:type="dxa"/>
            <w:noWrap/>
            <w:vAlign w:val="center"/>
            <w:hideMark/>
          </w:tcPr>
          <w:p w14:paraId="50106B1B" w14:textId="450D6BBC" w:rsidR="00771A4B" w:rsidRDefault="00771A4B" w:rsidP="00771A4B">
            <w:pPr>
              <w:jc w:val="center"/>
              <w:rPr>
                <w:sz w:val="16"/>
                <w:szCs w:val="16"/>
              </w:rPr>
            </w:pPr>
            <w:r>
              <w:rPr>
                <w:sz w:val="16"/>
                <w:szCs w:val="16"/>
              </w:rPr>
              <w:t>303,49</w:t>
            </w:r>
          </w:p>
        </w:tc>
      </w:tr>
      <w:tr w:rsidR="00771A4B" w14:paraId="156D1401" w14:textId="77777777" w:rsidTr="00771A4B">
        <w:trPr>
          <w:trHeight w:val="240"/>
        </w:trPr>
        <w:tc>
          <w:tcPr>
            <w:tcW w:w="936" w:type="dxa"/>
            <w:noWrap/>
            <w:hideMark/>
          </w:tcPr>
          <w:p w14:paraId="41555B0F" w14:textId="7E2E2C86" w:rsidR="00771A4B" w:rsidRDefault="00771A4B" w:rsidP="00771A4B">
            <w:pPr>
              <w:rPr>
                <w:sz w:val="16"/>
                <w:szCs w:val="16"/>
              </w:rPr>
            </w:pPr>
            <w:r>
              <w:rPr>
                <w:sz w:val="16"/>
                <w:szCs w:val="16"/>
              </w:rPr>
              <w:t>Maquinas e equipamentos</w:t>
            </w:r>
          </w:p>
        </w:tc>
        <w:tc>
          <w:tcPr>
            <w:tcW w:w="1096" w:type="dxa"/>
            <w:noWrap/>
            <w:hideMark/>
          </w:tcPr>
          <w:p w14:paraId="02931509" w14:textId="77777777" w:rsidR="00771A4B" w:rsidRDefault="00771A4B" w:rsidP="00771A4B">
            <w:pPr>
              <w:rPr>
                <w:sz w:val="16"/>
                <w:szCs w:val="16"/>
              </w:rPr>
            </w:pPr>
            <w:r>
              <w:rPr>
                <w:sz w:val="16"/>
                <w:szCs w:val="16"/>
              </w:rPr>
              <w:t>3500000339790</w:t>
            </w:r>
          </w:p>
        </w:tc>
        <w:tc>
          <w:tcPr>
            <w:tcW w:w="628" w:type="dxa"/>
            <w:noWrap/>
            <w:hideMark/>
          </w:tcPr>
          <w:p w14:paraId="5F9AB1CA" w14:textId="3770B58D" w:rsidR="00771A4B" w:rsidRDefault="00771A4B" w:rsidP="00771A4B">
            <w:pPr>
              <w:rPr>
                <w:sz w:val="16"/>
                <w:szCs w:val="16"/>
              </w:rPr>
            </w:pPr>
            <w:r>
              <w:rPr>
                <w:sz w:val="16"/>
                <w:szCs w:val="16"/>
              </w:rPr>
              <w:t>Brasilia  - sig</w:t>
            </w:r>
          </w:p>
        </w:tc>
        <w:tc>
          <w:tcPr>
            <w:tcW w:w="3466" w:type="dxa"/>
            <w:noWrap/>
            <w:hideMark/>
          </w:tcPr>
          <w:p w14:paraId="4CA38314" w14:textId="77777777" w:rsidR="00771A4B" w:rsidRDefault="00771A4B" w:rsidP="00771A4B">
            <w:pPr>
              <w:rPr>
                <w:sz w:val="16"/>
                <w:szCs w:val="16"/>
              </w:rPr>
            </w:pPr>
            <w:r>
              <w:rPr>
                <w:sz w:val="16"/>
                <w:szCs w:val="16"/>
              </w:rPr>
              <w:t>FANCOIL FAB: STULZ, MOD: A49330, N/S: 0530081543/02-03 TAG: MCU-SF-01J</w:t>
            </w:r>
          </w:p>
        </w:tc>
        <w:tc>
          <w:tcPr>
            <w:tcW w:w="481" w:type="dxa"/>
            <w:noWrap/>
            <w:hideMark/>
          </w:tcPr>
          <w:p w14:paraId="37E867F0" w14:textId="77777777" w:rsidR="00771A4B" w:rsidRDefault="00771A4B" w:rsidP="00771A4B">
            <w:pPr>
              <w:rPr>
                <w:sz w:val="16"/>
                <w:szCs w:val="16"/>
              </w:rPr>
            </w:pPr>
            <w:r>
              <w:rPr>
                <w:sz w:val="16"/>
                <w:szCs w:val="16"/>
              </w:rPr>
              <w:t>SIG</w:t>
            </w:r>
          </w:p>
        </w:tc>
        <w:tc>
          <w:tcPr>
            <w:tcW w:w="950" w:type="dxa"/>
            <w:noWrap/>
            <w:vAlign w:val="center"/>
            <w:hideMark/>
          </w:tcPr>
          <w:p w14:paraId="69E83B93" w14:textId="77777777" w:rsidR="00771A4B" w:rsidRDefault="00771A4B" w:rsidP="00771A4B">
            <w:pPr>
              <w:jc w:val="center"/>
              <w:rPr>
                <w:sz w:val="16"/>
                <w:szCs w:val="16"/>
              </w:rPr>
            </w:pPr>
            <w:r>
              <w:rPr>
                <w:sz w:val="16"/>
                <w:szCs w:val="16"/>
              </w:rPr>
              <w:t>ZWEQCLIM</w:t>
            </w:r>
          </w:p>
        </w:tc>
        <w:tc>
          <w:tcPr>
            <w:tcW w:w="665" w:type="dxa"/>
            <w:noWrap/>
            <w:vAlign w:val="center"/>
            <w:hideMark/>
          </w:tcPr>
          <w:p w14:paraId="0D426AFF" w14:textId="77777777" w:rsidR="00771A4B" w:rsidRDefault="00771A4B" w:rsidP="00771A4B">
            <w:pPr>
              <w:jc w:val="center"/>
              <w:rPr>
                <w:sz w:val="16"/>
                <w:szCs w:val="16"/>
              </w:rPr>
            </w:pPr>
            <w:r>
              <w:rPr>
                <w:sz w:val="16"/>
                <w:szCs w:val="16"/>
              </w:rPr>
              <w:t>1</w:t>
            </w:r>
          </w:p>
        </w:tc>
        <w:tc>
          <w:tcPr>
            <w:tcW w:w="983" w:type="dxa"/>
            <w:vAlign w:val="center"/>
          </w:tcPr>
          <w:p w14:paraId="384A6C14" w14:textId="7DBC98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0F5E07" w14:textId="120DD8FF" w:rsidR="00771A4B" w:rsidRDefault="00771A4B" w:rsidP="00771A4B">
            <w:pPr>
              <w:jc w:val="center"/>
              <w:rPr>
                <w:sz w:val="16"/>
                <w:szCs w:val="16"/>
              </w:rPr>
            </w:pPr>
            <w:r>
              <w:rPr>
                <w:sz w:val="16"/>
                <w:szCs w:val="16"/>
              </w:rPr>
              <w:t>UN</w:t>
            </w:r>
          </w:p>
        </w:tc>
        <w:tc>
          <w:tcPr>
            <w:tcW w:w="887" w:type="dxa"/>
            <w:noWrap/>
            <w:vAlign w:val="center"/>
            <w:hideMark/>
          </w:tcPr>
          <w:p w14:paraId="1096FE86" w14:textId="01ADA0B0" w:rsidR="00771A4B" w:rsidRDefault="00771A4B" w:rsidP="00771A4B">
            <w:pPr>
              <w:jc w:val="center"/>
              <w:rPr>
                <w:sz w:val="16"/>
                <w:szCs w:val="16"/>
              </w:rPr>
            </w:pPr>
            <w:r>
              <w:rPr>
                <w:sz w:val="16"/>
                <w:szCs w:val="16"/>
              </w:rPr>
              <w:t>1.733,33</w:t>
            </w:r>
          </w:p>
        </w:tc>
        <w:tc>
          <w:tcPr>
            <w:tcW w:w="1152" w:type="dxa"/>
            <w:noWrap/>
            <w:vAlign w:val="center"/>
            <w:hideMark/>
          </w:tcPr>
          <w:p w14:paraId="0BAF1534" w14:textId="7CFA32CF" w:rsidR="00771A4B" w:rsidRDefault="00771A4B" w:rsidP="00771A4B">
            <w:pPr>
              <w:jc w:val="center"/>
              <w:rPr>
                <w:sz w:val="16"/>
                <w:szCs w:val="16"/>
              </w:rPr>
            </w:pPr>
            <w:r>
              <w:rPr>
                <w:sz w:val="16"/>
                <w:szCs w:val="16"/>
              </w:rPr>
              <w:t>-          1.492,48</w:t>
            </w:r>
          </w:p>
        </w:tc>
        <w:tc>
          <w:tcPr>
            <w:tcW w:w="887" w:type="dxa"/>
            <w:noWrap/>
            <w:vAlign w:val="center"/>
            <w:hideMark/>
          </w:tcPr>
          <w:p w14:paraId="56CD1A0C" w14:textId="2A1EF50E" w:rsidR="00771A4B" w:rsidRDefault="00771A4B" w:rsidP="00771A4B">
            <w:pPr>
              <w:jc w:val="center"/>
              <w:rPr>
                <w:sz w:val="16"/>
                <w:szCs w:val="16"/>
              </w:rPr>
            </w:pPr>
            <w:r>
              <w:rPr>
                <w:sz w:val="16"/>
                <w:szCs w:val="16"/>
              </w:rPr>
              <w:t>240,85</w:t>
            </w:r>
          </w:p>
        </w:tc>
      </w:tr>
      <w:tr w:rsidR="00771A4B" w14:paraId="0EFAF7AE" w14:textId="77777777" w:rsidTr="00771A4B">
        <w:trPr>
          <w:trHeight w:val="240"/>
        </w:trPr>
        <w:tc>
          <w:tcPr>
            <w:tcW w:w="936" w:type="dxa"/>
            <w:noWrap/>
            <w:hideMark/>
          </w:tcPr>
          <w:p w14:paraId="14A53572" w14:textId="5CDBD4C7" w:rsidR="00771A4B" w:rsidRDefault="00771A4B" w:rsidP="00771A4B">
            <w:pPr>
              <w:rPr>
                <w:sz w:val="16"/>
                <w:szCs w:val="16"/>
              </w:rPr>
            </w:pPr>
            <w:r>
              <w:rPr>
                <w:sz w:val="16"/>
                <w:szCs w:val="16"/>
              </w:rPr>
              <w:t>Maquinas e equipamentos</w:t>
            </w:r>
          </w:p>
        </w:tc>
        <w:tc>
          <w:tcPr>
            <w:tcW w:w="1096" w:type="dxa"/>
            <w:noWrap/>
            <w:hideMark/>
          </w:tcPr>
          <w:p w14:paraId="21000A0B" w14:textId="77777777" w:rsidR="00771A4B" w:rsidRDefault="00771A4B" w:rsidP="00771A4B">
            <w:pPr>
              <w:rPr>
                <w:sz w:val="16"/>
                <w:szCs w:val="16"/>
              </w:rPr>
            </w:pPr>
            <w:r>
              <w:rPr>
                <w:sz w:val="16"/>
                <w:szCs w:val="16"/>
              </w:rPr>
              <w:t>3500000339800</w:t>
            </w:r>
          </w:p>
        </w:tc>
        <w:tc>
          <w:tcPr>
            <w:tcW w:w="628" w:type="dxa"/>
            <w:noWrap/>
            <w:hideMark/>
          </w:tcPr>
          <w:p w14:paraId="198E013E" w14:textId="48B48FE6" w:rsidR="00771A4B" w:rsidRDefault="00771A4B" w:rsidP="00771A4B">
            <w:pPr>
              <w:rPr>
                <w:sz w:val="16"/>
                <w:szCs w:val="16"/>
              </w:rPr>
            </w:pPr>
            <w:r>
              <w:rPr>
                <w:sz w:val="16"/>
                <w:szCs w:val="16"/>
              </w:rPr>
              <w:t>Brasilia  - sig</w:t>
            </w:r>
          </w:p>
        </w:tc>
        <w:tc>
          <w:tcPr>
            <w:tcW w:w="3466" w:type="dxa"/>
            <w:noWrap/>
            <w:hideMark/>
          </w:tcPr>
          <w:p w14:paraId="77D278AB" w14:textId="77777777" w:rsidR="00771A4B" w:rsidRDefault="00771A4B" w:rsidP="00771A4B">
            <w:pPr>
              <w:rPr>
                <w:sz w:val="16"/>
                <w:szCs w:val="16"/>
              </w:rPr>
            </w:pPr>
            <w:r>
              <w:rPr>
                <w:sz w:val="16"/>
                <w:szCs w:val="16"/>
              </w:rPr>
              <w:t>FANCOIL FAB: STULZ, MOD: A49330, N/S: 0530081543/02-02 TAG: MCU-SF-01J</w:t>
            </w:r>
          </w:p>
        </w:tc>
        <w:tc>
          <w:tcPr>
            <w:tcW w:w="481" w:type="dxa"/>
            <w:noWrap/>
            <w:hideMark/>
          </w:tcPr>
          <w:p w14:paraId="606C2D75" w14:textId="77777777" w:rsidR="00771A4B" w:rsidRDefault="00771A4B" w:rsidP="00771A4B">
            <w:pPr>
              <w:rPr>
                <w:sz w:val="16"/>
                <w:szCs w:val="16"/>
              </w:rPr>
            </w:pPr>
            <w:r>
              <w:rPr>
                <w:sz w:val="16"/>
                <w:szCs w:val="16"/>
              </w:rPr>
              <w:t>SIG</w:t>
            </w:r>
          </w:p>
        </w:tc>
        <w:tc>
          <w:tcPr>
            <w:tcW w:w="950" w:type="dxa"/>
            <w:noWrap/>
            <w:vAlign w:val="center"/>
            <w:hideMark/>
          </w:tcPr>
          <w:p w14:paraId="3118CCBA" w14:textId="77777777" w:rsidR="00771A4B" w:rsidRDefault="00771A4B" w:rsidP="00771A4B">
            <w:pPr>
              <w:jc w:val="center"/>
              <w:rPr>
                <w:sz w:val="16"/>
                <w:szCs w:val="16"/>
              </w:rPr>
            </w:pPr>
            <w:r>
              <w:rPr>
                <w:sz w:val="16"/>
                <w:szCs w:val="16"/>
              </w:rPr>
              <w:t>ZWEQCLIM</w:t>
            </w:r>
          </w:p>
        </w:tc>
        <w:tc>
          <w:tcPr>
            <w:tcW w:w="665" w:type="dxa"/>
            <w:noWrap/>
            <w:vAlign w:val="center"/>
            <w:hideMark/>
          </w:tcPr>
          <w:p w14:paraId="1F72D2A4" w14:textId="77777777" w:rsidR="00771A4B" w:rsidRDefault="00771A4B" w:rsidP="00771A4B">
            <w:pPr>
              <w:jc w:val="center"/>
              <w:rPr>
                <w:sz w:val="16"/>
                <w:szCs w:val="16"/>
              </w:rPr>
            </w:pPr>
            <w:r>
              <w:rPr>
                <w:sz w:val="16"/>
                <w:szCs w:val="16"/>
              </w:rPr>
              <w:t>1</w:t>
            </w:r>
          </w:p>
        </w:tc>
        <w:tc>
          <w:tcPr>
            <w:tcW w:w="983" w:type="dxa"/>
            <w:vAlign w:val="center"/>
          </w:tcPr>
          <w:p w14:paraId="01E3021B" w14:textId="22B3CF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07939B" w14:textId="1A211302" w:rsidR="00771A4B" w:rsidRDefault="00771A4B" w:rsidP="00771A4B">
            <w:pPr>
              <w:jc w:val="center"/>
              <w:rPr>
                <w:sz w:val="16"/>
                <w:szCs w:val="16"/>
              </w:rPr>
            </w:pPr>
            <w:r>
              <w:rPr>
                <w:sz w:val="16"/>
                <w:szCs w:val="16"/>
              </w:rPr>
              <w:t>UN</w:t>
            </w:r>
          </w:p>
        </w:tc>
        <w:tc>
          <w:tcPr>
            <w:tcW w:w="887" w:type="dxa"/>
            <w:noWrap/>
            <w:vAlign w:val="center"/>
            <w:hideMark/>
          </w:tcPr>
          <w:p w14:paraId="24B6535D" w14:textId="5D38999C" w:rsidR="00771A4B" w:rsidRDefault="00771A4B" w:rsidP="00771A4B">
            <w:pPr>
              <w:jc w:val="center"/>
              <w:rPr>
                <w:sz w:val="16"/>
                <w:szCs w:val="16"/>
              </w:rPr>
            </w:pPr>
            <w:r>
              <w:rPr>
                <w:sz w:val="16"/>
                <w:szCs w:val="16"/>
              </w:rPr>
              <w:t>3.784,00</w:t>
            </w:r>
          </w:p>
        </w:tc>
        <w:tc>
          <w:tcPr>
            <w:tcW w:w="1152" w:type="dxa"/>
            <w:noWrap/>
            <w:vAlign w:val="center"/>
            <w:hideMark/>
          </w:tcPr>
          <w:p w14:paraId="01A8D727" w14:textId="5F69CD56" w:rsidR="00771A4B" w:rsidRDefault="00771A4B" w:rsidP="00771A4B">
            <w:pPr>
              <w:jc w:val="center"/>
              <w:rPr>
                <w:sz w:val="16"/>
                <w:szCs w:val="16"/>
              </w:rPr>
            </w:pPr>
            <w:r>
              <w:rPr>
                <w:sz w:val="16"/>
                <w:szCs w:val="16"/>
              </w:rPr>
              <w:t>-          3.097,19</w:t>
            </w:r>
          </w:p>
        </w:tc>
        <w:tc>
          <w:tcPr>
            <w:tcW w:w="887" w:type="dxa"/>
            <w:noWrap/>
            <w:vAlign w:val="center"/>
            <w:hideMark/>
          </w:tcPr>
          <w:p w14:paraId="4552A7C5" w14:textId="4396FF1D" w:rsidR="00771A4B" w:rsidRDefault="00771A4B" w:rsidP="00771A4B">
            <w:pPr>
              <w:jc w:val="center"/>
              <w:rPr>
                <w:sz w:val="16"/>
                <w:szCs w:val="16"/>
              </w:rPr>
            </w:pPr>
            <w:r>
              <w:rPr>
                <w:sz w:val="16"/>
                <w:szCs w:val="16"/>
              </w:rPr>
              <w:t>686,81</w:t>
            </w:r>
          </w:p>
        </w:tc>
      </w:tr>
      <w:tr w:rsidR="00771A4B" w14:paraId="0D6020A9" w14:textId="77777777" w:rsidTr="00771A4B">
        <w:trPr>
          <w:trHeight w:val="240"/>
        </w:trPr>
        <w:tc>
          <w:tcPr>
            <w:tcW w:w="936" w:type="dxa"/>
            <w:noWrap/>
            <w:hideMark/>
          </w:tcPr>
          <w:p w14:paraId="4CFC7540" w14:textId="3425C140" w:rsidR="00771A4B" w:rsidRDefault="00771A4B" w:rsidP="00771A4B">
            <w:pPr>
              <w:rPr>
                <w:sz w:val="16"/>
                <w:szCs w:val="16"/>
              </w:rPr>
            </w:pPr>
            <w:r>
              <w:rPr>
                <w:sz w:val="16"/>
                <w:szCs w:val="16"/>
              </w:rPr>
              <w:t>Maquinas e equipamentos</w:t>
            </w:r>
          </w:p>
        </w:tc>
        <w:tc>
          <w:tcPr>
            <w:tcW w:w="1096" w:type="dxa"/>
            <w:noWrap/>
            <w:hideMark/>
          </w:tcPr>
          <w:p w14:paraId="0C2AE415" w14:textId="77777777" w:rsidR="00771A4B" w:rsidRDefault="00771A4B" w:rsidP="00771A4B">
            <w:pPr>
              <w:rPr>
                <w:sz w:val="16"/>
                <w:szCs w:val="16"/>
              </w:rPr>
            </w:pPr>
            <w:r>
              <w:rPr>
                <w:sz w:val="16"/>
                <w:szCs w:val="16"/>
              </w:rPr>
              <w:t>3500000339810</w:t>
            </w:r>
          </w:p>
        </w:tc>
        <w:tc>
          <w:tcPr>
            <w:tcW w:w="628" w:type="dxa"/>
            <w:noWrap/>
            <w:hideMark/>
          </w:tcPr>
          <w:p w14:paraId="647CA636" w14:textId="176A1431" w:rsidR="00771A4B" w:rsidRDefault="00771A4B" w:rsidP="00771A4B">
            <w:pPr>
              <w:rPr>
                <w:sz w:val="16"/>
                <w:szCs w:val="16"/>
              </w:rPr>
            </w:pPr>
            <w:r>
              <w:rPr>
                <w:sz w:val="16"/>
                <w:szCs w:val="16"/>
              </w:rPr>
              <w:t>Brasilia  - sig</w:t>
            </w:r>
          </w:p>
        </w:tc>
        <w:tc>
          <w:tcPr>
            <w:tcW w:w="3466" w:type="dxa"/>
            <w:noWrap/>
            <w:hideMark/>
          </w:tcPr>
          <w:p w14:paraId="1D014262" w14:textId="77777777" w:rsidR="00771A4B" w:rsidRDefault="00771A4B" w:rsidP="00771A4B">
            <w:pPr>
              <w:rPr>
                <w:sz w:val="16"/>
                <w:szCs w:val="16"/>
              </w:rPr>
            </w:pPr>
            <w:r>
              <w:rPr>
                <w:sz w:val="16"/>
                <w:szCs w:val="16"/>
              </w:rPr>
              <w:t>FANCOIL FAB: STULZ, MOD: A49330, N/S: 0530081543/01-01 TAG: MCU-SF-01J</w:t>
            </w:r>
          </w:p>
        </w:tc>
        <w:tc>
          <w:tcPr>
            <w:tcW w:w="481" w:type="dxa"/>
            <w:noWrap/>
            <w:hideMark/>
          </w:tcPr>
          <w:p w14:paraId="545C5822" w14:textId="77777777" w:rsidR="00771A4B" w:rsidRDefault="00771A4B" w:rsidP="00771A4B">
            <w:pPr>
              <w:rPr>
                <w:sz w:val="16"/>
                <w:szCs w:val="16"/>
              </w:rPr>
            </w:pPr>
            <w:r>
              <w:rPr>
                <w:sz w:val="16"/>
                <w:szCs w:val="16"/>
              </w:rPr>
              <w:t>SIG</w:t>
            </w:r>
          </w:p>
        </w:tc>
        <w:tc>
          <w:tcPr>
            <w:tcW w:w="950" w:type="dxa"/>
            <w:noWrap/>
            <w:vAlign w:val="center"/>
            <w:hideMark/>
          </w:tcPr>
          <w:p w14:paraId="75ADE278" w14:textId="77777777" w:rsidR="00771A4B" w:rsidRDefault="00771A4B" w:rsidP="00771A4B">
            <w:pPr>
              <w:jc w:val="center"/>
              <w:rPr>
                <w:sz w:val="16"/>
                <w:szCs w:val="16"/>
              </w:rPr>
            </w:pPr>
            <w:r>
              <w:rPr>
                <w:sz w:val="16"/>
                <w:szCs w:val="16"/>
              </w:rPr>
              <w:t>ZWEQCLIM</w:t>
            </w:r>
          </w:p>
        </w:tc>
        <w:tc>
          <w:tcPr>
            <w:tcW w:w="665" w:type="dxa"/>
            <w:noWrap/>
            <w:vAlign w:val="center"/>
            <w:hideMark/>
          </w:tcPr>
          <w:p w14:paraId="2AD618CB" w14:textId="77777777" w:rsidR="00771A4B" w:rsidRDefault="00771A4B" w:rsidP="00771A4B">
            <w:pPr>
              <w:jc w:val="center"/>
              <w:rPr>
                <w:sz w:val="16"/>
                <w:szCs w:val="16"/>
              </w:rPr>
            </w:pPr>
            <w:r>
              <w:rPr>
                <w:sz w:val="16"/>
                <w:szCs w:val="16"/>
              </w:rPr>
              <w:t>1</w:t>
            </w:r>
          </w:p>
        </w:tc>
        <w:tc>
          <w:tcPr>
            <w:tcW w:w="983" w:type="dxa"/>
            <w:vAlign w:val="center"/>
          </w:tcPr>
          <w:p w14:paraId="7E37F773" w14:textId="380D59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81FFAE" w14:textId="7CD47922" w:rsidR="00771A4B" w:rsidRDefault="00771A4B" w:rsidP="00771A4B">
            <w:pPr>
              <w:jc w:val="center"/>
              <w:rPr>
                <w:sz w:val="16"/>
                <w:szCs w:val="16"/>
              </w:rPr>
            </w:pPr>
            <w:r>
              <w:rPr>
                <w:sz w:val="16"/>
                <w:szCs w:val="16"/>
              </w:rPr>
              <w:t>UN</w:t>
            </w:r>
          </w:p>
        </w:tc>
        <w:tc>
          <w:tcPr>
            <w:tcW w:w="887" w:type="dxa"/>
            <w:noWrap/>
            <w:vAlign w:val="center"/>
            <w:hideMark/>
          </w:tcPr>
          <w:p w14:paraId="003AB18C" w14:textId="4A7AD6D7" w:rsidR="00771A4B" w:rsidRDefault="00771A4B" w:rsidP="00771A4B">
            <w:pPr>
              <w:jc w:val="center"/>
              <w:rPr>
                <w:sz w:val="16"/>
                <w:szCs w:val="16"/>
              </w:rPr>
            </w:pPr>
            <w:r>
              <w:rPr>
                <w:sz w:val="16"/>
                <w:szCs w:val="16"/>
              </w:rPr>
              <w:t>4.300,00</w:t>
            </w:r>
          </w:p>
        </w:tc>
        <w:tc>
          <w:tcPr>
            <w:tcW w:w="1152" w:type="dxa"/>
            <w:noWrap/>
            <w:vAlign w:val="center"/>
            <w:hideMark/>
          </w:tcPr>
          <w:p w14:paraId="66B9FABC" w14:textId="6590D257" w:rsidR="00771A4B" w:rsidRDefault="00771A4B" w:rsidP="00771A4B">
            <w:pPr>
              <w:jc w:val="center"/>
              <w:rPr>
                <w:sz w:val="16"/>
                <w:szCs w:val="16"/>
              </w:rPr>
            </w:pPr>
            <w:r>
              <w:rPr>
                <w:sz w:val="16"/>
                <w:szCs w:val="16"/>
              </w:rPr>
              <w:t>-          3.518,93</w:t>
            </w:r>
          </w:p>
        </w:tc>
        <w:tc>
          <w:tcPr>
            <w:tcW w:w="887" w:type="dxa"/>
            <w:noWrap/>
            <w:vAlign w:val="center"/>
            <w:hideMark/>
          </w:tcPr>
          <w:p w14:paraId="07D4E4F4" w14:textId="2668B862" w:rsidR="00771A4B" w:rsidRDefault="00771A4B" w:rsidP="00771A4B">
            <w:pPr>
              <w:jc w:val="center"/>
              <w:rPr>
                <w:sz w:val="16"/>
                <w:szCs w:val="16"/>
              </w:rPr>
            </w:pPr>
            <w:r>
              <w:rPr>
                <w:sz w:val="16"/>
                <w:szCs w:val="16"/>
              </w:rPr>
              <w:t>781,07</w:t>
            </w:r>
          </w:p>
        </w:tc>
      </w:tr>
      <w:tr w:rsidR="00771A4B" w14:paraId="3D8CA45F" w14:textId="77777777" w:rsidTr="00771A4B">
        <w:trPr>
          <w:trHeight w:val="240"/>
        </w:trPr>
        <w:tc>
          <w:tcPr>
            <w:tcW w:w="936" w:type="dxa"/>
            <w:noWrap/>
            <w:hideMark/>
          </w:tcPr>
          <w:p w14:paraId="3BD1B9D4" w14:textId="1627A527" w:rsidR="00771A4B" w:rsidRDefault="00771A4B" w:rsidP="00771A4B">
            <w:pPr>
              <w:rPr>
                <w:sz w:val="16"/>
                <w:szCs w:val="16"/>
              </w:rPr>
            </w:pPr>
            <w:r>
              <w:rPr>
                <w:sz w:val="16"/>
                <w:szCs w:val="16"/>
              </w:rPr>
              <w:t>Maquinas e equipamentos</w:t>
            </w:r>
          </w:p>
        </w:tc>
        <w:tc>
          <w:tcPr>
            <w:tcW w:w="1096" w:type="dxa"/>
            <w:noWrap/>
            <w:hideMark/>
          </w:tcPr>
          <w:p w14:paraId="77D2C9F6" w14:textId="77777777" w:rsidR="00771A4B" w:rsidRDefault="00771A4B" w:rsidP="00771A4B">
            <w:pPr>
              <w:rPr>
                <w:sz w:val="16"/>
                <w:szCs w:val="16"/>
              </w:rPr>
            </w:pPr>
            <w:r>
              <w:rPr>
                <w:sz w:val="16"/>
                <w:szCs w:val="16"/>
              </w:rPr>
              <w:t>3500000339820</w:t>
            </w:r>
          </w:p>
        </w:tc>
        <w:tc>
          <w:tcPr>
            <w:tcW w:w="628" w:type="dxa"/>
            <w:noWrap/>
            <w:hideMark/>
          </w:tcPr>
          <w:p w14:paraId="6C9ADB4D" w14:textId="0B625935" w:rsidR="00771A4B" w:rsidRDefault="00771A4B" w:rsidP="00771A4B">
            <w:pPr>
              <w:rPr>
                <w:sz w:val="16"/>
                <w:szCs w:val="16"/>
              </w:rPr>
            </w:pPr>
            <w:r>
              <w:rPr>
                <w:sz w:val="16"/>
                <w:szCs w:val="16"/>
              </w:rPr>
              <w:t>Brasilia  - sig</w:t>
            </w:r>
          </w:p>
        </w:tc>
        <w:tc>
          <w:tcPr>
            <w:tcW w:w="3466" w:type="dxa"/>
            <w:noWrap/>
            <w:hideMark/>
          </w:tcPr>
          <w:p w14:paraId="0BDBF969" w14:textId="77777777" w:rsidR="00771A4B" w:rsidRDefault="00771A4B" w:rsidP="00771A4B">
            <w:pPr>
              <w:rPr>
                <w:sz w:val="16"/>
                <w:szCs w:val="16"/>
              </w:rPr>
            </w:pPr>
            <w:r>
              <w:rPr>
                <w:sz w:val="16"/>
                <w:szCs w:val="16"/>
              </w:rPr>
              <w:t>FANCOIL FAB: STULZ, MOD: A49330, N/S: 0530081543/01-02 TAG: MCU-SF-01J</w:t>
            </w:r>
          </w:p>
        </w:tc>
        <w:tc>
          <w:tcPr>
            <w:tcW w:w="481" w:type="dxa"/>
            <w:noWrap/>
            <w:hideMark/>
          </w:tcPr>
          <w:p w14:paraId="10FBDBEF" w14:textId="77777777" w:rsidR="00771A4B" w:rsidRDefault="00771A4B" w:rsidP="00771A4B">
            <w:pPr>
              <w:rPr>
                <w:sz w:val="16"/>
                <w:szCs w:val="16"/>
              </w:rPr>
            </w:pPr>
            <w:r>
              <w:rPr>
                <w:sz w:val="16"/>
                <w:szCs w:val="16"/>
              </w:rPr>
              <w:t>SIG</w:t>
            </w:r>
          </w:p>
        </w:tc>
        <w:tc>
          <w:tcPr>
            <w:tcW w:w="950" w:type="dxa"/>
            <w:noWrap/>
            <w:vAlign w:val="center"/>
            <w:hideMark/>
          </w:tcPr>
          <w:p w14:paraId="29310870" w14:textId="77777777" w:rsidR="00771A4B" w:rsidRDefault="00771A4B" w:rsidP="00771A4B">
            <w:pPr>
              <w:jc w:val="center"/>
              <w:rPr>
                <w:sz w:val="16"/>
                <w:szCs w:val="16"/>
              </w:rPr>
            </w:pPr>
            <w:r>
              <w:rPr>
                <w:sz w:val="16"/>
                <w:szCs w:val="16"/>
              </w:rPr>
              <w:t>ZWEQCLIM</w:t>
            </w:r>
          </w:p>
        </w:tc>
        <w:tc>
          <w:tcPr>
            <w:tcW w:w="665" w:type="dxa"/>
            <w:noWrap/>
            <w:vAlign w:val="center"/>
            <w:hideMark/>
          </w:tcPr>
          <w:p w14:paraId="591D7565" w14:textId="77777777" w:rsidR="00771A4B" w:rsidRDefault="00771A4B" w:rsidP="00771A4B">
            <w:pPr>
              <w:jc w:val="center"/>
              <w:rPr>
                <w:sz w:val="16"/>
                <w:szCs w:val="16"/>
              </w:rPr>
            </w:pPr>
            <w:r>
              <w:rPr>
                <w:sz w:val="16"/>
                <w:szCs w:val="16"/>
              </w:rPr>
              <w:t>1</w:t>
            </w:r>
          </w:p>
        </w:tc>
        <w:tc>
          <w:tcPr>
            <w:tcW w:w="983" w:type="dxa"/>
            <w:vAlign w:val="center"/>
          </w:tcPr>
          <w:p w14:paraId="251C59DD" w14:textId="5BBE26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2D932F" w14:textId="441CEF7D" w:rsidR="00771A4B" w:rsidRDefault="00771A4B" w:rsidP="00771A4B">
            <w:pPr>
              <w:jc w:val="center"/>
              <w:rPr>
                <w:sz w:val="16"/>
                <w:szCs w:val="16"/>
              </w:rPr>
            </w:pPr>
            <w:r>
              <w:rPr>
                <w:sz w:val="16"/>
                <w:szCs w:val="16"/>
              </w:rPr>
              <w:t>UN</w:t>
            </w:r>
          </w:p>
        </w:tc>
        <w:tc>
          <w:tcPr>
            <w:tcW w:w="887" w:type="dxa"/>
            <w:noWrap/>
            <w:vAlign w:val="center"/>
            <w:hideMark/>
          </w:tcPr>
          <w:p w14:paraId="217456B5" w14:textId="4A963CF2" w:rsidR="00771A4B" w:rsidRDefault="00771A4B" w:rsidP="00771A4B">
            <w:pPr>
              <w:jc w:val="center"/>
              <w:rPr>
                <w:sz w:val="16"/>
                <w:szCs w:val="16"/>
              </w:rPr>
            </w:pPr>
            <w:r>
              <w:rPr>
                <w:sz w:val="16"/>
                <w:szCs w:val="16"/>
              </w:rPr>
              <w:t>33.484,55</w:t>
            </w:r>
          </w:p>
        </w:tc>
        <w:tc>
          <w:tcPr>
            <w:tcW w:w="1152" w:type="dxa"/>
            <w:noWrap/>
            <w:vAlign w:val="center"/>
            <w:hideMark/>
          </w:tcPr>
          <w:p w14:paraId="072F0F0F" w14:textId="00ACF6F2" w:rsidR="00771A4B" w:rsidRDefault="00771A4B" w:rsidP="00771A4B">
            <w:pPr>
              <w:jc w:val="center"/>
              <w:rPr>
                <w:sz w:val="16"/>
                <w:szCs w:val="16"/>
              </w:rPr>
            </w:pPr>
            <w:r>
              <w:rPr>
                <w:sz w:val="16"/>
                <w:szCs w:val="16"/>
              </w:rPr>
              <w:t>-        27.401,41</w:t>
            </w:r>
          </w:p>
        </w:tc>
        <w:tc>
          <w:tcPr>
            <w:tcW w:w="887" w:type="dxa"/>
            <w:noWrap/>
            <w:vAlign w:val="center"/>
            <w:hideMark/>
          </w:tcPr>
          <w:p w14:paraId="336179DB" w14:textId="02935F2C" w:rsidR="00771A4B" w:rsidRDefault="00771A4B" w:rsidP="00771A4B">
            <w:pPr>
              <w:jc w:val="center"/>
              <w:rPr>
                <w:sz w:val="16"/>
                <w:szCs w:val="16"/>
              </w:rPr>
            </w:pPr>
            <w:r>
              <w:rPr>
                <w:sz w:val="16"/>
                <w:szCs w:val="16"/>
              </w:rPr>
              <w:t>6.083,14</w:t>
            </w:r>
          </w:p>
        </w:tc>
      </w:tr>
      <w:tr w:rsidR="00771A4B" w14:paraId="439D9D7F" w14:textId="77777777" w:rsidTr="00771A4B">
        <w:trPr>
          <w:trHeight w:val="240"/>
        </w:trPr>
        <w:tc>
          <w:tcPr>
            <w:tcW w:w="936" w:type="dxa"/>
            <w:noWrap/>
            <w:hideMark/>
          </w:tcPr>
          <w:p w14:paraId="578A93DF" w14:textId="77C3089C" w:rsidR="00771A4B" w:rsidRDefault="00771A4B" w:rsidP="00771A4B">
            <w:pPr>
              <w:rPr>
                <w:sz w:val="16"/>
                <w:szCs w:val="16"/>
              </w:rPr>
            </w:pPr>
            <w:r>
              <w:rPr>
                <w:sz w:val="16"/>
                <w:szCs w:val="16"/>
              </w:rPr>
              <w:t>Maquinas e equipamentos</w:t>
            </w:r>
          </w:p>
        </w:tc>
        <w:tc>
          <w:tcPr>
            <w:tcW w:w="1096" w:type="dxa"/>
            <w:noWrap/>
            <w:hideMark/>
          </w:tcPr>
          <w:p w14:paraId="7A57B729" w14:textId="77777777" w:rsidR="00771A4B" w:rsidRDefault="00771A4B" w:rsidP="00771A4B">
            <w:pPr>
              <w:rPr>
                <w:sz w:val="16"/>
                <w:szCs w:val="16"/>
              </w:rPr>
            </w:pPr>
            <w:r>
              <w:rPr>
                <w:sz w:val="16"/>
                <w:szCs w:val="16"/>
              </w:rPr>
              <w:t>3500000339830</w:t>
            </w:r>
          </w:p>
        </w:tc>
        <w:tc>
          <w:tcPr>
            <w:tcW w:w="628" w:type="dxa"/>
            <w:noWrap/>
            <w:hideMark/>
          </w:tcPr>
          <w:p w14:paraId="121AA858" w14:textId="76B937E9" w:rsidR="00771A4B" w:rsidRDefault="00771A4B" w:rsidP="00771A4B">
            <w:pPr>
              <w:rPr>
                <w:sz w:val="16"/>
                <w:szCs w:val="16"/>
              </w:rPr>
            </w:pPr>
            <w:r>
              <w:rPr>
                <w:sz w:val="16"/>
                <w:szCs w:val="16"/>
              </w:rPr>
              <w:t>Brasilia  - sig</w:t>
            </w:r>
          </w:p>
        </w:tc>
        <w:tc>
          <w:tcPr>
            <w:tcW w:w="3466" w:type="dxa"/>
            <w:noWrap/>
            <w:hideMark/>
          </w:tcPr>
          <w:p w14:paraId="23B8E29B" w14:textId="77777777" w:rsidR="00771A4B" w:rsidRDefault="00771A4B" w:rsidP="00771A4B">
            <w:pPr>
              <w:rPr>
                <w:sz w:val="16"/>
                <w:szCs w:val="16"/>
              </w:rPr>
            </w:pPr>
            <w:r>
              <w:rPr>
                <w:sz w:val="16"/>
                <w:szCs w:val="16"/>
              </w:rPr>
              <w:t>FANCOIL FAB: LCE, MOD: CCU 900, N/S: SO3-0040 CAP 83198 KCAL/H VAZAO 20000 M3/H PRESSAO ESTATICA 20 MMCA TAG: MCU-SF-01F</w:t>
            </w:r>
          </w:p>
        </w:tc>
        <w:tc>
          <w:tcPr>
            <w:tcW w:w="481" w:type="dxa"/>
            <w:noWrap/>
            <w:hideMark/>
          </w:tcPr>
          <w:p w14:paraId="06DA155A" w14:textId="77777777" w:rsidR="00771A4B" w:rsidRDefault="00771A4B" w:rsidP="00771A4B">
            <w:pPr>
              <w:rPr>
                <w:sz w:val="16"/>
                <w:szCs w:val="16"/>
              </w:rPr>
            </w:pPr>
            <w:r>
              <w:rPr>
                <w:sz w:val="16"/>
                <w:szCs w:val="16"/>
              </w:rPr>
              <w:t>SIG</w:t>
            </w:r>
          </w:p>
        </w:tc>
        <w:tc>
          <w:tcPr>
            <w:tcW w:w="950" w:type="dxa"/>
            <w:noWrap/>
            <w:vAlign w:val="center"/>
            <w:hideMark/>
          </w:tcPr>
          <w:p w14:paraId="7771C448" w14:textId="77777777" w:rsidR="00771A4B" w:rsidRDefault="00771A4B" w:rsidP="00771A4B">
            <w:pPr>
              <w:jc w:val="center"/>
              <w:rPr>
                <w:sz w:val="16"/>
                <w:szCs w:val="16"/>
              </w:rPr>
            </w:pPr>
            <w:r>
              <w:rPr>
                <w:sz w:val="16"/>
                <w:szCs w:val="16"/>
              </w:rPr>
              <w:t>ZWEQCLIM</w:t>
            </w:r>
          </w:p>
        </w:tc>
        <w:tc>
          <w:tcPr>
            <w:tcW w:w="665" w:type="dxa"/>
            <w:noWrap/>
            <w:vAlign w:val="center"/>
            <w:hideMark/>
          </w:tcPr>
          <w:p w14:paraId="6283ECE6" w14:textId="77777777" w:rsidR="00771A4B" w:rsidRDefault="00771A4B" w:rsidP="00771A4B">
            <w:pPr>
              <w:jc w:val="center"/>
              <w:rPr>
                <w:sz w:val="16"/>
                <w:szCs w:val="16"/>
              </w:rPr>
            </w:pPr>
            <w:r>
              <w:rPr>
                <w:sz w:val="16"/>
                <w:szCs w:val="16"/>
              </w:rPr>
              <w:t>1</w:t>
            </w:r>
          </w:p>
        </w:tc>
        <w:tc>
          <w:tcPr>
            <w:tcW w:w="983" w:type="dxa"/>
            <w:vAlign w:val="center"/>
          </w:tcPr>
          <w:p w14:paraId="450A3C1E" w14:textId="3288D6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241F60" w14:textId="4BB049C1" w:rsidR="00771A4B" w:rsidRDefault="00771A4B" w:rsidP="00771A4B">
            <w:pPr>
              <w:jc w:val="center"/>
              <w:rPr>
                <w:sz w:val="16"/>
                <w:szCs w:val="16"/>
              </w:rPr>
            </w:pPr>
            <w:r>
              <w:rPr>
                <w:sz w:val="16"/>
                <w:szCs w:val="16"/>
              </w:rPr>
              <w:t>UN</w:t>
            </w:r>
          </w:p>
        </w:tc>
        <w:tc>
          <w:tcPr>
            <w:tcW w:w="887" w:type="dxa"/>
            <w:noWrap/>
            <w:vAlign w:val="center"/>
            <w:hideMark/>
          </w:tcPr>
          <w:p w14:paraId="56D48E53" w14:textId="0078EB5F" w:rsidR="00771A4B" w:rsidRDefault="00771A4B" w:rsidP="00771A4B">
            <w:pPr>
              <w:jc w:val="center"/>
              <w:rPr>
                <w:sz w:val="16"/>
                <w:szCs w:val="16"/>
              </w:rPr>
            </w:pPr>
            <w:r>
              <w:rPr>
                <w:sz w:val="16"/>
                <w:szCs w:val="16"/>
              </w:rPr>
              <w:t>2.330,00</w:t>
            </w:r>
          </w:p>
        </w:tc>
        <w:tc>
          <w:tcPr>
            <w:tcW w:w="1152" w:type="dxa"/>
            <w:noWrap/>
            <w:vAlign w:val="center"/>
            <w:hideMark/>
          </w:tcPr>
          <w:p w14:paraId="3364E816" w14:textId="39EA46D2" w:rsidR="00771A4B" w:rsidRDefault="00771A4B" w:rsidP="00771A4B">
            <w:pPr>
              <w:jc w:val="center"/>
              <w:rPr>
                <w:sz w:val="16"/>
                <w:szCs w:val="16"/>
              </w:rPr>
            </w:pPr>
            <w:r>
              <w:rPr>
                <w:sz w:val="16"/>
                <w:szCs w:val="16"/>
              </w:rPr>
              <w:t>-          1.790,10</w:t>
            </w:r>
          </w:p>
        </w:tc>
        <w:tc>
          <w:tcPr>
            <w:tcW w:w="887" w:type="dxa"/>
            <w:noWrap/>
            <w:vAlign w:val="center"/>
            <w:hideMark/>
          </w:tcPr>
          <w:p w14:paraId="412856FA" w14:textId="36E54FE7" w:rsidR="00771A4B" w:rsidRDefault="00771A4B" w:rsidP="00771A4B">
            <w:pPr>
              <w:jc w:val="center"/>
              <w:rPr>
                <w:sz w:val="16"/>
                <w:szCs w:val="16"/>
              </w:rPr>
            </w:pPr>
            <w:r>
              <w:rPr>
                <w:sz w:val="16"/>
                <w:szCs w:val="16"/>
              </w:rPr>
              <w:t>539,90</w:t>
            </w:r>
          </w:p>
        </w:tc>
      </w:tr>
      <w:tr w:rsidR="00771A4B" w14:paraId="67DDF077" w14:textId="77777777" w:rsidTr="00771A4B">
        <w:trPr>
          <w:trHeight w:val="240"/>
        </w:trPr>
        <w:tc>
          <w:tcPr>
            <w:tcW w:w="936" w:type="dxa"/>
            <w:noWrap/>
            <w:hideMark/>
          </w:tcPr>
          <w:p w14:paraId="10AFE177" w14:textId="57F6EA6B" w:rsidR="00771A4B" w:rsidRDefault="00771A4B" w:rsidP="00771A4B">
            <w:pPr>
              <w:rPr>
                <w:sz w:val="16"/>
                <w:szCs w:val="16"/>
              </w:rPr>
            </w:pPr>
            <w:r>
              <w:rPr>
                <w:sz w:val="16"/>
                <w:szCs w:val="16"/>
              </w:rPr>
              <w:t>Maquinas e equipamentos</w:t>
            </w:r>
          </w:p>
        </w:tc>
        <w:tc>
          <w:tcPr>
            <w:tcW w:w="1096" w:type="dxa"/>
            <w:noWrap/>
            <w:hideMark/>
          </w:tcPr>
          <w:p w14:paraId="46693AEB" w14:textId="77777777" w:rsidR="00771A4B" w:rsidRDefault="00771A4B" w:rsidP="00771A4B">
            <w:pPr>
              <w:rPr>
                <w:sz w:val="16"/>
                <w:szCs w:val="16"/>
              </w:rPr>
            </w:pPr>
            <w:r>
              <w:rPr>
                <w:sz w:val="16"/>
                <w:szCs w:val="16"/>
              </w:rPr>
              <w:t>3500000339840</w:t>
            </w:r>
          </w:p>
        </w:tc>
        <w:tc>
          <w:tcPr>
            <w:tcW w:w="628" w:type="dxa"/>
            <w:noWrap/>
            <w:hideMark/>
          </w:tcPr>
          <w:p w14:paraId="4E06150C" w14:textId="153354C6" w:rsidR="00771A4B" w:rsidRDefault="00771A4B" w:rsidP="00771A4B">
            <w:pPr>
              <w:rPr>
                <w:sz w:val="16"/>
                <w:szCs w:val="16"/>
              </w:rPr>
            </w:pPr>
            <w:r>
              <w:rPr>
                <w:sz w:val="16"/>
                <w:szCs w:val="16"/>
              </w:rPr>
              <w:t>Brasilia  - sig</w:t>
            </w:r>
          </w:p>
        </w:tc>
        <w:tc>
          <w:tcPr>
            <w:tcW w:w="3466" w:type="dxa"/>
            <w:noWrap/>
            <w:hideMark/>
          </w:tcPr>
          <w:p w14:paraId="5A6258BB" w14:textId="77777777" w:rsidR="00771A4B" w:rsidRDefault="00771A4B" w:rsidP="00771A4B">
            <w:pPr>
              <w:rPr>
                <w:sz w:val="16"/>
                <w:szCs w:val="16"/>
              </w:rPr>
            </w:pPr>
            <w:r>
              <w:rPr>
                <w:sz w:val="16"/>
                <w:szCs w:val="16"/>
              </w:rPr>
              <w:t>FANCOIL FAB: LCE, MOD: CCU 900, N/S: SO3-0027 CAP 83198 KCAL/H VAZAO 20000 M3/H PRESSAO ESTATICA 20 MMCA TAG: MCU-SF-01E</w:t>
            </w:r>
          </w:p>
        </w:tc>
        <w:tc>
          <w:tcPr>
            <w:tcW w:w="481" w:type="dxa"/>
            <w:noWrap/>
            <w:hideMark/>
          </w:tcPr>
          <w:p w14:paraId="09F2E2F1" w14:textId="77777777" w:rsidR="00771A4B" w:rsidRDefault="00771A4B" w:rsidP="00771A4B">
            <w:pPr>
              <w:rPr>
                <w:sz w:val="16"/>
                <w:szCs w:val="16"/>
              </w:rPr>
            </w:pPr>
            <w:r>
              <w:rPr>
                <w:sz w:val="16"/>
                <w:szCs w:val="16"/>
              </w:rPr>
              <w:t>SIG</w:t>
            </w:r>
          </w:p>
        </w:tc>
        <w:tc>
          <w:tcPr>
            <w:tcW w:w="950" w:type="dxa"/>
            <w:noWrap/>
            <w:vAlign w:val="center"/>
            <w:hideMark/>
          </w:tcPr>
          <w:p w14:paraId="45F8E555" w14:textId="77777777" w:rsidR="00771A4B" w:rsidRDefault="00771A4B" w:rsidP="00771A4B">
            <w:pPr>
              <w:jc w:val="center"/>
              <w:rPr>
                <w:sz w:val="16"/>
                <w:szCs w:val="16"/>
              </w:rPr>
            </w:pPr>
            <w:r>
              <w:rPr>
                <w:sz w:val="16"/>
                <w:szCs w:val="16"/>
              </w:rPr>
              <w:t>ZWEQCLIM</w:t>
            </w:r>
          </w:p>
        </w:tc>
        <w:tc>
          <w:tcPr>
            <w:tcW w:w="665" w:type="dxa"/>
            <w:noWrap/>
            <w:vAlign w:val="center"/>
            <w:hideMark/>
          </w:tcPr>
          <w:p w14:paraId="7882C70A" w14:textId="77777777" w:rsidR="00771A4B" w:rsidRDefault="00771A4B" w:rsidP="00771A4B">
            <w:pPr>
              <w:jc w:val="center"/>
              <w:rPr>
                <w:sz w:val="16"/>
                <w:szCs w:val="16"/>
              </w:rPr>
            </w:pPr>
            <w:r>
              <w:rPr>
                <w:sz w:val="16"/>
                <w:szCs w:val="16"/>
              </w:rPr>
              <w:t>1</w:t>
            </w:r>
          </w:p>
        </w:tc>
        <w:tc>
          <w:tcPr>
            <w:tcW w:w="983" w:type="dxa"/>
            <w:vAlign w:val="center"/>
          </w:tcPr>
          <w:p w14:paraId="09D5A41B" w14:textId="7D2D5F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1AD0AE" w14:textId="34B11DEC" w:rsidR="00771A4B" w:rsidRDefault="00771A4B" w:rsidP="00771A4B">
            <w:pPr>
              <w:jc w:val="center"/>
              <w:rPr>
                <w:sz w:val="16"/>
                <w:szCs w:val="16"/>
              </w:rPr>
            </w:pPr>
            <w:r>
              <w:rPr>
                <w:sz w:val="16"/>
                <w:szCs w:val="16"/>
              </w:rPr>
              <w:t>UN</w:t>
            </w:r>
          </w:p>
        </w:tc>
        <w:tc>
          <w:tcPr>
            <w:tcW w:w="887" w:type="dxa"/>
            <w:noWrap/>
            <w:vAlign w:val="center"/>
            <w:hideMark/>
          </w:tcPr>
          <w:p w14:paraId="3BC47B67" w14:textId="5A230C2B" w:rsidR="00771A4B" w:rsidRDefault="00771A4B" w:rsidP="00771A4B">
            <w:pPr>
              <w:jc w:val="center"/>
              <w:rPr>
                <w:sz w:val="16"/>
                <w:szCs w:val="16"/>
              </w:rPr>
            </w:pPr>
            <w:r>
              <w:rPr>
                <w:sz w:val="16"/>
                <w:szCs w:val="16"/>
              </w:rPr>
              <w:t>26.400,00</w:t>
            </w:r>
          </w:p>
        </w:tc>
        <w:tc>
          <w:tcPr>
            <w:tcW w:w="1152" w:type="dxa"/>
            <w:noWrap/>
            <w:vAlign w:val="center"/>
            <w:hideMark/>
          </w:tcPr>
          <w:p w14:paraId="7BBEF03D" w14:textId="0D96BD58" w:rsidR="00771A4B" w:rsidRDefault="00771A4B" w:rsidP="00771A4B">
            <w:pPr>
              <w:jc w:val="center"/>
              <w:rPr>
                <w:sz w:val="16"/>
                <w:szCs w:val="16"/>
              </w:rPr>
            </w:pPr>
            <w:r>
              <w:rPr>
                <w:sz w:val="16"/>
                <w:szCs w:val="16"/>
              </w:rPr>
              <w:t>-        20.004,04</w:t>
            </w:r>
          </w:p>
        </w:tc>
        <w:tc>
          <w:tcPr>
            <w:tcW w:w="887" w:type="dxa"/>
            <w:noWrap/>
            <w:vAlign w:val="center"/>
            <w:hideMark/>
          </w:tcPr>
          <w:p w14:paraId="67133B7C" w14:textId="421AEE99" w:rsidR="00771A4B" w:rsidRDefault="00771A4B" w:rsidP="00771A4B">
            <w:pPr>
              <w:jc w:val="center"/>
              <w:rPr>
                <w:sz w:val="16"/>
                <w:szCs w:val="16"/>
              </w:rPr>
            </w:pPr>
            <w:r>
              <w:rPr>
                <w:sz w:val="16"/>
                <w:szCs w:val="16"/>
              </w:rPr>
              <w:t>6.395,96</w:t>
            </w:r>
          </w:p>
        </w:tc>
      </w:tr>
      <w:tr w:rsidR="00771A4B" w14:paraId="0F942DB9" w14:textId="77777777" w:rsidTr="00771A4B">
        <w:trPr>
          <w:trHeight w:val="240"/>
        </w:trPr>
        <w:tc>
          <w:tcPr>
            <w:tcW w:w="936" w:type="dxa"/>
            <w:noWrap/>
            <w:hideMark/>
          </w:tcPr>
          <w:p w14:paraId="485EFF10" w14:textId="30C640CC" w:rsidR="00771A4B" w:rsidRDefault="00771A4B" w:rsidP="00771A4B">
            <w:pPr>
              <w:rPr>
                <w:sz w:val="16"/>
                <w:szCs w:val="16"/>
              </w:rPr>
            </w:pPr>
            <w:r>
              <w:rPr>
                <w:sz w:val="16"/>
                <w:szCs w:val="16"/>
              </w:rPr>
              <w:lastRenderedPageBreak/>
              <w:t>Maquinas e equipamentos</w:t>
            </w:r>
          </w:p>
        </w:tc>
        <w:tc>
          <w:tcPr>
            <w:tcW w:w="1096" w:type="dxa"/>
            <w:noWrap/>
            <w:hideMark/>
          </w:tcPr>
          <w:p w14:paraId="7F6BEFFC" w14:textId="77777777" w:rsidR="00771A4B" w:rsidRDefault="00771A4B" w:rsidP="00771A4B">
            <w:pPr>
              <w:rPr>
                <w:sz w:val="16"/>
                <w:szCs w:val="16"/>
              </w:rPr>
            </w:pPr>
            <w:r>
              <w:rPr>
                <w:sz w:val="16"/>
                <w:szCs w:val="16"/>
              </w:rPr>
              <w:t>3500000339850</w:t>
            </w:r>
          </w:p>
        </w:tc>
        <w:tc>
          <w:tcPr>
            <w:tcW w:w="628" w:type="dxa"/>
            <w:noWrap/>
            <w:hideMark/>
          </w:tcPr>
          <w:p w14:paraId="6AE29B51" w14:textId="7AA6B60B" w:rsidR="00771A4B" w:rsidRDefault="00771A4B" w:rsidP="00771A4B">
            <w:pPr>
              <w:rPr>
                <w:sz w:val="16"/>
                <w:szCs w:val="16"/>
              </w:rPr>
            </w:pPr>
            <w:r>
              <w:rPr>
                <w:sz w:val="16"/>
                <w:szCs w:val="16"/>
              </w:rPr>
              <w:t>Brasilia  - sig</w:t>
            </w:r>
          </w:p>
        </w:tc>
        <w:tc>
          <w:tcPr>
            <w:tcW w:w="3466" w:type="dxa"/>
            <w:noWrap/>
            <w:hideMark/>
          </w:tcPr>
          <w:p w14:paraId="126D6D89" w14:textId="77777777" w:rsidR="00771A4B" w:rsidRDefault="00771A4B" w:rsidP="00771A4B">
            <w:pPr>
              <w:rPr>
                <w:sz w:val="16"/>
                <w:szCs w:val="16"/>
              </w:rPr>
            </w:pPr>
            <w:r>
              <w:rPr>
                <w:sz w:val="16"/>
                <w:szCs w:val="16"/>
              </w:rPr>
              <w:t>FANCOIL FAB: LCE, MOD: CCU 900, N/S: SO3-0030 CAP 83198 KCAL/H VAZAO 20000 M3/H PRESSAO ESTATICA 20 MMCA TAG: MCU-SF-01D</w:t>
            </w:r>
          </w:p>
        </w:tc>
        <w:tc>
          <w:tcPr>
            <w:tcW w:w="481" w:type="dxa"/>
            <w:noWrap/>
            <w:hideMark/>
          </w:tcPr>
          <w:p w14:paraId="0B0FE508" w14:textId="77777777" w:rsidR="00771A4B" w:rsidRDefault="00771A4B" w:rsidP="00771A4B">
            <w:pPr>
              <w:rPr>
                <w:sz w:val="16"/>
                <w:szCs w:val="16"/>
              </w:rPr>
            </w:pPr>
            <w:r>
              <w:rPr>
                <w:sz w:val="16"/>
                <w:szCs w:val="16"/>
              </w:rPr>
              <w:t>SIG</w:t>
            </w:r>
          </w:p>
        </w:tc>
        <w:tc>
          <w:tcPr>
            <w:tcW w:w="950" w:type="dxa"/>
            <w:noWrap/>
            <w:vAlign w:val="center"/>
            <w:hideMark/>
          </w:tcPr>
          <w:p w14:paraId="7BD22996" w14:textId="77777777" w:rsidR="00771A4B" w:rsidRDefault="00771A4B" w:rsidP="00771A4B">
            <w:pPr>
              <w:jc w:val="center"/>
              <w:rPr>
                <w:sz w:val="16"/>
                <w:szCs w:val="16"/>
              </w:rPr>
            </w:pPr>
            <w:r>
              <w:rPr>
                <w:sz w:val="16"/>
                <w:szCs w:val="16"/>
              </w:rPr>
              <w:t>ZWEQCLIM</w:t>
            </w:r>
          </w:p>
        </w:tc>
        <w:tc>
          <w:tcPr>
            <w:tcW w:w="665" w:type="dxa"/>
            <w:noWrap/>
            <w:vAlign w:val="center"/>
            <w:hideMark/>
          </w:tcPr>
          <w:p w14:paraId="48925CD9" w14:textId="77777777" w:rsidR="00771A4B" w:rsidRDefault="00771A4B" w:rsidP="00771A4B">
            <w:pPr>
              <w:jc w:val="center"/>
              <w:rPr>
                <w:sz w:val="16"/>
                <w:szCs w:val="16"/>
              </w:rPr>
            </w:pPr>
            <w:r>
              <w:rPr>
                <w:sz w:val="16"/>
                <w:szCs w:val="16"/>
              </w:rPr>
              <w:t>1</w:t>
            </w:r>
          </w:p>
        </w:tc>
        <w:tc>
          <w:tcPr>
            <w:tcW w:w="983" w:type="dxa"/>
            <w:vAlign w:val="center"/>
          </w:tcPr>
          <w:p w14:paraId="39FD18D7" w14:textId="7F876B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00C654" w14:textId="64054A37" w:rsidR="00771A4B" w:rsidRDefault="00771A4B" w:rsidP="00771A4B">
            <w:pPr>
              <w:jc w:val="center"/>
              <w:rPr>
                <w:sz w:val="16"/>
                <w:szCs w:val="16"/>
              </w:rPr>
            </w:pPr>
            <w:r>
              <w:rPr>
                <w:sz w:val="16"/>
                <w:szCs w:val="16"/>
              </w:rPr>
              <w:t>UN</w:t>
            </w:r>
          </w:p>
        </w:tc>
        <w:tc>
          <w:tcPr>
            <w:tcW w:w="887" w:type="dxa"/>
            <w:noWrap/>
            <w:vAlign w:val="center"/>
            <w:hideMark/>
          </w:tcPr>
          <w:p w14:paraId="62C541A8" w14:textId="1EEC07A7" w:rsidR="00771A4B" w:rsidRDefault="00771A4B" w:rsidP="00771A4B">
            <w:pPr>
              <w:jc w:val="center"/>
              <w:rPr>
                <w:sz w:val="16"/>
                <w:szCs w:val="16"/>
              </w:rPr>
            </w:pPr>
            <w:r>
              <w:rPr>
                <w:sz w:val="16"/>
                <w:szCs w:val="16"/>
              </w:rPr>
              <w:t>1.039,32</w:t>
            </w:r>
          </w:p>
        </w:tc>
        <w:tc>
          <w:tcPr>
            <w:tcW w:w="1152" w:type="dxa"/>
            <w:noWrap/>
            <w:vAlign w:val="center"/>
            <w:hideMark/>
          </w:tcPr>
          <w:p w14:paraId="4474AC43" w14:textId="5FEE5FD1" w:rsidR="00771A4B" w:rsidRDefault="00771A4B" w:rsidP="00771A4B">
            <w:pPr>
              <w:jc w:val="center"/>
              <w:rPr>
                <w:sz w:val="16"/>
                <w:szCs w:val="16"/>
              </w:rPr>
            </w:pPr>
            <w:r>
              <w:rPr>
                <w:sz w:val="16"/>
                <w:szCs w:val="16"/>
              </w:rPr>
              <w:t>-          1.039,32</w:t>
            </w:r>
          </w:p>
        </w:tc>
        <w:tc>
          <w:tcPr>
            <w:tcW w:w="887" w:type="dxa"/>
            <w:noWrap/>
            <w:vAlign w:val="center"/>
            <w:hideMark/>
          </w:tcPr>
          <w:p w14:paraId="4B016533" w14:textId="3A7B6900" w:rsidR="00771A4B" w:rsidRDefault="00771A4B" w:rsidP="00771A4B">
            <w:pPr>
              <w:jc w:val="center"/>
              <w:rPr>
                <w:sz w:val="16"/>
                <w:szCs w:val="16"/>
              </w:rPr>
            </w:pPr>
            <w:r>
              <w:rPr>
                <w:sz w:val="16"/>
                <w:szCs w:val="16"/>
              </w:rPr>
              <w:t>-</w:t>
            </w:r>
          </w:p>
        </w:tc>
      </w:tr>
      <w:tr w:rsidR="00771A4B" w14:paraId="47F2F89A" w14:textId="77777777" w:rsidTr="00771A4B">
        <w:trPr>
          <w:trHeight w:val="240"/>
        </w:trPr>
        <w:tc>
          <w:tcPr>
            <w:tcW w:w="936" w:type="dxa"/>
            <w:noWrap/>
            <w:hideMark/>
          </w:tcPr>
          <w:p w14:paraId="42AABDAA" w14:textId="53EF8464" w:rsidR="00771A4B" w:rsidRDefault="00771A4B" w:rsidP="00771A4B">
            <w:pPr>
              <w:rPr>
                <w:sz w:val="16"/>
                <w:szCs w:val="16"/>
              </w:rPr>
            </w:pPr>
            <w:r>
              <w:rPr>
                <w:sz w:val="16"/>
                <w:szCs w:val="16"/>
              </w:rPr>
              <w:t>Maquinas e equipamentos</w:t>
            </w:r>
          </w:p>
        </w:tc>
        <w:tc>
          <w:tcPr>
            <w:tcW w:w="1096" w:type="dxa"/>
            <w:noWrap/>
            <w:hideMark/>
          </w:tcPr>
          <w:p w14:paraId="2B3B0A16" w14:textId="77777777" w:rsidR="00771A4B" w:rsidRDefault="00771A4B" w:rsidP="00771A4B">
            <w:pPr>
              <w:rPr>
                <w:sz w:val="16"/>
                <w:szCs w:val="16"/>
              </w:rPr>
            </w:pPr>
            <w:r>
              <w:rPr>
                <w:sz w:val="16"/>
                <w:szCs w:val="16"/>
              </w:rPr>
              <w:t>3500000339860</w:t>
            </w:r>
          </w:p>
        </w:tc>
        <w:tc>
          <w:tcPr>
            <w:tcW w:w="628" w:type="dxa"/>
            <w:noWrap/>
            <w:hideMark/>
          </w:tcPr>
          <w:p w14:paraId="12FEB3FA" w14:textId="475929C2" w:rsidR="00771A4B" w:rsidRDefault="00771A4B" w:rsidP="00771A4B">
            <w:pPr>
              <w:rPr>
                <w:sz w:val="16"/>
                <w:szCs w:val="16"/>
              </w:rPr>
            </w:pPr>
            <w:r>
              <w:rPr>
                <w:sz w:val="16"/>
                <w:szCs w:val="16"/>
              </w:rPr>
              <w:t>Brasilia  - sig</w:t>
            </w:r>
          </w:p>
        </w:tc>
        <w:tc>
          <w:tcPr>
            <w:tcW w:w="3466" w:type="dxa"/>
            <w:noWrap/>
            <w:hideMark/>
          </w:tcPr>
          <w:p w14:paraId="504B4A52" w14:textId="77777777" w:rsidR="00771A4B" w:rsidRDefault="00771A4B" w:rsidP="00771A4B">
            <w:pPr>
              <w:rPr>
                <w:sz w:val="16"/>
                <w:szCs w:val="16"/>
              </w:rPr>
            </w:pPr>
            <w:r>
              <w:rPr>
                <w:sz w:val="16"/>
                <w:szCs w:val="16"/>
              </w:rPr>
              <w:t>FANCOIL FAB: LCE, MOD: CCU 900, N/S: SO3-0037 CAP 83198 KCAL/H VAZAO 20000 M3/H PRESSAO ESTATICA 20 MMCA TAG: MCU-SF-01C</w:t>
            </w:r>
          </w:p>
        </w:tc>
        <w:tc>
          <w:tcPr>
            <w:tcW w:w="481" w:type="dxa"/>
            <w:noWrap/>
            <w:hideMark/>
          </w:tcPr>
          <w:p w14:paraId="736F1715" w14:textId="77777777" w:rsidR="00771A4B" w:rsidRDefault="00771A4B" w:rsidP="00771A4B">
            <w:pPr>
              <w:rPr>
                <w:sz w:val="16"/>
                <w:szCs w:val="16"/>
              </w:rPr>
            </w:pPr>
            <w:r>
              <w:rPr>
                <w:sz w:val="16"/>
                <w:szCs w:val="16"/>
              </w:rPr>
              <w:t>SIG</w:t>
            </w:r>
          </w:p>
        </w:tc>
        <w:tc>
          <w:tcPr>
            <w:tcW w:w="950" w:type="dxa"/>
            <w:noWrap/>
            <w:vAlign w:val="center"/>
            <w:hideMark/>
          </w:tcPr>
          <w:p w14:paraId="07D58508" w14:textId="77777777" w:rsidR="00771A4B" w:rsidRDefault="00771A4B" w:rsidP="00771A4B">
            <w:pPr>
              <w:jc w:val="center"/>
              <w:rPr>
                <w:sz w:val="16"/>
                <w:szCs w:val="16"/>
              </w:rPr>
            </w:pPr>
            <w:r>
              <w:rPr>
                <w:sz w:val="16"/>
                <w:szCs w:val="16"/>
              </w:rPr>
              <w:t>ZWEQCLIM</w:t>
            </w:r>
          </w:p>
        </w:tc>
        <w:tc>
          <w:tcPr>
            <w:tcW w:w="665" w:type="dxa"/>
            <w:noWrap/>
            <w:vAlign w:val="center"/>
            <w:hideMark/>
          </w:tcPr>
          <w:p w14:paraId="255D35E3" w14:textId="77777777" w:rsidR="00771A4B" w:rsidRDefault="00771A4B" w:rsidP="00771A4B">
            <w:pPr>
              <w:jc w:val="center"/>
              <w:rPr>
                <w:sz w:val="16"/>
                <w:szCs w:val="16"/>
              </w:rPr>
            </w:pPr>
            <w:r>
              <w:rPr>
                <w:sz w:val="16"/>
                <w:szCs w:val="16"/>
              </w:rPr>
              <w:t>1</w:t>
            </w:r>
          </w:p>
        </w:tc>
        <w:tc>
          <w:tcPr>
            <w:tcW w:w="983" w:type="dxa"/>
            <w:vAlign w:val="center"/>
          </w:tcPr>
          <w:p w14:paraId="7571FB7D" w14:textId="22F8D5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E8FEDD" w14:textId="3DAEC96C" w:rsidR="00771A4B" w:rsidRDefault="00771A4B" w:rsidP="00771A4B">
            <w:pPr>
              <w:jc w:val="center"/>
              <w:rPr>
                <w:sz w:val="16"/>
                <w:szCs w:val="16"/>
              </w:rPr>
            </w:pPr>
            <w:r>
              <w:rPr>
                <w:sz w:val="16"/>
                <w:szCs w:val="16"/>
              </w:rPr>
              <w:t>UN</w:t>
            </w:r>
          </w:p>
        </w:tc>
        <w:tc>
          <w:tcPr>
            <w:tcW w:w="887" w:type="dxa"/>
            <w:noWrap/>
            <w:vAlign w:val="center"/>
            <w:hideMark/>
          </w:tcPr>
          <w:p w14:paraId="1C861D02" w14:textId="36782445" w:rsidR="00771A4B" w:rsidRDefault="00771A4B" w:rsidP="00771A4B">
            <w:pPr>
              <w:jc w:val="center"/>
              <w:rPr>
                <w:sz w:val="16"/>
                <w:szCs w:val="16"/>
              </w:rPr>
            </w:pPr>
            <w:r>
              <w:rPr>
                <w:sz w:val="16"/>
                <w:szCs w:val="16"/>
              </w:rPr>
              <w:t>12.633,80</w:t>
            </w:r>
          </w:p>
        </w:tc>
        <w:tc>
          <w:tcPr>
            <w:tcW w:w="1152" w:type="dxa"/>
            <w:noWrap/>
            <w:vAlign w:val="center"/>
            <w:hideMark/>
          </w:tcPr>
          <w:p w14:paraId="60139C75" w14:textId="3A142EF4" w:rsidR="00771A4B" w:rsidRDefault="00771A4B" w:rsidP="00771A4B">
            <w:pPr>
              <w:jc w:val="center"/>
              <w:rPr>
                <w:sz w:val="16"/>
                <w:szCs w:val="16"/>
              </w:rPr>
            </w:pPr>
            <w:r>
              <w:rPr>
                <w:sz w:val="16"/>
                <w:szCs w:val="16"/>
              </w:rPr>
              <w:t>-        12.633,80</w:t>
            </w:r>
          </w:p>
        </w:tc>
        <w:tc>
          <w:tcPr>
            <w:tcW w:w="887" w:type="dxa"/>
            <w:noWrap/>
            <w:vAlign w:val="center"/>
            <w:hideMark/>
          </w:tcPr>
          <w:p w14:paraId="6B662053" w14:textId="211EBD11" w:rsidR="00771A4B" w:rsidRDefault="00771A4B" w:rsidP="00771A4B">
            <w:pPr>
              <w:jc w:val="center"/>
              <w:rPr>
                <w:sz w:val="16"/>
                <w:szCs w:val="16"/>
              </w:rPr>
            </w:pPr>
            <w:r>
              <w:rPr>
                <w:sz w:val="16"/>
                <w:szCs w:val="16"/>
              </w:rPr>
              <w:t>-</w:t>
            </w:r>
          </w:p>
        </w:tc>
      </w:tr>
      <w:tr w:rsidR="00771A4B" w14:paraId="63E052AA" w14:textId="77777777" w:rsidTr="00771A4B">
        <w:trPr>
          <w:trHeight w:val="240"/>
        </w:trPr>
        <w:tc>
          <w:tcPr>
            <w:tcW w:w="936" w:type="dxa"/>
            <w:noWrap/>
            <w:hideMark/>
          </w:tcPr>
          <w:p w14:paraId="4F380DE0" w14:textId="4C7C908B" w:rsidR="00771A4B" w:rsidRDefault="00771A4B" w:rsidP="00771A4B">
            <w:pPr>
              <w:rPr>
                <w:sz w:val="16"/>
                <w:szCs w:val="16"/>
              </w:rPr>
            </w:pPr>
            <w:r>
              <w:rPr>
                <w:sz w:val="16"/>
                <w:szCs w:val="16"/>
              </w:rPr>
              <w:t>Maquinas e equipamentos</w:t>
            </w:r>
          </w:p>
        </w:tc>
        <w:tc>
          <w:tcPr>
            <w:tcW w:w="1096" w:type="dxa"/>
            <w:noWrap/>
            <w:hideMark/>
          </w:tcPr>
          <w:p w14:paraId="347933BA" w14:textId="77777777" w:rsidR="00771A4B" w:rsidRDefault="00771A4B" w:rsidP="00771A4B">
            <w:pPr>
              <w:rPr>
                <w:sz w:val="16"/>
                <w:szCs w:val="16"/>
              </w:rPr>
            </w:pPr>
            <w:r>
              <w:rPr>
                <w:sz w:val="16"/>
                <w:szCs w:val="16"/>
              </w:rPr>
              <w:t>3500000339870</w:t>
            </w:r>
          </w:p>
        </w:tc>
        <w:tc>
          <w:tcPr>
            <w:tcW w:w="628" w:type="dxa"/>
            <w:noWrap/>
            <w:hideMark/>
          </w:tcPr>
          <w:p w14:paraId="28C228E2" w14:textId="2023934D" w:rsidR="00771A4B" w:rsidRDefault="00771A4B" w:rsidP="00771A4B">
            <w:pPr>
              <w:rPr>
                <w:sz w:val="16"/>
                <w:szCs w:val="16"/>
              </w:rPr>
            </w:pPr>
            <w:r>
              <w:rPr>
                <w:sz w:val="16"/>
                <w:szCs w:val="16"/>
              </w:rPr>
              <w:t>Brasilia  - sig</w:t>
            </w:r>
          </w:p>
        </w:tc>
        <w:tc>
          <w:tcPr>
            <w:tcW w:w="3466" w:type="dxa"/>
            <w:noWrap/>
            <w:hideMark/>
          </w:tcPr>
          <w:p w14:paraId="3BA7366D" w14:textId="77777777" w:rsidR="00771A4B" w:rsidRDefault="00771A4B" w:rsidP="00771A4B">
            <w:pPr>
              <w:rPr>
                <w:sz w:val="16"/>
                <w:szCs w:val="16"/>
              </w:rPr>
            </w:pPr>
            <w:r>
              <w:rPr>
                <w:sz w:val="16"/>
                <w:szCs w:val="16"/>
              </w:rPr>
              <w:t>FANCOIL FAB: LCE, MOD: CCU 900, N/S: SO3-0041 CAP 83198 KCAL/H VAZAO 20000 M3/H PRESSAO ESTATICA 20 MMCA TAG: MCU-SF-01B</w:t>
            </w:r>
          </w:p>
        </w:tc>
        <w:tc>
          <w:tcPr>
            <w:tcW w:w="481" w:type="dxa"/>
            <w:noWrap/>
            <w:hideMark/>
          </w:tcPr>
          <w:p w14:paraId="18DFC2A6" w14:textId="77777777" w:rsidR="00771A4B" w:rsidRDefault="00771A4B" w:rsidP="00771A4B">
            <w:pPr>
              <w:rPr>
                <w:sz w:val="16"/>
                <w:szCs w:val="16"/>
              </w:rPr>
            </w:pPr>
            <w:r>
              <w:rPr>
                <w:sz w:val="16"/>
                <w:szCs w:val="16"/>
              </w:rPr>
              <w:t>SIG</w:t>
            </w:r>
          </w:p>
        </w:tc>
        <w:tc>
          <w:tcPr>
            <w:tcW w:w="950" w:type="dxa"/>
            <w:noWrap/>
            <w:vAlign w:val="center"/>
            <w:hideMark/>
          </w:tcPr>
          <w:p w14:paraId="5B3B25FB" w14:textId="77777777" w:rsidR="00771A4B" w:rsidRDefault="00771A4B" w:rsidP="00771A4B">
            <w:pPr>
              <w:jc w:val="center"/>
              <w:rPr>
                <w:sz w:val="16"/>
                <w:szCs w:val="16"/>
              </w:rPr>
            </w:pPr>
            <w:r>
              <w:rPr>
                <w:sz w:val="16"/>
                <w:szCs w:val="16"/>
              </w:rPr>
              <w:t>ZWEQCLIM</w:t>
            </w:r>
          </w:p>
        </w:tc>
        <w:tc>
          <w:tcPr>
            <w:tcW w:w="665" w:type="dxa"/>
            <w:noWrap/>
            <w:vAlign w:val="center"/>
            <w:hideMark/>
          </w:tcPr>
          <w:p w14:paraId="072CF98F" w14:textId="77777777" w:rsidR="00771A4B" w:rsidRDefault="00771A4B" w:rsidP="00771A4B">
            <w:pPr>
              <w:jc w:val="center"/>
              <w:rPr>
                <w:sz w:val="16"/>
                <w:szCs w:val="16"/>
              </w:rPr>
            </w:pPr>
            <w:r>
              <w:rPr>
                <w:sz w:val="16"/>
                <w:szCs w:val="16"/>
              </w:rPr>
              <w:t>1</w:t>
            </w:r>
          </w:p>
        </w:tc>
        <w:tc>
          <w:tcPr>
            <w:tcW w:w="983" w:type="dxa"/>
            <w:vAlign w:val="center"/>
          </w:tcPr>
          <w:p w14:paraId="4BBC0C0F" w14:textId="23EEB6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6EA196" w14:textId="30C9E0A6" w:rsidR="00771A4B" w:rsidRDefault="00771A4B" w:rsidP="00771A4B">
            <w:pPr>
              <w:jc w:val="center"/>
              <w:rPr>
                <w:sz w:val="16"/>
                <w:szCs w:val="16"/>
              </w:rPr>
            </w:pPr>
            <w:r>
              <w:rPr>
                <w:sz w:val="16"/>
                <w:szCs w:val="16"/>
              </w:rPr>
              <w:t>UN</w:t>
            </w:r>
          </w:p>
        </w:tc>
        <w:tc>
          <w:tcPr>
            <w:tcW w:w="887" w:type="dxa"/>
            <w:noWrap/>
            <w:vAlign w:val="center"/>
            <w:hideMark/>
          </w:tcPr>
          <w:p w14:paraId="2639F200" w14:textId="6D8368FC" w:rsidR="00771A4B" w:rsidRDefault="00771A4B" w:rsidP="00771A4B">
            <w:pPr>
              <w:jc w:val="center"/>
              <w:rPr>
                <w:sz w:val="16"/>
                <w:szCs w:val="16"/>
              </w:rPr>
            </w:pPr>
            <w:r>
              <w:rPr>
                <w:sz w:val="16"/>
                <w:szCs w:val="16"/>
              </w:rPr>
              <w:t>2.404,11</w:t>
            </w:r>
          </w:p>
        </w:tc>
        <w:tc>
          <w:tcPr>
            <w:tcW w:w="1152" w:type="dxa"/>
            <w:noWrap/>
            <w:vAlign w:val="center"/>
            <w:hideMark/>
          </w:tcPr>
          <w:p w14:paraId="1805C32B" w14:textId="655F8C32" w:rsidR="00771A4B" w:rsidRDefault="00771A4B" w:rsidP="00771A4B">
            <w:pPr>
              <w:jc w:val="center"/>
              <w:rPr>
                <w:sz w:val="16"/>
                <w:szCs w:val="16"/>
              </w:rPr>
            </w:pPr>
            <w:r>
              <w:rPr>
                <w:sz w:val="16"/>
                <w:szCs w:val="16"/>
              </w:rPr>
              <w:t>-          1.732,08</w:t>
            </w:r>
          </w:p>
        </w:tc>
        <w:tc>
          <w:tcPr>
            <w:tcW w:w="887" w:type="dxa"/>
            <w:noWrap/>
            <w:vAlign w:val="center"/>
            <w:hideMark/>
          </w:tcPr>
          <w:p w14:paraId="301D01F1" w14:textId="11EF61D7" w:rsidR="00771A4B" w:rsidRDefault="00771A4B" w:rsidP="00771A4B">
            <w:pPr>
              <w:jc w:val="center"/>
              <w:rPr>
                <w:sz w:val="16"/>
                <w:szCs w:val="16"/>
              </w:rPr>
            </w:pPr>
            <w:r>
              <w:rPr>
                <w:sz w:val="16"/>
                <w:szCs w:val="16"/>
              </w:rPr>
              <w:t>672,03</w:t>
            </w:r>
          </w:p>
        </w:tc>
      </w:tr>
      <w:tr w:rsidR="00771A4B" w14:paraId="0C67C09C" w14:textId="77777777" w:rsidTr="00771A4B">
        <w:trPr>
          <w:trHeight w:val="240"/>
        </w:trPr>
        <w:tc>
          <w:tcPr>
            <w:tcW w:w="936" w:type="dxa"/>
            <w:noWrap/>
            <w:hideMark/>
          </w:tcPr>
          <w:p w14:paraId="2FD034FA" w14:textId="6C3284CC" w:rsidR="00771A4B" w:rsidRDefault="00771A4B" w:rsidP="00771A4B">
            <w:pPr>
              <w:rPr>
                <w:sz w:val="16"/>
                <w:szCs w:val="16"/>
              </w:rPr>
            </w:pPr>
            <w:r>
              <w:rPr>
                <w:sz w:val="16"/>
                <w:szCs w:val="16"/>
              </w:rPr>
              <w:t>Maquinas e equipamentos</w:t>
            </w:r>
          </w:p>
        </w:tc>
        <w:tc>
          <w:tcPr>
            <w:tcW w:w="1096" w:type="dxa"/>
            <w:noWrap/>
            <w:hideMark/>
          </w:tcPr>
          <w:p w14:paraId="618D1FE7" w14:textId="77777777" w:rsidR="00771A4B" w:rsidRDefault="00771A4B" w:rsidP="00771A4B">
            <w:pPr>
              <w:rPr>
                <w:sz w:val="16"/>
                <w:szCs w:val="16"/>
              </w:rPr>
            </w:pPr>
            <w:r>
              <w:rPr>
                <w:sz w:val="16"/>
                <w:szCs w:val="16"/>
              </w:rPr>
              <w:t>3500000339880</w:t>
            </w:r>
          </w:p>
        </w:tc>
        <w:tc>
          <w:tcPr>
            <w:tcW w:w="628" w:type="dxa"/>
            <w:noWrap/>
            <w:hideMark/>
          </w:tcPr>
          <w:p w14:paraId="7E0DCCE3" w14:textId="3A04EF37" w:rsidR="00771A4B" w:rsidRDefault="00771A4B" w:rsidP="00771A4B">
            <w:pPr>
              <w:rPr>
                <w:sz w:val="16"/>
                <w:szCs w:val="16"/>
              </w:rPr>
            </w:pPr>
            <w:r>
              <w:rPr>
                <w:sz w:val="16"/>
                <w:szCs w:val="16"/>
              </w:rPr>
              <w:t>Brasilia  - sig</w:t>
            </w:r>
          </w:p>
        </w:tc>
        <w:tc>
          <w:tcPr>
            <w:tcW w:w="3466" w:type="dxa"/>
            <w:noWrap/>
            <w:hideMark/>
          </w:tcPr>
          <w:p w14:paraId="727A16D9" w14:textId="77777777" w:rsidR="00771A4B" w:rsidRDefault="00771A4B" w:rsidP="00771A4B">
            <w:pPr>
              <w:rPr>
                <w:sz w:val="16"/>
                <w:szCs w:val="16"/>
              </w:rPr>
            </w:pPr>
            <w:r>
              <w:rPr>
                <w:sz w:val="16"/>
                <w:szCs w:val="16"/>
              </w:rPr>
              <w:t>FANCOIL FAB: LCE, MOD: CCU 900, N/S: SO3-0034 CAP 83198 KCAL/H VAZAO 20000 M3/H PRESSAO ESTATICA 20 MMCA TAG: MCU-SF-01A</w:t>
            </w:r>
          </w:p>
        </w:tc>
        <w:tc>
          <w:tcPr>
            <w:tcW w:w="481" w:type="dxa"/>
            <w:noWrap/>
            <w:hideMark/>
          </w:tcPr>
          <w:p w14:paraId="50CB82BC" w14:textId="77777777" w:rsidR="00771A4B" w:rsidRDefault="00771A4B" w:rsidP="00771A4B">
            <w:pPr>
              <w:rPr>
                <w:sz w:val="16"/>
                <w:szCs w:val="16"/>
              </w:rPr>
            </w:pPr>
            <w:r>
              <w:rPr>
                <w:sz w:val="16"/>
                <w:szCs w:val="16"/>
              </w:rPr>
              <w:t>SIG</w:t>
            </w:r>
          </w:p>
        </w:tc>
        <w:tc>
          <w:tcPr>
            <w:tcW w:w="950" w:type="dxa"/>
            <w:noWrap/>
            <w:vAlign w:val="center"/>
            <w:hideMark/>
          </w:tcPr>
          <w:p w14:paraId="2A634289" w14:textId="77777777" w:rsidR="00771A4B" w:rsidRDefault="00771A4B" w:rsidP="00771A4B">
            <w:pPr>
              <w:jc w:val="center"/>
              <w:rPr>
                <w:sz w:val="16"/>
                <w:szCs w:val="16"/>
              </w:rPr>
            </w:pPr>
            <w:r>
              <w:rPr>
                <w:sz w:val="16"/>
                <w:szCs w:val="16"/>
              </w:rPr>
              <w:t>ZWEQCLIM</w:t>
            </w:r>
          </w:p>
        </w:tc>
        <w:tc>
          <w:tcPr>
            <w:tcW w:w="665" w:type="dxa"/>
            <w:noWrap/>
            <w:vAlign w:val="center"/>
            <w:hideMark/>
          </w:tcPr>
          <w:p w14:paraId="3CFC4C40" w14:textId="77777777" w:rsidR="00771A4B" w:rsidRDefault="00771A4B" w:rsidP="00771A4B">
            <w:pPr>
              <w:jc w:val="center"/>
              <w:rPr>
                <w:sz w:val="16"/>
                <w:szCs w:val="16"/>
              </w:rPr>
            </w:pPr>
            <w:r>
              <w:rPr>
                <w:sz w:val="16"/>
                <w:szCs w:val="16"/>
              </w:rPr>
              <w:t>1</w:t>
            </w:r>
          </w:p>
        </w:tc>
        <w:tc>
          <w:tcPr>
            <w:tcW w:w="983" w:type="dxa"/>
            <w:vAlign w:val="center"/>
          </w:tcPr>
          <w:p w14:paraId="6AB7A17A" w14:textId="2B528D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05FBDB" w14:textId="0827676E" w:rsidR="00771A4B" w:rsidRDefault="00771A4B" w:rsidP="00771A4B">
            <w:pPr>
              <w:jc w:val="center"/>
              <w:rPr>
                <w:sz w:val="16"/>
                <w:szCs w:val="16"/>
              </w:rPr>
            </w:pPr>
            <w:r>
              <w:rPr>
                <w:sz w:val="16"/>
                <w:szCs w:val="16"/>
              </w:rPr>
              <w:t>UN</w:t>
            </w:r>
          </w:p>
        </w:tc>
        <w:tc>
          <w:tcPr>
            <w:tcW w:w="887" w:type="dxa"/>
            <w:noWrap/>
            <w:vAlign w:val="center"/>
            <w:hideMark/>
          </w:tcPr>
          <w:p w14:paraId="1E9BDAC6" w14:textId="57A102DD" w:rsidR="00771A4B" w:rsidRDefault="00771A4B" w:rsidP="00771A4B">
            <w:pPr>
              <w:jc w:val="center"/>
              <w:rPr>
                <w:sz w:val="16"/>
                <w:szCs w:val="16"/>
              </w:rPr>
            </w:pPr>
            <w:r>
              <w:rPr>
                <w:sz w:val="16"/>
                <w:szCs w:val="16"/>
              </w:rPr>
              <w:t>1.451,79</w:t>
            </w:r>
          </w:p>
        </w:tc>
        <w:tc>
          <w:tcPr>
            <w:tcW w:w="1152" w:type="dxa"/>
            <w:noWrap/>
            <w:vAlign w:val="center"/>
            <w:hideMark/>
          </w:tcPr>
          <w:p w14:paraId="5C24AC14" w14:textId="56F7BE90" w:rsidR="00771A4B" w:rsidRDefault="00771A4B" w:rsidP="00771A4B">
            <w:pPr>
              <w:jc w:val="center"/>
              <w:rPr>
                <w:sz w:val="16"/>
                <w:szCs w:val="16"/>
              </w:rPr>
            </w:pPr>
            <w:r>
              <w:rPr>
                <w:sz w:val="16"/>
                <w:szCs w:val="16"/>
              </w:rPr>
              <w:t>-          1.021,93</w:t>
            </w:r>
          </w:p>
        </w:tc>
        <w:tc>
          <w:tcPr>
            <w:tcW w:w="887" w:type="dxa"/>
            <w:noWrap/>
            <w:vAlign w:val="center"/>
            <w:hideMark/>
          </w:tcPr>
          <w:p w14:paraId="05EA666B" w14:textId="0459B1DA" w:rsidR="00771A4B" w:rsidRDefault="00771A4B" w:rsidP="00771A4B">
            <w:pPr>
              <w:jc w:val="center"/>
              <w:rPr>
                <w:sz w:val="16"/>
                <w:szCs w:val="16"/>
              </w:rPr>
            </w:pPr>
            <w:r>
              <w:rPr>
                <w:sz w:val="16"/>
                <w:szCs w:val="16"/>
              </w:rPr>
              <w:t>429,86</w:t>
            </w:r>
          </w:p>
        </w:tc>
      </w:tr>
      <w:tr w:rsidR="00771A4B" w14:paraId="433BC109" w14:textId="77777777" w:rsidTr="00771A4B">
        <w:trPr>
          <w:trHeight w:val="240"/>
        </w:trPr>
        <w:tc>
          <w:tcPr>
            <w:tcW w:w="936" w:type="dxa"/>
            <w:noWrap/>
            <w:hideMark/>
          </w:tcPr>
          <w:p w14:paraId="0354DAD2" w14:textId="2A85F5F4" w:rsidR="00771A4B" w:rsidRDefault="00771A4B" w:rsidP="00771A4B">
            <w:pPr>
              <w:rPr>
                <w:sz w:val="16"/>
                <w:szCs w:val="16"/>
              </w:rPr>
            </w:pPr>
            <w:r>
              <w:rPr>
                <w:sz w:val="16"/>
                <w:szCs w:val="16"/>
              </w:rPr>
              <w:t>Maquinas e equipamentos</w:t>
            </w:r>
          </w:p>
        </w:tc>
        <w:tc>
          <w:tcPr>
            <w:tcW w:w="1096" w:type="dxa"/>
            <w:noWrap/>
            <w:hideMark/>
          </w:tcPr>
          <w:p w14:paraId="695B5BF7" w14:textId="77777777" w:rsidR="00771A4B" w:rsidRDefault="00771A4B" w:rsidP="00771A4B">
            <w:pPr>
              <w:rPr>
                <w:sz w:val="16"/>
                <w:szCs w:val="16"/>
              </w:rPr>
            </w:pPr>
            <w:r>
              <w:rPr>
                <w:sz w:val="16"/>
                <w:szCs w:val="16"/>
              </w:rPr>
              <w:t>3500000339890</w:t>
            </w:r>
          </w:p>
        </w:tc>
        <w:tc>
          <w:tcPr>
            <w:tcW w:w="628" w:type="dxa"/>
            <w:noWrap/>
            <w:hideMark/>
          </w:tcPr>
          <w:p w14:paraId="70E3FCFA" w14:textId="15A97670" w:rsidR="00771A4B" w:rsidRDefault="00771A4B" w:rsidP="00771A4B">
            <w:pPr>
              <w:rPr>
                <w:sz w:val="16"/>
                <w:szCs w:val="16"/>
              </w:rPr>
            </w:pPr>
            <w:r>
              <w:rPr>
                <w:sz w:val="16"/>
                <w:szCs w:val="16"/>
              </w:rPr>
              <w:t>Brasilia  - sig</w:t>
            </w:r>
          </w:p>
        </w:tc>
        <w:tc>
          <w:tcPr>
            <w:tcW w:w="3466" w:type="dxa"/>
            <w:noWrap/>
            <w:hideMark/>
          </w:tcPr>
          <w:p w14:paraId="756D0963" w14:textId="77777777" w:rsidR="00771A4B" w:rsidRDefault="00771A4B" w:rsidP="00771A4B">
            <w:pPr>
              <w:rPr>
                <w:sz w:val="16"/>
                <w:szCs w:val="16"/>
              </w:rPr>
            </w:pPr>
            <w:r>
              <w:rPr>
                <w:sz w:val="16"/>
                <w:szCs w:val="16"/>
              </w:rPr>
              <w:t>QUADRO DE COMANDO DE AR CONDICIONADO TAG: QEAC-SF-01J</w:t>
            </w:r>
          </w:p>
        </w:tc>
        <w:tc>
          <w:tcPr>
            <w:tcW w:w="481" w:type="dxa"/>
            <w:noWrap/>
            <w:hideMark/>
          </w:tcPr>
          <w:p w14:paraId="730E23DB" w14:textId="77777777" w:rsidR="00771A4B" w:rsidRDefault="00771A4B" w:rsidP="00771A4B">
            <w:pPr>
              <w:rPr>
                <w:sz w:val="16"/>
                <w:szCs w:val="16"/>
              </w:rPr>
            </w:pPr>
            <w:r>
              <w:rPr>
                <w:sz w:val="16"/>
                <w:szCs w:val="16"/>
              </w:rPr>
              <w:t>SIG</w:t>
            </w:r>
          </w:p>
        </w:tc>
        <w:tc>
          <w:tcPr>
            <w:tcW w:w="950" w:type="dxa"/>
            <w:noWrap/>
            <w:vAlign w:val="center"/>
            <w:hideMark/>
          </w:tcPr>
          <w:p w14:paraId="0082835F" w14:textId="77777777" w:rsidR="00771A4B" w:rsidRDefault="00771A4B" w:rsidP="00771A4B">
            <w:pPr>
              <w:jc w:val="center"/>
              <w:rPr>
                <w:sz w:val="16"/>
                <w:szCs w:val="16"/>
              </w:rPr>
            </w:pPr>
            <w:r>
              <w:rPr>
                <w:sz w:val="16"/>
                <w:szCs w:val="16"/>
              </w:rPr>
              <w:t>ZWEQENER</w:t>
            </w:r>
          </w:p>
        </w:tc>
        <w:tc>
          <w:tcPr>
            <w:tcW w:w="665" w:type="dxa"/>
            <w:noWrap/>
            <w:vAlign w:val="center"/>
            <w:hideMark/>
          </w:tcPr>
          <w:p w14:paraId="29F67BE6" w14:textId="77777777" w:rsidR="00771A4B" w:rsidRDefault="00771A4B" w:rsidP="00771A4B">
            <w:pPr>
              <w:jc w:val="center"/>
              <w:rPr>
                <w:sz w:val="16"/>
                <w:szCs w:val="16"/>
              </w:rPr>
            </w:pPr>
            <w:r>
              <w:rPr>
                <w:sz w:val="16"/>
                <w:szCs w:val="16"/>
              </w:rPr>
              <w:t>1</w:t>
            </w:r>
          </w:p>
        </w:tc>
        <w:tc>
          <w:tcPr>
            <w:tcW w:w="983" w:type="dxa"/>
            <w:vAlign w:val="center"/>
          </w:tcPr>
          <w:p w14:paraId="146C6089" w14:textId="0BF7A0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FBFCB9" w14:textId="21BAC034" w:rsidR="00771A4B" w:rsidRDefault="00771A4B" w:rsidP="00771A4B">
            <w:pPr>
              <w:jc w:val="center"/>
              <w:rPr>
                <w:sz w:val="16"/>
                <w:szCs w:val="16"/>
              </w:rPr>
            </w:pPr>
            <w:r>
              <w:rPr>
                <w:sz w:val="16"/>
                <w:szCs w:val="16"/>
              </w:rPr>
              <w:t>UN</w:t>
            </w:r>
          </w:p>
        </w:tc>
        <w:tc>
          <w:tcPr>
            <w:tcW w:w="887" w:type="dxa"/>
            <w:noWrap/>
            <w:vAlign w:val="center"/>
            <w:hideMark/>
          </w:tcPr>
          <w:p w14:paraId="311B2634" w14:textId="698621F2" w:rsidR="00771A4B" w:rsidRDefault="00771A4B" w:rsidP="00771A4B">
            <w:pPr>
              <w:jc w:val="center"/>
              <w:rPr>
                <w:sz w:val="16"/>
                <w:szCs w:val="16"/>
              </w:rPr>
            </w:pPr>
            <w:r>
              <w:rPr>
                <w:sz w:val="16"/>
                <w:szCs w:val="16"/>
              </w:rPr>
              <w:t>1.399,99</w:t>
            </w:r>
          </w:p>
        </w:tc>
        <w:tc>
          <w:tcPr>
            <w:tcW w:w="1152" w:type="dxa"/>
            <w:noWrap/>
            <w:vAlign w:val="center"/>
            <w:hideMark/>
          </w:tcPr>
          <w:p w14:paraId="799564CA" w14:textId="59D128FD" w:rsidR="00771A4B" w:rsidRDefault="00771A4B" w:rsidP="00771A4B">
            <w:pPr>
              <w:jc w:val="center"/>
              <w:rPr>
                <w:sz w:val="16"/>
                <w:szCs w:val="16"/>
              </w:rPr>
            </w:pPr>
            <w:r>
              <w:rPr>
                <w:sz w:val="16"/>
                <w:szCs w:val="16"/>
              </w:rPr>
              <w:t>-          1.096,50</w:t>
            </w:r>
          </w:p>
        </w:tc>
        <w:tc>
          <w:tcPr>
            <w:tcW w:w="887" w:type="dxa"/>
            <w:noWrap/>
            <w:vAlign w:val="center"/>
            <w:hideMark/>
          </w:tcPr>
          <w:p w14:paraId="734899A8" w14:textId="510FCB19" w:rsidR="00771A4B" w:rsidRDefault="00771A4B" w:rsidP="00771A4B">
            <w:pPr>
              <w:jc w:val="center"/>
              <w:rPr>
                <w:sz w:val="16"/>
                <w:szCs w:val="16"/>
              </w:rPr>
            </w:pPr>
            <w:r>
              <w:rPr>
                <w:sz w:val="16"/>
                <w:szCs w:val="16"/>
              </w:rPr>
              <w:t>303,49</w:t>
            </w:r>
          </w:p>
        </w:tc>
      </w:tr>
      <w:tr w:rsidR="00771A4B" w14:paraId="039A3F16" w14:textId="77777777" w:rsidTr="00771A4B">
        <w:trPr>
          <w:trHeight w:val="240"/>
        </w:trPr>
        <w:tc>
          <w:tcPr>
            <w:tcW w:w="936" w:type="dxa"/>
            <w:noWrap/>
            <w:hideMark/>
          </w:tcPr>
          <w:p w14:paraId="66694B9C" w14:textId="657E439F" w:rsidR="00771A4B" w:rsidRDefault="00771A4B" w:rsidP="00771A4B">
            <w:pPr>
              <w:rPr>
                <w:sz w:val="16"/>
                <w:szCs w:val="16"/>
              </w:rPr>
            </w:pPr>
            <w:r>
              <w:rPr>
                <w:sz w:val="16"/>
                <w:szCs w:val="16"/>
              </w:rPr>
              <w:t>Maquinas e equipamentos</w:t>
            </w:r>
          </w:p>
        </w:tc>
        <w:tc>
          <w:tcPr>
            <w:tcW w:w="1096" w:type="dxa"/>
            <w:noWrap/>
            <w:hideMark/>
          </w:tcPr>
          <w:p w14:paraId="70869B9A" w14:textId="77777777" w:rsidR="00771A4B" w:rsidRDefault="00771A4B" w:rsidP="00771A4B">
            <w:pPr>
              <w:rPr>
                <w:sz w:val="16"/>
                <w:szCs w:val="16"/>
              </w:rPr>
            </w:pPr>
            <w:r>
              <w:rPr>
                <w:sz w:val="16"/>
                <w:szCs w:val="16"/>
              </w:rPr>
              <w:t>3500000339900</w:t>
            </w:r>
          </w:p>
        </w:tc>
        <w:tc>
          <w:tcPr>
            <w:tcW w:w="628" w:type="dxa"/>
            <w:noWrap/>
            <w:hideMark/>
          </w:tcPr>
          <w:p w14:paraId="770C4D6A" w14:textId="01538148" w:rsidR="00771A4B" w:rsidRDefault="00771A4B" w:rsidP="00771A4B">
            <w:pPr>
              <w:rPr>
                <w:sz w:val="16"/>
                <w:szCs w:val="16"/>
              </w:rPr>
            </w:pPr>
            <w:r>
              <w:rPr>
                <w:sz w:val="16"/>
                <w:szCs w:val="16"/>
              </w:rPr>
              <w:t>Brasilia  - sig</w:t>
            </w:r>
          </w:p>
        </w:tc>
        <w:tc>
          <w:tcPr>
            <w:tcW w:w="3466" w:type="dxa"/>
            <w:noWrap/>
            <w:hideMark/>
          </w:tcPr>
          <w:p w14:paraId="2E02E00F" w14:textId="77777777" w:rsidR="00771A4B" w:rsidRDefault="00771A4B" w:rsidP="00771A4B">
            <w:pPr>
              <w:rPr>
                <w:sz w:val="16"/>
                <w:szCs w:val="16"/>
              </w:rPr>
            </w:pPr>
            <w:r>
              <w:rPr>
                <w:sz w:val="16"/>
                <w:szCs w:val="16"/>
              </w:rPr>
              <w:t>QUADRO DE COMANDO DE AR CONDICIONADO TAG: QEAC-SF-01I</w:t>
            </w:r>
          </w:p>
        </w:tc>
        <w:tc>
          <w:tcPr>
            <w:tcW w:w="481" w:type="dxa"/>
            <w:noWrap/>
            <w:hideMark/>
          </w:tcPr>
          <w:p w14:paraId="3F5A5F5D" w14:textId="77777777" w:rsidR="00771A4B" w:rsidRDefault="00771A4B" w:rsidP="00771A4B">
            <w:pPr>
              <w:rPr>
                <w:sz w:val="16"/>
                <w:szCs w:val="16"/>
              </w:rPr>
            </w:pPr>
            <w:r>
              <w:rPr>
                <w:sz w:val="16"/>
                <w:szCs w:val="16"/>
              </w:rPr>
              <w:t>SIG</w:t>
            </w:r>
          </w:p>
        </w:tc>
        <w:tc>
          <w:tcPr>
            <w:tcW w:w="950" w:type="dxa"/>
            <w:noWrap/>
            <w:vAlign w:val="center"/>
            <w:hideMark/>
          </w:tcPr>
          <w:p w14:paraId="09094A4E" w14:textId="77777777" w:rsidR="00771A4B" w:rsidRDefault="00771A4B" w:rsidP="00771A4B">
            <w:pPr>
              <w:jc w:val="center"/>
              <w:rPr>
                <w:sz w:val="16"/>
                <w:szCs w:val="16"/>
              </w:rPr>
            </w:pPr>
            <w:r>
              <w:rPr>
                <w:sz w:val="16"/>
                <w:szCs w:val="16"/>
              </w:rPr>
              <w:t>ZWEQENER</w:t>
            </w:r>
          </w:p>
        </w:tc>
        <w:tc>
          <w:tcPr>
            <w:tcW w:w="665" w:type="dxa"/>
            <w:noWrap/>
            <w:vAlign w:val="center"/>
            <w:hideMark/>
          </w:tcPr>
          <w:p w14:paraId="44744BCE" w14:textId="77777777" w:rsidR="00771A4B" w:rsidRDefault="00771A4B" w:rsidP="00771A4B">
            <w:pPr>
              <w:jc w:val="center"/>
              <w:rPr>
                <w:sz w:val="16"/>
                <w:szCs w:val="16"/>
              </w:rPr>
            </w:pPr>
            <w:r>
              <w:rPr>
                <w:sz w:val="16"/>
                <w:szCs w:val="16"/>
              </w:rPr>
              <w:t>1</w:t>
            </w:r>
          </w:p>
        </w:tc>
        <w:tc>
          <w:tcPr>
            <w:tcW w:w="983" w:type="dxa"/>
            <w:vAlign w:val="center"/>
          </w:tcPr>
          <w:p w14:paraId="146B88D3" w14:textId="7552F8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8D03E4" w14:textId="1CC032DA" w:rsidR="00771A4B" w:rsidRDefault="00771A4B" w:rsidP="00771A4B">
            <w:pPr>
              <w:jc w:val="center"/>
              <w:rPr>
                <w:sz w:val="16"/>
                <w:szCs w:val="16"/>
              </w:rPr>
            </w:pPr>
            <w:r>
              <w:rPr>
                <w:sz w:val="16"/>
                <w:szCs w:val="16"/>
              </w:rPr>
              <w:t>UN</w:t>
            </w:r>
          </w:p>
        </w:tc>
        <w:tc>
          <w:tcPr>
            <w:tcW w:w="887" w:type="dxa"/>
            <w:noWrap/>
            <w:vAlign w:val="center"/>
            <w:hideMark/>
          </w:tcPr>
          <w:p w14:paraId="08DB0471" w14:textId="2A0FAA47" w:rsidR="00771A4B" w:rsidRDefault="00771A4B" w:rsidP="00771A4B">
            <w:pPr>
              <w:jc w:val="center"/>
              <w:rPr>
                <w:sz w:val="16"/>
                <w:szCs w:val="16"/>
              </w:rPr>
            </w:pPr>
            <w:r>
              <w:rPr>
                <w:sz w:val="16"/>
                <w:szCs w:val="16"/>
              </w:rPr>
              <w:t>1.399,99</w:t>
            </w:r>
          </w:p>
        </w:tc>
        <w:tc>
          <w:tcPr>
            <w:tcW w:w="1152" w:type="dxa"/>
            <w:noWrap/>
            <w:vAlign w:val="center"/>
            <w:hideMark/>
          </w:tcPr>
          <w:p w14:paraId="554628E2" w14:textId="36043B10" w:rsidR="00771A4B" w:rsidRDefault="00771A4B" w:rsidP="00771A4B">
            <w:pPr>
              <w:jc w:val="center"/>
              <w:rPr>
                <w:sz w:val="16"/>
                <w:szCs w:val="16"/>
              </w:rPr>
            </w:pPr>
            <w:r>
              <w:rPr>
                <w:sz w:val="16"/>
                <w:szCs w:val="16"/>
              </w:rPr>
              <w:t>-          1.096,50</w:t>
            </w:r>
          </w:p>
        </w:tc>
        <w:tc>
          <w:tcPr>
            <w:tcW w:w="887" w:type="dxa"/>
            <w:noWrap/>
            <w:vAlign w:val="center"/>
            <w:hideMark/>
          </w:tcPr>
          <w:p w14:paraId="7F9B4B07" w14:textId="3F3BE1BD" w:rsidR="00771A4B" w:rsidRDefault="00771A4B" w:rsidP="00771A4B">
            <w:pPr>
              <w:jc w:val="center"/>
              <w:rPr>
                <w:sz w:val="16"/>
                <w:szCs w:val="16"/>
              </w:rPr>
            </w:pPr>
            <w:r>
              <w:rPr>
                <w:sz w:val="16"/>
                <w:szCs w:val="16"/>
              </w:rPr>
              <w:t>303,49</w:t>
            </w:r>
          </w:p>
        </w:tc>
      </w:tr>
      <w:tr w:rsidR="00771A4B" w14:paraId="04B835ED" w14:textId="77777777" w:rsidTr="00771A4B">
        <w:trPr>
          <w:trHeight w:val="240"/>
        </w:trPr>
        <w:tc>
          <w:tcPr>
            <w:tcW w:w="936" w:type="dxa"/>
            <w:noWrap/>
            <w:hideMark/>
          </w:tcPr>
          <w:p w14:paraId="4F72E610" w14:textId="50D1F62E" w:rsidR="00771A4B" w:rsidRDefault="00771A4B" w:rsidP="00771A4B">
            <w:pPr>
              <w:rPr>
                <w:sz w:val="16"/>
                <w:szCs w:val="16"/>
              </w:rPr>
            </w:pPr>
            <w:r>
              <w:rPr>
                <w:sz w:val="16"/>
                <w:szCs w:val="16"/>
              </w:rPr>
              <w:t>Maquinas e equipamentos</w:t>
            </w:r>
          </w:p>
        </w:tc>
        <w:tc>
          <w:tcPr>
            <w:tcW w:w="1096" w:type="dxa"/>
            <w:noWrap/>
            <w:hideMark/>
          </w:tcPr>
          <w:p w14:paraId="05F0E110" w14:textId="77777777" w:rsidR="00771A4B" w:rsidRDefault="00771A4B" w:rsidP="00771A4B">
            <w:pPr>
              <w:rPr>
                <w:sz w:val="16"/>
                <w:szCs w:val="16"/>
              </w:rPr>
            </w:pPr>
            <w:r>
              <w:rPr>
                <w:sz w:val="16"/>
                <w:szCs w:val="16"/>
              </w:rPr>
              <w:t>3500000339910</w:t>
            </w:r>
          </w:p>
        </w:tc>
        <w:tc>
          <w:tcPr>
            <w:tcW w:w="628" w:type="dxa"/>
            <w:noWrap/>
            <w:hideMark/>
          </w:tcPr>
          <w:p w14:paraId="04F6CFD9" w14:textId="5F6D65FF" w:rsidR="00771A4B" w:rsidRDefault="00771A4B" w:rsidP="00771A4B">
            <w:pPr>
              <w:rPr>
                <w:sz w:val="16"/>
                <w:szCs w:val="16"/>
              </w:rPr>
            </w:pPr>
            <w:r>
              <w:rPr>
                <w:sz w:val="16"/>
                <w:szCs w:val="16"/>
              </w:rPr>
              <w:t>Brasilia  - sig</w:t>
            </w:r>
          </w:p>
        </w:tc>
        <w:tc>
          <w:tcPr>
            <w:tcW w:w="3466" w:type="dxa"/>
            <w:noWrap/>
            <w:hideMark/>
          </w:tcPr>
          <w:p w14:paraId="0B9071AE" w14:textId="77777777" w:rsidR="00771A4B" w:rsidRDefault="00771A4B" w:rsidP="00771A4B">
            <w:pPr>
              <w:rPr>
                <w:sz w:val="16"/>
                <w:szCs w:val="16"/>
              </w:rPr>
            </w:pPr>
            <w:r>
              <w:rPr>
                <w:sz w:val="16"/>
                <w:szCs w:val="16"/>
              </w:rPr>
              <w:t>QUADRO DE COMANDO DE AR CONDICIONADO TAG: QEAC-SF-01H</w:t>
            </w:r>
          </w:p>
        </w:tc>
        <w:tc>
          <w:tcPr>
            <w:tcW w:w="481" w:type="dxa"/>
            <w:noWrap/>
            <w:hideMark/>
          </w:tcPr>
          <w:p w14:paraId="3F65DC61" w14:textId="77777777" w:rsidR="00771A4B" w:rsidRDefault="00771A4B" w:rsidP="00771A4B">
            <w:pPr>
              <w:rPr>
                <w:sz w:val="16"/>
                <w:szCs w:val="16"/>
              </w:rPr>
            </w:pPr>
            <w:r>
              <w:rPr>
                <w:sz w:val="16"/>
                <w:szCs w:val="16"/>
              </w:rPr>
              <w:t>SIG</w:t>
            </w:r>
          </w:p>
        </w:tc>
        <w:tc>
          <w:tcPr>
            <w:tcW w:w="950" w:type="dxa"/>
            <w:noWrap/>
            <w:vAlign w:val="center"/>
            <w:hideMark/>
          </w:tcPr>
          <w:p w14:paraId="41C4499C" w14:textId="77777777" w:rsidR="00771A4B" w:rsidRDefault="00771A4B" w:rsidP="00771A4B">
            <w:pPr>
              <w:jc w:val="center"/>
              <w:rPr>
                <w:sz w:val="16"/>
                <w:szCs w:val="16"/>
              </w:rPr>
            </w:pPr>
            <w:r>
              <w:rPr>
                <w:sz w:val="16"/>
                <w:szCs w:val="16"/>
              </w:rPr>
              <w:t>ZWEQENER</w:t>
            </w:r>
          </w:p>
        </w:tc>
        <w:tc>
          <w:tcPr>
            <w:tcW w:w="665" w:type="dxa"/>
            <w:noWrap/>
            <w:vAlign w:val="center"/>
            <w:hideMark/>
          </w:tcPr>
          <w:p w14:paraId="2248AD61" w14:textId="77777777" w:rsidR="00771A4B" w:rsidRDefault="00771A4B" w:rsidP="00771A4B">
            <w:pPr>
              <w:jc w:val="center"/>
              <w:rPr>
                <w:sz w:val="16"/>
                <w:szCs w:val="16"/>
              </w:rPr>
            </w:pPr>
            <w:r>
              <w:rPr>
                <w:sz w:val="16"/>
                <w:szCs w:val="16"/>
              </w:rPr>
              <w:t>1</w:t>
            </w:r>
          </w:p>
        </w:tc>
        <w:tc>
          <w:tcPr>
            <w:tcW w:w="983" w:type="dxa"/>
            <w:vAlign w:val="center"/>
          </w:tcPr>
          <w:p w14:paraId="730AABB3" w14:textId="7783DD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30358F" w14:textId="7C6CBFE5" w:rsidR="00771A4B" w:rsidRDefault="00771A4B" w:rsidP="00771A4B">
            <w:pPr>
              <w:jc w:val="center"/>
              <w:rPr>
                <w:sz w:val="16"/>
                <w:szCs w:val="16"/>
              </w:rPr>
            </w:pPr>
            <w:r>
              <w:rPr>
                <w:sz w:val="16"/>
                <w:szCs w:val="16"/>
              </w:rPr>
              <w:t>UN</w:t>
            </w:r>
          </w:p>
        </w:tc>
        <w:tc>
          <w:tcPr>
            <w:tcW w:w="887" w:type="dxa"/>
            <w:noWrap/>
            <w:vAlign w:val="center"/>
            <w:hideMark/>
          </w:tcPr>
          <w:p w14:paraId="29838831" w14:textId="50531E72" w:rsidR="00771A4B" w:rsidRDefault="00771A4B" w:rsidP="00771A4B">
            <w:pPr>
              <w:jc w:val="center"/>
              <w:rPr>
                <w:sz w:val="16"/>
                <w:szCs w:val="16"/>
              </w:rPr>
            </w:pPr>
            <w:r>
              <w:rPr>
                <w:sz w:val="16"/>
                <w:szCs w:val="16"/>
              </w:rPr>
              <w:t>1.399,99</w:t>
            </w:r>
          </w:p>
        </w:tc>
        <w:tc>
          <w:tcPr>
            <w:tcW w:w="1152" w:type="dxa"/>
            <w:noWrap/>
            <w:vAlign w:val="center"/>
            <w:hideMark/>
          </w:tcPr>
          <w:p w14:paraId="360C8017" w14:textId="1FC3E4D7" w:rsidR="00771A4B" w:rsidRDefault="00771A4B" w:rsidP="00771A4B">
            <w:pPr>
              <w:jc w:val="center"/>
              <w:rPr>
                <w:sz w:val="16"/>
                <w:szCs w:val="16"/>
              </w:rPr>
            </w:pPr>
            <w:r>
              <w:rPr>
                <w:sz w:val="16"/>
                <w:szCs w:val="16"/>
              </w:rPr>
              <w:t>-          1.099,26</w:t>
            </w:r>
          </w:p>
        </w:tc>
        <w:tc>
          <w:tcPr>
            <w:tcW w:w="887" w:type="dxa"/>
            <w:noWrap/>
            <w:vAlign w:val="center"/>
            <w:hideMark/>
          </w:tcPr>
          <w:p w14:paraId="189AC65A" w14:textId="54BD032A" w:rsidR="00771A4B" w:rsidRDefault="00771A4B" w:rsidP="00771A4B">
            <w:pPr>
              <w:jc w:val="center"/>
              <w:rPr>
                <w:sz w:val="16"/>
                <w:szCs w:val="16"/>
              </w:rPr>
            </w:pPr>
            <w:r>
              <w:rPr>
                <w:sz w:val="16"/>
                <w:szCs w:val="16"/>
              </w:rPr>
              <w:t>300,73</w:t>
            </w:r>
          </w:p>
        </w:tc>
      </w:tr>
      <w:tr w:rsidR="00771A4B" w14:paraId="17E57110" w14:textId="77777777" w:rsidTr="00771A4B">
        <w:trPr>
          <w:trHeight w:val="240"/>
        </w:trPr>
        <w:tc>
          <w:tcPr>
            <w:tcW w:w="936" w:type="dxa"/>
            <w:noWrap/>
            <w:hideMark/>
          </w:tcPr>
          <w:p w14:paraId="29F986A9" w14:textId="642A7A2A" w:rsidR="00771A4B" w:rsidRDefault="00771A4B" w:rsidP="00771A4B">
            <w:pPr>
              <w:rPr>
                <w:sz w:val="16"/>
                <w:szCs w:val="16"/>
              </w:rPr>
            </w:pPr>
            <w:r>
              <w:rPr>
                <w:sz w:val="16"/>
                <w:szCs w:val="16"/>
              </w:rPr>
              <w:t>Maquinas e equipamentos</w:t>
            </w:r>
          </w:p>
        </w:tc>
        <w:tc>
          <w:tcPr>
            <w:tcW w:w="1096" w:type="dxa"/>
            <w:noWrap/>
            <w:hideMark/>
          </w:tcPr>
          <w:p w14:paraId="64AFD8C2" w14:textId="77777777" w:rsidR="00771A4B" w:rsidRDefault="00771A4B" w:rsidP="00771A4B">
            <w:pPr>
              <w:rPr>
                <w:sz w:val="16"/>
                <w:szCs w:val="16"/>
              </w:rPr>
            </w:pPr>
            <w:r>
              <w:rPr>
                <w:sz w:val="16"/>
                <w:szCs w:val="16"/>
              </w:rPr>
              <w:t>3500000339920</w:t>
            </w:r>
          </w:p>
        </w:tc>
        <w:tc>
          <w:tcPr>
            <w:tcW w:w="628" w:type="dxa"/>
            <w:noWrap/>
            <w:hideMark/>
          </w:tcPr>
          <w:p w14:paraId="491B82BC" w14:textId="1F8F13D1" w:rsidR="00771A4B" w:rsidRDefault="00771A4B" w:rsidP="00771A4B">
            <w:pPr>
              <w:rPr>
                <w:sz w:val="16"/>
                <w:szCs w:val="16"/>
              </w:rPr>
            </w:pPr>
            <w:r>
              <w:rPr>
                <w:sz w:val="16"/>
                <w:szCs w:val="16"/>
              </w:rPr>
              <w:t>Brasilia  - sig</w:t>
            </w:r>
          </w:p>
        </w:tc>
        <w:tc>
          <w:tcPr>
            <w:tcW w:w="3466" w:type="dxa"/>
            <w:noWrap/>
            <w:hideMark/>
          </w:tcPr>
          <w:p w14:paraId="3F735497" w14:textId="77777777" w:rsidR="00771A4B" w:rsidRDefault="00771A4B" w:rsidP="00771A4B">
            <w:pPr>
              <w:rPr>
                <w:sz w:val="16"/>
                <w:szCs w:val="16"/>
              </w:rPr>
            </w:pPr>
            <w:r>
              <w:rPr>
                <w:sz w:val="16"/>
                <w:szCs w:val="16"/>
              </w:rPr>
              <w:t>QUADRO DE COMANDO DE AR CONDICIONADO TAG: QEAC-SF-01G</w:t>
            </w:r>
          </w:p>
        </w:tc>
        <w:tc>
          <w:tcPr>
            <w:tcW w:w="481" w:type="dxa"/>
            <w:noWrap/>
            <w:hideMark/>
          </w:tcPr>
          <w:p w14:paraId="46810D15" w14:textId="77777777" w:rsidR="00771A4B" w:rsidRDefault="00771A4B" w:rsidP="00771A4B">
            <w:pPr>
              <w:rPr>
                <w:sz w:val="16"/>
                <w:szCs w:val="16"/>
              </w:rPr>
            </w:pPr>
            <w:r>
              <w:rPr>
                <w:sz w:val="16"/>
                <w:szCs w:val="16"/>
              </w:rPr>
              <w:t>SIG</w:t>
            </w:r>
          </w:p>
        </w:tc>
        <w:tc>
          <w:tcPr>
            <w:tcW w:w="950" w:type="dxa"/>
            <w:noWrap/>
            <w:vAlign w:val="center"/>
            <w:hideMark/>
          </w:tcPr>
          <w:p w14:paraId="5FDFAB81" w14:textId="77777777" w:rsidR="00771A4B" w:rsidRDefault="00771A4B" w:rsidP="00771A4B">
            <w:pPr>
              <w:jc w:val="center"/>
              <w:rPr>
                <w:sz w:val="16"/>
                <w:szCs w:val="16"/>
              </w:rPr>
            </w:pPr>
            <w:r>
              <w:rPr>
                <w:sz w:val="16"/>
                <w:szCs w:val="16"/>
              </w:rPr>
              <w:t>ZWEQENER</w:t>
            </w:r>
          </w:p>
        </w:tc>
        <w:tc>
          <w:tcPr>
            <w:tcW w:w="665" w:type="dxa"/>
            <w:noWrap/>
            <w:vAlign w:val="center"/>
            <w:hideMark/>
          </w:tcPr>
          <w:p w14:paraId="22C35BA4" w14:textId="77777777" w:rsidR="00771A4B" w:rsidRDefault="00771A4B" w:rsidP="00771A4B">
            <w:pPr>
              <w:jc w:val="center"/>
              <w:rPr>
                <w:sz w:val="16"/>
                <w:szCs w:val="16"/>
              </w:rPr>
            </w:pPr>
            <w:r>
              <w:rPr>
                <w:sz w:val="16"/>
                <w:szCs w:val="16"/>
              </w:rPr>
              <w:t>1</w:t>
            </w:r>
          </w:p>
        </w:tc>
        <w:tc>
          <w:tcPr>
            <w:tcW w:w="983" w:type="dxa"/>
            <w:vAlign w:val="center"/>
          </w:tcPr>
          <w:p w14:paraId="28E0A5CE" w14:textId="4DAE90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9F6C02" w14:textId="7B69E770" w:rsidR="00771A4B" w:rsidRDefault="00771A4B" w:rsidP="00771A4B">
            <w:pPr>
              <w:jc w:val="center"/>
              <w:rPr>
                <w:sz w:val="16"/>
                <w:szCs w:val="16"/>
              </w:rPr>
            </w:pPr>
            <w:r>
              <w:rPr>
                <w:sz w:val="16"/>
                <w:szCs w:val="16"/>
              </w:rPr>
              <w:t>UN</w:t>
            </w:r>
          </w:p>
        </w:tc>
        <w:tc>
          <w:tcPr>
            <w:tcW w:w="887" w:type="dxa"/>
            <w:noWrap/>
            <w:vAlign w:val="center"/>
            <w:hideMark/>
          </w:tcPr>
          <w:p w14:paraId="6DFF62DD" w14:textId="1D518C85" w:rsidR="00771A4B" w:rsidRDefault="00771A4B" w:rsidP="00771A4B">
            <w:pPr>
              <w:jc w:val="center"/>
              <w:rPr>
                <w:sz w:val="16"/>
                <w:szCs w:val="16"/>
              </w:rPr>
            </w:pPr>
            <w:r>
              <w:rPr>
                <w:sz w:val="16"/>
                <w:szCs w:val="16"/>
              </w:rPr>
              <w:t>1.399,99</w:t>
            </w:r>
          </w:p>
        </w:tc>
        <w:tc>
          <w:tcPr>
            <w:tcW w:w="1152" w:type="dxa"/>
            <w:noWrap/>
            <w:vAlign w:val="center"/>
            <w:hideMark/>
          </w:tcPr>
          <w:p w14:paraId="7980A5D4" w14:textId="5C887ACB" w:rsidR="00771A4B" w:rsidRDefault="00771A4B" w:rsidP="00771A4B">
            <w:pPr>
              <w:jc w:val="center"/>
              <w:rPr>
                <w:sz w:val="16"/>
                <w:szCs w:val="16"/>
              </w:rPr>
            </w:pPr>
            <w:r>
              <w:rPr>
                <w:sz w:val="16"/>
                <w:szCs w:val="16"/>
              </w:rPr>
              <w:t>-          1.099,26</w:t>
            </w:r>
          </w:p>
        </w:tc>
        <w:tc>
          <w:tcPr>
            <w:tcW w:w="887" w:type="dxa"/>
            <w:noWrap/>
            <w:vAlign w:val="center"/>
            <w:hideMark/>
          </w:tcPr>
          <w:p w14:paraId="5766A56F" w14:textId="5852A4A2" w:rsidR="00771A4B" w:rsidRDefault="00771A4B" w:rsidP="00771A4B">
            <w:pPr>
              <w:jc w:val="center"/>
              <w:rPr>
                <w:sz w:val="16"/>
                <w:szCs w:val="16"/>
              </w:rPr>
            </w:pPr>
            <w:r>
              <w:rPr>
                <w:sz w:val="16"/>
                <w:szCs w:val="16"/>
              </w:rPr>
              <w:t>300,73</w:t>
            </w:r>
          </w:p>
        </w:tc>
      </w:tr>
      <w:tr w:rsidR="00771A4B" w14:paraId="085A471D" w14:textId="77777777" w:rsidTr="00771A4B">
        <w:trPr>
          <w:trHeight w:val="240"/>
        </w:trPr>
        <w:tc>
          <w:tcPr>
            <w:tcW w:w="936" w:type="dxa"/>
            <w:noWrap/>
            <w:hideMark/>
          </w:tcPr>
          <w:p w14:paraId="582F2F34" w14:textId="52B1EBF0" w:rsidR="00771A4B" w:rsidRDefault="00771A4B" w:rsidP="00771A4B">
            <w:pPr>
              <w:rPr>
                <w:sz w:val="16"/>
                <w:szCs w:val="16"/>
              </w:rPr>
            </w:pPr>
            <w:r>
              <w:rPr>
                <w:sz w:val="16"/>
                <w:szCs w:val="16"/>
              </w:rPr>
              <w:t>Maquinas e equipamentos</w:t>
            </w:r>
          </w:p>
        </w:tc>
        <w:tc>
          <w:tcPr>
            <w:tcW w:w="1096" w:type="dxa"/>
            <w:noWrap/>
            <w:hideMark/>
          </w:tcPr>
          <w:p w14:paraId="2532C72B" w14:textId="77777777" w:rsidR="00771A4B" w:rsidRDefault="00771A4B" w:rsidP="00771A4B">
            <w:pPr>
              <w:rPr>
                <w:sz w:val="16"/>
                <w:szCs w:val="16"/>
              </w:rPr>
            </w:pPr>
            <w:r>
              <w:rPr>
                <w:sz w:val="16"/>
                <w:szCs w:val="16"/>
              </w:rPr>
              <w:t>3500000339930</w:t>
            </w:r>
          </w:p>
        </w:tc>
        <w:tc>
          <w:tcPr>
            <w:tcW w:w="628" w:type="dxa"/>
            <w:noWrap/>
            <w:hideMark/>
          </w:tcPr>
          <w:p w14:paraId="280F77F7" w14:textId="1CA1A124" w:rsidR="00771A4B" w:rsidRDefault="00771A4B" w:rsidP="00771A4B">
            <w:pPr>
              <w:rPr>
                <w:sz w:val="16"/>
                <w:szCs w:val="16"/>
              </w:rPr>
            </w:pPr>
            <w:r>
              <w:rPr>
                <w:sz w:val="16"/>
                <w:szCs w:val="16"/>
              </w:rPr>
              <w:t>Brasilia  - sig</w:t>
            </w:r>
          </w:p>
        </w:tc>
        <w:tc>
          <w:tcPr>
            <w:tcW w:w="3466" w:type="dxa"/>
            <w:noWrap/>
            <w:hideMark/>
          </w:tcPr>
          <w:p w14:paraId="747A132C" w14:textId="77777777" w:rsidR="00771A4B" w:rsidRDefault="00771A4B" w:rsidP="00771A4B">
            <w:pPr>
              <w:rPr>
                <w:sz w:val="16"/>
                <w:szCs w:val="16"/>
              </w:rPr>
            </w:pPr>
            <w:r>
              <w:rPr>
                <w:sz w:val="16"/>
                <w:szCs w:val="16"/>
              </w:rPr>
              <w:t>QUADRO DE COMANDO DE AR CONDICIONADO TAG: QEAC-SF-01F</w:t>
            </w:r>
          </w:p>
        </w:tc>
        <w:tc>
          <w:tcPr>
            <w:tcW w:w="481" w:type="dxa"/>
            <w:noWrap/>
            <w:hideMark/>
          </w:tcPr>
          <w:p w14:paraId="0A3E7407" w14:textId="77777777" w:rsidR="00771A4B" w:rsidRDefault="00771A4B" w:rsidP="00771A4B">
            <w:pPr>
              <w:rPr>
                <w:sz w:val="16"/>
                <w:szCs w:val="16"/>
              </w:rPr>
            </w:pPr>
            <w:r>
              <w:rPr>
                <w:sz w:val="16"/>
                <w:szCs w:val="16"/>
              </w:rPr>
              <w:t>SIG</w:t>
            </w:r>
          </w:p>
        </w:tc>
        <w:tc>
          <w:tcPr>
            <w:tcW w:w="950" w:type="dxa"/>
            <w:noWrap/>
            <w:vAlign w:val="center"/>
            <w:hideMark/>
          </w:tcPr>
          <w:p w14:paraId="18F5D988" w14:textId="77777777" w:rsidR="00771A4B" w:rsidRDefault="00771A4B" w:rsidP="00771A4B">
            <w:pPr>
              <w:jc w:val="center"/>
              <w:rPr>
                <w:sz w:val="16"/>
                <w:szCs w:val="16"/>
              </w:rPr>
            </w:pPr>
            <w:r>
              <w:rPr>
                <w:sz w:val="16"/>
                <w:szCs w:val="16"/>
              </w:rPr>
              <w:t>ZWEQENER</w:t>
            </w:r>
          </w:p>
        </w:tc>
        <w:tc>
          <w:tcPr>
            <w:tcW w:w="665" w:type="dxa"/>
            <w:noWrap/>
            <w:vAlign w:val="center"/>
            <w:hideMark/>
          </w:tcPr>
          <w:p w14:paraId="2AA6F798" w14:textId="77777777" w:rsidR="00771A4B" w:rsidRDefault="00771A4B" w:rsidP="00771A4B">
            <w:pPr>
              <w:jc w:val="center"/>
              <w:rPr>
                <w:sz w:val="16"/>
                <w:szCs w:val="16"/>
              </w:rPr>
            </w:pPr>
            <w:r>
              <w:rPr>
                <w:sz w:val="16"/>
                <w:szCs w:val="16"/>
              </w:rPr>
              <w:t>1</w:t>
            </w:r>
          </w:p>
        </w:tc>
        <w:tc>
          <w:tcPr>
            <w:tcW w:w="983" w:type="dxa"/>
            <w:vAlign w:val="center"/>
          </w:tcPr>
          <w:p w14:paraId="027A3B52" w14:textId="287E20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755D1B" w14:textId="4D459BE3" w:rsidR="00771A4B" w:rsidRDefault="00771A4B" w:rsidP="00771A4B">
            <w:pPr>
              <w:jc w:val="center"/>
              <w:rPr>
                <w:sz w:val="16"/>
                <w:szCs w:val="16"/>
              </w:rPr>
            </w:pPr>
            <w:r>
              <w:rPr>
                <w:sz w:val="16"/>
                <w:szCs w:val="16"/>
              </w:rPr>
              <w:t>UN</w:t>
            </w:r>
          </w:p>
        </w:tc>
        <w:tc>
          <w:tcPr>
            <w:tcW w:w="887" w:type="dxa"/>
            <w:noWrap/>
            <w:vAlign w:val="center"/>
            <w:hideMark/>
          </w:tcPr>
          <w:p w14:paraId="4B81BB4F" w14:textId="3420E78A" w:rsidR="00771A4B" w:rsidRDefault="00771A4B" w:rsidP="00771A4B">
            <w:pPr>
              <w:jc w:val="center"/>
              <w:rPr>
                <w:sz w:val="16"/>
                <w:szCs w:val="16"/>
              </w:rPr>
            </w:pPr>
            <w:r>
              <w:rPr>
                <w:sz w:val="16"/>
                <w:szCs w:val="16"/>
              </w:rPr>
              <w:t>1.399,99</w:t>
            </w:r>
          </w:p>
        </w:tc>
        <w:tc>
          <w:tcPr>
            <w:tcW w:w="1152" w:type="dxa"/>
            <w:noWrap/>
            <w:vAlign w:val="center"/>
            <w:hideMark/>
          </w:tcPr>
          <w:p w14:paraId="4AFBB21F" w14:textId="6D5F7392" w:rsidR="00771A4B" w:rsidRDefault="00771A4B" w:rsidP="00771A4B">
            <w:pPr>
              <w:jc w:val="center"/>
              <w:rPr>
                <w:sz w:val="16"/>
                <w:szCs w:val="16"/>
              </w:rPr>
            </w:pPr>
            <w:r>
              <w:rPr>
                <w:sz w:val="16"/>
                <w:szCs w:val="16"/>
              </w:rPr>
              <w:t>-          1.099,26</w:t>
            </w:r>
          </w:p>
        </w:tc>
        <w:tc>
          <w:tcPr>
            <w:tcW w:w="887" w:type="dxa"/>
            <w:noWrap/>
            <w:vAlign w:val="center"/>
            <w:hideMark/>
          </w:tcPr>
          <w:p w14:paraId="34ED22BC" w14:textId="44A1F6A7" w:rsidR="00771A4B" w:rsidRDefault="00771A4B" w:rsidP="00771A4B">
            <w:pPr>
              <w:jc w:val="center"/>
              <w:rPr>
                <w:sz w:val="16"/>
                <w:szCs w:val="16"/>
              </w:rPr>
            </w:pPr>
            <w:r>
              <w:rPr>
                <w:sz w:val="16"/>
                <w:szCs w:val="16"/>
              </w:rPr>
              <w:t>300,73</w:t>
            </w:r>
          </w:p>
        </w:tc>
      </w:tr>
      <w:tr w:rsidR="00771A4B" w14:paraId="07BE9024" w14:textId="77777777" w:rsidTr="00771A4B">
        <w:trPr>
          <w:trHeight w:val="240"/>
        </w:trPr>
        <w:tc>
          <w:tcPr>
            <w:tcW w:w="936" w:type="dxa"/>
            <w:noWrap/>
            <w:hideMark/>
          </w:tcPr>
          <w:p w14:paraId="0A66DB96" w14:textId="5B3C28F8" w:rsidR="00771A4B" w:rsidRDefault="00771A4B" w:rsidP="00771A4B">
            <w:pPr>
              <w:rPr>
                <w:sz w:val="16"/>
                <w:szCs w:val="16"/>
              </w:rPr>
            </w:pPr>
            <w:r>
              <w:rPr>
                <w:sz w:val="16"/>
                <w:szCs w:val="16"/>
              </w:rPr>
              <w:t>Maquinas e equipamentos</w:t>
            </w:r>
          </w:p>
        </w:tc>
        <w:tc>
          <w:tcPr>
            <w:tcW w:w="1096" w:type="dxa"/>
            <w:noWrap/>
            <w:hideMark/>
          </w:tcPr>
          <w:p w14:paraId="2702B7E0" w14:textId="77777777" w:rsidR="00771A4B" w:rsidRDefault="00771A4B" w:rsidP="00771A4B">
            <w:pPr>
              <w:rPr>
                <w:sz w:val="16"/>
                <w:szCs w:val="16"/>
              </w:rPr>
            </w:pPr>
            <w:r>
              <w:rPr>
                <w:sz w:val="16"/>
                <w:szCs w:val="16"/>
              </w:rPr>
              <w:t>3500000339940</w:t>
            </w:r>
          </w:p>
        </w:tc>
        <w:tc>
          <w:tcPr>
            <w:tcW w:w="628" w:type="dxa"/>
            <w:noWrap/>
            <w:hideMark/>
          </w:tcPr>
          <w:p w14:paraId="2E54D090" w14:textId="107EBDF0" w:rsidR="00771A4B" w:rsidRDefault="00771A4B" w:rsidP="00771A4B">
            <w:pPr>
              <w:rPr>
                <w:sz w:val="16"/>
                <w:szCs w:val="16"/>
              </w:rPr>
            </w:pPr>
            <w:r>
              <w:rPr>
                <w:sz w:val="16"/>
                <w:szCs w:val="16"/>
              </w:rPr>
              <w:t>Brasilia  - sig</w:t>
            </w:r>
          </w:p>
        </w:tc>
        <w:tc>
          <w:tcPr>
            <w:tcW w:w="3466" w:type="dxa"/>
            <w:noWrap/>
            <w:hideMark/>
          </w:tcPr>
          <w:p w14:paraId="06D1E308" w14:textId="77777777" w:rsidR="00771A4B" w:rsidRDefault="00771A4B" w:rsidP="00771A4B">
            <w:pPr>
              <w:rPr>
                <w:sz w:val="16"/>
                <w:szCs w:val="16"/>
              </w:rPr>
            </w:pPr>
            <w:r>
              <w:rPr>
                <w:sz w:val="16"/>
                <w:szCs w:val="16"/>
              </w:rPr>
              <w:t>QUADRO DE COMANDO DE AR CONDICIONADO TAG: QEAC-SF-01E</w:t>
            </w:r>
          </w:p>
        </w:tc>
        <w:tc>
          <w:tcPr>
            <w:tcW w:w="481" w:type="dxa"/>
            <w:noWrap/>
            <w:hideMark/>
          </w:tcPr>
          <w:p w14:paraId="3CFF5EA8" w14:textId="77777777" w:rsidR="00771A4B" w:rsidRDefault="00771A4B" w:rsidP="00771A4B">
            <w:pPr>
              <w:rPr>
                <w:sz w:val="16"/>
                <w:szCs w:val="16"/>
              </w:rPr>
            </w:pPr>
            <w:r>
              <w:rPr>
                <w:sz w:val="16"/>
                <w:szCs w:val="16"/>
              </w:rPr>
              <w:t>SIG</w:t>
            </w:r>
          </w:p>
        </w:tc>
        <w:tc>
          <w:tcPr>
            <w:tcW w:w="950" w:type="dxa"/>
            <w:noWrap/>
            <w:vAlign w:val="center"/>
            <w:hideMark/>
          </w:tcPr>
          <w:p w14:paraId="2BDF2814" w14:textId="77777777" w:rsidR="00771A4B" w:rsidRDefault="00771A4B" w:rsidP="00771A4B">
            <w:pPr>
              <w:jc w:val="center"/>
              <w:rPr>
                <w:sz w:val="16"/>
                <w:szCs w:val="16"/>
              </w:rPr>
            </w:pPr>
            <w:r>
              <w:rPr>
                <w:sz w:val="16"/>
                <w:szCs w:val="16"/>
              </w:rPr>
              <w:t>ZWEQENER</w:t>
            </w:r>
          </w:p>
        </w:tc>
        <w:tc>
          <w:tcPr>
            <w:tcW w:w="665" w:type="dxa"/>
            <w:noWrap/>
            <w:vAlign w:val="center"/>
            <w:hideMark/>
          </w:tcPr>
          <w:p w14:paraId="2B1140F6" w14:textId="77777777" w:rsidR="00771A4B" w:rsidRDefault="00771A4B" w:rsidP="00771A4B">
            <w:pPr>
              <w:jc w:val="center"/>
              <w:rPr>
                <w:sz w:val="16"/>
                <w:szCs w:val="16"/>
              </w:rPr>
            </w:pPr>
            <w:r>
              <w:rPr>
                <w:sz w:val="16"/>
                <w:szCs w:val="16"/>
              </w:rPr>
              <w:t>1</w:t>
            </w:r>
          </w:p>
        </w:tc>
        <w:tc>
          <w:tcPr>
            <w:tcW w:w="983" w:type="dxa"/>
            <w:vAlign w:val="center"/>
          </w:tcPr>
          <w:p w14:paraId="5BD60EAC" w14:textId="04B091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F5F1F6" w14:textId="264262D3" w:rsidR="00771A4B" w:rsidRDefault="00771A4B" w:rsidP="00771A4B">
            <w:pPr>
              <w:jc w:val="center"/>
              <w:rPr>
                <w:sz w:val="16"/>
                <w:szCs w:val="16"/>
              </w:rPr>
            </w:pPr>
            <w:r>
              <w:rPr>
                <w:sz w:val="16"/>
                <w:szCs w:val="16"/>
              </w:rPr>
              <w:t>UN</w:t>
            </w:r>
          </w:p>
        </w:tc>
        <w:tc>
          <w:tcPr>
            <w:tcW w:w="887" w:type="dxa"/>
            <w:noWrap/>
            <w:vAlign w:val="center"/>
            <w:hideMark/>
          </w:tcPr>
          <w:p w14:paraId="295046FB" w14:textId="17B700B9" w:rsidR="00771A4B" w:rsidRDefault="00771A4B" w:rsidP="00771A4B">
            <w:pPr>
              <w:jc w:val="center"/>
              <w:rPr>
                <w:sz w:val="16"/>
                <w:szCs w:val="16"/>
              </w:rPr>
            </w:pPr>
            <w:r>
              <w:rPr>
                <w:sz w:val="16"/>
                <w:szCs w:val="16"/>
              </w:rPr>
              <w:t>1.399,99</w:t>
            </w:r>
          </w:p>
        </w:tc>
        <w:tc>
          <w:tcPr>
            <w:tcW w:w="1152" w:type="dxa"/>
            <w:noWrap/>
            <w:vAlign w:val="center"/>
            <w:hideMark/>
          </w:tcPr>
          <w:p w14:paraId="07BFD225" w14:textId="62A3717A" w:rsidR="00771A4B" w:rsidRDefault="00771A4B" w:rsidP="00771A4B">
            <w:pPr>
              <w:jc w:val="center"/>
              <w:rPr>
                <w:sz w:val="16"/>
                <w:szCs w:val="16"/>
              </w:rPr>
            </w:pPr>
            <w:r>
              <w:rPr>
                <w:sz w:val="16"/>
                <w:szCs w:val="16"/>
              </w:rPr>
              <w:t>-          1.099,26</w:t>
            </w:r>
          </w:p>
        </w:tc>
        <w:tc>
          <w:tcPr>
            <w:tcW w:w="887" w:type="dxa"/>
            <w:noWrap/>
            <w:vAlign w:val="center"/>
            <w:hideMark/>
          </w:tcPr>
          <w:p w14:paraId="64ED8971" w14:textId="028D8E48" w:rsidR="00771A4B" w:rsidRDefault="00771A4B" w:rsidP="00771A4B">
            <w:pPr>
              <w:jc w:val="center"/>
              <w:rPr>
                <w:sz w:val="16"/>
                <w:szCs w:val="16"/>
              </w:rPr>
            </w:pPr>
            <w:r>
              <w:rPr>
                <w:sz w:val="16"/>
                <w:szCs w:val="16"/>
              </w:rPr>
              <w:t>300,73</w:t>
            </w:r>
          </w:p>
        </w:tc>
      </w:tr>
      <w:tr w:rsidR="00771A4B" w14:paraId="4D154943" w14:textId="77777777" w:rsidTr="00771A4B">
        <w:trPr>
          <w:trHeight w:val="240"/>
        </w:trPr>
        <w:tc>
          <w:tcPr>
            <w:tcW w:w="936" w:type="dxa"/>
            <w:noWrap/>
            <w:hideMark/>
          </w:tcPr>
          <w:p w14:paraId="34AC719F" w14:textId="4CDBDE22" w:rsidR="00771A4B" w:rsidRDefault="00771A4B" w:rsidP="00771A4B">
            <w:pPr>
              <w:rPr>
                <w:sz w:val="16"/>
                <w:szCs w:val="16"/>
              </w:rPr>
            </w:pPr>
            <w:r>
              <w:rPr>
                <w:sz w:val="16"/>
                <w:szCs w:val="16"/>
              </w:rPr>
              <w:t>Maquinas e equipamentos</w:t>
            </w:r>
          </w:p>
        </w:tc>
        <w:tc>
          <w:tcPr>
            <w:tcW w:w="1096" w:type="dxa"/>
            <w:noWrap/>
            <w:hideMark/>
          </w:tcPr>
          <w:p w14:paraId="568FB19C" w14:textId="77777777" w:rsidR="00771A4B" w:rsidRDefault="00771A4B" w:rsidP="00771A4B">
            <w:pPr>
              <w:rPr>
                <w:sz w:val="16"/>
                <w:szCs w:val="16"/>
              </w:rPr>
            </w:pPr>
            <w:r>
              <w:rPr>
                <w:sz w:val="16"/>
                <w:szCs w:val="16"/>
              </w:rPr>
              <w:t>3500000339950</w:t>
            </w:r>
          </w:p>
        </w:tc>
        <w:tc>
          <w:tcPr>
            <w:tcW w:w="628" w:type="dxa"/>
            <w:noWrap/>
            <w:hideMark/>
          </w:tcPr>
          <w:p w14:paraId="619D8722" w14:textId="3FC793A7" w:rsidR="00771A4B" w:rsidRDefault="00771A4B" w:rsidP="00771A4B">
            <w:pPr>
              <w:rPr>
                <w:sz w:val="16"/>
                <w:szCs w:val="16"/>
              </w:rPr>
            </w:pPr>
            <w:r>
              <w:rPr>
                <w:sz w:val="16"/>
                <w:szCs w:val="16"/>
              </w:rPr>
              <w:t>Brasilia  - sig</w:t>
            </w:r>
          </w:p>
        </w:tc>
        <w:tc>
          <w:tcPr>
            <w:tcW w:w="3466" w:type="dxa"/>
            <w:noWrap/>
            <w:hideMark/>
          </w:tcPr>
          <w:p w14:paraId="73561EE8" w14:textId="77777777" w:rsidR="00771A4B" w:rsidRDefault="00771A4B" w:rsidP="00771A4B">
            <w:pPr>
              <w:rPr>
                <w:sz w:val="16"/>
                <w:szCs w:val="16"/>
              </w:rPr>
            </w:pPr>
            <w:r>
              <w:rPr>
                <w:sz w:val="16"/>
                <w:szCs w:val="16"/>
              </w:rPr>
              <w:t>QUADRO DE COMANDO DE AR CONDICIONADO TAG: QEAC-SF-01D</w:t>
            </w:r>
          </w:p>
        </w:tc>
        <w:tc>
          <w:tcPr>
            <w:tcW w:w="481" w:type="dxa"/>
            <w:noWrap/>
            <w:hideMark/>
          </w:tcPr>
          <w:p w14:paraId="49EC9847" w14:textId="77777777" w:rsidR="00771A4B" w:rsidRDefault="00771A4B" w:rsidP="00771A4B">
            <w:pPr>
              <w:rPr>
                <w:sz w:val="16"/>
                <w:szCs w:val="16"/>
              </w:rPr>
            </w:pPr>
            <w:r>
              <w:rPr>
                <w:sz w:val="16"/>
                <w:szCs w:val="16"/>
              </w:rPr>
              <w:t>SIG</w:t>
            </w:r>
          </w:p>
        </w:tc>
        <w:tc>
          <w:tcPr>
            <w:tcW w:w="950" w:type="dxa"/>
            <w:noWrap/>
            <w:vAlign w:val="center"/>
            <w:hideMark/>
          </w:tcPr>
          <w:p w14:paraId="149AA826" w14:textId="77777777" w:rsidR="00771A4B" w:rsidRDefault="00771A4B" w:rsidP="00771A4B">
            <w:pPr>
              <w:jc w:val="center"/>
              <w:rPr>
                <w:sz w:val="16"/>
                <w:szCs w:val="16"/>
              </w:rPr>
            </w:pPr>
            <w:r>
              <w:rPr>
                <w:sz w:val="16"/>
                <w:szCs w:val="16"/>
              </w:rPr>
              <w:t>ZWEQENER</w:t>
            </w:r>
          </w:p>
        </w:tc>
        <w:tc>
          <w:tcPr>
            <w:tcW w:w="665" w:type="dxa"/>
            <w:noWrap/>
            <w:vAlign w:val="center"/>
            <w:hideMark/>
          </w:tcPr>
          <w:p w14:paraId="0C3170CE" w14:textId="77777777" w:rsidR="00771A4B" w:rsidRDefault="00771A4B" w:rsidP="00771A4B">
            <w:pPr>
              <w:jc w:val="center"/>
              <w:rPr>
                <w:sz w:val="16"/>
                <w:szCs w:val="16"/>
              </w:rPr>
            </w:pPr>
            <w:r>
              <w:rPr>
                <w:sz w:val="16"/>
                <w:szCs w:val="16"/>
              </w:rPr>
              <w:t>1</w:t>
            </w:r>
          </w:p>
        </w:tc>
        <w:tc>
          <w:tcPr>
            <w:tcW w:w="983" w:type="dxa"/>
            <w:vAlign w:val="center"/>
          </w:tcPr>
          <w:p w14:paraId="49FD77AD" w14:textId="0FCB8B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C14EC0" w14:textId="3DFDBB0B" w:rsidR="00771A4B" w:rsidRDefault="00771A4B" w:rsidP="00771A4B">
            <w:pPr>
              <w:jc w:val="center"/>
              <w:rPr>
                <w:sz w:val="16"/>
                <w:szCs w:val="16"/>
              </w:rPr>
            </w:pPr>
            <w:r>
              <w:rPr>
                <w:sz w:val="16"/>
                <w:szCs w:val="16"/>
              </w:rPr>
              <w:t>UN</w:t>
            </w:r>
          </w:p>
        </w:tc>
        <w:tc>
          <w:tcPr>
            <w:tcW w:w="887" w:type="dxa"/>
            <w:noWrap/>
            <w:vAlign w:val="center"/>
            <w:hideMark/>
          </w:tcPr>
          <w:p w14:paraId="15F6F345" w14:textId="66104A2F" w:rsidR="00771A4B" w:rsidRDefault="00771A4B" w:rsidP="00771A4B">
            <w:pPr>
              <w:jc w:val="center"/>
              <w:rPr>
                <w:sz w:val="16"/>
                <w:szCs w:val="16"/>
              </w:rPr>
            </w:pPr>
            <w:r>
              <w:rPr>
                <w:sz w:val="16"/>
                <w:szCs w:val="16"/>
              </w:rPr>
              <w:t>1.399,99</w:t>
            </w:r>
          </w:p>
        </w:tc>
        <w:tc>
          <w:tcPr>
            <w:tcW w:w="1152" w:type="dxa"/>
            <w:noWrap/>
            <w:vAlign w:val="center"/>
            <w:hideMark/>
          </w:tcPr>
          <w:p w14:paraId="3DDF5789" w14:textId="19FAE806" w:rsidR="00771A4B" w:rsidRDefault="00771A4B" w:rsidP="00771A4B">
            <w:pPr>
              <w:jc w:val="center"/>
              <w:rPr>
                <w:sz w:val="16"/>
                <w:szCs w:val="16"/>
              </w:rPr>
            </w:pPr>
            <w:r>
              <w:rPr>
                <w:sz w:val="16"/>
                <w:szCs w:val="16"/>
              </w:rPr>
              <w:t>-          1.099,26</w:t>
            </w:r>
          </w:p>
        </w:tc>
        <w:tc>
          <w:tcPr>
            <w:tcW w:w="887" w:type="dxa"/>
            <w:noWrap/>
            <w:vAlign w:val="center"/>
            <w:hideMark/>
          </w:tcPr>
          <w:p w14:paraId="3C2E08D3" w14:textId="32F46F16" w:rsidR="00771A4B" w:rsidRDefault="00771A4B" w:rsidP="00771A4B">
            <w:pPr>
              <w:jc w:val="center"/>
              <w:rPr>
                <w:sz w:val="16"/>
                <w:szCs w:val="16"/>
              </w:rPr>
            </w:pPr>
            <w:r>
              <w:rPr>
                <w:sz w:val="16"/>
                <w:szCs w:val="16"/>
              </w:rPr>
              <w:t>300,73</w:t>
            </w:r>
          </w:p>
        </w:tc>
      </w:tr>
      <w:tr w:rsidR="00771A4B" w14:paraId="062550BB" w14:textId="77777777" w:rsidTr="00771A4B">
        <w:trPr>
          <w:trHeight w:val="240"/>
        </w:trPr>
        <w:tc>
          <w:tcPr>
            <w:tcW w:w="936" w:type="dxa"/>
            <w:noWrap/>
            <w:hideMark/>
          </w:tcPr>
          <w:p w14:paraId="44A87B89" w14:textId="692BD48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0E981BB4" w14:textId="77777777" w:rsidR="00771A4B" w:rsidRDefault="00771A4B" w:rsidP="00771A4B">
            <w:pPr>
              <w:rPr>
                <w:sz w:val="16"/>
                <w:szCs w:val="16"/>
              </w:rPr>
            </w:pPr>
            <w:r>
              <w:rPr>
                <w:sz w:val="16"/>
                <w:szCs w:val="16"/>
              </w:rPr>
              <w:lastRenderedPageBreak/>
              <w:t>3500000339960</w:t>
            </w:r>
          </w:p>
        </w:tc>
        <w:tc>
          <w:tcPr>
            <w:tcW w:w="628" w:type="dxa"/>
            <w:noWrap/>
            <w:hideMark/>
          </w:tcPr>
          <w:p w14:paraId="7C6B6F33" w14:textId="2C093E2E"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4095FB2D" w14:textId="77777777" w:rsidR="00771A4B" w:rsidRDefault="00771A4B" w:rsidP="00771A4B">
            <w:pPr>
              <w:rPr>
                <w:sz w:val="16"/>
                <w:szCs w:val="16"/>
              </w:rPr>
            </w:pPr>
            <w:r>
              <w:rPr>
                <w:sz w:val="16"/>
                <w:szCs w:val="16"/>
              </w:rPr>
              <w:lastRenderedPageBreak/>
              <w:t>QUADRO DE COMANDO DE AR CONDICIONADO TAG: QEAC-SF-01J</w:t>
            </w:r>
          </w:p>
        </w:tc>
        <w:tc>
          <w:tcPr>
            <w:tcW w:w="481" w:type="dxa"/>
            <w:noWrap/>
            <w:hideMark/>
          </w:tcPr>
          <w:p w14:paraId="54D1CCBB" w14:textId="77777777" w:rsidR="00771A4B" w:rsidRDefault="00771A4B" w:rsidP="00771A4B">
            <w:pPr>
              <w:rPr>
                <w:sz w:val="16"/>
                <w:szCs w:val="16"/>
              </w:rPr>
            </w:pPr>
            <w:r>
              <w:rPr>
                <w:sz w:val="16"/>
                <w:szCs w:val="16"/>
              </w:rPr>
              <w:t>SIG</w:t>
            </w:r>
          </w:p>
        </w:tc>
        <w:tc>
          <w:tcPr>
            <w:tcW w:w="950" w:type="dxa"/>
            <w:noWrap/>
            <w:vAlign w:val="center"/>
            <w:hideMark/>
          </w:tcPr>
          <w:p w14:paraId="0FA8048B" w14:textId="77777777" w:rsidR="00771A4B" w:rsidRDefault="00771A4B" w:rsidP="00771A4B">
            <w:pPr>
              <w:jc w:val="center"/>
              <w:rPr>
                <w:sz w:val="16"/>
                <w:szCs w:val="16"/>
              </w:rPr>
            </w:pPr>
            <w:r>
              <w:rPr>
                <w:sz w:val="16"/>
                <w:szCs w:val="16"/>
              </w:rPr>
              <w:t>ZWEQENER</w:t>
            </w:r>
          </w:p>
        </w:tc>
        <w:tc>
          <w:tcPr>
            <w:tcW w:w="665" w:type="dxa"/>
            <w:noWrap/>
            <w:vAlign w:val="center"/>
            <w:hideMark/>
          </w:tcPr>
          <w:p w14:paraId="3BC2FD79" w14:textId="77777777" w:rsidR="00771A4B" w:rsidRDefault="00771A4B" w:rsidP="00771A4B">
            <w:pPr>
              <w:jc w:val="center"/>
              <w:rPr>
                <w:sz w:val="16"/>
                <w:szCs w:val="16"/>
              </w:rPr>
            </w:pPr>
            <w:r>
              <w:rPr>
                <w:sz w:val="16"/>
                <w:szCs w:val="16"/>
              </w:rPr>
              <w:t>1</w:t>
            </w:r>
          </w:p>
        </w:tc>
        <w:tc>
          <w:tcPr>
            <w:tcW w:w="983" w:type="dxa"/>
            <w:vAlign w:val="center"/>
          </w:tcPr>
          <w:p w14:paraId="3CC35FFF" w14:textId="67D66C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82CE8B" w14:textId="1BE50A28" w:rsidR="00771A4B" w:rsidRDefault="00771A4B" w:rsidP="00771A4B">
            <w:pPr>
              <w:jc w:val="center"/>
              <w:rPr>
                <w:sz w:val="16"/>
                <w:szCs w:val="16"/>
              </w:rPr>
            </w:pPr>
            <w:r>
              <w:rPr>
                <w:sz w:val="16"/>
                <w:szCs w:val="16"/>
              </w:rPr>
              <w:t>UN</w:t>
            </w:r>
          </w:p>
        </w:tc>
        <w:tc>
          <w:tcPr>
            <w:tcW w:w="887" w:type="dxa"/>
            <w:noWrap/>
            <w:vAlign w:val="center"/>
            <w:hideMark/>
          </w:tcPr>
          <w:p w14:paraId="2F3A7E31" w14:textId="1DFBF9D7" w:rsidR="00771A4B" w:rsidRDefault="00771A4B" w:rsidP="00771A4B">
            <w:pPr>
              <w:jc w:val="center"/>
              <w:rPr>
                <w:sz w:val="16"/>
                <w:szCs w:val="16"/>
              </w:rPr>
            </w:pPr>
            <w:r>
              <w:rPr>
                <w:sz w:val="16"/>
                <w:szCs w:val="16"/>
              </w:rPr>
              <w:t>1.399,99</w:t>
            </w:r>
          </w:p>
        </w:tc>
        <w:tc>
          <w:tcPr>
            <w:tcW w:w="1152" w:type="dxa"/>
            <w:noWrap/>
            <w:vAlign w:val="center"/>
            <w:hideMark/>
          </w:tcPr>
          <w:p w14:paraId="7207F384" w14:textId="66AC5F28" w:rsidR="00771A4B" w:rsidRDefault="00771A4B" w:rsidP="00771A4B">
            <w:pPr>
              <w:jc w:val="center"/>
              <w:rPr>
                <w:sz w:val="16"/>
                <w:szCs w:val="16"/>
              </w:rPr>
            </w:pPr>
            <w:r>
              <w:rPr>
                <w:sz w:val="16"/>
                <w:szCs w:val="16"/>
              </w:rPr>
              <w:t>-          1.099,26</w:t>
            </w:r>
          </w:p>
        </w:tc>
        <w:tc>
          <w:tcPr>
            <w:tcW w:w="887" w:type="dxa"/>
            <w:noWrap/>
            <w:vAlign w:val="center"/>
            <w:hideMark/>
          </w:tcPr>
          <w:p w14:paraId="3616075D" w14:textId="7F6B86F0" w:rsidR="00771A4B" w:rsidRDefault="00771A4B" w:rsidP="00771A4B">
            <w:pPr>
              <w:jc w:val="center"/>
              <w:rPr>
                <w:sz w:val="16"/>
                <w:szCs w:val="16"/>
              </w:rPr>
            </w:pPr>
            <w:r>
              <w:rPr>
                <w:sz w:val="16"/>
                <w:szCs w:val="16"/>
              </w:rPr>
              <w:t>300,73</w:t>
            </w:r>
          </w:p>
        </w:tc>
      </w:tr>
      <w:tr w:rsidR="00771A4B" w14:paraId="161A810D" w14:textId="77777777" w:rsidTr="00771A4B">
        <w:trPr>
          <w:trHeight w:val="240"/>
        </w:trPr>
        <w:tc>
          <w:tcPr>
            <w:tcW w:w="936" w:type="dxa"/>
            <w:noWrap/>
            <w:hideMark/>
          </w:tcPr>
          <w:p w14:paraId="6096D685" w14:textId="0CC1D0D6" w:rsidR="00771A4B" w:rsidRDefault="00771A4B" w:rsidP="00771A4B">
            <w:pPr>
              <w:rPr>
                <w:sz w:val="16"/>
                <w:szCs w:val="16"/>
              </w:rPr>
            </w:pPr>
            <w:r>
              <w:rPr>
                <w:sz w:val="16"/>
                <w:szCs w:val="16"/>
              </w:rPr>
              <w:t>Maquinas e equipamentos</w:t>
            </w:r>
          </w:p>
        </w:tc>
        <w:tc>
          <w:tcPr>
            <w:tcW w:w="1096" w:type="dxa"/>
            <w:noWrap/>
            <w:hideMark/>
          </w:tcPr>
          <w:p w14:paraId="15B09C30" w14:textId="77777777" w:rsidR="00771A4B" w:rsidRDefault="00771A4B" w:rsidP="00771A4B">
            <w:pPr>
              <w:rPr>
                <w:sz w:val="16"/>
                <w:szCs w:val="16"/>
              </w:rPr>
            </w:pPr>
            <w:r>
              <w:rPr>
                <w:sz w:val="16"/>
                <w:szCs w:val="16"/>
              </w:rPr>
              <w:t>3500000339970</w:t>
            </w:r>
          </w:p>
        </w:tc>
        <w:tc>
          <w:tcPr>
            <w:tcW w:w="628" w:type="dxa"/>
            <w:noWrap/>
            <w:hideMark/>
          </w:tcPr>
          <w:p w14:paraId="3364982F" w14:textId="064D7520" w:rsidR="00771A4B" w:rsidRDefault="00771A4B" w:rsidP="00771A4B">
            <w:pPr>
              <w:rPr>
                <w:sz w:val="16"/>
                <w:szCs w:val="16"/>
              </w:rPr>
            </w:pPr>
            <w:r>
              <w:rPr>
                <w:sz w:val="16"/>
                <w:szCs w:val="16"/>
              </w:rPr>
              <w:t>Brasilia  - sig</w:t>
            </w:r>
          </w:p>
        </w:tc>
        <w:tc>
          <w:tcPr>
            <w:tcW w:w="3466" w:type="dxa"/>
            <w:noWrap/>
            <w:hideMark/>
          </w:tcPr>
          <w:p w14:paraId="352F0623" w14:textId="77777777" w:rsidR="00771A4B" w:rsidRDefault="00771A4B" w:rsidP="00771A4B">
            <w:pPr>
              <w:rPr>
                <w:sz w:val="16"/>
                <w:szCs w:val="16"/>
              </w:rPr>
            </w:pPr>
            <w:r>
              <w:rPr>
                <w:sz w:val="16"/>
                <w:szCs w:val="16"/>
              </w:rPr>
              <w:t>QUADRO DE COMANDO DE AR CONDICIONADO TAG: QEAC-SF-01C</w:t>
            </w:r>
          </w:p>
        </w:tc>
        <w:tc>
          <w:tcPr>
            <w:tcW w:w="481" w:type="dxa"/>
            <w:noWrap/>
            <w:hideMark/>
          </w:tcPr>
          <w:p w14:paraId="680B35FE" w14:textId="77777777" w:rsidR="00771A4B" w:rsidRDefault="00771A4B" w:rsidP="00771A4B">
            <w:pPr>
              <w:rPr>
                <w:sz w:val="16"/>
                <w:szCs w:val="16"/>
              </w:rPr>
            </w:pPr>
            <w:r>
              <w:rPr>
                <w:sz w:val="16"/>
                <w:szCs w:val="16"/>
              </w:rPr>
              <w:t>SIG</w:t>
            </w:r>
          </w:p>
        </w:tc>
        <w:tc>
          <w:tcPr>
            <w:tcW w:w="950" w:type="dxa"/>
            <w:noWrap/>
            <w:vAlign w:val="center"/>
            <w:hideMark/>
          </w:tcPr>
          <w:p w14:paraId="112343D8" w14:textId="77777777" w:rsidR="00771A4B" w:rsidRDefault="00771A4B" w:rsidP="00771A4B">
            <w:pPr>
              <w:jc w:val="center"/>
              <w:rPr>
                <w:sz w:val="16"/>
                <w:szCs w:val="16"/>
              </w:rPr>
            </w:pPr>
            <w:r>
              <w:rPr>
                <w:sz w:val="16"/>
                <w:szCs w:val="16"/>
              </w:rPr>
              <w:t>ZWEQENER</w:t>
            </w:r>
          </w:p>
        </w:tc>
        <w:tc>
          <w:tcPr>
            <w:tcW w:w="665" w:type="dxa"/>
            <w:noWrap/>
            <w:vAlign w:val="center"/>
            <w:hideMark/>
          </w:tcPr>
          <w:p w14:paraId="10EE5E88" w14:textId="77777777" w:rsidR="00771A4B" w:rsidRDefault="00771A4B" w:rsidP="00771A4B">
            <w:pPr>
              <w:jc w:val="center"/>
              <w:rPr>
                <w:sz w:val="16"/>
                <w:szCs w:val="16"/>
              </w:rPr>
            </w:pPr>
            <w:r>
              <w:rPr>
                <w:sz w:val="16"/>
                <w:szCs w:val="16"/>
              </w:rPr>
              <w:t>1</w:t>
            </w:r>
          </w:p>
        </w:tc>
        <w:tc>
          <w:tcPr>
            <w:tcW w:w="983" w:type="dxa"/>
            <w:vAlign w:val="center"/>
          </w:tcPr>
          <w:p w14:paraId="63B72AF3" w14:textId="49BF99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AD4F90" w14:textId="2E468DB5" w:rsidR="00771A4B" w:rsidRDefault="00771A4B" w:rsidP="00771A4B">
            <w:pPr>
              <w:jc w:val="center"/>
              <w:rPr>
                <w:sz w:val="16"/>
                <w:szCs w:val="16"/>
              </w:rPr>
            </w:pPr>
            <w:r>
              <w:rPr>
                <w:sz w:val="16"/>
                <w:szCs w:val="16"/>
              </w:rPr>
              <w:t>UN</w:t>
            </w:r>
          </w:p>
        </w:tc>
        <w:tc>
          <w:tcPr>
            <w:tcW w:w="887" w:type="dxa"/>
            <w:noWrap/>
            <w:vAlign w:val="center"/>
            <w:hideMark/>
          </w:tcPr>
          <w:p w14:paraId="4AD21E14" w14:textId="2520DF26" w:rsidR="00771A4B" w:rsidRDefault="00771A4B" w:rsidP="00771A4B">
            <w:pPr>
              <w:jc w:val="center"/>
              <w:rPr>
                <w:sz w:val="16"/>
                <w:szCs w:val="16"/>
              </w:rPr>
            </w:pPr>
            <w:r>
              <w:rPr>
                <w:sz w:val="16"/>
                <w:szCs w:val="16"/>
              </w:rPr>
              <w:t>1.399,99</w:t>
            </w:r>
          </w:p>
        </w:tc>
        <w:tc>
          <w:tcPr>
            <w:tcW w:w="1152" w:type="dxa"/>
            <w:noWrap/>
            <w:vAlign w:val="center"/>
            <w:hideMark/>
          </w:tcPr>
          <w:p w14:paraId="79D8CC24" w14:textId="791D875F" w:rsidR="00771A4B" w:rsidRDefault="00771A4B" w:rsidP="00771A4B">
            <w:pPr>
              <w:jc w:val="center"/>
              <w:rPr>
                <w:sz w:val="16"/>
                <w:szCs w:val="16"/>
              </w:rPr>
            </w:pPr>
            <w:r>
              <w:rPr>
                <w:sz w:val="16"/>
                <w:szCs w:val="16"/>
              </w:rPr>
              <w:t>-          1.099,26</w:t>
            </w:r>
          </w:p>
        </w:tc>
        <w:tc>
          <w:tcPr>
            <w:tcW w:w="887" w:type="dxa"/>
            <w:noWrap/>
            <w:vAlign w:val="center"/>
            <w:hideMark/>
          </w:tcPr>
          <w:p w14:paraId="0D1C69FB" w14:textId="1DC63E1C" w:rsidR="00771A4B" w:rsidRDefault="00771A4B" w:rsidP="00771A4B">
            <w:pPr>
              <w:jc w:val="center"/>
              <w:rPr>
                <w:sz w:val="16"/>
                <w:szCs w:val="16"/>
              </w:rPr>
            </w:pPr>
            <w:r>
              <w:rPr>
                <w:sz w:val="16"/>
                <w:szCs w:val="16"/>
              </w:rPr>
              <w:t>300,73</w:t>
            </w:r>
          </w:p>
        </w:tc>
      </w:tr>
      <w:tr w:rsidR="00771A4B" w14:paraId="1F957210" w14:textId="77777777" w:rsidTr="00771A4B">
        <w:trPr>
          <w:trHeight w:val="240"/>
        </w:trPr>
        <w:tc>
          <w:tcPr>
            <w:tcW w:w="936" w:type="dxa"/>
            <w:noWrap/>
            <w:hideMark/>
          </w:tcPr>
          <w:p w14:paraId="11D59269" w14:textId="6CEDF902" w:rsidR="00771A4B" w:rsidRDefault="00771A4B" w:rsidP="00771A4B">
            <w:pPr>
              <w:rPr>
                <w:sz w:val="16"/>
                <w:szCs w:val="16"/>
              </w:rPr>
            </w:pPr>
            <w:r>
              <w:rPr>
                <w:sz w:val="16"/>
                <w:szCs w:val="16"/>
              </w:rPr>
              <w:t>Maquinas e equipamentos</w:t>
            </w:r>
          </w:p>
        </w:tc>
        <w:tc>
          <w:tcPr>
            <w:tcW w:w="1096" w:type="dxa"/>
            <w:noWrap/>
            <w:hideMark/>
          </w:tcPr>
          <w:p w14:paraId="495E92F2" w14:textId="77777777" w:rsidR="00771A4B" w:rsidRDefault="00771A4B" w:rsidP="00771A4B">
            <w:pPr>
              <w:rPr>
                <w:sz w:val="16"/>
                <w:szCs w:val="16"/>
              </w:rPr>
            </w:pPr>
            <w:r>
              <w:rPr>
                <w:sz w:val="16"/>
                <w:szCs w:val="16"/>
              </w:rPr>
              <w:t>3500000339980</w:t>
            </w:r>
          </w:p>
        </w:tc>
        <w:tc>
          <w:tcPr>
            <w:tcW w:w="628" w:type="dxa"/>
            <w:noWrap/>
            <w:hideMark/>
          </w:tcPr>
          <w:p w14:paraId="4C382EB9" w14:textId="7558440C" w:rsidR="00771A4B" w:rsidRDefault="00771A4B" w:rsidP="00771A4B">
            <w:pPr>
              <w:rPr>
                <w:sz w:val="16"/>
                <w:szCs w:val="16"/>
              </w:rPr>
            </w:pPr>
            <w:r>
              <w:rPr>
                <w:sz w:val="16"/>
                <w:szCs w:val="16"/>
              </w:rPr>
              <w:t>Brasilia  - sig</w:t>
            </w:r>
          </w:p>
        </w:tc>
        <w:tc>
          <w:tcPr>
            <w:tcW w:w="3466" w:type="dxa"/>
            <w:noWrap/>
            <w:hideMark/>
          </w:tcPr>
          <w:p w14:paraId="22653CC3" w14:textId="77777777" w:rsidR="00771A4B" w:rsidRDefault="00771A4B" w:rsidP="00771A4B">
            <w:pPr>
              <w:rPr>
                <w:sz w:val="16"/>
                <w:szCs w:val="16"/>
              </w:rPr>
            </w:pPr>
            <w:r>
              <w:rPr>
                <w:sz w:val="16"/>
                <w:szCs w:val="16"/>
              </w:rPr>
              <w:t>QUADRO DE COMANDO DE AR CONDICIONADO TAG: QEAC-SF-01A</w:t>
            </w:r>
          </w:p>
        </w:tc>
        <w:tc>
          <w:tcPr>
            <w:tcW w:w="481" w:type="dxa"/>
            <w:noWrap/>
            <w:hideMark/>
          </w:tcPr>
          <w:p w14:paraId="20D8B83E" w14:textId="77777777" w:rsidR="00771A4B" w:rsidRDefault="00771A4B" w:rsidP="00771A4B">
            <w:pPr>
              <w:rPr>
                <w:sz w:val="16"/>
                <w:szCs w:val="16"/>
              </w:rPr>
            </w:pPr>
            <w:r>
              <w:rPr>
                <w:sz w:val="16"/>
                <w:szCs w:val="16"/>
              </w:rPr>
              <w:t>SIG</w:t>
            </w:r>
          </w:p>
        </w:tc>
        <w:tc>
          <w:tcPr>
            <w:tcW w:w="950" w:type="dxa"/>
            <w:noWrap/>
            <w:vAlign w:val="center"/>
            <w:hideMark/>
          </w:tcPr>
          <w:p w14:paraId="3520ED3A" w14:textId="77777777" w:rsidR="00771A4B" w:rsidRDefault="00771A4B" w:rsidP="00771A4B">
            <w:pPr>
              <w:jc w:val="center"/>
              <w:rPr>
                <w:sz w:val="16"/>
                <w:szCs w:val="16"/>
              </w:rPr>
            </w:pPr>
            <w:r>
              <w:rPr>
                <w:sz w:val="16"/>
                <w:szCs w:val="16"/>
              </w:rPr>
              <w:t>ZWEQENER</w:t>
            </w:r>
          </w:p>
        </w:tc>
        <w:tc>
          <w:tcPr>
            <w:tcW w:w="665" w:type="dxa"/>
            <w:noWrap/>
            <w:vAlign w:val="center"/>
            <w:hideMark/>
          </w:tcPr>
          <w:p w14:paraId="4B39A795" w14:textId="77777777" w:rsidR="00771A4B" w:rsidRDefault="00771A4B" w:rsidP="00771A4B">
            <w:pPr>
              <w:jc w:val="center"/>
              <w:rPr>
                <w:sz w:val="16"/>
                <w:szCs w:val="16"/>
              </w:rPr>
            </w:pPr>
            <w:r>
              <w:rPr>
                <w:sz w:val="16"/>
                <w:szCs w:val="16"/>
              </w:rPr>
              <w:t>1</w:t>
            </w:r>
          </w:p>
        </w:tc>
        <w:tc>
          <w:tcPr>
            <w:tcW w:w="983" w:type="dxa"/>
            <w:vAlign w:val="center"/>
          </w:tcPr>
          <w:p w14:paraId="285F4D5F" w14:textId="758805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DECCFA" w14:textId="04F79016" w:rsidR="00771A4B" w:rsidRDefault="00771A4B" w:rsidP="00771A4B">
            <w:pPr>
              <w:jc w:val="center"/>
              <w:rPr>
                <w:sz w:val="16"/>
                <w:szCs w:val="16"/>
              </w:rPr>
            </w:pPr>
            <w:r>
              <w:rPr>
                <w:sz w:val="16"/>
                <w:szCs w:val="16"/>
              </w:rPr>
              <w:t>UN</w:t>
            </w:r>
          </w:p>
        </w:tc>
        <w:tc>
          <w:tcPr>
            <w:tcW w:w="887" w:type="dxa"/>
            <w:noWrap/>
            <w:vAlign w:val="center"/>
            <w:hideMark/>
          </w:tcPr>
          <w:p w14:paraId="676A8875" w14:textId="7051D55F" w:rsidR="00771A4B" w:rsidRDefault="00771A4B" w:rsidP="00771A4B">
            <w:pPr>
              <w:jc w:val="center"/>
              <w:rPr>
                <w:sz w:val="16"/>
                <w:szCs w:val="16"/>
              </w:rPr>
            </w:pPr>
            <w:r>
              <w:rPr>
                <w:sz w:val="16"/>
                <w:szCs w:val="16"/>
              </w:rPr>
              <w:t>1.399,99</w:t>
            </w:r>
          </w:p>
        </w:tc>
        <w:tc>
          <w:tcPr>
            <w:tcW w:w="1152" w:type="dxa"/>
            <w:noWrap/>
            <w:vAlign w:val="center"/>
            <w:hideMark/>
          </w:tcPr>
          <w:p w14:paraId="7D01D13C" w14:textId="0E738FEE" w:rsidR="00771A4B" w:rsidRDefault="00771A4B" w:rsidP="00771A4B">
            <w:pPr>
              <w:jc w:val="center"/>
              <w:rPr>
                <w:sz w:val="16"/>
                <w:szCs w:val="16"/>
              </w:rPr>
            </w:pPr>
            <w:r>
              <w:rPr>
                <w:sz w:val="16"/>
                <w:szCs w:val="16"/>
              </w:rPr>
              <w:t>-          1.099,26</w:t>
            </w:r>
          </w:p>
        </w:tc>
        <w:tc>
          <w:tcPr>
            <w:tcW w:w="887" w:type="dxa"/>
            <w:noWrap/>
            <w:vAlign w:val="center"/>
            <w:hideMark/>
          </w:tcPr>
          <w:p w14:paraId="49C4D7BE" w14:textId="05FB408D" w:rsidR="00771A4B" w:rsidRDefault="00771A4B" w:rsidP="00771A4B">
            <w:pPr>
              <w:jc w:val="center"/>
              <w:rPr>
                <w:sz w:val="16"/>
                <w:szCs w:val="16"/>
              </w:rPr>
            </w:pPr>
            <w:r>
              <w:rPr>
                <w:sz w:val="16"/>
                <w:szCs w:val="16"/>
              </w:rPr>
              <w:t>300,73</w:t>
            </w:r>
          </w:p>
        </w:tc>
      </w:tr>
      <w:tr w:rsidR="00771A4B" w14:paraId="78C3C21A" w14:textId="77777777" w:rsidTr="00771A4B">
        <w:trPr>
          <w:trHeight w:val="240"/>
        </w:trPr>
        <w:tc>
          <w:tcPr>
            <w:tcW w:w="936" w:type="dxa"/>
            <w:noWrap/>
            <w:hideMark/>
          </w:tcPr>
          <w:p w14:paraId="434581B7" w14:textId="675C6BBD" w:rsidR="00771A4B" w:rsidRDefault="00771A4B" w:rsidP="00771A4B">
            <w:pPr>
              <w:rPr>
                <w:sz w:val="16"/>
                <w:szCs w:val="16"/>
              </w:rPr>
            </w:pPr>
            <w:r>
              <w:rPr>
                <w:sz w:val="16"/>
                <w:szCs w:val="16"/>
              </w:rPr>
              <w:t>Maquinas e equipamentos</w:t>
            </w:r>
          </w:p>
        </w:tc>
        <w:tc>
          <w:tcPr>
            <w:tcW w:w="1096" w:type="dxa"/>
            <w:noWrap/>
            <w:hideMark/>
          </w:tcPr>
          <w:p w14:paraId="5C8E2245" w14:textId="77777777" w:rsidR="00771A4B" w:rsidRDefault="00771A4B" w:rsidP="00771A4B">
            <w:pPr>
              <w:rPr>
                <w:sz w:val="16"/>
                <w:szCs w:val="16"/>
              </w:rPr>
            </w:pPr>
            <w:r>
              <w:rPr>
                <w:sz w:val="16"/>
                <w:szCs w:val="16"/>
              </w:rPr>
              <w:t>3500000339990</w:t>
            </w:r>
          </w:p>
        </w:tc>
        <w:tc>
          <w:tcPr>
            <w:tcW w:w="628" w:type="dxa"/>
            <w:noWrap/>
            <w:hideMark/>
          </w:tcPr>
          <w:p w14:paraId="53C59445" w14:textId="28BF37E8" w:rsidR="00771A4B" w:rsidRDefault="00771A4B" w:rsidP="00771A4B">
            <w:pPr>
              <w:rPr>
                <w:sz w:val="16"/>
                <w:szCs w:val="16"/>
              </w:rPr>
            </w:pPr>
            <w:r>
              <w:rPr>
                <w:sz w:val="16"/>
                <w:szCs w:val="16"/>
              </w:rPr>
              <w:t>Brasilia  - sig</w:t>
            </w:r>
          </w:p>
        </w:tc>
        <w:tc>
          <w:tcPr>
            <w:tcW w:w="3466" w:type="dxa"/>
            <w:noWrap/>
            <w:hideMark/>
          </w:tcPr>
          <w:p w14:paraId="5DD607C9" w14:textId="77777777" w:rsidR="00771A4B" w:rsidRDefault="00771A4B" w:rsidP="00771A4B">
            <w:pPr>
              <w:rPr>
                <w:sz w:val="16"/>
                <w:szCs w:val="16"/>
              </w:rPr>
            </w:pPr>
            <w:r>
              <w:rPr>
                <w:sz w:val="16"/>
                <w:szCs w:val="16"/>
              </w:rPr>
              <w:t>QUADRO DE COMANDO DE AR CONDICIONADO TAG: QEAC-CF01</w:t>
            </w:r>
          </w:p>
        </w:tc>
        <w:tc>
          <w:tcPr>
            <w:tcW w:w="481" w:type="dxa"/>
            <w:noWrap/>
            <w:hideMark/>
          </w:tcPr>
          <w:p w14:paraId="76F5995C" w14:textId="77777777" w:rsidR="00771A4B" w:rsidRDefault="00771A4B" w:rsidP="00771A4B">
            <w:pPr>
              <w:rPr>
                <w:sz w:val="16"/>
                <w:szCs w:val="16"/>
              </w:rPr>
            </w:pPr>
            <w:r>
              <w:rPr>
                <w:sz w:val="16"/>
                <w:szCs w:val="16"/>
              </w:rPr>
              <w:t>SIG</w:t>
            </w:r>
          </w:p>
        </w:tc>
        <w:tc>
          <w:tcPr>
            <w:tcW w:w="950" w:type="dxa"/>
            <w:noWrap/>
            <w:vAlign w:val="center"/>
            <w:hideMark/>
          </w:tcPr>
          <w:p w14:paraId="47095B7A" w14:textId="77777777" w:rsidR="00771A4B" w:rsidRDefault="00771A4B" w:rsidP="00771A4B">
            <w:pPr>
              <w:jc w:val="center"/>
              <w:rPr>
                <w:sz w:val="16"/>
                <w:szCs w:val="16"/>
              </w:rPr>
            </w:pPr>
            <w:r>
              <w:rPr>
                <w:sz w:val="16"/>
                <w:szCs w:val="16"/>
              </w:rPr>
              <w:t>ZWEQENER</w:t>
            </w:r>
          </w:p>
        </w:tc>
        <w:tc>
          <w:tcPr>
            <w:tcW w:w="665" w:type="dxa"/>
            <w:noWrap/>
            <w:vAlign w:val="center"/>
            <w:hideMark/>
          </w:tcPr>
          <w:p w14:paraId="4D07374E" w14:textId="77777777" w:rsidR="00771A4B" w:rsidRDefault="00771A4B" w:rsidP="00771A4B">
            <w:pPr>
              <w:jc w:val="center"/>
              <w:rPr>
                <w:sz w:val="16"/>
                <w:szCs w:val="16"/>
              </w:rPr>
            </w:pPr>
            <w:r>
              <w:rPr>
                <w:sz w:val="16"/>
                <w:szCs w:val="16"/>
              </w:rPr>
              <w:t>1</w:t>
            </w:r>
          </w:p>
        </w:tc>
        <w:tc>
          <w:tcPr>
            <w:tcW w:w="983" w:type="dxa"/>
            <w:vAlign w:val="center"/>
          </w:tcPr>
          <w:p w14:paraId="7929F527" w14:textId="4E6AF3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E178F7" w14:textId="6B2803E2" w:rsidR="00771A4B" w:rsidRDefault="00771A4B" w:rsidP="00771A4B">
            <w:pPr>
              <w:jc w:val="center"/>
              <w:rPr>
                <w:sz w:val="16"/>
                <w:szCs w:val="16"/>
              </w:rPr>
            </w:pPr>
            <w:r>
              <w:rPr>
                <w:sz w:val="16"/>
                <w:szCs w:val="16"/>
              </w:rPr>
              <w:t>UN</w:t>
            </w:r>
          </w:p>
        </w:tc>
        <w:tc>
          <w:tcPr>
            <w:tcW w:w="887" w:type="dxa"/>
            <w:noWrap/>
            <w:vAlign w:val="center"/>
            <w:hideMark/>
          </w:tcPr>
          <w:p w14:paraId="6CEA5619" w14:textId="6B3E4D66" w:rsidR="00771A4B" w:rsidRDefault="00771A4B" w:rsidP="00771A4B">
            <w:pPr>
              <w:jc w:val="center"/>
              <w:rPr>
                <w:sz w:val="16"/>
                <w:szCs w:val="16"/>
              </w:rPr>
            </w:pPr>
            <w:r>
              <w:rPr>
                <w:sz w:val="16"/>
                <w:szCs w:val="16"/>
              </w:rPr>
              <w:t>1.399,99</w:t>
            </w:r>
          </w:p>
        </w:tc>
        <w:tc>
          <w:tcPr>
            <w:tcW w:w="1152" w:type="dxa"/>
            <w:noWrap/>
            <w:vAlign w:val="center"/>
            <w:hideMark/>
          </w:tcPr>
          <w:p w14:paraId="74F5EA06" w14:textId="502C3854" w:rsidR="00771A4B" w:rsidRDefault="00771A4B" w:rsidP="00771A4B">
            <w:pPr>
              <w:jc w:val="center"/>
              <w:rPr>
                <w:sz w:val="16"/>
                <w:szCs w:val="16"/>
              </w:rPr>
            </w:pPr>
            <w:r>
              <w:rPr>
                <w:sz w:val="16"/>
                <w:szCs w:val="16"/>
              </w:rPr>
              <w:t>-          1.099,26</w:t>
            </w:r>
          </w:p>
        </w:tc>
        <w:tc>
          <w:tcPr>
            <w:tcW w:w="887" w:type="dxa"/>
            <w:noWrap/>
            <w:vAlign w:val="center"/>
            <w:hideMark/>
          </w:tcPr>
          <w:p w14:paraId="191FEC95" w14:textId="1B4FCDFD" w:rsidR="00771A4B" w:rsidRDefault="00771A4B" w:rsidP="00771A4B">
            <w:pPr>
              <w:jc w:val="center"/>
              <w:rPr>
                <w:sz w:val="16"/>
                <w:szCs w:val="16"/>
              </w:rPr>
            </w:pPr>
            <w:r>
              <w:rPr>
                <w:sz w:val="16"/>
                <w:szCs w:val="16"/>
              </w:rPr>
              <w:t>300,73</w:t>
            </w:r>
          </w:p>
        </w:tc>
      </w:tr>
      <w:tr w:rsidR="00771A4B" w14:paraId="5A48729F" w14:textId="77777777" w:rsidTr="00771A4B">
        <w:trPr>
          <w:trHeight w:val="240"/>
        </w:trPr>
        <w:tc>
          <w:tcPr>
            <w:tcW w:w="936" w:type="dxa"/>
            <w:noWrap/>
            <w:hideMark/>
          </w:tcPr>
          <w:p w14:paraId="08FA6592" w14:textId="4DBEA40A" w:rsidR="00771A4B" w:rsidRDefault="00771A4B" w:rsidP="00771A4B">
            <w:pPr>
              <w:rPr>
                <w:sz w:val="16"/>
                <w:szCs w:val="16"/>
              </w:rPr>
            </w:pPr>
            <w:r>
              <w:rPr>
                <w:sz w:val="16"/>
                <w:szCs w:val="16"/>
              </w:rPr>
              <w:t>Maquinas e equipamentos</w:t>
            </w:r>
          </w:p>
        </w:tc>
        <w:tc>
          <w:tcPr>
            <w:tcW w:w="1096" w:type="dxa"/>
            <w:noWrap/>
            <w:hideMark/>
          </w:tcPr>
          <w:p w14:paraId="09174AEA" w14:textId="77777777" w:rsidR="00771A4B" w:rsidRDefault="00771A4B" w:rsidP="00771A4B">
            <w:pPr>
              <w:rPr>
                <w:sz w:val="16"/>
                <w:szCs w:val="16"/>
              </w:rPr>
            </w:pPr>
            <w:r>
              <w:rPr>
                <w:sz w:val="16"/>
                <w:szCs w:val="16"/>
              </w:rPr>
              <w:t>3500000340000</w:t>
            </w:r>
          </w:p>
        </w:tc>
        <w:tc>
          <w:tcPr>
            <w:tcW w:w="628" w:type="dxa"/>
            <w:noWrap/>
            <w:hideMark/>
          </w:tcPr>
          <w:p w14:paraId="5DA1A150" w14:textId="3F866C52" w:rsidR="00771A4B" w:rsidRDefault="00771A4B" w:rsidP="00771A4B">
            <w:pPr>
              <w:rPr>
                <w:sz w:val="16"/>
                <w:szCs w:val="16"/>
              </w:rPr>
            </w:pPr>
            <w:r>
              <w:rPr>
                <w:sz w:val="16"/>
                <w:szCs w:val="16"/>
              </w:rPr>
              <w:t>Brasilia  - sig</w:t>
            </w:r>
          </w:p>
        </w:tc>
        <w:tc>
          <w:tcPr>
            <w:tcW w:w="3466" w:type="dxa"/>
            <w:noWrap/>
            <w:hideMark/>
          </w:tcPr>
          <w:p w14:paraId="1CB65DA5" w14:textId="77777777" w:rsidR="00771A4B" w:rsidRDefault="00771A4B" w:rsidP="00771A4B">
            <w:pPr>
              <w:rPr>
                <w:sz w:val="16"/>
                <w:szCs w:val="16"/>
              </w:rPr>
            </w:pPr>
            <w:r>
              <w:rPr>
                <w:sz w:val="16"/>
                <w:szCs w:val="16"/>
              </w:rPr>
              <w:t>QUADRO DE COMANDO DE AR CONDICIONADO TAG: QEAC-SF-02J</w:t>
            </w:r>
          </w:p>
        </w:tc>
        <w:tc>
          <w:tcPr>
            <w:tcW w:w="481" w:type="dxa"/>
            <w:noWrap/>
            <w:hideMark/>
          </w:tcPr>
          <w:p w14:paraId="1B3345C8" w14:textId="77777777" w:rsidR="00771A4B" w:rsidRDefault="00771A4B" w:rsidP="00771A4B">
            <w:pPr>
              <w:rPr>
                <w:sz w:val="16"/>
                <w:szCs w:val="16"/>
              </w:rPr>
            </w:pPr>
            <w:r>
              <w:rPr>
                <w:sz w:val="16"/>
                <w:szCs w:val="16"/>
              </w:rPr>
              <w:t>SIG</w:t>
            </w:r>
          </w:p>
        </w:tc>
        <w:tc>
          <w:tcPr>
            <w:tcW w:w="950" w:type="dxa"/>
            <w:noWrap/>
            <w:vAlign w:val="center"/>
            <w:hideMark/>
          </w:tcPr>
          <w:p w14:paraId="1908BE09" w14:textId="77777777" w:rsidR="00771A4B" w:rsidRDefault="00771A4B" w:rsidP="00771A4B">
            <w:pPr>
              <w:jc w:val="center"/>
              <w:rPr>
                <w:sz w:val="16"/>
                <w:szCs w:val="16"/>
              </w:rPr>
            </w:pPr>
            <w:r>
              <w:rPr>
                <w:sz w:val="16"/>
                <w:szCs w:val="16"/>
              </w:rPr>
              <w:t>ZWEQENER</w:t>
            </w:r>
          </w:p>
        </w:tc>
        <w:tc>
          <w:tcPr>
            <w:tcW w:w="665" w:type="dxa"/>
            <w:noWrap/>
            <w:vAlign w:val="center"/>
            <w:hideMark/>
          </w:tcPr>
          <w:p w14:paraId="7F6F1178" w14:textId="77777777" w:rsidR="00771A4B" w:rsidRDefault="00771A4B" w:rsidP="00771A4B">
            <w:pPr>
              <w:jc w:val="center"/>
              <w:rPr>
                <w:sz w:val="16"/>
                <w:szCs w:val="16"/>
              </w:rPr>
            </w:pPr>
            <w:r>
              <w:rPr>
                <w:sz w:val="16"/>
                <w:szCs w:val="16"/>
              </w:rPr>
              <w:t>1</w:t>
            </w:r>
          </w:p>
        </w:tc>
        <w:tc>
          <w:tcPr>
            <w:tcW w:w="983" w:type="dxa"/>
            <w:vAlign w:val="center"/>
          </w:tcPr>
          <w:p w14:paraId="2088C948" w14:textId="48A809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FE1D41" w14:textId="59AEC357" w:rsidR="00771A4B" w:rsidRDefault="00771A4B" w:rsidP="00771A4B">
            <w:pPr>
              <w:jc w:val="center"/>
              <w:rPr>
                <w:sz w:val="16"/>
                <w:szCs w:val="16"/>
              </w:rPr>
            </w:pPr>
            <w:r>
              <w:rPr>
                <w:sz w:val="16"/>
                <w:szCs w:val="16"/>
              </w:rPr>
              <w:t>UN</w:t>
            </w:r>
          </w:p>
        </w:tc>
        <w:tc>
          <w:tcPr>
            <w:tcW w:w="887" w:type="dxa"/>
            <w:noWrap/>
            <w:vAlign w:val="center"/>
            <w:hideMark/>
          </w:tcPr>
          <w:p w14:paraId="49B53FC6" w14:textId="5311F47E" w:rsidR="00771A4B" w:rsidRDefault="00771A4B" w:rsidP="00771A4B">
            <w:pPr>
              <w:jc w:val="center"/>
              <w:rPr>
                <w:sz w:val="16"/>
                <w:szCs w:val="16"/>
              </w:rPr>
            </w:pPr>
            <w:r>
              <w:rPr>
                <w:sz w:val="16"/>
                <w:szCs w:val="16"/>
              </w:rPr>
              <w:t>1.399,99</w:t>
            </w:r>
          </w:p>
        </w:tc>
        <w:tc>
          <w:tcPr>
            <w:tcW w:w="1152" w:type="dxa"/>
            <w:noWrap/>
            <w:vAlign w:val="center"/>
            <w:hideMark/>
          </w:tcPr>
          <w:p w14:paraId="495C5DC1" w14:textId="72DD660E" w:rsidR="00771A4B" w:rsidRDefault="00771A4B" w:rsidP="00771A4B">
            <w:pPr>
              <w:jc w:val="center"/>
              <w:rPr>
                <w:sz w:val="16"/>
                <w:szCs w:val="16"/>
              </w:rPr>
            </w:pPr>
            <w:r>
              <w:rPr>
                <w:sz w:val="16"/>
                <w:szCs w:val="16"/>
              </w:rPr>
              <w:t>-          1.099,26</w:t>
            </w:r>
          </w:p>
        </w:tc>
        <w:tc>
          <w:tcPr>
            <w:tcW w:w="887" w:type="dxa"/>
            <w:noWrap/>
            <w:vAlign w:val="center"/>
            <w:hideMark/>
          </w:tcPr>
          <w:p w14:paraId="7785923F" w14:textId="68061ABD" w:rsidR="00771A4B" w:rsidRDefault="00771A4B" w:rsidP="00771A4B">
            <w:pPr>
              <w:jc w:val="center"/>
              <w:rPr>
                <w:sz w:val="16"/>
                <w:szCs w:val="16"/>
              </w:rPr>
            </w:pPr>
            <w:r>
              <w:rPr>
                <w:sz w:val="16"/>
                <w:szCs w:val="16"/>
              </w:rPr>
              <w:t>300,73</w:t>
            </w:r>
          </w:p>
        </w:tc>
      </w:tr>
      <w:tr w:rsidR="00771A4B" w14:paraId="16B83DC3" w14:textId="77777777" w:rsidTr="00771A4B">
        <w:trPr>
          <w:trHeight w:val="240"/>
        </w:trPr>
        <w:tc>
          <w:tcPr>
            <w:tcW w:w="936" w:type="dxa"/>
            <w:noWrap/>
            <w:hideMark/>
          </w:tcPr>
          <w:p w14:paraId="286221CB" w14:textId="3808B8B7" w:rsidR="00771A4B" w:rsidRDefault="00771A4B" w:rsidP="00771A4B">
            <w:pPr>
              <w:rPr>
                <w:sz w:val="16"/>
                <w:szCs w:val="16"/>
              </w:rPr>
            </w:pPr>
            <w:r>
              <w:rPr>
                <w:sz w:val="16"/>
                <w:szCs w:val="16"/>
              </w:rPr>
              <w:t>Maquinas e equipamentos</w:t>
            </w:r>
          </w:p>
        </w:tc>
        <w:tc>
          <w:tcPr>
            <w:tcW w:w="1096" w:type="dxa"/>
            <w:noWrap/>
            <w:hideMark/>
          </w:tcPr>
          <w:p w14:paraId="57B72F07" w14:textId="77777777" w:rsidR="00771A4B" w:rsidRDefault="00771A4B" w:rsidP="00771A4B">
            <w:pPr>
              <w:rPr>
                <w:sz w:val="16"/>
                <w:szCs w:val="16"/>
              </w:rPr>
            </w:pPr>
            <w:r>
              <w:rPr>
                <w:sz w:val="16"/>
                <w:szCs w:val="16"/>
              </w:rPr>
              <w:t>3500000340010</w:t>
            </w:r>
          </w:p>
        </w:tc>
        <w:tc>
          <w:tcPr>
            <w:tcW w:w="628" w:type="dxa"/>
            <w:noWrap/>
            <w:hideMark/>
          </w:tcPr>
          <w:p w14:paraId="299407EB" w14:textId="62888098" w:rsidR="00771A4B" w:rsidRDefault="00771A4B" w:rsidP="00771A4B">
            <w:pPr>
              <w:rPr>
                <w:sz w:val="16"/>
                <w:szCs w:val="16"/>
              </w:rPr>
            </w:pPr>
            <w:r>
              <w:rPr>
                <w:sz w:val="16"/>
                <w:szCs w:val="16"/>
              </w:rPr>
              <w:t>Brasilia  - sig</w:t>
            </w:r>
          </w:p>
        </w:tc>
        <w:tc>
          <w:tcPr>
            <w:tcW w:w="3466" w:type="dxa"/>
            <w:noWrap/>
            <w:hideMark/>
          </w:tcPr>
          <w:p w14:paraId="2F009D2F" w14:textId="77777777" w:rsidR="00771A4B" w:rsidRDefault="00771A4B" w:rsidP="00771A4B">
            <w:pPr>
              <w:rPr>
                <w:sz w:val="16"/>
                <w:szCs w:val="16"/>
              </w:rPr>
            </w:pPr>
            <w:r>
              <w:rPr>
                <w:sz w:val="16"/>
                <w:szCs w:val="16"/>
              </w:rPr>
              <w:t>QUADRO DE COMANDO DE AR CONDICIONADO TAG: QEAC-SF-02K</w:t>
            </w:r>
          </w:p>
        </w:tc>
        <w:tc>
          <w:tcPr>
            <w:tcW w:w="481" w:type="dxa"/>
            <w:noWrap/>
            <w:hideMark/>
          </w:tcPr>
          <w:p w14:paraId="459AF39C" w14:textId="77777777" w:rsidR="00771A4B" w:rsidRDefault="00771A4B" w:rsidP="00771A4B">
            <w:pPr>
              <w:rPr>
                <w:sz w:val="16"/>
                <w:szCs w:val="16"/>
              </w:rPr>
            </w:pPr>
            <w:r>
              <w:rPr>
                <w:sz w:val="16"/>
                <w:szCs w:val="16"/>
              </w:rPr>
              <w:t>SIG</w:t>
            </w:r>
          </w:p>
        </w:tc>
        <w:tc>
          <w:tcPr>
            <w:tcW w:w="950" w:type="dxa"/>
            <w:noWrap/>
            <w:vAlign w:val="center"/>
            <w:hideMark/>
          </w:tcPr>
          <w:p w14:paraId="648071D9" w14:textId="77777777" w:rsidR="00771A4B" w:rsidRDefault="00771A4B" w:rsidP="00771A4B">
            <w:pPr>
              <w:jc w:val="center"/>
              <w:rPr>
                <w:sz w:val="16"/>
                <w:szCs w:val="16"/>
              </w:rPr>
            </w:pPr>
            <w:r>
              <w:rPr>
                <w:sz w:val="16"/>
                <w:szCs w:val="16"/>
              </w:rPr>
              <w:t>ZWEQENER</w:t>
            </w:r>
          </w:p>
        </w:tc>
        <w:tc>
          <w:tcPr>
            <w:tcW w:w="665" w:type="dxa"/>
            <w:noWrap/>
            <w:vAlign w:val="center"/>
            <w:hideMark/>
          </w:tcPr>
          <w:p w14:paraId="2E9C8B4B" w14:textId="77777777" w:rsidR="00771A4B" w:rsidRDefault="00771A4B" w:rsidP="00771A4B">
            <w:pPr>
              <w:jc w:val="center"/>
              <w:rPr>
                <w:sz w:val="16"/>
                <w:szCs w:val="16"/>
              </w:rPr>
            </w:pPr>
            <w:r>
              <w:rPr>
                <w:sz w:val="16"/>
                <w:szCs w:val="16"/>
              </w:rPr>
              <w:t>1</w:t>
            </w:r>
          </w:p>
        </w:tc>
        <w:tc>
          <w:tcPr>
            <w:tcW w:w="983" w:type="dxa"/>
            <w:vAlign w:val="center"/>
          </w:tcPr>
          <w:p w14:paraId="725900BB" w14:textId="0844DB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988095" w14:textId="3A9E9F7B" w:rsidR="00771A4B" w:rsidRDefault="00771A4B" w:rsidP="00771A4B">
            <w:pPr>
              <w:jc w:val="center"/>
              <w:rPr>
                <w:sz w:val="16"/>
                <w:szCs w:val="16"/>
              </w:rPr>
            </w:pPr>
            <w:r>
              <w:rPr>
                <w:sz w:val="16"/>
                <w:szCs w:val="16"/>
              </w:rPr>
              <w:t>UN</w:t>
            </w:r>
          </w:p>
        </w:tc>
        <w:tc>
          <w:tcPr>
            <w:tcW w:w="887" w:type="dxa"/>
            <w:noWrap/>
            <w:vAlign w:val="center"/>
            <w:hideMark/>
          </w:tcPr>
          <w:p w14:paraId="6389A0C7" w14:textId="2CAFE29C" w:rsidR="00771A4B" w:rsidRDefault="00771A4B" w:rsidP="00771A4B">
            <w:pPr>
              <w:jc w:val="center"/>
              <w:rPr>
                <w:sz w:val="16"/>
                <w:szCs w:val="16"/>
              </w:rPr>
            </w:pPr>
            <w:r>
              <w:rPr>
                <w:sz w:val="16"/>
                <w:szCs w:val="16"/>
              </w:rPr>
              <w:t>1.399,99</w:t>
            </w:r>
          </w:p>
        </w:tc>
        <w:tc>
          <w:tcPr>
            <w:tcW w:w="1152" w:type="dxa"/>
            <w:noWrap/>
            <w:vAlign w:val="center"/>
            <w:hideMark/>
          </w:tcPr>
          <w:p w14:paraId="31E9EB87" w14:textId="72953F4E" w:rsidR="00771A4B" w:rsidRDefault="00771A4B" w:rsidP="00771A4B">
            <w:pPr>
              <w:jc w:val="center"/>
              <w:rPr>
                <w:sz w:val="16"/>
                <w:szCs w:val="16"/>
              </w:rPr>
            </w:pPr>
            <w:r>
              <w:rPr>
                <w:sz w:val="16"/>
                <w:szCs w:val="16"/>
              </w:rPr>
              <w:t>-          1.099,26</w:t>
            </w:r>
          </w:p>
        </w:tc>
        <w:tc>
          <w:tcPr>
            <w:tcW w:w="887" w:type="dxa"/>
            <w:noWrap/>
            <w:vAlign w:val="center"/>
            <w:hideMark/>
          </w:tcPr>
          <w:p w14:paraId="75FD6FD5" w14:textId="415E8FBF" w:rsidR="00771A4B" w:rsidRDefault="00771A4B" w:rsidP="00771A4B">
            <w:pPr>
              <w:jc w:val="center"/>
              <w:rPr>
                <w:sz w:val="16"/>
                <w:szCs w:val="16"/>
              </w:rPr>
            </w:pPr>
            <w:r>
              <w:rPr>
                <w:sz w:val="16"/>
                <w:szCs w:val="16"/>
              </w:rPr>
              <w:t>300,73</w:t>
            </w:r>
          </w:p>
        </w:tc>
      </w:tr>
      <w:tr w:rsidR="00771A4B" w14:paraId="3EF6E781" w14:textId="77777777" w:rsidTr="00771A4B">
        <w:trPr>
          <w:trHeight w:val="240"/>
        </w:trPr>
        <w:tc>
          <w:tcPr>
            <w:tcW w:w="936" w:type="dxa"/>
            <w:noWrap/>
            <w:hideMark/>
          </w:tcPr>
          <w:p w14:paraId="35260D39" w14:textId="269EA631" w:rsidR="00771A4B" w:rsidRDefault="00771A4B" w:rsidP="00771A4B">
            <w:pPr>
              <w:rPr>
                <w:sz w:val="16"/>
                <w:szCs w:val="16"/>
              </w:rPr>
            </w:pPr>
            <w:r>
              <w:rPr>
                <w:sz w:val="16"/>
                <w:szCs w:val="16"/>
              </w:rPr>
              <w:t>Maquinas e equipamentos</w:t>
            </w:r>
          </w:p>
        </w:tc>
        <w:tc>
          <w:tcPr>
            <w:tcW w:w="1096" w:type="dxa"/>
            <w:noWrap/>
            <w:hideMark/>
          </w:tcPr>
          <w:p w14:paraId="0FD62411" w14:textId="77777777" w:rsidR="00771A4B" w:rsidRDefault="00771A4B" w:rsidP="00771A4B">
            <w:pPr>
              <w:rPr>
                <w:sz w:val="16"/>
                <w:szCs w:val="16"/>
              </w:rPr>
            </w:pPr>
            <w:r>
              <w:rPr>
                <w:sz w:val="16"/>
                <w:szCs w:val="16"/>
              </w:rPr>
              <w:t>3500000340020</w:t>
            </w:r>
          </w:p>
        </w:tc>
        <w:tc>
          <w:tcPr>
            <w:tcW w:w="628" w:type="dxa"/>
            <w:noWrap/>
            <w:hideMark/>
          </w:tcPr>
          <w:p w14:paraId="25326A48" w14:textId="69CBB1FB" w:rsidR="00771A4B" w:rsidRDefault="00771A4B" w:rsidP="00771A4B">
            <w:pPr>
              <w:rPr>
                <w:sz w:val="16"/>
                <w:szCs w:val="16"/>
              </w:rPr>
            </w:pPr>
            <w:r>
              <w:rPr>
                <w:sz w:val="16"/>
                <w:szCs w:val="16"/>
              </w:rPr>
              <w:t>Brasilia  - sig</w:t>
            </w:r>
          </w:p>
        </w:tc>
        <w:tc>
          <w:tcPr>
            <w:tcW w:w="3466" w:type="dxa"/>
            <w:noWrap/>
            <w:hideMark/>
          </w:tcPr>
          <w:p w14:paraId="1A241849" w14:textId="77777777" w:rsidR="00771A4B" w:rsidRDefault="00771A4B" w:rsidP="00771A4B">
            <w:pPr>
              <w:rPr>
                <w:sz w:val="16"/>
                <w:szCs w:val="16"/>
              </w:rPr>
            </w:pPr>
            <w:r>
              <w:rPr>
                <w:sz w:val="16"/>
                <w:szCs w:val="16"/>
              </w:rPr>
              <w:t>QUADRO DE AUTOMACAO 480V-3F+PE TAG: QU-A2</w:t>
            </w:r>
          </w:p>
        </w:tc>
        <w:tc>
          <w:tcPr>
            <w:tcW w:w="481" w:type="dxa"/>
            <w:noWrap/>
            <w:hideMark/>
          </w:tcPr>
          <w:p w14:paraId="75C470F9" w14:textId="77777777" w:rsidR="00771A4B" w:rsidRDefault="00771A4B" w:rsidP="00771A4B">
            <w:pPr>
              <w:rPr>
                <w:sz w:val="16"/>
                <w:szCs w:val="16"/>
              </w:rPr>
            </w:pPr>
            <w:r>
              <w:rPr>
                <w:sz w:val="16"/>
                <w:szCs w:val="16"/>
              </w:rPr>
              <w:t>SIG</w:t>
            </w:r>
          </w:p>
        </w:tc>
        <w:tc>
          <w:tcPr>
            <w:tcW w:w="950" w:type="dxa"/>
            <w:noWrap/>
            <w:vAlign w:val="center"/>
            <w:hideMark/>
          </w:tcPr>
          <w:p w14:paraId="0C2EF31A" w14:textId="77777777" w:rsidR="00771A4B" w:rsidRDefault="00771A4B" w:rsidP="00771A4B">
            <w:pPr>
              <w:jc w:val="center"/>
              <w:rPr>
                <w:sz w:val="16"/>
                <w:szCs w:val="16"/>
              </w:rPr>
            </w:pPr>
            <w:r>
              <w:rPr>
                <w:sz w:val="16"/>
                <w:szCs w:val="16"/>
              </w:rPr>
              <w:t>ZWEQENER</w:t>
            </w:r>
          </w:p>
        </w:tc>
        <w:tc>
          <w:tcPr>
            <w:tcW w:w="665" w:type="dxa"/>
            <w:noWrap/>
            <w:vAlign w:val="center"/>
            <w:hideMark/>
          </w:tcPr>
          <w:p w14:paraId="0030DCA1" w14:textId="77777777" w:rsidR="00771A4B" w:rsidRDefault="00771A4B" w:rsidP="00771A4B">
            <w:pPr>
              <w:jc w:val="center"/>
              <w:rPr>
                <w:sz w:val="16"/>
                <w:szCs w:val="16"/>
              </w:rPr>
            </w:pPr>
            <w:r>
              <w:rPr>
                <w:sz w:val="16"/>
                <w:szCs w:val="16"/>
              </w:rPr>
              <w:t>1</w:t>
            </w:r>
          </w:p>
        </w:tc>
        <w:tc>
          <w:tcPr>
            <w:tcW w:w="983" w:type="dxa"/>
            <w:vAlign w:val="center"/>
          </w:tcPr>
          <w:p w14:paraId="0A9EF6FC" w14:textId="663D22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8CB818" w14:textId="5B7DF7F9" w:rsidR="00771A4B" w:rsidRDefault="00771A4B" w:rsidP="00771A4B">
            <w:pPr>
              <w:jc w:val="center"/>
              <w:rPr>
                <w:sz w:val="16"/>
                <w:szCs w:val="16"/>
              </w:rPr>
            </w:pPr>
            <w:r>
              <w:rPr>
                <w:sz w:val="16"/>
                <w:szCs w:val="16"/>
              </w:rPr>
              <w:t>UN</w:t>
            </w:r>
          </w:p>
        </w:tc>
        <w:tc>
          <w:tcPr>
            <w:tcW w:w="887" w:type="dxa"/>
            <w:noWrap/>
            <w:vAlign w:val="center"/>
            <w:hideMark/>
          </w:tcPr>
          <w:p w14:paraId="4A7F65FC" w14:textId="7597571C" w:rsidR="00771A4B" w:rsidRDefault="00771A4B" w:rsidP="00771A4B">
            <w:pPr>
              <w:jc w:val="center"/>
              <w:rPr>
                <w:sz w:val="16"/>
                <w:szCs w:val="16"/>
              </w:rPr>
            </w:pPr>
            <w:r>
              <w:rPr>
                <w:sz w:val="16"/>
                <w:szCs w:val="16"/>
              </w:rPr>
              <w:t>1.399,99</w:t>
            </w:r>
          </w:p>
        </w:tc>
        <w:tc>
          <w:tcPr>
            <w:tcW w:w="1152" w:type="dxa"/>
            <w:noWrap/>
            <w:vAlign w:val="center"/>
            <w:hideMark/>
          </w:tcPr>
          <w:p w14:paraId="147840C0" w14:textId="49F5BFF6" w:rsidR="00771A4B" w:rsidRDefault="00771A4B" w:rsidP="00771A4B">
            <w:pPr>
              <w:jc w:val="center"/>
              <w:rPr>
                <w:sz w:val="16"/>
                <w:szCs w:val="16"/>
              </w:rPr>
            </w:pPr>
            <w:r>
              <w:rPr>
                <w:sz w:val="16"/>
                <w:szCs w:val="16"/>
              </w:rPr>
              <w:t>-          1.099,26</w:t>
            </w:r>
          </w:p>
        </w:tc>
        <w:tc>
          <w:tcPr>
            <w:tcW w:w="887" w:type="dxa"/>
            <w:noWrap/>
            <w:vAlign w:val="center"/>
            <w:hideMark/>
          </w:tcPr>
          <w:p w14:paraId="6458D52C" w14:textId="5FD6A2D2" w:rsidR="00771A4B" w:rsidRDefault="00771A4B" w:rsidP="00771A4B">
            <w:pPr>
              <w:jc w:val="center"/>
              <w:rPr>
                <w:sz w:val="16"/>
                <w:szCs w:val="16"/>
              </w:rPr>
            </w:pPr>
            <w:r>
              <w:rPr>
                <w:sz w:val="16"/>
                <w:szCs w:val="16"/>
              </w:rPr>
              <w:t>300,73</w:t>
            </w:r>
          </w:p>
        </w:tc>
      </w:tr>
      <w:tr w:rsidR="00771A4B" w14:paraId="5483605B" w14:textId="77777777" w:rsidTr="00771A4B">
        <w:trPr>
          <w:trHeight w:val="240"/>
        </w:trPr>
        <w:tc>
          <w:tcPr>
            <w:tcW w:w="936" w:type="dxa"/>
            <w:noWrap/>
            <w:hideMark/>
          </w:tcPr>
          <w:p w14:paraId="211C16A2" w14:textId="3AF9E99E" w:rsidR="00771A4B" w:rsidRDefault="00771A4B" w:rsidP="00771A4B">
            <w:pPr>
              <w:rPr>
                <w:sz w:val="16"/>
                <w:szCs w:val="16"/>
              </w:rPr>
            </w:pPr>
            <w:r>
              <w:rPr>
                <w:sz w:val="16"/>
                <w:szCs w:val="16"/>
              </w:rPr>
              <w:t>Maquinas e equipamentos</w:t>
            </w:r>
          </w:p>
        </w:tc>
        <w:tc>
          <w:tcPr>
            <w:tcW w:w="1096" w:type="dxa"/>
            <w:noWrap/>
            <w:hideMark/>
          </w:tcPr>
          <w:p w14:paraId="4D9D055D" w14:textId="77777777" w:rsidR="00771A4B" w:rsidRDefault="00771A4B" w:rsidP="00771A4B">
            <w:pPr>
              <w:rPr>
                <w:sz w:val="16"/>
                <w:szCs w:val="16"/>
              </w:rPr>
            </w:pPr>
            <w:r>
              <w:rPr>
                <w:sz w:val="16"/>
                <w:szCs w:val="16"/>
              </w:rPr>
              <w:t>3500000340030</w:t>
            </w:r>
          </w:p>
        </w:tc>
        <w:tc>
          <w:tcPr>
            <w:tcW w:w="628" w:type="dxa"/>
            <w:noWrap/>
            <w:hideMark/>
          </w:tcPr>
          <w:p w14:paraId="1BE3A9B0" w14:textId="019E472F" w:rsidR="00771A4B" w:rsidRDefault="00771A4B" w:rsidP="00771A4B">
            <w:pPr>
              <w:rPr>
                <w:sz w:val="16"/>
                <w:szCs w:val="16"/>
              </w:rPr>
            </w:pPr>
            <w:r>
              <w:rPr>
                <w:sz w:val="16"/>
                <w:szCs w:val="16"/>
              </w:rPr>
              <w:t>Brasilia  - sig</w:t>
            </w:r>
          </w:p>
        </w:tc>
        <w:tc>
          <w:tcPr>
            <w:tcW w:w="3466" w:type="dxa"/>
            <w:noWrap/>
            <w:hideMark/>
          </w:tcPr>
          <w:p w14:paraId="07F183CE" w14:textId="77777777" w:rsidR="00771A4B" w:rsidRDefault="00771A4B" w:rsidP="00771A4B">
            <w:pPr>
              <w:rPr>
                <w:sz w:val="16"/>
                <w:szCs w:val="16"/>
              </w:rPr>
            </w:pPr>
            <w:r>
              <w:rPr>
                <w:sz w:val="16"/>
                <w:szCs w:val="16"/>
              </w:rPr>
              <w:t>QUADRO DE AUTOMACAO 480V-3F+PE TAG: QU-B2</w:t>
            </w:r>
          </w:p>
        </w:tc>
        <w:tc>
          <w:tcPr>
            <w:tcW w:w="481" w:type="dxa"/>
            <w:noWrap/>
            <w:hideMark/>
          </w:tcPr>
          <w:p w14:paraId="575A3885" w14:textId="77777777" w:rsidR="00771A4B" w:rsidRDefault="00771A4B" w:rsidP="00771A4B">
            <w:pPr>
              <w:rPr>
                <w:sz w:val="16"/>
                <w:szCs w:val="16"/>
              </w:rPr>
            </w:pPr>
            <w:r>
              <w:rPr>
                <w:sz w:val="16"/>
                <w:szCs w:val="16"/>
              </w:rPr>
              <w:t>SIG</w:t>
            </w:r>
          </w:p>
        </w:tc>
        <w:tc>
          <w:tcPr>
            <w:tcW w:w="950" w:type="dxa"/>
            <w:noWrap/>
            <w:vAlign w:val="center"/>
            <w:hideMark/>
          </w:tcPr>
          <w:p w14:paraId="3B37397B" w14:textId="77777777" w:rsidR="00771A4B" w:rsidRDefault="00771A4B" w:rsidP="00771A4B">
            <w:pPr>
              <w:jc w:val="center"/>
              <w:rPr>
                <w:sz w:val="16"/>
                <w:szCs w:val="16"/>
              </w:rPr>
            </w:pPr>
            <w:r>
              <w:rPr>
                <w:sz w:val="16"/>
                <w:szCs w:val="16"/>
              </w:rPr>
              <w:t>ZWEQENER</w:t>
            </w:r>
          </w:p>
        </w:tc>
        <w:tc>
          <w:tcPr>
            <w:tcW w:w="665" w:type="dxa"/>
            <w:noWrap/>
            <w:vAlign w:val="center"/>
            <w:hideMark/>
          </w:tcPr>
          <w:p w14:paraId="50A5047E" w14:textId="77777777" w:rsidR="00771A4B" w:rsidRDefault="00771A4B" w:rsidP="00771A4B">
            <w:pPr>
              <w:jc w:val="center"/>
              <w:rPr>
                <w:sz w:val="16"/>
                <w:szCs w:val="16"/>
              </w:rPr>
            </w:pPr>
            <w:r>
              <w:rPr>
                <w:sz w:val="16"/>
                <w:szCs w:val="16"/>
              </w:rPr>
              <w:t>1</w:t>
            </w:r>
          </w:p>
        </w:tc>
        <w:tc>
          <w:tcPr>
            <w:tcW w:w="983" w:type="dxa"/>
            <w:vAlign w:val="center"/>
          </w:tcPr>
          <w:p w14:paraId="347D4FBE" w14:textId="59F2FD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AA2352" w14:textId="0F75C7C3" w:rsidR="00771A4B" w:rsidRDefault="00771A4B" w:rsidP="00771A4B">
            <w:pPr>
              <w:jc w:val="center"/>
              <w:rPr>
                <w:sz w:val="16"/>
                <w:szCs w:val="16"/>
              </w:rPr>
            </w:pPr>
            <w:r>
              <w:rPr>
                <w:sz w:val="16"/>
                <w:szCs w:val="16"/>
              </w:rPr>
              <w:t>UN</w:t>
            </w:r>
          </w:p>
        </w:tc>
        <w:tc>
          <w:tcPr>
            <w:tcW w:w="887" w:type="dxa"/>
            <w:noWrap/>
            <w:vAlign w:val="center"/>
            <w:hideMark/>
          </w:tcPr>
          <w:p w14:paraId="4B1A00EB" w14:textId="2131C2C4" w:rsidR="00771A4B" w:rsidRDefault="00771A4B" w:rsidP="00771A4B">
            <w:pPr>
              <w:jc w:val="center"/>
              <w:rPr>
                <w:sz w:val="16"/>
                <w:szCs w:val="16"/>
              </w:rPr>
            </w:pPr>
            <w:r>
              <w:rPr>
                <w:sz w:val="16"/>
                <w:szCs w:val="16"/>
              </w:rPr>
              <w:t>1.399,99</w:t>
            </w:r>
          </w:p>
        </w:tc>
        <w:tc>
          <w:tcPr>
            <w:tcW w:w="1152" w:type="dxa"/>
            <w:noWrap/>
            <w:vAlign w:val="center"/>
            <w:hideMark/>
          </w:tcPr>
          <w:p w14:paraId="3FA20213" w14:textId="0D09A269" w:rsidR="00771A4B" w:rsidRDefault="00771A4B" w:rsidP="00771A4B">
            <w:pPr>
              <w:jc w:val="center"/>
              <w:rPr>
                <w:sz w:val="16"/>
                <w:szCs w:val="16"/>
              </w:rPr>
            </w:pPr>
            <w:r>
              <w:rPr>
                <w:sz w:val="16"/>
                <w:szCs w:val="16"/>
              </w:rPr>
              <w:t>-          1.099,26</w:t>
            </w:r>
          </w:p>
        </w:tc>
        <w:tc>
          <w:tcPr>
            <w:tcW w:w="887" w:type="dxa"/>
            <w:noWrap/>
            <w:vAlign w:val="center"/>
            <w:hideMark/>
          </w:tcPr>
          <w:p w14:paraId="4536706A" w14:textId="66C66BC8" w:rsidR="00771A4B" w:rsidRDefault="00771A4B" w:rsidP="00771A4B">
            <w:pPr>
              <w:jc w:val="center"/>
              <w:rPr>
                <w:sz w:val="16"/>
                <w:szCs w:val="16"/>
              </w:rPr>
            </w:pPr>
            <w:r>
              <w:rPr>
                <w:sz w:val="16"/>
                <w:szCs w:val="16"/>
              </w:rPr>
              <w:t>300,73</w:t>
            </w:r>
          </w:p>
        </w:tc>
      </w:tr>
      <w:tr w:rsidR="00771A4B" w14:paraId="7EF3BA58" w14:textId="77777777" w:rsidTr="00771A4B">
        <w:trPr>
          <w:trHeight w:val="240"/>
        </w:trPr>
        <w:tc>
          <w:tcPr>
            <w:tcW w:w="936" w:type="dxa"/>
            <w:noWrap/>
            <w:hideMark/>
          </w:tcPr>
          <w:p w14:paraId="4F1478B2" w14:textId="07ED057E" w:rsidR="00771A4B" w:rsidRDefault="00771A4B" w:rsidP="00771A4B">
            <w:pPr>
              <w:rPr>
                <w:sz w:val="16"/>
                <w:szCs w:val="16"/>
              </w:rPr>
            </w:pPr>
            <w:r>
              <w:rPr>
                <w:sz w:val="16"/>
                <w:szCs w:val="16"/>
              </w:rPr>
              <w:t>Maquinas e equipamentos</w:t>
            </w:r>
          </w:p>
        </w:tc>
        <w:tc>
          <w:tcPr>
            <w:tcW w:w="1096" w:type="dxa"/>
            <w:noWrap/>
            <w:hideMark/>
          </w:tcPr>
          <w:p w14:paraId="5F67253F" w14:textId="77777777" w:rsidR="00771A4B" w:rsidRDefault="00771A4B" w:rsidP="00771A4B">
            <w:pPr>
              <w:rPr>
                <w:sz w:val="16"/>
                <w:szCs w:val="16"/>
              </w:rPr>
            </w:pPr>
            <w:r>
              <w:rPr>
                <w:sz w:val="16"/>
                <w:szCs w:val="16"/>
              </w:rPr>
              <w:t>3500000340040</w:t>
            </w:r>
          </w:p>
        </w:tc>
        <w:tc>
          <w:tcPr>
            <w:tcW w:w="628" w:type="dxa"/>
            <w:noWrap/>
            <w:hideMark/>
          </w:tcPr>
          <w:p w14:paraId="130CC0E6" w14:textId="77E51B62" w:rsidR="00771A4B" w:rsidRDefault="00771A4B" w:rsidP="00771A4B">
            <w:pPr>
              <w:rPr>
                <w:sz w:val="16"/>
                <w:szCs w:val="16"/>
              </w:rPr>
            </w:pPr>
            <w:r>
              <w:rPr>
                <w:sz w:val="16"/>
                <w:szCs w:val="16"/>
              </w:rPr>
              <w:t>Brasilia  - sig</w:t>
            </w:r>
          </w:p>
        </w:tc>
        <w:tc>
          <w:tcPr>
            <w:tcW w:w="3466" w:type="dxa"/>
            <w:noWrap/>
            <w:hideMark/>
          </w:tcPr>
          <w:p w14:paraId="6B50F751" w14:textId="77777777" w:rsidR="00771A4B" w:rsidRDefault="00771A4B" w:rsidP="00771A4B">
            <w:pPr>
              <w:rPr>
                <w:sz w:val="16"/>
                <w:szCs w:val="16"/>
              </w:rPr>
            </w:pPr>
            <w:r>
              <w:rPr>
                <w:sz w:val="16"/>
                <w:szCs w:val="16"/>
              </w:rPr>
              <w:t>QUADRO DE AUTOMACAO TAG: CT-QU-A2</w:t>
            </w:r>
          </w:p>
        </w:tc>
        <w:tc>
          <w:tcPr>
            <w:tcW w:w="481" w:type="dxa"/>
            <w:noWrap/>
            <w:hideMark/>
          </w:tcPr>
          <w:p w14:paraId="1C2CCE5F" w14:textId="77777777" w:rsidR="00771A4B" w:rsidRDefault="00771A4B" w:rsidP="00771A4B">
            <w:pPr>
              <w:rPr>
                <w:sz w:val="16"/>
                <w:szCs w:val="16"/>
              </w:rPr>
            </w:pPr>
            <w:r>
              <w:rPr>
                <w:sz w:val="16"/>
                <w:szCs w:val="16"/>
              </w:rPr>
              <w:t>SIG</w:t>
            </w:r>
          </w:p>
        </w:tc>
        <w:tc>
          <w:tcPr>
            <w:tcW w:w="950" w:type="dxa"/>
            <w:noWrap/>
            <w:vAlign w:val="center"/>
            <w:hideMark/>
          </w:tcPr>
          <w:p w14:paraId="7DF5D45F" w14:textId="77777777" w:rsidR="00771A4B" w:rsidRDefault="00771A4B" w:rsidP="00771A4B">
            <w:pPr>
              <w:jc w:val="center"/>
              <w:rPr>
                <w:sz w:val="16"/>
                <w:szCs w:val="16"/>
              </w:rPr>
            </w:pPr>
            <w:r>
              <w:rPr>
                <w:sz w:val="16"/>
                <w:szCs w:val="16"/>
              </w:rPr>
              <w:t>ZWEQENER</w:t>
            </w:r>
          </w:p>
        </w:tc>
        <w:tc>
          <w:tcPr>
            <w:tcW w:w="665" w:type="dxa"/>
            <w:noWrap/>
            <w:vAlign w:val="center"/>
            <w:hideMark/>
          </w:tcPr>
          <w:p w14:paraId="5AE133C0" w14:textId="77777777" w:rsidR="00771A4B" w:rsidRDefault="00771A4B" w:rsidP="00771A4B">
            <w:pPr>
              <w:jc w:val="center"/>
              <w:rPr>
                <w:sz w:val="16"/>
                <w:szCs w:val="16"/>
              </w:rPr>
            </w:pPr>
            <w:r>
              <w:rPr>
                <w:sz w:val="16"/>
                <w:szCs w:val="16"/>
              </w:rPr>
              <w:t>1</w:t>
            </w:r>
          </w:p>
        </w:tc>
        <w:tc>
          <w:tcPr>
            <w:tcW w:w="983" w:type="dxa"/>
            <w:vAlign w:val="center"/>
          </w:tcPr>
          <w:p w14:paraId="4615A0D4" w14:textId="3A636B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8B34AE" w14:textId="466905F0" w:rsidR="00771A4B" w:rsidRDefault="00771A4B" w:rsidP="00771A4B">
            <w:pPr>
              <w:jc w:val="center"/>
              <w:rPr>
                <w:sz w:val="16"/>
                <w:szCs w:val="16"/>
              </w:rPr>
            </w:pPr>
            <w:r>
              <w:rPr>
                <w:sz w:val="16"/>
                <w:szCs w:val="16"/>
              </w:rPr>
              <w:t>UN</w:t>
            </w:r>
          </w:p>
        </w:tc>
        <w:tc>
          <w:tcPr>
            <w:tcW w:w="887" w:type="dxa"/>
            <w:noWrap/>
            <w:vAlign w:val="center"/>
            <w:hideMark/>
          </w:tcPr>
          <w:p w14:paraId="5370A837" w14:textId="5BAE23C3" w:rsidR="00771A4B" w:rsidRDefault="00771A4B" w:rsidP="00771A4B">
            <w:pPr>
              <w:jc w:val="center"/>
              <w:rPr>
                <w:sz w:val="16"/>
                <w:szCs w:val="16"/>
              </w:rPr>
            </w:pPr>
            <w:r>
              <w:rPr>
                <w:sz w:val="16"/>
                <w:szCs w:val="16"/>
              </w:rPr>
              <w:t>993,75</w:t>
            </w:r>
          </w:p>
        </w:tc>
        <w:tc>
          <w:tcPr>
            <w:tcW w:w="1152" w:type="dxa"/>
            <w:noWrap/>
            <w:vAlign w:val="center"/>
            <w:hideMark/>
          </w:tcPr>
          <w:p w14:paraId="23F217E1" w14:textId="429EC4F5" w:rsidR="00771A4B" w:rsidRDefault="00771A4B" w:rsidP="00771A4B">
            <w:pPr>
              <w:jc w:val="center"/>
              <w:rPr>
                <w:sz w:val="16"/>
                <w:szCs w:val="16"/>
              </w:rPr>
            </w:pPr>
            <w:r>
              <w:rPr>
                <w:sz w:val="16"/>
                <w:szCs w:val="16"/>
              </w:rPr>
              <w:t>-             993,75</w:t>
            </w:r>
          </w:p>
        </w:tc>
        <w:tc>
          <w:tcPr>
            <w:tcW w:w="887" w:type="dxa"/>
            <w:noWrap/>
            <w:vAlign w:val="center"/>
            <w:hideMark/>
          </w:tcPr>
          <w:p w14:paraId="198ADAAC" w14:textId="1AE44D62" w:rsidR="00771A4B" w:rsidRDefault="00771A4B" w:rsidP="00771A4B">
            <w:pPr>
              <w:jc w:val="center"/>
              <w:rPr>
                <w:sz w:val="16"/>
                <w:szCs w:val="16"/>
              </w:rPr>
            </w:pPr>
            <w:r>
              <w:rPr>
                <w:sz w:val="16"/>
                <w:szCs w:val="16"/>
              </w:rPr>
              <w:t>-</w:t>
            </w:r>
          </w:p>
        </w:tc>
      </w:tr>
      <w:tr w:rsidR="00771A4B" w14:paraId="0352E76E" w14:textId="77777777" w:rsidTr="00771A4B">
        <w:trPr>
          <w:trHeight w:val="240"/>
        </w:trPr>
        <w:tc>
          <w:tcPr>
            <w:tcW w:w="936" w:type="dxa"/>
            <w:noWrap/>
            <w:hideMark/>
          </w:tcPr>
          <w:p w14:paraId="6740B535" w14:textId="184921F9" w:rsidR="00771A4B" w:rsidRDefault="00771A4B" w:rsidP="00771A4B">
            <w:pPr>
              <w:rPr>
                <w:sz w:val="16"/>
                <w:szCs w:val="16"/>
              </w:rPr>
            </w:pPr>
            <w:r>
              <w:rPr>
                <w:sz w:val="16"/>
                <w:szCs w:val="16"/>
              </w:rPr>
              <w:t>Maquinas e equipamentos</w:t>
            </w:r>
          </w:p>
        </w:tc>
        <w:tc>
          <w:tcPr>
            <w:tcW w:w="1096" w:type="dxa"/>
            <w:noWrap/>
            <w:hideMark/>
          </w:tcPr>
          <w:p w14:paraId="38749A2E" w14:textId="77777777" w:rsidR="00771A4B" w:rsidRDefault="00771A4B" w:rsidP="00771A4B">
            <w:pPr>
              <w:rPr>
                <w:sz w:val="16"/>
                <w:szCs w:val="16"/>
              </w:rPr>
            </w:pPr>
            <w:r>
              <w:rPr>
                <w:sz w:val="16"/>
                <w:szCs w:val="16"/>
              </w:rPr>
              <w:t>3500000340050</w:t>
            </w:r>
          </w:p>
        </w:tc>
        <w:tc>
          <w:tcPr>
            <w:tcW w:w="628" w:type="dxa"/>
            <w:noWrap/>
            <w:hideMark/>
          </w:tcPr>
          <w:p w14:paraId="6C4BAE13" w14:textId="7E1ADA10" w:rsidR="00771A4B" w:rsidRDefault="00771A4B" w:rsidP="00771A4B">
            <w:pPr>
              <w:rPr>
                <w:sz w:val="16"/>
                <w:szCs w:val="16"/>
              </w:rPr>
            </w:pPr>
            <w:r>
              <w:rPr>
                <w:sz w:val="16"/>
                <w:szCs w:val="16"/>
              </w:rPr>
              <w:t>Brasilia  - sig</w:t>
            </w:r>
          </w:p>
        </w:tc>
        <w:tc>
          <w:tcPr>
            <w:tcW w:w="3466" w:type="dxa"/>
            <w:noWrap/>
            <w:hideMark/>
          </w:tcPr>
          <w:p w14:paraId="2E62072A" w14:textId="77777777" w:rsidR="00771A4B" w:rsidRDefault="00771A4B" w:rsidP="00771A4B">
            <w:pPr>
              <w:rPr>
                <w:sz w:val="16"/>
                <w:szCs w:val="16"/>
              </w:rPr>
            </w:pPr>
            <w:r>
              <w:rPr>
                <w:sz w:val="16"/>
                <w:szCs w:val="16"/>
              </w:rPr>
              <w:t>QUADRO DE AUTOMACAO TAG: CT-MCU-SF-02</w:t>
            </w:r>
          </w:p>
        </w:tc>
        <w:tc>
          <w:tcPr>
            <w:tcW w:w="481" w:type="dxa"/>
            <w:noWrap/>
            <w:hideMark/>
          </w:tcPr>
          <w:p w14:paraId="01B99E45" w14:textId="77777777" w:rsidR="00771A4B" w:rsidRDefault="00771A4B" w:rsidP="00771A4B">
            <w:pPr>
              <w:rPr>
                <w:sz w:val="16"/>
                <w:szCs w:val="16"/>
              </w:rPr>
            </w:pPr>
            <w:r>
              <w:rPr>
                <w:sz w:val="16"/>
                <w:szCs w:val="16"/>
              </w:rPr>
              <w:t>SIG</w:t>
            </w:r>
          </w:p>
        </w:tc>
        <w:tc>
          <w:tcPr>
            <w:tcW w:w="950" w:type="dxa"/>
            <w:noWrap/>
            <w:vAlign w:val="center"/>
            <w:hideMark/>
          </w:tcPr>
          <w:p w14:paraId="48F95F89" w14:textId="77777777" w:rsidR="00771A4B" w:rsidRDefault="00771A4B" w:rsidP="00771A4B">
            <w:pPr>
              <w:jc w:val="center"/>
              <w:rPr>
                <w:sz w:val="16"/>
                <w:szCs w:val="16"/>
              </w:rPr>
            </w:pPr>
            <w:r>
              <w:rPr>
                <w:sz w:val="16"/>
                <w:szCs w:val="16"/>
              </w:rPr>
              <w:t>ZWEQENER</w:t>
            </w:r>
          </w:p>
        </w:tc>
        <w:tc>
          <w:tcPr>
            <w:tcW w:w="665" w:type="dxa"/>
            <w:noWrap/>
            <w:vAlign w:val="center"/>
            <w:hideMark/>
          </w:tcPr>
          <w:p w14:paraId="21D2D388" w14:textId="77777777" w:rsidR="00771A4B" w:rsidRDefault="00771A4B" w:rsidP="00771A4B">
            <w:pPr>
              <w:jc w:val="center"/>
              <w:rPr>
                <w:sz w:val="16"/>
                <w:szCs w:val="16"/>
              </w:rPr>
            </w:pPr>
            <w:r>
              <w:rPr>
                <w:sz w:val="16"/>
                <w:szCs w:val="16"/>
              </w:rPr>
              <w:t>1</w:t>
            </w:r>
          </w:p>
        </w:tc>
        <w:tc>
          <w:tcPr>
            <w:tcW w:w="983" w:type="dxa"/>
            <w:vAlign w:val="center"/>
          </w:tcPr>
          <w:p w14:paraId="7742511E" w14:textId="344A09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09BAD6" w14:textId="46C7BA49" w:rsidR="00771A4B" w:rsidRDefault="00771A4B" w:rsidP="00771A4B">
            <w:pPr>
              <w:jc w:val="center"/>
              <w:rPr>
                <w:sz w:val="16"/>
                <w:szCs w:val="16"/>
              </w:rPr>
            </w:pPr>
            <w:r>
              <w:rPr>
                <w:sz w:val="16"/>
                <w:szCs w:val="16"/>
              </w:rPr>
              <w:t>UN</w:t>
            </w:r>
          </w:p>
        </w:tc>
        <w:tc>
          <w:tcPr>
            <w:tcW w:w="887" w:type="dxa"/>
            <w:noWrap/>
            <w:vAlign w:val="center"/>
            <w:hideMark/>
          </w:tcPr>
          <w:p w14:paraId="00516097" w14:textId="2246F782" w:rsidR="00771A4B" w:rsidRDefault="00771A4B" w:rsidP="00771A4B">
            <w:pPr>
              <w:jc w:val="center"/>
              <w:rPr>
                <w:sz w:val="16"/>
                <w:szCs w:val="16"/>
              </w:rPr>
            </w:pPr>
            <w:r>
              <w:rPr>
                <w:sz w:val="16"/>
                <w:szCs w:val="16"/>
              </w:rPr>
              <w:t>994,78</w:t>
            </w:r>
          </w:p>
        </w:tc>
        <w:tc>
          <w:tcPr>
            <w:tcW w:w="1152" w:type="dxa"/>
            <w:noWrap/>
            <w:vAlign w:val="center"/>
            <w:hideMark/>
          </w:tcPr>
          <w:p w14:paraId="4CF320D9" w14:textId="1791FBFD" w:rsidR="00771A4B" w:rsidRDefault="00771A4B" w:rsidP="00771A4B">
            <w:pPr>
              <w:jc w:val="center"/>
              <w:rPr>
                <w:sz w:val="16"/>
                <w:szCs w:val="16"/>
              </w:rPr>
            </w:pPr>
            <w:r>
              <w:rPr>
                <w:sz w:val="16"/>
                <w:szCs w:val="16"/>
              </w:rPr>
              <w:t>-             909,67</w:t>
            </w:r>
          </w:p>
        </w:tc>
        <w:tc>
          <w:tcPr>
            <w:tcW w:w="887" w:type="dxa"/>
            <w:noWrap/>
            <w:vAlign w:val="center"/>
            <w:hideMark/>
          </w:tcPr>
          <w:p w14:paraId="2640142E" w14:textId="0D57DC87" w:rsidR="00771A4B" w:rsidRDefault="00771A4B" w:rsidP="00771A4B">
            <w:pPr>
              <w:jc w:val="center"/>
              <w:rPr>
                <w:sz w:val="16"/>
                <w:szCs w:val="16"/>
              </w:rPr>
            </w:pPr>
            <w:r>
              <w:rPr>
                <w:sz w:val="16"/>
                <w:szCs w:val="16"/>
              </w:rPr>
              <w:t>85,11</w:t>
            </w:r>
          </w:p>
        </w:tc>
      </w:tr>
      <w:tr w:rsidR="00771A4B" w14:paraId="3C652083" w14:textId="77777777" w:rsidTr="00771A4B">
        <w:trPr>
          <w:trHeight w:val="240"/>
        </w:trPr>
        <w:tc>
          <w:tcPr>
            <w:tcW w:w="936" w:type="dxa"/>
            <w:noWrap/>
            <w:hideMark/>
          </w:tcPr>
          <w:p w14:paraId="1E851BB6" w14:textId="19F3FBB3" w:rsidR="00771A4B" w:rsidRDefault="00771A4B" w:rsidP="00771A4B">
            <w:pPr>
              <w:rPr>
                <w:sz w:val="16"/>
                <w:szCs w:val="16"/>
              </w:rPr>
            </w:pPr>
            <w:r>
              <w:rPr>
                <w:sz w:val="16"/>
                <w:szCs w:val="16"/>
              </w:rPr>
              <w:t>Maquinas e equipamentos</w:t>
            </w:r>
          </w:p>
        </w:tc>
        <w:tc>
          <w:tcPr>
            <w:tcW w:w="1096" w:type="dxa"/>
            <w:noWrap/>
            <w:hideMark/>
          </w:tcPr>
          <w:p w14:paraId="7384EA29" w14:textId="77777777" w:rsidR="00771A4B" w:rsidRDefault="00771A4B" w:rsidP="00771A4B">
            <w:pPr>
              <w:rPr>
                <w:sz w:val="16"/>
                <w:szCs w:val="16"/>
              </w:rPr>
            </w:pPr>
            <w:r>
              <w:rPr>
                <w:sz w:val="16"/>
                <w:szCs w:val="16"/>
              </w:rPr>
              <w:t>3500000340060</w:t>
            </w:r>
          </w:p>
        </w:tc>
        <w:tc>
          <w:tcPr>
            <w:tcW w:w="628" w:type="dxa"/>
            <w:noWrap/>
            <w:hideMark/>
          </w:tcPr>
          <w:p w14:paraId="4D181DF5" w14:textId="332A1623" w:rsidR="00771A4B" w:rsidRDefault="00771A4B" w:rsidP="00771A4B">
            <w:pPr>
              <w:rPr>
                <w:sz w:val="16"/>
                <w:szCs w:val="16"/>
              </w:rPr>
            </w:pPr>
            <w:r>
              <w:rPr>
                <w:sz w:val="16"/>
                <w:szCs w:val="16"/>
              </w:rPr>
              <w:t>Brasilia  - sig</w:t>
            </w:r>
          </w:p>
        </w:tc>
        <w:tc>
          <w:tcPr>
            <w:tcW w:w="3466" w:type="dxa"/>
            <w:noWrap/>
            <w:hideMark/>
          </w:tcPr>
          <w:p w14:paraId="31420B9C" w14:textId="77777777" w:rsidR="00771A4B" w:rsidRDefault="00771A4B" w:rsidP="00771A4B">
            <w:pPr>
              <w:rPr>
                <w:sz w:val="16"/>
                <w:szCs w:val="16"/>
              </w:rPr>
            </w:pPr>
            <w:r>
              <w:rPr>
                <w:sz w:val="16"/>
                <w:szCs w:val="16"/>
              </w:rPr>
              <w:t>QUADRO DE AUTOMACAO TAG: CT-PDU-C1A-C1B-C2A-C2B</w:t>
            </w:r>
          </w:p>
        </w:tc>
        <w:tc>
          <w:tcPr>
            <w:tcW w:w="481" w:type="dxa"/>
            <w:noWrap/>
            <w:hideMark/>
          </w:tcPr>
          <w:p w14:paraId="4DC41DB6" w14:textId="77777777" w:rsidR="00771A4B" w:rsidRDefault="00771A4B" w:rsidP="00771A4B">
            <w:pPr>
              <w:rPr>
                <w:sz w:val="16"/>
                <w:szCs w:val="16"/>
              </w:rPr>
            </w:pPr>
            <w:r>
              <w:rPr>
                <w:sz w:val="16"/>
                <w:szCs w:val="16"/>
              </w:rPr>
              <w:t>SIG</w:t>
            </w:r>
          </w:p>
        </w:tc>
        <w:tc>
          <w:tcPr>
            <w:tcW w:w="950" w:type="dxa"/>
            <w:noWrap/>
            <w:vAlign w:val="center"/>
            <w:hideMark/>
          </w:tcPr>
          <w:p w14:paraId="77B4B83D" w14:textId="77777777" w:rsidR="00771A4B" w:rsidRDefault="00771A4B" w:rsidP="00771A4B">
            <w:pPr>
              <w:jc w:val="center"/>
              <w:rPr>
                <w:sz w:val="16"/>
                <w:szCs w:val="16"/>
              </w:rPr>
            </w:pPr>
            <w:r>
              <w:rPr>
                <w:sz w:val="16"/>
                <w:szCs w:val="16"/>
              </w:rPr>
              <w:t>ZWEQENER</w:t>
            </w:r>
          </w:p>
        </w:tc>
        <w:tc>
          <w:tcPr>
            <w:tcW w:w="665" w:type="dxa"/>
            <w:noWrap/>
            <w:vAlign w:val="center"/>
            <w:hideMark/>
          </w:tcPr>
          <w:p w14:paraId="6B0CF64A" w14:textId="77777777" w:rsidR="00771A4B" w:rsidRDefault="00771A4B" w:rsidP="00771A4B">
            <w:pPr>
              <w:jc w:val="center"/>
              <w:rPr>
                <w:sz w:val="16"/>
                <w:szCs w:val="16"/>
              </w:rPr>
            </w:pPr>
            <w:r>
              <w:rPr>
                <w:sz w:val="16"/>
                <w:szCs w:val="16"/>
              </w:rPr>
              <w:t>1</w:t>
            </w:r>
          </w:p>
        </w:tc>
        <w:tc>
          <w:tcPr>
            <w:tcW w:w="983" w:type="dxa"/>
            <w:vAlign w:val="center"/>
          </w:tcPr>
          <w:p w14:paraId="0E80F183" w14:textId="0C9AF2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517814" w14:textId="462EDA7E" w:rsidR="00771A4B" w:rsidRDefault="00771A4B" w:rsidP="00771A4B">
            <w:pPr>
              <w:jc w:val="center"/>
              <w:rPr>
                <w:sz w:val="16"/>
                <w:szCs w:val="16"/>
              </w:rPr>
            </w:pPr>
            <w:r>
              <w:rPr>
                <w:sz w:val="16"/>
                <w:szCs w:val="16"/>
              </w:rPr>
              <w:t>UN</w:t>
            </w:r>
          </w:p>
        </w:tc>
        <w:tc>
          <w:tcPr>
            <w:tcW w:w="887" w:type="dxa"/>
            <w:noWrap/>
            <w:vAlign w:val="center"/>
            <w:hideMark/>
          </w:tcPr>
          <w:p w14:paraId="2F789991" w14:textId="5548CCAF" w:rsidR="00771A4B" w:rsidRDefault="00771A4B" w:rsidP="00771A4B">
            <w:pPr>
              <w:jc w:val="center"/>
              <w:rPr>
                <w:sz w:val="16"/>
                <w:szCs w:val="16"/>
              </w:rPr>
            </w:pPr>
            <w:r>
              <w:rPr>
                <w:sz w:val="16"/>
                <w:szCs w:val="16"/>
              </w:rPr>
              <w:t>985,99</w:t>
            </w:r>
          </w:p>
        </w:tc>
        <w:tc>
          <w:tcPr>
            <w:tcW w:w="1152" w:type="dxa"/>
            <w:noWrap/>
            <w:vAlign w:val="center"/>
            <w:hideMark/>
          </w:tcPr>
          <w:p w14:paraId="40A824B8" w14:textId="64E145E4" w:rsidR="00771A4B" w:rsidRDefault="00771A4B" w:rsidP="00771A4B">
            <w:pPr>
              <w:jc w:val="center"/>
              <w:rPr>
                <w:sz w:val="16"/>
                <w:szCs w:val="16"/>
              </w:rPr>
            </w:pPr>
            <w:r>
              <w:rPr>
                <w:sz w:val="16"/>
                <w:szCs w:val="16"/>
              </w:rPr>
              <w:t>-             985,99</w:t>
            </w:r>
          </w:p>
        </w:tc>
        <w:tc>
          <w:tcPr>
            <w:tcW w:w="887" w:type="dxa"/>
            <w:noWrap/>
            <w:vAlign w:val="center"/>
            <w:hideMark/>
          </w:tcPr>
          <w:p w14:paraId="0D9586E8" w14:textId="773E204C" w:rsidR="00771A4B" w:rsidRDefault="00771A4B" w:rsidP="00771A4B">
            <w:pPr>
              <w:jc w:val="center"/>
              <w:rPr>
                <w:sz w:val="16"/>
                <w:szCs w:val="16"/>
              </w:rPr>
            </w:pPr>
            <w:r>
              <w:rPr>
                <w:sz w:val="16"/>
                <w:szCs w:val="16"/>
              </w:rPr>
              <w:t>-</w:t>
            </w:r>
          </w:p>
        </w:tc>
      </w:tr>
      <w:tr w:rsidR="00771A4B" w14:paraId="49506531" w14:textId="77777777" w:rsidTr="00771A4B">
        <w:trPr>
          <w:trHeight w:val="240"/>
        </w:trPr>
        <w:tc>
          <w:tcPr>
            <w:tcW w:w="936" w:type="dxa"/>
            <w:noWrap/>
            <w:hideMark/>
          </w:tcPr>
          <w:p w14:paraId="0E9D1E34" w14:textId="209FF51A" w:rsidR="00771A4B" w:rsidRDefault="00771A4B" w:rsidP="00771A4B">
            <w:pPr>
              <w:rPr>
                <w:sz w:val="16"/>
                <w:szCs w:val="16"/>
              </w:rPr>
            </w:pPr>
            <w:r>
              <w:rPr>
                <w:sz w:val="16"/>
                <w:szCs w:val="16"/>
              </w:rPr>
              <w:t>Maquinas e equipamentos</w:t>
            </w:r>
          </w:p>
        </w:tc>
        <w:tc>
          <w:tcPr>
            <w:tcW w:w="1096" w:type="dxa"/>
            <w:noWrap/>
            <w:hideMark/>
          </w:tcPr>
          <w:p w14:paraId="3C9C77D9" w14:textId="77777777" w:rsidR="00771A4B" w:rsidRDefault="00771A4B" w:rsidP="00771A4B">
            <w:pPr>
              <w:rPr>
                <w:sz w:val="16"/>
                <w:szCs w:val="16"/>
              </w:rPr>
            </w:pPr>
            <w:r>
              <w:rPr>
                <w:sz w:val="16"/>
                <w:szCs w:val="16"/>
              </w:rPr>
              <w:t>3500000340070</w:t>
            </w:r>
          </w:p>
        </w:tc>
        <w:tc>
          <w:tcPr>
            <w:tcW w:w="628" w:type="dxa"/>
            <w:noWrap/>
            <w:hideMark/>
          </w:tcPr>
          <w:p w14:paraId="59AE9A32" w14:textId="474945DF" w:rsidR="00771A4B" w:rsidRDefault="00771A4B" w:rsidP="00771A4B">
            <w:pPr>
              <w:rPr>
                <w:sz w:val="16"/>
                <w:szCs w:val="16"/>
              </w:rPr>
            </w:pPr>
            <w:r>
              <w:rPr>
                <w:sz w:val="16"/>
                <w:szCs w:val="16"/>
              </w:rPr>
              <w:t>Brasilia  - sig</w:t>
            </w:r>
          </w:p>
        </w:tc>
        <w:tc>
          <w:tcPr>
            <w:tcW w:w="3466" w:type="dxa"/>
            <w:noWrap/>
            <w:hideMark/>
          </w:tcPr>
          <w:p w14:paraId="1A5E4C41" w14:textId="77777777" w:rsidR="00771A4B" w:rsidRDefault="00771A4B" w:rsidP="00771A4B">
            <w:pPr>
              <w:rPr>
                <w:sz w:val="16"/>
                <w:szCs w:val="16"/>
              </w:rPr>
            </w:pPr>
            <w:r>
              <w:rPr>
                <w:sz w:val="16"/>
                <w:szCs w:val="16"/>
              </w:rPr>
              <w:t>QUADRO DE COMANDO DE AR CONDICIONADO TAG: QEAC-SF-05B</w:t>
            </w:r>
          </w:p>
        </w:tc>
        <w:tc>
          <w:tcPr>
            <w:tcW w:w="481" w:type="dxa"/>
            <w:noWrap/>
            <w:hideMark/>
          </w:tcPr>
          <w:p w14:paraId="2EA01628" w14:textId="77777777" w:rsidR="00771A4B" w:rsidRDefault="00771A4B" w:rsidP="00771A4B">
            <w:pPr>
              <w:rPr>
                <w:sz w:val="16"/>
                <w:szCs w:val="16"/>
              </w:rPr>
            </w:pPr>
            <w:r>
              <w:rPr>
                <w:sz w:val="16"/>
                <w:szCs w:val="16"/>
              </w:rPr>
              <w:t>SIG</w:t>
            </w:r>
          </w:p>
        </w:tc>
        <w:tc>
          <w:tcPr>
            <w:tcW w:w="950" w:type="dxa"/>
            <w:noWrap/>
            <w:vAlign w:val="center"/>
            <w:hideMark/>
          </w:tcPr>
          <w:p w14:paraId="4E7ECD61" w14:textId="77777777" w:rsidR="00771A4B" w:rsidRDefault="00771A4B" w:rsidP="00771A4B">
            <w:pPr>
              <w:jc w:val="center"/>
              <w:rPr>
                <w:sz w:val="16"/>
                <w:szCs w:val="16"/>
              </w:rPr>
            </w:pPr>
            <w:r>
              <w:rPr>
                <w:sz w:val="16"/>
                <w:szCs w:val="16"/>
              </w:rPr>
              <w:t>ZWEQENER</w:t>
            </w:r>
          </w:p>
        </w:tc>
        <w:tc>
          <w:tcPr>
            <w:tcW w:w="665" w:type="dxa"/>
            <w:noWrap/>
            <w:vAlign w:val="center"/>
            <w:hideMark/>
          </w:tcPr>
          <w:p w14:paraId="7199DBB3" w14:textId="77777777" w:rsidR="00771A4B" w:rsidRDefault="00771A4B" w:rsidP="00771A4B">
            <w:pPr>
              <w:jc w:val="center"/>
              <w:rPr>
                <w:sz w:val="16"/>
                <w:szCs w:val="16"/>
              </w:rPr>
            </w:pPr>
            <w:r>
              <w:rPr>
                <w:sz w:val="16"/>
                <w:szCs w:val="16"/>
              </w:rPr>
              <w:t>1</w:t>
            </w:r>
          </w:p>
        </w:tc>
        <w:tc>
          <w:tcPr>
            <w:tcW w:w="983" w:type="dxa"/>
            <w:vAlign w:val="center"/>
          </w:tcPr>
          <w:p w14:paraId="27EC8876" w14:textId="59A8E5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8E5D96" w14:textId="03BDEAFC" w:rsidR="00771A4B" w:rsidRDefault="00771A4B" w:rsidP="00771A4B">
            <w:pPr>
              <w:jc w:val="center"/>
              <w:rPr>
                <w:sz w:val="16"/>
                <w:szCs w:val="16"/>
              </w:rPr>
            </w:pPr>
            <w:r>
              <w:rPr>
                <w:sz w:val="16"/>
                <w:szCs w:val="16"/>
              </w:rPr>
              <w:t>UN</w:t>
            </w:r>
          </w:p>
        </w:tc>
        <w:tc>
          <w:tcPr>
            <w:tcW w:w="887" w:type="dxa"/>
            <w:noWrap/>
            <w:vAlign w:val="center"/>
            <w:hideMark/>
          </w:tcPr>
          <w:p w14:paraId="0EA90B34" w14:textId="6CFC0CEF" w:rsidR="00771A4B" w:rsidRDefault="00771A4B" w:rsidP="00771A4B">
            <w:pPr>
              <w:jc w:val="center"/>
              <w:rPr>
                <w:sz w:val="16"/>
                <w:szCs w:val="16"/>
              </w:rPr>
            </w:pPr>
            <w:r>
              <w:rPr>
                <w:sz w:val="16"/>
                <w:szCs w:val="16"/>
              </w:rPr>
              <w:t>1.035,29</w:t>
            </w:r>
          </w:p>
        </w:tc>
        <w:tc>
          <w:tcPr>
            <w:tcW w:w="1152" w:type="dxa"/>
            <w:noWrap/>
            <w:vAlign w:val="center"/>
            <w:hideMark/>
          </w:tcPr>
          <w:p w14:paraId="061F76DA" w14:textId="1C891A12" w:rsidR="00771A4B" w:rsidRDefault="00771A4B" w:rsidP="00771A4B">
            <w:pPr>
              <w:jc w:val="center"/>
              <w:rPr>
                <w:sz w:val="16"/>
                <w:szCs w:val="16"/>
              </w:rPr>
            </w:pPr>
            <w:r>
              <w:rPr>
                <w:sz w:val="16"/>
                <w:szCs w:val="16"/>
              </w:rPr>
              <w:t>-          1.035,29</w:t>
            </w:r>
          </w:p>
        </w:tc>
        <w:tc>
          <w:tcPr>
            <w:tcW w:w="887" w:type="dxa"/>
            <w:noWrap/>
            <w:vAlign w:val="center"/>
            <w:hideMark/>
          </w:tcPr>
          <w:p w14:paraId="001F3C13" w14:textId="436F2BC6" w:rsidR="00771A4B" w:rsidRDefault="00771A4B" w:rsidP="00771A4B">
            <w:pPr>
              <w:jc w:val="center"/>
              <w:rPr>
                <w:sz w:val="16"/>
                <w:szCs w:val="16"/>
              </w:rPr>
            </w:pPr>
            <w:r>
              <w:rPr>
                <w:sz w:val="16"/>
                <w:szCs w:val="16"/>
              </w:rPr>
              <w:t>-</w:t>
            </w:r>
          </w:p>
        </w:tc>
      </w:tr>
      <w:tr w:rsidR="00771A4B" w14:paraId="37EE29E3" w14:textId="77777777" w:rsidTr="00771A4B">
        <w:trPr>
          <w:trHeight w:val="240"/>
        </w:trPr>
        <w:tc>
          <w:tcPr>
            <w:tcW w:w="936" w:type="dxa"/>
            <w:noWrap/>
            <w:hideMark/>
          </w:tcPr>
          <w:p w14:paraId="2C46DCCC" w14:textId="67C9BE32" w:rsidR="00771A4B" w:rsidRDefault="00771A4B" w:rsidP="00771A4B">
            <w:pPr>
              <w:rPr>
                <w:sz w:val="16"/>
                <w:szCs w:val="16"/>
              </w:rPr>
            </w:pPr>
            <w:r>
              <w:rPr>
                <w:sz w:val="16"/>
                <w:szCs w:val="16"/>
              </w:rPr>
              <w:lastRenderedPageBreak/>
              <w:t>Maquinas e equipamentos</w:t>
            </w:r>
          </w:p>
        </w:tc>
        <w:tc>
          <w:tcPr>
            <w:tcW w:w="1096" w:type="dxa"/>
            <w:noWrap/>
            <w:hideMark/>
          </w:tcPr>
          <w:p w14:paraId="359157B9" w14:textId="77777777" w:rsidR="00771A4B" w:rsidRDefault="00771A4B" w:rsidP="00771A4B">
            <w:pPr>
              <w:rPr>
                <w:sz w:val="16"/>
                <w:szCs w:val="16"/>
              </w:rPr>
            </w:pPr>
            <w:r>
              <w:rPr>
                <w:sz w:val="16"/>
                <w:szCs w:val="16"/>
              </w:rPr>
              <w:t>3500000340080</w:t>
            </w:r>
          </w:p>
        </w:tc>
        <w:tc>
          <w:tcPr>
            <w:tcW w:w="628" w:type="dxa"/>
            <w:noWrap/>
            <w:hideMark/>
          </w:tcPr>
          <w:p w14:paraId="23DF3757" w14:textId="654A1554" w:rsidR="00771A4B" w:rsidRDefault="00771A4B" w:rsidP="00771A4B">
            <w:pPr>
              <w:rPr>
                <w:sz w:val="16"/>
                <w:szCs w:val="16"/>
              </w:rPr>
            </w:pPr>
            <w:r>
              <w:rPr>
                <w:sz w:val="16"/>
                <w:szCs w:val="16"/>
              </w:rPr>
              <w:t>Brasilia  - sig</w:t>
            </w:r>
          </w:p>
        </w:tc>
        <w:tc>
          <w:tcPr>
            <w:tcW w:w="3466" w:type="dxa"/>
            <w:noWrap/>
            <w:hideMark/>
          </w:tcPr>
          <w:p w14:paraId="455AC3FF" w14:textId="77777777" w:rsidR="00771A4B" w:rsidRDefault="00771A4B" w:rsidP="00771A4B">
            <w:pPr>
              <w:rPr>
                <w:sz w:val="16"/>
                <w:szCs w:val="16"/>
              </w:rPr>
            </w:pPr>
            <w:r>
              <w:rPr>
                <w:sz w:val="16"/>
                <w:szCs w:val="16"/>
              </w:rPr>
              <w:t>QUADRO DE AUTOMACAO TAG: CT-AHU-SF-01A,B</w:t>
            </w:r>
          </w:p>
        </w:tc>
        <w:tc>
          <w:tcPr>
            <w:tcW w:w="481" w:type="dxa"/>
            <w:noWrap/>
            <w:hideMark/>
          </w:tcPr>
          <w:p w14:paraId="461DDABD" w14:textId="77777777" w:rsidR="00771A4B" w:rsidRDefault="00771A4B" w:rsidP="00771A4B">
            <w:pPr>
              <w:rPr>
                <w:sz w:val="16"/>
                <w:szCs w:val="16"/>
              </w:rPr>
            </w:pPr>
            <w:r>
              <w:rPr>
                <w:sz w:val="16"/>
                <w:szCs w:val="16"/>
              </w:rPr>
              <w:t>SIG</w:t>
            </w:r>
          </w:p>
        </w:tc>
        <w:tc>
          <w:tcPr>
            <w:tcW w:w="950" w:type="dxa"/>
            <w:noWrap/>
            <w:vAlign w:val="center"/>
            <w:hideMark/>
          </w:tcPr>
          <w:p w14:paraId="025D5AFB" w14:textId="77777777" w:rsidR="00771A4B" w:rsidRDefault="00771A4B" w:rsidP="00771A4B">
            <w:pPr>
              <w:jc w:val="center"/>
              <w:rPr>
                <w:sz w:val="16"/>
                <w:szCs w:val="16"/>
              </w:rPr>
            </w:pPr>
            <w:r>
              <w:rPr>
                <w:sz w:val="16"/>
                <w:szCs w:val="16"/>
              </w:rPr>
              <w:t>ZWEQENER</w:t>
            </w:r>
          </w:p>
        </w:tc>
        <w:tc>
          <w:tcPr>
            <w:tcW w:w="665" w:type="dxa"/>
            <w:noWrap/>
            <w:vAlign w:val="center"/>
            <w:hideMark/>
          </w:tcPr>
          <w:p w14:paraId="52780C40" w14:textId="77777777" w:rsidR="00771A4B" w:rsidRDefault="00771A4B" w:rsidP="00771A4B">
            <w:pPr>
              <w:jc w:val="center"/>
              <w:rPr>
                <w:sz w:val="16"/>
                <w:szCs w:val="16"/>
              </w:rPr>
            </w:pPr>
            <w:r>
              <w:rPr>
                <w:sz w:val="16"/>
                <w:szCs w:val="16"/>
              </w:rPr>
              <w:t>1</w:t>
            </w:r>
          </w:p>
        </w:tc>
        <w:tc>
          <w:tcPr>
            <w:tcW w:w="983" w:type="dxa"/>
            <w:vAlign w:val="center"/>
          </w:tcPr>
          <w:p w14:paraId="69FC360F" w14:textId="321265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7ACE83" w14:textId="383BD236" w:rsidR="00771A4B" w:rsidRDefault="00771A4B" w:rsidP="00771A4B">
            <w:pPr>
              <w:jc w:val="center"/>
              <w:rPr>
                <w:sz w:val="16"/>
                <w:szCs w:val="16"/>
              </w:rPr>
            </w:pPr>
            <w:r>
              <w:rPr>
                <w:sz w:val="16"/>
                <w:szCs w:val="16"/>
              </w:rPr>
              <w:t>UN</w:t>
            </w:r>
          </w:p>
        </w:tc>
        <w:tc>
          <w:tcPr>
            <w:tcW w:w="887" w:type="dxa"/>
            <w:noWrap/>
            <w:vAlign w:val="center"/>
            <w:hideMark/>
          </w:tcPr>
          <w:p w14:paraId="1C517193" w14:textId="6373AA76" w:rsidR="00771A4B" w:rsidRDefault="00771A4B" w:rsidP="00771A4B">
            <w:pPr>
              <w:jc w:val="center"/>
              <w:rPr>
                <w:sz w:val="16"/>
                <w:szCs w:val="16"/>
              </w:rPr>
            </w:pPr>
            <w:r>
              <w:rPr>
                <w:sz w:val="16"/>
                <w:szCs w:val="16"/>
              </w:rPr>
              <w:t>788,32</w:t>
            </w:r>
          </w:p>
        </w:tc>
        <w:tc>
          <w:tcPr>
            <w:tcW w:w="1152" w:type="dxa"/>
            <w:noWrap/>
            <w:vAlign w:val="center"/>
            <w:hideMark/>
          </w:tcPr>
          <w:p w14:paraId="7B7EE326" w14:textId="675F57E4" w:rsidR="00771A4B" w:rsidRDefault="00771A4B" w:rsidP="00771A4B">
            <w:pPr>
              <w:jc w:val="center"/>
              <w:rPr>
                <w:sz w:val="16"/>
                <w:szCs w:val="16"/>
              </w:rPr>
            </w:pPr>
            <w:r>
              <w:rPr>
                <w:sz w:val="16"/>
                <w:szCs w:val="16"/>
              </w:rPr>
              <w:t>-             701,23</w:t>
            </w:r>
          </w:p>
        </w:tc>
        <w:tc>
          <w:tcPr>
            <w:tcW w:w="887" w:type="dxa"/>
            <w:noWrap/>
            <w:vAlign w:val="center"/>
            <w:hideMark/>
          </w:tcPr>
          <w:p w14:paraId="4DDD2556" w14:textId="7041A2BE" w:rsidR="00771A4B" w:rsidRDefault="00771A4B" w:rsidP="00771A4B">
            <w:pPr>
              <w:jc w:val="center"/>
              <w:rPr>
                <w:sz w:val="16"/>
                <w:szCs w:val="16"/>
              </w:rPr>
            </w:pPr>
            <w:r>
              <w:rPr>
                <w:sz w:val="16"/>
                <w:szCs w:val="16"/>
              </w:rPr>
              <w:t>87,09</w:t>
            </w:r>
          </w:p>
        </w:tc>
      </w:tr>
      <w:tr w:rsidR="00771A4B" w14:paraId="7B1EF4A1" w14:textId="77777777" w:rsidTr="00771A4B">
        <w:trPr>
          <w:trHeight w:val="240"/>
        </w:trPr>
        <w:tc>
          <w:tcPr>
            <w:tcW w:w="936" w:type="dxa"/>
            <w:noWrap/>
            <w:hideMark/>
          </w:tcPr>
          <w:p w14:paraId="46C9B48B" w14:textId="2BF5A6F2" w:rsidR="00771A4B" w:rsidRDefault="00771A4B" w:rsidP="00771A4B">
            <w:pPr>
              <w:rPr>
                <w:sz w:val="16"/>
                <w:szCs w:val="16"/>
              </w:rPr>
            </w:pPr>
            <w:r>
              <w:rPr>
                <w:sz w:val="16"/>
                <w:szCs w:val="16"/>
              </w:rPr>
              <w:t>Maquinas e equipamentos</w:t>
            </w:r>
          </w:p>
        </w:tc>
        <w:tc>
          <w:tcPr>
            <w:tcW w:w="1096" w:type="dxa"/>
            <w:noWrap/>
            <w:hideMark/>
          </w:tcPr>
          <w:p w14:paraId="4320127C" w14:textId="77777777" w:rsidR="00771A4B" w:rsidRDefault="00771A4B" w:rsidP="00771A4B">
            <w:pPr>
              <w:rPr>
                <w:sz w:val="16"/>
                <w:szCs w:val="16"/>
              </w:rPr>
            </w:pPr>
            <w:r>
              <w:rPr>
                <w:sz w:val="16"/>
                <w:szCs w:val="16"/>
              </w:rPr>
              <w:t>3500000340090</w:t>
            </w:r>
          </w:p>
        </w:tc>
        <w:tc>
          <w:tcPr>
            <w:tcW w:w="628" w:type="dxa"/>
            <w:noWrap/>
            <w:hideMark/>
          </w:tcPr>
          <w:p w14:paraId="4071FEA8" w14:textId="22CDE63E" w:rsidR="00771A4B" w:rsidRDefault="00771A4B" w:rsidP="00771A4B">
            <w:pPr>
              <w:rPr>
                <w:sz w:val="16"/>
                <w:szCs w:val="16"/>
              </w:rPr>
            </w:pPr>
            <w:r>
              <w:rPr>
                <w:sz w:val="16"/>
                <w:szCs w:val="16"/>
              </w:rPr>
              <w:t>Brasilia  - sig</w:t>
            </w:r>
          </w:p>
        </w:tc>
        <w:tc>
          <w:tcPr>
            <w:tcW w:w="3466" w:type="dxa"/>
            <w:noWrap/>
            <w:hideMark/>
          </w:tcPr>
          <w:p w14:paraId="7043442D" w14:textId="77777777" w:rsidR="00771A4B" w:rsidRDefault="00771A4B" w:rsidP="00771A4B">
            <w:pPr>
              <w:rPr>
                <w:sz w:val="16"/>
                <w:szCs w:val="16"/>
              </w:rPr>
            </w:pPr>
            <w:r>
              <w:rPr>
                <w:sz w:val="16"/>
                <w:szCs w:val="16"/>
              </w:rPr>
              <w:t>QUADRO DE AUTOMACAO TAG: CT-AHU-SF-02/CT-EX-SF-03</w:t>
            </w:r>
          </w:p>
        </w:tc>
        <w:tc>
          <w:tcPr>
            <w:tcW w:w="481" w:type="dxa"/>
            <w:noWrap/>
            <w:hideMark/>
          </w:tcPr>
          <w:p w14:paraId="5F9B67AF" w14:textId="77777777" w:rsidR="00771A4B" w:rsidRDefault="00771A4B" w:rsidP="00771A4B">
            <w:pPr>
              <w:rPr>
                <w:sz w:val="16"/>
                <w:szCs w:val="16"/>
              </w:rPr>
            </w:pPr>
            <w:r>
              <w:rPr>
                <w:sz w:val="16"/>
                <w:szCs w:val="16"/>
              </w:rPr>
              <w:t>SIG</w:t>
            </w:r>
          </w:p>
        </w:tc>
        <w:tc>
          <w:tcPr>
            <w:tcW w:w="950" w:type="dxa"/>
            <w:noWrap/>
            <w:vAlign w:val="center"/>
            <w:hideMark/>
          </w:tcPr>
          <w:p w14:paraId="67E58FCB" w14:textId="77777777" w:rsidR="00771A4B" w:rsidRDefault="00771A4B" w:rsidP="00771A4B">
            <w:pPr>
              <w:jc w:val="center"/>
              <w:rPr>
                <w:sz w:val="16"/>
                <w:szCs w:val="16"/>
              </w:rPr>
            </w:pPr>
            <w:r>
              <w:rPr>
                <w:sz w:val="16"/>
                <w:szCs w:val="16"/>
              </w:rPr>
              <w:t>ZWEQENER</w:t>
            </w:r>
          </w:p>
        </w:tc>
        <w:tc>
          <w:tcPr>
            <w:tcW w:w="665" w:type="dxa"/>
            <w:noWrap/>
            <w:vAlign w:val="center"/>
            <w:hideMark/>
          </w:tcPr>
          <w:p w14:paraId="6CCA5C2C" w14:textId="77777777" w:rsidR="00771A4B" w:rsidRDefault="00771A4B" w:rsidP="00771A4B">
            <w:pPr>
              <w:jc w:val="center"/>
              <w:rPr>
                <w:sz w:val="16"/>
                <w:szCs w:val="16"/>
              </w:rPr>
            </w:pPr>
            <w:r>
              <w:rPr>
                <w:sz w:val="16"/>
                <w:szCs w:val="16"/>
              </w:rPr>
              <w:t>1</w:t>
            </w:r>
          </w:p>
        </w:tc>
        <w:tc>
          <w:tcPr>
            <w:tcW w:w="983" w:type="dxa"/>
            <w:vAlign w:val="center"/>
          </w:tcPr>
          <w:p w14:paraId="6641D49B" w14:textId="205135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3F06BC" w14:textId="0BB2D27E" w:rsidR="00771A4B" w:rsidRDefault="00771A4B" w:rsidP="00771A4B">
            <w:pPr>
              <w:jc w:val="center"/>
              <w:rPr>
                <w:sz w:val="16"/>
                <w:szCs w:val="16"/>
              </w:rPr>
            </w:pPr>
            <w:r>
              <w:rPr>
                <w:sz w:val="16"/>
                <w:szCs w:val="16"/>
              </w:rPr>
              <w:t>UN</w:t>
            </w:r>
          </w:p>
        </w:tc>
        <w:tc>
          <w:tcPr>
            <w:tcW w:w="887" w:type="dxa"/>
            <w:noWrap/>
            <w:vAlign w:val="center"/>
            <w:hideMark/>
          </w:tcPr>
          <w:p w14:paraId="4EF232C9" w14:textId="13E3306A" w:rsidR="00771A4B" w:rsidRDefault="00771A4B" w:rsidP="00771A4B">
            <w:pPr>
              <w:jc w:val="center"/>
              <w:rPr>
                <w:sz w:val="16"/>
                <w:szCs w:val="16"/>
              </w:rPr>
            </w:pPr>
            <w:r>
              <w:rPr>
                <w:sz w:val="16"/>
                <w:szCs w:val="16"/>
              </w:rPr>
              <w:t>1.399,99</w:t>
            </w:r>
          </w:p>
        </w:tc>
        <w:tc>
          <w:tcPr>
            <w:tcW w:w="1152" w:type="dxa"/>
            <w:noWrap/>
            <w:vAlign w:val="center"/>
            <w:hideMark/>
          </w:tcPr>
          <w:p w14:paraId="3C9336B7" w14:textId="0DC50A1C" w:rsidR="00771A4B" w:rsidRDefault="00771A4B" w:rsidP="00771A4B">
            <w:pPr>
              <w:jc w:val="center"/>
              <w:rPr>
                <w:sz w:val="16"/>
                <w:szCs w:val="16"/>
              </w:rPr>
            </w:pPr>
            <w:r>
              <w:rPr>
                <w:sz w:val="16"/>
                <w:szCs w:val="16"/>
              </w:rPr>
              <w:t>-          1.096,50</w:t>
            </w:r>
          </w:p>
        </w:tc>
        <w:tc>
          <w:tcPr>
            <w:tcW w:w="887" w:type="dxa"/>
            <w:noWrap/>
            <w:vAlign w:val="center"/>
            <w:hideMark/>
          </w:tcPr>
          <w:p w14:paraId="76A6E152" w14:textId="2F160BB9" w:rsidR="00771A4B" w:rsidRDefault="00771A4B" w:rsidP="00771A4B">
            <w:pPr>
              <w:jc w:val="center"/>
              <w:rPr>
                <w:sz w:val="16"/>
                <w:szCs w:val="16"/>
              </w:rPr>
            </w:pPr>
            <w:r>
              <w:rPr>
                <w:sz w:val="16"/>
                <w:szCs w:val="16"/>
              </w:rPr>
              <w:t>303,49</w:t>
            </w:r>
          </w:p>
        </w:tc>
      </w:tr>
      <w:tr w:rsidR="00771A4B" w14:paraId="699D1C65" w14:textId="77777777" w:rsidTr="00771A4B">
        <w:trPr>
          <w:trHeight w:val="240"/>
        </w:trPr>
        <w:tc>
          <w:tcPr>
            <w:tcW w:w="936" w:type="dxa"/>
            <w:noWrap/>
            <w:hideMark/>
          </w:tcPr>
          <w:p w14:paraId="6D9BCFC7" w14:textId="7B4A4FFF" w:rsidR="00771A4B" w:rsidRDefault="00771A4B" w:rsidP="00771A4B">
            <w:pPr>
              <w:rPr>
                <w:sz w:val="16"/>
                <w:szCs w:val="16"/>
              </w:rPr>
            </w:pPr>
            <w:r>
              <w:rPr>
                <w:sz w:val="16"/>
                <w:szCs w:val="16"/>
              </w:rPr>
              <w:t>Maquinas e equipamentos</w:t>
            </w:r>
          </w:p>
        </w:tc>
        <w:tc>
          <w:tcPr>
            <w:tcW w:w="1096" w:type="dxa"/>
            <w:noWrap/>
            <w:hideMark/>
          </w:tcPr>
          <w:p w14:paraId="0D7EF8E9" w14:textId="77777777" w:rsidR="00771A4B" w:rsidRDefault="00771A4B" w:rsidP="00771A4B">
            <w:pPr>
              <w:rPr>
                <w:sz w:val="16"/>
                <w:szCs w:val="16"/>
              </w:rPr>
            </w:pPr>
            <w:r>
              <w:rPr>
                <w:sz w:val="16"/>
                <w:szCs w:val="16"/>
              </w:rPr>
              <w:t>3500000340100</w:t>
            </w:r>
          </w:p>
        </w:tc>
        <w:tc>
          <w:tcPr>
            <w:tcW w:w="628" w:type="dxa"/>
            <w:noWrap/>
            <w:hideMark/>
          </w:tcPr>
          <w:p w14:paraId="5B1FC09C" w14:textId="2982C7A7" w:rsidR="00771A4B" w:rsidRDefault="00771A4B" w:rsidP="00771A4B">
            <w:pPr>
              <w:rPr>
                <w:sz w:val="16"/>
                <w:szCs w:val="16"/>
              </w:rPr>
            </w:pPr>
            <w:r>
              <w:rPr>
                <w:sz w:val="16"/>
                <w:szCs w:val="16"/>
              </w:rPr>
              <w:t>Brasilia  - sig</w:t>
            </w:r>
          </w:p>
        </w:tc>
        <w:tc>
          <w:tcPr>
            <w:tcW w:w="3466" w:type="dxa"/>
            <w:noWrap/>
            <w:hideMark/>
          </w:tcPr>
          <w:p w14:paraId="6C2D02D3" w14:textId="77777777" w:rsidR="00771A4B" w:rsidRDefault="00771A4B" w:rsidP="00771A4B">
            <w:pPr>
              <w:rPr>
                <w:sz w:val="16"/>
                <w:szCs w:val="16"/>
              </w:rPr>
            </w:pPr>
            <w:r>
              <w:rPr>
                <w:sz w:val="16"/>
                <w:szCs w:val="16"/>
              </w:rPr>
              <w:t>QUADRO DE COMANDO DE AR CONDICIONADO TAG: QEAC-SF-06</w:t>
            </w:r>
          </w:p>
        </w:tc>
        <w:tc>
          <w:tcPr>
            <w:tcW w:w="481" w:type="dxa"/>
            <w:noWrap/>
            <w:hideMark/>
          </w:tcPr>
          <w:p w14:paraId="15D256E9" w14:textId="77777777" w:rsidR="00771A4B" w:rsidRDefault="00771A4B" w:rsidP="00771A4B">
            <w:pPr>
              <w:rPr>
                <w:sz w:val="16"/>
                <w:szCs w:val="16"/>
              </w:rPr>
            </w:pPr>
            <w:r>
              <w:rPr>
                <w:sz w:val="16"/>
                <w:szCs w:val="16"/>
              </w:rPr>
              <w:t>SIG</w:t>
            </w:r>
          </w:p>
        </w:tc>
        <w:tc>
          <w:tcPr>
            <w:tcW w:w="950" w:type="dxa"/>
            <w:noWrap/>
            <w:vAlign w:val="center"/>
            <w:hideMark/>
          </w:tcPr>
          <w:p w14:paraId="415CDEAB" w14:textId="77777777" w:rsidR="00771A4B" w:rsidRDefault="00771A4B" w:rsidP="00771A4B">
            <w:pPr>
              <w:jc w:val="center"/>
              <w:rPr>
                <w:sz w:val="16"/>
                <w:szCs w:val="16"/>
              </w:rPr>
            </w:pPr>
            <w:r>
              <w:rPr>
                <w:sz w:val="16"/>
                <w:szCs w:val="16"/>
              </w:rPr>
              <w:t>ZWEQENER</w:t>
            </w:r>
          </w:p>
        </w:tc>
        <w:tc>
          <w:tcPr>
            <w:tcW w:w="665" w:type="dxa"/>
            <w:noWrap/>
            <w:vAlign w:val="center"/>
            <w:hideMark/>
          </w:tcPr>
          <w:p w14:paraId="22D71E8A" w14:textId="77777777" w:rsidR="00771A4B" w:rsidRDefault="00771A4B" w:rsidP="00771A4B">
            <w:pPr>
              <w:jc w:val="center"/>
              <w:rPr>
                <w:sz w:val="16"/>
                <w:szCs w:val="16"/>
              </w:rPr>
            </w:pPr>
            <w:r>
              <w:rPr>
                <w:sz w:val="16"/>
                <w:szCs w:val="16"/>
              </w:rPr>
              <w:t>1</w:t>
            </w:r>
          </w:p>
        </w:tc>
        <w:tc>
          <w:tcPr>
            <w:tcW w:w="983" w:type="dxa"/>
            <w:vAlign w:val="center"/>
          </w:tcPr>
          <w:p w14:paraId="671059A6" w14:textId="5E2516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BB547F" w14:textId="06863E4A" w:rsidR="00771A4B" w:rsidRDefault="00771A4B" w:rsidP="00771A4B">
            <w:pPr>
              <w:jc w:val="center"/>
              <w:rPr>
                <w:sz w:val="16"/>
                <w:szCs w:val="16"/>
              </w:rPr>
            </w:pPr>
            <w:r>
              <w:rPr>
                <w:sz w:val="16"/>
                <w:szCs w:val="16"/>
              </w:rPr>
              <w:t>UN</w:t>
            </w:r>
          </w:p>
        </w:tc>
        <w:tc>
          <w:tcPr>
            <w:tcW w:w="887" w:type="dxa"/>
            <w:noWrap/>
            <w:vAlign w:val="center"/>
            <w:hideMark/>
          </w:tcPr>
          <w:p w14:paraId="7AA56719" w14:textId="6DA4DAB9" w:rsidR="00771A4B" w:rsidRDefault="00771A4B" w:rsidP="00771A4B">
            <w:pPr>
              <w:jc w:val="center"/>
              <w:rPr>
                <w:sz w:val="16"/>
                <w:szCs w:val="16"/>
              </w:rPr>
            </w:pPr>
            <w:r>
              <w:rPr>
                <w:sz w:val="16"/>
                <w:szCs w:val="16"/>
              </w:rPr>
              <w:t>1.399,99</w:t>
            </w:r>
          </w:p>
        </w:tc>
        <w:tc>
          <w:tcPr>
            <w:tcW w:w="1152" w:type="dxa"/>
            <w:noWrap/>
            <w:vAlign w:val="center"/>
            <w:hideMark/>
          </w:tcPr>
          <w:p w14:paraId="3671178E" w14:textId="6867EF4E" w:rsidR="00771A4B" w:rsidRDefault="00771A4B" w:rsidP="00771A4B">
            <w:pPr>
              <w:jc w:val="center"/>
              <w:rPr>
                <w:sz w:val="16"/>
                <w:szCs w:val="16"/>
              </w:rPr>
            </w:pPr>
            <w:r>
              <w:rPr>
                <w:sz w:val="16"/>
                <w:szCs w:val="16"/>
              </w:rPr>
              <w:t>-          1.096,50</w:t>
            </w:r>
          </w:p>
        </w:tc>
        <w:tc>
          <w:tcPr>
            <w:tcW w:w="887" w:type="dxa"/>
            <w:noWrap/>
            <w:vAlign w:val="center"/>
            <w:hideMark/>
          </w:tcPr>
          <w:p w14:paraId="2BA16499" w14:textId="1EE04981" w:rsidR="00771A4B" w:rsidRDefault="00771A4B" w:rsidP="00771A4B">
            <w:pPr>
              <w:jc w:val="center"/>
              <w:rPr>
                <w:sz w:val="16"/>
                <w:szCs w:val="16"/>
              </w:rPr>
            </w:pPr>
            <w:r>
              <w:rPr>
                <w:sz w:val="16"/>
                <w:szCs w:val="16"/>
              </w:rPr>
              <w:t>303,49</w:t>
            </w:r>
          </w:p>
        </w:tc>
      </w:tr>
      <w:tr w:rsidR="00771A4B" w14:paraId="58E46B1E" w14:textId="77777777" w:rsidTr="00771A4B">
        <w:trPr>
          <w:trHeight w:val="240"/>
        </w:trPr>
        <w:tc>
          <w:tcPr>
            <w:tcW w:w="936" w:type="dxa"/>
            <w:noWrap/>
            <w:hideMark/>
          </w:tcPr>
          <w:p w14:paraId="4B572E3A" w14:textId="2EBF0E27" w:rsidR="00771A4B" w:rsidRDefault="00771A4B" w:rsidP="00771A4B">
            <w:pPr>
              <w:rPr>
                <w:sz w:val="16"/>
                <w:szCs w:val="16"/>
              </w:rPr>
            </w:pPr>
            <w:r>
              <w:rPr>
                <w:sz w:val="16"/>
                <w:szCs w:val="16"/>
              </w:rPr>
              <w:t>Maquinas e equipamentos</w:t>
            </w:r>
          </w:p>
        </w:tc>
        <w:tc>
          <w:tcPr>
            <w:tcW w:w="1096" w:type="dxa"/>
            <w:noWrap/>
            <w:hideMark/>
          </w:tcPr>
          <w:p w14:paraId="6A95313F" w14:textId="77777777" w:rsidR="00771A4B" w:rsidRDefault="00771A4B" w:rsidP="00771A4B">
            <w:pPr>
              <w:rPr>
                <w:sz w:val="16"/>
                <w:szCs w:val="16"/>
              </w:rPr>
            </w:pPr>
            <w:r>
              <w:rPr>
                <w:sz w:val="16"/>
                <w:szCs w:val="16"/>
              </w:rPr>
              <w:t>3500000340110</w:t>
            </w:r>
          </w:p>
        </w:tc>
        <w:tc>
          <w:tcPr>
            <w:tcW w:w="628" w:type="dxa"/>
            <w:noWrap/>
            <w:hideMark/>
          </w:tcPr>
          <w:p w14:paraId="788F3758" w14:textId="31521337" w:rsidR="00771A4B" w:rsidRDefault="00771A4B" w:rsidP="00771A4B">
            <w:pPr>
              <w:rPr>
                <w:sz w:val="16"/>
                <w:szCs w:val="16"/>
              </w:rPr>
            </w:pPr>
            <w:r>
              <w:rPr>
                <w:sz w:val="16"/>
                <w:szCs w:val="16"/>
              </w:rPr>
              <w:t>Brasilia  - sig</w:t>
            </w:r>
          </w:p>
        </w:tc>
        <w:tc>
          <w:tcPr>
            <w:tcW w:w="3466" w:type="dxa"/>
            <w:noWrap/>
            <w:hideMark/>
          </w:tcPr>
          <w:p w14:paraId="294B15AB" w14:textId="77777777" w:rsidR="00771A4B" w:rsidRDefault="00771A4B" w:rsidP="00771A4B">
            <w:pPr>
              <w:rPr>
                <w:sz w:val="16"/>
                <w:szCs w:val="16"/>
              </w:rPr>
            </w:pPr>
            <w:r>
              <w:rPr>
                <w:sz w:val="16"/>
                <w:szCs w:val="16"/>
              </w:rPr>
              <w:t>QUADRO DE COMANDO DE AR CONDICIONADO TAG: QEAC-SF-08A</w:t>
            </w:r>
          </w:p>
        </w:tc>
        <w:tc>
          <w:tcPr>
            <w:tcW w:w="481" w:type="dxa"/>
            <w:noWrap/>
            <w:hideMark/>
          </w:tcPr>
          <w:p w14:paraId="408B0DC6" w14:textId="77777777" w:rsidR="00771A4B" w:rsidRDefault="00771A4B" w:rsidP="00771A4B">
            <w:pPr>
              <w:rPr>
                <w:sz w:val="16"/>
                <w:szCs w:val="16"/>
              </w:rPr>
            </w:pPr>
            <w:r>
              <w:rPr>
                <w:sz w:val="16"/>
                <w:szCs w:val="16"/>
              </w:rPr>
              <w:t>SIG</w:t>
            </w:r>
          </w:p>
        </w:tc>
        <w:tc>
          <w:tcPr>
            <w:tcW w:w="950" w:type="dxa"/>
            <w:noWrap/>
            <w:vAlign w:val="center"/>
            <w:hideMark/>
          </w:tcPr>
          <w:p w14:paraId="319C37CD" w14:textId="77777777" w:rsidR="00771A4B" w:rsidRDefault="00771A4B" w:rsidP="00771A4B">
            <w:pPr>
              <w:jc w:val="center"/>
              <w:rPr>
                <w:sz w:val="16"/>
                <w:szCs w:val="16"/>
              </w:rPr>
            </w:pPr>
            <w:r>
              <w:rPr>
                <w:sz w:val="16"/>
                <w:szCs w:val="16"/>
              </w:rPr>
              <w:t>ZWEQENER</w:t>
            </w:r>
          </w:p>
        </w:tc>
        <w:tc>
          <w:tcPr>
            <w:tcW w:w="665" w:type="dxa"/>
            <w:noWrap/>
            <w:vAlign w:val="center"/>
            <w:hideMark/>
          </w:tcPr>
          <w:p w14:paraId="51158944" w14:textId="77777777" w:rsidR="00771A4B" w:rsidRDefault="00771A4B" w:rsidP="00771A4B">
            <w:pPr>
              <w:jc w:val="center"/>
              <w:rPr>
                <w:sz w:val="16"/>
                <w:szCs w:val="16"/>
              </w:rPr>
            </w:pPr>
            <w:r>
              <w:rPr>
                <w:sz w:val="16"/>
                <w:szCs w:val="16"/>
              </w:rPr>
              <w:t>1</w:t>
            </w:r>
          </w:p>
        </w:tc>
        <w:tc>
          <w:tcPr>
            <w:tcW w:w="983" w:type="dxa"/>
            <w:vAlign w:val="center"/>
          </w:tcPr>
          <w:p w14:paraId="77B6DB8C" w14:textId="77B55A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3FCEB8" w14:textId="794C1B0E" w:rsidR="00771A4B" w:rsidRDefault="00771A4B" w:rsidP="00771A4B">
            <w:pPr>
              <w:jc w:val="center"/>
              <w:rPr>
                <w:sz w:val="16"/>
                <w:szCs w:val="16"/>
              </w:rPr>
            </w:pPr>
            <w:r>
              <w:rPr>
                <w:sz w:val="16"/>
                <w:szCs w:val="16"/>
              </w:rPr>
              <w:t>UN</w:t>
            </w:r>
          </w:p>
        </w:tc>
        <w:tc>
          <w:tcPr>
            <w:tcW w:w="887" w:type="dxa"/>
            <w:noWrap/>
            <w:vAlign w:val="center"/>
            <w:hideMark/>
          </w:tcPr>
          <w:p w14:paraId="24EA3A98" w14:textId="02808D8E" w:rsidR="00771A4B" w:rsidRDefault="00771A4B" w:rsidP="00771A4B">
            <w:pPr>
              <w:jc w:val="center"/>
              <w:rPr>
                <w:sz w:val="16"/>
                <w:szCs w:val="16"/>
              </w:rPr>
            </w:pPr>
            <w:r>
              <w:rPr>
                <w:sz w:val="16"/>
                <w:szCs w:val="16"/>
              </w:rPr>
              <w:t>1.243,04</w:t>
            </w:r>
          </w:p>
        </w:tc>
        <w:tc>
          <w:tcPr>
            <w:tcW w:w="1152" w:type="dxa"/>
            <w:noWrap/>
            <w:vAlign w:val="center"/>
            <w:hideMark/>
          </w:tcPr>
          <w:p w14:paraId="48D69337" w14:textId="18C34380" w:rsidR="00771A4B" w:rsidRDefault="00771A4B" w:rsidP="00771A4B">
            <w:pPr>
              <w:jc w:val="center"/>
              <w:rPr>
                <w:sz w:val="16"/>
                <w:szCs w:val="16"/>
              </w:rPr>
            </w:pPr>
            <w:r>
              <w:rPr>
                <w:sz w:val="16"/>
                <w:szCs w:val="16"/>
              </w:rPr>
              <w:t>-          1.121,74</w:t>
            </w:r>
          </w:p>
        </w:tc>
        <w:tc>
          <w:tcPr>
            <w:tcW w:w="887" w:type="dxa"/>
            <w:noWrap/>
            <w:vAlign w:val="center"/>
            <w:hideMark/>
          </w:tcPr>
          <w:p w14:paraId="6ADA6F15" w14:textId="492189EA" w:rsidR="00771A4B" w:rsidRDefault="00771A4B" w:rsidP="00771A4B">
            <w:pPr>
              <w:jc w:val="center"/>
              <w:rPr>
                <w:sz w:val="16"/>
                <w:szCs w:val="16"/>
              </w:rPr>
            </w:pPr>
            <w:r>
              <w:rPr>
                <w:sz w:val="16"/>
                <w:szCs w:val="16"/>
              </w:rPr>
              <w:t>121,30</w:t>
            </w:r>
          </w:p>
        </w:tc>
      </w:tr>
      <w:tr w:rsidR="00771A4B" w14:paraId="069E19CD" w14:textId="77777777" w:rsidTr="00771A4B">
        <w:trPr>
          <w:trHeight w:val="240"/>
        </w:trPr>
        <w:tc>
          <w:tcPr>
            <w:tcW w:w="936" w:type="dxa"/>
            <w:noWrap/>
            <w:hideMark/>
          </w:tcPr>
          <w:p w14:paraId="4DEE4CB8" w14:textId="65D33D7D" w:rsidR="00771A4B" w:rsidRDefault="00771A4B" w:rsidP="00771A4B">
            <w:pPr>
              <w:rPr>
                <w:sz w:val="16"/>
                <w:szCs w:val="16"/>
              </w:rPr>
            </w:pPr>
            <w:r>
              <w:rPr>
                <w:sz w:val="16"/>
                <w:szCs w:val="16"/>
              </w:rPr>
              <w:t>Maquinas e equipamentos</w:t>
            </w:r>
          </w:p>
        </w:tc>
        <w:tc>
          <w:tcPr>
            <w:tcW w:w="1096" w:type="dxa"/>
            <w:noWrap/>
            <w:hideMark/>
          </w:tcPr>
          <w:p w14:paraId="4A01FB1F" w14:textId="77777777" w:rsidR="00771A4B" w:rsidRDefault="00771A4B" w:rsidP="00771A4B">
            <w:pPr>
              <w:rPr>
                <w:sz w:val="16"/>
                <w:szCs w:val="16"/>
              </w:rPr>
            </w:pPr>
            <w:r>
              <w:rPr>
                <w:sz w:val="16"/>
                <w:szCs w:val="16"/>
              </w:rPr>
              <w:t>3500000340120</w:t>
            </w:r>
          </w:p>
        </w:tc>
        <w:tc>
          <w:tcPr>
            <w:tcW w:w="628" w:type="dxa"/>
            <w:noWrap/>
            <w:hideMark/>
          </w:tcPr>
          <w:p w14:paraId="490BAAA7" w14:textId="0FAC6780" w:rsidR="00771A4B" w:rsidRDefault="00771A4B" w:rsidP="00771A4B">
            <w:pPr>
              <w:rPr>
                <w:sz w:val="16"/>
                <w:szCs w:val="16"/>
              </w:rPr>
            </w:pPr>
            <w:r>
              <w:rPr>
                <w:sz w:val="16"/>
                <w:szCs w:val="16"/>
              </w:rPr>
              <w:t>Brasilia  - sig</w:t>
            </w:r>
          </w:p>
        </w:tc>
        <w:tc>
          <w:tcPr>
            <w:tcW w:w="3466" w:type="dxa"/>
            <w:noWrap/>
            <w:hideMark/>
          </w:tcPr>
          <w:p w14:paraId="5F9EB311" w14:textId="77777777" w:rsidR="00771A4B" w:rsidRDefault="00771A4B" w:rsidP="00771A4B">
            <w:pPr>
              <w:rPr>
                <w:sz w:val="16"/>
                <w:szCs w:val="16"/>
              </w:rPr>
            </w:pPr>
            <w:r>
              <w:rPr>
                <w:sz w:val="16"/>
                <w:szCs w:val="16"/>
              </w:rPr>
              <w:t>QUADRO DE COMANDO DE AR CONDICIONADO TAG: QEAC-SF-08B</w:t>
            </w:r>
          </w:p>
        </w:tc>
        <w:tc>
          <w:tcPr>
            <w:tcW w:w="481" w:type="dxa"/>
            <w:noWrap/>
            <w:hideMark/>
          </w:tcPr>
          <w:p w14:paraId="66486A51" w14:textId="77777777" w:rsidR="00771A4B" w:rsidRDefault="00771A4B" w:rsidP="00771A4B">
            <w:pPr>
              <w:rPr>
                <w:sz w:val="16"/>
                <w:szCs w:val="16"/>
              </w:rPr>
            </w:pPr>
            <w:r>
              <w:rPr>
                <w:sz w:val="16"/>
                <w:szCs w:val="16"/>
              </w:rPr>
              <w:t>SIG</w:t>
            </w:r>
          </w:p>
        </w:tc>
        <w:tc>
          <w:tcPr>
            <w:tcW w:w="950" w:type="dxa"/>
            <w:noWrap/>
            <w:vAlign w:val="center"/>
            <w:hideMark/>
          </w:tcPr>
          <w:p w14:paraId="032388C9" w14:textId="77777777" w:rsidR="00771A4B" w:rsidRDefault="00771A4B" w:rsidP="00771A4B">
            <w:pPr>
              <w:jc w:val="center"/>
              <w:rPr>
                <w:sz w:val="16"/>
                <w:szCs w:val="16"/>
              </w:rPr>
            </w:pPr>
            <w:r>
              <w:rPr>
                <w:sz w:val="16"/>
                <w:szCs w:val="16"/>
              </w:rPr>
              <w:t>ZWEQENER</w:t>
            </w:r>
          </w:p>
        </w:tc>
        <w:tc>
          <w:tcPr>
            <w:tcW w:w="665" w:type="dxa"/>
            <w:noWrap/>
            <w:vAlign w:val="center"/>
            <w:hideMark/>
          </w:tcPr>
          <w:p w14:paraId="054334F4" w14:textId="77777777" w:rsidR="00771A4B" w:rsidRDefault="00771A4B" w:rsidP="00771A4B">
            <w:pPr>
              <w:jc w:val="center"/>
              <w:rPr>
                <w:sz w:val="16"/>
                <w:szCs w:val="16"/>
              </w:rPr>
            </w:pPr>
            <w:r>
              <w:rPr>
                <w:sz w:val="16"/>
                <w:szCs w:val="16"/>
              </w:rPr>
              <w:t>1</w:t>
            </w:r>
          </w:p>
        </w:tc>
        <w:tc>
          <w:tcPr>
            <w:tcW w:w="983" w:type="dxa"/>
            <w:vAlign w:val="center"/>
          </w:tcPr>
          <w:p w14:paraId="64661F82" w14:textId="621491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533561" w14:textId="3D11869E" w:rsidR="00771A4B" w:rsidRDefault="00771A4B" w:rsidP="00771A4B">
            <w:pPr>
              <w:jc w:val="center"/>
              <w:rPr>
                <w:sz w:val="16"/>
                <w:szCs w:val="16"/>
              </w:rPr>
            </w:pPr>
            <w:r>
              <w:rPr>
                <w:sz w:val="16"/>
                <w:szCs w:val="16"/>
              </w:rPr>
              <w:t>UN</w:t>
            </w:r>
          </w:p>
        </w:tc>
        <w:tc>
          <w:tcPr>
            <w:tcW w:w="887" w:type="dxa"/>
            <w:noWrap/>
            <w:vAlign w:val="center"/>
            <w:hideMark/>
          </w:tcPr>
          <w:p w14:paraId="5933B8AC" w14:textId="7F828A34" w:rsidR="00771A4B" w:rsidRDefault="00771A4B" w:rsidP="00771A4B">
            <w:pPr>
              <w:jc w:val="center"/>
              <w:rPr>
                <w:sz w:val="16"/>
                <w:szCs w:val="16"/>
              </w:rPr>
            </w:pPr>
            <w:r>
              <w:rPr>
                <w:sz w:val="16"/>
                <w:szCs w:val="16"/>
              </w:rPr>
              <w:t>973,34</w:t>
            </w:r>
          </w:p>
        </w:tc>
        <w:tc>
          <w:tcPr>
            <w:tcW w:w="1152" w:type="dxa"/>
            <w:noWrap/>
            <w:vAlign w:val="center"/>
            <w:hideMark/>
          </w:tcPr>
          <w:p w14:paraId="30408583" w14:textId="4DFCECCB" w:rsidR="00771A4B" w:rsidRDefault="00771A4B" w:rsidP="00771A4B">
            <w:pPr>
              <w:jc w:val="center"/>
              <w:rPr>
                <w:sz w:val="16"/>
                <w:szCs w:val="16"/>
              </w:rPr>
            </w:pPr>
            <w:r>
              <w:rPr>
                <w:sz w:val="16"/>
                <w:szCs w:val="16"/>
              </w:rPr>
              <w:t>-             761,07</w:t>
            </w:r>
          </w:p>
        </w:tc>
        <w:tc>
          <w:tcPr>
            <w:tcW w:w="887" w:type="dxa"/>
            <w:noWrap/>
            <w:vAlign w:val="center"/>
            <w:hideMark/>
          </w:tcPr>
          <w:p w14:paraId="364EC310" w14:textId="7046A506" w:rsidR="00771A4B" w:rsidRDefault="00771A4B" w:rsidP="00771A4B">
            <w:pPr>
              <w:jc w:val="center"/>
              <w:rPr>
                <w:sz w:val="16"/>
                <w:szCs w:val="16"/>
              </w:rPr>
            </w:pPr>
            <w:r>
              <w:rPr>
                <w:sz w:val="16"/>
                <w:szCs w:val="16"/>
              </w:rPr>
              <w:t>212,27</w:t>
            </w:r>
          </w:p>
        </w:tc>
      </w:tr>
      <w:tr w:rsidR="00771A4B" w14:paraId="0A651E68" w14:textId="77777777" w:rsidTr="00771A4B">
        <w:trPr>
          <w:trHeight w:val="240"/>
        </w:trPr>
        <w:tc>
          <w:tcPr>
            <w:tcW w:w="936" w:type="dxa"/>
            <w:noWrap/>
            <w:hideMark/>
          </w:tcPr>
          <w:p w14:paraId="7A5090E8" w14:textId="13E13D44" w:rsidR="00771A4B" w:rsidRDefault="00771A4B" w:rsidP="00771A4B">
            <w:pPr>
              <w:rPr>
                <w:sz w:val="16"/>
                <w:szCs w:val="16"/>
              </w:rPr>
            </w:pPr>
            <w:r>
              <w:rPr>
                <w:sz w:val="16"/>
                <w:szCs w:val="16"/>
              </w:rPr>
              <w:t>Maquinas e equipamentos</w:t>
            </w:r>
          </w:p>
        </w:tc>
        <w:tc>
          <w:tcPr>
            <w:tcW w:w="1096" w:type="dxa"/>
            <w:noWrap/>
            <w:hideMark/>
          </w:tcPr>
          <w:p w14:paraId="7FD40066" w14:textId="77777777" w:rsidR="00771A4B" w:rsidRDefault="00771A4B" w:rsidP="00771A4B">
            <w:pPr>
              <w:rPr>
                <w:sz w:val="16"/>
                <w:szCs w:val="16"/>
              </w:rPr>
            </w:pPr>
            <w:r>
              <w:rPr>
                <w:sz w:val="16"/>
                <w:szCs w:val="16"/>
              </w:rPr>
              <w:t>3500000340130</w:t>
            </w:r>
          </w:p>
        </w:tc>
        <w:tc>
          <w:tcPr>
            <w:tcW w:w="628" w:type="dxa"/>
            <w:noWrap/>
            <w:hideMark/>
          </w:tcPr>
          <w:p w14:paraId="03204D75" w14:textId="23AE40CD" w:rsidR="00771A4B" w:rsidRDefault="00771A4B" w:rsidP="00771A4B">
            <w:pPr>
              <w:rPr>
                <w:sz w:val="16"/>
                <w:szCs w:val="16"/>
              </w:rPr>
            </w:pPr>
            <w:r>
              <w:rPr>
                <w:sz w:val="16"/>
                <w:szCs w:val="16"/>
              </w:rPr>
              <w:t>Brasilia  - sig</w:t>
            </w:r>
          </w:p>
        </w:tc>
        <w:tc>
          <w:tcPr>
            <w:tcW w:w="3466" w:type="dxa"/>
            <w:noWrap/>
            <w:hideMark/>
          </w:tcPr>
          <w:p w14:paraId="0948337C" w14:textId="77777777" w:rsidR="00771A4B" w:rsidRDefault="00771A4B" w:rsidP="00771A4B">
            <w:pPr>
              <w:rPr>
                <w:sz w:val="16"/>
                <w:szCs w:val="16"/>
              </w:rPr>
            </w:pPr>
            <w:r>
              <w:rPr>
                <w:sz w:val="16"/>
                <w:szCs w:val="16"/>
              </w:rPr>
              <w:t>QUADRO DE COMANDO DE AR CONDICIONADO TAG: QEAC-SF-04</w:t>
            </w:r>
          </w:p>
        </w:tc>
        <w:tc>
          <w:tcPr>
            <w:tcW w:w="481" w:type="dxa"/>
            <w:noWrap/>
            <w:hideMark/>
          </w:tcPr>
          <w:p w14:paraId="31EBD572" w14:textId="77777777" w:rsidR="00771A4B" w:rsidRDefault="00771A4B" w:rsidP="00771A4B">
            <w:pPr>
              <w:rPr>
                <w:sz w:val="16"/>
                <w:szCs w:val="16"/>
              </w:rPr>
            </w:pPr>
            <w:r>
              <w:rPr>
                <w:sz w:val="16"/>
                <w:szCs w:val="16"/>
              </w:rPr>
              <w:t>SIG</w:t>
            </w:r>
          </w:p>
        </w:tc>
        <w:tc>
          <w:tcPr>
            <w:tcW w:w="950" w:type="dxa"/>
            <w:noWrap/>
            <w:vAlign w:val="center"/>
            <w:hideMark/>
          </w:tcPr>
          <w:p w14:paraId="3F684621" w14:textId="77777777" w:rsidR="00771A4B" w:rsidRDefault="00771A4B" w:rsidP="00771A4B">
            <w:pPr>
              <w:jc w:val="center"/>
              <w:rPr>
                <w:sz w:val="16"/>
                <w:szCs w:val="16"/>
              </w:rPr>
            </w:pPr>
            <w:r>
              <w:rPr>
                <w:sz w:val="16"/>
                <w:szCs w:val="16"/>
              </w:rPr>
              <w:t>ZWEQENER</w:t>
            </w:r>
          </w:p>
        </w:tc>
        <w:tc>
          <w:tcPr>
            <w:tcW w:w="665" w:type="dxa"/>
            <w:noWrap/>
            <w:vAlign w:val="center"/>
            <w:hideMark/>
          </w:tcPr>
          <w:p w14:paraId="1E5734C6" w14:textId="77777777" w:rsidR="00771A4B" w:rsidRDefault="00771A4B" w:rsidP="00771A4B">
            <w:pPr>
              <w:jc w:val="center"/>
              <w:rPr>
                <w:sz w:val="16"/>
                <w:szCs w:val="16"/>
              </w:rPr>
            </w:pPr>
            <w:r>
              <w:rPr>
                <w:sz w:val="16"/>
                <w:szCs w:val="16"/>
              </w:rPr>
              <w:t>1</w:t>
            </w:r>
          </w:p>
        </w:tc>
        <w:tc>
          <w:tcPr>
            <w:tcW w:w="983" w:type="dxa"/>
            <w:vAlign w:val="center"/>
          </w:tcPr>
          <w:p w14:paraId="1D216E7A" w14:textId="4E3C91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904462" w14:textId="3CD39C56" w:rsidR="00771A4B" w:rsidRDefault="00771A4B" w:rsidP="00771A4B">
            <w:pPr>
              <w:jc w:val="center"/>
              <w:rPr>
                <w:sz w:val="16"/>
                <w:szCs w:val="16"/>
              </w:rPr>
            </w:pPr>
            <w:r>
              <w:rPr>
                <w:sz w:val="16"/>
                <w:szCs w:val="16"/>
              </w:rPr>
              <w:t>UN</w:t>
            </w:r>
          </w:p>
        </w:tc>
        <w:tc>
          <w:tcPr>
            <w:tcW w:w="887" w:type="dxa"/>
            <w:noWrap/>
            <w:vAlign w:val="center"/>
            <w:hideMark/>
          </w:tcPr>
          <w:p w14:paraId="439C1CC6" w14:textId="670539D5" w:rsidR="00771A4B" w:rsidRDefault="00771A4B" w:rsidP="00771A4B">
            <w:pPr>
              <w:jc w:val="center"/>
              <w:rPr>
                <w:sz w:val="16"/>
                <w:szCs w:val="16"/>
              </w:rPr>
            </w:pPr>
            <w:r>
              <w:rPr>
                <w:sz w:val="16"/>
                <w:szCs w:val="16"/>
              </w:rPr>
              <w:t>973,34</w:t>
            </w:r>
          </w:p>
        </w:tc>
        <w:tc>
          <w:tcPr>
            <w:tcW w:w="1152" w:type="dxa"/>
            <w:noWrap/>
            <w:vAlign w:val="center"/>
            <w:hideMark/>
          </w:tcPr>
          <w:p w14:paraId="5708A21C" w14:textId="4E88939E" w:rsidR="00771A4B" w:rsidRDefault="00771A4B" w:rsidP="00771A4B">
            <w:pPr>
              <w:jc w:val="center"/>
              <w:rPr>
                <w:sz w:val="16"/>
                <w:szCs w:val="16"/>
              </w:rPr>
            </w:pPr>
            <w:r>
              <w:rPr>
                <w:sz w:val="16"/>
                <w:szCs w:val="16"/>
              </w:rPr>
              <w:t>-             761,07</w:t>
            </w:r>
          </w:p>
        </w:tc>
        <w:tc>
          <w:tcPr>
            <w:tcW w:w="887" w:type="dxa"/>
            <w:noWrap/>
            <w:vAlign w:val="center"/>
            <w:hideMark/>
          </w:tcPr>
          <w:p w14:paraId="013FDF46" w14:textId="103E13C8" w:rsidR="00771A4B" w:rsidRDefault="00771A4B" w:rsidP="00771A4B">
            <w:pPr>
              <w:jc w:val="center"/>
              <w:rPr>
                <w:sz w:val="16"/>
                <w:szCs w:val="16"/>
              </w:rPr>
            </w:pPr>
            <w:r>
              <w:rPr>
                <w:sz w:val="16"/>
                <w:szCs w:val="16"/>
              </w:rPr>
              <w:t>212,27</w:t>
            </w:r>
          </w:p>
        </w:tc>
      </w:tr>
      <w:tr w:rsidR="00771A4B" w14:paraId="61FA5E20" w14:textId="77777777" w:rsidTr="00771A4B">
        <w:trPr>
          <w:trHeight w:val="240"/>
        </w:trPr>
        <w:tc>
          <w:tcPr>
            <w:tcW w:w="936" w:type="dxa"/>
            <w:noWrap/>
            <w:hideMark/>
          </w:tcPr>
          <w:p w14:paraId="644C2212" w14:textId="3FA30074" w:rsidR="00771A4B" w:rsidRDefault="00771A4B" w:rsidP="00771A4B">
            <w:pPr>
              <w:rPr>
                <w:sz w:val="16"/>
                <w:szCs w:val="16"/>
              </w:rPr>
            </w:pPr>
            <w:r>
              <w:rPr>
                <w:sz w:val="16"/>
                <w:szCs w:val="16"/>
              </w:rPr>
              <w:t>Maquinas e equipamentos</w:t>
            </w:r>
          </w:p>
        </w:tc>
        <w:tc>
          <w:tcPr>
            <w:tcW w:w="1096" w:type="dxa"/>
            <w:noWrap/>
            <w:hideMark/>
          </w:tcPr>
          <w:p w14:paraId="57C3EAE9" w14:textId="77777777" w:rsidR="00771A4B" w:rsidRDefault="00771A4B" w:rsidP="00771A4B">
            <w:pPr>
              <w:rPr>
                <w:sz w:val="16"/>
                <w:szCs w:val="16"/>
              </w:rPr>
            </w:pPr>
            <w:r>
              <w:rPr>
                <w:sz w:val="16"/>
                <w:szCs w:val="16"/>
              </w:rPr>
              <w:t>3500000340140</w:t>
            </w:r>
          </w:p>
        </w:tc>
        <w:tc>
          <w:tcPr>
            <w:tcW w:w="628" w:type="dxa"/>
            <w:noWrap/>
            <w:hideMark/>
          </w:tcPr>
          <w:p w14:paraId="1217D10D" w14:textId="56DD8472" w:rsidR="00771A4B" w:rsidRDefault="00771A4B" w:rsidP="00771A4B">
            <w:pPr>
              <w:rPr>
                <w:sz w:val="16"/>
                <w:szCs w:val="16"/>
              </w:rPr>
            </w:pPr>
            <w:r>
              <w:rPr>
                <w:sz w:val="16"/>
                <w:szCs w:val="16"/>
              </w:rPr>
              <w:t>Brasilia  - sig</w:t>
            </w:r>
          </w:p>
        </w:tc>
        <w:tc>
          <w:tcPr>
            <w:tcW w:w="3466" w:type="dxa"/>
            <w:noWrap/>
            <w:hideMark/>
          </w:tcPr>
          <w:p w14:paraId="36BBA27C" w14:textId="77777777" w:rsidR="00771A4B" w:rsidRDefault="00771A4B" w:rsidP="00771A4B">
            <w:pPr>
              <w:rPr>
                <w:sz w:val="16"/>
                <w:szCs w:val="16"/>
              </w:rPr>
            </w:pPr>
            <w:r>
              <w:rPr>
                <w:sz w:val="16"/>
                <w:szCs w:val="16"/>
              </w:rPr>
              <w:t>FANCOIL FAB: CARRIER, TAG: AHU-SF-02</w:t>
            </w:r>
          </w:p>
        </w:tc>
        <w:tc>
          <w:tcPr>
            <w:tcW w:w="481" w:type="dxa"/>
            <w:noWrap/>
            <w:hideMark/>
          </w:tcPr>
          <w:p w14:paraId="575542D1" w14:textId="77777777" w:rsidR="00771A4B" w:rsidRDefault="00771A4B" w:rsidP="00771A4B">
            <w:pPr>
              <w:rPr>
                <w:sz w:val="16"/>
                <w:szCs w:val="16"/>
              </w:rPr>
            </w:pPr>
            <w:r>
              <w:rPr>
                <w:sz w:val="16"/>
                <w:szCs w:val="16"/>
              </w:rPr>
              <w:t>SIG</w:t>
            </w:r>
          </w:p>
        </w:tc>
        <w:tc>
          <w:tcPr>
            <w:tcW w:w="950" w:type="dxa"/>
            <w:noWrap/>
            <w:vAlign w:val="center"/>
            <w:hideMark/>
          </w:tcPr>
          <w:p w14:paraId="7CF1289C" w14:textId="77777777" w:rsidR="00771A4B" w:rsidRDefault="00771A4B" w:rsidP="00771A4B">
            <w:pPr>
              <w:jc w:val="center"/>
              <w:rPr>
                <w:sz w:val="16"/>
                <w:szCs w:val="16"/>
              </w:rPr>
            </w:pPr>
            <w:r>
              <w:rPr>
                <w:sz w:val="16"/>
                <w:szCs w:val="16"/>
              </w:rPr>
              <w:t>ZWEQCLIM</w:t>
            </w:r>
          </w:p>
        </w:tc>
        <w:tc>
          <w:tcPr>
            <w:tcW w:w="665" w:type="dxa"/>
            <w:noWrap/>
            <w:vAlign w:val="center"/>
            <w:hideMark/>
          </w:tcPr>
          <w:p w14:paraId="4AAFDCF6" w14:textId="77777777" w:rsidR="00771A4B" w:rsidRDefault="00771A4B" w:rsidP="00771A4B">
            <w:pPr>
              <w:jc w:val="center"/>
              <w:rPr>
                <w:sz w:val="16"/>
                <w:szCs w:val="16"/>
              </w:rPr>
            </w:pPr>
            <w:r>
              <w:rPr>
                <w:sz w:val="16"/>
                <w:szCs w:val="16"/>
              </w:rPr>
              <w:t>1</w:t>
            </w:r>
          </w:p>
        </w:tc>
        <w:tc>
          <w:tcPr>
            <w:tcW w:w="983" w:type="dxa"/>
            <w:vAlign w:val="center"/>
          </w:tcPr>
          <w:p w14:paraId="331D577E" w14:textId="6258A4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BC9F9C" w14:textId="269812FE" w:rsidR="00771A4B" w:rsidRDefault="00771A4B" w:rsidP="00771A4B">
            <w:pPr>
              <w:jc w:val="center"/>
              <w:rPr>
                <w:sz w:val="16"/>
                <w:szCs w:val="16"/>
              </w:rPr>
            </w:pPr>
            <w:r>
              <w:rPr>
                <w:sz w:val="16"/>
                <w:szCs w:val="16"/>
              </w:rPr>
              <w:t>UN</w:t>
            </w:r>
          </w:p>
        </w:tc>
        <w:tc>
          <w:tcPr>
            <w:tcW w:w="887" w:type="dxa"/>
            <w:noWrap/>
            <w:vAlign w:val="center"/>
            <w:hideMark/>
          </w:tcPr>
          <w:p w14:paraId="7A440021" w14:textId="10E9D082" w:rsidR="00771A4B" w:rsidRDefault="00771A4B" w:rsidP="00771A4B">
            <w:pPr>
              <w:jc w:val="center"/>
              <w:rPr>
                <w:sz w:val="16"/>
                <w:szCs w:val="16"/>
              </w:rPr>
            </w:pPr>
            <w:r>
              <w:rPr>
                <w:sz w:val="16"/>
                <w:szCs w:val="16"/>
              </w:rPr>
              <w:t>5.081,26</w:t>
            </w:r>
          </w:p>
        </w:tc>
        <w:tc>
          <w:tcPr>
            <w:tcW w:w="1152" w:type="dxa"/>
            <w:noWrap/>
            <w:vAlign w:val="center"/>
            <w:hideMark/>
          </w:tcPr>
          <w:p w14:paraId="1DC5F7BD" w14:textId="74F0D421" w:rsidR="00771A4B" w:rsidRDefault="00771A4B" w:rsidP="00771A4B">
            <w:pPr>
              <w:jc w:val="center"/>
              <w:rPr>
                <w:sz w:val="16"/>
                <w:szCs w:val="16"/>
              </w:rPr>
            </w:pPr>
            <w:r>
              <w:rPr>
                <w:sz w:val="16"/>
                <w:szCs w:val="16"/>
              </w:rPr>
              <w:t>-          3.376,34</w:t>
            </w:r>
          </w:p>
        </w:tc>
        <w:tc>
          <w:tcPr>
            <w:tcW w:w="887" w:type="dxa"/>
            <w:noWrap/>
            <w:vAlign w:val="center"/>
            <w:hideMark/>
          </w:tcPr>
          <w:p w14:paraId="4EBDC9FA" w14:textId="629B78EE" w:rsidR="00771A4B" w:rsidRDefault="00771A4B" w:rsidP="00771A4B">
            <w:pPr>
              <w:jc w:val="center"/>
              <w:rPr>
                <w:sz w:val="16"/>
                <w:szCs w:val="16"/>
              </w:rPr>
            </w:pPr>
            <w:r>
              <w:rPr>
                <w:sz w:val="16"/>
                <w:szCs w:val="16"/>
              </w:rPr>
              <w:t>1.704,92</w:t>
            </w:r>
          </w:p>
        </w:tc>
      </w:tr>
      <w:tr w:rsidR="00771A4B" w14:paraId="39BB980F" w14:textId="77777777" w:rsidTr="00771A4B">
        <w:trPr>
          <w:trHeight w:val="240"/>
        </w:trPr>
        <w:tc>
          <w:tcPr>
            <w:tcW w:w="936" w:type="dxa"/>
            <w:noWrap/>
            <w:hideMark/>
          </w:tcPr>
          <w:p w14:paraId="5CF9D773" w14:textId="40E212BC" w:rsidR="00771A4B" w:rsidRDefault="00771A4B" w:rsidP="00771A4B">
            <w:pPr>
              <w:rPr>
                <w:sz w:val="16"/>
                <w:szCs w:val="16"/>
              </w:rPr>
            </w:pPr>
            <w:r>
              <w:rPr>
                <w:sz w:val="16"/>
                <w:szCs w:val="16"/>
              </w:rPr>
              <w:t>Maquinas e equipamentos</w:t>
            </w:r>
          </w:p>
        </w:tc>
        <w:tc>
          <w:tcPr>
            <w:tcW w:w="1096" w:type="dxa"/>
            <w:noWrap/>
            <w:hideMark/>
          </w:tcPr>
          <w:p w14:paraId="77CB5135" w14:textId="77777777" w:rsidR="00771A4B" w:rsidRDefault="00771A4B" w:rsidP="00771A4B">
            <w:pPr>
              <w:rPr>
                <w:sz w:val="16"/>
                <w:szCs w:val="16"/>
              </w:rPr>
            </w:pPr>
            <w:r>
              <w:rPr>
                <w:sz w:val="16"/>
                <w:szCs w:val="16"/>
              </w:rPr>
              <w:t>3500000340150</w:t>
            </w:r>
          </w:p>
        </w:tc>
        <w:tc>
          <w:tcPr>
            <w:tcW w:w="628" w:type="dxa"/>
            <w:noWrap/>
            <w:hideMark/>
          </w:tcPr>
          <w:p w14:paraId="4DF756D0" w14:textId="2285F2A1" w:rsidR="00771A4B" w:rsidRDefault="00771A4B" w:rsidP="00771A4B">
            <w:pPr>
              <w:rPr>
                <w:sz w:val="16"/>
                <w:szCs w:val="16"/>
              </w:rPr>
            </w:pPr>
            <w:r>
              <w:rPr>
                <w:sz w:val="16"/>
                <w:szCs w:val="16"/>
              </w:rPr>
              <w:t>Brasilia  - sig</w:t>
            </w:r>
          </w:p>
        </w:tc>
        <w:tc>
          <w:tcPr>
            <w:tcW w:w="3466" w:type="dxa"/>
            <w:noWrap/>
            <w:hideMark/>
          </w:tcPr>
          <w:p w14:paraId="24CA4D72" w14:textId="77777777" w:rsidR="00771A4B" w:rsidRDefault="00771A4B" w:rsidP="00771A4B">
            <w:pPr>
              <w:rPr>
                <w:sz w:val="16"/>
                <w:szCs w:val="16"/>
              </w:rPr>
            </w:pPr>
            <w:r>
              <w:rPr>
                <w:sz w:val="16"/>
                <w:szCs w:val="16"/>
              </w:rPr>
              <w:t>FANCOIL FAB: CARRIER, TAG: AHU-SF-01A</w:t>
            </w:r>
          </w:p>
        </w:tc>
        <w:tc>
          <w:tcPr>
            <w:tcW w:w="481" w:type="dxa"/>
            <w:noWrap/>
            <w:hideMark/>
          </w:tcPr>
          <w:p w14:paraId="0009C6C4" w14:textId="77777777" w:rsidR="00771A4B" w:rsidRDefault="00771A4B" w:rsidP="00771A4B">
            <w:pPr>
              <w:rPr>
                <w:sz w:val="16"/>
                <w:szCs w:val="16"/>
              </w:rPr>
            </w:pPr>
            <w:r>
              <w:rPr>
                <w:sz w:val="16"/>
                <w:szCs w:val="16"/>
              </w:rPr>
              <w:t>SIG</w:t>
            </w:r>
          </w:p>
        </w:tc>
        <w:tc>
          <w:tcPr>
            <w:tcW w:w="950" w:type="dxa"/>
            <w:noWrap/>
            <w:vAlign w:val="center"/>
            <w:hideMark/>
          </w:tcPr>
          <w:p w14:paraId="121AF119" w14:textId="77777777" w:rsidR="00771A4B" w:rsidRDefault="00771A4B" w:rsidP="00771A4B">
            <w:pPr>
              <w:jc w:val="center"/>
              <w:rPr>
                <w:sz w:val="16"/>
                <w:szCs w:val="16"/>
              </w:rPr>
            </w:pPr>
            <w:r>
              <w:rPr>
                <w:sz w:val="16"/>
                <w:szCs w:val="16"/>
              </w:rPr>
              <w:t>ZWEQCLIM</w:t>
            </w:r>
          </w:p>
        </w:tc>
        <w:tc>
          <w:tcPr>
            <w:tcW w:w="665" w:type="dxa"/>
            <w:noWrap/>
            <w:vAlign w:val="center"/>
            <w:hideMark/>
          </w:tcPr>
          <w:p w14:paraId="2E9FFFC9" w14:textId="77777777" w:rsidR="00771A4B" w:rsidRDefault="00771A4B" w:rsidP="00771A4B">
            <w:pPr>
              <w:jc w:val="center"/>
              <w:rPr>
                <w:sz w:val="16"/>
                <w:szCs w:val="16"/>
              </w:rPr>
            </w:pPr>
            <w:r>
              <w:rPr>
                <w:sz w:val="16"/>
                <w:szCs w:val="16"/>
              </w:rPr>
              <w:t>1</w:t>
            </w:r>
          </w:p>
        </w:tc>
        <w:tc>
          <w:tcPr>
            <w:tcW w:w="983" w:type="dxa"/>
            <w:vAlign w:val="center"/>
          </w:tcPr>
          <w:p w14:paraId="5C3F1E69" w14:textId="3198BF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248FE3" w14:textId="07B23F9D" w:rsidR="00771A4B" w:rsidRDefault="00771A4B" w:rsidP="00771A4B">
            <w:pPr>
              <w:jc w:val="center"/>
              <w:rPr>
                <w:sz w:val="16"/>
                <w:szCs w:val="16"/>
              </w:rPr>
            </w:pPr>
            <w:r>
              <w:rPr>
                <w:sz w:val="16"/>
                <w:szCs w:val="16"/>
              </w:rPr>
              <w:t>UN</w:t>
            </w:r>
          </w:p>
        </w:tc>
        <w:tc>
          <w:tcPr>
            <w:tcW w:w="887" w:type="dxa"/>
            <w:noWrap/>
            <w:vAlign w:val="center"/>
            <w:hideMark/>
          </w:tcPr>
          <w:p w14:paraId="54B0E53C" w14:textId="6DCB072E" w:rsidR="00771A4B" w:rsidRDefault="00771A4B" w:rsidP="00771A4B">
            <w:pPr>
              <w:jc w:val="center"/>
              <w:rPr>
                <w:sz w:val="16"/>
                <w:szCs w:val="16"/>
              </w:rPr>
            </w:pPr>
            <w:r>
              <w:rPr>
                <w:sz w:val="16"/>
                <w:szCs w:val="16"/>
              </w:rPr>
              <w:t>5.081,26</w:t>
            </w:r>
          </w:p>
        </w:tc>
        <w:tc>
          <w:tcPr>
            <w:tcW w:w="1152" w:type="dxa"/>
            <w:noWrap/>
            <w:vAlign w:val="center"/>
            <w:hideMark/>
          </w:tcPr>
          <w:p w14:paraId="21570C9C" w14:textId="20DF70E4" w:rsidR="00771A4B" w:rsidRDefault="00771A4B" w:rsidP="00771A4B">
            <w:pPr>
              <w:jc w:val="center"/>
              <w:rPr>
                <w:sz w:val="16"/>
                <w:szCs w:val="16"/>
              </w:rPr>
            </w:pPr>
            <w:r>
              <w:rPr>
                <w:sz w:val="16"/>
                <w:szCs w:val="16"/>
              </w:rPr>
              <w:t>-          3.376,34</w:t>
            </w:r>
          </w:p>
        </w:tc>
        <w:tc>
          <w:tcPr>
            <w:tcW w:w="887" w:type="dxa"/>
            <w:noWrap/>
            <w:vAlign w:val="center"/>
            <w:hideMark/>
          </w:tcPr>
          <w:p w14:paraId="238B8009" w14:textId="47C73A43" w:rsidR="00771A4B" w:rsidRDefault="00771A4B" w:rsidP="00771A4B">
            <w:pPr>
              <w:jc w:val="center"/>
              <w:rPr>
                <w:sz w:val="16"/>
                <w:szCs w:val="16"/>
              </w:rPr>
            </w:pPr>
            <w:r>
              <w:rPr>
                <w:sz w:val="16"/>
                <w:szCs w:val="16"/>
              </w:rPr>
              <w:t>1.704,92</w:t>
            </w:r>
          </w:p>
        </w:tc>
      </w:tr>
      <w:tr w:rsidR="00771A4B" w14:paraId="2B9479E0" w14:textId="77777777" w:rsidTr="00771A4B">
        <w:trPr>
          <w:trHeight w:val="240"/>
        </w:trPr>
        <w:tc>
          <w:tcPr>
            <w:tcW w:w="936" w:type="dxa"/>
            <w:noWrap/>
            <w:hideMark/>
          </w:tcPr>
          <w:p w14:paraId="6CC55987" w14:textId="553770F0" w:rsidR="00771A4B" w:rsidRDefault="00771A4B" w:rsidP="00771A4B">
            <w:pPr>
              <w:rPr>
                <w:sz w:val="16"/>
                <w:szCs w:val="16"/>
              </w:rPr>
            </w:pPr>
            <w:r>
              <w:rPr>
                <w:sz w:val="16"/>
                <w:szCs w:val="16"/>
              </w:rPr>
              <w:t>Maquinas e equipamentos</w:t>
            </w:r>
          </w:p>
        </w:tc>
        <w:tc>
          <w:tcPr>
            <w:tcW w:w="1096" w:type="dxa"/>
            <w:noWrap/>
            <w:hideMark/>
          </w:tcPr>
          <w:p w14:paraId="6A088754" w14:textId="77777777" w:rsidR="00771A4B" w:rsidRDefault="00771A4B" w:rsidP="00771A4B">
            <w:pPr>
              <w:rPr>
                <w:sz w:val="16"/>
                <w:szCs w:val="16"/>
              </w:rPr>
            </w:pPr>
            <w:r>
              <w:rPr>
                <w:sz w:val="16"/>
                <w:szCs w:val="16"/>
              </w:rPr>
              <w:t>3500000340160</w:t>
            </w:r>
          </w:p>
        </w:tc>
        <w:tc>
          <w:tcPr>
            <w:tcW w:w="628" w:type="dxa"/>
            <w:noWrap/>
            <w:hideMark/>
          </w:tcPr>
          <w:p w14:paraId="643C81F2" w14:textId="7F8512B0" w:rsidR="00771A4B" w:rsidRDefault="00771A4B" w:rsidP="00771A4B">
            <w:pPr>
              <w:rPr>
                <w:sz w:val="16"/>
                <w:szCs w:val="16"/>
              </w:rPr>
            </w:pPr>
            <w:r>
              <w:rPr>
                <w:sz w:val="16"/>
                <w:szCs w:val="16"/>
              </w:rPr>
              <w:t>Brasilia  - sig</w:t>
            </w:r>
          </w:p>
        </w:tc>
        <w:tc>
          <w:tcPr>
            <w:tcW w:w="3466" w:type="dxa"/>
            <w:noWrap/>
            <w:hideMark/>
          </w:tcPr>
          <w:p w14:paraId="0052185B" w14:textId="77777777" w:rsidR="00771A4B" w:rsidRDefault="00771A4B" w:rsidP="00771A4B">
            <w:pPr>
              <w:rPr>
                <w:sz w:val="16"/>
                <w:szCs w:val="16"/>
              </w:rPr>
            </w:pPr>
            <w:r>
              <w:rPr>
                <w:sz w:val="16"/>
                <w:szCs w:val="16"/>
              </w:rPr>
              <w:t>FANCOIL FAB: CARRIER, TAG: AHU-SF-01B</w:t>
            </w:r>
          </w:p>
        </w:tc>
        <w:tc>
          <w:tcPr>
            <w:tcW w:w="481" w:type="dxa"/>
            <w:noWrap/>
            <w:hideMark/>
          </w:tcPr>
          <w:p w14:paraId="687CFCB3" w14:textId="77777777" w:rsidR="00771A4B" w:rsidRDefault="00771A4B" w:rsidP="00771A4B">
            <w:pPr>
              <w:rPr>
                <w:sz w:val="16"/>
                <w:szCs w:val="16"/>
              </w:rPr>
            </w:pPr>
            <w:r>
              <w:rPr>
                <w:sz w:val="16"/>
                <w:szCs w:val="16"/>
              </w:rPr>
              <w:t>SIG</w:t>
            </w:r>
          </w:p>
        </w:tc>
        <w:tc>
          <w:tcPr>
            <w:tcW w:w="950" w:type="dxa"/>
            <w:noWrap/>
            <w:vAlign w:val="center"/>
            <w:hideMark/>
          </w:tcPr>
          <w:p w14:paraId="1DF74E3A" w14:textId="77777777" w:rsidR="00771A4B" w:rsidRDefault="00771A4B" w:rsidP="00771A4B">
            <w:pPr>
              <w:jc w:val="center"/>
              <w:rPr>
                <w:sz w:val="16"/>
                <w:szCs w:val="16"/>
              </w:rPr>
            </w:pPr>
            <w:r>
              <w:rPr>
                <w:sz w:val="16"/>
                <w:szCs w:val="16"/>
              </w:rPr>
              <w:t>ZWEQCLIM</w:t>
            </w:r>
          </w:p>
        </w:tc>
        <w:tc>
          <w:tcPr>
            <w:tcW w:w="665" w:type="dxa"/>
            <w:noWrap/>
            <w:vAlign w:val="center"/>
            <w:hideMark/>
          </w:tcPr>
          <w:p w14:paraId="3380B7DA" w14:textId="77777777" w:rsidR="00771A4B" w:rsidRDefault="00771A4B" w:rsidP="00771A4B">
            <w:pPr>
              <w:jc w:val="center"/>
              <w:rPr>
                <w:sz w:val="16"/>
                <w:szCs w:val="16"/>
              </w:rPr>
            </w:pPr>
            <w:r>
              <w:rPr>
                <w:sz w:val="16"/>
                <w:szCs w:val="16"/>
              </w:rPr>
              <w:t>1</w:t>
            </w:r>
          </w:p>
        </w:tc>
        <w:tc>
          <w:tcPr>
            <w:tcW w:w="983" w:type="dxa"/>
            <w:vAlign w:val="center"/>
          </w:tcPr>
          <w:p w14:paraId="1B36666B" w14:textId="186A5D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19E32F" w14:textId="7C7E7AB5" w:rsidR="00771A4B" w:rsidRDefault="00771A4B" w:rsidP="00771A4B">
            <w:pPr>
              <w:jc w:val="center"/>
              <w:rPr>
                <w:sz w:val="16"/>
                <w:szCs w:val="16"/>
              </w:rPr>
            </w:pPr>
            <w:r>
              <w:rPr>
                <w:sz w:val="16"/>
                <w:szCs w:val="16"/>
              </w:rPr>
              <w:t>UN</w:t>
            </w:r>
          </w:p>
        </w:tc>
        <w:tc>
          <w:tcPr>
            <w:tcW w:w="887" w:type="dxa"/>
            <w:noWrap/>
            <w:vAlign w:val="center"/>
            <w:hideMark/>
          </w:tcPr>
          <w:p w14:paraId="382D7CBC" w14:textId="111901C3" w:rsidR="00771A4B" w:rsidRDefault="00771A4B" w:rsidP="00771A4B">
            <w:pPr>
              <w:jc w:val="center"/>
              <w:rPr>
                <w:sz w:val="16"/>
                <w:szCs w:val="16"/>
              </w:rPr>
            </w:pPr>
            <w:r>
              <w:rPr>
                <w:sz w:val="16"/>
                <w:szCs w:val="16"/>
              </w:rPr>
              <w:t>61.610,69</w:t>
            </w:r>
          </w:p>
        </w:tc>
        <w:tc>
          <w:tcPr>
            <w:tcW w:w="1152" w:type="dxa"/>
            <w:noWrap/>
            <w:vAlign w:val="center"/>
            <w:hideMark/>
          </w:tcPr>
          <w:p w14:paraId="4416F91C" w14:textId="07655D40" w:rsidR="00771A4B" w:rsidRDefault="00771A4B" w:rsidP="00771A4B">
            <w:pPr>
              <w:jc w:val="center"/>
              <w:rPr>
                <w:sz w:val="16"/>
                <w:szCs w:val="16"/>
              </w:rPr>
            </w:pPr>
            <w:r>
              <w:rPr>
                <w:sz w:val="16"/>
                <w:szCs w:val="16"/>
              </w:rPr>
              <w:t>-        40.581,80</w:t>
            </w:r>
          </w:p>
        </w:tc>
        <w:tc>
          <w:tcPr>
            <w:tcW w:w="887" w:type="dxa"/>
            <w:noWrap/>
            <w:vAlign w:val="center"/>
            <w:hideMark/>
          </w:tcPr>
          <w:p w14:paraId="405F8595" w14:textId="4914F163" w:rsidR="00771A4B" w:rsidRDefault="00771A4B" w:rsidP="00771A4B">
            <w:pPr>
              <w:jc w:val="center"/>
              <w:rPr>
                <w:sz w:val="16"/>
                <w:szCs w:val="16"/>
              </w:rPr>
            </w:pPr>
            <w:r>
              <w:rPr>
                <w:sz w:val="16"/>
                <w:szCs w:val="16"/>
              </w:rPr>
              <w:t>21.028,89</w:t>
            </w:r>
          </w:p>
        </w:tc>
      </w:tr>
      <w:tr w:rsidR="00771A4B" w14:paraId="2524B49F" w14:textId="77777777" w:rsidTr="00771A4B">
        <w:trPr>
          <w:trHeight w:val="240"/>
        </w:trPr>
        <w:tc>
          <w:tcPr>
            <w:tcW w:w="936" w:type="dxa"/>
            <w:noWrap/>
            <w:hideMark/>
          </w:tcPr>
          <w:p w14:paraId="7A144A8E" w14:textId="25454A55" w:rsidR="00771A4B" w:rsidRDefault="00771A4B" w:rsidP="00771A4B">
            <w:pPr>
              <w:rPr>
                <w:sz w:val="16"/>
                <w:szCs w:val="16"/>
              </w:rPr>
            </w:pPr>
            <w:r>
              <w:rPr>
                <w:sz w:val="16"/>
                <w:szCs w:val="16"/>
              </w:rPr>
              <w:t>Maquinas e equipamentos</w:t>
            </w:r>
          </w:p>
        </w:tc>
        <w:tc>
          <w:tcPr>
            <w:tcW w:w="1096" w:type="dxa"/>
            <w:noWrap/>
            <w:hideMark/>
          </w:tcPr>
          <w:p w14:paraId="777D3506" w14:textId="77777777" w:rsidR="00771A4B" w:rsidRDefault="00771A4B" w:rsidP="00771A4B">
            <w:pPr>
              <w:rPr>
                <w:sz w:val="16"/>
                <w:szCs w:val="16"/>
              </w:rPr>
            </w:pPr>
            <w:r>
              <w:rPr>
                <w:sz w:val="16"/>
                <w:szCs w:val="16"/>
              </w:rPr>
              <w:t>3500000340170</w:t>
            </w:r>
          </w:p>
        </w:tc>
        <w:tc>
          <w:tcPr>
            <w:tcW w:w="628" w:type="dxa"/>
            <w:noWrap/>
            <w:hideMark/>
          </w:tcPr>
          <w:p w14:paraId="196828BC" w14:textId="1A8DCE09" w:rsidR="00771A4B" w:rsidRDefault="00771A4B" w:rsidP="00771A4B">
            <w:pPr>
              <w:rPr>
                <w:sz w:val="16"/>
                <w:szCs w:val="16"/>
              </w:rPr>
            </w:pPr>
            <w:r>
              <w:rPr>
                <w:sz w:val="16"/>
                <w:szCs w:val="16"/>
              </w:rPr>
              <w:t>Brasilia  - sig</w:t>
            </w:r>
          </w:p>
        </w:tc>
        <w:tc>
          <w:tcPr>
            <w:tcW w:w="3466" w:type="dxa"/>
            <w:noWrap/>
            <w:hideMark/>
          </w:tcPr>
          <w:p w14:paraId="4BEF6A05" w14:textId="77777777" w:rsidR="00771A4B" w:rsidRDefault="00771A4B" w:rsidP="00771A4B">
            <w:pPr>
              <w:rPr>
                <w:sz w:val="16"/>
                <w:szCs w:val="16"/>
              </w:rPr>
            </w:pPr>
            <w:r>
              <w:rPr>
                <w:sz w:val="16"/>
                <w:szCs w:val="16"/>
              </w:rPr>
              <w:t>QUADRO DE COMANDO DE AR CONDICIONADO TAG: QEAC-SF-05A</w:t>
            </w:r>
          </w:p>
        </w:tc>
        <w:tc>
          <w:tcPr>
            <w:tcW w:w="481" w:type="dxa"/>
            <w:noWrap/>
            <w:hideMark/>
          </w:tcPr>
          <w:p w14:paraId="3AC324B9" w14:textId="77777777" w:rsidR="00771A4B" w:rsidRDefault="00771A4B" w:rsidP="00771A4B">
            <w:pPr>
              <w:rPr>
                <w:sz w:val="16"/>
                <w:szCs w:val="16"/>
              </w:rPr>
            </w:pPr>
            <w:r>
              <w:rPr>
                <w:sz w:val="16"/>
                <w:szCs w:val="16"/>
              </w:rPr>
              <w:t>SIG</w:t>
            </w:r>
          </w:p>
        </w:tc>
        <w:tc>
          <w:tcPr>
            <w:tcW w:w="950" w:type="dxa"/>
            <w:noWrap/>
            <w:vAlign w:val="center"/>
            <w:hideMark/>
          </w:tcPr>
          <w:p w14:paraId="6B649E0D" w14:textId="77777777" w:rsidR="00771A4B" w:rsidRDefault="00771A4B" w:rsidP="00771A4B">
            <w:pPr>
              <w:jc w:val="center"/>
              <w:rPr>
                <w:sz w:val="16"/>
                <w:szCs w:val="16"/>
              </w:rPr>
            </w:pPr>
            <w:r>
              <w:rPr>
                <w:sz w:val="16"/>
                <w:szCs w:val="16"/>
              </w:rPr>
              <w:t>ZWEQENER</w:t>
            </w:r>
          </w:p>
        </w:tc>
        <w:tc>
          <w:tcPr>
            <w:tcW w:w="665" w:type="dxa"/>
            <w:noWrap/>
            <w:vAlign w:val="center"/>
            <w:hideMark/>
          </w:tcPr>
          <w:p w14:paraId="0E10588E" w14:textId="77777777" w:rsidR="00771A4B" w:rsidRDefault="00771A4B" w:rsidP="00771A4B">
            <w:pPr>
              <w:jc w:val="center"/>
              <w:rPr>
                <w:sz w:val="16"/>
                <w:szCs w:val="16"/>
              </w:rPr>
            </w:pPr>
            <w:r>
              <w:rPr>
                <w:sz w:val="16"/>
                <w:szCs w:val="16"/>
              </w:rPr>
              <w:t>1</w:t>
            </w:r>
          </w:p>
        </w:tc>
        <w:tc>
          <w:tcPr>
            <w:tcW w:w="983" w:type="dxa"/>
            <w:vAlign w:val="center"/>
          </w:tcPr>
          <w:p w14:paraId="5E2813F2" w14:textId="4F021F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21EE91" w14:textId="1103E9AC" w:rsidR="00771A4B" w:rsidRDefault="00771A4B" w:rsidP="00771A4B">
            <w:pPr>
              <w:jc w:val="center"/>
              <w:rPr>
                <w:sz w:val="16"/>
                <w:szCs w:val="16"/>
              </w:rPr>
            </w:pPr>
            <w:r>
              <w:rPr>
                <w:sz w:val="16"/>
                <w:szCs w:val="16"/>
              </w:rPr>
              <w:t>UN</w:t>
            </w:r>
          </w:p>
        </w:tc>
        <w:tc>
          <w:tcPr>
            <w:tcW w:w="887" w:type="dxa"/>
            <w:noWrap/>
            <w:vAlign w:val="center"/>
            <w:hideMark/>
          </w:tcPr>
          <w:p w14:paraId="44CA063E" w14:textId="384488FB" w:rsidR="00771A4B" w:rsidRDefault="00771A4B" w:rsidP="00771A4B">
            <w:pPr>
              <w:jc w:val="center"/>
              <w:rPr>
                <w:sz w:val="16"/>
                <w:szCs w:val="16"/>
              </w:rPr>
            </w:pPr>
            <w:r>
              <w:rPr>
                <w:sz w:val="16"/>
                <w:szCs w:val="16"/>
              </w:rPr>
              <w:t>3.431,70</w:t>
            </w:r>
          </w:p>
        </w:tc>
        <w:tc>
          <w:tcPr>
            <w:tcW w:w="1152" w:type="dxa"/>
            <w:noWrap/>
            <w:vAlign w:val="center"/>
            <w:hideMark/>
          </w:tcPr>
          <w:p w14:paraId="155E6300" w14:textId="3847D61B" w:rsidR="00771A4B" w:rsidRDefault="00771A4B" w:rsidP="00771A4B">
            <w:pPr>
              <w:jc w:val="center"/>
              <w:rPr>
                <w:sz w:val="16"/>
                <w:szCs w:val="16"/>
              </w:rPr>
            </w:pPr>
            <w:r>
              <w:rPr>
                <w:sz w:val="16"/>
                <w:szCs w:val="16"/>
              </w:rPr>
              <w:t>-          2.611,47</w:t>
            </w:r>
          </w:p>
        </w:tc>
        <w:tc>
          <w:tcPr>
            <w:tcW w:w="887" w:type="dxa"/>
            <w:noWrap/>
            <w:vAlign w:val="center"/>
            <w:hideMark/>
          </w:tcPr>
          <w:p w14:paraId="6108AEBF" w14:textId="56A8DD98" w:rsidR="00771A4B" w:rsidRDefault="00771A4B" w:rsidP="00771A4B">
            <w:pPr>
              <w:jc w:val="center"/>
              <w:rPr>
                <w:sz w:val="16"/>
                <w:szCs w:val="16"/>
              </w:rPr>
            </w:pPr>
            <w:r>
              <w:rPr>
                <w:sz w:val="16"/>
                <w:szCs w:val="16"/>
              </w:rPr>
              <w:t>820,23</w:t>
            </w:r>
          </w:p>
        </w:tc>
      </w:tr>
      <w:tr w:rsidR="00771A4B" w14:paraId="6A4801B7" w14:textId="77777777" w:rsidTr="00771A4B">
        <w:trPr>
          <w:trHeight w:val="240"/>
        </w:trPr>
        <w:tc>
          <w:tcPr>
            <w:tcW w:w="936" w:type="dxa"/>
            <w:noWrap/>
            <w:hideMark/>
          </w:tcPr>
          <w:p w14:paraId="0C320C6F" w14:textId="5D34A562" w:rsidR="00771A4B" w:rsidRDefault="00771A4B" w:rsidP="00771A4B">
            <w:pPr>
              <w:rPr>
                <w:sz w:val="16"/>
                <w:szCs w:val="16"/>
              </w:rPr>
            </w:pPr>
            <w:r>
              <w:rPr>
                <w:sz w:val="16"/>
                <w:szCs w:val="16"/>
              </w:rPr>
              <w:t>Maquinas e equipamentos</w:t>
            </w:r>
          </w:p>
        </w:tc>
        <w:tc>
          <w:tcPr>
            <w:tcW w:w="1096" w:type="dxa"/>
            <w:noWrap/>
            <w:hideMark/>
          </w:tcPr>
          <w:p w14:paraId="7713BB8A" w14:textId="77777777" w:rsidR="00771A4B" w:rsidRDefault="00771A4B" w:rsidP="00771A4B">
            <w:pPr>
              <w:rPr>
                <w:sz w:val="16"/>
                <w:szCs w:val="16"/>
              </w:rPr>
            </w:pPr>
            <w:r>
              <w:rPr>
                <w:sz w:val="16"/>
                <w:szCs w:val="16"/>
              </w:rPr>
              <w:t>3500000340180</w:t>
            </w:r>
          </w:p>
        </w:tc>
        <w:tc>
          <w:tcPr>
            <w:tcW w:w="628" w:type="dxa"/>
            <w:noWrap/>
            <w:hideMark/>
          </w:tcPr>
          <w:p w14:paraId="4B0E8655" w14:textId="45FEF6F1" w:rsidR="00771A4B" w:rsidRDefault="00771A4B" w:rsidP="00771A4B">
            <w:pPr>
              <w:rPr>
                <w:sz w:val="16"/>
                <w:szCs w:val="16"/>
              </w:rPr>
            </w:pPr>
            <w:r>
              <w:rPr>
                <w:sz w:val="16"/>
                <w:szCs w:val="16"/>
              </w:rPr>
              <w:t>Brasilia  - sig</w:t>
            </w:r>
          </w:p>
        </w:tc>
        <w:tc>
          <w:tcPr>
            <w:tcW w:w="3466" w:type="dxa"/>
            <w:noWrap/>
            <w:hideMark/>
          </w:tcPr>
          <w:p w14:paraId="0744459F" w14:textId="77777777" w:rsidR="00771A4B" w:rsidRDefault="00771A4B" w:rsidP="00771A4B">
            <w:pPr>
              <w:rPr>
                <w:sz w:val="16"/>
                <w:szCs w:val="16"/>
              </w:rPr>
            </w:pPr>
            <w:r>
              <w:rPr>
                <w:sz w:val="16"/>
                <w:szCs w:val="16"/>
              </w:rPr>
              <w:t>QUADRO DE AUTOMACAO FAB: NORTEC, TAG: UM-SF-01A</w:t>
            </w:r>
          </w:p>
        </w:tc>
        <w:tc>
          <w:tcPr>
            <w:tcW w:w="481" w:type="dxa"/>
            <w:noWrap/>
            <w:hideMark/>
          </w:tcPr>
          <w:p w14:paraId="612F96F6" w14:textId="77777777" w:rsidR="00771A4B" w:rsidRDefault="00771A4B" w:rsidP="00771A4B">
            <w:pPr>
              <w:rPr>
                <w:sz w:val="16"/>
                <w:szCs w:val="16"/>
              </w:rPr>
            </w:pPr>
            <w:r>
              <w:rPr>
                <w:sz w:val="16"/>
                <w:szCs w:val="16"/>
              </w:rPr>
              <w:t>SIG</w:t>
            </w:r>
          </w:p>
        </w:tc>
        <w:tc>
          <w:tcPr>
            <w:tcW w:w="950" w:type="dxa"/>
            <w:noWrap/>
            <w:vAlign w:val="center"/>
            <w:hideMark/>
          </w:tcPr>
          <w:p w14:paraId="79BF5007" w14:textId="77777777" w:rsidR="00771A4B" w:rsidRDefault="00771A4B" w:rsidP="00771A4B">
            <w:pPr>
              <w:jc w:val="center"/>
              <w:rPr>
                <w:sz w:val="16"/>
                <w:szCs w:val="16"/>
              </w:rPr>
            </w:pPr>
            <w:r>
              <w:rPr>
                <w:sz w:val="16"/>
                <w:szCs w:val="16"/>
              </w:rPr>
              <w:t>ZWEQENER</w:t>
            </w:r>
          </w:p>
        </w:tc>
        <w:tc>
          <w:tcPr>
            <w:tcW w:w="665" w:type="dxa"/>
            <w:noWrap/>
            <w:vAlign w:val="center"/>
            <w:hideMark/>
          </w:tcPr>
          <w:p w14:paraId="3B6E15A1" w14:textId="77777777" w:rsidR="00771A4B" w:rsidRDefault="00771A4B" w:rsidP="00771A4B">
            <w:pPr>
              <w:jc w:val="center"/>
              <w:rPr>
                <w:sz w:val="16"/>
                <w:szCs w:val="16"/>
              </w:rPr>
            </w:pPr>
            <w:r>
              <w:rPr>
                <w:sz w:val="16"/>
                <w:szCs w:val="16"/>
              </w:rPr>
              <w:t>1</w:t>
            </w:r>
          </w:p>
        </w:tc>
        <w:tc>
          <w:tcPr>
            <w:tcW w:w="983" w:type="dxa"/>
            <w:vAlign w:val="center"/>
          </w:tcPr>
          <w:p w14:paraId="774BAC17" w14:textId="202AB5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408959" w14:textId="4292080D" w:rsidR="00771A4B" w:rsidRDefault="00771A4B" w:rsidP="00771A4B">
            <w:pPr>
              <w:jc w:val="center"/>
              <w:rPr>
                <w:sz w:val="16"/>
                <w:szCs w:val="16"/>
              </w:rPr>
            </w:pPr>
            <w:r>
              <w:rPr>
                <w:sz w:val="16"/>
                <w:szCs w:val="16"/>
              </w:rPr>
              <w:t>UN</w:t>
            </w:r>
          </w:p>
        </w:tc>
        <w:tc>
          <w:tcPr>
            <w:tcW w:w="887" w:type="dxa"/>
            <w:noWrap/>
            <w:vAlign w:val="center"/>
            <w:hideMark/>
          </w:tcPr>
          <w:p w14:paraId="0BE1D63B" w14:textId="5CB8AFAF" w:rsidR="00771A4B" w:rsidRDefault="00771A4B" w:rsidP="00771A4B">
            <w:pPr>
              <w:jc w:val="center"/>
              <w:rPr>
                <w:sz w:val="16"/>
                <w:szCs w:val="16"/>
              </w:rPr>
            </w:pPr>
            <w:r>
              <w:rPr>
                <w:sz w:val="16"/>
                <w:szCs w:val="16"/>
              </w:rPr>
              <w:t>3.431,70</w:t>
            </w:r>
          </w:p>
        </w:tc>
        <w:tc>
          <w:tcPr>
            <w:tcW w:w="1152" w:type="dxa"/>
            <w:noWrap/>
            <w:vAlign w:val="center"/>
            <w:hideMark/>
          </w:tcPr>
          <w:p w14:paraId="71E44011" w14:textId="3438BBB2" w:rsidR="00771A4B" w:rsidRDefault="00771A4B" w:rsidP="00771A4B">
            <w:pPr>
              <w:jc w:val="center"/>
              <w:rPr>
                <w:sz w:val="16"/>
                <w:szCs w:val="16"/>
              </w:rPr>
            </w:pPr>
            <w:r>
              <w:rPr>
                <w:sz w:val="16"/>
                <w:szCs w:val="16"/>
              </w:rPr>
              <w:t>-          2.622,98</w:t>
            </w:r>
          </w:p>
        </w:tc>
        <w:tc>
          <w:tcPr>
            <w:tcW w:w="887" w:type="dxa"/>
            <w:noWrap/>
            <w:vAlign w:val="center"/>
            <w:hideMark/>
          </w:tcPr>
          <w:p w14:paraId="5C7AB393" w14:textId="3A5EF10D" w:rsidR="00771A4B" w:rsidRDefault="00771A4B" w:rsidP="00771A4B">
            <w:pPr>
              <w:jc w:val="center"/>
              <w:rPr>
                <w:sz w:val="16"/>
                <w:szCs w:val="16"/>
              </w:rPr>
            </w:pPr>
            <w:r>
              <w:rPr>
                <w:sz w:val="16"/>
                <w:szCs w:val="16"/>
              </w:rPr>
              <w:t>808,72</w:t>
            </w:r>
          </w:p>
        </w:tc>
      </w:tr>
      <w:tr w:rsidR="00771A4B" w14:paraId="596FCB47" w14:textId="77777777" w:rsidTr="00771A4B">
        <w:trPr>
          <w:trHeight w:val="240"/>
        </w:trPr>
        <w:tc>
          <w:tcPr>
            <w:tcW w:w="936" w:type="dxa"/>
            <w:noWrap/>
            <w:hideMark/>
          </w:tcPr>
          <w:p w14:paraId="6776B839" w14:textId="313F16DD"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0864E61" w14:textId="77777777" w:rsidR="00771A4B" w:rsidRDefault="00771A4B" w:rsidP="00771A4B">
            <w:pPr>
              <w:rPr>
                <w:sz w:val="16"/>
                <w:szCs w:val="16"/>
              </w:rPr>
            </w:pPr>
            <w:r>
              <w:rPr>
                <w:sz w:val="16"/>
                <w:szCs w:val="16"/>
              </w:rPr>
              <w:lastRenderedPageBreak/>
              <w:t>3500000340190</w:t>
            </w:r>
          </w:p>
        </w:tc>
        <w:tc>
          <w:tcPr>
            <w:tcW w:w="628" w:type="dxa"/>
            <w:noWrap/>
            <w:hideMark/>
          </w:tcPr>
          <w:p w14:paraId="4B79B9C0" w14:textId="799F230B"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17D7E4C7" w14:textId="77777777" w:rsidR="00771A4B" w:rsidRDefault="00771A4B" w:rsidP="00771A4B">
            <w:pPr>
              <w:rPr>
                <w:sz w:val="16"/>
                <w:szCs w:val="16"/>
              </w:rPr>
            </w:pPr>
            <w:r>
              <w:rPr>
                <w:sz w:val="16"/>
                <w:szCs w:val="16"/>
              </w:rPr>
              <w:lastRenderedPageBreak/>
              <w:t>FANCOIL FAB: CARRIER, TAG: AHU-FF-05</w:t>
            </w:r>
          </w:p>
        </w:tc>
        <w:tc>
          <w:tcPr>
            <w:tcW w:w="481" w:type="dxa"/>
            <w:noWrap/>
            <w:hideMark/>
          </w:tcPr>
          <w:p w14:paraId="50705A98" w14:textId="77777777" w:rsidR="00771A4B" w:rsidRDefault="00771A4B" w:rsidP="00771A4B">
            <w:pPr>
              <w:rPr>
                <w:sz w:val="16"/>
                <w:szCs w:val="16"/>
              </w:rPr>
            </w:pPr>
            <w:r>
              <w:rPr>
                <w:sz w:val="16"/>
                <w:szCs w:val="16"/>
              </w:rPr>
              <w:t>SIG</w:t>
            </w:r>
          </w:p>
        </w:tc>
        <w:tc>
          <w:tcPr>
            <w:tcW w:w="950" w:type="dxa"/>
            <w:noWrap/>
            <w:vAlign w:val="center"/>
            <w:hideMark/>
          </w:tcPr>
          <w:p w14:paraId="01504AD2" w14:textId="77777777" w:rsidR="00771A4B" w:rsidRDefault="00771A4B" w:rsidP="00771A4B">
            <w:pPr>
              <w:jc w:val="center"/>
              <w:rPr>
                <w:sz w:val="16"/>
                <w:szCs w:val="16"/>
              </w:rPr>
            </w:pPr>
            <w:r>
              <w:rPr>
                <w:sz w:val="16"/>
                <w:szCs w:val="16"/>
              </w:rPr>
              <w:t>ZWEQCLIM</w:t>
            </w:r>
          </w:p>
        </w:tc>
        <w:tc>
          <w:tcPr>
            <w:tcW w:w="665" w:type="dxa"/>
            <w:noWrap/>
            <w:vAlign w:val="center"/>
            <w:hideMark/>
          </w:tcPr>
          <w:p w14:paraId="0053065A" w14:textId="77777777" w:rsidR="00771A4B" w:rsidRDefault="00771A4B" w:rsidP="00771A4B">
            <w:pPr>
              <w:jc w:val="center"/>
              <w:rPr>
                <w:sz w:val="16"/>
                <w:szCs w:val="16"/>
              </w:rPr>
            </w:pPr>
            <w:r>
              <w:rPr>
                <w:sz w:val="16"/>
                <w:szCs w:val="16"/>
              </w:rPr>
              <w:t>1</w:t>
            </w:r>
          </w:p>
        </w:tc>
        <w:tc>
          <w:tcPr>
            <w:tcW w:w="983" w:type="dxa"/>
            <w:vAlign w:val="center"/>
          </w:tcPr>
          <w:p w14:paraId="3EEEE45E" w14:textId="75C25C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2756AF" w14:textId="2D15F89A" w:rsidR="00771A4B" w:rsidRDefault="00771A4B" w:rsidP="00771A4B">
            <w:pPr>
              <w:jc w:val="center"/>
              <w:rPr>
                <w:sz w:val="16"/>
                <w:szCs w:val="16"/>
              </w:rPr>
            </w:pPr>
            <w:r>
              <w:rPr>
                <w:sz w:val="16"/>
                <w:szCs w:val="16"/>
              </w:rPr>
              <w:t>UN</w:t>
            </w:r>
          </w:p>
        </w:tc>
        <w:tc>
          <w:tcPr>
            <w:tcW w:w="887" w:type="dxa"/>
            <w:noWrap/>
            <w:vAlign w:val="center"/>
            <w:hideMark/>
          </w:tcPr>
          <w:p w14:paraId="5C352816" w14:textId="5A3A9DE7" w:rsidR="00771A4B" w:rsidRDefault="00771A4B" w:rsidP="00771A4B">
            <w:pPr>
              <w:jc w:val="center"/>
              <w:rPr>
                <w:sz w:val="16"/>
                <w:szCs w:val="16"/>
              </w:rPr>
            </w:pPr>
            <w:r>
              <w:rPr>
                <w:sz w:val="16"/>
                <w:szCs w:val="16"/>
              </w:rPr>
              <w:t>61.610,69</w:t>
            </w:r>
          </w:p>
        </w:tc>
        <w:tc>
          <w:tcPr>
            <w:tcW w:w="1152" w:type="dxa"/>
            <w:noWrap/>
            <w:vAlign w:val="center"/>
            <w:hideMark/>
          </w:tcPr>
          <w:p w14:paraId="7E4FC462" w14:textId="15C88076" w:rsidR="00771A4B" w:rsidRDefault="00771A4B" w:rsidP="00771A4B">
            <w:pPr>
              <w:jc w:val="center"/>
              <w:rPr>
                <w:sz w:val="16"/>
                <w:szCs w:val="16"/>
              </w:rPr>
            </w:pPr>
            <w:r>
              <w:rPr>
                <w:sz w:val="16"/>
                <w:szCs w:val="16"/>
              </w:rPr>
              <w:t>-        40.581,80</w:t>
            </w:r>
          </w:p>
        </w:tc>
        <w:tc>
          <w:tcPr>
            <w:tcW w:w="887" w:type="dxa"/>
            <w:noWrap/>
            <w:vAlign w:val="center"/>
            <w:hideMark/>
          </w:tcPr>
          <w:p w14:paraId="552DCF1F" w14:textId="18F537A2" w:rsidR="00771A4B" w:rsidRDefault="00771A4B" w:rsidP="00771A4B">
            <w:pPr>
              <w:jc w:val="center"/>
              <w:rPr>
                <w:sz w:val="16"/>
                <w:szCs w:val="16"/>
              </w:rPr>
            </w:pPr>
            <w:r>
              <w:rPr>
                <w:sz w:val="16"/>
                <w:szCs w:val="16"/>
              </w:rPr>
              <w:t>21.028,89</w:t>
            </w:r>
          </w:p>
        </w:tc>
      </w:tr>
      <w:tr w:rsidR="00771A4B" w14:paraId="65DA860A" w14:textId="77777777" w:rsidTr="00771A4B">
        <w:trPr>
          <w:trHeight w:val="240"/>
        </w:trPr>
        <w:tc>
          <w:tcPr>
            <w:tcW w:w="936" w:type="dxa"/>
            <w:noWrap/>
            <w:hideMark/>
          </w:tcPr>
          <w:p w14:paraId="30D635AA" w14:textId="720DE151" w:rsidR="00771A4B" w:rsidRDefault="00771A4B" w:rsidP="00771A4B">
            <w:pPr>
              <w:rPr>
                <w:sz w:val="16"/>
                <w:szCs w:val="16"/>
              </w:rPr>
            </w:pPr>
            <w:r>
              <w:rPr>
                <w:sz w:val="16"/>
                <w:szCs w:val="16"/>
              </w:rPr>
              <w:t>Maquinas e equipamentos</w:t>
            </w:r>
          </w:p>
        </w:tc>
        <w:tc>
          <w:tcPr>
            <w:tcW w:w="1096" w:type="dxa"/>
            <w:noWrap/>
            <w:hideMark/>
          </w:tcPr>
          <w:p w14:paraId="24D5908D" w14:textId="77777777" w:rsidR="00771A4B" w:rsidRDefault="00771A4B" w:rsidP="00771A4B">
            <w:pPr>
              <w:rPr>
                <w:sz w:val="16"/>
                <w:szCs w:val="16"/>
              </w:rPr>
            </w:pPr>
            <w:r>
              <w:rPr>
                <w:sz w:val="16"/>
                <w:szCs w:val="16"/>
              </w:rPr>
              <w:t>3500000340200</w:t>
            </w:r>
          </w:p>
        </w:tc>
        <w:tc>
          <w:tcPr>
            <w:tcW w:w="628" w:type="dxa"/>
            <w:noWrap/>
            <w:hideMark/>
          </w:tcPr>
          <w:p w14:paraId="30174A3D" w14:textId="31C07747" w:rsidR="00771A4B" w:rsidRDefault="00771A4B" w:rsidP="00771A4B">
            <w:pPr>
              <w:rPr>
                <w:sz w:val="16"/>
                <w:szCs w:val="16"/>
              </w:rPr>
            </w:pPr>
            <w:r>
              <w:rPr>
                <w:sz w:val="16"/>
                <w:szCs w:val="16"/>
              </w:rPr>
              <w:t>Brasilia  - sig</w:t>
            </w:r>
          </w:p>
        </w:tc>
        <w:tc>
          <w:tcPr>
            <w:tcW w:w="3466" w:type="dxa"/>
            <w:noWrap/>
            <w:hideMark/>
          </w:tcPr>
          <w:p w14:paraId="0887D7E9" w14:textId="77777777" w:rsidR="00771A4B" w:rsidRDefault="00771A4B" w:rsidP="00771A4B">
            <w:pPr>
              <w:rPr>
                <w:sz w:val="16"/>
                <w:szCs w:val="16"/>
              </w:rPr>
            </w:pPr>
            <w:r>
              <w:rPr>
                <w:sz w:val="16"/>
                <w:szCs w:val="16"/>
              </w:rPr>
              <w:t>QUADRO DE COMANDO DE AR CONDICIONADO TAG: QEAC-SF-07</w:t>
            </w:r>
          </w:p>
        </w:tc>
        <w:tc>
          <w:tcPr>
            <w:tcW w:w="481" w:type="dxa"/>
            <w:noWrap/>
            <w:hideMark/>
          </w:tcPr>
          <w:p w14:paraId="5E72BFA3" w14:textId="77777777" w:rsidR="00771A4B" w:rsidRDefault="00771A4B" w:rsidP="00771A4B">
            <w:pPr>
              <w:rPr>
                <w:sz w:val="16"/>
                <w:szCs w:val="16"/>
              </w:rPr>
            </w:pPr>
            <w:r>
              <w:rPr>
                <w:sz w:val="16"/>
                <w:szCs w:val="16"/>
              </w:rPr>
              <w:t>SIG</w:t>
            </w:r>
          </w:p>
        </w:tc>
        <w:tc>
          <w:tcPr>
            <w:tcW w:w="950" w:type="dxa"/>
            <w:noWrap/>
            <w:vAlign w:val="center"/>
            <w:hideMark/>
          </w:tcPr>
          <w:p w14:paraId="732EC0AE" w14:textId="77777777" w:rsidR="00771A4B" w:rsidRDefault="00771A4B" w:rsidP="00771A4B">
            <w:pPr>
              <w:jc w:val="center"/>
              <w:rPr>
                <w:sz w:val="16"/>
                <w:szCs w:val="16"/>
              </w:rPr>
            </w:pPr>
            <w:r>
              <w:rPr>
                <w:sz w:val="16"/>
                <w:szCs w:val="16"/>
              </w:rPr>
              <w:t>ZWEQENER</w:t>
            </w:r>
          </w:p>
        </w:tc>
        <w:tc>
          <w:tcPr>
            <w:tcW w:w="665" w:type="dxa"/>
            <w:noWrap/>
            <w:vAlign w:val="center"/>
            <w:hideMark/>
          </w:tcPr>
          <w:p w14:paraId="63A2C5B3" w14:textId="77777777" w:rsidR="00771A4B" w:rsidRDefault="00771A4B" w:rsidP="00771A4B">
            <w:pPr>
              <w:jc w:val="center"/>
              <w:rPr>
                <w:sz w:val="16"/>
                <w:szCs w:val="16"/>
              </w:rPr>
            </w:pPr>
            <w:r>
              <w:rPr>
                <w:sz w:val="16"/>
                <w:szCs w:val="16"/>
              </w:rPr>
              <w:t>1</w:t>
            </w:r>
          </w:p>
        </w:tc>
        <w:tc>
          <w:tcPr>
            <w:tcW w:w="983" w:type="dxa"/>
            <w:vAlign w:val="center"/>
          </w:tcPr>
          <w:p w14:paraId="56100174" w14:textId="5AF1EA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8752D8" w14:textId="6DBBBB5E" w:rsidR="00771A4B" w:rsidRDefault="00771A4B" w:rsidP="00771A4B">
            <w:pPr>
              <w:jc w:val="center"/>
              <w:rPr>
                <w:sz w:val="16"/>
                <w:szCs w:val="16"/>
              </w:rPr>
            </w:pPr>
            <w:r>
              <w:rPr>
                <w:sz w:val="16"/>
                <w:szCs w:val="16"/>
              </w:rPr>
              <w:t>UN</w:t>
            </w:r>
          </w:p>
        </w:tc>
        <w:tc>
          <w:tcPr>
            <w:tcW w:w="887" w:type="dxa"/>
            <w:noWrap/>
            <w:vAlign w:val="center"/>
            <w:hideMark/>
          </w:tcPr>
          <w:p w14:paraId="40821B1C" w14:textId="23901D9B" w:rsidR="00771A4B" w:rsidRDefault="00771A4B" w:rsidP="00771A4B">
            <w:pPr>
              <w:jc w:val="center"/>
              <w:rPr>
                <w:sz w:val="16"/>
                <w:szCs w:val="16"/>
              </w:rPr>
            </w:pPr>
            <w:r>
              <w:rPr>
                <w:sz w:val="16"/>
                <w:szCs w:val="16"/>
              </w:rPr>
              <w:t>973,34</w:t>
            </w:r>
          </w:p>
        </w:tc>
        <w:tc>
          <w:tcPr>
            <w:tcW w:w="1152" w:type="dxa"/>
            <w:noWrap/>
            <w:vAlign w:val="center"/>
            <w:hideMark/>
          </w:tcPr>
          <w:p w14:paraId="5A56D7B6" w14:textId="6ACC94FA" w:rsidR="00771A4B" w:rsidRDefault="00771A4B" w:rsidP="00771A4B">
            <w:pPr>
              <w:jc w:val="center"/>
              <w:rPr>
                <w:sz w:val="16"/>
                <w:szCs w:val="16"/>
              </w:rPr>
            </w:pPr>
            <w:r>
              <w:rPr>
                <w:sz w:val="16"/>
                <w:szCs w:val="16"/>
              </w:rPr>
              <w:t>-             761,07</w:t>
            </w:r>
          </w:p>
        </w:tc>
        <w:tc>
          <w:tcPr>
            <w:tcW w:w="887" w:type="dxa"/>
            <w:noWrap/>
            <w:vAlign w:val="center"/>
            <w:hideMark/>
          </w:tcPr>
          <w:p w14:paraId="509E5974" w14:textId="49DFE7B4" w:rsidR="00771A4B" w:rsidRDefault="00771A4B" w:rsidP="00771A4B">
            <w:pPr>
              <w:jc w:val="center"/>
              <w:rPr>
                <w:sz w:val="16"/>
                <w:szCs w:val="16"/>
              </w:rPr>
            </w:pPr>
            <w:r>
              <w:rPr>
                <w:sz w:val="16"/>
                <w:szCs w:val="16"/>
              </w:rPr>
              <w:t>212,27</w:t>
            </w:r>
          </w:p>
        </w:tc>
      </w:tr>
      <w:tr w:rsidR="00771A4B" w14:paraId="0E3864A3" w14:textId="77777777" w:rsidTr="00771A4B">
        <w:trPr>
          <w:trHeight w:val="240"/>
        </w:trPr>
        <w:tc>
          <w:tcPr>
            <w:tcW w:w="936" w:type="dxa"/>
            <w:noWrap/>
            <w:hideMark/>
          </w:tcPr>
          <w:p w14:paraId="0B5511BE" w14:textId="5702EEB0" w:rsidR="00771A4B" w:rsidRDefault="00771A4B" w:rsidP="00771A4B">
            <w:pPr>
              <w:rPr>
                <w:sz w:val="16"/>
                <w:szCs w:val="16"/>
              </w:rPr>
            </w:pPr>
            <w:r>
              <w:rPr>
                <w:sz w:val="16"/>
                <w:szCs w:val="16"/>
              </w:rPr>
              <w:t>Maquinas e equipamentos</w:t>
            </w:r>
          </w:p>
        </w:tc>
        <w:tc>
          <w:tcPr>
            <w:tcW w:w="1096" w:type="dxa"/>
            <w:noWrap/>
            <w:hideMark/>
          </w:tcPr>
          <w:p w14:paraId="59964CE9" w14:textId="77777777" w:rsidR="00771A4B" w:rsidRDefault="00771A4B" w:rsidP="00771A4B">
            <w:pPr>
              <w:rPr>
                <w:sz w:val="16"/>
                <w:szCs w:val="16"/>
              </w:rPr>
            </w:pPr>
            <w:r>
              <w:rPr>
                <w:sz w:val="16"/>
                <w:szCs w:val="16"/>
              </w:rPr>
              <w:t>3500000340210</w:t>
            </w:r>
          </w:p>
        </w:tc>
        <w:tc>
          <w:tcPr>
            <w:tcW w:w="628" w:type="dxa"/>
            <w:noWrap/>
            <w:hideMark/>
          </w:tcPr>
          <w:p w14:paraId="76116AE5" w14:textId="5BBEC3DD" w:rsidR="00771A4B" w:rsidRDefault="00771A4B" w:rsidP="00771A4B">
            <w:pPr>
              <w:rPr>
                <w:sz w:val="16"/>
                <w:szCs w:val="16"/>
              </w:rPr>
            </w:pPr>
            <w:r>
              <w:rPr>
                <w:sz w:val="16"/>
                <w:szCs w:val="16"/>
              </w:rPr>
              <w:t>Brasilia  - sig</w:t>
            </w:r>
          </w:p>
        </w:tc>
        <w:tc>
          <w:tcPr>
            <w:tcW w:w="3466" w:type="dxa"/>
            <w:noWrap/>
            <w:hideMark/>
          </w:tcPr>
          <w:p w14:paraId="153ED4BF" w14:textId="77777777" w:rsidR="00771A4B" w:rsidRDefault="00771A4B" w:rsidP="00771A4B">
            <w:pPr>
              <w:rPr>
                <w:sz w:val="16"/>
                <w:szCs w:val="16"/>
              </w:rPr>
            </w:pPr>
            <w:r>
              <w:rPr>
                <w:sz w:val="16"/>
                <w:szCs w:val="16"/>
              </w:rPr>
              <w:t>QUADRO DE COMANDO DE AR CONDICIONADO TAG: QEAC-SF-03</w:t>
            </w:r>
          </w:p>
        </w:tc>
        <w:tc>
          <w:tcPr>
            <w:tcW w:w="481" w:type="dxa"/>
            <w:noWrap/>
            <w:hideMark/>
          </w:tcPr>
          <w:p w14:paraId="2674591D" w14:textId="77777777" w:rsidR="00771A4B" w:rsidRDefault="00771A4B" w:rsidP="00771A4B">
            <w:pPr>
              <w:rPr>
                <w:sz w:val="16"/>
                <w:szCs w:val="16"/>
              </w:rPr>
            </w:pPr>
            <w:r>
              <w:rPr>
                <w:sz w:val="16"/>
                <w:szCs w:val="16"/>
              </w:rPr>
              <w:t>SIG</w:t>
            </w:r>
          </w:p>
        </w:tc>
        <w:tc>
          <w:tcPr>
            <w:tcW w:w="950" w:type="dxa"/>
            <w:noWrap/>
            <w:vAlign w:val="center"/>
            <w:hideMark/>
          </w:tcPr>
          <w:p w14:paraId="588B6A13" w14:textId="77777777" w:rsidR="00771A4B" w:rsidRDefault="00771A4B" w:rsidP="00771A4B">
            <w:pPr>
              <w:jc w:val="center"/>
              <w:rPr>
                <w:sz w:val="16"/>
                <w:szCs w:val="16"/>
              </w:rPr>
            </w:pPr>
            <w:r>
              <w:rPr>
                <w:sz w:val="16"/>
                <w:szCs w:val="16"/>
              </w:rPr>
              <w:t>ZWEQENER</w:t>
            </w:r>
          </w:p>
        </w:tc>
        <w:tc>
          <w:tcPr>
            <w:tcW w:w="665" w:type="dxa"/>
            <w:noWrap/>
            <w:vAlign w:val="center"/>
            <w:hideMark/>
          </w:tcPr>
          <w:p w14:paraId="7771521C" w14:textId="77777777" w:rsidR="00771A4B" w:rsidRDefault="00771A4B" w:rsidP="00771A4B">
            <w:pPr>
              <w:jc w:val="center"/>
              <w:rPr>
                <w:sz w:val="16"/>
                <w:szCs w:val="16"/>
              </w:rPr>
            </w:pPr>
            <w:r>
              <w:rPr>
                <w:sz w:val="16"/>
                <w:szCs w:val="16"/>
              </w:rPr>
              <w:t>1</w:t>
            </w:r>
          </w:p>
        </w:tc>
        <w:tc>
          <w:tcPr>
            <w:tcW w:w="983" w:type="dxa"/>
            <w:vAlign w:val="center"/>
          </w:tcPr>
          <w:p w14:paraId="16379019" w14:textId="2D2153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67FC00" w14:textId="3F14A62B" w:rsidR="00771A4B" w:rsidRDefault="00771A4B" w:rsidP="00771A4B">
            <w:pPr>
              <w:jc w:val="center"/>
              <w:rPr>
                <w:sz w:val="16"/>
                <w:szCs w:val="16"/>
              </w:rPr>
            </w:pPr>
            <w:r>
              <w:rPr>
                <w:sz w:val="16"/>
                <w:szCs w:val="16"/>
              </w:rPr>
              <w:t>UN</w:t>
            </w:r>
          </w:p>
        </w:tc>
        <w:tc>
          <w:tcPr>
            <w:tcW w:w="887" w:type="dxa"/>
            <w:noWrap/>
            <w:vAlign w:val="center"/>
            <w:hideMark/>
          </w:tcPr>
          <w:p w14:paraId="1D3B6159" w14:textId="08259B65" w:rsidR="00771A4B" w:rsidRDefault="00771A4B" w:rsidP="00771A4B">
            <w:pPr>
              <w:jc w:val="center"/>
              <w:rPr>
                <w:sz w:val="16"/>
                <w:szCs w:val="16"/>
              </w:rPr>
            </w:pPr>
            <w:r>
              <w:rPr>
                <w:sz w:val="16"/>
                <w:szCs w:val="16"/>
              </w:rPr>
              <w:t>973,34</w:t>
            </w:r>
          </w:p>
        </w:tc>
        <w:tc>
          <w:tcPr>
            <w:tcW w:w="1152" w:type="dxa"/>
            <w:noWrap/>
            <w:vAlign w:val="center"/>
            <w:hideMark/>
          </w:tcPr>
          <w:p w14:paraId="0A12428A" w14:textId="25C72C96" w:rsidR="00771A4B" w:rsidRDefault="00771A4B" w:rsidP="00771A4B">
            <w:pPr>
              <w:jc w:val="center"/>
              <w:rPr>
                <w:sz w:val="16"/>
                <w:szCs w:val="16"/>
              </w:rPr>
            </w:pPr>
            <w:r>
              <w:rPr>
                <w:sz w:val="16"/>
                <w:szCs w:val="16"/>
              </w:rPr>
              <w:t>-             761,07</w:t>
            </w:r>
          </w:p>
        </w:tc>
        <w:tc>
          <w:tcPr>
            <w:tcW w:w="887" w:type="dxa"/>
            <w:noWrap/>
            <w:vAlign w:val="center"/>
            <w:hideMark/>
          </w:tcPr>
          <w:p w14:paraId="798F6C3D" w14:textId="3CF16DD0" w:rsidR="00771A4B" w:rsidRDefault="00771A4B" w:rsidP="00771A4B">
            <w:pPr>
              <w:jc w:val="center"/>
              <w:rPr>
                <w:sz w:val="16"/>
                <w:szCs w:val="16"/>
              </w:rPr>
            </w:pPr>
            <w:r>
              <w:rPr>
                <w:sz w:val="16"/>
                <w:szCs w:val="16"/>
              </w:rPr>
              <w:t>212,27</w:t>
            </w:r>
          </w:p>
        </w:tc>
      </w:tr>
      <w:tr w:rsidR="00771A4B" w14:paraId="7F6A7A24" w14:textId="77777777" w:rsidTr="00771A4B">
        <w:trPr>
          <w:trHeight w:val="240"/>
        </w:trPr>
        <w:tc>
          <w:tcPr>
            <w:tcW w:w="936" w:type="dxa"/>
            <w:noWrap/>
            <w:hideMark/>
          </w:tcPr>
          <w:p w14:paraId="24797A16" w14:textId="56C0E407" w:rsidR="00771A4B" w:rsidRDefault="00771A4B" w:rsidP="00771A4B">
            <w:pPr>
              <w:rPr>
                <w:sz w:val="16"/>
                <w:szCs w:val="16"/>
              </w:rPr>
            </w:pPr>
            <w:r>
              <w:rPr>
                <w:sz w:val="16"/>
                <w:szCs w:val="16"/>
              </w:rPr>
              <w:t>Maquinas e equipamentos</w:t>
            </w:r>
          </w:p>
        </w:tc>
        <w:tc>
          <w:tcPr>
            <w:tcW w:w="1096" w:type="dxa"/>
            <w:noWrap/>
            <w:hideMark/>
          </w:tcPr>
          <w:p w14:paraId="634D72A9" w14:textId="77777777" w:rsidR="00771A4B" w:rsidRDefault="00771A4B" w:rsidP="00771A4B">
            <w:pPr>
              <w:rPr>
                <w:sz w:val="16"/>
                <w:szCs w:val="16"/>
              </w:rPr>
            </w:pPr>
            <w:r>
              <w:rPr>
                <w:sz w:val="16"/>
                <w:szCs w:val="16"/>
              </w:rPr>
              <w:t>3500000340220</w:t>
            </w:r>
          </w:p>
        </w:tc>
        <w:tc>
          <w:tcPr>
            <w:tcW w:w="628" w:type="dxa"/>
            <w:noWrap/>
            <w:hideMark/>
          </w:tcPr>
          <w:p w14:paraId="2D34A0FA" w14:textId="2CF90644" w:rsidR="00771A4B" w:rsidRDefault="00771A4B" w:rsidP="00771A4B">
            <w:pPr>
              <w:rPr>
                <w:sz w:val="16"/>
                <w:szCs w:val="16"/>
              </w:rPr>
            </w:pPr>
            <w:r>
              <w:rPr>
                <w:sz w:val="16"/>
                <w:szCs w:val="16"/>
              </w:rPr>
              <w:t>Brasilia  - sig</w:t>
            </w:r>
          </w:p>
        </w:tc>
        <w:tc>
          <w:tcPr>
            <w:tcW w:w="3466" w:type="dxa"/>
            <w:noWrap/>
            <w:hideMark/>
          </w:tcPr>
          <w:p w14:paraId="571059A8" w14:textId="77777777" w:rsidR="00771A4B" w:rsidRDefault="00771A4B" w:rsidP="00771A4B">
            <w:pPr>
              <w:rPr>
                <w:sz w:val="16"/>
                <w:szCs w:val="16"/>
              </w:rPr>
            </w:pPr>
            <w:r>
              <w:rPr>
                <w:sz w:val="16"/>
                <w:szCs w:val="16"/>
              </w:rPr>
              <w:t>QUADRO DE AUTOMACAO TAG: CT-AHU-FF-05</w:t>
            </w:r>
          </w:p>
        </w:tc>
        <w:tc>
          <w:tcPr>
            <w:tcW w:w="481" w:type="dxa"/>
            <w:noWrap/>
            <w:hideMark/>
          </w:tcPr>
          <w:p w14:paraId="294C5CC5" w14:textId="77777777" w:rsidR="00771A4B" w:rsidRDefault="00771A4B" w:rsidP="00771A4B">
            <w:pPr>
              <w:rPr>
                <w:sz w:val="16"/>
                <w:szCs w:val="16"/>
              </w:rPr>
            </w:pPr>
            <w:r>
              <w:rPr>
                <w:sz w:val="16"/>
                <w:szCs w:val="16"/>
              </w:rPr>
              <w:t>SIG</w:t>
            </w:r>
          </w:p>
        </w:tc>
        <w:tc>
          <w:tcPr>
            <w:tcW w:w="950" w:type="dxa"/>
            <w:noWrap/>
            <w:vAlign w:val="center"/>
            <w:hideMark/>
          </w:tcPr>
          <w:p w14:paraId="718FCA21" w14:textId="77777777" w:rsidR="00771A4B" w:rsidRDefault="00771A4B" w:rsidP="00771A4B">
            <w:pPr>
              <w:jc w:val="center"/>
              <w:rPr>
                <w:sz w:val="16"/>
                <w:szCs w:val="16"/>
              </w:rPr>
            </w:pPr>
            <w:r>
              <w:rPr>
                <w:sz w:val="16"/>
                <w:szCs w:val="16"/>
              </w:rPr>
              <w:t>ZWEQENER</w:t>
            </w:r>
          </w:p>
        </w:tc>
        <w:tc>
          <w:tcPr>
            <w:tcW w:w="665" w:type="dxa"/>
            <w:noWrap/>
            <w:vAlign w:val="center"/>
            <w:hideMark/>
          </w:tcPr>
          <w:p w14:paraId="344A48A7" w14:textId="77777777" w:rsidR="00771A4B" w:rsidRDefault="00771A4B" w:rsidP="00771A4B">
            <w:pPr>
              <w:jc w:val="center"/>
              <w:rPr>
                <w:sz w:val="16"/>
                <w:szCs w:val="16"/>
              </w:rPr>
            </w:pPr>
            <w:r>
              <w:rPr>
                <w:sz w:val="16"/>
                <w:szCs w:val="16"/>
              </w:rPr>
              <w:t>1</w:t>
            </w:r>
          </w:p>
        </w:tc>
        <w:tc>
          <w:tcPr>
            <w:tcW w:w="983" w:type="dxa"/>
            <w:vAlign w:val="center"/>
          </w:tcPr>
          <w:p w14:paraId="48707430" w14:textId="0F7ADF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D20177" w14:textId="6C9FC5B4" w:rsidR="00771A4B" w:rsidRDefault="00771A4B" w:rsidP="00771A4B">
            <w:pPr>
              <w:jc w:val="center"/>
              <w:rPr>
                <w:sz w:val="16"/>
                <w:szCs w:val="16"/>
              </w:rPr>
            </w:pPr>
            <w:r>
              <w:rPr>
                <w:sz w:val="16"/>
                <w:szCs w:val="16"/>
              </w:rPr>
              <w:t>UN</w:t>
            </w:r>
          </w:p>
        </w:tc>
        <w:tc>
          <w:tcPr>
            <w:tcW w:w="887" w:type="dxa"/>
            <w:noWrap/>
            <w:vAlign w:val="center"/>
            <w:hideMark/>
          </w:tcPr>
          <w:p w14:paraId="338F010E" w14:textId="6AF13D55" w:rsidR="00771A4B" w:rsidRDefault="00771A4B" w:rsidP="00771A4B">
            <w:pPr>
              <w:jc w:val="center"/>
              <w:rPr>
                <w:sz w:val="16"/>
                <w:szCs w:val="16"/>
              </w:rPr>
            </w:pPr>
            <w:r>
              <w:rPr>
                <w:sz w:val="16"/>
                <w:szCs w:val="16"/>
              </w:rPr>
              <w:t>973,34</w:t>
            </w:r>
          </w:p>
        </w:tc>
        <w:tc>
          <w:tcPr>
            <w:tcW w:w="1152" w:type="dxa"/>
            <w:noWrap/>
            <w:vAlign w:val="center"/>
            <w:hideMark/>
          </w:tcPr>
          <w:p w14:paraId="1028533A" w14:textId="43CAD18D" w:rsidR="00771A4B" w:rsidRDefault="00771A4B" w:rsidP="00771A4B">
            <w:pPr>
              <w:jc w:val="center"/>
              <w:rPr>
                <w:sz w:val="16"/>
                <w:szCs w:val="16"/>
              </w:rPr>
            </w:pPr>
            <w:r>
              <w:rPr>
                <w:sz w:val="16"/>
                <w:szCs w:val="16"/>
              </w:rPr>
              <w:t>-             761,07</w:t>
            </w:r>
          </w:p>
        </w:tc>
        <w:tc>
          <w:tcPr>
            <w:tcW w:w="887" w:type="dxa"/>
            <w:noWrap/>
            <w:vAlign w:val="center"/>
            <w:hideMark/>
          </w:tcPr>
          <w:p w14:paraId="760D8314" w14:textId="67513E30" w:rsidR="00771A4B" w:rsidRDefault="00771A4B" w:rsidP="00771A4B">
            <w:pPr>
              <w:jc w:val="center"/>
              <w:rPr>
                <w:sz w:val="16"/>
                <w:szCs w:val="16"/>
              </w:rPr>
            </w:pPr>
            <w:r>
              <w:rPr>
                <w:sz w:val="16"/>
                <w:szCs w:val="16"/>
              </w:rPr>
              <w:t>212,27</w:t>
            </w:r>
          </w:p>
        </w:tc>
      </w:tr>
      <w:tr w:rsidR="00771A4B" w14:paraId="68A1A316" w14:textId="77777777" w:rsidTr="00771A4B">
        <w:trPr>
          <w:trHeight w:val="240"/>
        </w:trPr>
        <w:tc>
          <w:tcPr>
            <w:tcW w:w="936" w:type="dxa"/>
            <w:noWrap/>
            <w:hideMark/>
          </w:tcPr>
          <w:p w14:paraId="32DCBC3A" w14:textId="20247E02" w:rsidR="00771A4B" w:rsidRDefault="00771A4B" w:rsidP="00771A4B">
            <w:pPr>
              <w:rPr>
                <w:sz w:val="16"/>
                <w:szCs w:val="16"/>
              </w:rPr>
            </w:pPr>
            <w:r>
              <w:rPr>
                <w:sz w:val="16"/>
                <w:szCs w:val="16"/>
              </w:rPr>
              <w:t>Maquinas e equipamentos</w:t>
            </w:r>
          </w:p>
        </w:tc>
        <w:tc>
          <w:tcPr>
            <w:tcW w:w="1096" w:type="dxa"/>
            <w:noWrap/>
            <w:hideMark/>
          </w:tcPr>
          <w:p w14:paraId="592DCE5E" w14:textId="77777777" w:rsidR="00771A4B" w:rsidRDefault="00771A4B" w:rsidP="00771A4B">
            <w:pPr>
              <w:rPr>
                <w:sz w:val="16"/>
                <w:szCs w:val="16"/>
              </w:rPr>
            </w:pPr>
            <w:r>
              <w:rPr>
                <w:sz w:val="16"/>
                <w:szCs w:val="16"/>
              </w:rPr>
              <w:t>3500000340230</w:t>
            </w:r>
          </w:p>
        </w:tc>
        <w:tc>
          <w:tcPr>
            <w:tcW w:w="628" w:type="dxa"/>
            <w:noWrap/>
            <w:hideMark/>
          </w:tcPr>
          <w:p w14:paraId="4D52C90F" w14:textId="01601921" w:rsidR="00771A4B" w:rsidRDefault="00771A4B" w:rsidP="00771A4B">
            <w:pPr>
              <w:rPr>
                <w:sz w:val="16"/>
                <w:szCs w:val="16"/>
              </w:rPr>
            </w:pPr>
            <w:r>
              <w:rPr>
                <w:sz w:val="16"/>
                <w:szCs w:val="16"/>
              </w:rPr>
              <w:t>Brasilia  - sig</w:t>
            </w:r>
          </w:p>
        </w:tc>
        <w:tc>
          <w:tcPr>
            <w:tcW w:w="3466" w:type="dxa"/>
            <w:noWrap/>
            <w:hideMark/>
          </w:tcPr>
          <w:p w14:paraId="7BF82747" w14:textId="77777777" w:rsidR="00771A4B" w:rsidRDefault="00771A4B" w:rsidP="00771A4B">
            <w:pPr>
              <w:rPr>
                <w:sz w:val="16"/>
                <w:szCs w:val="16"/>
              </w:rPr>
            </w:pPr>
            <w:r>
              <w:rPr>
                <w:sz w:val="16"/>
                <w:szCs w:val="16"/>
              </w:rPr>
              <w:t>BOMBA CENTRIFUGA FAB: KSB, MOD: MEGANORM 80-250, VAZAO 83.3 M3H ALT MANOMETRICA 25 MCA ROTACAO 1750 RPM COMPOSTA POR MOTOR ELETRICO TAG: CHWSP02B</w:t>
            </w:r>
          </w:p>
        </w:tc>
        <w:tc>
          <w:tcPr>
            <w:tcW w:w="481" w:type="dxa"/>
            <w:noWrap/>
            <w:hideMark/>
          </w:tcPr>
          <w:p w14:paraId="7A07BF08" w14:textId="77777777" w:rsidR="00771A4B" w:rsidRDefault="00771A4B" w:rsidP="00771A4B">
            <w:pPr>
              <w:rPr>
                <w:sz w:val="16"/>
                <w:szCs w:val="16"/>
              </w:rPr>
            </w:pPr>
            <w:r>
              <w:rPr>
                <w:sz w:val="16"/>
                <w:szCs w:val="16"/>
              </w:rPr>
              <w:t>SIG</w:t>
            </w:r>
          </w:p>
        </w:tc>
        <w:tc>
          <w:tcPr>
            <w:tcW w:w="950" w:type="dxa"/>
            <w:noWrap/>
            <w:vAlign w:val="center"/>
            <w:hideMark/>
          </w:tcPr>
          <w:p w14:paraId="16389A02" w14:textId="77777777" w:rsidR="00771A4B" w:rsidRDefault="00771A4B" w:rsidP="00771A4B">
            <w:pPr>
              <w:jc w:val="center"/>
              <w:rPr>
                <w:sz w:val="16"/>
                <w:szCs w:val="16"/>
              </w:rPr>
            </w:pPr>
            <w:r>
              <w:rPr>
                <w:sz w:val="16"/>
                <w:szCs w:val="16"/>
              </w:rPr>
              <w:t>ZWEQENER</w:t>
            </w:r>
          </w:p>
        </w:tc>
        <w:tc>
          <w:tcPr>
            <w:tcW w:w="665" w:type="dxa"/>
            <w:noWrap/>
            <w:vAlign w:val="center"/>
            <w:hideMark/>
          </w:tcPr>
          <w:p w14:paraId="1478FB32" w14:textId="77777777" w:rsidR="00771A4B" w:rsidRDefault="00771A4B" w:rsidP="00771A4B">
            <w:pPr>
              <w:jc w:val="center"/>
              <w:rPr>
                <w:sz w:val="16"/>
                <w:szCs w:val="16"/>
              </w:rPr>
            </w:pPr>
            <w:r>
              <w:rPr>
                <w:sz w:val="16"/>
                <w:szCs w:val="16"/>
              </w:rPr>
              <w:t>1</w:t>
            </w:r>
          </w:p>
        </w:tc>
        <w:tc>
          <w:tcPr>
            <w:tcW w:w="983" w:type="dxa"/>
            <w:vAlign w:val="center"/>
          </w:tcPr>
          <w:p w14:paraId="5FADE8E8" w14:textId="44C74A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49770C" w14:textId="1D264190" w:rsidR="00771A4B" w:rsidRDefault="00771A4B" w:rsidP="00771A4B">
            <w:pPr>
              <w:jc w:val="center"/>
              <w:rPr>
                <w:sz w:val="16"/>
                <w:szCs w:val="16"/>
              </w:rPr>
            </w:pPr>
            <w:r>
              <w:rPr>
                <w:sz w:val="16"/>
                <w:szCs w:val="16"/>
              </w:rPr>
              <w:t>UN</w:t>
            </w:r>
          </w:p>
        </w:tc>
        <w:tc>
          <w:tcPr>
            <w:tcW w:w="887" w:type="dxa"/>
            <w:noWrap/>
            <w:vAlign w:val="center"/>
            <w:hideMark/>
          </w:tcPr>
          <w:p w14:paraId="1D68BE95" w14:textId="4BD265F1" w:rsidR="00771A4B" w:rsidRDefault="00771A4B" w:rsidP="00771A4B">
            <w:pPr>
              <w:jc w:val="center"/>
              <w:rPr>
                <w:sz w:val="16"/>
                <w:szCs w:val="16"/>
              </w:rPr>
            </w:pPr>
            <w:r>
              <w:rPr>
                <w:sz w:val="16"/>
                <w:szCs w:val="16"/>
              </w:rPr>
              <w:t>973,34</w:t>
            </w:r>
          </w:p>
        </w:tc>
        <w:tc>
          <w:tcPr>
            <w:tcW w:w="1152" w:type="dxa"/>
            <w:noWrap/>
            <w:vAlign w:val="center"/>
            <w:hideMark/>
          </w:tcPr>
          <w:p w14:paraId="56642EF3" w14:textId="619D9D73" w:rsidR="00771A4B" w:rsidRDefault="00771A4B" w:rsidP="00771A4B">
            <w:pPr>
              <w:jc w:val="center"/>
              <w:rPr>
                <w:sz w:val="16"/>
                <w:szCs w:val="16"/>
              </w:rPr>
            </w:pPr>
            <w:r>
              <w:rPr>
                <w:sz w:val="16"/>
                <w:szCs w:val="16"/>
              </w:rPr>
              <w:t>-             733,20</w:t>
            </w:r>
          </w:p>
        </w:tc>
        <w:tc>
          <w:tcPr>
            <w:tcW w:w="887" w:type="dxa"/>
            <w:noWrap/>
            <w:vAlign w:val="center"/>
            <w:hideMark/>
          </w:tcPr>
          <w:p w14:paraId="5C69F9D1" w14:textId="1263335B" w:rsidR="00771A4B" w:rsidRDefault="00771A4B" w:rsidP="00771A4B">
            <w:pPr>
              <w:jc w:val="center"/>
              <w:rPr>
                <w:sz w:val="16"/>
                <w:szCs w:val="16"/>
              </w:rPr>
            </w:pPr>
            <w:r>
              <w:rPr>
                <w:sz w:val="16"/>
                <w:szCs w:val="16"/>
              </w:rPr>
              <w:t>240,14</w:t>
            </w:r>
          </w:p>
        </w:tc>
      </w:tr>
      <w:tr w:rsidR="00771A4B" w14:paraId="1D71FCC7" w14:textId="77777777" w:rsidTr="00771A4B">
        <w:trPr>
          <w:trHeight w:val="240"/>
        </w:trPr>
        <w:tc>
          <w:tcPr>
            <w:tcW w:w="936" w:type="dxa"/>
            <w:noWrap/>
            <w:hideMark/>
          </w:tcPr>
          <w:p w14:paraId="1BFA6CDE" w14:textId="11AD6EB0" w:rsidR="00771A4B" w:rsidRDefault="00771A4B" w:rsidP="00771A4B">
            <w:pPr>
              <w:rPr>
                <w:sz w:val="16"/>
                <w:szCs w:val="16"/>
              </w:rPr>
            </w:pPr>
            <w:r>
              <w:rPr>
                <w:sz w:val="16"/>
                <w:szCs w:val="16"/>
              </w:rPr>
              <w:t>Maquinas e equipamentos</w:t>
            </w:r>
          </w:p>
        </w:tc>
        <w:tc>
          <w:tcPr>
            <w:tcW w:w="1096" w:type="dxa"/>
            <w:noWrap/>
            <w:hideMark/>
          </w:tcPr>
          <w:p w14:paraId="712F4D5F" w14:textId="77777777" w:rsidR="00771A4B" w:rsidRDefault="00771A4B" w:rsidP="00771A4B">
            <w:pPr>
              <w:rPr>
                <w:sz w:val="16"/>
                <w:szCs w:val="16"/>
              </w:rPr>
            </w:pPr>
            <w:r>
              <w:rPr>
                <w:sz w:val="16"/>
                <w:szCs w:val="16"/>
              </w:rPr>
              <w:t>3500000340240</w:t>
            </w:r>
          </w:p>
        </w:tc>
        <w:tc>
          <w:tcPr>
            <w:tcW w:w="628" w:type="dxa"/>
            <w:noWrap/>
            <w:hideMark/>
          </w:tcPr>
          <w:p w14:paraId="3EB835B7" w14:textId="3BC6263A" w:rsidR="00771A4B" w:rsidRDefault="00771A4B" w:rsidP="00771A4B">
            <w:pPr>
              <w:rPr>
                <w:sz w:val="16"/>
                <w:szCs w:val="16"/>
              </w:rPr>
            </w:pPr>
            <w:r>
              <w:rPr>
                <w:sz w:val="16"/>
                <w:szCs w:val="16"/>
              </w:rPr>
              <w:t>Brasilia  - sig</w:t>
            </w:r>
          </w:p>
        </w:tc>
        <w:tc>
          <w:tcPr>
            <w:tcW w:w="3466" w:type="dxa"/>
            <w:noWrap/>
            <w:hideMark/>
          </w:tcPr>
          <w:p w14:paraId="3BF17F3A" w14:textId="77777777" w:rsidR="00771A4B" w:rsidRDefault="00771A4B" w:rsidP="00771A4B">
            <w:pPr>
              <w:rPr>
                <w:sz w:val="16"/>
                <w:szCs w:val="16"/>
              </w:rPr>
            </w:pPr>
            <w:r>
              <w:rPr>
                <w:sz w:val="16"/>
                <w:szCs w:val="16"/>
              </w:rPr>
              <w:t>BOMBA CENTRIFUGA FAB: KSB, MOD: MEGANORM 80-250, VAZAO 83.3 M3H ALT MANOMETRICA 25 MCA ROTACAO 1750 RPM COMPOSTA POR MOTOR ELETRICO TAG: CHWSP01B</w:t>
            </w:r>
          </w:p>
        </w:tc>
        <w:tc>
          <w:tcPr>
            <w:tcW w:w="481" w:type="dxa"/>
            <w:noWrap/>
            <w:hideMark/>
          </w:tcPr>
          <w:p w14:paraId="3AAAB46E" w14:textId="77777777" w:rsidR="00771A4B" w:rsidRDefault="00771A4B" w:rsidP="00771A4B">
            <w:pPr>
              <w:rPr>
                <w:sz w:val="16"/>
                <w:szCs w:val="16"/>
              </w:rPr>
            </w:pPr>
            <w:r>
              <w:rPr>
                <w:sz w:val="16"/>
                <w:szCs w:val="16"/>
              </w:rPr>
              <w:t>SIG</w:t>
            </w:r>
          </w:p>
        </w:tc>
        <w:tc>
          <w:tcPr>
            <w:tcW w:w="950" w:type="dxa"/>
            <w:noWrap/>
            <w:vAlign w:val="center"/>
            <w:hideMark/>
          </w:tcPr>
          <w:p w14:paraId="41D8AA11" w14:textId="77777777" w:rsidR="00771A4B" w:rsidRDefault="00771A4B" w:rsidP="00771A4B">
            <w:pPr>
              <w:jc w:val="center"/>
              <w:rPr>
                <w:sz w:val="16"/>
                <w:szCs w:val="16"/>
              </w:rPr>
            </w:pPr>
            <w:r>
              <w:rPr>
                <w:sz w:val="16"/>
                <w:szCs w:val="16"/>
              </w:rPr>
              <w:t>ZWEQENER</w:t>
            </w:r>
          </w:p>
        </w:tc>
        <w:tc>
          <w:tcPr>
            <w:tcW w:w="665" w:type="dxa"/>
            <w:noWrap/>
            <w:vAlign w:val="center"/>
            <w:hideMark/>
          </w:tcPr>
          <w:p w14:paraId="30011A4E" w14:textId="77777777" w:rsidR="00771A4B" w:rsidRDefault="00771A4B" w:rsidP="00771A4B">
            <w:pPr>
              <w:jc w:val="center"/>
              <w:rPr>
                <w:sz w:val="16"/>
                <w:szCs w:val="16"/>
              </w:rPr>
            </w:pPr>
            <w:r>
              <w:rPr>
                <w:sz w:val="16"/>
                <w:szCs w:val="16"/>
              </w:rPr>
              <w:t>1</w:t>
            </w:r>
          </w:p>
        </w:tc>
        <w:tc>
          <w:tcPr>
            <w:tcW w:w="983" w:type="dxa"/>
            <w:vAlign w:val="center"/>
          </w:tcPr>
          <w:p w14:paraId="2D1D1177" w14:textId="5E0108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5AEACB" w14:textId="2DCD03F1" w:rsidR="00771A4B" w:rsidRDefault="00771A4B" w:rsidP="00771A4B">
            <w:pPr>
              <w:jc w:val="center"/>
              <w:rPr>
                <w:sz w:val="16"/>
                <w:szCs w:val="16"/>
              </w:rPr>
            </w:pPr>
            <w:r>
              <w:rPr>
                <w:sz w:val="16"/>
                <w:szCs w:val="16"/>
              </w:rPr>
              <w:t>UN</w:t>
            </w:r>
          </w:p>
        </w:tc>
        <w:tc>
          <w:tcPr>
            <w:tcW w:w="887" w:type="dxa"/>
            <w:noWrap/>
            <w:vAlign w:val="center"/>
            <w:hideMark/>
          </w:tcPr>
          <w:p w14:paraId="7BEE3A05" w14:textId="17931057" w:rsidR="00771A4B" w:rsidRDefault="00771A4B" w:rsidP="00771A4B">
            <w:pPr>
              <w:jc w:val="center"/>
              <w:rPr>
                <w:sz w:val="16"/>
                <w:szCs w:val="16"/>
              </w:rPr>
            </w:pPr>
            <w:r>
              <w:rPr>
                <w:sz w:val="16"/>
                <w:szCs w:val="16"/>
              </w:rPr>
              <w:t>973,34</w:t>
            </w:r>
          </w:p>
        </w:tc>
        <w:tc>
          <w:tcPr>
            <w:tcW w:w="1152" w:type="dxa"/>
            <w:noWrap/>
            <w:vAlign w:val="center"/>
            <w:hideMark/>
          </w:tcPr>
          <w:p w14:paraId="7D34CE92" w14:textId="7FE68B22" w:rsidR="00771A4B" w:rsidRDefault="00771A4B" w:rsidP="00771A4B">
            <w:pPr>
              <w:jc w:val="center"/>
              <w:rPr>
                <w:sz w:val="16"/>
                <w:szCs w:val="16"/>
              </w:rPr>
            </w:pPr>
            <w:r>
              <w:rPr>
                <w:sz w:val="16"/>
                <w:szCs w:val="16"/>
              </w:rPr>
              <w:t>-             722,79</w:t>
            </w:r>
          </w:p>
        </w:tc>
        <w:tc>
          <w:tcPr>
            <w:tcW w:w="887" w:type="dxa"/>
            <w:noWrap/>
            <w:vAlign w:val="center"/>
            <w:hideMark/>
          </w:tcPr>
          <w:p w14:paraId="6DE5A182" w14:textId="73F88A93" w:rsidR="00771A4B" w:rsidRDefault="00771A4B" w:rsidP="00771A4B">
            <w:pPr>
              <w:jc w:val="center"/>
              <w:rPr>
                <w:sz w:val="16"/>
                <w:szCs w:val="16"/>
              </w:rPr>
            </w:pPr>
            <w:r>
              <w:rPr>
                <w:sz w:val="16"/>
                <w:szCs w:val="16"/>
              </w:rPr>
              <w:t>250,55</w:t>
            </w:r>
          </w:p>
        </w:tc>
      </w:tr>
      <w:tr w:rsidR="00771A4B" w14:paraId="3D9FEE7E" w14:textId="77777777" w:rsidTr="00771A4B">
        <w:trPr>
          <w:trHeight w:val="240"/>
        </w:trPr>
        <w:tc>
          <w:tcPr>
            <w:tcW w:w="936" w:type="dxa"/>
            <w:noWrap/>
            <w:hideMark/>
          </w:tcPr>
          <w:p w14:paraId="38FB1E35" w14:textId="43F4C87F" w:rsidR="00771A4B" w:rsidRDefault="00771A4B" w:rsidP="00771A4B">
            <w:pPr>
              <w:rPr>
                <w:sz w:val="16"/>
                <w:szCs w:val="16"/>
              </w:rPr>
            </w:pPr>
            <w:r>
              <w:rPr>
                <w:sz w:val="16"/>
                <w:szCs w:val="16"/>
              </w:rPr>
              <w:t>Maquinas e equipamentos</w:t>
            </w:r>
          </w:p>
        </w:tc>
        <w:tc>
          <w:tcPr>
            <w:tcW w:w="1096" w:type="dxa"/>
            <w:noWrap/>
            <w:hideMark/>
          </w:tcPr>
          <w:p w14:paraId="14C2AEC6" w14:textId="77777777" w:rsidR="00771A4B" w:rsidRDefault="00771A4B" w:rsidP="00771A4B">
            <w:pPr>
              <w:rPr>
                <w:sz w:val="16"/>
                <w:szCs w:val="16"/>
              </w:rPr>
            </w:pPr>
            <w:r>
              <w:rPr>
                <w:sz w:val="16"/>
                <w:szCs w:val="16"/>
              </w:rPr>
              <w:t>3500000340250</w:t>
            </w:r>
          </w:p>
        </w:tc>
        <w:tc>
          <w:tcPr>
            <w:tcW w:w="628" w:type="dxa"/>
            <w:noWrap/>
            <w:hideMark/>
          </w:tcPr>
          <w:p w14:paraId="0BB79B67" w14:textId="33665F41" w:rsidR="00771A4B" w:rsidRDefault="00771A4B" w:rsidP="00771A4B">
            <w:pPr>
              <w:rPr>
                <w:sz w:val="16"/>
                <w:szCs w:val="16"/>
              </w:rPr>
            </w:pPr>
            <w:r>
              <w:rPr>
                <w:sz w:val="16"/>
                <w:szCs w:val="16"/>
              </w:rPr>
              <w:t>Brasilia  - sig</w:t>
            </w:r>
          </w:p>
        </w:tc>
        <w:tc>
          <w:tcPr>
            <w:tcW w:w="3466" w:type="dxa"/>
            <w:noWrap/>
            <w:hideMark/>
          </w:tcPr>
          <w:p w14:paraId="1DD17E1C"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 TAG: DPCHWSP01B</w:t>
            </w:r>
          </w:p>
        </w:tc>
        <w:tc>
          <w:tcPr>
            <w:tcW w:w="481" w:type="dxa"/>
            <w:noWrap/>
            <w:hideMark/>
          </w:tcPr>
          <w:p w14:paraId="08DFBAC9" w14:textId="77777777" w:rsidR="00771A4B" w:rsidRDefault="00771A4B" w:rsidP="00771A4B">
            <w:pPr>
              <w:rPr>
                <w:sz w:val="16"/>
                <w:szCs w:val="16"/>
              </w:rPr>
            </w:pPr>
            <w:r>
              <w:rPr>
                <w:sz w:val="16"/>
                <w:szCs w:val="16"/>
              </w:rPr>
              <w:t>SIG</w:t>
            </w:r>
          </w:p>
        </w:tc>
        <w:tc>
          <w:tcPr>
            <w:tcW w:w="950" w:type="dxa"/>
            <w:noWrap/>
            <w:vAlign w:val="center"/>
            <w:hideMark/>
          </w:tcPr>
          <w:p w14:paraId="0A0D76DB" w14:textId="77777777" w:rsidR="00771A4B" w:rsidRDefault="00771A4B" w:rsidP="00771A4B">
            <w:pPr>
              <w:jc w:val="center"/>
              <w:rPr>
                <w:sz w:val="16"/>
                <w:szCs w:val="16"/>
              </w:rPr>
            </w:pPr>
            <w:r>
              <w:rPr>
                <w:sz w:val="16"/>
                <w:szCs w:val="16"/>
              </w:rPr>
              <w:t>ZWEQENER</w:t>
            </w:r>
          </w:p>
        </w:tc>
        <w:tc>
          <w:tcPr>
            <w:tcW w:w="665" w:type="dxa"/>
            <w:noWrap/>
            <w:vAlign w:val="center"/>
            <w:hideMark/>
          </w:tcPr>
          <w:p w14:paraId="41956E20" w14:textId="77777777" w:rsidR="00771A4B" w:rsidRDefault="00771A4B" w:rsidP="00771A4B">
            <w:pPr>
              <w:jc w:val="center"/>
              <w:rPr>
                <w:sz w:val="16"/>
                <w:szCs w:val="16"/>
              </w:rPr>
            </w:pPr>
            <w:r>
              <w:rPr>
                <w:sz w:val="16"/>
                <w:szCs w:val="16"/>
              </w:rPr>
              <w:t>1</w:t>
            </w:r>
          </w:p>
        </w:tc>
        <w:tc>
          <w:tcPr>
            <w:tcW w:w="983" w:type="dxa"/>
            <w:vAlign w:val="center"/>
          </w:tcPr>
          <w:p w14:paraId="0F27A2E9" w14:textId="20B56F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AE8ECE" w14:textId="4F33BEB2" w:rsidR="00771A4B" w:rsidRDefault="00771A4B" w:rsidP="00771A4B">
            <w:pPr>
              <w:jc w:val="center"/>
              <w:rPr>
                <w:sz w:val="16"/>
                <w:szCs w:val="16"/>
              </w:rPr>
            </w:pPr>
            <w:r>
              <w:rPr>
                <w:sz w:val="16"/>
                <w:szCs w:val="16"/>
              </w:rPr>
              <w:t>UN</w:t>
            </w:r>
          </w:p>
        </w:tc>
        <w:tc>
          <w:tcPr>
            <w:tcW w:w="887" w:type="dxa"/>
            <w:noWrap/>
            <w:vAlign w:val="center"/>
            <w:hideMark/>
          </w:tcPr>
          <w:p w14:paraId="6FA92BC1" w14:textId="29E5A88A" w:rsidR="00771A4B" w:rsidRDefault="00771A4B" w:rsidP="00771A4B">
            <w:pPr>
              <w:jc w:val="center"/>
              <w:rPr>
                <w:sz w:val="16"/>
                <w:szCs w:val="16"/>
              </w:rPr>
            </w:pPr>
            <w:r>
              <w:rPr>
                <w:sz w:val="16"/>
                <w:szCs w:val="16"/>
              </w:rPr>
              <w:t>973,34</w:t>
            </w:r>
          </w:p>
        </w:tc>
        <w:tc>
          <w:tcPr>
            <w:tcW w:w="1152" w:type="dxa"/>
            <w:noWrap/>
            <w:vAlign w:val="center"/>
            <w:hideMark/>
          </w:tcPr>
          <w:p w14:paraId="480090C9" w14:textId="6A7F881A" w:rsidR="00771A4B" w:rsidRDefault="00771A4B" w:rsidP="00771A4B">
            <w:pPr>
              <w:jc w:val="center"/>
              <w:rPr>
                <w:sz w:val="16"/>
                <w:szCs w:val="16"/>
              </w:rPr>
            </w:pPr>
            <w:r>
              <w:rPr>
                <w:sz w:val="16"/>
                <w:szCs w:val="16"/>
              </w:rPr>
              <w:t>-             722,79</w:t>
            </w:r>
          </w:p>
        </w:tc>
        <w:tc>
          <w:tcPr>
            <w:tcW w:w="887" w:type="dxa"/>
            <w:noWrap/>
            <w:vAlign w:val="center"/>
            <w:hideMark/>
          </w:tcPr>
          <w:p w14:paraId="58BF4AA8" w14:textId="2E2CFDDC" w:rsidR="00771A4B" w:rsidRDefault="00771A4B" w:rsidP="00771A4B">
            <w:pPr>
              <w:jc w:val="center"/>
              <w:rPr>
                <w:sz w:val="16"/>
                <w:szCs w:val="16"/>
              </w:rPr>
            </w:pPr>
            <w:r>
              <w:rPr>
                <w:sz w:val="16"/>
                <w:szCs w:val="16"/>
              </w:rPr>
              <w:t>250,55</w:t>
            </w:r>
          </w:p>
        </w:tc>
      </w:tr>
      <w:tr w:rsidR="00771A4B" w14:paraId="4240683A" w14:textId="77777777" w:rsidTr="00771A4B">
        <w:trPr>
          <w:trHeight w:val="240"/>
        </w:trPr>
        <w:tc>
          <w:tcPr>
            <w:tcW w:w="936" w:type="dxa"/>
            <w:noWrap/>
            <w:hideMark/>
          </w:tcPr>
          <w:p w14:paraId="3B8D1AFC" w14:textId="7CC6A4D3" w:rsidR="00771A4B" w:rsidRDefault="00771A4B" w:rsidP="00771A4B">
            <w:pPr>
              <w:rPr>
                <w:sz w:val="16"/>
                <w:szCs w:val="16"/>
              </w:rPr>
            </w:pPr>
            <w:r>
              <w:rPr>
                <w:sz w:val="16"/>
                <w:szCs w:val="16"/>
              </w:rPr>
              <w:t>Maquinas e equipamentos</w:t>
            </w:r>
          </w:p>
        </w:tc>
        <w:tc>
          <w:tcPr>
            <w:tcW w:w="1096" w:type="dxa"/>
            <w:noWrap/>
            <w:hideMark/>
          </w:tcPr>
          <w:p w14:paraId="2F510CC4" w14:textId="77777777" w:rsidR="00771A4B" w:rsidRDefault="00771A4B" w:rsidP="00771A4B">
            <w:pPr>
              <w:rPr>
                <w:sz w:val="16"/>
                <w:szCs w:val="16"/>
              </w:rPr>
            </w:pPr>
            <w:r>
              <w:rPr>
                <w:sz w:val="16"/>
                <w:szCs w:val="16"/>
              </w:rPr>
              <w:t>3500000340260</w:t>
            </w:r>
          </w:p>
        </w:tc>
        <w:tc>
          <w:tcPr>
            <w:tcW w:w="628" w:type="dxa"/>
            <w:noWrap/>
            <w:hideMark/>
          </w:tcPr>
          <w:p w14:paraId="53637F2A" w14:textId="1B40FCD6" w:rsidR="00771A4B" w:rsidRDefault="00771A4B" w:rsidP="00771A4B">
            <w:pPr>
              <w:rPr>
                <w:sz w:val="16"/>
                <w:szCs w:val="16"/>
              </w:rPr>
            </w:pPr>
            <w:r>
              <w:rPr>
                <w:sz w:val="16"/>
                <w:szCs w:val="16"/>
              </w:rPr>
              <w:t>Brasilia  - sig</w:t>
            </w:r>
          </w:p>
        </w:tc>
        <w:tc>
          <w:tcPr>
            <w:tcW w:w="3466" w:type="dxa"/>
            <w:noWrap/>
            <w:hideMark/>
          </w:tcPr>
          <w:p w14:paraId="2B123E6F"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 TAG: DPCHWSP02B</w:t>
            </w:r>
          </w:p>
        </w:tc>
        <w:tc>
          <w:tcPr>
            <w:tcW w:w="481" w:type="dxa"/>
            <w:noWrap/>
            <w:hideMark/>
          </w:tcPr>
          <w:p w14:paraId="75F1E96F" w14:textId="77777777" w:rsidR="00771A4B" w:rsidRDefault="00771A4B" w:rsidP="00771A4B">
            <w:pPr>
              <w:rPr>
                <w:sz w:val="16"/>
                <w:szCs w:val="16"/>
              </w:rPr>
            </w:pPr>
            <w:r>
              <w:rPr>
                <w:sz w:val="16"/>
                <w:szCs w:val="16"/>
              </w:rPr>
              <w:t>SIG</w:t>
            </w:r>
          </w:p>
        </w:tc>
        <w:tc>
          <w:tcPr>
            <w:tcW w:w="950" w:type="dxa"/>
            <w:noWrap/>
            <w:vAlign w:val="center"/>
            <w:hideMark/>
          </w:tcPr>
          <w:p w14:paraId="5C95419B" w14:textId="77777777" w:rsidR="00771A4B" w:rsidRDefault="00771A4B" w:rsidP="00771A4B">
            <w:pPr>
              <w:jc w:val="center"/>
              <w:rPr>
                <w:sz w:val="16"/>
                <w:szCs w:val="16"/>
              </w:rPr>
            </w:pPr>
            <w:r>
              <w:rPr>
                <w:sz w:val="16"/>
                <w:szCs w:val="16"/>
              </w:rPr>
              <w:t>ZWEQENER</w:t>
            </w:r>
          </w:p>
        </w:tc>
        <w:tc>
          <w:tcPr>
            <w:tcW w:w="665" w:type="dxa"/>
            <w:noWrap/>
            <w:vAlign w:val="center"/>
            <w:hideMark/>
          </w:tcPr>
          <w:p w14:paraId="6502C1EE" w14:textId="77777777" w:rsidR="00771A4B" w:rsidRDefault="00771A4B" w:rsidP="00771A4B">
            <w:pPr>
              <w:jc w:val="center"/>
              <w:rPr>
                <w:sz w:val="16"/>
                <w:szCs w:val="16"/>
              </w:rPr>
            </w:pPr>
            <w:r>
              <w:rPr>
                <w:sz w:val="16"/>
                <w:szCs w:val="16"/>
              </w:rPr>
              <w:t>1</w:t>
            </w:r>
          </w:p>
        </w:tc>
        <w:tc>
          <w:tcPr>
            <w:tcW w:w="983" w:type="dxa"/>
            <w:vAlign w:val="center"/>
          </w:tcPr>
          <w:p w14:paraId="1419C878" w14:textId="2E53E9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D6B382" w14:textId="7EA17BDD" w:rsidR="00771A4B" w:rsidRDefault="00771A4B" w:rsidP="00771A4B">
            <w:pPr>
              <w:jc w:val="center"/>
              <w:rPr>
                <w:sz w:val="16"/>
                <w:szCs w:val="16"/>
              </w:rPr>
            </w:pPr>
            <w:r>
              <w:rPr>
                <w:sz w:val="16"/>
                <w:szCs w:val="16"/>
              </w:rPr>
              <w:t>UN</w:t>
            </w:r>
          </w:p>
        </w:tc>
        <w:tc>
          <w:tcPr>
            <w:tcW w:w="887" w:type="dxa"/>
            <w:noWrap/>
            <w:vAlign w:val="center"/>
            <w:hideMark/>
          </w:tcPr>
          <w:p w14:paraId="08B15939" w14:textId="010DB23E" w:rsidR="00771A4B" w:rsidRDefault="00771A4B" w:rsidP="00771A4B">
            <w:pPr>
              <w:jc w:val="center"/>
              <w:rPr>
                <w:sz w:val="16"/>
                <w:szCs w:val="16"/>
              </w:rPr>
            </w:pPr>
            <w:r>
              <w:rPr>
                <w:sz w:val="16"/>
                <w:szCs w:val="16"/>
              </w:rPr>
              <w:t>973,34</w:t>
            </w:r>
          </w:p>
        </w:tc>
        <w:tc>
          <w:tcPr>
            <w:tcW w:w="1152" w:type="dxa"/>
            <w:noWrap/>
            <w:vAlign w:val="center"/>
            <w:hideMark/>
          </w:tcPr>
          <w:p w14:paraId="16B88EC4" w14:textId="057BA95A" w:rsidR="00771A4B" w:rsidRDefault="00771A4B" w:rsidP="00771A4B">
            <w:pPr>
              <w:jc w:val="center"/>
              <w:rPr>
                <w:sz w:val="16"/>
                <w:szCs w:val="16"/>
              </w:rPr>
            </w:pPr>
            <w:r>
              <w:rPr>
                <w:sz w:val="16"/>
                <w:szCs w:val="16"/>
              </w:rPr>
              <w:t>-             761,07</w:t>
            </w:r>
          </w:p>
        </w:tc>
        <w:tc>
          <w:tcPr>
            <w:tcW w:w="887" w:type="dxa"/>
            <w:noWrap/>
            <w:vAlign w:val="center"/>
            <w:hideMark/>
          </w:tcPr>
          <w:p w14:paraId="4149AB60" w14:textId="07E6F268" w:rsidR="00771A4B" w:rsidRDefault="00771A4B" w:rsidP="00771A4B">
            <w:pPr>
              <w:jc w:val="center"/>
              <w:rPr>
                <w:sz w:val="16"/>
                <w:szCs w:val="16"/>
              </w:rPr>
            </w:pPr>
            <w:r>
              <w:rPr>
                <w:sz w:val="16"/>
                <w:szCs w:val="16"/>
              </w:rPr>
              <w:t>212,27</w:t>
            </w:r>
          </w:p>
        </w:tc>
      </w:tr>
      <w:tr w:rsidR="00771A4B" w14:paraId="6421BBC5" w14:textId="77777777" w:rsidTr="00771A4B">
        <w:trPr>
          <w:trHeight w:val="240"/>
        </w:trPr>
        <w:tc>
          <w:tcPr>
            <w:tcW w:w="936" w:type="dxa"/>
            <w:noWrap/>
            <w:hideMark/>
          </w:tcPr>
          <w:p w14:paraId="3BEB578E" w14:textId="13AE3B12" w:rsidR="00771A4B" w:rsidRDefault="00771A4B" w:rsidP="00771A4B">
            <w:pPr>
              <w:rPr>
                <w:sz w:val="16"/>
                <w:szCs w:val="16"/>
              </w:rPr>
            </w:pPr>
            <w:r>
              <w:rPr>
                <w:sz w:val="16"/>
                <w:szCs w:val="16"/>
              </w:rPr>
              <w:t>Maquinas e equipamentos</w:t>
            </w:r>
          </w:p>
        </w:tc>
        <w:tc>
          <w:tcPr>
            <w:tcW w:w="1096" w:type="dxa"/>
            <w:noWrap/>
            <w:hideMark/>
          </w:tcPr>
          <w:p w14:paraId="4E8ABE4C" w14:textId="77777777" w:rsidR="00771A4B" w:rsidRDefault="00771A4B" w:rsidP="00771A4B">
            <w:pPr>
              <w:rPr>
                <w:sz w:val="16"/>
                <w:szCs w:val="16"/>
              </w:rPr>
            </w:pPr>
            <w:r>
              <w:rPr>
                <w:sz w:val="16"/>
                <w:szCs w:val="16"/>
              </w:rPr>
              <w:t>3500000340270</w:t>
            </w:r>
          </w:p>
        </w:tc>
        <w:tc>
          <w:tcPr>
            <w:tcW w:w="628" w:type="dxa"/>
            <w:noWrap/>
            <w:hideMark/>
          </w:tcPr>
          <w:p w14:paraId="3BB35009" w14:textId="04499BC7" w:rsidR="00771A4B" w:rsidRDefault="00771A4B" w:rsidP="00771A4B">
            <w:pPr>
              <w:rPr>
                <w:sz w:val="16"/>
                <w:szCs w:val="16"/>
              </w:rPr>
            </w:pPr>
            <w:r>
              <w:rPr>
                <w:sz w:val="16"/>
                <w:szCs w:val="16"/>
              </w:rPr>
              <w:t>Brasilia  - sig</w:t>
            </w:r>
          </w:p>
        </w:tc>
        <w:tc>
          <w:tcPr>
            <w:tcW w:w="3466" w:type="dxa"/>
            <w:noWrap/>
            <w:hideMark/>
          </w:tcPr>
          <w:p w14:paraId="69124EB8"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 TAG: DPCHWSP03B</w:t>
            </w:r>
          </w:p>
        </w:tc>
        <w:tc>
          <w:tcPr>
            <w:tcW w:w="481" w:type="dxa"/>
            <w:noWrap/>
            <w:hideMark/>
          </w:tcPr>
          <w:p w14:paraId="7E62E6CB" w14:textId="77777777" w:rsidR="00771A4B" w:rsidRDefault="00771A4B" w:rsidP="00771A4B">
            <w:pPr>
              <w:rPr>
                <w:sz w:val="16"/>
                <w:szCs w:val="16"/>
              </w:rPr>
            </w:pPr>
            <w:r>
              <w:rPr>
                <w:sz w:val="16"/>
                <w:szCs w:val="16"/>
              </w:rPr>
              <w:t>SIG</w:t>
            </w:r>
          </w:p>
        </w:tc>
        <w:tc>
          <w:tcPr>
            <w:tcW w:w="950" w:type="dxa"/>
            <w:noWrap/>
            <w:vAlign w:val="center"/>
            <w:hideMark/>
          </w:tcPr>
          <w:p w14:paraId="333D06E9" w14:textId="77777777" w:rsidR="00771A4B" w:rsidRDefault="00771A4B" w:rsidP="00771A4B">
            <w:pPr>
              <w:jc w:val="center"/>
              <w:rPr>
                <w:sz w:val="16"/>
                <w:szCs w:val="16"/>
              </w:rPr>
            </w:pPr>
            <w:r>
              <w:rPr>
                <w:sz w:val="16"/>
                <w:szCs w:val="16"/>
              </w:rPr>
              <w:t>ZWEQENER</w:t>
            </w:r>
          </w:p>
        </w:tc>
        <w:tc>
          <w:tcPr>
            <w:tcW w:w="665" w:type="dxa"/>
            <w:noWrap/>
            <w:vAlign w:val="center"/>
            <w:hideMark/>
          </w:tcPr>
          <w:p w14:paraId="473EFA93" w14:textId="77777777" w:rsidR="00771A4B" w:rsidRDefault="00771A4B" w:rsidP="00771A4B">
            <w:pPr>
              <w:jc w:val="center"/>
              <w:rPr>
                <w:sz w:val="16"/>
                <w:szCs w:val="16"/>
              </w:rPr>
            </w:pPr>
            <w:r>
              <w:rPr>
                <w:sz w:val="16"/>
                <w:szCs w:val="16"/>
              </w:rPr>
              <w:t>1</w:t>
            </w:r>
          </w:p>
        </w:tc>
        <w:tc>
          <w:tcPr>
            <w:tcW w:w="983" w:type="dxa"/>
            <w:vAlign w:val="center"/>
          </w:tcPr>
          <w:p w14:paraId="0FA17659" w14:textId="3F2A6C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1FC2C0" w14:textId="3C2C6EBF" w:rsidR="00771A4B" w:rsidRDefault="00771A4B" w:rsidP="00771A4B">
            <w:pPr>
              <w:jc w:val="center"/>
              <w:rPr>
                <w:sz w:val="16"/>
                <w:szCs w:val="16"/>
              </w:rPr>
            </w:pPr>
            <w:r>
              <w:rPr>
                <w:sz w:val="16"/>
                <w:szCs w:val="16"/>
              </w:rPr>
              <w:t>UN</w:t>
            </w:r>
          </w:p>
        </w:tc>
        <w:tc>
          <w:tcPr>
            <w:tcW w:w="887" w:type="dxa"/>
            <w:noWrap/>
            <w:vAlign w:val="center"/>
            <w:hideMark/>
          </w:tcPr>
          <w:p w14:paraId="1B7F286D" w14:textId="6A8778C4" w:rsidR="00771A4B" w:rsidRDefault="00771A4B" w:rsidP="00771A4B">
            <w:pPr>
              <w:jc w:val="center"/>
              <w:rPr>
                <w:sz w:val="16"/>
                <w:szCs w:val="16"/>
              </w:rPr>
            </w:pPr>
            <w:r>
              <w:rPr>
                <w:sz w:val="16"/>
                <w:szCs w:val="16"/>
              </w:rPr>
              <w:t>993,73</w:t>
            </w:r>
          </w:p>
        </w:tc>
        <w:tc>
          <w:tcPr>
            <w:tcW w:w="1152" w:type="dxa"/>
            <w:noWrap/>
            <w:vAlign w:val="center"/>
            <w:hideMark/>
          </w:tcPr>
          <w:p w14:paraId="783EADEB" w14:textId="6A30EE69" w:rsidR="00771A4B" w:rsidRDefault="00771A4B" w:rsidP="00771A4B">
            <w:pPr>
              <w:jc w:val="center"/>
              <w:rPr>
                <w:sz w:val="16"/>
                <w:szCs w:val="16"/>
              </w:rPr>
            </w:pPr>
            <w:r>
              <w:rPr>
                <w:sz w:val="16"/>
                <w:szCs w:val="16"/>
              </w:rPr>
              <w:t>-             993,73</w:t>
            </w:r>
          </w:p>
        </w:tc>
        <w:tc>
          <w:tcPr>
            <w:tcW w:w="887" w:type="dxa"/>
            <w:noWrap/>
            <w:vAlign w:val="center"/>
            <w:hideMark/>
          </w:tcPr>
          <w:p w14:paraId="17A305C9" w14:textId="4A84F2A6" w:rsidR="00771A4B" w:rsidRDefault="00771A4B" w:rsidP="00771A4B">
            <w:pPr>
              <w:jc w:val="center"/>
              <w:rPr>
                <w:sz w:val="16"/>
                <w:szCs w:val="16"/>
              </w:rPr>
            </w:pPr>
            <w:r>
              <w:rPr>
                <w:sz w:val="16"/>
                <w:szCs w:val="16"/>
              </w:rPr>
              <w:t>-</w:t>
            </w:r>
          </w:p>
        </w:tc>
      </w:tr>
      <w:tr w:rsidR="00771A4B" w14:paraId="5622CB9A" w14:textId="77777777" w:rsidTr="00771A4B">
        <w:trPr>
          <w:trHeight w:val="240"/>
        </w:trPr>
        <w:tc>
          <w:tcPr>
            <w:tcW w:w="936" w:type="dxa"/>
            <w:noWrap/>
            <w:hideMark/>
          </w:tcPr>
          <w:p w14:paraId="7D2D66E7" w14:textId="55EDAC0D" w:rsidR="00771A4B" w:rsidRDefault="00771A4B" w:rsidP="00771A4B">
            <w:pPr>
              <w:rPr>
                <w:sz w:val="16"/>
                <w:szCs w:val="16"/>
              </w:rPr>
            </w:pPr>
            <w:r>
              <w:rPr>
                <w:sz w:val="16"/>
                <w:szCs w:val="16"/>
              </w:rPr>
              <w:t>Maquinas e equipamentos</w:t>
            </w:r>
          </w:p>
        </w:tc>
        <w:tc>
          <w:tcPr>
            <w:tcW w:w="1096" w:type="dxa"/>
            <w:noWrap/>
            <w:hideMark/>
          </w:tcPr>
          <w:p w14:paraId="51D1B32A" w14:textId="77777777" w:rsidR="00771A4B" w:rsidRDefault="00771A4B" w:rsidP="00771A4B">
            <w:pPr>
              <w:rPr>
                <w:sz w:val="16"/>
                <w:szCs w:val="16"/>
              </w:rPr>
            </w:pPr>
            <w:r>
              <w:rPr>
                <w:sz w:val="16"/>
                <w:szCs w:val="16"/>
              </w:rPr>
              <w:t>3500000340280</w:t>
            </w:r>
          </w:p>
        </w:tc>
        <w:tc>
          <w:tcPr>
            <w:tcW w:w="628" w:type="dxa"/>
            <w:noWrap/>
            <w:hideMark/>
          </w:tcPr>
          <w:p w14:paraId="74D326D9" w14:textId="236C1D0D" w:rsidR="00771A4B" w:rsidRDefault="00771A4B" w:rsidP="00771A4B">
            <w:pPr>
              <w:rPr>
                <w:sz w:val="16"/>
                <w:szCs w:val="16"/>
              </w:rPr>
            </w:pPr>
            <w:r>
              <w:rPr>
                <w:sz w:val="16"/>
                <w:szCs w:val="16"/>
              </w:rPr>
              <w:t>Brasilia  - sig</w:t>
            </w:r>
          </w:p>
        </w:tc>
        <w:tc>
          <w:tcPr>
            <w:tcW w:w="3466" w:type="dxa"/>
            <w:noWrap/>
            <w:hideMark/>
          </w:tcPr>
          <w:p w14:paraId="638655CE" w14:textId="77777777" w:rsidR="00771A4B" w:rsidRDefault="00771A4B" w:rsidP="00771A4B">
            <w:pPr>
              <w:rPr>
                <w:sz w:val="16"/>
                <w:szCs w:val="16"/>
              </w:rPr>
            </w:pPr>
            <w:r>
              <w:rPr>
                <w:sz w:val="16"/>
                <w:szCs w:val="16"/>
              </w:rPr>
              <w:t>CHILLER FAB: CARRIER, MOD: 30GX E358486SK, N/S: 3803B751R147 TRIFASICO COMPOSTO POR 4 COMORESSORES MOD 2250EA PRESSAO DE TESTE 355 PSI TAG: CH-02</w:t>
            </w:r>
          </w:p>
        </w:tc>
        <w:tc>
          <w:tcPr>
            <w:tcW w:w="481" w:type="dxa"/>
            <w:noWrap/>
            <w:hideMark/>
          </w:tcPr>
          <w:p w14:paraId="3396AD28" w14:textId="77777777" w:rsidR="00771A4B" w:rsidRDefault="00771A4B" w:rsidP="00771A4B">
            <w:pPr>
              <w:rPr>
                <w:sz w:val="16"/>
                <w:szCs w:val="16"/>
              </w:rPr>
            </w:pPr>
            <w:r>
              <w:rPr>
                <w:sz w:val="16"/>
                <w:szCs w:val="16"/>
              </w:rPr>
              <w:t>SIG</w:t>
            </w:r>
          </w:p>
        </w:tc>
        <w:tc>
          <w:tcPr>
            <w:tcW w:w="950" w:type="dxa"/>
            <w:noWrap/>
            <w:vAlign w:val="center"/>
            <w:hideMark/>
          </w:tcPr>
          <w:p w14:paraId="367DB1E5" w14:textId="77777777" w:rsidR="00771A4B" w:rsidRDefault="00771A4B" w:rsidP="00771A4B">
            <w:pPr>
              <w:jc w:val="center"/>
              <w:rPr>
                <w:sz w:val="16"/>
                <w:szCs w:val="16"/>
              </w:rPr>
            </w:pPr>
            <w:r>
              <w:rPr>
                <w:sz w:val="16"/>
                <w:szCs w:val="16"/>
              </w:rPr>
              <w:t>ZWEQCLIM</w:t>
            </w:r>
          </w:p>
        </w:tc>
        <w:tc>
          <w:tcPr>
            <w:tcW w:w="665" w:type="dxa"/>
            <w:noWrap/>
            <w:vAlign w:val="center"/>
            <w:hideMark/>
          </w:tcPr>
          <w:p w14:paraId="0F1E7A48" w14:textId="77777777" w:rsidR="00771A4B" w:rsidRDefault="00771A4B" w:rsidP="00771A4B">
            <w:pPr>
              <w:jc w:val="center"/>
              <w:rPr>
                <w:sz w:val="16"/>
                <w:szCs w:val="16"/>
              </w:rPr>
            </w:pPr>
            <w:r>
              <w:rPr>
                <w:sz w:val="16"/>
                <w:szCs w:val="16"/>
              </w:rPr>
              <w:t>1</w:t>
            </w:r>
          </w:p>
        </w:tc>
        <w:tc>
          <w:tcPr>
            <w:tcW w:w="983" w:type="dxa"/>
            <w:vAlign w:val="center"/>
          </w:tcPr>
          <w:p w14:paraId="5519FF06" w14:textId="3E9C5B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45D8B3" w14:textId="4045E975" w:rsidR="00771A4B" w:rsidRDefault="00771A4B" w:rsidP="00771A4B">
            <w:pPr>
              <w:jc w:val="center"/>
              <w:rPr>
                <w:sz w:val="16"/>
                <w:szCs w:val="16"/>
              </w:rPr>
            </w:pPr>
            <w:r>
              <w:rPr>
                <w:sz w:val="16"/>
                <w:szCs w:val="16"/>
              </w:rPr>
              <w:t>UN</w:t>
            </w:r>
          </w:p>
        </w:tc>
        <w:tc>
          <w:tcPr>
            <w:tcW w:w="887" w:type="dxa"/>
            <w:noWrap/>
            <w:vAlign w:val="center"/>
            <w:hideMark/>
          </w:tcPr>
          <w:p w14:paraId="55971BE0" w14:textId="4B770E32" w:rsidR="00771A4B" w:rsidRDefault="00771A4B" w:rsidP="00771A4B">
            <w:pPr>
              <w:jc w:val="center"/>
              <w:rPr>
                <w:sz w:val="16"/>
                <w:szCs w:val="16"/>
              </w:rPr>
            </w:pPr>
            <w:r>
              <w:rPr>
                <w:sz w:val="16"/>
                <w:szCs w:val="16"/>
              </w:rPr>
              <w:t>15.186,32</w:t>
            </w:r>
          </w:p>
        </w:tc>
        <w:tc>
          <w:tcPr>
            <w:tcW w:w="1152" w:type="dxa"/>
            <w:noWrap/>
            <w:vAlign w:val="center"/>
            <w:hideMark/>
          </w:tcPr>
          <w:p w14:paraId="211539D7" w14:textId="31686D68" w:rsidR="00771A4B" w:rsidRDefault="00771A4B" w:rsidP="00771A4B">
            <w:pPr>
              <w:jc w:val="center"/>
              <w:rPr>
                <w:sz w:val="16"/>
                <w:szCs w:val="16"/>
              </w:rPr>
            </w:pPr>
            <w:r>
              <w:rPr>
                <w:sz w:val="16"/>
                <w:szCs w:val="16"/>
              </w:rPr>
              <w:t>-        10.002,99</w:t>
            </w:r>
          </w:p>
        </w:tc>
        <w:tc>
          <w:tcPr>
            <w:tcW w:w="887" w:type="dxa"/>
            <w:noWrap/>
            <w:vAlign w:val="center"/>
            <w:hideMark/>
          </w:tcPr>
          <w:p w14:paraId="4658C24D" w14:textId="5F955988" w:rsidR="00771A4B" w:rsidRDefault="00771A4B" w:rsidP="00771A4B">
            <w:pPr>
              <w:jc w:val="center"/>
              <w:rPr>
                <w:sz w:val="16"/>
                <w:szCs w:val="16"/>
              </w:rPr>
            </w:pPr>
            <w:r>
              <w:rPr>
                <w:sz w:val="16"/>
                <w:szCs w:val="16"/>
              </w:rPr>
              <w:t>5.183,33</w:t>
            </w:r>
          </w:p>
        </w:tc>
      </w:tr>
      <w:tr w:rsidR="00771A4B" w14:paraId="32619CD0" w14:textId="77777777" w:rsidTr="00771A4B">
        <w:trPr>
          <w:trHeight w:val="240"/>
        </w:trPr>
        <w:tc>
          <w:tcPr>
            <w:tcW w:w="936" w:type="dxa"/>
            <w:noWrap/>
            <w:hideMark/>
          </w:tcPr>
          <w:p w14:paraId="0FE9C5AA" w14:textId="676236F6"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650C1C2" w14:textId="77777777" w:rsidR="00771A4B" w:rsidRDefault="00771A4B" w:rsidP="00771A4B">
            <w:pPr>
              <w:rPr>
                <w:sz w:val="16"/>
                <w:szCs w:val="16"/>
              </w:rPr>
            </w:pPr>
            <w:r>
              <w:rPr>
                <w:sz w:val="16"/>
                <w:szCs w:val="16"/>
              </w:rPr>
              <w:lastRenderedPageBreak/>
              <w:t>3500000340290</w:t>
            </w:r>
          </w:p>
        </w:tc>
        <w:tc>
          <w:tcPr>
            <w:tcW w:w="628" w:type="dxa"/>
            <w:noWrap/>
            <w:hideMark/>
          </w:tcPr>
          <w:p w14:paraId="3325EF64" w14:textId="632AE89B"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15DA6D8" w14:textId="77777777" w:rsidR="00771A4B" w:rsidRDefault="00771A4B" w:rsidP="00771A4B">
            <w:pPr>
              <w:rPr>
                <w:sz w:val="16"/>
                <w:szCs w:val="16"/>
              </w:rPr>
            </w:pPr>
            <w:r>
              <w:rPr>
                <w:sz w:val="16"/>
                <w:szCs w:val="16"/>
              </w:rPr>
              <w:lastRenderedPageBreak/>
              <w:t xml:space="preserve">CHILLER FAB: CARRIER, MOD: 30GX E358486SK, N/S: 3803B751R148 TRIFASICO </w:t>
            </w:r>
            <w:r>
              <w:rPr>
                <w:sz w:val="16"/>
                <w:szCs w:val="16"/>
              </w:rPr>
              <w:lastRenderedPageBreak/>
              <w:t>COMPOSTO POR 4 COMORESSORES MOD 2250EA PRESSAO DE TESTE 355 PSI TAG: CH-03</w:t>
            </w:r>
          </w:p>
        </w:tc>
        <w:tc>
          <w:tcPr>
            <w:tcW w:w="481" w:type="dxa"/>
            <w:noWrap/>
            <w:hideMark/>
          </w:tcPr>
          <w:p w14:paraId="10D68C4E" w14:textId="77777777" w:rsidR="00771A4B" w:rsidRDefault="00771A4B" w:rsidP="00771A4B">
            <w:pPr>
              <w:rPr>
                <w:sz w:val="16"/>
                <w:szCs w:val="16"/>
              </w:rPr>
            </w:pPr>
            <w:r>
              <w:rPr>
                <w:sz w:val="16"/>
                <w:szCs w:val="16"/>
              </w:rPr>
              <w:lastRenderedPageBreak/>
              <w:t>SIG</w:t>
            </w:r>
          </w:p>
        </w:tc>
        <w:tc>
          <w:tcPr>
            <w:tcW w:w="950" w:type="dxa"/>
            <w:noWrap/>
            <w:vAlign w:val="center"/>
            <w:hideMark/>
          </w:tcPr>
          <w:p w14:paraId="11D14C07" w14:textId="77777777" w:rsidR="00771A4B" w:rsidRDefault="00771A4B" w:rsidP="00771A4B">
            <w:pPr>
              <w:jc w:val="center"/>
              <w:rPr>
                <w:sz w:val="16"/>
                <w:szCs w:val="16"/>
              </w:rPr>
            </w:pPr>
            <w:r>
              <w:rPr>
                <w:sz w:val="16"/>
                <w:szCs w:val="16"/>
              </w:rPr>
              <w:t>ZWEQCLIM</w:t>
            </w:r>
          </w:p>
        </w:tc>
        <w:tc>
          <w:tcPr>
            <w:tcW w:w="665" w:type="dxa"/>
            <w:noWrap/>
            <w:vAlign w:val="center"/>
            <w:hideMark/>
          </w:tcPr>
          <w:p w14:paraId="255E6B28" w14:textId="77777777" w:rsidR="00771A4B" w:rsidRDefault="00771A4B" w:rsidP="00771A4B">
            <w:pPr>
              <w:jc w:val="center"/>
              <w:rPr>
                <w:sz w:val="16"/>
                <w:szCs w:val="16"/>
              </w:rPr>
            </w:pPr>
            <w:r>
              <w:rPr>
                <w:sz w:val="16"/>
                <w:szCs w:val="16"/>
              </w:rPr>
              <w:t>1</w:t>
            </w:r>
          </w:p>
        </w:tc>
        <w:tc>
          <w:tcPr>
            <w:tcW w:w="983" w:type="dxa"/>
            <w:vAlign w:val="center"/>
          </w:tcPr>
          <w:p w14:paraId="40D05F1B" w14:textId="458866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41A35E" w14:textId="61597AFE" w:rsidR="00771A4B" w:rsidRDefault="00771A4B" w:rsidP="00771A4B">
            <w:pPr>
              <w:jc w:val="center"/>
              <w:rPr>
                <w:sz w:val="16"/>
                <w:szCs w:val="16"/>
              </w:rPr>
            </w:pPr>
            <w:r>
              <w:rPr>
                <w:sz w:val="16"/>
                <w:szCs w:val="16"/>
              </w:rPr>
              <w:t>UN</w:t>
            </w:r>
          </w:p>
        </w:tc>
        <w:tc>
          <w:tcPr>
            <w:tcW w:w="887" w:type="dxa"/>
            <w:noWrap/>
            <w:vAlign w:val="center"/>
            <w:hideMark/>
          </w:tcPr>
          <w:p w14:paraId="1B250BB7" w14:textId="1E71C991" w:rsidR="00771A4B" w:rsidRDefault="00771A4B" w:rsidP="00771A4B">
            <w:pPr>
              <w:jc w:val="center"/>
              <w:rPr>
                <w:sz w:val="16"/>
                <w:szCs w:val="16"/>
              </w:rPr>
            </w:pPr>
            <w:r>
              <w:rPr>
                <w:sz w:val="16"/>
                <w:szCs w:val="16"/>
              </w:rPr>
              <w:t>15.186,32</w:t>
            </w:r>
          </w:p>
        </w:tc>
        <w:tc>
          <w:tcPr>
            <w:tcW w:w="1152" w:type="dxa"/>
            <w:noWrap/>
            <w:vAlign w:val="center"/>
            <w:hideMark/>
          </w:tcPr>
          <w:p w14:paraId="773F38A7" w14:textId="0E4E70C2" w:rsidR="00771A4B" w:rsidRDefault="00771A4B" w:rsidP="00771A4B">
            <w:pPr>
              <w:jc w:val="center"/>
              <w:rPr>
                <w:sz w:val="16"/>
                <w:szCs w:val="16"/>
              </w:rPr>
            </w:pPr>
            <w:r>
              <w:rPr>
                <w:sz w:val="16"/>
                <w:szCs w:val="16"/>
              </w:rPr>
              <w:t>-        10.002,99</w:t>
            </w:r>
          </w:p>
        </w:tc>
        <w:tc>
          <w:tcPr>
            <w:tcW w:w="887" w:type="dxa"/>
            <w:noWrap/>
            <w:vAlign w:val="center"/>
            <w:hideMark/>
          </w:tcPr>
          <w:p w14:paraId="4F6D6251" w14:textId="60BC84FE" w:rsidR="00771A4B" w:rsidRDefault="00771A4B" w:rsidP="00771A4B">
            <w:pPr>
              <w:jc w:val="center"/>
              <w:rPr>
                <w:sz w:val="16"/>
                <w:szCs w:val="16"/>
              </w:rPr>
            </w:pPr>
            <w:r>
              <w:rPr>
                <w:sz w:val="16"/>
                <w:szCs w:val="16"/>
              </w:rPr>
              <w:t>5.183,33</w:t>
            </w:r>
          </w:p>
        </w:tc>
      </w:tr>
      <w:tr w:rsidR="00771A4B" w14:paraId="08D2CD28" w14:textId="77777777" w:rsidTr="00771A4B">
        <w:trPr>
          <w:trHeight w:val="240"/>
        </w:trPr>
        <w:tc>
          <w:tcPr>
            <w:tcW w:w="936" w:type="dxa"/>
            <w:noWrap/>
            <w:hideMark/>
          </w:tcPr>
          <w:p w14:paraId="65C993CE" w14:textId="5A44EA81" w:rsidR="00771A4B" w:rsidRDefault="00771A4B" w:rsidP="00771A4B">
            <w:pPr>
              <w:rPr>
                <w:sz w:val="16"/>
                <w:szCs w:val="16"/>
              </w:rPr>
            </w:pPr>
            <w:r>
              <w:rPr>
                <w:sz w:val="16"/>
                <w:szCs w:val="16"/>
              </w:rPr>
              <w:t>Maquinas e equipamentos</w:t>
            </w:r>
          </w:p>
        </w:tc>
        <w:tc>
          <w:tcPr>
            <w:tcW w:w="1096" w:type="dxa"/>
            <w:noWrap/>
            <w:hideMark/>
          </w:tcPr>
          <w:p w14:paraId="0138212D" w14:textId="77777777" w:rsidR="00771A4B" w:rsidRDefault="00771A4B" w:rsidP="00771A4B">
            <w:pPr>
              <w:rPr>
                <w:sz w:val="16"/>
                <w:szCs w:val="16"/>
              </w:rPr>
            </w:pPr>
            <w:r>
              <w:rPr>
                <w:sz w:val="16"/>
                <w:szCs w:val="16"/>
              </w:rPr>
              <w:t>3500000340300</w:t>
            </w:r>
          </w:p>
        </w:tc>
        <w:tc>
          <w:tcPr>
            <w:tcW w:w="628" w:type="dxa"/>
            <w:noWrap/>
            <w:hideMark/>
          </w:tcPr>
          <w:p w14:paraId="615D7EEE" w14:textId="7964F2B1" w:rsidR="00771A4B" w:rsidRDefault="00771A4B" w:rsidP="00771A4B">
            <w:pPr>
              <w:rPr>
                <w:sz w:val="16"/>
                <w:szCs w:val="16"/>
              </w:rPr>
            </w:pPr>
            <w:r>
              <w:rPr>
                <w:sz w:val="16"/>
                <w:szCs w:val="16"/>
              </w:rPr>
              <w:t>Brasilia  - sig</w:t>
            </w:r>
          </w:p>
        </w:tc>
        <w:tc>
          <w:tcPr>
            <w:tcW w:w="3466" w:type="dxa"/>
            <w:noWrap/>
            <w:hideMark/>
          </w:tcPr>
          <w:p w14:paraId="5ADB6A85" w14:textId="77777777" w:rsidR="00771A4B" w:rsidRDefault="00771A4B" w:rsidP="00771A4B">
            <w:pPr>
              <w:rPr>
                <w:sz w:val="16"/>
                <w:szCs w:val="16"/>
              </w:rPr>
            </w:pPr>
            <w:r>
              <w:rPr>
                <w:sz w:val="16"/>
                <w:szCs w:val="16"/>
              </w:rPr>
              <w:t>CHILLER FAB: CARRIER, MOD: 30GX E358486S, N/S: 5108B48657 TRIFASICO COMPOSTO POR 4 COMORESSORES MOD 2250EA PRESSAO DE TESTE 355 PSI TAG: CH-01</w:t>
            </w:r>
          </w:p>
        </w:tc>
        <w:tc>
          <w:tcPr>
            <w:tcW w:w="481" w:type="dxa"/>
            <w:noWrap/>
            <w:hideMark/>
          </w:tcPr>
          <w:p w14:paraId="2E925180" w14:textId="77777777" w:rsidR="00771A4B" w:rsidRDefault="00771A4B" w:rsidP="00771A4B">
            <w:pPr>
              <w:rPr>
                <w:sz w:val="16"/>
                <w:szCs w:val="16"/>
              </w:rPr>
            </w:pPr>
            <w:r>
              <w:rPr>
                <w:sz w:val="16"/>
                <w:szCs w:val="16"/>
              </w:rPr>
              <w:t>SIG</w:t>
            </w:r>
          </w:p>
        </w:tc>
        <w:tc>
          <w:tcPr>
            <w:tcW w:w="950" w:type="dxa"/>
            <w:noWrap/>
            <w:vAlign w:val="center"/>
            <w:hideMark/>
          </w:tcPr>
          <w:p w14:paraId="3E4D6588" w14:textId="77777777" w:rsidR="00771A4B" w:rsidRDefault="00771A4B" w:rsidP="00771A4B">
            <w:pPr>
              <w:jc w:val="center"/>
              <w:rPr>
                <w:sz w:val="16"/>
                <w:szCs w:val="16"/>
              </w:rPr>
            </w:pPr>
            <w:r>
              <w:rPr>
                <w:sz w:val="16"/>
                <w:szCs w:val="16"/>
              </w:rPr>
              <w:t>ZWEQCLIM</w:t>
            </w:r>
          </w:p>
        </w:tc>
        <w:tc>
          <w:tcPr>
            <w:tcW w:w="665" w:type="dxa"/>
            <w:noWrap/>
            <w:vAlign w:val="center"/>
            <w:hideMark/>
          </w:tcPr>
          <w:p w14:paraId="3A3CD791" w14:textId="77777777" w:rsidR="00771A4B" w:rsidRDefault="00771A4B" w:rsidP="00771A4B">
            <w:pPr>
              <w:jc w:val="center"/>
              <w:rPr>
                <w:sz w:val="16"/>
                <w:szCs w:val="16"/>
              </w:rPr>
            </w:pPr>
            <w:r>
              <w:rPr>
                <w:sz w:val="16"/>
                <w:szCs w:val="16"/>
              </w:rPr>
              <w:t>1</w:t>
            </w:r>
          </w:p>
        </w:tc>
        <w:tc>
          <w:tcPr>
            <w:tcW w:w="983" w:type="dxa"/>
            <w:vAlign w:val="center"/>
          </w:tcPr>
          <w:p w14:paraId="0ACB5396" w14:textId="3B8D36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26A241" w14:textId="14DD59D1" w:rsidR="00771A4B" w:rsidRDefault="00771A4B" w:rsidP="00771A4B">
            <w:pPr>
              <w:jc w:val="center"/>
              <w:rPr>
                <w:sz w:val="16"/>
                <w:szCs w:val="16"/>
              </w:rPr>
            </w:pPr>
            <w:r>
              <w:rPr>
                <w:sz w:val="16"/>
                <w:szCs w:val="16"/>
              </w:rPr>
              <w:t>UN</w:t>
            </w:r>
          </w:p>
        </w:tc>
        <w:tc>
          <w:tcPr>
            <w:tcW w:w="887" w:type="dxa"/>
            <w:noWrap/>
            <w:vAlign w:val="center"/>
            <w:hideMark/>
          </w:tcPr>
          <w:p w14:paraId="242B6385" w14:textId="2AFCF69A" w:rsidR="00771A4B" w:rsidRDefault="00771A4B" w:rsidP="00771A4B">
            <w:pPr>
              <w:jc w:val="center"/>
              <w:rPr>
                <w:sz w:val="16"/>
                <w:szCs w:val="16"/>
              </w:rPr>
            </w:pPr>
            <w:r>
              <w:rPr>
                <w:sz w:val="16"/>
                <w:szCs w:val="16"/>
              </w:rPr>
              <w:t>8.923,33</w:t>
            </w:r>
          </w:p>
        </w:tc>
        <w:tc>
          <w:tcPr>
            <w:tcW w:w="1152" w:type="dxa"/>
            <w:noWrap/>
            <w:vAlign w:val="center"/>
            <w:hideMark/>
          </w:tcPr>
          <w:p w14:paraId="2F9598DE" w14:textId="458D40FF" w:rsidR="00771A4B" w:rsidRDefault="00771A4B" w:rsidP="00771A4B">
            <w:pPr>
              <w:jc w:val="center"/>
              <w:rPr>
                <w:sz w:val="16"/>
                <w:szCs w:val="16"/>
              </w:rPr>
            </w:pPr>
            <w:r>
              <w:rPr>
                <w:sz w:val="16"/>
                <w:szCs w:val="16"/>
              </w:rPr>
              <w:t>-          5.877,96</w:t>
            </w:r>
          </w:p>
        </w:tc>
        <w:tc>
          <w:tcPr>
            <w:tcW w:w="887" w:type="dxa"/>
            <w:noWrap/>
            <w:vAlign w:val="center"/>
            <w:hideMark/>
          </w:tcPr>
          <w:p w14:paraId="1916554B" w14:textId="3313E270" w:rsidR="00771A4B" w:rsidRDefault="00771A4B" w:rsidP="00771A4B">
            <w:pPr>
              <w:jc w:val="center"/>
              <w:rPr>
                <w:sz w:val="16"/>
                <w:szCs w:val="16"/>
              </w:rPr>
            </w:pPr>
            <w:r>
              <w:rPr>
                <w:sz w:val="16"/>
                <w:szCs w:val="16"/>
              </w:rPr>
              <w:t>3.045,37</w:t>
            </w:r>
          </w:p>
        </w:tc>
      </w:tr>
      <w:tr w:rsidR="00771A4B" w14:paraId="5ED0050C" w14:textId="77777777" w:rsidTr="00771A4B">
        <w:trPr>
          <w:trHeight w:val="240"/>
        </w:trPr>
        <w:tc>
          <w:tcPr>
            <w:tcW w:w="936" w:type="dxa"/>
            <w:noWrap/>
            <w:hideMark/>
          </w:tcPr>
          <w:p w14:paraId="1A151FC5" w14:textId="153967AB" w:rsidR="00771A4B" w:rsidRDefault="00771A4B" w:rsidP="00771A4B">
            <w:pPr>
              <w:rPr>
                <w:sz w:val="16"/>
                <w:szCs w:val="16"/>
              </w:rPr>
            </w:pPr>
            <w:r>
              <w:rPr>
                <w:sz w:val="16"/>
                <w:szCs w:val="16"/>
              </w:rPr>
              <w:t>Maquinas e equipamentos</w:t>
            </w:r>
          </w:p>
        </w:tc>
        <w:tc>
          <w:tcPr>
            <w:tcW w:w="1096" w:type="dxa"/>
            <w:noWrap/>
            <w:hideMark/>
          </w:tcPr>
          <w:p w14:paraId="377090CC" w14:textId="77777777" w:rsidR="00771A4B" w:rsidRDefault="00771A4B" w:rsidP="00771A4B">
            <w:pPr>
              <w:rPr>
                <w:sz w:val="16"/>
                <w:szCs w:val="16"/>
              </w:rPr>
            </w:pPr>
            <w:r>
              <w:rPr>
                <w:sz w:val="16"/>
                <w:szCs w:val="16"/>
              </w:rPr>
              <w:t>3500000340310</w:t>
            </w:r>
          </w:p>
        </w:tc>
        <w:tc>
          <w:tcPr>
            <w:tcW w:w="628" w:type="dxa"/>
            <w:noWrap/>
            <w:hideMark/>
          </w:tcPr>
          <w:p w14:paraId="746FBFD7" w14:textId="386C061B" w:rsidR="00771A4B" w:rsidRDefault="00771A4B" w:rsidP="00771A4B">
            <w:pPr>
              <w:rPr>
                <w:sz w:val="16"/>
                <w:szCs w:val="16"/>
              </w:rPr>
            </w:pPr>
            <w:r>
              <w:rPr>
                <w:sz w:val="16"/>
                <w:szCs w:val="16"/>
              </w:rPr>
              <w:t>Brasilia  - sig</w:t>
            </w:r>
          </w:p>
        </w:tc>
        <w:tc>
          <w:tcPr>
            <w:tcW w:w="3466" w:type="dxa"/>
            <w:noWrap/>
            <w:hideMark/>
          </w:tcPr>
          <w:p w14:paraId="7E1FA439" w14:textId="77777777" w:rsidR="00771A4B" w:rsidRDefault="00771A4B" w:rsidP="00771A4B">
            <w:pPr>
              <w:rPr>
                <w:sz w:val="16"/>
                <w:szCs w:val="16"/>
              </w:rPr>
            </w:pPr>
            <w:r>
              <w:rPr>
                <w:sz w:val="16"/>
                <w:szCs w:val="16"/>
              </w:rPr>
              <w:t>BOMBA CENTRIFUGA FAB: KSB, MOD: MEGANORM 100-250, VAZAO 121 M3H ALT MANOMETRICA 30 MCA ROTACAO 1750 RPM COMPOSTA POR MOTOR ELETRICO</w:t>
            </w:r>
          </w:p>
        </w:tc>
        <w:tc>
          <w:tcPr>
            <w:tcW w:w="481" w:type="dxa"/>
            <w:noWrap/>
            <w:hideMark/>
          </w:tcPr>
          <w:p w14:paraId="1EEC0822" w14:textId="77777777" w:rsidR="00771A4B" w:rsidRDefault="00771A4B" w:rsidP="00771A4B">
            <w:pPr>
              <w:rPr>
                <w:sz w:val="16"/>
                <w:szCs w:val="16"/>
              </w:rPr>
            </w:pPr>
            <w:r>
              <w:rPr>
                <w:sz w:val="16"/>
                <w:szCs w:val="16"/>
              </w:rPr>
              <w:t>SIG</w:t>
            </w:r>
          </w:p>
        </w:tc>
        <w:tc>
          <w:tcPr>
            <w:tcW w:w="950" w:type="dxa"/>
            <w:noWrap/>
            <w:vAlign w:val="center"/>
            <w:hideMark/>
          </w:tcPr>
          <w:p w14:paraId="6000C9B4" w14:textId="77777777" w:rsidR="00771A4B" w:rsidRDefault="00771A4B" w:rsidP="00771A4B">
            <w:pPr>
              <w:jc w:val="center"/>
              <w:rPr>
                <w:sz w:val="16"/>
                <w:szCs w:val="16"/>
              </w:rPr>
            </w:pPr>
            <w:r>
              <w:rPr>
                <w:sz w:val="16"/>
                <w:szCs w:val="16"/>
              </w:rPr>
              <w:t>ZWEQENER</w:t>
            </w:r>
          </w:p>
        </w:tc>
        <w:tc>
          <w:tcPr>
            <w:tcW w:w="665" w:type="dxa"/>
            <w:noWrap/>
            <w:vAlign w:val="center"/>
            <w:hideMark/>
          </w:tcPr>
          <w:p w14:paraId="1946F7ED" w14:textId="77777777" w:rsidR="00771A4B" w:rsidRDefault="00771A4B" w:rsidP="00771A4B">
            <w:pPr>
              <w:jc w:val="center"/>
              <w:rPr>
                <w:sz w:val="16"/>
                <w:szCs w:val="16"/>
              </w:rPr>
            </w:pPr>
            <w:r>
              <w:rPr>
                <w:sz w:val="16"/>
                <w:szCs w:val="16"/>
              </w:rPr>
              <w:t>1</w:t>
            </w:r>
          </w:p>
        </w:tc>
        <w:tc>
          <w:tcPr>
            <w:tcW w:w="983" w:type="dxa"/>
            <w:vAlign w:val="center"/>
          </w:tcPr>
          <w:p w14:paraId="340DEEB2" w14:textId="581428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A20A66" w14:textId="35525EDC" w:rsidR="00771A4B" w:rsidRDefault="00771A4B" w:rsidP="00771A4B">
            <w:pPr>
              <w:jc w:val="center"/>
              <w:rPr>
                <w:sz w:val="16"/>
                <w:szCs w:val="16"/>
              </w:rPr>
            </w:pPr>
            <w:r>
              <w:rPr>
                <w:sz w:val="16"/>
                <w:szCs w:val="16"/>
              </w:rPr>
              <w:t>UN</w:t>
            </w:r>
          </w:p>
        </w:tc>
        <w:tc>
          <w:tcPr>
            <w:tcW w:w="887" w:type="dxa"/>
            <w:noWrap/>
            <w:vAlign w:val="center"/>
            <w:hideMark/>
          </w:tcPr>
          <w:p w14:paraId="2D75D9F3" w14:textId="3D53E7A9" w:rsidR="00771A4B" w:rsidRDefault="00771A4B" w:rsidP="00771A4B">
            <w:pPr>
              <w:jc w:val="center"/>
              <w:rPr>
                <w:sz w:val="16"/>
                <w:szCs w:val="16"/>
              </w:rPr>
            </w:pPr>
            <w:r>
              <w:rPr>
                <w:sz w:val="16"/>
                <w:szCs w:val="16"/>
              </w:rPr>
              <w:t>1.399,99</w:t>
            </w:r>
          </w:p>
        </w:tc>
        <w:tc>
          <w:tcPr>
            <w:tcW w:w="1152" w:type="dxa"/>
            <w:noWrap/>
            <w:vAlign w:val="center"/>
            <w:hideMark/>
          </w:tcPr>
          <w:p w14:paraId="1D371286" w14:textId="56EB178F" w:rsidR="00771A4B" w:rsidRDefault="00771A4B" w:rsidP="00771A4B">
            <w:pPr>
              <w:jc w:val="center"/>
              <w:rPr>
                <w:sz w:val="16"/>
                <w:szCs w:val="16"/>
              </w:rPr>
            </w:pPr>
            <w:r>
              <w:rPr>
                <w:sz w:val="16"/>
                <w:szCs w:val="16"/>
              </w:rPr>
              <w:t>-          1.095,64</w:t>
            </w:r>
          </w:p>
        </w:tc>
        <w:tc>
          <w:tcPr>
            <w:tcW w:w="887" w:type="dxa"/>
            <w:noWrap/>
            <w:vAlign w:val="center"/>
            <w:hideMark/>
          </w:tcPr>
          <w:p w14:paraId="64CE70F3" w14:textId="059926F9" w:rsidR="00771A4B" w:rsidRDefault="00771A4B" w:rsidP="00771A4B">
            <w:pPr>
              <w:jc w:val="center"/>
              <w:rPr>
                <w:sz w:val="16"/>
                <w:szCs w:val="16"/>
              </w:rPr>
            </w:pPr>
            <w:r>
              <w:rPr>
                <w:sz w:val="16"/>
                <w:szCs w:val="16"/>
              </w:rPr>
              <w:t>304,35</w:t>
            </w:r>
          </w:p>
        </w:tc>
      </w:tr>
      <w:tr w:rsidR="00771A4B" w14:paraId="5E8708BC" w14:textId="77777777" w:rsidTr="00771A4B">
        <w:trPr>
          <w:trHeight w:val="240"/>
        </w:trPr>
        <w:tc>
          <w:tcPr>
            <w:tcW w:w="936" w:type="dxa"/>
            <w:noWrap/>
            <w:hideMark/>
          </w:tcPr>
          <w:p w14:paraId="6D5E9757" w14:textId="0BC6CD89" w:rsidR="00771A4B" w:rsidRDefault="00771A4B" w:rsidP="00771A4B">
            <w:pPr>
              <w:rPr>
                <w:sz w:val="16"/>
                <w:szCs w:val="16"/>
              </w:rPr>
            </w:pPr>
            <w:r>
              <w:rPr>
                <w:sz w:val="16"/>
                <w:szCs w:val="16"/>
              </w:rPr>
              <w:t>Maquinas e equipamentos</w:t>
            </w:r>
          </w:p>
        </w:tc>
        <w:tc>
          <w:tcPr>
            <w:tcW w:w="1096" w:type="dxa"/>
            <w:noWrap/>
            <w:hideMark/>
          </w:tcPr>
          <w:p w14:paraId="60E0D9B7" w14:textId="77777777" w:rsidR="00771A4B" w:rsidRDefault="00771A4B" w:rsidP="00771A4B">
            <w:pPr>
              <w:rPr>
                <w:sz w:val="16"/>
                <w:szCs w:val="16"/>
              </w:rPr>
            </w:pPr>
            <w:r>
              <w:rPr>
                <w:sz w:val="16"/>
                <w:szCs w:val="16"/>
              </w:rPr>
              <w:t>3500000340320</w:t>
            </w:r>
          </w:p>
        </w:tc>
        <w:tc>
          <w:tcPr>
            <w:tcW w:w="628" w:type="dxa"/>
            <w:noWrap/>
            <w:hideMark/>
          </w:tcPr>
          <w:p w14:paraId="2D0D3E16" w14:textId="76E7D71B" w:rsidR="00771A4B" w:rsidRDefault="00771A4B" w:rsidP="00771A4B">
            <w:pPr>
              <w:rPr>
                <w:sz w:val="16"/>
                <w:szCs w:val="16"/>
              </w:rPr>
            </w:pPr>
            <w:r>
              <w:rPr>
                <w:sz w:val="16"/>
                <w:szCs w:val="16"/>
              </w:rPr>
              <w:t>Brasilia  - sig</w:t>
            </w:r>
          </w:p>
        </w:tc>
        <w:tc>
          <w:tcPr>
            <w:tcW w:w="3466" w:type="dxa"/>
            <w:noWrap/>
            <w:hideMark/>
          </w:tcPr>
          <w:p w14:paraId="7013AE73" w14:textId="77777777" w:rsidR="00771A4B" w:rsidRDefault="00771A4B" w:rsidP="00771A4B">
            <w:pPr>
              <w:rPr>
                <w:sz w:val="16"/>
                <w:szCs w:val="16"/>
              </w:rPr>
            </w:pPr>
            <w:r>
              <w:rPr>
                <w:sz w:val="16"/>
                <w:szCs w:val="16"/>
              </w:rPr>
              <w:t>BOMBA CENTRIFUGA FAB: KSB, MOD: MEGANORM 100-250, VAZAO 121 M3H ALT MANOMETRICA 30 MCA ROTACAO 1750 RPM COMPOSTA POR MOTOR ELETRICO</w:t>
            </w:r>
          </w:p>
        </w:tc>
        <w:tc>
          <w:tcPr>
            <w:tcW w:w="481" w:type="dxa"/>
            <w:noWrap/>
            <w:hideMark/>
          </w:tcPr>
          <w:p w14:paraId="3E187786" w14:textId="77777777" w:rsidR="00771A4B" w:rsidRDefault="00771A4B" w:rsidP="00771A4B">
            <w:pPr>
              <w:rPr>
                <w:sz w:val="16"/>
                <w:szCs w:val="16"/>
              </w:rPr>
            </w:pPr>
            <w:r>
              <w:rPr>
                <w:sz w:val="16"/>
                <w:szCs w:val="16"/>
              </w:rPr>
              <w:t>SIG</w:t>
            </w:r>
          </w:p>
        </w:tc>
        <w:tc>
          <w:tcPr>
            <w:tcW w:w="950" w:type="dxa"/>
            <w:noWrap/>
            <w:vAlign w:val="center"/>
            <w:hideMark/>
          </w:tcPr>
          <w:p w14:paraId="4BAE325C" w14:textId="77777777" w:rsidR="00771A4B" w:rsidRDefault="00771A4B" w:rsidP="00771A4B">
            <w:pPr>
              <w:jc w:val="center"/>
              <w:rPr>
                <w:sz w:val="16"/>
                <w:szCs w:val="16"/>
              </w:rPr>
            </w:pPr>
            <w:r>
              <w:rPr>
                <w:sz w:val="16"/>
                <w:szCs w:val="16"/>
              </w:rPr>
              <w:t>ZWEQENER</w:t>
            </w:r>
          </w:p>
        </w:tc>
        <w:tc>
          <w:tcPr>
            <w:tcW w:w="665" w:type="dxa"/>
            <w:noWrap/>
            <w:vAlign w:val="center"/>
            <w:hideMark/>
          </w:tcPr>
          <w:p w14:paraId="74CED5BA" w14:textId="77777777" w:rsidR="00771A4B" w:rsidRDefault="00771A4B" w:rsidP="00771A4B">
            <w:pPr>
              <w:jc w:val="center"/>
              <w:rPr>
                <w:sz w:val="16"/>
                <w:szCs w:val="16"/>
              </w:rPr>
            </w:pPr>
            <w:r>
              <w:rPr>
                <w:sz w:val="16"/>
                <w:szCs w:val="16"/>
              </w:rPr>
              <w:t>1</w:t>
            </w:r>
          </w:p>
        </w:tc>
        <w:tc>
          <w:tcPr>
            <w:tcW w:w="983" w:type="dxa"/>
            <w:vAlign w:val="center"/>
          </w:tcPr>
          <w:p w14:paraId="0EEBFF36" w14:textId="111BC2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EA2666" w14:textId="158AF52A" w:rsidR="00771A4B" w:rsidRDefault="00771A4B" w:rsidP="00771A4B">
            <w:pPr>
              <w:jc w:val="center"/>
              <w:rPr>
                <w:sz w:val="16"/>
                <w:szCs w:val="16"/>
              </w:rPr>
            </w:pPr>
            <w:r>
              <w:rPr>
                <w:sz w:val="16"/>
                <w:szCs w:val="16"/>
              </w:rPr>
              <w:t>UN</w:t>
            </w:r>
          </w:p>
        </w:tc>
        <w:tc>
          <w:tcPr>
            <w:tcW w:w="887" w:type="dxa"/>
            <w:noWrap/>
            <w:vAlign w:val="center"/>
            <w:hideMark/>
          </w:tcPr>
          <w:p w14:paraId="5ACFEB33" w14:textId="36DBA95D" w:rsidR="00771A4B" w:rsidRDefault="00771A4B" w:rsidP="00771A4B">
            <w:pPr>
              <w:jc w:val="center"/>
              <w:rPr>
                <w:sz w:val="16"/>
                <w:szCs w:val="16"/>
              </w:rPr>
            </w:pPr>
            <w:r>
              <w:rPr>
                <w:sz w:val="16"/>
                <w:szCs w:val="16"/>
              </w:rPr>
              <w:t>973,34</w:t>
            </w:r>
          </w:p>
        </w:tc>
        <w:tc>
          <w:tcPr>
            <w:tcW w:w="1152" w:type="dxa"/>
            <w:noWrap/>
            <w:vAlign w:val="center"/>
            <w:hideMark/>
          </w:tcPr>
          <w:p w14:paraId="757EDCB0" w14:textId="23FD1A65" w:rsidR="00771A4B" w:rsidRDefault="00771A4B" w:rsidP="00771A4B">
            <w:pPr>
              <w:jc w:val="center"/>
              <w:rPr>
                <w:sz w:val="16"/>
                <w:szCs w:val="16"/>
              </w:rPr>
            </w:pPr>
            <w:r>
              <w:rPr>
                <w:sz w:val="16"/>
                <w:szCs w:val="16"/>
              </w:rPr>
              <w:t>-             757,56</w:t>
            </w:r>
          </w:p>
        </w:tc>
        <w:tc>
          <w:tcPr>
            <w:tcW w:w="887" w:type="dxa"/>
            <w:noWrap/>
            <w:vAlign w:val="center"/>
            <w:hideMark/>
          </w:tcPr>
          <w:p w14:paraId="1EE551FD" w14:textId="1E269A06" w:rsidR="00771A4B" w:rsidRDefault="00771A4B" w:rsidP="00771A4B">
            <w:pPr>
              <w:jc w:val="center"/>
              <w:rPr>
                <w:sz w:val="16"/>
                <w:szCs w:val="16"/>
              </w:rPr>
            </w:pPr>
            <w:r>
              <w:rPr>
                <w:sz w:val="16"/>
                <w:szCs w:val="16"/>
              </w:rPr>
              <w:t>215,78</w:t>
            </w:r>
          </w:p>
        </w:tc>
      </w:tr>
      <w:tr w:rsidR="00771A4B" w14:paraId="49A18215" w14:textId="77777777" w:rsidTr="00771A4B">
        <w:trPr>
          <w:trHeight w:val="240"/>
        </w:trPr>
        <w:tc>
          <w:tcPr>
            <w:tcW w:w="936" w:type="dxa"/>
            <w:noWrap/>
            <w:hideMark/>
          </w:tcPr>
          <w:p w14:paraId="7D670C7A" w14:textId="5B916F9C" w:rsidR="00771A4B" w:rsidRDefault="00771A4B" w:rsidP="00771A4B">
            <w:pPr>
              <w:rPr>
                <w:sz w:val="16"/>
                <w:szCs w:val="16"/>
              </w:rPr>
            </w:pPr>
            <w:r>
              <w:rPr>
                <w:sz w:val="16"/>
                <w:szCs w:val="16"/>
              </w:rPr>
              <w:t>Maquinas e equipamentos</w:t>
            </w:r>
          </w:p>
        </w:tc>
        <w:tc>
          <w:tcPr>
            <w:tcW w:w="1096" w:type="dxa"/>
            <w:noWrap/>
            <w:hideMark/>
          </w:tcPr>
          <w:p w14:paraId="7556B202" w14:textId="77777777" w:rsidR="00771A4B" w:rsidRDefault="00771A4B" w:rsidP="00771A4B">
            <w:pPr>
              <w:rPr>
                <w:sz w:val="16"/>
                <w:szCs w:val="16"/>
              </w:rPr>
            </w:pPr>
            <w:r>
              <w:rPr>
                <w:sz w:val="16"/>
                <w:szCs w:val="16"/>
              </w:rPr>
              <w:t>3500000340330</w:t>
            </w:r>
          </w:p>
        </w:tc>
        <w:tc>
          <w:tcPr>
            <w:tcW w:w="628" w:type="dxa"/>
            <w:noWrap/>
            <w:hideMark/>
          </w:tcPr>
          <w:p w14:paraId="19F7E327" w14:textId="66E34E98" w:rsidR="00771A4B" w:rsidRDefault="00771A4B" w:rsidP="00771A4B">
            <w:pPr>
              <w:rPr>
                <w:sz w:val="16"/>
                <w:szCs w:val="16"/>
              </w:rPr>
            </w:pPr>
            <w:r>
              <w:rPr>
                <w:sz w:val="16"/>
                <w:szCs w:val="16"/>
              </w:rPr>
              <w:t>Brasilia  - sig</w:t>
            </w:r>
          </w:p>
        </w:tc>
        <w:tc>
          <w:tcPr>
            <w:tcW w:w="3466" w:type="dxa"/>
            <w:noWrap/>
            <w:hideMark/>
          </w:tcPr>
          <w:p w14:paraId="55D1FC59" w14:textId="77777777" w:rsidR="00771A4B" w:rsidRDefault="00771A4B" w:rsidP="00771A4B">
            <w:pPr>
              <w:rPr>
                <w:sz w:val="16"/>
                <w:szCs w:val="16"/>
              </w:rPr>
            </w:pPr>
            <w:r>
              <w:rPr>
                <w:sz w:val="16"/>
                <w:szCs w:val="16"/>
              </w:rPr>
              <w:t>BOMBA CENTRIFUGA FAB: KSB, MOD: MEGANORM 100-250, VAZAO 121 M3H ALT MANOMETRICA 30 MCA ROTACAO 1750 RPM COMPOSTA POR MOTOR ELETRICO</w:t>
            </w:r>
          </w:p>
        </w:tc>
        <w:tc>
          <w:tcPr>
            <w:tcW w:w="481" w:type="dxa"/>
            <w:noWrap/>
            <w:hideMark/>
          </w:tcPr>
          <w:p w14:paraId="73CAD079" w14:textId="77777777" w:rsidR="00771A4B" w:rsidRDefault="00771A4B" w:rsidP="00771A4B">
            <w:pPr>
              <w:rPr>
                <w:sz w:val="16"/>
                <w:szCs w:val="16"/>
              </w:rPr>
            </w:pPr>
            <w:r>
              <w:rPr>
                <w:sz w:val="16"/>
                <w:szCs w:val="16"/>
              </w:rPr>
              <w:t>SIG</w:t>
            </w:r>
          </w:p>
        </w:tc>
        <w:tc>
          <w:tcPr>
            <w:tcW w:w="950" w:type="dxa"/>
            <w:noWrap/>
            <w:vAlign w:val="center"/>
            <w:hideMark/>
          </w:tcPr>
          <w:p w14:paraId="46ACB29C" w14:textId="77777777" w:rsidR="00771A4B" w:rsidRDefault="00771A4B" w:rsidP="00771A4B">
            <w:pPr>
              <w:jc w:val="center"/>
              <w:rPr>
                <w:sz w:val="16"/>
                <w:szCs w:val="16"/>
              </w:rPr>
            </w:pPr>
            <w:r>
              <w:rPr>
                <w:sz w:val="16"/>
                <w:szCs w:val="16"/>
              </w:rPr>
              <w:t>ZWEQENER</w:t>
            </w:r>
          </w:p>
        </w:tc>
        <w:tc>
          <w:tcPr>
            <w:tcW w:w="665" w:type="dxa"/>
            <w:noWrap/>
            <w:vAlign w:val="center"/>
            <w:hideMark/>
          </w:tcPr>
          <w:p w14:paraId="6A4CDFDD" w14:textId="77777777" w:rsidR="00771A4B" w:rsidRDefault="00771A4B" w:rsidP="00771A4B">
            <w:pPr>
              <w:jc w:val="center"/>
              <w:rPr>
                <w:sz w:val="16"/>
                <w:szCs w:val="16"/>
              </w:rPr>
            </w:pPr>
            <w:r>
              <w:rPr>
                <w:sz w:val="16"/>
                <w:szCs w:val="16"/>
              </w:rPr>
              <w:t>1</w:t>
            </w:r>
          </w:p>
        </w:tc>
        <w:tc>
          <w:tcPr>
            <w:tcW w:w="983" w:type="dxa"/>
            <w:vAlign w:val="center"/>
          </w:tcPr>
          <w:p w14:paraId="3E453E40" w14:textId="67BC14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350F48" w14:textId="0EAA81E1" w:rsidR="00771A4B" w:rsidRDefault="00771A4B" w:rsidP="00771A4B">
            <w:pPr>
              <w:jc w:val="center"/>
              <w:rPr>
                <w:sz w:val="16"/>
                <w:szCs w:val="16"/>
              </w:rPr>
            </w:pPr>
            <w:r>
              <w:rPr>
                <w:sz w:val="16"/>
                <w:szCs w:val="16"/>
              </w:rPr>
              <w:t>UN</w:t>
            </w:r>
          </w:p>
        </w:tc>
        <w:tc>
          <w:tcPr>
            <w:tcW w:w="887" w:type="dxa"/>
            <w:noWrap/>
            <w:vAlign w:val="center"/>
            <w:hideMark/>
          </w:tcPr>
          <w:p w14:paraId="68980982" w14:textId="062699B3" w:rsidR="00771A4B" w:rsidRDefault="00771A4B" w:rsidP="00771A4B">
            <w:pPr>
              <w:jc w:val="center"/>
              <w:rPr>
                <w:sz w:val="16"/>
                <w:szCs w:val="16"/>
              </w:rPr>
            </w:pPr>
            <w:r>
              <w:rPr>
                <w:sz w:val="16"/>
                <w:szCs w:val="16"/>
              </w:rPr>
              <w:t>973,34</w:t>
            </w:r>
          </w:p>
        </w:tc>
        <w:tc>
          <w:tcPr>
            <w:tcW w:w="1152" w:type="dxa"/>
            <w:noWrap/>
            <w:vAlign w:val="center"/>
            <w:hideMark/>
          </w:tcPr>
          <w:p w14:paraId="2BB19D97" w14:textId="11E30E65" w:rsidR="00771A4B" w:rsidRDefault="00771A4B" w:rsidP="00771A4B">
            <w:pPr>
              <w:jc w:val="center"/>
              <w:rPr>
                <w:sz w:val="16"/>
                <w:szCs w:val="16"/>
              </w:rPr>
            </w:pPr>
            <w:r>
              <w:rPr>
                <w:sz w:val="16"/>
                <w:szCs w:val="16"/>
              </w:rPr>
              <w:t>-             757,56</w:t>
            </w:r>
          </w:p>
        </w:tc>
        <w:tc>
          <w:tcPr>
            <w:tcW w:w="887" w:type="dxa"/>
            <w:noWrap/>
            <w:vAlign w:val="center"/>
            <w:hideMark/>
          </w:tcPr>
          <w:p w14:paraId="57F769C5" w14:textId="348FFF4B" w:rsidR="00771A4B" w:rsidRDefault="00771A4B" w:rsidP="00771A4B">
            <w:pPr>
              <w:jc w:val="center"/>
              <w:rPr>
                <w:sz w:val="16"/>
                <w:szCs w:val="16"/>
              </w:rPr>
            </w:pPr>
            <w:r>
              <w:rPr>
                <w:sz w:val="16"/>
                <w:szCs w:val="16"/>
              </w:rPr>
              <w:t>215,78</w:t>
            </w:r>
          </w:p>
        </w:tc>
      </w:tr>
      <w:tr w:rsidR="00771A4B" w14:paraId="2253A162" w14:textId="77777777" w:rsidTr="00771A4B">
        <w:trPr>
          <w:trHeight w:val="240"/>
        </w:trPr>
        <w:tc>
          <w:tcPr>
            <w:tcW w:w="936" w:type="dxa"/>
            <w:noWrap/>
            <w:hideMark/>
          </w:tcPr>
          <w:p w14:paraId="54083F76" w14:textId="6FF40AA2" w:rsidR="00771A4B" w:rsidRDefault="00771A4B" w:rsidP="00771A4B">
            <w:pPr>
              <w:rPr>
                <w:sz w:val="16"/>
                <w:szCs w:val="16"/>
              </w:rPr>
            </w:pPr>
            <w:r>
              <w:rPr>
                <w:sz w:val="16"/>
                <w:szCs w:val="16"/>
              </w:rPr>
              <w:t>Maquinas e equipamentos</w:t>
            </w:r>
          </w:p>
        </w:tc>
        <w:tc>
          <w:tcPr>
            <w:tcW w:w="1096" w:type="dxa"/>
            <w:noWrap/>
            <w:hideMark/>
          </w:tcPr>
          <w:p w14:paraId="5B7777EB" w14:textId="77777777" w:rsidR="00771A4B" w:rsidRDefault="00771A4B" w:rsidP="00771A4B">
            <w:pPr>
              <w:rPr>
                <w:sz w:val="16"/>
                <w:szCs w:val="16"/>
              </w:rPr>
            </w:pPr>
            <w:r>
              <w:rPr>
                <w:sz w:val="16"/>
                <w:szCs w:val="16"/>
              </w:rPr>
              <w:t>3500000340340</w:t>
            </w:r>
          </w:p>
        </w:tc>
        <w:tc>
          <w:tcPr>
            <w:tcW w:w="628" w:type="dxa"/>
            <w:noWrap/>
            <w:hideMark/>
          </w:tcPr>
          <w:p w14:paraId="11405B59" w14:textId="11D4287D" w:rsidR="00771A4B" w:rsidRDefault="00771A4B" w:rsidP="00771A4B">
            <w:pPr>
              <w:rPr>
                <w:sz w:val="16"/>
                <w:szCs w:val="16"/>
              </w:rPr>
            </w:pPr>
            <w:r>
              <w:rPr>
                <w:sz w:val="16"/>
                <w:szCs w:val="16"/>
              </w:rPr>
              <w:t>Brasilia  - sig</w:t>
            </w:r>
          </w:p>
        </w:tc>
        <w:tc>
          <w:tcPr>
            <w:tcW w:w="3466" w:type="dxa"/>
            <w:noWrap/>
            <w:hideMark/>
          </w:tcPr>
          <w:p w14:paraId="6CFD2B2A" w14:textId="77777777" w:rsidR="00771A4B" w:rsidRDefault="00771A4B" w:rsidP="00771A4B">
            <w:pPr>
              <w:rPr>
                <w:sz w:val="16"/>
                <w:szCs w:val="16"/>
              </w:rPr>
            </w:pPr>
            <w:r>
              <w:rPr>
                <w:sz w:val="16"/>
                <w:szCs w:val="16"/>
              </w:rPr>
              <w:t>BOMBA CENTRIFUGA FAB: KSB, MOD: MEGANORM 100-250, VAZAO 121 M3H ALT MANOMETRICA 30 MCA ROTACAO 1750 RPM COMPOSTA POR MOTOR ELETRICO</w:t>
            </w:r>
          </w:p>
        </w:tc>
        <w:tc>
          <w:tcPr>
            <w:tcW w:w="481" w:type="dxa"/>
            <w:noWrap/>
            <w:hideMark/>
          </w:tcPr>
          <w:p w14:paraId="476DCF30" w14:textId="77777777" w:rsidR="00771A4B" w:rsidRDefault="00771A4B" w:rsidP="00771A4B">
            <w:pPr>
              <w:rPr>
                <w:sz w:val="16"/>
                <w:szCs w:val="16"/>
              </w:rPr>
            </w:pPr>
            <w:r>
              <w:rPr>
                <w:sz w:val="16"/>
                <w:szCs w:val="16"/>
              </w:rPr>
              <w:t>SIG</w:t>
            </w:r>
          </w:p>
        </w:tc>
        <w:tc>
          <w:tcPr>
            <w:tcW w:w="950" w:type="dxa"/>
            <w:noWrap/>
            <w:vAlign w:val="center"/>
            <w:hideMark/>
          </w:tcPr>
          <w:p w14:paraId="5AB231B0" w14:textId="77777777" w:rsidR="00771A4B" w:rsidRDefault="00771A4B" w:rsidP="00771A4B">
            <w:pPr>
              <w:jc w:val="center"/>
              <w:rPr>
                <w:sz w:val="16"/>
                <w:szCs w:val="16"/>
              </w:rPr>
            </w:pPr>
            <w:r>
              <w:rPr>
                <w:sz w:val="16"/>
                <w:szCs w:val="16"/>
              </w:rPr>
              <w:t>ZWEQENER</w:t>
            </w:r>
          </w:p>
        </w:tc>
        <w:tc>
          <w:tcPr>
            <w:tcW w:w="665" w:type="dxa"/>
            <w:noWrap/>
            <w:vAlign w:val="center"/>
            <w:hideMark/>
          </w:tcPr>
          <w:p w14:paraId="01291132" w14:textId="77777777" w:rsidR="00771A4B" w:rsidRDefault="00771A4B" w:rsidP="00771A4B">
            <w:pPr>
              <w:jc w:val="center"/>
              <w:rPr>
                <w:sz w:val="16"/>
                <w:szCs w:val="16"/>
              </w:rPr>
            </w:pPr>
            <w:r>
              <w:rPr>
                <w:sz w:val="16"/>
                <w:szCs w:val="16"/>
              </w:rPr>
              <w:t>1</w:t>
            </w:r>
          </w:p>
        </w:tc>
        <w:tc>
          <w:tcPr>
            <w:tcW w:w="983" w:type="dxa"/>
            <w:vAlign w:val="center"/>
          </w:tcPr>
          <w:p w14:paraId="09FED79A" w14:textId="0241A0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855FFE" w14:textId="0171E8DB" w:rsidR="00771A4B" w:rsidRDefault="00771A4B" w:rsidP="00771A4B">
            <w:pPr>
              <w:jc w:val="center"/>
              <w:rPr>
                <w:sz w:val="16"/>
                <w:szCs w:val="16"/>
              </w:rPr>
            </w:pPr>
            <w:r>
              <w:rPr>
                <w:sz w:val="16"/>
                <w:szCs w:val="16"/>
              </w:rPr>
              <w:t>UN</w:t>
            </w:r>
          </w:p>
        </w:tc>
        <w:tc>
          <w:tcPr>
            <w:tcW w:w="887" w:type="dxa"/>
            <w:noWrap/>
            <w:vAlign w:val="center"/>
            <w:hideMark/>
          </w:tcPr>
          <w:p w14:paraId="5AC048EC" w14:textId="5B7B7070" w:rsidR="00771A4B" w:rsidRDefault="00771A4B" w:rsidP="00771A4B">
            <w:pPr>
              <w:jc w:val="center"/>
              <w:rPr>
                <w:sz w:val="16"/>
                <w:szCs w:val="16"/>
              </w:rPr>
            </w:pPr>
            <w:r>
              <w:rPr>
                <w:sz w:val="16"/>
                <w:szCs w:val="16"/>
              </w:rPr>
              <w:t>1.243,04</w:t>
            </w:r>
          </w:p>
        </w:tc>
        <w:tc>
          <w:tcPr>
            <w:tcW w:w="1152" w:type="dxa"/>
            <w:noWrap/>
            <w:vAlign w:val="center"/>
            <w:hideMark/>
          </w:tcPr>
          <w:p w14:paraId="1DBA6D2D" w14:textId="29956ACE" w:rsidR="00771A4B" w:rsidRDefault="00771A4B" w:rsidP="00771A4B">
            <w:pPr>
              <w:jc w:val="center"/>
              <w:rPr>
                <w:sz w:val="16"/>
                <w:szCs w:val="16"/>
              </w:rPr>
            </w:pPr>
            <w:r>
              <w:rPr>
                <w:sz w:val="16"/>
                <w:szCs w:val="16"/>
              </w:rPr>
              <w:t>-          1.192,13</w:t>
            </w:r>
          </w:p>
        </w:tc>
        <w:tc>
          <w:tcPr>
            <w:tcW w:w="887" w:type="dxa"/>
            <w:noWrap/>
            <w:vAlign w:val="center"/>
            <w:hideMark/>
          </w:tcPr>
          <w:p w14:paraId="13FB14A4" w14:textId="00D70873" w:rsidR="00771A4B" w:rsidRDefault="00771A4B" w:rsidP="00771A4B">
            <w:pPr>
              <w:jc w:val="center"/>
              <w:rPr>
                <w:sz w:val="16"/>
                <w:szCs w:val="16"/>
              </w:rPr>
            </w:pPr>
            <w:r>
              <w:rPr>
                <w:sz w:val="16"/>
                <w:szCs w:val="16"/>
              </w:rPr>
              <w:t>50,91</w:t>
            </w:r>
          </w:p>
        </w:tc>
      </w:tr>
      <w:tr w:rsidR="00771A4B" w14:paraId="53147884" w14:textId="77777777" w:rsidTr="00771A4B">
        <w:trPr>
          <w:trHeight w:val="240"/>
        </w:trPr>
        <w:tc>
          <w:tcPr>
            <w:tcW w:w="936" w:type="dxa"/>
            <w:noWrap/>
            <w:hideMark/>
          </w:tcPr>
          <w:p w14:paraId="7D630337" w14:textId="087D8BB3" w:rsidR="00771A4B" w:rsidRDefault="00771A4B" w:rsidP="00771A4B">
            <w:pPr>
              <w:rPr>
                <w:sz w:val="16"/>
                <w:szCs w:val="16"/>
              </w:rPr>
            </w:pPr>
            <w:r>
              <w:rPr>
                <w:sz w:val="16"/>
                <w:szCs w:val="16"/>
              </w:rPr>
              <w:t>Maquinas e equipamentos</w:t>
            </w:r>
          </w:p>
        </w:tc>
        <w:tc>
          <w:tcPr>
            <w:tcW w:w="1096" w:type="dxa"/>
            <w:noWrap/>
            <w:hideMark/>
          </w:tcPr>
          <w:p w14:paraId="5A7F5448" w14:textId="77777777" w:rsidR="00771A4B" w:rsidRDefault="00771A4B" w:rsidP="00771A4B">
            <w:pPr>
              <w:rPr>
                <w:sz w:val="16"/>
                <w:szCs w:val="16"/>
              </w:rPr>
            </w:pPr>
            <w:r>
              <w:rPr>
                <w:sz w:val="16"/>
                <w:szCs w:val="16"/>
              </w:rPr>
              <w:t>3500000340350</w:t>
            </w:r>
          </w:p>
        </w:tc>
        <w:tc>
          <w:tcPr>
            <w:tcW w:w="628" w:type="dxa"/>
            <w:noWrap/>
            <w:hideMark/>
          </w:tcPr>
          <w:p w14:paraId="61D13F5F" w14:textId="17ECA0F1" w:rsidR="00771A4B" w:rsidRDefault="00771A4B" w:rsidP="00771A4B">
            <w:pPr>
              <w:rPr>
                <w:sz w:val="16"/>
                <w:szCs w:val="16"/>
              </w:rPr>
            </w:pPr>
            <w:r>
              <w:rPr>
                <w:sz w:val="16"/>
                <w:szCs w:val="16"/>
              </w:rPr>
              <w:t>Brasilia  - sig</w:t>
            </w:r>
          </w:p>
        </w:tc>
        <w:tc>
          <w:tcPr>
            <w:tcW w:w="3466" w:type="dxa"/>
            <w:noWrap/>
            <w:hideMark/>
          </w:tcPr>
          <w:p w14:paraId="33790AF6" w14:textId="77777777" w:rsidR="00771A4B" w:rsidRDefault="00771A4B" w:rsidP="00771A4B">
            <w:pPr>
              <w:rPr>
                <w:sz w:val="16"/>
                <w:szCs w:val="16"/>
              </w:rPr>
            </w:pPr>
            <w:r>
              <w:rPr>
                <w:sz w:val="16"/>
                <w:szCs w:val="16"/>
              </w:rPr>
              <w:t>BOMBA CENTRIFUGA FAB: KSB, MOD: MEGANORM 80-250, VAZAO 83.3 M3H ALT MANOMETRICA 25 MCA ROTACAO 1750 RPM COMPOSTA POR MOTOR ELETRICO</w:t>
            </w:r>
          </w:p>
        </w:tc>
        <w:tc>
          <w:tcPr>
            <w:tcW w:w="481" w:type="dxa"/>
            <w:noWrap/>
            <w:hideMark/>
          </w:tcPr>
          <w:p w14:paraId="45A644FA" w14:textId="77777777" w:rsidR="00771A4B" w:rsidRDefault="00771A4B" w:rsidP="00771A4B">
            <w:pPr>
              <w:rPr>
                <w:sz w:val="16"/>
                <w:szCs w:val="16"/>
              </w:rPr>
            </w:pPr>
            <w:r>
              <w:rPr>
                <w:sz w:val="16"/>
                <w:szCs w:val="16"/>
              </w:rPr>
              <w:t>SIG</w:t>
            </w:r>
          </w:p>
        </w:tc>
        <w:tc>
          <w:tcPr>
            <w:tcW w:w="950" w:type="dxa"/>
            <w:noWrap/>
            <w:vAlign w:val="center"/>
            <w:hideMark/>
          </w:tcPr>
          <w:p w14:paraId="16B0FAD9" w14:textId="77777777" w:rsidR="00771A4B" w:rsidRDefault="00771A4B" w:rsidP="00771A4B">
            <w:pPr>
              <w:jc w:val="center"/>
              <w:rPr>
                <w:sz w:val="16"/>
                <w:szCs w:val="16"/>
              </w:rPr>
            </w:pPr>
            <w:r>
              <w:rPr>
                <w:sz w:val="16"/>
                <w:szCs w:val="16"/>
              </w:rPr>
              <w:t>ZWEQENER</w:t>
            </w:r>
          </w:p>
        </w:tc>
        <w:tc>
          <w:tcPr>
            <w:tcW w:w="665" w:type="dxa"/>
            <w:noWrap/>
            <w:vAlign w:val="center"/>
            <w:hideMark/>
          </w:tcPr>
          <w:p w14:paraId="1E940A03" w14:textId="77777777" w:rsidR="00771A4B" w:rsidRDefault="00771A4B" w:rsidP="00771A4B">
            <w:pPr>
              <w:jc w:val="center"/>
              <w:rPr>
                <w:sz w:val="16"/>
                <w:szCs w:val="16"/>
              </w:rPr>
            </w:pPr>
            <w:r>
              <w:rPr>
                <w:sz w:val="16"/>
                <w:szCs w:val="16"/>
              </w:rPr>
              <w:t>1</w:t>
            </w:r>
          </w:p>
        </w:tc>
        <w:tc>
          <w:tcPr>
            <w:tcW w:w="983" w:type="dxa"/>
            <w:vAlign w:val="center"/>
          </w:tcPr>
          <w:p w14:paraId="2FC28C07" w14:textId="307F92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50CAE4" w14:textId="10A1F1B6" w:rsidR="00771A4B" w:rsidRDefault="00771A4B" w:rsidP="00771A4B">
            <w:pPr>
              <w:jc w:val="center"/>
              <w:rPr>
                <w:sz w:val="16"/>
                <w:szCs w:val="16"/>
              </w:rPr>
            </w:pPr>
            <w:r>
              <w:rPr>
                <w:sz w:val="16"/>
                <w:szCs w:val="16"/>
              </w:rPr>
              <w:t>UN</w:t>
            </w:r>
          </w:p>
        </w:tc>
        <w:tc>
          <w:tcPr>
            <w:tcW w:w="887" w:type="dxa"/>
            <w:noWrap/>
            <w:vAlign w:val="center"/>
            <w:hideMark/>
          </w:tcPr>
          <w:p w14:paraId="26845057" w14:textId="47619378" w:rsidR="00771A4B" w:rsidRDefault="00771A4B" w:rsidP="00771A4B">
            <w:pPr>
              <w:jc w:val="center"/>
              <w:rPr>
                <w:sz w:val="16"/>
                <w:szCs w:val="16"/>
              </w:rPr>
            </w:pPr>
            <w:r>
              <w:rPr>
                <w:sz w:val="16"/>
                <w:szCs w:val="16"/>
              </w:rPr>
              <w:t>993,03</w:t>
            </w:r>
          </w:p>
        </w:tc>
        <w:tc>
          <w:tcPr>
            <w:tcW w:w="1152" w:type="dxa"/>
            <w:noWrap/>
            <w:vAlign w:val="center"/>
            <w:hideMark/>
          </w:tcPr>
          <w:p w14:paraId="3D0AE655" w14:textId="05633924" w:rsidR="00771A4B" w:rsidRDefault="00771A4B" w:rsidP="00771A4B">
            <w:pPr>
              <w:jc w:val="center"/>
              <w:rPr>
                <w:sz w:val="16"/>
                <w:szCs w:val="16"/>
              </w:rPr>
            </w:pPr>
            <w:r>
              <w:rPr>
                <w:sz w:val="16"/>
                <w:szCs w:val="16"/>
              </w:rPr>
              <w:t>-             993,03</w:t>
            </w:r>
          </w:p>
        </w:tc>
        <w:tc>
          <w:tcPr>
            <w:tcW w:w="887" w:type="dxa"/>
            <w:noWrap/>
            <w:vAlign w:val="center"/>
            <w:hideMark/>
          </w:tcPr>
          <w:p w14:paraId="663324B7" w14:textId="2213BFD7" w:rsidR="00771A4B" w:rsidRDefault="00771A4B" w:rsidP="00771A4B">
            <w:pPr>
              <w:jc w:val="center"/>
              <w:rPr>
                <w:sz w:val="16"/>
                <w:szCs w:val="16"/>
              </w:rPr>
            </w:pPr>
            <w:r>
              <w:rPr>
                <w:sz w:val="16"/>
                <w:szCs w:val="16"/>
              </w:rPr>
              <w:t>-</w:t>
            </w:r>
          </w:p>
        </w:tc>
      </w:tr>
      <w:tr w:rsidR="00771A4B" w14:paraId="110526CA" w14:textId="77777777" w:rsidTr="00771A4B">
        <w:trPr>
          <w:trHeight w:val="240"/>
        </w:trPr>
        <w:tc>
          <w:tcPr>
            <w:tcW w:w="936" w:type="dxa"/>
            <w:noWrap/>
            <w:hideMark/>
          </w:tcPr>
          <w:p w14:paraId="53603957" w14:textId="640737A1" w:rsidR="00771A4B" w:rsidRDefault="00771A4B" w:rsidP="00771A4B">
            <w:pPr>
              <w:rPr>
                <w:sz w:val="16"/>
                <w:szCs w:val="16"/>
              </w:rPr>
            </w:pPr>
            <w:r>
              <w:rPr>
                <w:sz w:val="16"/>
                <w:szCs w:val="16"/>
              </w:rPr>
              <w:t>Maquinas e equipamentos</w:t>
            </w:r>
          </w:p>
        </w:tc>
        <w:tc>
          <w:tcPr>
            <w:tcW w:w="1096" w:type="dxa"/>
            <w:noWrap/>
            <w:hideMark/>
          </w:tcPr>
          <w:p w14:paraId="2D84B332" w14:textId="77777777" w:rsidR="00771A4B" w:rsidRDefault="00771A4B" w:rsidP="00771A4B">
            <w:pPr>
              <w:rPr>
                <w:sz w:val="16"/>
                <w:szCs w:val="16"/>
              </w:rPr>
            </w:pPr>
            <w:r>
              <w:rPr>
                <w:sz w:val="16"/>
                <w:szCs w:val="16"/>
              </w:rPr>
              <w:t>3500000340360</w:t>
            </w:r>
          </w:p>
        </w:tc>
        <w:tc>
          <w:tcPr>
            <w:tcW w:w="628" w:type="dxa"/>
            <w:noWrap/>
            <w:hideMark/>
          </w:tcPr>
          <w:p w14:paraId="56DB50EA" w14:textId="194E61F6" w:rsidR="00771A4B" w:rsidRDefault="00771A4B" w:rsidP="00771A4B">
            <w:pPr>
              <w:rPr>
                <w:sz w:val="16"/>
                <w:szCs w:val="16"/>
              </w:rPr>
            </w:pPr>
            <w:r>
              <w:rPr>
                <w:sz w:val="16"/>
                <w:szCs w:val="16"/>
              </w:rPr>
              <w:t>Brasilia  - sig</w:t>
            </w:r>
          </w:p>
        </w:tc>
        <w:tc>
          <w:tcPr>
            <w:tcW w:w="3466" w:type="dxa"/>
            <w:noWrap/>
            <w:hideMark/>
          </w:tcPr>
          <w:p w14:paraId="36BC1359" w14:textId="77777777" w:rsidR="00771A4B" w:rsidRDefault="00771A4B" w:rsidP="00771A4B">
            <w:pPr>
              <w:rPr>
                <w:sz w:val="16"/>
                <w:szCs w:val="16"/>
              </w:rPr>
            </w:pPr>
            <w:r>
              <w:rPr>
                <w:sz w:val="16"/>
                <w:szCs w:val="16"/>
              </w:rPr>
              <w:t>BOMBA CENTRIFUGA FAB: KSB, MOD: MEGANORM 80-250, VAZAO 83.3 M3H ALT MANOMETRICA 25 MCA ROTACAO 1750 RPM COMPOSTA POR MOTOR ELETRICO</w:t>
            </w:r>
          </w:p>
        </w:tc>
        <w:tc>
          <w:tcPr>
            <w:tcW w:w="481" w:type="dxa"/>
            <w:noWrap/>
            <w:hideMark/>
          </w:tcPr>
          <w:p w14:paraId="683F1E36" w14:textId="77777777" w:rsidR="00771A4B" w:rsidRDefault="00771A4B" w:rsidP="00771A4B">
            <w:pPr>
              <w:rPr>
                <w:sz w:val="16"/>
                <w:szCs w:val="16"/>
              </w:rPr>
            </w:pPr>
            <w:r>
              <w:rPr>
                <w:sz w:val="16"/>
                <w:szCs w:val="16"/>
              </w:rPr>
              <w:t>SIG</w:t>
            </w:r>
          </w:p>
        </w:tc>
        <w:tc>
          <w:tcPr>
            <w:tcW w:w="950" w:type="dxa"/>
            <w:noWrap/>
            <w:vAlign w:val="center"/>
            <w:hideMark/>
          </w:tcPr>
          <w:p w14:paraId="5876F880" w14:textId="77777777" w:rsidR="00771A4B" w:rsidRDefault="00771A4B" w:rsidP="00771A4B">
            <w:pPr>
              <w:jc w:val="center"/>
              <w:rPr>
                <w:sz w:val="16"/>
                <w:szCs w:val="16"/>
              </w:rPr>
            </w:pPr>
            <w:r>
              <w:rPr>
                <w:sz w:val="16"/>
                <w:szCs w:val="16"/>
              </w:rPr>
              <w:t>ZWEQENER</w:t>
            </w:r>
          </w:p>
        </w:tc>
        <w:tc>
          <w:tcPr>
            <w:tcW w:w="665" w:type="dxa"/>
            <w:noWrap/>
            <w:vAlign w:val="center"/>
            <w:hideMark/>
          </w:tcPr>
          <w:p w14:paraId="67281C24" w14:textId="77777777" w:rsidR="00771A4B" w:rsidRDefault="00771A4B" w:rsidP="00771A4B">
            <w:pPr>
              <w:jc w:val="center"/>
              <w:rPr>
                <w:sz w:val="16"/>
                <w:szCs w:val="16"/>
              </w:rPr>
            </w:pPr>
            <w:r>
              <w:rPr>
                <w:sz w:val="16"/>
                <w:szCs w:val="16"/>
              </w:rPr>
              <w:t>1</w:t>
            </w:r>
          </w:p>
        </w:tc>
        <w:tc>
          <w:tcPr>
            <w:tcW w:w="983" w:type="dxa"/>
            <w:vAlign w:val="center"/>
          </w:tcPr>
          <w:p w14:paraId="11476F4B" w14:textId="7E93C6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CC8286" w14:textId="5582AD83" w:rsidR="00771A4B" w:rsidRDefault="00771A4B" w:rsidP="00771A4B">
            <w:pPr>
              <w:jc w:val="center"/>
              <w:rPr>
                <w:sz w:val="16"/>
                <w:szCs w:val="16"/>
              </w:rPr>
            </w:pPr>
            <w:r>
              <w:rPr>
                <w:sz w:val="16"/>
                <w:szCs w:val="16"/>
              </w:rPr>
              <w:t>UN</w:t>
            </w:r>
          </w:p>
        </w:tc>
        <w:tc>
          <w:tcPr>
            <w:tcW w:w="887" w:type="dxa"/>
            <w:noWrap/>
            <w:vAlign w:val="center"/>
            <w:hideMark/>
          </w:tcPr>
          <w:p w14:paraId="28B8024F" w14:textId="7D644A14" w:rsidR="00771A4B" w:rsidRDefault="00771A4B" w:rsidP="00771A4B">
            <w:pPr>
              <w:jc w:val="center"/>
              <w:rPr>
                <w:sz w:val="16"/>
                <w:szCs w:val="16"/>
              </w:rPr>
            </w:pPr>
            <w:r>
              <w:rPr>
                <w:sz w:val="16"/>
                <w:szCs w:val="16"/>
              </w:rPr>
              <w:t>993,73</w:t>
            </w:r>
          </w:p>
        </w:tc>
        <w:tc>
          <w:tcPr>
            <w:tcW w:w="1152" w:type="dxa"/>
            <w:noWrap/>
            <w:vAlign w:val="center"/>
            <w:hideMark/>
          </w:tcPr>
          <w:p w14:paraId="363D49F2" w14:textId="0B7AEBE3" w:rsidR="00771A4B" w:rsidRDefault="00771A4B" w:rsidP="00771A4B">
            <w:pPr>
              <w:jc w:val="center"/>
              <w:rPr>
                <w:sz w:val="16"/>
                <w:szCs w:val="16"/>
              </w:rPr>
            </w:pPr>
            <w:r>
              <w:rPr>
                <w:sz w:val="16"/>
                <w:szCs w:val="16"/>
              </w:rPr>
              <w:t>-             993,73</w:t>
            </w:r>
          </w:p>
        </w:tc>
        <w:tc>
          <w:tcPr>
            <w:tcW w:w="887" w:type="dxa"/>
            <w:noWrap/>
            <w:vAlign w:val="center"/>
            <w:hideMark/>
          </w:tcPr>
          <w:p w14:paraId="684A9A0F" w14:textId="028E6AA4" w:rsidR="00771A4B" w:rsidRDefault="00771A4B" w:rsidP="00771A4B">
            <w:pPr>
              <w:jc w:val="center"/>
              <w:rPr>
                <w:sz w:val="16"/>
                <w:szCs w:val="16"/>
              </w:rPr>
            </w:pPr>
            <w:r>
              <w:rPr>
                <w:sz w:val="16"/>
                <w:szCs w:val="16"/>
              </w:rPr>
              <w:t>-</w:t>
            </w:r>
          </w:p>
        </w:tc>
      </w:tr>
      <w:tr w:rsidR="00771A4B" w14:paraId="5EF5B431" w14:textId="77777777" w:rsidTr="00771A4B">
        <w:trPr>
          <w:trHeight w:val="240"/>
        </w:trPr>
        <w:tc>
          <w:tcPr>
            <w:tcW w:w="936" w:type="dxa"/>
            <w:noWrap/>
            <w:hideMark/>
          </w:tcPr>
          <w:p w14:paraId="0DADD818" w14:textId="5BF4BD29" w:rsidR="00771A4B" w:rsidRDefault="00771A4B" w:rsidP="00771A4B">
            <w:pPr>
              <w:rPr>
                <w:sz w:val="16"/>
                <w:szCs w:val="16"/>
              </w:rPr>
            </w:pPr>
            <w:r>
              <w:rPr>
                <w:sz w:val="16"/>
                <w:szCs w:val="16"/>
              </w:rPr>
              <w:t>Maquinas e equipamentos</w:t>
            </w:r>
          </w:p>
        </w:tc>
        <w:tc>
          <w:tcPr>
            <w:tcW w:w="1096" w:type="dxa"/>
            <w:noWrap/>
            <w:hideMark/>
          </w:tcPr>
          <w:p w14:paraId="6147D9D9" w14:textId="77777777" w:rsidR="00771A4B" w:rsidRDefault="00771A4B" w:rsidP="00771A4B">
            <w:pPr>
              <w:rPr>
                <w:sz w:val="16"/>
                <w:szCs w:val="16"/>
              </w:rPr>
            </w:pPr>
            <w:r>
              <w:rPr>
                <w:sz w:val="16"/>
                <w:szCs w:val="16"/>
              </w:rPr>
              <w:t>3500000340370</w:t>
            </w:r>
          </w:p>
        </w:tc>
        <w:tc>
          <w:tcPr>
            <w:tcW w:w="628" w:type="dxa"/>
            <w:noWrap/>
            <w:hideMark/>
          </w:tcPr>
          <w:p w14:paraId="1C7D3E77" w14:textId="76DD3949" w:rsidR="00771A4B" w:rsidRDefault="00771A4B" w:rsidP="00771A4B">
            <w:pPr>
              <w:rPr>
                <w:sz w:val="16"/>
                <w:szCs w:val="16"/>
              </w:rPr>
            </w:pPr>
            <w:r>
              <w:rPr>
                <w:sz w:val="16"/>
                <w:szCs w:val="16"/>
              </w:rPr>
              <w:t>Brasilia  - sig</w:t>
            </w:r>
          </w:p>
        </w:tc>
        <w:tc>
          <w:tcPr>
            <w:tcW w:w="3466" w:type="dxa"/>
            <w:noWrap/>
            <w:hideMark/>
          </w:tcPr>
          <w:p w14:paraId="0BD20C89"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w:t>
            </w:r>
          </w:p>
        </w:tc>
        <w:tc>
          <w:tcPr>
            <w:tcW w:w="481" w:type="dxa"/>
            <w:noWrap/>
            <w:hideMark/>
          </w:tcPr>
          <w:p w14:paraId="1437AB2E" w14:textId="77777777" w:rsidR="00771A4B" w:rsidRDefault="00771A4B" w:rsidP="00771A4B">
            <w:pPr>
              <w:rPr>
                <w:sz w:val="16"/>
                <w:szCs w:val="16"/>
              </w:rPr>
            </w:pPr>
            <w:r>
              <w:rPr>
                <w:sz w:val="16"/>
                <w:szCs w:val="16"/>
              </w:rPr>
              <w:t>SIG</w:t>
            </w:r>
          </w:p>
        </w:tc>
        <w:tc>
          <w:tcPr>
            <w:tcW w:w="950" w:type="dxa"/>
            <w:noWrap/>
            <w:vAlign w:val="center"/>
            <w:hideMark/>
          </w:tcPr>
          <w:p w14:paraId="36AEBB29" w14:textId="77777777" w:rsidR="00771A4B" w:rsidRDefault="00771A4B" w:rsidP="00771A4B">
            <w:pPr>
              <w:jc w:val="center"/>
              <w:rPr>
                <w:sz w:val="16"/>
                <w:szCs w:val="16"/>
              </w:rPr>
            </w:pPr>
            <w:r>
              <w:rPr>
                <w:sz w:val="16"/>
                <w:szCs w:val="16"/>
              </w:rPr>
              <w:t>ZWEQENER</w:t>
            </w:r>
          </w:p>
        </w:tc>
        <w:tc>
          <w:tcPr>
            <w:tcW w:w="665" w:type="dxa"/>
            <w:noWrap/>
            <w:vAlign w:val="center"/>
            <w:hideMark/>
          </w:tcPr>
          <w:p w14:paraId="684ED741" w14:textId="77777777" w:rsidR="00771A4B" w:rsidRDefault="00771A4B" w:rsidP="00771A4B">
            <w:pPr>
              <w:jc w:val="center"/>
              <w:rPr>
                <w:sz w:val="16"/>
                <w:szCs w:val="16"/>
              </w:rPr>
            </w:pPr>
            <w:r>
              <w:rPr>
                <w:sz w:val="16"/>
                <w:szCs w:val="16"/>
              </w:rPr>
              <w:t>1</w:t>
            </w:r>
          </w:p>
        </w:tc>
        <w:tc>
          <w:tcPr>
            <w:tcW w:w="983" w:type="dxa"/>
            <w:vAlign w:val="center"/>
          </w:tcPr>
          <w:p w14:paraId="21D6E71C" w14:textId="78FDC2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A4BDC4" w14:textId="7C85533B" w:rsidR="00771A4B" w:rsidRDefault="00771A4B" w:rsidP="00771A4B">
            <w:pPr>
              <w:jc w:val="center"/>
              <w:rPr>
                <w:sz w:val="16"/>
                <w:szCs w:val="16"/>
              </w:rPr>
            </w:pPr>
            <w:r>
              <w:rPr>
                <w:sz w:val="16"/>
                <w:szCs w:val="16"/>
              </w:rPr>
              <w:t>UN</w:t>
            </w:r>
          </w:p>
        </w:tc>
        <w:tc>
          <w:tcPr>
            <w:tcW w:w="887" w:type="dxa"/>
            <w:noWrap/>
            <w:vAlign w:val="center"/>
            <w:hideMark/>
          </w:tcPr>
          <w:p w14:paraId="5210EA49" w14:textId="3B4B3A5E" w:rsidR="00771A4B" w:rsidRDefault="00771A4B" w:rsidP="00771A4B">
            <w:pPr>
              <w:jc w:val="center"/>
              <w:rPr>
                <w:sz w:val="16"/>
                <w:szCs w:val="16"/>
              </w:rPr>
            </w:pPr>
            <w:r>
              <w:rPr>
                <w:sz w:val="16"/>
                <w:szCs w:val="16"/>
              </w:rPr>
              <w:t>1.082,34</w:t>
            </w:r>
          </w:p>
        </w:tc>
        <w:tc>
          <w:tcPr>
            <w:tcW w:w="1152" w:type="dxa"/>
            <w:noWrap/>
            <w:vAlign w:val="center"/>
            <w:hideMark/>
          </w:tcPr>
          <w:p w14:paraId="6DF8C371" w14:textId="500AEAD5" w:rsidR="00771A4B" w:rsidRDefault="00771A4B" w:rsidP="00771A4B">
            <w:pPr>
              <w:jc w:val="center"/>
              <w:rPr>
                <w:sz w:val="16"/>
                <w:szCs w:val="16"/>
              </w:rPr>
            </w:pPr>
            <w:r>
              <w:rPr>
                <w:sz w:val="16"/>
                <w:szCs w:val="16"/>
              </w:rPr>
              <w:t>-          1.082,35</w:t>
            </w:r>
          </w:p>
        </w:tc>
        <w:tc>
          <w:tcPr>
            <w:tcW w:w="887" w:type="dxa"/>
            <w:noWrap/>
            <w:vAlign w:val="center"/>
            <w:hideMark/>
          </w:tcPr>
          <w:p w14:paraId="7B6EA67B" w14:textId="4DDFE08B" w:rsidR="00771A4B" w:rsidRDefault="00771A4B" w:rsidP="00771A4B">
            <w:pPr>
              <w:jc w:val="center"/>
              <w:rPr>
                <w:sz w:val="16"/>
                <w:szCs w:val="16"/>
              </w:rPr>
            </w:pPr>
            <w:r>
              <w:rPr>
                <w:sz w:val="16"/>
                <w:szCs w:val="16"/>
              </w:rPr>
              <w:t>-                      0,01</w:t>
            </w:r>
          </w:p>
        </w:tc>
      </w:tr>
      <w:tr w:rsidR="00771A4B" w14:paraId="5FACCA9F" w14:textId="77777777" w:rsidTr="00771A4B">
        <w:trPr>
          <w:trHeight w:val="240"/>
        </w:trPr>
        <w:tc>
          <w:tcPr>
            <w:tcW w:w="936" w:type="dxa"/>
            <w:noWrap/>
            <w:hideMark/>
          </w:tcPr>
          <w:p w14:paraId="130EB137" w14:textId="2871C91A" w:rsidR="00771A4B" w:rsidRDefault="00771A4B" w:rsidP="00771A4B">
            <w:pPr>
              <w:rPr>
                <w:sz w:val="16"/>
                <w:szCs w:val="16"/>
              </w:rPr>
            </w:pPr>
            <w:r>
              <w:rPr>
                <w:sz w:val="16"/>
                <w:szCs w:val="16"/>
              </w:rPr>
              <w:t>Maquinas e equipamentos</w:t>
            </w:r>
          </w:p>
        </w:tc>
        <w:tc>
          <w:tcPr>
            <w:tcW w:w="1096" w:type="dxa"/>
            <w:noWrap/>
            <w:hideMark/>
          </w:tcPr>
          <w:p w14:paraId="35B156A9" w14:textId="77777777" w:rsidR="00771A4B" w:rsidRDefault="00771A4B" w:rsidP="00771A4B">
            <w:pPr>
              <w:rPr>
                <w:sz w:val="16"/>
                <w:szCs w:val="16"/>
              </w:rPr>
            </w:pPr>
            <w:r>
              <w:rPr>
                <w:sz w:val="16"/>
                <w:szCs w:val="16"/>
              </w:rPr>
              <w:t>3500000340380</w:t>
            </w:r>
          </w:p>
        </w:tc>
        <w:tc>
          <w:tcPr>
            <w:tcW w:w="628" w:type="dxa"/>
            <w:noWrap/>
            <w:hideMark/>
          </w:tcPr>
          <w:p w14:paraId="6F565667" w14:textId="2FA5EBEB" w:rsidR="00771A4B" w:rsidRDefault="00771A4B" w:rsidP="00771A4B">
            <w:pPr>
              <w:rPr>
                <w:sz w:val="16"/>
                <w:szCs w:val="16"/>
              </w:rPr>
            </w:pPr>
            <w:r>
              <w:rPr>
                <w:sz w:val="16"/>
                <w:szCs w:val="16"/>
              </w:rPr>
              <w:t>Brasilia  - sig</w:t>
            </w:r>
          </w:p>
        </w:tc>
        <w:tc>
          <w:tcPr>
            <w:tcW w:w="3466" w:type="dxa"/>
            <w:noWrap/>
            <w:hideMark/>
          </w:tcPr>
          <w:p w14:paraId="5E3D926B"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w:t>
            </w:r>
          </w:p>
        </w:tc>
        <w:tc>
          <w:tcPr>
            <w:tcW w:w="481" w:type="dxa"/>
            <w:noWrap/>
            <w:hideMark/>
          </w:tcPr>
          <w:p w14:paraId="7B270D60" w14:textId="77777777" w:rsidR="00771A4B" w:rsidRDefault="00771A4B" w:rsidP="00771A4B">
            <w:pPr>
              <w:rPr>
                <w:sz w:val="16"/>
                <w:szCs w:val="16"/>
              </w:rPr>
            </w:pPr>
            <w:r>
              <w:rPr>
                <w:sz w:val="16"/>
                <w:szCs w:val="16"/>
              </w:rPr>
              <w:t>SIG</w:t>
            </w:r>
          </w:p>
        </w:tc>
        <w:tc>
          <w:tcPr>
            <w:tcW w:w="950" w:type="dxa"/>
            <w:noWrap/>
            <w:vAlign w:val="center"/>
            <w:hideMark/>
          </w:tcPr>
          <w:p w14:paraId="24391B68" w14:textId="77777777" w:rsidR="00771A4B" w:rsidRDefault="00771A4B" w:rsidP="00771A4B">
            <w:pPr>
              <w:jc w:val="center"/>
              <w:rPr>
                <w:sz w:val="16"/>
                <w:szCs w:val="16"/>
              </w:rPr>
            </w:pPr>
            <w:r>
              <w:rPr>
                <w:sz w:val="16"/>
                <w:szCs w:val="16"/>
              </w:rPr>
              <w:t>ZWEQENER</w:t>
            </w:r>
          </w:p>
        </w:tc>
        <w:tc>
          <w:tcPr>
            <w:tcW w:w="665" w:type="dxa"/>
            <w:noWrap/>
            <w:vAlign w:val="center"/>
            <w:hideMark/>
          </w:tcPr>
          <w:p w14:paraId="3DDD1E40" w14:textId="77777777" w:rsidR="00771A4B" w:rsidRDefault="00771A4B" w:rsidP="00771A4B">
            <w:pPr>
              <w:jc w:val="center"/>
              <w:rPr>
                <w:sz w:val="16"/>
                <w:szCs w:val="16"/>
              </w:rPr>
            </w:pPr>
            <w:r>
              <w:rPr>
                <w:sz w:val="16"/>
                <w:szCs w:val="16"/>
              </w:rPr>
              <w:t>1</w:t>
            </w:r>
          </w:p>
        </w:tc>
        <w:tc>
          <w:tcPr>
            <w:tcW w:w="983" w:type="dxa"/>
            <w:vAlign w:val="center"/>
          </w:tcPr>
          <w:p w14:paraId="09E2D00F" w14:textId="01FB43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DE634D" w14:textId="4C6CED92" w:rsidR="00771A4B" w:rsidRDefault="00771A4B" w:rsidP="00771A4B">
            <w:pPr>
              <w:jc w:val="center"/>
              <w:rPr>
                <w:sz w:val="16"/>
                <w:szCs w:val="16"/>
              </w:rPr>
            </w:pPr>
            <w:r>
              <w:rPr>
                <w:sz w:val="16"/>
                <w:szCs w:val="16"/>
              </w:rPr>
              <w:t>UN</w:t>
            </w:r>
          </w:p>
        </w:tc>
        <w:tc>
          <w:tcPr>
            <w:tcW w:w="887" w:type="dxa"/>
            <w:noWrap/>
            <w:vAlign w:val="center"/>
            <w:hideMark/>
          </w:tcPr>
          <w:p w14:paraId="7C9469F2" w14:textId="045C1EE4" w:rsidR="00771A4B" w:rsidRDefault="00771A4B" w:rsidP="00771A4B">
            <w:pPr>
              <w:jc w:val="center"/>
              <w:rPr>
                <w:sz w:val="16"/>
                <w:szCs w:val="16"/>
              </w:rPr>
            </w:pPr>
            <w:r>
              <w:rPr>
                <w:sz w:val="16"/>
                <w:szCs w:val="16"/>
              </w:rPr>
              <w:t>1.200,12</w:t>
            </w:r>
          </w:p>
        </w:tc>
        <w:tc>
          <w:tcPr>
            <w:tcW w:w="1152" w:type="dxa"/>
            <w:noWrap/>
            <w:vAlign w:val="center"/>
            <w:hideMark/>
          </w:tcPr>
          <w:p w14:paraId="64B1551C" w14:textId="5D19C43A" w:rsidR="00771A4B" w:rsidRDefault="00771A4B" w:rsidP="00771A4B">
            <w:pPr>
              <w:jc w:val="center"/>
              <w:rPr>
                <w:sz w:val="16"/>
                <w:szCs w:val="16"/>
              </w:rPr>
            </w:pPr>
            <w:r>
              <w:rPr>
                <w:sz w:val="16"/>
                <w:szCs w:val="16"/>
              </w:rPr>
              <w:t>-          1.045,68</w:t>
            </w:r>
          </w:p>
        </w:tc>
        <w:tc>
          <w:tcPr>
            <w:tcW w:w="887" w:type="dxa"/>
            <w:noWrap/>
            <w:vAlign w:val="center"/>
            <w:hideMark/>
          </w:tcPr>
          <w:p w14:paraId="021AF81B" w14:textId="02E8DA3B" w:rsidR="00771A4B" w:rsidRDefault="00771A4B" w:rsidP="00771A4B">
            <w:pPr>
              <w:jc w:val="center"/>
              <w:rPr>
                <w:sz w:val="16"/>
                <w:szCs w:val="16"/>
              </w:rPr>
            </w:pPr>
            <w:r>
              <w:rPr>
                <w:sz w:val="16"/>
                <w:szCs w:val="16"/>
              </w:rPr>
              <w:t>154,44</w:t>
            </w:r>
          </w:p>
        </w:tc>
      </w:tr>
      <w:tr w:rsidR="00771A4B" w14:paraId="3BC95006" w14:textId="77777777" w:rsidTr="00771A4B">
        <w:trPr>
          <w:trHeight w:val="240"/>
        </w:trPr>
        <w:tc>
          <w:tcPr>
            <w:tcW w:w="936" w:type="dxa"/>
            <w:noWrap/>
            <w:hideMark/>
          </w:tcPr>
          <w:p w14:paraId="02E6130E" w14:textId="21101212" w:rsidR="00771A4B" w:rsidRDefault="00771A4B" w:rsidP="00771A4B">
            <w:pPr>
              <w:rPr>
                <w:sz w:val="16"/>
                <w:szCs w:val="16"/>
              </w:rPr>
            </w:pPr>
            <w:r>
              <w:rPr>
                <w:sz w:val="16"/>
                <w:szCs w:val="16"/>
              </w:rPr>
              <w:t>Maquinas e equipamentos</w:t>
            </w:r>
          </w:p>
        </w:tc>
        <w:tc>
          <w:tcPr>
            <w:tcW w:w="1096" w:type="dxa"/>
            <w:noWrap/>
            <w:hideMark/>
          </w:tcPr>
          <w:p w14:paraId="4F75A9AC" w14:textId="77777777" w:rsidR="00771A4B" w:rsidRDefault="00771A4B" w:rsidP="00771A4B">
            <w:pPr>
              <w:rPr>
                <w:sz w:val="16"/>
                <w:szCs w:val="16"/>
              </w:rPr>
            </w:pPr>
            <w:r>
              <w:rPr>
                <w:sz w:val="16"/>
                <w:szCs w:val="16"/>
              </w:rPr>
              <w:t>3500000340390</w:t>
            </w:r>
          </w:p>
        </w:tc>
        <w:tc>
          <w:tcPr>
            <w:tcW w:w="628" w:type="dxa"/>
            <w:noWrap/>
            <w:hideMark/>
          </w:tcPr>
          <w:p w14:paraId="6FFAFE0E" w14:textId="59F8433F" w:rsidR="00771A4B" w:rsidRDefault="00771A4B" w:rsidP="00771A4B">
            <w:pPr>
              <w:rPr>
                <w:sz w:val="16"/>
                <w:szCs w:val="16"/>
              </w:rPr>
            </w:pPr>
            <w:r>
              <w:rPr>
                <w:sz w:val="16"/>
                <w:szCs w:val="16"/>
              </w:rPr>
              <w:t>Brasilia  - sig</w:t>
            </w:r>
          </w:p>
        </w:tc>
        <w:tc>
          <w:tcPr>
            <w:tcW w:w="3466" w:type="dxa"/>
            <w:noWrap/>
            <w:hideMark/>
          </w:tcPr>
          <w:p w14:paraId="0AF15660" w14:textId="77777777" w:rsidR="00771A4B" w:rsidRDefault="00771A4B" w:rsidP="00771A4B">
            <w:pPr>
              <w:rPr>
                <w:sz w:val="16"/>
                <w:szCs w:val="16"/>
              </w:rPr>
            </w:pPr>
            <w:r>
              <w:rPr>
                <w:sz w:val="16"/>
                <w:szCs w:val="16"/>
              </w:rPr>
              <w:t>BOMBA CENTRIFUGA FAB: KSB, MOD: MEGANORM 80-315, VAZAO 108.8 M3H ALT MANOMETRICA 35 MCA ROTACAO 1750 RPM COMPOSTA POR MOTOR ELETRICO</w:t>
            </w:r>
          </w:p>
        </w:tc>
        <w:tc>
          <w:tcPr>
            <w:tcW w:w="481" w:type="dxa"/>
            <w:noWrap/>
            <w:hideMark/>
          </w:tcPr>
          <w:p w14:paraId="678B5AF1" w14:textId="77777777" w:rsidR="00771A4B" w:rsidRDefault="00771A4B" w:rsidP="00771A4B">
            <w:pPr>
              <w:rPr>
                <w:sz w:val="16"/>
                <w:szCs w:val="16"/>
              </w:rPr>
            </w:pPr>
            <w:r>
              <w:rPr>
                <w:sz w:val="16"/>
                <w:szCs w:val="16"/>
              </w:rPr>
              <w:t>SIG</w:t>
            </w:r>
          </w:p>
        </w:tc>
        <w:tc>
          <w:tcPr>
            <w:tcW w:w="950" w:type="dxa"/>
            <w:noWrap/>
            <w:vAlign w:val="center"/>
            <w:hideMark/>
          </w:tcPr>
          <w:p w14:paraId="682CC6FC" w14:textId="77777777" w:rsidR="00771A4B" w:rsidRDefault="00771A4B" w:rsidP="00771A4B">
            <w:pPr>
              <w:jc w:val="center"/>
              <w:rPr>
                <w:sz w:val="16"/>
                <w:szCs w:val="16"/>
              </w:rPr>
            </w:pPr>
            <w:r>
              <w:rPr>
                <w:sz w:val="16"/>
                <w:szCs w:val="16"/>
              </w:rPr>
              <w:t>ZWEQENER</w:t>
            </w:r>
          </w:p>
        </w:tc>
        <w:tc>
          <w:tcPr>
            <w:tcW w:w="665" w:type="dxa"/>
            <w:noWrap/>
            <w:vAlign w:val="center"/>
            <w:hideMark/>
          </w:tcPr>
          <w:p w14:paraId="18DA9FEB" w14:textId="77777777" w:rsidR="00771A4B" w:rsidRDefault="00771A4B" w:rsidP="00771A4B">
            <w:pPr>
              <w:jc w:val="center"/>
              <w:rPr>
                <w:sz w:val="16"/>
                <w:szCs w:val="16"/>
              </w:rPr>
            </w:pPr>
            <w:r>
              <w:rPr>
                <w:sz w:val="16"/>
                <w:szCs w:val="16"/>
              </w:rPr>
              <w:t>1</w:t>
            </w:r>
          </w:p>
        </w:tc>
        <w:tc>
          <w:tcPr>
            <w:tcW w:w="983" w:type="dxa"/>
            <w:vAlign w:val="center"/>
          </w:tcPr>
          <w:p w14:paraId="1131ED1D" w14:textId="455568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35C334" w14:textId="5D549701" w:rsidR="00771A4B" w:rsidRDefault="00771A4B" w:rsidP="00771A4B">
            <w:pPr>
              <w:jc w:val="center"/>
              <w:rPr>
                <w:sz w:val="16"/>
                <w:szCs w:val="16"/>
              </w:rPr>
            </w:pPr>
            <w:r>
              <w:rPr>
                <w:sz w:val="16"/>
                <w:szCs w:val="16"/>
              </w:rPr>
              <w:t>UN</w:t>
            </w:r>
          </w:p>
        </w:tc>
        <w:tc>
          <w:tcPr>
            <w:tcW w:w="887" w:type="dxa"/>
            <w:noWrap/>
            <w:vAlign w:val="center"/>
            <w:hideMark/>
          </w:tcPr>
          <w:p w14:paraId="278E6AA6" w14:textId="7A781D02" w:rsidR="00771A4B" w:rsidRDefault="00771A4B" w:rsidP="00771A4B">
            <w:pPr>
              <w:jc w:val="center"/>
              <w:rPr>
                <w:sz w:val="16"/>
                <w:szCs w:val="16"/>
              </w:rPr>
            </w:pPr>
            <w:r>
              <w:rPr>
                <w:sz w:val="16"/>
                <w:szCs w:val="16"/>
              </w:rPr>
              <w:t>1.243,04</w:t>
            </w:r>
          </w:p>
        </w:tc>
        <w:tc>
          <w:tcPr>
            <w:tcW w:w="1152" w:type="dxa"/>
            <w:noWrap/>
            <w:vAlign w:val="center"/>
            <w:hideMark/>
          </w:tcPr>
          <w:p w14:paraId="1D9E2418" w14:textId="6CFDCD4F" w:rsidR="00771A4B" w:rsidRDefault="00771A4B" w:rsidP="00771A4B">
            <w:pPr>
              <w:jc w:val="center"/>
              <w:rPr>
                <w:sz w:val="16"/>
                <w:szCs w:val="16"/>
              </w:rPr>
            </w:pPr>
            <w:r>
              <w:rPr>
                <w:sz w:val="16"/>
                <w:szCs w:val="16"/>
              </w:rPr>
              <w:t>-          1.085,38</w:t>
            </w:r>
          </w:p>
        </w:tc>
        <w:tc>
          <w:tcPr>
            <w:tcW w:w="887" w:type="dxa"/>
            <w:noWrap/>
            <w:vAlign w:val="center"/>
            <w:hideMark/>
          </w:tcPr>
          <w:p w14:paraId="56DB72A0" w14:textId="0902A965" w:rsidR="00771A4B" w:rsidRDefault="00771A4B" w:rsidP="00771A4B">
            <w:pPr>
              <w:jc w:val="center"/>
              <w:rPr>
                <w:sz w:val="16"/>
                <w:szCs w:val="16"/>
              </w:rPr>
            </w:pPr>
            <w:r>
              <w:rPr>
                <w:sz w:val="16"/>
                <w:szCs w:val="16"/>
              </w:rPr>
              <w:t>157,66</w:t>
            </w:r>
          </w:p>
        </w:tc>
      </w:tr>
      <w:tr w:rsidR="00771A4B" w14:paraId="4A9B51D1" w14:textId="77777777" w:rsidTr="00771A4B">
        <w:trPr>
          <w:trHeight w:val="240"/>
        </w:trPr>
        <w:tc>
          <w:tcPr>
            <w:tcW w:w="936" w:type="dxa"/>
            <w:noWrap/>
            <w:hideMark/>
          </w:tcPr>
          <w:p w14:paraId="350FBF3C" w14:textId="7DDC0B24"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8283E75" w14:textId="77777777" w:rsidR="00771A4B" w:rsidRDefault="00771A4B" w:rsidP="00771A4B">
            <w:pPr>
              <w:rPr>
                <w:sz w:val="16"/>
                <w:szCs w:val="16"/>
              </w:rPr>
            </w:pPr>
            <w:r>
              <w:rPr>
                <w:sz w:val="16"/>
                <w:szCs w:val="16"/>
              </w:rPr>
              <w:lastRenderedPageBreak/>
              <w:t>3500000340400</w:t>
            </w:r>
          </w:p>
        </w:tc>
        <w:tc>
          <w:tcPr>
            <w:tcW w:w="628" w:type="dxa"/>
            <w:noWrap/>
            <w:hideMark/>
          </w:tcPr>
          <w:p w14:paraId="7AF0EA4A" w14:textId="2D1F7D0B"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07590648" w14:textId="77777777" w:rsidR="00771A4B" w:rsidRDefault="00771A4B" w:rsidP="00771A4B">
            <w:pPr>
              <w:rPr>
                <w:sz w:val="16"/>
                <w:szCs w:val="16"/>
              </w:rPr>
            </w:pPr>
            <w:r>
              <w:rPr>
                <w:sz w:val="16"/>
                <w:szCs w:val="16"/>
              </w:rPr>
              <w:lastRenderedPageBreak/>
              <w:t>QUADRO DE COMANDO DE BOMBAS TAG: QEBAGS-02</w:t>
            </w:r>
          </w:p>
        </w:tc>
        <w:tc>
          <w:tcPr>
            <w:tcW w:w="481" w:type="dxa"/>
            <w:noWrap/>
            <w:hideMark/>
          </w:tcPr>
          <w:p w14:paraId="7D52B31F" w14:textId="77777777" w:rsidR="00771A4B" w:rsidRDefault="00771A4B" w:rsidP="00771A4B">
            <w:pPr>
              <w:rPr>
                <w:sz w:val="16"/>
                <w:szCs w:val="16"/>
              </w:rPr>
            </w:pPr>
            <w:r>
              <w:rPr>
                <w:sz w:val="16"/>
                <w:szCs w:val="16"/>
              </w:rPr>
              <w:t>SIG</w:t>
            </w:r>
          </w:p>
        </w:tc>
        <w:tc>
          <w:tcPr>
            <w:tcW w:w="950" w:type="dxa"/>
            <w:noWrap/>
            <w:vAlign w:val="center"/>
            <w:hideMark/>
          </w:tcPr>
          <w:p w14:paraId="68AEAA97" w14:textId="77777777" w:rsidR="00771A4B" w:rsidRDefault="00771A4B" w:rsidP="00771A4B">
            <w:pPr>
              <w:jc w:val="center"/>
              <w:rPr>
                <w:sz w:val="16"/>
                <w:szCs w:val="16"/>
              </w:rPr>
            </w:pPr>
            <w:r>
              <w:rPr>
                <w:sz w:val="16"/>
                <w:szCs w:val="16"/>
              </w:rPr>
              <w:t>ZWEQENER</w:t>
            </w:r>
          </w:p>
        </w:tc>
        <w:tc>
          <w:tcPr>
            <w:tcW w:w="665" w:type="dxa"/>
            <w:noWrap/>
            <w:vAlign w:val="center"/>
            <w:hideMark/>
          </w:tcPr>
          <w:p w14:paraId="0FD3464A" w14:textId="77777777" w:rsidR="00771A4B" w:rsidRDefault="00771A4B" w:rsidP="00771A4B">
            <w:pPr>
              <w:jc w:val="center"/>
              <w:rPr>
                <w:sz w:val="16"/>
                <w:szCs w:val="16"/>
              </w:rPr>
            </w:pPr>
            <w:r>
              <w:rPr>
                <w:sz w:val="16"/>
                <w:szCs w:val="16"/>
              </w:rPr>
              <w:t>1</w:t>
            </w:r>
          </w:p>
        </w:tc>
        <w:tc>
          <w:tcPr>
            <w:tcW w:w="983" w:type="dxa"/>
            <w:vAlign w:val="center"/>
          </w:tcPr>
          <w:p w14:paraId="2857E892" w14:textId="0C804A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3C39C8" w14:textId="43622CA7" w:rsidR="00771A4B" w:rsidRDefault="00771A4B" w:rsidP="00771A4B">
            <w:pPr>
              <w:jc w:val="center"/>
              <w:rPr>
                <w:sz w:val="16"/>
                <w:szCs w:val="16"/>
              </w:rPr>
            </w:pPr>
            <w:r>
              <w:rPr>
                <w:sz w:val="16"/>
                <w:szCs w:val="16"/>
              </w:rPr>
              <w:t>UN</w:t>
            </w:r>
          </w:p>
        </w:tc>
        <w:tc>
          <w:tcPr>
            <w:tcW w:w="887" w:type="dxa"/>
            <w:noWrap/>
            <w:vAlign w:val="center"/>
            <w:hideMark/>
          </w:tcPr>
          <w:p w14:paraId="1C8190A4" w14:textId="35686276" w:rsidR="00771A4B" w:rsidRDefault="00771A4B" w:rsidP="00771A4B">
            <w:pPr>
              <w:jc w:val="center"/>
              <w:rPr>
                <w:sz w:val="16"/>
                <w:szCs w:val="16"/>
              </w:rPr>
            </w:pPr>
            <w:r>
              <w:rPr>
                <w:sz w:val="16"/>
                <w:szCs w:val="16"/>
              </w:rPr>
              <w:t>1.893,93</w:t>
            </w:r>
          </w:p>
        </w:tc>
        <w:tc>
          <w:tcPr>
            <w:tcW w:w="1152" w:type="dxa"/>
            <w:noWrap/>
            <w:vAlign w:val="center"/>
            <w:hideMark/>
          </w:tcPr>
          <w:p w14:paraId="31969508" w14:textId="00960C4F" w:rsidR="00771A4B" w:rsidRDefault="00771A4B" w:rsidP="00771A4B">
            <w:pPr>
              <w:jc w:val="center"/>
              <w:rPr>
                <w:sz w:val="16"/>
                <w:szCs w:val="16"/>
              </w:rPr>
            </w:pPr>
            <w:r>
              <w:rPr>
                <w:sz w:val="16"/>
                <w:szCs w:val="16"/>
              </w:rPr>
              <w:t>-          1.732,20</w:t>
            </w:r>
          </w:p>
        </w:tc>
        <w:tc>
          <w:tcPr>
            <w:tcW w:w="887" w:type="dxa"/>
            <w:noWrap/>
            <w:vAlign w:val="center"/>
            <w:hideMark/>
          </w:tcPr>
          <w:p w14:paraId="78E0293F" w14:textId="4522C0AE" w:rsidR="00771A4B" w:rsidRDefault="00771A4B" w:rsidP="00771A4B">
            <w:pPr>
              <w:jc w:val="center"/>
              <w:rPr>
                <w:sz w:val="16"/>
                <w:szCs w:val="16"/>
              </w:rPr>
            </w:pPr>
            <w:r>
              <w:rPr>
                <w:sz w:val="16"/>
                <w:szCs w:val="16"/>
              </w:rPr>
              <w:t>161,73</w:t>
            </w:r>
          </w:p>
        </w:tc>
      </w:tr>
      <w:tr w:rsidR="00771A4B" w14:paraId="335E1A7D" w14:textId="77777777" w:rsidTr="00771A4B">
        <w:trPr>
          <w:trHeight w:val="240"/>
        </w:trPr>
        <w:tc>
          <w:tcPr>
            <w:tcW w:w="936" w:type="dxa"/>
            <w:noWrap/>
            <w:hideMark/>
          </w:tcPr>
          <w:p w14:paraId="439EA98D" w14:textId="276E5272" w:rsidR="00771A4B" w:rsidRDefault="00771A4B" w:rsidP="00771A4B">
            <w:pPr>
              <w:rPr>
                <w:sz w:val="16"/>
                <w:szCs w:val="16"/>
              </w:rPr>
            </w:pPr>
            <w:r>
              <w:rPr>
                <w:sz w:val="16"/>
                <w:szCs w:val="16"/>
              </w:rPr>
              <w:t>Maquinas e equipamentos</w:t>
            </w:r>
          </w:p>
        </w:tc>
        <w:tc>
          <w:tcPr>
            <w:tcW w:w="1096" w:type="dxa"/>
            <w:noWrap/>
            <w:hideMark/>
          </w:tcPr>
          <w:p w14:paraId="38DB4BE8" w14:textId="77777777" w:rsidR="00771A4B" w:rsidRDefault="00771A4B" w:rsidP="00771A4B">
            <w:pPr>
              <w:rPr>
                <w:sz w:val="16"/>
                <w:szCs w:val="16"/>
              </w:rPr>
            </w:pPr>
            <w:r>
              <w:rPr>
                <w:sz w:val="16"/>
                <w:szCs w:val="16"/>
              </w:rPr>
              <w:t>3500000340410</w:t>
            </w:r>
          </w:p>
        </w:tc>
        <w:tc>
          <w:tcPr>
            <w:tcW w:w="628" w:type="dxa"/>
            <w:noWrap/>
            <w:hideMark/>
          </w:tcPr>
          <w:p w14:paraId="4FFBDA46" w14:textId="04955F34" w:rsidR="00771A4B" w:rsidRDefault="00771A4B" w:rsidP="00771A4B">
            <w:pPr>
              <w:rPr>
                <w:sz w:val="16"/>
                <w:szCs w:val="16"/>
              </w:rPr>
            </w:pPr>
            <w:r>
              <w:rPr>
                <w:sz w:val="16"/>
                <w:szCs w:val="16"/>
              </w:rPr>
              <w:t>Brasilia  - sig</w:t>
            </w:r>
          </w:p>
        </w:tc>
        <w:tc>
          <w:tcPr>
            <w:tcW w:w="3466" w:type="dxa"/>
            <w:noWrap/>
            <w:hideMark/>
          </w:tcPr>
          <w:p w14:paraId="0BF184DA" w14:textId="77777777" w:rsidR="00771A4B" w:rsidRDefault="00771A4B" w:rsidP="00771A4B">
            <w:pPr>
              <w:rPr>
                <w:sz w:val="16"/>
                <w:szCs w:val="16"/>
              </w:rPr>
            </w:pPr>
            <w:r>
              <w:rPr>
                <w:sz w:val="16"/>
                <w:szCs w:val="16"/>
              </w:rPr>
              <w:t>QUADRO DE COMANDO DE BOMBAS 380V/220V-3F+N TAG: QUADRO DE BOMBAS DE AGUAS SERVIDAS</w:t>
            </w:r>
          </w:p>
        </w:tc>
        <w:tc>
          <w:tcPr>
            <w:tcW w:w="481" w:type="dxa"/>
            <w:noWrap/>
            <w:hideMark/>
          </w:tcPr>
          <w:p w14:paraId="4B82555E" w14:textId="77777777" w:rsidR="00771A4B" w:rsidRDefault="00771A4B" w:rsidP="00771A4B">
            <w:pPr>
              <w:rPr>
                <w:sz w:val="16"/>
                <w:szCs w:val="16"/>
              </w:rPr>
            </w:pPr>
            <w:r>
              <w:rPr>
                <w:sz w:val="16"/>
                <w:szCs w:val="16"/>
              </w:rPr>
              <w:t>SIG</w:t>
            </w:r>
          </w:p>
        </w:tc>
        <w:tc>
          <w:tcPr>
            <w:tcW w:w="950" w:type="dxa"/>
            <w:noWrap/>
            <w:vAlign w:val="center"/>
            <w:hideMark/>
          </w:tcPr>
          <w:p w14:paraId="6211DD80" w14:textId="77777777" w:rsidR="00771A4B" w:rsidRDefault="00771A4B" w:rsidP="00771A4B">
            <w:pPr>
              <w:jc w:val="center"/>
              <w:rPr>
                <w:sz w:val="16"/>
                <w:szCs w:val="16"/>
              </w:rPr>
            </w:pPr>
            <w:r>
              <w:rPr>
                <w:sz w:val="16"/>
                <w:szCs w:val="16"/>
              </w:rPr>
              <w:t>ZWEQENER</w:t>
            </w:r>
          </w:p>
        </w:tc>
        <w:tc>
          <w:tcPr>
            <w:tcW w:w="665" w:type="dxa"/>
            <w:noWrap/>
            <w:vAlign w:val="center"/>
            <w:hideMark/>
          </w:tcPr>
          <w:p w14:paraId="626B55FC" w14:textId="77777777" w:rsidR="00771A4B" w:rsidRDefault="00771A4B" w:rsidP="00771A4B">
            <w:pPr>
              <w:jc w:val="center"/>
              <w:rPr>
                <w:sz w:val="16"/>
                <w:szCs w:val="16"/>
              </w:rPr>
            </w:pPr>
            <w:r>
              <w:rPr>
                <w:sz w:val="16"/>
                <w:szCs w:val="16"/>
              </w:rPr>
              <w:t>1</w:t>
            </w:r>
          </w:p>
        </w:tc>
        <w:tc>
          <w:tcPr>
            <w:tcW w:w="983" w:type="dxa"/>
            <w:vAlign w:val="center"/>
          </w:tcPr>
          <w:p w14:paraId="49E34157" w14:textId="4DF3CB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CE8042" w14:textId="4F820414" w:rsidR="00771A4B" w:rsidRDefault="00771A4B" w:rsidP="00771A4B">
            <w:pPr>
              <w:jc w:val="center"/>
              <w:rPr>
                <w:sz w:val="16"/>
                <w:szCs w:val="16"/>
              </w:rPr>
            </w:pPr>
            <w:r>
              <w:rPr>
                <w:sz w:val="16"/>
                <w:szCs w:val="16"/>
              </w:rPr>
              <w:t>UN</w:t>
            </w:r>
          </w:p>
        </w:tc>
        <w:tc>
          <w:tcPr>
            <w:tcW w:w="887" w:type="dxa"/>
            <w:noWrap/>
            <w:vAlign w:val="center"/>
            <w:hideMark/>
          </w:tcPr>
          <w:p w14:paraId="6F1B4A67" w14:textId="6FDB2852" w:rsidR="00771A4B" w:rsidRDefault="00771A4B" w:rsidP="00771A4B">
            <w:pPr>
              <w:jc w:val="center"/>
              <w:rPr>
                <w:sz w:val="16"/>
                <w:szCs w:val="16"/>
              </w:rPr>
            </w:pPr>
            <w:r>
              <w:rPr>
                <w:sz w:val="16"/>
                <w:szCs w:val="16"/>
              </w:rPr>
              <w:t>1.490,27</w:t>
            </w:r>
          </w:p>
        </w:tc>
        <w:tc>
          <w:tcPr>
            <w:tcW w:w="1152" w:type="dxa"/>
            <w:noWrap/>
            <w:vAlign w:val="center"/>
            <w:hideMark/>
          </w:tcPr>
          <w:p w14:paraId="050236E0" w14:textId="45A6CBB3" w:rsidR="00771A4B" w:rsidRDefault="00771A4B" w:rsidP="00771A4B">
            <w:pPr>
              <w:jc w:val="center"/>
              <w:rPr>
                <w:sz w:val="16"/>
                <w:szCs w:val="16"/>
              </w:rPr>
            </w:pPr>
            <w:r>
              <w:rPr>
                <w:sz w:val="16"/>
                <w:szCs w:val="16"/>
              </w:rPr>
              <w:t>-          1.490,26</w:t>
            </w:r>
          </w:p>
        </w:tc>
        <w:tc>
          <w:tcPr>
            <w:tcW w:w="887" w:type="dxa"/>
            <w:noWrap/>
            <w:vAlign w:val="center"/>
            <w:hideMark/>
          </w:tcPr>
          <w:p w14:paraId="40FFE0C1" w14:textId="2242145C" w:rsidR="00771A4B" w:rsidRDefault="00771A4B" w:rsidP="00771A4B">
            <w:pPr>
              <w:jc w:val="center"/>
              <w:rPr>
                <w:sz w:val="16"/>
                <w:szCs w:val="16"/>
              </w:rPr>
            </w:pPr>
            <w:r>
              <w:rPr>
                <w:sz w:val="16"/>
                <w:szCs w:val="16"/>
              </w:rPr>
              <w:t>0,01</w:t>
            </w:r>
          </w:p>
        </w:tc>
      </w:tr>
      <w:tr w:rsidR="00771A4B" w14:paraId="038D7CF8" w14:textId="77777777" w:rsidTr="00771A4B">
        <w:trPr>
          <w:trHeight w:val="240"/>
        </w:trPr>
        <w:tc>
          <w:tcPr>
            <w:tcW w:w="936" w:type="dxa"/>
            <w:noWrap/>
            <w:hideMark/>
          </w:tcPr>
          <w:p w14:paraId="3C2B071A" w14:textId="7A03A207" w:rsidR="00771A4B" w:rsidRDefault="00771A4B" w:rsidP="00771A4B">
            <w:pPr>
              <w:rPr>
                <w:sz w:val="16"/>
                <w:szCs w:val="16"/>
              </w:rPr>
            </w:pPr>
            <w:r>
              <w:rPr>
                <w:sz w:val="16"/>
                <w:szCs w:val="16"/>
              </w:rPr>
              <w:t>Maquinas e equipamentos</w:t>
            </w:r>
          </w:p>
        </w:tc>
        <w:tc>
          <w:tcPr>
            <w:tcW w:w="1096" w:type="dxa"/>
            <w:noWrap/>
            <w:hideMark/>
          </w:tcPr>
          <w:p w14:paraId="59BC342E" w14:textId="77777777" w:rsidR="00771A4B" w:rsidRDefault="00771A4B" w:rsidP="00771A4B">
            <w:pPr>
              <w:rPr>
                <w:sz w:val="16"/>
                <w:szCs w:val="16"/>
              </w:rPr>
            </w:pPr>
            <w:r>
              <w:rPr>
                <w:sz w:val="16"/>
                <w:szCs w:val="16"/>
              </w:rPr>
              <w:t>3500000340420</w:t>
            </w:r>
          </w:p>
        </w:tc>
        <w:tc>
          <w:tcPr>
            <w:tcW w:w="628" w:type="dxa"/>
            <w:noWrap/>
            <w:hideMark/>
          </w:tcPr>
          <w:p w14:paraId="242AAA58" w14:textId="401B08C2" w:rsidR="00771A4B" w:rsidRDefault="00771A4B" w:rsidP="00771A4B">
            <w:pPr>
              <w:rPr>
                <w:sz w:val="16"/>
                <w:szCs w:val="16"/>
              </w:rPr>
            </w:pPr>
            <w:r>
              <w:rPr>
                <w:sz w:val="16"/>
                <w:szCs w:val="16"/>
              </w:rPr>
              <w:t>Brasilia  - sig</w:t>
            </w:r>
          </w:p>
        </w:tc>
        <w:tc>
          <w:tcPr>
            <w:tcW w:w="3466" w:type="dxa"/>
            <w:noWrap/>
            <w:hideMark/>
          </w:tcPr>
          <w:p w14:paraId="13D5BF73" w14:textId="77777777" w:rsidR="00771A4B" w:rsidRDefault="00771A4B" w:rsidP="00771A4B">
            <w:pPr>
              <w:rPr>
                <w:sz w:val="16"/>
                <w:szCs w:val="16"/>
              </w:rPr>
            </w:pPr>
            <w:r>
              <w:rPr>
                <w:sz w:val="16"/>
                <w:szCs w:val="16"/>
              </w:rPr>
              <w:t>QUADRO DE COMANDO DE BOMBAS 380/220-60 HZ-3F+N TAG: QUADRO DE MOTOBOMBA IRRIGACAO</w:t>
            </w:r>
          </w:p>
        </w:tc>
        <w:tc>
          <w:tcPr>
            <w:tcW w:w="481" w:type="dxa"/>
            <w:noWrap/>
            <w:hideMark/>
          </w:tcPr>
          <w:p w14:paraId="0A1E4B37" w14:textId="77777777" w:rsidR="00771A4B" w:rsidRDefault="00771A4B" w:rsidP="00771A4B">
            <w:pPr>
              <w:rPr>
                <w:sz w:val="16"/>
                <w:szCs w:val="16"/>
              </w:rPr>
            </w:pPr>
            <w:r>
              <w:rPr>
                <w:sz w:val="16"/>
                <w:szCs w:val="16"/>
              </w:rPr>
              <w:t>SIG</w:t>
            </w:r>
          </w:p>
        </w:tc>
        <w:tc>
          <w:tcPr>
            <w:tcW w:w="950" w:type="dxa"/>
            <w:noWrap/>
            <w:vAlign w:val="center"/>
            <w:hideMark/>
          </w:tcPr>
          <w:p w14:paraId="47382571" w14:textId="77777777" w:rsidR="00771A4B" w:rsidRDefault="00771A4B" w:rsidP="00771A4B">
            <w:pPr>
              <w:jc w:val="center"/>
              <w:rPr>
                <w:sz w:val="16"/>
                <w:szCs w:val="16"/>
              </w:rPr>
            </w:pPr>
            <w:r>
              <w:rPr>
                <w:sz w:val="16"/>
                <w:szCs w:val="16"/>
              </w:rPr>
              <w:t>ZWEQENER</w:t>
            </w:r>
          </w:p>
        </w:tc>
        <w:tc>
          <w:tcPr>
            <w:tcW w:w="665" w:type="dxa"/>
            <w:noWrap/>
            <w:vAlign w:val="center"/>
            <w:hideMark/>
          </w:tcPr>
          <w:p w14:paraId="50013D30" w14:textId="77777777" w:rsidR="00771A4B" w:rsidRDefault="00771A4B" w:rsidP="00771A4B">
            <w:pPr>
              <w:jc w:val="center"/>
              <w:rPr>
                <w:sz w:val="16"/>
                <w:szCs w:val="16"/>
              </w:rPr>
            </w:pPr>
            <w:r>
              <w:rPr>
                <w:sz w:val="16"/>
                <w:szCs w:val="16"/>
              </w:rPr>
              <w:t>1</w:t>
            </w:r>
          </w:p>
        </w:tc>
        <w:tc>
          <w:tcPr>
            <w:tcW w:w="983" w:type="dxa"/>
            <w:vAlign w:val="center"/>
          </w:tcPr>
          <w:p w14:paraId="162F153E" w14:textId="3FDC38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952BCF" w14:textId="2E4E8AC9" w:rsidR="00771A4B" w:rsidRDefault="00771A4B" w:rsidP="00771A4B">
            <w:pPr>
              <w:jc w:val="center"/>
              <w:rPr>
                <w:sz w:val="16"/>
                <w:szCs w:val="16"/>
              </w:rPr>
            </w:pPr>
            <w:r>
              <w:rPr>
                <w:sz w:val="16"/>
                <w:szCs w:val="16"/>
              </w:rPr>
              <w:t>UN</w:t>
            </w:r>
          </w:p>
        </w:tc>
        <w:tc>
          <w:tcPr>
            <w:tcW w:w="887" w:type="dxa"/>
            <w:noWrap/>
            <w:vAlign w:val="center"/>
            <w:hideMark/>
          </w:tcPr>
          <w:p w14:paraId="27BE8815" w14:textId="01489647" w:rsidR="00771A4B" w:rsidRDefault="00771A4B" w:rsidP="00771A4B">
            <w:pPr>
              <w:jc w:val="center"/>
              <w:rPr>
                <w:sz w:val="16"/>
                <w:szCs w:val="16"/>
              </w:rPr>
            </w:pPr>
            <w:r>
              <w:rPr>
                <w:sz w:val="16"/>
                <w:szCs w:val="16"/>
              </w:rPr>
              <w:t>973,34</w:t>
            </w:r>
          </w:p>
        </w:tc>
        <w:tc>
          <w:tcPr>
            <w:tcW w:w="1152" w:type="dxa"/>
            <w:noWrap/>
            <w:vAlign w:val="center"/>
            <w:hideMark/>
          </w:tcPr>
          <w:p w14:paraId="537745F9" w14:textId="58B9C861" w:rsidR="00771A4B" w:rsidRDefault="00771A4B" w:rsidP="00771A4B">
            <w:pPr>
              <w:jc w:val="center"/>
              <w:rPr>
                <w:sz w:val="16"/>
                <w:szCs w:val="16"/>
              </w:rPr>
            </w:pPr>
            <w:r>
              <w:rPr>
                <w:sz w:val="16"/>
                <w:szCs w:val="16"/>
              </w:rPr>
              <w:t>-             751,96</w:t>
            </w:r>
          </w:p>
        </w:tc>
        <w:tc>
          <w:tcPr>
            <w:tcW w:w="887" w:type="dxa"/>
            <w:noWrap/>
            <w:vAlign w:val="center"/>
            <w:hideMark/>
          </w:tcPr>
          <w:p w14:paraId="21C45214" w14:textId="125CD753" w:rsidR="00771A4B" w:rsidRDefault="00771A4B" w:rsidP="00771A4B">
            <w:pPr>
              <w:jc w:val="center"/>
              <w:rPr>
                <w:sz w:val="16"/>
                <w:szCs w:val="16"/>
              </w:rPr>
            </w:pPr>
            <w:r>
              <w:rPr>
                <w:sz w:val="16"/>
                <w:szCs w:val="16"/>
              </w:rPr>
              <w:t>221,38</w:t>
            </w:r>
          </w:p>
        </w:tc>
      </w:tr>
      <w:tr w:rsidR="00771A4B" w14:paraId="02736BDF" w14:textId="77777777" w:rsidTr="00771A4B">
        <w:trPr>
          <w:trHeight w:val="240"/>
        </w:trPr>
        <w:tc>
          <w:tcPr>
            <w:tcW w:w="936" w:type="dxa"/>
            <w:noWrap/>
            <w:hideMark/>
          </w:tcPr>
          <w:p w14:paraId="65FFF64E" w14:textId="5CBF934F" w:rsidR="00771A4B" w:rsidRDefault="00771A4B" w:rsidP="00771A4B">
            <w:pPr>
              <w:rPr>
                <w:sz w:val="16"/>
                <w:szCs w:val="16"/>
              </w:rPr>
            </w:pPr>
            <w:r>
              <w:rPr>
                <w:sz w:val="16"/>
                <w:szCs w:val="16"/>
              </w:rPr>
              <w:t>Maquinas e equipamentos</w:t>
            </w:r>
          </w:p>
        </w:tc>
        <w:tc>
          <w:tcPr>
            <w:tcW w:w="1096" w:type="dxa"/>
            <w:noWrap/>
            <w:hideMark/>
          </w:tcPr>
          <w:p w14:paraId="279901BA" w14:textId="77777777" w:rsidR="00771A4B" w:rsidRDefault="00771A4B" w:rsidP="00771A4B">
            <w:pPr>
              <w:rPr>
                <w:sz w:val="16"/>
                <w:szCs w:val="16"/>
              </w:rPr>
            </w:pPr>
            <w:r>
              <w:rPr>
                <w:sz w:val="16"/>
                <w:szCs w:val="16"/>
              </w:rPr>
              <w:t>3500000340430</w:t>
            </w:r>
          </w:p>
        </w:tc>
        <w:tc>
          <w:tcPr>
            <w:tcW w:w="628" w:type="dxa"/>
            <w:noWrap/>
            <w:hideMark/>
          </w:tcPr>
          <w:p w14:paraId="33E40BEC" w14:textId="72A58E4E" w:rsidR="00771A4B" w:rsidRDefault="00771A4B" w:rsidP="00771A4B">
            <w:pPr>
              <w:rPr>
                <w:sz w:val="16"/>
                <w:szCs w:val="16"/>
              </w:rPr>
            </w:pPr>
            <w:r>
              <w:rPr>
                <w:sz w:val="16"/>
                <w:szCs w:val="16"/>
              </w:rPr>
              <w:t>Brasilia  - sig</w:t>
            </w:r>
          </w:p>
        </w:tc>
        <w:tc>
          <w:tcPr>
            <w:tcW w:w="3466" w:type="dxa"/>
            <w:noWrap/>
            <w:hideMark/>
          </w:tcPr>
          <w:p w14:paraId="4EAA1DEC" w14:textId="77777777" w:rsidR="00771A4B" w:rsidRDefault="00771A4B" w:rsidP="00771A4B">
            <w:pPr>
              <w:rPr>
                <w:sz w:val="16"/>
                <w:szCs w:val="16"/>
              </w:rPr>
            </w:pPr>
            <w:r>
              <w:rPr>
                <w:sz w:val="16"/>
                <w:szCs w:val="16"/>
              </w:rPr>
              <w:t>BOMBA JOCKEY FAB: MARK, DIAM ROTOR 150MM COMPOSTA POR ME WEG DE 3 CV</w:t>
            </w:r>
          </w:p>
        </w:tc>
        <w:tc>
          <w:tcPr>
            <w:tcW w:w="481" w:type="dxa"/>
            <w:noWrap/>
            <w:hideMark/>
          </w:tcPr>
          <w:p w14:paraId="6F4AC19F" w14:textId="77777777" w:rsidR="00771A4B" w:rsidRDefault="00771A4B" w:rsidP="00771A4B">
            <w:pPr>
              <w:rPr>
                <w:sz w:val="16"/>
                <w:szCs w:val="16"/>
              </w:rPr>
            </w:pPr>
            <w:r>
              <w:rPr>
                <w:sz w:val="16"/>
                <w:szCs w:val="16"/>
              </w:rPr>
              <w:t>SIG</w:t>
            </w:r>
          </w:p>
        </w:tc>
        <w:tc>
          <w:tcPr>
            <w:tcW w:w="950" w:type="dxa"/>
            <w:noWrap/>
            <w:vAlign w:val="center"/>
            <w:hideMark/>
          </w:tcPr>
          <w:p w14:paraId="21F2D744" w14:textId="77777777" w:rsidR="00771A4B" w:rsidRDefault="00771A4B" w:rsidP="00771A4B">
            <w:pPr>
              <w:jc w:val="center"/>
              <w:rPr>
                <w:sz w:val="16"/>
                <w:szCs w:val="16"/>
              </w:rPr>
            </w:pPr>
            <w:r>
              <w:rPr>
                <w:sz w:val="16"/>
                <w:szCs w:val="16"/>
              </w:rPr>
              <w:t>ZWEQENER</w:t>
            </w:r>
          </w:p>
        </w:tc>
        <w:tc>
          <w:tcPr>
            <w:tcW w:w="665" w:type="dxa"/>
            <w:noWrap/>
            <w:vAlign w:val="center"/>
            <w:hideMark/>
          </w:tcPr>
          <w:p w14:paraId="7C3911C2" w14:textId="77777777" w:rsidR="00771A4B" w:rsidRDefault="00771A4B" w:rsidP="00771A4B">
            <w:pPr>
              <w:jc w:val="center"/>
              <w:rPr>
                <w:sz w:val="16"/>
                <w:szCs w:val="16"/>
              </w:rPr>
            </w:pPr>
            <w:r>
              <w:rPr>
                <w:sz w:val="16"/>
                <w:szCs w:val="16"/>
              </w:rPr>
              <w:t>1</w:t>
            </w:r>
          </w:p>
        </w:tc>
        <w:tc>
          <w:tcPr>
            <w:tcW w:w="983" w:type="dxa"/>
            <w:vAlign w:val="center"/>
          </w:tcPr>
          <w:p w14:paraId="0F2809D0" w14:textId="458126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6B3950" w14:textId="274EA54C" w:rsidR="00771A4B" w:rsidRDefault="00771A4B" w:rsidP="00771A4B">
            <w:pPr>
              <w:jc w:val="center"/>
              <w:rPr>
                <w:sz w:val="16"/>
                <w:szCs w:val="16"/>
              </w:rPr>
            </w:pPr>
            <w:r>
              <w:rPr>
                <w:sz w:val="16"/>
                <w:szCs w:val="16"/>
              </w:rPr>
              <w:t>UN</w:t>
            </w:r>
          </w:p>
        </w:tc>
        <w:tc>
          <w:tcPr>
            <w:tcW w:w="887" w:type="dxa"/>
            <w:noWrap/>
            <w:vAlign w:val="center"/>
            <w:hideMark/>
          </w:tcPr>
          <w:p w14:paraId="10827307" w14:textId="0BFEC4D6" w:rsidR="00771A4B" w:rsidRDefault="00771A4B" w:rsidP="00771A4B">
            <w:pPr>
              <w:jc w:val="center"/>
              <w:rPr>
                <w:sz w:val="16"/>
                <w:szCs w:val="16"/>
              </w:rPr>
            </w:pPr>
            <w:r>
              <w:rPr>
                <w:sz w:val="16"/>
                <w:szCs w:val="16"/>
              </w:rPr>
              <w:t>857,63</w:t>
            </w:r>
          </w:p>
        </w:tc>
        <w:tc>
          <w:tcPr>
            <w:tcW w:w="1152" w:type="dxa"/>
            <w:noWrap/>
            <w:vAlign w:val="center"/>
            <w:hideMark/>
          </w:tcPr>
          <w:p w14:paraId="77839986" w14:textId="47D20D00" w:rsidR="00771A4B" w:rsidRDefault="00771A4B" w:rsidP="00771A4B">
            <w:pPr>
              <w:jc w:val="center"/>
              <w:rPr>
                <w:sz w:val="16"/>
                <w:szCs w:val="16"/>
              </w:rPr>
            </w:pPr>
            <w:r>
              <w:rPr>
                <w:sz w:val="16"/>
                <w:szCs w:val="16"/>
              </w:rPr>
              <w:t>-             857,63</w:t>
            </w:r>
          </w:p>
        </w:tc>
        <w:tc>
          <w:tcPr>
            <w:tcW w:w="887" w:type="dxa"/>
            <w:noWrap/>
            <w:vAlign w:val="center"/>
            <w:hideMark/>
          </w:tcPr>
          <w:p w14:paraId="0EA59C8C" w14:textId="0014C4FB" w:rsidR="00771A4B" w:rsidRDefault="00771A4B" w:rsidP="00771A4B">
            <w:pPr>
              <w:jc w:val="center"/>
              <w:rPr>
                <w:sz w:val="16"/>
                <w:szCs w:val="16"/>
              </w:rPr>
            </w:pPr>
            <w:r>
              <w:rPr>
                <w:sz w:val="16"/>
                <w:szCs w:val="16"/>
              </w:rPr>
              <w:t>-</w:t>
            </w:r>
          </w:p>
        </w:tc>
      </w:tr>
      <w:tr w:rsidR="00771A4B" w14:paraId="2101127E" w14:textId="77777777" w:rsidTr="00771A4B">
        <w:trPr>
          <w:trHeight w:val="240"/>
        </w:trPr>
        <w:tc>
          <w:tcPr>
            <w:tcW w:w="936" w:type="dxa"/>
            <w:noWrap/>
            <w:hideMark/>
          </w:tcPr>
          <w:p w14:paraId="20FE08A7" w14:textId="0BC35F77" w:rsidR="00771A4B" w:rsidRDefault="00771A4B" w:rsidP="00771A4B">
            <w:pPr>
              <w:rPr>
                <w:sz w:val="16"/>
                <w:szCs w:val="16"/>
              </w:rPr>
            </w:pPr>
            <w:r>
              <w:rPr>
                <w:sz w:val="16"/>
                <w:szCs w:val="16"/>
              </w:rPr>
              <w:t>Maquinas e equipamentos</w:t>
            </w:r>
          </w:p>
        </w:tc>
        <w:tc>
          <w:tcPr>
            <w:tcW w:w="1096" w:type="dxa"/>
            <w:noWrap/>
            <w:hideMark/>
          </w:tcPr>
          <w:p w14:paraId="4C9EC2D0" w14:textId="77777777" w:rsidR="00771A4B" w:rsidRDefault="00771A4B" w:rsidP="00771A4B">
            <w:pPr>
              <w:rPr>
                <w:sz w:val="16"/>
                <w:szCs w:val="16"/>
              </w:rPr>
            </w:pPr>
            <w:r>
              <w:rPr>
                <w:sz w:val="16"/>
                <w:szCs w:val="16"/>
              </w:rPr>
              <w:t>3500000340440</w:t>
            </w:r>
          </w:p>
        </w:tc>
        <w:tc>
          <w:tcPr>
            <w:tcW w:w="628" w:type="dxa"/>
            <w:noWrap/>
            <w:hideMark/>
          </w:tcPr>
          <w:p w14:paraId="01A495BC" w14:textId="4AC74801" w:rsidR="00771A4B" w:rsidRDefault="00771A4B" w:rsidP="00771A4B">
            <w:pPr>
              <w:rPr>
                <w:sz w:val="16"/>
                <w:szCs w:val="16"/>
              </w:rPr>
            </w:pPr>
            <w:r>
              <w:rPr>
                <w:sz w:val="16"/>
                <w:szCs w:val="16"/>
              </w:rPr>
              <w:t>Brasilia  - sig</w:t>
            </w:r>
          </w:p>
        </w:tc>
        <w:tc>
          <w:tcPr>
            <w:tcW w:w="3466" w:type="dxa"/>
            <w:noWrap/>
            <w:hideMark/>
          </w:tcPr>
          <w:p w14:paraId="2210FD8E" w14:textId="77777777" w:rsidR="00771A4B" w:rsidRDefault="00771A4B" w:rsidP="00771A4B">
            <w:pPr>
              <w:rPr>
                <w:sz w:val="16"/>
                <w:szCs w:val="16"/>
              </w:rPr>
            </w:pPr>
            <w:r>
              <w:rPr>
                <w:sz w:val="16"/>
                <w:szCs w:val="16"/>
              </w:rPr>
              <w:t>BOMBA JOCKEY FAB: MARK, MOD: GM18, COMPOSTA POR ME WEG 75 CV</w:t>
            </w:r>
          </w:p>
        </w:tc>
        <w:tc>
          <w:tcPr>
            <w:tcW w:w="481" w:type="dxa"/>
            <w:noWrap/>
            <w:hideMark/>
          </w:tcPr>
          <w:p w14:paraId="00DBE32B" w14:textId="77777777" w:rsidR="00771A4B" w:rsidRDefault="00771A4B" w:rsidP="00771A4B">
            <w:pPr>
              <w:rPr>
                <w:sz w:val="16"/>
                <w:szCs w:val="16"/>
              </w:rPr>
            </w:pPr>
            <w:r>
              <w:rPr>
                <w:sz w:val="16"/>
                <w:szCs w:val="16"/>
              </w:rPr>
              <w:t>SIG</w:t>
            </w:r>
          </w:p>
        </w:tc>
        <w:tc>
          <w:tcPr>
            <w:tcW w:w="950" w:type="dxa"/>
            <w:noWrap/>
            <w:vAlign w:val="center"/>
            <w:hideMark/>
          </w:tcPr>
          <w:p w14:paraId="0EA6988B" w14:textId="77777777" w:rsidR="00771A4B" w:rsidRDefault="00771A4B" w:rsidP="00771A4B">
            <w:pPr>
              <w:jc w:val="center"/>
              <w:rPr>
                <w:sz w:val="16"/>
                <w:szCs w:val="16"/>
              </w:rPr>
            </w:pPr>
            <w:r>
              <w:rPr>
                <w:sz w:val="16"/>
                <w:szCs w:val="16"/>
              </w:rPr>
              <w:t>ZWEQENER</w:t>
            </w:r>
          </w:p>
        </w:tc>
        <w:tc>
          <w:tcPr>
            <w:tcW w:w="665" w:type="dxa"/>
            <w:noWrap/>
            <w:vAlign w:val="center"/>
            <w:hideMark/>
          </w:tcPr>
          <w:p w14:paraId="2836B2E6" w14:textId="77777777" w:rsidR="00771A4B" w:rsidRDefault="00771A4B" w:rsidP="00771A4B">
            <w:pPr>
              <w:jc w:val="center"/>
              <w:rPr>
                <w:sz w:val="16"/>
                <w:szCs w:val="16"/>
              </w:rPr>
            </w:pPr>
            <w:r>
              <w:rPr>
                <w:sz w:val="16"/>
                <w:szCs w:val="16"/>
              </w:rPr>
              <w:t>1</w:t>
            </w:r>
          </w:p>
        </w:tc>
        <w:tc>
          <w:tcPr>
            <w:tcW w:w="983" w:type="dxa"/>
            <w:vAlign w:val="center"/>
          </w:tcPr>
          <w:p w14:paraId="28F8A7A2" w14:textId="26DAF6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79F732" w14:textId="0E0D22B1" w:rsidR="00771A4B" w:rsidRDefault="00771A4B" w:rsidP="00771A4B">
            <w:pPr>
              <w:jc w:val="center"/>
              <w:rPr>
                <w:sz w:val="16"/>
                <w:szCs w:val="16"/>
              </w:rPr>
            </w:pPr>
            <w:r>
              <w:rPr>
                <w:sz w:val="16"/>
                <w:szCs w:val="16"/>
              </w:rPr>
              <w:t>UN</w:t>
            </w:r>
          </w:p>
        </w:tc>
        <w:tc>
          <w:tcPr>
            <w:tcW w:w="887" w:type="dxa"/>
            <w:noWrap/>
            <w:vAlign w:val="center"/>
            <w:hideMark/>
          </w:tcPr>
          <w:p w14:paraId="430D2A9B" w14:textId="16E466D6" w:rsidR="00771A4B" w:rsidRDefault="00771A4B" w:rsidP="00771A4B">
            <w:pPr>
              <w:jc w:val="center"/>
              <w:rPr>
                <w:sz w:val="16"/>
                <w:szCs w:val="16"/>
              </w:rPr>
            </w:pPr>
            <w:r>
              <w:rPr>
                <w:sz w:val="16"/>
                <w:szCs w:val="16"/>
              </w:rPr>
              <w:t>1.187,21</w:t>
            </w:r>
          </w:p>
        </w:tc>
        <w:tc>
          <w:tcPr>
            <w:tcW w:w="1152" w:type="dxa"/>
            <w:noWrap/>
            <w:vAlign w:val="center"/>
            <w:hideMark/>
          </w:tcPr>
          <w:p w14:paraId="6B28564C" w14:textId="5349DAC9" w:rsidR="00771A4B" w:rsidRDefault="00771A4B" w:rsidP="00771A4B">
            <w:pPr>
              <w:jc w:val="center"/>
              <w:rPr>
                <w:sz w:val="16"/>
                <w:szCs w:val="16"/>
              </w:rPr>
            </w:pPr>
            <w:r>
              <w:rPr>
                <w:sz w:val="16"/>
                <w:szCs w:val="16"/>
              </w:rPr>
              <w:t>-          1.187,21</w:t>
            </w:r>
          </w:p>
        </w:tc>
        <w:tc>
          <w:tcPr>
            <w:tcW w:w="887" w:type="dxa"/>
            <w:noWrap/>
            <w:vAlign w:val="center"/>
            <w:hideMark/>
          </w:tcPr>
          <w:p w14:paraId="05838139" w14:textId="6C4B82CC" w:rsidR="00771A4B" w:rsidRDefault="00771A4B" w:rsidP="00771A4B">
            <w:pPr>
              <w:jc w:val="center"/>
              <w:rPr>
                <w:sz w:val="16"/>
                <w:szCs w:val="16"/>
              </w:rPr>
            </w:pPr>
            <w:r>
              <w:rPr>
                <w:sz w:val="16"/>
                <w:szCs w:val="16"/>
              </w:rPr>
              <w:t>-</w:t>
            </w:r>
          </w:p>
        </w:tc>
      </w:tr>
      <w:tr w:rsidR="00771A4B" w14:paraId="1FDB17F7" w14:textId="77777777" w:rsidTr="00771A4B">
        <w:trPr>
          <w:trHeight w:val="240"/>
        </w:trPr>
        <w:tc>
          <w:tcPr>
            <w:tcW w:w="936" w:type="dxa"/>
            <w:noWrap/>
            <w:hideMark/>
          </w:tcPr>
          <w:p w14:paraId="412F3AC0" w14:textId="572339FF" w:rsidR="00771A4B" w:rsidRDefault="00771A4B" w:rsidP="00771A4B">
            <w:pPr>
              <w:rPr>
                <w:sz w:val="16"/>
                <w:szCs w:val="16"/>
              </w:rPr>
            </w:pPr>
            <w:r>
              <w:rPr>
                <w:sz w:val="16"/>
                <w:szCs w:val="16"/>
              </w:rPr>
              <w:t>Maquinas e equipamentos</w:t>
            </w:r>
          </w:p>
        </w:tc>
        <w:tc>
          <w:tcPr>
            <w:tcW w:w="1096" w:type="dxa"/>
            <w:noWrap/>
            <w:hideMark/>
          </w:tcPr>
          <w:p w14:paraId="4BED9C75" w14:textId="77777777" w:rsidR="00771A4B" w:rsidRDefault="00771A4B" w:rsidP="00771A4B">
            <w:pPr>
              <w:rPr>
                <w:sz w:val="16"/>
                <w:szCs w:val="16"/>
              </w:rPr>
            </w:pPr>
            <w:r>
              <w:rPr>
                <w:sz w:val="16"/>
                <w:szCs w:val="16"/>
              </w:rPr>
              <w:t>3500000340450</w:t>
            </w:r>
          </w:p>
        </w:tc>
        <w:tc>
          <w:tcPr>
            <w:tcW w:w="628" w:type="dxa"/>
            <w:noWrap/>
            <w:hideMark/>
          </w:tcPr>
          <w:p w14:paraId="759823FF" w14:textId="6AAC8D3A" w:rsidR="00771A4B" w:rsidRDefault="00771A4B" w:rsidP="00771A4B">
            <w:pPr>
              <w:rPr>
                <w:sz w:val="16"/>
                <w:szCs w:val="16"/>
              </w:rPr>
            </w:pPr>
            <w:r>
              <w:rPr>
                <w:sz w:val="16"/>
                <w:szCs w:val="16"/>
              </w:rPr>
              <w:t>Brasilia  - sig</w:t>
            </w:r>
          </w:p>
        </w:tc>
        <w:tc>
          <w:tcPr>
            <w:tcW w:w="3466" w:type="dxa"/>
            <w:noWrap/>
            <w:hideMark/>
          </w:tcPr>
          <w:p w14:paraId="68A9D243" w14:textId="77777777" w:rsidR="00771A4B" w:rsidRDefault="00771A4B" w:rsidP="00771A4B">
            <w:pPr>
              <w:rPr>
                <w:sz w:val="16"/>
                <w:szCs w:val="16"/>
              </w:rPr>
            </w:pPr>
            <w:r>
              <w:rPr>
                <w:sz w:val="16"/>
                <w:szCs w:val="16"/>
              </w:rPr>
              <w:t>BOMBA JOCKEY FAB: MARK, MOD: P RB6, N/S: 04081991 COMPOSTA POR ME WEG</w:t>
            </w:r>
          </w:p>
        </w:tc>
        <w:tc>
          <w:tcPr>
            <w:tcW w:w="481" w:type="dxa"/>
            <w:noWrap/>
            <w:hideMark/>
          </w:tcPr>
          <w:p w14:paraId="55F45271" w14:textId="77777777" w:rsidR="00771A4B" w:rsidRDefault="00771A4B" w:rsidP="00771A4B">
            <w:pPr>
              <w:rPr>
                <w:sz w:val="16"/>
                <w:szCs w:val="16"/>
              </w:rPr>
            </w:pPr>
            <w:r>
              <w:rPr>
                <w:sz w:val="16"/>
                <w:szCs w:val="16"/>
              </w:rPr>
              <w:t>SIG</w:t>
            </w:r>
          </w:p>
        </w:tc>
        <w:tc>
          <w:tcPr>
            <w:tcW w:w="950" w:type="dxa"/>
            <w:noWrap/>
            <w:vAlign w:val="center"/>
            <w:hideMark/>
          </w:tcPr>
          <w:p w14:paraId="190BADCB" w14:textId="77777777" w:rsidR="00771A4B" w:rsidRDefault="00771A4B" w:rsidP="00771A4B">
            <w:pPr>
              <w:jc w:val="center"/>
              <w:rPr>
                <w:sz w:val="16"/>
                <w:szCs w:val="16"/>
              </w:rPr>
            </w:pPr>
            <w:r>
              <w:rPr>
                <w:sz w:val="16"/>
                <w:szCs w:val="16"/>
              </w:rPr>
              <w:t>ZWEQENER</w:t>
            </w:r>
          </w:p>
        </w:tc>
        <w:tc>
          <w:tcPr>
            <w:tcW w:w="665" w:type="dxa"/>
            <w:noWrap/>
            <w:vAlign w:val="center"/>
            <w:hideMark/>
          </w:tcPr>
          <w:p w14:paraId="7016F812" w14:textId="77777777" w:rsidR="00771A4B" w:rsidRDefault="00771A4B" w:rsidP="00771A4B">
            <w:pPr>
              <w:jc w:val="center"/>
              <w:rPr>
                <w:sz w:val="16"/>
                <w:szCs w:val="16"/>
              </w:rPr>
            </w:pPr>
            <w:r>
              <w:rPr>
                <w:sz w:val="16"/>
                <w:szCs w:val="16"/>
              </w:rPr>
              <w:t>1</w:t>
            </w:r>
          </w:p>
        </w:tc>
        <w:tc>
          <w:tcPr>
            <w:tcW w:w="983" w:type="dxa"/>
            <w:vAlign w:val="center"/>
          </w:tcPr>
          <w:p w14:paraId="51771C25" w14:textId="71C74B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37B4A3" w14:textId="6643C8B1" w:rsidR="00771A4B" w:rsidRDefault="00771A4B" w:rsidP="00771A4B">
            <w:pPr>
              <w:jc w:val="center"/>
              <w:rPr>
                <w:sz w:val="16"/>
                <w:szCs w:val="16"/>
              </w:rPr>
            </w:pPr>
            <w:r>
              <w:rPr>
                <w:sz w:val="16"/>
                <w:szCs w:val="16"/>
              </w:rPr>
              <w:t>UN</w:t>
            </w:r>
          </w:p>
        </w:tc>
        <w:tc>
          <w:tcPr>
            <w:tcW w:w="887" w:type="dxa"/>
            <w:noWrap/>
            <w:vAlign w:val="center"/>
            <w:hideMark/>
          </w:tcPr>
          <w:p w14:paraId="4019B2D9" w14:textId="340A3FC3" w:rsidR="00771A4B" w:rsidRDefault="00771A4B" w:rsidP="00771A4B">
            <w:pPr>
              <w:jc w:val="center"/>
              <w:rPr>
                <w:sz w:val="16"/>
                <w:szCs w:val="16"/>
              </w:rPr>
            </w:pPr>
            <w:r>
              <w:rPr>
                <w:sz w:val="16"/>
                <w:szCs w:val="16"/>
              </w:rPr>
              <w:t>973,34</w:t>
            </w:r>
          </w:p>
        </w:tc>
        <w:tc>
          <w:tcPr>
            <w:tcW w:w="1152" w:type="dxa"/>
            <w:noWrap/>
            <w:vAlign w:val="center"/>
            <w:hideMark/>
          </w:tcPr>
          <w:p w14:paraId="34EEFC4F" w14:textId="083CE546" w:rsidR="00771A4B" w:rsidRDefault="00771A4B" w:rsidP="00771A4B">
            <w:pPr>
              <w:jc w:val="center"/>
              <w:rPr>
                <w:sz w:val="16"/>
                <w:szCs w:val="16"/>
              </w:rPr>
            </w:pPr>
            <w:r>
              <w:rPr>
                <w:sz w:val="16"/>
                <w:szCs w:val="16"/>
              </w:rPr>
              <w:t>-             745,69</w:t>
            </w:r>
          </w:p>
        </w:tc>
        <w:tc>
          <w:tcPr>
            <w:tcW w:w="887" w:type="dxa"/>
            <w:noWrap/>
            <w:vAlign w:val="center"/>
            <w:hideMark/>
          </w:tcPr>
          <w:p w14:paraId="4F52357F" w14:textId="2BA85270" w:rsidR="00771A4B" w:rsidRDefault="00771A4B" w:rsidP="00771A4B">
            <w:pPr>
              <w:jc w:val="center"/>
              <w:rPr>
                <w:sz w:val="16"/>
                <w:szCs w:val="16"/>
              </w:rPr>
            </w:pPr>
            <w:r>
              <w:rPr>
                <w:sz w:val="16"/>
                <w:szCs w:val="16"/>
              </w:rPr>
              <w:t>227,65</w:t>
            </w:r>
          </w:p>
        </w:tc>
      </w:tr>
      <w:tr w:rsidR="00771A4B" w14:paraId="4CCE93DC" w14:textId="77777777" w:rsidTr="00771A4B">
        <w:trPr>
          <w:trHeight w:val="240"/>
        </w:trPr>
        <w:tc>
          <w:tcPr>
            <w:tcW w:w="936" w:type="dxa"/>
            <w:noWrap/>
            <w:hideMark/>
          </w:tcPr>
          <w:p w14:paraId="33331581" w14:textId="036CAF22" w:rsidR="00771A4B" w:rsidRDefault="00771A4B" w:rsidP="00771A4B">
            <w:pPr>
              <w:rPr>
                <w:sz w:val="16"/>
                <w:szCs w:val="16"/>
              </w:rPr>
            </w:pPr>
            <w:r>
              <w:rPr>
                <w:sz w:val="16"/>
                <w:szCs w:val="16"/>
              </w:rPr>
              <w:t>Maquinas e equipamentos</w:t>
            </w:r>
          </w:p>
        </w:tc>
        <w:tc>
          <w:tcPr>
            <w:tcW w:w="1096" w:type="dxa"/>
            <w:noWrap/>
            <w:hideMark/>
          </w:tcPr>
          <w:p w14:paraId="49CCC73C" w14:textId="77777777" w:rsidR="00771A4B" w:rsidRDefault="00771A4B" w:rsidP="00771A4B">
            <w:pPr>
              <w:rPr>
                <w:sz w:val="16"/>
                <w:szCs w:val="16"/>
              </w:rPr>
            </w:pPr>
            <w:r>
              <w:rPr>
                <w:sz w:val="16"/>
                <w:szCs w:val="16"/>
              </w:rPr>
              <w:t>3500000340460</w:t>
            </w:r>
          </w:p>
        </w:tc>
        <w:tc>
          <w:tcPr>
            <w:tcW w:w="628" w:type="dxa"/>
            <w:noWrap/>
            <w:hideMark/>
          </w:tcPr>
          <w:p w14:paraId="50042CAD" w14:textId="7E23A707" w:rsidR="00771A4B" w:rsidRDefault="00771A4B" w:rsidP="00771A4B">
            <w:pPr>
              <w:rPr>
                <w:sz w:val="16"/>
                <w:szCs w:val="16"/>
              </w:rPr>
            </w:pPr>
            <w:r>
              <w:rPr>
                <w:sz w:val="16"/>
                <w:szCs w:val="16"/>
              </w:rPr>
              <w:t>Brasilia  - sig</w:t>
            </w:r>
          </w:p>
        </w:tc>
        <w:tc>
          <w:tcPr>
            <w:tcW w:w="3466" w:type="dxa"/>
            <w:noWrap/>
            <w:hideMark/>
          </w:tcPr>
          <w:p w14:paraId="4B32C78F" w14:textId="77777777" w:rsidR="00771A4B" w:rsidRDefault="00771A4B" w:rsidP="00771A4B">
            <w:pPr>
              <w:rPr>
                <w:sz w:val="16"/>
                <w:szCs w:val="16"/>
              </w:rPr>
            </w:pPr>
            <w:r>
              <w:rPr>
                <w:sz w:val="16"/>
                <w:szCs w:val="16"/>
              </w:rPr>
              <w:t>BOMBA JOCKEY FAB: MARK, MOD: DS9, COMPOSTA POR ME WEG</w:t>
            </w:r>
          </w:p>
        </w:tc>
        <w:tc>
          <w:tcPr>
            <w:tcW w:w="481" w:type="dxa"/>
            <w:noWrap/>
            <w:hideMark/>
          </w:tcPr>
          <w:p w14:paraId="761E8333" w14:textId="77777777" w:rsidR="00771A4B" w:rsidRDefault="00771A4B" w:rsidP="00771A4B">
            <w:pPr>
              <w:rPr>
                <w:sz w:val="16"/>
                <w:szCs w:val="16"/>
              </w:rPr>
            </w:pPr>
            <w:r>
              <w:rPr>
                <w:sz w:val="16"/>
                <w:szCs w:val="16"/>
              </w:rPr>
              <w:t>SIG</w:t>
            </w:r>
          </w:p>
        </w:tc>
        <w:tc>
          <w:tcPr>
            <w:tcW w:w="950" w:type="dxa"/>
            <w:noWrap/>
            <w:vAlign w:val="center"/>
            <w:hideMark/>
          </w:tcPr>
          <w:p w14:paraId="0B9C3BF5" w14:textId="77777777" w:rsidR="00771A4B" w:rsidRDefault="00771A4B" w:rsidP="00771A4B">
            <w:pPr>
              <w:jc w:val="center"/>
              <w:rPr>
                <w:sz w:val="16"/>
                <w:szCs w:val="16"/>
              </w:rPr>
            </w:pPr>
            <w:r>
              <w:rPr>
                <w:sz w:val="16"/>
                <w:szCs w:val="16"/>
              </w:rPr>
              <w:t>ZWEQENER</w:t>
            </w:r>
          </w:p>
        </w:tc>
        <w:tc>
          <w:tcPr>
            <w:tcW w:w="665" w:type="dxa"/>
            <w:noWrap/>
            <w:vAlign w:val="center"/>
            <w:hideMark/>
          </w:tcPr>
          <w:p w14:paraId="03B4E65F" w14:textId="77777777" w:rsidR="00771A4B" w:rsidRDefault="00771A4B" w:rsidP="00771A4B">
            <w:pPr>
              <w:jc w:val="center"/>
              <w:rPr>
                <w:sz w:val="16"/>
                <w:szCs w:val="16"/>
              </w:rPr>
            </w:pPr>
            <w:r>
              <w:rPr>
                <w:sz w:val="16"/>
                <w:szCs w:val="16"/>
              </w:rPr>
              <w:t>1</w:t>
            </w:r>
          </w:p>
        </w:tc>
        <w:tc>
          <w:tcPr>
            <w:tcW w:w="983" w:type="dxa"/>
            <w:vAlign w:val="center"/>
          </w:tcPr>
          <w:p w14:paraId="7798F5F2" w14:textId="42D4F5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F67F1C" w14:textId="617F9C38" w:rsidR="00771A4B" w:rsidRDefault="00771A4B" w:rsidP="00771A4B">
            <w:pPr>
              <w:jc w:val="center"/>
              <w:rPr>
                <w:sz w:val="16"/>
                <w:szCs w:val="16"/>
              </w:rPr>
            </w:pPr>
            <w:r>
              <w:rPr>
                <w:sz w:val="16"/>
                <w:szCs w:val="16"/>
              </w:rPr>
              <w:t>UN</w:t>
            </w:r>
          </w:p>
        </w:tc>
        <w:tc>
          <w:tcPr>
            <w:tcW w:w="887" w:type="dxa"/>
            <w:noWrap/>
            <w:vAlign w:val="center"/>
            <w:hideMark/>
          </w:tcPr>
          <w:p w14:paraId="047742A5" w14:textId="1219A5F2" w:rsidR="00771A4B" w:rsidRDefault="00771A4B" w:rsidP="00771A4B">
            <w:pPr>
              <w:jc w:val="center"/>
              <w:rPr>
                <w:sz w:val="16"/>
                <w:szCs w:val="16"/>
              </w:rPr>
            </w:pPr>
            <w:r>
              <w:rPr>
                <w:sz w:val="16"/>
                <w:szCs w:val="16"/>
              </w:rPr>
              <w:t>973,34</w:t>
            </w:r>
          </w:p>
        </w:tc>
        <w:tc>
          <w:tcPr>
            <w:tcW w:w="1152" w:type="dxa"/>
            <w:noWrap/>
            <w:vAlign w:val="center"/>
            <w:hideMark/>
          </w:tcPr>
          <w:p w14:paraId="6E4475E0" w14:textId="7CFFF294" w:rsidR="00771A4B" w:rsidRDefault="00771A4B" w:rsidP="00771A4B">
            <w:pPr>
              <w:jc w:val="center"/>
              <w:rPr>
                <w:sz w:val="16"/>
                <w:szCs w:val="16"/>
              </w:rPr>
            </w:pPr>
            <w:r>
              <w:rPr>
                <w:sz w:val="16"/>
                <w:szCs w:val="16"/>
              </w:rPr>
              <w:t>-             745,69</w:t>
            </w:r>
          </w:p>
        </w:tc>
        <w:tc>
          <w:tcPr>
            <w:tcW w:w="887" w:type="dxa"/>
            <w:noWrap/>
            <w:vAlign w:val="center"/>
            <w:hideMark/>
          </w:tcPr>
          <w:p w14:paraId="536B0C95" w14:textId="555818AB" w:rsidR="00771A4B" w:rsidRDefault="00771A4B" w:rsidP="00771A4B">
            <w:pPr>
              <w:jc w:val="center"/>
              <w:rPr>
                <w:sz w:val="16"/>
                <w:szCs w:val="16"/>
              </w:rPr>
            </w:pPr>
            <w:r>
              <w:rPr>
                <w:sz w:val="16"/>
                <w:szCs w:val="16"/>
              </w:rPr>
              <w:t>227,65</w:t>
            </w:r>
          </w:p>
        </w:tc>
      </w:tr>
      <w:tr w:rsidR="00771A4B" w14:paraId="43A38104" w14:textId="77777777" w:rsidTr="00771A4B">
        <w:trPr>
          <w:trHeight w:val="240"/>
        </w:trPr>
        <w:tc>
          <w:tcPr>
            <w:tcW w:w="936" w:type="dxa"/>
            <w:noWrap/>
            <w:hideMark/>
          </w:tcPr>
          <w:p w14:paraId="2C0B2FB2" w14:textId="15C6203D" w:rsidR="00771A4B" w:rsidRDefault="00771A4B" w:rsidP="00771A4B">
            <w:pPr>
              <w:rPr>
                <w:sz w:val="16"/>
                <w:szCs w:val="16"/>
              </w:rPr>
            </w:pPr>
            <w:r>
              <w:rPr>
                <w:sz w:val="16"/>
                <w:szCs w:val="16"/>
              </w:rPr>
              <w:t>Maquinas e equipamentos</w:t>
            </w:r>
          </w:p>
        </w:tc>
        <w:tc>
          <w:tcPr>
            <w:tcW w:w="1096" w:type="dxa"/>
            <w:noWrap/>
            <w:hideMark/>
          </w:tcPr>
          <w:p w14:paraId="44319229" w14:textId="77777777" w:rsidR="00771A4B" w:rsidRDefault="00771A4B" w:rsidP="00771A4B">
            <w:pPr>
              <w:rPr>
                <w:sz w:val="16"/>
                <w:szCs w:val="16"/>
              </w:rPr>
            </w:pPr>
            <w:r>
              <w:rPr>
                <w:sz w:val="16"/>
                <w:szCs w:val="16"/>
              </w:rPr>
              <w:t>3500000340470</w:t>
            </w:r>
          </w:p>
        </w:tc>
        <w:tc>
          <w:tcPr>
            <w:tcW w:w="628" w:type="dxa"/>
            <w:noWrap/>
            <w:hideMark/>
          </w:tcPr>
          <w:p w14:paraId="3CC10836" w14:textId="7918BA5B" w:rsidR="00771A4B" w:rsidRDefault="00771A4B" w:rsidP="00771A4B">
            <w:pPr>
              <w:rPr>
                <w:sz w:val="16"/>
                <w:szCs w:val="16"/>
              </w:rPr>
            </w:pPr>
            <w:r>
              <w:rPr>
                <w:sz w:val="16"/>
                <w:szCs w:val="16"/>
              </w:rPr>
              <w:t>Brasilia  - sig</w:t>
            </w:r>
          </w:p>
        </w:tc>
        <w:tc>
          <w:tcPr>
            <w:tcW w:w="3466" w:type="dxa"/>
            <w:noWrap/>
            <w:hideMark/>
          </w:tcPr>
          <w:p w14:paraId="5464C6E0" w14:textId="77777777" w:rsidR="00771A4B" w:rsidRDefault="00771A4B" w:rsidP="00771A4B">
            <w:pPr>
              <w:rPr>
                <w:sz w:val="16"/>
                <w:szCs w:val="16"/>
              </w:rPr>
            </w:pPr>
            <w:r>
              <w:rPr>
                <w:sz w:val="16"/>
                <w:szCs w:val="16"/>
              </w:rPr>
              <w:t>BOMBA CENTRIFUGA FAB: THEBE, MOD: RE-16B, VAZ 1.23 M3H AMT 35 MCA ROT 3560 RPM COMPOSTA POR ME DE 1.5 CV</w:t>
            </w:r>
          </w:p>
        </w:tc>
        <w:tc>
          <w:tcPr>
            <w:tcW w:w="481" w:type="dxa"/>
            <w:noWrap/>
            <w:hideMark/>
          </w:tcPr>
          <w:p w14:paraId="392E4F40" w14:textId="77777777" w:rsidR="00771A4B" w:rsidRDefault="00771A4B" w:rsidP="00771A4B">
            <w:pPr>
              <w:rPr>
                <w:sz w:val="16"/>
                <w:szCs w:val="16"/>
              </w:rPr>
            </w:pPr>
            <w:r>
              <w:rPr>
                <w:sz w:val="16"/>
                <w:szCs w:val="16"/>
              </w:rPr>
              <w:t>SIG</w:t>
            </w:r>
          </w:p>
        </w:tc>
        <w:tc>
          <w:tcPr>
            <w:tcW w:w="950" w:type="dxa"/>
            <w:noWrap/>
            <w:vAlign w:val="center"/>
            <w:hideMark/>
          </w:tcPr>
          <w:p w14:paraId="40A315DA" w14:textId="77777777" w:rsidR="00771A4B" w:rsidRDefault="00771A4B" w:rsidP="00771A4B">
            <w:pPr>
              <w:jc w:val="center"/>
              <w:rPr>
                <w:sz w:val="16"/>
                <w:szCs w:val="16"/>
              </w:rPr>
            </w:pPr>
            <w:r>
              <w:rPr>
                <w:sz w:val="16"/>
                <w:szCs w:val="16"/>
              </w:rPr>
              <w:t>ZWEQENER</w:t>
            </w:r>
          </w:p>
        </w:tc>
        <w:tc>
          <w:tcPr>
            <w:tcW w:w="665" w:type="dxa"/>
            <w:noWrap/>
            <w:vAlign w:val="center"/>
            <w:hideMark/>
          </w:tcPr>
          <w:p w14:paraId="4B8A3099" w14:textId="77777777" w:rsidR="00771A4B" w:rsidRDefault="00771A4B" w:rsidP="00771A4B">
            <w:pPr>
              <w:jc w:val="center"/>
              <w:rPr>
                <w:sz w:val="16"/>
                <w:szCs w:val="16"/>
              </w:rPr>
            </w:pPr>
            <w:r>
              <w:rPr>
                <w:sz w:val="16"/>
                <w:szCs w:val="16"/>
              </w:rPr>
              <w:t>1</w:t>
            </w:r>
          </w:p>
        </w:tc>
        <w:tc>
          <w:tcPr>
            <w:tcW w:w="983" w:type="dxa"/>
            <w:vAlign w:val="center"/>
          </w:tcPr>
          <w:p w14:paraId="67090FAF" w14:textId="2CC198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7746B6" w14:textId="42202A71" w:rsidR="00771A4B" w:rsidRDefault="00771A4B" w:rsidP="00771A4B">
            <w:pPr>
              <w:jc w:val="center"/>
              <w:rPr>
                <w:sz w:val="16"/>
                <w:szCs w:val="16"/>
              </w:rPr>
            </w:pPr>
            <w:r>
              <w:rPr>
                <w:sz w:val="16"/>
                <w:szCs w:val="16"/>
              </w:rPr>
              <w:t>UN</w:t>
            </w:r>
          </w:p>
        </w:tc>
        <w:tc>
          <w:tcPr>
            <w:tcW w:w="887" w:type="dxa"/>
            <w:noWrap/>
            <w:vAlign w:val="center"/>
            <w:hideMark/>
          </w:tcPr>
          <w:p w14:paraId="6DE06185" w14:textId="2440994F" w:rsidR="00771A4B" w:rsidRDefault="00771A4B" w:rsidP="00771A4B">
            <w:pPr>
              <w:jc w:val="center"/>
              <w:rPr>
                <w:sz w:val="16"/>
                <w:szCs w:val="16"/>
              </w:rPr>
            </w:pPr>
            <w:r>
              <w:rPr>
                <w:sz w:val="16"/>
                <w:szCs w:val="16"/>
              </w:rPr>
              <w:t>973,34</w:t>
            </w:r>
          </w:p>
        </w:tc>
        <w:tc>
          <w:tcPr>
            <w:tcW w:w="1152" w:type="dxa"/>
            <w:noWrap/>
            <w:vAlign w:val="center"/>
            <w:hideMark/>
          </w:tcPr>
          <w:p w14:paraId="540A2E5D" w14:textId="5D462D8F" w:rsidR="00771A4B" w:rsidRDefault="00771A4B" w:rsidP="00771A4B">
            <w:pPr>
              <w:jc w:val="center"/>
              <w:rPr>
                <w:sz w:val="16"/>
                <w:szCs w:val="16"/>
              </w:rPr>
            </w:pPr>
            <w:r>
              <w:rPr>
                <w:sz w:val="16"/>
                <w:szCs w:val="16"/>
              </w:rPr>
              <w:t>-             745,69</w:t>
            </w:r>
          </w:p>
        </w:tc>
        <w:tc>
          <w:tcPr>
            <w:tcW w:w="887" w:type="dxa"/>
            <w:noWrap/>
            <w:vAlign w:val="center"/>
            <w:hideMark/>
          </w:tcPr>
          <w:p w14:paraId="25A19A27" w14:textId="2F49AB37" w:rsidR="00771A4B" w:rsidRDefault="00771A4B" w:rsidP="00771A4B">
            <w:pPr>
              <w:jc w:val="center"/>
              <w:rPr>
                <w:sz w:val="16"/>
                <w:szCs w:val="16"/>
              </w:rPr>
            </w:pPr>
            <w:r>
              <w:rPr>
                <w:sz w:val="16"/>
                <w:szCs w:val="16"/>
              </w:rPr>
              <w:t>227,65</w:t>
            </w:r>
          </w:p>
        </w:tc>
      </w:tr>
      <w:tr w:rsidR="00771A4B" w14:paraId="7F868DDE" w14:textId="77777777" w:rsidTr="00771A4B">
        <w:trPr>
          <w:trHeight w:val="240"/>
        </w:trPr>
        <w:tc>
          <w:tcPr>
            <w:tcW w:w="936" w:type="dxa"/>
            <w:noWrap/>
            <w:hideMark/>
          </w:tcPr>
          <w:p w14:paraId="72994ECA" w14:textId="703E6217" w:rsidR="00771A4B" w:rsidRDefault="00771A4B" w:rsidP="00771A4B">
            <w:pPr>
              <w:rPr>
                <w:sz w:val="16"/>
                <w:szCs w:val="16"/>
              </w:rPr>
            </w:pPr>
            <w:r>
              <w:rPr>
                <w:sz w:val="16"/>
                <w:szCs w:val="16"/>
              </w:rPr>
              <w:t>Maquinas e equipamentos</w:t>
            </w:r>
          </w:p>
        </w:tc>
        <w:tc>
          <w:tcPr>
            <w:tcW w:w="1096" w:type="dxa"/>
            <w:noWrap/>
            <w:hideMark/>
          </w:tcPr>
          <w:p w14:paraId="7E70A180" w14:textId="77777777" w:rsidR="00771A4B" w:rsidRDefault="00771A4B" w:rsidP="00771A4B">
            <w:pPr>
              <w:rPr>
                <w:sz w:val="16"/>
                <w:szCs w:val="16"/>
              </w:rPr>
            </w:pPr>
            <w:r>
              <w:rPr>
                <w:sz w:val="16"/>
                <w:szCs w:val="16"/>
              </w:rPr>
              <w:t>3500000340480</w:t>
            </w:r>
          </w:p>
        </w:tc>
        <w:tc>
          <w:tcPr>
            <w:tcW w:w="628" w:type="dxa"/>
            <w:noWrap/>
            <w:hideMark/>
          </w:tcPr>
          <w:p w14:paraId="41F0B119" w14:textId="039DFDEC" w:rsidR="00771A4B" w:rsidRDefault="00771A4B" w:rsidP="00771A4B">
            <w:pPr>
              <w:rPr>
                <w:sz w:val="16"/>
                <w:szCs w:val="16"/>
              </w:rPr>
            </w:pPr>
            <w:r>
              <w:rPr>
                <w:sz w:val="16"/>
                <w:szCs w:val="16"/>
              </w:rPr>
              <w:t>Brasilia  - sig</w:t>
            </w:r>
          </w:p>
        </w:tc>
        <w:tc>
          <w:tcPr>
            <w:tcW w:w="3466" w:type="dxa"/>
            <w:noWrap/>
            <w:hideMark/>
          </w:tcPr>
          <w:p w14:paraId="49C6E0D3" w14:textId="77777777" w:rsidR="00771A4B" w:rsidRDefault="00771A4B" w:rsidP="00771A4B">
            <w:pPr>
              <w:rPr>
                <w:sz w:val="16"/>
                <w:szCs w:val="16"/>
              </w:rPr>
            </w:pPr>
            <w:r>
              <w:rPr>
                <w:sz w:val="16"/>
                <w:szCs w:val="16"/>
              </w:rPr>
              <w:t>BOMBA CENTRIFUGA FAB: THEBE, MOD: P-15/2N BR, COMPOSTA POR ME DE 5 CV</w:t>
            </w:r>
          </w:p>
        </w:tc>
        <w:tc>
          <w:tcPr>
            <w:tcW w:w="481" w:type="dxa"/>
            <w:noWrap/>
            <w:hideMark/>
          </w:tcPr>
          <w:p w14:paraId="6DABE933" w14:textId="77777777" w:rsidR="00771A4B" w:rsidRDefault="00771A4B" w:rsidP="00771A4B">
            <w:pPr>
              <w:rPr>
                <w:sz w:val="16"/>
                <w:szCs w:val="16"/>
              </w:rPr>
            </w:pPr>
            <w:r>
              <w:rPr>
                <w:sz w:val="16"/>
                <w:szCs w:val="16"/>
              </w:rPr>
              <w:t>SIG</w:t>
            </w:r>
          </w:p>
        </w:tc>
        <w:tc>
          <w:tcPr>
            <w:tcW w:w="950" w:type="dxa"/>
            <w:noWrap/>
            <w:vAlign w:val="center"/>
            <w:hideMark/>
          </w:tcPr>
          <w:p w14:paraId="771E2E9A" w14:textId="77777777" w:rsidR="00771A4B" w:rsidRDefault="00771A4B" w:rsidP="00771A4B">
            <w:pPr>
              <w:jc w:val="center"/>
              <w:rPr>
                <w:sz w:val="16"/>
                <w:szCs w:val="16"/>
              </w:rPr>
            </w:pPr>
            <w:r>
              <w:rPr>
                <w:sz w:val="16"/>
                <w:szCs w:val="16"/>
              </w:rPr>
              <w:t>ZWEQENER</w:t>
            </w:r>
          </w:p>
        </w:tc>
        <w:tc>
          <w:tcPr>
            <w:tcW w:w="665" w:type="dxa"/>
            <w:noWrap/>
            <w:vAlign w:val="center"/>
            <w:hideMark/>
          </w:tcPr>
          <w:p w14:paraId="5BEECB7F" w14:textId="77777777" w:rsidR="00771A4B" w:rsidRDefault="00771A4B" w:rsidP="00771A4B">
            <w:pPr>
              <w:jc w:val="center"/>
              <w:rPr>
                <w:sz w:val="16"/>
                <w:szCs w:val="16"/>
              </w:rPr>
            </w:pPr>
            <w:r>
              <w:rPr>
                <w:sz w:val="16"/>
                <w:szCs w:val="16"/>
              </w:rPr>
              <w:t>1</w:t>
            </w:r>
          </w:p>
        </w:tc>
        <w:tc>
          <w:tcPr>
            <w:tcW w:w="983" w:type="dxa"/>
            <w:vAlign w:val="center"/>
          </w:tcPr>
          <w:p w14:paraId="0EAEE6E5" w14:textId="2A8B20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01A339" w14:textId="61AB9639" w:rsidR="00771A4B" w:rsidRDefault="00771A4B" w:rsidP="00771A4B">
            <w:pPr>
              <w:jc w:val="center"/>
              <w:rPr>
                <w:sz w:val="16"/>
                <w:szCs w:val="16"/>
              </w:rPr>
            </w:pPr>
            <w:r>
              <w:rPr>
                <w:sz w:val="16"/>
                <w:szCs w:val="16"/>
              </w:rPr>
              <w:t>UN</w:t>
            </w:r>
          </w:p>
        </w:tc>
        <w:tc>
          <w:tcPr>
            <w:tcW w:w="887" w:type="dxa"/>
            <w:noWrap/>
            <w:vAlign w:val="center"/>
            <w:hideMark/>
          </w:tcPr>
          <w:p w14:paraId="20DFA49D" w14:textId="29E06449" w:rsidR="00771A4B" w:rsidRDefault="00771A4B" w:rsidP="00771A4B">
            <w:pPr>
              <w:jc w:val="center"/>
              <w:rPr>
                <w:sz w:val="16"/>
                <w:szCs w:val="16"/>
              </w:rPr>
            </w:pPr>
            <w:r>
              <w:rPr>
                <w:sz w:val="16"/>
                <w:szCs w:val="16"/>
              </w:rPr>
              <w:t>788,32</w:t>
            </w:r>
          </w:p>
        </w:tc>
        <w:tc>
          <w:tcPr>
            <w:tcW w:w="1152" w:type="dxa"/>
            <w:noWrap/>
            <w:vAlign w:val="center"/>
            <w:hideMark/>
          </w:tcPr>
          <w:p w14:paraId="3EBAEBE2" w14:textId="20740BB4" w:rsidR="00771A4B" w:rsidRDefault="00771A4B" w:rsidP="00771A4B">
            <w:pPr>
              <w:jc w:val="center"/>
              <w:rPr>
                <w:sz w:val="16"/>
                <w:szCs w:val="16"/>
              </w:rPr>
            </w:pPr>
            <w:r>
              <w:rPr>
                <w:sz w:val="16"/>
                <w:szCs w:val="16"/>
              </w:rPr>
              <w:t>-             734,49</w:t>
            </w:r>
          </w:p>
        </w:tc>
        <w:tc>
          <w:tcPr>
            <w:tcW w:w="887" w:type="dxa"/>
            <w:noWrap/>
            <w:vAlign w:val="center"/>
            <w:hideMark/>
          </w:tcPr>
          <w:p w14:paraId="23F81691" w14:textId="3B915055" w:rsidR="00771A4B" w:rsidRDefault="00771A4B" w:rsidP="00771A4B">
            <w:pPr>
              <w:jc w:val="center"/>
              <w:rPr>
                <w:sz w:val="16"/>
                <w:szCs w:val="16"/>
              </w:rPr>
            </w:pPr>
            <w:r>
              <w:rPr>
                <w:sz w:val="16"/>
                <w:szCs w:val="16"/>
              </w:rPr>
              <w:t>53,83</w:t>
            </w:r>
          </w:p>
        </w:tc>
      </w:tr>
      <w:tr w:rsidR="00771A4B" w14:paraId="1751A1B7" w14:textId="77777777" w:rsidTr="00771A4B">
        <w:trPr>
          <w:trHeight w:val="240"/>
        </w:trPr>
        <w:tc>
          <w:tcPr>
            <w:tcW w:w="936" w:type="dxa"/>
            <w:noWrap/>
            <w:hideMark/>
          </w:tcPr>
          <w:p w14:paraId="67FD6BA4" w14:textId="29EA4EE9" w:rsidR="00771A4B" w:rsidRDefault="00771A4B" w:rsidP="00771A4B">
            <w:pPr>
              <w:rPr>
                <w:sz w:val="16"/>
                <w:szCs w:val="16"/>
              </w:rPr>
            </w:pPr>
            <w:r>
              <w:rPr>
                <w:sz w:val="16"/>
                <w:szCs w:val="16"/>
              </w:rPr>
              <w:t>Maquinas e equipamentos</w:t>
            </w:r>
          </w:p>
        </w:tc>
        <w:tc>
          <w:tcPr>
            <w:tcW w:w="1096" w:type="dxa"/>
            <w:noWrap/>
            <w:hideMark/>
          </w:tcPr>
          <w:p w14:paraId="0017654C" w14:textId="77777777" w:rsidR="00771A4B" w:rsidRDefault="00771A4B" w:rsidP="00771A4B">
            <w:pPr>
              <w:rPr>
                <w:sz w:val="16"/>
                <w:szCs w:val="16"/>
              </w:rPr>
            </w:pPr>
            <w:r>
              <w:rPr>
                <w:sz w:val="16"/>
                <w:szCs w:val="16"/>
              </w:rPr>
              <w:t>3500000340490</w:t>
            </w:r>
          </w:p>
        </w:tc>
        <w:tc>
          <w:tcPr>
            <w:tcW w:w="628" w:type="dxa"/>
            <w:noWrap/>
            <w:hideMark/>
          </w:tcPr>
          <w:p w14:paraId="1C95CB9C" w14:textId="5A676C7D" w:rsidR="00771A4B" w:rsidRDefault="00771A4B" w:rsidP="00771A4B">
            <w:pPr>
              <w:rPr>
                <w:sz w:val="16"/>
                <w:szCs w:val="16"/>
              </w:rPr>
            </w:pPr>
            <w:r>
              <w:rPr>
                <w:sz w:val="16"/>
                <w:szCs w:val="16"/>
              </w:rPr>
              <w:t>Brasilia  - sig</w:t>
            </w:r>
          </w:p>
        </w:tc>
        <w:tc>
          <w:tcPr>
            <w:tcW w:w="3466" w:type="dxa"/>
            <w:noWrap/>
            <w:hideMark/>
          </w:tcPr>
          <w:p w14:paraId="39B0DF96" w14:textId="77777777" w:rsidR="00771A4B" w:rsidRDefault="00771A4B" w:rsidP="00771A4B">
            <w:pPr>
              <w:rPr>
                <w:sz w:val="16"/>
                <w:szCs w:val="16"/>
              </w:rPr>
            </w:pPr>
            <w:r>
              <w:rPr>
                <w:sz w:val="16"/>
                <w:szCs w:val="16"/>
              </w:rPr>
              <w:t>BOMBA CENTRIFUGA FAB: THEBE, MOD: P-15/2N BR, COMPOSTA POR ME DE 5 CV</w:t>
            </w:r>
          </w:p>
        </w:tc>
        <w:tc>
          <w:tcPr>
            <w:tcW w:w="481" w:type="dxa"/>
            <w:noWrap/>
            <w:hideMark/>
          </w:tcPr>
          <w:p w14:paraId="517E62A5" w14:textId="77777777" w:rsidR="00771A4B" w:rsidRDefault="00771A4B" w:rsidP="00771A4B">
            <w:pPr>
              <w:rPr>
                <w:sz w:val="16"/>
                <w:szCs w:val="16"/>
              </w:rPr>
            </w:pPr>
            <w:r>
              <w:rPr>
                <w:sz w:val="16"/>
                <w:szCs w:val="16"/>
              </w:rPr>
              <w:t>SIG</w:t>
            </w:r>
          </w:p>
        </w:tc>
        <w:tc>
          <w:tcPr>
            <w:tcW w:w="950" w:type="dxa"/>
            <w:noWrap/>
            <w:vAlign w:val="center"/>
            <w:hideMark/>
          </w:tcPr>
          <w:p w14:paraId="789B3605" w14:textId="77777777" w:rsidR="00771A4B" w:rsidRDefault="00771A4B" w:rsidP="00771A4B">
            <w:pPr>
              <w:jc w:val="center"/>
              <w:rPr>
                <w:sz w:val="16"/>
                <w:szCs w:val="16"/>
              </w:rPr>
            </w:pPr>
            <w:r>
              <w:rPr>
                <w:sz w:val="16"/>
                <w:szCs w:val="16"/>
              </w:rPr>
              <w:t>ZWEQENER</w:t>
            </w:r>
          </w:p>
        </w:tc>
        <w:tc>
          <w:tcPr>
            <w:tcW w:w="665" w:type="dxa"/>
            <w:noWrap/>
            <w:vAlign w:val="center"/>
            <w:hideMark/>
          </w:tcPr>
          <w:p w14:paraId="75745519" w14:textId="77777777" w:rsidR="00771A4B" w:rsidRDefault="00771A4B" w:rsidP="00771A4B">
            <w:pPr>
              <w:jc w:val="center"/>
              <w:rPr>
                <w:sz w:val="16"/>
                <w:szCs w:val="16"/>
              </w:rPr>
            </w:pPr>
            <w:r>
              <w:rPr>
                <w:sz w:val="16"/>
                <w:szCs w:val="16"/>
              </w:rPr>
              <w:t>1</w:t>
            </w:r>
          </w:p>
        </w:tc>
        <w:tc>
          <w:tcPr>
            <w:tcW w:w="983" w:type="dxa"/>
            <w:vAlign w:val="center"/>
          </w:tcPr>
          <w:p w14:paraId="38CDC674" w14:textId="1F2061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F1A6E2" w14:textId="66DC9F07" w:rsidR="00771A4B" w:rsidRDefault="00771A4B" w:rsidP="00771A4B">
            <w:pPr>
              <w:jc w:val="center"/>
              <w:rPr>
                <w:sz w:val="16"/>
                <w:szCs w:val="16"/>
              </w:rPr>
            </w:pPr>
            <w:r>
              <w:rPr>
                <w:sz w:val="16"/>
                <w:szCs w:val="16"/>
              </w:rPr>
              <w:t>UN</w:t>
            </w:r>
          </w:p>
        </w:tc>
        <w:tc>
          <w:tcPr>
            <w:tcW w:w="887" w:type="dxa"/>
            <w:noWrap/>
            <w:vAlign w:val="center"/>
            <w:hideMark/>
          </w:tcPr>
          <w:p w14:paraId="739BD6E2" w14:textId="7E66A0EC" w:rsidR="00771A4B" w:rsidRDefault="00771A4B" w:rsidP="00771A4B">
            <w:pPr>
              <w:jc w:val="center"/>
              <w:rPr>
                <w:sz w:val="16"/>
                <w:szCs w:val="16"/>
              </w:rPr>
            </w:pPr>
            <w:r>
              <w:rPr>
                <w:sz w:val="16"/>
                <w:szCs w:val="16"/>
              </w:rPr>
              <w:t>993,73</w:t>
            </w:r>
          </w:p>
        </w:tc>
        <w:tc>
          <w:tcPr>
            <w:tcW w:w="1152" w:type="dxa"/>
            <w:noWrap/>
            <w:vAlign w:val="center"/>
            <w:hideMark/>
          </w:tcPr>
          <w:p w14:paraId="3C8F9171" w14:textId="42388C79" w:rsidR="00771A4B" w:rsidRDefault="00771A4B" w:rsidP="00771A4B">
            <w:pPr>
              <w:jc w:val="center"/>
              <w:rPr>
                <w:sz w:val="16"/>
                <w:szCs w:val="16"/>
              </w:rPr>
            </w:pPr>
            <w:r>
              <w:rPr>
                <w:sz w:val="16"/>
                <w:szCs w:val="16"/>
              </w:rPr>
              <w:t>-             993,73</w:t>
            </w:r>
          </w:p>
        </w:tc>
        <w:tc>
          <w:tcPr>
            <w:tcW w:w="887" w:type="dxa"/>
            <w:noWrap/>
            <w:vAlign w:val="center"/>
            <w:hideMark/>
          </w:tcPr>
          <w:p w14:paraId="6ACB60E8" w14:textId="4098BCF9" w:rsidR="00771A4B" w:rsidRDefault="00771A4B" w:rsidP="00771A4B">
            <w:pPr>
              <w:jc w:val="center"/>
              <w:rPr>
                <w:sz w:val="16"/>
                <w:szCs w:val="16"/>
              </w:rPr>
            </w:pPr>
            <w:r>
              <w:rPr>
                <w:sz w:val="16"/>
                <w:szCs w:val="16"/>
              </w:rPr>
              <w:t>-</w:t>
            </w:r>
          </w:p>
        </w:tc>
      </w:tr>
      <w:tr w:rsidR="00771A4B" w14:paraId="71B60D75" w14:textId="77777777" w:rsidTr="00771A4B">
        <w:trPr>
          <w:trHeight w:val="240"/>
        </w:trPr>
        <w:tc>
          <w:tcPr>
            <w:tcW w:w="936" w:type="dxa"/>
            <w:noWrap/>
            <w:hideMark/>
          </w:tcPr>
          <w:p w14:paraId="31B59FA8" w14:textId="27728BFD" w:rsidR="00771A4B" w:rsidRDefault="00771A4B" w:rsidP="00771A4B">
            <w:pPr>
              <w:rPr>
                <w:sz w:val="16"/>
                <w:szCs w:val="16"/>
              </w:rPr>
            </w:pPr>
            <w:r>
              <w:rPr>
                <w:sz w:val="16"/>
                <w:szCs w:val="16"/>
              </w:rPr>
              <w:t>Maquinas e equipamentos</w:t>
            </w:r>
          </w:p>
        </w:tc>
        <w:tc>
          <w:tcPr>
            <w:tcW w:w="1096" w:type="dxa"/>
            <w:noWrap/>
            <w:hideMark/>
          </w:tcPr>
          <w:p w14:paraId="1FBAB006" w14:textId="77777777" w:rsidR="00771A4B" w:rsidRDefault="00771A4B" w:rsidP="00771A4B">
            <w:pPr>
              <w:rPr>
                <w:sz w:val="16"/>
                <w:szCs w:val="16"/>
              </w:rPr>
            </w:pPr>
            <w:r>
              <w:rPr>
                <w:sz w:val="16"/>
                <w:szCs w:val="16"/>
              </w:rPr>
              <w:t>3500000340500</w:t>
            </w:r>
          </w:p>
        </w:tc>
        <w:tc>
          <w:tcPr>
            <w:tcW w:w="628" w:type="dxa"/>
            <w:noWrap/>
            <w:hideMark/>
          </w:tcPr>
          <w:p w14:paraId="57FF8E4D" w14:textId="1132A3B1" w:rsidR="00771A4B" w:rsidRDefault="00771A4B" w:rsidP="00771A4B">
            <w:pPr>
              <w:rPr>
                <w:sz w:val="16"/>
                <w:szCs w:val="16"/>
              </w:rPr>
            </w:pPr>
            <w:r>
              <w:rPr>
                <w:sz w:val="16"/>
                <w:szCs w:val="16"/>
              </w:rPr>
              <w:t>Brasilia  - sig</w:t>
            </w:r>
          </w:p>
        </w:tc>
        <w:tc>
          <w:tcPr>
            <w:tcW w:w="3466" w:type="dxa"/>
            <w:noWrap/>
            <w:hideMark/>
          </w:tcPr>
          <w:p w14:paraId="0202FBB0" w14:textId="77777777" w:rsidR="00771A4B" w:rsidRDefault="00771A4B" w:rsidP="00771A4B">
            <w:pPr>
              <w:rPr>
                <w:sz w:val="16"/>
                <w:szCs w:val="16"/>
              </w:rPr>
            </w:pPr>
            <w:r>
              <w:rPr>
                <w:sz w:val="16"/>
                <w:szCs w:val="16"/>
              </w:rPr>
              <w:t>PAINEL DE COMANDO BOMBA DIESEL 220V-1F+PE TAG: QF-SPKD</w:t>
            </w:r>
          </w:p>
        </w:tc>
        <w:tc>
          <w:tcPr>
            <w:tcW w:w="481" w:type="dxa"/>
            <w:noWrap/>
            <w:hideMark/>
          </w:tcPr>
          <w:p w14:paraId="477E4F00" w14:textId="77777777" w:rsidR="00771A4B" w:rsidRDefault="00771A4B" w:rsidP="00771A4B">
            <w:pPr>
              <w:rPr>
                <w:sz w:val="16"/>
                <w:szCs w:val="16"/>
              </w:rPr>
            </w:pPr>
            <w:r>
              <w:rPr>
                <w:sz w:val="16"/>
                <w:szCs w:val="16"/>
              </w:rPr>
              <w:t>SIG</w:t>
            </w:r>
          </w:p>
        </w:tc>
        <w:tc>
          <w:tcPr>
            <w:tcW w:w="950" w:type="dxa"/>
            <w:noWrap/>
            <w:vAlign w:val="center"/>
            <w:hideMark/>
          </w:tcPr>
          <w:p w14:paraId="53A99874" w14:textId="77777777" w:rsidR="00771A4B" w:rsidRDefault="00771A4B" w:rsidP="00771A4B">
            <w:pPr>
              <w:jc w:val="center"/>
              <w:rPr>
                <w:sz w:val="16"/>
                <w:szCs w:val="16"/>
              </w:rPr>
            </w:pPr>
            <w:r>
              <w:rPr>
                <w:sz w:val="16"/>
                <w:szCs w:val="16"/>
              </w:rPr>
              <w:t>ZWEQENER</w:t>
            </w:r>
          </w:p>
        </w:tc>
        <w:tc>
          <w:tcPr>
            <w:tcW w:w="665" w:type="dxa"/>
            <w:noWrap/>
            <w:vAlign w:val="center"/>
            <w:hideMark/>
          </w:tcPr>
          <w:p w14:paraId="2C4A88BC" w14:textId="77777777" w:rsidR="00771A4B" w:rsidRDefault="00771A4B" w:rsidP="00771A4B">
            <w:pPr>
              <w:jc w:val="center"/>
              <w:rPr>
                <w:sz w:val="16"/>
                <w:szCs w:val="16"/>
              </w:rPr>
            </w:pPr>
            <w:r>
              <w:rPr>
                <w:sz w:val="16"/>
                <w:szCs w:val="16"/>
              </w:rPr>
              <w:t>1</w:t>
            </w:r>
          </w:p>
        </w:tc>
        <w:tc>
          <w:tcPr>
            <w:tcW w:w="983" w:type="dxa"/>
            <w:vAlign w:val="center"/>
          </w:tcPr>
          <w:p w14:paraId="32326266" w14:textId="7A1867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6C7208" w14:textId="49433418" w:rsidR="00771A4B" w:rsidRDefault="00771A4B" w:rsidP="00771A4B">
            <w:pPr>
              <w:jc w:val="center"/>
              <w:rPr>
                <w:sz w:val="16"/>
                <w:szCs w:val="16"/>
              </w:rPr>
            </w:pPr>
            <w:r>
              <w:rPr>
                <w:sz w:val="16"/>
                <w:szCs w:val="16"/>
              </w:rPr>
              <w:t>UN</w:t>
            </w:r>
          </w:p>
        </w:tc>
        <w:tc>
          <w:tcPr>
            <w:tcW w:w="887" w:type="dxa"/>
            <w:noWrap/>
            <w:vAlign w:val="center"/>
            <w:hideMark/>
          </w:tcPr>
          <w:p w14:paraId="555F7FA9" w14:textId="2A4E356D" w:rsidR="00771A4B" w:rsidRDefault="00771A4B" w:rsidP="00771A4B">
            <w:pPr>
              <w:jc w:val="center"/>
              <w:rPr>
                <w:sz w:val="16"/>
                <w:szCs w:val="16"/>
              </w:rPr>
            </w:pPr>
            <w:r>
              <w:rPr>
                <w:sz w:val="16"/>
                <w:szCs w:val="16"/>
              </w:rPr>
              <w:t>788,32</w:t>
            </w:r>
          </w:p>
        </w:tc>
        <w:tc>
          <w:tcPr>
            <w:tcW w:w="1152" w:type="dxa"/>
            <w:noWrap/>
            <w:vAlign w:val="center"/>
            <w:hideMark/>
          </w:tcPr>
          <w:p w14:paraId="4BB15FAB" w14:textId="1564576A" w:rsidR="00771A4B" w:rsidRDefault="00771A4B" w:rsidP="00771A4B">
            <w:pPr>
              <w:jc w:val="center"/>
              <w:rPr>
                <w:sz w:val="16"/>
                <w:szCs w:val="16"/>
              </w:rPr>
            </w:pPr>
            <w:r>
              <w:rPr>
                <w:sz w:val="16"/>
                <w:szCs w:val="16"/>
              </w:rPr>
              <w:t>-             788,32</w:t>
            </w:r>
          </w:p>
        </w:tc>
        <w:tc>
          <w:tcPr>
            <w:tcW w:w="887" w:type="dxa"/>
            <w:noWrap/>
            <w:vAlign w:val="center"/>
            <w:hideMark/>
          </w:tcPr>
          <w:p w14:paraId="6EB004D3" w14:textId="7C655D54" w:rsidR="00771A4B" w:rsidRDefault="00771A4B" w:rsidP="00771A4B">
            <w:pPr>
              <w:jc w:val="center"/>
              <w:rPr>
                <w:sz w:val="16"/>
                <w:szCs w:val="16"/>
              </w:rPr>
            </w:pPr>
            <w:r>
              <w:rPr>
                <w:sz w:val="16"/>
                <w:szCs w:val="16"/>
              </w:rPr>
              <w:t>-</w:t>
            </w:r>
          </w:p>
        </w:tc>
      </w:tr>
      <w:tr w:rsidR="00771A4B" w14:paraId="2CE5940A" w14:textId="77777777" w:rsidTr="00771A4B">
        <w:trPr>
          <w:trHeight w:val="240"/>
        </w:trPr>
        <w:tc>
          <w:tcPr>
            <w:tcW w:w="936" w:type="dxa"/>
            <w:noWrap/>
            <w:hideMark/>
          </w:tcPr>
          <w:p w14:paraId="702F369D" w14:textId="4411F1CF" w:rsidR="00771A4B" w:rsidRDefault="00771A4B" w:rsidP="00771A4B">
            <w:pPr>
              <w:rPr>
                <w:sz w:val="16"/>
                <w:szCs w:val="16"/>
              </w:rPr>
            </w:pPr>
            <w:r>
              <w:rPr>
                <w:sz w:val="16"/>
                <w:szCs w:val="16"/>
              </w:rPr>
              <w:t>Maquinas e equipamentos</w:t>
            </w:r>
          </w:p>
        </w:tc>
        <w:tc>
          <w:tcPr>
            <w:tcW w:w="1096" w:type="dxa"/>
            <w:noWrap/>
            <w:hideMark/>
          </w:tcPr>
          <w:p w14:paraId="5E4F21A4" w14:textId="77777777" w:rsidR="00771A4B" w:rsidRDefault="00771A4B" w:rsidP="00771A4B">
            <w:pPr>
              <w:rPr>
                <w:sz w:val="16"/>
                <w:szCs w:val="16"/>
              </w:rPr>
            </w:pPr>
            <w:r>
              <w:rPr>
                <w:sz w:val="16"/>
                <w:szCs w:val="16"/>
              </w:rPr>
              <w:t>3500000340510</w:t>
            </w:r>
          </w:p>
        </w:tc>
        <w:tc>
          <w:tcPr>
            <w:tcW w:w="628" w:type="dxa"/>
            <w:noWrap/>
            <w:hideMark/>
          </w:tcPr>
          <w:p w14:paraId="1CCA6D1E" w14:textId="4A107E71" w:rsidR="00771A4B" w:rsidRDefault="00771A4B" w:rsidP="00771A4B">
            <w:pPr>
              <w:rPr>
                <w:sz w:val="16"/>
                <w:szCs w:val="16"/>
              </w:rPr>
            </w:pPr>
            <w:r>
              <w:rPr>
                <w:sz w:val="16"/>
                <w:szCs w:val="16"/>
              </w:rPr>
              <w:t>Brasilia  - sig</w:t>
            </w:r>
          </w:p>
        </w:tc>
        <w:tc>
          <w:tcPr>
            <w:tcW w:w="3466" w:type="dxa"/>
            <w:noWrap/>
            <w:hideMark/>
          </w:tcPr>
          <w:p w14:paraId="1CC8D7E4" w14:textId="77777777" w:rsidR="00771A4B" w:rsidRDefault="00771A4B" w:rsidP="00771A4B">
            <w:pPr>
              <w:rPr>
                <w:sz w:val="16"/>
                <w:szCs w:val="16"/>
              </w:rPr>
            </w:pPr>
            <w:r>
              <w:rPr>
                <w:sz w:val="16"/>
                <w:szCs w:val="16"/>
              </w:rPr>
              <w:t>PAINEL DE COMANDO BOMBA DIESEL 220V-1F+PE TAG: QF-INCD</w:t>
            </w:r>
          </w:p>
        </w:tc>
        <w:tc>
          <w:tcPr>
            <w:tcW w:w="481" w:type="dxa"/>
            <w:noWrap/>
            <w:hideMark/>
          </w:tcPr>
          <w:p w14:paraId="600EFDF3" w14:textId="77777777" w:rsidR="00771A4B" w:rsidRDefault="00771A4B" w:rsidP="00771A4B">
            <w:pPr>
              <w:rPr>
                <w:sz w:val="16"/>
                <w:szCs w:val="16"/>
              </w:rPr>
            </w:pPr>
            <w:r>
              <w:rPr>
                <w:sz w:val="16"/>
                <w:szCs w:val="16"/>
              </w:rPr>
              <w:t>SIG</w:t>
            </w:r>
          </w:p>
        </w:tc>
        <w:tc>
          <w:tcPr>
            <w:tcW w:w="950" w:type="dxa"/>
            <w:noWrap/>
            <w:vAlign w:val="center"/>
            <w:hideMark/>
          </w:tcPr>
          <w:p w14:paraId="3A312EFE" w14:textId="77777777" w:rsidR="00771A4B" w:rsidRDefault="00771A4B" w:rsidP="00771A4B">
            <w:pPr>
              <w:jc w:val="center"/>
              <w:rPr>
                <w:sz w:val="16"/>
                <w:szCs w:val="16"/>
              </w:rPr>
            </w:pPr>
            <w:r>
              <w:rPr>
                <w:sz w:val="16"/>
                <w:szCs w:val="16"/>
              </w:rPr>
              <w:t>ZWEQENER</w:t>
            </w:r>
          </w:p>
        </w:tc>
        <w:tc>
          <w:tcPr>
            <w:tcW w:w="665" w:type="dxa"/>
            <w:noWrap/>
            <w:vAlign w:val="center"/>
            <w:hideMark/>
          </w:tcPr>
          <w:p w14:paraId="0BE48657" w14:textId="77777777" w:rsidR="00771A4B" w:rsidRDefault="00771A4B" w:rsidP="00771A4B">
            <w:pPr>
              <w:jc w:val="center"/>
              <w:rPr>
                <w:sz w:val="16"/>
                <w:szCs w:val="16"/>
              </w:rPr>
            </w:pPr>
            <w:r>
              <w:rPr>
                <w:sz w:val="16"/>
                <w:szCs w:val="16"/>
              </w:rPr>
              <w:t>1</w:t>
            </w:r>
          </w:p>
        </w:tc>
        <w:tc>
          <w:tcPr>
            <w:tcW w:w="983" w:type="dxa"/>
            <w:vAlign w:val="center"/>
          </w:tcPr>
          <w:p w14:paraId="586870E0" w14:textId="3E0CF3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0276B2" w14:textId="51F5A930" w:rsidR="00771A4B" w:rsidRDefault="00771A4B" w:rsidP="00771A4B">
            <w:pPr>
              <w:jc w:val="center"/>
              <w:rPr>
                <w:sz w:val="16"/>
                <w:szCs w:val="16"/>
              </w:rPr>
            </w:pPr>
            <w:r>
              <w:rPr>
                <w:sz w:val="16"/>
                <w:szCs w:val="16"/>
              </w:rPr>
              <w:t>UN</w:t>
            </w:r>
          </w:p>
        </w:tc>
        <w:tc>
          <w:tcPr>
            <w:tcW w:w="887" w:type="dxa"/>
            <w:noWrap/>
            <w:vAlign w:val="center"/>
            <w:hideMark/>
          </w:tcPr>
          <w:p w14:paraId="4E906241" w14:textId="20B82D0B" w:rsidR="00771A4B" w:rsidRDefault="00771A4B" w:rsidP="00771A4B">
            <w:pPr>
              <w:jc w:val="center"/>
              <w:rPr>
                <w:sz w:val="16"/>
                <w:szCs w:val="16"/>
              </w:rPr>
            </w:pPr>
            <w:r>
              <w:rPr>
                <w:sz w:val="16"/>
                <w:szCs w:val="16"/>
              </w:rPr>
              <w:t>1.187,36</w:t>
            </w:r>
          </w:p>
        </w:tc>
        <w:tc>
          <w:tcPr>
            <w:tcW w:w="1152" w:type="dxa"/>
            <w:noWrap/>
            <w:vAlign w:val="center"/>
            <w:hideMark/>
          </w:tcPr>
          <w:p w14:paraId="14163E6B" w14:textId="54A4C1AE" w:rsidR="00771A4B" w:rsidRDefault="00771A4B" w:rsidP="00771A4B">
            <w:pPr>
              <w:jc w:val="center"/>
              <w:rPr>
                <w:sz w:val="16"/>
                <w:szCs w:val="16"/>
              </w:rPr>
            </w:pPr>
            <w:r>
              <w:rPr>
                <w:sz w:val="16"/>
                <w:szCs w:val="16"/>
              </w:rPr>
              <w:t>-          1.177,64</w:t>
            </w:r>
          </w:p>
        </w:tc>
        <w:tc>
          <w:tcPr>
            <w:tcW w:w="887" w:type="dxa"/>
            <w:noWrap/>
            <w:vAlign w:val="center"/>
            <w:hideMark/>
          </w:tcPr>
          <w:p w14:paraId="34654A71" w14:textId="5A04FAAE" w:rsidR="00771A4B" w:rsidRDefault="00771A4B" w:rsidP="00771A4B">
            <w:pPr>
              <w:jc w:val="center"/>
              <w:rPr>
                <w:sz w:val="16"/>
                <w:szCs w:val="16"/>
              </w:rPr>
            </w:pPr>
            <w:r>
              <w:rPr>
                <w:sz w:val="16"/>
                <w:szCs w:val="16"/>
              </w:rPr>
              <w:t>9,72</w:t>
            </w:r>
          </w:p>
        </w:tc>
      </w:tr>
      <w:tr w:rsidR="00771A4B" w14:paraId="57575393" w14:textId="77777777" w:rsidTr="00771A4B">
        <w:trPr>
          <w:trHeight w:val="240"/>
        </w:trPr>
        <w:tc>
          <w:tcPr>
            <w:tcW w:w="936" w:type="dxa"/>
            <w:noWrap/>
            <w:hideMark/>
          </w:tcPr>
          <w:p w14:paraId="7E6D05F1" w14:textId="7EE7789C" w:rsidR="00771A4B" w:rsidRDefault="00771A4B" w:rsidP="00771A4B">
            <w:pPr>
              <w:rPr>
                <w:sz w:val="16"/>
                <w:szCs w:val="16"/>
              </w:rPr>
            </w:pPr>
            <w:r>
              <w:rPr>
                <w:sz w:val="16"/>
                <w:szCs w:val="16"/>
              </w:rPr>
              <w:lastRenderedPageBreak/>
              <w:t>Maquinas e equipamentos</w:t>
            </w:r>
          </w:p>
        </w:tc>
        <w:tc>
          <w:tcPr>
            <w:tcW w:w="1096" w:type="dxa"/>
            <w:noWrap/>
            <w:hideMark/>
          </w:tcPr>
          <w:p w14:paraId="3789E53D" w14:textId="77777777" w:rsidR="00771A4B" w:rsidRDefault="00771A4B" w:rsidP="00771A4B">
            <w:pPr>
              <w:rPr>
                <w:sz w:val="16"/>
                <w:szCs w:val="16"/>
              </w:rPr>
            </w:pPr>
            <w:r>
              <w:rPr>
                <w:sz w:val="16"/>
                <w:szCs w:val="16"/>
              </w:rPr>
              <w:t>3500000340520</w:t>
            </w:r>
          </w:p>
        </w:tc>
        <w:tc>
          <w:tcPr>
            <w:tcW w:w="628" w:type="dxa"/>
            <w:noWrap/>
            <w:hideMark/>
          </w:tcPr>
          <w:p w14:paraId="402C2436" w14:textId="34E08710" w:rsidR="00771A4B" w:rsidRDefault="00771A4B" w:rsidP="00771A4B">
            <w:pPr>
              <w:rPr>
                <w:sz w:val="16"/>
                <w:szCs w:val="16"/>
              </w:rPr>
            </w:pPr>
            <w:r>
              <w:rPr>
                <w:sz w:val="16"/>
                <w:szCs w:val="16"/>
              </w:rPr>
              <w:t>Brasilia  - sig</w:t>
            </w:r>
          </w:p>
        </w:tc>
        <w:tc>
          <w:tcPr>
            <w:tcW w:w="3466" w:type="dxa"/>
            <w:noWrap/>
            <w:hideMark/>
          </w:tcPr>
          <w:p w14:paraId="7875F74B" w14:textId="77777777" w:rsidR="00771A4B" w:rsidRDefault="00771A4B" w:rsidP="00771A4B">
            <w:pPr>
              <w:rPr>
                <w:sz w:val="16"/>
                <w:szCs w:val="16"/>
              </w:rPr>
            </w:pPr>
            <w:r>
              <w:rPr>
                <w:sz w:val="16"/>
                <w:szCs w:val="16"/>
              </w:rPr>
              <w:t>QUADRO DE COMANDO BOMBA JOCKEY 480V-3F+PE TAG: QF-INCJ</w:t>
            </w:r>
          </w:p>
        </w:tc>
        <w:tc>
          <w:tcPr>
            <w:tcW w:w="481" w:type="dxa"/>
            <w:noWrap/>
            <w:hideMark/>
          </w:tcPr>
          <w:p w14:paraId="609CE39E" w14:textId="77777777" w:rsidR="00771A4B" w:rsidRDefault="00771A4B" w:rsidP="00771A4B">
            <w:pPr>
              <w:rPr>
                <w:sz w:val="16"/>
                <w:szCs w:val="16"/>
              </w:rPr>
            </w:pPr>
            <w:r>
              <w:rPr>
                <w:sz w:val="16"/>
                <w:szCs w:val="16"/>
              </w:rPr>
              <w:t>SIG</w:t>
            </w:r>
          </w:p>
        </w:tc>
        <w:tc>
          <w:tcPr>
            <w:tcW w:w="950" w:type="dxa"/>
            <w:noWrap/>
            <w:vAlign w:val="center"/>
            <w:hideMark/>
          </w:tcPr>
          <w:p w14:paraId="7DD50979" w14:textId="77777777" w:rsidR="00771A4B" w:rsidRDefault="00771A4B" w:rsidP="00771A4B">
            <w:pPr>
              <w:jc w:val="center"/>
              <w:rPr>
                <w:sz w:val="16"/>
                <w:szCs w:val="16"/>
              </w:rPr>
            </w:pPr>
            <w:r>
              <w:rPr>
                <w:sz w:val="16"/>
                <w:szCs w:val="16"/>
              </w:rPr>
              <w:t>ZWEQENER</w:t>
            </w:r>
          </w:p>
        </w:tc>
        <w:tc>
          <w:tcPr>
            <w:tcW w:w="665" w:type="dxa"/>
            <w:noWrap/>
            <w:vAlign w:val="center"/>
            <w:hideMark/>
          </w:tcPr>
          <w:p w14:paraId="70D9686E" w14:textId="77777777" w:rsidR="00771A4B" w:rsidRDefault="00771A4B" w:rsidP="00771A4B">
            <w:pPr>
              <w:jc w:val="center"/>
              <w:rPr>
                <w:sz w:val="16"/>
                <w:szCs w:val="16"/>
              </w:rPr>
            </w:pPr>
            <w:r>
              <w:rPr>
                <w:sz w:val="16"/>
                <w:szCs w:val="16"/>
              </w:rPr>
              <w:t>1</w:t>
            </w:r>
          </w:p>
        </w:tc>
        <w:tc>
          <w:tcPr>
            <w:tcW w:w="983" w:type="dxa"/>
            <w:vAlign w:val="center"/>
          </w:tcPr>
          <w:p w14:paraId="74E56EBE" w14:textId="5141F4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883F5E" w14:textId="39BF246E" w:rsidR="00771A4B" w:rsidRDefault="00771A4B" w:rsidP="00771A4B">
            <w:pPr>
              <w:jc w:val="center"/>
              <w:rPr>
                <w:sz w:val="16"/>
                <w:szCs w:val="16"/>
              </w:rPr>
            </w:pPr>
            <w:r>
              <w:rPr>
                <w:sz w:val="16"/>
                <w:szCs w:val="16"/>
              </w:rPr>
              <w:t>UN</w:t>
            </w:r>
          </w:p>
        </w:tc>
        <w:tc>
          <w:tcPr>
            <w:tcW w:w="887" w:type="dxa"/>
            <w:noWrap/>
            <w:vAlign w:val="center"/>
            <w:hideMark/>
          </w:tcPr>
          <w:p w14:paraId="08F3D949" w14:textId="23C37A64" w:rsidR="00771A4B" w:rsidRDefault="00771A4B" w:rsidP="00771A4B">
            <w:pPr>
              <w:jc w:val="center"/>
              <w:rPr>
                <w:sz w:val="16"/>
                <w:szCs w:val="16"/>
              </w:rPr>
            </w:pPr>
            <w:r>
              <w:rPr>
                <w:sz w:val="16"/>
                <w:szCs w:val="16"/>
              </w:rPr>
              <w:t>788,32</w:t>
            </w:r>
          </w:p>
        </w:tc>
        <w:tc>
          <w:tcPr>
            <w:tcW w:w="1152" w:type="dxa"/>
            <w:noWrap/>
            <w:vAlign w:val="center"/>
            <w:hideMark/>
          </w:tcPr>
          <w:p w14:paraId="0DE37AB9" w14:textId="1D3B1909" w:rsidR="00771A4B" w:rsidRDefault="00771A4B" w:rsidP="00771A4B">
            <w:pPr>
              <w:jc w:val="center"/>
              <w:rPr>
                <w:sz w:val="16"/>
                <w:szCs w:val="16"/>
              </w:rPr>
            </w:pPr>
            <w:r>
              <w:rPr>
                <w:sz w:val="16"/>
                <w:szCs w:val="16"/>
              </w:rPr>
              <w:t>-             769,67</w:t>
            </w:r>
          </w:p>
        </w:tc>
        <w:tc>
          <w:tcPr>
            <w:tcW w:w="887" w:type="dxa"/>
            <w:noWrap/>
            <w:vAlign w:val="center"/>
            <w:hideMark/>
          </w:tcPr>
          <w:p w14:paraId="6AE7BD55" w14:textId="417447B9" w:rsidR="00771A4B" w:rsidRDefault="00771A4B" w:rsidP="00771A4B">
            <w:pPr>
              <w:jc w:val="center"/>
              <w:rPr>
                <w:sz w:val="16"/>
                <w:szCs w:val="16"/>
              </w:rPr>
            </w:pPr>
            <w:r>
              <w:rPr>
                <w:sz w:val="16"/>
                <w:szCs w:val="16"/>
              </w:rPr>
              <w:t>18,65</w:t>
            </w:r>
          </w:p>
        </w:tc>
      </w:tr>
      <w:tr w:rsidR="00771A4B" w14:paraId="77191A0D" w14:textId="77777777" w:rsidTr="00771A4B">
        <w:trPr>
          <w:trHeight w:val="240"/>
        </w:trPr>
        <w:tc>
          <w:tcPr>
            <w:tcW w:w="936" w:type="dxa"/>
            <w:noWrap/>
            <w:hideMark/>
          </w:tcPr>
          <w:p w14:paraId="4C2E053E" w14:textId="6BDB080D" w:rsidR="00771A4B" w:rsidRDefault="00771A4B" w:rsidP="00771A4B">
            <w:pPr>
              <w:rPr>
                <w:sz w:val="16"/>
                <w:szCs w:val="16"/>
              </w:rPr>
            </w:pPr>
            <w:r>
              <w:rPr>
                <w:sz w:val="16"/>
                <w:szCs w:val="16"/>
              </w:rPr>
              <w:t>Maquinas e equipamentos</w:t>
            </w:r>
          </w:p>
        </w:tc>
        <w:tc>
          <w:tcPr>
            <w:tcW w:w="1096" w:type="dxa"/>
            <w:noWrap/>
            <w:hideMark/>
          </w:tcPr>
          <w:p w14:paraId="1C8C095F" w14:textId="77777777" w:rsidR="00771A4B" w:rsidRDefault="00771A4B" w:rsidP="00771A4B">
            <w:pPr>
              <w:rPr>
                <w:sz w:val="16"/>
                <w:szCs w:val="16"/>
              </w:rPr>
            </w:pPr>
            <w:r>
              <w:rPr>
                <w:sz w:val="16"/>
                <w:szCs w:val="16"/>
              </w:rPr>
              <w:t>3500000340530</w:t>
            </w:r>
          </w:p>
        </w:tc>
        <w:tc>
          <w:tcPr>
            <w:tcW w:w="628" w:type="dxa"/>
            <w:noWrap/>
            <w:hideMark/>
          </w:tcPr>
          <w:p w14:paraId="43503FED" w14:textId="346635AF" w:rsidR="00771A4B" w:rsidRDefault="00771A4B" w:rsidP="00771A4B">
            <w:pPr>
              <w:rPr>
                <w:sz w:val="16"/>
                <w:szCs w:val="16"/>
              </w:rPr>
            </w:pPr>
            <w:r>
              <w:rPr>
                <w:sz w:val="16"/>
                <w:szCs w:val="16"/>
              </w:rPr>
              <w:t>Brasilia  - sig</w:t>
            </w:r>
          </w:p>
        </w:tc>
        <w:tc>
          <w:tcPr>
            <w:tcW w:w="3466" w:type="dxa"/>
            <w:noWrap/>
            <w:hideMark/>
          </w:tcPr>
          <w:p w14:paraId="78B14CB3" w14:textId="77777777" w:rsidR="00771A4B" w:rsidRDefault="00771A4B" w:rsidP="00771A4B">
            <w:pPr>
              <w:rPr>
                <w:sz w:val="16"/>
                <w:szCs w:val="16"/>
              </w:rPr>
            </w:pPr>
            <w:r>
              <w:rPr>
                <w:sz w:val="16"/>
                <w:szCs w:val="16"/>
              </w:rPr>
              <w:t>QUADRO DE COMANDO BOMBA JOCKEY 480V-3F+PE TAG: QF-SPKJ</w:t>
            </w:r>
          </w:p>
        </w:tc>
        <w:tc>
          <w:tcPr>
            <w:tcW w:w="481" w:type="dxa"/>
            <w:noWrap/>
            <w:hideMark/>
          </w:tcPr>
          <w:p w14:paraId="44D8548E" w14:textId="77777777" w:rsidR="00771A4B" w:rsidRDefault="00771A4B" w:rsidP="00771A4B">
            <w:pPr>
              <w:rPr>
                <w:sz w:val="16"/>
                <w:szCs w:val="16"/>
              </w:rPr>
            </w:pPr>
            <w:r>
              <w:rPr>
                <w:sz w:val="16"/>
                <w:szCs w:val="16"/>
              </w:rPr>
              <w:t>SIG</w:t>
            </w:r>
          </w:p>
        </w:tc>
        <w:tc>
          <w:tcPr>
            <w:tcW w:w="950" w:type="dxa"/>
            <w:noWrap/>
            <w:vAlign w:val="center"/>
            <w:hideMark/>
          </w:tcPr>
          <w:p w14:paraId="3A30AA39" w14:textId="77777777" w:rsidR="00771A4B" w:rsidRDefault="00771A4B" w:rsidP="00771A4B">
            <w:pPr>
              <w:jc w:val="center"/>
              <w:rPr>
                <w:sz w:val="16"/>
                <w:szCs w:val="16"/>
              </w:rPr>
            </w:pPr>
            <w:r>
              <w:rPr>
                <w:sz w:val="16"/>
                <w:szCs w:val="16"/>
              </w:rPr>
              <w:t>ZWEQENER</w:t>
            </w:r>
          </w:p>
        </w:tc>
        <w:tc>
          <w:tcPr>
            <w:tcW w:w="665" w:type="dxa"/>
            <w:noWrap/>
            <w:vAlign w:val="center"/>
            <w:hideMark/>
          </w:tcPr>
          <w:p w14:paraId="77FF0FFD" w14:textId="77777777" w:rsidR="00771A4B" w:rsidRDefault="00771A4B" w:rsidP="00771A4B">
            <w:pPr>
              <w:jc w:val="center"/>
              <w:rPr>
                <w:sz w:val="16"/>
                <w:szCs w:val="16"/>
              </w:rPr>
            </w:pPr>
            <w:r>
              <w:rPr>
                <w:sz w:val="16"/>
                <w:szCs w:val="16"/>
              </w:rPr>
              <w:t>1</w:t>
            </w:r>
          </w:p>
        </w:tc>
        <w:tc>
          <w:tcPr>
            <w:tcW w:w="983" w:type="dxa"/>
            <w:vAlign w:val="center"/>
          </w:tcPr>
          <w:p w14:paraId="5C2B449D" w14:textId="3F94FA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156176" w14:textId="20D6669C" w:rsidR="00771A4B" w:rsidRDefault="00771A4B" w:rsidP="00771A4B">
            <w:pPr>
              <w:jc w:val="center"/>
              <w:rPr>
                <w:sz w:val="16"/>
                <w:szCs w:val="16"/>
              </w:rPr>
            </w:pPr>
            <w:r>
              <w:rPr>
                <w:sz w:val="16"/>
                <w:szCs w:val="16"/>
              </w:rPr>
              <w:t>UN</w:t>
            </w:r>
          </w:p>
        </w:tc>
        <w:tc>
          <w:tcPr>
            <w:tcW w:w="887" w:type="dxa"/>
            <w:noWrap/>
            <w:vAlign w:val="center"/>
            <w:hideMark/>
          </w:tcPr>
          <w:p w14:paraId="4248ABC8" w14:textId="32C25623" w:rsidR="00771A4B" w:rsidRDefault="00771A4B" w:rsidP="00771A4B">
            <w:pPr>
              <w:jc w:val="center"/>
              <w:rPr>
                <w:sz w:val="16"/>
                <w:szCs w:val="16"/>
              </w:rPr>
            </w:pPr>
            <w:r>
              <w:rPr>
                <w:sz w:val="16"/>
                <w:szCs w:val="16"/>
              </w:rPr>
              <w:t>993,73</w:t>
            </w:r>
          </w:p>
        </w:tc>
        <w:tc>
          <w:tcPr>
            <w:tcW w:w="1152" w:type="dxa"/>
            <w:noWrap/>
            <w:vAlign w:val="center"/>
            <w:hideMark/>
          </w:tcPr>
          <w:p w14:paraId="78F2EF2B" w14:textId="646F579A" w:rsidR="00771A4B" w:rsidRDefault="00771A4B" w:rsidP="00771A4B">
            <w:pPr>
              <w:jc w:val="center"/>
              <w:rPr>
                <w:sz w:val="16"/>
                <w:szCs w:val="16"/>
              </w:rPr>
            </w:pPr>
            <w:r>
              <w:rPr>
                <w:sz w:val="16"/>
                <w:szCs w:val="16"/>
              </w:rPr>
              <w:t>-             958,25</w:t>
            </w:r>
          </w:p>
        </w:tc>
        <w:tc>
          <w:tcPr>
            <w:tcW w:w="887" w:type="dxa"/>
            <w:noWrap/>
            <w:vAlign w:val="center"/>
            <w:hideMark/>
          </w:tcPr>
          <w:p w14:paraId="1ACE4AD2" w14:textId="45F222D6" w:rsidR="00771A4B" w:rsidRDefault="00771A4B" w:rsidP="00771A4B">
            <w:pPr>
              <w:jc w:val="center"/>
              <w:rPr>
                <w:sz w:val="16"/>
                <w:szCs w:val="16"/>
              </w:rPr>
            </w:pPr>
            <w:r>
              <w:rPr>
                <w:sz w:val="16"/>
                <w:szCs w:val="16"/>
              </w:rPr>
              <w:t>35,48</w:t>
            </w:r>
          </w:p>
        </w:tc>
      </w:tr>
      <w:tr w:rsidR="00771A4B" w14:paraId="6B65B4C4" w14:textId="77777777" w:rsidTr="00771A4B">
        <w:trPr>
          <w:trHeight w:val="240"/>
        </w:trPr>
        <w:tc>
          <w:tcPr>
            <w:tcW w:w="936" w:type="dxa"/>
            <w:noWrap/>
            <w:hideMark/>
          </w:tcPr>
          <w:p w14:paraId="190954AB" w14:textId="02EA2DBE" w:rsidR="00771A4B" w:rsidRDefault="00771A4B" w:rsidP="00771A4B">
            <w:pPr>
              <w:rPr>
                <w:sz w:val="16"/>
                <w:szCs w:val="16"/>
              </w:rPr>
            </w:pPr>
            <w:r>
              <w:rPr>
                <w:sz w:val="16"/>
                <w:szCs w:val="16"/>
              </w:rPr>
              <w:t>Maquinas e equipamentos</w:t>
            </w:r>
          </w:p>
        </w:tc>
        <w:tc>
          <w:tcPr>
            <w:tcW w:w="1096" w:type="dxa"/>
            <w:noWrap/>
            <w:hideMark/>
          </w:tcPr>
          <w:p w14:paraId="1601E5FC" w14:textId="77777777" w:rsidR="00771A4B" w:rsidRDefault="00771A4B" w:rsidP="00771A4B">
            <w:pPr>
              <w:rPr>
                <w:sz w:val="16"/>
                <w:szCs w:val="16"/>
              </w:rPr>
            </w:pPr>
            <w:r>
              <w:rPr>
                <w:sz w:val="16"/>
                <w:szCs w:val="16"/>
              </w:rPr>
              <w:t>3500000340540</w:t>
            </w:r>
          </w:p>
        </w:tc>
        <w:tc>
          <w:tcPr>
            <w:tcW w:w="628" w:type="dxa"/>
            <w:noWrap/>
            <w:hideMark/>
          </w:tcPr>
          <w:p w14:paraId="61E0C16C" w14:textId="6A337029" w:rsidR="00771A4B" w:rsidRDefault="00771A4B" w:rsidP="00771A4B">
            <w:pPr>
              <w:rPr>
                <w:sz w:val="16"/>
                <w:szCs w:val="16"/>
              </w:rPr>
            </w:pPr>
            <w:r>
              <w:rPr>
                <w:sz w:val="16"/>
                <w:szCs w:val="16"/>
              </w:rPr>
              <w:t>Brasilia  - sig</w:t>
            </w:r>
          </w:p>
        </w:tc>
        <w:tc>
          <w:tcPr>
            <w:tcW w:w="3466" w:type="dxa"/>
            <w:noWrap/>
            <w:hideMark/>
          </w:tcPr>
          <w:p w14:paraId="06693404" w14:textId="77777777" w:rsidR="00771A4B" w:rsidRDefault="00771A4B" w:rsidP="00771A4B">
            <w:pPr>
              <w:rPr>
                <w:sz w:val="16"/>
                <w:szCs w:val="16"/>
              </w:rPr>
            </w:pPr>
            <w:r>
              <w:rPr>
                <w:sz w:val="16"/>
                <w:szCs w:val="16"/>
              </w:rPr>
              <w:t>PAINEL BOMBA ELETRICA 480V-3F+PE TAG: QF-INC</w:t>
            </w:r>
          </w:p>
        </w:tc>
        <w:tc>
          <w:tcPr>
            <w:tcW w:w="481" w:type="dxa"/>
            <w:noWrap/>
            <w:hideMark/>
          </w:tcPr>
          <w:p w14:paraId="0CFD2086" w14:textId="77777777" w:rsidR="00771A4B" w:rsidRDefault="00771A4B" w:rsidP="00771A4B">
            <w:pPr>
              <w:rPr>
                <w:sz w:val="16"/>
                <w:szCs w:val="16"/>
              </w:rPr>
            </w:pPr>
            <w:r>
              <w:rPr>
                <w:sz w:val="16"/>
                <w:szCs w:val="16"/>
              </w:rPr>
              <w:t>SIG</w:t>
            </w:r>
          </w:p>
        </w:tc>
        <w:tc>
          <w:tcPr>
            <w:tcW w:w="950" w:type="dxa"/>
            <w:noWrap/>
            <w:vAlign w:val="center"/>
            <w:hideMark/>
          </w:tcPr>
          <w:p w14:paraId="65D56874" w14:textId="77777777" w:rsidR="00771A4B" w:rsidRDefault="00771A4B" w:rsidP="00771A4B">
            <w:pPr>
              <w:jc w:val="center"/>
              <w:rPr>
                <w:sz w:val="16"/>
                <w:szCs w:val="16"/>
              </w:rPr>
            </w:pPr>
            <w:r>
              <w:rPr>
                <w:sz w:val="16"/>
                <w:szCs w:val="16"/>
              </w:rPr>
              <w:t>ZWEQENER</w:t>
            </w:r>
          </w:p>
        </w:tc>
        <w:tc>
          <w:tcPr>
            <w:tcW w:w="665" w:type="dxa"/>
            <w:noWrap/>
            <w:vAlign w:val="center"/>
            <w:hideMark/>
          </w:tcPr>
          <w:p w14:paraId="471517B0" w14:textId="77777777" w:rsidR="00771A4B" w:rsidRDefault="00771A4B" w:rsidP="00771A4B">
            <w:pPr>
              <w:jc w:val="center"/>
              <w:rPr>
                <w:sz w:val="16"/>
                <w:szCs w:val="16"/>
              </w:rPr>
            </w:pPr>
            <w:r>
              <w:rPr>
                <w:sz w:val="16"/>
                <w:szCs w:val="16"/>
              </w:rPr>
              <w:t>1</w:t>
            </w:r>
          </w:p>
        </w:tc>
        <w:tc>
          <w:tcPr>
            <w:tcW w:w="983" w:type="dxa"/>
            <w:vAlign w:val="center"/>
          </w:tcPr>
          <w:p w14:paraId="6AC8B06A" w14:textId="14642F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3A83D9" w14:textId="02F421FE" w:rsidR="00771A4B" w:rsidRDefault="00771A4B" w:rsidP="00771A4B">
            <w:pPr>
              <w:jc w:val="center"/>
              <w:rPr>
                <w:sz w:val="16"/>
                <w:szCs w:val="16"/>
              </w:rPr>
            </w:pPr>
            <w:r>
              <w:rPr>
                <w:sz w:val="16"/>
                <w:szCs w:val="16"/>
              </w:rPr>
              <w:t>UN</w:t>
            </w:r>
          </w:p>
        </w:tc>
        <w:tc>
          <w:tcPr>
            <w:tcW w:w="887" w:type="dxa"/>
            <w:noWrap/>
            <w:vAlign w:val="center"/>
            <w:hideMark/>
          </w:tcPr>
          <w:p w14:paraId="52E0C531" w14:textId="3098E1CB" w:rsidR="00771A4B" w:rsidRDefault="00771A4B" w:rsidP="00771A4B">
            <w:pPr>
              <w:jc w:val="center"/>
              <w:rPr>
                <w:sz w:val="16"/>
                <w:szCs w:val="16"/>
              </w:rPr>
            </w:pPr>
            <w:r>
              <w:rPr>
                <w:sz w:val="16"/>
                <w:szCs w:val="16"/>
              </w:rPr>
              <w:t>993,73</w:t>
            </w:r>
          </w:p>
        </w:tc>
        <w:tc>
          <w:tcPr>
            <w:tcW w:w="1152" w:type="dxa"/>
            <w:noWrap/>
            <w:vAlign w:val="center"/>
            <w:hideMark/>
          </w:tcPr>
          <w:p w14:paraId="13F9CCD5" w14:textId="741B073A" w:rsidR="00771A4B" w:rsidRDefault="00771A4B" w:rsidP="00771A4B">
            <w:pPr>
              <w:jc w:val="center"/>
              <w:rPr>
                <w:sz w:val="16"/>
                <w:szCs w:val="16"/>
              </w:rPr>
            </w:pPr>
            <w:r>
              <w:rPr>
                <w:sz w:val="16"/>
                <w:szCs w:val="16"/>
              </w:rPr>
              <w:t>-             993,73</w:t>
            </w:r>
          </w:p>
        </w:tc>
        <w:tc>
          <w:tcPr>
            <w:tcW w:w="887" w:type="dxa"/>
            <w:noWrap/>
            <w:vAlign w:val="center"/>
            <w:hideMark/>
          </w:tcPr>
          <w:p w14:paraId="7133CDA9" w14:textId="00E9F7DF" w:rsidR="00771A4B" w:rsidRDefault="00771A4B" w:rsidP="00771A4B">
            <w:pPr>
              <w:jc w:val="center"/>
              <w:rPr>
                <w:sz w:val="16"/>
                <w:szCs w:val="16"/>
              </w:rPr>
            </w:pPr>
            <w:r>
              <w:rPr>
                <w:sz w:val="16"/>
                <w:szCs w:val="16"/>
              </w:rPr>
              <w:t>-</w:t>
            </w:r>
          </w:p>
        </w:tc>
      </w:tr>
      <w:tr w:rsidR="00771A4B" w14:paraId="0DAAC328" w14:textId="77777777" w:rsidTr="00771A4B">
        <w:trPr>
          <w:trHeight w:val="240"/>
        </w:trPr>
        <w:tc>
          <w:tcPr>
            <w:tcW w:w="936" w:type="dxa"/>
            <w:noWrap/>
            <w:hideMark/>
          </w:tcPr>
          <w:p w14:paraId="37D4C475" w14:textId="56C464E3" w:rsidR="00771A4B" w:rsidRDefault="00771A4B" w:rsidP="00771A4B">
            <w:pPr>
              <w:rPr>
                <w:sz w:val="16"/>
                <w:szCs w:val="16"/>
              </w:rPr>
            </w:pPr>
            <w:r>
              <w:rPr>
                <w:sz w:val="16"/>
                <w:szCs w:val="16"/>
              </w:rPr>
              <w:t>Maquinas e equipamentos</w:t>
            </w:r>
          </w:p>
        </w:tc>
        <w:tc>
          <w:tcPr>
            <w:tcW w:w="1096" w:type="dxa"/>
            <w:noWrap/>
            <w:hideMark/>
          </w:tcPr>
          <w:p w14:paraId="78817CB7" w14:textId="77777777" w:rsidR="00771A4B" w:rsidRDefault="00771A4B" w:rsidP="00771A4B">
            <w:pPr>
              <w:rPr>
                <w:sz w:val="16"/>
                <w:szCs w:val="16"/>
              </w:rPr>
            </w:pPr>
            <w:r>
              <w:rPr>
                <w:sz w:val="16"/>
                <w:szCs w:val="16"/>
              </w:rPr>
              <w:t>3500000340550</w:t>
            </w:r>
          </w:p>
        </w:tc>
        <w:tc>
          <w:tcPr>
            <w:tcW w:w="628" w:type="dxa"/>
            <w:noWrap/>
            <w:hideMark/>
          </w:tcPr>
          <w:p w14:paraId="1A9A6BDF" w14:textId="30B91E3E" w:rsidR="00771A4B" w:rsidRDefault="00771A4B" w:rsidP="00771A4B">
            <w:pPr>
              <w:rPr>
                <w:sz w:val="16"/>
                <w:szCs w:val="16"/>
              </w:rPr>
            </w:pPr>
            <w:r>
              <w:rPr>
                <w:sz w:val="16"/>
                <w:szCs w:val="16"/>
              </w:rPr>
              <w:t>Brasilia  - sig</w:t>
            </w:r>
          </w:p>
        </w:tc>
        <w:tc>
          <w:tcPr>
            <w:tcW w:w="3466" w:type="dxa"/>
            <w:noWrap/>
            <w:hideMark/>
          </w:tcPr>
          <w:p w14:paraId="3129195D" w14:textId="77777777" w:rsidR="00771A4B" w:rsidRDefault="00771A4B" w:rsidP="00771A4B">
            <w:pPr>
              <w:rPr>
                <w:sz w:val="16"/>
                <w:szCs w:val="16"/>
              </w:rPr>
            </w:pPr>
            <w:r>
              <w:rPr>
                <w:sz w:val="16"/>
                <w:szCs w:val="16"/>
              </w:rPr>
              <w:t>PAINEL BOMBA ELETRICA 480V-3F+PE TAG: QF-SPK</w:t>
            </w:r>
          </w:p>
        </w:tc>
        <w:tc>
          <w:tcPr>
            <w:tcW w:w="481" w:type="dxa"/>
            <w:noWrap/>
            <w:hideMark/>
          </w:tcPr>
          <w:p w14:paraId="10BEC5FA" w14:textId="77777777" w:rsidR="00771A4B" w:rsidRDefault="00771A4B" w:rsidP="00771A4B">
            <w:pPr>
              <w:rPr>
                <w:sz w:val="16"/>
                <w:szCs w:val="16"/>
              </w:rPr>
            </w:pPr>
            <w:r>
              <w:rPr>
                <w:sz w:val="16"/>
                <w:szCs w:val="16"/>
              </w:rPr>
              <w:t>SIG</w:t>
            </w:r>
          </w:p>
        </w:tc>
        <w:tc>
          <w:tcPr>
            <w:tcW w:w="950" w:type="dxa"/>
            <w:noWrap/>
            <w:vAlign w:val="center"/>
            <w:hideMark/>
          </w:tcPr>
          <w:p w14:paraId="01BDBC59" w14:textId="77777777" w:rsidR="00771A4B" w:rsidRDefault="00771A4B" w:rsidP="00771A4B">
            <w:pPr>
              <w:jc w:val="center"/>
              <w:rPr>
                <w:sz w:val="16"/>
                <w:szCs w:val="16"/>
              </w:rPr>
            </w:pPr>
            <w:r>
              <w:rPr>
                <w:sz w:val="16"/>
                <w:szCs w:val="16"/>
              </w:rPr>
              <w:t>ZWEQENER</w:t>
            </w:r>
          </w:p>
        </w:tc>
        <w:tc>
          <w:tcPr>
            <w:tcW w:w="665" w:type="dxa"/>
            <w:noWrap/>
            <w:vAlign w:val="center"/>
            <w:hideMark/>
          </w:tcPr>
          <w:p w14:paraId="66EF6278" w14:textId="77777777" w:rsidR="00771A4B" w:rsidRDefault="00771A4B" w:rsidP="00771A4B">
            <w:pPr>
              <w:jc w:val="center"/>
              <w:rPr>
                <w:sz w:val="16"/>
                <w:szCs w:val="16"/>
              </w:rPr>
            </w:pPr>
            <w:r>
              <w:rPr>
                <w:sz w:val="16"/>
                <w:szCs w:val="16"/>
              </w:rPr>
              <w:t>1</w:t>
            </w:r>
          </w:p>
        </w:tc>
        <w:tc>
          <w:tcPr>
            <w:tcW w:w="983" w:type="dxa"/>
            <w:vAlign w:val="center"/>
          </w:tcPr>
          <w:p w14:paraId="0B0B8E8A" w14:textId="37277A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A18205" w14:textId="3024B39E" w:rsidR="00771A4B" w:rsidRDefault="00771A4B" w:rsidP="00771A4B">
            <w:pPr>
              <w:jc w:val="center"/>
              <w:rPr>
                <w:sz w:val="16"/>
                <w:szCs w:val="16"/>
              </w:rPr>
            </w:pPr>
            <w:r>
              <w:rPr>
                <w:sz w:val="16"/>
                <w:szCs w:val="16"/>
              </w:rPr>
              <w:t>UN</w:t>
            </w:r>
          </w:p>
        </w:tc>
        <w:tc>
          <w:tcPr>
            <w:tcW w:w="887" w:type="dxa"/>
            <w:noWrap/>
            <w:vAlign w:val="center"/>
            <w:hideMark/>
          </w:tcPr>
          <w:p w14:paraId="3705BDED" w14:textId="111FEE0A" w:rsidR="00771A4B" w:rsidRDefault="00771A4B" w:rsidP="00771A4B">
            <w:pPr>
              <w:jc w:val="center"/>
              <w:rPr>
                <w:sz w:val="16"/>
                <w:szCs w:val="16"/>
              </w:rPr>
            </w:pPr>
            <w:r>
              <w:rPr>
                <w:sz w:val="16"/>
                <w:szCs w:val="16"/>
              </w:rPr>
              <w:t>1.087,05</w:t>
            </w:r>
          </w:p>
        </w:tc>
        <w:tc>
          <w:tcPr>
            <w:tcW w:w="1152" w:type="dxa"/>
            <w:noWrap/>
            <w:vAlign w:val="center"/>
            <w:hideMark/>
          </w:tcPr>
          <w:p w14:paraId="72540B34" w14:textId="10FBC193" w:rsidR="00771A4B" w:rsidRDefault="00771A4B" w:rsidP="00771A4B">
            <w:pPr>
              <w:jc w:val="center"/>
              <w:rPr>
                <w:sz w:val="16"/>
                <w:szCs w:val="16"/>
              </w:rPr>
            </w:pPr>
            <w:r>
              <w:rPr>
                <w:sz w:val="16"/>
                <w:szCs w:val="16"/>
              </w:rPr>
              <w:t>-             992,90</w:t>
            </w:r>
          </w:p>
        </w:tc>
        <w:tc>
          <w:tcPr>
            <w:tcW w:w="887" w:type="dxa"/>
            <w:noWrap/>
            <w:vAlign w:val="center"/>
            <w:hideMark/>
          </w:tcPr>
          <w:p w14:paraId="1D3ECF7D" w14:textId="53F80D29" w:rsidR="00771A4B" w:rsidRDefault="00771A4B" w:rsidP="00771A4B">
            <w:pPr>
              <w:jc w:val="center"/>
              <w:rPr>
                <w:sz w:val="16"/>
                <w:szCs w:val="16"/>
              </w:rPr>
            </w:pPr>
            <w:r>
              <w:rPr>
                <w:sz w:val="16"/>
                <w:szCs w:val="16"/>
              </w:rPr>
              <w:t>94,15</w:t>
            </w:r>
          </w:p>
        </w:tc>
      </w:tr>
      <w:tr w:rsidR="00771A4B" w14:paraId="4A188EAE" w14:textId="77777777" w:rsidTr="00771A4B">
        <w:trPr>
          <w:trHeight w:val="240"/>
        </w:trPr>
        <w:tc>
          <w:tcPr>
            <w:tcW w:w="936" w:type="dxa"/>
            <w:noWrap/>
            <w:hideMark/>
          </w:tcPr>
          <w:p w14:paraId="6B0D99B7" w14:textId="2C4D12A9" w:rsidR="00771A4B" w:rsidRDefault="00771A4B" w:rsidP="00771A4B">
            <w:pPr>
              <w:rPr>
                <w:sz w:val="16"/>
                <w:szCs w:val="16"/>
              </w:rPr>
            </w:pPr>
            <w:r>
              <w:rPr>
                <w:sz w:val="16"/>
                <w:szCs w:val="16"/>
              </w:rPr>
              <w:t>Maquinas e equipamentos</w:t>
            </w:r>
          </w:p>
        </w:tc>
        <w:tc>
          <w:tcPr>
            <w:tcW w:w="1096" w:type="dxa"/>
            <w:noWrap/>
            <w:hideMark/>
          </w:tcPr>
          <w:p w14:paraId="03CEE690" w14:textId="77777777" w:rsidR="00771A4B" w:rsidRDefault="00771A4B" w:rsidP="00771A4B">
            <w:pPr>
              <w:rPr>
                <w:sz w:val="16"/>
                <w:szCs w:val="16"/>
              </w:rPr>
            </w:pPr>
            <w:r>
              <w:rPr>
                <w:sz w:val="16"/>
                <w:szCs w:val="16"/>
              </w:rPr>
              <w:t>3500000340560</w:t>
            </w:r>
          </w:p>
        </w:tc>
        <w:tc>
          <w:tcPr>
            <w:tcW w:w="628" w:type="dxa"/>
            <w:noWrap/>
            <w:hideMark/>
          </w:tcPr>
          <w:p w14:paraId="336FD723" w14:textId="09A62757" w:rsidR="00771A4B" w:rsidRDefault="00771A4B" w:rsidP="00771A4B">
            <w:pPr>
              <w:rPr>
                <w:sz w:val="16"/>
                <w:szCs w:val="16"/>
              </w:rPr>
            </w:pPr>
            <w:r>
              <w:rPr>
                <w:sz w:val="16"/>
                <w:szCs w:val="16"/>
              </w:rPr>
              <w:t>Brasilia  - sig</w:t>
            </w:r>
          </w:p>
        </w:tc>
        <w:tc>
          <w:tcPr>
            <w:tcW w:w="3466" w:type="dxa"/>
            <w:noWrap/>
            <w:hideMark/>
          </w:tcPr>
          <w:p w14:paraId="649D35BA" w14:textId="77777777" w:rsidR="00771A4B" w:rsidRDefault="00771A4B" w:rsidP="00771A4B">
            <w:pPr>
              <w:rPr>
                <w:sz w:val="16"/>
                <w:szCs w:val="16"/>
              </w:rPr>
            </w:pPr>
            <w:r>
              <w:rPr>
                <w:sz w:val="16"/>
                <w:szCs w:val="16"/>
              </w:rPr>
              <w:t>QUADRO DE COMANDO DE BOMBAS TAG: QCA-3C</w:t>
            </w:r>
          </w:p>
        </w:tc>
        <w:tc>
          <w:tcPr>
            <w:tcW w:w="481" w:type="dxa"/>
            <w:noWrap/>
            <w:hideMark/>
          </w:tcPr>
          <w:p w14:paraId="7E22FC81" w14:textId="77777777" w:rsidR="00771A4B" w:rsidRDefault="00771A4B" w:rsidP="00771A4B">
            <w:pPr>
              <w:rPr>
                <w:sz w:val="16"/>
                <w:szCs w:val="16"/>
              </w:rPr>
            </w:pPr>
            <w:r>
              <w:rPr>
                <w:sz w:val="16"/>
                <w:szCs w:val="16"/>
              </w:rPr>
              <w:t>SIG</w:t>
            </w:r>
          </w:p>
        </w:tc>
        <w:tc>
          <w:tcPr>
            <w:tcW w:w="950" w:type="dxa"/>
            <w:noWrap/>
            <w:vAlign w:val="center"/>
            <w:hideMark/>
          </w:tcPr>
          <w:p w14:paraId="1F3DDC33" w14:textId="77777777" w:rsidR="00771A4B" w:rsidRDefault="00771A4B" w:rsidP="00771A4B">
            <w:pPr>
              <w:jc w:val="center"/>
              <w:rPr>
                <w:sz w:val="16"/>
                <w:szCs w:val="16"/>
              </w:rPr>
            </w:pPr>
            <w:r>
              <w:rPr>
                <w:sz w:val="16"/>
                <w:szCs w:val="16"/>
              </w:rPr>
              <w:t>ZWEQENER</w:t>
            </w:r>
          </w:p>
        </w:tc>
        <w:tc>
          <w:tcPr>
            <w:tcW w:w="665" w:type="dxa"/>
            <w:noWrap/>
            <w:vAlign w:val="center"/>
            <w:hideMark/>
          </w:tcPr>
          <w:p w14:paraId="23354368" w14:textId="77777777" w:rsidR="00771A4B" w:rsidRDefault="00771A4B" w:rsidP="00771A4B">
            <w:pPr>
              <w:jc w:val="center"/>
              <w:rPr>
                <w:sz w:val="16"/>
                <w:szCs w:val="16"/>
              </w:rPr>
            </w:pPr>
            <w:r>
              <w:rPr>
                <w:sz w:val="16"/>
                <w:szCs w:val="16"/>
              </w:rPr>
              <w:t>1</w:t>
            </w:r>
          </w:p>
        </w:tc>
        <w:tc>
          <w:tcPr>
            <w:tcW w:w="983" w:type="dxa"/>
            <w:vAlign w:val="center"/>
          </w:tcPr>
          <w:p w14:paraId="1386EB56" w14:textId="4731E4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67AD12" w14:textId="55680B50" w:rsidR="00771A4B" w:rsidRDefault="00771A4B" w:rsidP="00771A4B">
            <w:pPr>
              <w:jc w:val="center"/>
              <w:rPr>
                <w:sz w:val="16"/>
                <w:szCs w:val="16"/>
              </w:rPr>
            </w:pPr>
            <w:r>
              <w:rPr>
                <w:sz w:val="16"/>
                <w:szCs w:val="16"/>
              </w:rPr>
              <w:t>UN</w:t>
            </w:r>
          </w:p>
        </w:tc>
        <w:tc>
          <w:tcPr>
            <w:tcW w:w="887" w:type="dxa"/>
            <w:noWrap/>
            <w:vAlign w:val="center"/>
            <w:hideMark/>
          </w:tcPr>
          <w:p w14:paraId="1D675F89" w14:textId="04765093" w:rsidR="00771A4B" w:rsidRDefault="00771A4B" w:rsidP="00771A4B">
            <w:pPr>
              <w:jc w:val="center"/>
              <w:rPr>
                <w:sz w:val="16"/>
                <w:szCs w:val="16"/>
              </w:rPr>
            </w:pPr>
            <w:r>
              <w:rPr>
                <w:sz w:val="16"/>
                <w:szCs w:val="16"/>
              </w:rPr>
              <w:t>1.087,04</w:t>
            </w:r>
          </w:p>
        </w:tc>
        <w:tc>
          <w:tcPr>
            <w:tcW w:w="1152" w:type="dxa"/>
            <w:noWrap/>
            <w:vAlign w:val="center"/>
            <w:hideMark/>
          </w:tcPr>
          <w:p w14:paraId="21C8D600" w14:textId="49FDD8F7" w:rsidR="00771A4B" w:rsidRDefault="00771A4B" w:rsidP="00771A4B">
            <w:pPr>
              <w:jc w:val="center"/>
              <w:rPr>
                <w:sz w:val="16"/>
                <w:szCs w:val="16"/>
              </w:rPr>
            </w:pPr>
            <w:r>
              <w:rPr>
                <w:sz w:val="16"/>
                <w:szCs w:val="16"/>
              </w:rPr>
              <w:t>-          1.001,58</w:t>
            </w:r>
          </w:p>
        </w:tc>
        <w:tc>
          <w:tcPr>
            <w:tcW w:w="887" w:type="dxa"/>
            <w:noWrap/>
            <w:vAlign w:val="center"/>
            <w:hideMark/>
          </w:tcPr>
          <w:p w14:paraId="30C67F90" w14:textId="0B75B7FB" w:rsidR="00771A4B" w:rsidRDefault="00771A4B" w:rsidP="00771A4B">
            <w:pPr>
              <w:jc w:val="center"/>
              <w:rPr>
                <w:sz w:val="16"/>
                <w:szCs w:val="16"/>
              </w:rPr>
            </w:pPr>
            <w:r>
              <w:rPr>
                <w:sz w:val="16"/>
                <w:szCs w:val="16"/>
              </w:rPr>
              <w:t>85,46</w:t>
            </w:r>
          </w:p>
        </w:tc>
      </w:tr>
      <w:tr w:rsidR="00771A4B" w14:paraId="213DA566" w14:textId="77777777" w:rsidTr="00771A4B">
        <w:trPr>
          <w:trHeight w:val="240"/>
        </w:trPr>
        <w:tc>
          <w:tcPr>
            <w:tcW w:w="936" w:type="dxa"/>
            <w:noWrap/>
            <w:hideMark/>
          </w:tcPr>
          <w:p w14:paraId="2B267B1C" w14:textId="3F0D8EDE" w:rsidR="00771A4B" w:rsidRDefault="00771A4B" w:rsidP="00771A4B">
            <w:pPr>
              <w:rPr>
                <w:sz w:val="16"/>
                <w:szCs w:val="16"/>
              </w:rPr>
            </w:pPr>
            <w:r>
              <w:rPr>
                <w:sz w:val="16"/>
                <w:szCs w:val="16"/>
              </w:rPr>
              <w:t>Maquinas e equipamentos</w:t>
            </w:r>
          </w:p>
        </w:tc>
        <w:tc>
          <w:tcPr>
            <w:tcW w:w="1096" w:type="dxa"/>
            <w:noWrap/>
            <w:hideMark/>
          </w:tcPr>
          <w:p w14:paraId="7E4DA919" w14:textId="77777777" w:rsidR="00771A4B" w:rsidRDefault="00771A4B" w:rsidP="00771A4B">
            <w:pPr>
              <w:rPr>
                <w:sz w:val="16"/>
                <w:szCs w:val="16"/>
              </w:rPr>
            </w:pPr>
            <w:r>
              <w:rPr>
                <w:sz w:val="16"/>
                <w:szCs w:val="16"/>
              </w:rPr>
              <w:t>3500000340570</w:t>
            </w:r>
          </w:p>
        </w:tc>
        <w:tc>
          <w:tcPr>
            <w:tcW w:w="628" w:type="dxa"/>
            <w:noWrap/>
            <w:hideMark/>
          </w:tcPr>
          <w:p w14:paraId="045D32AD" w14:textId="1DEDB156" w:rsidR="00771A4B" w:rsidRDefault="00771A4B" w:rsidP="00771A4B">
            <w:pPr>
              <w:rPr>
                <w:sz w:val="16"/>
                <w:szCs w:val="16"/>
              </w:rPr>
            </w:pPr>
            <w:r>
              <w:rPr>
                <w:sz w:val="16"/>
                <w:szCs w:val="16"/>
              </w:rPr>
              <w:t>Brasilia  - sig</w:t>
            </w:r>
          </w:p>
        </w:tc>
        <w:tc>
          <w:tcPr>
            <w:tcW w:w="3466" w:type="dxa"/>
            <w:noWrap/>
            <w:hideMark/>
          </w:tcPr>
          <w:p w14:paraId="066DBD71" w14:textId="77777777" w:rsidR="00771A4B" w:rsidRDefault="00771A4B" w:rsidP="00771A4B">
            <w:pPr>
              <w:rPr>
                <w:sz w:val="16"/>
                <w:szCs w:val="16"/>
              </w:rPr>
            </w:pPr>
            <w:r>
              <w:rPr>
                <w:sz w:val="16"/>
                <w:szCs w:val="16"/>
              </w:rPr>
              <w:t>QUADRO DE AUTOMACAO 220/24 AC-50-60 HZ 2F TAG: QUADRO AUTOMACAO IRRIGACAO</w:t>
            </w:r>
          </w:p>
        </w:tc>
        <w:tc>
          <w:tcPr>
            <w:tcW w:w="481" w:type="dxa"/>
            <w:noWrap/>
            <w:hideMark/>
          </w:tcPr>
          <w:p w14:paraId="3B093A12" w14:textId="77777777" w:rsidR="00771A4B" w:rsidRDefault="00771A4B" w:rsidP="00771A4B">
            <w:pPr>
              <w:rPr>
                <w:sz w:val="16"/>
                <w:szCs w:val="16"/>
              </w:rPr>
            </w:pPr>
            <w:r>
              <w:rPr>
                <w:sz w:val="16"/>
                <w:szCs w:val="16"/>
              </w:rPr>
              <w:t>SIG</w:t>
            </w:r>
          </w:p>
        </w:tc>
        <w:tc>
          <w:tcPr>
            <w:tcW w:w="950" w:type="dxa"/>
            <w:noWrap/>
            <w:vAlign w:val="center"/>
            <w:hideMark/>
          </w:tcPr>
          <w:p w14:paraId="6C0589D8" w14:textId="77777777" w:rsidR="00771A4B" w:rsidRDefault="00771A4B" w:rsidP="00771A4B">
            <w:pPr>
              <w:jc w:val="center"/>
              <w:rPr>
                <w:sz w:val="16"/>
                <w:szCs w:val="16"/>
              </w:rPr>
            </w:pPr>
            <w:r>
              <w:rPr>
                <w:sz w:val="16"/>
                <w:szCs w:val="16"/>
              </w:rPr>
              <w:t>ZWEQENER</w:t>
            </w:r>
          </w:p>
        </w:tc>
        <w:tc>
          <w:tcPr>
            <w:tcW w:w="665" w:type="dxa"/>
            <w:noWrap/>
            <w:vAlign w:val="center"/>
            <w:hideMark/>
          </w:tcPr>
          <w:p w14:paraId="2B862459" w14:textId="77777777" w:rsidR="00771A4B" w:rsidRDefault="00771A4B" w:rsidP="00771A4B">
            <w:pPr>
              <w:jc w:val="center"/>
              <w:rPr>
                <w:sz w:val="16"/>
                <w:szCs w:val="16"/>
              </w:rPr>
            </w:pPr>
            <w:r>
              <w:rPr>
                <w:sz w:val="16"/>
                <w:szCs w:val="16"/>
              </w:rPr>
              <w:t>1</w:t>
            </w:r>
          </w:p>
        </w:tc>
        <w:tc>
          <w:tcPr>
            <w:tcW w:w="983" w:type="dxa"/>
            <w:vAlign w:val="center"/>
          </w:tcPr>
          <w:p w14:paraId="03A156FB" w14:textId="442F0E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2D2DFE" w14:textId="39FEEB9A" w:rsidR="00771A4B" w:rsidRDefault="00771A4B" w:rsidP="00771A4B">
            <w:pPr>
              <w:jc w:val="center"/>
              <w:rPr>
                <w:sz w:val="16"/>
                <w:szCs w:val="16"/>
              </w:rPr>
            </w:pPr>
            <w:r>
              <w:rPr>
                <w:sz w:val="16"/>
                <w:szCs w:val="16"/>
              </w:rPr>
              <w:t>UN</w:t>
            </w:r>
          </w:p>
        </w:tc>
        <w:tc>
          <w:tcPr>
            <w:tcW w:w="887" w:type="dxa"/>
            <w:noWrap/>
            <w:vAlign w:val="center"/>
            <w:hideMark/>
          </w:tcPr>
          <w:p w14:paraId="644A43EF" w14:textId="67E5A0C2" w:rsidR="00771A4B" w:rsidRDefault="00771A4B" w:rsidP="00771A4B">
            <w:pPr>
              <w:jc w:val="center"/>
              <w:rPr>
                <w:sz w:val="16"/>
                <w:szCs w:val="16"/>
              </w:rPr>
            </w:pPr>
            <w:r>
              <w:rPr>
                <w:sz w:val="16"/>
                <w:szCs w:val="16"/>
              </w:rPr>
              <w:t>993,73</w:t>
            </w:r>
          </w:p>
        </w:tc>
        <w:tc>
          <w:tcPr>
            <w:tcW w:w="1152" w:type="dxa"/>
            <w:noWrap/>
            <w:vAlign w:val="center"/>
            <w:hideMark/>
          </w:tcPr>
          <w:p w14:paraId="101D1FCA" w14:textId="6F5525B7" w:rsidR="00771A4B" w:rsidRDefault="00771A4B" w:rsidP="00771A4B">
            <w:pPr>
              <w:jc w:val="center"/>
              <w:rPr>
                <w:sz w:val="16"/>
                <w:szCs w:val="16"/>
              </w:rPr>
            </w:pPr>
            <w:r>
              <w:rPr>
                <w:sz w:val="16"/>
                <w:szCs w:val="16"/>
              </w:rPr>
              <w:t>-             993,73</w:t>
            </w:r>
          </w:p>
        </w:tc>
        <w:tc>
          <w:tcPr>
            <w:tcW w:w="887" w:type="dxa"/>
            <w:noWrap/>
            <w:vAlign w:val="center"/>
            <w:hideMark/>
          </w:tcPr>
          <w:p w14:paraId="48593471" w14:textId="56603E7B" w:rsidR="00771A4B" w:rsidRDefault="00771A4B" w:rsidP="00771A4B">
            <w:pPr>
              <w:jc w:val="center"/>
              <w:rPr>
                <w:sz w:val="16"/>
                <w:szCs w:val="16"/>
              </w:rPr>
            </w:pPr>
            <w:r>
              <w:rPr>
                <w:sz w:val="16"/>
                <w:szCs w:val="16"/>
              </w:rPr>
              <w:t>-</w:t>
            </w:r>
          </w:p>
        </w:tc>
      </w:tr>
      <w:tr w:rsidR="00771A4B" w14:paraId="35BBD70B" w14:textId="77777777" w:rsidTr="00771A4B">
        <w:trPr>
          <w:trHeight w:val="240"/>
        </w:trPr>
        <w:tc>
          <w:tcPr>
            <w:tcW w:w="936" w:type="dxa"/>
            <w:noWrap/>
            <w:hideMark/>
          </w:tcPr>
          <w:p w14:paraId="54FF056E" w14:textId="46BE08E1" w:rsidR="00771A4B" w:rsidRDefault="00771A4B" w:rsidP="00771A4B">
            <w:pPr>
              <w:rPr>
                <w:sz w:val="16"/>
                <w:szCs w:val="16"/>
              </w:rPr>
            </w:pPr>
            <w:r>
              <w:rPr>
                <w:sz w:val="16"/>
                <w:szCs w:val="16"/>
              </w:rPr>
              <w:t>Maquinas e equipamentos</w:t>
            </w:r>
          </w:p>
        </w:tc>
        <w:tc>
          <w:tcPr>
            <w:tcW w:w="1096" w:type="dxa"/>
            <w:noWrap/>
            <w:hideMark/>
          </w:tcPr>
          <w:p w14:paraId="568042D2" w14:textId="77777777" w:rsidR="00771A4B" w:rsidRDefault="00771A4B" w:rsidP="00771A4B">
            <w:pPr>
              <w:rPr>
                <w:sz w:val="16"/>
                <w:szCs w:val="16"/>
              </w:rPr>
            </w:pPr>
            <w:r>
              <w:rPr>
                <w:sz w:val="16"/>
                <w:szCs w:val="16"/>
              </w:rPr>
              <w:t>3500000340580</w:t>
            </w:r>
          </w:p>
        </w:tc>
        <w:tc>
          <w:tcPr>
            <w:tcW w:w="628" w:type="dxa"/>
            <w:noWrap/>
            <w:hideMark/>
          </w:tcPr>
          <w:p w14:paraId="119067C8" w14:textId="4C3E01E9" w:rsidR="00771A4B" w:rsidRDefault="00771A4B" w:rsidP="00771A4B">
            <w:pPr>
              <w:rPr>
                <w:sz w:val="16"/>
                <w:szCs w:val="16"/>
              </w:rPr>
            </w:pPr>
            <w:r>
              <w:rPr>
                <w:sz w:val="16"/>
                <w:szCs w:val="16"/>
              </w:rPr>
              <w:t>Brasilia  - sig</w:t>
            </w:r>
          </w:p>
        </w:tc>
        <w:tc>
          <w:tcPr>
            <w:tcW w:w="3466" w:type="dxa"/>
            <w:noWrap/>
            <w:hideMark/>
          </w:tcPr>
          <w:p w14:paraId="6BEA0FF0" w14:textId="77777777" w:rsidR="00771A4B" w:rsidRDefault="00771A4B" w:rsidP="00771A4B">
            <w:pPr>
              <w:rPr>
                <w:sz w:val="16"/>
                <w:szCs w:val="16"/>
              </w:rPr>
            </w:pPr>
            <w:r>
              <w:rPr>
                <w:sz w:val="16"/>
                <w:szCs w:val="16"/>
              </w:rPr>
              <w:t>QUADRO DE AUTOMACAO TAG: CT-IM-03</w:t>
            </w:r>
          </w:p>
        </w:tc>
        <w:tc>
          <w:tcPr>
            <w:tcW w:w="481" w:type="dxa"/>
            <w:noWrap/>
            <w:hideMark/>
          </w:tcPr>
          <w:p w14:paraId="0D725171" w14:textId="77777777" w:rsidR="00771A4B" w:rsidRDefault="00771A4B" w:rsidP="00771A4B">
            <w:pPr>
              <w:rPr>
                <w:sz w:val="16"/>
                <w:szCs w:val="16"/>
              </w:rPr>
            </w:pPr>
            <w:r>
              <w:rPr>
                <w:sz w:val="16"/>
                <w:szCs w:val="16"/>
              </w:rPr>
              <w:t>SIG</w:t>
            </w:r>
          </w:p>
        </w:tc>
        <w:tc>
          <w:tcPr>
            <w:tcW w:w="950" w:type="dxa"/>
            <w:noWrap/>
            <w:vAlign w:val="center"/>
            <w:hideMark/>
          </w:tcPr>
          <w:p w14:paraId="75AB1B36" w14:textId="77777777" w:rsidR="00771A4B" w:rsidRDefault="00771A4B" w:rsidP="00771A4B">
            <w:pPr>
              <w:jc w:val="center"/>
              <w:rPr>
                <w:sz w:val="16"/>
                <w:szCs w:val="16"/>
              </w:rPr>
            </w:pPr>
            <w:r>
              <w:rPr>
                <w:sz w:val="16"/>
                <w:szCs w:val="16"/>
              </w:rPr>
              <w:t>ZWEQENER</w:t>
            </w:r>
          </w:p>
        </w:tc>
        <w:tc>
          <w:tcPr>
            <w:tcW w:w="665" w:type="dxa"/>
            <w:noWrap/>
            <w:vAlign w:val="center"/>
            <w:hideMark/>
          </w:tcPr>
          <w:p w14:paraId="403FEB8A" w14:textId="77777777" w:rsidR="00771A4B" w:rsidRDefault="00771A4B" w:rsidP="00771A4B">
            <w:pPr>
              <w:jc w:val="center"/>
              <w:rPr>
                <w:sz w:val="16"/>
                <w:szCs w:val="16"/>
              </w:rPr>
            </w:pPr>
            <w:r>
              <w:rPr>
                <w:sz w:val="16"/>
                <w:szCs w:val="16"/>
              </w:rPr>
              <w:t>1</w:t>
            </w:r>
          </w:p>
        </w:tc>
        <w:tc>
          <w:tcPr>
            <w:tcW w:w="983" w:type="dxa"/>
            <w:vAlign w:val="center"/>
          </w:tcPr>
          <w:p w14:paraId="11897CD3" w14:textId="0A308F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3BEFF6" w14:textId="5F927B1A" w:rsidR="00771A4B" w:rsidRDefault="00771A4B" w:rsidP="00771A4B">
            <w:pPr>
              <w:jc w:val="center"/>
              <w:rPr>
                <w:sz w:val="16"/>
                <w:szCs w:val="16"/>
              </w:rPr>
            </w:pPr>
            <w:r>
              <w:rPr>
                <w:sz w:val="16"/>
                <w:szCs w:val="16"/>
              </w:rPr>
              <w:t>UN</w:t>
            </w:r>
          </w:p>
        </w:tc>
        <w:tc>
          <w:tcPr>
            <w:tcW w:w="887" w:type="dxa"/>
            <w:noWrap/>
            <w:vAlign w:val="center"/>
            <w:hideMark/>
          </w:tcPr>
          <w:p w14:paraId="6971A09C" w14:textId="3C9B8FCF" w:rsidR="00771A4B" w:rsidRDefault="00771A4B" w:rsidP="00771A4B">
            <w:pPr>
              <w:jc w:val="center"/>
              <w:rPr>
                <w:sz w:val="16"/>
                <w:szCs w:val="16"/>
              </w:rPr>
            </w:pPr>
            <w:r>
              <w:rPr>
                <w:sz w:val="16"/>
                <w:szCs w:val="16"/>
              </w:rPr>
              <w:t>977,55</w:t>
            </w:r>
          </w:p>
        </w:tc>
        <w:tc>
          <w:tcPr>
            <w:tcW w:w="1152" w:type="dxa"/>
            <w:noWrap/>
            <w:vAlign w:val="center"/>
            <w:hideMark/>
          </w:tcPr>
          <w:p w14:paraId="472B5E68" w14:textId="36E8C17B" w:rsidR="00771A4B" w:rsidRDefault="00771A4B" w:rsidP="00771A4B">
            <w:pPr>
              <w:jc w:val="center"/>
              <w:rPr>
                <w:sz w:val="16"/>
                <w:szCs w:val="16"/>
              </w:rPr>
            </w:pPr>
            <w:r>
              <w:rPr>
                <w:sz w:val="16"/>
                <w:szCs w:val="16"/>
              </w:rPr>
              <w:t>-             977,55</w:t>
            </w:r>
          </w:p>
        </w:tc>
        <w:tc>
          <w:tcPr>
            <w:tcW w:w="887" w:type="dxa"/>
            <w:noWrap/>
            <w:vAlign w:val="center"/>
            <w:hideMark/>
          </w:tcPr>
          <w:p w14:paraId="65D19E89" w14:textId="0A5F6EE4" w:rsidR="00771A4B" w:rsidRDefault="00771A4B" w:rsidP="00771A4B">
            <w:pPr>
              <w:jc w:val="center"/>
              <w:rPr>
                <w:sz w:val="16"/>
                <w:szCs w:val="16"/>
              </w:rPr>
            </w:pPr>
            <w:r>
              <w:rPr>
                <w:sz w:val="16"/>
                <w:szCs w:val="16"/>
              </w:rPr>
              <w:t>-</w:t>
            </w:r>
          </w:p>
        </w:tc>
      </w:tr>
      <w:tr w:rsidR="00771A4B" w14:paraId="2ED820B7" w14:textId="77777777" w:rsidTr="00771A4B">
        <w:trPr>
          <w:trHeight w:val="240"/>
        </w:trPr>
        <w:tc>
          <w:tcPr>
            <w:tcW w:w="936" w:type="dxa"/>
            <w:noWrap/>
            <w:hideMark/>
          </w:tcPr>
          <w:p w14:paraId="0235A2B5" w14:textId="3245C4BC" w:rsidR="00771A4B" w:rsidRDefault="00771A4B" w:rsidP="00771A4B">
            <w:pPr>
              <w:rPr>
                <w:sz w:val="16"/>
                <w:szCs w:val="16"/>
              </w:rPr>
            </w:pPr>
            <w:r>
              <w:rPr>
                <w:sz w:val="16"/>
                <w:szCs w:val="16"/>
              </w:rPr>
              <w:t>Maquinas e equipamentos</w:t>
            </w:r>
          </w:p>
        </w:tc>
        <w:tc>
          <w:tcPr>
            <w:tcW w:w="1096" w:type="dxa"/>
            <w:noWrap/>
            <w:hideMark/>
          </w:tcPr>
          <w:p w14:paraId="5EAFA7D5" w14:textId="77777777" w:rsidR="00771A4B" w:rsidRDefault="00771A4B" w:rsidP="00771A4B">
            <w:pPr>
              <w:rPr>
                <w:sz w:val="16"/>
                <w:szCs w:val="16"/>
              </w:rPr>
            </w:pPr>
            <w:r>
              <w:rPr>
                <w:sz w:val="16"/>
                <w:szCs w:val="16"/>
              </w:rPr>
              <w:t>3500000340590</w:t>
            </w:r>
          </w:p>
        </w:tc>
        <w:tc>
          <w:tcPr>
            <w:tcW w:w="628" w:type="dxa"/>
            <w:noWrap/>
            <w:hideMark/>
          </w:tcPr>
          <w:p w14:paraId="13C68B6C" w14:textId="735F7657" w:rsidR="00771A4B" w:rsidRDefault="00771A4B" w:rsidP="00771A4B">
            <w:pPr>
              <w:rPr>
                <w:sz w:val="16"/>
                <w:szCs w:val="16"/>
              </w:rPr>
            </w:pPr>
            <w:r>
              <w:rPr>
                <w:sz w:val="16"/>
                <w:szCs w:val="16"/>
              </w:rPr>
              <w:t>Brasilia  - sig</w:t>
            </w:r>
          </w:p>
        </w:tc>
        <w:tc>
          <w:tcPr>
            <w:tcW w:w="3466" w:type="dxa"/>
            <w:noWrap/>
            <w:hideMark/>
          </w:tcPr>
          <w:p w14:paraId="42DF6E13" w14:textId="77777777" w:rsidR="00771A4B" w:rsidRDefault="00771A4B" w:rsidP="00771A4B">
            <w:pPr>
              <w:rPr>
                <w:sz w:val="16"/>
                <w:szCs w:val="16"/>
              </w:rPr>
            </w:pPr>
            <w:r>
              <w:rPr>
                <w:sz w:val="16"/>
                <w:szCs w:val="16"/>
              </w:rPr>
              <w:t>PAINEK DE COMANDO DO COMPRRSSOR FAB: RELIABLE, MOD: B AIR COMPRESSOR, 220V/120V-1F+T TAG: PAINEL DO CONPRESSOR</w:t>
            </w:r>
          </w:p>
        </w:tc>
        <w:tc>
          <w:tcPr>
            <w:tcW w:w="481" w:type="dxa"/>
            <w:noWrap/>
            <w:hideMark/>
          </w:tcPr>
          <w:p w14:paraId="108E9F74" w14:textId="77777777" w:rsidR="00771A4B" w:rsidRDefault="00771A4B" w:rsidP="00771A4B">
            <w:pPr>
              <w:rPr>
                <w:sz w:val="16"/>
                <w:szCs w:val="16"/>
              </w:rPr>
            </w:pPr>
            <w:r>
              <w:rPr>
                <w:sz w:val="16"/>
                <w:szCs w:val="16"/>
              </w:rPr>
              <w:t>SIG</w:t>
            </w:r>
          </w:p>
        </w:tc>
        <w:tc>
          <w:tcPr>
            <w:tcW w:w="950" w:type="dxa"/>
            <w:noWrap/>
            <w:vAlign w:val="center"/>
            <w:hideMark/>
          </w:tcPr>
          <w:p w14:paraId="4A87E2BB" w14:textId="77777777" w:rsidR="00771A4B" w:rsidRDefault="00771A4B" w:rsidP="00771A4B">
            <w:pPr>
              <w:jc w:val="center"/>
              <w:rPr>
                <w:sz w:val="16"/>
                <w:szCs w:val="16"/>
              </w:rPr>
            </w:pPr>
            <w:r>
              <w:rPr>
                <w:sz w:val="16"/>
                <w:szCs w:val="16"/>
              </w:rPr>
              <w:t>ZWEQENER</w:t>
            </w:r>
          </w:p>
        </w:tc>
        <w:tc>
          <w:tcPr>
            <w:tcW w:w="665" w:type="dxa"/>
            <w:noWrap/>
            <w:vAlign w:val="center"/>
            <w:hideMark/>
          </w:tcPr>
          <w:p w14:paraId="5A12059C" w14:textId="77777777" w:rsidR="00771A4B" w:rsidRDefault="00771A4B" w:rsidP="00771A4B">
            <w:pPr>
              <w:jc w:val="center"/>
              <w:rPr>
                <w:sz w:val="16"/>
                <w:szCs w:val="16"/>
              </w:rPr>
            </w:pPr>
            <w:r>
              <w:rPr>
                <w:sz w:val="16"/>
                <w:szCs w:val="16"/>
              </w:rPr>
              <w:t>1</w:t>
            </w:r>
          </w:p>
        </w:tc>
        <w:tc>
          <w:tcPr>
            <w:tcW w:w="983" w:type="dxa"/>
            <w:vAlign w:val="center"/>
          </w:tcPr>
          <w:p w14:paraId="57FB47FA" w14:textId="6D0CE3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6E1E2C" w14:textId="62865F1A" w:rsidR="00771A4B" w:rsidRDefault="00771A4B" w:rsidP="00771A4B">
            <w:pPr>
              <w:jc w:val="center"/>
              <w:rPr>
                <w:sz w:val="16"/>
                <w:szCs w:val="16"/>
              </w:rPr>
            </w:pPr>
            <w:r>
              <w:rPr>
                <w:sz w:val="16"/>
                <w:szCs w:val="16"/>
              </w:rPr>
              <w:t>UN</w:t>
            </w:r>
          </w:p>
        </w:tc>
        <w:tc>
          <w:tcPr>
            <w:tcW w:w="887" w:type="dxa"/>
            <w:noWrap/>
            <w:vAlign w:val="center"/>
            <w:hideMark/>
          </w:tcPr>
          <w:p w14:paraId="1B883210" w14:textId="1E4FE251" w:rsidR="00771A4B" w:rsidRDefault="00771A4B" w:rsidP="00771A4B">
            <w:pPr>
              <w:jc w:val="center"/>
              <w:rPr>
                <w:sz w:val="16"/>
                <w:szCs w:val="16"/>
              </w:rPr>
            </w:pPr>
            <w:r>
              <w:rPr>
                <w:sz w:val="16"/>
                <w:szCs w:val="16"/>
              </w:rPr>
              <w:t>994,78</w:t>
            </w:r>
          </w:p>
        </w:tc>
        <w:tc>
          <w:tcPr>
            <w:tcW w:w="1152" w:type="dxa"/>
            <w:noWrap/>
            <w:vAlign w:val="center"/>
            <w:hideMark/>
          </w:tcPr>
          <w:p w14:paraId="52F54C81" w14:textId="79A9FDF0" w:rsidR="00771A4B" w:rsidRDefault="00771A4B" w:rsidP="00771A4B">
            <w:pPr>
              <w:jc w:val="center"/>
              <w:rPr>
                <w:sz w:val="16"/>
                <w:szCs w:val="16"/>
              </w:rPr>
            </w:pPr>
            <w:r>
              <w:rPr>
                <w:sz w:val="16"/>
                <w:szCs w:val="16"/>
              </w:rPr>
              <w:t>-             994,78</w:t>
            </w:r>
          </w:p>
        </w:tc>
        <w:tc>
          <w:tcPr>
            <w:tcW w:w="887" w:type="dxa"/>
            <w:noWrap/>
            <w:vAlign w:val="center"/>
            <w:hideMark/>
          </w:tcPr>
          <w:p w14:paraId="2784DB27" w14:textId="06523639" w:rsidR="00771A4B" w:rsidRDefault="00771A4B" w:rsidP="00771A4B">
            <w:pPr>
              <w:jc w:val="center"/>
              <w:rPr>
                <w:sz w:val="16"/>
                <w:szCs w:val="16"/>
              </w:rPr>
            </w:pPr>
            <w:r>
              <w:rPr>
                <w:sz w:val="16"/>
                <w:szCs w:val="16"/>
              </w:rPr>
              <w:t>-</w:t>
            </w:r>
          </w:p>
        </w:tc>
      </w:tr>
      <w:tr w:rsidR="00771A4B" w14:paraId="4A38C1FB" w14:textId="77777777" w:rsidTr="00771A4B">
        <w:trPr>
          <w:trHeight w:val="240"/>
        </w:trPr>
        <w:tc>
          <w:tcPr>
            <w:tcW w:w="936" w:type="dxa"/>
            <w:noWrap/>
            <w:hideMark/>
          </w:tcPr>
          <w:p w14:paraId="346BD324" w14:textId="439AC1F1" w:rsidR="00771A4B" w:rsidRDefault="00771A4B" w:rsidP="00771A4B">
            <w:pPr>
              <w:rPr>
                <w:sz w:val="16"/>
                <w:szCs w:val="16"/>
              </w:rPr>
            </w:pPr>
            <w:r>
              <w:rPr>
                <w:sz w:val="16"/>
                <w:szCs w:val="16"/>
              </w:rPr>
              <w:t>Maquinas e equipamentos</w:t>
            </w:r>
          </w:p>
        </w:tc>
        <w:tc>
          <w:tcPr>
            <w:tcW w:w="1096" w:type="dxa"/>
            <w:noWrap/>
            <w:hideMark/>
          </w:tcPr>
          <w:p w14:paraId="278FCA92" w14:textId="77777777" w:rsidR="00771A4B" w:rsidRDefault="00771A4B" w:rsidP="00771A4B">
            <w:pPr>
              <w:rPr>
                <w:sz w:val="16"/>
                <w:szCs w:val="16"/>
              </w:rPr>
            </w:pPr>
            <w:r>
              <w:rPr>
                <w:sz w:val="16"/>
                <w:szCs w:val="16"/>
              </w:rPr>
              <w:t>3500000340600</w:t>
            </w:r>
          </w:p>
        </w:tc>
        <w:tc>
          <w:tcPr>
            <w:tcW w:w="628" w:type="dxa"/>
            <w:noWrap/>
            <w:hideMark/>
          </w:tcPr>
          <w:p w14:paraId="525B093F" w14:textId="67E9BCD3" w:rsidR="00771A4B" w:rsidRDefault="00771A4B" w:rsidP="00771A4B">
            <w:pPr>
              <w:rPr>
                <w:sz w:val="16"/>
                <w:szCs w:val="16"/>
              </w:rPr>
            </w:pPr>
            <w:r>
              <w:rPr>
                <w:sz w:val="16"/>
                <w:szCs w:val="16"/>
              </w:rPr>
              <w:t>Brasilia  - sig</w:t>
            </w:r>
          </w:p>
        </w:tc>
        <w:tc>
          <w:tcPr>
            <w:tcW w:w="3466" w:type="dxa"/>
            <w:noWrap/>
            <w:hideMark/>
          </w:tcPr>
          <w:p w14:paraId="097E974C" w14:textId="77777777" w:rsidR="00771A4B" w:rsidRDefault="00771A4B" w:rsidP="00771A4B">
            <w:pPr>
              <w:rPr>
                <w:sz w:val="16"/>
                <w:szCs w:val="16"/>
              </w:rPr>
            </w:pPr>
            <w:r>
              <w:rPr>
                <w:sz w:val="16"/>
                <w:szCs w:val="16"/>
              </w:rPr>
              <w:t>TANQUE EM ACO CARBONO CILINDRICO HORIZONTAL PARA OLEO DIESEL CAP 500 LTS</w:t>
            </w:r>
          </w:p>
        </w:tc>
        <w:tc>
          <w:tcPr>
            <w:tcW w:w="481" w:type="dxa"/>
            <w:noWrap/>
            <w:hideMark/>
          </w:tcPr>
          <w:p w14:paraId="587EF72E" w14:textId="77777777" w:rsidR="00771A4B" w:rsidRDefault="00771A4B" w:rsidP="00771A4B">
            <w:pPr>
              <w:rPr>
                <w:sz w:val="16"/>
                <w:szCs w:val="16"/>
              </w:rPr>
            </w:pPr>
            <w:r>
              <w:rPr>
                <w:sz w:val="16"/>
                <w:szCs w:val="16"/>
              </w:rPr>
              <w:t>SIG</w:t>
            </w:r>
          </w:p>
        </w:tc>
        <w:tc>
          <w:tcPr>
            <w:tcW w:w="950" w:type="dxa"/>
            <w:noWrap/>
            <w:vAlign w:val="center"/>
            <w:hideMark/>
          </w:tcPr>
          <w:p w14:paraId="19DD7EDF" w14:textId="77777777" w:rsidR="00771A4B" w:rsidRDefault="00771A4B" w:rsidP="00771A4B">
            <w:pPr>
              <w:jc w:val="center"/>
              <w:rPr>
                <w:sz w:val="16"/>
                <w:szCs w:val="16"/>
              </w:rPr>
            </w:pPr>
            <w:r>
              <w:rPr>
                <w:sz w:val="16"/>
                <w:szCs w:val="16"/>
              </w:rPr>
              <w:t>ZWEQENER</w:t>
            </w:r>
          </w:p>
        </w:tc>
        <w:tc>
          <w:tcPr>
            <w:tcW w:w="665" w:type="dxa"/>
            <w:noWrap/>
            <w:vAlign w:val="center"/>
            <w:hideMark/>
          </w:tcPr>
          <w:p w14:paraId="6158FEB6" w14:textId="77777777" w:rsidR="00771A4B" w:rsidRDefault="00771A4B" w:rsidP="00771A4B">
            <w:pPr>
              <w:jc w:val="center"/>
              <w:rPr>
                <w:sz w:val="16"/>
                <w:szCs w:val="16"/>
              </w:rPr>
            </w:pPr>
            <w:r>
              <w:rPr>
                <w:sz w:val="16"/>
                <w:szCs w:val="16"/>
              </w:rPr>
              <w:t>1</w:t>
            </w:r>
          </w:p>
        </w:tc>
        <w:tc>
          <w:tcPr>
            <w:tcW w:w="983" w:type="dxa"/>
            <w:vAlign w:val="center"/>
          </w:tcPr>
          <w:p w14:paraId="0869ECE2" w14:textId="38E35F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3073D2" w14:textId="5E05325C" w:rsidR="00771A4B" w:rsidRDefault="00771A4B" w:rsidP="00771A4B">
            <w:pPr>
              <w:jc w:val="center"/>
              <w:rPr>
                <w:sz w:val="16"/>
                <w:szCs w:val="16"/>
              </w:rPr>
            </w:pPr>
            <w:r>
              <w:rPr>
                <w:sz w:val="16"/>
                <w:szCs w:val="16"/>
              </w:rPr>
              <w:t>UN</w:t>
            </w:r>
          </w:p>
        </w:tc>
        <w:tc>
          <w:tcPr>
            <w:tcW w:w="887" w:type="dxa"/>
            <w:noWrap/>
            <w:vAlign w:val="center"/>
            <w:hideMark/>
          </w:tcPr>
          <w:p w14:paraId="13D801C1" w14:textId="0DB14E7F" w:rsidR="00771A4B" w:rsidRDefault="00771A4B" w:rsidP="00771A4B">
            <w:pPr>
              <w:jc w:val="center"/>
              <w:rPr>
                <w:sz w:val="16"/>
                <w:szCs w:val="16"/>
              </w:rPr>
            </w:pPr>
            <w:r>
              <w:rPr>
                <w:sz w:val="16"/>
                <w:szCs w:val="16"/>
              </w:rPr>
              <w:t>1.399,99</w:t>
            </w:r>
          </w:p>
        </w:tc>
        <w:tc>
          <w:tcPr>
            <w:tcW w:w="1152" w:type="dxa"/>
            <w:noWrap/>
            <w:vAlign w:val="center"/>
            <w:hideMark/>
          </w:tcPr>
          <w:p w14:paraId="60C80102" w14:textId="661D1894" w:rsidR="00771A4B" w:rsidRDefault="00771A4B" w:rsidP="00771A4B">
            <w:pPr>
              <w:jc w:val="center"/>
              <w:rPr>
                <w:sz w:val="16"/>
                <w:szCs w:val="16"/>
              </w:rPr>
            </w:pPr>
            <w:r>
              <w:rPr>
                <w:sz w:val="16"/>
                <w:szCs w:val="16"/>
              </w:rPr>
              <w:t>-          1.075,41</w:t>
            </w:r>
          </w:p>
        </w:tc>
        <w:tc>
          <w:tcPr>
            <w:tcW w:w="887" w:type="dxa"/>
            <w:noWrap/>
            <w:vAlign w:val="center"/>
            <w:hideMark/>
          </w:tcPr>
          <w:p w14:paraId="73DB96E5" w14:textId="3D5FC1FA" w:rsidR="00771A4B" w:rsidRDefault="00771A4B" w:rsidP="00771A4B">
            <w:pPr>
              <w:jc w:val="center"/>
              <w:rPr>
                <w:sz w:val="16"/>
                <w:szCs w:val="16"/>
              </w:rPr>
            </w:pPr>
            <w:r>
              <w:rPr>
                <w:sz w:val="16"/>
                <w:szCs w:val="16"/>
              </w:rPr>
              <w:t>324,58</w:t>
            </w:r>
          </w:p>
        </w:tc>
      </w:tr>
      <w:tr w:rsidR="00771A4B" w14:paraId="0B695B97" w14:textId="77777777" w:rsidTr="00771A4B">
        <w:trPr>
          <w:trHeight w:val="240"/>
        </w:trPr>
        <w:tc>
          <w:tcPr>
            <w:tcW w:w="936" w:type="dxa"/>
            <w:noWrap/>
            <w:hideMark/>
          </w:tcPr>
          <w:p w14:paraId="7E769E82" w14:textId="15B344D0" w:rsidR="00771A4B" w:rsidRDefault="00771A4B" w:rsidP="00771A4B">
            <w:pPr>
              <w:rPr>
                <w:sz w:val="16"/>
                <w:szCs w:val="16"/>
              </w:rPr>
            </w:pPr>
            <w:r>
              <w:rPr>
                <w:sz w:val="16"/>
                <w:szCs w:val="16"/>
              </w:rPr>
              <w:t>Maquinas e equipamentos</w:t>
            </w:r>
          </w:p>
        </w:tc>
        <w:tc>
          <w:tcPr>
            <w:tcW w:w="1096" w:type="dxa"/>
            <w:noWrap/>
            <w:hideMark/>
          </w:tcPr>
          <w:p w14:paraId="27ABE9BF" w14:textId="77777777" w:rsidR="00771A4B" w:rsidRDefault="00771A4B" w:rsidP="00771A4B">
            <w:pPr>
              <w:rPr>
                <w:sz w:val="16"/>
                <w:szCs w:val="16"/>
              </w:rPr>
            </w:pPr>
            <w:r>
              <w:rPr>
                <w:sz w:val="16"/>
                <w:szCs w:val="16"/>
              </w:rPr>
              <w:t>3500000340610</w:t>
            </w:r>
          </w:p>
        </w:tc>
        <w:tc>
          <w:tcPr>
            <w:tcW w:w="628" w:type="dxa"/>
            <w:noWrap/>
            <w:hideMark/>
          </w:tcPr>
          <w:p w14:paraId="09331C6E" w14:textId="01F15EB6" w:rsidR="00771A4B" w:rsidRDefault="00771A4B" w:rsidP="00771A4B">
            <w:pPr>
              <w:rPr>
                <w:sz w:val="16"/>
                <w:szCs w:val="16"/>
              </w:rPr>
            </w:pPr>
            <w:r>
              <w:rPr>
                <w:sz w:val="16"/>
                <w:szCs w:val="16"/>
              </w:rPr>
              <w:t>Brasilia  - sig</w:t>
            </w:r>
          </w:p>
        </w:tc>
        <w:tc>
          <w:tcPr>
            <w:tcW w:w="3466" w:type="dxa"/>
            <w:noWrap/>
            <w:hideMark/>
          </w:tcPr>
          <w:p w14:paraId="08D66BDA" w14:textId="77777777" w:rsidR="00771A4B" w:rsidRDefault="00771A4B" w:rsidP="00771A4B">
            <w:pPr>
              <w:rPr>
                <w:sz w:val="16"/>
                <w:szCs w:val="16"/>
              </w:rPr>
            </w:pPr>
            <w:r>
              <w:rPr>
                <w:sz w:val="16"/>
                <w:szCs w:val="16"/>
              </w:rPr>
              <w:t>TANQUE EM ACO CARBONO CILINDRICO HORIZONTAL PARA OLEO DIESEL CAP 200 LTS</w:t>
            </w:r>
          </w:p>
        </w:tc>
        <w:tc>
          <w:tcPr>
            <w:tcW w:w="481" w:type="dxa"/>
            <w:noWrap/>
            <w:hideMark/>
          </w:tcPr>
          <w:p w14:paraId="24F42D0A" w14:textId="77777777" w:rsidR="00771A4B" w:rsidRDefault="00771A4B" w:rsidP="00771A4B">
            <w:pPr>
              <w:rPr>
                <w:sz w:val="16"/>
                <w:szCs w:val="16"/>
              </w:rPr>
            </w:pPr>
            <w:r>
              <w:rPr>
                <w:sz w:val="16"/>
                <w:szCs w:val="16"/>
              </w:rPr>
              <w:t>SIG</w:t>
            </w:r>
          </w:p>
        </w:tc>
        <w:tc>
          <w:tcPr>
            <w:tcW w:w="950" w:type="dxa"/>
            <w:noWrap/>
            <w:vAlign w:val="center"/>
            <w:hideMark/>
          </w:tcPr>
          <w:p w14:paraId="46709DDE" w14:textId="77777777" w:rsidR="00771A4B" w:rsidRDefault="00771A4B" w:rsidP="00771A4B">
            <w:pPr>
              <w:jc w:val="center"/>
              <w:rPr>
                <w:sz w:val="16"/>
                <w:szCs w:val="16"/>
              </w:rPr>
            </w:pPr>
            <w:r>
              <w:rPr>
                <w:sz w:val="16"/>
                <w:szCs w:val="16"/>
              </w:rPr>
              <w:t>ZWEQENER</w:t>
            </w:r>
          </w:p>
        </w:tc>
        <w:tc>
          <w:tcPr>
            <w:tcW w:w="665" w:type="dxa"/>
            <w:noWrap/>
            <w:vAlign w:val="center"/>
            <w:hideMark/>
          </w:tcPr>
          <w:p w14:paraId="69652131" w14:textId="77777777" w:rsidR="00771A4B" w:rsidRDefault="00771A4B" w:rsidP="00771A4B">
            <w:pPr>
              <w:jc w:val="center"/>
              <w:rPr>
                <w:sz w:val="16"/>
                <w:szCs w:val="16"/>
              </w:rPr>
            </w:pPr>
            <w:r>
              <w:rPr>
                <w:sz w:val="16"/>
                <w:szCs w:val="16"/>
              </w:rPr>
              <w:t>1</w:t>
            </w:r>
          </w:p>
        </w:tc>
        <w:tc>
          <w:tcPr>
            <w:tcW w:w="983" w:type="dxa"/>
            <w:vAlign w:val="center"/>
          </w:tcPr>
          <w:p w14:paraId="4980BB57" w14:textId="2D6CD1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B742F1" w14:textId="62B15E6F" w:rsidR="00771A4B" w:rsidRDefault="00771A4B" w:rsidP="00771A4B">
            <w:pPr>
              <w:jc w:val="center"/>
              <w:rPr>
                <w:sz w:val="16"/>
                <w:szCs w:val="16"/>
              </w:rPr>
            </w:pPr>
            <w:r>
              <w:rPr>
                <w:sz w:val="16"/>
                <w:szCs w:val="16"/>
              </w:rPr>
              <w:t>UN</w:t>
            </w:r>
          </w:p>
        </w:tc>
        <w:tc>
          <w:tcPr>
            <w:tcW w:w="887" w:type="dxa"/>
            <w:noWrap/>
            <w:vAlign w:val="center"/>
            <w:hideMark/>
          </w:tcPr>
          <w:p w14:paraId="7C901833" w14:textId="52B41830" w:rsidR="00771A4B" w:rsidRDefault="00771A4B" w:rsidP="00771A4B">
            <w:pPr>
              <w:jc w:val="center"/>
              <w:rPr>
                <w:sz w:val="16"/>
                <w:szCs w:val="16"/>
              </w:rPr>
            </w:pPr>
            <w:r>
              <w:rPr>
                <w:sz w:val="16"/>
                <w:szCs w:val="16"/>
              </w:rPr>
              <w:t>1.399,99</w:t>
            </w:r>
          </w:p>
        </w:tc>
        <w:tc>
          <w:tcPr>
            <w:tcW w:w="1152" w:type="dxa"/>
            <w:noWrap/>
            <w:vAlign w:val="center"/>
            <w:hideMark/>
          </w:tcPr>
          <w:p w14:paraId="3EFD5802" w14:textId="6210DDA6" w:rsidR="00771A4B" w:rsidRDefault="00771A4B" w:rsidP="00771A4B">
            <w:pPr>
              <w:jc w:val="center"/>
              <w:rPr>
                <w:sz w:val="16"/>
                <w:szCs w:val="16"/>
              </w:rPr>
            </w:pPr>
            <w:r>
              <w:rPr>
                <w:sz w:val="16"/>
                <w:szCs w:val="16"/>
              </w:rPr>
              <w:t>-          1.075,41</w:t>
            </w:r>
          </w:p>
        </w:tc>
        <w:tc>
          <w:tcPr>
            <w:tcW w:w="887" w:type="dxa"/>
            <w:noWrap/>
            <w:vAlign w:val="center"/>
            <w:hideMark/>
          </w:tcPr>
          <w:p w14:paraId="18262BC1" w14:textId="6AF3E422" w:rsidR="00771A4B" w:rsidRDefault="00771A4B" w:rsidP="00771A4B">
            <w:pPr>
              <w:jc w:val="center"/>
              <w:rPr>
                <w:sz w:val="16"/>
                <w:szCs w:val="16"/>
              </w:rPr>
            </w:pPr>
            <w:r>
              <w:rPr>
                <w:sz w:val="16"/>
                <w:szCs w:val="16"/>
              </w:rPr>
              <w:t>324,58</w:t>
            </w:r>
          </w:p>
        </w:tc>
      </w:tr>
      <w:tr w:rsidR="00771A4B" w14:paraId="743D5ECE" w14:textId="77777777" w:rsidTr="00771A4B">
        <w:trPr>
          <w:trHeight w:val="240"/>
        </w:trPr>
        <w:tc>
          <w:tcPr>
            <w:tcW w:w="936" w:type="dxa"/>
            <w:noWrap/>
            <w:hideMark/>
          </w:tcPr>
          <w:p w14:paraId="63EB667A" w14:textId="1C3AB63D" w:rsidR="00771A4B" w:rsidRDefault="00771A4B" w:rsidP="00771A4B">
            <w:pPr>
              <w:rPr>
                <w:sz w:val="16"/>
                <w:szCs w:val="16"/>
              </w:rPr>
            </w:pPr>
            <w:r>
              <w:rPr>
                <w:sz w:val="16"/>
                <w:szCs w:val="16"/>
              </w:rPr>
              <w:t>Maquinas e equipamentos</w:t>
            </w:r>
          </w:p>
        </w:tc>
        <w:tc>
          <w:tcPr>
            <w:tcW w:w="1096" w:type="dxa"/>
            <w:noWrap/>
            <w:hideMark/>
          </w:tcPr>
          <w:p w14:paraId="58C7401E" w14:textId="77777777" w:rsidR="00771A4B" w:rsidRDefault="00771A4B" w:rsidP="00771A4B">
            <w:pPr>
              <w:rPr>
                <w:sz w:val="16"/>
                <w:szCs w:val="16"/>
              </w:rPr>
            </w:pPr>
            <w:r>
              <w:rPr>
                <w:sz w:val="16"/>
                <w:szCs w:val="16"/>
              </w:rPr>
              <w:t>3500000340620</w:t>
            </w:r>
          </w:p>
        </w:tc>
        <w:tc>
          <w:tcPr>
            <w:tcW w:w="628" w:type="dxa"/>
            <w:noWrap/>
            <w:hideMark/>
          </w:tcPr>
          <w:p w14:paraId="6EF3AB04" w14:textId="436531EF" w:rsidR="00771A4B" w:rsidRDefault="00771A4B" w:rsidP="00771A4B">
            <w:pPr>
              <w:rPr>
                <w:sz w:val="16"/>
                <w:szCs w:val="16"/>
              </w:rPr>
            </w:pPr>
            <w:r>
              <w:rPr>
                <w:sz w:val="16"/>
                <w:szCs w:val="16"/>
              </w:rPr>
              <w:t>Brasilia  - sig</w:t>
            </w:r>
          </w:p>
        </w:tc>
        <w:tc>
          <w:tcPr>
            <w:tcW w:w="3466" w:type="dxa"/>
            <w:noWrap/>
            <w:hideMark/>
          </w:tcPr>
          <w:p w14:paraId="14F4BCC8" w14:textId="77777777" w:rsidR="00771A4B" w:rsidRDefault="00771A4B" w:rsidP="00771A4B">
            <w:pPr>
              <w:rPr>
                <w:sz w:val="16"/>
                <w:szCs w:val="16"/>
              </w:rPr>
            </w:pPr>
            <w:r>
              <w:rPr>
                <w:sz w:val="16"/>
                <w:szCs w:val="16"/>
              </w:rPr>
              <w:t>PDU 208/120V-3F+N TAG: PDU-A1A</w:t>
            </w:r>
          </w:p>
        </w:tc>
        <w:tc>
          <w:tcPr>
            <w:tcW w:w="481" w:type="dxa"/>
            <w:noWrap/>
            <w:hideMark/>
          </w:tcPr>
          <w:p w14:paraId="0BFAEFBE" w14:textId="77777777" w:rsidR="00771A4B" w:rsidRDefault="00771A4B" w:rsidP="00771A4B">
            <w:pPr>
              <w:rPr>
                <w:sz w:val="16"/>
                <w:szCs w:val="16"/>
              </w:rPr>
            </w:pPr>
            <w:r>
              <w:rPr>
                <w:sz w:val="16"/>
                <w:szCs w:val="16"/>
              </w:rPr>
              <w:t>SIG</w:t>
            </w:r>
          </w:p>
        </w:tc>
        <w:tc>
          <w:tcPr>
            <w:tcW w:w="950" w:type="dxa"/>
            <w:noWrap/>
            <w:vAlign w:val="center"/>
            <w:hideMark/>
          </w:tcPr>
          <w:p w14:paraId="34CC1082" w14:textId="77777777" w:rsidR="00771A4B" w:rsidRDefault="00771A4B" w:rsidP="00771A4B">
            <w:pPr>
              <w:jc w:val="center"/>
              <w:rPr>
                <w:sz w:val="16"/>
                <w:szCs w:val="16"/>
              </w:rPr>
            </w:pPr>
            <w:r>
              <w:rPr>
                <w:sz w:val="16"/>
                <w:szCs w:val="16"/>
              </w:rPr>
              <w:t>ZWEQENER</w:t>
            </w:r>
          </w:p>
        </w:tc>
        <w:tc>
          <w:tcPr>
            <w:tcW w:w="665" w:type="dxa"/>
            <w:noWrap/>
            <w:vAlign w:val="center"/>
            <w:hideMark/>
          </w:tcPr>
          <w:p w14:paraId="13A225D1" w14:textId="77777777" w:rsidR="00771A4B" w:rsidRDefault="00771A4B" w:rsidP="00771A4B">
            <w:pPr>
              <w:jc w:val="center"/>
              <w:rPr>
                <w:sz w:val="16"/>
                <w:szCs w:val="16"/>
              </w:rPr>
            </w:pPr>
            <w:r>
              <w:rPr>
                <w:sz w:val="16"/>
                <w:szCs w:val="16"/>
              </w:rPr>
              <w:t>1</w:t>
            </w:r>
          </w:p>
        </w:tc>
        <w:tc>
          <w:tcPr>
            <w:tcW w:w="983" w:type="dxa"/>
            <w:vAlign w:val="center"/>
          </w:tcPr>
          <w:p w14:paraId="0F4DDD1E" w14:textId="7A23B4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918D8E" w14:textId="6A9FCB79" w:rsidR="00771A4B" w:rsidRDefault="00771A4B" w:rsidP="00771A4B">
            <w:pPr>
              <w:jc w:val="center"/>
              <w:rPr>
                <w:sz w:val="16"/>
                <w:szCs w:val="16"/>
              </w:rPr>
            </w:pPr>
            <w:r>
              <w:rPr>
                <w:sz w:val="16"/>
                <w:szCs w:val="16"/>
              </w:rPr>
              <w:t>UN</w:t>
            </w:r>
          </w:p>
        </w:tc>
        <w:tc>
          <w:tcPr>
            <w:tcW w:w="887" w:type="dxa"/>
            <w:noWrap/>
            <w:vAlign w:val="center"/>
            <w:hideMark/>
          </w:tcPr>
          <w:p w14:paraId="40F05721" w14:textId="401D6E8D" w:rsidR="00771A4B" w:rsidRDefault="00771A4B" w:rsidP="00771A4B">
            <w:pPr>
              <w:jc w:val="center"/>
              <w:rPr>
                <w:sz w:val="16"/>
                <w:szCs w:val="16"/>
              </w:rPr>
            </w:pPr>
            <w:r>
              <w:rPr>
                <w:sz w:val="16"/>
                <w:szCs w:val="16"/>
              </w:rPr>
              <w:t>993,73</w:t>
            </w:r>
          </w:p>
        </w:tc>
        <w:tc>
          <w:tcPr>
            <w:tcW w:w="1152" w:type="dxa"/>
            <w:noWrap/>
            <w:vAlign w:val="center"/>
            <w:hideMark/>
          </w:tcPr>
          <w:p w14:paraId="5F4B5EF5" w14:textId="4426E0CD" w:rsidR="00771A4B" w:rsidRDefault="00771A4B" w:rsidP="00771A4B">
            <w:pPr>
              <w:jc w:val="center"/>
              <w:rPr>
                <w:sz w:val="16"/>
                <w:szCs w:val="16"/>
              </w:rPr>
            </w:pPr>
            <w:r>
              <w:rPr>
                <w:sz w:val="16"/>
                <w:szCs w:val="16"/>
              </w:rPr>
              <w:t>-             993,73</w:t>
            </w:r>
          </w:p>
        </w:tc>
        <w:tc>
          <w:tcPr>
            <w:tcW w:w="887" w:type="dxa"/>
            <w:noWrap/>
            <w:vAlign w:val="center"/>
            <w:hideMark/>
          </w:tcPr>
          <w:p w14:paraId="6986D244" w14:textId="49A0E02A" w:rsidR="00771A4B" w:rsidRDefault="00771A4B" w:rsidP="00771A4B">
            <w:pPr>
              <w:jc w:val="center"/>
              <w:rPr>
                <w:sz w:val="16"/>
                <w:szCs w:val="16"/>
              </w:rPr>
            </w:pPr>
            <w:r>
              <w:rPr>
                <w:sz w:val="16"/>
                <w:szCs w:val="16"/>
              </w:rPr>
              <w:t>-</w:t>
            </w:r>
          </w:p>
        </w:tc>
      </w:tr>
      <w:tr w:rsidR="00771A4B" w14:paraId="292A2B02" w14:textId="77777777" w:rsidTr="00771A4B">
        <w:trPr>
          <w:trHeight w:val="240"/>
        </w:trPr>
        <w:tc>
          <w:tcPr>
            <w:tcW w:w="936" w:type="dxa"/>
            <w:noWrap/>
            <w:hideMark/>
          </w:tcPr>
          <w:p w14:paraId="716AF873" w14:textId="7E01EE0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FCA381C" w14:textId="77777777" w:rsidR="00771A4B" w:rsidRDefault="00771A4B" w:rsidP="00771A4B">
            <w:pPr>
              <w:rPr>
                <w:sz w:val="16"/>
                <w:szCs w:val="16"/>
              </w:rPr>
            </w:pPr>
            <w:r>
              <w:rPr>
                <w:sz w:val="16"/>
                <w:szCs w:val="16"/>
              </w:rPr>
              <w:lastRenderedPageBreak/>
              <w:t>3500000340630</w:t>
            </w:r>
          </w:p>
        </w:tc>
        <w:tc>
          <w:tcPr>
            <w:tcW w:w="628" w:type="dxa"/>
            <w:noWrap/>
            <w:hideMark/>
          </w:tcPr>
          <w:p w14:paraId="7BD74609" w14:textId="6582317A"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0CA6CC7F" w14:textId="77777777" w:rsidR="00771A4B" w:rsidRDefault="00771A4B" w:rsidP="00771A4B">
            <w:pPr>
              <w:rPr>
                <w:sz w:val="16"/>
                <w:szCs w:val="16"/>
              </w:rPr>
            </w:pPr>
            <w:r>
              <w:rPr>
                <w:sz w:val="16"/>
                <w:szCs w:val="16"/>
              </w:rPr>
              <w:lastRenderedPageBreak/>
              <w:t>PDU 208/120V-3F+N TAG: PDU-A1B</w:t>
            </w:r>
          </w:p>
        </w:tc>
        <w:tc>
          <w:tcPr>
            <w:tcW w:w="481" w:type="dxa"/>
            <w:noWrap/>
            <w:hideMark/>
          </w:tcPr>
          <w:p w14:paraId="75FFD61C" w14:textId="77777777" w:rsidR="00771A4B" w:rsidRDefault="00771A4B" w:rsidP="00771A4B">
            <w:pPr>
              <w:rPr>
                <w:sz w:val="16"/>
                <w:szCs w:val="16"/>
              </w:rPr>
            </w:pPr>
            <w:r>
              <w:rPr>
                <w:sz w:val="16"/>
                <w:szCs w:val="16"/>
              </w:rPr>
              <w:t>SIG</w:t>
            </w:r>
          </w:p>
        </w:tc>
        <w:tc>
          <w:tcPr>
            <w:tcW w:w="950" w:type="dxa"/>
            <w:noWrap/>
            <w:vAlign w:val="center"/>
            <w:hideMark/>
          </w:tcPr>
          <w:p w14:paraId="72C5F64A" w14:textId="77777777" w:rsidR="00771A4B" w:rsidRDefault="00771A4B" w:rsidP="00771A4B">
            <w:pPr>
              <w:jc w:val="center"/>
              <w:rPr>
                <w:sz w:val="16"/>
                <w:szCs w:val="16"/>
              </w:rPr>
            </w:pPr>
            <w:r>
              <w:rPr>
                <w:sz w:val="16"/>
                <w:szCs w:val="16"/>
              </w:rPr>
              <w:t>ZWEQENER</w:t>
            </w:r>
          </w:p>
        </w:tc>
        <w:tc>
          <w:tcPr>
            <w:tcW w:w="665" w:type="dxa"/>
            <w:noWrap/>
            <w:vAlign w:val="center"/>
            <w:hideMark/>
          </w:tcPr>
          <w:p w14:paraId="2F867A7B" w14:textId="77777777" w:rsidR="00771A4B" w:rsidRDefault="00771A4B" w:rsidP="00771A4B">
            <w:pPr>
              <w:jc w:val="center"/>
              <w:rPr>
                <w:sz w:val="16"/>
                <w:szCs w:val="16"/>
              </w:rPr>
            </w:pPr>
            <w:r>
              <w:rPr>
                <w:sz w:val="16"/>
                <w:szCs w:val="16"/>
              </w:rPr>
              <w:t>1</w:t>
            </w:r>
          </w:p>
        </w:tc>
        <w:tc>
          <w:tcPr>
            <w:tcW w:w="983" w:type="dxa"/>
            <w:vAlign w:val="center"/>
          </w:tcPr>
          <w:p w14:paraId="60F244F8" w14:textId="33B348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15956D" w14:textId="39287A8D" w:rsidR="00771A4B" w:rsidRDefault="00771A4B" w:rsidP="00771A4B">
            <w:pPr>
              <w:jc w:val="center"/>
              <w:rPr>
                <w:sz w:val="16"/>
                <w:szCs w:val="16"/>
              </w:rPr>
            </w:pPr>
            <w:r>
              <w:rPr>
                <w:sz w:val="16"/>
                <w:szCs w:val="16"/>
              </w:rPr>
              <w:t>UN</w:t>
            </w:r>
          </w:p>
        </w:tc>
        <w:tc>
          <w:tcPr>
            <w:tcW w:w="887" w:type="dxa"/>
            <w:noWrap/>
            <w:vAlign w:val="center"/>
            <w:hideMark/>
          </w:tcPr>
          <w:p w14:paraId="38126126" w14:textId="7AC5FDAF" w:rsidR="00771A4B" w:rsidRDefault="00771A4B" w:rsidP="00771A4B">
            <w:pPr>
              <w:jc w:val="center"/>
              <w:rPr>
                <w:sz w:val="16"/>
                <w:szCs w:val="16"/>
              </w:rPr>
            </w:pPr>
            <w:r>
              <w:rPr>
                <w:sz w:val="16"/>
                <w:szCs w:val="16"/>
              </w:rPr>
              <w:t>1.518,06</w:t>
            </w:r>
          </w:p>
        </w:tc>
        <w:tc>
          <w:tcPr>
            <w:tcW w:w="1152" w:type="dxa"/>
            <w:noWrap/>
            <w:vAlign w:val="center"/>
            <w:hideMark/>
          </w:tcPr>
          <w:p w14:paraId="3425AD85" w14:textId="18A22A1F" w:rsidR="00771A4B" w:rsidRDefault="00771A4B" w:rsidP="00771A4B">
            <w:pPr>
              <w:jc w:val="center"/>
              <w:rPr>
                <w:sz w:val="16"/>
                <w:szCs w:val="16"/>
              </w:rPr>
            </w:pPr>
            <w:r>
              <w:rPr>
                <w:sz w:val="16"/>
                <w:szCs w:val="16"/>
              </w:rPr>
              <w:t>-          1.518,06</w:t>
            </w:r>
          </w:p>
        </w:tc>
        <w:tc>
          <w:tcPr>
            <w:tcW w:w="887" w:type="dxa"/>
            <w:noWrap/>
            <w:vAlign w:val="center"/>
            <w:hideMark/>
          </w:tcPr>
          <w:p w14:paraId="247EA26E" w14:textId="6D3F2F46" w:rsidR="00771A4B" w:rsidRDefault="00771A4B" w:rsidP="00771A4B">
            <w:pPr>
              <w:jc w:val="center"/>
              <w:rPr>
                <w:sz w:val="16"/>
                <w:szCs w:val="16"/>
              </w:rPr>
            </w:pPr>
            <w:r>
              <w:rPr>
                <w:sz w:val="16"/>
                <w:szCs w:val="16"/>
              </w:rPr>
              <w:t>-</w:t>
            </w:r>
          </w:p>
        </w:tc>
      </w:tr>
      <w:tr w:rsidR="00771A4B" w14:paraId="182D8F34" w14:textId="77777777" w:rsidTr="00771A4B">
        <w:trPr>
          <w:trHeight w:val="240"/>
        </w:trPr>
        <w:tc>
          <w:tcPr>
            <w:tcW w:w="936" w:type="dxa"/>
            <w:noWrap/>
            <w:hideMark/>
          </w:tcPr>
          <w:p w14:paraId="51C0A56C" w14:textId="7FB69BD6" w:rsidR="00771A4B" w:rsidRDefault="00771A4B" w:rsidP="00771A4B">
            <w:pPr>
              <w:rPr>
                <w:sz w:val="16"/>
                <w:szCs w:val="16"/>
              </w:rPr>
            </w:pPr>
            <w:r>
              <w:rPr>
                <w:sz w:val="16"/>
                <w:szCs w:val="16"/>
              </w:rPr>
              <w:t>Maquinas e equipamentos</w:t>
            </w:r>
          </w:p>
        </w:tc>
        <w:tc>
          <w:tcPr>
            <w:tcW w:w="1096" w:type="dxa"/>
            <w:noWrap/>
            <w:hideMark/>
          </w:tcPr>
          <w:p w14:paraId="6696F4D4" w14:textId="77777777" w:rsidR="00771A4B" w:rsidRDefault="00771A4B" w:rsidP="00771A4B">
            <w:pPr>
              <w:rPr>
                <w:sz w:val="16"/>
                <w:szCs w:val="16"/>
              </w:rPr>
            </w:pPr>
            <w:r>
              <w:rPr>
                <w:sz w:val="16"/>
                <w:szCs w:val="16"/>
              </w:rPr>
              <w:t>3500000340640</w:t>
            </w:r>
          </w:p>
        </w:tc>
        <w:tc>
          <w:tcPr>
            <w:tcW w:w="628" w:type="dxa"/>
            <w:noWrap/>
            <w:hideMark/>
          </w:tcPr>
          <w:p w14:paraId="483B45A0" w14:textId="783222C4" w:rsidR="00771A4B" w:rsidRDefault="00771A4B" w:rsidP="00771A4B">
            <w:pPr>
              <w:rPr>
                <w:sz w:val="16"/>
                <w:szCs w:val="16"/>
              </w:rPr>
            </w:pPr>
            <w:r>
              <w:rPr>
                <w:sz w:val="16"/>
                <w:szCs w:val="16"/>
              </w:rPr>
              <w:t>Brasilia  - sig</w:t>
            </w:r>
          </w:p>
        </w:tc>
        <w:tc>
          <w:tcPr>
            <w:tcW w:w="3466" w:type="dxa"/>
            <w:noWrap/>
            <w:hideMark/>
          </w:tcPr>
          <w:p w14:paraId="24EAF873" w14:textId="77777777" w:rsidR="00771A4B" w:rsidRDefault="00771A4B" w:rsidP="00771A4B">
            <w:pPr>
              <w:rPr>
                <w:sz w:val="16"/>
                <w:szCs w:val="16"/>
              </w:rPr>
            </w:pPr>
            <w:r>
              <w:rPr>
                <w:sz w:val="16"/>
                <w:szCs w:val="16"/>
              </w:rPr>
              <w:t>PDU 208/120V-3F+N TAG: PDU-B2A</w:t>
            </w:r>
          </w:p>
        </w:tc>
        <w:tc>
          <w:tcPr>
            <w:tcW w:w="481" w:type="dxa"/>
            <w:noWrap/>
            <w:hideMark/>
          </w:tcPr>
          <w:p w14:paraId="654A07C7" w14:textId="77777777" w:rsidR="00771A4B" w:rsidRDefault="00771A4B" w:rsidP="00771A4B">
            <w:pPr>
              <w:rPr>
                <w:sz w:val="16"/>
                <w:szCs w:val="16"/>
              </w:rPr>
            </w:pPr>
            <w:r>
              <w:rPr>
                <w:sz w:val="16"/>
                <w:szCs w:val="16"/>
              </w:rPr>
              <w:t>SIG</w:t>
            </w:r>
          </w:p>
        </w:tc>
        <w:tc>
          <w:tcPr>
            <w:tcW w:w="950" w:type="dxa"/>
            <w:noWrap/>
            <w:vAlign w:val="center"/>
            <w:hideMark/>
          </w:tcPr>
          <w:p w14:paraId="64193961" w14:textId="77777777" w:rsidR="00771A4B" w:rsidRDefault="00771A4B" w:rsidP="00771A4B">
            <w:pPr>
              <w:jc w:val="center"/>
              <w:rPr>
                <w:sz w:val="16"/>
                <w:szCs w:val="16"/>
              </w:rPr>
            </w:pPr>
            <w:r>
              <w:rPr>
                <w:sz w:val="16"/>
                <w:szCs w:val="16"/>
              </w:rPr>
              <w:t>ZWEQENER</w:t>
            </w:r>
          </w:p>
        </w:tc>
        <w:tc>
          <w:tcPr>
            <w:tcW w:w="665" w:type="dxa"/>
            <w:noWrap/>
            <w:vAlign w:val="center"/>
            <w:hideMark/>
          </w:tcPr>
          <w:p w14:paraId="36BB2125" w14:textId="77777777" w:rsidR="00771A4B" w:rsidRDefault="00771A4B" w:rsidP="00771A4B">
            <w:pPr>
              <w:jc w:val="center"/>
              <w:rPr>
                <w:sz w:val="16"/>
                <w:szCs w:val="16"/>
              </w:rPr>
            </w:pPr>
            <w:r>
              <w:rPr>
                <w:sz w:val="16"/>
                <w:szCs w:val="16"/>
              </w:rPr>
              <w:t>1</w:t>
            </w:r>
          </w:p>
        </w:tc>
        <w:tc>
          <w:tcPr>
            <w:tcW w:w="983" w:type="dxa"/>
            <w:vAlign w:val="center"/>
          </w:tcPr>
          <w:p w14:paraId="2033323F" w14:textId="4BE9BA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F3594A" w14:textId="494CBE74" w:rsidR="00771A4B" w:rsidRDefault="00771A4B" w:rsidP="00771A4B">
            <w:pPr>
              <w:jc w:val="center"/>
              <w:rPr>
                <w:sz w:val="16"/>
                <w:szCs w:val="16"/>
              </w:rPr>
            </w:pPr>
            <w:r>
              <w:rPr>
                <w:sz w:val="16"/>
                <w:szCs w:val="16"/>
              </w:rPr>
              <w:t>UN</w:t>
            </w:r>
          </w:p>
        </w:tc>
        <w:tc>
          <w:tcPr>
            <w:tcW w:w="887" w:type="dxa"/>
            <w:noWrap/>
            <w:vAlign w:val="center"/>
            <w:hideMark/>
          </w:tcPr>
          <w:p w14:paraId="69B54558" w14:textId="69EF869A" w:rsidR="00771A4B" w:rsidRDefault="00771A4B" w:rsidP="00771A4B">
            <w:pPr>
              <w:jc w:val="center"/>
              <w:rPr>
                <w:sz w:val="16"/>
                <w:szCs w:val="16"/>
              </w:rPr>
            </w:pPr>
            <w:r>
              <w:rPr>
                <w:sz w:val="16"/>
                <w:szCs w:val="16"/>
              </w:rPr>
              <w:t>963,67</w:t>
            </w:r>
          </w:p>
        </w:tc>
        <w:tc>
          <w:tcPr>
            <w:tcW w:w="1152" w:type="dxa"/>
            <w:noWrap/>
            <w:vAlign w:val="center"/>
            <w:hideMark/>
          </w:tcPr>
          <w:p w14:paraId="6A323C86" w14:textId="250B9F4F" w:rsidR="00771A4B" w:rsidRDefault="00771A4B" w:rsidP="00771A4B">
            <w:pPr>
              <w:jc w:val="center"/>
              <w:rPr>
                <w:sz w:val="16"/>
                <w:szCs w:val="16"/>
              </w:rPr>
            </w:pPr>
            <w:r>
              <w:rPr>
                <w:sz w:val="16"/>
                <w:szCs w:val="16"/>
              </w:rPr>
              <w:t>-             963,67</w:t>
            </w:r>
          </w:p>
        </w:tc>
        <w:tc>
          <w:tcPr>
            <w:tcW w:w="887" w:type="dxa"/>
            <w:noWrap/>
            <w:vAlign w:val="center"/>
            <w:hideMark/>
          </w:tcPr>
          <w:p w14:paraId="2448CEAD" w14:textId="64D9B38D" w:rsidR="00771A4B" w:rsidRDefault="00771A4B" w:rsidP="00771A4B">
            <w:pPr>
              <w:jc w:val="center"/>
              <w:rPr>
                <w:sz w:val="16"/>
                <w:szCs w:val="16"/>
              </w:rPr>
            </w:pPr>
            <w:r>
              <w:rPr>
                <w:sz w:val="16"/>
                <w:szCs w:val="16"/>
              </w:rPr>
              <w:t>-</w:t>
            </w:r>
          </w:p>
        </w:tc>
      </w:tr>
      <w:tr w:rsidR="00771A4B" w14:paraId="79B97E27" w14:textId="77777777" w:rsidTr="00771A4B">
        <w:trPr>
          <w:trHeight w:val="240"/>
        </w:trPr>
        <w:tc>
          <w:tcPr>
            <w:tcW w:w="936" w:type="dxa"/>
            <w:noWrap/>
            <w:hideMark/>
          </w:tcPr>
          <w:p w14:paraId="26DB74E4" w14:textId="67BC8C09" w:rsidR="00771A4B" w:rsidRDefault="00771A4B" w:rsidP="00771A4B">
            <w:pPr>
              <w:rPr>
                <w:sz w:val="16"/>
                <w:szCs w:val="16"/>
              </w:rPr>
            </w:pPr>
            <w:r>
              <w:rPr>
                <w:sz w:val="16"/>
                <w:szCs w:val="16"/>
              </w:rPr>
              <w:t>Maquinas e equipamentos</w:t>
            </w:r>
          </w:p>
        </w:tc>
        <w:tc>
          <w:tcPr>
            <w:tcW w:w="1096" w:type="dxa"/>
            <w:noWrap/>
            <w:hideMark/>
          </w:tcPr>
          <w:p w14:paraId="4C200EBE" w14:textId="77777777" w:rsidR="00771A4B" w:rsidRDefault="00771A4B" w:rsidP="00771A4B">
            <w:pPr>
              <w:rPr>
                <w:sz w:val="16"/>
                <w:szCs w:val="16"/>
              </w:rPr>
            </w:pPr>
            <w:r>
              <w:rPr>
                <w:sz w:val="16"/>
                <w:szCs w:val="16"/>
              </w:rPr>
              <w:t>3500000340650</w:t>
            </w:r>
          </w:p>
        </w:tc>
        <w:tc>
          <w:tcPr>
            <w:tcW w:w="628" w:type="dxa"/>
            <w:noWrap/>
            <w:hideMark/>
          </w:tcPr>
          <w:p w14:paraId="04E2668B" w14:textId="02B2EC4F" w:rsidR="00771A4B" w:rsidRDefault="00771A4B" w:rsidP="00771A4B">
            <w:pPr>
              <w:rPr>
                <w:sz w:val="16"/>
                <w:szCs w:val="16"/>
              </w:rPr>
            </w:pPr>
            <w:r>
              <w:rPr>
                <w:sz w:val="16"/>
                <w:szCs w:val="16"/>
              </w:rPr>
              <w:t>Brasilia  - sig</w:t>
            </w:r>
          </w:p>
        </w:tc>
        <w:tc>
          <w:tcPr>
            <w:tcW w:w="3466" w:type="dxa"/>
            <w:noWrap/>
            <w:hideMark/>
          </w:tcPr>
          <w:p w14:paraId="7C849BF6" w14:textId="77777777" w:rsidR="00771A4B" w:rsidRDefault="00771A4B" w:rsidP="00771A4B">
            <w:pPr>
              <w:rPr>
                <w:sz w:val="16"/>
                <w:szCs w:val="16"/>
              </w:rPr>
            </w:pPr>
            <w:r>
              <w:rPr>
                <w:sz w:val="16"/>
                <w:szCs w:val="16"/>
              </w:rPr>
              <w:t>PDU 208/120V-3F+N TAG: PDU-B2B</w:t>
            </w:r>
          </w:p>
        </w:tc>
        <w:tc>
          <w:tcPr>
            <w:tcW w:w="481" w:type="dxa"/>
            <w:noWrap/>
            <w:hideMark/>
          </w:tcPr>
          <w:p w14:paraId="066038C9" w14:textId="77777777" w:rsidR="00771A4B" w:rsidRDefault="00771A4B" w:rsidP="00771A4B">
            <w:pPr>
              <w:rPr>
                <w:sz w:val="16"/>
                <w:szCs w:val="16"/>
              </w:rPr>
            </w:pPr>
            <w:r>
              <w:rPr>
                <w:sz w:val="16"/>
                <w:szCs w:val="16"/>
              </w:rPr>
              <w:t>SIG</w:t>
            </w:r>
          </w:p>
        </w:tc>
        <w:tc>
          <w:tcPr>
            <w:tcW w:w="950" w:type="dxa"/>
            <w:noWrap/>
            <w:vAlign w:val="center"/>
            <w:hideMark/>
          </w:tcPr>
          <w:p w14:paraId="346F39C8" w14:textId="77777777" w:rsidR="00771A4B" w:rsidRDefault="00771A4B" w:rsidP="00771A4B">
            <w:pPr>
              <w:jc w:val="center"/>
              <w:rPr>
                <w:sz w:val="16"/>
                <w:szCs w:val="16"/>
              </w:rPr>
            </w:pPr>
            <w:r>
              <w:rPr>
                <w:sz w:val="16"/>
                <w:szCs w:val="16"/>
              </w:rPr>
              <w:t>ZWEQENER</w:t>
            </w:r>
          </w:p>
        </w:tc>
        <w:tc>
          <w:tcPr>
            <w:tcW w:w="665" w:type="dxa"/>
            <w:noWrap/>
            <w:vAlign w:val="center"/>
            <w:hideMark/>
          </w:tcPr>
          <w:p w14:paraId="2A08816E" w14:textId="77777777" w:rsidR="00771A4B" w:rsidRDefault="00771A4B" w:rsidP="00771A4B">
            <w:pPr>
              <w:jc w:val="center"/>
              <w:rPr>
                <w:sz w:val="16"/>
                <w:szCs w:val="16"/>
              </w:rPr>
            </w:pPr>
            <w:r>
              <w:rPr>
                <w:sz w:val="16"/>
                <w:szCs w:val="16"/>
              </w:rPr>
              <w:t>1</w:t>
            </w:r>
          </w:p>
        </w:tc>
        <w:tc>
          <w:tcPr>
            <w:tcW w:w="983" w:type="dxa"/>
            <w:vAlign w:val="center"/>
          </w:tcPr>
          <w:p w14:paraId="214BCCE9" w14:textId="48F900B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5A0F49" w14:textId="671B6703" w:rsidR="00771A4B" w:rsidRDefault="00771A4B" w:rsidP="00771A4B">
            <w:pPr>
              <w:jc w:val="center"/>
              <w:rPr>
                <w:sz w:val="16"/>
                <w:szCs w:val="16"/>
              </w:rPr>
            </w:pPr>
            <w:r>
              <w:rPr>
                <w:sz w:val="16"/>
                <w:szCs w:val="16"/>
              </w:rPr>
              <w:t>UN</w:t>
            </w:r>
          </w:p>
        </w:tc>
        <w:tc>
          <w:tcPr>
            <w:tcW w:w="887" w:type="dxa"/>
            <w:noWrap/>
            <w:vAlign w:val="center"/>
            <w:hideMark/>
          </w:tcPr>
          <w:p w14:paraId="51093172" w14:textId="77A3E723" w:rsidR="00771A4B" w:rsidRDefault="00771A4B" w:rsidP="00771A4B">
            <w:pPr>
              <w:jc w:val="center"/>
              <w:rPr>
                <w:sz w:val="16"/>
                <w:szCs w:val="16"/>
              </w:rPr>
            </w:pPr>
            <w:r>
              <w:rPr>
                <w:sz w:val="16"/>
                <w:szCs w:val="16"/>
              </w:rPr>
              <w:t>832,00</w:t>
            </w:r>
          </w:p>
        </w:tc>
        <w:tc>
          <w:tcPr>
            <w:tcW w:w="1152" w:type="dxa"/>
            <w:noWrap/>
            <w:vAlign w:val="center"/>
            <w:hideMark/>
          </w:tcPr>
          <w:p w14:paraId="68BAB8A8" w14:textId="65E712B0" w:rsidR="00771A4B" w:rsidRDefault="00771A4B" w:rsidP="00771A4B">
            <w:pPr>
              <w:jc w:val="center"/>
              <w:rPr>
                <w:sz w:val="16"/>
                <w:szCs w:val="16"/>
              </w:rPr>
            </w:pPr>
            <w:r>
              <w:rPr>
                <w:sz w:val="16"/>
                <w:szCs w:val="16"/>
              </w:rPr>
              <w:t>-             832,00</w:t>
            </w:r>
          </w:p>
        </w:tc>
        <w:tc>
          <w:tcPr>
            <w:tcW w:w="887" w:type="dxa"/>
            <w:noWrap/>
            <w:vAlign w:val="center"/>
            <w:hideMark/>
          </w:tcPr>
          <w:p w14:paraId="5E4AE17E" w14:textId="565A9B26" w:rsidR="00771A4B" w:rsidRDefault="00771A4B" w:rsidP="00771A4B">
            <w:pPr>
              <w:jc w:val="center"/>
              <w:rPr>
                <w:sz w:val="16"/>
                <w:szCs w:val="16"/>
              </w:rPr>
            </w:pPr>
            <w:r>
              <w:rPr>
                <w:sz w:val="16"/>
                <w:szCs w:val="16"/>
              </w:rPr>
              <w:t>-</w:t>
            </w:r>
          </w:p>
        </w:tc>
      </w:tr>
      <w:tr w:rsidR="00771A4B" w14:paraId="37AB3E34" w14:textId="77777777" w:rsidTr="00771A4B">
        <w:trPr>
          <w:trHeight w:val="240"/>
        </w:trPr>
        <w:tc>
          <w:tcPr>
            <w:tcW w:w="936" w:type="dxa"/>
            <w:noWrap/>
            <w:hideMark/>
          </w:tcPr>
          <w:p w14:paraId="5C29A723" w14:textId="26E38351" w:rsidR="00771A4B" w:rsidRDefault="00771A4B" w:rsidP="00771A4B">
            <w:pPr>
              <w:rPr>
                <w:sz w:val="16"/>
                <w:szCs w:val="16"/>
              </w:rPr>
            </w:pPr>
            <w:r>
              <w:rPr>
                <w:sz w:val="16"/>
                <w:szCs w:val="16"/>
              </w:rPr>
              <w:t>Maquinas e equipamentos</w:t>
            </w:r>
          </w:p>
        </w:tc>
        <w:tc>
          <w:tcPr>
            <w:tcW w:w="1096" w:type="dxa"/>
            <w:noWrap/>
            <w:hideMark/>
          </w:tcPr>
          <w:p w14:paraId="44FDC50D" w14:textId="77777777" w:rsidR="00771A4B" w:rsidRDefault="00771A4B" w:rsidP="00771A4B">
            <w:pPr>
              <w:rPr>
                <w:sz w:val="16"/>
                <w:szCs w:val="16"/>
              </w:rPr>
            </w:pPr>
            <w:r>
              <w:rPr>
                <w:sz w:val="16"/>
                <w:szCs w:val="16"/>
              </w:rPr>
              <w:t>3500000340660</w:t>
            </w:r>
          </w:p>
        </w:tc>
        <w:tc>
          <w:tcPr>
            <w:tcW w:w="628" w:type="dxa"/>
            <w:noWrap/>
            <w:hideMark/>
          </w:tcPr>
          <w:p w14:paraId="567D6DAC" w14:textId="63C64BC9" w:rsidR="00771A4B" w:rsidRDefault="00771A4B" w:rsidP="00771A4B">
            <w:pPr>
              <w:rPr>
                <w:sz w:val="16"/>
                <w:szCs w:val="16"/>
              </w:rPr>
            </w:pPr>
            <w:r>
              <w:rPr>
                <w:sz w:val="16"/>
                <w:szCs w:val="16"/>
              </w:rPr>
              <w:t>Brasilia  - sig</w:t>
            </w:r>
          </w:p>
        </w:tc>
        <w:tc>
          <w:tcPr>
            <w:tcW w:w="3466" w:type="dxa"/>
            <w:noWrap/>
            <w:hideMark/>
          </w:tcPr>
          <w:p w14:paraId="24E5332E" w14:textId="77777777" w:rsidR="00771A4B" w:rsidRDefault="00771A4B" w:rsidP="00771A4B">
            <w:pPr>
              <w:rPr>
                <w:sz w:val="16"/>
                <w:szCs w:val="16"/>
              </w:rPr>
            </w:pPr>
            <w:r>
              <w:rPr>
                <w:sz w:val="16"/>
                <w:szCs w:val="16"/>
              </w:rPr>
              <w:t>PDU 208/120V-3F+N TAG: PDU-C2A</w:t>
            </w:r>
          </w:p>
        </w:tc>
        <w:tc>
          <w:tcPr>
            <w:tcW w:w="481" w:type="dxa"/>
            <w:noWrap/>
            <w:hideMark/>
          </w:tcPr>
          <w:p w14:paraId="07E9416F" w14:textId="77777777" w:rsidR="00771A4B" w:rsidRDefault="00771A4B" w:rsidP="00771A4B">
            <w:pPr>
              <w:rPr>
                <w:sz w:val="16"/>
                <w:szCs w:val="16"/>
              </w:rPr>
            </w:pPr>
            <w:r>
              <w:rPr>
                <w:sz w:val="16"/>
                <w:szCs w:val="16"/>
              </w:rPr>
              <w:t>SIG</w:t>
            </w:r>
          </w:p>
        </w:tc>
        <w:tc>
          <w:tcPr>
            <w:tcW w:w="950" w:type="dxa"/>
            <w:noWrap/>
            <w:vAlign w:val="center"/>
            <w:hideMark/>
          </w:tcPr>
          <w:p w14:paraId="1A7FEB03" w14:textId="77777777" w:rsidR="00771A4B" w:rsidRDefault="00771A4B" w:rsidP="00771A4B">
            <w:pPr>
              <w:jc w:val="center"/>
              <w:rPr>
                <w:sz w:val="16"/>
                <w:szCs w:val="16"/>
              </w:rPr>
            </w:pPr>
            <w:r>
              <w:rPr>
                <w:sz w:val="16"/>
                <w:szCs w:val="16"/>
              </w:rPr>
              <w:t>ZWEQENER</w:t>
            </w:r>
          </w:p>
        </w:tc>
        <w:tc>
          <w:tcPr>
            <w:tcW w:w="665" w:type="dxa"/>
            <w:noWrap/>
            <w:vAlign w:val="center"/>
            <w:hideMark/>
          </w:tcPr>
          <w:p w14:paraId="38678198" w14:textId="77777777" w:rsidR="00771A4B" w:rsidRDefault="00771A4B" w:rsidP="00771A4B">
            <w:pPr>
              <w:jc w:val="center"/>
              <w:rPr>
                <w:sz w:val="16"/>
                <w:szCs w:val="16"/>
              </w:rPr>
            </w:pPr>
            <w:r>
              <w:rPr>
                <w:sz w:val="16"/>
                <w:szCs w:val="16"/>
              </w:rPr>
              <w:t>1</w:t>
            </w:r>
          </w:p>
        </w:tc>
        <w:tc>
          <w:tcPr>
            <w:tcW w:w="983" w:type="dxa"/>
            <w:vAlign w:val="center"/>
          </w:tcPr>
          <w:p w14:paraId="5EA87E20" w14:textId="0FCE35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E38433" w14:textId="7400D2EB" w:rsidR="00771A4B" w:rsidRDefault="00771A4B" w:rsidP="00771A4B">
            <w:pPr>
              <w:jc w:val="center"/>
              <w:rPr>
                <w:sz w:val="16"/>
                <w:szCs w:val="16"/>
              </w:rPr>
            </w:pPr>
            <w:r>
              <w:rPr>
                <w:sz w:val="16"/>
                <w:szCs w:val="16"/>
              </w:rPr>
              <w:t>UN</w:t>
            </w:r>
          </w:p>
        </w:tc>
        <w:tc>
          <w:tcPr>
            <w:tcW w:w="887" w:type="dxa"/>
            <w:noWrap/>
            <w:vAlign w:val="center"/>
            <w:hideMark/>
          </w:tcPr>
          <w:p w14:paraId="34538C84" w14:textId="0B52985F" w:rsidR="00771A4B" w:rsidRDefault="00771A4B" w:rsidP="00771A4B">
            <w:pPr>
              <w:jc w:val="center"/>
              <w:rPr>
                <w:sz w:val="16"/>
                <w:szCs w:val="16"/>
              </w:rPr>
            </w:pPr>
            <w:r>
              <w:rPr>
                <w:sz w:val="16"/>
                <w:szCs w:val="16"/>
              </w:rPr>
              <w:t>832,00</w:t>
            </w:r>
          </w:p>
        </w:tc>
        <w:tc>
          <w:tcPr>
            <w:tcW w:w="1152" w:type="dxa"/>
            <w:noWrap/>
            <w:vAlign w:val="center"/>
            <w:hideMark/>
          </w:tcPr>
          <w:p w14:paraId="044284B1" w14:textId="7AAC2A15" w:rsidR="00771A4B" w:rsidRDefault="00771A4B" w:rsidP="00771A4B">
            <w:pPr>
              <w:jc w:val="center"/>
              <w:rPr>
                <w:sz w:val="16"/>
                <w:szCs w:val="16"/>
              </w:rPr>
            </w:pPr>
            <w:r>
              <w:rPr>
                <w:sz w:val="16"/>
                <w:szCs w:val="16"/>
              </w:rPr>
              <w:t>-             832,00</w:t>
            </w:r>
          </w:p>
        </w:tc>
        <w:tc>
          <w:tcPr>
            <w:tcW w:w="887" w:type="dxa"/>
            <w:noWrap/>
            <w:vAlign w:val="center"/>
            <w:hideMark/>
          </w:tcPr>
          <w:p w14:paraId="06E91A86" w14:textId="16FC509C" w:rsidR="00771A4B" w:rsidRDefault="00771A4B" w:rsidP="00771A4B">
            <w:pPr>
              <w:jc w:val="center"/>
              <w:rPr>
                <w:sz w:val="16"/>
                <w:szCs w:val="16"/>
              </w:rPr>
            </w:pPr>
            <w:r>
              <w:rPr>
                <w:sz w:val="16"/>
                <w:szCs w:val="16"/>
              </w:rPr>
              <w:t>-</w:t>
            </w:r>
          </w:p>
        </w:tc>
      </w:tr>
      <w:tr w:rsidR="00771A4B" w14:paraId="4814B0B4" w14:textId="77777777" w:rsidTr="00771A4B">
        <w:trPr>
          <w:trHeight w:val="240"/>
        </w:trPr>
        <w:tc>
          <w:tcPr>
            <w:tcW w:w="936" w:type="dxa"/>
            <w:noWrap/>
            <w:hideMark/>
          </w:tcPr>
          <w:p w14:paraId="3F7E1B38" w14:textId="64BBB5C3" w:rsidR="00771A4B" w:rsidRDefault="00771A4B" w:rsidP="00771A4B">
            <w:pPr>
              <w:rPr>
                <w:sz w:val="16"/>
                <w:szCs w:val="16"/>
              </w:rPr>
            </w:pPr>
            <w:r>
              <w:rPr>
                <w:sz w:val="16"/>
                <w:szCs w:val="16"/>
              </w:rPr>
              <w:t>Maquinas e equipamentos</w:t>
            </w:r>
          </w:p>
        </w:tc>
        <w:tc>
          <w:tcPr>
            <w:tcW w:w="1096" w:type="dxa"/>
            <w:noWrap/>
            <w:hideMark/>
          </w:tcPr>
          <w:p w14:paraId="63E71460" w14:textId="77777777" w:rsidR="00771A4B" w:rsidRDefault="00771A4B" w:rsidP="00771A4B">
            <w:pPr>
              <w:rPr>
                <w:sz w:val="16"/>
                <w:szCs w:val="16"/>
              </w:rPr>
            </w:pPr>
            <w:r>
              <w:rPr>
                <w:sz w:val="16"/>
                <w:szCs w:val="16"/>
              </w:rPr>
              <w:t>3500000340670</w:t>
            </w:r>
          </w:p>
        </w:tc>
        <w:tc>
          <w:tcPr>
            <w:tcW w:w="628" w:type="dxa"/>
            <w:noWrap/>
            <w:hideMark/>
          </w:tcPr>
          <w:p w14:paraId="33058955" w14:textId="0E33675F" w:rsidR="00771A4B" w:rsidRDefault="00771A4B" w:rsidP="00771A4B">
            <w:pPr>
              <w:rPr>
                <w:sz w:val="16"/>
                <w:szCs w:val="16"/>
              </w:rPr>
            </w:pPr>
            <w:r>
              <w:rPr>
                <w:sz w:val="16"/>
                <w:szCs w:val="16"/>
              </w:rPr>
              <w:t>Brasilia  - sig</w:t>
            </w:r>
          </w:p>
        </w:tc>
        <w:tc>
          <w:tcPr>
            <w:tcW w:w="3466" w:type="dxa"/>
            <w:noWrap/>
            <w:hideMark/>
          </w:tcPr>
          <w:p w14:paraId="76724F47" w14:textId="77777777" w:rsidR="00771A4B" w:rsidRDefault="00771A4B" w:rsidP="00771A4B">
            <w:pPr>
              <w:rPr>
                <w:sz w:val="16"/>
                <w:szCs w:val="16"/>
              </w:rPr>
            </w:pPr>
            <w:r>
              <w:rPr>
                <w:sz w:val="16"/>
                <w:szCs w:val="16"/>
              </w:rPr>
              <w:t>CILINDRO FAB: FIKE, MOD: 570-157-D-W, N/S: 0339349-2 VERTICAL EM ACO CARBONO PRODUTO FE-227 CAP 372 KG</w:t>
            </w:r>
          </w:p>
        </w:tc>
        <w:tc>
          <w:tcPr>
            <w:tcW w:w="481" w:type="dxa"/>
            <w:noWrap/>
            <w:hideMark/>
          </w:tcPr>
          <w:p w14:paraId="1A5848FC" w14:textId="77777777" w:rsidR="00771A4B" w:rsidRDefault="00771A4B" w:rsidP="00771A4B">
            <w:pPr>
              <w:rPr>
                <w:sz w:val="16"/>
                <w:szCs w:val="16"/>
              </w:rPr>
            </w:pPr>
            <w:r>
              <w:rPr>
                <w:sz w:val="16"/>
                <w:szCs w:val="16"/>
              </w:rPr>
              <w:t>SIG</w:t>
            </w:r>
          </w:p>
        </w:tc>
        <w:tc>
          <w:tcPr>
            <w:tcW w:w="950" w:type="dxa"/>
            <w:noWrap/>
            <w:vAlign w:val="center"/>
            <w:hideMark/>
          </w:tcPr>
          <w:p w14:paraId="47F4BE7E" w14:textId="77777777" w:rsidR="00771A4B" w:rsidRDefault="00771A4B" w:rsidP="00771A4B">
            <w:pPr>
              <w:jc w:val="center"/>
              <w:rPr>
                <w:sz w:val="16"/>
                <w:szCs w:val="16"/>
              </w:rPr>
            </w:pPr>
            <w:r>
              <w:rPr>
                <w:sz w:val="16"/>
                <w:szCs w:val="16"/>
              </w:rPr>
              <w:t>ZWEQCLIM</w:t>
            </w:r>
          </w:p>
        </w:tc>
        <w:tc>
          <w:tcPr>
            <w:tcW w:w="665" w:type="dxa"/>
            <w:noWrap/>
            <w:vAlign w:val="center"/>
            <w:hideMark/>
          </w:tcPr>
          <w:p w14:paraId="133CC48A" w14:textId="77777777" w:rsidR="00771A4B" w:rsidRDefault="00771A4B" w:rsidP="00771A4B">
            <w:pPr>
              <w:jc w:val="center"/>
              <w:rPr>
                <w:sz w:val="16"/>
                <w:szCs w:val="16"/>
              </w:rPr>
            </w:pPr>
            <w:r>
              <w:rPr>
                <w:sz w:val="16"/>
                <w:szCs w:val="16"/>
              </w:rPr>
              <w:t>1</w:t>
            </w:r>
          </w:p>
        </w:tc>
        <w:tc>
          <w:tcPr>
            <w:tcW w:w="983" w:type="dxa"/>
            <w:vAlign w:val="center"/>
          </w:tcPr>
          <w:p w14:paraId="4AD4A931" w14:textId="036B26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4C90AA" w14:textId="00FB7C1A" w:rsidR="00771A4B" w:rsidRDefault="00771A4B" w:rsidP="00771A4B">
            <w:pPr>
              <w:jc w:val="center"/>
              <w:rPr>
                <w:sz w:val="16"/>
                <w:szCs w:val="16"/>
              </w:rPr>
            </w:pPr>
            <w:r>
              <w:rPr>
                <w:sz w:val="16"/>
                <w:szCs w:val="16"/>
              </w:rPr>
              <w:t>UN</w:t>
            </w:r>
          </w:p>
        </w:tc>
        <w:tc>
          <w:tcPr>
            <w:tcW w:w="887" w:type="dxa"/>
            <w:noWrap/>
            <w:vAlign w:val="center"/>
            <w:hideMark/>
          </w:tcPr>
          <w:p w14:paraId="1D569BE2" w14:textId="573C215C" w:rsidR="00771A4B" w:rsidRDefault="00771A4B" w:rsidP="00771A4B">
            <w:pPr>
              <w:jc w:val="center"/>
              <w:rPr>
                <w:sz w:val="16"/>
                <w:szCs w:val="16"/>
              </w:rPr>
            </w:pPr>
            <w:r>
              <w:rPr>
                <w:sz w:val="16"/>
                <w:szCs w:val="16"/>
              </w:rPr>
              <w:t>8.923,33</w:t>
            </w:r>
          </w:p>
        </w:tc>
        <w:tc>
          <w:tcPr>
            <w:tcW w:w="1152" w:type="dxa"/>
            <w:noWrap/>
            <w:vAlign w:val="center"/>
            <w:hideMark/>
          </w:tcPr>
          <w:p w14:paraId="1EA6E394" w14:textId="38D8B804" w:rsidR="00771A4B" w:rsidRDefault="00771A4B" w:rsidP="00771A4B">
            <w:pPr>
              <w:jc w:val="center"/>
              <w:rPr>
                <w:sz w:val="16"/>
                <w:szCs w:val="16"/>
              </w:rPr>
            </w:pPr>
            <w:r>
              <w:rPr>
                <w:sz w:val="16"/>
                <w:szCs w:val="16"/>
              </w:rPr>
              <w:t>-          5.877,96</w:t>
            </w:r>
          </w:p>
        </w:tc>
        <w:tc>
          <w:tcPr>
            <w:tcW w:w="887" w:type="dxa"/>
            <w:noWrap/>
            <w:vAlign w:val="center"/>
            <w:hideMark/>
          </w:tcPr>
          <w:p w14:paraId="03755A45" w14:textId="5469F7D2" w:rsidR="00771A4B" w:rsidRDefault="00771A4B" w:rsidP="00771A4B">
            <w:pPr>
              <w:jc w:val="center"/>
              <w:rPr>
                <w:sz w:val="16"/>
                <w:szCs w:val="16"/>
              </w:rPr>
            </w:pPr>
            <w:r>
              <w:rPr>
                <w:sz w:val="16"/>
                <w:szCs w:val="16"/>
              </w:rPr>
              <w:t>3.045,37</w:t>
            </w:r>
          </w:p>
        </w:tc>
      </w:tr>
      <w:tr w:rsidR="00771A4B" w14:paraId="60304727" w14:textId="77777777" w:rsidTr="00771A4B">
        <w:trPr>
          <w:trHeight w:val="240"/>
        </w:trPr>
        <w:tc>
          <w:tcPr>
            <w:tcW w:w="936" w:type="dxa"/>
            <w:noWrap/>
            <w:hideMark/>
          </w:tcPr>
          <w:p w14:paraId="5CCBC69A" w14:textId="738D0443" w:rsidR="00771A4B" w:rsidRDefault="00771A4B" w:rsidP="00771A4B">
            <w:pPr>
              <w:rPr>
                <w:sz w:val="16"/>
                <w:szCs w:val="16"/>
              </w:rPr>
            </w:pPr>
            <w:r>
              <w:rPr>
                <w:sz w:val="16"/>
                <w:szCs w:val="16"/>
              </w:rPr>
              <w:t>Maquinas e equipamentos</w:t>
            </w:r>
          </w:p>
        </w:tc>
        <w:tc>
          <w:tcPr>
            <w:tcW w:w="1096" w:type="dxa"/>
            <w:noWrap/>
            <w:hideMark/>
          </w:tcPr>
          <w:p w14:paraId="108EDA4A" w14:textId="77777777" w:rsidR="00771A4B" w:rsidRDefault="00771A4B" w:rsidP="00771A4B">
            <w:pPr>
              <w:rPr>
                <w:sz w:val="16"/>
                <w:szCs w:val="16"/>
              </w:rPr>
            </w:pPr>
            <w:r>
              <w:rPr>
                <w:sz w:val="16"/>
                <w:szCs w:val="16"/>
              </w:rPr>
              <w:t>3500000340680</w:t>
            </w:r>
          </w:p>
        </w:tc>
        <w:tc>
          <w:tcPr>
            <w:tcW w:w="628" w:type="dxa"/>
            <w:noWrap/>
            <w:hideMark/>
          </w:tcPr>
          <w:p w14:paraId="53590247" w14:textId="643300B8" w:rsidR="00771A4B" w:rsidRDefault="00771A4B" w:rsidP="00771A4B">
            <w:pPr>
              <w:rPr>
                <w:sz w:val="16"/>
                <w:szCs w:val="16"/>
              </w:rPr>
            </w:pPr>
            <w:r>
              <w:rPr>
                <w:sz w:val="16"/>
                <w:szCs w:val="16"/>
              </w:rPr>
              <w:t>Brasilia  - sig</w:t>
            </w:r>
          </w:p>
        </w:tc>
        <w:tc>
          <w:tcPr>
            <w:tcW w:w="3466" w:type="dxa"/>
            <w:noWrap/>
            <w:hideMark/>
          </w:tcPr>
          <w:p w14:paraId="18B93CE1" w14:textId="77777777" w:rsidR="00771A4B" w:rsidRDefault="00771A4B" w:rsidP="00771A4B">
            <w:pPr>
              <w:rPr>
                <w:sz w:val="16"/>
                <w:szCs w:val="16"/>
              </w:rPr>
            </w:pPr>
            <w:r>
              <w:rPr>
                <w:sz w:val="16"/>
                <w:szCs w:val="16"/>
              </w:rPr>
              <w:t>CILINDRO FAB: FIKE, MOD: 570-157-D-W, N/S: 0339349-3 VERTICAL EM ACO CARBONO PRODUTO FE-227 CAP 372 KG</w:t>
            </w:r>
          </w:p>
        </w:tc>
        <w:tc>
          <w:tcPr>
            <w:tcW w:w="481" w:type="dxa"/>
            <w:noWrap/>
            <w:hideMark/>
          </w:tcPr>
          <w:p w14:paraId="15614A79" w14:textId="77777777" w:rsidR="00771A4B" w:rsidRDefault="00771A4B" w:rsidP="00771A4B">
            <w:pPr>
              <w:rPr>
                <w:sz w:val="16"/>
                <w:szCs w:val="16"/>
              </w:rPr>
            </w:pPr>
            <w:r>
              <w:rPr>
                <w:sz w:val="16"/>
                <w:szCs w:val="16"/>
              </w:rPr>
              <w:t>SIG</w:t>
            </w:r>
          </w:p>
        </w:tc>
        <w:tc>
          <w:tcPr>
            <w:tcW w:w="950" w:type="dxa"/>
            <w:noWrap/>
            <w:vAlign w:val="center"/>
            <w:hideMark/>
          </w:tcPr>
          <w:p w14:paraId="5072C96A" w14:textId="77777777" w:rsidR="00771A4B" w:rsidRDefault="00771A4B" w:rsidP="00771A4B">
            <w:pPr>
              <w:jc w:val="center"/>
              <w:rPr>
                <w:sz w:val="16"/>
                <w:szCs w:val="16"/>
              </w:rPr>
            </w:pPr>
            <w:r>
              <w:rPr>
                <w:sz w:val="16"/>
                <w:szCs w:val="16"/>
              </w:rPr>
              <w:t>ZWEQCLIM</w:t>
            </w:r>
          </w:p>
        </w:tc>
        <w:tc>
          <w:tcPr>
            <w:tcW w:w="665" w:type="dxa"/>
            <w:noWrap/>
            <w:vAlign w:val="center"/>
            <w:hideMark/>
          </w:tcPr>
          <w:p w14:paraId="5EA5CFF5" w14:textId="77777777" w:rsidR="00771A4B" w:rsidRDefault="00771A4B" w:rsidP="00771A4B">
            <w:pPr>
              <w:jc w:val="center"/>
              <w:rPr>
                <w:sz w:val="16"/>
                <w:szCs w:val="16"/>
              </w:rPr>
            </w:pPr>
            <w:r>
              <w:rPr>
                <w:sz w:val="16"/>
                <w:szCs w:val="16"/>
              </w:rPr>
              <w:t>1</w:t>
            </w:r>
          </w:p>
        </w:tc>
        <w:tc>
          <w:tcPr>
            <w:tcW w:w="983" w:type="dxa"/>
            <w:vAlign w:val="center"/>
          </w:tcPr>
          <w:p w14:paraId="4A4DE567" w14:textId="7B856A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27CBCA" w14:textId="5B6B9C09" w:rsidR="00771A4B" w:rsidRDefault="00771A4B" w:rsidP="00771A4B">
            <w:pPr>
              <w:jc w:val="center"/>
              <w:rPr>
                <w:sz w:val="16"/>
                <w:szCs w:val="16"/>
              </w:rPr>
            </w:pPr>
            <w:r>
              <w:rPr>
                <w:sz w:val="16"/>
                <w:szCs w:val="16"/>
              </w:rPr>
              <w:t>UN</w:t>
            </w:r>
          </w:p>
        </w:tc>
        <w:tc>
          <w:tcPr>
            <w:tcW w:w="887" w:type="dxa"/>
            <w:noWrap/>
            <w:vAlign w:val="center"/>
            <w:hideMark/>
          </w:tcPr>
          <w:p w14:paraId="03C1B970" w14:textId="58BA8A1C" w:rsidR="00771A4B" w:rsidRDefault="00771A4B" w:rsidP="00771A4B">
            <w:pPr>
              <w:jc w:val="center"/>
              <w:rPr>
                <w:sz w:val="16"/>
                <w:szCs w:val="16"/>
              </w:rPr>
            </w:pPr>
            <w:r>
              <w:rPr>
                <w:sz w:val="16"/>
                <w:szCs w:val="16"/>
              </w:rPr>
              <w:t>8.923,33</w:t>
            </w:r>
          </w:p>
        </w:tc>
        <w:tc>
          <w:tcPr>
            <w:tcW w:w="1152" w:type="dxa"/>
            <w:noWrap/>
            <w:vAlign w:val="center"/>
            <w:hideMark/>
          </w:tcPr>
          <w:p w14:paraId="39F3A1E1" w14:textId="07513429" w:rsidR="00771A4B" w:rsidRDefault="00771A4B" w:rsidP="00771A4B">
            <w:pPr>
              <w:jc w:val="center"/>
              <w:rPr>
                <w:sz w:val="16"/>
                <w:szCs w:val="16"/>
              </w:rPr>
            </w:pPr>
            <w:r>
              <w:rPr>
                <w:sz w:val="16"/>
                <w:szCs w:val="16"/>
              </w:rPr>
              <w:t>-          5.877,96</w:t>
            </w:r>
          </w:p>
        </w:tc>
        <w:tc>
          <w:tcPr>
            <w:tcW w:w="887" w:type="dxa"/>
            <w:noWrap/>
            <w:vAlign w:val="center"/>
            <w:hideMark/>
          </w:tcPr>
          <w:p w14:paraId="52960450" w14:textId="3B7CB66F" w:rsidR="00771A4B" w:rsidRDefault="00771A4B" w:rsidP="00771A4B">
            <w:pPr>
              <w:jc w:val="center"/>
              <w:rPr>
                <w:sz w:val="16"/>
                <w:szCs w:val="16"/>
              </w:rPr>
            </w:pPr>
            <w:r>
              <w:rPr>
                <w:sz w:val="16"/>
                <w:szCs w:val="16"/>
              </w:rPr>
              <w:t>3.045,37</w:t>
            </w:r>
          </w:p>
        </w:tc>
      </w:tr>
      <w:tr w:rsidR="00771A4B" w14:paraId="08EA9045" w14:textId="77777777" w:rsidTr="00771A4B">
        <w:trPr>
          <w:trHeight w:val="240"/>
        </w:trPr>
        <w:tc>
          <w:tcPr>
            <w:tcW w:w="936" w:type="dxa"/>
            <w:noWrap/>
            <w:hideMark/>
          </w:tcPr>
          <w:p w14:paraId="3726980F" w14:textId="2BE85770" w:rsidR="00771A4B" w:rsidRDefault="00771A4B" w:rsidP="00771A4B">
            <w:pPr>
              <w:rPr>
                <w:sz w:val="16"/>
                <w:szCs w:val="16"/>
              </w:rPr>
            </w:pPr>
            <w:r>
              <w:rPr>
                <w:sz w:val="16"/>
                <w:szCs w:val="16"/>
              </w:rPr>
              <w:t>Maquinas e equipamentos</w:t>
            </w:r>
          </w:p>
        </w:tc>
        <w:tc>
          <w:tcPr>
            <w:tcW w:w="1096" w:type="dxa"/>
            <w:noWrap/>
            <w:hideMark/>
          </w:tcPr>
          <w:p w14:paraId="5EA438B6" w14:textId="77777777" w:rsidR="00771A4B" w:rsidRDefault="00771A4B" w:rsidP="00771A4B">
            <w:pPr>
              <w:rPr>
                <w:sz w:val="16"/>
                <w:szCs w:val="16"/>
              </w:rPr>
            </w:pPr>
            <w:r>
              <w:rPr>
                <w:sz w:val="16"/>
                <w:szCs w:val="16"/>
              </w:rPr>
              <w:t>3500000340690</w:t>
            </w:r>
          </w:p>
        </w:tc>
        <w:tc>
          <w:tcPr>
            <w:tcW w:w="628" w:type="dxa"/>
            <w:noWrap/>
            <w:hideMark/>
          </w:tcPr>
          <w:p w14:paraId="5D207FF9" w14:textId="51024C88" w:rsidR="00771A4B" w:rsidRDefault="00771A4B" w:rsidP="00771A4B">
            <w:pPr>
              <w:rPr>
                <w:sz w:val="16"/>
                <w:szCs w:val="16"/>
              </w:rPr>
            </w:pPr>
            <w:r>
              <w:rPr>
                <w:sz w:val="16"/>
                <w:szCs w:val="16"/>
              </w:rPr>
              <w:t>Brasilia  - sig</w:t>
            </w:r>
          </w:p>
        </w:tc>
        <w:tc>
          <w:tcPr>
            <w:tcW w:w="3466" w:type="dxa"/>
            <w:noWrap/>
            <w:hideMark/>
          </w:tcPr>
          <w:p w14:paraId="42DA55D7" w14:textId="77777777" w:rsidR="00771A4B" w:rsidRDefault="00771A4B" w:rsidP="00771A4B">
            <w:pPr>
              <w:rPr>
                <w:sz w:val="16"/>
                <w:szCs w:val="16"/>
              </w:rPr>
            </w:pPr>
            <w:r>
              <w:rPr>
                <w:sz w:val="16"/>
                <w:szCs w:val="16"/>
              </w:rPr>
              <w:t>CILINDRO FAB: FIKE, MOD: 570-157-D-W, N/S: 0339349-1 VERTICAL EM ACO CARBONO PRODUTO FE-227 CAP 372 KG</w:t>
            </w:r>
          </w:p>
        </w:tc>
        <w:tc>
          <w:tcPr>
            <w:tcW w:w="481" w:type="dxa"/>
            <w:noWrap/>
            <w:hideMark/>
          </w:tcPr>
          <w:p w14:paraId="4D1BDF8A" w14:textId="77777777" w:rsidR="00771A4B" w:rsidRDefault="00771A4B" w:rsidP="00771A4B">
            <w:pPr>
              <w:rPr>
                <w:sz w:val="16"/>
                <w:szCs w:val="16"/>
              </w:rPr>
            </w:pPr>
            <w:r>
              <w:rPr>
                <w:sz w:val="16"/>
                <w:szCs w:val="16"/>
              </w:rPr>
              <w:t>SIG</w:t>
            </w:r>
          </w:p>
        </w:tc>
        <w:tc>
          <w:tcPr>
            <w:tcW w:w="950" w:type="dxa"/>
            <w:noWrap/>
            <w:vAlign w:val="center"/>
            <w:hideMark/>
          </w:tcPr>
          <w:p w14:paraId="415B8115" w14:textId="77777777" w:rsidR="00771A4B" w:rsidRDefault="00771A4B" w:rsidP="00771A4B">
            <w:pPr>
              <w:jc w:val="center"/>
              <w:rPr>
                <w:sz w:val="16"/>
                <w:szCs w:val="16"/>
              </w:rPr>
            </w:pPr>
            <w:r>
              <w:rPr>
                <w:sz w:val="16"/>
                <w:szCs w:val="16"/>
              </w:rPr>
              <w:t>ZWEQCLIM</w:t>
            </w:r>
          </w:p>
        </w:tc>
        <w:tc>
          <w:tcPr>
            <w:tcW w:w="665" w:type="dxa"/>
            <w:noWrap/>
            <w:vAlign w:val="center"/>
            <w:hideMark/>
          </w:tcPr>
          <w:p w14:paraId="6E73D533" w14:textId="77777777" w:rsidR="00771A4B" w:rsidRDefault="00771A4B" w:rsidP="00771A4B">
            <w:pPr>
              <w:jc w:val="center"/>
              <w:rPr>
                <w:sz w:val="16"/>
                <w:szCs w:val="16"/>
              </w:rPr>
            </w:pPr>
            <w:r>
              <w:rPr>
                <w:sz w:val="16"/>
                <w:szCs w:val="16"/>
              </w:rPr>
              <w:t>1</w:t>
            </w:r>
          </w:p>
        </w:tc>
        <w:tc>
          <w:tcPr>
            <w:tcW w:w="983" w:type="dxa"/>
            <w:vAlign w:val="center"/>
          </w:tcPr>
          <w:p w14:paraId="5BAF24AC" w14:textId="18B896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C6E5CF" w14:textId="29667BFB" w:rsidR="00771A4B" w:rsidRDefault="00771A4B" w:rsidP="00771A4B">
            <w:pPr>
              <w:jc w:val="center"/>
              <w:rPr>
                <w:sz w:val="16"/>
                <w:szCs w:val="16"/>
              </w:rPr>
            </w:pPr>
            <w:r>
              <w:rPr>
                <w:sz w:val="16"/>
                <w:szCs w:val="16"/>
              </w:rPr>
              <w:t>UN</w:t>
            </w:r>
          </w:p>
        </w:tc>
        <w:tc>
          <w:tcPr>
            <w:tcW w:w="887" w:type="dxa"/>
            <w:noWrap/>
            <w:vAlign w:val="center"/>
            <w:hideMark/>
          </w:tcPr>
          <w:p w14:paraId="256B1FC6" w14:textId="65BF3755" w:rsidR="00771A4B" w:rsidRDefault="00771A4B" w:rsidP="00771A4B">
            <w:pPr>
              <w:jc w:val="center"/>
              <w:rPr>
                <w:sz w:val="16"/>
                <w:szCs w:val="16"/>
              </w:rPr>
            </w:pPr>
            <w:r>
              <w:rPr>
                <w:sz w:val="16"/>
                <w:szCs w:val="16"/>
              </w:rPr>
              <w:t>8.923,33</w:t>
            </w:r>
          </w:p>
        </w:tc>
        <w:tc>
          <w:tcPr>
            <w:tcW w:w="1152" w:type="dxa"/>
            <w:noWrap/>
            <w:vAlign w:val="center"/>
            <w:hideMark/>
          </w:tcPr>
          <w:p w14:paraId="19AEC639" w14:textId="73BAB6F4" w:rsidR="00771A4B" w:rsidRDefault="00771A4B" w:rsidP="00771A4B">
            <w:pPr>
              <w:jc w:val="center"/>
              <w:rPr>
                <w:sz w:val="16"/>
                <w:szCs w:val="16"/>
              </w:rPr>
            </w:pPr>
            <w:r>
              <w:rPr>
                <w:sz w:val="16"/>
                <w:szCs w:val="16"/>
              </w:rPr>
              <w:t>-          5.877,96</w:t>
            </w:r>
          </w:p>
        </w:tc>
        <w:tc>
          <w:tcPr>
            <w:tcW w:w="887" w:type="dxa"/>
            <w:noWrap/>
            <w:vAlign w:val="center"/>
            <w:hideMark/>
          </w:tcPr>
          <w:p w14:paraId="60F743A2" w14:textId="57E16213" w:rsidR="00771A4B" w:rsidRDefault="00771A4B" w:rsidP="00771A4B">
            <w:pPr>
              <w:jc w:val="center"/>
              <w:rPr>
                <w:sz w:val="16"/>
                <w:szCs w:val="16"/>
              </w:rPr>
            </w:pPr>
            <w:r>
              <w:rPr>
                <w:sz w:val="16"/>
                <w:szCs w:val="16"/>
              </w:rPr>
              <w:t>3.045,37</w:t>
            </w:r>
          </w:p>
        </w:tc>
      </w:tr>
      <w:tr w:rsidR="00771A4B" w14:paraId="3A17B0C5" w14:textId="77777777" w:rsidTr="00771A4B">
        <w:trPr>
          <w:trHeight w:val="240"/>
        </w:trPr>
        <w:tc>
          <w:tcPr>
            <w:tcW w:w="936" w:type="dxa"/>
            <w:noWrap/>
            <w:hideMark/>
          </w:tcPr>
          <w:p w14:paraId="29AD688E" w14:textId="45E0127B" w:rsidR="00771A4B" w:rsidRDefault="00771A4B" w:rsidP="00771A4B">
            <w:pPr>
              <w:rPr>
                <w:sz w:val="16"/>
                <w:szCs w:val="16"/>
              </w:rPr>
            </w:pPr>
            <w:r>
              <w:rPr>
                <w:sz w:val="16"/>
                <w:szCs w:val="16"/>
              </w:rPr>
              <w:t>Maquinas e equipamentos</w:t>
            </w:r>
          </w:p>
        </w:tc>
        <w:tc>
          <w:tcPr>
            <w:tcW w:w="1096" w:type="dxa"/>
            <w:noWrap/>
            <w:hideMark/>
          </w:tcPr>
          <w:p w14:paraId="7C90DFFB" w14:textId="77777777" w:rsidR="00771A4B" w:rsidRDefault="00771A4B" w:rsidP="00771A4B">
            <w:pPr>
              <w:rPr>
                <w:sz w:val="16"/>
                <w:szCs w:val="16"/>
              </w:rPr>
            </w:pPr>
            <w:r>
              <w:rPr>
                <w:sz w:val="16"/>
                <w:szCs w:val="16"/>
              </w:rPr>
              <w:t>3500000340700</w:t>
            </w:r>
          </w:p>
        </w:tc>
        <w:tc>
          <w:tcPr>
            <w:tcW w:w="628" w:type="dxa"/>
            <w:noWrap/>
            <w:hideMark/>
          </w:tcPr>
          <w:p w14:paraId="5CED9C90" w14:textId="67164F12" w:rsidR="00771A4B" w:rsidRDefault="00771A4B" w:rsidP="00771A4B">
            <w:pPr>
              <w:rPr>
                <w:sz w:val="16"/>
                <w:szCs w:val="16"/>
              </w:rPr>
            </w:pPr>
            <w:r>
              <w:rPr>
                <w:sz w:val="16"/>
                <w:szCs w:val="16"/>
              </w:rPr>
              <w:t>Brasilia  - sig</w:t>
            </w:r>
          </w:p>
        </w:tc>
        <w:tc>
          <w:tcPr>
            <w:tcW w:w="3466" w:type="dxa"/>
            <w:noWrap/>
            <w:hideMark/>
          </w:tcPr>
          <w:p w14:paraId="229C2E3C" w14:textId="77777777" w:rsidR="00771A4B" w:rsidRDefault="00771A4B" w:rsidP="00771A4B">
            <w:pPr>
              <w:rPr>
                <w:sz w:val="16"/>
                <w:szCs w:val="16"/>
              </w:rPr>
            </w:pPr>
            <w:r>
              <w:rPr>
                <w:sz w:val="16"/>
                <w:szCs w:val="16"/>
              </w:rPr>
              <w:t>CILINDRO FAB: FIKE, MOD: 570-157, N/S: 165 VERTICAL EM ACO CARBONO PRODUTO FE-227 CAP 367 KG</w:t>
            </w:r>
          </w:p>
        </w:tc>
        <w:tc>
          <w:tcPr>
            <w:tcW w:w="481" w:type="dxa"/>
            <w:noWrap/>
            <w:hideMark/>
          </w:tcPr>
          <w:p w14:paraId="5CA6792E" w14:textId="77777777" w:rsidR="00771A4B" w:rsidRDefault="00771A4B" w:rsidP="00771A4B">
            <w:pPr>
              <w:rPr>
                <w:sz w:val="16"/>
                <w:szCs w:val="16"/>
              </w:rPr>
            </w:pPr>
            <w:r>
              <w:rPr>
                <w:sz w:val="16"/>
                <w:szCs w:val="16"/>
              </w:rPr>
              <w:t>SIG</w:t>
            </w:r>
          </w:p>
        </w:tc>
        <w:tc>
          <w:tcPr>
            <w:tcW w:w="950" w:type="dxa"/>
            <w:noWrap/>
            <w:vAlign w:val="center"/>
            <w:hideMark/>
          </w:tcPr>
          <w:p w14:paraId="7983BB31" w14:textId="77777777" w:rsidR="00771A4B" w:rsidRDefault="00771A4B" w:rsidP="00771A4B">
            <w:pPr>
              <w:jc w:val="center"/>
              <w:rPr>
                <w:sz w:val="16"/>
                <w:szCs w:val="16"/>
              </w:rPr>
            </w:pPr>
            <w:r>
              <w:rPr>
                <w:sz w:val="16"/>
                <w:szCs w:val="16"/>
              </w:rPr>
              <w:t>ZWEQCLIM</w:t>
            </w:r>
          </w:p>
        </w:tc>
        <w:tc>
          <w:tcPr>
            <w:tcW w:w="665" w:type="dxa"/>
            <w:noWrap/>
            <w:vAlign w:val="center"/>
            <w:hideMark/>
          </w:tcPr>
          <w:p w14:paraId="4DB12CB4" w14:textId="77777777" w:rsidR="00771A4B" w:rsidRDefault="00771A4B" w:rsidP="00771A4B">
            <w:pPr>
              <w:jc w:val="center"/>
              <w:rPr>
                <w:sz w:val="16"/>
                <w:szCs w:val="16"/>
              </w:rPr>
            </w:pPr>
            <w:r>
              <w:rPr>
                <w:sz w:val="16"/>
                <w:szCs w:val="16"/>
              </w:rPr>
              <w:t>1</w:t>
            </w:r>
          </w:p>
        </w:tc>
        <w:tc>
          <w:tcPr>
            <w:tcW w:w="983" w:type="dxa"/>
            <w:vAlign w:val="center"/>
          </w:tcPr>
          <w:p w14:paraId="5CF2638D" w14:textId="770B32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0CD06E" w14:textId="691EC82D" w:rsidR="00771A4B" w:rsidRDefault="00771A4B" w:rsidP="00771A4B">
            <w:pPr>
              <w:jc w:val="center"/>
              <w:rPr>
                <w:sz w:val="16"/>
                <w:szCs w:val="16"/>
              </w:rPr>
            </w:pPr>
            <w:r>
              <w:rPr>
                <w:sz w:val="16"/>
                <w:szCs w:val="16"/>
              </w:rPr>
              <w:t>UN</w:t>
            </w:r>
          </w:p>
        </w:tc>
        <w:tc>
          <w:tcPr>
            <w:tcW w:w="887" w:type="dxa"/>
            <w:noWrap/>
            <w:vAlign w:val="center"/>
            <w:hideMark/>
          </w:tcPr>
          <w:p w14:paraId="03A4DA0A" w14:textId="4BCED633" w:rsidR="00771A4B" w:rsidRDefault="00771A4B" w:rsidP="00771A4B">
            <w:pPr>
              <w:jc w:val="center"/>
              <w:rPr>
                <w:sz w:val="16"/>
                <w:szCs w:val="16"/>
              </w:rPr>
            </w:pPr>
            <w:r>
              <w:rPr>
                <w:sz w:val="16"/>
                <w:szCs w:val="16"/>
              </w:rPr>
              <w:t>7.077,12</w:t>
            </w:r>
          </w:p>
        </w:tc>
        <w:tc>
          <w:tcPr>
            <w:tcW w:w="1152" w:type="dxa"/>
            <w:noWrap/>
            <w:vAlign w:val="center"/>
            <w:hideMark/>
          </w:tcPr>
          <w:p w14:paraId="664D6F72" w14:textId="58FC3120" w:rsidR="00771A4B" w:rsidRDefault="00771A4B" w:rsidP="00771A4B">
            <w:pPr>
              <w:jc w:val="center"/>
              <w:rPr>
                <w:sz w:val="16"/>
                <w:szCs w:val="16"/>
              </w:rPr>
            </w:pPr>
            <w:r>
              <w:rPr>
                <w:sz w:val="16"/>
                <w:szCs w:val="16"/>
              </w:rPr>
              <w:t>-          4.661,57</w:t>
            </w:r>
          </w:p>
        </w:tc>
        <w:tc>
          <w:tcPr>
            <w:tcW w:w="887" w:type="dxa"/>
            <w:noWrap/>
            <w:vAlign w:val="center"/>
            <w:hideMark/>
          </w:tcPr>
          <w:p w14:paraId="43B962FF" w14:textId="2F514D15" w:rsidR="00771A4B" w:rsidRDefault="00771A4B" w:rsidP="00771A4B">
            <w:pPr>
              <w:jc w:val="center"/>
              <w:rPr>
                <w:sz w:val="16"/>
                <w:szCs w:val="16"/>
              </w:rPr>
            </w:pPr>
            <w:r>
              <w:rPr>
                <w:sz w:val="16"/>
                <w:szCs w:val="16"/>
              </w:rPr>
              <w:t>2.415,55</w:t>
            </w:r>
          </w:p>
        </w:tc>
      </w:tr>
      <w:tr w:rsidR="00771A4B" w14:paraId="6852679C" w14:textId="77777777" w:rsidTr="00771A4B">
        <w:trPr>
          <w:trHeight w:val="240"/>
        </w:trPr>
        <w:tc>
          <w:tcPr>
            <w:tcW w:w="936" w:type="dxa"/>
            <w:noWrap/>
            <w:hideMark/>
          </w:tcPr>
          <w:p w14:paraId="39E55121" w14:textId="5423BC4E" w:rsidR="00771A4B" w:rsidRDefault="00771A4B" w:rsidP="00771A4B">
            <w:pPr>
              <w:rPr>
                <w:sz w:val="16"/>
                <w:szCs w:val="16"/>
              </w:rPr>
            </w:pPr>
            <w:r>
              <w:rPr>
                <w:sz w:val="16"/>
                <w:szCs w:val="16"/>
              </w:rPr>
              <w:t>Maquinas e equipamentos</w:t>
            </w:r>
          </w:p>
        </w:tc>
        <w:tc>
          <w:tcPr>
            <w:tcW w:w="1096" w:type="dxa"/>
            <w:noWrap/>
            <w:hideMark/>
          </w:tcPr>
          <w:p w14:paraId="2D66377B" w14:textId="77777777" w:rsidR="00771A4B" w:rsidRDefault="00771A4B" w:rsidP="00771A4B">
            <w:pPr>
              <w:rPr>
                <w:sz w:val="16"/>
                <w:szCs w:val="16"/>
              </w:rPr>
            </w:pPr>
            <w:r>
              <w:rPr>
                <w:sz w:val="16"/>
                <w:szCs w:val="16"/>
              </w:rPr>
              <w:t>3500000340710</w:t>
            </w:r>
          </w:p>
        </w:tc>
        <w:tc>
          <w:tcPr>
            <w:tcW w:w="628" w:type="dxa"/>
            <w:noWrap/>
            <w:hideMark/>
          </w:tcPr>
          <w:p w14:paraId="456B3104" w14:textId="1DE0BE8B" w:rsidR="00771A4B" w:rsidRDefault="00771A4B" w:rsidP="00771A4B">
            <w:pPr>
              <w:rPr>
                <w:sz w:val="16"/>
                <w:szCs w:val="16"/>
              </w:rPr>
            </w:pPr>
            <w:r>
              <w:rPr>
                <w:sz w:val="16"/>
                <w:szCs w:val="16"/>
              </w:rPr>
              <w:t>Brasilia  - sig</w:t>
            </w:r>
          </w:p>
        </w:tc>
        <w:tc>
          <w:tcPr>
            <w:tcW w:w="3466" w:type="dxa"/>
            <w:noWrap/>
            <w:hideMark/>
          </w:tcPr>
          <w:p w14:paraId="3C443D4C" w14:textId="77777777" w:rsidR="00771A4B" w:rsidRDefault="00771A4B" w:rsidP="00771A4B">
            <w:pPr>
              <w:rPr>
                <w:sz w:val="16"/>
                <w:szCs w:val="16"/>
              </w:rPr>
            </w:pPr>
            <w:r>
              <w:rPr>
                <w:sz w:val="16"/>
                <w:szCs w:val="16"/>
              </w:rPr>
              <w:t>QUADRO DE AUTOMACAO TAG: GER.REDE 7/8</w:t>
            </w:r>
          </w:p>
        </w:tc>
        <w:tc>
          <w:tcPr>
            <w:tcW w:w="481" w:type="dxa"/>
            <w:noWrap/>
            <w:hideMark/>
          </w:tcPr>
          <w:p w14:paraId="20F05418" w14:textId="77777777" w:rsidR="00771A4B" w:rsidRDefault="00771A4B" w:rsidP="00771A4B">
            <w:pPr>
              <w:rPr>
                <w:sz w:val="16"/>
                <w:szCs w:val="16"/>
              </w:rPr>
            </w:pPr>
            <w:r>
              <w:rPr>
                <w:sz w:val="16"/>
                <w:szCs w:val="16"/>
              </w:rPr>
              <w:t>SIG</w:t>
            </w:r>
          </w:p>
        </w:tc>
        <w:tc>
          <w:tcPr>
            <w:tcW w:w="950" w:type="dxa"/>
            <w:noWrap/>
            <w:vAlign w:val="center"/>
            <w:hideMark/>
          </w:tcPr>
          <w:p w14:paraId="3ED6DB22" w14:textId="77777777" w:rsidR="00771A4B" w:rsidRDefault="00771A4B" w:rsidP="00771A4B">
            <w:pPr>
              <w:jc w:val="center"/>
              <w:rPr>
                <w:sz w:val="16"/>
                <w:szCs w:val="16"/>
              </w:rPr>
            </w:pPr>
            <w:r>
              <w:rPr>
                <w:sz w:val="16"/>
                <w:szCs w:val="16"/>
              </w:rPr>
              <w:t>ZWEQENER</w:t>
            </w:r>
          </w:p>
        </w:tc>
        <w:tc>
          <w:tcPr>
            <w:tcW w:w="665" w:type="dxa"/>
            <w:noWrap/>
            <w:vAlign w:val="center"/>
            <w:hideMark/>
          </w:tcPr>
          <w:p w14:paraId="53A18CF4" w14:textId="77777777" w:rsidR="00771A4B" w:rsidRDefault="00771A4B" w:rsidP="00771A4B">
            <w:pPr>
              <w:jc w:val="center"/>
              <w:rPr>
                <w:sz w:val="16"/>
                <w:szCs w:val="16"/>
              </w:rPr>
            </w:pPr>
            <w:r>
              <w:rPr>
                <w:sz w:val="16"/>
                <w:szCs w:val="16"/>
              </w:rPr>
              <w:t>1</w:t>
            </w:r>
          </w:p>
        </w:tc>
        <w:tc>
          <w:tcPr>
            <w:tcW w:w="983" w:type="dxa"/>
            <w:vAlign w:val="center"/>
          </w:tcPr>
          <w:p w14:paraId="4F0F9EF4" w14:textId="6E6BAA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A9522A" w14:textId="59E20611" w:rsidR="00771A4B" w:rsidRDefault="00771A4B" w:rsidP="00771A4B">
            <w:pPr>
              <w:jc w:val="center"/>
              <w:rPr>
                <w:sz w:val="16"/>
                <w:szCs w:val="16"/>
              </w:rPr>
            </w:pPr>
            <w:r>
              <w:rPr>
                <w:sz w:val="16"/>
                <w:szCs w:val="16"/>
              </w:rPr>
              <w:t>UN</w:t>
            </w:r>
          </w:p>
        </w:tc>
        <w:tc>
          <w:tcPr>
            <w:tcW w:w="887" w:type="dxa"/>
            <w:noWrap/>
            <w:vAlign w:val="center"/>
            <w:hideMark/>
          </w:tcPr>
          <w:p w14:paraId="35C21A2E" w14:textId="6B0D3817" w:rsidR="00771A4B" w:rsidRDefault="00771A4B" w:rsidP="00771A4B">
            <w:pPr>
              <w:jc w:val="center"/>
              <w:rPr>
                <w:sz w:val="16"/>
                <w:szCs w:val="16"/>
              </w:rPr>
            </w:pPr>
            <w:r>
              <w:rPr>
                <w:sz w:val="16"/>
                <w:szCs w:val="16"/>
              </w:rPr>
              <w:t>1.517,99</w:t>
            </w:r>
          </w:p>
        </w:tc>
        <w:tc>
          <w:tcPr>
            <w:tcW w:w="1152" w:type="dxa"/>
            <w:noWrap/>
            <w:vAlign w:val="center"/>
            <w:hideMark/>
          </w:tcPr>
          <w:p w14:paraId="7273398A" w14:textId="752DAC0F" w:rsidR="00771A4B" w:rsidRDefault="00771A4B" w:rsidP="00771A4B">
            <w:pPr>
              <w:jc w:val="center"/>
              <w:rPr>
                <w:sz w:val="16"/>
                <w:szCs w:val="16"/>
              </w:rPr>
            </w:pPr>
            <w:r>
              <w:rPr>
                <w:sz w:val="16"/>
                <w:szCs w:val="16"/>
              </w:rPr>
              <w:t>-          1.512,95</w:t>
            </w:r>
          </w:p>
        </w:tc>
        <w:tc>
          <w:tcPr>
            <w:tcW w:w="887" w:type="dxa"/>
            <w:noWrap/>
            <w:vAlign w:val="center"/>
            <w:hideMark/>
          </w:tcPr>
          <w:p w14:paraId="49735360" w14:textId="3F12D0BA" w:rsidR="00771A4B" w:rsidRDefault="00771A4B" w:rsidP="00771A4B">
            <w:pPr>
              <w:jc w:val="center"/>
              <w:rPr>
                <w:sz w:val="16"/>
                <w:szCs w:val="16"/>
              </w:rPr>
            </w:pPr>
            <w:r>
              <w:rPr>
                <w:sz w:val="16"/>
                <w:szCs w:val="16"/>
              </w:rPr>
              <w:t>5,04</w:t>
            </w:r>
          </w:p>
        </w:tc>
      </w:tr>
      <w:tr w:rsidR="00771A4B" w14:paraId="4408D50A" w14:textId="77777777" w:rsidTr="00771A4B">
        <w:trPr>
          <w:trHeight w:val="240"/>
        </w:trPr>
        <w:tc>
          <w:tcPr>
            <w:tcW w:w="936" w:type="dxa"/>
            <w:noWrap/>
            <w:hideMark/>
          </w:tcPr>
          <w:p w14:paraId="3C5DAE6E" w14:textId="4F4597A5" w:rsidR="00771A4B" w:rsidRDefault="00771A4B" w:rsidP="00771A4B">
            <w:pPr>
              <w:rPr>
                <w:sz w:val="16"/>
                <w:szCs w:val="16"/>
              </w:rPr>
            </w:pPr>
            <w:r>
              <w:rPr>
                <w:sz w:val="16"/>
                <w:szCs w:val="16"/>
              </w:rPr>
              <w:t>Maquinas e equipamentos</w:t>
            </w:r>
          </w:p>
        </w:tc>
        <w:tc>
          <w:tcPr>
            <w:tcW w:w="1096" w:type="dxa"/>
            <w:noWrap/>
            <w:hideMark/>
          </w:tcPr>
          <w:p w14:paraId="70F974DF" w14:textId="77777777" w:rsidR="00771A4B" w:rsidRDefault="00771A4B" w:rsidP="00771A4B">
            <w:pPr>
              <w:rPr>
                <w:sz w:val="16"/>
                <w:szCs w:val="16"/>
              </w:rPr>
            </w:pPr>
            <w:r>
              <w:rPr>
                <w:sz w:val="16"/>
                <w:szCs w:val="16"/>
              </w:rPr>
              <w:t>3500000340720</w:t>
            </w:r>
          </w:p>
        </w:tc>
        <w:tc>
          <w:tcPr>
            <w:tcW w:w="628" w:type="dxa"/>
            <w:noWrap/>
            <w:hideMark/>
          </w:tcPr>
          <w:p w14:paraId="2D0570B8" w14:textId="162AC3DA" w:rsidR="00771A4B" w:rsidRDefault="00771A4B" w:rsidP="00771A4B">
            <w:pPr>
              <w:rPr>
                <w:sz w:val="16"/>
                <w:szCs w:val="16"/>
              </w:rPr>
            </w:pPr>
            <w:r>
              <w:rPr>
                <w:sz w:val="16"/>
                <w:szCs w:val="16"/>
              </w:rPr>
              <w:t>Brasilia  - sig</w:t>
            </w:r>
          </w:p>
        </w:tc>
        <w:tc>
          <w:tcPr>
            <w:tcW w:w="3466" w:type="dxa"/>
            <w:noWrap/>
            <w:hideMark/>
          </w:tcPr>
          <w:p w14:paraId="44C2174A" w14:textId="77777777" w:rsidR="00771A4B" w:rsidRDefault="00771A4B" w:rsidP="00771A4B">
            <w:pPr>
              <w:rPr>
                <w:sz w:val="16"/>
                <w:szCs w:val="16"/>
              </w:rPr>
            </w:pPr>
            <w:r>
              <w:rPr>
                <w:sz w:val="16"/>
                <w:szCs w:val="16"/>
              </w:rPr>
              <w:t>QUADRO DE AUTOMACAO 120V 1F+N TAG: QC-EPO</w:t>
            </w:r>
          </w:p>
        </w:tc>
        <w:tc>
          <w:tcPr>
            <w:tcW w:w="481" w:type="dxa"/>
            <w:noWrap/>
            <w:hideMark/>
          </w:tcPr>
          <w:p w14:paraId="6504408E" w14:textId="77777777" w:rsidR="00771A4B" w:rsidRDefault="00771A4B" w:rsidP="00771A4B">
            <w:pPr>
              <w:rPr>
                <w:sz w:val="16"/>
                <w:szCs w:val="16"/>
              </w:rPr>
            </w:pPr>
            <w:r>
              <w:rPr>
                <w:sz w:val="16"/>
                <w:szCs w:val="16"/>
              </w:rPr>
              <w:t>SIG</w:t>
            </w:r>
          </w:p>
        </w:tc>
        <w:tc>
          <w:tcPr>
            <w:tcW w:w="950" w:type="dxa"/>
            <w:noWrap/>
            <w:vAlign w:val="center"/>
            <w:hideMark/>
          </w:tcPr>
          <w:p w14:paraId="6F2D7D25" w14:textId="77777777" w:rsidR="00771A4B" w:rsidRDefault="00771A4B" w:rsidP="00771A4B">
            <w:pPr>
              <w:jc w:val="center"/>
              <w:rPr>
                <w:sz w:val="16"/>
                <w:szCs w:val="16"/>
              </w:rPr>
            </w:pPr>
            <w:r>
              <w:rPr>
                <w:sz w:val="16"/>
                <w:szCs w:val="16"/>
              </w:rPr>
              <w:t>ZWEQENER</w:t>
            </w:r>
          </w:p>
        </w:tc>
        <w:tc>
          <w:tcPr>
            <w:tcW w:w="665" w:type="dxa"/>
            <w:noWrap/>
            <w:vAlign w:val="center"/>
            <w:hideMark/>
          </w:tcPr>
          <w:p w14:paraId="3F26F46B" w14:textId="77777777" w:rsidR="00771A4B" w:rsidRDefault="00771A4B" w:rsidP="00771A4B">
            <w:pPr>
              <w:jc w:val="center"/>
              <w:rPr>
                <w:sz w:val="16"/>
                <w:szCs w:val="16"/>
              </w:rPr>
            </w:pPr>
            <w:r>
              <w:rPr>
                <w:sz w:val="16"/>
                <w:szCs w:val="16"/>
              </w:rPr>
              <w:t>1</w:t>
            </w:r>
          </w:p>
        </w:tc>
        <w:tc>
          <w:tcPr>
            <w:tcW w:w="983" w:type="dxa"/>
            <w:vAlign w:val="center"/>
          </w:tcPr>
          <w:p w14:paraId="507B1C0D" w14:textId="123D39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7B9000" w14:textId="2551DC3F" w:rsidR="00771A4B" w:rsidRDefault="00771A4B" w:rsidP="00771A4B">
            <w:pPr>
              <w:jc w:val="center"/>
              <w:rPr>
                <w:sz w:val="16"/>
                <w:szCs w:val="16"/>
              </w:rPr>
            </w:pPr>
            <w:r>
              <w:rPr>
                <w:sz w:val="16"/>
                <w:szCs w:val="16"/>
              </w:rPr>
              <w:t>UN</w:t>
            </w:r>
          </w:p>
        </w:tc>
        <w:tc>
          <w:tcPr>
            <w:tcW w:w="887" w:type="dxa"/>
            <w:noWrap/>
            <w:vAlign w:val="center"/>
            <w:hideMark/>
          </w:tcPr>
          <w:p w14:paraId="235035C1" w14:textId="1D291907" w:rsidR="00771A4B" w:rsidRDefault="00771A4B" w:rsidP="00771A4B">
            <w:pPr>
              <w:jc w:val="center"/>
              <w:rPr>
                <w:sz w:val="16"/>
                <w:szCs w:val="16"/>
              </w:rPr>
            </w:pPr>
            <w:r>
              <w:rPr>
                <w:sz w:val="16"/>
                <w:szCs w:val="16"/>
              </w:rPr>
              <w:t>1.200,11</w:t>
            </w:r>
          </w:p>
        </w:tc>
        <w:tc>
          <w:tcPr>
            <w:tcW w:w="1152" w:type="dxa"/>
            <w:noWrap/>
            <w:vAlign w:val="center"/>
            <w:hideMark/>
          </w:tcPr>
          <w:p w14:paraId="572AFA37" w14:textId="4CB1DA90" w:rsidR="00771A4B" w:rsidRDefault="00771A4B" w:rsidP="00771A4B">
            <w:pPr>
              <w:jc w:val="center"/>
              <w:rPr>
                <w:sz w:val="16"/>
                <w:szCs w:val="16"/>
              </w:rPr>
            </w:pPr>
            <w:r>
              <w:rPr>
                <w:sz w:val="16"/>
                <w:szCs w:val="16"/>
              </w:rPr>
              <w:t>-          1.200,11</w:t>
            </w:r>
          </w:p>
        </w:tc>
        <w:tc>
          <w:tcPr>
            <w:tcW w:w="887" w:type="dxa"/>
            <w:noWrap/>
            <w:vAlign w:val="center"/>
            <w:hideMark/>
          </w:tcPr>
          <w:p w14:paraId="26CDE64D" w14:textId="3FCF1AB6" w:rsidR="00771A4B" w:rsidRDefault="00771A4B" w:rsidP="00771A4B">
            <w:pPr>
              <w:jc w:val="center"/>
              <w:rPr>
                <w:sz w:val="16"/>
                <w:szCs w:val="16"/>
              </w:rPr>
            </w:pPr>
            <w:r>
              <w:rPr>
                <w:sz w:val="16"/>
                <w:szCs w:val="16"/>
              </w:rPr>
              <w:t>-</w:t>
            </w:r>
          </w:p>
        </w:tc>
      </w:tr>
      <w:tr w:rsidR="00771A4B" w14:paraId="0B6DBE16" w14:textId="77777777" w:rsidTr="00771A4B">
        <w:trPr>
          <w:trHeight w:val="240"/>
        </w:trPr>
        <w:tc>
          <w:tcPr>
            <w:tcW w:w="936" w:type="dxa"/>
            <w:noWrap/>
            <w:hideMark/>
          </w:tcPr>
          <w:p w14:paraId="21E1BBE6" w14:textId="5517A56D" w:rsidR="00771A4B" w:rsidRDefault="00771A4B" w:rsidP="00771A4B">
            <w:pPr>
              <w:rPr>
                <w:sz w:val="16"/>
                <w:szCs w:val="16"/>
              </w:rPr>
            </w:pPr>
            <w:r>
              <w:rPr>
                <w:sz w:val="16"/>
                <w:szCs w:val="16"/>
              </w:rPr>
              <w:t>Maquinas e equipamentos</w:t>
            </w:r>
          </w:p>
        </w:tc>
        <w:tc>
          <w:tcPr>
            <w:tcW w:w="1096" w:type="dxa"/>
            <w:noWrap/>
            <w:hideMark/>
          </w:tcPr>
          <w:p w14:paraId="6BF2232B" w14:textId="77777777" w:rsidR="00771A4B" w:rsidRDefault="00771A4B" w:rsidP="00771A4B">
            <w:pPr>
              <w:rPr>
                <w:sz w:val="16"/>
                <w:szCs w:val="16"/>
              </w:rPr>
            </w:pPr>
            <w:r>
              <w:rPr>
                <w:sz w:val="16"/>
                <w:szCs w:val="16"/>
              </w:rPr>
              <w:t>3500000340730</w:t>
            </w:r>
          </w:p>
        </w:tc>
        <w:tc>
          <w:tcPr>
            <w:tcW w:w="628" w:type="dxa"/>
            <w:noWrap/>
            <w:hideMark/>
          </w:tcPr>
          <w:p w14:paraId="433C26CD" w14:textId="30DFEDF6" w:rsidR="00771A4B" w:rsidRDefault="00771A4B" w:rsidP="00771A4B">
            <w:pPr>
              <w:rPr>
                <w:sz w:val="16"/>
                <w:szCs w:val="16"/>
              </w:rPr>
            </w:pPr>
            <w:r>
              <w:rPr>
                <w:sz w:val="16"/>
                <w:szCs w:val="16"/>
              </w:rPr>
              <w:t>Brasilia  - sig</w:t>
            </w:r>
          </w:p>
        </w:tc>
        <w:tc>
          <w:tcPr>
            <w:tcW w:w="3466" w:type="dxa"/>
            <w:noWrap/>
            <w:hideMark/>
          </w:tcPr>
          <w:p w14:paraId="75A95BD0" w14:textId="77777777" w:rsidR="00771A4B" w:rsidRDefault="00771A4B" w:rsidP="00771A4B">
            <w:pPr>
              <w:rPr>
                <w:sz w:val="16"/>
                <w:szCs w:val="16"/>
              </w:rPr>
            </w:pPr>
            <w:r>
              <w:rPr>
                <w:sz w:val="16"/>
                <w:szCs w:val="16"/>
              </w:rPr>
              <w:t>QUADRO DE DISPARO E BLOQUEIO PARA SISTEMA DE GAS FE-227</w:t>
            </w:r>
          </w:p>
        </w:tc>
        <w:tc>
          <w:tcPr>
            <w:tcW w:w="481" w:type="dxa"/>
            <w:noWrap/>
            <w:hideMark/>
          </w:tcPr>
          <w:p w14:paraId="7D34367E" w14:textId="77777777" w:rsidR="00771A4B" w:rsidRDefault="00771A4B" w:rsidP="00771A4B">
            <w:pPr>
              <w:rPr>
                <w:sz w:val="16"/>
                <w:szCs w:val="16"/>
              </w:rPr>
            </w:pPr>
            <w:r>
              <w:rPr>
                <w:sz w:val="16"/>
                <w:szCs w:val="16"/>
              </w:rPr>
              <w:t>SIG</w:t>
            </w:r>
          </w:p>
        </w:tc>
        <w:tc>
          <w:tcPr>
            <w:tcW w:w="950" w:type="dxa"/>
            <w:noWrap/>
            <w:vAlign w:val="center"/>
            <w:hideMark/>
          </w:tcPr>
          <w:p w14:paraId="571B6A65" w14:textId="77777777" w:rsidR="00771A4B" w:rsidRDefault="00771A4B" w:rsidP="00771A4B">
            <w:pPr>
              <w:jc w:val="center"/>
              <w:rPr>
                <w:sz w:val="16"/>
                <w:szCs w:val="16"/>
              </w:rPr>
            </w:pPr>
            <w:r>
              <w:rPr>
                <w:sz w:val="16"/>
                <w:szCs w:val="16"/>
              </w:rPr>
              <w:t>ZWEQENER</w:t>
            </w:r>
          </w:p>
        </w:tc>
        <w:tc>
          <w:tcPr>
            <w:tcW w:w="665" w:type="dxa"/>
            <w:noWrap/>
            <w:vAlign w:val="center"/>
            <w:hideMark/>
          </w:tcPr>
          <w:p w14:paraId="51CD90D0" w14:textId="77777777" w:rsidR="00771A4B" w:rsidRDefault="00771A4B" w:rsidP="00771A4B">
            <w:pPr>
              <w:jc w:val="center"/>
              <w:rPr>
                <w:sz w:val="16"/>
                <w:szCs w:val="16"/>
              </w:rPr>
            </w:pPr>
            <w:r>
              <w:rPr>
                <w:sz w:val="16"/>
                <w:szCs w:val="16"/>
              </w:rPr>
              <w:t>1</w:t>
            </w:r>
          </w:p>
        </w:tc>
        <w:tc>
          <w:tcPr>
            <w:tcW w:w="983" w:type="dxa"/>
            <w:vAlign w:val="center"/>
          </w:tcPr>
          <w:p w14:paraId="1AD495D7" w14:textId="457D88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395986" w14:textId="1DEFFD49" w:rsidR="00771A4B" w:rsidRDefault="00771A4B" w:rsidP="00771A4B">
            <w:pPr>
              <w:jc w:val="center"/>
              <w:rPr>
                <w:sz w:val="16"/>
                <w:szCs w:val="16"/>
              </w:rPr>
            </w:pPr>
            <w:r>
              <w:rPr>
                <w:sz w:val="16"/>
                <w:szCs w:val="16"/>
              </w:rPr>
              <w:t>UN</w:t>
            </w:r>
          </w:p>
        </w:tc>
        <w:tc>
          <w:tcPr>
            <w:tcW w:w="887" w:type="dxa"/>
            <w:noWrap/>
            <w:vAlign w:val="center"/>
            <w:hideMark/>
          </w:tcPr>
          <w:p w14:paraId="712C3AF9" w14:textId="4FD67C16" w:rsidR="00771A4B" w:rsidRDefault="00771A4B" w:rsidP="00771A4B">
            <w:pPr>
              <w:jc w:val="center"/>
              <w:rPr>
                <w:sz w:val="16"/>
                <w:szCs w:val="16"/>
              </w:rPr>
            </w:pPr>
            <w:r>
              <w:rPr>
                <w:sz w:val="16"/>
                <w:szCs w:val="16"/>
              </w:rPr>
              <w:t>788,32</w:t>
            </w:r>
          </w:p>
        </w:tc>
        <w:tc>
          <w:tcPr>
            <w:tcW w:w="1152" w:type="dxa"/>
            <w:noWrap/>
            <w:vAlign w:val="center"/>
            <w:hideMark/>
          </w:tcPr>
          <w:p w14:paraId="48DF65BB" w14:textId="72632DB5" w:rsidR="00771A4B" w:rsidRDefault="00771A4B" w:rsidP="00771A4B">
            <w:pPr>
              <w:jc w:val="center"/>
              <w:rPr>
                <w:sz w:val="16"/>
                <w:szCs w:val="16"/>
              </w:rPr>
            </w:pPr>
            <w:r>
              <w:rPr>
                <w:sz w:val="16"/>
                <w:szCs w:val="16"/>
              </w:rPr>
              <w:t>-             715,51</w:t>
            </w:r>
          </w:p>
        </w:tc>
        <w:tc>
          <w:tcPr>
            <w:tcW w:w="887" w:type="dxa"/>
            <w:noWrap/>
            <w:vAlign w:val="center"/>
            <w:hideMark/>
          </w:tcPr>
          <w:p w14:paraId="3D4E99C4" w14:textId="074B2E34" w:rsidR="00771A4B" w:rsidRDefault="00771A4B" w:rsidP="00771A4B">
            <w:pPr>
              <w:jc w:val="center"/>
              <w:rPr>
                <w:sz w:val="16"/>
                <w:szCs w:val="16"/>
              </w:rPr>
            </w:pPr>
            <w:r>
              <w:rPr>
                <w:sz w:val="16"/>
                <w:szCs w:val="16"/>
              </w:rPr>
              <w:t>72,81</w:t>
            </w:r>
          </w:p>
        </w:tc>
      </w:tr>
      <w:tr w:rsidR="00771A4B" w14:paraId="786081B5" w14:textId="77777777" w:rsidTr="00771A4B">
        <w:trPr>
          <w:trHeight w:val="240"/>
        </w:trPr>
        <w:tc>
          <w:tcPr>
            <w:tcW w:w="936" w:type="dxa"/>
            <w:noWrap/>
            <w:hideMark/>
          </w:tcPr>
          <w:p w14:paraId="0C220938" w14:textId="2CC7CFAF" w:rsidR="00771A4B" w:rsidRDefault="00771A4B" w:rsidP="00771A4B">
            <w:pPr>
              <w:rPr>
                <w:sz w:val="16"/>
                <w:szCs w:val="16"/>
              </w:rPr>
            </w:pPr>
            <w:r>
              <w:rPr>
                <w:sz w:val="16"/>
                <w:szCs w:val="16"/>
              </w:rPr>
              <w:t>Maquinas e equipamentos</w:t>
            </w:r>
          </w:p>
        </w:tc>
        <w:tc>
          <w:tcPr>
            <w:tcW w:w="1096" w:type="dxa"/>
            <w:noWrap/>
            <w:hideMark/>
          </w:tcPr>
          <w:p w14:paraId="10C857CD" w14:textId="77777777" w:rsidR="00771A4B" w:rsidRDefault="00771A4B" w:rsidP="00771A4B">
            <w:pPr>
              <w:rPr>
                <w:sz w:val="16"/>
                <w:szCs w:val="16"/>
              </w:rPr>
            </w:pPr>
            <w:r>
              <w:rPr>
                <w:sz w:val="16"/>
                <w:szCs w:val="16"/>
              </w:rPr>
              <w:t>3500000340740</w:t>
            </w:r>
          </w:p>
        </w:tc>
        <w:tc>
          <w:tcPr>
            <w:tcW w:w="628" w:type="dxa"/>
            <w:noWrap/>
            <w:hideMark/>
          </w:tcPr>
          <w:p w14:paraId="70DD1EA0" w14:textId="62B9572F" w:rsidR="00771A4B" w:rsidRDefault="00771A4B" w:rsidP="00771A4B">
            <w:pPr>
              <w:rPr>
                <w:sz w:val="16"/>
                <w:szCs w:val="16"/>
              </w:rPr>
            </w:pPr>
            <w:r>
              <w:rPr>
                <w:sz w:val="16"/>
                <w:szCs w:val="16"/>
              </w:rPr>
              <w:t>Brasilia  - sig</w:t>
            </w:r>
          </w:p>
        </w:tc>
        <w:tc>
          <w:tcPr>
            <w:tcW w:w="3466" w:type="dxa"/>
            <w:noWrap/>
            <w:hideMark/>
          </w:tcPr>
          <w:p w14:paraId="6DECC114" w14:textId="77777777" w:rsidR="00771A4B" w:rsidRDefault="00771A4B" w:rsidP="00771A4B">
            <w:pPr>
              <w:rPr>
                <w:sz w:val="16"/>
                <w:szCs w:val="16"/>
              </w:rPr>
            </w:pPr>
            <w:r>
              <w:rPr>
                <w:sz w:val="16"/>
                <w:szCs w:val="16"/>
              </w:rPr>
              <w:t>QUADRO DE AUTOMACAO TAG: GER.REDE 01</w:t>
            </w:r>
          </w:p>
        </w:tc>
        <w:tc>
          <w:tcPr>
            <w:tcW w:w="481" w:type="dxa"/>
            <w:noWrap/>
            <w:hideMark/>
          </w:tcPr>
          <w:p w14:paraId="2EB81E45" w14:textId="77777777" w:rsidR="00771A4B" w:rsidRDefault="00771A4B" w:rsidP="00771A4B">
            <w:pPr>
              <w:rPr>
                <w:sz w:val="16"/>
                <w:szCs w:val="16"/>
              </w:rPr>
            </w:pPr>
            <w:r>
              <w:rPr>
                <w:sz w:val="16"/>
                <w:szCs w:val="16"/>
              </w:rPr>
              <w:t>SIG</w:t>
            </w:r>
          </w:p>
        </w:tc>
        <w:tc>
          <w:tcPr>
            <w:tcW w:w="950" w:type="dxa"/>
            <w:noWrap/>
            <w:vAlign w:val="center"/>
            <w:hideMark/>
          </w:tcPr>
          <w:p w14:paraId="686DF63C" w14:textId="77777777" w:rsidR="00771A4B" w:rsidRDefault="00771A4B" w:rsidP="00771A4B">
            <w:pPr>
              <w:jc w:val="center"/>
              <w:rPr>
                <w:sz w:val="16"/>
                <w:szCs w:val="16"/>
              </w:rPr>
            </w:pPr>
            <w:r>
              <w:rPr>
                <w:sz w:val="16"/>
                <w:szCs w:val="16"/>
              </w:rPr>
              <w:t>ZWEQENER</w:t>
            </w:r>
          </w:p>
        </w:tc>
        <w:tc>
          <w:tcPr>
            <w:tcW w:w="665" w:type="dxa"/>
            <w:noWrap/>
            <w:vAlign w:val="center"/>
            <w:hideMark/>
          </w:tcPr>
          <w:p w14:paraId="5D8C4C56" w14:textId="77777777" w:rsidR="00771A4B" w:rsidRDefault="00771A4B" w:rsidP="00771A4B">
            <w:pPr>
              <w:jc w:val="center"/>
              <w:rPr>
                <w:sz w:val="16"/>
                <w:szCs w:val="16"/>
              </w:rPr>
            </w:pPr>
            <w:r>
              <w:rPr>
                <w:sz w:val="16"/>
                <w:szCs w:val="16"/>
              </w:rPr>
              <w:t>1</w:t>
            </w:r>
          </w:p>
        </w:tc>
        <w:tc>
          <w:tcPr>
            <w:tcW w:w="983" w:type="dxa"/>
            <w:vAlign w:val="center"/>
          </w:tcPr>
          <w:p w14:paraId="54855330" w14:textId="430841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5978B3" w14:textId="6885150C" w:rsidR="00771A4B" w:rsidRDefault="00771A4B" w:rsidP="00771A4B">
            <w:pPr>
              <w:jc w:val="center"/>
              <w:rPr>
                <w:sz w:val="16"/>
                <w:szCs w:val="16"/>
              </w:rPr>
            </w:pPr>
            <w:r>
              <w:rPr>
                <w:sz w:val="16"/>
                <w:szCs w:val="16"/>
              </w:rPr>
              <w:t>UN</w:t>
            </w:r>
          </w:p>
        </w:tc>
        <w:tc>
          <w:tcPr>
            <w:tcW w:w="887" w:type="dxa"/>
            <w:noWrap/>
            <w:vAlign w:val="center"/>
            <w:hideMark/>
          </w:tcPr>
          <w:p w14:paraId="057855BB" w14:textId="0B34D531" w:rsidR="00771A4B" w:rsidRDefault="00771A4B" w:rsidP="00771A4B">
            <w:pPr>
              <w:jc w:val="center"/>
              <w:rPr>
                <w:sz w:val="16"/>
                <w:szCs w:val="16"/>
              </w:rPr>
            </w:pPr>
            <w:r>
              <w:rPr>
                <w:sz w:val="16"/>
                <w:szCs w:val="16"/>
              </w:rPr>
              <w:t>820,35</w:t>
            </w:r>
          </w:p>
        </w:tc>
        <w:tc>
          <w:tcPr>
            <w:tcW w:w="1152" w:type="dxa"/>
            <w:noWrap/>
            <w:vAlign w:val="center"/>
            <w:hideMark/>
          </w:tcPr>
          <w:p w14:paraId="747D8D38" w14:textId="04E3738C" w:rsidR="00771A4B" w:rsidRDefault="00771A4B" w:rsidP="00771A4B">
            <w:pPr>
              <w:jc w:val="center"/>
              <w:rPr>
                <w:sz w:val="16"/>
                <w:szCs w:val="16"/>
              </w:rPr>
            </w:pPr>
            <w:r>
              <w:rPr>
                <w:sz w:val="16"/>
                <w:szCs w:val="16"/>
              </w:rPr>
              <w:t>-             820,35</w:t>
            </w:r>
          </w:p>
        </w:tc>
        <w:tc>
          <w:tcPr>
            <w:tcW w:w="887" w:type="dxa"/>
            <w:noWrap/>
            <w:vAlign w:val="center"/>
            <w:hideMark/>
          </w:tcPr>
          <w:p w14:paraId="0F9F9695" w14:textId="07FC1B05" w:rsidR="00771A4B" w:rsidRDefault="00771A4B" w:rsidP="00771A4B">
            <w:pPr>
              <w:jc w:val="center"/>
              <w:rPr>
                <w:sz w:val="16"/>
                <w:szCs w:val="16"/>
              </w:rPr>
            </w:pPr>
            <w:r>
              <w:rPr>
                <w:sz w:val="16"/>
                <w:szCs w:val="16"/>
              </w:rPr>
              <w:t>-</w:t>
            </w:r>
          </w:p>
        </w:tc>
      </w:tr>
      <w:tr w:rsidR="00771A4B" w14:paraId="53FCC3A7" w14:textId="77777777" w:rsidTr="00771A4B">
        <w:trPr>
          <w:trHeight w:val="240"/>
        </w:trPr>
        <w:tc>
          <w:tcPr>
            <w:tcW w:w="936" w:type="dxa"/>
            <w:noWrap/>
            <w:hideMark/>
          </w:tcPr>
          <w:p w14:paraId="295CE3B5" w14:textId="602EC0B3" w:rsidR="00771A4B" w:rsidRDefault="00771A4B" w:rsidP="00771A4B">
            <w:pPr>
              <w:rPr>
                <w:sz w:val="16"/>
                <w:szCs w:val="16"/>
              </w:rPr>
            </w:pPr>
            <w:r>
              <w:rPr>
                <w:sz w:val="16"/>
                <w:szCs w:val="16"/>
              </w:rPr>
              <w:lastRenderedPageBreak/>
              <w:t>Maquinas e equipamentos</w:t>
            </w:r>
          </w:p>
        </w:tc>
        <w:tc>
          <w:tcPr>
            <w:tcW w:w="1096" w:type="dxa"/>
            <w:noWrap/>
            <w:hideMark/>
          </w:tcPr>
          <w:p w14:paraId="6B986068" w14:textId="77777777" w:rsidR="00771A4B" w:rsidRDefault="00771A4B" w:rsidP="00771A4B">
            <w:pPr>
              <w:rPr>
                <w:sz w:val="16"/>
                <w:szCs w:val="16"/>
              </w:rPr>
            </w:pPr>
            <w:r>
              <w:rPr>
                <w:sz w:val="16"/>
                <w:szCs w:val="16"/>
              </w:rPr>
              <w:t>3500000340750</w:t>
            </w:r>
          </w:p>
        </w:tc>
        <w:tc>
          <w:tcPr>
            <w:tcW w:w="628" w:type="dxa"/>
            <w:noWrap/>
            <w:hideMark/>
          </w:tcPr>
          <w:p w14:paraId="4FB764D3" w14:textId="290BBE3F" w:rsidR="00771A4B" w:rsidRDefault="00771A4B" w:rsidP="00771A4B">
            <w:pPr>
              <w:rPr>
                <w:sz w:val="16"/>
                <w:szCs w:val="16"/>
              </w:rPr>
            </w:pPr>
            <w:r>
              <w:rPr>
                <w:sz w:val="16"/>
                <w:szCs w:val="16"/>
              </w:rPr>
              <w:t>Brasilia  - sig</w:t>
            </w:r>
          </w:p>
        </w:tc>
        <w:tc>
          <w:tcPr>
            <w:tcW w:w="3466" w:type="dxa"/>
            <w:noWrap/>
            <w:hideMark/>
          </w:tcPr>
          <w:p w14:paraId="49A3D3FC" w14:textId="77777777" w:rsidR="00771A4B" w:rsidRDefault="00771A4B" w:rsidP="00771A4B">
            <w:pPr>
              <w:rPr>
                <w:sz w:val="16"/>
                <w:szCs w:val="16"/>
              </w:rPr>
            </w:pPr>
            <w:r>
              <w:rPr>
                <w:sz w:val="16"/>
                <w:szCs w:val="16"/>
              </w:rPr>
              <w:t>QUADRO DE AUTOMACAO TAG: GER.REDE 02</w:t>
            </w:r>
          </w:p>
        </w:tc>
        <w:tc>
          <w:tcPr>
            <w:tcW w:w="481" w:type="dxa"/>
            <w:noWrap/>
            <w:hideMark/>
          </w:tcPr>
          <w:p w14:paraId="2D084284" w14:textId="77777777" w:rsidR="00771A4B" w:rsidRDefault="00771A4B" w:rsidP="00771A4B">
            <w:pPr>
              <w:rPr>
                <w:sz w:val="16"/>
                <w:szCs w:val="16"/>
              </w:rPr>
            </w:pPr>
            <w:r>
              <w:rPr>
                <w:sz w:val="16"/>
                <w:szCs w:val="16"/>
              </w:rPr>
              <w:t>SIG</w:t>
            </w:r>
          </w:p>
        </w:tc>
        <w:tc>
          <w:tcPr>
            <w:tcW w:w="950" w:type="dxa"/>
            <w:noWrap/>
            <w:vAlign w:val="center"/>
            <w:hideMark/>
          </w:tcPr>
          <w:p w14:paraId="30EC7EDF" w14:textId="77777777" w:rsidR="00771A4B" w:rsidRDefault="00771A4B" w:rsidP="00771A4B">
            <w:pPr>
              <w:jc w:val="center"/>
              <w:rPr>
                <w:sz w:val="16"/>
                <w:szCs w:val="16"/>
              </w:rPr>
            </w:pPr>
            <w:r>
              <w:rPr>
                <w:sz w:val="16"/>
                <w:szCs w:val="16"/>
              </w:rPr>
              <w:t>ZWEQENER</w:t>
            </w:r>
          </w:p>
        </w:tc>
        <w:tc>
          <w:tcPr>
            <w:tcW w:w="665" w:type="dxa"/>
            <w:noWrap/>
            <w:vAlign w:val="center"/>
            <w:hideMark/>
          </w:tcPr>
          <w:p w14:paraId="7BCBFE56" w14:textId="77777777" w:rsidR="00771A4B" w:rsidRDefault="00771A4B" w:rsidP="00771A4B">
            <w:pPr>
              <w:jc w:val="center"/>
              <w:rPr>
                <w:sz w:val="16"/>
                <w:szCs w:val="16"/>
              </w:rPr>
            </w:pPr>
            <w:r>
              <w:rPr>
                <w:sz w:val="16"/>
                <w:szCs w:val="16"/>
              </w:rPr>
              <w:t>1</w:t>
            </w:r>
          </w:p>
        </w:tc>
        <w:tc>
          <w:tcPr>
            <w:tcW w:w="983" w:type="dxa"/>
            <w:vAlign w:val="center"/>
          </w:tcPr>
          <w:p w14:paraId="2219496D" w14:textId="337533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E91477" w14:textId="19D52C82" w:rsidR="00771A4B" w:rsidRDefault="00771A4B" w:rsidP="00771A4B">
            <w:pPr>
              <w:jc w:val="center"/>
              <w:rPr>
                <w:sz w:val="16"/>
                <w:szCs w:val="16"/>
              </w:rPr>
            </w:pPr>
            <w:r>
              <w:rPr>
                <w:sz w:val="16"/>
                <w:szCs w:val="16"/>
              </w:rPr>
              <w:t>UN</w:t>
            </w:r>
          </w:p>
        </w:tc>
        <w:tc>
          <w:tcPr>
            <w:tcW w:w="887" w:type="dxa"/>
            <w:noWrap/>
            <w:vAlign w:val="center"/>
            <w:hideMark/>
          </w:tcPr>
          <w:p w14:paraId="17C2F060" w14:textId="75E1E074" w:rsidR="00771A4B" w:rsidRDefault="00771A4B" w:rsidP="00771A4B">
            <w:pPr>
              <w:jc w:val="center"/>
              <w:rPr>
                <w:sz w:val="16"/>
                <w:szCs w:val="16"/>
              </w:rPr>
            </w:pPr>
            <w:r>
              <w:rPr>
                <w:sz w:val="16"/>
                <w:szCs w:val="16"/>
              </w:rPr>
              <w:t>788,32</w:t>
            </w:r>
          </w:p>
        </w:tc>
        <w:tc>
          <w:tcPr>
            <w:tcW w:w="1152" w:type="dxa"/>
            <w:noWrap/>
            <w:vAlign w:val="center"/>
            <w:hideMark/>
          </w:tcPr>
          <w:p w14:paraId="2C8C4FDE" w14:textId="756CB0A8" w:rsidR="00771A4B" w:rsidRDefault="00771A4B" w:rsidP="00771A4B">
            <w:pPr>
              <w:jc w:val="center"/>
              <w:rPr>
                <w:sz w:val="16"/>
                <w:szCs w:val="16"/>
              </w:rPr>
            </w:pPr>
            <w:r>
              <w:rPr>
                <w:sz w:val="16"/>
                <w:szCs w:val="16"/>
              </w:rPr>
              <w:t>-             788,32</w:t>
            </w:r>
          </w:p>
        </w:tc>
        <w:tc>
          <w:tcPr>
            <w:tcW w:w="887" w:type="dxa"/>
            <w:noWrap/>
            <w:vAlign w:val="center"/>
            <w:hideMark/>
          </w:tcPr>
          <w:p w14:paraId="1DE0CBF2" w14:textId="62755DB7" w:rsidR="00771A4B" w:rsidRDefault="00771A4B" w:rsidP="00771A4B">
            <w:pPr>
              <w:jc w:val="center"/>
              <w:rPr>
                <w:sz w:val="16"/>
                <w:szCs w:val="16"/>
              </w:rPr>
            </w:pPr>
            <w:r>
              <w:rPr>
                <w:sz w:val="16"/>
                <w:szCs w:val="16"/>
              </w:rPr>
              <w:t>-</w:t>
            </w:r>
          </w:p>
        </w:tc>
      </w:tr>
      <w:tr w:rsidR="00771A4B" w14:paraId="144574BB" w14:textId="77777777" w:rsidTr="00771A4B">
        <w:trPr>
          <w:trHeight w:val="240"/>
        </w:trPr>
        <w:tc>
          <w:tcPr>
            <w:tcW w:w="936" w:type="dxa"/>
            <w:noWrap/>
            <w:hideMark/>
          </w:tcPr>
          <w:p w14:paraId="22EAB51D" w14:textId="26887BD2" w:rsidR="00771A4B" w:rsidRDefault="00771A4B" w:rsidP="00771A4B">
            <w:pPr>
              <w:rPr>
                <w:sz w:val="16"/>
                <w:szCs w:val="16"/>
              </w:rPr>
            </w:pPr>
            <w:r>
              <w:rPr>
                <w:sz w:val="16"/>
                <w:szCs w:val="16"/>
              </w:rPr>
              <w:t>Maquinas e equipamentos</w:t>
            </w:r>
          </w:p>
        </w:tc>
        <w:tc>
          <w:tcPr>
            <w:tcW w:w="1096" w:type="dxa"/>
            <w:noWrap/>
            <w:hideMark/>
          </w:tcPr>
          <w:p w14:paraId="2132CC0A" w14:textId="77777777" w:rsidR="00771A4B" w:rsidRDefault="00771A4B" w:rsidP="00771A4B">
            <w:pPr>
              <w:rPr>
                <w:sz w:val="16"/>
                <w:szCs w:val="16"/>
              </w:rPr>
            </w:pPr>
            <w:r>
              <w:rPr>
                <w:sz w:val="16"/>
                <w:szCs w:val="16"/>
              </w:rPr>
              <w:t>3500000340760</w:t>
            </w:r>
          </w:p>
        </w:tc>
        <w:tc>
          <w:tcPr>
            <w:tcW w:w="628" w:type="dxa"/>
            <w:noWrap/>
            <w:hideMark/>
          </w:tcPr>
          <w:p w14:paraId="34CA5F72" w14:textId="665A5CA8" w:rsidR="00771A4B" w:rsidRDefault="00771A4B" w:rsidP="00771A4B">
            <w:pPr>
              <w:rPr>
                <w:sz w:val="16"/>
                <w:szCs w:val="16"/>
              </w:rPr>
            </w:pPr>
            <w:r>
              <w:rPr>
                <w:sz w:val="16"/>
                <w:szCs w:val="16"/>
              </w:rPr>
              <w:t>Brasilia  - sig</w:t>
            </w:r>
          </w:p>
        </w:tc>
        <w:tc>
          <w:tcPr>
            <w:tcW w:w="3466" w:type="dxa"/>
            <w:noWrap/>
            <w:hideMark/>
          </w:tcPr>
          <w:p w14:paraId="52BC5AA6" w14:textId="77777777" w:rsidR="00771A4B" w:rsidRDefault="00771A4B" w:rsidP="00771A4B">
            <w:pPr>
              <w:rPr>
                <w:sz w:val="16"/>
                <w:szCs w:val="16"/>
              </w:rPr>
            </w:pPr>
            <w:r>
              <w:rPr>
                <w:sz w:val="16"/>
                <w:szCs w:val="16"/>
              </w:rPr>
              <w:t>QUADRO ESTABILIZADO TAG: SDU-XAB12</w:t>
            </w:r>
          </w:p>
        </w:tc>
        <w:tc>
          <w:tcPr>
            <w:tcW w:w="481" w:type="dxa"/>
            <w:noWrap/>
            <w:hideMark/>
          </w:tcPr>
          <w:p w14:paraId="1EEE8206" w14:textId="77777777" w:rsidR="00771A4B" w:rsidRDefault="00771A4B" w:rsidP="00771A4B">
            <w:pPr>
              <w:rPr>
                <w:sz w:val="16"/>
                <w:szCs w:val="16"/>
              </w:rPr>
            </w:pPr>
            <w:r>
              <w:rPr>
                <w:sz w:val="16"/>
                <w:szCs w:val="16"/>
              </w:rPr>
              <w:t>SIG</w:t>
            </w:r>
          </w:p>
        </w:tc>
        <w:tc>
          <w:tcPr>
            <w:tcW w:w="950" w:type="dxa"/>
            <w:noWrap/>
            <w:vAlign w:val="center"/>
            <w:hideMark/>
          </w:tcPr>
          <w:p w14:paraId="3EFEF35A" w14:textId="77777777" w:rsidR="00771A4B" w:rsidRDefault="00771A4B" w:rsidP="00771A4B">
            <w:pPr>
              <w:jc w:val="center"/>
              <w:rPr>
                <w:sz w:val="16"/>
                <w:szCs w:val="16"/>
              </w:rPr>
            </w:pPr>
            <w:r>
              <w:rPr>
                <w:sz w:val="16"/>
                <w:szCs w:val="16"/>
              </w:rPr>
              <w:t>ZWEQENER</w:t>
            </w:r>
          </w:p>
        </w:tc>
        <w:tc>
          <w:tcPr>
            <w:tcW w:w="665" w:type="dxa"/>
            <w:noWrap/>
            <w:vAlign w:val="center"/>
            <w:hideMark/>
          </w:tcPr>
          <w:p w14:paraId="55CA8EFF" w14:textId="77777777" w:rsidR="00771A4B" w:rsidRDefault="00771A4B" w:rsidP="00771A4B">
            <w:pPr>
              <w:jc w:val="center"/>
              <w:rPr>
                <w:sz w:val="16"/>
                <w:szCs w:val="16"/>
              </w:rPr>
            </w:pPr>
            <w:r>
              <w:rPr>
                <w:sz w:val="16"/>
                <w:szCs w:val="16"/>
              </w:rPr>
              <w:t>1</w:t>
            </w:r>
          </w:p>
        </w:tc>
        <w:tc>
          <w:tcPr>
            <w:tcW w:w="983" w:type="dxa"/>
            <w:vAlign w:val="center"/>
          </w:tcPr>
          <w:p w14:paraId="2D2F8F60" w14:textId="0FB319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DCBB88" w14:textId="3F22980A" w:rsidR="00771A4B" w:rsidRDefault="00771A4B" w:rsidP="00771A4B">
            <w:pPr>
              <w:jc w:val="center"/>
              <w:rPr>
                <w:sz w:val="16"/>
                <w:szCs w:val="16"/>
              </w:rPr>
            </w:pPr>
            <w:r>
              <w:rPr>
                <w:sz w:val="16"/>
                <w:szCs w:val="16"/>
              </w:rPr>
              <w:t>UN</w:t>
            </w:r>
          </w:p>
        </w:tc>
        <w:tc>
          <w:tcPr>
            <w:tcW w:w="887" w:type="dxa"/>
            <w:noWrap/>
            <w:vAlign w:val="center"/>
            <w:hideMark/>
          </w:tcPr>
          <w:p w14:paraId="6D1323A6" w14:textId="4C9C8F8D" w:rsidR="00771A4B" w:rsidRDefault="00771A4B" w:rsidP="00771A4B">
            <w:pPr>
              <w:jc w:val="center"/>
              <w:rPr>
                <w:sz w:val="16"/>
                <w:szCs w:val="16"/>
              </w:rPr>
            </w:pPr>
            <w:r>
              <w:rPr>
                <w:sz w:val="16"/>
                <w:szCs w:val="16"/>
              </w:rPr>
              <w:t>788,32</w:t>
            </w:r>
          </w:p>
        </w:tc>
        <w:tc>
          <w:tcPr>
            <w:tcW w:w="1152" w:type="dxa"/>
            <w:noWrap/>
            <w:vAlign w:val="center"/>
            <w:hideMark/>
          </w:tcPr>
          <w:p w14:paraId="124B8FF1" w14:textId="2D3BFA20" w:rsidR="00771A4B" w:rsidRDefault="00771A4B" w:rsidP="00771A4B">
            <w:pPr>
              <w:jc w:val="center"/>
              <w:rPr>
                <w:sz w:val="16"/>
                <w:szCs w:val="16"/>
              </w:rPr>
            </w:pPr>
            <w:r>
              <w:rPr>
                <w:sz w:val="16"/>
                <w:szCs w:val="16"/>
              </w:rPr>
              <w:t>-             776,94</w:t>
            </w:r>
          </w:p>
        </w:tc>
        <w:tc>
          <w:tcPr>
            <w:tcW w:w="887" w:type="dxa"/>
            <w:noWrap/>
            <w:vAlign w:val="center"/>
            <w:hideMark/>
          </w:tcPr>
          <w:p w14:paraId="77DDD51B" w14:textId="60DCDFD5" w:rsidR="00771A4B" w:rsidRDefault="00771A4B" w:rsidP="00771A4B">
            <w:pPr>
              <w:jc w:val="center"/>
              <w:rPr>
                <w:sz w:val="16"/>
                <w:szCs w:val="16"/>
              </w:rPr>
            </w:pPr>
            <w:r>
              <w:rPr>
                <w:sz w:val="16"/>
                <w:szCs w:val="16"/>
              </w:rPr>
              <w:t>11,38</w:t>
            </w:r>
          </w:p>
        </w:tc>
      </w:tr>
      <w:tr w:rsidR="00771A4B" w14:paraId="532D5FD2" w14:textId="77777777" w:rsidTr="00771A4B">
        <w:trPr>
          <w:trHeight w:val="240"/>
        </w:trPr>
        <w:tc>
          <w:tcPr>
            <w:tcW w:w="936" w:type="dxa"/>
            <w:noWrap/>
            <w:hideMark/>
          </w:tcPr>
          <w:p w14:paraId="479BF097" w14:textId="53444F37" w:rsidR="00771A4B" w:rsidRDefault="00771A4B" w:rsidP="00771A4B">
            <w:pPr>
              <w:rPr>
                <w:sz w:val="16"/>
                <w:szCs w:val="16"/>
              </w:rPr>
            </w:pPr>
            <w:r>
              <w:rPr>
                <w:sz w:val="16"/>
                <w:szCs w:val="16"/>
              </w:rPr>
              <w:t>Maquinas e equipamentos</w:t>
            </w:r>
          </w:p>
        </w:tc>
        <w:tc>
          <w:tcPr>
            <w:tcW w:w="1096" w:type="dxa"/>
            <w:noWrap/>
            <w:hideMark/>
          </w:tcPr>
          <w:p w14:paraId="4469B5B6" w14:textId="77777777" w:rsidR="00771A4B" w:rsidRDefault="00771A4B" w:rsidP="00771A4B">
            <w:pPr>
              <w:rPr>
                <w:sz w:val="16"/>
                <w:szCs w:val="16"/>
              </w:rPr>
            </w:pPr>
            <w:r>
              <w:rPr>
                <w:sz w:val="16"/>
                <w:szCs w:val="16"/>
              </w:rPr>
              <w:t>3500000340770</w:t>
            </w:r>
          </w:p>
        </w:tc>
        <w:tc>
          <w:tcPr>
            <w:tcW w:w="628" w:type="dxa"/>
            <w:noWrap/>
            <w:hideMark/>
          </w:tcPr>
          <w:p w14:paraId="266CCD54" w14:textId="5821B43F" w:rsidR="00771A4B" w:rsidRDefault="00771A4B" w:rsidP="00771A4B">
            <w:pPr>
              <w:rPr>
                <w:sz w:val="16"/>
                <w:szCs w:val="16"/>
              </w:rPr>
            </w:pPr>
            <w:r>
              <w:rPr>
                <w:sz w:val="16"/>
                <w:szCs w:val="16"/>
              </w:rPr>
              <w:t>Brasilia  - sig</w:t>
            </w:r>
          </w:p>
        </w:tc>
        <w:tc>
          <w:tcPr>
            <w:tcW w:w="3466" w:type="dxa"/>
            <w:noWrap/>
            <w:hideMark/>
          </w:tcPr>
          <w:p w14:paraId="370DCA8F" w14:textId="77777777" w:rsidR="00771A4B" w:rsidRDefault="00771A4B" w:rsidP="00771A4B">
            <w:pPr>
              <w:rPr>
                <w:sz w:val="16"/>
                <w:szCs w:val="16"/>
              </w:rPr>
            </w:pPr>
            <w:r>
              <w:rPr>
                <w:sz w:val="16"/>
                <w:szCs w:val="16"/>
              </w:rPr>
              <w:t>QUADRO ESTABILIZADO TAG: SDU-XAB10</w:t>
            </w:r>
          </w:p>
        </w:tc>
        <w:tc>
          <w:tcPr>
            <w:tcW w:w="481" w:type="dxa"/>
            <w:noWrap/>
            <w:hideMark/>
          </w:tcPr>
          <w:p w14:paraId="2720AEE3" w14:textId="77777777" w:rsidR="00771A4B" w:rsidRDefault="00771A4B" w:rsidP="00771A4B">
            <w:pPr>
              <w:rPr>
                <w:sz w:val="16"/>
                <w:szCs w:val="16"/>
              </w:rPr>
            </w:pPr>
            <w:r>
              <w:rPr>
                <w:sz w:val="16"/>
                <w:szCs w:val="16"/>
              </w:rPr>
              <w:t>SIG</w:t>
            </w:r>
          </w:p>
        </w:tc>
        <w:tc>
          <w:tcPr>
            <w:tcW w:w="950" w:type="dxa"/>
            <w:noWrap/>
            <w:vAlign w:val="center"/>
            <w:hideMark/>
          </w:tcPr>
          <w:p w14:paraId="2BE1F343" w14:textId="77777777" w:rsidR="00771A4B" w:rsidRDefault="00771A4B" w:rsidP="00771A4B">
            <w:pPr>
              <w:jc w:val="center"/>
              <w:rPr>
                <w:sz w:val="16"/>
                <w:szCs w:val="16"/>
              </w:rPr>
            </w:pPr>
            <w:r>
              <w:rPr>
                <w:sz w:val="16"/>
                <w:szCs w:val="16"/>
              </w:rPr>
              <w:t>ZWEQENER</w:t>
            </w:r>
          </w:p>
        </w:tc>
        <w:tc>
          <w:tcPr>
            <w:tcW w:w="665" w:type="dxa"/>
            <w:noWrap/>
            <w:vAlign w:val="center"/>
            <w:hideMark/>
          </w:tcPr>
          <w:p w14:paraId="163E1F0B" w14:textId="77777777" w:rsidR="00771A4B" w:rsidRDefault="00771A4B" w:rsidP="00771A4B">
            <w:pPr>
              <w:jc w:val="center"/>
              <w:rPr>
                <w:sz w:val="16"/>
                <w:szCs w:val="16"/>
              </w:rPr>
            </w:pPr>
            <w:r>
              <w:rPr>
                <w:sz w:val="16"/>
                <w:szCs w:val="16"/>
              </w:rPr>
              <w:t>1</w:t>
            </w:r>
          </w:p>
        </w:tc>
        <w:tc>
          <w:tcPr>
            <w:tcW w:w="983" w:type="dxa"/>
            <w:vAlign w:val="center"/>
          </w:tcPr>
          <w:p w14:paraId="452784F0" w14:textId="43E96D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39AA55" w14:textId="149C2441" w:rsidR="00771A4B" w:rsidRDefault="00771A4B" w:rsidP="00771A4B">
            <w:pPr>
              <w:jc w:val="center"/>
              <w:rPr>
                <w:sz w:val="16"/>
                <w:szCs w:val="16"/>
              </w:rPr>
            </w:pPr>
            <w:r>
              <w:rPr>
                <w:sz w:val="16"/>
                <w:szCs w:val="16"/>
              </w:rPr>
              <w:t>UN</w:t>
            </w:r>
          </w:p>
        </w:tc>
        <w:tc>
          <w:tcPr>
            <w:tcW w:w="887" w:type="dxa"/>
            <w:noWrap/>
            <w:vAlign w:val="center"/>
            <w:hideMark/>
          </w:tcPr>
          <w:p w14:paraId="074867B5" w14:textId="20374BEA" w:rsidR="00771A4B" w:rsidRDefault="00771A4B" w:rsidP="00771A4B">
            <w:pPr>
              <w:jc w:val="center"/>
              <w:rPr>
                <w:sz w:val="16"/>
                <w:szCs w:val="16"/>
              </w:rPr>
            </w:pPr>
            <w:r>
              <w:rPr>
                <w:sz w:val="16"/>
                <w:szCs w:val="16"/>
              </w:rPr>
              <w:t>788,32</w:t>
            </w:r>
          </w:p>
        </w:tc>
        <w:tc>
          <w:tcPr>
            <w:tcW w:w="1152" w:type="dxa"/>
            <w:noWrap/>
            <w:vAlign w:val="center"/>
            <w:hideMark/>
          </w:tcPr>
          <w:p w14:paraId="7FBF42A6" w14:textId="0468018A" w:rsidR="00771A4B" w:rsidRDefault="00771A4B" w:rsidP="00771A4B">
            <w:pPr>
              <w:jc w:val="center"/>
              <w:rPr>
                <w:sz w:val="16"/>
                <w:szCs w:val="16"/>
              </w:rPr>
            </w:pPr>
            <w:r>
              <w:rPr>
                <w:sz w:val="16"/>
                <w:szCs w:val="16"/>
              </w:rPr>
              <w:t>-             788,32</w:t>
            </w:r>
          </w:p>
        </w:tc>
        <w:tc>
          <w:tcPr>
            <w:tcW w:w="887" w:type="dxa"/>
            <w:noWrap/>
            <w:vAlign w:val="center"/>
            <w:hideMark/>
          </w:tcPr>
          <w:p w14:paraId="676CC779" w14:textId="686F1413" w:rsidR="00771A4B" w:rsidRDefault="00771A4B" w:rsidP="00771A4B">
            <w:pPr>
              <w:jc w:val="center"/>
              <w:rPr>
                <w:sz w:val="16"/>
                <w:szCs w:val="16"/>
              </w:rPr>
            </w:pPr>
            <w:r>
              <w:rPr>
                <w:sz w:val="16"/>
                <w:szCs w:val="16"/>
              </w:rPr>
              <w:t>-</w:t>
            </w:r>
          </w:p>
        </w:tc>
      </w:tr>
      <w:tr w:rsidR="00771A4B" w14:paraId="00869826" w14:textId="77777777" w:rsidTr="00771A4B">
        <w:trPr>
          <w:trHeight w:val="240"/>
        </w:trPr>
        <w:tc>
          <w:tcPr>
            <w:tcW w:w="936" w:type="dxa"/>
            <w:noWrap/>
            <w:hideMark/>
          </w:tcPr>
          <w:p w14:paraId="0EC1E697" w14:textId="5700403F" w:rsidR="00771A4B" w:rsidRDefault="00771A4B" w:rsidP="00771A4B">
            <w:pPr>
              <w:rPr>
                <w:sz w:val="16"/>
                <w:szCs w:val="16"/>
              </w:rPr>
            </w:pPr>
            <w:r>
              <w:rPr>
                <w:sz w:val="16"/>
                <w:szCs w:val="16"/>
              </w:rPr>
              <w:t>Maquinas e equipamentos</w:t>
            </w:r>
          </w:p>
        </w:tc>
        <w:tc>
          <w:tcPr>
            <w:tcW w:w="1096" w:type="dxa"/>
            <w:noWrap/>
            <w:hideMark/>
          </w:tcPr>
          <w:p w14:paraId="3FB7E687" w14:textId="77777777" w:rsidR="00771A4B" w:rsidRDefault="00771A4B" w:rsidP="00771A4B">
            <w:pPr>
              <w:rPr>
                <w:sz w:val="16"/>
                <w:szCs w:val="16"/>
              </w:rPr>
            </w:pPr>
            <w:r>
              <w:rPr>
                <w:sz w:val="16"/>
                <w:szCs w:val="16"/>
              </w:rPr>
              <w:t>3500000340780</w:t>
            </w:r>
          </w:p>
        </w:tc>
        <w:tc>
          <w:tcPr>
            <w:tcW w:w="628" w:type="dxa"/>
            <w:noWrap/>
            <w:hideMark/>
          </w:tcPr>
          <w:p w14:paraId="0D13A150" w14:textId="2221E109" w:rsidR="00771A4B" w:rsidRDefault="00771A4B" w:rsidP="00771A4B">
            <w:pPr>
              <w:rPr>
                <w:sz w:val="16"/>
                <w:szCs w:val="16"/>
              </w:rPr>
            </w:pPr>
            <w:r>
              <w:rPr>
                <w:sz w:val="16"/>
                <w:szCs w:val="16"/>
              </w:rPr>
              <w:t>Brasilia  - sig</w:t>
            </w:r>
          </w:p>
        </w:tc>
        <w:tc>
          <w:tcPr>
            <w:tcW w:w="3466" w:type="dxa"/>
            <w:noWrap/>
            <w:hideMark/>
          </w:tcPr>
          <w:p w14:paraId="45202C7D" w14:textId="77777777" w:rsidR="00771A4B" w:rsidRDefault="00771A4B" w:rsidP="00771A4B">
            <w:pPr>
              <w:rPr>
                <w:sz w:val="16"/>
                <w:szCs w:val="16"/>
              </w:rPr>
            </w:pPr>
            <w:r>
              <w:rPr>
                <w:sz w:val="16"/>
                <w:szCs w:val="16"/>
              </w:rPr>
              <w:t>QUADRO DE AUTOMACAO TAG: QCA-1P</w:t>
            </w:r>
          </w:p>
        </w:tc>
        <w:tc>
          <w:tcPr>
            <w:tcW w:w="481" w:type="dxa"/>
            <w:noWrap/>
            <w:hideMark/>
          </w:tcPr>
          <w:p w14:paraId="7E579A9D" w14:textId="77777777" w:rsidR="00771A4B" w:rsidRDefault="00771A4B" w:rsidP="00771A4B">
            <w:pPr>
              <w:rPr>
                <w:sz w:val="16"/>
                <w:szCs w:val="16"/>
              </w:rPr>
            </w:pPr>
            <w:r>
              <w:rPr>
                <w:sz w:val="16"/>
                <w:szCs w:val="16"/>
              </w:rPr>
              <w:t>SIG</w:t>
            </w:r>
          </w:p>
        </w:tc>
        <w:tc>
          <w:tcPr>
            <w:tcW w:w="950" w:type="dxa"/>
            <w:noWrap/>
            <w:vAlign w:val="center"/>
            <w:hideMark/>
          </w:tcPr>
          <w:p w14:paraId="01D365C3" w14:textId="77777777" w:rsidR="00771A4B" w:rsidRDefault="00771A4B" w:rsidP="00771A4B">
            <w:pPr>
              <w:jc w:val="center"/>
              <w:rPr>
                <w:sz w:val="16"/>
                <w:szCs w:val="16"/>
              </w:rPr>
            </w:pPr>
            <w:r>
              <w:rPr>
                <w:sz w:val="16"/>
                <w:szCs w:val="16"/>
              </w:rPr>
              <w:t>ZWEQENER</w:t>
            </w:r>
          </w:p>
        </w:tc>
        <w:tc>
          <w:tcPr>
            <w:tcW w:w="665" w:type="dxa"/>
            <w:noWrap/>
            <w:vAlign w:val="center"/>
            <w:hideMark/>
          </w:tcPr>
          <w:p w14:paraId="25F38C89" w14:textId="77777777" w:rsidR="00771A4B" w:rsidRDefault="00771A4B" w:rsidP="00771A4B">
            <w:pPr>
              <w:jc w:val="center"/>
              <w:rPr>
                <w:sz w:val="16"/>
                <w:szCs w:val="16"/>
              </w:rPr>
            </w:pPr>
            <w:r>
              <w:rPr>
                <w:sz w:val="16"/>
                <w:szCs w:val="16"/>
              </w:rPr>
              <w:t>1</w:t>
            </w:r>
          </w:p>
        </w:tc>
        <w:tc>
          <w:tcPr>
            <w:tcW w:w="983" w:type="dxa"/>
            <w:vAlign w:val="center"/>
          </w:tcPr>
          <w:p w14:paraId="31BA3327" w14:textId="67EFEE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631B13" w14:textId="1823D54A" w:rsidR="00771A4B" w:rsidRDefault="00771A4B" w:rsidP="00771A4B">
            <w:pPr>
              <w:jc w:val="center"/>
              <w:rPr>
                <w:sz w:val="16"/>
                <w:szCs w:val="16"/>
              </w:rPr>
            </w:pPr>
            <w:r>
              <w:rPr>
                <w:sz w:val="16"/>
                <w:szCs w:val="16"/>
              </w:rPr>
              <w:t>UN</w:t>
            </w:r>
          </w:p>
        </w:tc>
        <w:tc>
          <w:tcPr>
            <w:tcW w:w="887" w:type="dxa"/>
            <w:noWrap/>
            <w:vAlign w:val="center"/>
            <w:hideMark/>
          </w:tcPr>
          <w:p w14:paraId="74124DF7" w14:textId="33D02B57" w:rsidR="00771A4B" w:rsidRDefault="00771A4B" w:rsidP="00771A4B">
            <w:pPr>
              <w:jc w:val="center"/>
              <w:rPr>
                <w:sz w:val="16"/>
                <w:szCs w:val="16"/>
              </w:rPr>
            </w:pPr>
            <w:r>
              <w:rPr>
                <w:sz w:val="16"/>
                <w:szCs w:val="16"/>
              </w:rPr>
              <w:t>1.094,10</w:t>
            </w:r>
          </w:p>
        </w:tc>
        <w:tc>
          <w:tcPr>
            <w:tcW w:w="1152" w:type="dxa"/>
            <w:noWrap/>
            <w:vAlign w:val="center"/>
            <w:hideMark/>
          </w:tcPr>
          <w:p w14:paraId="7D45E10E" w14:textId="541B733C" w:rsidR="00771A4B" w:rsidRDefault="00771A4B" w:rsidP="00771A4B">
            <w:pPr>
              <w:jc w:val="center"/>
              <w:rPr>
                <w:sz w:val="16"/>
                <w:szCs w:val="16"/>
              </w:rPr>
            </w:pPr>
            <w:r>
              <w:rPr>
                <w:sz w:val="16"/>
                <w:szCs w:val="16"/>
              </w:rPr>
              <w:t>-          1.094,10</w:t>
            </w:r>
          </w:p>
        </w:tc>
        <w:tc>
          <w:tcPr>
            <w:tcW w:w="887" w:type="dxa"/>
            <w:noWrap/>
            <w:vAlign w:val="center"/>
            <w:hideMark/>
          </w:tcPr>
          <w:p w14:paraId="7CD7DEAD" w14:textId="49F42A94" w:rsidR="00771A4B" w:rsidRDefault="00771A4B" w:rsidP="00771A4B">
            <w:pPr>
              <w:jc w:val="center"/>
              <w:rPr>
                <w:sz w:val="16"/>
                <w:szCs w:val="16"/>
              </w:rPr>
            </w:pPr>
            <w:r>
              <w:rPr>
                <w:sz w:val="16"/>
                <w:szCs w:val="16"/>
              </w:rPr>
              <w:t>-</w:t>
            </w:r>
          </w:p>
        </w:tc>
      </w:tr>
      <w:tr w:rsidR="00771A4B" w14:paraId="60AA7A56" w14:textId="77777777" w:rsidTr="00771A4B">
        <w:trPr>
          <w:trHeight w:val="240"/>
        </w:trPr>
        <w:tc>
          <w:tcPr>
            <w:tcW w:w="936" w:type="dxa"/>
            <w:noWrap/>
            <w:hideMark/>
          </w:tcPr>
          <w:p w14:paraId="4687A2AD" w14:textId="0398263E" w:rsidR="00771A4B" w:rsidRDefault="00771A4B" w:rsidP="00771A4B">
            <w:pPr>
              <w:rPr>
                <w:sz w:val="16"/>
                <w:szCs w:val="16"/>
              </w:rPr>
            </w:pPr>
            <w:r>
              <w:rPr>
                <w:sz w:val="16"/>
                <w:szCs w:val="16"/>
              </w:rPr>
              <w:t>Maquinas e equipamentos</w:t>
            </w:r>
          </w:p>
        </w:tc>
        <w:tc>
          <w:tcPr>
            <w:tcW w:w="1096" w:type="dxa"/>
            <w:noWrap/>
            <w:hideMark/>
          </w:tcPr>
          <w:p w14:paraId="5C789B84" w14:textId="77777777" w:rsidR="00771A4B" w:rsidRDefault="00771A4B" w:rsidP="00771A4B">
            <w:pPr>
              <w:rPr>
                <w:sz w:val="16"/>
                <w:szCs w:val="16"/>
              </w:rPr>
            </w:pPr>
            <w:r>
              <w:rPr>
                <w:sz w:val="16"/>
                <w:szCs w:val="16"/>
              </w:rPr>
              <w:t>3500000340790</w:t>
            </w:r>
          </w:p>
        </w:tc>
        <w:tc>
          <w:tcPr>
            <w:tcW w:w="628" w:type="dxa"/>
            <w:noWrap/>
            <w:hideMark/>
          </w:tcPr>
          <w:p w14:paraId="19F30600" w14:textId="388AFEF7" w:rsidR="00771A4B" w:rsidRDefault="00771A4B" w:rsidP="00771A4B">
            <w:pPr>
              <w:rPr>
                <w:sz w:val="16"/>
                <w:szCs w:val="16"/>
              </w:rPr>
            </w:pPr>
            <w:r>
              <w:rPr>
                <w:sz w:val="16"/>
                <w:szCs w:val="16"/>
              </w:rPr>
              <w:t>Brasilia  - sig</w:t>
            </w:r>
          </w:p>
        </w:tc>
        <w:tc>
          <w:tcPr>
            <w:tcW w:w="3466" w:type="dxa"/>
            <w:noWrap/>
            <w:hideMark/>
          </w:tcPr>
          <w:p w14:paraId="1B39E8D2" w14:textId="77777777" w:rsidR="00771A4B" w:rsidRDefault="00771A4B" w:rsidP="00771A4B">
            <w:pPr>
              <w:rPr>
                <w:sz w:val="16"/>
                <w:szCs w:val="16"/>
              </w:rPr>
            </w:pPr>
            <w:r>
              <w:rPr>
                <w:sz w:val="16"/>
                <w:szCs w:val="16"/>
              </w:rPr>
              <w:t>QUADRO DE AUTOMACAO TAG: CT-QT-01A/01-05B</w:t>
            </w:r>
          </w:p>
        </w:tc>
        <w:tc>
          <w:tcPr>
            <w:tcW w:w="481" w:type="dxa"/>
            <w:noWrap/>
            <w:hideMark/>
          </w:tcPr>
          <w:p w14:paraId="17A58A52" w14:textId="77777777" w:rsidR="00771A4B" w:rsidRDefault="00771A4B" w:rsidP="00771A4B">
            <w:pPr>
              <w:rPr>
                <w:sz w:val="16"/>
                <w:szCs w:val="16"/>
              </w:rPr>
            </w:pPr>
            <w:r>
              <w:rPr>
                <w:sz w:val="16"/>
                <w:szCs w:val="16"/>
              </w:rPr>
              <w:t>SIG</w:t>
            </w:r>
          </w:p>
        </w:tc>
        <w:tc>
          <w:tcPr>
            <w:tcW w:w="950" w:type="dxa"/>
            <w:noWrap/>
            <w:vAlign w:val="center"/>
            <w:hideMark/>
          </w:tcPr>
          <w:p w14:paraId="44B830F3" w14:textId="77777777" w:rsidR="00771A4B" w:rsidRDefault="00771A4B" w:rsidP="00771A4B">
            <w:pPr>
              <w:jc w:val="center"/>
              <w:rPr>
                <w:sz w:val="16"/>
                <w:szCs w:val="16"/>
              </w:rPr>
            </w:pPr>
            <w:r>
              <w:rPr>
                <w:sz w:val="16"/>
                <w:szCs w:val="16"/>
              </w:rPr>
              <w:t>ZWEQENER</w:t>
            </w:r>
          </w:p>
        </w:tc>
        <w:tc>
          <w:tcPr>
            <w:tcW w:w="665" w:type="dxa"/>
            <w:noWrap/>
            <w:vAlign w:val="center"/>
            <w:hideMark/>
          </w:tcPr>
          <w:p w14:paraId="693AA6DA" w14:textId="77777777" w:rsidR="00771A4B" w:rsidRDefault="00771A4B" w:rsidP="00771A4B">
            <w:pPr>
              <w:jc w:val="center"/>
              <w:rPr>
                <w:sz w:val="16"/>
                <w:szCs w:val="16"/>
              </w:rPr>
            </w:pPr>
            <w:r>
              <w:rPr>
                <w:sz w:val="16"/>
                <w:szCs w:val="16"/>
              </w:rPr>
              <w:t>1</w:t>
            </w:r>
          </w:p>
        </w:tc>
        <w:tc>
          <w:tcPr>
            <w:tcW w:w="983" w:type="dxa"/>
            <w:vAlign w:val="center"/>
          </w:tcPr>
          <w:p w14:paraId="454288BD" w14:textId="007B37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1FEB77" w14:textId="4F492CA5" w:rsidR="00771A4B" w:rsidRDefault="00771A4B" w:rsidP="00771A4B">
            <w:pPr>
              <w:jc w:val="center"/>
              <w:rPr>
                <w:sz w:val="16"/>
                <w:szCs w:val="16"/>
              </w:rPr>
            </w:pPr>
            <w:r>
              <w:rPr>
                <w:sz w:val="16"/>
                <w:szCs w:val="16"/>
              </w:rPr>
              <w:t>UN</w:t>
            </w:r>
          </w:p>
        </w:tc>
        <w:tc>
          <w:tcPr>
            <w:tcW w:w="887" w:type="dxa"/>
            <w:noWrap/>
            <w:vAlign w:val="center"/>
            <w:hideMark/>
          </w:tcPr>
          <w:p w14:paraId="0598E7C9" w14:textId="51FAE3DC" w:rsidR="00771A4B" w:rsidRDefault="00771A4B" w:rsidP="00771A4B">
            <w:pPr>
              <w:jc w:val="center"/>
              <w:rPr>
                <w:sz w:val="16"/>
                <w:szCs w:val="16"/>
              </w:rPr>
            </w:pPr>
            <w:r>
              <w:rPr>
                <w:sz w:val="16"/>
                <w:szCs w:val="16"/>
              </w:rPr>
              <w:t>1.187,21</w:t>
            </w:r>
          </w:p>
        </w:tc>
        <w:tc>
          <w:tcPr>
            <w:tcW w:w="1152" w:type="dxa"/>
            <w:noWrap/>
            <w:vAlign w:val="center"/>
            <w:hideMark/>
          </w:tcPr>
          <w:p w14:paraId="5600BC4C" w14:textId="2104628A" w:rsidR="00771A4B" w:rsidRDefault="00771A4B" w:rsidP="00771A4B">
            <w:pPr>
              <w:jc w:val="center"/>
              <w:rPr>
                <w:sz w:val="16"/>
                <w:szCs w:val="16"/>
              </w:rPr>
            </w:pPr>
            <w:r>
              <w:rPr>
                <w:sz w:val="16"/>
                <w:szCs w:val="16"/>
              </w:rPr>
              <w:t>-          1.187,21</w:t>
            </w:r>
          </w:p>
        </w:tc>
        <w:tc>
          <w:tcPr>
            <w:tcW w:w="887" w:type="dxa"/>
            <w:noWrap/>
            <w:vAlign w:val="center"/>
            <w:hideMark/>
          </w:tcPr>
          <w:p w14:paraId="754484E0" w14:textId="3304EF5E" w:rsidR="00771A4B" w:rsidRDefault="00771A4B" w:rsidP="00771A4B">
            <w:pPr>
              <w:jc w:val="center"/>
              <w:rPr>
                <w:sz w:val="16"/>
                <w:szCs w:val="16"/>
              </w:rPr>
            </w:pPr>
            <w:r>
              <w:rPr>
                <w:sz w:val="16"/>
                <w:szCs w:val="16"/>
              </w:rPr>
              <w:t>-</w:t>
            </w:r>
          </w:p>
        </w:tc>
      </w:tr>
      <w:tr w:rsidR="00771A4B" w14:paraId="40A5E0BB" w14:textId="77777777" w:rsidTr="00771A4B">
        <w:trPr>
          <w:trHeight w:val="240"/>
        </w:trPr>
        <w:tc>
          <w:tcPr>
            <w:tcW w:w="936" w:type="dxa"/>
            <w:noWrap/>
            <w:hideMark/>
          </w:tcPr>
          <w:p w14:paraId="072423EA" w14:textId="33FD47CC" w:rsidR="00771A4B" w:rsidRDefault="00771A4B" w:rsidP="00771A4B">
            <w:pPr>
              <w:rPr>
                <w:sz w:val="16"/>
                <w:szCs w:val="16"/>
              </w:rPr>
            </w:pPr>
            <w:r>
              <w:rPr>
                <w:sz w:val="16"/>
                <w:szCs w:val="16"/>
              </w:rPr>
              <w:t>Maquinas e equipamentos</w:t>
            </w:r>
          </w:p>
        </w:tc>
        <w:tc>
          <w:tcPr>
            <w:tcW w:w="1096" w:type="dxa"/>
            <w:noWrap/>
            <w:hideMark/>
          </w:tcPr>
          <w:p w14:paraId="1082865A" w14:textId="77777777" w:rsidR="00771A4B" w:rsidRDefault="00771A4B" w:rsidP="00771A4B">
            <w:pPr>
              <w:rPr>
                <w:sz w:val="16"/>
                <w:szCs w:val="16"/>
              </w:rPr>
            </w:pPr>
            <w:r>
              <w:rPr>
                <w:sz w:val="16"/>
                <w:szCs w:val="16"/>
              </w:rPr>
              <w:t>3500000340800</w:t>
            </w:r>
          </w:p>
        </w:tc>
        <w:tc>
          <w:tcPr>
            <w:tcW w:w="628" w:type="dxa"/>
            <w:noWrap/>
            <w:hideMark/>
          </w:tcPr>
          <w:p w14:paraId="7A68E2F7" w14:textId="6902DAB5" w:rsidR="00771A4B" w:rsidRDefault="00771A4B" w:rsidP="00771A4B">
            <w:pPr>
              <w:rPr>
                <w:sz w:val="16"/>
                <w:szCs w:val="16"/>
              </w:rPr>
            </w:pPr>
            <w:r>
              <w:rPr>
                <w:sz w:val="16"/>
                <w:szCs w:val="16"/>
              </w:rPr>
              <w:t>Brasilia  - sig</w:t>
            </w:r>
          </w:p>
        </w:tc>
        <w:tc>
          <w:tcPr>
            <w:tcW w:w="3466" w:type="dxa"/>
            <w:noWrap/>
            <w:hideMark/>
          </w:tcPr>
          <w:p w14:paraId="24D80762" w14:textId="77777777" w:rsidR="00771A4B" w:rsidRDefault="00771A4B" w:rsidP="00771A4B">
            <w:pPr>
              <w:rPr>
                <w:sz w:val="16"/>
                <w:szCs w:val="16"/>
              </w:rPr>
            </w:pPr>
            <w:r>
              <w:rPr>
                <w:sz w:val="16"/>
                <w:szCs w:val="16"/>
              </w:rPr>
              <w:t>QUADRO ESTABILIZADO 208/120V-3F+N TAG: SDU-XAB7</w:t>
            </w:r>
          </w:p>
        </w:tc>
        <w:tc>
          <w:tcPr>
            <w:tcW w:w="481" w:type="dxa"/>
            <w:noWrap/>
            <w:hideMark/>
          </w:tcPr>
          <w:p w14:paraId="0E9FF294" w14:textId="77777777" w:rsidR="00771A4B" w:rsidRDefault="00771A4B" w:rsidP="00771A4B">
            <w:pPr>
              <w:rPr>
                <w:sz w:val="16"/>
                <w:szCs w:val="16"/>
              </w:rPr>
            </w:pPr>
            <w:r>
              <w:rPr>
                <w:sz w:val="16"/>
                <w:szCs w:val="16"/>
              </w:rPr>
              <w:t>SIG</w:t>
            </w:r>
          </w:p>
        </w:tc>
        <w:tc>
          <w:tcPr>
            <w:tcW w:w="950" w:type="dxa"/>
            <w:noWrap/>
            <w:vAlign w:val="center"/>
            <w:hideMark/>
          </w:tcPr>
          <w:p w14:paraId="2929BF2E" w14:textId="77777777" w:rsidR="00771A4B" w:rsidRDefault="00771A4B" w:rsidP="00771A4B">
            <w:pPr>
              <w:jc w:val="center"/>
              <w:rPr>
                <w:sz w:val="16"/>
                <w:szCs w:val="16"/>
              </w:rPr>
            </w:pPr>
            <w:r>
              <w:rPr>
                <w:sz w:val="16"/>
                <w:szCs w:val="16"/>
              </w:rPr>
              <w:t>ZWEQENER</w:t>
            </w:r>
          </w:p>
        </w:tc>
        <w:tc>
          <w:tcPr>
            <w:tcW w:w="665" w:type="dxa"/>
            <w:noWrap/>
            <w:vAlign w:val="center"/>
            <w:hideMark/>
          </w:tcPr>
          <w:p w14:paraId="41981004" w14:textId="77777777" w:rsidR="00771A4B" w:rsidRDefault="00771A4B" w:rsidP="00771A4B">
            <w:pPr>
              <w:jc w:val="center"/>
              <w:rPr>
                <w:sz w:val="16"/>
                <w:szCs w:val="16"/>
              </w:rPr>
            </w:pPr>
            <w:r>
              <w:rPr>
                <w:sz w:val="16"/>
                <w:szCs w:val="16"/>
              </w:rPr>
              <w:t>1</w:t>
            </w:r>
          </w:p>
        </w:tc>
        <w:tc>
          <w:tcPr>
            <w:tcW w:w="983" w:type="dxa"/>
            <w:vAlign w:val="center"/>
          </w:tcPr>
          <w:p w14:paraId="0B9B3730" w14:textId="2B280F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AB4E29" w14:textId="2484897D" w:rsidR="00771A4B" w:rsidRDefault="00771A4B" w:rsidP="00771A4B">
            <w:pPr>
              <w:jc w:val="center"/>
              <w:rPr>
                <w:sz w:val="16"/>
                <w:szCs w:val="16"/>
              </w:rPr>
            </w:pPr>
            <w:r>
              <w:rPr>
                <w:sz w:val="16"/>
                <w:szCs w:val="16"/>
              </w:rPr>
              <w:t>UN</w:t>
            </w:r>
          </w:p>
        </w:tc>
        <w:tc>
          <w:tcPr>
            <w:tcW w:w="887" w:type="dxa"/>
            <w:noWrap/>
            <w:vAlign w:val="center"/>
            <w:hideMark/>
          </w:tcPr>
          <w:p w14:paraId="23E2332B" w14:textId="781B91D4" w:rsidR="00771A4B" w:rsidRDefault="00771A4B" w:rsidP="00771A4B">
            <w:pPr>
              <w:jc w:val="center"/>
              <w:rPr>
                <w:sz w:val="16"/>
                <w:szCs w:val="16"/>
              </w:rPr>
            </w:pPr>
            <w:r>
              <w:rPr>
                <w:sz w:val="16"/>
                <w:szCs w:val="16"/>
              </w:rPr>
              <w:t>1.087,04</w:t>
            </w:r>
          </w:p>
        </w:tc>
        <w:tc>
          <w:tcPr>
            <w:tcW w:w="1152" w:type="dxa"/>
            <w:noWrap/>
            <w:vAlign w:val="center"/>
            <w:hideMark/>
          </w:tcPr>
          <w:p w14:paraId="37D1BBE9" w14:textId="54B66D59" w:rsidR="00771A4B" w:rsidRDefault="00771A4B" w:rsidP="00771A4B">
            <w:pPr>
              <w:jc w:val="center"/>
              <w:rPr>
                <w:sz w:val="16"/>
                <w:szCs w:val="16"/>
              </w:rPr>
            </w:pPr>
            <w:r>
              <w:rPr>
                <w:sz w:val="16"/>
                <w:szCs w:val="16"/>
              </w:rPr>
              <w:t>-          1.069,90</w:t>
            </w:r>
          </w:p>
        </w:tc>
        <w:tc>
          <w:tcPr>
            <w:tcW w:w="887" w:type="dxa"/>
            <w:noWrap/>
            <w:vAlign w:val="center"/>
            <w:hideMark/>
          </w:tcPr>
          <w:p w14:paraId="0422A879" w14:textId="5B546FB1" w:rsidR="00771A4B" w:rsidRDefault="00771A4B" w:rsidP="00771A4B">
            <w:pPr>
              <w:jc w:val="center"/>
              <w:rPr>
                <w:sz w:val="16"/>
                <w:szCs w:val="16"/>
              </w:rPr>
            </w:pPr>
            <w:r>
              <w:rPr>
                <w:sz w:val="16"/>
                <w:szCs w:val="16"/>
              </w:rPr>
              <w:t>17,14</w:t>
            </w:r>
          </w:p>
        </w:tc>
      </w:tr>
      <w:tr w:rsidR="00771A4B" w14:paraId="70E8E509" w14:textId="77777777" w:rsidTr="00771A4B">
        <w:trPr>
          <w:trHeight w:val="240"/>
        </w:trPr>
        <w:tc>
          <w:tcPr>
            <w:tcW w:w="936" w:type="dxa"/>
            <w:noWrap/>
            <w:hideMark/>
          </w:tcPr>
          <w:p w14:paraId="36AB374E" w14:textId="3254EEA4" w:rsidR="00771A4B" w:rsidRDefault="00771A4B" w:rsidP="00771A4B">
            <w:pPr>
              <w:rPr>
                <w:sz w:val="16"/>
                <w:szCs w:val="16"/>
              </w:rPr>
            </w:pPr>
            <w:r>
              <w:rPr>
                <w:sz w:val="16"/>
                <w:szCs w:val="16"/>
              </w:rPr>
              <w:t>Maquinas e equipamentos</w:t>
            </w:r>
          </w:p>
        </w:tc>
        <w:tc>
          <w:tcPr>
            <w:tcW w:w="1096" w:type="dxa"/>
            <w:noWrap/>
            <w:hideMark/>
          </w:tcPr>
          <w:p w14:paraId="61758F37" w14:textId="77777777" w:rsidR="00771A4B" w:rsidRDefault="00771A4B" w:rsidP="00771A4B">
            <w:pPr>
              <w:rPr>
                <w:sz w:val="16"/>
                <w:szCs w:val="16"/>
              </w:rPr>
            </w:pPr>
            <w:r>
              <w:rPr>
                <w:sz w:val="16"/>
                <w:szCs w:val="16"/>
              </w:rPr>
              <w:t>3500000340810</w:t>
            </w:r>
          </w:p>
        </w:tc>
        <w:tc>
          <w:tcPr>
            <w:tcW w:w="628" w:type="dxa"/>
            <w:noWrap/>
            <w:hideMark/>
          </w:tcPr>
          <w:p w14:paraId="76040FB0" w14:textId="1ED654FA" w:rsidR="00771A4B" w:rsidRDefault="00771A4B" w:rsidP="00771A4B">
            <w:pPr>
              <w:rPr>
                <w:sz w:val="16"/>
                <w:szCs w:val="16"/>
              </w:rPr>
            </w:pPr>
            <w:r>
              <w:rPr>
                <w:sz w:val="16"/>
                <w:szCs w:val="16"/>
              </w:rPr>
              <w:t>Brasilia  - sig</w:t>
            </w:r>
          </w:p>
        </w:tc>
        <w:tc>
          <w:tcPr>
            <w:tcW w:w="3466" w:type="dxa"/>
            <w:noWrap/>
            <w:hideMark/>
          </w:tcPr>
          <w:p w14:paraId="14DAC38F" w14:textId="77777777" w:rsidR="00771A4B" w:rsidRDefault="00771A4B" w:rsidP="00771A4B">
            <w:pPr>
              <w:rPr>
                <w:sz w:val="16"/>
                <w:szCs w:val="16"/>
              </w:rPr>
            </w:pPr>
            <w:r>
              <w:rPr>
                <w:sz w:val="16"/>
                <w:szCs w:val="16"/>
              </w:rPr>
              <w:t>QUADRO DE CONTROLE DE ACESSO TAG: QCA-1 O</w:t>
            </w:r>
          </w:p>
        </w:tc>
        <w:tc>
          <w:tcPr>
            <w:tcW w:w="481" w:type="dxa"/>
            <w:noWrap/>
            <w:hideMark/>
          </w:tcPr>
          <w:p w14:paraId="278CF8BA" w14:textId="77777777" w:rsidR="00771A4B" w:rsidRDefault="00771A4B" w:rsidP="00771A4B">
            <w:pPr>
              <w:rPr>
                <w:sz w:val="16"/>
                <w:szCs w:val="16"/>
              </w:rPr>
            </w:pPr>
            <w:r>
              <w:rPr>
                <w:sz w:val="16"/>
                <w:szCs w:val="16"/>
              </w:rPr>
              <w:t>SIG</w:t>
            </w:r>
          </w:p>
        </w:tc>
        <w:tc>
          <w:tcPr>
            <w:tcW w:w="950" w:type="dxa"/>
            <w:noWrap/>
            <w:vAlign w:val="center"/>
            <w:hideMark/>
          </w:tcPr>
          <w:p w14:paraId="662EBEC0" w14:textId="77777777" w:rsidR="00771A4B" w:rsidRDefault="00771A4B" w:rsidP="00771A4B">
            <w:pPr>
              <w:jc w:val="center"/>
              <w:rPr>
                <w:sz w:val="16"/>
                <w:szCs w:val="16"/>
              </w:rPr>
            </w:pPr>
            <w:r>
              <w:rPr>
                <w:sz w:val="16"/>
                <w:szCs w:val="16"/>
              </w:rPr>
              <w:t>ZWEQENER</w:t>
            </w:r>
          </w:p>
        </w:tc>
        <w:tc>
          <w:tcPr>
            <w:tcW w:w="665" w:type="dxa"/>
            <w:noWrap/>
            <w:vAlign w:val="center"/>
            <w:hideMark/>
          </w:tcPr>
          <w:p w14:paraId="2A58BB05" w14:textId="77777777" w:rsidR="00771A4B" w:rsidRDefault="00771A4B" w:rsidP="00771A4B">
            <w:pPr>
              <w:jc w:val="center"/>
              <w:rPr>
                <w:sz w:val="16"/>
                <w:szCs w:val="16"/>
              </w:rPr>
            </w:pPr>
            <w:r>
              <w:rPr>
                <w:sz w:val="16"/>
                <w:szCs w:val="16"/>
              </w:rPr>
              <w:t>1</w:t>
            </w:r>
          </w:p>
        </w:tc>
        <w:tc>
          <w:tcPr>
            <w:tcW w:w="983" w:type="dxa"/>
            <w:vAlign w:val="center"/>
          </w:tcPr>
          <w:p w14:paraId="2176144C" w14:textId="4F94F3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0B7E8B" w14:textId="5CA0D772" w:rsidR="00771A4B" w:rsidRDefault="00771A4B" w:rsidP="00771A4B">
            <w:pPr>
              <w:jc w:val="center"/>
              <w:rPr>
                <w:sz w:val="16"/>
                <w:szCs w:val="16"/>
              </w:rPr>
            </w:pPr>
            <w:r>
              <w:rPr>
                <w:sz w:val="16"/>
                <w:szCs w:val="16"/>
              </w:rPr>
              <w:t>UN</w:t>
            </w:r>
          </w:p>
        </w:tc>
        <w:tc>
          <w:tcPr>
            <w:tcW w:w="887" w:type="dxa"/>
            <w:noWrap/>
            <w:vAlign w:val="center"/>
            <w:hideMark/>
          </w:tcPr>
          <w:p w14:paraId="3902582A" w14:textId="2C03C795" w:rsidR="00771A4B" w:rsidRDefault="00771A4B" w:rsidP="00771A4B">
            <w:pPr>
              <w:jc w:val="center"/>
              <w:rPr>
                <w:sz w:val="16"/>
                <w:szCs w:val="16"/>
              </w:rPr>
            </w:pPr>
            <w:r>
              <w:rPr>
                <w:sz w:val="16"/>
                <w:szCs w:val="16"/>
              </w:rPr>
              <w:t>77.993,66</w:t>
            </w:r>
          </w:p>
        </w:tc>
        <w:tc>
          <w:tcPr>
            <w:tcW w:w="1152" w:type="dxa"/>
            <w:noWrap/>
            <w:vAlign w:val="center"/>
            <w:hideMark/>
          </w:tcPr>
          <w:p w14:paraId="29FD098B" w14:textId="280C5873" w:rsidR="00771A4B" w:rsidRDefault="00771A4B" w:rsidP="00771A4B">
            <w:pPr>
              <w:jc w:val="center"/>
              <w:rPr>
                <w:sz w:val="16"/>
                <w:szCs w:val="16"/>
              </w:rPr>
            </w:pPr>
            <w:r>
              <w:rPr>
                <w:sz w:val="16"/>
                <w:szCs w:val="16"/>
              </w:rPr>
              <w:t>-        57.858,34</w:t>
            </w:r>
          </w:p>
        </w:tc>
        <w:tc>
          <w:tcPr>
            <w:tcW w:w="887" w:type="dxa"/>
            <w:noWrap/>
            <w:vAlign w:val="center"/>
            <w:hideMark/>
          </w:tcPr>
          <w:p w14:paraId="6B63DB81" w14:textId="22971B0C" w:rsidR="00771A4B" w:rsidRDefault="00771A4B" w:rsidP="00771A4B">
            <w:pPr>
              <w:jc w:val="center"/>
              <w:rPr>
                <w:sz w:val="16"/>
                <w:szCs w:val="16"/>
              </w:rPr>
            </w:pPr>
            <w:r>
              <w:rPr>
                <w:sz w:val="16"/>
                <w:szCs w:val="16"/>
              </w:rPr>
              <w:t>20.135,32</w:t>
            </w:r>
          </w:p>
        </w:tc>
      </w:tr>
      <w:tr w:rsidR="00771A4B" w14:paraId="257D6BE2" w14:textId="77777777" w:rsidTr="00771A4B">
        <w:trPr>
          <w:trHeight w:val="240"/>
        </w:trPr>
        <w:tc>
          <w:tcPr>
            <w:tcW w:w="936" w:type="dxa"/>
            <w:noWrap/>
            <w:hideMark/>
          </w:tcPr>
          <w:p w14:paraId="31A7902B" w14:textId="514B05E7" w:rsidR="00771A4B" w:rsidRDefault="00771A4B" w:rsidP="00771A4B">
            <w:pPr>
              <w:rPr>
                <w:sz w:val="16"/>
                <w:szCs w:val="16"/>
              </w:rPr>
            </w:pPr>
            <w:r>
              <w:rPr>
                <w:sz w:val="16"/>
                <w:szCs w:val="16"/>
              </w:rPr>
              <w:t>Equipamentos informática</w:t>
            </w:r>
          </w:p>
        </w:tc>
        <w:tc>
          <w:tcPr>
            <w:tcW w:w="1096" w:type="dxa"/>
            <w:noWrap/>
            <w:hideMark/>
          </w:tcPr>
          <w:p w14:paraId="04528BE1" w14:textId="77777777" w:rsidR="00771A4B" w:rsidRDefault="00771A4B" w:rsidP="00771A4B">
            <w:pPr>
              <w:rPr>
                <w:sz w:val="16"/>
                <w:szCs w:val="16"/>
              </w:rPr>
            </w:pPr>
            <w:r>
              <w:rPr>
                <w:sz w:val="16"/>
                <w:szCs w:val="16"/>
              </w:rPr>
              <w:t>3500000340820</w:t>
            </w:r>
          </w:p>
        </w:tc>
        <w:tc>
          <w:tcPr>
            <w:tcW w:w="628" w:type="dxa"/>
            <w:noWrap/>
            <w:hideMark/>
          </w:tcPr>
          <w:p w14:paraId="6DCCEA70" w14:textId="0CC26C52" w:rsidR="00771A4B" w:rsidRDefault="00771A4B" w:rsidP="00771A4B">
            <w:pPr>
              <w:rPr>
                <w:sz w:val="16"/>
                <w:szCs w:val="16"/>
              </w:rPr>
            </w:pPr>
            <w:r>
              <w:rPr>
                <w:sz w:val="16"/>
                <w:szCs w:val="16"/>
              </w:rPr>
              <w:t>Brasilia  - sig</w:t>
            </w:r>
          </w:p>
        </w:tc>
        <w:tc>
          <w:tcPr>
            <w:tcW w:w="3466" w:type="dxa"/>
            <w:noWrap/>
            <w:hideMark/>
          </w:tcPr>
          <w:p w14:paraId="694AB143" w14:textId="77777777" w:rsidR="00771A4B" w:rsidRDefault="00771A4B" w:rsidP="00771A4B">
            <w:pPr>
              <w:rPr>
                <w:sz w:val="16"/>
                <w:szCs w:val="16"/>
              </w:rPr>
            </w:pPr>
            <w:r>
              <w:rPr>
                <w:sz w:val="16"/>
                <w:szCs w:val="16"/>
              </w:rPr>
              <w:t>SWITCH FAB: CISCO, MOD: CATALYST 2960-S, N/S: FOC1644X0E2 MT: F67RBA</w:t>
            </w:r>
          </w:p>
        </w:tc>
        <w:tc>
          <w:tcPr>
            <w:tcW w:w="481" w:type="dxa"/>
            <w:noWrap/>
            <w:hideMark/>
          </w:tcPr>
          <w:p w14:paraId="717F4ACD" w14:textId="77777777" w:rsidR="00771A4B" w:rsidRDefault="00771A4B" w:rsidP="00771A4B">
            <w:pPr>
              <w:rPr>
                <w:sz w:val="16"/>
                <w:szCs w:val="16"/>
              </w:rPr>
            </w:pPr>
            <w:r>
              <w:rPr>
                <w:sz w:val="16"/>
                <w:szCs w:val="16"/>
              </w:rPr>
              <w:t>SIG</w:t>
            </w:r>
          </w:p>
        </w:tc>
        <w:tc>
          <w:tcPr>
            <w:tcW w:w="950" w:type="dxa"/>
            <w:noWrap/>
            <w:vAlign w:val="center"/>
            <w:hideMark/>
          </w:tcPr>
          <w:p w14:paraId="3B659727" w14:textId="77777777" w:rsidR="00771A4B" w:rsidRDefault="00771A4B" w:rsidP="00771A4B">
            <w:pPr>
              <w:jc w:val="center"/>
              <w:rPr>
                <w:sz w:val="16"/>
                <w:szCs w:val="16"/>
              </w:rPr>
            </w:pPr>
            <w:r>
              <w:rPr>
                <w:sz w:val="16"/>
                <w:szCs w:val="16"/>
              </w:rPr>
              <w:t>ZETSWITC</w:t>
            </w:r>
          </w:p>
        </w:tc>
        <w:tc>
          <w:tcPr>
            <w:tcW w:w="665" w:type="dxa"/>
            <w:noWrap/>
            <w:vAlign w:val="center"/>
            <w:hideMark/>
          </w:tcPr>
          <w:p w14:paraId="43649699" w14:textId="77777777" w:rsidR="00771A4B" w:rsidRDefault="00771A4B" w:rsidP="00771A4B">
            <w:pPr>
              <w:jc w:val="center"/>
              <w:rPr>
                <w:sz w:val="16"/>
                <w:szCs w:val="16"/>
              </w:rPr>
            </w:pPr>
            <w:r>
              <w:rPr>
                <w:sz w:val="16"/>
                <w:szCs w:val="16"/>
              </w:rPr>
              <w:t>1</w:t>
            </w:r>
          </w:p>
        </w:tc>
        <w:tc>
          <w:tcPr>
            <w:tcW w:w="983" w:type="dxa"/>
            <w:vAlign w:val="center"/>
          </w:tcPr>
          <w:p w14:paraId="656F0442" w14:textId="7EA360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F246D9" w14:textId="49F55FF5" w:rsidR="00771A4B" w:rsidRDefault="00771A4B" w:rsidP="00771A4B">
            <w:pPr>
              <w:jc w:val="center"/>
              <w:rPr>
                <w:sz w:val="16"/>
                <w:szCs w:val="16"/>
              </w:rPr>
            </w:pPr>
            <w:r>
              <w:rPr>
                <w:sz w:val="16"/>
                <w:szCs w:val="16"/>
              </w:rPr>
              <w:t>UN</w:t>
            </w:r>
          </w:p>
        </w:tc>
        <w:tc>
          <w:tcPr>
            <w:tcW w:w="887" w:type="dxa"/>
            <w:noWrap/>
            <w:vAlign w:val="center"/>
            <w:hideMark/>
          </w:tcPr>
          <w:p w14:paraId="5D94AF73" w14:textId="75849AE4" w:rsidR="00771A4B" w:rsidRDefault="00771A4B" w:rsidP="00771A4B">
            <w:pPr>
              <w:jc w:val="center"/>
              <w:rPr>
                <w:sz w:val="16"/>
                <w:szCs w:val="16"/>
              </w:rPr>
            </w:pPr>
            <w:r>
              <w:rPr>
                <w:sz w:val="16"/>
                <w:szCs w:val="16"/>
              </w:rPr>
              <w:t>1.148,01</w:t>
            </w:r>
          </w:p>
        </w:tc>
        <w:tc>
          <w:tcPr>
            <w:tcW w:w="1152" w:type="dxa"/>
            <w:noWrap/>
            <w:vAlign w:val="center"/>
            <w:hideMark/>
          </w:tcPr>
          <w:p w14:paraId="2C1BA698" w14:textId="7B370F17" w:rsidR="00771A4B" w:rsidRDefault="00771A4B" w:rsidP="00771A4B">
            <w:pPr>
              <w:jc w:val="center"/>
              <w:rPr>
                <w:sz w:val="16"/>
                <w:szCs w:val="16"/>
              </w:rPr>
            </w:pPr>
            <w:r>
              <w:rPr>
                <w:sz w:val="16"/>
                <w:szCs w:val="16"/>
              </w:rPr>
              <w:t>-          1.148,01</w:t>
            </w:r>
          </w:p>
        </w:tc>
        <w:tc>
          <w:tcPr>
            <w:tcW w:w="887" w:type="dxa"/>
            <w:noWrap/>
            <w:vAlign w:val="center"/>
            <w:hideMark/>
          </w:tcPr>
          <w:p w14:paraId="3BD2EA90" w14:textId="765B306F" w:rsidR="00771A4B" w:rsidRDefault="00771A4B" w:rsidP="00771A4B">
            <w:pPr>
              <w:jc w:val="center"/>
              <w:rPr>
                <w:sz w:val="16"/>
                <w:szCs w:val="16"/>
              </w:rPr>
            </w:pPr>
            <w:r>
              <w:rPr>
                <w:sz w:val="16"/>
                <w:szCs w:val="16"/>
              </w:rPr>
              <w:t>-</w:t>
            </w:r>
          </w:p>
        </w:tc>
      </w:tr>
      <w:tr w:rsidR="00771A4B" w14:paraId="4D1D9954" w14:textId="77777777" w:rsidTr="00771A4B">
        <w:trPr>
          <w:trHeight w:val="240"/>
        </w:trPr>
        <w:tc>
          <w:tcPr>
            <w:tcW w:w="936" w:type="dxa"/>
            <w:noWrap/>
            <w:hideMark/>
          </w:tcPr>
          <w:p w14:paraId="57A08136" w14:textId="7A8176F0" w:rsidR="00771A4B" w:rsidRDefault="00771A4B" w:rsidP="00771A4B">
            <w:pPr>
              <w:rPr>
                <w:sz w:val="16"/>
                <w:szCs w:val="16"/>
              </w:rPr>
            </w:pPr>
            <w:r>
              <w:rPr>
                <w:sz w:val="16"/>
                <w:szCs w:val="16"/>
              </w:rPr>
              <w:t>Equipamentos informática</w:t>
            </w:r>
          </w:p>
        </w:tc>
        <w:tc>
          <w:tcPr>
            <w:tcW w:w="1096" w:type="dxa"/>
            <w:noWrap/>
            <w:hideMark/>
          </w:tcPr>
          <w:p w14:paraId="4389D2BA" w14:textId="77777777" w:rsidR="00771A4B" w:rsidRDefault="00771A4B" w:rsidP="00771A4B">
            <w:pPr>
              <w:rPr>
                <w:sz w:val="16"/>
                <w:szCs w:val="16"/>
              </w:rPr>
            </w:pPr>
            <w:r>
              <w:rPr>
                <w:sz w:val="16"/>
                <w:szCs w:val="16"/>
              </w:rPr>
              <w:t>3500000340830</w:t>
            </w:r>
          </w:p>
        </w:tc>
        <w:tc>
          <w:tcPr>
            <w:tcW w:w="628" w:type="dxa"/>
            <w:noWrap/>
            <w:hideMark/>
          </w:tcPr>
          <w:p w14:paraId="196608CF" w14:textId="4A3B8176" w:rsidR="00771A4B" w:rsidRDefault="00771A4B" w:rsidP="00771A4B">
            <w:pPr>
              <w:rPr>
                <w:sz w:val="16"/>
                <w:szCs w:val="16"/>
              </w:rPr>
            </w:pPr>
            <w:r>
              <w:rPr>
                <w:sz w:val="16"/>
                <w:szCs w:val="16"/>
              </w:rPr>
              <w:t>Brasilia  - sig</w:t>
            </w:r>
          </w:p>
        </w:tc>
        <w:tc>
          <w:tcPr>
            <w:tcW w:w="3466" w:type="dxa"/>
            <w:noWrap/>
            <w:hideMark/>
          </w:tcPr>
          <w:p w14:paraId="7A6C9B80" w14:textId="77777777" w:rsidR="00771A4B" w:rsidRDefault="00771A4B" w:rsidP="00771A4B">
            <w:pPr>
              <w:rPr>
                <w:sz w:val="16"/>
                <w:szCs w:val="16"/>
              </w:rPr>
            </w:pPr>
            <w:r>
              <w:rPr>
                <w:sz w:val="16"/>
                <w:szCs w:val="16"/>
              </w:rPr>
              <w:t>SWITCH FAB: CISCO, MOD: CATALYST 2960-S, N/S: FOC1643Z2R3 MT: F67RAP</w:t>
            </w:r>
          </w:p>
        </w:tc>
        <w:tc>
          <w:tcPr>
            <w:tcW w:w="481" w:type="dxa"/>
            <w:noWrap/>
            <w:hideMark/>
          </w:tcPr>
          <w:p w14:paraId="33968772" w14:textId="77777777" w:rsidR="00771A4B" w:rsidRDefault="00771A4B" w:rsidP="00771A4B">
            <w:pPr>
              <w:rPr>
                <w:sz w:val="16"/>
                <w:szCs w:val="16"/>
              </w:rPr>
            </w:pPr>
            <w:r>
              <w:rPr>
                <w:sz w:val="16"/>
                <w:szCs w:val="16"/>
              </w:rPr>
              <w:t>SIG</w:t>
            </w:r>
          </w:p>
        </w:tc>
        <w:tc>
          <w:tcPr>
            <w:tcW w:w="950" w:type="dxa"/>
            <w:noWrap/>
            <w:vAlign w:val="center"/>
            <w:hideMark/>
          </w:tcPr>
          <w:p w14:paraId="30D6E354" w14:textId="77777777" w:rsidR="00771A4B" w:rsidRDefault="00771A4B" w:rsidP="00771A4B">
            <w:pPr>
              <w:jc w:val="center"/>
              <w:rPr>
                <w:sz w:val="16"/>
                <w:szCs w:val="16"/>
              </w:rPr>
            </w:pPr>
            <w:r>
              <w:rPr>
                <w:sz w:val="16"/>
                <w:szCs w:val="16"/>
              </w:rPr>
              <w:t>ZETSWITC</w:t>
            </w:r>
          </w:p>
        </w:tc>
        <w:tc>
          <w:tcPr>
            <w:tcW w:w="665" w:type="dxa"/>
            <w:noWrap/>
            <w:vAlign w:val="center"/>
            <w:hideMark/>
          </w:tcPr>
          <w:p w14:paraId="3EDBC8DC" w14:textId="77777777" w:rsidR="00771A4B" w:rsidRDefault="00771A4B" w:rsidP="00771A4B">
            <w:pPr>
              <w:jc w:val="center"/>
              <w:rPr>
                <w:sz w:val="16"/>
                <w:szCs w:val="16"/>
              </w:rPr>
            </w:pPr>
            <w:r>
              <w:rPr>
                <w:sz w:val="16"/>
                <w:szCs w:val="16"/>
              </w:rPr>
              <w:t>1</w:t>
            </w:r>
          </w:p>
        </w:tc>
        <w:tc>
          <w:tcPr>
            <w:tcW w:w="983" w:type="dxa"/>
            <w:vAlign w:val="center"/>
          </w:tcPr>
          <w:p w14:paraId="68A39035" w14:textId="7A44FF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B5745F" w14:textId="6F03320A" w:rsidR="00771A4B" w:rsidRDefault="00771A4B" w:rsidP="00771A4B">
            <w:pPr>
              <w:jc w:val="center"/>
              <w:rPr>
                <w:sz w:val="16"/>
                <w:szCs w:val="16"/>
              </w:rPr>
            </w:pPr>
            <w:r>
              <w:rPr>
                <w:sz w:val="16"/>
                <w:szCs w:val="16"/>
              </w:rPr>
              <w:t>UN</w:t>
            </w:r>
          </w:p>
        </w:tc>
        <w:tc>
          <w:tcPr>
            <w:tcW w:w="887" w:type="dxa"/>
            <w:noWrap/>
            <w:vAlign w:val="center"/>
            <w:hideMark/>
          </w:tcPr>
          <w:p w14:paraId="1C3E08D3" w14:textId="6AB779B0" w:rsidR="00771A4B" w:rsidRDefault="00771A4B" w:rsidP="00771A4B">
            <w:pPr>
              <w:jc w:val="center"/>
              <w:rPr>
                <w:sz w:val="16"/>
                <w:szCs w:val="16"/>
              </w:rPr>
            </w:pPr>
            <w:r>
              <w:rPr>
                <w:sz w:val="16"/>
                <w:szCs w:val="16"/>
              </w:rPr>
              <w:t>1.148,01</w:t>
            </w:r>
          </w:p>
        </w:tc>
        <w:tc>
          <w:tcPr>
            <w:tcW w:w="1152" w:type="dxa"/>
            <w:noWrap/>
            <w:vAlign w:val="center"/>
            <w:hideMark/>
          </w:tcPr>
          <w:p w14:paraId="12E555DB" w14:textId="1BC44063" w:rsidR="00771A4B" w:rsidRDefault="00771A4B" w:rsidP="00771A4B">
            <w:pPr>
              <w:jc w:val="center"/>
              <w:rPr>
                <w:sz w:val="16"/>
                <w:szCs w:val="16"/>
              </w:rPr>
            </w:pPr>
            <w:r>
              <w:rPr>
                <w:sz w:val="16"/>
                <w:szCs w:val="16"/>
              </w:rPr>
              <w:t>-          1.148,01</w:t>
            </w:r>
          </w:p>
        </w:tc>
        <w:tc>
          <w:tcPr>
            <w:tcW w:w="887" w:type="dxa"/>
            <w:noWrap/>
            <w:vAlign w:val="center"/>
            <w:hideMark/>
          </w:tcPr>
          <w:p w14:paraId="031B65D0" w14:textId="7D82666C" w:rsidR="00771A4B" w:rsidRDefault="00771A4B" w:rsidP="00771A4B">
            <w:pPr>
              <w:jc w:val="center"/>
              <w:rPr>
                <w:sz w:val="16"/>
                <w:szCs w:val="16"/>
              </w:rPr>
            </w:pPr>
            <w:r>
              <w:rPr>
                <w:sz w:val="16"/>
                <w:szCs w:val="16"/>
              </w:rPr>
              <w:t>-</w:t>
            </w:r>
          </w:p>
        </w:tc>
      </w:tr>
      <w:tr w:rsidR="00771A4B" w14:paraId="5ED2A8E8" w14:textId="77777777" w:rsidTr="00771A4B">
        <w:trPr>
          <w:trHeight w:val="240"/>
        </w:trPr>
        <w:tc>
          <w:tcPr>
            <w:tcW w:w="936" w:type="dxa"/>
            <w:noWrap/>
            <w:hideMark/>
          </w:tcPr>
          <w:p w14:paraId="03901146" w14:textId="0AB598B9" w:rsidR="00771A4B" w:rsidRDefault="00771A4B" w:rsidP="00771A4B">
            <w:pPr>
              <w:rPr>
                <w:sz w:val="16"/>
                <w:szCs w:val="16"/>
              </w:rPr>
            </w:pPr>
            <w:r>
              <w:rPr>
                <w:sz w:val="16"/>
                <w:szCs w:val="16"/>
              </w:rPr>
              <w:t>Maquinas e equipamentos</w:t>
            </w:r>
          </w:p>
        </w:tc>
        <w:tc>
          <w:tcPr>
            <w:tcW w:w="1096" w:type="dxa"/>
            <w:noWrap/>
            <w:hideMark/>
          </w:tcPr>
          <w:p w14:paraId="48F3682C" w14:textId="77777777" w:rsidR="00771A4B" w:rsidRDefault="00771A4B" w:rsidP="00771A4B">
            <w:pPr>
              <w:rPr>
                <w:sz w:val="16"/>
                <w:szCs w:val="16"/>
              </w:rPr>
            </w:pPr>
            <w:r>
              <w:rPr>
                <w:sz w:val="16"/>
                <w:szCs w:val="16"/>
              </w:rPr>
              <w:t>3500000340840</w:t>
            </w:r>
          </w:p>
        </w:tc>
        <w:tc>
          <w:tcPr>
            <w:tcW w:w="628" w:type="dxa"/>
            <w:noWrap/>
            <w:hideMark/>
          </w:tcPr>
          <w:p w14:paraId="3CF02D3C" w14:textId="75810A1C" w:rsidR="00771A4B" w:rsidRDefault="00771A4B" w:rsidP="00771A4B">
            <w:pPr>
              <w:rPr>
                <w:sz w:val="16"/>
                <w:szCs w:val="16"/>
              </w:rPr>
            </w:pPr>
            <w:r>
              <w:rPr>
                <w:sz w:val="16"/>
                <w:szCs w:val="16"/>
              </w:rPr>
              <w:t>Brasilia  - sig</w:t>
            </w:r>
          </w:p>
        </w:tc>
        <w:tc>
          <w:tcPr>
            <w:tcW w:w="3466" w:type="dxa"/>
            <w:noWrap/>
            <w:hideMark/>
          </w:tcPr>
          <w:p w14:paraId="65043B0D" w14:textId="77777777" w:rsidR="00771A4B" w:rsidRDefault="00771A4B" w:rsidP="00771A4B">
            <w:pPr>
              <w:rPr>
                <w:sz w:val="16"/>
                <w:szCs w:val="16"/>
              </w:rPr>
            </w:pPr>
            <w:r>
              <w:rPr>
                <w:sz w:val="16"/>
                <w:szCs w:val="16"/>
              </w:rPr>
              <w:t>QUADRO DE AUTOMACAO TAG: CT-UPS2</w:t>
            </w:r>
          </w:p>
        </w:tc>
        <w:tc>
          <w:tcPr>
            <w:tcW w:w="481" w:type="dxa"/>
            <w:noWrap/>
            <w:hideMark/>
          </w:tcPr>
          <w:p w14:paraId="6E5A3CE8" w14:textId="77777777" w:rsidR="00771A4B" w:rsidRDefault="00771A4B" w:rsidP="00771A4B">
            <w:pPr>
              <w:rPr>
                <w:sz w:val="16"/>
                <w:szCs w:val="16"/>
              </w:rPr>
            </w:pPr>
            <w:r>
              <w:rPr>
                <w:sz w:val="16"/>
                <w:szCs w:val="16"/>
              </w:rPr>
              <w:t>SIG</w:t>
            </w:r>
          </w:p>
        </w:tc>
        <w:tc>
          <w:tcPr>
            <w:tcW w:w="950" w:type="dxa"/>
            <w:noWrap/>
            <w:vAlign w:val="center"/>
            <w:hideMark/>
          </w:tcPr>
          <w:p w14:paraId="16DF92A9" w14:textId="77777777" w:rsidR="00771A4B" w:rsidRDefault="00771A4B" w:rsidP="00771A4B">
            <w:pPr>
              <w:jc w:val="center"/>
              <w:rPr>
                <w:sz w:val="16"/>
                <w:szCs w:val="16"/>
              </w:rPr>
            </w:pPr>
            <w:r>
              <w:rPr>
                <w:sz w:val="16"/>
                <w:szCs w:val="16"/>
              </w:rPr>
              <w:t>ZWEQENER</w:t>
            </w:r>
          </w:p>
        </w:tc>
        <w:tc>
          <w:tcPr>
            <w:tcW w:w="665" w:type="dxa"/>
            <w:noWrap/>
            <w:vAlign w:val="center"/>
            <w:hideMark/>
          </w:tcPr>
          <w:p w14:paraId="1A0A12F9" w14:textId="77777777" w:rsidR="00771A4B" w:rsidRDefault="00771A4B" w:rsidP="00771A4B">
            <w:pPr>
              <w:jc w:val="center"/>
              <w:rPr>
                <w:sz w:val="16"/>
                <w:szCs w:val="16"/>
              </w:rPr>
            </w:pPr>
            <w:r>
              <w:rPr>
                <w:sz w:val="16"/>
                <w:szCs w:val="16"/>
              </w:rPr>
              <w:t>1</w:t>
            </w:r>
          </w:p>
        </w:tc>
        <w:tc>
          <w:tcPr>
            <w:tcW w:w="983" w:type="dxa"/>
            <w:vAlign w:val="center"/>
          </w:tcPr>
          <w:p w14:paraId="65534D29" w14:textId="59C58D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868911" w14:textId="65E034B7" w:rsidR="00771A4B" w:rsidRDefault="00771A4B" w:rsidP="00771A4B">
            <w:pPr>
              <w:jc w:val="center"/>
              <w:rPr>
                <w:sz w:val="16"/>
                <w:szCs w:val="16"/>
              </w:rPr>
            </w:pPr>
            <w:r>
              <w:rPr>
                <w:sz w:val="16"/>
                <w:szCs w:val="16"/>
              </w:rPr>
              <w:t>UN</w:t>
            </w:r>
          </w:p>
        </w:tc>
        <w:tc>
          <w:tcPr>
            <w:tcW w:w="887" w:type="dxa"/>
            <w:noWrap/>
            <w:vAlign w:val="center"/>
            <w:hideMark/>
          </w:tcPr>
          <w:p w14:paraId="374503E7" w14:textId="345643F4" w:rsidR="00771A4B" w:rsidRDefault="00771A4B" w:rsidP="00771A4B">
            <w:pPr>
              <w:jc w:val="center"/>
              <w:rPr>
                <w:sz w:val="16"/>
                <w:szCs w:val="16"/>
              </w:rPr>
            </w:pPr>
            <w:r>
              <w:rPr>
                <w:sz w:val="16"/>
                <w:szCs w:val="16"/>
              </w:rPr>
              <w:t>8.952,72</w:t>
            </w:r>
          </w:p>
        </w:tc>
        <w:tc>
          <w:tcPr>
            <w:tcW w:w="1152" w:type="dxa"/>
            <w:noWrap/>
            <w:vAlign w:val="center"/>
            <w:hideMark/>
          </w:tcPr>
          <w:p w14:paraId="6DB38DA1" w14:textId="6C79B21E" w:rsidR="00771A4B" w:rsidRDefault="00771A4B" w:rsidP="00771A4B">
            <w:pPr>
              <w:jc w:val="center"/>
              <w:rPr>
                <w:sz w:val="16"/>
                <w:szCs w:val="16"/>
              </w:rPr>
            </w:pPr>
            <w:r>
              <w:rPr>
                <w:sz w:val="16"/>
                <w:szCs w:val="16"/>
              </w:rPr>
              <w:t>-          6.643,00</w:t>
            </w:r>
          </w:p>
        </w:tc>
        <w:tc>
          <w:tcPr>
            <w:tcW w:w="887" w:type="dxa"/>
            <w:noWrap/>
            <w:vAlign w:val="center"/>
            <w:hideMark/>
          </w:tcPr>
          <w:p w14:paraId="1C4D5C17" w14:textId="58A779F0" w:rsidR="00771A4B" w:rsidRDefault="00771A4B" w:rsidP="00771A4B">
            <w:pPr>
              <w:jc w:val="center"/>
              <w:rPr>
                <w:sz w:val="16"/>
                <w:szCs w:val="16"/>
              </w:rPr>
            </w:pPr>
            <w:r>
              <w:rPr>
                <w:sz w:val="16"/>
                <w:szCs w:val="16"/>
              </w:rPr>
              <w:t>2.309,72</w:t>
            </w:r>
          </w:p>
        </w:tc>
      </w:tr>
      <w:tr w:rsidR="00771A4B" w14:paraId="4CED6102" w14:textId="77777777" w:rsidTr="00771A4B">
        <w:trPr>
          <w:trHeight w:val="240"/>
        </w:trPr>
        <w:tc>
          <w:tcPr>
            <w:tcW w:w="936" w:type="dxa"/>
            <w:noWrap/>
            <w:hideMark/>
          </w:tcPr>
          <w:p w14:paraId="52A6C238" w14:textId="59490F27" w:rsidR="00771A4B" w:rsidRDefault="00771A4B" w:rsidP="00771A4B">
            <w:pPr>
              <w:rPr>
                <w:sz w:val="16"/>
                <w:szCs w:val="16"/>
              </w:rPr>
            </w:pPr>
            <w:r>
              <w:rPr>
                <w:sz w:val="16"/>
                <w:szCs w:val="16"/>
              </w:rPr>
              <w:t>Maquinas e equipamentos</w:t>
            </w:r>
          </w:p>
        </w:tc>
        <w:tc>
          <w:tcPr>
            <w:tcW w:w="1096" w:type="dxa"/>
            <w:noWrap/>
            <w:hideMark/>
          </w:tcPr>
          <w:p w14:paraId="6275B46F" w14:textId="77777777" w:rsidR="00771A4B" w:rsidRDefault="00771A4B" w:rsidP="00771A4B">
            <w:pPr>
              <w:rPr>
                <w:sz w:val="16"/>
                <w:szCs w:val="16"/>
              </w:rPr>
            </w:pPr>
            <w:r>
              <w:rPr>
                <w:sz w:val="16"/>
                <w:szCs w:val="16"/>
              </w:rPr>
              <w:t>3500000340850</w:t>
            </w:r>
          </w:p>
        </w:tc>
        <w:tc>
          <w:tcPr>
            <w:tcW w:w="628" w:type="dxa"/>
            <w:noWrap/>
            <w:hideMark/>
          </w:tcPr>
          <w:p w14:paraId="5897FB36" w14:textId="79488654" w:rsidR="00771A4B" w:rsidRDefault="00771A4B" w:rsidP="00771A4B">
            <w:pPr>
              <w:rPr>
                <w:sz w:val="16"/>
                <w:szCs w:val="16"/>
              </w:rPr>
            </w:pPr>
            <w:r>
              <w:rPr>
                <w:sz w:val="16"/>
                <w:szCs w:val="16"/>
              </w:rPr>
              <w:t>Brasilia  - sig</w:t>
            </w:r>
          </w:p>
        </w:tc>
        <w:tc>
          <w:tcPr>
            <w:tcW w:w="3466" w:type="dxa"/>
            <w:noWrap/>
            <w:hideMark/>
          </w:tcPr>
          <w:p w14:paraId="598D2E3E" w14:textId="77777777" w:rsidR="00771A4B" w:rsidRDefault="00771A4B" w:rsidP="00771A4B">
            <w:pPr>
              <w:rPr>
                <w:sz w:val="16"/>
                <w:szCs w:val="16"/>
              </w:rPr>
            </w:pPr>
            <w:r>
              <w:rPr>
                <w:sz w:val="16"/>
                <w:szCs w:val="16"/>
              </w:rPr>
              <w:t>QUADRO DE AUTOMACAO TAG: QCA-1J</w:t>
            </w:r>
          </w:p>
        </w:tc>
        <w:tc>
          <w:tcPr>
            <w:tcW w:w="481" w:type="dxa"/>
            <w:noWrap/>
            <w:hideMark/>
          </w:tcPr>
          <w:p w14:paraId="1833E262" w14:textId="77777777" w:rsidR="00771A4B" w:rsidRDefault="00771A4B" w:rsidP="00771A4B">
            <w:pPr>
              <w:rPr>
                <w:sz w:val="16"/>
                <w:szCs w:val="16"/>
              </w:rPr>
            </w:pPr>
            <w:r>
              <w:rPr>
                <w:sz w:val="16"/>
                <w:szCs w:val="16"/>
              </w:rPr>
              <w:t>SIG</w:t>
            </w:r>
          </w:p>
        </w:tc>
        <w:tc>
          <w:tcPr>
            <w:tcW w:w="950" w:type="dxa"/>
            <w:noWrap/>
            <w:vAlign w:val="center"/>
            <w:hideMark/>
          </w:tcPr>
          <w:p w14:paraId="1980859F" w14:textId="77777777" w:rsidR="00771A4B" w:rsidRDefault="00771A4B" w:rsidP="00771A4B">
            <w:pPr>
              <w:jc w:val="center"/>
              <w:rPr>
                <w:sz w:val="16"/>
                <w:szCs w:val="16"/>
              </w:rPr>
            </w:pPr>
            <w:r>
              <w:rPr>
                <w:sz w:val="16"/>
                <w:szCs w:val="16"/>
              </w:rPr>
              <w:t>ZWEQENER</w:t>
            </w:r>
          </w:p>
        </w:tc>
        <w:tc>
          <w:tcPr>
            <w:tcW w:w="665" w:type="dxa"/>
            <w:noWrap/>
            <w:vAlign w:val="center"/>
            <w:hideMark/>
          </w:tcPr>
          <w:p w14:paraId="7292EB31" w14:textId="77777777" w:rsidR="00771A4B" w:rsidRDefault="00771A4B" w:rsidP="00771A4B">
            <w:pPr>
              <w:jc w:val="center"/>
              <w:rPr>
                <w:sz w:val="16"/>
                <w:szCs w:val="16"/>
              </w:rPr>
            </w:pPr>
            <w:r>
              <w:rPr>
                <w:sz w:val="16"/>
                <w:szCs w:val="16"/>
              </w:rPr>
              <w:t>1</w:t>
            </w:r>
          </w:p>
        </w:tc>
        <w:tc>
          <w:tcPr>
            <w:tcW w:w="983" w:type="dxa"/>
            <w:vAlign w:val="center"/>
          </w:tcPr>
          <w:p w14:paraId="4573A86A" w14:textId="1C3C63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55AD1E" w14:textId="47C40153" w:rsidR="00771A4B" w:rsidRDefault="00771A4B" w:rsidP="00771A4B">
            <w:pPr>
              <w:jc w:val="center"/>
              <w:rPr>
                <w:sz w:val="16"/>
                <w:szCs w:val="16"/>
              </w:rPr>
            </w:pPr>
            <w:r>
              <w:rPr>
                <w:sz w:val="16"/>
                <w:szCs w:val="16"/>
              </w:rPr>
              <w:t>UN</w:t>
            </w:r>
          </w:p>
        </w:tc>
        <w:tc>
          <w:tcPr>
            <w:tcW w:w="887" w:type="dxa"/>
            <w:noWrap/>
            <w:vAlign w:val="center"/>
            <w:hideMark/>
          </w:tcPr>
          <w:p w14:paraId="36DF042F" w14:textId="40EDB45D" w:rsidR="00771A4B" w:rsidRDefault="00771A4B" w:rsidP="00771A4B">
            <w:pPr>
              <w:jc w:val="center"/>
              <w:rPr>
                <w:sz w:val="16"/>
                <w:szCs w:val="16"/>
              </w:rPr>
            </w:pPr>
            <w:r>
              <w:rPr>
                <w:sz w:val="16"/>
                <w:szCs w:val="16"/>
              </w:rPr>
              <w:t>2.616,09</w:t>
            </w:r>
          </w:p>
        </w:tc>
        <w:tc>
          <w:tcPr>
            <w:tcW w:w="1152" w:type="dxa"/>
            <w:noWrap/>
            <w:vAlign w:val="center"/>
            <w:hideMark/>
          </w:tcPr>
          <w:p w14:paraId="24B03FF7" w14:textId="7A2D2441" w:rsidR="00771A4B" w:rsidRDefault="00771A4B" w:rsidP="00771A4B">
            <w:pPr>
              <w:jc w:val="center"/>
              <w:rPr>
                <w:sz w:val="16"/>
                <w:szCs w:val="16"/>
              </w:rPr>
            </w:pPr>
            <w:r>
              <w:rPr>
                <w:sz w:val="16"/>
                <w:szCs w:val="16"/>
              </w:rPr>
              <w:t>-          1.941,23</w:t>
            </w:r>
          </w:p>
        </w:tc>
        <w:tc>
          <w:tcPr>
            <w:tcW w:w="887" w:type="dxa"/>
            <w:noWrap/>
            <w:vAlign w:val="center"/>
            <w:hideMark/>
          </w:tcPr>
          <w:p w14:paraId="1892A5BF" w14:textId="6FFACB3D" w:rsidR="00771A4B" w:rsidRDefault="00771A4B" w:rsidP="00771A4B">
            <w:pPr>
              <w:jc w:val="center"/>
              <w:rPr>
                <w:sz w:val="16"/>
                <w:szCs w:val="16"/>
              </w:rPr>
            </w:pPr>
            <w:r>
              <w:rPr>
                <w:sz w:val="16"/>
                <w:szCs w:val="16"/>
              </w:rPr>
              <w:t>674,86</w:t>
            </w:r>
          </w:p>
        </w:tc>
      </w:tr>
      <w:tr w:rsidR="00771A4B" w14:paraId="1C65ABDD" w14:textId="77777777" w:rsidTr="00771A4B">
        <w:trPr>
          <w:trHeight w:val="240"/>
        </w:trPr>
        <w:tc>
          <w:tcPr>
            <w:tcW w:w="936" w:type="dxa"/>
            <w:noWrap/>
            <w:hideMark/>
          </w:tcPr>
          <w:p w14:paraId="49AF74A6" w14:textId="73DE81F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B1AE5DC" w14:textId="77777777" w:rsidR="00771A4B" w:rsidRDefault="00771A4B" w:rsidP="00771A4B">
            <w:pPr>
              <w:rPr>
                <w:sz w:val="16"/>
                <w:szCs w:val="16"/>
              </w:rPr>
            </w:pPr>
            <w:r>
              <w:rPr>
                <w:sz w:val="16"/>
                <w:szCs w:val="16"/>
              </w:rPr>
              <w:lastRenderedPageBreak/>
              <w:t>3500000340860</w:t>
            </w:r>
          </w:p>
        </w:tc>
        <w:tc>
          <w:tcPr>
            <w:tcW w:w="628" w:type="dxa"/>
            <w:noWrap/>
            <w:hideMark/>
          </w:tcPr>
          <w:p w14:paraId="01F115CC" w14:textId="7C0D75D1"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18DDE3BE" w14:textId="77777777" w:rsidR="00771A4B" w:rsidRDefault="00771A4B" w:rsidP="00771A4B">
            <w:pPr>
              <w:rPr>
                <w:sz w:val="16"/>
                <w:szCs w:val="16"/>
              </w:rPr>
            </w:pPr>
            <w:r>
              <w:rPr>
                <w:sz w:val="16"/>
                <w:szCs w:val="16"/>
              </w:rPr>
              <w:lastRenderedPageBreak/>
              <w:t xml:space="preserve">FANCOIL FAB: LCE, MOD: CCU 900, N/S: SO3-0028 CAP 83198 KCAL/H VAZAO 20000 </w:t>
            </w:r>
            <w:r>
              <w:rPr>
                <w:sz w:val="16"/>
                <w:szCs w:val="16"/>
              </w:rPr>
              <w:lastRenderedPageBreak/>
              <w:t>M3/H PRESSAO ESTATICA 20 MMCA TAG: MCU-FF-02A</w:t>
            </w:r>
          </w:p>
        </w:tc>
        <w:tc>
          <w:tcPr>
            <w:tcW w:w="481" w:type="dxa"/>
            <w:noWrap/>
            <w:hideMark/>
          </w:tcPr>
          <w:p w14:paraId="13769F15" w14:textId="77777777" w:rsidR="00771A4B" w:rsidRDefault="00771A4B" w:rsidP="00771A4B">
            <w:pPr>
              <w:rPr>
                <w:sz w:val="16"/>
                <w:szCs w:val="16"/>
              </w:rPr>
            </w:pPr>
            <w:r>
              <w:rPr>
                <w:sz w:val="16"/>
                <w:szCs w:val="16"/>
              </w:rPr>
              <w:lastRenderedPageBreak/>
              <w:t>SIG</w:t>
            </w:r>
          </w:p>
        </w:tc>
        <w:tc>
          <w:tcPr>
            <w:tcW w:w="950" w:type="dxa"/>
            <w:noWrap/>
            <w:vAlign w:val="center"/>
            <w:hideMark/>
          </w:tcPr>
          <w:p w14:paraId="48C1B5CE" w14:textId="77777777" w:rsidR="00771A4B" w:rsidRDefault="00771A4B" w:rsidP="00771A4B">
            <w:pPr>
              <w:jc w:val="center"/>
              <w:rPr>
                <w:sz w:val="16"/>
                <w:szCs w:val="16"/>
              </w:rPr>
            </w:pPr>
            <w:r>
              <w:rPr>
                <w:sz w:val="16"/>
                <w:szCs w:val="16"/>
              </w:rPr>
              <w:t>ZWEQCLIM</w:t>
            </w:r>
          </w:p>
        </w:tc>
        <w:tc>
          <w:tcPr>
            <w:tcW w:w="665" w:type="dxa"/>
            <w:noWrap/>
            <w:vAlign w:val="center"/>
            <w:hideMark/>
          </w:tcPr>
          <w:p w14:paraId="4A687D1F" w14:textId="77777777" w:rsidR="00771A4B" w:rsidRDefault="00771A4B" w:rsidP="00771A4B">
            <w:pPr>
              <w:jc w:val="center"/>
              <w:rPr>
                <w:sz w:val="16"/>
                <w:szCs w:val="16"/>
              </w:rPr>
            </w:pPr>
            <w:r>
              <w:rPr>
                <w:sz w:val="16"/>
                <w:szCs w:val="16"/>
              </w:rPr>
              <w:t>1</w:t>
            </w:r>
          </w:p>
        </w:tc>
        <w:tc>
          <w:tcPr>
            <w:tcW w:w="983" w:type="dxa"/>
            <w:vAlign w:val="center"/>
          </w:tcPr>
          <w:p w14:paraId="7CA80C39" w14:textId="4B3A0A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94ED93" w14:textId="0110CD7E" w:rsidR="00771A4B" w:rsidRDefault="00771A4B" w:rsidP="00771A4B">
            <w:pPr>
              <w:jc w:val="center"/>
              <w:rPr>
                <w:sz w:val="16"/>
                <w:szCs w:val="16"/>
              </w:rPr>
            </w:pPr>
            <w:r>
              <w:rPr>
                <w:sz w:val="16"/>
                <w:szCs w:val="16"/>
              </w:rPr>
              <w:t>UN</w:t>
            </w:r>
          </w:p>
        </w:tc>
        <w:tc>
          <w:tcPr>
            <w:tcW w:w="887" w:type="dxa"/>
            <w:noWrap/>
            <w:vAlign w:val="center"/>
            <w:hideMark/>
          </w:tcPr>
          <w:p w14:paraId="5D6AD5AD" w14:textId="424F2F17" w:rsidR="00771A4B" w:rsidRDefault="00771A4B" w:rsidP="00771A4B">
            <w:pPr>
              <w:jc w:val="center"/>
              <w:rPr>
                <w:sz w:val="16"/>
                <w:szCs w:val="16"/>
              </w:rPr>
            </w:pPr>
            <w:r>
              <w:rPr>
                <w:sz w:val="16"/>
                <w:szCs w:val="16"/>
              </w:rPr>
              <w:t>7.077,12</w:t>
            </w:r>
          </w:p>
        </w:tc>
        <w:tc>
          <w:tcPr>
            <w:tcW w:w="1152" w:type="dxa"/>
            <w:noWrap/>
            <w:vAlign w:val="center"/>
            <w:hideMark/>
          </w:tcPr>
          <w:p w14:paraId="66942D4E" w14:textId="72CE5707" w:rsidR="00771A4B" w:rsidRDefault="00771A4B" w:rsidP="00771A4B">
            <w:pPr>
              <w:jc w:val="center"/>
              <w:rPr>
                <w:sz w:val="16"/>
                <w:szCs w:val="16"/>
              </w:rPr>
            </w:pPr>
            <w:r>
              <w:rPr>
                <w:sz w:val="16"/>
                <w:szCs w:val="16"/>
              </w:rPr>
              <w:t>-          4.661,57</w:t>
            </w:r>
          </w:p>
        </w:tc>
        <w:tc>
          <w:tcPr>
            <w:tcW w:w="887" w:type="dxa"/>
            <w:noWrap/>
            <w:vAlign w:val="center"/>
            <w:hideMark/>
          </w:tcPr>
          <w:p w14:paraId="5D9AF2E9" w14:textId="65EA9758" w:rsidR="00771A4B" w:rsidRDefault="00771A4B" w:rsidP="00771A4B">
            <w:pPr>
              <w:jc w:val="center"/>
              <w:rPr>
                <w:sz w:val="16"/>
                <w:szCs w:val="16"/>
              </w:rPr>
            </w:pPr>
            <w:r>
              <w:rPr>
                <w:sz w:val="16"/>
                <w:szCs w:val="16"/>
              </w:rPr>
              <w:t>2.415,55</w:t>
            </w:r>
          </w:p>
        </w:tc>
      </w:tr>
      <w:tr w:rsidR="00771A4B" w14:paraId="5E17688E" w14:textId="77777777" w:rsidTr="00771A4B">
        <w:trPr>
          <w:trHeight w:val="240"/>
        </w:trPr>
        <w:tc>
          <w:tcPr>
            <w:tcW w:w="936" w:type="dxa"/>
            <w:noWrap/>
            <w:hideMark/>
          </w:tcPr>
          <w:p w14:paraId="037F0140" w14:textId="48F119CD" w:rsidR="00771A4B" w:rsidRDefault="00771A4B" w:rsidP="00771A4B">
            <w:pPr>
              <w:rPr>
                <w:sz w:val="16"/>
                <w:szCs w:val="16"/>
              </w:rPr>
            </w:pPr>
            <w:r>
              <w:rPr>
                <w:sz w:val="16"/>
                <w:szCs w:val="16"/>
              </w:rPr>
              <w:t>Maquinas e equipamentos</w:t>
            </w:r>
          </w:p>
        </w:tc>
        <w:tc>
          <w:tcPr>
            <w:tcW w:w="1096" w:type="dxa"/>
            <w:noWrap/>
            <w:hideMark/>
          </w:tcPr>
          <w:p w14:paraId="3A5F9E10" w14:textId="77777777" w:rsidR="00771A4B" w:rsidRDefault="00771A4B" w:rsidP="00771A4B">
            <w:pPr>
              <w:rPr>
                <w:sz w:val="16"/>
                <w:szCs w:val="16"/>
              </w:rPr>
            </w:pPr>
            <w:r>
              <w:rPr>
                <w:sz w:val="16"/>
                <w:szCs w:val="16"/>
              </w:rPr>
              <w:t>3500000340870</w:t>
            </w:r>
          </w:p>
        </w:tc>
        <w:tc>
          <w:tcPr>
            <w:tcW w:w="628" w:type="dxa"/>
            <w:noWrap/>
            <w:hideMark/>
          </w:tcPr>
          <w:p w14:paraId="013F8CEE" w14:textId="2C1ECF35" w:rsidR="00771A4B" w:rsidRDefault="00771A4B" w:rsidP="00771A4B">
            <w:pPr>
              <w:rPr>
                <w:sz w:val="16"/>
                <w:szCs w:val="16"/>
              </w:rPr>
            </w:pPr>
            <w:r>
              <w:rPr>
                <w:sz w:val="16"/>
                <w:szCs w:val="16"/>
              </w:rPr>
              <w:t>Brasilia  - sig</w:t>
            </w:r>
          </w:p>
        </w:tc>
        <w:tc>
          <w:tcPr>
            <w:tcW w:w="3466" w:type="dxa"/>
            <w:noWrap/>
            <w:hideMark/>
          </w:tcPr>
          <w:p w14:paraId="7E0E3404" w14:textId="77777777" w:rsidR="00771A4B" w:rsidRDefault="00771A4B" w:rsidP="00771A4B">
            <w:pPr>
              <w:rPr>
                <w:sz w:val="16"/>
                <w:szCs w:val="16"/>
              </w:rPr>
            </w:pPr>
            <w:r>
              <w:rPr>
                <w:sz w:val="16"/>
                <w:szCs w:val="16"/>
              </w:rPr>
              <w:t>FANCOIL FAB: LCE, MOD: CCU 900, N/S: SO3-0039 CAP 83198 KCAL/H VAZAO 20000 M3/H PRESSAO ESTATICA 20 MMCA TAG: MCU-FF-01B</w:t>
            </w:r>
          </w:p>
        </w:tc>
        <w:tc>
          <w:tcPr>
            <w:tcW w:w="481" w:type="dxa"/>
            <w:noWrap/>
            <w:hideMark/>
          </w:tcPr>
          <w:p w14:paraId="01EE6815" w14:textId="77777777" w:rsidR="00771A4B" w:rsidRDefault="00771A4B" w:rsidP="00771A4B">
            <w:pPr>
              <w:rPr>
                <w:sz w:val="16"/>
                <w:szCs w:val="16"/>
              </w:rPr>
            </w:pPr>
            <w:r>
              <w:rPr>
                <w:sz w:val="16"/>
                <w:szCs w:val="16"/>
              </w:rPr>
              <w:t>SIG</w:t>
            </w:r>
          </w:p>
        </w:tc>
        <w:tc>
          <w:tcPr>
            <w:tcW w:w="950" w:type="dxa"/>
            <w:noWrap/>
            <w:vAlign w:val="center"/>
            <w:hideMark/>
          </w:tcPr>
          <w:p w14:paraId="321B9890" w14:textId="77777777" w:rsidR="00771A4B" w:rsidRDefault="00771A4B" w:rsidP="00771A4B">
            <w:pPr>
              <w:jc w:val="center"/>
              <w:rPr>
                <w:sz w:val="16"/>
                <w:szCs w:val="16"/>
              </w:rPr>
            </w:pPr>
            <w:r>
              <w:rPr>
                <w:sz w:val="16"/>
                <w:szCs w:val="16"/>
              </w:rPr>
              <w:t>ZWEQCLIM</w:t>
            </w:r>
          </w:p>
        </w:tc>
        <w:tc>
          <w:tcPr>
            <w:tcW w:w="665" w:type="dxa"/>
            <w:noWrap/>
            <w:vAlign w:val="center"/>
            <w:hideMark/>
          </w:tcPr>
          <w:p w14:paraId="67B8A939" w14:textId="77777777" w:rsidR="00771A4B" w:rsidRDefault="00771A4B" w:rsidP="00771A4B">
            <w:pPr>
              <w:jc w:val="center"/>
              <w:rPr>
                <w:sz w:val="16"/>
                <w:szCs w:val="16"/>
              </w:rPr>
            </w:pPr>
            <w:r>
              <w:rPr>
                <w:sz w:val="16"/>
                <w:szCs w:val="16"/>
              </w:rPr>
              <w:t>1</w:t>
            </w:r>
          </w:p>
        </w:tc>
        <w:tc>
          <w:tcPr>
            <w:tcW w:w="983" w:type="dxa"/>
            <w:vAlign w:val="center"/>
          </w:tcPr>
          <w:p w14:paraId="089FDDB2" w14:textId="25B012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40E98B" w14:textId="55E9E26A" w:rsidR="00771A4B" w:rsidRDefault="00771A4B" w:rsidP="00771A4B">
            <w:pPr>
              <w:jc w:val="center"/>
              <w:rPr>
                <w:sz w:val="16"/>
                <w:szCs w:val="16"/>
              </w:rPr>
            </w:pPr>
            <w:r>
              <w:rPr>
                <w:sz w:val="16"/>
                <w:szCs w:val="16"/>
              </w:rPr>
              <w:t>UN</w:t>
            </w:r>
          </w:p>
        </w:tc>
        <w:tc>
          <w:tcPr>
            <w:tcW w:w="887" w:type="dxa"/>
            <w:noWrap/>
            <w:vAlign w:val="center"/>
            <w:hideMark/>
          </w:tcPr>
          <w:p w14:paraId="7F4C3A4E" w14:textId="34687F6B" w:rsidR="00771A4B" w:rsidRDefault="00771A4B" w:rsidP="00771A4B">
            <w:pPr>
              <w:jc w:val="center"/>
              <w:rPr>
                <w:sz w:val="16"/>
                <w:szCs w:val="16"/>
              </w:rPr>
            </w:pPr>
            <w:r>
              <w:rPr>
                <w:sz w:val="16"/>
                <w:szCs w:val="16"/>
              </w:rPr>
              <w:t>1.449,34</w:t>
            </w:r>
          </w:p>
        </w:tc>
        <w:tc>
          <w:tcPr>
            <w:tcW w:w="1152" w:type="dxa"/>
            <w:noWrap/>
            <w:vAlign w:val="center"/>
            <w:hideMark/>
          </w:tcPr>
          <w:p w14:paraId="2A65C71C" w14:textId="27ED01D1" w:rsidR="00771A4B" w:rsidRDefault="00771A4B" w:rsidP="00771A4B">
            <w:pPr>
              <w:jc w:val="center"/>
              <w:rPr>
                <w:sz w:val="16"/>
                <w:szCs w:val="16"/>
              </w:rPr>
            </w:pPr>
            <w:r>
              <w:rPr>
                <w:sz w:val="16"/>
                <w:szCs w:val="16"/>
              </w:rPr>
              <w:t>-          1.449,34</w:t>
            </w:r>
          </w:p>
        </w:tc>
        <w:tc>
          <w:tcPr>
            <w:tcW w:w="887" w:type="dxa"/>
            <w:noWrap/>
            <w:vAlign w:val="center"/>
            <w:hideMark/>
          </w:tcPr>
          <w:p w14:paraId="1D9451EB" w14:textId="16A1E476" w:rsidR="00771A4B" w:rsidRDefault="00771A4B" w:rsidP="00771A4B">
            <w:pPr>
              <w:jc w:val="center"/>
              <w:rPr>
                <w:sz w:val="16"/>
                <w:szCs w:val="16"/>
              </w:rPr>
            </w:pPr>
            <w:r>
              <w:rPr>
                <w:sz w:val="16"/>
                <w:szCs w:val="16"/>
              </w:rPr>
              <w:t>-</w:t>
            </w:r>
          </w:p>
        </w:tc>
      </w:tr>
      <w:tr w:rsidR="00771A4B" w14:paraId="0F8FFCB3" w14:textId="77777777" w:rsidTr="00771A4B">
        <w:trPr>
          <w:trHeight w:val="240"/>
        </w:trPr>
        <w:tc>
          <w:tcPr>
            <w:tcW w:w="936" w:type="dxa"/>
            <w:noWrap/>
            <w:hideMark/>
          </w:tcPr>
          <w:p w14:paraId="4312F4AA" w14:textId="5EE44804" w:rsidR="00771A4B" w:rsidRDefault="00771A4B" w:rsidP="00771A4B">
            <w:pPr>
              <w:rPr>
                <w:sz w:val="16"/>
                <w:szCs w:val="16"/>
              </w:rPr>
            </w:pPr>
            <w:r>
              <w:rPr>
                <w:sz w:val="16"/>
                <w:szCs w:val="16"/>
              </w:rPr>
              <w:t>Maquinas e equipamentos</w:t>
            </w:r>
          </w:p>
        </w:tc>
        <w:tc>
          <w:tcPr>
            <w:tcW w:w="1096" w:type="dxa"/>
            <w:noWrap/>
            <w:hideMark/>
          </w:tcPr>
          <w:p w14:paraId="4940F8DF" w14:textId="77777777" w:rsidR="00771A4B" w:rsidRDefault="00771A4B" w:rsidP="00771A4B">
            <w:pPr>
              <w:rPr>
                <w:sz w:val="16"/>
                <w:szCs w:val="16"/>
              </w:rPr>
            </w:pPr>
            <w:r>
              <w:rPr>
                <w:sz w:val="16"/>
                <w:szCs w:val="16"/>
              </w:rPr>
              <w:t>3500000340880</w:t>
            </w:r>
          </w:p>
        </w:tc>
        <w:tc>
          <w:tcPr>
            <w:tcW w:w="628" w:type="dxa"/>
            <w:noWrap/>
            <w:hideMark/>
          </w:tcPr>
          <w:p w14:paraId="5C98580E" w14:textId="58AD33F4" w:rsidR="00771A4B" w:rsidRDefault="00771A4B" w:rsidP="00771A4B">
            <w:pPr>
              <w:rPr>
                <w:sz w:val="16"/>
                <w:szCs w:val="16"/>
              </w:rPr>
            </w:pPr>
            <w:r>
              <w:rPr>
                <w:sz w:val="16"/>
                <w:szCs w:val="16"/>
              </w:rPr>
              <w:t>Brasilia  - sig</w:t>
            </w:r>
          </w:p>
        </w:tc>
        <w:tc>
          <w:tcPr>
            <w:tcW w:w="3466" w:type="dxa"/>
            <w:noWrap/>
            <w:hideMark/>
          </w:tcPr>
          <w:p w14:paraId="5B76F125" w14:textId="77777777" w:rsidR="00771A4B" w:rsidRDefault="00771A4B" w:rsidP="00771A4B">
            <w:pPr>
              <w:rPr>
                <w:sz w:val="16"/>
                <w:szCs w:val="16"/>
              </w:rPr>
            </w:pPr>
            <w:r>
              <w:rPr>
                <w:sz w:val="16"/>
                <w:szCs w:val="16"/>
              </w:rPr>
              <w:t>QUADRO DE COMANDO DE AR CONDICIONADO TAG: QEAC-FF-02B</w:t>
            </w:r>
          </w:p>
        </w:tc>
        <w:tc>
          <w:tcPr>
            <w:tcW w:w="481" w:type="dxa"/>
            <w:noWrap/>
            <w:hideMark/>
          </w:tcPr>
          <w:p w14:paraId="7D0DED08" w14:textId="77777777" w:rsidR="00771A4B" w:rsidRDefault="00771A4B" w:rsidP="00771A4B">
            <w:pPr>
              <w:rPr>
                <w:sz w:val="16"/>
                <w:szCs w:val="16"/>
              </w:rPr>
            </w:pPr>
            <w:r>
              <w:rPr>
                <w:sz w:val="16"/>
                <w:szCs w:val="16"/>
              </w:rPr>
              <w:t>SIG</w:t>
            </w:r>
          </w:p>
        </w:tc>
        <w:tc>
          <w:tcPr>
            <w:tcW w:w="950" w:type="dxa"/>
            <w:noWrap/>
            <w:vAlign w:val="center"/>
            <w:hideMark/>
          </w:tcPr>
          <w:p w14:paraId="1A4B4EE2" w14:textId="77777777" w:rsidR="00771A4B" w:rsidRDefault="00771A4B" w:rsidP="00771A4B">
            <w:pPr>
              <w:jc w:val="center"/>
              <w:rPr>
                <w:sz w:val="16"/>
                <w:szCs w:val="16"/>
              </w:rPr>
            </w:pPr>
            <w:r>
              <w:rPr>
                <w:sz w:val="16"/>
                <w:szCs w:val="16"/>
              </w:rPr>
              <w:t>ZWEQENER</w:t>
            </w:r>
          </w:p>
        </w:tc>
        <w:tc>
          <w:tcPr>
            <w:tcW w:w="665" w:type="dxa"/>
            <w:noWrap/>
            <w:vAlign w:val="center"/>
            <w:hideMark/>
          </w:tcPr>
          <w:p w14:paraId="561DFB0F" w14:textId="77777777" w:rsidR="00771A4B" w:rsidRDefault="00771A4B" w:rsidP="00771A4B">
            <w:pPr>
              <w:jc w:val="center"/>
              <w:rPr>
                <w:sz w:val="16"/>
                <w:szCs w:val="16"/>
              </w:rPr>
            </w:pPr>
            <w:r>
              <w:rPr>
                <w:sz w:val="16"/>
                <w:szCs w:val="16"/>
              </w:rPr>
              <w:t>1</w:t>
            </w:r>
          </w:p>
        </w:tc>
        <w:tc>
          <w:tcPr>
            <w:tcW w:w="983" w:type="dxa"/>
            <w:vAlign w:val="center"/>
          </w:tcPr>
          <w:p w14:paraId="7CEF1709" w14:textId="5A9FC2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3548D0" w14:textId="78089954" w:rsidR="00771A4B" w:rsidRDefault="00771A4B" w:rsidP="00771A4B">
            <w:pPr>
              <w:jc w:val="center"/>
              <w:rPr>
                <w:sz w:val="16"/>
                <w:szCs w:val="16"/>
              </w:rPr>
            </w:pPr>
            <w:r>
              <w:rPr>
                <w:sz w:val="16"/>
                <w:szCs w:val="16"/>
              </w:rPr>
              <w:t>UN</w:t>
            </w:r>
          </w:p>
        </w:tc>
        <w:tc>
          <w:tcPr>
            <w:tcW w:w="887" w:type="dxa"/>
            <w:noWrap/>
            <w:vAlign w:val="center"/>
            <w:hideMark/>
          </w:tcPr>
          <w:p w14:paraId="32372FA7" w14:textId="5F367318" w:rsidR="00771A4B" w:rsidRDefault="00771A4B" w:rsidP="00771A4B">
            <w:pPr>
              <w:jc w:val="center"/>
              <w:rPr>
                <w:sz w:val="16"/>
                <w:szCs w:val="16"/>
              </w:rPr>
            </w:pPr>
            <w:r>
              <w:rPr>
                <w:sz w:val="16"/>
                <w:szCs w:val="16"/>
              </w:rPr>
              <w:t>5.353,60</w:t>
            </w:r>
          </w:p>
        </w:tc>
        <w:tc>
          <w:tcPr>
            <w:tcW w:w="1152" w:type="dxa"/>
            <w:noWrap/>
            <w:vAlign w:val="center"/>
            <w:hideMark/>
          </w:tcPr>
          <w:p w14:paraId="0A2BD637" w14:textId="46EA4F5D" w:rsidR="00771A4B" w:rsidRDefault="00771A4B" w:rsidP="00771A4B">
            <w:pPr>
              <w:jc w:val="center"/>
              <w:rPr>
                <w:sz w:val="16"/>
                <w:szCs w:val="16"/>
              </w:rPr>
            </w:pPr>
            <w:r>
              <w:rPr>
                <w:sz w:val="16"/>
                <w:szCs w:val="16"/>
              </w:rPr>
              <w:t>-          3.971,97</w:t>
            </w:r>
          </w:p>
        </w:tc>
        <w:tc>
          <w:tcPr>
            <w:tcW w:w="887" w:type="dxa"/>
            <w:noWrap/>
            <w:vAlign w:val="center"/>
            <w:hideMark/>
          </w:tcPr>
          <w:p w14:paraId="4EC5A677" w14:textId="06F5AF57" w:rsidR="00771A4B" w:rsidRDefault="00771A4B" w:rsidP="00771A4B">
            <w:pPr>
              <w:jc w:val="center"/>
              <w:rPr>
                <w:sz w:val="16"/>
                <w:szCs w:val="16"/>
              </w:rPr>
            </w:pPr>
            <w:r>
              <w:rPr>
                <w:sz w:val="16"/>
                <w:szCs w:val="16"/>
              </w:rPr>
              <w:t>1.381,63</w:t>
            </w:r>
          </w:p>
        </w:tc>
      </w:tr>
      <w:tr w:rsidR="00771A4B" w14:paraId="5607EB53" w14:textId="77777777" w:rsidTr="00771A4B">
        <w:trPr>
          <w:trHeight w:val="240"/>
        </w:trPr>
        <w:tc>
          <w:tcPr>
            <w:tcW w:w="936" w:type="dxa"/>
            <w:noWrap/>
            <w:hideMark/>
          </w:tcPr>
          <w:p w14:paraId="21DE0DDC" w14:textId="3200EBF1" w:rsidR="00771A4B" w:rsidRDefault="00771A4B" w:rsidP="00771A4B">
            <w:pPr>
              <w:rPr>
                <w:sz w:val="16"/>
                <w:szCs w:val="16"/>
              </w:rPr>
            </w:pPr>
            <w:r>
              <w:rPr>
                <w:sz w:val="16"/>
                <w:szCs w:val="16"/>
              </w:rPr>
              <w:t>Maquinas e equipamentos</w:t>
            </w:r>
          </w:p>
        </w:tc>
        <w:tc>
          <w:tcPr>
            <w:tcW w:w="1096" w:type="dxa"/>
            <w:noWrap/>
            <w:hideMark/>
          </w:tcPr>
          <w:p w14:paraId="5EC6788D" w14:textId="77777777" w:rsidR="00771A4B" w:rsidRDefault="00771A4B" w:rsidP="00771A4B">
            <w:pPr>
              <w:rPr>
                <w:sz w:val="16"/>
                <w:szCs w:val="16"/>
              </w:rPr>
            </w:pPr>
            <w:r>
              <w:rPr>
                <w:sz w:val="16"/>
                <w:szCs w:val="16"/>
              </w:rPr>
              <w:t>3500000340890</w:t>
            </w:r>
          </w:p>
        </w:tc>
        <w:tc>
          <w:tcPr>
            <w:tcW w:w="628" w:type="dxa"/>
            <w:noWrap/>
            <w:hideMark/>
          </w:tcPr>
          <w:p w14:paraId="7F0BABEF" w14:textId="607DCA4E" w:rsidR="00771A4B" w:rsidRDefault="00771A4B" w:rsidP="00771A4B">
            <w:pPr>
              <w:rPr>
                <w:sz w:val="16"/>
                <w:szCs w:val="16"/>
              </w:rPr>
            </w:pPr>
            <w:r>
              <w:rPr>
                <w:sz w:val="16"/>
                <w:szCs w:val="16"/>
              </w:rPr>
              <w:t>Brasilia  - sig</w:t>
            </w:r>
          </w:p>
        </w:tc>
        <w:tc>
          <w:tcPr>
            <w:tcW w:w="3466" w:type="dxa"/>
            <w:noWrap/>
            <w:hideMark/>
          </w:tcPr>
          <w:p w14:paraId="7DCFF38B" w14:textId="77777777" w:rsidR="00771A4B" w:rsidRDefault="00771A4B" w:rsidP="00771A4B">
            <w:pPr>
              <w:rPr>
                <w:sz w:val="16"/>
                <w:szCs w:val="16"/>
              </w:rPr>
            </w:pPr>
            <w:r>
              <w:rPr>
                <w:sz w:val="16"/>
                <w:szCs w:val="16"/>
              </w:rPr>
              <w:t>QUADRO DE COMANDO DE AR CONDICIONADO TAG: QEAC-FF-02A</w:t>
            </w:r>
          </w:p>
        </w:tc>
        <w:tc>
          <w:tcPr>
            <w:tcW w:w="481" w:type="dxa"/>
            <w:noWrap/>
            <w:hideMark/>
          </w:tcPr>
          <w:p w14:paraId="2DBF284A" w14:textId="77777777" w:rsidR="00771A4B" w:rsidRDefault="00771A4B" w:rsidP="00771A4B">
            <w:pPr>
              <w:rPr>
                <w:sz w:val="16"/>
                <w:szCs w:val="16"/>
              </w:rPr>
            </w:pPr>
            <w:r>
              <w:rPr>
                <w:sz w:val="16"/>
                <w:szCs w:val="16"/>
              </w:rPr>
              <w:t>SIG</w:t>
            </w:r>
          </w:p>
        </w:tc>
        <w:tc>
          <w:tcPr>
            <w:tcW w:w="950" w:type="dxa"/>
            <w:noWrap/>
            <w:vAlign w:val="center"/>
            <w:hideMark/>
          </w:tcPr>
          <w:p w14:paraId="19795E0D" w14:textId="77777777" w:rsidR="00771A4B" w:rsidRDefault="00771A4B" w:rsidP="00771A4B">
            <w:pPr>
              <w:jc w:val="center"/>
              <w:rPr>
                <w:sz w:val="16"/>
                <w:szCs w:val="16"/>
              </w:rPr>
            </w:pPr>
            <w:r>
              <w:rPr>
                <w:sz w:val="16"/>
                <w:szCs w:val="16"/>
              </w:rPr>
              <w:t>ZWEQENER</w:t>
            </w:r>
          </w:p>
        </w:tc>
        <w:tc>
          <w:tcPr>
            <w:tcW w:w="665" w:type="dxa"/>
            <w:noWrap/>
            <w:vAlign w:val="center"/>
            <w:hideMark/>
          </w:tcPr>
          <w:p w14:paraId="6019D0EB" w14:textId="77777777" w:rsidR="00771A4B" w:rsidRDefault="00771A4B" w:rsidP="00771A4B">
            <w:pPr>
              <w:jc w:val="center"/>
              <w:rPr>
                <w:sz w:val="16"/>
                <w:szCs w:val="16"/>
              </w:rPr>
            </w:pPr>
            <w:r>
              <w:rPr>
                <w:sz w:val="16"/>
                <w:szCs w:val="16"/>
              </w:rPr>
              <w:t>1</w:t>
            </w:r>
          </w:p>
        </w:tc>
        <w:tc>
          <w:tcPr>
            <w:tcW w:w="983" w:type="dxa"/>
            <w:vAlign w:val="center"/>
          </w:tcPr>
          <w:p w14:paraId="53456E77" w14:textId="7BF625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70AA0D" w14:textId="7B53A748" w:rsidR="00771A4B" w:rsidRDefault="00771A4B" w:rsidP="00771A4B">
            <w:pPr>
              <w:jc w:val="center"/>
              <w:rPr>
                <w:sz w:val="16"/>
                <w:szCs w:val="16"/>
              </w:rPr>
            </w:pPr>
            <w:r>
              <w:rPr>
                <w:sz w:val="16"/>
                <w:szCs w:val="16"/>
              </w:rPr>
              <w:t>UN</w:t>
            </w:r>
          </w:p>
        </w:tc>
        <w:tc>
          <w:tcPr>
            <w:tcW w:w="887" w:type="dxa"/>
            <w:noWrap/>
            <w:vAlign w:val="center"/>
            <w:hideMark/>
          </w:tcPr>
          <w:p w14:paraId="52389707" w14:textId="2CEAA5D3" w:rsidR="00771A4B" w:rsidRDefault="00771A4B" w:rsidP="00771A4B">
            <w:pPr>
              <w:jc w:val="center"/>
              <w:rPr>
                <w:sz w:val="16"/>
                <w:szCs w:val="16"/>
              </w:rPr>
            </w:pPr>
            <w:r>
              <w:rPr>
                <w:sz w:val="16"/>
                <w:szCs w:val="16"/>
              </w:rPr>
              <w:t>30.530,37</w:t>
            </w:r>
          </w:p>
        </w:tc>
        <w:tc>
          <w:tcPr>
            <w:tcW w:w="1152" w:type="dxa"/>
            <w:noWrap/>
            <w:vAlign w:val="center"/>
            <w:hideMark/>
          </w:tcPr>
          <w:p w14:paraId="6006CD5E" w14:textId="40E8502A" w:rsidR="00771A4B" w:rsidRDefault="00771A4B" w:rsidP="00771A4B">
            <w:pPr>
              <w:jc w:val="center"/>
              <w:rPr>
                <w:sz w:val="16"/>
                <w:szCs w:val="16"/>
              </w:rPr>
            </w:pPr>
            <w:r>
              <w:rPr>
                <w:sz w:val="16"/>
                <w:szCs w:val="16"/>
              </w:rPr>
              <w:t>-        22.648,70</w:t>
            </w:r>
          </w:p>
        </w:tc>
        <w:tc>
          <w:tcPr>
            <w:tcW w:w="887" w:type="dxa"/>
            <w:noWrap/>
            <w:vAlign w:val="center"/>
            <w:hideMark/>
          </w:tcPr>
          <w:p w14:paraId="00018996" w14:textId="743B97C2" w:rsidR="00771A4B" w:rsidRDefault="00771A4B" w:rsidP="00771A4B">
            <w:pPr>
              <w:jc w:val="center"/>
              <w:rPr>
                <w:sz w:val="16"/>
                <w:szCs w:val="16"/>
              </w:rPr>
            </w:pPr>
            <w:r>
              <w:rPr>
                <w:sz w:val="16"/>
                <w:szCs w:val="16"/>
              </w:rPr>
              <w:t>7.881,67</w:t>
            </w:r>
          </w:p>
        </w:tc>
      </w:tr>
      <w:tr w:rsidR="00771A4B" w14:paraId="06418C45" w14:textId="77777777" w:rsidTr="00771A4B">
        <w:trPr>
          <w:trHeight w:val="240"/>
        </w:trPr>
        <w:tc>
          <w:tcPr>
            <w:tcW w:w="936" w:type="dxa"/>
            <w:noWrap/>
            <w:hideMark/>
          </w:tcPr>
          <w:p w14:paraId="08DBB2F6" w14:textId="061D4820" w:rsidR="00771A4B" w:rsidRDefault="00771A4B" w:rsidP="00771A4B">
            <w:pPr>
              <w:rPr>
                <w:sz w:val="16"/>
                <w:szCs w:val="16"/>
              </w:rPr>
            </w:pPr>
            <w:r>
              <w:rPr>
                <w:sz w:val="16"/>
                <w:szCs w:val="16"/>
              </w:rPr>
              <w:t>Maquinas e equipamentos</w:t>
            </w:r>
          </w:p>
        </w:tc>
        <w:tc>
          <w:tcPr>
            <w:tcW w:w="1096" w:type="dxa"/>
            <w:noWrap/>
            <w:hideMark/>
          </w:tcPr>
          <w:p w14:paraId="6F6D469B" w14:textId="77777777" w:rsidR="00771A4B" w:rsidRDefault="00771A4B" w:rsidP="00771A4B">
            <w:pPr>
              <w:rPr>
                <w:sz w:val="16"/>
                <w:szCs w:val="16"/>
              </w:rPr>
            </w:pPr>
            <w:r>
              <w:rPr>
                <w:sz w:val="16"/>
                <w:szCs w:val="16"/>
              </w:rPr>
              <w:t>3500000340900</w:t>
            </w:r>
          </w:p>
        </w:tc>
        <w:tc>
          <w:tcPr>
            <w:tcW w:w="628" w:type="dxa"/>
            <w:noWrap/>
            <w:hideMark/>
          </w:tcPr>
          <w:p w14:paraId="4E3A8DD6" w14:textId="7369F1F3" w:rsidR="00771A4B" w:rsidRDefault="00771A4B" w:rsidP="00771A4B">
            <w:pPr>
              <w:rPr>
                <w:sz w:val="16"/>
                <w:szCs w:val="16"/>
              </w:rPr>
            </w:pPr>
            <w:r>
              <w:rPr>
                <w:sz w:val="16"/>
                <w:szCs w:val="16"/>
              </w:rPr>
              <w:t>Brasilia  - sig</w:t>
            </w:r>
          </w:p>
        </w:tc>
        <w:tc>
          <w:tcPr>
            <w:tcW w:w="3466" w:type="dxa"/>
            <w:noWrap/>
            <w:hideMark/>
          </w:tcPr>
          <w:p w14:paraId="37602961" w14:textId="77777777" w:rsidR="00771A4B" w:rsidRDefault="00771A4B" w:rsidP="00771A4B">
            <w:pPr>
              <w:rPr>
                <w:sz w:val="16"/>
                <w:szCs w:val="16"/>
              </w:rPr>
            </w:pPr>
            <w:r>
              <w:rPr>
                <w:sz w:val="16"/>
                <w:szCs w:val="16"/>
              </w:rPr>
              <w:t>QUADRO DE COMANDO DE AR CONDICIONADO TAG: QEAC-FF-01A</w:t>
            </w:r>
          </w:p>
        </w:tc>
        <w:tc>
          <w:tcPr>
            <w:tcW w:w="481" w:type="dxa"/>
            <w:noWrap/>
            <w:hideMark/>
          </w:tcPr>
          <w:p w14:paraId="7F203185" w14:textId="77777777" w:rsidR="00771A4B" w:rsidRDefault="00771A4B" w:rsidP="00771A4B">
            <w:pPr>
              <w:rPr>
                <w:sz w:val="16"/>
                <w:szCs w:val="16"/>
              </w:rPr>
            </w:pPr>
            <w:r>
              <w:rPr>
                <w:sz w:val="16"/>
                <w:szCs w:val="16"/>
              </w:rPr>
              <w:t>SIG</w:t>
            </w:r>
          </w:p>
        </w:tc>
        <w:tc>
          <w:tcPr>
            <w:tcW w:w="950" w:type="dxa"/>
            <w:noWrap/>
            <w:vAlign w:val="center"/>
            <w:hideMark/>
          </w:tcPr>
          <w:p w14:paraId="1118BFDE" w14:textId="77777777" w:rsidR="00771A4B" w:rsidRDefault="00771A4B" w:rsidP="00771A4B">
            <w:pPr>
              <w:jc w:val="center"/>
              <w:rPr>
                <w:sz w:val="16"/>
                <w:szCs w:val="16"/>
              </w:rPr>
            </w:pPr>
            <w:r>
              <w:rPr>
                <w:sz w:val="16"/>
                <w:szCs w:val="16"/>
              </w:rPr>
              <w:t>ZWEQENER</w:t>
            </w:r>
          </w:p>
        </w:tc>
        <w:tc>
          <w:tcPr>
            <w:tcW w:w="665" w:type="dxa"/>
            <w:noWrap/>
            <w:vAlign w:val="center"/>
            <w:hideMark/>
          </w:tcPr>
          <w:p w14:paraId="7D85678F" w14:textId="77777777" w:rsidR="00771A4B" w:rsidRDefault="00771A4B" w:rsidP="00771A4B">
            <w:pPr>
              <w:jc w:val="center"/>
              <w:rPr>
                <w:sz w:val="16"/>
                <w:szCs w:val="16"/>
              </w:rPr>
            </w:pPr>
            <w:r>
              <w:rPr>
                <w:sz w:val="16"/>
                <w:szCs w:val="16"/>
              </w:rPr>
              <w:t>1</w:t>
            </w:r>
          </w:p>
        </w:tc>
        <w:tc>
          <w:tcPr>
            <w:tcW w:w="983" w:type="dxa"/>
            <w:vAlign w:val="center"/>
          </w:tcPr>
          <w:p w14:paraId="395B700A" w14:textId="13A445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E2D6D5" w14:textId="29ABA811" w:rsidR="00771A4B" w:rsidRDefault="00771A4B" w:rsidP="00771A4B">
            <w:pPr>
              <w:jc w:val="center"/>
              <w:rPr>
                <w:sz w:val="16"/>
                <w:szCs w:val="16"/>
              </w:rPr>
            </w:pPr>
            <w:r>
              <w:rPr>
                <w:sz w:val="16"/>
                <w:szCs w:val="16"/>
              </w:rPr>
              <w:t>UN</w:t>
            </w:r>
          </w:p>
        </w:tc>
        <w:tc>
          <w:tcPr>
            <w:tcW w:w="887" w:type="dxa"/>
            <w:noWrap/>
            <w:vAlign w:val="center"/>
            <w:hideMark/>
          </w:tcPr>
          <w:p w14:paraId="765862D9" w14:textId="1EE7C5FF" w:rsidR="00771A4B" w:rsidRDefault="00771A4B" w:rsidP="00771A4B">
            <w:pPr>
              <w:jc w:val="center"/>
              <w:rPr>
                <w:sz w:val="16"/>
                <w:szCs w:val="16"/>
              </w:rPr>
            </w:pPr>
            <w:r>
              <w:rPr>
                <w:sz w:val="16"/>
                <w:szCs w:val="16"/>
              </w:rPr>
              <w:t>933,31</w:t>
            </w:r>
          </w:p>
        </w:tc>
        <w:tc>
          <w:tcPr>
            <w:tcW w:w="1152" w:type="dxa"/>
            <w:noWrap/>
            <w:vAlign w:val="center"/>
            <w:hideMark/>
          </w:tcPr>
          <w:p w14:paraId="37D504E3" w14:textId="3CA39005" w:rsidR="00771A4B" w:rsidRDefault="00771A4B" w:rsidP="00771A4B">
            <w:pPr>
              <w:jc w:val="center"/>
              <w:rPr>
                <w:sz w:val="16"/>
                <w:szCs w:val="16"/>
              </w:rPr>
            </w:pPr>
            <w:r>
              <w:rPr>
                <w:sz w:val="16"/>
                <w:szCs w:val="16"/>
              </w:rPr>
              <w:t>-             692,78</w:t>
            </w:r>
          </w:p>
        </w:tc>
        <w:tc>
          <w:tcPr>
            <w:tcW w:w="887" w:type="dxa"/>
            <w:noWrap/>
            <w:vAlign w:val="center"/>
            <w:hideMark/>
          </w:tcPr>
          <w:p w14:paraId="02295228" w14:textId="3E750724" w:rsidR="00771A4B" w:rsidRDefault="00771A4B" w:rsidP="00771A4B">
            <w:pPr>
              <w:jc w:val="center"/>
              <w:rPr>
                <w:sz w:val="16"/>
                <w:szCs w:val="16"/>
              </w:rPr>
            </w:pPr>
            <w:r>
              <w:rPr>
                <w:sz w:val="16"/>
                <w:szCs w:val="16"/>
              </w:rPr>
              <w:t>240,53</w:t>
            </w:r>
          </w:p>
        </w:tc>
      </w:tr>
      <w:tr w:rsidR="00771A4B" w14:paraId="61BFC44B" w14:textId="77777777" w:rsidTr="00771A4B">
        <w:trPr>
          <w:trHeight w:val="240"/>
        </w:trPr>
        <w:tc>
          <w:tcPr>
            <w:tcW w:w="936" w:type="dxa"/>
            <w:noWrap/>
            <w:hideMark/>
          </w:tcPr>
          <w:p w14:paraId="1BAEEE57" w14:textId="2B1271A3" w:rsidR="00771A4B" w:rsidRDefault="00771A4B" w:rsidP="00771A4B">
            <w:pPr>
              <w:rPr>
                <w:sz w:val="16"/>
                <w:szCs w:val="16"/>
              </w:rPr>
            </w:pPr>
            <w:r>
              <w:rPr>
                <w:sz w:val="16"/>
                <w:szCs w:val="16"/>
              </w:rPr>
              <w:t>Maquinas e equipamentos</w:t>
            </w:r>
          </w:p>
        </w:tc>
        <w:tc>
          <w:tcPr>
            <w:tcW w:w="1096" w:type="dxa"/>
            <w:noWrap/>
            <w:hideMark/>
          </w:tcPr>
          <w:p w14:paraId="20FA3DB7" w14:textId="77777777" w:rsidR="00771A4B" w:rsidRDefault="00771A4B" w:rsidP="00771A4B">
            <w:pPr>
              <w:rPr>
                <w:sz w:val="16"/>
                <w:szCs w:val="16"/>
              </w:rPr>
            </w:pPr>
            <w:r>
              <w:rPr>
                <w:sz w:val="16"/>
                <w:szCs w:val="16"/>
              </w:rPr>
              <w:t>3500000340910</w:t>
            </w:r>
          </w:p>
        </w:tc>
        <w:tc>
          <w:tcPr>
            <w:tcW w:w="628" w:type="dxa"/>
            <w:noWrap/>
            <w:hideMark/>
          </w:tcPr>
          <w:p w14:paraId="3B1E4FF6" w14:textId="7482ABAB" w:rsidR="00771A4B" w:rsidRDefault="00771A4B" w:rsidP="00771A4B">
            <w:pPr>
              <w:rPr>
                <w:sz w:val="16"/>
                <w:szCs w:val="16"/>
              </w:rPr>
            </w:pPr>
            <w:r>
              <w:rPr>
                <w:sz w:val="16"/>
                <w:szCs w:val="16"/>
              </w:rPr>
              <w:t>Brasilia  - sig</w:t>
            </w:r>
          </w:p>
        </w:tc>
        <w:tc>
          <w:tcPr>
            <w:tcW w:w="3466" w:type="dxa"/>
            <w:noWrap/>
            <w:hideMark/>
          </w:tcPr>
          <w:p w14:paraId="14EE7496" w14:textId="77777777" w:rsidR="00771A4B" w:rsidRDefault="00771A4B" w:rsidP="00771A4B">
            <w:pPr>
              <w:rPr>
                <w:sz w:val="16"/>
                <w:szCs w:val="16"/>
              </w:rPr>
            </w:pPr>
            <w:r>
              <w:rPr>
                <w:sz w:val="16"/>
                <w:szCs w:val="16"/>
              </w:rPr>
              <w:t>NOBREAK FAB: POWERWARE, MOD: 9395-550, N/S: EB462BAA02 POT 550 KVA TAG: UPS-C1</w:t>
            </w:r>
          </w:p>
        </w:tc>
        <w:tc>
          <w:tcPr>
            <w:tcW w:w="481" w:type="dxa"/>
            <w:noWrap/>
            <w:hideMark/>
          </w:tcPr>
          <w:p w14:paraId="1AFB62FB" w14:textId="77777777" w:rsidR="00771A4B" w:rsidRDefault="00771A4B" w:rsidP="00771A4B">
            <w:pPr>
              <w:rPr>
                <w:sz w:val="16"/>
                <w:szCs w:val="16"/>
              </w:rPr>
            </w:pPr>
            <w:r>
              <w:rPr>
                <w:sz w:val="16"/>
                <w:szCs w:val="16"/>
              </w:rPr>
              <w:t>SIG</w:t>
            </w:r>
          </w:p>
        </w:tc>
        <w:tc>
          <w:tcPr>
            <w:tcW w:w="950" w:type="dxa"/>
            <w:noWrap/>
            <w:vAlign w:val="center"/>
            <w:hideMark/>
          </w:tcPr>
          <w:p w14:paraId="3910EB69" w14:textId="77777777" w:rsidR="00771A4B" w:rsidRDefault="00771A4B" w:rsidP="00771A4B">
            <w:pPr>
              <w:jc w:val="center"/>
              <w:rPr>
                <w:sz w:val="16"/>
                <w:szCs w:val="16"/>
              </w:rPr>
            </w:pPr>
            <w:r>
              <w:rPr>
                <w:sz w:val="16"/>
                <w:szCs w:val="16"/>
              </w:rPr>
              <w:t>ZWEQENER</w:t>
            </w:r>
          </w:p>
        </w:tc>
        <w:tc>
          <w:tcPr>
            <w:tcW w:w="665" w:type="dxa"/>
            <w:noWrap/>
            <w:vAlign w:val="center"/>
            <w:hideMark/>
          </w:tcPr>
          <w:p w14:paraId="5923E5C6" w14:textId="77777777" w:rsidR="00771A4B" w:rsidRDefault="00771A4B" w:rsidP="00771A4B">
            <w:pPr>
              <w:jc w:val="center"/>
              <w:rPr>
                <w:sz w:val="16"/>
                <w:szCs w:val="16"/>
              </w:rPr>
            </w:pPr>
            <w:r>
              <w:rPr>
                <w:sz w:val="16"/>
                <w:szCs w:val="16"/>
              </w:rPr>
              <w:t>1</w:t>
            </w:r>
          </w:p>
        </w:tc>
        <w:tc>
          <w:tcPr>
            <w:tcW w:w="983" w:type="dxa"/>
            <w:vAlign w:val="center"/>
          </w:tcPr>
          <w:p w14:paraId="29400D10" w14:textId="48265D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32B379" w14:textId="03E5FDA3" w:rsidR="00771A4B" w:rsidRDefault="00771A4B" w:rsidP="00771A4B">
            <w:pPr>
              <w:jc w:val="center"/>
              <w:rPr>
                <w:sz w:val="16"/>
                <w:szCs w:val="16"/>
              </w:rPr>
            </w:pPr>
            <w:r>
              <w:rPr>
                <w:sz w:val="16"/>
                <w:szCs w:val="16"/>
              </w:rPr>
              <w:t>UN</w:t>
            </w:r>
          </w:p>
        </w:tc>
        <w:tc>
          <w:tcPr>
            <w:tcW w:w="887" w:type="dxa"/>
            <w:noWrap/>
            <w:vAlign w:val="center"/>
            <w:hideMark/>
          </w:tcPr>
          <w:p w14:paraId="211BFAEE" w14:textId="4BBF3453" w:rsidR="00771A4B" w:rsidRDefault="00771A4B" w:rsidP="00771A4B">
            <w:pPr>
              <w:jc w:val="center"/>
              <w:rPr>
                <w:sz w:val="16"/>
                <w:szCs w:val="16"/>
              </w:rPr>
            </w:pPr>
            <w:r>
              <w:rPr>
                <w:sz w:val="16"/>
                <w:szCs w:val="16"/>
              </w:rPr>
              <w:t>85.653,91</w:t>
            </w:r>
          </w:p>
        </w:tc>
        <w:tc>
          <w:tcPr>
            <w:tcW w:w="1152" w:type="dxa"/>
            <w:noWrap/>
            <w:vAlign w:val="center"/>
            <w:hideMark/>
          </w:tcPr>
          <w:p w14:paraId="49764B5C" w14:textId="014725C1" w:rsidR="00771A4B" w:rsidRDefault="00771A4B" w:rsidP="00771A4B">
            <w:pPr>
              <w:jc w:val="center"/>
              <w:rPr>
                <w:sz w:val="16"/>
                <w:szCs w:val="16"/>
              </w:rPr>
            </w:pPr>
            <w:r>
              <w:rPr>
                <w:sz w:val="16"/>
                <w:szCs w:val="16"/>
              </w:rPr>
              <w:t>-        63.540,68</w:t>
            </w:r>
          </w:p>
        </w:tc>
        <w:tc>
          <w:tcPr>
            <w:tcW w:w="887" w:type="dxa"/>
            <w:noWrap/>
            <w:vAlign w:val="center"/>
            <w:hideMark/>
          </w:tcPr>
          <w:p w14:paraId="5A35EC86" w14:textId="47ECAF55" w:rsidR="00771A4B" w:rsidRDefault="00771A4B" w:rsidP="00771A4B">
            <w:pPr>
              <w:jc w:val="center"/>
              <w:rPr>
                <w:sz w:val="16"/>
                <w:szCs w:val="16"/>
              </w:rPr>
            </w:pPr>
            <w:r>
              <w:rPr>
                <w:sz w:val="16"/>
                <w:szCs w:val="16"/>
              </w:rPr>
              <w:t>22.113,23</w:t>
            </w:r>
          </w:p>
        </w:tc>
      </w:tr>
      <w:tr w:rsidR="00771A4B" w14:paraId="70F8A737" w14:textId="77777777" w:rsidTr="00771A4B">
        <w:trPr>
          <w:trHeight w:val="240"/>
        </w:trPr>
        <w:tc>
          <w:tcPr>
            <w:tcW w:w="936" w:type="dxa"/>
            <w:noWrap/>
            <w:hideMark/>
          </w:tcPr>
          <w:p w14:paraId="14DA5581" w14:textId="3D5936C7" w:rsidR="00771A4B" w:rsidRDefault="00771A4B" w:rsidP="00771A4B">
            <w:pPr>
              <w:rPr>
                <w:sz w:val="16"/>
                <w:szCs w:val="16"/>
              </w:rPr>
            </w:pPr>
            <w:r>
              <w:rPr>
                <w:sz w:val="16"/>
                <w:szCs w:val="16"/>
              </w:rPr>
              <w:t>Maquinas e equipamentos</w:t>
            </w:r>
          </w:p>
        </w:tc>
        <w:tc>
          <w:tcPr>
            <w:tcW w:w="1096" w:type="dxa"/>
            <w:noWrap/>
            <w:hideMark/>
          </w:tcPr>
          <w:p w14:paraId="170EEAB1" w14:textId="77777777" w:rsidR="00771A4B" w:rsidRDefault="00771A4B" w:rsidP="00771A4B">
            <w:pPr>
              <w:rPr>
                <w:sz w:val="16"/>
                <w:szCs w:val="16"/>
              </w:rPr>
            </w:pPr>
            <w:r>
              <w:rPr>
                <w:sz w:val="16"/>
                <w:szCs w:val="16"/>
              </w:rPr>
              <w:t>3500000340920</w:t>
            </w:r>
          </w:p>
        </w:tc>
        <w:tc>
          <w:tcPr>
            <w:tcW w:w="628" w:type="dxa"/>
            <w:noWrap/>
            <w:hideMark/>
          </w:tcPr>
          <w:p w14:paraId="324E3DF3" w14:textId="3A73D397" w:rsidR="00771A4B" w:rsidRDefault="00771A4B" w:rsidP="00771A4B">
            <w:pPr>
              <w:rPr>
                <w:sz w:val="16"/>
                <w:szCs w:val="16"/>
              </w:rPr>
            </w:pPr>
            <w:r>
              <w:rPr>
                <w:sz w:val="16"/>
                <w:szCs w:val="16"/>
              </w:rPr>
              <w:t>Brasilia  - sig</w:t>
            </w:r>
          </w:p>
        </w:tc>
        <w:tc>
          <w:tcPr>
            <w:tcW w:w="3466" w:type="dxa"/>
            <w:noWrap/>
            <w:hideMark/>
          </w:tcPr>
          <w:p w14:paraId="7EAB6F36" w14:textId="77777777" w:rsidR="00771A4B" w:rsidRDefault="00771A4B" w:rsidP="00771A4B">
            <w:pPr>
              <w:rPr>
                <w:sz w:val="16"/>
                <w:szCs w:val="16"/>
              </w:rPr>
            </w:pPr>
            <w:r>
              <w:rPr>
                <w:sz w:val="16"/>
                <w:szCs w:val="16"/>
              </w:rPr>
              <w:t>NOBREAK FAB: POWERWARE, MOD: 9395-550, N/S: EB452BAA04 POT 550 KVA TAG: UPS-C2</w:t>
            </w:r>
          </w:p>
        </w:tc>
        <w:tc>
          <w:tcPr>
            <w:tcW w:w="481" w:type="dxa"/>
            <w:noWrap/>
            <w:hideMark/>
          </w:tcPr>
          <w:p w14:paraId="11D665F4" w14:textId="77777777" w:rsidR="00771A4B" w:rsidRDefault="00771A4B" w:rsidP="00771A4B">
            <w:pPr>
              <w:rPr>
                <w:sz w:val="16"/>
                <w:szCs w:val="16"/>
              </w:rPr>
            </w:pPr>
            <w:r>
              <w:rPr>
                <w:sz w:val="16"/>
                <w:szCs w:val="16"/>
              </w:rPr>
              <w:t>SIG</w:t>
            </w:r>
          </w:p>
        </w:tc>
        <w:tc>
          <w:tcPr>
            <w:tcW w:w="950" w:type="dxa"/>
            <w:noWrap/>
            <w:vAlign w:val="center"/>
            <w:hideMark/>
          </w:tcPr>
          <w:p w14:paraId="6911F484" w14:textId="77777777" w:rsidR="00771A4B" w:rsidRDefault="00771A4B" w:rsidP="00771A4B">
            <w:pPr>
              <w:jc w:val="center"/>
              <w:rPr>
                <w:sz w:val="16"/>
                <w:szCs w:val="16"/>
              </w:rPr>
            </w:pPr>
            <w:r>
              <w:rPr>
                <w:sz w:val="16"/>
                <w:szCs w:val="16"/>
              </w:rPr>
              <w:t>ZWEQENER</w:t>
            </w:r>
          </w:p>
        </w:tc>
        <w:tc>
          <w:tcPr>
            <w:tcW w:w="665" w:type="dxa"/>
            <w:noWrap/>
            <w:vAlign w:val="center"/>
            <w:hideMark/>
          </w:tcPr>
          <w:p w14:paraId="70DE529A" w14:textId="77777777" w:rsidR="00771A4B" w:rsidRDefault="00771A4B" w:rsidP="00771A4B">
            <w:pPr>
              <w:jc w:val="center"/>
              <w:rPr>
                <w:sz w:val="16"/>
                <w:szCs w:val="16"/>
              </w:rPr>
            </w:pPr>
            <w:r>
              <w:rPr>
                <w:sz w:val="16"/>
                <w:szCs w:val="16"/>
              </w:rPr>
              <w:t>1</w:t>
            </w:r>
          </w:p>
        </w:tc>
        <w:tc>
          <w:tcPr>
            <w:tcW w:w="983" w:type="dxa"/>
            <w:vAlign w:val="center"/>
          </w:tcPr>
          <w:p w14:paraId="12B372EE" w14:textId="4FEDB4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13D84E" w14:textId="1941F728" w:rsidR="00771A4B" w:rsidRDefault="00771A4B" w:rsidP="00771A4B">
            <w:pPr>
              <w:jc w:val="center"/>
              <w:rPr>
                <w:sz w:val="16"/>
                <w:szCs w:val="16"/>
              </w:rPr>
            </w:pPr>
            <w:r>
              <w:rPr>
                <w:sz w:val="16"/>
                <w:szCs w:val="16"/>
              </w:rPr>
              <w:t>UN</w:t>
            </w:r>
          </w:p>
        </w:tc>
        <w:tc>
          <w:tcPr>
            <w:tcW w:w="887" w:type="dxa"/>
            <w:noWrap/>
            <w:vAlign w:val="center"/>
            <w:hideMark/>
          </w:tcPr>
          <w:p w14:paraId="405DF3A4" w14:textId="064EBE97" w:rsidR="00771A4B" w:rsidRDefault="00771A4B" w:rsidP="00771A4B">
            <w:pPr>
              <w:jc w:val="center"/>
              <w:rPr>
                <w:sz w:val="16"/>
                <w:szCs w:val="16"/>
              </w:rPr>
            </w:pPr>
            <w:r>
              <w:rPr>
                <w:sz w:val="16"/>
                <w:szCs w:val="16"/>
              </w:rPr>
              <w:t>8.952,72</w:t>
            </w:r>
          </w:p>
        </w:tc>
        <w:tc>
          <w:tcPr>
            <w:tcW w:w="1152" w:type="dxa"/>
            <w:noWrap/>
            <w:vAlign w:val="center"/>
            <w:hideMark/>
          </w:tcPr>
          <w:p w14:paraId="6F58A31B" w14:textId="15F25FBB" w:rsidR="00771A4B" w:rsidRDefault="00771A4B" w:rsidP="00771A4B">
            <w:pPr>
              <w:jc w:val="center"/>
              <w:rPr>
                <w:sz w:val="16"/>
                <w:szCs w:val="16"/>
              </w:rPr>
            </w:pPr>
            <w:r>
              <w:rPr>
                <w:sz w:val="16"/>
                <w:szCs w:val="16"/>
              </w:rPr>
              <w:t>-          6.642,57</w:t>
            </w:r>
          </w:p>
        </w:tc>
        <w:tc>
          <w:tcPr>
            <w:tcW w:w="887" w:type="dxa"/>
            <w:noWrap/>
            <w:vAlign w:val="center"/>
            <w:hideMark/>
          </w:tcPr>
          <w:p w14:paraId="36763C6B" w14:textId="100702BE" w:rsidR="00771A4B" w:rsidRDefault="00771A4B" w:rsidP="00771A4B">
            <w:pPr>
              <w:jc w:val="center"/>
              <w:rPr>
                <w:sz w:val="16"/>
                <w:szCs w:val="16"/>
              </w:rPr>
            </w:pPr>
            <w:r>
              <w:rPr>
                <w:sz w:val="16"/>
                <w:szCs w:val="16"/>
              </w:rPr>
              <w:t>2.310,15</w:t>
            </w:r>
          </w:p>
        </w:tc>
      </w:tr>
      <w:tr w:rsidR="00771A4B" w14:paraId="77A483F9" w14:textId="77777777" w:rsidTr="00771A4B">
        <w:trPr>
          <w:trHeight w:val="240"/>
        </w:trPr>
        <w:tc>
          <w:tcPr>
            <w:tcW w:w="936" w:type="dxa"/>
            <w:noWrap/>
            <w:hideMark/>
          </w:tcPr>
          <w:p w14:paraId="0E33DABA" w14:textId="1EFE634E" w:rsidR="00771A4B" w:rsidRDefault="00771A4B" w:rsidP="00771A4B">
            <w:pPr>
              <w:rPr>
                <w:sz w:val="16"/>
                <w:szCs w:val="16"/>
              </w:rPr>
            </w:pPr>
            <w:r>
              <w:rPr>
                <w:sz w:val="16"/>
                <w:szCs w:val="16"/>
              </w:rPr>
              <w:t>Maquinas e equipamentos</w:t>
            </w:r>
          </w:p>
        </w:tc>
        <w:tc>
          <w:tcPr>
            <w:tcW w:w="1096" w:type="dxa"/>
            <w:noWrap/>
            <w:hideMark/>
          </w:tcPr>
          <w:p w14:paraId="765ABADA" w14:textId="77777777" w:rsidR="00771A4B" w:rsidRDefault="00771A4B" w:rsidP="00771A4B">
            <w:pPr>
              <w:rPr>
                <w:sz w:val="16"/>
                <w:szCs w:val="16"/>
              </w:rPr>
            </w:pPr>
            <w:r>
              <w:rPr>
                <w:sz w:val="16"/>
                <w:szCs w:val="16"/>
              </w:rPr>
              <w:t>3500000340930</w:t>
            </w:r>
          </w:p>
        </w:tc>
        <w:tc>
          <w:tcPr>
            <w:tcW w:w="628" w:type="dxa"/>
            <w:noWrap/>
            <w:hideMark/>
          </w:tcPr>
          <w:p w14:paraId="11BF409F" w14:textId="0CF03D18" w:rsidR="00771A4B" w:rsidRDefault="00771A4B" w:rsidP="00771A4B">
            <w:pPr>
              <w:rPr>
                <w:sz w:val="16"/>
                <w:szCs w:val="16"/>
              </w:rPr>
            </w:pPr>
            <w:r>
              <w:rPr>
                <w:sz w:val="16"/>
                <w:szCs w:val="16"/>
              </w:rPr>
              <w:t>Brasilia  - sig</w:t>
            </w:r>
          </w:p>
        </w:tc>
        <w:tc>
          <w:tcPr>
            <w:tcW w:w="3466" w:type="dxa"/>
            <w:noWrap/>
            <w:hideMark/>
          </w:tcPr>
          <w:p w14:paraId="711EDE50" w14:textId="77777777" w:rsidR="00771A4B" w:rsidRDefault="00771A4B" w:rsidP="00771A4B">
            <w:pPr>
              <w:rPr>
                <w:sz w:val="16"/>
                <w:szCs w:val="16"/>
              </w:rPr>
            </w:pPr>
            <w:r>
              <w:rPr>
                <w:sz w:val="16"/>
                <w:szCs w:val="16"/>
              </w:rPr>
              <w:t>QUADRO DE ALIMENTACAO FAB: CLEMAR, 480/277V 3F+N TAG: QA-UPS-C</w:t>
            </w:r>
          </w:p>
        </w:tc>
        <w:tc>
          <w:tcPr>
            <w:tcW w:w="481" w:type="dxa"/>
            <w:noWrap/>
            <w:hideMark/>
          </w:tcPr>
          <w:p w14:paraId="48439900" w14:textId="77777777" w:rsidR="00771A4B" w:rsidRDefault="00771A4B" w:rsidP="00771A4B">
            <w:pPr>
              <w:rPr>
                <w:sz w:val="16"/>
                <w:szCs w:val="16"/>
              </w:rPr>
            </w:pPr>
            <w:r>
              <w:rPr>
                <w:sz w:val="16"/>
                <w:szCs w:val="16"/>
              </w:rPr>
              <w:t>SIG</w:t>
            </w:r>
          </w:p>
        </w:tc>
        <w:tc>
          <w:tcPr>
            <w:tcW w:w="950" w:type="dxa"/>
            <w:noWrap/>
            <w:vAlign w:val="center"/>
            <w:hideMark/>
          </w:tcPr>
          <w:p w14:paraId="64516B3E" w14:textId="77777777" w:rsidR="00771A4B" w:rsidRDefault="00771A4B" w:rsidP="00771A4B">
            <w:pPr>
              <w:jc w:val="center"/>
              <w:rPr>
                <w:sz w:val="16"/>
                <w:szCs w:val="16"/>
              </w:rPr>
            </w:pPr>
            <w:r>
              <w:rPr>
                <w:sz w:val="16"/>
                <w:szCs w:val="16"/>
              </w:rPr>
              <w:t>ZWEQENER</w:t>
            </w:r>
          </w:p>
        </w:tc>
        <w:tc>
          <w:tcPr>
            <w:tcW w:w="665" w:type="dxa"/>
            <w:noWrap/>
            <w:vAlign w:val="center"/>
            <w:hideMark/>
          </w:tcPr>
          <w:p w14:paraId="228C05FD" w14:textId="77777777" w:rsidR="00771A4B" w:rsidRDefault="00771A4B" w:rsidP="00771A4B">
            <w:pPr>
              <w:jc w:val="center"/>
              <w:rPr>
                <w:sz w:val="16"/>
                <w:szCs w:val="16"/>
              </w:rPr>
            </w:pPr>
            <w:r>
              <w:rPr>
                <w:sz w:val="16"/>
                <w:szCs w:val="16"/>
              </w:rPr>
              <w:t>1</w:t>
            </w:r>
          </w:p>
        </w:tc>
        <w:tc>
          <w:tcPr>
            <w:tcW w:w="983" w:type="dxa"/>
            <w:vAlign w:val="center"/>
          </w:tcPr>
          <w:p w14:paraId="62684ACE" w14:textId="5FEF36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CE73EE" w14:textId="094CCD2F" w:rsidR="00771A4B" w:rsidRDefault="00771A4B" w:rsidP="00771A4B">
            <w:pPr>
              <w:jc w:val="center"/>
              <w:rPr>
                <w:sz w:val="16"/>
                <w:szCs w:val="16"/>
              </w:rPr>
            </w:pPr>
            <w:r>
              <w:rPr>
                <w:sz w:val="16"/>
                <w:szCs w:val="16"/>
              </w:rPr>
              <w:t>UN</w:t>
            </w:r>
          </w:p>
        </w:tc>
        <w:tc>
          <w:tcPr>
            <w:tcW w:w="887" w:type="dxa"/>
            <w:noWrap/>
            <w:vAlign w:val="center"/>
            <w:hideMark/>
          </w:tcPr>
          <w:p w14:paraId="3B425411" w14:textId="57E4D3A9" w:rsidR="00771A4B" w:rsidRDefault="00771A4B" w:rsidP="00771A4B">
            <w:pPr>
              <w:jc w:val="center"/>
              <w:rPr>
                <w:sz w:val="16"/>
                <w:szCs w:val="16"/>
              </w:rPr>
            </w:pPr>
            <w:r>
              <w:rPr>
                <w:sz w:val="16"/>
                <w:szCs w:val="16"/>
              </w:rPr>
              <w:t>2.616,09</w:t>
            </w:r>
          </w:p>
        </w:tc>
        <w:tc>
          <w:tcPr>
            <w:tcW w:w="1152" w:type="dxa"/>
            <w:noWrap/>
            <w:vAlign w:val="center"/>
            <w:hideMark/>
          </w:tcPr>
          <w:p w14:paraId="7A9FEB83" w14:textId="0098D30A" w:rsidR="00771A4B" w:rsidRDefault="00771A4B" w:rsidP="00771A4B">
            <w:pPr>
              <w:jc w:val="center"/>
              <w:rPr>
                <w:sz w:val="16"/>
                <w:szCs w:val="16"/>
              </w:rPr>
            </w:pPr>
            <w:r>
              <w:rPr>
                <w:sz w:val="16"/>
                <w:szCs w:val="16"/>
              </w:rPr>
              <w:t>-          1.941,23</w:t>
            </w:r>
          </w:p>
        </w:tc>
        <w:tc>
          <w:tcPr>
            <w:tcW w:w="887" w:type="dxa"/>
            <w:noWrap/>
            <w:vAlign w:val="center"/>
            <w:hideMark/>
          </w:tcPr>
          <w:p w14:paraId="641AEA89" w14:textId="42E0DDBC" w:rsidR="00771A4B" w:rsidRDefault="00771A4B" w:rsidP="00771A4B">
            <w:pPr>
              <w:jc w:val="center"/>
              <w:rPr>
                <w:sz w:val="16"/>
                <w:szCs w:val="16"/>
              </w:rPr>
            </w:pPr>
            <w:r>
              <w:rPr>
                <w:sz w:val="16"/>
                <w:szCs w:val="16"/>
              </w:rPr>
              <w:t>674,86</w:t>
            </w:r>
          </w:p>
        </w:tc>
      </w:tr>
      <w:tr w:rsidR="00771A4B" w14:paraId="3EF4D0B2" w14:textId="77777777" w:rsidTr="00771A4B">
        <w:trPr>
          <w:trHeight w:val="240"/>
        </w:trPr>
        <w:tc>
          <w:tcPr>
            <w:tcW w:w="936" w:type="dxa"/>
            <w:noWrap/>
            <w:hideMark/>
          </w:tcPr>
          <w:p w14:paraId="7D67F179" w14:textId="1569D9C5" w:rsidR="00771A4B" w:rsidRDefault="00771A4B" w:rsidP="00771A4B">
            <w:pPr>
              <w:rPr>
                <w:sz w:val="16"/>
                <w:szCs w:val="16"/>
              </w:rPr>
            </w:pPr>
            <w:r>
              <w:rPr>
                <w:sz w:val="16"/>
                <w:szCs w:val="16"/>
              </w:rPr>
              <w:t>Maquinas e equipamentos</w:t>
            </w:r>
          </w:p>
        </w:tc>
        <w:tc>
          <w:tcPr>
            <w:tcW w:w="1096" w:type="dxa"/>
            <w:noWrap/>
            <w:hideMark/>
          </w:tcPr>
          <w:p w14:paraId="17A79F47" w14:textId="77777777" w:rsidR="00771A4B" w:rsidRDefault="00771A4B" w:rsidP="00771A4B">
            <w:pPr>
              <w:rPr>
                <w:sz w:val="16"/>
                <w:szCs w:val="16"/>
              </w:rPr>
            </w:pPr>
            <w:r>
              <w:rPr>
                <w:sz w:val="16"/>
                <w:szCs w:val="16"/>
              </w:rPr>
              <w:t>3500000340940</w:t>
            </w:r>
          </w:p>
        </w:tc>
        <w:tc>
          <w:tcPr>
            <w:tcW w:w="628" w:type="dxa"/>
            <w:noWrap/>
            <w:hideMark/>
          </w:tcPr>
          <w:p w14:paraId="14962510" w14:textId="64162F27" w:rsidR="00771A4B" w:rsidRDefault="00771A4B" w:rsidP="00771A4B">
            <w:pPr>
              <w:rPr>
                <w:sz w:val="16"/>
                <w:szCs w:val="16"/>
              </w:rPr>
            </w:pPr>
            <w:r>
              <w:rPr>
                <w:sz w:val="16"/>
                <w:szCs w:val="16"/>
              </w:rPr>
              <w:t>Brasilia  - sig</w:t>
            </w:r>
          </w:p>
        </w:tc>
        <w:tc>
          <w:tcPr>
            <w:tcW w:w="3466" w:type="dxa"/>
            <w:noWrap/>
            <w:hideMark/>
          </w:tcPr>
          <w:p w14:paraId="5F18881D" w14:textId="77777777" w:rsidR="00771A4B" w:rsidRDefault="00771A4B" w:rsidP="00771A4B">
            <w:pPr>
              <w:rPr>
                <w:sz w:val="16"/>
                <w:szCs w:val="16"/>
              </w:rPr>
            </w:pPr>
            <w:r>
              <w:rPr>
                <w:sz w:val="16"/>
                <w:szCs w:val="16"/>
              </w:rPr>
              <w:t>QUADRO DE AUTOMACAO TAG: CT-UPS3</w:t>
            </w:r>
          </w:p>
        </w:tc>
        <w:tc>
          <w:tcPr>
            <w:tcW w:w="481" w:type="dxa"/>
            <w:noWrap/>
            <w:hideMark/>
          </w:tcPr>
          <w:p w14:paraId="4B2AAE4E" w14:textId="77777777" w:rsidR="00771A4B" w:rsidRDefault="00771A4B" w:rsidP="00771A4B">
            <w:pPr>
              <w:rPr>
                <w:sz w:val="16"/>
                <w:szCs w:val="16"/>
              </w:rPr>
            </w:pPr>
            <w:r>
              <w:rPr>
                <w:sz w:val="16"/>
                <w:szCs w:val="16"/>
              </w:rPr>
              <w:t>SIG</w:t>
            </w:r>
          </w:p>
        </w:tc>
        <w:tc>
          <w:tcPr>
            <w:tcW w:w="950" w:type="dxa"/>
            <w:noWrap/>
            <w:vAlign w:val="center"/>
            <w:hideMark/>
          </w:tcPr>
          <w:p w14:paraId="3F6DC426" w14:textId="77777777" w:rsidR="00771A4B" w:rsidRDefault="00771A4B" w:rsidP="00771A4B">
            <w:pPr>
              <w:jc w:val="center"/>
              <w:rPr>
                <w:sz w:val="16"/>
                <w:szCs w:val="16"/>
              </w:rPr>
            </w:pPr>
            <w:r>
              <w:rPr>
                <w:sz w:val="16"/>
                <w:szCs w:val="16"/>
              </w:rPr>
              <w:t>ZWEQENER</w:t>
            </w:r>
          </w:p>
        </w:tc>
        <w:tc>
          <w:tcPr>
            <w:tcW w:w="665" w:type="dxa"/>
            <w:noWrap/>
            <w:vAlign w:val="center"/>
            <w:hideMark/>
          </w:tcPr>
          <w:p w14:paraId="710AA92A" w14:textId="77777777" w:rsidR="00771A4B" w:rsidRDefault="00771A4B" w:rsidP="00771A4B">
            <w:pPr>
              <w:jc w:val="center"/>
              <w:rPr>
                <w:sz w:val="16"/>
                <w:szCs w:val="16"/>
              </w:rPr>
            </w:pPr>
            <w:r>
              <w:rPr>
                <w:sz w:val="16"/>
                <w:szCs w:val="16"/>
              </w:rPr>
              <w:t>1</w:t>
            </w:r>
          </w:p>
        </w:tc>
        <w:tc>
          <w:tcPr>
            <w:tcW w:w="983" w:type="dxa"/>
            <w:vAlign w:val="center"/>
          </w:tcPr>
          <w:p w14:paraId="728E917B" w14:textId="092280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089569" w14:textId="560AACA8" w:rsidR="00771A4B" w:rsidRDefault="00771A4B" w:rsidP="00771A4B">
            <w:pPr>
              <w:jc w:val="center"/>
              <w:rPr>
                <w:sz w:val="16"/>
                <w:szCs w:val="16"/>
              </w:rPr>
            </w:pPr>
            <w:r>
              <w:rPr>
                <w:sz w:val="16"/>
                <w:szCs w:val="16"/>
              </w:rPr>
              <w:t>UN</w:t>
            </w:r>
          </w:p>
        </w:tc>
        <w:tc>
          <w:tcPr>
            <w:tcW w:w="887" w:type="dxa"/>
            <w:noWrap/>
            <w:vAlign w:val="center"/>
            <w:hideMark/>
          </w:tcPr>
          <w:p w14:paraId="0158BF61" w14:textId="77A966F5" w:rsidR="00771A4B" w:rsidRDefault="00771A4B" w:rsidP="00771A4B">
            <w:pPr>
              <w:jc w:val="center"/>
              <w:rPr>
                <w:sz w:val="16"/>
                <w:szCs w:val="16"/>
              </w:rPr>
            </w:pPr>
            <w:r>
              <w:rPr>
                <w:sz w:val="16"/>
                <w:szCs w:val="16"/>
              </w:rPr>
              <w:t>933,41</w:t>
            </w:r>
          </w:p>
        </w:tc>
        <w:tc>
          <w:tcPr>
            <w:tcW w:w="1152" w:type="dxa"/>
            <w:noWrap/>
            <w:vAlign w:val="center"/>
            <w:hideMark/>
          </w:tcPr>
          <w:p w14:paraId="44B2A4BC" w14:textId="38DFC7E8" w:rsidR="00771A4B" w:rsidRDefault="00771A4B" w:rsidP="00771A4B">
            <w:pPr>
              <w:jc w:val="center"/>
              <w:rPr>
                <w:sz w:val="16"/>
                <w:szCs w:val="16"/>
              </w:rPr>
            </w:pPr>
            <w:r>
              <w:rPr>
                <w:sz w:val="16"/>
                <w:szCs w:val="16"/>
              </w:rPr>
              <w:t>-             693,31</w:t>
            </w:r>
          </w:p>
        </w:tc>
        <w:tc>
          <w:tcPr>
            <w:tcW w:w="887" w:type="dxa"/>
            <w:noWrap/>
            <w:vAlign w:val="center"/>
            <w:hideMark/>
          </w:tcPr>
          <w:p w14:paraId="1466987E" w14:textId="5F93486C" w:rsidR="00771A4B" w:rsidRDefault="00771A4B" w:rsidP="00771A4B">
            <w:pPr>
              <w:jc w:val="center"/>
              <w:rPr>
                <w:sz w:val="16"/>
                <w:szCs w:val="16"/>
              </w:rPr>
            </w:pPr>
            <w:r>
              <w:rPr>
                <w:sz w:val="16"/>
                <w:szCs w:val="16"/>
              </w:rPr>
              <w:t>240,10</w:t>
            </w:r>
          </w:p>
        </w:tc>
      </w:tr>
      <w:tr w:rsidR="00771A4B" w14:paraId="2FE30619" w14:textId="77777777" w:rsidTr="00771A4B">
        <w:trPr>
          <w:trHeight w:val="240"/>
        </w:trPr>
        <w:tc>
          <w:tcPr>
            <w:tcW w:w="936" w:type="dxa"/>
            <w:noWrap/>
            <w:hideMark/>
          </w:tcPr>
          <w:p w14:paraId="50F71BF9" w14:textId="1B118353" w:rsidR="00771A4B" w:rsidRDefault="00771A4B" w:rsidP="00771A4B">
            <w:pPr>
              <w:rPr>
                <w:sz w:val="16"/>
                <w:szCs w:val="16"/>
              </w:rPr>
            </w:pPr>
            <w:r>
              <w:rPr>
                <w:sz w:val="16"/>
                <w:szCs w:val="16"/>
              </w:rPr>
              <w:t>Maquinas e equipamentos</w:t>
            </w:r>
          </w:p>
        </w:tc>
        <w:tc>
          <w:tcPr>
            <w:tcW w:w="1096" w:type="dxa"/>
            <w:noWrap/>
            <w:hideMark/>
          </w:tcPr>
          <w:p w14:paraId="32F8FB18" w14:textId="77777777" w:rsidR="00771A4B" w:rsidRDefault="00771A4B" w:rsidP="00771A4B">
            <w:pPr>
              <w:rPr>
                <w:sz w:val="16"/>
                <w:szCs w:val="16"/>
              </w:rPr>
            </w:pPr>
            <w:r>
              <w:rPr>
                <w:sz w:val="16"/>
                <w:szCs w:val="16"/>
              </w:rPr>
              <w:t>3500000340950</w:t>
            </w:r>
          </w:p>
        </w:tc>
        <w:tc>
          <w:tcPr>
            <w:tcW w:w="628" w:type="dxa"/>
            <w:noWrap/>
            <w:hideMark/>
          </w:tcPr>
          <w:p w14:paraId="14C5A72E" w14:textId="41CB8815" w:rsidR="00771A4B" w:rsidRDefault="00771A4B" w:rsidP="00771A4B">
            <w:pPr>
              <w:rPr>
                <w:sz w:val="16"/>
                <w:szCs w:val="16"/>
              </w:rPr>
            </w:pPr>
            <w:r>
              <w:rPr>
                <w:sz w:val="16"/>
                <w:szCs w:val="16"/>
              </w:rPr>
              <w:t>Brasilia  - sig</w:t>
            </w:r>
          </w:p>
        </w:tc>
        <w:tc>
          <w:tcPr>
            <w:tcW w:w="3466" w:type="dxa"/>
            <w:noWrap/>
            <w:hideMark/>
          </w:tcPr>
          <w:p w14:paraId="7DAB52EB" w14:textId="77777777" w:rsidR="00771A4B" w:rsidRDefault="00771A4B" w:rsidP="00771A4B">
            <w:pPr>
              <w:rPr>
                <w:sz w:val="16"/>
                <w:szCs w:val="16"/>
              </w:rPr>
            </w:pPr>
            <w:r>
              <w:rPr>
                <w:sz w:val="16"/>
                <w:szCs w:val="16"/>
              </w:rPr>
              <w:t>QUADRO DE SINCRONISMO FAB: POWERWARE, MOD: PSC480RT/PC, 489/227V 2X (3F+N+PE) TAG: SYNC CONTROL</w:t>
            </w:r>
          </w:p>
        </w:tc>
        <w:tc>
          <w:tcPr>
            <w:tcW w:w="481" w:type="dxa"/>
            <w:noWrap/>
            <w:hideMark/>
          </w:tcPr>
          <w:p w14:paraId="3098FEF4" w14:textId="77777777" w:rsidR="00771A4B" w:rsidRDefault="00771A4B" w:rsidP="00771A4B">
            <w:pPr>
              <w:rPr>
                <w:sz w:val="16"/>
                <w:szCs w:val="16"/>
              </w:rPr>
            </w:pPr>
            <w:r>
              <w:rPr>
                <w:sz w:val="16"/>
                <w:szCs w:val="16"/>
              </w:rPr>
              <w:t>SIG</w:t>
            </w:r>
          </w:p>
        </w:tc>
        <w:tc>
          <w:tcPr>
            <w:tcW w:w="950" w:type="dxa"/>
            <w:noWrap/>
            <w:vAlign w:val="center"/>
            <w:hideMark/>
          </w:tcPr>
          <w:p w14:paraId="78799A99" w14:textId="77777777" w:rsidR="00771A4B" w:rsidRDefault="00771A4B" w:rsidP="00771A4B">
            <w:pPr>
              <w:jc w:val="center"/>
              <w:rPr>
                <w:sz w:val="16"/>
                <w:szCs w:val="16"/>
              </w:rPr>
            </w:pPr>
            <w:r>
              <w:rPr>
                <w:sz w:val="16"/>
                <w:szCs w:val="16"/>
              </w:rPr>
              <w:t>ZWEQENER</w:t>
            </w:r>
          </w:p>
        </w:tc>
        <w:tc>
          <w:tcPr>
            <w:tcW w:w="665" w:type="dxa"/>
            <w:noWrap/>
            <w:vAlign w:val="center"/>
            <w:hideMark/>
          </w:tcPr>
          <w:p w14:paraId="6C2CD61E" w14:textId="77777777" w:rsidR="00771A4B" w:rsidRDefault="00771A4B" w:rsidP="00771A4B">
            <w:pPr>
              <w:jc w:val="center"/>
              <w:rPr>
                <w:sz w:val="16"/>
                <w:szCs w:val="16"/>
              </w:rPr>
            </w:pPr>
            <w:r>
              <w:rPr>
                <w:sz w:val="16"/>
                <w:szCs w:val="16"/>
              </w:rPr>
              <w:t>1</w:t>
            </w:r>
          </w:p>
        </w:tc>
        <w:tc>
          <w:tcPr>
            <w:tcW w:w="983" w:type="dxa"/>
            <w:vAlign w:val="center"/>
          </w:tcPr>
          <w:p w14:paraId="7D5B99B7" w14:textId="2477B4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1F2487" w14:textId="626FFD77" w:rsidR="00771A4B" w:rsidRDefault="00771A4B" w:rsidP="00771A4B">
            <w:pPr>
              <w:jc w:val="center"/>
              <w:rPr>
                <w:sz w:val="16"/>
                <w:szCs w:val="16"/>
              </w:rPr>
            </w:pPr>
            <w:r>
              <w:rPr>
                <w:sz w:val="16"/>
                <w:szCs w:val="16"/>
              </w:rPr>
              <w:t>UN</w:t>
            </w:r>
          </w:p>
        </w:tc>
        <w:tc>
          <w:tcPr>
            <w:tcW w:w="887" w:type="dxa"/>
            <w:noWrap/>
            <w:vAlign w:val="center"/>
            <w:hideMark/>
          </w:tcPr>
          <w:p w14:paraId="38C90A9D" w14:textId="426CFB32" w:rsidR="00771A4B" w:rsidRDefault="00771A4B" w:rsidP="00771A4B">
            <w:pPr>
              <w:jc w:val="center"/>
              <w:rPr>
                <w:sz w:val="16"/>
                <w:szCs w:val="16"/>
              </w:rPr>
            </w:pPr>
            <w:r>
              <w:rPr>
                <w:sz w:val="16"/>
                <w:szCs w:val="16"/>
              </w:rPr>
              <w:t>31.431,79</w:t>
            </w:r>
          </w:p>
        </w:tc>
        <w:tc>
          <w:tcPr>
            <w:tcW w:w="1152" w:type="dxa"/>
            <w:noWrap/>
            <w:vAlign w:val="center"/>
            <w:hideMark/>
          </w:tcPr>
          <w:p w14:paraId="13A8EC06" w14:textId="69ED86DA" w:rsidR="00771A4B" w:rsidRDefault="00771A4B" w:rsidP="00771A4B">
            <w:pPr>
              <w:jc w:val="center"/>
              <w:rPr>
                <w:sz w:val="16"/>
                <w:szCs w:val="16"/>
              </w:rPr>
            </w:pPr>
            <w:r>
              <w:rPr>
                <w:sz w:val="16"/>
                <w:szCs w:val="16"/>
              </w:rPr>
              <w:t>-        23.317,44</w:t>
            </w:r>
          </w:p>
        </w:tc>
        <w:tc>
          <w:tcPr>
            <w:tcW w:w="887" w:type="dxa"/>
            <w:noWrap/>
            <w:vAlign w:val="center"/>
            <w:hideMark/>
          </w:tcPr>
          <w:p w14:paraId="5273647E" w14:textId="403175E1" w:rsidR="00771A4B" w:rsidRDefault="00771A4B" w:rsidP="00771A4B">
            <w:pPr>
              <w:jc w:val="center"/>
              <w:rPr>
                <w:sz w:val="16"/>
                <w:szCs w:val="16"/>
              </w:rPr>
            </w:pPr>
            <w:r>
              <w:rPr>
                <w:sz w:val="16"/>
                <w:szCs w:val="16"/>
              </w:rPr>
              <w:t>8.114,35</w:t>
            </w:r>
          </w:p>
        </w:tc>
      </w:tr>
      <w:tr w:rsidR="00771A4B" w14:paraId="3315B39F" w14:textId="77777777" w:rsidTr="00771A4B">
        <w:trPr>
          <w:trHeight w:val="240"/>
        </w:trPr>
        <w:tc>
          <w:tcPr>
            <w:tcW w:w="936" w:type="dxa"/>
            <w:noWrap/>
            <w:hideMark/>
          </w:tcPr>
          <w:p w14:paraId="336DBC22" w14:textId="1C342A0A" w:rsidR="00771A4B" w:rsidRDefault="00771A4B" w:rsidP="00771A4B">
            <w:pPr>
              <w:rPr>
                <w:sz w:val="16"/>
                <w:szCs w:val="16"/>
              </w:rPr>
            </w:pPr>
            <w:r>
              <w:rPr>
                <w:sz w:val="16"/>
                <w:szCs w:val="16"/>
              </w:rPr>
              <w:t>Maquinas e equipamentos</w:t>
            </w:r>
          </w:p>
        </w:tc>
        <w:tc>
          <w:tcPr>
            <w:tcW w:w="1096" w:type="dxa"/>
            <w:noWrap/>
            <w:hideMark/>
          </w:tcPr>
          <w:p w14:paraId="13D73008" w14:textId="77777777" w:rsidR="00771A4B" w:rsidRDefault="00771A4B" w:rsidP="00771A4B">
            <w:pPr>
              <w:rPr>
                <w:sz w:val="16"/>
                <w:szCs w:val="16"/>
              </w:rPr>
            </w:pPr>
            <w:r>
              <w:rPr>
                <w:sz w:val="16"/>
                <w:szCs w:val="16"/>
              </w:rPr>
              <w:t>3500000340960</w:t>
            </w:r>
          </w:p>
        </w:tc>
        <w:tc>
          <w:tcPr>
            <w:tcW w:w="628" w:type="dxa"/>
            <w:noWrap/>
            <w:hideMark/>
          </w:tcPr>
          <w:p w14:paraId="415A67EA" w14:textId="35E6E248" w:rsidR="00771A4B" w:rsidRDefault="00771A4B" w:rsidP="00771A4B">
            <w:pPr>
              <w:rPr>
                <w:sz w:val="16"/>
                <w:szCs w:val="16"/>
              </w:rPr>
            </w:pPr>
            <w:r>
              <w:rPr>
                <w:sz w:val="16"/>
                <w:szCs w:val="16"/>
              </w:rPr>
              <w:t>Brasilia  - sig</w:t>
            </w:r>
          </w:p>
        </w:tc>
        <w:tc>
          <w:tcPr>
            <w:tcW w:w="3466" w:type="dxa"/>
            <w:noWrap/>
            <w:hideMark/>
          </w:tcPr>
          <w:p w14:paraId="44516103" w14:textId="77777777" w:rsidR="00771A4B" w:rsidRDefault="00771A4B" w:rsidP="00771A4B">
            <w:pPr>
              <w:rPr>
                <w:sz w:val="16"/>
                <w:szCs w:val="16"/>
              </w:rPr>
            </w:pPr>
            <w:r>
              <w:rPr>
                <w:sz w:val="16"/>
                <w:szCs w:val="16"/>
              </w:rPr>
              <w:t>QUADRO DE SINCRONISMO FAB: POWERWARE, MOD: PSC480RT/PC, 489/227V 2X (3F+N+PE) TAG: SYNC CONTROL</w:t>
            </w:r>
          </w:p>
        </w:tc>
        <w:tc>
          <w:tcPr>
            <w:tcW w:w="481" w:type="dxa"/>
            <w:noWrap/>
            <w:hideMark/>
          </w:tcPr>
          <w:p w14:paraId="0103843D" w14:textId="77777777" w:rsidR="00771A4B" w:rsidRDefault="00771A4B" w:rsidP="00771A4B">
            <w:pPr>
              <w:rPr>
                <w:sz w:val="16"/>
                <w:szCs w:val="16"/>
              </w:rPr>
            </w:pPr>
            <w:r>
              <w:rPr>
                <w:sz w:val="16"/>
                <w:szCs w:val="16"/>
              </w:rPr>
              <w:t>SIG</w:t>
            </w:r>
          </w:p>
        </w:tc>
        <w:tc>
          <w:tcPr>
            <w:tcW w:w="950" w:type="dxa"/>
            <w:noWrap/>
            <w:vAlign w:val="center"/>
            <w:hideMark/>
          </w:tcPr>
          <w:p w14:paraId="7EF4CAF5" w14:textId="77777777" w:rsidR="00771A4B" w:rsidRDefault="00771A4B" w:rsidP="00771A4B">
            <w:pPr>
              <w:jc w:val="center"/>
              <w:rPr>
                <w:sz w:val="16"/>
                <w:szCs w:val="16"/>
              </w:rPr>
            </w:pPr>
            <w:r>
              <w:rPr>
                <w:sz w:val="16"/>
                <w:szCs w:val="16"/>
              </w:rPr>
              <w:t>ZWEQENER</w:t>
            </w:r>
          </w:p>
        </w:tc>
        <w:tc>
          <w:tcPr>
            <w:tcW w:w="665" w:type="dxa"/>
            <w:noWrap/>
            <w:vAlign w:val="center"/>
            <w:hideMark/>
          </w:tcPr>
          <w:p w14:paraId="101B1F0E" w14:textId="77777777" w:rsidR="00771A4B" w:rsidRDefault="00771A4B" w:rsidP="00771A4B">
            <w:pPr>
              <w:jc w:val="center"/>
              <w:rPr>
                <w:sz w:val="16"/>
                <w:szCs w:val="16"/>
              </w:rPr>
            </w:pPr>
            <w:r>
              <w:rPr>
                <w:sz w:val="16"/>
                <w:szCs w:val="16"/>
              </w:rPr>
              <w:t>1</w:t>
            </w:r>
          </w:p>
        </w:tc>
        <w:tc>
          <w:tcPr>
            <w:tcW w:w="983" w:type="dxa"/>
            <w:vAlign w:val="center"/>
          </w:tcPr>
          <w:p w14:paraId="2B7F569A" w14:textId="7A1E99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831973" w14:textId="3E24F95E" w:rsidR="00771A4B" w:rsidRDefault="00771A4B" w:rsidP="00771A4B">
            <w:pPr>
              <w:jc w:val="center"/>
              <w:rPr>
                <w:sz w:val="16"/>
                <w:szCs w:val="16"/>
              </w:rPr>
            </w:pPr>
            <w:r>
              <w:rPr>
                <w:sz w:val="16"/>
                <w:szCs w:val="16"/>
              </w:rPr>
              <w:t>UN</w:t>
            </w:r>
          </w:p>
        </w:tc>
        <w:tc>
          <w:tcPr>
            <w:tcW w:w="887" w:type="dxa"/>
            <w:noWrap/>
            <w:vAlign w:val="center"/>
            <w:hideMark/>
          </w:tcPr>
          <w:p w14:paraId="6F7447E9" w14:textId="17EF3EC7" w:rsidR="00771A4B" w:rsidRDefault="00771A4B" w:rsidP="00771A4B">
            <w:pPr>
              <w:jc w:val="center"/>
              <w:rPr>
                <w:sz w:val="16"/>
                <w:szCs w:val="16"/>
              </w:rPr>
            </w:pPr>
            <w:r>
              <w:rPr>
                <w:sz w:val="16"/>
                <w:szCs w:val="16"/>
              </w:rPr>
              <w:t>5.353,50</w:t>
            </w:r>
          </w:p>
        </w:tc>
        <w:tc>
          <w:tcPr>
            <w:tcW w:w="1152" w:type="dxa"/>
            <w:noWrap/>
            <w:vAlign w:val="center"/>
            <w:hideMark/>
          </w:tcPr>
          <w:p w14:paraId="5AF7AEA7" w14:textId="5048271E" w:rsidR="00771A4B" w:rsidRDefault="00771A4B" w:rsidP="00771A4B">
            <w:pPr>
              <w:jc w:val="center"/>
              <w:rPr>
                <w:sz w:val="16"/>
                <w:szCs w:val="16"/>
              </w:rPr>
            </w:pPr>
            <w:r>
              <w:rPr>
                <w:sz w:val="16"/>
                <w:szCs w:val="16"/>
              </w:rPr>
              <w:t>-          3.971,41</w:t>
            </w:r>
          </w:p>
        </w:tc>
        <w:tc>
          <w:tcPr>
            <w:tcW w:w="887" w:type="dxa"/>
            <w:noWrap/>
            <w:vAlign w:val="center"/>
            <w:hideMark/>
          </w:tcPr>
          <w:p w14:paraId="6AF423FE" w14:textId="6A7635A4" w:rsidR="00771A4B" w:rsidRDefault="00771A4B" w:rsidP="00771A4B">
            <w:pPr>
              <w:jc w:val="center"/>
              <w:rPr>
                <w:sz w:val="16"/>
                <w:szCs w:val="16"/>
              </w:rPr>
            </w:pPr>
            <w:r>
              <w:rPr>
                <w:sz w:val="16"/>
                <w:szCs w:val="16"/>
              </w:rPr>
              <w:t>1.382,09</w:t>
            </w:r>
          </w:p>
        </w:tc>
      </w:tr>
      <w:tr w:rsidR="00771A4B" w14:paraId="0EB41D89" w14:textId="77777777" w:rsidTr="00771A4B">
        <w:trPr>
          <w:trHeight w:val="240"/>
        </w:trPr>
        <w:tc>
          <w:tcPr>
            <w:tcW w:w="936" w:type="dxa"/>
            <w:noWrap/>
            <w:hideMark/>
          </w:tcPr>
          <w:p w14:paraId="6298A769" w14:textId="0A6BF1B5" w:rsidR="00771A4B" w:rsidRDefault="00771A4B" w:rsidP="00771A4B">
            <w:pPr>
              <w:rPr>
                <w:sz w:val="16"/>
                <w:szCs w:val="16"/>
              </w:rPr>
            </w:pPr>
            <w:r>
              <w:rPr>
                <w:sz w:val="16"/>
                <w:szCs w:val="16"/>
              </w:rPr>
              <w:t>Maquinas e equipamentos</w:t>
            </w:r>
          </w:p>
        </w:tc>
        <w:tc>
          <w:tcPr>
            <w:tcW w:w="1096" w:type="dxa"/>
            <w:noWrap/>
            <w:hideMark/>
          </w:tcPr>
          <w:p w14:paraId="155B6062" w14:textId="77777777" w:rsidR="00771A4B" w:rsidRDefault="00771A4B" w:rsidP="00771A4B">
            <w:pPr>
              <w:rPr>
                <w:sz w:val="16"/>
                <w:szCs w:val="16"/>
              </w:rPr>
            </w:pPr>
            <w:r>
              <w:rPr>
                <w:sz w:val="16"/>
                <w:szCs w:val="16"/>
              </w:rPr>
              <w:t>3500000340970</w:t>
            </w:r>
          </w:p>
        </w:tc>
        <w:tc>
          <w:tcPr>
            <w:tcW w:w="628" w:type="dxa"/>
            <w:noWrap/>
            <w:hideMark/>
          </w:tcPr>
          <w:p w14:paraId="6D8D3F07" w14:textId="588A436A" w:rsidR="00771A4B" w:rsidRDefault="00771A4B" w:rsidP="00771A4B">
            <w:pPr>
              <w:rPr>
                <w:sz w:val="16"/>
                <w:szCs w:val="16"/>
              </w:rPr>
            </w:pPr>
            <w:r>
              <w:rPr>
                <w:sz w:val="16"/>
                <w:szCs w:val="16"/>
              </w:rPr>
              <w:t>Brasilia  - sig</w:t>
            </w:r>
          </w:p>
        </w:tc>
        <w:tc>
          <w:tcPr>
            <w:tcW w:w="3466" w:type="dxa"/>
            <w:noWrap/>
            <w:hideMark/>
          </w:tcPr>
          <w:p w14:paraId="5EB7EEEB" w14:textId="77777777" w:rsidR="00771A4B" w:rsidRDefault="00771A4B" w:rsidP="00771A4B">
            <w:pPr>
              <w:rPr>
                <w:sz w:val="16"/>
                <w:szCs w:val="16"/>
              </w:rPr>
            </w:pPr>
            <w:r>
              <w:rPr>
                <w:sz w:val="16"/>
                <w:szCs w:val="16"/>
              </w:rPr>
              <w:t>QUADRO DE COMANDO DE AR CONDICIONADO TAG: QEAC-FF-03A</w:t>
            </w:r>
          </w:p>
        </w:tc>
        <w:tc>
          <w:tcPr>
            <w:tcW w:w="481" w:type="dxa"/>
            <w:noWrap/>
            <w:hideMark/>
          </w:tcPr>
          <w:p w14:paraId="5155A57B" w14:textId="77777777" w:rsidR="00771A4B" w:rsidRDefault="00771A4B" w:rsidP="00771A4B">
            <w:pPr>
              <w:rPr>
                <w:sz w:val="16"/>
                <w:szCs w:val="16"/>
              </w:rPr>
            </w:pPr>
            <w:r>
              <w:rPr>
                <w:sz w:val="16"/>
                <w:szCs w:val="16"/>
              </w:rPr>
              <w:t>SIG</w:t>
            </w:r>
          </w:p>
        </w:tc>
        <w:tc>
          <w:tcPr>
            <w:tcW w:w="950" w:type="dxa"/>
            <w:noWrap/>
            <w:vAlign w:val="center"/>
            <w:hideMark/>
          </w:tcPr>
          <w:p w14:paraId="5DBA400A" w14:textId="77777777" w:rsidR="00771A4B" w:rsidRDefault="00771A4B" w:rsidP="00771A4B">
            <w:pPr>
              <w:jc w:val="center"/>
              <w:rPr>
                <w:sz w:val="16"/>
                <w:szCs w:val="16"/>
              </w:rPr>
            </w:pPr>
            <w:r>
              <w:rPr>
                <w:sz w:val="16"/>
                <w:szCs w:val="16"/>
              </w:rPr>
              <w:t>ZWEQENER</w:t>
            </w:r>
          </w:p>
        </w:tc>
        <w:tc>
          <w:tcPr>
            <w:tcW w:w="665" w:type="dxa"/>
            <w:noWrap/>
            <w:vAlign w:val="center"/>
            <w:hideMark/>
          </w:tcPr>
          <w:p w14:paraId="4D37B01A" w14:textId="77777777" w:rsidR="00771A4B" w:rsidRDefault="00771A4B" w:rsidP="00771A4B">
            <w:pPr>
              <w:jc w:val="center"/>
              <w:rPr>
                <w:sz w:val="16"/>
                <w:szCs w:val="16"/>
              </w:rPr>
            </w:pPr>
            <w:r>
              <w:rPr>
                <w:sz w:val="16"/>
                <w:szCs w:val="16"/>
              </w:rPr>
              <w:t>1</w:t>
            </w:r>
          </w:p>
        </w:tc>
        <w:tc>
          <w:tcPr>
            <w:tcW w:w="983" w:type="dxa"/>
            <w:vAlign w:val="center"/>
          </w:tcPr>
          <w:p w14:paraId="1F5D3583" w14:textId="6F001A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6BA192" w14:textId="4F2A2869" w:rsidR="00771A4B" w:rsidRDefault="00771A4B" w:rsidP="00771A4B">
            <w:pPr>
              <w:jc w:val="center"/>
              <w:rPr>
                <w:sz w:val="16"/>
                <w:szCs w:val="16"/>
              </w:rPr>
            </w:pPr>
            <w:r>
              <w:rPr>
                <w:sz w:val="16"/>
                <w:szCs w:val="16"/>
              </w:rPr>
              <w:t>UN</w:t>
            </w:r>
          </w:p>
        </w:tc>
        <w:tc>
          <w:tcPr>
            <w:tcW w:w="887" w:type="dxa"/>
            <w:noWrap/>
            <w:vAlign w:val="center"/>
            <w:hideMark/>
          </w:tcPr>
          <w:p w14:paraId="78224CDB" w14:textId="6E5AFEF4" w:rsidR="00771A4B" w:rsidRDefault="00771A4B" w:rsidP="00771A4B">
            <w:pPr>
              <w:jc w:val="center"/>
              <w:rPr>
                <w:sz w:val="16"/>
                <w:szCs w:val="16"/>
              </w:rPr>
            </w:pPr>
            <w:r>
              <w:rPr>
                <w:sz w:val="16"/>
                <w:szCs w:val="16"/>
              </w:rPr>
              <w:t>1.356,57</w:t>
            </w:r>
          </w:p>
        </w:tc>
        <w:tc>
          <w:tcPr>
            <w:tcW w:w="1152" w:type="dxa"/>
            <w:noWrap/>
            <w:vAlign w:val="center"/>
            <w:hideMark/>
          </w:tcPr>
          <w:p w14:paraId="56EB6046" w14:textId="33F3BF04" w:rsidR="00771A4B" w:rsidRDefault="00771A4B" w:rsidP="00771A4B">
            <w:pPr>
              <w:jc w:val="center"/>
              <w:rPr>
                <w:sz w:val="16"/>
                <w:szCs w:val="16"/>
              </w:rPr>
            </w:pPr>
            <w:r>
              <w:rPr>
                <w:sz w:val="16"/>
                <w:szCs w:val="16"/>
              </w:rPr>
              <w:t>-          1.356,57</w:t>
            </w:r>
          </w:p>
        </w:tc>
        <w:tc>
          <w:tcPr>
            <w:tcW w:w="887" w:type="dxa"/>
            <w:noWrap/>
            <w:vAlign w:val="center"/>
            <w:hideMark/>
          </w:tcPr>
          <w:p w14:paraId="1ED93ADE" w14:textId="2D990B1C" w:rsidR="00771A4B" w:rsidRDefault="00771A4B" w:rsidP="00771A4B">
            <w:pPr>
              <w:jc w:val="center"/>
              <w:rPr>
                <w:sz w:val="16"/>
                <w:szCs w:val="16"/>
              </w:rPr>
            </w:pPr>
            <w:r>
              <w:rPr>
                <w:sz w:val="16"/>
                <w:szCs w:val="16"/>
              </w:rPr>
              <w:t>-</w:t>
            </w:r>
          </w:p>
        </w:tc>
      </w:tr>
      <w:tr w:rsidR="00771A4B" w14:paraId="611FFBE7" w14:textId="77777777" w:rsidTr="00771A4B">
        <w:trPr>
          <w:trHeight w:val="240"/>
        </w:trPr>
        <w:tc>
          <w:tcPr>
            <w:tcW w:w="936" w:type="dxa"/>
            <w:noWrap/>
            <w:hideMark/>
          </w:tcPr>
          <w:p w14:paraId="2EDDBDCE" w14:textId="1110C329" w:rsidR="00771A4B" w:rsidRDefault="00771A4B" w:rsidP="00771A4B">
            <w:pPr>
              <w:rPr>
                <w:sz w:val="16"/>
                <w:szCs w:val="16"/>
              </w:rPr>
            </w:pPr>
            <w:r>
              <w:rPr>
                <w:sz w:val="16"/>
                <w:szCs w:val="16"/>
              </w:rPr>
              <w:lastRenderedPageBreak/>
              <w:t>Maquinas e equipamentos</w:t>
            </w:r>
          </w:p>
        </w:tc>
        <w:tc>
          <w:tcPr>
            <w:tcW w:w="1096" w:type="dxa"/>
            <w:noWrap/>
            <w:hideMark/>
          </w:tcPr>
          <w:p w14:paraId="0BC741AF" w14:textId="77777777" w:rsidR="00771A4B" w:rsidRDefault="00771A4B" w:rsidP="00771A4B">
            <w:pPr>
              <w:rPr>
                <w:sz w:val="16"/>
                <w:szCs w:val="16"/>
              </w:rPr>
            </w:pPr>
            <w:r>
              <w:rPr>
                <w:sz w:val="16"/>
                <w:szCs w:val="16"/>
              </w:rPr>
              <w:t>3500000340980</w:t>
            </w:r>
          </w:p>
        </w:tc>
        <w:tc>
          <w:tcPr>
            <w:tcW w:w="628" w:type="dxa"/>
            <w:noWrap/>
            <w:hideMark/>
          </w:tcPr>
          <w:p w14:paraId="762F92BD" w14:textId="4DA60CEF" w:rsidR="00771A4B" w:rsidRDefault="00771A4B" w:rsidP="00771A4B">
            <w:pPr>
              <w:rPr>
                <w:sz w:val="16"/>
                <w:szCs w:val="16"/>
              </w:rPr>
            </w:pPr>
            <w:r>
              <w:rPr>
                <w:sz w:val="16"/>
                <w:szCs w:val="16"/>
              </w:rPr>
              <w:t>Brasilia  - sig</w:t>
            </w:r>
          </w:p>
        </w:tc>
        <w:tc>
          <w:tcPr>
            <w:tcW w:w="3466" w:type="dxa"/>
            <w:noWrap/>
            <w:hideMark/>
          </w:tcPr>
          <w:p w14:paraId="1A1D5765" w14:textId="77777777" w:rsidR="00771A4B" w:rsidRDefault="00771A4B" w:rsidP="00771A4B">
            <w:pPr>
              <w:rPr>
                <w:sz w:val="16"/>
                <w:szCs w:val="16"/>
              </w:rPr>
            </w:pPr>
            <w:r>
              <w:rPr>
                <w:sz w:val="16"/>
                <w:szCs w:val="16"/>
              </w:rPr>
              <w:t>QUADRO DE COMANDO DE AR CONDICIONADO TAG: QEAC-FF-03B</w:t>
            </w:r>
          </w:p>
        </w:tc>
        <w:tc>
          <w:tcPr>
            <w:tcW w:w="481" w:type="dxa"/>
            <w:noWrap/>
            <w:hideMark/>
          </w:tcPr>
          <w:p w14:paraId="72AE858B" w14:textId="77777777" w:rsidR="00771A4B" w:rsidRDefault="00771A4B" w:rsidP="00771A4B">
            <w:pPr>
              <w:rPr>
                <w:sz w:val="16"/>
                <w:szCs w:val="16"/>
              </w:rPr>
            </w:pPr>
            <w:r>
              <w:rPr>
                <w:sz w:val="16"/>
                <w:szCs w:val="16"/>
              </w:rPr>
              <w:t>SIG</w:t>
            </w:r>
          </w:p>
        </w:tc>
        <w:tc>
          <w:tcPr>
            <w:tcW w:w="950" w:type="dxa"/>
            <w:noWrap/>
            <w:vAlign w:val="center"/>
            <w:hideMark/>
          </w:tcPr>
          <w:p w14:paraId="2C462D1E" w14:textId="77777777" w:rsidR="00771A4B" w:rsidRDefault="00771A4B" w:rsidP="00771A4B">
            <w:pPr>
              <w:jc w:val="center"/>
              <w:rPr>
                <w:sz w:val="16"/>
                <w:szCs w:val="16"/>
              </w:rPr>
            </w:pPr>
            <w:r>
              <w:rPr>
                <w:sz w:val="16"/>
                <w:szCs w:val="16"/>
              </w:rPr>
              <w:t>ZWEQENER</w:t>
            </w:r>
          </w:p>
        </w:tc>
        <w:tc>
          <w:tcPr>
            <w:tcW w:w="665" w:type="dxa"/>
            <w:noWrap/>
            <w:vAlign w:val="center"/>
            <w:hideMark/>
          </w:tcPr>
          <w:p w14:paraId="1B3DA90C" w14:textId="77777777" w:rsidR="00771A4B" w:rsidRDefault="00771A4B" w:rsidP="00771A4B">
            <w:pPr>
              <w:jc w:val="center"/>
              <w:rPr>
                <w:sz w:val="16"/>
                <w:szCs w:val="16"/>
              </w:rPr>
            </w:pPr>
            <w:r>
              <w:rPr>
                <w:sz w:val="16"/>
                <w:szCs w:val="16"/>
              </w:rPr>
              <w:t>1</w:t>
            </w:r>
          </w:p>
        </w:tc>
        <w:tc>
          <w:tcPr>
            <w:tcW w:w="983" w:type="dxa"/>
            <w:vAlign w:val="center"/>
          </w:tcPr>
          <w:p w14:paraId="42760567" w14:textId="3D8615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8B0056" w14:textId="55DAB59C" w:rsidR="00771A4B" w:rsidRDefault="00771A4B" w:rsidP="00771A4B">
            <w:pPr>
              <w:jc w:val="center"/>
              <w:rPr>
                <w:sz w:val="16"/>
                <w:szCs w:val="16"/>
              </w:rPr>
            </w:pPr>
            <w:r>
              <w:rPr>
                <w:sz w:val="16"/>
                <w:szCs w:val="16"/>
              </w:rPr>
              <w:t>UN</w:t>
            </w:r>
          </w:p>
        </w:tc>
        <w:tc>
          <w:tcPr>
            <w:tcW w:w="887" w:type="dxa"/>
            <w:noWrap/>
            <w:vAlign w:val="center"/>
            <w:hideMark/>
          </w:tcPr>
          <w:p w14:paraId="1A98A7F4" w14:textId="745865E7" w:rsidR="00771A4B" w:rsidRDefault="00771A4B" w:rsidP="00771A4B">
            <w:pPr>
              <w:jc w:val="center"/>
              <w:rPr>
                <w:sz w:val="16"/>
                <w:szCs w:val="16"/>
              </w:rPr>
            </w:pPr>
            <w:r>
              <w:rPr>
                <w:sz w:val="16"/>
                <w:szCs w:val="16"/>
              </w:rPr>
              <w:t>719,80</w:t>
            </w:r>
          </w:p>
        </w:tc>
        <w:tc>
          <w:tcPr>
            <w:tcW w:w="1152" w:type="dxa"/>
            <w:noWrap/>
            <w:vAlign w:val="center"/>
            <w:hideMark/>
          </w:tcPr>
          <w:p w14:paraId="6D7004C5" w14:textId="7E4A3617" w:rsidR="00771A4B" w:rsidRDefault="00771A4B" w:rsidP="00771A4B">
            <w:pPr>
              <w:jc w:val="center"/>
              <w:rPr>
                <w:sz w:val="16"/>
                <w:szCs w:val="16"/>
              </w:rPr>
            </w:pPr>
            <w:r>
              <w:rPr>
                <w:sz w:val="16"/>
                <w:szCs w:val="16"/>
              </w:rPr>
              <w:t>-             719,80</w:t>
            </w:r>
          </w:p>
        </w:tc>
        <w:tc>
          <w:tcPr>
            <w:tcW w:w="887" w:type="dxa"/>
            <w:noWrap/>
            <w:vAlign w:val="center"/>
            <w:hideMark/>
          </w:tcPr>
          <w:p w14:paraId="7D73DE31" w14:textId="1DDC47AE" w:rsidR="00771A4B" w:rsidRDefault="00771A4B" w:rsidP="00771A4B">
            <w:pPr>
              <w:jc w:val="center"/>
              <w:rPr>
                <w:sz w:val="16"/>
                <w:szCs w:val="16"/>
              </w:rPr>
            </w:pPr>
            <w:r>
              <w:rPr>
                <w:sz w:val="16"/>
                <w:szCs w:val="16"/>
              </w:rPr>
              <w:t>-</w:t>
            </w:r>
          </w:p>
        </w:tc>
      </w:tr>
      <w:tr w:rsidR="00771A4B" w14:paraId="11422DB6" w14:textId="77777777" w:rsidTr="00771A4B">
        <w:trPr>
          <w:trHeight w:val="240"/>
        </w:trPr>
        <w:tc>
          <w:tcPr>
            <w:tcW w:w="936" w:type="dxa"/>
            <w:noWrap/>
            <w:hideMark/>
          </w:tcPr>
          <w:p w14:paraId="230FC1BC" w14:textId="00689E15" w:rsidR="00771A4B" w:rsidRDefault="00771A4B" w:rsidP="00771A4B">
            <w:pPr>
              <w:rPr>
                <w:sz w:val="16"/>
                <w:szCs w:val="16"/>
              </w:rPr>
            </w:pPr>
            <w:r>
              <w:rPr>
                <w:sz w:val="16"/>
                <w:szCs w:val="16"/>
              </w:rPr>
              <w:t>Maquinas e equipamentos</w:t>
            </w:r>
          </w:p>
        </w:tc>
        <w:tc>
          <w:tcPr>
            <w:tcW w:w="1096" w:type="dxa"/>
            <w:noWrap/>
            <w:hideMark/>
          </w:tcPr>
          <w:p w14:paraId="2E880398" w14:textId="77777777" w:rsidR="00771A4B" w:rsidRDefault="00771A4B" w:rsidP="00771A4B">
            <w:pPr>
              <w:rPr>
                <w:sz w:val="16"/>
                <w:szCs w:val="16"/>
              </w:rPr>
            </w:pPr>
            <w:r>
              <w:rPr>
                <w:sz w:val="16"/>
                <w:szCs w:val="16"/>
              </w:rPr>
              <w:t>3500000340990</w:t>
            </w:r>
          </w:p>
        </w:tc>
        <w:tc>
          <w:tcPr>
            <w:tcW w:w="628" w:type="dxa"/>
            <w:noWrap/>
            <w:hideMark/>
          </w:tcPr>
          <w:p w14:paraId="32FE9DD6" w14:textId="38D82795" w:rsidR="00771A4B" w:rsidRDefault="00771A4B" w:rsidP="00771A4B">
            <w:pPr>
              <w:rPr>
                <w:sz w:val="16"/>
                <w:szCs w:val="16"/>
              </w:rPr>
            </w:pPr>
            <w:r>
              <w:rPr>
                <w:sz w:val="16"/>
                <w:szCs w:val="16"/>
              </w:rPr>
              <w:t>Brasilia  - sig</w:t>
            </w:r>
          </w:p>
        </w:tc>
        <w:tc>
          <w:tcPr>
            <w:tcW w:w="3466" w:type="dxa"/>
            <w:noWrap/>
            <w:hideMark/>
          </w:tcPr>
          <w:p w14:paraId="6CF9D662" w14:textId="77777777" w:rsidR="00771A4B" w:rsidRDefault="00771A4B" w:rsidP="00771A4B">
            <w:pPr>
              <w:rPr>
                <w:sz w:val="16"/>
                <w:szCs w:val="16"/>
              </w:rPr>
            </w:pPr>
            <w:r>
              <w:rPr>
                <w:sz w:val="16"/>
                <w:szCs w:val="16"/>
              </w:rPr>
              <w:t>FANCOIL FAB: STULZ, MOD: A49330, N/S: 0530081543/02-01 TAG: MCU-FF-03A</w:t>
            </w:r>
          </w:p>
        </w:tc>
        <w:tc>
          <w:tcPr>
            <w:tcW w:w="481" w:type="dxa"/>
            <w:noWrap/>
            <w:hideMark/>
          </w:tcPr>
          <w:p w14:paraId="47A25DEB" w14:textId="77777777" w:rsidR="00771A4B" w:rsidRDefault="00771A4B" w:rsidP="00771A4B">
            <w:pPr>
              <w:rPr>
                <w:sz w:val="16"/>
                <w:szCs w:val="16"/>
              </w:rPr>
            </w:pPr>
            <w:r>
              <w:rPr>
                <w:sz w:val="16"/>
                <w:szCs w:val="16"/>
              </w:rPr>
              <w:t>SIG</w:t>
            </w:r>
          </w:p>
        </w:tc>
        <w:tc>
          <w:tcPr>
            <w:tcW w:w="950" w:type="dxa"/>
            <w:noWrap/>
            <w:vAlign w:val="center"/>
            <w:hideMark/>
          </w:tcPr>
          <w:p w14:paraId="3AF9E500" w14:textId="77777777" w:rsidR="00771A4B" w:rsidRDefault="00771A4B" w:rsidP="00771A4B">
            <w:pPr>
              <w:jc w:val="center"/>
              <w:rPr>
                <w:sz w:val="16"/>
                <w:szCs w:val="16"/>
              </w:rPr>
            </w:pPr>
            <w:r>
              <w:rPr>
                <w:sz w:val="16"/>
                <w:szCs w:val="16"/>
              </w:rPr>
              <w:t>ZWEQCLIM</w:t>
            </w:r>
          </w:p>
        </w:tc>
        <w:tc>
          <w:tcPr>
            <w:tcW w:w="665" w:type="dxa"/>
            <w:noWrap/>
            <w:vAlign w:val="center"/>
            <w:hideMark/>
          </w:tcPr>
          <w:p w14:paraId="1FD308AB" w14:textId="77777777" w:rsidR="00771A4B" w:rsidRDefault="00771A4B" w:rsidP="00771A4B">
            <w:pPr>
              <w:jc w:val="center"/>
              <w:rPr>
                <w:sz w:val="16"/>
                <w:szCs w:val="16"/>
              </w:rPr>
            </w:pPr>
            <w:r>
              <w:rPr>
                <w:sz w:val="16"/>
                <w:szCs w:val="16"/>
              </w:rPr>
              <w:t>1</w:t>
            </w:r>
          </w:p>
        </w:tc>
        <w:tc>
          <w:tcPr>
            <w:tcW w:w="983" w:type="dxa"/>
            <w:vAlign w:val="center"/>
          </w:tcPr>
          <w:p w14:paraId="3132574C" w14:textId="04D5E0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004F86" w14:textId="44BA1131" w:rsidR="00771A4B" w:rsidRDefault="00771A4B" w:rsidP="00771A4B">
            <w:pPr>
              <w:jc w:val="center"/>
              <w:rPr>
                <w:sz w:val="16"/>
                <w:szCs w:val="16"/>
              </w:rPr>
            </w:pPr>
            <w:r>
              <w:rPr>
                <w:sz w:val="16"/>
                <w:szCs w:val="16"/>
              </w:rPr>
              <w:t>UN</w:t>
            </w:r>
          </w:p>
        </w:tc>
        <w:tc>
          <w:tcPr>
            <w:tcW w:w="887" w:type="dxa"/>
            <w:noWrap/>
            <w:vAlign w:val="center"/>
            <w:hideMark/>
          </w:tcPr>
          <w:p w14:paraId="6CF7CBDA" w14:textId="47EE2A7E" w:rsidR="00771A4B" w:rsidRDefault="00771A4B" w:rsidP="00771A4B">
            <w:pPr>
              <w:jc w:val="center"/>
              <w:rPr>
                <w:sz w:val="16"/>
                <w:szCs w:val="16"/>
              </w:rPr>
            </w:pPr>
            <w:r>
              <w:rPr>
                <w:sz w:val="16"/>
                <w:szCs w:val="16"/>
              </w:rPr>
              <w:t>14.680,76</w:t>
            </w:r>
          </w:p>
        </w:tc>
        <w:tc>
          <w:tcPr>
            <w:tcW w:w="1152" w:type="dxa"/>
            <w:noWrap/>
            <w:vAlign w:val="center"/>
            <w:hideMark/>
          </w:tcPr>
          <w:p w14:paraId="795453EA" w14:textId="16E0FDFD" w:rsidR="00771A4B" w:rsidRDefault="00771A4B" w:rsidP="00771A4B">
            <w:pPr>
              <w:jc w:val="center"/>
              <w:rPr>
                <w:sz w:val="16"/>
                <w:szCs w:val="16"/>
              </w:rPr>
            </w:pPr>
            <w:r>
              <w:rPr>
                <w:sz w:val="16"/>
                <w:szCs w:val="16"/>
              </w:rPr>
              <w:t>-          5.267,28</w:t>
            </w:r>
          </w:p>
        </w:tc>
        <w:tc>
          <w:tcPr>
            <w:tcW w:w="887" w:type="dxa"/>
            <w:noWrap/>
            <w:vAlign w:val="center"/>
            <w:hideMark/>
          </w:tcPr>
          <w:p w14:paraId="3324439A" w14:textId="583BA798" w:rsidR="00771A4B" w:rsidRDefault="00771A4B" w:rsidP="00771A4B">
            <w:pPr>
              <w:jc w:val="center"/>
              <w:rPr>
                <w:sz w:val="16"/>
                <w:szCs w:val="16"/>
              </w:rPr>
            </w:pPr>
            <w:r>
              <w:rPr>
                <w:sz w:val="16"/>
                <w:szCs w:val="16"/>
              </w:rPr>
              <w:t>9.413,48</w:t>
            </w:r>
          </w:p>
        </w:tc>
      </w:tr>
      <w:tr w:rsidR="00771A4B" w14:paraId="19BFE0D3" w14:textId="77777777" w:rsidTr="00771A4B">
        <w:trPr>
          <w:trHeight w:val="240"/>
        </w:trPr>
        <w:tc>
          <w:tcPr>
            <w:tcW w:w="936" w:type="dxa"/>
            <w:noWrap/>
            <w:hideMark/>
          </w:tcPr>
          <w:p w14:paraId="32E04C86" w14:textId="3D2E6553" w:rsidR="00771A4B" w:rsidRDefault="00771A4B" w:rsidP="00771A4B">
            <w:pPr>
              <w:rPr>
                <w:sz w:val="16"/>
                <w:szCs w:val="16"/>
              </w:rPr>
            </w:pPr>
            <w:r>
              <w:rPr>
                <w:sz w:val="16"/>
                <w:szCs w:val="16"/>
              </w:rPr>
              <w:t>Maquinas e equipamentos</w:t>
            </w:r>
          </w:p>
        </w:tc>
        <w:tc>
          <w:tcPr>
            <w:tcW w:w="1096" w:type="dxa"/>
            <w:noWrap/>
            <w:hideMark/>
          </w:tcPr>
          <w:p w14:paraId="61E48D5D" w14:textId="77777777" w:rsidR="00771A4B" w:rsidRDefault="00771A4B" w:rsidP="00771A4B">
            <w:pPr>
              <w:rPr>
                <w:sz w:val="16"/>
                <w:szCs w:val="16"/>
              </w:rPr>
            </w:pPr>
            <w:r>
              <w:rPr>
                <w:sz w:val="16"/>
                <w:szCs w:val="16"/>
              </w:rPr>
              <w:t>3500000341000</w:t>
            </w:r>
          </w:p>
        </w:tc>
        <w:tc>
          <w:tcPr>
            <w:tcW w:w="628" w:type="dxa"/>
            <w:noWrap/>
            <w:hideMark/>
          </w:tcPr>
          <w:p w14:paraId="18101D14" w14:textId="001A68E8" w:rsidR="00771A4B" w:rsidRDefault="00771A4B" w:rsidP="00771A4B">
            <w:pPr>
              <w:rPr>
                <w:sz w:val="16"/>
                <w:szCs w:val="16"/>
              </w:rPr>
            </w:pPr>
            <w:r>
              <w:rPr>
                <w:sz w:val="16"/>
                <w:szCs w:val="16"/>
              </w:rPr>
              <w:t>Brasilia  - sig</w:t>
            </w:r>
          </w:p>
        </w:tc>
        <w:tc>
          <w:tcPr>
            <w:tcW w:w="3466" w:type="dxa"/>
            <w:noWrap/>
            <w:hideMark/>
          </w:tcPr>
          <w:p w14:paraId="3D383825" w14:textId="77777777" w:rsidR="00771A4B" w:rsidRDefault="00771A4B" w:rsidP="00771A4B">
            <w:pPr>
              <w:rPr>
                <w:sz w:val="16"/>
                <w:szCs w:val="16"/>
              </w:rPr>
            </w:pPr>
            <w:r>
              <w:rPr>
                <w:sz w:val="16"/>
                <w:szCs w:val="16"/>
              </w:rPr>
              <w:t>FANCOIL FAB: STULZ, MOD: A49330, N/S: 0530081543/02-05 TAG: MCU-FF-03A</w:t>
            </w:r>
          </w:p>
        </w:tc>
        <w:tc>
          <w:tcPr>
            <w:tcW w:w="481" w:type="dxa"/>
            <w:noWrap/>
            <w:hideMark/>
          </w:tcPr>
          <w:p w14:paraId="30CEBFE7" w14:textId="77777777" w:rsidR="00771A4B" w:rsidRDefault="00771A4B" w:rsidP="00771A4B">
            <w:pPr>
              <w:rPr>
                <w:sz w:val="16"/>
                <w:szCs w:val="16"/>
              </w:rPr>
            </w:pPr>
            <w:r>
              <w:rPr>
                <w:sz w:val="16"/>
                <w:szCs w:val="16"/>
              </w:rPr>
              <w:t>SIG</w:t>
            </w:r>
          </w:p>
        </w:tc>
        <w:tc>
          <w:tcPr>
            <w:tcW w:w="950" w:type="dxa"/>
            <w:noWrap/>
            <w:vAlign w:val="center"/>
            <w:hideMark/>
          </w:tcPr>
          <w:p w14:paraId="06A4E04E" w14:textId="77777777" w:rsidR="00771A4B" w:rsidRDefault="00771A4B" w:rsidP="00771A4B">
            <w:pPr>
              <w:jc w:val="center"/>
              <w:rPr>
                <w:sz w:val="16"/>
                <w:szCs w:val="16"/>
              </w:rPr>
            </w:pPr>
            <w:r>
              <w:rPr>
                <w:sz w:val="16"/>
                <w:szCs w:val="16"/>
              </w:rPr>
              <w:t>ZWEQCLIM</w:t>
            </w:r>
          </w:p>
        </w:tc>
        <w:tc>
          <w:tcPr>
            <w:tcW w:w="665" w:type="dxa"/>
            <w:noWrap/>
            <w:vAlign w:val="center"/>
            <w:hideMark/>
          </w:tcPr>
          <w:p w14:paraId="7E3DCC93" w14:textId="77777777" w:rsidR="00771A4B" w:rsidRDefault="00771A4B" w:rsidP="00771A4B">
            <w:pPr>
              <w:jc w:val="center"/>
              <w:rPr>
                <w:sz w:val="16"/>
                <w:szCs w:val="16"/>
              </w:rPr>
            </w:pPr>
            <w:r>
              <w:rPr>
                <w:sz w:val="16"/>
                <w:szCs w:val="16"/>
              </w:rPr>
              <w:t>1</w:t>
            </w:r>
          </w:p>
        </w:tc>
        <w:tc>
          <w:tcPr>
            <w:tcW w:w="983" w:type="dxa"/>
            <w:vAlign w:val="center"/>
          </w:tcPr>
          <w:p w14:paraId="3FA7665B" w14:textId="4D26A2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DE251B" w14:textId="734BD7EC" w:rsidR="00771A4B" w:rsidRDefault="00771A4B" w:rsidP="00771A4B">
            <w:pPr>
              <w:jc w:val="center"/>
              <w:rPr>
                <w:sz w:val="16"/>
                <w:szCs w:val="16"/>
              </w:rPr>
            </w:pPr>
            <w:r>
              <w:rPr>
                <w:sz w:val="16"/>
                <w:szCs w:val="16"/>
              </w:rPr>
              <w:t>UN</w:t>
            </w:r>
          </w:p>
        </w:tc>
        <w:tc>
          <w:tcPr>
            <w:tcW w:w="887" w:type="dxa"/>
            <w:noWrap/>
            <w:vAlign w:val="center"/>
            <w:hideMark/>
          </w:tcPr>
          <w:p w14:paraId="1C424079" w14:textId="2F51BBB8" w:rsidR="00771A4B" w:rsidRDefault="00771A4B" w:rsidP="00771A4B">
            <w:pPr>
              <w:jc w:val="center"/>
              <w:rPr>
                <w:sz w:val="16"/>
                <w:szCs w:val="16"/>
              </w:rPr>
            </w:pPr>
            <w:r>
              <w:rPr>
                <w:sz w:val="16"/>
                <w:szCs w:val="16"/>
              </w:rPr>
              <w:t>14.680,76</w:t>
            </w:r>
          </w:p>
        </w:tc>
        <w:tc>
          <w:tcPr>
            <w:tcW w:w="1152" w:type="dxa"/>
            <w:noWrap/>
            <w:vAlign w:val="center"/>
            <w:hideMark/>
          </w:tcPr>
          <w:p w14:paraId="34B01642" w14:textId="6D9B59E2" w:rsidR="00771A4B" w:rsidRDefault="00771A4B" w:rsidP="00771A4B">
            <w:pPr>
              <w:jc w:val="center"/>
              <w:rPr>
                <w:sz w:val="16"/>
                <w:szCs w:val="16"/>
              </w:rPr>
            </w:pPr>
            <w:r>
              <w:rPr>
                <w:sz w:val="16"/>
                <w:szCs w:val="16"/>
              </w:rPr>
              <w:t>-          5.267,29</w:t>
            </w:r>
          </w:p>
        </w:tc>
        <w:tc>
          <w:tcPr>
            <w:tcW w:w="887" w:type="dxa"/>
            <w:noWrap/>
            <w:vAlign w:val="center"/>
            <w:hideMark/>
          </w:tcPr>
          <w:p w14:paraId="6252B392" w14:textId="1376CF0E" w:rsidR="00771A4B" w:rsidRDefault="00771A4B" w:rsidP="00771A4B">
            <w:pPr>
              <w:jc w:val="center"/>
              <w:rPr>
                <w:sz w:val="16"/>
                <w:szCs w:val="16"/>
              </w:rPr>
            </w:pPr>
            <w:r>
              <w:rPr>
                <w:sz w:val="16"/>
                <w:szCs w:val="16"/>
              </w:rPr>
              <w:t>9.413,47</w:t>
            </w:r>
          </w:p>
        </w:tc>
      </w:tr>
      <w:tr w:rsidR="00771A4B" w14:paraId="66D0D6AD" w14:textId="77777777" w:rsidTr="00771A4B">
        <w:trPr>
          <w:trHeight w:val="240"/>
        </w:trPr>
        <w:tc>
          <w:tcPr>
            <w:tcW w:w="936" w:type="dxa"/>
            <w:noWrap/>
            <w:hideMark/>
          </w:tcPr>
          <w:p w14:paraId="7120D0FF" w14:textId="581740E0" w:rsidR="00771A4B" w:rsidRDefault="00771A4B" w:rsidP="00771A4B">
            <w:pPr>
              <w:rPr>
                <w:sz w:val="16"/>
                <w:szCs w:val="16"/>
              </w:rPr>
            </w:pPr>
            <w:r>
              <w:rPr>
                <w:sz w:val="16"/>
                <w:szCs w:val="16"/>
              </w:rPr>
              <w:t>Maquinas e equipamentos</w:t>
            </w:r>
          </w:p>
        </w:tc>
        <w:tc>
          <w:tcPr>
            <w:tcW w:w="1096" w:type="dxa"/>
            <w:noWrap/>
            <w:hideMark/>
          </w:tcPr>
          <w:p w14:paraId="12FEB862" w14:textId="77777777" w:rsidR="00771A4B" w:rsidRDefault="00771A4B" w:rsidP="00771A4B">
            <w:pPr>
              <w:rPr>
                <w:sz w:val="16"/>
                <w:szCs w:val="16"/>
              </w:rPr>
            </w:pPr>
            <w:r>
              <w:rPr>
                <w:sz w:val="16"/>
                <w:szCs w:val="16"/>
              </w:rPr>
              <w:t>3500000341010</w:t>
            </w:r>
          </w:p>
        </w:tc>
        <w:tc>
          <w:tcPr>
            <w:tcW w:w="628" w:type="dxa"/>
            <w:noWrap/>
            <w:hideMark/>
          </w:tcPr>
          <w:p w14:paraId="50F430E3" w14:textId="3262097B" w:rsidR="00771A4B" w:rsidRDefault="00771A4B" w:rsidP="00771A4B">
            <w:pPr>
              <w:rPr>
                <w:sz w:val="16"/>
                <w:szCs w:val="16"/>
              </w:rPr>
            </w:pPr>
            <w:r>
              <w:rPr>
                <w:sz w:val="16"/>
                <w:szCs w:val="16"/>
              </w:rPr>
              <w:t>Brasilia  - sig</w:t>
            </w:r>
          </w:p>
        </w:tc>
        <w:tc>
          <w:tcPr>
            <w:tcW w:w="3466" w:type="dxa"/>
            <w:noWrap/>
            <w:hideMark/>
          </w:tcPr>
          <w:p w14:paraId="43045187" w14:textId="77777777" w:rsidR="00771A4B" w:rsidRDefault="00771A4B" w:rsidP="00771A4B">
            <w:pPr>
              <w:rPr>
                <w:sz w:val="16"/>
                <w:szCs w:val="16"/>
              </w:rPr>
            </w:pPr>
            <w:r>
              <w:rPr>
                <w:sz w:val="16"/>
                <w:szCs w:val="16"/>
              </w:rPr>
              <w:t>QUADRO DE COMANDO DE AR CONDICIONADO FAB: HC, TAG: QEAC-FF-06C</w:t>
            </w:r>
          </w:p>
        </w:tc>
        <w:tc>
          <w:tcPr>
            <w:tcW w:w="481" w:type="dxa"/>
            <w:noWrap/>
            <w:hideMark/>
          </w:tcPr>
          <w:p w14:paraId="17B87273" w14:textId="77777777" w:rsidR="00771A4B" w:rsidRDefault="00771A4B" w:rsidP="00771A4B">
            <w:pPr>
              <w:rPr>
                <w:sz w:val="16"/>
                <w:szCs w:val="16"/>
              </w:rPr>
            </w:pPr>
            <w:r>
              <w:rPr>
                <w:sz w:val="16"/>
                <w:szCs w:val="16"/>
              </w:rPr>
              <w:t>SIG</w:t>
            </w:r>
          </w:p>
        </w:tc>
        <w:tc>
          <w:tcPr>
            <w:tcW w:w="950" w:type="dxa"/>
            <w:noWrap/>
            <w:vAlign w:val="center"/>
            <w:hideMark/>
          </w:tcPr>
          <w:p w14:paraId="1A0B676B" w14:textId="77777777" w:rsidR="00771A4B" w:rsidRDefault="00771A4B" w:rsidP="00771A4B">
            <w:pPr>
              <w:jc w:val="center"/>
              <w:rPr>
                <w:sz w:val="16"/>
                <w:szCs w:val="16"/>
              </w:rPr>
            </w:pPr>
            <w:r>
              <w:rPr>
                <w:sz w:val="16"/>
                <w:szCs w:val="16"/>
              </w:rPr>
              <w:t>ZWEQENER</w:t>
            </w:r>
          </w:p>
        </w:tc>
        <w:tc>
          <w:tcPr>
            <w:tcW w:w="665" w:type="dxa"/>
            <w:noWrap/>
            <w:vAlign w:val="center"/>
            <w:hideMark/>
          </w:tcPr>
          <w:p w14:paraId="428B2BD8" w14:textId="77777777" w:rsidR="00771A4B" w:rsidRDefault="00771A4B" w:rsidP="00771A4B">
            <w:pPr>
              <w:jc w:val="center"/>
              <w:rPr>
                <w:sz w:val="16"/>
                <w:szCs w:val="16"/>
              </w:rPr>
            </w:pPr>
            <w:r>
              <w:rPr>
                <w:sz w:val="16"/>
                <w:szCs w:val="16"/>
              </w:rPr>
              <w:t>1</w:t>
            </w:r>
          </w:p>
        </w:tc>
        <w:tc>
          <w:tcPr>
            <w:tcW w:w="983" w:type="dxa"/>
            <w:vAlign w:val="center"/>
          </w:tcPr>
          <w:p w14:paraId="0B77FC4D" w14:textId="19E51B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1DCB3E" w14:textId="140E8103" w:rsidR="00771A4B" w:rsidRDefault="00771A4B" w:rsidP="00771A4B">
            <w:pPr>
              <w:jc w:val="center"/>
              <w:rPr>
                <w:sz w:val="16"/>
                <w:szCs w:val="16"/>
              </w:rPr>
            </w:pPr>
            <w:r>
              <w:rPr>
                <w:sz w:val="16"/>
                <w:szCs w:val="16"/>
              </w:rPr>
              <w:t>UN</w:t>
            </w:r>
          </w:p>
        </w:tc>
        <w:tc>
          <w:tcPr>
            <w:tcW w:w="887" w:type="dxa"/>
            <w:noWrap/>
            <w:vAlign w:val="center"/>
            <w:hideMark/>
          </w:tcPr>
          <w:p w14:paraId="420AF831" w14:textId="10E9145E" w:rsidR="00771A4B" w:rsidRDefault="00771A4B" w:rsidP="00771A4B">
            <w:pPr>
              <w:jc w:val="center"/>
              <w:rPr>
                <w:sz w:val="16"/>
                <w:szCs w:val="16"/>
              </w:rPr>
            </w:pPr>
            <w:r>
              <w:rPr>
                <w:sz w:val="16"/>
                <w:szCs w:val="16"/>
              </w:rPr>
              <w:t>820,35</w:t>
            </w:r>
          </w:p>
        </w:tc>
        <w:tc>
          <w:tcPr>
            <w:tcW w:w="1152" w:type="dxa"/>
            <w:noWrap/>
            <w:vAlign w:val="center"/>
            <w:hideMark/>
          </w:tcPr>
          <w:p w14:paraId="39E05494" w14:textId="58BF1E8F" w:rsidR="00771A4B" w:rsidRDefault="00771A4B" w:rsidP="00771A4B">
            <w:pPr>
              <w:jc w:val="center"/>
              <w:rPr>
                <w:sz w:val="16"/>
                <w:szCs w:val="16"/>
              </w:rPr>
            </w:pPr>
            <w:r>
              <w:rPr>
                <w:sz w:val="16"/>
                <w:szCs w:val="16"/>
              </w:rPr>
              <w:t>-             820,35</w:t>
            </w:r>
          </w:p>
        </w:tc>
        <w:tc>
          <w:tcPr>
            <w:tcW w:w="887" w:type="dxa"/>
            <w:noWrap/>
            <w:vAlign w:val="center"/>
            <w:hideMark/>
          </w:tcPr>
          <w:p w14:paraId="6E19975E" w14:textId="356EDACA" w:rsidR="00771A4B" w:rsidRDefault="00771A4B" w:rsidP="00771A4B">
            <w:pPr>
              <w:jc w:val="center"/>
              <w:rPr>
                <w:sz w:val="16"/>
                <w:szCs w:val="16"/>
              </w:rPr>
            </w:pPr>
            <w:r>
              <w:rPr>
                <w:sz w:val="16"/>
                <w:szCs w:val="16"/>
              </w:rPr>
              <w:t>-</w:t>
            </w:r>
          </w:p>
        </w:tc>
      </w:tr>
      <w:tr w:rsidR="00771A4B" w14:paraId="3AB87C4D" w14:textId="77777777" w:rsidTr="00771A4B">
        <w:trPr>
          <w:trHeight w:val="240"/>
        </w:trPr>
        <w:tc>
          <w:tcPr>
            <w:tcW w:w="936" w:type="dxa"/>
            <w:noWrap/>
            <w:hideMark/>
          </w:tcPr>
          <w:p w14:paraId="74C8897B" w14:textId="77883E48" w:rsidR="00771A4B" w:rsidRDefault="00771A4B" w:rsidP="00771A4B">
            <w:pPr>
              <w:rPr>
                <w:sz w:val="16"/>
                <w:szCs w:val="16"/>
              </w:rPr>
            </w:pPr>
            <w:r>
              <w:rPr>
                <w:sz w:val="16"/>
                <w:szCs w:val="16"/>
              </w:rPr>
              <w:t>Maquinas e equipamentos</w:t>
            </w:r>
          </w:p>
        </w:tc>
        <w:tc>
          <w:tcPr>
            <w:tcW w:w="1096" w:type="dxa"/>
            <w:noWrap/>
            <w:hideMark/>
          </w:tcPr>
          <w:p w14:paraId="4C4F1D55" w14:textId="77777777" w:rsidR="00771A4B" w:rsidRDefault="00771A4B" w:rsidP="00771A4B">
            <w:pPr>
              <w:rPr>
                <w:sz w:val="16"/>
                <w:szCs w:val="16"/>
              </w:rPr>
            </w:pPr>
            <w:r>
              <w:rPr>
                <w:sz w:val="16"/>
                <w:szCs w:val="16"/>
              </w:rPr>
              <w:t>3500000341020</w:t>
            </w:r>
          </w:p>
        </w:tc>
        <w:tc>
          <w:tcPr>
            <w:tcW w:w="628" w:type="dxa"/>
            <w:noWrap/>
            <w:hideMark/>
          </w:tcPr>
          <w:p w14:paraId="12252437" w14:textId="3CC095F6" w:rsidR="00771A4B" w:rsidRDefault="00771A4B" w:rsidP="00771A4B">
            <w:pPr>
              <w:rPr>
                <w:sz w:val="16"/>
                <w:szCs w:val="16"/>
              </w:rPr>
            </w:pPr>
            <w:r>
              <w:rPr>
                <w:sz w:val="16"/>
                <w:szCs w:val="16"/>
              </w:rPr>
              <w:t>Brasilia  - sig</w:t>
            </w:r>
          </w:p>
        </w:tc>
        <w:tc>
          <w:tcPr>
            <w:tcW w:w="3466" w:type="dxa"/>
            <w:noWrap/>
            <w:hideMark/>
          </w:tcPr>
          <w:p w14:paraId="35EB1FC2" w14:textId="77777777" w:rsidR="00771A4B" w:rsidRDefault="00771A4B" w:rsidP="00771A4B">
            <w:pPr>
              <w:rPr>
                <w:sz w:val="16"/>
                <w:szCs w:val="16"/>
              </w:rPr>
            </w:pPr>
            <w:r>
              <w:rPr>
                <w:sz w:val="16"/>
                <w:szCs w:val="16"/>
              </w:rPr>
              <w:t>QUADRO DE COMANDO DE AR CONDICIONADO FAB: HC, TAG: QEAC-FF-06B</w:t>
            </w:r>
          </w:p>
        </w:tc>
        <w:tc>
          <w:tcPr>
            <w:tcW w:w="481" w:type="dxa"/>
            <w:noWrap/>
            <w:hideMark/>
          </w:tcPr>
          <w:p w14:paraId="182E1DC9" w14:textId="77777777" w:rsidR="00771A4B" w:rsidRDefault="00771A4B" w:rsidP="00771A4B">
            <w:pPr>
              <w:rPr>
                <w:sz w:val="16"/>
                <w:szCs w:val="16"/>
              </w:rPr>
            </w:pPr>
            <w:r>
              <w:rPr>
                <w:sz w:val="16"/>
                <w:szCs w:val="16"/>
              </w:rPr>
              <w:t>SIG</w:t>
            </w:r>
          </w:p>
        </w:tc>
        <w:tc>
          <w:tcPr>
            <w:tcW w:w="950" w:type="dxa"/>
            <w:noWrap/>
            <w:vAlign w:val="center"/>
            <w:hideMark/>
          </w:tcPr>
          <w:p w14:paraId="3C39665C" w14:textId="77777777" w:rsidR="00771A4B" w:rsidRDefault="00771A4B" w:rsidP="00771A4B">
            <w:pPr>
              <w:jc w:val="center"/>
              <w:rPr>
                <w:sz w:val="16"/>
                <w:szCs w:val="16"/>
              </w:rPr>
            </w:pPr>
            <w:r>
              <w:rPr>
                <w:sz w:val="16"/>
                <w:szCs w:val="16"/>
              </w:rPr>
              <w:t>ZWEQENER</w:t>
            </w:r>
          </w:p>
        </w:tc>
        <w:tc>
          <w:tcPr>
            <w:tcW w:w="665" w:type="dxa"/>
            <w:noWrap/>
            <w:vAlign w:val="center"/>
            <w:hideMark/>
          </w:tcPr>
          <w:p w14:paraId="0118B60F" w14:textId="77777777" w:rsidR="00771A4B" w:rsidRDefault="00771A4B" w:rsidP="00771A4B">
            <w:pPr>
              <w:jc w:val="center"/>
              <w:rPr>
                <w:sz w:val="16"/>
                <w:szCs w:val="16"/>
              </w:rPr>
            </w:pPr>
            <w:r>
              <w:rPr>
                <w:sz w:val="16"/>
                <w:szCs w:val="16"/>
              </w:rPr>
              <w:t>1</w:t>
            </w:r>
          </w:p>
        </w:tc>
        <w:tc>
          <w:tcPr>
            <w:tcW w:w="983" w:type="dxa"/>
            <w:vAlign w:val="center"/>
          </w:tcPr>
          <w:p w14:paraId="27324754" w14:textId="37B996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0D20BD" w14:textId="1516CFE5" w:rsidR="00771A4B" w:rsidRDefault="00771A4B" w:rsidP="00771A4B">
            <w:pPr>
              <w:jc w:val="center"/>
              <w:rPr>
                <w:sz w:val="16"/>
                <w:szCs w:val="16"/>
              </w:rPr>
            </w:pPr>
            <w:r>
              <w:rPr>
                <w:sz w:val="16"/>
                <w:szCs w:val="16"/>
              </w:rPr>
              <w:t>UN</w:t>
            </w:r>
          </w:p>
        </w:tc>
        <w:tc>
          <w:tcPr>
            <w:tcW w:w="887" w:type="dxa"/>
            <w:noWrap/>
            <w:vAlign w:val="center"/>
            <w:hideMark/>
          </w:tcPr>
          <w:p w14:paraId="0EADAA7C" w14:textId="50C7EFB7" w:rsidR="00771A4B" w:rsidRDefault="00771A4B" w:rsidP="00771A4B">
            <w:pPr>
              <w:jc w:val="center"/>
              <w:rPr>
                <w:sz w:val="16"/>
                <w:szCs w:val="16"/>
              </w:rPr>
            </w:pPr>
            <w:r>
              <w:rPr>
                <w:sz w:val="16"/>
                <w:szCs w:val="16"/>
              </w:rPr>
              <w:t>788,24</w:t>
            </w:r>
          </w:p>
        </w:tc>
        <w:tc>
          <w:tcPr>
            <w:tcW w:w="1152" w:type="dxa"/>
            <w:noWrap/>
            <w:vAlign w:val="center"/>
            <w:hideMark/>
          </w:tcPr>
          <w:p w14:paraId="37722263" w14:textId="21442310" w:rsidR="00771A4B" w:rsidRDefault="00771A4B" w:rsidP="00771A4B">
            <w:pPr>
              <w:jc w:val="center"/>
              <w:rPr>
                <w:sz w:val="16"/>
                <w:szCs w:val="16"/>
              </w:rPr>
            </w:pPr>
            <w:r>
              <w:rPr>
                <w:sz w:val="16"/>
                <w:szCs w:val="16"/>
              </w:rPr>
              <w:t>-             585,26</w:t>
            </w:r>
          </w:p>
        </w:tc>
        <w:tc>
          <w:tcPr>
            <w:tcW w:w="887" w:type="dxa"/>
            <w:noWrap/>
            <w:vAlign w:val="center"/>
            <w:hideMark/>
          </w:tcPr>
          <w:p w14:paraId="309E0F2A" w14:textId="38EDBE0B" w:rsidR="00771A4B" w:rsidRDefault="00771A4B" w:rsidP="00771A4B">
            <w:pPr>
              <w:jc w:val="center"/>
              <w:rPr>
                <w:sz w:val="16"/>
                <w:szCs w:val="16"/>
              </w:rPr>
            </w:pPr>
            <w:r>
              <w:rPr>
                <w:sz w:val="16"/>
                <w:szCs w:val="16"/>
              </w:rPr>
              <w:t>202,98</w:t>
            </w:r>
          </w:p>
        </w:tc>
      </w:tr>
      <w:tr w:rsidR="00771A4B" w14:paraId="67C16E36" w14:textId="77777777" w:rsidTr="00771A4B">
        <w:trPr>
          <w:trHeight w:val="240"/>
        </w:trPr>
        <w:tc>
          <w:tcPr>
            <w:tcW w:w="936" w:type="dxa"/>
            <w:noWrap/>
            <w:hideMark/>
          </w:tcPr>
          <w:p w14:paraId="528558BC" w14:textId="2B65B796" w:rsidR="00771A4B" w:rsidRDefault="00771A4B" w:rsidP="00771A4B">
            <w:pPr>
              <w:rPr>
                <w:sz w:val="16"/>
                <w:szCs w:val="16"/>
              </w:rPr>
            </w:pPr>
            <w:r>
              <w:rPr>
                <w:sz w:val="16"/>
                <w:szCs w:val="16"/>
              </w:rPr>
              <w:t>Maquinas e equipamentos</w:t>
            </w:r>
          </w:p>
        </w:tc>
        <w:tc>
          <w:tcPr>
            <w:tcW w:w="1096" w:type="dxa"/>
            <w:noWrap/>
            <w:hideMark/>
          </w:tcPr>
          <w:p w14:paraId="60A9F811" w14:textId="77777777" w:rsidR="00771A4B" w:rsidRDefault="00771A4B" w:rsidP="00771A4B">
            <w:pPr>
              <w:rPr>
                <w:sz w:val="16"/>
                <w:szCs w:val="16"/>
              </w:rPr>
            </w:pPr>
            <w:r>
              <w:rPr>
                <w:sz w:val="16"/>
                <w:szCs w:val="16"/>
              </w:rPr>
              <w:t>3500000341030</w:t>
            </w:r>
          </w:p>
        </w:tc>
        <w:tc>
          <w:tcPr>
            <w:tcW w:w="628" w:type="dxa"/>
            <w:noWrap/>
            <w:hideMark/>
          </w:tcPr>
          <w:p w14:paraId="739E80DC" w14:textId="67FD4C83" w:rsidR="00771A4B" w:rsidRDefault="00771A4B" w:rsidP="00771A4B">
            <w:pPr>
              <w:rPr>
                <w:sz w:val="16"/>
                <w:szCs w:val="16"/>
              </w:rPr>
            </w:pPr>
            <w:r>
              <w:rPr>
                <w:sz w:val="16"/>
                <w:szCs w:val="16"/>
              </w:rPr>
              <w:t>Brasilia  - sig</w:t>
            </w:r>
          </w:p>
        </w:tc>
        <w:tc>
          <w:tcPr>
            <w:tcW w:w="3466" w:type="dxa"/>
            <w:noWrap/>
            <w:hideMark/>
          </w:tcPr>
          <w:p w14:paraId="22C26C36" w14:textId="77777777" w:rsidR="00771A4B" w:rsidRDefault="00771A4B" w:rsidP="00771A4B">
            <w:pPr>
              <w:rPr>
                <w:sz w:val="16"/>
                <w:szCs w:val="16"/>
              </w:rPr>
            </w:pPr>
            <w:r>
              <w:rPr>
                <w:sz w:val="16"/>
                <w:szCs w:val="16"/>
              </w:rPr>
              <w:t>QUADRO DE COMANDO DE AR CONDICIONADO FAB: HC, TAG: QEAC-FF-06A</w:t>
            </w:r>
          </w:p>
        </w:tc>
        <w:tc>
          <w:tcPr>
            <w:tcW w:w="481" w:type="dxa"/>
            <w:noWrap/>
            <w:hideMark/>
          </w:tcPr>
          <w:p w14:paraId="17BE29DD" w14:textId="77777777" w:rsidR="00771A4B" w:rsidRDefault="00771A4B" w:rsidP="00771A4B">
            <w:pPr>
              <w:rPr>
                <w:sz w:val="16"/>
                <w:szCs w:val="16"/>
              </w:rPr>
            </w:pPr>
            <w:r>
              <w:rPr>
                <w:sz w:val="16"/>
                <w:szCs w:val="16"/>
              </w:rPr>
              <w:t>SIG</w:t>
            </w:r>
          </w:p>
        </w:tc>
        <w:tc>
          <w:tcPr>
            <w:tcW w:w="950" w:type="dxa"/>
            <w:noWrap/>
            <w:vAlign w:val="center"/>
            <w:hideMark/>
          </w:tcPr>
          <w:p w14:paraId="7558B961" w14:textId="77777777" w:rsidR="00771A4B" w:rsidRDefault="00771A4B" w:rsidP="00771A4B">
            <w:pPr>
              <w:jc w:val="center"/>
              <w:rPr>
                <w:sz w:val="16"/>
                <w:szCs w:val="16"/>
              </w:rPr>
            </w:pPr>
            <w:r>
              <w:rPr>
                <w:sz w:val="16"/>
                <w:szCs w:val="16"/>
              </w:rPr>
              <w:t>ZWEQENER</w:t>
            </w:r>
          </w:p>
        </w:tc>
        <w:tc>
          <w:tcPr>
            <w:tcW w:w="665" w:type="dxa"/>
            <w:noWrap/>
            <w:vAlign w:val="center"/>
            <w:hideMark/>
          </w:tcPr>
          <w:p w14:paraId="67CCC3FC" w14:textId="77777777" w:rsidR="00771A4B" w:rsidRDefault="00771A4B" w:rsidP="00771A4B">
            <w:pPr>
              <w:jc w:val="center"/>
              <w:rPr>
                <w:sz w:val="16"/>
                <w:szCs w:val="16"/>
              </w:rPr>
            </w:pPr>
            <w:r>
              <w:rPr>
                <w:sz w:val="16"/>
                <w:szCs w:val="16"/>
              </w:rPr>
              <w:t>1</w:t>
            </w:r>
          </w:p>
        </w:tc>
        <w:tc>
          <w:tcPr>
            <w:tcW w:w="983" w:type="dxa"/>
            <w:vAlign w:val="center"/>
          </w:tcPr>
          <w:p w14:paraId="166CF449" w14:textId="026EB3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877D3A" w14:textId="4EE731C3" w:rsidR="00771A4B" w:rsidRDefault="00771A4B" w:rsidP="00771A4B">
            <w:pPr>
              <w:jc w:val="center"/>
              <w:rPr>
                <w:sz w:val="16"/>
                <w:szCs w:val="16"/>
              </w:rPr>
            </w:pPr>
            <w:r>
              <w:rPr>
                <w:sz w:val="16"/>
                <w:szCs w:val="16"/>
              </w:rPr>
              <w:t>UN</w:t>
            </w:r>
          </w:p>
        </w:tc>
        <w:tc>
          <w:tcPr>
            <w:tcW w:w="887" w:type="dxa"/>
            <w:noWrap/>
            <w:vAlign w:val="center"/>
            <w:hideMark/>
          </w:tcPr>
          <w:p w14:paraId="29DBFC61" w14:textId="100A569E" w:rsidR="00771A4B" w:rsidRDefault="00771A4B" w:rsidP="00771A4B">
            <w:pPr>
              <w:jc w:val="center"/>
              <w:rPr>
                <w:sz w:val="16"/>
                <w:szCs w:val="16"/>
              </w:rPr>
            </w:pPr>
            <w:r>
              <w:rPr>
                <w:sz w:val="16"/>
                <w:szCs w:val="16"/>
              </w:rPr>
              <w:t>788,23</w:t>
            </w:r>
          </w:p>
        </w:tc>
        <w:tc>
          <w:tcPr>
            <w:tcW w:w="1152" w:type="dxa"/>
            <w:noWrap/>
            <w:vAlign w:val="center"/>
            <w:hideMark/>
          </w:tcPr>
          <w:p w14:paraId="776DD4B3" w14:textId="77A997C1" w:rsidR="00771A4B" w:rsidRDefault="00771A4B" w:rsidP="00771A4B">
            <w:pPr>
              <w:jc w:val="center"/>
              <w:rPr>
                <w:sz w:val="16"/>
                <w:szCs w:val="16"/>
              </w:rPr>
            </w:pPr>
            <w:r>
              <w:rPr>
                <w:sz w:val="16"/>
                <w:szCs w:val="16"/>
              </w:rPr>
              <w:t>-             585,25</w:t>
            </w:r>
          </w:p>
        </w:tc>
        <w:tc>
          <w:tcPr>
            <w:tcW w:w="887" w:type="dxa"/>
            <w:noWrap/>
            <w:vAlign w:val="center"/>
            <w:hideMark/>
          </w:tcPr>
          <w:p w14:paraId="4B85D176" w14:textId="014C5F37" w:rsidR="00771A4B" w:rsidRDefault="00771A4B" w:rsidP="00771A4B">
            <w:pPr>
              <w:jc w:val="center"/>
              <w:rPr>
                <w:sz w:val="16"/>
                <w:szCs w:val="16"/>
              </w:rPr>
            </w:pPr>
            <w:r>
              <w:rPr>
                <w:sz w:val="16"/>
                <w:szCs w:val="16"/>
              </w:rPr>
              <w:t>202,98</w:t>
            </w:r>
          </w:p>
        </w:tc>
      </w:tr>
      <w:tr w:rsidR="00771A4B" w14:paraId="692D4E67" w14:textId="77777777" w:rsidTr="00771A4B">
        <w:trPr>
          <w:trHeight w:val="240"/>
        </w:trPr>
        <w:tc>
          <w:tcPr>
            <w:tcW w:w="936" w:type="dxa"/>
            <w:noWrap/>
            <w:hideMark/>
          </w:tcPr>
          <w:p w14:paraId="02ADFF5D" w14:textId="666503D2" w:rsidR="00771A4B" w:rsidRDefault="00771A4B" w:rsidP="00771A4B">
            <w:pPr>
              <w:rPr>
                <w:sz w:val="16"/>
                <w:szCs w:val="16"/>
              </w:rPr>
            </w:pPr>
            <w:r>
              <w:rPr>
                <w:sz w:val="16"/>
                <w:szCs w:val="16"/>
              </w:rPr>
              <w:t>Maquinas e equipamentos</w:t>
            </w:r>
          </w:p>
        </w:tc>
        <w:tc>
          <w:tcPr>
            <w:tcW w:w="1096" w:type="dxa"/>
            <w:noWrap/>
            <w:hideMark/>
          </w:tcPr>
          <w:p w14:paraId="682A3BEB" w14:textId="77777777" w:rsidR="00771A4B" w:rsidRDefault="00771A4B" w:rsidP="00771A4B">
            <w:pPr>
              <w:rPr>
                <w:sz w:val="16"/>
                <w:szCs w:val="16"/>
              </w:rPr>
            </w:pPr>
            <w:r>
              <w:rPr>
                <w:sz w:val="16"/>
                <w:szCs w:val="16"/>
              </w:rPr>
              <w:t>3500000341040</w:t>
            </w:r>
          </w:p>
        </w:tc>
        <w:tc>
          <w:tcPr>
            <w:tcW w:w="628" w:type="dxa"/>
            <w:noWrap/>
            <w:hideMark/>
          </w:tcPr>
          <w:p w14:paraId="37499BDD" w14:textId="26984110" w:rsidR="00771A4B" w:rsidRDefault="00771A4B" w:rsidP="00771A4B">
            <w:pPr>
              <w:rPr>
                <w:sz w:val="16"/>
                <w:szCs w:val="16"/>
              </w:rPr>
            </w:pPr>
            <w:r>
              <w:rPr>
                <w:sz w:val="16"/>
                <w:szCs w:val="16"/>
              </w:rPr>
              <w:t>Brasilia  - sig</w:t>
            </w:r>
          </w:p>
        </w:tc>
        <w:tc>
          <w:tcPr>
            <w:tcW w:w="3466" w:type="dxa"/>
            <w:noWrap/>
            <w:hideMark/>
          </w:tcPr>
          <w:p w14:paraId="1DED3093" w14:textId="77777777" w:rsidR="00771A4B" w:rsidRDefault="00771A4B" w:rsidP="00771A4B">
            <w:pPr>
              <w:rPr>
                <w:sz w:val="16"/>
                <w:szCs w:val="16"/>
              </w:rPr>
            </w:pPr>
            <w:r>
              <w:rPr>
                <w:sz w:val="16"/>
                <w:szCs w:val="16"/>
              </w:rPr>
              <w:t>QUADRO DE COMANDO DE AR CONDICIONADO FAB: HC, TAG: QEAC--FF-07</w:t>
            </w:r>
          </w:p>
        </w:tc>
        <w:tc>
          <w:tcPr>
            <w:tcW w:w="481" w:type="dxa"/>
            <w:noWrap/>
            <w:hideMark/>
          </w:tcPr>
          <w:p w14:paraId="2F6D2F3A" w14:textId="77777777" w:rsidR="00771A4B" w:rsidRDefault="00771A4B" w:rsidP="00771A4B">
            <w:pPr>
              <w:rPr>
                <w:sz w:val="16"/>
                <w:szCs w:val="16"/>
              </w:rPr>
            </w:pPr>
            <w:r>
              <w:rPr>
                <w:sz w:val="16"/>
                <w:szCs w:val="16"/>
              </w:rPr>
              <w:t>SIG</w:t>
            </w:r>
          </w:p>
        </w:tc>
        <w:tc>
          <w:tcPr>
            <w:tcW w:w="950" w:type="dxa"/>
            <w:noWrap/>
            <w:vAlign w:val="center"/>
            <w:hideMark/>
          </w:tcPr>
          <w:p w14:paraId="0AB983EA" w14:textId="77777777" w:rsidR="00771A4B" w:rsidRDefault="00771A4B" w:rsidP="00771A4B">
            <w:pPr>
              <w:jc w:val="center"/>
              <w:rPr>
                <w:sz w:val="16"/>
                <w:szCs w:val="16"/>
              </w:rPr>
            </w:pPr>
            <w:r>
              <w:rPr>
                <w:sz w:val="16"/>
                <w:szCs w:val="16"/>
              </w:rPr>
              <w:t>ZWEQENER</w:t>
            </w:r>
          </w:p>
        </w:tc>
        <w:tc>
          <w:tcPr>
            <w:tcW w:w="665" w:type="dxa"/>
            <w:noWrap/>
            <w:vAlign w:val="center"/>
            <w:hideMark/>
          </w:tcPr>
          <w:p w14:paraId="0A065232" w14:textId="77777777" w:rsidR="00771A4B" w:rsidRDefault="00771A4B" w:rsidP="00771A4B">
            <w:pPr>
              <w:jc w:val="center"/>
              <w:rPr>
                <w:sz w:val="16"/>
                <w:szCs w:val="16"/>
              </w:rPr>
            </w:pPr>
            <w:r>
              <w:rPr>
                <w:sz w:val="16"/>
                <w:szCs w:val="16"/>
              </w:rPr>
              <w:t>1</w:t>
            </w:r>
          </w:p>
        </w:tc>
        <w:tc>
          <w:tcPr>
            <w:tcW w:w="983" w:type="dxa"/>
            <w:vAlign w:val="center"/>
          </w:tcPr>
          <w:p w14:paraId="10E9626D" w14:textId="2DC096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8C05C2" w14:textId="6CE46451" w:rsidR="00771A4B" w:rsidRDefault="00771A4B" w:rsidP="00771A4B">
            <w:pPr>
              <w:jc w:val="center"/>
              <w:rPr>
                <w:sz w:val="16"/>
                <w:szCs w:val="16"/>
              </w:rPr>
            </w:pPr>
            <w:r>
              <w:rPr>
                <w:sz w:val="16"/>
                <w:szCs w:val="16"/>
              </w:rPr>
              <w:t>UN</w:t>
            </w:r>
          </w:p>
        </w:tc>
        <w:tc>
          <w:tcPr>
            <w:tcW w:w="887" w:type="dxa"/>
            <w:noWrap/>
            <w:vAlign w:val="center"/>
            <w:hideMark/>
          </w:tcPr>
          <w:p w14:paraId="29C5A2CB" w14:textId="5551A169" w:rsidR="00771A4B" w:rsidRDefault="00771A4B" w:rsidP="00771A4B">
            <w:pPr>
              <w:jc w:val="center"/>
              <w:rPr>
                <w:sz w:val="16"/>
                <w:szCs w:val="16"/>
              </w:rPr>
            </w:pPr>
            <w:r>
              <w:rPr>
                <w:sz w:val="16"/>
                <w:szCs w:val="16"/>
              </w:rPr>
              <w:t>820,35</w:t>
            </w:r>
          </w:p>
        </w:tc>
        <w:tc>
          <w:tcPr>
            <w:tcW w:w="1152" w:type="dxa"/>
            <w:noWrap/>
            <w:vAlign w:val="center"/>
            <w:hideMark/>
          </w:tcPr>
          <w:p w14:paraId="1E030BE2" w14:textId="37AA11EF" w:rsidR="00771A4B" w:rsidRDefault="00771A4B" w:rsidP="00771A4B">
            <w:pPr>
              <w:jc w:val="center"/>
              <w:rPr>
                <w:sz w:val="16"/>
                <w:szCs w:val="16"/>
              </w:rPr>
            </w:pPr>
            <w:r>
              <w:rPr>
                <w:sz w:val="16"/>
                <w:szCs w:val="16"/>
              </w:rPr>
              <w:t>-             820,35</w:t>
            </w:r>
          </w:p>
        </w:tc>
        <w:tc>
          <w:tcPr>
            <w:tcW w:w="887" w:type="dxa"/>
            <w:noWrap/>
            <w:vAlign w:val="center"/>
            <w:hideMark/>
          </w:tcPr>
          <w:p w14:paraId="75EB912C" w14:textId="288BB644" w:rsidR="00771A4B" w:rsidRDefault="00771A4B" w:rsidP="00771A4B">
            <w:pPr>
              <w:jc w:val="center"/>
              <w:rPr>
                <w:sz w:val="16"/>
                <w:szCs w:val="16"/>
              </w:rPr>
            </w:pPr>
            <w:r>
              <w:rPr>
                <w:sz w:val="16"/>
                <w:szCs w:val="16"/>
              </w:rPr>
              <w:t>-</w:t>
            </w:r>
          </w:p>
        </w:tc>
      </w:tr>
      <w:tr w:rsidR="00771A4B" w14:paraId="08CDA182" w14:textId="77777777" w:rsidTr="00771A4B">
        <w:trPr>
          <w:trHeight w:val="240"/>
        </w:trPr>
        <w:tc>
          <w:tcPr>
            <w:tcW w:w="936" w:type="dxa"/>
            <w:noWrap/>
            <w:hideMark/>
          </w:tcPr>
          <w:p w14:paraId="0A25A45B" w14:textId="467E8A66" w:rsidR="00771A4B" w:rsidRDefault="00771A4B" w:rsidP="00771A4B">
            <w:pPr>
              <w:rPr>
                <w:sz w:val="16"/>
                <w:szCs w:val="16"/>
              </w:rPr>
            </w:pPr>
            <w:r>
              <w:rPr>
                <w:sz w:val="16"/>
                <w:szCs w:val="16"/>
              </w:rPr>
              <w:t>Maquinas e equipamentos</w:t>
            </w:r>
          </w:p>
        </w:tc>
        <w:tc>
          <w:tcPr>
            <w:tcW w:w="1096" w:type="dxa"/>
            <w:noWrap/>
            <w:hideMark/>
          </w:tcPr>
          <w:p w14:paraId="611EEFDA" w14:textId="77777777" w:rsidR="00771A4B" w:rsidRDefault="00771A4B" w:rsidP="00771A4B">
            <w:pPr>
              <w:rPr>
                <w:sz w:val="16"/>
                <w:szCs w:val="16"/>
              </w:rPr>
            </w:pPr>
            <w:r>
              <w:rPr>
                <w:sz w:val="16"/>
                <w:szCs w:val="16"/>
              </w:rPr>
              <w:t>3500000341050</w:t>
            </w:r>
          </w:p>
        </w:tc>
        <w:tc>
          <w:tcPr>
            <w:tcW w:w="628" w:type="dxa"/>
            <w:noWrap/>
            <w:hideMark/>
          </w:tcPr>
          <w:p w14:paraId="7AE47242" w14:textId="627E7ECB" w:rsidR="00771A4B" w:rsidRDefault="00771A4B" w:rsidP="00771A4B">
            <w:pPr>
              <w:rPr>
                <w:sz w:val="16"/>
                <w:szCs w:val="16"/>
              </w:rPr>
            </w:pPr>
            <w:r>
              <w:rPr>
                <w:sz w:val="16"/>
                <w:szCs w:val="16"/>
              </w:rPr>
              <w:t>Brasilia  - sig</w:t>
            </w:r>
          </w:p>
        </w:tc>
        <w:tc>
          <w:tcPr>
            <w:tcW w:w="3466" w:type="dxa"/>
            <w:noWrap/>
            <w:hideMark/>
          </w:tcPr>
          <w:p w14:paraId="290035AE" w14:textId="77777777" w:rsidR="00771A4B" w:rsidRDefault="00771A4B" w:rsidP="00771A4B">
            <w:pPr>
              <w:rPr>
                <w:sz w:val="16"/>
                <w:szCs w:val="16"/>
              </w:rPr>
            </w:pPr>
            <w:r>
              <w:rPr>
                <w:sz w:val="16"/>
                <w:szCs w:val="16"/>
              </w:rPr>
              <w:t>QUADRO DE COMANDO DE AR CONDICIONADO FAB: HC, TAG: QEAC-FF-10A</w:t>
            </w:r>
          </w:p>
        </w:tc>
        <w:tc>
          <w:tcPr>
            <w:tcW w:w="481" w:type="dxa"/>
            <w:noWrap/>
            <w:hideMark/>
          </w:tcPr>
          <w:p w14:paraId="081816AD" w14:textId="77777777" w:rsidR="00771A4B" w:rsidRDefault="00771A4B" w:rsidP="00771A4B">
            <w:pPr>
              <w:rPr>
                <w:sz w:val="16"/>
                <w:szCs w:val="16"/>
              </w:rPr>
            </w:pPr>
            <w:r>
              <w:rPr>
                <w:sz w:val="16"/>
                <w:szCs w:val="16"/>
              </w:rPr>
              <w:t>SIG</w:t>
            </w:r>
          </w:p>
        </w:tc>
        <w:tc>
          <w:tcPr>
            <w:tcW w:w="950" w:type="dxa"/>
            <w:noWrap/>
            <w:vAlign w:val="center"/>
            <w:hideMark/>
          </w:tcPr>
          <w:p w14:paraId="1F2AA2BF" w14:textId="77777777" w:rsidR="00771A4B" w:rsidRDefault="00771A4B" w:rsidP="00771A4B">
            <w:pPr>
              <w:jc w:val="center"/>
              <w:rPr>
                <w:sz w:val="16"/>
                <w:szCs w:val="16"/>
              </w:rPr>
            </w:pPr>
            <w:r>
              <w:rPr>
                <w:sz w:val="16"/>
                <w:szCs w:val="16"/>
              </w:rPr>
              <w:t>ZWEQENER</w:t>
            </w:r>
          </w:p>
        </w:tc>
        <w:tc>
          <w:tcPr>
            <w:tcW w:w="665" w:type="dxa"/>
            <w:noWrap/>
            <w:vAlign w:val="center"/>
            <w:hideMark/>
          </w:tcPr>
          <w:p w14:paraId="41B24032" w14:textId="77777777" w:rsidR="00771A4B" w:rsidRDefault="00771A4B" w:rsidP="00771A4B">
            <w:pPr>
              <w:jc w:val="center"/>
              <w:rPr>
                <w:sz w:val="16"/>
                <w:szCs w:val="16"/>
              </w:rPr>
            </w:pPr>
            <w:r>
              <w:rPr>
                <w:sz w:val="16"/>
                <w:szCs w:val="16"/>
              </w:rPr>
              <w:t>1</w:t>
            </w:r>
          </w:p>
        </w:tc>
        <w:tc>
          <w:tcPr>
            <w:tcW w:w="983" w:type="dxa"/>
            <w:vAlign w:val="center"/>
          </w:tcPr>
          <w:p w14:paraId="78BD4839" w14:textId="6534B4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558A97" w14:textId="6471B1C2" w:rsidR="00771A4B" w:rsidRDefault="00771A4B" w:rsidP="00771A4B">
            <w:pPr>
              <w:jc w:val="center"/>
              <w:rPr>
                <w:sz w:val="16"/>
                <w:szCs w:val="16"/>
              </w:rPr>
            </w:pPr>
            <w:r>
              <w:rPr>
                <w:sz w:val="16"/>
                <w:szCs w:val="16"/>
              </w:rPr>
              <w:t>UN</w:t>
            </w:r>
          </w:p>
        </w:tc>
        <w:tc>
          <w:tcPr>
            <w:tcW w:w="887" w:type="dxa"/>
            <w:noWrap/>
            <w:vAlign w:val="center"/>
            <w:hideMark/>
          </w:tcPr>
          <w:p w14:paraId="62B2A72F" w14:textId="20856B45" w:rsidR="00771A4B" w:rsidRDefault="00771A4B" w:rsidP="00771A4B">
            <w:pPr>
              <w:jc w:val="center"/>
              <w:rPr>
                <w:sz w:val="16"/>
                <w:szCs w:val="16"/>
              </w:rPr>
            </w:pPr>
            <w:r>
              <w:rPr>
                <w:sz w:val="16"/>
                <w:szCs w:val="16"/>
              </w:rPr>
              <w:t>702,24</w:t>
            </w:r>
          </w:p>
        </w:tc>
        <w:tc>
          <w:tcPr>
            <w:tcW w:w="1152" w:type="dxa"/>
            <w:noWrap/>
            <w:vAlign w:val="center"/>
            <w:hideMark/>
          </w:tcPr>
          <w:p w14:paraId="7AC4984D" w14:textId="3970EF9D" w:rsidR="00771A4B" w:rsidRDefault="00771A4B" w:rsidP="00771A4B">
            <w:pPr>
              <w:jc w:val="center"/>
              <w:rPr>
                <w:sz w:val="16"/>
                <w:szCs w:val="16"/>
              </w:rPr>
            </w:pPr>
            <w:r>
              <w:rPr>
                <w:sz w:val="16"/>
                <w:szCs w:val="16"/>
              </w:rPr>
              <w:t>-             702,24</w:t>
            </w:r>
          </w:p>
        </w:tc>
        <w:tc>
          <w:tcPr>
            <w:tcW w:w="887" w:type="dxa"/>
            <w:noWrap/>
            <w:vAlign w:val="center"/>
            <w:hideMark/>
          </w:tcPr>
          <w:p w14:paraId="6313C731" w14:textId="25E40B28" w:rsidR="00771A4B" w:rsidRDefault="00771A4B" w:rsidP="00771A4B">
            <w:pPr>
              <w:jc w:val="center"/>
              <w:rPr>
                <w:sz w:val="16"/>
                <w:szCs w:val="16"/>
              </w:rPr>
            </w:pPr>
            <w:r>
              <w:rPr>
                <w:sz w:val="16"/>
                <w:szCs w:val="16"/>
              </w:rPr>
              <w:t>-</w:t>
            </w:r>
          </w:p>
        </w:tc>
      </w:tr>
      <w:tr w:rsidR="00771A4B" w14:paraId="6666F24C" w14:textId="77777777" w:rsidTr="00771A4B">
        <w:trPr>
          <w:trHeight w:val="240"/>
        </w:trPr>
        <w:tc>
          <w:tcPr>
            <w:tcW w:w="936" w:type="dxa"/>
            <w:noWrap/>
            <w:hideMark/>
          </w:tcPr>
          <w:p w14:paraId="53B9B19F" w14:textId="5BD560B1" w:rsidR="00771A4B" w:rsidRDefault="00771A4B" w:rsidP="00771A4B">
            <w:pPr>
              <w:rPr>
                <w:sz w:val="16"/>
                <w:szCs w:val="16"/>
              </w:rPr>
            </w:pPr>
            <w:r>
              <w:rPr>
                <w:sz w:val="16"/>
                <w:szCs w:val="16"/>
              </w:rPr>
              <w:t>Maquinas e equipamentos</w:t>
            </w:r>
          </w:p>
        </w:tc>
        <w:tc>
          <w:tcPr>
            <w:tcW w:w="1096" w:type="dxa"/>
            <w:noWrap/>
            <w:hideMark/>
          </w:tcPr>
          <w:p w14:paraId="15DFFFD9" w14:textId="77777777" w:rsidR="00771A4B" w:rsidRDefault="00771A4B" w:rsidP="00771A4B">
            <w:pPr>
              <w:rPr>
                <w:sz w:val="16"/>
                <w:szCs w:val="16"/>
              </w:rPr>
            </w:pPr>
            <w:r>
              <w:rPr>
                <w:sz w:val="16"/>
                <w:szCs w:val="16"/>
              </w:rPr>
              <w:t>3500000341060</w:t>
            </w:r>
          </w:p>
        </w:tc>
        <w:tc>
          <w:tcPr>
            <w:tcW w:w="628" w:type="dxa"/>
            <w:noWrap/>
            <w:hideMark/>
          </w:tcPr>
          <w:p w14:paraId="4D66EE90" w14:textId="238F6737" w:rsidR="00771A4B" w:rsidRDefault="00771A4B" w:rsidP="00771A4B">
            <w:pPr>
              <w:rPr>
                <w:sz w:val="16"/>
                <w:szCs w:val="16"/>
              </w:rPr>
            </w:pPr>
            <w:r>
              <w:rPr>
                <w:sz w:val="16"/>
                <w:szCs w:val="16"/>
              </w:rPr>
              <w:t>Brasilia  - sig</w:t>
            </w:r>
          </w:p>
        </w:tc>
        <w:tc>
          <w:tcPr>
            <w:tcW w:w="3466" w:type="dxa"/>
            <w:noWrap/>
            <w:hideMark/>
          </w:tcPr>
          <w:p w14:paraId="00DAF623" w14:textId="77777777" w:rsidR="00771A4B" w:rsidRDefault="00771A4B" w:rsidP="00771A4B">
            <w:pPr>
              <w:rPr>
                <w:sz w:val="16"/>
                <w:szCs w:val="16"/>
              </w:rPr>
            </w:pPr>
            <w:r>
              <w:rPr>
                <w:sz w:val="16"/>
                <w:szCs w:val="16"/>
              </w:rPr>
              <w:t>QUADRO DE COMANDO DE AR CONDICIONADO FAB: HC, TAG: QEAC-FF-10A</w:t>
            </w:r>
          </w:p>
        </w:tc>
        <w:tc>
          <w:tcPr>
            <w:tcW w:w="481" w:type="dxa"/>
            <w:noWrap/>
            <w:hideMark/>
          </w:tcPr>
          <w:p w14:paraId="6B215ECD" w14:textId="77777777" w:rsidR="00771A4B" w:rsidRDefault="00771A4B" w:rsidP="00771A4B">
            <w:pPr>
              <w:rPr>
                <w:sz w:val="16"/>
                <w:szCs w:val="16"/>
              </w:rPr>
            </w:pPr>
            <w:r>
              <w:rPr>
                <w:sz w:val="16"/>
                <w:szCs w:val="16"/>
              </w:rPr>
              <w:t>SIG</w:t>
            </w:r>
          </w:p>
        </w:tc>
        <w:tc>
          <w:tcPr>
            <w:tcW w:w="950" w:type="dxa"/>
            <w:noWrap/>
            <w:vAlign w:val="center"/>
            <w:hideMark/>
          </w:tcPr>
          <w:p w14:paraId="7A3EC041" w14:textId="77777777" w:rsidR="00771A4B" w:rsidRDefault="00771A4B" w:rsidP="00771A4B">
            <w:pPr>
              <w:jc w:val="center"/>
              <w:rPr>
                <w:sz w:val="16"/>
                <w:szCs w:val="16"/>
              </w:rPr>
            </w:pPr>
            <w:r>
              <w:rPr>
                <w:sz w:val="16"/>
                <w:szCs w:val="16"/>
              </w:rPr>
              <w:t>ZWEQENER</w:t>
            </w:r>
          </w:p>
        </w:tc>
        <w:tc>
          <w:tcPr>
            <w:tcW w:w="665" w:type="dxa"/>
            <w:noWrap/>
            <w:vAlign w:val="center"/>
            <w:hideMark/>
          </w:tcPr>
          <w:p w14:paraId="546264A4" w14:textId="77777777" w:rsidR="00771A4B" w:rsidRDefault="00771A4B" w:rsidP="00771A4B">
            <w:pPr>
              <w:jc w:val="center"/>
              <w:rPr>
                <w:sz w:val="16"/>
                <w:szCs w:val="16"/>
              </w:rPr>
            </w:pPr>
            <w:r>
              <w:rPr>
                <w:sz w:val="16"/>
                <w:szCs w:val="16"/>
              </w:rPr>
              <w:t>1</w:t>
            </w:r>
          </w:p>
        </w:tc>
        <w:tc>
          <w:tcPr>
            <w:tcW w:w="983" w:type="dxa"/>
            <w:vAlign w:val="center"/>
          </w:tcPr>
          <w:p w14:paraId="66E2AAC9" w14:textId="4339C7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BBB820" w14:textId="1088B05D" w:rsidR="00771A4B" w:rsidRDefault="00771A4B" w:rsidP="00771A4B">
            <w:pPr>
              <w:jc w:val="center"/>
              <w:rPr>
                <w:sz w:val="16"/>
                <w:szCs w:val="16"/>
              </w:rPr>
            </w:pPr>
            <w:r>
              <w:rPr>
                <w:sz w:val="16"/>
                <w:szCs w:val="16"/>
              </w:rPr>
              <w:t>UN</w:t>
            </w:r>
          </w:p>
        </w:tc>
        <w:tc>
          <w:tcPr>
            <w:tcW w:w="887" w:type="dxa"/>
            <w:noWrap/>
            <w:vAlign w:val="center"/>
            <w:hideMark/>
          </w:tcPr>
          <w:p w14:paraId="05938795" w14:textId="0B3E0B12" w:rsidR="00771A4B" w:rsidRDefault="00771A4B" w:rsidP="00771A4B">
            <w:pPr>
              <w:jc w:val="center"/>
              <w:rPr>
                <w:sz w:val="16"/>
                <w:szCs w:val="16"/>
              </w:rPr>
            </w:pPr>
            <w:r>
              <w:rPr>
                <w:sz w:val="16"/>
                <w:szCs w:val="16"/>
              </w:rPr>
              <w:t>3.648,69</w:t>
            </w:r>
          </w:p>
        </w:tc>
        <w:tc>
          <w:tcPr>
            <w:tcW w:w="1152" w:type="dxa"/>
            <w:noWrap/>
            <w:vAlign w:val="center"/>
            <w:hideMark/>
          </w:tcPr>
          <w:p w14:paraId="07C51E72" w14:textId="663B6A1C" w:rsidR="00771A4B" w:rsidRDefault="00771A4B" w:rsidP="00771A4B">
            <w:pPr>
              <w:jc w:val="center"/>
              <w:rPr>
                <w:sz w:val="16"/>
                <w:szCs w:val="16"/>
              </w:rPr>
            </w:pPr>
            <w:r>
              <w:rPr>
                <w:sz w:val="16"/>
                <w:szCs w:val="16"/>
              </w:rPr>
              <w:t>-          2.792,45</w:t>
            </w:r>
          </w:p>
        </w:tc>
        <w:tc>
          <w:tcPr>
            <w:tcW w:w="887" w:type="dxa"/>
            <w:noWrap/>
            <w:vAlign w:val="center"/>
            <w:hideMark/>
          </w:tcPr>
          <w:p w14:paraId="302DC18C" w14:textId="30BAF195" w:rsidR="00771A4B" w:rsidRDefault="00771A4B" w:rsidP="00771A4B">
            <w:pPr>
              <w:jc w:val="center"/>
              <w:rPr>
                <w:sz w:val="16"/>
                <w:szCs w:val="16"/>
              </w:rPr>
            </w:pPr>
            <w:r>
              <w:rPr>
                <w:sz w:val="16"/>
                <w:szCs w:val="16"/>
              </w:rPr>
              <w:t>856,24</w:t>
            </w:r>
          </w:p>
        </w:tc>
      </w:tr>
      <w:tr w:rsidR="00771A4B" w14:paraId="5D801163" w14:textId="77777777" w:rsidTr="00771A4B">
        <w:trPr>
          <w:trHeight w:val="240"/>
        </w:trPr>
        <w:tc>
          <w:tcPr>
            <w:tcW w:w="936" w:type="dxa"/>
            <w:noWrap/>
            <w:hideMark/>
          </w:tcPr>
          <w:p w14:paraId="166A30AB" w14:textId="13EE6C68" w:rsidR="00771A4B" w:rsidRDefault="00771A4B" w:rsidP="00771A4B">
            <w:pPr>
              <w:rPr>
                <w:sz w:val="16"/>
                <w:szCs w:val="16"/>
              </w:rPr>
            </w:pPr>
            <w:r>
              <w:rPr>
                <w:sz w:val="16"/>
                <w:szCs w:val="16"/>
              </w:rPr>
              <w:t>Maquinas e equipamentos</w:t>
            </w:r>
          </w:p>
        </w:tc>
        <w:tc>
          <w:tcPr>
            <w:tcW w:w="1096" w:type="dxa"/>
            <w:noWrap/>
            <w:hideMark/>
          </w:tcPr>
          <w:p w14:paraId="02D9C88C" w14:textId="77777777" w:rsidR="00771A4B" w:rsidRDefault="00771A4B" w:rsidP="00771A4B">
            <w:pPr>
              <w:rPr>
                <w:sz w:val="16"/>
                <w:szCs w:val="16"/>
              </w:rPr>
            </w:pPr>
            <w:r>
              <w:rPr>
                <w:sz w:val="16"/>
                <w:szCs w:val="16"/>
              </w:rPr>
              <w:t>3500000341070</w:t>
            </w:r>
          </w:p>
        </w:tc>
        <w:tc>
          <w:tcPr>
            <w:tcW w:w="628" w:type="dxa"/>
            <w:noWrap/>
            <w:hideMark/>
          </w:tcPr>
          <w:p w14:paraId="77EF4DB7" w14:textId="31DABDE6" w:rsidR="00771A4B" w:rsidRDefault="00771A4B" w:rsidP="00771A4B">
            <w:pPr>
              <w:rPr>
                <w:sz w:val="16"/>
                <w:szCs w:val="16"/>
              </w:rPr>
            </w:pPr>
            <w:r>
              <w:rPr>
                <w:sz w:val="16"/>
                <w:szCs w:val="16"/>
              </w:rPr>
              <w:t>Brasilia  - sig</w:t>
            </w:r>
          </w:p>
        </w:tc>
        <w:tc>
          <w:tcPr>
            <w:tcW w:w="3466" w:type="dxa"/>
            <w:noWrap/>
            <w:hideMark/>
          </w:tcPr>
          <w:p w14:paraId="328561CA" w14:textId="77777777" w:rsidR="00771A4B" w:rsidRDefault="00771A4B" w:rsidP="00771A4B">
            <w:pPr>
              <w:rPr>
                <w:sz w:val="16"/>
                <w:szCs w:val="16"/>
              </w:rPr>
            </w:pPr>
            <w:r>
              <w:rPr>
                <w:sz w:val="16"/>
                <w:szCs w:val="16"/>
              </w:rPr>
              <w:t>QUADRO DE COMANDO DE AR CONDICIONADO TAG: QCA-1G</w:t>
            </w:r>
          </w:p>
        </w:tc>
        <w:tc>
          <w:tcPr>
            <w:tcW w:w="481" w:type="dxa"/>
            <w:noWrap/>
            <w:hideMark/>
          </w:tcPr>
          <w:p w14:paraId="420559F9" w14:textId="77777777" w:rsidR="00771A4B" w:rsidRDefault="00771A4B" w:rsidP="00771A4B">
            <w:pPr>
              <w:rPr>
                <w:sz w:val="16"/>
                <w:szCs w:val="16"/>
              </w:rPr>
            </w:pPr>
            <w:r>
              <w:rPr>
                <w:sz w:val="16"/>
                <w:szCs w:val="16"/>
              </w:rPr>
              <w:t>SIG</w:t>
            </w:r>
          </w:p>
        </w:tc>
        <w:tc>
          <w:tcPr>
            <w:tcW w:w="950" w:type="dxa"/>
            <w:noWrap/>
            <w:vAlign w:val="center"/>
            <w:hideMark/>
          </w:tcPr>
          <w:p w14:paraId="62598C42" w14:textId="77777777" w:rsidR="00771A4B" w:rsidRDefault="00771A4B" w:rsidP="00771A4B">
            <w:pPr>
              <w:jc w:val="center"/>
              <w:rPr>
                <w:sz w:val="16"/>
                <w:szCs w:val="16"/>
              </w:rPr>
            </w:pPr>
            <w:r>
              <w:rPr>
                <w:sz w:val="16"/>
                <w:szCs w:val="16"/>
              </w:rPr>
              <w:t>ZWEQENER</w:t>
            </w:r>
          </w:p>
        </w:tc>
        <w:tc>
          <w:tcPr>
            <w:tcW w:w="665" w:type="dxa"/>
            <w:noWrap/>
            <w:vAlign w:val="center"/>
            <w:hideMark/>
          </w:tcPr>
          <w:p w14:paraId="2066A1E9" w14:textId="77777777" w:rsidR="00771A4B" w:rsidRDefault="00771A4B" w:rsidP="00771A4B">
            <w:pPr>
              <w:jc w:val="center"/>
              <w:rPr>
                <w:sz w:val="16"/>
                <w:szCs w:val="16"/>
              </w:rPr>
            </w:pPr>
            <w:r>
              <w:rPr>
                <w:sz w:val="16"/>
                <w:szCs w:val="16"/>
              </w:rPr>
              <w:t>1</w:t>
            </w:r>
          </w:p>
        </w:tc>
        <w:tc>
          <w:tcPr>
            <w:tcW w:w="983" w:type="dxa"/>
            <w:vAlign w:val="center"/>
          </w:tcPr>
          <w:p w14:paraId="54CD8526" w14:textId="53483C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5E2AA2" w14:textId="20BEDA68" w:rsidR="00771A4B" w:rsidRDefault="00771A4B" w:rsidP="00771A4B">
            <w:pPr>
              <w:jc w:val="center"/>
              <w:rPr>
                <w:sz w:val="16"/>
                <w:szCs w:val="16"/>
              </w:rPr>
            </w:pPr>
            <w:r>
              <w:rPr>
                <w:sz w:val="16"/>
                <w:szCs w:val="16"/>
              </w:rPr>
              <w:t>UN</w:t>
            </w:r>
          </w:p>
        </w:tc>
        <w:tc>
          <w:tcPr>
            <w:tcW w:w="887" w:type="dxa"/>
            <w:noWrap/>
            <w:vAlign w:val="center"/>
            <w:hideMark/>
          </w:tcPr>
          <w:p w14:paraId="63964B29" w14:textId="41AF980E" w:rsidR="00771A4B" w:rsidRDefault="00771A4B" w:rsidP="00771A4B">
            <w:pPr>
              <w:jc w:val="center"/>
              <w:rPr>
                <w:sz w:val="16"/>
                <w:szCs w:val="16"/>
              </w:rPr>
            </w:pPr>
            <w:r>
              <w:rPr>
                <w:sz w:val="16"/>
                <w:szCs w:val="16"/>
              </w:rPr>
              <w:t>3.648,69</w:t>
            </w:r>
          </w:p>
        </w:tc>
        <w:tc>
          <w:tcPr>
            <w:tcW w:w="1152" w:type="dxa"/>
            <w:noWrap/>
            <w:vAlign w:val="center"/>
            <w:hideMark/>
          </w:tcPr>
          <w:p w14:paraId="17CE5A95" w14:textId="08692F59" w:rsidR="00771A4B" w:rsidRDefault="00771A4B" w:rsidP="00771A4B">
            <w:pPr>
              <w:jc w:val="center"/>
              <w:rPr>
                <w:sz w:val="16"/>
                <w:szCs w:val="16"/>
              </w:rPr>
            </w:pPr>
            <w:r>
              <w:rPr>
                <w:sz w:val="16"/>
                <w:szCs w:val="16"/>
              </w:rPr>
              <w:t>-          2.792,45</w:t>
            </w:r>
          </w:p>
        </w:tc>
        <w:tc>
          <w:tcPr>
            <w:tcW w:w="887" w:type="dxa"/>
            <w:noWrap/>
            <w:vAlign w:val="center"/>
            <w:hideMark/>
          </w:tcPr>
          <w:p w14:paraId="6275D52D" w14:textId="2725A182" w:rsidR="00771A4B" w:rsidRDefault="00771A4B" w:rsidP="00771A4B">
            <w:pPr>
              <w:jc w:val="center"/>
              <w:rPr>
                <w:sz w:val="16"/>
                <w:szCs w:val="16"/>
              </w:rPr>
            </w:pPr>
            <w:r>
              <w:rPr>
                <w:sz w:val="16"/>
                <w:szCs w:val="16"/>
              </w:rPr>
              <w:t>856,24</w:t>
            </w:r>
          </w:p>
        </w:tc>
      </w:tr>
      <w:tr w:rsidR="00771A4B" w14:paraId="07FCBF41" w14:textId="77777777" w:rsidTr="00771A4B">
        <w:trPr>
          <w:trHeight w:val="240"/>
        </w:trPr>
        <w:tc>
          <w:tcPr>
            <w:tcW w:w="936" w:type="dxa"/>
            <w:noWrap/>
            <w:hideMark/>
          </w:tcPr>
          <w:p w14:paraId="1527EE57" w14:textId="6966AC86" w:rsidR="00771A4B" w:rsidRDefault="00771A4B" w:rsidP="00771A4B">
            <w:pPr>
              <w:rPr>
                <w:sz w:val="16"/>
                <w:szCs w:val="16"/>
              </w:rPr>
            </w:pPr>
            <w:r>
              <w:rPr>
                <w:sz w:val="16"/>
                <w:szCs w:val="16"/>
              </w:rPr>
              <w:t>Maquinas e equipamentos</w:t>
            </w:r>
          </w:p>
        </w:tc>
        <w:tc>
          <w:tcPr>
            <w:tcW w:w="1096" w:type="dxa"/>
            <w:noWrap/>
            <w:hideMark/>
          </w:tcPr>
          <w:p w14:paraId="37EF3E3F" w14:textId="77777777" w:rsidR="00771A4B" w:rsidRDefault="00771A4B" w:rsidP="00771A4B">
            <w:pPr>
              <w:rPr>
                <w:sz w:val="16"/>
                <w:szCs w:val="16"/>
              </w:rPr>
            </w:pPr>
            <w:r>
              <w:rPr>
                <w:sz w:val="16"/>
                <w:szCs w:val="16"/>
              </w:rPr>
              <w:t>3500000341080</w:t>
            </w:r>
          </w:p>
        </w:tc>
        <w:tc>
          <w:tcPr>
            <w:tcW w:w="628" w:type="dxa"/>
            <w:noWrap/>
            <w:hideMark/>
          </w:tcPr>
          <w:p w14:paraId="7033CB07" w14:textId="27407EDD" w:rsidR="00771A4B" w:rsidRDefault="00771A4B" w:rsidP="00771A4B">
            <w:pPr>
              <w:rPr>
                <w:sz w:val="16"/>
                <w:szCs w:val="16"/>
              </w:rPr>
            </w:pPr>
            <w:r>
              <w:rPr>
                <w:sz w:val="16"/>
                <w:szCs w:val="16"/>
              </w:rPr>
              <w:t>Brasilia  - sig</w:t>
            </w:r>
          </w:p>
        </w:tc>
        <w:tc>
          <w:tcPr>
            <w:tcW w:w="3466" w:type="dxa"/>
            <w:noWrap/>
            <w:hideMark/>
          </w:tcPr>
          <w:p w14:paraId="0E00CB13" w14:textId="77777777" w:rsidR="00771A4B" w:rsidRDefault="00771A4B" w:rsidP="00771A4B">
            <w:pPr>
              <w:rPr>
                <w:sz w:val="16"/>
                <w:szCs w:val="16"/>
              </w:rPr>
            </w:pPr>
            <w:r>
              <w:rPr>
                <w:sz w:val="16"/>
                <w:szCs w:val="16"/>
              </w:rPr>
              <w:t>QUADRO DE AUTOMACAO TAG: CT-EX-FF-02</w:t>
            </w:r>
          </w:p>
        </w:tc>
        <w:tc>
          <w:tcPr>
            <w:tcW w:w="481" w:type="dxa"/>
            <w:noWrap/>
            <w:hideMark/>
          </w:tcPr>
          <w:p w14:paraId="4F7B515F" w14:textId="77777777" w:rsidR="00771A4B" w:rsidRDefault="00771A4B" w:rsidP="00771A4B">
            <w:pPr>
              <w:rPr>
                <w:sz w:val="16"/>
                <w:szCs w:val="16"/>
              </w:rPr>
            </w:pPr>
            <w:r>
              <w:rPr>
                <w:sz w:val="16"/>
                <w:szCs w:val="16"/>
              </w:rPr>
              <w:t>SIG</w:t>
            </w:r>
          </w:p>
        </w:tc>
        <w:tc>
          <w:tcPr>
            <w:tcW w:w="950" w:type="dxa"/>
            <w:noWrap/>
            <w:vAlign w:val="center"/>
            <w:hideMark/>
          </w:tcPr>
          <w:p w14:paraId="48ED8F90" w14:textId="77777777" w:rsidR="00771A4B" w:rsidRDefault="00771A4B" w:rsidP="00771A4B">
            <w:pPr>
              <w:jc w:val="center"/>
              <w:rPr>
                <w:sz w:val="16"/>
                <w:szCs w:val="16"/>
              </w:rPr>
            </w:pPr>
            <w:r>
              <w:rPr>
                <w:sz w:val="16"/>
                <w:szCs w:val="16"/>
              </w:rPr>
              <w:t>ZWEQENER</w:t>
            </w:r>
          </w:p>
        </w:tc>
        <w:tc>
          <w:tcPr>
            <w:tcW w:w="665" w:type="dxa"/>
            <w:noWrap/>
            <w:vAlign w:val="center"/>
            <w:hideMark/>
          </w:tcPr>
          <w:p w14:paraId="5CA97049" w14:textId="77777777" w:rsidR="00771A4B" w:rsidRDefault="00771A4B" w:rsidP="00771A4B">
            <w:pPr>
              <w:jc w:val="center"/>
              <w:rPr>
                <w:sz w:val="16"/>
                <w:szCs w:val="16"/>
              </w:rPr>
            </w:pPr>
            <w:r>
              <w:rPr>
                <w:sz w:val="16"/>
                <w:szCs w:val="16"/>
              </w:rPr>
              <w:t>1</w:t>
            </w:r>
          </w:p>
        </w:tc>
        <w:tc>
          <w:tcPr>
            <w:tcW w:w="983" w:type="dxa"/>
            <w:vAlign w:val="center"/>
          </w:tcPr>
          <w:p w14:paraId="3BB6A743" w14:textId="5CA1B8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458CB7" w14:textId="6B79D393" w:rsidR="00771A4B" w:rsidRDefault="00771A4B" w:rsidP="00771A4B">
            <w:pPr>
              <w:jc w:val="center"/>
              <w:rPr>
                <w:sz w:val="16"/>
                <w:szCs w:val="16"/>
              </w:rPr>
            </w:pPr>
            <w:r>
              <w:rPr>
                <w:sz w:val="16"/>
                <w:szCs w:val="16"/>
              </w:rPr>
              <w:t>UN</w:t>
            </w:r>
          </w:p>
        </w:tc>
        <w:tc>
          <w:tcPr>
            <w:tcW w:w="887" w:type="dxa"/>
            <w:noWrap/>
            <w:vAlign w:val="center"/>
            <w:hideMark/>
          </w:tcPr>
          <w:p w14:paraId="66342D68" w14:textId="61A757F5" w:rsidR="00771A4B" w:rsidRDefault="00771A4B" w:rsidP="00771A4B">
            <w:pPr>
              <w:jc w:val="center"/>
              <w:rPr>
                <w:sz w:val="16"/>
                <w:szCs w:val="16"/>
              </w:rPr>
            </w:pPr>
            <w:r>
              <w:rPr>
                <w:sz w:val="16"/>
                <w:szCs w:val="16"/>
              </w:rPr>
              <w:t>3.567,90</w:t>
            </w:r>
          </w:p>
        </w:tc>
        <w:tc>
          <w:tcPr>
            <w:tcW w:w="1152" w:type="dxa"/>
            <w:noWrap/>
            <w:vAlign w:val="center"/>
            <w:hideMark/>
          </w:tcPr>
          <w:p w14:paraId="7ABEE264" w14:textId="6BE629E4" w:rsidR="00771A4B" w:rsidRDefault="00771A4B" w:rsidP="00771A4B">
            <w:pPr>
              <w:jc w:val="center"/>
              <w:rPr>
                <w:sz w:val="16"/>
                <w:szCs w:val="16"/>
              </w:rPr>
            </w:pPr>
            <w:r>
              <w:rPr>
                <w:sz w:val="16"/>
                <w:szCs w:val="16"/>
              </w:rPr>
              <w:t>-          2.609,36</w:t>
            </w:r>
          </w:p>
        </w:tc>
        <w:tc>
          <w:tcPr>
            <w:tcW w:w="887" w:type="dxa"/>
            <w:noWrap/>
            <w:vAlign w:val="center"/>
            <w:hideMark/>
          </w:tcPr>
          <w:p w14:paraId="080020F3" w14:textId="36ECB050" w:rsidR="00771A4B" w:rsidRDefault="00771A4B" w:rsidP="00771A4B">
            <w:pPr>
              <w:jc w:val="center"/>
              <w:rPr>
                <w:sz w:val="16"/>
                <w:szCs w:val="16"/>
              </w:rPr>
            </w:pPr>
            <w:r>
              <w:rPr>
                <w:sz w:val="16"/>
                <w:szCs w:val="16"/>
              </w:rPr>
              <w:t>958,54</w:t>
            </w:r>
          </w:p>
        </w:tc>
      </w:tr>
      <w:tr w:rsidR="00771A4B" w14:paraId="033A77B0" w14:textId="77777777" w:rsidTr="00771A4B">
        <w:trPr>
          <w:trHeight w:val="240"/>
        </w:trPr>
        <w:tc>
          <w:tcPr>
            <w:tcW w:w="936" w:type="dxa"/>
            <w:noWrap/>
            <w:hideMark/>
          </w:tcPr>
          <w:p w14:paraId="0641E434" w14:textId="3DADAED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8DC4C39" w14:textId="77777777" w:rsidR="00771A4B" w:rsidRDefault="00771A4B" w:rsidP="00771A4B">
            <w:pPr>
              <w:rPr>
                <w:sz w:val="16"/>
                <w:szCs w:val="16"/>
              </w:rPr>
            </w:pPr>
            <w:r>
              <w:rPr>
                <w:sz w:val="16"/>
                <w:szCs w:val="16"/>
              </w:rPr>
              <w:lastRenderedPageBreak/>
              <w:t>3500000341090</w:t>
            </w:r>
          </w:p>
        </w:tc>
        <w:tc>
          <w:tcPr>
            <w:tcW w:w="628" w:type="dxa"/>
            <w:noWrap/>
            <w:hideMark/>
          </w:tcPr>
          <w:p w14:paraId="2664FC6D" w14:textId="3CD93355"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0B34B3A6" w14:textId="77777777" w:rsidR="00771A4B" w:rsidRDefault="00771A4B" w:rsidP="00771A4B">
            <w:pPr>
              <w:rPr>
                <w:sz w:val="16"/>
                <w:szCs w:val="16"/>
              </w:rPr>
            </w:pPr>
            <w:r>
              <w:rPr>
                <w:sz w:val="16"/>
                <w:szCs w:val="16"/>
              </w:rPr>
              <w:lastRenderedPageBreak/>
              <w:t>QUADRO DE AUTOMACAO TAG: CT-AHU-FF-06A/B/C</w:t>
            </w:r>
          </w:p>
        </w:tc>
        <w:tc>
          <w:tcPr>
            <w:tcW w:w="481" w:type="dxa"/>
            <w:noWrap/>
            <w:hideMark/>
          </w:tcPr>
          <w:p w14:paraId="7FDC96CE" w14:textId="77777777" w:rsidR="00771A4B" w:rsidRDefault="00771A4B" w:rsidP="00771A4B">
            <w:pPr>
              <w:rPr>
                <w:sz w:val="16"/>
                <w:szCs w:val="16"/>
              </w:rPr>
            </w:pPr>
            <w:r>
              <w:rPr>
                <w:sz w:val="16"/>
                <w:szCs w:val="16"/>
              </w:rPr>
              <w:t>SIG</w:t>
            </w:r>
          </w:p>
        </w:tc>
        <w:tc>
          <w:tcPr>
            <w:tcW w:w="950" w:type="dxa"/>
            <w:noWrap/>
            <w:vAlign w:val="center"/>
            <w:hideMark/>
          </w:tcPr>
          <w:p w14:paraId="4C92632F" w14:textId="77777777" w:rsidR="00771A4B" w:rsidRDefault="00771A4B" w:rsidP="00771A4B">
            <w:pPr>
              <w:jc w:val="center"/>
              <w:rPr>
                <w:sz w:val="16"/>
                <w:szCs w:val="16"/>
              </w:rPr>
            </w:pPr>
            <w:r>
              <w:rPr>
                <w:sz w:val="16"/>
                <w:szCs w:val="16"/>
              </w:rPr>
              <w:t>ZWEQENER</w:t>
            </w:r>
          </w:p>
        </w:tc>
        <w:tc>
          <w:tcPr>
            <w:tcW w:w="665" w:type="dxa"/>
            <w:noWrap/>
            <w:vAlign w:val="center"/>
            <w:hideMark/>
          </w:tcPr>
          <w:p w14:paraId="26F3CFC7" w14:textId="77777777" w:rsidR="00771A4B" w:rsidRDefault="00771A4B" w:rsidP="00771A4B">
            <w:pPr>
              <w:jc w:val="center"/>
              <w:rPr>
                <w:sz w:val="16"/>
                <w:szCs w:val="16"/>
              </w:rPr>
            </w:pPr>
            <w:r>
              <w:rPr>
                <w:sz w:val="16"/>
                <w:szCs w:val="16"/>
              </w:rPr>
              <w:t>1</w:t>
            </w:r>
          </w:p>
        </w:tc>
        <w:tc>
          <w:tcPr>
            <w:tcW w:w="983" w:type="dxa"/>
            <w:vAlign w:val="center"/>
          </w:tcPr>
          <w:p w14:paraId="2CDF6A29" w14:textId="53A8E0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76C6A1" w14:textId="693B8EBA" w:rsidR="00771A4B" w:rsidRDefault="00771A4B" w:rsidP="00771A4B">
            <w:pPr>
              <w:jc w:val="center"/>
              <w:rPr>
                <w:sz w:val="16"/>
                <w:szCs w:val="16"/>
              </w:rPr>
            </w:pPr>
            <w:r>
              <w:rPr>
                <w:sz w:val="16"/>
                <w:szCs w:val="16"/>
              </w:rPr>
              <w:t>UN</w:t>
            </w:r>
          </w:p>
        </w:tc>
        <w:tc>
          <w:tcPr>
            <w:tcW w:w="887" w:type="dxa"/>
            <w:noWrap/>
            <w:vAlign w:val="center"/>
            <w:hideMark/>
          </w:tcPr>
          <w:p w14:paraId="51AEF750" w14:textId="4D8F0251" w:rsidR="00771A4B" w:rsidRDefault="00771A4B" w:rsidP="00771A4B">
            <w:pPr>
              <w:jc w:val="center"/>
              <w:rPr>
                <w:sz w:val="16"/>
                <w:szCs w:val="16"/>
              </w:rPr>
            </w:pPr>
            <w:r>
              <w:rPr>
                <w:sz w:val="16"/>
                <w:szCs w:val="16"/>
              </w:rPr>
              <w:t>1.480,86</w:t>
            </w:r>
          </w:p>
        </w:tc>
        <w:tc>
          <w:tcPr>
            <w:tcW w:w="1152" w:type="dxa"/>
            <w:noWrap/>
            <w:vAlign w:val="center"/>
            <w:hideMark/>
          </w:tcPr>
          <w:p w14:paraId="40529666" w14:textId="0258CA4D" w:rsidR="00771A4B" w:rsidRDefault="00771A4B" w:rsidP="00771A4B">
            <w:pPr>
              <w:jc w:val="center"/>
              <w:rPr>
                <w:sz w:val="16"/>
                <w:szCs w:val="16"/>
              </w:rPr>
            </w:pPr>
            <w:r>
              <w:rPr>
                <w:sz w:val="16"/>
                <w:szCs w:val="16"/>
              </w:rPr>
              <w:t>-          1.083,43</w:t>
            </w:r>
          </w:p>
        </w:tc>
        <w:tc>
          <w:tcPr>
            <w:tcW w:w="887" w:type="dxa"/>
            <w:noWrap/>
            <w:vAlign w:val="center"/>
            <w:hideMark/>
          </w:tcPr>
          <w:p w14:paraId="3B6094D5" w14:textId="2662B57F" w:rsidR="00771A4B" w:rsidRDefault="00771A4B" w:rsidP="00771A4B">
            <w:pPr>
              <w:jc w:val="center"/>
              <w:rPr>
                <w:sz w:val="16"/>
                <w:szCs w:val="16"/>
              </w:rPr>
            </w:pPr>
            <w:r>
              <w:rPr>
                <w:sz w:val="16"/>
                <w:szCs w:val="16"/>
              </w:rPr>
              <w:t>397,43</w:t>
            </w:r>
          </w:p>
        </w:tc>
      </w:tr>
      <w:tr w:rsidR="00771A4B" w14:paraId="7140EBB3" w14:textId="77777777" w:rsidTr="00771A4B">
        <w:trPr>
          <w:trHeight w:val="240"/>
        </w:trPr>
        <w:tc>
          <w:tcPr>
            <w:tcW w:w="936" w:type="dxa"/>
            <w:noWrap/>
            <w:hideMark/>
          </w:tcPr>
          <w:p w14:paraId="750E5946" w14:textId="2FED9635" w:rsidR="00771A4B" w:rsidRDefault="00771A4B" w:rsidP="00771A4B">
            <w:pPr>
              <w:rPr>
                <w:sz w:val="16"/>
                <w:szCs w:val="16"/>
              </w:rPr>
            </w:pPr>
            <w:r>
              <w:rPr>
                <w:sz w:val="16"/>
                <w:szCs w:val="16"/>
              </w:rPr>
              <w:t>Maquinas e equipamentos</w:t>
            </w:r>
          </w:p>
        </w:tc>
        <w:tc>
          <w:tcPr>
            <w:tcW w:w="1096" w:type="dxa"/>
            <w:noWrap/>
            <w:hideMark/>
          </w:tcPr>
          <w:p w14:paraId="4283D76E" w14:textId="77777777" w:rsidR="00771A4B" w:rsidRDefault="00771A4B" w:rsidP="00771A4B">
            <w:pPr>
              <w:rPr>
                <w:sz w:val="16"/>
                <w:szCs w:val="16"/>
              </w:rPr>
            </w:pPr>
            <w:r>
              <w:rPr>
                <w:sz w:val="16"/>
                <w:szCs w:val="16"/>
              </w:rPr>
              <w:t>3500000341100</w:t>
            </w:r>
          </w:p>
        </w:tc>
        <w:tc>
          <w:tcPr>
            <w:tcW w:w="628" w:type="dxa"/>
            <w:noWrap/>
            <w:hideMark/>
          </w:tcPr>
          <w:p w14:paraId="56EC7140" w14:textId="6FB3D8D2" w:rsidR="00771A4B" w:rsidRDefault="00771A4B" w:rsidP="00771A4B">
            <w:pPr>
              <w:rPr>
                <w:sz w:val="16"/>
                <w:szCs w:val="16"/>
              </w:rPr>
            </w:pPr>
            <w:r>
              <w:rPr>
                <w:sz w:val="16"/>
                <w:szCs w:val="16"/>
              </w:rPr>
              <w:t>Brasilia  - sig</w:t>
            </w:r>
          </w:p>
        </w:tc>
        <w:tc>
          <w:tcPr>
            <w:tcW w:w="3466" w:type="dxa"/>
            <w:noWrap/>
            <w:hideMark/>
          </w:tcPr>
          <w:p w14:paraId="47C1795E" w14:textId="77777777" w:rsidR="00771A4B" w:rsidRDefault="00771A4B" w:rsidP="00771A4B">
            <w:pPr>
              <w:rPr>
                <w:sz w:val="16"/>
                <w:szCs w:val="16"/>
              </w:rPr>
            </w:pPr>
            <w:r>
              <w:rPr>
                <w:sz w:val="16"/>
                <w:szCs w:val="16"/>
              </w:rPr>
              <w:t>FANCOIL FAB: CARRIER, TAG: AHU-SF-03A</w:t>
            </w:r>
          </w:p>
        </w:tc>
        <w:tc>
          <w:tcPr>
            <w:tcW w:w="481" w:type="dxa"/>
            <w:noWrap/>
            <w:hideMark/>
          </w:tcPr>
          <w:p w14:paraId="6459F22C" w14:textId="77777777" w:rsidR="00771A4B" w:rsidRDefault="00771A4B" w:rsidP="00771A4B">
            <w:pPr>
              <w:rPr>
                <w:sz w:val="16"/>
                <w:szCs w:val="16"/>
              </w:rPr>
            </w:pPr>
            <w:r>
              <w:rPr>
                <w:sz w:val="16"/>
                <w:szCs w:val="16"/>
              </w:rPr>
              <w:t>SIG</w:t>
            </w:r>
          </w:p>
        </w:tc>
        <w:tc>
          <w:tcPr>
            <w:tcW w:w="950" w:type="dxa"/>
            <w:noWrap/>
            <w:vAlign w:val="center"/>
            <w:hideMark/>
          </w:tcPr>
          <w:p w14:paraId="69AC78D2" w14:textId="77777777" w:rsidR="00771A4B" w:rsidRDefault="00771A4B" w:rsidP="00771A4B">
            <w:pPr>
              <w:jc w:val="center"/>
              <w:rPr>
                <w:sz w:val="16"/>
                <w:szCs w:val="16"/>
              </w:rPr>
            </w:pPr>
            <w:r>
              <w:rPr>
                <w:sz w:val="16"/>
                <w:szCs w:val="16"/>
              </w:rPr>
              <w:t>ZWEQCLIM</w:t>
            </w:r>
          </w:p>
        </w:tc>
        <w:tc>
          <w:tcPr>
            <w:tcW w:w="665" w:type="dxa"/>
            <w:noWrap/>
            <w:vAlign w:val="center"/>
            <w:hideMark/>
          </w:tcPr>
          <w:p w14:paraId="18A3ED47" w14:textId="77777777" w:rsidR="00771A4B" w:rsidRDefault="00771A4B" w:rsidP="00771A4B">
            <w:pPr>
              <w:jc w:val="center"/>
              <w:rPr>
                <w:sz w:val="16"/>
                <w:szCs w:val="16"/>
              </w:rPr>
            </w:pPr>
            <w:r>
              <w:rPr>
                <w:sz w:val="16"/>
                <w:szCs w:val="16"/>
              </w:rPr>
              <w:t>1</w:t>
            </w:r>
          </w:p>
        </w:tc>
        <w:tc>
          <w:tcPr>
            <w:tcW w:w="983" w:type="dxa"/>
            <w:vAlign w:val="center"/>
          </w:tcPr>
          <w:p w14:paraId="03531649" w14:textId="2957DA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D2803A" w14:textId="11F872A6" w:rsidR="00771A4B" w:rsidRDefault="00771A4B" w:rsidP="00771A4B">
            <w:pPr>
              <w:jc w:val="center"/>
              <w:rPr>
                <w:sz w:val="16"/>
                <w:szCs w:val="16"/>
              </w:rPr>
            </w:pPr>
            <w:r>
              <w:rPr>
                <w:sz w:val="16"/>
                <w:szCs w:val="16"/>
              </w:rPr>
              <w:t>UN</w:t>
            </w:r>
          </w:p>
        </w:tc>
        <w:tc>
          <w:tcPr>
            <w:tcW w:w="887" w:type="dxa"/>
            <w:noWrap/>
            <w:vAlign w:val="center"/>
            <w:hideMark/>
          </w:tcPr>
          <w:p w14:paraId="1D8E1D32" w14:textId="3E06713C" w:rsidR="00771A4B" w:rsidRDefault="00771A4B" w:rsidP="00771A4B">
            <w:pPr>
              <w:jc w:val="center"/>
              <w:rPr>
                <w:sz w:val="16"/>
                <w:szCs w:val="16"/>
              </w:rPr>
            </w:pPr>
            <w:r>
              <w:rPr>
                <w:sz w:val="16"/>
                <w:szCs w:val="16"/>
              </w:rPr>
              <w:t>14.680,76</w:t>
            </w:r>
          </w:p>
        </w:tc>
        <w:tc>
          <w:tcPr>
            <w:tcW w:w="1152" w:type="dxa"/>
            <w:noWrap/>
            <w:vAlign w:val="center"/>
            <w:hideMark/>
          </w:tcPr>
          <w:p w14:paraId="7002BEC2" w14:textId="1832EDA1" w:rsidR="00771A4B" w:rsidRDefault="00771A4B" w:rsidP="00771A4B">
            <w:pPr>
              <w:jc w:val="center"/>
              <w:rPr>
                <w:sz w:val="16"/>
                <w:szCs w:val="16"/>
              </w:rPr>
            </w:pPr>
            <w:r>
              <w:rPr>
                <w:sz w:val="16"/>
                <w:szCs w:val="16"/>
              </w:rPr>
              <w:t>-          5.267,28</w:t>
            </w:r>
          </w:p>
        </w:tc>
        <w:tc>
          <w:tcPr>
            <w:tcW w:w="887" w:type="dxa"/>
            <w:noWrap/>
            <w:vAlign w:val="center"/>
            <w:hideMark/>
          </w:tcPr>
          <w:p w14:paraId="345D1023" w14:textId="5E350ABB" w:rsidR="00771A4B" w:rsidRDefault="00771A4B" w:rsidP="00771A4B">
            <w:pPr>
              <w:jc w:val="center"/>
              <w:rPr>
                <w:sz w:val="16"/>
                <w:szCs w:val="16"/>
              </w:rPr>
            </w:pPr>
            <w:r>
              <w:rPr>
                <w:sz w:val="16"/>
                <w:szCs w:val="16"/>
              </w:rPr>
              <w:t>9.413,48</w:t>
            </w:r>
          </w:p>
        </w:tc>
      </w:tr>
      <w:tr w:rsidR="00771A4B" w14:paraId="6CAFA01F" w14:textId="77777777" w:rsidTr="00771A4B">
        <w:trPr>
          <w:trHeight w:val="240"/>
        </w:trPr>
        <w:tc>
          <w:tcPr>
            <w:tcW w:w="936" w:type="dxa"/>
            <w:noWrap/>
            <w:hideMark/>
          </w:tcPr>
          <w:p w14:paraId="629F1BD3" w14:textId="7B4DEC49" w:rsidR="00771A4B" w:rsidRDefault="00771A4B" w:rsidP="00771A4B">
            <w:pPr>
              <w:rPr>
                <w:sz w:val="16"/>
                <w:szCs w:val="16"/>
              </w:rPr>
            </w:pPr>
            <w:r>
              <w:rPr>
                <w:sz w:val="16"/>
                <w:szCs w:val="16"/>
              </w:rPr>
              <w:t>Maquinas e equipamentos</w:t>
            </w:r>
          </w:p>
        </w:tc>
        <w:tc>
          <w:tcPr>
            <w:tcW w:w="1096" w:type="dxa"/>
            <w:noWrap/>
            <w:hideMark/>
          </w:tcPr>
          <w:p w14:paraId="0CFB59C7" w14:textId="77777777" w:rsidR="00771A4B" w:rsidRDefault="00771A4B" w:rsidP="00771A4B">
            <w:pPr>
              <w:rPr>
                <w:sz w:val="16"/>
                <w:szCs w:val="16"/>
              </w:rPr>
            </w:pPr>
            <w:r>
              <w:rPr>
                <w:sz w:val="16"/>
                <w:szCs w:val="16"/>
              </w:rPr>
              <w:t>3500000341110</w:t>
            </w:r>
          </w:p>
        </w:tc>
        <w:tc>
          <w:tcPr>
            <w:tcW w:w="628" w:type="dxa"/>
            <w:noWrap/>
            <w:hideMark/>
          </w:tcPr>
          <w:p w14:paraId="21AFDEE4" w14:textId="35A47074" w:rsidR="00771A4B" w:rsidRDefault="00771A4B" w:rsidP="00771A4B">
            <w:pPr>
              <w:rPr>
                <w:sz w:val="16"/>
                <w:szCs w:val="16"/>
              </w:rPr>
            </w:pPr>
            <w:r>
              <w:rPr>
                <w:sz w:val="16"/>
                <w:szCs w:val="16"/>
              </w:rPr>
              <w:t>Brasilia  - sig</w:t>
            </w:r>
          </w:p>
        </w:tc>
        <w:tc>
          <w:tcPr>
            <w:tcW w:w="3466" w:type="dxa"/>
            <w:noWrap/>
            <w:hideMark/>
          </w:tcPr>
          <w:p w14:paraId="7306A21F" w14:textId="77777777" w:rsidR="00771A4B" w:rsidRDefault="00771A4B" w:rsidP="00771A4B">
            <w:pPr>
              <w:rPr>
                <w:sz w:val="16"/>
                <w:szCs w:val="16"/>
              </w:rPr>
            </w:pPr>
            <w:r>
              <w:rPr>
                <w:sz w:val="16"/>
                <w:szCs w:val="16"/>
              </w:rPr>
              <w:t>FANCOIL FAB: CARRIER, TAG: AHU-SF-03B</w:t>
            </w:r>
          </w:p>
        </w:tc>
        <w:tc>
          <w:tcPr>
            <w:tcW w:w="481" w:type="dxa"/>
            <w:noWrap/>
            <w:hideMark/>
          </w:tcPr>
          <w:p w14:paraId="60868289" w14:textId="77777777" w:rsidR="00771A4B" w:rsidRDefault="00771A4B" w:rsidP="00771A4B">
            <w:pPr>
              <w:rPr>
                <w:sz w:val="16"/>
                <w:szCs w:val="16"/>
              </w:rPr>
            </w:pPr>
            <w:r>
              <w:rPr>
                <w:sz w:val="16"/>
                <w:szCs w:val="16"/>
              </w:rPr>
              <w:t>SIG</w:t>
            </w:r>
          </w:p>
        </w:tc>
        <w:tc>
          <w:tcPr>
            <w:tcW w:w="950" w:type="dxa"/>
            <w:noWrap/>
            <w:vAlign w:val="center"/>
            <w:hideMark/>
          </w:tcPr>
          <w:p w14:paraId="234AA49A" w14:textId="77777777" w:rsidR="00771A4B" w:rsidRDefault="00771A4B" w:rsidP="00771A4B">
            <w:pPr>
              <w:jc w:val="center"/>
              <w:rPr>
                <w:sz w:val="16"/>
                <w:szCs w:val="16"/>
              </w:rPr>
            </w:pPr>
            <w:r>
              <w:rPr>
                <w:sz w:val="16"/>
                <w:szCs w:val="16"/>
              </w:rPr>
              <w:t>ZWEQCLIM</w:t>
            </w:r>
          </w:p>
        </w:tc>
        <w:tc>
          <w:tcPr>
            <w:tcW w:w="665" w:type="dxa"/>
            <w:noWrap/>
            <w:vAlign w:val="center"/>
            <w:hideMark/>
          </w:tcPr>
          <w:p w14:paraId="019971D4" w14:textId="77777777" w:rsidR="00771A4B" w:rsidRDefault="00771A4B" w:rsidP="00771A4B">
            <w:pPr>
              <w:jc w:val="center"/>
              <w:rPr>
                <w:sz w:val="16"/>
                <w:szCs w:val="16"/>
              </w:rPr>
            </w:pPr>
            <w:r>
              <w:rPr>
                <w:sz w:val="16"/>
                <w:szCs w:val="16"/>
              </w:rPr>
              <w:t>1</w:t>
            </w:r>
          </w:p>
        </w:tc>
        <w:tc>
          <w:tcPr>
            <w:tcW w:w="983" w:type="dxa"/>
            <w:vAlign w:val="center"/>
          </w:tcPr>
          <w:p w14:paraId="5383B927" w14:textId="592246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B0893C" w14:textId="258AA90A" w:rsidR="00771A4B" w:rsidRDefault="00771A4B" w:rsidP="00771A4B">
            <w:pPr>
              <w:jc w:val="center"/>
              <w:rPr>
                <w:sz w:val="16"/>
                <w:szCs w:val="16"/>
              </w:rPr>
            </w:pPr>
            <w:r>
              <w:rPr>
                <w:sz w:val="16"/>
                <w:szCs w:val="16"/>
              </w:rPr>
              <w:t>UN</w:t>
            </w:r>
          </w:p>
        </w:tc>
        <w:tc>
          <w:tcPr>
            <w:tcW w:w="887" w:type="dxa"/>
            <w:noWrap/>
            <w:vAlign w:val="center"/>
            <w:hideMark/>
          </w:tcPr>
          <w:p w14:paraId="6D8DBDFA" w14:textId="252660ED" w:rsidR="00771A4B" w:rsidRDefault="00771A4B" w:rsidP="00771A4B">
            <w:pPr>
              <w:jc w:val="center"/>
              <w:rPr>
                <w:sz w:val="16"/>
                <w:szCs w:val="16"/>
              </w:rPr>
            </w:pPr>
            <w:r>
              <w:rPr>
                <w:sz w:val="16"/>
                <w:szCs w:val="16"/>
              </w:rPr>
              <w:t>14.680,76</w:t>
            </w:r>
          </w:p>
        </w:tc>
        <w:tc>
          <w:tcPr>
            <w:tcW w:w="1152" w:type="dxa"/>
            <w:noWrap/>
            <w:vAlign w:val="center"/>
            <w:hideMark/>
          </w:tcPr>
          <w:p w14:paraId="71BE1CDF" w14:textId="4C611A92" w:rsidR="00771A4B" w:rsidRDefault="00771A4B" w:rsidP="00771A4B">
            <w:pPr>
              <w:jc w:val="center"/>
              <w:rPr>
                <w:sz w:val="16"/>
                <w:szCs w:val="16"/>
              </w:rPr>
            </w:pPr>
            <w:r>
              <w:rPr>
                <w:sz w:val="16"/>
                <w:szCs w:val="16"/>
              </w:rPr>
              <w:t>-          5.267,29</w:t>
            </w:r>
          </w:p>
        </w:tc>
        <w:tc>
          <w:tcPr>
            <w:tcW w:w="887" w:type="dxa"/>
            <w:noWrap/>
            <w:vAlign w:val="center"/>
            <w:hideMark/>
          </w:tcPr>
          <w:p w14:paraId="25669D5C" w14:textId="2D2521EB" w:rsidR="00771A4B" w:rsidRDefault="00771A4B" w:rsidP="00771A4B">
            <w:pPr>
              <w:jc w:val="center"/>
              <w:rPr>
                <w:sz w:val="16"/>
                <w:szCs w:val="16"/>
              </w:rPr>
            </w:pPr>
            <w:r>
              <w:rPr>
                <w:sz w:val="16"/>
                <w:szCs w:val="16"/>
              </w:rPr>
              <w:t>9.413,47</w:t>
            </w:r>
          </w:p>
        </w:tc>
      </w:tr>
      <w:tr w:rsidR="00771A4B" w14:paraId="527723CD" w14:textId="77777777" w:rsidTr="00771A4B">
        <w:trPr>
          <w:trHeight w:val="240"/>
        </w:trPr>
        <w:tc>
          <w:tcPr>
            <w:tcW w:w="936" w:type="dxa"/>
            <w:noWrap/>
            <w:hideMark/>
          </w:tcPr>
          <w:p w14:paraId="289EACF7" w14:textId="6880EE02" w:rsidR="00771A4B" w:rsidRDefault="00771A4B" w:rsidP="00771A4B">
            <w:pPr>
              <w:rPr>
                <w:sz w:val="16"/>
                <w:szCs w:val="16"/>
              </w:rPr>
            </w:pPr>
            <w:r>
              <w:rPr>
                <w:sz w:val="16"/>
                <w:szCs w:val="16"/>
              </w:rPr>
              <w:t>Maquinas e equipamentos</w:t>
            </w:r>
          </w:p>
        </w:tc>
        <w:tc>
          <w:tcPr>
            <w:tcW w:w="1096" w:type="dxa"/>
            <w:noWrap/>
            <w:hideMark/>
          </w:tcPr>
          <w:p w14:paraId="6A5E4231" w14:textId="77777777" w:rsidR="00771A4B" w:rsidRDefault="00771A4B" w:rsidP="00771A4B">
            <w:pPr>
              <w:rPr>
                <w:sz w:val="16"/>
                <w:szCs w:val="16"/>
              </w:rPr>
            </w:pPr>
            <w:r>
              <w:rPr>
                <w:sz w:val="16"/>
                <w:szCs w:val="16"/>
              </w:rPr>
              <w:t>3500000341120</w:t>
            </w:r>
          </w:p>
        </w:tc>
        <w:tc>
          <w:tcPr>
            <w:tcW w:w="628" w:type="dxa"/>
            <w:noWrap/>
            <w:hideMark/>
          </w:tcPr>
          <w:p w14:paraId="3D1E3010" w14:textId="063A73AE" w:rsidR="00771A4B" w:rsidRDefault="00771A4B" w:rsidP="00771A4B">
            <w:pPr>
              <w:rPr>
                <w:sz w:val="16"/>
                <w:szCs w:val="16"/>
              </w:rPr>
            </w:pPr>
            <w:r>
              <w:rPr>
                <w:sz w:val="16"/>
                <w:szCs w:val="16"/>
              </w:rPr>
              <w:t>Brasilia  - sig</w:t>
            </w:r>
          </w:p>
        </w:tc>
        <w:tc>
          <w:tcPr>
            <w:tcW w:w="3466" w:type="dxa"/>
            <w:noWrap/>
            <w:hideMark/>
          </w:tcPr>
          <w:p w14:paraId="4A269C9F" w14:textId="77777777" w:rsidR="00771A4B" w:rsidRDefault="00771A4B" w:rsidP="00771A4B">
            <w:pPr>
              <w:rPr>
                <w:sz w:val="16"/>
                <w:szCs w:val="16"/>
              </w:rPr>
            </w:pPr>
            <w:r>
              <w:rPr>
                <w:sz w:val="16"/>
                <w:szCs w:val="16"/>
              </w:rPr>
              <w:t>QUADRO DE COMANDO DE AR CONDICIONADO FAB: HC, TAG: QEAC-FF-09B</w:t>
            </w:r>
          </w:p>
        </w:tc>
        <w:tc>
          <w:tcPr>
            <w:tcW w:w="481" w:type="dxa"/>
            <w:noWrap/>
            <w:hideMark/>
          </w:tcPr>
          <w:p w14:paraId="46534C30" w14:textId="77777777" w:rsidR="00771A4B" w:rsidRDefault="00771A4B" w:rsidP="00771A4B">
            <w:pPr>
              <w:rPr>
                <w:sz w:val="16"/>
                <w:szCs w:val="16"/>
              </w:rPr>
            </w:pPr>
            <w:r>
              <w:rPr>
                <w:sz w:val="16"/>
                <w:szCs w:val="16"/>
              </w:rPr>
              <w:t>SIG</w:t>
            </w:r>
          </w:p>
        </w:tc>
        <w:tc>
          <w:tcPr>
            <w:tcW w:w="950" w:type="dxa"/>
            <w:noWrap/>
            <w:vAlign w:val="center"/>
            <w:hideMark/>
          </w:tcPr>
          <w:p w14:paraId="049EB1C5" w14:textId="77777777" w:rsidR="00771A4B" w:rsidRDefault="00771A4B" w:rsidP="00771A4B">
            <w:pPr>
              <w:jc w:val="center"/>
              <w:rPr>
                <w:sz w:val="16"/>
                <w:szCs w:val="16"/>
              </w:rPr>
            </w:pPr>
            <w:r>
              <w:rPr>
                <w:sz w:val="16"/>
                <w:szCs w:val="16"/>
              </w:rPr>
              <w:t>ZWEQENER</w:t>
            </w:r>
          </w:p>
        </w:tc>
        <w:tc>
          <w:tcPr>
            <w:tcW w:w="665" w:type="dxa"/>
            <w:noWrap/>
            <w:vAlign w:val="center"/>
            <w:hideMark/>
          </w:tcPr>
          <w:p w14:paraId="57168E5C" w14:textId="77777777" w:rsidR="00771A4B" w:rsidRDefault="00771A4B" w:rsidP="00771A4B">
            <w:pPr>
              <w:jc w:val="center"/>
              <w:rPr>
                <w:sz w:val="16"/>
                <w:szCs w:val="16"/>
              </w:rPr>
            </w:pPr>
            <w:r>
              <w:rPr>
                <w:sz w:val="16"/>
                <w:szCs w:val="16"/>
              </w:rPr>
              <w:t>1</w:t>
            </w:r>
          </w:p>
        </w:tc>
        <w:tc>
          <w:tcPr>
            <w:tcW w:w="983" w:type="dxa"/>
            <w:vAlign w:val="center"/>
          </w:tcPr>
          <w:p w14:paraId="131688F1" w14:textId="361932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603751" w14:textId="7F62F9CF" w:rsidR="00771A4B" w:rsidRDefault="00771A4B" w:rsidP="00771A4B">
            <w:pPr>
              <w:jc w:val="center"/>
              <w:rPr>
                <w:sz w:val="16"/>
                <w:szCs w:val="16"/>
              </w:rPr>
            </w:pPr>
            <w:r>
              <w:rPr>
                <w:sz w:val="16"/>
                <w:szCs w:val="16"/>
              </w:rPr>
              <w:t>UN</w:t>
            </w:r>
          </w:p>
        </w:tc>
        <w:tc>
          <w:tcPr>
            <w:tcW w:w="887" w:type="dxa"/>
            <w:noWrap/>
            <w:vAlign w:val="center"/>
            <w:hideMark/>
          </w:tcPr>
          <w:p w14:paraId="6136D45F" w14:textId="19165979" w:rsidR="00771A4B" w:rsidRDefault="00771A4B" w:rsidP="00771A4B">
            <w:pPr>
              <w:jc w:val="center"/>
              <w:rPr>
                <w:sz w:val="16"/>
                <w:szCs w:val="16"/>
              </w:rPr>
            </w:pPr>
            <w:r>
              <w:rPr>
                <w:sz w:val="16"/>
                <w:szCs w:val="16"/>
              </w:rPr>
              <w:t>1.480,86</w:t>
            </w:r>
          </w:p>
        </w:tc>
        <w:tc>
          <w:tcPr>
            <w:tcW w:w="1152" w:type="dxa"/>
            <w:noWrap/>
            <w:vAlign w:val="center"/>
            <w:hideMark/>
          </w:tcPr>
          <w:p w14:paraId="0F7E3853" w14:textId="0973305B" w:rsidR="00771A4B" w:rsidRDefault="00771A4B" w:rsidP="00771A4B">
            <w:pPr>
              <w:jc w:val="center"/>
              <w:rPr>
                <w:sz w:val="16"/>
                <w:szCs w:val="16"/>
              </w:rPr>
            </w:pPr>
            <w:r>
              <w:rPr>
                <w:sz w:val="16"/>
                <w:szCs w:val="16"/>
              </w:rPr>
              <w:t>-          1.083,43</w:t>
            </w:r>
          </w:p>
        </w:tc>
        <w:tc>
          <w:tcPr>
            <w:tcW w:w="887" w:type="dxa"/>
            <w:noWrap/>
            <w:vAlign w:val="center"/>
            <w:hideMark/>
          </w:tcPr>
          <w:p w14:paraId="78438CA2" w14:textId="23207E64" w:rsidR="00771A4B" w:rsidRDefault="00771A4B" w:rsidP="00771A4B">
            <w:pPr>
              <w:jc w:val="center"/>
              <w:rPr>
                <w:sz w:val="16"/>
                <w:szCs w:val="16"/>
              </w:rPr>
            </w:pPr>
            <w:r>
              <w:rPr>
                <w:sz w:val="16"/>
                <w:szCs w:val="16"/>
              </w:rPr>
              <w:t>397,43</w:t>
            </w:r>
          </w:p>
        </w:tc>
      </w:tr>
      <w:tr w:rsidR="00771A4B" w14:paraId="5355FF6A" w14:textId="77777777" w:rsidTr="00771A4B">
        <w:trPr>
          <w:trHeight w:val="240"/>
        </w:trPr>
        <w:tc>
          <w:tcPr>
            <w:tcW w:w="936" w:type="dxa"/>
            <w:noWrap/>
            <w:hideMark/>
          </w:tcPr>
          <w:p w14:paraId="3FA5608A" w14:textId="3504CFBE" w:rsidR="00771A4B" w:rsidRDefault="00771A4B" w:rsidP="00771A4B">
            <w:pPr>
              <w:rPr>
                <w:sz w:val="16"/>
                <w:szCs w:val="16"/>
              </w:rPr>
            </w:pPr>
            <w:r>
              <w:rPr>
                <w:sz w:val="16"/>
                <w:szCs w:val="16"/>
              </w:rPr>
              <w:t>Maquinas e equipamentos</w:t>
            </w:r>
          </w:p>
        </w:tc>
        <w:tc>
          <w:tcPr>
            <w:tcW w:w="1096" w:type="dxa"/>
            <w:noWrap/>
            <w:hideMark/>
          </w:tcPr>
          <w:p w14:paraId="46756BA5" w14:textId="77777777" w:rsidR="00771A4B" w:rsidRDefault="00771A4B" w:rsidP="00771A4B">
            <w:pPr>
              <w:rPr>
                <w:sz w:val="16"/>
                <w:szCs w:val="16"/>
              </w:rPr>
            </w:pPr>
            <w:r>
              <w:rPr>
                <w:sz w:val="16"/>
                <w:szCs w:val="16"/>
              </w:rPr>
              <w:t>3500000341130</w:t>
            </w:r>
          </w:p>
        </w:tc>
        <w:tc>
          <w:tcPr>
            <w:tcW w:w="628" w:type="dxa"/>
            <w:noWrap/>
            <w:hideMark/>
          </w:tcPr>
          <w:p w14:paraId="21AF66CB" w14:textId="1066E1E1" w:rsidR="00771A4B" w:rsidRDefault="00771A4B" w:rsidP="00771A4B">
            <w:pPr>
              <w:rPr>
                <w:sz w:val="16"/>
                <w:szCs w:val="16"/>
              </w:rPr>
            </w:pPr>
            <w:r>
              <w:rPr>
                <w:sz w:val="16"/>
                <w:szCs w:val="16"/>
              </w:rPr>
              <w:t>Brasilia  - sig</w:t>
            </w:r>
          </w:p>
        </w:tc>
        <w:tc>
          <w:tcPr>
            <w:tcW w:w="3466" w:type="dxa"/>
            <w:noWrap/>
            <w:hideMark/>
          </w:tcPr>
          <w:p w14:paraId="61074905" w14:textId="77777777" w:rsidR="00771A4B" w:rsidRDefault="00771A4B" w:rsidP="00771A4B">
            <w:pPr>
              <w:rPr>
                <w:sz w:val="16"/>
                <w:szCs w:val="16"/>
              </w:rPr>
            </w:pPr>
            <w:r>
              <w:rPr>
                <w:sz w:val="16"/>
                <w:szCs w:val="16"/>
              </w:rPr>
              <w:t>QUADRO DE AUTOMACAO TAG: CT-AHU-SF-03A/B</w:t>
            </w:r>
          </w:p>
        </w:tc>
        <w:tc>
          <w:tcPr>
            <w:tcW w:w="481" w:type="dxa"/>
            <w:noWrap/>
            <w:hideMark/>
          </w:tcPr>
          <w:p w14:paraId="6F892565" w14:textId="77777777" w:rsidR="00771A4B" w:rsidRDefault="00771A4B" w:rsidP="00771A4B">
            <w:pPr>
              <w:rPr>
                <w:sz w:val="16"/>
                <w:szCs w:val="16"/>
              </w:rPr>
            </w:pPr>
            <w:r>
              <w:rPr>
                <w:sz w:val="16"/>
                <w:szCs w:val="16"/>
              </w:rPr>
              <w:t>SIG</w:t>
            </w:r>
          </w:p>
        </w:tc>
        <w:tc>
          <w:tcPr>
            <w:tcW w:w="950" w:type="dxa"/>
            <w:noWrap/>
            <w:vAlign w:val="center"/>
            <w:hideMark/>
          </w:tcPr>
          <w:p w14:paraId="7B6C990F" w14:textId="77777777" w:rsidR="00771A4B" w:rsidRDefault="00771A4B" w:rsidP="00771A4B">
            <w:pPr>
              <w:jc w:val="center"/>
              <w:rPr>
                <w:sz w:val="16"/>
                <w:szCs w:val="16"/>
              </w:rPr>
            </w:pPr>
            <w:r>
              <w:rPr>
                <w:sz w:val="16"/>
                <w:szCs w:val="16"/>
              </w:rPr>
              <w:t>ZWEQENER</w:t>
            </w:r>
          </w:p>
        </w:tc>
        <w:tc>
          <w:tcPr>
            <w:tcW w:w="665" w:type="dxa"/>
            <w:noWrap/>
            <w:vAlign w:val="center"/>
            <w:hideMark/>
          </w:tcPr>
          <w:p w14:paraId="1038E0F1" w14:textId="77777777" w:rsidR="00771A4B" w:rsidRDefault="00771A4B" w:rsidP="00771A4B">
            <w:pPr>
              <w:jc w:val="center"/>
              <w:rPr>
                <w:sz w:val="16"/>
                <w:szCs w:val="16"/>
              </w:rPr>
            </w:pPr>
            <w:r>
              <w:rPr>
                <w:sz w:val="16"/>
                <w:szCs w:val="16"/>
              </w:rPr>
              <w:t>1</w:t>
            </w:r>
          </w:p>
        </w:tc>
        <w:tc>
          <w:tcPr>
            <w:tcW w:w="983" w:type="dxa"/>
            <w:vAlign w:val="center"/>
          </w:tcPr>
          <w:p w14:paraId="5210D167" w14:textId="7F561D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1A4734" w14:textId="62903A13" w:rsidR="00771A4B" w:rsidRDefault="00771A4B" w:rsidP="00771A4B">
            <w:pPr>
              <w:jc w:val="center"/>
              <w:rPr>
                <w:sz w:val="16"/>
                <w:szCs w:val="16"/>
              </w:rPr>
            </w:pPr>
            <w:r>
              <w:rPr>
                <w:sz w:val="16"/>
                <w:szCs w:val="16"/>
              </w:rPr>
              <w:t>UN</w:t>
            </w:r>
          </w:p>
        </w:tc>
        <w:tc>
          <w:tcPr>
            <w:tcW w:w="887" w:type="dxa"/>
            <w:noWrap/>
            <w:vAlign w:val="center"/>
            <w:hideMark/>
          </w:tcPr>
          <w:p w14:paraId="182A84F0" w14:textId="266F1279" w:rsidR="00771A4B" w:rsidRDefault="00771A4B" w:rsidP="00771A4B">
            <w:pPr>
              <w:jc w:val="center"/>
              <w:rPr>
                <w:sz w:val="16"/>
                <w:szCs w:val="16"/>
              </w:rPr>
            </w:pPr>
            <w:r>
              <w:rPr>
                <w:sz w:val="16"/>
                <w:szCs w:val="16"/>
              </w:rPr>
              <w:t>4.646,08</w:t>
            </w:r>
          </w:p>
        </w:tc>
        <w:tc>
          <w:tcPr>
            <w:tcW w:w="1152" w:type="dxa"/>
            <w:noWrap/>
            <w:vAlign w:val="center"/>
            <w:hideMark/>
          </w:tcPr>
          <w:p w14:paraId="323AA628" w14:textId="0E246761" w:rsidR="00771A4B" w:rsidRDefault="00771A4B" w:rsidP="00771A4B">
            <w:pPr>
              <w:jc w:val="center"/>
              <w:rPr>
                <w:sz w:val="16"/>
                <w:szCs w:val="16"/>
              </w:rPr>
            </w:pPr>
            <w:r>
              <w:rPr>
                <w:sz w:val="16"/>
                <w:szCs w:val="16"/>
              </w:rPr>
              <w:t>-          3.421,79</w:t>
            </w:r>
          </w:p>
        </w:tc>
        <w:tc>
          <w:tcPr>
            <w:tcW w:w="887" w:type="dxa"/>
            <w:noWrap/>
            <w:vAlign w:val="center"/>
            <w:hideMark/>
          </w:tcPr>
          <w:p w14:paraId="0F052480" w14:textId="52D14670" w:rsidR="00771A4B" w:rsidRDefault="00771A4B" w:rsidP="00771A4B">
            <w:pPr>
              <w:jc w:val="center"/>
              <w:rPr>
                <w:sz w:val="16"/>
                <w:szCs w:val="16"/>
              </w:rPr>
            </w:pPr>
            <w:r>
              <w:rPr>
                <w:sz w:val="16"/>
                <w:szCs w:val="16"/>
              </w:rPr>
              <w:t>1.224,29</w:t>
            </w:r>
          </w:p>
        </w:tc>
      </w:tr>
      <w:tr w:rsidR="00771A4B" w14:paraId="2E0BBF94" w14:textId="77777777" w:rsidTr="00771A4B">
        <w:trPr>
          <w:trHeight w:val="240"/>
        </w:trPr>
        <w:tc>
          <w:tcPr>
            <w:tcW w:w="936" w:type="dxa"/>
            <w:noWrap/>
            <w:hideMark/>
          </w:tcPr>
          <w:p w14:paraId="25347933" w14:textId="35B1F21A" w:rsidR="00771A4B" w:rsidRDefault="00771A4B" w:rsidP="00771A4B">
            <w:pPr>
              <w:rPr>
                <w:sz w:val="16"/>
                <w:szCs w:val="16"/>
              </w:rPr>
            </w:pPr>
            <w:r>
              <w:rPr>
                <w:sz w:val="16"/>
                <w:szCs w:val="16"/>
              </w:rPr>
              <w:t>Maquinas e equipamentos</w:t>
            </w:r>
          </w:p>
        </w:tc>
        <w:tc>
          <w:tcPr>
            <w:tcW w:w="1096" w:type="dxa"/>
            <w:noWrap/>
            <w:hideMark/>
          </w:tcPr>
          <w:p w14:paraId="691A5E62" w14:textId="77777777" w:rsidR="00771A4B" w:rsidRDefault="00771A4B" w:rsidP="00771A4B">
            <w:pPr>
              <w:rPr>
                <w:sz w:val="16"/>
                <w:szCs w:val="16"/>
              </w:rPr>
            </w:pPr>
            <w:r>
              <w:rPr>
                <w:sz w:val="16"/>
                <w:szCs w:val="16"/>
              </w:rPr>
              <w:t>3500000341140</w:t>
            </w:r>
          </w:p>
        </w:tc>
        <w:tc>
          <w:tcPr>
            <w:tcW w:w="628" w:type="dxa"/>
            <w:noWrap/>
            <w:hideMark/>
          </w:tcPr>
          <w:p w14:paraId="33A3D308" w14:textId="1269432E" w:rsidR="00771A4B" w:rsidRDefault="00771A4B" w:rsidP="00771A4B">
            <w:pPr>
              <w:rPr>
                <w:sz w:val="16"/>
                <w:szCs w:val="16"/>
              </w:rPr>
            </w:pPr>
            <w:r>
              <w:rPr>
                <w:sz w:val="16"/>
                <w:szCs w:val="16"/>
              </w:rPr>
              <w:t>Brasilia  - sig</w:t>
            </w:r>
          </w:p>
        </w:tc>
        <w:tc>
          <w:tcPr>
            <w:tcW w:w="3466" w:type="dxa"/>
            <w:noWrap/>
            <w:hideMark/>
          </w:tcPr>
          <w:p w14:paraId="2EE3B64B" w14:textId="77777777" w:rsidR="00771A4B" w:rsidRDefault="00771A4B" w:rsidP="00771A4B">
            <w:pPr>
              <w:rPr>
                <w:sz w:val="16"/>
                <w:szCs w:val="16"/>
              </w:rPr>
            </w:pPr>
            <w:r>
              <w:rPr>
                <w:sz w:val="16"/>
                <w:szCs w:val="16"/>
              </w:rPr>
              <w:t>QUADRO DE TELESSUPERVISAO QDF/209A-48V TAG: TMN-TELESSUPERVISAO</w:t>
            </w:r>
          </w:p>
        </w:tc>
        <w:tc>
          <w:tcPr>
            <w:tcW w:w="481" w:type="dxa"/>
            <w:noWrap/>
            <w:hideMark/>
          </w:tcPr>
          <w:p w14:paraId="70D533A9" w14:textId="77777777" w:rsidR="00771A4B" w:rsidRDefault="00771A4B" w:rsidP="00771A4B">
            <w:pPr>
              <w:rPr>
                <w:sz w:val="16"/>
                <w:szCs w:val="16"/>
              </w:rPr>
            </w:pPr>
            <w:r>
              <w:rPr>
                <w:sz w:val="16"/>
                <w:szCs w:val="16"/>
              </w:rPr>
              <w:t>SIG</w:t>
            </w:r>
          </w:p>
        </w:tc>
        <w:tc>
          <w:tcPr>
            <w:tcW w:w="950" w:type="dxa"/>
            <w:noWrap/>
            <w:vAlign w:val="center"/>
            <w:hideMark/>
          </w:tcPr>
          <w:p w14:paraId="3E2BC11F" w14:textId="77777777" w:rsidR="00771A4B" w:rsidRDefault="00771A4B" w:rsidP="00771A4B">
            <w:pPr>
              <w:jc w:val="center"/>
              <w:rPr>
                <w:sz w:val="16"/>
                <w:szCs w:val="16"/>
              </w:rPr>
            </w:pPr>
            <w:r>
              <w:rPr>
                <w:sz w:val="16"/>
                <w:szCs w:val="16"/>
              </w:rPr>
              <w:t>ZWEQENER</w:t>
            </w:r>
          </w:p>
        </w:tc>
        <w:tc>
          <w:tcPr>
            <w:tcW w:w="665" w:type="dxa"/>
            <w:noWrap/>
            <w:vAlign w:val="center"/>
            <w:hideMark/>
          </w:tcPr>
          <w:p w14:paraId="2F9C9D4D" w14:textId="77777777" w:rsidR="00771A4B" w:rsidRDefault="00771A4B" w:rsidP="00771A4B">
            <w:pPr>
              <w:jc w:val="center"/>
              <w:rPr>
                <w:sz w:val="16"/>
                <w:szCs w:val="16"/>
              </w:rPr>
            </w:pPr>
            <w:r>
              <w:rPr>
                <w:sz w:val="16"/>
                <w:szCs w:val="16"/>
              </w:rPr>
              <w:t>1</w:t>
            </w:r>
          </w:p>
        </w:tc>
        <w:tc>
          <w:tcPr>
            <w:tcW w:w="983" w:type="dxa"/>
            <w:vAlign w:val="center"/>
          </w:tcPr>
          <w:p w14:paraId="727D3393" w14:textId="336DAC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4B610D" w14:textId="6A3E48D6" w:rsidR="00771A4B" w:rsidRDefault="00771A4B" w:rsidP="00771A4B">
            <w:pPr>
              <w:jc w:val="center"/>
              <w:rPr>
                <w:sz w:val="16"/>
                <w:szCs w:val="16"/>
              </w:rPr>
            </w:pPr>
            <w:r>
              <w:rPr>
                <w:sz w:val="16"/>
                <w:szCs w:val="16"/>
              </w:rPr>
              <w:t>UN</w:t>
            </w:r>
          </w:p>
        </w:tc>
        <w:tc>
          <w:tcPr>
            <w:tcW w:w="887" w:type="dxa"/>
            <w:noWrap/>
            <w:vAlign w:val="center"/>
            <w:hideMark/>
          </w:tcPr>
          <w:p w14:paraId="34D6ED8A" w14:textId="1A650E6F" w:rsidR="00771A4B" w:rsidRDefault="00771A4B" w:rsidP="00771A4B">
            <w:pPr>
              <w:jc w:val="center"/>
              <w:rPr>
                <w:sz w:val="16"/>
                <w:szCs w:val="16"/>
              </w:rPr>
            </w:pPr>
            <w:r>
              <w:rPr>
                <w:sz w:val="16"/>
                <w:szCs w:val="16"/>
              </w:rPr>
              <w:t>4.218,72</w:t>
            </w:r>
          </w:p>
        </w:tc>
        <w:tc>
          <w:tcPr>
            <w:tcW w:w="1152" w:type="dxa"/>
            <w:noWrap/>
            <w:vAlign w:val="center"/>
            <w:hideMark/>
          </w:tcPr>
          <w:p w14:paraId="34639B5A" w14:textId="31E786DA" w:rsidR="00771A4B" w:rsidRDefault="00771A4B" w:rsidP="00771A4B">
            <w:pPr>
              <w:jc w:val="center"/>
              <w:rPr>
                <w:sz w:val="16"/>
                <w:szCs w:val="16"/>
              </w:rPr>
            </w:pPr>
            <w:r>
              <w:rPr>
                <w:sz w:val="16"/>
                <w:szCs w:val="16"/>
              </w:rPr>
              <w:t>-          3.084,48</w:t>
            </w:r>
          </w:p>
        </w:tc>
        <w:tc>
          <w:tcPr>
            <w:tcW w:w="887" w:type="dxa"/>
            <w:noWrap/>
            <w:vAlign w:val="center"/>
            <w:hideMark/>
          </w:tcPr>
          <w:p w14:paraId="6C4BABD3" w14:textId="4F5CDC5C" w:rsidR="00771A4B" w:rsidRDefault="00771A4B" w:rsidP="00771A4B">
            <w:pPr>
              <w:jc w:val="center"/>
              <w:rPr>
                <w:sz w:val="16"/>
                <w:szCs w:val="16"/>
              </w:rPr>
            </w:pPr>
            <w:r>
              <w:rPr>
                <w:sz w:val="16"/>
                <w:szCs w:val="16"/>
              </w:rPr>
              <w:t>1.134,24</w:t>
            </w:r>
          </w:p>
        </w:tc>
      </w:tr>
      <w:tr w:rsidR="00771A4B" w14:paraId="4E452DC0" w14:textId="77777777" w:rsidTr="00771A4B">
        <w:trPr>
          <w:trHeight w:val="240"/>
        </w:trPr>
        <w:tc>
          <w:tcPr>
            <w:tcW w:w="936" w:type="dxa"/>
            <w:noWrap/>
            <w:hideMark/>
          </w:tcPr>
          <w:p w14:paraId="13C16969" w14:textId="01CE73DF" w:rsidR="00771A4B" w:rsidRDefault="00771A4B" w:rsidP="00771A4B">
            <w:pPr>
              <w:rPr>
                <w:sz w:val="16"/>
                <w:szCs w:val="16"/>
              </w:rPr>
            </w:pPr>
            <w:r>
              <w:rPr>
                <w:sz w:val="16"/>
                <w:szCs w:val="16"/>
              </w:rPr>
              <w:t>Maquinas e equipamentos</w:t>
            </w:r>
          </w:p>
        </w:tc>
        <w:tc>
          <w:tcPr>
            <w:tcW w:w="1096" w:type="dxa"/>
            <w:noWrap/>
            <w:hideMark/>
          </w:tcPr>
          <w:p w14:paraId="7DF5900C" w14:textId="77777777" w:rsidR="00771A4B" w:rsidRDefault="00771A4B" w:rsidP="00771A4B">
            <w:pPr>
              <w:rPr>
                <w:sz w:val="16"/>
                <w:szCs w:val="16"/>
              </w:rPr>
            </w:pPr>
            <w:r>
              <w:rPr>
                <w:sz w:val="16"/>
                <w:szCs w:val="16"/>
              </w:rPr>
              <w:t>3500000341150</w:t>
            </w:r>
          </w:p>
        </w:tc>
        <w:tc>
          <w:tcPr>
            <w:tcW w:w="628" w:type="dxa"/>
            <w:noWrap/>
            <w:hideMark/>
          </w:tcPr>
          <w:p w14:paraId="50A41152" w14:textId="02D32B1F" w:rsidR="00771A4B" w:rsidRDefault="00771A4B" w:rsidP="00771A4B">
            <w:pPr>
              <w:rPr>
                <w:sz w:val="16"/>
                <w:szCs w:val="16"/>
              </w:rPr>
            </w:pPr>
            <w:r>
              <w:rPr>
                <w:sz w:val="16"/>
                <w:szCs w:val="16"/>
              </w:rPr>
              <w:t>Brasilia  - sig</w:t>
            </w:r>
          </w:p>
        </w:tc>
        <w:tc>
          <w:tcPr>
            <w:tcW w:w="3466" w:type="dxa"/>
            <w:noWrap/>
            <w:hideMark/>
          </w:tcPr>
          <w:p w14:paraId="41396575" w14:textId="77777777" w:rsidR="00771A4B" w:rsidRDefault="00771A4B" w:rsidP="00771A4B">
            <w:pPr>
              <w:rPr>
                <w:sz w:val="16"/>
                <w:szCs w:val="16"/>
              </w:rPr>
            </w:pPr>
            <w:r>
              <w:rPr>
                <w:sz w:val="16"/>
                <w:szCs w:val="16"/>
              </w:rPr>
              <w:t>QUADRO DE COMANDO DE AR CONDICIONADO TAG: QCA-1A</w:t>
            </w:r>
          </w:p>
        </w:tc>
        <w:tc>
          <w:tcPr>
            <w:tcW w:w="481" w:type="dxa"/>
            <w:noWrap/>
            <w:hideMark/>
          </w:tcPr>
          <w:p w14:paraId="51F61E35" w14:textId="77777777" w:rsidR="00771A4B" w:rsidRDefault="00771A4B" w:rsidP="00771A4B">
            <w:pPr>
              <w:rPr>
                <w:sz w:val="16"/>
                <w:szCs w:val="16"/>
              </w:rPr>
            </w:pPr>
            <w:r>
              <w:rPr>
                <w:sz w:val="16"/>
                <w:szCs w:val="16"/>
              </w:rPr>
              <w:t>SIG</w:t>
            </w:r>
          </w:p>
        </w:tc>
        <w:tc>
          <w:tcPr>
            <w:tcW w:w="950" w:type="dxa"/>
            <w:noWrap/>
            <w:vAlign w:val="center"/>
            <w:hideMark/>
          </w:tcPr>
          <w:p w14:paraId="69F1B5E3" w14:textId="77777777" w:rsidR="00771A4B" w:rsidRDefault="00771A4B" w:rsidP="00771A4B">
            <w:pPr>
              <w:jc w:val="center"/>
              <w:rPr>
                <w:sz w:val="16"/>
                <w:szCs w:val="16"/>
              </w:rPr>
            </w:pPr>
            <w:r>
              <w:rPr>
                <w:sz w:val="16"/>
                <w:szCs w:val="16"/>
              </w:rPr>
              <w:t>ZWEQENER</w:t>
            </w:r>
          </w:p>
        </w:tc>
        <w:tc>
          <w:tcPr>
            <w:tcW w:w="665" w:type="dxa"/>
            <w:noWrap/>
            <w:vAlign w:val="center"/>
            <w:hideMark/>
          </w:tcPr>
          <w:p w14:paraId="78DBAF1C" w14:textId="77777777" w:rsidR="00771A4B" w:rsidRDefault="00771A4B" w:rsidP="00771A4B">
            <w:pPr>
              <w:jc w:val="center"/>
              <w:rPr>
                <w:sz w:val="16"/>
                <w:szCs w:val="16"/>
              </w:rPr>
            </w:pPr>
            <w:r>
              <w:rPr>
                <w:sz w:val="16"/>
                <w:szCs w:val="16"/>
              </w:rPr>
              <w:t>1</w:t>
            </w:r>
          </w:p>
        </w:tc>
        <w:tc>
          <w:tcPr>
            <w:tcW w:w="983" w:type="dxa"/>
            <w:vAlign w:val="center"/>
          </w:tcPr>
          <w:p w14:paraId="061B8D41" w14:textId="2861E9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D9C9B9" w14:textId="48307594" w:rsidR="00771A4B" w:rsidRDefault="00771A4B" w:rsidP="00771A4B">
            <w:pPr>
              <w:jc w:val="center"/>
              <w:rPr>
                <w:sz w:val="16"/>
                <w:szCs w:val="16"/>
              </w:rPr>
            </w:pPr>
            <w:r>
              <w:rPr>
                <w:sz w:val="16"/>
                <w:szCs w:val="16"/>
              </w:rPr>
              <w:t>UN</w:t>
            </w:r>
          </w:p>
        </w:tc>
        <w:tc>
          <w:tcPr>
            <w:tcW w:w="887" w:type="dxa"/>
            <w:noWrap/>
            <w:vAlign w:val="center"/>
            <w:hideMark/>
          </w:tcPr>
          <w:p w14:paraId="241C7E1F" w14:textId="6B928044" w:rsidR="00771A4B" w:rsidRDefault="00771A4B" w:rsidP="00771A4B">
            <w:pPr>
              <w:jc w:val="center"/>
              <w:rPr>
                <w:sz w:val="16"/>
                <w:szCs w:val="16"/>
              </w:rPr>
            </w:pPr>
            <w:r>
              <w:rPr>
                <w:sz w:val="16"/>
                <w:szCs w:val="16"/>
              </w:rPr>
              <w:t>2.103,13</w:t>
            </w:r>
          </w:p>
        </w:tc>
        <w:tc>
          <w:tcPr>
            <w:tcW w:w="1152" w:type="dxa"/>
            <w:noWrap/>
            <w:vAlign w:val="center"/>
            <w:hideMark/>
          </w:tcPr>
          <w:p w14:paraId="741F42C6" w14:textId="6E4FA703" w:rsidR="00771A4B" w:rsidRDefault="00771A4B" w:rsidP="00771A4B">
            <w:pPr>
              <w:jc w:val="center"/>
              <w:rPr>
                <w:sz w:val="16"/>
                <w:szCs w:val="16"/>
              </w:rPr>
            </w:pPr>
            <w:r>
              <w:rPr>
                <w:sz w:val="16"/>
                <w:szCs w:val="16"/>
              </w:rPr>
              <w:t>-          1.538,46</w:t>
            </w:r>
          </w:p>
        </w:tc>
        <w:tc>
          <w:tcPr>
            <w:tcW w:w="887" w:type="dxa"/>
            <w:noWrap/>
            <w:vAlign w:val="center"/>
            <w:hideMark/>
          </w:tcPr>
          <w:p w14:paraId="6E51AC20" w14:textId="70CE0168" w:rsidR="00771A4B" w:rsidRDefault="00771A4B" w:rsidP="00771A4B">
            <w:pPr>
              <w:jc w:val="center"/>
              <w:rPr>
                <w:sz w:val="16"/>
                <w:szCs w:val="16"/>
              </w:rPr>
            </w:pPr>
            <w:r>
              <w:rPr>
                <w:sz w:val="16"/>
                <w:szCs w:val="16"/>
              </w:rPr>
              <w:t>564,67</w:t>
            </w:r>
          </w:p>
        </w:tc>
      </w:tr>
      <w:tr w:rsidR="00771A4B" w14:paraId="3D3A1C32" w14:textId="77777777" w:rsidTr="00771A4B">
        <w:trPr>
          <w:trHeight w:val="240"/>
        </w:trPr>
        <w:tc>
          <w:tcPr>
            <w:tcW w:w="936" w:type="dxa"/>
            <w:noWrap/>
            <w:hideMark/>
          </w:tcPr>
          <w:p w14:paraId="4EF90EC4" w14:textId="738ADE28" w:rsidR="00771A4B" w:rsidRDefault="00771A4B" w:rsidP="00771A4B">
            <w:pPr>
              <w:rPr>
                <w:sz w:val="16"/>
                <w:szCs w:val="16"/>
              </w:rPr>
            </w:pPr>
            <w:r>
              <w:rPr>
                <w:sz w:val="16"/>
                <w:szCs w:val="16"/>
              </w:rPr>
              <w:t>Maquinas e equipamentos</w:t>
            </w:r>
          </w:p>
        </w:tc>
        <w:tc>
          <w:tcPr>
            <w:tcW w:w="1096" w:type="dxa"/>
            <w:noWrap/>
            <w:hideMark/>
          </w:tcPr>
          <w:p w14:paraId="43B8643F" w14:textId="77777777" w:rsidR="00771A4B" w:rsidRDefault="00771A4B" w:rsidP="00771A4B">
            <w:pPr>
              <w:rPr>
                <w:sz w:val="16"/>
                <w:szCs w:val="16"/>
              </w:rPr>
            </w:pPr>
            <w:r>
              <w:rPr>
                <w:sz w:val="16"/>
                <w:szCs w:val="16"/>
              </w:rPr>
              <w:t>3500000341160</w:t>
            </w:r>
          </w:p>
        </w:tc>
        <w:tc>
          <w:tcPr>
            <w:tcW w:w="628" w:type="dxa"/>
            <w:noWrap/>
            <w:hideMark/>
          </w:tcPr>
          <w:p w14:paraId="13EAA612" w14:textId="3642E8A6" w:rsidR="00771A4B" w:rsidRDefault="00771A4B" w:rsidP="00771A4B">
            <w:pPr>
              <w:rPr>
                <w:sz w:val="16"/>
                <w:szCs w:val="16"/>
              </w:rPr>
            </w:pPr>
            <w:r>
              <w:rPr>
                <w:sz w:val="16"/>
                <w:szCs w:val="16"/>
              </w:rPr>
              <w:t>Brasilia  - sig</w:t>
            </w:r>
          </w:p>
        </w:tc>
        <w:tc>
          <w:tcPr>
            <w:tcW w:w="3466" w:type="dxa"/>
            <w:noWrap/>
            <w:hideMark/>
          </w:tcPr>
          <w:p w14:paraId="2BF1CA92" w14:textId="77777777" w:rsidR="00771A4B" w:rsidRDefault="00771A4B" w:rsidP="00771A4B">
            <w:pPr>
              <w:rPr>
                <w:sz w:val="16"/>
                <w:szCs w:val="16"/>
              </w:rPr>
            </w:pPr>
            <w:r>
              <w:rPr>
                <w:sz w:val="16"/>
                <w:szCs w:val="16"/>
              </w:rPr>
              <w:t>QUADRO DE COMANDO DE AR CONDICIONADO TAG: QCA-1H</w:t>
            </w:r>
          </w:p>
        </w:tc>
        <w:tc>
          <w:tcPr>
            <w:tcW w:w="481" w:type="dxa"/>
            <w:noWrap/>
            <w:hideMark/>
          </w:tcPr>
          <w:p w14:paraId="75F50832" w14:textId="77777777" w:rsidR="00771A4B" w:rsidRDefault="00771A4B" w:rsidP="00771A4B">
            <w:pPr>
              <w:rPr>
                <w:sz w:val="16"/>
                <w:szCs w:val="16"/>
              </w:rPr>
            </w:pPr>
            <w:r>
              <w:rPr>
                <w:sz w:val="16"/>
                <w:szCs w:val="16"/>
              </w:rPr>
              <w:t>SIG</w:t>
            </w:r>
          </w:p>
        </w:tc>
        <w:tc>
          <w:tcPr>
            <w:tcW w:w="950" w:type="dxa"/>
            <w:noWrap/>
            <w:vAlign w:val="center"/>
            <w:hideMark/>
          </w:tcPr>
          <w:p w14:paraId="5448591A" w14:textId="77777777" w:rsidR="00771A4B" w:rsidRDefault="00771A4B" w:rsidP="00771A4B">
            <w:pPr>
              <w:jc w:val="center"/>
              <w:rPr>
                <w:sz w:val="16"/>
                <w:szCs w:val="16"/>
              </w:rPr>
            </w:pPr>
            <w:r>
              <w:rPr>
                <w:sz w:val="16"/>
                <w:szCs w:val="16"/>
              </w:rPr>
              <w:t>ZWEQENER</w:t>
            </w:r>
          </w:p>
        </w:tc>
        <w:tc>
          <w:tcPr>
            <w:tcW w:w="665" w:type="dxa"/>
            <w:noWrap/>
            <w:vAlign w:val="center"/>
            <w:hideMark/>
          </w:tcPr>
          <w:p w14:paraId="768F2CDC" w14:textId="77777777" w:rsidR="00771A4B" w:rsidRDefault="00771A4B" w:rsidP="00771A4B">
            <w:pPr>
              <w:jc w:val="center"/>
              <w:rPr>
                <w:sz w:val="16"/>
                <w:szCs w:val="16"/>
              </w:rPr>
            </w:pPr>
            <w:r>
              <w:rPr>
                <w:sz w:val="16"/>
                <w:szCs w:val="16"/>
              </w:rPr>
              <w:t>1</w:t>
            </w:r>
          </w:p>
        </w:tc>
        <w:tc>
          <w:tcPr>
            <w:tcW w:w="983" w:type="dxa"/>
            <w:vAlign w:val="center"/>
          </w:tcPr>
          <w:p w14:paraId="1CFFE2CC" w14:textId="3786DF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B8DBC5" w14:textId="6A06ABF6" w:rsidR="00771A4B" w:rsidRDefault="00771A4B" w:rsidP="00771A4B">
            <w:pPr>
              <w:jc w:val="center"/>
              <w:rPr>
                <w:sz w:val="16"/>
                <w:szCs w:val="16"/>
              </w:rPr>
            </w:pPr>
            <w:r>
              <w:rPr>
                <w:sz w:val="16"/>
                <w:szCs w:val="16"/>
              </w:rPr>
              <w:t>UN</w:t>
            </w:r>
          </w:p>
        </w:tc>
        <w:tc>
          <w:tcPr>
            <w:tcW w:w="887" w:type="dxa"/>
            <w:noWrap/>
            <w:vAlign w:val="center"/>
            <w:hideMark/>
          </w:tcPr>
          <w:p w14:paraId="67D40B7A" w14:textId="1734CD08" w:rsidR="00771A4B" w:rsidRDefault="00771A4B" w:rsidP="00771A4B">
            <w:pPr>
              <w:jc w:val="center"/>
              <w:rPr>
                <w:sz w:val="16"/>
                <w:szCs w:val="16"/>
              </w:rPr>
            </w:pPr>
            <w:r>
              <w:rPr>
                <w:sz w:val="16"/>
                <w:szCs w:val="16"/>
              </w:rPr>
              <w:t>33.620,52</w:t>
            </w:r>
          </w:p>
        </w:tc>
        <w:tc>
          <w:tcPr>
            <w:tcW w:w="1152" w:type="dxa"/>
            <w:noWrap/>
            <w:vAlign w:val="center"/>
            <w:hideMark/>
          </w:tcPr>
          <w:p w14:paraId="4CC92B59" w14:textId="5FAA6FCA" w:rsidR="00771A4B" w:rsidRDefault="00771A4B" w:rsidP="00771A4B">
            <w:pPr>
              <w:jc w:val="center"/>
              <w:rPr>
                <w:sz w:val="16"/>
                <w:szCs w:val="16"/>
              </w:rPr>
            </w:pPr>
            <w:r>
              <w:rPr>
                <w:sz w:val="16"/>
                <w:szCs w:val="16"/>
              </w:rPr>
              <w:t>-        24.577,15</w:t>
            </w:r>
          </w:p>
        </w:tc>
        <w:tc>
          <w:tcPr>
            <w:tcW w:w="887" w:type="dxa"/>
            <w:noWrap/>
            <w:vAlign w:val="center"/>
            <w:hideMark/>
          </w:tcPr>
          <w:p w14:paraId="5C90E1FA" w14:textId="255F60E0" w:rsidR="00771A4B" w:rsidRDefault="00771A4B" w:rsidP="00771A4B">
            <w:pPr>
              <w:jc w:val="center"/>
              <w:rPr>
                <w:sz w:val="16"/>
                <w:szCs w:val="16"/>
              </w:rPr>
            </w:pPr>
            <w:r>
              <w:rPr>
                <w:sz w:val="16"/>
                <w:szCs w:val="16"/>
              </w:rPr>
              <w:t>9.043,37</w:t>
            </w:r>
          </w:p>
        </w:tc>
      </w:tr>
      <w:tr w:rsidR="00771A4B" w14:paraId="1CA0182C" w14:textId="77777777" w:rsidTr="00771A4B">
        <w:trPr>
          <w:trHeight w:val="240"/>
        </w:trPr>
        <w:tc>
          <w:tcPr>
            <w:tcW w:w="936" w:type="dxa"/>
            <w:noWrap/>
            <w:hideMark/>
          </w:tcPr>
          <w:p w14:paraId="795884F9" w14:textId="1E42250E" w:rsidR="00771A4B" w:rsidRDefault="00771A4B" w:rsidP="00771A4B">
            <w:pPr>
              <w:rPr>
                <w:sz w:val="16"/>
                <w:szCs w:val="16"/>
              </w:rPr>
            </w:pPr>
            <w:r>
              <w:rPr>
                <w:sz w:val="16"/>
                <w:szCs w:val="16"/>
              </w:rPr>
              <w:t>Maquinas e equipamentos</w:t>
            </w:r>
          </w:p>
        </w:tc>
        <w:tc>
          <w:tcPr>
            <w:tcW w:w="1096" w:type="dxa"/>
            <w:noWrap/>
            <w:hideMark/>
          </w:tcPr>
          <w:p w14:paraId="53F24A5A" w14:textId="77777777" w:rsidR="00771A4B" w:rsidRDefault="00771A4B" w:rsidP="00771A4B">
            <w:pPr>
              <w:rPr>
                <w:sz w:val="16"/>
                <w:szCs w:val="16"/>
              </w:rPr>
            </w:pPr>
            <w:r>
              <w:rPr>
                <w:sz w:val="16"/>
                <w:szCs w:val="16"/>
              </w:rPr>
              <w:t>3500000341170</w:t>
            </w:r>
          </w:p>
        </w:tc>
        <w:tc>
          <w:tcPr>
            <w:tcW w:w="628" w:type="dxa"/>
            <w:noWrap/>
            <w:hideMark/>
          </w:tcPr>
          <w:p w14:paraId="111B4F51" w14:textId="255083DD" w:rsidR="00771A4B" w:rsidRDefault="00771A4B" w:rsidP="00771A4B">
            <w:pPr>
              <w:rPr>
                <w:sz w:val="16"/>
                <w:szCs w:val="16"/>
              </w:rPr>
            </w:pPr>
            <w:r>
              <w:rPr>
                <w:sz w:val="16"/>
                <w:szCs w:val="16"/>
              </w:rPr>
              <w:t>Brasilia  - sig</w:t>
            </w:r>
          </w:p>
        </w:tc>
        <w:tc>
          <w:tcPr>
            <w:tcW w:w="3466" w:type="dxa"/>
            <w:noWrap/>
            <w:hideMark/>
          </w:tcPr>
          <w:p w14:paraId="5FBE8A20" w14:textId="77777777" w:rsidR="00771A4B" w:rsidRDefault="00771A4B" w:rsidP="00771A4B">
            <w:pPr>
              <w:rPr>
                <w:sz w:val="16"/>
                <w:szCs w:val="16"/>
              </w:rPr>
            </w:pPr>
            <w:r>
              <w:rPr>
                <w:sz w:val="16"/>
                <w:szCs w:val="16"/>
              </w:rPr>
              <w:t>QUADRO DE TELESSUPERVISAO TAG: TMN-REMOTA 01</w:t>
            </w:r>
          </w:p>
        </w:tc>
        <w:tc>
          <w:tcPr>
            <w:tcW w:w="481" w:type="dxa"/>
            <w:noWrap/>
            <w:hideMark/>
          </w:tcPr>
          <w:p w14:paraId="2BC5D434" w14:textId="77777777" w:rsidR="00771A4B" w:rsidRDefault="00771A4B" w:rsidP="00771A4B">
            <w:pPr>
              <w:rPr>
                <w:sz w:val="16"/>
                <w:szCs w:val="16"/>
              </w:rPr>
            </w:pPr>
            <w:r>
              <w:rPr>
                <w:sz w:val="16"/>
                <w:szCs w:val="16"/>
              </w:rPr>
              <w:t>SIG</w:t>
            </w:r>
          </w:p>
        </w:tc>
        <w:tc>
          <w:tcPr>
            <w:tcW w:w="950" w:type="dxa"/>
            <w:noWrap/>
            <w:vAlign w:val="center"/>
            <w:hideMark/>
          </w:tcPr>
          <w:p w14:paraId="5F6A9BEA" w14:textId="77777777" w:rsidR="00771A4B" w:rsidRDefault="00771A4B" w:rsidP="00771A4B">
            <w:pPr>
              <w:jc w:val="center"/>
              <w:rPr>
                <w:sz w:val="16"/>
                <w:szCs w:val="16"/>
              </w:rPr>
            </w:pPr>
            <w:r>
              <w:rPr>
                <w:sz w:val="16"/>
                <w:szCs w:val="16"/>
              </w:rPr>
              <w:t>ZWEQENER</w:t>
            </w:r>
          </w:p>
        </w:tc>
        <w:tc>
          <w:tcPr>
            <w:tcW w:w="665" w:type="dxa"/>
            <w:noWrap/>
            <w:vAlign w:val="center"/>
            <w:hideMark/>
          </w:tcPr>
          <w:p w14:paraId="17EC55B9" w14:textId="77777777" w:rsidR="00771A4B" w:rsidRDefault="00771A4B" w:rsidP="00771A4B">
            <w:pPr>
              <w:jc w:val="center"/>
              <w:rPr>
                <w:sz w:val="16"/>
                <w:szCs w:val="16"/>
              </w:rPr>
            </w:pPr>
            <w:r>
              <w:rPr>
                <w:sz w:val="16"/>
                <w:szCs w:val="16"/>
              </w:rPr>
              <w:t>1</w:t>
            </w:r>
          </w:p>
        </w:tc>
        <w:tc>
          <w:tcPr>
            <w:tcW w:w="983" w:type="dxa"/>
            <w:vAlign w:val="center"/>
          </w:tcPr>
          <w:p w14:paraId="34995B1F" w14:textId="1DE0B4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A15B65" w14:textId="1FAC6B34" w:rsidR="00771A4B" w:rsidRDefault="00771A4B" w:rsidP="00771A4B">
            <w:pPr>
              <w:jc w:val="center"/>
              <w:rPr>
                <w:sz w:val="16"/>
                <w:szCs w:val="16"/>
              </w:rPr>
            </w:pPr>
            <w:r>
              <w:rPr>
                <w:sz w:val="16"/>
                <w:szCs w:val="16"/>
              </w:rPr>
              <w:t>UN</w:t>
            </w:r>
          </w:p>
        </w:tc>
        <w:tc>
          <w:tcPr>
            <w:tcW w:w="887" w:type="dxa"/>
            <w:noWrap/>
            <w:vAlign w:val="center"/>
            <w:hideMark/>
          </w:tcPr>
          <w:p w14:paraId="293C0C95" w14:textId="3FA4D984" w:rsidR="00771A4B" w:rsidRDefault="00771A4B" w:rsidP="00771A4B">
            <w:pPr>
              <w:jc w:val="center"/>
              <w:rPr>
                <w:sz w:val="16"/>
                <w:szCs w:val="16"/>
              </w:rPr>
            </w:pPr>
            <w:r>
              <w:rPr>
                <w:sz w:val="16"/>
                <w:szCs w:val="16"/>
              </w:rPr>
              <w:t>2.405,44</w:t>
            </w:r>
          </w:p>
        </w:tc>
        <w:tc>
          <w:tcPr>
            <w:tcW w:w="1152" w:type="dxa"/>
            <w:noWrap/>
            <w:vAlign w:val="center"/>
            <w:hideMark/>
          </w:tcPr>
          <w:p w14:paraId="7FBB7044" w14:textId="3239773E" w:rsidR="00771A4B" w:rsidRDefault="00771A4B" w:rsidP="00771A4B">
            <w:pPr>
              <w:jc w:val="center"/>
              <w:rPr>
                <w:sz w:val="16"/>
                <w:szCs w:val="16"/>
              </w:rPr>
            </w:pPr>
            <w:r>
              <w:rPr>
                <w:sz w:val="16"/>
                <w:szCs w:val="16"/>
              </w:rPr>
              <w:t>-          1.745,84</w:t>
            </w:r>
          </w:p>
        </w:tc>
        <w:tc>
          <w:tcPr>
            <w:tcW w:w="887" w:type="dxa"/>
            <w:noWrap/>
            <w:vAlign w:val="center"/>
            <w:hideMark/>
          </w:tcPr>
          <w:p w14:paraId="54CECD20" w14:textId="5FC22C9A" w:rsidR="00771A4B" w:rsidRDefault="00771A4B" w:rsidP="00771A4B">
            <w:pPr>
              <w:jc w:val="center"/>
              <w:rPr>
                <w:sz w:val="16"/>
                <w:szCs w:val="16"/>
              </w:rPr>
            </w:pPr>
            <w:r>
              <w:rPr>
                <w:sz w:val="16"/>
                <w:szCs w:val="16"/>
              </w:rPr>
              <w:t>659,60</w:t>
            </w:r>
          </w:p>
        </w:tc>
      </w:tr>
      <w:tr w:rsidR="00771A4B" w14:paraId="05C40AD9" w14:textId="77777777" w:rsidTr="00771A4B">
        <w:trPr>
          <w:trHeight w:val="240"/>
        </w:trPr>
        <w:tc>
          <w:tcPr>
            <w:tcW w:w="936" w:type="dxa"/>
            <w:noWrap/>
            <w:hideMark/>
          </w:tcPr>
          <w:p w14:paraId="44CC17C4" w14:textId="5674932E" w:rsidR="00771A4B" w:rsidRDefault="00771A4B" w:rsidP="00771A4B">
            <w:pPr>
              <w:rPr>
                <w:sz w:val="16"/>
                <w:szCs w:val="16"/>
              </w:rPr>
            </w:pPr>
            <w:r>
              <w:rPr>
                <w:sz w:val="16"/>
                <w:szCs w:val="16"/>
              </w:rPr>
              <w:t>Maquinas e equipamentos</w:t>
            </w:r>
          </w:p>
        </w:tc>
        <w:tc>
          <w:tcPr>
            <w:tcW w:w="1096" w:type="dxa"/>
            <w:noWrap/>
            <w:hideMark/>
          </w:tcPr>
          <w:p w14:paraId="64B8947D" w14:textId="77777777" w:rsidR="00771A4B" w:rsidRDefault="00771A4B" w:rsidP="00771A4B">
            <w:pPr>
              <w:rPr>
                <w:sz w:val="16"/>
                <w:szCs w:val="16"/>
              </w:rPr>
            </w:pPr>
            <w:r>
              <w:rPr>
                <w:sz w:val="16"/>
                <w:szCs w:val="16"/>
              </w:rPr>
              <w:t>3500000341180</w:t>
            </w:r>
          </w:p>
        </w:tc>
        <w:tc>
          <w:tcPr>
            <w:tcW w:w="628" w:type="dxa"/>
            <w:noWrap/>
            <w:hideMark/>
          </w:tcPr>
          <w:p w14:paraId="18257AE5" w14:textId="42A8C82A" w:rsidR="00771A4B" w:rsidRDefault="00771A4B" w:rsidP="00771A4B">
            <w:pPr>
              <w:rPr>
                <w:sz w:val="16"/>
                <w:szCs w:val="16"/>
              </w:rPr>
            </w:pPr>
            <w:r>
              <w:rPr>
                <w:sz w:val="16"/>
                <w:szCs w:val="16"/>
              </w:rPr>
              <w:t>Brasilia  - sig</w:t>
            </w:r>
          </w:p>
        </w:tc>
        <w:tc>
          <w:tcPr>
            <w:tcW w:w="3466" w:type="dxa"/>
            <w:noWrap/>
            <w:hideMark/>
          </w:tcPr>
          <w:p w14:paraId="70E863DA" w14:textId="77777777" w:rsidR="00771A4B" w:rsidRDefault="00771A4B" w:rsidP="00771A4B">
            <w:pPr>
              <w:rPr>
                <w:sz w:val="16"/>
                <w:szCs w:val="16"/>
              </w:rPr>
            </w:pPr>
            <w:r>
              <w:rPr>
                <w:sz w:val="16"/>
                <w:szCs w:val="16"/>
              </w:rPr>
              <w:t>QUADRO DE TELESSUPERVISAO TAG: TMN-REMOTA 02</w:t>
            </w:r>
          </w:p>
        </w:tc>
        <w:tc>
          <w:tcPr>
            <w:tcW w:w="481" w:type="dxa"/>
            <w:noWrap/>
            <w:hideMark/>
          </w:tcPr>
          <w:p w14:paraId="1E4B9909" w14:textId="77777777" w:rsidR="00771A4B" w:rsidRDefault="00771A4B" w:rsidP="00771A4B">
            <w:pPr>
              <w:rPr>
                <w:sz w:val="16"/>
                <w:szCs w:val="16"/>
              </w:rPr>
            </w:pPr>
            <w:r>
              <w:rPr>
                <w:sz w:val="16"/>
                <w:szCs w:val="16"/>
              </w:rPr>
              <w:t>SIG</w:t>
            </w:r>
          </w:p>
        </w:tc>
        <w:tc>
          <w:tcPr>
            <w:tcW w:w="950" w:type="dxa"/>
            <w:noWrap/>
            <w:vAlign w:val="center"/>
            <w:hideMark/>
          </w:tcPr>
          <w:p w14:paraId="553AA50B" w14:textId="77777777" w:rsidR="00771A4B" w:rsidRDefault="00771A4B" w:rsidP="00771A4B">
            <w:pPr>
              <w:jc w:val="center"/>
              <w:rPr>
                <w:sz w:val="16"/>
                <w:szCs w:val="16"/>
              </w:rPr>
            </w:pPr>
            <w:r>
              <w:rPr>
                <w:sz w:val="16"/>
                <w:szCs w:val="16"/>
              </w:rPr>
              <w:t>ZWEQENER</w:t>
            </w:r>
          </w:p>
        </w:tc>
        <w:tc>
          <w:tcPr>
            <w:tcW w:w="665" w:type="dxa"/>
            <w:noWrap/>
            <w:vAlign w:val="center"/>
            <w:hideMark/>
          </w:tcPr>
          <w:p w14:paraId="45DA685E" w14:textId="77777777" w:rsidR="00771A4B" w:rsidRDefault="00771A4B" w:rsidP="00771A4B">
            <w:pPr>
              <w:jc w:val="center"/>
              <w:rPr>
                <w:sz w:val="16"/>
                <w:szCs w:val="16"/>
              </w:rPr>
            </w:pPr>
            <w:r>
              <w:rPr>
                <w:sz w:val="16"/>
                <w:szCs w:val="16"/>
              </w:rPr>
              <w:t>1</w:t>
            </w:r>
          </w:p>
        </w:tc>
        <w:tc>
          <w:tcPr>
            <w:tcW w:w="983" w:type="dxa"/>
            <w:vAlign w:val="center"/>
          </w:tcPr>
          <w:p w14:paraId="6F0ED8F5" w14:textId="3F6957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E2C207" w14:textId="7A4974B2" w:rsidR="00771A4B" w:rsidRDefault="00771A4B" w:rsidP="00771A4B">
            <w:pPr>
              <w:jc w:val="center"/>
              <w:rPr>
                <w:sz w:val="16"/>
                <w:szCs w:val="16"/>
              </w:rPr>
            </w:pPr>
            <w:r>
              <w:rPr>
                <w:sz w:val="16"/>
                <w:szCs w:val="16"/>
              </w:rPr>
              <w:t>UN</w:t>
            </w:r>
          </w:p>
        </w:tc>
        <w:tc>
          <w:tcPr>
            <w:tcW w:w="887" w:type="dxa"/>
            <w:noWrap/>
            <w:vAlign w:val="center"/>
            <w:hideMark/>
          </w:tcPr>
          <w:p w14:paraId="243A6541" w14:textId="2EAF03A5" w:rsidR="00771A4B" w:rsidRDefault="00771A4B" w:rsidP="00771A4B">
            <w:pPr>
              <w:jc w:val="center"/>
              <w:rPr>
                <w:sz w:val="16"/>
                <w:szCs w:val="16"/>
              </w:rPr>
            </w:pPr>
            <w:r>
              <w:rPr>
                <w:sz w:val="16"/>
                <w:szCs w:val="16"/>
              </w:rPr>
              <w:t>1.505,61</w:t>
            </w:r>
          </w:p>
        </w:tc>
        <w:tc>
          <w:tcPr>
            <w:tcW w:w="1152" w:type="dxa"/>
            <w:noWrap/>
            <w:vAlign w:val="center"/>
            <w:hideMark/>
          </w:tcPr>
          <w:p w14:paraId="6F4B38DD" w14:textId="0B2B9461" w:rsidR="00771A4B" w:rsidRDefault="00771A4B" w:rsidP="00771A4B">
            <w:pPr>
              <w:jc w:val="center"/>
              <w:rPr>
                <w:sz w:val="16"/>
                <w:szCs w:val="16"/>
              </w:rPr>
            </w:pPr>
            <w:r>
              <w:rPr>
                <w:sz w:val="16"/>
                <w:szCs w:val="16"/>
              </w:rPr>
              <w:t>-          1.093,13</w:t>
            </w:r>
          </w:p>
        </w:tc>
        <w:tc>
          <w:tcPr>
            <w:tcW w:w="887" w:type="dxa"/>
            <w:noWrap/>
            <w:vAlign w:val="center"/>
            <w:hideMark/>
          </w:tcPr>
          <w:p w14:paraId="33D176B7" w14:textId="5F2D9E98" w:rsidR="00771A4B" w:rsidRDefault="00771A4B" w:rsidP="00771A4B">
            <w:pPr>
              <w:jc w:val="center"/>
              <w:rPr>
                <w:sz w:val="16"/>
                <w:szCs w:val="16"/>
              </w:rPr>
            </w:pPr>
            <w:r>
              <w:rPr>
                <w:sz w:val="16"/>
                <w:szCs w:val="16"/>
              </w:rPr>
              <w:t>412,48</w:t>
            </w:r>
          </w:p>
        </w:tc>
      </w:tr>
      <w:tr w:rsidR="00771A4B" w14:paraId="77BF21BA" w14:textId="77777777" w:rsidTr="00771A4B">
        <w:trPr>
          <w:trHeight w:val="240"/>
        </w:trPr>
        <w:tc>
          <w:tcPr>
            <w:tcW w:w="936" w:type="dxa"/>
            <w:noWrap/>
            <w:hideMark/>
          </w:tcPr>
          <w:p w14:paraId="4CE0DB6E" w14:textId="7DF24B01" w:rsidR="00771A4B" w:rsidRDefault="00771A4B" w:rsidP="00771A4B">
            <w:pPr>
              <w:rPr>
                <w:sz w:val="16"/>
                <w:szCs w:val="16"/>
              </w:rPr>
            </w:pPr>
            <w:r>
              <w:rPr>
                <w:sz w:val="16"/>
                <w:szCs w:val="16"/>
              </w:rPr>
              <w:t>Maquinas e equipamentos</w:t>
            </w:r>
          </w:p>
        </w:tc>
        <w:tc>
          <w:tcPr>
            <w:tcW w:w="1096" w:type="dxa"/>
            <w:noWrap/>
            <w:hideMark/>
          </w:tcPr>
          <w:p w14:paraId="694EF86E" w14:textId="77777777" w:rsidR="00771A4B" w:rsidRDefault="00771A4B" w:rsidP="00771A4B">
            <w:pPr>
              <w:rPr>
                <w:sz w:val="16"/>
                <w:szCs w:val="16"/>
              </w:rPr>
            </w:pPr>
            <w:r>
              <w:rPr>
                <w:sz w:val="16"/>
                <w:szCs w:val="16"/>
              </w:rPr>
              <w:t>3500000341190</w:t>
            </w:r>
          </w:p>
        </w:tc>
        <w:tc>
          <w:tcPr>
            <w:tcW w:w="628" w:type="dxa"/>
            <w:noWrap/>
            <w:hideMark/>
          </w:tcPr>
          <w:p w14:paraId="159D7C44" w14:textId="74F4AFA1" w:rsidR="00771A4B" w:rsidRDefault="00771A4B" w:rsidP="00771A4B">
            <w:pPr>
              <w:rPr>
                <w:sz w:val="16"/>
                <w:szCs w:val="16"/>
              </w:rPr>
            </w:pPr>
            <w:r>
              <w:rPr>
                <w:sz w:val="16"/>
                <w:szCs w:val="16"/>
              </w:rPr>
              <w:t>Brasilia  - sig</w:t>
            </w:r>
          </w:p>
        </w:tc>
        <w:tc>
          <w:tcPr>
            <w:tcW w:w="3466" w:type="dxa"/>
            <w:noWrap/>
            <w:hideMark/>
          </w:tcPr>
          <w:p w14:paraId="55B4EA2F" w14:textId="77777777" w:rsidR="00771A4B" w:rsidRDefault="00771A4B" w:rsidP="00771A4B">
            <w:pPr>
              <w:rPr>
                <w:sz w:val="16"/>
                <w:szCs w:val="16"/>
              </w:rPr>
            </w:pPr>
            <w:r>
              <w:rPr>
                <w:sz w:val="16"/>
                <w:szCs w:val="16"/>
              </w:rPr>
              <w:t>QUADRO DE TELESSUPERVISAO TAG: TMN-REMOTA 03</w:t>
            </w:r>
          </w:p>
        </w:tc>
        <w:tc>
          <w:tcPr>
            <w:tcW w:w="481" w:type="dxa"/>
            <w:noWrap/>
            <w:hideMark/>
          </w:tcPr>
          <w:p w14:paraId="1888F0BB" w14:textId="77777777" w:rsidR="00771A4B" w:rsidRDefault="00771A4B" w:rsidP="00771A4B">
            <w:pPr>
              <w:rPr>
                <w:sz w:val="16"/>
                <w:szCs w:val="16"/>
              </w:rPr>
            </w:pPr>
            <w:r>
              <w:rPr>
                <w:sz w:val="16"/>
                <w:szCs w:val="16"/>
              </w:rPr>
              <w:t>SIG</w:t>
            </w:r>
          </w:p>
        </w:tc>
        <w:tc>
          <w:tcPr>
            <w:tcW w:w="950" w:type="dxa"/>
            <w:noWrap/>
            <w:vAlign w:val="center"/>
            <w:hideMark/>
          </w:tcPr>
          <w:p w14:paraId="5887FFBD" w14:textId="77777777" w:rsidR="00771A4B" w:rsidRDefault="00771A4B" w:rsidP="00771A4B">
            <w:pPr>
              <w:jc w:val="center"/>
              <w:rPr>
                <w:sz w:val="16"/>
                <w:szCs w:val="16"/>
              </w:rPr>
            </w:pPr>
            <w:r>
              <w:rPr>
                <w:sz w:val="16"/>
                <w:szCs w:val="16"/>
              </w:rPr>
              <w:t>ZWEQENER</w:t>
            </w:r>
          </w:p>
        </w:tc>
        <w:tc>
          <w:tcPr>
            <w:tcW w:w="665" w:type="dxa"/>
            <w:noWrap/>
            <w:vAlign w:val="center"/>
            <w:hideMark/>
          </w:tcPr>
          <w:p w14:paraId="746ACC46" w14:textId="77777777" w:rsidR="00771A4B" w:rsidRDefault="00771A4B" w:rsidP="00771A4B">
            <w:pPr>
              <w:jc w:val="center"/>
              <w:rPr>
                <w:sz w:val="16"/>
                <w:szCs w:val="16"/>
              </w:rPr>
            </w:pPr>
            <w:r>
              <w:rPr>
                <w:sz w:val="16"/>
                <w:szCs w:val="16"/>
              </w:rPr>
              <w:t>1</w:t>
            </w:r>
          </w:p>
        </w:tc>
        <w:tc>
          <w:tcPr>
            <w:tcW w:w="983" w:type="dxa"/>
            <w:vAlign w:val="center"/>
          </w:tcPr>
          <w:p w14:paraId="2A03FD51" w14:textId="772368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2B98BC" w14:textId="27A6186E" w:rsidR="00771A4B" w:rsidRDefault="00771A4B" w:rsidP="00771A4B">
            <w:pPr>
              <w:jc w:val="center"/>
              <w:rPr>
                <w:sz w:val="16"/>
                <w:szCs w:val="16"/>
              </w:rPr>
            </w:pPr>
            <w:r>
              <w:rPr>
                <w:sz w:val="16"/>
                <w:szCs w:val="16"/>
              </w:rPr>
              <w:t>UN</w:t>
            </w:r>
          </w:p>
        </w:tc>
        <w:tc>
          <w:tcPr>
            <w:tcW w:w="887" w:type="dxa"/>
            <w:noWrap/>
            <w:vAlign w:val="center"/>
            <w:hideMark/>
          </w:tcPr>
          <w:p w14:paraId="638F2F26" w14:textId="0FD5A8A7" w:rsidR="00771A4B" w:rsidRDefault="00771A4B" w:rsidP="00771A4B">
            <w:pPr>
              <w:jc w:val="center"/>
              <w:rPr>
                <w:sz w:val="16"/>
                <w:szCs w:val="16"/>
              </w:rPr>
            </w:pPr>
            <w:r>
              <w:rPr>
                <w:sz w:val="16"/>
                <w:szCs w:val="16"/>
              </w:rPr>
              <w:t>1.505,61</w:t>
            </w:r>
          </w:p>
        </w:tc>
        <w:tc>
          <w:tcPr>
            <w:tcW w:w="1152" w:type="dxa"/>
            <w:noWrap/>
            <w:vAlign w:val="center"/>
            <w:hideMark/>
          </w:tcPr>
          <w:p w14:paraId="0710B041" w14:textId="12B3CB23" w:rsidR="00771A4B" w:rsidRDefault="00771A4B" w:rsidP="00771A4B">
            <w:pPr>
              <w:jc w:val="center"/>
              <w:rPr>
                <w:sz w:val="16"/>
                <w:szCs w:val="16"/>
              </w:rPr>
            </w:pPr>
            <w:r>
              <w:rPr>
                <w:sz w:val="16"/>
                <w:szCs w:val="16"/>
              </w:rPr>
              <w:t>-          1.093,13</w:t>
            </w:r>
          </w:p>
        </w:tc>
        <w:tc>
          <w:tcPr>
            <w:tcW w:w="887" w:type="dxa"/>
            <w:noWrap/>
            <w:vAlign w:val="center"/>
            <w:hideMark/>
          </w:tcPr>
          <w:p w14:paraId="26467339" w14:textId="7EE9EFCD" w:rsidR="00771A4B" w:rsidRDefault="00771A4B" w:rsidP="00771A4B">
            <w:pPr>
              <w:jc w:val="center"/>
              <w:rPr>
                <w:sz w:val="16"/>
                <w:szCs w:val="16"/>
              </w:rPr>
            </w:pPr>
            <w:r>
              <w:rPr>
                <w:sz w:val="16"/>
                <w:szCs w:val="16"/>
              </w:rPr>
              <w:t>412,48</w:t>
            </w:r>
          </w:p>
        </w:tc>
      </w:tr>
      <w:tr w:rsidR="00771A4B" w14:paraId="4DB49955" w14:textId="77777777" w:rsidTr="00771A4B">
        <w:trPr>
          <w:trHeight w:val="240"/>
        </w:trPr>
        <w:tc>
          <w:tcPr>
            <w:tcW w:w="936" w:type="dxa"/>
            <w:noWrap/>
            <w:hideMark/>
          </w:tcPr>
          <w:p w14:paraId="7A7DDC78" w14:textId="1B90E45B" w:rsidR="00771A4B" w:rsidRDefault="00771A4B" w:rsidP="00771A4B">
            <w:pPr>
              <w:rPr>
                <w:sz w:val="16"/>
                <w:szCs w:val="16"/>
              </w:rPr>
            </w:pPr>
            <w:r>
              <w:rPr>
                <w:sz w:val="16"/>
                <w:szCs w:val="16"/>
              </w:rPr>
              <w:t>Maquinas e equipamentos</w:t>
            </w:r>
          </w:p>
        </w:tc>
        <w:tc>
          <w:tcPr>
            <w:tcW w:w="1096" w:type="dxa"/>
            <w:noWrap/>
            <w:hideMark/>
          </w:tcPr>
          <w:p w14:paraId="497FEA32" w14:textId="77777777" w:rsidR="00771A4B" w:rsidRDefault="00771A4B" w:rsidP="00771A4B">
            <w:pPr>
              <w:rPr>
                <w:sz w:val="16"/>
                <w:szCs w:val="16"/>
              </w:rPr>
            </w:pPr>
            <w:r>
              <w:rPr>
                <w:sz w:val="16"/>
                <w:szCs w:val="16"/>
              </w:rPr>
              <w:t>3500000341200</w:t>
            </w:r>
          </w:p>
        </w:tc>
        <w:tc>
          <w:tcPr>
            <w:tcW w:w="628" w:type="dxa"/>
            <w:noWrap/>
            <w:hideMark/>
          </w:tcPr>
          <w:p w14:paraId="4B484AB8" w14:textId="009E0E20" w:rsidR="00771A4B" w:rsidRDefault="00771A4B" w:rsidP="00771A4B">
            <w:pPr>
              <w:rPr>
                <w:sz w:val="16"/>
                <w:szCs w:val="16"/>
              </w:rPr>
            </w:pPr>
            <w:r>
              <w:rPr>
                <w:sz w:val="16"/>
                <w:szCs w:val="16"/>
              </w:rPr>
              <w:t>Brasilia  - sig</w:t>
            </w:r>
          </w:p>
        </w:tc>
        <w:tc>
          <w:tcPr>
            <w:tcW w:w="3466" w:type="dxa"/>
            <w:noWrap/>
            <w:hideMark/>
          </w:tcPr>
          <w:p w14:paraId="2F67446B" w14:textId="77777777" w:rsidR="00771A4B" w:rsidRDefault="00771A4B" w:rsidP="00771A4B">
            <w:pPr>
              <w:rPr>
                <w:sz w:val="16"/>
                <w:szCs w:val="16"/>
              </w:rPr>
            </w:pPr>
            <w:r>
              <w:rPr>
                <w:sz w:val="16"/>
                <w:szCs w:val="16"/>
              </w:rPr>
              <w:t>QUADRO DE TELESSUPERVISAO TAG: TMN-REMOTA 04</w:t>
            </w:r>
          </w:p>
        </w:tc>
        <w:tc>
          <w:tcPr>
            <w:tcW w:w="481" w:type="dxa"/>
            <w:noWrap/>
            <w:hideMark/>
          </w:tcPr>
          <w:p w14:paraId="27B892F7" w14:textId="77777777" w:rsidR="00771A4B" w:rsidRDefault="00771A4B" w:rsidP="00771A4B">
            <w:pPr>
              <w:rPr>
                <w:sz w:val="16"/>
                <w:szCs w:val="16"/>
              </w:rPr>
            </w:pPr>
            <w:r>
              <w:rPr>
                <w:sz w:val="16"/>
                <w:szCs w:val="16"/>
              </w:rPr>
              <w:t>SIG</w:t>
            </w:r>
          </w:p>
        </w:tc>
        <w:tc>
          <w:tcPr>
            <w:tcW w:w="950" w:type="dxa"/>
            <w:noWrap/>
            <w:vAlign w:val="center"/>
            <w:hideMark/>
          </w:tcPr>
          <w:p w14:paraId="6EEADC41" w14:textId="77777777" w:rsidR="00771A4B" w:rsidRDefault="00771A4B" w:rsidP="00771A4B">
            <w:pPr>
              <w:jc w:val="center"/>
              <w:rPr>
                <w:sz w:val="16"/>
                <w:szCs w:val="16"/>
              </w:rPr>
            </w:pPr>
            <w:r>
              <w:rPr>
                <w:sz w:val="16"/>
                <w:szCs w:val="16"/>
              </w:rPr>
              <w:t>ZWEQENER</w:t>
            </w:r>
          </w:p>
        </w:tc>
        <w:tc>
          <w:tcPr>
            <w:tcW w:w="665" w:type="dxa"/>
            <w:noWrap/>
            <w:vAlign w:val="center"/>
            <w:hideMark/>
          </w:tcPr>
          <w:p w14:paraId="4310913D" w14:textId="77777777" w:rsidR="00771A4B" w:rsidRDefault="00771A4B" w:rsidP="00771A4B">
            <w:pPr>
              <w:jc w:val="center"/>
              <w:rPr>
                <w:sz w:val="16"/>
                <w:szCs w:val="16"/>
              </w:rPr>
            </w:pPr>
            <w:r>
              <w:rPr>
                <w:sz w:val="16"/>
                <w:szCs w:val="16"/>
              </w:rPr>
              <w:t>1</w:t>
            </w:r>
          </w:p>
        </w:tc>
        <w:tc>
          <w:tcPr>
            <w:tcW w:w="983" w:type="dxa"/>
            <w:vAlign w:val="center"/>
          </w:tcPr>
          <w:p w14:paraId="59A3BBE2" w14:textId="3F998B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A0B317" w14:textId="7619DF98" w:rsidR="00771A4B" w:rsidRDefault="00771A4B" w:rsidP="00771A4B">
            <w:pPr>
              <w:jc w:val="center"/>
              <w:rPr>
                <w:sz w:val="16"/>
                <w:szCs w:val="16"/>
              </w:rPr>
            </w:pPr>
            <w:r>
              <w:rPr>
                <w:sz w:val="16"/>
                <w:szCs w:val="16"/>
              </w:rPr>
              <w:t>UN</w:t>
            </w:r>
          </w:p>
        </w:tc>
        <w:tc>
          <w:tcPr>
            <w:tcW w:w="887" w:type="dxa"/>
            <w:noWrap/>
            <w:vAlign w:val="center"/>
            <w:hideMark/>
          </w:tcPr>
          <w:p w14:paraId="490362B4" w14:textId="22B7A630" w:rsidR="00771A4B" w:rsidRDefault="00771A4B" w:rsidP="00771A4B">
            <w:pPr>
              <w:jc w:val="center"/>
              <w:rPr>
                <w:sz w:val="16"/>
                <w:szCs w:val="16"/>
              </w:rPr>
            </w:pPr>
            <w:r>
              <w:rPr>
                <w:sz w:val="16"/>
                <w:szCs w:val="16"/>
              </w:rPr>
              <w:t>1.505,61</w:t>
            </w:r>
          </w:p>
        </w:tc>
        <w:tc>
          <w:tcPr>
            <w:tcW w:w="1152" w:type="dxa"/>
            <w:noWrap/>
            <w:vAlign w:val="center"/>
            <w:hideMark/>
          </w:tcPr>
          <w:p w14:paraId="21EE7C38" w14:textId="7A6F3A1A" w:rsidR="00771A4B" w:rsidRDefault="00771A4B" w:rsidP="00771A4B">
            <w:pPr>
              <w:jc w:val="center"/>
              <w:rPr>
                <w:sz w:val="16"/>
                <w:szCs w:val="16"/>
              </w:rPr>
            </w:pPr>
            <w:r>
              <w:rPr>
                <w:sz w:val="16"/>
                <w:szCs w:val="16"/>
              </w:rPr>
              <w:t>-          1.093,13</w:t>
            </w:r>
          </w:p>
        </w:tc>
        <w:tc>
          <w:tcPr>
            <w:tcW w:w="887" w:type="dxa"/>
            <w:noWrap/>
            <w:vAlign w:val="center"/>
            <w:hideMark/>
          </w:tcPr>
          <w:p w14:paraId="5520283D" w14:textId="78B7FE40" w:rsidR="00771A4B" w:rsidRDefault="00771A4B" w:rsidP="00771A4B">
            <w:pPr>
              <w:jc w:val="center"/>
              <w:rPr>
                <w:sz w:val="16"/>
                <w:szCs w:val="16"/>
              </w:rPr>
            </w:pPr>
            <w:r>
              <w:rPr>
                <w:sz w:val="16"/>
                <w:szCs w:val="16"/>
              </w:rPr>
              <w:t>412,48</w:t>
            </w:r>
          </w:p>
        </w:tc>
      </w:tr>
      <w:tr w:rsidR="00771A4B" w14:paraId="13E4F410" w14:textId="77777777" w:rsidTr="00771A4B">
        <w:trPr>
          <w:trHeight w:val="240"/>
        </w:trPr>
        <w:tc>
          <w:tcPr>
            <w:tcW w:w="936" w:type="dxa"/>
            <w:noWrap/>
            <w:hideMark/>
          </w:tcPr>
          <w:p w14:paraId="246B1E4F" w14:textId="15CFB878" w:rsidR="00771A4B" w:rsidRDefault="00771A4B" w:rsidP="00771A4B">
            <w:pPr>
              <w:rPr>
                <w:sz w:val="16"/>
                <w:szCs w:val="16"/>
              </w:rPr>
            </w:pPr>
            <w:r>
              <w:rPr>
                <w:sz w:val="16"/>
                <w:szCs w:val="16"/>
              </w:rPr>
              <w:lastRenderedPageBreak/>
              <w:t>Maquinas e equipamentos</w:t>
            </w:r>
          </w:p>
        </w:tc>
        <w:tc>
          <w:tcPr>
            <w:tcW w:w="1096" w:type="dxa"/>
            <w:noWrap/>
            <w:hideMark/>
          </w:tcPr>
          <w:p w14:paraId="3C767AAA" w14:textId="77777777" w:rsidR="00771A4B" w:rsidRDefault="00771A4B" w:rsidP="00771A4B">
            <w:pPr>
              <w:rPr>
                <w:sz w:val="16"/>
                <w:szCs w:val="16"/>
              </w:rPr>
            </w:pPr>
            <w:r>
              <w:rPr>
                <w:sz w:val="16"/>
                <w:szCs w:val="16"/>
              </w:rPr>
              <w:t>3500000341210</w:t>
            </w:r>
          </w:p>
        </w:tc>
        <w:tc>
          <w:tcPr>
            <w:tcW w:w="628" w:type="dxa"/>
            <w:noWrap/>
            <w:hideMark/>
          </w:tcPr>
          <w:p w14:paraId="284CADEA" w14:textId="29446625" w:rsidR="00771A4B" w:rsidRDefault="00771A4B" w:rsidP="00771A4B">
            <w:pPr>
              <w:rPr>
                <w:sz w:val="16"/>
                <w:szCs w:val="16"/>
              </w:rPr>
            </w:pPr>
            <w:r>
              <w:rPr>
                <w:sz w:val="16"/>
                <w:szCs w:val="16"/>
              </w:rPr>
              <w:t>Brasilia  - sig</w:t>
            </w:r>
          </w:p>
        </w:tc>
        <w:tc>
          <w:tcPr>
            <w:tcW w:w="3466" w:type="dxa"/>
            <w:noWrap/>
            <w:hideMark/>
          </w:tcPr>
          <w:p w14:paraId="20B8C1E7" w14:textId="77777777" w:rsidR="00771A4B" w:rsidRDefault="00771A4B" w:rsidP="00771A4B">
            <w:pPr>
              <w:rPr>
                <w:sz w:val="16"/>
                <w:szCs w:val="16"/>
              </w:rPr>
            </w:pPr>
            <w:r>
              <w:rPr>
                <w:sz w:val="16"/>
                <w:szCs w:val="16"/>
              </w:rPr>
              <w:t>QUADRO DE TELESSUPERVISAO TAG: TMN-CAN-01</w:t>
            </w:r>
          </w:p>
        </w:tc>
        <w:tc>
          <w:tcPr>
            <w:tcW w:w="481" w:type="dxa"/>
            <w:noWrap/>
            <w:hideMark/>
          </w:tcPr>
          <w:p w14:paraId="6AF370DD" w14:textId="77777777" w:rsidR="00771A4B" w:rsidRDefault="00771A4B" w:rsidP="00771A4B">
            <w:pPr>
              <w:rPr>
                <w:sz w:val="16"/>
                <w:szCs w:val="16"/>
              </w:rPr>
            </w:pPr>
            <w:r>
              <w:rPr>
                <w:sz w:val="16"/>
                <w:szCs w:val="16"/>
              </w:rPr>
              <w:t>SIG</w:t>
            </w:r>
          </w:p>
        </w:tc>
        <w:tc>
          <w:tcPr>
            <w:tcW w:w="950" w:type="dxa"/>
            <w:noWrap/>
            <w:vAlign w:val="center"/>
            <w:hideMark/>
          </w:tcPr>
          <w:p w14:paraId="183DC619" w14:textId="77777777" w:rsidR="00771A4B" w:rsidRDefault="00771A4B" w:rsidP="00771A4B">
            <w:pPr>
              <w:jc w:val="center"/>
              <w:rPr>
                <w:sz w:val="16"/>
                <w:szCs w:val="16"/>
              </w:rPr>
            </w:pPr>
            <w:r>
              <w:rPr>
                <w:sz w:val="16"/>
                <w:szCs w:val="16"/>
              </w:rPr>
              <w:t>ZWEQENER</w:t>
            </w:r>
          </w:p>
        </w:tc>
        <w:tc>
          <w:tcPr>
            <w:tcW w:w="665" w:type="dxa"/>
            <w:noWrap/>
            <w:vAlign w:val="center"/>
            <w:hideMark/>
          </w:tcPr>
          <w:p w14:paraId="14E571A5" w14:textId="77777777" w:rsidR="00771A4B" w:rsidRDefault="00771A4B" w:rsidP="00771A4B">
            <w:pPr>
              <w:jc w:val="center"/>
              <w:rPr>
                <w:sz w:val="16"/>
                <w:szCs w:val="16"/>
              </w:rPr>
            </w:pPr>
            <w:r>
              <w:rPr>
                <w:sz w:val="16"/>
                <w:szCs w:val="16"/>
              </w:rPr>
              <w:t>1</w:t>
            </w:r>
          </w:p>
        </w:tc>
        <w:tc>
          <w:tcPr>
            <w:tcW w:w="983" w:type="dxa"/>
            <w:vAlign w:val="center"/>
          </w:tcPr>
          <w:p w14:paraId="351AD8C1" w14:textId="471095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458223" w14:textId="796BBC11" w:rsidR="00771A4B" w:rsidRDefault="00771A4B" w:rsidP="00771A4B">
            <w:pPr>
              <w:jc w:val="center"/>
              <w:rPr>
                <w:sz w:val="16"/>
                <w:szCs w:val="16"/>
              </w:rPr>
            </w:pPr>
            <w:r>
              <w:rPr>
                <w:sz w:val="16"/>
                <w:szCs w:val="16"/>
              </w:rPr>
              <w:t>UN</w:t>
            </w:r>
          </w:p>
        </w:tc>
        <w:tc>
          <w:tcPr>
            <w:tcW w:w="887" w:type="dxa"/>
            <w:noWrap/>
            <w:vAlign w:val="center"/>
            <w:hideMark/>
          </w:tcPr>
          <w:p w14:paraId="229E3F39" w14:textId="6DB69D17" w:rsidR="00771A4B" w:rsidRDefault="00771A4B" w:rsidP="00771A4B">
            <w:pPr>
              <w:jc w:val="center"/>
              <w:rPr>
                <w:sz w:val="16"/>
                <w:szCs w:val="16"/>
              </w:rPr>
            </w:pPr>
            <w:r>
              <w:rPr>
                <w:sz w:val="16"/>
                <w:szCs w:val="16"/>
              </w:rPr>
              <w:t>1.505,61</w:t>
            </w:r>
          </w:p>
        </w:tc>
        <w:tc>
          <w:tcPr>
            <w:tcW w:w="1152" w:type="dxa"/>
            <w:noWrap/>
            <w:vAlign w:val="center"/>
            <w:hideMark/>
          </w:tcPr>
          <w:p w14:paraId="2BEC44A0" w14:textId="11B566CE" w:rsidR="00771A4B" w:rsidRDefault="00771A4B" w:rsidP="00771A4B">
            <w:pPr>
              <w:jc w:val="center"/>
              <w:rPr>
                <w:sz w:val="16"/>
                <w:szCs w:val="16"/>
              </w:rPr>
            </w:pPr>
            <w:r>
              <w:rPr>
                <w:sz w:val="16"/>
                <w:szCs w:val="16"/>
              </w:rPr>
              <w:t>-          1.093,13</w:t>
            </w:r>
          </w:p>
        </w:tc>
        <w:tc>
          <w:tcPr>
            <w:tcW w:w="887" w:type="dxa"/>
            <w:noWrap/>
            <w:vAlign w:val="center"/>
            <w:hideMark/>
          </w:tcPr>
          <w:p w14:paraId="22117C94" w14:textId="62114F2D" w:rsidR="00771A4B" w:rsidRDefault="00771A4B" w:rsidP="00771A4B">
            <w:pPr>
              <w:jc w:val="center"/>
              <w:rPr>
                <w:sz w:val="16"/>
                <w:szCs w:val="16"/>
              </w:rPr>
            </w:pPr>
            <w:r>
              <w:rPr>
                <w:sz w:val="16"/>
                <w:szCs w:val="16"/>
              </w:rPr>
              <w:t>412,48</w:t>
            </w:r>
          </w:p>
        </w:tc>
      </w:tr>
      <w:tr w:rsidR="00771A4B" w14:paraId="792BD9AC" w14:textId="77777777" w:rsidTr="00771A4B">
        <w:trPr>
          <w:trHeight w:val="240"/>
        </w:trPr>
        <w:tc>
          <w:tcPr>
            <w:tcW w:w="936" w:type="dxa"/>
            <w:noWrap/>
            <w:hideMark/>
          </w:tcPr>
          <w:p w14:paraId="5173C96D" w14:textId="49184CF0" w:rsidR="00771A4B" w:rsidRDefault="00771A4B" w:rsidP="00771A4B">
            <w:pPr>
              <w:rPr>
                <w:sz w:val="16"/>
                <w:szCs w:val="16"/>
              </w:rPr>
            </w:pPr>
            <w:r>
              <w:rPr>
                <w:sz w:val="16"/>
                <w:szCs w:val="16"/>
              </w:rPr>
              <w:t>Maquinas e equipamentos</w:t>
            </w:r>
          </w:p>
        </w:tc>
        <w:tc>
          <w:tcPr>
            <w:tcW w:w="1096" w:type="dxa"/>
            <w:noWrap/>
            <w:hideMark/>
          </w:tcPr>
          <w:p w14:paraId="62033C9A" w14:textId="77777777" w:rsidR="00771A4B" w:rsidRDefault="00771A4B" w:rsidP="00771A4B">
            <w:pPr>
              <w:rPr>
                <w:sz w:val="16"/>
                <w:szCs w:val="16"/>
              </w:rPr>
            </w:pPr>
            <w:r>
              <w:rPr>
                <w:sz w:val="16"/>
                <w:szCs w:val="16"/>
              </w:rPr>
              <w:t>3500000341220</w:t>
            </w:r>
          </w:p>
        </w:tc>
        <w:tc>
          <w:tcPr>
            <w:tcW w:w="628" w:type="dxa"/>
            <w:noWrap/>
            <w:hideMark/>
          </w:tcPr>
          <w:p w14:paraId="3138D044" w14:textId="2811CD82" w:rsidR="00771A4B" w:rsidRDefault="00771A4B" w:rsidP="00771A4B">
            <w:pPr>
              <w:rPr>
                <w:sz w:val="16"/>
                <w:szCs w:val="16"/>
              </w:rPr>
            </w:pPr>
            <w:r>
              <w:rPr>
                <w:sz w:val="16"/>
                <w:szCs w:val="16"/>
              </w:rPr>
              <w:t>Brasilia  - sig</w:t>
            </w:r>
          </w:p>
        </w:tc>
        <w:tc>
          <w:tcPr>
            <w:tcW w:w="3466" w:type="dxa"/>
            <w:noWrap/>
            <w:hideMark/>
          </w:tcPr>
          <w:p w14:paraId="6B9A7EE4" w14:textId="77777777" w:rsidR="00771A4B" w:rsidRDefault="00771A4B" w:rsidP="00771A4B">
            <w:pPr>
              <w:rPr>
                <w:sz w:val="16"/>
                <w:szCs w:val="16"/>
              </w:rPr>
            </w:pPr>
            <w:r>
              <w:rPr>
                <w:sz w:val="16"/>
                <w:szCs w:val="16"/>
              </w:rPr>
              <w:t>QUADRO DE TELESSUPERVISAO TAG: TMN-CAN-02</w:t>
            </w:r>
          </w:p>
        </w:tc>
        <w:tc>
          <w:tcPr>
            <w:tcW w:w="481" w:type="dxa"/>
            <w:noWrap/>
            <w:hideMark/>
          </w:tcPr>
          <w:p w14:paraId="2102E7E4" w14:textId="77777777" w:rsidR="00771A4B" w:rsidRDefault="00771A4B" w:rsidP="00771A4B">
            <w:pPr>
              <w:rPr>
                <w:sz w:val="16"/>
                <w:szCs w:val="16"/>
              </w:rPr>
            </w:pPr>
            <w:r>
              <w:rPr>
                <w:sz w:val="16"/>
                <w:szCs w:val="16"/>
              </w:rPr>
              <w:t>SIG</w:t>
            </w:r>
          </w:p>
        </w:tc>
        <w:tc>
          <w:tcPr>
            <w:tcW w:w="950" w:type="dxa"/>
            <w:noWrap/>
            <w:vAlign w:val="center"/>
            <w:hideMark/>
          </w:tcPr>
          <w:p w14:paraId="0786E16F" w14:textId="77777777" w:rsidR="00771A4B" w:rsidRDefault="00771A4B" w:rsidP="00771A4B">
            <w:pPr>
              <w:jc w:val="center"/>
              <w:rPr>
                <w:sz w:val="16"/>
                <w:szCs w:val="16"/>
              </w:rPr>
            </w:pPr>
            <w:r>
              <w:rPr>
                <w:sz w:val="16"/>
                <w:szCs w:val="16"/>
              </w:rPr>
              <w:t>ZWEQENER</w:t>
            </w:r>
          </w:p>
        </w:tc>
        <w:tc>
          <w:tcPr>
            <w:tcW w:w="665" w:type="dxa"/>
            <w:noWrap/>
            <w:vAlign w:val="center"/>
            <w:hideMark/>
          </w:tcPr>
          <w:p w14:paraId="5C831D5D" w14:textId="77777777" w:rsidR="00771A4B" w:rsidRDefault="00771A4B" w:rsidP="00771A4B">
            <w:pPr>
              <w:jc w:val="center"/>
              <w:rPr>
                <w:sz w:val="16"/>
                <w:szCs w:val="16"/>
              </w:rPr>
            </w:pPr>
            <w:r>
              <w:rPr>
                <w:sz w:val="16"/>
                <w:szCs w:val="16"/>
              </w:rPr>
              <w:t>1</w:t>
            </w:r>
          </w:p>
        </w:tc>
        <w:tc>
          <w:tcPr>
            <w:tcW w:w="983" w:type="dxa"/>
            <w:vAlign w:val="center"/>
          </w:tcPr>
          <w:p w14:paraId="56671F7C" w14:textId="25851D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0A61E9" w14:textId="61FA3243" w:rsidR="00771A4B" w:rsidRDefault="00771A4B" w:rsidP="00771A4B">
            <w:pPr>
              <w:jc w:val="center"/>
              <w:rPr>
                <w:sz w:val="16"/>
                <w:szCs w:val="16"/>
              </w:rPr>
            </w:pPr>
            <w:r>
              <w:rPr>
                <w:sz w:val="16"/>
                <w:szCs w:val="16"/>
              </w:rPr>
              <w:t>UN</w:t>
            </w:r>
          </w:p>
        </w:tc>
        <w:tc>
          <w:tcPr>
            <w:tcW w:w="887" w:type="dxa"/>
            <w:noWrap/>
            <w:vAlign w:val="center"/>
            <w:hideMark/>
          </w:tcPr>
          <w:p w14:paraId="025AFB6B" w14:textId="162A0E62" w:rsidR="00771A4B" w:rsidRDefault="00771A4B" w:rsidP="00771A4B">
            <w:pPr>
              <w:jc w:val="center"/>
              <w:rPr>
                <w:sz w:val="16"/>
                <w:szCs w:val="16"/>
              </w:rPr>
            </w:pPr>
            <w:r>
              <w:rPr>
                <w:sz w:val="16"/>
                <w:szCs w:val="16"/>
              </w:rPr>
              <w:t>1.415,78</w:t>
            </w:r>
          </w:p>
        </w:tc>
        <w:tc>
          <w:tcPr>
            <w:tcW w:w="1152" w:type="dxa"/>
            <w:noWrap/>
            <w:vAlign w:val="center"/>
            <w:hideMark/>
          </w:tcPr>
          <w:p w14:paraId="776BEE31" w14:textId="667679D3" w:rsidR="00771A4B" w:rsidRDefault="00771A4B" w:rsidP="00771A4B">
            <w:pPr>
              <w:jc w:val="center"/>
              <w:rPr>
                <w:sz w:val="16"/>
                <w:szCs w:val="16"/>
              </w:rPr>
            </w:pPr>
            <w:r>
              <w:rPr>
                <w:sz w:val="16"/>
                <w:szCs w:val="16"/>
              </w:rPr>
              <w:t>-          1.027,91</w:t>
            </w:r>
          </w:p>
        </w:tc>
        <w:tc>
          <w:tcPr>
            <w:tcW w:w="887" w:type="dxa"/>
            <w:noWrap/>
            <w:vAlign w:val="center"/>
            <w:hideMark/>
          </w:tcPr>
          <w:p w14:paraId="029DC219" w14:textId="48E9847C" w:rsidR="00771A4B" w:rsidRDefault="00771A4B" w:rsidP="00771A4B">
            <w:pPr>
              <w:jc w:val="center"/>
              <w:rPr>
                <w:sz w:val="16"/>
                <w:szCs w:val="16"/>
              </w:rPr>
            </w:pPr>
            <w:r>
              <w:rPr>
                <w:sz w:val="16"/>
                <w:szCs w:val="16"/>
              </w:rPr>
              <w:t>387,87</w:t>
            </w:r>
          </w:p>
        </w:tc>
      </w:tr>
      <w:tr w:rsidR="00771A4B" w14:paraId="335C1FE6" w14:textId="77777777" w:rsidTr="00771A4B">
        <w:trPr>
          <w:trHeight w:val="240"/>
        </w:trPr>
        <w:tc>
          <w:tcPr>
            <w:tcW w:w="936" w:type="dxa"/>
            <w:noWrap/>
            <w:hideMark/>
          </w:tcPr>
          <w:p w14:paraId="224A9C37" w14:textId="45FEF4AF" w:rsidR="00771A4B" w:rsidRDefault="00771A4B" w:rsidP="00771A4B">
            <w:pPr>
              <w:rPr>
                <w:sz w:val="16"/>
                <w:szCs w:val="16"/>
              </w:rPr>
            </w:pPr>
            <w:r>
              <w:rPr>
                <w:sz w:val="16"/>
                <w:szCs w:val="16"/>
              </w:rPr>
              <w:t>Maquinas e equipamentos</w:t>
            </w:r>
          </w:p>
        </w:tc>
        <w:tc>
          <w:tcPr>
            <w:tcW w:w="1096" w:type="dxa"/>
            <w:noWrap/>
            <w:hideMark/>
          </w:tcPr>
          <w:p w14:paraId="2357B6C9" w14:textId="77777777" w:rsidR="00771A4B" w:rsidRDefault="00771A4B" w:rsidP="00771A4B">
            <w:pPr>
              <w:rPr>
                <w:sz w:val="16"/>
                <w:szCs w:val="16"/>
              </w:rPr>
            </w:pPr>
            <w:r>
              <w:rPr>
                <w:sz w:val="16"/>
                <w:szCs w:val="16"/>
              </w:rPr>
              <w:t>3500000341230</w:t>
            </w:r>
          </w:p>
        </w:tc>
        <w:tc>
          <w:tcPr>
            <w:tcW w:w="628" w:type="dxa"/>
            <w:noWrap/>
            <w:hideMark/>
          </w:tcPr>
          <w:p w14:paraId="770BF776" w14:textId="4C835918" w:rsidR="00771A4B" w:rsidRDefault="00771A4B" w:rsidP="00771A4B">
            <w:pPr>
              <w:rPr>
                <w:sz w:val="16"/>
                <w:szCs w:val="16"/>
              </w:rPr>
            </w:pPr>
            <w:r>
              <w:rPr>
                <w:sz w:val="16"/>
                <w:szCs w:val="16"/>
              </w:rPr>
              <w:t>Brasilia  - sig</w:t>
            </w:r>
          </w:p>
        </w:tc>
        <w:tc>
          <w:tcPr>
            <w:tcW w:w="3466" w:type="dxa"/>
            <w:noWrap/>
            <w:hideMark/>
          </w:tcPr>
          <w:p w14:paraId="21215DC9" w14:textId="77777777" w:rsidR="00771A4B" w:rsidRDefault="00771A4B" w:rsidP="00771A4B">
            <w:pPr>
              <w:rPr>
                <w:sz w:val="16"/>
                <w:szCs w:val="16"/>
              </w:rPr>
            </w:pPr>
            <w:r>
              <w:rPr>
                <w:sz w:val="16"/>
                <w:szCs w:val="16"/>
              </w:rPr>
              <w:t>FANCOIL FAB: CARRIER, MOD: 39CM225V, TAG: AHU-FF-07A</w:t>
            </w:r>
          </w:p>
        </w:tc>
        <w:tc>
          <w:tcPr>
            <w:tcW w:w="481" w:type="dxa"/>
            <w:noWrap/>
            <w:hideMark/>
          </w:tcPr>
          <w:p w14:paraId="18179B7F" w14:textId="77777777" w:rsidR="00771A4B" w:rsidRDefault="00771A4B" w:rsidP="00771A4B">
            <w:pPr>
              <w:rPr>
                <w:sz w:val="16"/>
                <w:szCs w:val="16"/>
              </w:rPr>
            </w:pPr>
            <w:r>
              <w:rPr>
                <w:sz w:val="16"/>
                <w:szCs w:val="16"/>
              </w:rPr>
              <w:t>SIG</w:t>
            </w:r>
          </w:p>
        </w:tc>
        <w:tc>
          <w:tcPr>
            <w:tcW w:w="950" w:type="dxa"/>
            <w:noWrap/>
            <w:vAlign w:val="center"/>
            <w:hideMark/>
          </w:tcPr>
          <w:p w14:paraId="5CB528CF" w14:textId="77777777" w:rsidR="00771A4B" w:rsidRDefault="00771A4B" w:rsidP="00771A4B">
            <w:pPr>
              <w:jc w:val="center"/>
              <w:rPr>
                <w:sz w:val="16"/>
                <w:szCs w:val="16"/>
              </w:rPr>
            </w:pPr>
            <w:r>
              <w:rPr>
                <w:sz w:val="16"/>
                <w:szCs w:val="16"/>
              </w:rPr>
              <w:t>ZWEQCLIM</w:t>
            </w:r>
          </w:p>
        </w:tc>
        <w:tc>
          <w:tcPr>
            <w:tcW w:w="665" w:type="dxa"/>
            <w:noWrap/>
            <w:vAlign w:val="center"/>
            <w:hideMark/>
          </w:tcPr>
          <w:p w14:paraId="2CEB6697" w14:textId="77777777" w:rsidR="00771A4B" w:rsidRDefault="00771A4B" w:rsidP="00771A4B">
            <w:pPr>
              <w:jc w:val="center"/>
              <w:rPr>
                <w:sz w:val="16"/>
                <w:szCs w:val="16"/>
              </w:rPr>
            </w:pPr>
            <w:r>
              <w:rPr>
                <w:sz w:val="16"/>
                <w:szCs w:val="16"/>
              </w:rPr>
              <w:t>1</w:t>
            </w:r>
          </w:p>
        </w:tc>
        <w:tc>
          <w:tcPr>
            <w:tcW w:w="983" w:type="dxa"/>
            <w:vAlign w:val="center"/>
          </w:tcPr>
          <w:p w14:paraId="3E1231BC" w14:textId="2B3D0D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CB7D14" w14:textId="4D2FCE82" w:rsidR="00771A4B" w:rsidRDefault="00771A4B" w:rsidP="00771A4B">
            <w:pPr>
              <w:jc w:val="center"/>
              <w:rPr>
                <w:sz w:val="16"/>
                <w:szCs w:val="16"/>
              </w:rPr>
            </w:pPr>
            <w:r>
              <w:rPr>
                <w:sz w:val="16"/>
                <w:szCs w:val="16"/>
              </w:rPr>
              <w:t>UN</w:t>
            </w:r>
          </w:p>
        </w:tc>
        <w:tc>
          <w:tcPr>
            <w:tcW w:w="887" w:type="dxa"/>
            <w:noWrap/>
            <w:vAlign w:val="center"/>
            <w:hideMark/>
          </w:tcPr>
          <w:p w14:paraId="628A5A61" w14:textId="408C9DB7" w:rsidR="00771A4B" w:rsidRDefault="00771A4B" w:rsidP="00771A4B">
            <w:pPr>
              <w:jc w:val="center"/>
              <w:rPr>
                <w:sz w:val="16"/>
                <w:szCs w:val="16"/>
              </w:rPr>
            </w:pPr>
            <w:r>
              <w:rPr>
                <w:sz w:val="16"/>
                <w:szCs w:val="16"/>
              </w:rPr>
              <w:t>14.680,76</w:t>
            </w:r>
          </w:p>
        </w:tc>
        <w:tc>
          <w:tcPr>
            <w:tcW w:w="1152" w:type="dxa"/>
            <w:noWrap/>
            <w:vAlign w:val="center"/>
            <w:hideMark/>
          </w:tcPr>
          <w:p w14:paraId="70BA2D94" w14:textId="6D8B5995" w:rsidR="00771A4B" w:rsidRDefault="00771A4B" w:rsidP="00771A4B">
            <w:pPr>
              <w:jc w:val="center"/>
              <w:rPr>
                <w:sz w:val="16"/>
                <w:szCs w:val="16"/>
              </w:rPr>
            </w:pPr>
            <w:r>
              <w:rPr>
                <w:sz w:val="16"/>
                <w:szCs w:val="16"/>
              </w:rPr>
              <w:t>-          5.267,28</w:t>
            </w:r>
          </w:p>
        </w:tc>
        <w:tc>
          <w:tcPr>
            <w:tcW w:w="887" w:type="dxa"/>
            <w:noWrap/>
            <w:vAlign w:val="center"/>
            <w:hideMark/>
          </w:tcPr>
          <w:p w14:paraId="317367A6" w14:textId="7DA20959" w:rsidR="00771A4B" w:rsidRDefault="00771A4B" w:rsidP="00771A4B">
            <w:pPr>
              <w:jc w:val="center"/>
              <w:rPr>
                <w:sz w:val="16"/>
                <w:szCs w:val="16"/>
              </w:rPr>
            </w:pPr>
            <w:r>
              <w:rPr>
                <w:sz w:val="16"/>
                <w:szCs w:val="16"/>
              </w:rPr>
              <w:t>9.413,48</w:t>
            </w:r>
          </w:p>
        </w:tc>
      </w:tr>
      <w:tr w:rsidR="00771A4B" w14:paraId="04CC53EE" w14:textId="77777777" w:rsidTr="00771A4B">
        <w:trPr>
          <w:trHeight w:val="240"/>
        </w:trPr>
        <w:tc>
          <w:tcPr>
            <w:tcW w:w="936" w:type="dxa"/>
            <w:noWrap/>
            <w:hideMark/>
          </w:tcPr>
          <w:p w14:paraId="7040972A" w14:textId="02357AE1" w:rsidR="00771A4B" w:rsidRDefault="00771A4B" w:rsidP="00771A4B">
            <w:pPr>
              <w:rPr>
                <w:sz w:val="16"/>
                <w:szCs w:val="16"/>
              </w:rPr>
            </w:pPr>
            <w:r>
              <w:rPr>
                <w:sz w:val="16"/>
                <w:szCs w:val="16"/>
              </w:rPr>
              <w:t>Maquinas e equipamentos</w:t>
            </w:r>
          </w:p>
        </w:tc>
        <w:tc>
          <w:tcPr>
            <w:tcW w:w="1096" w:type="dxa"/>
            <w:noWrap/>
            <w:hideMark/>
          </w:tcPr>
          <w:p w14:paraId="78F41393" w14:textId="77777777" w:rsidR="00771A4B" w:rsidRDefault="00771A4B" w:rsidP="00771A4B">
            <w:pPr>
              <w:rPr>
                <w:sz w:val="16"/>
                <w:szCs w:val="16"/>
              </w:rPr>
            </w:pPr>
            <w:r>
              <w:rPr>
                <w:sz w:val="16"/>
                <w:szCs w:val="16"/>
              </w:rPr>
              <w:t>3500000341240</w:t>
            </w:r>
          </w:p>
        </w:tc>
        <w:tc>
          <w:tcPr>
            <w:tcW w:w="628" w:type="dxa"/>
            <w:noWrap/>
            <w:hideMark/>
          </w:tcPr>
          <w:p w14:paraId="469FEF34" w14:textId="53704F89" w:rsidR="00771A4B" w:rsidRDefault="00771A4B" w:rsidP="00771A4B">
            <w:pPr>
              <w:rPr>
                <w:sz w:val="16"/>
                <w:szCs w:val="16"/>
              </w:rPr>
            </w:pPr>
            <w:r>
              <w:rPr>
                <w:sz w:val="16"/>
                <w:szCs w:val="16"/>
              </w:rPr>
              <w:t>Brasilia  - sig</w:t>
            </w:r>
          </w:p>
        </w:tc>
        <w:tc>
          <w:tcPr>
            <w:tcW w:w="3466" w:type="dxa"/>
            <w:noWrap/>
            <w:hideMark/>
          </w:tcPr>
          <w:p w14:paraId="00A88106" w14:textId="77777777" w:rsidR="00771A4B" w:rsidRDefault="00771A4B" w:rsidP="00771A4B">
            <w:pPr>
              <w:rPr>
                <w:sz w:val="16"/>
                <w:szCs w:val="16"/>
              </w:rPr>
            </w:pPr>
            <w:r>
              <w:rPr>
                <w:sz w:val="16"/>
                <w:szCs w:val="16"/>
              </w:rPr>
              <w:t>FANCOIL FAB: CARRIER, MOD: 39CM225V, TAG: AHU-FF-07B</w:t>
            </w:r>
          </w:p>
        </w:tc>
        <w:tc>
          <w:tcPr>
            <w:tcW w:w="481" w:type="dxa"/>
            <w:noWrap/>
            <w:hideMark/>
          </w:tcPr>
          <w:p w14:paraId="5B6A8291" w14:textId="77777777" w:rsidR="00771A4B" w:rsidRDefault="00771A4B" w:rsidP="00771A4B">
            <w:pPr>
              <w:rPr>
                <w:sz w:val="16"/>
                <w:szCs w:val="16"/>
              </w:rPr>
            </w:pPr>
            <w:r>
              <w:rPr>
                <w:sz w:val="16"/>
                <w:szCs w:val="16"/>
              </w:rPr>
              <w:t>SIG</w:t>
            </w:r>
          </w:p>
        </w:tc>
        <w:tc>
          <w:tcPr>
            <w:tcW w:w="950" w:type="dxa"/>
            <w:noWrap/>
            <w:vAlign w:val="center"/>
            <w:hideMark/>
          </w:tcPr>
          <w:p w14:paraId="201FE825" w14:textId="77777777" w:rsidR="00771A4B" w:rsidRDefault="00771A4B" w:rsidP="00771A4B">
            <w:pPr>
              <w:jc w:val="center"/>
              <w:rPr>
                <w:sz w:val="16"/>
                <w:szCs w:val="16"/>
              </w:rPr>
            </w:pPr>
            <w:r>
              <w:rPr>
                <w:sz w:val="16"/>
                <w:szCs w:val="16"/>
              </w:rPr>
              <w:t>ZWEQCLIM</w:t>
            </w:r>
          </w:p>
        </w:tc>
        <w:tc>
          <w:tcPr>
            <w:tcW w:w="665" w:type="dxa"/>
            <w:noWrap/>
            <w:vAlign w:val="center"/>
            <w:hideMark/>
          </w:tcPr>
          <w:p w14:paraId="03198EDD" w14:textId="77777777" w:rsidR="00771A4B" w:rsidRDefault="00771A4B" w:rsidP="00771A4B">
            <w:pPr>
              <w:jc w:val="center"/>
              <w:rPr>
                <w:sz w:val="16"/>
                <w:szCs w:val="16"/>
              </w:rPr>
            </w:pPr>
            <w:r>
              <w:rPr>
                <w:sz w:val="16"/>
                <w:szCs w:val="16"/>
              </w:rPr>
              <w:t>1</w:t>
            </w:r>
          </w:p>
        </w:tc>
        <w:tc>
          <w:tcPr>
            <w:tcW w:w="983" w:type="dxa"/>
            <w:vAlign w:val="center"/>
          </w:tcPr>
          <w:p w14:paraId="490DBA7E" w14:textId="6C9F5B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8A6957" w14:textId="5B0AD156" w:rsidR="00771A4B" w:rsidRDefault="00771A4B" w:rsidP="00771A4B">
            <w:pPr>
              <w:jc w:val="center"/>
              <w:rPr>
                <w:sz w:val="16"/>
                <w:szCs w:val="16"/>
              </w:rPr>
            </w:pPr>
            <w:r>
              <w:rPr>
                <w:sz w:val="16"/>
                <w:szCs w:val="16"/>
              </w:rPr>
              <w:t>UN</w:t>
            </w:r>
          </w:p>
        </w:tc>
        <w:tc>
          <w:tcPr>
            <w:tcW w:w="887" w:type="dxa"/>
            <w:noWrap/>
            <w:vAlign w:val="center"/>
            <w:hideMark/>
          </w:tcPr>
          <w:p w14:paraId="06F7D2CD" w14:textId="5993BA3C" w:rsidR="00771A4B" w:rsidRDefault="00771A4B" w:rsidP="00771A4B">
            <w:pPr>
              <w:jc w:val="center"/>
              <w:rPr>
                <w:sz w:val="16"/>
                <w:szCs w:val="16"/>
              </w:rPr>
            </w:pPr>
            <w:r>
              <w:rPr>
                <w:sz w:val="16"/>
                <w:szCs w:val="16"/>
              </w:rPr>
              <w:t>14.680,76</w:t>
            </w:r>
          </w:p>
        </w:tc>
        <w:tc>
          <w:tcPr>
            <w:tcW w:w="1152" w:type="dxa"/>
            <w:noWrap/>
            <w:vAlign w:val="center"/>
            <w:hideMark/>
          </w:tcPr>
          <w:p w14:paraId="6C5EC2AD" w14:textId="135C7A0C" w:rsidR="00771A4B" w:rsidRDefault="00771A4B" w:rsidP="00771A4B">
            <w:pPr>
              <w:jc w:val="center"/>
              <w:rPr>
                <w:sz w:val="16"/>
                <w:szCs w:val="16"/>
              </w:rPr>
            </w:pPr>
            <w:r>
              <w:rPr>
                <w:sz w:val="16"/>
                <w:szCs w:val="16"/>
              </w:rPr>
              <w:t>-          5.267,29</w:t>
            </w:r>
          </w:p>
        </w:tc>
        <w:tc>
          <w:tcPr>
            <w:tcW w:w="887" w:type="dxa"/>
            <w:noWrap/>
            <w:vAlign w:val="center"/>
            <w:hideMark/>
          </w:tcPr>
          <w:p w14:paraId="0A5F4AFC" w14:textId="193A6AEA" w:rsidR="00771A4B" w:rsidRDefault="00771A4B" w:rsidP="00771A4B">
            <w:pPr>
              <w:jc w:val="center"/>
              <w:rPr>
                <w:sz w:val="16"/>
                <w:szCs w:val="16"/>
              </w:rPr>
            </w:pPr>
            <w:r>
              <w:rPr>
                <w:sz w:val="16"/>
                <w:szCs w:val="16"/>
              </w:rPr>
              <w:t>9.413,47</w:t>
            </w:r>
          </w:p>
        </w:tc>
      </w:tr>
      <w:tr w:rsidR="00771A4B" w14:paraId="39AE9E0A" w14:textId="77777777" w:rsidTr="00771A4B">
        <w:trPr>
          <w:trHeight w:val="240"/>
        </w:trPr>
        <w:tc>
          <w:tcPr>
            <w:tcW w:w="936" w:type="dxa"/>
            <w:noWrap/>
            <w:hideMark/>
          </w:tcPr>
          <w:p w14:paraId="2DBC95A6" w14:textId="1C97D082" w:rsidR="00771A4B" w:rsidRDefault="00771A4B" w:rsidP="00771A4B">
            <w:pPr>
              <w:rPr>
                <w:sz w:val="16"/>
                <w:szCs w:val="16"/>
              </w:rPr>
            </w:pPr>
            <w:r>
              <w:rPr>
                <w:sz w:val="16"/>
                <w:szCs w:val="16"/>
              </w:rPr>
              <w:t>Maquinas e equipamentos</w:t>
            </w:r>
          </w:p>
        </w:tc>
        <w:tc>
          <w:tcPr>
            <w:tcW w:w="1096" w:type="dxa"/>
            <w:noWrap/>
            <w:hideMark/>
          </w:tcPr>
          <w:p w14:paraId="36C5C005" w14:textId="77777777" w:rsidR="00771A4B" w:rsidRDefault="00771A4B" w:rsidP="00771A4B">
            <w:pPr>
              <w:rPr>
                <w:sz w:val="16"/>
                <w:szCs w:val="16"/>
              </w:rPr>
            </w:pPr>
            <w:r>
              <w:rPr>
                <w:sz w:val="16"/>
                <w:szCs w:val="16"/>
              </w:rPr>
              <w:t>3500000341250</w:t>
            </w:r>
          </w:p>
        </w:tc>
        <w:tc>
          <w:tcPr>
            <w:tcW w:w="628" w:type="dxa"/>
            <w:noWrap/>
            <w:hideMark/>
          </w:tcPr>
          <w:p w14:paraId="5B645AEE" w14:textId="4992F1B0" w:rsidR="00771A4B" w:rsidRDefault="00771A4B" w:rsidP="00771A4B">
            <w:pPr>
              <w:rPr>
                <w:sz w:val="16"/>
                <w:szCs w:val="16"/>
              </w:rPr>
            </w:pPr>
            <w:r>
              <w:rPr>
                <w:sz w:val="16"/>
                <w:szCs w:val="16"/>
              </w:rPr>
              <w:t>Brasilia  - sig</w:t>
            </w:r>
          </w:p>
        </w:tc>
        <w:tc>
          <w:tcPr>
            <w:tcW w:w="3466" w:type="dxa"/>
            <w:noWrap/>
            <w:hideMark/>
          </w:tcPr>
          <w:p w14:paraId="34013181" w14:textId="77777777" w:rsidR="00771A4B" w:rsidRDefault="00771A4B" w:rsidP="00771A4B">
            <w:pPr>
              <w:rPr>
                <w:sz w:val="16"/>
                <w:szCs w:val="16"/>
              </w:rPr>
            </w:pPr>
            <w:r>
              <w:rPr>
                <w:sz w:val="16"/>
                <w:szCs w:val="16"/>
              </w:rPr>
              <w:t>QUADRO DE COMANDO DE AR CONDICIONADO TAG: QCA-2A</w:t>
            </w:r>
          </w:p>
        </w:tc>
        <w:tc>
          <w:tcPr>
            <w:tcW w:w="481" w:type="dxa"/>
            <w:noWrap/>
            <w:hideMark/>
          </w:tcPr>
          <w:p w14:paraId="2CD501EC" w14:textId="77777777" w:rsidR="00771A4B" w:rsidRDefault="00771A4B" w:rsidP="00771A4B">
            <w:pPr>
              <w:rPr>
                <w:sz w:val="16"/>
                <w:szCs w:val="16"/>
              </w:rPr>
            </w:pPr>
            <w:r>
              <w:rPr>
                <w:sz w:val="16"/>
                <w:szCs w:val="16"/>
              </w:rPr>
              <w:t>SIG</w:t>
            </w:r>
          </w:p>
        </w:tc>
        <w:tc>
          <w:tcPr>
            <w:tcW w:w="950" w:type="dxa"/>
            <w:noWrap/>
            <w:vAlign w:val="center"/>
            <w:hideMark/>
          </w:tcPr>
          <w:p w14:paraId="02B78F55" w14:textId="77777777" w:rsidR="00771A4B" w:rsidRDefault="00771A4B" w:rsidP="00771A4B">
            <w:pPr>
              <w:jc w:val="center"/>
              <w:rPr>
                <w:sz w:val="16"/>
                <w:szCs w:val="16"/>
              </w:rPr>
            </w:pPr>
            <w:r>
              <w:rPr>
                <w:sz w:val="16"/>
                <w:szCs w:val="16"/>
              </w:rPr>
              <w:t>ZWEQENER</w:t>
            </w:r>
          </w:p>
        </w:tc>
        <w:tc>
          <w:tcPr>
            <w:tcW w:w="665" w:type="dxa"/>
            <w:noWrap/>
            <w:vAlign w:val="center"/>
            <w:hideMark/>
          </w:tcPr>
          <w:p w14:paraId="57026620" w14:textId="77777777" w:rsidR="00771A4B" w:rsidRDefault="00771A4B" w:rsidP="00771A4B">
            <w:pPr>
              <w:jc w:val="center"/>
              <w:rPr>
                <w:sz w:val="16"/>
                <w:szCs w:val="16"/>
              </w:rPr>
            </w:pPr>
            <w:r>
              <w:rPr>
                <w:sz w:val="16"/>
                <w:szCs w:val="16"/>
              </w:rPr>
              <w:t>1</w:t>
            </w:r>
          </w:p>
        </w:tc>
        <w:tc>
          <w:tcPr>
            <w:tcW w:w="983" w:type="dxa"/>
            <w:vAlign w:val="center"/>
          </w:tcPr>
          <w:p w14:paraId="6D082E6A" w14:textId="37A67F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14C6F3" w14:textId="2EB83CFB" w:rsidR="00771A4B" w:rsidRDefault="00771A4B" w:rsidP="00771A4B">
            <w:pPr>
              <w:jc w:val="center"/>
              <w:rPr>
                <w:sz w:val="16"/>
                <w:szCs w:val="16"/>
              </w:rPr>
            </w:pPr>
            <w:r>
              <w:rPr>
                <w:sz w:val="16"/>
                <w:szCs w:val="16"/>
              </w:rPr>
              <w:t>UN</w:t>
            </w:r>
          </w:p>
        </w:tc>
        <w:tc>
          <w:tcPr>
            <w:tcW w:w="887" w:type="dxa"/>
            <w:noWrap/>
            <w:vAlign w:val="center"/>
            <w:hideMark/>
          </w:tcPr>
          <w:p w14:paraId="42212348" w14:textId="16BF5F96" w:rsidR="00771A4B" w:rsidRDefault="00771A4B" w:rsidP="00771A4B">
            <w:pPr>
              <w:jc w:val="center"/>
              <w:rPr>
                <w:sz w:val="16"/>
                <w:szCs w:val="16"/>
              </w:rPr>
            </w:pPr>
            <w:r>
              <w:rPr>
                <w:sz w:val="16"/>
                <w:szCs w:val="16"/>
              </w:rPr>
              <w:t>1.415,78</w:t>
            </w:r>
          </w:p>
        </w:tc>
        <w:tc>
          <w:tcPr>
            <w:tcW w:w="1152" w:type="dxa"/>
            <w:noWrap/>
            <w:vAlign w:val="center"/>
            <w:hideMark/>
          </w:tcPr>
          <w:p w14:paraId="0C53542E" w14:textId="46C2B191" w:rsidR="00771A4B" w:rsidRDefault="00771A4B" w:rsidP="00771A4B">
            <w:pPr>
              <w:jc w:val="center"/>
              <w:rPr>
                <w:sz w:val="16"/>
                <w:szCs w:val="16"/>
              </w:rPr>
            </w:pPr>
            <w:r>
              <w:rPr>
                <w:sz w:val="16"/>
                <w:szCs w:val="16"/>
              </w:rPr>
              <w:t>-          1.027,91</w:t>
            </w:r>
          </w:p>
        </w:tc>
        <w:tc>
          <w:tcPr>
            <w:tcW w:w="887" w:type="dxa"/>
            <w:noWrap/>
            <w:vAlign w:val="center"/>
            <w:hideMark/>
          </w:tcPr>
          <w:p w14:paraId="73D12613" w14:textId="7493E6B7" w:rsidR="00771A4B" w:rsidRDefault="00771A4B" w:rsidP="00771A4B">
            <w:pPr>
              <w:jc w:val="center"/>
              <w:rPr>
                <w:sz w:val="16"/>
                <w:szCs w:val="16"/>
              </w:rPr>
            </w:pPr>
            <w:r>
              <w:rPr>
                <w:sz w:val="16"/>
                <w:szCs w:val="16"/>
              </w:rPr>
              <w:t>387,87</w:t>
            </w:r>
          </w:p>
        </w:tc>
      </w:tr>
      <w:tr w:rsidR="00771A4B" w14:paraId="6D0DDCB3" w14:textId="77777777" w:rsidTr="00771A4B">
        <w:trPr>
          <w:trHeight w:val="240"/>
        </w:trPr>
        <w:tc>
          <w:tcPr>
            <w:tcW w:w="936" w:type="dxa"/>
            <w:noWrap/>
            <w:hideMark/>
          </w:tcPr>
          <w:p w14:paraId="7AF1B847" w14:textId="79261ABE" w:rsidR="00771A4B" w:rsidRDefault="00771A4B" w:rsidP="00771A4B">
            <w:pPr>
              <w:rPr>
                <w:sz w:val="16"/>
                <w:szCs w:val="16"/>
              </w:rPr>
            </w:pPr>
            <w:r>
              <w:rPr>
                <w:sz w:val="16"/>
                <w:szCs w:val="16"/>
              </w:rPr>
              <w:t>Maquinas e equipamentos</w:t>
            </w:r>
          </w:p>
        </w:tc>
        <w:tc>
          <w:tcPr>
            <w:tcW w:w="1096" w:type="dxa"/>
            <w:noWrap/>
            <w:hideMark/>
          </w:tcPr>
          <w:p w14:paraId="2637630C" w14:textId="77777777" w:rsidR="00771A4B" w:rsidRDefault="00771A4B" w:rsidP="00771A4B">
            <w:pPr>
              <w:rPr>
                <w:sz w:val="16"/>
                <w:szCs w:val="16"/>
              </w:rPr>
            </w:pPr>
            <w:r>
              <w:rPr>
                <w:sz w:val="16"/>
                <w:szCs w:val="16"/>
              </w:rPr>
              <w:t>3500000341260</w:t>
            </w:r>
          </w:p>
        </w:tc>
        <w:tc>
          <w:tcPr>
            <w:tcW w:w="628" w:type="dxa"/>
            <w:noWrap/>
            <w:hideMark/>
          </w:tcPr>
          <w:p w14:paraId="35DF8286" w14:textId="5ADEC9F2" w:rsidR="00771A4B" w:rsidRDefault="00771A4B" w:rsidP="00771A4B">
            <w:pPr>
              <w:rPr>
                <w:sz w:val="16"/>
                <w:szCs w:val="16"/>
              </w:rPr>
            </w:pPr>
            <w:r>
              <w:rPr>
                <w:sz w:val="16"/>
                <w:szCs w:val="16"/>
              </w:rPr>
              <w:t>Brasilia  - sig</w:t>
            </w:r>
          </w:p>
        </w:tc>
        <w:tc>
          <w:tcPr>
            <w:tcW w:w="3466" w:type="dxa"/>
            <w:noWrap/>
            <w:hideMark/>
          </w:tcPr>
          <w:p w14:paraId="5A9F2D3D" w14:textId="77777777" w:rsidR="00771A4B" w:rsidRDefault="00771A4B" w:rsidP="00771A4B">
            <w:pPr>
              <w:rPr>
                <w:sz w:val="16"/>
                <w:szCs w:val="16"/>
              </w:rPr>
            </w:pPr>
            <w:r>
              <w:rPr>
                <w:sz w:val="16"/>
                <w:szCs w:val="16"/>
              </w:rPr>
              <w:t>QUADRO DE AUTOMACAO 480V-3F+PE TAG: QU-B1</w:t>
            </w:r>
          </w:p>
        </w:tc>
        <w:tc>
          <w:tcPr>
            <w:tcW w:w="481" w:type="dxa"/>
            <w:noWrap/>
            <w:hideMark/>
          </w:tcPr>
          <w:p w14:paraId="27975FD8" w14:textId="77777777" w:rsidR="00771A4B" w:rsidRDefault="00771A4B" w:rsidP="00771A4B">
            <w:pPr>
              <w:rPr>
                <w:sz w:val="16"/>
                <w:szCs w:val="16"/>
              </w:rPr>
            </w:pPr>
            <w:r>
              <w:rPr>
                <w:sz w:val="16"/>
                <w:szCs w:val="16"/>
              </w:rPr>
              <w:t>SIG</w:t>
            </w:r>
          </w:p>
        </w:tc>
        <w:tc>
          <w:tcPr>
            <w:tcW w:w="950" w:type="dxa"/>
            <w:noWrap/>
            <w:vAlign w:val="center"/>
            <w:hideMark/>
          </w:tcPr>
          <w:p w14:paraId="75449D69" w14:textId="77777777" w:rsidR="00771A4B" w:rsidRDefault="00771A4B" w:rsidP="00771A4B">
            <w:pPr>
              <w:jc w:val="center"/>
              <w:rPr>
                <w:sz w:val="16"/>
                <w:szCs w:val="16"/>
              </w:rPr>
            </w:pPr>
            <w:r>
              <w:rPr>
                <w:sz w:val="16"/>
                <w:szCs w:val="16"/>
              </w:rPr>
              <w:t>ZWEQENER</w:t>
            </w:r>
          </w:p>
        </w:tc>
        <w:tc>
          <w:tcPr>
            <w:tcW w:w="665" w:type="dxa"/>
            <w:noWrap/>
            <w:vAlign w:val="center"/>
            <w:hideMark/>
          </w:tcPr>
          <w:p w14:paraId="6457AAF8" w14:textId="77777777" w:rsidR="00771A4B" w:rsidRDefault="00771A4B" w:rsidP="00771A4B">
            <w:pPr>
              <w:jc w:val="center"/>
              <w:rPr>
                <w:sz w:val="16"/>
                <w:szCs w:val="16"/>
              </w:rPr>
            </w:pPr>
            <w:r>
              <w:rPr>
                <w:sz w:val="16"/>
                <w:szCs w:val="16"/>
              </w:rPr>
              <w:t>1</w:t>
            </w:r>
          </w:p>
        </w:tc>
        <w:tc>
          <w:tcPr>
            <w:tcW w:w="983" w:type="dxa"/>
            <w:vAlign w:val="center"/>
          </w:tcPr>
          <w:p w14:paraId="34A2DABA" w14:textId="7694F6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46E69B" w14:textId="6DE9926A" w:rsidR="00771A4B" w:rsidRDefault="00771A4B" w:rsidP="00771A4B">
            <w:pPr>
              <w:jc w:val="center"/>
              <w:rPr>
                <w:sz w:val="16"/>
                <w:szCs w:val="16"/>
              </w:rPr>
            </w:pPr>
            <w:r>
              <w:rPr>
                <w:sz w:val="16"/>
                <w:szCs w:val="16"/>
              </w:rPr>
              <w:t>UN</w:t>
            </w:r>
          </w:p>
        </w:tc>
        <w:tc>
          <w:tcPr>
            <w:tcW w:w="887" w:type="dxa"/>
            <w:noWrap/>
            <w:vAlign w:val="center"/>
            <w:hideMark/>
          </w:tcPr>
          <w:p w14:paraId="45097B1C" w14:textId="4A814C1E" w:rsidR="00771A4B" w:rsidRDefault="00771A4B" w:rsidP="00771A4B">
            <w:pPr>
              <w:jc w:val="center"/>
              <w:rPr>
                <w:sz w:val="16"/>
                <w:szCs w:val="16"/>
              </w:rPr>
            </w:pPr>
            <w:r>
              <w:rPr>
                <w:sz w:val="16"/>
                <w:szCs w:val="16"/>
              </w:rPr>
              <w:t>1.415,78</w:t>
            </w:r>
          </w:p>
        </w:tc>
        <w:tc>
          <w:tcPr>
            <w:tcW w:w="1152" w:type="dxa"/>
            <w:noWrap/>
            <w:vAlign w:val="center"/>
            <w:hideMark/>
          </w:tcPr>
          <w:p w14:paraId="17C4C0DC" w14:textId="5D5201D9" w:rsidR="00771A4B" w:rsidRDefault="00771A4B" w:rsidP="00771A4B">
            <w:pPr>
              <w:jc w:val="center"/>
              <w:rPr>
                <w:sz w:val="16"/>
                <w:szCs w:val="16"/>
              </w:rPr>
            </w:pPr>
            <w:r>
              <w:rPr>
                <w:sz w:val="16"/>
                <w:szCs w:val="16"/>
              </w:rPr>
              <w:t>-          1.027,91</w:t>
            </w:r>
          </w:p>
        </w:tc>
        <w:tc>
          <w:tcPr>
            <w:tcW w:w="887" w:type="dxa"/>
            <w:noWrap/>
            <w:vAlign w:val="center"/>
            <w:hideMark/>
          </w:tcPr>
          <w:p w14:paraId="722769AC" w14:textId="4902A122" w:rsidR="00771A4B" w:rsidRDefault="00771A4B" w:rsidP="00771A4B">
            <w:pPr>
              <w:jc w:val="center"/>
              <w:rPr>
                <w:sz w:val="16"/>
                <w:szCs w:val="16"/>
              </w:rPr>
            </w:pPr>
            <w:r>
              <w:rPr>
                <w:sz w:val="16"/>
                <w:szCs w:val="16"/>
              </w:rPr>
              <w:t>387,87</w:t>
            </w:r>
          </w:p>
        </w:tc>
      </w:tr>
      <w:tr w:rsidR="00771A4B" w14:paraId="7AA6840E" w14:textId="77777777" w:rsidTr="00771A4B">
        <w:trPr>
          <w:trHeight w:val="240"/>
        </w:trPr>
        <w:tc>
          <w:tcPr>
            <w:tcW w:w="936" w:type="dxa"/>
            <w:noWrap/>
            <w:hideMark/>
          </w:tcPr>
          <w:p w14:paraId="47D8AA8D" w14:textId="467B2A5A" w:rsidR="00771A4B" w:rsidRDefault="00771A4B" w:rsidP="00771A4B">
            <w:pPr>
              <w:rPr>
                <w:sz w:val="16"/>
                <w:szCs w:val="16"/>
              </w:rPr>
            </w:pPr>
            <w:r>
              <w:rPr>
                <w:sz w:val="16"/>
                <w:szCs w:val="16"/>
              </w:rPr>
              <w:t>Maquinas e equipamentos</w:t>
            </w:r>
          </w:p>
        </w:tc>
        <w:tc>
          <w:tcPr>
            <w:tcW w:w="1096" w:type="dxa"/>
            <w:noWrap/>
            <w:hideMark/>
          </w:tcPr>
          <w:p w14:paraId="5E13AFDF" w14:textId="77777777" w:rsidR="00771A4B" w:rsidRDefault="00771A4B" w:rsidP="00771A4B">
            <w:pPr>
              <w:rPr>
                <w:sz w:val="16"/>
                <w:szCs w:val="16"/>
              </w:rPr>
            </w:pPr>
            <w:r>
              <w:rPr>
                <w:sz w:val="16"/>
                <w:szCs w:val="16"/>
              </w:rPr>
              <w:t>3500000341270</w:t>
            </w:r>
          </w:p>
        </w:tc>
        <w:tc>
          <w:tcPr>
            <w:tcW w:w="628" w:type="dxa"/>
            <w:noWrap/>
            <w:hideMark/>
          </w:tcPr>
          <w:p w14:paraId="344EF73F" w14:textId="12830210" w:rsidR="00771A4B" w:rsidRDefault="00771A4B" w:rsidP="00771A4B">
            <w:pPr>
              <w:rPr>
                <w:sz w:val="16"/>
                <w:szCs w:val="16"/>
              </w:rPr>
            </w:pPr>
            <w:r>
              <w:rPr>
                <w:sz w:val="16"/>
                <w:szCs w:val="16"/>
              </w:rPr>
              <w:t>Brasilia  - sig</w:t>
            </w:r>
          </w:p>
        </w:tc>
        <w:tc>
          <w:tcPr>
            <w:tcW w:w="3466" w:type="dxa"/>
            <w:noWrap/>
            <w:hideMark/>
          </w:tcPr>
          <w:p w14:paraId="547001AE" w14:textId="77777777" w:rsidR="00771A4B" w:rsidRDefault="00771A4B" w:rsidP="00771A4B">
            <w:pPr>
              <w:rPr>
                <w:sz w:val="16"/>
                <w:szCs w:val="16"/>
              </w:rPr>
            </w:pPr>
            <w:r>
              <w:rPr>
                <w:sz w:val="16"/>
                <w:szCs w:val="16"/>
              </w:rPr>
              <w:t>QUADRO DE AUTOMACAO 480V-3F+PE TAG: QU-A1</w:t>
            </w:r>
          </w:p>
        </w:tc>
        <w:tc>
          <w:tcPr>
            <w:tcW w:w="481" w:type="dxa"/>
            <w:noWrap/>
            <w:hideMark/>
          </w:tcPr>
          <w:p w14:paraId="67FD4939" w14:textId="77777777" w:rsidR="00771A4B" w:rsidRDefault="00771A4B" w:rsidP="00771A4B">
            <w:pPr>
              <w:rPr>
                <w:sz w:val="16"/>
                <w:szCs w:val="16"/>
              </w:rPr>
            </w:pPr>
            <w:r>
              <w:rPr>
                <w:sz w:val="16"/>
                <w:szCs w:val="16"/>
              </w:rPr>
              <w:t>SIG</w:t>
            </w:r>
          </w:p>
        </w:tc>
        <w:tc>
          <w:tcPr>
            <w:tcW w:w="950" w:type="dxa"/>
            <w:noWrap/>
            <w:vAlign w:val="center"/>
            <w:hideMark/>
          </w:tcPr>
          <w:p w14:paraId="7AEF07D0" w14:textId="77777777" w:rsidR="00771A4B" w:rsidRDefault="00771A4B" w:rsidP="00771A4B">
            <w:pPr>
              <w:jc w:val="center"/>
              <w:rPr>
                <w:sz w:val="16"/>
                <w:szCs w:val="16"/>
              </w:rPr>
            </w:pPr>
            <w:r>
              <w:rPr>
                <w:sz w:val="16"/>
                <w:szCs w:val="16"/>
              </w:rPr>
              <w:t>ZWEQENER</w:t>
            </w:r>
          </w:p>
        </w:tc>
        <w:tc>
          <w:tcPr>
            <w:tcW w:w="665" w:type="dxa"/>
            <w:noWrap/>
            <w:vAlign w:val="center"/>
            <w:hideMark/>
          </w:tcPr>
          <w:p w14:paraId="3F0BBD49" w14:textId="77777777" w:rsidR="00771A4B" w:rsidRDefault="00771A4B" w:rsidP="00771A4B">
            <w:pPr>
              <w:jc w:val="center"/>
              <w:rPr>
                <w:sz w:val="16"/>
                <w:szCs w:val="16"/>
              </w:rPr>
            </w:pPr>
            <w:r>
              <w:rPr>
                <w:sz w:val="16"/>
                <w:szCs w:val="16"/>
              </w:rPr>
              <w:t>1</w:t>
            </w:r>
          </w:p>
        </w:tc>
        <w:tc>
          <w:tcPr>
            <w:tcW w:w="983" w:type="dxa"/>
            <w:vAlign w:val="center"/>
          </w:tcPr>
          <w:p w14:paraId="3A4C5FE2" w14:textId="5B2706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6963C6" w14:textId="66ADF2E6" w:rsidR="00771A4B" w:rsidRDefault="00771A4B" w:rsidP="00771A4B">
            <w:pPr>
              <w:jc w:val="center"/>
              <w:rPr>
                <w:sz w:val="16"/>
                <w:szCs w:val="16"/>
              </w:rPr>
            </w:pPr>
            <w:r>
              <w:rPr>
                <w:sz w:val="16"/>
                <w:szCs w:val="16"/>
              </w:rPr>
              <w:t>UN</w:t>
            </w:r>
          </w:p>
        </w:tc>
        <w:tc>
          <w:tcPr>
            <w:tcW w:w="887" w:type="dxa"/>
            <w:noWrap/>
            <w:vAlign w:val="center"/>
            <w:hideMark/>
          </w:tcPr>
          <w:p w14:paraId="26257CFF" w14:textId="7FC86192" w:rsidR="00771A4B" w:rsidRDefault="00771A4B" w:rsidP="00771A4B">
            <w:pPr>
              <w:jc w:val="center"/>
              <w:rPr>
                <w:sz w:val="16"/>
                <w:szCs w:val="16"/>
              </w:rPr>
            </w:pPr>
            <w:r>
              <w:rPr>
                <w:sz w:val="16"/>
                <w:szCs w:val="16"/>
              </w:rPr>
              <w:t>1.415,73</w:t>
            </w:r>
          </w:p>
        </w:tc>
        <w:tc>
          <w:tcPr>
            <w:tcW w:w="1152" w:type="dxa"/>
            <w:noWrap/>
            <w:vAlign w:val="center"/>
            <w:hideMark/>
          </w:tcPr>
          <w:p w14:paraId="073902DB" w14:textId="4554109B" w:rsidR="00771A4B" w:rsidRDefault="00771A4B" w:rsidP="00771A4B">
            <w:pPr>
              <w:jc w:val="center"/>
              <w:rPr>
                <w:sz w:val="16"/>
                <w:szCs w:val="16"/>
              </w:rPr>
            </w:pPr>
            <w:r>
              <w:rPr>
                <w:sz w:val="16"/>
                <w:szCs w:val="16"/>
              </w:rPr>
              <w:t>-          1.027,86</w:t>
            </w:r>
          </w:p>
        </w:tc>
        <w:tc>
          <w:tcPr>
            <w:tcW w:w="887" w:type="dxa"/>
            <w:noWrap/>
            <w:vAlign w:val="center"/>
            <w:hideMark/>
          </w:tcPr>
          <w:p w14:paraId="312F3239" w14:textId="3F69A953" w:rsidR="00771A4B" w:rsidRDefault="00771A4B" w:rsidP="00771A4B">
            <w:pPr>
              <w:jc w:val="center"/>
              <w:rPr>
                <w:sz w:val="16"/>
                <w:szCs w:val="16"/>
              </w:rPr>
            </w:pPr>
            <w:r>
              <w:rPr>
                <w:sz w:val="16"/>
                <w:szCs w:val="16"/>
              </w:rPr>
              <w:t>387,87</w:t>
            </w:r>
          </w:p>
        </w:tc>
      </w:tr>
      <w:tr w:rsidR="00771A4B" w14:paraId="28188DAE" w14:textId="77777777" w:rsidTr="00771A4B">
        <w:trPr>
          <w:trHeight w:val="240"/>
        </w:trPr>
        <w:tc>
          <w:tcPr>
            <w:tcW w:w="936" w:type="dxa"/>
            <w:noWrap/>
            <w:hideMark/>
          </w:tcPr>
          <w:p w14:paraId="6124F4A3" w14:textId="78AAE03D" w:rsidR="00771A4B" w:rsidRDefault="00771A4B" w:rsidP="00771A4B">
            <w:pPr>
              <w:rPr>
                <w:sz w:val="16"/>
                <w:szCs w:val="16"/>
              </w:rPr>
            </w:pPr>
            <w:r>
              <w:rPr>
                <w:sz w:val="16"/>
                <w:szCs w:val="16"/>
              </w:rPr>
              <w:t>Maquinas e equipamentos</w:t>
            </w:r>
          </w:p>
        </w:tc>
        <w:tc>
          <w:tcPr>
            <w:tcW w:w="1096" w:type="dxa"/>
            <w:noWrap/>
            <w:hideMark/>
          </w:tcPr>
          <w:p w14:paraId="61C9EC40" w14:textId="77777777" w:rsidR="00771A4B" w:rsidRDefault="00771A4B" w:rsidP="00771A4B">
            <w:pPr>
              <w:rPr>
                <w:sz w:val="16"/>
                <w:szCs w:val="16"/>
              </w:rPr>
            </w:pPr>
            <w:r>
              <w:rPr>
                <w:sz w:val="16"/>
                <w:szCs w:val="16"/>
              </w:rPr>
              <w:t>3500000341280</w:t>
            </w:r>
          </w:p>
        </w:tc>
        <w:tc>
          <w:tcPr>
            <w:tcW w:w="628" w:type="dxa"/>
            <w:noWrap/>
            <w:hideMark/>
          </w:tcPr>
          <w:p w14:paraId="1A7947B1" w14:textId="6C4A536F" w:rsidR="00771A4B" w:rsidRDefault="00771A4B" w:rsidP="00771A4B">
            <w:pPr>
              <w:rPr>
                <w:sz w:val="16"/>
                <w:szCs w:val="16"/>
              </w:rPr>
            </w:pPr>
            <w:r>
              <w:rPr>
                <w:sz w:val="16"/>
                <w:szCs w:val="16"/>
              </w:rPr>
              <w:t>Brasilia  - sig</w:t>
            </w:r>
          </w:p>
        </w:tc>
        <w:tc>
          <w:tcPr>
            <w:tcW w:w="3466" w:type="dxa"/>
            <w:noWrap/>
            <w:hideMark/>
          </w:tcPr>
          <w:p w14:paraId="39C00F1E" w14:textId="77777777" w:rsidR="00771A4B" w:rsidRDefault="00771A4B" w:rsidP="00771A4B">
            <w:pPr>
              <w:rPr>
                <w:sz w:val="16"/>
                <w:szCs w:val="16"/>
              </w:rPr>
            </w:pPr>
            <w:r>
              <w:rPr>
                <w:sz w:val="16"/>
                <w:szCs w:val="16"/>
              </w:rPr>
              <w:t>QUADRO DE AUTOMACAO TAG: CT-QU-A1</w:t>
            </w:r>
          </w:p>
        </w:tc>
        <w:tc>
          <w:tcPr>
            <w:tcW w:w="481" w:type="dxa"/>
            <w:noWrap/>
            <w:hideMark/>
          </w:tcPr>
          <w:p w14:paraId="1810C61F" w14:textId="77777777" w:rsidR="00771A4B" w:rsidRDefault="00771A4B" w:rsidP="00771A4B">
            <w:pPr>
              <w:rPr>
                <w:sz w:val="16"/>
                <w:szCs w:val="16"/>
              </w:rPr>
            </w:pPr>
            <w:r>
              <w:rPr>
                <w:sz w:val="16"/>
                <w:szCs w:val="16"/>
              </w:rPr>
              <w:t>SIG</w:t>
            </w:r>
          </w:p>
        </w:tc>
        <w:tc>
          <w:tcPr>
            <w:tcW w:w="950" w:type="dxa"/>
            <w:noWrap/>
            <w:vAlign w:val="center"/>
            <w:hideMark/>
          </w:tcPr>
          <w:p w14:paraId="568D4D08" w14:textId="77777777" w:rsidR="00771A4B" w:rsidRDefault="00771A4B" w:rsidP="00771A4B">
            <w:pPr>
              <w:jc w:val="center"/>
              <w:rPr>
                <w:sz w:val="16"/>
                <w:szCs w:val="16"/>
              </w:rPr>
            </w:pPr>
            <w:r>
              <w:rPr>
                <w:sz w:val="16"/>
                <w:szCs w:val="16"/>
              </w:rPr>
              <w:t>ZWEQENER</w:t>
            </w:r>
          </w:p>
        </w:tc>
        <w:tc>
          <w:tcPr>
            <w:tcW w:w="665" w:type="dxa"/>
            <w:noWrap/>
            <w:vAlign w:val="center"/>
            <w:hideMark/>
          </w:tcPr>
          <w:p w14:paraId="05D10779" w14:textId="77777777" w:rsidR="00771A4B" w:rsidRDefault="00771A4B" w:rsidP="00771A4B">
            <w:pPr>
              <w:jc w:val="center"/>
              <w:rPr>
                <w:sz w:val="16"/>
                <w:szCs w:val="16"/>
              </w:rPr>
            </w:pPr>
            <w:r>
              <w:rPr>
                <w:sz w:val="16"/>
                <w:szCs w:val="16"/>
              </w:rPr>
              <w:t>1</w:t>
            </w:r>
          </w:p>
        </w:tc>
        <w:tc>
          <w:tcPr>
            <w:tcW w:w="983" w:type="dxa"/>
            <w:vAlign w:val="center"/>
          </w:tcPr>
          <w:p w14:paraId="74D730ED" w14:textId="0C6F24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185F16" w14:textId="1F074462" w:rsidR="00771A4B" w:rsidRDefault="00771A4B" w:rsidP="00771A4B">
            <w:pPr>
              <w:jc w:val="center"/>
              <w:rPr>
                <w:sz w:val="16"/>
                <w:szCs w:val="16"/>
              </w:rPr>
            </w:pPr>
            <w:r>
              <w:rPr>
                <w:sz w:val="16"/>
                <w:szCs w:val="16"/>
              </w:rPr>
              <w:t>UN</w:t>
            </w:r>
          </w:p>
        </w:tc>
        <w:tc>
          <w:tcPr>
            <w:tcW w:w="887" w:type="dxa"/>
            <w:noWrap/>
            <w:vAlign w:val="center"/>
            <w:hideMark/>
          </w:tcPr>
          <w:p w14:paraId="25049653" w14:textId="15DF245D" w:rsidR="00771A4B" w:rsidRDefault="00771A4B" w:rsidP="00771A4B">
            <w:pPr>
              <w:jc w:val="center"/>
              <w:rPr>
                <w:sz w:val="16"/>
                <w:szCs w:val="16"/>
              </w:rPr>
            </w:pPr>
            <w:r>
              <w:rPr>
                <w:sz w:val="16"/>
                <w:szCs w:val="16"/>
              </w:rPr>
              <w:t>1.152,68</w:t>
            </w:r>
          </w:p>
        </w:tc>
        <w:tc>
          <w:tcPr>
            <w:tcW w:w="1152" w:type="dxa"/>
            <w:noWrap/>
            <w:vAlign w:val="center"/>
            <w:hideMark/>
          </w:tcPr>
          <w:p w14:paraId="3C07C4FF" w14:textId="2C82C2CD" w:rsidR="00771A4B" w:rsidRDefault="00771A4B" w:rsidP="00771A4B">
            <w:pPr>
              <w:jc w:val="center"/>
              <w:rPr>
                <w:sz w:val="16"/>
                <w:szCs w:val="16"/>
              </w:rPr>
            </w:pPr>
            <w:r>
              <w:rPr>
                <w:sz w:val="16"/>
                <w:szCs w:val="16"/>
              </w:rPr>
              <w:t>-             830,16</w:t>
            </w:r>
          </w:p>
        </w:tc>
        <w:tc>
          <w:tcPr>
            <w:tcW w:w="887" w:type="dxa"/>
            <w:noWrap/>
            <w:vAlign w:val="center"/>
            <w:hideMark/>
          </w:tcPr>
          <w:p w14:paraId="111D321F" w14:textId="2A1B9AA5" w:rsidR="00771A4B" w:rsidRDefault="00771A4B" w:rsidP="00771A4B">
            <w:pPr>
              <w:jc w:val="center"/>
              <w:rPr>
                <w:sz w:val="16"/>
                <w:szCs w:val="16"/>
              </w:rPr>
            </w:pPr>
            <w:r>
              <w:rPr>
                <w:sz w:val="16"/>
                <w:szCs w:val="16"/>
              </w:rPr>
              <w:t>322,52</w:t>
            </w:r>
          </w:p>
        </w:tc>
      </w:tr>
      <w:tr w:rsidR="00771A4B" w14:paraId="10BBF69A" w14:textId="77777777" w:rsidTr="00771A4B">
        <w:trPr>
          <w:trHeight w:val="240"/>
        </w:trPr>
        <w:tc>
          <w:tcPr>
            <w:tcW w:w="936" w:type="dxa"/>
            <w:noWrap/>
            <w:hideMark/>
          </w:tcPr>
          <w:p w14:paraId="51000B73" w14:textId="3F52C931" w:rsidR="00771A4B" w:rsidRDefault="00771A4B" w:rsidP="00771A4B">
            <w:pPr>
              <w:rPr>
                <w:sz w:val="16"/>
                <w:szCs w:val="16"/>
              </w:rPr>
            </w:pPr>
            <w:r>
              <w:rPr>
                <w:sz w:val="16"/>
                <w:szCs w:val="16"/>
              </w:rPr>
              <w:t>Maquinas e equipamentos</w:t>
            </w:r>
          </w:p>
        </w:tc>
        <w:tc>
          <w:tcPr>
            <w:tcW w:w="1096" w:type="dxa"/>
            <w:noWrap/>
            <w:hideMark/>
          </w:tcPr>
          <w:p w14:paraId="09C4204F" w14:textId="77777777" w:rsidR="00771A4B" w:rsidRDefault="00771A4B" w:rsidP="00771A4B">
            <w:pPr>
              <w:rPr>
                <w:sz w:val="16"/>
                <w:szCs w:val="16"/>
              </w:rPr>
            </w:pPr>
            <w:r>
              <w:rPr>
                <w:sz w:val="16"/>
                <w:szCs w:val="16"/>
              </w:rPr>
              <w:t>3500000341290</w:t>
            </w:r>
          </w:p>
        </w:tc>
        <w:tc>
          <w:tcPr>
            <w:tcW w:w="628" w:type="dxa"/>
            <w:noWrap/>
            <w:hideMark/>
          </w:tcPr>
          <w:p w14:paraId="44182EE5" w14:textId="2909C60A" w:rsidR="00771A4B" w:rsidRDefault="00771A4B" w:rsidP="00771A4B">
            <w:pPr>
              <w:rPr>
                <w:sz w:val="16"/>
                <w:szCs w:val="16"/>
              </w:rPr>
            </w:pPr>
            <w:r>
              <w:rPr>
                <w:sz w:val="16"/>
                <w:szCs w:val="16"/>
              </w:rPr>
              <w:t>Brasilia  - sig</w:t>
            </w:r>
          </w:p>
        </w:tc>
        <w:tc>
          <w:tcPr>
            <w:tcW w:w="3466" w:type="dxa"/>
            <w:noWrap/>
            <w:hideMark/>
          </w:tcPr>
          <w:p w14:paraId="6ECBE9DF" w14:textId="77777777" w:rsidR="00771A4B" w:rsidRDefault="00771A4B" w:rsidP="00771A4B">
            <w:pPr>
              <w:rPr>
                <w:sz w:val="16"/>
                <w:szCs w:val="16"/>
              </w:rPr>
            </w:pPr>
            <w:r>
              <w:rPr>
                <w:sz w:val="16"/>
                <w:szCs w:val="16"/>
              </w:rPr>
              <w:t>QUADRO DE AUTOMACAO TAG: CT-MCU-SF-01</w:t>
            </w:r>
          </w:p>
        </w:tc>
        <w:tc>
          <w:tcPr>
            <w:tcW w:w="481" w:type="dxa"/>
            <w:noWrap/>
            <w:hideMark/>
          </w:tcPr>
          <w:p w14:paraId="1FD7F252" w14:textId="77777777" w:rsidR="00771A4B" w:rsidRDefault="00771A4B" w:rsidP="00771A4B">
            <w:pPr>
              <w:rPr>
                <w:sz w:val="16"/>
                <w:szCs w:val="16"/>
              </w:rPr>
            </w:pPr>
            <w:r>
              <w:rPr>
                <w:sz w:val="16"/>
                <w:szCs w:val="16"/>
              </w:rPr>
              <w:t>SIG</w:t>
            </w:r>
          </w:p>
        </w:tc>
        <w:tc>
          <w:tcPr>
            <w:tcW w:w="950" w:type="dxa"/>
            <w:noWrap/>
            <w:vAlign w:val="center"/>
            <w:hideMark/>
          </w:tcPr>
          <w:p w14:paraId="3A77F341" w14:textId="77777777" w:rsidR="00771A4B" w:rsidRDefault="00771A4B" w:rsidP="00771A4B">
            <w:pPr>
              <w:jc w:val="center"/>
              <w:rPr>
                <w:sz w:val="16"/>
                <w:szCs w:val="16"/>
              </w:rPr>
            </w:pPr>
            <w:r>
              <w:rPr>
                <w:sz w:val="16"/>
                <w:szCs w:val="16"/>
              </w:rPr>
              <w:t>ZWEQENER</w:t>
            </w:r>
          </w:p>
        </w:tc>
        <w:tc>
          <w:tcPr>
            <w:tcW w:w="665" w:type="dxa"/>
            <w:noWrap/>
            <w:vAlign w:val="center"/>
            <w:hideMark/>
          </w:tcPr>
          <w:p w14:paraId="26BBD8AF" w14:textId="77777777" w:rsidR="00771A4B" w:rsidRDefault="00771A4B" w:rsidP="00771A4B">
            <w:pPr>
              <w:jc w:val="center"/>
              <w:rPr>
                <w:sz w:val="16"/>
                <w:szCs w:val="16"/>
              </w:rPr>
            </w:pPr>
            <w:r>
              <w:rPr>
                <w:sz w:val="16"/>
                <w:szCs w:val="16"/>
              </w:rPr>
              <w:t>1</w:t>
            </w:r>
          </w:p>
        </w:tc>
        <w:tc>
          <w:tcPr>
            <w:tcW w:w="983" w:type="dxa"/>
            <w:vAlign w:val="center"/>
          </w:tcPr>
          <w:p w14:paraId="179023EF" w14:textId="04B440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7483C6" w14:textId="7E7CDF51" w:rsidR="00771A4B" w:rsidRDefault="00771A4B" w:rsidP="00771A4B">
            <w:pPr>
              <w:jc w:val="center"/>
              <w:rPr>
                <w:sz w:val="16"/>
                <w:szCs w:val="16"/>
              </w:rPr>
            </w:pPr>
            <w:r>
              <w:rPr>
                <w:sz w:val="16"/>
                <w:szCs w:val="16"/>
              </w:rPr>
              <w:t>UN</w:t>
            </w:r>
          </w:p>
        </w:tc>
        <w:tc>
          <w:tcPr>
            <w:tcW w:w="887" w:type="dxa"/>
            <w:noWrap/>
            <w:vAlign w:val="center"/>
            <w:hideMark/>
          </w:tcPr>
          <w:p w14:paraId="03F00060" w14:textId="5D697039" w:rsidR="00771A4B" w:rsidRDefault="00771A4B" w:rsidP="00771A4B">
            <w:pPr>
              <w:jc w:val="center"/>
              <w:rPr>
                <w:sz w:val="16"/>
                <w:szCs w:val="16"/>
              </w:rPr>
            </w:pPr>
            <w:r>
              <w:rPr>
                <w:sz w:val="16"/>
                <w:szCs w:val="16"/>
              </w:rPr>
              <w:t>1.449,52</w:t>
            </w:r>
          </w:p>
        </w:tc>
        <w:tc>
          <w:tcPr>
            <w:tcW w:w="1152" w:type="dxa"/>
            <w:noWrap/>
            <w:vAlign w:val="center"/>
            <w:hideMark/>
          </w:tcPr>
          <w:p w14:paraId="294B1441" w14:textId="310311A0" w:rsidR="00771A4B" w:rsidRDefault="00771A4B" w:rsidP="00771A4B">
            <w:pPr>
              <w:jc w:val="center"/>
              <w:rPr>
                <w:sz w:val="16"/>
                <w:szCs w:val="16"/>
              </w:rPr>
            </w:pPr>
            <w:r>
              <w:rPr>
                <w:sz w:val="16"/>
                <w:szCs w:val="16"/>
              </w:rPr>
              <w:t>-          1.044,14</w:t>
            </w:r>
          </w:p>
        </w:tc>
        <w:tc>
          <w:tcPr>
            <w:tcW w:w="887" w:type="dxa"/>
            <w:noWrap/>
            <w:vAlign w:val="center"/>
            <w:hideMark/>
          </w:tcPr>
          <w:p w14:paraId="4054CFFD" w14:textId="5D301185" w:rsidR="00771A4B" w:rsidRDefault="00771A4B" w:rsidP="00771A4B">
            <w:pPr>
              <w:jc w:val="center"/>
              <w:rPr>
                <w:sz w:val="16"/>
                <w:szCs w:val="16"/>
              </w:rPr>
            </w:pPr>
            <w:r>
              <w:rPr>
                <w:sz w:val="16"/>
                <w:szCs w:val="16"/>
              </w:rPr>
              <w:t>405,38</w:t>
            </w:r>
          </w:p>
        </w:tc>
      </w:tr>
      <w:tr w:rsidR="00771A4B" w14:paraId="4088ADCF" w14:textId="77777777" w:rsidTr="00771A4B">
        <w:trPr>
          <w:trHeight w:val="240"/>
        </w:trPr>
        <w:tc>
          <w:tcPr>
            <w:tcW w:w="936" w:type="dxa"/>
            <w:noWrap/>
            <w:hideMark/>
          </w:tcPr>
          <w:p w14:paraId="15F035AF" w14:textId="3B43447D" w:rsidR="00771A4B" w:rsidRDefault="00771A4B" w:rsidP="00771A4B">
            <w:pPr>
              <w:rPr>
                <w:sz w:val="16"/>
                <w:szCs w:val="16"/>
              </w:rPr>
            </w:pPr>
            <w:r>
              <w:rPr>
                <w:sz w:val="16"/>
                <w:szCs w:val="16"/>
              </w:rPr>
              <w:t>Maquinas e equipamentos</w:t>
            </w:r>
          </w:p>
        </w:tc>
        <w:tc>
          <w:tcPr>
            <w:tcW w:w="1096" w:type="dxa"/>
            <w:noWrap/>
            <w:hideMark/>
          </w:tcPr>
          <w:p w14:paraId="3B4835D8" w14:textId="77777777" w:rsidR="00771A4B" w:rsidRDefault="00771A4B" w:rsidP="00771A4B">
            <w:pPr>
              <w:rPr>
                <w:sz w:val="16"/>
                <w:szCs w:val="16"/>
              </w:rPr>
            </w:pPr>
            <w:r>
              <w:rPr>
                <w:sz w:val="16"/>
                <w:szCs w:val="16"/>
              </w:rPr>
              <w:t>3500000341300</w:t>
            </w:r>
          </w:p>
        </w:tc>
        <w:tc>
          <w:tcPr>
            <w:tcW w:w="628" w:type="dxa"/>
            <w:noWrap/>
            <w:hideMark/>
          </w:tcPr>
          <w:p w14:paraId="5C466CF1" w14:textId="37ED5B15" w:rsidR="00771A4B" w:rsidRDefault="00771A4B" w:rsidP="00771A4B">
            <w:pPr>
              <w:rPr>
                <w:sz w:val="16"/>
                <w:szCs w:val="16"/>
              </w:rPr>
            </w:pPr>
            <w:r>
              <w:rPr>
                <w:sz w:val="16"/>
                <w:szCs w:val="16"/>
              </w:rPr>
              <w:t>Brasilia  - sig</w:t>
            </w:r>
          </w:p>
        </w:tc>
        <w:tc>
          <w:tcPr>
            <w:tcW w:w="3466" w:type="dxa"/>
            <w:noWrap/>
            <w:hideMark/>
          </w:tcPr>
          <w:p w14:paraId="14CE52B6" w14:textId="77777777" w:rsidR="00771A4B" w:rsidRDefault="00771A4B" w:rsidP="00771A4B">
            <w:pPr>
              <w:rPr>
                <w:sz w:val="16"/>
                <w:szCs w:val="16"/>
              </w:rPr>
            </w:pPr>
            <w:r>
              <w:rPr>
                <w:sz w:val="16"/>
                <w:szCs w:val="16"/>
              </w:rPr>
              <w:t>QUADRO DE AUTOMACAO TAG: CT-PDU-A2A/A2B</w:t>
            </w:r>
          </w:p>
        </w:tc>
        <w:tc>
          <w:tcPr>
            <w:tcW w:w="481" w:type="dxa"/>
            <w:noWrap/>
            <w:hideMark/>
          </w:tcPr>
          <w:p w14:paraId="4A47DEF1" w14:textId="77777777" w:rsidR="00771A4B" w:rsidRDefault="00771A4B" w:rsidP="00771A4B">
            <w:pPr>
              <w:rPr>
                <w:sz w:val="16"/>
                <w:szCs w:val="16"/>
              </w:rPr>
            </w:pPr>
            <w:r>
              <w:rPr>
                <w:sz w:val="16"/>
                <w:szCs w:val="16"/>
              </w:rPr>
              <w:t>SIG</w:t>
            </w:r>
          </w:p>
        </w:tc>
        <w:tc>
          <w:tcPr>
            <w:tcW w:w="950" w:type="dxa"/>
            <w:noWrap/>
            <w:vAlign w:val="center"/>
            <w:hideMark/>
          </w:tcPr>
          <w:p w14:paraId="4240A0B0" w14:textId="77777777" w:rsidR="00771A4B" w:rsidRDefault="00771A4B" w:rsidP="00771A4B">
            <w:pPr>
              <w:jc w:val="center"/>
              <w:rPr>
                <w:sz w:val="16"/>
                <w:szCs w:val="16"/>
              </w:rPr>
            </w:pPr>
            <w:r>
              <w:rPr>
                <w:sz w:val="16"/>
                <w:szCs w:val="16"/>
              </w:rPr>
              <w:t>ZWEQENER</w:t>
            </w:r>
          </w:p>
        </w:tc>
        <w:tc>
          <w:tcPr>
            <w:tcW w:w="665" w:type="dxa"/>
            <w:noWrap/>
            <w:vAlign w:val="center"/>
            <w:hideMark/>
          </w:tcPr>
          <w:p w14:paraId="4461514F" w14:textId="77777777" w:rsidR="00771A4B" w:rsidRDefault="00771A4B" w:rsidP="00771A4B">
            <w:pPr>
              <w:jc w:val="center"/>
              <w:rPr>
                <w:sz w:val="16"/>
                <w:szCs w:val="16"/>
              </w:rPr>
            </w:pPr>
            <w:r>
              <w:rPr>
                <w:sz w:val="16"/>
                <w:szCs w:val="16"/>
              </w:rPr>
              <w:t>1</w:t>
            </w:r>
          </w:p>
        </w:tc>
        <w:tc>
          <w:tcPr>
            <w:tcW w:w="983" w:type="dxa"/>
            <w:vAlign w:val="center"/>
          </w:tcPr>
          <w:p w14:paraId="37C2BA17" w14:textId="0E8DB6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792794" w14:textId="0FBF44E5" w:rsidR="00771A4B" w:rsidRDefault="00771A4B" w:rsidP="00771A4B">
            <w:pPr>
              <w:jc w:val="center"/>
              <w:rPr>
                <w:sz w:val="16"/>
                <w:szCs w:val="16"/>
              </w:rPr>
            </w:pPr>
            <w:r>
              <w:rPr>
                <w:sz w:val="16"/>
                <w:szCs w:val="16"/>
              </w:rPr>
              <w:t>UN</w:t>
            </w:r>
          </w:p>
        </w:tc>
        <w:tc>
          <w:tcPr>
            <w:tcW w:w="887" w:type="dxa"/>
            <w:noWrap/>
            <w:vAlign w:val="center"/>
            <w:hideMark/>
          </w:tcPr>
          <w:p w14:paraId="16F0377A" w14:textId="2E5C9E82" w:rsidR="00771A4B" w:rsidRDefault="00771A4B" w:rsidP="00771A4B">
            <w:pPr>
              <w:jc w:val="center"/>
              <w:rPr>
                <w:sz w:val="16"/>
                <w:szCs w:val="16"/>
              </w:rPr>
            </w:pPr>
            <w:r>
              <w:rPr>
                <w:sz w:val="16"/>
                <w:szCs w:val="16"/>
              </w:rPr>
              <w:t>1.935,11</w:t>
            </w:r>
          </w:p>
        </w:tc>
        <w:tc>
          <w:tcPr>
            <w:tcW w:w="1152" w:type="dxa"/>
            <w:noWrap/>
            <w:vAlign w:val="center"/>
            <w:hideMark/>
          </w:tcPr>
          <w:p w14:paraId="188D0D94" w14:textId="3239B66C" w:rsidR="00771A4B" w:rsidRDefault="00771A4B" w:rsidP="00771A4B">
            <w:pPr>
              <w:jc w:val="center"/>
              <w:rPr>
                <w:sz w:val="16"/>
                <w:szCs w:val="16"/>
              </w:rPr>
            </w:pPr>
            <w:r>
              <w:rPr>
                <w:sz w:val="16"/>
                <w:szCs w:val="16"/>
              </w:rPr>
              <w:t>-          1.394,17</w:t>
            </w:r>
          </w:p>
        </w:tc>
        <w:tc>
          <w:tcPr>
            <w:tcW w:w="887" w:type="dxa"/>
            <w:noWrap/>
            <w:vAlign w:val="center"/>
            <w:hideMark/>
          </w:tcPr>
          <w:p w14:paraId="764E9A77" w14:textId="15E55501" w:rsidR="00771A4B" w:rsidRDefault="00771A4B" w:rsidP="00771A4B">
            <w:pPr>
              <w:jc w:val="center"/>
              <w:rPr>
                <w:sz w:val="16"/>
                <w:szCs w:val="16"/>
              </w:rPr>
            </w:pPr>
            <w:r>
              <w:rPr>
                <w:sz w:val="16"/>
                <w:szCs w:val="16"/>
              </w:rPr>
              <w:t>540,94</w:t>
            </w:r>
          </w:p>
        </w:tc>
      </w:tr>
      <w:tr w:rsidR="00771A4B" w14:paraId="3858549F" w14:textId="77777777" w:rsidTr="00771A4B">
        <w:trPr>
          <w:trHeight w:val="240"/>
        </w:trPr>
        <w:tc>
          <w:tcPr>
            <w:tcW w:w="936" w:type="dxa"/>
            <w:noWrap/>
            <w:hideMark/>
          </w:tcPr>
          <w:p w14:paraId="5680AB4D" w14:textId="105EE8B2" w:rsidR="00771A4B" w:rsidRDefault="00771A4B" w:rsidP="00771A4B">
            <w:pPr>
              <w:rPr>
                <w:sz w:val="16"/>
                <w:szCs w:val="16"/>
              </w:rPr>
            </w:pPr>
            <w:r>
              <w:rPr>
                <w:sz w:val="16"/>
                <w:szCs w:val="16"/>
              </w:rPr>
              <w:t>Maquinas e equipamentos</w:t>
            </w:r>
          </w:p>
        </w:tc>
        <w:tc>
          <w:tcPr>
            <w:tcW w:w="1096" w:type="dxa"/>
            <w:noWrap/>
            <w:hideMark/>
          </w:tcPr>
          <w:p w14:paraId="21387F4B" w14:textId="77777777" w:rsidR="00771A4B" w:rsidRDefault="00771A4B" w:rsidP="00771A4B">
            <w:pPr>
              <w:rPr>
                <w:sz w:val="16"/>
                <w:szCs w:val="16"/>
              </w:rPr>
            </w:pPr>
            <w:r>
              <w:rPr>
                <w:sz w:val="16"/>
                <w:szCs w:val="16"/>
              </w:rPr>
              <w:t>3500000341310</w:t>
            </w:r>
          </w:p>
        </w:tc>
        <w:tc>
          <w:tcPr>
            <w:tcW w:w="628" w:type="dxa"/>
            <w:noWrap/>
            <w:hideMark/>
          </w:tcPr>
          <w:p w14:paraId="0F781D51" w14:textId="582BFC18" w:rsidR="00771A4B" w:rsidRDefault="00771A4B" w:rsidP="00771A4B">
            <w:pPr>
              <w:rPr>
                <w:sz w:val="16"/>
                <w:szCs w:val="16"/>
              </w:rPr>
            </w:pPr>
            <w:r>
              <w:rPr>
                <w:sz w:val="16"/>
                <w:szCs w:val="16"/>
              </w:rPr>
              <w:t>Brasilia  - sig</w:t>
            </w:r>
          </w:p>
        </w:tc>
        <w:tc>
          <w:tcPr>
            <w:tcW w:w="3466" w:type="dxa"/>
            <w:noWrap/>
            <w:hideMark/>
          </w:tcPr>
          <w:p w14:paraId="0E096154" w14:textId="77777777" w:rsidR="00771A4B" w:rsidRDefault="00771A4B" w:rsidP="00771A4B">
            <w:pPr>
              <w:rPr>
                <w:sz w:val="16"/>
                <w:szCs w:val="16"/>
              </w:rPr>
            </w:pPr>
            <w:r>
              <w:rPr>
                <w:sz w:val="16"/>
                <w:szCs w:val="16"/>
              </w:rPr>
              <w:t>QUADRO DE COMANDO DE AR CONDICIONADO TAG: QCA-2F</w:t>
            </w:r>
          </w:p>
        </w:tc>
        <w:tc>
          <w:tcPr>
            <w:tcW w:w="481" w:type="dxa"/>
            <w:noWrap/>
            <w:hideMark/>
          </w:tcPr>
          <w:p w14:paraId="18E79023" w14:textId="77777777" w:rsidR="00771A4B" w:rsidRDefault="00771A4B" w:rsidP="00771A4B">
            <w:pPr>
              <w:rPr>
                <w:sz w:val="16"/>
                <w:szCs w:val="16"/>
              </w:rPr>
            </w:pPr>
            <w:r>
              <w:rPr>
                <w:sz w:val="16"/>
                <w:szCs w:val="16"/>
              </w:rPr>
              <w:t>SIG</w:t>
            </w:r>
          </w:p>
        </w:tc>
        <w:tc>
          <w:tcPr>
            <w:tcW w:w="950" w:type="dxa"/>
            <w:noWrap/>
            <w:vAlign w:val="center"/>
            <w:hideMark/>
          </w:tcPr>
          <w:p w14:paraId="0691402C" w14:textId="77777777" w:rsidR="00771A4B" w:rsidRDefault="00771A4B" w:rsidP="00771A4B">
            <w:pPr>
              <w:jc w:val="center"/>
              <w:rPr>
                <w:sz w:val="16"/>
                <w:szCs w:val="16"/>
              </w:rPr>
            </w:pPr>
            <w:r>
              <w:rPr>
                <w:sz w:val="16"/>
                <w:szCs w:val="16"/>
              </w:rPr>
              <w:t>ZWEQENER</w:t>
            </w:r>
          </w:p>
        </w:tc>
        <w:tc>
          <w:tcPr>
            <w:tcW w:w="665" w:type="dxa"/>
            <w:noWrap/>
            <w:vAlign w:val="center"/>
            <w:hideMark/>
          </w:tcPr>
          <w:p w14:paraId="0D5786F8" w14:textId="77777777" w:rsidR="00771A4B" w:rsidRDefault="00771A4B" w:rsidP="00771A4B">
            <w:pPr>
              <w:jc w:val="center"/>
              <w:rPr>
                <w:sz w:val="16"/>
                <w:szCs w:val="16"/>
              </w:rPr>
            </w:pPr>
            <w:r>
              <w:rPr>
                <w:sz w:val="16"/>
                <w:szCs w:val="16"/>
              </w:rPr>
              <w:t>1</w:t>
            </w:r>
          </w:p>
        </w:tc>
        <w:tc>
          <w:tcPr>
            <w:tcW w:w="983" w:type="dxa"/>
            <w:vAlign w:val="center"/>
          </w:tcPr>
          <w:p w14:paraId="2DDCA60F" w14:textId="6247C4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E1874C" w14:textId="4469E756" w:rsidR="00771A4B" w:rsidRDefault="00771A4B" w:rsidP="00771A4B">
            <w:pPr>
              <w:jc w:val="center"/>
              <w:rPr>
                <w:sz w:val="16"/>
                <w:szCs w:val="16"/>
              </w:rPr>
            </w:pPr>
            <w:r>
              <w:rPr>
                <w:sz w:val="16"/>
                <w:szCs w:val="16"/>
              </w:rPr>
              <w:t>UN</w:t>
            </w:r>
          </w:p>
        </w:tc>
        <w:tc>
          <w:tcPr>
            <w:tcW w:w="887" w:type="dxa"/>
            <w:noWrap/>
            <w:vAlign w:val="center"/>
            <w:hideMark/>
          </w:tcPr>
          <w:p w14:paraId="74105914" w14:textId="43689592" w:rsidR="00771A4B" w:rsidRDefault="00771A4B" w:rsidP="00771A4B">
            <w:pPr>
              <w:jc w:val="center"/>
              <w:rPr>
                <w:sz w:val="16"/>
                <w:szCs w:val="16"/>
              </w:rPr>
            </w:pPr>
            <w:r>
              <w:rPr>
                <w:sz w:val="16"/>
                <w:szCs w:val="16"/>
              </w:rPr>
              <w:t>1.617,80</w:t>
            </w:r>
          </w:p>
        </w:tc>
        <w:tc>
          <w:tcPr>
            <w:tcW w:w="1152" w:type="dxa"/>
            <w:noWrap/>
            <w:vAlign w:val="center"/>
            <w:hideMark/>
          </w:tcPr>
          <w:p w14:paraId="323658D1" w14:textId="1E3ED570" w:rsidR="00771A4B" w:rsidRDefault="00771A4B" w:rsidP="00771A4B">
            <w:pPr>
              <w:jc w:val="center"/>
              <w:rPr>
                <w:sz w:val="16"/>
                <w:szCs w:val="16"/>
              </w:rPr>
            </w:pPr>
            <w:r>
              <w:rPr>
                <w:sz w:val="16"/>
                <w:szCs w:val="16"/>
              </w:rPr>
              <w:t>-          1.165,12</w:t>
            </w:r>
          </w:p>
        </w:tc>
        <w:tc>
          <w:tcPr>
            <w:tcW w:w="887" w:type="dxa"/>
            <w:noWrap/>
            <w:vAlign w:val="center"/>
            <w:hideMark/>
          </w:tcPr>
          <w:p w14:paraId="69FA09D6" w14:textId="63BBBAEF" w:rsidR="00771A4B" w:rsidRDefault="00771A4B" w:rsidP="00771A4B">
            <w:pPr>
              <w:jc w:val="center"/>
              <w:rPr>
                <w:sz w:val="16"/>
                <w:szCs w:val="16"/>
              </w:rPr>
            </w:pPr>
            <w:r>
              <w:rPr>
                <w:sz w:val="16"/>
                <w:szCs w:val="16"/>
              </w:rPr>
              <w:t>452,68</w:t>
            </w:r>
          </w:p>
        </w:tc>
      </w:tr>
      <w:tr w:rsidR="00771A4B" w14:paraId="4A8D9FE1" w14:textId="77777777" w:rsidTr="00771A4B">
        <w:trPr>
          <w:trHeight w:val="240"/>
        </w:trPr>
        <w:tc>
          <w:tcPr>
            <w:tcW w:w="936" w:type="dxa"/>
            <w:noWrap/>
            <w:hideMark/>
          </w:tcPr>
          <w:p w14:paraId="2FB33799" w14:textId="55B6CFE0"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0968A846" w14:textId="77777777" w:rsidR="00771A4B" w:rsidRDefault="00771A4B" w:rsidP="00771A4B">
            <w:pPr>
              <w:rPr>
                <w:sz w:val="16"/>
                <w:szCs w:val="16"/>
              </w:rPr>
            </w:pPr>
            <w:r>
              <w:rPr>
                <w:sz w:val="16"/>
                <w:szCs w:val="16"/>
              </w:rPr>
              <w:lastRenderedPageBreak/>
              <w:t>3500000341320</w:t>
            </w:r>
          </w:p>
        </w:tc>
        <w:tc>
          <w:tcPr>
            <w:tcW w:w="628" w:type="dxa"/>
            <w:noWrap/>
            <w:hideMark/>
          </w:tcPr>
          <w:p w14:paraId="0F0C480B" w14:textId="1C231D04"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653493D4" w14:textId="77777777" w:rsidR="00771A4B" w:rsidRDefault="00771A4B" w:rsidP="00771A4B">
            <w:pPr>
              <w:rPr>
                <w:sz w:val="16"/>
                <w:szCs w:val="16"/>
              </w:rPr>
            </w:pPr>
            <w:r>
              <w:rPr>
                <w:sz w:val="16"/>
                <w:szCs w:val="16"/>
              </w:rPr>
              <w:lastRenderedPageBreak/>
              <w:t>QUADRO DE COMANDO DE AR CONDICIONADO TAG: QCA-2G</w:t>
            </w:r>
          </w:p>
        </w:tc>
        <w:tc>
          <w:tcPr>
            <w:tcW w:w="481" w:type="dxa"/>
            <w:noWrap/>
            <w:hideMark/>
          </w:tcPr>
          <w:p w14:paraId="2D1810F2" w14:textId="77777777" w:rsidR="00771A4B" w:rsidRDefault="00771A4B" w:rsidP="00771A4B">
            <w:pPr>
              <w:rPr>
                <w:sz w:val="16"/>
                <w:szCs w:val="16"/>
              </w:rPr>
            </w:pPr>
            <w:r>
              <w:rPr>
                <w:sz w:val="16"/>
                <w:szCs w:val="16"/>
              </w:rPr>
              <w:t>SIG</w:t>
            </w:r>
          </w:p>
        </w:tc>
        <w:tc>
          <w:tcPr>
            <w:tcW w:w="950" w:type="dxa"/>
            <w:noWrap/>
            <w:vAlign w:val="center"/>
            <w:hideMark/>
          </w:tcPr>
          <w:p w14:paraId="0F4EE118" w14:textId="77777777" w:rsidR="00771A4B" w:rsidRDefault="00771A4B" w:rsidP="00771A4B">
            <w:pPr>
              <w:jc w:val="center"/>
              <w:rPr>
                <w:sz w:val="16"/>
                <w:szCs w:val="16"/>
              </w:rPr>
            </w:pPr>
            <w:r>
              <w:rPr>
                <w:sz w:val="16"/>
                <w:szCs w:val="16"/>
              </w:rPr>
              <w:t>ZWEQENER</w:t>
            </w:r>
          </w:p>
        </w:tc>
        <w:tc>
          <w:tcPr>
            <w:tcW w:w="665" w:type="dxa"/>
            <w:noWrap/>
            <w:vAlign w:val="center"/>
            <w:hideMark/>
          </w:tcPr>
          <w:p w14:paraId="601E0CA4" w14:textId="77777777" w:rsidR="00771A4B" w:rsidRDefault="00771A4B" w:rsidP="00771A4B">
            <w:pPr>
              <w:jc w:val="center"/>
              <w:rPr>
                <w:sz w:val="16"/>
                <w:szCs w:val="16"/>
              </w:rPr>
            </w:pPr>
            <w:r>
              <w:rPr>
                <w:sz w:val="16"/>
                <w:szCs w:val="16"/>
              </w:rPr>
              <w:t>1</w:t>
            </w:r>
          </w:p>
        </w:tc>
        <w:tc>
          <w:tcPr>
            <w:tcW w:w="983" w:type="dxa"/>
            <w:vAlign w:val="center"/>
          </w:tcPr>
          <w:p w14:paraId="6F69DB50" w14:textId="2D1EF3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D7CEE2" w14:textId="04DB62CC" w:rsidR="00771A4B" w:rsidRDefault="00771A4B" w:rsidP="00771A4B">
            <w:pPr>
              <w:jc w:val="center"/>
              <w:rPr>
                <w:sz w:val="16"/>
                <w:szCs w:val="16"/>
              </w:rPr>
            </w:pPr>
            <w:r>
              <w:rPr>
                <w:sz w:val="16"/>
                <w:szCs w:val="16"/>
              </w:rPr>
              <w:t>UN</w:t>
            </w:r>
          </w:p>
        </w:tc>
        <w:tc>
          <w:tcPr>
            <w:tcW w:w="887" w:type="dxa"/>
            <w:noWrap/>
            <w:vAlign w:val="center"/>
            <w:hideMark/>
          </w:tcPr>
          <w:p w14:paraId="2128B61B" w14:textId="66B7DE86" w:rsidR="00771A4B" w:rsidRDefault="00771A4B" w:rsidP="00771A4B">
            <w:pPr>
              <w:jc w:val="center"/>
              <w:rPr>
                <w:sz w:val="16"/>
                <w:szCs w:val="16"/>
              </w:rPr>
            </w:pPr>
            <w:r>
              <w:rPr>
                <w:sz w:val="16"/>
                <w:szCs w:val="16"/>
              </w:rPr>
              <w:t>1.617,79</w:t>
            </w:r>
          </w:p>
        </w:tc>
        <w:tc>
          <w:tcPr>
            <w:tcW w:w="1152" w:type="dxa"/>
            <w:noWrap/>
            <w:vAlign w:val="center"/>
            <w:hideMark/>
          </w:tcPr>
          <w:p w14:paraId="31DEE2FB" w14:textId="36E0B03E" w:rsidR="00771A4B" w:rsidRDefault="00771A4B" w:rsidP="00771A4B">
            <w:pPr>
              <w:jc w:val="center"/>
              <w:rPr>
                <w:sz w:val="16"/>
                <w:szCs w:val="16"/>
              </w:rPr>
            </w:pPr>
            <w:r>
              <w:rPr>
                <w:sz w:val="16"/>
                <w:szCs w:val="16"/>
              </w:rPr>
              <w:t>-          1.165,11</w:t>
            </w:r>
          </w:p>
        </w:tc>
        <w:tc>
          <w:tcPr>
            <w:tcW w:w="887" w:type="dxa"/>
            <w:noWrap/>
            <w:vAlign w:val="center"/>
            <w:hideMark/>
          </w:tcPr>
          <w:p w14:paraId="4EB6815D" w14:textId="03CF65D9" w:rsidR="00771A4B" w:rsidRDefault="00771A4B" w:rsidP="00771A4B">
            <w:pPr>
              <w:jc w:val="center"/>
              <w:rPr>
                <w:sz w:val="16"/>
                <w:szCs w:val="16"/>
              </w:rPr>
            </w:pPr>
            <w:r>
              <w:rPr>
                <w:sz w:val="16"/>
                <w:szCs w:val="16"/>
              </w:rPr>
              <w:t>452,68</w:t>
            </w:r>
          </w:p>
        </w:tc>
      </w:tr>
      <w:tr w:rsidR="00771A4B" w14:paraId="6DB08146" w14:textId="77777777" w:rsidTr="00771A4B">
        <w:trPr>
          <w:trHeight w:val="240"/>
        </w:trPr>
        <w:tc>
          <w:tcPr>
            <w:tcW w:w="936" w:type="dxa"/>
            <w:noWrap/>
            <w:hideMark/>
          </w:tcPr>
          <w:p w14:paraId="363B6570" w14:textId="16D5ABA0" w:rsidR="00771A4B" w:rsidRDefault="00771A4B" w:rsidP="00771A4B">
            <w:pPr>
              <w:rPr>
                <w:sz w:val="16"/>
                <w:szCs w:val="16"/>
              </w:rPr>
            </w:pPr>
            <w:r>
              <w:rPr>
                <w:sz w:val="16"/>
                <w:szCs w:val="16"/>
              </w:rPr>
              <w:t>Maquinas e equipamentos</w:t>
            </w:r>
          </w:p>
        </w:tc>
        <w:tc>
          <w:tcPr>
            <w:tcW w:w="1096" w:type="dxa"/>
            <w:noWrap/>
            <w:hideMark/>
          </w:tcPr>
          <w:p w14:paraId="1FAF4657" w14:textId="77777777" w:rsidR="00771A4B" w:rsidRDefault="00771A4B" w:rsidP="00771A4B">
            <w:pPr>
              <w:rPr>
                <w:sz w:val="16"/>
                <w:szCs w:val="16"/>
              </w:rPr>
            </w:pPr>
            <w:r>
              <w:rPr>
                <w:sz w:val="16"/>
                <w:szCs w:val="16"/>
              </w:rPr>
              <w:t>3500000341330</w:t>
            </w:r>
          </w:p>
        </w:tc>
        <w:tc>
          <w:tcPr>
            <w:tcW w:w="628" w:type="dxa"/>
            <w:noWrap/>
            <w:hideMark/>
          </w:tcPr>
          <w:p w14:paraId="222A4A7A" w14:textId="10C34C11" w:rsidR="00771A4B" w:rsidRDefault="00771A4B" w:rsidP="00771A4B">
            <w:pPr>
              <w:rPr>
                <w:sz w:val="16"/>
                <w:szCs w:val="16"/>
              </w:rPr>
            </w:pPr>
            <w:r>
              <w:rPr>
                <w:sz w:val="16"/>
                <w:szCs w:val="16"/>
              </w:rPr>
              <w:t>Brasilia  - sig</w:t>
            </w:r>
          </w:p>
        </w:tc>
        <w:tc>
          <w:tcPr>
            <w:tcW w:w="3466" w:type="dxa"/>
            <w:noWrap/>
            <w:hideMark/>
          </w:tcPr>
          <w:p w14:paraId="4B78001D" w14:textId="77777777" w:rsidR="00771A4B" w:rsidRDefault="00771A4B" w:rsidP="00771A4B">
            <w:pPr>
              <w:rPr>
                <w:sz w:val="16"/>
                <w:szCs w:val="16"/>
              </w:rPr>
            </w:pPr>
            <w:r>
              <w:rPr>
                <w:sz w:val="16"/>
                <w:szCs w:val="16"/>
              </w:rPr>
              <w:t>QUADRO DE COMANDO DE AR CONDICIONADO TAG: QCA-2E</w:t>
            </w:r>
          </w:p>
        </w:tc>
        <w:tc>
          <w:tcPr>
            <w:tcW w:w="481" w:type="dxa"/>
            <w:noWrap/>
            <w:hideMark/>
          </w:tcPr>
          <w:p w14:paraId="55A9318D" w14:textId="77777777" w:rsidR="00771A4B" w:rsidRDefault="00771A4B" w:rsidP="00771A4B">
            <w:pPr>
              <w:rPr>
                <w:sz w:val="16"/>
                <w:szCs w:val="16"/>
              </w:rPr>
            </w:pPr>
            <w:r>
              <w:rPr>
                <w:sz w:val="16"/>
                <w:szCs w:val="16"/>
              </w:rPr>
              <w:t>SIG</w:t>
            </w:r>
          </w:p>
        </w:tc>
        <w:tc>
          <w:tcPr>
            <w:tcW w:w="950" w:type="dxa"/>
            <w:noWrap/>
            <w:vAlign w:val="center"/>
            <w:hideMark/>
          </w:tcPr>
          <w:p w14:paraId="56DEBFF8" w14:textId="77777777" w:rsidR="00771A4B" w:rsidRDefault="00771A4B" w:rsidP="00771A4B">
            <w:pPr>
              <w:jc w:val="center"/>
              <w:rPr>
                <w:sz w:val="16"/>
                <w:szCs w:val="16"/>
              </w:rPr>
            </w:pPr>
            <w:r>
              <w:rPr>
                <w:sz w:val="16"/>
                <w:szCs w:val="16"/>
              </w:rPr>
              <w:t>ZWEQENER</w:t>
            </w:r>
          </w:p>
        </w:tc>
        <w:tc>
          <w:tcPr>
            <w:tcW w:w="665" w:type="dxa"/>
            <w:noWrap/>
            <w:vAlign w:val="center"/>
            <w:hideMark/>
          </w:tcPr>
          <w:p w14:paraId="3A776D74" w14:textId="77777777" w:rsidR="00771A4B" w:rsidRDefault="00771A4B" w:rsidP="00771A4B">
            <w:pPr>
              <w:jc w:val="center"/>
              <w:rPr>
                <w:sz w:val="16"/>
                <w:szCs w:val="16"/>
              </w:rPr>
            </w:pPr>
            <w:r>
              <w:rPr>
                <w:sz w:val="16"/>
                <w:szCs w:val="16"/>
              </w:rPr>
              <w:t>1</w:t>
            </w:r>
          </w:p>
        </w:tc>
        <w:tc>
          <w:tcPr>
            <w:tcW w:w="983" w:type="dxa"/>
            <w:vAlign w:val="center"/>
          </w:tcPr>
          <w:p w14:paraId="2B4343F5" w14:textId="625232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AEC53F" w14:textId="4B0F7689" w:rsidR="00771A4B" w:rsidRDefault="00771A4B" w:rsidP="00771A4B">
            <w:pPr>
              <w:jc w:val="center"/>
              <w:rPr>
                <w:sz w:val="16"/>
                <w:szCs w:val="16"/>
              </w:rPr>
            </w:pPr>
            <w:r>
              <w:rPr>
                <w:sz w:val="16"/>
                <w:szCs w:val="16"/>
              </w:rPr>
              <w:t>UN</w:t>
            </w:r>
          </w:p>
        </w:tc>
        <w:tc>
          <w:tcPr>
            <w:tcW w:w="887" w:type="dxa"/>
            <w:noWrap/>
            <w:vAlign w:val="center"/>
            <w:hideMark/>
          </w:tcPr>
          <w:p w14:paraId="55D1CE03" w14:textId="290658CF" w:rsidR="00771A4B" w:rsidRDefault="00771A4B" w:rsidP="00771A4B">
            <w:pPr>
              <w:jc w:val="center"/>
              <w:rPr>
                <w:sz w:val="16"/>
                <w:szCs w:val="16"/>
              </w:rPr>
            </w:pPr>
            <w:r>
              <w:rPr>
                <w:sz w:val="16"/>
                <w:szCs w:val="16"/>
              </w:rPr>
              <w:t>1.569,76</w:t>
            </w:r>
          </w:p>
        </w:tc>
        <w:tc>
          <w:tcPr>
            <w:tcW w:w="1152" w:type="dxa"/>
            <w:noWrap/>
            <w:vAlign w:val="center"/>
            <w:hideMark/>
          </w:tcPr>
          <w:p w14:paraId="6CD937E8" w14:textId="7389D384" w:rsidR="00771A4B" w:rsidRDefault="00771A4B" w:rsidP="00771A4B">
            <w:pPr>
              <w:jc w:val="center"/>
              <w:rPr>
                <w:sz w:val="16"/>
                <w:szCs w:val="16"/>
              </w:rPr>
            </w:pPr>
            <w:r>
              <w:rPr>
                <w:sz w:val="16"/>
                <w:szCs w:val="16"/>
              </w:rPr>
              <w:t>-          1.130,58</w:t>
            </w:r>
          </w:p>
        </w:tc>
        <w:tc>
          <w:tcPr>
            <w:tcW w:w="887" w:type="dxa"/>
            <w:noWrap/>
            <w:vAlign w:val="center"/>
            <w:hideMark/>
          </w:tcPr>
          <w:p w14:paraId="6442B1EB" w14:textId="345954F1" w:rsidR="00771A4B" w:rsidRDefault="00771A4B" w:rsidP="00771A4B">
            <w:pPr>
              <w:jc w:val="center"/>
              <w:rPr>
                <w:sz w:val="16"/>
                <w:szCs w:val="16"/>
              </w:rPr>
            </w:pPr>
            <w:r>
              <w:rPr>
                <w:sz w:val="16"/>
                <w:szCs w:val="16"/>
              </w:rPr>
              <w:t>439,18</w:t>
            </w:r>
          </w:p>
        </w:tc>
      </w:tr>
      <w:tr w:rsidR="00771A4B" w14:paraId="581D9776" w14:textId="77777777" w:rsidTr="00771A4B">
        <w:trPr>
          <w:trHeight w:val="240"/>
        </w:trPr>
        <w:tc>
          <w:tcPr>
            <w:tcW w:w="936" w:type="dxa"/>
            <w:noWrap/>
            <w:hideMark/>
          </w:tcPr>
          <w:p w14:paraId="275C52C4" w14:textId="2B971C93" w:rsidR="00771A4B" w:rsidRDefault="00771A4B" w:rsidP="00771A4B">
            <w:pPr>
              <w:rPr>
                <w:sz w:val="16"/>
                <w:szCs w:val="16"/>
              </w:rPr>
            </w:pPr>
            <w:r>
              <w:rPr>
                <w:sz w:val="16"/>
                <w:szCs w:val="16"/>
              </w:rPr>
              <w:t>Maquinas e equipamentos</w:t>
            </w:r>
          </w:p>
        </w:tc>
        <w:tc>
          <w:tcPr>
            <w:tcW w:w="1096" w:type="dxa"/>
            <w:noWrap/>
            <w:hideMark/>
          </w:tcPr>
          <w:p w14:paraId="1BDFF841" w14:textId="77777777" w:rsidR="00771A4B" w:rsidRDefault="00771A4B" w:rsidP="00771A4B">
            <w:pPr>
              <w:rPr>
                <w:sz w:val="16"/>
                <w:szCs w:val="16"/>
              </w:rPr>
            </w:pPr>
            <w:r>
              <w:rPr>
                <w:sz w:val="16"/>
                <w:szCs w:val="16"/>
              </w:rPr>
              <w:t>3500000341340</w:t>
            </w:r>
          </w:p>
        </w:tc>
        <w:tc>
          <w:tcPr>
            <w:tcW w:w="628" w:type="dxa"/>
            <w:noWrap/>
            <w:hideMark/>
          </w:tcPr>
          <w:p w14:paraId="7A43A14A" w14:textId="3E62B404" w:rsidR="00771A4B" w:rsidRDefault="00771A4B" w:rsidP="00771A4B">
            <w:pPr>
              <w:rPr>
                <w:sz w:val="16"/>
                <w:szCs w:val="16"/>
              </w:rPr>
            </w:pPr>
            <w:r>
              <w:rPr>
                <w:sz w:val="16"/>
                <w:szCs w:val="16"/>
              </w:rPr>
              <w:t>Brasilia  - sig</w:t>
            </w:r>
          </w:p>
        </w:tc>
        <w:tc>
          <w:tcPr>
            <w:tcW w:w="3466" w:type="dxa"/>
            <w:noWrap/>
            <w:hideMark/>
          </w:tcPr>
          <w:p w14:paraId="0F8F7F42" w14:textId="77777777" w:rsidR="00771A4B" w:rsidRDefault="00771A4B" w:rsidP="00771A4B">
            <w:pPr>
              <w:rPr>
                <w:sz w:val="16"/>
                <w:szCs w:val="16"/>
              </w:rPr>
            </w:pPr>
            <w:r>
              <w:rPr>
                <w:sz w:val="16"/>
                <w:szCs w:val="16"/>
              </w:rPr>
              <w:t>QUADRO DE COMANDO DE AR CONDICIONADO TAG: QCA-2I</w:t>
            </w:r>
          </w:p>
        </w:tc>
        <w:tc>
          <w:tcPr>
            <w:tcW w:w="481" w:type="dxa"/>
            <w:noWrap/>
            <w:hideMark/>
          </w:tcPr>
          <w:p w14:paraId="0F11C5B2" w14:textId="77777777" w:rsidR="00771A4B" w:rsidRDefault="00771A4B" w:rsidP="00771A4B">
            <w:pPr>
              <w:rPr>
                <w:sz w:val="16"/>
                <w:szCs w:val="16"/>
              </w:rPr>
            </w:pPr>
            <w:r>
              <w:rPr>
                <w:sz w:val="16"/>
                <w:szCs w:val="16"/>
              </w:rPr>
              <w:t>SIG</w:t>
            </w:r>
          </w:p>
        </w:tc>
        <w:tc>
          <w:tcPr>
            <w:tcW w:w="950" w:type="dxa"/>
            <w:noWrap/>
            <w:vAlign w:val="center"/>
            <w:hideMark/>
          </w:tcPr>
          <w:p w14:paraId="37D9F26A" w14:textId="77777777" w:rsidR="00771A4B" w:rsidRDefault="00771A4B" w:rsidP="00771A4B">
            <w:pPr>
              <w:jc w:val="center"/>
              <w:rPr>
                <w:sz w:val="16"/>
                <w:szCs w:val="16"/>
              </w:rPr>
            </w:pPr>
            <w:r>
              <w:rPr>
                <w:sz w:val="16"/>
                <w:szCs w:val="16"/>
              </w:rPr>
              <w:t>ZWEQENER</w:t>
            </w:r>
          </w:p>
        </w:tc>
        <w:tc>
          <w:tcPr>
            <w:tcW w:w="665" w:type="dxa"/>
            <w:noWrap/>
            <w:vAlign w:val="center"/>
            <w:hideMark/>
          </w:tcPr>
          <w:p w14:paraId="3F35A18D" w14:textId="77777777" w:rsidR="00771A4B" w:rsidRDefault="00771A4B" w:rsidP="00771A4B">
            <w:pPr>
              <w:jc w:val="center"/>
              <w:rPr>
                <w:sz w:val="16"/>
                <w:szCs w:val="16"/>
              </w:rPr>
            </w:pPr>
            <w:r>
              <w:rPr>
                <w:sz w:val="16"/>
                <w:szCs w:val="16"/>
              </w:rPr>
              <w:t>1</w:t>
            </w:r>
          </w:p>
        </w:tc>
        <w:tc>
          <w:tcPr>
            <w:tcW w:w="983" w:type="dxa"/>
            <w:vAlign w:val="center"/>
          </w:tcPr>
          <w:p w14:paraId="70EFA804" w14:textId="0215D1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837E49" w14:textId="4E92CDD8" w:rsidR="00771A4B" w:rsidRDefault="00771A4B" w:rsidP="00771A4B">
            <w:pPr>
              <w:jc w:val="center"/>
              <w:rPr>
                <w:sz w:val="16"/>
                <w:szCs w:val="16"/>
              </w:rPr>
            </w:pPr>
            <w:r>
              <w:rPr>
                <w:sz w:val="16"/>
                <w:szCs w:val="16"/>
              </w:rPr>
              <w:t>UN</w:t>
            </w:r>
          </w:p>
        </w:tc>
        <w:tc>
          <w:tcPr>
            <w:tcW w:w="887" w:type="dxa"/>
            <w:noWrap/>
            <w:vAlign w:val="center"/>
            <w:hideMark/>
          </w:tcPr>
          <w:p w14:paraId="5A9064C0" w14:textId="7660C368" w:rsidR="00771A4B" w:rsidRDefault="00771A4B" w:rsidP="00771A4B">
            <w:pPr>
              <w:jc w:val="center"/>
              <w:rPr>
                <w:sz w:val="16"/>
                <w:szCs w:val="16"/>
              </w:rPr>
            </w:pPr>
            <w:r>
              <w:rPr>
                <w:sz w:val="16"/>
                <w:szCs w:val="16"/>
              </w:rPr>
              <w:t>925,97</w:t>
            </w:r>
          </w:p>
        </w:tc>
        <w:tc>
          <w:tcPr>
            <w:tcW w:w="1152" w:type="dxa"/>
            <w:noWrap/>
            <w:vAlign w:val="center"/>
            <w:hideMark/>
          </w:tcPr>
          <w:p w14:paraId="7075F65C" w14:textId="793568DC" w:rsidR="00771A4B" w:rsidRDefault="00771A4B" w:rsidP="00771A4B">
            <w:pPr>
              <w:jc w:val="center"/>
              <w:rPr>
                <w:sz w:val="16"/>
                <w:szCs w:val="16"/>
              </w:rPr>
            </w:pPr>
            <w:r>
              <w:rPr>
                <w:sz w:val="16"/>
                <w:szCs w:val="16"/>
              </w:rPr>
              <w:t>-             662,41</w:t>
            </w:r>
          </w:p>
        </w:tc>
        <w:tc>
          <w:tcPr>
            <w:tcW w:w="887" w:type="dxa"/>
            <w:noWrap/>
            <w:vAlign w:val="center"/>
            <w:hideMark/>
          </w:tcPr>
          <w:p w14:paraId="787914BD" w14:textId="7D206AD1" w:rsidR="00771A4B" w:rsidRDefault="00771A4B" w:rsidP="00771A4B">
            <w:pPr>
              <w:jc w:val="center"/>
              <w:rPr>
                <w:sz w:val="16"/>
                <w:szCs w:val="16"/>
              </w:rPr>
            </w:pPr>
            <w:r>
              <w:rPr>
                <w:sz w:val="16"/>
                <w:szCs w:val="16"/>
              </w:rPr>
              <w:t>263,56</w:t>
            </w:r>
          </w:p>
        </w:tc>
      </w:tr>
      <w:tr w:rsidR="00771A4B" w14:paraId="51B052C9" w14:textId="77777777" w:rsidTr="00771A4B">
        <w:trPr>
          <w:trHeight w:val="240"/>
        </w:trPr>
        <w:tc>
          <w:tcPr>
            <w:tcW w:w="936" w:type="dxa"/>
            <w:noWrap/>
            <w:hideMark/>
          </w:tcPr>
          <w:p w14:paraId="02486D00" w14:textId="5050C284" w:rsidR="00771A4B" w:rsidRDefault="00771A4B" w:rsidP="00771A4B">
            <w:pPr>
              <w:rPr>
                <w:sz w:val="16"/>
                <w:szCs w:val="16"/>
              </w:rPr>
            </w:pPr>
            <w:r>
              <w:rPr>
                <w:sz w:val="16"/>
                <w:szCs w:val="16"/>
              </w:rPr>
              <w:t>Maquinas e equipamentos</w:t>
            </w:r>
          </w:p>
        </w:tc>
        <w:tc>
          <w:tcPr>
            <w:tcW w:w="1096" w:type="dxa"/>
            <w:noWrap/>
            <w:hideMark/>
          </w:tcPr>
          <w:p w14:paraId="2F8A5864" w14:textId="77777777" w:rsidR="00771A4B" w:rsidRDefault="00771A4B" w:rsidP="00771A4B">
            <w:pPr>
              <w:rPr>
                <w:sz w:val="16"/>
                <w:szCs w:val="16"/>
              </w:rPr>
            </w:pPr>
            <w:r>
              <w:rPr>
                <w:sz w:val="16"/>
                <w:szCs w:val="16"/>
              </w:rPr>
              <w:t>3500000341350</w:t>
            </w:r>
          </w:p>
        </w:tc>
        <w:tc>
          <w:tcPr>
            <w:tcW w:w="628" w:type="dxa"/>
            <w:noWrap/>
            <w:hideMark/>
          </w:tcPr>
          <w:p w14:paraId="696DC16E" w14:textId="11A749FE" w:rsidR="00771A4B" w:rsidRDefault="00771A4B" w:rsidP="00771A4B">
            <w:pPr>
              <w:rPr>
                <w:sz w:val="16"/>
                <w:szCs w:val="16"/>
              </w:rPr>
            </w:pPr>
            <w:r>
              <w:rPr>
                <w:sz w:val="16"/>
                <w:szCs w:val="16"/>
              </w:rPr>
              <w:t>Brasilia  - sig</w:t>
            </w:r>
          </w:p>
        </w:tc>
        <w:tc>
          <w:tcPr>
            <w:tcW w:w="3466" w:type="dxa"/>
            <w:noWrap/>
            <w:hideMark/>
          </w:tcPr>
          <w:p w14:paraId="32A28648" w14:textId="77777777" w:rsidR="00771A4B" w:rsidRDefault="00771A4B" w:rsidP="00771A4B">
            <w:pPr>
              <w:rPr>
                <w:sz w:val="16"/>
                <w:szCs w:val="16"/>
              </w:rPr>
            </w:pPr>
            <w:r>
              <w:rPr>
                <w:sz w:val="16"/>
                <w:szCs w:val="16"/>
              </w:rPr>
              <w:t>QUADRO DE AUTOMACAO TAG: CT-QT-03A/03B</w:t>
            </w:r>
          </w:p>
        </w:tc>
        <w:tc>
          <w:tcPr>
            <w:tcW w:w="481" w:type="dxa"/>
            <w:noWrap/>
            <w:hideMark/>
          </w:tcPr>
          <w:p w14:paraId="20065286" w14:textId="77777777" w:rsidR="00771A4B" w:rsidRDefault="00771A4B" w:rsidP="00771A4B">
            <w:pPr>
              <w:rPr>
                <w:sz w:val="16"/>
                <w:szCs w:val="16"/>
              </w:rPr>
            </w:pPr>
            <w:r>
              <w:rPr>
                <w:sz w:val="16"/>
                <w:szCs w:val="16"/>
              </w:rPr>
              <w:t>SIG</w:t>
            </w:r>
          </w:p>
        </w:tc>
        <w:tc>
          <w:tcPr>
            <w:tcW w:w="950" w:type="dxa"/>
            <w:noWrap/>
            <w:vAlign w:val="center"/>
            <w:hideMark/>
          </w:tcPr>
          <w:p w14:paraId="2D989468" w14:textId="77777777" w:rsidR="00771A4B" w:rsidRDefault="00771A4B" w:rsidP="00771A4B">
            <w:pPr>
              <w:jc w:val="center"/>
              <w:rPr>
                <w:sz w:val="16"/>
                <w:szCs w:val="16"/>
              </w:rPr>
            </w:pPr>
            <w:r>
              <w:rPr>
                <w:sz w:val="16"/>
                <w:szCs w:val="16"/>
              </w:rPr>
              <w:t>ZWEQENER</w:t>
            </w:r>
          </w:p>
        </w:tc>
        <w:tc>
          <w:tcPr>
            <w:tcW w:w="665" w:type="dxa"/>
            <w:noWrap/>
            <w:vAlign w:val="center"/>
            <w:hideMark/>
          </w:tcPr>
          <w:p w14:paraId="51821653" w14:textId="77777777" w:rsidR="00771A4B" w:rsidRDefault="00771A4B" w:rsidP="00771A4B">
            <w:pPr>
              <w:jc w:val="center"/>
              <w:rPr>
                <w:sz w:val="16"/>
                <w:szCs w:val="16"/>
              </w:rPr>
            </w:pPr>
            <w:r>
              <w:rPr>
                <w:sz w:val="16"/>
                <w:szCs w:val="16"/>
              </w:rPr>
              <w:t>1</w:t>
            </w:r>
          </w:p>
        </w:tc>
        <w:tc>
          <w:tcPr>
            <w:tcW w:w="983" w:type="dxa"/>
            <w:vAlign w:val="center"/>
          </w:tcPr>
          <w:p w14:paraId="62C3CC9B" w14:textId="69EB5E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9F3F01" w14:textId="350D8569" w:rsidR="00771A4B" w:rsidRDefault="00771A4B" w:rsidP="00771A4B">
            <w:pPr>
              <w:jc w:val="center"/>
              <w:rPr>
                <w:sz w:val="16"/>
                <w:szCs w:val="16"/>
              </w:rPr>
            </w:pPr>
            <w:r>
              <w:rPr>
                <w:sz w:val="16"/>
                <w:szCs w:val="16"/>
              </w:rPr>
              <w:t>UN</w:t>
            </w:r>
          </w:p>
        </w:tc>
        <w:tc>
          <w:tcPr>
            <w:tcW w:w="887" w:type="dxa"/>
            <w:noWrap/>
            <w:vAlign w:val="center"/>
            <w:hideMark/>
          </w:tcPr>
          <w:p w14:paraId="2640BC77" w14:textId="5303D12D" w:rsidR="00771A4B" w:rsidRDefault="00771A4B" w:rsidP="00771A4B">
            <w:pPr>
              <w:jc w:val="center"/>
              <w:rPr>
                <w:sz w:val="16"/>
                <w:szCs w:val="16"/>
              </w:rPr>
            </w:pPr>
            <w:r>
              <w:rPr>
                <w:sz w:val="16"/>
                <w:szCs w:val="16"/>
              </w:rPr>
              <w:t>1.837,29</w:t>
            </w:r>
          </w:p>
        </w:tc>
        <w:tc>
          <w:tcPr>
            <w:tcW w:w="1152" w:type="dxa"/>
            <w:noWrap/>
            <w:vAlign w:val="center"/>
            <w:hideMark/>
          </w:tcPr>
          <w:p w14:paraId="1C8AF66D" w14:textId="547C9A64" w:rsidR="00771A4B" w:rsidRDefault="00771A4B" w:rsidP="00771A4B">
            <w:pPr>
              <w:jc w:val="center"/>
              <w:rPr>
                <w:sz w:val="16"/>
                <w:szCs w:val="16"/>
              </w:rPr>
            </w:pPr>
            <w:r>
              <w:rPr>
                <w:sz w:val="16"/>
                <w:szCs w:val="16"/>
              </w:rPr>
              <w:t>-          1.291,70</w:t>
            </w:r>
          </w:p>
        </w:tc>
        <w:tc>
          <w:tcPr>
            <w:tcW w:w="887" w:type="dxa"/>
            <w:noWrap/>
            <w:vAlign w:val="center"/>
            <w:hideMark/>
          </w:tcPr>
          <w:p w14:paraId="1A1C7B3B" w14:textId="50949E9E" w:rsidR="00771A4B" w:rsidRDefault="00771A4B" w:rsidP="00771A4B">
            <w:pPr>
              <w:jc w:val="center"/>
              <w:rPr>
                <w:sz w:val="16"/>
                <w:szCs w:val="16"/>
              </w:rPr>
            </w:pPr>
            <w:r>
              <w:rPr>
                <w:sz w:val="16"/>
                <w:szCs w:val="16"/>
              </w:rPr>
              <w:t>545,59</w:t>
            </w:r>
          </w:p>
        </w:tc>
      </w:tr>
      <w:tr w:rsidR="00771A4B" w14:paraId="55DACB46" w14:textId="77777777" w:rsidTr="00771A4B">
        <w:trPr>
          <w:trHeight w:val="240"/>
        </w:trPr>
        <w:tc>
          <w:tcPr>
            <w:tcW w:w="936" w:type="dxa"/>
            <w:noWrap/>
            <w:hideMark/>
          </w:tcPr>
          <w:p w14:paraId="7464C661" w14:textId="3ADBA8ED" w:rsidR="00771A4B" w:rsidRDefault="00771A4B" w:rsidP="00771A4B">
            <w:pPr>
              <w:rPr>
                <w:sz w:val="16"/>
                <w:szCs w:val="16"/>
              </w:rPr>
            </w:pPr>
            <w:r>
              <w:rPr>
                <w:sz w:val="16"/>
                <w:szCs w:val="16"/>
              </w:rPr>
              <w:t>Maquinas e equipamentos</w:t>
            </w:r>
          </w:p>
        </w:tc>
        <w:tc>
          <w:tcPr>
            <w:tcW w:w="1096" w:type="dxa"/>
            <w:noWrap/>
            <w:hideMark/>
          </w:tcPr>
          <w:p w14:paraId="591B5D84" w14:textId="77777777" w:rsidR="00771A4B" w:rsidRDefault="00771A4B" w:rsidP="00771A4B">
            <w:pPr>
              <w:rPr>
                <w:sz w:val="16"/>
                <w:szCs w:val="16"/>
              </w:rPr>
            </w:pPr>
            <w:r>
              <w:rPr>
                <w:sz w:val="16"/>
                <w:szCs w:val="16"/>
              </w:rPr>
              <w:t>3500000341360</w:t>
            </w:r>
          </w:p>
        </w:tc>
        <w:tc>
          <w:tcPr>
            <w:tcW w:w="628" w:type="dxa"/>
            <w:noWrap/>
            <w:hideMark/>
          </w:tcPr>
          <w:p w14:paraId="09DF688C" w14:textId="5D6D1585" w:rsidR="00771A4B" w:rsidRDefault="00771A4B" w:rsidP="00771A4B">
            <w:pPr>
              <w:rPr>
                <w:sz w:val="16"/>
                <w:szCs w:val="16"/>
              </w:rPr>
            </w:pPr>
            <w:r>
              <w:rPr>
                <w:sz w:val="16"/>
                <w:szCs w:val="16"/>
              </w:rPr>
              <w:t>Brasilia  - sig</w:t>
            </w:r>
          </w:p>
        </w:tc>
        <w:tc>
          <w:tcPr>
            <w:tcW w:w="3466" w:type="dxa"/>
            <w:noWrap/>
            <w:hideMark/>
          </w:tcPr>
          <w:p w14:paraId="5ABA834C" w14:textId="77777777" w:rsidR="00771A4B" w:rsidRDefault="00771A4B" w:rsidP="00771A4B">
            <w:pPr>
              <w:rPr>
                <w:sz w:val="16"/>
                <w:szCs w:val="16"/>
              </w:rPr>
            </w:pPr>
            <w:r>
              <w:rPr>
                <w:sz w:val="16"/>
                <w:szCs w:val="16"/>
              </w:rPr>
              <w:t>QUADRO DE AUTOMACAO TAG: CT-SDU-XA-1</w:t>
            </w:r>
          </w:p>
        </w:tc>
        <w:tc>
          <w:tcPr>
            <w:tcW w:w="481" w:type="dxa"/>
            <w:noWrap/>
            <w:hideMark/>
          </w:tcPr>
          <w:p w14:paraId="404BDC8A" w14:textId="77777777" w:rsidR="00771A4B" w:rsidRDefault="00771A4B" w:rsidP="00771A4B">
            <w:pPr>
              <w:rPr>
                <w:sz w:val="16"/>
                <w:szCs w:val="16"/>
              </w:rPr>
            </w:pPr>
            <w:r>
              <w:rPr>
                <w:sz w:val="16"/>
                <w:szCs w:val="16"/>
              </w:rPr>
              <w:t>SIG</w:t>
            </w:r>
          </w:p>
        </w:tc>
        <w:tc>
          <w:tcPr>
            <w:tcW w:w="950" w:type="dxa"/>
            <w:noWrap/>
            <w:vAlign w:val="center"/>
            <w:hideMark/>
          </w:tcPr>
          <w:p w14:paraId="3958837C" w14:textId="77777777" w:rsidR="00771A4B" w:rsidRDefault="00771A4B" w:rsidP="00771A4B">
            <w:pPr>
              <w:jc w:val="center"/>
              <w:rPr>
                <w:sz w:val="16"/>
                <w:szCs w:val="16"/>
              </w:rPr>
            </w:pPr>
            <w:r>
              <w:rPr>
                <w:sz w:val="16"/>
                <w:szCs w:val="16"/>
              </w:rPr>
              <w:t>ZWEQENER</w:t>
            </w:r>
          </w:p>
        </w:tc>
        <w:tc>
          <w:tcPr>
            <w:tcW w:w="665" w:type="dxa"/>
            <w:noWrap/>
            <w:vAlign w:val="center"/>
            <w:hideMark/>
          </w:tcPr>
          <w:p w14:paraId="13B8EE5D" w14:textId="77777777" w:rsidR="00771A4B" w:rsidRDefault="00771A4B" w:rsidP="00771A4B">
            <w:pPr>
              <w:jc w:val="center"/>
              <w:rPr>
                <w:sz w:val="16"/>
                <w:szCs w:val="16"/>
              </w:rPr>
            </w:pPr>
            <w:r>
              <w:rPr>
                <w:sz w:val="16"/>
                <w:szCs w:val="16"/>
              </w:rPr>
              <w:t>1</w:t>
            </w:r>
          </w:p>
        </w:tc>
        <w:tc>
          <w:tcPr>
            <w:tcW w:w="983" w:type="dxa"/>
            <w:vAlign w:val="center"/>
          </w:tcPr>
          <w:p w14:paraId="245F5B39" w14:textId="7BE753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9D0FBF" w14:textId="0C8D50BF" w:rsidR="00771A4B" w:rsidRDefault="00771A4B" w:rsidP="00771A4B">
            <w:pPr>
              <w:jc w:val="center"/>
              <w:rPr>
                <w:sz w:val="16"/>
                <w:szCs w:val="16"/>
              </w:rPr>
            </w:pPr>
            <w:r>
              <w:rPr>
                <w:sz w:val="16"/>
                <w:szCs w:val="16"/>
              </w:rPr>
              <w:t>UN</w:t>
            </w:r>
          </w:p>
        </w:tc>
        <w:tc>
          <w:tcPr>
            <w:tcW w:w="887" w:type="dxa"/>
            <w:noWrap/>
            <w:vAlign w:val="center"/>
            <w:hideMark/>
          </w:tcPr>
          <w:p w14:paraId="7C71E16F" w14:textId="45617050" w:rsidR="00771A4B" w:rsidRDefault="00771A4B" w:rsidP="00771A4B">
            <w:pPr>
              <w:jc w:val="center"/>
              <w:rPr>
                <w:sz w:val="16"/>
                <w:szCs w:val="16"/>
              </w:rPr>
            </w:pPr>
            <w:r>
              <w:rPr>
                <w:sz w:val="16"/>
                <w:szCs w:val="16"/>
              </w:rPr>
              <w:t>2.133,63</w:t>
            </w:r>
          </w:p>
        </w:tc>
        <w:tc>
          <w:tcPr>
            <w:tcW w:w="1152" w:type="dxa"/>
            <w:noWrap/>
            <w:vAlign w:val="center"/>
            <w:hideMark/>
          </w:tcPr>
          <w:p w14:paraId="37E2515E" w14:textId="461E791D" w:rsidR="00771A4B" w:rsidRDefault="00771A4B" w:rsidP="00771A4B">
            <w:pPr>
              <w:jc w:val="center"/>
              <w:rPr>
                <w:sz w:val="16"/>
                <w:szCs w:val="16"/>
              </w:rPr>
            </w:pPr>
            <w:r>
              <w:rPr>
                <w:sz w:val="16"/>
                <w:szCs w:val="16"/>
              </w:rPr>
              <w:t>-          1.536,82</w:t>
            </w:r>
          </w:p>
        </w:tc>
        <w:tc>
          <w:tcPr>
            <w:tcW w:w="887" w:type="dxa"/>
            <w:noWrap/>
            <w:vAlign w:val="center"/>
            <w:hideMark/>
          </w:tcPr>
          <w:p w14:paraId="00584850" w14:textId="5421E75D" w:rsidR="00771A4B" w:rsidRDefault="00771A4B" w:rsidP="00771A4B">
            <w:pPr>
              <w:jc w:val="center"/>
              <w:rPr>
                <w:sz w:val="16"/>
                <w:szCs w:val="16"/>
              </w:rPr>
            </w:pPr>
            <w:r>
              <w:rPr>
                <w:sz w:val="16"/>
                <w:szCs w:val="16"/>
              </w:rPr>
              <w:t>596,81</w:t>
            </w:r>
          </w:p>
        </w:tc>
      </w:tr>
      <w:tr w:rsidR="00771A4B" w14:paraId="548DA8EE" w14:textId="77777777" w:rsidTr="00771A4B">
        <w:trPr>
          <w:trHeight w:val="240"/>
        </w:trPr>
        <w:tc>
          <w:tcPr>
            <w:tcW w:w="936" w:type="dxa"/>
            <w:noWrap/>
            <w:hideMark/>
          </w:tcPr>
          <w:p w14:paraId="45B52EB2" w14:textId="6390D40A" w:rsidR="00771A4B" w:rsidRDefault="00771A4B" w:rsidP="00771A4B">
            <w:pPr>
              <w:rPr>
                <w:sz w:val="16"/>
                <w:szCs w:val="16"/>
              </w:rPr>
            </w:pPr>
            <w:r>
              <w:rPr>
                <w:sz w:val="16"/>
                <w:szCs w:val="16"/>
              </w:rPr>
              <w:t>Maquinas e equipamentos</w:t>
            </w:r>
          </w:p>
        </w:tc>
        <w:tc>
          <w:tcPr>
            <w:tcW w:w="1096" w:type="dxa"/>
            <w:noWrap/>
            <w:hideMark/>
          </w:tcPr>
          <w:p w14:paraId="52CD4AF7" w14:textId="77777777" w:rsidR="00771A4B" w:rsidRDefault="00771A4B" w:rsidP="00771A4B">
            <w:pPr>
              <w:rPr>
                <w:sz w:val="16"/>
                <w:szCs w:val="16"/>
              </w:rPr>
            </w:pPr>
            <w:r>
              <w:rPr>
                <w:sz w:val="16"/>
                <w:szCs w:val="16"/>
              </w:rPr>
              <w:t>3500000341370</w:t>
            </w:r>
          </w:p>
        </w:tc>
        <w:tc>
          <w:tcPr>
            <w:tcW w:w="628" w:type="dxa"/>
            <w:noWrap/>
            <w:hideMark/>
          </w:tcPr>
          <w:p w14:paraId="28C1B994" w14:textId="62E0290B" w:rsidR="00771A4B" w:rsidRDefault="00771A4B" w:rsidP="00771A4B">
            <w:pPr>
              <w:rPr>
                <w:sz w:val="16"/>
                <w:szCs w:val="16"/>
              </w:rPr>
            </w:pPr>
            <w:r>
              <w:rPr>
                <w:sz w:val="16"/>
                <w:szCs w:val="16"/>
              </w:rPr>
              <w:t>Brasilia  - sig</w:t>
            </w:r>
          </w:p>
        </w:tc>
        <w:tc>
          <w:tcPr>
            <w:tcW w:w="3466" w:type="dxa"/>
            <w:noWrap/>
            <w:hideMark/>
          </w:tcPr>
          <w:p w14:paraId="2AF9200F" w14:textId="77777777" w:rsidR="00771A4B" w:rsidRDefault="00771A4B" w:rsidP="00771A4B">
            <w:pPr>
              <w:rPr>
                <w:sz w:val="16"/>
                <w:szCs w:val="16"/>
              </w:rPr>
            </w:pPr>
            <w:r>
              <w:rPr>
                <w:sz w:val="16"/>
                <w:szCs w:val="16"/>
              </w:rPr>
              <w:t>FANCOIL FAB: STULZ, MOD: A49330, N/S: 0530081543/02-04 TAG: MCU-SF-02K</w:t>
            </w:r>
          </w:p>
        </w:tc>
        <w:tc>
          <w:tcPr>
            <w:tcW w:w="481" w:type="dxa"/>
            <w:noWrap/>
            <w:hideMark/>
          </w:tcPr>
          <w:p w14:paraId="324FA941" w14:textId="77777777" w:rsidR="00771A4B" w:rsidRDefault="00771A4B" w:rsidP="00771A4B">
            <w:pPr>
              <w:rPr>
                <w:sz w:val="16"/>
                <w:szCs w:val="16"/>
              </w:rPr>
            </w:pPr>
            <w:r>
              <w:rPr>
                <w:sz w:val="16"/>
                <w:szCs w:val="16"/>
              </w:rPr>
              <w:t>SIG</w:t>
            </w:r>
          </w:p>
        </w:tc>
        <w:tc>
          <w:tcPr>
            <w:tcW w:w="950" w:type="dxa"/>
            <w:noWrap/>
            <w:vAlign w:val="center"/>
            <w:hideMark/>
          </w:tcPr>
          <w:p w14:paraId="351CF93B" w14:textId="77777777" w:rsidR="00771A4B" w:rsidRDefault="00771A4B" w:rsidP="00771A4B">
            <w:pPr>
              <w:jc w:val="center"/>
              <w:rPr>
                <w:sz w:val="16"/>
                <w:szCs w:val="16"/>
              </w:rPr>
            </w:pPr>
            <w:r>
              <w:rPr>
                <w:sz w:val="16"/>
                <w:szCs w:val="16"/>
              </w:rPr>
              <w:t>ZWEQCLIM</w:t>
            </w:r>
          </w:p>
        </w:tc>
        <w:tc>
          <w:tcPr>
            <w:tcW w:w="665" w:type="dxa"/>
            <w:noWrap/>
            <w:vAlign w:val="center"/>
            <w:hideMark/>
          </w:tcPr>
          <w:p w14:paraId="33922560" w14:textId="77777777" w:rsidR="00771A4B" w:rsidRDefault="00771A4B" w:rsidP="00771A4B">
            <w:pPr>
              <w:jc w:val="center"/>
              <w:rPr>
                <w:sz w:val="16"/>
                <w:szCs w:val="16"/>
              </w:rPr>
            </w:pPr>
            <w:r>
              <w:rPr>
                <w:sz w:val="16"/>
                <w:szCs w:val="16"/>
              </w:rPr>
              <w:t>1</w:t>
            </w:r>
          </w:p>
        </w:tc>
        <w:tc>
          <w:tcPr>
            <w:tcW w:w="983" w:type="dxa"/>
            <w:vAlign w:val="center"/>
          </w:tcPr>
          <w:p w14:paraId="748B248B" w14:textId="76095D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B09EA8" w14:textId="793B5725" w:rsidR="00771A4B" w:rsidRDefault="00771A4B" w:rsidP="00771A4B">
            <w:pPr>
              <w:jc w:val="center"/>
              <w:rPr>
                <w:sz w:val="16"/>
                <w:szCs w:val="16"/>
              </w:rPr>
            </w:pPr>
            <w:r>
              <w:rPr>
                <w:sz w:val="16"/>
                <w:szCs w:val="16"/>
              </w:rPr>
              <w:t>UN</w:t>
            </w:r>
          </w:p>
        </w:tc>
        <w:tc>
          <w:tcPr>
            <w:tcW w:w="887" w:type="dxa"/>
            <w:noWrap/>
            <w:vAlign w:val="center"/>
            <w:hideMark/>
          </w:tcPr>
          <w:p w14:paraId="7AC35125" w14:textId="5C4C9664" w:rsidR="00771A4B" w:rsidRDefault="00771A4B" w:rsidP="00771A4B">
            <w:pPr>
              <w:jc w:val="center"/>
              <w:rPr>
                <w:sz w:val="16"/>
                <w:szCs w:val="16"/>
              </w:rPr>
            </w:pPr>
            <w:r>
              <w:rPr>
                <w:sz w:val="16"/>
                <w:szCs w:val="16"/>
              </w:rPr>
              <w:t>14.680,76</w:t>
            </w:r>
          </w:p>
        </w:tc>
        <w:tc>
          <w:tcPr>
            <w:tcW w:w="1152" w:type="dxa"/>
            <w:noWrap/>
            <w:vAlign w:val="center"/>
            <w:hideMark/>
          </w:tcPr>
          <w:p w14:paraId="320CE889" w14:textId="01326614" w:rsidR="00771A4B" w:rsidRDefault="00771A4B" w:rsidP="00771A4B">
            <w:pPr>
              <w:jc w:val="center"/>
              <w:rPr>
                <w:sz w:val="16"/>
                <w:szCs w:val="16"/>
              </w:rPr>
            </w:pPr>
            <w:r>
              <w:rPr>
                <w:sz w:val="16"/>
                <w:szCs w:val="16"/>
              </w:rPr>
              <w:t>-          5.267,28</w:t>
            </w:r>
          </w:p>
        </w:tc>
        <w:tc>
          <w:tcPr>
            <w:tcW w:w="887" w:type="dxa"/>
            <w:noWrap/>
            <w:vAlign w:val="center"/>
            <w:hideMark/>
          </w:tcPr>
          <w:p w14:paraId="34419F6B" w14:textId="054E3D82" w:rsidR="00771A4B" w:rsidRDefault="00771A4B" w:rsidP="00771A4B">
            <w:pPr>
              <w:jc w:val="center"/>
              <w:rPr>
                <w:sz w:val="16"/>
                <w:szCs w:val="16"/>
              </w:rPr>
            </w:pPr>
            <w:r>
              <w:rPr>
                <w:sz w:val="16"/>
                <w:szCs w:val="16"/>
              </w:rPr>
              <w:t>9.413,48</w:t>
            </w:r>
          </w:p>
        </w:tc>
      </w:tr>
      <w:tr w:rsidR="00771A4B" w14:paraId="7612F3D3" w14:textId="77777777" w:rsidTr="00771A4B">
        <w:trPr>
          <w:trHeight w:val="240"/>
        </w:trPr>
        <w:tc>
          <w:tcPr>
            <w:tcW w:w="936" w:type="dxa"/>
            <w:noWrap/>
            <w:hideMark/>
          </w:tcPr>
          <w:p w14:paraId="5996A33A" w14:textId="56A8D269" w:rsidR="00771A4B" w:rsidRDefault="00771A4B" w:rsidP="00771A4B">
            <w:pPr>
              <w:rPr>
                <w:sz w:val="16"/>
                <w:szCs w:val="16"/>
              </w:rPr>
            </w:pPr>
            <w:r>
              <w:rPr>
                <w:sz w:val="16"/>
                <w:szCs w:val="16"/>
              </w:rPr>
              <w:t>Maquinas e equipamentos</w:t>
            </w:r>
          </w:p>
        </w:tc>
        <w:tc>
          <w:tcPr>
            <w:tcW w:w="1096" w:type="dxa"/>
            <w:noWrap/>
            <w:hideMark/>
          </w:tcPr>
          <w:p w14:paraId="0300D013" w14:textId="77777777" w:rsidR="00771A4B" w:rsidRDefault="00771A4B" w:rsidP="00771A4B">
            <w:pPr>
              <w:rPr>
                <w:sz w:val="16"/>
                <w:szCs w:val="16"/>
              </w:rPr>
            </w:pPr>
            <w:r>
              <w:rPr>
                <w:sz w:val="16"/>
                <w:szCs w:val="16"/>
              </w:rPr>
              <w:t>3500000341380</w:t>
            </w:r>
          </w:p>
        </w:tc>
        <w:tc>
          <w:tcPr>
            <w:tcW w:w="628" w:type="dxa"/>
            <w:noWrap/>
            <w:hideMark/>
          </w:tcPr>
          <w:p w14:paraId="513B20E0" w14:textId="52AEFC71" w:rsidR="00771A4B" w:rsidRDefault="00771A4B" w:rsidP="00771A4B">
            <w:pPr>
              <w:rPr>
                <w:sz w:val="16"/>
                <w:szCs w:val="16"/>
              </w:rPr>
            </w:pPr>
            <w:r>
              <w:rPr>
                <w:sz w:val="16"/>
                <w:szCs w:val="16"/>
              </w:rPr>
              <w:t>Brasilia  - sig</w:t>
            </w:r>
          </w:p>
        </w:tc>
        <w:tc>
          <w:tcPr>
            <w:tcW w:w="3466" w:type="dxa"/>
            <w:noWrap/>
            <w:hideMark/>
          </w:tcPr>
          <w:p w14:paraId="6468FF27" w14:textId="77777777" w:rsidR="00771A4B" w:rsidRDefault="00771A4B" w:rsidP="00771A4B">
            <w:pPr>
              <w:rPr>
                <w:sz w:val="16"/>
                <w:szCs w:val="16"/>
              </w:rPr>
            </w:pPr>
            <w:r>
              <w:rPr>
                <w:sz w:val="16"/>
                <w:szCs w:val="16"/>
              </w:rPr>
              <w:t>FANCOIL FAB: STULZ, MOD: A49330, N/S: 0530081543/01-03 TAG: MCU-SF-02J</w:t>
            </w:r>
          </w:p>
        </w:tc>
        <w:tc>
          <w:tcPr>
            <w:tcW w:w="481" w:type="dxa"/>
            <w:noWrap/>
            <w:hideMark/>
          </w:tcPr>
          <w:p w14:paraId="2B115A7A" w14:textId="77777777" w:rsidR="00771A4B" w:rsidRDefault="00771A4B" w:rsidP="00771A4B">
            <w:pPr>
              <w:rPr>
                <w:sz w:val="16"/>
                <w:szCs w:val="16"/>
              </w:rPr>
            </w:pPr>
            <w:r>
              <w:rPr>
                <w:sz w:val="16"/>
                <w:szCs w:val="16"/>
              </w:rPr>
              <w:t>SIG</w:t>
            </w:r>
          </w:p>
        </w:tc>
        <w:tc>
          <w:tcPr>
            <w:tcW w:w="950" w:type="dxa"/>
            <w:noWrap/>
            <w:vAlign w:val="center"/>
            <w:hideMark/>
          </w:tcPr>
          <w:p w14:paraId="53C8D5F5" w14:textId="77777777" w:rsidR="00771A4B" w:rsidRDefault="00771A4B" w:rsidP="00771A4B">
            <w:pPr>
              <w:jc w:val="center"/>
              <w:rPr>
                <w:sz w:val="16"/>
                <w:szCs w:val="16"/>
              </w:rPr>
            </w:pPr>
            <w:r>
              <w:rPr>
                <w:sz w:val="16"/>
                <w:szCs w:val="16"/>
              </w:rPr>
              <w:t>ZWEQCLIM</w:t>
            </w:r>
          </w:p>
        </w:tc>
        <w:tc>
          <w:tcPr>
            <w:tcW w:w="665" w:type="dxa"/>
            <w:noWrap/>
            <w:vAlign w:val="center"/>
            <w:hideMark/>
          </w:tcPr>
          <w:p w14:paraId="5AC4F776" w14:textId="77777777" w:rsidR="00771A4B" w:rsidRDefault="00771A4B" w:rsidP="00771A4B">
            <w:pPr>
              <w:jc w:val="center"/>
              <w:rPr>
                <w:sz w:val="16"/>
                <w:szCs w:val="16"/>
              </w:rPr>
            </w:pPr>
            <w:r>
              <w:rPr>
                <w:sz w:val="16"/>
                <w:szCs w:val="16"/>
              </w:rPr>
              <w:t>1</w:t>
            </w:r>
          </w:p>
        </w:tc>
        <w:tc>
          <w:tcPr>
            <w:tcW w:w="983" w:type="dxa"/>
            <w:vAlign w:val="center"/>
          </w:tcPr>
          <w:p w14:paraId="1108006F" w14:textId="7D38A5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565371" w14:textId="1905DD50" w:rsidR="00771A4B" w:rsidRDefault="00771A4B" w:rsidP="00771A4B">
            <w:pPr>
              <w:jc w:val="center"/>
              <w:rPr>
                <w:sz w:val="16"/>
                <w:szCs w:val="16"/>
              </w:rPr>
            </w:pPr>
            <w:r>
              <w:rPr>
                <w:sz w:val="16"/>
                <w:szCs w:val="16"/>
              </w:rPr>
              <w:t>UN</w:t>
            </w:r>
          </w:p>
        </w:tc>
        <w:tc>
          <w:tcPr>
            <w:tcW w:w="887" w:type="dxa"/>
            <w:noWrap/>
            <w:vAlign w:val="center"/>
            <w:hideMark/>
          </w:tcPr>
          <w:p w14:paraId="77CBED44" w14:textId="2F0A7227" w:rsidR="00771A4B" w:rsidRDefault="00771A4B" w:rsidP="00771A4B">
            <w:pPr>
              <w:jc w:val="center"/>
              <w:rPr>
                <w:sz w:val="16"/>
                <w:szCs w:val="16"/>
              </w:rPr>
            </w:pPr>
            <w:r>
              <w:rPr>
                <w:sz w:val="16"/>
                <w:szCs w:val="16"/>
              </w:rPr>
              <w:t>14.680,76</w:t>
            </w:r>
          </w:p>
        </w:tc>
        <w:tc>
          <w:tcPr>
            <w:tcW w:w="1152" w:type="dxa"/>
            <w:noWrap/>
            <w:vAlign w:val="center"/>
            <w:hideMark/>
          </w:tcPr>
          <w:p w14:paraId="655A3406" w14:textId="3ECA030E" w:rsidR="00771A4B" w:rsidRDefault="00771A4B" w:rsidP="00771A4B">
            <w:pPr>
              <w:jc w:val="center"/>
              <w:rPr>
                <w:sz w:val="16"/>
                <w:szCs w:val="16"/>
              </w:rPr>
            </w:pPr>
            <w:r>
              <w:rPr>
                <w:sz w:val="16"/>
                <w:szCs w:val="16"/>
              </w:rPr>
              <w:t>-          5.267,29</w:t>
            </w:r>
          </w:p>
        </w:tc>
        <w:tc>
          <w:tcPr>
            <w:tcW w:w="887" w:type="dxa"/>
            <w:noWrap/>
            <w:vAlign w:val="center"/>
            <w:hideMark/>
          </w:tcPr>
          <w:p w14:paraId="508AC0CA" w14:textId="571846DA" w:rsidR="00771A4B" w:rsidRDefault="00771A4B" w:rsidP="00771A4B">
            <w:pPr>
              <w:jc w:val="center"/>
              <w:rPr>
                <w:sz w:val="16"/>
                <w:szCs w:val="16"/>
              </w:rPr>
            </w:pPr>
            <w:r>
              <w:rPr>
                <w:sz w:val="16"/>
                <w:szCs w:val="16"/>
              </w:rPr>
              <w:t>9.413,47</w:t>
            </w:r>
          </w:p>
        </w:tc>
      </w:tr>
      <w:tr w:rsidR="00771A4B" w14:paraId="166CE580" w14:textId="77777777" w:rsidTr="00771A4B">
        <w:trPr>
          <w:trHeight w:val="240"/>
        </w:trPr>
        <w:tc>
          <w:tcPr>
            <w:tcW w:w="936" w:type="dxa"/>
            <w:noWrap/>
            <w:hideMark/>
          </w:tcPr>
          <w:p w14:paraId="5020DBD0" w14:textId="112C56FC" w:rsidR="00771A4B" w:rsidRDefault="00771A4B" w:rsidP="00771A4B">
            <w:pPr>
              <w:rPr>
                <w:sz w:val="16"/>
                <w:szCs w:val="16"/>
              </w:rPr>
            </w:pPr>
            <w:r>
              <w:rPr>
                <w:sz w:val="16"/>
                <w:szCs w:val="16"/>
              </w:rPr>
              <w:t>Maquinas e equipamentos</w:t>
            </w:r>
          </w:p>
        </w:tc>
        <w:tc>
          <w:tcPr>
            <w:tcW w:w="1096" w:type="dxa"/>
            <w:noWrap/>
            <w:hideMark/>
          </w:tcPr>
          <w:p w14:paraId="179DA5A3" w14:textId="77777777" w:rsidR="00771A4B" w:rsidRDefault="00771A4B" w:rsidP="00771A4B">
            <w:pPr>
              <w:rPr>
                <w:sz w:val="16"/>
                <w:szCs w:val="16"/>
              </w:rPr>
            </w:pPr>
            <w:r>
              <w:rPr>
                <w:sz w:val="16"/>
                <w:szCs w:val="16"/>
              </w:rPr>
              <w:t>3500000341390</w:t>
            </w:r>
          </w:p>
        </w:tc>
        <w:tc>
          <w:tcPr>
            <w:tcW w:w="628" w:type="dxa"/>
            <w:noWrap/>
            <w:hideMark/>
          </w:tcPr>
          <w:p w14:paraId="15E82759" w14:textId="0026403F" w:rsidR="00771A4B" w:rsidRDefault="00771A4B" w:rsidP="00771A4B">
            <w:pPr>
              <w:rPr>
                <w:sz w:val="16"/>
                <w:szCs w:val="16"/>
              </w:rPr>
            </w:pPr>
            <w:r>
              <w:rPr>
                <w:sz w:val="16"/>
                <w:szCs w:val="16"/>
              </w:rPr>
              <w:t>Brasilia  - sig</w:t>
            </w:r>
          </w:p>
        </w:tc>
        <w:tc>
          <w:tcPr>
            <w:tcW w:w="3466" w:type="dxa"/>
            <w:noWrap/>
            <w:hideMark/>
          </w:tcPr>
          <w:p w14:paraId="063A3F9A" w14:textId="77777777" w:rsidR="00771A4B" w:rsidRDefault="00771A4B" w:rsidP="00771A4B">
            <w:pPr>
              <w:rPr>
                <w:sz w:val="16"/>
                <w:szCs w:val="16"/>
              </w:rPr>
            </w:pPr>
            <w:r>
              <w:rPr>
                <w:sz w:val="16"/>
                <w:szCs w:val="16"/>
              </w:rPr>
              <w:t>FANCOIL FAB: EMERSON, TAG: MCU-SF-02I</w:t>
            </w:r>
          </w:p>
        </w:tc>
        <w:tc>
          <w:tcPr>
            <w:tcW w:w="481" w:type="dxa"/>
            <w:noWrap/>
            <w:hideMark/>
          </w:tcPr>
          <w:p w14:paraId="03A6A841" w14:textId="77777777" w:rsidR="00771A4B" w:rsidRDefault="00771A4B" w:rsidP="00771A4B">
            <w:pPr>
              <w:rPr>
                <w:sz w:val="16"/>
                <w:szCs w:val="16"/>
              </w:rPr>
            </w:pPr>
            <w:r>
              <w:rPr>
                <w:sz w:val="16"/>
                <w:szCs w:val="16"/>
              </w:rPr>
              <w:t>SIG</w:t>
            </w:r>
          </w:p>
        </w:tc>
        <w:tc>
          <w:tcPr>
            <w:tcW w:w="950" w:type="dxa"/>
            <w:noWrap/>
            <w:vAlign w:val="center"/>
            <w:hideMark/>
          </w:tcPr>
          <w:p w14:paraId="2B9166A9" w14:textId="77777777" w:rsidR="00771A4B" w:rsidRDefault="00771A4B" w:rsidP="00771A4B">
            <w:pPr>
              <w:jc w:val="center"/>
              <w:rPr>
                <w:sz w:val="16"/>
                <w:szCs w:val="16"/>
              </w:rPr>
            </w:pPr>
            <w:r>
              <w:rPr>
                <w:sz w:val="16"/>
                <w:szCs w:val="16"/>
              </w:rPr>
              <w:t>ZWEQCLIM</w:t>
            </w:r>
          </w:p>
        </w:tc>
        <w:tc>
          <w:tcPr>
            <w:tcW w:w="665" w:type="dxa"/>
            <w:noWrap/>
            <w:vAlign w:val="center"/>
            <w:hideMark/>
          </w:tcPr>
          <w:p w14:paraId="041C18D8" w14:textId="77777777" w:rsidR="00771A4B" w:rsidRDefault="00771A4B" w:rsidP="00771A4B">
            <w:pPr>
              <w:jc w:val="center"/>
              <w:rPr>
                <w:sz w:val="16"/>
                <w:szCs w:val="16"/>
              </w:rPr>
            </w:pPr>
            <w:r>
              <w:rPr>
                <w:sz w:val="16"/>
                <w:szCs w:val="16"/>
              </w:rPr>
              <w:t>1</w:t>
            </w:r>
          </w:p>
        </w:tc>
        <w:tc>
          <w:tcPr>
            <w:tcW w:w="983" w:type="dxa"/>
            <w:vAlign w:val="center"/>
          </w:tcPr>
          <w:p w14:paraId="19966A2B" w14:textId="3E9C30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F1D9D4" w14:textId="7B0568E7" w:rsidR="00771A4B" w:rsidRDefault="00771A4B" w:rsidP="00771A4B">
            <w:pPr>
              <w:jc w:val="center"/>
              <w:rPr>
                <w:sz w:val="16"/>
                <w:szCs w:val="16"/>
              </w:rPr>
            </w:pPr>
            <w:r>
              <w:rPr>
                <w:sz w:val="16"/>
                <w:szCs w:val="16"/>
              </w:rPr>
              <w:t>UN</w:t>
            </w:r>
          </w:p>
        </w:tc>
        <w:tc>
          <w:tcPr>
            <w:tcW w:w="887" w:type="dxa"/>
            <w:noWrap/>
            <w:vAlign w:val="center"/>
            <w:hideMark/>
          </w:tcPr>
          <w:p w14:paraId="0D3E7F2C" w14:textId="46A1D474" w:rsidR="00771A4B" w:rsidRDefault="00771A4B" w:rsidP="00771A4B">
            <w:pPr>
              <w:jc w:val="center"/>
              <w:rPr>
                <w:sz w:val="16"/>
                <w:szCs w:val="16"/>
              </w:rPr>
            </w:pPr>
            <w:r>
              <w:rPr>
                <w:sz w:val="16"/>
                <w:szCs w:val="16"/>
              </w:rPr>
              <w:t>14.680,76</w:t>
            </w:r>
          </w:p>
        </w:tc>
        <w:tc>
          <w:tcPr>
            <w:tcW w:w="1152" w:type="dxa"/>
            <w:noWrap/>
            <w:vAlign w:val="center"/>
            <w:hideMark/>
          </w:tcPr>
          <w:p w14:paraId="31A176B4" w14:textId="49605303" w:rsidR="00771A4B" w:rsidRDefault="00771A4B" w:rsidP="00771A4B">
            <w:pPr>
              <w:jc w:val="center"/>
              <w:rPr>
                <w:sz w:val="16"/>
                <w:szCs w:val="16"/>
              </w:rPr>
            </w:pPr>
            <w:r>
              <w:rPr>
                <w:sz w:val="16"/>
                <w:szCs w:val="16"/>
              </w:rPr>
              <w:t>-          5.267,28</w:t>
            </w:r>
          </w:p>
        </w:tc>
        <w:tc>
          <w:tcPr>
            <w:tcW w:w="887" w:type="dxa"/>
            <w:noWrap/>
            <w:vAlign w:val="center"/>
            <w:hideMark/>
          </w:tcPr>
          <w:p w14:paraId="1A53A851" w14:textId="0EC5282E" w:rsidR="00771A4B" w:rsidRDefault="00771A4B" w:rsidP="00771A4B">
            <w:pPr>
              <w:jc w:val="center"/>
              <w:rPr>
                <w:sz w:val="16"/>
                <w:szCs w:val="16"/>
              </w:rPr>
            </w:pPr>
            <w:r>
              <w:rPr>
                <w:sz w:val="16"/>
                <w:szCs w:val="16"/>
              </w:rPr>
              <w:t>9.413,48</w:t>
            </w:r>
          </w:p>
        </w:tc>
      </w:tr>
      <w:tr w:rsidR="00771A4B" w14:paraId="5DFF8173" w14:textId="77777777" w:rsidTr="00771A4B">
        <w:trPr>
          <w:trHeight w:val="240"/>
        </w:trPr>
        <w:tc>
          <w:tcPr>
            <w:tcW w:w="936" w:type="dxa"/>
            <w:noWrap/>
            <w:hideMark/>
          </w:tcPr>
          <w:p w14:paraId="6AAD0A35" w14:textId="5D8AFFA2" w:rsidR="00771A4B" w:rsidRDefault="00771A4B" w:rsidP="00771A4B">
            <w:pPr>
              <w:rPr>
                <w:sz w:val="16"/>
                <w:szCs w:val="16"/>
              </w:rPr>
            </w:pPr>
            <w:r>
              <w:rPr>
                <w:sz w:val="16"/>
                <w:szCs w:val="16"/>
              </w:rPr>
              <w:t>Maquinas e equipamentos</w:t>
            </w:r>
          </w:p>
        </w:tc>
        <w:tc>
          <w:tcPr>
            <w:tcW w:w="1096" w:type="dxa"/>
            <w:noWrap/>
            <w:hideMark/>
          </w:tcPr>
          <w:p w14:paraId="0B6D81A0" w14:textId="77777777" w:rsidR="00771A4B" w:rsidRDefault="00771A4B" w:rsidP="00771A4B">
            <w:pPr>
              <w:rPr>
                <w:sz w:val="16"/>
                <w:szCs w:val="16"/>
              </w:rPr>
            </w:pPr>
            <w:r>
              <w:rPr>
                <w:sz w:val="16"/>
                <w:szCs w:val="16"/>
              </w:rPr>
              <w:t>3500000341400</w:t>
            </w:r>
          </w:p>
        </w:tc>
        <w:tc>
          <w:tcPr>
            <w:tcW w:w="628" w:type="dxa"/>
            <w:noWrap/>
            <w:hideMark/>
          </w:tcPr>
          <w:p w14:paraId="03129FF6" w14:textId="5578A476" w:rsidR="00771A4B" w:rsidRDefault="00771A4B" w:rsidP="00771A4B">
            <w:pPr>
              <w:rPr>
                <w:sz w:val="16"/>
                <w:szCs w:val="16"/>
              </w:rPr>
            </w:pPr>
            <w:r>
              <w:rPr>
                <w:sz w:val="16"/>
                <w:szCs w:val="16"/>
              </w:rPr>
              <w:t>Brasilia  - sig</w:t>
            </w:r>
          </w:p>
        </w:tc>
        <w:tc>
          <w:tcPr>
            <w:tcW w:w="3466" w:type="dxa"/>
            <w:noWrap/>
            <w:hideMark/>
          </w:tcPr>
          <w:p w14:paraId="7C8F42C2" w14:textId="77777777" w:rsidR="00771A4B" w:rsidRDefault="00771A4B" w:rsidP="00771A4B">
            <w:pPr>
              <w:rPr>
                <w:sz w:val="16"/>
                <w:szCs w:val="16"/>
              </w:rPr>
            </w:pPr>
            <w:r>
              <w:rPr>
                <w:sz w:val="16"/>
                <w:szCs w:val="16"/>
              </w:rPr>
              <w:t>FANCOIL FAB: EMERSON, TAG: MCU-SF-02H</w:t>
            </w:r>
          </w:p>
        </w:tc>
        <w:tc>
          <w:tcPr>
            <w:tcW w:w="481" w:type="dxa"/>
            <w:noWrap/>
            <w:hideMark/>
          </w:tcPr>
          <w:p w14:paraId="1F00F4A2" w14:textId="77777777" w:rsidR="00771A4B" w:rsidRDefault="00771A4B" w:rsidP="00771A4B">
            <w:pPr>
              <w:rPr>
                <w:sz w:val="16"/>
                <w:szCs w:val="16"/>
              </w:rPr>
            </w:pPr>
            <w:r>
              <w:rPr>
                <w:sz w:val="16"/>
                <w:szCs w:val="16"/>
              </w:rPr>
              <w:t>SIG</w:t>
            </w:r>
          </w:p>
        </w:tc>
        <w:tc>
          <w:tcPr>
            <w:tcW w:w="950" w:type="dxa"/>
            <w:noWrap/>
            <w:vAlign w:val="center"/>
            <w:hideMark/>
          </w:tcPr>
          <w:p w14:paraId="02B5A17A" w14:textId="77777777" w:rsidR="00771A4B" w:rsidRDefault="00771A4B" w:rsidP="00771A4B">
            <w:pPr>
              <w:jc w:val="center"/>
              <w:rPr>
                <w:sz w:val="16"/>
                <w:szCs w:val="16"/>
              </w:rPr>
            </w:pPr>
            <w:r>
              <w:rPr>
                <w:sz w:val="16"/>
                <w:szCs w:val="16"/>
              </w:rPr>
              <w:t>ZWEQCLIM</w:t>
            </w:r>
          </w:p>
        </w:tc>
        <w:tc>
          <w:tcPr>
            <w:tcW w:w="665" w:type="dxa"/>
            <w:noWrap/>
            <w:vAlign w:val="center"/>
            <w:hideMark/>
          </w:tcPr>
          <w:p w14:paraId="0D0088C2" w14:textId="77777777" w:rsidR="00771A4B" w:rsidRDefault="00771A4B" w:rsidP="00771A4B">
            <w:pPr>
              <w:jc w:val="center"/>
              <w:rPr>
                <w:sz w:val="16"/>
                <w:szCs w:val="16"/>
              </w:rPr>
            </w:pPr>
            <w:r>
              <w:rPr>
                <w:sz w:val="16"/>
                <w:szCs w:val="16"/>
              </w:rPr>
              <w:t>1</w:t>
            </w:r>
          </w:p>
        </w:tc>
        <w:tc>
          <w:tcPr>
            <w:tcW w:w="983" w:type="dxa"/>
            <w:vAlign w:val="center"/>
          </w:tcPr>
          <w:p w14:paraId="054DD42F" w14:textId="628462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8B403C" w14:textId="3A73BE07" w:rsidR="00771A4B" w:rsidRDefault="00771A4B" w:rsidP="00771A4B">
            <w:pPr>
              <w:jc w:val="center"/>
              <w:rPr>
                <w:sz w:val="16"/>
                <w:szCs w:val="16"/>
              </w:rPr>
            </w:pPr>
            <w:r>
              <w:rPr>
                <w:sz w:val="16"/>
                <w:szCs w:val="16"/>
              </w:rPr>
              <w:t>UN</w:t>
            </w:r>
          </w:p>
        </w:tc>
        <w:tc>
          <w:tcPr>
            <w:tcW w:w="887" w:type="dxa"/>
            <w:noWrap/>
            <w:vAlign w:val="center"/>
            <w:hideMark/>
          </w:tcPr>
          <w:p w14:paraId="412C32C0" w14:textId="5A1C3757" w:rsidR="00771A4B" w:rsidRDefault="00771A4B" w:rsidP="00771A4B">
            <w:pPr>
              <w:jc w:val="center"/>
              <w:rPr>
                <w:sz w:val="16"/>
                <w:szCs w:val="16"/>
              </w:rPr>
            </w:pPr>
            <w:r>
              <w:rPr>
                <w:sz w:val="16"/>
                <w:szCs w:val="16"/>
              </w:rPr>
              <w:t>14.680,76</w:t>
            </w:r>
          </w:p>
        </w:tc>
        <w:tc>
          <w:tcPr>
            <w:tcW w:w="1152" w:type="dxa"/>
            <w:noWrap/>
            <w:vAlign w:val="center"/>
            <w:hideMark/>
          </w:tcPr>
          <w:p w14:paraId="57A3CF0F" w14:textId="0783E69E" w:rsidR="00771A4B" w:rsidRDefault="00771A4B" w:rsidP="00771A4B">
            <w:pPr>
              <w:jc w:val="center"/>
              <w:rPr>
                <w:sz w:val="16"/>
                <w:szCs w:val="16"/>
              </w:rPr>
            </w:pPr>
            <w:r>
              <w:rPr>
                <w:sz w:val="16"/>
                <w:szCs w:val="16"/>
              </w:rPr>
              <w:t>-          5.267,29</w:t>
            </w:r>
          </w:p>
        </w:tc>
        <w:tc>
          <w:tcPr>
            <w:tcW w:w="887" w:type="dxa"/>
            <w:noWrap/>
            <w:vAlign w:val="center"/>
            <w:hideMark/>
          </w:tcPr>
          <w:p w14:paraId="424B4E16" w14:textId="3CA17477" w:rsidR="00771A4B" w:rsidRDefault="00771A4B" w:rsidP="00771A4B">
            <w:pPr>
              <w:jc w:val="center"/>
              <w:rPr>
                <w:sz w:val="16"/>
                <w:szCs w:val="16"/>
              </w:rPr>
            </w:pPr>
            <w:r>
              <w:rPr>
                <w:sz w:val="16"/>
                <w:szCs w:val="16"/>
              </w:rPr>
              <w:t>9.413,47</w:t>
            </w:r>
          </w:p>
        </w:tc>
      </w:tr>
      <w:tr w:rsidR="00771A4B" w14:paraId="0196F5E1" w14:textId="77777777" w:rsidTr="00771A4B">
        <w:trPr>
          <w:trHeight w:val="240"/>
        </w:trPr>
        <w:tc>
          <w:tcPr>
            <w:tcW w:w="936" w:type="dxa"/>
            <w:noWrap/>
            <w:hideMark/>
          </w:tcPr>
          <w:p w14:paraId="2E16025A" w14:textId="4C086C21" w:rsidR="00771A4B" w:rsidRDefault="00771A4B" w:rsidP="00771A4B">
            <w:pPr>
              <w:rPr>
                <w:sz w:val="16"/>
                <w:szCs w:val="16"/>
              </w:rPr>
            </w:pPr>
            <w:r>
              <w:rPr>
                <w:sz w:val="16"/>
                <w:szCs w:val="16"/>
              </w:rPr>
              <w:t>Maquinas e equipamentos</w:t>
            </w:r>
          </w:p>
        </w:tc>
        <w:tc>
          <w:tcPr>
            <w:tcW w:w="1096" w:type="dxa"/>
            <w:noWrap/>
            <w:hideMark/>
          </w:tcPr>
          <w:p w14:paraId="1D650DEA" w14:textId="77777777" w:rsidR="00771A4B" w:rsidRDefault="00771A4B" w:rsidP="00771A4B">
            <w:pPr>
              <w:rPr>
                <w:sz w:val="16"/>
                <w:szCs w:val="16"/>
              </w:rPr>
            </w:pPr>
            <w:r>
              <w:rPr>
                <w:sz w:val="16"/>
                <w:szCs w:val="16"/>
              </w:rPr>
              <w:t>3500000341410</w:t>
            </w:r>
          </w:p>
        </w:tc>
        <w:tc>
          <w:tcPr>
            <w:tcW w:w="628" w:type="dxa"/>
            <w:noWrap/>
            <w:hideMark/>
          </w:tcPr>
          <w:p w14:paraId="48D38DF8" w14:textId="05396912" w:rsidR="00771A4B" w:rsidRDefault="00771A4B" w:rsidP="00771A4B">
            <w:pPr>
              <w:rPr>
                <w:sz w:val="16"/>
                <w:szCs w:val="16"/>
              </w:rPr>
            </w:pPr>
            <w:r>
              <w:rPr>
                <w:sz w:val="16"/>
                <w:szCs w:val="16"/>
              </w:rPr>
              <w:t>Brasilia  - sig</w:t>
            </w:r>
          </w:p>
        </w:tc>
        <w:tc>
          <w:tcPr>
            <w:tcW w:w="3466" w:type="dxa"/>
            <w:noWrap/>
            <w:hideMark/>
          </w:tcPr>
          <w:p w14:paraId="76FA3344" w14:textId="77777777" w:rsidR="00771A4B" w:rsidRDefault="00771A4B" w:rsidP="00771A4B">
            <w:pPr>
              <w:rPr>
                <w:sz w:val="16"/>
                <w:szCs w:val="16"/>
              </w:rPr>
            </w:pPr>
            <w:r>
              <w:rPr>
                <w:sz w:val="16"/>
                <w:szCs w:val="16"/>
              </w:rPr>
              <w:t>FANCOIL FAB: EMERSON, TAG: MCU-SF-02G</w:t>
            </w:r>
          </w:p>
        </w:tc>
        <w:tc>
          <w:tcPr>
            <w:tcW w:w="481" w:type="dxa"/>
            <w:noWrap/>
            <w:hideMark/>
          </w:tcPr>
          <w:p w14:paraId="778D9F2D" w14:textId="77777777" w:rsidR="00771A4B" w:rsidRDefault="00771A4B" w:rsidP="00771A4B">
            <w:pPr>
              <w:rPr>
                <w:sz w:val="16"/>
                <w:szCs w:val="16"/>
              </w:rPr>
            </w:pPr>
            <w:r>
              <w:rPr>
                <w:sz w:val="16"/>
                <w:szCs w:val="16"/>
              </w:rPr>
              <w:t>SIG</w:t>
            </w:r>
          </w:p>
        </w:tc>
        <w:tc>
          <w:tcPr>
            <w:tcW w:w="950" w:type="dxa"/>
            <w:noWrap/>
            <w:vAlign w:val="center"/>
            <w:hideMark/>
          </w:tcPr>
          <w:p w14:paraId="0F207BB5" w14:textId="77777777" w:rsidR="00771A4B" w:rsidRDefault="00771A4B" w:rsidP="00771A4B">
            <w:pPr>
              <w:jc w:val="center"/>
              <w:rPr>
                <w:sz w:val="16"/>
                <w:szCs w:val="16"/>
              </w:rPr>
            </w:pPr>
            <w:r>
              <w:rPr>
                <w:sz w:val="16"/>
                <w:szCs w:val="16"/>
              </w:rPr>
              <w:t>ZWEQCLIM</w:t>
            </w:r>
          </w:p>
        </w:tc>
        <w:tc>
          <w:tcPr>
            <w:tcW w:w="665" w:type="dxa"/>
            <w:noWrap/>
            <w:vAlign w:val="center"/>
            <w:hideMark/>
          </w:tcPr>
          <w:p w14:paraId="6C369A0E" w14:textId="77777777" w:rsidR="00771A4B" w:rsidRDefault="00771A4B" w:rsidP="00771A4B">
            <w:pPr>
              <w:jc w:val="center"/>
              <w:rPr>
                <w:sz w:val="16"/>
                <w:szCs w:val="16"/>
              </w:rPr>
            </w:pPr>
            <w:r>
              <w:rPr>
                <w:sz w:val="16"/>
                <w:szCs w:val="16"/>
              </w:rPr>
              <w:t>1</w:t>
            </w:r>
          </w:p>
        </w:tc>
        <w:tc>
          <w:tcPr>
            <w:tcW w:w="983" w:type="dxa"/>
            <w:vAlign w:val="center"/>
          </w:tcPr>
          <w:p w14:paraId="2BCDE523" w14:textId="424F13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C0F9FC" w14:textId="15D1C70C" w:rsidR="00771A4B" w:rsidRDefault="00771A4B" w:rsidP="00771A4B">
            <w:pPr>
              <w:jc w:val="center"/>
              <w:rPr>
                <w:sz w:val="16"/>
                <w:szCs w:val="16"/>
              </w:rPr>
            </w:pPr>
            <w:r>
              <w:rPr>
                <w:sz w:val="16"/>
                <w:szCs w:val="16"/>
              </w:rPr>
              <w:t>UN</w:t>
            </w:r>
          </w:p>
        </w:tc>
        <w:tc>
          <w:tcPr>
            <w:tcW w:w="887" w:type="dxa"/>
            <w:noWrap/>
            <w:vAlign w:val="center"/>
            <w:hideMark/>
          </w:tcPr>
          <w:p w14:paraId="5742E56E" w14:textId="5B387AFD" w:rsidR="00771A4B" w:rsidRDefault="00771A4B" w:rsidP="00771A4B">
            <w:pPr>
              <w:jc w:val="center"/>
              <w:rPr>
                <w:sz w:val="16"/>
                <w:szCs w:val="16"/>
              </w:rPr>
            </w:pPr>
            <w:r>
              <w:rPr>
                <w:sz w:val="16"/>
                <w:szCs w:val="16"/>
              </w:rPr>
              <w:t>14.680,76</w:t>
            </w:r>
          </w:p>
        </w:tc>
        <w:tc>
          <w:tcPr>
            <w:tcW w:w="1152" w:type="dxa"/>
            <w:noWrap/>
            <w:vAlign w:val="center"/>
            <w:hideMark/>
          </w:tcPr>
          <w:p w14:paraId="3C687F3C" w14:textId="20D31959" w:rsidR="00771A4B" w:rsidRDefault="00771A4B" w:rsidP="00771A4B">
            <w:pPr>
              <w:jc w:val="center"/>
              <w:rPr>
                <w:sz w:val="16"/>
                <w:szCs w:val="16"/>
              </w:rPr>
            </w:pPr>
            <w:r>
              <w:rPr>
                <w:sz w:val="16"/>
                <w:szCs w:val="16"/>
              </w:rPr>
              <w:t>-          5.267,28</w:t>
            </w:r>
          </w:p>
        </w:tc>
        <w:tc>
          <w:tcPr>
            <w:tcW w:w="887" w:type="dxa"/>
            <w:noWrap/>
            <w:vAlign w:val="center"/>
            <w:hideMark/>
          </w:tcPr>
          <w:p w14:paraId="0FE5E536" w14:textId="1A133B61" w:rsidR="00771A4B" w:rsidRDefault="00771A4B" w:rsidP="00771A4B">
            <w:pPr>
              <w:jc w:val="center"/>
              <w:rPr>
                <w:sz w:val="16"/>
                <w:szCs w:val="16"/>
              </w:rPr>
            </w:pPr>
            <w:r>
              <w:rPr>
                <w:sz w:val="16"/>
                <w:szCs w:val="16"/>
              </w:rPr>
              <w:t>9.413,48</w:t>
            </w:r>
          </w:p>
        </w:tc>
      </w:tr>
      <w:tr w:rsidR="00771A4B" w14:paraId="4FBDA74B" w14:textId="77777777" w:rsidTr="00771A4B">
        <w:trPr>
          <w:trHeight w:val="240"/>
        </w:trPr>
        <w:tc>
          <w:tcPr>
            <w:tcW w:w="936" w:type="dxa"/>
            <w:noWrap/>
            <w:hideMark/>
          </w:tcPr>
          <w:p w14:paraId="17636121" w14:textId="10F63A85" w:rsidR="00771A4B" w:rsidRDefault="00771A4B" w:rsidP="00771A4B">
            <w:pPr>
              <w:rPr>
                <w:sz w:val="16"/>
                <w:szCs w:val="16"/>
              </w:rPr>
            </w:pPr>
            <w:r>
              <w:rPr>
                <w:sz w:val="16"/>
                <w:szCs w:val="16"/>
              </w:rPr>
              <w:t>Maquinas e equipamentos</w:t>
            </w:r>
          </w:p>
        </w:tc>
        <w:tc>
          <w:tcPr>
            <w:tcW w:w="1096" w:type="dxa"/>
            <w:noWrap/>
            <w:hideMark/>
          </w:tcPr>
          <w:p w14:paraId="5A91DECB" w14:textId="77777777" w:rsidR="00771A4B" w:rsidRDefault="00771A4B" w:rsidP="00771A4B">
            <w:pPr>
              <w:rPr>
                <w:sz w:val="16"/>
                <w:szCs w:val="16"/>
              </w:rPr>
            </w:pPr>
            <w:r>
              <w:rPr>
                <w:sz w:val="16"/>
                <w:szCs w:val="16"/>
              </w:rPr>
              <w:t>3500000341420</w:t>
            </w:r>
          </w:p>
        </w:tc>
        <w:tc>
          <w:tcPr>
            <w:tcW w:w="628" w:type="dxa"/>
            <w:noWrap/>
            <w:hideMark/>
          </w:tcPr>
          <w:p w14:paraId="291CF2BE" w14:textId="0A6800E4" w:rsidR="00771A4B" w:rsidRDefault="00771A4B" w:rsidP="00771A4B">
            <w:pPr>
              <w:rPr>
                <w:sz w:val="16"/>
                <w:szCs w:val="16"/>
              </w:rPr>
            </w:pPr>
            <w:r>
              <w:rPr>
                <w:sz w:val="16"/>
                <w:szCs w:val="16"/>
              </w:rPr>
              <w:t>Brasilia  - sig</w:t>
            </w:r>
          </w:p>
        </w:tc>
        <w:tc>
          <w:tcPr>
            <w:tcW w:w="3466" w:type="dxa"/>
            <w:noWrap/>
            <w:hideMark/>
          </w:tcPr>
          <w:p w14:paraId="56992EDA" w14:textId="77777777" w:rsidR="00771A4B" w:rsidRDefault="00771A4B" w:rsidP="00771A4B">
            <w:pPr>
              <w:rPr>
                <w:sz w:val="16"/>
                <w:szCs w:val="16"/>
              </w:rPr>
            </w:pPr>
            <w:r>
              <w:rPr>
                <w:sz w:val="16"/>
                <w:szCs w:val="16"/>
              </w:rPr>
              <w:t>FANCOIL FAB: LCE, MOD: CCU 900, N/S: SO3-0029 CAP 83198 KCAL/H VAZAO 20000 M3/H PRESSAO ESTATICA 20 MMCA TAG: MCU-SF-02F</w:t>
            </w:r>
          </w:p>
        </w:tc>
        <w:tc>
          <w:tcPr>
            <w:tcW w:w="481" w:type="dxa"/>
            <w:noWrap/>
            <w:hideMark/>
          </w:tcPr>
          <w:p w14:paraId="4DA73424" w14:textId="77777777" w:rsidR="00771A4B" w:rsidRDefault="00771A4B" w:rsidP="00771A4B">
            <w:pPr>
              <w:rPr>
                <w:sz w:val="16"/>
                <w:szCs w:val="16"/>
              </w:rPr>
            </w:pPr>
            <w:r>
              <w:rPr>
                <w:sz w:val="16"/>
                <w:szCs w:val="16"/>
              </w:rPr>
              <w:t>SIG</w:t>
            </w:r>
          </w:p>
        </w:tc>
        <w:tc>
          <w:tcPr>
            <w:tcW w:w="950" w:type="dxa"/>
            <w:noWrap/>
            <w:vAlign w:val="center"/>
            <w:hideMark/>
          </w:tcPr>
          <w:p w14:paraId="228825D7" w14:textId="77777777" w:rsidR="00771A4B" w:rsidRDefault="00771A4B" w:rsidP="00771A4B">
            <w:pPr>
              <w:jc w:val="center"/>
              <w:rPr>
                <w:sz w:val="16"/>
                <w:szCs w:val="16"/>
              </w:rPr>
            </w:pPr>
            <w:r>
              <w:rPr>
                <w:sz w:val="16"/>
                <w:szCs w:val="16"/>
              </w:rPr>
              <w:t>ZWEQCLIM</w:t>
            </w:r>
          </w:p>
        </w:tc>
        <w:tc>
          <w:tcPr>
            <w:tcW w:w="665" w:type="dxa"/>
            <w:noWrap/>
            <w:vAlign w:val="center"/>
            <w:hideMark/>
          </w:tcPr>
          <w:p w14:paraId="5C207DFF" w14:textId="77777777" w:rsidR="00771A4B" w:rsidRDefault="00771A4B" w:rsidP="00771A4B">
            <w:pPr>
              <w:jc w:val="center"/>
              <w:rPr>
                <w:sz w:val="16"/>
                <w:szCs w:val="16"/>
              </w:rPr>
            </w:pPr>
            <w:r>
              <w:rPr>
                <w:sz w:val="16"/>
                <w:szCs w:val="16"/>
              </w:rPr>
              <w:t>1</w:t>
            </w:r>
          </w:p>
        </w:tc>
        <w:tc>
          <w:tcPr>
            <w:tcW w:w="983" w:type="dxa"/>
            <w:vAlign w:val="center"/>
          </w:tcPr>
          <w:p w14:paraId="5F5DFC85" w14:textId="42E0C6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8E981F" w14:textId="14DC3806" w:rsidR="00771A4B" w:rsidRDefault="00771A4B" w:rsidP="00771A4B">
            <w:pPr>
              <w:jc w:val="center"/>
              <w:rPr>
                <w:sz w:val="16"/>
                <w:szCs w:val="16"/>
              </w:rPr>
            </w:pPr>
            <w:r>
              <w:rPr>
                <w:sz w:val="16"/>
                <w:szCs w:val="16"/>
              </w:rPr>
              <w:t>UN</w:t>
            </w:r>
          </w:p>
        </w:tc>
        <w:tc>
          <w:tcPr>
            <w:tcW w:w="887" w:type="dxa"/>
            <w:noWrap/>
            <w:vAlign w:val="center"/>
            <w:hideMark/>
          </w:tcPr>
          <w:p w14:paraId="2A6EBA19" w14:textId="3091B229" w:rsidR="00771A4B" w:rsidRDefault="00771A4B" w:rsidP="00771A4B">
            <w:pPr>
              <w:jc w:val="center"/>
              <w:rPr>
                <w:sz w:val="16"/>
                <w:szCs w:val="16"/>
              </w:rPr>
            </w:pPr>
            <w:r>
              <w:rPr>
                <w:sz w:val="16"/>
                <w:szCs w:val="16"/>
              </w:rPr>
              <w:t>14.680,76</w:t>
            </w:r>
          </w:p>
        </w:tc>
        <w:tc>
          <w:tcPr>
            <w:tcW w:w="1152" w:type="dxa"/>
            <w:noWrap/>
            <w:vAlign w:val="center"/>
            <w:hideMark/>
          </w:tcPr>
          <w:p w14:paraId="74E62CF1" w14:textId="606CA356" w:rsidR="00771A4B" w:rsidRDefault="00771A4B" w:rsidP="00771A4B">
            <w:pPr>
              <w:jc w:val="center"/>
              <w:rPr>
                <w:sz w:val="16"/>
                <w:szCs w:val="16"/>
              </w:rPr>
            </w:pPr>
            <w:r>
              <w:rPr>
                <w:sz w:val="16"/>
                <w:szCs w:val="16"/>
              </w:rPr>
              <w:t>-          5.267,29</w:t>
            </w:r>
          </w:p>
        </w:tc>
        <w:tc>
          <w:tcPr>
            <w:tcW w:w="887" w:type="dxa"/>
            <w:noWrap/>
            <w:vAlign w:val="center"/>
            <w:hideMark/>
          </w:tcPr>
          <w:p w14:paraId="3D570DEA" w14:textId="502E0C5B" w:rsidR="00771A4B" w:rsidRDefault="00771A4B" w:rsidP="00771A4B">
            <w:pPr>
              <w:jc w:val="center"/>
              <w:rPr>
                <w:sz w:val="16"/>
                <w:szCs w:val="16"/>
              </w:rPr>
            </w:pPr>
            <w:r>
              <w:rPr>
                <w:sz w:val="16"/>
                <w:szCs w:val="16"/>
              </w:rPr>
              <w:t>9.413,47</w:t>
            </w:r>
          </w:p>
        </w:tc>
      </w:tr>
      <w:tr w:rsidR="00771A4B" w14:paraId="2B80D599" w14:textId="77777777" w:rsidTr="00771A4B">
        <w:trPr>
          <w:trHeight w:val="240"/>
        </w:trPr>
        <w:tc>
          <w:tcPr>
            <w:tcW w:w="936" w:type="dxa"/>
            <w:noWrap/>
            <w:hideMark/>
          </w:tcPr>
          <w:p w14:paraId="39C7C78E" w14:textId="319D9B8D" w:rsidR="00771A4B" w:rsidRDefault="00771A4B" w:rsidP="00771A4B">
            <w:pPr>
              <w:rPr>
                <w:sz w:val="16"/>
                <w:szCs w:val="16"/>
              </w:rPr>
            </w:pPr>
            <w:r>
              <w:rPr>
                <w:sz w:val="16"/>
                <w:szCs w:val="16"/>
              </w:rPr>
              <w:t>Maquinas e equipamentos</w:t>
            </w:r>
          </w:p>
        </w:tc>
        <w:tc>
          <w:tcPr>
            <w:tcW w:w="1096" w:type="dxa"/>
            <w:noWrap/>
            <w:hideMark/>
          </w:tcPr>
          <w:p w14:paraId="403F6E39" w14:textId="77777777" w:rsidR="00771A4B" w:rsidRDefault="00771A4B" w:rsidP="00771A4B">
            <w:pPr>
              <w:rPr>
                <w:sz w:val="16"/>
                <w:szCs w:val="16"/>
              </w:rPr>
            </w:pPr>
            <w:r>
              <w:rPr>
                <w:sz w:val="16"/>
                <w:szCs w:val="16"/>
              </w:rPr>
              <w:t>3500000341430</w:t>
            </w:r>
          </w:p>
        </w:tc>
        <w:tc>
          <w:tcPr>
            <w:tcW w:w="628" w:type="dxa"/>
            <w:noWrap/>
            <w:hideMark/>
          </w:tcPr>
          <w:p w14:paraId="5C74602A" w14:textId="631FEEFD" w:rsidR="00771A4B" w:rsidRDefault="00771A4B" w:rsidP="00771A4B">
            <w:pPr>
              <w:rPr>
                <w:sz w:val="16"/>
                <w:szCs w:val="16"/>
              </w:rPr>
            </w:pPr>
            <w:r>
              <w:rPr>
                <w:sz w:val="16"/>
                <w:szCs w:val="16"/>
              </w:rPr>
              <w:t>Brasilia  - sig</w:t>
            </w:r>
          </w:p>
        </w:tc>
        <w:tc>
          <w:tcPr>
            <w:tcW w:w="3466" w:type="dxa"/>
            <w:noWrap/>
            <w:hideMark/>
          </w:tcPr>
          <w:p w14:paraId="779A14D4" w14:textId="77777777" w:rsidR="00771A4B" w:rsidRDefault="00771A4B" w:rsidP="00771A4B">
            <w:pPr>
              <w:rPr>
                <w:sz w:val="16"/>
                <w:szCs w:val="16"/>
              </w:rPr>
            </w:pPr>
            <w:r>
              <w:rPr>
                <w:sz w:val="16"/>
                <w:szCs w:val="16"/>
              </w:rPr>
              <w:t>FANCOIL FAB: LCE, MOD: CCU 900, N/S: SO3-0038 CAP 83198 KCAL/H VAZAO 20000 M3/H PRESSAO ESTATICA 20 MMCA TAG: MCU-SF-02E</w:t>
            </w:r>
          </w:p>
        </w:tc>
        <w:tc>
          <w:tcPr>
            <w:tcW w:w="481" w:type="dxa"/>
            <w:noWrap/>
            <w:hideMark/>
          </w:tcPr>
          <w:p w14:paraId="6D1E0698" w14:textId="77777777" w:rsidR="00771A4B" w:rsidRDefault="00771A4B" w:rsidP="00771A4B">
            <w:pPr>
              <w:rPr>
                <w:sz w:val="16"/>
                <w:szCs w:val="16"/>
              </w:rPr>
            </w:pPr>
            <w:r>
              <w:rPr>
                <w:sz w:val="16"/>
                <w:szCs w:val="16"/>
              </w:rPr>
              <w:t>SIG</w:t>
            </w:r>
          </w:p>
        </w:tc>
        <w:tc>
          <w:tcPr>
            <w:tcW w:w="950" w:type="dxa"/>
            <w:noWrap/>
            <w:vAlign w:val="center"/>
            <w:hideMark/>
          </w:tcPr>
          <w:p w14:paraId="33EFDF8B" w14:textId="77777777" w:rsidR="00771A4B" w:rsidRDefault="00771A4B" w:rsidP="00771A4B">
            <w:pPr>
              <w:jc w:val="center"/>
              <w:rPr>
                <w:sz w:val="16"/>
                <w:szCs w:val="16"/>
              </w:rPr>
            </w:pPr>
            <w:r>
              <w:rPr>
                <w:sz w:val="16"/>
                <w:szCs w:val="16"/>
              </w:rPr>
              <w:t>ZWEQCLIM</w:t>
            </w:r>
          </w:p>
        </w:tc>
        <w:tc>
          <w:tcPr>
            <w:tcW w:w="665" w:type="dxa"/>
            <w:noWrap/>
            <w:vAlign w:val="center"/>
            <w:hideMark/>
          </w:tcPr>
          <w:p w14:paraId="145FA7BF" w14:textId="77777777" w:rsidR="00771A4B" w:rsidRDefault="00771A4B" w:rsidP="00771A4B">
            <w:pPr>
              <w:jc w:val="center"/>
              <w:rPr>
                <w:sz w:val="16"/>
                <w:szCs w:val="16"/>
              </w:rPr>
            </w:pPr>
            <w:r>
              <w:rPr>
                <w:sz w:val="16"/>
                <w:szCs w:val="16"/>
              </w:rPr>
              <w:t>1</w:t>
            </w:r>
          </w:p>
        </w:tc>
        <w:tc>
          <w:tcPr>
            <w:tcW w:w="983" w:type="dxa"/>
            <w:vAlign w:val="center"/>
          </w:tcPr>
          <w:p w14:paraId="1C3A4BEE" w14:textId="3E8AC1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B31278" w14:textId="33AD58F4" w:rsidR="00771A4B" w:rsidRDefault="00771A4B" w:rsidP="00771A4B">
            <w:pPr>
              <w:jc w:val="center"/>
              <w:rPr>
                <w:sz w:val="16"/>
                <w:szCs w:val="16"/>
              </w:rPr>
            </w:pPr>
            <w:r>
              <w:rPr>
                <w:sz w:val="16"/>
                <w:szCs w:val="16"/>
              </w:rPr>
              <w:t>UN</w:t>
            </w:r>
          </w:p>
        </w:tc>
        <w:tc>
          <w:tcPr>
            <w:tcW w:w="887" w:type="dxa"/>
            <w:noWrap/>
            <w:vAlign w:val="center"/>
            <w:hideMark/>
          </w:tcPr>
          <w:p w14:paraId="54D85564" w14:textId="4931219D" w:rsidR="00771A4B" w:rsidRDefault="00771A4B" w:rsidP="00771A4B">
            <w:pPr>
              <w:jc w:val="center"/>
              <w:rPr>
                <w:sz w:val="16"/>
                <w:szCs w:val="16"/>
              </w:rPr>
            </w:pPr>
            <w:r>
              <w:rPr>
                <w:sz w:val="16"/>
                <w:szCs w:val="16"/>
              </w:rPr>
              <w:t>14.680,76</w:t>
            </w:r>
          </w:p>
        </w:tc>
        <w:tc>
          <w:tcPr>
            <w:tcW w:w="1152" w:type="dxa"/>
            <w:noWrap/>
            <w:vAlign w:val="center"/>
            <w:hideMark/>
          </w:tcPr>
          <w:p w14:paraId="0A50C854" w14:textId="7CE369C9" w:rsidR="00771A4B" w:rsidRDefault="00771A4B" w:rsidP="00771A4B">
            <w:pPr>
              <w:jc w:val="center"/>
              <w:rPr>
                <w:sz w:val="16"/>
                <w:szCs w:val="16"/>
              </w:rPr>
            </w:pPr>
            <w:r>
              <w:rPr>
                <w:sz w:val="16"/>
                <w:szCs w:val="16"/>
              </w:rPr>
              <w:t>-          5.267,28</w:t>
            </w:r>
          </w:p>
        </w:tc>
        <w:tc>
          <w:tcPr>
            <w:tcW w:w="887" w:type="dxa"/>
            <w:noWrap/>
            <w:vAlign w:val="center"/>
            <w:hideMark/>
          </w:tcPr>
          <w:p w14:paraId="582200AD" w14:textId="28836671" w:rsidR="00771A4B" w:rsidRDefault="00771A4B" w:rsidP="00771A4B">
            <w:pPr>
              <w:jc w:val="center"/>
              <w:rPr>
                <w:sz w:val="16"/>
                <w:szCs w:val="16"/>
              </w:rPr>
            </w:pPr>
            <w:r>
              <w:rPr>
                <w:sz w:val="16"/>
                <w:szCs w:val="16"/>
              </w:rPr>
              <w:t>9.413,48</w:t>
            </w:r>
          </w:p>
        </w:tc>
      </w:tr>
      <w:tr w:rsidR="00771A4B" w14:paraId="4FAC87F8" w14:textId="77777777" w:rsidTr="00771A4B">
        <w:trPr>
          <w:trHeight w:val="240"/>
        </w:trPr>
        <w:tc>
          <w:tcPr>
            <w:tcW w:w="936" w:type="dxa"/>
            <w:noWrap/>
            <w:hideMark/>
          </w:tcPr>
          <w:p w14:paraId="088F25E1" w14:textId="771656A3" w:rsidR="00771A4B" w:rsidRDefault="00771A4B" w:rsidP="00771A4B">
            <w:pPr>
              <w:rPr>
                <w:sz w:val="16"/>
                <w:szCs w:val="16"/>
              </w:rPr>
            </w:pPr>
            <w:r>
              <w:rPr>
                <w:sz w:val="16"/>
                <w:szCs w:val="16"/>
              </w:rPr>
              <w:lastRenderedPageBreak/>
              <w:t>Maquinas e equipamentos</w:t>
            </w:r>
          </w:p>
        </w:tc>
        <w:tc>
          <w:tcPr>
            <w:tcW w:w="1096" w:type="dxa"/>
            <w:noWrap/>
            <w:hideMark/>
          </w:tcPr>
          <w:p w14:paraId="76ACCD4D" w14:textId="77777777" w:rsidR="00771A4B" w:rsidRDefault="00771A4B" w:rsidP="00771A4B">
            <w:pPr>
              <w:rPr>
                <w:sz w:val="16"/>
                <w:szCs w:val="16"/>
              </w:rPr>
            </w:pPr>
            <w:r>
              <w:rPr>
                <w:sz w:val="16"/>
                <w:szCs w:val="16"/>
              </w:rPr>
              <w:t>3500000341440</w:t>
            </w:r>
          </w:p>
        </w:tc>
        <w:tc>
          <w:tcPr>
            <w:tcW w:w="628" w:type="dxa"/>
            <w:noWrap/>
            <w:hideMark/>
          </w:tcPr>
          <w:p w14:paraId="5E4CF563" w14:textId="02DD982E" w:rsidR="00771A4B" w:rsidRDefault="00771A4B" w:rsidP="00771A4B">
            <w:pPr>
              <w:rPr>
                <w:sz w:val="16"/>
                <w:szCs w:val="16"/>
              </w:rPr>
            </w:pPr>
            <w:r>
              <w:rPr>
                <w:sz w:val="16"/>
                <w:szCs w:val="16"/>
              </w:rPr>
              <w:t>Brasilia  - sig</w:t>
            </w:r>
          </w:p>
        </w:tc>
        <w:tc>
          <w:tcPr>
            <w:tcW w:w="3466" w:type="dxa"/>
            <w:noWrap/>
            <w:hideMark/>
          </w:tcPr>
          <w:p w14:paraId="496EBEE4" w14:textId="77777777" w:rsidR="00771A4B" w:rsidRDefault="00771A4B" w:rsidP="00771A4B">
            <w:pPr>
              <w:rPr>
                <w:sz w:val="16"/>
                <w:szCs w:val="16"/>
              </w:rPr>
            </w:pPr>
            <w:r>
              <w:rPr>
                <w:sz w:val="16"/>
                <w:szCs w:val="16"/>
              </w:rPr>
              <w:t>FANCOIL FAB: LCE, MOD: CCU 900, N/S: SO3-0035 CAP 83198 KCAL/H VAZAO 20000 M3/H PRESSAO ESTATICA 20 MMCA TAG: MCU-SF-02D</w:t>
            </w:r>
          </w:p>
        </w:tc>
        <w:tc>
          <w:tcPr>
            <w:tcW w:w="481" w:type="dxa"/>
            <w:noWrap/>
            <w:hideMark/>
          </w:tcPr>
          <w:p w14:paraId="389E0832" w14:textId="77777777" w:rsidR="00771A4B" w:rsidRDefault="00771A4B" w:rsidP="00771A4B">
            <w:pPr>
              <w:rPr>
                <w:sz w:val="16"/>
                <w:szCs w:val="16"/>
              </w:rPr>
            </w:pPr>
            <w:r>
              <w:rPr>
                <w:sz w:val="16"/>
                <w:szCs w:val="16"/>
              </w:rPr>
              <w:t>SIG</w:t>
            </w:r>
          </w:p>
        </w:tc>
        <w:tc>
          <w:tcPr>
            <w:tcW w:w="950" w:type="dxa"/>
            <w:noWrap/>
            <w:vAlign w:val="center"/>
            <w:hideMark/>
          </w:tcPr>
          <w:p w14:paraId="21AD3810" w14:textId="77777777" w:rsidR="00771A4B" w:rsidRDefault="00771A4B" w:rsidP="00771A4B">
            <w:pPr>
              <w:jc w:val="center"/>
              <w:rPr>
                <w:sz w:val="16"/>
                <w:szCs w:val="16"/>
              </w:rPr>
            </w:pPr>
            <w:r>
              <w:rPr>
                <w:sz w:val="16"/>
                <w:szCs w:val="16"/>
              </w:rPr>
              <w:t>ZWEQCLIM</w:t>
            </w:r>
          </w:p>
        </w:tc>
        <w:tc>
          <w:tcPr>
            <w:tcW w:w="665" w:type="dxa"/>
            <w:noWrap/>
            <w:vAlign w:val="center"/>
            <w:hideMark/>
          </w:tcPr>
          <w:p w14:paraId="0D4C85BF" w14:textId="77777777" w:rsidR="00771A4B" w:rsidRDefault="00771A4B" w:rsidP="00771A4B">
            <w:pPr>
              <w:jc w:val="center"/>
              <w:rPr>
                <w:sz w:val="16"/>
                <w:szCs w:val="16"/>
              </w:rPr>
            </w:pPr>
            <w:r>
              <w:rPr>
                <w:sz w:val="16"/>
                <w:szCs w:val="16"/>
              </w:rPr>
              <w:t>1</w:t>
            </w:r>
          </w:p>
        </w:tc>
        <w:tc>
          <w:tcPr>
            <w:tcW w:w="983" w:type="dxa"/>
            <w:vAlign w:val="center"/>
          </w:tcPr>
          <w:p w14:paraId="525B2D5C" w14:textId="3E066B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B3B240" w14:textId="037FA149" w:rsidR="00771A4B" w:rsidRDefault="00771A4B" w:rsidP="00771A4B">
            <w:pPr>
              <w:jc w:val="center"/>
              <w:rPr>
                <w:sz w:val="16"/>
                <w:szCs w:val="16"/>
              </w:rPr>
            </w:pPr>
            <w:r>
              <w:rPr>
                <w:sz w:val="16"/>
                <w:szCs w:val="16"/>
              </w:rPr>
              <w:t>UN</w:t>
            </w:r>
          </w:p>
        </w:tc>
        <w:tc>
          <w:tcPr>
            <w:tcW w:w="887" w:type="dxa"/>
            <w:noWrap/>
            <w:vAlign w:val="center"/>
            <w:hideMark/>
          </w:tcPr>
          <w:p w14:paraId="47CA0E20" w14:textId="48E54022" w:rsidR="00771A4B" w:rsidRDefault="00771A4B" w:rsidP="00771A4B">
            <w:pPr>
              <w:jc w:val="center"/>
              <w:rPr>
                <w:sz w:val="16"/>
                <w:szCs w:val="16"/>
              </w:rPr>
            </w:pPr>
            <w:r>
              <w:rPr>
                <w:sz w:val="16"/>
                <w:szCs w:val="16"/>
              </w:rPr>
              <w:t>14.680,76</w:t>
            </w:r>
          </w:p>
        </w:tc>
        <w:tc>
          <w:tcPr>
            <w:tcW w:w="1152" w:type="dxa"/>
            <w:noWrap/>
            <w:vAlign w:val="center"/>
            <w:hideMark/>
          </w:tcPr>
          <w:p w14:paraId="2D8CC967" w14:textId="1DDA3BB5" w:rsidR="00771A4B" w:rsidRDefault="00771A4B" w:rsidP="00771A4B">
            <w:pPr>
              <w:jc w:val="center"/>
              <w:rPr>
                <w:sz w:val="16"/>
                <w:szCs w:val="16"/>
              </w:rPr>
            </w:pPr>
            <w:r>
              <w:rPr>
                <w:sz w:val="16"/>
                <w:szCs w:val="16"/>
              </w:rPr>
              <w:t>-          5.267,29</w:t>
            </w:r>
          </w:p>
        </w:tc>
        <w:tc>
          <w:tcPr>
            <w:tcW w:w="887" w:type="dxa"/>
            <w:noWrap/>
            <w:vAlign w:val="center"/>
            <w:hideMark/>
          </w:tcPr>
          <w:p w14:paraId="0D173DDA" w14:textId="79B1AA75" w:rsidR="00771A4B" w:rsidRDefault="00771A4B" w:rsidP="00771A4B">
            <w:pPr>
              <w:jc w:val="center"/>
              <w:rPr>
                <w:sz w:val="16"/>
                <w:szCs w:val="16"/>
              </w:rPr>
            </w:pPr>
            <w:r>
              <w:rPr>
                <w:sz w:val="16"/>
                <w:szCs w:val="16"/>
              </w:rPr>
              <w:t>9.413,47</w:t>
            </w:r>
          </w:p>
        </w:tc>
      </w:tr>
      <w:tr w:rsidR="00771A4B" w14:paraId="04B4C711" w14:textId="77777777" w:rsidTr="00771A4B">
        <w:trPr>
          <w:trHeight w:val="240"/>
        </w:trPr>
        <w:tc>
          <w:tcPr>
            <w:tcW w:w="936" w:type="dxa"/>
            <w:noWrap/>
            <w:hideMark/>
          </w:tcPr>
          <w:p w14:paraId="28E922A4" w14:textId="2BC31273" w:rsidR="00771A4B" w:rsidRDefault="00771A4B" w:rsidP="00771A4B">
            <w:pPr>
              <w:rPr>
                <w:sz w:val="16"/>
                <w:szCs w:val="16"/>
              </w:rPr>
            </w:pPr>
            <w:r>
              <w:rPr>
                <w:sz w:val="16"/>
                <w:szCs w:val="16"/>
              </w:rPr>
              <w:t>Maquinas e equipamentos</w:t>
            </w:r>
          </w:p>
        </w:tc>
        <w:tc>
          <w:tcPr>
            <w:tcW w:w="1096" w:type="dxa"/>
            <w:noWrap/>
            <w:hideMark/>
          </w:tcPr>
          <w:p w14:paraId="12E2B67D" w14:textId="77777777" w:rsidR="00771A4B" w:rsidRDefault="00771A4B" w:rsidP="00771A4B">
            <w:pPr>
              <w:rPr>
                <w:sz w:val="16"/>
                <w:szCs w:val="16"/>
              </w:rPr>
            </w:pPr>
            <w:r>
              <w:rPr>
                <w:sz w:val="16"/>
                <w:szCs w:val="16"/>
              </w:rPr>
              <w:t>3500000341450</w:t>
            </w:r>
          </w:p>
        </w:tc>
        <w:tc>
          <w:tcPr>
            <w:tcW w:w="628" w:type="dxa"/>
            <w:noWrap/>
            <w:hideMark/>
          </w:tcPr>
          <w:p w14:paraId="1E7F82C6" w14:textId="189AEE46" w:rsidR="00771A4B" w:rsidRDefault="00771A4B" w:rsidP="00771A4B">
            <w:pPr>
              <w:rPr>
                <w:sz w:val="16"/>
                <w:szCs w:val="16"/>
              </w:rPr>
            </w:pPr>
            <w:r>
              <w:rPr>
                <w:sz w:val="16"/>
                <w:szCs w:val="16"/>
              </w:rPr>
              <w:t>Brasilia  - sig</w:t>
            </w:r>
          </w:p>
        </w:tc>
        <w:tc>
          <w:tcPr>
            <w:tcW w:w="3466" w:type="dxa"/>
            <w:noWrap/>
            <w:hideMark/>
          </w:tcPr>
          <w:p w14:paraId="1CC8A399" w14:textId="77777777" w:rsidR="00771A4B" w:rsidRDefault="00771A4B" w:rsidP="00771A4B">
            <w:pPr>
              <w:rPr>
                <w:sz w:val="16"/>
                <w:szCs w:val="16"/>
              </w:rPr>
            </w:pPr>
            <w:r>
              <w:rPr>
                <w:sz w:val="16"/>
                <w:szCs w:val="16"/>
              </w:rPr>
              <w:t>FANCOIL FAB: LCE, MOD: CCU 900, N/S: SO3-0033 CAP 83198 KCAL/H VAZAO 20000 M3/H PRESSAO ESTATICA 20 MMCA TAG: MCU-SF-02C</w:t>
            </w:r>
          </w:p>
        </w:tc>
        <w:tc>
          <w:tcPr>
            <w:tcW w:w="481" w:type="dxa"/>
            <w:noWrap/>
            <w:hideMark/>
          </w:tcPr>
          <w:p w14:paraId="5838EADD" w14:textId="77777777" w:rsidR="00771A4B" w:rsidRDefault="00771A4B" w:rsidP="00771A4B">
            <w:pPr>
              <w:rPr>
                <w:sz w:val="16"/>
                <w:szCs w:val="16"/>
              </w:rPr>
            </w:pPr>
            <w:r>
              <w:rPr>
                <w:sz w:val="16"/>
                <w:szCs w:val="16"/>
              </w:rPr>
              <w:t>SIG</w:t>
            </w:r>
          </w:p>
        </w:tc>
        <w:tc>
          <w:tcPr>
            <w:tcW w:w="950" w:type="dxa"/>
            <w:noWrap/>
            <w:vAlign w:val="center"/>
            <w:hideMark/>
          </w:tcPr>
          <w:p w14:paraId="1A9708AA" w14:textId="77777777" w:rsidR="00771A4B" w:rsidRDefault="00771A4B" w:rsidP="00771A4B">
            <w:pPr>
              <w:jc w:val="center"/>
              <w:rPr>
                <w:sz w:val="16"/>
                <w:szCs w:val="16"/>
              </w:rPr>
            </w:pPr>
            <w:r>
              <w:rPr>
                <w:sz w:val="16"/>
                <w:szCs w:val="16"/>
              </w:rPr>
              <w:t>ZWEQCLIM</w:t>
            </w:r>
          </w:p>
        </w:tc>
        <w:tc>
          <w:tcPr>
            <w:tcW w:w="665" w:type="dxa"/>
            <w:noWrap/>
            <w:vAlign w:val="center"/>
            <w:hideMark/>
          </w:tcPr>
          <w:p w14:paraId="2F341635" w14:textId="77777777" w:rsidR="00771A4B" w:rsidRDefault="00771A4B" w:rsidP="00771A4B">
            <w:pPr>
              <w:jc w:val="center"/>
              <w:rPr>
                <w:sz w:val="16"/>
                <w:szCs w:val="16"/>
              </w:rPr>
            </w:pPr>
            <w:r>
              <w:rPr>
                <w:sz w:val="16"/>
                <w:szCs w:val="16"/>
              </w:rPr>
              <w:t>1</w:t>
            </w:r>
          </w:p>
        </w:tc>
        <w:tc>
          <w:tcPr>
            <w:tcW w:w="983" w:type="dxa"/>
            <w:vAlign w:val="center"/>
          </w:tcPr>
          <w:p w14:paraId="7360F80C" w14:textId="1F1A28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44CEC9" w14:textId="0EE7F2F9" w:rsidR="00771A4B" w:rsidRDefault="00771A4B" w:rsidP="00771A4B">
            <w:pPr>
              <w:jc w:val="center"/>
              <w:rPr>
                <w:sz w:val="16"/>
                <w:szCs w:val="16"/>
              </w:rPr>
            </w:pPr>
            <w:r>
              <w:rPr>
                <w:sz w:val="16"/>
                <w:szCs w:val="16"/>
              </w:rPr>
              <w:t>UN</w:t>
            </w:r>
          </w:p>
        </w:tc>
        <w:tc>
          <w:tcPr>
            <w:tcW w:w="887" w:type="dxa"/>
            <w:noWrap/>
            <w:vAlign w:val="center"/>
            <w:hideMark/>
          </w:tcPr>
          <w:p w14:paraId="76BDE58F" w14:textId="0A13D7A5" w:rsidR="00771A4B" w:rsidRDefault="00771A4B" w:rsidP="00771A4B">
            <w:pPr>
              <w:jc w:val="center"/>
              <w:rPr>
                <w:sz w:val="16"/>
                <w:szCs w:val="16"/>
              </w:rPr>
            </w:pPr>
            <w:r>
              <w:rPr>
                <w:sz w:val="16"/>
                <w:szCs w:val="16"/>
              </w:rPr>
              <w:t>14.680,76</w:t>
            </w:r>
          </w:p>
        </w:tc>
        <w:tc>
          <w:tcPr>
            <w:tcW w:w="1152" w:type="dxa"/>
            <w:noWrap/>
            <w:vAlign w:val="center"/>
            <w:hideMark/>
          </w:tcPr>
          <w:p w14:paraId="6E1C988E" w14:textId="3644795C" w:rsidR="00771A4B" w:rsidRDefault="00771A4B" w:rsidP="00771A4B">
            <w:pPr>
              <w:jc w:val="center"/>
              <w:rPr>
                <w:sz w:val="16"/>
                <w:szCs w:val="16"/>
              </w:rPr>
            </w:pPr>
            <w:r>
              <w:rPr>
                <w:sz w:val="16"/>
                <w:szCs w:val="16"/>
              </w:rPr>
              <w:t>-          5.267,28</w:t>
            </w:r>
          </w:p>
        </w:tc>
        <w:tc>
          <w:tcPr>
            <w:tcW w:w="887" w:type="dxa"/>
            <w:noWrap/>
            <w:vAlign w:val="center"/>
            <w:hideMark/>
          </w:tcPr>
          <w:p w14:paraId="5A15784B" w14:textId="53E683DD" w:rsidR="00771A4B" w:rsidRDefault="00771A4B" w:rsidP="00771A4B">
            <w:pPr>
              <w:jc w:val="center"/>
              <w:rPr>
                <w:sz w:val="16"/>
                <w:szCs w:val="16"/>
              </w:rPr>
            </w:pPr>
            <w:r>
              <w:rPr>
                <w:sz w:val="16"/>
                <w:szCs w:val="16"/>
              </w:rPr>
              <w:t>9.413,48</w:t>
            </w:r>
          </w:p>
        </w:tc>
      </w:tr>
      <w:tr w:rsidR="00771A4B" w14:paraId="35E30A6D" w14:textId="77777777" w:rsidTr="00771A4B">
        <w:trPr>
          <w:trHeight w:val="240"/>
        </w:trPr>
        <w:tc>
          <w:tcPr>
            <w:tcW w:w="936" w:type="dxa"/>
            <w:noWrap/>
            <w:hideMark/>
          </w:tcPr>
          <w:p w14:paraId="26458748" w14:textId="39756FA6" w:rsidR="00771A4B" w:rsidRDefault="00771A4B" w:rsidP="00771A4B">
            <w:pPr>
              <w:rPr>
                <w:sz w:val="16"/>
                <w:szCs w:val="16"/>
              </w:rPr>
            </w:pPr>
            <w:r>
              <w:rPr>
                <w:sz w:val="16"/>
                <w:szCs w:val="16"/>
              </w:rPr>
              <w:t>Maquinas e equipamentos</w:t>
            </w:r>
          </w:p>
        </w:tc>
        <w:tc>
          <w:tcPr>
            <w:tcW w:w="1096" w:type="dxa"/>
            <w:noWrap/>
            <w:hideMark/>
          </w:tcPr>
          <w:p w14:paraId="5463A029" w14:textId="77777777" w:rsidR="00771A4B" w:rsidRDefault="00771A4B" w:rsidP="00771A4B">
            <w:pPr>
              <w:rPr>
                <w:sz w:val="16"/>
                <w:szCs w:val="16"/>
              </w:rPr>
            </w:pPr>
            <w:r>
              <w:rPr>
                <w:sz w:val="16"/>
                <w:szCs w:val="16"/>
              </w:rPr>
              <w:t>3500000341460</w:t>
            </w:r>
          </w:p>
        </w:tc>
        <w:tc>
          <w:tcPr>
            <w:tcW w:w="628" w:type="dxa"/>
            <w:noWrap/>
            <w:hideMark/>
          </w:tcPr>
          <w:p w14:paraId="0D0417EB" w14:textId="29EE1E48" w:rsidR="00771A4B" w:rsidRDefault="00771A4B" w:rsidP="00771A4B">
            <w:pPr>
              <w:rPr>
                <w:sz w:val="16"/>
                <w:szCs w:val="16"/>
              </w:rPr>
            </w:pPr>
            <w:r>
              <w:rPr>
                <w:sz w:val="16"/>
                <w:szCs w:val="16"/>
              </w:rPr>
              <w:t>Brasilia  - sig</w:t>
            </w:r>
          </w:p>
        </w:tc>
        <w:tc>
          <w:tcPr>
            <w:tcW w:w="3466" w:type="dxa"/>
            <w:noWrap/>
            <w:hideMark/>
          </w:tcPr>
          <w:p w14:paraId="71164FBC" w14:textId="77777777" w:rsidR="00771A4B" w:rsidRDefault="00771A4B" w:rsidP="00771A4B">
            <w:pPr>
              <w:rPr>
                <w:sz w:val="16"/>
                <w:szCs w:val="16"/>
              </w:rPr>
            </w:pPr>
            <w:r>
              <w:rPr>
                <w:sz w:val="16"/>
                <w:szCs w:val="16"/>
              </w:rPr>
              <w:t>FANCOIL FAB: LCE, MOD: CCU 900, N/S: SO3-0031 CAP 83198 KCAL/H VAZAO 20000 M3/H PRESSAO ESTATICA 20 MMCA TAG: MCU-SF-02B</w:t>
            </w:r>
          </w:p>
        </w:tc>
        <w:tc>
          <w:tcPr>
            <w:tcW w:w="481" w:type="dxa"/>
            <w:noWrap/>
            <w:hideMark/>
          </w:tcPr>
          <w:p w14:paraId="7FFDD66E" w14:textId="77777777" w:rsidR="00771A4B" w:rsidRDefault="00771A4B" w:rsidP="00771A4B">
            <w:pPr>
              <w:rPr>
                <w:sz w:val="16"/>
                <w:szCs w:val="16"/>
              </w:rPr>
            </w:pPr>
            <w:r>
              <w:rPr>
                <w:sz w:val="16"/>
                <w:szCs w:val="16"/>
              </w:rPr>
              <w:t>SIG</w:t>
            </w:r>
          </w:p>
        </w:tc>
        <w:tc>
          <w:tcPr>
            <w:tcW w:w="950" w:type="dxa"/>
            <w:noWrap/>
            <w:vAlign w:val="center"/>
            <w:hideMark/>
          </w:tcPr>
          <w:p w14:paraId="481832F8" w14:textId="77777777" w:rsidR="00771A4B" w:rsidRDefault="00771A4B" w:rsidP="00771A4B">
            <w:pPr>
              <w:jc w:val="center"/>
              <w:rPr>
                <w:sz w:val="16"/>
                <w:szCs w:val="16"/>
              </w:rPr>
            </w:pPr>
            <w:r>
              <w:rPr>
                <w:sz w:val="16"/>
                <w:szCs w:val="16"/>
              </w:rPr>
              <w:t>ZWEQCLIM</w:t>
            </w:r>
          </w:p>
        </w:tc>
        <w:tc>
          <w:tcPr>
            <w:tcW w:w="665" w:type="dxa"/>
            <w:noWrap/>
            <w:vAlign w:val="center"/>
            <w:hideMark/>
          </w:tcPr>
          <w:p w14:paraId="63683B6B" w14:textId="77777777" w:rsidR="00771A4B" w:rsidRDefault="00771A4B" w:rsidP="00771A4B">
            <w:pPr>
              <w:jc w:val="center"/>
              <w:rPr>
                <w:sz w:val="16"/>
                <w:szCs w:val="16"/>
              </w:rPr>
            </w:pPr>
            <w:r>
              <w:rPr>
                <w:sz w:val="16"/>
                <w:szCs w:val="16"/>
              </w:rPr>
              <w:t>1</w:t>
            </w:r>
          </w:p>
        </w:tc>
        <w:tc>
          <w:tcPr>
            <w:tcW w:w="983" w:type="dxa"/>
            <w:vAlign w:val="center"/>
          </w:tcPr>
          <w:p w14:paraId="540BA7D7" w14:textId="3612D0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BC6438" w14:textId="6A18CA09" w:rsidR="00771A4B" w:rsidRDefault="00771A4B" w:rsidP="00771A4B">
            <w:pPr>
              <w:jc w:val="center"/>
              <w:rPr>
                <w:sz w:val="16"/>
                <w:szCs w:val="16"/>
              </w:rPr>
            </w:pPr>
            <w:r>
              <w:rPr>
                <w:sz w:val="16"/>
                <w:szCs w:val="16"/>
              </w:rPr>
              <w:t>UN</w:t>
            </w:r>
          </w:p>
        </w:tc>
        <w:tc>
          <w:tcPr>
            <w:tcW w:w="887" w:type="dxa"/>
            <w:noWrap/>
            <w:vAlign w:val="center"/>
            <w:hideMark/>
          </w:tcPr>
          <w:p w14:paraId="465D84D8" w14:textId="17C1A1E3" w:rsidR="00771A4B" w:rsidRDefault="00771A4B" w:rsidP="00771A4B">
            <w:pPr>
              <w:jc w:val="center"/>
              <w:rPr>
                <w:sz w:val="16"/>
                <w:szCs w:val="16"/>
              </w:rPr>
            </w:pPr>
            <w:r>
              <w:rPr>
                <w:sz w:val="16"/>
                <w:szCs w:val="16"/>
              </w:rPr>
              <w:t>14.680,76</w:t>
            </w:r>
          </w:p>
        </w:tc>
        <w:tc>
          <w:tcPr>
            <w:tcW w:w="1152" w:type="dxa"/>
            <w:noWrap/>
            <w:vAlign w:val="center"/>
            <w:hideMark/>
          </w:tcPr>
          <w:p w14:paraId="0CBE3DC5" w14:textId="7A6C4BDE" w:rsidR="00771A4B" w:rsidRDefault="00771A4B" w:rsidP="00771A4B">
            <w:pPr>
              <w:jc w:val="center"/>
              <w:rPr>
                <w:sz w:val="16"/>
                <w:szCs w:val="16"/>
              </w:rPr>
            </w:pPr>
            <w:r>
              <w:rPr>
                <w:sz w:val="16"/>
                <w:szCs w:val="16"/>
              </w:rPr>
              <w:t>-          5.267,28</w:t>
            </w:r>
          </w:p>
        </w:tc>
        <w:tc>
          <w:tcPr>
            <w:tcW w:w="887" w:type="dxa"/>
            <w:noWrap/>
            <w:vAlign w:val="center"/>
            <w:hideMark/>
          </w:tcPr>
          <w:p w14:paraId="7954663C" w14:textId="5CD99DA3" w:rsidR="00771A4B" w:rsidRDefault="00771A4B" w:rsidP="00771A4B">
            <w:pPr>
              <w:jc w:val="center"/>
              <w:rPr>
                <w:sz w:val="16"/>
                <w:szCs w:val="16"/>
              </w:rPr>
            </w:pPr>
            <w:r>
              <w:rPr>
                <w:sz w:val="16"/>
                <w:szCs w:val="16"/>
              </w:rPr>
              <w:t>9.413,48</w:t>
            </w:r>
          </w:p>
        </w:tc>
      </w:tr>
      <w:tr w:rsidR="00771A4B" w14:paraId="485E58E3" w14:textId="77777777" w:rsidTr="00771A4B">
        <w:trPr>
          <w:trHeight w:val="240"/>
        </w:trPr>
        <w:tc>
          <w:tcPr>
            <w:tcW w:w="936" w:type="dxa"/>
            <w:noWrap/>
            <w:hideMark/>
          </w:tcPr>
          <w:p w14:paraId="6213D089" w14:textId="3416C444" w:rsidR="00771A4B" w:rsidRDefault="00771A4B" w:rsidP="00771A4B">
            <w:pPr>
              <w:rPr>
                <w:sz w:val="16"/>
                <w:szCs w:val="16"/>
              </w:rPr>
            </w:pPr>
            <w:r>
              <w:rPr>
                <w:sz w:val="16"/>
                <w:szCs w:val="16"/>
              </w:rPr>
              <w:t>Maquinas e equipamentos</w:t>
            </w:r>
          </w:p>
        </w:tc>
        <w:tc>
          <w:tcPr>
            <w:tcW w:w="1096" w:type="dxa"/>
            <w:noWrap/>
            <w:hideMark/>
          </w:tcPr>
          <w:p w14:paraId="2D3408EA" w14:textId="77777777" w:rsidR="00771A4B" w:rsidRDefault="00771A4B" w:rsidP="00771A4B">
            <w:pPr>
              <w:rPr>
                <w:sz w:val="16"/>
                <w:szCs w:val="16"/>
              </w:rPr>
            </w:pPr>
            <w:r>
              <w:rPr>
                <w:sz w:val="16"/>
                <w:szCs w:val="16"/>
              </w:rPr>
              <w:t>3500000341470</w:t>
            </w:r>
          </w:p>
        </w:tc>
        <w:tc>
          <w:tcPr>
            <w:tcW w:w="628" w:type="dxa"/>
            <w:noWrap/>
            <w:hideMark/>
          </w:tcPr>
          <w:p w14:paraId="4046B720" w14:textId="0C07808E" w:rsidR="00771A4B" w:rsidRDefault="00771A4B" w:rsidP="00771A4B">
            <w:pPr>
              <w:rPr>
                <w:sz w:val="16"/>
                <w:szCs w:val="16"/>
              </w:rPr>
            </w:pPr>
            <w:r>
              <w:rPr>
                <w:sz w:val="16"/>
                <w:szCs w:val="16"/>
              </w:rPr>
              <w:t>Brasilia  - sig</w:t>
            </w:r>
          </w:p>
        </w:tc>
        <w:tc>
          <w:tcPr>
            <w:tcW w:w="3466" w:type="dxa"/>
            <w:noWrap/>
            <w:hideMark/>
          </w:tcPr>
          <w:p w14:paraId="73EC105A" w14:textId="77777777" w:rsidR="00771A4B" w:rsidRDefault="00771A4B" w:rsidP="00771A4B">
            <w:pPr>
              <w:rPr>
                <w:sz w:val="16"/>
                <w:szCs w:val="16"/>
              </w:rPr>
            </w:pPr>
            <w:r>
              <w:rPr>
                <w:sz w:val="16"/>
                <w:szCs w:val="16"/>
              </w:rPr>
              <w:t>FANCOIL FAB: LCE, MOD: CCU 900, N/S: SO3-0036 CAP 83198 KCAL/H VAZAO 20000 M3/H PRESSAO ESTATICA 20 MMCA TAG: MCU-SF-02A</w:t>
            </w:r>
          </w:p>
        </w:tc>
        <w:tc>
          <w:tcPr>
            <w:tcW w:w="481" w:type="dxa"/>
            <w:noWrap/>
            <w:hideMark/>
          </w:tcPr>
          <w:p w14:paraId="423C42B5" w14:textId="77777777" w:rsidR="00771A4B" w:rsidRDefault="00771A4B" w:rsidP="00771A4B">
            <w:pPr>
              <w:rPr>
                <w:sz w:val="16"/>
                <w:szCs w:val="16"/>
              </w:rPr>
            </w:pPr>
            <w:r>
              <w:rPr>
                <w:sz w:val="16"/>
                <w:szCs w:val="16"/>
              </w:rPr>
              <w:t>SIG</w:t>
            </w:r>
          </w:p>
        </w:tc>
        <w:tc>
          <w:tcPr>
            <w:tcW w:w="950" w:type="dxa"/>
            <w:noWrap/>
            <w:vAlign w:val="center"/>
            <w:hideMark/>
          </w:tcPr>
          <w:p w14:paraId="1CD7F6E4" w14:textId="77777777" w:rsidR="00771A4B" w:rsidRDefault="00771A4B" w:rsidP="00771A4B">
            <w:pPr>
              <w:jc w:val="center"/>
              <w:rPr>
                <w:sz w:val="16"/>
                <w:szCs w:val="16"/>
              </w:rPr>
            </w:pPr>
            <w:r>
              <w:rPr>
                <w:sz w:val="16"/>
                <w:szCs w:val="16"/>
              </w:rPr>
              <w:t>ZWEQCLIM</w:t>
            </w:r>
          </w:p>
        </w:tc>
        <w:tc>
          <w:tcPr>
            <w:tcW w:w="665" w:type="dxa"/>
            <w:noWrap/>
            <w:vAlign w:val="center"/>
            <w:hideMark/>
          </w:tcPr>
          <w:p w14:paraId="24275A34" w14:textId="77777777" w:rsidR="00771A4B" w:rsidRDefault="00771A4B" w:rsidP="00771A4B">
            <w:pPr>
              <w:jc w:val="center"/>
              <w:rPr>
                <w:sz w:val="16"/>
                <w:szCs w:val="16"/>
              </w:rPr>
            </w:pPr>
            <w:r>
              <w:rPr>
                <w:sz w:val="16"/>
                <w:szCs w:val="16"/>
              </w:rPr>
              <w:t>1</w:t>
            </w:r>
          </w:p>
        </w:tc>
        <w:tc>
          <w:tcPr>
            <w:tcW w:w="983" w:type="dxa"/>
            <w:vAlign w:val="center"/>
          </w:tcPr>
          <w:p w14:paraId="5CA9B486" w14:textId="67A53D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C3A69" w14:textId="5E32C483" w:rsidR="00771A4B" w:rsidRDefault="00771A4B" w:rsidP="00771A4B">
            <w:pPr>
              <w:jc w:val="center"/>
              <w:rPr>
                <w:sz w:val="16"/>
                <w:szCs w:val="16"/>
              </w:rPr>
            </w:pPr>
            <w:r>
              <w:rPr>
                <w:sz w:val="16"/>
                <w:szCs w:val="16"/>
              </w:rPr>
              <w:t>UN</w:t>
            </w:r>
          </w:p>
        </w:tc>
        <w:tc>
          <w:tcPr>
            <w:tcW w:w="887" w:type="dxa"/>
            <w:noWrap/>
            <w:vAlign w:val="center"/>
            <w:hideMark/>
          </w:tcPr>
          <w:p w14:paraId="1419867E" w14:textId="36D9ED5E" w:rsidR="00771A4B" w:rsidRDefault="00771A4B" w:rsidP="00771A4B">
            <w:pPr>
              <w:jc w:val="center"/>
              <w:rPr>
                <w:sz w:val="16"/>
                <w:szCs w:val="16"/>
              </w:rPr>
            </w:pPr>
            <w:r>
              <w:rPr>
                <w:sz w:val="16"/>
                <w:szCs w:val="16"/>
              </w:rPr>
              <w:t>14.680,76</w:t>
            </w:r>
          </w:p>
        </w:tc>
        <w:tc>
          <w:tcPr>
            <w:tcW w:w="1152" w:type="dxa"/>
            <w:noWrap/>
            <w:vAlign w:val="center"/>
            <w:hideMark/>
          </w:tcPr>
          <w:p w14:paraId="32495A07" w14:textId="6173ED7D" w:rsidR="00771A4B" w:rsidRDefault="00771A4B" w:rsidP="00771A4B">
            <w:pPr>
              <w:jc w:val="center"/>
              <w:rPr>
                <w:sz w:val="16"/>
                <w:szCs w:val="16"/>
              </w:rPr>
            </w:pPr>
            <w:r>
              <w:rPr>
                <w:sz w:val="16"/>
                <w:szCs w:val="16"/>
              </w:rPr>
              <w:t>-          5.267,28</w:t>
            </w:r>
          </w:p>
        </w:tc>
        <w:tc>
          <w:tcPr>
            <w:tcW w:w="887" w:type="dxa"/>
            <w:noWrap/>
            <w:vAlign w:val="center"/>
            <w:hideMark/>
          </w:tcPr>
          <w:p w14:paraId="430F989B" w14:textId="136396A6" w:rsidR="00771A4B" w:rsidRDefault="00771A4B" w:rsidP="00771A4B">
            <w:pPr>
              <w:jc w:val="center"/>
              <w:rPr>
                <w:sz w:val="16"/>
                <w:szCs w:val="16"/>
              </w:rPr>
            </w:pPr>
            <w:r>
              <w:rPr>
                <w:sz w:val="16"/>
                <w:szCs w:val="16"/>
              </w:rPr>
              <w:t>9.413,48</w:t>
            </w:r>
          </w:p>
        </w:tc>
      </w:tr>
      <w:tr w:rsidR="00771A4B" w14:paraId="7AAE541B" w14:textId="77777777" w:rsidTr="00771A4B">
        <w:trPr>
          <w:trHeight w:val="240"/>
        </w:trPr>
        <w:tc>
          <w:tcPr>
            <w:tcW w:w="936" w:type="dxa"/>
            <w:noWrap/>
            <w:hideMark/>
          </w:tcPr>
          <w:p w14:paraId="6684C97D" w14:textId="4F81A14E" w:rsidR="00771A4B" w:rsidRDefault="00771A4B" w:rsidP="00771A4B">
            <w:pPr>
              <w:rPr>
                <w:sz w:val="16"/>
                <w:szCs w:val="16"/>
              </w:rPr>
            </w:pPr>
            <w:r>
              <w:rPr>
                <w:sz w:val="16"/>
                <w:szCs w:val="16"/>
              </w:rPr>
              <w:t>Maquinas e equipamentos</w:t>
            </w:r>
          </w:p>
        </w:tc>
        <w:tc>
          <w:tcPr>
            <w:tcW w:w="1096" w:type="dxa"/>
            <w:noWrap/>
            <w:hideMark/>
          </w:tcPr>
          <w:p w14:paraId="0F32B620" w14:textId="77777777" w:rsidR="00771A4B" w:rsidRDefault="00771A4B" w:rsidP="00771A4B">
            <w:pPr>
              <w:rPr>
                <w:sz w:val="16"/>
                <w:szCs w:val="16"/>
              </w:rPr>
            </w:pPr>
            <w:r>
              <w:rPr>
                <w:sz w:val="16"/>
                <w:szCs w:val="16"/>
              </w:rPr>
              <w:t>3500000341480</w:t>
            </w:r>
          </w:p>
        </w:tc>
        <w:tc>
          <w:tcPr>
            <w:tcW w:w="628" w:type="dxa"/>
            <w:noWrap/>
            <w:hideMark/>
          </w:tcPr>
          <w:p w14:paraId="2781AAD0" w14:textId="7BACC653" w:rsidR="00771A4B" w:rsidRDefault="00771A4B" w:rsidP="00771A4B">
            <w:pPr>
              <w:rPr>
                <w:sz w:val="16"/>
                <w:szCs w:val="16"/>
              </w:rPr>
            </w:pPr>
            <w:r>
              <w:rPr>
                <w:sz w:val="16"/>
                <w:szCs w:val="16"/>
              </w:rPr>
              <w:t>Brasilia  - sig</w:t>
            </w:r>
          </w:p>
        </w:tc>
        <w:tc>
          <w:tcPr>
            <w:tcW w:w="3466" w:type="dxa"/>
            <w:noWrap/>
            <w:hideMark/>
          </w:tcPr>
          <w:p w14:paraId="3482C874" w14:textId="77777777" w:rsidR="00771A4B" w:rsidRDefault="00771A4B" w:rsidP="00771A4B">
            <w:pPr>
              <w:rPr>
                <w:sz w:val="16"/>
                <w:szCs w:val="16"/>
              </w:rPr>
            </w:pPr>
            <w:r>
              <w:rPr>
                <w:sz w:val="16"/>
                <w:szCs w:val="16"/>
              </w:rPr>
              <w:t>QUADRO DE COMANDO DE AR CONDICIONADO TAG: QEAC-SF-02A</w:t>
            </w:r>
          </w:p>
        </w:tc>
        <w:tc>
          <w:tcPr>
            <w:tcW w:w="481" w:type="dxa"/>
            <w:noWrap/>
            <w:hideMark/>
          </w:tcPr>
          <w:p w14:paraId="1850CA48" w14:textId="77777777" w:rsidR="00771A4B" w:rsidRDefault="00771A4B" w:rsidP="00771A4B">
            <w:pPr>
              <w:rPr>
                <w:sz w:val="16"/>
                <w:szCs w:val="16"/>
              </w:rPr>
            </w:pPr>
            <w:r>
              <w:rPr>
                <w:sz w:val="16"/>
                <w:szCs w:val="16"/>
              </w:rPr>
              <w:t>SIG</w:t>
            </w:r>
          </w:p>
        </w:tc>
        <w:tc>
          <w:tcPr>
            <w:tcW w:w="950" w:type="dxa"/>
            <w:noWrap/>
            <w:vAlign w:val="center"/>
            <w:hideMark/>
          </w:tcPr>
          <w:p w14:paraId="6E6CF236" w14:textId="77777777" w:rsidR="00771A4B" w:rsidRDefault="00771A4B" w:rsidP="00771A4B">
            <w:pPr>
              <w:jc w:val="center"/>
              <w:rPr>
                <w:sz w:val="16"/>
                <w:szCs w:val="16"/>
              </w:rPr>
            </w:pPr>
            <w:r>
              <w:rPr>
                <w:sz w:val="16"/>
                <w:szCs w:val="16"/>
              </w:rPr>
              <w:t>ZWEQENER</w:t>
            </w:r>
          </w:p>
        </w:tc>
        <w:tc>
          <w:tcPr>
            <w:tcW w:w="665" w:type="dxa"/>
            <w:noWrap/>
            <w:vAlign w:val="center"/>
            <w:hideMark/>
          </w:tcPr>
          <w:p w14:paraId="6494FB73" w14:textId="77777777" w:rsidR="00771A4B" w:rsidRDefault="00771A4B" w:rsidP="00771A4B">
            <w:pPr>
              <w:jc w:val="center"/>
              <w:rPr>
                <w:sz w:val="16"/>
                <w:szCs w:val="16"/>
              </w:rPr>
            </w:pPr>
            <w:r>
              <w:rPr>
                <w:sz w:val="16"/>
                <w:szCs w:val="16"/>
              </w:rPr>
              <w:t>1</w:t>
            </w:r>
          </w:p>
        </w:tc>
        <w:tc>
          <w:tcPr>
            <w:tcW w:w="983" w:type="dxa"/>
            <w:vAlign w:val="center"/>
          </w:tcPr>
          <w:p w14:paraId="3159A0CF" w14:textId="1FAFD5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7F521B" w14:textId="757F57D6" w:rsidR="00771A4B" w:rsidRDefault="00771A4B" w:rsidP="00771A4B">
            <w:pPr>
              <w:jc w:val="center"/>
              <w:rPr>
                <w:sz w:val="16"/>
                <w:szCs w:val="16"/>
              </w:rPr>
            </w:pPr>
            <w:r>
              <w:rPr>
                <w:sz w:val="16"/>
                <w:szCs w:val="16"/>
              </w:rPr>
              <w:t>UN</w:t>
            </w:r>
          </w:p>
        </w:tc>
        <w:tc>
          <w:tcPr>
            <w:tcW w:w="887" w:type="dxa"/>
            <w:noWrap/>
            <w:vAlign w:val="center"/>
            <w:hideMark/>
          </w:tcPr>
          <w:p w14:paraId="297D9BCB" w14:textId="3538AFD4" w:rsidR="00771A4B" w:rsidRDefault="00771A4B" w:rsidP="00771A4B">
            <w:pPr>
              <w:jc w:val="center"/>
              <w:rPr>
                <w:sz w:val="16"/>
                <w:szCs w:val="16"/>
              </w:rPr>
            </w:pPr>
            <w:r>
              <w:rPr>
                <w:sz w:val="16"/>
                <w:szCs w:val="16"/>
              </w:rPr>
              <w:t>2.005,78</w:t>
            </w:r>
          </w:p>
        </w:tc>
        <w:tc>
          <w:tcPr>
            <w:tcW w:w="1152" w:type="dxa"/>
            <w:noWrap/>
            <w:vAlign w:val="center"/>
            <w:hideMark/>
          </w:tcPr>
          <w:p w14:paraId="52CE873F" w14:textId="5ABE2890" w:rsidR="00771A4B" w:rsidRDefault="00771A4B" w:rsidP="00771A4B">
            <w:pPr>
              <w:jc w:val="center"/>
              <w:rPr>
                <w:sz w:val="16"/>
                <w:szCs w:val="16"/>
              </w:rPr>
            </w:pPr>
            <w:r>
              <w:rPr>
                <w:sz w:val="16"/>
                <w:szCs w:val="16"/>
              </w:rPr>
              <w:t>-          1.445,00</w:t>
            </w:r>
          </w:p>
        </w:tc>
        <w:tc>
          <w:tcPr>
            <w:tcW w:w="887" w:type="dxa"/>
            <w:noWrap/>
            <w:vAlign w:val="center"/>
            <w:hideMark/>
          </w:tcPr>
          <w:p w14:paraId="5827672F" w14:textId="0F421662" w:rsidR="00771A4B" w:rsidRDefault="00771A4B" w:rsidP="00771A4B">
            <w:pPr>
              <w:jc w:val="center"/>
              <w:rPr>
                <w:sz w:val="16"/>
                <w:szCs w:val="16"/>
              </w:rPr>
            </w:pPr>
            <w:r>
              <w:rPr>
                <w:sz w:val="16"/>
                <w:szCs w:val="16"/>
              </w:rPr>
              <w:t>560,78</w:t>
            </w:r>
          </w:p>
        </w:tc>
      </w:tr>
      <w:tr w:rsidR="00771A4B" w14:paraId="4390370F" w14:textId="77777777" w:rsidTr="00771A4B">
        <w:trPr>
          <w:trHeight w:val="240"/>
        </w:trPr>
        <w:tc>
          <w:tcPr>
            <w:tcW w:w="936" w:type="dxa"/>
            <w:noWrap/>
            <w:hideMark/>
          </w:tcPr>
          <w:p w14:paraId="0CDD8E71" w14:textId="56EA5D59" w:rsidR="00771A4B" w:rsidRDefault="00771A4B" w:rsidP="00771A4B">
            <w:pPr>
              <w:rPr>
                <w:sz w:val="16"/>
                <w:szCs w:val="16"/>
              </w:rPr>
            </w:pPr>
            <w:r>
              <w:rPr>
                <w:sz w:val="16"/>
                <w:szCs w:val="16"/>
              </w:rPr>
              <w:t>Maquinas e equipamentos</w:t>
            </w:r>
          </w:p>
        </w:tc>
        <w:tc>
          <w:tcPr>
            <w:tcW w:w="1096" w:type="dxa"/>
            <w:noWrap/>
            <w:hideMark/>
          </w:tcPr>
          <w:p w14:paraId="2AAE37A1" w14:textId="77777777" w:rsidR="00771A4B" w:rsidRDefault="00771A4B" w:rsidP="00771A4B">
            <w:pPr>
              <w:rPr>
                <w:sz w:val="16"/>
                <w:szCs w:val="16"/>
              </w:rPr>
            </w:pPr>
            <w:r>
              <w:rPr>
                <w:sz w:val="16"/>
                <w:szCs w:val="16"/>
              </w:rPr>
              <w:t>3500000341490</w:t>
            </w:r>
          </w:p>
        </w:tc>
        <w:tc>
          <w:tcPr>
            <w:tcW w:w="628" w:type="dxa"/>
            <w:noWrap/>
            <w:hideMark/>
          </w:tcPr>
          <w:p w14:paraId="7898E643" w14:textId="1AC6C230" w:rsidR="00771A4B" w:rsidRDefault="00771A4B" w:rsidP="00771A4B">
            <w:pPr>
              <w:rPr>
                <w:sz w:val="16"/>
                <w:szCs w:val="16"/>
              </w:rPr>
            </w:pPr>
            <w:r>
              <w:rPr>
                <w:sz w:val="16"/>
                <w:szCs w:val="16"/>
              </w:rPr>
              <w:t>Brasilia  - sig</w:t>
            </w:r>
          </w:p>
        </w:tc>
        <w:tc>
          <w:tcPr>
            <w:tcW w:w="3466" w:type="dxa"/>
            <w:noWrap/>
            <w:hideMark/>
          </w:tcPr>
          <w:p w14:paraId="1CC6A32F" w14:textId="77777777" w:rsidR="00771A4B" w:rsidRDefault="00771A4B" w:rsidP="00771A4B">
            <w:pPr>
              <w:rPr>
                <w:sz w:val="16"/>
                <w:szCs w:val="16"/>
              </w:rPr>
            </w:pPr>
            <w:r>
              <w:rPr>
                <w:sz w:val="16"/>
                <w:szCs w:val="16"/>
              </w:rPr>
              <w:t>PDU 208/120V-3F+N TAG: PDU-C2B</w:t>
            </w:r>
          </w:p>
        </w:tc>
        <w:tc>
          <w:tcPr>
            <w:tcW w:w="481" w:type="dxa"/>
            <w:noWrap/>
            <w:hideMark/>
          </w:tcPr>
          <w:p w14:paraId="0B6F0BE2" w14:textId="77777777" w:rsidR="00771A4B" w:rsidRDefault="00771A4B" w:rsidP="00771A4B">
            <w:pPr>
              <w:rPr>
                <w:sz w:val="16"/>
                <w:szCs w:val="16"/>
              </w:rPr>
            </w:pPr>
            <w:r>
              <w:rPr>
                <w:sz w:val="16"/>
                <w:szCs w:val="16"/>
              </w:rPr>
              <w:t>SIG</w:t>
            </w:r>
          </w:p>
        </w:tc>
        <w:tc>
          <w:tcPr>
            <w:tcW w:w="950" w:type="dxa"/>
            <w:noWrap/>
            <w:vAlign w:val="center"/>
            <w:hideMark/>
          </w:tcPr>
          <w:p w14:paraId="3E278D5B" w14:textId="77777777" w:rsidR="00771A4B" w:rsidRDefault="00771A4B" w:rsidP="00771A4B">
            <w:pPr>
              <w:jc w:val="center"/>
              <w:rPr>
                <w:sz w:val="16"/>
                <w:szCs w:val="16"/>
              </w:rPr>
            </w:pPr>
            <w:r>
              <w:rPr>
                <w:sz w:val="16"/>
                <w:szCs w:val="16"/>
              </w:rPr>
              <w:t>ZWEQENER</w:t>
            </w:r>
          </w:p>
        </w:tc>
        <w:tc>
          <w:tcPr>
            <w:tcW w:w="665" w:type="dxa"/>
            <w:noWrap/>
            <w:vAlign w:val="center"/>
            <w:hideMark/>
          </w:tcPr>
          <w:p w14:paraId="0E66B500" w14:textId="77777777" w:rsidR="00771A4B" w:rsidRDefault="00771A4B" w:rsidP="00771A4B">
            <w:pPr>
              <w:jc w:val="center"/>
              <w:rPr>
                <w:sz w:val="16"/>
                <w:szCs w:val="16"/>
              </w:rPr>
            </w:pPr>
            <w:r>
              <w:rPr>
                <w:sz w:val="16"/>
                <w:szCs w:val="16"/>
              </w:rPr>
              <w:t>1</w:t>
            </w:r>
          </w:p>
        </w:tc>
        <w:tc>
          <w:tcPr>
            <w:tcW w:w="983" w:type="dxa"/>
            <w:vAlign w:val="center"/>
          </w:tcPr>
          <w:p w14:paraId="43EDDE77" w14:textId="73368F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3A8BC8" w14:textId="567AE69C" w:rsidR="00771A4B" w:rsidRDefault="00771A4B" w:rsidP="00771A4B">
            <w:pPr>
              <w:jc w:val="center"/>
              <w:rPr>
                <w:sz w:val="16"/>
                <w:szCs w:val="16"/>
              </w:rPr>
            </w:pPr>
            <w:r>
              <w:rPr>
                <w:sz w:val="16"/>
                <w:szCs w:val="16"/>
              </w:rPr>
              <w:t>UN</w:t>
            </w:r>
          </w:p>
        </w:tc>
        <w:tc>
          <w:tcPr>
            <w:tcW w:w="887" w:type="dxa"/>
            <w:noWrap/>
            <w:vAlign w:val="center"/>
            <w:hideMark/>
          </w:tcPr>
          <w:p w14:paraId="021135C7" w14:textId="36A1CDBC" w:rsidR="00771A4B" w:rsidRDefault="00771A4B" w:rsidP="00771A4B">
            <w:pPr>
              <w:jc w:val="center"/>
              <w:rPr>
                <w:sz w:val="16"/>
                <w:szCs w:val="16"/>
              </w:rPr>
            </w:pPr>
            <w:r>
              <w:rPr>
                <w:sz w:val="16"/>
                <w:szCs w:val="16"/>
              </w:rPr>
              <w:t>2.242,09</w:t>
            </w:r>
          </w:p>
        </w:tc>
        <w:tc>
          <w:tcPr>
            <w:tcW w:w="1152" w:type="dxa"/>
            <w:noWrap/>
            <w:vAlign w:val="center"/>
            <w:hideMark/>
          </w:tcPr>
          <w:p w14:paraId="6948B6A8" w14:textId="785E886D" w:rsidR="00771A4B" w:rsidRDefault="00771A4B" w:rsidP="00771A4B">
            <w:pPr>
              <w:jc w:val="center"/>
              <w:rPr>
                <w:sz w:val="16"/>
                <w:szCs w:val="16"/>
              </w:rPr>
            </w:pPr>
            <w:r>
              <w:rPr>
                <w:sz w:val="16"/>
                <w:szCs w:val="16"/>
              </w:rPr>
              <w:t>-          1.615,56</w:t>
            </w:r>
          </w:p>
        </w:tc>
        <w:tc>
          <w:tcPr>
            <w:tcW w:w="887" w:type="dxa"/>
            <w:noWrap/>
            <w:vAlign w:val="center"/>
            <w:hideMark/>
          </w:tcPr>
          <w:p w14:paraId="2594410C" w14:textId="101B80F3" w:rsidR="00771A4B" w:rsidRDefault="00771A4B" w:rsidP="00771A4B">
            <w:pPr>
              <w:jc w:val="center"/>
              <w:rPr>
                <w:sz w:val="16"/>
                <w:szCs w:val="16"/>
              </w:rPr>
            </w:pPr>
            <w:r>
              <w:rPr>
                <w:sz w:val="16"/>
                <w:szCs w:val="16"/>
              </w:rPr>
              <w:t>626,53</w:t>
            </w:r>
          </w:p>
        </w:tc>
      </w:tr>
      <w:tr w:rsidR="00771A4B" w14:paraId="26FDA3BE" w14:textId="77777777" w:rsidTr="00771A4B">
        <w:trPr>
          <w:trHeight w:val="240"/>
        </w:trPr>
        <w:tc>
          <w:tcPr>
            <w:tcW w:w="936" w:type="dxa"/>
            <w:noWrap/>
            <w:hideMark/>
          </w:tcPr>
          <w:p w14:paraId="0E9D2227" w14:textId="7DEFE3D3" w:rsidR="00771A4B" w:rsidRDefault="00771A4B" w:rsidP="00771A4B">
            <w:pPr>
              <w:rPr>
                <w:sz w:val="16"/>
                <w:szCs w:val="16"/>
              </w:rPr>
            </w:pPr>
            <w:r>
              <w:rPr>
                <w:sz w:val="16"/>
                <w:szCs w:val="16"/>
              </w:rPr>
              <w:t>Maquinas e equipamentos</w:t>
            </w:r>
          </w:p>
        </w:tc>
        <w:tc>
          <w:tcPr>
            <w:tcW w:w="1096" w:type="dxa"/>
            <w:noWrap/>
            <w:hideMark/>
          </w:tcPr>
          <w:p w14:paraId="3D33F4A1" w14:textId="77777777" w:rsidR="00771A4B" w:rsidRDefault="00771A4B" w:rsidP="00771A4B">
            <w:pPr>
              <w:rPr>
                <w:sz w:val="16"/>
                <w:szCs w:val="16"/>
              </w:rPr>
            </w:pPr>
            <w:r>
              <w:rPr>
                <w:sz w:val="16"/>
                <w:szCs w:val="16"/>
              </w:rPr>
              <w:t>3500000341500</w:t>
            </w:r>
          </w:p>
        </w:tc>
        <w:tc>
          <w:tcPr>
            <w:tcW w:w="628" w:type="dxa"/>
            <w:noWrap/>
            <w:hideMark/>
          </w:tcPr>
          <w:p w14:paraId="0D3CA2C0" w14:textId="6A473D9D" w:rsidR="00771A4B" w:rsidRDefault="00771A4B" w:rsidP="00771A4B">
            <w:pPr>
              <w:rPr>
                <w:sz w:val="16"/>
                <w:szCs w:val="16"/>
              </w:rPr>
            </w:pPr>
            <w:r>
              <w:rPr>
                <w:sz w:val="16"/>
                <w:szCs w:val="16"/>
              </w:rPr>
              <w:t>Brasilia  - sig</w:t>
            </w:r>
          </w:p>
        </w:tc>
        <w:tc>
          <w:tcPr>
            <w:tcW w:w="3466" w:type="dxa"/>
            <w:noWrap/>
            <w:hideMark/>
          </w:tcPr>
          <w:p w14:paraId="6A3C668E" w14:textId="77777777" w:rsidR="00771A4B" w:rsidRDefault="00771A4B" w:rsidP="00771A4B">
            <w:pPr>
              <w:rPr>
                <w:sz w:val="16"/>
                <w:szCs w:val="16"/>
              </w:rPr>
            </w:pPr>
            <w:r>
              <w:rPr>
                <w:sz w:val="16"/>
                <w:szCs w:val="16"/>
              </w:rPr>
              <w:t>PDU 208/120V-3F+N TAG: PDU-C1A</w:t>
            </w:r>
          </w:p>
        </w:tc>
        <w:tc>
          <w:tcPr>
            <w:tcW w:w="481" w:type="dxa"/>
            <w:noWrap/>
            <w:hideMark/>
          </w:tcPr>
          <w:p w14:paraId="2A374861" w14:textId="77777777" w:rsidR="00771A4B" w:rsidRDefault="00771A4B" w:rsidP="00771A4B">
            <w:pPr>
              <w:rPr>
                <w:sz w:val="16"/>
                <w:szCs w:val="16"/>
              </w:rPr>
            </w:pPr>
            <w:r>
              <w:rPr>
                <w:sz w:val="16"/>
                <w:szCs w:val="16"/>
              </w:rPr>
              <w:t>SIG</w:t>
            </w:r>
          </w:p>
        </w:tc>
        <w:tc>
          <w:tcPr>
            <w:tcW w:w="950" w:type="dxa"/>
            <w:noWrap/>
            <w:vAlign w:val="center"/>
            <w:hideMark/>
          </w:tcPr>
          <w:p w14:paraId="25E06F35" w14:textId="77777777" w:rsidR="00771A4B" w:rsidRDefault="00771A4B" w:rsidP="00771A4B">
            <w:pPr>
              <w:jc w:val="center"/>
              <w:rPr>
                <w:sz w:val="16"/>
                <w:szCs w:val="16"/>
              </w:rPr>
            </w:pPr>
            <w:r>
              <w:rPr>
                <w:sz w:val="16"/>
                <w:szCs w:val="16"/>
              </w:rPr>
              <w:t>ZWEQENER</w:t>
            </w:r>
          </w:p>
        </w:tc>
        <w:tc>
          <w:tcPr>
            <w:tcW w:w="665" w:type="dxa"/>
            <w:noWrap/>
            <w:vAlign w:val="center"/>
            <w:hideMark/>
          </w:tcPr>
          <w:p w14:paraId="2E17000C" w14:textId="77777777" w:rsidR="00771A4B" w:rsidRDefault="00771A4B" w:rsidP="00771A4B">
            <w:pPr>
              <w:jc w:val="center"/>
              <w:rPr>
                <w:sz w:val="16"/>
                <w:szCs w:val="16"/>
              </w:rPr>
            </w:pPr>
            <w:r>
              <w:rPr>
                <w:sz w:val="16"/>
                <w:szCs w:val="16"/>
              </w:rPr>
              <w:t>1</w:t>
            </w:r>
          </w:p>
        </w:tc>
        <w:tc>
          <w:tcPr>
            <w:tcW w:w="983" w:type="dxa"/>
            <w:vAlign w:val="center"/>
          </w:tcPr>
          <w:p w14:paraId="17E3E4B2" w14:textId="464283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69A440" w14:textId="177C555F" w:rsidR="00771A4B" w:rsidRDefault="00771A4B" w:rsidP="00771A4B">
            <w:pPr>
              <w:jc w:val="center"/>
              <w:rPr>
                <w:sz w:val="16"/>
                <w:szCs w:val="16"/>
              </w:rPr>
            </w:pPr>
            <w:r>
              <w:rPr>
                <w:sz w:val="16"/>
                <w:szCs w:val="16"/>
              </w:rPr>
              <w:t>UN</w:t>
            </w:r>
          </w:p>
        </w:tc>
        <w:tc>
          <w:tcPr>
            <w:tcW w:w="887" w:type="dxa"/>
            <w:noWrap/>
            <w:vAlign w:val="center"/>
            <w:hideMark/>
          </w:tcPr>
          <w:p w14:paraId="46CF0790" w14:textId="3AF654CF" w:rsidR="00771A4B" w:rsidRDefault="00771A4B" w:rsidP="00771A4B">
            <w:pPr>
              <w:jc w:val="center"/>
              <w:rPr>
                <w:sz w:val="16"/>
                <w:szCs w:val="16"/>
              </w:rPr>
            </w:pPr>
            <w:r>
              <w:rPr>
                <w:sz w:val="16"/>
                <w:szCs w:val="16"/>
              </w:rPr>
              <w:t>2.242,08</w:t>
            </w:r>
          </w:p>
        </w:tc>
        <w:tc>
          <w:tcPr>
            <w:tcW w:w="1152" w:type="dxa"/>
            <w:noWrap/>
            <w:vAlign w:val="center"/>
            <w:hideMark/>
          </w:tcPr>
          <w:p w14:paraId="0F61F0C3" w14:textId="17206537" w:rsidR="00771A4B" w:rsidRDefault="00771A4B" w:rsidP="00771A4B">
            <w:pPr>
              <w:jc w:val="center"/>
              <w:rPr>
                <w:sz w:val="16"/>
                <w:szCs w:val="16"/>
              </w:rPr>
            </w:pPr>
            <w:r>
              <w:rPr>
                <w:sz w:val="16"/>
                <w:szCs w:val="16"/>
              </w:rPr>
              <w:t>-          1.615,55</w:t>
            </w:r>
          </w:p>
        </w:tc>
        <w:tc>
          <w:tcPr>
            <w:tcW w:w="887" w:type="dxa"/>
            <w:noWrap/>
            <w:vAlign w:val="center"/>
            <w:hideMark/>
          </w:tcPr>
          <w:p w14:paraId="3B5E2D53" w14:textId="7BD0B08D" w:rsidR="00771A4B" w:rsidRDefault="00771A4B" w:rsidP="00771A4B">
            <w:pPr>
              <w:jc w:val="center"/>
              <w:rPr>
                <w:sz w:val="16"/>
                <w:szCs w:val="16"/>
              </w:rPr>
            </w:pPr>
            <w:r>
              <w:rPr>
                <w:sz w:val="16"/>
                <w:szCs w:val="16"/>
              </w:rPr>
              <w:t>626,53</w:t>
            </w:r>
          </w:p>
        </w:tc>
      </w:tr>
      <w:tr w:rsidR="00771A4B" w14:paraId="6FBC0FB8" w14:textId="77777777" w:rsidTr="00771A4B">
        <w:trPr>
          <w:trHeight w:val="240"/>
        </w:trPr>
        <w:tc>
          <w:tcPr>
            <w:tcW w:w="936" w:type="dxa"/>
            <w:noWrap/>
            <w:hideMark/>
          </w:tcPr>
          <w:p w14:paraId="6B7F7AA6" w14:textId="7470B12A" w:rsidR="00771A4B" w:rsidRDefault="00771A4B" w:rsidP="00771A4B">
            <w:pPr>
              <w:rPr>
                <w:sz w:val="16"/>
                <w:szCs w:val="16"/>
              </w:rPr>
            </w:pPr>
            <w:r>
              <w:rPr>
                <w:sz w:val="16"/>
                <w:szCs w:val="16"/>
              </w:rPr>
              <w:t>Maquinas e equipamentos</w:t>
            </w:r>
          </w:p>
        </w:tc>
        <w:tc>
          <w:tcPr>
            <w:tcW w:w="1096" w:type="dxa"/>
            <w:noWrap/>
            <w:hideMark/>
          </w:tcPr>
          <w:p w14:paraId="14912F37" w14:textId="77777777" w:rsidR="00771A4B" w:rsidRDefault="00771A4B" w:rsidP="00771A4B">
            <w:pPr>
              <w:rPr>
                <w:sz w:val="16"/>
                <w:szCs w:val="16"/>
              </w:rPr>
            </w:pPr>
            <w:r>
              <w:rPr>
                <w:sz w:val="16"/>
                <w:szCs w:val="16"/>
              </w:rPr>
              <w:t>3500000341510</w:t>
            </w:r>
          </w:p>
        </w:tc>
        <w:tc>
          <w:tcPr>
            <w:tcW w:w="628" w:type="dxa"/>
            <w:noWrap/>
            <w:hideMark/>
          </w:tcPr>
          <w:p w14:paraId="20CCFCAA" w14:textId="6BDC39B0" w:rsidR="00771A4B" w:rsidRDefault="00771A4B" w:rsidP="00771A4B">
            <w:pPr>
              <w:rPr>
                <w:sz w:val="16"/>
                <w:szCs w:val="16"/>
              </w:rPr>
            </w:pPr>
            <w:r>
              <w:rPr>
                <w:sz w:val="16"/>
                <w:szCs w:val="16"/>
              </w:rPr>
              <w:t>Brasilia  - sig</w:t>
            </w:r>
          </w:p>
        </w:tc>
        <w:tc>
          <w:tcPr>
            <w:tcW w:w="3466" w:type="dxa"/>
            <w:noWrap/>
            <w:hideMark/>
          </w:tcPr>
          <w:p w14:paraId="7305DB9F" w14:textId="77777777" w:rsidR="00771A4B" w:rsidRDefault="00771A4B" w:rsidP="00771A4B">
            <w:pPr>
              <w:rPr>
                <w:sz w:val="16"/>
                <w:szCs w:val="16"/>
              </w:rPr>
            </w:pPr>
            <w:r>
              <w:rPr>
                <w:sz w:val="16"/>
                <w:szCs w:val="16"/>
              </w:rPr>
              <w:t>PDU 208/120V-3F+N TAG: PDU-C1B</w:t>
            </w:r>
          </w:p>
        </w:tc>
        <w:tc>
          <w:tcPr>
            <w:tcW w:w="481" w:type="dxa"/>
            <w:noWrap/>
            <w:hideMark/>
          </w:tcPr>
          <w:p w14:paraId="42C7691C" w14:textId="77777777" w:rsidR="00771A4B" w:rsidRDefault="00771A4B" w:rsidP="00771A4B">
            <w:pPr>
              <w:rPr>
                <w:sz w:val="16"/>
                <w:szCs w:val="16"/>
              </w:rPr>
            </w:pPr>
            <w:r>
              <w:rPr>
                <w:sz w:val="16"/>
                <w:szCs w:val="16"/>
              </w:rPr>
              <w:t>SIG</w:t>
            </w:r>
          </w:p>
        </w:tc>
        <w:tc>
          <w:tcPr>
            <w:tcW w:w="950" w:type="dxa"/>
            <w:noWrap/>
            <w:vAlign w:val="center"/>
            <w:hideMark/>
          </w:tcPr>
          <w:p w14:paraId="771824DF" w14:textId="77777777" w:rsidR="00771A4B" w:rsidRDefault="00771A4B" w:rsidP="00771A4B">
            <w:pPr>
              <w:jc w:val="center"/>
              <w:rPr>
                <w:sz w:val="16"/>
                <w:szCs w:val="16"/>
              </w:rPr>
            </w:pPr>
            <w:r>
              <w:rPr>
                <w:sz w:val="16"/>
                <w:szCs w:val="16"/>
              </w:rPr>
              <w:t>ZWEQENER</w:t>
            </w:r>
          </w:p>
        </w:tc>
        <w:tc>
          <w:tcPr>
            <w:tcW w:w="665" w:type="dxa"/>
            <w:noWrap/>
            <w:vAlign w:val="center"/>
            <w:hideMark/>
          </w:tcPr>
          <w:p w14:paraId="744B66B6" w14:textId="77777777" w:rsidR="00771A4B" w:rsidRDefault="00771A4B" w:rsidP="00771A4B">
            <w:pPr>
              <w:jc w:val="center"/>
              <w:rPr>
                <w:sz w:val="16"/>
                <w:szCs w:val="16"/>
              </w:rPr>
            </w:pPr>
            <w:r>
              <w:rPr>
                <w:sz w:val="16"/>
                <w:szCs w:val="16"/>
              </w:rPr>
              <w:t>1</w:t>
            </w:r>
          </w:p>
        </w:tc>
        <w:tc>
          <w:tcPr>
            <w:tcW w:w="983" w:type="dxa"/>
            <w:vAlign w:val="center"/>
          </w:tcPr>
          <w:p w14:paraId="711835C3" w14:textId="40701D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B03CF2" w14:textId="1CC94992" w:rsidR="00771A4B" w:rsidRDefault="00771A4B" w:rsidP="00771A4B">
            <w:pPr>
              <w:jc w:val="center"/>
              <w:rPr>
                <w:sz w:val="16"/>
                <w:szCs w:val="16"/>
              </w:rPr>
            </w:pPr>
            <w:r>
              <w:rPr>
                <w:sz w:val="16"/>
                <w:szCs w:val="16"/>
              </w:rPr>
              <w:t>UN</w:t>
            </w:r>
          </w:p>
        </w:tc>
        <w:tc>
          <w:tcPr>
            <w:tcW w:w="887" w:type="dxa"/>
            <w:noWrap/>
            <w:vAlign w:val="center"/>
            <w:hideMark/>
          </w:tcPr>
          <w:p w14:paraId="031EC7E4" w14:textId="201695A4" w:rsidR="00771A4B" w:rsidRDefault="00771A4B" w:rsidP="00771A4B">
            <w:pPr>
              <w:jc w:val="center"/>
              <w:rPr>
                <w:sz w:val="16"/>
                <w:szCs w:val="16"/>
              </w:rPr>
            </w:pPr>
            <w:r>
              <w:rPr>
                <w:sz w:val="16"/>
                <w:szCs w:val="16"/>
              </w:rPr>
              <w:t>568,53</w:t>
            </w:r>
          </w:p>
        </w:tc>
        <w:tc>
          <w:tcPr>
            <w:tcW w:w="1152" w:type="dxa"/>
            <w:noWrap/>
            <w:vAlign w:val="center"/>
            <w:hideMark/>
          </w:tcPr>
          <w:p w14:paraId="4EE71D3D" w14:textId="1D77716C" w:rsidR="00771A4B" w:rsidRDefault="00771A4B" w:rsidP="00771A4B">
            <w:pPr>
              <w:jc w:val="center"/>
              <w:rPr>
                <w:sz w:val="16"/>
                <w:szCs w:val="16"/>
              </w:rPr>
            </w:pPr>
            <w:r>
              <w:rPr>
                <w:sz w:val="16"/>
                <w:szCs w:val="16"/>
              </w:rPr>
              <w:t>-             406,59</w:t>
            </w:r>
          </w:p>
        </w:tc>
        <w:tc>
          <w:tcPr>
            <w:tcW w:w="887" w:type="dxa"/>
            <w:noWrap/>
            <w:vAlign w:val="center"/>
            <w:hideMark/>
          </w:tcPr>
          <w:p w14:paraId="13599BD6" w14:textId="613B4A32" w:rsidR="00771A4B" w:rsidRDefault="00771A4B" w:rsidP="00771A4B">
            <w:pPr>
              <w:jc w:val="center"/>
              <w:rPr>
                <w:sz w:val="16"/>
                <w:szCs w:val="16"/>
              </w:rPr>
            </w:pPr>
            <w:r>
              <w:rPr>
                <w:sz w:val="16"/>
                <w:szCs w:val="16"/>
              </w:rPr>
              <w:t>161,94</w:t>
            </w:r>
          </w:p>
        </w:tc>
      </w:tr>
      <w:tr w:rsidR="00771A4B" w14:paraId="185144D4" w14:textId="77777777" w:rsidTr="00771A4B">
        <w:trPr>
          <w:trHeight w:val="240"/>
        </w:trPr>
        <w:tc>
          <w:tcPr>
            <w:tcW w:w="936" w:type="dxa"/>
            <w:noWrap/>
            <w:hideMark/>
          </w:tcPr>
          <w:p w14:paraId="1CB401C7" w14:textId="783D68B8" w:rsidR="00771A4B" w:rsidRDefault="00771A4B" w:rsidP="00771A4B">
            <w:pPr>
              <w:rPr>
                <w:sz w:val="16"/>
                <w:szCs w:val="16"/>
              </w:rPr>
            </w:pPr>
            <w:r>
              <w:rPr>
                <w:sz w:val="16"/>
                <w:szCs w:val="16"/>
              </w:rPr>
              <w:t>Maquinas e equipamentos</w:t>
            </w:r>
          </w:p>
        </w:tc>
        <w:tc>
          <w:tcPr>
            <w:tcW w:w="1096" w:type="dxa"/>
            <w:noWrap/>
            <w:hideMark/>
          </w:tcPr>
          <w:p w14:paraId="40B4F38E" w14:textId="77777777" w:rsidR="00771A4B" w:rsidRDefault="00771A4B" w:rsidP="00771A4B">
            <w:pPr>
              <w:rPr>
                <w:sz w:val="16"/>
                <w:szCs w:val="16"/>
              </w:rPr>
            </w:pPr>
            <w:r>
              <w:rPr>
                <w:sz w:val="16"/>
                <w:szCs w:val="16"/>
              </w:rPr>
              <w:t>3500000341520</w:t>
            </w:r>
          </w:p>
        </w:tc>
        <w:tc>
          <w:tcPr>
            <w:tcW w:w="628" w:type="dxa"/>
            <w:noWrap/>
            <w:hideMark/>
          </w:tcPr>
          <w:p w14:paraId="78F05444" w14:textId="1DFCB37C" w:rsidR="00771A4B" w:rsidRDefault="00771A4B" w:rsidP="00771A4B">
            <w:pPr>
              <w:rPr>
                <w:sz w:val="16"/>
                <w:szCs w:val="16"/>
              </w:rPr>
            </w:pPr>
            <w:r>
              <w:rPr>
                <w:sz w:val="16"/>
                <w:szCs w:val="16"/>
              </w:rPr>
              <w:t>Brasilia  - sig</w:t>
            </w:r>
          </w:p>
        </w:tc>
        <w:tc>
          <w:tcPr>
            <w:tcW w:w="3466" w:type="dxa"/>
            <w:noWrap/>
            <w:hideMark/>
          </w:tcPr>
          <w:p w14:paraId="36DDB20F" w14:textId="77777777" w:rsidR="00771A4B" w:rsidRDefault="00771A4B" w:rsidP="00771A4B">
            <w:pPr>
              <w:rPr>
                <w:sz w:val="16"/>
                <w:szCs w:val="16"/>
              </w:rPr>
            </w:pPr>
            <w:r>
              <w:rPr>
                <w:sz w:val="16"/>
                <w:szCs w:val="16"/>
              </w:rPr>
              <w:t>PDU 208/120V-3F+N TAG: PDU-A3A</w:t>
            </w:r>
          </w:p>
        </w:tc>
        <w:tc>
          <w:tcPr>
            <w:tcW w:w="481" w:type="dxa"/>
            <w:noWrap/>
            <w:hideMark/>
          </w:tcPr>
          <w:p w14:paraId="7204BEF1" w14:textId="77777777" w:rsidR="00771A4B" w:rsidRDefault="00771A4B" w:rsidP="00771A4B">
            <w:pPr>
              <w:rPr>
                <w:sz w:val="16"/>
                <w:szCs w:val="16"/>
              </w:rPr>
            </w:pPr>
            <w:r>
              <w:rPr>
                <w:sz w:val="16"/>
                <w:szCs w:val="16"/>
              </w:rPr>
              <w:t>SIG</w:t>
            </w:r>
          </w:p>
        </w:tc>
        <w:tc>
          <w:tcPr>
            <w:tcW w:w="950" w:type="dxa"/>
            <w:noWrap/>
            <w:vAlign w:val="center"/>
            <w:hideMark/>
          </w:tcPr>
          <w:p w14:paraId="3B1E070E" w14:textId="77777777" w:rsidR="00771A4B" w:rsidRDefault="00771A4B" w:rsidP="00771A4B">
            <w:pPr>
              <w:jc w:val="center"/>
              <w:rPr>
                <w:sz w:val="16"/>
                <w:szCs w:val="16"/>
              </w:rPr>
            </w:pPr>
            <w:r>
              <w:rPr>
                <w:sz w:val="16"/>
                <w:szCs w:val="16"/>
              </w:rPr>
              <w:t>ZWEQENER</w:t>
            </w:r>
          </w:p>
        </w:tc>
        <w:tc>
          <w:tcPr>
            <w:tcW w:w="665" w:type="dxa"/>
            <w:noWrap/>
            <w:vAlign w:val="center"/>
            <w:hideMark/>
          </w:tcPr>
          <w:p w14:paraId="0A018652" w14:textId="77777777" w:rsidR="00771A4B" w:rsidRDefault="00771A4B" w:rsidP="00771A4B">
            <w:pPr>
              <w:jc w:val="center"/>
              <w:rPr>
                <w:sz w:val="16"/>
                <w:szCs w:val="16"/>
              </w:rPr>
            </w:pPr>
            <w:r>
              <w:rPr>
                <w:sz w:val="16"/>
                <w:szCs w:val="16"/>
              </w:rPr>
              <w:t>1</w:t>
            </w:r>
          </w:p>
        </w:tc>
        <w:tc>
          <w:tcPr>
            <w:tcW w:w="983" w:type="dxa"/>
            <w:vAlign w:val="center"/>
          </w:tcPr>
          <w:p w14:paraId="6FC4FA5E" w14:textId="7BF552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8AB048" w14:textId="48D35DDE" w:rsidR="00771A4B" w:rsidRDefault="00771A4B" w:rsidP="00771A4B">
            <w:pPr>
              <w:jc w:val="center"/>
              <w:rPr>
                <w:sz w:val="16"/>
                <w:szCs w:val="16"/>
              </w:rPr>
            </w:pPr>
            <w:r>
              <w:rPr>
                <w:sz w:val="16"/>
                <w:szCs w:val="16"/>
              </w:rPr>
              <w:t>UN</w:t>
            </w:r>
          </w:p>
        </w:tc>
        <w:tc>
          <w:tcPr>
            <w:tcW w:w="887" w:type="dxa"/>
            <w:noWrap/>
            <w:vAlign w:val="center"/>
            <w:hideMark/>
          </w:tcPr>
          <w:p w14:paraId="1E99B8B6" w14:textId="4EF70D40" w:rsidR="00771A4B" w:rsidRDefault="00771A4B" w:rsidP="00771A4B">
            <w:pPr>
              <w:jc w:val="center"/>
              <w:rPr>
                <w:sz w:val="16"/>
                <w:szCs w:val="16"/>
              </w:rPr>
            </w:pPr>
            <w:r>
              <w:rPr>
                <w:sz w:val="16"/>
                <w:szCs w:val="16"/>
              </w:rPr>
              <w:t>1.258,16</w:t>
            </w:r>
          </w:p>
        </w:tc>
        <w:tc>
          <w:tcPr>
            <w:tcW w:w="1152" w:type="dxa"/>
            <w:noWrap/>
            <w:vAlign w:val="center"/>
            <w:hideMark/>
          </w:tcPr>
          <w:p w14:paraId="0A4FF004" w14:textId="76C43D45" w:rsidR="00771A4B" w:rsidRDefault="00771A4B" w:rsidP="00771A4B">
            <w:pPr>
              <w:jc w:val="center"/>
              <w:rPr>
                <w:sz w:val="16"/>
                <w:szCs w:val="16"/>
              </w:rPr>
            </w:pPr>
            <w:r>
              <w:rPr>
                <w:sz w:val="16"/>
                <w:szCs w:val="16"/>
              </w:rPr>
              <w:t>-             899,79</w:t>
            </w:r>
          </w:p>
        </w:tc>
        <w:tc>
          <w:tcPr>
            <w:tcW w:w="887" w:type="dxa"/>
            <w:noWrap/>
            <w:vAlign w:val="center"/>
            <w:hideMark/>
          </w:tcPr>
          <w:p w14:paraId="37B79163" w14:textId="097F7818" w:rsidR="00771A4B" w:rsidRDefault="00771A4B" w:rsidP="00771A4B">
            <w:pPr>
              <w:jc w:val="center"/>
              <w:rPr>
                <w:sz w:val="16"/>
                <w:szCs w:val="16"/>
              </w:rPr>
            </w:pPr>
            <w:r>
              <w:rPr>
                <w:sz w:val="16"/>
                <w:szCs w:val="16"/>
              </w:rPr>
              <w:t>358,37</w:t>
            </w:r>
          </w:p>
        </w:tc>
      </w:tr>
      <w:tr w:rsidR="00771A4B" w14:paraId="18881E30" w14:textId="77777777" w:rsidTr="00771A4B">
        <w:trPr>
          <w:trHeight w:val="240"/>
        </w:trPr>
        <w:tc>
          <w:tcPr>
            <w:tcW w:w="936" w:type="dxa"/>
            <w:noWrap/>
            <w:hideMark/>
          </w:tcPr>
          <w:p w14:paraId="00CA45E5" w14:textId="555D4484" w:rsidR="00771A4B" w:rsidRDefault="00771A4B" w:rsidP="00771A4B">
            <w:pPr>
              <w:rPr>
                <w:sz w:val="16"/>
                <w:szCs w:val="16"/>
              </w:rPr>
            </w:pPr>
            <w:r>
              <w:rPr>
                <w:sz w:val="16"/>
                <w:szCs w:val="16"/>
              </w:rPr>
              <w:t>Maquinas e equipamentos</w:t>
            </w:r>
          </w:p>
        </w:tc>
        <w:tc>
          <w:tcPr>
            <w:tcW w:w="1096" w:type="dxa"/>
            <w:noWrap/>
            <w:hideMark/>
          </w:tcPr>
          <w:p w14:paraId="6AE8239A" w14:textId="77777777" w:rsidR="00771A4B" w:rsidRDefault="00771A4B" w:rsidP="00771A4B">
            <w:pPr>
              <w:rPr>
                <w:sz w:val="16"/>
                <w:szCs w:val="16"/>
              </w:rPr>
            </w:pPr>
            <w:r>
              <w:rPr>
                <w:sz w:val="16"/>
                <w:szCs w:val="16"/>
              </w:rPr>
              <w:t>3500000341530</w:t>
            </w:r>
          </w:p>
        </w:tc>
        <w:tc>
          <w:tcPr>
            <w:tcW w:w="628" w:type="dxa"/>
            <w:noWrap/>
            <w:hideMark/>
          </w:tcPr>
          <w:p w14:paraId="66AABABD" w14:textId="454CFBDD" w:rsidR="00771A4B" w:rsidRDefault="00771A4B" w:rsidP="00771A4B">
            <w:pPr>
              <w:rPr>
                <w:sz w:val="16"/>
                <w:szCs w:val="16"/>
              </w:rPr>
            </w:pPr>
            <w:r>
              <w:rPr>
                <w:sz w:val="16"/>
                <w:szCs w:val="16"/>
              </w:rPr>
              <w:t>Brasilia  - sig</w:t>
            </w:r>
          </w:p>
        </w:tc>
        <w:tc>
          <w:tcPr>
            <w:tcW w:w="3466" w:type="dxa"/>
            <w:noWrap/>
            <w:hideMark/>
          </w:tcPr>
          <w:p w14:paraId="3ECACA57" w14:textId="77777777" w:rsidR="00771A4B" w:rsidRDefault="00771A4B" w:rsidP="00771A4B">
            <w:pPr>
              <w:rPr>
                <w:sz w:val="16"/>
                <w:szCs w:val="16"/>
              </w:rPr>
            </w:pPr>
            <w:r>
              <w:rPr>
                <w:sz w:val="16"/>
                <w:szCs w:val="16"/>
              </w:rPr>
              <w:t>PDU 208/120V-3F+N TAG: PDU-A3B</w:t>
            </w:r>
          </w:p>
        </w:tc>
        <w:tc>
          <w:tcPr>
            <w:tcW w:w="481" w:type="dxa"/>
            <w:noWrap/>
            <w:hideMark/>
          </w:tcPr>
          <w:p w14:paraId="04C131BE" w14:textId="77777777" w:rsidR="00771A4B" w:rsidRDefault="00771A4B" w:rsidP="00771A4B">
            <w:pPr>
              <w:rPr>
                <w:sz w:val="16"/>
                <w:szCs w:val="16"/>
              </w:rPr>
            </w:pPr>
            <w:r>
              <w:rPr>
                <w:sz w:val="16"/>
                <w:szCs w:val="16"/>
              </w:rPr>
              <w:t>SIG</w:t>
            </w:r>
          </w:p>
        </w:tc>
        <w:tc>
          <w:tcPr>
            <w:tcW w:w="950" w:type="dxa"/>
            <w:noWrap/>
            <w:vAlign w:val="center"/>
            <w:hideMark/>
          </w:tcPr>
          <w:p w14:paraId="029DFA1A" w14:textId="77777777" w:rsidR="00771A4B" w:rsidRDefault="00771A4B" w:rsidP="00771A4B">
            <w:pPr>
              <w:jc w:val="center"/>
              <w:rPr>
                <w:sz w:val="16"/>
                <w:szCs w:val="16"/>
              </w:rPr>
            </w:pPr>
            <w:r>
              <w:rPr>
                <w:sz w:val="16"/>
                <w:szCs w:val="16"/>
              </w:rPr>
              <w:t>ZWEQENER</w:t>
            </w:r>
          </w:p>
        </w:tc>
        <w:tc>
          <w:tcPr>
            <w:tcW w:w="665" w:type="dxa"/>
            <w:noWrap/>
            <w:vAlign w:val="center"/>
            <w:hideMark/>
          </w:tcPr>
          <w:p w14:paraId="01907424" w14:textId="77777777" w:rsidR="00771A4B" w:rsidRDefault="00771A4B" w:rsidP="00771A4B">
            <w:pPr>
              <w:jc w:val="center"/>
              <w:rPr>
                <w:sz w:val="16"/>
                <w:szCs w:val="16"/>
              </w:rPr>
            </w:pPr>
            <w:r>
              <w:rPr>
                <w:sz w:val="16"/>
                <w:szCs w:val="16"/>
              </w:rPr>
              <w:t>1</w:t>
            </w:r>
          </w:p>
        </w:tc>
        <w:tc>
          <w:tcPr>
            <w:tcW w:w="983" w:type="dxa"/>
            <w:vAlign w:val="center"/>
          </w:tcPr>
          <w:p w14:paraId="2AE8D39E" w14:textId="1C6D3F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C44181" w14:textId="72C5D77D" w:rsidR="00771A4B" w:rsidRDefault="00771A4B" w:rsidP="00771A4B">
            <w:pPr>
              <w:jc w:val="center"/>
              <w:rPr>
                <w:sz w:val="16"/>
                <w:szCs w:val="16"/>
              </w:rPr>
            </w:pPr>
            <w:r>
              <w:rPr>
                <w:sz w:val="16"/>
                <w:szCs w:val="16"/>
              </w:rPr>
              <w:t>UN</w:t>
            </w:r>
          </w:p>
        </w:tc>
        <w:tc>
          <w:tcPr>
            <w:tcW w:w="887" w:type="dxa"/>
            <w:noWrap/>
            <w:vAlign w:val="center"/>
            <w:hideMark/>
          </w:tcPr>
          <w:p w14:paraId="0D11B3B9" w14:textId="772E1EB7" w:rsidR="00771A4B" w:rsidRDefault="00771A4B" w:rsidP="00771A4B">
            <w:pPr>
              <w:jc w:val="center"/>
              <w:rPr>
                <w:sz w:val="16"/>
                <w:szCs w:val="16"/>
              </w:rPr>
            </w:pPr>
            <w:r>
              <w:rPr>
                <w:sz w:val="16"/>
                <w:szCs w:val="16"/>
              </w:rPr>
              <w:t>1.258,17</w:t>
            </w:r>
          </w:p>
        </w:tc>
        <w:tc>
          <w:tcPr>
            <w:tcW w:w="1152" w:type="dxa"/>
            <w:noWrap/>
            <w:vAlign w:val="center"/>
            <w:hideMark/>
          </w:tcPr>
          <w:p w14:paraId="7B2879F0" w14:textId="3F5D58D4" w:rsidR="00771A4B" w:rsidRDefault="00771A4B" w:rsidP="00771A4B">
            <w:pPr>
              <w:jc w:val="center"/>
              <w:rPr>
                <w:sz w:val="16"/>
                <w:szCs w:val="16"/>
              </w:rPr>
            </w:pPr>
            <w:r>
              <w:rPr>
                <w:sz w:val="16"/>
                <w:szCs w:val="16"/>
              </w:rPr>
              <w:t>-             899,80</w:t>
            </w:r>
          </w:p>
        </w:tc>
        <w:tc>
          <w:tcPr>
            <w:tcW w:w="887" w:type="dxa"/>
            <w:noWrap/>
            <w:vAlign w:val="center"/>
            <w:hideMark/>
          </w:tcPr>
          <w:p w14:paraId="5ADAD772" w14:textId="6A47762E" w:rsidR="00771A4B" w:rsidRDefault="00771A4B" w:rsidP="00771A4B">
            <w:pPr>
              <w:jc w:val="center"/>
              <w:rPr>
                <w:sz w:val="16"/>
                <w:szCs w:val="16"/>
              </w:rPr>
            </w:pPr>
            <w:r>
              <w:rPr>
                <w:sz w:val="16"/>
                <w:szCs w:val="16"/>
              </w:rPr>
              <w:t>358,37</w:t>
            </w:r>
          </w:p>
        </w:tc>
      </w:tr>
      <w:tr w:rsidR="00771A4B" w14:paraId="38ADFAFD" w14:textId="77777777" w:rsidTr="00771A4B">
        <w:trPr>
          <w:trHeight w:val="240"/>
        </w:trPr>
        <w:tc>
          <w:tcPr>
            <w:tcW w:w="936" w:type="dxa"/>
            <w:noWrap/>
            <w:hideMark/>
          </w:tcPr>
          <w:p w14:paraId="38FACEE3" w14:textId="6C3D3433" w:rsidR="00771A4B" w:rsidRDefault="00771A4B" w:rsidP="00771A4B">
            <w:pPr>
              <w:rPr>
                <w:sz w:val="16"/>
                <w:szCs w:val="16"/>
              </w:rPr>
            </w:pPr>
            <w:r>
              <w:rPr>
                <w:sz w:val="16"/>
                <w:szCs w:val="16"/>
              </w:rPr>
              <w:t>Maquinas e equipamentos</w:t>
            </w:r>
          </w:p>
        </w:tc>
        <w:tc>
          <w:tcPr>
            <w:tcW w:w="1096" w:type="dxa"/>
            <w:noWrap/>
            <w:hideMark/>
          </w:tcPr>
          <w:p w14:paraId="08DF9DD4" w14:textId="77777777" w:rsidR="00771A4B" w:rsidRDefault="00771A4B" w:rsidP="00771A4B">
            <w:pPr>
              <w:rPr>
                <w:sz w:val="16"/>
                <w:szCs w:val="16"/>
              </w:rPr>
            </w:pPr>
            <w:r>
              <w:rPr>
                <w:sz w:val="16"/>
                <w:szCs w:val="16"/>
              </w:rPr>
              <w:t>3500000341540</w:t>
            </w:r>
          </w:p>
        </w:tc>
        <w:tc>
          <w:tcPr>
            <w:tcW w:w="628" w:type="dxa"/>
            <w:noWrap/>
            <w:hideMark/>
          </w:tcPr>
          <w:p w14:paraId="05B68CCF" w14:textId="542EFE73" w:rsidR="00771A4B" w:rsidRDefault="00771A4B" w:rsidP="00771A4B">
            <w:pPr>
              <w:rPr>
                <w:sz w:val="16"/>
                <w:szCs w:val="16"/>
              </w:rPr>
            </w:pPr>
            <w:r>
              <w:rPr>
                <w:sz w:val="16"/>
                <w:szCs w:val="16"/>
              </w:rPr>
              <w:t>Brasilia  - sig</w:t>
            </w:r>
          </w:p>
        </w:tc>
        <w:tc>
          <w:tcPr>
            <w:tcW w:w="3466" w:type="dxa"/>
            <w:noWrap/>
            <w:hideMark/>
          </w:tcPr>
          <w:p w14:paraId="47449CEB" w14:textId="77777777" w:rsidR="00771A4B" w:rsidRDefault="00771A4B" w:rsidP="00771A4B">
            <w:pPr>
              <w:rPr>
                <w:sz w:val="16"/>
                <w:szCs w:val="16"/>
              </w:rPr>
            </w:pPr>
            <w:r>
              <w:rPr>
                <w:sz w:val="16"/>
                <w:szCs w:val="16"/>
              </w:rPr>
              <w:t>PDU 208/120V-3F+N TAG: PDU-B1A</w:t>
            </w:r>
          </w:p>
        </w:tc>
        <w:tc>
          <w:tcPr>
            <w:tcW w:w="481" w:type="dxa"/>
            <w:noWrap/>
            <w:hideMark/>
          </w:tcPr>
          <w:p w14:paraId="2E44B44C" w14:textId="77777777" w:rsidR="00771A4B" w:rsidRDefault="00771A4B" w:rsidP="00771A4B">
            <w:pPr>
              <w:rPr>
                <w:sz w:val="16"/>
                <w:szCs w:val="16"/>
              </w:rPr>
            </w:pPr>
            <w:r>
              <w:rPr>
                <w:sz w:val="16"/>
                <w:szCs w:val="16"/>
              </w:rPr>
              <w:t>SIG</w:t>
            </w:r>
          </w:p>
        </w:tc>
        <w:tc>
          <w:tcPr>
            <w:tcW w:w="950" w:type="dxa"/>
            <w:noWrap/>
            <w:vAlign w:val="center"/>
            <w:hideMark/>
          </w:tcPr>
          <w:p w14:paraId="1CC581AE" w14:textId="77777777" w:rsidR="00771A4B" w:rsidRDefault="00771A4B" w:rsidP="00771A4B">
            <w:pPr>
              <w:jc w:val="center"/>
              <w:rPr>
                <w:sz w:val="16"/>
                <w:szCs w:val="16"/>
              </w:rPr>
            </w:pPr>
            <w:r>
              <w:rPr>
                <w:sz w:val="16"/>
                <w:szCs w:val="16"/>
              </w:rPr>
              <w:t>ZWEQENER</w:t>
            </w:r>
          </w:p>
        </w:tc>
        <w:tc>
          <w:tcPr>
            <w:tcW w:w="665" w:type="dxa"/>
            <w:noWrap/>
            <w:vAlign w:val="center"/>
            <w:hideMark/>
          </w:tcPr>
          <w:p w14:paraId="600CC148" w14:textId="77777777" w:rsidR="00771A4B" w:rsidRDefault="00771A4B" w:rsidP="00771A4B">
            <w:pPr>
              <w:jc w:val="center"/>
              <w:rPr>
                <w:sz w:val="16"/>
                <w:szCs w:val="16"/>
              </w:rPr>
            </w:pPr>
            <w:r>
              <w:rPr>
                <w:sz w:val="16"/>
                <w:szCs w:val="16"/>
              </w:rPr>
              <w:t>1</w:t>
            </w:r>
          </w:p>
        </w:tc>
        <w:tc>
          <w:tcPr>
            <w:tcW w:w="983" w:type="dxa"/>
            <w:vAlign w:val="center"/>
          </w:tcPr>
          <w:p w14:paraId="623C4B63" w14:textId="6ACEC0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5FD586" w14:textId="410B1BF5" w:rsidR="00771A4B" w:rsidRDefault="00771A4B" w:rsidP="00771A4B">
            <w:pPr>
              <w:jc w:val="center"/>
              <w:rPr>
                <w:sz w:val="16"/>
                <w:szCs w:val="16"/>
              </w:rPr>
            </w:pPr>
            <w:r>
              <w:rPr>
                <w:sz w:val="16"/>
                <w:szCs w:val="16"/>
              </w:rPr>
              <w:t>UN</w:t>
            </w:r>
          </w:p>
        </w:tc>
        <w:tc>
          <w:tcPr>
            <w:tcW w:w="887" w:type="dxa"/>
            <w:noWrap/>
            <w:vAlign w:val="center"/>
            <w:hideMark/>
          </w:tcPr>
          <w:p w14:paraId="4B8F64DF" w14:textId="1FFA8508" w:rsidR="00771A4B" w:rsidRDefault="00771A4B" w:rsidP="00771A4B">
            <w:pPr>
              <w:jc w:val="center"/>
              <w:rPr>
                <w:sz w:val="16"/>
                <w:szCs w:val="16"/>
              </w:rPr>
            </w:pPr>
            <w:r>
              <w:rPr>
                <w:sz w:val="16"/>
                <w:szCs w:val="16"/>
              </w:rPr>
              <w:t>1.628,72</w:t>
            </w:r>
          </w:p>
        </w:tc>
        <w:tc>
          <w:tcPr>
            <w:tcW w:w="1152" w:type="dxa"/>
            <w:noWrap/>
            <w:vAlign w:val="center"/>
            <w:hideMark/>
          </w:tcPr>
          <w:p w14:paraId="571DAE21" w14:textId="68CE4AB6" w:rsidR="00771A4B" w:rsidRDefault="00771A4B" w:rsidP="00771A4B">
            <w:pPr>
              <w:jc w:val="center"/>
              <w:rPr>
                <w:sz w:val="16"/>
                <w:szCs w:val="16"/>
              </w:rPr>
            </w:pPr>
            <w:r>
              <w:rPr>
                <w:sz w:val="16"/>
                <w:szCs w:val="16"/>
              </w:rPr>
              <w:t>-          1.173,34</w:t>
            </w:r>
          </w:p>
        </w:tc>
        <w:tc>
          <w:tcPr>
            <w:tcW w:w="887" w:type="dxa"/>
            <w:noWrap/>
            <w:vAlign w:val="center"/>
            <w:hideMark/>
          </w:tcPr>
          <w:p w14:paraId="28AE1024" w14:textId="3DB61A9C" w:rsidR="00771A4B" w:rsidRDefault="00771A4B" w:rsidP="00771A4B">
            <w:pPr>
              <w:jc w:val="center"/>
              <w:rPr>
                <w:sz w:val="16"/>
                <w:szCs w:val="16"/>
              </w:rPr>
            </w:pPr>
            <w:r>
              <w:rPr>
                <w:sz w:val="16"/>
                <w:szCs w:val="16"/>
              </w:rPr>
              <w:t>455,38</w:t>
            </w:r>
          </w:p>
        </w:tc>
      </w:tr>
      <w:tr w:rsidR="00771A4B" w14:paraId="54C8AEB7" w14:textId="77777777" w:rsidTr="00771A4B">
        <w:trPr>
          <w:trHeight w:val="240"/>
        </w:trPr>
        <w:tc>
          <w:tcPr>
            <w:tcW w:w="936" w:type="dxa"/>
            <w:noWrap/>
            <w:hideMark/>
          </w:tcPr>
          <w:p w14:paraId="05828173" w14:textId="76982087"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AACBB77" w14:textId="77777777" w:rsidR="00771A4B" w:rsidRDefault="00771A4B" w:rsidP="00771A4B">
            <w:pPr>
              <w:rPr>
                <w:sz w:val="16"/>
                <w:szCs w:val="16"/>
              </w:rPr>
            </w:pPr>
            <w:r>
              <w:rPr>
                <w:sz w:val="16"/>
                <w:szCs w:val="16"/>
              </w:rPr>
              <w:lastRenderedPageBreak/>
              <w:t>3500000341550</w:t>
            </w:r>
          </w:p>
        </w:tc>
        <w:tc>
          <w:tcPr>
            <w:tcW w:w="628" w:type="dxa"/>
            <w:noWrap/>
            <w:hideMark/>
          </w:tcPr>
          <w:p w14:paraId="4FA0C841" w14:textId="3B4A8F29"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662F418C" w14:textId="77777777" w:rsidR="00771A4B" w:rsidRDefault="00771A4B" w:rsidP="00771A4B">
            <w:pPr>
              <w:rPr>
                <w:sz w:val="16"/>
                <w:szCs w:val="16"/>
              </w:rPr>
            </w:pPr>
            <w:r>
              <w:rPr>
                <w:sz w:val="16"/>
                <w:szCs w:val="16"/>
              </w:rPr>
              <w:lastRenderedPageBreak/>
              <w:t>PDU 208/120V-3F+N TAG: PDU-B1B</w:t>
            </w:r>
          </w:p>
        </w:tc>
        <w:tc>
          <w:tcPr>
            <w:tcW w:w="481" w:type="dxa"/>
            <w:noWrap/>
            <w:hideMark/>
          </w:tcPr>
          <w:p w14:paraId="3DF29331" w14:textId="77777777" w:rsidR="00771A4B" w:rsidRDefault="00771A4B" w:rsidP="00771A4B">
            <w:pPr>
              <w:rPr>
                <w:sz w:val="16"/>
                <w:szCs w:val="16"/>
              </w:rPr>
            </w:pPr>
            <w:r>
              <w:rPr>
                <w:sz w:val="16"/>
                <w:szCs w:val="16"/>
              </w:rPr>
              <w:t>SIG</w:t>
            </w:r>
          </w:p>
        </w:tc>
        <w:tc>
          <w:tcPr>
            <w:tcW w:w="950" w:type="dxa"/>
            <w:noWrap/>
            <w:vAlign w:val="center"/>
            <w:hideMark/>
          </w:tcPr>
          <w:p w14:paraId="1E0597E5" w14:textId="77777777" w:rsidR="00771A4B" w:rsidRDefault="00771A4B" w:rsidP="00771A4B">
            <w:pPr>
              <w:jc w:val="center"/>
              <w:rPr>
                <w:sz w:val="16"/>
                <w:szCs w:val="16"/>
              </w:rPr>
            </w:pPr>
            <w:r>
              <w:rPr>
                <w:sz w:val="16"/>
                <w:szCs w:val="16"/>
              </w:rPr>
              <w:t>ZWEQENER</w:t>
            </w:r>
          </w:p>
        </w:tc>
        <w:tc>
          <w:tcPr>
            <w:tcW w:w="665" w:type="dxa"/>
            <w:noWrap/>
            <w:vAlign w:val="center"/>
            <w:hideMark/>
          </w:tcPr>
          <w:p w14:paraId="57A0DE8B" w14:textId="77777777" w:rsidR="00771A4B" w:rsidRDefault="00771A4B" w:rsidP="00771A4B">
            <w:pPr>
              <w:jc w:val="center"/>
              <w:rPr>
                <w:sz w:val="16"/>
                <w:szCs w:val="16"/>
              </w:rPr>
            </w:pPr>
            <w:r>
              <w:rPr>
                <w:sz w:val="16"/>
                <w:szCs w:val="16"/>
              </w:rPr>
              <w:t>1</w:t>
            </w:r>
          </w:p>
        </w:tc>
        <w:tc>
          <w:tcPr>
            <w:tcW w:w="983" w:type="dxa"/>
            <w:vAlign w:val="center"/>
          </w:tcPr>
          <w:p w14:paraId="2B0F5951" w14:textId="53D633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8656BB" w14:textId="3E24F672" w:rsidR="00771A4B" w:rsidRDefault="00771A4B" w:rsidP="00771A4B">
            <w:pPr>
              <w:jc w:val="center"/>
              <w:rPr>
                <w:sz w:val="16"/>
                <w:szCs w:val="16"/>
              </w:rPr>
            </w:pPr>
            <w:r>
              <w:rPr>
                <w:sz w:val="16"/>
                <w:szCs w:val="16"/>
              </w:rPr>
              <w:t>UN</w:t>
            </w:r>
          </w:p>
        </w:tc>
        <w:tc>
          <w:tcPr>
            <w:tcW w:w="887" w:type="dxa"/>
            <w:noWrap/>
            <w:vAlign w:val="center"/>
            <w:hideMark/>
          </w:tcPr>
          <w:p w14:paraId="29BA34C7" w14:textId="245100E9" w:rsidR="00771A4B" w:rsidRDefault="00771A4B" w:rsidP="00771A4B">
            <w:pPr>
              <w:jc w:val="center"/>
              <w:rPr>
                <w:sz w:val="16"/>
                <w:szCs w:val="16"/>
              </w:rPr>
            </w:pPr>
            <w:r>
              <w:rPr>
                <w:sz w:val="16"/>
                <w:szCs w:val="16"/>
              </w:rPr>
              <w:t>1.628,72</w:t>
            </w:r>
          </w:p>
        </w:tc>
        <w:tc>
          <w:tcPr>
            <w:tcW w:w="1152" w:type="dxa"/>
            <w:noWrap/>
            <w:vAlign w:val="center"/>
            <w:hideMark/>
          </w:tcPr>
          <w:p w14:paraId="67877EE5" w14:textId="529CA098" w:rsidR="00771A4B" w:rsidRDefault="00771A4B" w:rsidP="00771A4B">
            <w:pPr>
              <w:jc w:val="center"/>
              <w:rPr>
                <w:sz w:val="16"/>
                <w:szCs w:val="16"/>
              </w:rPr>
            </w:pPr>
            <w:r>
              <w:rPr>
                <w:sz w:val="16"/>
                <w:szCs w:val="16"/>
              </w:rPr>
              <w:t>-          1.164,20</w:t>
            </w:r>
          </w:p>
        </w:tc>
        <w:tc>
          <w:tcPr>
            <w:tcW w:w="887" w:type="dxa"/>
            <w:noWrap/>
            <w:vAlign w:val="center"/>
            <w:hideMark/>
          </w:tcPr>
          <w:p w14:paraId="541C17C4" w14:textId="1EBE3C9C" w:rsidR="00771A4B" w:rsidRDefault="00771A4B" w:rsidP="00771A4B">
            <w:pPr>
              <w:jc w:val="center"/>
              <w:rPr>
                <w:sz w:val="16"/>
                <w:szCs w:val="16"/>
              </w:rPr>
            </w:pPr>
            <w:r>
              <w:rPr>
                <w:sz w:val="16"/>
                <w:szCs w:val="16"/>
              </w:rPr>
              <w:t>464,52</w:t>
            </w:r>
          </w:p>
        </w:tc>
      </w:tr>
      <w:tr w:rsidR="00771A4B" w14:paraId="4C8F40E2" w14:textId="77777777" w:rsidTr="00771A4B">
        <w:trPr>
          <w:trHeight w:val="240"/>
        </w:trPr>
        <w:tc>
          <w:tcPr>
            <w:tcW w:w="936" w:type="dxa"/>
            <w:noWrap/>
            <w:hideMark/>
          </w:tcPr>
          <w:p w14:paraId="31E38DA1" w14:textId="2ED9ECB8" w:rsidR="00771A4B" w:rsidRDefault="00771A4B" w:rsidP="00771A4B">
            <w:pPr>
              <w:rPr>
                <w:sz w:val="16"/>
                <w:szCs w:val="16"/>
              </w:rPr>
            </w:pPr>
            <w:r>
              <w:rPr>
                <w:sz w:val="16"/>
                <w:szCs w:val="16"/>
              </w:rPr>
              <w:t>Maquinas e equipamentos</w:t>
            </w:r>
          </w:p>
        </w:tc>
        <w:tc>
          <w:tcPr>
            <w:tcW w:w="1096" w:type="dxa"/>
            <w:noWrap/>
            <w:hideMark/>
          </w:tcPr>
          <w:p w14:paraId="01BD2997" w14:textId="77777777" w:rsidR="00771A4B" w:rsidRDefault="00771A4B" w:rsidP="00771A4B">
            <w:pPr>
              <w:rPr>
                <w:sz w:val="16"/>
                <w:szCs w:val="16"/>
              </w:rPr>
            </w:pPr>
            <w:r>
              <w:rPr>
                <w:sz w:val="16"/>
                <w:szCs w:val="16"/>
              </w:rPr>
              <w:t>3500000341560</w:t>
            </w:r>
          </w:p>
        </w:tc>
        <w:tc>
          <w:tcPr>
            <w:tcW w:w="628" w:type="dxa"/>
            <w:noWrap/>
            <w:hideMark/>
          </w:tcPr>
          <w:p w14:paraId="50F14000" w14:textId="0EAF5627" w:rsidR="00771A4B" w:rsidRDefault="00771A4B" w:rsidP="00771A4B">
            <w:pPr>
              <w:rPr>
                <w:sz w:val="16"/>
                <w:szCs w:val="16"/>
              </w:rPr>
            </w:pPr>
            <w:r>
              <w:rPr>
                <w:sz w:val="16"/>
                <w:szCs w:val="16"/>
              </w:rPr>
              <w:t>Brasilia  - sig</w:t>
            </w:r>
          </w:p>
        </w:tc>
        <w:tc>
          <w:tcPr>
            <w:tcW w:w="3466" w:type="dxa"/>
            <w:noWrap/>
            <w:hideMark/>
          </w:tcPr>
          <w:p w14:paraId="5231180B" w14:textId="77777777" w:rsidR="00771A4B" w:rsidRDefault="00771A4B" w:rsidP="00771A4B">
            <w:pPr>
              <w:rPr>
                <w:sz w:val="16"/>
                <w:szCs w:val="16"/>
              </w:rPr>
            </w:pPr>
            <w:r>
              <w:rPr>
                <w:sz w:val="16"/>
                <w:szCs w:val="16"/>
              </w:rPr>
              <w:t>PDU 208/120V-3F+N TAG: PDU-A2A</w:t>
            </w:r>
          </w:p>
        </w:tc>
        <w:tc>
          <w:tcPr>
            <w:tcW w:w="481" w:type="dxa"/>
            <w:noWrap/>
            <w:hideMark/>
          </w:tcPr>
          <w:p w14:paraId="407438E2" w14:textId="77777777" w:rsidR="00771A4B" w:rsidRDefault="00771A4B" w:rsidP="00771A4B">
            <w:pPr>
              <w:rPr>
                <w:sz w:val="16"/>
                <w:szCs w:val="16"/>
              </w:rPr>
            </w:pPr>
            <w:r>
              <w:rPr>
                <w:sz w:val="16"/>
                <w:szCs w:val="16"/>
              </w:rPr>
              <w:t>SIG</w:t>
            </w:r>
          </w:p>
        </w:tc>
        <w:tc>
          <w:tcPr>
            <w:tcW w:w="950" w:type="dxa"/>
            <w:noWrap/>
            <w:vAlign w:val="center"/>
            <w:hideMark/>
          </w:tcPr>
          <w:p w14:paraId="45B71C9A" w14:textId="77777777" w:rsidR="00771A4B" w:rsidRDefault="00771A4B" w:rsidP="00771A4B">
            <w:pPr>
              <w:jc w:val="center"/>
              <w:rPr>
                <w:sz w:val="16"/>
                <w:szCs w:val="16"/>
              </w:rPr>
            </w:pPr>
            <w:r>
              <w:rPr>
                <w:sz w:val="16"/>
                <w:szCs w:val="16"/>
              </w:rPr>
              <w:t>ZWEQENER</w:t>
            </w:r>
          </w:p>
        </w:tc>
        <w:tc>
          <w:tcPr>
            <w:tcW w:w="665" w:type="dxa"/>
            <w:noWrap/>
            <w:vAlign w:val="center"/>
            <w:hideMark/>
          </w:tcPr>
          <w:p w14:paraId="1CD12C5E" w14:textId="77777777" w:rsidR="00771A4B" w:rsidRDefault="00771A4B" w:rsidP="00771A4B">
            <w:pPr>
              <w:jc w:val="center"/>
              <w:rPr>
                <w:sz w:val="16"/>
                <w:szCs w:val="16"/>
              </w:rPr>
            </w:pPr>
            <w:r>
              <w:rPr>
                <w:sz w:val="16"/>
                <w:szCs w:val="16"/>
              </w:rPr>
              <w:t>1</w:t>
            </w:r>
          </w:p>
        </w:tc>
        <w:tc>
          <w:tcPr>
            <w:tcW w:w="983" w:type="dxa"/>
            <w:vAlign w:val="center"/>
          </w:tcPr>
          <w:p w14:paraId="33A8CA4F" w14:textId="765374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9FE59F" w14:textId="06E25378" w:rsidR="00771A4B" w:rsidRDefault="00771A4B" w:rsidP="00771A4B">
            <w:pPr>
              <w:jc w:val="center"/>
              <w:rPr>
                <w:sz w:val="16"/>
                <w:szCs w:val="16"/>
              </w:rPr>
            </w:pPr>
            <w:r>
              <w:rPr>
                <w:sz w:val="16"/>
                <w:szCs w:val="16"/>
              </w:rPr>
              <w:t>UN</w:t>
            </w:r>
          </w:p>
        </w:tc>
        <w:tc>
          <w:tcPr>
            <w:tcW w:w="887" w:type="dxa"/>
            <w:noWrap/>
            <w:vAlign w:val="center"/>
            <w:hideMark/>
          </w:tcPr>
          <w:p w14:paraId="5438C593" w14:textId="2BEBA22F" w:rsidR="00771A4B" w:rsidRDefault="00771A4B" w:rsidP="00771A4B">
            <w:pPr>
              <w:jc w:val="center"/>
              <w:rPr>
                <w:sz w:val="16"/>
                <w:szCs w:val="16"/>
              </w:rPr>
            </w:pPr>
            <w:r>
              <w:rPr>
                <w:sz w:val="16"/>
                <w:szCs w:val="16"/>
              </w:rPr>
              <w:t>1.387,57</w:t>
            </w:r>
          </w:p>
        </w:tc>
        <w:tc>
          <w:tcPr>
            <w:tcW w:w="1152" w:type="dxa"/>
            <w:noWrap/>
            <w:vAlign w:val="center"/>
            <w:hideMark/>
          </w:tcPr>
          <w:p w14:paraId="210076D0" w14:textId="09B9BB9F" w:rsidR="00771A4B" w:rsidRDefault="00771A4B" w:rsidP="00771A4B">
            <w:pPr>
              <w:jc w:val="center"/>
              <w:rPr>
                <w:sz w:val="16"/>
                <w:szCs w:val="16"/>
              </w:rPr>
            </w:pPr>
            <w:r>
              <w:rPr>
                <w:sz w:val="16"/>
                <w:szCs w:val="16"/>
              </w:rPr>
              <w:t>-             999,31</w:t>
            </w:r>
          </w:p>
        </w:tc>
        <w:tc>
          <w:tcPr>
            <w:tcW w:w="887" w:type="dxa"/>
            <w:noWrap/>
            <w:vAlign w:val="center"/>
            <w:hideMark/>
          </w:tcPr>
          <w:p w14:paraId="29DADE4F" w14:textId="2C8C79B6" w:rsidR="00771A4B" w:rsidRDefault="00771A4B" w:rsidP="00771A4B">
            <w:pPr>
              <w:jc w:val="center"/>
              <w:rPr>
                <w:sz w:val="16"/>
                <w:szCs w:val="16"/>
              </w:rPr>
            </w:pPr>
            <w:r>
              <w:rPr>
                <w:sz w:val="16"/>
                <w:szCs w:val="16"/>
              </w:rPr>
              <w:t>388,26</w:t>
            </w:r>
          </w:p>
        </w:tc>
      </w:tr>
      <w:tr w:rsidR="00771A4B" w14:paraId="471C422E" w14:textId="77777777" w:rsidTr="00771A4B">
        <w:trPr>
          <w:trHeight w:val="240"/>
        </w:trPr>
        <w:tc>
          <w:tcPr>
            <w:tcW w:w="936" w:type="dxa"/>
            <w:noWrap/>
            <w:hideMark/>
          </w:tcPr>
          <w:p w14:paraId="2EB9032E" w14:textId="38A7B995" w:rsidR="00771A4B" w:rsidRDefault="00771A4B" w:rsidP="00771A4B">
            <w:pPr>
              <w:rPr>
                <w:sz w:val="16"/>
                <w:szCs w:val="16"/>
              </w:rPr>
            </w:pPr>
            <w:r>
              <w:rPr>
                <w:sz w:val="16"/>
                <w:szCs w:val="16"/>
              </w:rPr>
              <w:t>Maquinas e equipamentos</w:t>
            </w:r>
          </w:p>
        </w:tc>
        <w:tc>
          <w:tcPr>
            <w:tcW w:w="1096" w:type="dxa"/>
            <w:noWrap/>
            <w:hideMark/>
          </w:tcPr>
          <w:p w14:paraId="0ABBD6D4" w14:textId="77777777" w:rsidR="00771A4B" w:rsidRDefault="00771A4B" w:rsidP="00771A4B">
            <w:pPr>
              <w:rPr>
                <w:sz w:val="16"/>
                <w:szCs w:val="16"/>
              </w:rPr>
            </w:pPr>
            <w:r>
              <w:rPr>
                <w:sz w:val="16"/>
                <w:szCs w:val="16"/>
              </w:rPr>
              <w:t>3500000341570</w:t>
            </w:r>
          </w:p>
        </w:tc>
        <w:tc>
          <w:tcPr>
            <w:tcW w:w="628" w:type="dxa"/>
            <w:noWrap/>
            <w:hideMark/>
          </w:tcPr>
          <w:p w14:paraId="632D31B2" w14:textId="53E944EB" w:rsidR="00771A4B" w:rsidRDefault="00771A4B" w:rsidP="00771A4B">
            <w:pPr>
              <w:rPr>
                <w:sz w:val="16"/>
                <w:szCs w:val="16"/>
              </w:rPr>
            </w:pPr>
            <w:r>
              <w:rPr>
                <w:sz w:val="16"/>
                <w:szCs w:val="16"/>
              </w:rPr>
              <w:t>Brasilia  - sig</w:t>
            </w:r>
          </w:p>
        </w:tc>
        <w:tc>
          <w:tcPr>
            <w:tcW w:w="3466" w:type="dxa"/>
            <w:noWrap/>
            <w:hideMark/>
          </w:tcPr>
          <w:p w14:paraId="57D859B9" w14:textId="77777777" w:rsidR="00771A4B" w:rsidRDefault="00771A4B" w:rsidP="00771A4B">
            <w:pPr>
              <w:rPr>
                <w:sz w:val="16"/>
                <w:szCs w:val="16"/>
              </w:rPr>
            </w:pPr>
            <w:r>
              <w:rPr>
                <w:sz w:val="16"/>
                <w:szCs w:val="16"/>
              </w:rPr>
              <w:t>PDU 208/120V-3F+N TAG: PDU-A2B</w:t>
            </w:r>
          </w:p>
        </w:tc>
        <w:tc>
          <w:tcPr>
            <w:tcW w:w="481" w:type="dxa"/>
            <w:noWrap/>
            <w:hideMark/>
          </w:tcPr>
          <w:p w14:paraId="21F6E2CE" w14:textId="77777777" w:rsidR="00771A4B" w:rsidRDefault="00771A4B" w:rsidP="00771A4B">
            <w:pPr>
              <w:rPr>
                <w:sz w:val="16"/>
                <w:szCs w:val="16"/>
              </w:rPr>
            </w:pPr>
            <w:r>
              <w:rPr>
                <w:sz w:val="16"/>
                <w:szCs w:val="16"/>
              </w:rPr>
              <w:t>SIG</w:t>
            </w:r>
          </w:p>
        </w:tc>
        <w:tc>
          <w:tcPr>
            <w:tcW w:w="950" w:type="dxa"/>
            <w:noWrap/>
            <w:vAlign w:val="center"/>
            <w:hideMark/>
          </w:tcPr>
          <w:p w14:paraId="1767AF16" w14:textId="77777777" w:rsidR="00771A4B" w:rsidRDefault="00771A4B" w:rsidP="00771A4B">
            <w:pPr>
              <w:jc w:val="center"/>
              <w:rPr>
                <w:sz w:val="16"/>
                <w:szCs w:val="16"/>
              </w:rPr>
            </w:pPr>
            <w:r>
              <w:rPr>
                <w:sz w:val="16"/>
                <w:szCs w:val="16"/>
              </w:rPr>
              <w:t>ZWEQENER</w:t>
            </w:r>
          </w:p>
        </w:tc>
        <w:tc>
          <w:tcPr>
            <w:tcW w:w="665" w:type="dxa"/>
            <w:noWrap/>
            <w:vAlign w:val="center"/>
            <w:hideMark/>
          </w:tcPr>
          <w:p w14:paraId="7FB4A5F2" w14:textId="77777777" w:rsidR="00771A4B" w:rsidRDefault="00771A4B" w:rsidP="00771A4B">
            <w:pPr>
              <w:jc w:val="center"/>
              <w:rPr>
                <w:sz w:val="16"/>
                <w:szCs w:val="16"/>
              </w:rPr>
            </w:pPr>
            <w:r>
              <w:rPr>
                <w:sz w:val="16"/>
                <w:szCs w:val="16"/>
              </w:rPr>
              <w:t>1</w:t>
            </w:r>
          </w:p>
        </w:tc>
        <w:tc>
          <w:tcPr>
            <w:tcW w:w="983" w:type="dxa"/>
            <w:vAlign w:val="center"/>
          </w:tcPr>
          <w:p w14:paraId="7BAEFA2B" w14:textId="01DE09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4F35A4" w14:textId="6D65F683" w:rsidR="00771A4B" w:rsidRDefault="00771A4B" w:rsidP="00771A4B">
            <w:pPr>
              <w:jc w:val="center"/>
              <w:rPr>
                <w:sz w:val="16"/>
                <w:szCs w:val="16"/>
              </w:rPr>
            </w:pPr>
            <w:r>
              <w:rPr>
                <w:sz w:val="16"/>
                <w:szCs w:val="16"/>
              </w:rPr>
              <w:t>UN</w:t>
            </w:r>
          </w:p>
        </w:tc>
        <w:tc>
          <w:tcPr>
            <w:tcW w:w="887" w:type="dxa"/>
            <w:noWrap/>
            <w:vAlign w:val="center"/>
            <w:hideMark/>
          </w:tcPr>
          <w:p w14:paraId="09C9B0D2" w14:textId="5FE87BC0" w:rsidR="00771A4B" w:rsidRDefault="00771A4B" w:rsidP="00771A4B">
            <w:pPr>
              <w:jc w:val="center"/>
              <w:rPr>
                <w:sz w:val="16"/>
                <w:szCs w:val="16"/>
              </w:rPr>
            </w:pPr>
            <w:r>
              <w:rPr>
                <w:sz w:val="16"/>
                <w:szCs w:val="16"/>
              </w:rPr>
              <w:t>1.387,57</w:t>
            </w:r>
          </w:p>
        </w:tc>
        <w:tc>
          <w:tcPr>
            <w:tcW w:w="1152" w:type="dxa"/>
            <w:noWrap/>
            <w:vAlign w:val="center"/>
            <w:hideMark/>
          </w:tcPr>
          <w:p w14:paraId="19910C68" w14:textId="74E05208" w:rsidR="00771A4B" w:rsidRDefault="00771A4B" w:rsidP="00771A4B">
            <w:pPr>
              <w:jc w:val="center"/>
              <w:rPr>
                <w:sz w:val="16"/>
                <w:szCs w:val="16"/>
              </w:rPr>
            </w:pPr>
            <w:r>
              <w:rPr>
                <w:sz w:val="16"/>
                <w:szCs w:val="16"/>
              </w:rPr>
              <w:t>-             999,31</w:t>
            </w:r>
          </w:p>
        </w:tc>
        <w:tc>
          <w:tcPr>
            <w:tcW w:w="887" w:type="dxa"/>
            <w:noWrap/>
            <w:vAlign w:val="center"/>
            <w:hideMark/>
          </w:tcPr>
          <w:p w14:paraId="6C95BA62" w14:textId="1A47C368" w:rsidR="00771A4B" w:rsidRDefault="00771A4B" w:rsidP="00771A4B">
            <w:pPr>
              <w:jc w:val="center"/>
              <w:rPr>
                <w:sz w:val="16"/>
                <w:szCs w:val="16"/>
              </w:rPr>
            </w:pPr>
            <w:r>
              <w:rPr>
                <w:sz w:val="16"/>
                <w:szCs w:val="16"/>
              </w:rPr>
              <w:t>388,26</w:t>
            </w:r>
          </w:p>
        </w:tc>
      </w:tr>
      <w:tr w:rsidR="00771A4B" w14:paraId="42D9590D" w14:textId="77777777" w:rsidTr="00771A4B">
        <w:trPr>
          <w:trHeight w:val="240"/>
        </w:trPr>
        <w:tc>
          <w:tcPr>
            <w:tcW w:w="936" w:type="dxa"/>
            <w:noWrap/>
            <w:hideMark/>
          </w:tcPr>
          <w:p w14:paraId="2223ACDD" w14:textId="076244F5" w:rsidR="00771A4B" w:rsidRDefault="00771A4B" w:rsidP="00771A4B">
            <w:pPr>
              <w:rPr>
                <w:sz w:val="16"/>
                <w:szCs w:val="16"/>
              </w:rPr>
            </w:pPr>
            <w:r>
              <w:rPr>
                <w:sz w:val="16"/>
                <w:szCs w:val="16"/>
              </w:rPr>
              <w:t>Maquinas e equipamentos</w:t>
            </w:r>
          </w:p>
        </w:tc>
        <w:tc>
          <w:tcPr>
            <w:tcW w:w="1096" w:type="dxa"/>
            <w:noWrap/>
            <w:hideMark/>
          </w:tcPr>
          <w:p w14:paraId="4DAB5F12" w14:textId="77777777" w:rsidR="00771A4B" w:rsidRDefault="00771A4B" w:rsidP="00771A4B">
            <w:pPr>
              <w:rPr>
                <w:sz w:val="16"/>
                <w:szCs w:val="16"/>
              </w:rPr>
            </w:pPr>
            <w:r>
              <w:rPr>
                <w:sz w:val="16"/>
                <w:szCs w:val="16"/>
              </w:rPr>
              <w:t>3500000341580</w:t>
            </w:r>
          </w:p>
        </w:tc>
        <w:tc>
          <w:tcPr>
            <w:tcW w:w="628" w:type="dxa"/>
            <w:noWrap/>
            <w:hideMark/>
          </w:tcPr>
          <w:p w14:paraId="426B05A3" w14:textId="7296C3DB" w:rsidR="00771A4B" w:rsidRDefault="00771A4B" w:rsidP="00771A4B">
            <w:pPr>
              <w:rPr>
                <w:sz w:val="16"/>
                <w:szCs w:val="16"/>
              </w:rPr>
            </w:pPr>
            <w:r>
              <w:rPr>
                <w:sz w:val="16"/>
                <w:szCs w:val="16"/>
              </w:rPr>
              <w:t>Brasilia  - sig</w:t>
            </w:r>
          </w:p>
        </w:tc>
        <w:tc>
          <w:tcPr>
            <w:tcW w:w="3466" w:type="dxa"/>
            <w:noWrap/>
            <w:hideMark/>
          </w:tcPr>
          <w:p w14:paraId="1EC41EBA" w14:textId="77777777" w:rsidR="00771A4B" w:rsidRDefault="00771A4B" w:rsidP="00771A4B">
            <w:pPr>
              <w:rPr>
                <w:sz w:val="16"/>
                <w:szCs w:val="16"/>
              </w:rPr>
            </w:pPr>
            <w:r>
              <w:rPr>
                <w:sz w:val="16"/>
                <w:szCs w:val="16"/>
              </w:rPr>
              <w:t>PDU 208/120V-3F+N TAG: PDU-A1A</w:t>
            </w:r>
          </w:p>
        </w:tc>
        <w:tc>
          <w:tcPr>
            <w:tcW w:w="481" w:type="dxa"/>
            <w:noWrap/>
            <w:hideMark/>
          </w:tcPr>
          <w:p w14:paraId="64DB773F" w14:textId="77777777" w:rsidR="00771A4B" w:rsidRDefault="00771A4B" w:rsidP="00771A4B">
            <w:pPr>
              <w:rPr>
                <w:sz w:val="16"/>
                <w:szCs w:val="16"/>
              </w:rPr>
            </w:pPr>
            <w:r>
              <w:rPr>
                <w:sz w:val="16"/>
                <w:szCs w:val="16"/>
              </w:rPr>
              <w:t>SIG</w:t>
            </w:r>
          </w:p>
        </w:tc>
        <w:tc>
          <w:tcPr>
            <w:tcW w:w="950" w:type="dxa"/>
            <w:noWrap/>
            <w:vAlign w:val="center"/>
            <w:hideMark/>
          </w:tcPr>
          <w:p w14:paraId="527A9622" w14:textId="77777777" w:rsidR="00771A4B" w:rsidRDefault="00771A4B" w:rsidP="00771A4B">
            <w:pPr>
              <w:jc w:val="center"/>
              <w:rPr>
                <w:sz w:val="16"/>
                <w:szCs w:val="16"/>
              </w:rPr>
            </w:pPr>
            <w:r>
              <w:rPr>
                <w:sz w:val="16"/>
                <w:szCs w:val="16"/>
              </w:rPr>
              <w:t>ZWEQENER</w:t>
            </w:r>
          </w:p>
        </w:tc>
        <w:tc>
          <w:tcPr>
            <w:tcW w:w="665" w:type="dxa"/>
            <w:noWrap/>
            <w:vAlign w:val="center"/>
            <w:hideMark/>
          </w:tcPr>
          <w:p w14:paraId="43DE85EB" w14:textId="77777777" w:rsidR="00771A4B" w:rsidRDefault="00771A4B" w:rsidP="00771A4B">
            <w:pPr>
              <w:jc w:val="center"/>
              <w:rPr>
                <w:sz w:val="16"/>
                <w:szCs w:val="16"/>
              </w:rPr>
            </w:pPr>
            <w:r>
              <w:rPr>
                <w:sz w:val="16"/>
                <w:szCs w:val="16"/>
              </w:rPr>
              <w:t>1</w:t>
            </w:r>
          </w:p>
        </w:tc>
        <w:tc>
          <w:tcPr>
            <w:tcW w:w="983" w:type="dxa"/>
            <w:vAlign w:val="center"/>
          </w:tcPr>
          <w:p w14:paraId="25E83C8A" w14:textId="6A1884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C473F8" w14:textId="02C04A1F" w:rsidR="00771A4B" w:rsidRDefault="00771A4B" w:rsidP="00771A4B">
            <w:pPr>
              <w:jc w:val="center"/>
              <w:rPr>
                <w:sz w:val="16"/>
                <w:szCs w:val="16"/>
              </w:rPr>
            </w:pPr>
            <w:r>
              <w:rPr>
                <w:sz w:val="16"/>
                <w:szCs w:val="16"/>
              </w:rPr>
              <w:t>UN</w:t>
            </w:r>
          </w:p>
        </w:tc>
        <w:tc>
          <w:tcPr>
            <w:tcW w:w="887" w:type="dxa"/>
            <w:noWrap/>
            <w:vAlign w:val="center"/>
            <w:hideMark/>
          </w:tcPr>
          <w:p w14:paraId="6DA1C4A3" w14:textId="4259EBF3" w:rsidR="00771A4B" w:rsidRDefault="00771A4B" w:rsidP="00771A4B">
            <w:pPr>
              <w:jc w:val="center"/>
              <w:rPr>
                <w:sz w:val="16"/>
                <w:szCs w:val="16"/>
              </w:rPr>
            </w:pPr>
            <w:r>
              <w:rPr>
                <w:sz w:val="16"/>
                <w:szCs w:val="16"/>
              </w:rPr>
              <w:t>1.487,47</w:t>
            </w:r>
          </w:p>
        </w:tc>
        <w:tc>
          <w:tcPr>
            <w:tcW w:w="1152" w:type="dxa"/>
            <w:noWrap/>
            <w:vAlign w:val="center"/>
            <w:hideMark/>
          </w:tcPr>
          <w:p w14:paraId="72018F5B" w14:textId="0EBDA07F" w:rsidR="00771A4B" w:rsidRDefault="00771A4B" w:rsidP="00771A4B">
            <w:pPr>
              <w:jc w:val="center"/>
              <w:rPr>
                <w:sz w:val="16"/>
                <w:szCs w:val="16"/>
              </w:rPr>
            </w:pPr>
            <w:r>
              <w:rPr>
                <w:sz w:val="16"/>
                <w:szCs w:val="16"/>
              </w:rPr>
              <w:t>-          1.072,47</w:t>
            </w:r>
          </w:p>
        </w:tc>
        <w:tc>
          <w:tcPr>
            <w:tcW w:w="887" w:type="dxa"/>
            <w:noWrap/>
            <w:vAlign w:val="center"/>
            <w:hideMark/>
          </w:tcPr>
          <w:p w14:paraId="40E596DC" w14:textId="1FE84B42" w:rsidR="00771A4B" w:rsidRDefault="00771A4B" w:rsidP="00771A4B">
            <w:pPr>
              <w:jc w:val="center"/>
              <w:rPr>
                <w:sz w:val="16"/>
                <w:szCs w:val="16"/>
              </w:rPr>
            </w:pPr>
            <w:r>
              <w:rPr>
                <w:sz w:val="16"/>
                <w:szCs w:val="16"/>
              </w:rPr>
              <w:t>415,00</w:t>
            </w:r>
          </w:p>
        </w:tc>
      </w:tr>
      <w:tr w:rsidR="00771A4B" w14:paraId="332D1EEB" w14:textId="77777777" w:rsidTr="00771A4B">
        <w:trPr>
          <w:trHeight w:val="240"/>
        </w:trPr>
        <w:tc>
          <w:tcPr>
            <w:tcW w:w="936" w:type="dxa"/>
            <w:noWrap/>
            <w:hideMark/>
          </w:tcPr>
          <w:p w14:paraId="273A2D7A" w14:textId="664CA4CD" w:rsidR="00771A4B" w:rsidRDefault="00771A4B" w:rsidP="00771A4B">
            <w:pPr>
              <w:rPr>
                <w:sz w:val="16"/>
                <w:szCs w:val="16"/>
              </w:rPr>
            </w:pPr>
            <w:r>
              <w:rPr>
                <w:sz w:val="16"/>
                <w:szCs w:val="16"/>
              </w:rPr>
              <w:t>Maquinas e equipamentos</w:t>
            </w:r>
          </w:p>
        </w:tc>
        <w:tc>
          <w:tcPr>
            <w:tcW w:w="1096" w:type="dxa"/>
            <w:noWrap/>
            <w:hideMark/>
          </w:tcPr>
          <w:p w14:paraId="7DEF6E6B" w14:textId="77777777" w:rsidR="00771A4B" w:rsidRDefault="00771A4B" w:rsidP="00771A4B">
            <w:pPr>
              <w:rPr>
                <w:sz w:val="16"/>
                <w:szCs w:val="16"/>
              </w:rPr>
            </w:pPr>
            <w:r>
              <w:rPr>
                <w:sz w:val="16"/>
                <w:szCs w:val="16"/>
              </w:rPr>
              <w:t>3500000341590</w:t>
            </w:r>
          </w:p>
        </w:tc>
        <w:tc>
          <w:tcPr>
            <w:tcW w:w="628" w:type="dxa"/>
            <w:noWrap/>
            <w:hideMark/>
          </w:tcPr>
          <w:p w14:paraId="656BFB8D" w14:textId="0ACF16BB" w:rsidR="00771A4B" w:rsidRDefault="00771A4B" w:rsidP="00771A4B">
            <w:pPr>
              <w:rPr>
                <w:sz w:val="16"/>
                <w:szCs w:val="16"/>
              </w:rPr>
            </w:pPr>
            <w:r>
              <w:rPr>
                <w:sz w:val="16"/>
                <w:szCs w:val="16"/>
              </w:rPr>
              <w:t>Brasilia  - sig</w:t>
            </w:r>
          </w:p>
        </w:tc>
        <w:tc>
          <w:tcPr>
            <w:tcW w:w="3466" w:type="dxa"/>
            <w:noWrap/>
            <w:hideMark/>
          </w:tcPr>
          <w:p w14:paraId="7A9E33A6" w14:textId="77777777" w:rsidR="00771A4B" w:rsidRDefault="00771A4B" w:rsidP="00771A4B">
            <w:pPr>
              <w:rPr>
                <w:sz w:val="16"/>
                <w:szCs w:val="16"/>
              </w:rPr>
            </w:pPr>
            <w:r>
              <w:rPr>
                <w:sz w:val="16"/>
                <w:szCs w:val="16"/>
              </w:rPr>
              <w:t>PDU 208/120V-3F+N TAG: PDU-A1A</w:t>
            </w:r>
          </w:p>
        </w:tc>
        <w:tc>
          <w:tcPr>
            <w:tcW w:w="481" w:type="dxa"/>
            <w:noWrap/>
            <w:hideMark/>
          </w:tcPr>
          <w:p w14:paraId="223068EF" w14:textId="77777777" w:rsidR="00771A4B" w:rsidRDefault="00771A4B" w:rsidP="00771A4B">
            <w:pPr>
              <w:rPr>
                <w:sz w:val="16"/>
                <w:szCs w:val="16"/>
              </w:rPr>
            </w:pPr>
            <w:r>
              <w:rPr>
                <w:sz w:val="16"/>
                <w:szCs w:val="16"/>
              </w:rPr>
              <w:t>SIG</w:t>
            </w:r>
          </w:p>
        </w:tc>
        <w:tc>
          <w:tcPr>
            <w:tcW w:w="950" w:type="dxa"/>
            <w:noWrap/>
            <w:vAlign w:val="center"/>
            <w:hideMark/>
          </w:tcPr>
          <w:p w14:paraId="36365598" w14:textId="77777777" w:rsidR="00771A4B" w:rsidRDefault="00771A4B" w:rsidP="00771A4B">
            <w:pPr>
              <w:jc w:val="center"/>
              <w:rPr>
                <w:sz w:val="16"/>
                <w:szCs w:val="16"/>
              </w:rPr>
            </w:pPr>
            <w:r>
              <w:rPr>
                <w:sz w:val="16"/>
                <w:szCs w:val="16"/>
              </w:rPr>
              <w:t>ZWEQENER</w:t>
            </w:r>
          </w:p>
        </w:tc>
        <w:tc>
          <w:tcPr>
            <w:tcW w:w="665" w:type="dxa"/>
            <w:noWrap/>
            <w:vAlign w:val="center"/>
            <w:hideMark/>
          </w:tcPr>
          <w:p w14:paraId="5D7E679B" w14:textId="77777777" w:rsidR="00771A4B" w:rsidRDefault="00771A4B" w:rsidP="00771A4B">
            <w:pPr>
              <w:jc w:val="center"/>
              <w:rPr>
                <w:sz w:val="16"/>
                <w:szCs w:val="16"/>
              </w:rPr>
            </w:pPr>
            <w:r>
              <w:rPr>
                <w:sz w:val="16"/>
                <w:szCs w:val="16"/>
              </w:rPr>
              <w:t>1</w:t>
            </w:r>
          </w:p>
        </w:tc>
        <w:tc>
          <w:tcPr>
            <w:tcW w:w="983" w:type="dxa"/>
            <w:vAlign w:val="center"/>
          </w:tcPr>
          <w:p w14:paraId="672538A5" w14:textId="03160D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5998C6" w14:textId="5967333B" w:rsidR="00771A4B" w:rsidRDefault="00771A4B" w:rsidP="00771A4B">
            <w:pPr>
              <w:jc w:val="center"/>
              <w:rPr>
                <w:sz w:val="16"/>
                <w:szCs w:val="16"/>
              </w:rPr>
            </w:pPr>
            <w:r>
              <w:rPr>
                <w:sz w:val="16"/>
                <w:szCs w:val="16"/>
              </w:rPr>
              <w:t>UN</w:t>
            </w:r>
          </w:p>
        </w:tc>
        <w:tc>
          <w:tcPr>
            <w:tcW w:w="887" w:type="dxa"/>
            <w:noWrap/>
            <w:vAlign w:val="center"/>
            <w:hideMark/>
          </w:tcPr>
          <w:p w14:paraId="6946BA3F" w14:textId="508A1A46" w:rsidR="00771A4B" w:rsidRDefault="00771A4B" w:rsidP="00771A4B">
            <w:pPr>
              <w:jc w:val="center"/>
              <w:rPr>
                <w:sz w:val="16"/>
                <w:szCs w:val="16"/>
              </w:rPr>
            </w:pPr>
            <w:r>
              <w:rPr>
                <w:sz w:val="16"/>
                <w:szCs w:val="16"/>
              </w:rPr>
              <w:t>1.808,57</w:t>
            </w:r>
          </w:p>
        </w:tc>
        <w:tc>
          <w:tcPr>
            <w:tcW w:w="1152" w:type="dxa"/>
            <w:noWrap/>
            <w:vAlign w:val="center"/>
            <w:hideMark/>
          </w:tcPr>
          <w:p w14:paraId="5963E651" w14:textId="5D1EDA0D" w:rsidR="00771A4B" w:rsidRDefault="00771A4B" w:rsidP="00771A4B">
            <w:pPr>
              <w:jc w:val="center"/>
              <w:rPr>
                <w:sz w:val="16"/>
                <w:szCs w:val="16"/>
              </w:rPr>
            </w:pPr>
            <w:r>
              <w:rPr>
                <w:sz w:val="16"/>
                <w:szCs w:val="16"/>
              </w:rPr>
              <w:t>-          1.282,78</w:t>
            </w:r>
          </w:p>
        </w:tc>
        <w:tc>
          <w:tcPr>
            <w:tcW w:w="887" w:type="dxa"/>
            <w:noWrap/>
            <w:vAlign w:val="center"/>
            <w:hideMark/>
          </w:tcPr>
          <w:p w14:paraId="68878CB0" w14:textId="2EB02C8F" w:rsidR="00771A4B" w:rsidRDefault="00771A4B" w:rsidP="00771A4B">
            <w:pPr>
              <w:jc w:val="center"/>
              <w:rPr>
                <w:sz w:val="16"/>
                <w:szCs w:val="16"/>
              </w:rPr>
            </w:pPr>
            <w:r>
              <w:rPr>
                <w:sz w:val="16"/>
                <w:szCs w:val="16"/>
              </w:rPr>
              <w:t>525,79</w:t>
            </w:r>
          </w:p>
        </w:tc>
      </w:tr>
      <w:tr w:rsidR="00771A4B" w14:paraId="7498287E" w14:textId="77777777" w:rsidTr="00771A4B">
        <w:trPr>
          <w:trHeight w:val="240"/>
        </w:trPr>
        <w:tc>
          <w:tcPr>
            <w:tcW w:w="936" w:type="dxa"/>
            <w:noWrap/>
            <w:hideMark/>
          </w:tcPr>
          <w:p w14:paraId="6507F52F" w14:textId="38DEAE70" w:rsidR="00771A4B" w:rsidRDefault="00771A4B" w:rsidP="00771A4B">
            <w:pPr>
              <w:rPr>
                <w:sz w:val="16"/>
                <w:szCs w:val="16"/>
              </w:rPr>
            </w:pPr>
            <w:r>
              <w:rPr>
                <w:sz w:val="16"/>
                <w:szCs w:val="16"/>
              </w:rPr>
              <w:t>Maquinas e equipamentos</w:t>
            </w:r>
          </w:p>
        </w:tc>
        <w:tc>
          <w:tcPr>
            <w:tcW w:w="1096" w:type="dxa"/>
            <w:noWrap/>
            <w:hideMark/>
          </w:tcPr>
          <w:p w14:paraId="7D5607C7" w14:textId="77777777" w:rsidR="00771A4B" w:rsidRDefault="00771A4B" w:rsidP="00771A4B">
            <w:pPr>
              <w:rPr>
                <w:sz w:val="16"/>
                <w:szCs w:val="16"/>
              </w:rPr>
            </w:pPr>
            <w:r>
              <w:rPr>
                <w:sz w:val="16"/>
                <w:szCs w:val="16"/>
              </w:rPr>
              <w:t>3500000341600</w:t>
            </w:r>
          </w:p>
        </w:tc>
        <w:tc>
          <w:tcPr>
            <w:tcW w:w="628" w:type="dxa"/>
            <w:noWrap/>
            <w:hideMark/>
          </w:tcPr>
          <w:p w14:paraId="68755939" w14:textId="4BF242CF" w:rsidR="00771A4B" w:rsidRDefault="00771A4B" w:rsidP="00771A4B">
            <w:pPr>
              <w:rPr>
                <w:sz w:val="16"/>
                <w:szCs w:val="16"/>
              </w:rPr>
            </w:pPr>
            <w:r>
              <w:rPr>
                <w:sz w:val="16"/>
                <w:szCs w:val="16"/>
              </w:rPr>
              <w:t>Brasilia  - sig</w:t>
            </w:r>
          </w:p>
        </w:tc>
        <w:tc>
          <w:tcPr>
            <w:tcW w:w="3466" w:type="dxa"/>
            <w:noWrap/>
            <w:hideMark/>
          </w:tcPr>
          <w:p w14:paraId="78ECCA54" w14:textId="77777777" w:rsidR="00771A4B" w:rsidRDefault="00771A4B" w:rsidP="00771A4B">
            <w:pPr>
              <w:rPr>
                <w:sz w:val="16"/>
                <w:szCs w:val="16"/>
              </w:rPr>
            </w:pPr>
            <w:r>
              <w:rPr>
                <w:sz w:val="16"/>
                <w:szCs w:val="16"/>
              </w:rPr>
              <w:t>PDU FAB: HP, TAG: PDU-C2B-C25A MT: F70RAC</w:t>
            </w:r>
          </w:p>
        </w:tc>
        <w:tc>
          <w:tcPr>
            <w:tcW w:w="481" w:type="dxa"/>
            <w:noWrap/>
            <w:hideMark/>
          </w:tcPr>
          <w:p w14:paraId="2F1AE490" w14:textId="77777777" w:rsidR="00771A4B" w:rsidRDefault="00771A4B" w:rsidP="00771A4B">
            <w:pPr>
              <w:rPr>
                <w:sz w:val="16"/>
                <w:szCs w:val="16"/>
              </w:rPr>
            </w:pPr>
            <w:r>
              <w:rPr>
                <w:sz w:val="16"/>
                <w:szCs w:val="16"/>
              </w:rPr>
              <w:t>SIG</w:t>
            </w:r>
          </w:p>
        </w:tc>
        <w:tc>
          <w:tcPr>
            <w:tcW w:w="950" w:type="dxa"/>
            <w:noWrap/>
            <w:vAlign w:val="center"/>
            <w:hideMark/>
          </w:tcPr>
          <w:p w14:paraId="35BF3F74" w14:textId="77777777" w:rsidR="00771A4B" w:rsidRDefault="00771A4B" w:rsidP="00771A4B">
            <w:pPr>
              <w:jc w:val="center"/>
              <w:rPr>
                <w:sz w:val="16"/>
                <w:szCs w:val="16"/>
              </w:rPr>
            </w:pPr>
            <w:r>
              <w:rPr>
                <w:sz w:val="16"/>
                <w:szCs w:val="16"/>
              </w:rPr>
              <w:t>ZWEQENER</w:t>
            </w:r>
          </w:p>
        </w:tc>
        <w:tc>
          <w:tcPr>
            <w:tcW w:w="665" w:type="dxa"/>
            <w:noWrap/>
            <w:vAlign w:val="center"/>
            <w:hideMark/>
          </w:tcPr>
          <w:p w14:paraId="04F22880" w14:textId="77777777" w:rsidR="00771A4B" w:rsidRDefault="00771A4B" w:rsidP="00771A4B">
            <w:pPr>
              <w:jc w:val="center"/>
              <w:rPr>
                <w:sz w:val="16"/>
                <w:szCs w:val="16"/>
              </w:rPr>
            </w:pPr>
            <w:r>
              <w:rPr>
                <w:sz w:val="16"/>
                <w:szCs w:val="16"/>
              </w:rPr>
              <w:t>1</w:t>
            </w:r>
          </w:p>
        </w:tc>
        <w:tc>
          <w:tcPr>
            <w:tcW w:w="983" w:type="dxa"/>
            <w:vAlign w:val="center"/>
          </w:tcPr>
          <w:p w14:paraId="4E337B4A" w14:textId="1989D2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08646E" w14:textId="19FB0675" w:rsidR="00771A4B" w:rsidRDefault="00771A4B" w:rsidP="00771A4B">
            <w:pPr>
              <w:jc w:val="center"/>
              <w:rPr>
                <w:sz w:val="16"/>
                <w:szCs w:val="16"/>
              </w:rPr>
            </w:pPr>
            <w:r>
              <w:rPr>
                <w:sz w:val="16"/>
                <w:szCs w:val="16"/>
              </w:rPr>
              <w:t>UN</w:t>
            </w:r>
          </w:p>
        </w:tc>
        <w:tc>
          <w:tcPr>
            <w:tcW w:w="887" w:type="dxa"/>
            <w:noWrap/>
            <w:vAlign w:val="center"/>
            <w:hideMark/>
          </w:tcPr>
          <w:p w14:paraId="3201B710" w14:textId="194DD5B0" w:rsidR="00771A4B" w:rsidRDefault="00771A4B" w:rsidP="00771A4B">
            <w:pPr>
              <w:jc w:val="center"/>
              <w:rPr>
                <w:sz w:val="16"/>
                <w:szCs w:val="16"/>
              </w:rPr>
            </w:pPr>
            <w:r>
              <w:rPr>
                <w:sz w:val="16"/>
                <w:szCs w:val="16"/>
              </w:rPr>
              <w:t>1.808,57</w:t>
            </w:r>
          </w:p>
        </w:tc>
        <w:tc>
          <w:tcPr>
            <w:tcW w:w="1152" w:type="dxa"/>
            <w:noWrap/>
            <w:vAlign w:val="center"/>
            <w:hideMark/>
          </w:tcPr>
          <w:p w14:paraId="06D8B842" w14:textId="5A0B80ED" w:rsidR="00771A4B" w:rsidRDefault="00771A4B" w:rsidP="00771A4B">
            <w:pPr>
              <w:jc w:val="center"/>
              <w:rPr>
                <w:sz w:val="16"/>
                <w:szCs w:val="16"/>
              </w:rPr>
            </w:pPr>
            <w:r>
              <w:rPr>
                <w:sz w:val="16"/>
                <w:szCs w:val="16"/>
              </w:rPr>
              <w:t>-          1.282,78</w:t>
            </w:r>
          </w:p>
        </w:tc>
        <w:tc>
          <w:tcPr>
            <w:tcW w:w="887" w:type="dxa"/>
            <w:noWrap/>
            <w:vAlign w:val="center"/>
            <w:hideMark/>
          </w:tcPr>
          <w:p w14:paraId="43216E7A" w14:textId="5ACA49D7" w:rsidR="00771A4B" w:rsidRDefault="00771A4B" w:rsidP="00771A4B">
            <w:pPr>
              <w:jc w:val="center"/>
              <w:rPr>
                <w:sz w:val="16"/>
                <w:szCs w:val="16"/>
              </w:rPr>
            </w:pPr>
            <w:r>
              <w:rPr>
                <w:sz w:val="16"/>
                <w:szCs w:val="16"/>
              </w:rPr>
              <w:t>525,79</w:t>
            </w:r>
          </w:p>
        </w:tc>
      </w:tr>
      <w:tr w:rsidR="00771A4B" w14:paraId="1ACE8674" w14:textId="77777777" w:rsidTr="00771A4B">
        <w:trPr>
          <w:trHeight w:val="240"/>
        </w:trPr>
        <w:tc>
          <w:tcPr>
            <w:tcW w:w="936" w:type="dxa"/>
            <w:noWrap/>
            <w:hideMark/>
          </w:tcPr>
          <w:p w14:paraId="0C565260" w14:textId="378BA3C1" w:rsidR="00771A4B" w:rsidRDefault="00771A4B" w:rsidP="00771A4B">
            <w:pPr>
              <w:rPr>
                <w:sz w:val="16"/>
                <w:szCs w:val="16"/>
              </w:rPr>
            </w:pPr>
            <w:r>
              <w:rPr>
                <w:sz w:val="16"/>
                <w:szCs w:val="16"/>
              </w:rPr>
              <w:t>Maquinas e equipamentos</w:t>
            </w:r>
          </w:p>
        </w:tc>
        <w:tc>
          <w:tcPr>
            <w:tcW w:w="1096" w:type="dxa"/>
            <w:noWrap/>
            <w:hideMark/>
          </w:tcPr>
          <w:p w14:paraId="66A2F63A" w14:textId="77777777" w:rsidR="00771A4B" w:rsidRDefault="00771A4B" w:rsidP="00771A4B">
            <w:pPr>
              <w:rPr>
                <w:sz w:val="16"/>
                <w:szCs w:val="16"/>
              </w:rPr>
            </w:pPr>
            <w:r>
              <w:rPr>
                <w:sz w:val="16"/>
                <w:szCs w:val="16"/>
              </w:rPr>
              <w:t>3500000341610</w:t>
            </w:r>
          </w:p>
        </w:tc>
        <w:tc>
          <w:tcPr>
            <w:tcW w:w="628" w:type="dxa"/>
            <w:noWrap/>
            <w:hideMark/>
          </w:tcPr>
          <w:p w14:paraId="14CD089B" w14:textId="3A5DDFE5" w:rsidR="00771A4B" w:rsidRDefault="00771A4B" w:rsidP="00771A4B">
            <w:pPr>
              <w:rPr>
                <w:sz w:val="16"/>
                <w:szCs w:val="16"/>
              </w:rPr>
            </w:pPr>
            <w:r>
              <w:rPr>
                <w:sz w:val="16"/>
                <w:szCs w:val="16"/>
              </w:rPr>
              <w:t>Brasilia  - sig</w:t>
            </w:r>
          </w:p>
        </w:tc>
        <w:tc>
          <w:tcPr>
            <w:tcW w:w="3466" w:type="dxa"/>
            <w:noWrap/>
            <w:hideMark/>
          </w:tcPr>
          <w:p w14:paraId="18CFED9D" w14:textId="77777777" w:rsidR="00771A4B" w:rsidRDefault="00771A4B" w:rsidP="00771A4B">
            <w:pPr>
              <w:rPr>
                <w:sz w:val="16"/>
                <w:szCs w:val="16"/>
              </w:rPr>
            </w:pPr>
            <w:r>
              <w:rPr>
                <w:sz w:val="16"/>
                <w:szCs w:val="16"/>
              </w:rPr>
              <w:t>PDU FAB: HP, TAG: PDU-C2A-C26A MT: F70RAC</w:t>
            </w:r>
          </w:p>
        </w:tc>
        <w:tc>
          <w:tcPr>
            <w:tcW w:w="481" w:type="dxa"/>
            <w:noWrap/>
            <w:hideMark/>
          </w:tcPr>
          <w:p w14:paraId="7BDB6890" w14:textId="77777777" w:rsidR="00771A4B" w:rsidRDefault="00771A4B" w:rsidP="00771A4B">
            <w:pPr>
              <w:rPr>
                <w:sz w:val="16"/>
                <w:szCs w:val="16"/>
              </w:rPr>
            </w:pPr>
            <w:r>
              <w:rPr>
                <w:sz w:val="16"/>
                <w:szCs w:val="16"/>
              </w:rPr>
              <w:t>SIG</w:t>
            </w:r>
          </w:p>
        </w:tc>
        <w:tc>
          <w:tcPr>
            <w:tcW w:w="950" w:type="dxa"/>
            <w:noWrap/>
            <w:vAlign w:val="center"/>
            <w:hideMark/>
          </w:tcPr>
          <w:p w14:paraId="2B4755EC" w14:textId="77777777" w:rsidR="00771A4B" w:rsidRDefault="00771A4B" w:rsidP="00771A4B">
            <w:pPr>
              <w:jc w:val="center"/>
              <w:rPr>
                <w:sz w:val="16"/>
                <w:szCs w:val="16"/>
              </w:rPr>
            </w:pPr>
            <w:r>
              <w:rPr>
                <w:sz w:val="16"/>
                <w:szCs w:val="16"/>
              </w:rPr>
              <w:t>ZWEQENER</w:t>
            </w:r>
          </w:p>
        </w:tc>
        <w:tc>
          <w:tcPr>
            <w:tcW w:w="665" w:type="dxa"/>
            <w:noWrap/>
            <w:vAlign w:val="center"/>
            <w:hideMark/>
          </w:tcPr>
          <w:p w14:paraId="6AB81114" w14:textId="77777777" w:rsidR="00771A4B" w:rsidRDefault="00771A4B" w:rsidP="00771A4B">
            <w:pPr>
              <w:jc w:val="center"/>
              <w:rPr>
                <w:sz w:val="16"/>
                <w:szCs w:val="16"/>
              </w:rPr>
            </w:pPr>
            <w:r>
              <w:rPr>
                <w:sz w:val="16"/>
                <w:szCs w:val="16"/>
              </w:rPr>
              <w:t>1</w:t>
            </w:r>
          </w:p>
        </w:tc>
        <w:tc>
          <w:tcPr>
            <w:tcW w:w="983" w:type="dxa"/>
            <w:vAlign w:val="center"/>
          </w:tcPr>
          <w:p w14:paraId="2C3F9EB1" w14:textId="7DD2C0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741E02" w14:textId="280D95FC" w:rsidR="00771A4B" w:rsidRDefault="00771A4B" w:rsidP="00771A4B">
            <w:pPr>
              <w:jc w:val="center"/>
              <w:rPr>
                <w:sz w:val="16"/>
                <w:szCs w:val="16"/>
              </w:rPr>
            </w:pPr>
            <w:r>
              <w:rPr>
                <w:sz w:val="16"/>
                <w:szCs w:val="16"/>
              </w:rPr>
              <w:t>UN</w:t>
            </w:r>
          </w:p>
        </w:tc>
        <w:tc>
          <w:tcPr>
            <w:tcW w:w="887" w:type="dxa"/>
            <w:noWrap/>
            <w:vAlign w:val="center"/>
            <w:hideMark/>
          </w:tcPr>
          <w:p w14:paraId="2BB0023A" w14:textId="44B17DDC" w:rsidR="00771A4B" w:rsidRDefault="00771A4B" w:rsidP="00771A4B">
            <w:pPr>
              <w:jc w:val="center"/>
              <w:rPr>
                <w:sz w:val="16"/>
                <w:szCs w:val="16"/>
              </w:rPr>
            </w:pPr>
            <w:r>
              <w:rPr>
                <w:sz w:val="16"/>
                <w:szCs w:val="16"/>
              </w:rPr>
              <w:t>1.808,57</w:t>
            </w:r>
          </w:p>
        </w:tc>
        <w:tc>
          <w:tcPr>
            <w:tcW w:w="1152" w:type="dxa"/>
            <w:noWrap/>
            <w:vAlign w:val="center"/>
            <w:hideMark/>
          </w:tcPr>
          <w:p w14:paraId="1A523A32" w14:textId="68363883" w:rsidR="00771A4B" w:rsidRDefault="00771A4B" w:rsidP="00771A4B">
            <w:pPr>
              <w:jc w:val="center"/>
              <w:rPr>
                <w:sz w:val="16"/>
                <w:szCs w:val="16"/>
              </w:rPr>
            </w:pPr>
            <w:r>
              <w:rPr>
                <w:sz w:val="16"/>
                <w:szCs w:val="16"/>
              </w:rPr>
              <w:t>-          1.282,78</w:t>
            </w:r>
          </w:p>
        </w:tc>
        <w:tc>
          <w:tcPr>
            <w:tcW w:w="887" w:type="dxa"/>
            <w:noWrap/>
            <w:vAlign w:val="center"/>
            <w:hideMark/>
          </w:tcPr>
          <w:p w14:paraId="5F8F62CF" w14:textId="6C073E42" w:rsidR="00771A4B" w:rsidRDefault="00771A4B" w:rsidP="00771A4B">
            <w:pPr>
              <w:jc w:val="center"/>
              <w:rPr>
                <w:sz w:val="16"/>
                <w:szCs w:val="16"/>
              </w:rPr>
            </w:pPr>
            <w:r>
              <w:rPr>
                <w:sz w:val="16"/>
                <w:szCs w:val="16"/>
              </w:rPr>
              <w:t>525,79</w:t>
            </w:r>
          </w:p>
        </w:tc>
      </w:tr>
      <w:tr w:rsidR="00771A4B" w14:paraId="5A97A30C" w14:textId="77777777" w:rsidTr="00771A4B">
        <w:trPr>
          <w:trHeight w:val="240"/>
        </w:trPr>
        <w:tc>
          <w:tcPr>
            <w:tcW w:w="936" w:type="dxa"/>
            <w:noWrap/>
            <w:hideMark/>
          </w:tcPr>
          <w:p w14:paraId="0008CF29" w14:textId="7C42BD92" w:rsidR="00771A4B" w:rsidRDefault="00771A4B" w:rsidP="00771A4B">
            <w:pPr>
              <w:rPr>
                <w:sz w:val="16"/>
                <w:szCs w:val="16"/>
              </w:rPr>
            </w:pPr>
            <w:r>
              <w:rPr>
                <w:sz w:val="16"/>
                <w:szCs w:val="16"/>
              </w:rPr>
              <w:t>Maquinas e equipamentos</w:t>
            </w:r>
          </w:p>
        </w:tc>
        <w:tc>
          <w:tcPr>
            <w:tcW w:w="1096" w:type="dxa"/>
            <w:noWrap/>
            <w:hideMark/>
          </w:tcPr>
          <w:p w14:paraId="6D000227" w14:textId="77777777" w:rsidR="00771A4B" w:rsidRDefault="00771A4B" w:rsidP="00771A4B">
            <w:pPr>
              <w:rPr>
                <w:sz w:val="16"/>
                <w:szCs w:val="16"/>
              </w:rPr>
            </w:pPr>
            <w:r>
              <w:rPr>
                <w:sz w:val="16"/>
                <w:szCs w:val="16"/>
              </w:rPr>
              <w:t>3500000341620</w:t>
            </w:r>
          </w:p>
        </w:tc>
        <w:tc>
          <w:tcPr>
            <w:tcW w:w="628" w:type="dxa"/>
            <w:noWrap/>
            <w:hideMark/>
          </w:tcPr>
          <w:p w14:paraId="345F7D18" w14:textId="7E655503" w:rsidR="00771A4B" w:rsidRDefault="00771A4B" w:rsidP="00771A4B">
            <w:pPr>
              <w:rPr>
                <w:sz w:val="16"/>
                <w:szCs w:val="16"/>
              </w:rPr>
            </w:pPr>
            <w:r>
              <w:rPr>
                <w:sz w:val="16"/>
                <w:szCs w:val="16"/>
              </w:rPr>
              <w:t>Brasilia  - sig</w:t>
            </w:r>
          </w:p>
        </w:tc>
        <w:tc>
          <w:tcPr>
            <w:tcW w:w="3466" w:type="dxa"/>
            <w:noWrap/>
            <w:hideMark/>
          </w:tcPr>
          <w:p w14:paraId="4E4ECAA0" w14:textId="77777777" w:rsidR="00771A4B" w:rsidRDefault="00771A4B" w:rsidP="00771A4B">
            <w:pPr>
              <w:rPr>
                <w:sz w:val="16"/>
                <w:szCs w:val="16"/>
              </w:rPr>
            </w:pPr>
            <w:r>
              <w:rPr>
                <w:sz w:val="16"/>
                <w:szCs w:val="16"/>
              </w:rPr>
              <w:t>PDU FAB: HP, TAG: PDU-C2A-C25A MT: F70RAC</w:t>
            </w:r>
          </w:p>
        </w:tc>
        <w:tc>
          <w:tcPr>
            <w:tcW w:w="481" w:type="dxa"/>
            <w:noWrap/>
            <w:hideMark/>
          </w:tcPr>
          <w:p w14:paraId="3FC02BD9" w14:textId="77777777" w:rsidR="00771A4B" w:rsidRDefault="00771A4B" w:rsidP="00771A4B">
            <w:pPr>
              <w:rPr>
                <w:sz w:val="16"/>
                <w:szCs w:val="16"/>
              </w:rPr>
            </w:pPr>
            <w:r>
              <w:rPr>
                <w:sz w:val="16"/>
                <w:szCs w:val="16"/>
              </w:rPr>
              <w:t>SIG</w:t>
            </w:r>
          </w:p>
        </w:tc>
        <w:tc>
          <w:tcPr>
            <w:tcW w:w="950" w:type="dxa"/>
            <w:noWrap/>
            <w:vAlign w:val="center"/>
            <w:hideMark/>
          </w:tcPr>
          <w:p w14:paraId="4A5F07DC" w14:textId="77777777" w:rsidR="00771A4B" w:rsidRDefault="00771A4B" w:rsidP="00771A4B">
            <w:pPr>
              <w:jc w:val="center"/>
              <w:rPr>
                <w:sz w:val="16"/>
                <w:szCs w:val="16"/>
              </w:rPr>
            </w:pPr>
            <w:r>
              <w:rPr>
                <w:sz w:val="16"/>
                <w:szCs w:val="16"/>
              </w:rPr>
              <w:t>ZWEQENER</w:t>
            </w:r>
          </w:p>
        </w:tc>
        <w:tc>
          <w:tcPr>
            <w:tcW w:w="665" w:type="dxa"/>
            <w:noWrap/>
            <w:vAlign w:val="center"/>
            <w:hideMark/>
          </w:tcPr>
          <w:p w14:paraId="3ABD6F92" w14:textId="77777777" w:rsidR="00771A4B" w:rsidRDefault="00771A4B" w:rsidP="00771A4B">
            <w:pPr>
              <w:jc w:val="center"/>
              <w:rPr>
                <w:sz w:val="16"/>
                <w:szCs w:val="16"/>
              </w:rPr>
            </w:pPr>
            <w:r>
              <w:rPr>
                <w:sz w:val="16"/>
                <w:szCs w:val="16"/>
              </w:rPr>
              <w:t>1</w:t>
            </w:r>
          </w:p>
        </w:tc>
        <w:tc>
          <w:tcPr>
            <w:tcW w:w="983" w:type="dxa"/>
            <w:vAlign w:val="center"/>
          </w:tcPr>
          <w:p w14:paraId="67F427DA" w14:textId="3D914C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6DF60E" w14:textId="1FB7C458" w:rsidR="00771A4B" w:rsidRDefault="00771A4B" w:rsidP="00771A4B">
            <w:pPr>
              <w:jc w:val="center"/>
              <w:rPr>
                <w:sz w:val="16"/>
                <w:szCs w:val="16"/>
              </w:rPr>
            </w:pPr>
            <w:r>
              <w:rPr>
                <w:sz w:val="16"/>
                <w:szCs w:val="16"/>
              </w:rPr>
              <w:t>UN</w:t>
            </w:r>
          </w:p>
        </w:tc>
        <w:tc>
          <w:tcPr>
            <w:tcW w:w="887" w:type="dxa"/>
            <w:noWrap/>
            <w:vAlign w:val="center"/>
            <w:hideMark/>
          </w:tcPr>
          <w:p w14:paraId="65852B89" w14:textId="414596E8" w:rsidR="00771A4B" w:rsidRDefault="00771A4B" w:rsidP="00771A4B">
            <w:pPr>
              <w:jc w:val="center"/>
              <w:rPr>
                <w:sz w:val="16"/>
                <w:szCs w:val="16"/>
              </w:rPr>
            </w:pPr>
            <w:r>
              <w:rPr>
                <w:sz w:val="16"/>
                <w:szCs w:val="16"/>
              </w:rPr>
              <w:t>1.916,24</w:t>
            </w:r>
          </w:p>
        </w:tc>
        <w:tc>
          <w:tcPr>
            <w:tcW w:w="1152" w:type="dxa"/>
            <w:noWrap/>
            <w:vAlign w:val="center"/>
            <w:hideMark/>
          </w:tcPr>
          <w:p w14:paraId="40E4064E" w14:textId="25BB1095" w:rsidR="00771A4B" w:rsidRDefault="00771A4B" w:rsidP="00771A4B">
            <w:pPr>
              <w:jc w:val="center"/>
              <w:rPr>
                <w:sz w:val="16"/>
                <w:szCs w:val="16"/>
              </w:rPr>
            </w:pPr>
            <w:r>
              <w:rPr>
                <w:sz w:val="16"/>
                <w:szCs w:val="16"/>
              </w:rPr>
              <w:t>-          1.370,50</w:t>
            </w:r>
          </w:p>
        </w:tc>
        <w:tc>
          <w:tcPr>
            <w:tcW w:w="887" w:type="dxa"/>
            <w:noWrap/>
            <w:vAlign w:val="center"/>
            <w:hideMark/>
          </w:tcPr>
          <w:p w14:paraId="06D2A885" w14:textId="5945D10D" w:rsidR="00771A4B" w:rsidRDefault="00771A4B" w:rsidP="00771A4B">
            <w:pPr>
              <w:jc w:val="center"/>
              <w:rPr>
                <w:sz w:val="16"/>
                <w:szCs w:val="16"/>
              </w:rPr>
            </w:pPr>
            <w:r>
              <w:rPr>
                <w:sz w:val="16"/>
                <w:szCs w:val="16"/>
              </w:rPr>
              <w:t>545,74</w:t>
            </w:r>
          </w:p>
        </w:tc>
      </w:tr>
      <w:tr w:rsidR="00771A4B" w14:paraId="3A14CBD9" w14:textId="77777777" w:rsidTr="00771A4B">
        <w:trPr>
          <w:trHeight w:val="240"/>
        </w:trPr>
        <w:tc>
          <w:tcPr>
            <w:tcW w:w="936" w:type="dxa"/>
            <w:noWrap/>
            <w:hideMark/>
          </w:tcPr>
          <w:p w14:paraId="0656EE10" w14:textId="7B28EB70" w:rsidR="00771A4B" w:rsidRDefault="00771A4B" w:rsidP="00771A4B">
            <w:pPr>
              <w:rPr>
                <w:sz w:val="16"/>
                <w:szCs w:val="16"/>
              </w:rPr>
            </w:pPr>
            <w:r>
              <w:rPr>
                <w:sz w:val="16"/>
                <w:szCs w:val="16"/>
              </w:rPr>
              <w:t>Maquinas e equipamentos</w:t>
            </w:r>
          </w:p>
        </w:tc>
        <w:tc>
          <w:tcPr>
            <w:tcW w:w="1096" w:type="dxa"/>
            <w:noWrap/>
            <w:hideMark/>
          </w:tcPr>
          <w:p w14:paraId="4FF7821A" w14:textId="77777777" w:rsidR="00771A4B" w:rsidRDefault="00771A4B" w:rsidP="00771A4B">
            <w:pPr>
              <w:rPr>
                <w:sz w:val="16"/>
                <w:szCs w:val="16"/>
              </w:rPr>
            </w:pPr>
            <w:r>
              <w:rPr>
                <w:sz w:val="16"/>
                <w:szCs w:val="16"/>
              </w:rPr>
              <w:t>3500000341630</w:t>
            </w:r>
          </w:p>
        </w:tc>
        <w:tc>
          <w:tcPr>
            <w:tcW w:w="628" w:type="dxa"/>
            <w:noWrap/>
            <w:hideMark/>
          </w:tcPr>
          <w:p w14:paraId="6546F250" w14:textId="687CDA79" w:rsidR="00771A4B" w:rsidRDefault="00771A4B" w:rsidP="00771A4B">
            <w:pPr>
              <w:rPr>
                <w:sz w:val="16"/>
                <w:szCs w:val="16"/>
              </w:rPr>
            </w:pPr>
            <w:r>
              <w:rPr>
                <w:sz w:val="16"/>
                <w:szCs w:val="16"/>
              </w:rPr>
              <w:t>Brasilia  - sig</w:t>
            </w:r>
          </w:p>
        </w:tc>
        <w:tc>
          <w:tcPr>
            <w:tcW w:w="3466" w:type="dxa"/>
            <w:noWrap/>
            <w:hideMark/>
          </w:tcPr>
          <w:p w14:paraId="6DCAE337" w14:textId="77777777" w:rsidR="00771A4B" w:rsidRDefault="00771A4B" w:rsidP="00771A4B">
            <w:pPr>
              <w:rPr>
                <w:sz w:val="16"/>
                <w:szCs w:val="16"/>
              </w:rPr>
            </w:pPr>
            <w:r>
              <w:rPr>
                <w:sz w:val="16"/>
                <w:szCs w:val="16"/>
              </w:rPr>
              <w:t>PDU FAB: HP, TAG: PDU-C2B-C26A MT: F70RAC</w:t>
            </w:r>
          </w:p>
        </w:tc>
        <w:tc>
          <w:tcPr>
            <w:tcW w:w="481" w:type="dxa"/>
            <w:noWrap/>
            <w:hideMark/>
          </w:tcPr>
          <w:p w14:paraId="1B7BB45C" w14:textId="77777777" w:rsidR="00771A4B" w:rsidRDefault="00771A4B" w:rsidP="00771A4B">
            <w:pPr>
              <w:rPr>
                <w:sz w:val="16"/>
                <w:szCs w:val="16"/>
              </w:rPr>
            </w:pPr>
            <w:r>
              <w:rPr>
                <w:sz w:val="16"/>
                <w:szCs w:val="16"/>
              </w:rPr>
              <w:t>SIG</w:t>
            </w:r>
          </w:p>
        </w:tc>
        <w:tc>
          <w:tcPr>
            <w:tcW w:w="950" w:type="dxa"/>
            <w:noWrap/>
            <w:vAlign w:val="center"/>
            <w:hideMark/>
          </w:tcPr>
          <w:p w14:paraId="73C2FF2A" w14:textId="77777777" w:rsidR="00771A4B" w:rsidRDefault="00771A4B" w:rsidP="00771A4B">
            <w:pPr>
              <w:jc w:val="center"/>
              <w:rPr>
                <w:sz w:val="16"/>
                <w:szCs w:val="16"/>
              </w:rPr>
            </w:pPr>
            <w:r>
              <w:rPr>
                <w:sz w:val="16"/>
                <w:szCs w:val="16"/>
              </w:rPr>
              <w:t>ZWEQENER</w:t>
            </w:r>
          </w:p>
        </w:tc>
        <w:tc>
          <w:tcPr>
            <w:tcW w:w="665" w:type="dxa"/>
            <w:noWrap/>
            <w:vAlign w:val="center"/>
            <w:hideMark/>
          </w:tcPr>
          <w:p w14:paraId="1AC3F4FB" w14:textId="77777777" w:rsidR="00771A4B" w:rsidRDefault="00771A4B" w:rsidP="00771A4B">
            <w:pPr>
              <w:jc w:val="center"/>
              <w:rPr>
                <w:sz w:val="16"/>
                <w:szCs w:val="16"/>
              </w:rPr>
            </w:pPr>
            <w:r>
              <w:rPr>
                <w:sz w:val="16"/>
                <w:szCs w:val="16"/>
              </w:rPr>
              <w:t>1</w:t>
            </w:r>
          </w:p>
        </w:tc>
        <w:tc>
          <w:tcPr>
            <w:tcW w:w="983" w:type="dxa"/>
            <w:vAlign w:val="center"/>
          </w:tcPr>
          <w:p w14:paraId="3814B570" w14:textId="55710F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9A0B6F" w14:textId="1CA9C5C4" w:rsidR="00771A4B" w:rsidRDefault="00771A4B" w:rsidP="00771A4B">
            <w:pPr>
              <w:jc w:val="center"/>
              <w:rPr>
                <w:sz w:val="16"/>
                <w:szCs w:val="16"/>
              </w:rPr>
            </w:pPr>
            <w:r>
              <w:rPr>
                <w:sz w:val="16"/>
                <w:szCs w:val="16"/>
              </w:rPr>
              <w:t>UN</w:t>
            </w:r>
          </w:p>
        </w:tc>
        <w:tc>
          <w:tcPr>
            <w:tcW w:w="887" w:type="dxa"/>
            <w:noWrap/>
            <w:vAlign w:val="center"/>
            <w:hideMark/>
          </w:tcPr>
          <w:p w14:paraId="32B5A1C1" w14:textId="35052E2F" w:rsidR="00771A4B" w:rsidRDefault="00771A4B" w:rsidP="00771A4B">
            <w:pPr>
              <w:jc w:val="center"/>
              <w:rPr>
                <w:sz w:val="16"/>
                <w:szCs w:val="16"/>
              </w:rPr>
            </w:pPr>
            <w:r>
              <w:rPr>
                <w:sz w:val="16"/>
                <w:szCs w:val="16"/>
              </w:rPr>
              <w:t>935,71</w:t>
            </w:r>
          </w:p>
        </w:tc>
        <w:tc>
          <w:tcPr>
            <w:tcW w:w="1152" w:type="dxa"/>
            <w:noWrap/>
            <w:vAlign w:val="center"/>
            <w:hideMark/>
          </w:tcPr>
          <w:p w14:paraId="7D0B2953" w14:textId="22C9821D" w:rsidR="00771A4B" w:rsidRDefault="00771A4B" w:rsidP="00771A4B">
            <w:pPr>
              <w:jc w:val="center"/>
              <w:rPr>
                <w:sz w:val="16"/>
                <w:szCs w:val="16"/>
              </w:rPr>
            </w:pPr>
            <w:r>
              <w:rPr>
                <w:sz w:val="16"/>
                <w:szCs w:val="16"/>
              </w:rPr>
              <w:t>-             653,57</w:t>
            </w:r>
          </w:p>
        </w:tc>
        <w:tc>
          <w:tcPr>
            <w:tcW w:w="887" w:type="dxa"/>
            <w:noWrap/>
            <w:vAlign w:val="center"/>
            <w:hideMark/>
          </w:tcPr>
          <w:p w14:paraId="303D488B" w14:textId="0F0906CB" w:rsidR="00771A4B" w:rsidRDefault="00771A4B" w:rsidP="00771A4B">
            <w:pPr>
              <w:jc w:val="center"/>
              <w:rPr>
                <w:sz w:val="16"/>
                <w:szCs w:val="16"/>
              </w:rPr>
            </w:pPr>
            <w:r>
              <w:rPr>
                <w:sz w:val="16"/>
                <w:szCs w:val="16"/>
              </w:rPr>
              <w:t>282,14</w:t>
            </w:r>
          </w:p>
        </w:tc>
      </w:tr>
      <w:tr w:rsidR="00771A4B" w14:paraId="3CEDB008" w14:textId="77777777" w:rsidTr="00771A4B">
        <w:trPr>
          <w:trHeight w:val="240"/>
        </w:trPr>
        <w:tc>
          <w:tcPr>
            <w:tcW w:w="936" w:type="dxa"/>
            <w:noWrap/>
            <w:hideMark/>
          </w:tcPr>
          <w:p w14:paraId="4ADD0505" w14:textId="1FA0785F" w:rsidR="00771A4B" w:rsidRDefault="00771A4B" w:rsidP="00771A4B">
            <w:pPr>
              <w:rPr>
                <w:sz w:val="16"/>
                <w:szCs w:val="16"/>
              </w:rPr>
            </w:pPr>
            <w:r>
              <w:rPr>
                <w:sz w:val="16"/>
                <w:szCs w:val="16"/>
              </w:rPr>
              <w:t>Maquinas e equipamentos</w:t>
            </w:r>
          </w:p>
        </w:tc>
        <w:tc>
          <w:tcPr>
            <w:tcW w:w="1096" w:type="dxa"/>
            <w:noWrap/>
            <w:hideMark/>
          </w:tcPr>
          <w:p w14:paraId="1C166BB5" w14:textId="77777777" w:rsidR="00771A4B" w:rsidRDefault="00771A4B" w:rsidP="00771A4B">
            <w:pPr>
              <w:rPr>
                <w:sz w:val="16"/>
                <w:szCs w:val="16"/>
              </w:rPr>
            </w:pPr>
            <w:r>
              <w:rPr>
                <w:sz w:val="16"/>
                <w:szCs w:val="16"/>
              </w:rPr>
              <w:t>3500000341640</w:t>
            </w:r>
          </w:p>
        </w:tc>
        <w:tc>
          <w:tcPr>
            <w:tcW w:w="628" w:type="dxa"/>
            <w:noWrap/>
            <w:hideMark/>
          </w:tcPr>
          <w:p w14:paraId="232EBEE5" w14:textId="6F98AF63" w:rsidR="00771A4B" w:rsidRDefault="00771A4B" w:rsidP="00771A4B">
            <w:pPr>
              <w:rPr>
                <w:sz w:val="16"/>
                <w:szCs w:val="16"/>
              </w:rPr>
            </w:pPr>
            <w:r>
              <w:rPr>
                <w:sz w:val="16"/>
                <w:szCs w:val="16"/>
              </w:rPr>
              <w:t>Brasilia  - sig</w:t>
            </w:r>
          </w:p>
        </w:tc>
        <w:tc>
          <w:tcPr>
            <w:tcW w:w="3466" w:type="dxa"/>
            <w:noWrap/>
            <w:hideMark/>
          </w:tcPr>
          <w:p w14:paraId="535E1D40" w14:textId="77777777" w:rsidR="00771A4B" w:rsidRDefault="00771A4B" w:rsidP="00771A4B">
            <w:pPr>
              <w:rPr>
                <w:sz w:val="16"/>
                <w:szCs w:val="16"/>
              </w:rPr>
            </w:pPr>
            <w:r>
              <w:rPr>
                <w:sz w:val="16"/>
                <w:szCs w:val="16"/>
              </w:rPr>
              <w:t>NOBREAK FAB: POWERWARE, MOD: 500, N/S: EV384ZXX02 POT 500 KVA TAG: UPS-B1</w:t>
            </w:r>
          </w:p>
        </w:tc>
        <w:tc>
          <w:tcPr>
            <w:tcW w:w="481" w:type="dxa"/>
            <w:noWrap/>
            <w:hideMark/>
          </w:tcPr>
          <w:p w14:paraId="5C94F3B8" w14:textId="77777777" w:rsidR="00771A4B" w:rsidRDefault="00771A4B" w:rsidP="00771A4B">
            <w:pPr>
              <w:rPr>
                <w:sz w:val="16"/>
                <w:szCs w:val="16"/>
              </w:rPr>
            </w:pPr>
            <w:r>
              <w:rPr>
                <w:sz w:val="16"/>
                <w:szCs w:val="16"/>
              </w:rPr>
              <w:t>SIG</w:t>
            </w:r>
          </w:p>
        </w:tc>
        <w:tc>
          <w:tcPr>
            <w:tcW w:w="950" w:type="dxa"/>
            <w:noWrap/>
            <w:vAlign w:val="center"/>
            <w:hideMark/>
          </w:tcPr>
          <w:p w14:paraId="5956C105" w14:textId="77777777" w:rsidR="00771A4B" w:rsidRDefault="00771A4B" w:rsidP="00771A4B">
            <w:pPr>
              <w:jc w:val="center"/>
              <w:rPr>
                <w:sz w:val="16"/>
                <w:szCs w:val="16"/>
              </w:rPr>
            </w:pPr>
            <w:r>
              <w:rPr>
                <w:sz w:val="16"/>
                <w:szCs w:val="16"/>
              </w:rPr>
              <w:t>ZWEQENER</w:t>
            </w:r>
          </w:p>
        </w:tc>
        <w:tc>
          <w:tcPr>
            <w:tcW w:w="665" w:type="dxa"/>
            <w:noWrap/>
            <w:vAlign w:val="center"/>
            <w:hideMark/>
          </w:tcPr>
          <w:p w14:paraId="7037BB39" w14:textId="77777777" w:rsidR="00771A4B" w:rsidRDefault="00771A4B" w:rsidP="00771A4B">
            <w:pPr>
              <w:jc w:val="center"/>
              <w:rPr>
                <w:sz w:val="16"/>
                <w:szCs w:val="16"/>
              </w:rPr>
            </w:pPr>
            <w:r>
              <w:rPr>
                <w:sz w:val="16"/>
                <w:szCs w:val="16"/>
              </w:rPr>
              <w:t>1</w:t>
            </w:r>
          </w:p>
        </w:tc>
        <w:tc>
          <w:tcPr>
            <w:tcW w:w="983" w:type="dxa"/>
            <w:vAlign w:val="center"/>
          </w:tcPr>
          <w:p w14:paraId="36E28E94" w14:textId="5914A9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1674D1" w14:textId="0D815D3C" w:rsidR="00771A4B" w:rsidRDefault="00771A4B" w:rsidP="00771A4B">
            <w:pPr>
              <w:jc w:val="center"/>
              <w:rPr>
                <w:sz w:val="16"/>
                <w:szCs w:val="16"/>
              </w:rPr>
            </w:pPr>
            <w:r>
              <w:rPr>
                <w:sz w:val="16"/>
                <w:szCs w:val="16"/>
              </w:rPr>
              <w:t>UN</w:t>
            </w:r>
          </w:p>
        </w:tc>
        <w:tc>
          <w:tcPr>
            <w:tcW w:w="887" w:type="dxa"/>
            <w:noWrap/>
            <w:vAlign w:val="center"/>
            <w:hideMark/>
          </w:tcPr>
          <w:p w14:paraId="698C3A2F" w14:textId="54897699" w:rsidR="00771A4B" w:rsidRDefault="00771A4B" w:rsidP="00771A4B">
            <w:pPr>
              <w:jc w:val="center"/>
              <w:rPr>
                <w:sz w:val="16"/>
                <w:szCs w:val="16"/>
              </w:rPr>
            </w:pPr>
            <w:r>
              <w:rPr>
                <w:sz w:val="16"/>
                <w:szCs w:val="16"/>
              </w:rPr>
              <w:t>935,71</w:t>
            </w:r>
          </w:p>
        </w:tc>
        <w:tc>
          <w:tcPr>
            <w:tcW w:w="1152" w:type="dxa"/>
            <w:noWrap/>
            <w:vAlign w:val="center"/>
            <w:hideMark/>
          </w:tcPr>
          <w:p w14:paraId="43A1091F" w14:textId="3897B59B" w:rsidR="00771A4B" w:rsidRDefault="00771A4B" w:rsidP="00771A4B">
            <w:pPr>
              <w:jc w:val="center"/>
              <w:rPr>
                <w:sz w:val="16"/>
                <w:szCs w:val="16"/>
              </w:rPr>
            </w:pPr>
            <w:r>
              <w:rPr>
                <w:sz w:val="16"/>
                <w:szCs w:val="16"/>
              </w:rPr>
              <w:t>-             653,57</w:t>
            </w:r>
          </w:p>
        </w:tc>
        <w:tc>
          <w:tcPr>
            <w:tcW w:w="887" w:type="dxa"/>
            <w:noWrap/>
            <w:vAlign w:val="center"/>
            <w:hideMark/>
          </w:tcPr>
          <w:p w14:paraId="13E7C142" w14:textId="4D03830E" w:rsidR="00771A4B" w:rsidRDefault="00771A4B" w:rsidP="00771A4B">
            <w:pPr>
              <w:jc w:val="center"/>
              <w:rPr>
                <w:sz w:val="16"/>
                <w:szCs w:val="16"/>
              </w:rPr>
            </w:pPr>
            <w:r>
              <w:rPr>
                <w:sz w:val="16"/>
                <w:szCs w:val="16"/>
              </w:rPr>
              <w:t>282,14</w:t>
            </w:r>
          </w:p>
        </w:tc>
      </w:tr>
      <w:tr w:rsidR="00771A4B" w14:paraId="35307145" w14:textId="77777777" w:rsidTr="00771A4B">
        <w:trPr>
          <w:trHeight w:val="240"/>
        </w:trPr>
        <w:tc>
          <w:tcPr>
            <w:tcW w:w="936" w:type="dxa"/>
            <w:noWrap/>
            <w:hideMark/>
          </w:tcPr>
          <w:p w14:paraId="0586FF72" w14:textId="4B78AAA6" w:rsidR="00771A4B" w:rsidRDefault="00771A4B" w:rsidP="00771A4B">
            <w:pPr>
              <w:rPr>
                <w:sz w:val="16"/>
                <w:szCs w:val="16"/>
              </w:rPr>
            </w:pPr>
            <w:r>
              <w:rPr>
                <w:sz w:val="16"/>
                <w:szCs w:val="16"/>
              </w:rPr>
              <w:t>Maquinas e equipamentos</w:t>
            </w:r>
          </w:p>
        </w:tc>
        <w:tc>
          <w:tcPr>
            <w:tcW w:w="1096" w:type="dxa"/>
            <w:noWrap/>
            <w:hideMark/>
          </w:tcPr>
          <w:p w14:paraId="27027868" w14:textId="77777777" w:rsidR="00771A4B" w:rsidRDefault="00771A4B" w:rsidP="00771A4B">
            <w:pPr>
              <w:rPr>
                <w:sz w:val="16"/>
                <w:szCs w:val="16"/>
              </w:rPr>
            </w:pPr>
            <w:r>
              <w:rPr>
                <w:sz w:val="16"/>
                <w:szCs w:val="16"/>
              </w:rPr>
              <w:t>3500000341650</w:t>
            </w:r>
          </w:p>
        </w:tc>
        <w:tc>
          <w:tcPr>
            <w:tcW w:w="628" w:type="dxa"/>
            <w:noWrap/>
            <w:hideMark/>
          </w:tcPr>
          <w:p w14:paraId="24D1E5E8" w14:textId="7AE977C1" w:rsidR="00771A4B" w:rsidRDefault="00771A4B" w:rsidP="00771A4B">
            <w:pPr>
              <w:rPr>
                <w:sz w:val="16"/>
                <w:szCs w:val="16"/>
              </w:rPr>
            </w:pPr>
            <w:r>
              <w:rPr>
                <w:sz w:val="16"/>
                <w:szCs w:val="16"/>
              </w:rPr>
              <w:t>Brasilia  - sig</w:t>
            </w:r>
          </w:p>
        </w:tc>
        <w:tc>
          <w:tcPr>
            <w:tcW w:w="3466" w:type="dxa"/>
            <w:noWrap/>
            <w:hideMark/>
          </w:tcPr>
          <w:p w14:paraId="236DAAA2" w14:textId="77777777" w:rsidR="00771A4B" w:rsidRDefault="00771A4B" w:rsidP="00771A4B">
            <w:pPr>
              <w:rPr>
                <w:sz w:val="16"/>
                <w:szCs w:val="16"/>
              </w:rPr>
            </w:pPr>
            <w:r>
              <w:rPr>
                <w:sz w:val="16"/>
                <w:szCs w:val="16"/>
              </w:rPr>
              <w:t>NOBREAK FAB: POWERWARE, MOD: 500, N/S: EV383ZXX01 POT 500 KVA TAG: UPS-B2</w:t>
            </w:r>
          </w:p>
        </w:tc>
        <w:tc>
          <w:tcPr>
            <w:tcW w:w="481" w:type="dxa"/>
            <w:noWrap/>
            <w:hideMark/>
          </w:tcPr>
          <w:p w14:paraId="4137C8EA" w14:textId="77777777" w:rsidR="00771A4B" w:rsidRDefault="00771A4B" w:rsidP="00771A4B">
            <w:pPr>
              <w:rPr>
                <w:sz w:val="16"/>
                <w:szCs w:val="16"/>
              </w:rPr>
            </w:pPr>
            <w:r>
              <w:rPr>
                <w:sz w:val="16"/>
                <w:szCs w:val="16"/>
              </w:rPr>
              <w:t>SIG</w:t>
            </w:r>
          </w:p>
        </w:tc>
        <w:tc>
          <w:tcPr>
            <w:tcW w:w="950" w:type="dxa"/>
            <w:noWrap/>
            <w:vAlign w:val="center"/>
            <w:hideMark/>
          </w:tcPr>
          <w:p w14:paraId="14239E77" w14:textId="77777777" w:rsidR="00771A4B" w:rsidRDefault="00771A4B" w:rsidP="00771A4B">
            <w:pPr>
              <w:jc w:val="center"/>
              <w:rPr>
                <w:sz w:val="16"/>
                <w:szCs w:val="16"/>
              </w:rPr>
            </w:pPr>
            <w:r>
              <w:rPr>
                <w:sz w:val="16"/>
                <w:szCs w:val="16"/>
              </w:rPr>
              <w:t>ZWEQENER</w:t>
            </w:r>
          </w:p>
        </w:tc>
        <w:tc>
          <w:tcPr>
            <w:tcW w:w="665" w:type="dxa"/>
            <w:noWrap/>
            <w:vAlign w:val="center"/>
            <w:hideMark/>
          </w:tcPr>
          <w:p w14:paraId="3582EC76" w14:textId="77777777" w:rsidR="00771A4B" w:rsidRDefault="00771A4B" w:rsidP="00771A4B">
            <w:pPr>
              <w:jc w:val="center"/>
              <w:rPr>
                <w:sz w:val="16"/>
                <w:szCs w:val="16"/>
              </w:rPr>
            </w:pPr>
            <w:r>
              <w:rPr>
                <w:sz w:val="16"/>
                <w:szCs w:val="16"/>
              </w:rPr>
              <w:t>1</w:t>
            </w:r>
          </w:p>
        </w:tc>
        <w:tc>
          <w:tcPr>
            <w:tcW w:w="983" w:type="dxa"/>
            <w:vAlign w:val="center"/>
          </w:tcPr>
          <w:p w14:paraId="76B05434" w14:textId="5CC40B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B62B4D" w14:textId="2C849E0E" w:rsidR="00771A4B" w:rsidRDefault="00771A4B" w:rsidP="00771A4B">
            <w:pPr>
              <w:jc w:val="center"/>
              <w:rPr>
                <w:sz w:val="16"/>
                <w:szCs w:val="16"/>
              </w:rPr>
            </w:pPr>
            <w:r>
              <w:rPr>
                <w:sz w:val="16"/>
                <w:szCs w:val="16"/>
              </w:rPr>
              <w:t>UN</w:t>
            </w:r>
          </w:p>
        </w:tc>
        <w:tc>
          <w:tcPr>
            <w:tcW w:w="887" w:type="dxa"/>
            <w:noWrap/>
            <w:vAlign w:val="center"/>
            <w:hideMark/>
          </w:tcPr>
          <w:p w14:paraId="39A83145" w14:textId="72E68792" w:rsidR="00771A4B" w:rsidRDefault="00771A4B" w:rsidP="00771A4B">
            <w:pPr>
              <w:jc w:val="center"/>
              <w:rPr>
                <w:sz w:val="16"/>
                <w:szCs w:val="16"/>
              </w:rPr>
            </w:pPr>
            <w:r>
              <w:rPr>
                <w:sz w:val="16"/>
                <w:szCs w:val="16"/>
              </w:rPr>
              <w:t>2.289,73</w:t>
            </w:r>
          </w:p>
        </w:tc>
        <w:tc>
          <w:tcPr>
            <w:tcW w:w="1152" w:type="dxa"/>
            <w:noWrap/>
            <w:vAlign w:val="center"/>
            <w:hideMark/>
          </w:tcPr>
          <w:p w14:paraId="0476E722" w14:textId="10EBDDC9" w:rsidR="00771A4B" w:rsidRDefault="00771A4B" w:rsidP="00771A4B">
            <w:pPr>
              <w:jc w:val="center"/>
              <w:rPr>
                <w:sz w:val="16"/>
                <w:szCs w:val="16"/>
              </w:rPr>
            </w:pPr>
            <w:r>
              <w:rPr>
                <w:sz w:val="16"/>
                <w:szCs w:val="16"/>
              </w:rPr>
              <w:t>-          1.611,33</w:t>
            </w:r>
          </w:p>
        </w:tc>
        <w:tc>
          <w:tcPr>
            <w:tcW w:w="887" w:type="dxa"/>
            <w:noWrap/>
            <w:vAlign w:val="center"/>
            <w:hideMark/>
          </w:tcPr>
          <w:p w14:paraId="608DA644" w14:textId="21ACBA66" w:rsidR="00771A4B" w:rsidRDefault="00771A4B" w:rsidP="00771A4B">
            <w:pPr>
              <w:jc w:val="center"/>
              <w:rPr>
                <w:sz w:val="16"/>
                <w:szCs w:val="16"/>
              </w:rPr>
            </w:pPr>
            <w:r>
              <w:rPr>
                <w:sz w:val="16"/>
                <w:szCs w:val="16"/>
              </w:rPr>
              <w:t>678,40</w:t>
            </w:r>
          </w:p>
        </w:tc>
      </w:tr>
      <w:tr w:rsidR="00771A4B" w14:paraId="5B99E6FC" w14:textId="77777777" w:rsidTr="00771A4B">
        <w:trPr>
          <w:trHeight w:val="240"/>
        </w:trPr>
        <w:tc>
          <w:tcPr>
            <w:tcW w:w="936" w:type="dxa"/>
            <w:noWrap/>
            <w:hideMark/>
          </w:tcPr>
          <w:p w14:paraId="1E76337E" w14:textId="3D663757" w:rsidR="00771A4B" w:rsidRDefault="00771A4B" w:rsidP="00771A4B">
            <w:pPr>
              <w:rPr>
                <w:sz w:val="16"/>
                <w:szCs w:val="16"/>
              </w:rPr>
            </w:pPr>
            <w:r>
              <w:rPr>
                <w:sz w:val="16"/>
                <w:szCs w:val="16"/>
              </w:rPr>
              <w:t>Maquinas e equipamentos</w:t>
            </w:r>
          </w:p>
        </w:tc>
        <w:tc>
          <w:tcPr>
            <w:tcW w:w="1096" w:type="dxa"/>
            <w:noWrap/>
            <w:hideMark/>
          </w:tcPr>
          <w:p w14:paraId="37A230EE" w14:textId="77777777" w:rsidR="00771A4B" w:rsidRDefault="00771A4B" w:rsidP="00771A4B">
            <w:pPr>
              <w:rPr>
                <w:sz w:val="16"/>
                <w:szCs w:val="16"/>
              </w:rPr>
            </w:pPr>
            <w:r>
              <w:rPr>
                <w:sz w:val="16"/>
                <w:szCs w:val="16"/>
              </w:rPr>
              <w:t>3500000341660</w:t>
            </w:r>
          </w:p>
        </w:tc>
        <w:tc>
          <w:tcPr>
            <w:tcW w:w="628" w:type="dxa"/>
            <w:noWrap/>
            <w:hideMark/>
          </w:tcPr>
          <w:p w14:paraId="643BF13A" w14:textId="5623E72C" w:rsidR="00771A4B" w:rsidRDefault="00771A4B" w:rsidP="00771A4B">
            <w:pPr>
              <w:rPr>
                <w:sz w:val="16"/>
                <w:szCs w:val="16"/>
              </w:rPr>
            </w:pPr>
            <w:r>
              <w:rPr>
                <w:sz w:val="16"/>
                <w:szCs w:val="16"/>
              </w:rPr>
              <w:t>Brasilia  - sig</w:t>
            </w:r>
          </w:p>
        </w:tc>
        <w:tc>
          <w:tcPr>
            <w:tcW w:w="3466" w:type="dxa"/>
            <w:noWrap/>
            <w:hideMark/>
          </w:tcPr>
          <w:p w14:paraId="6AA224F2" w14:textId="77777777" w:rsidR="00771A4B" w:rsidRDefault="00771A4B" w:rsidP="00771A4B">
            <w:pPr>
              <w:rPr>
                <w:sz w:val="16"/>
                <w:szCs w:val="16"/>
              </w:rPr>
            </w:pPr>
            <w:r>
              <w:rPr>
                <w:sz w:val="16"/>
                <w:szCs w:val="16"/>
              </w:rPr>
              <w:t>QUADRO PARA SECCIONADORAS FAB: POWERWARE, POT 500 KVA TAG: QC-UPS-B</w:t>
            </w:r>
          </w:p>
        </w:tc>
        <w:tc>
          <w:tcPr>
            <w:tcW w:w="481" w:type="dxa"/>
            <w:noWrap/>
            <w:hideMark/>
          </w:tcPr>
          <w:p w14:paraId="697040D0" w14:textId="77777777" w:rsidR="00771A4B" w:rsidRDefault="00771A4B" w:rsidP="00771A4B">
            <w:pPr>
              <w:rPr>
                <w:sz w:val="16"/>
                <w:szCs w:val="16"/>
              </w:rPr>
            </w:pPr>
            <w:r>
              <w:rPr>
                <w:sz w:val="16"/>
                <w:szCs w:val="16"/>
              </w:rPr>
              <w:t>SIG</w:t>
            </w:r>
          </w:p>
        </w:tc>
        <w:tc>
          <w:tcPr>
            <w:tcW w:w="950" w:type="dxa"/>
            <w:noWrap/>
            <w:vAlign w:val="center"/>
            <w:hideMark/>
          </w:tcPr>
          <w:p w14:paraId="127350CB" w14:textId="77777777" w:rsidR="00771A4B" w:rsidRDefault="00771A4B" w:rsidP="00771A4B">
            <w:pPr>
              <w:jc w:val="center"/>
              <w:rPr>
                <w:sz w:val="16"/>
                <w:szCs w:val="16"/>
              </w:rPr>
            </w:pPr>
            <w:r>
              <w:rPr>
                <w:sz w:val="16"/>
                <w:szCs w:val="16"/>
              </w:rPr>
              <w:t>ZWEQENER</w:t>
            </w:r>
          </w:p>
        </w:tc>
        <w:tc>
          <w:tcPr>
            <w:tcW w:w="665" w:type="dxa"/>
            <w:noWrap/>
            <w:vAlign w:val="center"/>
            <w:hideMark/>
          </w:tcPr>
          <w:p w14:paraId="6CEF3E6E" w14:textId="77777777" w:rsidR="00771A4B" w:rsidRDefault="00771A4B" w:rsidP="00771A4B">
            <w:pPr>
              <w:jc w:val="center"/>
              <w:rPr>
                <w:sz w:val="16"/>
                <w:szCs w:val="16"/>
              </w:rPr>
            </w:pPr>
            <w:r>
              <w:rPr>
                <w:sz w:val="16"/>
                <w:szCs w:val="16"/>
              </w:rPr>
              <w:t>1</w:t>
            </w:r>
          </w:p>
        </w:tc>
        <w:tc>
          <w:tcPr>
            <w:tcW w:w="983" w:type="dxa"/>
            <w:vAlign w:val="center"/>
          </w:tcPr>
          <w:p w14:paraId="0E7048EC" w14:textId="508334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3AF521" w14:textId="659B35EA" w:rsidR="00771A4B" w:rsidRDefault="00771A4B" w:rsidP="00771A4B">
            <w:pPr>
              <w:jc w:val="center"/>
              <w:rPr>
                <w:sz w:val="16"/>
                <w:szCs w:val="16"/>
              </w:rPr>
            </w:pPr>
            <w:r>
              <w:rPr>
                <w:sz w:val="16"/>
                <w:szCs w:val="16"/>
              </w:rPr>
              <w:t>UN</w:t>
            </w:r>
          </w:p>
        </w:tc>
        <w:tc>
          <w:tcPr>
            <w:tcW w:w="887" w:type="dxa"/>
            <w:noWrap/>
            <w:vAlign w:val="center"/>
            <w:hideMark/>
          </w:tcPr>
          <w:p w14:paraId="3DDAAD82" w14:textId="5B136181" w:rsidR="00771A4B" w:rsidRDefault="00771A4B" w:rsidP="00771A4B">
            <w:pPr>
              <w:jc w:val="center"/>
              <w:rPr>
                <w:sz w:val="16"/>
                <w:szCs w:val="16"/>
              </w:rPr>
            </w:pPr>
            <w:r>
              <w:rPr>
                <w:sz w:val="16"/>
                <w:szCs w:val="16"/>
              </w:rPr>
              <w:t>2.314,48</w:t>
            </w:r>
          </w:p>
        </w:tc>
        <w:tc>
          <w:tcPr>
            <w:tcW w:w="1152" w:type="dxa"/>
            <w:noWrap/>
            <w:vAlign w:val="center"/>
            <w:hideMark/>
          </w:tcPr>
          <w:p w14:paraId="093F28C0" w14:textId="11907033" w:rsidR="00771A4B" w:rsidRDefault="00771A4B" w:rsidP="00771A4B">
            <w:pPr>
              <w:jc w:val="center"/>
              <w:rPr>
                <w:sz w:val="16"/>
                <w:szCs w:val="16"/>
              </w:rPr>
            </w:pPr>
            <w:r>
              <w:rPr>
                <w:sz w:val="16"/>
                <w:szCs w:val="16"/>
              </w:rPr>
              <w:t>-          1.642,04</w:t>
            </w:r>
          </w:p>
        </w:tc>
        <w:tc>
          <w:tcPr>
            <w:tcW w:w="887" w:type="dxa"/>
            <w:noWrap/>
            <w:vAlign w:val="center"/>
            <w:hideMark/>
          </w:tcPr>
          <w:p w14:paraId="570AFD07" w14:textId="7789D2A4" w:rsidR="00771A4B" w:rsidRDefault="00771A4B" w:rsidP="00771A4B">
            <w:pPr>
              <w:jc w:val="center"/>
              <w:rPr>
                <w:sz w:val="16"/>
                <w:szCs w:val="16"/>
              </w:rPr>
            </w:pPr>
            <w:r>
              <w:rPr>
                <w:sz w:val="16"/>
                <w:szCs w:val="16"/>
              </w:rPr>
              <w:t>672,44</w:t>
            </w:r>
          </w:p>
        </w:tc>
      </w:tr>
      <w:tr w:rsidR="00771A4B" w14:paraId="7EAF644A" w14:textId="77777777" w:rsidTr="00771A4B">
        <w:trPr>
          <w:trHeight w:val="240"/>
        </w:trPr>
        <w:tc>
          <w:tcPr>
            <w:tcW w:w="936" w:type="dxa"/>
            <w:noWrap/>
            <w:hideMark/>
          </w:tcPr>
          <w:p w14:paraId="3A3F2B89" w14:textId="7EF41A04" w:rsidR="00771A4B" w:rsidRDefault="00771A4B" w:rsidP="00771A4B">
            <w:pPr>
              <w:rPr>
                <w:sz w:val="16"/>
                <w:szCs w:val="16"/>
              </w:rPr>
            </w:pPr>
            <w:r>
              <w:rPr>
                <w:sz w:val="16"/>
                <w:szCs w:val="16"/>
              </w:rPr>
              <w:lastRenderedPageBreak/>
              <w:t>Maquinas e equipamentos</w:t>
            </w:r>
          </w:p>
        </w:tc>
        <w:tc>
          <w:tcPr>
            <w:tcW w:w="1096" w:type="dxa"/>
            <w:noWrap/>
            <w:hideMark/>
          </w:tcPr>
          <w:p w14:paraId="24760661" w14:textId="77777777" w:rsidR="00771A4B" w:rsidRDefault="00771A4B" w:rsidP="00771A4B">
            <w:pPr>
              <w:rPr>
                <w:sz w:val="16"/>
                <w:szCs w:val="16"/>
              </w:rPr>
            </w:pPr>
            <w:r>
              <w:rPr>
                <w:sz w:val="16"/>
                <w:szCs w:val="16"/>
              </w:rPr>
              <w:t>3500000341670</w:t>
            </w:r>
          </w:p>
        </w:tc>
        <w:tc>
          <w:tcPr>
            <w:tcW w:w="628" w:type="dxa"/>
            <w:noWrap/>
            <w:hideMark/>
          </w:tcPr>
          <w:p w14:paraId="5EDF8862" w14:textId="54AECEEE" w:rsidR="00771A4B" w:rsidRDefault="00771A4B" w:rsidP="00771A4B">
            <w:pPr>
              <w:rPr>
                <w:sz w:val="16"/>
                <w:szCs w:val="16"/>
              </w:rPr>
            </w:pPr>
            <w:r>
              <w:rPr>
                <w:sz w:val="16"/>
                <w:szCs w:val="16"/>
              </w:rPr>
              <w:t>Brasilia  - sig</w:t>
            </w:r>
          </w:p>
        </w:tc>
        <w:tc>
          <w:tcPr>
            <w:tcW w:w="3466" w:type="dxa"/>
            <w:noWrap/>
            <w:hideMark/>
          </w:tcPr>
          <w:p w14:paraId="40800CF1" w14:textId="77777777" w:rsidR="00771A4B" w:rsidRDefault="00771A4B" w:rsidP="00771A4B">
            <w:pPr>
              <w:rPr>
                <w:sz w:val="16"/>
                <w:szCs w:val="16"/>
              </w:rPr>
            </w:pPr>
            <w:r>
              <w:rPr>
                <w:sz w:val="16"/>
                <w:szCs w:val="16"/>
              </w:rPr>
              <w:t>QUADRO DE ALIMENTACAO FAB: CLEMAR, 480/277V 3F+N TAG: QA-UPS-B</w:t>
            </w:r>
          </w:p>
        </w:tc>
        <w:tc>
          <w:tcPr>
            <w:tcW w:w="481" w:type="dxa"/>
            <w:noWrap/>
            <w:hideMark/>
          </w:tcPr>
          <w:p w14:paraId="0B7D3E43" w14:textId="77777777" w:rsidR="00771A4B" w:rsidRDefault="00771A4B" w:rsidP="00771A4B">
            <w:pPr>
              <w:rPr>
                <w:sz w:val="16"/>
                <w:szCs w:val="16"/>
              </w:rPr>
            </w:pPr>
            <w:r>
              <w:rPr>
                <w:sz w:val="16"/>
                <w:szCs w:val="16"/>
              </w:rPr>
              <w:t>SIG</w:t>
            </w:r>
          </w:p>
        </w:tc>
        <w:tc>
          <w:tcPr>
            <w:tcW w:w="950" w:type="dxa"/>
            <w:noWrap/>
            <w:vAlign w:val="center"/>
            <w:hideMark/>
          </w:tcPr>
          <w:p w14:paraId="5ECA5978" w14:textId="77777777" w:rsidR="00771A4B" w:rsidRDefault="00771A4B" w:rsidP="00771A4B">
            <w:pPr>
              <w:jc w:val="center"/>
              <w:rPr>
                <w:sz w:val="16"/>
                <w:szCs w:val="16"/>
              </w:rPr>
            </w:pPr>
            <w:r>
              <w:rPr>
                <w:sz w:val="16"/>
                <w:szCs w:val="16"/>
              </w:rPr>
              <w:t>ZWEQENER</w:t>
            </w:r>
          </w:p>
        </w:tc>
        <w:tc>
          <w:tcPr>
            <w:tcW w:w="665" w:type="dxa"/>
            <w:noWrap/>
            <w:vAlign w:val="center"/>
            <w:hideMark/>
          </w:tcPr>
          <w:p w14:paraId="13D7353A" w14:textId="77777777" w:rsidR="00771A4B" w:rsidRDefault="00771A4B" w:rsidP="00771A4B">
            <w:pPr>
              <w:jc w:val="center"/>
              <w:rPr>
                <w:sz w:val="16"/>
                <w:szCs w:val="16"/>
              </w:rPr>
            </w:pPr>
            <w:r>
              <w:rPr>
                <w:sz w:val="16"/>
                <w:szCs w:val="16"/>
              </w:rPr>
              <w:t>1</w:t>
            </w:r>
          </w:p>
        </w:tc>
        <w:tc>
          <w:tcPr>
            <w:tcW w:w="983" w:type="dxa"/>
            <w:vAlign w:val="center"/>
          </w:tcPr>
          <w:p w14:paraId="12E5ACD5" w14:textId="4F789B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21A360" w14:textId="04AA4354" w:rsidR="00771A4B" w:rsidRDefault="00771A4B" w:rsidP="00771A4B">
            <w:pPr>
              <w:jc w:val="center"/>
              <w:rPr>
                <w:sz w:val="16"/>
                <w:szCs w:val="16"/>
              </w:rPr>
            </w:pPr>
            <w:r>
              <w:rPr>
                <w:sz w:val="16"/>
                <w:szCs w:val="16"/>
              </w:rPr>
              <w:t>UN</w:t>
            </w:r>
          </w:p>
        </w:tc>
        <w:tc>
          <w:tcPr>
            <w:tcW w:w="887" w:type="dxa"/>
            <w:noWrap/>
            <w:vAlign w:val="center"/>
            <w:hideMark/>
          </w:tcPr>
          <w:p w14:paraId="1F856149" w14:textId="50C702BC" w:rsidR="00771A4B" w:rsidRDefault="00771A4B" w:rsidP="00771A4B">
            <w:pPr>
              <w:jc w:val="center"/>
              <w:rPr>
                <w:sz w:val="16"/>
                <w:szCs w:val="16"/>
              </w:rPr>
            </w:pPr>
            <w:r>
              <w:rPr>
                <w:sz w:val="16"/>
                <w:szCs w:val="16"/>
              </w:rPr>
              <w:t>2.314,48</w:t>
            </w:r>
          </w:p>
        </w:tc>
        <w:tc>
          <w:tcPr>
            <w:tcW w:w="1152" w:type="dxa"/>
            <w:noWrap/>
            <w:vAlign w:val="center"/>
            <w:hideMark/>
          </w:tcPr>
          <w:p w14:paraId="5AF1E4F7" w14:textId="7DC0D2DD" w:rsidR="00771A4B" w:rsidRDefault="00771A4B" w:rsidP="00771A4B">
            <w:pPr>
              <w:jc w:val="center"/>
              <w:rPr>
                <w:sz w:val="16"/>
                <w:szCs w:val="16"/>
              </w:rPr>
            </w:pPr>
            <w:r>
              <w:rPr>
                <w:sz w:val="16"/>
                <w:szCs w:val="16"/>
              </w:rPr>
              <w:t>-          1.642,04</w:t>
            </w:r>
          </w:p>
        </w:tc>
        <w:tc>
          <w:tcPr>
            <w:tcW w:w="887" w:type="dxa"/>
            <w:noWrap/>
            <w:vAlign w:val="center"/>
            <w:hideMark/>
          </w:tcPr>
          <w:p w14:paraId="0CE9C175" w14:textId="19E5A806" w:rsidR="00771A4B" w:rsidRDefault="00771A4B" w:rsidP="00771A4B">
            <w:pPr>
              <w:jc w:val="center"/>
              <w:rPr>
                <w:sz w:val="16"/>
                <w:szCs w:val="16"/>
              </w:rPr>
            </w:pPr>
            <w:r>
              <w:rPr>
                <w:sz w:val="16"/>
                <w:szCs w:val="16"/>
              </w:rPr>
              <w:t>672,44</w:t>
            </w:r>
          </w:p>
        </w:tc>
      </w:tr>
      <w:tr w:rsidR="00771A4B" w14:paraId="42A25970" w14:textId="77777777" w:rsidTr="00771A4B">
        <w:trPr>
          <w:trHeight w:val="240"/>
        </w:trPr>
        <w:tc>
          <w:tcPr>
            <w:tcW w:w="936" w:type="dxa"/>
            <w:noWrap/>
            <w:hideMark/>
          </w:tcPr>
          <w:p w14:paraId="29A77354" w14:textId="3D1A4FA0" w:rsidR="00771A4B" w:rsidRDefault="00771A4B" w:rsidP="00771A4B">
            <w:pPr>
              <w:rPr>
                <w:sz w:val="16"/>
                <w:szCs w:val="16"/>
              </w:rPr>
            </w:pPr>
            <w:r>
              <w:rPr>
                <w:sz w:val="16"/>
                <w:szCs w:val="16"/>
              </w:rPr>
              <w:t>Maquinas e equipamentos</w:t>
            </w:r>
          </w:p>
        </w:tc>
        <w:tc>
          <w:tcPr>
            <w:tcW w:w="1096" w:type="dxa"/>
            <w:noWrap/>
            <w:hideMark/>
          </w:tcPr>
          <w:p w14:paraId="18002E84" w14:textId="77777777" w:rsidR="00771A4B" w:rsidRDefault="00771A4B" w:rsidP="00771A4B">
            <w:pPr>
              <w:rPr>
                <w:sz w:val="16"/>
                <w:szCs w:val="16"/>
              </w:rPr>
            </w:pPr>
            <w:r>
              <w:rPr>
                <w:sz w:val="16"/>
                <w:szCs w:val="16"/>
              </w:rPr>
              <w:t>3500000341690</w:t>
            </w:r>
          </w:p>
        </w:tc>
        <w:tc>
          <w:tcPr>
            <w:tcW w:w="628" w:type="dxa"/>
            <w:noWrap/>
            <w:hideMark/>
          </w:tcPr>
          <w:p w14:paraId="5A053EFD" w14:textId="6E46DAE4" w:rsidR="00771A4B" w:rsidRDefault="00771A4B" w:rsidP="00771A4B">
            <w:pPr>
              <w:rPr>
                <w:sz w:val="16"/>
                <w:szCs w:val="16"/>
              </w:rPr>
            </w:pPr>
            <w:r>
              <w:rPr>
                <w:sz w:val="16"/>
                <w:szCs w:val="16"/>
              </w:rPr>
              <w:t>Brasilia  - sig</w:t>
            </w:r>
          </w:p>
        </w:tc>
        <w:tc>
          <w:tcPr>
            <w:tcW w:w="3466" w:type="dxa"/>
            <w:noWrap/>
            <w:hideMark/>
          </w:tcPr>
          <w:p w14:paraId="164E633A" w14:textId="77777777" w:rsidR="00771A4B" w:rsidRDefault="00771A4B" w:rsidP="00771A4B">
            <w:pPr>
              <w:rPr>
                <w:sz w:val="16"/>
                <w:szCs w:val="16"/>
              </w:rPr>
            </w:pPr>
            <w:r>
              <w:rPr>
                <w:sz w:val="16"/>
                <w:szCs w:val="16"/>
              </w:rPr>
              <w:t>QUADRO DE CONTROLE DE ACESSO TAG: QCA-1E</w:t>
            </w:r>
          </w:p>
        </w:tc>
        <w:tc>
          <w:tcPr>
            <w:tcW w:w="481" w:type="dxa"/>
            <w:noWrap/>
            <w:hideMark/>
          </w:tcPr>
          <w:p w14:paraId="58417073" w14:textId="77777777" w:rsidR="00771A4B" w:rsidRDefault="00771A4B" w:rsidP="00771A4B">
            <w:pPr>
              <w:rPr>
                <w:sz w:val="16"/>
                <w:szCs w:val="16"/>
              </w:rPr>
            </w:pPr>
            <w:r>
              <w:rPr>
                <w:sz w:val="16"/>
                <w:szCs w:val="16"/>
              </w:rPr>
              <w:t>SIG</w:t>
            </w:r>
          </w:p>
        </w:tc>
        <w:tc>
          <w:tcPr>
            <w:tcW w:w="950" w:type="dxa"/>
            <w:noWrap/>
            <w:vAlign w:val="center"/>
            <w:hideMark/>
          </w:tcPr>
          <w:p w14:paraId="6183D773" w14:textId="77777777" w:rsidR="00771A4B" w:rsidRDefault="00771A4B" w:rsidP="00771A4B">
            <w:pPr>
              <w:jc w:val="center"/>
              <w:rPr>
                <w:sz w:val="16"/>
                <w:szCs w:val="16"/>
              </w:rPr>
            </w:pPr>
            <w:r>
              <w:rPr>
                <w:sz w:val="16"/>
                <w:szCs w:val="16"/>
              </w:rPr>
              <w:t>ZWEQENER</w:t>
            </w:r>
          </w:p>
        </w:tc>
        <w:tc>
          <w:tcPr>
            <w:tcW w:w="665" w:type="dxa"/>
            <w:noWrap/>
            <w:vAlign w:val="center"/>
            <w:hideMark/>
          </w:tcPr>
          <w:p w14:paraId="19ED314B" w14:textId="77777777" w:rsidR="00771A4B" w:rsidRDefault="00771A4B" w:rsidP="00771A4B">
            <w:pPr>
              <w:jc w:val="center"/>
              <w:rPr>
                <w:sz w:val="16"/>
                <w:szCs w:val="16"/>
              </w:rPr>
            </w:pPr>
            <w:r>
              <w:rPr>
                <w:sz w:val="16"/>
                <w:szCs w:val="16"/>
              </w:rPr>
              <w:t>1</w:t>
            </w:r>
          </w:p>
        </w:tc>
        <w:tc>
          <w:tcPr>
            <w:tcW w:w="983" w:type="dxa"/>
            <w:vAlign w:val="center"/>
          </w:tcPr>
          <w:p w14:paraId="56F2D507" w14:textId="768541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88CDE8" w14:textId="10242D84" w:rsidR="00771A4B" w:rsidRDefault="00771A4B" w:rsidP="00771A4B">
            <w:pPr>
              <w:jc w:val="center"/>
              <w:rPr>
                <w:sz w:val="16"/>
                <w:szCs w:val="16"/>
              </w:rPr>
            </w:pPr>
            <w:r>
              <w:rPr>
                <w:sz w:val="16"/>
                <w:szCs w:val="16"/>
              </w:rPr>
              <w:t>UN</w:t>
            </w:r>
          </w:p>
        </w:tc>
        <w:tc>
          <w:tcPr>
            <w:tcW w:w="887" w:type="dxa"/>
            <w:noWrap/>
            <w:vAlign w:val="center"/>
            <w:hideMark/>
          </w:tcPr>
          <w:p w14:paraId="0A5017F3" w14:textId="2EF19286" w:rsidR="00771A4B" w:rsidRDefault="00771A4B" w:rsidP="00771A4B">
            <w:pPr>
              <w:jc w:val="center"/>
              <w:rPr>
                <w:sz w:val="16"/>
                <w:szCs w:val="16"/>
              </w:rPr>
            </w:pPr>
            <w:r>
              <w:rPr>
                <w:sz w:val="16"/>
                <w:szCs w:val="16"/>
              </w:rPr>
              <w:t>2.467,54</w:t>
            </w:r>
          </w:p>
        </w:tc>
        <w:tc>
          <w:tcPr>
            <w:tcW w:w="1152" w:type="dxa"/>
            <w:noWrap/>
            <w:vAlign w:val="center"/>
            <w:hideMark/>
          </w:tcPr>
          <w:p w14:paraId="3DB37083" w14:textId="048EE005" w:rsidR="00771A4B" w:rsidRDefault="00771A4B" w:rsidP="00771A4B">
            <w:pPr>
              <w:jc w:val="center"/>
              <w:rPr>
                <w:sz w:val="16"/>
                <w:szCs w:val="16"/>
              </w:rPr>
            </w:pPr>
            <w:r>
              <w:rPr>
                <w:sz w:val="16"/>
                <w:szCs w:val="16"/>
              </w:rPr>
              <w:t>-          1.737,17</w:t>
            </w:r>
          </w:p>
        </w:tc>
        <w:tc>
          <w:tcPr>
            <w:tcW w:w="887" w:type="dxa"/>
            <w:noWrap/>
            <w:vAlign w:val="center"/>
            <w:hideMark/>
          </w:tcPr>
          <w:p w14:paraId="27F02403" w14:textId="1FD99C0E" w:rsidR="00771A4B" w:rsidRDefault="00771A4B" w:rsidP="00771A4B">
            <w:pPr>
              <w:jc w:val="center"/>
              <w:rPr>
                <w:sz w:val="16"/>
                <w:szCs w:val="16"/>
              </w:rPr>
            </w:pPr>
            <w:r>
              <w:rPr>
                <w:sz w:val="16"/>
                <w:szCs w:val="16"/>
              </w:rPr>
              <w:t>730,37</w:t>
            </w:r>
          </w:p>
        </w:tc>
      </w:tr>
      <w:tr w:rsidR="00771A4B" w14:paraId="047C8081" w14:textId="77777777" w:rsidTr="00771A4B">
        <w:trPr>
          <w:trHeight w:val="240"/>
        </w:trPr>
        <w:tc>
          <w:tcPr>
            <w:tcW w:w="936" w:type="dxa"/>
            <w:noWrap/>
            <w:hideMark/>
          </w:tcPr>
          <w:p w14:paraId="694DE910" w14:textId="45D9C3A9" w:rsidR="00771A4B" w:rsidRDefault="00771A4B" w:rsidP="00771A4B">
            <w:pPr>
              <w:rPr>
                <w:sz w:val="16"/>
                <w:szCs w:val="16"/>
              </w:rPr>
            </w:pPr>
            <w:r>
              <w:rPr>
                <w:sz w:val="16"/>
                <w:szCs w:val="16"/>
              </w:rPr>
              <w:t>Equipamentos informática</w:t>
            </w:r>
          </w:p>
        </w:tc>
        <w:tc>
          <w:tcPr>
            <w:tcW w:w="1096" w:type="dxa"/>
            <w:noWrap/>
            <w:hideMark/>
          </w:tcPr>
          <w:p w14:paraId="6CF300AC" w14:textId="77777777" w:rsidR="00771A4B" w:rsidRDefault="00771A4B" w:rsidP="00771A4B">
            <w:pPr>
              <w:rPr>
                <w:sz w:val="16"/>
                <w:szCs w:val="16"/>
              </w:rPr>
            </w:pPr>
            <w:r>
              <w:rPr>
                <w:sz w:val="16"/>
                <w:szCs w:val="16"/>
              </w:rPr>
              <w:t>3500000341700</w:t>
            </w:r>
          </w:p>
        </w:tc>
        <w:tc>
          <w:tcPr>
            <w:tcW w:w="628" w:type="dxa"/>
            <w:noWrap/>
            <w:hideMark/>
          </w:tcPr>
          <w:p w14:paraId="416DBBF9" w14:textId="02C494A9" w:rsidR="00771A4B" w:rsidRDefault="00771A4B" w:rsidP="00771A4B">
            <w:pPr>
              <w:rPr>
                <w:sz w:val="16"/>
                <w:szCs w:val="16"/>
              </w:rPr>
            </w:pPr>
            <w:r>
              <w:rPr>
                <w:sz w:val="16"/>
                <w:szCs w:val="16"/>
              </w:rPr>
              <w:t>Brasilia  - sig</w:t>
            </w:r>
          </w:p>
        </w:tc>
        <w:tc>
          <w:tcPr>
            <w:tcW w:w="3466" w:type="dxa"/>
            <w:noWrap/>
            <w:hideMark/>
          </w:tcPr>
          <w:p w14:paraId="29D1121B" w14:textId="77777777" w:rsidR="00771A4B" w:rsidRDefault="00771A4B" w:rsidP="00771A4B">
            <w:pPr>
              <w:rPr>
                <w:sz w:val="16"/>
                <w:szCs w:val="16"/>
              </w:rPr>
            </w:pPr>
            <w:r>
              <w:rPr>
                <w:sz w:val="16"/>
                <w:szCs w:val="16"/>
              </w:rPr>
              <w:t>SWITCH FAB: CISCO, MOD: NEXUS N9K-C93108TC-EX, N/S: FDO22080485 MT: MC-F03</w:t>
            </w:r>
          </w:p>
        </w:tc>
        <w:tc>
          <w:tcPr>
            <w:tcW w:w="481" w:type="dxa"/>
            <w:noWrap/>
            <w:hideMark/>
          </w:tcPr>
          <w:p w14:paraId="54B056B2" w14:textId="77777777" w:rsidR="00771A4B" w:rsidRDefault="00771A4B" w:rsidP="00771A4B">
            <w:pPr>
              <w:rPr>
                <w:sz w:val="16"/>
                <w:szCs w:val="16"/>
              </w:rPr>
            </w:pPr>
            <w:r>
              <w:rPr>
                <w:sz w:val="16"/>
                <w:szCs w:val="16"/>
              </w:rPr>
              <w:t>SIG</w:t>
            </w:r>
          </w:p>
        </w:tc>
        <w:tc>
          <w:tcPr>
            <w:tcW w:w="950" w:type="dxa"/>
            <w:noWrap/>
            <w:vAlign w:val="center"/>
            <w:hideMark/>
          </w:tcPr>
          <w:p w14:paraId="0BFAD00C" w14:textId="77777777" w:rsidR="00771A4B" w:rsidRDefault="00771A4B" w:rsidP="00771A4B">
            <w:pPr>
              <w:jc w:val="center"/>
              <w:rPr>
                <w:sz w:val="16"/>
                <w:szCs w:val="16"/>
              </w:rPr>
            </w:pPr>
            <w:r>
              <w:rPr>
                <w:sz w:val="16"/>
                <w:szCs w:val="16"/>
              </w:rPr>
              <w:t>ZETSWITC</w:t>
            </w:r>
          </w:p>
        </w:tc>
        <w:tc>
          <w:tcPr>
            <w:tcW w:w="665" w:type="dxa"/>
            <w:noWrap/>
            <w:vAlign w:val="center"/>
            <w:hideMark/>
          </w:tcPr>
          <w:p w14:paraId="300C069F" w14:textId="77777777" w:rsidR="00771A4B" w:rsidRDefault="00771A4B" w:rsidP="00771A4B">
            <w:pPr>
              <w:jc w:val="center"/>
              <w:rPr>
                <w:sz w:val="16"/>
                <w:szCs w:val="16"/>
              </w:rPr>
            </w:pPr>
            <w:r>
              <w:rPr>
                <w:sz w:val="16"/>
                <w:szCs w:val="16"/>
              </w:rPr>
              <w:t>1</w:t>
            </w:r>
          </w:p>
        </w:tc>
        <w:tc>
          <w:tcPr>
            <w:tcW w:w="983" w:type="dxa"/>
            <w:vAlign w:val="center"/>
          </w:tcPr>
          <w:p w14:paraId="7797DC5D" w14:textId="2A4BCC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66C652" w14:textId="3CE35099" w:rsidR="00771A4B" w:rsidRDefault="00771A4B" w:rsidP="00771A4B">
            <w:pPr>
              <w:jc w:val="center"/>
              <w:rPr>
                <w:sz w:val="16"/>
                <w:szCs w:val="16"/>
              </w:rPr>
            </w:pPr>
            <w:r>
              <w:rPr>
                <w:sz w:val="16"/>
                <w:szCs w:val="16"/>
              </w:rPr>
              <w:t>UN</w:t>
            </w:r>
          </w:p>
        </w:tc>
        <w:tc>
          <w:tcPr>
            <w:tcW w:w="887" w:type="dxa"/>
            <w:noWrap/>
            <w:vAlign w:val="center"/>
            <w:hideMark/>
          </w:tcPr>
          <w:p w14:paraId="79D31958" w14:textId="32BD5C5C" w:rsidR="00771A4B" w:rsidRDefault="00771A4B" w:rsidP="00771A4B">
            <w:pPr>
              <w:jc w:val="center"/>
              <w:rPr>
                <w:sz w:val="16"/>
                <w:szCs w:val="16"/>
              </w:rPr>
            </w:pPr>
            <w:r>
              <w:rPr>
                <w:sz w:val="16"/>
                <w:szCs w:val="16"/>
              </w:rPr>
              <w:t>100.612,16</w:t>
            </w:r>
          </w:p>
        </w:tc>
        <w:tc>
          <w:tcPr>
            <w:tcW w:w="1152" w:type="dxa"/>
            <w:noWrap/>
            <w:vAlign w:val="center"/>
            <w:hideMark/>
          </w:tcPr>
          <w:p w14:paraId="328031D7" w14:textId="258D11A9" w:rsidR="00771A4B" w:rsidRDefault="00771A4B" w:rsidP="00771A4B">
            <w:pPr>
              <w:jc w:val="center"/>
              <w:rPr>
                <w:sz w:val="16"/>
                <w:szCs w:val="16"/>
              </w:rPr>
            </w:pPr>
            <w:r>
              <w:rPr>
                <w:sz w:val="16"/>
                <w:szCs w:val="16"/>
              </w:rPr>
              <w:t>-     100.612,16</w:t>
            </w:r>
          </w:p>
        </w:tc>
        <w:tc>
          <w:tcPr>
            <w:tcW w:w="887" w:type="dxa"/>
            <w:noWrap/>
            <w:vAlign w:val="center"/>
            <w:hideMark/>
          </w:tcPr>
          <w:p w14:paraId="7B04DC18" w14:textId="70A43BFA" w:rsidR="00771A4B" w:rsidRDefault="00771A4B" w:rsidP="00771A4B">
            <w:pPr>
              <w:jc w:val="center"/>
              <w:rPr>
                <w:sz w:val="16"/>
                <w:szCs w:val="16"/>
              </w:rPr>
            </w:pPr>
            <w:r>
              <w:rPr>
                <w:sz w:val="16"/>
                <w:szCs w:val="16"/>
              </w:rPr>
              <w:t>-</w:t>
            </w:r>
          </w:p>
        </w:tc>
      </w:tr>
      <w:tr w:rsidR="00771A4B" w14:paraId="03194630" w14:textId="77777777" w:rsidTr="00771A4B">
        <w:trPr>
          <w:trHeight w:val="240"/>
        </w:trPr>
        <w:tc>
          <w:tcPr>
            <w:tcW w:w="936" w:type="dxa"/>
            <w:noWrap/>
            <w:hideMark/>
          </w:tcPr>
          <w:p w14:paraId="375A8B0A" w14:textId="3DBE3605" w:rsidR="00771A4B" w:rsidRDefault="00771A4B" w:rsidP="00771A4B">
            <w:pPr>
              <w:rPr>
                <w:sz w:val="16"/>
                <w:szCs w:val="16"/>
              </w:rPr>
            </w:pPr>
            <w:r>
              <w:rPr>
                <w:sz w:val="16"/>
                <w:szCs w:val="16"/>
              </w:rPr>
              <w:t>Equipamentos informática</w:t>
            </w:r>
          </w:p>
        </w:tc>
        <w:tc>
          <w:tcPr>
            <w:tcW w:w="1096" w:type="dxa"/>
            <w:noWrap/>
            <w:hideMark/>
          </w:tcPr>
          <w:p w14:paraId="2794BEA0" w14:textId="77777777" w:rsidR="00771A4B" w:rsidRDefault="00771A4B" w:rsidP="00771A4B">
            <w:pPr>
              <w:rPr>
                <w:sz w:val="16"/>
                <w:szCs w:val="16"/>
              </w:rPr>
            </w:pPr>
            <w:r>
              <w:rPr>
                <w:sz w:val="16"/>
                <w:szCs w:val="16"/>
              </w:rPr>
              <w:t>3500000341710</w:t>
            </w:r>
          </w:p>
        </w:tc>
        <w:tc>
          <w:tcPr>
            <w:tcW w:w="628" w:type="dxa"/>
            <w:noWrap/>
            <w:hideMark/>
          </w:tcPr>
          <w:p w14:paraId="1061B840" w14:textId="54AFD382" w:rsidR="00771A4B" w:rsidRDefault="00771A4B" w:rsidP="00771A4B">
            <w:pPr>
              <w:rPr>
                <w:sz w:val="16"/>
                <w:szCs w:val="16"/>
              </w:rPr>
            </w:pPr>
            <w:r>
              <w:rPr>
                <w:sz w:val="16"/>
                <w:szCs w:val="16"/>
              </w:rPr>
              <w:t>Brasilia  - sig</w:t>
            </w:r>
          </w:p>
        </w:tc>
        <w:tc>
          <w:tcPr>
            <w:tcW w:w="3466" w:type="dxa"/>
            <w:noWrap/>
            <w:hideMark/>
          </w:tcPr>
          <w:p w14:paraId="0FE6249A" w14:textId="77777777" w:rsidR="00771A4B" w:rsidRDefault="00771A4B" w:rsidP="00771A4B">
            <w:pPr>
              <w:rPr>
                <w:sz w:val="16"/>
                <w:szCs w:val="16"/>
              </w:rPr>
            </w:pPr>
            <w:r>
              <w:rPr>
                <w:sz w:val="16"/>
                <w:szCs w:val="16"/>
              </w:rPr>
              <w:t>SWITCH FAB: CISCO, MOD: NEXUS N9K-C93108TC-EX, N/S: FDO220802FS MT: MC-F03</w:t>
            </w:r>
          </w:p>
        </w:tc>
        <w:tc>
          <w:tcPr>
            <w:tcW w:w="481" w:type="dxa"/>
            <w:noWrap/>
            <w:hideMark/>
          </w:tcPr>
          <w:p w14:paraId="0B16E803" w14:textId="77777777" w:rsidR="00771A4B" w:rsidRDefault="00771A4B" w:rsidP="00771A4B">
            <w:pPr>
              <w:rPr>
                <w:sz w:val="16"/>
                <w:szCs w:val="16"/>
              </w:rPr>
            </w:pPr>
            <w:r>
              <w:rPr>
                <w:sz w:val="16"/>
                <w:szCs w:val="16"/>
              </w:rPr>
              <w:t>SIG</w:t>
            </w:r>
          </w:p>
        </w:tc>
        <w:tc>
          <w:tcPr>
            <w:tcW w:w="950" w:type="dxa"/>
            <w:noWrap/>
            <w:vAlign w:val="center"/>
            <w:hideMark/>
          </w:tcPr>
          <w:p w14:paraId="08CF7A2F" w14:textId="77777777" w:rsidR="00771A4B" w:rsidRDefault="00771A4B" w:rsidP="00771A4B">
            <w:pPr>
              <w:jc w:val="center"/>
              <w:rPr>
                <w:sz w:val="16"/>
                <w:szCs w:val="16"/>
              </w:rPr>
            </w:pPr>
            <w:r>
              <w:rPr>
                <w:sz w:val="16"/>
                <w:szCs w:val="16"/>
              </w:rPr>
              <w:t>ZETSWITC</w:t>
            </w:r>
          </w:p>
        </w:tc>
        <w:tc>
          <w:tcPr>
            <w:tcW w:w="665" w:type="dxa"/>
            <w:noWrap/>
            <w:vAlign w:val="center"/>
            <w:hideMark/>
          </w:tcPr>
          <w:p w14:paraId="1A8F0E4E" w14:textId="77777777" w:rsidR="00771A4B" w:rsidRDefault="00771A4B" w:rsidP="00771A4B">
            <w:pPr>
              <w:jc w:val="center"/>
              <w:rPr>
                <w:sz w:val="16"/>
                <w:szCs w:val="16"/>
              </w:rPr>
            </w:pPr>
            <w:r>
              <w:rPr>
                <w:sz w:val="16"/>
                <w:szCs w:val="16"/>
              </w:rPr>
              <w:t>1</w:t>
            </w:r>
          </w:p>
        </w:tc>
        <w:tc>
          <w:tcPr>
            <w:tcW w:w="983" w:type="dxa"/>
            <w:vAlign w:val="center"/>
          </w:tcPr>
          <w:p w14:paraId="19D2B975" w14:textId="2F5B0B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2486C5" w14:textId="17EDD360" w:rsidR="00771A4B" w:rsidRDefault="00771A4B" w:rsidP="00771A4B">
            <w:pPr>
              <w:jc w:val="center"/>
              <w:rPr>
                <w:sz w:val="16"/>
                <w:szCs w:val="16"/>
              </w:rPr>
            </w:pPr>
            <w:r>
              <w:rPr>
                <w:sz w:val="16"/>
                <w:szCs w:val="16"/>
              </w:rPr>
              <w:t>UN</w:t>
            </w:r>
          </w:p>
        </w:tc>
        <w:tc>
          <w:tcPr>
            <w:tcW w:w="887" w:type="dxa"/>
            <w:noWrap/>
            <w:vAlign w:val="center"/>
            <w:hideMark/>
          </w:tcPr>
          <w:p w14:paraId="7D533BDC" w14:textId="2F9CA535" w:rsidR="00771A4B" w:rsidRDefault="00771A4B" w:rsidP="00771A4B">
            <w:pPr>
              <w:jc w:val="center"/>
              <w:rPr>
                <w:sz w:val="16"/>
                <w:szCs w:val="16"/>
              </w:rPr>
            </w:pPr>
            <w:r>
              <w:rPr>
                <w:sz w:val="16"/>
                <w:szCs w:val="16"/>
              </w:rPr>
              <w:t>20.122,43</w:t>
            </w:r>
          </w:p>
        </w:tc>
        <w:tc>
          <w:tcPr>
            <w:tcW w:w="1152" w:type="dxa"/>
            <w:noWrap/>
            <w:vAlign w:val="center"/>
            <w:hideMark/>
          </w:tcPr>
          <w:p w14:paraId="7D2C5058" w14:textId="277AA70A" w:rsidR="00771A4B" w:rsidRDefault="00771A4B" w:rsidP="00771A4B">
            <w:pPr>
              <w:jc w:val="center"/>
              <w:rPr>
                <w:sz w:val="16"/>
                <w:szCs w:val="16"/>
              </w:rPr>
            </w:pPr>
            <w:r>
              <w:rPr>
                <w:sz w:val="16"/>
                <w:szCs w:val="16"/>
              </w:rPr>
              <w:t>-        20.122,43</w:t>
            </w:r>
          </w:p>
        </w:tc>
        <w:tc>
          <w:tcPr>
            <w:tcW w:w="887" w:type="dxa"/>
            <w:noWrap/>
            <w:vAlign w:val="center"/>
            <w:hideMark/>
          </w:tcPr>
          <w:p w14:paraId="28132FB0" w14:textId="34ADB871" w:rsidR="00771A4B" w:rsidRDefault="00771A4B" w:rsidP="00771A4B">
            <w:pPr>
              <w:jc w:val="center"/>
              <w:rPr>
                <w:sz w:val="16"/>
                <w:szCs w:val="16"/>
              </w:rPr>
            </w:pPr>
            <w:r>
              <w:rPr>
                <w:sz w:val="16"/>
                <w:szCs w:val="16"/>
              </w:rPr>
              <w:t>-</w:t>
            </w:r>
          </w:p>
        </w:tc>
      </w:tr>
      <w:tr w:rsidR="00771A4B" w14:paraId="7FA3D7F7" w14:textId="77777777" w:rsidTr="00771A4B">
        <w:trPr>
          <w:trHeight w:val="240"/>
        </w:trPr>
        <w:tc>
          <w:tcPr>
            <w:tcW w:w="936" w:type="dxa"/>
            <w:noWrap/>
            <w:hideMark/>
          </w:tcPr>
          <w:p w14:paraId="7BA64B58" w14:textId="24F4C5DD" w:rsidR="00771A4B" w:rsidRDefault="00771A4B" w:rsidP="00771A4B">
            <w:pPr>
              <w:rPr>
                <w:sz w:val="16"/>
                <w:szCs w:val="16"/>
              </w:rPr>
            </w:pPr>
            <w:r>
              <w:rPr>
                <w:sz w:val="16"/>
                <w:szCs w:val="16"/>
              </w:rPr>
              <w:t>Equipamentos informática</w:t>
            </w:r>
          </w:p>
        </w:tc>
        <w:tc>
          <w:tcPr>
            <w:tcW w:w="1096" w:type="dxa"/>
            <w:noWrap/>
            <w:hideMark/>
          </w:tcPr>
          <w:p w14:paraId="35A559BF" w14:textId="77777777" w:rsidR="00771A4B" w:rsidRDefault="00771A4B" w:rsidP="00771A4B">
            <w:pPr>
              <w:rPr>
                <w:sz w:val="16"/>
                <w:szCs w:val="16"/>
              </w:rPr>
            </w:pPr>
            <w:r>
              <w:rPr>
                <w:sz w:val="16"/>
                <w:szCs w:val="16"/>
              </w:rPr>
              <w:t>3500000341720</w:t>
            </w:r>
          </w:p>
        </w:tc>
        <w:tc>
          <w:tcPr>
            <w:tcW w:w="628" w:type="dxa"/>
            <w:noWrap/>
            <w:hideMark/>
          </w:tcPr>
          <w:p w14:paraId="2370B8A6" w14:textId="7B93719B" w:rsidR="00771A4B" w:rsidRDefault="00771A4B" w:rsidP="00771A4B">
            <w:pPr>
              <w:rPr>
                <w:sz w:val="16"/>
                <w:szCs w:val="16"/>
              </w:rPr>
            </w:pPr>
            <w:r>
              <w:rPr>
                <w:sz w:val="16"/>
                <w:szCs w:val="16"/>
              </w:rPr>
              <w:t>Brasilia  - sig</w:t>
            </w:r>
          </w:p>
        </w:tc>
        <w:tc>
          <w:tcPr>
            <w:tcW w:w="3466" w:type="dxa"/>
            <w:noWrap/>
            <w:hideMark/>
          </w:tcPr>
          <w:p w14:paraId="36687DFD" w14:textId="77777777" w:rsidR="00771A4B" w:rsidRDefault="00771A4B" w:rsidP="00771A4B">
            <w:pPr>
              <w:rPr>
                <w:sz w:val="16"/>
                <w:szCs w:val="16"/>
              </w:rPr>
            </w:pPr>
            <w:r>
              <w:rPr>
                <w:sz w:val="16"/>
                <w:szCs w:val="16"/>
              </w:rPr>
              <w:t>SWITCH FAB: CISCO, MOD: NEXUS 2248TP-E 1GE, SSI181702AS MT: MC-F04</w:t>
            </w:r>
          </w:p>
        </w:tc>
        <w:tc>
          <w:tcPr>
            <w:tcW w:w="481" w:type="dxa"/>
            <w:noWrap/>
            <w:hideMark/>
          </w:tcPr>
          <w:p w14:paraId="61B629E6" w14:textId="77777777" w:rsidR="00771A4B" w:rsidRDefault="00771A4B" w:rsidP="00771A4B">
            <w:pPr>
              <w:rPr>
                <w:sz w:val="16"/>
                <w:szCs w:val="16"/>
              </w:rPr>
            </w:pPr>
            <w:r>
              <w:rPr>
                <w:sz w:val="16"/>
                <w:szCs w:val="16"/>
              </w:rPr>
              <w:t>SIG</w:t>
            </w:r>
          </w:p>
        </w:tc>
        <w:tc>
          <w:tcPr>
            <w:tcW w:w="950" w:type="dxa"/>
            <w:noWrap/>
            <w:vAlign w:val="center"/>
            <w:hideMark/>
          </w:tcPr>
          <w:p w14:paraId="24725857" w14:textId="77777777" w:rsidR="00771A4B" w:rsidRDefault="00771A4B" w:rsidP="00771A4B">
            <w:pPr>
              <w:jc w:val="center"/>
              <w:rPr>
                <w:sz w:val="16"/>
                <w:szCs w:val="16"/>
              </w:rPr>
            </w:pPr>
            <w:r>
              <w:rPr>
                <w:sz w:val="16"/>
                <w:szCs w:val="16"/>
              </w:rPr>
              <w:t>ZETSWITC</w:t>
            </w:r>
          </w:p>
        </w:tc>
        <w:tc>
          <w:tcPr>
            <w:tcW w:w="665" w:type="dxa"/>
            <w:noWrap/>
            <w:vAlign w:val="center"/>
            <w:hideMark/>
          </w:tcPr>
          <w:p w14:paraId="51B3B7C7" w14:textId="77777777" w:rsidR="00771A4B" w:rsidRDefault="00771A4B" w:rsidP="00771A4B">
            <w:pPr>
              <w:jc w:val="center"/>
              <w:rPr>
                <w:sz w:val="16"/>
                <w:szCs w:val="16"/>
              </w:rPr>
            </w:pPr>
            <w:r>
              <w:rPr>
                <w:sz w:val="16"/>
                <w:szCs w:val="16"/>
              </w:rPr>
              <w:t>1</w:t>
            </w:r>
          </w:p>
        </w:tc>
        <w:tc>
          <w:tcPr>
            <w:tcW w:w="983" w:type="dxa"/>
            <w:vAlign w:val="center"/>
          </w:tcPr>
          <w:p w14:paraId="53EF2839" w14:textId="68E612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9E33A4" w14:textId="44217E18" w:rsidR="00771A4B" w:rsidRDefault="00771A4B" w:rsidP="00771A4B">
            <w:pPr>
              <w:jc w:val="center"/>
              <w:rPr>
                <w:sz w:val="16"/>
                <w:szCs w:val="16"/>
              </w:rPr>
            </w:pPr>
            <w:r>
              <w:rPr>
                <w:sz w:val="16"/>
                <w:szCs w:val="16"/>
              </w:rPr>
              <w:t>UN</w:t>
            </w:r>
          </w:p>
        </w:tc>
        <w:tc>
          <w:tcPr>
            <w:tcW w:w="887" w:type="dxa"/>
            <w:noWrap/>
            <w:vAlign w:val="center"/>
            <w:hideMark/>
          </w:tcPr>
          <w:p w14:paraId="2E301F6D" w14:textId="45A91F9B" w:rsidR="00771A4B" w:rsidRDefault="00771A4B" w:rsidP="00771A4B">
            <w:pPr>
              <w:jc w:val="center"/>
              <w:rPr>
                <w:sz w:val="16"/>
                <w:szCs w:val="16"/>
              </w:rPr>
            </w:pPr>
            <w:r>
              <w:rPr>
                <w:sz w:val="16"/>
                <w:szCs w:val="16"/>
              </w:rPr>
              <w:t>35.795,15</w:t>
            </w:r>
          </w:p>
        </w:tc>
        <w:tc>
          <w:tcPr>
            <w:tcW w:w="1152" w:type="dxa"/>
            <w:noWrap/>
            <w:vAlign w:val="center"/>
            <w:hideMark/>
          </w:tcPr>
          <w:p w14:paraId="07327463" w14:textId="042E4684" w:rsidR="00771A4B" w:rsidRDefault="00771A4B" w:rsidP="00771A4B">
            <w:pPr>
              <w:jc w:val="center"/>
              <w:rPr>
                <w:sz w:val="16"/>
                <w:szCs w:val="16"/>
              </w:rPr>
            </w:pPr>
            <w:r>
              <w:rPr>
                <w:sz w:val="16"/>
                <w:szCs w:val="16"/>
              </w:rPr>
              <w:t>-        35.795,15</w:t>
            </w:r>
          </w:p>
        </w:tc>
        <w:tc>
          <w:tcPr>
            <w:tcW w:w="887" w:type="dxa"/>
            <w:noWrap/>
            <w:vAlign w:val="center"/>
            <w:hideMark/>
          </w:tcPr>
          <w:p w14:paraId="35A7C0FF" w14:textId="76D833FB" w:rsidR="00771A4B" w:rsidRDefault="00771A4B" w:rsidP="00771A4B">
            <w:pPr>
              <w:jc w:val="center"/>
              <w:rPr>
                <w:sz w:val="16"/>
                <w:szCs w:val="16"/>
              </w:rPr>
            </w:pPr>
            <w:r>
              <w:rPr>
                <w:sz w:val="16"/>
                <w:szCs w:val="16"/>
              </w:rPr>
              <w:t>-</w:t>
            </w:r>
          </w:p>
        </w:tc>
      </w:tr>
      <w:tr w:rsidR="00771A4B" w14:paraId="70F8C5BF" w14:textId="77777777" w:rsidTr="00771A4B">
        <w:trPr>
          <w:trHeight w:val="240"/>
        </w:trPr>
        <w:tc>
          <w:tcPr>
            <w:tcW w:w="936" w:type="dxa"/>
            <w:noWrap/>
            <w:hideMark/>
          </w:tcPr>
          <w:p w14:paraId="4BA11D0F" w14:textId="7CF31ED1" w:rsidR="00771A4B" w:rsidRDefault="00771A4B" w:rsidP="00771A4B">
            <w:pPr>
              <w:rPr>
                <w:sz w:val="16"/>
                <w:szCs w:val="16"/>
              </w:rPr>
            </w:pPr>
            <w:r>
              <w:rPr>
                <w:sz w:val="16"/>
                <w:szCs w:val="16"/>
              </w:rPr>
              <w:t>Equipamentos informática</w:t>
            </w:r>
          </w:p>
        </w:tc>
        <w:tc>
          <w:tcPr>
            <w:tcW w:w="1096" w:type="dxa"/>
            <w:noWrap/>
            <w:hideMark/>
          </w:tcPr>
          <w:p w14:paraId="7EE4ABE0" w14:textId="77777777" w:rsidR="00771A4B" w:rsidRDefault="00771A4B" w:rsidP="00771A4B">
            <w:pPr>
              <w:rPr>
                <w:sz w:val="16"/>
                <w:szCs w:val="16"/>
              </w:rPr>
            </w:pPr>
            <w:r>
              <w:rPr>
                <w:sz w:val="16"/>
                <w:szCs w:val="16"/>
              </w:rPr>
              <w:t>3500000341730</w:t>
            </w:r>
          </w:p>
        </w:tc>
        <w:tc>
          <w:tcPr>
            <w:tcW w:w="628" w:type="dxa"/>
            <w:noWrap/>
            <w:hideMark/>
          </w:tcPr>
          <w:p w14:paraId="25A2B201" w14:textId="04DA6396" w:rsidR="00771A4B" w:rsidRDefault="00771A4B" w:rsidP="00771A4B">
            <w:pPr>
              <w:rPr>
                <w:sz w:val="16"/>
                <w:szCs w:val="16"/>
              </w:rPr>
            </w:pPr>
            <w:r>
              <w:rPr>
                <w:sz w:val="16"/>
                <w:szCs w:val="16"/>
              </w:rPr>
              <w:t>Brasilia  - sig</w:t>
            </w:r>
          </w:p>
        </w:tc>
        <w:tc>
          <w:tcPr>
            <w:tcW w:w="3466" w:type="dxa"/>
            <w:noWrap/>
            <w:hideMark/>
          </w:tcPr>
          <w:p w14:paraId="6D938D21" w14:textId="77777777" w:rsidR="00771A4B" w:rsidRDefault="00771A4B" w:rsidP="00771A4B">
            <w:pPr>
              <w:rPr>
                <w:sz w:val="16"/>
                <w:szCs w:val="16"/>
              </w:rPr>
            </w:pPr>
            <w:r>
              <w:rPr>
                <w:sz w:val="16"/>
                <w:szCs w:val="16"/>
              </w:rPr>
              <w:t>SWITCH FAB: CISCO, MOD: NEXUS 2248TP-E 1GE, SSI1819085Q MT: MC-F04</w:t>
            </w:r>
          </w:p>
        </w:tc>
        <w:tc>
          <w:tcPr>
            <w:tcW w:w="481" w:type="dxa"/>
            <w:noWrap/>
            <w:hideMark/>
          </w:tcPr>
          <w:p w14:paraId="509A10BD" w14:textId="77777777" w:rsidR="00771A4B" w:rsidRDefault="00771A4B" w:rsidP="00771A4B">
            <w:pPr>
              <w:rPr>
                <w:sz w:val="16"/>
                <w:szCs w:val="16"/>
              </w:rPr>
            </w:pPr>
            <w:r>
              <w:rPr>
                <w:sz w:val="16"/>
                <w:szCs w:val="16"/>
              </w:rPr>
              <w:t>SIG</w:t>
            </w:r>
          </w:p>
        </w:tc>
        <w:tc>
          <w:tcPr>
            <w:tcW w:w="950" w:type="dxa"/>
            <w:noWrap/>
            <w:vAlign w:val="center"/>
            <w:hideMark/>
          </w:tcPr>
          <w:p w14:paraId="41811646" w14:textId="77777777" w:rsidR="00771A4B" w:rsidRDefault="00771A4B" w:rsidP="00771A4B">
            <w:pPr>
              <w:jc w:val="center"/>
              <w:rPr>
                <w:sz w:val="16"/>
                <w:szCs w:val="16"/>
              </w:rPr>
            </w:pPr>
            <w:r>
              <w:rPr>
                <w:sz w:val="16"/>
                <w:szCs w:val="16"/>
              </w:rPr>
              <w:t>ZETSWITC</w:t>
            </w:r>
          </w:p>
        </w:tc>
        <w:tc>
          <w:tcPr>
            <w:tcW w:w="665" w:type="dxa"/>
            <w:noWrap/>
            <w:vAlign w:val="center"/>
            <w:hideMark/>
          </w:tcPr>
          <w:p w14:paraId="10405FB0" w14:textId="77777777" w:rsidR="00771A4B" w:rsidRDefault="00771A4B" w:rsidP="00771A4B">
            <w:pPr>
              <w:jc w:val="center"/>
              <w:rPr>
                <w:sz w:val="16"/>
                <w:szCs w:val="16"/>
              </w:rPr>
            </w:pPr>
            <w:r>
              <w:rPr>
                <w:sz w:val="16"/>
                <w:szCs w:val="16"/>
              </w:rPr>
              <w:t>1</w:t>
            </w:r>
          </w:p>
        </w:tc>
        <w:tc>
          <w:tcPr>
            <w:tcW w:w="983" w:type="dxa"/>
            <w:vAlign w:val="center"/>
          </w:tcPr>
          <w:p w14:paraId="6F245BFC" w14:textId="69CD94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A397C4" w14:textId="18E6F3D1" w:rsidR="00771A4B" w:rsidRDefault="00771A4B" w:rsidP="00771A4B">
            <w:pPr>
              <w:jc w:val="center"/>
              <w:rPr>
                <w:sz w:val="16"/>
                <w:szCs w:val="16"/>
              </w:rPr>
            </w:pPr>
            <w:r>
              <w:rPr>
                <w:sz w:val="16"/>
                <w:szCs w:val="16"/>
              </w:rPr>
              <w:t>UN</w:t>
            </w:r>
          </w:p>
        </w:tc>
        <w:tc>
          <w:tcPr>
            <w:tcW w:w="887" w:type="dxa"/>
            <w:noWrap/>
            <w:vAlign w:val="center"/>
            <w:hideMark/>
          </w:tcPr>
          <w:p w14:paraId="6F01EFD9" w14:textId="7781DABF" w:rsidR="00771A4B" w:rsidRDefault="00771A4B" w:rsidP="00771A4B">
            <w:pPr>
              <w:jc w:val="center"/>
              <w:rPr>
                <w:sz w:val="16"/>
                <w:szCs w:val="16"/>
              </w:rPr>
            </w:pPr>
            <w:r>
              <w:rPr>
                <w:sz w:val="16"/>
                <w:szCs w:val="16"/>
              </w:rPr>
              <w:t>1.843,54</w:t>
            </w:r>
          </w:p>
        </w:tc>
        <w:tc>
          <w:tcPr>
            <w:tcW w:w="1152" w:type="dxa"/>
            <w:noWrap/>
            <w:vAlign w:val="center"/>
            <w:hideMark/>
          </w:tcPr>
          <w:p w14:paraId="385B5A22" w14:textId="4BB1CFB7" w:rsidR="00771A4B" w:rsidRDefault="00771A4B" w:rsidP="00771A4B">
            <w:pPr>
              <w:jc w:val="center"/>
              <w:rPr>
                <w:sz w:val="16"/>
                <w:szCs w:val="16"/>
              </w:rPr>
            </w:pPr>
            <w:r>
              <w:rPr>
                <w:sz w:val="16"/>
                <w:szCs w:val="16"/>
              </w:rPr>
              <w:t>-          1.843,54</w:t>
            </w:r>
          </w:p>
        </w:tc>
        <w:tc>
          <w:tcPr>
            <w:tcW w:w="887" w:type="dxa"/>
            <w:noWrap/>
            <w:vAlign w:val="center"/>
            <w:hideMark/>
          </w:tcPr>
          <w:p w14:paraId="239D9F66" w14:textId="19FCFFE9" w:rsidR="00771A4B" w:rsidRDefault="00771A4B" w:rsidP="00771A4B">
            <w:pPr>
              <w:jc w:val="center"/>
              <w:rPr>
                <w:sz w:val="16"/>
                <w:szCs w:val="16"/>
              </w:rPr>
            </w:pPr>
            <w:r>
              <w:rPr>
                <w:sz w:val="16"/>
                <w:szCs w:val="16"/>
              </w:rPr>
              <w:t>-</w:t>
            </w:r>
          </w:p>
        </w:tc>
      </w:tr>
      <w:tr w:rsidR="00771A4B" w14:paraId="379BBB48" w14:textId="77777777" w:rsidTr="00771A4B">
        <w:trPr>
          <w:trHeight w:val="240"/>
        </w:trPr>
        <w:tc>
          <w:tcPr>
            <w:tcW w:w="936" w:type="dxa"/>
            <w:noWrap/>
            <w:hideMark/>
          </w:tcPr>
          <w:p w14:paraId="12C72B59" w14:textId="09E14A69" w:rsidR="00771A4B" w:rsidRDefault="00771A4B" w:rsidP="00771A4B">
            <w:pPr>
              <w:rPr>
                <w:sz w:val="16"/>
                <w:szCs w:val="16"/>
              </w:rPr>
            </w:pPr>
            <w:r>
              <w:rPr>
                <w:sz w:val="16"/>
                <w:szCs w:val="16"/>
              </w:rPr>
              <w:t>Equipamentos informática</w:t>
            </w:r>
          </w:p>
        </w:tc>
        <w:tc>
          <w:tcPr>
            <w:tcW w:w="1096" w:type="dxa"/>
            <w:noWrap/>
            <w:hideMark/>
          </w:tcPr>
          <w:p w14:paraId="7DD6ABA7" w14:textId="77777777" w:rsidR="00771A4B" w:rsidRDefault="00771A4B" w:rsidP="00771A4B">
            <w:pPr>
              <w:rPr>
                <w:sz w:val="16"/>
                <w:szCs w:val="16"/>
              </w:rPr>
            </w:pPr>
            <w:r>
              <w:rPr>
                <w:sz w:val="16"/>
                <w:szCs w:val="16"/>
              </w:rPr>
              <w:t>3500000341740</w:t>
            </w:r>
          </w:p>
        </w:tc>
        <w:tc>
          <w:tcPr>
            <w:tcW w:w="628" w:type="dxa"/>
            <w:noWrap/>
            <w:hideMark/>
          </w:tcPr>
          <w:p w14:paraId="2F8419F5" w14:textId="17D428A8" w:rsidR="00771A4B" w:rsidRDefault="00771A4B" w:rsidP="00771A4B">
            <w:pPr>
              <w:rPr>
                <w:sz w:val="16"/>
                <w:szCs w:val="16"/>
              </w:rPr>
            </w:pPr>
            <w:r>
              <w:rPr>
                <w:sz w:val="16"/>
                <w:szCs w:val="16"/>
              </w:rPr>
              <w:t>Brasilia  - sig</w:t>
            </w:r>
          </w:p>
        </w:tc>
        <w:tc>
          <w:tcPr>
            <w:tcW w:w="3466" w:type="dxa"/>
            <w:noWrap/>
            <w:hideMark/>
          </w:tcPr>
          <w:p w14:paraId="79E4A23E" w14:textId="77777777" w:rsidR="00771A4B" w:rsidRDefault="00771A4B" w:rsidP="00771A4B">
            <w:pPr>
              <w:rPr>
                <w:sz w:val="16"/>
                <w:szCs w:val="16"/>
              </w:rPr>
            </w:pPr>
            <w:r>
              <w:rPr>
                <w:sz w:val="16"/>
                <w:szCs w:val="16"/>
              </w:rPr>
              <w:t>SWITCH FAB: CISCO, MOD: CATALYST 2960-S SERIES, FOC1643Z3FQ MT: MC-F04</w:t>
            </w:r>
          </w:p>
        </w:tc>
        <w:tc>
          <w:tcPr>
            <w:tcW w:w="481" w:type="dxa"/>
            <w:noWrap/>
            <w:hideMark/>
          </w:tcPr>
          <w:p w14:paraId="53312759" w14:textId="77777777" w:rsidR="00771A4B" w:rsidRDefault="00771A4B" w:rsidP="00771A4B">
            <w:pPr>
              <w:rPr>
                <w:sz w:val="16"/>
                <w:szCs w:val="16"/>
              </w:rPr>
            </w:pPr>
            <w:r>
              <w:rPr>
                <w:sz w:val="16"/>
                <w:szCs w:val="16"/>
              </w:rPr>
              <w:t>SIG</w:t>
            </w:r>
          </w:p>
        </w:tc>
        <w:tc>
          <w:tcPr>
            <w:tcW w:w="950" w:type="dxa"/>
            <w:noWrap/>
            <w:vAlign w:val="center"/>
            <w:hideMark/>
          </w:tcPr>
          <w:p w14:paraId="1FBF60DE" w14:textId="77777777" w:rsidR="00771A4B" w:rsidRDefault="00771A4B" w:rsidP="00771A4B">
            <w:pPr>
              <w:jc w:val="center"/>
              <w:rPr>
                <w:sz w:val="16"/>
                <w:szCs w:val="16"/>
              </w:rPr>
            </w:pPr>
            <w:r>
              <w:rPr>
                <w:sz w:val="16"/>
                <w:szCs w:val="16"/>
              </w:rPr>
              <w:t>ZETSWITC</w:t>
            </w:r>
          </w:p>
        </w:tc>
        <w:tc>
          <w:tcPr>
            <w:tcW w:w="665" w:type="dxa"/>
            <w:noWrap/>
            <w:vAlign w:val="center"/>
            <w:hideMark/>
          </w:tcPr>
          <w:p w14:paraId="0BF3EED5" w14:textId="77777777" w:rsidR="00771A4B" w:rsidRDefault="00771A4B" w:rsidP="00771A4B">
            <w:pPr>
              <w:jc w:val="center"/>
              <w:rPr>
                <w:sz w:val="16"/>
                <w:szCs w:val="16"/>
              </w:rPr>
            </w:pPr>
            <w:r>
              <w:rPr>
                <w:sz w:val="16"/>
                <w:szCs w:val="16"/>
              </w:rPr>
              <w:t>1</w:t>
            </w:r>
          </w:p>
        </w:tc>
        <w:tc>
          <w:tcPr>
            <w:tcW w:w="983" w:type="dxa"/>
            <w:vAlign w:val="center"/>
          </w:tcPr>
          <w:p w14:paraId="02CB9E28" w14:textId="6E738A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1E0E1D" w14:textId="60E9C230" w:rsidR="00771A4B" w:rsidRDefault="00771A4B" w:rsidP="00771A4B">
            <w:pPr>
              <w:jc w:val="center"/>
              <w:rPr>
                <w:sz w:val="16"/>
                <w:szCs w:val="16"/>
              </w:rPr>
            </w:pPr>
            <w:r>
              <w:rPr>
                <w:sz w:val="16"/>
                <w:szCs w:val="16"/>
              </w:rPr>
              <w:t>UN</w:t>
            </w:r>
          </w:p>
        </w:tc>
        <w:tc>
          <w:tcPr>
            <w:tcW w:w="887" w:type="dxa"/>
            <w:noWrap/>
            <w:vAlign w:val="center"/>
            <w:hideMark/>
          </w:tcPr>
          <w:p w14:paraId="241032DF" w14:textId="7F1D83E5" w:rsidR="00771A4B" w:rsidRDefault="00771A4B" w:rsidP="00771A4B">
            <w:pPr>
              <w:jc w:val="center"/>
              <w:rPr>
                <w:sz w:val="16"/>
                <w:szCs w:val="16"/>
              </w:rPr>
            </w:pPr>
            <w:r>
              <w:rPr>
                <w:sz w:val="16"/>
                <w:szCs w:val="16"/>
              </w:rPr>
              <w:t>1.843,53</w:t>
            </w:r>
          </w:p>
        </w:tc>
        <w:tc>
          <w:tcPr>
            <w:tcW w:w="1152" w:type="dxa"/>
            <w:noWrap/>
            <w:vAlign w:val="center"/>
            <w:hideMark/>
          </w:tcPr>
          <w:p w14:paraId="1C7C61AA" w14:textId="2A59DBA8" w:rsidR="00771A4B" w:rsidRDefault="00771A4B" w:rsidP="00771A4B">
            <w:pPr>
              <w:jc w:val="center"/>
              <w:rPr>
                <w:sz w:val="16"/>
                <w:szCs w:val="16"/>
              </w:rPr>
            </w:pPr>
            <w:r>
              <w:rPr>
                <w:sz w:val="16"/>
                <w:szCs w:val="16"/>
              </w:rPr>
              <w:t>-          1.843,53</w:t>
            </w:r>
          </w:p>
        </w:tc>
        <w:tc>
          <w:tcPr>
            <w:tcW w:w="887" w:type="dxa"/>
            <w:noWrap/>
            <w:vAlign w:val="center"/>
            <w:hideMark/>
          </w:tcPr>
          <w:p w14:paraId="6ABB89A0" w14:textId="189A23A3" w:rsidR="00771A4B" w:rsidRDefault="00771A4B" w:rsidP="00771A4B">
            <w:pPr>
              <w:jc w:val="center"/>
              <w:rPr>
                <w:sz w:val="16"/>
                <w:szCs w:val="16"/>
              </w:rPr>
            </w:pPr>
            <w:r>
              <w:rPr>
                <w:sz w:val="16"/>
                <w:szCs w:val="16"/>
              </w:rPr>
              <w:t>-</w:t>
            </w:r>
          </w:p>
        </w:tc>
      </w:tr>
      <w:tr w:rsidR="00771A4B" w14:paraId="66899D31" w14:textId="77777777" w:rsidTr="00771A4B">
        <w:trPr>
          <w:trHeight w:val="240"/>
        </w:trPr>
        <w:tc>
          <w:tcPr>
            <w:tcW w:w="936" w:type="dxa"/>
            <w:noWrap/>
            <w:hideMark/>
          </w:tcPr>
          <w:p w14:paraId="6C6C922B" w14:textId="772D814E" w:rsidR="00771A4B" w:rsidRDefault="00771A4B" w:rsidP="00771A4B">
            <w:pPr>
              <w:rPr>
                <w:sz w:val="16"/>
                <w:szCs w:val="16"/>
              </w:rPr>
            </w:pPr>
            <w:r>
              <w:rPr>
                <w:sz w:val="16"/>
                <w:szCs w:val="16"/>
              </w:rPr>
              <w:t>Equipamentos informática</w:t>
            </w:r>
          </w:p>
        </w:tc>
        <w:tc>
          <w:tcPr>
            <w:tcW w:w="1096" w:type="dxa"/>
            <w:noWrap/>
            <w:hideMark/>
          </w:tcPr>
          <w:p w14:paraId="1C3073BC" w14:textId="77777777" w:rsidR="00771A4B" w:rsidRDefault="00771A4B" w:rsidP="00771A4B">
            <w:pPr>
              <w:rPr>
                <w:sz w:val="16"/>
                <w:szCs w:val="16"/>
              </w:rPr>
            </w:pPr>
            <w:r>
              <w:rPr>
                <w:sz w:val="16"/>
                <w:szCs w:val="16"/>
              </w:rPr>
              <w:t>3300000017960</w:t>
            </w:r>
          </w:p>
        </w:tc>
        <w:tc>
          <w:tcPr>
            <w:tcW w:w="628" w:type="dxa"/>
            <w:noWrap/>
            <w:hideMark/>
          </w:tcPr>
          <w:p w14:paraId="09D4AD5F" w14:textId="46B3EF99" w:rsidR="00771A4B" w:rsidRDefault="00771A4B" w:rsidP="00771A4B">
            <w:pPr>
              <w:rPr>
                <w:sz w:val="16"/>
                <w:szCs w:val="16"/>
              </w:rPr>
            </w:pPr>
            <w:r>
              <w:rPr>
                <w:sz w:val="16"/>
                <w:szCs w:val="16"/>
              </w:rPr>
              <w:t>Brasilia  - sig</w:t>
            </w:r>
          </w:p>
        </w:tc>
        <w:tc>
          <w:tcPr>
            <w:tcW w:w="3466" w:type="dxa"/>
            <w:noWrap/>
            <w:hideMark/>
          </w:tcPr>
          <w:p w14:paraId="3F0BC039" w14:textId="77777777" w:rsidR="00771A4B" w:rsidRDefault="00771A4B" w:rsidP="00771A4B">
            <w:pPr>
              <w:rPr>
                <w:sz w:val="16"/>
                <w:szCs w:val="16"/>
              </w:rPr>
            </w:pPr>
            <w:r>
              <w:rPr>
                <w:sz w:val="16"/>
                <w:szCs w:val="16"/>
              </w:rPr>
              <w:t>STORAGE FAB: FUJITSU, MOD: ETERNUS DX500 S3 - ET503SAU, N/S: 4621449009 TAG: F62RBA - FRAME 9009 MT: F62RBA - FRAME 9009</w:t>
            </w:r>
          </w:p>
        </w:tc>
        <w:tc>
          <w:tcPr>
            <w:tcW w:w="481" w:type="dxa"/>
            <w:noWrap/>
            <w:hideMark/>
          </w:tcPr>
          <w:p w14:paraId="40DA12B7" w14:textId="77777777" w:rsidR="00771A4B" w:rsidRDefault="00771A4B" w:rsidP="00771A4B">
            <w:pPr>
              <w:rPr>
                <w:sz w:val="16"/>
                <w:szCs w:val="16"/>
              </w:rPr>
            </w:pPr>
            <w:r>
              <w:rPr>
                <w:sz w:val="16"/>
                <w:szCs w:val="16"/>
              </w:rPr>
              <w:t>SIG</w:t>
            </w:r>
          </w:p>
        </w:tc>
        <w:tc>
          <w:tcPr>
            <w:tcW w:w="950" w:type="dxa"/>
            <w:noWrap/>
            <w:vAlign w:val="center"/>
            <w:hideMark/>
          </w:tcPr>
          <w:p w14:paraId="090CBF50" w14:textId="77777777" w:rsidR="00771A4B" w:rsidRDefault="00771A4B" w:rsidP="00771A4B">
            <w:pPr>
              <w:jc w:val="center"/>
              <w:rPr>
                <w:sz w:val="16"/>
                <w:szCs w:val="16"/>
              </w:rPr>
            </w:pPr>
            <w:r>
              <w:rPr>
                <w:sz w:val="16"/>
                <w:szCs w:val="16"/>
              </w:rPr>
              <w:t>ZYINFOR</w:t>
            </w:r>
          </w:p>
        </w:tc>
        <w:tc>
          <w:tcPr>
            <w:tcW w:w="665" w:type="dxa"/>
            <w:noWrap/>
            <w:vAlign w:val="center"/>
            <w:hideMark/>
          </w:tcPr>
          <w:p w14:paraId="491428D1" w14:textId="77777777" w:rsidR="00771A4B" w:rsidRDefault="00771A4B" w:rsidP="00771A4B">
            <w:pPr>
              <w:jc w:val="center"/>
              <w:rPr>
                <w:sz w:val="16"/>
                <w:szCs w:val="16"/>
              </w:rPr>
            </w:pPr>
            <w:r>
              <w:rPr>
                <w:sz w:val="16"/>
                <w:szCs w:val="16"/>
              </w:rPr>
              <w:t>1</w:t>
            </w:r>
          </w:p>
        </w:tc>
        <w:tc>
          <w:tcPr>
            <w:tcW w:w="983" w:type="dxa"/>
            <w:vAlign w:val="center"/>
          </w:tcPr>
          <w:p w14:paraId="1F4FF053" w14:textId="12B012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6EC214" w14:textId="587F1B87" w:rsidR="00771A4B" w:rsidRDefault="00771A4B" w:rsidP="00771A4B">
            <w:pPr>
              <w:jc w:val="center"/>
              <w:rPr>
                <w:sz w:val="16"/>
                <w:szCs w:val="16"/>
              </w:rPr>
            </w:pPr>
            <w:r>
              <w:rPr>
                <w:sz w:val="16"/>
                <w:szCs w:val="16"/>
              </w:rPr>
              <w:t>UN</w:t>
            </w:r>
          </w:p>
        </w:tc>
        <w:tc>
          <w:tcPr>
            <w:tcW w:w="887" w:type="dxa"/>
            <w:noWrap/>
            <w:vAlign w:val="center"/>
            <w:hideMark/>
          </w:tcPr>
          <w:p w14:paraId="25183F2D" w14:textId="33D8F7A1" w:rsidR="00771A4B" w:rsidRDefault="00771A4B" w:rsidP="00771A4B">
            <w:pPr>
              <w:jc w:val="center"/>
              <w:rPr>
                <w:sz w:val="16"/>
                <w:szCs w:val="16"/>
              </w:rPr>
            </w:pPr>
            <w:r>
              <w:rPr>
                <w:sz w:val="16"/>
                <w:szCs w:val="16"/>
              </w:rPr>
              <w:t>3.040,19</w:t>
            </w:r>
          </w:p>
        </w:tc>
        <w:tc>
          <w:tcPr>
            <w:tcW w:w="1152" w:type="dxa"/>
            <w:noWrap/>
            <w:vAlign w:val="center"/>
            <w:hideMark/>
          </w:tcPr>
          <w:p w14:paraId="2E3C66E2" w14:textId="25A0AFEF" w:rsidR="00771A4B" w:rsidRDefault="00771A4B" w:rsidP="00771A4B">
            <w:pPr>
              <w:jc w:val="center"/>
              <w:rPr>
                <w:sz w:val="16"/>
                <w:szCs w:val="16"/>
              </w:rPr>
            </w:pPr>
            <w:r>
              <w:rPr>
                <w:sz w:val="16"/>
                <w:szCs w:val="16"/>
              </w:rPr>
              <w:t>-          2.111,24</w:t>
            </w:r>
          </w:p>
        </w:tc>
        <w:tc>
          <w:tcPr>
            <w:tcW w:w="887" w:type="dxa"/>
            <w:noWrap/>
            <w:vAlign w:val="center"/>
            <w:hideMark/>
          </w:tcPr>
          <w:p w14:paraId="5E43B528" w14:textId="70C027B2" w:rsidR="00771A4B" w:rsidRDefault="00771A4B" w:rsidP="00771A4B">
            <w:pPr>
              <w:jc w:val="center"/>
              <w:rPr>
                <w:sz w:val="16"/>
                <w:szCs w:val="16"/>
              </w:rPr>
            </w:pPr>
            <w:r>
              <w:rPr>
                <w:sz w:val="16"/>
                <w:szCs w:val="16"/>
              </w:rPr>
              <w:t>928,95</w:t>
            </w:r>
          </w:p>
        </w:tc>
      </w:tr>
      <w:tr w:rsidR="00771A4B" w14:paraId="229BFB4E" w14:textId="77777777" w:rsidTr="00771A4B">
        <w:trPr>
          <w:trHeight w:val="240"/>
        </w:trPr>
        <w:tc>
          <w:tcPr>
            <w:tcW w:w="936" w:type="dxa"/>
            <w:noWrap/>
            <w:hideMark/>
          </w:tcPr>
          <w:p w14:paraId="48603C96" w14:textId="0368048B" w:rsidR="00771A4B" w:rsidRDefault="00771A4B" w:rsidP="00771A4B">
            <w:pPr>
              <w:rPr>
                <w:sz w:val="16"/>
                <w:szCs w:val="16"/>
              </w:rPr>
            </w:pPr>
            <w:r>
              <w:rPr>
                <w:sz w:val="16"/>
                <w:szCs w:val="16"/>
              </w:rPr>
              <w:t>Equipamentos informática</w:t>
            </w:r>
          </w:p>
        </w:tc>
        <w:tc>
          <w:tcPr>
            <w:tcW w:w="1096" w:type="dxa"/>
            <w:noWrap/>
            <w:hideMark/>
          </w:tcPr>
          <w:p w14:paraId="2F0133E4" w14:textId="77777777" w:rsidR="00771A4B" w:rsidRDefault="00771A4B" w:rsidP="00771A4B">
            <w:pPr>
              <w:rPr>
                <w:sz w:val="16"/>
                <w:szCs w:val="16"/>
              </w:rPr>
            </w:pPr>
            <w:r>
              <w:rPr>
                <w:sz w:val="16"/>
                <w:szCs w:val="16"/>
              </w:rPr>
              <w:t>3300000018370</w:t>
            </w:r>
          </w:p>
        </w:tc>
        <w:tc>
          <w:tcPr>
            <w:tcW w:w="628" w:type="dxa"/>
            <w:noWrap/>
            <w:hideMark/>
          </w:tcPr>
          <w:p w14:paraId="5C306CCC" w14:textId="6FFBAE73" w:rsidR="00771A4B" w:rsidRDefault="00771A4B" w:rsidP="00771A4B">
            <w:pPr>
              <w:rPr>
                <w:sz w:val="16"/>
                <w:szCs w:val="16"/>
              </w:rPr>
            </w:pPr>
            <w:r>
              <w:rPr>
                <w:sz w:val="16"/>
                <w:szCs w:val="16"/>
              </w:rPr>
              <w:t>Brasilia  - sig</w:t>
            </w:r>
          </w:p>
        </w:tc>
        <w:tc>
          <w:tcPr>
            <w:tcW w:w="3466" w:type="dxa"/>
            <w:noWrap/>
            <w:hideMark/>
          </w:tcPr>
          <w:p w14:paraId="48CAA613" w14:textId="77777777" w:rsidR="00771A4B" w:rsidRDefault="00771A4B" w:rsidP="00771A4B">
            <w:pPr>
              <w:rPr>
                <w:sz w:val="16"/>
                <w:szCs w:val="16"/>
              </w:rPr>
            </w:pPr>
            <w:r>
              <w:rPr>
                <w:sz w:val="16"/>
                <w:szCs w:val="16"/>
              </w:rPr>
              <w:t>SERVIDOR FAB: IBM, MOD: M/T 7978-A1U, N/S: 820BMX1 MT: F32RAM</w:t>
            </w:r>
          </w:p>
        </w:tc>
        <w:tc>
          <w:tcPr>
            <w:tcW w:w="481" w:type="dxa"/>
            <w:noWrap/>
            <w:hideMark/>
          </w:tcPr>
          <w:p w14:paraId="21520A2F" w14:textId="77777777" w:rsidR="00771A4B" w:rsidRDefault="00771A4B" w:rsidP="00771A4B">
            <w:pPr>
              <w:rPr>
                <w:sz w:val="16"/>
                <w:szCs w:val="16"/>
              </w:rPr>
            </w:pPr>
            <w:r>
              <w:rPr>
                <w:sz w:val="16"/>
                <w:szCs w:val="16"/>
              </w:rPr>
              <w:t>SIG</w:t>
            </w:r>
          </w:p>
        </w:tc>
        <w:tc>
          <w:tcPr>
            <w:tcW w:w="950" w:type="dxa"/>
            <w:noWrap/>
            <w:vAlign w:val="center"/>
            <w:hideMark/>
          </w:tcPr>
          <w:p w14:paraId="635D7A66" w14:textId="77777777" w:rsidR="00771A4B" w:rsidRDefault="00771A4B" w:rsidP="00771A4B">
            <w:pPr>
              <w:jc w:val="center"/>
              <w:rPr>
                <w:sz w:val="16"/>
                <w:szCs w:val="16"/>
              </w:rPr>
            </w:pPr>
            <w:r>
              <w:rPr>
                <w:sz w:val="16"/>
                <w:szCs w:val="16"/>
              </w:rPr>
              <w:t>ZYINFOR</w:t>
            </w:r>
          </w:p>
        </w:tc>
        <w:tc>
          <w:tcPr>
            <w:tcW w:w="665" w:type="dxa"/>
            <w:noWrap/>
            <w:vAlign w:val="center"/>
            <w:hideMark/>
          </w:tcPr>
          <w:p w14:paraId="142D8648" w14:textId="77777777" w:rsidR="00771A4B" w:rsidRDefault="00771A4B" w:rsidP="00771A4B">
            <w:pPr>
              <w:jc w:val="center"/>
              <w:rPr>
                <w:sz w:val="16"/>
                <w:szCs w:val="16"/>
              </w:rPr>
            </w:pPr>
            <w:r>
              <w:rPr>
                <w:sz w:val="16"/>
                <w:szCs w:val="16"/>
              </w:rPr>
              <w:t>1</w:t>
            </w:r>
          </w:p>
        </w:tc>
        <w:tc>
          <w:tcPr>
            <w:tcW w:w="983" w:type="dxa"/>
            <w:vAlign w:val="center"/>
          </w:tcPr>
          <w:p w14:paraId="5B857577" w14:textId="115BFB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8528DC" w14:textId="58C3684F" w:rsidR="00771A4B" w:rsidRDefault="00771A4B" w:rsidP="00771A4B">
            <w:pPr>
              <w:jc w:val="center"/>
              <w:rPr>
                <w:sz w:val="16"/>
                <w:szCs w:val="16"/>
              </w:rPr>
            </w:pPr>
            <w:r>
              <w:rPr>
                <w:sz w:val="16"/>
                <w:szCs w:val="16"/>
              </w:rPr>
              <w:t>UN</w:t>
            </w:r>
          </w:p>
        </w:tc>
        <w:tc>
          <w:tcPr>
            <w:tcW w:w="887" w:type="dxa"/>
            <w:noWrap/>
            <w:vAlign w:val="center"/>
            <w:hideMark/>
          </w:tcPr>
          <w:p w14:paraId="5C7D5C4F" w14:textId="58C091B5" w:rsidR="00771A4B" w:rsidRDefault="00771A4B" w:rsidP="00771A4B">
            <w:pPr>
              <w:jc w:val="center"/>
              <w:rPr>
                <w:sz w:val="16"/>
                <w:szCs w:val="16"/>
              </w:rPr>
            </w:pPr>
            <w:r>
              <w:rPr>
                <w:sz w:val="16"/>
                <w:szCs w:val="16"/>
              </w:rPr>
              <w:t>3.040,00</w:t>
            </w:r>
          </w:p>
        </w:tc>
        <w:tc>
          <w:tcPr>
            <w:tcW w:w="1152" w:type="dxa"/>
            <w:noWrap/>
            <w:vAlign w:val="center"/>
            <w:hideMark/>
          </w:tcPr>
          <w:p w14:paraId="504B1B1D" w14:textId="6EA2B281" w:rsidR="00771A4B" w:rsidRDefault="00771A4B" w:rsidP="00771A4B">
            <w:pPr>
              <w:jc w:val="center"/>
              <w:rPr>
                <w:sz w:val="16"/>
                <w:szCs w:val="16"/>
              </w:rPr>
            </w:pPr>
            <w:r>
              <w:rPr>
                <w:sz w:val="16"/>
                <w:szCs w:val="16"/>
              </w:rPr>
              <w:t>-          2.111,12</w:t>
            </w:r>
          </w:p>
        </w:tc>
        <w:tc>
          <w:tcPr>
            <w:tcW w:w="887" w:type="dxa"/>
            <w:noWrap/>
            <w:vAlign w:val="center"/>
            <w:hideMark/>
          </w:tcPr>
          <w:p w14:paraId="6C5C0E42" w14:textId="09AB56E9" w:rsidR="00771A4B" w:rsidRDefault="00771A4B" w:rsidP="00771A4B">
            <w:pPr>
              <w:jc w:val="center"/>
              <w:rPr>
                <w:sz w:val="16"/>
                <w:szCs w:val="16"/>
              </w:rPr>
            </w:pPr>
            <w:r>
              <w:rPr>
                <w:sz w:val="16"/>
                <w:szCs w:val="16"/>
              </w:rPr>
              <w:t>928,88</w:t>
            </w:r>
          </w:p>
        </w:tc>
      </w:tr>
      <w:tr w:rsidR="00771A4B" w14:paraId="20C6DCFD" w14:textId="77777777" w:rsidTr="00771A4B">
        <w:trPr>
          <w:trHeight w:val="240"/>
        </w:trPr>
        <w:tc>
          <w:tcPr>
            <w:tcW w:w="936" w:type="dxa"/>
            <w:noWrap/>
            <w:hideMark/>
          </w:tcPr>
          <w:p w14:paraId="5504A697" w14:textId="61770EBE" w:rsidR="00771A4B" w:rsidRDefault="00771A4B" w:rsidP="00771A4B">
            <w:pPr>
              <w:rPr>
                <w:sz w:val="16"/>
                <w:szCs w:val="16"/>
              </w:rPr>
            </w:pPr>
            <w:r>
              <w:rPr>
                <w:sz w:val="16"/>
                <w:szCs w:val="16"/>
              </w:rPr>
              <w:t>Equipamentos informática</w:t>
            </w:r>
          </w:p>
        </w:tc>
        <w:tc>
          <w:tcPr>
            <w:tcW w:w="1096" w:type="dxa"/>
            <w:noWrap/>
            <w:hideMark/>
          </w:tcPr>
          <w:p w14:paraId="2E77E518" w14:textId="77777777" w:rsidR="00771A4B" w:rsidRDefault="00771A4B" w:rsidP="00771A4B">
            <w:pPr>
              <w:rPr>
                <w:sz w:val="16"/>
                <w:szCs w:val="16"/>
              </w:rPr>
            </w:pPr>
            <w:r>
              <w:rPr>
                <w:sz w:val="16"/>
                <w:szCs w:val="16"/>
              </w:rPr>
              <w:t>3300000018380</w:t>
            </w:r>
          </w:p>
        </w:tc>
        <w:tc>
          <w:tcPr>
            <w:tcW w:w="628" w:type="dxa"/>
            <w:noWrap/>
            <w:hideMark/>
          </w:tcPr>
          <w:p w14:paraId="489C9552" w14:textId="7F43C476" w:rsidR="00771A4B" w:rsidRDefault="00771A4B" w:rsidP="00771A4B">
            <w:pPr>
              <w:rPr>
                <w:sz w:val="16"/>
                <w:szCs w:val="16"/>
              </w:rPr>
            </w:pPr>
            <w:r>
              <w:rPr>
                <w:sz w:val="16"/>
                <w:szCs w:val="16"/>
              </w:rPr>
              <w:t>Brasilia  - sig</w:t>
            </w:r>
          </w:p>
        </w:tc>
        <w:tc>
          <w:tcPr>
            <w:tcW w:w="3466" w:type="dxa"/>
            <w:noWrap/>
            <w:hideMark/>
          </w:tcPr>
          <w:p w14:paraId="3A194F32" w14:textId="77777777" w:rsidR="00771A4B" w:rsidRDefault="00771A4B" w:rsidP="00771A4B">
            <w:pPr>
              <w:rPr>
                <w:sz w:val="16"/>
                <w:szCs w:val="16"/>
              </w:rPr>
            </w:pPr>
            <w:r>
              <w:rPr>
                <w:sz w:val="16"/>
                <w:szCs w:val="16"/>
              </w:rPr>
              <w:t>SERVIDOR FAB: IBM, MOD: M/T 7978-A1U, N/S: 820BMR7 MT: F32RAM</w:t>
            </w:r>
          </w:p>
        </w:tc>
        <w:tc>
          <w:tcPr>
            <w:tcW w:w="481" w:type="dxa"/>
            <w:noWrap/>
            <w:hideMark/>
          </w:tcPr>
          <w:p w14:paraId="77FFF3EC" w14:textId="77777777" w:rsidR="00771A4B" w:rsidRDefault="00771A4B" w:rsidP="00771A4B">
            <w:pPr>
              <w:rPr>
                <w:sz w:val="16"/>
                <w:szCs w:val="16"/>
              </w:rPr>
            </w:pPr>
            <w:r>
              <w:rPr>
                <w:sz w:val="16"/>
                <w:szCs w:val="16"/>
              </w:rPr>
              <w:t>SIG</w:t>
            </w:r>
          </w:p>
        </w:tc>
        <w:tc>
          <w:tcPr>
            <w:tcW w:w="950" w:type="dxa"/>
            <w:noWrap/>
            <w:vAlign w:val="center"/>
            <w:hideMark/>
          </w:tcPr>
          <w:p w14:paraId="313D9EDE" w14:textId="77777777" w:rsidR="00771A4B" w:rsidRDefault="00771A4B" w:rsidP="00771A4B">
            <w:pPr>
              <w:jc w:val="center"/>
              <w:rPr>
                <w:sz w:val="16"/>
                <w:szCs w:val="16"/>
              </w:rPr>
            </w:pPr>
            <w:r>
              <w:rPr>
                <w:sz w:val="16"/>
                <w:szCs w:val="16"/>
              </w:rPr>
              <w:t>ZYINFOR</w:t>
            </w:r>
          </w:p>
        </w:tc>
        <w:tc>
          <w:tcPr>
            <w:tcW w:w="665" w:type="dxa"/>
            <w:noWrap/>
            <w:vAlign w:val="center"/>
            <w:hideMark/>
          </w:tcPr>
          <w:p w14:paraId="2404877D" w14:textId="77777777" w:rsidR="00771A4B" w:rsidRDefault="00771A4B" w:rsidP="00771A4B">
            <w:pPr>
              <w:jc w:val="center"/>
              <w:rPr>
                <w:sz w:val="16"/>
                <w:szCs w:val="16"/>
              </w:rPr>
            </w:pPr>
            <w:r>
              <w:rPr>
                <w:sz w:val="16"/>
                <w:szCs w:val="16"/>
              </w:rPr>
              <w:t>1</w:t>
            </w:r>
          </w:p>
        </w:tc>
        <w:tc>
          <w:tcPr>
            <w:tcW w:w="983" w:type="dxa"/>
            <w:vAlign w:val="center"/>
          </w:tcPr>
          <w:p w14:paraId="334D1DB6" w14:textId="0AC3ED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CE7BE8" w14:textId="29F83D1C" w:rsidR="00771A4B" w:rsidRDefault="00771A4B" w:rsidP="00771A4B">
            <w:pPr>
              <w:jc w:val="center"/>
              <w:rPr>
                <w:sz w:val="16"/>
                <w:szCs w:val="16"/>
              </w:rPr>
            </w:pPr>
            <w:r>
              <w:rPr>
                <w:sz w:val="16"/>
                <w:szCs w:val="16"/>
              </w:rPr>
              <w:t>UN</w:t>
            </w:r>
          </w:p>
        </w:tc>
        <w:tc>
          <w:tcPr>
            <w:tcW w:w="887" w:type="dxa"/>
            <w:noWrap/>
            <w:vAlign w:val="center"/>
            <w:hideMark/>
          </w:tcPr>
          <w:p w14:paraId="787467A4" w14:textId="4F548639" w:rsidR="00771A4B" w:rsidRDefault="00771A4B" w:rsidP="00771A4B">
            <w:pPr>
              <w:jc w:val="center"/>
              <w:rPr>
                <w:sz w:val="16"/>
                <w:szCs w:val="16"/>
              </w:rPr>
            </w:pPr>
            <w:r>
              <w:rPr>
                <w:sz w:val="16"/>
                <w:szCs w:val="16"/>
              </w:rPr>
              <w:t>3.040,00</w:t>
            </w:r>
          </w:p>
        </w:tc>
        <w:tc>
          <w:tcPr>
            <w:tcW w:w="1152" w:type="dxa"/>
            <w:noWrap/>
            <w:vAlign w:val="center"/>
            <w:hideMark/>
          </w:tcPr>
          <w:p w14:paraId="24B90227" w14:textId="78AE17F0" w:rsidR="00771A4B" w:rsidRDefault="00771A4B" w:rsidP="00771A4B">
            <w:pPr>
              <w:jc w:val="center"/>
              <w:rPr>
                <w:sz w:val="16"/>
                <w:szCs w:val="16"/>
              </w:rPr>
            </w:pPr>
            <w:r>
              <w:rPr>
                <w:sz w:val="16"/>
                <w:szCs w:val="16"/>
              </w:rPr>
              <w:t>-          2.111,12</w:t>
            </w:r>
          </w:p>
        </w:tc>
        <w:tc>
          <w:tcPr>
            <w:tcW w:w="887" w:type="dxa"/>
            <w:noWrap/>
            <w:vAlign w:val="center"/>
            <w:hideMark/>
          </w:tcPr>
          <w:p w14:paraId="68946A82" w14:textId="30744113" w:rsidR="00771A4B" w:rsidRDefault="00771A4B" w:rsidP="00771A4B">
            <w:pPr>
              <w:jc w:val="center"/>
              <w:rPr>
                <w:sz w:val="16"/>
                <w:szCs w:val="16"/>
              </w:rPr>
            </w:pPr>
            <w:r>
              <w:rPr>
                <w:sz w:val="16"/>
                <w:szCs w:val="16"/>
              </w:rPr>
              <w:t>928,88</w:t>
            </w:r>
          </w:p>
        </w:tc>
      </w:tr>
      <w:tr w:rsidR="00771A4B" w14:paraId="4D235406" w14:textId="77777777" w:rsidTr="00771A4B">
        <w:trPr>
          <w:trHeight w:val="240"/>
        </w:trPr>
        <w:tc>
          <w:tcPr>
            <w:tcW w:w="936" w:type="dxa"/>
            <w:noWrap/>
            <w:hideMark/>
          </w:tcPr>
          <w:p w14:paraId="08188EA2" w14:textId="7C8DF107" w:rsidR="00771A4B" w:rsidRDefault="00771A4B" w:rsidP="00771A4B">
            <w:pPr>
              <w:rPr>
                <w:sz w:val="16"/>
                <w:szCs w:val="16"/>
              </w:rPr>
            </w:pPr>
            <w:r>
              <w:rPr>
                <w:sz w:val="16"/>
                <w:szCs w:val="16"/>
              </w:rPr>
              <w:t>Equipamentos informática</w:t>
            </w:r>
          </w:p>
        </w:tc>
        <w:tc>
          <w:tcPr>
            <w:tcW w:w="1096" w:type="dxa"/>
            <w:noWrap/>
            <w:hideMark/>
          </w:tcPr>
          <w:p w14:paraId="3124A396" w14:textId="77777777" w:rsidR="00771A4B" w:rsidRDefault="00771A4B" w:rsidP="00771A4B">
            <w:pPr>
              <w:rPr>
                <w:sz w:val="16"/>
                <w:szCs w:val="16"/>
              </w:rPr>
            </w:pPr>
            <w:r>
              <w:rPr>
                <w:sz w:val="16"/>
                <w:szCs w:val="16"/>
              </w:rPr>
              <w:t>3300000018390</w:t>
            </w:r>
          </w:p>
        </w:tc>
        <w:tc>
          <w:tcPr>
            <w:tcW w:w="628" w:type="dxa"/>
            <w:noWrap/>
            <w:hideMark/>
          </w:tcPr>
          <w:p w14:paraId="65A476F3" w14:textId="34964A03" w:rsidR="00771A4B" w:rsidRDefault="00771A4B" w:rsidP="00771A4B">
            <w:pPr>
              <w:rPr>
                <w:sz w:val="16"/>
                <w:szCs w:val="16"/>
              </w:rPr>
            </w:pPr>
            <w:r>
              <w:rPr>
                <w:sz w:val="16"/>
                <w:szCs w:val="16"/>
              </w:rPr>
              <w:t>Brasilia  - sig</w:t>
            </w:r>
          </w:p>
        </w:tc>
        <w:tc>
          <w:tcPr>
            <w:tcW w:w="3466" w:type="dxa"/>
            <w:noWrap/>
            <w:hideMark/>
          </w:tcPr>
          <w:p w14:paraId="717430BA" w14:textId="77777777" w:rsidR="00771A4B" w:rsidRDefault="00771A4B" w:rsidP="00771A4B">
            <w:pPr>
              <w:rPr>
                <w:sz w:val="16"/>
                <w:szCs w:val="16"/>
              </w:rPr>
            </w:pPr>
            <w:r>
              <w:rPr>
                <w:sz w:val="16"/>
                <w:szCs w:val="16"/>
              </w:rPr>
              <w:t>SERVIDOR FAB: HP, MOD: PROLIANT DL380P GEN8, N/S: BRC4144MPA MT: F34RAJ</w:t>
            </w:r>
          </w:p>
        </w:tc>
        <w:tc>
          <w:tcPr>
            <w:tcW w:w="481" w:type="dxa"/>
            <w:noWrap/>
            <w:hideMark/>
          </w:tcPr>
          <w:p w14:paraId="117E315B" w14:textId="77777777" w:rsidR="00771A4B" w:rsidRDefault="00771A4B" w:rsidP="00771A4B">
            <w:pPr>
              <w:rPr>
                <w:sz w:val="16"/>
                <w:szCs w:val="16"/>
              </w:rPr>
            </w:pPr>
            <w:r>
              <w:rPr>
                <w:sz w:val="16"/>
                <w:szCs w:val="16"/>
              </w:rPr>
              <w:t>SIG</w:t>
            </w:r>
          </w:p>
        </w:tc>
        <w:tc>
          <w:tcPr>
            <w:tcW w:w="950" w:type="dxa"/>
            <w:noWrap/>
            <w:vAlign w:val="center"/>
            <w:hideMark/>
          </w:tcPr>
          <w:p w14:paraId="3138252F" w14:textId="77777777" w:rsidR="00771A4B" w:rsidRDefault="00771A4B" w:rsidP="00771A4B">
            <w:pPr>
              <w:jc w:val="center"/>
              <w:rPr>
                <w:sz w:val="16"/>
                <w:szCs w:val="16"/>
              </w:rPr>
            </w:pPr>
            <w:r>
              <w:rPr>
                <w:sz w:val="16"/>
                <w:szCs w:val="16"/>
              </w:rPr>
              <w:t>ZYINFOR</w:t>
            </w:r>
          </w:p>
        </w:tc>
        <w:tc>
          <w:tcPr>
            <w:tcW w:w="665" w:type="dxa"/>
            <w:noWrap/>
            <w:vAlign w:val="center"/>
            <w:hideMark/>
          </w:tcPr>
          <w:p w14:paraId="51F74D98" w14:textId="77777777" w:rsidR="00771A4B" w:rsidRDefault="00771A4B" w:rsidP="00771A4B">
            <w:pPr>
              <w:jc w:val="center"/>
              <w:rPr>
                <w:sz w:val="16"/>
                <w:szCs w:val="16"/>
              </w:rPr>
            </w:pPr>
            <w:r>
              <w:rPr>
                <w:sz w:val="16"/>
                <w:szCs w:val="16"/>
              </w:rPr>
              <w:t>1</w:t>
            </w:r>
          </w:p>
        </w:tc>
        <w:tc>
          <w:tcPr>
            <w:tcW w:w="983" w:type="dxa"/>
            <w:vAlign w:val="center"/>
          </w:tcPr>
          <w:p w14:paraId="4248BF3C" w14:textId="4F247D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68B20A" w14:textId="30798DFC" w:rsidR="00771A4B" w:rsidRDefault="00771A4B" w:rsidP="00771A4B">
            <w:pPr>
              <w:jc w:val="center"/>
              <w:rPr>
                <w:sz w:val="16"/>
                <w:szCs w:val="16"/>
              </w:rPr>
            </w:pPr>
            <w:r>
              <w:rPr>
                <w:sz w:val="16"/>
                <w:szCs w:val="16"/>
              </w:rPr>
              <w:t>UN</w:t>
            </w:r>
          </w:p>
        </w:tc>
        <w:tc>
          <w:tcPr>
            <w:tcW w:w="887" w:type="dxa"/>
            <w:noWrap/>
            <w:vAlign w:val="center"/>
            <w:hideMark/>
          </w:tcPr>
          <w:p w14:paraId="2682D9BD" w14:textId="21312D59" w:rsidR="00771A4B" w:rsidRDefault="00771A4B" w:rsidP="00771A4B">
            <w:pPr>
              <w:jc w:val="center"/>
              <w:rPr>
                <w:sz w:val="16"/>
                <w:szCs w:val="16"/>
              </w:rPr>
            </w:pPr>
            <w:r>
              <w:rPr>
                <w:sz w:val="16"/>
                <w:szCs w:val="16"/>
              </w:rPr>
              <w:t>3.040,00</w:t>
            </w:r>
          </w:p>
        </w:tc>
        <w:tc>
          <w:tcPr>
            <w:tcW w:w="1152" w:type="dxa"/>
            <w:noWrap/>
            <w:vAlign w:val="center"/>
            <w:hideMark/>
          </w:tcPr>
          <w:p w14:paraId="04E7F2AB" w14:textId="76A5625B" w:rsidR="00771A4B" w:rsidRDefault="00771A4B" w:rsidP="00771A4B">
            <w:pPr>
              <w:jc w:val="center"/>
              <w:rPr>
                <w:sz w:val="16"/>
                <w:szCs w:val="16"/>
              </w:rPr>
            </w:pPr>
            <w:r>
              <w:rPr>
                <w:sz w:val="16"/>
                <w:szCs w:val="16"/>
              </w:rPr>
              <w:t>-          2.111,12</w:t>
            </w:r>
          </w:p>
        </w:tc>
        <w:tc>
          <w:tcPr>
            <w:tcW w:w="887" w:type="dxa"/>
            <w:noWrap/>
            <w:vAlign w:val="center"/>
            <w:hideMark/>
          </w:tcPr>
          <w:p w14:paraId="515536C7" w14:textId="456C790F" w:rsidR="00771A4B" w:rsidRDefault="00771A4B" w:rsidP="00771A4B">
            <w:pPr>
              <w:jc w:val="center"/>
              <w:rPr>
                <w:sz w:val="16"/>
                <w:szCs w:val="16"/>
              </w:rPr>
            </w:pPr>
            <w:r>
              <w:rPr>
                <w:sz w:val="16"/>
                <w:szCs w:val="16"/>
              </w:rPr>
              <w:t>928,88</w:t>
            </w:r>
          </w:p>
        </w:tc>
      </w:tr>
      <w:tr w:rsidR="00771A4B" w14:paraId="3E3807AF" w14:textId="77777777" w:rsidTr="00771A4B">
        <w:trPr>
          <w:trHeight w:val="240"/>
        </w:trPr>
        <w:tc>
          <w:tcPr>
            <w:tcW w:w="936" w:type="dxa"/>
            <w:noWrap/>
            <w:hideMark/>
          </w:tcPr>
          <w:p w14:paraId="5F5B3AF3" w14:textId="686E3D1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9F17523" w14:textId="77777777" w:rsidR="00771A4B" w:rsidRDefault="00771A4B" w:rsidP="00771A4B">
            <w:pPr>
              <w:rPr>
                <w:sz w:val="16"/>
                <w:szCs w:val="16"/>
              </w:rPr>
            </w:pPr>
            <w:r>
              <w:rPr>
                <w:sz w:val="16"/>
                <w:szCs w:val="16"/>
              </w:rPr>
              <w:lastRenderedPageBreak/>
              <w:t>3300000018400</w:t>
            </w:r>
          </w:p>
        </w:tc>
        <w:tc>
          <w:tcPr>
            <w:tcW w:w="628" w:type="dxa"/>
            <w:noWrap/>
            <w:hideMark/>
          </w:tcPr>
          <w:p w14:paraId="4F279907" w14:textId="5B3765EB"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3D268F2A" w14:textId="77777777" w:rsidR="00771A4B" w:rsidRDefault="00771A4B" w:rsidP="00771A4B">
            <w:pPr>
              <w:rPr>
                <w:sz w:val="16"/>
                <w:szCs w:val="16"/>
              </w:rPr>
            </w:pPr>
            <w:r>
              <w:rPr>
                <w:sz w:val="16"/>
                <w:szCs w:val="16"/>
              </w:rPr>
              <w:lastRenderedPageBreak/>
              <w:t>SERVIDOR FAB: HP, MOD: PROLIANT DL380P GEN8, N/S: BRC4144MP9 MT: F34RAI</w:t>
            </w:r>
          </w:p>
        </w:tc>
        <w:tc>
          <w:tcPr>
            <w:tcW w:w="481" w:type="dxa"/>
            <w:noWrap/>
            <w:hideMark/>
          </w:tcPr>
          <w:p w14:paraId="0B4F0E23" w14:textId="77777777" w:rsidR="00771A4B" w:rsidRDefault="00771A4B" w:rsidP="00771A4B">
            <w:pPr>
              <w:rPr>
                <w:sz w:val="16"/>
                <w:szCs w:val="16"/>
              </w:rPr>
            </w:pPr>
            <w:r>
              <w:rPr>
                <w:sz w:val="16"/>
                <w:szCs w:val="16"/>
              </w:rPr>
              <w:t>SIG</w:t>
            </w:r>
          </w:p>
        </w:tc>
        <w:tc>
          <w:tcPr>
            <w:tcW w:w="950" w:type="dxa"/>
            <w:noWrap/>
            <w:vAlign w:val="center"/>
            <w:hideMark/>
          </w:tcPr>
          <w:p w14:paraId="72DDF9F4" w14:textId="77777777" w:rsidR="00771A4B" w:rsidRDefault="00771A4B" w:rsidP="00771A4B">
            <w:pPr>
              <w:jc w:val="center"/>
              <w:rPr>
                <w:sz w:val="16"/>
                <w:szCs w:val="16"/>
              </w:rPr>
            </w:pPr>
            <w:r>
              <w:rPr>
                <w:sz w:val="16"/>
                <w:szCs w:val="16"/>
              </w:rPr>
              <w:t>ZYINFOR</w:t>
            </w:r>
          </w:p>
        </w:tc>
        <w:tc>
          <w:tcPr>
            <w:tcW w:w="665" w:type="dxa"/>
            <w:noWrap/>
            <w:vAlign w:val="center"/>
            <w:hideMark/>
          </w:tcPr>
          <w:p w14:paraId="48CAEA0B" w14:textId="77777777" w:rsidR="00771A4B" w:rsidRDefault="00771A4B" w:rsidP="00771A4B">
            <w:pPr>
              <w:jc w:val="center"/>
              <w:rPr>
                <w:sz w:val="16"/>
                <w:szCs w:val="16"/>
              </w:rPr>
            </w:pPr>
            <w:r>
              <w:rPr>
                <w:sz w:val="16"/>
                <w:szCs w:val="16"/>
              </w:rPr>
              <w:t>1</w:t>
            </w:r>
          </w:p>
        </w:tc>
        <w:tc>
          <w:tcPr>
            <w:tcW w:w="983" w:type="dxa"/>
            <w:vAlign w:val="center"/>
          </w:tcPr>
          <w:p w14:paraId="6F2B2763" w14:textId="7C7750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81911F" w14:textId="7BDD2D98" w:rsidR="00771A4B" w:rsidRDefault="00771A4B" w:rsidP="00771A4B">
            <w:pPr>
              <w:jc w:val="center"/>
              <w:rPr>
                <w:sz w:val="16"/>
                <w:szCs w:val="16"/>
              </w:rPr>
            </w:pPr>
            <w:r>
              <w:rPr>
                <w:sz w:val="16"/>
                <w:szCs w:val="16"/>
              </w:rPr>
              <w:t>UN</w:t>
            </w:r>
          </w:p>
        </w:tc>
        <w:tc>
          <w:tcPr>
            <w:tcW w:w="887" w:type="dxa"/>
            <w:noWrap/>
            <w:vAlign w:val="center"/>
            <w:hideMark/>
          </w:tcPr>
          <w:p w14:paraId="24A92609" w14:textId="09B6367C" w:rsidR="00771A4B" w:rsidRDefault="00771A4B" w:rsidP="00771A4B">
            <w:pPr>
              <w:jc w:val="center"/>
              <w:rPr>
                <w:sz w:val="16"/>
                <w:szCs w:val="16"/>
              </w:rPr>
            </w:pPr>
            <w:r>
              <w:rPr>
                <w:sz w:val="16"/>
                <w:szCs w:val="16"/>
              </w:rPr>
              <w:t>3.040,00</w:t>
            </w:r>
          </w:p>
        </w:tc>
        <w:tc>
          <w:tcPr>
            <w:tcW w:w="1152" w:type="dxa"/>
            <w:noWrap/>
            <w:vAlign w:val="center"/>
            <w:hideMark/>
          </w:tcPr>
          <w:p w14:paraId="0824DD99" w14:textId="2E54E147" w:rsidR="00771A4B" w:rsidRDefault="00771A4B" w:rsidP="00771A4B">
            <w:pPr>
              <w:jc w:val="center"/>
              <w:rPr>
                <w:sz w:val="16"/>
                <w:szCs w:val="16"/>
              </w:rPr>
            </w:pPr>
            <w:r>
              <w:rPr>
                <w:sz w:val="16"/>
                <w:szCs w:val="16"/>
              </w:rPr>
              <w:t>-          2.111,12</w:t>
            </w:r>
          </w:p>
        </w:tc>
        <w:tc>
          <w:tcPr>
            <w:tcW w:w="887" w:type="dxa"/>
            <w:noWrap/>
            <w:vAlign w:val="center"/>
            <w:hideMark/>
          </w:tcPr>
          <w:p w14:paraId="0955DE26" w14:textId="596785BD" w:rsidR="00771A4B" w:rsidRDefault="00771A4B" w:rsidP="00771A4B">
            <w:pPr>
              <w:jc w:val="center"/>
              <w:rPr>
                <w:sz w:val="16"/>
                <w:szCs w:val="16"/>
              </w:rPr>
            </w:pPr>
            <w:r>
              <w:rPr>
                <w:sz w:val="16"/>
                <w:szCs w:val="16"/>
              </w:rPr>
              <w:t>928,88</w:t>
            </w:r>
          </w:p>
        </w:tc>
      </w:tr>
      <w:tr w:rsidR="00771A4B" w14:paraId="7789EF0C" w14:textId="77777777" w:rsidTr="00771A4B">
        <w:trPr>
          <w:trHeight w:val="240"/>
        </w:trPr>
        <w:tc>
          <w:tcPr>
            <w:tcW w:w="936" w:type="dxa"/>
            <w:noWrap/>
            <w:hideMark/>
          </w:tcPr>
          <w:p w14:paraId="068BA10A" w14:textId="4D7AB418" w:rsidR="00771A4B" w:rsidRDefault="00771A4B" w:rsidP="00771A4B">
            <w:pPr>
              <w:rPr>
                <w:sz w:val="16"/>
                <w:szCs w:val="16"/>
              </w:rPr>
            </w:pPr>
            <w:r>
              <w:rPr>
                <w:sz w:val="16"/>
                <w:szCs w:val="16"/>
              </w:rPr>
              <w:t>Equipamentos informática</w:t>
            </w:r>
          </w:p>
        </w:tc>
        <w:tc>
          <w:tcPr>
            <w:tcW w:w="1096" w:type="dxa"/>
            <w:noWrap/>
            <w:hideMark/>
          </w:tcPr>
          <w:p w14:paraId="35ADB5A7" w14:textId="77777777" w:rsidR="00771A4B" w:rsidRDefault="00771A4B" w:rsidP="00771A4B">
            <w:pPr>
              <w:rPr>
                <w:sz w:val="16"/>
                <w:szCs w:val="16"/>
              </w:rPr>
            </w:pPr>
            <w:r>
              <w:rPr>
                <w:sz w:val="16"/>
                <w:szCs w:val="16"/>
              </w:rPr>
              <w:t>3300000018410</w:t>
            </w:r>
          </w:p>
        </w:tc>
        <w:tc>
          <w:tcPr>
            <w:tcW w:w="628" w:type="dxa"/>
            <w:noWrap/>
            <w:hideMark/>
          </w:tcPr>
          <w:p w14:paraId="641EAA46" w14:textId="7F902739" w:rsidR="00771A4B" w:rsidRDefault="00771A4B" w:rsidP="00771A4B">
            <w:pPr>
              <w:rPr>
                <w:sz w:val="16"/>
                <w:szCs w:val="16"/>
              </w:rPr>
            </w:pPr>
            <w:r>
              <w:rPr>
                <w:sz w:val="16"/>
                <w:szCs w:val="16"/>
              </w:rPr>
              <w:t>Brasilia  - sig</w:t>
            </w:r>
          </w:p>
        </w:tc>
        <w:tc>
          <w:tcPr>
            <w:tcW w:w="3466" w:type="dxa"/>
            <w:noWrap/>
            <w:hideMark/>
          </w:tcPr>
          <w:p w14:paraId="07771AC5" w14:textId="77777777" w:rsidR="00771A4B" w:rsidRDefault="00771A4B" w:rsidP="00771A4B">
            <w:pPr>
              <w:rPr>
                <w:sz w:val="16"/>
                <w:szCs w:val="16"/>
              </w:rPr>
            </w:pPr>
            <w:r>
              <w:rPr>
                <w:sz w:val="16"/>
                <w:szCs w:val="16"/>
              </w:rPr>
              <w:t>SERVIDOR FAB: DELL, MOD: POWER EDGE R630, N/S: 709G342 MT: F34RAE</w:t>
            </w:r>
          </w:p>
        </w:tc>
        <w:tc>
          <w:tcPr>
            <w:tcW w:w="481" w:type="dxa"/>
            <w:noWrap/>
            <w:hideMark/>
          </w:tcPr>
          <w:p w14:paraId="7F4ABB26" w14:textId="77777777" w:rsidR="00771A4B" w:rsidRDefault="00771A4B" w:rsidP="00771A4B">
            <w:pPr>
              <w:rPr>
                <w:sz w:val="16"/>
                <w:szCs w:val="16"/>
              </w:rPr>
            </w:pPr>
            <w:r>
              <w:rPr>
                <w:sz w:val="16"/>
                <w:szCs w:val="16"/>
              </w:rPr>
              <w:t>SIG</w:t>
            </w:r>
          </w:p>
        </w:tc>
        <w:tc>
          <w:tcPr>
            <w:tcW w:w="950" w:type="dxa"/>
            <w:noWrap/>
            <w:vAlign w:val="center"/>
            <w:hideMark/>
          </w:tcPr>
          <w:p w14:paraId="70FA9ADC" w14:textId="77777777" w:rsidR="00771A4B" w:rsidRDefault="00771A4B" w:rsidP="00771A4B">
            <w:pPr>
              <w:jc w:val="center"/>
              <w:rPr>
                <w:sz w:val="16"/>
                <w:szCs w:val="16"/>
              </w:rPr>
            </w:pPr>
            <w:r>
              <w:rPr>
                <w:sz w:val="16"/>
                <w:szCs w:val="16"/>
              </w:rPr>
              <w:t>ZYINFOR</w:t>
            </w:r>
          </w:p>
        </w:tc>
        <w:tc>
          <w:tcPr>
            <w:tcW w:w="665" w:type="dxa"/>
            <w:noWrap/>
            <w:vAlign w:val="center"/>
            <w:hideMark/>
          </w:tcPr>
          <w:p w14:paraId="5913E614" w14:textId="77777777" w:rsidR="00771A4B" w:rsidRDefault="00771A4B" w:rsidP="00771A4B">
            <w:pPr>
              <w:jc w:val="center"/>
              <w:rPr>
                <w:sz w:val="16"/>
                <w:szCs w:val="16"/>
              </w:rPr>
            </w:pPr>
            <w:r>
              <w:rPr>
                <w:sz w:val="16"/>
                <w:szCs w:val="16"/>
              </w:rPr>
              <w:t>1</w:t>
            </w:r>
          </w:p>
        </w:tc>
        <w:tc>
          <w:tcPr>
            <w:tcW w:w="983" w:type="dxa"/>
            <w:vAlign w:val="center"/>
          </w:tcPr>
          <w:p w14:paraId="51C93594" w14:textId="4E5A20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6E665A" w14:textId="6592F4E0" w:rsidR="00771A4B" w:rsidRDefault="00771A4B" w:rsidP="00771A4B">
            <w:pPr>
              <w:jc w:val="center"/>
              <w:rPr>
                <w:sz w:val="16"/>
                <w:szCs w:val="16"/>
              </w:rPr>
            </w:pPr>
            <w:r>
              <w:rPr>
                <w:sz w:val="16"/>
                <w:szCs w:val="16"/>
              </w:rPr>
              <w:t>UN</w:t>
            </w:r>
          </w:p>
        </w:tc>
        <w:tc>
          <w:tcPr>
            <w:tcW w:w="887" w:type="dxa"/>
            <w:noWrap/>
            <w:vAlign w:val="center"/>
            <w:hideMark/>
          </w:tcPr>
          <w:p w14:paraId="055989C7" w14:textId="70298844" w:rsidR="00771A4B" w:rsidRDefault="00771A4B" w:rsidP="00771A4B">
            <w:pPr>
              <w:jc w:val="center"/>
              <w:rPr>
                <w:sz w:val="16"/>
                <w:szCs w:val="16"/>
              </w:rPr>
            </w:pPr>
            <w:r>
              <w:rPr>
                <w:sz w:val="16"/>
                <w:szCs w:val="16"/>
              </w:rPr>
              <w:t>3.040,00</w:t>
            </w:r>
          </w:p>
        </w:tc>
        <w:tc>
          <w:tcPr>
            <w:tcW w:w="1152" w:type="dxa"/>
            <w:noWrap/>
            <w:vAlign w:val="center"/>
            <w:hideMark/>
          </w:tcPr>
          <w:p w14:paraId="57074D2A" w14:textId="045D7BB0" w:rsidR="00771A4B" w:rsidRDefault="00771A4B" w:rsidP="00771A4B">
            <w:pPr>
              <w:jc w:val="center"/>
              <w:rPr>
                <w:sz w:val="16"/>
                <w:szCs w:val="16"/>
              </w:rPr>
            </w:pPr>
            <w:r>
              <w:rPr>
                <w:sz w:val="16"/>
                <w:szCs w:val="16"/>
              </w:rPr>
              <w:t>-          2.111,12</w:t>
            </w:r>
          </w:p>
        </w:tc>
        <w:tc>
          <w:tcPr>
            <w:tcW w:w="887" w:type="dxa"/>
            <w:noWrap/>
            <w:vAlign w:val="center"/>
            <w:hideMark/>
          </w:tcPr>
          <w:p w14:paraId="4E283519" w14:textId="7B0A718A" w:rsidR="00771A4B" w:rsidRDefault="00771A4B" w:rsidP="00771A4B">
            <w:pPr>
              <w:jc w:val="center"/>
              <w:rPr>
                <w:sz w:val="16"/>
                <w:szCs w:val="16"/>
              </w:rPr>
            </w:pPr>
            <w:r>
              <w:rPr>
                <w:sz w:val="16"/>
                <w:szCs w:val="16"/>
              </w:rPr>
              <w:t>928,88</w:t>
            </w:r>
          </w:p>
        </w:tc>
      </w:tr>
      <w:tr w:rsidR="00771A4B" w14:paraId="2AC1D3A4" w14:textId="77777777" w:rsidTr="00771A4B">
        <w:trPr>
          <w:trHeight w:val="240"/>
        </w:trPr>
        <w:tc>
          <w:tcPr>
            <w:tcW w:w="936" w:type="dxa"/>
            <w:noWrap/>
            <w:hideMark/>
          </w:tcPr>
          <w:p w14:paraId="01A49FF1" w14:textId="18124B55" w:rsidR="00771A4B" w:rsidRDefault="00771A4B" w:rsidP="00771A4B">
            <w:pPr>
              <w:rPr>
                <w:sz w:val="16"/>
                <w:szCs w:val="16"/>
              </w:rPr>
            </w:pPr>
            <w:r>
              <w:rPr>
                <w:sz w:val="16"/>
                <w:szCs w:val="16"/>
              </w:rPr>
              <w:t>Equipamentos informática</w:t>
            </w:r>
          </w:p>
        </w:tc>
        <w:tc>
          <w:tcPr>
            <w:tcW w:w="1096" w:type="dxa"/>
            <w:noWrap/>
            <w:hideMark/>
          </w:tcPr>
          <w:p w14:paraId="23988857" w14:textId="77777777" w:rsidR="00771A4B" w:rsidRDefault="00771A4B" w:rsidP="00771A4B">
            <w:pPr>
              <w:rPr>
                <w:sz w:val="16"/>
                <w:szCs w:val="16"/>
              </w:rPr>
            </w:pPr>
            <w:r>
              <w:rPr>
                <w:sz w:val="16"/>
                <w:szCs w:val="16"/>
              </w:rPr>
              <w:t>3300000018420</w:t>
            </w:r>
          </w:p>
        </w:tc>
        <w:tc>
          <w:tcPr>
            <w:tcW w:w="628" w:type="dxa"/>
            <w:noWrap/>
            <w:hideMark/>
          </w:tcPr>
          <w:p w14:paraId="2DB33664" w14:textId="50A1129A" w:rsidR="00771A4B" w:rsidRDefault="00771A4B" w:rsidP="00771A4B">
            <w:pPr>
              <w:rPr>
                <w:sz w:val="16"/>
                <w:szCs w:val="16"/>
              </w:rPr>
            </w:pPr>
            <w:r>
              <w:rPr>
                <w:sz w:val="16"/>
                <w:szCs w:val="16"/>
              </w:rPr>
              <w:t>Brasilia  - sig</w:t>
            </w:r>
          </w:p>
        </w:tc>
        <w:tc>
          <w:tcPr>
            <w:tcW w:w="3466" w:type="dxa"/>
            <w:noWrap/>
            <w:hideMark/>
          </w:tcPr>
          <w:p w14:paraId="4F3A75ED" w14:textId="77777777" w:rsidR="00771A4B" w:rsidRDefault="00771A4B" w:rsidP="00771A4B">
            <w:pPr>
              <w:rPr>
                <w:sz w:val="16"/>
                <w:szCs w:val="16"/>
              </w:rPr>
            </w:pPr>
            <w:r>
              <w:rPr>
                <w:sz w:val="16"/>
                <w:szCs w:val="16"/>
              </w:rPr>
              <w:t>SERVIDOR FAB: DELL, MOD: POWER EDGE R630, N/S: FZ8G342 MT: F34RAE</w:t>
            </w:r>
          </w:p>
        </w:tc>
        <w:tc>
          <w:tcPr>
            <w:tcW w:w="481" w:type="dxa"/>
            <w:noWrap/>
            <w:hideMark/>
          </w:tcPr>
          <w:p w14:paraId="10CAF442" w14:textId="77777777" w:rsidR="00771A4B" w:rsidRDefault="00771A4B" w:rsidP="00771A4B">
            <w:pPr>
              <w:rPr>
                <w:sz w:val="16"/>
                <w:szCs w:val="16"/>
              </w:rPr>
            </w:pPr>
            <w:r>
              <w:rPr>
                <w:sz w:val="16"/>
                <w:szCs w:val="16"/>
              </w:rPr>
              <w:t>SIG</w:t>
            </w:r>
          </w:p>
        </w:tc>
        <w:tc>
          <w:tcPr>
            <w:tcW w:w="950" w:type="dxa"/>
            <w:noWrap/>
            <w:vAlign w:val="center"/>
            <w:hideMark/>
          </w:tcPr>
          <w:p w14:paraId="55093A07" w14:textId="77777777" w:rsidR="00771A4B" w:rsidRDefault="00771A4B" w:rsidP="00771A4B">
            <w:pPr>
              <w:jc w:val="center"/>
              <w:rPr>
                <w:sz w:val="16"/>
                <w:szCs w:val="16"/>
              </w:rPr>
            </w:pPr>
            <w:r>
              <w:rPr>
                <w:sz w:val="16"/>
                <w:szCs w:val="16"/>
              </w:rPr>
              <w:t>ZYINFOR</w:t>
            </w:r>
          </w:p>
        </w:tc>
        <w:tc>
          <w:tcPr>
            <w:tcW w:w="665" w:type="dxa"/>
            <w:noWrap/>
            <w:vAlign w:val="center"/>
            <w:hideMark/>
          </w:tcPr>
          <w:p w14:paraId="5E040545" w14:textId="77777777" w:rsidR="00771A4B" w:rsidRDefault="00771A4B" w:rsidP="00771A4B">
            <w:pPr>
              <w:jc w:val="center"/>
              <w:rPr>
                <w:sz w:val="16"/>
                <w:szCs w:val="16"/>
              </w:rPr>
            </w:pPr>
            <w:r>
              <w:rPr>
                <w:sz w:val="16"/>
                <w:szCs w:val="16"/>
              </w:rPr>
              <w:t>1</w:t>
            </w:r>
          </w:p>
        </w:tc>
        <w:tc>
          <w:tcPr>
            <w:tcW w:w="983" w:type="dxa"/>
            <w:vAlign w:val="center"/>
          </w:tcPr>
          <w:p w14:paraId="76C9E213" w14:textId="00A2F0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4B0307" w14:textId="2F194070" w:rsidR="00771A4B" w:rsidRDefault="00771A4B" w:rsidP="00771A4B">
            <w:pPr>
              <w:jc w:val="center"/>
              <w:rPr>
                <w:sz w:val="16"/>
                <w:szCs w:val="16"/>
              </w:rPr>
            </w:pPr>
            <w:r>
              <w:rPr>
                <w:sz w:val="16"/>
                <w:szCs w:val="16"/>
              </w:rPr>
              <w:t>UN</w:t>
            </w:r>
          </w:p>
        </w:tc>
        <w:tc>
          <w:tcPr>
            <w:tcW w:w="887" w:type="dxa"/>
            <w:noWrap/>
            <w:vAlign w:val="center"/>
            <w:hideMark/>
          </w:tcPr>
          <w:p w14:paraId="67C01103" w14:textId="1487B27A" w:rsidR="00771A4B" w:rsidRDefault="00771A4B" w:rsidP="00771A4B">
            <w:pPr>
              <w:jc w:val="center"/>
              <w:rPr>
                <w:sz w:val="16"/>
                <w:szCs w:val="16"/>
              </w:rPr>
            </w:pPr>
            <w:r>
              <w:rPr>
                <w:sz w:val="16"/>
                <w:szCs w:val="16"/>
              </w:rPr>
              <w:t>3.040,00</w:t>
            </w:r>
          </w:p>
        </w:tc>
        <w:tc>
          <w:tcPr>
            <w:tcW w:w="1152" w:type="dxa"/>
            <w:noWrap/>
            <w:vAlign w:val="center"/>
            <w:hideMark/>
          </w:tcPr>
          <w:p w14:paraId="4E598864" w14:textId="34D6AD84" w:rsidR="00771A4B" w:rsidRDefault="00771A4B" w:rsidP="00771A4B">
            <w:pPr>
              <w:jc w:val="center"/>
              <w:rPr>
                <w:sz w:val="16"/>
                <w:szCs w:val="16"/>
              </w:rPr>
            </w:pPr>
            <w:r>
              <w:rPr>
                <w:sz w:val="16"/>
                <w:szCs w:val="16"/>
              </w:rPr>
              <w:t>-          2.111,12</w:t>
            </w:r>
          </w:p>
        </w:tc>
        <w:tc>
          <w:tcPr>
            <w:tcW w:w="887" w:type="dxa"/>
            <w:noWrap/>
            <w:vAlign w:val="center"/>
            <w:hideMark/>
          </w:tcPr>
          <w:p w14:paraId="5BD2382C" w14:textId="584CF0C8" w:rsidR="00771A4B" w:rsidRDefault="00771A4B" w:rsidP="00771A4B">
            <w:pPr>
              <w:jc w:val="center"/>
              <w:rPr>
                <w:sz w:val="16"/>
                <w:szCs w:val="16"/>
              </w:rPr>
            </w:pPr>
            <w:r>
              <w:rPr>
                <w:sz w:val="16"/>
                <w:szCs w:val="16"/>
              </w:rPr>
              <w:t>928,88</w:t>
            </w:r>
          </w:p>
        </w:tc>
      </w:tr>
      <w:tr w:rsidR="00771A4B" w14:paraId="148DE7C5" w14:textId="77777777" w:rsidTr="00771A4B">
        <w:trPr>
          <w:trHeight w:val="240"/>
        </w:trPr>
        <w:tc>
          <w:tcPr>
            <w:tcW w:w="936" w:type="dxa"/>
            <w:noWrap/>
            <w:hideMark/>
          </w:tcPr>
          <w:p w14:paraId="68E10461" w14:textId="18DBEEE7" w:rsidR="00771A4B" w:rsidRDefault="00771A4B" w:rsidP="00771A4B">
            <w:pPr>
              <w:rPr>
                <w:sz w:val="16"/>
                <w:szCs w:val="16"/>
              </w:rPr>
            </w:pPr>
            <w:r>
              <w:rPr>
                <w:sz w:val="16"/>
                <w:szCs w:val="16"/>
              </w:rPr>
              <w:t>Equipamentos informática</w:t>
            </w:r>
          </w:p>
        </w:tc>
        <w:tc>
          <w:tcPr>
            <w:tcW w:w="1096" w:type="dxa"/>
            <w:noWrap/>
            <w:hideMark/>
          </w:tcPr>
          <w:p w14:paraId="1B71FA39" w14:textId="77777777" w:rsidR="00771A4B" w:rsidRDefault="00771A4B" w:rsidP="00771A4B">
            <w:pPr>
              <w:rPr>
                <w:sz w:val="16"/>
                <w:szCs w:val="16"/>
              </w:rPr>
            </w:pPr>
            <w:r>
              <w:rPr>
                <w:sz w:val="16"/>
                <w:szCs w:val="16"/>
              </w:rPr>
              <w:t>3500000037050</w:t>
            </w:r>
          </w:p>
        </w:tc>
        <w:tc>
          <w:tcPr>
            <w:tcW w:w="628" w:type="dxa"/>
            <w:noWrap/>
            <w:hideMark/>
          </w:tcPr>
          <w:p w14:paraId="7E990F48" w14:textId="71EDD9C9" w:rsidR="00771A4B" w:rsidRDefault="00771A4B" w:rsidP="00771A4B">
            <w:pPr>
              <w:rPr>
                <w:sz w:val="16"/>
                <w:szCs w:val="16"/>
              </w:rPr>
            </w:pPr>
            <w:r>
              <w:rPr>
                <w:sz w:val="16"/>
                <w:szCs w:val="16"/>
              </w:rPr>
              <w:t>Brasilia  - sig</w:t>
            </w:r>
          </w:p>
        </w:tc>
        <w:tc>
          <w:tcPr>
            <w:tcW w:w="3466" w:type="dxa"/>
            <w:noWrap/>
            <w:hideMark/>
          </w:tcPr>
          <w:p w14:paraId="50EC2E4C" w14:textId="77777777" w:rsidR="00771A4B" w:rsidRDefault="00771A4B" w:rsidP="00771A4B">
            <w:pPr>
              <w:rPr>
                <w:sz w:val="16"/>
                <w:szCs w:val="16"/>
              </w:rPr>
            </w:pPr>
            <w:r>
              <w:rPr>
                <w:sz w:val="16"/>
                <w:szCs w:val="16"/>
              </w:rPr>
              <w:t>BALANCEADOR FAB: F5, MOD: VIPRION C2400, N/S: CHS403097S MT: MC-F06</w:t>
            </w:r>
          </w:p>
        </w:tc>
        <w:tc>
          <w:tcPr>
            <w:tcW w:w="481" w:type="dxa"/>
            <w:noWrap/>
            <w:hideMark/>
          </w:tcPr>
          <w:p w14:paraId="0FB8FE3E" w14:textId="77777777" w:rsidR="00771A4B" w:rsidRDefault="00771A4B" w:rsidP="00771A4B">
            <w:pPr>
              <w:rPr>
                <w:sz w:val="16"/>
                <w:szCs w:val="16"/>
              </w:rPr>
            </w:pPr>
            <w:r>
              <w:rPr>
                <w:sz w:val="16"/>
                <w:szCs w:val="16"/>
              </w:rPr>
              <w:t>SIG</w:t>
            </w:r>
          </w:p>
        </w:tc>
        <w:tc>
          <w:tcPr>
            <w:tcW w:w="950" w:type="dxa"/>
            <w:noWrap/>
            <w:vAlign w:val="center"/>
            <w:hideMark/>
          </w:tcPr>
          <w:p w14:paraId="46FE41D3" w14:textId="77777777" w:rsidR="00771A4B" w:rsidRDefault="00771A4B" w:rsidP="00771A4B">
            <w:pPr>
              <w:jc w:val="center"/>
              <w:rPr>
                <w:sz w:val="16"/>
                <w:szCs w:val="16"/>
              </w:rPr>
            </w:pPr>
            <w:r>
              <w:rPr>
                <w:sz w:val="16"/>
                <w:szCs w:val="16"/>
              </w:rPr>
              <w:t>ZETROCPE</w:t>
            </w:r>
          </w:p>
        </w:tc>
        <w:tc>
          <w:tcPr>
            <w:tcW w:w="665" w:type="dxa"/>
            <w:noWrap/>
            <w:vAlign w:val="center"/>
            <w:hideMark/>
          </w:tcPr>
          <w:p w14:paraId="2330296D" w14:textId="77777777" w:rsidR="00771A4B" w:rsidRDefault="00771A4B" w:rsidP="00771A4B">
            <w:pPr>
              <w:jc w:val="center"/>
              <w:rPr>
                <w:sz w:val="16"/>
                <w:szCs w:val="16"/>
              </w:rPr>
            </w:pPr>
            <w:r>
              <w:rPr>
                <w:sz w:val="16"/>
                <w:szCs w:val="16"/>
              </w:rPr>
              <w:t>1</w:t>
            </w:r>
          </w:p>
        </w:tc>
        <w:tc>
          <w:tcPr>
            <w:tcW w:w="983" w:type="dxa"/>
            <w:vAlign w:val="center"/>
          </w:tcPr>
          <w:p w14:paraId="36A79887" w14:textId="6737E0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B1F20C" w14:textId="39F2E77E" w:rsidR="00771A4B" w:rsidRDefault="00771A4B" w:rsidP="00771A4B">
            <w:pPr>
              <w:jc w:val="center"/>
              <w:rPr>
                <w:sz w:val="16"/>
                <w:szCs w:val="16"/>
              </w:rPr>
            </w:pPr>
            <w:r>
              <w:rPr>
                <w:sz w:val="16"/>
                <w:szCs w:val="16"/>
              </w:rPr>
              <w:t>UN</w:t>
            </w:r>
          </w:p>
        </w:tc>
        <w:tc>
          <w:tcPr>
            <w:tcW w:w="887" w:type="dxa"/>
            <w:noWrap/>
            <w:vAlign w:val="center"/>
            <w:hideMark/>
          </w:tcPr>
          <w:p w14:paraId="0A9F79B9" w14:textId="0A7D6541" w:rsidR="00771A4B" w:rsidRDefault="00771A4B" w:rsidP="00771A4B">
            <w:pPr>
              <w:jc w:val="center"/>
              <w:rPr>
                <w:sz w:val="16"/>
                <w:szCs w:val="16"/>
              </w:rPr>
            </w:pPr>
            <w:r>
              <w:rPr>
                <w:sz w:val="16"/>
                <w:szCs w:val="16"/>
              </w:rPr>
              <w:t>1.690,00</w:t>
            </w:r>
          </w:p>
        </w:tc>
        <w:tc>
          <w:tcPr>
            <w:tcW w:w="1152" w:type="dxa"/>
            <w:noWrap/>
            <w:vAlign w:val="center"/>
            <w:hideMark/>
          </w:tcPr>
          <w:p w14:paraId="230D6D00" w14:textId="07A22E3B" w:rsidR="00771A4B" w:rsidRDefault="00771A4B" w:rsidP="00771A4B">
            <w:pPr>
              <w:jc w:val="center"/>
              <w:rPr>
                <w:sz w:val="16"/>
                <w:szCs w:val="16"/>
              </w:rPr>
            </w:pPr>
            <w:r>
              <w:rPr>
                <w:sz w:val="16"/>
                <w:szCs w:val="16"/>
              </w:rPr>
              <w:t>-             673,88</w:t>
            </w:r>
          </w:p>
        </w:tc>
        <w:tc>
          <w:tcPr>
            <w:tcW w:w="887" w:type="dxa"/>
            <w:noWrap/>
            <w:vAlign w:val="center"/>
            <w:hideMark/>
          </w:tcPr>
          <w:p w14:paraId="551B54B8" w14:textId="32044E39" w:rsidR="00771A4B" w:rsidRDefault="00771A4B" w:rsidP="00771A4B">
            <w:pPr>
              <w:jc w:val="center"/>
              <w:rPr>
                <w:sz w:val="16"/>
                <w:szCs w:val="16"/>
              </w:rPr>
            </w:pPr>
            <w:r>
              <w:rPr>
                <w:sz w:val="16"/>
                <w:szCs w:val="16"/>
              </w:rPr>
              <w:t>1.016,12</w:t>
            </w:r>
          </w:p>
        </w:tc>
      </w:tr>
      <w:tr w:rsidR="00771A4B" w14:paraId="50A44690" w14:textId="77777777" w:rsidTr="00771A4B">
        <w:trPr>
          <w:trHeight w:val="240"/>
        </w:trPr>
        <w:tc>
          <w:tcPr>
            <w:tcW w:w="936" w:type="dxa"/>
            <w:noWrap/>
            <w:hideMark/>
          </w:tcPr>
          <w:p w14:paraId="23012AA3" w14:textId="78CCE74E" w:rsidR="00771A4B" w:rsidRDefault="00771A4B" w:rsidP="00771A4B">
            <w:pPr>
              <w:rPr>
                <w:sz w:val="16"/>
                <w:szCs w:val="16"/>
              </w:rPr>
            </w:pPr>
            <w:r>
              <w:rPr>
                <w:sz w:val="16"/>
                <w:szCs w:val="16"/>
              </w:rPr>
              <w:t>Equipamentos informática</w:t>
            </w:r>
          </w:p>
        </w:tc>
        <w:tc>
          <w:tcPr>
            <w:tcW w:w="1096" w:type="dxa"/>
            <w:noWrap/>
            <w:hideMark/>
          </w:tcPr>
          <w:p w14:paraId="7ECD8049" w14:textId="77777777" w:rsidR="00771A4B" w:rsidRDefault="00771A4B" w:rsidP="00771A4B">
            <w:pPr>
              <w:rPr>
                <w:sz w:val="16"/>
                <w:szCs w:val="16"/>
              </w:rPr>
            </w:pPr>
            <w:r>
              <w:rPr>
                <w:sz w:val="16"/>
                <w:szCs w:val="16"/>
              </w:rPr>
              <w:t>3500000037110</w:t>
            </w:r>
          </w:p>
        </w:tc>
        <w:tc>
          <w:tcPr>
            <w:tcW w:w="628" w:type="dxa"/>
            <w:noWrap/>
            <w:hideMark/>
          </w:tcPr>
          <w:p w14:paraId="2CBF5EE4" w14:textId="5290746C" w:rsidR="00771A4B" w:rsidRDefault="00771A4B" w:rsidP="00771A4B">
            <w:pPr>
              <w:rPr>
                <w:sz w:val="16"/>
                <w:szCs w:val="16"/>
              </w:rPr>
            </w:pPr>
            <w:r>
              <w:rPr>
                <w:sz w:val="16"/>
                <w:szCs w:val="16"/>
              </w:rPr>
              <w:t>Brasilia  - sig</w:t>
            </w:r>
          </w:p>
        </w:tc>
        <w:tc>
          <w:tcPr>
            <w:tcW w:w="3466" w:type="dxa"/>
            <w:noWrap/>
            <w:hideMark/>
          </w:tcPr>
          <w:p w14:paraId="44A819BC" w14:textId="77777777" w:rsidR="00771A4B" w:rsidRDefault="00771A4B" w:rsidP="00771A4B">
            <w:pPr>
              <w:rPr>
                <w:sz w:val="16"/>
                <w:szCs w:val="16"/>
              </w:rPr>
            </w:pPr>
            <w:r>
              <w:rPr>
                <w:sz w:val="16"/>
                <w:szCs w:val="16"/>
              </w:rPr>
              <w:t>SWITCH FAB: CISCO, MOD: NEXUS 2248TP-E, N/S: SSI181907YK MT: MC-F12</w:t>
            </w:r>
          </w:p>
        </w:tc>
        <w:tc>
          <w:tcPr>
            <w:tcW w:w="481" w:type="dxa"/>
            <w:noWrap/>
            <w:hideMark/>
          </w:tcPr>
          <w:p w14:paraId="7FF01104" w14:textId="77777777" w:rsidR="00771A4B" w:rsidRDefault="00771A4B" w:rsidP="00771A4B">
            <w:pPr>
              <w:rPr>
                <w:sz w:val="16"/>
                <w:szCs w:val="16"/>
              </w:rPr>
            </w:pPr>
            <w:r>
              <w:rPr>
                <w:sz w:val="16"/>
                <w:szCs w:val="16"/>
              </w:rPr>
              <w:t>SIG</w:t>
            </w:r>
          </w:p>
        </w:tc>
        <w:tc>
          <w:tcPr>
            <w:tcW w:w="950" w:type="dxa"/>
            <w:noWrap/>
            <w:vAlign w:val="center"/>
            <w:hideMark/>
          </w:tcPr>
          <w:p w14:paraId="37C9D0D9" w14:textId="77777777" w:rsidR="00771A4B" w:rsidRDefault="00771A4B" w:rsidP="00771A4B">
            <w:pPr>
              <w:jc w:val="center"/>
              <w:rPr>
                <w:sz w:val="16"/>
                <w:szCs w:val="16"/>
              </w:rPr>
            </w:pPr>
            <w:r>
              <w:rPr>
                <w:sz w:val="16"/>
                <w:szCs w:val="16"/>
              </w:rPr>
              <w:t>ZETSWITC</w:t>
            </w:r>
          </w:p>
        </w:tc>
        <w:tc>
          <w:tcPr>
            <w:tcW w:w="665" w:type="dxa"/>
            <w:noWrap/>
            <w:vAlign w:val="center"/>
            <w:hideMark/>
          </w:tcPr>
          <w:p w14:paraId="545DDB30" w14:textId="77777777" w:rsidR="00771A4B" w:rsidRDefault="00771A4B" w:rsidP="00771A4B">
            <w:pPr>
              <w:jc w:val="center"/>
              <w:rPr>
                <w:sz w:val="16"/>
                <w:szCs w:val="16"/>
              </w:rPr>
            </w:pPr>
            <w:r>
              <w:rPr>
                <w:sz w:val="16"/>
                <w:szCs w:val="16"/>
              </w:rPr>
              <w:t>1</w:t>
            </w:r>
          </w:p>
        </w:tc>
        <w:tc>
          <w:tcPr>
            <w:tcW w:w="983" w:type="dxa"/>
            <w:vAlign w:val="center"/>
          </w:tcPr>
          <w:p w14:paraId="69E583B2" w14:textId="4A6276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AEAFC8" w14:textId="56933F05" w:rsidR="00771A4B" w:rsidRDefault="00771A4B" w:rsidP="00771A4B">
            <w:pPr>
              <w:jc w:val="center"/>
              <w:rPr>
                <w:sz w:val="16"/>
                <w:szCs w:val="16"/>
              </w:rPr>
            </w:pPr>
            <w:r>
              <w:rPr>
                <w:sz w:val="16"/>
                <w:szCs w:val="16"/>
              </w:rPr>
              <w:t>UN</w:t>
            </w:r>
          </w:p>
        </w:tc>
        <w:tc>
          <w:tcPr>
            <w:tcW w:w="887" w:type="dxa"/>
            <w:noWrap/>
            <w:vAlign w:val="center"/>
            <w:hideMark/>
          </w:tcPr>
          <w:p w14:paraId="5B9A6259" w14:textId="3F948E20" w:rsidR="00771A4B" w:rsidRDefault="00771A4B" w:rsidP="00771A4B">
            <w:pPr>
              <w:jc w:val="center"/>
              <w:rPr>
                <w:sz w:val="16"/>
                <w:szCs w:val="16"/>
              </w:rPr>
            </w:pPr>
            <w:r>
              <w:rPr>
                <w:sz w:val="16"/>
                <w:szCs w:val="16"/>
              </w:rPr>
              <w:t>2.146,64</w:t>
            </w:r>
          </w:p>
        </w:tc>
        <w:tc>
          <w:tcPr>
            <w:tcW w:w="1152" w:type="dxa"/>
            <w:noWrap/>
            <w:vAlign w:val="center"/>
            <w:hideMark/>
          </w:tcPr>
          <w:p w14:paraId="4CBBD03D" w14:textId="411D2908" w:rsidR="00771A4B" w:rsidRDefault="00771A4B" w:rsidP="00771A4B">
            <w:pPr>
              <w:jc w:val="center"/>
              <w:rPr>
                <w:sz w:val="16"/>
                <w:szCs w:val="16"/>
              </w:rPr>
            </w:pPr>
            <w:r>
              <w:rPr>
                <w:sz w:val="16"/>
                <w:szCs w:val="16"/>
              </w:rPr>
              <w:t>-          2.146,64</w:t>
            </w:r>
          </w:p>
        </w:tc>
        <w:tc>
          <w:tcPr>
            <w:tcW w:w="887" w:type="dxa"/>
            <w:noWrap/>
            <w:vAlign w:val="center"/>
            <w:hideMark/>
          </w:tcPr>
          <w:p w14:paraId="5C30A12E" w14:textId="43CE5734" w:rsidR="00771A4B" w:rsidRDefault="00771A4B" w:rsidP="00771A4B">
            <w:pPr>
              <w:jc w:val="center"/>
              <w:rPr>
                <w:sz w:val="16"/>
                <w:szCs w:val="16"/>
              </w:rPr>
            </w:pPr>
            <w:r>
              <w:rPr>
                <w:sz w:val="16"/>
                <w:szCs w:val="16"/>
              </w:rPr>
              <w:t>-</w:t>
            </w:r>
          </w:p>
        </w:tc>
      </w:tr>
      <w:tr w:rsidR="00771A4B" w14:paraId="6039AE9A" w14:textId="77777777" w:rsidTr="00771A4B">
        <w:trPr>
          <w:trHeight w:val="240"/>
        </w:trPr>
        <w:tc>
          <w:tcPr>
            <w:tcW w:w="936" w:type="dxa"/>
            <w:noWrap/>
            <w:hideMark/>
          </w:tcPr>
          <w:p w14:paraId="4933EEE2" w14:textId="15B14E5D" w:rsidR="00771A4B" w:rsidRDefault="00771A4B" w:rsidP="00771A4B">
            <w:pPr>
              <w:rPr>
                <w:sz w:val="16"/>
                <w:szCs w:val="16"/>
              </w:rPr>
            </w:pPr>
            <w:r>
              <w:rPr>
                <w:sz w:val="16"/>
                <w:szCs w:val="16"/>
              </w:rPr>
              <w:t>Equipamentos informática</w:t>
            </w:r>
          </w:p>
        </w:tc>
        <w:tc>
          <w:tcPr>
            <w:tcW w:w="1096" w:type="dxa"/>
            <w:noWrap/>
            <w:hideMark/>
          </w:tcPr>
          <w:p w14:paraId="68603582" w14:textId="77777777" w:rsidR="00771A4B" w:rsidRDefault="00771A4B" w:rsidP="00771A4B">
            <w:pPr>
              <w:rPr>
                <w:sz w:val="16"/>
                <w:szCs w:val="16"/>
              </w:rPr>
            </w:pPr>
            <w:r>
              <w:rPr>
                <w:sz w:val="16"/>
                <w:szCs w:val="16"/>
              </w:rPr>
              <w:t>3500000037510</w:t>
            </w:r>
          </w:p>
        </w:tc>
        <w:tc>
          <w:tcPr>
            <w:tcW w:w="628" w:type="dxa"/>
            <w:noWrap/>
            <w:hideMark/>
          </w:tcPr>
          <w:p w14:paraId="4DF19B29" w14:textId="4CACF949" w:rsidR="00771A4B" w:rsidRDefault="00771A4B" w:rsidP="00771A4B">
            <w:pPr>
              <w:rPr>
                <w:sz w:val="16"/>
                <w:szCs w:val="16"/>
              </w:rPr>
            </w:pPr>
            <w:r>
              <w:rPr>
                <w:sz w:val="16"/>
                <w:szCs w:val="16"/>
              </w:rPr>
              <w:t>Brasilia  - sig</w:t>
            </w:r>
          </w:p>
        </w:tc>
        <w:tc>
          <w:tcPr>
            <w:tcW w:w="3466" w:type="dxa"/>
            <w:noWrap/>
            <w:hideMark/>
          </w:tcPr>
          <w:p w14:paraId="48DA530E" w14:textId="77777777" w:rsidR="00771A4B" w:rsidRDefault="00771A4B" w:rsidP="00771A4B">
            <w:pPr>
              <w:rPr>
                <w:sz w:val="16"/>
                <w:szCs w:val="16"/>
              </w:rPr>
            </w:pPr>
            <w:r>
              <w:rPr>
                <w:sz w:val="16"/>
                <w:szCs w:val="16"/>
              </w:rPr>
              <w:t>SWITCH FAB: CISCO, MOD: NEXUS 2248TP-E, N/S: SSI18190BCA MT: MC-F11</w:t>
            </w:r>
          </w:p>
        </w:tc>
        <w:tc>
          <w:tcPr>
            <w:tcW w:w="481" w:type="dxa"/>
            <w:noWrap/>
            <w:hideMark/>
          </w:tcPr>
          <w:p w14:paraId="7AB10DC9" w14:textId="77777777" w:rsidR="00771A4B" w:rsidRDefault="00771A4B" w:rsidP="00771A4B">
            <w:pPr>
              <w:rPr>
                <w:sz w:val="16"/>
                <w:szCs w:val="16"/>
              </w:rPr>
            </w:pPr>
            <w:r>
              <w:rPr>
                <w:sz w:val="16"/>
                <w:szCs w:val="16"/>
              </w:rPr>
              <w:t>SIG</w:t>
            </w:r>
          </w:p>
        </w:tc>
        <w:tc>
          <w:tcPr>
            <w:tcW w:w="950" w:type="dxa"/>
            <w:noWrap/>
            <w:vAlign w:val="center"/>
            <w:hideMark/>
          </w:tcPr>
          <w:p w14:paraId="756ABFB8" w14:textId="77777777" w:rsidR="00771A4B" w:rsidRDefault="00771A4B" w:rsidP="00771A4B">
            <w:pPr>
              <w:jc w:val="center"/>
              <w:rPr>
                <w:sz w:val="16"/>
                <w:szCs w:val="16"/>
              </w:rPr>
            </w:pPr>
            <w:r>
              <w:rPr>
                <w:sz w:val="16"/>
                <w:szCs w:val="16"/>
              </w:rPr>
              <w:t>ZETSWITC</w:t>
            </w:r>
          </w:p>
        </w:tc>
        <w:tc>
          <w:tcPr>
            <w:tcW w:w="665" w:type="dxa"/>
            <w:noWrap/>
            <w:vAlign w:val="center"/>
            <w:hideMark/>
          </w:tcPr>
          <w:p w14:paraId="1B49DEAC" w14:textId="77777777" w:rsidR="00771A4B" w:rsidRDefault="00771A4B" w:rsidP="00771A4B">
            <w:pPr>
              <w:jc w:val="center"/>
              <w:rPr>
                <w:sz w:val="16"/>
                <w:szCs w:val="16"/>
              </w:rPr>
            </w:pPr>
            <w:r>
              <w:rPr>
                <w:sz w:val="16"/>
                <w:szCs w:val="16"/>
              </w:rPr>
              <w:t>1</w:t>
            </w:r>
          </w:p>
        </w:tc>
        <w:tc>
          <w:tcPr>
            <w:tcW w:w="983" w:type="dxa"/>
            <w:vAlign w:val="center"/>
          </w:tcPr>
          <w:p w14:paraId="2F3E5681" w14:textId="362987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F02474" w14:textId="24FA3E8C" w:rsidR="00771A4B" w:rsidRDefault="00771A4B" w:rsidP="00771A4B">
            <w:pPr>
              <w:jc w:val="center"/>
              <w:rPr>
                <w:sz w:val="16"/>
                <w:szCs w:val="16"/>
              </w:rPr>
            </w:pPr>
            <w:r>
              <w:rPr>
                <w:sz w:val="16"/>
                <w:szCs w:val="16"/>
              </w:rPr>
              <w:t>UN</w:t>
            </w:r>
          </w:p>
        </w:tc>
        <w:tc>
          <w:tcPr>
            <w:tcW w:w="887" w:type="dxa"/>
            <w:noWrap/>
            <w:vAlign w:val="center"/>
            <w:hideMark/>
          </w:tcPr>
          <w:p w14:paraId="46B36A48" w14:textId="7FEFC713" w:rsidR="00771A4B" w:rsidRDefault="00771A4B" w:rsidP="00771A4B">
            <w:pPr>
              <w:jc w:val="center"/>
              <w:rPr>
                <w:sz w:val="16"/>
                <w:szCs w:val="16"/>
              </w:rPr>
            </w:pPr>
            <w:r>
              <w:rPr>
                <w:sz w:val="16"/>
                <w:szCs w:val="16"/>
              </w:rPr>
              <w:t>8.878,28</w:t>
            </w:r>
          </w:p>
        </w:tc>
        <w:tc>
          <w:tcPr>
            <w:tcW w:w="1152" w:type="dxa"/>
            <w:noWrap/>
            <w:vAlign w:val="center"/>
            <w:hideMark/>
          </w:tcPr>
          <w:p w14:paraId="6C01149C" w14:textId="2CB51B31" w:rsidR="00771A4B" w:rsidRDefault="00771A4B" w:rsidP="00771A4B">
            <w:pPr>
              <w:jc w:val="center"/>
              <w:rPr>
                <w:sz w:val="16"/>
                <w:szCs w:val="16"/>
              </w:rPr>
            </w:pPr>
            <w:r>
              <w:rPr>
                <w:sz w:val="16"/>
                <w:szCs w:val="16"/>
              </w:rPr>
              <w:t>-          8.878,28</w:t>
            </w:r>
          </w:p>
        </w:tc>
        <w:tc>
          <w:tcPr>
            <w:tcW w:w="887" w:type="dxa"/>
            <w:noWrap/>
            <w:vAlign w:val="center"/>
            <w:hideMark/>
          </w:tcPr>
          <w:p w14:paraId="00809751" w14:textId="601F9C15" w:rsidR="00771A4B" w:rsidRDefault="00771A4B" w:rsidP="00771A4B">
            <w:pPr>
              <w:jc w:val="center"/>
              <w:rPr>
                <w:sz w:val="16"/>
                <w:szCs w:val="16"/>
              </w:rPr>
            </w:pPr>
            <w:r>
              <w:rPr>
                <w:sz w:val="16"/>
                <w:szCs w:val="16"/>
              </w:rPr>
              <w:t>-</w:t>
            </w:r>
          </w:p>
        </w:tc>
      </w:tr>
      <w:tr w:rsidR="00771A4B" w14:paraId="3D5DD0BF" w14:textId="77777777" w:rsidTr="00771A4B">
        <w:trPr>
          <w:trHeight w:val="240"/>
        </w:trPr>
        <w:tc>
          <w:tcPr>
            <w:tcW w:w="936" w:type="dxa"/>
            <w:noWrap/>
            <w:hideMark/>
          </w:tcPr>
          <w:p w14:paraId="1FEC4249" w14:textId="0D03C000" w:rsidR="00771A4B" w:rsidRDefault="00771A4B" w:rsidP="00771A4B">
            <w:pPr>
              <w:rPr>
                <w:sz w:val="16"/>
                <w:szCs w:val="16"/>
              </w:rPr>
            </w:pPr>
            <w:r>
              <w:rPr>
                <w:sz w:val="16"/>
                <w:szCs w:val="16"/>
              </w:rPr>
              <w:t>Equipamentos informática</w:t>
            </w:r>
          </w:p>
        </w:tc>
        <w:tc>
          <w:tcPr>
            <w:tcW w:w="1096" w:type="dxa"/>
            <w:noWrap/>
            <w:hideMark/>
          </w:tcPr>
          <w:p w14:paraId="45B79E85" w14:textId="77777777" w:rsidR="00771A4B" w:rsidRDefault="00771A4B" w:rsidP="00771A4B">
            <w:pPr>
              <w:rPr>
                <w:sz w:val="16"/>
                <w:szCs w:val="16"/>
              </w:rPr>
            </w:pPr>
            <w:r>
              <w:rPr>
                <w:sz w:val="16"/>
                <w:szCs w:val="16"/>
              </w:rPr>
              <w:t>3500000037520</w:t>
            </w:r>
          </w:p>
        </w:tc>
        <w:tc>
          <w:tcPr>
            <w:tcW w:w="628" w:type="dxa"/>
            <w:noWrap/>
            <w:hideMark/>
          </w:tcPr>
          <w:p w14:paraId="30493068" w14:textId="28936747" w:rsidR="00771A4B" w:rsidRDefault="00771A4B" w:rsidP="00771A4B">
            <w:pPr>
              <w:rPr>
                <w:sz w:val="16"/>
                <w:szCs w:val="16"/>
              </w:rPr>
            </w:pPr>
            <w:r>
              <w:rPr>
                <w:sz w:val="16"/>
                <w:szCs w:val="16"/>
              </w:rPr>
              <w:t>Brasilia  - sig</w:t>
            </w:r>
          </w:p>
        </w:tc>
        <w:tc>
          <w:tcPr>
            <w:tcW w:w="3466" w:type="dxa"/>
            <w:noWrap/>
            <w:hideMark/>
          </w:tcPr>
          <w:p w14:paraId="02D2C254" w14:textId="77777777" w:rsidR="00771A4B" w:rsidRDefault="00771A4B" w:rsidP="00771A4B">
            <w:pPr>
              <w:rPr>
                <w:sz w:val="16"/>
                <w:szCs w:val="16"/>
              </w:rPr>
            </w:pPr>
            <w:r>
              <w:rPr>
                <w:sz w:val="16"/>
                <w:szCs w:val="16"/>
              </w:rPr>
              <w:t>SWITCH FAB: CISCO, MOD: NEXUS 2248TP-E 1GE, N/S: SSI1819085S MT: MC F00</w:t>
            </w:r>
          </w:p>
        </w:tc>
        <w:tc>
          <w:tcPr>
            <w:tcW w:w="481" w:type="dxa"/>
            <w:noWrap/>
            <w:hideMark/>
          </w:tcPr>
          <w:p w14:paraId="6A75BAFF" w14:textId="77777777" w:rsidR="00771A4B" w:rsidRDefault="00771A4B" w:rsidP="00771A4B">
            <w:pPr>
              <w:rPr>
                <w:sz w:val="16"/>
                <w:szCs w:val="16"/>
              </w:rPr>
            </w:pPr>
            <w:r>
              <w:rPr>
                <w:sz w:val="16"/>
                <w:szCs w:val="16"/>
              </w:rPr>
              <w:t>SIG</w:t>
            </w:r>
          </w:p>
        </w:tc>
        <w:tc>
          <w:tcPr>
            <w:tcW w:w="950" w:type="dxa"/>
            <w:noWrap/>
            <w:vAlign w:val="center"/>
            <w:hideMark/>
          </w:tcPr>
          <w:p w14:paraId="4193C878" w14:textId="77777777" w:rsidR="00771A4B" w:rsidRDefault="00771A4B" w:rsidP="00771A4B">
            <w:pPr>
              <w:jc w:val="center"/>
              <w:rPr>
                <w:sz w:val="16"/>
                <w:szCs w:val="16"/>
              </w:rPr>
            </w:pPr>
            <w:r>
              <w:rPr>
                <w:sz w:val="16"/>
                <w:szCs w:val="16"/>
              </w:rPr>
              <w:t>ZETSWITC</w:t>
            </w:r>
          </w:p>
        </w:tc>
        <w:tc>
          <w:tcPr>
            <w:tcW w:w="665" w:type="dxa"/>
            <w:noWrap/>
            <w:vAlign w:val="center"/>
            <w:hideMark/>
          </w:tcPr>
          <w:p w14:paraId="5D7E696D" w14:textId="77777777" w:rsidR="00771A4B" w:rsidRDefault="00771A4B" w:rsidP="00771A4B">
            <w:pPr>
              <w:jc w:val="center"/>
              <w:rPr>
                <w:sz w:val="16"/>
                <w:szCs w:val="16"/>
              </w:rPr>
            </w:pPr>
            <w:r>
              <w:rPr>
                <w:sz w:val="16"/>
                <w:szCs w:val="16"/>
              </w:rPr>
              <w:t>1</w:t>
            </w:r>
          </w:p>
        </w:tc>
        <w:tc>
          <w:tcPr>
            <w:tcW w:w="983" w:type="dxa"/>
            <w:vAlign w:val="center"/>
          </w:tcPr>
          <w:p w14:paraId="01E5C08B" w14:textId="1CEF5A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9F5F86" w14:textId="05895DF2" w:rsidR="00771A4B" w:rsidRDefault="00771A4B" w:rsidP="00771A4B">
            <w:pPr>
              <w:jc w:val="center"/>
              <w:rPr>
                <w:sz w:val="16"/>
                <w:szCs w:val="16"/>
              </w:rPr>
            </w:pPr>
            <w:r>
              <w:rPr>
                <w:sz w:val="16"/>
                <w:szCs w:val="16"/>
              </w:rPr>
              <w:t>UN</w:t>
            </w:r>
          </w:p>
        </w:tc>
        <w:tc>
          <w:tcPr>
            <w:tcW w:w="887" w:type="dxa"/>
            <w:noWrap/>
            <w:vAlign w:val="center"/>
            <w:hideMark/>
          </w:tcPr>
          <w:p w14:paraId="5E208B38" w14:textId="05D988D6" w:rsidR="00771A4B" w:rsidRDefault="00771A4B" w:rsidP="00771A4B">
            <w:pPr>
              <w:jc w:val="center"/>
              <w:rPr>
                <w:sz w:val="16"/>
                <w:szCs w:val="16"/>
              </w:rPr>
            </w:pPr>
            <w:r>
              <w:rPr>
                <w:sz w:val="16"/>
                <w:szCs w:val="16"/>
              </w:rPr>
              <w:t>8.878,28</w:t>
            </w:r>
          </w:p>
        </w:tc>
        <w:tc>
          <w:tcPr>
            <w:tcW w:w="1152" w:type="dxa"/>
            <w:noWrap/>
            <w:vAlign w:val="center"/>
            <w:hideMark/>
          </w:tcPr>
          <w:p w14:paraId="2189C0A2" w14:textId="05631C23" w:rsidR="00771A4B" w:rsidRDefault="00771A4B" w:rsidP="00771A4B">
            <w:pPr>
              <w:jc w:val="center"/>
              <w:rPr>
                <w:sz w:val="16"/>
                <w:szCs w:val="16"/>
              </w:rPr>
            </w:pPr>
            <w:r>
              <w:rPr>
                <w:sz w:val="16"/>
                <w:szCs w:val="16"/>
              </w:rPr>
              <w:t>-          8.878,28</w:t>
            </w:r>
          </w:p>
        </w:tc>
        <w:tc>
          <w:tcPr>
            <w:tcW w:w="887" w:type="dxa"/>
            <w:noWrap/>
            <w:vAlign w:val="center"/>
            <w:hideMark/>
          </w:tcPr>
          <w:p w14:paraId="3CAFBFCC" w14:textId="672716C5" w:rsidR="00771A4B" w:rsidRDefault="00771A4B" w:rsidP="00771A4B">
            <w:pPr>
              <w:jc w:val="center"/>
              <w:rPr>
                <w:sz w:val="16"/>
                <w:szCs w:val="16"/>
              </w:rPr>
            </w:pPr>
            <w:r>
              <w:rPr>
                <w:sz w:val="16"/>
                <w:szCs w:val="16"/>
              </w:rPr>
              <w:t>-</w:t>
            </w:r>
          </w:p>
        </w:tc>
      </w:tr>
      <w:tr w:rsidR="00771A4B" w14:paraId="182B6988" w14:textId="77777777" w:rsidTr="00771A4B">
        <w:trPr>
          <w:trHeight w:val="240"/>
        </w:trPr>
        <w:tc>
          <w:tcPr>
            <w:tcW w:w="936" w:type="dxa"/>
            <w:noWrap/>
            <w:hideMark/>
          </w:tcPr>
          <w:p w14:paraId="531E0ED8" w14:textId="0F952EC3" w:rsidR="00771A4B" w:rsidRDefault="00771A4B" w:rsidP="00771A4B">
            <w:pPr>
              <w:rPr>
                <w:sz w:val="16"/>
                <w:szCs w:val="16"/>
              </w:rPr>
            </w:pPr>
            <w:r>
              <w:rPr>
                <w:sz w:val="16"/>
                <w:szCs w:val="16"/>
              </w:rPr>
              <w:t>Equipamentos informática</w:t>
            </w:r>
          </w:p>
        </w:tc>
        <w:tc>
          <w:tcPr>
            <w:tcW w:w="1096" w:type="dxa"/>
            <w:noWrap/>
            <w:hideMark/>
          </w:tcPr>
          <w:p w14:paraId="432C5E0B" w14:textId="77777777" w:rsidR="00771A4B" w:rsidRDefault="00771A4B" w:rsidP="00771A4B">
            <w:pPr>
              <w:rPr>
                <w:sz w:val="16"/>
                <w:szCs w:val="16"/>
              </w:rPr>
            </w:pPr>
            <w:r>
              <w:rPr>
                <w:sz w:val="16"/>
                <w:szCs w:val="16"/>
              </w:rPr>
              <w:t>3500000037540</w:t>
            </w:r>
          </w:p>
        </w:tc>
        <w:tc>
          <w:tcPr>
            <w:tcW w:w="628" w:type="dxa"/>
            <w:noWrap/>
            <w:hideMark/>
          </w:tcPr>
          <w:p w14:paraId="1820A337" w14:textId="74CC19FF" w:rsidR="00771A4B" w:rsidRDefault="00771A4B" w:rsidP="00771A4B">
            <w:pPr>
              <w:rPr>
                <w:sz w:val="16"/>
                <w:szCs w:val="16"/>
              </w:rPr>
            </w:pPr>
            <w:r>
              <w:rPr>
                <w:sz w:val="16"/>
                <w:szCs w:val="16"/>
              </w:rPr>
              <w:t>Brasilia  - sig</w:t>
            </w:r>
          </w:p>
        </w:tc>
        <w:tc>
          <w:tcPr>
            <w:tcW w:w="3466" w:type="dxa"/>
            <w:noWrap/>
            <w:hideMark/>
          </w:tcPr>
          <w:p w14:paraId="372238F1" w14:textId="77777777" w:rsidR="00771A4B" w:rsidRDefault="00771A4B" w:rsidP="00771A4B">
            <w:pPr>
              <w:rPr>
                <w:sz w:val="16"/>
                <w:szCs w:val="16"/>
              </w:rPr>
            </w:pPr>
            <w:r>
              <w:rPr>
                <w:sz w:val="16"/>
                <w:szCs w:val="16"/>
              </w:rPr>
              <w:t>SWITCH FAB: CISCO, MOD: NEXUS 5548UP, N/S: SSI18110765 MT: MC-F06</w:t>
            </w:r>
          </w:p>
        </w:tc>
        <w:tc>
          <w:tcPr>
            <w:tcW w:w="481" w:type="dxa"/>
            <w:noWrap/>
            <w:hideMark/>
          </w:tcPr>
          <w:p w14:paraId="36EF45BA" w14:textId="77777777" w:rsidR="00771A4B" w:rsidRDefault="00771A4B" w:rsidP="00771A4B">
            <w:pPr>
              <w:rPr>
                <w:sz w:val="16"/>
                <w:szCs w:val="16"/>
              </w:rPr>
            </w:pPr>
            <w:r>
              <w:rPr>
                <w:sz w:val="16"/>
                <w:szCs w:val="16"/>
              </w:rPr>
              <w:t>SIG</w:t>
            </w:r>
          </w:p>
        </w:tc>
        <w:tc>
          <w:tcPr>
            <w:tcW w:w="950" w:type="dxa"/>
            <w:noWrap/>
            <w:vAlign w:val="center"/>
            <w:hideMark/>
          </w:tcPr>
          <w:p w14:paraId="1452B1B0" w14:textId="77777777" w:rsidR="00771A4B" w:rsidRDefault="00771A4B" w:rsidP="00771A4B">
            <w:pPr>
              <w:jc w:val="center"/>
              <w:rPr>
                <w:sz w:val="16"/>
                <w:szCs w:val="16"/>
              </w:rPr>
            </w:pPr>
            <w:r>
              <w:rPr>
                <w:sz w:val="16"/>
                <w:szCs w:val="16"/>
              </w:rPr>
              <w:t>ZETSWITC</w:t>
            </w:r>
          </w:p>
        </w:tc>
        <w:tc>
          <w:tcPr>
            <w:tcW w:w="665" w:type="dxa"/>
            <w:noWrap/>
            <w:vAlign w:val="center"/>
            <w:hideMark/>
          </w:tcPr>
          <w:p w14:paraId="43775A7E" w14:textId="77777777" w:rsidR="00771A4B" w:rsidRDefault="00771A4B" w:rsidP="00771A4B">
            <w:pPr>
              <w:jc w:val="center"/>
              <w:rPr>
                <w:sz w:val="16"/>
                <w:szCs w:val="16"/>
              </w:rPr>
            </w:pPr>
            <w:r>
              <w:rPr>
                <w:sz w:val="16"/>
                <w:szCs w:val="16"/>
              </w:rPr>
              <w:t>1</w:t>
            </w:r>
          </w:p>
        </w:tc>
        <w:tc>
          <w:tcPr>
            <w:tcW w:w="983" w:type="dxa"/>
            <w:vAlign w:val="center"/>
          </w:tcPr>
          <w:p w14:paraId="4D6B432C" w14:textId="695AD2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D77E65" w14:textId="66184DBD" w:rsidR="00771A4B" w:rsidRDefault="00771A4B" w:rsidP="00771A4B">
            <w:pPr>
              <w:jc w:val="center"/>
              <w:rPr>
                <w:sz w:val="16"/>
                <w:szCs w:val="16"/>
              </w:rPr>
            </w:pPr>
            <w:r>
              <w:rPr>
                <w:sz w:val="16"/>
                <w:szCs w:val="16"/>
              </w:rPr>
              <w:t>UN</w:t>
            </w:r>
          </w:p>
        </w:tc>
        <w:tc>
          <w:tcPr>
            <w:tcW w:w="887" w:type="dxa"/>
            <w:noWrap/>
            <w:vAlign w:val="center"/>
            <w:hideMark/>
          </w:tcPr>
          <w:p w14:paraId="6A18D4BC" w14:textId="093DF14A" w:rsidR="00771A4B" w:rsidRDefault="00771A4B" w:rsidP="00771A4B">
            <w:pPr>
              <w:jc w:val="center"/>
              <w:rPr>
                <w:sz w:val="16"/>
                <w:szCs w:val="16"/>
              </w:rPr>
            </w:pPr>
            <w:r>
              <w:rPr>
                <w:sz w:val="16"/>
                <w:szCs w:val="16"/>
              </w:rPr>
              <w:t>8.878,28</w:t>
            </w:r>
          </w:p>
        </w:tc>
        <w:tc>
          <w:tcPr>
            <w:tcW w:w="1152" w:type="dxa"/>
            <w:noWrap/>
            <w:vAlign w:val="center"/>
            <w:hideMark/>
          </w:tcPr>
          <w:p w14:paraId="55A62DA7" w14:textId="285E5B2F" w:rsidR="00771A4B" w:rsidRDefault="00771A4B" w:rsidP="00771A4B">
            <w:pPr>
              <w:jc w:val="center"/>
              <w:rPr>
                <w:sz w:val="16"/>
                <w:szCs w:val="16"/>
              </w:rPr>
            </w:pPr>
            <w:r>
              <w:rPr>
                <w:sz w:val="16"/>
                <w:szCs w:val="16"/>
              </w:rPr>
              <w:t>-          8.878,28</w:t>
            </w:r>
          </w:p>
        </w:tc>
        <w:tc>
          <w:tcPr>
            <w:tcW w:w="887" w:type="dxa"/>
            <w:noWrap/>
            <w:vAlign w:val="center"/>
            <w:hideMark/>
          </w:tcPr>
          <w:p w14:paraId="63323516" w14:textId="20112889" w:rsidR="00771A4B" w:rsidRDefault="00771A4B" w:rsidP="00771A4B">
            <w:pPr>
              <w:jc w:val="center"/>
              <w:rPr>
                <w:sz w:val="16"/>
                <w:szCs w:val="16"/>
              </w:rPr>
            </w:pPr>
            <w:r>
              <w:rPr>
                <w:sz w:val="16"/>
                <w:szCs w:val="16"/>
              </w:rPr>
              <w:t>-</w:t>
            </w:r>
          </w:p>
        </w:tc>
      </w:tr>
      <w:tr w:rsidR="00771A4B" w14:paraId="4FEF1013" w14:textId="77777777" w:rsidTr="00771A4B">
        <w:trPr>
          <w:trHeight w:val="240"/>
        </w:trPr>
        <w:tc>
          <w:tcPr>
            <w:tcW w:w="936" w:type="dxa"/>
            <w:noWrap/>
            <w:hideMark/>
          </w:tcPr>
          <w:p w14:paraId="547C4665" w14:textId="6289F992" w:rsidR="00771A4B" w:rsidRDefault="00771A4B" w:rsidP="00771A4B">
            <w:pPr>
              <w:rPr>
                <w:sz w:val="16"/>
                <w:szCs w:val="16"/>
              </w:rPr>
            </w:pPr>
            <w:r>
              <w:rPr>
                <w:sz w:val="16"/>
                <w:szCs w:val="16"/>
              </w:rPr>
              <w:t>Equipamentos informática</w:t>
            </w:r>
          </w:p>
        </w:tc>
        <w:tc>
          <w:tcPr>
            <w:tcW w:w="1096" w:type="dxa"/>
            <w:noWrap/>
            <w:hideMark/>
          </w:tcPr>
          <w:p w14:paraId="3EA56F2D" w14:textId="77777777" w:rsidR="00771A4B" w:rsidRDefault="00771A4B" w:rsidP="00771A4B">
            <w:pPr>
              <w:rPr>
                <w:sz w:val="16"/>
                <w:szCs w:val="16"/>
              </w:rPr>
            </w:pPr>
            <w:r>
              <w:rPr>
                <w:sz w:val="16"/>
                <w:szCs w:val="16"/>
              </w:rPr>
              <w:t>3500000037550</w:t>
            </w:r>
          </w:p>
        </w:tc>
        <w:tc>
          <w:tcPr>
            <w:tcW w:w="628" w:type="dxa"/>
            <w:noWrap/>
            <w:hideMark/>
          </w:tcPr>
          <w:p w14:paraId="6BA6ED0F" w14:textId="215D9ED2" w:rsidR="00771A4B" w:rsidRDefault="00771A4B" w:rsidP="00771A4B">
            <w:pPr>
              <w:rPr>
                <w:sz w:val="16"/>
                <w:szCs w:val="16"/>
              </w:rPr>
            </w:pPr>
            <w:r>
              <w:rPr>
                <w:sz w:val="16"/>
                <w:szCs w:val="16"/>
              </w:rPr>
              <w:t>Brasilia  - sig</w:t>
            </w:r>
          </w:p>
        </w:tc>
        <w:tc>
          <w:tcPr>
            <w:tcW w:w="3466" w:type="dxa"/>
            <w:noWrap/>
            <w:hideMark/>
          </w:tcPr>
          <w:p w14:paraId="7DE13EDF" w14:textId="77777777" w:rsidR="00771A4B" w:rsidRDefault="00771A4B" w:rsidP="00771A4B">
            <w:pPr>
              <w:rPr>
                <w:sz w:val="16"/>
                <w:szCs w:val="16"/>
              </w:rPr>
            </w:pPr>
            <w:r>
              <w:rPr>
                <w:sz w:val="16"/>
                <w:szCs w:val="16"/>
              </w:rPr>
              <w:t>SWITCH FAB: CISCO, MOD: NEXUS 5548UP, N/S: SSI1811075G MT: MC-F06</w:t>
            </w:r>
          </w:p>
        </w:tc>
        <w:tc>
          <w:tcPr>
            <w:tcW w:w="481" w:type="dxa"/>
            <w:noWrap/>
            <w:hideMark/>
          </w:tcPr>
          <w:p w14:paraId="4535FCE7" w14:textId="77777777" w:rsidR="00771A4B" w:rsidRDefault="00771A4B" w:rsidP="00771A4B">
            <w:pPr>
              <w:rPr>
                <w:sz w:val="16"/>
                <w:szCs w:val="16"/>
              </w:rPr>
            </w:pPr>
            <w:r>
              <w:rPr>
                <w:sz w:val="16"/>
                <w:szCs w:val="16"/>
              </w:rPr>
              <w:t>SIG</w:t>
            </w:r>
          </w:p>
        </w:tc>
        <w:tc>
          <w:tcPr>
            <w:tcW w:w="950" w:type="dxa"/>
            <w:noWrap/>
            <w:vAlign w:val="center"/>
            <w:hideMark/>
          </w:tcPr>
          <w:p w14:paraId="4334088D" w14:textId="77777777" w:rsidR="00771A4B" w:rsidRDefault="00771A4B" w:rsidP="00771A4B">
            <w:pPr>
              <w:jc w:val="center"/>
              <w:rPr>
                <w:sz w:val="16"/>
                <w:szCs w:val="16"/>
              </w:rPr>
            </w:pPr>
            <w:r>
              <w:rPr>
                <w:sz w:val="16"/>
                <w:szCs w:val="16"/>
              </w:rPr>
              <w:t>ZETSWITC</w:t>
            </w:r>
          </w:p>
        </w:tc>
        <w:tc>
          <w:tcPr>
            <w:tcW w:w="665" w:type="dxa"/>
            <w:noWrap/>
            <w:vAlign w:val="center"/>
            <w:hideMark/>
          </w:tcPr>
          <w:p w14:paraId="3E38F2DF" w14:textId="77777777" w:rsidR="00771A4B" w:rsidRDefault="00771A4B" w:rsidP="00771A4B">
            <w:pPr>
              <w:jc w:val="center"/>
              <w:rPr>
                <w:sz w:val="16"/>
                <w:szCs w:val="16"/>
              </w:rPr>
            </w:pPr>
            <w:r>
              <w:rPr>
                <w:sz w:val="16"/>
                <w:szCs w:val="16"/>
              </w:rPr>
              <w:t>1</w:t>
            </w:r>
          </w:p>
        </w:tc>
        <w:tc>
          <w:tcPr>
            <w:tcW w:w="983" w:type="dxa"/>
            <w:vAlign w:val="center"/>
          </w:tcPr>
          <w:p w14:paraId="4C82C35F" w14:textId="562662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CA3333" w14:textId="26FCD4F7" w:rsidR="00771A4B" w:rsidRDefault="00771A4B" w:rsidP="00771A4B">
            <w:pPr>
              <w:jc w:val="center"/>
              <w:rPr>
                <w:sz w:val="16"/>
                <w:szCs w:val="16"/>
              </w:rPr>
            </w:pPr>
            <w:r>
              <w:rPr>
                <w:sz w:val="16"/>
                <w:szCs w:val="16"/>
              </w:rPr>
              <w:t>UN</w:t>
            </w:r>
          </w:p>
        </w:tc>
        <w:tc>
          <w:tcPr>
            <w:tcW w:w="887" w:type="dxa"/>
            <w:noWrap/>
            <w:vAlign w:val="center"/>
            <w:hideMark/>
          </w:tcPr>
          <w:p w14:paraId="4D1AEB5E" w14:textId="160A8CA1" w:rsidR="00771A4B" w:rsidRDefault="00771A4B" w:rsidP="00771A4B">
            <w:pPr>
              <w:jc w:val="center"/>
              <w:rPr>
                <w:sz w:val="16"/>
                <w:szCs w:val="16"/>
              </w:rPr>
            </w:pPr>
            <w:r>
              <w:rPr>
                <w:sz w:val="16"/>
                <w:szCs w:val="16"/>
              </w:rPr>
              <w:t>8.878,28</w:t>
            </w:r>
          </w:p>
        </w:tc>
        <w:tc>
          <w:tcPr>
            <w:tcW w:w="1152" w:type="dxa"/>
            <w:noWrap/>
            <w:vAlign w:val="center"/>
            <w:hideMark/>
          </w:tcPr>
          <w:p w14:paraId="1CC445B3" w14:textId="2DC1B968" w:rsidR="00771A4B" w:rsidRDefault="00771A4B" w:rsidP="00771A4B">
            <w:pPr>
              <w:jc w:val="center"/>
              <w:rPr>
                <w:sz w:val="16"/>
                <w:szCs w:val="16"/>
              </w:rPr>
            </w:pPr>
            <w:r>
              <w:rPr>
                <w:sz w:val="16"/>
                <w:szCs w:val="16"/>
              </w:rPr>
              <w:t>-          8.878,28</w:t>
            </w:r>
          </w:p>
        </w:tc>
        <w:tc>
          <w:tcPr>
            <w:tcW w:w="887" w:type="dxa"/>
            <w:noWrap/>
            <w:vAlign w:val="center"/>
            <w:hideMark/>
          </w:tcPr>
          <w:p w14:paraId="30B2A19F" w14:textId="24C22F08" w:rsidR="00771A4B" w:rsidRDefault="00771A4B" w:rsidP="00771A4B">
            <w:pPr>
              <w:jc w:val="center"/>
              <w:rPr>
                <w:sz w:val="16"/>
                <w:szCs w:val="16"/>
              </w:rPr>
            </w:pPr>
            <w:r>
              <w:rPr>
                <w:sz w:val="16"/>
                <w:szCs w:val="16"/>
              </w:rPr>
              <w:t>-</w:t>
            </w:r>
          </w:p>
        </w:tc>
      </w:tr>
      <w:tr w:rsidR="00771A4B" w14:paraId="1B7869B1" w14:textId="77777777" w:rsidTr="00771A4B">
        <w:trPr>
          <w:trHeight w:val="240"/>
        </w:trPr>
        <w:tc>
          <w:tcPr>
            <w:tcW w:w="936" w:type="dxa"/>
            <w:noWrap/>
            <w:hideMark/>
          </w:tcPr>
          <w:p w14:paraId="21489567" w14:textId="24884EC3" w:rsidR="00771A4B" w:rsidRDefault="00771A4B" w:rsidP="00771A4B">
            <w:pPr>
              <w:rPr>
                <w:sz w:val="16"/>
                <w:szCs w:val="16"/>
              </w:rPr>
            </w:pPr>
            <w:r>
              <w:rPr>
                <w:sz w:val="16"/>
                <w:szCs w:val="16"/>
              </w:rPr>
              <w:t>Equipamentos informática</w:t>
            </w:r>
          </w:p>
        </w:tc>
        <w:tc>
          <w:tcPr>
            <w:tcW w:w="1096" w:type="dxa"/>
            <w:noWrap/>
            <w:hideMark/>
          </w:tcPr>
          <w:p w14:paraId="7898447D" w14:textId="77777777" w:rsidR="00771A4B" w:rsidRDefault="00771A4B" w:rsidP="00771A4B">
            <w:pPr>
              <w:rPr>
                <w:sz w:val="16"/>
                <w:szCs w:val="16"/>
              </w:rPr>
            </w:pPr>
            <w:r>
              <w:rPr>
                <w:sz w:val="16"/>
                <w:szCs w:val="16"/>
              </w:rPr>
              <w:t>3500000037560</w:t>
            </w:r>
          </w:p>
        </w:tc>
        <w:tc>
          <w:tcPr>
            <w:tcW w:w="628" w:type="dxa"/>
            <w:noWrap/>
            <w:hideMark/>
          </w:tcPr>
          <w:p w14:paraId="048878D5" w14:textId="3EDDCE6A" w:rsidR="00771A4B" w:rsidRDefault="00771A4B" w:rsidP="00771A4B">
            <w:pPr>
              <w:rPr>
                <w:sz w:val="16"/>
                <w:szCs w:val="16"/>
              </w:rPr>
            </w:pPr>
            <w:r>
              <w:rPr>
                <w:sz w:val="16"/>
                <w:szCs w:val="16"/>
              </w:rPr>
              <w:t>Brasilia  - sig</w:t>
            </w:r>
          </w:p>
        </w:tc>
        <w:tc>
          <w:tcPr>
            <w:tcW w:w="3466" w:type="dxa"/>
            <w:noWrap/>
            <w:hideMark/>
          </w:tcPr>
          <w:p w14:paraId="02903BF4" w14:textId="77777777" w:rsidR="00771A4B" w:rsidRDefault="00771A4B" w:rsidP="00771A4B">
            <w:pPr>
              <w:rPr>
                <w:sz w:val="16"/>
                <w:szCs w:val="16"/>
              </w:rPr>
            </w:pPr>
            <w:r>
              <w:rPr>
                <w:sz w:val="16"/>
                <w:szCs w:val="16"/>
              </w:rPr>
              <w:t>SWITCH FAB: CISCO, MOD: CATALYST 2960-S SERIES, N/S: FOC1643Z2QL MT: MC-F03</w:t>
            </w:r>
          </w:p>
        </w:tc>
        <w:tc>
          <w:tcPr>
            <w:tcW w:w="481" w:type="dxa"/>
            <w:noWrap/>
            <w:hideMark/>
          </w:tcPr>
          <w:p w14:paraId="7258B86F" w14:textId="77777777" w:rsidR="00771A4B" w:rsidRDefault="00771A4B" w:rsidP="00771A4B">
            <w:pPr>
              <w:rPr>
                <w:sz w:val="16"/>
                <w:szCs w:val="16"/>
              </w:rPr>
            </w:pPr>
            <w:r>
              <w:rPr>
                <w:sz w:val="16"/>
                <w:szCs w:val="16"/>
              </w:rPr>
              <w:t>SIG</w:t>
            </w:r>
          </w:p>
        </w:tc>
        <w:tc>
          <w:tcPr>
            <w:tcW w:w="950" w:type="dxa"/>
            <w:noWrap/>
            <w:vAlign w:val="center"/>
            <w:hideMark/>
          </w:tcPr>
          <w:p w14:paraId="50A86E64" w14:textId="77777777" w:rsidR="00771A4B" w:rsidRDefault="00771A4B" w:rsidP="00771A4B">
            <w:pPr>
              <w:jc w:val="center"/>
              <w:rPr>
                <w:sz w:val="16"/>
                <w:szCs w:val="16"/>
              </w:rPr>
            </w:pPr>
            <w:r>
              <w:rPr>
                <w:sz w:val="16"/>
                <w:szCs w:val="16"/>
              </w:rPr>
              <w:t>ZETSWITC</w:t>
            </w:r>
          </w:p>
        </w:tc>
        <w:tc>
          <w:tcPr>
            <w:tcW w:w="665" w:type="dxa"/>
            <w:noWrap/>
            <w:vAlign w:val="center"/>
            <w:hideMark/>
          </w:tcPr>
          <w:p w14:paraId="689FCAAB" w14:textId="77777777" w:rsidR="00771A4B" w:rsidRDefault="00771A4B" w:rsidP="00771A4B">
            <w:pPr>
              <w:jc w:val="center"/>
              <w:rPr>
                <w:sz w:val="16"/>
                <w:szCs w:val="16"/>
              </w:rPr>
            </w:pPr>
            <w:r>
              <w:rPr>
                <w:sz w:val="16"/>
                <w:szCs w:val="16"/>
              </w:rPr>
              <w:t>1</w:t>
            </w:r>
          </w:p>
        </w:tc>
        <w:tc>
          <w:tcPr>
            <w:tcW w:w="983" w:type="dxa"/>
            <w:vAlign w:val="center"/>
          </w:tcPr>
          <w:p w14:paraId="1635C093" w14:textId="7157A5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2EE1E1" w14:textId="4F8E03D4" w:rsidR="00771A4B" w:rsidRDefault="00771A4B" w:rsidP="00771A4B">
            <w:pPr>
              <w:jc w:val="center"/>
              <w:rPr>
                <w:sz w:val="16"/>
                <w:szCs w:val="16"/>
              </w:rPr>
            </w:pPr>
            <w:r>
              <w:rPr>
                <w:sz w:val="16"/>
                <w:szCs w:val="16"/>
              </w:rPr>
              <w:t>UN</w:t>
            </w:r>
          </w:p>
        </w:tc>
        <w:tc>
          <w:tcPr>
            <w:tcW w:w="887" w:type="dxa"/>
            <w:noWrap/>
            <w:vAlign w:val="center"/>
            <w:hideMark/>
          </w:tcPr>
          <w:p w14:paraId="029C53D4" w14:textId="4ECE38B7" w:rsidR="00771A4B" w:rsidRDefault="00771A4B" w:rsidP="00771A4B">
            <w:pPr>
              <w:jc w:val="center"/>
              <w:rPr>
                <w:sz w:val="16"/>
                <w:szCs w:val="16"/>
              </w:rPr>
            </w:pPr>
            <w:r>
              <w:rPr>
                <w:sz w:val="16"/>
                <w:szCs w:val="16"/>
              </w:rPr>
              <w:t>8.878,28</w:t>
            </w:r>
          </w:p>
        </w:tc>
        <w:tc>
          <w:tcPr>
            <w:tcW w:w="1152" w:type="dxa"/>
            <w:noWrap/>
            <w:vAlign w:val="center"/>
            <w:hideMark/>
          </w:tcPr>
          <w:p w14:paraId="42488C63" w14:textId="586298C6" w:rsidR="00771A4B" w:rsidRDefault="00771A4B" w:rsidP="00771A4B">
            <w:pPr>
              <w:jc w:val="center"/>
              <w:rPr>
                <w:sz w:val="16"/>
                <w:szCs w:val="16"/>
              </w:rPr>
            </w:pPr>
            <w:r>
              <w:rPr>
                <w:sz w:val="16"/>
                <w:szCs w:val="16"/>
              </w:rPr>
              <w:t>-          8.878,28</w:t>
            </w:r>
          </w:p>
        </w:tc>
        <w:tc>
          <w:tcPr>
            <w:tcW w:w="887" w:type="dxa"/>
            <w:noWrap/>
            <w:vAlign w:val="center"/>
            <w:hideMark/>
          </w:tcPr>
          <w:p w14:paraId="743E776C" w14:textId="62F8C959" w:rsidR="00771A4B" w:rsidRDefault="00771A4B" w:rsidP="00771A4B">
            <w:pPr>
              <w:jc w:val="center"/>
              <w:rPr>
                <w:sz w:val="16"/>
                <w:szCs w:val="16"/>
              </w:rPr>
            </w:pPr>
            <w:r>
              <w:rPr>
                <w:sz w:val="16"/>
                <w:szCs w:val="16"/>
              </w:rPr>
              <w:t>-</w:t>
            </w:r>
          </w:p>
        </w:tc>
      </w:tr>
      <w:tr w:rsidR="00771A4B" w14:paraId="0F448914" w14:textId="77777777" w:rsidTr="00771A4B">
        <w:trPr>
          <w:trHeight w:val="240"/>
        </w:trPr>
        <w:tc>
          <w:tcPr>
            <w:tcW w:w="936" w:type="dxa"/>
            <w:noWrap/>
            <w:hideMark/>
          </w:tcPr>
          <w:p w14:paraId="757B5DB9" w14:textId="355B8A92" w:rsidR="00771A4B" w:rsidRDefault="00771A4B" w:rsidP="00771A4B">
            <w:pPr>
              <w:rPr>
                <w:sz w:val="16"/>
                <w:szCs w:val="16"/>
              </w:rPr>
            </w:pPr>
            <w:r>
              <w:rPr>
                <w:sz w:val="16"/>
                <w:szCs w:val="16"/>
              </w:rPr>
              <w:t>Equipamentos informática</w:t>
            </w:r>
          </w:p>
        </w:tc>
        <w:tc>
          <w:tcPr>
            <w:tcW w:w="1096" w:type="dxa"/>
            <w:noWrap/>
            <w:hideMark/>
          </w:tcPr>
          <w:p w14:paraId="18C78BC7" w14:textId="77777777" w:rsidR="00771A4B" w:rsidRDefault="00771A4B" w:rsidP="00771A4B">
            <w:pPr>
              <w:rPr>
                <w:sz w:val="16"/>
                <w:szCs w:val="16"/>
              </w:rPr>
            </w:pPr>
            <w:r>
              <w:rPr>
                <w:sz w:val="16"/>
                <w:szCs w:val="16"/>
              </w:rPr>
              <w:t>3500000037570</w:t>
            </w:r>
          </w:p>
        </w:tc>
        <w:tc>
          <w:tcPr>
            <w:tcW w:w="628" w:type="dxa"/>
            <w:noWrap/>
            <w:hideMark/>
          </w:tcPr>
          <w:p w14:paraId="3A4A17A7" w14:textId="052E2ED9" w:rsidR="00771A4B" w:rsidRDefault="00771A4B" w:rsidP="00771A4B">
            <w:pPr>
              <w:rPr>
                <w:sz w:val="16"/>
                <w:szCs w:val="16"/>
              </w:rPr>
            </w:pPr>
            <w:r>
              <w:rPr>
                <w:sz w:val="16"/>
                <w:szCs w:val="16"/>
              </w:rPr>
              <w:t>Brasilia  - sig</w:t>
            </w:r>
          </w:p>
        </w:tc>
        <w:tc>
          <w:tcPr>
            <w:tcW w:w="3466" w:type="dxa"/>
            <w:noWrap/>
            <w:hideMark/>
          </w:tcPr>
          <w:p w14:paraId="477A2AA6" w14:textId="77777777" w:rsidR="00771A4B" w:rsidRDefault="00771A4B" w:rsidP="00771A4B">
            <w:pPr>
              <w:rPr>
                <w:sz w:val="16"/>
                <w:szCs w:val="16"/>
              </w:rPr>
            </w:pPr>
            <w:r>
              <w:rPr>
                <w:sz w:val="16"/>
                <w:szCs w:val="16"/>
              </w:rPr>
              <w:t>SWITCH FAB: CISCO, MOD: CATALYST 2960-S SERIES, N/S: FOC1643Z2PJ MT: MC-F03</w:t>
            </w:r>
          </w:p>
        </w:tc>
        <w:tc>
          <w:tcPr>
            <w:tcW w:w="481" w:type="dxa"/>
            <w:noWrap/>
            <w:hideMark/>
          </w:tcPr>
          <w:p w14:paraId="34C2F8FF" w14:textId="77777777" w:rsidR="00771A4B" w:rsidRDefault="00771A4B" w:rsidP="00771A4B">
            <w:pPr>
              <w:rPr>
                <w:sz w:val="16"/>
                <w:szCs w:val="16"/>
              </w:rPr>
            </w:pPr>
            <w:r>
              <w:rPr>
                <w:sz w:val="16"/>
                <w:szCs w:val="16"/>
              </w:rPr>
              <w:t>SIG</w:t>
            </w:r>
          </w:p>
        </w:tc>
        <w:tc>
          <w:tcPr>
            <w:tcW w:w="950" w:type="dxa"/>
            <w:noWrap/>
            <w:vAlign w:val="center"/>
            <w:hideMark/>
          </w:tcPr>
          <w:p w14:paraId="36D72E8C" w14:textId="77777777" w:rsidR="00771A4B" w:rsidRDefault="00771A4B" w:rsidP="00771A4B">
            <w:pPr>
              <w:jc w:val="center"/>
              <w:rPr>
                <w:sz w:val="16"/>
                <w:szCs w:val="16"/>
              </w:rPr>
            </w:pPr>
            <w:r>
              <w:rPr>
                <w:sz w:val="16"/>
                <w:szCs w:val="16"/>
              </w:rPr>
              <w:t>ZETSWITC</w:t>
            </w:r>
          </w:p>
        </w:tc>
        <w:tc>
          <w:tcPr>
            <w:tcW w:w="665" w:type="dxa"/>
            <w:noWrap/>
            <w:vAlign w:val="center"/>
            <w:hideMark/>
          </w:tcPr>
          <w:p w14:paraId="78217783" w14:textId="77777777" w:rsidR="00771A4B" w:rsidRDefault="00771A4B" w:rsidP="00771A4B">
            <w:pPr>
              <w:jc w:val="center"/>
              <w:rPr>
                <w:sz w:val="16"/>
                <w:szCs w:val="16"/>
              </w:rPr>
            </w:pPr>
            <w:r>
              <w:rPr>
                <w:sz w:val="16"/>
                <w:szCs w:val="16"/>
              </w:rPr>
              <w:t>1</w:t>
            </w:r>
          </w:p>
        </w:tc>
        <w:tc>
          <w:tcPr>
            <w:tcW w:w="983" w:type="dxa"/>
            <w:vAlign w:val="center"/>
          </w:tcPr>
          <w:p w14:paraId="7BFD2B2F" w14:textId="405AA1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F2E7CF" w14:textId="272971BD" w:rsidR="00771A4B" w:rsidRDefault="00771A4B" w:rsidP="00771A4B">
            <w:pPr>
              <w:jc w:val="center"/>
              <w:rPr>
                <w:sz w:val="16"/>
                <w:szCs w:val="16"/>
              </w:rPr>
            </w:pPr>
            <w:r>
              <w:rPr>
                <w:sz w:val="16"/>
                <w:szCs w:val="16"/>
              </w:rPr>
              <w:t>UN</w:t>
            </w:r>
          </w:p>
        </w:tc>
        <w:tc>
          <w:tcPr>
            <w:tcW w:w="887" w:type="dxa"/>
            <w:noWrap/>
            <w:vAlign w:val="center"/>
            <w:hideMark/>
          </w:tcPr>
          <w:p w14:paraId="1FB3B68F" w14:textId="2F4C4C57" w:rsidR="00771A4B" w:rsidRDefault="00771A4B" w:rsidP="00771A4B">
            <w:pPr>
              <w:jc w:val="center"/>
              <w:rPr>
                <w:sz w:val="16"/>
                <w:szCs w:val="16"/>
              </w:rPr>
            </w:pPr>
            <w:r>
              <w:rPr>
                <w:sz w:val="16"/>
                <w:szCs w:val="16"/>
              </w:rPr>
              <w:t>5.231,39</w:t>
            </w:r>
          </w:p>
        </w:tc>
        <w:tc>
          <w:tcPr>
            <w:tcW w:w="1152" w:type="dxa"/>
            <w:noWrap/>
            <w:vAlign w:val="center"/>
            <w:hideMark/>
          </w:tcPr>
          <w:p w14:paraId="4C6F54EE" w14:textId="1D1967EB" w:rsidR="00771A4B" w:rsidRDefault="00771A4B" w:rsidP="00771A4B">
            <w:pPr>
              <w:jc w:val="center"/>
              <w:rPr>
                <w:sz w:val="16"/>
                <w:szCs w:val="16"/>
              </w:rPr>
            </w:pPr>
            <w:r>
              <w:rPr>
                <w:sz w:val="16"/>
                <w:szCs w:val="16"/>
              </w:rPr>
              <w:t>-          5.231,39</w:t>
            </w:r>
          </w:p>
        </w:tc>
        <w:tc>
          <w:tcPr>
            <w:tcW w:w="887" w:type="dxa"/>
            <w:noWrap/>
            <w:vAlign w:val="center"/>
            <w:hideMark/>
          </w:tcPr>
          <w:p w14:paraId="661A0527" w14:textId="0FA0E5B7" w:rsidR="00771A4B" w:rsidRDefault="00771A4B" w:rsidP="00771A4B">
            <w:pPr>
              <w:jc w:val="center"/>
              <w:rPr>
                <w:sz w:val="16"/>
                <w:szCs w:val="16"/>
              </w:rPr>
            </w:pPr>
            <w:r>
              <w:rPr>
                <w:sz w:val="16"/>
                <w:szCs w:val="16"/>
              </w:rPr>
              <w:t>-</w:t>
            </w:r>
          </w:p>
        </w:tc>
      </w:tr>
      <w:tr w:rsidR="00771A4B" w14:paraId="461B6446" w14:textId="77777777" w:rsidTr="00771A4B">
        <w:trPr>
          <w:trHeight w:val="240"/>
        </w:trPr>
        <w:tc>
          <w:tcPr>
            <w:tcW w:w="936" w:type="dxa"/>
            <w:noWrap/>
            <w:hideMark/>
          </w:tcPr>
          <w:p w14:paraId="534B8AEC" w14:textId="0F79C648" w:rsidR="00771A4B" w:rsidRDefault="00771A4B" w:rsidP="00771A4B">
            <w:pPr>
              <w:rPr>
                <w:sz w:val="16"/>
                <w:szCs w:val="16"/>
              </w:rPr>
            </w:pPr>
            <w:r>
              <w:rPr>
                <w:sz w:val="16"/>
                <w:szCs w:val="16"/>
              </w:rPr>
              <w:t>Equipamentos informática</w:t>
            </w:r>
          </w:p>
        </w:tc>
        <w:tc>
          <w:tcPr>
            <w:tcW w:w="1096" w:type="dxa"/>
            <w:noWrap/>
            <w:hideMark/>
          </w:tcPr>
          <w:p w14:paraId="141D6497" w14:textId="77777777" w:rsidR="00771A4B" w:rsidRDefault="00771A4B" w:rsidP="00771A4B">
            <w:pPr>
              <w:rPr>
                <w:sz w:val="16"/>
                <w:szCs w:val="16"/>
              </w:rPr>
            </w:pPr>
            <w:r>
              <w:rPr>
                <w:sz w:val="16"/>
                <w:szCs w:val="16"/>
              </w:rPr>
              <w:t>3300000003090</w:t>
            </w:r>
          </w:p>
        </w:tc>
        <w:tc>
          <w:tcPr>
            <w:tcW w:w="628" w:type="dxa"/>
            <w:noWrap/>
            <w:hideMark/>
          </w:tcPr>
          <w:p w14:paraId="46A8BB10" w14:textId="2BBAC220" w:rsidR="00771A4B" w:rsidRDefault="00771A4B" w:rsidP="00771A4B">
            <w:pPr>
              <w:rPr>
                <w:sz w:val="16"/>
                <w:szCs w:val="16"/>
              </w:rPr>
            </w:pPr>
            <w:r>
              <w:rPr>
                <w:sz w:val="16"/>
                <w:szCs w:val="16"/>
              </w:rPr>
              <w:t>Brasilia  - sig</w:t>
            </w:r>
          </w:p>
        </w:tc>
        <w:tc>
          <w:tcPr>
            <w:tcW w:w="3466" w:type="dxa"/>
            <w:noWrap/>
            <w:hideMark/>
          </w:tcPr>
          <w:p w14:paraId="521D3638" w14:textId="77777777" w:rsidR="00771A4B" w:rsidRDefault="00771A4B" w:rsidP="00771A4B">
            <w:pPr>
              <w:rPr>
                <w:sz w:val="16"/>
                <w:szCs w:val="16"/>
              </w:rPr>
            </w:pPr>
            <w:r>
              <w:rPr>
                <w:sz w:val="16"/>
                <w:szCs w:val="16"/>
              </w:rPr>
              <w:t>SERVIDOR FAB: HP, MOD: PROLIANT DL380 GEN 9, N/S: BRC5236JAY MT: F34RAB</w:t>
            </w:r>
          </w:p>
        </w:tc>
        <w:tc>
          <w:tcPr>
            <w:tcW w:w="481" w:type="dxa"/>
            <w:noWrap/>
            <w:hideMark/>
          </w:tcPr>
          <w:p w14:paraId="45B5E147" w14:textId="77777777" w:rsidR="00771A4B" w:rsidRDefault="00771A4B" w:rsidP="00771A4B">
            <w:pPr>
              <w:rPr>
                <w:sz w:val="16"/>
                <w:szCs w:val="16"/>
              </w:rPr>
            </w:pPr>
            <w:r>
              <w:rPr>
                <w:sz w:val="16"/>
                <w:szCs w:val="16"/>
              </w:rPr>
              <w:t>SIG</w:t>
            </w:r>
          </w:p>
        </w:tc>
        <w:tc>
          <w:tcPr>
            <w:tcW w:w="950" w:type="dxa"/>
            <w:noWrap/>
            <w:vAlign w:val="center"/>
            <w:hideMark/>
          </w:tcPr>
          <w:p w14:paraId="6D903FF3" w14:textId="77777777" w:rsidR="00771A4B" w:rsidRDefault="00771A4B" w:rsidP="00771A4B">
            <w:pPr>
              <w:jc w:val="center"/>
              <w:rPr>
                <w:sz w:val="16"/>
                <w:szCs w:val="16"/>
              </w:rPr>
            </w:pPr>
            <w:r>
              <w:rPr>
                <w:sz w:val="16"/>
                <w:szCs w:val="16"/>
              </w:rPr>
              <w:t>ZYINFOR</w:t>
            </w:r>
          </w:p>
        </w:tc>
        <w:tc>
          <w:tcPr>
            <w:tcW w:w="665" w:type="dxa"/>
            <w:noWrap/>
            <w:vAlign w:val="center"/>
            <w:hideMark/>
          </w:tcPr>
          <w:p w14:paraId="51F24157" w14:textId="77777777" w:rsidR="00771A4B" w:rsidRDefault="00771A4B" w:rsidP="00771A4B">
            <w:pPr>
              <w:jc w:val="center"/>
              <w:rPr>
                <w:sz w:val="16"/>
                <w:szCs w:val="16"/>
              </w:rPr>
            </w:pPr>
            <w:r>
              <w:rPr>
                <w:sz w:val="16"/>
                <w:szCs w:val="16"/>
              </w:rPr>
              <w:t>1</w:t>
            </w:r>
          </w:p>
        </w:tc>
        <w:tc>
          <w:tcPr>
            <w:tcW w:w="983" w:type="dxa"/>
            <w:vAlign w:val="center"/>
          </w:tcPr>
          <w:p w14:paraId="43113155" w14:textId="71968C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C18E61" w14:textId="3A6EADE0" w:rsidR="00771A4B" w:rsidRDefault="00771A4B" w:rsidP="00771A4B">
            <w:pPr>
              <w:jc w:val="center"/>
              <w:rPr>
                <w:sz w:val="16"/>
                <w:szCs w:val="16"/>
              </w:rPr>
            </w:pPr>
            <w:r>
              <w:rPr>
                <w:sz w:val="16"/>
                <w:szCs w:val="16"/>
              </w:rPr>
              <w:t>UN</w:t>
            </w:r>
          </w:p>
        </w:tc>
        <w:tc>
          <w:tcPr>
            <w:tcW w:w="887" w:type="dxa"/>
            <w:noWrap/>
            <w:vAlign w:val="center"/>
            <w:hideMark/>
          </w:tcPr>
          <w:p w14:paraId="7D800F07" w14:textId="5A66EEC6" w:rsidR="00771A4B" w:rsidRDefault="00771A4B" w:rsidP="00771A4B">
            <w:pPr>
              <w:jc w:val="center"/>
              <w:rPr>
                <w:sz w:val="16"/>
                <w:szCs w:val="16"/>
              </w:rPr>
            </w:pPr>
            <w:r>
              <w:rPr>
                <w:sz w:val="16"/>
                <w:szCs w:val="16"/>
              </w:rPr>
              <w:t>2.586,54</w:t>
            </w:r>
          </w:p>
        </w:tc>
        <w:tc>
          <w:tcPr>
            <w:tcW w:w="1152" w:type="dxa"/>
            <w:noWrap/>
            <w:vAlign w:val="center"/>
            <w:hideMark/>
          </w:tcPr>
          <w:p w14:paraId="34CD800C" w14:textId="39E302D0" w:rsidR="00771A4B" w:rsidRDefault="00771A4B" w:rsidP="00771A4B">
            <w:pPr>
              <w:jc w:val="center"/>
              <w:rPr>
                <w:sz w:val="16"/>
                <w:szCs w:val="16"/>
              </w:rPr>
            </w:pPr>
            <w:r>
              <w:rPr>
                <w:sz w:val="16"/>
                <w:szCs w:val="16"/>
              </w:rPr>
              <w:t>-          1.796,21</w:t>
            </w:r>
          </w:p>
        </w:tc>
        <w:tc>
          <w:tcPr>
            <w:tcW w:w="887" w:type="dxa"/>
            <w:noWrap/>
            <w:vAlign w:val="center"/>
            <w:hideMark/>
          </w:tcPr>
          <w:p w14:paraId="4AB6139E" w14:textId="0BC28D47" w:rsidR="00771A4B" w:rsidRDefault="00771A4B" w:rsidP="00771A4B">
            <w:pPr>
              <w:jc w:val="center"/>
              <w:rPr>
                <w:sz w:val="16"/>
                <w:szCs w:val="16"/>
              </w:rPr>
            </w:pPr>
            <w:r>
              <w:rPr>
                <w:sz w:val="16"/>
                <w:szCs w:val="16"/>
              </w:rPr>
              <w:t>790,33</w:t>
            </w:r>
          </w:p>
        </w:tc>
      </w:tr>
      <w:tr w:rsidR="00771A4B" w14:paraId="05602974" w14:textId="77777777" w:rsidTr="00771A4B">
        <w:trPr>
          <w:trHeight w:val="240"/>
        </w:trPr>
        <w:tc>
          <w:tcPr>
            <w:tcW w:w="936" w:type="dxa"/>
            <w:noWrap/>
            <w:hideMark/>
          </w:tcPr>
          <w:p w14:paraId="23E29D09" w14:textId="396FFBB8" w:rsidR="00771A4B" w:rsidRDefault="00771A4B" w:rsidP="00771A4B">
            <w:pPr>
              <w:rPr>
                <w:sz w:val="16"/>
                <w:szCs w:val="16"/>
              </w:rPr>
            </w:pPr>
            <w:r>
              <w:rPr>
                <w:sz w:val="16"/>
                <w:szCs w:val="16"/>
              </w:rPr>
              <w:lastRenderedPageBreak/>
              <w:t>Equipamentos informática</w:t>
            </w:r>
          </w:p>
        </w:tc>
        <w:tc>
          <w:tcPr>
            <w:tcW w:w="1096" w:type="dxa"/>
            <w:noWrap/>
            <w:hideMark/>
          </w:tcPr>
          <w:p w14:paraId="47AF204F" w14:textId="77777777" w:rsidR="00771A4B" w:rsidRDefault="00771A4B" w:rsidP="00771A4B">
            <w:pPr>
              <w:rPr>
                <w:sz w:val="16"/>
                <w:szCs w:val="16"/>
              </w:rPr>
            </w:pPr>
            <w:r>
              <w:rPr>
                <w:sz w:val="16"/>
                <w:szCs w:val="16"/>
              </w:rPr>
              <w:t>3300000031230</w:t>
            </w:r>
          </w:p>
        </w:tc>
        <w:tc>
          <w:tcPr>
            <w:tcW w:w="628" w:type="dxa"/>
            <w:noWrap/>
            <w:hideMark/>
          </w:tcPr>
          <w:p w14:paraId="24775FD3" w14:textId="7EBA8542" w:rsidR="00771A4B" w:rsidRDefault="00771A4B" w:rsidP="00771A4B">
            <w:pPr>
              <w:rPr>
                <w:sz w:val="16"/>
                <w:szCs w:val="16"/>
              </w:rPr>
            </w:pPr>
            <w:r>
              <w:rPr>
                <w:sz w:val="16"/>
                <w:szCs w:val="16"/>
              </w:rPr>
              <w:t>Brasilia  - sig</w:t>
            </w:r>
          </w:p>
        </w:tc>
        <w:tc>
          <w:tcPr>
            <w:tcW w:w="3466" w:type="dxa"/>
            <w:noWrap/>
            <w:hideMark/>
          </w:tcPr>
          <w:p w14:paraId="12A3F56D" w14:textId="77777777" w:rsidR="00771A4B" w:rsidRDefault="00771A4B" w:rsidP="00771A4B">
            <w:pPr>
              <w:rPr>
                <w:sz w:val="16"/>
                <w:szCs w:val="16"/>
              </w:rPr>
            </w:pPr>
            <w:r>
              <w:rPr>
                <w:sz w:val="16"/>
                <w:szCs w:val="16"/>
              </w:rPr>
              <w:t>Servidor FAB: HP, MOD: , N/S: BRC5236JB5 TAG: F34RH</w:t>
            </w:r>
          </w:p>
        </w:tc>
        <w:tc>
          <w:tcPr>
            <w:tcW w:w="481" w:type="dxa"/>
            <w:noWrap/>
            <w:hideMark/>
          </w:tcPr>
          <w:p w14:paraId="370B0CEC" w14:textId="77777777" w:rsidR="00771A4B" w:rsidRDefault="00771A4B" w:rsidP="00771A4B">
            <w:pPr>
              <w:rPr>
                <w:sz w:val="16"/>
                <w:szCs w:val="16"/>
              </w:rPr>
            </w:pPr>
            <w:r>
              <w:rPr>
                <w:sz w:val="16"/>
                <w:szCs w:val="16"/>
              </w:rPr>
              <w:t>SIG</w:t>
            </w:r>
          </w:p>
        </w:tc>
        <w:tc>
          <w:tcPr>
            <w:tcW w:w="950" w:type="dxa"/>
            <w:noWrap/>
            <w:vAlign w:val="center"/>
            <w:hideMark/>
          </w:tcPr>
          <w:p w14:paraId="3DFB87A9" w14:textId="77777777" w:rsidR="00771A4B" w:rsidRDefault="00771A4B" w:rsidP="00771A4B">
            <w:pPr>
              <w:jc w:val="center"/>
              <w:rPr>
                <w:sz w:val="16"/>
                <w:szCs w:val="16"/>
              </w:rPr>
            </w:pPr>
            <w:r>
              <w:rPr>
                <w:sz w:val="16"/>
                <w:szCs w:val="16"/>
              </w:rPr>
              <w:t>ZYINFOR</w:t>
            </w:r>
          </w:p>
        </w:tc>
        <w:tc>
          <w:tcPr>
            <w:tcW w:w="665" w:type="dxa"/>
            <w:noWrap/>
            <w:vAlign w:val="center"/>
            <w:hideMark/>
          </w:tcPr>
          <w:p w14:paraId="759034A2" w14:textId="77777777" w:rsidR="00771A4B" w:rsidRDefault="00771A4B" w:rsidP="00771A4B">
            <w:pPr>
              <w:jc w:val="center"/>
              <w:rPr>
                <w:sz w:val="16"/>
                <w:szCs w:val="16"/>
              </w:rPr>
            </w:pPr>
            <w:r>
              <w:rPr>
                <w:sz w:val="16"/>
                <w:szCs w:val="16"/>
              </w:rPr>
              <w:t>1</w:t>
            </w:r>
          </w:p>
        </w:tc>
        <w:tc>
          <w:tcPr>
            <w:tcW w:w="983" w:type="dxa"/>
            <w:vAlign w:val="center"/>
          </w:tcPr>
          <w:p w14:paraId="28787A9D" w14:textId="7F38F0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402DAD" w14:textId="059E643F" w:rsidR="00771A4B" w:rsidRDefault="00771A4B" w:rsidP="00771A4B">
            <w:pPr>
              <w:jc w:val="center"/>
              <w:rPr>
                <w:sz w:val="16"/>
                <w:szCs w:val="16"/>
              </w:rPr>
            </w:pPr>
            <w:r>
              <w:rPr>
                <w:sz w:val="16"/>
                <w:szCs w:val="16"/>
              </w:rPr>
              <w:t>UN</w:t>
            </w:r>
          </w:p>
        </w:tc>
        <w:tc>
          <w:tcPr>
            <w:tcW w:w="887" w:type="dxa"/>
            <w:noWrap/>
            <w:vAlign w:val="center"/>
            <w:hideMark/>
          </w:tcPr>
          <w:p w14:paraId="11252562" w14:textId="77777777" w:rsidR="00771A4B" w:rsidRDefault="00771A4B" w:rsidP="00771A4B">
            <w:pPr>
              <w:jc w:val="center"/>
              <w:rPr>
                <w:sz w:val="16"/>
                <w:szCs w:val="16"/>
              </w:rPr>
            </w:pPr>
            <w:r>
              <w:rPr>
                <w:sz w:val="16"/>
                <w:szCs w:val="16"/>
              </w:rPr>
              <w:t>##########</w:t>
            </w:r>
          </w:p>
        </w:tc>
        <w:tc>
          <w:tcPr>
            <w:tcW w:w="1152" w:type="dxa"/>
            <w:noWrap/>
            <w:vAlign w:val="center"/>
            <w:hideMark/>
          </w:tcPr>
          <w:p w14:paraId="5917EAC8" w14:textId="41B28182" w:rsidR="00771A4B" w:rsidRDefault="00771A4B" w:rsidP="00771A4B">
            <w:pPr>
              <w:jc w:val="center"/>
              <w:rPr>
                <w:sz w:val="16"/>
                <w:szCs w:val="16"/>
              </w:rPr>
            </w:pPr>
            <w:r>
              <w:rPr>
                <w:sz w:val="16"/>
                <w:szCs w:val="16"/>
              </w:rPr>
              <w:t>-     654.355,83</w:t>
            </w:r>
          </w:p>
        </w:tc>
        <w:tc>
          <w:tcPr>
            <w:tcW w:w="887" w:type="dxa"/>
            <w:noWrap/>
            <w:vAlign w:val="center"/>
            <w:hideMark/>
          </w:tcPr>
          <w:p w14:paraId="0596CDC1" w14:textId="5FD64796" w:rsidR="00771A4B" w:rsidRDefault="00771A4B" w:rsidP="00771A4B">
            <w:pPr>
              <w:jc w:val="center"/>
              <w:rPr>
                <w:sz w:val="16"/>
                <w:szCs w:val="16"/>
              </w:rPr>
            </w:pPr>
            <w:r>
              <w:rPr>
                <w:sz w:val="16"/>
                <w:szCs w:val="16"/>
              </w:rPr>
              <w:t>390.217,35</w:t>
            </w:r>
          </w:p>
        </w:tc>
      </w:tr>
      <w:tr w:rsidR="00771A4B" w14:paraId="1406BE17" w14:textId="77777777" w:rsidTr="00771A4B">
        <w:trPr>
          <w:trHeight w:val="240"/>
        </w:trPr>
        <w:tc>
          <w:tcPr>
            <w:tcW w:w="936" w:type="dxa"/>
            <w:noWrap/>
            <w:hideMark/>
          </w:tcPr>
          <w:p w14:paraId="5522ED6E" w14:textId="027B415D" w:rsidR="00771A4B" w:rsidRDefault="00771A4B" w:rsidP="00771A4B">
            <w:pPr>
              <w:rPr>
                <w:sz w:val="16"/>
                <w:szCs w:val="16"/>
              </w:rPr>
            </w:pPr>
            <w:r>
              <w:rPr>
                <w:sz w:val="16"/>
                <w:szCs w:val="16"/>
              </w:rPr>
              <w:t>Equipamentos informática</w:t>
            </w:r>
          </w:p>
        </w:tc>
        <w:tc>
          <w:tcPr>
            <w:tcW w:w="1096" w:type="dxa"/>
            <w:noWrap/>
            <w:hideMark/>
          </w:tcPr>
          <w:p w14:paraId="37FB67D5" w14:textId="77777777" w:rsidR="00771A4B" w:rsidRDefault="00771A4B" w:rsidP="00771A4B">
            <w:pPr>
              <w:rPr>
                <w:sz w:val="16"/>
                <w:szCs w:val="16"/>
              </w:rPr>
            </w:pPr>
            <w:r>
              <w:rPr>
                <w:sz w:val="16"/>
                <w:szCs w:val="16"/>
              </w:rPr>
              <w:t>9500000154230</w:t>
            </w:r>
          </w:p>
        </w:tc>
        <w:tc>
          <w:tcPr>
            <w:tcW w:w="628" w:type="dxa"/>
            <w:noWrap/>
            <w:hideMark/>
          </w:tcPr>
          <w:p w14:paraId="42CB2C2C" w14:textId="49920401" w:rsidR="00771A4B" w:rsidRDefault="00771A4B" w:rsidP="00771A4B">
            <w:pPr>
              <w:rPr>
                <w:sz w:val="16"/>
                <w:szCs w:val="16"/>
              </w:rPr>
            </w:pPr>
            <w:r>
              <w:rPr>
                <w:sz w:val="16"/>
                <w:szCs w:val="16"/>
              </w:rPr>
              <w:t>Brasilia  - sig</w:t>
            </w:r>
          </w:p>
        </w:tc>
        <w:tc>
          <w:tcPr>
            <w:tcW w:w="3466" w:type="dxa"/>
            <w:noWrap/>
            <w:hideMark/>
          </w:tcPr>
          <w:p w14:paraId="076A6D01" w14:textId="77777777" w:rsidR="00771A4B" w:rsidRDefault="00771A4B" w:rsidP="00771A4B">
            <w:pPr>
              <w:rPr>
                <w:sz w:val="16"/>
                <w:szCs w:val="16"/>
              </w:rPr>
            </w:pPr>
            <w:r>
              <w:rPr>
                <w:sz w:val="16"/>
                <w:szCs w:val="16"/>
              </w:rPr>
              <w:t>RACK FAB: WOMER, 19 POL TAG: F34RAB MT: F34RAB</w:t>
            </w:r>
          </w:p>
        </w:tc>
        <w:tc>
          <w:tcPr>
            <w:tcW w:w="481" w:type="dxa"/>
            <w:noWrap/>
            <w:hideMark/>
          </w:tcPr>
          <w:p w14:paraId="18E46AC0" w14:textId="77777777" w:rsidR="00771A4B" w:rsidRDefault="00771A4B" w:rsidP="00771A4B">
            <w:pPr>
              <w:rPr>
                <w:sz w:val="16"/>
                <w:szCs w:val="16"/>
              </w:rPr>
            </w:pPr>
            <w:r>
              <w:rPr>
                <w:sz w:val="16"/>
                <w:szCs w:val="16"/>
              </w:rPr>
              <w:t>SIG</w:t>
            </w:r>
          </w:p>
        </w:tc>
        <w:tc>
          <w:tcPr>
            <w:tcW w:w="950" w:type="dxa"/>
            <w:noWrap/>
            <w:vAlign w:val="center"/>
            <w:hideMark/>
          </w:tcPr>
          <w:p w14:paraId="0DE001BF" w14:textId="77777777" w:rsidR="00771A4B" w:rsidRDefault="00771A4B" w:rsidP="00771A4B">
            <w:pPr>
              <w:jc w:val="center"/>
              <w:rPr>
                <w:sz w:val="16"/>
                <w:szCs w:val="16"/>
              </w:rPr>
            </w:pPr>
            <w:r>
              <w:rPr>
                <w:sz w:val="16"/>
                <w:szCs w:val="16"/>
              </w:rPr>
              <w:t>ZXMOBILI</w:t>
            </w:r>
          </w:p>
        </w:tc>
        <w:tc>
          <w:tcPr>
            <w:tcW w:w="665" w:type="dxa"/>
            <w:noWrap/>
            <w:vAlign w:val="center"/>
            <w:hideMark/>
          </w:tcPr>
          <w:p w14:paraId="65AFC67D" w14:textId="77777777" w:rsidR="00771A4B" w:rsidRDefault="00771A4B" w:rsidP="00771A4B">
            <w:pPr>
              <w:jc w:val="center"/>
              <w:rPr>
                <w:sz w:val="16"/>
                <w:szCs w:val="16"/>
              </w:rPr>
            </w:pPr>
            <w:r>
              <w:rPr>
                <w:sz w:val="16"/>
                <w:szCs w:val="16"/>
              </w:rPr>
              <w:t>1</w:t>
            </w:r>
          </w:p>
        </w:tc>
        <w:tc>
          <w:tcPr>
            <w:tcW w:w="983" w:type="dxa"/>
            <w:vAlign w:val="center"/>
          </w:tcPr>
          <w:p w14:paraId="17EB1F9E" w14:textId="23B516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5E9BE7" w14:textId="31049594" w:rsidR="00771A4B" w:rsidRDefault="00771A4B" w:rsidP="00771A4B">
            <w:pPr>
              <w:jc w:val="center"/>
              <w:rPr>
                <w:sz w:val="16"/>
                <w:szCs w:val="16"/>
              </w:rPr>
            </w:pPr>
            <w:r>
              <w:rPr>
                <w:sz w:val="16"/>
                <w:szCs w:val="16"/>
              </w:rPr>
              <w:t>UN</w:t>
            </w:r>
          </w:p>
        </w:tc>
        <w:tc>
          <w:tcPr>
            <w:tcW w:w="887" w:type="dxa"/>
            <w:noWrap/>
            <w:vAlign w:val="center"/>
            <w:hideMark/>
          </w:tcPr>
          <w:p w14:paraId="7F8FB55F" w14:textId="24821E57" w:rsidR="00771A4B" w:rsidRDefault="00771A4B" w:rsidP="00771A4B">
            <w:pPr>
              <w:jc w:val="center"/>
              <w:rPr>
                <w:sz w:val="16"/>
                <w:szCs w:val="16"/>
              </w:rPr>
            </w:pPr>
            <w:r>
              <w:rPr>
                <w:sz w:val="16"/>
                <w:szCs w:val="16"/>
              </w:rPr>
              <w:t>9.709,88</w:t>
            </w:r>
          </w:p>
        </w:tc>
        <w:tc>
          <w:tcPr>
            <w:tcW w:w="1152" w:type="dxa"/>
            <w:noWrap/>
            <w:vAlign w:val="center"/>
            <w:hideMark/>
          </w:tcPr>
          <w:p w14:paraId="472DF027" w14:textId="2ED2B451" w:rsidR="00771A4B" w:rsidRDefault="00771A4B" w:rsidP="00771A4B">
            <w:pPr>
              <w:jc w:val="center"/>
              <w:rPr>
                <w:sz w:val="16"/>
                <w:szCs w:val="16"/>
              </w:rPr>
            </w:pPr>
            <w:r>
              <w:rPr>
                <w:sz w:val="16"/>
                <w:szCs w:val="16"/>
              </w:rPr>
              <w:t>-          9.709,88</w:t>
            </w:r>
          </w:p>
        </w:tc>
        <w:tc>
          <w:tcPr>
            <w:tcW w:w="887" w:type="dxa"/>
            <w:noWrap/>
            <w:vAlign w:val="center"/>
            <w:hideMark/>
          </w:tcPr>
          <w:p w14:paraId="4862DEB6" w14:textId="448B3C37" w:rsidR="00771A4B" w:rsidRDefault="00771A4B" w:rsidP="00771A4B">
            <w:pPr>
              <w:jc w:val="center"/>
              <w:rPr>
                <w:sz w:val="16"/>
                <w:szCs w:val="16"/>
              </w:rPr>
            </w:pPr>
            <w:r>
              <w:rPr>
                <w:sz w:val="16"/>
                <w:szCs w:val="16"/>
              </w:rPr>
              <w:t>-</w:t>
            </w:r>
          </w:p>
        </w:tc>
      </w:tr>
      <w:tr w:rsidR="00771A4B" w14:paraId="61576A41" w14:textId="77777777" w:rsidTr="00771A4B">
        <w:trPr>
          <w:trHeight w:val="240"/>
        </w:trPr>
        <w:tc>
          <w:tcPr>
            <w:tcW w:w="936" w:type="dxa"/>
            <w:noWrap/>
            <w:hideMark/>
          </w:tcPr>
          <w:p w14:paraId="61B74741" w14:textId="5820C2DE" w:rsidR="00771A4B" w:rsidRDefault="00771A4B" w:rsidP="00771A4B">
            <w:pPr>
              <w:rPr>
                <w:sz w:val="16"/>
                <w:szCs w:val="16"/>
              </w:rPr>
            </w:pPr>
            <w:r>
              <w:rPr>
                <w:sz w:val="16"/>
                <w:szCs w:val="16"/>
              </w:rPr>
              <w:t>Equipamentos informática</w:t>
            </w:r>
          </w:p>
        </w:tc>
        <w:tc>
          <w:tcPr>
            <w:tcW w:w="1096" w:type="dxa"/>
            <w:noWrap/>
            <w:hideMark/>
          </w:tcPr>
          <w:p w14:paraId="4F356CB8" w14:textId="77777777" w:rsidR="00771A4B" w:rsidRDefault="00771A4B" w:rsidP="00771A4B">
            <w:pPr>
              <w:rPr>
                <w:sz w:val="16"/>
                <w:szCs w:val="16"/>
              </w:rPr>
            </w:pPr>
            <w:r>
              <w:rPr>
                <w:sz w:val="16"/>
                <w:szCs w:val="16"/>
              </w:rPr>
              <w:t>9500000154250</w:t>
            </w:r>
          </w:p>
        </w:tc>
        <w:tc>
          <w:tcPr>
            <w:tcW w:w="628" w:type="dxa"/>
            <w:noWrap/>
            <w:hideMark/>
          </w:tcPr>
          <w:p w14:paraId="4F989C18" w14:textId="6A2757E5" w:rsidR="00771A4B" w:rsidRDefault="00771A4B" w:rsidP="00771A4B">
            <w:pPr>
              <w:rPr>
                <w:sz w:val="16"/>
                <w:szCs w:val="16"/>
              </w:rPr>
            </w:pPr>
            <w:r>
              <w:rPr>
                <w:sz w:val="16"/>
                <w:szCs w:val="16"/>
              </w:rPr>
              <w:t>Brasilia  - sig</w:t>
            </w:r>
          </w:p>
        </w:tc>
        <w:tc>
          <w:tcPr>
            <w:tcW w:w="3466" w:type="dxa"/>
            <w:noWrap/>
            <w:hideMark/>
          </w:tcPr>
          <w:p w14:paraId="2CA928F9" w14:textId="77777777" w:rsidR="00771A4B" w:rsidRDefault="00771A4B" w:rsidP="00771A4B">
            <w:pPr>
              <w:rPr>
                <w:sz w:val="16"/>
                <w:szCs w:val="16"/>
              </w:rPr>
            </w:pPr>
            <w:r>
              <w:rPr>
                <w:sz w:val="16"/>
                <w:szCs w:val="16"/>
              </w:rPr>
              <w:t>RACK FAB: WOMER, 19 POL TAG: F34RAD MT: F34RAD</w:t>
            </w:r>
          </w:p>
        </w:tc>
        <w:tc>
          <w:tcPr>
            <w:tcW w:w="481" w:type="dxa"/>
            <w:noWrap/>
            <w:hideMark/>
          </w:tcPr>
          <w:p w14:paraId="7095B3A4" w14:textId="77777777" w:rsidR="00771A4B" w:rsidRDefault="00771A4B" w:rsidP="00771A4B">
            <w:pPr>
              <w:rPr>
                <w:sz w:val="16"/>
                <w:szCs w:val="16"/>
              </w:rPr>
            </w:pPr>
            <w:r>
              <w:rPr>
                <w:sz w:val="16"/>
                <w:szCs w:val="16"/>
              </w:rPr>
              <w:t>SIG</w:t>
            </w:r>
          </w:p>
        </w:tc>
        <w:tc>
          <w:tcPr>
            <w:tcW w:w="950" w:type="dxa"/>
            <w:noWrap/>
            <w:vAlign w:val="center"/>
            <w:hideMark/>
          </w:tcPr>
          <w:p w14:paraId="3A199CF4" w14:textId="77777777" w:rsidR="00771A4B" w:rsidRDefault="00771A4B" w:rsidP="00771A4B">
            <w:pPr>
              <w:jc w:val="center"/>
              <w:rPr>
                <w:sz w:val="16"/>
                <w:szCs w:val="16"/>
              </w:rPr>
            </w:pPr>
            <w:r>
              <w:rPr>
                <w:sz w:val="16"/>
                <w:szCs w:val="16"/>
              </w:rPr>
              <w:t>ZXMOBILI</w:t>
            </w:r>
          </w:p>
        </w:tc>
        <w:tc>
          <w:tcPr>
            <w:tcW w:w="665" w:type="dxa"/>
            <w:noWrap/>
            <w:vAlign w:val="center"/>
            <w:hideMark/>
          </w:tcPr>
          <w:p w14:paraId="03A71895" w14:textId="77777777" w:rsidR="00771A4B" w:rsidRDefault="00771A4B" w:rsidP="00771A4B">
            <w:pPr>
              <w:jc w:val="center"/>
              <w:rPr>
                <w:sz w:val="16"/>
                <w:szCs w:val="16"/>
              </w:rPr>
            </w:pPr>
            <w:r>
              <w:rPr>
                <w:sz w:val="16"/>
                <w:szCs w:val="16"/>
              </w:rPr>
              <w:t>1</w:t>
            </w:r>
          </w:p>
        </w:tc>
        <w:tc>
          <w:tcPr>
            <w:tcW w:w="983" w:type="dxa"/>
            <w:vAlign w:val="center"/>
          </w:tcPr>
          <w:p w14:paraId="5C153AB1" w14:textId="0B2410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66BABC" w14:textId="3228A380" w:rsidR="00771A4B" w:rsidRDefault="00771A4B" w:rsidP="00771A4B">
            <w:pPr>
              <w:jc w:val="center"/>
              <w:rPr>
                <w:sz w:val="16"/>
                <w:szCs w:val="16"/>
              </w:rPr>
            </w:pPr>
            <w:r>
              <w:rPr>
                <w:sz w:val="16"/>
                <w:szCs w:val="16"/>
              </w:rPr>
              <w:t>UN</w:t>
            </w:r>
          </w:p>
        </w:tc>
        <w:tc>
          <w:tcPr>
            <w:tcW w:w="887" w:type="dxa"/>
            <w:noWrap/>
            <w:vAlign w:val="center"/>
            <w:hideMark/>
          </w:tcPr>
          <w:p w14:paraId="4C169763" w14:textId="738A64B5" w:rsidR="00771A4B" w:rsidRDefault="00771A4B" w:rsidP="00771A4B">
            <w:pPr>
              <w:jc w:val="center"/>
              <w:rPr>
                <w:sz w:val="16"/>
                <w:szCs w:val="16"/>
              </w:rPr>
            </w:pPr>
            <w:r>
              <w:rPr>
                <w:sz w:val="16"/>
                <w:szCs w:val="16"/>
              </w:rPr>
              <w:t>9.709,88</w:t>
            </w:r>
          </w:p>
        </w:tc>
        <w:tc>
          <w:tcPr>
            <w:tcW w:w="1152" w:type="dxa"/>
            <w:noWrap/>
            <w:vAlign w:val="center"/>
            <w:hideMark/>
          </w:tcPr>
          <w:p w14:paraId="19BA89AF" w14:textId="1F4677EE" w:rsidR="00771A4B" w:rsidRDefault="00771A4B" w:rsidP="00771A4B">
            <w:pPr>
              <w:jc w:val="center"/>
              <w:rPr>
                <w:sz w:val="16"/>
                <w:szCs w:val="16"/>
              </w:rPr>
            </w:pPr>
            <w:r>
              <w:rPr>
                <w:sz w:val="16"/>
                <w:szCs w:val="16"/>
              </w:rPr>
              <w:t>-          9.709,88</w:t>
            </w:r>
          </w:p>
        </w:tc>
        <w:tc>
          <w:tcPr>
            <w:tcW w:w="887" w:type="dxa"/>
            <w:noWrap/>
            <w:vAlign w:val="center"/>
            <w:hideMark/>
          </w:tcPr>
          <w:p w14:paraId="2440B473" w14:textId="09206572" w:rsidR="00771A4B" w:rsidRDefault="00771A4B" w:rsidP="00771A4B">
            <w:pPr>
              <w:jc w:val="center"/>
              <w:rPr>
                <w:sz w:val="16"/>
                <w:szCs w:val="16"/>
              </w:rPr>
            </w:pPr>
            <w:r>
              <w:rPr>
                <w:sz w:val="16"/>
                <w:szCs w:val="16"/>
              </w:rPr>
              <w:t>-</w:t>
            </w:r>
          </w:p>
        </w:tc>
      </w:tr>
      <w:tr w:rsidR="00771A4B" w14:paraId="5CE8F096" w14:textId="77777777" w:rsidTr="00771A4B">
        <w:trPr>
          <w:trHeight w:val="240"/>
        </w:trPr>
        <w:tc>
          <w:tcPr>
            <w:tcW w:w="936" w:type="dxa"/>
            <w:noWrap/>
            <w:hideMark/>
          </w:tcPr>
          <w:p w14:paraId="71942E94" w14:textId="73E4B275" w:rsidR="00771A4B" w:rsidRDefault="00771A4B" w:rsidP="00771A4B">
            <w:pPr>
              <w:rPr>
                <w:sz w:val="16"/>
                <w:szCs w:val="16"/>
              </w:rPr>
            </w:pPr>
            <w:r>
              <w:rPr>
                <w:sz w:val="16"/>
                <w:szCs w:val="16"/>
              </w:rPr>
              <w:t>Equipamentos informática</w:t>
            </w:r>
          </w:p>
        </w:tc>
        <w:tc>
          <w:tcPr>
            <w:tcW w:w="1096" w:type="dxa"/>
            <w:noWrap/>
            <w:hideMark/>
          </w:tcPr>
          <w:p w14:paraId="5CCBE457" w14:textId="77777777" w:rsidR="00771A4B" w:rsidRDefault="00771A4B" w:rsidP="00771A4B">
            <w:pPr>
              <w:rPr>
                <w:sz w:val="16"/>
                <w:szCs w:val="16"/>
              </w:rPr>
            </w:pPr>
            <w:r>
              <w:rPr>
                <w:sz w:val="16"/>
                <w:szCs w:val="16"/>
              </w:rPr>
              <w:t>9500000154270</w:t>
            </w:r>
          </w:p>
        </w:tc>
        <w:tc>
          <w:tcPr>
            <w:tcW w:w="628" w:type="dxa"/>
            <w:noWrap/>
            <w:hideMark/>
          </w:tcPr>
          <w:p w14:paraId="1503D21F" w14:textId="4D3D3534" w:rsidR="00771A4B" w:rsidRDefault="00771A4B" w:rsidP="00771A4B">
            <w:pPr>
              <w:rPr>
                <w:sz w:val="16"/>
                <w:szCs w:val="16"/>
              </w:rPr>
            </w:pPr>
            <w:r>
              <w:rPr>
                <w:sz w:val="16"/>
                <w:szCs w:val="16"/>
              </w:rPr>
              <w:t>Brasilia  - sig</w:t>
            </w:r>
          </w:p>
        </w:tc>
        <w:tc>
          <w:tcPr>
            <w:tcW w:w="3466" w:type="dxa"/>
            <w:noWrap/>
            <w:hideMark/>
          </w:tcPr>
          <w:p w14:paraId="4EA0B40C" w14:textId="77777777" w:rsidR="00771A4B" w:rsidRDefault="00771A4B" w:rsidP="00771A4B">
            <w:pPr>
              <w:rPr>
                <w:sz w:val="16"/>
                <w:szCs w:val="16"/>
              </w:rPr>
            </w:pPr>
            <w:r>
              <w:rPr>
                <w:sz w:val="16"/>
                <w:szCs w:val="16"/>
              </w:rPr>
              <w:t>RACK FAB: WOMER, 19 POL 45 U TAG: F34RAE MT: F34RAE</w:t>
            </w:r>
          </w:p>
        </w:tc>
        <w:tc>
          <w:tcPr>
            <w:tcW w:w="481" w:type="dxa"/>
            <w:noWrap/>
            <w:hideMark/>
          </w:tcPr>
          <w:p w14:paraId="06280076" w14:textId="77777777" w:rsidR="00771A4B" w:rsidRDefault="00771A4B" w:rsidP="00771A4B">
            <w:pPr>
              <w:rPr>
                <w:sz w:val="16"/>
                <w:szCs w:val="16"/>
              </w:rPr>
            </w:pPr>
            <w:r>
              <w:rPr>
                <w:sz w:val="16"/>
                <w:szCs w:val="16"/>
              </w:rPr>
              <w:t>SIG</w:t>
            </w:r>
          </w:p>
        </w:tc>
        <w:tc>
          <w:tcPr>
            <w:tcW w:w="950" w:type="dxa"/>
            <w:noWrap/>
            <w:vAlign w:val="center"/>
            <w:hideMark/>
          </w:tcPr>
          <w:p w14:paraId="47A66903" w14:textId="77777777" w:rsidR="00771A4B" w:rsidRDefault="00771A4B" w:rsidP="00771A4B">
            <w:pPr>
              <w:jc w:val="center"/>
              <w:rPr>
                <w:sz w:val="16"/>
                <w:szCs w:val="16"/>
              </w:rPr>
            </w:pPr>
            <w:r>
              <w:rPr>
                <w:sz w:val="16"/>
                <w:szCs w:val="16"/>
              </w:rPr>
              <w:t>ZXMOBILI</w:t>
            </w:r>
          </w:p>
        </w:tc>
        <w:tc>
          <w:tcPr>
            <w:tcW w:w="665" w:type="dxa"/>
            <w:noWrap/>
            <w:vAlign w:val="center"/>
            <w:hideMark/>
          </w:tcPr>
          <w:p w14:paraId="56177021" w14:textId="77777777" w:rsidR="00771A4B" w:rsidRDefault="00771A4B" w:rsidP="00771A4B">
            <w:pPr>
              <w:jc w:val="center"/>
              <w:rPr>
                <w:sz w:val="16"/>
                <w:szCs w:val="16"/>
              </w:rPr>
            </w:pPr>
            <w:r>
              <w:rPr>
                <w:sz w:val="16"/>
                <w:szCs w:val="16"/>
              </w:rPr>
              <w:t>1</w:t>
            </w:r>
          </w:p>
        </w:tc>
        <w:tc>
          <w:tcPr>
            <w:tcW w:w="983" w:type="dxa"/>
            <w:vAlign w:val="center"/>
          </w:tcPr>
          <w:p w14:paraId="1221DDF7" w14:textId="435F55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358C3C" w14:textId="3579864C" w:rsidR="00771A4B" w:rsidRDefault="00771A4B" w:rsidP="00771A4B">
            <w:pPr>
              <w:jc w:val="center"/>
              <w:rPr>
                <w:sz w:val="16"/>
                <w:szCs w:val="16"/>
              </w:rPr>
            </w:pPr>
            <w:r>
              <w:rPr>
                <w:sz w:val="16"/>
                <w:szCs w:val="16"/>
              </w:rPr>
              <w:t>UN</w:t>
            </w:r>
          </w:p>
        </w:tc>
        <w:tc>
          <w:tcPr>
            <w:tcW w:w="887" w:type="dxa"/>
            <w:noWrap/>
            <w:vAlign w:val="center"/>
            <w:hideMark/>
          </w:tcPr>
          <w:p w14:paraId="0D51C95E" w14:textId="51F2E304" w:rsidR="00771A4B" w:rsidRDefault="00771A4B" w:rsidP="00771A4B">
            <w:pPr>
              <w:jc w:val="center"/>
              <w:rPr>
                <w:sz w:val="16"/>
                <w:szCs w:val="16"/>
              </w:rPr>
            </w:pPr>
            <w:r>
              <w:rPr>
                <w:sz w:val="16"/>
                <w:szCs w:val="16"/>
              </w:rPr>
              <w:t>9.709,82</w:t>
            </w:r>
          </w:p>
        </w:tc>
        <w:tc>
          <w:tcPr>
            <w:tcW w:w="1152" w:type="dxa"/>
            <w:noWrap/>
            <w:vAlign w:val="center"/>
            <w:hideMark/>
          </w:tcPr>
          <w:p w14:paraId="15A6E063" w14:textId="6DFBE8A4" w:rsidR="00771A4B" w:rsidRDefault="00771A4B" w:rsidP="00771A4B">
            <w:pPr>
              <w:jc w:val="center"/>
              <w:rPr>
                <w:sz w:val="16"/>
                <w:szCs w:val="16"/>
              </w:rPr>
            </w:pPr>
            <w:r>
              <w:rPr>
                <w:sz w:val="16"/>
                <w:szCs w:val="16"/>
              </w:rPr>
              <w:t>-          9.709,82</w:t>
            </w:r>
          </w:p>
        </w:tc>
        <w:tc>
          <w:tcPr>
            <w:tcW w:w="887" w:type="dxa"/>
            <w:noWrap/>
            <w:vAlign w:val="center"/>
            <w:hideMark/>
          </w:tcPr>
          <w:p w14:paraId="3DFAE326" w14:textId="7780C72A" w:rsidR="00771A4B" w:rsidRDefault="00771A4B" w:rsidP="00771A4B">
            <w:pPr>
              <w:jc w:val="center"/>
              <w:rPr>
                <w:sz w:val="16"/>
                <w:szCs w:val="16"/>
              </w:rPr>
            </w:pPr>
            <w:r>
              <w:rPr>
                <w:sz w:val="16"/>
                <w:szCs w:val="16"/>
              </w:rPr>
              <w:t>-</w:t>
            </w:r>
          </w:p>
        </w:tc>
      </w:tr>
      <w:tr w:rsidR="00771A4B" w14:paraId="52F61E47" w14:textId="77777777" w:rsidTr="00771A4B">
        <w:trPr>
          <w:trHeight w:val="240"/>
        </w:trPr>
        <w:tc>
          <w:tcPr>
            <w:tcW w:w="936" w:type="dxa"/>
            <w:noWrap/>
            <w:hideMark/>
          </w:tcPr>
          <w:p w14:paraId="6F6284C7" w14:textId="1EABBB0F" w:rsidR="00771A4B" w:rsidRDefault="00771A4B" w:rsidP="00771A4B">
            <w:pPr>
              <w:rPr>
                <w:sz w:val="16"/>
                <w:szCs w:val="16"/>
              </w:rPr>
            </w:pPr>
            <w:r>
              <w:rPr>
                <w:sz w:val="16"/>
                <w:szCs w:val="16"/>
              </w:rPr>
              <w:t>Equipamentos informática</w:t>
            </w:r>
          </w:p>
        </w:tc>
        <w:tc>
          <w:tcPr>
            <w:tcW w:w="1096" w:type="dxa"/>
            <w:noWrap/>
            <w:hideMark/>
          </w:tcPr>
          <w:p w14:paraId="318CC1C7" w14:textId="77777777" w:rsidR="00771A4B" w:rsidRDefault="00771A4B" w:rsidP="00771A4B">
            <w:pPr>
              <w:rPr>
                <w:sz w:val="16"/>
                <w:szCs w:val="16"/>
              </w:rPr>
            </w:pPr>
            <w:r>
              <w:rPr>
                <w:sz w:val="16"/>
                <w:szCs w:val="16"/>
              </w:rPr>
              <w:t>9500000156100</w:t>
            </w:r>
          </w:p>
        </w:tc>
        <w:tc>
          <w:tcPr>
            <w:tcW w:w="628" w:type="dxa"/>
            <w:noWrap/>
            <w:hideMark/>
          </w:tcPr>
          <w:p w14:paraId="7FF2AFF4" w14:textId="639A4F50" w:rsidR="00771A4B" w:rsidRDefault="00771A4B" w:rsidP="00771A4B">
            <w:pPr>
              <w:rPr>
                <w:sz w:val="16"/>
                <w:szCs w:val="16"/>
              </w:rPr>
            </w:pPr>
            <w:r>
              <w:rPr>
                <w:sz w:val="16"/>
                <w:szCs w:val="16"/>
              </w:rPr>
              <w:t>Brasilia  - sig</w:t>
            </w:r>
          </w:p>
        </w:tc>
        <w:tc>
          <w:tcPr>
            <w:tcW w:w="3466" w:type="dxa"/>
            <w:noWrap/>
            <w:hideMark/>
          </w:tcPr>
          <w:p w14:paraId="1C551A7B" w14:textId="77777777" w:rsidR="00771A4B" w:rsidRDefault="00771A4B" w:rsidP="00771A4B">
            <w:pPr>
              <w:rPr>
                <w:sz w:val="16"/>
                <w:szCs w:val="16"/>
              </w:rPr>
            </w:pPr>
            <w:r>
              <w:rPr>
                <w:sz w:val="16"/>
                <w:szCs w:val="16"/>
              </w:rPr>
              <w:t>RACK FAB: WOMER, 19 POL TAG: F34RZ MT: F34RZ</w:t>
            </w:r>
          </w:p>
        </w:tc>
        <w:tc>
          <w:tcPr>
            <w:tcW w:w="481" w:type="dxa"/>
            <w:noWrap/>
            <w:hideMark/>
          </w:tcPr>
          <w:p w14:paraId="07E59776" w14:textId="77777777" w:rsidR="00771A4B" w:rsidRDefault="00771A4B" w:rsidP="00771A4B">
            <w:pPr>
              <w:rPr>
                <w:sz w:val="16"/>
                <w:szCs w:val="16"/>
              </w:rPr>
            </w:pPr>
            <w:r>
              <w:rPr>
                <w:sz w:val="16"/>
                <w:szCs w:val="16"/>
              </w:rPr>
              <w:t>SIG</w:t>
            </w:r>
          </w:p>
        </w:tc>
        <w:tc>
          <w:tcPr>
            <w:tcW w:w="950" w:type="dxa"/>
            <w:noWrap/>
            <w:vAlign w:val="center"/>
            <w:hideMark/>
          </w:tcPr>
          <w:p w14:paraId="0DF034E1" w14:textId="77777777" w:rsidR="00771A4B" w:rsidRDefault="00771A4B" w:rsidP="00771A4B">
            <w:pPr>
              <w:jc w:val="center"/>
              <w:rPr>
                <w:sz w:val="16"/>
                <w:szCs w:val="16"/>
              </w:rPr>
            </w:pPr>
            <w:r>
              <w:rPr>
                <w:sz w:val="16"/>
                <w:szCs w:val="16"/>
              </w:rPr>
              <w:t>ZXMOBILI</w:t>
            </w:r>
          </w:p>
        </w:tc>
        <w:tc>
          <w:tcPr>
            <w:tcW w:w="665" w:type="dxa"/>
            <w:noWrap/>
            <w:vAlign w:val="center"/>
            <w:hideMark/>
          </w:tcPr>
          <w:p w14:paraId="53295941" w14:textId="77777777" w:rsidR="00771A4B" w:rsidRDefault="00771A4B" w:rsidP="00771A4B">
            <w:pPr>
              <w:jc w:val="center"/>
              <w:rPr>
                <w:sz w:val="16"/>
                <w:szCs w:val="16"/>
              </w:rPr>
            </w:pPr>
            <w:r>
              <w:rPr>
                <w:sz w:val="16"/>
                <w:szCs w:val="16"/>
              </w:rPr>
              <w:t>1</w:t>
            </w:r>
          </w:p>
        </w:tc>
        <w:tc>
          <w:tcPr>
            <w:tcW w:w="983" w:type="dxa"/>
            <w:vAlign w:val="center"/>
          </w:tcPr>
          <w:p w14:paraId="7D94DCD8" w14:textId="14779D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51F152" w14:textId="384D03BB" w:rsidR="00771A4B" w:rsidRDefault="00771A4B" w:rsidP="00771A4B">
            <w:pPr>
              <w:jc w:val="center"/>
              <w:rPr>
                <w:sz w:val="16"/>
                <w:szCs w:val="16"/>
              </w:rPr>
            </w:pPr>
            <w:r>
              <w:rPr>
                <w:sz w:val="16"/>
                <w:szCs w:val="16"/>
              </w:rPr>
              <w:t>UN</w:t>
            </w:r>
          </w:p>
        </w:tc>
        <w:tc>
          <w:tcPr>
            <w:tcW w:w="887" w:type="dxa"/>
            <w:noWrap/>
            <w:vAlign w:val="center"/>
            <w:hideMark/>
          </w:tcPr>
          <w:p w14:paraId="06A3C769" w14:textId="2B5320C2" w:rsidR="00771A4B" w:rsidRDefault="00771A4B" w:rsidP="00771A4B">
            <w:pPr>
              <w:jc w:val="center"/>
              <w:rPr>
                <w:sz w:val="16"/>
                <w:szCs w:val="16"/>
              </w:rPr>
            </w:pPr>
            <w:r>
              <w:rPr>
                <w:sz w:val="16"/>
                <w:szCs w:val="16"/>
              </w:rPr>
              <w:t>3.390,11</w:t>
            </w:r>
          </w:p>
        </w:tc>
        <w:tc>
          <w:tcPr>
            <w:tcW w:w="1152" w:type="dxa"/>
            <w:noWrap/>
            <w:vAlign w:val="center"/>
            <w:hideMark/>
          </w:tcPr>
          <w:p w14:paraId="5425BAEB" w14:textId="2F1C7A42" w:rsidR="00771A4B" w:rsidRDefault="00771A4B" w:rsidP="00771A4B">
            <w:pPr>
              <w:jc w:val="center"/>
              <w:rPr>
                <w:sz w:val="16"/>
                <w:szCs w:val="16"/>
              </w:rPr>
            </w:pPr>
            <w:r>
              <w:rPr>
                <w:sz w:val="16"/>
                <w:szCs w:val="16"/>
              </w:rPr>
              <w:t>-          3.390,11</w:t>
            </w:r>
          </w:p>
        </w:tc>
        <w:tc>
          <w:tcPr>
            <w:tcW w:w="887" w:type="dxa"/>
            <w:noWrap/>
            <w:vAlign w:val="center"/>
            <w:hideMark/>
          </w:tcPr>
          <w:p w14:paraId="4680B6EB" w14:textId="5BFBD5D2" w:rsidR="00771A4B" w:rsidRDefault="00771A4B" w:rsidP="00771A4B">
            <w:pPr>
              <w:jc w:val="center"/>
              <w:rPr>
                <w:sz w:val="16"/>
                <w:szCs w:val="16"/>
              </w:rPr>
            </w:pPr>
            <w:r>
              <w:rPr>
                <w:sz w:val="16"/>
                <w:szCs w:val="16"/>
              </w:rPr>
              <w:t>-</w:t>
            </w:r>
          </w:p>
        </w:tc>
      </w:tr>
      <w:tr w:rsidR="00771A4B" w14:paraId="77C47DEE" w14:textId="77777777" w:rsidTr="00771A4B">
        <w:trPr>
          <w:trHeight w:val="240"/>
        </w:trPr>
        <w:tc>
          <w:tcPr>
            <w:tcW w:w="936" w:type="dxa"/>
            <w:noWrap/>
            <w:hideMark/>
          </w:tcPr>
          <w:p w14:paraId="46F45984" w14:textId="0C9F998E" w:rsidR="00771A4B" w:rsidRDefault="00771A4B" w:rsidP="00771A4B">
            <w:pPr>
              <w:rPr>
                <w:sz w:val="16"/>
                <w:szCs w:val="16"/>
              </w:rPr>
            </w:pPr>
            <w:r>
              <w:rPr>
                <w:sz w:val="16"/>
                <w:szCs w:val="16"/>
              </w:rPr>
              <w:t>Equipamentos informática</w:t>
            </w:r>
          </w:p>
        </w:tc>
        <w:tc>
          <w:tcPr>
            <w:tcW w:w="1096" w:type="dxa"/>
            <w:noWrap/>
            <w:hideMark/>
          </w:tcPr>
          <w:p w14:paraId="271B00FC" w14:textId="77777777" w:rsidR="00771A4B" w:rsidRDefault="00771A4B" w:rsidP="00771A4B">
            <w:pPr>
              <w:rPr>
                <w:sz w:val="16"/>
                <w:szCs w:val="16"/>
              </w:rPr>
            </w:pPr>
            <w:r>
              <w:rPr>
                <w:sz w:val="16"/>
                <w:szCs w:val="16"/>
              </w:rPr>
              <w:t>9500000156530</w:t>
            </w:r>
          </w:p>
        </w:tc>
        <w:tc>
          <w:tcPr>
            <w:tcW w:w="628" w:type="dxa"/>
            <w:noWrap/>
            <w:hideMark/>
          </w:tcPr>
          <w:p w14:paraId="520189D4" w14:textId="35B3463C" w:rsidR="00771A4B" w:rsidRDefault="00771A4B" w:rsidP="00771A4B">
            <w:pPr>
              <w:rPr>
                <w:sz w:val="16"/>
                <w:szCs w:val="16"/>
              </w:rPr>
            </w:pPr>
            <w:r>
              <w:rPr>
                <w:sz w:val="16"/>
                <w:szCs w:val="16"/>
              </w:rPr>
              <w:t>Brasilia  - sig</w:t>
            </w:r>
          </w:p>
        </w:tc>
        <w:tc>
          <w:tcPr>
            <w:tcW w:w="3466" w:type="dxa"/>
            <w:noWrap/>
            <w:hideMark/>
          </w:tcPr>
          <w:p w14:paraId="20117265" w14:textId="77777777" w:rsidR="00771A4B" w:rsidRDefault="00771A4B" w:rsidP="00771A4B">
            <w:pPr>
              <w:rPr>
                <w:sz w:val="16"/>
                <w:szCs w:val="16"/>
              </w:rPr>
            </w:pPr>
            <w:r>
              <w:rPr>
                <w:sz w:val="16"/>
                <w:szCs w:val="16"/>
              </w:rPr>
              <w:t>RACK FAB: WOMER, MOD: 19POL 22U, TAG: F21RM-I MT: F21RM-I</w:t>
            </w:r>
          </w:p>
        </w:tc>
        <w:tc>
          <w:tcPr>
            <w:tcW w:w="481" w:type="dxa"/>
            <w:noWrap/>
            <w:hideMark/>
          </w:tcPr>
          <w:p w14:paraId="585E4124" w14:textId="77777777" w:rsidR="00771A4B" w:rsidRDefault="00771A4B" w:rsidP="00771A4B">
            <w:pPr>
              <w:rPr>
                <w:sz w:val="16"/>
                <w:szCs w:val="16"/>
              </w:rPr>
            </w:pPr>
            <w:r>
              <w:rPr>
                <w:sz w:val="16"/>
                <w:szCs w:val="16"/>
              </w:rPr>
              <w:t>SIG</w:t>
            </w:r>
          </w:p>
        </w:tc>
        <w:tc>
          <w:tcPr>
            <w:tcW w:w="950" w:type="dxa"/>
            <w:noWrap/>
            <w:vAlign w:val="center"/>
            <w:hideMark/>
          </w:tcPr>
          <w:p w14:paraId="32F5E19D" w14:textId="77777777" w:rsidR="00771A4B" w:rsidRDefault="00771A4B" w:rsidP="00771A4B">
            <w:pPr>
              <w:jc w:val="center"/>
              <w:rPr>
                <w:sz w:val="16"/>
                <w:szCs w:val="16"/>
              </w:rPr>
            </w:pPr>
            <w:r>
              <w:rPr>
                <w:sz w:val="16"/>
                <w:szCs w:val="16"/>
              </w:rPr>
              <w:t>ZXMOBILI</w:t>
            </w:r>
          </w:p>
        </w:tc>
        <w:tc>
          <w:tcPr>
            <w:tcW w:w="665" w:type="dxa"/>
            <w:noWrap/>
            <w:vAlign w:val="center"/>
            <w:hideMark/>
          </w:tcPr>
          <w:p w14:paraId="1DDD0E37" w14:textId="77777777" w:rsidR="00771A4B" w:rsidRDefault="00771A4B" w:rsidP="00771A4B">
            <w:pPr>
              <w:jc w:val="center"/>
              <w:rPr>
                <w:sz w:val="16"/>
                <w:szCs w:val="16"/>
              </w:rPr>
            </w:pPr>
            <w:r>
              <w:rPr>
                <w:sz w:val="16"/>
                <w:szCs w:val="16"/>
              </w:rPr>
              <w:t>1</w:t>
            </w:r>
          </w:p>
        </w:tc>
        <w:tc>
          <w:tcPr>
            <w:tcW w:w="983" w:type="dxa"/>
            <w:vAlign w:val="center"/>
          </w:tcPr>
          <w:p w14:paraId="5A895E2A" w14:textId="001112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772713" w14:textId="52E94859" w:rsidR="00771A4B" w:rsidRDefault="00771A4B" w:rsidP="00771A4B">
            <w:pPr>
              <w:jc w:val="center"/>
              <w:rPr>
                <w:sz w:val="16"/>
                <w:szCs w:val="16"/>
              </w:rPr>
            </w:pPr>
            <w:r>
              <w:rPr>
                <w:sz w:val="16"/>
                <w:szCs w:val="16"/>
              </w:rPr>
              <w:t>UN</w:t>
            </w:r>
          </w:p>
        </w:tc>
        <w:tc>
          <w:tcPr>
            <w:tcW w:w="887" w:type="dxa"/>
            <w:noWrap/>
            <w:vAlign w:val="center"/>
            <w:hideMark/>
          </w:tcPr>
          <w:p w14:paraId="2A22EE9A" w14:textId="204CB3E7" w:rsidR="00771A4B" w:rsidRDefault="00771A4B" w:rsidP="00771A4B">
            <w:pPr>
              <w:jc w:val="center"/>
              <w:rPr>
                <w:sz w:val="16"/>
                <w:szCs w:val="16"/>
              </w:rPr>
            </w:pPr>
            <w:r>
              <w:rPr>
                <w:sz w:val="16"/>
                <w:szCs w:val="16"/>
              </w:rPr>
              <w:t>2.774,47</w:t>
            </w:r>
          </w:p>
        </w:tc>
        <w:tc>
          <w:tcPr>
            <w:tcW w:w="1152" w:type="dxa"/>
            <w:noWrap/>
            <w:vAlign w:val="center"/>
            <w:hideMark/>
          </w:tcPr>
          <w:p w14:paraId="1928569A" w14:textId="399E5B8B" w:rsidR="00771A4B" w:rsidRDefault="00771A4B" w:rsidP="00771A4B">
            <w:pPr>
              <w:jc w:val="center"/>
              <w:rPr>
                <w:sz w:val="16"/>
                <w:szCs w:val="16"/>
              </w:rPr>
            </w:pPr>
            <w:r>
              <w:rPr>
                <w:sz w:val="16"/>
                <w:szCs w:val="16"/>
              </w:rPr>
              <w:t>-          2.774,47</w:t>
            </w:r>
          </w:p>
        </w:tc>
        <w:tc>
          <w:tcPr>
            <w:tcW w:w="887" w:type="dxa"/>
            <w:noWrap/>
            <w:vAlign w:val="center"/>
            <w:hideMark/>
          </w:tcPr>
          <w:p w14:paraId="3B8EFE74" w14:textId="7E52E494" w:rsidR="00771A4B" w:rsidRDefault="00771A4B" w:rsidP="00771A4B">
            <w:pPr>
              <w:jc w:val="center"/>
              <w:rPr>
                <w:sz w:val="16"/>
                <w:szCs w:val="16"/>
              </w:rPr>
            </w:pPr>
            <w:r>
              <w:rPr>
                <w:sz w:val="16"/>
                <w:szCs w:val="16"/>
              </w:rPr>
              <w:t>-</w:t>
            </w:r>
          </w:p>
        </w:tc>
      </w:tr>
      <w:tr w:rsidR="00771A4B" w14:paraId="37076A6F" w14:textId="77777777" w:rsidTr="00771A4B">
        <w:trPr>
          <w:trHeight w:val="240"/>
        </w:trPr>
        <w:tc>
          <w:tcPr>
            <w:tcW w:w="936" w:type="dxa"/>
            <w:noWrap/>
            <w:hideMark/>
          </w:tcPr>
          <w:p w14:paraId="482012D7" w14:textId="6629E4C4" w:rsidR="00771A4B" w:rsidRDefault="00771A4B" w:rsidP="00771A4B">
            <w:pPr>
              <w:rPr>
                <w:sz w:val="16"/>
                <w:szCs w:val="16"/>
              </w:rPr>
            </w:pPr>
            <w:r>
              <w:rPr>
                <w:sz w:val="16"/>
                <w:szCs w:val="16"/>
              </w:rPr>
              <w:t>Equipamentos informática</w:t>
            </w:r>
          </w:p>
        </w:tc>
        <w:tc>
          <w:tcPr>
            <w:tcW w:w="1096" w:type="dxa"/>
            <w:noWrap/>
            <w:hideMark/>
          </w:tcPr>
          <w:p w14:paraId="117F93DB" w14:textId="77777777" w:rsidR="00771A4B" w:rsidRDefault="00771A4B" w:rsidP="00771A4B">
            <w:pPr>
              <w:rPr>
                <w:sz w:val="16"/>
                <w:szCs w:val="16"/>
              </w:rPr>
            </w:pPr>
            <w:r>
              <w:rPr>
                <w:sz w:val="16"/>
                <w:szCs w:val="16"/>
              </w:rPr>
              <w:t>4100000148190</w:t>
            </w:r>
          </w:p>
        </w:tc>
        <w:tc>
          <w:tcPr>
            <w:tcW w:w="628" w:type="dxa"/>
            <w:noWrap/>
            <w:hideMark/>
          </w:tcPr>
          <w:p w14:paraId="6657F28D" w14:textId="6ECD2B9E" w:rsidR="00771A4B" w:rsidRDefault="00771A4B" w:rsidP="00771A4B">
            <w:pPr>
              <w:rPr>
                <w:sz w:val="16"/>
                <w:szCs w:val="16"/>
              </w:rPr>
            </w:pPr>
            <w:r>
              <w:rPr>
                <w:sz w:val="16"/>
                <w:szCs w:val="16"/>
              </w:rPr>
              <w:t>Brasilia  - sig</w:t>
            </w:r>
          </w:p>
        </w:tc>
        <w:tc>
          <w:tcPr>
            <w:tcW w:w="3466" w:type="dxa"/>
            <w:noWrap/>
            <w:hideMark/>
          </w:tcPr>
          <w:p w14:paraId="5700FBB0" w14:textId="77777777" w:rsidR="00771A4B" w:rsidRDefault="00771A4B" w:rsidP="00771A4B">
            <w:pPr>
              <w:rPr>
                <w:sz w:val="16"/>
                <w:szCs w:val="16"/>
              </w:rPr>
            </w:pPr>
            <w:r>
              <w:rPr>
                <w:sz w:val="16"/>
                <w:szCs w:val="16"/>
              </w:rPr>
              <w:t>SERVIDOR FAB: DELL, MOD: POWEREDGE R710, N/S: CGYKZL1 MT: F34RAD</w:t>
            </w:r>
          </w:p>
        </w:tc>
        <w:tc>
          <w:tcPr>
            <w:tcW w:w="481" w:type="dxa"/>
            <w:noWrap/>
            <w:hideMark/>
          </w:tcPr>
          <w:p w14:paraId="5BC4816D" w14:textId="77777777" w:rsidR="00771A4B" w:rsidRDefault="00771A4B" w:rsidP="00771A4B">
            <w:pPr>
              <w:rPr>
                <w:sz w:val="16"/>
                <w:szCs w:val="16"/>
              </w:rPr>
            </w:pPr>
            <w:r>
              <w:rPr>
                <w:sz w:val="16"/>
                <w:szCs w:val="16"/>
              </w:rPr>
              <w:t>SIG</w:t>
            </w:r>
          </w:p>
        </w:tc>
        <w:tc>
          <w:tcPr>
            <w:tcW w:w="950" w:type="dxa"/>
            <w:noWrap/>
            <w:vAlign w:val="center"/>
            <w:hideMark/>
          </w:tcPr>
          <w:p w14:paraId="1CA6216B" w14:textId="77777777" w:rsidR="00771A4B" w:rsidRDefault="00771A4B" w:rsidP="00771A4B">
            <w:pPr>
              <w:jc w:val="center"/>
              <w:rPr>
                <w:sz w:val="16"/>
                <w:szCs w:val="16"/>
              </w:rPr>
            </w:pPr>
            <w:r>
              <w:rPr>
                <w:sz w:val="16"/>
                <w:szCs w:val="16"/>
              </w:rPr>
              <w:t>ZPINFOR</w:t>
            </w:r>
          </w:p>
        </w:tc>
        <w:tc>
          <w:tcPr>
            <w:tcW w:w="665" w:type="dxa"/>
            <w:noWrap/>
            <w:vAlign w:val="center"/>
            <w:hideMark/>
          </w:tcPr>
          <w:p w14:paraId="2C5CD226" w14:textId="77777777" w:rsidR="00771A4B" w:rsidRDefault="00771A4B" w:rsidP="00771A4B">
            <w:pPr>
              <w:jc w:val="center"/>
              <w:rPr>
                <w:sz w:val="16"/>
                <w:szCs w:val="16"/>
              </w:rPr>
            </w:pPr>
            <w:r>
              <w:rPr>
                <w:sz w:val="16"/>
                <w:szCs w:val="16"/>
              </w:rPr>
              <w:t>1</w:t>
            </w:r>
          </w:p>
        </w:tc>
        <w:tc>
          <w:tcPr>
            <w:tcW w:w="983" w:type="dxa"/>
            <w:vAlign w:val="center"/>
          </w:tcPr>
          <w:p w14:paraId="6C985AAC" w14:textId="624D00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F6D232" w14:textId="62EE574F" w:rsidR="00771A4B" w:rsidRDefault="00771A4B" w:rsidP="00771A4B">
            <w:pPr>
              <w:jc w:val="center"/>
              <w:rPr>
                <w:sz w:val="16"/>
                <w:szCs w:val="16"/>
              </w:rPr>
            </w:pPr>
            <w:r>
              <w:rPr>
                <w:sz w:val="16"/>
                <w:szCs w:val="16"/>
              </w:rPr>
              <w:t>UN</w:t>
            </w:r>
          </w:p>
        </w:tc>
        <w:tc>
          <w:tcPr>
            <w:tcW w:w="887" w:type="dxa"/>
            <w:noWrap/>
            <w:vAlign w:val="center"/>
            <w:hideMark/>
          </w:tcPr>
          <w:p w14:paraId="3AEAB290" w14:textId="2DAE71CE" w:rsidR="00771A4B" w:rsidRDefault="00771A4B" w:rsidP="00771A4B">
            <w:pPr>
              <w:jc w:val="center"/>
              <w:rPr>
                <w:sz w:val="16"/>
                <w:szCs w:val="16"/>
              </w:rPr>
            </w:pPr>
            <w:r>
              <w:rPr>
                <w:sz w:val="16"/>
                <w:szCs w:val="16"/>
              </w:rPr>
              <w:t>22.301,84</w:t>
            </w:r>
          </w:p>
        </w:tc>
        <w:tc>
          <w:tcPr>
            <w:tcW w:w="1152" w:type="dxa"/>
            <w:noWrap/>
            <w:vAlign w:val="center"/>
            <w:hideMark/>
          </w:tcPr>
          <w:p w14:paraId="58D11574" w14:textId="1850B053" w:rsidR="00771A4B" w:rsidRDefault="00771A4B" w:rsidP="00771A4B">
            <w:pPr>
              <w:jc w:val="center"/>
              <w:rPr>
                <w:sz w:val="16"/>
                <w:szCs w:val="16"/>
              </w:rPr>
            </w:pPr>
            <w:r>
              <w:rPr>
                <w:sz w:val="16"/>
                <w:szCs w:val="16"/>
              </w:rPr>
              <w:t>-        21.372,58</w:t>
            </w:r>
          </w:p>
        </w:tc>
        <w:tc>
          <w:tcPr>
            <w:tcW w:w="887" w:type="dxa"/>
            <w:noWrap/>
            <w:vAlign w:val="center"/>
            <w:hideMark/>
          </w:tcPr>
          <w:p w14:paraId="6830E67E" w14:textId="27DF97DE" w:rsidR="00771A4B" w:rsidRDefault="00771A4B" w:rsidP="00771A4B">
            <w:pPr>
              <w:jc w:val="center"/>
              <w:rPr>
                <w:sz w:val="16"/>
                <w:szCs w:val="16"/>
              </w:rPr>
            </w:pPr>
            <w:r>
              <w:rPr>
                <w:sz w:val="16"/>
                <w:szCs w:val="16"/>
              </w:rPr>
              <w:t>929,26</w:t>
            </w:r>
          </w:p>
        </w:tc>
      </w:tr>
      <w:tr w:rsidR="00771A4B" w14:paraId="1B171136" w14:textId="77777777" w:rsidTr="00771A4B">
        <w:trPr>
          <w:trHeight w:val="240"/>
        </w:trPr>
        <w:tc>
          <w:tcPr>
            <w:tcW w:w="936" w:type="dxa"/>
            <w:noWrap/>
            <w:hideMark/>
          </w:tcPr>
          <w:p w14:paraId="328AE510" w14:textId="0249202D" w:rsidR="00771A4B" w:rsidRDefault="00771A4B" w:rsidP="00771A4B">
            <w:pPr>
              <w:rPr>
                <w:sz w:val="16"/>
                <w:szCs w:val="16"/>
              </w:rPr>
            </w:pPr>
            <w:r>
              <w:rPr>
                <w:sz w:val="16"/>
                <w:szCs w:val="16"/>
              </w:rPr>
              <w:t>Equipamentos informática</w:t>
            </w:r>
          </w:p>
        </w:tc>
        <w:tc>
          <w:tcPr>
            <w:tcW w:w="1096" w:type="dxa"/>
            <w:noWrap/>
            <w:hideMark/>
          </w:tcPr>
          <w:p w14:paraId="15826E42" w14:textId="77777777" w:rsidR="00771A4B" w:rsidRDefault="00771A4B" w:rsidP="00771A4B">
            <w:pPr>
              <w:rPr>
                <w:sz w:val="16"/>
                <w:szCs w:val="16"/>
              </w:rPr>
            </w:pPr>
            <w:r>
              <w:rPr>
                <w:sz w:val="16"/>
                <w:szCs w:val="16"/>
              </w:rPr>
              <w:t>4100000159940</w:t>
            </w:r>
          </w:p>
        </w:tc>
        <w:tc>
          <w:tcPr>
            <w:tcW w:w="628" w:type="dxa"/>
            <w:noWrap/>
            <w:hideMark/>
          </w:tcPr>
          <w:p w14:paraId="47CC8C7A" w14:textId="72C7469F" w:rsidR="00771A4B" w:rsidRDefault="00771A4B" w:rsidP="00771A4B">
            <w:pPr>
              <w:rPr>
                <w:sz w:val="16"/>
                <w:szCs w:val="16"/>
              </w:rPr>
            </w:pPr>
            <w:r>
              <w:rPr>
                <w:sz w:val="16"/>
                <w:szCs w:val="16"/>
              </w:rPr>
              <w:t>Brasilia  - sig</w:t>
            </w:r>
          </w:p>
        </w:tc>
        <w:tc>
          <w:tcPr>
            <w:tcW w:w="3466" w:type="dxa"/>
            <w:noWrap/>
            <w:hideMark/>
          </w:tcPr>
          <w:p w14:paraId="0D360E7F" w14:textId="77777777" w:rsidR="00771A4B" w:rsidRDefault="00771A4B" w:rsidP="00771A4B">
            <w:pPr>
              <w:rPr>
                <w:sz w:val="16"/>
                <w:szCs w:val="16"/>
              </w:rPr>
            </w:pPr>
            <w:r>
              <w:rPr>
                <w:sz w:val="16"/>
                <w:szCs w:val="16"/>
              </w:rPr>
              <w:t>SERVIDOR FAB: HP, MOD: PROLIANTE DL360 G7, N/S: BRC2251EXW TAG: F34RAA MT: F34RAA</w:t>
            </w:r>
          </w:p>
        </w:tc>
        <w:tc>
          <w:tcPr>
            <w:tcW w:w="481" w:type="dxa"/>
            <w:noWrap/>
            <w:hideMark/>
          </w:tcPr>
          <w:p w14:paraId="6DD6E05F" w14:textId="77777777" w:rsidR="00771A4B" w:rsidRDefault="00771A4B" w:rsidP="00771A4B">
            <w:pPr>
              <w:rPr>
                <w:sz w:val="16"/>
                <w:szCs w:val="16"/>
              </w:rPr>
            </w:pPr>
            <w:r>
              <w:rPr>
                <w:sz w:val="16"/>
                <w:szCs w:val="16"/>
              </w:rPr>
              <w:t>SIG</w:t>
            </w:r>
          </w:p>
        </w:tc>
        <w:tc>
          <w:tcPr>
            <w:tcW w:w="950" w:type="dxa"/>
            <w:noWrap/>
            <w:vAlign w:val="center"/>
            <w:hideMark/>
          </w:tcPr>
          <w:p w14:paraId="676A8C3A" w14:textId="77777777" w:rsidR="00771A4B" w:rsidRDefault="00771A4B" w:rsidP="00771A4B">
            <w:pPr>
              <w:jc w:val="center"/>
              <w:rPr>
                <w:sz w:val="16"/>
                <w:szCs w:val="16"/>
              </w:rPr>
            </w:pPr>
            <w:r>
              <w:rPr>
                <w:sz w:val="16"/>
                <w:szCs w:val="16"/>
              </w:rPr>
              <w:t>ZPINFOR</w:t>
            </w:r>
          </w:p>
        </w:tc>
        <w:tc>
          <w:tcPr>
            <w:tcW w:w="665" w:type="dxa"/>
            <w:noWrap/>
            <w:vAlign w:val="center"/>
            <w:hideMark/>
          </w:tcPr>
          <w:p w14:paraId="7D9286AD" w14:textId="77777777" w:rsidR="00771A4B" w:rsidRDefault="00771A4B" w:rsidP="00771A4B">
            <w:pPr>
              <w:jc w:val="center"/>
              <w:rPr>
                <w:sz w:val="16"/>
                <w:szCs w:val="16"/>
              </w:rPr>
            </w:pPr>
            <w:r>
              <w:rPr>
                <w:sz w:val="16"/>
                <w:szCs w:val="16"/>
              </w:rPr>
              <w:t>1</w:t>
            </w:r>
          </w:p>
        </w:tc>
        <w:tc>
          <w:tcPr>
            <w:tcW w:w="983" w:type="dxa"/>
            <w:vAlign w:val="center"/>
          </w:tcPr>
          <w:p w14:paraId="1AB24C24" w14:textId="37E934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45937B" w14:textId="2BDB64AF" w:rsidR="00771A4B" w:rsidRDefault="00771A4B" w:rsidP="00771A4B">
            <w:pPr>
              <w:jc w:val="center"/>
              <w:rPr>
                <w:sz w:val="16"/>
                <w:szCs w:val="16"/>
              </w:rPr>
            </w:pPr>
            <w:r>
              <w:rPr>
                <w:sz w:val="16"/>
                <w:szCs w:val="16"/>
              </w:rPr>
              <w:t>UN</w:t>
            </w:r>
          </w:p>
        </w:tc>
        <w:tc>
          <w:tcPr>
            <w:tcW w:w="887" w:type="dxa"/>
            <w:noWrap/>
            <w:vAlign w:val="center"/>
            <w:hideMark/>
          </w:tcPr>
          <w:p w14:paraId="7D37C09A" w14:textId="5CDE87C5" w:rsidR="00771A4B" w:rsidRDefault="00771A4B" w:rsidP="00771A4B">
            <w:pPr>
              <w:jc w:val="center"/>
              <w:rPr>
                <w:sz w:val="16"/>
                <w:szCs w:val="16"/>
              </w:rPr>
            </w:pPr>
            <w:r>
              <w:rPr>
                <w:sz w:val="16"/>
                <w:szCs w:val="16"/>
              </w:rPr>
              <w:t>18.030,53</w:t>
            </w:r>
          </w:p>
        </w:tc>
        <w:tc>
          <w:tcPr>
            <w:tcW w:w="1152" w:type="dxa"/>
            <w:noWrap/>
            <w:vAlign w:val="center"/>
            <w:hideMark/>
          </w:tcPr>
          <w:p w14:paraId="5EE4DBF0" w14:textId="600B85D4" w:rsidR="00771A4B" w:rsidRDefault="00771A4B" w:rsidP="00771A4B">
            <w:pPr>
              <w:jc w:val="center"/>
              <w:rPr>
                <w:sz w:val="16"/>
                <w:szCs w:val="16"/>
              </w:rPr>
            </w:pPr>
            <w:r>
              <w:rPr>
                <w:sz w:val="16"/>
                <w:szCs w:val="16"/>
              </w:rPr>
              <w:t>-        15.776,75</w:t>
            </w:r>
          </w:p>
        </w:tc>
        <w:tc>
          <w:tcPr>
            <w:tcW w:w="887" w:type="dxa"/>
            <w:noWrap/>
            <w:vAlign w:val="center"/>
            <w:hideMark/>
          </w:tcPr>
          <w:p w14:paraId="0CD67A1B" w14:textId="409D4483" w:rsidR="00771A4B" w:rsidRDefault="00771A4B" w:rsidP="00771A4B">
            <w:pPr>
              <w:jc w:val="center"/>
              <w:rPr>
                <w:sz w:val="16"/>
                <w:szCs w:val="16"/>
              </w:rPr>
            </w:pPr>
            <w:r>
              <w:rPr>
                <w:sz w:val="16"/>
                <w:szCs w:val="16"/>
              </w:rPr>
              <w:t>2.253,78</w:t>
            </w:r>
          </w:p>
        </w:tc>
      </w:tr>
      <w:tr w:rsidR="00771A4B" w14:paraId="32CBEF2C" w14:textId="77777777" w:rsidTr="00771A4B">
        <w:trPr>
          <w:trHeight w:val="240"/>
        </w:trPr>
        <w:tc>
          <w:tcPr>
            <w:tcW w:w="936" w:type="dxa"/>
            <w:noWrap/>
            <w:hideMark/>
          </w:tcPr>
          <w:p w14:paraId="5EFC0F52" w14:textId="7A5D70B9" w:rsidR="00771A4B" w:rsidRDefault="00771A4B" w:rsidP="00771A4B">
            <w:pPr>
              <w:rPr>
                <w:sz w:val="16"/>
                <w:szCs w:val="16"/>
              </w:rPr>
            </w:pPr>
            <w:r>
              <w:rPr>
                <w:sz w:val="16"/>
                <w:szCs w:val="16"/>
              </w:rPr>
              <w:t>Equipamentos informática</w:t>
            </w:r>
          </w:p>
        </w:tc>
        <w:tc>
          <w:tcPr>
            <w:tcW w:w="1096" w:type="dxa"/>
            <w:noWrap/>
            <w:hideMark/>
          </w:tcPr>
          <w:p w14:paraId="06E49A4E" w14:textId="77777777" w:rsidR="00771A4B" w:rsidRDefault="00771A4B" w:rsidP="00771A4B">
            <w:pPr>
              <w:rPr>
                <w:sz w:val="16"/>
                <w:szCs w:val="16"/>
              </w:rPr>
            </w:pPr>
            <w:r>
              <w:rPr>
                <w:sz w:val="16"/>
                <w:szCs w:val="16"/>
              </w:rPr>
              <w:t>4100000159950</w:t>
            </w:r>
          </w:p>
        </w:tc>
        <w:tc>
          <w:tcPr>
            <w:tcW w:w="628" w:type="dxa"/>
            <w:noWrap/>
            <w:hideMark/>
          </w:tcPr>
          <w:p w14:paraId="0B0049D4" w14:textId="65D794C0" w:rsidR="00771A4B" w:rsidRDefault="00771A4B" w:rsidP="00771A4B">
            <w:pPr>
              <w:rPr>
                <w:sz w:val="16"/>
                <w:szCs w:val="16"/>
              </w:rPr>
            </w:pPr>
            <w:r>
              <w:rPr>
                <w:sz w:val="16"/>
                <w:szCs w:val="16"/>
              </w:rPr>
              <w:t>Brasilia  - sig</w:t>
            </w:r>
          </w:p>
        </w:tc>
        <w:tc>
          <w:tcPr>
            <w:tcW w:w="3466" w:type="dxa"/>
            <w:noWrap/>
            <w:hideMark/>
          </w:tcPr>
          <w:p w14:paraId="251CF2EE" w14:textId="77777777" w:rsidR="00771A4B" w:rsidRDefault="00771A4B" w:rsidP="00771A4B">
            <w:pPr>
              <w:rPr>
                <w:sz w:val="16"/>
                <w:szCs w:val="16"/>
              </w:rPr>
            </w:pPr>
            <w:r>
              <w:rPr>
                <w:sz w:val="16"/>
                <w:szCs w:val="16"/>
              </w:rPr>
              <w:t>SERVIDOR FAB: HP, MOD: PROLIANTE DL360 G7, N/S: BRC2251EEB MT: F34RAD</w:t>
            </w:r>
          </w:p>
        </w:tc>
        <w:tc>
          <w:tcPr>
            <w:tcW w:w="481" w:type="dxa"/>
            <w:noWrap/>
            <w:hideMark/>
          </w:tcPr>
          <w:p w14:paraId="62A04EAE" w14:textId="77777777" w:rsidR="00771A4B" w:rsidRDefault="00771A4B" w:rsidP="00771A4B">
            <w:pPr>
              <w:rPr>
                <w:sz w:val="16"/>
                <w:szCs w:val="16"/>
              </w:rPr>
            </w:pPr>
            <w:r>
              <w:rPr>
                <w:sz w:val="16"/>
                <w:szCs w:val="16"/>
              </w:rPr>
              <w:t>SIG</w:t>
            </w:r>
          </w:p>
        </w:tc>
        <w:tc>
          <w:tcPr>
            <w:tcW w:w="950" w:type="dxa"/>
            <w:noWrap/>
            <w:vAlign w:val="center"/>
            <w:hideMark/>
          </w:tcPr>
          <w:p w14:paraId="3AF74838" w14:textId="77777777" w:rsidR="00771A4B" w:rsidRDefault="00771A4B" w:rsidP="00771A4B">
            <w:pPr>
              <w:jc w:val="center"/>
              <w:rPr>
                <w:sz w:val="16"/>
                <w:szCs w:val="16"/>
              </w:rPr>
            </w:pPr>
            <w:r>
              <w:rPr>
                <w:sz w:val="16"/>
                <w:szCs w:val="16"/>
              </w:rPr>
              <w:t>ZPINFOR</w:t>
            </w:r>
          </w:p>
        </w:tc>
        <w:tc>
          <w:tcPr>
            <w:tcW w:w="665" w:type="dxa"/>
            <w:noWrap/>
            <w:vAlign w:val="center"/>
            <w:hideMark/>
          </w:tcPr>
          <w:p w14:paraId="3B9A7279" w14:textId="77777777" w:rsidR="00771A4B" w:rsidRDefault="00771A4B" w:rsidP="00771A4B">
            <w:pPr>
              <w:jc w:val="center"/>
              <w:rPr>
                <w:sz w:val="16"/>
                <w:szCs w:val="16"/>
              </w:rPr>
            </w:pPr>
            <w:r>
              <w:rPr>
                <w:sz w:val="16"/>
                <w:szCs w:val="16"/>
              </w:rPr>
              <w:t>1</w:t>
            </w:r>
          </w:p>
        </w:tc>
        <w:tc>
          <w:tcPr>
            <w:tcW w:w="983" w:type="dxa"/>
            <w:vAlign w:val="center"/>
          </w:tcPr>
          <w:p w14:paraId="703870E5" w14:textId="1080A2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26558A" w14:textId="451FCE41" w:rsidR="00771A4B" w:rsidRDefault="00771A4B" w:rsidP="00771A4B">
            <w:pPr>
              <w:jc w:val="center"/>
              <w:rPr>
                <w:sz w:val="16"/>
                <w:szCs w:val="16"/>
              </w:rPr>
            </w:pPr>
            <w:r>
              <w:rPr>
                <w:sz w:val="16"/>
                <w:szCs w:val="16"/>
              </w:rPr>
              <w:t>UN</w:t>
            </w:r>
          </w:p>
        </w:tc>
        <w:tc>
          <w:tcPr>
            <w:tcW w:w="887" w:type="dxa"/>
            <w:noWrap/>
            <w:vAlign w:val="center"/>
            <w:hideMark/>
          </w:tcPr>
          <w:p w14:paraId="6CAC50D8" w14:textId="5C69EEA8" w:rsidR="00771A4B" w:rsidRDefault="00771A4B" w:rsidP="00771A4B">
            <w:pPr>
              <w:jc w:val="center"/>
              <w:rPr>
                <w:sz w:val="16"/>
                <w:szCs w:val="16"/>
              </w:rPr>
            </w:pPr>
            <w:r>
              <w:rPr>
                <w:sz w:val="16"/>
                <w:szCs w:val="16"/>
              </w:rPr>
              <w:t>11.919,35</w:t>
            </w:r>
          </w:p>
        </w:tc>
        <w:tc>
          <w:tcPr>
            <w:tcW w:w="1152" w:type="dxa"/>
            <w:noWrap/>
            <w:vAlign w:val="center"/>
            <w:hideMark/>
          </w:tcPr>
          <w:p w14:paraId="29A653C6" w14:textId="66F57F1E" w:rsidR="00771A4B" w:rsidRDefault="00771A4B" w:rsidP="00771A4B">
            <w:pPr>
              <w:jc w:val="center"/>
              <w:rPr>
                <w:sz w:val="16"/>
                <w:szCs w:val="16"/>
              </w:rPr>
            </w:pPr>
            <w:r>
              <w:rPr>
                <w:sz w:val="16"/>
                <w:szCs w:val="16"/>
              </w:rPr>
              <w:t>-        10.429,47</w:t>
            </w:r>
          </w:p>
        </w:tc>
        <w:tc>
          <w:tcPr>
            <w:tcW w:w="887" w:type="dxa"/>
            <w:noWrap/>
            <w:vAlign w:val="center"/>
            <w:hideMark/>
          </w:tcPr>
          <w:p w14:paraId="6CE89C95" w14:textId="5B65A3AF" w:rsidR="00771A4B" w:rsidRDefault="00771A4B" w:rsidP="00771A4B">
            <w:pPr>
              <w:jc w:val="center"/>
              <w:rPr>
                <w:sz w:val="16"/>
                <w:szCs w:val="16"/>
              </w:rPr>
            </w:pPr>
            <w:r>
              <w:rPr>
                <w:sz w:val="16"/>
                <w:szCs w:val="16"/>
              </w:rPr>
              <w:t>1.489,88</w:t>
            </w:r>
          </w:p>
        </w:tc>
      </w:tr>
      <w:tr w:rsidR="00771A4B" w14:paraId="533CA299" w14:textId="77777777" w:rsidTr="00771A4B">
        <w:trPr>
          <w:trHeight w:val="240"/>
        </w:trPr>
        <w:tc>
          <w:tcPr>
            <w:tcW w:w="936" w:type="dxa"/>
            <w:noWrap/>
            <w:hideMark/>
          </w:tcPr>
          <w:p w14:paraId="54A34C51" w14:textId="21B2E6C1" w:rsidR="00771A4B" w:rsidRDefault="00771A4B" w:rsidP="00771A4B">
            <w:pPr>
              <w:rPr>
                <w:sz w:val="16"/>
                <w:szCs w:val="16"/>
              </w:rPr>
            </w:pPr>
            <w:r>
              <w:rPr>
                <w:sz w:val="16"/>
                <w:szCs w:val="16"/>
              </w:rPr>
              <w:t>Equipamentos informática</w:t>
            </w:r>
          </w:p>
        </w:tc>
        <w:tc>
          <w:tcPr>
            <w:tcW w:w="1096" w:type="dxa"/>
            <w:noWrap/>
            <w:hideMark/>
          </w:tcPr>
          <w:p w14:paraId="17B39765" w14:textId="77777777" w:rsidR="00771A4B" w:rsidRDefault="00771A4B" w:rsidP="00771A4B">
            <w:pPr>
              <w:rPr>
                <w:sz w:val="16"/>
                <w:szCs w:val="16"/>
              </w:rPr>
            </w:pPr>
            <w:r>
              <w:rPr>
                <w:sz w:val="16"/>
                <w:szCs w:val="16"/>
              </w:rPr>
              <w:t>4100000340500</w:t>
            </w:r>
          </w:p>
        </w:tc>
        <w:tc>
          <w:tcPr>
            <w:tcW w:w="628" w:type="dxa"/>
            <w:noWrap/>
            <w:hideMark/>
          </w:tcPr>
          <w:p w14:paraId="5FC3BA9B" w14:textId="3268FDC3" w:rsidR="00771A4B" w:rsidRDefault="00771A4B" w:rsidP="00771A4B">
            <w:pPr>
              <w:rPr>
                <w:sz w:val="16"/>
                <w:szCs w:val="16"/>
              </w:rPr>
            </w:pPr>
            <w:r>
              <w:rPr>
                <w:sz w:val="16"/>
                <w:szCs w:val="16"/>
              </w:rPr>
              <w:t>Brasilia  - sig</w:t>
            </w:r>
          </w:p>
        </w:tc>
        <w:tc>
          <w:tcPr>
            <w:tcW w:w="3466" w:type="dxa"/>
            <w:noWrap/>
            <w:hideMark/>
          </w:tcPr>
          <w:p w14:paraId="72DABFFF" w14:textId="77777777" w:rsidR="00771A4B" w:rsidRDefault="00771A4B" w:rsidP="00771A4B">
            <w:pPr>
              <w:rPr>
                <w:sz w:val="16"/>
                <w:szCs w:val="16"/>
              </w:rPr>
            </w:pPr>
            <w:r>
              <w:rPr>
                <w:sz w:val="16"/>
                <w:szCs w:val="16"/>
              </w:rPr>
              <w:t>SERVIDOR FAB: DELL, MOD: POWER EDGE R610, N/S: 7VT9WN1 MT: F40RR</w:t>
            </w:r>
          </w:p>
        </w:tc>
        <w:tc>
          <w:tcPr>
            <w:tcW w:w="481" w:type="dxa"/>
            <w:noWrap/>
            <w:hideMark/>
          </w:tcPr>
          <w:p w14:paraId="4D0484DC" w14:textId="77777777" w:rsidR="00771A4B" w:rsidRDefault="00771A4B" w:rsidP="00771A4B">
            <w:pPr>
              <w:rPr>
                <w:sz w:val="16"/>
                <w:szCs w:val="16"/>
              </w:rPr>
            </w:pPr>
            <w:r>
              <w:rPr>
                <w:sz w:val="16"/>
                <w:szCs w:val="16"/>
              </w:rPr>
              <w:t>SIG</w:t>
            </w:r>
          </w:p>
        </w:tc>
        <w:tc>
          <w:tcPr>
            <w:tcW w:w="950" w:type="dxa"/>
            <w:noWrap/>
            <w:vAlign w:val="center"/>
            <w:hideMark/>
          </w:tcPr>
          <w:p w14:paraId="4169C310" w14:textId="77777777" w:rsidR="00771A4B" w:rsidRDefault="00771A4B" w:rsidP="00771A4B">
            <w:pPr>
              <w:jc w:val="center"/>
              <w:rPr>
                <w:sz w:val="16"/>
                <w:szCs w:val="16"/>
              </w:rPr>
            </w:pPr>
            <w:r>
              <w:rPr>
                <w:sz w:val="16"/>
                <w:szCs w:val="16"/>
              </w:rPr>
              <w:t>ZPINFOR</w:t>
            </w:r>
          </w:p>
        </w:tc>
        <w:tc>
          <w:tcPr>
            <w:tcW w:w="665" w:type="dxa"/>
            <w:noWrap/>
            <w:vAlign w:val="center"/>
            <w:hideMark/>
          </w:tcPr>
          <w:p w14:paraId="116D202C" w14:textId="77777777" w:rsidR="00771A4B" w:rsidRDefault="00771A4B" w:rsidP="00771A4B">
            <w:pPr>
              <w:jc w:val="center"/>
              <w:rPr>
                <w:sz w:val="16"/>
                <w:szCs w:val="16"/>
              </w:rPr>
            </w:pPr>
            <w:r>
              <w:rPr>
                <w:sz w:val="16"/>
                <w:szCs w:val="16"/>
              </w:rPr>
              <w:t>1</w:t>
            </w:r>
          </w:p>
        </w:tc>
        <w:tc>
          <w:tcPr>
            <w:tcW w:w="983" w:type="dxa"/>
            <w:vAlign w:val="center"/>
          </w:tcPr>
          <w:p w14:paraId="592427EC" w14:textId="30A002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77E5EB" w14:textId="405006DD" w:rsidR="00771A4B" w:rsidRDefault="00771A4B" w:rsidP="00771A4B">
            <w:pPr>
              <w:jc w:val="center"/>
              <w:rPr>
                <w:sz w:val="16"/>
                <w:szCs w:val="16"/>
              </w:rPr>
            </w:pPr>
            <w:r>
              <w:rPr>
                <w:sz w:val="16"/>
                <w:szCs w:val="16"/>
              </w:rPr>
              <w:t>UN</w:t>
            </w:r>
          </w:p>
        </w:tc>
        <w:tc>
          <w:tcPr>
            <w:tcW w:w="887" w:type="dxa"/>
            <w:noWrap/>
            <w:vAlign w:val="center"/>
            <w:hideMark/>
          </w:tcPr>
          <w:p w14:paraId="6CBC291B" w14:textId="2E3916B3" w:rsidR="00771A4B" w:rsidRDefault="00771A4B" w:rsidP="00771A4B">
            <w:pPr>
              <w:jc w:val="center"/>
              <w:rPr>
                <w:sz w:val="16"/>
                <w:szCs w:val="16"/>
              </w:rPr>
            </w:pPr>
            <w:r>
              <w:rPr>
                <w:sz w:val="16"/>
                <w:szCs w:val="16"/>
              </w:rPr>
              <w:t>6.186,13</w:t>
            </w:r>
          </w:p>
        </w:tc>
        <w:tc>
          <w:tcPr>
            <w:tcW w:w="1152" w:type="dxa"/>
            <w:noWrap/>
            <w:vAlign w:val="center"/>
            <w:hideMark/>
          </w:tcPr>
          <w:p w14:paraId="0981EE9E" w14:textId="5F289489" w:rsidR="00771A4B" w:rsidRDefault="00771A4B" w:rsidP="00771A4B">
            <w:pPr>
              <w:jc w:val="center"/>
              <w:rPr>
                <w:sz w:val="16"/>
                <w:szCs w:val="16"/>
              </w:rPr>
            </w:pPr>
            <w:r>
              <w:rPr>
                <w:sz w:val="16"/>
                <w:szCs w:val="16"/>
              </w:rPr>
              <w:t>-          5.928,37</w:t>
            </w:r>
          </w:p>
        </w:tc>
        <w:tc>
          <w:tcPr>
            <w:tcW w:w="887" w:type="dxa"/>
            <w:noWrap/>
            <w:vAlign w:val="center"/>
            <w:hideMark/>
          </w:tcPr>
          <w:p w14:paraId="58ABD5F9" w14:textId="069357C4" w:rsidR="00771A4B" w:rsidRDefault="00771A4B" w:rsidP="00771A4B">
            <w:pPr>
              <w:jc w:val="center"/>
              <w:rPr>
                <w:sz w:val="16"/>
                <w:szCs w:val="16"/>
              </w:rPr>
            </w:pPr>
            <w:r>
              <w:rPr>
                <w:sz w:val="16"/>
                <w:szCs w:val="16"/>
              </w:rPr>
              <w:t>257,76</w:t>
            </w:r>
          </w:p>
        </w:tc>
      </w:tr>
      <w:tr w:rsidR="00771A4B" w14:paraId="31E3DE62" w14:textId="77777777" w:rsidTr="00771A4B">
        <w:trPr>
          <w:trHeight w:val="240"/>
        </w:trPr>
        <w:tc>
          <w:tcPr>
            <w:tcW w:w="936" w:type="dxa"/>
            <w:noWrap/>
            <w:hideMark/>
          </w:tcPr>
          <w:p w14:paraId="5836AC0F" w14:textId="4EAA1747" w:rsidR="00771A4B" w:rsidRDefault="00771A4B" w:rsidP="00771A4B">
            <w:pPr>
              <w:rPr>
                <w:sz w:val="16"/>
                <w:szCs w:val="16"/>
              </w:rPr>
            </w:pPr>
            <w:r>
              <w:rPr>
                <w:sz w:val="16"/>
                <w:szCs w:val="16"/>
              </w:rPr>
              <w:t>Equipamentos informática</w:t>
            </w:r>
          </w:p>
        </w:tc>
        <w:tc>
          <w:tcPr>
            <w:tcW w:w="1096" w:type="dxa"/>
            <w:noWrap/>
            <w:hideMark/>
          </w:tcPr>
          <w:p w14:paraId="4473AB8B" w14:textId="77777777" w:rsidR="00771A4B" w:rsidRDefault="00771A4B" w:rsidP="00771A4B">
            <w:pPr>
              <w:rPr>
                <w:sz w:val="16"/>
                <w:szCs w:val="16"/>
              </w:rPr>
            </w:pPr>
            <w:r>
              <w:rPr>
                <w:sz w:val="16"/>
                <w:szCs w:val="16"/>
              </w:rPr>
              <w:t>4100000193040</w:t>
            </w:r>
          </w:p>
        </w:tc>
        <w:tc>
          <w:tcPr>
            <w:tcW w:w="628" w:type="dxa"/>
            <w:noWrap/>
            <w:hideMark/>
          </w:tcPr>
          <w:p w14:paraId="2488C326" w14:textId="0DCCA801" w:rsidR="00771A4B" w:rsidRDefault="00771A4B" w:rsidP="00771A4B">
            <w:pPr>
              <w:rPr>
                <w:sz w:val="16"/>
                <w:szCs w:val="16"/>
              </w:rPr>
            </w:pPr>
            <w:r>
              <w:rPr>
                <w:sz w:val="16"/>
                <w:szCs w:val="16"/>
              </w:rPr>
              <w:t>Brasilia  - sig</w:t>
            </w:r>
          </w:p>
        </w:tc>
        <w:tc>
          <w:tcPr>
            <w:tcW w:w="3466" w:type="dxa"/>
            <w:noWrap/>
            <w:hideMark/>
          </w:tcPr>
          <w:p w14:paraId="2DB33F81" w14:textId="77777777" w:rsidR="00771A4B" w:rsidRDefault="00771A4B" w:rsidP="00771A4B">
            <w:pPr>
              <w:rPr>
                <w:sz w:val="16"/>
                <w:szCs w:val="16"/>
              </w:rPr>
            </w:pPr>
            <w:r>
              <w:rPr>
                <w:sz w:val="16"/>
                <w:szCs w:val="16"/>
              </w:rPr>
              <w:t>SERVIDOR FAB: DELL, MOD: POWER EDGE 1950, N/S: 9QR9YH1 MT: F40RR</w:t>
            </w:r>
          </w:p>
        </w:tc>
        <w:tc>
          <w:tcPr>
            <w:tcW w:w="481" w:type="dxa"/>
            <w:noWrap/>
            <w:hideMark/>
          </w:tcPr>
          <w:p w14:paraId="50980244" w14:textId="77777777" w:rsidR="00771A4B" w:rsidRDefault="00771A4B" w:rsidP="00771A4B">
            <w:pPr>
              <w:rPr>
                <w:sz w:val="16"/>
                <w:szCs w:val="16"/>
              </w:rPr>
            </w:pPr>
            <w:r>
              <w:rPr>
                <w:sz w:val="16"/>
                <w:szCs w:val="16"/>
              </w:rPr>
              <w:t>SIG</w:t>
            </w:r>
          </w:p>
        </w:tc>
        <w:tc>
          <w:tcPr>
            <w:tcW w:w="950" w:type="dxa"/>
            <w:noWrap/>
            <w:vAlign w:val="center"/>
            <w:hideMark/>
          </w:tcPr>
          <w:p w14:paraId="729BD2B3" w14:textId="77777777" w:rsidR="00771A4B" w:rsidRDefault="00771A4B" w:rsidP="00771A4B">
            <w:pPr>
              <w:jc w:val="center"/>
              <w:rPr>
                <w:sz w:val="16"/>
                <w:szCs w:val="16"/>
              </w:rPr>
            </w:pPr>
            <w:r>
              <w:rPr>
                <w:sz w:val="16"/>
                <w:szCs w:val="16"/>
              </w:rPr>
              <w:t>ZYINFOR</w:t>
            </w:r>
          </w:p>
        </w:tc>
        <w:tc>
          <w:tcPr>
            <w:tcW w:w="665" w:type="dxa"/>
            <w:noWrap/>
            <w:vAlign w:val="center"/>
            <w:hideMark/>
          </w:tcPr>
          <w:p w14:paraId="5EEF21B9" w14:textId="77777777" w:rsidR="00771A4B" w:rsidRDefault="00771A4B" w:rsidP="00771A4B">
            <w:pPr>
              <w:jc w:val="center"/>
              <w:rPr>
                <w:sz w:val="16"/>
                <w:szCs w:val="16"/>
              </w:rPr>
            </w:pPr>
            <w:r>
              <w:rPr>
                <w:sz w:val="16"/>
                <w:szCs w:val="16"/>
              </w:rPr>
              <w:t>1</w:t>
            </w:r>
          </w:p>
        </w:tc>
        <w:tc>
          <w:tcPr>
            <w:tcW w:w="983" w:type="dxa"/>
            <w:vAlign w:val="center"/>
          </w:tcPr>
          <w:p w14:paraId="6BD6095F" w14:textId="0CB5DC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EDAA6C" w14:textId="5B1C6831" w:rsidR="00771A4B" w:rsidRDefault="00771A4B" w:rsidP="00771A4B">
            <w:pPr>
              <w:jc w:val="center"/>
              <w:rPr>
                <w:sz w:val="16"/>
                <w:szCs w:val="16"/>
              </w:rPr>
            </w:pPr>
            <w:r>
              <w:rPr>
                <w:sz w:val="16"/>
                <w:szCs w:val="16"/>
              </w:rPr>
              <w:t>UN</w:t>
            </w:r>
          </w:p>
        </w:tc>
        <w:tc>
          <w:tcPr>
            <w:tcW w:w="887" w:type="dxa"/>
            <w:noWrap/>
            <w:vAlign w:val="center"/>
            <w:hideMark/>
          </w:tcPr>
          <w:p w14:paraId="36AFC082" w14:textId="77777777" w:rsidR="00771A4B" w:rsidRDefault="00771A4B" w:rsidP="00771A4B">
            <w:pPr>
              <w:jc w:val="center"/>
              <w:rPr>
                <w:sz w:val="16"/>
                <w:szCs w:val="16"/>
              </w:rPr>
            </w:pPr>
            <w:r>
              <w:rPr>
                <w:sz w:val="16"/>
                <w:szCs w:val="16"/>
              </w:rPr>
              <w:t>##########</w:t>
            </w:r>
          </w:p>
        </w:tc>
        <w:tc>
          <w:tcPr>
            <w:tcW w:w="1152" w:type="dxa"/>
            <w:noWrap/>
            <w:vAlign w:val="center"/>
            <w:hideMark/>
          </w:tcPr>
          <w:p w14:paraId="0F791BD0" w14:textId="5D9AA583" w:rsidR="00771A4B" w:rsidRDefault="00771A4B" w:rsidP="00771A4B">
            <w:pPr>
              <w:jc w:val="center"/>
              <w:rPr>
                <w:sz w:val="16"/>
                <w:szCs w:val="16"/>
              </w:rPr>
            </w:pPr>
            <w:r>
              <w:rPr>
                <w:sz w:val="16"/>
                <w:szCs w:val="16"/>
              </w:rPr>
              <w:t>-  2.603.892,85</w:t>
            </w:r>
          </w:p>
        </w:tc>
        <w:tc>
          <w:tcPr>
            <w:tcW w:w="887" w:type="dxa"/>
            <w:noWrap/>
            <w:vAlign w:val="center"/>
            <w:hideMark/>
          </w:tcPr>
          <w:p w14:paraId="342CB336" w14:textId="0D574A6A" w:rsidR="00771A4B" w:rsidRDefault="00771A4B" w:rsidP="00771A4B">
            <w:pPr>
              <w:jc w:val="center"/>
              <w:rPr>
                <w:sz w:val="16"/>
                <w:szCs w:val="16"/>
              </w:rPr>
            </w:pPr>
            <w:r>
              <w:rPr>
                <w:sz w:val="16"/>
                <w:szCs w:val="16"/>
              </w:rPr>
              <w:t>701.111,36</w:t>
            </w:r>
          </w:p>
        </w:tc>
      </w:tr>
      <w:tr w:rsidR="00771A4B" w14:paraId="4FE4D3D6" w14:textId="77777777" w:rsidTr="00771A4B">
        <w:trPr>
          <w:trHeight w:val="240"/>
        </w:trPr>
        <w:tc>
          <w:tcPr>
            <w:tcW w:w="936" w:type="dxa"/>
            <w:noWrap/>
            <w:hideMark/>
          </w:tcPr>
          <w:p w14:paraId="0DD71F2F" w14:textId="7226A977"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0D40FCA" w14:textId="77777777" w:rsidR="00771A4B" w:rsidRDefault="00771A4B" w:rsidP="00771A4B">
            <w:pPr>
              <w:rPr>
                <w:sz w:val="16"/>
                <w:szCs w:val="16"/>
              </w:rPr>
            </w:pPr>
            <w:r>
              <w:rPr>
                <w:sz w:val="16"/>
                <w:szCs w:val="16"/>
              </w:rPr>
              <w:lastRenderedPageBreak/>
              <w:t>4100000236640</w:t>
            </w:r>
          </w:p>
        </w:tc>
        <w:tc>
          <w:tcPr>
            <w:tcW w:w="628" w:type="dxa"/>
            <w:noWrap/>
            <w:hideMark/>
          </w:tcPr>
          <w:p w14:paraId="326E7753" w14:textId="1E60DFCA"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2E474CE" w14:textId="77777777" w:rsidR="00771A4B" w:rsidRDefault="00771A4B" w:rsidP="00771A4B">
            <w:pPr>
              <w:rPr>
                <w:sz w:val="16"/>
                <w:szCs w:val="16"/>
              </w:rPr>
            </w:pPr>
            <w:r>
              <w:rPr>
                <w:sz w:val="16"/>
                <w:szCs w:val="16"/>
              </w:rPr>
              <w:lastRenderedPageBreak/>
              <w:t xml:space="preserve">SWICHT FAB: EMC, MOD: BROCADE ED-DCX8510-4B, N/S: BRCANN1934M004 TAG: </w:t>
            </w:r>
            <w:r>
              <w:rPr>
                <w:sz w:val="16"/>
                <w:szCs w:val="16"/>
              </w:rPr>
              <w:lastRenderedPageBreak/>
              <w:t>SANOIDF32 MT: F21RY</w:t>
            </w:r>
          </w:p>
        </w:tc>
        <w:tc>
          <w:tcPr>
            <w:tcW w:w="481" w:type="dxa"/>
            <w:noWrap/>
            <w:hideMark/>
          </w:tcPr>
          <w:p w14:paraId="2161F1E2" w14:textId="77777777" w:rsidR="00771A4B" w:rsidRDefault="00771A4B" w:rsidP="00771A4B">
            <w:pPr>
              <w:rPr>
                <w:sz w:val="16"/>
                <w:szCs w:val="16"/>
              </w:rPr>
            </w:pPr>
            <w:r>
              <w:rPr>
                <w:sz w:val="16"/>
                <w:szCs w:val="16"/>
              </w:rPr>
              <w:lastRenderedPageBreak/>
              <w:t>SIG</w:t>
            </w:r>
          </w:p>
        </w:tc>
        <w:tc>
          <w:tcPr>
            <w:tcW w:w="950" w:type="dxa"/>
            <w:noWrap/>
            <w:vAlign w:val="center"/>
            <w:hideMark/>
          </w:tcPr>
          <w:p w14:paraId="458925EC" w14:textId="77777777" w:rsidR="00771A4B" w:rsidRDefault="00771A4B" w:rsidP="00771A4B">
            <w:pPr>
              <w:jc w:val="center"/>
              <w:rPr>
                <w:sz w:val="16"/>
                <w:szCs w:val="16"/>
              </w:rPr>
            </w:pPr>
            <w:r>
              <w:rPr>
                <w:sz w:val="16"/>
                <w:szCs w:val="16"/>
              </w:rPr>
              <w:t>ZYINFOR</w:t>
            </w:r>
          </w:p>
        </w:tc>
        <w:tc>
          <w:tcPr>
            <w:tcW w:w="665" w:type="dxa"/>
            <w:noWrap/>
            <w:vAlign w:val="center"/>
            <w:hideMark/>
          </w:tcPr>
          <w:p w14:paraId="398098C4" w14:textId="77777777" w:rsidR="00771A4B" w:rsidRDefault="00771A4B" w:rsidP="00771A4B">
            <w:pPr>
              <w:jc w:val="center"/>
              <w:rPr>
                <w:sz w:val="16"/>
                <w:szCs w:val="16"/>
              </w:rPr>
            </w:pPr>
            <w:r>
              <w:rPr>
                <w:sz w:val="16"/>
                <w:szCs w:val="16"/>
              </w:rPr>
              <w:t>1</w:t>
            </w:r>
          </w:p>
        </w:tc>
        <w:tc>
          <w:tcPr>
            <w:tcW w:w="983" w:type="dxa"/>
            <w:vAlign w:val="center"/>
          </w:tcPr>
          <w:p w14:paraId="65427FAD" w14:textId="4FDB26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715C5D" w14:textId="0D327F18" w:rsidR="00771A4B" w:rsidRDefault="00771A4B" w:rsidP="00771A4B">
            <w:pPr>
              <w:jc w:val="center"/>
              <w:rPr>
                <w:sz w:val="16"/>
                <w:szCs w:val="16"/>
              </w:rPr>
            </w:pPr>
            <w:r>
              <w:rPr>
                <w:sz w:val="16"/>
                <w:szCs w:val="16"/>
              </w:rPr>
              <w:t>UN</w:t>
            </w:r>
          </w:p>
        </w:tc>
        <w:tc>
          <w:tcPr>
            <w:tcW w:w="887" w:type="dxa"/>
            <w:noWrap/>
            <w:vAlign w:val="center"/>
            <w:hideMark/>
          </w:tcPr>
          <w:p w14:paraId="38F1285D" w14:textId="51C16888" w:rsidR="00771A4B" w:rsidRDefault="00771A4B" w:rsidP="00771A4B">
            <w:pPr>
              <w:jc w:val="center"/>
              <w:rPr>
                <w:sz w:val="16"/>
                <w:szCs w:val="16"/>
              </w:rPr>
            </w:pPr>
            <w:r>
              <w:rPr>
                <w:sz w:val="16"/>
                <w:szCs w:val="16"/>
              </w:rPr>
              <w:t>59.175,95</w:t>
            </w:r>
          </w:p>
        </w:tc>
        <w:tc>
          <w:tcPr>
            <w:tcW w:w="1152" w:type="dxa"/>
            <w:noWrap/>
            <w:vAlign w:val="center"/>
            <w:hideMark/>
          </w:tcPr>
          <w:p w14:paraId="16A643B1" w14:textId="03D40A4B" w:rsidR="00771A4B" w:rsidRDefault="00771A4B" w:rsidP="00771A4B">
            <w:pPr>
              <w:jc w:val="center"/>
              <w:rPr>
                <w:sz w:val="16"/>
                <w:szCs w:val="16"/>
              </w:rPr>
            </w:pPr>
            <w:r>
              <w:rPr>
                <w:sz w:val="16"/>
                <w:szCs w:val="16"/>
              </w:rPr>
              <w:t>-        41.106,69</w:t>
            </w:r>
          </w:p>
        </w:tc>
        <w:tc>
          <w:tcPr>
            <w:tcW w:w="887" w:type="dxa"/>
            <w:noWrap/>
            <w:vAlign w:val="center"/>
            <w:hideMark/>
          </w:tcPr>
          <w:p w14:paraId="037F90DB" w14:textId="028C7E11" w:rsidR="00771A4B" w:rsidRDefault="00771A4B" w:rsidP="00771A4B">
            <w:pPr>
              <w:jc w:val="center"/>
              <w:rPr>
                <w:sz w:val="16"/>
                <w:szCs w:val="16"/>
              </w:rPr>
            </w:pPr>
            <w:r>
              <w:rPr>
                <w:sz w:val="16"/>
                <w:szCs w:val="16"/>
              </w:rPr>
              <w:t>18.069,26</w:t>
            </w:r>
          </w:p>
        </w:tc>
      </w:tr>
      <w:tr w:rsidR="00771A4B" w14:paraId="249BD185" w14:textId="77777777" w:rsidTr="00771A4B">
        <w:trPr>
          <w:trHeight w:val="240"/>
        </w:trPr>
        <w:tc>
          <w:tcPr>
            <w:tcW w:w="936" w:type="dxa"/>
            <w:noWrap/>
            <w:hideMark/>
          </w:tcPr>
          <w:p w14:paraId="189F8E03" w14:textId="4873A413" w:rsidR="00771A4B" w:rsidRDefault="00771A4B" w:rsidP="00771A4B">
            <w:pPr>
              <w:rPr>
                <w:sz w:val="16"/>
                <w:szCs w:val="16"/>
              </w:rPr>
            </w:pPr>
            <w:r>
              <w:rPr>
                <w:sz w:val="16"/>
                <w:szCs w:val="16"/>
              </w:rPr>
              <w:t>Equipamentos informática</w:t>
            </w:r>
          </w:p>
        </w:tc>
        <w:tc>
          <w:tcPr>
            <w:tcW w:w="1096" w:type="dxa"/>
            <w:noWrap/>
            <w:hideMark/>
          </w:tcPr>
          <w:p w14:paraId="3C17D7B1" w14:textId="77777777" w:rsidR="00771A4B" w:rsidRDefault="00771A4B" w:rsidP="00771A4B">
            <w:pPr>
              <w:rPr>
                <w:sz w:val="16"/>
                <w:szCs w:val="16"/>
              </w:rPr>
            </w:pPr>
            <w:r>
              <w:rPr>
                <w:sz w:val="16"/>
                <w:szCs w:val="16"/>
              </w:rPr>
              <w:t>4100000245370</w:t>
            </w:r>
          </w:p>
        </w:tc>
        <w:tc>
          <w:tcPr>
            <w:tcW w:w="628" w:type="dxa"/>
            <w:noWrap/>
            <w:hideMark/>
          </w:tcPr>
          <w:p w14:paraId="79BA6987" w14:textId="1A5D37D2" w:rsidR="00771A4B" w:rsidRDefault="00771A4B" w:rsidP="00771A4B">
            <w:pPr>
              <w:rPr>
                <w:sz w:val="16"/>
                <w:szCs w:val="16"/>
              </w:rPr>
            </w:pPr>
            <w:r>
              <w:rPr>
                <w:sz w:val="16"/>
                <w:szCs w:val="16"/>
              </w:rPr>
              <w:t>Brasilia  - sig</w:t>
            </w:r>
          </w:p>
        </w:tc>
        <w:tc>
          <w:tcPr>
            <w:tcW w:w="3466" w:type="dxa"/>
            <w:noWrap/>
            <w:hideMark/>
          </w:tcPr>
          <w:p w14:paraId="7F6F6423" w14:textId="77777777" w:rsidR="00771A4B" w:rsidRDefault="00771A4B" w:rsidP="00771A4B">
            <w:pPr>
              <w:rPr>
                <w:sz w:val="16"/>
                <w:szCs w:val="16"/>
              </w:rPr>
            </w:pPr>
            <w:r>
              <w:rPr>
                <w:sz w:val="16"/>
                <w:szCs w:val="16"/>
              </w:rPr>
              <w:t>SWICHT FAB: EMC, MOD: BROCADE ED-DCX8510-4B, N/S: BRCANN1934M00A TAG: SSNOIDF42 MT: F21RY</w:t>
            </w:r>
          </w:p>
        </w:tc>
        <w:tc>
          <w:tcPr>
            <w:tcW w:w="481" w:type="dxa"/>
            <w:noWrap/>
            <w:hideMark/>
          </w:tcPr>
          <w:p w14:paraId="6F619BE8" w14:textId="77777777" w:rsidR="00771A4B" w:rsidRDefault="00771A4B" w:rsidP="00771A4B">
            <w:pPr>
              <w:rPr>
                <w:sz w:val="16"/>
                <w:szCs w:val="16"/>
              </w:rPr>
            </w:pPr>
            <w:r>
              <w:rPr>
                <w:sz w:val="16"/>
                <w:szCs w:val="16"/>
              </w:rPr>
              <w:t>SIG</w:t>
            </w:r>
          </w:p>
        </w:tc>
        <w:tc>
          <w:tcPr>
            <w:tcW w:w="950" w:type="dxa"/>
            <w:noWrap/>
            <w:vAlign w:val="center"/>
            <w:hideMark/>
          </w:tcPr>
          <w:p w14:paraId="0EA7039A" w14:textId="77777777" w:rsidR="00771A4B" w:rsidRDefault="00771A4B" w:rsidP="00771A4B">
            <w:pPr>
              <w:jc w:val="center"/>
              <w:rPr>
                <w:sz w:val="16"/>
                <w:szCs w:val="16"/>
              </w:rPr>
            </w:pPr>
            <w:r>
              <w:rPr>
                <w:sz w:val="16"/>
                <w:szCs w:val="16"/>
              </w:rPr>
              <w:t>ZYINFOR</w:t>
            </w:r>
          </w:p>
        </w:tc>
        <w:tc>
          <w:tcPr>
            <w:tcW w:w="665" w:type="dxa"/>
            <w:noWrap/>
            <w:vAlign w:val="center"/>
            <w:hideMark/>
          </w:tcPr>
          <w:p w14:paraId="3841E936" w14:textId="77777777" w:rsidR="00771A4B" w:rsidRDefault="00771A4B" w:rsidP="00771A4B">
            <w:pPr>
              <w:jc w:val="center"/>
              <w:rPr>
                <w:sz w:val="16"/>
                <w:szCs w:val="16"/>
              </w:rPr>
            </w:pPr>
            <w:r>
              <w:rPr>
                <w:sz w:val="16"/>
                <w:szCs w:val="16"/>
              </w:rPr>
              <w:t>1</w:t>
            </w:r>
          </w:p>
        </w:tc>
        <w:tc>
          <w:tcPr>
            <w:tcW w:w="983" w:type="dxa"/>
            <w:vAlign w:val="center"/>
          </w:tcPr>
          <w:p w14:paraId="17E6C515" w14:textId="09F92C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9C9448" w14:textId="43290662" w:rsidR="00771A4B" w:rsidRDefault="00771A4B" w:rsidP="00771A4B">
            <w:pPr>
              <w:jc w:val="center"/>
              <w:rPr>
                <w:sz w:val="16"/>
                <w:szCs w:val="16"/>
              </w:rPr>
            </w:pPr>
            <w:r>
              <w:rPr>
                <w:sz w:val="16"/>
                <w:szCs w:val="16"/>
              </w:rPr>
              <w:t>UN</w:t>
            </w:r>
          </w:p>
        </w:tc>
        <w:tc>
          <w:tcPr>
            <w:tcW w:w="887" w:type="dxa"/>
            <w:noWrap/>
            <w:vAlign w:val="center"/>
            <w:hideMark/>
          </w:tcPr>
          <w:p w14:paraId="38F17BED" w14:textId="6C2B42B0" w:rsidR="00771A4B" w:rsidRDefault="00771A4B" w:rsidP="00771A4B">
            <w:pPr>
              <w:jc w:val="center"/>
              <w:rPr>
                <w:sz w:val="16"/>
                <w:szCs w:val="16"/>
              </w:rPr>
            </w:pPr>
            <w:r>
              <w:rPr>
                <w:sz w:val="16"/>
                <w:szCs w:val="16"/>
              </w:rPr>
              <w:t>63.529,60</w:t>
            </w:r>
          </w:p>
        </w:tc>
        <w:tc>
          <w:tcPr>
            <w:tcW w:w="1152" w:type="dxa"/>
            <w:noWrap/>
            <w:vAlign w:val="center"/>
            <w:hideMark/>
          </w:tcPr>
          <w:p w14:paraId="232C10E9" w14:textId="52AA4C6D" w:rsidR="00771A4B" w:rsidRDefault="00771A4B" w:rsidP="00771A4B">
            <w:pPr>
              <w:jc w:val="center"/>
              <w:rPr>
                <w:sz w:val="16"/>
                <w:szCs w:val="16"/>
              </w:rPr>
            </w:pPr>
            <w:r>
              <w:rPr>
                <w:sz w:val="16"/>
                <w:szCs w:val="16"/>
              </w:rPr>
              <w:t>-        43.529,52</w:t>
            </w:r>
          </w:p>
        </w:tc>
        <w:tc>
          <w:tcPr>
            <w:tcW w:w="887" w:type="dxa"/>
            <w:noWrap/>
            <w:vAlign w:val="center"/>
            <w:hideMark/>
          </w:tcPr>
          <w:p w14:paraId="6C917E01" w14:textId="22A83526" w:rsidR="00771A4B" w:rsidRDefault="00771A4B" w:rsidP="00771A4B">
            <w:pPr>
              <w:jc w:val="center"/>
              <w:rPr>
                <w:sz w:val="16"/>
                <w:szCs w:val="16"/>
              </w:rPr>
            </w:pPr>
            <w:r>
              <w:rPr>
                <w:sz w:val="16"/>
                <w:szCs w:val="16"/>
              </w:rPr>
              <w:t>20.000,08</w:t>
            </w:r>
          </w:p>
        </w:tc>
      </w:tr>
      <w:tr w:rsidR="00771A4B" w14:paraId="54366B4C" w14:textId="77777777" w:rsidTr="00771A4B">
        <w:trPr>
          <w:trHeight w:val="240"/>
        </w:trPr>
        <w:tc>
          <w:tcPr>
            <w:tcW w:w="936" w:type="dxa"/>
            <w:noWrap/>
            <w:hideMark/>
          </w:tcPr>
          <w:p w14:paraId="08C19730" w14:textId="63AFD29D" w:rsidR="00771A4B" w:rsidRDefault="00771A4B" w:rsidP="00771A4B">
            <w:pPr>
              <w:rPr>
                <w:sz w:val="16"/>
                <w:szCs w:val="16"/>
              </w:rPr>
            </w:pPr>
            <w:r>
              <w:rPr>
                <w:sz w:val="16"/>
                <w:szCs w:val="16"/>
              </w:rPr>
              <w:t>Equipamentos informática</w:t>
            </w:r>
          </w:p>
        </w:tc>
        <w:tc>
          <w:tcPr>
            <w:tcW w:w="1096" w:type="dxa"/>
            <w:noWrap/>
            <w:hideMark/>
          </w:tcPr>
          <w:p w14:paraId="05D1C4F0" w14:textId="77777777" w:rsidR="00771A4B" w:rsidRDefault="00771A4B" w:rsidP="00771A4B">
            <w:pPr>
              <w:rPr>
                <w:sz w:val="16"/>
                <w:szCs w:val="16"/>
              </w:rPr>
            </w:pPr>
            <w:r>
              <w:rPr>
                <w:sz w:val="16"/>
                <w:szCs w:val="16"/>
              </w:rPr>
              <w:t>4100000285530</w:t>
            </w:r>
          </w:p>
        </w:tc>
        <w:tc>
          <w:tcPr>
            <w:tcW w:w="628" w:type="dxa"/>
            <w:noWrap/>
            <w:hideMark/>
          </w:tcPr>
          <w:p w14:paraId="5B7CDD03" w14:textId="185CE81E" w:rsidR="00771A4B" w:rsidRDefault="00771A4B" w:rsidP="00771A4B">
            <w:pPr>
              <w:rPr>
                <w:sz w:val="16"/>
                <w:szCs w:val="16"/>
              </w:rPr>
            </w:pPr>
            <w:r>
              <w:rPr>
                <w:sz w:val="16"/>
                <w:szCs w:val="16"/>
              </w:rPr>
              <w:t>Brasilia  - sig</w:t>
            </w:r>
          </w:p>
        </w:tc>
        <w:tc>
          <w:tcPr>
            <w:tcW w:w="3466" w:type="dxa"/>
            <w:noWrap/>
            <w:hideMark/>
          </w:tcPr>
          <w:p w14:paraId="6037B446" w14:textId="77777777" w:rsidR="00771A4B" w:rsidRDefault="00771A4B" w:rsidP="00771A4B">
            <w:pPr>
              <w:rPr>
                <w:sz w:val="16"/>
                <w:szCs w:val="16"/>
              </w:rPr>
            </w:pPr>
            <w:r>
              <w:rPr>
                <w:sz w:val="16"/>
                <w:szCs w:val="16"/>
              </w:rPr>
              <w:t>SERVIDOR FAB: HP, MOD: PROLIANT DL380E GEN8, N/S: BRC43158X9 MT: F34RAK</w:t>
            </w:r>
          </w:p>
        </w:tc>
        <w:tc>
          <w:tcPr>
            <w:tcW w:w="481" w:type="dxa"/>
            <w:noWrap/>
            <w:hideMark/>
          </w:tcPr>
          <w:p w14:paraId="540BC8C1" w14:textId="77777777" w:rsidR="00771A4B" w:rsidRDefault="00771A4B" w:rsidP="00771A4B">
            <w:pPr>
              <w:rPr>
                <w:sz w:val="16"/>
                <w:szCs w:val="16"/>
              </w:rPr>
            </w:pPr>
            <w:r>
              <w:rPr>
                <w:sz w:val="16"/>
                <w:szCs w:val="16"/>
              </w:rPr>
              <w:t>SIG</w:t>
            </w:r>
          </w:p>
        </w:tc>
        <w:tc>
          <w:tcPr>
            <w:tcW w:w="950" w:type="dxa"/>
            <w:noWrap/>
            <w:vAlign w:val="center"/>
            <w:hideMark/>
          </w:tcPr>
          <w:p w14:paraId="63218075" w14:textId="77777777" w:rsidR="00771A4B" w:rsidRDefault="00771A4B" w:rsidP="00771A4B">
            <w:pPr>
              <w:jc w:val="center"/>
              <w:rPr>
                <w:sz w:val="16"/>
                <w:szCs w:val="16"/>
              </w:rPr>
            </w:pPr>
            <w:r>
              <w:rPr>
                <w:sz w:val="16"/>
                <w:szCs w:val="16"/>
              </w:rPr>
              <w:t>ZYINFOR</w:t>
            </w:r>
          </w:p>
        </w:tc>
        <w:tc>
          <w:tcPr>
            <w:tcW w:w="665" w:type="dxa"/>
            <w:noWrap/>
            <w:vAlign w:val="center"/>
            <w:hideMark/>
          </w:tcPr>
          <w:p w14:paraId="1749FB5F" w14:textId="77777777" w:rsidR="00771A4B" w:rsidRDefault="00771A4B" w:rsidP="00771A4B">
            <w:pPr>
              <w:jc w:val="center"/>
              <w:rPr>
                <w:sz w:val="16"/>
                <w:szCs w:val="16"/>
              </w:rPr>
            </w:pPr>
            <w:r>
              <w:rPr>
                <w:sz w:val="16"/>
                <w:szCs w:val="16"/>
              </w:rPr>
              <w:t>1</w:t>
            </w:r>
          </w:p>
        </w:tc>
        <w:tc>
          <w:tcPr>
            <w:tcW w:w="983" w:type="dxa"/>
            <w:vAlign w:val="center"/>
          </w:tcPr>
          <w:p w14:paraId="67C749B2" w14:textId="3B2B0E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3D3073" w14:textId="0B236430" w:rsidR="00771A4B" w:rsidRDefault="00771A4B" w:rsidP="00771A4B">
            <w:pPr>
              <w:jc w:val="center"/>
              <w:rPr>
                <w:sz w:val="16"/>
                <w:szCs w:val="16"/>
              </w:rPr>
            </w:pPr>
            <w:r>
              <w:rPr>
                <w:sz w:val="16"/>
                <w:szCs w:val="16"/>
              </w:rPr>
              <w:t>UN</w:t>
            </w:r>
          </w:p>
        </w:tc>
        <w:tc>
          <w:tcPr>
            <w:tcW w:w="887" w:type="dxa"/>
            <w:noWrap/>
            <w:vAlign w:val="center"/>
            <w:hideMark/>
          </w:tcPr>
          <w:p w14:paraId="22786374" w14:textId="77777777" w:rsidR="00771A4B" w:rsidRDefault="00771A4B" w:rsidP="00771A4B">
            <w:pPr>
              <w:jc w:val="center"/>
              <w:rPr>
                <w:sz w:val="16"/>
                <w:szCs w:val="16"/>
              </w:rPr>
            </w:pPr>
            <w:r>
              <w:rPr>
                <w:sz w:val="16"/>
                <w:szCs w:val="16"/>
              </w:rPr>
              <w:t>##########</w:t>
            </w:r>
          </w:p>
        </w:tc>
        <w:tc>
          <w:tcPr>
            <w:tcW w:w="1152" w:type="dxa"/>
            <w:noWrap/>
            <w:vAlign w:val="center"/>
            <w:hideMark/>
          </w:tcPr>
          <w:p w14:paraId="7F8C0B0A" w14:textId="2A0BC933" w:rsidR="00771A4B" w:rsidRDefault="00771A4B" w:rsidP="00771A4B">
            <w:pPr>
              <w:jc w:val="center"/>
              <w:rPr>
                <w:sz w:val="16"/>
                <w:szCs w:val="16"/>
              </w:rPr>
            </w:pPr>
            <w:r>
              <w:rPr>
                <w:sz w:val="16"/>
                <w:szCs w:val="16"/>
              </w:rPr>
              <w:t>-  1.178.944,40</w:t>
            </w:r>
          </w:p>
        </w:tc>
        <w:tc>
          <w:tcPr>
            <w:tcW w:w="887" w:type="dxa"/>
            <w:noWrap/>
            <w:vAlign w:val="center"/>
            <w:hideMark/>
          </w:tcPr>
          <w:p w14:paraId="3A907DC9" w14:textId="26A20475" w:rsidR="00771A4B" w:rsidRDefault="00771A4B" w:rsidP="00771A4B">
            <w:pPr>
              <w:jc w:val="center"/>
              <w:rPr>
                <w:sz w:val="16"/>
                <w:szCs w:val="16"/>
              </w:rPr>
            </w:pPr>
            <w:r>
              <w:rPr>
                <w:sz w:val="16"/>
                <w:szCs w:val="16"/>
              </w:rPr>
              <w:t>-</w:t>
            </w:r>
          </w:p>
        </w:tc>
      </w:tr>
      <w:tr w:rsidR="00771A4B" w14:paraId="36FE1F6E" w14:textId="77777777" w:rsidTr="00771A4B">
        <w:trPr>
          <w:trHeight w:val="240"/>
        </w:trPr>
        <w:tc>
          <w:tcPr>
            <w:tcW w:w="936" w:type="dxa"/>
            <w:noWrap/>
            <w:hideMark/>
          </w:tcPr>
          <w:p w14:paraId="46BF364C" w14:textId="2421C6D8" w:rsidR="00771A4B" w:rsidRDefault="00771A4B" w:rsidP="00771A4B">
            <w:pPr>
              <w:rPr>
                <w:sz w:val="16"/>
                <w:szCs w:val="16"/>
              </w:rPr>
            </w:pPr>
            <w:r>
              <w:rPr>
                <w:sz w:val="16"/>
                <w:szCs w:val="16"/>
              </w:rPr>
              <w:t>Equipamentos informática</w:t>
            </w:r>
          </w:p>
        </w:tc>
        <w:tc>
          <w:tcPr>
            <w:tcW w:w="1096" w:type="dxa"/>
            <w:noWrap/>
            <w:hideMark/>
          </w:tcPr>
          <w:p w14:paraId="3092ECD5" w14:textId="77777777" w:rsidR="00771A4B" w:rsidRDefault="00771A4B" w:rsidP="00771A4B">
            <w:pPr>
              <w:rPr>
                <w:sz w:val="16"/>
                <w:szCs w:val="16"/>
              </w:rPr>
            </w:pPr>
            <w:r>
              <w:rPr>
                <w:sz w:val="16"/>
                <w:szCs w:val="16"/>
              </w:rPr>
              <w:t>4100000286210</w:t>
            </w:r>
          </w:p>
        </w:tc>
        <w:tc>
          <w:tcPr>
            <w:tcW w:w="628" w:type="dxa"/>
            <w:noWrap/>
            <w:hideMark/>
          </w:tcPr>
          <w:p w14:paraId="0F947E73" w14:textId="4E79411D" w:rsidR="00771A4B" w:rsidRDefault="00771A4B" w:rsidP="00771A4B">
            <w:pPr>
              <w:rPr>
                <w:sz w:val="16"/>
                <w:szCs w:val="16"/>
              </w:rPr>
            </w:pPr>
            <w:r>
              <w:rPr>
                <w:sz w:val="16"/>
                <w:szCs w:val="16"/>
              </w:rPr>
              <w:t>Brasilia  - sig</w:t>
            </w:r>
          </w:p>
        </w:tc>
        <w:tc>
          <w:tcPr>
            <w:tcW w:w="3466" w:type="dxa"/>
            <w:noWrap/>
            <w:hideMark/>
          </w:tcPr>
          <w:p w14:paraId="4EC3B7CD" w14:textId="77777777" w:rsidR="00771A4B" w:rsidRDefault="00771A4B" w:rsidP="00771A4B">
            <w:pPr>
              <w:rPr>
                <w:sz w:val="16"/>
                <w:szCs w:val="16"/>
              </w:rPr>
            </w:pPr>
            <w:r>
              <w:rPr>
                <w:sz w:val="16"/>
                <w:szCs w:val="16"/>
              </w:rPr>
              <w:t>SERVIDOR FAB: HP, MOD: PROLIANT DL380E GEN8, N/S: BRC43158XA MT: F34RAK</w:t>
            </w:r>
          </w:p>
        </w:tc>
        <w:tc>
          <w:tcPr>
            <w:tcW w:w="481" w:type="dxa"/>
            <w:noWrap/>
            <w:hideMark/>
          </w:tcPr>
          <w:p w14:paraId="456F0BE3" w14:textId="77777777" w:rsidR="00771A4B" w:rsidRDefault="00771A4B" w:rsidP="00771A4B">
            <w:pPr>
              <w:rPr>
                <w:sz w:val="16"/>
                <w:szCs w:val="16"/>
              </w:rPr>
            </w:pPr>
            <w:r>
              <w:rPr>
                <w:sz w:val="16"/>
                <w:szCs w:val="16"/>
              </w:rPr>
              <w:t>SIG</w:t>
            </w:r>
          </w:p>
        </w:tc>
        <w:tc>
          <w:tcPr>
            <w:tcW w:w="950" w:type="dxa"/>
            <w:noWrap/>
            <w:vAlign w:val="center"/>
            <w:hideMark/>
          </w:tcPr>
          <w:p w14:paraId="5027EA31" w14:textId="77777777" w:rsidR="00771A4B" w:rsidRDefault="00771A4B" w:rsidP="00771A4B">
            <w:pPr>
              <w:jc w:val="center"/>
              <w:rPr>
                <w:sz w:val="16"/>
                <w:szCs w:val="16"/>
              </w:rPr>
            </w:pPr>
            <w:r>
              <w:rPr>
                <w:sz w:val="16"/>
                <w:szCs w:val="16"/>
              </w:rPr>
              <w:t>ZYINFOR</w:t>
            </w:r>
          </w:p>
        </w:tc>
        <w:tc>
          <w:tcPr>
            <w:tcW w:w="665" w:type="dxa"/>
            <w:noWrap/>
            <w:vAlign w:val="center"/>
            <w:hideMark/>
          </w:tcPr>
          <w:p w14:paraId="265034C4" w14:textId="77777777" w:rsidR="00771A4B" w:rsidRDefault="00771A4B" w:rsidP="00771A4B">
            <w:pPr>
              <w:jc w:val="center"/>
              <w:rPr>
                <w:sz w:val="16"/>
                <w:szCs w:val="16"/>
              </w:rPr>
            </w:pPr>
            <w:r>
              <w:rPr>
                <w:sz w:val="16"/>
                <w:szCs w:val="16"/>
              </w:rPr>
              <w:t>1</w:t>
            </w:r>
          </w:p>
        </w:tc>
        <w:tc>
          <w:tcPr>
            <w:tcW w:w="983" w:type="dxa"/>
            <w:vAlign w:val="center"/>
          </w:tcPr>
          <w:p w14:paraId="6C77A61B" w14:textId="5C122B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050A4F" w14:textId="63631DB5" w:rsidR="00771A4B" w:rsidRDefault="00771A4B" w:rsidP="00771A4B">
            <w:pPr>
              <w:jc w:val="center"/>
              <w:rPr>
                <w:sz w:val="16"/>
                <w:szCs w:val="16"/>
              </w:rPr>
            </w:pPr>
            <w:r>
              <w:rPr>
                <w:sz w:val="16"/>
                <w:szCs w:val="16"/>
              </w:rPr>
              <w:t>UN</w:t>
            </w:r>
          </w:p>
        </w:tc>
        <w:tc>
          <w:tcPr>
            <w:tcW w:w="887" w:type="dxa"/>
            <w:noWrap/>
            <w:vAlign w:val="center"/>
            <w:hideMark/>
          </w:tcPr>
          <w:p w14:paraId="52696100" w14:textId="6186116E" w:rsidR="00771A4B" w:rsidRDefault="00771A4B" w:rsidP="00771A4B">
            <w:pPr>
              <w:jc w:val="center"/>
              <w:rPr>
                <w:sz w:val="16"/>
                <w:szCs w:val="16"/>
              </w:rPr>
            </w:pPr>
            <w:r>
              <w:rPr>
                <w:sz w:val="16"/>
                <w:szCs w:val="16"/>
              </w:rPr>
              <w:t>743,55</w:t>
            </w:r>
          </w:p>
        </w:tc>
        <w:tc>
          <w:tcPr>
            <w:tcW w:w="1152" w:type="dxa"/>
            <w:noWrap/>
            <w:vAlign w:val="center"/>
            <w:hideMark/>
          </w:tcPr>
          <w:p w14:paraId="2FBB10D9" w14:textId="6F57900F" w:rsidR="00771A4B" w:rsidRDefault="00771A4B" w:rsidP="00771A4B">
            <w:pPr>
              <w:jc w:val="center"/>
              <w:rPr>
                <w:sz w:val="16"/>
                <w:szCs w:val="16"/>
              </w:rPr>
            </w:pPr>
            <w:r>
              <w:rPr>
                <w:sz w:val="16"/>
                <w:szCs w:val="16"/>
              </w:rPr>
              <w:t>-             743,55</w:t>
            </w:r>
          </w:p>
        </w:tc>
        <w:tc>
          <w:tcPr>
            <w:tcW w:w="887" w:type="dxa"/>
            <w:noWrap/>
            <w:vAlign w:val="center"/>
            <w:hideMark/>
          </w:tcPr>
          <w:p w14:paraId="36821220" w14:textId="33BDCF8E" w:rsidR="00771A4B" w:rsidRDefault="00771A4B" w:rsidP="00771A4B">
            <w:pPr>
              <w:jc w:val="center"/>
              <w:rPr>
                <w:sz w:val="16"/>
                <w:szCs w:val="16"/>
              </w:rPr>
            </w:pPr>
            <w:r>
              <w:rPr>
                <w:sz w:val="16"/>
                <w:szCs w:val="16"/>
              </w:rPr>
              <w:t>-</w:t>
            </w:r>
          </w:p>
        </w:tc>
      </w:tr>
      <w:tr w:rsidR="00771A4B" w14:paraId="7EE59455" w14:textId="77777777" w:rsidTr="00771A4B">
        <w:trPr>
          <w:trHeight w:val="240"/>
        </w:trPr>
        <w:tc>
          <w:tcPr>
            <w:tcW w:w="936" w:type="dxa"/>
            <w:noWrap/>
            <w:hideMark/>
          </w:tcPr>
          <w:p w14:paraId="4E089594" w14:textId="34A02361" w:rsidR="00771A4B" w:rsidRDefault="00771A4B" w:rsidP="00771A4B">
            <w:pPr>
              <w:rPr>
                <w:sz w:val="16"/>
                <w:szCs w:val="16"/>
              </w:rPr>
            </w:pPr>
            <w:r>
              <w:rPr>
                <w:sz w:val="16"/>
                <w:szCs w:val="16"/>
              </w:rPr>
              <w:t>Equipamentos informática</w:t>
            </w:r>
          </w:p>
        </w:tc>
        <w:tc>
          <w:tcPr>
            <w:tcW w:w="1096" w:type="dxa"/>
            <w:noWrap/>
            <w:hideMark/>
          </w:tcPr>
          <w:p w14:paraId="3A5F27B5" w14:textId="77777777" w:rsidR="00771A4B" w:rsidRDefault="00771A4B" w:rsidP="00771A4B">
            <w:pPr>
              <w:rPr>
                <w:sz w:val="16"/>
                <w:szCs w:val="16"/>
              </w:rPr>
            </w:pPr>
            <w:r>
              <w:rPr>
                <w:sz w:val="16"/>
                <w:szCs w:val="16"/>
              </w:rPr>
              <w:t>4100000288230</w:t>
            </w:r>
          </w:p>
        </w:tc>
        <w:tc>
          <w:tcPr>
            <w:tcW w:w="628" w:type="dxa"/>
            <w:noWrap/>
            <w:hideMark/>
          </w:tcPr>
          <w:p w14:paraId="6F831588" w14:textId="21B4C7FE" w:rsidR="00771A4B" w:rsidRDefault="00771A4B" w:rsidP="00771A4B">
            <w:pPr>
              <w:rPr>
                <w:sz w:val="16"/>
                <w:szCs w:val="16"/>
              </w:rPr>
            </w:pPr>
            <w:r>
              <w:rPr>
                <w:sz w:val="16"/>
                <w:szCs w:val="16"/>
              </w:rPr>
              <w:t>Brasilia  - sig</w:t>
            </w:r>
          </w:p>
        </w:tc>
        <w:tc>
          <w:tcPr>
            <w:tcW w:w="3466" w:type="dxa"/>
            <w:noWrap/>
            <w:hideMark/>
          </w:tcPr>
          <w:p w14:paraId="12DDE6E3" w14:textId="77777777" w:rsidR="00771A4B" w:rsidRDefault="00771A4B" w:rsidP="00771A4B">
            <w:pPr>
              <w:rPr>
                <w:sz w:val="16"/>
                <w:szCs w:val="16"/>
              </w:rPr>
            </w:pPr>
            <w:r>
              <w:rPr>
                <w:sz w:val="16"/>
                <w:szCs w:val="16"/>
              </w:rPr>
              <w:t>SERVIDOR FAB: HP, MOD: PROLIANT DL380E GEN8, N/S: BRC43158XB MT: F34RAK</w:t>
            </w:r>
          </w:p>
        </w:tc>
        <w:tc>
          <w:tcPr>
            <w:tcW w:w="481" w:type="dxa"/>
            <w:noWrap/>
            <w:hideMark/>
          </w:tcPr>
          <w:p w14:paraId="65EF5C44" w14:textId="77777777" w:rsidR="00771A4B" w:rsidRDefault="00771A4B" w:rsidP="00771A4B">
            <w:pPr>
              <w:rPr>
                <w:sz w:val="16"/>
                <w:szCs w:val="16"/>
              </w:rPr>
            </w:pPr>
            <w:r>
              <w:rPr>
                <w:sz w:val="16"/>
                <w:szCs w:val="16"/>
              </w:rPr>
              <w:t>SIG</w:t>
            </w:r>
          </w:p>
        </w:tc>
        <w:tc>
          <w:tcPr>
            <w:tcW w:w="950" w:type="dxa"/>
            <w:noWrap/>
            <w:vAlign w:val="center"/>
            <w:hideMark/>
          </w:tcPr>
          <w:p w14:paraId="2AB399AF" w14:textId="77777777" w:rsidR="00771A4B" w:rsidRDefault="00771A4B" w:rsidP="00771A4B">
            <w:pPr>
              <w:jc w:val="center"/>
              <w:rPr>
                <w:sz w:val="16"/>
                <w:szCs w:val="16"/>
              </w:rPr>
            </w:pPr>
            <w:r>
              <w:rPr>
                <w:sz w:val="16"/>
                <w:szCs w:val="16"/>
              </w:rPr>
              <w:t>ZYINFOR</w:t>
            </w:r>
          </w:p>
        </w:tc>
        <w:tc>
          <w:tcPr>
            <w:tcW w:w="665" w:type="dxa"/>
            <w:noWrap/>
            <w:vAlign w:val="center"/>
            <w:hideMark/>
          </w:tcPr>
          <w:p w14:paraId="471BA784" w14:textId="77777777" w:rsidR="00771A4B" w:rsidRDefault="00771A4B" w:rsidP="00771A4B">
            <w:pPr>
              <w:jc w:val="center"/>
              <w:rPr>
                <w:sz w:val="16"/>
                <w:szCs w:val="16"/>
              </w:rPr>
            </w:pPr>
            <w:r>
              <w:rPr>
                <w:sz w:val="16"/>
                <w:szCs w:val="16"/>
              </w:rPr>
              <w:t>1</w:t>
            </w:r>
          </w:p>
        </w:tc>
        <w:tc>
          <w:tcPr>
            <w:tcW w:w="983" w:type="dxa"/>
            <w:vAlign w:val="center"/>
          </w:tcPr>
          <w:p w14:paraId="50DC5E64" w14:textId="4AF1EF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F63DBC" w14:textId="452C5597" w:rsidR="00771A4B" w:rsidRDefault="00771A4B" w:rsidP="00771A4B">
            <w:pPr>
              <w:jc w:val="center"/>
              <w:rPr>
                <w:sz w:val="16"/>
                <w:szCs w:val="16"/>
              </w:rPr>
            </w:pPr>
            <w:r>
              <w:rPr>
                <w:sz w:val="16"/>
                <w:szCs w:val="16"/>
              </w:rPr>
              <w:t>UN</w:t>
            </w:r>
          </w:p>
        </w:tc>
        <w:tc>
          <w:tcPr>
            <w:tcW w:w="887" w:type="dxa"/>
            <w:noWrap/>
            <w:vAlign w:val="center"/>
            <w:hideMark/>
          </w:tcPr>
          <w:p w14:paraId="23AB136A" w14:textId="3801E544" w:rsidR="00771A4B" w:rsidRDefault="00771A4B" w:rsidP="00771A4B">
            <w:pPr>
              <w:jc w:val="center"/>
              <w:rPr>
                <w:sz w:val="16"/>
                <w:szCs w:val="16"/>
              </w:rPr>
            </w:pPr>
            <w:r>
              <w:rPr>
                <w:sz w:val="16"/>
                <w:szCs w:val="16"/>
              </w:rPr>
              <w:t>15.719,86</w:t>
            </w:r>
          </w:p>
        </w:tc>
        <w:tc>
          <w:tcPr>
            <w:tcW w:w="1152" w:type="dxa"/>
            <w:noWrap/>
            <w:vAlign w:val="center"/>
            <w:hideMark/>
          </w:tcPr>
          <w:p w14:paraId="7514933C" w14:textId="3BC52B6F" w:rsidR="00771A4B" w:rsidRDefault="00771A4B" w:rsidP="00771A4B">
            <w:pPr>
              <w:jc w:val="center"/>
              <w:rPr>
                <w:sz w:val="16"/>
                <w:szCs w:val="16"/>
              </w:rPr>
            </w:pPr>
            <w:r>
              <w:rPr>
                <w:sz w:val="16"/>
                <w:szCs w:val="16"/>
              </w:rPr>
              <w:t>-        15.719,86</w:t>
            </w:r>
          </w:p>
        </w:tc>
        <w:tc>
          <w:tcPr>
            <w:tcW w:w="887" w:type="dxa"/>
            <w:noWrap/>
            <w:vAlign w:val="center"/>
            <w:hideMark/>
          </w:tcPr>
          <w:p w14:paraId="31615ACF" w14:textId="6737FD84" w:rsidR="00771A4B" w:rsidRDefault="00771A4B" w:rsidP="00771A4B">
            <w:pPr>
              <w:jc w:val="center"/>
              <w:rPr>
                <w:sz w:val="16"/>
                <w:szCs w:val="16"/>
              </w:rPr>
            </w:pPr>
            <w:r>
              <w:rPr>
                <w:sz w:val="16"/>
                <w:szCs w:val="16"/>
              </w:rPr>
              <w:t>-</w:t>
            </w:r>
          </w:p>
        </w:tc>
      </w:tr>
      <w:tr w:rsidR="00771A4B" w14:paraId="519F276B" w14:textId="77777777" w:rsidTr="00771A4B">
        <w:trPr>
          <w:trHeight w:val="240"/>
        </w:trPr>
        <w:tc>
          <w:tcPr>
            <w:tcW w:w="936" w:type="dxa"/>
            <w:noWrap/>
            <w:hideMark/>
          </w:tcPr>
          <w:p w14:paraId="4878789D" w14:textId="29A9AC95" w:rsidR="00771A4B" w:rsidRDefault="00771A4B" w:rsidP="00771A4B">
            <w:pPr>
              <w:rPr>
                <w:sz w:val="16"/>
                <w:szCs w:val="16"/>
              </w:rPr>
            </w:pPr>
            <w:r>
              <w:rPr>
                <w:sz w:val="16"/>
                <w:szCs w:val="16"/>
              </w:rPr>
              <w:t>Equipamentos informática</w:t>
            </w:r>
          </w:p>
        </w:tc>
        <w:tc>
          <w:tcPr>
            <w:tcW w:w="1096" w:type="dxa"/>
            <w:noWrap/>
            <w:hideMark/>
          </w:tcPr>
          <w:p w14:paraId="50B80310" w14:textId="77777777" w:rsidR="00771A4B" w:rsidRDefault="00771A4B" w:rsidP="00771A4B">
            <w:pPr>
              <w:rPr>
                <w:sz w:val="16"/>
                <w:szCs w:val="16"/>
              </w:rPr>
            </w:pPr>
            <w:r>
              <w:rPr>
                <w:sz w:val="16"/>
                <w:szCs w:val="16"/>
              </w:rPr>
              <w:t>4100000288930</w:t>
            </w:r>
          </w:p>
        </w:tc>
        <w:tc>
          <w:tcPr>
            <w:tcW w:w="628" w:type="dxa"/>
            <w:noWrap/>
            <w:hideMark/>
          </w:tcPr>
          <w:p w14:paraId="3E5A6975" w14:textId="70DFB9F3" w:rsidR="00771A4B" w:rsidRDefault="00771A4B" w:rsidP="00771A4B">
            <w:pPr>
              <w:rPr>
                <w:sz w:val="16"/>
                <w:szCs w:val="16"/>
              </w:rPr>
            </w:pPr>
            <w:r>
              <w:rPr>
                <w:sz w:val="16"/>
                <w:szCs w:val="16"/>
              </w:rPr>
              <w:t>Brasilia  - sig</w:t>
            </w:r>
          </w:p>
        </w:tc>
        <w:tc>
          <w:tcPr>
            <w:tcW w:w="3466" w:type="dxa"/>
            <w:noWrap/>
            <w:hideMark/>
          </w:tcPr>
          <w:p w14:paraId="2D8C95E1" w14:textId="77777777" w:rsidR="00771A4B" w:rsidRDefault="00771A4B" w:rsidP="00771A4B">
            <w:pPr>
              <w:rPr>
                <w:sz w:val="16"/>
                <w:szCs w:val="16"/>
              </w:rPr>
            </w:pPr>
            <w:r>
              <w:rPr>
                <w:sz w:val="16"/>
                <w:szCs w:val="16"/>
              </w:rPr>
              <w:t>SERVIDOR FAB: HP, MOD: PROLIANT DL380E GEN8, N/S: BRC43158XC MT: F34RAK</w:t>
            </w:r>
          </w:p>
        </w:tc>
        <w:tc>
          <w:tcPr>
            <w:tcW w:w="481" w:type="dxa"/>
            <w:noWrap/>
            <w:hideMark/>
          </w:tcPr>
          <w:p w14:paraId="055EB38E" w14:textId="77777777" w:rsidR="00771A4B" w:rsidRDefault="00771A4B" w:rsidP="00771A4B">
            <w:pPr>
              <w:rPr>
                <w:sz w:val="16"/>
                <w:szCs w:val="16"/>
              </w:rPr>
            </w:pPr>
            <w:r>
              <w:rPr>
                <w:sz w:val="16"/>
                <w:szCs w:val="16"/>
              </w:rPr>
              <w:t>SIG</w:t>
            </w:r>
          </w:p>
        </w:tc>
        <w:tc>
          <w:tcPr>
            <w:tcW w:w="950" w:type="dxa"/>
            <w:noWrap/>
            <w:vAlign w:val="center"/>
            <w:hideMark/>
          </w:tcPr>
          <w:p w14:paraId="1D1B07C2" w14:textId="77777777" w:rsidR="00771A4B" w:rsidRDefault="00771A4B" w:rsidP="00771A4B">
            <w:pPr>
              <w:jc w:val="center"/>
              <w:rPr>
                <w:sz w:val="16"/>
                <w:szCs w:val="16"/>
              </w:rPr>
            </w:pPr>
            <w:r>
              <w:rPr>
                <w:sz w:val="16"/>
                <w:szCs w:val="16"/>
              </w:rPr>
              <w:t>ZYINFOR</w:t>
            </w:r>
          </w:p>
        </w:tc>
        <w:tc>
          <w:tcPr>
            <w:tcW w:w="665" w:type="dxa"/>
            <w:noWrap/>
            <w:vAlign w:val="center"/>
            <w:hideMark/>
          </w:tcPr>
          <w:p w14:paraId="310567A8" w14:textId="77777777" w:rsidR="00771A4B" w:rsidRDefault="00771A4B" w:rsidP="00771A4B">
            <w:pPr>
              <w:jc w:val="center"/>
              <w:rPr>
                <w:sz w:val="16"/>
                <w:szCs w:val="16"/>
              </w:rPr>
            </w:pPr>
            <w:r>
              <w:rPr>
                <w:sz w:val="16"/>
                <w:szCs w:val="16"/>
              </w:rPr>
              <w:t>1</w:t>
            </w:r>
          </w:p>
        </w:tc>
        <w:tc>
          <w:tcPr>
            <w:tcW w:w="983" w:type="dxa"/>
            <w:vAlign w:val="center"/>
          </w:tcPr>
          <w:p w14:paraId="683FD9B2" w14:textId="4EBFC5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666B21" w14:textId="311E08AE" w:rsidR="00771A4B" w:rsidRDefault="00771A4B" w:rsidP="00771A4B">
            <w:pPr>
              <w:jc w:val="center"/>
              <w:rPr>
                <w:sz w:val="16"/>
                <w:szCs w:val="16"/>
              </w:rPr>
            </w:pPr>
            <w:r>
              <w:rPr>
                <w:sz w:val="16"/>
                <w:szCs w:val="16"/>
              </w:rPr>
              <w:t>UN</w:t>
            </w:r>
          </w:p>
        </w:tc>
        <w:tc>
          <w:tcPr>
            <w:tcW w:w="887" w:type="dxa"/>
            <w:noWrap/>
            <w:vAlign w:val="center"/>
            <w:hideMark/>
          </w:tcPr>
          <w:p w14:paraId="6F289552" w14:textId="7519F7D7" w:rsidR="00771A4B" w:rsidRDefault="00771A4B" w:rsidP="00771A4B">
            <w:pPr>
              <w:jc w:val="center"/>
              <w:rPr>
                <w:sz w:val="16"/>
                <w:szCs w:val="16"/>
              </w:rPr>
            </w:pPr>
            <w:r>
              <w:rPr>
                <w:sz w:val="16"/>
                <w:szCs w:val="16"/>
              </w:rPr>
              <w:t>4.051,62</w:t>
            </w:r>
          </w:p>
        </w:tc>
        <w:tc>
          <w:tcPr>
            <w:tcW w:w="1152" w:type="dxa"/>
            <w:noWrap/>
            <w:vAlign w:val="center"/>
            <w:hideMark/>
          </w:tcPr>
          <w:p w14:paraId="02F55DCF" w14:textId="0045F7CF" w:rsidR="00771A4B" w:rsidRDefault="00771A4B" w:rsidP="00771A4B">
            <w:pPr>
              <w:jc w:val="center"/>
              <w:rPr>
                <w:sz w:val="16"/>
                <w:szCs w:val="16"/>
              </w:rPr>
            </w:pPr>
            <w:r>
              <w:rPr>
                <w:sz w:val="16"/>
                <w:szCs w:val="16"/>
              </w:rPr>
              <w:t>-          4.051,62</w:t>
            </w:r>
          </w:p>
        </w:tc>
        <w:tc>
          <w:tcPr>
            <w:tcW w:w="887" w:type="dxa"/>
            <w:noWrap/>
            <w:vAlign w:val="center"/>
            <w:hideMark/>
          </w:tcPr>
          <w:p w14:paraId="1A1C7AC9" w14:textId="1CD69A37" w:rsidR="00771A4B" w:rsidRDefault="00771A4B" w:rsidP="00771A4B">
            <w:pPr>
              <w:jc w:val="center"/>
              <w:rPr>
                <w:sz w:val="16"/>
                <w:szCs w:val="16"/>
              </w:rPr>
            </w:pPr>
            <w:r>
              <w:rPr>
                <w:sz w:val="16"/>
                <w:szCs w:val="16"/>
              </w:rPr>
              <w:t>-</w:t>
            </w:r>
          </w:p>
        </w:tc>
      </w:tr>
      <w:tr w:rsidR="00771A4B" w14:paraId="67430A05" w14:textId="77777777" w:rsidTr="00771A4B">
        <w:trPr>
          <w:trHeight w:val="240"/>
        </w:trPr>
        <w:tc>
          <w:tcPr>
            <w:tcW w:w="936" w:type="dxa"/>
            <w:noWrap/>
            <w:hideMark/>
          </w:tcPr>
          <w:p w14:paraId="61B81FC4" w14:textId="7B6E7CB2" w:rsidR="00771A4B" w:rsidRDefault="00771A4B" w:rsidP="00771A4B">
            <w:pPr>
              <w:rPr>
                <w:sz w:val="16"/>
                <w:szCs w:val="16"/>
              </w:rPr>
            </w:pPr>
            <w:r>
              <w:rPr>
                <w:sz w:val="16"/>
                <w:szCs w:val="16"/>
              </w:rPr>
              <w:t>Equipamentos informática</w:t>
            </w:r>
          </w:p>
        </w:tc>
        <w:tc>
          <w:tcPr>
            <w:tcW w:w="1096" w:type="dxa"/>
            <w:noWrap/>
            <w:hideMark/>
          </w:tcPr>
          <w:p w14:paraId="6FA7919E" w14:textId="77777777" w:rsidR="00771A4B" w:rsidRDefault="00771A4B" w:rsidP="00771A4B">
            <w:pPr>
              <w:rPr>
                <w:sz w:val="16"/>
                <w:szCs w:val="16"/>
              </w:rPr>
            </w:pPr>
            <w:r>
              <w:rPr>
                <w:sz w:val="16"/>
                <w:szCs w:val="16"/>
              </w:rPr>
              <w:t>4100000314420</w:t>
            </w:r>
          </w:p>
        </w:tc>
        <w:tc>
          <w:tcPr>
            <w:tcW w:w="628" w:type="dxa"/>
            <w:noWrap/>
            <w:hideMark/>
          </w:tcPr>
          <w:p w14:paraId="0A8A5E6D" w14:textId="1FA53621" w:rsidR="00771A4B" w:rsidRDefault="00771A4B" w:rsidP="00771A4B">
            <w:pPr>
              <w:rPr>
                <w:sz w:val="16"/>
                <w:szCs w:val="16"/>
              </w:rPr>
            </w:pPr>
            <w:r>
              <w:rPr>
                <w:sz w:val="16"/>
                <w:szCs w:val="16"/>
              </w:rPr>
              <w:t>Brasilia  - sig</w:t>
            </w:r>
          </w:p>
        </w:tc>
        <w:tc>
          <w:tcPr>
            <w:tcW w:w="3466" w:type="dxa"/>
            <w:noWrap/>
            <w:hideMark/>
          </w:tcPr>
          <w:p w14:paraId="7955312B" w14:textId="77777777" w:rsidR="00771A4B" w:rsidRDefault="00771A4B" w:rsidP="00771A4B">
            <w:pPr>
              <w:rPr>
                <w:sz w:val="16"/>
                <w:szCs w:val="16"/>
              </w:rPr>
            </w:pPr>
            <w:r>
              <w:rPr>
                <w:sz w:val="16"/>
                <w:szCs w:val="16"/>
              </w:rPr>
              <w:t>SERVIDOR FAB: DELL, MOD: POWER EDGE 2950, N/S: FP6YXG1 MT: F34RAE</w:t>
            </w:r>
          </w:p>
        </w:tc>
        <w:tc>
          <w:tcPr>
            <w:tcW w:w="481" w:type="dxa"/>
            <w:noWrap/>
            <w:hideMark/>
          </w:tcPr>
          <w:p w14:paraId="544C39F4" w14:textId="77777777" w:rsidR="00771A4B" w:rsidRDefault="00771A4B" w:rsidP="00771A4B">
            <w:pPr>
              <w:rPr>
                <w:sz w:val="16"/>
                <w:szCs w:val="16"/>
              </w:rPr>
            </w:pPr>
            <w:r>
              <w:rPr>
                <w:sz w:val="16"/>
                <w:szCs w:val="16"/>
              </w:rPr>
              <w:t>SIG</w:t>
            </w:r>
          </w:p>
        </w:tc>
        <w:tc>
          <w:tcPr>
            <w:tcW w:w="950" w:type="dxa"/>
            <w:noWrap/>
            <w:vAlign w:val="center"/>
            <w:hideMark/>
          </w:tcPr>
          <w:p w14:paraId="0B581EE2" w14:textId="77777777" w:rsidR="00771A4B" w:rsidRDefault="00771A4B" w:rsidP="00771A4B">
            <w:pPr>
              <w:jc w:val="center"/>
              <w:rPr>
                <w:sz w:val="16"/>
                <w:szCs w:val="16"/>
              </w:rPr>
            </w:pPr>
            <w:r>
              <w:rPr>
                <w:sz w:val="16"/>
                <w:szCs w:val="16"/>
              </w:rPr>
              <w:t>ZYINFOR</w:t>
            </w:r>
          </w:p>
        </w:tc>
        <w:tc>
          <w:tcPr>
            <w:tcW w:w="665" w:type="dxa"/>
            <w:noWrap/>
            <w:vAlign w:val="center"/>
            <w:hideMark/>
          </w:tcPr>
          <w:p w14:paraId="4EA58464" w14:textId="77777777" w:rsidR="00771A4B" w:rsidRDefault="00771A4B" w:rsidP="00771A4B">
            <w:pPr>
              <w:jc w:val="center"/>
              <w:rPr>
                <w:sz w:val="16"/>
                <w:szCs w:val="16"/>
              </w:rPr>
            </w:pPr>
            <w:r>
              <w:rPr>
                <w:sz w:val="16"/>
                <w:szCs w:val="16"/>
              </w:rPr>
              <w:t>1</w:t>
            </w:r>
          </w:p>
        </w:tc>
        <w:tc>
          <w:tcPr>
            <w:tcW w:w="983" w:type="dxa"/>
            <w:vAlign w:val="center"/>
          </w:tcPr>
          <w:p w14:paraId="3AFE124D" w14:textId="6FDC6B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D4C453" w14:textId="748F5D60" w:rsidR="00771A4B" w:rsidRDefault="00771A4B" w:rsidP="00771A4B">
            <w:pPr>
              <w:jc w:val="center"/>
              <w:rPr>
                <w:sz w:val="16"/>
                <w:szCs w:val="16"/>
              </w:rPr>
            </w:pPr>
            <w:r>
              <w:rPr>
                <w:sz w:val="16"/>
                <w:szCs w:val="16"/>
              </w:rPr>
              <w:t>UN</w:t>
            </w:r>
          </w:p>
        </w:tc>
        <w:tc>
          <w:tcPr>
            <w:tcW w:w="887" w:type="dxa"/>
            <w:noWrap/>
            <w:vAlign w:val="center"/>
            <w:hideMark/>
          </w:tcPr>
          <w:p w14:paraId="037C6F62" w14:textId="0ADAB4C3" w:rsidR="00771A4B" w:rsidRDefault="00771A4B" w:rsidP="00771A4B">
            <w:pPr>
              <w:jc w:val="center"/>
              <w:rPr>
                <w:sz w:val="16"/>
                <w:szCs w:val="16"/>
              </w:rPr>
            </w:pPr>
            <w:r>
              <w:rPr>
                <w:sz w:val="16"/>
                <w:szCs w:val="16"/>
              </w:rPr>
              <w:t>2.283,67</w:t>
            </w:r>
          </w:p>
        </w:tc>
        <w:tc>
          <w:tcPr>
            <w:tcW w:w="1152" w:type="dxa"/>
            <w:noWrap/>
            <w:vAlign w:val="center"/>
            <w:hideMark/>
          </w:tcPr>
          <w:p w14:paraId="57C9C42A" w14:textId="0355477A" w:rsidR="00771A4B" w:rsidRDefault="00771A4B" w:rsidP="00771A4B">
            <w:pPr>
              <w:jc w:val="center"/>
              <w:rPr>
                <w:sz w:val="16"/>
                <w:szCs w:val="16"/>
              </w:rPr>
            </w:pPr>
            <w:r>
              <w:rPr>
                <w:sz w:val="16"/>
                <w:szCs w:val="16"/>
              </w:rPr>
              <w:t>-          2.283,67</w:t>
            </w:r>
          </w:p>
        </w:tc>
        <w:tc>
          <w:tcPr>
            <w:tcW w:w="887" w:type="dxa"/>
            <w:noWrap/>
            <w:vAlign w:val="center"/>
            <w:hideMark/>
          </w:tcPr>
          <w:p w14:paraId="7277569F" w14:textId="1D169A61" w:rsidR="00771A4B" w:rsidRDefault="00771A4B" w:rsidP="00771A4B">
            <w:pPr>
              <w:jc w:val="center"/>
              <w:rPr>
                <w:sz w:val="16"/>
                <w:szCs w:val="16"/>
              </w:rPr>
            </w:pPr>
            <w:r>
              <w:rPr>
                <w:sz w:val="16"/>
                <w:szCs w:val="16"/>
              </w:rPr>
              <w:t>-</w:t>
            </w:r>
          </w:p>
        </w:tc>
      </w:tr>
      <w:tr w:rsidR="00771A4B" w14:paraId="2DC92991" w14:textId="77777777" w:rsidTr="00771A4B">
        <w:trPr>
          <w:trHeight w:val="240"/>
        </w:trPr>
        <w:tc>
          <w:tcPr>
            <w:tcW w:w="936" w:type="dxa"/>
            <w:noWrap/>
            <w:hideMark/>
          </w:tcPr>
          <w:p w14:paraId="11E45030" w14:textId="5C8A6176" w:rsidR="00771A4B" w:rsidRDefault="00771A4B" w:rsidP="00771A4B">
            <w:pPr>
              <w:rPr>
                <w:sz w:val="16"/>
                <w:szCs w:val="16"/>
              </w:rPr>
            </w:pPr>
            <w:r>
              <w:rPr>
                <w:sz w:val="16"/>
                <w:szCs w:val="16"/>
              </w:rPr>
              <w:t>Equipamentos informática</w:t>
            </w:r>
          </w:p>
        </w:tc>
        <w:tc>
          <w:tcPr>
            <w:tcW w:w="1096" w:type="dxa"/>
            <w:noWrap/>
            <w:hideMark/>
          </w:tcPr>
          <w:p w14:paraId="7EE50A44" w14:textId="77777777" w:rsidR="00771A4B" w:rsidRDefault="00771A4B" w:rsidP="00771A4B">
            <w:pPr>
              <w:rPr>
                <w:sz w:val="16"/>
                <w:szCs w:val="16"/>
              </w:rPr>
            </w:pPr>
            <w:r>
              <w:rPr>
                <w:sz w:val="16"/>
                <w:szCs w:val="16"/>
              </w:rPr>
              <w:t>4100000359090</w:t>
            </w:r>
          </w:p>
        </w:tc>
        <w:tc>
          <w:tcPr>
            <w:tcW w:w="628" w:type="dxa"/>
            <w:noWrap/>
            <w:hideMark/>
          </w:tcPr>
          <w:p w14:paraId="33C7C1D3" w14:textId="2C360B69" w:rsidR="00771A4B" w:rsidRDefault="00771A4B" w:rsidP="00771A4B">
            <w:pPr>
              <w:rPr>
                <w:sz w:val="16"/>
                <w:szCs w:val="16"/>
              </w:rPr>
            </w:pPr>
            <w:r>
              <w:rPr>
                <w:sz w:val="16"/>
                <w:szCs w:val="16"/>
              </w:rPr>
              <w:t>Brasilia  - sig</w:t>
            </w:r>
          </w:p>
        </w:tc>
        <w:tc>
          <w:tcPr>
            <w:tcW w:w="3466" w:type="dxa"/>
            <w:noWrap/>
            <w:hideMark/>
          </w:tcPr>
          <w:p w14:paraId="11637D84" w14:textId="77777777" w:rsidR="00771A4B" w:rsidRDefault="00771A4B" w:rsidP="00771A4B">
            <w:pPr>
              <w:rPr>
                <w:sz w:val="16"/>
                <w:szCs w:val="16"/>
              </w:rPr>
            </w:pPr>
            <w:r>
              <w:rPr>
                <w:sz w:val="16"/>
                <w:szCs w:val="16"/>
              </w:rPr>
              <w:t>SERVIDOR FAB: DELL, MOD: POWER EDGE R910, N/S: 2FWSNQ1 MT: F32RAB</w:t>
            </w:r>
          </w:p>
        </w:tc>
        <w:tc>
          <w:tcPr>
            <w:tcW w:w="481" w:type="dxa"/>
            <w:noWrap/>
            <w:hideMark/>
          </w:tcPr>
          <w:p w14:paraId="30D2FDD5" w14:textId="77777777" w:rsidR="00771A4B" w:rsidRDefault="00771A4B" w:rsidP="00771A4B">
            <w:pPr>
              <w:rPr>
                <w:sz w:val="16"/>
                <w:szCs w:val="16"/>
              </w:rPr>
            </w:pPr>
            <w:r>
              <w:rPr>
                <w:sz w:val="16"/>
                <w:szCs w:val="16"/>
              </w:rPr>
              <w:t>SIG</w:t>
            </w:r>
          </w:p>
        </w:tc>
        <w:tc>
          <w:tcPr>
            <w:tcW w:w="950" w:type="dxa"/>
            <w:noWrap/>
            <w:vAlign w:val="center"/>
            <w:hideMark/>
          </w:tcPr>
          <w:p w14:paraId="296095CB" w14:textId="77777777" w:rsidR="00771A4B" w:rsidRDefault="00771A4B" w:rsidP="00771A4B">
            <w:pPr>
              <w:jc w:val="center"/>
              <w:rPr>
                <w:sz w:val="16"/>
                <w:szCs w:val="16"/>
              </w:rPr>
            </w:pPr>
            <w:r>
              <w:rPr>
                <w:sz w:val="16"/>
                <w:szCs w:val="16"/>
              </w:rPr>
              <w:t>ZYINFOR</w:t>
            </w:r>
          </w:p>
        </w:tc>
        <w:tc>
          <w:tcPr>
            <w:tcW w:w="665" w:type="dxa"/>
            <w:noWrap/>
            <w:vAlign w:val="center"/>
            <w:hideMark/>
          </w:tcPr>
          <w:p w14:paraId="795F562C" w14:textId="77777777" w:rsidR="00771A4B" w:rsidRDefault="00771A4B" w:rsidP="00771A4B">
            <w:pPr>
              <w:jc w:val="center"/>
              <w:rPr>
                <w:sz w:val="16"/>
                <w:szCs w:val="16"/>
              </w:rPr>
            </w:pPr>
            <w:r>
              <w:rPr>
                <w:sz w:val="16"/>
                <w:szCs w:val="16"/>
              </w:rPr>
              <w:t>1</w:t>
            </w:r>
          </w:p>
        </w:tc>
        <w:tc>
          <w:tcPr>
            <w:tcW w:w="983" w:type="dxa"/>
            <w:vAlign w:val="center"/>
          </w:tcPr>
          <w:p w14:paraId="6640820F" w14:textId="2E4E63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79D67C" w14:textId="4010F980" w:rsidR="00771A4B" w:rsidRDefault="00771A4B" w:rsidP="00771A4B">
            <w:pPr>
              <w:jc w:val="center"/>
              <w:rPr>
                <w:sz w:val="16"/>
                <w:szCs w:val="16"/>
              </w:rPr>
            </w:pPr>
            <w:r>
              <w:rPr>
                <w:sz w:val="16"/>
                <w:szCs w:val="16"/>
              </w:rPr>
              <w:t>UN</w:t>
            </w:r>
          </w:p>
        </w:tc>
        <w:tc>
          <w:tcPr>
            <w:tcW w:w="887" w:type="dxa"/>
            <w:noWrap/>
            <w:vAlign w:val="center"/>
            <w:hideMark/>
          </w:tcPr>
          <w:p w14:paraId="322640AB" w14:textId="6C3AAA94" w:rsidR="00771A4B" w:rsidRDefault="00771A4B" w:rsidP="00771A4B">
            <w:pPr>
              <w:jc w:val="center"/>
              <w:rPr>
                <w:sz w:val="16"/>
                <w:szCs w:val="16"/>
              </w:rPr>
            </w:pPr>
            <w:r>
              <w:rPr>
                <w:sz w:val="16"/>
                <w:szCs w:val="16"/>
              </w:rPr>
              <w:t>81.530,49</w:t>
            </w:r>
          </w:p>
        </w:tc>
        <w:tc>
          <w:tcPr>
            <w:tcW w:w="1152" w:type="dxa"/>
            <w:noWrap/>
            <w:vAlign w:val="center"/>
            <w:hideMark/>
          </w:tcPr>
          <w:p w14:paraId="008BB000" w14:textId="21AEF178" w:rsidR="00771A4B" w:rsidRDefault="00771A4B" w:rsidP="00771A4B">
            <w:pPr>
              <w:jc w:val="center"/>
              <w:rPr>
                <w:sz w:val="16"/>
                <w:szCs w:val="16"/>
              </w:rPr>
            </w:pPr>
            <w:r>
              <w:rPr>
                <w:sz w:val="16"/>
                <w:szCs w:val="16"/>
              </w:rPr>
              <w:t>-        81.530,49</w:t>
            </w:r>
          </w:p>
        </w:tc>
        <w:tc>
          <w:tcPr>
            <w:tcW w:w="887" w:type="dxa"/>
            <w:noWrap/>
            <w:vAlign w:val="center"/>
            <w:hideMark/>
          </w:tcPr>
          <w:p w14:paraId="09EB953E" w14:textId="6EE43446" w:rsidR="00771A4B" w:rsidRDefault="00771A4B" w:rsidP="00771A4B">
            <w:pPr>
              <w:jc w:val="center"/>
              <w:rPr>
                <w:sz w:val="16"/>
                <w:szCs w:val="16"/>
              </w:rPr>
            </w:pPr>
            <w:r>
              <w:rPr>
                <w:sz w:val="16"/>
                <w:szCs w:val="16"/>
              </w:rPr>
              <w:t>-</w:t>
            </w:r>
          </w:p>
        </w:tc>
      </w:tr>
      <w:tr w:rsidR="00771A4B" w14:paraId="717CE572" w14:textId="77777777" w:rsidTr="00771A4B">
        <w:trPr>
          <w:trHeight w:val="240"/>
        </w:trPr>
        <w:tc>
          <w:tcPr>
            <w:tcW w:w="936" w:type="dxa"/>
            <w:noWrap/>
            <w:hideMark/>
          </w:tcPr>
          <w:p w14:paraId="194C6DF1" w14:textId="3128061B" w:rsidR="00771A4B" w:rsidRDefault="00771A4B" w:rsidP="00771A4B">
            <w:pPr>
              <w:rPr>
                <w:sz w:val="16"/>
                <w:szCs w:val="16"/>
              </w:rPr>
            </w:pPr>
            <w:r>
              <w:rPr>
                <w:sz w:val="16"/>
                <w:szCs w:val="16"/>
              </w:rPr>
              <w:t>Equipamentos informática</w:t>
            </w:r>
          </w:p>
        </w:tc>
        <w:tc>
          <w:tcPr>
            <w:tcW w:w="1096" w:type="dxa"/>
            <w:noWrap/>
            <w:hideMark/>
          </w:tcPr>
          <w:p w14:paraId="2422729C" w14:textId="77777777" w:rsidR="00771A4B" w:rsidRDefault="00771A4B" w:rsidP="00771A4B">
            <w:pPr>
              <w:rPr>
                <w:sz w:val="16"/>
                <w:szCs w:val="16"/>
              </w:rPr>
            </w:pPr>
            <w:r>
              <w:rPr>
                <w:sz w:val="16"/>
                <w:szCs w:val="16"/>
              </w:rPr>
              <w:t>4100000367300</w:t>
            </w:r>
          </w:p>
        </w:tc>
        <w:tc>
          <w:tcPr>
            <w:tcW w:w="628" w:type="dxa"/>
            <w:noWrap/>
            <w:hideMark/>
          </w:tcPr>
          <w:p w14:paraId="58938168" w14:textId="021B51ED" w:rsidR="00771A4B" w:rsidRDefault="00771A4B" w:rsidP="00771A4B">
            <w:pPr>
              <w:rPr>
                <w:sz w:val="16"/>
                <w:szCs w:val="16"/>
              </w:rPr>
            </w:pPr>
            <w:r>
              <w:rPr>
                <w:sz w:val="16"/>
                <w:szCs w:val="16"/>
              </w:rPr>
              <w:t>Brasilia  - sig</w:t>
            </w:r>
          </w:p>
        </w:tc>
        <w:tc>
          <w:tcPr>
            <w:tcW w:w="3466" w:type="dxa"/>
            <w:noWrap/>
            <w:hideMark/>
          </w:tcPr>
          <w:p w14:paraId="2DD853DA" w14:textId="77777777" w:rsidR="00771A4B" w:rsidRDefault="00771A4B" w:rsidP="00771A4B">
            <w:pPr>
              <w:rPr>
                <w:sz w:val="16"/>
                <w:szCs w:val="16"/>
              </w:rPr>
            </w:pPr>
            <w:r>
              <w:rPr>
                <w:sz w:val="16"/>
                <w:szCs w:val="16"/>
              </w:rPr>
              <w:t>SERVIDOR FAB: DELL, MOD: POWER EDGE R910, N/S: 8FWSNQ1 MT: F32RAB</w:t>
            </w:r>
          </w:p>
        </w:tc>
        <w:tc>
          <w:tcPr>
            <w:tcW w:w="481" w:type="dxa"/>
            <w:noWrap/>
            <w:hideMark/>
          </w:tcPr>
          <w:p w14:paraId="5F15A4EA" w14:textId="77777777" w:rsidR="00771A4B" w:rsidRDefault="00771A4B" w:rsidP="00771A4B">
            <w:pPr>
              <w:rPr>
                <w:sz w:val="16"/>
                <w:szCs w:val="16"/>
              </w:rPr>
            </w:pPr>
            <w:r>
              <w:rPr>
                <w:sz w:val="16"/>
                <w:szCs w:val="16"/>
              </w:rPr>
              <w:t>SIG</w:t>
            </w:r>
          </w:p>
        </w:tc>
        <w:tc>
          <w:tcPr>
            <w:tcW w:w="950" w:type="dxa"/>
            <w:noWrap/>
            <w:vAlign w:val="center"/>
            <w:hideMark/>
          </w:tcPr>
          <w:p w14:paraId="5C64933A" w14:textId="77777777" w:rsidR="00771A4B" w:rsidRDefault="00771A4B" w:rsidP="00771A4B">
            <w:pPr>
              <w:jc w:val="center"/>
              <w:rPr>
                <w:sz w:val="16"/>
                <w:szCs w:val="16"/>
              </w:rPr>
            </w:pPr>
            <w:r>
              <w:rPr>
                <w:sz w:val="16"/>
                <w:szCs w:val="16"/>
              </w:rPr>
              <w:t>ZYINFOR</w:t>
            </w:r>
          </w:p>
        </w:tc>
        <w:tc>
          <w:tcPr>
            <w:tcW w:w="665" w:type="dxa"/>
            <w:noWrap/>
            <w:vAlign w:val="center"/>
            <w:hideMark/>
          </w:tcPr>
          <w:p w14:paraId="1970F954" w14:textId="77777777" w:rsidR="00771A4B" w:rsidRDefault="00771A4B" w:rsidP="00771A4B">
            <w:pPr>
              <w:jc w:val="center"/>
              <w:rPr>
                <w:sz w:val="16"/>
                <w:szCs w:val="16"/>
              </w:rPr>
            </w:pPr>
            <w:r>
              <w:rPr>
                <w:sz w:val="16"/>
                <w:szCs w:val="16"/>
              </w:rPr>
              <w:t>1</w:t>
            </w:r>
          </w:p>
        </w:tc>
        <w:tc>
          <w:tcPr>
            <w:tcW w:w="983" w:type="dxa"/>
            <w:vAlign w:val="center"/>
          </w:tcPr>
          <w:p w14:paraId="153D404C" w14:textId="0DB1ED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19DC84" w14:textId="53CA5C21" w:rsidR="00771A4B" w:rsidRDefault="00771A4B" w:rsidP="00771A4B">
            <w:pPr>
              <w:jc w:val="center"/>
              <w:rPr>
                <w:sz w:val="16"/>
                <w:szCs w:val="16"/>
              </w:rPr>
            </w:pPr>
            <w:r>
              <w:rPr>
                <w:sz w:val="16"/>
                <w:szCs w:val="16"/>
              </w:rPr>
              <w:t>UN</w:t>
            </w:r>
          </w:p>
        </w:tc>
        <w:tc>
          <w:tcPr>
            <w:tcW w:w="887" w:type="dxa"/>
            <w:noWrap/>
            <w:vAlign w:val="center"/>
            <w:hideMark/>
          </w:tcPr>
          <w:p w14:paraId="612D74FD" w14:textId="459023D3" w:rsidR="00771A4B" w:rsidRDefault="00771A4B" w:rsidP="00771A4B">
            <w:pPr>
              <w:jc w:val="center"/>
              <w:rPr>
                <w:sz w:val="16"/>
                <w:szCs w:val="16"/>
              </w:rPr>
            </w:pPr>
            <w:r>
              <w:rPr>
                <w:sz w:val="16"/>
                <w:szCs w:val="16"/>
              </w:rPr>
              <w:t>957,19</w:t>
            </w:r>
          </w:p>
        </w:tc>
        <w:tc>
          <w:tcPr>
            <w:tcW w:w="1152" w:type="dxa"/>
            <w:noWrap/>
            <w:vAlign w:val="center"/>
            <w:hideMark/>
          </w:tcPr>
          <w:p w14:paraId="27EE013A" w14:textId="45BB2EF8" w:rsidR="00771A4B" w:rsidRDefault="00771A4B" w:rsidP="00771A4B">
            <w:pPr>
              <w:jc w:val="center"/>
              <w:rPr>
                <w:sz w:val="16"/>
                <w:szCs w:val="16"/>
              </w:rPr>
            </w:pPr>
            <w:r>
              <w:rPr>
                <w:sz w:val="16"/>
                <w:szCs w:val="16"/>
              </w:rPr>
              <w:t>-             957,19</w:t>
            </w:r>
          </w:p>
        </w:tc>
        <w:tc>
          <w:tcPr>
            <w:tcW w:w="887" w:type="dxa"/>
            <w:noWrap/>
            <w:vAlign w:val="center"/>
            <w:hideMark/>
          </w:tcPr>
          <w:p w14:paraId="70B1D673" w14:textId="28F1F792" w:rsidR="00771A4B" w:rsidRDefault="00771A4B" w:rsidP="00771A4B">
            <w:pPr>
              <w:jc w:val="center"/>
              <w:rPr>
                <w:sz w:val="16"/>
                <w:szCs w:val="16"/>
              </w:rPr>
            </w:pPr>
            <w:r>
              <w:rPr>
                <w:sz w:val="16"/>
                <w:szCs w:val="16"/>
              </w:rPr>
              <w:t>-</w:t>
            </w:r>
          </w:p>
        </w:tc>
      </w:tr>
      <w:tr w:rsidR="00771A4B" w14:paraId="13D9C83D" w14:textId="77777777" w:rsidTr="00771A4B">
        <w:trPr>
          <w:trHeight w:val="240"/>
        </w:trPr>
        <w:tc>
          <w:tcPr>
            <w:tcW w:w="936" w:type="dxa"/>
            <w:noWrap/>
            <w:hideMark/>
          </w:tcPr>
          <w:p w14:paraId="5F7B475D" w14:textId="0E0B1C8B" w:rsidR="00771A4B" w:rsidRDefault="00771A4B" w:rsidP="00771A4B">
            <w:pPr>
              <w:rPr>
                <w:sz w:val="16"/>
                <w:szCs w:val="16"/>
              </w:rPr>
            </w:pPr>
            <w:r>
              <w:rPr>
                <w:sz w:val="16"/>
                <w:szCs w:val="16"/>
              </w:rPr>
              <w:t>Equipamentos informática</w:t>
            </w:r>
          </w:p>
        </w:tc>
        <w:tc>
          <w:tcPr>
            <w:tcW w:w="1096" w:type="dxa"/>
            <w:noWrap/>
            <w:hideMark/>
          </w:tcPr>
          <w:p w14:paraId="176DABDB" w14:textId="77777777" w:rsidR="00771A4B" w:rsidRDefault="00771A4B" w:rsidP="00771A4B">
            <w:pPr>
              <w:rPr>
                <w:sz w:val="16"/>
                <w:szCs w:val="16"/>
              </w:rPr>
            </w:pPr>
            <w:r>
              <w:rPr>
                <w:sz w:val="16"/>
                <w:szCs w:val="16"/>
              </w:rPr>
              <w:t>4100000398830</w:t>
            </w:r>
          </w:p>
        </w:tc>
        <w:tc>
          <w:tcPr>
            <w:tcW w:w="628" w:type="dxa"/>
            <w:noWrap/>
            <w:hideMark/>
          </w:tcPr>
          <w:p w14:paraId="6566A7B4" w14:textId="62392DCB" w:rsidR="00771A4B" w:rsidRDefault="00771A4B" w:rsidP="00771A4B">
            <w:pPr>
              <w:rPr>
                <w:sz w:val="16"/>
                <w:szCs w:val="16"/>
              </w:rPr>
            </w:pPr>
            <w:r>
              <w:rPr>
                <w:sz w:val="16"/>
                <w:szCs w:val="16"/>
              </w:rPr>
              <w:t>Brasilia  - sig</w:t>
            </w:r>
          </w:p>
        </w:tc>
        <w:tc>
          <w:tcPr>
            <w:tcW w:w="3466" w:type="dxa"/>
            <w:noWrap/>
            <w:hideMark/>
          </w:tcPr>
          <w:p w14:paraId="2E3C989B" w14:textId="77777777" w:rsidR="00771A4B" w:rsidRDefault="00771A4B" w:rsidP="00771A4B">
            <w:pPr>
              <w:rPr>
                <w:sz w:val="16"/>
                <w:szCs w:val="16"/>
              </w:rPr>
            </w:pPr>
            <w:r>
              <w:rPr>
                <w:sz w:val="16"/>
                <w:szCs w:val="16"/>
              </w:rPr>
              <w:t>SERVIDOR FAB: HP, MOD: PROLIANT DL380 GEN 9, N/S: BRC5236JB3 MT: F34RAB</w:t>
            </w:r>
          </w:p>
        </w:tc>
        <w:tc>
          <w:tcPr>
            <w:tcW w:w="481" w:type="dxa"/>
            <w:noWrap/>
            <w:hideMark/>
          </w:tcPr>
          <w:p w14:paraId="65B74195" w14:textId="77777777" w:rsidR="00771A4B" w:rsidRDefault="00771A4B" w:rsidP="00771A4B">
            <w:pPr>
              <w:rPr>
                <w:sz w:val="16"/>
                <w:szCs w:val="16"/>
              </w:rPr>
            </w:pPr>
            <w:r>
              <w:rPr>
                <w:sz w:val="16"/>
                <w:szCs w:val="16"/>
              </w:rPr>
              <w:t>SIG</w:t>
            </w:r>
          </w:p>
        </w:tc>
        <w:tc>
          <w:tcPr>
            <w:tcW w:w="950" w:type="dxa"/>
            <w:noWrap/>
            <w:vAlign w:val="center"/>
            <w:hideMark/>
          </w:tcPr>
          <w:p w14:paraId="425BD1B6" w14:textId="77777777" w:rsidR="00771A4B" w:rsidRDefault="00771A4B" w:rsidP="00771A4B">
            <w:pPr>
              <w:jc w:val="center"/>
              <w:rPr>
                <w:sz w:val="16"/>
                <w:szCs w:val="16"/>
              </w:rPr>
            </w:pPr>
            <w:r>
              <w:rPr>
                <w:sz w:val="16"/>
                <w:szCs w:val="16"/>
              </w:rPr>
              <w:t>ZYINFOR</w:t>
            </w:r>
          </w:p>
        </w:tc>
        <w:tc>
          <w:tcPr>
            <w:tcW w:w="665" w:type="dxa"/>
            <w:noWrap/>
            <w:vAlign w:val="center"/>
            <w:hideMark/>
          </w:tcPr>
          <w:p w14:paraId="57891220" w14:textId="77777777" w:rsidR="00771A4B" w:rsidRDefault="00771A4B" w:rsidP="00771A4B">
            <w:pPr>
              <w:jc w:val="center"/>
              <w:rPr>
                <w:sz w:val="16"/>
                <w:szCs w:val="16"/>
              </w:rPr>
            </w:pPr>
            <w:r>
              <w:rPr>
                <w:sz w:val="16"/>
                <w:szCs w:val="16"/>
              </w:rPr>
              <w:t>1</w:t>
            </w:r>
          </w:p>
        </w:tc>
        <w:tc>
          <w:tcPr>
            <w:tcW w:w="983" w:type="dxa"/>
            <w:vAlign w:val="center"/>
          </w:tcPr>
          <w:p w14:paraId="2D5DA3F9" w14:textId="69618E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893BC1" w14:textId="69D86312" w:rsidR="00771A4B" w:rsidRDefault="00771A4B" w:rsidP="00771A4B">
            <w:pPr>
              <w:jc w:val="center"/>
              <w:rPr>
                <w:sz w:val="16"/>
                <w:szCs w:val="16"/>
              </w:rPr>
            </w:pPr>
            <w:r>
              <w:rPr>
                <w:sz w:val="16"/>
                <w:szCs w:val="16"/>
              </w:rPr>
              <w:t>UN</w:t>
            </w:r>
          </w:p>
        </w:tc>
        <w:tc>
          <w:tcPr>
            <w:tcW w:w="887" w:type="dxa"/>
            <w:noWrap/>
            <w:vAlign w:val="center"/>
            <w:hideMark/>
          </w:tcPr>
          <w:p w14:paraId="6BC624B1" w14:textId="2E9BE2FC" w:rsidR="00771A4B" w:rsidRDefault="00771A4B" w:rsidP="00771A4B">
            <w:pPr>
              <w:jc w:val="center"/>
              <w:rPr>
                <w:sz w:val="16"/>
                <w:szCs w:val="16"/>
              </w:rPr>
            </w:pPr>
            <w:r>
              <w:rPr>
                <w:sz w:val="16"/>
                <w:szCs w:val="16"/>
              </w:rPr>
              <w:t>3.563,56</w:t>
            </w:r>
          </w:p>
        </w:tc>
        <w:tc>
          <w:tcPr>
            <w:tcW w:w="1152" w:type="dxa"/>
            <w:noWrap/>
            <w:vAlign w:val="center"/>
            <w:hideMark/>
          </w:tcPr>
          <w:p w14:paraId="2B7A8261" w14:textId="2D5FA04F" w:rsidR="00771A4B" w:rsidRDefault="00771A4B" w:rsidP="00771A4B">
            <w:pPr>
              <w:jc w:val="center"/>
              <w:rPr>
                <w:sz w:val="16"/>
                <w:szCs w:val="16"/>
              </w:rPr>
            </w:pPr>
            <w:r>
              <w:rPr>
                <w:sz w:val="16"/>
                <w:szCs w:val="16"/>
              </w:rPr>
              <w:t>-          1.979,75</w:t>
            </w:r>
          </w:p>
        </w:tc>
        <w:tc>
          <w:tcPr>
            <w:tcW w:w="887" w:type="dxa"/>
            <w:noWrap/>
            <w:vAlign w:val="center"/>
            <w:hideMark/>
          </w:tcPr>
          <w:p w14:paraId="15E88242" w14:textId="35853A48" w:rsidR="00771A4B" w:rsidRDefault="00771A4B" w:rsidP="00771A4B">
            <w:pPr>
              <w:jc w:val="center"/>
              <w:rPr>
                <w:sz w:val="16"/>
                <w:szCs w:val="16"/>
              </w:rPr>
            </w:pPr>
            <w:r>
              <w:rPr>
                <w:sz w:val="16"/>
                <w:szCs w:val="16"/>
              </w:rPr>
              <w:t>1.583,81</w:t>
            </w:r>
          </w:p>
        </w:tc>
      </w:tr>
      <w:tr w:rsidR="00771A4B" w14:paraId="65869B3F" w14:textId="77777777" w:rsidTr="00771A4B">
        <w:trPr>
          <w:trHeight w:val="240"/>
        </w:trPr>
        <w:tc>
          <w:tcPr>
            <w:tcW w:w="936" w:type="dxa"/>
            <w:noWrap/>
            <w:hideMark/>
          </w:tcPr>
          <w:p w14:paraId="24E390B9" w14:textId="11DA2616" w:rsidR="00771A4B" w:rsidRDefault="00771A4B" w:rsidP="00771A4B">
            <w:pPr>
              <w:rPr>
                <w:sz w:val="16"/>
                <w:szCs w:val="16"/>
              </w:rPr>
            </w:pPr>
            <w:r>
              <w:rPr>
                <w:sz w:val="16"/>
                <w:szCs w:val="16"/>
              </w:rPr>
              <w:t>Equipamentos informática</w:t>
            </w:r>
          </w:p>
        </w:tc>
        <w:tc>
          <w:tcPr>
            <w:tcW w:w="1096" w:type="dxa"/>
            <w:noWrap/>
            <w:hideMark/>
          </w:tcPr>
          <w:p w14:paraId="4933C466" w14:textId="77777777" w:rsidR="00771A4B" w:rsidRDefault="00771A4B" w:rsidP="00771A4B">
            <w:pPr>
              <w:rPr>
                <w:sz w:val="16"/>
                <w:szCs w:val="16"/>
              </w:rPr>
            </w:pPr>
            <w:r>
              <w:rPr>
                <w:sz w:val="16"/>
                <w:szCs w:val="16"/>
              </w:rPr>
              <w:t>4100000398840</w:t>
            </w:r>
          </w:p>
        </w:tc>
        <w:tc>
          <w:tcPr>
            <w:tcW w:w="628" w:type="dxa"/>
            <w:noWrap/>
            <w:hideMark/>
          </w:tcPr>
          <w:p w14:paraId="620269EC" w14:textId="529D7F78" w:rsidR="00771A4B" w:rsidRDefault="00771A4B" w:rsidP="00771A4B">
            <w:pPr>
              <w:rPr>
                <w:sz w:val="16"/>
                <w:szCs w:val="16"/>
              </w:rPr>
            </w:pPr>
            <w:r>
              <w:rPr>
                <w:sz w:val="16"/>
                <w:szCs w:val="16"/>
              </w:rPr>
              <w:t>Brasilia  - sig</w:t>
            </w:r>
          </w:p>
        </w:tc>
        <w:tc>
          <w:tcPr>
            <w:tcW w:w="3466" w:type="dxa"/>
            <w:noWrap/>
            <w:hideMark/>
          </w:tcPr>
          <w:p w14:paraId="11A68005" w14:textId="77777777" w:rsidR="00771A4B" w:rsidRDefault="00771A4B" w:rsidP="00771A4B">
            <w:pPr>
              <w:rPr>
                <w:sz w:val="16"/>
                <w:szCs w:val="16"/>
              </w:rPr>
            </w:pPr>
            <w:r>
              <w:rPr>
                <w:sz w:val="16"/>
                <w:szCs w:val="16"/>
              </w:rPr>
              <w:t>SERVIDOR FAB: HP, MOD: PROLIANT DL380 GEN 9, N/S: BRC5236JB1 MT: F34RAB</w:t>
            </w:r>
          </w:p>
        </w:tc>
        <w:tc>
          <w:tcPr>
            <w:tcW w:w="481" w:type="dxa"/>
            <w:noWrap/>
            <w:hideMark/>
          </w:tcPr>
          <w:p w14:paraId="3B89E7E7" w14:textId="77777777" w:rsidR="00771A4B" w:rsidRDefault="00771A4B" w:rsidP="00771A4B">
            <w:pPr>
              <w:rPr>
                <w:sz w:val="16"/>
                <w:szCs w:val="16"/>
              </w:rPr>
            </w:pPr>
            <w:r>
              <w:rPr>
                <w:sz w:val="16"/>
                <w:szCs w:val="16"/>
              </w:rPr>
              <w:t>SIG</w:t>
            </w:r>
          </w:p>
        </w:tc>
        <w:tc>
          <w:tcPr>
            <w:tcW w:w="950" w:type="dxa"/>
            <w:noWrap/>
            <w:vAlign w:val="center"/>
            <w:hideMark/>
          </w:tcPr>
          <w:p w14:paraId="34926994" w14:textId="77777777" w:rsidR="00771A4B" w:rsidRDefault="00771A4B" w:rsidP="00771A4B">
            <w:pPr>
              <w:jc w:val="center"/>
              <w:rPr>
                <w:sz w:val="16"/>
                <w:szCs w:val="16"/>
              </w:rPr>
            </w:pPr>
            <w:r>
              <w:rPr>
                <w:sz w:val="16"/>
                <w:szCs w:val="16"/>
              </w:rPr>
              <w:t>ZYINFOR</w:t>
            </w:r>
          </w:p>
        </w:tc>
        <w:tc>
          <w:tcPr>
            <w:tcW w:w="665" w:type="dxa"/>
            <w:noWrap/>
            <w:vAlign w:val="center"/>
            <w:hideMark/>
          </w:tcPr>
          <w:p w14:paraId="6FE91261" w14:textId="77777777" w:rsidR="00771A4B" w:rsidRDefault="00771A4B" w:rsidP="00771A4B">
            <w:pPr>
              <w:jc w:val="center"/>
              <w:rPr>
                <w:sz w:val="16"/>
                <w:szCs w:val="16"/>
              </w:rPr>
            </w:pPr>
            <w:r>
              <w:rPr>
                <w:sz w:val="16"/>
                <w:szCs w:val="16"/>
              </w:rPr>
              <w:t>1</w:t>
            </w:r>
          </w:p>
        </w:tc>
        <w:tc>
          <w:tcPr>
            <w:tcW w:w="983" w:type="dxa"/>
            <w:vAlign w:val="center"/>
          </w:tcPr>
          <w:p w14:paraId="4A443F79" w14:textId="5070CE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72F53E" w14:textId="7C6859A6" w:rsidR="00771A4B" w:rsidRDefault="00771A4B" w:rsidP="00771A4B">
            <w:pPr>
              <w:jc w:val="center"/>
              <w:rPr>
                <w:sz w:val="16"/>
                <w:szCs w:val="16"/>
              </w:rPr>
            </w:pPr>
            <w:r>
              <w:rPr>
                <w:sz w:val="16"/>
                <w:szCs w:val="16"/>
              </w:rPr>
              <w:t>UN</w:t>
            </w:r>
          </w:p>
        </w:tc>
        <w:tc>
          <w:tcPr>
            <w:tcW w:w="887" w:type="dxa"/>
            <w:noWrap/>
            <w:vAlign w:val="center"/>
            <w:hideMark/>
          </w:tcPr>
          <w:p w14:paraId="64373BD7" w14:textId="1A9EBDE0" w:rsidR="00771A4B" w:rsidRDefault="00771A4B" w:rsidP="00771A4B">
            <w:pPr>
              <w:jc w:val="center"/>
              <w:rPr>
                <w:sz w:val="16"/>
                <w:szCs w:val="16"/>
              </w:rPr>
            </w:pPr>
            <w:r>
              <w:rPr>
                <w:sz w:val="16"/>
                <w:szCs w:val="16"/>
              </w:rPr>
              <w:t>3.563,67</w:t>
            </w:r>
          </w:p>
        </w:tc>
        <w:tc>
          <w:tcPr>
            <w:tcW w:w="1152" w:type="dxa"/>
            <w:noWrap/>
            <w:vAlign w:val="center"/>
            <w:hideMark/>
          </w:tcPr>
          <w:p w14:paraId="35FF8BA9" w14:textId="56E6F079" w:rsidR="00771A4B" w:rsidRDefault="00771A4B" w:rsidP="00771A4B">
            <w:pPr>
              <w:jc w:val="center"/>
              <w:rPr>
                <w:sz w:val="16"/>
                <w:szCs w:val="16"/>
              </w:rPr>
            </w:pPr>
            <w:r>
              <w:rPr>
                <w:sz w:val="16"/>
                <w:szCs w:val="16"/>
              </w:rPr>
              <w:t>-          1.979,81</w:t>
            </w:r>
          </w:p>
        </w:tc>
        <w:tc>
          <w:tcPr>
            <w:tcW w:w="887" w:type="dxa"/>
            <w:noWrap/>
            <w:vAlign w:val="center"/>
            <w:hideMark/>
          </w:tcPr>
          <w:p w14:paraId="279DA318" w14:textId="5A05B936" w:rsidR="00771A4B" w:rsidRDefault="00771A4B" w:rsidP="00771A4B">
            <w:pPr>
              <w:jc w:val="center"/>
              <w:rPr>
                <w:sz w:val="16"/>
                <w:szCs w:val="16"/>
              </w:rPr>
            </w:pPr>
            <w:r>
              <w:rPr>
                <w:sz w:val="16"/>
                <w:szCs w:val="16"/>
              </w:rPr>
              <w:t>1.583,86</w:t>
            </w:r>
          </w:p>
        </w:tc>
      </w:tr>
      <w:tr w:rsidR="00771A4B" w14:paraId="1F5A0728" w14:textId="77777777" w:rsidTr="00771A4B">
        <w:trPr>
          <w:trHeight w:val="240"/>
        </w:trPr>
        <w:tc>
          <w:tcPr>
            <w:tcW w:w="936" w:type="dxa"/>
            <w:noWrap/>
            <w:hideMark/>
          </w:tcPr>
          <w:p w14:paraId="77FE9D52" w14:textId="3B692E6A" w:rsidR="00771A4B" w:rsidRDefault="00771A4B" w:rsidP="00771A4B">
            <w:pPr>
              <w:rPr>
                <w:sz w:val="16"/>
                <w:szCs w:val="16"/>
              </w:rPr>
            </w:pPr>
            <w:r>
              <w:rPr>
                <w:sz w:val="16"/>
                <w:szCs w:val="16"/>
              </w:rPr>
              <w:t>Equipamentos informática</w:t>
            </w:r>
          </w:p>
        </w:tc>
        <w:tc>
          <w:tcPr>
            <w:tcW w:w="1096" w:type="dxa"/>
            <w:noWrap/>
            <w:hideMark/>
          </w:tcPr>
          <w:p w14:paraId="7DE64008" w14:textId="77777777" w:rsidR="00771A4B" w:rsidRDefault="00771A4B" w:rsidP="00771A4B">
            <w:pPr>
              <w:rPr>
                <w:sz w:val="16"/>
                <w:szCs w:val="16"/>
              </w:rPr>
            </w:pPr>
            <w:r>
              <w:rPr>
                <w:sz w:val="16"/>
                <w:szCs w:val="16"/>
              </w:rPr>
              <w:t>4100000406930</w:t>
            </w:r>
          </w:p>
        </w:tc>
        <w:tc>
          <w:tcPr>
            <w:tcW w:w="628" w:type="dxa"/>
            <w:noWrap/>
            <w:hideMark/>
          </w:tcPr>
          <w:p w14:paraId="05336CD2" w14:textId="6DA85403" w:rsidR="00771A4B" w:rsidRDefault="00771A4B" w:rsidP="00771A4B">
            <w:pPr>
              <w:rPr>
                <w:sz w:val="16"/>
                <w:szCs w:val="16"/>
              </w:rPr>
            </w:pPr>
            <w:r>
              <w:rPr>
                <w:sz w:val="16"/>
                <w:szCs w:val="16"/>
              </w:rPr>
              <w:t>Brasilia  - sig</w:t>
            </w:r>
          </w:p>
        </w:tc>
        <w:tc>
          <w:tcPr>
            <w:tcW w:w="3466" w:type="dxa"/>
            <w:noWrap/>
            <w:hideMark/>
          </w:tcPr>
          <w:p w14:paraId="20E255C9" w14:textId="77777777" w:rsidR="00771A4B" w:rsidRDefault="00771A4B" w:rsidP="00771A4B">
            <w:pPr>
              <w:rPr>
                <w:sz w:val="16"/>
                <w:szCs w:val="16"/>
              </w:rPr>
            </w:pPr>
            <w:r>
              <w:rPr>
                <w:sz w:val="16"/>
                <w:szCs w:val="16"/>
              </w:rPr>
              <w:t>SERVIDOR FAB: HP, MOD: PROLIANT DL380 GEN 9, N/S: BRC5236JB6 MT: F34RAB</w:t>
            </w:r>
          </w:p>
        </w:tc>
        <w:tc>
          <w:tcPr>
            <w:tcW w:w="481" w:type="dxa"/>
            <w:noWrap/>
            <w:hideMark/>
          </w:tcPr>
          <w:p w14:paraId="2601BAEA" w14:textId="77777777" w:rsidR="00771A4B" w:rsidRDefault="00771A4B" w:rsidP="00771A4B">
            <w:pPr>
              <w:rPr>
                <w:sz w:val="16"/>
                <w:szCs w:val="16"/>
              </w:rPr>
            </w:pPr>
            <w:r>
              <w:rPr>
                <w:sz w:val="16"/>
                <w:szCs w:val="16"/>
              </w:rPr>
              <w:t>SIG</w:t>
            </w:r>
          </w:p>
        </w:tc>
        <w:tc>
          <w:tcPr>
            <w:tcW w:w="950" w:type="dxa"/>
            <w:noWrap/>
            <w:vAlign w:val="center"/>
            <w:hideMark/>
          </w:tcPr>
          <w:p w14:paraId="2B6C7402" w14:textId="77777777" w:rsidR="00771A4B" w:rsidRDefault="00771A4B" w:rsidP="00771A4B">
            <w:pPr>
              <w:jc w:val="center"/>
              <w:rPr>
                <w:sz w:val="16"/>
                <w:szCs w:val="16"/>
              </w:rPr>
            </w:pPr>
            <w:r>
              <w:rPr>
                <w:sz w:val="16"/>
                <w:szCs w:val="16"/>
              </w:rPr>
              <w:t>ZYINFOR</w:t>
            </w:r>
          </w:p>
        </w:tc>
        <w:tc>
          <w:tcPr>
            <w:tcW w:w="665" w:type="dxa"/>
            <w:noWrap/>
            <w:vAlign w:val="center"/>
            <w:hideMark/>
          </w:tcPr>
          <w:p w14:paraId="7AAB31C3" w14:textId="77777777" w:rsidR="00771A4B" w:rsidRDefault="00771A4B" w:rsidP="00771A4B">
            <w:pPr>
              <w:jc w:val="center"/>
              <w:rPr>
                <w:sz w:val="16"/>
                <w:szCs w:val="16"/>
              </w:rPr>
            </w:pPr>
            <w:r>
              <w:rPr>
                <w:sz w:val="16"/>
                <w:szCs w:val="16"/>
              </w:rPr>
              <w:t>1</w:t>
            </w:r>
          </w:p>
        </w:tc>
        <w:tc>
          <w:tcPr>
            <w:tcW w:w="983" w:type="dxa"/>
            <w:vAlign w:val="center"/>
          </w:tcPr>
          <w:p w14:paraId="41768D67" w14:textId="08B16D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A0F928" w14:textId="3743DCB3" w:rsidR="00771A4B" w:rsidRDefault="00771A4B" w:rsidP="00771A4B">
            <w:pPr>
              <w:jc w:val="center"/>
              <w:rPr>
                <w:sz w:val="16"/>
                <w:szCs w:val="16"/>
              </w:rPr>
            </w:pPr>
            <w:r>
              <w:rPr>
                <w:sz w:val="16"/>
                <w:szCs w:val="16"/>
              </w:rPr>
              <w:t>UN</w:t>
            </w:r>
          </w:p>
        </w:tc>
        <w:tc>
          <w:tcPr>
            <w:tcW w:w="887" w:type="dxa"/>
            <w:noWrap/>
            <w:vAlign w:val="center"/>
            <w:hideMark/>
          </w:tcPr>
          <w:p w14:paraId="7E833BFC" w14:textId="7CCCA596" w:rsidR="00771A4B" w:rsidRDefault="00771A4B" w:rsidP="00771A4B">
            <w:pPr>
              <w:jc w:val="center"/>
              <w:rPr>
                <w:sz w:val="16"/>
                <w:szCs w:val="16"/>
              </w:rPr>
            </w:pPr>
            <w:r>
              <w:rPr>
                <w:sz w:val="16"/>
                <w:szCs w:val="16"/>
              </w:rPr>
              <w:t>2.250,00</w:t>
            </w:r>
          </w:p>
        </w:tc>
        <w:tc>
          <w:tcPr>
            <w:tcW w:w="1152" w:type="dxa"/>
            <w:noWrap/>
            <w:vAlign w:val="center"/>
            <w:hideMark/>
          </w:tcPr>
          <w:p w14:paraId="0BA12531" w14:textId="51F9658D" w:rsidR="00771A4B" w:rsidRDefault="00771A4B" w:rsidP="00771A4B">
            <w:pPr>
              <w:jc w:val="center"/>
              <w:rPr>
                <w:sz w:val="16"/>
                <w:szCs w:val="16"/>
              </w:rPr>
            </w:pPr>
            <w:r>
              <w:rPr>
                <w:sz w:val="16"/>
                <w:szCs w:val="16"/>
              </w:rPr>
              <w:t>-             999,99</w:t>
            </w:r>
          </w:p>
        </w:tc>
        <w:tc>
          <w:tcPr>
            <w:tcW w:w="887" w:type="dxa"/>
            <w:noWrap/>
            <w:vAlign w:val="center"/>
            <w:hideMark/>
          </w:tcPr>
          <w:p w14:paraId="401C78FB" w14:textId="586F7A77" w:rsidR="00771A4B" w:rsidRDefault="00771A4B" w:rsidP="00771A4B">
            <w:pPr>
              <w:jc w:val="center"/>
              <w:rPr>
                <w:sz w:val="16"/>
                <w:szCs w:val="16"/>
              </w:rPr>
            </w:pPr>
            <w:r>
              <w:rPr>
                <w:sz w:val="16"/>
                <w:szCs w:val="16"/>
              </w:rPr>
              <w:t>1.250,01</w:t>
            </w:r>
          </w:p>
        </w:tc>
      </w:tr>
      <w:tr w:rsidR="00771A4B" w14:paraId="291DA67A" w14:textId="77777777" w:rsidTr="00771A4B">
        <w:trPr>
          <w:trHeight w:val="240"/>
        </w:trPr>
        <w:tc>
          <w:tcPr>
            <w:tcW w:w="936" w:type="dxa"/>
            <w:noWrap/>
            <w:hideMark/>
          </w:tcPr>
          <w:p w14:paraId="5BD1586E" w14:textId="5599220A" w:rsidR="00771A4B" w:rsidRDefault="00771A4B" w:rsidP="00771A4B">
            <w:pPr>
              <w:rPr>
                <w:sz w:val="16"/>
                <w:szCs w:val="16"/>
              </w:rPr>
            </w:pPr>
            <w:r>
              <w:rPr>
                <w:sz w:val="16"/>
                <w:szCs w:val="16"/>
              </w:rPr>
              <w:lastRenderedPageBreak/>
              <w:t>Equipamentos informática</w:t>
            </w:r>
          </w:p>
        </w:tc>
        <w:tc>
          <w:tcPr>
            <w:tcW w:w="1096" w:type="dxa"/>
            <w:noWrap/>
            <w:hideMark/>
          </w:tcPr>
          <w:p w14:paraId="093A5812" w14:textId="77777777" w:rsidR="00771A4B" w:rsidRDefault="00771A4B" w:rsidP="00771A4B">
            <w:pPr>
              <w:rPr>
                <w:sz w:val="16"/>
                <w:szCs w:val="16"/>
              </w:rPr>
            </w:pPr>
            <w:r>
              <w:rPr>
                <w:sz w:val="16"/>
                <w:szCs w:val="16"/>
              </w:rPr>
              <w:t>4100000439710</w:t>
            </w:r>
          </w:p>
        </w:tc>
        <w:tc>
          <w:tcPr>
            <w:tcW w:w="628" w:type="dxa"/>
            <w:noWrap/>
            <w:hideMark/>
          </w:tcPr>
          <w:p w14:paraId="1E51516E" w14:textId="77356145" w:rsidR="00771A4B" w:rsidRDefault="00771A4B" w:rsidP="00771A4B">
            <w:pPr>
              <w:rPr>
                <w:sz w:val="16"/>
                <w:szCs w:val="16"/>
              </w:rPr>
            </w:pPr>
            <w:r>
              <w:rPr>
                <w:sz w:val="16"/>
                <w:szCs w:val="16"/>
              </w:rPr>
              <w:t>Brasilia  - sig</w:t>
            </w:r>
          </w:p>
        </w:tc>
        <w:tc>
          <w:tcPr>
            <w:tcW w:w="3466" w:type="dxa"/>
            <w:noWrap/>
            <w:hideMark/>
          </w:tcPr>
          <w:p w14:paraId="30ADA6DA" w14:textId="77777777" w:rsidR="00771A4B" w:rsidRDefault="00771A4B" w:rsidP="00771A4B">
            <w:pPr>
              <w:rPr>
                <w:sz w:val="16"/>
                <w:szCs w:val="16"/>
              </w:rPr>
            </w:pPr>
            <w:r>
              <w:rPr>
                <w:sz w:val="16"/>
                <w:szCs w:val="16"/>
              </w:rPr>
              <w:t>Elemento de Rede FAB: HP, MOD: , N/S: BRC5236JB4 TAG: F34RH</w:t>
            </w:r>
          </w:p>
        </w:tc>
        <w:tc>
          <w:tcPr>
            <w:tcW w:w="481" w:type="dxa"/>
            <w:noWrap/>
            <w:hideMark/>
          </w:tcPr>
          <w:p w14:paraId="10E6D463" w14:textId="77777777" w:rsidR="00771A4B" w:rsidRDefault="00771A4B" w:rsidP="00771A4B">
            <w:pPr>
              <w:rPr>
                <w:sz w:val="16"/>
                <w:szCs w:val="16"/>
              </w:rPr>
            </w:pPr>
            <w:r>
              <w:rPr>
                <w:sz w:val="16"/>
                <w:szCs w:val="16"/>
              </w:rPr>
              <w:t>SIG</w:t>
            </w:r>
          </w:p>
        </w:tc>
        <w:tc>
          <w:tcPr>
            <w:tcW w:w="950" w:type="dxa"/>
            <w:noWrap/>
            <w:vAlign w:val="center"/>
            <w:hideMark/>
          </w:tcPr>
          <w:p w14:paraId="026E8F9E" w14:textId="77777777" w:rsidR="00771A4B" w:rsidRDefault="00771A4B" w:rsidP="00771A4B">
            <w:pPr>
              <w:jc w:val="center"/>
              <w:rPr>
                <w:sz w:val="16"/>
                <w:szCs w:val="16"/>
              </w:rPr>
            </w:pPr>
            <w:r>
              <w:rPr>
                <w:sz w:val="16"/>
                <w:szCs w:val="16"/>
              </w:rPr>
              <w:t>ZYINFOR</w:t>
            </w:r>
          </w:p>
        </w:tc>
        <w:tc>
          <w:tcPr>
            <w:tcW w:w="665" w:type="dxa"/>
            <w:noWrap/>
            <w:vAlign w:val="center"/>
            <w:hideMark/>
          </w:tcPr>
          <w:p w14:paraId="668855F8" w14:textId="77777777" w:rsidR="00771A4B" w:rsidRDefault="00771A4B" w:rsidP="00771A4B">
            <w:pPr>
              <w:jc w:val="center"/>
              <w:rPr>
                <w:sz w:val="16"/>
                <w:szCs w:val="16"/>
              </w:rPr>
            </w:pPr>
            <w:r>
              <w:rPr>
                <w:sz w:val="16"/>
                <w:szCs w:val="16"/>
              </w:rPr>
              <w:t>1</w:t>
            </w:r>
          </w:p>
        </w:tc>
        <w:tc>
          <w:tcPr>
            <w:tcW w:w="983" w:type="dxa"/>
            <w:vAlign w:val="center"/>
          </w:tcPr>
          <w:p w14:paraId="465B2FE8" w14:textId="64CA18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57066E" w14:textId="7C1B821B" w:rsidR="00771A4B" w:rsidRDefault="00771A4B" w:rsidP="00771A4B">
            <w:pPr>
              <w:jc w:val="center"/>
              <w:rPr>
                <w:sz w:val="16"/>
                <w:szCs w:val="16"/>
              </w:rPr>
            </w:pPr>
            <w:r>
              <w:rPr>
                <w:sz w:val="16"/>
                <w:szCs w:val="16"/>
              </w:rPr>
              <w:t>UN</w:t>
            </w:r>
          </w:p>
        </w:tc>
        <w:tc>
          <w:tcPr>
            <w:tcW w:w="887" w:type="dxa"/>
            <w:noWrap/>
            <w:vAlign w:val="center"/>
            <w:hideMark/>
          </w:tcPr>
          <w:p w14:paraId="009E73B2" w14:textId="4A512CF7" w:rsidR="00771A4B" w:rsidRDefault="00771A4B" w:rsidP="00771A4B">
            <w:pPr>
              <w:jc w:val="center"/>
              <w:rPr>
                <w:sz w:val="16"/>
                <w:szCs w:val="16"/>
              </w:rPr>
            </w:pPr>
            <w:r>
              <w:rPr>
                <w:sz w:val="16"/>
                <w:szCs w:val="16"/>
              </w:rPr>
              <w:t>2.249,99</w:t>
            </w:r>
          </w:p>
        </w:tc>
        <w:tc>
          <w:tcPr>
            <w:tcW w:w="1152" w:type="dxa"/>
            <w:noWrap/>
            <w:vAlign w:val="center"/>
            <w:hideMark/>
          </w:tcPr>
          <w:p w14:paraId="59C91CF3" w14:textId="2736C9D6" w:rsidR="00771A4B" w:rsidRDefault="00771A4B" w:rsidP="00771A4B">
            <w:pPr>
              <w:jc w:val="center"/>
              <w:rPr>
                <w:sz w:val="16"/>
                <w:szCs w:val="16"/>
              </w:rPr>
            </w:pPr>
            <w:r>
              <w:rPr>
                <w:sz w:val="16"/>
                <w:szCs w:val="16"/>
              </w:rPr>
              <w:t>-          1.000,00</w:t>
            </w:r>
          </w:p>
        </w:tc>
        <w:tc>
          <w:tcPr>
            <w:tcW w:w="887" w:type="dxa"/>
            <w:noWrap/>
            <w:vAlign w:val="center"/>
            <w:hideMark/>
          </w:tcPr>
          <w:p w14:paraId="13687358" w14:textId="56B14D77" w:rsidR="00771A4B" w:rsidRDefault="00771A4B" w:rsidP="00771A4B">
            <w:pPr>
              <w:jc w:val="center"/>
              <w:rPr>
                <w:sz w:val="16"/>
                <w:szCs w:val="16"/>
              </w:rPr>
            </w:pPr>
            <w:r>
              <w:rPr>
                <w:sz w:val="16"/>
                <w:szCs w:val="16"/>
              </w:rPr>
              <w:t>1.249,99</w:t>
            </w:r>
          </w:p>
        </w:tc>
      </w:tr>
      <w:tr w:rsidR="00771A4B" w14:paraId="690F87D9" w14:textId="77777777" w:rsidTr="00771A4B">
        <w:trPr>
          <w:trHeight w:val="240"/>
        </w:trPr>
        <w:tc>
          <w:tcPr>
            <w:tcW w:w="936" w:type="dxa"/>
            <w:noWrap/>
            <w:hideMark/>
          </w:tcPr>
          <w:p w14:paraId="71884FF0" w14:textId="33A72632" w:rsidR="00771A4B" w:rsidRDefault="00771A4B" w:rsidP="00771A4B">
            <w:pPr>
              <w:rPr>
                <w:sz w:val="16"/>
                <w:szCs w:val="16"/>
              </w:rPr>
            </w:pPr>
            <w:r>
              <w:rPr>
                <w:sz w:val="16"/>
                <w:szCs w:val="16"/>
              </w:rPr>
              <w:t>Equipamentos informática</w:t>
            </w:r>
          </w:p>
        </w:tc>
        <w:tc>
          <w:tcPr>
            <w:tcW w:w="1096" w:type="dxa"/>
            <w:noWrap/>
            <w:hideMark/>
          </w:tcPr>
          <w:p w14:paraId="156F9E2E" w14:textId="77777777" w:rsidR="00771A4B" w:rsidRDefault="00771A4B" w:rsidP="00771A4B">
            <w:pPr>
              <w:rPr>
                <w:sz w:val="16"/>
                <w:szCs w:val="16"/>
              </w:rPr>
            </w:pPr>
            <w:r>
              <w:rPr>
                <w:sz w:val="16"/>
                <w:szCs w:val="16"/>
              </w:rPr>
              <w:t>4100000439711</w:t>
            </w:r>
          </w:p>
        </w:tc>
        <w:tc>
          <w:tcPr>
            <w:tcW w:w="628" w:type="dxa"/>
            <w:noWrap/>
            <w:hideMark/>
          </w:tcPr>
          <w:p w14:paraId="76140514" w14:textId="472D8D67" w:rsidR="00771A4B" w:rsidRDefault="00771A4B" w:rsidP="00771A4B">
            <w:pPr>
              <w:rPr>
                <w:sz w:val="16"/>
                <w:szCs w:val="16"/>
              </w:rPr>
            </w:pPr>
            <w:r>
              <w:rPr>
                <w:sz w:val="16"/>
                <w:szCs w:val="16"/>
              </w:rPr>
              <w:t>Brasilia  - sig</w:t>
            </w:r>
          </w:p>
        </w:tc>
        <w:tc>
          <w:tcPr>
            <w:tcW w:w="3466" w:type="dxa"/>
            <w:noWrap/>
            <w:hideMark/>
          </w:tcPr>
          <w:p w14:paraId="7913BD35" w14:textId="77777777" w:rsidR="00771A4B" w:rsidRDefault="00771A4B" w:rsidP="00771A4B">
            <w:pPr>
              <w:rPr>
                <w:sz w:val="16"/>
                <w:szCs w:val="16"/>
              </w:rPr>
            </w:pPr>
            <w:r>
              <w:rPr>
                <w:sz w:val="16"/>
                <w:szCs w:val="16"/>
              </w:rPr>
              <w:t>Elemento de Rede FAB: HP, MOD: , N/S: BRC5236JB4 TAG: F34RH</w:t>
            </w:r>
          </w:p>
        </w:tc>
        <w:tc>
          <w:tcPr>
            <w:tcW w:w="481" w:type="dxa"/>
            <w:noWrap/>
            <w:hideMark/>
          </w:tcPr>
          <w:p w14:paraId="054E9EA8" w14:textId="77777777" w:rsidR="00771A4B" w:rsidRDefault="00771A4B" w:rsidP="00771A4B">
            <w:pPr>
              <w:rPr>
                <w:sz w:val="16"/>
                <w:szCs w:val="16"/>
              </w:rPr>
            </w:pPr>
            <w:r>
              <w:rPr>
                <w:sz w:val="16"/>
                <w:szCs w:val="16"/>
              </w:rPr>
              <w:t>SIG</w:t>
            </w:r>
          </w:p>
        </w:tc>
        <w:tc>
          <w:tcPr>
            <w:tcW w:w="950" w:type="dxa"/>
            <w:noWrap/>
            <w:vAlign w:val="center"/>
            <w:hideMark/>
          </w:tcPr>
          <w:p w14:paraId="34294502" w14:textId="77777777" w:rsidR="00771A4B" w:rsidRDefault="00771A4B" w:rsidP="00771A4B">
            <w:pPr>
              <w:jc w:val="center"/>
              <w:rPr>
                <w:sz w:val="16"/>
                <w:szCs w:val="16"/>
              </w:rPr>
            </w:pPr>
            <w:r>
              <w:rPr>
                <w:sz w:val="16"/>
                <w:szCs w:val="16"/>
              </w:rPr>
              <w:t>ZYINFOR</w:t>
            </w:r>
          </w:p>
        </w:tc>
        <w:tc>
          <w:tcPr>
            <w:tcW w:w="665" w:type="dxa"/>
            <w:noWrap/>
            <w:vAlign w:val="center"/>
            <w:hideMark/>
          </w:tcPr>
          <w:p w14:paraId="2E493D7C" w14:textId="77777777" w:rsidR="00771A4B" w:rsidRDefault="00771A4B" w:rsidP="00771A4B">
            <w:pPr>
              <w:jc w:val="center"/>
              <w:rPr>
                <w:sz w:val="16"/>
                <w:szCs w:val="16"/>
              </w:rPr>
            </w:pPr>
            <w:r>
              <w:rPr>
                <w:sz w:val="16"/>
                <w:szCs w:val="16"/>
              </w:rPr>
              <w:t>1</w:t>
            </w:r>
          </w:p>
        </w:tc>
        <w:tc>
          <w:tcPr>
            <w:tcW w:w="983" w:type="dxa"/>
            <w:vAlign w:val="center"/>
          </w:tcPr>
          <w:p w14:paraId="2E47B67C" w14:textId="5675B5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C89D21" w14:textId="3349B8EA" w:rsidR="00771A4B" w:rsidRDefault="00771A4B" w:rsidP="00771A4B">
            <w:pPr>
              <w:jc w:val="center"/>
              <w:rPr>
                <w:sz w:val="16"/>
                <w:szCs w:val="16"/>
              </w:rPr>
            </w:pPr>
            <w:r>
              <w:rPr>
                <w:sz w:val="16"/>
                <w:szCs w:val="16"/>
              </w:rPr>
              <w:t>UN</w:t>
            </w:r>
          </w:p>
        </w:tc>
        <w:tc>
          <w:tcPr>
            <w:tcW w:w="887" w:type="dxa"/>
            <w:noWrap/>
            <w:vAlign w:val="center"/>
            <w:hideMark/>
          </w:tcPr>
          <w:p w14:paraId="0D40E816" w14:textId="77777777" w:rsidR="00771A4B" w:rsidRDefault="00771A4B" w:rsidP="00771A4B">
            <w:pPr>
              <w:jc w:val="center"/>
              <w:rPr>
                <w:sz w:val="16"/>
                <w:szCs w:val="16"/>
              </w:rPr>
            </w:pPr>
            <w:r>
              <w:rPr>
                <w:sz w:val="16"/>
                <w:szCs w:val="16"/>
              </w:rPr>
              <w:t>##########</w:t>
            </w:r>
          </w:p>
        </w:tc>
        <w:tc>
          <w:tcPr>
            <w:tcW w:w="1152" w:type="dxa"/>
            <w:noWrap/>
            <w:vAlign w:val="center"/>
            <w:hideMark/>
          </w:tcPr>
          <w:p w14:paraId="0E145974" w14:textId="6AF5C0F2" w:rsidR="00771A4B" w:rsidRDefault="00771A4B" w:rsidP="00771A4B">
            <w:pPr>
              <w:jc w:val="center"/>
              <w:rPr>
                <w:sz w:val="16"/>
                <w:szCs w:val="16"/>
              </w:rPr>
            </w:pPr>
            <w:r>
              <w:rPr>
                <w:sz w:val="16"/>
                <w:szCs w:val="16"/>
              </w:rPr>
              <w:t>-     720.761,52</w:t>
            </w:r>
          </w:p>
        </w:tc>
        <w:tc>
          <w:tcPr>
            <w:tcW w:w="887" w:type="dxa"/>
            <w:noWrap/>
            <w:vAlign w:val="center"/>
            <w:hideMark/>
          </w:tcPr>
          <w:p w14:paraId="3DB8793A" w14:textId="708A20DB" w:rsidR="00771A4B" w:rsidRDefault="00771A4B" w:rsidP="00771A4B">
            <w:pPr>
              <w:jc w:val="center"/>
              <w:rPr>
                <w:sz w:val="16"/>
                <w:szCs w:val="16"/>
              </w:rPr>
            </w:pPr>
            <w:r>
              <w:rPr>
                <w:sz w:val="16"/>
                <w:szCs w:val="16"/>
              </w:rPr>
              <w:t>1.638.094,35</w:t>
            </w:r>
          </w:p>
        </w:tc>
      </w:tr>
      <w:tr w:rsidR="00771A4B" w14:paraId="4B55AB50" w14:textId="77777777" w:rsidTr="00771A4B">
        <w:trPr>
          <w:trHeight w:val="240"/>
        </w:trPr>
        <w:tc>
          <w:tcPr>
            <w:tcW w:w="936" w:type="dxa"/>
            <w:noWrap/>
            <w:hideMark/>
          </w:tcPr>
          <w:p w14:paraId="13DB919C" w14:textId="45E2C500" w:rsidR="00771A4B" w:rsidRDefault="00771A4B" w:rsidP="00771A4B">
            <w:pPr>
              <w:rPr>
                <w:sz w:val="16"/>
                <w:szCs w:val="16"/>
              </w:rPr>
            </w:pPr>
            <w:r>
              <w:rPr>
                <w:sz w:val="16"/>
                <w:szCs w:val="16"/>
              </w:rPr>
              <w:t>Equipamentos informática</w:t>
            </w:r>
          </w:p>
        </w:tc>
        <w:tc>
          <w:tcPr>
            <w:tcW w:w="1096" w:type="dxa"/>
            <w:noWrap/>
            <w:hideMark/>
          </w:tcPr>
          <w:p w14:paraId="696DD839" w14:textId="77777777" w:rsidR="00771A4B" w:rsidRDefault="00771A4B" w:rsidP="00771A4B">
            <w:pPr>
              <w:rPr>
                <w:sz w:val="16"/>
                <w:szCs w:val="16"/>
              </w:rPr>
            </w:pPr>
            <w:r>
              <w:rPr>
                <w:sz w:val="16"/>
                <w:szCs w:val="16"/>
              </w:rPr>
              <w:t>4100000439730</w:t>
            </w:r>
          </w:p>
        </w:tc>
        <w:tc>
          <w:tcPr>
            <w:tcW w:w="628" w:type="dxa"/>
            <w:noWrap/>
            <w:hideMark/>
          </w:tcPr>
          <w:p w14:paraId="360CF8A5" w14:textId="5F717FBD" w:rsidR="00771A4B" w:rsidRDefault="00771A4B" w:rsidP="00771A4B">
            <w:pPr>
              <w:rPr>
                <w:sz w:val="16"/>
                <w:szCs w:val="16"/>
              </w:rPr>
            </w:pPr>
            <w:r>
              <w:rPr>
                <w:sz w:val="16"/>
                <w:szCs w:val="16"/>
              </w:rPr>
              <w:t>Brasilia  - sig</w:t>
            </w:r>
          </w:p>
        </w:tc>
        <w:tc>
          <w:tcPr>
            <w:tcW w:w="3466" w:type="dxa"/>
            <w:noWrap/>
            <w:hideMark/>
          </w:tcPr>
          <w:p w14:paraId="2AABA809" w14:textId="77777777" w:rsidR="00771A4B" w:rsidRDefault="00771A4B" w:rsidP="00771A4B">
            <w:pPr>
              <w:rPr>
                <w:sz w:val="16"/>
                <w:szCs w:val="16"/>
              </w:rPr>
            </w:pPr>
            <w:r>
              <w:rPr>
                <w:sz w:val="16"/>
                <w:szCs w:val="16"/>
              </w:rPr>
              <w:t>Elemento de Rede FAB: Cisco Systems, MOD: , N/S: JAF1827AAGJ TAG: MCF09</w:t>
            </w:r>
          </w:p>
        </w:tc>
        <w:tc>
          <w:tcPr>
            <w:tcW w:w="481" w:type="dxa"/>
            <w:noWrap/>
            <w:hideMark/>
          </w:tcPr>
          <w:p w14:paraId="165A2FCC" w14:textId="77777777" w:rsidR="00771A4B" w:rsidRDefault="00771A4B" w:rsidP="00771A4B">
            <w:pPr>
              <w:rPr>
                <w:sz w:val="16"/>
                <w:szCs w:val="16"/>
              </w:rPr>
            </w:pPr>
            <w:r>
              <w:rPr>
                <w:sz w:val="16"/>
                <w:szCs w:val="16"/>
              </w:rPr>
              <w:t>SIG</w:t>
            </w:r>
          </w:p>
        </w:tc>
        <w:tc>
          <w:tcPr>
            <w:tcW w:w="950" w:type="dxa"/>
            <w:noWrap/>
            <w:vAlign w:val="center"/>
            <w:hideMark/>
          </w:tcPr>
          <w:p w14:paraId="1CE86660" w14:textId="77777777" w:rsidR="00771A4B" w:rsidRDefault="00771A4B" w:rsidP="00771A4B">
            <w:pPr>
              <w:jc w:val="center"/>
              <w:rPr>
                <w:sz w:val="16"/>
                <w:szCs w:val="16"/>
              </w:rPr>
            </w:pPr>
            <w:r>
              <w:rPr>
                <w:sz w:val="16"/>
                <w:szCs w:val="16"/>
              </w:rPr>
              <w:t>ZYINFOR</w:t>
            </w:r>
          </w:p>
        </w:tc>
        <w:tc>
          <w:tcPr>
            <w:tcW w:w="665" w:type="dxa"/>
            <w:noWrap/>
            <w:vAlign w:val="center"/>
            <w:hideMark/>
          </w:tcPr>
          <w:p w14:paraId="1AAC2C5F" w14:textId="77777777" w:rsidR="00771A4B" w:rsidRDefault="00771A4B" w:rsidP="00771A4B">
            <w:pPr>
              <w:jc w:val="center"/>
              <w:rPr>
                <w:sz w:val="16"/>
                <w:szCs w:val="16"/>
              </w:rPr>
            </w:pPr>
            <w:r>
              <w:rPr>
                <w:sz w:val="16"/>
                <w:szCs w:val="16"/>
              </w:rPr>
              <w:t>1</w:t>
            </w:r>
          </w:p>
        </w:tc>
        <w:tc>
          <w:tcPr>
            <w:tcW w:w="983" w:type="dxa"/>
            <w:vAlign w:val="center"/>
          </w:tcPr>
          <w:p w14:paraId="308B7E4B" w14:textId="7C3485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2EF487" w14:textId="103085D9" w:rsidR="00771A4B" w:rsidRDefault="00771A4B" w:rsidP="00771A4B">
            <w:pPr>
              <w:jc w:val="center"/>
              <w:rPr>
                <w:sz w:val="16"/>
                <w:szCs w:val="16"/>
              </w:rPr>
            </w:pPr>
            <w:r>
              <w:rPr>
                <w:sz w:val="16"/>
                <w:szCs w:val="16"/>
              </w:rPr>
              <w:t>UN</w:t>
            </w:r>
          </w:p>
        </w:tc>
        <w:tc>
          <w:tcPr>
            <w:tcW w:w="887" w:type="dxa"/>
            <w:noWrap/>
            <w:vAlign w:val="center"/>
            <w:hideMark/>
          </w:tcPr>
          <w:p w14:paraId="5667CBD6" w14:textId="79E8C5A0" w:rsidR="00771A4B" w:rsidRDefault="00771A4B" w:rsidP="00771A4B">
            <w:pPr>
              <w:jc w:val="center"/>
              <w:rPr>
                <w:sz w:val="16"/>
                <w:szCs w:val="16"/>
              </w:rPr>
            </w:pPr>
            <w:r>
              <w:rPr>
                <w:sz w:val="16"/>
                <w:szCs w:val="16"/>
              </w:rPr>
              <w:t>2.249,99</w:t>
            </w:r>
          </w:p>
        </w:tc>
        <w:tc>
          <w:tcPr>
            <w:tcW w:w="1152" w:type="dxa"/>
            <w:noWrap/>
            <w:vAlign w:val="center"/>
            <w:hideMark/>
          </w:tcPr>
          <w:p w14:paraId="6703C70D" w14:textId="71F274D9" w:rsidR="00771A4B" w:rsidRDefault="00771A4B" w:rsidP="00771A4B">
            <w:pPr>
              <w:jc w:val="center"/>
              <w:rPr>
                <w:sz w:val="16"/>
                <w:szCs w:val="16"/>
              </w:rPr>
            </w:pPr>
            <w:r>
              <w:rPr>
                <w:sz w:val="16"/>
                <w:szCs w:val="16"/>
              </w:rPr>
              <w:t>-          1.000,00</w:t>
            </w:r>
          </w:p>
        </w:tc>
        <w:tc>
          <w:tcPr>
            <w:tcW w:w="887" w:type="dxa"/>
            <w:noWrap/>
            <w:vAlign w:val="center"/>
            <w:hideMark/>
          </w:tcPr>
          <w:p w14:paraId="16F836A9" w14:textId="3B4BBE93" w:rsidR="00771A4B" w:rsidRDefault="00771A4B" w:rsidP="00771A4B">
            <w:pPr>
              <w:jc w:val="center"/>
              <w:rPr>
                <w:sz w:val="16"/>
                <w:szCs w:val="16"/>
              </w:rPr>
            </w:pPr>
            <w:r>
              <w:rPr>
                <w:sz w:val="16"/>
                <w:szCs w:val="16"/>
              </w:rPr>
              <w:t>1.249,99</w:t>
            </w:r>
          </w:p>
        </w:tc>
      </w:tr>
      <w:tr w:rsidR="00771A4B" w14:paraId="1F3F6D95" w14:textId="77777777" w:rsidTr="00771A4B">
        <w:trPr>
          <w:trHeight w:val="240"/>
        </w:trPr>
        <w:tc>
          <w:tcPr>
            <w:tcW w:w="936" w:type="dxa"/>
            <w:noWrap/>
            <w:hideMark/>
          </w:tcPr>
          <w:p w14:paraId="309A0590" w14:textId="1D49433F" w:rsidR="00771A4B" w:rsidRDefault="00771A4B" w:rsidP="00771A4B">
            <w:pPr>
              <w:rPr>
                <w:sz w:val="16"/>
                <w:szCs w:val="16"/>
              </w:rPr>
            </w:pPr>
            <w:r>
              <w:rPr>
                <w:sz w:val="16"/>
                <w:szCs w:val="16"/>
              </w:rPr>
              <w:t>Equipamentos informática</w:t>
            </w:r>
          </w:p>
        </w:tc>
        <w:tc>
          <w:tcPr>
            <w:tcW w:w="1096" w:type="dxa"/>
            <w:noWrap/>
            <w:hideMark/>
          </w:tcPr>
          <w:p w14:paraId="1FD43590" w14:textId="77777777" w:rsidR="00771A4B" w:rsidRDefault="00771A4B" w:rsidP="00771A4B">
            <w:pPr>
              <w:rPr>
                <w:sz w:val="16"/>
                <w:szCs w:val="16"/>
              </w:rPr>
            </w:pPr>
            <w:r>
              <w:rPr>
                <w:sz w:val="16"/>
                <w:szCs w:val="16"/>
              </w:rPr>
              <w:t>4100000439731</w:t>
            </w:r>
          </w:p>
        </w:tc>
        <w:tc>
          <w:tcPr>
            <w:tcW w:w="628" w:type="dxa"/>
            <w:noWrap/>
            <w:hideMark/>
          </w:tcPr>
          <w:p w14:paraId="2B179D65" w14:textId="15F1DFD5" w:rsidR="00771A4B" w:rsidRDefault="00771A4B" w:rsidP="00771A4B">
            <w:pPr>
              <w:rPr>
                <w:sz w:val="16"/>
                <w:szCs w:val="16"/>
              </w:rPr>
            </w:pPr>
            <w:r>
              <w:rPr>
                <w:sz w:val="16"/>
                <w:szCs w:val="16"/>
              </w:rPr>
              <w:t>Brasilia  - sig</w:t>
            </w:r>
          </w:p>
        </w:tc>
        <w:tc>
          <w:tcPr>
            <w:tcW w:w="3466" w:type="dxa"/>
            <w:noWrap/>
            <w:hideMark/>
          </w:tcPr>
          <w:p w14:paraId="43FDFB7D" w14:textId="77777777" w:rsidR="00771A4B" w:rsidRDefault="00771A4B" w:rsidP="00771A4B">
            <w:pPr>
              <w:rPr>
                <w:sz w:val="16"/>
                <w:szCs w:val="16"/>
              </w:rPr>
            </w:pPr>
            <w:r>
              <w:rPr>
                <w:sz w:val="16"/>
                <w:szCs w:val="16"/>
              </w:rPr>
              <w:t>Elemento de Rede FAB: Cisco Systems, MOD: , N/S: JAF1827AAGJ TAG: MCF09</w:t>
            </w:r>
          </w:p>
        </w:tc>
        <w:tc>
          <w:tcPr>
            <w:tcW w:w="481" w:type="dxa"/>
            <w:noWrap/>
            <w:hideMark/>
          </w:tcPr>
          <w:p w14:paraId="01A5D569" w14:textId="77777777" w:rsidR="00771A4B" w:rsidRDefault="00771A4B" w:rsidP="00771A4B">
            <w:pPr>
              <w:rPr>
                <w:sz w:val="16"/>
                <w:szCs w:val="16"/>
              </w:rPr>
            </w:pPr>
            <w:r>
              <w:rPr>
                <w:sz w:val="16"/>
                <w:szCs w:val="16"/>
              </w:rPr>
              <w:t>SIG</w:t>
            </w:r>
          </w:p>
        </w:tc>
        <w:tc>
          <w:tcPr>
            <w:tcW w:w="950" w:type="dxa"/>
            <w:noWrap/>
            <w:vAlign w:val="center"/>
            <w:hideMark/>
          </w:tcPr>
          <w:p w14:paraId="51F8DF4E" w14:textId="77777777" w:rsidR="00771A4B" w:rsidRDefault="00771A4B" w:rsidP="00771A4B">
            <w:pPr>
              <w:jc w:val="center"/>
              <w:rPr>
                <w:sz w:val="16"/>
                <w:szCs w:val="16"/>
              </w:rPr>
            </w:pPr>
            <w:r>
              <w:rPr>
                <w:sz w:val="16"/>
                <w:szCs w:val="16"/>
              </w:rPr>
              <w:t>ZYINFOR</w:t>
            </w:r>
          </w:p>
        </w:tc>
        <w:tc>
          <w:tcPr>
            <w:tcW w:w="665" w:type="dxa"/>
            <w:noWrap/>
            <w:vAlign w:val="center"/>
            <w:hideMark/>
          </w:tcPr>
          <w:p w14:paraId="539B9C16" w14:textId="77777777" w:rsidR="00771A4B" w:rsidRDefault="00771A4B" w:rsidP="00771A4B">
            <w:pPr>
              <w:jc w:val="center"/>
              <w:rPr>
                <w:sz w:val="16"/>
                <w:szCs w:val="16"/>
              </w:rPr>
            </w:pPr>
            <w:r>
              <w:rPr>
                <w:sz w:val="16"/>
                <w:szCs w:val="16"/>
              </w:rPr>
              <w:t>1</w:t>
            </w:r>
          </w:p>
        </w:tc>
        <w:tc>
          <w:tcPr>
            <w:tcW w:w="983" w:type="dxa"/>
            <w:vAlign w:val="center"/>
          </w:tcPr>
          <w:p w14:paraId="2244E0FA" w14:textId="3252A6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BFDAC0" w14:textId="7278E061" w:rsidR="00771A4B" w:rsidRDefault="00771A4B" w:rsidP="00771A4B">
            <w:pPr>
              <w:jc w:val="center"/>
              <w:rPr>
                <w:sz w:val="16"/>
                <w:szCs w:val="16"/>
              </w:rPr>
            </w:pPr>
            <w:r>
              <w:rPr>
                <w:sz w:val="16"/>
                <w:szCs w:val="16"/>
              </w:rPr>
              <w:t>UN</w:t>
            </w:r>
          </w:p>
        </w:tc>
        <w:tc>
          <w:tcPr>
            <w:tcW w:w="887" w:type="dxa"/>
            <w:noWrap/>
            <w:vAlign w:val="center"/>
            <w:hideMark/>
          </w:tcPr>
          <w:p w14:paraId="4237BAA9" w14:textId="77777777" w:rsidR="00771A4B" w:rsidRDefault="00771A4B" w:rsidP="00771A4B">
            <w:pPr>
              <w:jc w:val="center"/>
              <w:rPr>
                <w:sz w:val="16"/>
                <w:szCs w:val="16"/>
              </w:rPr>
            </w:pPr>
            <w:r>
              <w:rPr>
                <w:sz w:val="16"/>
                <w:szCs w:val="16"/>
              </w:rPr>
              <w:t>##########</w:t>
            </w:r>
          </w:p>
        </w:tc>
        <w:tc>
          <w:tcPr>
            <w:tcW w:w="1152" w:type="dxa"/>
            <w:noWrap/>
            <w:vAlign w:val="center"/>
            <w:hideMark/>
          </w:tcPr>
          <w:p w14:paraId="6F00C719" w14:textId="63DAE13F" w:rsidR="00771A4B" w:rsidRDefault="00771A4B" w:rsidP="00771A4B">
            <w:pPr>
              <w:jc w:val="center"/>
              <w:rPr>
                <w:sz w:val="16"/>
                <w:szCs w:val="16"/>
              </w:rPr>
            </w:pPr>
            <w:r>
              <w:rPr>
                <w:sz w:val="16"/>
                <w:szCs w:val="16"/>
              </w:rPr>
              <w:t>-     721.194,08</w:t>
            </w:r>
          </w:p>
        </w:tc>
        <w:tc>
          <w:tcPr>
            <w:tcW w:w="887" w:type="dxa"/>
            <w:noWrap/>
            <w:vAlign w:val="center"/>
            <w:hideMark/>
          </w:tcPr>
          <w:p w14:paraId="0BE304E5" w14:textId="20ADCB4D" w:rsidR="00771A4B" w:rsidRDefault="00771A4B" w:rsidP="00771A4B">
            <w:pPr>
              <w:jc w:val="center"/>
              <w:rPr>
                <w:sz w:val="16"/>
                <w:szCs w:val="16"/>
              </w:rPr>
            </w:pPr>
            <w:r>
              <w:rPr>
                <w:sz w:val="16"/>
                <w:szCs w:val="16"/>
              </w:rPr>
              <w:t>1.639.077,41</w:t>
            </w:r>
          </w:p>
        </w:tc>
      </w:tr>
      <w:tr w:rsidR="00771A4B" w14:paraId="4A5E4D1D" w14:textId="77777777" w:rsidTr="00771A4B">
        <w:trPr>
          <w:trHeight w:val="240"/>
        </w:trPr>
        <w:tc>
          <w:tcPr>
            <w:tcW w:w="936" w:type="dxa"/>
            <w:noWrap/>
            <w:hideMark/>
          </w:tcPr>
          <w:p w14:paraId="5F5B9CEE" w14:textId="4CE4F72E" w:rsidR="00771A4B" w:rsidRDefault="00771A4B" w:rsidP="00771A4B">
            <w:pPr>
              <w:rPr>
                <w:sz w:val="16"/>
                <w:szCs w:val="16"/>
              </w:rPr>
            </w:pPr>
            <w:r>
              <w:rPr>
                <w:sz w:val="16"/>
                <w:szCs w:val="16"/>
              </w:rPr>
              <w:t>Equipamentos informática</w:t>
            </w:r>
          </w:p>
        </w:tc>
        <w:tc>
          <w:tcPr>
            <w:tcW w:w="1096" w:type="dxa"/>
            <w:noWrap/>
            <w:hideMark/>
          </w:tcPr>
          <w:p w14:paraId="58A05251" w14:textId="77777777" w:rsidR="00771A4B" w:rsidRDefault="00771A4B" w:rsidP="00771A4B">
            <w:pPr>
              <w:rPr>
                <w:sz w:val="16"/>
                <w:szCs w:val="16"/>
              </w:rPr>
            </w:pPr>
            <w:r>
              <w:rPr>
                <w:sz w:val="16"/>
                <w:szCs w:val="16"/>
              </w:rPr>
              <w:t>4100000648620</w:t>
            </w:r>
          </w:p>
        </w:tc>
        <w:tc>
          <w:tcPr>
            <w:tcW w:w="628" w:type="dxa"/>
            <w:noWrap/>
            <w:hideMark/>
          </w:tcPr>
          <w:p w14:paraId="1982D0EF" w14:textId="49592999" w:rsidR="00771A4B" w:rsidRDefault="00771A4B" w:rsidP="00771A4B">
            <w:pPr>
              <w:rPr>
                <w:sz w:val="16"/>
                <w:szCs w:val="16"/>
              </w:rPr>
            </w:pPr>
            <w:r>
              <w:rPr>
                <w:sz w:val="16"/>
                <w:szCs w:val="16"/>
              </w:rPr>
              <w:t>Brasilia  - sig</w:t>
            </w:r>
          </w:p>
        </w:tc>
        <w:tc>
          <w:tcPr>
            <w:tcW w:w="3466" w:type="dxa"/>
            <w:noWrap/>
            <w:hideMark/>
          </w:tcPr>
          <w:p w14:paraId="4A961CB1" w14:textId="77777777" w:rsidR="00771A4B" w:rsidRDefault="00771A4B" w:rsidP="00771A4B">
            <w:pPr>
              <w:rPr>
                <w:sz w:val="16"/>
                <w:szCs w:val="16"/>
              </w:rPr>
            </w:pPr>
            <w:r>
              <w:rPr>
                <w:sz w:val="16"/>
                <w:szCs w:val="16"/>
              </w:rPr>
              <w:t xml:space="preserve">Elemento de Rede FAB: Cisco Systems, MOD: , N/S: RFP_10_14_REDE_IP_CYBER_04 PO00000008_35_2 TAG: </w:t>
            </w:r>
          </w:p>
        </w:tc>
        <w:tc>
          <w:tcPr>
            <w:tcW w:w="481" w:type="dxa"/>
            <w:noWrap/>
            <w:hideMark/>
          </w:tcPr>
          <w:p w14:paraId="7BD79128" w14:textId="77777777" w:rsidR="00771A4B" w:rsidRDefault="00771A4B" w:rsidP="00771A4B">
            <w:pPr>
              <w:rPr>
                <w:sz w:val="16"/>
                <w:szCs w:val="16"/>
              </w:rPr>
            </w:pPr>
            <w:r>
              <w:rPr>
                <w:sz w:val="16"/>
                <w:szCs w:val="16"/>
              </w:rPr>
              <w:t>SIG</w:t>
            </w:r>
          </w:p>
        </w:tc>
        <w:tc>
          <w:tcPr>
            <w:tcW w:w="950" w:type="dxa"/>
            <w:noWrap/>
            <w:vAlign w:val="center"/>
            <w:hideMark/>
          </w:tcPr>
          <w:p w14:paraId="17E8AA17" w14:textId="77777777" w:rsidR="00771A4B" w:rsidRDefault="00771A4B" w:rsidP="00771A4B">
            <w:pPr>
              <w:jc w:val="center"/>
              <w:rPr>
                <w:sz w:val="16"/>
                <w:szCs w:val="16"/>
              </w:rPr>
            </w:pPr>
            <w:r>
              <w:rPr>
                <w:sz w:val="16"/>
                <w:szCs w:val="16"/>
              </w:rPr>
              <w:t>ZYINFOR</w:t>
            </w:r>
          </w:p>
        </w:tc>
        <w:tc>
          <w:tcPr>
            <w:tcW w:w="665" w:type="dxa"/>
            <w:noWrap/>
            <w:vAlign w:val="center"/>
            <w:hideMark/>
          </w:tcPr>
          <w:p w14:paraId="53D1DFE3" w14:textId="77777777" w:rsidR="00771A4B" w:rsidRDefault="00771A4B" w:rsidP="00771A4B">
            <w:pPr>
              <w:jc w:val="center"/>
              <w:rPr>
                <w:sz w:val="16"/>
                <w:szCs w:val="16"/>
              </w:rPr>
            </w:pPr>
            <w:r>
              <w:rPr>
                <w:sz w:val="16"/>
                <w:szCs w:val="16"/>
              </w:rPr>
              <w:t>1</w:t>
            </w:r>
          </w:p>
        </w:tc>
        <w:tc>
          <w:tcPr>
            <w:tcW w:w="983" w:type="dxa"/>
            <w:vAlign w:val="center"/>
          </w:tcPr>
          <w:p w14:paraId="518845B1" w14:textId="3AAA32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86F5C3" w14:textId="4777947C" w:rsidR="00771A4B" w:rsidRDefault="00771A4B" w:rsidP="00771A4B">
            <w:pPr>
              <w:jc w:val="center"/>
              <w:rPr>
                <w:sz w:val="16"/>
                <w:szCs w:val="16"/>
              </w:rPr>
            </w:pPr>
            <w:r>
              <w:rPr>
                <w:sz w:val="16"/>
                <w:szCs w:val="16"/>
              </w:rPr>
              <w:t>UN</w:t>
            </w:r>
          </w:p>
        </w:tc>
        <w:tc>
          <w:tcPr>
            <w:tcW w:w="887" w:type="dxa"/>
            <w:noWrap/>
            <w:vAlign w:val="center"/>
            <w:hideMark/>
          </w:tcPr>
          <w:p w14:paraId="158EFBB4" w14:textId="7D91BCCB" w:rsidR="00771A4B" w:rsidRDefault="00771A4B" w:rsidP="00771A4B">
            <w:pPr>
              <w:jc w:val="center"/>
              <w:rPr>
                <w:sz w:val="16"/>
                <w:szCs w:val="16"/>
              </w:rPr>
            </w:pPr>
            <w:r>
              <w:rPr>
                <w:sz w:val="16"/>
                <w:szCs w:val="16"/>
              </w:rPr>
              <w:t>129.269,87</w:t>
            </w:r>
          </w:p>
        </w:tc>
        <w:tc>
          <w:tcPr>
            <w:tcW w:w="1152" w:type="dxa"/>
            <w:noWrap/>
            <w:vAlign w:val="center"/>
            <w:hideMark/>
          </w:tcPr>
          <w:p w14:paraId="295AF545" w14:textId="5B04A8E3" w:rsidR="00771A4B" w:rsidRDefault="00771A4B" w:rsidP="00771A4B">
            <w:pPr>
              <w:jc w:val="center"/>
              <w:rPr>
                <w:sz w:val="16"/>
                <w:szCs w:val="16"/>
              </w:rPr>
            </w:pPr>
            <w:r>
              <w:rPr>
                <w:sz w:val="16"/>
                <w:szCs w:val="16"/>
              </w:rPr>
              <w:t>-        31.120,52</w:t>
            </w:r>
          </w:p>
        </w:tc>
        <w:tc>
          <w:tcPr>
            <w:tcW w:w="887" w:type="dxa"/>
            <w:noWrap/>
            <w:vAlign w:val="center"/>
            <w:hideMark/>
          </w:tcPr>
          <w:p w14:paraId="2180197B" w14:textId="3060FD63" w:rsidR="00771A4B" w:rsidRDefault="00771A4B" w:rsidP="00771A4B">
            <w:pPr>
              <w:jc w:val="center"/>
              <w:rPr>
                <w:sz w:val="16"/>
                <w:szCs w:val="16"/>
              </w:rPr>
            </w:pPr>
            <w:r>
              <w:rPr>
                <w:sz w:val="16"/>
                <w:szCs w:val="16"/>
              </w:rPr>
              <w:t>98.149,35</w:t>
            </w:r>
          </w:p>
        </w:tc>
      </w:tr>
      <w:tr w:rsidR="00771A4B" w14:paraId="297B634B" w14:textId="77777777" w:rsidTr="00771A4B">
        <w:trPr>
          <w:trHeight w:val="240"/>
        </w:trPr>
        <w:tc>
          <w:tcPr>
            <w:tcW w:w="936" w:type="dxa"/>
            <w:noWrap/>
            <w:hideMark/>
          </w:tcPr>
          <w:p w14:paraId="1EC12BAD" w14:textId="15F001E0" w:rsidR="00771A4B" w:rsidRDefault="00771A4B" w:rsidP="00771A4B">
            <w:pPr>
              <w:rPr>
                <w:sz w:val="16"/>
                <w:szCs w:val="16"/>
              </w:rPr>
            </w:pPr>
            <w:r>
              <w:rPr>
                <w:sz w:val="16"/>
                <w:szCs w:val="16"/>
              </w:rPr>
              <w:t>Equipamentos informática</w:t>
            </w:r>
          </w:p>
        </w:tc>
        <w:tc>
          <w:tcPr>
            <w:tcW w:w="1096" w:type="dxa"/>
            <w:noWrap/>
            <w:hideMark/>
          </w:tcPr>
          <w:p w14:paraId="73B55307" w14:textId="77777777" w:rsidR="00771A4B" w:rsidRDefault="00771A4B" w:rsidP="00771A4B">
            <w:pPr>
              <w:rPr>
                <w:sz w:val="16"/>
                <w:szCs w:val="16"/>
              </w:rPr>
            </w:pPr>
            <w:r>
              <w:rPr>
                <w:sz w:val="16"/>
                <w:szCs w:val="16"/>
              </w:rPr>
              <w:t>4100000648630</w:t>
            </w:r>
          </w:p>
        </w:tc>
        <w:tc>
          <w:tcPr>
            <w:tcW w:w="628" w:type="dxa"/>
            <w:noWrap/>
            <w:hideMark/>
          </w:tcPr>
          <w:p w14:paraId="0E3F22D1" w14:textId="4906303B" w:rsidR="00771A4B" w:rsidRDefault="00771A4B" w:rsidP="00771A4B">
            <w:pPr>
              <w:rPr>
                <w:sz w:val="16"/>
                <w:szCs w:val="16"/>
              </w:rPr>
            </w:pPr>
            <w:r>
              <w:rPr>
                <w:sz w:val="16"/>
                <w:szCs w:val="16"/>
              </w:rPr>
              <w:t>Brasilia  - sig</w:t>
            </w:r>
          </w:p>
        </w:tc>
        <w:tc>
          <w:tcPr>
            <w:tcW w:w="3466" w:type="dxa"/>
            <w:noWrap/>
            <w:hideMark/>
          </w:tcPr>
          <w:p w14:paraId="2727555D" w14:textId="77777777" w:rsidR="00771A4B" w:rsidRDefault="00771A4B" w:rsidP="00771A4B">
            <w:pPr>
              <w:rPr>
                <w:sz w:val="16"/>
                <w:szCs w:val="16"/>
              </w:rPr>
            </w:pPr>
            <w:r>
              <w:rPr>
                <w:sz w:val="16"/>
                <w:szCs w:val="16"/>
              </w:rPr>
              <w:t>Elemento de Rede FAB: Check Point, MOD: , N/S: 8BKHJH1 TAG: F34RAD</w:t>
            </w:r>
          </w:p>
        </w:tc>
        <w:tc>
          <w:tcPr>
            <w:tcW w:w="481" w:type="dxa"/>
            <w:noWrap/>
            <w:hideMark/>
          </w:tcPr>
          <w:p w14:paraId="2B02956C" w14:textId="77777777" w:rsidR="00771A4B" w:rsidRDefault="00771A4B" w:rsidP="00771A4B">
            <w:pPr>
              <w:rPr>
                <w:sz w:val="16"/>
                <w:szCs w:val="16"/>
              </w:rPr>
            </w:pPr>
            <w:r>
              <w:rPr>
                <w:sz w:val="16"/>
                <w:szCs w:val="16"/>
              </w:rPr>
              <w:t>SIG</w:t>
            </w:r>
          </w:p>
        </w:tc>
        <w:tc>
          <w:tcPr>
            <w:tcW w:w="950" w:type="dxa"/>
            <w:noWrap/>
            <w:vAlign w:val="center"/>
            <w:hideMark/>
          </w:tcPr>
          <w:p w14:paraId="1D2B1266" w14:textId="77777777" w:rsidR="00771A4B" w:rsidRDefault="00771A4B" w:rsidP="00771A4B">
            <w:pPr>
              <w:jc w:val="center"/>
              <w:rPr>
                <w:sz w:val="16"/>
                <w:szCs w:val="16"/>
              </w:rPr>
            </w:pPr>
            <w:r>
              <w:rPr>
                <w:sz w:val="16"/>
                <w:szCs w:val="16"/>
              </w:rPr>
              <w:t>ZYINFOR</w:t>
            </w:r>
          </w:p>
        </w:tc>
        <w:tc>
          <w:tcPr>
            <w:tcW w:w="665" w:type="dxa"/>
            <w:noWrap/>
            <w:vAlign w:val="center"/>
            <w:hideMark/>
          </w:tcPr>
          <w:p w14:paraId="186D9572" w14:textId="77777777" w:rsidR="00771A4B" w:rsidRDefault="00771A4B" w:rsidP="00771A4B">
            <w:pPr>
              <w:jc w:val="center"/>
              <w:rPr>
                <w:sz w:val="16"/>
                <w:szCs w:val="16"/>
              </w:rPr>
            </w:pPr>
            <w:r>
              <w:rPr>
                <w:sz w:val="16"/>
                <w:szCs w:val="16"/>
              </w:rPr>
              <w:t>1</w:t>
            </w:r>
          </w:p>
        </w:tc>
        <w:tc>
          <w:tcPr>
            <w:tcW w:w="983" w:type="dxa"/>
            <w:vAlign w:val="center"/>
          </w:tcPr>
          <w:p w14:paraId="6CBCEAA9" w14:textId="0D53EF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0AE758" w14:textId="73E67FAC" w:rsidR="00771A4B" w:rsidRDefault="00771A4B" w:rsidP="00771A4B">
            <w:pPr>
              <w:jc w:val="center"/>
              <w:rPr>
                <w:sz w:val="16"/>
                <w:szCs w:val="16"/>
              </w:rPr>
            </w:pPr>
            <w:r>
              <w:rPr>
                <w:sz w:val="16"/>
                <w:szCs w:val="16"/>
              </w:rPr>
              <w:t>UN</w:t>
            </w:r>
          </w:p>
        </w:tc>
        <w:tc>
          <w:tcPr>
            <w:tcW w:w="887" w:type="dxa"/>
            <w:noWrap/>
            <w:vAlign w:val="center"/>
            <w:hideMark/>
          </w:tcPr>
          <w:p w14:paraId="2059E5E6" w14:textId="6760C852" w:rsidR="00771A4B" w:rsidRDefault="00771A4B" w:rsidP="00771A4B">
            <w:pPr>
              <w:jc w:val="center"/>
              <w:rPr>
                <w:sz w:val="16"/>
                <w:szCs w:val="16"/>
              </w:rPr>
            </w:pPr>
            <w:r>
              <w:rPr>
                <w:sz w:val="16"/>
                <w:szCs w:val="16"/>
              </w:rPr>
              <w:t>129.308,63</w:t>
            </w:r>
          </w:p>
        </w:tc>
        <w:tc>
          <w:tcPr>
            <w:tcW w:w="1152" w:type="dxa"/>
            <w:noWrap/>
            <w:vAlign w:val="center"/>
            <w:hideMark/>
          </w:tcPr>
          <w:p w14:paraId="33D5749C" w14:textId="06F1DB84" w:rsidR="00771A4B" w:rsidRDefault="00771A4B" w:rsidP="00771A4B">
            <w:pPr>
              <w:jc w:val="center"/>
              <w:rPr>
                <w:sz w:val="16"/>
                <w:szCs w:val="16"/>
              </w:rPr>
            </w:pPr>
            <w:r>
              <w:rPr>
                <w:sz w:val="16"/>
                <w:szCs w:val="16"/>
              </w:rPr>
              <w:t>-        31.129,86</w:t>
            </w:r>
          </w:p>
        </w:tc>
        <w:tc>
          <w:tcPr>
            <w:tcW w:w="887" w:type="dxa"/>
            <w:noWrap/>
            <w:vAlign w:val="center"/>
            <w:hideMark/>
          </w:tcPr>
          <w:p w14:paraId="1EE74629" w14:textId="3171FC1B" w:rsidR="00771A4B" w:rsidRDefault="00771A4B" w:rsidP="00771A4B">
            <w:pPr>
              <w:jc w:val="center"/>
              <w:rPr>
                <w:sz w:val="16"/>
                <w:szCs w:val="16"/>
              </w:rPr>
            </w:pPr>
            <w:r>
              <w:rPr>
                <w:sz w:val="16"/>
                <w:szCs w:val="16"/>
              </w:rPr>
              <w:t>98.178,77</w:t>
            </w:r>
          </w:p>
        </w:tc>
      </w:tr>
      <w:tr w:rsidR="00771A4B" w14:paraId="08FD8BC4" w14:textId="77777777" w:rsidTr="00771A4B">
        <w:trPr>
          <w:trHeight w:val="240"/>
        </w:trPr>
        <w:tc>
          <w:tcPr>
            <w:tcW w:w="936" w:type="dxa"/>
            <w:noWrap/>
            <w:hideMark/>
          </w:tcPr>
          <w:p w14:paraId="7D9D0A43" w14:textId="0497DEF9" w:rsidR="00771A4B" w:rsidRDefault="00771A4B" w:rsidP="00771A4B">
            <w:pPr>
              <w:rPr>
                <w:sz w:val="16"/>
                <w:szCs w:val="16"/>
              </w:rPr>
            </w:pPr>
            <w:r>
              <w:rPr>
                <w:sz w:val="16"/>
                <w:szCs w:val="16"/>
              </w:rPr>
              <w:t>Equipamentos informática</w:t>
            </w:r>
          </w:p>
        </w:tc>
        <w:tc>
          <w:tcPr>
            <w:tcW w:w="1096" w:type="dxa"/>
            <w:noWrap/>
            <w:hideMark/>
          </w:tcPr>
          <w:p w14:paraId="0C9F9A43" w14:textId="77777777" w:rsidR="00771A4B" w:rsidRDefault="00771A4B" w:rsidP="00771A4B">
            <w:pPr>
              <w:rPr>
                <w:sz w:val="16"/>
                <w:szCs w:val="16"/>
              </w:rPr>
            </w:pPr>
            <w:r>
              <w:rPr>
                <w:sz w:val="16"/>
                <w:szCs w:val="16"/>
              </w:rPr>
              <w:t>9300000679160</w:t>
            </w:r>
          </w:p>
        </w:tc>
        <w:tc>
          <w:tcPr>
            <w:tcW w:w="628" w:type="dxa"/>
            <w:noWrap/>
            <w:hideMark/>
          </w:tcPr>
          <w:p w14:paraId="61EDC1CC" w14:textId="6430AD94" w:rsidR="00771A4B" w:rsidRDefault="00771A4B" w:rsidP="00771A4B">
            <w:pPr>
              <w:rPr>
                <w:sz w:val="16"/>
                <w:szCs w:val="16"/>
              </w:rPr>
            </w:pPr>
            <w:r>
              <w:rPr>
                <w:sz w:val="16"/>
                <w:szCs w:val="16"/>
              </w:rPr>
              <w:t>Brasilia  - sig</w:t>
            </w:r>
          </w:p>
        </w:tc>
        <w:tc>
          <w:tcPr>
            <w:tcW w:w="3466" w:type="dxa"/>
            <w:noWrap/>
            <w:hideMark/>
          </w:tcPr>
          <w:p w14:paraId="7930978E" w14:textId="77777777" w:rsidR="00771A4B" w:rsidRDefault="00771A4B" w:rsidP="00771A4B">
            <w:pPr>
              <w:rPr>
                <w:sz w:val="16"/>
                <w:szCs w:val="16"/>
              </w:rPr>
            </w:pPr>
            <w:r>
              <w:rPr>
                <w:sz w:val="16"/>
                <w:szCs w:val="16"/>
              </w:rPr>
              <w:t>SWICHT FAB: CISCO, MOD: CATALYST 2960-S POE, N/S: TSP1845ABNU TAG: DFSIGD-YSA239 MT: F34RAA</w:t>
            </w:r>
          </w:p>
        </w:tc>
        <w:tc>
          <w:tcPr>
            <w:tcW w:w="481" w:type="dxa"/>
            <w:noWrap/>
            <w:hideMark/>
          </w:tcPr>
          <w:p w14:paraId="58332ABB" w14:textId="77777777" w:rsidR="00771A4B" w:rsidRDefault="00771A4B" w:rsidP="00771A4B">
            <w:pPr>
              <w:rPr>
                <w:sz w:val="16"/>
                <w:szCs w:val="16"/>
              </w:rPr>
            </w:pPr>
            <w:r>
              <w:rPr>
                <w:sz w:val="16"/>
                <w:szCs w:val="16"/>
              </w:rPr>
              <w:t>SIG</w:t>
            </w:r>
          </w:p>
        </w:tc>
        <w:tc>
          <w:tcPr>
            <w:tcW w:w="950" w:type="dxa"/>
            <w:noWrap/>
            <w:vAlign w:val="center"/>
            <w:hideMark/>
          </w:tcPr>
          <w:p w14:paraId="3DFB236C" w14:textId="77777777" w:rsidR="00771A4B" w:rsidRDefault="00771A4B" w:rsidP="00771A4B">
            <w:pPr>
              <w:jc w:val="center"/>
              <w:rPr>
                <w:sz w:val="16"/>
                <w:szCs w:val="16"/>
              </w:rPr>
            </w:pPr>
            <w:r>
              <w:rPr>
                <w:sz w:val="16"/>
                <w:szCs w:val="16"/>
              </w:rPr>
              <w:t>ZYINFOR</w:t>
            </w:r>
          </w:p>
        </w:tc>
        <w:tc>
          <w:tcPr>
            <w:tcW w:w="665" w:type="dxa"/>
            <w:noWrap/>
            <w:vAlign w:val="center"/>
            <w:hideMark/>
          </w:tcPr>
          <w:p w14:paraId="668AB7C1" w14:textId="77777777" w:rsidR="00771A4B" w:rsidRDefault="00771A4B" w:rsidP="00771A4B">
            <w:pPr>
              <w:jc w:val="center"/>
              <w:rPr>
                <w:sz w:val="16"/>
                <w:szCs w:val="16"/>
              </w:rPr>
            </w:pPr>
            <w:r>
              <w:rPr>
                <w:sz w:val="16"/>
                <w:szCs w:val="16"/>
              </w:rPr>
              <w:t>1</w:t>
            </w:r>
          </w:p>
        </w:tc>
        <w:tc>
          <w:tcPr>
            <w:tcW w:w="983" w:type="dxa"/>
            <w:vAlign w:val="center"/>
          </w:tcPr>
          <w:p w14:paraId="129258B8" w14:textId="79E95B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B858ED" w14:textId="268334EE" w:rsidR="00771A4B" w:rsidRDefault="00771A4B" w:rsidP="00771A4B">
            <w:pPr>
              <w:jc w:val="center"/>
              <w:rPr>
                <w:sz w:val="16"/>
                <w:szCs w:val="16"/>
              </w:rPr>
            </w:pPr>
            <w:r>
              <w:rPr>
                <w:sz w:val="16"/>
                <w:szCs w:val="16"/>
              </w:rPr>
              <w:t>UN</w:t>
            </w:r>
          </w:p>
        </w:tc>
        <w:tc>
          <w:tcPr>
            <w:tcW w:w="887" w:type="dxa"/>
            <w:noWrap/>
            <w:vAlign w:val="center"/>
            <w:hideMark/>
          </w:tcPr>
          <w:p w14:paraId="253878EE" w14:textId="6E7BAE5D" w:rsidR="00771A4B" w:rsidRDefault="00771A4B" w:rsidP="00771A4B">
            <w:pPr>
              <w:jc w:val="center"/>
              <w:rPr>
                <w:sz w:val="16"/>
                <w:szCs w:val="16"/>
              </w:rPr>
            </w:pPr>
            <w:r>
              <w:rPr>
                <w:sz w:val="16"/>
                <w:szCs w:val="16"/>
              </w:rPr>
              <w:t>1.663,15</w:t>
            </w:r>
          </w:p>
        </w:tc>
        <w:tc>
          <w:tcPr>
            <w:tcW w:w="1152" w:type="dxa"/>
            <w:noWrap/>
            <w:vAlign w:val="center"/>
            <w:hideMark/>
          </w:tcPr>
          <w:p w14:paraId="02840D9E" w14:textId="19DD1D4C" w:rsidR="00771A4B" w:rsidRDefault="00771A4B" w:rsidP="00771A4B">
            <w:pPr>
              <w:jc w:val="center"/>
              <w:rPr>
                <w:sz w:val="16"/>
                <w:szCs w:val="16"/>
              </w:rPr>
            </w:pPr>
            <w:r>
              <w:rPr>
                <w:sz w:val="16"/>
                <w:szCs w:val="16"/>
              </w:rPr>
              <w:t>-          1.663,15</w:t>
            </w:r>
          </w:p>
        </w:tc>
        <w:tc>
          <w:tcPr>
            <w:tcW w:w="887" w:type="dxa"/>
            <w:noWrap/>
            <w:vAlign w:val="center"/>
            <w:hideMark/>
          </w:tcPr>
          <w:p w14:paraId="1F0B20FF" w14:textId="3A610E13" w:rsidR="00771A4B" w:rsidRDefault="00771A4B" w:rsidP="00771A4B">
            <w:pPr>
              <w:jc w:val="center"/>
              <w:rPr>
                <w:sz w:val="16"/>
                <w:szCs w:val="16"/>
              </w:rPr>
            </w:pPr>
            <w:r>
              <w:rPr>
                <w:sz w:val="16"/>
                <w:szCs w:val="16"/>
              </w:rPr>
              <w:t>-</w:t>
            </w:r>
          </w:p>
        </w:tc>
      </w:tr>
      <w:tr w:rsidR="00771A4B" w14:paraId="6CAEC19D" w14:textId="77777777" w:rsidTr="00771A4B">
        <w:trPr>
          <w:trHeight w:val="240"/>
        </w:trPr>
        <w:tc>
          <w:tcPr>
            <w:tcW w:w="936" w:type="dxa"/>
            <w:noWrap/>
            <w:hideMark/>
          </w:tcPr>
          <w:p w14:paraId="01E7A05E" w14:textId="42E5DF09" w:rsidR="00771A4B" w:rsidRDefault="00771A4B" w:rsidP="00771A4B">
            <w:pPr>
              <w:rPr>
                <w:sz w:val="16"/>
                <w:szCs w:val="16"/>
              </w:rPr>
            </w:pPr>
            <w:r>
              <w:rPr>
                <w:sz w:val="16"/>
                <w:szCs w:val="16"/>
              </w:rPr>
              <w:t>Equipamentos informática</w:t>
            </w:r>
          </w:p>
        </w:tc>
        <w:tc>
          <w:tcPr>
            <w:tcW w:w="1096" w:type="dxa"/>
            <w:noWrap/>
            <w:hideMark/>
          </w:tcPr>
          <w:p w14:paraId="2DFFF889" w14:textId="77777777" w:rsidR="00771A4B" w:rsidRDefault="00771A4B" w:rsidP="00771A4B">
            <w:pPr>
              <w:rPr>
                <w:sz w:val="16"/>
                <w:szCs w:val="16"/>
              </w:rPr>
            </w:pPr>
            <w:r>
              <w:rPr>
                <w:sz w:val="16"/>
                <w:szCs w:val="16"/>
              </w:rPr>
              <w:t>9300000679210</w:t>
            </w:r>
          </w:p>
        </w:tc>
        <w:tc>
          <w:tcPr>
            <w:tcW w:w="628" w:type="dxa"/>
            <w:noWrap/>
            <w:hideMark/>
          </w:tcPr>
          <w:p w14:paraId="4FEE7710" w14:textId="5A8181D2" w:rsidR="00771A4B" w:rsidRDefault="00771A4B" w:rsidP="00771A4B">
            <w:pPr>
              <w:rPr>
                <w:sz w:val="16"/>
                <w:szCs w:val="16"/>
              </w:rPr>
            </w:pPr>
            <w:r>
              <w:rPr>
                <w:sz w:val="16"/>
                <w:szCs w:val="16"/>
              </w:rPr>
              <w:t>Brasilia  - sig</w:t>
            </w:r>
          </w:p>
        </w:tc>
        <w:tc>
          <w:tcPr>
            <w:tcW w:w="3466" w:type="dxa"/>
            <w:noWrap/>
            <w:hideMark/>
          </w:tcPr>
          <w:p w14:paraId="0A5A82BF" w14:textId="77777777" w:rsidR="00771A4B" w:rsidRDefault="00771A4B" w:rsidP="00771A4B">
            <w:pPr>
              <w:rPr>
                <w:sz w:val="16"/>
                <w:szCs w:val="16"/>
              </w:rPr>
            </w:pPr>
            <w:r>
              <w:rPr>
                <w:sz w:val="16"/>
                <w:szCs w:val="16"/>
              </w:rPr>
              <w:t>SWICHT FAB: CISCO, MOD: CATALYST 2960-S, N/S: TSP1845ABOS TAG: DFDIGD-YSA238 MT: F34RZ</w:t>
            </w:r>
          </w:p>
        </w:tc>
        <w:tc>
          <w:tcPr>
            <w:tcW w:w="481" w:type="dxa"/>
            <w:noWrap/>
            <w:hideMark/>
          </w:tcPr>
          <w:p w14:paraId="4D569C5F" w14:textId="77777777" w:rsidR="00771A4B" w:rsidRDefault="00771A4B" w:rsidP="00771A4B">
            <w:pPr>
              <w:rPr>
                <w:sz w:val="16"/>
                <w:szCs w:val="16"/>
              </w:rPr>
            </w:pPr>
            <w:r>
              <w:rPr>
                <w:sz w:val="16"/>
                <w:szCs w:val="16"/>
              </w:rPr>
              <w:t>SIG</w:t>
            </w:r>
          </w:p>
        </w:tc>
        <w:tc>
          <w:tcPr>
            <w:tcW w:w="950" w:type="dxa"/>
            <w:noWrap/>
            <w:vAlign w:val="center"/>
            <w:hideMark/>
          </w:tcPr>
          <w:p w14:paraId="0EB9D131" w14:textId="77777777" w:rsidR="00771A4B" w:rsidRDefault="00771A4B" w:rsidP="00771A4B">
            <w:pPr>
              <w:jc w:val="center"/>
              <w:rPr>
                <w:sz w:val="16"/>
                <w:szCs w:val="16"/>
              </w:rPr>
            </w:pPr>
            <w:r>
              <w:rPr>
                <w:sz w:val="16"/>
                <w:szCs w:val="16"/>
              </w:rPr>
              <w:t>ZYINFOR</w:t>
            </w:r>
          </w:p>
        </w:tc>
        <w:tc>
          <w:tcPr>
            <w:tcW w:w="665" w:type="dxa"/>
            <w:noWrap/>
            <w:vAlign w:val="center"/>
            <w:hideMark/>
          </w:tcPr>
          <w:p w14:paraId="099AEEC4" w14:textId="77777777" w:rsidR="00771A4B" w:rsidRDefault="00771A4B" w:rsidP="00771A4B">
            <w:pPr>
              <w:jc w:val="center"/>
              <w:rPr>
                <w:sz w:val="16"/>
                <w:szCs w:val="16"/>
              </w:rPr>
            </w:pPr>
            <w:r>
              <w:rPr>
                <w:sz w:val="16"/>
                <w:szCs w:val="16"/>
              </w:rPr>
              <w:t>1</w:t>
            </w:r>
          </w:p>
        </w:tc>
        <w:tc>
          <w:tcPr>
            <w:tcW w:w="983" w:type="dxa"/>
            <w:vAlign w:val="center"/>
          </w:tcPr>
          <w:p w14:paraId="3B064113" w14:textId="44A5BC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C67DE4" w14:textId="13623E8C" w:rsidR="00771A4B" w:rsidRDefault="00771A4B" w:rsidP="00771A4B">
            <w:pPr>
              <w:jc w:val="center"/>
              <w:rPr>
                <w:sz w:val="16"/>
                <w:szCs w:val="16"/>
              </w:rPr>
            </w:pPr>
            <w:r>
              <w:rPr>
                <w:sz w:val="16"/>
                <w:szCs w:val="16"/>
              </w:rPr>
              <w:t>UN</w:t>
            </w:r>
          </w:p>
        </w:tc>
        <w:tc>
          <w:tcPr>
            <w:tcW w:w="887" w:type="dxa"/>
            <w:noWrap/>
            <w:vAlign w:val="center"/>
            <w:hideMark/>
          </w:tcPr>
          <w:p w14:paraId="34D85F82" w14:textId="30B3D6A6" w:rsidR="00771A4B" w:rsidRDefault="00771A4B" w:rsidP="00771A4B">
            <w:pPr>
              <w:jc w:val="center"/>
              <w:rPr>
                <w:sz w:val="16"/>
                <w:szCs w:val="16"/>
              </w:rPr>
            </w:pPr>
            <w:r>
              <w:rPr>
                <w:sz w:val="16"/>
                <w:szCs w:val="16"/>
              </w:rPr>
              <w:t>1.663,15</w:t>
            </w:r>
          </w:p>
        </w:tc>
        <w:tc>
          <w:tcPr>
            <w:tcW w:w="1152" w:type="dxa"/>
            <w:noWrap/>
            <w:vAlign w:val="center"/>
            <w:hideMark/>
          </w:tcPr>
          <w:p w14:paraId="6BD4C33C" w14:textId="7E3E7272" w:rsidR="00771A4B" w:rsidRDefault="00771A4B" w:rsidP="00771A4B">
            <w:pPr>
              <w:jc w:val="center"/>
              <w:rPr>
                <w:sz w:val="16"/>
                <w:szCs w:val="16"/>
              </w:rPr>
            </w:pPr>
            <w:r>
              <w:rPr>
                <w:sz w:val="16"/>
                <w:szCs w:val="16"/>
              </w:rPr>
              <w:t>-          1.663,15</w:t>
            </w:r>
          </w:p>
        </w:tc>
        <w:tc>
          <w:tcPr>
            <w:tcW w:w="887" w:type="dxa"/>
            <w:noWrap/>
            <w:vAlign w:val="center"/>
            <w:hideMark/>
          </w:tcPr>
          <w:p w14:paraId="5C52B9CC" w14:textId="3347C363" w:rsidR="00771A4B" w:rsidRDefault="00771A4B" w:rsidP="00771A4B">
            <w:pPr>
              <w:jc w:val="center"/>
              <w:rPr>
                <w:sz w:val="16"/>
                <w:szCs w:val="16"/>
              </w:rPr>
            </w:pPr>
            <w:r>
              <w:rPr>
                <w:sz w:val="16"/>
                <w:szCs w:val="16"/>
              </w:rPr>
              <w:t>-</w:t>
            </w:r>
          </w:p>
        </w:tc>
      </w:tr>
      <w:tr w:rsidR="00771A4B" w14:paraId="5D36976A" w14:textId="77777777" w:rsidTr="00771A4B">
        <w:trPr>
          <w:trHeight w:val="240"/>
        </w:trPr>
        <w:tc>
          <w:tcPr>
            <w:tcW w:w="936" w:type="dxa"/>
            <w:noWrap/>
            <w:hideMark/>
          </w:tcPr>
          <w:p w14:paraId="0746A391" w14:textId="2544405E" w:rsidR="00771A4B" w:rsidRDefault="00771A4B" w:rsidP="00771A4B">
            <w:pPr>
              <w:rPr>
                <w:sz w:val="16"/>
                <w:szCs w:val="16"/>
              </w:rPr>
            </w:pPr>
            <w:r>
              <w:rPr>
                <w:sz w:val="16"/>
                <w:szCs w:val="16"/>
              </w:rPr>
              <w:t>Equipamentos informática</w:t>
            </w:r>
          </w:p>
        </w:tc>
        <w:tc>
          <w:tcPr>
            <w:tcW w:w="1096" w:type="dxa"/>
            <w:noWrap/>
            <w:hideMark/>
          </w:tcPr>
          <w:p w14:paraId="3BFDAB25" w14:textId="77777777" w:rsidR="00771A4B" w:rsidRDefault="00771A4B" w:rsidP="00771A4B">
            <w:pPr>
              <w:rPr>
                <w:sz w:val="16"/>
                <w:szCs w:val="16"/>
              </w:rPr>
            </w:pPr>
            <w:r>
              <w:rPr>
                <w:sz w:val="16"/>
                <w:szCs w:val="16"/>
              </w:rPr>
              <w:t>9300000685180</w:t>
            </w:r>
          </w:p>
        </w:tc>
        <w:tc>
          <w:tcPr>
            <w:tcW w:w="628" w:type="dxa"/>
            <w:noWrap/>
            <w:hideMark/>
          </w:tcPr>
          <w:p w14:paraId="0D9B907F" w14:textId="7914D8BA" w:rsidR="00771A4B" w:rsidRDefault="00771A4B" w:rsidP="00771A4B">
            <w:pPr>
              <w:rPr>
                <w:sz w:val="16"/>
                <w:szCs w:val="16"/>
              </w:rPr>
            </w:pPr>
            <w:r>
              <w:rPr>
                <w:sz w:val="16"/>
                <w:szCs w:val="16"/>
              </w:rPr>
              <w:t>Brasilia  - sig</w:t>
            </w:r>
          </w:p>
        </w:tc>
        <w:tc>
          <w:tcPr>
            <w:tcW w:w="3466" w:type="dxa"/>
            <w:noWrap/>
            <w:hideMark/>
          </w:tcPr>
          <w:p w14:paraId="24031AC0" w14:textId="77777777" w:rsidR="00771A4B" w:rsidRDefault="00771A4B" w:rsidP="00771A4B">
            <w:pPr>
              <w:rPr>
                <w:sz w:val="16"/>
                <w:szCs w:val="16"/>
              </w:rPr>
            </w:pPr>
            <w:r>
              <w:rPr>
                <w:sz w:val="16"/>
                <w:szCs w:val="16"/>
              </w:rPr>
              <w:t>FIREWALL FAB: DELL, MOD: POWEREDGE 1950, N/S: BBKHJH1 TAG: EFF242-B-GSAC MT: F21RG-S</w:t>
            </w:r>
          </w:p>
        </w:tc>
        <w:tc>
          <w:tcPr>
            <w:tcW w:w="481" w:type="dxa"/>
            <w:noWrap/>
            <w:hideMark/>
          </w:tcPr>
          <w:p w14:paraId="2625FD96" w14:textId="77777777" w:rsidR="00771A4B" w:rsidRDefault="00771A4B" w:rsidP="00771A4B">
            <w:pPr>
              <w:rPr>
                <w:sz w:val="16"/>
                <w:szCs w:val="16"/>
              </w:rPr>
            </w:pPr>
            <w:r>
              <w:rPr>
                <w:sz w:val="16"/>
                <w:szCs w:val="16"/>
              </w:rPr>
              <w:t>SIG</w:t>
            </w:r>
          </w:p>
        </w:tc>
        <w:tc>
          <w:tcPr>
            <w:tcW w:w="950" w:type="dxa"/>
            <w:noWrap/>
            <w:vAlign w:val="center"/>
            <w:hideMark/>
          </w:tcPr>
          <w:p w14:paraId="1A7E220F" w14:textId="77777777" w:rsidR="00771A4B" w:rsidRDefault="00771A4B" w:rsidP="00771A4B">
            <w:pPr>
              <w:jc w:val="center"/>
              <w:rPr>
                <w:sz w:val="16"/>
                <w:szCs w:val="16"/>
              </w:rPr>
            </w:pPr>
            <w:r>
              <w:rPr>
                <w:sz w:val="16"/>
                <w:szCs w:val="16"/>
              </w:rPr>
              <w:t>ZYINFOR</w:t>
            </w:r>
          </w:p>
        </w:tc>
        <w:tc>
          <w:tcPr>
            <w:tcW w:w="665" w:type="dxa"/>
            <w:noWrap/>
            <w:vAlign w:val="center"/>
            <w:hideMark/>
          </w:tcPr>
          <w:p w14:paraId="73ED669F" w14:textId="77777777" w:rsidR="00771A4B" w:rsidRDefault="00771A4B" w:rsidP="00771A4B">
            <w:pPr>
              <w:jc w:val="center"/>
              <w:rPr>
                <w:sz w:val="16"/>
                <w:szCs w:val="16"/>
              </w:rPr>
            </w:pPr>
            <w:r>
              <w:rPr>
                <w:sz w:val="16"/>
                <w:szCs w:val="16"/>
              </w:rPr>
              <w:t>1</w:t>
            </w:r>
          </w:p>
        </w:tc>
        <w:tc>
          <w:tcPr>
            <w:tcW w:w="983" w:type="dxa"/>
            <w:vAlign w:val="center"/>
          </w:tcPr>
          <w:p w14:paraId="374373D0" w14:textId="59552E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86E568" w14:textId="79FB42ED" w:rsidR="00771A4B" w:rsidRDefault="00771A4B" w:rsidP="00771A4B">
            <w:pPr>
              <w:jc w:val="center"/>
              <w:rPr>
                <w:sz w:val="16"/>
                <w:szCs w:val="16"/>
              </w:rPr>
            </w:pPr>
            <w:r>
              <w:rPr>
                <w:sz w:val="16"/>
                <w:szCs w:val="16"/>
              </w:rPr>
              <w:t>UN</w:t>
            </w:r>
          </w:p>
        </w:tc>
        <w:tc>
          <w:tcPr>
            <w:tcW w:w="887" w:type="dxa"/>
            <w:noWrap/>
            <w:vAlign w:val="center"/>
            <w:hideMark/>
          </w:tcPr>
          <w:p w14:paraId="531BCC87" w14:textId="47982BA4" w:rsidR="00771A4B" w:rsidRDefault="00771A4B" w:rsidP="00771A4B">
            <w:pPr>
              <w:jc w:val="center"/>
              <w:rPr>
                <w:sz w:val="16"/>
                <w:szCs w:val="16"/>
              </w:rPr>
            </w:pPr>
            <w:r>
              <w:rPr>
                <w:sz w:val="16"/>
                <w:szCs w:val="16"/>
              </w:rPr>
              <w:t>24.367,18</w:t>
            </w:r>
          </w:p>
        </w:tc>
        <w:tc>
          <w:tcPr>
            <w:tcW w:w="1152" w:type="dxa"/>
            <w:noWrap/>
            <w:vAlign w:val="center"/>
            <w:hideMark/>
          </w:tcPr>
          <w:p w14:paraId="6C8239B9" w14:textId="33CF1EC7" w:rsidR="00771A4B" w:rsidRDefault="00771A4B" w:rsidP="00771A4B">
            <w:pPr>
              <w:jc w:val="center"/>
              <w:rPr>
                <w:sz w:val="16"/>
                <w:szCs w:val="16"/>
              </w:rPr>
            </w:pPr>
            <w:r>
              <w:rPr>
                <w:sz w:val="16"/>
                <w:szCs w:val="16"/>
              </w:rPr>
              <w:t>-        24.367,18</w:t>
            </w:r>
          </w:p>
        </w:tc>
        <w:tc>
          <w:tcPr>
            <w:tcW w:w="887" w:type="dxa"/>
            <w:noWrap/>
            <w:vAlign w:val="center"/>
            <w:hideMark/>
          </w:tcPr>
          <w:p w14:paraId="5AED5083" w14:textId="43C8A319" w:rsidR="00771A4B" w:rsidRDefault="00771A4B" w:rsidP="00771A4B">
            <w:pPr>
              <w:jc w:val="center"/>
              <w:rPr>
                <w:sz w:val="16"/>
                <w:szCs w:val="16"/>
              </w:rPr>
            </w:pPr>
            <w:r>
              <w:rPr>
                <w:sz w:val="16"/>
                <w:szCs w:val="16"/>
              </w:rPr>
              <w:t>-</w:t>
            </w:r>
          </w:p>
        </w:tc>
      </w:tr>
      <w:tr w:rsidR="00771A4B" w14:paraId="37DDAB3A" w14:textId="77777777" w:rsidTr="00771A4B">
        <w:trPr>
          <w:trHeight w:val="240"/>
        </w:trPr>
        <w:tc>
          <w:tcPr>
            <w:tcW w:w="936" w:type="dxa"/>
            <w:noWrap/>
            <w:hideMark/>
          </w:tcPr>
          <w:p w14:paraId="125BB7F2" w14:textId="55803A4B" w:rsidR="00771A4B" w:rsidRDefault="00771A4B" w:rsidP="00771A4B">
            <w:pPr>
              <w:rPr>
                <w:sz w:val="16"/>
                <w:szCs w:val="16"/>
              </w:rPr>
            </w:pPr>
            <w:r>
              <w:rPr>
                <w:sz w:val="16"/>
                <w:szCs w:val="16"/>
              </w:rPr>
              <w:t>Equipamentos informática</w:t>
            </w:r>
          </w:p>
        </w:tc>
        <w:tc>
          <w:tcPr>
            <w:tcW w:w="1096" w:type="dxa"/>
            <w:noWrap/>
            <w:hideMark/>
          </w:tcPr>
          <w:p w14:paraId="63AC6ABF" w14:textId="77777777" w:rsidR="00771A4B" w:rsidRDefault="00771A4B" w:rsidP="00771A4B">
            <w:pPr>
              <w:rPr>
                <w:sz w:val="16"/>
                <w:szCs w:val="16"/>
              </w:rPr>
            </w:pPr>
            <w:r>
              <w:rPr>
                <w:sz w:val="16"/>
                <w:szCs w:val="16"/>
              </w:rPr>
              <w:t>9300000685220</w:t>
            </w:r>
          </w:p>
        </w:tc>
        <w:tc>
          <w:tcPr>
            <w:tcW w:w="628" w:type="dxa"/>
            <w:noWrap/>
            <w:hideMark/>
          </w:tcPr>
          <w:p w14:paraId="68880530" w14:textId="2543EC14" w:rsidR="00771A4B" w:rsidRDefault="00771A4B" w:rsidP="00771A4B">
            <w:pPr>
              <w:rPr>
                <w:sz w:val="16"/>
                <w:szCs w:val="16"/>
              </w:rPr>
            </w:pPr>
            <w:r>
              <w:rPr>
                <w:sz w:val="16"/>
                <w:szCs w:val="16"/>
              </w:rPr>
              <w:t>Brasilia  - sig</w:t>
            </w:r>
          </w:p>
        </w:tc>
        <w:tc>
          <w:tcPr>
            <w:tcW w:w="3466" w:type="dxa"/>
            <w:noWrap/>
            <w:hideMark/>
          </w:tcPr>
          <w:p w14:paraId="453C008B" w14:textId="77777777" w:rsidR="00771A4B" w:rsidRDefault="00771A4B" w:rsidP="00771A4B">
            <w:pPr>
              <w:rPr>
                <w:sz w:val="16"/>
                <w:szCs w:val="16"/>
              </w:rPr>
            </w:pPr>
            <w:r>
              <w:rPr>
                <w:sz w:val="16"/>
                <w:szCs w:val="16"/>
              </w:rPr>
              <w:t>FIREWALL FAB: DELL, MOD: POWEREDGE 1950, N/S: 9BKHJH1 TAG: EFF242-A-GSAC MT: F21RG-S</w:t>
            </w:r>
          </w:p>
        </w:tc>
        <w:tc>
          <w:tcPr>
            <w:tcW w:w="481" w:type="dxa"/>
            <w:noWrap/>
            <w:hideMark/>
          </w:tcPr>
          <w:p w14:paraId="29EDA2DF" w14:textId="77777777" w:rsidR="00771A4B" w:rsidRDefault="00771A4B" w:rsidP="00771A4B">
            <w:pPr>
              <w:rPr>
                <w:sz w:val="16"/>
                <w:szCs w:val="16"/>
              </w:rPr>
            </w:pPr>
            <w:r>
              <w:rPr>
                <w:sz w:val="16"/>
                <w:szCs w:val="16"/>
              </w:rPr>
              <w:t>SIG</w:t>
            </w:r>
          </w:p>
        </w:tc>
        <w:tc>
          <w:tcPr>
            <w:tcW w:w="950" w:type="dxa"/>
            <w:noWrap/>
            <w:vAlign w:val="center"/>
            <w:hideMark/>
          </w:tcPr>
          <w:p w14:paraId="1C8E1EB4" w14:textId="77777777" w:rsidR="00771A4B" w:rsidRDefault="00771A4B" w:rsidP="00771A4B">
            <w:pPr>
              <w:jc w:val="center"/>
              <w:rPr>
                <w:sz w:val="16"/>
                <w:szCs w:val="16"/>
              </w:rPr>
            </w:pPr>
            <w:r>
              <w:rPr>
                <w:sz w:val="16"/>
                <w:szCs w:val="16"/>
              </w:rPr>
              <w:t>ZYINFOR</w:t>
            </w:r>
          </w:p>
        </w:tc>
        <w:tc>
          <w:tcPr>
            <w:tcW w:w="665" w:type="dxa"/>
            <w:noWrap/>
            <w:vAlign w:val="center"/>
            <w:hideMark/>
          </w:tcPr>
          <w:p w14:paraId="133CA321" w14:textId="77777777" w:rsidR="00771A4B" w:rsidRDefault="00771A4B" w:rsidP="00771A4B">
            <w:pPr>
              <w:jc w:val="center"/>
              <w:rPr>
                <w:sz w:val="16"/>
                <w:szCs w:val="16"/>
              </w:rPr>
            </w:pPr>
            <w:r>
              <w:rPr>
                <w:sz w:val="16"/>
                <w:szCs w:val="16"/>
              </w:rPr>
              <w:t>1</w:t>
            </w:r>
          </w:p>
        </w:tc>
        <w:tc>
          <w:tcPr>
            <w:tcW w:w="983" w:type="dxa"/>
            <w:vAlign w:val="center"/>
          </w:tcPr>
          <w:p w14:paraId="7C058781" w14:textId="33F529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4AE442" w14:textId="31BEB3D4" w:rsidR="00771A4B" w:rsidRDefault="00771A4B" w:rsidP="00771A4B">
            <w:pPr>
              <w:jc w:val="center"/>
              <w:rPr>
                <w:sz w:val="16"/>
                <w:szCs w:val="16"/>
              </w:rPr>
            </w:pPr>
            <w:r>
              <w:rPr>
                <w:sz w:val="16"/>
                <w:szCs w:val="16"/>
              </w:rPr>
              <w:t>UN</w:t>
            </w:r>
          </w:p>
        </w:tc>
        <w:tc>
          <w:tcPr>
            <w:tcW w:w="887" w:type="dxa"/>
            <w:noWrap/>
            <w:vAlign w:val="center"/>
            <w:hideMark/>
          </w:tcPr>
          <w:p w14:paraId="0C238575" w14:textId="5D2A9C75" w:rsidR="00771A4B" w:rsidRDefault="00771A4B" w:rsidP="00771A4B">
            <w:pPr>
              <w:jc w:val="center"/>
              <w:rPr>
                <w:sz w:val="16"/>
                <w:szCs w:val="16"/>
              </w:rPr>
            </w:pPr>
            <w:r>
              <w:rPr>
                <w:sz w:val="16"/>
                <w:szCs w:val="16"/>
              </w:rPr>
              <w:t>24.367,18</w:t>
            </w:r>
          </w:p>
        </w:tc>
        <w:tc>
          <w:tcPr>
            <w:tcW w:w="1152" w:type="dxa"/>
            <w:noWrap/>
            <w:vAlign w:val="center"/>
            <w:hideMark/>
          </w:tcPr>
          <w:p w14:paraId="49C385F0" w14:textId="46C11025" w:rsidR="00771A4B" w:rsidRDefault="00771A4B" w:rsidP="00771A4B">
            <w:pPr>
              <w:jc w:val="center"/>
              <w:rPr>
                <w:sz w:val="16"/>
                <w:szCs w:val="16"/>
              </w:rPr>
            </w:pPr>
            <w:r>
              <w:rPr>
                <w:sz w:val="16"/>
                <w:szCs w:val="16"/>
              </w:rPr>
              <w:t>-        24.367,18</w:t>
            </w:r>
          </w:p>
        </w:tc>
        <w:tc>
          <w:tcPr>
            <w:tcW w:w="887" w:type="dxa"/>
            <w:noWrap/>
            <w:vAlign w:val="center"/>
            <w:hideMark/>
          </w:tcPr>
          <w:p w14:paraId="6CF61702" w14:textId="30B42DA4" w:rsidR="00771A4B" w:rsidRDefault="00771A4B" w:rsidP="00771A4B">
            <w:pPr>
              <w:jc w:val="center"/>
              <w:rPr>
                <w:sz w:val="16"/>
                <w:szCs w:val="16"/>
              </w:rPr>
            </w:pPr>
            <w:r>
              <w:rPr>
                <w:sz w:val="16"/>
                <w:szCs w:val="16"/>
              </w:rPr>
              <w:t>-</w:t>
            </w:r>
          </w:p>
        </w:tc>
      </w:tr>
      <w:tr w:rsidR="00771A4B" w14:paraId="1A5F493D" w14:textId="77777777" w:rsidTr="00771A4B">
        <w:trPr>
          <w:trHeight w:val="240"/>
        </w:trPr>
        <w:tc>
          <w:tcPr>
            <w:tcW w:w="936" w:type="dxa"/>
            <w:noWrap/>
            <w:hideMark/>
          </w:tcPr>
          <w:p w14:paraId="4DFEA184" w14:textId="1A6EEF02" w:rsidR="00771A4B" w:rsidRDefault="00771A4B" w:rsidP="00771A4B">
            <w:pPr>
              <w:rPr>
                <w:sz w:val="16"/>
                <w:szCs w:val="16"/>
              </w:rPr>
            </w:pPr>
            <w:r>
              <w:rPr>
                <w:sz w:val="16"/>
                <w:szCs w:val="16"/>
              </w:rPr>
              <w:t>Equipamentos informática</w:t>
            </w:r>
          </w:p>
        </w:tc>
        <w:tc>
          <w:tcPr>
            <w:tcW w:w="1096" w:type="dxa"/>
            <w:noWrap/>
            <w:hideMark/>
          </w:tcPr>
          <w:p w14:paraId="3C872FCD" w14:textId="77777777" w:rsidR="00771A4B" w:rsidRDefault="00771A4B" w:rsidP="00771A4B">
            <w:pPr>
              <w:rPr>
                <w:sz w:val="16"/>
                <w:szCs w:val="16"/>
              </w:rPr>
            </w:pPr>
            <w:r>
              <w:rPr>
                <w:sz w:val="16"/>
                <w:szCs w:val="16"/>
              </w:rPr>
              <w:t>9300000687970</w:t>
            </w:r>
          </w:p>
        </w:tc>
        <w:tc>
          <w:tcPr>
            <w:tcW w:w="628" w:type="dxa"/>
            <w:noWrap/>
            <w:hideMark/>
          </w:tcPr>
          <w:p w14:paraId="2941A610" w14:textId="417A0DF1" w:rsidR="00771A4B" w:rsidRDefault="00771A4B" w:rsidP="00771A4B">
            <w:pPr>
              <w:rPr>
                <w:sz w:val="16"/>
                <w:szCs w:val="16"/>
              </w:rPr>
            </w:pPr>
            <w:r>
              <w:rPr>
                <w:sz w:val="16"/>
                <w:szCs w:val="16"/>
              </w:rPr>
              <w:t>Brasilia  - sig</w:t>
            </w:r>
          </w:p>
        </w:tc>
        <w:tc>
          <w:tcPr>
            <w:tcW w:w="3466" w:type="dxa"/>
            <w:noWrap/>
            <w:hideMark/>
          </w:tcPr>
          <w:p w14:paraId="568C7E71" w14:textId="77777777" w:rsidR="00771A4B" w:rsidRDefault="00771A4B" w:rsidP="00771A4B">
            <w:pPr>
              <w:rPr>
                <w:sz w:val="16"/>
                <w:szCs w:val="16"/>
              </w:rPr>
            </w:pPr>
            <w:r>
              <w:rPr>
                <w:sz w:val="16"/>
                <w:szCs w:val="16"/>
              </w:rPr>
              <w:t>SERVIDOR FAB: DELL, MOD: POWER EDGE 1950, N/S: 43KHJH1 MT: F34RAK</w:t>
            </w:r>
          </w:p>
        </w:tc>
        <w:tc>
          <w:tcPr>
            <w:tcW w:w="481" w:type="dxa"/>
            <w:noWrap/>
            <w:hideMark/>
          </w:tcPr>
          <w:p w14:paraId="66DB8B97" w14:textId="77777777" w:rsidR="00771A4B" w:rsidRDefault="00771A4B" w:rsidP="00771A4B">
            <w:pPr>
              <w:rPr>
                <w:sz w:val="16"/>
                <w:szCs w:val="16"/>
              </w:rPr>
            </w:pPr>
            <w:r>
              <w:rPr>
                <w:sz w:val="16"/>
                <w:szCs w:val="16"/>
              </w:rPr>
              <w:t>SIG</w:t>
            </w:r>
          </w:p>
        </w:tc>
        <w:tc>
          <w:tcPr>
            <w:tcW w:w="950" w:type="dxa"/>
            <w:noWrap/>
            <w:vAlign w:val="center"/>
            <w:hideMark/>
          </w:tcPr>
          <w:p w14:paraId="0F871832" w14:textId="77777777" w:rsidR="00771A4B" w:rsidRDefault="00771A4B" w:rsidP="00771A4B">
            <w:pPr>
              <w:jc w:val="center"/>
              <w:rPr>
                <w:sz w:val="16"/>
                <w:szCs w:val="16"/>
              </w:rPr>
            </w:pPr>
            <w:r>
              <w:rPr>
                <w:sz w:val="16"/>
                <w:szCs w:val="16"/>
              </w:rPr>
              <w:t>ZYINFOR</w:t>
            </w:r>
          </w:p>
        </w:tc>
        <w:tc>
          <w:tcPr>
            <w:tcW w:w="665" w:type="dxa"/>
            <w:noWrap/>
            <w:vAlign w:val="center"/>
            <w:hideMark/>
          </w:tcPr>
          <w:p w14:paraId="4CB7DEB3" w14:textId="77777777" w:rsidR="00771A4B" w:rsidRDefault="00771A4B" w:rsidP="00771A4B">
            <w:pPr>
              <w:jc w:val="center"/>
              <w:rPr>
                <w:sz w:val="16"/>
                <w:szCs w:val="16"/>
              </w:rPr>
            </w:pPr>
            <w:r>
              <w:rPr>
                <w:sz w:val="16"/>
                <w:szCs w:val="16"/>
              </w:rPr>
              <w:t>1</w:t>
            </w:r>
          </w:p>
        </w:tc>
        <w:tc>
          <w:tcPr>
            <w:tcW w:w="983" w:type="dxa"/>
            <w:vAlign w:val="center"/>
          </w:tcPr>
          <w:p w14:paraId="71B5EF2D" w14:textId="5F232B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E75D22" w14:textId="7B2C689B" w:rsidR="00771A4B" w:rsidRDefault="00771A4B" w:rsidP="00771A4B">
            <w:pPr>
              <w:jc w:val="center"/>
              <w:rPr>
                <w:sz w:val="16"/>
                <w:szCs w:val="16"/>
              </w:rPr>
            </w:pPr>
            <w:r>
              <w:rPr>
                <w:sz w:val="16"/>
                <w:szCs w:val="16"/>
              </w:rPr>
              <w:t>UN</w:t>
            </w:r>
          </w:p>
        </w:tc>
        <w:tc>
          <w:tcPr>
            <w:tcW w:w="887" w:type="dxa"/>
            <w:noWrap/>
            <w:vAlign w:val="center"/>
            <w:hideMark/>
          </w:tcPr>
          <w:p w14:paraId="7AECAE99" w14:textId="5B4ECBA5" w:rsidR="00771A4B" w:rsidRDefault="00771A4B" w:rsidP="00771A4B">
            <w:pPr>
              <w:jc w:val="center"/>
              <w:rPr>
                <w:sz w:val="16"/>
                <w:szCs w:val="16"/>
              </w:rPr>
            </w:pPr>
            <w:r>
              <w:rPr>
                <w:sz w:val="16"/>
                <w:szCs w:val="16"/>
              </w:rPr>
              <w:t>16.372,12</w:t>
            </w:r>
          </w:p>
        </w:tc>
        <w:tc>
          <w:tcPr>
            <w:tcW w:w="1152" w:type="dxa"/>
            <w:noWrap/>
            <w:vAlign w:val="center"/>
            <w:hideMark/>
          </w:tcPr>
          <w:p w14:paraId="64F32E33" w14:textId="78E76882" w:rsidR="00771A4B" w:rsidRDefault="00771A4B" w:rsidP="00771A4B">
            <w:pPr>
              <w:jc w:val="center"/>
              <w:rPr>
                <w:sz w:val="16"/>
                <w:szCs w:val="16"/>
              </w:rPr>
            </w:pPr>
            <w:r>
              <w:rPr>
                <w:sz w:val="16"/>
                <w:szCs w:val="16"/>
              </w:rPr>
              <w:t>-        16.372,12</w:t>
            </w:r>
          </w:p>
        </w:tc>
        <w:tc>
          <w:tcPr>
            <w:tcW w:w="887" w:type="dxa"/>
            <w:noWrap/>
            <w:vAlign w:val="center"/>
            <w:hideMark/>
          </w:tcPr>
          <w:p w14:paraId="604035DD" w14:textId="228E2833" w:rsidR="00771A4B" w:rsidRDefault="00771A4B" w:rsidP="00771A4B">
            <w:pPr>
              <w:jc w:val="center"/>
              <w:rPr>
                <w:sz w:val="16"/>
                <w:szCs w:val="16"/>
              </w:rPr>
            </w:pPr>
            <w:r>
              <w:rPr>
                <w:sz w:val="16"/>
                <w:szCs w:val="16"/>
              </w:rPr>
              <w:t>-</w:t>
            </w:r>
          </w:p>
        </w:tc>
      </w:tr>
      <w:tr w:rsidR="00771A4B" w14:paraId="6FC893E4" w14:textId="77777777" w:rsidTr="00771A4B">
        <w:trPr>
          <w:trHeight w:val="240"/>
        </w:trPr>
        <w:tc>
          <w:tcPr>
            <w:tcW w:w="936" w:type="dxa"/>
            <w:noWrap/>
            <w:hideMark/>
          </w:tcPr>
          <w:p w14:paraId="5489567E" w14:textId="5925D7D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3C7F57E" w14:textId="77777777" w:rsidR="00771A4B" w:rsidRDefault="00771A4B" w:rsidP="00771A4B">
            <w:pPr>
              <w:rPr>
                <w:sz w:val="16"/>
                <w:szCs w:val="16"/>
              </w:rPr>
            </w:pPr>
            <w:r>
              <w:rPr>
                <w:sz w:val="16"/>
                <w:szCs w:val="16"/>
              </w:rPr>
              <w:lastRenderedPageBreak/>
              <w:t>9300000688920</w:t>
            </w:r>
          </w:p>
        </w:tc>
        <w:tc>
          <w:tcPr>
            <w:tcW w:w="628" w:type="dxa"/>
            <w:noWrap/>
            <w:hideMark/>
          </w:tcPr>
          <w:p w14:paraId="1921B4D3" w14:textId="7A5B42B5"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3D22B228" w14:textId="77777777" w:rsidR="00771A4B" w:rsidRDefault="00771A4B" w:rsidP="00771A4B">
            <w:pPr>
              <w:rPr>
                <w:sz w:val="16"/>
                <w:szCs w:val="16"/>
              </w:rPr>
            </w:pPr>
            <w:r>
              <w:rPr>
                <w:sz w:val="16"/>
                <w:szCs w:val="16"/>
              </w:rPr>
              <w:lastRenderedPageBreak/>
              <w:t>SERVIDOR FAB: DELL, MOD: POWER EDGE 1950, N/S: HCH6DG1 MT: F32RAR</w:t>
            </w:r>
          </w:p>
        </w:tc>
        <w:tc>
          <w:tcPr>
            <w:tcW w:w="481" w:type="dxa"/>
            <w:noWrap/>
            <w:hideMark/>
          </w:tcPr>
          <w:p w14:paraId="77198883" w14:textId="77777777" w:rsidR="00771A4B" w:rsidRDefault="00771A4B" w:rsidP="00771A4B">
            <w:pPr>
              <w:rPr>
                <w:sz w:val="16"/>
                <w:szCs w:val="16"/>
              </w:rPr>
            </w:pPr>
            <w:r>
              <w:rPr>
                <w:sz w:val="16"/>
                <w:szCs w:val="16"/>
              </w:rPr>
              <w:t>SIG</w:t>
            </w:r>
          </w:p>
        </w:tc>
        <w:tc>
          <w:tcPr>
            <w:tcW w:w="950" w:type="dxa"/>
            <w:noWrap/>
            <w:vAlign w:val="center"/>
            <w:hideMark/>
          </w:tcPr>
          <w:p w14:paraId="2996FD95" w14:textId="77777777" w:rsidR="00771A4B" w:rsidRDefault="00771A4B" w:rsidP="00771A4B">
            <w:pPr>
              <w:jc w:val="center"/>
              <w:rPr>
                <w:sz w:val="16"/>
                <w:szCs w:val="16"/>
              </w:rPr>
            </w:pPr>
            <w:r>
              <w:rPr>
                <w:sz w:val="16"/>
                <w:szCs w:val="16"/>
              </w:rPr>
              <w:t>ZYINFOR</w:t>
            </w:r>
          </w:p>
        </w:tc>
        <w:tc>
          <w:tcPr>
            <w:tcW w:w="665" w:type="dxa"/>
            <w:noWrap/>
            <w:vAlign w:val="center"/>
            <w:hideMark/>
          </w:tcPr>
          <w:p w14:paraId="208AF780" w14:textId="77777777" w:rsidR="00771A4B" w:rsidRDefault="00771A4B" w:rsidP="00771A4B">
            <w:pPr>
              <w:jc w:val="center"/>
              <w:rPr>
                <w:sz w:val="16"/>
                <w:szCs w:val="16"/>
              </w:rPr>
            </w:pPr>
            <w:r>
              <w:rPr>
                <w:sz w:val="16"/>
                <w:szCs w:val="16"/>
              </w:rPr>
              <w:t>1</w:t>
            </w:r>
          </w:p>
        </w:tc>
        <w:tc>
          <w:tcPr>
            <w:tcW w:w="983" w:type="dxa"/>
            <w:vAlign w:val="center"/>
          </w:tcPr>
          <w:p w14:paraId="496064E2" w14:textId="7FEA37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45B016" w14:textId="6BA58EB3" w:rsidR="00771A4B" w:rsidRDefault="00771A4B" w:rsidP="00771A4B">
            <w:pPr>
              <w:jc w:val="center"/>
              <w:rPr>
                <w:sz w:val="16"/>
                <w:szCs w:val="16"/>
              </w:rPr>
            </w:pPr>
            <w:r>
              <w:rPr>
                <w:sz w:val="16"/>
                <w:szCs w:val="16"/>
              </w:rPr>
              <w:t>UN</w:t>
            </w:r>
          </w:p>
        </w:tc>
        <w:tc>
          <w:tcPr>
            <w:tcW w:w="887" w:type="dxa"/>
            <w:noWrap/>
            <w:vAlign w:val="center"/>
            <w:hideMark/>
          </w:tcPr>
          <w:p w14:paraId="2280F384" w14:textId="66B154FC" w:rsidR="00771A4B" w:rsidRDefault="00771A4B" w:rsidP="00771A4B">
            <w:pPr>
              <w:jc w:val="center"/>
              <w:rPr>
                <w:sz w:val="16"/>
                <w:szCs w:val="16"/>
              </w:rPr>
            </w:pPr>
            <w:r>
              <w:rPr>
                <w:sz w:val="16"/>
                <w:szCs w:val="16"/>
              </w:rPr>
              <w:t>276.146,70</w:t>
            </w:r>
          </w:p>
        </w:tc>
        <w:tc>
          <w:tcPr>
            <w:tcW w:w="1152" w:type="dxa"/>
            <w:noWrap/>
            <w:vAlign w:val="center"/>
            <w:hideMark/>
          </w:tcPr>
          <w:p w14:paraId="480AD948" w14:textId="3C164307" w:rsidR="00771A4B" w:rsidRDefault="00771A4B" w:rsidP="00771A4B">
            <w:pPr>
              <w:jc w:val="center"/>
              <w:rPr>
                <w:sz w:val="16"/>
                <w:szCs w:val="16"/>
              </w:rPr>
            </w:pPr>
            <w:r>
              <w:rPr>
                <w:sz w:val="16"/>
                <w:szCs w:val="16"/>
              </w:rPr>
              <w:t>-     276.146,70</w:t>
            </w:r>
          </w:p>
        </w:tc>
        <w:tc>
          <w:tcPr>
            <w:tcW w:w="887" w:type="dxa"/>
            <w:noWrap/>
            <w:vAlign w:val="center"/>
            <w:hideMark/>
          </w:tcPr>
          <w:p w14:paraId="633E8030" w14:textId="1B379384" w:rsidR="00771A4B" w:rsidRDefault="00771A4B" w:rsidP="00771A4B">
            <w:pPr>
              <w:jc w:val="center"/>
              <w:rPr>
                <w:sz w:val="16"/>
                <w:szCs w:val="16"/>
              </w:rPr>
            </w:pPr>
            <w:r>
              <w:rPr>
                <w:sz w:val="16"/>
                <w:szCs w:val="16"/>
              </w:rPr>
              <w:t>-</w:t>
            </w:r>
          </w:p>
        </w:tc>
      </w:tr>
      <w:tr w:rsidR="00771A4B" w14:paraId="0FF82767" w14:textId="77777777" w:rsidTr="00771A4B">
        <w:trPr>
          <w:trHeight w:val="240"/>
        </w:trPr>
        <w:tc>
          <w:tcPr>
            <w:tcW w:w="936" w:type="dxa"/>
            <w:noWrap/>
            <w:hideMark/>
          </w:tcPr>
          <w:p w14:paraId="7CDE8597" w14:textId="11EEE027" w:rsidR="00771A4B" w:rsidRDefault="00771A4B" w:rsidP="00771A4B">
            <w:pPr>
              <w:rPr>
                <w:sz w:val="16"/>
                <w:szCs w:val="16"/>
              </w:rPr>
            </w:pPr>
            <w:r>
              <w:rPr>
                <w:sz w:val="16"/>
                <w:szCs w:val="16"/>
              </w:rPr>
              <w:t>Equipamentos informática</w:t>
            </w:r>
          </w:p>
        </w:tc>
        <w:tc>
          <w:tcPr>
            <w:tcW w:w="1096" w:type="dxa"/>
            <w:noWrap/>
            <w:hideMark/>
          </w:tcPr>
          <w:p w14:paraId="7FB7E41E" w14:textId="77777777" w:rsidR="00771A4B" w:rsidRDefault="00771A4B" w:rsidP="00771A4B">
            <w:pPr>
              <w:rPr>
                <w:sz w:val="16"/>
                <w:szCs w:val="16"/>
              </w:rPr>
            </w:pPr>
            <w:r>
              <w:rPr>
                <w:sz w:val="16"/>
                <w:szCs w:val="16"/>
              </w:rPr>
              <w:t>9300000689000</w:t>
            </w:r>
          </w:p>
        </w:tc>
        <w:tc>
          <w:tcPr>
            <w:tcW w:w="628" w:type="dxa"/>
            <w:noWrap/>
            <w:hideMark/>
          </w:tcPr>
          <w:p w14:paraId="4CB75340" w14:textId="1E99FF6B" w:rsidR="00771A4B" w:rsidRDefault="00771A4B" w:rsidP="00771A4B">
            <w:pPr>
              <w:rPr>
                <w:sz w:val="16"/>
                <w:szCs w:val="16"/>
              </w:rPr>
            </w:pPr>
            <w:r>
              <w:rPr>
                <w:sz w:val="16"/>
                <w:szCs w:val="16"/>
              </w:rPr>
              <w:t>Brasilia  - sig</w:t>
            </w:r>
          </w:p>
        </w:tc>
        <w:tc>
          <w:tcPr>
            <w:tcW w:w="3466" w:type="dxa"/>
            <w:noWrap/>
            <w:hideMark/>
          </w:tcPr>
          <w:p w14:paraId="30019DEF" w14:textId="77777777" w:rsidR="00771A4B" w:rsidRDefault="00771A4B" w:rsidP="00771A4B">
            <w:pPr>
              <w:rPr>
                <w:sz w:val="16"/>
                <w:szCs w:val="16"/>
              </w:rPr>
            </w:pPr>
            <w:r>
              <w:rPr>
                <w:sz w:val="16"/>
                <w:szCs w:val="16"/>
              </w:rPr>
              <w:t>SERVIDOR FAB: DELL, MOD: POWER EDGE 1950, N/S: J2KHJH1 MT: F34RAE</w:t>
            </w:r>
          </w:p>
        </w:tc>
        <w:tc>
          <w:tcPr>
            <w:tcW w:w="481" w:type="dxa"/>
            <w:noWrap/>
            <w:hideMark/>
          </w:tcPr>
          <w:p w14:paraId="4914B1F1" w14:textId="77777777" w:rsidR="00771A4B" w:rsidRDefault="00771A4B" w:rsidP="00771A4B">
            <w:pPr>
              <w:rPr>
                <w:sz w:val="16"/>
                <w:szCs w:val="16"/>
              </w:rPr>
            </w:pPr>
            <w:r>
              <w:rPr>
                <w:sz w:val="16"/>
                <w:szCs w:val="16"/>
              </w:rPr>
              <w:t>SIG</w:t>
            </w:r>
          </w:p>
        </w:tc>
        <w:tc>
          <w:tcPr>
            <w:tcW w:w="950" w:type="dxa"/>
            <w:noWrap/>
            <w:vAlign w:val="center"/>
            <w:hideMark/>
          </w:tcPr>
          <w:p w14:paraId="39FB3568" w14:textId="77777777" w:rsidR="00771A4B" w:rsidRDefault="00771A4B" w:rsidP="00771A4B">
            <w:pPr>
              <w:jc w:val="center"/>
              <w:rPr>
                <w:sz w:val="16"/>
                <w:szCs w:val="16"/>
              </w:rPr>
            </w:pPr>
            <w:r>
              <w:rPr>
                <w:sz w:val="16"/>
                <w:szCs w:val="16"/>
              </w:rPr>
              <w:t>ZYINFOR</w:t>
            </w:r>
          </w:p>
        </w:tc>
        <w:tc>
          <w:tcPr>
            <w:tcW w:w="665" w:type="dxa"/>
            <w:noWrap/>
            <w:vAlign w:val="center"/>
            <w:hideMark/>
          </w:tcPr>
          <w:p w14:paraId="753C9BDD" w14:textId="77777777" w:rsidR="00771A4B" w:rsidRDefault="00771A4B" w:rsidP="00771A4B">
            <w:pPr>
              <w:jc w:val="center"/>
              <w:rPr>
                <w:sz w:val="16"/>
                <w:szCs w:val="16"/>
              </w:rPr>
            </w:pPr>
            <w:r>
              <w:rPr>
                <w:sz w:val="16"/>
                <w:szCs w:val="16"/>
              </w:rPr>
              <w:t>1</w:t>
            </w:r>
          </w:p>
        </w:tc>
        <w:tc>
          <w:tcPr>
            <w:tcW w:w="983" w:type="dxa"/>
            <w:vAlign w:val="center"/>
          </w:tcPr>
          <w:p w14:paraId="4E4B9D69" w14:textId="6C4D23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345942" w14:textId="120B15AF" w:rsidR="00771A4B" w:rsidRDefault="00771A4B" w:rsidP="00771A4B">
            <w:pPr>
              <w:jc w:val="center"/>
              <w:rPr>
                <w:sz w:val="16"/>
                <w:szCs w:val="16"/>
              </w:rPr>
            </w:pPr>
            <w:r>
              <w:rPr>
                <w:sz w:val="16"/>
                <w:szCs w:val="16"/>
              </w:rPr>
              <w:t>UN</w:t>
            </w:r>
          </w:p>
        </w:tc>
        <w:tc>
          <w:tcPr>
            <w:tcW w:w="887" w:type="dxa"/>
            <w:noWrap/>
            <w:vAlign w:val="center"/>
            <w:hideMark/>
          </w:tcPr>
          <w:p w14:paraId="40510913" w14:textId="5BCE2233" w:rsidR="00771A4B" w:rsidRDefault="00771A4B" w:rsidP="00771A4B">
            <w:pPr>
              <w:jc w:val="center"/>
              <w:rPr>
                <w:sz w:val="16"/>
                <w:szCs w:val="16"/>
              </w:rPr>
            </w:pPr>
            <w:r>
              <w:rPr>
                <w:sz w:val="16"/>
                <w:szCs w:val="16"/>
              </w:rPr>
              <w:t>25.437,42</w:t>
            </w:r>
          </w:p>
        </w:tc>
        <w:tc>
          <w:tcPr>
            <w:tcW w:w="1152" w:type="dxa"/>
            <w:noWrap/>
            <w:vAlign w:val="center"/>
            <w:hideMark/>
          </w:tcPr>
          <w:p w14:paraId="7FD5FE68" w14:textId="0E02EAA7" w:rsidR="00771A4B" w:rsidRDefault="00771A4B" w:rsidP="00771A4B">
            <w:pPr>
              <w:jc w:val="center"/>
              <w:rPr>
                <w:sz w:val="16"/>
                <w:szCs w:val="16"/>
              </w:rPr>
            </w:pPr>
            <w:r>
              <w:rPr>
                <w:sz w:val="16"/>
                <w:szCs w:val="16"/>
              </w:rPr>
              <w:t>-        25.437,42</w:t>
            </w:r>
          </w:p>
        </w:tc>
        <w:tc>
          <w:tcPr>
            <w:tcW w:w="887" w:type="dxa"/>
            <w:noWrap/>
            <w:vAlign w:val="center"/>
            <w:hideMark/>
          </w:tcPr>
          <w:p w14:paraId="4F8DDA2F" w14:textId="4F0CC200" w:rsidR="00771A4B" w:rsidRDefault="00771A4B" w:rsidP="00771A4B">
            <w:pPr>
              <w:jc w:val="center"/>
              <w:rPr>
                <w:sz w:val="16"/>
                <w:szCs w:val="16"/>
              </w:rPr>
            </w:pPr>
            <w:r>
              <w:rPr>
                <w:sz w:val="16"/>
                <w:szCs w:val="16"/>
              </w:rPr>
              <w:t>-</w:t>
            </w:r>
          </w:p>
        </w:tc>
      </w:tr>
      <w:tr w:rsidR="00771A4B" w14:paraId="3B2AB991" w14:textId="77777777" w:rsidTr="00771A4B">
        <w:trPr>
          <w:trHeight w:val="240"/>
        </w:trPr>
        <w:tc>
          <w:tcPr>
            <w:tcW w:w="936" w:type="dxa"/>
            <w:noWrap/>
            <w:hideMark/>
          </w:tcPr>
          <w:p w14:paraId="3E0C443A" w14:textId="44ED0286" w:rsidR="00771A4B" w:rsidRDefault="00771A4B" w:rsidP="00771A4B">
            <w:pPr>
              <w:rPr>
                <w:sz w:val="16"/>
                <w:szCs w:val="16"/>
              </w:rPr>
            </w:pPr>
            <w:r>
              <w:rPr>
                <w:sz w:val="16"/>
                <w:szCs w:val="16"/>
              </w:rPr>
              <w:t>Equipamentos informática</w:t>
            </w:r>
          </w:p>
        </w:tc>
        <w:tc>
          <w:tcPr>
            <w:tcW w:w="1096" w:type="dxa"/>
            <w:noWrap/>
            <w:hideMark/>
          </w:tcPr>
          <w:p w14:paraId="77A24C8B" w14:textId="77777777" w:rsidR="00771A4B" w:rsidRDefault="00771A4B" w:rsidP="00771A4B">
            <w:pPr>
              <w:rPr>
                <w:sz w:val="16"/>
                <w:szCs w:val="16"/>
              </w:rPr>
            </w:pPr>
            <w:r>
              <w:rPr>
                <w:sz w:val="16"/>
                <w:szCs w:val="16"/>
              </w:rPr>
              <w:t>9300000704670</w:t>
            </w:r>
          </w:p>
        </w:tc>
        <w:tc>
          <w:tcPr>
            <w:tcW w:w="628" w:type="dxa"/>
            <w:noWrap/>
            <w:hideMark/>
          </w:tcPr>
          <w:p w14:paraId="285F6AC8" w14:textId="32D23D2B" w:rsidR="00771A4B" w:rsidRDefault="00771A4B" w:rsidP="00771A4B">
            <w:pPr>
              <w:rPr>
                <w:sz w:val="16"/>
                <w:szCs w:val="16"/>
              </w:rPr>
            </w:pPr>
            <w:r>
              <w:rPr>
                <w:sz w:val="16"/>
                <w:szCs w:val="16"/>
              </w:rPr>
              <w:t>Brasilia  - sig</w:t>
            </w:r>
          </w:p>
        </w:tc>
        <w:tc>
          <w:tcPr>
            <w:tcW w:w="3466" w:type="dxa"/>
            <w:noWrap/>
            <w:hideMark/>
          </w:tcPr>
          <w:p w14:paraId="6F903EEA" w14:textId="77777777" w:rsidR="00771A4B" w:rsidRDefault="00771A4B" w:rsidP="00771A4B">
            <w:pPr>
              <w:rPr>
                <w:sz w:val="16"/>
                <w:szCs w:val="16"/>
              </w:rPr>
            </w:pPr>
            <w:r>
              <w:rPr>
                <w:sz w:val="16"/>
                <w:szCs w:val="16"/>
              </w:rPr>
              <w:t>SWICHT FAB: CISCO, MOD: NEXUS 2248TP-E, N/S: SSI18170244 TAG: DFSIGD-YSA3/4FEX130 MT: F34RAA</w:t>
            </w:r>
          </w:p>
        </w:tc>
        <w:tc>
          <w:tcPr>
            <w:tcW w:w="481" w:type="dxa"/>
            <w:noWrap/>
            <w:hideMark/>
          </w:tcPr>
          <w:p w14:paraId="0BCA830F" w14:textId="77777777" w:rsidR="00771A4B" w:rsidRDefault="00771A4B" w:rsidP="00771A4B">
            <w:pPr>
              <w:rPr>
                <w:sz w:val="16"/>
                <w:szCs w:val="16"/>
              </w:rPr>
            </w:pPr>
            <w:r>
              <w:rPr>
                <w:sz w:val="16"/>
                <w:szCs w:val="16"/>
              </w:rPr>
              <w:t>SIG</w:t>
            </w:r>
          </w:p>
        </w:tc>
        <w:tc>
          <w:tcPr>
            <w:tcW w:w="950" w:type="dxa"/>
            <w:noWrap/>
            <w:vAlign w:val="center"/>
            <w:hideMark/>
          </w:tcPr>
          <w:p w14:paraId="7312873A" w14:textId="77777777" w:rsidR="00771A4B" w:rsidRDefault="00771A4B" w:rsidP="00771A4B">
            <w:pPr>
              <w:jc w:val="center"/>
              <w:rPr>
                <w:sz w:val="16"/>
                <w:szCs w:val="16"/>
              </w:rPr>
            </w:pPr>
            <w:r>
              <w:rPr>
                <w:sz w:val="16"/>
                <w:szCs w:val="16"/>
              </w:rPr>
              <w:t>ZYINFOR</w:t>
            </w:r>
          </w:p>
        </w:tc>
        <w:tc>
          <w:tcPr>
            <w:tcW w:w="665" w:type="dxa"/>
            <w:noWrap/>
            <w:vAlign w:val="center"/>
            <w:hideMark/>
          </w:tcPr>
          <w:p w14:paraId="28DA9F6D" w14:textId="77777777" w:rsidR="00771A4B" w:rsidRDefault="00771A4B" w:rsidP="00771A4B">
            <w:pPr>
              <w:jc w:val="center"/>
              <w:rPr>
                <w:sz w:val="16"/>
                <w:szCs w:val="16"/>
              </w:rPr>
            </w:pPr>
            <w:r>
              <w:rPr>
                <w:sz w:val="16"/>
                <w:szCs w:val="16"/>
              </w:rPr>
              <w:t>1</w:t>
            </w:r>
          </w:p>
        </w:tc>
        <w:tc>
          <w:tcPr>
            <w:tcW w:w="983" w:type="dxa"/>
            <w:vAlign w:val="center"/>
          </w:tcPr>
          <w:p w14:paraId="221C79AB" w14:textId="05267B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22ED0A" w14:textId="45E29FE2" w:rsidR="00771A4B" w:rsidRDefault="00771A4B" w:rsidP="00771A4B">
            <w:pPr>
              <w:jc w:val="center"/>
              <w:rPr>
                <w:sz w:val="16"/>
                <w:szCs w:val="16"/>
              </w:rPr>
            </w:pPr>
            <w:r>
              <w:rPr>
                <w:sz w:val="16"/>
                <w:szCs w:val="16"/>
              </w:rPr>
              <w:t>UN</w:t>
            </w:r>
          </w:p>
        </w:tc>
        <w:tc>
          <w:tcPr>
            <w:tcW w:w="887" w:type="dxa"/>
            <w:noWrap/>
            <w:vAlign w:val="center"/>
            <w:hideMark/>
          </w:tcPr>
          <w:p w14:paraId="64EC8DAB" w14:textId="11C20B7A" w:rsidR="00771A4B" w:rsidRDefault="00771A4B" w:rsidP="00771A4B">
            <w:pPr>
              <w:jc w:val="center"/>
              <w:rPr>
                <w:sz w:val="16"/>
                <w:szCs w:val="16"/>
              </w:rPr>
            </w:pPr>
            <w:r>
              <w:rPr>
                <w:sz w:val="16"/>
                <w:szCs w:val="16"/>
              </w:rPr>
              <w:t>2.202,68</w:t>
            </w:r>
          </w:p>
        </w:tc>
        <w:tc>
          <w:tcPr>
            <w:tcW w:w="1152" w:type="dxa"/>
            <w:noWrap/>
            <w:vAlign w:val="center"/>
            <w:hideMark/>
          </w:tcPr>
          <w:p w14:paraId="6203CEAF" w14:textId="5C3F1133" w:rsidR="00771A4B" w:rsidRDefault="00771A4B" w:rsidP="00771A4B">
            <w:pPr>
              <w:jc w:val="center"/>
              <w:rPr>
                <w:sz w:val="16"/>
                <w:szCs w:val="16"/>
              </w:rPr>
            </w:pPr>
            <w:r>
              <w:rPr>
                <w:sz w:val="16"/>
                <w:szCs w:val="16"/>
              </w:rPr>
              <w:t>-          2.202,68</w:t>
            </w:r>
          </w:p>
        </w:tc>
        <w:tc>
          <w:tcPr>
            <w:tcW w:w="887" w:type="dxa"/>
            <w:noWrap/>
            <w:vAlign w:val="center"/>
            <w:hideMark/>
          </w:tcPr>
          <w:p w14:paraId="471CE930" w14:textId="28E1C05B" w:rsidR="00771A4B" w:rsidRDefault="00771A4B" w:rsidP="00771A4B">
            <w:pPr>
              <w:jc w:val="center"/>
              <w:rPr>
                <w:sz w:val="16"/>
                <w:szCs w:val="16"/>
              </w:rPr>
            </w:pPr>
            <w:r>
              <w:rPr>
                <w:sz w:val="16"/>
                <w:szCs w:val="16"/>
              </w:rPr>
              <w:t>-</w:t>
            </w:r>
          </w:p>
        </w:tc>
      </w:tr>
      <w:tr w:rsidR="00771A4B" w14:paraId="400764B8" w14:textId="77777777" w:rsidTr="00771A4B">
        <w:trPr>
          <w:trHeight w:val="240"/>
        </w:trPr>
        <w:tc>
          <w:tcPr>
            <w:tcW w:w="936" w:type="dxa"/>
            <w:noWrap/>
            <w:hideMark/>
          </w:tcPr>
          <w:p w14:paraId="711DD56D" w14:textId="6E2FDCAE" w:rsidR="00771A4B" w:rsidRDefault="00771A4B" w:rsidP="00771A4B">
            <w:pPr>
              <w:rPr>
                <w:sz w:val="16"/>
                <w:szCs w:val="16"/>
              </w:rPr>
            </w:pPr>
            <w:r>
              <w:rPr>
                <w:sz w:val="16"/>
                <w:szCs w:val="16"/>
              </w:rPr>
              <w:t>Equipamentos informática</w:t>
            </w:r>
          </w:p>
        </w:tc>
        <w:tc>
          <w:tcPr>
            <w:tcW w:w="1096" w:type="dxa"/>
            <w:noWrap/>
            <w:hideMark/>
          </w:tcPr>
          <w:p w14:paraId="2091AA10" w14:textId="77777777" w:rsidR="00771A4B" w:rsidRDefault="00771A4B" w:rsidP="00771A4B">
            <w:pPr>
              <w:rPr>
                <w:sz w:val="16"/>
                <w:szCs w:val="16"/>
              </w:rPr>
            </w:pPr>
            <w:r>
              <w:rPr>
                <w:sz w:val="16"/>
                <w:szCs w:val="16"/>
              </w:rPr>
              <w:t>9300000704690</w:t>
            </w:r>
          </w:p>
        </w:tc>
        <w:tc>
          <w:tcPr>
            <w:tcW w:w="628" w:type="dxa"/>
            <w:noWrap/>
            <w:hideMark/>
          </w:tcPr>
          <w:p w14:paraId="0F35FE35" w14:textId="6C752608" w:rsidR="00771A4B" w:rsidRDefault="00771A4B" w:rsidP="00771A4B">
            <w:pPr>
              <w:rPr>
                <w:sz w:val="16"/>
                <w:szCs w:val="16"/>
              </w:rPr>
            </w:pPr>
            <w:r>
              <w:rPr>
                <w:sz w:val="16"/>
                <w:szCs w:val="16"/>
              </w:rPr>
              <w:t>Brasilia  - sig</w:t>
            </w:r>
          </w:p>
        </w:tc>
        <w:tc>
          <w:tcPr>
            <w:tcW w:w="3466" w:type="dxa"/>
            <w:noWrap/>
            <w:hideMark/>
          </w:tcPr>
          <w:p w14:paraId="2565FB4A" w14:textId="77777777" w:rsidR="00771A4B" w:rsidRDefault="00771A4B" w:rsidP="00771A4B">
            <w:pPr>
              <w:rPr>
                <w:sz w:val="16"/>
                <w:szCs w:val="16"/>
              </w:rPr>
            </w:pPr>
            <w:r>
              <w:rPr>
                <w:sz w:val="16"/>
                <w:szCs w:val="16"/>
              </w:rPr>
              <w:t>SWICHT FAB: CISCO, MOD: NEXUS 2248TP-E, N/S: SSI18190899 TAG: DFSIGD-YSA33/4FEX129 MT: F34RZ</w:t>
            </w:r>
          </w:p>
        </w:tc>
        <w:tc>
          <w:tcPr>
            <w:tcW w:w="481" w:type="dxa"/>
            <w:noWrap/>
            <w:hideMark/>
          </w:tcPr>
          <w:p w14:paraId="54661D06" w14:textId="77777777" w:rsidR="00771A4B" w:rsidRDefault="00771A4B" w:rsidP="00771A4B">
            <w:pPr>
              <w:rPr>
                <w:sz w:val="16"/>
                <w:szCs w:val="16"/>
              </w:rPr>
            </w:pPr>
            <w:r>
              <w:rPr>
                <w:sz w:val="16"/>
                <w:szCs w:val="16"/>
              </w:rPr>
              <w:t>SIG</w:t>
            </w:r>
          </w:p>
        </w:tc>
        <w:tc>
          <w:tcPr>
            <w:tcW w:w="950" w:type="dxa"/>
            <w:noWrap/>
            <w:vAlign w:val="center"/>
            <w:hideMark/>
          </w:tcPr>
          <w:p w14:paraId="6C745288" w14:textId="77777777" w:rsidR="00771A4B" w:rsidRDefault="00771A4B" w:rsidP="00771A4B">
            <w:pPr>
              <w:jc w:val="center"/>
              <w:rPr>
                <w:sz w:val="16"/>
                <w:szCs w:val="16"/>
              </w:rPr>
            </w:pPr>
            <w:r>
              <w:rPr>
                <w:sz w:val="16"/>
                <w:szCs w:val="16"/>
              </w:rPr>
              <w:t>ZYINFOR</w:t>
            </w:r>
          </w:p>
        </w:tc>
        <w:tc>
          <w:tcPr>
            <w:tcW w:w="665" w:type="dxa"/>
            <w:noWrap/>
            <w:vAlign w:val="center"/>
            <w:hideMark/>
          </w:tcPr>
          <w:p w14:paraId="458F2610" w14:textId="77777777" w:rsidR="00771A4B" w:rsidRDefault="00771A4B" w:rsidP="00771A4B">
            <w:pPr>
              <w:jc w:val="center"/>
              <w:rPr>
                <w:sz w:val="16"/>
                <w:szCs w:val="16"/>
              </w:rPr>
            </w:pPr>
            <w:r>
              <w:rPr>
                <w:sz w:val="16"/>
                <w:szCs w:val="16"/>
              </w:rPr>
              <w:t>1</w:t>
            </w:r>
          </w:p>
        </w:tc>
        <w:tc>
          <w:tcPr>
            <w:tcW w:w="983" w:type="dxa"/>
            <w:vAlign w:val="center"/>
          </w:tcPr>
          <w:p w14:paraId="4116F8F5" w14:textId="55B5E2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B41AFE" w14:textId="3974636C" w:rsidR="00771A4B" w:rsidRDefault="00771A4B" w:rsidP="00771A4B">
            <w:pPr>
              <w:jc w:val="center"/>
              <w:rPr>
                <w:sz w:val="16"/>
                <w:szCs w:val="16"/>
              </w:rPr>
            </w:pPr>
            <w:r>
              <w:rPr>
                <w:sz w:val="16"/>
                <w:szCs w:val="16"/>
              </w:rPr>
              <w:t>UN</w:t>
            </w:r>
          </w:p>
        </w:tc>
        <w:tc>
          <w:tcPr>
            <w:tcW w:w="887" w:type="dxa"/>
            <w:noWrap/>
            <w:vAlign w:val="center"/>
            <w:hideMark/>
          </w:tcPr>
          <w:p w14:paraId="5B7C3A52" w14:textId="6402AE93" w:rsidR="00771A4B" w:rsidRDefault="00771A4B" w:rsidP="00771A4B">
            <w:pPr>
              <w:jc w:val="center"/>
              <w:rPr>
                <w:sz w:val="16"/>
                <w:szCs w:val="16"/>
              </w:rPr>
            </w:pPr>
            <w:r>
              <w:rPr>
                <w:sz w:val="16"/>
                <w:szCs w:val="16"/>
              </w:rPr>
              <w:t>2.202,68</w:t>
            </w:r>
          </w:p>
        </w:tc>
        <w:tc>
          <w:tcPr>
            <w:tcW w:w="1152" w:type="dxa"/>
            <w:noWrap/>
            <w:vAlign w:val="center"/>
            <w:hideMark/>
          </w:tcPr>
          <w:p w14:paraId="47D63088" w14:textId="55F0190A" w:rsidR="00771A4B" w:rsidRDefault="00771A4B" w:rsidP="00771A4B">
            <w:pPr>
              <w:jc w:val="center"/>
              <w:rPr>
                <w:sz w:val="16"/>
                <w:szCs w:val="16"/>
              </w:rPr>
            </w:pPr>
            <w:r>
              <w:rPr>
                <w:sz w:val="16"/>
                <w:szCs w:val="16"/>
              </w:rPr>
              <w:t>-          2.202,68</w:t>
            </w:r>
          </w:p>
        </w:tc>
        <w:tc>
          <w:tcPr>
            <w:tcW w:w="887" w:type="dxa"/>
            <w:noWrap/>
            <w:vAlign w:val="center"/>
            <w:hideMark/>
          </w:tcPr>
          <w:p w14:paraId="7F10BBF3" w14:textId="745B7FED" w:rsidR="00771A4B" w:rsidRDefault="00771A4B" w:rsidP="00771A4B">
            <w:pPr>
              <w:jc w:val="center"/>
              <w:rPr>
                <w:sz w:val="16"/>
                <w:szCs w:val="16"/>
              </w:rPr>
            </w:pPr>
            <w:r>
              <w:rPr>
                <w:sz w:val="16"/>
                <w:szCs w:val="16"/>
              </w:rPr>
              <w:t>-</w:t>
            </w:r>
          </w:p>
        </w:tc>
      </w:tr>
      <w:tr w:rsidR="00771A4B" w14:paraId="5FAC5B3E" w14:textId="77777777" w:rsidTr="00771A4B">
        <w:trPr>
          <w:trHeight w:val="240"/>
        </w:trPr>
        <w:tc>
          <w:tcPr>
            <w:tcW w:w="936" w:type="dxa"/>
            <w:noWrap/>
            <w:hideMark/>
          </w:tcPr>
          <w:p w14:paraId="76AFC207" w14:textId="3D634DD5" w:rsidR="00771A4B" w:rsidRDefault="00771A4B" w:rsidP="00771A4B">
            <w:pPr>
              <w:rPr>
                <w:sz w:val="16"/>
                <w:szCs w:val="16"/>
              </w:rPr>
            </w:pPr>
            <w:r>
              <w:rPr>
                <w:sz w:val="16"/>
                <w:szCs w:val="16"/>
              </w:rPr>
              <w:t>Equipamentos informática</w:t>
            </w:r>
          </w:p>
        </w:tc>
        <w:tc>
          <w:tcPr>
            <w:tcW w:w="1096" w:type="dxa"/>
            <w:noWrap/>
            <w:hideMark/>
          </w:tcPr>
          <w:p w14:paraId="4FB388EB" w14:textId="77777777" w:rsidR="00771A4B" w:rsidRDefault="00771A4B" w:rsidP="00771A4B">
            <w:pPr>
              <w:rPr>
                <w:sz w:val="16"/>
                <w:szCs w:val="16"/>
              </w:rPr>
            </w:pPr>
            <w:r>
              <w:rPr>
                <w:sz w:val="16"/>
                <w:szCs w:val="16"/>
              </w:rPr>
              <w:t>9300000721950</w:t>
            </w:r>
          </w:p>
        </w:tc>
        <w:tc>
          <w:tcPr>
            <w:tcW w:w="628" w:type="dxa"/>
            <w:noWrap/>
            <w:hideMark/>
          </w:tcPr>
          <w:p w14:paraId="35987B4F" w14:textId="08BD8D8B" w:rsidR="00771A4B" w:rsidRDefault="00771A4B" w:rsidP="00771A4B">
            <w:pPr>
              <w:rPr>
                <w:sz w:val="16"/>
                <w:szCs w:val="16"/>
              </w:rPr>
            </w:pPr>
            <w:r>
              <w:rPr>
                <w:sz w:val="16"/>
                <w:szCs w:val="16"/>
              </w:rPr>
              <w:t>Brasilia  - sig</w:t>
            </w:r>
          </w:p>
        </w:tc>
        <w:tc>
          <w:tcPr>
            <w:tcW w:w="3466" w:type="dxa"/>
            <w:noWrap/>
            <w:hideMark/>
          </w:tcPr>
          <w:p w14:paraId="35BF5AAB" w14:textId="77777777" w:rsidR="00771A4B" w:rsidRDefault="00771A4B" w:rsidP="00771A4B">
            <w:pPr>
              <w:rPr>
                <w:sz w:val="16"/>
                <w:szCs w:val="16"/>
              </w:rPr>
            </w:pPr>
            <w:r>
              <w:rPr>
                <w:sz w:val="16"/>
                <w:szCs w:val="16"/>
              </w:rPr>
              <w:t>SERVIDOR FAB: DELL, MOD: POWER EDGE 1950, N/S: FYRXWG1 MT: F32RAQ</w:t>
            </w:r>
          </w:p>
        </w:tc>
        <w:tc>
          <w:tcPr>
            <w:tcW w:w="481" w:type="dxa"/>
            <w:noWrap/>
            <w:hideMark/>
          </w:tcPr>
          <w:p w14:paraId="09062B37" w14:textId="77777777" w:rsidR="00771A4B" w:rsidRDefault="00771A4B" w:rsidP="00771A4B">
            <w:pPr>
              <w:rPr>
                <w:sz w:val="16"/>
                <w:szCs w:val="16"/>
              </w:rPr>
            </w:pPr>
            <w:r>
              <w:rPr>
                <w:sz w:val="16"/>
                <w:szCs w:val="16"/>
              </w:rPr>
              <w:t>SIG</w:t>
            </w:r>
          </w:p>
        </w:tc>
        <w:tc>
          <w:tcPr>
            <w:tcW w:w="950" w:type="dxa"/>
            <w:noWrap/>
            <w:vAlign w:val="center"/>
            <w:hideMark/>
          </w:tcPr>
          <w:p w14:paraId="4CB48F55" w14:textId="77777777" w:rsidR="00771A4B" w:rsidRDefault="00771A4B" w:rsidP="00771A4B">
            <w:pPr>
              <w:jc w:val="center"/>
              <w:rPr>
                <w:sz w:val="16"/>
                <w:szCs w:val="16"/>
              </w:rPr>
            </w:pPr>
            <w:r>
              <w:rPr>
                <w:sz w:val="16"/>
                <w:szCs w:val="16"/>
              </w:rPr>
              <w:t>ZYINFOR</w:t>
            </w:r>
          </w:p>
        </w:tc>
        <w:tc>
          <w:tcPr>
            <w:tcW w:w="665" w:type="dxa"/>
            <w:noWrap/>
            <w:vAlign w:val="center"/>
            <w:hideMark/>
          </w:tcPr>
          <w:p w14:paraId="45EB8C1E" w14:textId="77777777" w:rsidR="00771A4B" w:rsidRDefault="00771A4B" w:rsidP="00771A4B">
            <w:pPr>
              <w:jc w:val="center"/>
              <w:rPr>
                <w:sz w:val="16"/>
                <w:szCs w:val="16"/>
              </w:rPr>
            </w:pPr>
            <w:r>
              <w:rPr>
                <w:sz w:val="16"/>
                <w:szCs w:val="16"/>
              </w:rPr>
              <w:t>1</w:t>
            </w:r>
          </w:p>
        </w:tc>
        <w:tc>
          <w:tcPr>
            <w:tcW w:w="983" w:type="dxa"/>
            <w:vAlign w:val="center"/>
          </w:tcPr>
          <w:p w14:paraId="6CFD572D" w14:textId="2A9925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6B2560" w14:textId="295996DD" w:rsidR="00771A4B" w:rsidRDefault="00771A4B" w:rsidP="00771A4B">
            <w:pPr>
              <w:jc w:val="center"/>
              <w:rPr>
                <w:sz w:val="16"/>
                <w:szCs w:val="16"/>
              </w:rPr>
            </w:pPr>
            <w:r>
              <w:rPr>
                <w:sz w:val="16"/>
                <w:szCs w:val="16"/>
              </w:rPr>
              <w:t>UN</w:t>
            </w:r>
          </w:p>
        </w:tc>
        <w:tc>
          <w:tcPr>
            <w:tcW w:w="887" w:type="dxa"/>
            <w:noWrap/>
            <w:vAlign w:val="center"/>
            <w:hideMark/>
          </w:tcPr>
          <w:p w14:paraId="4185C2D8" w14:textId="58884B1E" w:rsidR="00771A4B" w:rsidRDefault="00771A4B" w:rsidP="00771A4B">
            <w:pPr>
              <w:jc w:val="center"/>
              <w:rPr>
                <w:sz w:val="16"/>
                <w:szCs w:val="16"/>
              </w:rPr>
            </w:pPr>
            <w:r>
              <w:rPr>
                <w:sz w:val="16"/>
                <w:szCs w:val="16"/>
              </w:rPr>
              <w:t>14.488,96</w:t>
            </w:r>
          </w:p>
        </w:tc>
        <w:tc>
          <w:tcPr>
            <w:tcW w:w="1152" w:type="dxa"/>
            <w:noWrap/>
            <w:vAlign w:val="center"/>
            <w:hideMark/>
          </w:tcPr>
          <w:p w14:paraId="4390B2C2" w14:textId="7FB690FE" w:rsidR="00771A4B" w:rsidRDefault="00771A4B" w:rsidP="00771A4B">
            <w:pPr>
              <w:jc w:val="center"/>
              <w:rPr>
                <w:sz w:val="16"/>
                <w:szCs w:val="16"/>
              </w:rPr>
            </w:pPr>
            <w:r>
              <w:rPr>
                <w:sz w:val="16"/>
                <w:szCs w:val="16"/>
              </w:rPr>
              <w:t>-        14.488,96</w:t>
            </w:r>
          </w:p>
        </w:tc>
        <w:tc>
          <w:tcPr>
            <w:tcW w:w="887" w:type="dxa"/>
            <w:noWrap/>
            <w:vAlign w:val="center"/>
            <w:hideMark/>
          </w:tcPr>
          <w:p w14:paraId="21269199" w14:textId="0C79FF1D" w:rsidR="00771A4B" w:rsidRDefault="00771A4B" w:rsidP="00771A4B">
            <w:pPr>
              <w:jc w:val="center"/>
              <w:rPr>
                <w:sz w:val="16"/>
                <w:szCs w:val="16"/>
              </w:rPr>
            </w:pPr>
            <w:r>
              <w:rPr>
                <w:sz w:val="16"/>
                <w:szCs w:val="16"/>
              </w:rPr>
              <w:t>-</w:t>
            </w:r>
          </w:p>
        </w:tc>
      </w:tr>
      <w:tr w:rsidR="00771A4B" w14:paraId="4C970439" w14:textId="77777777" w:rsidTr="00771A4B">
        <w:trPr>
          <w:trHeight w:val="240"/>
        </w:trPr>
        <w:tc>
          <w:tcPr>
            <w:tcW w:w="936" w:type="dxa"/>
            <w:noWrap/>
            <w:hideMark/>
          </w:tcPr>
          <w:p w14:paraId="7235505B" w14:textId="128A3CFF" w:rsidR="00771A4B" w:rsidRDefault="00771A4B" w:rsidP="00771A4B">
            <w:pPr>
              <w:rPr>
                <w:sz w:val="16"/>
                <w:szCs w:val="16"/>
              </w:rPr>
            </w:pPr>
            <w:r>
              <w:rPr>
                <w:sz w:val="16"/>
                <w:szCs w:val="16"/>
              </w:rPr>
              <w:t>Equipamentos informática</w:t>
            </w:r>
          </w:p>
        </w:tc>
        <w:tc>
          <w:tcPr>
            <w:tcW w:w="1096" w:type="dxa"/>
            <w:noWrap/>
            <w:hideMark/>
          </w:tcPr>
          <w:p w14:paraId="0258B669" w14:textId="77777777" w:rsidR="00771A4B" w:rsidRDefault="00771A4B" w:rsidP="00771A4B">
            <w:pPr>
              <w:rPr>
                <w:sz w:val="16"/>
                <w:szCs w:val="16"/>
              </w:rPr>
            </w:pPr>
            <w:r>
              <w:rPr>
                <w:sz w:val="16"/>
                <w:szCs w:val="16"/>
              </w:rPr>
              <w:t>9300000722980</w:t>
            </w:r>
          </w:p>
        </w:tc>
        <w:tc>
          <w:tcPr>
            <w:tcW w:w="628" w:type="dxa"/>
            <w:noWrap/>
            <w:hideMark/>
          </w:tcPr>
          <w:p w14:paraId="205A9DA8" w14:textId="70069142" w:rsidR="00771A4B" w:rsidRDefault="00771A4B" w:rsidP="00771A4B">
            <w:pPr>
              <w:rPr>
                <w:sz w:val="16"/>
                <w:szCs w:val="16"/>
              </w:rPr>
            </w:pPr>
            <w:r>
              <w:rPr>
                <w:sz w:val="16"/>
                <w:szCs w:val="16"/>
              </w:rPr>
              <w:t>Brasilia  - sig</w:t>
            </w:r>
          </w:p>
        </w:tc>
        <w:tc>
          <w:tcPr>
            <w:tcW w:w="3466" w:type="dxa"/>
            <w:noWrap/>
            <w:hideMark/>
          </w:tcPr>
          <w:p w14:paraId="4F5F02C2" w14:textId="77777777" w:rsidR="00771A4B" w:rsidRDefault="00771A4B" w:rsidP="00771A4B">
            <w:pPr>
              <w:rPr>
                <w:sz w:val="16"/>
                <w:szCs w:val="16"/>
              </w:rPr>
            </w:pPr>
            <w:r>
              <w:rPr>
                <w:sz w:val="16"/>
                <w:szCs w:val="16"/>
              </w:rPr>
              <w:t>SERVIDOR FAB: DELL, MOD: POWER EDGE 1950, N/S: BPR9YH1 MT: F34RAK</w:t>
            </w:r>
          </w:p>
        </w:tc>
        <w:tc>
          <w:tcPr>
            <w:tcW w:w="481" w:type="dxa"/>
            <w:noWrap/>
            <w:hideMark/>
          </w:tcPr>
          <w:p w14:paraId="0AF9BD52" w14:textId="77777777" w:rsidR="00771A4B" w:rsidRDefault="00771A4B" w:rsidP="00771A4B">
            <w:pPr>
              <w:rPr>
                <w:sz w:val="16"/>
                <w:szCs w:val="16"/>
              </w:rPr>
            </w:pPr>
            <w:r>
              <w:rPr>
                <w:sz w:val="16"/>
                <w:szCs w:val="16"/>
              </w:rPr>
              <w:t>SIG</w:t>
            </w:r>
          </w:p>
        </w:tc>
        <w:tc>
          <w:tcPr>
            <w:tcW w:w="950" w:type="dxa"/>
            <w:noWrap/>
            <w:vAlign w:val="center"/>
            <w:hideMark/>
          </w:tcPr>
          <w:p w14:paraId="29E0BB65" w14:textId="77777777" w:rsidR="00771A4B" w:rsidRDefault="00771A4B" w:rsidP="00771A4B">
            <w:pPr>
              <w:jc w:val="center"/>
              <w:rPr>
                <w:sz w:val="16"/>
                <w:szCs w:val="16"/>
              </w:rPr>
            </w:pPr>
            <w:r>
              <w:rPr>
                <w:sz w:val="16"/>
                <w:szCs w:val="16"/>
              </w:rPr>
              <w:t>ZYINFOR</w:t>
            </w:r>
          </w:p>
        </w:tc>
        <w:tc>
          <w:tcPr>
            <w:tcW w:w="665" w:type="dxa"/>
            <w:noWrap/>
            <w:vAlign w:val="center"/>
            <w:hideMark/>
          </w:tcPr>
          <w:p w14:paraId="2D81EBE8" w14:textId="77777777" w:rsidR="00771A4B" w:rsidRDefault="00771A4B" w:rsidP="00771A4B">
            <w:pPr>
              <w:jc w:val="center"/>
              <w:rPr>
                <w:sz w:val="16"/>
                <w:szCs w:val="16"/>
              </w:rPr>
            </w:pPr>
            <w:r>
              <w:rPr>
                <w:sz w:val="16"/>
                <w:szCs w:val="16"/>
              </w:rPr>
              <w:t>1</w:t>
            </w:r>
          </w:p>
        </w:tc>
        <w:tc>
          <w:tcPr>
            <w:tcW w:w="983" w:type="dxa"/>
            <w:vAlign w:val="center"/>
          </w:tcPr>
          <w:p w14:paraId="6353173A" w14:textId="0A4239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43F16E" w14:textId="4E0650B5" w:rsidR="00771A4B" w:rsidRDefault="00771A4B" w:rsidP="00771A4B">
            <w:pPr>
              <w:jc w:val="center"/>
              <w:rPr>
                <w:sz w:val="16"/>
                <w:szCs w:val="16"/>
              </w:rPr>
            </w:pPr>
            <w:r>
              <w:rPr>
                <w:sz w:val="16"/>
                <w:szCs w:val="16"/>
              </w:rPr>
              <w:t>UN</w:t>
            </w:r>
          </w:p>
        </w:tc>
        <w:tc>
          <w:tcPr>
            <w:tcW w:w="887" w:type="dxa"/>
            <w:noWrap/>
            <w:vAlign w:val="center"/>
            <w:hideMark/>
          </w:tcPr>
          <w:p w14:paraId="0591F41D" w14:textId="150783CB" w:rsidR="00771A4B" w:rsidRDefault="00771A4B" w:rsidP="00771A4B">
            <w:pPr>
              <w:jc w:val="center"/>
              <w:rPr>
                <w:sz w:val="16"/>
                <w:szCs w:val="16"/>
              </w:rPr>
            </w:pPr>
            <w:r>
              <w:rPr>
                <w:sz w:val="16"/>
                <w:szCs w:val="16"/>
              </w:rPr>
              <w:t>18.732,84</w:t>
            </w:r>
          </w:p>
        </w:tc>
        <w:tc>
          <w:tcPr>
            <w:tcW w:w="1152" w:type="dxa"/>
            <w:noWrap/>
            <w:vAlign w:val="center"/>
            <w:hideMark/>
          </w:tcPr>
          <w:p w14:paraId="4B4EA66B" w14:textId="5C57B565" w:rsidR="00771A4B" w:rsidRDefault="00771A4B" w:rsidP="00771A4B">
            <w:pPr>
              <w:jc w:val="center"/>
              <w:rPr>
                <w:sz w:val="16"/>
                <w:szCs w:val="16"/>
              </w:rPr>
            </w:pPr>
            <w:r>
              <w:rPr>
                <w:sz w:val="16"/>
                <w:szCs w:val="16"/>
              </w:rPr>
              <w:t>-        18.732,84</w:t>
            </w:r>
          </w:p>
        </w:tc>
        <w:tc>
          <w:tcPr>
            <w:tcW w:w="887" w:type="dxa"/>
            <w:noWrap/>
            <w:vAlign w:val="center"/>
            <w:hideMark/>
          </w:tcPr>
          <w:p w14:paraId="23534551" w14:textId="6CBB27D4" w:rsidR="00771A4B" w:rsidRDefault="00771A4B" w:rsidP="00771A4B">
            <w:pPr>
              <w:jc w:val="center"/>
              <w:rPr>
                <w:sz w:val="16"/>
                <w:szCs w:val="16"/>
              </w:rPr>
            </w:pPr>
            <w:r>
              <w:rPr>
                <w:sz w:val="16"/>
                <w:szCs w:val="16"/>
              </w:rPr>
              <w:t>-</w:t>
            </w:r>
          </w:p>
        </w:tc>
      </w:tr>
      <w:tr w:rsidR="00771A4B" w14:paraId="46115B34" w14:textId="77777777" w:rsidTr="00771A4B">
        <w:trPr>
          <w:trHeight w:val="240"/>
        </w:trPr>
        <w:tc>
          <w:tcPr>
            <w:tcW w:w="936" w:type="dxa"/>
            <w:noWrap/>
            <w:hideMark/>
          </w:tcPr>
          <w:p w14:paraId="5889E9B4" w14:textId="6E51CEFC" w:rsidR="00771A4B" w:rsidRDefault="00771A4B" w:rsidP="00771A4B">
            <w:pPr>
              <w:rPr>
                <w:sz w:val="16"/>
                <w:szCs w:val="16"/>
              </w:rPr>
            </w:pPr>
            <w:r>
              <w:rPr>
                <w:sz w:val="16"/>
                <w:szCs w:val="16"/>
              </w:rPr>
              <w:t>Equipamentos informática</w:t>
            </w:r>
          </w:p>
        </w:tc>
        <w:tc>
          <w:tcPr>
            <w:tcW w:w="1096" w:type="dxa"/>
            <w:noWrap/>
            <w:hideMark/>
          </w:tcPr>
          <w:p w14:paraId="3DD786EB" w14:textId="77777777" w:rsidR="00771A4B" w:rsidRDefault="00771A4B" w:rsidP="00771A4B">
            <w:pPr>
              <w:rPr>
                <w:sz w:val="16"/>
                <w:szCs w:val="16"/>
              </w:rPr>
            </w:pPr>
            <w:r>
              <w:rPr>
                <w:sz w:val="16"/>
                <w:szCs w:val="16"/>
              </w:rPr>
              <w:t>9300000723080</w:t>
            </w:r>
          </w:p>
        </w:tc>
        <w:tc>
          <w:tcPr>
            <w:tcW w:w="628" w:type="dxa"/>
            <w:noWrap/>
            <w:hideMark/>
          </w:tcPr>
          <w:p w14:paraId="105FA7C3" w14:textId="52E7C0AF" w:rsidR="00771A4B" w:rsidRDefault="00771A4B" w:rsidP="00771A4B">
            <w:pPr>
              <w:rPr>
                <w:sz w:val="16"/>
                <w:szCs w:val="16"/>
              </w:rPr>
            </w:pPr>
            <w:r>
              <w:rPr>
                <w:sz w:val="16"/>
                <w:szCs w:val="16"/>
              </w:rPr>
              <w:t>Brasilia  - sig</w:t>
            </w:r>
          </w:p>
        </w:tc>
        <w:tc>
          <w:tcPr>
            <w:tcW w:w="3466" w:type="dxa"/>
            <w:noWrap/>
            <w:hideMark/>
          </w:tcPr>
          <w:p w14:paraId="40B394C5" w14:textId="77777777" w:rsidR="00771A4B" w:rsidRDefault="00771A4B" w:rsidP="00771A4B">
            <w:pPr>
              <w:rPr>
                <w:sz w:val="16"/>
                <w:szCs w:val="16"/>
              </w:rPr>
            </w:pPr>
            <w:r>
              <w:rPr>
                <w:sz w:val="16"/>
                <w:szCs w:val="16"/>
              </w:rPr>
              <w:t>SERVIDOR FAB: DELL, MOD: POWER EDGE 1950, N/S: 8PR9YH1 MT: F34RAK</w:t>
            </w:r>
          </w:p>
        </w:tc>
        <w:tc>
          <w:tcPr>
            <w:tcW w:w="481" w:type="dxa"/>
            <w:noWrap/>
            <w:hideMark/>
          </w:tcPr>
          <w:p w14:paraId="445F147F" w14:textId="77777777" w:rsidR="00771A4B" w:rsidRDefault="00771A4B" w:rsidP="00771A4B">
            <w:pPr>
              <w:rPr>
                <w:sz w:val="16"/>
                <w:szCs w:val="16"/>
              </w:rPr>
            </w:pPr>
            <w:r>
              <w:rPr>
                <w:sz w:val="16"/>
                <w:szCs w:val="16"/>
              </w:rPr>
              <w:t>SIG</w:t>
            </w:r>
          </w:p>
        </w:tc>
        <w:tc>
          <w:tcPr>
            <w:tcW w:w="950" w:type="dxa"/>
            <w:noWrap/>
            <w:vAlign w:val="center"/>
            <w:hideMark/>
          </w:tcPr>
          <w:p w14:paraId="0EA21831" w14:textId="77777777" w:rsidR="00771A4B" w:rsidRDefault="00771A4B" w:rsidP="00771A4B">
            <w:pPr>
              <w:jc w:val="center"/>
              <w:rPr>
                <w:sz w:val="16"/>
                <w:szCs w:val="16"/>
              </w:rPr>
            </w:pPr>
            <w:r>
              <w:rPr>
                <w:sz w:val="16"/>
                <w:szCs w:val="16"/>
              </w:rPr>
              <w:t>ZYINFOR</w:t>
            </w:r>
          </w:p>
        </w:tc>
        <w:tc>
          <w:tcPr>
            <w:tcW w:w="665" w:type="dxa"/>
            <w:noWrap/>
            <w:vAlign w:val="center"/>
            <w:hideMark/>
          </w:tcPr>
          <w:p w14:paraId="7B86D149" w14:textId="77777777" w:rsidR="00771A4B" w:rsidRDefault="00771A4B" w:rsidP="00771A4B">
            <w:pPr>
              <w:jc w:val="center"/>
              <w:rPr>
                <w:sz w:val="16"/>
                <w:szCs w:val="16"/>
              </w:rPr>
            </w:pPr>
            <w:r>
              <w:rPr>
                <w:sz w:val="16"/>
                <w:szCs w:val="16"/>
              </w:rPr>
              <w:t>1</w:t>
            </w:r>
          </w:p>
        </w:tc>
        <w:tc>
          <w:tcPr>
            <w:tcW w:w="983" w:type="dxa"/>
            <w:vAlign w:val="center"/>
          </w:tcPr>
          <w:p w14:paraId="26939552" w14:textId="6091F2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17D447" w14:textId="05AF065B" w:rsidR="00771A4B" w:rsidRDefault="00771A4B" w:rsidP="00771A4B">
            <w:pPr>
              <w:jc w:val="center"/>
              <w:rPr>
                <w:sz w:val="16"/>
                <w:szCs w:val="16"/>
              </w:rPr>
            </w:pPr>
            <w:r>
              <w:rPr>
                <w:sz w:val="16"/>
                <w:szCs w:val="16"/>
              </w:rPr>
              <w:t>UN</w:t>
            </w:r>
          </w:p>
        </w:tc>
        <w:tc>
          <w:tcPr>
            <w:tcW w:w="887" w:type="dxa"/>
            <w:noWrap/>
            <w:vAlign w:val="center"/>
            <w:hideMark/>
          </w:tcPr>
          <w:p w14:paraId="7337A43F" w14:textId="40F7C140" w:rsidR="00771A4B" w:rsidRDefault="00771A4B" w:rsidP="00771A4B">
            <w:pPr>
              <w:jc w:val="center"/>
              <w:rPr>
                <w:sz w:val="16"/>
                <w:szCs w:val="16"/>
              </w:rPr>
            </w:pPr>
            <w:r>
              <w:rPr>
                <w:sz w:val="16"/>
                <w:szCs w:val="16"/>
              </w:rPr>
              <w:t>13.765,46</w:t>
            </w:r>
          </w:p>
        </w:tc>
        <w:tc>
          <w:tcPr>
            <w:tcW w:w="1152" w:type="dxa"/>
            <w:noWrap/>
            <w:vAlign w:val="center"/>
            <w:hideMark/>
          </w:tcPr>
          <w:p w14:paraId="38A4F9DA" w14:textId="7BBD83AC" w:rsidR="00771A4B" w:rsidRDefault="00771A4B" w:rsidP="00771A4B">
            <w:pPr>
              <w:jc w:val="center"/>
              <w:rPr>
                <w:sz w:val="16"/>
                <w:szCs w:val="16"/>
              </w:rPr>
            </w:pPr>
            <w:r>
              <w:rPr>
                <w:sz w:val="16"/>
                <w:szCs w:val="16"/>
              </w:rPr>
              <w:t>-        13.765,46</w:t>
            </w:r>
          </w:p>
        </w:tc>
        <w:tc>
          <w:tcPr>
            <w:tcW w:w="887" w:type="dxa"/>
            <w:noWrap/>
            <w:vAlign w:val="center"/>
            <w:hideMark/>
          </w:tcPr>
          <w:p w14:paraId="2C11E881" w14:textId="057D9936" w:rsidR="00771A4B" w:rsidRDefault="00771A4B" w:rsidP="00771A4B">
            <w:pPr>
              <w:jc w:val="center"/>
              <w:rPr>
                <w:sz w:val="16"/>
                <w:szCs w:val="16"/>
              </w:rPr>
            </w:pPr>
            <w:r>
              <w:rPr>
                <w:sz w:val="16"/>
                <w:szCs w:val="16"/>
              </w:rPr>
              <w:t>-</w:t>
            </w:r>
          </w:p>
        </w:tc>
      </w:tr>
      <w:tr w:rsidR="00771A4B" w14:paraId="652312D6" w14:textId="77777777" w:rsidTr="00771A4B">
        <w:trPr>
          <w:trHeight w:val="240"/>
        </w:trPr>
        <w:tc>
          <w:tcPr>
            <w:tcW w:w="936" w:type="dxa"/>
            <w:noWrap/>
            <w:hideMark/>
          </w:tcPr>
          <w:p w14:paraId="22E4B887" w14:textId="3B1989B5" w:rsidR="00771A4B" w:rsidRDefault="00771A4B" w:rsidP="00771A4B">
            <w:pPr>
              <w:rPr>
                <w:sz w:val="16"/>
                <w:szCs w:val="16"/>
              </w:rPr>
            </w:pPr>
            <w:r>
              <w:rPr>
                <w:sz w:val="16"/>
                <w:szCs w:val="16"/>
              </w:rPr>
              <w:t>Equipamentos informática</w:t>
            </w:r>
          </w:p>
        </w:tc>
        <w:tc>
          <w:tcPr>
            <w:tcW w:w="1096" w:type="dxa"/>
            <w:noWrap/>
            <w:hideMark/>
          </w:tcPr>
          <w:p w14:paraId="3B87D654" w14:textId="77777777" w:rsidR="00771A4B" w:rsidRDefault="00771A4B" w:rsidP="00771A4B">
            <w:pPr>
              <w:rPr>
                <w:sz w:val="16"/>
                <w:szCs w:val="16"/>
              </w:rPr>
            </w:pPr>
            <w:r>
              <w:rPr>
                <w:sz w:val="16"/>
                <w:szCs w:val="16"/>
              </w:rPr>
              <w:t>9300000723090</w:t>
            </w:r>
          </w:p>
        </w:tc>
        <w:tc>
          <w:tcPr>
            <w:tcW w:w="628" w:type="dxa"/>
            <w:noWrap/>
            <w:hideMark/>
          </w:tcPr>
          <w:p w14:paraId="653632B3" w14:textId="38689D91" w:rsidR="00771A4B" w:rsidRDefault="00771A4B" w:rsidP="00771A4B">
            <w:pPr>
              <w:rPr>
                <w:sz w:val="16"/>
                <w:szCs w:val="16"/>
              </w:rPr>
            </w:pPr>
            <w:r>
              <w:rPr>
                <w:sz w:val="16"/>
                <w:szCs w:val="16"/>
              </w:rPr>
              <w:t>Brasilia  - sig</w:t>
            </w:r>
          </w:p>
        </w:tc>
        <w:tc>
          <w:tcPr>
            <w:tcW w:w="3466" w:type="dxa"/>
            <w:noWrap/>
            <w:hideMark/>
          </w:tcPr>
          <w:p w14:paraId="6B43E33A" w14:textId="77777777" w:rsidR="00771A4B" w:rsidRDefault="00771A4B" w:rsidP="00771A4B">
            <w:pPr>
              <w:rPr>
                <w:sz w:val="16"/>
                <w:szCs w:val="16"/>
              </w:rPr>
            </w:pPr>
            <w:r>
              <w:rPr>
                <w:sz w:val="16"/>
                <w:szCs w:val="16"/>
              </w:rPr>
              <w:t>SERVIDOR FAB: DELL, MOD: POWER EDGE 1950, N/S: HRR9YH1 MT: F34RAK</w:t>
            </w:r>
          </w:p>
        </w:tc>
        <w:tc>
          <w:tcPr>
            <w:tcW w:w="481" w:type="dxa"/>
            <w:noWrap/>
            <w:hideMark/>
          </w:tcPr>
          <w:p w14:paraId="26711EFC" w14:textId="77777777" w:rsidR="00771A4B" w:rsidRDefault="00771A4B" w:rsidP="00771A4B">
            <w:pPr>
              <w:rPr>
                <w:sz w:val="16"/>
                <w:szCs w:val="16"/>
              </w:rPr>
            </w:pPr>
            <w:r>
              <w:rPr>
                <w:sz w:val="16"/>
                <w:szCs w:val="16"/>
              </w:rPr>
              <w:t>SIG</w:t>
            </w:r>
          </w:p>
        </w:tc>
        <w:tc>
          <w:tcPr>
            <w:tcW w:w="950" w:type="dxa"/>
            <w:noWrap/>
            <w:vAlign w:val="center"/>
            <w:hideMark/>
          </w:tcPr>
          <w:p w14:paraId="5CBE6736" w14:textId="77777777" w:rsidR="00771A4B" w:rsidRDefault="00771A4B" w:rsidP="00771A4B">
            <w:pPr>
              <w:jc w:val="center"/>
              <w:rPr>
                <w:sz w:val="16"/>
                <w:szCs w:val="16"/>
              </w:rPr>
            </w:pPr>
            <w:r>
              <w:rPr>
                <w:sz w:val="16"/>
                <w:szCs w:val="16"/>
              </w:rPr>
              <w:t>ZYINFOR</w:t>
            </w:r>
          </w:p>
        </w:tc>
        <w:tc>
          <w:tcPr>
            <w:tcW w:w="665" w:type="dxa"/>
            <w:noWrap/>
            <w:vAlign w:val="center"/>
            <w:hideMark/>
          </w:tcPr>
          <w:p w14:paraId="0F8A6F44" w14:textId="77777777" w:rsidR="00771A4B" w:rsidRDefault="00771A4B" w:rsidP="00771A4B">
            <w:pPr>
              <w:jc w:val="center"/>
              <w:rPr>
                <w:sz w:val="16"/>
                <w:szCs w:val="16"/>
              </w:rPr>
            </w:pPr>
            <w:r>
              <w:rPr>
                <w:sz w:val="16"/>
                <w:szCs w:val="16"/>
              </w:rPr>
              <w:t>1</w:t>
            </w:r>
          </w:p>
        </w:tc>
        <w:tc>
          <w:tcPr>
            <w:tcW w:w="983" w:type="dxa"/>
            <w:vAlign w:val="center"/>
          </w:tcPr>
          <w:p w14:paraId="155468F4" w14:textId="13A06A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DB45B7" w14:textId="06D4307A" w:rsidR="00771A4B" w:rsidRDefault="00771A4B" w:rsidP="00771A4B">
            <w:pPr>
              <w:jc w:val="center"/>
              <w:rPr>
                <w:sz w:val="16"/>
                <w:szCs w:val="16"/>
              </w:rPr>
            </w:pPr>
            <w:r>
              <w:rPr>
                <w:sz w:val="16"/>
                <w:szCs w:val="16"/>
              </w:rPr>
              <w:t>UN</w:t>
            </w:r>
          </w:p>
        </w:tc>
        <w:tc>
          <w:tcPr>
            <w:tcW w:w="887" w:type="dxa"/>
            <w:noWrap/>
            <w:vAlign w:val="center"/>
            <w:hideMark/>
          </w:tcPr>
          <w:p w14:paraId="130E584C" w14:textId="35920A14" w:rsidR="00771A4B" w:rsidRDefault="00771A4B" w:rsidP="00771A4B">
            <w:pPr>
              <w:jc w:val="center"/>
              <w:rPr>
                <w:sz w:val="16"/>
                <w:szCs w:val="16"/>
              </w:rPr>
            </w:pPr>
            <w:r>
              <w:rPr>
                <w:sz w:val="16"/>
                <w:szCs w:val="16"/>
              </w:rPr>
              <w:t>13.765,43</w:t>
            </w:r>
          </w:p>
        </w:tc>
        <w:tc>
          <w:tcPr>
            <w:tcW w:w="1152" w:type="dxa"/>
            <w:noWrap/>
            <w:vAlign w:val="center"/>
            <w:hideMark/>
          </w:tcPr>
          <w:p w14:paraId="285E14C8" w14:textId="3E996081" w:rsidR="00771A4B" w:rsidRDefault="00771A4B" w:rsidP="00771A4B">
            <w:pPr>
              <w:jc w:val="center"/>
              <w:rPr>
                <w:sz w:val="16"/>
                <w:szCs w:val="16"/>
              </w:rPr>
            </w:pPr>
            <w:r>
              <w:rPr>
                <w:sz w:val="16"/>
                <w:szCs w:val="16"/>
              </w:rPr>
              <w:t>-        13.765,43</w:t>
            </w:r>
          </w:p>
        </w:tc>
        <w:tc>
          <w:tcPr>
            <w:tcW w:w="887" w:type="dxa"/>
            <w:noWrap/>
            <w:vAlign w:val="center"/>
            <w:hideMark/>
          </w:tcPr>
          <w:p w14:paraId="3C5006D6" w14:textId="40B94CE3" w:rsidR="00771A4B" w:rsidRDefault="00771A4B" w:rsidP="00771A4B">
            <w:pPr>
              <w:jc w:val="center"/>
              <w:rPr>
                <w:sz w:val="16"/>
                <w:szCs w:val="16"/>
              </w:rPr>
            </w:pPr>
            <w:r>
              <w:rPr>
                <w:sz w:val="16"/>
                <w:szCs w:val="16"/>
              </w:rPr>
              <w:t>-</w:t>
            </w:r>
          </w:p>
        </w:tc>
      </w:tr>
      <w:tr w:rsidR="00771A4B" w14:paraId="77F14945" w14:textId="77777777" w:rsidTr="00771A4B">
        <w:trPr>
          <w:trHeight w:val="240"/>
        </w:trPr>
        <w:tc>
          <w:tcPr>
            <w:tcW w:w="936" w:type="dxa"/>
            <w:noWrap/>
            <w:hideMark/>
          </w:tcPr>
          <w:p w14:paraId="0D968672" w14:textId="5E46D09B" w:rsidR="00771A4B" w:rsidRDefault="00771A4B" w:rsidP="00771A4B">
            <w:pPr>
              <w:rPr>
                <w:sz w:val="16"/>
                <w:szCs w:val="16"/>
              </w:rPr>
            </w:pPr>
            <w:r>
              <w:rPr>
                <w:sz w:val="16"/>
                <w:szCs w:val="16"/>
              </w:rPr>
              <w:t>Equipamentos informática</w:t>
            </w:r>
          </w:p>
        </w:tc>
        <w:tc>
          <w:tcPr>
            <w:tcW w:w="1096" w:type="dxa"/>
            <w:noWrap/>
            <w:hideMark/>
          </w:tcPr>
          <w:p w14:paraId="62B069B3" w14:textId="77777777" w:rsidR="00771A4B" w:rsidRDefault="00771A4B" w:rsidP="00771A4B">
            <w:pPr>
              <w:rPr>
                <w:sz w:val="16"/>
                <w:szCs w:val="16"/>
              </w:rPr>
            </w:pPr>
            <w:r>
              <w:rPr>
                <w:sz w:val="16"/>
                <w:szCs w:val="16"/>
              </w:rPr>
              <w:t>9300000723150</w:t>
            </w:r>
          </w:p>
        </w:tc>
        <w:tc>
          <w:tcPr>
            <w:tcW w:w="628" w:type="dxa"/>
            <w:noWrap/>
            <w:hideMark/>
          </w:tcPr>
          <w:p w14:paraId="24D3F143" w14:textId="3E30EB1B" w:rsidR="00771A4B" w:rsidRDefault="00771A4B" w:rsidP="00771A4B">
            <w:pPr>
              <w:rPr>
                <w:sz w:val="16"/>
                <w:szCs w:val="16"/>
              </w:rPr>
            </w:pPr>
            <w:r>
              <w:rPr>
                <w:sz w:val="16"/>
                <w:szCs w:val="16"/>
              </w:rPr>
              <w:t>Brasilia  - sig</w:t>
            </w:r>
          </w:p>
        </w:tc>
        <w:tc>
          <w:tcPr>
            <w:tcW w:w="3466" w:type="dxa"/>
            <w:noWrap/>
            <w:hideMark/>
          </w:tcPr>
          <w:p w14:paraId="71DB6D21" w14:textId="77777777" w:rsidR="00771A4B" w:rsidRDefault="00771A4B" w:rsidP="00771A4B">
            <w:pPr>
              <w:rPr>
                <w:sz w:val="16"/>
                <w:szCs w:val="16"/>
              </w:rPr>
            </w:pPr>
            <w:r>
              <w:rPr>
                <w:sz w:val="16"/>
                <w:szCs w:val="16"/>
              </w:rPr>
              <w:t>SERVIDOR FAB: DELL, MOD: POWER EDGE 1950, N/S: 6PR9YH1 MT: F34RAK</w:t>
            </w:r>
          </w:p>
        </w:tc>
        <w:tc>
          <w:tcPr>
            <w:tcW w:w="481" w:type="dxa"/>
            <w:noWrap/>
            <w:hideMark/>
          </w:tcPr>
          <w:p w14:paraId="09F68A5F" w14:textId="77777777" w:rsidR="00771A4B" w:rsidRDefault="00771A4B" w:rsidP="00771A4B">
            <w:pPr>
              <w:rPr>
                <w:sz w:val="16"/>
                <w:szCs w:val="16"/>
              </w:rPr>
            </w:pPr>
            <w:r>
              <w:rPr>
                <w:sz w:val="16"/>
                <w:szCs w:val="16"/>
              </w:rPr>
              <w:t>SIG</w:t>
            </w:r>
          </w:p>
        </w:tc>
        <w:tc>
          <w:tcPr>
            <w:tcW w:w="950" w:type="dxa"/>
            <w:noWrap/>
            <w:vAlign w:val="center"/>
            <w:hideMark/>
          </w:tcPr>
          <w:p w14:paraId="522709E5" w14:textId="77777777" w:rsidR="00771A4B" w:rsidRDefault="00771A4B" w:rsidP="00771A4B">
            <w:pPr>
              <w:jc w:val="center"/>
              <w:rPr>
                <w:sz w:val="16"/>
                <w:szCs w:val="16"/>
              </w:rPr>
            </w:pPr>
            <w:r>
              <w:rPr>
                <w:sz w:val="16"/>
                <w:szCs w:val="16"/>
              </w:rPr>
              <w:t>ZYINFOR</w:t>
            </w:r>
          </w:p>
        </w:tc>
        <w:tc>
          <w:tcPr>
            <w:tcW w:w="665" w:type="dxa"/>
            <w:noWrap/>
            <w:vAlign w:val="center"/>
            <w:hideMark/>
          </w:tcPr>
          <w:p w14:paraId="3EB3768D" w14:textId="77777777" w:rsidR="00771A4B" w:rsidRDefault="00771A4B" w:rsidP="00771A4B">
            <w:pPr>
              <w:jc w:val="center"/>
              <w:rPr>
                <w:sz w:val="16"/>
                <w:szCs w:val="16"/>
              </w:rPr>
            </w:pPr>
            <w:r>
              <w:rPr>
                <w:sz w:val="16"/>
                <w:szCs w:val="16"/>
              </w:rPr>
              <w:t>1</w:t>
            </w:r>
          </w:p>
        </w:tc>
        <w:tc>
          <w:tcPr>
            <w:tcW w:w="983" w:type="dxa"/>
            <w:vAlign w:val="center"/>
          </w:tcPr>
          <w:p w14:paraId="73731433" w14:textId="5F88EA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D7C955" w14:textId="624B07B2" w:rsidR="00771A4B" w:rsidRDefault="00771A4B" w:rsidP="00771A4B">
            <w:pPr>
              <w:jc w:val="center"/>
              <w:rPr>
                <w:sz w:val="16"/>
                <w:szCs w:val="16"/>
              </w:rPr>
            </w:pPr>
            <w:r>
              <w:rPr>
                <w:sz w:val="16"/>
                <w:szCs w:val="16"/>
              </w:rPr>
              <w:t>UN</w:t>
            </w:r>
          </w:p>
        </w:tc>
        <w:tc>
          <w:tcPr>
            <w:tcW w:w="887" w:type="dxa"/>
            <w:noWrap/>
            <w:vAlign w:val="center"/>
            <w:hideMark/>
          </w:tcPr>
          <w:p w14:paraId="425367A5" w14:textId="43FF04BF" w:rsidR="00771A4B" w:rsidRDefault="00771A4B" w:rsidP="00771A4B">
            <w:pPr>
              <w:jc w:val="center"/>
              <w:rPr>
                <w:sz w:val="16"/>
                <w:szCs w:val="16"/>
              </w:rPr>
            </w:pPr>
            <w:r>
              <w:rPr>
                <w:sz w:val="16"/>
                <w:szCs w:val="16"/>
              </w:rPr>
              <w:t>14.725,88</w:t>
            </w:r>
          </w:p>
        </w:tc>
        <w:tc>
          <w:tcPr>
            <w:tcW w:w="1152" w:type="dxa"/>
            <w:noWrap/>
            <w:vAlign w:val="center"/>
            <w:hideMark/>
          </w:tcPr>
          <w:p w14:paraId="14BBED66" w14:textId="2965F937" w:rsidR="00771A4B" w:rsidRDefault="00771A4B" w:rsidP="00771A4B">
            <w:pPr>
              <w:jc w:val="center"/>
              <w:rPr>
                <w:sz w:val="16"/>
                <w:szCs w:val="16"/>
              </w:rPr>
            </w:pPr>
            <w:r>
              <w:rPr>
                <w:sz w:val="16"/>
                <w:szCs w:val="16"/>
              </w:rPr>
              <w:t>-        14.725,88</w:t>
            </w:r>
          </w:p>
        </w:tc>
        <w:tc>
          <w:tcPr>
            <w:tcW w:w="887" w:type="dxa"/>
            <w:noWrap/>
            <w:vAlign w:val="center"/>
            <w:hideMark/>
          </w:tcPr>
          <w:p w14:paraId="088F2E56" w14:textId="2347CFEC" w:rsidR="00771A4B" w:rsidRDefault="00771A4B" w:rsidP="00771A4B">
            <w:pPr>
              <w:jc w:val="center"/>
              <w:rPr>
                <w:sz w:val="16"/>
                <w:szCs w:val="16"/>
              </w:rPr>
            </w:pPr>
            <w:r>
              <w:rPr>
                <w:sz w:val="16"/>
                <w:szCs w:val="16"/>
              </w:rPr>
              <w:t>-</w:t>
            </w:r>
          </w:p>
        </w:tc>
      </w:tr>
      <w:tr w:rsidR="00771A4B" w14:paraId="59AC6F52" w14:textId="77777777" w:rsidTr="00771A4B">
        <w:trPr>
          <w:trHeight w:val="240"/>
        </w:trPr>
        <w:tc>
          <w:tcPr>
            <w:tcW w:w="936" w:type="dxa"/>
            <w:noWrap/>
            <w:hideMark/>
          </w:tcPr>
          <w:p w14:paraId="7E94C676" w14:textId="535CC8CA" w:rsidR="00771A4B" w:rsidRDefault="00771A4B" w:rsidP="00771A4B">
            <w:pPr>
              <w:rPr>
                <w:sz w:val="16"/>
                <w:szCs w:val="16"/>
              </w:rPr>
            </w:pPr>
            <w:r>
              <w:rPr>
                <w:sz w:val="16"/>
                <w:szCs w:val="16"/>
              </w:rPr>
              <w:t>Equipamentos informática</w:t>
            </w:r>
          </w:p>
        </w:tc>
        <w:tc>
          <w:tcPr>
            <w:tcW w:w="1096" w:type="dxa"/>
            <w:noWrap/>
            <w:hideMark/>
          </w:tcPr>
          <w:p w14:paraId="2C8E9A60" w14:textId="77777777" w:rsidR="00771A4B" w:rsidRDefault="00771A4B" w:rsidP="00771A4B">
            <w:pPr>
              <w:rPr>
                <w:sz w:val="16"/>
                <w:szCs w:val="16"/>
              </w:rPr>
            </w:pPr>
            <w:r>
              <w:rPr>
                <w:sz w:val="16"/>
                <w:szCs w:val="16"/>
              </w:rPr>
              <w:t>9300000723160</w:t>
            </w:r>
          </w:p>
        </w:tc>
        <w:tc>
          <w:tcPr>
            <w:tcW w:w="628" w:type="dxa"/>
            <w:noWrap/>
            <w:hideMark/>
          </w:tcPr>
          <w:p w14:paraId="75C511F0" w14:textId="36F25FB7" w:rsidR="00771A4B" w:rsidRDefault="00771A4B" w:rsidP="00771A4B">
            <w:pPr>
              <w:rPr>
                <w:sz w:val="16"/>
                <w:szCs w:val="16"/>
              </w:rPr>
            </w:pPr>
            <w:r>
              <w:rPr>
                <w:sz w:val="16"/>
                <w:szCs w:val="16"/>
              </w:rPr>
              <w:t>Brasilia  - sig</w:t>
            </w:r>
          </w:p>
        </w:tc>
        <w:tc>
          <w:tcPr>
            <w:tcW w:w="3466" w:type="dxa"/>
            <w:noWrap/>
            <w:hideMark/>
          </w:tcPr>
          <w:p w14:paraId="244E25D1" w14:textId="77777777" w:rsidR="00771A4B" w:rsidRDefault="00771A4B" w:rsidP="00771A4B">
            <w:pPr>
              <w:rPr>
                <w:sz w:val="16"/>
                <w:szCs w:val="16"/>
              </w:rPr>
            </w:pPr>
            <w:r>
              <w:rPr>
                <w:sz w:val="16"/>
                <w:szCs w:val="16"/>
              </w:rPr>
              <w:t>SERVIDOR FAB: DELL, MOD: POWER EDGE 1950, N/S: H1R6LH1 MT: F34RAK</w:t>
            </w:r>
          </w:p>
        </w:tc>
        <w:tc>
          <w:tcPr>
            <w:tcW w:w="481" w:type="dxa"/>
            <w:noWrap/>
            <w:hideMark/>
          </w:tcPr>
          <w:p w14:paraId="650D7FB1" w14:textId="77777777" w:rsidR="00771A4B" w:rsidRDefault="00771A4B" w:rsidP="00771A4B">
            <w:pPr>
              <w:rPr>
                <w:sz w:val="16"/>
                <w:szCs w:val="16"/>
              </w:rPr>
            </w:pPr>
            <w:r>
              <w:rPr>
                <w:sz w:val="16"/>
                <w:szCs w:val="16"/>
              </w:rPr>
              <w:t>SIG</w:t>
            </w:r>
          </w:p>
        </w:tc>
        <w:tc>
          <w:tcPr>
            <w:tcW w:w="950" w:type="dxa"/>
            <w:noWrap/>
            <w:vAlign w:val="center"/>
            <w:hideMark/>
          </w:tcPr>
          <w:p w14:paraId="51E88F0D" w14:textId="77777777" w:rsidR="00771A4B" w:rsidRDefault="00771A4B" w:rsidP="00771A4B">
            <w:pPr>
              <w:jc w:val="center"/>
              <w:rPr>
                <w:sz w:val="16"/>
                <w:szCs w:val="16"/>
              </w:rPr>
            </w:pPr>
            <w:r>
              <w:rPr>
                <w:sz w:val="16"/>
                <w:szCs w:val="16"/>
              </w:rPr>
              <w:t>ZYINFOR</w:t>
            </w:r>
          </w:p>
        </w:tc>
        <w:tc>
          <w:tcPr>
            <w:tcW w:w="665" w:type="dxa"/>
            <w:noWrap/>
            <w:vAlign w:val="center"/>
            <w:hideMark/>
          </w:tcPr>
          <w:p w14:paraId="61C4D92F" w14:textId="77777777" w:rsidR="00771A4B" w:rsidRDefault="00771A4B" w:rsidP="00771A4B">
            <w:pPr>
              <w:jc w:val="center"/>
              <w:rPr>
                <w:sz w:val="16"/>
                <w:szCs w:val="16"/>
              </w:rPr>
            </w:pPr>
            <w:r>
              <w:rPr>
                <w:sz w:val="16"/>
                <w:szCs w:val="16"/>
              </w:rPr>
              <w:t>1</w:t>
            </w:r>
          </w:p>
        </w:tc>
        <w:tc>
          <w:tcPr>
            <w:tcW w:w="983" w:type="dxa"/>
            <w:vAlign w:val="center"/>
          </w:tcPr>
          <w:p w14:paraId="053F6C60" w14:textId="67427E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CCDCC1" w14:textId="20DACEE2" w:rsidR="00771A4B" w:rsidRDefault="00771A4B" w:rsidP="00771A4B">
            <w:pPr>
              <w:jc w:val="center"/>
              <w:rPr>
                <w:sz w:val="16"/>
                <w:szCs w:val="16"/>
              </w:rPr>
            </w:pPr>
            <w:r>
              <w:rPr>
                <w:sz w:val="16"/>
                <w:szCs w:val="16"/>
              </w:rPr>
              <w:t>UN</w:t>
            </w:r>
          </w:p>
        </w:tc>
        <w:tc>
          <w:tcPr>
            <w:tcW w:w="887" w:type="dxa"/>
            <w:noWrap/>
            <w:vAlign w:val="center"/>
            <w:hideMark/>
          </w:tcPr>
          <w:p w14:paraId="693DBB8A" w14:textId="47C3EC17" w:rsidR="00771A4B" w:rsidRDefault="00771A4B" w:rsidP="00771A4B">
            <w:pPr>
              <w:jc w:val="center"/>
              <w:rPr>
                <w:sz w:val="16"/>
                <w:szCs w:val="16"/>
              </w:rPr>
            </w:pPr>
            <w:r>
              <w:rPr>
                <w:sz w:val="16"/>
                <w:szCs w:val="16"/>
              </w:rPr>
              <w:t>14.725,89</w:t>
            </w:r>
          </w:p>
        </w:tc>
        <w:tc>
          <w:tcPr>
            <w:tcW w:w="1152" w:type="dxa"/>
            <w:noWrap/>
            <w:vAlign w:val="center"/>
            <w:hideMark/>
          </w:tcPr>
          <w:p w14:paraId="00509EC3" w14:textId="4244FCBB" w:rsidR="00771A4B" w:rsidRDefault="00771A4B" w:rsidP="00771A4B">
            <w:pPr>
              <w:jc w:val="center"/>
              <w:rPr>
                <w:sz w:val="16"/>
                <w:szCs w:val="16"/>
              </w:rPr>
            </w:pPr>
            <w:r>
              <w:rPr>
                <w:sz w:val="16"/>
                <w:szCs w:val="16"/>
              </w:rPr>
              <w:t>-        14.725,89</w:t>
            </w:r>
          </w:p>
        </w:tc>
        <w:tc>
          <w:tcPr>
            <w:tcW w:w="887" w:type="dxa"/>
            <w:noWrap/>
            <w:vAlign w:val="center"/>
            <w:hideMark/>
          </w:tcPr>
          <w:p w14:paraId="2FE75B75" w14:textId="044D9CDD" w:rsidR="00771A4B" w:rsidRDefault="00771A4B" w:rsidP="00771A4B">
            <w:pPr>
              <w:jc w:val="center"/>
              <w:rPr>
                <w:sz w:val="16"/>
                <w:szCs w:val="16"/>
              </w:rPr>
            </w:pPr>
            <w:r>
              <w:rPr>
                <w:sz w:val="16"/>
                <w:szCs w:val="16"/>
              </w:rPr>
              <w:t>-</w:t>
            </w:r>
          </w:p>
        </w:tc>
      </w:tr>
      <w:tr w:rsidR="00771A4B" w14:paraId="7513C97F" w14:textId="77777777" w:rsidTr="00771A4B">
        <w:trPr>
          <w:trHeight w:val="240"/>
        </w:trPr>
        <w:tc>
          <w:tcPr>
            <w:tcW w:w="936" w:type="dxa"/>
            <w:noWrap/>
            <w:hideMark/>
          </w:tcPr>
          <w:p w14:paraId="47378085" w14:textId="0D0E398B" w:rsidR="00771A4B" w:rsidRDefault="00771A4B" w:rsidP="00771A4B">
            <w:pPr>
              <w:rPr>
                <w:sz w:val="16"/>
                <w:szCs w:val="16"/>
              </w:rPr>
            </w:pPr>
            <w:r>
              <w:rPr>
                <w:sz w:val="16"/>
                <w:szCs w:val="16"/>
              </w:rPr>
              <w:t>Equipamentos informática</w:t>
            </w:r>
          </w:p>
        </w:tc>
        <w:tc>
          <w:tcPr>
            <w:tcW w:w="1096" w:type="dxa"/>
            <w:noWrap/>
            <w:hideMark/>
          </w:tcPr>
          <w:p w14:paraId="374A3F17" w14:textId="77777777" w:rsidR="00771A4B" w:rsidRDefault="00771A4B" w:rsidP="00771A4B">
            <w:pPr>
              <w:rPr>
                <w:sz w:val="16"/>
                <w:szCs w:val="16"/>
              </w:rPr>
            </w:pPr>
            <w:r>
              <w:rPr>
                <w:sz w:val="16"/>
                <w:szCs w:val="16"/>
              </w:rPr>
              <w:t>9300000723230</w:t>
            </w:r>
          </w:p>
        </w:tc>
        <w:tc>
          <w:tcPr>
            <w:tcW w:w="628" w:type="dxa"/>
            <w:noWrap/>
            <w:hideMark/>
          </w:tcPr>
          <w:p w14:paraId="366327DA" w14:textId="64EACA5C" w:rsidR="00771A4B" w:rsidRDefault="00771A4B" w:rsidP="00771A4B">
            <w:pPr>
              <w:rPr>
                <w:sz w:val="16"/>
                <w:szCs w:val="16"/>
              </w:rPr>
            </w:pPr>
            <w:r>
              <w:rPr>
                <w:sz w:val="16"/>
                <w:szCs w:val="16"/>
              </w:rPr>
              <w:t>Brasilia  - sig</w:t>
            </w:r>
          </w:p>
        </w:tc>
        <w:tc>
          <w:tcPr>
            <w:tcW w:w="3466" w:type="dxa"/>
            <w:noWrap/>
            <w:hideMark/>
          </w:tcPr>
          <w:p w14:paraId="14FCAF83" w14:textId="77777777" w:rsidR="00771A4B" w:rsidRDefault="00771A4B" w:rsidP="00771A4B">
            <w:pPr>
              <w:rPr>
                <w:sz w:val="16"/>
                <w:szCs w:val="16"/>
              </w:rPr>
            </w:pPr>
            <w:r>
              <w:rPr>
                <w:sz w:val="16"/>
                <w:szCs w:val="16"/>
              </w:rPr>
              <w:t>SERVIDOR FAB: DELL, MOD: POWEREDGE 1950, N/S: 9PR9YH1 MT: F34RAD</w:t>
            </w:r>
          </w:p>
        </w:tc>
        <w:tc>
          <w:tcPr>
            <w:tcW w:w="481" w:type="dxa"/>
            <w:noWrap/>
            <w:hideMark/>
          </w:tcPr>
          <w:p w14:paraId="3CE5FBD9" w14:textId="77777777" w:rsidR="00771A4B" w:rsidRDefault="00771A4B" w:rsidP="00771A4B">
            <w:pPr>
              <w:rPr>
                <w:sz w:val="16"/>
                <w:szCs w:val="16"/>
              </w:rPr>
            </w:pPr>
            <w:r>
              <w:rPr>
                <w:sz w:val="16"/>
                <w:szCs w:val="16"/>
              </w:rPr>
              <w:t>SIG</w:t>
            </w:r>
          </w:p>
        </w:tc>
        <w:tc>
          <w:tcPr>
            <w:tcW w:w="950" w:type="dxa"/>
            <w:noWrap/>
            <w:vAlign w:val="center"/>
            <w:hideMark/>
          </w:tcPr>
          <w:p w14:paraId="5DFB83B4" w14:textId="77777777" w:rsidR="00771A4B" w:rsidRDefault="00771A4B" w:rsidP="00771A4B">
            <w:pPr>
              <w:jc w:val="center"/>
              <w:rPr>
                <w:sz w:val="16"/>
                <w:szCs w:val="16"/>
              </w:rPr>
            </w:pPr>
            <w:r>
              <w:rPr>
                <w:sz w:val="16"/>
                <w:szCs w:val="16"/>
              </w:rPr>
              <w:t>ZYINFOR</w:t>
            </w:r>
          </w:p>
        </w:tc>
        <w:tc>
          <w:tcPr>
            <w:tcW w:w="665" w:type="dxa"/>
            <w:noWrap/>
            <w:vAlign w:val="center"/>
            <w:hideMark/>
          </w:tcPr>
          <w:p w14:paraId="14F8825C" w14:textId="77777777" w:rsidR="00771A4B" w:rsidRDefault="00771A4B" w:rsidP="00771A4B">
            <w:pPr>
              <w:jc w:val="center"/>
              <w:rPr>
                <w:sz w:val="16"/>
                <w:szCs w:val="16"/>
              </w:rPr>
            </w:pPr>
            <w:r>
              <w:rPr>
                <w:sz w:val="16"/>
                <w:szCs w:val="16"/>
              </w:rPr>
              <w:t>1</w:t>
            </w:r>
          </w:p>
        </w:tc>
        <w:tc>
          <w:tcPr>
            <w:tcW w:w="983" w:type="dxa"/>
            <w:vAlign w:val="center"/>
          </w:tcPr>
          <w:p w14:paraId="011B9D15" w14:textId="7B467F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ADC177" w14:textId="6D2D6228" w:rsidR="00771A4B" w:rsidRDefault="00771A4B" w:rsidP="00771A4B">
            <w:pPr>
              <w:jc w:val="center"/>
              <w:rPr>
                <w:sz w:val="16"/>
                <w:szCs w:val="16"/>
              </w:rPr>
            </w:pPr>
            <w:r>
              <w:rPr>
                <w:sz w:val="16"/>
                <w:szCs w:val="16"/>
              </w:rPr>
              <w:t>UN</w:t>
            </w:r>
          </w:p>
        </w:tc>
        <w:tc>
          <w:tcPr>
            <w:tcW w:w="887" w:type="dxa"/>
            <w:noWrap/>
            <w:vAlign w:val="center"/>
            <w:hideMark/>
          </w:tcPr>
          <w:p w14:paraId="50E3B4FE" w14:textId="5A1B660F" w:rsidR="00771A4B" w:rsidRDefault="00771A4B" w:rsidP="00771A4B">
            <w:pPr>
              <w:jc w:val="center"/>
              <w:rPr>
                <w:sz w:val="16"/>
                <w:szCs w:val="16"/>
              </w:rPr>
            </w:pPr>
            <w:r>
              <w:rPr>
                <w:sz w:val="16"/>
                <w:szCs w:val="16"/>
              </w:rPr>
              <w:t>21.753,17</w:t>
            </w:r>
          </w:p>
        </w:tc>
        <w:tc>
          <w:tcPr>
            <w:tcW w:w="1152" w:type="dxa"/>
            <w:noWrap/>
            <w:vAlign w:val="center"/>
            <w:hideMark/>
          </w:tcPr>
          <w:p w14:paraId="4AA3480B" w14:textId="6827469B" w:rsidR="00771A4B" w:rsidRDefault="00771A4B" w:rsidP="00771A4B">
            <w:pPr>
              <w:jc w:val="center"/>
              <w:rPr>
                <w:sz w:val="16"/>
                <w:szCs w:val="16"/>
              </w:rPr>
            </w:pPr>
            <w:r>
              <w:rPr>
                <w:sz w:val="16"/>
                <w:szCs w:val="16"/>
              </w:rPr>
              <w:t>-        21.753,17</w:t>
            </w:r>
          </w:p>
        </w:tc>
        <w:tc>
          <w:tcPr>
            <w:tcW w:w="887" w:type="dxa"/>
            <w:noWrap/>
            <w:vAlign w:val="center"/>
            <w:hideMark/>
          </w:tcPr>
          <w:p w14:paraId="750FAAAE" w14:textId="55C2EE46" w:rsidR="00771A4B" w:rsidRDefault="00771A4B" w:rsidP="00771A4B">
            <w:pPr>
              <w:jc w:val="center"/>
              <w:rPr>
                <w:sz w:val="16"/>
                <w:szCs w:val="16"/>
              </w:rPr>
            </w:pPr>
            <w:r>
              <w:rPr>
                <w:sz w:val="16"/>
                <w:szCs w:val="16"/>
              </w:rPr>
              <w:t>-</w:t>
            </w:r>
          </w:p>
        </w:tc>
      </w:tr>
      <w:tr w:rsidR="00771A4B" w14:paraId="2F589817" w14:textId="77777777" w:rsidTr="00771A4B">
        <w:trPr>
          <w:trHeight w:val="240"/>
        </w:trPr>
        <w:tc>
          <w:tcPr>
            <w:tcW w:w="936" w:type="dxa"/>
            <w:noWrap/>
            <w:hideMark/>
          </w:tcPr>
          <w:p w14:paraId="132609BF" w14:textId="3A812D69" w:rsidR="00771A4B" w:rsidRDefault="00771A4B" w:rsidP="00771A4B">
            <w:pPr>
              <w:rPr>
                <w:sz w:val="16"/>
                <w:szCs w:val="16"/>
              </w:rPr>
            </w:pPr>
            <w:r>
              <w:rPr>
                <w:sz w:val="16"/>
                <w:szCs w:val="16"/>
              </w:rPr>
              <w:t>Equipamentos informática</w:t>
            </w:r>
          </w:p>
        </w:tc>
        <w:tc>
          <w:tcPr>
            <w:tcW w:w="1096" w:type="dxa"/>
            <w:noWrap/>
            <w:hideMark/>
          </w:tcPr>
          <w:p w14:paraId="35509A90" w14:textId="77777777" w:rsidR="00771A4B" w:rsidRDefault="00771A4B" w:rsidP="00771A4B">
            <w:pPr>
              <w:rPr>
                <w:sz w:val="16"/>
                <w:szCs w:val="16"/>
              </w:rPr>
            </w:pPr>
            <w:r>
              <w:rPr>
                <w:sz w:val="16"/>
                <w:szCs w:val="16"/>
              </w:rPr>
              <w:t>9300000723240</w:t>
            </w:r>
          </w:p>
        </w:tc>
        <w:tc>
          <w:tcPr>
            <w:tcW w:w="628" w:type="dxa"/>
            <w:noWrap/>
            <w:hideMark/>
          </w:tcPr>
          <w:p w14:paraId="7046464C" w14:textId="35FFB882" w:rsidR="00771A4B" w:rsidRDefault="00771A4B" w:rsidP="00771A4B">
            <w:pPr>
              <w:rPr>
                <w:sz w:val="16"/>
                <w:szCs w:val="16"/>
              </w:rPr>
            </w:pPr>
            <w:r>
              <w:rPr>
                <w:sz w:val="16"/>
                <w:szCs w:val="16"/>
              </w:rPr>
              <w:t>Brasilia  - sig</w:t>
            </w:r>
          </w:p>
        </w:tc>
        <w:tc>
          <w:tcPr>
            <w:tcW w:w="3466" w:type="dxa"/>
            <w:noWrap/>
            <w:hideMark/>
          </w:tcPr>
          <w:p w14:paraId="5303D675" w14:textId="77777777" w:rsidR="00771A4B" w:rsidRDefault="00771A4B" w:rsidP="00771A4B">
            <w:pPr>
              <w:rPr>
                <w:sz w:val="16"/>
                <w:szCs w:val="16"/>
              </w:rPr>
            </w:pPr>
            <w:r>
              <w:rPr>
                <w:sz w:val="16"/>
                <w:szCs w:val="16"/>
              </w:rPr>
              <w:t>SERVIDOR FAB: DELL, MOD: POWEREDGE 1950, N/S: 8CKHJH1 MT: F34RAD</w:t>
            </w:r>
          </w:p>
        </w:tc>
        <w:tc>
          <w:tcPr>
            <w:tcW w:w="481" w:type="dxa"/>
            <w:noWrap/>
            <w:hideMark/>
          </w:tcPr>
          <w:p w14:paraId="5547224A" w14:textId="77777777" w:rsidR="00771A4B" w:rsidRDefault="00771A4B" w:rsidP="00771A4B">
            <w:pPr>
              <w:rPr>
                <w:sz w:val="16"/>
                <w:szCs w:val="16"/>
              </w:rPr>
            </w:pPr>
            <w:r>
              <w:rPr>
                <w:sz w:val="16"/>
                <w:szCs w:val="16"/>
              </w:rPr>
              <w:t>SIG</w:t>
            </w:r>
          </w:p>
        </w:tc>
        <w:tc>
          <w:tcPr>
            <w:tcW w:w="950" w:type="dxa"/>
            <w:noWrap/>
            <w:vAlign w:val="center"/>
            <w:hideMark/>
          </w:tcPr>
          <w:p w14:paraId="24FB5E48" w14:textId="77777777" w:rsidR="00771A4B" w:rsidRDefault="00771A4B" w:rsidP="00771A4B">
            <w:pPr>
              <w:jc w:val="center"/>
              <w:rPr>
                <w:sz w:val="16"/>
                <w:szCs w:val="16"/>
              </w:rPr>
            </w:pPr>
            <w:r>
              <w:rPr>
                <w:sz w:val="16"/>
                <w:szCs w:val="16"/>
              </w:rPr>
              <w:t>ZYINFOR</w:t>
            </w:r>
          </w:p>
        </w:tc>
        <w:tc>
          <w:tcPr>
            <w:tcW w:w="665" w:type="dxa"/>
            <w:noWrap/>
            <w:vAlign w:val="center"/>
            <w:hideMark/>
          </w:tcPr>
          <w:p w14:paraId="5A5CAB20" w14:textId="77777777" w:rsidR="00771A4B" w:rsidRDefault="00771A4B" w:rsidP="00771A4B">
            <w:pPr>
              <w:jc w:val="center"/>
              <w:rPr>
                <w:sz w:val="16"/>
                <w:szCs w:val="16"/>
              </w:rPr>
            </w:pPr>
            <w:r>
              <w:rPr>
                <w:sz w:val="16"/>
                <w:szCs w:val="16"/>
              </w:rPr>
              <w:t>1</w:t>
            </w:r>
          </w:p>
        </w:tc>
        <w:tc>
          <w:tcPr>
            <w:tcW w:w="983" w:type="dxa"/>
            <w:vAlign w:val="center"/>
          </w:tcPr>
          <w:p w14:paraId="307D2204" w14:textId="18FA4F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1DC298" w14:textId="1B65EE8C" w:rsidR="00771A4B" w:rsidRDefault="00771A4B" w:rsidP="00771A4B">
            <w:pPr>
              <w:jc w:val="center"/>
              <w:rPr>
                <w:sz w:val="16"/>
                <w:szCs w:val="16"/>
              </w:rPr>
            </w:pPr>
            <w:r>
              <w:rPr>
                <w:sz w:val="16"/>
                <w:szCs w:val="16"/>
              </w:rPr>
              <w:t>UN</w:t>
            </w:r>
          </w:p>
        </w:tc>
        <w:tc>
          <w:tcPr>
            <w:tcW w:w="887" w:type="dxa"/>
            <w:noWrap/>
            <w:vAlign w:val="center"/>
            <w:hideMark/>
          </w:tcPr>
          <w:p w14:paraId="00BEFE24" w14:textId="39F9D05A" w:rsidR="00771A4B" w:rsidRDefault="00771A4B" w:rsidP="00771A4B">
            <w:pPr>
              <w:jc w:val="center"/>
              <w:rPr>
                <w:sz w:val="16"/>
                <w:szCs w:val="16"/>
              </w:rPr>
            </w:pPr>
            <w:r>
              <w:rPr>
                <w:sz w:val="16"/>
                <w:szCs w:val="16"/>
              </w:rPr>
              <w:t>21.753,17</w:t>
            </w:r>
          </w:p>
        </w:tc>
        <w:tc>
          <w:tcPr>
            <w:tcW w:w="1152" w:type="dxa"/>
            <w:noWrap/>
            <w:vAlign w:val="center"/>
            <w:hideMark/>
          </w:tcPr>
          <w:p w14:paraId="3A28520B" w14:textId="3FBAEB68" w:rsidR="00771A4B" w:rsidRDefault="00771A4B" w:rsidP="00771A4B">
            <w:pPr>
              <w:jc w:val="center"/>
              <w:rPr>
                <w:sz w:val="16"/>
                <w:szCs w:val="16"/>
              </w:rPr>
            </w:pPr>
            <w:r>
              <w:rPr>
                <w:sz w:val="16"/>
                <w:szCs w:val="16"/>
              </w:rPr>
              <w:t>-        21.753,17</w:t>
            </w:r>
          </w:p>
        </w:tc>
        <w:tc>
          <w:tcPr>
            <w:tcW w:w="887" w:type="dxa"/>
            <w:noWrap/>
            <w:vAlign w:val="center"/>
            <w:hideMark/>
          </w:tcPr>
          <w:p w14:paraId="37E034DB" w14:textId="08DE9656" w:rsidR="00771A4B" w:rsidRDefault="00771A4B" w:rsidP="00771A4B">
            <w:pPr>
              <w:jc w:val="center"/>
              <w:rPr>
                <w:sz w:val="16"/>
                <w:szCs w:val="16"/>
              </w:rPr>
            </w:pPr>
            <w:r>
              <w:rPr>
                <w:sz w:val="16"/>
                <w:szCs w:val="16"/>
              </w:rPr>
              <w:t>-</w:t>
            </w:r>
          </w:p>
        </w:tc>
      </w:tr>
      <w:tr w:rsidR="00771A4B" w14:paraId="3DBD4AEF" w14:textId="77777777" w:rsidTr="00771A4B">
        <w:trPr>
          <w:trHeight w:val="240"/>
        </w:trPr>
        <w:tc>
          <w:tcPr>
            <w:tcW w:w="936" w:type="dxa"/>
            <w:noWrap/>
            <w:hideMark/>
          </w:tcPr>
          <w:p w14:paraId="74CF7EB9" w14:textId="124417A3" w:rsidR="00771A4B" w:rsidRDefault="00771A4B" w:rsidP="00771A4B">
            <w:pPr>
              <w:rPr>
                <w:sz w:val="16"/>
                <w:szCs w:val="16"/>
              </w:rPr>
            </w:pPr>
            <w:r>
              <w:rPr>
                <w:sz w:val="16"/>
                <w:szCs w:val="16"/>
              </w:rPr>
              <w:lastRenderedPageBreak/>
              <w:t>Equipamentos informática</w:t>
            </w:r>
          </w:p>
        </w:tc>
        <w:tc>
          <w:tcPr>
            <w:tcW w:w="1096" w:type="dxa"/>
            <w:noWrap/>
            <w:hideMark/>
          </w:tcPr>
          <w:p w14:paraId="573D6D47" w14:textId="77777777" w:rsidR="00771A4B" w:rsidRDefault="00771A4B" w:rsidP="00771A4B">
            <w:pPr>
              <w:rPr>
                <w:sz w:val="16"/>
                <w:szCs w:val="16"/>
              </w:rPr>
            </w:pPr>
            <w:r>
              <w:rPr>
                <w:sz w:val="16"/>
                <w:szCs w:val="16"/>
              </w:rPr>
              <w:t>9300000756290</w:t>
            </w:r>
          </w:p>
        </w:tc>
        <w:tc>
          <w:tcPr>
            <w:tcW w:w="628" w:type="dxa"/>
            <w:noWrap/>
            <w:hideMark/>
          </w:tcPr>
          <w:p w14:paraId="6A961030" w14:textId="3773E03C" w:rsidR="00771A4B" w:rsidRDefault="00771A4B" w:rsidP="00771A4B">
            <w:pPr>
              <w:rPr>
                <w:sz w:val="16"/>
                <w:szCs w:val="16"/>
              </w:rPr>
            </w:pPr>
            <w:r>
              <w:rPr>
                <w:sz w:val="16"/>
                <w:szCs w:val="16"/>
              </w:rPr>
              <w:t>Brasilia  - sig</w:t>
            </w:r>
          </w:p>
        </w:tc>
        <w:tc>
          <w:tcPr>
            <w:tcW w:w="3466" w:type="dxa"/>
            <w:noWrap/>
            <w:hideMark/>
          </w:tcPr>
          <w:p w14:paraId="19F7E1A6" w14:textId="77777777" w:rsidR="00771A4B" w:rsidRDefault="00771A4B" w:rsidP="00771A4B">
            <w:pPr>
              <w:rPr>
                <w:sz w:val="16"/>
                <w:szCs w:val="16"/>
              </w:rPr>
            </w:pPr>
            <w:r>
              <w:rPr>
                <w:sz w:val="16"/>
                <w:szCs w:val="16"/>
              </w:rPr>
              <w:t>SERVIDOR  FAB: IBM, MOD: SYSTEM X3550 7978-71U, N/S: 820BCD9 TAG: EFF241-B-SEDUC-GO MT: F21RM-I</w:t>
            </w:r>
          </w:p>
        </w:tc>
        <w:tc>
          <w:tcPr>
            <w:tcW w:w="481" w:type="dxa"/>
            <w:noWrap/>
            <w:hideMark/>
          </w:tcPr>
          <w:p w14:paraId="55985979" w14:textId="77777777" w:rsidR="00771A4B" w:rsidRDefault="00771A4B" w:rsidP="00771A4B">
            <w:pPr>
              <w:rPr>
                <w:sz w:val="16"/>
                <w:szCs w:val="16"/>
              </w:rPr>
            </w:pPr>
            <w:r>
              <w:rPr>
                <w:sz w:val="16"/>
                <w:szCs w:val="16"/>
              </w:rPr>
              <w:t>SIG</w:t>
            </w:r>
          </w:p>
        </w:tc>
        <w:tc>
          <w:tcPr>
            <w:tcW w:w="950" w:type="dxa"/>
            <w:noWrap/>
            <w:vAlign w:val="center"/>
            <w:hideMark/>
          </w:tcPr>
          <w:p w14:paraId="50AD4B53" w14:textId="77777777" w:rsidR="00771A4B" w:rsidRDefault="00771A4B" w:rsidP="00771A4B">
            <w:pPr>
              <w:jc w:val="center"/>
              <w:rPr>
                <w:sz w:val="16"/>
                <w:szCs w:val="16"/>
              </w:rPr>
            </w:pPr>
            <w:r>
              <w:rPr>
                <w:sz w:val="16"/>
                <w:szCs w:val="16"/>
              </w:rPr>
              <w:t>ZYINFOR</w:t>
            </w:r>
          </w:p>
        </w:tc>
        <w:tc>
          <w:tcPr>
            <w:tcW w:w="665" w:type="dxa"/>
            <w:noWrap/>
            <w:vAlign w:val="center"/>
            <w:hideMark/>
          </w:tcPr>
          <w:p w14:paraId="232F9D39" w14:textId="77777777" w:rsidR="00771A4B" w:rsidRDefault="00771A4B" w:rsidP="00771A4B">
            <w:pPr>
              <w:jc w:val="center"/>
              <w:rPr>
                <w:sz w:val="16"/>
                <w:szCs w:val="16"/>
              </w:rPr>
            </w:pPr>
            <w:r>
              <w:rPr>
                <w:sz w:val="16"/>
                <w:szCs w:val="16"/>
              </w:rPr>
              <w:t>1</w:t>
            </w:r>
          </w:p>
        </w:tc>
        <w:tc>
          <w:tcPr>
            <w:tcW w:w="983" w:type="dxa"/>
            <w:vAlign w:val="center"/>
          </w:tcPr>
          <w:p w14:paraId="3D45FBF0" w14:textId="747F64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AF6706" w14:textId="4B8EB86D" w:rsidR="00771A4B" w:rsidRDefault="00771A4B" w:rsidP="00771A4B">
            <w:pPr>
              <w:jc w:val="center"/>
              <w:rPr>
                <w:sz w:val="16"/>
                <w:szCs w:val="16"/>
              </w:rPr>
            </w:pPr>
            <w:r>
              <w:rPr>
                <w:sz w:val="16"/>
                <w:szCs w:val="16"/>
              </w:rPr>
              <w:t>UN</w:t>
            </w:r>
          </w:p>
        </w:tc>
        <w:tc>
          <w:tcPr>
            <w:tcW w:w="887" w:type="dxa"/>
            <w:noWrap/>
            <w:vAlign w:val="center"/>
            <w:hideMark/>
          </w:tcPr>
          <w:p w14:paraId="081050C9" w14:textId="77777777" w:rsidR="00771A4B" w:rsidRDefault="00771A4B" w:rsidP="00771A4B">
            <w:pPr>
              <w:jc w:val="center"/>
              <w:rPr>
                <w:sz w:val="16"/>
                <w:szCs w:val="16"/>
              </w:rPr>
            </w:pPr>
            <w:r>
              <w:rPr>
                <w:sz w:val="16"/>
                <w:szCs w:val="16"/>
              </w:rPr>
              <w:t>##########</w:t>
            </w:r>
          </w:p>
        </w:tc>
        <w:tc>
          <w:tcPr>
            <w:tcW w:w="1152" w:type="dxa"/>
            <w:noWrap/>
            <w:vAlign w:val="center"/>
            <w:hideMark/>
          </w:tcPr>
          <w:p w14:paraId="74F7EF61" w14:textId="5E3A2175" w:rsidR="00771A4B" w:rsidRDefault="00771A4B" w:rsidP="00771A4B">
            <w:pPr>
              <w:jc w:val="center"/>
              <w:rPr>
                <w:sz w:val="16"/>
                <w:szCs w:val="16"/>
              </w:rPr>
            </w:pPr>
            <w:r>
              <w:rPr>
                <w:sz w:val="16"/>
                <w:szCs w:val="16"/>
              </w:rPr>
              <w:t>-  2.341.929,44</w:t>
            </w:r>
          </w:p>
        </w:tc>
        <w:tc>
          <w:tcPr>
            <w:tcW w:w="887" w:type="dxa"/>
            <w:noWrap/>
            <w:vAlign w:val="center"/>
            <w:hideMark/>
          </w:tcPr>
          <w:p w14:paraId="66A75D90" w14:textId="7C7E36DD" w:rsidR="00771A4B" w:rsidRDefault="00771A4B" w:rsidP="00771A4B">
            <w:pPr>
              <w:jc w:val="center"/>
              <w:rPr>
                <w:sz w:val="16"/>
                <w:szCs w:val="16"/>
              </w:rPr>
            </w:pPr>
            <w:r>
              <w:rPr>
                <w:sz w:val="16"/>
                <w:szCs w:val="16"/>
              </w:rPr>
              <w:t>-</w:t>
            </w:r>
          </w:p>
        </w:tc>
      </w:tr>
      <w:tr w:rsidR="00771A4B" w14:paraId="60897A81" w14:textId="77777777" w:rsidTr="00771A4B">
        <w:trPr>
          <w:trHeight w:val="240"/>
        </w:trPr>
        <w:tc>
          <w:tcPr>
            <w:tcW w:w="936" w:type="dxa"/>
            <w:noWrap/>
            <w:hideMark/>
          </w:tcPr>
          <w:p w14:paraId="21F082B3" w14:textId="418FB30F" w:rsidR="00771A4B" w:rsidRDefault="00771A4B" w:rsidP="00771A4B">
            <w:pPr>
              <w:rPr>
                <w:sz w:val="16"/>
                <w:szCs w:val="16"/>
              </w:rPr>
            </w:pPr>
            <w:r>
              <w:rPr>
                <w:sz w:val="16"/>
                <w:szCs w:val="16"/>
              </w:rPr>
              <w:t>Equipamentos informática</w:t>
            </w:r>
          </w:p>
        </w:tc>
        <w:tc>
          <w:tcPr>
            <w:tcW w:w="1096" w:type="dxa"/>
            <w:noWrap/>
            <w:hideMark/>
          </w:tcPr>
          <w:p w14:paraId="22D2D8A2" w14:textId="77777777" w:rsidR="00771A4B" w:rsidRDefault="00771A4B" w:rsidP="00771A4B">
            <w:pPr>
              <w:rPr>
                <w:sz w:val="16"/>
                <w:szCs w:val="16"/>
              </w:rPr>
            </w:pPr>
            <w:r>
              <w:rPr>
                <w:sz w:val="16"/>
                <w:szCs w:val="16"/>
              </w:rPr>
              <w:t>9300000756530</w:t>
            </w:r>
          </w:p>
        </w:tc>
        <w:tc>
          <w:tcPr>
            <w:tcW w:w="628" w:type="dxa"/>
            <w:noWrap/>
            <w:hideMark/>
          </w:tcPr>
          <w:p w14:paraId="0DCD7CE5" w14:textId="62B0240C" w:rsidR="00771A4B" w:rsidRDefault="00771A4B" w:rsidP="00771A4B">
            <w:pPr>
              <w:rPr>
                <w:sz w:val="16"/>
                <w:szCs w:val="16"/>
              </w:rPr>
            </w:pPr>
            <w:r>
              <w:rPr>
                <w:sz w:val="16"/>
                <w:szCs w:val="16"/>
              </w:rPr>
              <w:t>Brasilia  - sig</w:t>
            </w:r>
          </w:p>
        </w:tc>
        <w:tc>
          <w:tcPr>
            <w:tcW w:w="3466" w:type="dxa"/>
            <w:noWrap/>
            <w:hideMark/>
          </w:tcPr>
          <w:p w14:paraId="1F3D1FF4" w14:textId="77777777" w:rsidR="00771A4B" w:rsidRDefault="00771A4B" w:rsidP="00771A4B">
            <w:pPr>
              <w:rPr>
                <w:sz w:val="16"/>
                <w:szCs w:val="16"/>
              </w:rPr>
            </w:pPr>
            <w:r>
              <w:rPr>
                <w:sz w:val="16"/>
                <w:szCs w:val="16"/>
              </w:rPr>
              <w:t>SERVIDOR FAB: DELL, MOD: POWER EDGE 1950, N/S: 3RR9YH1 MT: F40RR</w:t>
            </w:r>
          </w:p>
        </w:tc>
        <w:tc>
          <w:tcPr>
            <w:tcW w:w="481" w:type="dxa"/>
            <w:noWrap/>
            <w:hideMark/>
          </w:tcPr>
          <w:p w14:paraId="06FFA76A" w14:textId="77777777" w:rsidR="00771A4B" w:rsidRDefault="00771A4B" w:rsidP="00771A4B">
            <w:pPr>
              <w:rPr>
                <w:sz w:val="16"/>
                <w:szCs w:val="16"/>
              </w:rPr>
            </w:pPr>
            <w:r>
              <w:rPr>
                <w:sz w:val="16"/>
                <w:szCs w:val="16"/>
              </w:rPr>
              <w:t>SIG</w:t>
            </w:r>
          </w:p>
        </w:tc>
        <w:tc>
          <w:tcPr>
            <w:tcW w:w="950" w:type="dxa"/>
            <w:noWrap/>
            <w:vAlign w:val="center"/>
            <w:hideMark/>
          </w:tcPr>
          <w:p w14:paraId="18C643D5" w14:textId="77777777" w:rsidR="00771A4B" w:rsidRDefault="00771A4B" w:rsidP="00771A4B">
            <w:pPr>
              <w:jc w:val="center"/>
              <w:rPr>
                <w:sz w:val="16"/>
                <w:szCs w:val="16"/>
              </w:rPr>
            </w:pPr>
            <w:r>
              <w:rPr>
                <w:sz w:val="16"/>
                <w:szCs w:val="16"/>
              </w:rPr>
              <w:t>ZYINFOR</w:t>
            </w:r>
          </w:p>
        </w:tc>
        <w:tc>
          <w:tcPr>
            <w:tcW w:w="665" w:type="dxa"/>
            <w:noWrap/>
            <w:vAlign w:val="center"/>
            <w:hideMark/>
          </w:tcPr>
          <w:p w14:paraId="0925104F" w14:textId="77777777" w:rsidR="00771A4B" w:rsidRDefault="00771A4B" w:rsidP="00771A4B">
            <w:pPr>
              <w:jc w:val="center"/>
              <w:rPr>
                <w:sz w:val="16"/>
                <w:szCs w:val="16"/>
              </w:rPr>
            </w:pPr>
            <w:r>
              <w:rPr>
                <w:sz w:val="16"/>
                <w:szCs w:val="16"/>
              </w:rPr>
              <w:t>1</w:t>
            </w:r>
          </w:p>
        </w:tc>
        <w:tc>
          <w:tcPr>
            <w:tcW w:w="983" w:type="dxa"/>
            <w:vAlign w:val="center"/>
          </w:tcPr>
          <w:p w14:paraId="42A425A9" w14:textId="2F49B2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EF5693" w14:textId="40DEE92C" w:rsidR="00771A4B" w:rsidRDefault="00771A4B" w:rsidP="00771A4B">
            <w:pPr>
              <w:jc w:val="center"/>
              <w:rPr>
                <w:sz w:val="16"/>
                <w:szCs w:val="16"/>
              </w:rPr>
            </w:pPr>
            <w:r>
              <w:rPr>
                <w:sz w:val="16"/>
                <w:szCs w:val="16"/>
              </w:rPr>
              <w:t>UN</w:t>
            </w:r>
          </w:p>
        </w:tc>
        <w:tc>
          <w:tcPr>
            <w:tcW w:w="887" w:type="dxa"/>
            <w:noWrap/>
            <w:vAlign w:val="center"/>
            <w:hideMark/>
          </w:tcPr>
          <w:p w14:paraId="11D9483B" w14:textId="0908E7A5" w:rsidR="00771A4B" w:rsidRDefault="00771A4B" w:rsidP="00771A4B">
            <w:pPr>
              <w:jc w:val="center"/>
              <w:rPr>
                <w:sz w:val="16"/>
                <w:szCs w:val="16"/>
              </w:rPr>
            </w:pPr>
            <w:r>
              <w:rPr>
                <w:sz w:val="16"/>
                <w:szCs w:val="16"/>
              </w:rPr>
              <w:t>11.194,10</w:t>
            </w:r>
          </w:p>
        </w:tc>
        <w:tc>
          <w:tcPr>
            <w:tcW w:w="1152" w:type="dxa"/>
            <w:noWrap/>
            <w:vAlign w:val="center"/>
            <w:hideMark/>
          </w:tcPr>
          <w:p w14:paraId="57B4B89A" w14:textId="35AB6023" w:rsidR="00771A4B" w:rsidRDefault="00771A4B" w:rsidP="00771A4B">
            <w:pPr>
              <w:jc w:val="center"/>
              <w:rPr>
                <w:sz w:val="16"/>
                <w:szCs w:val="16"/>
              </w:rPr>
            </w:pPr>
            <w:r>
              <w:rPr>
                <w:sz w:val="16"/>
                <w:szCs w:val="16"/>
              </w:rPr>
              <w:t>-        11.194,10</w:t>
            </w:r>
          </w:p>
        </w:tc>
        <w:tc>
          <w:tcPr>
            <w:tcW w:w="887" w:type="dxa"/>
            <w:noWrap/>
            <w:vAlign w:val="center"/>
            <w:hideMark/>
          </w:tcPr>
          <w:p w14:paraId="4B1ADC7D" w14:textId="66CD929F" w:rsidR="00771A4B" w:rsidRDefault="00771A4B" w:rsidP="00771A4B">
            <w:pPr>
              <w:jc w:val="center"/>
              <w:rPr>
                <w:sz w:val="16"/>
                <w:szCs w:val="16"/>
              </w:rPr>
            </w:pPr>
            <w:r>
              <w:rPr>
                <w:sz w:val="16"/>
                <w:szCs w:val="16"/>
              </w:rPr>
              <w:t>-</w:t>
            </w:r>
          </w:p>
        </w:tc>
      </w:tr>
      <w:tr w:rsidR="00771A4B" w14:paraId="6B7541C0" w14:textId="77777777" w:rsidTr="00771A4B">
        <w:trPr>
          <w:trHeight w:val="240"/>
        </w:trPr>
        <w:tc>
          <w:tcPr>
            <w:tcW w:w="936" w:type="dxa"/>
            <w:noWrap/>
            <w:hideMark/>
          </w:tcPr>
          <w:p w14:paraId="152D9190" w14:textId="48142D48" w:rsidR="00771A4B" w:rsidRDefault="00771A4B" w:rsidP="00771A4B">
            <w:pPr>
              <w:rPr>
                <w:sz w:val="16"/>
                <w:szCs w:val="16"/>
              </w:rPr>
            </w:pPr>
            <w:r>
              <w:rPr>
                <w:sz w:val="16"/>
                <w:szCs w:val="16"/>
              </w:rPr>
              <w:t>Equipamentos informática</w:t>
            </w:r>
          </w:p>
        </w:tc>
        <w:tc>
          <w:tcPr>
            <w:tcW w:w="1096" w:type="dxa"/>
            <w:noWrap/>
            <w:hideMark/>
          </w:tcPr>
          <w:p w14:paraId="10360DF8" w14:textId="77777777" w:rsidR="00771A4B" w:rsidRDefault="00771A4B" w:rsidP="00771A4B">
            <w:pPr>
              <w:rPr>
                <w:sz w:val="16"/>
                <w:szCs w:val="16"/>
              </w:rPr>
            </w:pPr>
            <w:r>
              <w:rPr>
                <w:sz w:val="16"/>
                <w:szCs w:val="16"/>
              </w:rPr>
              <w:t>9300000759190</w:t>
            </w:r>
          </w:p>
        </w:tc>
        <w:tc>
          <w:tcPr>
            <w:tcW w:w="628" w:type="dxa"/>
            <w:noWrap/>
            <w:hideMark/>
          </w:tcPr>
          <w:p w14:paraId="04C28F9B" w14:textId="7EF687AE" w:rsidR="00771A4B" w:rsidRDefault="00771A4B" w:rsidP="00771A4B">
            <w:pPr>
              <w:rPr>
                <w:sz w:val="16"/>
                <w:szCs w:val="16"/>
              </w:rPr>
            </w:pPr>
            <w:r>
              <w:rPr>
                <w:sz w:val="16"/>
                <w:szCs w:val="16"/>
              </w:rPr>
              <w:t>Brasilia  - sig</w:t>
            </w:r>
          </w:p>
        </w:tc>
        <w:tc>
          <w:tcPr>
            <w:tcW w:w="3466" w:type="dxa"/>
            <w:noWrap/>
            <w:hideMark/>
          </w:tcPr>
          <w:p w14:paraId="370BDCBD" w14:textId="77777777" w:rsidR="00771A4B" w:rsidRDefault="00771A4B" w:rsidP="00771A4B">
            <w:pPr>
              <w:rPr>
                <w:sz w:val="16"/>
                <w:szCs w:val="16"/>
              </w:rPr>
            </w:pPr>
            <w:r>
              <w:rPr>
                <w:sz w:val="16"/>
                <w:szCs w:val="16"/>
              </w:rPr>
              <w:t>SERVIDOR  FAB: IBM, MOD: SYSTEM X3550 7978-71U, N/S: 820BCF1 TAG: EFF241-A-SEDUC-GO MT: F21RM-I</w:t>
            </w:r>
          </w:p>
        </w:tc>
        <w:tc>
          <w:tcPr>
            <w:tcW w:w="481" w:type="dxa"/>
            <w:noWrap/>
            <w:hideMark/>
          </w:tcPr>
          <w:p w14:paraId="5D2017AC" w14:textId="77777777" w:rsidR="00771A4B" w:rsidRDefault="00771A4B" w:rsidP="00771A4B">
            <w:pPr>
              <w:rPr>
                <w:sz w:val="16"/>
                <w:szCs w:val="16"/>
              </w:rPr>
            </w:pPr>
            <w:r>
              <w:rPr>
                <w:sz w:val="16"/>
                <w:szCs w:val="16"/>
              </w:rPr>
              <w:t>SIG</w:t>
            </w:r>
          </w:p>
        </w:tc>
        <w:tc>
          <w:tcPr>
            <w:tcW w:w="950" w:type="dxa"/>
            <w:noWrap/>
            <w:vAlign w:val="center"/>
            <w:hideMark/>
          </w:tcPr>
          <w:p w14:paraId="33391998" w14:textId="77777777" w:rsidR="00771A4B" w:rsidRDefault="00771A4B" w:rsidP="00771A4B">
            <w:pPr>
              <w:jc w:val="center"/>
              <w:rPr>
                <w:sz w:val="16"/>
                <w:szCs w:val="16"/>
              </w:rPr>
            </w:pPr>
            <w:r>
              <w:rPr>
                <w:sz w:val="16"/>
                <w:szCs w:val="16"/>
              </w:rPr>
              <w:t>ZYINFOR</w:t>
            </w:r>
          </w:p>
        </w:tc>
        <w:tc>
          <w:tcPr>
            <w:tcW w:w="665" w:type="dxa"/>
            <w:noWrap/>
            <w:vAlign w:val="center"/>
            <w:hideMark/>
          </w:tcPr>
          <w:p w14:paraId="3097BC94" w14:textId="77777777" w:rsidR="00771A4B" w:rsidRDefault="00771A4B" w:rsidP="00771A4B">
            <w:pPr>
              <w:jc w:val="center"/>
              <w:rPr>
                <w:sz w:val="16"/>
                <w:szCs w:val="16"/>
              </w:rPr>
            </w:pPr>
            <w:r>
              <w:rPr>
                <w:sz w:val="16"/>
                <w:szCs w:val="16"/>
              </w:rPr>
              <w:t>1</w:t>
            </w:r>
          </w:p>
        </w:tc>
        <w:tc>
          <w:tcPr>
            <w:tcW w:w="983" w:type="dxa"/>
            <w:vAlign w:val="center"/>
          </w:tcPr>
          <w:p w14:paraId="3E6725E5" w14:textId="57FF8C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2A43DF" w14:textId="2E4594B8" w:rsidR="00771A4B" w:rsidRDefault="00771A4B" w:rsidP="00771A4B">
            <w:pPr>
              <w:jc w:val="center"/>
              <w:rPr>
                <w:sz w:val="16"/>
                <w:szCs w:val="16"/>
              </w:rPr>
            </w:pPr>
            <w:r>
              <w:rPr>
                <w:sz w:val="16"/>
                <w:szCs w:val="16"/>
              </w:rPr>
              <w:t>UN</w:t>
            </w:r>
          </w:p>
        </w:tc>
        <w:tc>
          <w:tcPr>
            <w:tcW w:w="887" w:type="dxa"/>
            <w:noWrap/>
            <w:vAlign w:val="center"/>
            <w:hideMark/>
          </w:tcPr>
          <w:p w14:paraId="187A8E24" w14:textId="77777777" w:rsidR="00771A4B" w:rsidRDefault="00771A4B" w:rsidP="00771A4B">
            <w:pPr>
              <w:jc w:val="center"/>
              <w:rPr>
                <w:sz w:val="16"/>
                <w:szCs w:val="16"/>
              </w:rPr>
            </w:pPr>
            <w:r>
              <w:rPr>
                <w:sz w:val="16"/>
                <w:szCs w:val="16"/>
              </w:rPr>
              <w:t>##########</w:t>
            </w:r>
          </w:p>
        </w:tc>
        <w:tc>
          <w:tcPr>
            <w:tcW w:w="1152" w:type="dxa"/>
            <w:noWrap/>
            <w:vAlign w:val="center"/>
            <w:hideMark/>
          </w:tcPr>
          <w:p w14:paraId="30ABC389" w14:textId="777ED292" w:rsidR="00771A4B" w:rsidRDefault="00771A4B" w:rsidP="00771A4B">
            <w:pPr>
              <w:jc w:val="center"/>
              <w:rPr>
                <w:sz w:val="16"/>
                <w:szCs w:val="16"/>
              </w:rPr>
            </w:pPr>
            <w:r>
              <w:rPr>
                <w:sz w:val="16"/>
                <w:szCs w:val="16"/>
              </w:rPr>
              <w:t>-  1.717.534,04</w:t>
            </w:r>
          </w:p>
        </w:tc>
        <w:tc>
          <w:tcPr>
            <w:tcW w:w="887" w:type="dxa"/>
            <w:noWrap/>
            <w:vAlign w:val="center"/>
            <w:hideMark/>
          </w:tcPr>
          <w:p w14:paraId="48792B0C" w14:textId="46CA4F94" w:rsidR="00771A4B" w:rsidRDefault="00771A4B" w:rsidP="00771A4B">
            <w:pPr>
              <w:jc w:val="center"/>
              <w:rPr>
                <w:sz w:val="16"/>
                <w:szCs w:val="16"/>
              </w:rPr>
            </w:pPr>
            <w:r>
              <w:rPr>
                <w:sz w:val="16"/>
                <w:szCs w:val="16"/>
              </w:rPr>
              <w:t>-</w:t>
            </w:r>
          </w:p>
        </w:tc>
      </w:tr>
      <w:tr w:rsidR="00771A4B" w14:paraId="488FC770" w14:textId="77777777" w:rsidTr="00771A4B">
        <w:trPr>
          <w:trHeight w:val="240"/>
        </w:trPr>
        <w:tc>
          <w:tcPr>
            <w:tcW w:w="936" w:type="dxa"/>
            <w:noWrap/>
            <w:hideMark/>
          </w:tcPr>
          <w:p w14:paraId="0C684D27" w14:textId="07E5B377" w:rsidR="00771A4B" w:rsidRDefault="00771A4B" w:rsidP="00771A4B">
            <w:pPr>
              <w:rPr>
                <w:sz w:val="16"/>
                <w:szCs w:val="16"/>
              </w:rPr>
            </w:pPr>
            <w:r>
              <w:rPr>
                <w:sz w:val="16"/>
                <w:szCs w:val="16"/>
              </w:rPr>
              <w:t>Equipamentos informática</w:t>
            </w:r>
          </w:p>
        </w:tc>
        <w:tc>
          <w:tcPr>
            <w:tcW w:w="1096" w:type="dxa"/>
            <w:noWrap/>
            <w:hideMark/>
          </w:tcPr>
          <w:p w14:paraId="186481F3" w14:textId="77777777" w:rsidR="00771A4B" w:rsidRDefault="00771A4B" w:rsidP="00771A4B">
            <w:pPr>
              <w:rPr>
                <w:sz w:val="16"/>
                <w:szCs w:val="16"/>
              </w:rPr>
            </w:pPr>
            <w:r>
              <w:rPr>
                <w:sz w:val="16"/>
                <w:szCs w:val="16"/>
              </w:rPr>
              <w:t>88320215560</w:t>
            </w:r>
          </w:p>
        </w:tc>
        <w:tc>
          <w:tcPr>
            <w:tcW w:w="628" w:type="dxa"/>
            <w:noWrap/>
            <w:hideMark/>
          </w:tcPr>
          <w:p w14:paraId="62DA0444" w14:textId="2CD1F77C" w:rsidR="00771A4B" w:rsidRDefault="00771A4B" w:rsidP="00771A4B">
            <w:pPr>
              <w:rPr>
                <w:sz w:val="16"/>
                <w:szCs w:val="16"/>
              </w:rPr>
            </w:pPr>
            <w:r>
              <w:rPr>
                <w:sz w:val="16"/>
                <w:szCs w:val="16"/>
              </w:rPr>
              <w:t>Brasilia  - sig</w:t>
            </w:r>
          </w:p>
        </w:tc>
        <w:tc>
          <w:tcPr>
            <w:tcW w:w="3466" w:type="dxa"/>
            <w:noWrap/>
            <w:hideMark/>
          </w:tcPr>
          <w:p w14:paraId="60E29F5C" w14:textId="77777777" w:rsidR="00771A4B" w:rsidRDefault="00771A4B" w:rsidP="00771A4B">
            <w:pPr>
              <w:rPr>
                <w:sz w:val="16"/>
                <w:szCs w:val="16"/>
              </w:rPr>
            </w:pPr>
            <w:r>
              <w:rPr>
                <w:sz w:val="16"/>
                <w:szCs w:val="16"/>
              </w:rPr>
              <w:t>SERVIDOR FAB: DELL, MOD: POWER EDGE 1950, N/S: 7QR9YH1 MT: F40RR</w:t>
            </w:r>
          </w:p>
        </w:tc>
        <w:tc>
          <w:tcPr>
            <w:tcW w:w="481" w:type="dxa"/>
            <w:noWrap/>
            <w:hideMark/>
          </w:tcPr>
          <w:p w14:paraId="71087385" w14:textId="77777777" w:rsidR="00771A4B" w:rsidRDefault="00771A4B" w:rsidP="00771A4B">
            <w:pPr>
              <w:rPr>
                <w:sz w:val="16"/>
                <w:szCs w:val="16"/>
              </w:rPr>
            </w:pPr>
            <w:r>
              <w:rPr>
                <w:sz w:val="16"/>
                <w:szCs w:val="16"/>
              </w:rPr>
              <w:t>SIG</w:t>
            </w:r>
          </w:p>
        </w:tc>
        <w:tc>
          <w:tcPr>
            <w:tcW w:w="950" w:type="dxa"/>
            <w:noWrap/>
            <w:vAlign w:val="center"/>
            <w:hideMark/>
          </w:tcPr>
          <w:p w14:paraId="6C44B31E" w14:textId="77777777" w:rsidR="00771A4B" w:rsidRDefault="00771A4B" w:rsidP="00771A4B">
            <w:pPr>
              <w:jc w:val="center"/>
              <w:rPr>
                <w:sz w:val="16"/>
                <w:szCs w:val="16"/>
              </w:rPr>
            </w:pPr>
            <w:r>
              <w:rPr>
                <w:sz w:val="16"/>
                <w:szCs w:val="16"/>
              </w:rPr>
              <w:t>ZYINFOR</w:t>
            </w:r>
          </w:p>
        </w:tc>
        <w:tc>
          <w:tcPr>
            <w:tcW w:w="665" w:type="dxa"/>
            <w:noWrap/>
            <w:vAlign w:val="center"/>
            <w:hideMark/>
          </w:tcPr>
          <w:p w14:paraId="22988534" w14:textId="77777777" w:rsidR="00771A4B" w:rsidRDefault="00771A4B" w:rsidP="00771A4B">
            <w:pPr>
              <w:jc w:val="center"/>
              <w:rPr>
                <w:sz w:val="16"/>
                <w:szCs w:val="16"/>
              </w:rPr>
            </w:pPr>
            <w:r>
              <w:rPr>
                <w:sz w:val="16"/>
                <w:szCs w:val="16"/>
              </w:rPr>
              <w:t>1</w:t>
            </w:r>
          </w:p>
        </w:tc>
        <w:tc>
          <w:tcPr>
            <w:tcW w:w="983" w:type="dxa"/>
            <w:vAlign w:val="center"/>
          </w:tcPr>
          <w:p w14:paraId="39C06905" w14:textId="1C97EA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3AE6BE" w14:textId="16258DDF" w:rsidR="00771A4B" w:rsidRDefault="00771A4B" w:rsidP="00771A4B">
            <w:pPr>
              <w:jc w:val="center"/>
              <w:rPr>
                <w:sz w:val="16"/>
                <w:szCs w:val="16"/>
              </w:rPr>
            </w:pPr>
            <w:r>
              <w:rPr>
                <w:sz w:val="16"/>
                <w:szCs w:val="16"/>
              </w:rPr>
              <w:t>UN</w:t>
            </w:r>
          </w:p>
        </w:tc>
        <w:tc>
          <w:tcPr>
            <w:tcW w:w="887" w:type="dxa"/>
            <w:noWrap/>
            <w:vAlign w:val="center"/>
            <w:hideMark/>
          </w:tcPr>
          <w:p w14:paraId="7EB2F278" w14:textId="09A2DA0C" w:rsidR="00771A4B" w:rsidRDefault="00771A4B" w:rsidP="00771A4B">
            <w:pPr>
              <w:jc w:val="center"/>
              <w:rPr>
                <w:sz w:val="16"/>
                <w:szCs w:val="16"/>
              </w:rPr>
            </w:pPr>
            <w:r>
              <w:rPr>
                <w:sz w:val="16"/>
                <w:szCs w:val="16"/>
              </w:rPr>
              <w:t>24.022,66</w:t>
            </w:r>
          </w:p>
        </w:tc>
        <w:tc>
          <w:tcPr>
            <w:tcW w:w="1152" w:type="dxa"/>
            <w:noWrap/>
            <w:vAlign w:val="center"/>
            <w:hideMark/>
          </w:tcPr>
          <w:p w14:paraId="320CD191" w14:textId="4793BD4D" w:rsidR="00771A4B" w:rsidRDefault="00771A4B" w:rsidP="00771A4B">
            <w:pPr>
              <w:jc w:val="center"/>
              <w:rPr>
                <w:sz w:val="16"/>
                <w:szCs w:val="16"/>
              </w:rPr>
            </w:pPr>
            <w:r>
              <w:rPr>
                <w:sz w:val="16"/>
                <w:szCs w:val="16"/>
              </w:rPr>
              <w:t>-        24.022,66</w:t>
            </w:r>
          </w:p>
        </w:tc>
        <w:tc>
          <w:tcPr>
            <w:tcW w:w="887" w:type="dxa"/>
            <w:noWrap/>
            <w:vAlign w:val="center"/>
            <w:hideMark/>
          </w:tcPr>
          <w:p w14:paraId="30D077C6" w14:textId="57D5752B" w:rsidR="00771A4B" w:rsidRDefault="00771A4B" w:rsidP="00771A4B">
            <w:pPr>
              <w:jc w:val="center"/>
              <w:rPr>
                <w:sz w:val="16"/>
                <w:szCs w:val="16"/>
              </w:rPr>
            </w:pPr>
            <w:r>
              <w:rPr>
                <w:sz w:val="16"/>
                <w:szCs w:val="16"/>
              </w:rPr>
              <w:t>-</w:t>
            </w:r>
          </w:p>
        </w:tc>
      </w:tr>
      <w:tr w:rsidR="00771A4B" w14:paraId="6487E2FD" w14:textId="77777777" w:rsidTr="00771A4B">
        <w:trPr>
          <w:trHeight w:val="240"/>
        </w:trPr>
        <w:tc>
          <w:tcPr>
            <w:tcW w:w="936" w:type="dxa"/>
            <w:noWrap/>
            <w:hideMark/>
          </w:tcPr>
          <w:p w14:paraId="4EE2EBBA" w14:textId="513AF815" w:rsidR="00771A4B" w:rsidRDefault="00771A4B" w:rsidP="00771A4B">
            <w:pPr>
              <w:rPr>
                <w:sz w:val="16"/>
                <w:szCs w:val="16"/>
              </w:rPr>
            </w:pPr>
            <w:r>
              <w:rPr>
                <w:sz w:val="16"/>
                <w:szCs w:val="16"/>
              </w:rPr>
              <w:t>Equipamentos informática</w:t>
            </w:r>
          </w:p>
        </w:tc>
        <w:tc>
          <w:tcPr>
            <w:tcW w:w="1096" w:type="dxa"/>
            <w:noWrap/>
            <w:hideMark/>
          </w:tcPr>
          <w:p w14:paraId="727A28D1" w14:textId="77777777" w:rsidR="00771A4B" w:rsidRDefault="00771A4B" w:rsidP="00771A4B">
            <w:pPr>
              <w:rPr>
                <w:sz w:val="16"/>
                <w:szCs w:val="16"/>
              </w:rPr>
            </w:pPr>
            <w:r>
              <w:rPr>
                <w:sz w:val="16"/>
                <w:szCs w:val="16"/>
              </w:rPr>
              <w:t>88320513560</w:t>
            </w:r>
          </w:p>
        </w:tc>
        <w:tc>
          <w:tcPr>
            <w:tcW w:w="628" w:type="dxa"/>
            <w:noWrap/>
            <w:hideMark/>
          </w:tcPr>
          <w:p w14:paraId="537CC97E" w14:textId="19F63FBD" w:rsidR="00771A4B" w:rsidRDefault="00771A4B" w:rsidP="00771A4B">
            <w:pPr>
              <w:rPr>
                <w:sz w:val="16"/>
                <w:szCs w:val="16"/>
              </w:rPr>
            </w:pPr>
            <w:r>
              <w:rPr>
                <w:sz w:val="16"/>
                <w:szCs w:val="16"/>
              </w:rPr>
              <w:t>Brasilia  - sig</w:t>
            </w:r>
          </w:p>
        </w:tc>
        <w:tc>
          <w:tcPr>
            <w:tcW w:w="3466" w:type="dxa"/>
            <w:noWrap/>
            <w:hideMark/>
          </w:tcPr>
          <w:p w14:paraId="754AD271" w14:textId="77777777" w:rsidR="00771A4B" w:rsidRDefault="00771A4B" w:rsidP="00771A4B">
            <w:pPr>
              <w:rPr>
                <w:sz w:val="16"/>
                <w:szCs w:val="16"/>
              </w:rPr>
            </w:pPr>
            <w:r>
              <w:rPr>
                <w:sz w:val="16"/>
                <w:szCs w:val="16"/>
              </w:rPr>
              <w:t>SERVIDOR FAB: DELL, MOD: POWEREDGE R710, N/S: 9GYKZL1 MT: F34RAD</w:t>
            </w:r>
          </w:p>
        </w:tc>
        <w:tc>
          <w:tcPr>
            <w:tcW w:w="481" w:type="dxa"/>
            <w:noWrap/>
            <w:hideMark/>
          </w:tcPr>
          <w:p w14:paraId="527839ED" w14:textId="77777777" w:rsidR="00771A4B" w:rsidRDefault="00771A4B" w:rsidP="00771A4B">
            <w:pPr>
              <w:rPr>
                <w:sz w:val="16"/>
                <w:szCs w:val="16"/>
              </w:rPr>
            </w:pPr>
            <w:r>
              <w:rPr>
                <w:sz w:val="16"/>
                <w:szCs w:val="16"/>
              </w:rPr>
              <w:t>SIG</w:t>
            </w:r>
          </w:p>
        </w:tc>
        <w:tc>
          <w:tcPr>
            <w:tcW w:w="950" w:type="dxa"/>
            <w:noWrap/>
            <w:vAlign w:val="center"/>
            <w:hideMark/>
          </w:tcPr>
          <w:p w14:paraId="6953231E" w14:textId="77777777" w:rsidR="00771A4B" w:rsidRDefault="00771A4B" w:rsidP="00771A4B">
            <w:pPr>
              <w:jc w:val="center"/>
              <w:rPr>
                <w:sz w:val="16"/>
                <w:szCs w:val="16"/>
              </w:rPr>
            </w:pPr>
            <w:r>
              <w:rPr>
                <w:sz w:val="16"/>
                <w:szCs w:val="16"/>
              </w:rPr>
              <w:t>ZYINFOR</w:t>
            </w:r>
          </w:p>
        </w:tc>
        <w:tc>
          <w:tcPr>
            <w:tcW w:w="665" w:type="dxa"/>
            <w:noWrap/>
            <w:vAlign w:val="center"/>
            <w:hideMark/>
          </w:tcPr>
          <w:p w14:paraId="357736ED" w14:textId="77777777" w:rsidR="00771A4B" w:rsidRDefault="00771A4B" w:rsidP="00771A4B">
            <w:pPr>
              <w:jc w:val="center"/>
              <w:rPr>
                <w:sz w:val="16"/>
                <w:szCs w:val="16"/>
              </w:rPr>
            </w:pPr>
            <w:r>
              <w:rPr>
                <w:sz w:val="16"/>
                <w:szCs w:val="16"/>
              </w:rPr>
              <w:t>1</w:t>
            </w:r>
          </w:p>
        </w:tc>
        <w:tc>
          <w:tcPr>
            <w:tcW w:w="983" w:type="dxa"/>
            <w:vAlign w:val="center"/>
          </w:tcPr>
          <w:p w14:paraId="3210516F" w14:textId="3169AD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82F3B2" w14:textId="2589C9D2" w:rsidR="00771A4B" w:rsidRDefault="00771A4B" w:rsidP="00771A4B">
            <w:pPr>
              <w:jc w:val="center"/>
              <w:rPr>
                <w:sz w:val="16"/>
                <w:szCs w:val="16"/>
              </w:rPr>
            </w:pPr>
            <w:r>
              <w:rPr>
                <w:sz w:val="16"/>
                <w:szCs w:val="16"/>
              </w:rPr>
              <w:t>UN</w:t>
            </w:r>
          </w:p>
        </w:tc>
        <w:tc>
          <w:tcPr>
            <w:tcW w:w="887" w:type="dxa"/>
            <w:noWrap/>
            <w:vAlign w:val="center"/>
            <w:hideMark/>
          </w:tcPr>
          <w:p w14:paraId="6FCBC615" w14:textId="28564FDE" w:rsidR="00771A4B" w:rsidRDefault="00771A4B" w:rsidP="00771A4B">
            <w:pPr>
              <w:jc w:val="center"/>
              <w:rPr>
                <w:sz w:val="16"/>
                <w:szCs w:val="16"/>
              </w:rPr>
            </w:pPr>
            <w:r>
              <w:rPr>
                <w:sz w:val="16"/>
                <w:szCs w:val="16"/>
              </w:rPr>
              <w:t>2.631,38</w:t>
            </w:r>
          </w:p>
        </w:tc>
        <w:tc>
          <w:tcPr>
            <w:tcW w:w="1152" w:type="dxa"/>
            <w:noWrap/>
            <w:vAlign w:val="center"/>
            <w:hideMark/>
          </w:tcPr>
          <w:p w14:paraId="777B0C56" w14:textId="1242BCCF" w:rsidR="00771A4B" w:rsidRDefault="00771A4B" w:rsidP="00771A4B">
            <w:pPr>
              <w:jc w:val="center"/>
              <w:rPr>
                <w:sz w:val="16"/>
                <w:szCs w:val="16"/>
              </w:rPr>
            </w:pPr>
            <w:r>
              <w:rPr>
                <w:sz w:val="16"/>
                <w:szCs w:val="16"/>
              </w:rPr>
              <w:t>-          2.631,38</w:t>
            </w:r>
          </w:p>
        </w:tc>
        <w:tc>
          <w:tcPr>
            <w:tcW w:w="887" w:type="dxa"/>
            <w:noWrap/>
            <w:vAlign w:val="center"/>
            <w:hideMark/>
          </w:tcPr>
          <w:p w14:paraId="4695310F" w14:textId="5A4D2732" w:rsidR="00771A4B" w:rsidRDefault="00771A4B" w:rsidP="00771A4B">
            <w:pPr>
              <w:jc w:val="center"/>
              <w:rPr>
                <w:sz w:val="16"/>
                <w:szCs w:val="16"/>
              </w:rPr>
            </w:pPr>
            <w:r>
              <w:rPr>
                <w:sz w:val="16"/>
                <w:szCs w:val="16"/>
              </w:rPr>
              <w:t>-</w:t>
            </w:r>
          </w:p>
        </w:tc>
      </w:tr>
      <w:tr w:rsidR="00771A4B" w14:paraId="26DD283B" w14:textId="77777777" w:rsidTr="00771A4B">
        <w:trPr>
          <w:trHeight w:val="240"/>
        </w:trPr>
        <w:tc>
          <w:tcPr>
            <w:tcW w:w="936" w:type="dxa"/>
            <w:noWrap/>
            <w:hideMark/>
          </w:tcPr>
          <w:p w14:paraId="4C1BFC3F" w14:textId="29FED351" w:rsidR="00771A4B" w:rsidRDefault="00771A4B" w:rsidP="00771A4B">
            <w:pPr>
              <w:rPr>
                <w:sz w:val="16"/>
                <w:szCs w:val="16"/>
              </w:rPr>
            </w:pPr>
            <w:r>
              <w:rPr>
                <w:sz w:val="16"/>
                <w:szCs w:val="16"/>
              </w:rPr>
              <w:t>Maquinas e equipamentos</w:t>
            </w:r>
          </w:p>
        </w:tc>
        <w:tc>
          <w:tcPr>
            <w:tcW w:w="1096" w:type="dxa"/>
            <w:noWrap/>
            <w:hideMark/>
          </w:tcPr>
          <w:p w14:paraId="68A8CBC9" w14:textId="77777777" w:rsidR="00771A4B" w:rsidRDefault="00771A4B" w:rsidP="00771A4B">
            <w:pPr>
              <w:rPr>
                <w:sz w:val="16"/>
                <w:szCs w:val="16"/>
              </w:rPr>
            </w:pPr>
            <w:r>
              <w:rPr>
                <w:sz w:val="16"/>
                <w:szCs w:val="16"/>
              </w:rPr>
              <w:t>51000108397522</w:t>
            </w:r>
          </w:p>
        </w:tc>
        <w:tc>
          <w:tcPr>
            <w:tcW w:w="628" w:type="dxa"/>
            <w:noWrap/>
            <w:hideMark/>
          </w:tcPr>
          <w:p w14:paraId="2E9EC220" w14:textId="41F3BBA7" w:rsidR="00771A4B" w:rsidRDefault="00771A4B" w:rsidP="00771A4B">
            <w:pPr>
              <w:rPr>
                <w:sz w:val="16"/>
                <w:szCs w:val="16"/>
              </w:rPr>
            </w:pPr>
            <w:r>
              <w:rPr>
                <w:sz w:val="16"/>
                <w:szCs w:val="16"/>
              </w:rPr>
              <w:t>Brasilia  - sig</w:t>
            </w:r>
          </w:p>
        </w:tc>
        <w:tc>
          <w:tcPr>
            <w:tcW w:w="3466" w:type="dxa"/>
            <w:noWrap/>
            <w:hideMark/>
          </w:tcPr>
          <w:p w14:paraId="1B8A12E1" w14:textId="77777777" w:rsidR="00771A4B" w:rsidRDefault="00771A4B" w:rsidP="00771A4B">
            <w:pPr>
              <w:rPr>
                <w:sz w:val="16"/>
                <w:szCs w:val="16"/>
              </w:rPr>
            </w:pPr>
            <w:r>
              <w:rPr>
                <w:sz w:val="16"/>
                <w:szCs w:val="16"/>
              </w:rPr>
              <w:t>QUADRO DE AUTOMACAO FAB: NORTEC, TAG: UM-SF-01B</w:t>
            </w:r>
          </w:p>
        </w:tc>
        <w:tc>
          <w:tcPr>
            <w:tcW w:w="481" w:type="dxa"/>
            <w:noWrap/>
            <w:hideMark/>
          </w:tcPr>
          <w:p w14:paraId="1B02FFA2" w14:textId="77777777" w:rsidR="00771A4B" w:rsidRDefault="00771A4B" w:rsidP="00771A4B">
            <w:pPr>
              <w:rPr>
                <w:sz w:val="16"/>
                <w:szCs w:val="16"/>
              </w:rPr>
            </w:pPr>
            <w:r>
              <w:rPr>
                <w:sz w:val="16"/>
                <w:szCs w:val="16"/>
              </w:rPr>
              <w:t>SIG</w:t>
            </w:r>
          </w:p>
        </w:tc>
        <w:tc>
          <w:tcPr>
            <w:tcW w:w="950" w:type="dxa"/>
            <w:noWrap/>
            <w:vAlign w:val="center"/>
            <w:hideMark/>
          </w:tcPr>
          <w:p w14:paraId="5D159EAD" w14:textId="77777777" w:rsidR="00771A4B" w:rsidRDefault="00771A4B" w:rsidP="00771A4B">
            <w:pPr>
              <w:jc w:val="center"/>
              <w:rPr>
                <w:sz w:val="16"/>
                <w:szCs w:val="16"/>
              </w:rPr>
            </w:pPr>
            <w:r>
              <w:rPr>
                <w:sz w:val="16"/>
                <w:szCs w:val="16"/>
              </w:rPr>
              <w:t>ZWEQCLIM</w:t>
            </w:r>
          </w:p>
        </w:tc>
        <w:tc>
          <w:tcPr>
            <w:tcW w:w="665" w:type="dxa"/>
            <w:noWrap/>
            <w:vAlign w:val="center"/>
            <w:hideMark/>
          </w:tcPr>
          <w:p w14:paraId="21752EDD" w14:textId="77777777" w:rsidR="00771A4B" w:rsidRDefault="00771A4B" w:rsidP="00771A4B">
            <w:pPr>
              <w:jc w:val="center"/>
              <w:rPr>
                <w:sz w:val="16"/>
                <w:szCs w:val="16"/>
              </w:rPr>
            </w:pPr>
            <w:r>
              <w:rPr>
                <w:sz w:val="16"/>
                <w:szCs w:val="16"/>
              </w:rPr>
              <w:t>2</w:t>
            </w:r>
          </w:p>
        </w:tc>
        <w:tc>
          <w:tcPr>
            <w:tcW w:w="983" w:type="dxa"/>
            <w:vAlign w:val="center"/>
          </w:tcPr>
          <w:p w14:paraId="1EB3E319" w14:textId="7E1EAB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9389DC" w14:textId="3710E87D" w:rsidR="00771A4B" w:rsidRDefault="00771A4B" w:rsidP="00771A4B">
            <w:pPr>
              <w:jc w:val="center"/>
              <w:rPr>
                <w:sz w:val="16"/>
                <w:szCs w:val="16"/>
              </w:rPr>
            </w:pPr>
            <w:r>
              <w:rPr>
                <w:sz w:val="16"/>
                <w:szCs w:val="16"/>
              </w:rPr>
              <w:t>UN</w:t>
            </w:r>
          </w:p>
        </w:tc>
        <w:tc>
          <w:tcPr>
            <w:tcW w:w="887" w:type="dxa"/>
            <w:noWrap/>
            <w:vAlign w:val="center"/>
            <w:hideMark/>
          </w:tcPr>
          <w:p w14:paraId="621C91E4" w14:textId="6BE26EE7" w:rsidR="00771A4B" w:rsidRDefault="00771A4B" w:rsidP="00771A4B">
            <w:pPr>
              <w:jc w:val="center"/>
              <w:rPr>
                <w:sz w:val="16"/>
                <w:szCs w:val="16"/>
              </w:rPr>
            </w:pPr>
            <w:r>
              <w:rPr>
                <w:sz w:val="16"/>
                <w:szCs w:val="16"/>
              </w:rPr>
              <w:t>30.000,00</w:t>
            </w:r>
          </w:p>
        </w:tc>
        <w:tc>
          <w:tcPr>
            <w:tcW w:w="1152" w:type="dxa"/>
            <w:noWrap/>
            <w:vAlign w:val="center"/>
            <w:hideMark/>
          </w:tcPr>
          <w:p w14:paraId="7D15B0EA" w14:textId="68C58F8C" w:rsidR="00771A4B" w:rsidRDefault="00771A4B" w:rsidP="00771A4B">
            <w:pPr>
              <w:jc w:val="center"/>
              <w:rPr>
                <w:sz w:val="16"/>
                <w:szCs w:val="16"/>
              </w:rPr>
            </w:pPr>
            <w:r>
              <w:rPr>
                <w:sz w:val="16"/>
                <w:szCs w:val="16"/>
              </w:rPr>
              <w:t>-          3.000,00</w:t>
            </w:r>
          </w:p>
        </w:tc>
        <w:tc>
          <w:tcPr>
            <w:tcW w:w="887" w:type="dxa"/>
            <w:noWrap/>
            <w:vAlign w:val="center"/>
            <w:hideMark/>
          </w:tcPr>
          <w:p w14:paraId="44310016" w14:textId="4EB040A0" w:rsidR="00771A4B" w:rsidRDefault="00771A4B" w:rsidP="00771A4B">
            <w:pPr>
              <w:jc w:val="center"/>
              <w:rPr>
                <w:sz w:val="16"/>
                <w:szCs w:val="16"/>
              </w:rPr>
            </w:pPr>
            <w:r>
              <w:rPr>
                <w:sz w:val="16"/>
                <w:szCs w:val="16"/>
              </w:rPr>
              <w:t>27.000,00</w:t>
            </w:r>
          </w:p>
        </w:tc>
      </w:tr>
      <w:tr w:rsidR="00771A4B" w14:paraId="308F12B9" w14:textId="77777777" w:rsidTr="00771A4B">
        <w:trPr>
          <w:trHeight w:val="240"/>
        </w:trPr>
        <w:tc>
          <w:tcPr>
            <w:tcW w:w="936" w:type="dxa"/>
            <w:noWrap/>
            <w:hideMark/>
          </w:tcPr>
          <w:p w14:paraId="0D5D29EA" w14:textId="2E3231CB" w:rsidR="00771A4B" w:rsidRDefault="00771A4B" w:rsidP="00771A4B">
            <w:pPr>
              <w:rPr>
                <w:sz w:val="16"/>
                <w:szCs w:val="16"/>
              </w:rPr>
            </w:pPr>
            <w:r>
              <w:rPr>
                <w:sz w:val="16"/>
                <w:szCs w:val="16"/>
              </w:rPr>
              <w:t>Maquinas e equipamentos</w:t>
            </w:r>
          </w:p>
        </w:tc>
        <w:tc>
          <w:tcPr>
            <w:tcW w:w="1096" w:type="dxa"/>
            <w:noWrap/>
            <w:hideMark/>
          </w:tcPr>
          <w:p w14:paraId="4A1DBE9D" w14:textId="77777777" w:rsidR="00771A4B" w:rsidRDefault="00771A4B" w:rsidP="00771A4B">
            <w:pPr>
              <w:rPr>
                <w:sz w:val="16"/>
                <w:szCs w:val="16"/>
              </w:rPr>
            </w:pPr>
            <w:r>
              <w:rPr>
                <w:sz w:val="16"/>
                <w:szCs w:val="16"/>
              </w:rPr>
              <w:t>51000108397511</w:t>
            </w:r>
          </w:p>
        </w:tc>
        <w:tc>
          <w:tcPr>
            <w:tcW w:w="628" w:type="dxa"/>
            <w:noWrap/>
            <w:hideMark/>
          </w:tcPr>
          <w:p w14:paraId="7226673F" w14:textId="535379A2" w:rsidR="00771A4B" w:rsidRDefault="00771A4B" w:rsidP="00771A4B">
            <w:pPr>
              <w:rPr>
                <w:sz w:val="16"/>
                <w:szCs w:val="16"/>
              </w:rPr>
            </w:pPr>
            <w:r>
              <w:rPr>
                <w:sz w:val="16"/>
                <w:szCs w:val="16"/>
              </w:rPr>
              <w:t>Brasilia  - sig</w:t>
            </w:r>
          </w:p>
        </w:tc>
        <w:tc>
          <w:tcPr>
            <w:tcW w:w="3466" w:type="dxa"/>
            <w:noWrap/>
            <w:hideMark/>
          </w:tcPr>
          <w:p w14:paraId="4653D066" w14:textId="77777777" w:rsidR="00771A4B" w:rsidRDefault="00771A4B" w:rsidP="00771A4B">
            <w:pPr>
              <w:rPr>
                <w:sz w:val="16"/>
                <w:szCs w:val="16"/>
              </w:rPr>
            </w:pPr>
            <w:r>
              <w:rPr>
                <w:sz w:val="16"/>
                <w:szCs w:val="16"/>
              </w:rPr>
              <w:t>QUADRO DE AUTOMACAO FAB: NORTEC, TAG: UM-SF-01B</w:t>
            </w:r>
          </w:p>
        </w:tc>
        <w:tc>
          <w:tcPr>
            <w:tcW w:w="481" w:type="dxa"/>
            <w:noWrap/>
            <w:hideMark/>
          </w:tcPr>
          <w:p w14:paraId="186EC448" w14:textId="77777777" w:rsidR="00771A4B" w:rsidRDefault="00771A4B" w:rsidP="00771A4B">
            <w:pPr>
              <w:rPr>
                <w:sz w:val="16"/>
                <w:szCs w:val="16"/>
              </w:rPr>
            </w:pPr>
            <w:r>
              <w:rPr>
                <w:sz w:val="16"/>
                <w:szCs w:val="16"/>
              </w:rPr>
              <w:t>SIG</w:t>
            </w:r>
          </w:p>
        </w:tc>
        <w:tc>
          <w:tcPr>
            <w:tcW w:w="950" w:type="dxa"/>
            <w:noWrap/>
            <w:vAlign w:val="center"/>
            <w:hideMark/>
          </w:tcPr>
          <w:p w14:paraId="6C6CAEDB" w14:textId="77777777" w:rsidR="00771A4B" w:rsidRDefault="00771A4B" w:rsidP="00771A4B">
            <w:pPr>
              <w:jc w:val="center"/>
              <w:rPr>
                <w:sz w:val="16"/>
                <w:szCs w:val="16"/>
              </w:rPr>
            </w:pPr>
            <w:r>
              <w:rPr>
                <w:sz w:val="16"/>
                <w:szCs w:val="16"/>
              </w:rPr>
              <w:t>ZWEQCLIM</w:t>
            </w:r>
          </w:p>
        </w:tc>
        <w:tc>
          <w:tcPr>
            <w:tcW w:w="665" w:type="dxa"/>
            <w:noWrap/>
            <w:vAlign w:val="center"/>
            <w:hideMark/>
          </w:tcPr>
          <w:p w14:paraId="207D0A50" w14:textId="77777777" w:rsidR="00771A4B" w:rsidRDefault="00771A4B" w:rsidP="00771A4B">
            <w:pPr>
              <w:jc w:val="center"/>
              <w:rPr>
                <w:sz w:val="16"/>
                <w:szCs w:val="16"/>
              </w:rPr>
            </w:pPr>
            <w:r>
              <w:rPr>
                <w:sz w:val="16"/>
                <w:szCs w:val="16"/>
              </w:rPr>
              <w:t>2</w:t>
            </w:r>
          </w:p>
        </w:tc>
        <w:tc>
          <w:tcPr>
            <w:tcW w:w="983" w:type="dxa"/>
            <w:vAlign w:val="center"/>
          </w:tcPr>
          <w:p w14:paraId="2799C799" w14:textId="504B72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015130" w14:textId="761BE7D5" w:rsidR="00771A4B" w:rsidRDefault="00771A4B" w:rsidP="00771A4B">
            <w:pPr>
              <w:jc w:val="center"/>
              <w:rPr>
                <w:sz w:val="16"/>
                <w:szCs w:val="16"/>
              </w:rPr>
            </w:pPr>
            <w:r>
              <w:rPr>
                <w:sz w:val="16"/>
                <w:szCs w:val="16"/>
              </w:rPr>
              <w:t>UN</w:t>
            </w:r>
          </w:p>
        </w:tc>
        <w:tc>
          <w:tcPr>
            <w:tcW w:w="887" w:type="dxa"/>
            <w:noWrap/>
            <w:vAlign w:val="center"/>
            <w:hideMark/>
          </w:tcPr>
          <w:p w14:paraId="65948C21" w14:textId="15E5C3A6" w:rsidR="00771A4B" w:rsidRDefault="00771A4B" w:rsidP="00771A4B">
            <w:pPr>
              <w:jc w:val="center"/>
              <w:rPr>
                <w:sz w:val="16"/>
                <w:szCs w:val="16"/>
              </w:rPr>
            </w:pPr>
            <w:r>
              <w:rPr>
                <w:sz w:val="16"/>
                <w:szCs w:val="16"/>
              </w:rPr>
              <w:t>20.000,00</w:t>
            </w:r>
          </w:p>
        </w:tc>
        <w:tc>
          <w:tcPr>
            <w:tcW w:w="1152" w:type="dxa"/>
            <w:noWrap/>
            <w:vAlign w:val="center"/>
            <w:hideMark/>
          </w:tcPr>
          <w:p w14:paraId="0ED0CB32" w14:textId="2A8F6AEF" w:rsidR="00771A4B" w:rsidRDefault="00771A4B" w:rsidP="00771A4B">
            <w:pPr>
              <w:jc w:val="center"/>
              <w:rPr>
                <w:sz w:val="16"/>
                <w:szCs w:val="16"/>
              </w:rPr>
            </w:pPr>
            <w:r>
              <w:rPr>
                <w:sz w:val="16"/>
                <w:szCs w:val="16"/>
              </w:rPr>
              <w:t>-          2.083,33</w:t>
            </w:r>
          </w:p>
        </w:tc>
        <w:tc>
          <w:tcPr>
            <w:tcW w:w="887" w:type="dxa"/>
            <w:noWrap/>
            <w:vAlign w:val="center"/>
            <w:hideMark/>
          </w:tcPr>
          <w:p w14:paraId="7B1004A4" w14:textId="1209DFB1" w:rsidR="00771A4B" w:rsidRDefault="00771A4B" w:rsidP="00771A4B">
            <w:pPr>
              <w:jc w:val="center"/>
              <w:rPr>
                <w:sz w:val="16"/>
                <w:szCs w:val="16"/>
              </w:rPr>
            </w:pPr>
            <w:r>
              <w:rPr>
                <w:sz w:val="16"/>
                <w:szCs w:val="16"/>
              </w:rPr>
              <w:t>17.916,67</w:t>
            </w:r>
          </w:p>
        </w:tc>
      </w:tr>
      <w:tr w:rsidR="00771A4B" w14:paraId="5E9137C5" w14:textId="77777777" w:rsidTr="00771A4B">
        <w:trPr>
          <w:trHeight w:val="240"/>
        </w:trPr>
        <w:tc>
          <w:tcPr>
            <w:tcW w:w="936" w:type="dxa"/>
            <w:noWrap/>
            <w:hideMark/>
          </w:tcPr>
          <w:p w14:paraId="7BCE0285" w14:textId="475025F1" w:rsidR="00771A4B" w:rsidRDefault="00771A4B" w:rsidP="00771A4B">
            <w:pPr>
              <w:rPr>
                <w:sz w:val="16"/>
                <w:szCs w:val="16"/>
              </w:rPr>
            </w:pPr>
            <w:r>
              <w:rPr>
                <w:sz w:val="16"/>
                <w:szCs w:val="16"/>
              </w:rPr>
              <w:t>Maquinas e equipamentos</w:t>
            </w:r>
          </w:p>
        </w:tc>
        <w:tc>
          <w:tcPr>
            <w:tcW w:w="1096" w:type="dxa"/>
            <w:noWrap/>
            <w:hideMark/>
          </w:tcPr>
          <w:p w14:paraId="294394D0" w14:textId="77777777" w:rsidR="00771A4B" w:rsidRDefault="00771A4B" w:rsidP="00771A4B">
            <w:pPr>
              <w:rPr>
                <w:sz w:val="16"/>
                <w:szCs w:val="16"/>
              </w:rPr>
            </w:pPr>
            <w:r>
              <w:rPr>
                <w:sz w:val="16"/>
                <w:szCs w:val="16"/>
              </w:rPr>
              <w:t>5100011835580</w:t>
            </w:r>
          </w:p>
        </w:tc>
        <w:tc>
          <w:tcPr>
            <w:tcW w:w="628" w:type="dxa"/>
            <w:noWrap/>
            <w:hideMark/>
          </w:tcPr>
          <w:p w14:paraId="20B0CA01" w14:textId="505C80CA" w:rsidR="00771A4B" w:rsidRDefault="00771A4B" w:rsidP="00771A4B">
            <w:pPr>
              <w:rPr>
                <w:sz w:val="16"/>
                <w:szCs w:val="16"/>
              </w:rPr>
            </w:pPr>
            <w:r>
              <w:rPr>
                <w:sz w:val="16"/>
                <w:szCs w:val="16"/>
              </w:rPr>
              <w:t>Brasilia  - sig</w:t>
            </w:r>
          </w:p>
        </w:tc>
        <w:tc>
          <w:tcPr>
            <w:tcW w:w="3466" w:type="dxa"/>
            <w:noWrap/>
            <w:hideMark/>
          </w:tcPr>
          <w:p w14:paraId="3942450E" w14:textId="77777777" w:rsidR="00771A4B" w:rsidRDefault="00771A4B" w:rsidP="00771A4B">
            <w:pPr>
              <w:rPr>
                <w:sz w:val="16"/>
                <w:szCs w:val="16"/>
              </w:rPr>
            </w:pPr>
            <w:r>
              <w:rPr>
                <w:sz w:val="16"/>
                <w:szCs w:val="16"/>
              </w:rPr>
              <w:t>BATERIA CHUMBO ACIDA FAB: TUDOR, MOD: TFS150MVD, 12V 150AH</w:t>
            </w:r>
          </w:p>
        </w:tc>
        <w:tc>
          <w:tcPr>
            <w:tcW w:w="481" w:type="dxa"/>
            <w:noWrap/>
            <w:hideMark/>
          </w:tcPr>
          <w:p w14:paraId="3E6008DF" w14:textId="77777777" w:rsidR="00771A4B" w:rsidRDefault="00771A4B" w:rsidP="00771A4B">
            <w:pPr>
              <w:rPr>
                <w:sz w:val="16"/>
                <w:szCs w:val="16"/>
              </w:rPr>
            </w:pPr>
            <w:r>
              <w:rPr>
                <w:sz w:val="16"/>
                <w:szCs w:val="16"/>
              </w:rPr>
              <w:t>SIG</w:t>
            </w:r>
          </w:p>
        </w:tc>
        <w:tc>
          <w:tcPr>
            <w:tcW w:w="950" w:type="dxa"/>
            <w:noWrap/>
            <w:vAlign w:val="center"/>
            <w:hideMark/>
          </w:tcPr>
          <w:p w14:paraId="0541243D" w14:textId="77777777" w:rsidR="00771A4B" w:rsidRDefault="00771A4B" w:rsidP="00771A4B">
            <w:pPr>
              <w:jc w:val="center"/>
              <w:rPr>
                <w:sz w:val="16"/>
                <w:szCs w:val="16"/>
              </w:rPr>
            </w:pPr>
            <w:r>
              <w:rPr>
                <w:sz w:val="16"/>
                <w:szCs w:val="16"/>
              </w:rPr>
              <w:t>ZWEQENER</w:t>
            </w:r>
          </w:p>
        </w:tc>
        <w:tc>
          <w:tcPr>
            <w:tcW w:w="665" w:type="dxa"/>
            <w:noWrap/>
            <w:vAlign w:val="center"/>
            <w:hideMark/>
          </w:tcPr>
          <w:p w14:paraId="2F17E7BE" w14:textId="77777777" w:rsidR="00771A4B" w:rsidRDefault="00771A4B" w:rsidP="00771A4B">
            <w:pPr>
              <w:jc w:val="center"/>
              <w:rPr>
                <w:sz w:val="16"/>
                <w:szCs w:val="16"/>
              </w:rPr>
            </w:pPr>
            <w:r>
              <w:rPr>
                <w:sz w:val="16"/>
                <w:szCs w:val="16"/>
              </w:rPr>
              <w:t>1</w:t>
            </w:r>
          </w:p>
        </w:tc>
        <w:tc>
          <w:tcPr>
            <w:tcW w:w="983" w:type="dxa"/>
            <w:vAlign w:val="center"/>
          </w:tcPr>
          <w:p w14:paraId="5C352E99" w14:textId="5B48D2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22249D" w14:textId="518AFDBD" w:rsidR="00771A4B" w:rsidRDefault="00771A4B" w:rsidP="00771A4B">
            <w:pPr>
              <w:jc w:val="center"/>
              <w:rPr>
                <w:sz w:val="16"/>
                <w:szCs w:val="16"/>
              </w:rPr>
            </w:pPr>
            <w:r>
              <w:rPr>
                <w:sz w:val="16"/>
                <w:szCs w:val="16"/>
              </w:rPr>
              <w:t>UN</w:t>
            </w:r>
          </w:p>
        </w:tc>
        <w:tc>
          <w:tcPr>
            <w:tcW w:w="887" w:type="dxa"/>
            <w:noWrap/>
            <w:vAlign w:val="center"/>
            <w:hideMark/>
          </w:tcPr>
          <w:p w14:paraId="0FE3648B" w14:textId="1DA2A2B8" w:rsidR="00771A4B" w:rsidRDefault="00771A4B" w:rsidP="00771A4B">
            <w:pPr>
              <w:jc w:val="center"/>
              <w:rPr>
                <w:sz w:val="16"/>
                <w:szCs w:val="16"/>
              </w:rPr>
            </w:pPr>
            <w:r>
              <w:rPr>
                <w:sz w:val="16"/>
                <w:szCs w:val="16"/>
              </w:rPr>
              <w:t>30.742,73</w:t>
            </w:r>
          </w:p>
        </w:tc>
        <w:tc>
          <w:tcPr>
            <w:tcW w:w="1152" w:type="dxa"/>
            <w:noWrap/>
            <w:vAlign w:val="center"/>
            <w:hideMark/>
          </w:tcPr>
          <w:p w14:paraId="2194E33E" w14:textId="034935FA" w:rsidR="00771A4B" w:rsidRDefault="00771A4B" w:rsidP="00771A4B">
            <w:pPr>
              <w:jc w:val="center"/>
              <w:rPr>
                <w:sz w:val="16"/>
                <w:szCs w:val="16"/>
              </w:rPr>
            </w:pPr>
            <w:r>
              <w:rPr>
                <w:sz w:val="16"/>
                <w:szCs w:val="16"/>
              </w:rPr>
              <w:t>-          5.251,88</w:t>
            </w:r>
          </w:p>
        </w:tc>
        <w:tc>
          <w:tcPr>
            <w:tcW w:w="887" w:type="dxa"/>
            <w:noWrap/>
            <w:vAlign w:val="center"/>
            <w:hideMark/>
          </w:tcPr>
          <w:p w14:paraId="67DE8495" w14:textId="1BC701AA" w:rsidR="00771A4B" w:rsidRDefault="00771A4B" w:rsidP="00771A4B">
            <w:pPr>
              <w:jc w:val="center"/>
              <w:rPr>
                <w:sz w:val="16"/>
                <w:szCs w:val="16"/>
              </w:rPr>
            </w:pPr>
            <w:r>
              <w:rPr>
                <w:sz w:val="16"/>
                <w:szCs w:val="16"/>
              </w:rPr>
              <w:t>25.490,85</w:t>
            </w:r>
          </w:p>
        </w:tc>
      </w:tr>
      <w:tr w:rsidR="00771A4B" w14:paraId="3FC0AAD4" w14:textId="77777777" w:rsidTr="00771A4B">
        <w:trPr>
          <w:trHeight w:val="240"/>
        </w:trPr>
        <w:tc>
          <w:tcPr>
            <w:tcW w:w="936" w:type="dxa"/>
            <w:noWrap/>
            <w:hideMark/>
          </w:tcPr>
          <w:p w14:paraId="04157323" w14:textId="05578FCC" w:rsidR="00771A4B" w:rsidRDefault="00771A4B" w:rsidP="00771A4B">
            <w:pPr>
              <w:rPr>
                <w:sz w:val="16"/>
                <w:szCs w:val="16"/>
              </w:rPr>
            </w:pPr>
            <w:r>
              <w:rPr>
                <w:sz w:val="16"/>
                <w:szCs w:val="16"/>
              </w:rPr>
              <w:t>Maquinas e equipamentos</w:t>
            </w:r>
          </w:p>
        </w:tc>
        <w:tc>
          <w:tcPr>
            <w:tcW w:w="1096" w:type="dxa"/>
            <w:noWrap/>
            <w:hideMark/>
          </w:tcPr>
          <w:p w14:paraId="45EEAEC7" w14:textId="77777777" w:rsidR="00771A4B" w:rsidRDefault="00771A4B" w:rsidP="00771A4B">
            <w:pPr>
              <w:rPr>
                <w:sz w:val="16"/>
                <w:szCs w:val="16"/>
              </w:rPr>
            </w:pPr>
            <w:r>
              <w:rPr>
                <w:sz w:val="16"/>
                <w:szCs w:val="16"/>
              </w:rPr>
              <w:t>5100012147330</w:t>
            </w:r>
          </w:p>
        </w:tc>
        <w:tc>
          <w:tcPr>
            <w:tcW w:w="628" w:type="dxa"/>
            <w:noWrap/>
            <w:hideMark/>
          </w:tcPr>
          <w:p w14:paraId="70B3D072" w14:textId="42E785FA" w:rsidR="00771A4B" w:rsidRDefault="00771A4B" w:rsidP="00771A4B">
            <w:pPr>
              <w:rPr>
                <w:sz w:val="16"/>
                <w:szCs w:val="16"/>
              </w:rPr>
            </w:pPr>
            <w:r>
              <w:rPr>
                <w:sz w:val="16"/>
                <w:szCs w:val="16"/>
              </w:rPr>
              <w:t>Brasilia  - sig</w:t>
            </w:r>
          </w:p>
        </w:tc>
        <w:tc>
          <w:tcPr>
            <w:tcW w:w="3466" w:type="dxa"/>
            <w:noWrap/>
            <w:hideMark/>
          </w:tcPr>
          <w:p w14:paraId="3D50A28B" w14:textId="77777777" w:rsidR="00771A4B" w:rsidRDefault="00771A4B" w:rsidP="00771A4B">
            <w:pPr>
              <w:rPr>
                <w:sz w:val="16"/>
                <w:szCs w:val="16"/>
              </w:rPr>
            </w:pPr>
            <w:r>
              <w:rPr>
                <w:sz w:val="16"/>
                <w:szCs w:val="16"/>
              </w:rPr>
              <w:t>BATERIA CHUMBO ACIDA FAB: TUDOR, MOD: TFS150MVD, 12V 150AH</w:t>
            </w:r>
          </w:p>
        </w:tc>
        <w:tc>
          <w:tcPr>
            <w:tcW w:w="481" w:type="dxa"/>
            <w:noWrap/>
            <w:hideMark/>
          </w:tcPr>
          <w:p w14:paraId="59789585" w14:textId="77777777" w:rsidR="00771A4B" w:rsidRDefault="00771A4B" w:rsidP="00771A4B">
            <w:pPr>
              <w:rPr>
                <w:sz w:val="16"/>
                <w:szCs w:val="16"/>
              </w:rPr>
            </w:pPr>
            <w:r>
              <w:rPr>
                <w:sz w:val="16"/>
                <w:szCs w:val="16"/>
              </w:rPr>
              <w:t>SIG</w:t>
            </w:r>
          </w:p>
        </w:tc>
        <w:tc>
          <w:tcPr>
            <w:tcW w:w="950" w:type="dxa"/>
            <w:noWrap/>
            <w:vAlign w:val="center"/>
            <w:hideMark/>
          </w:tcPr>
          <w:p w14:paraId="020D0628" w14:textId="77777777" w:rsidR="00771A4B" w:rsidRDefault="00771A4B" w:rsidP="00771A4B">
            <w:pPr>
              <w:jc w:val="center"/>
              <w:rPr>
                <w:sz w:val="16"/>
                <w:szCs w:val="16"/>
              </w:rPr>
            </w:pPr>
            <w:r>
              <w:rPr>
                <w:sz w:val="16"/>
                <w:szCs w:val="16"/>
              </w:rPr>
              <w:t>ZWEQENER</w:t>
            </w:r>
          </w:p>
        </w:tc>
        <w:tc>
          <w:tcPr>
            <w:tcW w:w="665" w:type="dxa"/>
            <w:noWrap/>
            <w:vAlign w:val="center"/>
            <w:hideMark/>
          </w:tcPr>
          <w:p w14:paraId="48B1E327" w14:textId="77777777" w:rsidR="00771A4B" w:rsidRDefault="00771A4B" w:rsidP="00771A4B">
            <w:pPr>
              <w:jc w:val="center"/>
              <w:rPr>
                <w:sz w:val="16"/>
                <w:szCs w:val="16"/>
              </w:rPr>
            </w:pPr>
            <w:r>
              <w:rPr>
                <w:sz w:val="16"/>
                <w:szCs w:val="16"/>
              </w:rPr>
              <w:t>1</w:t>
            </w:r>
          </w:p>
        </w:tc>
        <w:tc>
          <w:tcPr>
            <w:tcW w:w="983" w:type="dxa"/>
            <w:vAlign w:val="center"/>
          </w:tcPr>
          <w:p w14:paraId="45067FBF" w14:textId="0F773C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6438F7" w14:textId="7F4995D8" w:rsidR="00771A4B" w:rsidRDefault="00771A4B" w:rsidP="00771A4B">
            <w:pPr>
              <w:jc w:val="center"/>
              <w:rPr>
                <w:sz w:val="16"/>
                <w:szCs w:val="16"/>
              </w:rPr>
            </w:pPr>
            <w:r>
              <w:rPr>
                <w:sz w:val="16"/>
                <w:szCs w:val="16"/>
              </w:rPr>
              <w:t>UN</w:t>
            </w:r>
          </w:p>
        </w:tc>
        <w:tc>
          <w:tcPr>
            <w:tcW w:w="887" w:type="dxa"/>
            <w:noWrap/>
            <w:vAlign w:val="center"/>
            <w:hideMark/>
          </w:tcPr>
          <w:p w14:paraId="7EEA5EDA" w14:textId="1D4E4995" w:rsidR="00771A4B" w:rsidRDefault="00771A4B" w:rsidP="00771A4B">
            <w:pPr>
              <w:jc w:val="center"/>
              <w:rPr>
                <w:sz w:val="16"/>
                <w:szCs w:val="16"/>
              </w:rPr>
            </w:pPr>
            <w:r>
              <w:rPr>
                <w:sz w:val="16"/>
                <w:szCs w:val="16"/>
              </w:rPr>
              <w:t>43.060,47</w:t>
            </w:r>
          </w:p>
        </w:tc>
        <w:tc>
          <w:tcPr>
            <w:tcW w:w="1152" w:type="dxa"/>
            <w:noWrap/>
            <w:vAlign w:val="center"/>
            <w:hideMark/>
          </w:tcPr>
          <w:p w14:paraId="0045CC9B" w14:textId="5F699D50" w:rsidR="00771A4B" w:rsidRDefault="00771A4B" w:rsidP="00771A4B">
            <w:pPr>
              <w:jc w:val="center"/>
              <w:rPr>
                <w:sz w:val="16"/>
                <w:szCs w:val="16"/>
              </w:rPr>
            </w:pPr>
            <w:r>
              <w:rPr>
                <w:sz w:val="16"/>
                <w:szCs w:val="16"/>
              </w:rPr>
              <w:t>-          6.817,91</w:t>
            </w:r>
          </w:p>
        </w:tc>
        <w:tc>
          <w:tcPr>
            <w:tcW w:w="887" w:type="dxa"/>
            <w:noWrap/>
            <w:vAlign w:val="center"/>
            <w:hideMark/>
          </w:tcPr>
          <w:p w14:paraId="10C71015" w14:textId="2A7D9F31" w:rsidR="00771A4B" w:rsidRDefault="00771A4B" w:rsidP="00771A4B">
            <w:pPr>
              <w:jc w:val="center"/>
              <w:rPr>
                <w:sz w:val="16"/>
                <w:szCs w:val="16"/>
              </w:rPr>
            </w:pPr>
            <w:r>
              <w:rPr>
                <w:sz w:val="16"/>
                <w:szCs w:val="16"/>
              </w:rPr>
              <w:t>36.242,56</w:t>
            </w:r>
          </w:p>
        </w:tc>
      </w:tr>
      <w:tr w:rsidR="00771A4B" w14:paraId="66E961B8" w14:textId="77777777" w:rsidTr="00771A4B">
        <w:trPr>
          <w:trHeight w:val="240"/>
        </w:trPr>
        <w:tc>
          <w:tcPr>
            <w:tcW w:w="936" w:type="dxa"/>
            <w:noWrap/>
            <w:hideMark/>
          </w:tcPr>
          <w:p w14:paraId="5D666DDF" w14:textId="6C746F49" w:rsidR="00771A4B" w:rsidRDefault="00771A4B" w:rsidP="00771A4B">
            <w:pPr>
              <w:rPr>
                <w:sz w:val="16"/>
                <w:szCs w:val="16"/>
              </w:rPr>
            </w:pPr>
            <w:r>
              <w:rPr>
                <w:sz w:val="16"/>
                <w:szCs w:val="16"/>
              </w:rPr>
              <w:t>Maquinas e equipamentos</w:t>
            </w:r>
          </w:p>
        </w:tc>
        <w:tc>
          <w:tcPr>
            <w:tcW w:w="1096" w:type="dxa"/>
            <w:noWrap/>
            <w:hideMark/>
          </w:tcPr>
          <w:p w14:paraId="3D91F4C7" w14:textId="77777777" w:rsidR="00771A4B" w:rsidRDefault="00771A4B" w:rsidP="00771A4B">
            <w:pPr>
              <w:rPr>
                <w:sz w:val="16"/>
                <w:szCs w:val="16"/>
              </w:rPr>
            </w:pPr>
            <w:r>
              <w:rPr>
                <w:sz w:val="16"/>
                <w:szCs w:val="16"/>
              </w:rPr>
              <w:t>5100010130050</w:t>
            </w:r>
          </w:p>
        </w:tc>
        <w:tc>
          <w:tcPr>
            <w:tcW w:w="628" w:type="dxa"/>
            <w:noWrap/>
            <w:hideMark/>
          </w:tcPr>
          <w:p w14:paraId="23685E4C" w14:textId="2134E560" w:rsidR="00771A4B" w:rsidRDefault="00771A4B" w:rsidP="00771A4B">
            <w:pPr>
              <w:rPr>
                <w:sz w:val="16"/>
                <w:szCs w:val="16"/>
              </w:rPr>
            </w:pPr>
            <w:r>
              <w:rPr>
                <w:sz w:val="16"/>
                <w:szCs w:val="16"/>
              </w:rPr>
              <w:t>Brasilia  - sig</w:t>
            </w:r>
          </w:p>
        </w:tc>
        <w:tc>
          <w:tcPr>
            <w:tcW w:w="3466" w:type="dxa"/>
            <w:noWrap/>
            <w:hideMark/>
          </w:tcPr>
          <w:p w14:paraId="75F64194" w14:textId="77777777" w:rsidR="00771A4B" w:rsidRDefault="00771A4B" w:rsidP="00771A4B">
            <w:pPr>
              <w:rPr>
                <w:sz w:val="16"/>
                <w:szCs w:val="16"/>
              </w:rPr>
            </w:pPr>
            <w:r>
              <w:rPr>
                <w:sz w:val="16"/>
                <w:szCs w:val="16"/>
              </w:rPr>
              <w:t>SELF FAB: LCE, EVAPORADOR CCM 1083 A CONDENSADOR KSV 40 CAP 28728 KCAL/H VAZAO 10000 M3H PRESSAO 40 MMCA TAG: MSU-SF-01</w:t>
            </w:r>
          </w:p>
        </w:tc>
        <w:tc>
          <w:tcPr>
            <w:tcW w:w="481" w:type="dxa"/>
            <w:noWrap/>
            <w:hideMark/>
          </w:tcPr>
          <w:p w14:paraId="033EBEE9" w14:textId="77777777" w:rsidR="00771A4B" w:rsidRDefault="00771A4B" w:rsidP="00771A4B">
            <w:pPr>
              <w:rPr>
                <w:sz w:val="16"/>
                <w:szCs w:val="16"/>
              </w:rPr>
            </w:pPr>
            <w:r>
              <w:rPr>
                <w:sz w:val="16"/>
                <w:szCs w:val="16"/>
              </w:rPr>
              <w:t>SIG</w:t>
            </w:r>
          </w:p>
        </w:tc>
        <w:tc>
          <w:tcPr>
            <w:tcW w:w="950" w:type="dxa"/>
            <w:noWrap/>
            <w:vAlign w:val="center"/>
            <w:hideMark/>
          </w:tcPr>
          <w:p w14:paraId="192E92BD" w14:textId="77777777" w:rsidR="00771A4B" w:rsidRDefault="00771A4B" w:rsidP="00771A4B">
            <w:pPr>
              <w:jc w:val="center"/>
              <w:rPr>
                <w:sz w:val="16"/>
                <w:szCs w:val="16"/>
              </w:rPr>
            </w:pPr>
            <w:r>
              <w:rPr>
                <w:sz w:val="16"/>
                <w:szCs w:val="16"/>
              </w:rPr>
              <w:t>ZWEQCLIM</w:t>
            </w:r>
          </w:p>
        </w:tc>
        <w:tc>
          <w:tcPr>
            <w:tcW w:w="665" w:type="dxa"/>
            <w:noWrap/>
            <w:vAlign w:val="center"/>
            <w:hideMark/>
          </w:tcPr>
          <w:p w14:paraId="2AC028F1" w14:textId="77777777" w:rsidR="00771A4B" w:rsidRDefault="00771A4B" w:rsidP="00771A4B">
            <w:pPr>
              <w:jc w:val="center"/>
              <w:rPr>
                <w:sz w:val="16"/>
                <w:szCs w:val="16"/>
              </w:rPr>
            </w:pPr>
            <w:r>
              <w:rPr>
                <w:sz w:val="16"/>
                <w:szCs w:val="16"/>
              </w:rPr>
              <w:t>1</w:t>
            </w:r>
          </w:p>
        </w:tc>
        <w:tc>
          <w:tcPr>
            <w:tcW w:w="983" w:type="dxa"/>
            <w:vAlign w:val="center"/>
          </w:tcPr>
          <w:p w14:paraId="5FCB30CF" w14:textId="1FCBB7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EF6C96" w14:textId="255F9B07" w:rsidR="00771A4B" w:rsidRDefault="00771A4B" w:rsidP="00771A4B">
            <w:pPr>
              <w:jc w:val="center"/>
              <w:rPr>
                <w:sz w:val="16"/>
                <w:szCs w:val="16"/>
              </w:rPr>
            </w:pPr>
            <w:r>
              <w:rPr>
                <w:sz w:val="16"/>
                <w:szCs w:val="16"/>
              </w:rPr>
              <w:t>UN</w:t>
            </w:r>
          </w:p>
        </w:tc>
        <w:tc>
          <w:tcPr>
            <w:tcW w:w="887" w:type="dxa"/>
            <w:noWrap/>
            <w:vAlign w:val="center"/>
            <w:hideMark/>
          </w:tcPr>
          <w:p w14:paraId="04257177" w14:textId="2C0E1187" w:rsidR="00771A4B" w:rsidRDefault="00771A4B" w:rsidP="00771A4B">
            <w:pPr>
              <w:jc w:val="center"/>
              <w:rPr>
                <w:sz w:val="16"/>
                <w:szCs w:val="16"/>
              </w:rPr>
            </w:pPr>
            <w:r>
              <w:rPr>
                <w:sz w:val="16"/>
                <w:szCs w:val="16"/>
              </w:rPr>
              <w:t>8.305,40</w:t>
            </w:r>
          </w:p>
        </w:tc>
        <w:tc>
          <w:tcPr>
            <w:tcW w:w="1152" w:type="dxa"/>
            <w:noWrap/>
            <w:vAlign w:val="center"/>
            <w:hideMark/>
          </w:tcPr>
          <w:p w14:paraId="2B7E93D6" w14:textId="32C33CA3" w:rsidR="00771A4B" w:rsidRDefault="00771A4B" w:rsidP="00771A4B">
            <w:pPr>
              <w:jc w:val="center"/>
              <w:rPr>
                <w:sz w:val="16"/>
                <w:szCs w:val="16"/>
              </w:rPr>
            </w:pPr>
            <w:r>
              <w:rPr>
                <w:sz w:val="16"/>
                <w:szCs w:val="16"/>
              </w:rPr>
              <w:t>-          3.218,35</w:t>
            </w:r>
          </w:p>
        </w:tc>
        <w:tc>
          <w:tcPr>
            <w:tcW w:w="887" w:type="dxa"/>
            <w:noWrap/>
            <w:vAlign w:val="center"/>
            <w:hideMark/>
          </w:tcPr>
          <w:p w14:paraId="31FA35A9" w14:textId="43242CF9" w:rsidR="00771A4B" w:rsidRDefault="00771A4B" w:rsidP="00771A4B">
            <w:pPr>
              <w:jc w:val="center"/>
              <w:rPr>
                <w:sz w:val="16"/>
                <w:szCs w:val="16"/>
              </w:rPr>
            </w:pPr>
            <w:r>
              <w:rPr>
                <w:sz w:val="16"/>
                <w:szCs w:val="16"/>
              </w:rPr>
              <w:t>5.087,05</w:t>
            </w:r>
          </w:p>
        </w:tc>
      </w:tr>
      <w:tr w:rsidR="00771A4B" w14:paraId="393B40F4" w14:textId="77777777" w:rsidTr="00771A4B">
        <w:trPr>
          <w:trHeight w:val="240"/>
        </w:trPr>
        <w:tc>
          <w:tcPr>
            <w:tcW w:w="936" w:type="dxa"/>
            <w:noWrap/>
            <w:hideMark/>
          </w:tcPr>
          <w:p w14:paraId="2256BB11" w14:textId="6A66952A" w:rsidR="00771A4B" w:rsidRDefault="00771A4B" w:rsidP="00771A4B">
            <w:pPr>
              <w:rPr>
                <w:sz w:val="16"/>
                <w:szCs w:val="16"/>
              </w:rPr>
            </w:pPr>
            <w:r>
              <w:rPr>
                <w:sz w:val="16"/>
                <w:szCs w:val="16"/>
              </w:rPr>
              <w:t>Maquinas e equipamentos</w:t>
            </w:r>
          </w:p>
        </w:tc>
        <w:tc>
          <w:tcPr>
            <w:tcW w:w="1096" w:type="dxa"/>
            <w:noWrap/>
            <w:hideMark/>
          </w:tcPr>
          <w:p w14:paraId="7453523D" w14:textId="77777777" w:rsidR="00771A4B" w:rsidRDefault="00771A4B" w:rsidP="00771A4B">
            <w:pPr>
              <w:rPr>
                <w:sz w:val="16"/>
                <w:szCs w:val="16"/>
              </w:rPr>
            </w:pPr>
            <w:r>
              <w:rPr>
                <w:sz w:val="16"/>
                <w:szCs w:val="16"/>
              </w:rPr>
              <w:t>5100013132310</w:t>
            </w:r>
          </w:p>
        </w:tc>
        <w:tc>
          <w:tcPr>
            <w:tcW w:w="628" w:type="dxa"/>
            <w:noWrap/>
            <w:hideMark/>
          </w:tcPr>
          <w:p w14:paraId="3B86F0E9" w14:textId="759CE48B" w:rsidR="00771A4B" w:rsidRDefault="00771A4B" w:rsidP="00771A4B">
            <w:pPr>
              <w:rPr>
                <w:sz w:val="16"/>
                <w:szCs w:val="16"/>
              </w:rPr>
            </w:pPr>
            <w:r>
              <w:rPr>
                <w:sz w:val="16"/>
                <w:szCs w:val="16"/>
              </w:rPr>
              <w:t>Brasilia  - sig</w:t>
            </w:r>
          </w:p>
        </w:tc>
        <w:tc>
          <w:tcPr>
            <w:tcW w:w="3466" w:type="dxa"/>
            <w:noWrap/>
            <w:hideMark/>
          </w:tcPr>
          <w:p w14:paraId="42D4F323"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7E804D0B" w14:textId="77777777" w:rsidR="00771A4B" w:rsidRDefault="00771A4B" w:rsidP="00771A4B">
            <w:pPr>
              <w:rPr>
                <w:sz w:val="16"/>
                <w:szCs w:val="16"/>
              </w:rPr>
            </w:pPr>
            <w:r>
              <w:rPr>
                <w:sz w:val="16"/>
                <w:szCs w:val="16"/>
              </w:rPr>
              <w:t>SIG</w:t>
            </w:r>
          </w:p>
        </w:tc>
        <w:tc>
          <w:tcPr>
            <w:tcW w:w="950" w:type="dxa"/>
            <w:noWrap/>
            <w:vAlign w:val="center"/>
            <w:hideMark/>
          </w:tcPr>
          <w:p w14:paraId="1B189C34" w14:textId="77777777" w:rsidR="00771A4B" w:rsidRDefault="00771A4B" w:rsidP="00771A4B">
            <w:pPr>
              <w:jc w:val="center"/>
              <w:rPr>
                <w:sz w:val="16"/>
                <w:szCs w:val="16"/>
              </w:rPr>
            </w:pPr>
            <w:r>
              <w:rPr>
                <w:sz w:val="16"/>
                <w:szCs w:val="16"/>
              </w:rPr>
              <w:t>ZWEQENER</w:t>
            </w:r>
          </w:p>
        </w:tc>
        <w:tc>
          <w:tcPr>
            <w:tcW w:w="665" w:type="dxa"/>
            <w:noWrap/>
            <w:vAlign w:val="center"/>
            <w:hideMark/>
          </w:tcPr>
          <w:p w14:paraId="1A2D3E73" w14:textId="77777777" w:rsidR="00771A4B" w:rsidRDefault="00771A4B" w:rsidP="00771A4B">
            <w:pPr>
              <w:jc w:val="center"/>
              <w:rPr>
                <w:sz w:val="16"/>
                <w:szCs w:val="16"/>
              </w:rPr>
            </w:pPr>
            <w:r>
              <w:rPr>
                <w:sz w:val="16"/>
                <w:szCs w:val="16"/>
              </w:rPr>
              <w:t>1</w:t>
            </w:r>
          </w:p>
        </w:tc>
        <w:tc>
          <w:tcPr>
            <w:tcW w:w="983" w:type="dxa"/>
            <w:vAlign w:val="center"/>
          </w:tcPr>
          <w:p w14:paraId="0A21957E" w14:textId="45EBA3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C18729" w14:textId="111C6A2A" w:rsidR="00771A4B" w:rsidRDefault="00771A4B" w:rsidP="00771A4B">
            <w:pPr>
              <w:jc w:val="center"/>
              <w:rPr>
                <w:sz w:val="16"/>
                <w:szCs w:val="16"/>
              </w:rPr>
            </w:pPr>
            <w:r>
              <w:rPr>
                <w:sz w:val="16"/>
                <w:szCs w:val="16"/>
              </w:rPr>
              <w:t>UN</w:t>
            </w:r>
          </w:p>
        </w:tc>
        <w:tc>
          <w:tcPr>
            <w:tcW w:w="887" w:type="dxa"/>
            <w:noWrap/>
            <w:vAlign w:val="center"/>
            <w:hideMark/>
          </w:tcPr>
          <w:p w14:paraId="1F6B1161" w14:textId="2E842261" w:rsidR="00771A4B" w:rsidRDefault="00771A4B" w:rsidP="00771A4B">
            <w:pPr>
              <w:jc w:val="center"/>
              <w:rPr>
                <w:sz w:val="16"/>
                <w:szCs w:val="16"/>
              </w:rPr>
            </w:pPr>
            <w:r>
              <w:rPr>
                <w:sz w:val="16"/>
                <w:szCs w:val="16"/>
              </w:rPr>
              <w:t>1.199,99</w:t>
            </w:r>
          </w:p>
        </w:tc>
        <w:tc>
          <w:tcPr>
            <w:tcW w:w="1152" w:type="dxa"/>
            <w:noWrap/>
            <w:vAlign w:val="center"/>
            <w:hideMark/>
          </w:tcPr>
          <w:p w14:paraId="698675C6" w14:textId="1E279FC8" w:rsidR="00771A4B" w:rsidRDefault="00771A4B" w:rsidP="00771A4B">
            <w:pPr>
              <w:jc w:val="center"/>
              <w:rPr>
                <w:sz w:val="16"/>
                <w:szCs w:val="16"/>
              </w:rPr>
            </w:pPr>
            <w:r>
              <w:rPr>
                <w:sz w:val="16"/>
                <w:szCs w:val="16"/>
              </w:rPr>
              <w:t>-             135,00</w:t>
            </w:r>
          </w:p>
        </w:tc>
        <w:tc>
          <w:tcPr>
            <w:tcW w:w="887" w:type="dxa"/>
            <w:noWrap/>
            <w:vAlign w:val="center"/>
            <w:hideMark/>
          </w:tcPr>
          <w:p w14:paraId="66612E54" w14:textId="62000A53" w:rsidR="00771A4B" w:rsidRDefault="00771A4B" w:rsidP="00771A4B">
            <w:pPr>
              <w:jc w:val="center"/>
              <w:rPr>
                <w:sz w:val="16"/>
                <w:szCs w:val="16"/>
              </w:rPr>
            </w:pPr>
            <w:r>
              <w:rPr>
                <w:sz w:val="16"/>
                <w:szCs w:val="16"/>
              </w:rPr>
              <w:t>1.064,99</w:t>
            </w:r>
          </w:p>
        </w:tc>
      </w:tr>
      <w:tr w:rsidR="00771A4B" w14:paraId="41A9E910" w14:textId="77777777" w:rsidTr="00771A4B">
        <w:trPr>
          <w:trHeight w:val="240"/>
        </w:trPr>
        <w:tc>
          <w:tcPr>
            <w:tcW w:w="936" w:type="dxa"/>
            <w:noWrap/>
            <w:hideMark/>
          </w:tcPr>
          <w:p w14:paraId="3137B4D2" w14:textId="3E226FCF"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120B082" w14:textId="77777777" w:rsidR="00771A4B" w:rsidRDefault="00771A4B" w:rsidP="00771A4B">
            <w:pPr>
              <w:rPr>
                <w:sz w:val="16"/>
                <w:szCs w:val="16"/>
              </w:rPr>
            </w:pPr>
            <w:r>
              <w:rPr>
                <w:sz w:val="16"/>
                <w:szCs w:val="16"/>
              </w:rPr>
              <w:lastRenderedPageBreak/>
              <w:t>5100013132300</w:t>
            </w:r>
          </w:p>
        </w:tc>
        <w:tc>
          <w:tcPr>
            <w:tcW w:w="628" w:type="dxa"/>
            <w:noWrap/>
            <w:hideMark/>
          </w:tcPr>
          <w:p w14:paraId="1E204B5D" w14:textId="42A96127"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7F7E3FC"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GAB.BAT.-UPS-C1</w:t>
            </w:r>
          </w:p>
        </w:tc>
        <w:tc>
          <w:tcPr>
            <w:tcW w:w="481" w:type="dxa"/>
            <w:noWrap/>
            <w:hideMark/>
          </w:tcPr>
          <w:p w14:paraId="5BF21309" w14:textId="77777777" w:rsidR="00771A4B" w:rsidRDefault="00771A4B" w:rsidP="00771A4B">
            <w:pPr>
              <w:rPr>
                <w:sz w:val="16"/>
                <w:szCs w:val="16"/>
              </w:rPr>
            </w:pPr>
            <w:r>
              <w:rPr>
                <w:sz w:val="16"/>
                <w:szCs w:val="16"/>
              </w:rPr>
              <w:lastRenderedPageBreak/>
              <w:t>SIG</w:t>
            </w:r>
          </w:p>
        </w:tc>
        <w:tc>
          <w:tcPr>
            <w:tcW w:w="950" w:type="dxa"/>
            <w:noWrap/>
            <w:vAlign w:val="center"/>
            <w:hideMark/>
          </w:tcPr>
          <w:p w14:paraId="70D12DF6" w14:textId="77777777" w:rsidR="00771A4B" w:rsidRDefault="00771A4B" w:rsidP="00771A4B">
            <w:pPr>
              <w:jc w:val="center"/>
              <w:rPr>
                <w:sz w:val="16"/>
                <w:szCs w:val="16"/>
              </w:rPr>
            </w:pPr>
            <w:r>
              <w:rPr>
                <w:sz w:val="16"/>
                <w:szCs w:val="16"/>
              </w:rPr>
              <w:t>ZWEQENER</w:t>
            </w:r>
          </w:p>
        </w:tc>
        <w:tc>
          <w:tcPr>
            <w:tcW w:w="665" w:type="dxa"/>
            <w:noWrap/>
            <w:vAlign w:val="center"/>
            <w:hideMark/>
          </w:tcPr>
          <w:p w14:paraId="23DD3393" w14:textId="77777777" w:rsidR="00771A4B" w:rsidRDefault="00771A4B" w:rsidP="00771A4B">
            <w:pPr>
              <w:jc w:val="center"/>
              <w:rPr>
                <w:sz w:val="16"/>
                <w:szCs w:val="16"/>
              </w:rPr>
            </w:pPr>
            <w:r>
              <w:rPr>
                <w:sz w:val="16"/>
                <w:szCs w:val="16"/>
              </w:rPr>
              <w:t>1</w:t>
            </w:r>
          </w:p>
        </w:tc>
        <w:tc>
          <w:tcPr>
            <w:tcW w:w="983" w:type="dxa"/>
            <w:vAlign w:val="center"/>
          </w:tcPr>
          <w:p w14:paraId="10A20033" w14:textId="2A2089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1055F5" w14:textId="4570BA25" w:rsidR="00771A4B" w:rsidRDefault="00771A4B" w:rsidP="00771A4B">
            <w:pPr>
              <w:jc w:val="center"/>
              <w:rPr>
                <w:sz w:val="16"/>
                <w:szCs w:val="16"/>
              </w:rPr>
            </w:pPr>
            <w:r>
              <w:rPr>
                <w:sz w:val="16"/>
                <w:szCs w:val="16"/>
              </w:rPr>
              <w:t>UN</w:t>
            </w:r>
          </w:p>
        </w:tc>
        <w:tc>
          <w:tcPr>
            <w:tcW w:w="887" w:type="dxa"/>
            <w:noWrap/>
            <w:vAlign w:val="center"/>
            <w:hideMark/>
          </w:tcPr>
          <w:p w14:paraId="25BE83C1" w14:textId="28B5867E" w:rsidR="00771A4B" w:rsidRDefault="00771A4B" w:rsidP="00771A4B">
            <w:pPr>
              <w:jc w:val="center"/>
              <w:rPr>
                <w:sz w:val="16"/>
                <w:szCs w:val="16"/>
              </w:rPr>
            </w:pPr>
            <w:r>
              <w:rPr>
                <w:sz w:val="16"/>
                <w:szCs w:val="16"/>
              </w:rPr>
              <w:t>1.199,99</w:t>
            </w:r>
          </w:p>
        </w:tc>
        <w:tc>
          <w:tcPr>
            <w:tcW w:w="1152" w:type="dxa"/>
            <w:noWrap/>
            <w:vAlign w:val="center"/>
            <w:hideMark/>
          </w:tcPr>
          <w:p w14:paraId="18D13E62" w14:textId="56F553E2" w:rsidR="00771A4B" w:rsidRDefault="00771A4B" w:rsidP="00771A4B">
            <w:pPr>
              <w:jc w:val="center"/>
              <w:rPr>
                <w:sz w:val="16"/>
                <w:szCs w:val="16"/>
              </w:rPr>
            </w:pPr>
            <w:r>
              <w:rPr>
                <w:sz w:val="16"/>
                <w:szCs w:val="16"/>
              </w:rPr>
              <w:t>-             135,00</w:t>
            </w:r>
          </w:p>
        </w:tc>
        <w:tc>
          <w:tcPr>
            <w:tcW w:w="887" w:type="dxa"/>
            <w:noWrap/>
            <w:vAlign w:val="center"/>
            <w:hideMark/>
          </w:tcPr>
          <w:p w14:paraId="2E530314" w14:textId="3CDC6DDA" w:rsidR="00771A4B" w:rsidRDefault="00771A4B" w:rsidP="00771A4B">
            <w:pPr>
              <w:jc w:val="center"/>
              <w:rPr>
                <w:sz w:val="16"/>
                <w:szCs w:val="16"/>
              </w:rPr>
            </w:pPr>
            <w:r>
              <w:rPr>
                <w:sz w:val="16"/>
                <w:szCs w:val="16"/>
              </w:rPr>
              <w:t>1.064,99</w:t>
            </w:r>
          </w:p>
        </w:tc>
      </w:tr>
      <w:tr w:rsidR="00771A4B" w14:paraId="51C24629" w14:textId="77777777" w:rsidTr="00771A4B">
        <w:trPr>
          <w:trHeight w:val="240"/>
        </w:trPr>
        <w:tc>
          <w:tcPr>
            <w:tcW w:w="936" w:type="dxa"/>
            <w:noWrap/>
            <w:hideMark/>
          </w:tcPr>
          <w:p w14:paraId="2E5ED9A3" w14:textId="030EBB91" w:rsidR="00771A4B" w:rsidRDefault="00771A4B" w:rsidP="00771A4B">
            <w:pPr>
              <w:rPr>
                <w:sz w:val="16"/>
                <w:szCs w:val="16"/>
              </w:rPr>
            </w:pPr>
            <w:r>
              <w:rPr>
                <w:sz w:val="16"/>
                <w:szCs w:val="16"/>
              </w:rPr>
              <w:t>Maquinas e equipamentos</w:t>
            </w:r>
          </w:p>
        </w:tc>
        <w:tc>
          <w:tcPr>
            <w:tcW w:w="1096" w:type="dxa"/>
            <w:noWrap/>
            <w:hideMark/>
          </w:tcPr>
          <w:p w14:paraId="07D01F5B" w14:textId="77777777" w:rsidR="00771A4B" w:rsidRDefault="00771A4B" w:rsidP="00771A4B">
            <w:pPr>
              <w:rPr>
                <w:sz w:val="16"/>
                <w:szCs w:val="16"/>
              </w:rPr>
            </w:pPr>
            <w:r>
              <w:rPr>
                <w:sz w:val="16"/>
                <w:szCs w:val="16"/>
              </w:rPr>
              <w:t>5100013132290</w:t>
            </w:r>
          </w:p>
        </w:tc>
        <w:tc>
          <w:tcPr>
            <w:tcW w:w="628" w:type="dxa"/>
            <w:noWrap/>
            <w:hideMark/>
          </w:tcPr>
          <w:p w14:paraId="564F9111" w14:textId="7B1D030A" w:rsidR="00771A4B" w:rsidRDefault="00771A4B" w:rsidP="00771A4B">
            <w:pPr>
              <w:rPr>
                <w:sz w:val="16"/>
                <w:szCs w:val="16"/>
              </w:rPr>
            </w:pPr>
            <w:r>
              <w:rPr>
                <w:sz w:val="16"/>
                <w:szCs w:val="16"/>
              </w:rPr>
              <w:t>Brasilia  - sig</w:t>
            </w:r>
          </w:p>
        </w:tc>
        <w:tc>
          <w:tcPr>
            <w:tcW w:w="3466" w:type="dxa"/>
            <w:noWrap/>
            <w:hideMark/>
          </w:tcPr>
          <w:p w14:paraId="457D1D0E"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6BD080CB" w14:textId="77777777" w:rsidR="00771A4B" w:rsidRDefault="00771A4B" w:rsidP="00771A4B">
            <w:pPr>
              <w:rPr>
                <w:sz w:val="16"/>
                <w:szCs w:val="16"/>
              </w:rPr>
            </w:pPr>
            <w:r>
              <w:rPr>
                <w:sz w:val="16"/>
                <w:szCs w:val="16"/>
              </w:rPr>
              <w:t>SIG</w:t>
            </w:r>
          </w:p>
        </w:tc>
        <w:tc>
          <w:tcPr>
            <w:tcW w:w="950" w:type="dxa"/>
            <w:noWrap/>
            <w:vAlign w:val="center"/>
            <w:hideMark/>
          </w:tcPr>
          <w:p w14:paraId="38E9DC5D" w14:textId="77777777" w:rsidR="00771A4B" w:rsidRDefault="00771A4B" w:rsidP="00771A4B">
            <w:pPr>
              <w:jc w:val="center"/>
              <w:rPr>
                <w:sz w:val="16"/>
                <w:szCs w:val="16"/>
              </w:rPr>
            </w:pPr>
            <w:r>
              <w:rPr>
                <w:sz w:val="16"/>
                <w:szCs w:val="16"/>
              </w:rPr>
              <w:t>ZWEQENER</w:t>
            </w:r>
          </w:p>
        </w:tc>
        <w:tc>
          <w:tcPr>
            <w:tcW w:w="665" w:type="dxa"/>
            <w:noWrap/>
            <w:vAlign w:val="center"/>
            <w:hideMark/>
          </w:tcPr>
          <w:p w14:paraId="7EB7B5EC" w14:textId="77777777" w:rsidR="00771A4B" w:rsidRDefault="00771A4B" w:rsidP="00771A4B">
            <w:pPr>
              <w:jc w:val="center"/>
              <w:rPr>
                <w:sz w:val="16"/>
                <w:szCs w:val="16"/>
              </w:rPr>
            </w:pPr>
            <w:r>
              <w:rPr>
                <w:sz w:val="16"/>
                <w:szCs w:val="16"/>
              </w:rPr>
              <w:t>1</w:t>
            </w:r>
          </w:p>
        </w:tc>
        <w:tc>
          <w:tcPr>
            <w:tcW w:w="983" w:type="dxa"/>
            <w:vAlign w:val="center"/>
          </w:tcPr>
          <w:p w14:paraId="22031565" w14:textId="7EC625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CB0C47" w14:textId="31EE6771" w:rsidR="00771A4B" w:rsidRDefault="00771A4B" w:rsidP="00771A4B">
            <w:pPr>
              <w:jc w:val="center"/>
              <w:rPr>
                <w:sz w:val="16"/>
                <w:szCs w:val="16"/>
              </w:rPr>
            </w:pPr>
            <w:r>
              <w:rPr>
                <w:sz w:val="16"/>
                <w:szCs w:val="16"/>
              </w:rPr>
              <w:t>UN</w:t>
            </w:r>
          </w:p>
        </w:tc>
        <w:tc>
          <w:tcPr>
            <w:tcW w:w="887" w:type="dxa"/>
            <w:noWrap/>
            <w:vAlign w:val="center"/>
            <w:hideMark/>
          </w:tcPr>
          <w:p w14:paraId="50A2EF36" w14:textId="1419B9DE" w:rsidR="00771A4B" w:rsidRDefault="00771A4B" w:rsidP="00771A4B">
            <w:pPr>
              <w:jc w:val="center"/>
              <w:rPr>
                <w:sz w:val="16"/>
                <w:szCs w:val="16"/>
              </w:rPr>
            </w:pPr>
            <w:r>
              <w:rPr>
                <w:sz w:val="16"/>
                <w:szCs w:val="16"/>
              </w:rPr>
              <w:t>1.199,99</w:t>
            </w:r>
          </w:p>
        </w:tc>
        <w:tc>
          <w:tcPr>
            <w:tcW w:w="1152" w:type="dxa"/>
            <w:noWrap/>
            <w:vAlign w:val="center"/>
            <w:hideMark/>
          </w:tcPr>
          <w:p w14:paraId="15BFC848" w14:textId="39FC3C8F" w:rsidR="00771A4B" w:rsidRDefault="00771A4B" w:rsidP="00771A4B">
            <w:pPr>
              <w:jc w:val="center"/>
              <w:rPr>
                <w:sz w:val="16"/>
                <w:szCs w:val="16"/>
              </w:rPr>
            </w:pPr>
            <w:r>
              <w:rPr>
                <w:sz w:val="16"/>
                <w:szCs w:val="16"/>
              </w:rPr>
              <w:t>-             135,00</w:t>
            </w:r>
          </w:p>
        </w:tc>
        <w:tc>
          <w:tcPr>
            <w:tcW w:w="887" w:type="dxa"/>
            <w:noWrap/>
            <w:vAlign w:val="center"/>
            <w:hideMark/>
          </w:tcPr>
          <w:p w14:paraId="79732794" w14:textId="11ADD07B" w:rsidR="00771A4B" w:rsidRDefault="00771A4B" w:rsidP="00771A4B">
            <w:pPr>
              <w:jc w:val="center"/>
              <w:rPr>
                <w:sz w:val="16"/>
                <w:szCs w:val="16"/>
              </w:rPr>
            </w:pPr>
            <w:r>
              <w:rPr>
                <w:sz w:val="16"/>
                <w:szCs w:val="16"/>
              </w:rPr>
              <w:t>1.064,99</w:t>
            </w:r>
          </w:p>
        </w:tc>
      </w:tr>
      <w:tr w:rsidR="00771A4B" w14:paraId="3D9C4268" w14:textId="77777777" w:rsidTr="00771A4B">
        <w:trPr>
          <w:trHeight w:val="240"/>
        </w:trPr>
        <w:tc>
          <w:tcPr>
            <w:tcW w:w="936" w:type="dxa"/>
            <w:noWrap/>
            <w:hideMark/>
          </w:tcPr>
          <w:p w14:paraId="250A743A" w14:textId="5FB36564" w:rsidR="00771A4B" w:rsidRDefault="00771A4B" w:rsidP="00771A4B">
            <w:pPr>
              <w:rPr>
                <w:sz w:val="16"/>
                <w:szCs w:val="16"/>
              </w:rPr>
            </w:pPr>
            <w:r>
              <w:rPr>
                <w:sz w:val="16"/>
                <w:szCs w:val="16"/>
              </w:rPr>
              <w:t>Maquinas e equipamentos</w:t>
            </w:r>
          </w:p>
        </w:tc>
        <w:tc>
          <w:tcPr>
            <w:tcW w:w="1096" w:type="dxa"/>
            <w:noWrap/>
            <w:hideMark/>
          </w:tcPr>
          <w:p w14:paraId="1D19AD0A" w14:textId="77777777" w:rsidR="00771A4B" w:rsidRDefault="00771A4B" w:rsidP="00771A4B">
            <w:pPr>
              <w:rPr>
                <w:sz w:val="16"/>
                <w:szCs w:val="16"/>
              </w:rPr>
            </w:pPr>
            <w:r>
              <w:rPr>
                <w:sz w:val="16"/>
                <w:szCs w:val="16"/>
              </w:rPr>
              <w:t>5100013132280</w:t>
            </w:r>
          </w:p>
        </w:tc>
        <w:tc>
          <w:tcPr>
            <w:tcW w:w="628" w:type="dxa"/>
            <w:noWrap/>
            <w:hideMark/>
          </w:tcPr>
          <w:p w14:paraId="7D10158C" w14:textId="68AB1D17" w:rsidR="00771A4B" w:rsidRDefault="00771A4B" w:rsidP="00771A4B">
            <w:pPr>
              <w:rPr>
                <w:sz w:val="16"/>
                <w:szCs w:val="16"/>
              </w:rPr>
            </w:pPr>
            <w:r>
              <w:rPr>
                <w:sz w:val="16"/>
                <w:szCs w:val="16"/>
              </w:rPr>
              <w:t>Brasilia  - sig</w:t>
            </w:r>
          </w:p>
        </w:tc>
        <w:tc>
          <w:tcPr>
            <w:tcW w:w="3466" w:type="dxa"/>
            <w:noWrap/>
            <w:hideMark/>
          </w:tcPr>
          <w:p w14:paraId="6D178F8C"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3BEAD915" w14:textId="77777777" w:rsidR="00771A4B" w:rsidRDefault="00771A4B" w:rsidP="00771A4B">
            <w:pPr>
              <w:rPr>
                <w:sz w:val="16"/>
                <w:szCs w:val="16"/>
              </w:rPr>
            </w:pPr>
            <w:r>
              <w:rPr>
                <w:sz w:val="16"/>
                <w:szCs w:val="16"/>
              </w:rPr>
              <w:t>SIG</w:t>
            </w:r>
          </w:p>
        </w:tc>
        <w:tc>
          <w:tcPr>
            <w:tcW w:w="950" w:type="dxa"/>
            <w:noWrap/>
            <w:vAlign w:val="center"/>
            <w:hideMark/>
          </w:tcPr>
          <w:p w14:paraId="3B96D1C5" w14:textId="77777777" w:rsidR="00771A4B" w:rsidRDefault="00771A4B" w:rsidP="00771A4B">
            <w:pPr>
              <w:jc w:val="center"/>
              <w:rPr>
                <w:sz w:val="16"/>
                <w:szCs w:val="16"/>
              </w:rPr>
            </w:pPr>
            <w:r>
              <w:rPr>
                <w:sz w:val="16"/>
                <w:szCs w:val="16"/>
              </w:rPr>
              <w:t>ZWEQENER</w:t>
            </w:r>
          </w:p>
        </w:tc>
        <w:tc>
          <w:tcPr>
            <w:tcW w:w="665" w:type="dxa"/>
            <w:noWrap/>
            <w:vAlign w:val="center"/>
            <w:hideMark/>
          </w:tcPr>
          <w:p w14:paraId="23FA55EC" w14:textId="77777777" w:rsidR="00771A4B" w:rsidRDefault="00771A4B" w:rsidP="00771A4B">
            <w:pPr>
              <w:jc w:val="center"/>
              <w:rPr>
                <w:sz w:val="16"/>
                <w:szCs w:val="16"/>
              </w:rPr>
            </w:pPr>
            <w:r>
              <w:rPr>
                <w:sz w:val="16"/>
                <w:szCs w:val="16"/>
              </w:rPr>
              <w:t>1</w:t>
            </w:r>
          </w:p>
        </w:tc>
        <w:tc>
          <w:tcPr>
            <w:tcW w:w="983" w:type="dxa"/>
            <w:vAlign w:val="center"/>
          </w:tcPr>
          <w:p w14:paraId="40D14564" w14:textId="685806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BF1307" w14:textId="6B589822" w:rsidR="00771A4B" w:rsidRDefault="00771A4B" w:rsidP="00771A4B">
            <w:pPr>
              <w:jc w:val="center"/>
              <w:rPr>
                <w:sz w:val="16"/>
                <w:szCs w:val="16"/>
              </w:rPr>
            </w:pPr>
            <w:r>
              <w:rPr>
                <w:sz w:val="16"/>
                <w:szCs w:val="16"/>
              </w:rPr>
              <w:t>UN</w:t>
            </w:r>
          </w:p>
        </w:tc>
        <w:tc>
          <w:tcPr>
            <w:tcW w:w="887" w:type="dxa"/>
            <w:noWrap/>
            <w:vAlign w:val="center"/>
            <w:hideMark/>
          </w:tcPr>
          <w:p w14:paraId="1E49DAA6" w14:textId="76CA53D5" w:rsidR="00771A4B" w:rsidRDefault="00771A4B" w:rsidP="00771A4B">
            <w:pPr>
              <w:jc w:val="center"/>
              <w:rPr>
                <w:sz w:val="16"/>
                <w:szCs w:val="16"/>
              </w:rPr>
            </w:pPr>
            <w:r>
              <w:rPr>
                <w:sz w:val="16"/>
                <w:szCs w:val="16"/>
              </w:rPr>
              <w:t>1.199,99</w:t>
            </w:r>
          </w:p>
        </w:tc>
        <w:tc>
          <w:tcPr>
            <w:tcW w:w="1152" w:type="dxa"/>
            <w:noWrap/>
            <w:vAlign w:val="center"/>
            <w:hideMark/>
          </w:tcPr>
          <w:p w14:paraId="1255C363" w14:textId="4AFF125B" w:rsidR="00771A4B" w:rsidRDefault="00771A4B" w:rsidP="00771A4B">
            <w:pPr>
              <w:jc w:val="center"/>
              <w:rPr>
                <w:sz w:val="16"/>
                <w:szCs w:val="16"/>
              </w:rPr>
            </w:pPr>
            <w:r>
              <w:rPr>
                <w:sz w:val="16"/>
                <w:szCs w:val="16"/>
              </w:rPr>
              <w:t>-             135,00</w:t>
            </w:r>
          </w:p>
        </w:tc>
        <w:tc>
          <w:tcPr>
            <w:tcW w:w="887" w:type="dxa"/>
            <w:noWrap/>
            <w:vAlign w:val="center"/>
            <w:hideMark/>
          </w:tcPr>
          <w:p w14:paraId="7F355F77" w14:textId="0429E732" w:rsidR="00771A4B" w:rsidRDefault="00771A4B" w:rsidP="00771A4B">
            <w:pPr>
              <w:jc w:val="center"/>
              <w:rPr>
                <w:sz w:val="16"/>
                <w:szCs w:val="16"/>
              </w:rPr>
            </w:pPr>
            <w:r>
              <w:rPr>
                <w:sz w:val="16"/>
                <w:szCs w:val="16"/>
              </w:rPr>
              <w:t>1.064,99</w:t>
            </w:r>
          </w:p>
        </w:tc>
      </w:tr>
      <w:tr w:rsidR="00771A4B" w14:paraId="3C8C108E" w14:textId="77777777" w:rsidTr="00771A4B">
        <w:trPr>
          <w:trHeight w:val="240"/>
        </w:trPr>
        <w:tc>
          <w:tcPr>
            <w:tcW w:w="936" w:type="dxa"/>
            <w:noWrap/>
            <w:hideMark/>
          </w:tcPr>
          <w:p w14:paraId="2EAC5218" w14:textId="08C392C0" w:rsidR="00771A4B" w:rsidRDefault="00771A4B" w:rsidP="00771A4B">
            <w:pPr>
              <w:rPr>
                <w:sz w:val="16"/>
                <w:szCs w:val="16"/>
              </w:rPr>
            </w:pPr>
            <w:r>
              <w:rPr>
                <w:sz w:val="16"/>
                <w:szCs w:val="16"/>
              </w:rPr>
              <w:t>Maquinas e equipamentos</w:t>
            </w:r>
          </w:p>
        </w:tc>
        <w:tc>
          <w:tcPr>
            <w:tcW w:w="1096" w:type="dxa"/>
            <w:noWrap/>
            <w:hideMark/>
          </w:tcPr>
          <w:p w14:paraId="23D6330B" w14:textId="77777777" w:rsidR="00771A4B" w:rsidRDefault="00771A4B" w:rsidP="00771A4B">
            <w:pPr>
              <w:rPr>
                <w:sz w:val="16"/>
                <w:szCs w:val="16"/>
              </w:rPr>
            </w:pPr>
            <w:r>
              <w:rPr>
                <w:sz w:val="16"/>
                <w:szCs w:val="16"/>
              </w:rPr>
              <w:t>5100013132270</w:t>
            </w:r>
          </w:p>
        </w:tc>
        <w:tc>
          <w:tcPr>
            <w:tcW w:w="628" w:type="dxa"/>
            <w:noWrap/>
            <w:hideMark/>
          </w:tcPr>
          <w:p w14:paraId="6B70FC0B" w14:textId="04046E92" w:rsidR="00771A4B" w:rsidRDefault="00771A4B" w:rsidP="00771A4B">
            <w:pPr>
              <w:rPr>
                <w:sz w:val="16"/>
                <w:szCs w:val="16"/>
              </w:rPr>
            </w:pPr>
            <w:r>
              <w:rPr>
                <w:sz w:val="16"/>
                <w:szCs w:val="16"/>
              </w:rPr>
              <w:t>Brasilia  - sig</w:t>
            </w:r>
          </w:p>
        </w:tc>
        <w:tc>
          <w:tcPr>
            <w:tcW w:w="3466" w:type="dxa"/>
            <w:noWrap/>
            <w:hideMark/>
          </w:tcPr>
          <w:p w14:paraId="68822409"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63AD58CA" w14:textId="77777777" w:rsidR="00771A4B" w:rsidRDefault="00771A4B" w:rsidP="00771A4B">
            <w:pPr>
              <w:rPr>
                <w:sz w:val="16"/>
                <w:szCs w:val="16"/>
              </w:rPr>
            </w:pPr>
            <w:r>
              <w:rPr>
                <w:sz w:val="16"/>
                <w:szCs w:val="16"/>
              </w:rPr>
              <w:t>SIG</w:t>
            </w:r>
          </w:p>
        </w:tc>
        <w:tc>
          <w:tcPr>
            <w:tcW w:w="950" w:type="dxa"/>
            <w:noWrap/>
            <w:vAlign w:val="center"/>
            <w:hideMark/>
          </w:tcPr>
          <w:p w14:paraId="0C343054" w14:textId="77777777" w:rsidR="00771A4B" w:rsidRDefault="00771A4B" w:rsidP="00771A4B">
            <w:pPr>
              <w:jc w:val="center"/>
              <w:rPr>
                <w:sz w:val="16"/>
                <w:szCs w:val="16"/>
              </w:rPr>
            </w:pPr>
            <w:r>
              <w:rPr>
                <w:sz w:val="16"/>
                <w:szCs w:val="16"/>
              </w:rPr>
              <w:t>ZWEQENER</w:t>
            </w:r>
          </w:p>
        </w:tc>
        <w:tc>
          <w:tcPr>
            <w:tcW w:w="665" w:type="dxa"/>
            <w:noWrap/>
            <w:vAlign w:val="center"/>
            <w:hideMark/>
          </w:tcPr>
          <w:p w14:paraId="492EAC0E" w14:textId="77777777" w:rsidR="00771A4B" w:rsidRDefault="00771A4B" w:rsidP="00771A4B">
            <w:pPr>
              <w:jc w:val="center"/>
              <w:rPr>
                <w:sz w:val="16"/>
                <w:szCs w:val="16"/>
              </w:rPr>
            </w:pPr>
            <w:r>
              <w:rPr>
                <w:sz w:val="16"/>
                <w:szCs w:val="16"/>
              </w:rPr>
              <w:t>1</w:t>
            </w:r>
          </w:p>
        </w:tc>
        <w:tc>
          <w:tcPr>
            <w:tcW w:w="983" w:type="dxa"/>
            <w:vAlign w:val="center"/>
          </w:tcPr>
          <w:p w14:paraId="73A1C065" w14:textId="19B81F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8B6F01" w14:textId="375FDCAE" w:rsidR="00771A4B" w:rsidRDefault="00771A4B" w:rsidP="00771A4B">
            <w:pPr>
              <w:jc w:val="center"/>
              <w:rPr>
                <w:sz w:val="16"/>
                <w:szCs w:val="16"/>
              </w:rPr>
            </w:pPr>
            <w:r>
              <w:rPr>
                <w:sz w:val="16"/>
                <w:szCs w:val="16"/>
              </w:rPr>
              <w:t>UN</w:t>
            </w:r>
          </w:p>
        </w:tc>
        <w:tc>
          <w:tcPr>
            <w:tcW w:w="887" w:type="dxa"/>
            <w:noWrap/>
            <w:vAlign w:val="center"/>
            <w:hideMark/>
          </w:tcPr>
          <w:p w14:paraId="662E2BA3" w14:textId="7C49E73B" w:rsidR="00771A4B" w:rsidRDefault="00771A4B" w:rsidP="00771A4B">
            <w:pPr>
              <w:jc w:val="center"/>
              <w:rPr>
                <w:sz w:val="16"/>
                <w:szCs w:val="16"/>
              </w:rPr>
            </w:pPr>
            <w:r>
              <w:rPr>
                <w:sz w:val="16"/>
                <w:szCs w:val="16"/>
              </w:rPr>
              <w:t>1.199,99</w:t>
            </w:r>
          </w:p>
        </w:tc>
        <w:tc>
          <w:tcPr>
            <w:tcW w:w="1152" w:type="dxa"/>
            <w:noWrap/>
            <w:vAlign w:val="center"/>
            <w:hideMark/>
          </w:tcPr>
          <w:p w14:paraId="144D07D9" w14:textId="3A38CC3A" w:rsidR="00771A4B" w:rsidRDefault="00771A4B" w:rsidP="00771A4B">
            <w:pPr>
              <w:jc w:val="center"/>
              <w:rPr>
                <w:sz w:val="16"/>
                <w:szCs w:val="16"/>
              </w:rPr>
            </w:pPr>
            <w:r>
              <w:rPr>
                <w:sz w:val="16"/>
                <w:szCs w:val="16"/>
              </w:rPr>
              <w:t>-             135,00</w:t>
            </w:r>
          </w:p>
        </w:tc>
        <w:tc>
          <w:tcPr>
            <w:tcW w:w="887" w:type="dxa"/>
            <w:noWrap/>
            <w:vAlign w:val="center"/>
            <w:hideMark/>
          </w:tcPr>
          <w:p w14:paraId="6A32DE6E" w14:textId="7DEC87BA" w:rsidR="00771A4B" w:rsidRDefault="00771A4B" w:rsidP="00771A4B">
            <w:pPr>
              <w:jc w:val="center"/>
              <w:rPr>
                <w:sz w:val="16"/>
                <w:szCs w:val="16"/>
              </w:rPr>
            </w:pPr>
            <w:r>
              <w:rPr>
                <w:sz w:val="16"/>
                <w:szCs w:val="16"/>
              </w:rPr>
              <w:t>1.064,99</w:t>
            </w:r>
          </w:p>
        </w:tc>
      </w:tr>
      <w:tr w:rsidR="00771A4B" w14:paraId="56924358" w14:textId="77777777" w:rsidTr="00771A4B">
        <w:trPr>
          <w:trHeight w:val="240"/>
        </w:trPr>
        <w:tc>
          <w:tcPr>
            <w:tcW w:w="936" w:type="dxa"/>
            <w:noWrap/>
            <w:hideMark/>
          </w:tcPr>
          <w:p w14:paraId="6463F552" w14:textId="54124101" w:rsidR="00771A4B" w:rsidRDefault="00771A4B" w:rsidP="00771A4B">
            <w:pPr>
              <w:rPr>
                <w:sz w:val="16"/>
                <w:szCs w:val="16"/>
              </w:rPr>
            </w:pPr>
            <w:r>
              <w:rPr>
                <w:sz w:val="16"/>
                <w:szCs w:val="16"/>
              </w:rPr>
              <w:t>Maquinas e equipamentos</w:t>
            </w:r>
          </w:p>
        </w:tc>
        <w:tc>
          <w:tcPr>
            <w:tcW w:w="1096" w:type="dxa"/>
            <w:noWrap/>
            <w:hideMark/>
          </w:tcPr>
          <w:p w14:paraId="69C72D8B" w14:textId="77777777" w:rsidR="00771A4B" w:rsidRDefault="00771A4B" w:rsidP="00771A4B">
            <w:pPr>
              <w:rPr>
                <w:sz w:val="16"/>
                <w:szCs w:val="16"/>
              </w:rPr>
            </w:pPr>
            <w:r>
              <w:rPr>
                <w:sz w:val="16"/>
                <w:szCs w:val="16"/>
              </w:rPr>
              <w:t>5100013132260</w:t>
            </w:r>
          </w:p>
        </w:tc>
        <w:tc>
          <w:tcPr>
            <w:tcW w:w="628" w:type="dxa"/>
            <w:noWrap/>
            <w:hideMark/>
          </w:tcPr>
          <w:p w14:paraId="192B16C6" w14:textId="14987B50" w:rsidR="00771A4B" w:rsidRDefault="00771A4B" w:rsidP="00771A4B">
            <w:pPr>
              <w:rPr>
                <w:sz w:val="16"/>
                <w:szCs w:val="16"/>
              </w:rPr>
            </w:pPr>
            <w:r>
              <w:rPr>
                <w:sz w:val="16"/>
                <w:szCs w:val="16"/>
              </w:rPr>
              <w:t>Brasilia  - sig</w:t>
            </w:r>
          </w:p>
        </w:tc>
        <w:tc>
          <w:tcPr>
            <w:tcW w:w="3466" w:type="dxa"/>
            <w:noWrap/>
            <w:hideMark/>
          </w:tcPr>
          <w:p w14:paraId="25156546"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40DB02E0" w14:textId="77777777" w:rsidR="00771A4B" w:rsidRDefault="00771A4B" w:rsidP="00771A4B">
            <w:pPr>
              <w:rPr>
                <w:sz w:val="16"/>
                <w:szCs w:val="16"/>
              </w:rPr>
            </w:pPr>
            <w:r>
              <w:rPr>
                <w:sz w:val="16"/>
                <w:szCs w:val="16"/>
              </w:rPr>
              <w:t>SIG</w:t>
            </w:r>
          </w:p>
        </w:tc>
        <w:tc>
          <w:tcPr>
            <w:tcW w:w="950" w:type="dxa"/>
            <w:noWrap/>
            <w:vAlign w:val="center"/>
            <w:hideMark/>
          </w:tcPr>
          <w:p w14:paraId="2D0A1A0D" w14:textId="77777777" w:rsidR="00771A4B" w:rsidRDefault="00771A4B" w:rsidP="00771A4B">
            <w:pPr>
              <w:jc w:val="center"/>
              <w:rPr>
                <w:sz w:val="16"/>
                <w:szCs w:val="16"/>
              </w:rPr>
            </w:pPr>
            <w:r>
              <w:rPr>
                <w:sz w:val="16"/>
                <w:szCs w:val="16"/>
              </w:rPr>
              <w:t>ZWEQENER</w:t>
            </w:r>
          </w:p>
        </w:tc>
        <w:tc>
          <w:tcPr>
            <w:tcW w:w="665" w:type="dxa"/>
            <w:noWrap/>
            <w:vAlign w:val="center"/>
            <w:hideMark/>
          </w:tcPr>
          <w:p w14:paraId="779633EB" w14:textId="77777777" w:rsidR="00771A4B" w:rsidRDefault="00771A4B" w:rsidP="00771A4B">
            <w:pPr>
              <w:jc w:val="center"/>
              <w:rPr>
                <w:sz w:val="16"/>
                <w:szCs w:val="16"/>
              </w:rPr>
            </w:pPr>
            <w:r>
              <w:rPr>
                <w:sz w:val="16"/>
                <w:szCs w:val="16"/>
              </w:rPr>
              <w:t>1</w:t>
            </w:r>
          </w:p>
        </w:tc>
        <w:tc>
          <w:tcPr>
            <w:tcW w:w="983" w:type="dxa"/>
            <w:vAlign w:val="center"/>
          </w:tcPr>
          <w:p w14:paraId="165B7B21" w14:textId="33A7CD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52BE59" w14:textId="1F5EE3F2" w:rsidR="00771A4B" w:rsidRDefault="00771A4B" w:rsidP="00771A4B">
            <w:pPr>
              <w:jc w:val="center"/>
              <w:rPr>
                <w:sz w:val="16"/>
                <w:szCs w:val="16"/>
              </w:rPr>
            </w:pPr>
            <w:r>
              <w:rPr>
                <w:sz w:val="16"/>
                <w:szCs w:val="16"/>
              </w:rPr>
              <w:t>UN</w:t>
            </w:r>
          </w:p>
        </w:tc>
        <w:tc>
          <w:tcPr>
            <w:tcW w:w="887" w:type="dxa"/>
            <w:noWrap/>
            <w:vAlign w:val="center"/>
            <w:hideMark/>
          </w:tcPr>
          <w:p w14:paraId="795D3F76" w14:textId="4092CA48" w:rsidR="00771A4B" w:rsidRDefault="00771A4B" w:rsidP="00771A4B">
            <w:pPr>
              <w:jc w:val="center"/>
              <w:rPr>
                <w:sz w:val="16"/>
                <w:szCs w:val="16"/>
              </w:rPr>
            </w:pPr>
            <w:r>
              <w:rPr>
                <w:sz w:val="16"/>
                <w:szCs w:val="16"/>
              </w:rPr>
              <w:t>1.199,99</w:t>
            </w:r>
          </w:p>
        </w:tc>
        <w:tc>
          <w:tcPr>
            <w:tcW w:w="1152" w:type="dxa"/>
            <w:noWrap/>
            <w:vAlign w:val="center"/>
            <w:hideMark/>
          </w:tcPr>
          <w:p w14:paraId="095877A0" w14:textId="5A67053F" w:rsidR="00771A4B" w:rsidRDefault="00771A4B" w:rsidP="00771A4B">
            <w:pPr>
              <w:jc w:val="center"/>
              <w:rPr>
                <w:sz w:val="16"/>
                <w:szCs w:val="16"/>
              </w:rPr>
            </w:pPr>
            <w:r>
              <w:rPr>
                <w:sz w:val="16"/>
                <w:szCs w:val="16"/>
              </w:rPr>
              <w:t>-             135,00</w:t>
            </w:r>
          </w:p>
        </w:tc>
        <w:tc>
          <w:tcPr>
            <w:tcW w:w="887" w:type="dxa"/>
            <w:noWrap/>
            <w:vAlign w:val="center"/>
            <w:hideMark/>
          </w:tcPr>
          <w:p w14:paraId="21F1DC04" w14:textId="05A66230" w:rsidR="00771A4B" w:rsidRDefault="00771A4B" w:rsidP="00771A4B">
            <w:pPr>
              <w:jc w:val="center"/>
              <w:rPr>
                <w:sz w:val="16"/>
                <w:szCs w:val="16"/>
              </w:rPr>
            </w:pPr>
            <w:r>
              <w:rPr>
                <w:sz w:val="16"/>
                <w:szCs w:val="16"/>
              </w:rPr>
              <w:t>1.064,99</w:t>
            </w:r>
          </w:p>
        </w:tc>
      </w:tr>
      <w:tr w:rsidR="00771A4B" w14:paraId="3D744D59" w14:textId="77777777" w:rsidTr="00771A4B">
        <w:trPr>
          <w:trHeight w:val="240"/>
        </w:trPr>
        <w:tc>
          <w:tcPr>
            <w:tcW w:w="936" w:type="dxa"/>
            <w:noWrap/>
            <w:hideMark/>
          </w:tcPr>
          <w:p w14:paraId="442E6228" w14:textId="5B52E0B4" w:rsidR="00771A4B" w:rsidRDefault="00771A4B" w:rsidP="00771A4B">
            <w:pPr>
              <w:rPr>
                <w:sz w:val="16"/>
                <w:szCs w:val="16"/>
              </w:rPr>
            </w:pPr>
            <w:r>
              <w:rPr>
                <w:sz w:val="16"/>
                <w:szCs w:val="16"/>
              </w:rPr>
              <w:t>Maquinas e equipamentos</w:t>
            </w:r>
          </w:p>
        </w:tc>
        <w:tc>
          <w:tcPr>
            <w:tcW w:w="1096" w:type="dxa"/>
            <w:noWrap/>
            <w:hideMark/>
          </w:tcPr>
          <w:p w14:paraId="4278748B" w14:textId="77777777" w:rsidR="00771A4B" w:rsidRDefault="00771A4B" w:rsidP="00771A4B">
            <w:pPr>
              <w:rPr>
                <w:sz w:val="16"/>
                <w:szCs w:val="16"/>
              </w:rPr>
            </w:pPr>
            <w:r>
              <w:rPr>
                <w:sz w:val="16"/>
                <w:szCs w:val="16"/>
              </w:rPr>
              <w:t>5100013132250</w:t>
            </w:r>
          </w:p>
        </w:tc>
        <w:tc>
          <w:tcPr>
            <w:tcW w:w="628" w:type="dxa"/>
            <w:noWrap/>
            <w:hideMark/>
          </w:tcPr>
          <w:p w14:paraId="221BD46F" w14:textId="22844E81" w:rsidR="00771A4B" w:rsidRDefault="00771A4B" w:rsidP="00771A4B">
            <w:pPr>
              <w:rPr>
                <w:sz w:val="16"/>
                <w:szCs w:val="16"/>
              </w:rPr>
            </w:pPr>
            <w:r>
              <w:rPr>
                <w:sz w:val="16"/>
                <w:szCs w:val="16"/>
              </w:rPr>
              <w:t>Brasilia  - sig</w:t>
            </w:r>
          </w:p>
        </w:tc>
        <w:tc>
          <w:tcPr>
            <w:tcW w:w="3466" w:type="dxa"/>
            <w:noWrap/>
            <w:hideMark/>
          </w:tcPr>
          <w:p w14:paraId="20B17B4C"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53D3C556" w14:textId="77777777" w:rsidR="00771A4B" w:rsidRDefault="00771A4B" w:rsidP="00771A4B">
            <w:pPr>
              <w:rPr>
                <w:sz w:val="16"/>
                <w:szCs w:val="16"/>
              </w:rPr>
            </w:pPr>
            <w:r>
              <w:rPr>
                <w:sz w:val="16"/>
                <w:szCs w:val="16"/>
              </w:rPr>
              <w:t>SIG</w:t>
            </w:r>
          </w:p>
        </w:tc>
        <w:tc>
          <w:tcPr>
            <w:tcW w:w="950" w:type="dxa"/>
            <w:noWrap/>
            <w:vAlign w:val="center"/>
            <w:hideMark/>
          </w:tcPr>
          <w:p w14:paraId="7E464CF4" w14:textId="77777777" w:rsidR="00771A4B" w:rsidRDefault="00771A4B" w:rsidP="00771A4B">
            <w:pPr>
              <w:jc w:val="center"/>
              <w:rPr>
                <w:sz w:val="16"/>
                <w:szCs w:val="16"/>
              </w:rPr>
            </w:pPr>
            <w:r>
              <w:rPr>
                <w:sz w:val="16"/>
                <w:szCs w:val="16"/>
              </w:rPr>
              <w:t>ZWEQENER</w:t>
            </w:r>
          </w:p>
        </w:tc>
        <w:tc>
          <w:tcPr>
            <w:tcW w:w="665" w:type="dxa"/>
            <w:noWrap/>
            <w:vAlign w:val="center"/>
            <w:hideMark/>
          </w:tcPr>
          <w:p w14:paraId="6A032F3D" w14:textId="77777777" w:rsidR="00771A4B" w:rsidRDefault="00771A4B" w:rsidP="00771A4B">
            <w:pPr>
              <w:jc w:val="center"/>
              <w:rPr>
                <w:sz w:val="16"/>
                <w:szCs w:val="16"/>
              </w:rPr>
            </w:pPr>
            <w:r>
              <w:rPr>
                <w:sz w:val="16"/>
                <w:szCs w:val="16"/>
              </w:rPr>
              <w:t>1</w:t>
            </w:r>
          </w:p>
        </w:tc>
        <w:tc>
          <w:tcPr>
            <w:tcW w:w="983" w:type="dxa"/>
            <w:vAlign w:val="center"/>
          </w:tcPr>
          <w:p w14:paraId="6F7C5ECD" w14:textId="2CCE12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382814" w14:textId="4E8F6E04" w:rsidR="00771A4B" w:rsidRDefault="00771A4B" w:rsidP="00771A4B">
            <w:pPr>
              <w:jc w:val="center"/>
              <w:rPr>
                <w:sz w:val="16"/>
                <w:szCs w:val="16"/>
              </w:rPr>
            </w:pPr>
            <w:r>
              <w:rPr>
                <w:sz w:val="16"/>
                <w:szCs w:val="16"/>
              </w:rPr>
              <w:t>UN</w:t>
            </w:r>
          </w:p>
        </w:tc>
        <w:tc>
          <w:tcPr>
            <w:tcW w:w="887" w:type="dxa"/>
            <w:noWrap/>
            <w:vAlign w:val="center"/>
            <w:hideMark/>
          </w:tcPr>
          <w:p w14:paraId="606656D6" w14:textId="46F16331" w:rsidR="00771A4B" w:rsidRDefault="00771A4B" w:rsidP="00771A4B">
            <w:pPr>
              <w:jc w:val="center"/>
              <w:rPr>
                <w:sz w:val="16"/>
                <w:szCs w:val="16"/>
              </w:rPr>
            </w:pPr>
            <w:r>
              <w:rPr>
                <w:sz w:val="16"/>
                <w:szCs w:val="16"/>
              </w:rPr>
              <w:t>1.199,99</w:t>
            </w:r>
          </w:p>
        </w:tc>
        <w:tc>
          <w:tcPr>
            <w:tcW w:w="1152" w:type="dxa"/>
            <w:noWrap/>
            <w:vAlign w:val="center"/>
            <w:hideMark/>
          </w:tcPr>
          <w:p w14:paraId="511E4C33" w14:textId="35772904" w:rsidR="00771A4B" w:rsidRDefault="00771A4B" w:rsidP="00771A4B">
            <w:pPr>
              <w:jc w:val="center"/>
              <w:rPr>
                <w:sz w:val="16"/>
                <w:szCs w:val="16"/>
              </w:rPr>
            </w:pPr>
            <w:r>
              <w:rPr>
                <w:sz w:val="16"/>
                <w:szCs w:val="16"/>
              </w:rPr>
              <w:t>-             135,00</w:t>
            </w:r>
          </w:p>
        </w:tc>
        <w:tc>
          <w:tcPr>
            <w:tcW w:w="887" w:type="dxa"/>
            <w:noWrap/>
            <w:vAlign w:val="center"/>
            <w:hideMark/>
          </w:tcPr>
          <w:p w14:paraId="125E0F0E" w14:textId="77209B17" w:rsidR="00771A4B" w:rsidRDefault="00771A4B" w:rsidP="00771A4B">
            <w:pPr>
              <w:jc w:val="center"/>
              <w:rPr>
                <w:sz w:val="16"/>
                <w:szCs w:val="16"/>
              </w:rPr>
            </w:pPr>
            <w:r>
              <w:rPr>
                <w:sz w:val="16"/>
                <w:szCs w:val="16"/>
              </w:rPr>
              <w:t>1.064,99</w:t>
            </w:r>
          </w:p>
        </w:tc>
      </w:tr>
      <w:tr w:rsidR="00771A4B" w14:paraId="4B7E4A90" w14:textId="77777777" w:rsidTr="00771A4B">
        <w:trPr>
          <w:trHeight w:val="240"/>
        </w:trPr>
        <w:tc>
          <w:tcPr>
            <w:tcW w:w="936" w:type="dxa"/>
            <w:noWrap/>
            <w:hideMark/>
          </w:tcPr>
          <w:p w14:paraId="31C83131" w14:textId="67763767" w:rsidR="00771A4B" w:rsidRDefault="00771A4B" w:rsidP="00771A4B">
            <w:pPr>
              <w:rPr>
                <w:sz w:val="16"/>
                <w:szCs w:val="16"/>
              </w:rPr>
            </w:pPr>
            <w:r>
              <w:rPr>
                <w:sz w:val="16"/>
                <w:szCs w:val="16"/>
              </w:rPr>
              <w:t>Maquinas e equipamentos</w:t>
            </w:r>
          </w:p>
        </w:tc>
        <w:tc>
          <w:tcPr>
            <w:tcW w:w="1096" w:type="dxa"/>
            <w:noWrap/>
            <w:hideMark/>
          </w:tcPr>
          <w:p w14:paraId="6813E0D1" w14:textId="77777777" w:rsidR="00771A4B" w:rsidRDefault="00771A4B" w:rsidP="00771A4B">
            <w:pPr>
              <w:rPr>
                <w:sz w:val="16"/>
                <w:szCs w:val="16"/>
              </w:rPr>
            </w:pPr>
            <w:r>
              <w:rPr>
                <w:sz w:val="16"/>
                <w:szCs w:val="16"/>
              </w:rPr>
              <w:t>5100013132240</w:t>
            </w:r>
          </w:p>
        </w:tc>
        <w:tc>
          <w:tcPr>
            <w:tcW w:w="628" w:type="dxa"/>
            <w:noWrap/>
            <w:hideMark/>
          </w:tcPr>
          <w:p w14:paraId="5DA49EB8" w14:textId="31191922" w:rsidR="00771A4B" w:rsidRDefault="00771A4B" w:rsidP="00771A4B">
            <w:pPr>
              <w:rPr>
                <w:sz w:val="16"/>
                <w:szCs w:val="16"/>
              </w:rPr>
            </w:pPr>
            <w:r>
              <w:rPr>
                <w:sz w:val="16"/>
                <w:szCs w:val="16"/>
              </w:rPr>
              <w:t>Brasilia  - sig</w:t>
            </w:r>
          </w:p>
        </w:tc>
        <w:tc>
          <w:tcPr>
            <w:tcW w:w="3466" w:type="dxa"/>
            <w:noWrap/>
            <w:hideMark/>
          </w:tcPr>
          <w:p w14:paraId="0F69EF29"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6E08A41A" w14:textId="77777777" w:rsidR="00771A4B" w:rsidRDefault="00771A4B" w:rsidP="00771A4B">
            <w:pPr>
              <w:rPr>
                <w:sz w:val="16"/>
                <w:szCs w:val="16"/>
              </w:rPr>
            </w:pPr>
            <w:r>
              <w:rPr>
                <w:sz w:val="16"/>
                <w:szCs w:val="16"/>
              </w:rPr>
              <w:t>SIG</w:t>
            </w:r>
          </w:p>
        </w:tc>
        <w:tc>
          <w:tcPr>
            <w:tcW w:w="950" w:type="dxa"/>
            <w:noWrap/>
            <w:vAlign w:val="center"/>
            <w:hideMark/>
          </w:tcPr>
          <w:p w14:paraId="5C8C59BA" w14:textId="77777777" w:rsidR="00771A4B" w:rsidRDefault="00771A4B" w:rsidP="00771A4B">
            <w:pPr>
              <w:jc w:val="center"/>
              <w:rPr>
                <w:sz w:val="16"/>
                <w:szCs w:val="16"/>
              </w:rPr>
            </w:pPr>
            <w:r>
              <w:rPr>
                <w:sz w:val="16"/>
                <w:szCs w:val="16"/>
              </w:rPr>
              <w:t>ZWEQENER</w:t>
            </w:r>
          </w:p>
        </w:tc>
        <w:tc>
          <w:tcPr>
            <w:tcW w:w="665" w:type="dxa"/>
            <w:noWrap/>
            <w:vAlign w:val="center"/>
            <w:hideMark/>
          </w:tcPr>
          <w:p w14:paraId="0F5B1E26" w14:textId="77777777" w:rsidR="00771A4B" w:rsidRDefault="00771A4B" w:rsidP="00771A4B">
            <w:pPr>
              <w:jc w:val="center"/>
              <w:rPr>
                <w:sz w:val="16"/>
                <w:szCs w:val="16"/>
              </w:rPr>
            </w:pPr>
            <w:r>
              <w:rPr>
                <w:sz w:val="16"/>
                <w:szCs w:val="16"/>
              </w:rPr>
              <w:t>1</w:t>
            </w:r>
          </w:p>
        </w:tc>
        <w:tc>
          <w:tcPr>
            <w:tcW w:w="983" w:type="dxa"/>
            <w:vAlign w:val="center"/>
          </w:tcPr>
          <w:p w14:paraId="6FB2AF37" w14:textId="7801B5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A048A9" w14:textId="114DC607" w:rsidR="00771A4B" w:rsidRDefault="00771A4B" w:rsidP="00771A4B">
            <w:pPr>
              <w:jc w:val="center"/>
              <w:rPr>
                <w:sz w:val="16"/>
                <w:szCs w:val="16"/>
              </w:rPr>
            </w:pPr>
            <w:r>
              <w:rPr>
                <w:sz w:val="16"/>
                <w:szCs w:val="16"/>
              </w:rPr>
              <w:t>UN</w:t>
            </w:r>
          </w:p>
        </w:tc>
        <w:tc>
          <w:tcPr>
            <w:tcW w:w="887" w:type="dxa"/>
            <w:noWrap/>
            <w:vAlign w:val="center"/>
            <w:hideMark/>
          </w:tcPr>
          <w:p w14:paraId="61103F5A" w14:textId="1F9AAD83" w:rsidR="00771A4B" w:rsidRDefault="00771A4B" w:rsidP="00771A4B">
            <w:pPr>
              <w:jc w:val="center"/>
              <w:rPr>
                <w:sz w:val="16"/>
                <w:szCs w:val="16"/>
              </w:rPr>
            </w:pPr>
            <w:r>
              <w:rPr>
                <w:sz w:val="16"/>
                <w:szCs w:val="16"/>
              </w:rPr>
              <w:t>1.199,99</w:t>
            </w:r>
          </w:p>
        </w:tc>
        <w:tc>
          <w:tcPr>
            <w:tcW w:w="1152" w:type="dxa"/>
            <w:noWrap/>
            <w:vAlign w:val="center"/>
            <w:hideMark/>
          </w:tcPr>
          <w:p w14:paraId="475B563B" w14:textId="0BFF333D" w:rsidR="00771A4B" w:rsidRDefault="00771A4B" w:rsidP="00771A4B">
            <w:pPr>
              <w:jc w:val="center"/>
              <w:rPr>
                <w:sz w:val="16"/>
                <w:szCs w:val="16"/>
              </w:rPr>
            </w:pPr>
            <w:r>
              <w:rPr>
                <w:sz w:val="16"/>
                <w:szCs w:val="16"/>
              </w:rPr>
              <w:t>-             135,00</w:t>
            </w:r>
          </w:p>
        </w:tc>
        <w:tc>
          <w:tcPr>
            <w:tcW w:w="887" w:type="dxa"/>
            <w:noWrap/>
            <w:vAlign w:val="center"/>
            <w:hideMark/>
          </w:tcPr>
          <w:p w14:paraId="1607FCEA" w14:textId="12DBCFAE" w:rsidR="00771A4B" w:rsidRDefault="00771A4B" w:rsidP="00771A4B">
            <w:pPr>
              <w:jc w:val="center"/>
              <w:rPr>
                <w:sz w:val="16"/>
                <w:szCs w:val="16"/>
              </w:rPr>
            </w:pPr>
            <w:r>
              <w:rPr>
                <w:sz w:val="16"/>
                <w:szCs w:val="16"/>
              </w:rPr>
              <w:t>1.064,99</w:t>
            </w:r>
          </w:p>
        </w:tc>
      </w:tr>
      <w:tr w:rsidR="00771A4B" w14:paraId="45B0156A" w14:textId="77777777" w:rsidTr="00771A4B">
        <w:trPr>
          <w:trHeight w:val="240"/>
        </w:trPr>
        <w:tc>
          <w:tcPr>
            <w:tcW w:w="936" w:type="dxa"/>
            <w:noWrap/>
            <w:hideMark/>
          </w:tcPr>
          <w:p w14:paraId="46FF60EF" w14:textId="35542A7B" w:rsidR="00771A4B" w:rsidRDefault="00771A4B" w:rsidP="00771A4B">
            <w:pPr>
              <w:rPr>
                <w:sz w:val="16"/>
                <w:szCs w:val="16"/>
              </w:rPr>
            </w:pPr>
            <w:r>
              <w:rPr>
                <w:sz w:val="16"/>
                <w:szCs w:val="16"/>
              </w:rPr>
              <w:t>Maquinas e equipamentos</w:t>
            </w:r>
          </w:p>
        </w:tc>
        <w:tc>
          <w:tcPr>
            <w:tcW w:w="1096" w:type="dxa"/>
            <w:noWrap/>
            <w:hideMark/>
          </w:tcPr>
          <w:p w14:paraId="4E369CDF" w14:textId="77777777" w:rsidR="00771A4B" w:rsidRDefault="00771A4B" w:rsidP="00771A4B">
            <w:pPr>
              <w:rPr>
                <w:sz w:val="16"/>
                <w:szCs w:val="16"/>
              </w:rPr>
            </w:pPr>
            <w:r>
              <w:rPr>
                <w:sz w:val="16"/>
                <w:szCs w:val="16"/>
              </w:rPr>
              <w:t>5100013132230</w:t>
            </w:r>
          </w:p>
        </w:tc>
        <w:tc>
          <w:tcPr>
            <w:tcW w:w="628" w:type="dxa"/>
            <w:noWrap/>
            <w:hideMark/>
          </w:tcPr>
          <w:p w14:paraId="202CEE01" w14:textId="5133C813" w:rsidR="00771A4B" w:rsidRDefault="00771A4B" w:rsidP="00771A4B">
            <w:pPr>
              <w:rPr>
                <w:sz w:val="16"/>
                <w:szCs w:val="16"/>
              </w:rPr>
            </w:pPr>
            <w:r>
              <w:rPr>
                <w:sz w:val="16"/>
                <w:szCs w:val="16"/>
              </w:rPr>
              <w:t>Brasilia  - sig</w:t>
            </w:r>
          </w:p>
        </w:tc>
        <w:tc>
          <w:tcPr>
            <w:tcW w:w="3466" w:type="dxa"/>
            <w:noWrap/>
            <w:hideMark/>
          </w:tcPr>
          <w:p w14:paraId="76B371C7"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5D20E231" w14:textId="77777777" w:rsidR="00771A4B" w:rsidRDefault="00771A4B" w:rsidP="00771A4B">
            <w:pPr>
              <w:rPr>
                <w:sz w:val="16"/>
                <w:szCs w:val="16"/>
              </w:rPr>
            </w:pPr>
            <w:r>
              <w:rPr>
                <w:sz w:val="16"/>
                <w:szCs w:val="16"/>
              </w:rPr>
              <w:t>SIG</w:t>
            </w:r>
          </w:p>
        </w:tc>
        <w:tc>
          <w:tcPr>
            <w:tcW w:w="950" w:type="dxa"/>
            <w:noWrap/>
            <w:vAlign w:val="center"/>
            <w:hideMark/>
          </w:tcPr>
          <w:p w14:paraId="5192583A" w14:textId="77777777" w:rsidR="00771A4B" w:rsidRDefault="00771A4B" w:rsidP="00771A4B">
            <w:pPr>
              <w:jc w:val="center"/>
              <w:rPr>
                <w:sz w:val="16"/>
                <w:szCs w:val="16"/>
              </w:rPr>
            </w:pPr>
            <w:r>
              <w:rPr>
                <w:sz w:val="16"/>
                <w:szCs w:val="16"/>
              </w:rPr>
              <w:t>ZWEQENER</w:t>
            </w:r>
          </w:p>
        </w:tc>
        <w:tc>
          <w:tcPr>
            <w:tcW w:w="665" w:type="dxa"/>
            <w:noWrap/>
            <w:vAlign w:val="center"/>
            <w:hideMark/>
          </w:tcPr>
          <w:p w14:paraId="764F8E85" w14:textId="77777777" w:rsidR="00771A4B" w:rsidRDefault="00771A4B" w:rsidP="00771A4B">
            <w:pPr>
              <w:jc w:val="center"/>
              <w:rPr>
                <w:sz w:val="16"/>
                <w:szCs w:val="16"/>
              </w:rPr>
            </w:pPr>
            <w:r>
              <w:rPr>
                <w:sz w:val="16"/>
                <w:szCs w:val="16"/>
              </w:rPr>
              <w:t>1</w:t>
            </w:r>
          </w:p>
        </w:tc>
        <w:tc>
          <w:tcPr>
            <w:tcW w:w="983" w:type="dxa"/>
            <w:vAlign w:val="center"/>
          </w:tcPr>
          <w:p w14:paraId="46BA7E33" w14:textId="48E56C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1B8245" w14:textId="34F8C56C" w:rsidR="00771A4B" w:rsidRDefault="00771A4B" w:rsidP="00771A4B">
            <w:pPr>
              <w:jc w:val="center"/>
              <w:rPr>
                <w:sz w:val="16"/>
                <w:szCs w:val="16"/>
              </w:rPr>
            </w:pPr>
            <w:r>
              <w:rPr>
                <w:sz w:val="16"/>
                <w:szCs w:val="16"/>
              </w:rPr>
              <w:t>UN</w:t>
            </w:r>
          </w:p>
        </w:tc>
        <w:tc>
          <w:tcPr>
            <w:tcW w:w="887" w:type="dxa"/>
            <w:noWrap/>
            <w:vAlign w:val="center"/>
            <w:hideMark/>
          </w:tcPr>
          <w:p w14:paraId="6B6177F1" w14:textId="432BCE0A" w:rsidR="00771A4B" w:rsidRDefault="00771A4B" w:rsidP="00771A4B">
            <w:pPr>
              <w:jc w:val="center"/>
              <w:rPr>
                <w:sz w:val="16"/>
                <w:szCs w:val="16"/>
              </w:rPr>
            </w:pPr>
            <w:r>
              <w:rPr>
                <w:sz w:val="16"/>
                <w:szCs w:val="16"/>
              </w:rPr>
              <w:t>1.199,99</w:t>
            </w:r>
          </w:p>
        </w:tc>
        <w:tc>
          <w:tcPr>
            <w:tcW w:w="1152" w:type="dxa"/>
            <w:noWrap/>
            <w:vAlign w:val="center"/>
            <w:hideMark/>
          </w:tcPr>
          <w:p w14:paraId="15434174" w14:textId="028C1F4B" w:rsidR="00771A4B" w:rsidRDefault="00771A4B" w:rsidP="00771A4B">
            <w:pPr>
              <w:jc w:val="center"/>
              <w:rPr>
                <w:sz w:val="16"/>
                <w:szCs w:val="16"/>
              </w:rPr>
            </w:pPr>
            <w:r>
              <w:rPr>
                <w:sz w:val="16"/>
                <w:szCs w:val="16"/>
              </w:rPr>
              <w:t>-             135,00</w:t>
            </w:r>
          </w:p>
        </w:tc>
        <w:tc>
          <w:tcPr>
            <w:tcW w:w="887" w:type="dxa"/>
            <w:noWrap/>
            <w:vAlign w:val="center"/>
            <w:hideMark/>
          </w:tcPr>
          <w:p w14:paraId="5032BE01" w14:textId="11CFCF80" w:rsidR="00771A4B" w:rsidRDefault="00771A4B" w:rsidP="00771A4B">
            <w:pPr>
              <w:jc w:val="center"/>
              <w:rPr>
                <w:sz w:val="16"/>
                <w:szCs w:val="16"/>
              </w:rPr>
            </w:pPr>
            <w:r>
              <w:rPr>
                <w:sz w:val="16"/>
                <w:szCs w:val="16"/>
              </w:rPr>
              <w:t>1.064,99</w:t>
            </w:r>
          </w:p>
        </w:tc>
      </w:tr>
      <w:tr w:rsidR="00771A4B" w14:paraId="08239717" w14:textId="77777777" w:rsidTr="00771A4B">
        <w:trPr>
          <w:trHeight w:val="240"/>
        </w:trPr>
        <w:tc>
          <w:tcPr>
            <w:tcW w:w="936" w:type="dxa"/>
            <w:noWrap/>
            <w:hideMark/>
          </w:tcPr>
          <w:p w14:paraId="0F325050" w14:textId="72D7A1C1" w:rsidR="00771A4B" w:rsidRDefault="00771A4B" w:rsidP="00771A4B">
            <w:pPr>
              <w:rPr>
                <w:sz w:val="16"/>
                <w:szCs w:val="16"/>
              </w:rPr>
            </w:pPr>
            <w:r>
              <w:rPr>
                <w:sz w:val="16"/>
                <w:szCs w:val="16"/>
              </w:rPr>
              <w:t>Maquinas e equipamentos</w:t>
            </w:r>
          </w:p>
        </w:tc>
        <w:tc>
          <w:tcPr>
            <w:tcW w:w="1096" w:type="dxa"/>
            <w:noWrap/>
            <w:hideMark/>
          </w:tcPr>
          <w:p w14:paraId="183FC782" w14:textId="77777777" w:rsidR="00771A4B" w:rsidRDefault="00771A4B" w:rsidP="00771A4B">
            <w:pPr>
              <w:rPr>
                <w:sz w:val="16"/>
                <w:szCs w:val="16"/>
              </w:rPr>
            </w:pPr>
            <w:r>
              <w:rPr>
                <w:sz w:val="16"/>
                <w:szCs w:val="16"/>
              </w:rPr>
              <w:t>5100013132220</w:t>
            </w:r>
          </w:p>
        </w:tc>
        <w:tc>
          <w:tcPr>
            <w:tcW w:w="628" w:type="dxa"/>
            <w:noWrap/>
            <w:hideMark/>
          </w:tcPr>
          <w:p w14:paraId="61D593C7" w14:textId="77BBA6A6" w:rsidR="00771A4B" w:rsidRDefault="00771A4B" w:rsidP="00771A4B">
            <w:pPr>
              <w:rPr>
                <w:sz w:val="16"/>
                <w:szCs w:val="16"/>
              </w:rPr>
            </w:pPr>
            <w:r>
              <w:rPr>
                <w:sz w:val="16"/>
                <w:szCs w:val="16"/>
              </w:rPr>
              <w:t>Brasilia  - sig</w:t>
            </w:r>
          </w:p>
        </w:tc>
        <w:tc>
          <w:tcPr>
            <w:tcW w:w="3466" w:type="dxa"/>
            <w:noWrap/>
            <w:hideMark/>
          </w:tcPr>
          <w:p w14:paraId="5993130E"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7A4EF126" w14:textId="77777777" w:rsidR="00771A4B" w:rsidRDefault="00771A4B" w:rsidP="00771A4B">
            <w:pPr>
              <w:rPr>
                <w:sz w:val="16"/>
                <w:szCs w:val="16"/>
              </w:rPr>
            </w:pPr>
            <w:r>
              <w:rPr>
                <w:sz w:val="16"/>
                <w:szCs w:val="16"/>
              </w:rPr>
              <w:t>SIG</w:t>
            </w:r>
          </w:p>
        </w:tc>
        <w:tc>
          <w:tcPr>
            <w:tcW w:w="950" w:type="dxa"/>
            <w:noWrap/>
            <w:vAlign w:val="center"/>
            <w:hideMark/>
          </w:tcPr>
          <w:p w14:paraId="418642AE" w14:textId="77777777" w:rsidR="00771A4B" w:rsidRDefault="00771A4B" w:rsidP="00771A4B">
            <w:pPr>
              <w:jc w:val="center"/>
              <w:rPr>
                <w:sz w:val="16"/>
                <w:szCs w:val="16"/>
              </w:rPr>
            </w:pPr>
            <w:r>
              <w:rPr>
                <w:sz w:val="16"/>
                <w:szCs w:val="16"/>
              </w:rPr>
              <w:t>ZWEQENER</w:t>
            </w:r>
          </w:p>
        </w:tc>
        <w:tc>
          <w:tcPr>
            <w:tcW w:w="665" w:type="dxa"/>
            <w:noWrap/>
            <w:vAlign w:val="center"/>
            <w:hideMark/>
          </w:tcPr>
          <w:p w14:paraId="56B8DB0F" w14:textId="77777777" w:rsidR="00771A4B" w:rsidRDefault="00771A4B" w:rsidP="00771A4B">
            <w:pPr>
              <w:jc w:val="center"/>
              <w:rPr>
                <w:sz w:val="16"/>
                <w:szCs w:val="16"/>
              </w:rPr>
            </w:pPr>
            <w:r>
              <w:rPr>
                <w:sz w:val="16"/>
                <w:szCs w:val="16"/>
              </w:rPr>
              <w:t>1</w:t>
            </w:r>
          </w:p>
        </w:tc>
        <w:tc>
          <w:tcPr>
            <w:tcW w:w="983" w:type="dxa"/>
            <w:vAlign w:val="center"/>
          </w:tcPr>
          <w:p w14:paraId="36F2AD77" w14:textId="5EA16D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B8C417" w14:textId="7B884CAE" w:rsidR="00771A4B" w:rsidRDefault="00771A4B" w:rsidP="00771A4B">
            <w:pPr>
              <w:jc w:val="center"/>
              <w:rPr>
                <w:sz w:val="16"/>
                <w:szCs w:val="16"/>
              </w:rPr>
            </w:pPr>
            <w:r>
              <w:rPr>
                <w:sz w:val="16"/>
                <w:szCs w:val="16"/>
              </w:rPr>
              <w:t>UN</w:t>
            </w:r>
          </w:p>
        </w:tc>
        <w:tc>
          <w:tcPr>
            <w:tcW w:w="887" w:type="dxa"/>
            <w:noWrap/>
            <w:vAlign w:val="center"/>
            <w:hideMark/>
          </w:tcPr>
          <w:p w14:paraId="27476094" w14:textId="0B3D8015" w:rsidR="00771A4B" w:rsidRDefault="00771A4B" w:rsidP="00771A4B">
            <w:pPr>
              <w:jc w:val="center"/>
              <w:rPr>
                <w:sz w:val="16"/>
                <w:szCs w:val="16"/>
              </w:rPr>
            </w:pPr>
            <w:r>
              <w:rPr>
                <w:sz w:val="16"/>
                <w:szCs w:val="16"/>
              </w:rPr>
              <w:t>1.199,99</w:t>
            </w:r>
          </w:p>
        </w:tc>
        <w:tc>
          <w:tcPr>
            <w:tcW w:w="1152" w:type="dxa"/>
            <w:noWrap/>
            <w:vAlign w:val="center"/>
            <w:hideMark/>
          </w:tcPr>
          <w:p w14:paraId="7850C669" w14:textId="51674CD1" w:rsidR="00771A4B" w:rsidRDefault="00771A4B" w:rsidP="00771A4B">
            <w:pPr>
              <w:jc w:val="center"/>
              <w:rPr>
                <w:sz w:val="16"/>
                <w:szCs w:val="16"/>
              </w:rPr>
            </w:pPr>
            <w:r>
              <w:rPr>
                <w:sz w:val="16"/>
                <w:szCs w:val="16"/>
              </w:rPr>
              <w:t>-             135,00</w:t>
            </w:r>
          </w:p>
        </w:tc>
        <w:tc>
          <w:tcPr>
            <w:tcW w:w="887" w:type="dxa"/>
            <w:noWrap/>
            <w:vAlign w:val="center"/>
            <w:hideMark/>
          </w:tcPr>
          <w:p w14:paraId="4DD89045" w14:textId="69CB9C01" w:rsidR="00771A4B" w:rsidRDefault="00771A4B" w:rsidP="00771A4B">
            <w:pPr>
              <w:jc w:val="center"/>
              <w:rPr>
                <w:sz w:val="16"/>
                <w:szCs w:val="16"/>
              </w:rPr>
            </w:pPr>
            <w:r>
              <w:rPr>
                <w:sz w:val="16"/>
                <w:szCs w:val="16"/>
              </w:rPr>
              <w:t>1.064,99</w:t>
            </w:r>
          </w:p>
        </w:tc>
      </w:tr>
      <w:tr w:rsidR="00771A4B" w14:paraId="5E6C737B" w14:textId="77777777" w:rsidTr="00771A4B">
        <w:trPr>
          <w:trHeight w:val="240"/>
        </w:trPr>
        <w:tc>
          <w:tcPr>
            <w:tcW w:w="936" w:type="dxa"/>
            <w:noWrap/>
            <w:hideMark/>
          </w:tcPr>
          <w:p w14:paraId="5867EFAC" w14:textId="2BB77A81" w:rsidR="00771A4B" w:rsidRDefault="00771A4B" w:rsidP="00771A4B">
            <w:pPr>
              <w:rPr>
                <w:sz w:val="16"/>
                <w:szCs w:val="16"/>
              </w:rPr>
            </w:pPr>
            <w:r>
              <w:rPr>
                <w:sz w:val="16"/>
                <w:szCs w:val="16"/>
              </w:rPr>
              <w:t>Maquinas e equipamentos</w:t>
            </w:r>
          </w:p>
        </w:tc>
        <w:tc>
          <w:tcPr>
            <w:tcW w:w="1096" w:type="dxa"/>
            <w:noWrap/>
            <w:hideMark/>
          </w:tcPr>
          <w:p w14:paraId="26627AAB" w14:textId="77777777" w:rsidR="00771A4B" w:rsidRDefault="00771A4B" w:rsidP="00771A4B">
            <w:pPr>
              <w:rPr>
                <w:sz w:val="16"/>
                <w:szCs w:val="16"/>
              </w:rPr>
            </w:pPr>
            <w:r>
              <w:rPr>
                <w:sz w:val="16"/>
                <w:szCs w:val="16"/>
              </w:rPr>
              <w:t>5100013199500</w:t>
            </w:r>
          </w:p>
        </w:tc>
        <w:tc>
          <w:tcPr>
            <w:tcW w:w="628" w:type="dxa"/>
            <w:noWrap/>
            <w:hideMark/>
          </w:tcPr>
          <w:p w14:paraId="2B08BC27" w14:textId="7E8451B2" w:rsidR="00771A4B" w:rsidRDefault="00771A4B" w:rsidP="00771A4B">
            <w:pPr>
              <w:rPr>
                <w:sz w:val="16"/>
                <w:szCs w:val="16"/>
              </w:rPr>
            </w:pPr>
            <w:r>
              <w:rPr>
                <w:sz w:val="16"/>
                <w:szCs w:val="16"/>
              </w:rPr>
              <w:t>Brasilia  - sig</w:t>
            </w:r>
          </w:p>
        </w:tc>
        <w:tc>
          <w:tcPr>
            <w:tcW w:w="3466" w:type="dxa"/>
            <w:noWrap/>
            <w:hideMark/>
          </w:tcPr>
          <w:p w14:paraId="0926E955"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34D20818" w14:textId="77777777" w:rsidR="00771A4B" w:rsidRDefault="00771A4B" w:rsidP="00771A4B">
            <w:pPr>
              <w:rPr>
                <w:sz w:val="16"/>
                <w:szCs w:val="16"/>
              </w:rPr>
            </w:pPr>
            <w:r>
              <w:rPr>
                <w:sz w:val="16"/>
                <w:szCs w:val="16"/>
              </w:rPr>
              <w:t>SIG</w:t>
            </w:r>
          </w:p>
        </w:tc>
        <w:tc>
          <w:tcPr>
            <w:tcW w:w="950" w:type="dxa"/>
            <w:noWrap/>
            <w:vAlign w:val="center"/>
            <w:hideMark/>
          </w:tcPr>
          <w:p w14:paraId="788D4C9E" w14:textId="77777777" w:rsidR="00771A4B" w:rsidRDefault="00771A4B" w:rsidP="00771A4B">
            <w:pPr>
              <w:jc w:val="center"/>
              <w:rPr>
                <w:sz w:val="16"/>
                <w:szCs w:val="16"/>
              </w:rPr>
            </w:pPr>
            <w:r>
              <w:rPr>
                <w:sz w:val="16"/>
                <w:szCs w:val="16"/>
              </w:rPr>
              <w:t>ZWEQENER</w:t>
            </w:r>
          </w:p>
        </w:tc>
        <w:tc>
          <w:tcPr>
            <w:tcW w:w="665" w:type="dxa"/>
            <w:noWrap/>
            <w:vAlign w:val="center"/>
            <w:hideMark/>
          </w:tcPr>
          <w:p w14:paraId="5FC149AD" w14:textId="77777777" w:rsidR="00771A4B" w:rsidRDefault="00771A4B" w:rsidP="00771A4B">
            <w:pPr>
              <w:jc w:val="center"/>
              <w:rPr>
                <w:sz w:val="16"/>
                <w:szCs w:val="16"/>
              </w:rPr>
            </w:pPr>
            <w:r>
              <w:rPr>
                <w:sz w:val="16"/>
                <w:szCs w:val="16"/>
              </w:rPr>
              <w:t>1</w:t>
            </w:r>
          </w:p>
        </w:tc>
        <w:tc>
          <w:tcPr>
            <w:tcW w:w="983" w:type="dxa"/>
            <w:vAlign w:val="center"/>
          </w:tcPr>
          <w:p w14:paraId="64D3A7D0" w14:textId="7790E9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344A7E" w14:textId="16F58A9F" w:rsidR="00771A4B" w:rsidRDefault="00771A4B" w:rsidP="00771A4B">
            <w:pPr>
              <w:jc w:val="center"/>
              <w:rPr>
                <w:sz w:val="16"/>
                <w:szCs w:val="16"/>
              </w:rPr>
            </w:pPr>
            <w:r>
              <w:rPr>
                <w:sz w:val="16"/>
                <w:szCs w:val="16"/>
              </w:rPr>
              <w:t>UN</w:t>
            </w:r>
          </w:p>
        </w:tc>
        <w:tc>
          <w:tcPr>
            <w:tcW w:w="887" w:type="dxa"/>
            <w:noWrap/>
            <w:vAlign w:val="center"/>
            <w:hideMark/>
          </w:tcPr>
          <w:p w14:paraId="121A72AF" w14:textId="2464093B" w:rsidR="00771A4B" w:rsidRDefault="00771A4B" w:rsidP="00771A4B">
            <w:pPr>
              <w:jc w:val="center"/>
              <w:rPr>
                <w:sz w:val="16"/>
                <w:szCs w:val="16"/>
              </w:rPr>
            </w:pPr>
            <w:r>
              <w:rPr>
                <w:sz w:val="16"/>
                <w:szCs w:val="16"/>
              </w:rPr>
              <w:t>1.296,89</w:t>
            </w:r>
          </w:p>
        </w:tc>
        <w:tc>
          <w:tcPr>
            <w:tcW w:w="1152" w:type="dxa"/>
            <w:noWrap/>
            <w:vAlign w:val="center"/>
            <w:hideMark/>
          </w:tcPr>
          <w:p w14:paraId="1BAE4BD0" w14:textId="2CC2E2A5" w:rsidR="00771A4B" w:rsidRDefault="00771A4B" w:rsidP="00771A4B">
            <w:pPr>
              <w:jc w:val="center"/>
              <w:rPr>
                <w:sz w:val="16"/>
                <w:szCs w:val="16"/>
              </w:rPr>
            </w:pPr>
            <w:r>
              <w:rPr>
                <w:sz w:val="16"/>
                <w:szCs w:val="16"/>
              </w:rPr>
              <w:t>-             140,48</w:t>
            </w:r>
          </w:p>
        </w:tc>
        <w:tc>
          <w:tcPr>
            <w:tcW w:w="887" w:type="dxa"/>
            <w:noWrap/>
            <w:vAlign w:val="center"/>
            <w:hideMark/>
          </w:tcPr>
          <w:p w14:paraId="089F32CC" w14:textId="2AE3387C" w:rsidR="00771A4B" w:rsidRDefault="00771A4B" w:rsidP="00771A4B">
            <w:pPr>
              <w:jc w:val="center"/>
              <w:rPr>
                <w:sz w:val="16"/>
                <w:szCs w:val="16"/>
              </w:rPr>
            </w:pPr>
            <w:r>
              <w:rPr>
                <w:sz w:val="16"/>
                <w:szCs w:val="16"/>
              </w:rPr>
              <w:t>1.156,41</w:t>
            </w:r>
          </w:p>
        </w:tc>
      </w:tr>
      <w:tr w:rsidR="00771A4B" w14:paraId="32E765FB" w14:textId="77777777" w:rsidTr="00771A4B">
        <w:trPr>
          <w:trHeight w:val="240"/>
        </w:trPr>
        <w:tc>
          <w:tcPr>
            <w:tcW w:w="936" w:type="dxa"/>
            <w:noWrap/>
            <w:hideMark/>
          </w:tcPr>
          <w:p w14:paraId="01971871" w14:textId="0AF2A963" w:rsidR="00771A4B" w:rsidRDefault="00771A4B" w:rsidP="00771A4B">
            <w:pPr>
              <w:rPr>
                <w:sz w:val="16"/>
                <w:szCs w:val="16"/>
              </w:rPr>
            </w:pPr>
            <w:r>
              <w:rPr>
                <w:sz w:val="16"/>
                <w:szCs w:val="16"/>
              </w:rPr>
              <w:t>Maquinas e equipamentos</w:t>
            </w:r>
          </w:p>
        </w:tc>
        <w:tc>
          <w:tcPr>
            <w:tcW w:w="1096" w:type="dxa"/>
            <w:noWrap/>
            <w:hideMark/>
          </w:tcPr>
          <w:p w14:paraId="1C9169F7" w14:textId="77777777" w:rsidR="00771A4B" w:rsidRDefault="00771A4B" w:rsidP="00771A4B">
            <w:pPr>
              <w:rPr>
                <w:sz w:val="16"/>
                <w:szCs w:val="16"/>
              </w:rPr>
            </w:pPr>
            <w:r>
              <w:rPr>
                <w:sz w:val="16"/>
                <w:szCs w:val="16"/>
              </w:rPr>
              <w:t>5100013199490</w:t>
            </w:r>
          </w:p>
        </w:tc>
        <w:tc>
          <w:tcPr>
            <w:tcW w:w="628" w:type="dxa"/>
            <w:noWrap/>
            <w:hideMark/>
          </w:tcPr>
          <w:p w14:paraId="119AE414" w14:textId="4F1B3F0D" w:rsidR="00771A4B" w:rsidRDefault="00771A4B" w:rsidP="00771A4B">
            <w:pPr>
              <w:rPr>
                <w:sz w:val="16"/>
                <w:szCs w:val="16"/>
              </w:rPr>
            </w:pPr>
            <w:r>
              <w:rPr>
                <w:sz w:val="16"/>
                <w:szCs w:val="16"/>
              </w:rPr>
              <w:t>Brasilia  - sig</w:t>
            </w:r>
          </w:p>
        </w:tc>
        <w:tc>
          <w:tcPr>
            <w:tcW w:w="3466" w:type="dxa"/>
            <w:noWrap/>
            <w:hideMark/>
          </w:tcPr>
          <w:p w14:paraId="7E2C8CD8"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E243E29" w14:textId="77777777" w:rsidR="00771A4B" w:rsidRDefault="00771A4B" w:rsidP="00771A4B">
            <w:pPr>
              <w:rPr>
                <w:sz w:val="16"/>
                <w:szCs w:val="16"/>
              </w:rPr>
            </w:pPr>
            <w:r>
              <w:rPr>
                <w:sz w:val="16"/>
                <w:szCs w:val="16"/>
              </w:rPr>
              <w:t>SIG</w:t>
            </w:r>
          </w:p>
        </w:tc>
        <w:tc>
          <w:tcPr>
            <w:tcW w:w="950" w:type="dxa"/>
            <w:noWrap/>
            <w:vAlign w:val="center"/>
            <w:hideMark/>
          </w:tcPr>
          <w:p w14:paraId="1F71542F" w14:textId="77777777" w:rsidR="00771A4B" w:rsidRDefault="00771A4B" w:rsidP="00771A4B">
            <w:pPr>
              <w:jc w:val="center"/>
              <w:rPr>
                <w:sz w:val="16"/>
                <w:szCs w:val="16"/>
              </w:rPr>
            </w:pPr>
            <w:r>
              <w:rPr>
                <w:sz w:val="16"/>
                <w:szCs w:val="16"/>
              </w:rPr>
              <w:t>ZWEQENER</w:t>
            </w:r>
          </w:p>
        </w:tc>
        <w:tc>
          <w:tcPr>
            <w:tcW w:w="665" w:type="dxa"/>
            <w:noWrap/>
            <w:vAlign w:val="center"/>
            <w:hideMark/>
          </w:tcPr>
          <w:p w14:paraId="59B745C5" w14:textId="77777777" w:rsidR="00771A4B" w:rsidRDefault="00771A4B" w:rsidP="00771A4B">
            <w:pPr>
              <w:jc w:val="center"/>
              <w:rPr>
                <w:sz w:val="16"/>
                <w:szCs w:val="16"/>
              </w:rPr>
            </w:pPr>
            <w:r>
              <w:rPr>
                <w:sz w:val="16"/>
                <w:szCs w:val="16"/>
              </w:rPr>
              <w:t>1</w:t>
            </w:r>
          </w:p>
        </w:tc>
        <w:tc>
          <w:tcPr>
            <w:tcW w:w="983" w:type="dxa"/>
            <w:vAlign w:val="center"/>
          </w:tcPr>
          <w:p w14:paraId="0A3F9AD9" w14:textId="3ED237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FC8755" w14:textId="26D9BD4B" w:rsidR="00771A4B" w:rsidRDefault="00771A4B" w:rsidP="00771A4B">
            <w:pPr>
              <w:jc w:val="center"/>
              <w:rPr>
                <w:sz w:val="16"/>
                <w:szCs w:val="16"/>
              </w:rPr>
            </w:pPr>
            <w:r>
              <w:rPr>
                <w:sz w:val="16"/>
                <w:szCs w:val="16"/>
              </w:rPr>
              <w:t>UN</w:t>
            </w:r>
          </w:p>
        </w:tc>
        <w:tc>
          <w:tcPr>
            <w:tcW w:w="887" w:type="dxa"/>
            <w:noWrap/>
            <w:vAlign w:val="center"/>
            <w:hideMark/>
          </w:tcPr>
          <w:p w14:paraId="00E0AFE2" w14:textId="4FB91D2B" w:rsidR="00771A4B" w:rsidRDefault="00771A4B" w:rsidP="00771A4B">
            <w:pPr>
              <w:jc w:val="center"/>
              <w:rPr>
                <w:sz w:val="16"/>
                <w:szCs w:val="16"/>
              </w:rPr>
            </w:pPr>
            <w:r>
              <w:rPr>
                <w:sz w:val="16"/>
                <w:szCs w:val="16"/>
              </w:rPr>
              <w:t>1.296,89</w:t>
            </w:r>
          </w:p>
        </w:tc>
        <w:tc>
          <w:tcPr>
            <w:tcW w:w="1152" w:type="dxa"/>
            <w:noWrap/>
            <w:vAlign w:val="center"/>
            <w:hideMark/>
          </w:tcPr>
          <w:p w14:paraId="46C82913" w14:textId="0BA0E253" w:rsidR="00771A4B" w:rsidRDefault="00771A4B" w:rsidP="00771A4B">
            <w:pPr>
              <w:jc w:val="center"/>
              <w:rPr>
                <w:sz w:val="16"/>
                <w:szCs w:val="16"/>
              </w:rPr>
            </w:pPr>
            <w:r>
              <w:rPr>
                <w:sz w:val="16"/>
                <w:szCs w:val="16"/>
              </w:rPr>
              <w:t>-             140,48</w:t>
            </w:r>
          </w:p>
        </w:tc>
        <w:tc>
          <w:tcPr>
            <w:tcW w:w="887" w:type="dxa"/>
            <w:noWrap/>
            <w:vAlign w:val="center"/>
            <w:hideMark/>
          </w:tcPr>
          <w:p w14:paraId="07DC8BAF" w14:textId="36E3014C" w:rsidR="00771A4B" w:rsidRDefault="00771A4B" w:rsidP="00771A4B">
            <w:pPr>
              <w:jc w:val="center"/>
              <w:rPr>
                <w:sz w:val="16"/>
                <w:szCs w:val="16"/>
              </w:rPr>
            </w:pPr>
            <w:r>
              <w:rPr>
                <w:sz w:val="16"/>
                <w:szCs w:val="16"/>
              </w:rPr>
              <w:t>1.156,41</w:t>
            </w:r>
          </w:p>
        </w:tc>
      </w:tr>
      <w:tr w:rsidR="00771A4B" w14:paraId="3F5D006E" w14:textId="77777777" w:rsidTr="00771A4B">
        <w:trPr>
          <w:trHeight w:val="240"/>
        </w:trPr>
        <w:tc>
          <w:tcPr>
            <w:tcW w:w="936" w:type="dxa"/>
            <w:noWrap/>
            <w:hideMark/>
          </w:tcPr>
          <w:p w14:paraId="72402ADE" w14:textId="5E6771C0" w:rsidR="00771A4B" w:rsidRDefault="00771A4B" w:rsidP="00771A4B">
            <w:pPr>
              <w:rPr>
                <w:sz w:val="16"/>
                <w:szCs w:val="16"/>
              </w:rPr>
            </w:pPr>
            <w:r>
              <w:rPr>
                <w:sz w:val="16"/>
                <w:szCs w:val="16"/>
              </w:rPr>
              <w:t>Maquinas e equipamentos</w:t>
            </w:r>
          </w:p>
        </w:tc>
        <w:tc>
          <w:tcPr>
            <w:tcW w:w="1096" w:type="dxa"/>
            <w:noWrap/>
            <w:hideMark/>
          </w:tcPr>
          <w:p w14:paraId="22B97AF0" w14:textId="77777777" w:rsidR="00771A4B" w:rsidRDefault="00771A4B" w:rsidP="00771A4B">
            <w:pPr>
              <w:rPr>
                <w:sz w:val="16"/>
                <w:szCs w:val="16"/>
              </w:rPr>
            </w:pPr>
            <w:r>
              <w:rPr>
                <w:sz w:val="16"/>
                <w:szCs w:val="16"/>
              </w:rPr>
              <w:t>5100013199480</w:t>
            </w:r>
          </w:p>
        </w:tc>
        <w:tc>
          <w:tcPr>
            <w:tcW w:w="628" w:type="dxa"/>
            <w:noWrap/>
            <w:hideMark/>
          </w:tcPr>
          <w:p w14:paraId="40AE1F6E" w14:textId="5F8EF801" w:rsidR="00771A4B" w:rsidRDefault="00771A4B" w:rsidP="00771A4B">
            <w:pPr>
              <w:rPr>
                <w:sz w:val="16"/>
                <w:szCs w:val="16"/>
              </w:rPr>
            </w:pPr>
            <w:r>
              <w:rPr>
                <w:sz w:val="16"/>
                <w:szCs w:val="16"/>
              </w:rPr>
              <w:t>Brasilia  - sig</w:t>
            </w:r>
          </w:p>
        </w:tc>
        <w:tc>
          <w:tcPr>
            <w:tcW w:w="3466" w:type="dxa"/>
            <w:noWrap/>
            <w:hideMark/>
          </w:tcPr>
          <w:p w14:paraId="72F89B6B"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466F5D9E" w14:textId="77777777" w:rsidR="00771A4B" w:rsidRDefault="00771A4B" w:rsidP="00771A4B">
            <w:pPr>
              <w:rPr>
                <w:sz w:val="16"/>
                <w:szCs w:val="16"/>
              </w:rPr>
            </w:pPr>
            <w:r>
              <w:rPr>
                <w:sz w:val="16"/>
                <w:szCs w:val="16"/>
              </w:rPr>
              <w:t>SIG</w:t>
            </w:r>
          </w:p>
        </w:tc>
        <w:tc>
          <w:tcPr>
            <w:tcW w:w="950" w:type="dxa"/>
            <w:noWrap/>
            <w:vAlign w:val="center"/>
            <w:hideMark/>
          </w:tcPr>
          <w:p w14:paraId="39675914" w14:textId="77777777" w:rsidR="00771A4B" w:rsidRDefault="00771A4B" w:rsidP="00771A4B">
            <w:pPr>
              <w:jc w:val="center"/>
              <w:rPr>
                <w:sz w:val="16"/>
                <w:szCs w:val="16"/>
              </w:rPr>
            </w:pPr>
            <w:r>
              <w:rPr>
                <w:sz w:val="16"/>
                <w:szCs w:val="16"/>
              </w:rPr>
              <w:t>ZWEQENER</w:t>
            </w:r>
          </w:p>
        </w:tc>
        <w:tc>
          <w:tcPr>
            <w:tcW w:w="665" w:type="dxa"/>
            <w:noWrap/>
            <w:vAlign w:val="center"/>
            <w:hideMark/>
          </w:tcPr>
          <w:p w14:paraId="4CD13692" w14:textId="77777777" w:rsidR="00771A4B" w:rsidRDefault="00771A4B" w:rsidP="00771A4B">
            <w:pPr>
              <w:jc w:val="center"/>
              <w:rPr>
                <w:sz w:val="16"/>
                <w:szCs w:val="16"/>
              </w:rPr>
            </w:pPr>
            <w:r>
              <w:rPr>
                <w:sz w:val="16"/>
                <w:szCs w:val="16"/>
              </w:rPr>
              <w:t>1</w:t>
            </w:r>
          </w:p>
        </w:tc>
        <w:tc>
          <w:tcPr>
            <w:tcW w:w="983" w:type="dxa"/>
            <w:vAlign w:val="center"/>
          </w:tcPr>
          <w:p w14:paraId="1A69087E" w14:textId="7F1389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2764DF" w14:textId="45243DF0" w:rsidR="00771A4B" w:rsidRDefault="00771A4B" w:rsidP="00771A4B">
            <w:pPr>
              <w:jc w:val="center"/>
              <w:rPr>
                <w:sz w:val="16"/>
                <w:szCs w:val="16"/>
              </w:rPr>
            </w:pPr>
            <w:r>
              <w:rPr>
                <w:sz w:val="16"/>
                <w:szCs w:val="16"/>
              </w:rPr>
              <w:t>UN</w:t>
            </w:r>
          </w:p>
        </w:tc>
        <w:tc>
          <w:tcPr>
            <w:tcW w:w="887" w:type="dxa"/>
            <w:noWrap/>
            <w:vAlign w:val="center"/>
            <w:hideMark/>
          </w:tcPr>
          <w:p w14:paraId="2F556CB8" w14:textId="7818E04B" w:rsidR="00771A4B" w:rsidRDefault="00771A4B" w:rsidP="00771A4B">
            <w:pPr>
              <w:jc w:val="center"/>
              <w:rPr>
                <w:sz w:val="16"/>
                <w:szCs w:val="16"/>
              </w:rPr>
            </w:pPr>
            <w:r>
              <w:rPr>
                <w:sz w:val="16"/>
                <w:szCs w:val="16"/>
              </w:rPr>
              <w:t>1.296,89</w:t>
            </w:r>
          </w:p>
        </w:tc>
        <w:tc>
          <w:tcPr>
            <w:tcW w:w="1152" w:type="dxa"/>
            <w:noWrap/>
            <w:vAlign w:val="center"/>
            <w:hideMark/>
          </w:tcPr>
          <w:p w14:paraId="7B38A109" w14:textId="6D61A7F0" w:rsidR="00771A4B" w:rsidRDefault="00771A4B" w:rsidP="00771A4B">
            <w:pPr>
              <w:jc w:val="center"/>
              <w:rPr>
                <w:sz w:val="16"/>
                <w:szCs w:val="16"/>
              </w:rPr>
            </w:pPr>
            <w:r>
              <w:rPr>
                <w:sz w:val="16"/>
                <w:szCs w:val="16"/>
              </w:rPr>
              <w:t>-             140,48</w:t>
            </w:r>
          </w:p>
        </w:tc>
        <w:tc>
          <w:tcPr>
            <w:tcW w:w="887" w:type="dxa"/>
            <w:noWrap/>
            <w:vAlign w:val="center"/>
            <w:hideMark/>
          </w:tcPr>
          <w:p w14:paraId="4686E070" w14:textId="4F08DBCE" w:rsidR="00771A4B" w:rsidRDefault="00771A4B" w:rsidP="00771A4B">
            <w:pPr>
              <w:jc w:val="center"/>
              <w:rPr>
                <w:sz w:val="16"/>
                <w:szCs w:val="16"/>
              </w:rPr>
            </w:pPr>
            <w:r>
              <w:rPr>
                <w:sz w:val="16"/>
                <w:szCs w:val="16"/>
              </w:rPr>
              <w:t>1.156,41</w:t>
            </w:r>
          </w:p>
        </w:tc>
      </w:tr>
      <w:tr w:rsidR="00771A4B" w14:paraId="0EC653A8" w14:textId="77777777" w:rsidTr="00771A4B">
        <w:trPr>
          <w:trHeight w:val="240"/>
        </w:trPr>
        <w:tc>
          <w:tcPr>
            <w:tcW w:w="936" w:type="dxa"/>
            <w:noWrap/>
            <w:hideMark/>
          </w:tcPr>
          <w:p w14:paraId="6DE64A55" w14:textId="7607B16D" w:rsidR="00771A4B" w:rsidRDefault="00771A4B" w:rsidP="00771A4B">
            <w:pPr>
              <w:rPr>
                <w:sz w:val="16"/>
                <w:szCs w:val="16"/>
              </w:rPr>
            </w:pPr>
            <w:r>
              <w:rPr>
                <w:sz w:val="16"/>
                <w:szCs w:val="16"/>
              </w:rPr>
              <w:lastRenderedPageBreak/>
              <w:t>Maquinas e equipamentos</w:t>
            </w:r>
          </w:p>
        </w:tc>
        <w:tc>
          <w:tcPr>
            <w:tcW w:w="1096" w:type="dxa"/>
            <w:noWrap/>
            <w:hideMark/>
          </w:tcPr>
          <w:p w14:paraId="36BE9EEF" w14:textId="77777777" w:rsidR="00771A4B" w:rsidRDefault="00771A4B" w:rsidP="00771A4B">
            <w:pPr>
              <w:rPr>
                <w:sz w:val="16"/>
                <w:szCs w:val="16"/>
              </w:rPr>
            </w:pPr>
            <w:r>
              <w:rPr>
                <w:sz w:val="16"/>
                <w:szCs w:val="16"/>
              </w:rPr>
              <w:t>5100013199470</w:t>
            </w:r>
          </w:p>
        </w:tc>
        <w:tc>
          <w:tcPr>
            <w:tcW w:w="628" w:type="dxa"/>
            <w:noWrap/>
            <w:hideMark/>
          </w:tcPr>
          <w:p w14:paraId="49E3FAA2" w14:textId="7C930D1D" w:rsidR="00771A4B" w:rsidRDefault="00771A4B" w:rsidP="00771A4B">
            <w:pPr>
              <w:rPr>
                <w:sz w:val="16"/>
                <w:szCs w:val="16"/>
              </w:rPr>
            </w:pPr>
            <w:r>
              <w:rPr>
                <w:sz w:val="16"/>
                <w:szCs w:val="16"/>
              </w:rPr>
              <w:t>Brasilia  - sig</w:t>
            </w:r>
          </w:p>
        </w:tc>
        <w:tc>
          <w:tcPr>
            <w:tcW w:w="3466" w:type="dxa"/>
            <w:noWrap/>
            <w:hideMark/>
          </w:tcPr>
          <w:p w14:paraId="4A130173"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562B887F" w14:textId="77777777" w:rsidR="00771A4B" w:rsidRDefault="00771A4B" w:rsidP="00771A4B">
            <w:pPr>
              <w:rPr>
                <w:sz w:val="16"/>
                <w:szCs w:val="16"/>
              </w:rPr>
            </w:pPr>
            <w:r>
              <w:rPr>
                <w:sz w:val="16"/>
                <w:szCs w:val="16"/>
              </w:rPr>
              <w:t>SIG</w:t>
            </w:r>
          </w:p>
        </w:tc>
        <w:tc>
          <w:tcPr>
            <w:tcW w:w="950" w:type="dxa"/>
            <w:noWrap/>
            <w:vAlign w:val="center"/>
            <w:hideMark/>
          </w:tcPr>
          <w:p w14:paraId="5F20434E" w14:textId="77777777" w:rsidR="00771A4B" w:rsidRDefault="00771A4B" w:rsidP="00771A4B">
            <w:pPr>
              <w:jc w:val="center"/>
              <w:rPr>
                <w:sz w:val="16"/>
                <w:szCs w:val="16"/>
              </w:rPr>
            </w:pPr>
            <w:r>
              <w:rPr>
                <w:sz w:val="16"/>
                <w:szCs w:val="16"/>
              </w:rPr>
              <w:t>ZWEQENER</w:t>
            </w:r>
          </w:p>
        </w:tc>
        <w:tc>
          <w:tcPr>
            <w:tcW w:w="665" w:type="dxa"/>
            <w:noWrap/>
            <w:vAlign w:val="center"/>
            <w:hideMark/>
          </w:tcPr>
          <w:p w14:paraId="73C2F900" w14:textId="77777777" w:rsidR="00771A4B" w:rsidRDefault="00771A4B" w:rsidP="00771A4B">
            <w:pPr>
              <w:jc w:val="center"/>
              <w:rPr>
                <w:sz w:val="16"/>
                <w:szCs w:val="16"/>
              </w:rPr>
            </w:pPr>
            <w:r>
              <w:rPr>
                <w:sz w:val="16"/>
                <w:szCs w:val="16"/>
              </w:rPr>
              <w:t>1</w:t>
            </w:r>
          </w:p>
        </w:tc>
        <w:tc>
          <w:tcPr>
            <w:tcW w:w="983" w:type="dxa"/>
            <w:vAlign w:val="center"/>
          </w:tcPr>
          <w:p w14:paraId="6426DC44" w14:textId="5FFA15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D763E6" w14:textId="4A777741" w:rsidR="00771A4B" w:rsidRDefault="00771A4B" w:rsidP="00771A4B">
            <w:pPr>
              <w:jc w:val="center"/>
              <w:rPr>
                <w:sz w:val="16"/>
                <w:szCs w:val="16"/>
              </w:rPr>
            </w:pPr>
            <w:r>
              <w:rPr>
                <w:sz w:val="16"/>
                <w:szCs w:val="16"/>
              </w:rPr>
              <w:t>UN</w:t>
            </w:r>
          </w:p>
        </w:tc>
        <w:tc>
          <w:tcPr>
            <w:tcW w:w="887" w:type="dxa"/>
            <w:noWrap/>
            <w:vAlign w:val="center"/>
            <w:hideMark/>
          </w:tcPr>
          <w:p w14:paraId="77201B6F" w14:textId="74C7A056" w:rsidR="00771A4B" w:rsidRDefault="00771A4B" w:rsidP="00771A4B">
            <w:pPr>
              <w:jc w:val="center"/>
              <w:rPr>
                <w:sz w:val="16"/>
                <w:szCs w:val="16"/>
              </w:rPr>
            </w:pPr>
            <w:r>
              <w:rPr>
                <w:sz w:val="16"/>
                <w:szCs w:val="16"/>
              </w:rPr>
              <w:t>1.296,89</w:t>
            </w:r>
          </w:p>
        </w:tc>
        <w:tc>
          <w:tcPr>
            <w:tcW w:w="1152" w:type="dxa"/>
            <w:noWrap/>
            <w:vAlign w:val="center"/>
            <w:hideMark/>
          </w:tcPr>
          <w:p w14:paraId="25C969F6" w14:textId="295EEAF2" w:rsidR="00771A4B" w:rsidRDefault="00771A4B" w:rsidP="00771A4B">
            <w:pPr>
              <w:jc w:val="center"/>
              <w:rPr>
                <w:sz w:val="16"/>
                <w:szCs w:val="16"/>
              </w:rPr>
            </w:pPr>
            <w:r>
              <w:rPr>
                <w:sz w:val="16"/>
                <w:szCs w:val="16"/>
              </w:rPr>
              <w:t>-             140,48</w:t>
            </w:r>
          </w:p>
        </w:tc>
        <w:tc>
          <w:tcPr>
            <w:tcW w:w="887" w:type="dxa"/>
            <w:noWrap/>
            <w:vAlign w:val="center"/>
            <w:hideMark/>
          </w:tcPr>
          <w:p w14:paraId="3AF2C6ED" w14:textId="67162922" w:rsidR="00771A4B" w:rsidRDefault="00771A4B" w:rsidP="00771A4B">
            <w:pPr>
              <w:jc w:val="center"/>
              <w:rPr>
                <w:sz w:val="16"/>
                <w:szCs w:val="16"/>
              </w:rPr>
            </w:pPr>
            <w:r>
              <w:rPr>
                <w:sz w:val="16"/>
                <w:szCs w:val="16"/>
              </w:rPr>
              <w:t>1.156,41</w:t>
            </w:r>
          </w:p>
        </w:tc>
      </w:tr>
      <w:tr w:rsidR="00771A4B" w14:paraId="7A817518" w14:textId="77777777" w:rsidTr="00771A4B">
        <w:trPr>
          <w:trHeight w:val="240"/>
        </w:trPr>
        <w:tc>
          <w:tcPr>
            <w:tcW w:w="936" w:type="dxa"/>
            <w:noWrap/>
            <w:hideMark/>
          </w:tcPr>
          <w:p w14:paraId="69841A89" w14:textId="371D1053" w:rsidR="00771A4B" w:rsidRDefault="00771A4B" w:rsidP="00771A4B">
            <w:pPr>
              <w:rPr>
                <w:sz w:val="16"/>
                <w:szCs w:val="16"/>
              </w:rPr>
            </w:pPr>
            <w:r>
              <w:rPr>
                <w:sz w:val="16"/>
                <w:szCs w:val="16"/>
              </w:rPr>
              <w:t>Maquinas e equipamentos</w:t>
            </w:r>
          </w:p>
        </w:tc>
        <w:tc>
          <w:tcPr>
            <w:tcW w:w="1096" w:type="dxa"/>
            <w:noWrap/>
            <w:hideMark/>
          </w:tcPr>
          <w:p w14:paraId="0BFAF70E" w14:textId="77777777" w:rsidR="00771A4B" w:rsidRDefault="00771A4B" w:rsidP="00771A4B">
            <w:pPr>
              <w:rPr>
                <w:sz w:val="16"/>
                <w:szCs w:val="16"/>
              </w:rPr>
            </w:pPr>
            <w:r>
              <w:rPr>
                <w:sz w:val="16"/>
                <w:szCs w:val="16"/>
              </w:rPr>
              <w:t>5100013199460</w:t>
            </w:r>
          </w:p>
        </w:tc>
        <w:tc>
          <w:tcPr>
            <w:tcW w:w="628" w:type="dxa"/>
            <w:noWrap/>
            <w:hideMark/>
          </w:tcPr>
          <w:p w14:paraId="35E47C2C" w14:textId="17DEE29D" w:rsidR="00771A4B" w:rsidRDefault="00771A4B" w:rsidP="00771A4B">
            <w:pPr>
              <w:rPr>
                <w:sz w:val="16"/>
                <w:szCs w:val="16"/>
              </w:rPr>
            </w:pPr>
            <w:r>
              <w:rPr>
                <w:sz w:val="16"/>
                <w:szCs w:val="16"/>
              </w:rPr>
              <w:t>Brasilia  - sig</w:t>
            </w:r>
          </w:p>
        </w:tc>
        <w:tc>
          <w:tcPr>
            <w:tcW w:w="3466" w:type="dxa"/>
            <w:noWrap/>
            <w:hideMark/>
          </w:tcPr>
          <w:p w14:paraId="197C84A5"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58F96D8E" w14:textId="77777777" w:rsidR="00771A4B" w:rsidRDefault="00771A4B" w:rsidP="00771A4B">
            <w:pPr>
              <w:rPr>
                <w:sz w:val="16"/>
                <w:szCs w:val="16"/>
              </w:rPr>
            </w:pPr>
            <w:r>
              <w:rPr>
                <w:sz w:val="16"/>
                <w:szCs w:val="16"/>
              </w:rPr>
              <w:t>SIG</w:t>
            </w:r>
          </w:p>
        </w:tc>
        <w:tc>
          <w:tcPr>
            <w:tcW w:w="950" w:type="dxa"/>
            <w:noWrap/>
            <w:vAlign w:val="center"/>
            <w:hideMark/>
          </w:tcPr>
          <w:p w14:paraId="73ECC297" w14:textId="77777777" w:rsidR="00771A4B" w:rsidRDefault="00771A4B" w:rsidP="00771A4B">
            <w:pPr>
              <w:jc w:val="center"/>
              <w:rPr>
                <w:sz w:val="16"/>
                <w:szCs w:val="16"/>
              </w:rPr>
            </w:pPr>
            <w:r>
              <w:rPr>
                <w:sz w:val="16"/>
                <w:szCs w:val="16"/>
              </w:rPr>
              <w:t>ZWEQENER</w:t>
            </w:r>
          </w:p>
        </w:tc>
        <w:tc>
          <w:tcPr>
            <w:tcW w:w="665" w:type="dxa"/>
            <w:noWrap/>
            <w:vAlign w:val="center"/>
            <w:hideMark/>
          </w:tcPr>
          <w:p w14:paraId="5CF20B2C" w14:textId="77777777" w:rsidR="00771A4B" w:rsidRDefault="00771A4B" w:rsidP="00771A4B">
            <w:pPr>
              <w:jc w:val="center"/>
              <w:rPr>
                <w:sz w:val="16"/>
                <w:szCs w:val="16"/>
              </w:rPr>
            </w:pPr>
            <w:r>
              <w:rPr>
                <w:sz w:val="16"/>
                <w:szCs w:val="16"/>
              </w:rPr>
              <w:t>1</w:t>
            </w:r>
          </w:p>
        </w:tc>
        <w:tc>
          <w:tcPr>
            <w:tcW w:w="983" w:type="dxa"/>
            <w:vAlign w:val="center"/>
          </w:tcPr>
          <w:p w14:paraId="58439DA1" w14:textId="5FF549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A37B9D" w14:textId="41DD0CDF" w:rsidR="00771A4B" w:rsidRDefault="00771A4B" w:rsidP="00771A4B">
            <w:pPr>
              <w:jc w:val="center"/>
              <w:rPr>
                <w:sz w:val="16"/>
                <w:szCs w:val="16"/>
              </w:rPr>
            </w:pPr>
            <w:r>
              <w:rPr>
                <w:sz w:val="16"/>
                <w:szCs w:val="16"/>
              </w:rPr>
              <w:t>UN</w:t>
            </w:r>
          </w:p>
        </w:tc>
        <w:tc>
          <w:tcPr>
            <w:tcW w:w="887" w:type="dxa"/>
            <w:noWrap/>
            <w:vAlign w:val="center"/>
            <w:hideMark/>
          </w:tcPr>
          <w:p w14:paraId="36CA0DB4" w14:textId="0115E31C" w:rsidR="00771A4B" w:rsidRDefault="00771A4B" w:rsidP="00771A4B">
            <w:pPr>
              <w:jc w:val="center"/>
              <w:rPr>
                <w:sz w:val="16"/>
                <w:szCs w:val="16"/>
              </w:rPr>
            </w:pPr>
            <w:r>
              <w:rPr>
                <w:sz w:val="16"/>
                <w:szCs w:val="16"/>
              </w:rPr>
              <w:t>1.296,89</w:t>
            </w:r>
          </w:p>
        </w:tc>
        <w:tc>
          <w:tcPr>
            <w:tcW w:w="1152" w:type="dxa"/>
            <w:noWrap/>
            <w:vAlign w:val="center"/>
            <w:hideMark/>
          </w:tcPr>
          <w:p w14:paraId="007C79CD" w14:textId="3FB66723" w:rsidR="00771A4B" w:rsidRDefault="00771A4B" w:rsidP="00771A4B">
            <w:pPr>
              <w:jc w:val="center"/>
              <w:rPr>
                <w:sz w:val="16"/>
                <w:szCs w:val="16"/>
              </w:rPr>
            </w:pPr>
            <w:r>
              <w:rPr>
                <w:sz w:val="16"/>
                <w:szCs w:val="16"/>
              </w:rPr>
              <w:t>-             140,48</w:t>
            </w:r>
          </w:p>
        </w:tc>
        <w:tc>
          <w:tcPr>
            <w:tcW w:w="887" w:type="dxa"/>
            <w:noWrap/>
            <w:vAlign w:val="center"/>
            <w:hideMark/>
          </w:tcPr>
          <w:p w14:paraId="425964EB" w14:textId="2AC5CD5E" w:rsidR="00771A4B" w:rsidRDefault="00771A4B" w:rsidP="00771A4B">
            <w:pPr>
              <w:jc w:val="center"/>
              <w:rPr>
                <w:sz w:val="16"/>
                <w:szCs w:val="16"/>
              </w:rPr>
            </w:pPr>
            <w:r>
              <w:rPr>
                <w:sz w:val="16"/>
                <w:szCs w:val="16"/>
              </w:rPr>
              <w:t>1.156,41</w:t>
            </w:r>
          </w:p>
        </w:tc>
      </w:tr>
      <w:tr w:rsidR="00771A4B" w14:paraId="40663CDA" w14:textId="77777777" w:rsidTr="00771A4B">
        <w:trPr>
          <w:trHeight w:val="240"/>
        </w:trPr>
        <w:tc>
          <w:tcPr>
            <w:tcW w:w="936" w:type="dxa"/>
            <w:noWrap/>
            <w:hideMark/>
          </w:tcPr>
          <w:p w14:paraId="53760A56" w14:textId="5B114287" w:rsidR="00771A4B" w:rsidRDefault="00771A4B" w:rsidP="00771A4B">
            <w:pPr>
              <w:rPr>
                <w:sz w:val="16"/>
                <w:szCs w:val="16"/>
              </w:rPr>
            </w:pPr>
            <w:r>
              <w:rPr>
                <w:sz w:val="16"/>
                <w:szCs w:val="16"/>
              </w:rPr>
              <w:t>Maquinas e equipamentos</w:t>
            </w:r>
          </w:p>
        </w:tc>
        <w:tc>
          <w:tcPr>
            <w:tcW w:w="1096" w:type="dxa"/>
            <w:noWrap/>
            <w:hideMark/>
          </w:tcPr>
          <w:p w14:paraId="72775F61" w14:textId="77777777" w:rsidR="00771A4B" w:rsidRDefault="00771A4B" w:rsidP="00771A4B">
            <w:pPr>
              <w:rPr>
                <w:sz w:val="16"/>
                <w:szCs w:val="16"/>
              </w:rPr>
            </w:pPr>
            <w:r>
              <w:rPr>
                <w:sz w:val="16"/>
                <w:szCs w:val="16"/>
              </w:rPr>
              <w:t>5100013199830</w:t>
            </w:r>
          </w:p>
        </w:tc>
        <w:tc>
          <w:tcPr>
            <w:tcW w:w="628" w:type="dxa"/>
            <w:noWrap/>
            <w:hideMark/>
          </w:tcPr>
          <w:p w14:paraId="6892F9C8" w14:textId="40BC1764" w:rsidR="00771A4B" w:rsidRDefault="00771A4B" w:rsidP="00771A4B">
            <w:pPr>
              <w:rPr>
                <w:sz w:val="16"/>
                <w:szCs w:val="16"/>
              </w:rPr>
            </w:pPr>
            <w:r>
              <w:rPr>
                <w:sz w:val="16"/>
                <w:szCs w:val="16"/>
              </w:rPr>
              <w:t>Brasilia  - sig</w:t>
            </w:r>
          </w:p>
        </w:tc>
        <w:tc>
          <w:tcPr>
            <w:tcW w:w="3466" w:type="dxa"/>
            <w:noWrap/>
            <w:hideMark/>
          </w:tcPr>
          <w:p w14:paraId="69855D13" w14:textId="77777777" w:rsidR="00771A4B" w:rsidRDefault="00771A4B" w:rsidP="00771A4B">
            <w:pPr>
              <w:rPr>
                <w:sz w:val="16"/>
                <w:szCs w:val="16"/>
              </w:rPr>
            </w:pPr>
            <w:r>
              <w:rPr>
                <w:sz w:val="16"/>
                <w:szCs w:val="16"/>
              </w:rPr>
              <w:t>BATERIA CHUMBO ACIDA FAB: TUDOR, MOD: TFS150MVD, 12V 150AH</w:t>
            </w:r>
          </w:p>
        </w:tc>
        <w:tc>
          <w:tcPr>
            <w:tcW w:w="481" w:type="dxa"/>
            <w:noWrap/>
            <w:hideMark/>
          </w:tcPr>
          <w:p w14:paraId="3C507F90" w14:textId="77777777" w:rsidR="00771A4B" w:rsidRDefault="00771A4B" w:rsidP="00771A4B">
            <w:pPr>
              <w:rPr>
                <w:sz w:val="16"/>
                <w:szCs w:val="16"/>
              </w:rPr>
            </w:pPr>
            <w:r>
              <w:rPr>
                <w:sz w:val="16"/>
                <w:szCs w:val="16"/>
              </w:rPr>
              <w:t>SIG</w:t>
            </w:r>
          </w:p>
        </w:tc>
        <w:tc>
          <w:tcPr>
            <w:tcW w:w="950" w:type="dxa"/>
            <w:noWrap/>
            <w:vAlign w:val="center"/>
            <w:hideMark/>
          </w:tcPr>
          <w:p w14:paraId="773A9319" w14:textId="77777777" w:rsidR="00771A4B" w:rsidRDefault="00771A4B" w:rsidP="00771A4B">
            <w:pPr>
              <w:jc w:val="center"/>
              <w:rPr>
                <w:sz w:val="16"/>
                <w:szCs w:val="16"/>
              </w:rPr>
            </w:pPr>
            <w:r>
              <w:rPr>
                <w:sz w:val="16"/>
                <w:szCs w:val="16"/>
              </w:rPr>
              <w:t>ZWEQENER</w:t>
            </w:r>
          </w:p>
        </w:tc>
        <w:tc>
          <w:tcPr>
            <w:tcW w:w="665" w:type="dxa"/>
            <w:noWrap/>
            <w:vAlign w:val="center"/>
            <w:hideMark/>
          </w:tcPr>
          <w:p w14:paraId="1D2A137B" w14:textId="77777777" w:rsidR="00771A4B" w:rsidRDefault="00771A4B" w:rsidP="00771A4B">
            <w:pPr>
              <w:jc w:val="center"/>
              <w:rPr>
                <w:sz w:val="16"/>
                <w:szCs w:val="16"/>
              </w:rPr>
            </w:pPr>
            <w:r>
              <w:rPr>
                <w:sz w:val="16"/>
                <w:szCs w:val="16"/>
              </w:rPr>
              <w:t>1</w:t>
            </w:r>
          </w:p>
        </w:tc>
        <w:tc>
          <w:tcPr>
            <w:tcW w:w="983" w:type="dxa"/>
            <w:vAlign w:val="center"/>
          </w:tcPr>
          <w:p w14:paraId="4F8100BD" w14:textId="3EA6E5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3A10A6" w14:textId="3503026E" w:rsidR="00771A4B" w:rsidRDefault="00771A4B" w:rsidP="00771A4B">
            <w:pPr>
              <w:jc w:val="center"/>
              <w:rPr>
                <w:sz w:val="16"/>
                <w:szCs w:val="16"/>
              </w:rPr>
            </w:pPr>
            <w:r>
              <w:rPr>
                <w:sz w:val="16"/>
                <w:szCs w:val="16"/>
              </w:rPr>
              <w:t>UN</w:t>
            </w:r>
          </w:p>
        </w:tc>
        <w:tc>
          <w:tcPr>
            <w:tcW w:w="887" w:type="dxa"/>
            <w:noWrap/>
            <w:vAlign w:val="center"/>
            <w:hideMark/>
          </w:tcPr>
          <w:p w14:paraId="389DAEA2" w14:textId="0347CD28" w:rsidR="00771A4B" w:rsidRDefault="00771A4B" w:rsidP="00771A4B">
            <w:pPr>
              <w:jc w:val="center"/>
              <w:rPr>
                <w:sz w:val="16"/>
                <w:szCs w:val="16"/>
              </w:rPr>
            </w:pPr>
            <w:r>
              <w:rPr>
                <w:sz w:val="16"/>
                <w:szCs w:val="16"/>
              </w:rPr>
              <w:t>59.790,16</w:t>
            </w:r>
          </w:p>
        </w:tc>
        <w:tc>
          <w:tcPr>
            <w:tcW w:w="1152" w:type="dxa"/>
            <w:noWrap/>
            <w:vAlign w:val="center"/>
            <w:hideMark/>
          </w:tcPr>
          <w:p w14:paraId="14416049" w14:textId="7496289C" w:rsidR="00771A4B" w:rsidRDefault="00771A4B" w:rsidP="00771A4B">
            <w:pPr>
              <w:jc w:val="center"/>
              <w:rPr>
                <w:sz w:val="16"/>
                <w:szCs w:val="16"/>
              </w:rPr>
            </w:pPr>
            <w:r>
              <w:rPr>
                <w:sz w:val="16"/>
                <w:szCs w:val="16"/>
              </w:rPr>
              <w:t>-          6.477,28</w:t>
            </w:r>
          </w:p>
        </w:tc>
        <w:tc>
          <w:tcPr>
            <w:tcW w:w="887" w:type="dxa"/>
            <w:noWrap/>
            <w:vAlign w:val="center"/>
            <w:hideMark/>
          </w:tcPr>
          <w:p w14:paraId="2B17856C" w14:textId="16E6B434" w:rsidR="00771A4B" w:rsidRDefault="00771A4B" w:rsidP="00771A4B">
            <w:pPr>
              <w:jc w:val="center"/>
              <w:rPr>
                <w:sz w:val="16"/>
                <w:szCs w:val="16"/>
              </w:rPr>
            </w:pPr>
            <w:r>
              <w:rPr>
                <w:sz w:val="16"/>
                <w:szCs w:val="16"/>
              </w:rPr>
              <w:t>53.312,88</w:t>
            </w:r>
          </w:p>
        </w:tc>
      </w:tr>
      <w:tr w:rsidR="00771A4B" w14:paraId="5AE6A149" w14:textId="77777777" w:rsidTr="00771A4B">
        <w:trPr>
          <w:trHeight w:val="240"/>
        </w:trPr>
        <w:tc>
          <w:tcPr>
            <w:tcW w:w="936" w:type="dxa"/>
            <w:noWrap/>
            <w:hideMark/>
          </w:tcPr>
          <w:p w14:paraId="2D394F03" w14:textId="5C8B7919" w:rsidR="00771A4B" w:rsidRDefault="00771A4B" w:rsidP="00771A4B">
            <w:pPr>
              <w:rPr>
                <w:sz w:val="16"/>
                <w:szCs w:val="16"/>
              </w:rPr>
            </w:pPr>
            <w:r>
              <w:rPr>
                <w:sz w:val="16"/>
                <w:szCs w:val="16"/>
              </w:rPr>
              <w:t>Maquinas e equipamentos</w:t>
            </w:r>
          </w:p>
        </w:tc>
        <w:tc>
          <w:tcPr>
            <w:tcW w:w="1096" w:type="dxa"/>
            <w:noWrap/>
            <w:hideMark/>
          </w:tcPr>
          <w:p w14:paraId="0A98FB70" w14:textId="77777777" w:rsidR="00771A4B" w:rsidRDefault="00771A4B" w:rsidP="00771A4B">
            <w:pPr>
              <w:rPr>
                <w:sz w:val="16"/>
                <w:szCs w:val="16"/>
              </w:rPr>
            </w:pPr>
            <w:r>
              <w:rPr>
                <w:sz w:val="16"/>
                <w:szCs w:val="16"/>
              </w:rPr>
              <w:t>5100013250060</w:t>
            </w:r>
          </w:p>
        </w:tc>
        <w:tc>
          <w:tcPr>
            <w:tcW w:w="628" w:type="dxa"/>
            <w:noWrap/>
            <w:hideMark/>
          </w:tcPr>
          <w:p w14:paraId="29F2A6E5" w14:textId="7029E9F4" w:rsidR="00771A4B" w:rsidRDefault="00771A4B" w:rsidP="00771A4B">
            <w:pPr>
              <w:rPr>
                <w:sz w:val="16"/>
                <w:szCs w:val="16"/>
              </w:rPr>
            </w:pPr>
            <w:r>
              <w:rPr>
                <w:sz w:val="16"/>
                <w:szCs w:val="16"/>
              </w:rPr>
              <w:t>Brasilia  - sig</w:t>
            </w:r>
          </w:p>
        </w:tc>
        <w:tc>
          <w:tcPr>
            <w:tcW w:w="3466" w:type="dxa"/>
            <w:noWrap/>
            <w:hideMark/>
          </w:tcPr>
          <w:p w14:paraId="5CF9634D"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66635F15" w14:textId="77777777" w:rsidR="00771A4B" w:rsidRDefault="00771A4B" w:rsidP="00771A4B">
            <w:pPr>
              <w:rPr>
                <w:sz w:val="16"/>
                <w:szCs w:val="16"/>
              </w:rPr>
            </w:pPr>
            <w:r>
              <w:rPr>
                <w:sz w:val="16"/>
                <w:szCs w:val="16"/>
              </w:rPr>
              <w:t>SIG</w:t>
            </w:r>
          </w:p>
        </w:tc>
        <w:tc>
          <w:tcPr>
            <w:tcW w:w="950" w:type="dxa"/>
            <w:noWrap/>
            <w:vAlign w:val="center"/>
            <w:hideMark/>
          </w:tcPr>
          <w:p w14:paraId="0D4387DE" w14:textId="77777777" w:rsidR="00771A4B" w:rsidRDefault="00771A4B" w:rsidP="00771A4B">
            <w:pPr>
              <w:jc w:val="center"/>
              <w:rPr>
                <w:sz w:val="16"/>
                <w:szCs w:val="16"/>
              </w:rPr>
            </w:pPr>
            <w:r>
              <w:rPr>
                <w:sz w:val="16"/>
                <w:szCs w:val="16"/>
              </w:rPr>
              <w:t>ZWEQENER</w:t>
            </w:r>
          </w:p>
        </w:tc>
        <w:tc>
          <w:tcPr>
            <w:tcW w:w="665" w:type="dxa"/>
            <w:noWrap/>
            <w:vAlign w:val="center"/>
            <w:hideMark/>
          </w:tcPr>
          <w:p w14:paraId="72BFFDF4" w14:textId="77777777" w:rsidR="00771A4B" w:rsidRDefault="00771A4B" w:rsidP="00771A4B">
            <w:pPr>
              <w:jc w:val="center"/>
              <w:rPr>
                <w:sz w:val="16"/>
                <w:szCs w:val="16"/>
              </w:rPr>
            </w:pPr>
            <w:r>
              <w:rPr>
                <w:sz w:val="16"/>
                <w:szCs w:val="16"/>
              </w:rPr>
              <w:t>1</w:t>
            </w:r>
          </w:p>
        </w:tc>
        <w:tc>
          <w:tcPr>
            <w:tcW w:w="983" w:type="dxa"/>
            <w:vAlign w:val="center"/>
          </w:tcPr>
          <w:p w14:paraId="407E29CF" w14:textId="04343F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7E5D38" w14:textId="23063724" w:rsidR="00771A4B" w:rsidRDefault="00771A4B" w:rsidP="00771A4B">
            <w:pPr>
              <w:jc w:val="center"/>
              <w:rPr>
                <w:sz w:val="16"/>
                <w:szCs w:val="16"/>
              </w:rPr>
            </w:pPr>
            <w:r>
              <w:rPr>
                <w:sz w:val="16"/>
                <w:szCs w:val="16"/>
              </w:rPr>
              <w:t>UN</w:t>
            </w:r>
          </w:p>
        </w:tc>
        <w:tc>
          <w:tcPr>
            <w:tcW w:w="887" w:type="dxa"/>
            <w:noWrap/>
            <w:vAlign w:val="center"/>
            <w:hideMark/>
          </w:tcPr>
          <w:p w14:paraId="6CCB169E" w14:textId="189B070D" w:rsidR="00771A4B" w:rsidRDefault="00771A4B" w:rsidP="00771A4B">
            <w:pPr>
              <w:jc w:val="center"/>
              <w:rPr>
                <w:sz w:val="16"/>
                <w:szCs w:val="16"/>
              </w:rPr>
            </w:pPr>
            <w:r>
              <w:rPr>
                <w:sz w:val="16"/>
                <w:szCs w:val="16"/>
              </w:rPr>
              <w:t>1.494,10</w:t>
            </w:r>
          </w:p>
        </w:tc>
        <w:tc>
          <w:tcPr>
            <w:tcW w:w="1152" w:type="dxa"/>
            <w:noWrap/>
            <w:vAlign w:val="center"/>
            <w:hideMark/>
          </w:tcPr>
          <w:p w14:paraId="462F8D1B" w14:textId="0E6A4E0D" w:rsidR="00771A4B" w:rsidRDefault="00771A4B" w:rsidP="00771A4B">
            <w:pPr>
              <w:jc w:val="center"/>
              <w:rPr>
                <w:sz w:val="16"/>
                <w:szCs w:val="16"/>
              </w:rPr>
            </w:pPr>
            <w:r>
              <w:rPr>
                <w:sz w:val="16"/>
                <w:szCs w:val="16"/>
              </w:rPr>
              <w:t>-             155,65</w:t>
            </w:r>
          </w:p>
        </w:tc>
        <w:tc>
          <w:tcPr>
            <w:tcW w:w="887" w:type="dxa"/>
            <w:noWrap/>
            <w:vAlign w:val="center"/>
            <w:hideMark/>
          </w:tcPr>
          <w:p w14:paraId="29451941" w14:textId="197A14D3" w:rsidR="00771A4B" w:rsidRDefault="00771A4B" w:rsidP="00771A4B">
            <w:pPr>
              <w:jc w:val="center"/>
              <w:rPr>
                <w:sz w:val="16"/>
                <w:szCs w:val="16"/>
              </w:rPr>
            </w:pPr>
            <w:r>
              <w:rPr>
                <w:sz w:val="16"/>
                <w:szCs w:val="16"/>
              </w:rPr>
              <w:t>1.338,45</w:t>
            </w:r>
          </w:p>
        </w:tc>
      </w:tr>
      <w:tr w:rsidR="00771A4B" w14:paraId="1CD2B4A6" w14:textId="77777777" w:rsidTr="00771A4B">
        <w:trPr>
          <w:trHeight w:val="240"/>
        </w:trPr>
        <w:tc>
          <w:tcPr>
            <w:tcW w:w="936" w:type="dxa"/>
            <w:noWrap/>
            <w:hideMark/>
          </w:tcPr>
          <w:p w14:paraId="5CC66315" w14:textId="5244C9E2" w:rsidR="00771A4B" w:rsidRDefault="00771A4B" w:rsidP="00771A4B">
            <w:pPr>
              <w:rPr>
                <w:sz w:val="16"/>
                <w:szCs w:val="16"/>
              </w:rPr>
            </w:pPr>
            <w:r>
              <w:rPr>
                <w:sz w:val="16"/>
                <w:szCs w:val="16"/>
              </w:rPr>
              <w:t>Maquinas e equipamentos</w:t>
            </w:r>
          </w:p>
        </w:tc>
        <w:tc>
          <w:tcPr>
            <w:tcW w:w="1096" w:type="dxa"/>
            <w:noWrap/>
            <w:hideMark/>
          </w:tcPr>
          <w:p w14:paraId="41D3F63E" w14:textId="77777777" w:rsidR="00771A4B" w:rsidRDefault="00771A4B" w:rsidP="00771A4B">
            <w:pPr>
              <w:rPr>
                <w:sz w:val="16"/>
                <w:szCs w:val="16"/>
              </w:rPr>
            </w:pPr>
            <w:r>
              <w:rPr>
                <w:sz w:val="16"/>
                <w:szCs w:val="16"/>
              </w:rPr>
              <w:t>5100013250050</w:t>
            </w:r>
          </w:p>
        </w:tc>
        <w:tc>
          <w:tcPr>
            <w:tcW w:w="628" w:type="dxa"/>
            <w:noWrap/>
            <w:hideMark/>
          </w:tcPr>
          <w:p w14:paraId="7B9A8BA6" w14:textId="2EE62387" w:rsidR="00771A4B" w:rsidRDefault="00771A4B" w:rsidP="00771A4B">
            <w:pPr>
              <w:rPr>
                <w:sz w:val="16"/>
                <w:szCs w:val="16"/>
              </w:rPr>
            </w:pPr>
            <w:r>
              <w:rPr>
                <w:sz w:val="16"/>
                <w:szCs w:val="16"/>
              </w:rPr>
              <w:t>Brasilia  - sig</w:t>
            </w:r>
          </w:p>
        </w:tc>
        <w:tc>
          <w:tcPr>
            <w:tcW w:w="3466" w:type="dxa"/>
            <w:noWrap/>
            <w:hideMark/>
          </w:tcPr>
          <w:p w14:paraId="72EC6B6B"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72E1DB7C" w14:textId="77777777" w:rsidR="00771A4B" w:rsidRDefault="00771A4B" w:rsidP="00771A4B">
            <w:pPr>
              <w:rPr>
                <w:sz w:val="16"/>
                <w:szCs w:val="16"/>
              </w:rPr>
            </w:pPr>
            <w:r>
              <w:rPr>
                <w:sz w:val="16"/>
                <w:szCs w:val="16"/>
              </w:rPr>
              <w:t>SIG</w:t>
            </w:r>
          </w:p>
        </w:tc>
        <w:tc>
          <w:tcPr>
            <w:tcW w:w="950" w:type="dxa"/>
            <w:noWrap/>
            <w:vAlign w:val="center"/>
            <w:hideMark/>
          </w:tcPr>
          <w:p w14:paraId="5DAE0860" w14:textId="77777777" w:rsidR="00771A4B" w:rsidRDefault="00771A4B" w:rsidP="00771A4B">
            <w:pPr>
              <w:jc w:val="center"/>
              <w:rPr>
                <w:sz w:val="16"/>
                <w:szCs w:val="16"/>
              </w:rPr>
            </w:pPr>
            <w:r>
              <w:rPr>
                <w:sz w:val="16"/>
                <w:szCs w:val="16"/>
              </w:rPr>
              <w:t>ZWEQENER</w:t>
            </w:r>
          </w:p>
        </w:tc>
        <w:tc>
          <w:tcPr>
            <w:tcW w:w="665" w:type="dxa"/>
            <w:noWrap/>
            <w:vAlign w:val="center"/>
            <w:hideMark/>
          </w:tcPr>
          <w:p w14:paraId="78842D1A" w14:textId="77777777" w:rsidR="00771A4B" w:rsidRDefault="00771A4B" w:rsidP="00771A4B">
            <w:pPr>
              <w:jc w:val="center"/>
              <w:rPr>
                <w:sz w:val="16"/>
                <w:szCs w:val="16"/>
              </w:rPr>
            </w:pPr>
            <w:r>
              <w:rPr>
                <w:sz w:val="16"/>
                <w:szCs w:val="16"/>
              </w:rPr>
              <w:t>1</w:t>
            </w:r>
          </w:p>
        </w:tc>
        <w:tc>
          <w:tcPr>
            <w:tcW w:w="983" w:type="dxa"/>
            <w:vAlign w:val="center"/>
          </w:tcPr>
          <w:p w14:paraId="59E496E4" w14:textId="37236B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C343AC" w14:textId="4316B9D9" w:rsidR="00771A4B" w:rsidRDefault="00771A4B" w:rsidP="00771A4B">
            <w:pPr>
              <w:jc w:val="center"/>
              <w:rPr>
                <w:sz w:val="16"/>
                <w:szCs w:val="16"/>
              </w:rPr>
            </w:pPr>
            <w:r>
              <w:rPr>
                <w:sz w:val="16"/>
                <w:szCs w:val="16"/>
              </w:rPr>
              <w:t>UN</w:t>
            </w:r>
          </w:p>
        </w:tc>
        <w:tc>
          <w:tcPr>
            <w:tcW w:w="887" w:type="dxa"/>
            <w:noWrap/>
            <w:vAlign w:val="center"/>
            <w:hideMark/>
          </w:tcPr>
          <w:p w14:paraId="3B07CF76" w14:textId="1E95E366" w:rsidR="00771A4B" w:rsidRDefault="00771A4B" w:rsidP="00771A4B">
            <w:pPr>
              <w:jc w:val="center"/>
              <w:rPr>
                <w:sz w:val="16"/>
                <w:szCs w:val="16"/>
              </w:rPr>
            </w:pPr>
            <w:r>
              <w:rPr>
                <w:sz w:val="16"/>
                <w:szCs w:val="16"/>
              </w:rPr>
              <w:t>1.494,10</w:t>
            </w:r>
          </w:p>
        </w:tc>
        <w:tc>
          <w:tcPr>
            <w:tcW w:w="1152" w:type="dxa"/>
            <w:noWrap/>
            <w:vAlign w:val="center"/>
            <w:hideMark/>
          </w:tcPr>
          <w:p w14:paraId="35AEC1A1" w14:textId="77419432" w:rsidR="00771A4B" w:rsidRDefault="00771A4B" w:rsidP="00771A4B">
            <w:pPr>
              <w:jc w:val="center"/>
              <w:rPr>
                <w:sz w:val="16"/>
                <w:szCs w:val="16"/>
              </w:rPr>
            </w:pPr>
            <w:r>
              <w:rPr>
                <w:sz w:val="16"/>
                <w:szCs w:val="16"/>
              </w:rPr>
              <w:t>-             155,65</w:t>
            </w:r>
          </w:p>
        </w:tc>
        <w:tc>
          <w:tcPr>
            <w:tcW w:w="887" w:type="dxa"/>
            <w:noWrap/>
            <w:vAlign w:val="center"/>
            <w:hideMark/>
          </w:tcPr>
          <w:p w14:paraId="0C470D37" w14:textId="74E80322" w:rsidR="00771A4B" w:rsidRDefault="00771A4B" w:rsidP="00771A4B">
            <w:pPr>
              <w:jc w:val="center"/>
              <w:rPr>
                <w:sz w:val="16"/>
                <w:szCs w:val="16"/>
              </w:rPr>
            </w:pPr>
            <w:r>
              <w:rPr>
                <w:sz w:val="16"/>
                <w:szCs w:val="16"/>
              </w:rPr>
              <w:t>1.338,45</w:t>
            </w:r>
          </w:p>
        </w:tc>
      </w:tr>
      <w:tr w:rsidR="00771A4B" w14:paraId="4804F633" w14:textId="77777777" w:rsidTr="00771A4B">
        <w:trPr>
          <w:trHeight w:val="240"/>
        </w:trPr>
        <w:tc>
          <w:tcPr>
            <w:tcW w:w="936" w:type="dxa"/>
            <w:noWrap/>
            <w:hideMark/>
          </w:tcPr>
          <w:p w14:paraId="5A690A96" w14:textId="456910CE" w:rsidR="00771A4B" w:rsidRDefault="00771A4B" w:rsidP="00771A4B">
            <w:pPr>
              <w:rPr>
                <w:sz w:val="16"/>
                <w:szCs w:val="16"/>
              </w:rPr>
            </w:pPr>
            <w:r>
              <w:rPr>
                <w:sz w:val="16"/>
                <w:szCs w:val="16"/>
              </w:rPr>
              <w:t>Maquinas e equipamentos</w:t>
            </w:r>
          </w:p>
        </w:tc>
        <w:tc>
          <w:tcPr>
            <w:tcW w:w="1096" w:type="dxa"/>
            <w:noWrap/>
            <w:hideMark/>
          </w:tcPr>
          <w:p w14:paraId="0AC804DF" w14:textId="77777777" w:rsidR="00771A4B" w:rsidRDefault="00771A4B" w:rsidP="00771A4B">
            <w:pPr>
              <w:rPr>
                <w:sz w:val="16"/>
                <w:szCs w:val="16"/>
              </w:rPr>
            </w:pPr>
            <w:r>
              <w:rPr>
                <w:sz w:val="16"/>
                <w:szCs w:val="16"/>
              </w:rPr>
              <w:t>5100013250040</w:t>
            </w:r>
          </w:p>
        </w:tc>
        <w:tc>
          <w:tcPr>
            <w:tcW w:w="628" w:type="dxa"/>
            <w:noWrap/>
            <w:hideMark/>
          </w:tcPr>
          <w:p w14:paraId="366F9376" w14:textId="33D0B003" w:rsidR="00771A4B" w:rsidRDefault="00771A4B" w:rsidP="00771A4B">
            <w:pPr>
              <w:rPr>
                <w:sz w:val="16"/>
                <w:szCs w:val="16"/>
              </w:rPr>
            </w:pPr>
            <w:r>
              <w:rPr>
                <w:sz w:val="16"/>
                <w:szCs w:val="16"/>
              </w:rPr>
              <w:t>Brasilia  - sig</w:t>
            </w:r>
          </w:p>
        </w:tc>
        <w:tc>
          <w:tcPr>
            <w:tcW w:w="3466" w:type="dxa"/>
            <w:noWrap/>
            <w:hideMark/>
          </w:tcPr>
          <w:p w14:paraId="7178F566"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486B3A99" w14:textId="77777777" w:rsidR="00771A4B" w:rsidRDefault="00771A4B" w:rsidP="00771A4B">
            <w:pPr>
              <w:rPr>
                <w:sz w:val="16"/>
                <w:szCs w:val="16"/>
              </w:rPr>
            </w:pPr>
            <w:r>
              <w:rPr>
                <w:sz w:val="16"/>
                <w:szCs w:val="16"/>
              </w:rPr>
              <w:t>SIG</w:t>
            </w:r>
          </w:p>
        </w:tc>
        <w:tc>
          <w:tcPr>
            <w:tcW w:w="950" w:type="dxa"/>
            <w:noWrap/>
            <w:vAlign w:val="center"/>
            <w:hideMark/>
          </w:tcPr>
          <w:p w14:paraId="54B3D2D4" w14:textId="77777777" w:rsidR="00771A4B" w:rsidRDefault="00771A4B" w:rsidP="00771A4B">
            <w:pPr>
              <w:jc w:val="center"/>
              <w:rPr>
                <w:sz w:val="16"/>
                <w:szCs w:val="16"/>
              </w:rPr>
            </w:pPr>
            <w:r>
              <w:rPr>
                <w:sz w:val="16"/>
                <w:szCs w:val="16"/>
              </w:rPr>
              <w:t>ZWEQENER</w:t>
            </w:r>
          </w:p>
        </w:tc>
        <w:tc>
          <w:tcPr>
            <w:tcW w:w="665" w:type="dxa"/>
            <w:noWrap/>
            <w:vAlign w:val="center"/>
            <w:hideMark/>
          </w:tcPr>
          <w:p w14:paraId="11ABE14A" w14:textId="77777777" w:rsidR="00771A4B" w:rsidRDefault="00771A4B" w:rsidP="00771A4B">
            <w:pPr>
              <w:jc w:val="center"/>
              <w:rPr>
                <w:sz w:val="16"/>
                <w:szCs w:val="16"/>
              </w:rPr>
            </w:pPr>
            <w:r>
              <w:rPr>
                <w:sz w:val="16"/>
                <w:szCs w:val="16"/>
              </w:rPr>
              <w:t>1</w:t>
            </w:r>
          </w:p>
        </w:tc>
        <w:tc>
          <w:tcPr>
            <w:tcW w:w="983" w:type="dxa"/>
            <w:vAlign w:val="center"/>
          </w:tcPr>
          <w:p w14:paraId="3A7A4438" w14:textId="624A1F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EE984C" w14:textId="317D9999" w:rsidR="00771A4B" w:rsidRDefault="00771A4B" w:rsidP="00771A4B">
            <w:pPr>
              <w:jc w:val="center"/>
              <w:rPr>
                <w:sz w:val="16"/>
                <w:szCs w:val="16"/>
              </w:rPr>
            </w:pPr>
            <w:r>
              <w:rPr>
                <w:sz w:val="16"/>
                <w:szCs w:val="16"/>
              </w:rPr>
              <w:t>UN</w:t>
            </w:r>
          </w:p>
        </w:tc>
        <w:tc>
          <w:tcPr>
            <w:tcW w:w="887" w:type="dxa"/>
            <w:noWrap/>
            <w:vAlign w:val="center"/>
            <w:hideMark/>
          </w:tcPr>
          <w:p w14:paraId="215548DE" w14:textId="6DBAF98A" w:rsidR="00771A4B" w:rsidRDefault="00771A4B" w:rsidP="00771A4B">
            <w:pPr>
              <w:jc w:val="center"/>
              <w:rPr>
                <w:sz w:val="16"/>
                <w:szCs w:val="16"/>
              </w:rPr>
            </w:pPr>
            <w:r>
              <w:rPr>
                <w:sz w:val="16"/>
                <w:szCs w:val="16"/>
              </w:rPr>
              <w:t>1.494,10</w:t>
            </w:r>
          </w:p>
        </w:tc>
        <w:tc>
          <w:tcPr>
            <w:tcW w:w="1152" w:type="dxa"/>
            <w:noWrap/>
            <w:vAlign w:val="center"/>
            <w:hideMark/>
          </w:tcPr>
          <w:p w14:paraId="5FD93B65" w14:textId="39041D44" w:rsidR="00771A4B" w:rsidRDefault="00771A4B" w:rsidP="00771A4B">
            <w:pPr>
              <w:jc w:val="center"/>
              <w:rPr>
                <w:sz w:val="16"/>
                <w:szCs w:val="16"/>
              </w:rPr>
            </w:pPr>
            <w:r>
              <w:rPr>
                <w:sz w:val="16"/>
                <w:szCs w:val="16"/>
              </w:rPr>
              <w:t>-             155,65</w:t>
            </w:r>
          </w:p>
        </w:tc>
        <w:tc>
          <w:tcPr>
            <w:tcW w:w="887" w:type="dxa"/>
            <w:noWrap/>
            <w:vAlign w:val="center"/>
            <w:hideMark/>
          </w:tcPr>
          <w:p w14:paraId="2BC88E39" w14:textId="4F1307FF" w:rsidR="00771A4B" w:rsidRDefault="00771A4B" w:rsidP="00771A4B">
            <w:pPr>
              <w:jc w:val="center"/>
              <w:rPr>
                <w:sz w:val="16"/>
                <w:szCs w:val="16"/>
              </w:rPr>
            </w:pPr>
            <w:r>
              <w:rPr>
                <w:sz w:val="16"/>
                <w:szCs w:val="16"/>
              </w:rPr>
              <w:t>1.338,45</w:t>
            </w:r>
          </w:p>
        </w:tc>
      </w:tr>
      <w:tr w:rsidR="00771A4B" w14:paraId="6595A74A" w14:textId="77777777" w:rsidTr="00771A4B">
        <w:trPr>
          <w:trHeight w:val="240"/>
        </w:trPr>
        <w:tc>
          <w:tcPr>
            <w:tcW w:w="936" w:type="dxa"/>
            <w:noWrap/>
            <w:hideMark/>
          </w:tcPr>
          <w:p w14:paraId="0165E609" w14:textId="763BF6D0" w:rsidR="00771A4B" w:rsidRDefault="00771A4B" w:rsidP="00771A4B">
            <w:pPr>
              <w:rPr>
                <w:sz w:val="16"/>
                <w:szCs w:val="16"/>
              </w:rPr>
            </w:pPr>
            <w:r>
              <w:rPr>
                <w:sz w:val="16"/>
                <w:szCs w:val="16"/>
              </w:rPr>
              <w:t>Maquinas e equipamentos</w:t>
            </w:r>
          </w:p>
        </w:tc>
        <w:tc>
          <w:tcPr>
            <w:tcW w:w="1096" w:type="dxa"/>
            <w:noWrap/>
            <w:hideMark/>
          </w:tcPr>
          <w:p w14:paraId="3D36A323" w14:textId="77777777" w:rsidR="00771A4B" w:rsidRDefault="00771A4B" w:rsidP="00771A4B">
            <w:pPr>
              <w:rPr>
                <w:sz w:val="16"/>
                <w:szCs w:val="16"/>
              </w:rPr>
            </w:pPr>
            <w:r>
              <w:rPr>
                <w:sz w:val="16"/>
                <w:szCs w:val="16"/>
              </w:rPr>
              <w:t>5100013250030</w:t>
            </w:r>
          </w:p>
        </w:tc>
        <w:tc>
          <w:tcPr>
            <w:tcW w:w="628" w:type="dxa"/>
            <w:noWrap/>
            <w:hideMark/>
          </w:tcPr>
          <w:p w14:paraId="741D5493" w14:textId="76C442E6" w:rsidR="00771A4B" w:rsidRDefault="00771A4B" w:rsidP="00771A4B">
            <w:pPr>
              <w:rPr>
                <w:sz w:val="16"/>
                <w:szCs w:val="16"/>
              </w:rPr>
            </w:pPr>
            <w:r>
              <w:rPr>
                <w:sz w:val="16"/>
                <w:szCs w:val="16"/>
              </w:rPr>
              <w:t>Brasilia  - sig</w:t>
            </w:r>
          </w:p>
        </w:tc>
        <w:tc>
          <w:tcPr>
            <w:tcW w:w="3466" w:type="dxa"/>
            <w:noWrap/>
            <w:hideMark/>
          </w:tcPr>
          <w:p w14:paraId="24426F0F"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23AB5C68" w14:textId="77777777" w:rsidR="00771A4B" w:rsidRDefault="00771A4B" w:rsidP="00771A4B">
            <w:pPr>
              <w:rPr>
                <w:sz w:val="16"/>
                <w:szCs w:val="16"/>
              </w:rPr>
            </w:pPr>
            <w:r>
              <w:rPr>
                <w:sz w:val="16"/>
                <w:szCs w:val="16"/>
              </w:rPr>
              <w:t>SIG</w:t>
            </w:r>
          </w:p>
        </w:tc>
        <w:tc>
          <w:tcPr>
            <w:tcW w:w="950" w:type="dxa"/>
            <w:noWrap/>
            <w:vAlign w:val="center"/>
            <w:hideMark/>
          </w:tcPr>
          <w:p w14:paraId="0004BFFA" w14:textId="77777777" w:rsidR="00771A4B" w:rsidRDefault="00771A4B" w:rsidP="00771A4B">
            <w:pPr>
              <w:jc w:val="center"/>
              <w:rPr>
                <w:sz w:val="16"/>
                <w:szCs w:val="16"/>
              </w:rPr>
            </w:pPr>
            <w:r>
              <w:rPr>
                <w:sz w:val="16"/>
                <w:szCs w:val="16"/>
              </w:rPr>
              <w:t>ZWEQENER</w:t>
            </w:r>
          </w:p>
        </w:tc>
        <w:tc>
          <w:tcPr>
            <w:tcW w:w="665" w:type="dxa"/>
            <w:noWrap/>
            <w:vAlign w:val="center"/>
            <w:hideMark/>
          </w:tcPr>
          <w:p w14:paraId="51458427" w14:textId="77777777" w:rsidR="00771A4B" w:rsidRDefault="00771A4B" w:rsidP="00771A4B">
            <w:pPr>
              <w:jc w:val="center"/>
              <w:rPr>
                <w:sz w:val="16"/>
                <w:szCs w:val="16"/>
              </w:rPr>
            </w:pPr>
            <w:r>
              <w:rPr>
                <w:sz w:val="16"/>
                <w:szCs w:val="16"/>
              </w:rPr>
              <w:t>1</w:t>
            </w:r>
          </w:p>
        </w:tc>
        <w:tc>
          <w:tcPr>
            <w:tcW w:w="983" w:type="dxa"/>
            <w:vAlign w:val="center"/>
          </w:tcPr>
          <w:p w14:paraId="03DF3EFE" w14:textId="32426D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EBBE0F" w14:textId="7F97F6AD" w:rsidR="00771A4B" w:rsidRDefault="00771A4B" w:rsidP="00771A4B">
            <w:pPr>
              <w:jc w:val="center"/>
              <w:rPr>
                <w:sz w:val="16"/>
                <w:szCs w:val="16"/>
              </w:rPr>
            </w:pPr>
            <w:r>
              <w:rPr>
                <w:sz w:val="16"/>
                <w:szCs w:val="16"/>
              </w:rPr>
              <w:t>UN</w:t>
            </w:r>
          </w:p>
        </w:tc>
        <w:tc>
          <w:tcPr>
            <w:tcW w:w="887" w:type="dxa"/>
            <w:noWrap/>
            <w:vAlign w:val="center"/>
            <w:hideMark/>
          </w:tcPr>
          <w:p w14:paraId="58E730BF" w14:textId="6A66FD2A" w:rsidR="00771A4B" w:rsidRDefault="00771A4B" w:rsidP="00771A4B">
            <w:pPr>
              <w:jc w:val="center"/>
              <w:rPr>
                <w:sz w:val="16"/>
                <w:szCs w:val="16"/>
              </w:rPr>
            </w:pPr>
            <w:r>
              <w:rPr>
                <w:sz w:val="16"/>
                <w:szCs w:val="16"/>
              </w:rPr>
              <w:t>1.494,10</w:t>
            </w:r>
          </w:p>
        </w:tc>
        <w:tc>
          <w:tcPr>
            <w:tcW w:w="1152" w:type="dxa"/>
            <w:noWrap/>
            <w:vAlign w:val="center"/>
            <w:hideMark/>
          </w:tcPr>
          <w:p w14:paraId="3845ED6C" w14:textId="0C0B2AB9" w:rsidR="00771A4B" w:rsidRDefault="00771A4B" w:rsidP="00771A4B">
            <w:pPr>
              <w:jc w:val="center"/>
              <w:rPr>
                <w:sz w:val="16"/>
                <w:szCs w:val="16"/>
              </w:rPr>
            </w:pPr>
            <w:r>
              <w:rPr>
                <w:sz w:val="16"/>
                <w:szCs w:val="16"/>
              </w:rPr>
              <w:t>-             155,65</w:t>
            </w:r>
          </w:p>
        </w:tc>
        <w:tc>
          <w:tcPr>
            <w:tcW w:w="887" w:type="dxa"/>
            <w:noWrap/>
            <w:vAlign w:val="center"/>
            <w:hideMark/>
          </w:tcPr>
          <w:p w14:paraId="6DB2207F" w14:textId="02A415BD" w:rsidR="00771A4B" w:rsidRDefault="00771A4B" w:rsidP="00771A4B">
            <w:pPr>
              <w:jc w:val="center"/>
              <w:rPr>
                <w:sz w:val="16"/>
                <w:szCs w:val="16"/>
              </w:rPr>
            </w:pPr>
            <w:r>
              <w:rPr>
                <w:sz w:val="16"/>
                <w:szCs w:val="16"/>
              </w:rPr>
              <w:t>1.338,45</w:t>
            </w:r>
          </w:p>
        </w:tc>
      </w:tr>
      <w:tr w:rsidR="00771A4B" w14:paraId="362F0611" w14:textId="77777777" w:rsidTr="00771A4B">
        <w:trPr>
          <w:trHeight w:val="240"/>
        </w:trPr>
        <w:tc>
          <w:tcPr>
            <w:tcW w:w="936" w:type="dxa"/>
            <w:noWrap/>
            <w:hideMark/>
          </w:tcPr>
          <w:p w14:paraId="393FA52A" w14:textId="298C9582" w:rsidR="00771A4B" w:rsidRDefault="00771A4B" w:rsidP="00771A4B">
            <w:pPr>
              <w:rPr>
                <w:sz w:val="16"/>
                <w:szCs w:val="16"/>
              </w:rPr>
            </w:pPr>
            <w:r>
              <w:rPr>
                <w:sz w:val="16"/>
                <w:szCs w:val="16"/>
              </w:rPr>
              <w:t>Maquinas e equipamentos</w:t>
            </w:r>
          </w:p>
        </w:tc>
        <w:tc>
          <w:tcPr>
            <w:tcW w:w="1096" w:type="dxa"/>
            <w:noWrap/>
            <w:hideMark/>
          </w:tcPr>
          <w:p w14:paraId="59B00995" w14:textId="77777777" w:rsidR="00771A4B" w:rsidRDefault="00771A4B" w:rsidP="00771A4B">
            <w:pPr>
              <w:rPr>
                <w:sz w:val="16"/>
                <w:szCs w:val="16"/>
              </w:rPr>
            </w:pPr>
            <w:r>
              <w:rPr>
                <w:sz w:val="16"/>
                <w:szCs w:val="16"/>
              </w:rPr>
              <w:t>5100013250020</w:t>
            </w:r>
          </w:p>
        </w:tc>
        <w:tc>
          <w:tcPr>
            <w:tcW w:w="628" w:type="dxa"/>
            <w:noWrap/>
            <w:hideMark/>
          </w:tcPr>
          <w:p w14:paraId="516C845A" w14:textId="6B2E826C" w:rsidR="00771A4B" w:rsidRDefault="00771A4B" w:rsidP="00771A4B">
            <w:pPr>
              <w:rPr>
                <w:sz w:val="16"/>
                <w:szCs w:val="16"/>
              </w:rPr>
            </w:pPr>
            <w:r>
              <w:rPr>
                <w:sz w:val="16"/>
                <w:szCs w:val="16"/>
              </w:rPr>
              <w:t>Brasilia  - sig</w:t>
            </w:r>
          </w:p>
        </w:tc>
        <w:tc>
          <w:tcPr>
            <w:tcW w:w="3466" w:type="dxa"/>
            <w:noWrap/>
            <w:hideMark/>
          </w:tcPr>
          <w:p w14:paraId="4B1E47C3"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63B3E039" w14:textId="77777777" w:rsidR="00771A4B" w:rsidRDefault="00771A4B" w:rsidP="00771A4B">
            <w:pPr>
              <w:rPr>
                <w:sz w:val="16"/>
                <w:szCs w:val="16"/>
              </w:rPr>
            </w:pPr>
            <w:r>
              <w:rPr>
                <w:sz w:val="16"/>
                <w:szCs w:val="16"/>
              </w:rPr>
              <w:t>SIG</w:t>
            </w:r>
          </w:p>
        </w:tc>
        <w:tc>
          <w:tcPr>
            <w:tcW w:w="950" w:type="dxa"/>
            <w:noWrap/>
            <w:vAlign w:val="center"/>
            <w:hideMark/>
          </w:tcPr>
          <w:p w14:paraId="06ADE97D" w14:textId="77777777" w:rsidR="00771A4B" w:rsidRDefault="00771A4B" w:rsidP="00771A4B">
            <w:pPr>
              <w:jc w:val="center"/>
              <w:rPr>
                <w:sz w:val="16"/>
                <w:szCs w:val="16"/>
              </w:rPr>
            </w:pPr>
            <w:r>
              <w:rPr>
                <w:sz w:val="16"/>
                <w:szCs w:val="16"/>
              </w:rPr>
              <w:t>ZWEQENER</w:t>
            </w:r>
          </w:p>
        </w:tc>
        <w:tc>
          <w:tcPr>
            <w:tcW w:w="665" w:type="dxa"/>
            <w:noWrap/>
            <w:vAlign w:val="center"/>
            <w:hideMark/>
          </w:tcPr>
          <w:p w14:paraId="58E320C6" w14:textId="77777777" w:rsidR="00771A4B" w:rsidRDefault="00771A4B" w:rsidP="00771A4B">
            <w:pPr>
              <w:jc w:val="center"/>
              <w:rPr>
                <w:sz w:val="16"/>
                <w:szCs w:val="16"/>
              </w:rPr>
            </w:pPr>
            <w:r>
              <w:rPr>
                <w:sz w:val="16"/>
                <w:szCs w:val="16"/>
              </w:rPr>
              <w:t>1</w:t>
            </w:r>
          </w:p>
        </w:tc>
        <w:tc>
          <w:tcPr>
            <w:tcW w:w="983" w:type="dxa"/>
            <w:vAlign w:val="center"/>
          </w:tcPr>
          <w:p w14:paraId="1FFF3A6D" w14:textId="677057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6D26E5" w14:textId="2680385E" w:rsidR="00771A4B" w:rsidRDefault="00771A4B" w:rsidP="00771A4B">
            <w:pPr>
              <w:jc w:val="center"/>
              <w:rPr>
                <w:sz w:val="16"/>
                <w:szCs w:val="16"/>
              </w:rPr>
            </w:pPr>
            <w:r>
              <w:rPr>
                <w:sz w:val="16"/>
                <w:szCs w:val="16"/>
              </w:rPr>
              <w:t>UN</w:t>
            </w:r>
          </w:p>
        </w:tc>
        <w:tc>
          <w:tcPr>
            <w:tcW w:w="887" w:type="dxa"/>
            <w:noWrap/>
            <w:vAlign w:val="center"/>
            <w:hideMark/>
          </w:tcPr>
          <w:p w14:paraId="2279E64D" w14:textId="73A83F10" w:rsidR="00771A4B" w:rsidRDefault="00771A4B" w:rsidP="00771A4B">
            <w:pPr>
              <w:jc w:val="center"/>
              <w:rPr>
                <w:sz w:val="16"/>
                <w:szCs w:val="16"/>
              </w:rPr>
            </w:pPr>
            <w:r>
              <w:rPr>
                <w:sz w:val="16"/>
                <w:szCs w:val="16"/>
              </w:rPr>
              <w:t>1.494,10</w:t>
            </w:r>
          </w:p>
        </w:tc>
        <w:tc>
          <w:tcPr>
            <w:tcW w:w="1152" w:type="dxa"/>
            <w:noWrap/>
            <w:vAlign w:val="center"/>
            <w:hideMark/>
          </w:tcPr>
          <w:p w14:paraId="3984D9E9" w14:textId="18884B6A" w:rsidR="00771A4B" w:rsidRDefault="00771A4B" w:rsidP="00771A4B">
            <w:pPr>
              <w:jc w:val="center"/>
              <w:rPr>
                <w:sz w:val="16"/>
                <w:szCs w:val="16"/>
              </w:rPr>
            </w:pPr>
            <w:r>
              <w:rPr>
                <w:sz w:val="16"/>
                <w:szCs w:val="16"/>
              </w:rPr>
              <w:t>-             155,65</w:t>
            </w:r>
          </w:p>
        </w:tc>
        <w:tc>
          <w:tcPr>
            <w:tcW w:w="887" w:type="dxa"/>
            <w:noWrap/>
            <w:vAlign w:val="center"/>
            <w:hideMark/>
          </w:tcPr>
          <w:p w14:paraId="38A8937D" w14:textId="0D89F164" w:rsidR="00771A4B" w:rsidRDefault="00771A4B" w:rsidP="00771A4B">
            <w:pPr>
              <w:jc w:val="center"/>
              <w:rPr>
                <w:sz w:val="16"/>
                <w:szCs w:val="16"/>
              </w:rPr>
            </w:pPr>
            <w:r>
              <w:rPr>
                <w:sz w:val="16"/>
                <w:szCs w:val="16"/>
              </w:rPr>
              <w:t>1.338,45</w:t>
            </w:r>
          </w:p>
        </w:tc>
      </w:tr>
      <w:tr w:rsidR="00771A4B" w14:paraId="0D648FB5" w14:textId="77777777" w:rsidTr="00771A4B">
        <w:trPr>
          <w:trHeight w:val="240"/>
        </w:trPr>
        <w:tc>
          <w:tcPr>
            <w:tcW w:w="936" w:type="dxa"/>
            <w:noWrap/>
            <w:hideMark/>
          </w:tcPr>
          <w:p w14:paraId="450883FB" w14:textId="5341E4B7" w:rsidR="00771A4B" w:rsidRDefault="00771A4B" w:rsidP="00771A4B">
            <w:pPr>
              <w:rPr>
                <w:sz w:val="16"/>
                <w:szCs w:val="16"/>
              </w:rPr>
            </w:pPr>
            <w:r>
              <w:rPr>
                <w:sz w:val="16"/>
                <w:szCs w:val="16"/>
              </w:rPr>
              <w:t>Maquinas e equipamentos</w:t>
            </w:r>
          </w:p>
        </w:tc>
        <w:tc>
          <w:tcPr>
            <w:tcW w:w="1096" w:type="dxa"/>
            <w:noWrap/>
            <w:hideMark/>
          </w:tcPr>
          <w:p w14:paraId="72BC0ACC" w14:textId="77777777" w:rsidR="00771A4B" w:rsidRDefault="00771A4B" w:rsidP="00771A4B">
            <w:pPr>
              <w:rPr>
                <w:sz w:val="16"/>
                <w:szCs w:val="16"/>
              </w:rPr>
            </w:pPr>
            <w:r>
              <w:rPr>
                <w:sz w:val="16"/>
                <w:szCs w:val="16"/>
              </w:rPr>
              <w:t>5100013250010</w:t>
            </w:r>
          </w:p>
        </w:tc>
        <w:tc>
          <w:tcPr>
            <w:tcW w:w="628" w:type="dxa"/>
            <w:noWrap/>
            <w:hideMark/>
          </w:tcPr>
          <w:p w14:paraId="32F7336A" w14:textId="452CDFA3" w:rsidR="00771A4B" w:rsidRDefault="00771A4B" w:rsidP="00771A4B">
            <w:pPr>
              <w:rPr>
                <w:sz w:val="16"/>
                <w:szCs w:val="16"/>
              </w:rPr>
            </w:pPr>
            <w:r>
              <w:rPr>
                <w:sz w:val="16"/>
                <w:szCs w:val="16"/>
              </w:rPr>
              <w:t>Brasilia  - sig</w:t>
            </w:r>
          </w:p>
        </w:tc>
        <w:tc>
          <w:tcPr>
            <w:tcW w:w="3466" w:type="dxa"/>
            <w:noWrap/>
            <w:hideMark/>
          </w:tcPr>
          <w:p w14:paraId="507C345C"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47F198DE" w14:textId="77777777" w:rsidR="00771A4B" w:rsidRDefault="00771A4B" w:rsidP="00771A4B">
            <w:pPr>
              <w:rPr>
                <w:sz w:val="16"/>
                <w:szCs w:val="16"/>
              </w:rPr>
            </w:pPr>
            <w:r>
              <w:rPr>
                <w:sz w:val="16"/>
                <w:szCs w:val="16"/>
              </w:rPr>
              <w:t>SIG</w:t>
            </w:r>
          </w:p>
        </w:tc>
        <w:tc>
          <w:tcPr>
            <w:tcW w:w="950" w:type="dxa"/>
            <w:noWrap/>
            <w:vAlign w:val="center"/>
            <w:hideMark/>
          </w:tcPr>
          <w:p w14:paraId="1A82689F" w14:textId="77777777" w:rsidR="00771A4B" w:rsidRDefault="00771A4B" w:rsidP="00771A4B">
            <w:pPr>
              <w:jc w:val="center"/>
              <w:rPr>
                <w:sz w:val="16"/>
                <w:szCs w:val="16"/>
              </w:rPr>
            </w:pPr>
            <w:r>
              <w:rPr>
                <w:sz w:val="16"/>
                <w:szCs w:val="16"/>
              </w:rPr>
              <w:t>ZWEQENER</w:t>
            </w:r>
          </w:p>
        </w:tc>
        <w:tc>
          <w:tcPr>
            <w:tcW w:w="665" w:type="dxa"/>
            <w:noWrap/>
            <w:vAlign w:val="center"/>
            <w:hideMark/>
          </w:tcPr>
          <w:p w14:paraId="17F46BCA" w14:textId="77777777" w:rsidR="00771A4B" w:rsidRDefault="00771A4B" w:rsidP="00771A4B">
            <w:pPr>
              <w:jc w:val="center"/>
              <w:rPr>
                <w:sz w:val="16"/>
                <w:szCs w:val="16"/>
              </w:rPr>
            </w:pPr>
            <w:r>
              <w:rPr>
                <w:sz w:val="16"/>
                <w:szCs w:val="16"/>
              </w:rPr>
              <w:t>1</w:t>
            </w:r>
          </w:p>
        </w:tc>
        <w:tc>
          <w:tcPr>
            <w:tcW w:w="983" w:type="dxa"/>
            <w:vAlign w:val="center"/>
          </w:tcPr>
          <w:p w14:paraId="1C63FD50" w14:textId="1FEBAA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D7D790" w14:textId="1D713DFE" w:rsidR="00771A4B" w:rsidRDefault="00771A4B" w:rsidP="00771A4B">
            <w:pPr>
              <w:jc w:val="center"/>
              <w:rPr>
                <w:sz w:val="16"/>
                <w:szCs w:val="16"/>
              </w:rPr>
            </w:pPr>
            <w:r>
              <w:rPr>
                <w:sz w:val="16"/>
                <w:szCs w:val="16"/>
              </w:rPr>
              <w:t>UN</w:t>
            </w:r>
          </w:p>
        </w:tc>
        <w:tc>
          <w:tcPr>
            <w:tcW w:w="887" w:type="dxa"/>
            <w:noWrap/>
            <w:vAlign w:val="center"/>
            <w:hideMark/>
          </w:tcPr>
          <w:p w14:paraId="7175651C" w14:textId="56DFC2F9" w:rsidR="00771A4B" w:rsidRDefault="00771A4B" w:rsidP="00771A4B">
            <w:pPr>
              <w:jc w:val="center"/>
              <w:rPr>
                <w:sz w:val="16"/>
                <w:szCs w:val="16"/>
              </w:rPr>
            </w:pPr>
            <w:r>
              <w:rPr>
                <w:sz w:val="16"/>
                <w:szCs w:val="16"/>
              </w:rPr>
              <w:t>1.494,10</w:t>
            </w:r>
          </w:p>
        </w:tc>
        <w:tc>
          <w:tcPr>
            <w:tcW w:w="1152" w:type="dxa"/>
            <w:noWrap/>
            <w:vAlign w:val="center"/>
            <w:hideMark/>
          </w:tcPr>
          <w:p w14:paraId="3FB4CD0C" w14:textId="6147B215" w:rsidR="00771A4B" w:rsidRDefault="00771A4B" w:rsidP="00771A4B">
            <w:pPr>
              <w:jc w:val="center"/>
              <w:rPr>
                <w:sz w:val="16"/>
                <w:szCs w:val="16"/>
              </w:rPr>
            </w:pPr>
            <w:r>
              <w:rPr>
                <w:sz w:val="16"/>
                <w:szCs w:val="16"/>
              </w:rPr>
              <w:t>-             155,65</w:t>
            </w:r>
          </w:p>
        </w:tc>
        <w:tc>
          <w:tcPr>
            <w:tcW w:w="887" w:type="dxa"/>
            <w:noWrap/>
            <w:vAlign w:val="center"/>
            <w:hideMark/>
          </w:tcPr>
          <w:p w14:paraId="162B122A" w14:textId="6EB0C46D" w:rsidR="00771A4B" w:rsidRDefault="00771A4B" w:rsidP="00771A4B">
            <w:pPr>
              <w:jc w:val="center"/>
              <w:rPr>
                <w:sz w:val="16"/>
                <w:szCs w:val="16"/>
              </w:rPr>
            </w:pPr>
            <w:r>
              <w:rPr>
                <w:sz w:val="16"/>
                <w:szCs w:val="16"/>
              </w:rPr>
              <w:t>1.338,45</w:t>
            </w:r>
          </w:p>
        </w:tc>
      </w:tr>
      <w:tr w:rsidR="00771A4B" w14:paraId="0CECE600" w14:textId="77777777" w:rsidTr="00771A4B">
        <w:trPr>
          <w:trHeight w:val="240"/>
        </w:trPr>
        <w:tc>
          <w:tcPr>
            <w:tcW w:w="936" w:type="dxa"/>
            <w:noWrap/>
            <w:hideMark/>
          </w:tcPr>
          <w:p w14:paraId="65E9B9F0" w14:textId="12CCD1DC" w:rsidR="00771A4B" w:rsidRDefault="00771A4B" w:rsidP="00771A4B">
            <w:pPr>
              <w:rPr>
                <w:sz w:val="16"/>
                <w:szCs w:val="16"/>
              </w:rPr>
            </w:pPr>
            <w:r>
              <w:rPr>
                <w:sz w:val="16"/>
                <w:szCs w:val="16"/>
              </w:rPr>
              <w:t>Maquinas e equipamentos</w:t>
            </w:r>
          </w:p>
        </w:tc>
        <w:tc>
          <w:tcPr>
            <w:tcW w:w="1096" w:type="dxa"/>
            <w:noWrap/>
            <w:hideMark/>
          </w:tcPr>
          <w:p w14:paraId="528F2C50" w14:textId="77777777" w:rsidR="00771A4B" w:rsidRDefault="00771A4B" w:rsidP="00771A4B">
            <w:pPr>
              <w:rPr>
                <w:sz w:val="16"/>
                <w:szCs w:val="16"/>
              </w:rPr>
            </w:pPr>
            <w:r>
              <w:rPr>
                <w:sz w:val="16"/>
                <w:szCs w:val="16"/>
              </w:rPr>
              <w:t>5100013250000</w:t>
            </w:r>
          </w:p>
        </w:tc>
        <w:tc>
          <w:tcPr>
            <w:tcW w:w="628" w:type="dxa"/>
            <w:noWrap/>
            <w:hideMark/>
          </w:tcPr>
          <w:p w14:paraId="59A3EA21" w14:textId="54A82E3C" w:rsidR="00771A4B" w:rsidRDefault="00771A4B" w:rsidP="00771A4B">
            <w:pPr>
              <w:rPr>
                <w:sz w:val="16"/>
                <w:szCs w:val="16"/>
              </w:rPr>
            </w:pPr>
            <w:r>
              <w:rPr>
                <w:sz w:val="16"/>
                <w:szCs w:val="16"/>
              </w:rPr>
              <w:t>Brasilia  - sig</w:t>
            </w:r>
          </w:p>
        </w:tc>
        <w:tc>
          <w:tcPr>
            <w:tcW w:w="3466" w:type="dxa"/>
            <w:noWrap/>
            <w:hideMark/>
          </w:tcPr>
          <w:p w14:paraId="0059D181"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10C6E95B" w14:textId="77777777" w:rsidR="00771A4B" w:rsidRDefault="00771A4B" w:rsidP="00771A4B">
            <w:pPr>
              <w:rPr>
                <w:sz w:val="16"/>
                <w:szCs w:val="16"/>
              </w:rPr>
            </w:pPr>
            <w:r>
              <w:rPr>
                <w:sz w:val="16"/>
                <w:szCs w:val="16"/>
              </w:rPr>
              <w:t>SIG</w:t>
            </w:r>
          </w:p>
        </w:tc>
        <w:tc>
          <w:tcPr>
            <w:tcW w:w="950" w:type="dxa"/>
            <w:noWrap/>
            <w:vAlign w:val="center"/>
            <w:hideMark/>
          </w:tcPr>
          <w:p w14:paraId="39F2F0F9" w14:textId="77777777" w:rsidR="00771A4B" w:rsidRDefault="00771A4B" w:rsidP="00771A4B">
            <w:pPr>
              <w:jc w:val="center"/>
              <w:rPr>
                <w:sz w:val="16"/>
                <w:szCs w:val="16"/>
              </w:rPr>
            </w:pPr>
            <w:r>
              <w:rPr>
                <w:sz w:val="16"/>
                <w:szCs w:val="16"/>
              </w:rPr>
              <w:t>ZWEQENER</w:t>
            </w:r>
          </w:p>
        </w:tc>
        <w:tc>
          <w:tcPr>
            <w:tcW w:w="665" w:type="dxa"/>
            <w:noWrap/>
            <w:vAlign w:val="center"/>
            <w:hideMark/>
          </w:tcPr>
          <w:p w14:paraId="3813490B" w14:textId="77777777" w:rsidR="00771A4B" w:rsidRDefault="00771A4B" w:rsidP="00771A4B">
            <w:pPr>
              <w:jc w:val="center"/>
              <w:rPr>
                <w:sz w:val="16"/>
                <w:szCs w:val="16"/>
              </w:rPr>
            </w:pPr>
            <w:r>
              <w:rPr>
                <w:sz w:val="16"/>
                <w:szCs w:val="16"/>
              </w:rPr>
              <w:t>1</w:t>
            </w:r>
          </w:p>
        </w:tc>
        <w:tc>
          <w:tcPr>
            <w:tcW w:w="983" w:type="dxa"/>
            <w:vAlign w:val="center"/>
          </w:tcPr>
          <w:p w14:paraId="7C1C9975" w14:textId="4AE258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60D13" w14:textId="42F996D7" w:rsidR="00771A4B" w:rsidRDefault="00771A4B" w:rsidP="00771A4B">
            <w:pPr>
              <w:jc w:val="center"/>
              <w:rPr>
                <w:sz w:val="16"/>
                <w:szCs w:val="16"/>
              </w:rPr>
            </w:pPr>
            <w:r>
              <w:rPr>
                <w:sz w:val="16"/>
                <w:szCs w:val="16"/>
              </w:rPr>
              <w:t>UN</w:t>
            </w:r>
          </w:p>
        </w:tc>
        <w:tc>
          <w:tcPr>
            <w:tcW w:w="887" w:type="dxa"/>
            <w:noWrap/>
            <w:vAlign w:val="center"/>
            <w:hideMark/>
          </w:tcPr>
          <w:p w14:paraId="52908930" w14:textId="7206D0A3" w:rsidR="00771A4B" w:rsidRDefault="00771A4B" w:rsidP="00771A4B">
            <w:pPr>
              <w:jc w:val="center"/>
              <w:rPr>
                <w:sz w:val="16"/>
                <w:szCs w:val="16"/>
              </w:rPr>
            </w:pPr>
            <w:r>
              <w:rPr>
                <w:sz w:val="16"/>
                <w:szCs w:val="16"/>
              </w:rPr>
              <w:t>1.494,10</w:t>
            </w:r>
          </w:p>
        </w:tc>
        <w:tc>
          <w:tcPr>
            <w:tcW w:w="1152" w:type="dxa"/>
            <w:noWrap/>
            <w:vAlign w:val="center"/>
            <w:hideMark/>
          </w:tcPr>
          <w:p w14:paraId="0DEBD6E0" w14:textId="0A7EF627" w:rsidR="00771A4B" w:rsidRDefault="00771A4B" w:rsidP="00771A4B">
            <w:pPr>
              <w:jc w:val="center"/>
              <w:rPr>
                <w:sz w:val="16"/>
                <w:szCs w:val="16"/>
              </w:rPr>
            </w:pPr>
            <w:r>
              <w:rPr>
                <w:sz w:val="16"/>
                <w:szCs w:val="16"/>
              </w:rPr>
              <w:t>-             155,65</w:t>
            </w:r>
          </w:p>
        </w:tc>
        <w:tc>
          <w:tcPr>
            <w:tcW w:w="887" w:type="dxa"/>
            <w:noWrap/>
            <w:vAlign w:val="center"/>
            <w:hideMark/>
          </w:tcPr>
          <w:p w14:paraId="2B9EFA16" w14:textId="35CE253C" w:rsidR="00771A4B" w:rsidRDefault="00771A4B" w:rsidP="00771A4B">
            <w:pPr>
              <w:jc w:val="center"/>
              <w:rPr>
                <w:sz w:val="16"/>
                <w:szCs w:val="16"/>
              </w:rPr>
            </w:pPr>
            <w:r>
              <w:rPr>
                <w:sz w:val="16"/>
                <w:szCs w:val="16"/>
              </w:rPr>
              <w:t>1.338,45</w:t>
            </w:r>
          </w:p>
        </w:tc>
      </w:tr>
      <w:tr w:rsidR="00771A4B" w14:paraId="37C34F54" w14:textId="77777777" w:rsidTr="00771A4B">
        <w:trPr>
          <w:trHeight w:val="240"/>
        </w:trPr>
        <w:tc>
          <w:tcPr>
            <w:tcW w:w="936" w:type="dxa"/>
            <w:noWrap/>
            <w:hideMark/>
          </w:tcPr>
          <w:p w14:paraId="774056D4" w14:textId="2DE1284F" w:rsidR="00771A4B" w:rsidRDefault="00771A4B" w:rsidP="00771A4B">
            <w:pPr>
              <w:rPr>
                <w:sz w:val="16"/>
                <w:szCs w:val="16"/>
              </w:rPr>
            </w:pPr>
            <w:r>
              <w:rPr>
                <w:sz w:val="16"/>
                <w:szCs w:val="16"/>
              </w:rPr>
              <w:t>Maquinas e equipamentos</w:t>
            </w:r>
          </w:p>
        </w:tc>
        <w:tc>
          <w:tcPr>
            <w:tcW w:w="1096" w:type="dxa"/>
            <w:noWrap/>
            <w:hideMark/>
          </w:tcPr>
          <w:p w14:paraId="7A4FF222" w14:textId="77777777" w:rsidR="00771A4B" w:rsidRDefault="00771A4B" w:rsidP="00771A4B">
            <w:pPr>
              <w:rPr>
                <w:sz w:val="16"/>
                <w:szCs w:val="16"/>
              </w:rPr>
            </w:pPr>
            <w:r>
              <w:rPr>
                <w:sz w:val="16"/>
                <w:szCs w:val="16"/>
              </w:rPr>
              <w:t>5100013249990</w:t>
            </w:r>
          </w:p>
        </w:tc>
        <w:tc>
          <w:tcPr>
            <w:tcW w:w="628" w:type="dxa"/>
            <w:noWrap/>
            <w:hideMark/>
          </w:tcPr>
          <w:p w14:paraId="6808EA93" w14:textId="27A98DBA" w:rsidR="00771A4B" w:rsidRDefault="00771A4B" w:rsidP="00771A4B">
            <w:pPr>
              <w:rPr>
                <w:sz w:val="16"/>
                <w:szCs w:val="16"/>
              </w:rPr>
            </w:pPr>
            <w:r>
              <w:rPr>
                <w:sz w:val="16"/>
                <w:szCs w:val="16"/>
              </w:rPr>
              <w:t>Brasilia  - sig</w:t>
            </w:r>
          </w:p>
        </w:tc>
        <w:tc>
          <w:tcPr>
            <w:tcW w:w="3466" w:type="dxa"/>
            <w:noWrap/>
            <w:hideMark/>
          </w:tcPr>
          <w:p w14:paraId="391BFCB8"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01BAE73B" w14:textId="77777777" w:rsidR="00771A4B" w:rsidRDefault="00771A4B" w:rsidP="00771A4B">
            <w:pPr>
              <w:rPr>
                <w:sz w:val="16"/>
                <w:szCs w:val="16"/>
              </w:rPr>
            </w:pPr>
            <w:r>
              <w:rPr>
                <w:sz w:val="16"/>
                <w:szCs w:val="16"/>
              </w:rPr>
              <w:t>SIG</w:t>
            </w:r>
          </w:p>
        </w:tc>
        <w:tc>
          <w:tcPr>
            <w:tcW w:w="950" w:type="dxa"/>
            <w:noWrap/>
            <w:vAlign w:val="center"/>
            <w:hideMark/>
          </w:tcPr>
          <w:p w14:paraId="7A456160" w14:textId="77777777" w:rsidR="00771A4B" w:rsidRDefault="00771A4B" w:rsidP="00771A4B">
            <w:pPr>
              <w:jc w:val="center"/>
              <w:rPr>
                <w:sz w:val="16"/>
                <w:szCs w:val="16"/>
              </w:rPr>
            </w:pPr>
            <w:r>
              <w:rPr>
                <w:sz w:val="16"/>
                <w:szCs w:val="16"/>
              </w:rPr>
              <w:t>ZWEQENER</w:t>
            </w:r>
          </w:p>
        </w:tc>
        <w:tc>
          <w:tcPr>
            <w:tcW w:w="665" w:type="dxa"/>
            <w:noWrap/>
            <w:vAlign w:val="center"/>
            <w:hideMark/>
          </w:tcPr>
          <w:p w14:paraId="52B5A0C1" w14:textId="77777777" w:rsidR="00771A4B" w:rsidRDefault="00771A4B" w:rsidP="00771A4B">
            <w:pPr>
              <w:jc w:val="center"/>
              <w:rPr>
                <w:sz w:val="16"/>
                <w:szCs w:val="16"/>
              </w:rPr>
            </w:pPr>
            <w:r>
              <w:rPr>
                <w:sz w:val="16"/>
                <w:szCs w:val="16"/>
              </w:rPr>
              <w:t>1</w:t>
            </w:r>
          </w:p>
        </w:tc>
        <w:tc>
          <w:tcPr>
            <w:tcW w:w="983" w:type="dxa"/>
            <w:vAlign w:val="center"/>
          </w:tcPr>
          <w:p w14:paraId="3303C412" w14:textId="7CC9F8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E4E6DB" w14:textId="70381829" w:rsidR="00771A4B" w:rsidRDefault="00771A4B" w:rsidP="00771A4B">
            <w:pPr>
              <w:jc w:val="center"/>
              <w:rPr>
                <w:sz w:val="16"/>
                <w:szCs w:val="16"/>
              </w:rPr>
            </w:pPr>
            <w:r>
              <w:rPr>
                <w:sz w:val="16"/>
                <w:szCs w:val="16"/>
              </w:rPr>
              <w:t>UN</w:t>
            </w:r>
          </w:p>
        </w:tc>
        <w:tc>
          <w:tcPr>
            <w:tcW w:w="887" w:type="dxa"/>
            <w:noWrap/>
            <w:vAlign w:val="center"/>
            <w:hideMark/>
          </w:tcPr>
          <w:p w14:paraId="147911C3" w14:textId="387E45AB" w:rsidR="00771A4B" w:rsidRDefault="00771A4B" w:rsidP="00771A4B">
            <w:pPr>
              <w:jc w:val="center"/>
              <w:rPr>
                <w:sz w:val="16"/>
                <w:szCs w:val="16"/>
              </w:rPr>
            </w:pPr>
            <w:r>
              <w:rPr>
                <w:sz w:val="16"/>
                <w:szCs w:val="16"/>
              </w:rPr>
              <w:t>1.494,10</w:t>
            </w:r>
          </w:p>
        </w:tc>
        <w:tc>
          <w:tcPr>
            <w:tcW w:w="1152" w:type="dxa"/>
            <w:noWrap/>
            <w:vAlign w:val="center"/>
            <w:hideMark/>
          </w:tcPr>
          <w:p w14:paraId="03AB3425" w14:textId="5F4379E0" w:rsidR="00771A4B" w:rsidRDefault="00771A4B" w:rsidP="00771A4B">
            <w:pPr>
              <w:jc w:val="center"/>
              <w:rPr>
                <w:sz w:val="16"/>
                <w:szCs w:val="16"/>
              </w:rPr>
            </w:pPr>
            <w:r>
              <w:rPr>
                <w:sz w:val="16"/>
                <w:szCs w:val="16"/>
              </w:rPr>
              <w:t>-             155,65</w:t>
            </w:r>
          </w:p>
        </w:tc>
        <w:tc>
          <w:tcPr>
            <w:tcW w:w="887" w:type="dxa"/>
            <w:noWrap/>
            <w:vAlign w:val="center"/>
            <w:hideMark/>
          </w:tcPr>
          <w:p w14:paraId="59FC1BCC" w14:textId="4447F6F3" w:rsidR="00771A4B" w:rsidRDefault="00771A4B" w:rsidP="00771A4B">
            <w:pPr>
              <w:jc w:val="center"/>
              <w:rPr>
                <w:sz w:val="16"/>
                <w:szCs w:val="16"/>
              </w:rPr>
            </w:pPr>
            <w:r>
              <w:rPr>
                <w:sz w:val="16"/>
                <w:szCs w:val="16"/>
              </w:rPr>
              <w:t>1.338,45</w:t>
            </w:r>
          </w:p>
        </w:tc>
      </w:tr>
      <w:tr w:rsidR="00771A4B" w14:paraId="7FB1DFD5" w14:textId="77777777" w:rsidTr="00771A4B">
        <w:trPr>
          <w:trHeight w:val="240"/>
        </w:trPr>
        <w:tc>
          <w:tcPr>
            <w:tcW w:w="936" w:type="dxa"/>
            <w:noWrap/>
            <w:hideMark/>
          </w:tcPr>
          <w:p w14:paraId="5AC72AC5" w14:textId="341FA81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5C0BEEE" w14:textId="77777777" w:rsidR="00771A4B" w:rsidRDefault="00771A4B" w:rsidP="00771A4B">
            <w:pPr>
              <w:rPr>
                <w:sz w:val="16"/>
                <w:szCs w:val="16"/>
              </w:rPr>
            </w:pPr>
            <w:r>
              <w:rPr>
                <w:sz w:val="16"/>
                <w:szCs w:val="16"/>
              </w:rPr>
              <w:lastRenderedPageBreak/>
              <w:t>5100013249980</w:t>
            </w:r>
          </w:p>
        </w:tc>
        <w:tc>
          <w:tcPr>
            <w:tcW w:w="628" w:type="dxa"/>
            <w:noWrap/>
            <w:hideMark/>
          </w:tcPr>
          <w:p w14:paraId="6E69717F" w14:textId="086879E4"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E340873"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GAB.BAT.-UPS-B1</w:t>
            </w:r>
          </w:p>
        </w:tc>
        <w:tc>
          <w:tcPr>
            <w:tcW w:w="481" w:type="dxa"/>
            <w:noWrap/>
            <w:hideMark/>
          </w:tcPr>
          <w:p w14:paraId="0D35129A" w14:textId="77777777" w:rsidR="00771A4B" w:rsidRDefault="00771A4B" w:rsidP="00771A4B">
            <w:pPr>
              <w:rPr>
                <w:sz w:val="16"/>
                <w:szCs w:val="16"/>
              </w:rPr>
            </w:pPr>
            <w:r>
              <w:rPr>
                <w:sz w:val="16"/>
                <w:szCs w:val="16"/>
              </w:rPr>
              <w:lastRenderedPageBreak/>
              <w:t>SIG</w:t>
            </w:r>
          </w:p>
        </w:tc>
        <w:tc>
          <w:tcPr>
            <w:tcW w:w="950" w:type="dxa"/>
            <w:noWrap/>
            <w:vAlign w:val="center"/>
            <w:hideMark/>
          </w:tcPr>
          <w:p w14:paraId="481743DC" w14:textId="77777777" w:rsidR="00771A4B" w:rsidRDefault="00771A4B" w:rsidP="00771A4B">
            <w:pPr>
              <w:jc w:val="center"/>
              <w:rPr>
                <w:sz w:val="16"/>
                <w:szCs w:val="16"/>
              </w:rPr>
            </w:pPr>
            <w:r>
              <w:rPr>
                <w:sz w:val="16"/>
                <w:szCs w:val="16"/>
              </w:rPr>
              <w:t>ZWEQENER</w:t>
            </w:r>
          </w:p>
        </w:tc>
        <w:tc>
          <w:tcPr>
            <w:tcW w:w="665" w:type="dxa"/>
            <w:noWrap/>
            <w:vAlign w:val="center"/>
            <w:hideMark/>
          </w:tcPr>
          <w:p w14:paraId="3F932551" w14:textId="77777777" w:rsidR="00771A4B" w:rsidRDefault="00771A4B" w:rsidP="00771A4B">
            <w:pPr>
              <w:jc w:val="center"/>
              <w:rPr>
                <w:sz w:val="16"/>
                <w:szCs w:val="16"/>
              </w:rPr>
            </w:pPr>
            <w:r>
              <w:rPr>
                <w:sz w:val="16"/>
                <w:szCs w:val="16"/>
              </w:rPr>
              <w:t>1</w:t>
            </w:r>
          </w:p>
        </w:tc>
        <w:tc>
          <w:tcPr>
            <w:tcW w:w="983" w:type="dxa"/>
            <w:vAlign w:val="center"/>
          </w:tcPr>
          <w:p w14:paraId="50E452E4" w14:textId="72C200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0B5877" w14:textId="3285C506" w:rsidR="00771A4B" w:rsidRDefault="00771A4B" w:rsidP="00771A4B">
            <w:pPr>
              <w:jc w:val="center"/>
              <w:rPr>
                <w:sz w:val="16"/>
                <w:szCs w:val="16"/>
              </w:rPr>
            </w:pPr>
            <w:r>
              <w:rPr>
                <w:sz w:val="16"/>
                <w:szCs w:val="16"/>
              </w:rPr>
              <w:t>UN</w:t>
            </w:r>
          </w:p>
        </w:tc>
        <w:tc>
          <w:tcPr>
            <w:tcW w:w="887" w:type="dxa"/>
            <w:noWrap/>
            <w:vAlign w:val="center"/>
            <w:hideMark/>
          </w:tcPr>
          <w:p w14:paraId="4D4D7E02" w14:textId="15E1EB68" w:rsidR="00771A4B" w:rsidRDefault="00771A4B" w:rsidP="00771A4B">
            <w:pPr>
              <w:jc w:val="center"/>
              <w:rPr>
                <w:sz w:val="16"/>
                <w:szCs w:val="16"/>
              </w:rPr>
            </w:pPr>
            <w:r>
              <w:rPr>
                <w:sz w:val="16"/>
                <w:szCs w:val="16"/>
              </w:rPr>
              <w:t>1.494,10</w:t>
            </w:r>
          </w:p>
        </w:tc>
        <w:tc>
          <w:tcPr>
            <w:tcW w:w="1152" w:type="dxa"/>
            <w:noWrap/>
            <w:vAlign w:val="center"/>
            <w:hideMark/>
          </w:tcPr>
          <w:p w14:paraId="30E7F615" w14:textId="1710AC15" w:rsidR="00771A4B" w:rsidRDefault="00771A4B" w:rsidP="00771A4B">
            <w:pPr>
              <w:jc w:val="center"/>
              <w:rPr>
                <w:sz w:val="16"/>
                <w:szCs w:val="16"/>
              </w:rPr>
            </w:pPr>
            <w:r>
              <w:rPr>
                <w:sz w:val="16"/>
                <w:szCs w:val="16"/>
              </w:rPr>
              <w:t>-             155,65</w:t>
            </w:r>
          </w:p>
        </w:tc>
        <w:tc>
          <w:tcPr>
            <w:tcW w:w="887" w:type="dxa"/>
            <w:noWrap/>
            <w:vAlign w:val="center"/>
            <w:hideMark/>
          </w:tcPr>
          <w:p w14:paraId="4DD857EC" w14:textId="09667B1F" w:rsidR="00771A4B" w:rsidRDefault="00771A4B" w:rsidP="00771A4B">
            <w:pPr>
              <w:jc w:val="center"/>
              <w:rPr>
                <w:sz w:val="16"/>
                <w:szCs w:val="16"/>
              </w:rPr>
            </w:pPr>
            <w:r>
              <w:rPr>
                <w:sz w:val="16"/>
                <w:szCs w:val="16"/>
              </w:rPr>
              <w:t>1.338,45</w:t>
            </w:r>
          </w:p>
        </w:tc>
      </w:tr>
      <w:tr w:rsidR="00771A4B" w14:paraId="0087E9AB" w14:textId="77777777" w:rsidTr="00771A4B">
        <w:trPr>
          <w:trHeight w:val="240"/>
        </w:trPr>
        <w:tc>
          <w:tcPr>
            <w:tcW w:w="936" w:type="dxa"/>
            <w:noWrap/>
            <w:hideMark/>
          </w:tcPr>
          <w:p w14:paraId="65E4EC2E" w14:textId="0DACACC0" w:rsidR="00771A4B" w:rsidRDefault="00771A4B" w:rsidP="00771A4B">
            <w:pPr>
              <w:rPr>
                <w:sz w:val="16"/>
                <w:szCs w:val="16"/>
              </w:rPr>
            </w:pPr>
            <w:r>
              <w:rPr>
                <w:sz w:val="16"/>
                <w:szCs w:val="16"/>
              </w:rPr>
              <w:t>Maquinas e equipamentos</w:t>
            </w:r>
          </w:p>
        </w:tc>
        <w:tc>
          <w:tcPr>
            <w:tcW w:w="1096" w:type="dxa"/>
            <w:noWrap/>
            <w:hideMark/>
          </w:tcPr>
          <w:p w14:paraId="1A45A004" w14:textId="77777777" w:rsidR="00771A4B" w:rsidRDefault="00771A4B" w:rsidP="00771A4B">
            <w:pPr>
              <w:rPr>
                <w:sz w:val="16"/>
                <w:szCs w:val="16"/>
              </w:rPr>
            </w:pPr>
            <w:r>
              <w:rPr>
                <w:sz w:val="16"/>
                <w:szCs w:val="16"/>
              </w:rPr>
              <w:t>5100013249970</w:t>
            </w:r>
          </w:p>
        </w:tc>
        <w:tc>
          <w:tcPr>
            <w:tcW w:w="628" w:type="dxa"/>
            <w:noWrap/>
            <w:hideMark/>
          </w:tcPr>
          <w:p w14:paraId="7C18843A" w14:textId="70BFFC67" w:rsidR="00771A4B" w:rsidRDefault="00771A4B" w:rsidP="00771A4B">
            <w:pPr>
              <w:rPr>
                <w:sz w:val="16"/>
                <w:szCs w:val="16"/>
              </w:rPr>
            </w:pPr>
            <w:r>
              <w:rPr>
                <w:sz w:val="16"/>
                <w:szCs w:val="16"/>
              </w:rPr>
              <w:t>Brasilia  - sig</w:t>
            </w:r>
          </w:p>
        </w:tc>
        <w:tc>
          <w:tcPr>
            <w:tcW w:w="3466" w:type="dxa"/>
            <w:noWrap/>
            <w:hideMark/>
          </w:tcPr>
          <w:p w14:paraId="5395AFE9"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308A6DD0" w14:textId="77777777" w:rsidR="00771A4B" w:rsidRDefault="00771A4B" w:rsidP="00771A4B">
            <w:pPr>
              <w:rPr>
                <w:sz w:val="16"/>
                <w:szCs w:val="16"/>
              </w:rPr>
            </w:pPr>
            <w:r>
              <w:rPr>
                <w:sz w:val="16"/>
                <w:szCs w:val="16"/>
              </w:rPr>
              <w:t>SIG</w:t>
            </w:r>
          </w:p>
        </w:tc>
        <w:tc>
          <w:tcPr>
            <w:tcW w:w="950" w:type="dxa"/>
            <w:noWrap/>
            <w:vAlign w:val="center"/>
            <w:hideMark/>
          </w:tcPr>
          <w:p w14:paraId="49A39B2E" w14:textId="77777777" w:rsidR="00771A4B" w:rsidRDefault="00771A4B" w:rsidP="00771A4B">
            <w:pPr>
              <w:jc w:val="center"/>
              <w:rPr>
                <w:sz w:val="16"/>
                <w:szCs w:val="16"/>
              </w:rPr>
            </w:pPr>
            <w:r>
              <w:rPr>
                <w:sz w:val="16"/>
                <w:szCs w:val="16"/>
              </w:rPr>
              <w:t>ZWEQENER</w:t>
            </w:r>
          </w:p>
        </w:tc>
        <w:tc>
          <w:tcPr>
            <w:tcW w:w="665" w:type="dxa"/>
            <w:noWrap/>
            <w:vAlign w:val="center"/>
            <w:hideMark/>
          </w:tcPr>
          <w:p w14:paraId="24850CA7" w14:textId="77777777" w:rsidR="00771A4B" w:rsidRDefault="00771A4B" w:rsidP="00771A4B">
            <w:pPr>
              <w:jc w:val="center"/>
              <w:rPr>
                <w:sz w:val="16"/>
                <w:szCs w:val="16"/>
              </w:rPr>
            </w:pPr>
            <w:r>
              <w:rPr>
                <w:sz w:val="16"/>
                <w:szCs w:val="16"/>
              </w:rPr>
              <w:t>1</w:t>
            </w:r>
          </w:p>
        </w:tc>
        <w:tc>
          <w:tcPr>
            <w:tcW w:w="983" w:type="dxa"/>
            <w:vAlign w:val="center"/>
          </w:tcPr>
          <w:p w14:paraId="39843211" w14:textId="1E742C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432D73" w14:textId="624CDB41" w:rsidR="00771A4B" w:rsidRDefault="00771A4B" w:rsidP="00771A4B">
            <w:pPr>
              <w:jc w:val="center"/>
              <w:rPr>
                <w:sz w:val="16"/>
                <w:szCs w:val="16"/>
              </w:rPr>
            </w:pPr>
            <w:r>
              <w:rPr>
                <w:sz w:val="16"/>
                <w:szCs w:val="16"/>
              </w:rPr>
              <w:t>UN</w:t>
            </w:r>
          </w:p>
        </w:tc>
        <w:tc>
          <w:tcPr>
            <w:tcW w:w="887" w:type="dxa"/>
            <w:noWrap/>
            <w:vAlign w:val="center"/>
            <w:hideMark/>
          </w:tcPr>
          <w:p w14:paraId="6F3352E4" w14:textId="53EB2266" w:rsidR="00771A4B" w:rsidRDefault="00771A4B" w:rsidP="00771A4B">
            <w:pPr>
              <w:jc w:val="center"/>
              <w:rPr>
                <w:sz w:val="16"/>
                <w:szCs w:val="16"/>
              </w:rPr>
            </w:pPr>
            <w:r>
              <w:rPr>
                <w:sz w:val="16"/>
                <w:szCs w:val="16"/>
              </w:rPr>
              <w:t>1.494,10</w:t>
            </w:r>
          </w:p>
        </w:tc>
        <w:tc>
          <w:tcPr>
            <w:tcW w:w="1152" w:type="dxa"/>
            <w:noWrap/>
            <w:vAlign w:val="center"/>
            <w:hideMark/>
          </w:tcPr>
          <w:p w14:paraId="1EFFE4EC" w14:textId="7E938655" w:rsidR="00771A4B" w:rsidRDefault="00771A4B" w:rsidP="00771A4B">
            <w:pPr>
              <w:jc w:val="center"/>
              <w:rPr>
                <w:sz w:val="16"/>
                <w:szCs w:val="16"/>
              </w:rPr>
            </w:pPr>
            <w:r>
              <w:rPr>
                <w:sz w:val="16"/>
                <w:szCs w:val="16"/>
              </w:rPr>
              <w:t>-             155,65</w:t>
            </w:r>
          </w:p>
        </w:tc>
        <w:tc>
          <w:tcPr>
            <w:tcW w:w="887" w:type="dxa"/>
            <w:noWrap/>
            <w:vAlign w:val="center"/>
            <w:hideMark/>
          </w:tcPr>
          <w:p w14:paraId="59FE0162" w14:textId="0959CBE7" w:rsidR="00771A4B" w:rsidRDefault="00771A4B" w:rsidP="00771A4B">
            <w:pPr>
              <w:jc w:val="center"/>
              <w:rPr>
                <w:sz w:val="16"/>
                <w:szCs w:val="16"/>
              </w:rPr>
            </w:pPr>
            <w:r>
              <w:rPr>
                <w:sz w:val="16"/>
                <w:szCs w:val="16"/>
              </w:rPr>
              <w:t>1.338,45</w:t>
            </w:r>
          </w:p>
        </w:tc>
      </w:tr>
      <w:tr w:rsidR="00771A4B" w14:paraId="403AA175" w14:textId="77777777" w:rsidTr="00771A4B">
        <w:trPr>
          <w:trHeight w:val="240"/>
        </w:trPr>
        <w:tc>
          <w:tcPr>
            <w:tcW w:w="936" w:type="dxa"/>
            <w:noWrap/>
            <w:hideMark/>
          </w:tcPr>
          <w:p w14:paraId="791BE929" w14:textId="2DD0B68D" w:rsidR="00771A4B" w:rsidRDefault="00771A4B" w:rsidP="00771A4B">
            <w:pPr>
              <w:rPr>
                <w:sz w:val="16"/>
                <w:szCs w:val="16"/>
              </w:rPr>
            </w:pPr>
            <w:r>
              <w:rPr>
                <w:sz w:val="16"/>
                <w:szCs w:val="16"/>
              </w:rPr>
              <w:t>Maquinas e equipamentos</w:t>
            </w:r>
          </w:p>
        </w:tc>
        <w:tc>
          <w:tcPr>
            <w:tcW w:w="1096" w:type="dxa"/>
            <w:noWrap/>
            <w:hideMark/>
          </w:tcPr>
          <w:p w14:paraId="3ECCB1E6" w14:textId="77777777" w:rsidR="00771A4B" w:rsidRDefault="00771A4B" w:rsidP="00771A4B">
            <w:pPr>
              <w:rPr>
                <w:sz w:val="16"/>
                <w:szCs w:val="16"/>
              </w:rPr>
            </w:pPr>
            <w:r>
              <w:rPr>
                <w:sz w:val="16"/>
                <w:szCs w:val="16"/>
              </w:rPr>
              <w:t>5100013249960</w:t>
            </w:r>
          </w:p>
        </w:tc>
        <w:tc>
          <w:tcPr>
            <w:tcW w:w="628" w:type="dxa"/>
            <w:noWrap/>
            <w:hideMark/>
          </w:tcPr>
          <w:p w14:paraId="4DD18811" w14:textId="75514DC8" w:rsidR="00771A4B" w:rsidRDefault="00771A4B" w:rsidP="00771A4B">
            <w:pPr>
              <w:rPr>
                <w:sz w:val="16"/>
                <w:szCs w:val="16"/>
              </w:rPr>
            </w:pPr>
            <w:r>
              <w:rPr>
                <w:sz w:val="16"/>
                <w:szCs w:val="16"/>
              </w:rPr>
              <w:t>Brasilia  - sig</w:t>
            </w:r>
          </w:p>
        </w:tc>
        <w:tc>
          <w:tcPr>
            <w:tcW w:w="3466" w:type="dxa"/>
            <w:noWrap/>
            <w:hideMark/>
          </w:tcPr>
          <w:p w14:paraId="7A5DC0E6"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79BE37C1" w14:textId="77777777" w:rsidR="00771A4B" w:rsidRDefault="00771A4B" w:rsidP="00771A4B">
            <w:pPr>
              <w:rPr>
                <w:sz w:val="16"/>
                <w:szCs w:val="16"/>
              </w:rPr>
            </w:pPr>
            <w:r>
              <w:rPr>
                <w:sz w:val="16"/>
                <w:szCs w:val="16"/>
              </w:rPr>
              <w:t>SIG</w:t>
            </w:r>
          </w:p>
        </w:tc>
        <w:tc>
          <w:tcPr>
            <w:tcW w:w="950" w:type="dxa"/>
            <w:noWrap/>
            <w:vAlign w:val="center"/>
            <w:hideMark/>
          </w:tcPr>
          <w:p w14:paraId="116DDF3A" w14:textId="77777777" w:rsidR="00771A4B" w:rsidRDefault="00771A4B" w:rsidP="00771A4B">
            <w:pPr>
              <w:jc w:val="center"/>
              <w:rPr>
                <w:sz w:val="16"/>
                <w:szCs w:val="16"/>
              </w:rPr>
            </w:pPr>
            <w:r>
              <w:rPr>
                <w:sz w:val="16"/>
                <w:szCs w:val="16"/>
              </w:rPr>
              <w:t>ZWEQENER</w:t>
            </w:r>
          </w:p>
        </w:tc>
        <w:tc>
          <w:tcPr>
            <w:tcW w:w="665" w:type="dxa"/>
            <w:noWrap/>
            <w:vAlign w:val="center"/>
            <w:hideMark/>
          </w:tcPr>
          <w:p w14:paraId="3F196E24" w14:textId="77777777" w:rsidR="00771A4B" w:rsidRDefault="00771A4B" w:rsidP="00771A4B">
            <w:pPr>
              <w:jc w:val="center"/>
              <w:rPr>
                <w:sz w:val="16"/>
                <w:szCs w:val="16"/>
              </w:rPr>
            </w:pPr>
            <w:r>
              <w:rPr>
                <w:sz w:val="16"/>
                <w:szCs w:val="16"/>
              </w:rPr>
              <w:t>1</w:t>
            </w:r>
          </w:p>
        </w:tc>
        <w:tc>
          <w:tcPr>
            <w:tcW w:w="983" w:type="dxa"/>
            <w:vAlign w:val="center"/>
          </w:tcPr>
          <w:p w14:paraId="48287F01" w14:textId="780C8BB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A32C26" w14:textId="1F818DC5" w:rsidR="00771A4B" w:rsidRDefault="00771A4B" w:rsidP="00771A4B">
            <w:pPr>
              <w:jc w:val="center"/>
              <w:rPr>
                <w:sz w:val="16"/>
                <w:szCs w:val="16"/>
              </w:rPr>
            </w:pPr>
            <w:r>
              <w:rPr>
                <w:sz w:val="16"/>
                <w:szCs w:val="16"/>
              </w:rPr>
              <w:t>UN</w:t>
            </w:r>
          </w:p>
        </w:tc>
        <w:tc>
          <w:tcPr>
            <w:tcW w:w="887" w:type="dxa"/>
            <w:noWrap/>
            <w:vAlign w:val="center"/>
            <w:hideMark/>
          </w:tcPr>
          <w:p w14:paraId="07E19C2E" w14:textId="184A4906" w:rsidR="00771A4B" w:rsidRDefault="00771A4B" w:rsidP="00771A4B">
            <w:pPr>
              <w:jc w:val="center"/>
              <w:rPr>
                <w:sz w:val="16"/>
                <w:szCs w:val="16"/>
              </w:rPr>
            </w:pPr>
            <w:r>
              <w:rPr>
                <w:sz w:val="16"/>
                <w:szCs w:val="16"/>
              </w:rPr>
              <w:t>1.494,10</w:t>
            </w:r>
          </w:p>
        </w:tc>
        <w:tc>
          <w:tcPr>
            <w:tcW w:w="1152" w:type="dxa"/>
            <w:noWrap/>
            <w:vAlign w:val="center"/>
            <w:hideMark/>
          </w:tcPr>
          <w:p w14:paraId="7531332D" w14:textId="74E0191C" w:rsidR="00771A4B" w:rsidRDefault="00771A4B" w:rsidP="00771A4B">
            <w:pPr>
              <w:jc w:val="center"/>
              <w:rPr>
                <w:sz w:val="16"/>
                <w:szCs w:val="16"/>
              </w:rPr>
            </w:pPr>
            <w:r>
              <w:rPr>
                <w:sz w:val="16"/>
                <w:szCs w:val="16"/>
              </w:rPr>
              <w:t>-             155,65</w:t>
            </w:r>
          </w:p>
        </w:tc>
        <w:tc>
          <w:tcPr>
            <w:tcW w:w="887" w:type="dxa"/>
            <w:noWrap/>
            <w:vAlign w:val="center"/>
            <w:hideMark/>
          </w:tcPr>
          <w:p w14:paraId="7B853477" w14:textId="576C0ADF" w:rsidR="00771A4B" w:rsidRDefault="00771A4B" w:rsidP="00771A4B">
            <w:pPr>
              <w:jc w:val="center"/>
              <w:rPr>
                <w:sz w:val="16"/>
                <w:szCs w:val="16"/>
              </w:rPr>
            </w:pPr>
            <w:r>
              <w:rPr>
                <w:sz w:val="16"/>
                <w:szCs w:val="16"/>
              </w:rPr>
              <w:t>1.338,45</w:t>
            </w:r>
          </w:p>
        </w:tc>
      </w:tr>
      <w:tr w:rsidR="00771A4B" w14:paraId="2821403E" w14:textId="77777777" w:rsidTr="00771A4B">
        <w:trPr>
          <w:trHeight w:val="240"/>
        </w:trPr>
        <w:tc>
          <w:tcPr>
            <w:tcW w:w="936" w:type="dxa"/>
            <w:noWrap/>
            <w:hideMark/>
          </w:tcPr>
          <w:p w14:paraId="2450D275" w14:textId="5B144A6A" w:rsidR="00771A4B" w:rsidRDefault="00771A4B" w:rsidP="00771A4B">
            <w:pPr>
              <w:rPr>
                <w:sz w:val="16"/>
                <w:szCs w:val="16"/>
              </w:rPr>
            </w:pPr>
            <w:r>
              <w:rPr>
                <w:sz w:val="16"/>
                <w:szCs w:val="16"/>
              </w:rPr>
              <w:t>Maquinas e equipamentos</w:t>
            </w:r>
          </w:p>
        </w:tc>
        <w:tc>
          <w:tcPr>
            <w:tcW w:w="1096" w:type="dxa"/>
            <w:noWrap/>
            <w:hideMark/>
          </w:tcPr>
          <w:p w14:paraId="4BA69AE2" w14:textId="77777777" w:rsidR="00771A4B" w:rsidRDefault="00771A4B" w:rsidP="00771A4B">
            <w:pPr>
              <w:rPr>
                <w:sz w:val="16"/>
                <w:szCs w:val="16"/>
              </w:rPr>
            </w:pPr>
            <w:r>
              <w:rPr>
                <w:sz w:val="16"/>
                <w:szCs w:val="16"/>
              </w:rPr>
              <w:t>5100013249950</w:t>
            </w:r>
          </w:p>
        </w:tc>
        <w:tc>
          <w:tcPr>
            <w:tcW w:w="628" w:type="dxa"/>
            <w:noWrap/>
            <w:hideMark/>
          </w:tcPr>
          <w:p w14:paraId="5190BBC6" w14:textId="6DE4124A" w:rsidR="00771A4B" w:rsidRDefault="00771A4B" w:rsidP="00771A4B">
            <w:pPr>
              <w:rPr>
                <w:sz w:val="16"/>
                <w:szCs w:val="16"/>
              </w:rPr>
            </w:pPr>
            <w:r>
              <w:rPr>
                <w:sz w:val="16"/>
                <w:szCs w:val="16"/>
              </w:rPr>
              <w:t>Brasilia  - sig</w:t>
            </w:r>
          </w:p>
        </w:tc>
        <w:tc>
          <w:tcPr>
            <w:tcW w:w="3466" w:type="dxa"/>
            <w:noWrap/>
            <w:hideMark/>
          </w:tcPr>
          <w:p w14:paraId="38807572"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33265A13" w14:textId="77777777" w:rsidR="00771A4B" w:rsidRDefault="00771A4B" w:rsidP="00771A4B">
            <w:pPr>
              <w:rPr>
                <w:sz w:val="16"/>
                <w:szCs w:val="16"/>
              </w:rPr>
            </w:pPr>
            <w:r>
              <w:rPr>
                <w:sz w:val="16"/>
                <w:szCs w:val="16"/>
              </w:rPr>
              <w:t>SIG</w:t>
            </w:r>
          </w:p>
        </w:tc>
        <w:tc>
          <w:tcPr>
            <w:tcW w:w="950" w:type="dxa"/>
            <w:noWrap/>
            <w:vAlign w:val="center"/>
            <w:hideMark/>
          </w:tcPr>
          <w:p w14:paraId="615A6590" w14:textId="77777777" w:rsidR="00771A4B" w:rsidRDefault="00771A4B" w:rsidP="00771A4B">
            <w:pPr>
              <w:jc w:val="center"/>
              <w:rPr>
                <w:sz w:val="16"/>
                <w:szCs w:val="16"/>
              </w:rPr>
            </w:pPr>
            <w:r>
              <w:rPr>
                <w:sz w:val="16"/>
                <w:szCs w:val="16"/>
              </w:rPr>
              <w:t>ZWEQENER</w:t>
            </w:r>
          </w:p>
        </w:tc>
        <w:tc>
          <w:tcPr>
            <w:tcW w:w="665" w:type="dxa"/>
            <w:noWrap/>
            <w:vAlign w:val="center"/>
            <w:hideMark/>
          </w:tcPr>
          <w:p w14:paraId="63F73D45" w14:textId="77777777" w:rsidR="00771A4B" w:rsidRDefault="00771A4B" w:rsidP="00771A4B">
            <w:pPr>
              <w:jc w:val="center"/>
              <w:rPr>
                <w:sz w:val="16"/>
                <w:szCs w:val="16"/>
              </w:rPr>
            </w:pPr>
            <w:r>
              <w:rPr>
                <w:sz w:val="16"/>
                <w:szCs w:val="16"/>
              </w:rPr>
              <w:t>1</w:t>
            </w:r>
          </w:p>
        </w:tc>
        <w:tc>
          <w:tcPr>
            <w:tcW w:w="983" w:type="dxa"/>
            <w:vAlign w:val="center"/>
          </w:tcPr>
          <w:p w14:paraId="2C92C599" w14:textId="2C3D90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F678DA" w14:textId="549D2B4B" w:rsidR="00771A4B" w:rsidRDefault="00771A4B" w:rsidP="00771A4B">
            <w:pPr>
              <w:jc w:val="center"/>
              <w:rPr>
                <w:sz w:val="16"/>
                <w:szCs w:val="16"/>
              </w:rPr>
            </w:pPr>
            <w:r>
              <w:rPr>
                <w:sz w:val="16"/>
                <w:szCs w:val="16"/>
              </w:rPr>
              <w:t>UN</w:t>
            </w:r>
          </w:p>
        </w:tc>
        <w:tc>
          <w:tcPr>
            <w:tcW w:w="887" w:type="dxa"/>
            <w:noWrap/>
            <w:vAlign w:val="center"/>
            <w:hideMark/>
          </w:tcPr>
          <w:p w14:paraId="7087158A" w14:textId="3624AC8D" w:rsidR="00771A4B" w:rsidRDefault="00771A4B" w:rsidP="00771A4B">
            <w:pPr>
              <w:jc w:val="center"/>
              <w:rPr>
                <w:sz w:val="16"/>
                <w:szCs w:val="16"/>
              </w:rPr>
            </w:pPr>
            <w:r>
              <w:rPr>
                <w:sz w:val="16"/>
                <w:szCs w:val="16"/>
              </w:rPr>
              <w:t>1.494,10</w:t>
            </w:r>
          </w:p>
        </w:tc>
        <w:tc>
          <w:tcPr>
            <w:tcW w:w="1152" w:type="dxa"/>
            <w:noWrap/>
            <w:vAlign w:val="center"/>
            <w:hideMark/>
          </w:tcPr>
          <w:p w14:paraId="095240E1" w14:textId="37FC5F76" w:rsidR="00771A4B" w:rsidRDefault="00771A4B" w:rsidP="00771A4B">
            <w:pPr>
              <w:jc w:val="center"/>
              <w:rPr>
                <w:sz w:val="16"/>
                <w:szCs w:val="16"/>
              </w:rPr>
            </w:pPr>
            <w:r>
              <w:rPr>
                <w:sz w:val="16"/>
                <w:szCs w:val="16"/>
              </w:rPr>
              <w:t>-             155,65</w:t>
            </w:r>
          </w:p>
        </w:tc>
        <w:tc>
          <w:tcPr>
            <w:tcW w:w="887" w:type="dxa"/>
            <w:noWrap/>
            <w:vAlign w:val="center"/>
            <w:hideMark/>
          </w:tcPr>
          <w:p w14:paraId="338FA106" w14:textId="23408CE1" w:rsidR="00771A4B" w:rsidRDefault="00771A4B" w:rsidP="00771A4B">
            <w:pPr>
              <w:jc w:val="center"/>
              <w:rPr>
                <w:sz w:val="16"/>
                <w:szCs w:val="16"/>
              </w:rPr>
            </w:pPr>
            <w:r>
              <w:rPr>
                <w:sz w:val="16"/>
                <w:szCs w:val="16"/>
              </w:rPr>
              <w:t>1.338,45</w:t>
            </w:r>
          </w:p>
        </w:tc>
      </w:tr>
      <w:tr w:rsidR="00771A4B" w14:paraId="04BC3C98" w14:textId="77777777" w:rsidTr="00771A4B">
        <w:trPr>
          <w:trHeight w:val="240"/>
        </w:trPr>
        <w:tc>
          <w:tcPr>
            <w:tcW w:w="936" w:type="dxa"/>
            <w:noWrap/>
            <w:hideMark/>
          </w:tcPr>
          <w:p w14:paraId="1EAA54EE" w14:textId="6D8F3C28" w:rsidR="00771A4B" w:rsidRDefault="00771A4B" w:rsidP="00771A4B">
            <w:pPr>
              <w:rPr>
                <w:sz w:val="16"/>
                <w:szCs w:val="16"/>
              </w:rPr>
            </w:pPr>
            <w:r>
              <w:rPr>
                <w:sz w:val="16"/>
                <w:szCs w:val="16"/>
              </w:rPr>
              <w:t>Maquinas e equipamentos</w:t>
            </w:r>
          </w:p>
        </w:tc>
        <w:tc>
          <w:tcPr>
            <w:tcW w:w="1096" w:type="dxa"/>
            <w:noWrap/>
            <w:hideMark/>
          </w:tcPr>
          <w:p w14:paraId="0788F01A" w14:textId="77777777" w:rsidR="00771A4B" w:rsidRDefault="00771A4B" w:rsidP="00771A4B">
            <w:pPr>
              <w:rPr>
                <w:sz w:val="16"/>
                <w:szCs w:val="16"/>
              </w:rPr>
            </w:pPr>
            <w:r>
              <w:rPr>
                <w:sz w:val="16"/>
                <w:szCs w:val="16"/>
              </w:rPr>
              <w:t>5100013249940</w:t>
            </w:r>
          </w:p>
        </w:tc>
        <w:tc>
          <w:tcPr>
            <w:tcW w:w="628" w:type="dxa"/>
            <w:noWrap/>
            <w:hideMark/>
          </w:tcPr>
          <w:p w14:paraId="2B6FCD6B" w14:textId="192CEDA4" w:rsidR="00771A4B" w:rsidRDefault="00771A4B" w:rsidP="00771A4B">
            <w:pPr>
              <w:rPr>
                <w:sz w:val="16"/>
                <w:szCs w:val="16"/>
              </w:rPr>
            </w:pPr>
            <w:r>
              <w:rPr>
                <w:sz w:val="16"/>
                <w:szCs w:val="16"/>
              </w:rPr>
              <w:t>Brasilia  - sig</w:t>
            </w:r>
          </w:p>
        </w:tc>
        <w:tc>
          <w:tcPr>
            <w:tcW w:w="3466" w:type="dxa"/>
            <w:noWrap/>
            <w:hideMark/>
          </w:tcPr>
          <w:p w14:paraId="7B284FA5"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54845B9C" w14:textId="77777777" w:rsidR="00771A4B" w:rsidRDefault="00771A4B" w:rsidP="00771A4B">
            <w:pPr>
              <w:rPr>
                <w:sz w:val="16"/>
                <w:szCs w:val="16"/>
              </w:rPr>
            </w:pPr>
            <w:r>
              <w:rPr>
                <w:sz w:val="16"/>
                <w:szCs w:val="16"/>
              </w:rPr>
              <w:t>SIG</w:t>
            </w:r>
          </w:p>
        </w:tc>
        <w:tc>
          <w:tcPr>
            <w:tcW w:w="950" w:type="dxa"/>
            <w:noWrap/>
            <w:vAlign w:val="center"/>
            <w:hideMark/>
          </w:tcPr>
          <w:p w14:paraId="74BB5473" w14:textId="77777777" w:rsidR="00771A4B" w:rsidRDefault="00771A4B" w:rsidP="00771A4B">
            <w:pPr>
              <w:jc w:val="center"/>
              <w:rPr>
                <w:sz w:val="16"/>
                <w:szCs w:val="16"/>
              </w:rPr>
            </w:pPr>
            <w:r>
              <w:rPr>
                <w:sz w:val="16"/>
                <w:szCs w:val="16"/>
              </w:rPr>
              <w:t>ZWEQENER</w:t>
            </w:r>
          </w:p>
        </w:tc>
        <w:tc>
          <w:tcPr>
            <w:tcW w:w="665" w:type="dxa"/>
            <w:noWrap/>
            <w:vAlign w:val="center"/>
            <w:hideMark/>
          </w:tcPr>
          <w:p w14:paraId="51A3A561" w14:textId="77777777" w:rsidR="00771A4B" w:rsidRDefault="00771A4B" w:rsidP="00771A4B">
            <w:pPr>
              <w:jc w:val="center"/>
              <w:rPr>
                <w:sz w:val="16"/>
                <w:szCs w:val="16"/>
              </w:rPr>
            </w:pPr>
            <w:r>
              <w:rPr>
                <w:sz w:val="16"/>
                <w:szCs w:val="16"/>
              </w:rPr>
              <w:t>1</w:t>
            </w:r>
          </w:p>
        </w:tc>
        <w:tc>
          <w:tcPr>
            <w:tcW w:w="983" w:type="dxa"/>
            <w:vAlign w:val="center"/>
          </w:tcPr>
          <w:p w14:paraId="18CD6184" w14:textId="2A696F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0C5FC5" w14:textId="15B340E5" w:rsidR="00771A4B" w:rsidRDefault="00771A4B" w:rsidP="00771A4B">
            <w:pPr>
              <w:jc w:val="center"/>
              <w:rPr>
                <w:sz w:val="16"/>
                <w:szCs w:val="16"/>
              </w:rPr>
            </w:pPr>
            <w:r>
              <w:rPr>
                <w:sz w:val="16"/>
                <w:szCs w:val="16"/>
              </w:rPr>
              <w:t>UN</w:t>
            </w:r>
          </w:p>
        </w:tc>
        <w:tc>
          <w:tcPr>
            <w:tcW w:w="887" w:type="dxa"/>
            <w:noWrap/>
            <w:vAlign w:val="center"/>
            <w:hideMark/>
          </w:tcPr>
          <w:p w14:paraId="0BC2C0C4" w14:textId="2B6FF187" w:rsidR="00771A4B" w:rsidRDefault="00771A4B" w:rsidP="00771A4B">
            <w:pPr>
              <w:jc w:val="center"/>
              <w:rPr>
                <w:sz w:val="16"/>
                <w:szCs w:val="16"/>
              </w:rPr>
            </w:pPr>
            <w:r>
              <w:rPr>
                <w:sz w:val="16"/>
                <w:szCs w:val="16"/>
              </w:rPr>
              <w:t>1.494,10</w:t>
            </w:r>
          </w:p>
        </w:tc>
        <w:tc>
          <w:tcPr>
            <w:tcW w:w="1152" w:type="dxa"/>
            <w:noWrap/>
            <w:vAlign w:val="center"/>
            <w:hideMark/>
          </w:tcPr>
          <w:p w14:paraId="4969DB85" w14:textId="00919B4B" w:rsidR="00771A4B" w:rsidRDefault="00771A4B" w:rsidP="00771A4B">
            <w:pPr>
              <w:jc w:val="center"/>
              <w:rPr>
                <w:sz w:val="16"/>
                <w:szCs w:val="16"/>
              </w:rPr>
            </w:pPr>
            <w:r>
              <w:rPr>
                <w:sz w:val="16"/>
                <w:szCs w:val="16"/>
              </w:rPr>
              <w:t>-             155,65</w:t>
            </w:r>
          </w:p>
        </w:tc>
        <w:tc>
          <w:tcPr>
            <w:tcW w:w="887" w:type="dxa"/>
            <w:noWrap/>
            <w:vAlign w:val="center"/>
            <w:hideMark/>
          </w:tcPr>
          <w:p w14:paraId="7D175F9E" w14:textId="161A1AF2" w:rsidR="00771A4B" w:rsidRDefault="00771A4B" w:rsidP="00771A4B">
            <w:pPr>
              <w:jc w:val="center"/>
              <w:rPr>
                <w:sz w:val="16"/>
                <w:szCs w:val="16"/>
              </w:rPr>
            </w:pPr>
            <w:r>
              <w:rPr>
                <w:sz w:val="16"/>
                <w:szCs w:val="16"/>
              </w:rPr>
              <w:t>1.338,45</w:t>
            </w:r>
          </w:p>
        </w:tc>
      </w:tr>
      <w:tr w:rsidR="00771A4B" w14:paraId="2D16FCF7" w14:textId="77777777" w:rsidTr="00771A4B">
        <w:trPr>
          <w:trHeight w:val="240"/>
        </w:trPr>
        <w:tc>
          <w:tcPr>
            <w:tcW w:w="936" w:type="dxa"/>
            <w:noWrap/>
            <w:hideMark/>
          </w:tcPr>
          <w:p w14:paraId="446D4100" w14:textId="46B71765" w:rsidR="00771A4B" w:rsidRDefault="00771A4B" w:rsidP="00771A4B">
            <w:pPr>
              <w:rPr>
                <w:sz w:val="16"/>
                <w:szCs w:val="16"/>
              </w:rPr>
            </w:pPr>
            <w:r>
              <w:rPr>
                <w:sz w:val="16"/>
                <w:szCs w:val="16"/>
              </w:rPr>
              <w:t>Maquinas e equipamentos</w:t>
            </w:r>
          </w:p>
        </w:tc>
        <w:tc>
          <w:tcPr>
            <w:tcW w:w="1096" w:type="dxa"/>
            <w:noWrap/>
            <w:hideMark/>
          </w:tcPr>
          <w:p w14:paraId="2E63762B" w14:textId="77777777" w:rsidR="00771A4B" w:rsidRDefault="00771A4B" w:rsidP="00771A4B">
            <w:pPr>
              <w:rPr>
                <w:sz w:val="16"/>
                <w:szCs w:val="16"/>
              </w:rPr>
            </w:pPr>
            <w:r>
              <w:rPr>
                <w:sz w:val="16"/>
                <w:szCs w:val="16"/>
              </w:rPr>
              <w:t>5100013249930</w:t>
            </w:r>
          </w:p>
        </w:tc>
        <w:tc>
          <w:tcPr>
            <w:tcW w:w="628" w:type="dxa"/>
            <w:noWrap/>
            <w:hideMark/>
          </w:tcPr>
          <w:p w14:paraId="38B908F1" w14:textId="45A74520" w:rsidR="00771A4B" w:rsidRDefault="00771A4B" w:rsidP="00771A4B">
            <w:pPr>
              <w:rPr>
                <w:sz w:val="16"/>
                <w:szCs w:val="16"/>
              </w:rPr>
            </w:pPr>
            <w:r>
              <w:rPr>
                <w:sz w:val="16"/>
                <w:szCs w:val="16"/>
              </w:rPr>
              <w:t>Brasilia  - sig</w:t>
            </w:r>
          </w:p>
        </w:tc>
        <w:tc>
          <w:tcPr>
            <w:tcW w:w="3466" w:type="dxa"/>
            <w:noWrap/>
            <w:hideMark/>
          </w:tcPr>
          <w:p w14:paraId="2D98DDAB"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5C7CB3F9" w14:textId="77777777" w:rsidR="00771A4B" w:rsidRDefault="00771A4B" w:rsidP="00771A4B">
            <w:pPr>
              <w:rPr>
                <w:sz w:val="16"/>
                <w:szCs w:val="16"/>
              </w:rPr>
            </w:pPr>
            <w:r>
              <w:rPr>
                <w:sz w:val="16"/>
                <w:szCs w:val="16"/>
              </w:rPr>
              <w:t>SIG</w:t>
            </w:r>
          </w:p>
        </w:tc>
        <w:tc>
          <w:tcPr>
            <w:tcW w:w="950" w:type="dxa"/>
            <w:noWrap/>
            <w:vAlign w:val="center"/>
            <w:hideMark/>
          </w:tcPr>
          <w:p w14:paraId="371142E8" w14:textId="77777777" w:rsidR="00771A4B" w:rsidRDefault="00771A4B" w:rsidP="00771A4B">
            <w:pPr>
              <w:jc w:val="center"/>
              <w:rPr>
                <w:sz w:val="16"/>
                <w:szCs w:val="16"/>
              </w:rPr>
            </w:pPr>
            <w:r>
              <w:rPr>
                <w:sz w:val="16"/>
                <w:szCs w:val="16"/>
              </w:rPr>
              <w:t>ZWEQENER</w:t>
            </w:r>
          </w:p>
        </w:tc>
        <w:tc>
          <w:tcPr>
            <w:tcW w:w="665" w:type="dxa"/>
            <w:noWrap/>
            <w:vAlign w:val="center"/>
            <w:hideMark/>
          </w:tcPr>
          <w:p w14:paraId="2C4083E4" w14:textId="77777777" w:rsidR="00771A4B" w:rsidRDefault="00771A4B" w:rsidP="00771A4B">
            <w:pPr>
              <w:jc w:val="center"/>
              <w:rPr>
                <w:sz w:val="16"/>
                <w:szCs w:val="16"/>
              </w:rPr>
            </w:pPr>
            <w:r>
              <w:rPr>
                <w:sz w:val="16"/>
                <w:szCs w:val="16"/>
              </w:rPr>
              <w:t>1</w:t>
            </w:r>
          </w:p>
        </w:tc>
        <w:tc>
          <w:tcPr>
            <w:tcW w:w="983" w:type="dxa"/>
            <w:vAlign w:val="center"/>
          </w:tcPr>
          <w:p w14:paraId="452BF60A" w14:textId="0FCCBF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1091DA" w14:textId="1A22D401" w:rsidR="00771A4B" w:rsidRDefault="00771A4B" w:rsidP="00771A4B">
            <w:pPr>
              <w:jc w:val="center"/>
              <w:rPr>
                <w:sz w:val="16"/>
                <w:szCs w:val="16"/>
              </w:rPr>
            </w:pPr>
            <w:r>
              <w:rPr>
                <w:sz w:val="16"/>
                <w:szCs w:val="16"/>
              </w:rPr>
              <w:t>UN</w:t>
            </w:r>
          </w:p>
        </w:tc>
        <w:tc>
          <w:tcPr>
            <w:tcW w:w="887" w:type="dxa"/>
            <w:noWrap/>
            <w:vAlign w:val="center"/>
            <w:hideMark/>
          </w:tcPr>
          <w:p w14:paraId="10B831BD" w14:textId="470EE9B0" w:rsidR="00771A4B" w:rsidRDefault="00771A4B" w:rsidP="00771A4B">
            <w:pPr>
              <w:jc w:val="center"/>
              <w:rPr>
                <w:sz w:val="16"/>
                <w:szCs w:val="16"/>
              </w:rPr>
            </w:pPr>
            <w:r>
              <w:rPr>
                <w:sz w:val="16"/>
                <w:szCs w:val="16"/>
              </w:rPr>
              <w:t>1.494,10</w:t>
            </w:r>
          </w:p>
        </w:tc>
        <w:tc>
          <w:tcPr>
            <w:tcW w:w="1152" w:type="dxa"/>
            <w:noWrap/>
            <w:vAlign w:val="center"/>
            <w:hideMark/>
          </w:tcPr>
          <w:p w14:paraId="0558D576" w14:textId="2227E886" w:rsidR="00771A4B" w:rsidRDefault="00771A4B" w:rsidP="00771A4B">
            <w:pPr>
              <w:jc w:val="center"/>
              <w:rPr>
                <w:sz w:val="16"/>
                <w:szCs w:val="16"/>
              </w:rPr>
            </w:pPr>
            <w:r>
              <w:rPr>
                <w:sz w:val="16"/>
                <w:szCs w:val="16"/>
              </w:rPr>
              <w:t>-             155,65</w:t>
            </w:r>
          </w:p>
        </w:tc>
        <w:tc>
          <w:tcPr>
            <w:tcW w:w="887" w:type="dxa"/>
            <w:noWrap/>
            <w:vAlign w:val="center"/>
            <w:hideMark/>
          </w:tcPr>
          <w:p w14:paraId="3C01D361" w14:textId="3348A034" w:rsidR="00771A4B" w:rsidRDefault="00771A4B" w:rsidP="00771A4B">
            <w:pPr>
              <w:jc w:val="center"/>
              <w:rPr>
                <w:sz w:val="16"/>
                <w:szCs w:val="16"/>
              </w:rPr>
            </w:pPr>
            <w:r>
              <w:rPr>
                <w:sz w:val="16"/>
                <w:szCs w:val="16"/>
              </w:rPr>
              <w:t>1.338,45</w:t>
            </w:r>
          </w:p>
        </w:tc>
      </w:tr>
      <w:tr w:rsidR="00771A4B" w14:paraId="287CBB28" w14:textId="77777777" w:rsidTr="00771A4B">
        <w:trPr>
          <w:trHeight w:val="240"/>
        </w:trPr>
        <w:tc>
          <w:tcPr>
            <w:tcW w:w="936" w:type="dxa"/>
            <w:noWrap/>
            <w:hideMark/>
          </w:tcPr>
          <w:p w14:paraId="65F36991" w14:textId="77476460" w:rsidR="00771A4B" w:rsidRDefault="00771A4B" w:rsidP="00771A4B">
            <w:pPr>
              <w:rPr>
                <w:sz w:val="16"/>
                <w:szCs w:val="16"/>
              </w:rPr>
            </w:pPr>
            <w:r>
              <w:rPr>
                <w:sz w:val="16"/>
                <w:szCs w:val="16"/>
              </w:rPr>
              <w:t>Maquinas e equipamentos</w:t>
            </w:r>
          </w:p>
        </w:tc>
        <w:tc>
          <w:tcPr>
            <w:tcW w:w="1096" w:type="dxa"/>
            <w:noWrap/>
            <w:hideMark/>
          </w:tcPr>
          <w:p w14:paraId="4625D7B6" w14:textId="77777777" w:rsidR="00771A4B" w:rsidRDefault="00771A4B" w:rsidP="00771A4B">
            <w:pPr>
              <w:rPr>
                <w:sz w:val="16"/>
                <w:szCs w:val="16"/>
              </w:rPr>
            </w:pPr>
            <w:r>
              <w:rPr>
                <w:sz w:val="16"/>
                <w:szCs w:val="16"/>
              </w:rPr>
              <w:t>5100013249920</w:t>
            </w:r>
          </w:p>
        </w:tc>
        <w:tc>
          <w:tcPr>
            <w:tcW w:w="628" w:type="dxa"/>
            <w:noWrap/>
            <w:hideMark/>
          </w:tcPr>
          <w:p w14:paraId="34D13A82" w14:textId="36BF16C0" w:rsidR="00771A4B" w:rsidRDefault="00771A4B" w:rsidP="00771A4B">
            <w:pPr>
              <w:rPr>
                <w:sz w:val="16"/>
                <w:szCs w:val="16"/>
              </w:rPr>
            </w:pPr>
            <w:r>
              <w:rPr>
                <w:sz w:val="16"/>
                <w:szCs w:val="16"/>
              </w:rPr>
              <w:t>Brasilia  - sig</w:t>
            </w:r>
          </w:p>
        </w:tc>
        <w:tc>
          <w:tcPr>
            <w:tcW w:w="3466" w:type="dxa"/>
            <w:noWrap/>
            <w:hideMark/>
          </w:tcPr>
          <w:p w14:paraId="59BE5B73"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76C73CE4" w14:textId="77777777" w:rsidR="00771A4B" w:rsidRDefault="00771A4B" w:rsidP="00771A4B">
            <w:pPr>
              <w:rPr>
                <w:sz w:val="16"/>
                <w:szCs w:val="16"/>
              </w:rPr>
            </w:pPr>
            <w:r>
              <w:rPr>
                <w:sz w:val="16"/>
                <w:szCs w:val="16"/>
              </w:rPr>
              <w:t>SIG</w:t>
            </w:r>
          </w:p>
        </w:tc>
        <w:tc>
          <w:tcPr>
            <w:tcW w:w="950" w:type="dxa"/>
            <w:noWrap/>
            <w:vAlign w:val="center"/>
            <w:hideMark/>
          </w:tcPr>
          <w:p w14:paraId="5477E92B" w14:textId="77777777" w:rsidR="00771A4B" w:rsidRDefault="00771A4B" w:rsidP="00771A4B">
            <w:pPr>
              <w:jc w:val="center"/>
              <w:rPr>
                <w:sz w:val="16"/>
                <w:szCs w:val="16"/>
              </w:rPr>
            </w:pPr>
            <w:r>
              <w:rPr>
                <w:sz w:val="16"/>
                <w:szCs w:val="16"/>
              </w:rPr>
              <w:t>ZWEQENER</w:t>
            </w:r>
          </w:p>
        </w:tc>
        <w:tc>
          <w:tcPr>
            <w:tcW w:w="665" w:type="dxa"/>
            <w:noWrap/>
            <w:vAlign w:val="center"/>
            <w:hideMark/>
          </w:tcPr>
          <w:p w14:paraId="1738F7A8" w14:textId="77777777" w:rsidR="00771A4B" w:rsidRDefault="00771A4B" w:rsidP="00771A4B">
            <w:pPr>
              <w:jc w:val="center"/>
              <w:rPr>
                <w:sz w:val="16"/>
                <w:szCs w:val="16"/>
              </w:rPr>
            </w:pPr>
            <w:r>
              <w:rPr>
                <w:sz w:val="16"/>
                <w:szCs w:val="16"/>
              </w:rPr>
              <w:t>1</w:t>
            </w:r>
          </w:p>
        </w:tc>
        <w:tc>
          <w:tcPr>
            <w:tcW w:w="983" w:type="dxa"/>
            <w:vAlign w:val="center"/>
          </w:tcPr>
          <w:p w14:paraId="614E105D" w14:textId="1E36BA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81A41F" w14:textId="428AC901" w:rsidR="00771A4B" w:rsidRDefault="00771A4B" w:rsidP="00771A4B">
            <w:pPr>
              <w:jc w:val="center"/>
              <w:rPr>
                <w:sz w:val="16"/>
                <w:szCs w:val="16"/>
              </w:rPr>
            </w:pPr>
            <w:r>
              <w:rPr>
                <w:sz w:val="16"/>
                <w:szCs w:val="16"/>
              </w:rPr>
              <w:t>UN</w:t>
            </w:r>
          </w:p>
        </w:tc>
        <w:tc>
          <w:tcPr>
            <w:tcW w:w="887" w:type="dxa"/>
            <w:noWrap/>
            <w:vAlign w:val="center"/>
            <w:hideMark/>
          </w:tcPr>
          <w:p w14:paraId="2B822D07" w14:textId="441A8C1F" w:rsidR="00771A4B" w:rsidRDefault="00771A4B" w:rsidP="00771A4B">
            <w:pPr>
              <w:jc w:val="center"/>
              <w:rPr>
                <w:sz w:val="16"/>
                <w:szCs w:val="16"/>
              </w:rPr>
            </w:pPr>
            <w:r>
              <w:rPr>
                <w:sz w:val="16"/>
                <w:szCs w:val="16"/>
              </w:rPr>
              <w:t>1.494,10</w:t>
            </w:r>
          </w:p>
        </w:tc>
        <w:tc>
          <w:tcPr>
            <w:tcW w:w="1152" w:type="dxa"/>
            <w:noWrap/>
            <w:vAlign w:val="center"/>
            <w:hideMark/>
          </w:tcPr>
          <w:p w14:paraId="3C063172" w14:textId="497E6B23" w:rsidR="00771A4B" w:rsidRDefault="00771A4B" w:rsidP="00771A4B">
            <w:pPr>
              <w:jc w:val="center"/>
              <w:rPr>
                <w:sz w:val="16"/>
                <w:szCs w:val="16"/>
              </w:rPr>
            </w:pPr>
            <w:r>
              <w:rPr>
                <w:sz w:val="16"/>
                <w:szCs w:val="16"/>
              </w:rPr>
              <w:t>-             155,65</w:t>
            </w:r>
          </w:p>
        </w:tc>
        <w:tc>
          <w:tcPr>
            <w:tcW w:w="887" w:type="dxa"/>
            <w:noWrap/>
            <w:vAlign w:val="center"/>
            <w:hideMark/>
          </w:tcPr>
          <w:p w14:paraId="54A3BC54" w14:textId="7C8ECAE3" w:rsidR="00771A4B" w:rsidRDefault="00771A4B" w:rsidP="00771A4B">
            <w:pPr>
              <w:jc w:val="center"/>
              <w:rPr>
                <w:sz w:val="16"/>
                <w:szCs w:val="16"/>
              </w:rPr>
            </w:pPr>
            <w:r>
              <w:rPr>
                <w:sz w:val="16"/>
                <w:szCs w:val="16"/>
              </w:rPr>
              <w:t>1.338,45</w:t>
            </w:r>
          </w:p>
        </w:tc>
      </w:tr>
      <w:tr w:rsidR="00771A4B" w14:paraId="706420BA" w14:textId="77777777" w:rsidTr="00771A4B">
        <w:trPr>
          <w:trHeight w:val="240"/>
        </w:trPr>
        <w:tc>
          <w:tcPr>
            <w:tcW w:w="936" w:type="dxa"/>
            <w:noWrap/>
            <w:hideMark/>
          </w:tcPr>
          <w:p w14:paraId="5424C2CC" w14:textId="7C349068" w:rsidR="00771A4B" w:rsidRDefault="00771A4B" w:rsidP="00771A4B">
            <w:pPr>
              <w:rPr>
                <w:sz w:val="16"/>
                <w:szCs w:val="16"/>
              </w:rPr>
            </w:pPr>
            <w:r>
              <w:rPr>
                <w:sz w:val="16"/>
                <w:szCs w:val="16"/>
              </w:rPr>
              <w:t>Maquinas e equipamentos</w:t>
            </w:r>
          </w:p>
        </w:tc>
        <w:tc>
          <w:tcPr>
            <w:tcW w:w="1096" w:type="dxa"/>
            <w:noWrap/>
            <w:hideMark/>
          </w:tcPr>
          <w:p w14:paraId="21520113" w14:textId="77777777" w:rsidR="00771A4B" w:rsidRDefault="00771A4B" w:rsidP="00771A4B">
            <w:pPr>
              <w:rPr>
                <w:sz w:val="16"/>
                <w:szCs w:val="16"/>
              </w:rPr>
            </w:pPr>
            <w:r>
              <w:rPr>
                <w:sz w:val="16"/>
                <w:szCs w:val="16"/>
              </w:rPr>
              <w:t>5100013249910</w:t>
            </w:r>
          </w:p>
        </w:tc>
        <w:tc>
          <w:tcPr>
            <w:tcW w:w="628" w:type="dxa"/>
            <w:noWrap/>
            <w:hideMark/>
          </w:tcPr>
          <w:p w14:paraId="61FFFE22" w14:textId="1F0E87F2" w:rsidR="00771A4B" w:rsidRDefault="00771A4B" w:rsidP="00771A4B">
            <w:pPr>
              <w:rPr>
                <w:sz w:val="16"/>
                <w:szCs w:val="16"/>
              </w:rPr>
            </w:pPr>
            <w:r>
              <w:rPr>
                <w:sz w:val="16"/>
                <w:szCs w:val="16"/>
              </w:rPr>
              <w:t>Brasilia  - sig</w:t>
            </w:r>
          </w:p>
        </w:tc>
        <w:tc>
          <w:tcPr>
            <w:tcW w:w="3466" w:type="dxa"/>
            <w:noWrap/>
            <w:hideMark/>
          </w:tcPr>
          <w:p w14:paraId="34C53C16"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D9EFAC0" w14:textId="77777777" w:rsidR="00771A4B" w:rsidRDefault="00771A4B" w:rsidP="00771A4B">
            <w:pPr>
              <w:rPr>
                <w:sz w:val="16"/>
                <w:szCs w:val="16"/>
              </w:rPr>
            </w:pPr>
            <w:r>
              <w:rPr>
                <w:sz w:val="16"/>
                <w:szCs w:val="16"/>
              </w:rPr>
              <w:t>SIG</w:t>
            </w:r>
          </w:p>
        </w:tc>
        <w:tc>
          <w:tcPr>
            <w:tcW w:w="950" w:type="dxa"/>
            <w:noWrap/>
            <w:vAlign w:val="center"/>
            <w:hideMark/>
          </w:tcPr>
          <w:p w14:paraId="27065AAA" w14:textId="77777777" w:rsidR="00771A4B" w:rsidRDefault="00771A4B" w:rsidP="00771A4B">
            <w:pPr>
              <w:jc w:val="center"/>
              <w:rPr>
                <w:sz w:val="16"/>
                <w:szCs w:val="16"/>
              </w:rPr>
            </w:pPr>
            <w:r>
              <w:rPr>
                <w:sz w:val="16"/>
                <w:szCs w:val="16"/>
              </w:rPr>
              <w:t>ZWEQENER</w:t>
            </w:r>
          </w:p>
        </w:tc>
        <w:tc>
          <w:tcPr>
            <w:tcW w:w="665" w:type="dxa"/>
            <w:noWrap/>
            <w:vAlign w:val="center"/>
            <w:hideMark/>
          </w:tcPr>
          <w:p w14:paraId="39D0E71A" w14:textId="77777777" w:rsidR="00771A4B" w:rsidRDefault="00771A4B" w:rsidP="00771A4B">
            <w:pPr>
              <w:jc w:val="center"/>
              <w:rPr>
                <w:sz w:val="16"/>
                <w:szCs w:val="16"/>
              </w:rPr>
            </w:pPr>
            <w:r>
              <w:rPr>
                <w:sz w:val="16"/>
                <w:szCs w:val="16"/>
              </w:rPr>
              <w:t>1</w:t>
            </w:r>
          </w:p>
        </w:tc>
        <w:tc>
          <w:tcPr>
            <w:tcW w:w="983" w:type="dxa"/>
            <w:vAlign w:val="center"/>
          </w:tcPr>
          <w:p w14:paraId="6AB5A869" w14:textId="35079A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3EA4E4" w14:textId="0AD6BA4C" w:rsidR="00771A4B" w:rsidRDefault="00771A4B" w:rsidP="00771A4B">
            <w:pPr>
              <w:jc w:val="center"/>
              <w:rPr>
                <w:sz w:val="16"/>
                <w:szCs w:val="16"/>
              </w:rPr>
            </w:pPr>
            <w:r>
              <w:rPr>
                <w:sz w:val="16"/>
                <w:szCs w:val="16"/>
              </w:rPr>
              <w:t>UN</w:t>
            </w:r>
          </w:p>
        </w:tc>
        <w:tc>
          <w:tcPr>
            <w:tcW w:w="887" w:type="dxa"/>
            <w:noWrap/>
            <w:vAlign w:val="center"/>
            <w:hideMark/>
          </w:tcPr>
          <w:p w14:paraId="64488D80" w14:textId="61D82E0A" w:rsidR="00771A4B" w:rsidRDefault="00771A4B" w:rsidP="00771A4B">
            <w:pPr>
              <w:jc w:val="center"/>
              <w:rPr>
                <w:sz w:val="16"/>
                <w:szCs w:val="16"/>
              </w:rPr>
            </w:pPr>
            <w:r>
              <w:rPr>
                <w:sz w:val="16"/>
                <w:szCs w:val="16"/>
              </w:rPr>
              <w:t>1.494,10</w:t>
            </w:r>
          </w:p>
        </w:tc>
        <w:tc>
          <w:tcPr>
            <w:tcW w:w="1152" w:type="dxa"/>
            <w:noWrap/>
            <w:vAlign w:val="center"/>
            <w:hideMark/>
          </w:tcPr>
          <w:p w14:paraId="4E695D10" w14:textId="3D6B11CC" w:rsidR="00771A4B" w:rsidRDefault="00771A4B" w:rsidP="00771A4B">
            <w:pPr>
              <w:jc w:val="center"/>
              <w:rPr>
                <w:sz w:val="16"/>
                <w:szCs w:val="16"/>
              </w:rPr>
            </w:pPr>
            <w:r>
              <w:rPr>
                <w:sz w:val="16"/>
                <w:szCs w:val="16"/>
              </w:rPr>
              <w:t>-             155,65</w:t>
            </w:r>
          </w:p>
        </w:tc>
        <w:tc>
          <w:tcPr>
            <w:tcW w:w="887" w:type="dxa"/>
            <w:noWrap/>
            <w:vAlign w:val="center"/>
            <w:hideMark/>
          </w:tcPr>
          <w:p w14:paraId="3B24086D" w14:textId="5C1DDA7D" w:rsidR="00771A4B" w:rsidRDefault="00771A4B" w:rsidP="00771A4B">
            <w:pPr>
              <w:jc w:val="center"/>
              <w:rPr>
                <w:sz w:val="16"/>
                <w:szCs w:val="16"/>
              </w:rPr>
            </w:pPr>
            <w:r>
              <w:rPr>
                <w:sz w:val="16"/>
                <w:szCs w:val="16"/>
              </w:rPr>
              <w:t>1.338,45</w:t>
            </w:r>
          </w:p>
        </w:tc>
      </w:tr>
      <w:tr w:rsidR="00771A4B" w14:paraId="5C04CDDB" w14:textId="77777777" w:rsidTr="00771A4B">
        <w:trPr>
          <w:trHeight w:val="240"/>
        </w:trPr>
        <w:tc>
          <w:tcPr>
            <w:tcW w:w="936" w:type="dxa"/>
            <w:noWrap/>
            <w:hideMark/>
          </w:tcPr>
          <w:p w14:paraId="4C486553" w14:textId="754231FC" w:rsidR="00771A4B" w:rsidRDefault="00771A4B" w:rsidP="00771A4B">
            <w:pPr>
              <w:rPr>
                <w:sz w:val="16"/>
                <w:szCs w:val="16"/>
              </w:rPr>
            </w:pPr>
            <w:r>
              <w:rPr>
                <w:sz w:val="16"/>
                <w:szCs w:val="16"/>
              </w:rPr>
              <w:t>Maquinas e equipamentos</w:t>
            </w:r>
          </w:p>
        </w:tc>
        <w:tc>
          <w:tcPr>
            <w:tcW w:w="1096" w:type="dxa"/>
            <w:noWrap/>
            <w:hideMark/>
          </w:tcPr>
          <w:p w14:paraId="1063EE68" w14:textId="77777777" w:rsidR="00771A4B" w:rsidRDefault="00771A4B" w:rsidP="00771A4B">
            <w:pPr>
              <w:rPr>
                <w:sz w:val="16"/>
                <w:szCs w:val="16"/>
              </w:rPr>
            </w:pPr>
            <w:r>
              <w:rPr>
                <w:sz w:val="16"/>
                <w:szCs w:val="16"/>
              </w:rPr>
              <w:t>5100013249900</w:t>
            </w:r>
          </w:p>
        </w:tc>
        <w:tc>
          <w:tcPr>
            <w:tcW w:w="628" w:type="dxa"/>
            <w:noWrap/>
            <w:hideMark/>
          </w:tcPr>
          <w:p w14:paraId="64BDC9AC" w14:textId="175D3416" w:rsidR="00771A4B" w:rsidRDefault="00771A4B" w:rsidP="00771A4B">
            <w:pPr>
              <w:rPr>
                <w:sz w:val="16"/>
                <w:szCs w:val="16"/>
              </w:rPr>
            </w:pPr>
            <w:r>
              <w:rPr>
                <w:sz w:val="16"/>
                <w:szCs w:val="16"/>
              </w:rPr>
              <w:t>Brasilia  - sig</w:t>
            </w:r>
          </w:p>
        </w:tc>
        <w:tc>
          <w:tcPr>
            <w:tcW w:w="3466" w:type="dxa"/>
            <w:noWrap/>
            <w:hideMark/>
          </w:tcPr>
          <w:p w14:paraId="5FEEA6AC"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617CF07F" w14:textId="77777777" w:rsidR="00771A4B" w:rsidRDefault="00771A4B" w:rsidP="00771A4B">
            <w:pPr>
              <w:rPr>
                <w:sz w:val="16"/>
                <w:szCs w:val="16"/>
              </w:rPr>
            </w:pPr>
            <w:r>
              <w:rPr>
                <w:sz w:val="16"/>
                <w:szCs w:val="16"/>
              </w:rPr>
              <w:t>SIG</w:t>
            </w:r>
          </w:p>
        </w:tc>
        <w:tc>
          <w:tcPr>
            <w:tcW w:w="950" w:type="dxa"/>
            <w:noWrap/>
            <w:vAlign w:val="center"/>
            <w:hideMark/>
          </w:tcPr>
          <w:p w14:paraId="11231414" w14:textId="77777777" w:rsidR="00771A4B" w:rsidRDefault="00771A4B" w:rsidP="00771A4B">
            <w:pPr>
              <w:jc w:val="center"/>
              <w:rPr>
                <w:sz w:val="16"/>
                <w:szCs w:val="16"/>
              </w:rPr>
            </w:pPr>
            <w:r>
              <w:rPr>
                <w:sz w:val="16"/>
                <w:szCs w:val="16"/>
              </w:rPr>
              <w:t>ZWEQENER</w:t>
            </w:r>
          </w:p>
        </w:tc>
        <w:tc>
          <w:tcPr>
            <w:tcW w:w="665" w:type="dxa"/>
            <w:noWrap/>
            <w:vAlign w:val="center"/>
            <w:hideMark/>
          </w:tcPr>
          <w:p w14:paraId="09C5F1E0" w14:textId="77777777" w:rsidR="00771A4B" w:rsidRDefault="00771A4B" w:rsidP="00771A4B">
            <w:pPr>
              <w:jc w:val="center"/>
              <w:rPr>
                <w:sz w:val="16"/>
                <w:szCs w:val="16"/>
              </w:rPr>
            </w:pPr>
            <w:r>
              <w:rPr>
                <w:sz w:val="16"/>
                <w:szCs w:val="16"/>
              </w:rPr>
              <w:t>1</w:t>
            </w:r>
          </w:p>
        </w:tc>
        <w:tc>
          <w:tcPr>
            <w:tcW w:w="983" w:type="dxa"/>
            <w:vAlign w:val="center"/>
          </w:tcPr>
          <w:p w14:paraId="713BD421" w14:textId="1ACEB5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DCD11B" w14:textId="560AA3D4" w:rsidR="00771A4B" w:rsidRDefault="00771A4B" w:rsidP="00771A4B">
            <w:pPr>
              <w:jc w:val="center"/>
              <w:rPr>
                <w:sz w:val="16"/>
                <w:szCs w:val="16"/>
              </w:rPr>
            </w:pPr>
            <w:r>
              <w:rPr>
                <w:sz w:val="16"/>
                <w:szCs w:val="16"/>
              </w:rPr>
              <w:t>UN</w:t>
            </w:r>
          </w:p>
        </w:tc>
        <w:tc>
          <w:tcPr>
            <w:tcW w:w="887" w:type="dxa"/>
            <w:noWrap/>
            <w:vAlign w:val="center"/>
            <w:hideMark/>
          </w:tcPr>
          <w:p w14:paraId="774EAB28" w14:textId="290FB3EC" w:rsidR="00771A4B" w:rsidRDefault="00771A4B" w:rsidP="00771A4B">
            <w:pPr>
              <w:jc w:val="center"/>
              <w:rPr>
                <w:sz w:val="16"/>
                <w:szCs w:val="16"/>
              </w:rPr>
            </w:pPr>
            <w:r>
              <w:rPr>
                <w:sz w:val="16"/>
                <w:szCs w:val="16"/>
              </w:rPr>
              <w:t>1.494,10</w:t>
            </w:r>
          </w:p>
        </w:tc>
        <w:tc>
          <w:tcPr>
            <w:tcW w:w="1152" w:type="dxa"/>
            <w:noWrap/>
            <w:vAlign w:val="center"/>
            <w:hideMark/>
          </w:tcPr>
          <w:p w14:paraId="20092022" w14:textId="5A763E20" w:rsidR="00771A4B" w:rsidRDefault="00771A4B" w:rsidP="00771A4B">
            <w:pPr>
              <w:jc w:val="center"/>
              <w:rPr>
                <w:sz w:val="16"/>
                <w:szCs w:val="16"/>
              </w:rPr>
            </w:pPr>
            <w:r>
              <w:rPr>
                <w:sz w:val="16"/>
                <w:szCs w:val="16"/>
              </w:rPr>
              <w:t>-             155,65</w:t>
            </w:r>
          </w:p>
        </w:tc>
        <w:tc>
          <w:tcPr>
            <w:tcW w:w="887" w:type="dxa"/>
            <w:noWrap/>
            <w:vAlign w:val="center"/>
            <w:hideMark/>
          </w:tcPr>
          <w:p w14:paraId="192282E8" w14:textId="240CA11F" w:rsidR="00771A4B" w:rsidRDefault="00771A4B" w:rsidP="00771A4B">
            <w:pPr>
              <w:jc w:val="center"/>
              <w:rPr>
                <w:sz w:val="16"/>
                <w:szCs w:val="16"/>
              </w:rPr>
            </w:pPr>
            <w:r>
              <w:rPr>
                <w:sz w:val="16"/>
                <w:szCs w:val="16"/>
              </w:rPr>
              <w:t>1.338,45</w:t>
            </w:r>
          </w:p>
        </w:tc>
      </w:tr>
      <w:tr w:rsidR="00771A4B" w14:paraId="1DF1CC08" w14:textId="77777777" w:rsidTr="00771A4B">
        <w:trPr>
          <w:trHeight w:val="240"/>
        </w:trPr>
        <w:tc>
          <w:tcPr>
            <w:tcW w:w="936" w:type="dxa"/>
            <w:noWrap/>
            <w:hideMark/>
          </w:tcPr>
          <w:p w14:paraId="3F5A20A7" w14:textId="02561739" w:rsidR="00771A4B" w:rsidRDefault="00771A4B" w:rsidP="00771A4B">
            <w:pPr>
              <w:rPr>
                <w:sz w:val="16"/>
                <w:szCs w:val="16"/>
              </w:rPr>
            </w:pPr>
            <w:r>
              <w:rPr>
                <w:sz w:val="16"/>
                <w:szCs w:val="16"/>
              </w:rPr>
              <w:t>Maquinas e equipamentos</w:t>
            </w:r>
          </w:p>
        </w:tc>
        <w:tc>
          <w:tcPr>
            <w:tcW w:w="1096" w:type="dxa"/>
            <w:noWrap/>
            <w:hideMark/>
          </w:tcPr>
          <w:p w14:paraId="7FA37530" w14:textId="77777777" w:rsidR="00771A4B" w:rsidRDefault="00771A4B" w:rsidP="00771A4B">
            <w:pPr>
              <w:rPr>
                <w:sz w:val="16"/>
                <w:szCs w:val="16"/>
              </w:rPr>
            </w:pPr>
            <w:r>
              <w:rPr>
                <w:sz w:val="16"/>
                <w:szCs w:val="16"/>
              </w:rPr>
              <w:t>5100013249890</w:t>
            </w:r>
          </w:p>
        </w:tc>
        <w:tc>
          <w:tcPr>
            <w:tcW w:w="628" w:type="dxa"/>
            <w:noWrap/>
            <w:hideMark/>
          </w:tcPr>
          <w:p w14:paraId="3CD3C06D" w14:textId="45E9A6C7" w:rsidR="00771A4B" w:rsidRDefault="00771A4B" w:rsidP="00771A4B">
            <w:pPr>
              <w:rPr>
                <w:sz w:val="16"/>
                <w:szCs w:val="16"/>
              </w:rPr>
            </w:pPr>
            <w:r>
              <w:rPr>
                <w:sz w:val="16"/>
                <w:szCs w:val="16"/>
              </w:rPr>
              <w:t>Brasilia  - sig</w:t>
            </w:r>
          </w:p>
        </w:tc>
        <w:tc>
          <w:tcPr>
            <w:tcW w:w="3466" w:type="dxa"/>
            <w:noWrap/>
            <w:hideMark/>
          </w:tcPr>
          <w:p w14:paraId="2289F788"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21E9DF65" w14:textId="77777777" w:rsidR="00771A4B" w:rsidRDefault="00771A4B" w:rsidP="00771A4B">
            <w:pPr>
              <w:rPr>
                <w:sz w:val="16"/>
                <w:szCs w:val="16"/>
              </w:rPr>
            </w:pPr>
            <w:r>
              <w:rPr>
                <w:sz w:val="16"/>
                <w:szCs w:val="16"/>
              </w:rPr>
              <w:t>SIG</w:t>
            </w:r>
          </w:p>
        </w:tc>
        <w:tc>
          <w:tcPr>
            <w:tcW w:w="950" w:type="dxa"/>
            <w:noWrap/>
            <w:vAlign w:val="center"/>
            <w:hideMark/>
          </w:tcPr>
          <w:p w14:paraId="242BE801" w14:textId="77777777" w:rsidR="00771A4B" w:rsidRDefault="00771A4B" w:rsidP="00771A4B">
            <w:pPr>
              <w:jc w:val="center"/>
              <w:rPr>
                <w:sz w:val="16"/>
                <w:szCs w:val="16"/>
              </w:rPr>
            </w:pPr>
            <w:r>
              <w:rPr>
                <w:sz w:val="16"/>
                <w:szCs w:val="16"/>
              </w:rPr>
              <w:t>ZWEQENER</w:t>
            </w:r>
          </w:p>
        </w:tc>
        <w:tc>
          <w:tcPr>
            <w:tcW w:w="665" w:type="dxa"/>
            <w:noWrap/>
            <w:vAlign w:val="center"/>
            <w:hideMark/>
          </w:tcPr>
          <w:p w14:paraId="43703EB0" w14:textId="77777777" w:rsidR="00771A4B" w:rsidRDefault="00771A4B" w:rsidP="00771A4B">
            <w:pPr>
              <w:jc w:val="center"/>
              <w:rPr>
                <w:sz w:val="16"/>
                <w:szCs w:val="16"/>
              </w:rPr>
            </w:pPr>
            <w:r>
              <w:rPr>
                <w:sz w:val="16"/>
                <w:szCs w:val="16"/>
              </w:rPr>
              <w:t>1</w:t>
            </w:r>
          </w:p>
        </w:tc>
        <w:tc>
          <w:tcPr>
            <w:tcW w:w="983" w:type="dxa"/>
            <w:vAlign w:val="center"/>
          </w:tcPr>
          <w:p w14:paraId="57C3A169" w14:textId="2600EF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21B4FD" w14:textId="1F45E735" w:rsidR="00771A4B" w:rsidRDefault="00771A4B" w:rsidP="00771A4B">
            <w:pPr>
              <w:jc w:val="center"/>
              <w:rPr>
                <w:sz w:val="16"/>
                <w:szCs w:val="16"/>
              </w:rPr>
            </w:pPr>
            <w:r>
              <w:rPr>
                <w:sz w:val="16"/>
                <w:szCs w:val="16"/>
              </w:rPr>
              <w:t>UN</w:t>
            </w:r>
          </w:p>
        </w:tc>
        <w:tc>
          <w:tcPr>
            <w:tcW w:w="887" w:type="dxa"/>
            <w:noWrap/>
            <w:vAlign w:val="center"/>
            <w:hideMark/>
          </w:tcPr>
          <w:p w14:paraId="5C291996" w14:textId="4361A46D" w:rsidR="00771A4B" w:rsidRDefault="00771A4B" w:rsidP="00771A4B">
            <w:pPr>
              <w:jc w:val="center"/>
              <w:rPr>
                <w:sz w:val="16"/>
                <w:szCs w:val="16"/>
              </w:rPr>
            </w:pPr>
            <w:r>
              <w:rPr>
                <w:sz w:val="16"/>
                <w:szCs w:val="16"/>
              </w:rPr>
              <w:t>1.494,10</w:t>
            </w:r>
          </w:p>
        </w:tc>
        <w:tc>
          <w:tcPr>
            <w:tcW w:w="1152" w:type="dxa"/>
            <w:noWrap/>
            <w:vAlign w:val="center"/>
            <w:hideMark/>
          </w:tcPr>
          <w:p w14:paraId="2FC77ADE" w14:textId="13EDCC82" w:rsidR="00771A4B" w:rsidRDefault="00771A4B" w:rsidP="00771A4B">
            <w:pPr>
              <w:jc w:val="center"/>
              <w:rPr>
                <w:sz w:val="16"/>
                <w:szCs w:val="16"/>
              </w:rPr>
            </w:pPr>
            <w:r>
              <w:rPr>
                <w:sz w:val="16"/>
                <w:szCs w:val="16"/>
              </w:rPr>
              <w:t>-             155,65</w:t>
            </w:r>
          </w:p>
        </w:tc>
        <w:tc>
          <w:tcPr>
            <w:tcW w:w="887" w:type="dxa"/>
            <w:noWrap/>
            <w:vAlign w:val="center"/>
            <w:hideMark/>
          </w:tcPr>
          <w:p w14:paraId="12C1554B" w14:textId="24A4BC95" w:rsidR="00771A4B" w:rsidRDefault="00771A4B" w:rsidP="00771A4B">
            <w:pPr>
              <w:jc w:val="center"/>
              <w:rPr>
                <w:sz w:val="16"/>
                <w:szCs w:val="16"/>
              </w:rPr>
            </w:pPr>
            <w:r>
              <w:rPr>
                <w:sz w:val="16"/>
                <w:szCs w:val="16"/>
              </w:rPr>
              <w:t>1.338,45</w:t>
            </w:r>
          </w:p>
        </w:tc>
      </w:tr>
      <w:tr w:rsidR="00771A4B" w14:paraId="5D5D35A8" w14:textId="77777777" w:rsidTr="00771A4B">
        <w:trPr>
          <w:trHeight w:val="240"/>
        </w:trPr>
        <w:tc>
          <w:tcPr>
            <w:tcW w:w="936" w:type="dxa"/>
            <w:noWrap/>
            <w:hideMark/>
          </w:tcPr>
          <w:p w14:paraId="602D01B5" w14:textId="2894FA9A" w:rsidR="00771A4B" w:rsidRDefault="00771A4B" w:rsidP="00771A4B">
            <w:pPr>
              <w:rPr>
                <w:sz w:val="16"/>
                <w:szCs w:val="16"/>
              </w:rPr>
            </w:pPr>
            <w:r>
              <w:rPr>
                <w:sz w:val="16"/>
                <w:szCs w:val="16"/>
              </w:rPr>
              <w:t>Maquinas e equipamentos</w:t>
            </w:r>
          </w:p>
        </w:tc>
        <w:tc>
          <w:tcPr>
            <w:tcW w:w="1096" w:type="dxa"/>
            <w:noWrap/>
            <w:hideMark/>
          </w:tcPr>
          <w:p w14:paraId="39A75C70" w14:textId="77777777" w:rsidR="00771A4B" w:rsidRDefault="00771A4B" w:rsidP="00771A4B">
            <w:pPr>
              <w:rPr>
                <w:sz w:val="16"/>
                <w:szCs w:val="16"/>
              </w:rPr>
            </w:pPr>
            <w:r>
              <w:rPr>
                <w:sz w:val="16"/>
                <w:szCs w:val="16"/>
              </w:rPr>
              <w:t>5100013249700</w:t>
            </w:r>
          </w:p>
        </w:tc>
        <w:tc>
          <w:tcPr>
            <w:tcW w:w="628" w:type="dxa"/>
            <w:noWrap/>
            <w:hideMark/>
          </w:tcPr>
          <w:p w14:paraId="64920CCD" w14:textId="0FFB9AEB" w:rsidR="00771A4B" w:rsidRDefault="00771A4B" w:rsidP="00771A4B">
            <w:pPr>
              <w:rPr>
                <w:sz w:val="16"/>
                <w:szCs w:val="16"/>
              </w:rPr>
            </w:pPr>
            <w:r>
              <w:rPr>
                <w:sz w:val="16"/>
                <w:szCs w:val="16"/>
              </w:rPr>
              <w:t>Brasilia  - sig</w:t>
            </w:r>
          </w:p>
        </w:tc>
        <w:tc>
          <w:tcPr>
            <w:tcW w:w="3466" w:type="dxa"/>
            <w:noWrap/>
            <w:hideMark/>
          </w:tcPr>
          <w:p w14:paraId="520205B0"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32A11C63" w14:textId="77777777" w:rsidR="00771A4B" w:rsidRDefault="00771A4B" w:rsidP="00771A4B">
            <w:pPr>
              <w:rPr>
                <w:sz w:val="16"/>
                <w:szCs w:val="16"/>
              </w:rPr>
            </w:pPr>
            <w:r>
              <w:rPr>
                <w:sz w:val="16"/>
                <w:szCs w:val="16"/>
              </w:rPr>
              <w:t>SIG</w:t>
            </w:r>
          </w:p>
        </w:tc>
        <w:tc>
          <w:tcPr>
            <w:tcW w:w="950" w:type="dxa"/>
            <w:noWrap/>
            <w:vAlign w:val="center"/>
            <w:hideMark/>
          </w:tcPr>
          <w:p w14:paraId="69CAC792" w14:textId="77777777" w:rsidR="00771A4B" w:rsidRDefault="00771A4B" w:rsidP="00771A4B">
            <w:pPr>
              <w:jc w:val="center"/>
              <w:rPr>
                <w:sz w:val="16"/>
                <w:szCs w:val="16"/>
              </w:rPr>
            </w:pPr>
            <w:r>
              <w:rPr>
                <w:sz w:val="16"/>
                <w:szCs w:val="16"/>
              </w:rPr>
              <w:t>ZWEQENER</w:t>
            </w:r>
          </w:p>
        </w:tc>
        <w:tc>
          <w:tcPr>
            <w:tcW w:w="665" w:type="dxa"/>
            <w:noWrap/>
            <w:vAlign w:val="center"/>
            <w:hideMark/>
          </w:tcPr>
          <w:p w14:paraId="2357226E" w14:textId="77777777" w:rsidR="00771A4B" w:rsidRDefault="00771A4B" w:rsidP="00771A4B">
            <w:pPr>
              <w:jc w:val="center"/>
              <w:rPr>
                <w:sz w:val="16"/>
                <w:szCs w:val="16"/>
              </w:rPr>
            </w:pPr>
            <w:r>
              <w:rPr>
                <w:sz w:val="16"/>
                <w:szCs w:val="16"/>
              </w:rPr>
              <w:t>1</w:t>
            </w:r>
          </w:p>
        </w:tc>
        <w:tc>
          <w:tcPr>
            <w:tcW w:w="983" w:type="dxa"/>
            <w:vAlign w:val="center"/>
          </w:tcPr>
          <w:p w14:paraId="2BEC13E5" w14:textId="502AB1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D08923" w14:textId="07142C17" w:rsidR="00771A4B" w:rsidRDefault="00771A4B" w:rsidP="00771A4B">
            <w:pPr>
              <w:jc w:val="center"/>
              <w:rPr>
                <w:sz w:val="16"/>
                <w:szCs w:val="16"/>
              </w:rPr>
            </w:pPr>
            <w:r>
              <w:rPr>
                <w:sz w:val="16"/>
                <w:szCs w:val="16"/>
              </w:rPr>
              <w:t>UN</w:t>
            </w:r>
          </w:p>
        </w:tc>
        <w:tc>
          <w:tcPr>
            <w:tcW w:w="887" w:type="dxa"/>
            <w:noWrap/>
            <w:vAlign w:val="center"/>
            <w:hideMark/>
          </w:tcPr>
          <w:p w14:paraId="3B29DFE1" w14:textId="5718B8C8" w:rsidR="00771A4B" w:rsidRDefault="00771A4B" w:rsidP="00771A4B">
            <w:pPr>
              <w:jc w:val="center"/>
              <w:rPr>
                <w:sz w:val="16"/>
                <w:szCs w:val="16"/>
              </w:rPr>
            </w:pPr>
            <w:r>
              <w:rPr>
                <w:sz w:val="16"/>
                <w:szCs w:val="16"/>
              </w:rPr>
              <w:t>1.494,10</w:t>
            </w:r>
          </w:p>
        </w:tc>
        <w:tc>
          <w:tcPr>
            <w:tcW w:w="1152" w:type="dxa"/>
            <w:noWrap/>
            <w:vAlign w:val="center"/>
            <w:hideMark/>
          </w:tcPr>
          <w:p w14:paraId="507E7E3F" w14:textId="6A75C35F" w:rsidR="00771A4B" w:rsidRDefault="00771A4B" w:rsidP="00771A4B">
            <w:pPr>
              <w:jc w:val="center"/>
              <w:rPr>
                <w:sz w:val="16"/>
                <w:szCs w:val="16"/>
              </w:rPr>
            </w:pPr>
            <w:r>
              <w:rPr>
                <w:sz w:val="16"/>
                <w:szCs w:val="16"/>
              </w:rPr>
              <w:t>-             155,65</w:t>
            </w:r>
          </w:p>
        </w:tc>
        <w:tc>
          <w:tcPr>
            <w:tcW w:w="887" w:type="dxa"/>
            <w:noWrap/>
            <w:vAlign w:val="center"/>
            <w:hideMark/>
          </w:tcPr>
          <w:p w14:paraId="1FBE29FB" w14:textId="7E298149" w:rsidR="00771A4B" w:rsidRDefault="00771A4B" w:rsidP="00771A4B">
            <w:pPr>
              <w:jc w:val="center"/>
              <w:rPr>
                <w:sz w:val="16"/>
                <w:szCs w:val="16"/>
              </w:rPr>
            </w:pPr>
            <w:r>
              <w:rPr>
                <w:sz w:val="16"/>
                <w:szCs w:val="16"/>
              </w:rPr>
              <w:t>1.338,45</w:t>
            </w:r>
          </w:p>
        </w:tc>
      </w:tr>
      <w:tr w:rsidR="00771A4B" w14:paraId="6B969670" w14:textId="77777777" w:rsidTr="00771A4B">
        <w:trPr>
          <w:trHeight w:val="240"/>
        </w:trPr>
        <w:tc>
          <w:tcPr>
            <w:tcW w:w="936" w:type="dxa"/>
            <w:noWrap/>
            <w:hideMark/>
          </w:tcPr>
          <w:p w14:paraId="5BE06611" w14:textId="28417E1D" w:rsidR="00771A4B" w:rsidRDefault="00771A4B" w:rsidP="00771A4B">
            <w:pPr>
              <w:rPr>
                <w:sz w:val="16"/>
                <w:szCs w:val="16"/>
              </w:rPr>
            </w:pPr>
            <w:r>
              <w:rPr>
                <w:sz w:val="16"/>
                <w:szCs w:val="16"/>
              </w:rPr>
              <w:t>Maquinas e equipamentos</w:t>
            </w:r>
          </w:p>
        </w:tc>
        <w:tc>
          <w:tcPr>
            <w:tcW w:w="1096" w:type="dxa"/>
            <w:noWrap/>
            <w:hideMark/>
          </w:tcPr>
          <w:p w14:paraId="4AB87391" w14:textId="77777777" w:rsidR="00771A4B" w:rsidRDefault="00771A4B" w:rsidP="00771A4B">
            <w:pPr>
              <w:rPr>
                <w:sz w:val="16"/>
                <w:szCs w:val="16"/>
              </w:rPr>
            </w:pPr>
            <w:r>
              <w:rPr>
                <w:sz w:val="16"/>
                <w:szCs w:val="16"/>
              </w:rPr>
              <w:t>5100013249690</w:t>
            </w:r>
          </w:p>
        </w:tc>
        <w:tc>
          <w:tcPr>
            <w:tcW w:w="628" w:type="dxa"/>
            <w:noWrap/>
            <w:hideMark/>
          </w:tcPr>
          <w:p w14:paraId="21364FE7" w14:textId="4E5DE22C" w:rsidR="00771A4B" w:rsidRDefault="00771A4B" w:rsidP="00771A4B">
            <w:pPr>
              <w:rPr>
                <w:sz w:val="16"/>
                <w:szCs w:val="16"/>
              </w:rPr>
            </w:pPr>
            <w:r>
              <w:rPr>
                <w:sz w:val="16"/>
                <w:szCs w:val="16"/>
              </w:rPr>
              <w:t>Brasilia  - sig</w:t>
            </w:r>
          </w:p>
        </w:tc>
        <w:tc>
          <w:tcPr>
            <w:tcW w:w="3466" w:type="dxa"/>
            <w:noWrap/>
            <w:hideMark/>
          </w:tcPr>
          <w:p w14:paraId="3BA41CAC"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21ECBE77" w14:textId="77777777" w:rsidR="00771A4B" w:rsidRDefault="00771A4B" w:rsidP="00771A4B">
            <w:pPr>
              <w:rPr>
                <w:sz w:val="16"/>
                <w:szCs w:val="16"/>
              </w:rPr>
            </w:pPr>
            <w:r>
              <w:rPr>
                <w:sz w:val="16"/>
                <w:szCs w:val="16"/>
              </w:rPr>
              <w:t>SIG</w:t>
            </w:r>
          </w:p>
        </w:tc>
        <w:tc>
          <w:tcPr>
            <w:tcW w:w="950" w:type="dxa"/>
            <w:noWrap/>
            <w:vAlign w:val="center"/>
            <w:hideMark/>
          </w:tcPr>
          <w:p w14:paraId="125395C1" w14:textId="77777777" w:rsidR="00771A4B" w:rsidRDefault="00771A4B" w:rsidP="00771A4B">
            <w:pPr>
              <w:jc w:val="center"/>
              <w:rPr>
                <w:sz w:val="16"/>
                <w:szCs w:val="16"/>
              </w:rPr>
            </w:pPr>
            <w:r>
              <w:rPr>
                <w:sz w:val="16"/>
                <w:szCs w:val="16"/>
              </w:rPr>
              <w:t>ZWEQENER</w:t>
            </w:r>
          </w:p>
        </w:tc>
        <w:tc>
          <w:tcPr>
            <w:tcW w:w="665" w:type="dxa"/>
            <w:noWrap/>
            <w:vAlign w:val="center"/>
            <w:hideMark/>
          </w:tcPr>
          <w:p w14:paraId="2BA4BB45" w14:textId="77777777" w:rsidR="00771A4B" w:rsidRDefault="00771A4B" w:rsidP="00771A4B">
            <w:pPr>
              <w:jc w:val="center"/>
              <w:rPr>
                <w:sz w:val="16"/>
                <w:szCs w:val="16"/>
              </w:rPr>
            </w:pPr>
            <w:r>
              <w:rPr>
                <w:sz w:val="16"/>
                <w:szCs w:val="16"/>
              </w:rPr>
              <w:t>1</w:t>
            </w:r>
          </w:p>
        </w:tc>
        <w:tc>
          <w:tcPr>
            <w:tcW w:w="983" w:type="dxa"/>
            <w:vAlign w:val="center"/>
          </w:tcPr>
          <w:p w14:paraId="6EF76E72" w14:textId="152AB8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B11BB5" w14:textId="1AC4121C" w:rsidR="00771A4B" w:rsidRDefault="00771A4B" w:rsidP="00771A4B">
            <w:pPr>
              <w:jc w:val="center"/>
              <w:rPr>
                <w:sz w:val="16"/>
                <w:szCs w:val="16"/>
              </w:rPr>
            </w:pPr>
            <w:r>
              <w:rPr>
                <w:sz w:val="16"/>
                <w:szCs w:val="16"/>
              </w:rPr>
              <w:t>UN</w:t>
            </w:r>
          </w:p>
        </w:tc>
        <w:tc>
          <w:tcPr>
            <w:tcW w:w="887" w:type="dxa"/>
            <w:noWrap/>
            <w:vAlign w:val="center"/>
            <w:hideMark/>
          </w:tcPr>
          <w:p w14:paraId="4A80E032" w14:textId="71F4E7E3" w:rsidR="00771A4B" w:rsidRDefault="00771A4B" w:rsidP="00771A4B">
            <w:pPr>
              <w:jc w:val="center"/>
              <w:rPr>
                <w:sz w:val="16"/>
                <w:szCs w:val="16"/>
              </w:rPr>
            </w:pPr>
            <w:r>
              <w:rPr>
                <w:sz w:val="16"/>
                <w:szCs w:val="16"/>
              </w:rPr>
              <w:t>1.494,10</w:t>
            </w:r>
          </w:p>
        </w:tc>
        <w:tc>
          <w:tcPr>
            <w:tcW w:w="1152" w:type="dxa"/>
            <w:noWrap/>
            <w:vAlign w:val="center"/>
            <w:hideMark/>
          </w:tcPr>
          <w:p w14:paraId="4D25B827" w14:textId="5B70D584" w:rsidR="00771A4B" w:rsidRDefault="00771A4B" w:rsidP="00771A4B">
            <w:pPr>
              <w:jc w:val="center"/>
              <w:rPr>
                <w:sz w:val="16"/>
                <w:szCs w:val="16"/>
              </w:rPr>
            </w:pPr>
            <w:r>
              <w:rPr>
                <w:sz w:val="16"/>
                <w:szCs w:val="16"/>
              </w:rPr>
              <w:t>-             155,65</w:t>
            </w:r>
          </w:p>
        </w:tc>
        <w:tc>
          <w:tcPr>
            <w:tcW w:w="887" w:type="dxa"/>
            <w:noWrap/>
            <w:vAlign w:val="center"/>
            <w:hideMark/>
          </w:tcPr>
          <w:p w14:paraId="3B168FC7" w14:textId="540E5D09" w:rsidR="00771A4B" w:rsidRDefault="00771A4B" w:rsidP="00771A4B">
            <w:pPr>
              <w:jc w:val="center"/>
              <w:rPr>
                <w:sz w:val="16"/>
                <w:szCs w:val="16"/>
              </w:rPr>
            </w:pPr>
            <w:r>
              <w:rPr>
                <w:sz w:val="16"/>
                <w:szCs w:val="16"/>
              </w:rPr>
              <w:t>1.338,45</w:t>
            </w:r>
          </w:p>
        </w:tc>
      </w:tr>
      <w:tr w:rsidR="00771A4B" w14:paraId="64B0ECE8" w14:textId="77777777" w:rsidTr="00771A4B">
        <w:trPr>
          <w:trHeight w:val="240"/>
        </w:trPr>
        <w:tc>
          <w:tcPr>
            <w:tcW w:w="936" w:type="dxa"/>
            <w:noWrap/>
            <w:hideMark/>
          </w:tcPr>
          <w:p w14:paraId="0B163C07" w14:textId="70C5FFC2" w:rsidR="00771A4B" w:rsidRDefault="00771A4B" w:rsidP="00771A4B">
            <w:pPr>
              <w:rPr>
                <w:sz w:val="16"/>
                <w:szCs w:val="16"/>
              </w:rPr>
            </w:pPr>
            <w:r>
              <w:rPr>
                <w:sz w:val="16"/>
                <w:szCs w:val="16"/>
              </w:rPr>
              <w:lastRenderedPageBreak/>
              <w:t>Maquinas e equipamentos</w:t>
            </w:r>
          </w:p>
        </w:tc>
        <w:tc>
          <w:tcPr>
            <w:tcW w:w="1096" w:type="dxa"/>
            <w:noWrap/>
            <w:hideMark/>
          </w:tcPr>
          <w:p w14:paraId="6F099D66" w14:textId="77777777" w:rsidR="00771A4B" w:rsidRDefault="00771A4B" w:rsidP="00771A4B">
            <w:pPr>
              <w:rPr>
                <w:sz w:val="16"/>
                <w:szCs w:val="16"/>
              </w:rPr>
            </w:pPr>
            <w:r>
              <w:rPr>
                <w:sz w:val="16"/>
                <w:szCs w:val="16"/>
              </w:rPr>
              <w:t>5100013249680</w:t>
            </w:r>
          </w:p>
        </w:tc>
        <w:tc>
          <w:tcPr>
            <w:tcW w:w="628" w:type="dxa"/>
            <w:noWrap/>
            <w:hideMark/>
          </w:tcPr>
          <w:p w14:paraId="5EE84F7C" w14:textId="4A566688" w:rsidR="00771A4B" w:rsidRDefault="00771A4B" w:rsidP="00771A4B">
            <w:pPr>
              <w:rPr>
                <w:sz w:val="16"/>
                <w:szCs w:val="16"/>
              </w:rPr>
            </w:pPr>
            <w:r>
              <w:rPr>
                <w:sz w:val="16"/>
                <w:szCs w:val="16"/>
              </w:rPr>
              <w:t>Brasilia  - sig</w:t>
            </w:r>
          </w:p>
        </w:tc>
        <w:tc>
          <w:tcPr>
            <w:tcW w:w="3466" w:type="dxa"/>
            <w:noWrap/>
            <w:hideMark/>
          </w:tcPr>
          <w:p w14:paraId="113E2496"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180E4E7C" w14:textId="77777777" w:rsidR="00771A4B" w:rsidRDefault="00771A4B" w:rsidP="00771A4B">
            <w:pPr>
              <w:rPr>
                <w:sz w:val="16"/>
                <w:szCs w:val="16"/>
              </w:rPr>
            </w:pPr>
            <w:r>
              <w:rPr>
                <w:sz w:val="16"/>
                <w:szCs w:val="16"/>
              </w:rPr>
              <w:t>SIG</w:t>
            </w:r>
          </w:p>
        </w:tc>
        <w:tc>
          <w:tcPr>
            <w:tcW w:w="950" w:type="dxa"/>
            <w:noWrap/>
            <w:vAlign w:val="center"/>
            <w:hideMark/>
          </w:tcPr>
          <w:p w14:paraId="77E5A32A" w14:textId="77777777" w:rsidR="00771A4B" w:rsidRDefault="00771A4B" w:rsidP="00771A4B">
            <w:pPr>
              <w:jc w:val="center"/>
              <w:rPr>
                <w:sz w:val="16"/>
                <w:szCs w:val="16"/>
              </w:rPr>
            </w:pPr>
            <w:r>
              <w:rPr>
                <w:sz w:val="16"/>
                <w:szCs w:val="16"/>
              </w:rPr>
              <w:t>ZWEQENER</w:t>
            </w:r>
          </w:p>
        </w:tc>
        <w:tc>
          <w:tcPr>
            <w:tcW w:w="665" w:type="dxa"/>
            <w:noWrap/>
            <w:vAlign w:val="center"/>
            <w:hideMark/>
          </w:tcPr>
          <w:p w14:paraId="3FB18455" w14:textId="77777777" w:rsidR="00771A4B" w:rsidRDefault="00771A4B" w:rsidP="00771A4B">
            <w:pPr>
              <w:jc w:val="center"/>
              <w:rPr>
                <w:sz w:val="16"/>
                <w:szCs w:val="16"/>
              </w:rPr>
            </w:pPr>
            <w:r>
              <w:rPr>
                <w:sz w:val="16"/>
                <w:szCs w:val="16"/>
              </w:rPr>
              <w:t>1</w:t>
            </w:r>
          </w:p>
        </w:tc>
        <w:tc>
          <w:tcPr>
            <w:tcW w:w="983" w:type="dxa"/>
            <w:vAlign w:val="center"/>
          </w:tcPr>
          <w:p w14:paraId="49FC261C" w14:textId="2057CD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2E974F" w14:textId="2555070C" w:rsidR="00771A4B" w:rsidRDefault="00771A4B" w:rsidP="00771A4B">
            <w:pPr>
              <w:jc w:val="center"/>
              <w:rPr>
                <w:sz w:val="16"/>
                <w:szCs w:val="16"/>
              </w:rPr>
            </w:pPr>
            <w:r>
              <w:rPr>
                <w:sz w:val="16"/>
                <w:szCs w:val="16"/>
              </w:rPr>
              <w:t>UN</w:t>
            </w:r>
          </w:p>
        </w:tc>
        <w:tc>
          <w:tcPr>
            <w:tcW w:w="887" w:type="dxa"/>
            <w:noWrap/>
            <w:vAlign w:val="center"/>
            <w:hideMark/>
          </w:tcPr>
          <w:p w14:paraId="4E6F70CA" w14:textId="0828CAEF" w:rsidR="00771A4B" w:rsidRDefault="00771A4B" w:rsidP="00771A4B">
            <w:pPr>
              <w:jc w:val="center"/>
              <w:rPr>
                <w:sz w:val="16"/>
                <w:szCs w:val="16"/>
              </w:rPr>
            </w:pPr>
            <w:r>
              <w:rPr>
                <w:sz w:val="16"/>
                <w:szCs w:val="16"/>
              </w:rPr>
              <w:t>1.494,10</w:t>
            </w:r>
          </w:p>
        </w:tc>
        <w:tc>
          <w:tcPr>
            <w:tcW w:w="1152" w:type="dxa"/>
            <w:noWrap/>
            <w:vAlign w:val="center"/>
            <w:hideMark/>
          </w:tcPr>
          <w:p w14:paraId="2446CCFA" w14:textId="1FFDE2B5" w:rsidR="00771A4B" w:rsidRDefault="00771A4B" w:rsidP="00771A4B">
            <w:pPr>
              <w:jc w:val="center"/>
              <w:rPr>
                <w:sz w:val="16"/>
                <w:szCs w:val="16"/>
              </w:rPr>
            </w:pPr>
            <w:r>
              <w:rPr>
                <w:sz w:val="16"/>
                <w:szCs w:val="16"/>
              </w:rPr>
              <w:t>-             155,65</w:t>
            </w:r>
          </w:p>
        </w:tc>
        <w:tc>
          <w:tcPr>
            <w:tcW w:w="887" w:type="dxa"/>
            <w:noWrap/>
            <w:vAlign w:val="center"/>
            <w:hideMark/>
          </w:tcPr>
          <w:p w14:paraId="4B325342" w14:textId="0E745D95" w:rsidR="00771A4B" w:rsidRDefault="00771A4B" w:rsidP="00771A4B">
            <w:pPr>
              <w:jc w:val="center"/>
              <w:rPr>
                <w:sz w:val="16"/>
                <w:szCs w:val="16"/>
              </w:rPr>
            </w:pPr>
            <w:r>
              <w:rPr>
                <w:sz w:val="16"/>
                <w:szCs w:val="16"/>
              </w:rPr>
              <w:t>1.338,45</w:t>
            </w:r>
          </w:p>
        </w:tc>
      </w:tr>
      <w:tr w:rsidR="00771A4B" w14:paraId="3082CDBE" w14:textId="77777777" w:rsidTr="00771A4B">
        <w:trPr>
          <w:trHeight w:val="240"/>
        </w:trPr>
        <w:tc>
          <w:tcPr>
            <w:tcW w:w="936" w:type="dxa"/>
            <w:noWrap/>
            <w:hideMark/>
          </w:tcPr>
          <w:p w14:paraId="727D69A1" w14:textId="2F21C4FF" w:rsidR="00771A4B" w:rsidRDefault="00771A4B" w:rsidP="00771A4B">
            <w:pPr>
              <w:rPr>
                <w:sz w:val="16"/>
                <w:szCs w:val="16"/>
              </w:rPr>
            </w:pPr>
            <w:r>
              <w:rPr>
                <w:sz w:val="16"/>
                <w:szCs w:val="16"/>
              </w:rPr>
              <w:t>Maquinas e equipamentos</w:t>
            </w:r>
          </w:p>
        </w:tc>
        <w:tc>
          <w:tcPr>
            <w:tcW w:w="1096" w:type="dxa"/>
            <w:noWrap/>
            <w:hideMark/>
          </w:tcPr>
          <w:p w14:paraId="504A2E2A" w14:textId="77777777" w:rsidR="00771A4B" w:rsidRDefault="00771A4B" w:rsidP="00771A4B">
            <w:pPr>
              <w:rPr>
                <w:sz w:val="16"/>
                <w:szCs w:val="16"/>
              </w:rPr>
            </w:pPr>
            <w:r>
              <w:rPr>
                <w:sz w:val="16"/>
                <w:szCs w:val="16"/>
              </w:rPr>
              <w:t>5100013249670</w:t>
            </w:r>
          </w:p>
        </w:tc>
        <w:tc>
          <w:tcPr>
            <w:tcW w:w="628" w:type="dxa"/>
            <w:noWrap/>
            <w:hideMark/>
          </w:tcPr>
          <w:p w14:paraId="48D9D1A8" w14:textId="243D3384" w:rsidR="00771A4B" w:rsidRDefault="00771A4B" w:rsidP="00771A4B">
            <w:pPr>
              <w:rPr>
                <w:sz w:val="16"/>
                <w:szCs w:val="16"/>
              </w:rPr>
            </w:pPr>
            <w:r>
              <w:rPr>
                <w:sz w:val="16"/>
                <w:szCs w:val="16"/>
              </w:rPr>
              <w:t>Brasilia  - sig</w:t>
            </w:r>
          </w:p>
        </w:tc>
        <w:tc>
          <w:tcPr>
            <w:tcW w:w="3466" w:type="dxa"/>
            <w:noWrap/>
            <w:hideMark/>
          </w:tcPr>
          <w:p w14:paraId="674CF00C"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0DA1EA48" w14:textId="77777777" w:rsidR="00771A4B" w:rsidRDefault="00771A4B" w:rsidP="00771A4B">
            <w:pPr>
              <w:rPr>
                <w:sz w:val="16"/>
                <w:szCs w:val="16"/>
              </w:rPr>
            </w:pPr>
            <w:r>
              <w:rPr>
                <w:sz w:val="16"/>
                <w:szCs w:val="16"/>
              </w:rPr>
              <w:t>SIG</w:t>
            </w:r>
          </w:p>
        </w:tc>
        <w:tc>
          <w:tcPr>
            <w:tcW w:w="950" w:type="dxa"/>
            <w:noWrap/>
            <w:vAlign w:val="center"/>
            <w:hideMark/>
          </w:tcPr>
          <w:p w14:paraId="17A5918B" w14:textId="77777777" w:rsidR="00771A4B" w:rsidRDefault="00771A4B" w:rsidP="00771A4B">
            <w:pPr>
              <w:jc w:val="center"/>
              <w:rPr>
                <w:sz w:val="16"/>
                <w:szCs w:val="16"/>
              </w:rPr>
            </w:pPr>
            <w:r>
              <w:rPr>
                <w:sz w:val="16"/>
                <w:szCs w:val="16"/>
              </w:rPr>
              <w:t>ZWEQENER</w:t>
            </w:r>
          </w:p>
        </w:tc>
        <w:tc>
          <w:tcPr>
            <w:tcW w:w="665" w:type="dxa"/>
            <w:noWrap/>
            <w:vAlign w:val="center"/>
            <w:hideMark/>
          </w:tcPr>
          <w:p w14:paraId="45CD3C9D" w14:textId="77777777" w:rsidR="00771A4B" w:rsidRDefault="00771A4B" w:rsidP="00771A4B">
            <w:pPr>
              <w:jc w:val="center"/>
              <w:rPr>
                <w:sz w:val="16"/>
                <w:szCs w:val="16"/>
              </w:rPr>
            </w:pPr>
            <w:r>
              <w:rPr>
                <w:sz w:val="16"/>
                <w:szCs w:val="16"/>
              </w:rPr>
              <w:t>1</w:t>
            </w:r>
          </w:p>
        </w:tc>
        <w:tc>
          <w:tcPr>
            <w:tcW w:w="983" w:type="dxa"/>
            <w:vAlign w:val="center"/>
          </w:tcPr>
          <w:p w14:paraId="10819D1A" w14:textId="74C8D0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9B38EF" w14:textId="694ED656" w:rsidR="00771A4B" w:rsidRDefault="00771A4B" w:rsidP="00771A4B">
            <w:pPr>
              <w:jc w:val="center"/>
              <w:rPr>
                <w:sz w:val="16"/>
                <w:szCs w:val="16"/>
              </w:rPr>
            </w:pPr>
            <w:r>
              <w:rPr>
                <w:sz w:val="16"/>
                <w:szCs w:val="16"/>
              </w:rPr>
              <w:t>UN</w:t>
            </w:r>
          </w:p>
        </w:tc>
        <w:tc>
          <w:tcPr>
            <w:tcW w:w="887" w:type="dxa"/>
            <w:noWrap/>
            <w:vAlign w:val="center"/>
            <w:hideMark/>
          </w:tcPr>
          <w:p w14:paraId="76E42A39" w14:textId="503DECD9" w:rsidR="00771A4B" w:rsidRDefault="00771A4B" w:rsidP="00771A4B">
            <w:pPr>
              <w:jc w:val="center"/>
              <w:rPr>
                <w:sz w:val="16"/>
                <w:szCs w:val="16"/>
              </w:rPr>
            </w:pPr>
            <w:r>
              <w:rPr>
                <w:sz w:val="16"/>
                <w:szCs w:val="16"/>
              </w:rPr>
              <w:t>1.494,10</w:t>
            </w:r>
          </w:p>
        </w:tc>
        <w:tc>
          <w:tcPr>
            <w:tcW w:w="1152" w:type="dxa"/>
            <w:noWrap/>
            <w:vAlign w:val="center"/>
            <w:hideMark/>
          </w:tcPr>
          <w:p w14:paraId="2A34C139" w14:textId="72B42AC7" w:rsidR="00771A4B" w:rsidRDefault="00771A4B" w:rsidP="00771A4B">
            <w:pPr>
              <w:jc w:val="center"/>
              <w:rPr>
                <w:sz w:val="16"/>
                <w:szCs w:val="16"/>
              </w:rPr>
            </w:pPr>
            <w:r>
              <w:rPr>
                <w:sz w:val="16"/>
                <w:szCs w:val="16"/>
              </w:rPr>
              <w:t>-             155,65</w:t>
            </w:r>
          </w:p>
        </w:tc>
        <w:tc>
          <w:tcPr>
            <w:tcW w:w="887" w:type="dxa"/>
            <w:noWrap/>
            <w:vAlign w:val="center"/>
            <w:hideMark/>
          </w:tcPr>
          <w:p w14:paraId="44E56C91" w14:textId="3C65687D" w:rsidR="00771A4B" w:rsidRDefault="00771A4B" w:rsidP="00771A4B">
            <w:pPr>
              <w:jc w:val="center"/>
              <w:rPr>
                <w:sz w:val="16"/>
                <w:szCs w:val="16"/>
              </w:rPr>
            </w:pPr>
            <w:r>
              <w:rPr>
                <w:sz w:val="16"/>
                <w:szCs w:val="16"/>
              </w:rPr>
              <w:t>1.338,45</w:t>
            </w:r>
          </w:p>
        </w:tc>
      </w:tr>
      <w:tr w:rsidR="00771A4B" w14:paraId="599B0572" w14:textId="77777777" w:rsidTr="00771A4B">
        <w:trPr>
          <w:trHeight w:val="240"/>
        </w:trPr>
        <w:tc>
          <w:tcPr>
            <w:tcW w:w="936" w:type="dxa"/>
            <w:noWrap/>
            <w:hideMark/>
          </w:tcPr>
          <w:p w14:paraId="251BCE69" w14:textId="3BFDD119" w:rsidR="00771A4B" w:rsidRDefault="00771A4B" w:rsidP="00771A4B">
            <w:pPr>
              <w:rPr>
                <w:sz w:val="16"/>
                <w:szCs w:val="16"/>
              </w:rPr>
            </w:pPr>
            <w:r>
              <w:rPr>
                <w:sz w:val="16"/>
                <w:szCs w:val="16"/>
              </w:rPr>
              <w:t>Maquinas e equipamentos</w:t>
            </w:r>
          </w:p>
        </w:tc>
        <w:tc>
          <w:tcPr>
            <w:tcW w:w="1096" w:type="dxa"/>
            <w:noWrap/>
            <w:hideMark/>
          </w:tcPr>
          <w:p w14:paraId="36CA6A90" w14:textId="77777777" w:rsidR="00771A4B" w:rsidRDefault="00771A4B" w:rsidP="00771A4B">
            <w:pPr>
              <w:rPr>
                <w:sz w:val="16"/>
                <w:szCs w:val="16"/>
              </w:rPr>
            </w:pPr>
            <w:r>
              <w:rPr>
                <w:sz w:val="16"/>
                <w:szCs w:val="16"/>
              </w:rPr>
              <w:t>5100013249800</w:t>
            </w:r>
          </w:p>
        </w:tc>
        <w:tc>
          <w:tcPr>
            <w:tcW w:w="628" w:type="dxa"/>
            <w:noWrap/>
            <w:hideMark/>
          </w:tcPr>
          <w:p w14:paraId="0E66D6AE" w14:textId="78C5FD49" w:rsidR="00771A4B" w:rsidRDefault="00771A4B" w:rsidP="00771A4B">
            <w:pPr>
              <w:rPr>
                <w:sz w:val="16"/>
                <w:szCs w:val="16"/>
              </w:rPr>
            </w:pPr>
            <w:r>
              <w:rPr>
                <w:sz w:val="16"/>
                <w:szCs w:val="16"/>
              </w:rPr>
              <w:t>Brasilia  - sig</w:t>
            </w:r>
          </w:p>
        </w:tc>
        <w:tc>
          <w:tcPr>
            <w:tcW w:w="3466" w:type="dxa"/>
            <w:noWrap/>
            <w:hideMark/>
          </w:tcPr>
          <w:p w14:paraId="1A4685D0"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1E8843AC" w14:textId="77777777" w:rsidR="00771A4B" w:rsidRDefault="00771A4B" w:rsidP="00771A4B">
            <w:pPr>
              <w:rPr>
                <w:sz w:val="16"/>
                <w:szCs w:val="16"/>
              </w:rPr>
            </w:pPr>
            <w:r>
              <w:rPr>
                <w:sz w:val="16"/>
                <w:szCs w:val="16"/>
              </w:rPr>
              <w:t>SIG</w:t>
            </w:r>
          </w:p>
        </w:tc>
        <w:tc>
          <w:tcPr>
            <w:tcW w:w="950" w:type="dxa"/>
            <w:noWrap/>
            <w:vAlign w:val="center"/>
            <w:hideMark/>
          </w:tcPr>
          <w:p w14:paraId="6C98DF6B" w14:textId="77777777" w:rsidR="00771A4B" w:rsidRDefault="00771A4B" w:rsidP="00771A4B">
            <w:pPr>
              <w:jc w:val="center"/>
              <w:rPr>
                <w:sz w:val="16"/>
                <w:szCs w:val="16"/>
              </w:rPr>
            </w:pPr>
            <w:r>
              <w:rPr>
                <w:sz w:val="16"/>
                <w:szCs w:val="16"/>
              </w:rPr>
              <w:t>ZWEQENER</w:t>
            </w:r>
          </w:p>
        </w:tc>
        <w:tc>
          <w:tcPr>
            <w:tcW w:w="665" w:type="dxa"/>
            <w:noWrap/>
            <w:vAlign w:val="center"/>
            <w:hideMark/>
          </w:tcPr>
          <w:p w14:paraId="3FC00614" w14:textId="77777777" w:rsidR="00771A4B" w:rsidRDefault="00771A4B" w:rsidP="00771A4B">
            <w:pPr>
              <w:jc w:val="center"/>
              <w:rPr>
                <w:sz w:val="16"/>
                <w:szCs w:val="16"/>
              </w:rPr>
            </w:pPr>
            <w:r>
              <w:rPr>
                <w:sz w:val="16"/>
                <w:szCs w:val="16"/>
              </w:rPr>
              <w:t>1</w:t>
            </w:r>
          </w:p>
        </w:tc>
        <w:tc>
          <w:tcPr>
            <w:tcW w:w="983" w:type="dxa"/>
            <w:vAlign w:val="center"/>
          </w:tcPr>
          <w:p w14:paraId="31E77BB9" w14:textId="3F7412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B610FF" w14:textId="5774AB96" w:rsidR="00771A4B" w:rsidRDefault="00771A4B" w:rsidP="00771A4B">
            <w:pPr>
              <w:jc w:val="center"/>
              <w:rPr>
                <w:sz w:val="16"/>
                <w:szCs w:val="16"/>
              </w:rPr>
            </w:pPr>
            <w:r>
              <w:rPr>
                <w:sz w:val="16"/>
                <w:szCs w:val="16"/>
              </w:rPr>
              <w:t>UN</w:t>
            </w:r>
          </w:p>
        </w:tc>
        <w:tc>
          <w:tcPr>
            <w:tcW w:w="887" w:type="dxa"/>
            <w:noWrap/>
            <w:vAlign w:val="center"/>
            <w:hideMark/>
          </w:tcPr>
          <w:p w14:paraId="17B6D76A" w14:textId="06F49359" w:rsidR="00771A4B" w:rsidRDefault="00771A4B" w:rsidP="00771A4B">
            <w:pPr>
              <w:jc w:val="center"/>
              <w:rPr>
                <w:sz w:val="16"/>
                <w:szCs w:val="16"/>
              </w:rPr>
            </w:pPr>
            <w:r>
              <w:rPr>
                <w:sz w:val="16"/>
                <w:szCs w:val="16"/>
              </w:rPr>
              <w:t>1.494,10</w:t>
            </w:r>
          </w:p>
        </w:tc>
        <w:tc>
          <w:tcPr>
            <w:tcW w:w="1152" w:type="dxa"/>
            <w:noWrap/>
            <w:vAlign w:val="center"/>
            <w:hideMark/>
          </w:tcPr>
          <w:p w14:paraId="5C72A9A4" w14:textId="6FC57753" w:rsidR="00771A4B" w:rsidRDefault="00771A4B" w:rsidP="00771A4B">
            <w:pPr>
              <w:jc w:val="center"/>
              <w:rPr>
                <w:sz w:val="16"/>
                <w:szCs w:val="16"/>
              </w:rPr>
            </w:pPr>
            <w:r>
              <w:rPr>
                <w:sz w:val="16"/>
                <w:szCs w:val="16"/>
              </w:rPr>
              <w:t>-             155,65</w:t>
            </w:r>
          </w:p>
        </w:tc>
        <w:tc>
          <w:tcPr>
            <w:tcW w:w="887" w:type="dxa"/>
            <w:noWrap/>
            <w:vAlign w:val="center"/>
            <w:hideMark/>
          </w:tcPr>
          <w:p w14:paraId="35E2D1E5" w14:textId="0B81EEF8" w:rsidR="00771A4B" w:rsidRDefault="00771A4B" w:rsidP="00771A4B">
            <w:pPr>
              <w:jc w:val="center"/>
              <w:rPr>
                <w:sz w:val="16"/>
                <w:szCs w:val="16"/>
              </w:rPr>
            </w:pPr>
            <w:r>
              <w:rPr>
                <w:sz w:val="16"/>
                <w:szCs w:val="16"/>
              </w:rPr>
              <w:t>1.338,45</w:t>
            </w:r>
          </w:p>
        </w:tc>
      </w:tr>
      <w:tr w:rsidR="00771A4B" w14:paraId="1AD1C5E6" w14:textId="77777777" w:rsidTr="00771A4B">
        <w:trPr>
          <w:trHeight w:val="240"/>
        </w:trPr>
        <w:tc>
          <w:tcPr>
            <w:tcW w:w="936" w:type="dxa"/>
            <w:noWrap/>
            <w:hideMark/>
          </w:tcPr>
          <w:p w14:paraId="2B2CDCA7" w14:textId="50DF5D1E" w:rsidR="00771A4B" w:rsidRDefault="00771A4B" w:rsidP="00771A4B">
            <w:pPr>
              <w:rPr>
                <w:sz w:val="16"/>
                <w:szCs w:val="16"/>
              </w:rPr>
            </w:pPr>
            <w:r>
              <w:rPr>
                <w:sz w:val="16"/>
                <w:szCs w:val="16"/>
              </w:rPr>
              <w:t>Maquinas e equipamentos</w:t>
            </w:r>
          </w:p>
        </w:tc>
        <w:tc>
          <w:tcPr>
            <w:tcW w:w="1096" w:type="dxa"/>
            <w:noWrap/>
            <w:hideMark/>
          </w:tcPr>
          <w:p w14:paraId="7319BE45" w14:textId="77777777" w:rsidR="00771A4B" w:rsidRDefault="00771A4B" w:rsidP="00771A4B">
            <w:pPr>
              <w:rPr>
                <w:sz w:val="16"/>
                <w:szCs w:val="16"/>
              </w:rPr>
            </w:pPr>
            <w:r>
              <w:rPr>
                <w:sz w:val="16"/>
                <w:szCs w:val="16"/>
              </w:rPr>
              <w:t>5100013249790</w:t>
            </w:r>
          </w:p>
        </w:tc>
        <w:tc>
          <w:tcPr>
            <w:tcW w:w="628" w:type="dxa"/>
            <w:noWrap/>
            <w:hideMark/>
          </w:tcPr>
          <w:p w14:paraId="3DA54179" w14:textId="3F3C480C" w:rsidR="00771A4B" w:rsidRDefault="00771A4B" w:rsidP="00771A4B">
            <w:pPr>
              <w:rPr>
                <w:sz w:val="16"/>
                <w:szCs w:val="16"/>
              </w:rPr>
            </w:pPr>
            <w:r>
              <w:rPr>
                <w:sz w:val="16"/>
                <w:szCs w:val="16"/>
              </w:rPr>
              <w:t>Brasilia  - sig</w:t>
            </w:r>
          </w:p>
        </w:tc>
        <w:tc>
          <w:tcPr>
            <w:tcW w:w="3466" w:type="dxa"/>
            <w:noWrap/>
            <w:hideMark/>
          </w:tcPr>
          <w:p w14:paraId="07CD81B9"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71F6439C" w14:textId="77777777" w:rsidR="00771A4B" w:rsidRDefault="00771A4B" w:rsidP="00771A4B">
            <w:pPr>
              <w:rPr>
                <w:sz w:val="16"/>
                <w:szCs w:val="16"/>
              </w:rPr>
            </w:pPr>
            <w:r>
              <w:rPr>
                <w:sz w:val="16"/>
                <w:szCs w:val="16"/>
              </w:rPr>
              <w:t>SIG</w:t>
            </w:r>
          </w:p>
        </w:tc>
        <w:tc>
          <w:tcPr>
            <w:tcW w:w="950" w:type="dxa"/>
            <w:noWrap/>
            <w:vAlign w:val="center"/>
            <w:hideMark/>
          </w:tcPr>
          <w:p w14:paraId="0F8CBABA" w14:textId="77777777" w:rsidR="00771A4B" w:rsidRDefault="00771A4B" w:rsidP="00771A4B">
            <w:pPr>
              <w:jc w:val="center"/>
              <w:rPr>
                <w:sz w:val="16"/>
                <w:szCs w:val="16"/>
              </w:rPr>
            </w:pPr>
            <w:r>
              <w:rPr>
                <w:sz w:val="16"/>
                <w:szCs w:val="16"/>
              </w:rPr>
              <w:t>ZWEQENER</w:t>
            </w:r>
          </w:p>
        </w:tc>
        <w:tc>
          <w:tcPr>
            <w:tcW w:w="665" w:type="dxa"/>
            <w:noWrap/>
            <w:vAlign w:val="center"/>
            <w:hideMark/>
          </w:tcPr>
          <w:p w14:paraId="24E41936" w14:textId="77777777" w:rsidR="00771A4B" w:rsidRDefault="00771A4B" w:rsidP="00771A4B">
            <w:pPr>
              <w:jc w:val="center"/>
              <w:rPr>
                <w:sz w:val="16"/>
                <w:szCs w:val="16"/>
              </w:rPr>
            </w:pPr>
            <w:r>
              <w:rPr>
                <w:sz w:val="16"/>
                <w:szCs w:val="16"/>
              </w:rPr>
              <w:t>1</w:t>
            </w:r>
          </w:p>
        </w:tc>
        <w:tc>
          <w:tcPr>
            <w:tcW w:w="983" w:type="dxa"/>
            <w:vAlign w:val="center"/>
          </w:tcPr>
          <w:p w14:paraId="58ED2F5D" w14:textId="76048F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A7E377" w14:textId="18824712" w:rsidR="00771A4B" w:rsidRDefault="00771A4B" w:rsidP="00771A4B">
            <w:pPr>
              <w:jc w:val="center"/>
              <w:rPr>
                <w:sz w:val="16"/>
                <w:szCs w:val="16"/>
              </w:rPr>
            </w:pPr>
            <w:r>
              <w:rPr>
                <w:sz w:val="16"/>
                <w:szCs w:val="16"/>
              </w:rPr>
              <w:t>UN</w:t>
            </w:r>
          </w:p>
        </w:tc>
        <w:tc>
          <w:tcPr>
            <w:tcW w:w="887" w:type="dxa"/>
            <w:noWrap/>
            <w:vAlign w:val="center"/>
            <w:hideMark/>
          </w:tcPr>
          <w:p w14:paraId="0CCE2493" w14:textId="69384BAF" w:rsidR="00771A4B" w:rsidRDefault="00771A4B" w:rsidP="00771A4B">
            <w:pPr>
              <w:jc w:val="center"/>
              <w:rPr>
                <w:sz w:val="16"/>
                <w:szCs w:val="16"/>
              </w:rPr>
            </w:pPr>
            <w:r>
              <w:rPr>
                <w:sz w:val="16"/>
                <w:szCs w:val="16"/>
              </w:rPr>
              <w:t>1.494,10</w:t>
            </w:r>
          </w:p>
        </w:tc>
        <w:tc>
          <w:tcPr>
            <w:tcW w:w="1152" w:type="dxa"/>
            <w:noWrap/>
            <w:vAlign w:val="center"/>
            <w:hideMark/>
          </w:tcPr>
          <w:p w14:paraId="5B5DD4CC" w14:textId="2FBC75B5" w:rsidR="00771A4B" w:rsidRDefault="00771A4B" w:rsidP="00771A4B">
            <w:pPr>
              <w:jc w:val="center"/>
              <w:rPr>
                <w:sz w:val="16"/>
                <w:szCs w:val="16"/>
              </w:rPr>
            </w:pPr>
            <w:r>
              <w:rPr>
                <w:sz w:val="16"/>
                <w:szCs w:val="16"/>
              </w:rPr>
              <w:t>-             155,65</w:t>
            </w:r>
          </w:p>
        </w:tc>
        <w:tc>
          <w:tcPr>
            <w:tcW w:w="887" w:type="dxa"/>
            <w:noWrap/>
            <w:vAlign w:val="center"/>
            <w:hideMark/>
          </w:tcPr>
          <w:p w14:paraId="39B97532" w14:textId="4C2C569A" w:rsidR="00771A4B" w:rsidRDefault="00771A4B" w:rsidP="00771A4B">
            <w:pPr>
              <w:jc w:val="center"/>
              <w:rPr>
                <w:sz w:val="16"/>
                <w:szCs w:val="16"/>
              </w:rPr>
            </w:pPr>
            <w:r>
              <w:rPr>
                <w:sz w:val="16"/>
                <w:szCs w:val="16"/>
              </w:rPr>
              <w:t>1.338,45</w:t>
            </w:r>
          </w:p>
        </w:tc>
      </w:tr>
      <w:tr w:rsidR="00771A4B" w14:paraId="43340731" w14:textId="77777777" w:rsidTr="00771A4B">
        <w:trPr>
          <w:trHeight w:val="240"/>
        </w:trPr>
        <w:tc>
          <w:tcPr>
            <w:tcW w:w="936" w:type="dxa"/>
            <w:noWrap/>
            <w:hideMark/>
          </w:tcPr>
          <w:p w14:paraId="7CA1CE03" w14:textId="4C9DAC32" w:rsidR="00771A4B" w:rsidRDefault="00771A4B" w:rsidP="00771A4B">
            <w:pPr>
              <w:rPr>
                <w:sz w:val="16"/>
                <w:szCs w:val="16"/>
              </w:rPr>
            </w:pPr>
            <w:r>
              <w:rPr>
                <w:sz w:val="16"/>
                <w:szCs w:val="16"/>
              </w:rPr>
              <w:t>Maquinas e equipamentos</w:t>
            </w:r>
          </w:p>
        </w:tc>
        <w:tc>
          <w:tcPr>
            <w:tcW w:w="1096" w:type="dxa"/>
            <w:noWrap/>
            <w:hideMark/>
          </w:tcPr>
          <w:p w14:paraId="6669318A" w14:textId="77777777" w:rsidR="00771A4B" w:rsidRDefault="00771A4B" w:rsidP="00771A4B">
            <w:pPr>
              <w:rPr>
                <w:sz w:val="16"/>
                <w:szCs w:val="16"/>
              </w:rPr>
            </w:pPr>
            <w:r>
              <w:rPr>
                <w:sz w:val="16"/>
                <w:szCs w:val="16"/>
              </w:rPr>
              <w:t>5100013249780</w:t>
            </w:r>
          </w:p>
        </w:tc>
        <w:tc>
          <w:tcPr>
            <w:tcW w:w="628" w:type="dxa"/>
            <w:noWrap/>
            <w:hideMark/>
          </w:tcPr>
          <w:p w14:paraId="6C9E5D10" w14:textId="787C4F3E" w:rsidR="00771A4B" w:rsidRDefault="00771A4B" w:rsidP="00771A4B">
            <w:pPr>
              <w:rPr>
                <w:sz w:val="16"/>
                <w:szCs w:val="16"/>
              </w:rPr>
            </w:pPr>
            <w:r>
              <w:rPr>
                <w:sz w:val="16"/>
                <w:szCs w:val="16"/>
              </w:rPr>
              <w:t>Brasilia  - sig</w:t>
            </w:r>
          </w:p>
        </w:tc>
        <w:tc>
          <w:tcPr>
            <w:tcW w:w="3466" w:type="dxa"/>
            <w:noWrap/>
            <w:hideMark/>
          </w:tcPr>
          <w:p w14:paraId="1265182A"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4B5CC5B8" w14:textId="77777777" w:rsidR="00771A4B" w:rsidRDefault="00771A4B" w:rsidP="00771A4B">
            <w:pPr>
              <w:rPr>
                <w:sz w:val="16"/>
                <w:szCs w:val="16"/>
              </w:rPr>
            </w:pPr>
            <w:r>
              <w:rPr>
                <w:sz w:val="16"/>
                <w:szCs w:val="16"/>
              </w:rPr>
              <w:t>SIG</w:t>
            </w:r>
          </w:p>
        </w:tc>
        <w:tc>
          <w:tcPr>
            <w:tcW w:w="950" w:type="dxa"/>
            <w:noWrap/>
            <w:vAlign w:val="center"/>
            <w:hideMark/>
          </w:tcPr>
          <w:p w14:paraId="411A021B" w14:textId="77777777" w:rsidR="00771A4B" w:rsidRDefault="00771A4B" w:rsidP="00771A4B">
            <w:pPr>
              <w:jc w:val="center"/>
              <w:rPr>
                <w:sz w:val="16"/>
                <w:szCs w:val="16"/>
              </w:rPr>
            </w:pPr>
            <w:r>
              <w:rPr>
                <w:sz w:val="16"/>
                <w:szCs w:val="16"/>
              </w:rPr>
              <w:t>ZWEQENER</w:t>
            </w:r>
          </w:p>
        </w:tc>
        <w:tc>
          <w:tcPr>
            <w:tcW w:w="665" w:type="dxa"/>
            <w:noWrap/>
            <w:vAlign w:val="center"/>
            <w:hideMark/>
          </w:tcPr>
          <w:p w14:paraId="1DCF8C9E" w14:textId="77777777" w:rsidR="00771A4B" w:rsidRDefault="00771A4B" w:rsidP="00771A4B">
            <w:pPr>
              <w:jc w:val="center"/>
              <w:rPr>
                <w:sz w:val="16"/>
                <w:szCs w:val="16"/>
              </w:rPr>
            </w:pPr>
            <w:r>
              <w:rPr>
                <w:sz w:val="16"/>
                <w:szCs w:val="16"/>
              </w:rPr>
              <w:t>1</w:t>
            </w:r>
          </w:p>
        </w:tc>
        <w:tc>
          <w:tcPr>
            <w:tcW w:w="983" w:type="dxa"/>
            <w:vAlign w:val="center"/>
          </w:tcPr>
          <w:p w14:paraId="712EE36B" w14:textId="43449C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5255D3" w14:textId="1E3EFAF9" w:rsidR="00771A4B" w:rsidRDefault="00771A4B" w:rsidP="00771A4B">
            <w:pPr>
              <w:jc w:val="center"/>
              <w:rPr>
                <w:sz w:val="16"/>
                <w:szCs w:val="16"/>
              </w:rPr>
            </w:pPr>
            <w:r>
              <w:rPr>
                <w:sz w:val="16"/>
                <w:szCs w:val="16"/>
              </w:rPr>
              <w:t>UN</w:t>
            </w:r>
          </w:p>
        </w:tc>
        <w:tc>
          <w:tcPr>
            <w:tcW w:w="887" w:type="dxa"/>
            <w:noWrap/>
            <w:vAlign w:val="center"/>
            <w:hideMark/>
          </w:tcPr>
          <w:p w14:paraId="77B363FA" w14:textId="02687C0A" w:rsidR="00771A4B" w:rsidRDefault="00771A4B" w:rsidP="00771A4B">
            <w:pPr>
              <w:jc w:val="center"/>
              <w:rPr>
                <w:sz w:val="16"/>
                <w:szCs w:val="16"/>
              </w:rPr>
            </w:pPr>
            <w:r>
              <w:rPr>
                <w:sz w:val="16"/>
                <w:szCs w:val="16"/>
              </w:rPr>
              <w:t>1.494,10</w:t>
            </w:r>
          </w:p>
        </w:tc>
        <w:tc>
          <w:tcPr>
            <w:tcW w:w="1152" w:type="dxa"/>
            <w:noWrap/>
            <w:vAlign w:val="center"/>
            <w:hideMark/>
          </w:tcPr>
          <w:p w14:paraId="380F7657" w14:textId="7D6B3211" w:rsidR="00771A4B" w:rsidRDefault="00771A4B" w:rsidP="00771A4B">
            <w:pPr>
              <w:jc w:val="center"/>
              <w:rPr>
                <w:sz w:val="16"/>
                <w:szCs w:val="16"/>
              </w:rPr>
            </w:pPr>
            <w:r>
              <w:rPr>
                <w:sz w:val="16"/>
                <w:szCs w:val="16"/>
              </w:rPr>
              <w:t>-             155,65</w:t>
            </w:r>
          </w:p>
        </w:tc>
        <w:tc>
          <w:tcPr>
            <w:tcW w:w="887" w:type="dxa"/>
            <w:noWrap/>
            <w:vAlign w:val="center"/>
            <w:hideMark/>
          </w:tcPr>
          <w:p w14:paraId="443BBFA5" w14:textId="2AA8E3F6" w:rsidR="00771A4B" w:rsidRDefault="00771A4B" w:rsidP="00771A4B">
            <w:pPr>
              <w:jc w:val="center"/>
              <w:rPr>
                <w:sz w:val="16"/>
                <w:szCs w:val="16"/>
              </w:rPr>
            </w:pPr>
            <w:r>
              <w:rPr>
                <w:sz w:val="16"/>
                <w:szCs w:val="16"/>
              </w:rPr>
              <w:t>1.338,45</w:t>
            </w:r>
          </w:p>
        </w:tc>
      </w:tr>
      <w:tr w:rsidR="00771A4B" w14:paraId="7E43FE9E" w14:textId="77777777" w:rsidTr="00771A4B">
        <w:trPr>
          <w:trHeight w:val="240"/>
        </w:trPr>
        <w:tc>
          <w:tcPr>
            <w:tcW w:w="936" w:type="dxa"/>
            <w:noWrap/>
            <w:hideMark/>
          </w:tcPr>
          <w:p w14:paraId="3E04AC02" w14:textId="5A5A3B42" w:rsidR="00771A4B" w:rsidRDefault="00771A4B" w:rsidP="00771A4B">
            <w:pPr>
              <w:rPr>
                <w:sz w:val="16"/>
                <w:szCs w:val="16"/>
              </w:rPr>
            </w:pPr>
            <w:r>
              <w:rPr>
                <w:sz w:val="16"/>
                <w:szCs w:val="16"/>
              </w:rPr>
              <w:t>Maquinas e equipamentos</w:t>
            </w:r>
          </w:p>
        </w:tc>
        <w:tc>
          <w:tcPr>
            <w:tcW w:w="1096" w:type="dxa"/>
            <w:noWrap/>
            <w:hideMark/>
          </w:tcPr>
          <w:p w14:paraId="54478DF6" w14:textId="77777777" w:rsidR="00771A4B" w:rsidRDefault="00771A4B" w:rsidP="00771A4B">
            <w:pPr>
              <w:rPr>
                <w:sz w:val="16"/>
                <w:szCs w:val="16"/>
              </w:rPr>
            </w:pPr>
            <w:r>
              <w:rPr>
                <w:sz w:val="16"/>
                <w:szCs w:val="16"/>
              </w:rPr>
              <w:t>5100013249770</w:t>
            </w:r>
          </w:p>
        </w:tc>
        <w:tc>
          <w:tcPr>
            <w:tcW w:w="628" w:type="dxa"/>
            <w:noWrap/>
            <w:hideMark/>
          </w:tcPr>
          <w:p w14:paraId="581DE9E9" w14:textId="12BD33CD" w:rsidR="00771A4B" w:rsidRDefault="00771A4B" w:rsidP="00771A4B">
            <w:pPr>
              <w:rPr>
                <w:sz w:val="16"/>
                <w:szCs w:val="16"/>
              </w:rPr>
            </w:pPr>
            <w:r>
              <w:rPr>
                <w:sz w:val="16"/>
                <w:szCs w:val="16"/>
              </w:rPr>
              <w:t>Brasilia  - sig</w:t>
            </w:r>
          </w:p>
        </w:tc>
        <w:tc>
          <w:tcPr>
            <w:tcW w:w="3466" w:type="dxa"/>
            <w:noWrap/>
            <w:hideMark/>
          </w:tcPr>
          <w:p w14:paraId="0EA37DCB"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311D88AC" w14:textId="77777777" w:rsidR="00771A4B" w:rsidRDefault="00771A4B" w:rsidP="00771A4B">
            <w:pPr>
              <w:rPr>
                <w:sz w:val="16"/>
                <w:szCs w:val="16"/>
              </w:rPr>
            </w:pPr>
            <w:r>
              <w:rPr>
                <w:sz w:val="16"/>
                <w:szCs w:val="16"/>
              </w:rPr>
              <w:t>SIG</w:t>
            </w:r>
          </w:p>
        </w:tc>
        <w:tc>
          <w:tcPr>
            <w:tcW w:w="950" w:type="dxa"/>
            <w:noWrap/>
            <w:vAlign w:val="center"/>
            <w:hideMark/>
          </w:tcPr>
          <w:p w14:paraId="5511039A" w14:textId="77777777" w:rsidR="00771A4B" w:rsidRDefault="00771A4B" w:rsidP="00771A4B">
            <w:pPr>
              <w:jc w:val="center"/>
              <w:rPr>
                <w:sz w:val="16"/>
                <w:szCs w:val="16"/>
              </w:rPr>
            </w:pPr>
            <w:r>
              <w:rPr>
                <w:sz w:val="16"/>
                <w:szCs w:val="16"/>
              </w:rPr>
              <w:t>ZWEQENER</w:t>
            </w:r>
          </w:p>
        </w:tc>
        <w:tc>
          <w:tcPr>
            <w:tcW w:w="665" w:type="dxa"/>
            <w:noWrap/>
            <w:vAlign w:val="center"/>
            <w:hideMark/>
          </w:tcPr>
          <w:p w14:paraId="08C411FA" w14:textId="77777777" w:rsidR="00771A4B" w:rsidRDefault="00771A4B" w:rsidP="00771A4B">
            <w:pPr>
              <w:jc w:val="center"/>
              <w:rPr>
                <w:sz w:val="16"/>
                <w:szCs w:val="16"/>
              </w:rPr>
            </w:pPr>
            <w:r>
              <w:rPr>
                <w:sz w:val="16"/>
                <w:szCs w:val="16"/>
              </w:rPr>
              <w:t>1</w:t>
            </w:r>
          </w:p>
        </w:tc>
        <w:tc>
          <w:tcPr>
            <w:tcW w:w="983" w:type="dxa"/>
            <w:vAlign w:val="center"/>
          </w:tcPr>
          <w:p w14:paraId="195F6D00" w14:textId="39C7EB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F24DEE" w14:textId="2ED76C38" w:rsidR="00771A4B" w:rsidRDefault="00771A4B" w:rsidP="00771A4B">
            <w:pPr>
              <w:jc w:val="center"/>
              <w:rPr>
                <w:sz w:val="16"/>
                <w:szCs w:val="16"/>
              </w:rPr>
            </w:pPr>
            <w:r>
              <w:rPr>
                <w:sz w:val="16"/>
                <w:szCs w:val="16"/>
              </w:rPr>
              <w:t>UN</w:t>
            </w:r>
          </w:p>
        </w:tc>
        <w:tc>
          <w:tcPr>
            <w:tcW w:w="887" w:type="dxa"/>
            <w:noWrap/>
            <w:vAlign w:val="center"/>
            <w:hideMark/>
          </w:tcPr>
          <w:p w14:paraId="3EA48073" w14:textId="682C1CAD" w:rsidR="00771A4B" w:rsidRDefault="00771A4B" w:rsidP="00771A4B">
            <w:pPr>
              <w:jc w:val="center"/>
              <w:rPr>
                <w:sz w:val="16"/>
                <w:szCs w:val="16"/>
              </w:rPr>
            </w:pPr>
            <w:r>
              <w:rPr>
                <w:sz w:val="16"/>
                <w:szCs w:val="16"/>
              </w:rPr>
              <w:t>1.494,10</w:t>
            </w:r>
          </w:p>
        </w:tc>
        <w:tc>
          <w:tcPr>
            <w:tcW w:w="1152" w:type="dxa"/>
            <w:noWrap/>
            <w:vAlign w:val="center"/>
            <w:hideMark/>
          </w:tcPr>
          <w:p w14:paraId="47E07F36" w14:textId="7F54F6A8" w:rsidR="00771A4B" w:rsidRDefault="00771A4B" w:rsidP="00771A4B">
            <w:pPr>
              <w:jc w:val="center"/>
              <w:rPr>
                <w:sz w:val="16"/>
                <w:szCs w:val="16"/>
              </w:rPr>
            </w:pPr>
            <w:r>
              <w:rPr>
                <w:sz w:val="16"/>
                <w:szCs w:val="16"/>
              </w:rPr>
              <w:t>-             155,65</w:t>
            </w:r>
          </w:p>
        </w:tc>
        <w:tc>
          <w:tcPr>
            <w:tcW w:w="887" w:type="dxa"/>
            <w:noWrap/>
            <w:vAlign w:val="center"/>
            <w:hideMark/>
          </w:tcPr>
          <w:p w14:paraId="0A7D26BE" w14:textId="5C96F557" w:rsidR="00771A4B" w:rsidRDefault="00771A4B" w:rsidP="00771A4B">
            <w:pPr>
              <w:jc w:val="center"/>
              <w:rPr>
                <w:sz w:val="16"/>
                <w:szCs w:val="16"/>
              </w:rPr>
            </w:pPr>
            <w:r>
              <w:rPr>
                <w:sz w:val="16"/>
                <w:szCs w:val="16"/>
              </w:rPr>
              <w:t>1.338,45</w:t>
            </w:r>
          </w:p>
        </w:tc>
      </w:tr>
      <w:tr w:rsidR="00771A4B" w14:paraId="1F38400A" w14:textId="77777777" w:rsidTr="00771A4B">
        <w:trPr>
          <w:trHeight w:val="240"/>
        </w:trPr>
        <w:tc>
          <w:tcPr>
            <w:tcW w:w="936" w:type="dxa"/>
            <w:noWrap/>
            <w:hideMark/>
          </w:tcPr>
          <w:p w14:paraId="118BEB10" w14:textId="67DE08D6" w:rsidR="00771A4B" w:rsidRDefault="00771A4B" w:rsidP="00771A4B">
            <w:pPr>
              <w:rPr>
                <w:sz w:val="16"/>
                <w:szCs w:val="16"/>
              </w:rPr>
            </w:pPr>
            <w:r>
              <w:rPr>
                <w:sz w:val="16"/>
                <w:szCs w:val="16"/>
              </w:rPr>
              <w:t>Maquinas e equipamentos</w:t>
            </w:r>
          </w:p>
        </w:tc>
        <w:tc>
          <w:tcPr>
            <w:tcW w:w="1096" w:type="dxa"/>
            <w:noWrap/>
            <w:hideMark/>
          </w:tcPr>
          <w:p w14:paraId="3FC57B70" w14:textId="77777777" w:rsidR="00771A4B" w:rsidRDefault="00771A4B" w:rsidP="00771A4B">
            <w:pPr>
              <w:rPr>
                <w:sz w:val="16"/>
                <w:szCs w:val="16"/>
              </w:rPr>
            </w:pPr>
            <w:r>
              <w:rPr>
                <w:sz w:val="16"/>
                <w:szCs w:val="16"/>
              </w:rPr>
              <w:t>5100013249760</w:t>
            </w:r>
          </w:p>
        </w:tc>
        <w:tc>
          <w:tcPr>
            <w:tcW w:w="628" w:type="dxa"/>
            <w:noWrap/>
            <w:hideMark/>
          </w:tcPr>
          <w:p w14:paraId="161D3B20" w14:textId="5D524E5B" w:rsidR="00771A4B" w:rsidRDefault="00771A4B" w:rsidP="00771A4B">
            <w:pPr>
              <w:rPr>
                <w:sz w:val="16"/>
                <w:szCs w:val="16"/>
              </w:rPr>
            </w:pPr>
            <w:r>
              <w:rPr>
                <w:sz w:val="16"/>
                <w:szCs w:val="16"/>
              </w:rPr>
              <w:t>Brasilia  - sig</w:t>
            </w:r>
          </w:p>
        </w:tc>
        <w:tc>
          <w:tcPr>
            <w:tcW w:w="3466" w:type="dxa"/>
            <w:noWrap/>
            <w:hideMark/>
          </w:tcPr>
          <w:p w14:paraId="7A720061"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02858D91" w14:textId="77777777" w:rsidR="00771A4B" w:rsidRDefault="00771A4B" w:rsidP="00771A4B">
            <w:pPr>
              <w:rPr>
                <w:sz w:val="16"/>
                <w:szCs w:val="16"/>
              </w:rPr>
            </w:pPr>
            <w:r>
              <w:rPr>
                <w:sz w:val="16"/>
                <w:szCs w:val="16"/>
              </w:rPr>
              <w:t>SIG</w:t>
            </w:r>
          </w:p>
        </w:tc>
        <w:tc>
          <w:tcPr>
            <w:tcW w:w="950" w:type="dxa"/>
            <w:noWrap/>
            <w:vAlign w:val="center"/>
            <w:hideMark/>
          </w:tcPr>
          <w:p w14:paraId="58949EC2" w14:textId="77777777" w:rsidR="00771A4B" w:rsidRDefault="00771A4B" w:rsidP="00771A4B">
            <w:pPr>
              <w:jc w:val="center"/>
              <w:rPr>
                <w:sz w:val="16"/>
                <w:szCs w:val="16"/>
              </w:rPr>
            </w:pPr>
            <w:r>
              <w:rPr>
                <w:sz w:val="16"/>
                <w:szCs w:val="16"/>
              </w:rPr>
              <w:t>ZWEQENER</w:t>
            </w:r>
          </w:p>
        </w:tc>
        <w:tc>
          <w:tcPr>
            <w:tcW w:w="665" w:type="dxa"/>
            <w:noWrap/>
            <w:vAlign w:val="center"/>
            <w:hideMark/>
          </w:tcPr>
          <w:p w14:paraId="589B6353" w14:textId="77777777" w:rsidR="00771A4B" w:rsidRDefault="00771A4B" w:rsidP="00771A4B">
            <w:pPr>
              <w:jc w:val="center"/>
              <w:rPr>
                <w:sz w:val="16"/>
                <w:szCs w:val="16"/>
              </w:rPr>
            </w:pPr>
            <w:r>
              <w:rPr>
                <w:sz w:val="16"/>
                <w:szCs w:val="16"/>
              </w:rPr>
              <w:t>1</w:t>
            </w:r>
          </w:p>
        </w:tc>
        <w:tc>
          <w:tcPr>
            <w:tcW w:w="983" w:type="dxa"/>
            <w:vAlign w:val="center"/>
          </w:tcPr>
          <w:p w14:paraId="02A86206" w14:textId="164BC0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3E58BE" w14:textId="7CE54581" w:rsidR="00771A4B" w:rsidRDefault="00771A4B" w:rsidP="00771A4B">
            <w:pPr>
              <w:jc w:val="center"/>
              <w:rPr>
                <w:sz w:val="16"/>
                <w:szCs w:val="16"/>
              </w:rPr>
            </w:pPr>
            <w:r>
              <w:rPr>
                <w:sz w:val="16"/>
                <w:szCs w:val="16"/>
              </w:rPr>
              <w:t>UN</w:t>
            </w:r>
          </w:p>
        </w:tc>
        <w:tc>
          <w:tcPr>
            <w:tcW w:w="887" w:type="dxa"/>
            <w:noWrap/>
            <w:vAlign w:val="center"/>
            <w:hideMark/>
          </w:tcPr>
          <w:p w14:paraId="5EDF58F3" w14:textId="3DE920B4" w:rsidR="00771A4B" w:rsidRDefault="00771A4B" w:rsidP="00771A4B">
            <w:pPr>
              <w:jc w:val="center"/>
              <w:rPr>
                <w:sz w:val="16"/>
                <w:szCs w:val="16"/>
              </w:rPr>
            </w:pPr>
            <w:r>
              <w:rPr>
                <w:sz w:val="16"/>
                <w:szCs w:val="16"/>
              </w:rPr>
              <w:t>1.494,10</w:t>
            </w:r>
          </w:p>
        </w:tc>
        <w:tc>
          <w:tcPr>
            <w:tcW w:w="1152" w:type="dxa"/>
            <w:noWrap/>
            <w:vAlign w:val="center"/>
            <w:hideMark/>
          </w:tcPr>
          <w:p w14:paraId="396439A5" w14:textId="33987614" w:rsidR="00771A4B" w:rsidRDefault="00771A4B" w:rsidP="00771A4B">
            <w:pPr>
              <w:jc w:val="center"/>
              <w:rPr>
                <w:sz w:val="16"/>
                <w:szCs w:val="16"/>
              </w:rPr>
            </w:pPr>
            <w:r>
              <w:rPr>
                <w:sz w:val="16"/>
                <w:szCs w:val="16"/>
              </w:rPr>
              <w:t>-             155,65</w:t>
            </w:r>
          </w:p>
        </w:tc>
        <w:tc>
          <w:tcPr>
            <w:tcW w:w="887" w:type="dxa"/>
            <w:noWrap/>
            <w:vAlign w:val="center"/>
            <w:hideMark/>
          </w:tcPr>
          <w:p w14:paraId="550440D6" w14:textId="64124D0B" w:rsidR="00771A4B" w:rsidRDefault="00771A4B" w:rsidP="00771A4B">
            <w:pPr>
              <w:jc w:val="center"/>
              <w:rPr>
                <w:sz w:val="16"/>
                <w:szCs w:val="16"/>
              </w:rPr>
            </w:pPr>
            <w:r>
              <w:rPr>
                <w:sz w:val="16"/>
                <w:szCs w:val="16"/>
              </w:rPr>
              <w:t>1.338,45</w:t>
            </w:r>
          </w:p>
        </w:tc>
      </w:tr>
      <w:tr w:rsidR="00771A4B" w14:paraId="56BD8668" w14:textId="77777777" w:rsidTr="00771A4B">
        <w:trPr>
          <w:trHeight w:val="240"/>
        </w:trPr>
        <w:tc>
          <w:tcPr>
            <w:tcW w:w="936" w:type="dxa"/>
            <w:noWrap/>
            <w:hideMark/>
          </w:tcPr>
          <w:p w14:paraId="4BFD817F" w14:textId="170B875F" w:rsidR="00771A4B" w:rsidRDefault="00771A4B" w:rsidP="00771A4B">
            <w:pPr>
              <w:rPr>
                <w:sz w:val="16"/>
                <w:szCs w:val="16"/>
              </w:rPr>
            </w:pPr>
            <w:r>
              <w:rPr>
                <w:sz w:val="16"/>
                <w:szCs w:val="16"/>
              </w:rPr>
              <w:t>Maquinas e equipamentos</w:t>
            </w:r>
          </w:p>
        </w:tc>
        <w:tc>
          <w:tcPr>
            <w:tcW w:w="1096" w:type="dxa"/>
            <w:noWrap/>
            <w:hideMark/>
          </w:tcPr>
          <w:p w14:paraId="575DB203" w14:textId="77777777" w:rsidR="00771A4B" w:rsidRDefault="00771A4B" w:rsidP="00771A4B">
            <w:pPr>
              <w:rPr>
                <w:sz w:val="16"/>
                <w:szCs w:val="16"/>
              </w:rPr>
            </w:pPr>
            <w:r>
              <w:rPr>
                <w:sz w:val="16"/>
                <w:szCs w:val="16"/>
              </w:rPr>
              <w:t>5100013249750</w:t>
            </w:r>
          </w:p>
        </w:tc>
        <w:tc>
          <w:tcPr>
            <w:tcW w:w="628" w:type="dxa"/>
            <w:noWrap/>
            <w:hideMark/>
          </w:tcPr>
          <w:p w14:paraId="408304DE" w14:textId="1D43550A" w:rsidR="00771A4B" w:rsidRDefault="00771A4B" w:rsidP="00771A4B">
            <w:pPr>
              <w:rPr>
                <w:sz w:val="16"/>
                <w:szCs w:val="16"/>
              </w:rPr>
            </w:pPr>
            <w:r>
              <w:rPr>
                <w:sz w:val="16"/>
                <w:szCs w:val="16"/>
              </w:rPr>
              <w:t>Brasilia  - sig</w:t>
            </w:r>
          </w:p>
        </w:tc>
        <w:tc>
          <w:tcPr>
            <w:tcW w:w="3466" w:type="dxa"/>
            <w:noWrap/>
            <w:hideMark/>
          </w:tcPr>
          <w:p w14:paraId="7D5E8213"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2DB11368" w14:textId="77777777" w:rsidR="00771A4B" w:rsidRDefault="00771A4B" w:rsidP="00771A4B">
            <w:pPr>
              <w:rPr>
                <w:sz w:val="16"/>
                <w:szCs w:val="16"/>
              </w:rPr>
            </w:pPr>
            <w:r>
              <w:rPr>
                <w:sz w:val="16"/>
                <w:szCs w:val="16"/>
              </w:rPr>
              <w:t>SIG</w:t>
            </w:r>
          </w:p>
        </w:tc>
        <w:tc>
          <w:tcPr>
            <w:tcW w:w="950" w:type="dxa"/>
            <w:noWrap/>
            <w:vAlign w:val="center"/>
            <w:hideMark/>
          </w:tcPr>
          <w:p w14:paraId="7D424409" w14:textId="77777777" w:rsidR="00771A4B" w:rsidRDefault="00771A4B" w:rsidP="00771A4B">
            <w:pPr>
              <w:jc w:val="center"/>
              <w:rPr>
                <w:sz w:val="16"/>
                <w:szCs w:val="16"/>
              </w:rPr>
            </w:pPr>
            <w:r>
              <w:rPr>
                <w:sz w:val="16"/>
                <w:szCs w:val="16"/>
              </w:rPr>
              <w:t>ZWEQENER</w:t>
            </w:r>
          </w:p>
        </w:tc>
        <w:tc>
          <w:tcPr>
            <w:tcW w:w="665" w:type="dxa"/>
            <w:noWrap/>
            <w:vAlign w:val="center"/>
            <w:hideMark/>
          </w:tcPr>
          <w:p w14:paraId="72390381" w14:textId="77777777" w:rsidR="00771A4B" w:rsidRDefault="00771A4B" w:rsidP="00771A4B">
            <w:pPr>
              <w:jc w:val="center"/>
              <w:rPr>
                <w:sz w:val="16"/>
                <w:szCs w:val="16"/>
              </w:rPr>
            </w:pPr>
            <w:r>
              <w:rPr>
                <w:sz w:val="16"/>
                <w:szCs w:val="16"/>
              </w:rPr>
              <w:t>1</w:t>
            </w:r>
          </w:p>
        </w:tc>
        <w:tc>
          <w:tcPr>
            <w:tcW w:w="983" w:type="dxa"/>
            <w:vAlign w:val="center"/>
          </w:tcPr>
          <w:p w14:paraId="783EC6FF" w14:textId="2B51AF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485DFB" w14:textId="10C532E9" w:rsidR="00771A4B" w:rsidRDefault="00771A4B" w:rsidP="00771A4B">
            <w:pPr>
              <w:jc w:val="center"/>
              <w:rPr>
                <w:sz w:val="16"/>
                <w:szCs w:val="16"/>
              </w:rPr>
            </w:pPr>
            <w:r>
              <w:rPr>
                <w:sz w:val="16"/>
                <w:szCs w:val="16"/>
              </w:rPr>
              <w:t>UN</w:t>
            </w:r>
          </w:p>
        </w:tc>
        <w:tc>
          <w:tcPr>
            <w:tcW w:w="887" w:type="dxa"/>
            <w:noWrap/>
            <w:vAlign w:val="center"/>
            <w:hideMark/>
          </w:tcPr>
          <w:p w14:paraId="434A323C" w14:textId="1EE9F6C3" w:rsidR="00771A4B" w:rsidRDefault="00771A4B" w:rsidP="00771A4B">
            <w:pPr>
              <w:jc w:val="center"/>
              <w:rPr>
                <w:sz w:val="16"/>
                <w:szCs w:val="16"/>
              </w:rPr>
            </w:pPr>
            <w:r>
              <w:rPr>
                <w:sz w:val="16"/>
                <w:szCs w:val="16"/>
              </w:rPr>
              <w:t>1.494,10</w:t>
            </w:r>
          </w:p>
        </w:tc>
        <w:tc>
          <w:tcPr>
            <w:tcW w:w="1152" w:type="dxa"/>
            <w:noWrap/>
            <w:vAlign w:val="center"/>
            <w:hideMark/>
          </w:tcPr>
          <w:p w14:paraId="10760FA7" w14:textId="10AC4EF7" w:rsidR="00771A4B" w:rsidRDefault="00771A4B" w:rsidP="00771A4B">
            <w:pPr>
              <w:jc w:val="center"/>
              <w:rPr>
                <w:sz w:val="16"/>
                <w:szCs w:val="16"/>
              </w:rPr>
            </w:pPr>
            <w:r>
              <w:rPr>
                <w:sz w:val="16"/>
                <w:szCs w:val="16"/>
              </w:rPr>
              <w:t>-             155,65</w:t>
            </w:r>
          </w:p>
        </w:tc>
        <w:tc>
          <w:tcPr>
            <w:tcW w:w="887" w:type="dxa"/>
            <w:noWrap/>
            <w:vAlign w:val="center"/>
            <w:hideMark/>
          </w:tcPr>
          <w:p w14:paraId="1C4323B5" w14:textId="5C7558B1" w:rsidR="00771A4B" w:rsidRDefault="00771A4B" w:rsidP="00771A4B">
            <w:pPr>
              <w:jc w:val="center"/>
              <w:rPr>
                <w:sz w:val="16"/>
                <w:szCs w:val="16"/>
              </w:rPr>
            </w:pPr>
            <w:r>
              <w:rPr>
                <w:sz w:val="16"/>
                <w:szCs w:val="16"/>
              </w:rPr>
              <w:t>1.338,45</w:t>
            </w:r>
          </w:p>
        </w:tc>
      </w:tr>
      <w:tr w:rsidR="00771A4B" w14:paraId="797CF0BA" w14:textId="77777777" w:rsidTr="00771A4B">
        <w:trPr>
          <w:trHeight w:val="240"/>
        </w:trPr>
        <w:tc>
          <w:tcPr>
            <w:tcW w:w="936" w:type="dxa"/>
            <w:noWrap/>
            <w:hideMark/>
          </w:tcPr>
          <w:p w14:paraId="3FDA31B4" w14:textId="49EAEE07" w:rsidR="00771A4B" w:rsidRDefault="00771A4B" w:rsidP="00771A4B">
            <w:pPr>
              <w:rPr>
                <w:sz w:val="16"/>
                <w:szCs w:val="16"/>
              </w:rPr>
            </w:pPr>
            <w:r>
              <w:rPr>
                <w:sz w:val="16"/>
                <w:szCs w:val="16"/>
              </w:rPr>
              <w:t>Maquinas e equipamentos</w:t>
            </w:r>
          </w:p>
        </w:tc>
        <w:tc>
          <w:tcPr>
            <w:tcW w:w="1096" w:type="dxa"/>
            <w:noWrap/>
            <w:hideMark/>
          </w:tcPr>
          <w:p w14:paraId="30B18BC7" w14:textId="77777777" w:rsidR="00771A4B" w:rsidRDefault="00771A4B" w:rsidP="00771A4B">
            <w:pPr>
              <w:rPr>
                <w:sz w:val="16"/>
                <w:szCs w:val="16"/>
              </w:rPr>
            </w:pPr>
            <w:r>
              <w:rPr>
                <w:sz w:val="16"/>
                <w:szCs w:val="16"/>
              </w:rPr>
              <w:t>5100013249740</w:t>
            </w:r>
          </w:p>
        </w:tc>
        <w:tc>
          <w:tcPr>
            <w:tcW w:w="628" w:type="dxa"/>
            <w:noWrap/>
            <w:hideMark/>
          </w:tcPr>
          <w:p w14:paraId="264C0C6A" w14:textId="283EA741" w:rsidR="00771A4B" w:rsidRDefault="00771A4B" w:rsidP="00771A4B">
            <w:pPr>
              <w:rPr>
                <w:sz w:val="16"/>
                <w:szCs w:val="16"/>
              </w:rPr>
            </w:pPr>
            <w:r>
              <w:rPr>
                <w:sz w:val="16"/>
                <w:szCs w:val="16"/>
              </w:rPr>
              <w:t>Brasilia  - sig</w:t>
            </w:r>
          </w:p>
        </w:tc>
        <w:tc>
          <w:tcPr>
            <w:tcW w:w="3466" w:type="dxa"/>
            <w:noWrap/>
            <w:hideMark/>
          </w:tcPr>
          <w:p w14:paraId="4E84FE0C"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5F12ED65" w14:textId="77777777" w:rsidR="00771A4B" w:rsidRDefault="00771A4B" w:rsidP="00771A4B">
            <w:pPr>
              <w:rPr>
                <w:sz w:val="16"/>
                <w:szCs w:val="16"/>
              </w:rPr>
            </w:pPr>
            <w:r>
              <w:rPr>
                <w:sz w:val="16"/>
                <w:szCs w:val="16"/>
              </w:rPr>
              <w:t>SIG</w:t>
            </w:r>
          </w:p>
        </w:tc>
        <w:tc>
          <w:tcPr>
            <w:tcW w:w="950" w:type="dxa"/>
            <w:noWrap/>
            <w:vAlign w:val="center"/>
            <w:hideMark/>
          </w:tcPr>
          <w:p w14:paraId="742A3021" w14:textId="77777777" w:rsidR="00771A4B" w:rsidRDefault="00771A4B" w:rsidP="00771A4B">
            <w:pPr>
              <w:jc w:val="center"/>
              <w:rPr>
                <w:sz w:val="16"/>
                <w:szCs w:val="16"/>
              </w:rPr>
            </w:pPr>
            <w:r>
              <w:rPr>
                <w:sz w:val="16"/>
                <w:szCs w:val="16"/>
              </w:rPr>
              <w:t>ZWEQENER</w:t>
            </w:r>
          </w:p>
        </w:tc>
        <w:tc>
          <w:tcPr>
            <w:tcW w:w="665" w:type="dxa"/>
            <w:noWrap/>
            <w:vAlign w:val="center"/>
            <w:hideMark/>
          </w:tcPr>
          <w:p w14:paraId="1185462C" w14:textId="77777777" w:rsidR="00771A4B" w:rsidRDefault="00771A4B" w:rsidP="00771A4B">
            <w:pPr>
              <w:jc w:val="center"/>
              <w:rPr>
                <w:sz w:val="16"/>
                <w:szCs w:val="16"/>
              </w:rPr>
            </w:pPr>
            <w:r>
              <w:rPr>
                <w:sz w:val="16"/>
                <w:szCs w:val="16"/>
              </w:rPr>
              <w:t>1</w:t>
            </w:r>
          </w:p>
        </w:tc>
        <w:tc>
          <w:tcPr>
            <w:tcW w:w="983" w:type="dxa"/>
            <w:vAlign w:val="center"/>
          </w:tcPr>
          <w:p w14:paraId="1051D44E" w14:textId="58FBC5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E1B3EA" w14:textId="1B6517E1" w:rsidR="00771A4B" w:rsidRDefault="00771A4B" w:rsidP="00771A4B">
            <w:pPr>
              <w:jc w:val="center"/>
              <w:rPr>
                <w:sz w:val="16"/>
                <w:szCs w:val="16"/>
              </w:rPr>
            </w:pPr>
            <w:r>
              <w:rPr>
                <w:sz w:val="16"/>
                <w:szCs w:val="16"/>
              </w:rPr>
              <w:t>UN</w:t>
            </w:r>
          </w:p>
        </w:tc>
        <w:tc>
          <w:tcPr>
            <w:tcW w:w="887" w:type="dxa"/>
            <w:noWrap/>
            <w:vAlign w:val="center"/>
            <w:hideMark/>
          </w:tcPr>
          <w:p w14:paraId="2DBFFF1C" w14:textId="3477BAB5" w:rsidR="00771A4B" w:rsidRDefault="00771A4B" w:rsidP="00771A4B">
            <w:pPr>
              <w:jc w:val="center"/>
              <w:rPr>
                <w:sz w:val="16"/>
                <w:szCs w:val="16"/>
              </w:rPr>
            </w:pPr>
            <w:r>
              <w:rPr>
                <w:sz w:val="16"/>
                <w:szCs w:val="16"/>
              </w:rPr>
              <w:t>1.494,10</w:t>
            </w:r>
          </w:p>
        </w:tc>
        <w:tc>
          <w:tcPr>
            <w:tcW w:w="1152" w:type="dxa"/>
            <w:noWrap/>
            <w:vAlign w:val="center"/>
            <w:hideMark/>
          </w:tcPr>
          <w:p w14:paraId="39AAAC9D" w14:textId="70427231" w:rsidR="00771A4B" w:rsidRDefault="00771A4B" w:rsidP="00771A4B">
            <w:pPr>
              <w:jc w:val="center"/>
              <w:rPr>
                <w:sz w:val="16"/>
                <w:szCs w:val="16"/>
              </w:rPr>
            </w:pPr>
            <w:r>
              <w:rPr>
                <w:sz w:val="16"/>
                <w:szCs w:val="16"/>
              </w:rPr>
              <w:t>-             155,65</w:t>
            </w:r>
          </w:p>
        </w:tc>
        <w:tc>
          <w:tcPr>
            <w:tcW w:w="887" w:type="dxa"/>
            <w:noWrap/>
            <w:vAlign w:val="center"/>
            <w:hideMark/>
          </w:tcPr>
          <w:p w14:paraId="63ACDBE6" w14:textId="324D265C" w:rsidR="00771A4B" w:rsidRDefault="00771A4B" w:rsidP="00771A4B">
            <w:pPr>
              <w:jc w:val="center"/>
              <w:rPr>
                <w:sz w:val="16"/>
                <w:szCs w:val="16"/>
              </w:rPr>
            </w:pPr>
            <w:r>
              <w:rPr>
                <w:sz w:val="16"/>
                <w:szCs w:val="16"/>
              </w:rPr>
              <w:t>1.338,45</w:t>
            </w:r>
          </w:p>
        </w:tc>
      </w:tr>
      <w:tr w:rsidR="00771A4B" w14:paraId="2E129E08" w14:textId="77777777" w:rsidTr="00771A4B">
        <w:trPr>
          <w:trHeight w:val="240"/>
        </w:trPr>
        <w:tc>
          <w:tcPr>
            <w:tcW w:w="936" w:type="dxa"/>
            <w:noWrap/>
            <w:hideMark/>
          </w:tcPr>
          <w:p w14:paraId="492BF82C" w14:textId="0B2F3C05" w:rsidR="00771A4B" w:rsidRDefault="00771A4B" w:rsidP="00771A4B">
            <w:pPr>
              <w:rPr>
                <w:sz w:val="16"/>
                <w:szCs w:val="16"/>
              </w:rPr>
            </w:pPr>
            <w:r>
              <w:rPr>
                <w:sz w:val="16"/>
                <w:szCs w:val="16"/>
              </w:rPr>
              <w:t>Maquinas e equipamentos</w:t>
            </w:r>
          </w:p>
        </w:tc>
        <w:tc>
          <w:tcPr>
            <w:tcW w:w="1096" w:type="dxa"/>
            <w:noWrap/>
            <w:hideMark/>
          </w:tcPr>
          <w:p w14:paraId="36DC7957" w14:textId="77777777" w:rsidR="00771A4B" w:rsidRDefault="00771A4B" w:rsidP="00771A4B">
            <w:pPr>
              <w:rPr>
                <w:sz w:val="16"/>
                <w:szCs w:val="16"/>
              </w:rPr>
            </w:pPr>
            <w:r>
              <w:rPr>
                <w:sz w:val="16"/>
                <w:szCs w:val="16"/>
              </w:rPr>
              <w:t>5100013249730</w:t>
            </w:r>
          </w:p>
        </w:tc>
        <w:tc>
          <w:tcPr>
            <w:tcW w:w="628" w:type="dxa"/>
            <w:noWrap/>
            <w:hideMark/>
          </w:tcPr>
          <w:p w14:paraId="4327D1C7" w14:textId="3FC0733F" w:rsidR="00771A4B" w:rsidRDefault="00771A4B" w:rsidP="00771A4B">
            <w:pPr>
              <w:rPr>
                <w:sz w:val="16"/>
                <w:szCs w:val="16"/>
              </w:rPr>
            </w:pPr>
            <w:r>
              <w:rPr>
                <w:sz w:val="16"/>
                <w:szCs w:val="16"/>
              </w:rPr>
              <w:t>Brasilia  - sig</w:t>
            </w:r>
          </w:p>
        </w:tc>
        <w:tc>
          <w:tcPr>
            <w:tcW w:w="3466" w:type="dxa"/>
            <w:noWrap/>
            <w:hideMark/>
          </w:tcPr>
          <w:p w14:paraId="69A78A98"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5B7CD81C" w14:textId="77777777" w:rsidR="00771A4B" w:rsidRDefault="00771A4B" w:rsidP="00771A4B">
            <w:pPr>
              <w:rPr>
                <w:sz w:val="16"/>
                <w:szCs w:val="16"/>
              </w:rPr>
            </w:pPr>
            <w:r>
              <w:rPr>
                <w:sz w:val="16"/>
                <w:szCs w:val="16"/>
              </w:rPr>
              <w:t>SIG</w:t>
            </w:r>
          </w:p>
        </w:tc>
        <w:tc>
          <w:tcPr>
            <w:tcW w:w="950" w:type="dxa"/>
            <w:noWrap/>
            <w:vAlign w:val="center"/>
            <w:hideMark/>
          </w:tcPr>
          <w:p w14:paraId="5F7BA3C7" w14:textId="77777777" w:rsidR="00771A4B" w:rsidRDefault="00771A4B" w:rsidP="00771A4B">
            <w:pPr>
              <w:jc w:val="center"/>
              <w:rPr>
                <w:sz w:val="16"/>
                <w:szCs w:val="16"/>
              </w:rPr>
            </w:pPr>
            <w:r>
              <w:rPr>
                <w:sz w:val="16"/>
                <w:szCs w:val="16"/>
              </w:rPr>
              <w:t>ZWEQENER</w:t>
            </w:r>
          </w:p>
        </w:tc>
        <w:tc>
          <w:tcPr>
            <w:tcW w:w="665" w:type="dxa"/>
            <w:noWrap/>
            <w:vAlign w:val="center"/>
            <w:hideMark/>
          </w:tcPr>
          <w:p w14:paraId="254701EE" w14:textId="77777777" w:rsidR="00771A4B" w:rsidRDefault="00771A4B" w:rsidP="00771A4B">
            <w:pPr>
              <w:jc w:val="center"/>
              <w:rPr>
                <w:sz w:val="16"/>
                <w:szCs w:val="16"/>
              </w:rPr>
            </w:pPr>
            <w:r>
              <w:rPr>
                <w:sz w:val="16"/>
                <w:szCs w:val="16"/>
              </w:rPr>
              <w:t>1</w:t>
            </w:r>
          </w:p>
        </w:tc>
        <w:tc>
          <w:tcPr>
            <w:tcW w:w="983" w:type="dxa"/>
            <w:vAlign w:val="center"/>
          </w:tcPr>
          <w:p w14:paraId="771E8C80" w14:textId="278371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21CBDF" w14:textId="2E4A6557" w:rsidR="00771A4B" w:rsidRDefault="00771A4B" w:rsidP="00771A4B">
            <w:pPr>
              <w:jc w:val="center"/>
              <w:rPr>
                <w:sz w:val="16"/>
                <w:szCs w:val="16"/>
              </w:rPr>
            </w:pPr>
            <w:r>
              <w:rPr>
                <w:sz w:val="16"/>
                <w:szCs w:val="16"/>
              </w:rPr>
              <w:t>UN</w:t>
            </w:r>
          </w:p>
        </w:tc>
        <w:tc>
          <w:tcPr>
            <w:tcW w:w="887" w:type="dxa"/>
            <w:noWrap/>
            <w:vAlign w:val="center"/>
            <w:hideMark/>
          </w:tcPr>
          <w:p w14:paraId="1B96FDA2" w14:textId="331BA598" w:rsidR="00771A4B" w:rsidRDefault="00771A4B" w:rsidP="00771A4B">
            <w:pPr>
              <w:jc w:val="center"/>
              <w:rPr>
                <w:sz w:val="16"/>
                <w:szCs w:val="16"/>
              </w:rPr>
            </w:pPr>
            <w:r>
              <w:rPr>
                <w:sz w:val="16"/>
                <w:szCs w:val="16"/>
              </w:rPr>
              <w:t>1.494,10</w:t>
            </w:r>
          </w:p>
        </w:tc>
        <w:tc>
          <w:tcPr>
            <w:tcW w:w="1152" w:type="dxa"/>
            <w:noWrap/>
            <w:vAlign w:val="center"/>
            <w:hideMark/>
          </w:tcPr>
          <w:p w14:paraId="0A8CFE9B" w14:textId="46AC87A5" w:rsidR="00771A4B" w:rsidRDefault="00771A4B" w:rsidP="00771A4B">
            <w:pPr>
              <w:jc w:val="center"/>
              <w:rPr>
                <w:sz w:val="16"/>
                <w:szCs w:val="16"/>
              </w:rPr>
            </w:pPr>
            <w:r>
              <w:rPr>
                <w:sz w:val="16"/>
                <w:szCs w:val="16"/>
              </w:rPr>
              <w:t>-             155,65</w:t>
            </w:r>
          </w:p>
        </w:tc>
        <w:tc>
          <w:tcPr>
            <w:tcW w:w="887" w:type="dxa"/>
            <w:noWrap/>
            <w:vAlign w:val="center"/>
            <w:hideMark/>
          </w:tcPr>
          <w:p w14:paraId="5E10301D" w14:textId="1F1DCEDA" w:rsidR="00771A4B" w:rsidRDefault="00771A4B" w:rsidP="00771A4B">
            <w:pPr>
              <w:jc w:val="center"/>
              <w:rPr>
                <w:sz w:val="16"/>
                <w:szCs w:val="16"/>
              </w:rPr>
            </w:pPr>
            <w:r>
              <w:rPr>
                <w:sz w:val="16"/>
                <w:szCs w:val="16"/>
              </w:rPr>
              <w:t>1.338,45</w:t>
            </w:r>
          </w:p>
        </w:tc>
      </w:tr>
      <w:tr w:rsidR="00771A4B" w14:paraId="377A8DA5" w14:textId="77777777" w:rsidTr="00771A4B">
        <w:trPr>
          <w:trHeight w:val="240"/>
        </w:trPr>
        <w:tc>
          <w:tcPr>
            <w:tcW w:w="936" w:type="dxa"/>
            <w:noWrap/>
            <w:hideMark/>
          </w:tcPr>
          <w:p w14:paraId="1B45560D" w14:textId="5AC7E266" w:rsidR="00771A4B" w:rsidRDefault="00771A4B" w:rsidP="00771A4B">
            <w:pPr>
              <w:rPr>
                <w:sz w:val="16"/>
                <w:szCs w:val="16"/>
              </w:rPr>
            </w:pPr>
            <w:r>
              <w:rPr>
                <w:sz w:val="16"/>
                <w:szCs w:val="16"/>
              </w:rPr>
              <w:t>Maquinas e equipamentos</w:t>
            </w:r>
          </w:p>
        </w:tc>
        <w:tc>
          <w:tcPr>
            <w:tcW w:w="1096" w:type="dxa"/>
            <w:noWrap/>
            <w:hideMark/>
          </w:tcPr>
          <w:p w14:paraId="4E02EC97" w14:textId="77777777" w:rsidR="00771A4B" w:rsidRDefault="00771A4B" w:rsidP="00771A4B">
            <w:pPr>
              <w:rPr>
                <w:sz w:val="16"/>
                <w:szCs w:val="16"/>
              </w:rPr>
            </w:pPr>
            <w:r>
              <w:rPr>
                <w:sz w:val="16"/>
                <w:szCs w:val="16"/>
              </w:rPr>
              <w:t>5100013249720</w:t>
            </w:r>
          </w:p>
        </w:tc>
        <w:tc>
          <w:tcPr>
            <w:tcW w:w="628" w:type="dxa"/>
            <w:noWrap/>
            <w:hideMark/>
          </w:tcPr>
          <w:p w14:paraId="613B3BB7" w14:textId="2E5EFF5A" w:rsidR="00771A4B" w:rsidRDefault="00771A4B" w:rsidP="00771A4B">
            <w:pPr>
              <w:rPr>
                <w:sz w:val="16"/>
                <w:szCs w:val="16"/>
              </w:rPr>
            </w:pPr>
            <w:r>
              <w:rPr>
                <w:sz w:val="16"/>
                <w:szCs w:val="16"/>
              </w:rPr>
              <w:t>Brasilia  - sig</w:t>
            </w:r>
          </w:p>
        </w:tc>
        <w:tc>
          <w:tcPr>
            <w:tcW w:w="3466" w:type="dxa"/>
            <w:noWrap/>
            <w:hideMark/>
          </w:tcPr>
          <w:p w14:paraId="386EB3AC"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09EF9F4F" w14:textId="77777777" w:rsidR="00771A4B" w:rsidRDefault="00771A4B" w:rsidP="00771A4B">
            <w:pPr>
              <w:rPr>
                <w:sz w:val="16"/>
                <w:szCs w:val="16"/>
              </w:rPr>
            </w:pPr>
            <w:r>
              <w:rPr>
                <w:sz w:val="16"/>
                <w:szCs w:val="16"/>
              </w:rPr>
              <w:t>SIG</w:t>
            </w:r>
          </w:p>
        </w:tc>
        <w:tc>
          <w:tcPr>
            <w:tcW w:w="950" w:type="dxa"/>
            <w:noWrap/>
            <w:vAlign w:val="center"/>
            <w:hideMark/>
          </w:tcPr>
          <w:p w14:paraId="48BF5AA9" w14:textId="77777777" w:rsidR="00771A4B" w:rsidRDefault="00771A4B" w:rsidP="00771A4B">
            <w:pPr>
              <w:jc w:val="center"/>
              <w:rPr>
                <w:sz w:val="16"/>
                <w:szCs w:val="16"/>
              </w:rPr>
            </w:pPr>
            <w:r>
              <w:rPr>
                <w:sz w:val="16"/>
                <w:szCs w:val="16"/>
              </w:rPr>
              <w:t>ZWEQENER</w:t>
            </w:r>
          </w:p>
        </w:tc>
        <w:tc>
          <w:tcPr>
            <w:tcW w:w="665" w:type="dxa"/>
            <w:noWrap/>
            <w:vAlign w:val="center"/>
            <w:hideMark/>
          </w:tcPr>
          <w:p w14:paraId="7005F1BD" w14:textId="77777777" w:rsidR="00771A4B" w:rsidRDefault="00771A4B" w:rsidP="00771A4B">
            <w:pPr>
              <w:jc w:val="center"/>
              <w:rPr>
                <w:sz w:val="16"/>
                <w:szCs w:val="16"/>
              </w:rPr>
            </w:pPr>
            <w:r>
              <w:rPr>
                <w:sz w:val="16"/>
                <w:szCs w:val="16"/>
              </w:rPr>
              <w:t>1</w:t>
            </w:r>
          </w:p>
        </w:tc>
        <w:tc>
          <w:tcPr>
            <w:tcW w:w="983" w:type="dxa"/>
            <w:vAlign w:val="center"/>
          </w:tcPr>
          <w:p w14:paraId="42556BF9" w14:textId="0E70DB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17D287" w14:textId="6A00F8CB" w:rsidR="00771A4B" w:rsidRDefault="00771A4B" w:rsidP="00771A4B">
            <w:pPr>
              <w:jc w:val="center"/>
              <w:rPr>
                <w:sz w:val="16"/>
                <w:szCs w:val="16"/>
              </w:rPr>
            </w:pPr>
            <w:r>
              <w:rPr>
                <w:sz w:val="16"/>
                <w:szCs w:val="16"/>
              </w:rPr>
              <w:t>UN</w:t>
            </w:r>
          </w:p>
        </w:tc>
        <w:tc>
          <w:tcPr>
            <w:tcW w:w="887" w:type="dxa"/>
            <w:noWrap/>
            <w:vAlign w:val="center"/>
            <w:hideMark/>
          </w:tcPr>
          <w:p w14:paraId="3FF44A0D" w14:textId="5A06A5A7" w:rsidR="00771A4B" w:rsidRDefault="00771A4B" w:rsidP="00771A4B">
            <w:pPr>
              <w:jc w:val="center"/>
              <w:rPr>
                <w:sz w:val="16"/>
                <w:szCs w:val="16"/>
              </w:rPr>
            </w:pPr>
            <w:r>
              <w:rPr>
                <w:sz w:val="16"/>
                <w:szCs w:val="16"/>
              </w:rPr>
              <w:t>1.494,10</w:t>
            </w:r>
          </w:p>
        </w:tc>
        <w:tc>
          <w:tcPr>
            <w:tcW w:w="1152" w:type="dxa"/>
            <w:noWrap/>
            <w:vAlign w:val="center"/>
            <w:hideMark/>
          </w:tcPr>
          <w:p w14:paraId="19C9B9BB" w14:textId="4C0DDCE5" w:rsidR="00771A4B" w:rsidRDefault="00771A4B" w:rsidP="00771A4B">
            <w:pPr>
              <w:jc w:val="center"/>
              <w:rPr>
                <w:sz w:val="16"/>
                <w:szCs w:val="16"/>
              </w:rPr>
            </w:pPr>
            <w:r>
              <w:rPr>
                <w:sz w:val="16"/>
                <w:szCs w:val="16"/>
              </w:rPr>
              <w:t>-             155,65</w:t>
            </w:r>
          </w:p>
        </w:tc>
        <w:tc>
          <w:tcPr>
            <w:tcW w:w="887" w:type="dxa"/>
            <w:noWrap/>
            <w:vAlign w:val="center"/>
            <w:hideMark/>
          </w:tcPr>
          <w:p w14:paraId="6AE6E8B6" w14:textId="1427E554" w:rsidR="00771A4B" w:rsidRDefault="00771A4B" w:rsidP="00771A4B">
            <w:pPr>
              <w:jc w:val="center"/>
              <w:rPr>
                <w:sz w:val="16"/>
                <w:szCs w:val="16"/>
              </w:rPr>
            </w:pPr>
            <w:r>
              <w:rPr>
                <w:sz w:val="16"/>
                <w:szCs w:val="16"/>
              </w:rPr>
              <w:t>1.338,45</w:t>
            </w:r>
          </w:p>
        </w:tc>
      </w:tr>
      <w:tr w:rsidR="00771A4B" w14:paraId="4D42307B" w14:textId="77777777" w:rsidTr="00771A4B">
        <w:trPr>
          <w:trHeight w:val="240"/>
        </w:trPr>
        <w:tc>
          <w:tcPr>
            <w:tcW w:w="936" w:type="dxa"/>
            <w:noWrap/>
            <w:hideMark/>
          </w:tcPr>
          <w:p w14:paraId="7398D2C6" w14:textId="18CDA866"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8DADBFB" w14:textId="77777777" w:rsidR="00771A4B" w:rsidRDefault="00771A4B" w:rsidP="00771A4B">
            <w:pPr>
              <w:rPr>
                <w:sz w:val="16"/>
                <w:szCs w:val="16"/>
              </w:rPr>
            </w:pPr>
            <w:r>
              <w:rPr>
                <w:sz w:val="16"/>
                <w:szCs w:val="16"/>
              </w:rPr>
              <w:lastRenderedPageBreak/>
              <w:t>5100013249710</w:t>
            </w:r>
          </w:p>
        </w:tc>
        <w:tc>
          <w:tcPr>
            <w:tcW w:w="628" w:type="dxa"/>
            <w:noWrap/>
            <w:hideMark/>
          </w:tcPr>
          <w:p w14:paraId="0F361550" w14:textId="255EB054"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28DC4B79"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LFP12145 CHUMBO ACIDA DE 12V 145AH TAG: GAB.BAT.-UPS-A2</w:t>
            </w:r>
          </w:p>
        </w:tc>
        <w:tc>
          <w:tcPr>
            <w:tcW w:w="481" w:type="dxa"/>
            <w:noWrap/>
            <w:hideMark/>
          </w:tcPr>
          <w:p w14:paraId="26481748" w14:textId="77777777" w:rsidR="00771A4B" w:rsidRDefault="00771A4B" w:rsidP="00771A4B">
            <w:pPr>
              <w:rPr>
                <w:sz w:val="16"/>
                <w:szCs w:val="16"/>
              </w:rPr>
            </w:pPr>
            <w:r>
              <w:rPr>
                <w:sz w:val="16"/>
                <w:szCs w:val="16"/>
              </w:rPr>
              <w:lastRenderedPageBreak/>
              <w:t>SIG</w:t>
            </w:r>
          </w:p>
        </w:tc>
        <w:tc>
          <w:tcPr>
            <w:tcW w:w="950" w:type="dxa"/>
            <w:noWrap/>
            <w:vAlign w:val="center"/>
            <w:hideMark/>
          </w:tcPr>
          <w:p w14:paraId="36B1F315" w14:textId="77777777" w:rsidR="00771A4B" w:rsidRDefault="00771A4B" w:rsidP="00771A4B">
            <w:pPr>
              <w:jc w:val="center"/>
              <w:rPr>
                <w:sz w:val="16"/>
                <w:szCs w:val="16"/>
              </w:rPr>
            </w:pPr>
            <w:r>
              <w:rPr>
                <w:sz w:val="16"/>
                <w:szCs w:val="16"/>
              </w:rPr>
              <w:t>ZWEQENER</w:t>
            </w:r>
          </w:p>
        </w:tc>
        <w:tc>
          <w:tcPr>
            <w:tcW w:w="665" w:type="dxa"/>
            <w:noWrap/>
            <w:vAlign w:val="center"/>
            <w:hideMark/>
          </w:tcPr>
          <w:p w14:paraId="63C742DF" w14:textId="77777777" w:rsidR="00771A4B" w:rsidRDefault="00771A4B" w:rsidP="00771A4B">
            <w:pPr>
              <w:jc w:val="center"/>
              <w:rPr>
                <w:sz w:val="16"/>
                <w:szCs w:val="16"/>
              </w:rPr>
            </w:pPr>
            <w:r>
              <w:rPr>
                <w:sz w:val="16"/>
                <w:szCs w:val="16"/>
              </w:rPr>
              <w:t>1</w:t>
            </w:r>
          </w:p>
        </w:tc>
        <w:tc>
          <w:tcPr>
            <w:tcW w:w="983" w:type="dxa"/>
            <w:vAlign w:val="center"/>
          </w:tcPr>
          <w:p w14:paraId="66AC30A7" w14:textId="713EE4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5D4179" w14:textId="621BFC55" w:rsidR="00771A4B" w:rsidRDefault="00771A4B" w:rsidP="00771A4B">
            <w:pPr>
              <w:jc w:val="center"/>
              <w:rPr>
                <w:sz w:val="16"/>
                <w:szCs w:val="16"/>
              </w:rPr>
            </w:pPr>
            <w:r>
              <w:rPr>
                <w:sz w:val="16"/>
                <w:szCs w:val="16"/>
              </w:rPr>
              <w:t>UN</w:t>
            </w:r>
          </w:p>
        </w:tc>
        <w:tc>
          <w:tcPr>
            <w:tcW w:w="887" w:type="dxa"/>
            <w:noWrap/>
            <w:vAlign w:val="center"/>
            <w:hideMark/>
          </w:tcPr>
          <w:p w14:paraId="0AA59E58" w14:textId="57A787EB" w:rsidR="00771A4B" w:rsidRDefault="00771A4B" w:rsidP="00771A4B">
            <w:pPr>
              <w:jc w:val="center"/>
              <w:rPr>
                <w:sz w:val="16"/>
                <w:szCs w:val="16"/>
              </w:rPr>
            </w:pPr>
            <w:r>
              <w:rPr>
                <w:sz w:val="16"/>
                <w:szCs w:val="16"/>
              </w:rPr>
              <w:t>1.494,10</w:t>
            </w:r>
          </w:p>
        </w:tc>
        <w:tc>
          <w:tcPr>
            <w:tcW w:w="1152" w:type="dxa"/>
            <w:noWrap/>
            <w:vAlign w:val="center"/>
            <w:hideMark/>
          </w:tcPr>
          <w:p w14:paraId="0EB8524A" w14:textId="51161C22" w:rsidR="00771A4B" w:rsidRDefault="00771A4B" w:rsidP="00771A4B">
            <w:pPr>
              <w:jc w:val="center"/>
              <w:rPr>
                <w:sz w:val="16"/>
                <w:szCs w:val="16"/>
              </w:rPr>
            </w:pPr>
            <w:r>
              <w:rPr>
                <w:sz w:val="16"/>
                <w:szCs w:val="16"/>
              </w:rPr>
              <w:t>-             155,65</w:t>
            </w:r>
          </w:p>
        </w:tc>
        <w:tc>
          <w:tcPr>
            <w:tcW w:w="887" w:type="dxa"/>
            <w:noWrap/>
            <w:vAlign w:val="center"/>
            <w:hideMark/>
          </w:tcPr>
          <w:p w14:paraId="50399CD3" w14:textId="7F082761" w:rsidR="00771A4B" w:rsidRDefault="00771A4B" w:rsidP="00771A4B">
            <w:pPr>
              <w:jc w:val="center"/>
              <w:rPr>
                <w:sz w:val="16"/>
                <w:szCs w:val="16"/>
              </w:rPr>
            </w:pPr>
            <w:r>
              <w:rPr>
                <w:sz w:val="16"/>
                <w:szCs w:val="16"/>
              </w:rPr>
              <w:t>1.338,45</w:t>
            </w:r>
          </w:p>
        </w:tc>
      </w:tr>
      <w:tr w:rsidR="00771A4B" w14:paraId="132FF0E0" w14:textId="77777777" w:rsidTr="00771A4B">
        <w:trPr>
          <w:trHeight w:val="240"/>
        </w:trPr>
        <w:tc>
          <w:tcPr>
            <w:tcW w:w="936" w:type="dxa"/>
            <w:noWrap/>
            <w:hideMark/>
          </w:tcPr>
          <w:p w14:paraId="7F4AB2C0" w14:textId="45C0FE36" w:rsidR="00771A4B" w:rsidRDefault="00771A4B" w:rsidP="00771A4B">
            <w:pPr>
              <w:rPr>
                <w:sz w:val="16"/>
                <w:szCs w:val="16"/>
              </w:rPr>
            </w:pPr>
            <w:r>
              <w:rPr>
                <w:sz w:val="16"/>
                <w:szCs w:val="16"/>
              </w:rPr>
              <w:t>Maquinas e equipamentos</w:t>
            </w:r>
          </w:p>
        </w:tc>
        <w:tc>
          <w:tcPr>
            <w:tcW w:w="1096" w:type="dxa"/>
            <w:noWrap/>
            <w:hideMark/>
          </w:tcPr>
          <w:p w14:paraId="6FB8684F" w14:textId="77777777" w:rsidR="00771A4B" w:rsidRDefault="00771A4B" w:rsidP="00771A4B">
            <w:pPr>
              <w:rPr>
                <w:sz w:val="16"/>
                <w:szCs w:val="16"/>
              </w:rPr>
            </w:pPr>
            <w:r>
              <w:rPr>
                <w:sz w:val="16"/>
                <w:szCs w:val="16"/>
              </w:rPr>
              <w:t>5100013249880</w:t>
            </w:r>
          </w:p>
        </w:tc>
        <w:tc>
          <w:tcPr>
            <w:tcW w:w="628" w:type="dxa"/>
            <w:noWrap/>
            <w:hideMark/>
          </w:tcPr>
          <w:p w14:paraId="10868295" w14:textId="44440E27" w:rsidR="00771A4B" w:rsidRDefault="00771A4B" w:rsidP="00771A4B">
            <w:pPr>
              <w:rPr>
                <w:sz w:val="16"/>
                <w:szCs w:val="16"/>
              </w:rPr>
            </w:pPr>
            <w:r>
              <w:rPr>
                <w:sz w:val="16"/>
                <w:szCs w:val="16"/>
              </w:rPr>
              <w:t>Brasilia  - sig</w:t>
            </w:r>
          </w:p>
        </w:tc>
        <w:tc>
          <w:tcPr>
            <w:tcW w:w="3466" w:type="dxa"/>
            <w:noWrap/>
            <w:hideMark/>
          </w:tcPr>
          <w:p w14:paraId="134C468E"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703B6071" w14:textId="77777777" w:rsidR="00771A4B" w:rsidRDefault="00771A4B" w:rsidP="00771A4B">
            <w:pPr>
              <w:rPr>
                <w:sz w:val="16"/>
                <w:szCs w:val="16"/>
              </w:rPr>
            </w:pPr>
            <w:r>
              <w:rPr>
                <w:sz w:val="16"/>
                <w:szCs w:val="16"/>
              </w:rPr>
              <w:t>SIG</w:t>
            </w:r>
          </w:p>
        </w:tc>
        <w:tc>
          <w:tcPr>
            <w:tcW w:w="950" w:type="dxa"/>
            <w:noWrap/>
            <w:vAlign w:val="center"/>
            <w:hideMark/>
          </w:tcPr>
          <w:p w14:paraId="30EFCB5C" w14:textId="77777777" w:rsidR="00771A4B" w:rsidRDefault="00771A4B" w:rsidP="00771A4B">
            <w:pPr>
              <w:jc w:val="center"/>
              <w:rPr>
                <w:sz w:val="16"/>
                <w:szCs w:val="16"/>
              </w:rPr>
            </w:pPr>
            <w:r>
              <w:rPr>
                <w:sz w:val="16"/>
                <w:szCs w:val="16"/>
              </w:rPr>
              <w:t>ZWEQENER</w:t>
            </w:r>
          </w:p>
        </w:tc>
        <w:tc>
          <w:tcPr>
            <w:tcW w:w="665" w:type="dxa"/>
            <w:noWrap/>
            <w:vAlign w:val="center"/>
            <w:hideMark/>
          </w:tcPr>
          <w:p w14:paraId="7A594915" w14:textId="77777777" w:rsidR="00771A4B" w:rsidRDefault="00771A4B" w:rsidP="00771A4B">
            <w:pPr>
              <w:jc w:val="center"/>
              <w:rPr>
                <w:sz w:val="16"/>
                <w:szCs w:val="16"/>
              </w:rPr>
            </w:pPr>
            <w:r>
              <w:rPr>
                <w:sz w:val="16"/>
                <w:szCs w:val="16"/>
              </w:rPr>
              <w:t>1</w:t>
            </w:r>
          </w:p>
        </w:tc>
        <w:tc>
          <w:tcPr>
            <w:tcW w:w="983" w:type="dxa"/>
            <w:vAlign w:val="center"/>
          </w:tcPr>
          <w:p w14:paraId="270E9702" w14:textId="64AF7A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55A177" w14:textId="76D36675" w:rsidR="00771A4B" w:rsidRDefault="00771A4B" w:rsidP="00771A4B">
            <w:pPr>
              <w:jc w:val="center"/>
              <w:rPr>
                <w:sz w:val="16"/>
                <w:szCs w:val="16"/>
              </w:rPr>
            </w:pPr>
            <w:r>
              <w:rPr>
                <w:sz w:val="16"/>
                <w:szCs w:val="16"/>
              </w:rPr>
              <w:t>UN</w:t>
            </w:r>
          </w:p>
        </w:tc>
        <w:tc>
          <w:tcPr>
            <w:tcW w:w="887" w:type="dxa"/>
            <w:noWrap/>
            <w:vAlign w:val="center"/>
            <w:hideMark/>
          </w:tcPr>
          <w:p w14:paraId="46202F5E" w14:textId="63DA397D" w:rsidR="00771A4B" w:rsidRDefault="00771A4B" w:rsidP="00771A4B">
            <w:pPr>
              <w:jc w:val="center"/>
              <w:rPr>
                <w:sz w:val="16"/>
                <w:szCs w:val="16"/>
              </w:rPr>
            </w:pPr>
            <w:r>
              <w:rPr>
                <w:sz w:val="16"/>
                <w:szCs w:val="16"/>
              </w:rPr>
              <w:t>1.494,10</w:t>
            </w:r>
          </w:p>
        </w:tc>
        <w:tc>
          <w:tcPr>
            <w:tcW w:w="1152" w:type="dxa"/>
            <w:noWrap/>
            <w:vAlign w:val="center"/>
            <w:hideMark/>
          </w:tcPr>
          <w:p w14:paraId="5BC5FA85" w14:textId="45DC5809" w:rsidR="00771A4B" w:rsidRDefault="00771A4B" w:rsidP="00771A4B">
            <w:pPr>
              <w:jc w:val="center"/>
              <w:rPr>
                <w:sz w:val="16"/>
                <w:szCs w:val="16"/>
              </w:rPr>
            </w:pPr>
            <w:r>
              <w:rPr>
                <w:sz w:val="16"/>
                <w:szCs w:val="16"/>
              </w:rPr>
              <w:t>-             155,65</w:t>
            </w:r>
          </w:p>
        </w:tc>
        <w:tc>
          <w:tcPr>
            <w:tcW w:w="887" w:type="dxa"/>
            <w:noWrap/>
            <w:vAlign w:val="center"/>
            <w:hideMark/>
          </w:tcPr>
          <w:p w14:paraId="5528A432" w14:textId="3AF83502" w:rsidR="00771A4B" w:rsidRDefault="00771A4B" w:rsidP="00771A4B">
            <w:pPr>
              <w:jc w:val="center"/>
              <w:rPr>
                <w:sz w:val="16"/>
                <w:szCs w:val="16"/>
              </w:rPr>
            </w:pPr>
            <w:r>
              <w:rPr>
                <w:sz w:val="16"/>
                <w:szCs w:val="16"/>
              </w:rPr>
              <w:t>1.338,45</w:t>
            </w:r>
          </w:p>
        </w:tc>
      </w:tr>
      <w:tr w:rsidR="00771A4B" w14:paraId="28B8950D" w14:textId="77777777" w:rsidTr="00771A4B">
        <w:trPr>
          <w:trHeight w:val="240"/>
        </w:trPr>
        <w:tc>
          <w:tcPr>
            <w:tcW w:w="936" w:type="dxa"/>
            <w:noWrap/>
            <w:hideMark/>
          </w:tcPr>
          <w:p w14:paraId="31388BA1" w14:textId="4FCC9254" w:rsidR="00771A4B" w:rsidRDefault="00771A4B" w:rsidP="00771A4B">
            <w:pPr>
              <w:rPr>
                <w:sz w:val="16"/>
                <w:szCs w:val="16"/>
              </w:rPr>
            </w:pPr>
            <w:r>
              <w:rPr>
                <w:sz w:val="16"/>
                <w:szCs w:val="16"/>
              </w:rPr>
              <w:t>Maquinas e equipamentos</w:t>
            </w:r>
          </w:p>
        </w:tc>
        <w:tc>
          <w:tcPr>
            <w:tcW w:w="1096" w:type="dxa"/>
            <w:noWrap/>
            <w:hideMark/>
          </w:tcPr>
          <w:p w14:paraId="6151798D" w14:textId="77777777" w:rsidR="00771A4B" w:rsidRDefault="00771A4B" w:rsidP="00771A4B">
            <w:pPr>
              <w:rPr>
                <w:sz w:val="16"/>
                <w:szCs w:val="16"/>
              </w:rPr>
            </w:pPr>
            <w:r>
              <w:rPr>
                <w:sz w:val="16"/>
                <w:szCs w:val="16"/>
              </w:rPr>
              <w:t>5100013249870</w:t>
            </w:r>
          </w:p>
        </w:tc>
        <w:tc>
          <w:tcPr>
            <w:tcW w:w="628" w:type="dxa"/>
            <w:noWrap/>
            <w:hideMark/>
          </w:tcPr>
          <w:p w14:paraId="0DB0FCCE" w14:textId="7F371B58" w:rsidR="00771A4B" w:rsidRDefault="00771A4B" w:rsidP="00771A4B">
            <w:pPr>
              <w:rPr>
                <w:sz w:val="16"/>
                <w:szCs w:val="16"/>
              </w:rPr>
            </w:pPr>
            <w:r>
              <w:rPr>
                <w:sz w:val="16"/>
                <w:szCs w:val="16"/>
              </w:rPr>
              <w:t>Brasilia  - sig</w:t>
            </w:r>
          </w:p>
        </w:tc>
        <w:tc>
          <w:tcPr>
            <w:tcW w:w="3466" w:type="dxa"/>
            <w:noWrap/>
            <w:hideMark/>
          </w:tcPr>
          <w:p w14:paraId="59DF117F"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5DAF2AD9" w14:textId="77777777" w:rsidR="00771A4B" w:rsidRDefault="00771A4B" w:rsidP="00771A4B">
            <w:pPr>
              <w:rPr>
                <w:sz w:val="16"/>
                <w:szCs w:val="16"/>
              </w:rPr>
            </w:pPr>
            <w:r>
              <w:rPr>
                <w:sz w:val="16"/>
                <w:szCs w:val="16"/>
              </w:rPr>
              <w:t>SIG</w:t>
            </w:r>
          </w:p>
        </w:tc>
        <w:tc>
          <w:tcPr>
            <w:tcW w:w="950" w:type="dxa"/>
            <w:noWrap/>
            <w:vAlign w:val="center"/>
            <w:hideMark/>
          </w:tcPr>
          <w:p w14:paraId="240BAE63" w14:textId="77777777" w:rsidR="00771A4B" w:rsidRDefault="00771A4B" w:rsidP="00771A4B">
            <w:pPr>
              <w:jc w:val="center"/>
              <w:rPr>
                <w:sz w:val="16"/>
                <w:szCs w:val="16"/>
              </w:rPr>
            </w:pPr>
            <w:r>
              <w:rPr>
                <w:sz w:val="16"/>
                <w:szCs w:val="16"/>
              </w:rPr>
              <w:t>ZWEQENER</w:t>
            </w:r>
          </w:p>
        </w:tc>
        <w:tc>
          <w:tcPr>
            <w:tcW w:w="665" w:type="dxa"/>
            <w:noWrap/>
            <w:vAlign w:val="center"/>
            <w:hideMark/>
          </w:tcPr>
          <w:p w14:paraId="6F2DC07D" w14:textId="77777777" w:rsidR="00771A4B" w:rsidRDefault="00771A4B" w:rsidP="00771A4B">
            <w:pPr>
              <w:jc w:val="center"/>
              <w:rPr>
                <w:sz w:val="16"/>
                <w:szCs w:val="16"/>
              </w:rPr>
            </w:pPr>
            <w:r>
              <w:rPr>
                <w:sz w:val="16"/>
                <w:szCs w:val="16"/>
              </w:rPr>
              <w:t>1</w:t>
            </w:r>
          </w:p>
        </w:tc>
        <w:tc>
          <w:tcPr>
            <w:tcW w:w="983" w:type="dxa"/>
            <w:vAlign w:val="center"/>
          </w:tcPr>
          <w:p w14:paraId="78B4096B" w14:textId="44AA02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3E61E9" w14:textId="75C3EEFB" w:rsidR="00771A4B" w:rsidRDefault="00771A4B" w:rsidP="00771A4B">
            <w:pPr>
              <w:jc w:val="center"/>
              <w:rPr>
                <w:sz w:val="16"/>
                <w:szCs w:val="16"/>
              </w:rPr>
            </w:pPr>
            <w:r>
              <w:rPr>
                <w:sz w:val="16"/>
                <w:szCs w:val="16"/>
              </w:rPr>
              <w:t>UN</w:t>
            </w:r>
          </w:p>
        </w:tc>
        <w:tc>
          <w:tcPr>
            <w:tcW w:w="887" w:type="dxa"/>
            <w:noWrap/>
            <w:vAlign w:val="center"/>
            <w:hideMark/>
          </w:tcPr>
          <w:p w14:paraId="793F1410" w14:textId="76A778D7" w:rsidR="00771A4B" w:rsidRDefault="00771A4B" w:rsidP="00771A4B">
            <w:pPr>
              <w:jc w:val="center"/>
              <w:rPr>
                <w:sz w:val="16"/>
                <w:szCs w:val="16"/>
              </w:rPr>
            </w:pPr>
            <w:r>
              <w:rPr>
                <w:sz w:val="16"/>
                <w:szCs w:val="16"/>
              </w:rPr>
              <w:t>1.494,10</w:t>
            </w:r>
          </w:p>
        </w:tc>
        <w:tc>
          <w:tcPr>
            <w:tcW w:w="1152" w:type="dxa"/>
            <w:noWrap/>
            <w:vAlign w:val="center"/>
            <w:hideMark/>
          </w:tcPr>
          <w:p w14:paraId="03F1A3A6" w14:textId="11D3C90B" w:rsidR="00771A4B" w:rsidRDefault="00771A4B" w:rsidP="00771A4B">
            <w:pPr>
              <w:jc w:val="center"/>
              <w:rPr>
                <w:sz w:val="16"/>
                <w:szCs w:val="16"/>
              </w:rPr>
            </w:pPr>
            <w:r>
              <w:rPr>
                <w:sz w:val="16"/>
                <w:szCs w:val="16"/>
              </w:rPr>
              <w:t>-             155,65</w:t>
            </w:r>
          </w:p>
        </w:tc>
        <w:tc>
          <w:tcPr>
            <w:tcW w:w="887" w:type="dxa"/>
            <w:noWrap/>
            <w:vAlign w:val="center"/>
            <w:hideMark/>
          </w:tcPr>
          <w:p w14:paraId="681FD844" w14:textId="63360E3F" w:rsidR="00771A4B" w:rsidRDefault="00771A4B" w:rsidP="00771A4B">
            <w:pPr>
              <w:jc w:val="center"/>
              <w:rPr>
                <w:sz w:val="16"/>
                <w:szCs w:val="16"/>
              </w:rPr>
            </w:pPr>
            <w:r>
              <w:rPr>
                <w:sz w:val="16"/>
                <w:szCs w:val="16"/>
              </w:rPr>
              <w:t>1.338,45</w:t>
            </w:r>
          </w:p>
        </w:tc>
      </w:tr>
      <w:tr w:rsidR="00771A4B" w14:paraId="1F1F3895" w14:textId="77777777" w:rsidTr="00771A4B">
        <w:trPr>
          <w:trHeight w:val="240"/>
        </w:trPr>
        <w:tc>
          <w:tcPr>
            <w:tcW w:w="936" w:type="dxa"/>
            <w:noWrap/>
            <w:hideMark/>
          </w:tcPr>
          <w:p w14:paraId="4C3AE039" w14:textId="5AF89D58" w:rsidR="00771A4B" w:rsidRDefault="00771A4B" w:rsidP="00771A4B">
            <w:pPr>
              <w:rPr>
                <w:sz w:val="16"/>
                <w:szCs w:val="16"/>
              </w:rPr>
            </w:pPr>
            <w:r>
              <w:rPr>
                <w:sz w:val="16"/>
                <w:szCs w:val="16"/>
              </w:rPr>
              <w:t>Maquinas e equipamentos</w:t>
            </w:r>
          </w:p>
        </w:tc>
        <w:tc>
          <w:tcPr>
            <w:tcW w:w="1096" w:type="dxa"/>
            <w:noWrap/>
            <w:hideMark/>
          </w:tcPr>
          <w:p w14:paraId="09B8D602" w14:textId="77777777" w:rsidR="00771A4B" w:rsidRDefault="00771A4B" w:rsidP="00771A4B">
            <w:pPr>
              <w:rPr>
                <w:sz w:val="16"/>
                <w:szCs w:val="16"/>
              </w:rPr>
            </w:pPr>
            <w:r>
              <w:rPr>
                <w:sz w:val="16"/>
                <w:szCs w:val="16"/>
              </w:rPr>
              <w:t>5100013249860</w:t>
            </w:r>
          </w:p>
        </w:tc>
        <w:tc>
          <w:tcPr>
            <w:tcW w:w="628" w:type="dxa"/>
            <w:noWrap/>
            <w:hideMark/>
          </w:tcPr>
          <w:p w14:paraId="12F6C267" w14:textId="0F2909CC" w:rsidR="00771A4B" w:rsidRDefault="00771A4B" w:rsidP="00771A4B">
            <w:pPr>
              <w:rPr>
                <w:sz w:val="16"/>
                <w:szCs w:val="16"/>
              </w:rPr>
            </w:pPr>
            <w:r>
              <w:rPr>
                <w:sz w:val="16"/>
                <w:szCs w:val="16"/>
              </w:rPr>
              <w:t>Brasilia  - sig</w:t>
            </w:r>
          </w:p>
        </w:tc>
        <w:tc>
          <w:tcPr>
            <w:tcW w:w="3466" w:type="dxa"/>
            <w:noWrap/>
            <w:hideMark/>
          </w:tcPr>
          <w:p w14:paraId="1F8C9B53"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702F7194" w14:textId="77777777" w:rsidR="00771A4B" w:rsidRDefault="00771A4B" w:rsidP="00771A4B">
            <w:pPr>
              <w:rPr>
                <w:sz w:val="16"/>
                <w:szCs w:val="16"/>
              </w:rPr>
            </w:pPr>
            <w:r>
              <w:rPr>
                <w:sz w:val="16"/>
                <w:szCs w:val="16"/>
              </w:rPr>
              <w:t>SIG</w:t>
            </w:r>
          </w:p>
        </w:tc>
        <w:tc>
          <w:tcPr>
            <w:tcW w:w="950" w:type="dxa"/>
            <w:noWrap/>
            <w:vAlign w:val="center"/>
            <w:hideMark/>
          </w:tcPr>
          <w:p w14:paraId="67251DF8" w14:textId="77777777" w:rsidR="00771A4B" w:rsidRDefault="00771A4B" w:rsidP="00771A4B">
            <w:pPr>
              <w:jc w:val="center"/>
              <w:rPr>
                <w:sz w:val="16"/>
                <w:szCs w:val="16"/>
              </w:rPr>
            </w:pPr>
            <w:r>
              <w:rPr>
                <w:sz w:val="16"/>
                <w:szCs w:val="16"/>
              </w:rPr>
              <w:t>ZWEQENER</w:t>
            </w:r>
          </w:p>
        </w:tc>
        <w:tc>
          <w:tcPr>
            <w:tcW w:w="665" w:type="dxa"/>
            <w:noWrap/>
            <w:vAlign w:val="center"/>
            <w:hideMark/>
          </w:tcPr>
          <w:p w14:paraId="15FB9FD1" w14:textId="77777777" w:rsidR="00771A4B" w:rsidRDefault="00771A4B" w:rsidP="00771A4B">
            <w:pPr>
              <w:jc w:val="center"/>
              <w:rPr>
                <w:sz w:val="16"/>
                <w:szCs w:val="16"/>
              </w:rPr>
            </w:pPr>
            <w:r>
              <w:rPr>
                <w:sz w:val="16"/>
                <w:szCs w:val="16"/>
              </w:rPr>
              <w:t>1</w:t>
            </w:r>
          </w:p>
        </w:tc>
        <w:tc>
          <w:tcPr>
            <w:tcW w:w="983" w:type="dxa"/>
            <w:vAlign w:val="center"/>
          </w:tcPr>
          <w:p w14:paraId="28D598F7" w14:textId="0FB004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2EDDE7" w14:textId="2DDA3FFD" w:rsidR="00771A4B" w:rsidRDefault="00771A4B" w:rsidP="00771A4B">
            <w:pPr>
              <w:jc w:val="center"/>
              <w:rPr>
                <w:sz w:val="16"/>
                <w:szCs w:val="16"/>
              </w:rPr>
            </w:pPr>
            <w:r>
              <w:rPr>
                <w:sz w:val="16"/>
                <w:szCs w:val="16"/>
              </w:rPr>
              <w:t>UN</w:t>
            </w:r>
          </w:p>
        </w:tc>
        <w:tc>
          <w:tcPr>
            <w:tcW w:w="887" w:type="dxa"/>
            <w:noWrap/>
            <w:vAlign w:val="center"/>
            <w:hideMark/>
          </w:tcPr>
          <w:p w14:paraId="2E03E3FA" w14:textId="04182DD0" w:rsidR="00771A4B" w:rsidRDefault="00771A4B" w:rsidP="00771A4B">
            <w:pPr>
              <w:jc w:val="center"/>
              <w:rPr>
                <w:sz w:val="16"/>
                <w:szCs w:val="16"/>
              </w:rPr>
            </w:pPr>
            <w:r>
              <w:rPr>
                <w:sz w:val="16"/>
                <w:szCs w:val="16"/>
              </w:rPr>
              <w:t>1.494,10</w:t>
            </w:r>
          </w:p>
        </w:tc>
        <w:tc>
          <w:tcPr>
            <w:tcW w:w="1152" w:type="dxa"/>
            <w:noWrap/>
            <w:vAlign w:val="center"/>
            <w:hideMark/>
          </w:tcPr>
          <w:p w14:paraId="664DA770" w14:textId="2EA226F5" w:rsidR="00771A4B" w:rsidRDefault="00771A4B" w:rsidP="00771A4B">
            <w:pPr>
              <w:jc w:val="center"/>
              <w:rPr>
                <w:sz w:val="16"/>
                <w:szCs w:val="16"/>
              </w:rPr>
            </w:pPr>
            <w:r>
              <w:rPr>
                <w:sz w:val="16"/>
                <w:szCs w:val="16"/>
              </w:rPr>
              <w:t>-             155,65</w:t>
            </w:r>
          </w:p>
        </w:tc>
        <w:tc>
          <w:tcPr>
            <w:tcW w:w="887" w:type="dxa"/>
            <w:noWrap/>
            <w:vAlign w:val="center"/>
            <w:hideMark/>
          </w:tcPr>
          <w:p w14:paraId="4C1D67AD" w14:textId="01519FA9" w:rsidR="00771A4B" w:rsidRDefault="00771A4B" w:rsidP="00771A4B">
            <w:pPr>
              <w:jc w:val="center"/>
              <w:rPr>
                <w:sz w:val="16"/>
                <w:szCs w:val="16"/>
              </w:rPr>
            </w:pPr>
            <w:r>
              <w:rPr>
                <w:sz w:val="16"/>
                <w:szCs w:val="16"/>
              </w:rPr>
              <w:t>1.338,45</w:t>
            </w:r>
          </w:p>
        </w:tc>
      </w:tr>
      <w:tr w:rsidR="00771A4B" w14:paraId="4F5335A8" w14:textId="77777777" w:rsidTr="00771A4B">
        <w:trPr>
          <w:trHeight w:val="240"/>
        </w:trPr>
        <w:tc>
          <w:tcPr>
            <w:tcW w:w="936" w:type="dxa"/>
            <w:noWrap/>
            <w:hideMark/>
          </w:tcPr>
          <w:p w14:paraId="0BCA72B7" w14:textId="709FB800" w:rsidR="00771A4B" w:rsidRDefault="00771A4B" w:rsidP="00771A4B">
            <w:pPr>
              <w:rPr>
                <w:sz w:val="16"/>
                <w:szCs w:val="16"/>
              </w:rPr>
            </w:pPr>
            <w:r>
              <w:rPr>
                <w:sz w:val="16"/>
                <w:szCs w:val="16"/>
              </w:rPr>
              <w:t>Maquinas e equipamentos</w:t>
            </w:r>
          </w:p>
        </w:tc>
        <w:tc>
          <w:tcPr>
            <w:tcW w:w="1096" w:type="dxa"/>
            <w:noWrap/>
            <w:hideMark/>
          </w:tcPr>
          <w:p w14:paraId="709F8E00" w14:textId="77777777" w:rsidR="00771A4B" w:rsidRDefault="00771A4B" w:rsidP="00771A4B">
            <w:pPr>
              <w:rPr>
                <w:sz w:val="16"/>
                <w:szCs w:val="16"/>
              </w:rPr>
            </w:pPr>
            <w:r>
              <w:rPr>
                <w:sz w:val="16"/>
                <w:szCs w:val="16"/>
              </w:rPr>
              <w:t>5100013249850</w:t>
            </w:r>
          </w:p>
        </w:tc>
        <w:tc>
          <w:tcPr>
            <w:tcW w:w="628" w:type="dxa"/>
            <w:noWrap/>
            <w:hideMark/>
          </w:tcPr>
          <w:p w14:paraId="341786B1" w14:textId="51804AD0" w:rsidR="00771A4B" w:rsidRDefault="00771A4B" w:rsidP="00771A4B">
            <w:pPr>
              <w:rPr>
                <w:sz w:val="16"/>
                <w:szCs w:val="16"/>
              </w:rPr>
            </w:pPr>
            <w:r>
              <w:rPr>
                <w:sz w:val="16"/>
                <w:szCs w:val="16"/>
              </w:rPr>
              <w:t>Brasilia  - sig</w:t>
            </w:r>
          </w:p>
        </w:tc>
        <w:tc>
          <w:tcPr>
            <w:tcW w:w="3466" w:type="dxa"/>
            <w:noWrap/>
            <w:hideMark/>
          </w:tcPr>
          <w:p w14:paraId="05971556"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101A4057" w14:textId="77777777" w:rsidR="00771A4B" w:rsidRDefault="00771A4B" w:rsidP="00771A4B">
            <w:pPr>
              <w:rPr>
                <w:sz w:val="16"/>
                <w:szCs w:val="16"/>
              </w:rPr>
            </w:pPr>
            <w:r>
              <w:rPr>
                <w:sz w:val="16"/>
                <w:szCs w:val="16"/>
              </w:rPr>
              <w:t>SIG</w:t>
            </w:r>
          </w:p>
        </w:tc>
        <w:tc>
          <w:tcPr>
            <w:tcW w:w="950" w:type="dxa"/>
            <w:noWrap/>
            <w:vAlign w:val="center"/>
            <w:hideMark/>
          </w:tcPr>
          <w:p w14:paraId="5A22F0A4" w14:textId="77777777" w:rsidR="00771A4B" w:rsidRDefault="00771A4B" w:rsidP="00771A4B">
            <w:pPr>
              <w:jc w:val="center"/>
              <w:rPr>
                <w:sz w:val="16"/>
                <w:szCs w:val="16"/>
              </w:rPr>
            </w:pPr>
            <w:r>
              <w:rPr>
                <w:sz w:val="16"/>
                <w:szCs w:val="16"/>
              </w:rPr>
              <w:t>ZWEQENER</w:t>
            </w:r>
          </w:p>
        </w:tc>
        <w:tc>
          <w:tcPr>
            <w:tcW w:w="665" w:type="dxa"/>
            <w:noWrap/>
            <w:vAlign w:val="center"/>
            <w:hideMark/>
          </w:tcPr>
          <w:p w14:paraId="0976B5C6" w14:textId="77777777" w:rsidR="00771A4B" w:rsidRDefault="00771A4B" w:rsidP="00771A4B">
            <w:pPr>
              <w:jc w:val="center"/>
              <w:rPr>
                <w:sz w:val="16"/>
                <w:szCs w:val="16"/>
              </w:rPr>
            </w:pPr>
            <w:r>
              <w:rPr>
                <w:sz w:val="16"/>
                <w:szCs w:val="16"/>
              </w:rPr>
              <w:t>1</w:t>
            </w:r>
          </w:p>
        </w:tc>
        <w:tc>
          <w:tcPr>
            <w:tcW w:w="983" w:type="dxa"/>
            <w:vAlign w:val="center"/>
          </w:tcPr>
          <w:p w14:paraId="08541DBF" w14:textId="09BBAE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281984" w14:textId="2559FD38" w:rsidR="00771A4B" w:rsidRDefault="00771A4B" w:rsidP="00771A4B">
            <w:pPr>
              <w:jc w:val="center"/>
              <w:rPr>
                <w:sz w:val="16"/>
                <w:szCs w:val="16"/>
              </w:rPr>
            </w:pPr>
            <w:r>
              <w:rPr>
                <w:sz w:val="16"/>
                <w:szCs w:val="16"/>
              </w:rPr>
              <w:t>UN</w:t>
            </w:r>
          </w:p>
        </w:tc>
        <w:tc>
          <w:tcPr>
            <w:tcW w:w="887" w:type="dxa"/>
            <w:noWrap/>
            <w:vAlign w:val="center"/>
            <w:hideMark/>
          </w:tcPr>
          <w:p w14:paraId="5F679359" w14:textId="065044BC" w:rsidR="00771A4B" w:rsidRDefault="00771A4B" w:rsidP="00771A4B">
            <w:pPr>
              <w:jc w:val="center"/>
              <w:rPr>
                <w:sz w:val="16"/>
                <w:szCs w:val="16"/>
              </w:rPr>
            </w:pPr>
            <w:r>
              <w:rPr>
                <w:sz w:val="16"/>
                <w:szCs w:val="16"/>
              </w:rPr>
              <w:t>1.494,10</w:t>
            </w:r>
          </w:p>
        </w:tc>
        <w:tc>
          <w:tcPr>
            <w:tcW w:w="1152" w:type="dxa"/>
            <w:noWrap/>
            <w:vAlign w:val="center"/>
            <w:hideMark/>
          </w:tcPr>
          <w:p w14:paraId="238CB897" w14:textId="5069A318" w:rsidR="00771A4B" w:rsidRDefault="00771A4B" w:rsidP="00771A4B">
            <w:pPr>
              <w:jc w:val="center"/>
              <w:rPr>
                <w:sz w:val="16"/>
                <w:szCs w:val="16"/>
              </w:rPr>
            </w:pPr>
            <w:r>
              <w:rPr>
                <w:sz w:val="16"/>
                <w:szCs w:val="16"/>
              </w:rPr>
              <w:t>-             155,65</w:t>
            </w:r>
          </w:p>
        </w:tc>
        <w:tc>
          <w:tcPr>
            <w:tcW w:w="887" w:type="dxa"/>
            <w:noWrap/>
            <w:vAlign w:val="center"/>
            <w:hideMark/>
          </w:tcPr>
          <w:p w14:paraId="68924AFA" w14:textId="20CC5804" w:rsidR="00771A4B" w:rsidRDefault="00771A4B" w:rsidP="00771A4B">
            <w:pPr>
              <w:jc w:val="center"/>
              <w:rPr>
                <w:sz w:val="16"/>
                <w:szCs w:val="16"/>
              </w:rPr>
            </w:pPr>
            <w:r>
              <w:rPr>
                <w:sz w:val="16"/>
                <w:szCs w:val="16"/>
              </w:rPr>
              <w:t>1.338,45</w:t>
            </w:r>
          </w:p>
        </w:tc>
      </w:tr>
      <w:tr w:rsidR="00771A4B" w14:paraId="7FBF2725" w14:textId="77777777" w:rsidTr="00771A4B">
        <w:trPr>
          <w:trHeight w:val="240"/>
        </w:trPr>
        <w:tc>
          <w:tcPr>
            <w:tcW w:w="936" w:type="dxa"/>
            <w:noWrap/>
            <w:hideMark/>
          </w:tcPr>
          <w:p w14:paraId="463E49E5" w14:textId="7D4C51CA" w:rsidR="00771A4B" w:rsidRDefault="00771A4B" w:rsidP="00771A4B">
            <w:pPr>
              <w:rPr>
                <w:sz w:val="16"/>
                <w:szCs w:val="16"/>
              </w:rPr>
            </w:pPr>
            <w:r>
              <w:rPr>
                <w:sz w:val="16"/>
                <w:szCs w:val="16"/>
              </w:rPr>
              <w:t>Maquinas e equipamentos</w:t>
            </w:r>
          </w:p>
        </w:tc>
        <w:tc>
          <w:tcPr>
            <w:tcW w:w="1096" w:type="dxa"/>
            <w:noWrap/>
            <w:hideMark/>
          </w:tcPr>
          <w:p w14:paraId="5EA5A431" w14:textId="77777777" w:rsidR="00771A4B" w:rsidRDefault="00771A4B" w:rsidP="00771A4B">
            <w:pPr>
              <w:rPr>
                <w:sz w:val="16"/>
                <w:szCs w:val="16"/>
              </w:rPr>
            </w:pPr>
            <w:r>
              <w:rPr>
                <w:sz w:val="16"/>
                <w:szCs w:val="16"/>
              </w:rPr>
              <w:t>5100013249840</w:t>
            </w:r>
          </w:p>
        </w:tc>
        <w:tc>
          <w:tcPr>
            <w:tcW w:w="628" w:type="dxa"/>
            <w:noWrap/>
            <w:hideMark/>
          </w:tcPr>
          <w:p w14:paraId="1398C904" w14:textId="6F3994CF" w:rsidR="00771A4B" w:rsidRDefault="00771A4B" w:rsidP="00771A4B">
            <w:pPr>
              <w:rPr>
                <w:sz w:val="16"/>
                <w:szCs w:val="16"/>
              </w:rPr>
            </w:pPr>
            <w:r>
              <w:rPr>
                <w:sz w:val="16"/>
                <w:szCs w:val="16"/>
              </w:rPr>
              <w:t>Brasilia  - sig</w:t>
            </w:r>
          </w:p>
        </w:tc>
        <w:tc>
          <w:tcPr>
            <w:tcW w:w="3466" w:type="dxa"/>
            <w:noWrap/>
            <w:hideMark/>
          </w:tcPr>
          <w:p w14:paraId="6764506E"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E6E6BB9" w14:textId="77777777" w:rsidR="00771A4B" w:rsidRDefault="00771A4B" w:rsidP="00771A4B">
            <w:pPr>
              <w:rPr>
                <w:sz w:val="16"/>
                <w:szCs w:val="16"/>
              </w:rPr>
            </w:pPr>
            <w:r>
              <w:rPr>
                <w:sz w:val="16"/>
                <w:szCs w:val="16"/>
              </w:rPr>
              <w:t>SIG</w:t>
            </w:r>
          </w:p>
        </w:tc>
        <w:tc>
          <w:tcPr>
            <w:tcW w:w="950" w:type="dxa"/>
            <w:noWrap/>
            <w:vAlign w:val="center"/>
            <w:hideMark/>
          </w:tcPr>
          <w:p w14:paraId="3D2750EE" w14:textId="77777777" w:rsidR="00771A4B" w:rsidRDefault="00771A4B" w:rsidP="00771A4B">
            <w:pPr>
              <w:jc w:val="center"/>
              <w:rPr>
                <w:sz w:val="16"/>
                <w:szCs w:val="16"/>
              </w:rPr>
            </w:pPr>
            <w:r>
              <w:rPr>
                <w:sz w:val="16"/>
                <w:szCs w:val="16"/>
              </w:rPr>
              <w:t>ZWEQENER</w:t>
            </w:r>
          </w:p>
        </w:tc>
        <w:tc>
          <w:tcPr>
            <w:tcW w:w="665" w:type="dxa"/>
            <w:noWrap/>
            <w:vAlign w:val="center"/>
            <w:hideMark/>
          </w:tcPr>
          <w:p w14:paraId="28588132" w14:textId="77777777" w:rsidR="00771A4B" w:rsidRDefault="00771A4B" w:rsidP="00771A4B">
            <w:pPr>
              <w:jc w:val="center"/>
              <w:rPr>
                <w:sz w:val="16"/>
                <w:szCs w:val="16"/>
              </w:rPr>
            </w:pPr>
            <w:r>
              <w:rPr>
                <w:sz w:val="16"/>
                <w:szCs w:val="16"/>
              </w:rPr>
              <w:t>1</w:t>
            </w:r>
          </w:p>
        </w:tc>
        <w:tc>
          <w:tcPr>
            <w:tcW w:w="983" w:type="dxa"/>
            <w:vAlign w:val="center"/>
          </w:tcPr>
          <w:p w14:paraId="613DE58D" w14:textId="3CD069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61209F" w14:textId="1E05D80B" w:rsidR="00771A4B" w:rsidRDefault="00771A4B" w:rsidP="00771A4B">
            <w:pPr>
              <w:jc w:val="center"/>
              <w:rPr>
                <w:sz w:val="16"/>
                <w:szCs w:val="16"/>
              </w:rPr>
            </w:pPr>
            <w:r>
              <w:rPr>
                <w:sz w:val="16"/>
                <w:szCs w:val="16"/>
              </w:rPr>
              <w:t>UN</w:t>
            </w:r>
          </w:p>
        </w:tc>
        <w:tc>
          <w:tcPr>
            <w:tcW w:w="887" w:type="dxa"/>
            <w:noWrap/>
            <w:vAlign w:val="center"/>
            <w:hideMark/>
          </w:tcPr>
          <w:p w14:paraId="372D5C36" w14:textId="2F5F9CFE" w:rsidR="00771A4B" w:rsidRDefault="00771A4B" w:rsidP="00771A4B">
            <w:pPr>
              <w:jc w:val="center"/>
              <w:rPr>
                <w:sz w:val="16"/>
                <w:szCs w:val="16"/>
              </w:rPr>
            </w:pPr>
            <w:r>
              <w:rPr>
                <w:sz w:val="16"/>
                <w:szCs w:val="16"/>
              </w:rPr>
              <w:t>1.494,10</w:t>
            </w:r>
          </w:p>
        </w:tc>
        <w:tc>
          <w:tcPr>
            <w:tcW w:w="1152" w:type="dxa"/>
            <w:noWrap/>
            <w:vAlign w:val="center"/>
            <w:hideMark/>
          </w:tcPr>
          <w:p w14:paraId="62376566" w14:textId="02169990" w:rsidR="00771A4B" w:rsidRDefault="00771A4B" w:rsidP="00771A4B">
            <w:pPr>
              <w:jc w:val="center"/>
              <w:rPr>
                <w:sz w:val="16"/>
                <w:szCs w:val="16"/>
              </w:rPr>
            </w:pPr>
            <w:r>
              <w:rPr>
                <w:sz w:val="16"/>
                <w:szCs w:val="16"/>
              </w:rPr>
              <w:t>-             155,65</w:t>
            </w:r>
          </w:p>
        </w:tc>
        <w:tc>
          <w:tcPr>
            <w:tcW w:w="887" w:type="dxa"/>
            <w:noWrap/>
            <w:vAlign w:val="center"/>
            <w:hideMark/>
          </w:tcPr>
          <w:p w14:paraId="0239D579" w14:textId="07ADD99F" w:rsidR="00771A4B" w:rsidRDefault="00771A4B" w:rsidP="00771A4B">
            <w:pPr>
              <w:jc w:val="center"/>
              <w:rPr>
                <w:sz w:val="16"/>
                <w:szCs w:val="16"/>
              </w:rPr>
            </w:pPr>
            <w:r>
              <w:rPr>
                <w:sz w:val="16"/>
                <w:szCs w:val="16"/>
              </w:rPr>
              <w:t>1.338,45</w:t>
            </w:r>
          </w:p>
        </w:tc>
      </w:tr>
      <w:tr w:rsidR="00771A4B" w14:paraId="69AABFE7" w14:textId="77777777" w:rsidTr="00771A4B">
        <w:trPr>
          <w:trHeight w:val="240"/>
        </w:trPr>
        <w:tc>
          <w:tcPr>
            <w:tcW w:w="936" w:type="dxa"/>
            <w:noWrap/>
            <w:hideMark/>
          </w:tcPr>
          <w:p w14:paraId="634DAC61" w14:textId="0CB562F9" w:rsidR="00771A4B" w:rsidRDefault="00771A4B" w:rsidP="00771A4B">
            <w:pPr>
              <w:rPr>
                <w:sz w:val="16"/>
                <w:szCs w:val="16"/>
              </w:rPr>
            </w:pPr>
            <w:r>
              <w:rPr>
                <w:sz w:val="16"/>
                <w:szCs w:val="16"/>
              </w:rPr>
              <w:t>Maquinas e equipamentos</w:t>
            </w:r>
          </w:p>
        </w:tc>
        <w:tc>
          <w:tcPr>
            <w:tcW w:w="1096" w:type="dxa"/>
            <w:noWrap/>
            <w:hideMark/>
          </w:tcPr>
          <w:p w14:paraId="35DAF269" w14:textId="77777777" w:rsidR="00771A4B" w:rsidRDefault="00771A4B" w:rsidP="00771A4B">
            <w:pPr>
              <w:rPr>
                <w:sz w:val="16"/>
                <w:szCs w:val="16"/>
              </w:rPr>
            </w:pPr>
            <w:r>
              <w:rPr>
                <w:sz w:val="16"/>
                <w:szCs w:val="16"/>
              </w:rPr>
              <w:t>5100013249830</w:t>
            </w:r>
          </w:p>
        </w:tc>
        <w:tc>
          <w:tcPr>
            <w:tcW w:w="628" w:type="dxa"/>
            <w:noWrap/>
            <w:hideMark/>
          </w:tcPr>
          <w:p w14:paraId="2B927293" w14:textId="43519D2F" w:rsidR="00771A4B" w:rsidRDefault="00771A4B" w:rsidP="00771A4B">
            <w:pPr>
              <w:rPr>
                <w:sz w:val="16"/>
                <w:szCs w:val="16"/>
              </w:rPr>
            </w:pPr>
            <w:r>
              <w:rPr>
                <w:sz w:val="16"/>
                <w:szCs w:val="16"/>
              </w:rPr>
              <w:t>Brasilia  - sig</w:t>
            </w:r>
          </w:p>
        </w:tc>
        <w:tc>
          <w:tcPr>
            <w:tcW w:w="3466" w:type="dxa"/>
            <w:noWrap/>
            <w:hideMark/>
          </w:tcPr>
          <w:p w14:paraId="2C422F5F"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2200B4F" w14:textId="77777777" w:rsidR="00771A4B" w:rsidRDefault="00771A4B" w:rsidP="00771A4B">
            <w:pPr>
              <w:rPr>
                <w:sz w:val="16"/>
                <w:szCs w:val="16"/>
              </w:rPr>
            </w:pPr>
            <w:r>
              <w:rPr>
                <w:sz w:val="16"/>
                <w:szCs w:val="16"/>
              </w:rPr>
              <w:t>SIG</w:t>
            </w:r>
          </w:p>
        </w:tc>
        <w:tc>
          <w:tcPr>
            <w:tcW w:w="950" w:type="dxa"/>
            <w:noWrap/>
            <w:vAlign w:val="center"/>
            <w:hideMark/>
          </w:tcPr>
          <w:p w14:paraId="225E873B" w14:textId="77777777" w:rsidR="00771A4B" w:rsidRDefault="00771A4B" w:rsidP="00771A4B">
            <w:pPr>
              <w:jc w:val="center"/>
              <w:rPr>
                <w:sz w:val="16"/>
                <w:szCs w:val="16"/>
              </w:rPr>
            </w:pPr>
            <w:r>
              <w:rPr>
                <w:sz w:val="16"/>
                <w:szCs w:val="16"/>
              </w:rPr>
              <w:t>ZWEQENER</w:t>
            </w:r>
          </w:p>
        </w:tc>
        <w:tc>
          <w:tcPr>
            <w:tcW w:w="665" w:type="dxa"/>
            <w:noWrap/>
            <w:vAlign w:val="center"/>
            <w:hideMark/>
          </w:tcPr>
          <w:p w14:paraId="1F769863" w14:textId="77777777" w:rsidR="00771A4B" w:rsidRDefault="00771A4B" w:rsidP="00771A4B">
            <w:pPr>
              <w:jc w:val="center"/>
              <w:rPr>
                <w:sz w:val="16"/>
                <w:szCs w:val="16"/>
              </w:rPr>
            </w:pPr>
            <w:r>
              <w:rPr>
                <w:sz w:val="16"/>
                <w:szCs w:val="16"/>
              </w:rPr>
              <w:t>1</w:t>
            </w:r>
          </w:p>
        </w:tc>
        <w:tc>
          <w:tcPr>
            <w:tcW w:w="983" w:type="dxa"/>
            <w:vAlign w:val="center"/>
          </w:tcPr>
          <w:p w14:paraId="6B023493" w14:textId="2E55DC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C0D00E" w14:textId="1E9C3DF9" w:rsidR="00771A4B" w:rsidRDefault="00771A4B" w:rsidP="00771A4B">
            <w:pPr>
              <w:jc w:val="center"/>
              <w:rPr>
                <w:sz w:val="16"/>
                <w:szCs w:val="16"/>
              </w:rPr>
            </w:pPr>
            <w:r>
              <w:rPr>
                <w:sz w:val="16"/>
                <w:szCs w:val="16"/>
              </w:rPr>
              <w:t>UN</w:t>
            </w:r>
          </w:p>
        </w:tc>
        <w:tc>
          <w:tcPr>
            <w:tcW w:w="887" w:type="dxa"/>
            <w:noWrap/>
            <w:vAlign w:val="center"/>
            <w:hideMark/>
          </w:tcPr>
          <w:p w14:paraId="36FA6481" w14:textId="29A3B2A5" w:rsidR="00771A4B" w:rsidRDefault="00771A4B" w:rsidP="00771A4B">
            <w:pPr>
              <w:jc w:val="center"/>
              <w:rPr>
                <w:sz w:val="16"/>
                <w:szCs w:val="16"/>
              </w:rPr>
            </w:pPr>
            <w:r>
              <w:rPr>
                <w:sz w:val="16"/>
                <w:szCs w:val="16"/>
              </w:rPr>
              <w:t>1.494,10</w:t>
            </w:r>
          </w:p>
        </w:tc>
        <w:tc>
          <w:tcPr>
            <w:tcW w:w="1152" w:type="dxa"/>
            <w:noWrap/>
            <w:vAlign w:val="center"/>
            <w:hideMark/>
          </w:tcPr>
          <w:p w14:paraId="3EEE8447" w14:textId="08093BFC" w:rsidR="00771A4B" w:rsidRDefault="00771A4B" w:rsidP="00771A4B">
            <w:pPr>
              <w:jc w:val="center"/>
              <w:rPr>
                <w:sz w:val="16"/>
                <w:szCs w:val="16"/>
              </w:rPr>
            </w:pPr>
            <w:r>
              <w:rPr>
                <w:sz w:val="16"/>
                <w:szCs w:val="16"/>
              </w:rPr>
              <w:t>-             155,65</w:t>
            </w:r>
          </w:p>
        </w:tc>
        <w:tc>
          <w:tcPr>
            <w:tcW w:w="887" w:type="dxa"/>
            <w:noWrap/>
            <w:vAlign w:val="center"/>
            <w:hideMark/>
          </w:tcPr>
          <w:p w14:paraId="5F556258" w14:textId="2150C988" w:rsidR="00771A4B" w:rsidRDefault="00771A4B" w:rsidP="00771A4B">
            <w:pPr>
              <w:jc w:val="center"/>
              <w:rPr>
                <w:sz w:val="16"/>
                <w:szCs w:val="16"/>
              </w:rPr>
            </w:pPr>
            <w:r>
              <w:rPr>
                <w:sz w:val="16"/>
                <w:szCs w:val="16"/>
              </w:rPr>
              <w:t>1.338,45</w:t>
            </w:r>
          </w:p>
        </w:tc>
      </w:tr>
      <w:tr w:rsidR="00771A4B" w14:paraId="3A5BCF56" w14:textId="77777777" w:rsidTr="00771A4B">
        <w:trPr>
          <w:trHeight w:val="240"/>
        </w:trPr>
        <w:tc>
          <w:tcPr>
            <w:tcW w:w="936" w:type="dxa"/>
            <w:noWrap/>
            <w:hideMark/>
          </w:tcPr>
          <w:p w14:paraId="5690FD5F" w14:textId="6869C453" w:rsidR="00771A4B" w:rsidRDefault="00771A4B" w:rsidP="00771A4B">
            <w:pPr>
              <w:rPr>
                <w:sz w:val="16"/>
                <w:szCs w:val="16"/>
              </w:rPr>
            </w:pPr>
            <w:r>
              <w:rPr>
                <w:sz w:val="16"/>
                <w:szCs w:val="16"/>
              </w:rPr>
              <w:t>Maquinas e equipamentos</w:t>
            </w:r>
          </w:p>
        </w:tc>
        <w:tc>
          <w:tcPr>
            <w:tcW w:w="1096" w:type="dxa"/>
            <w:noWrap/>
            <w:hideMark/>
          </w:tcPr>
          <w:p w14:paraId="13551A67" w14:textId="77777777" w:rsidR="00771A4B" w:rsidRDefault="00771A4B" w:rsidP="00771A4B">
            <w:pPr>
              <w:rPr>
                <w:sz w:val="16"/>
                <w:szCs w:val="16"/>
              </w:rPr>
            </w:pPr>
            <w:r>
              <w:rPr>
                <w:sz w:val="16"/>
                <w:szCs w:val="16"/>
              </w:rPr>
              <w:t>5100013249820</w:t>
            </w:r>
          </w:p>
        </w:tc>
        <w:tc>
          <w:tcPr>
            <w:tcW w:w="628" w:type="dxa"/>
            <w:noWrap/>
            <w:hideMark/>
          </w:tcPr>
          <w:p w14:paraId="42E2A2AE" w14:textId="25EB4869" w:rsidR="00771A4B" w:rsidRDefault="00771A4B" w:rsidP="00771A4B">
            <w:pPr>
              <w:rPr>
                <w:sz w:val="16"/>
                <w:szCs w:val="16"/>
              </w:rPr>
            </w:pPr>
            <w:r>
              <w:rPr>
                <w:sz w:val="16"/>
                <w:szCs w:val="16"/>
              </w:rPr>
              <w:t>Brasilia  - sig</w:t>
            </w:r>
          </w:p>
        </w:tc>
        <w:tc>
          <w:tcPr>
            <w:tcW w:w="3466" w:type="dxa"/>
            <w:noWrap/>
            <w:hideMark/>
          </w:tcPr>
          <w:p w14:paraId="0B87CF12"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741FA18E" w14:textId="77777777" w:rsidR="00771A4B" w:rsidRDefault="00771A4B" w:rsidP="00771A4B">
            <w:pPr>
              <w:rPr>
                <w:sz w:val="16"/>
                <w:szCs w:val="16"/>
              </w:rPr>
            </w:pPr>
            <w:r>
              <w:rPr>
                <w:sz w:val="16"/>
                <w:szCs w:val="16"/>
              </w:rPr>
              <w:t>SIG</w:t>
            </w:r>
          </w:p>
        </w:tc>
        <w:tc>
          <w:tcPr>
            <w:tcW w:w="950" w:type="dxa"/>
            <w:noWrap/>
            <w:vAlign w:val="center"/>
            <w:hideMark/>
          </w:tcPr>
          <w:p w14:paraId="7C85B161" w14:textId="77777777" w:rsidR="00771A4B" w:rsidRDefault="00771A4B" w:rsidP="00771A4B">
            <w:pPr>
              <w:jc w:val="center"/>
              <w:rPr>
                <w:sz w:val="16"/>
                <w:szCs w:val="16"/>
              </w:rPr>
            </w:pPr>
            <w:r>
              <w:rPr>
                <w:sz w:val="16"/>
                <w:szCs w:val="16"/>
              </w:rPr>
              <w:t>ZWEQENER</w:t>
            </w:r>
          </w:p>
        </w:tc>
        <w:tc>
          <w:tcPr>
            <w:tcW w:w="665" w:type="dxa"/>
            <w:noWrap/>
            <w:vAlign w:val="center"/>
            <w:hideMark/>
          </w:tcPr>
          <w:p w14:paraId="2FF2CC8D" w14:textId="77777777" w:rsidR="00771A4B" w:rsidRDefault="00771A4B" w:rsidP="00771A4B">
            <w:pPr>
              <w:jc w:val="center"/>
              <w:rPr>
                <w:sz w:val="16"/>
                <w:szCs w:val="16"/>
              </w:rPr>
            </w:pPr>
            <w:r>
              <w:rPr>
                <w:sz w:val="16"/>
                <w:szCs w:val="16"/>
              </w:rPr>
              <w:t>1</w:t>
            </w:r>
          </w:p>
        </w:tc>
        <w:tc>
          <w:tcPr>
            <w:tcW w:w="983" w:type="dxa"/>
            <w:vAlign w:val="center"/>
          </w:tcPr>
          <w:p w14:paraId="17157860" w14:textId="1AED39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9E0FDF" w14:textId="4EA7D14E" w:rsidR="00771A4B" w:rsidRDefault="00771A4B" w:rsidP="00771A4B">
            <w:pPr>
              <w:jc w:val="center"/>
              <w:rPr>
                <w:sz w:val="16"/>
                <w:szCs w:val="16"/>
              </w:rPr>
            </w:pPr>
            <w:r>
              <w:rPr>
                <w:sz w:val="16"/>
                <w:szCs w:val="16"/>
              </w:rPr>
              <w:t>UN</w:t>
            </w:r>
          </w:p>
        </w:tc>
        <w:tc>
          <w:tcPr>
            <w:tcW w:w="887" w:type="dxa"/>
            <w:noWrap/>
            <w:vAlign w:val="center"/>
            <w:hideMark/>
          </w:tcPr>
          <w:p w14:paraId="1AD39EE7" w14:textId="25A70620" w:rsidR="00771A4B" w:rsidRDefault="00771A4B" w:rsidP="00771A4B">
            <w:pPr>
              <w:jc w:val="center"/>
              <w:rPr>
                <w:sz w:val="16"/>
                <w:szCs w:val="16"/>
              </w:rPr>
            </w:pPr>
            <w:r>
              <w:rPr>
                <w:sz w:val="16"/>
                <w:szCs w:val="16"/>
              </w:rPr>
              <w:t>1.494,10</w:t>
            </w:r>
          </w:p>
        </w:tc>
        <w:tc>
          <w:tcPr>
            <w:tcW w:w="1152" w:type="dxa"/>
            <w:noWrap/>
            <w:vAlign w:val="center"/>
            <w:hideMark/>
          </w:tcPr>
          <w:p w14:paraId="4383C2EF" w14:textId="13A2C169" w:rsidR="00771A4B" w:rsidRDefault="00771A4B" w:rsidP="00771A4B">
            <w:pPr>
              <w:jc w:val="center"/>
              <w:rPr>
                <w:sz w:val="16"/>
                <w:szCs w:val="16"/>
              </w:rPr>
            </w:pPr>
            <w:r>
              <w:rPr>
                <w:sz w:val="16"/>
                <w:szCs w:val="16"/>
              </w:rPr>
              <w:t>-             155,65</w:t>
            </w:r>
          </w:p>
        </w:tc>
        <w:tc>
          <w:tcPr>
            <w:tcW w:w="887" w:type="dxa"/>
            <w:noWrap/>
            <w:vAlign w:val="center"/>
            <w:hideMark/>
          </w:tcPr>
          <w:p w14:paraId="30DA1B73" w14:textId="3F4AC0A8" w:rsidR="00771A4B" w:rsidRDefault="00771A4B" w:rsidP="00771A4B">
            <w:pPr>
              <w:jc w:val="center"/>
              <w:rPr>
                <w:sz w:val="16"/>
                <w:szCs w:val="16"/>
              </w:rPr>
            </w:pPr>
            <w:r>
              <w:rPr>
                <w:sz w:val="16"/>
                <w:szCs w:val="16"/>
              </w:rPr>
              <w:t>1.338,45</w:t>
            </w:r>
          </w:p>
        </w:tc>
      </w:tr>
      <w:tr w:rsidR="00771A4B" w14:paraId="79568F59" w14:textId="77777777" w:rsidTr="00771A4B">
        <w:trPr>
          <w:trHeight w:val="240"/>
        </w:trPr>
        <w:tc>
          <w:tcPr>
            <w:tcW w:w="936" w:type="dxa"/>
            <w:noWrap/>
            <w:hideMark/>
          </w:tcPr>
          <w:p w14:paraId="6F2DF7CC" w14:textId="047DE257" w:rsidR="00771A4B" w:rsidRDefault="00771A4B" w:rsidP="00771A4B">
            <w:pPr>
              <w:rPr>
                <w:sz w:val="16"/>
                <w:szCs w:val="16"/>
              </w:rPr>
            </w:pPr>
            <w:r>
              <w:rPr>
                <w:sz w:val="16"/>
                <w:szCs w:val="16"/>
              </w:rPr>
              <w:t>Maquinas e equipamentos</w:t>
            </w:r>
          </w:p>
        </w:tc>
        <w:tc>
          <w:tcPr>
            <w:tcW w:w="1096" w:type="dxa"/>
            <w:noWrap/>
            <w:hideMark/>
          </w:tcPr>
          <w:p w14:paraId="518839FB" w14:textId="77777777" w:rsidR="00771A4B" w:rsidRDefault="00771A4B" w:rsidP="00771A4B">
            <w:pPr>
              <w:rPr>
                <w:sz w:val="16"/>
                <w:szCs w:val="16"/>
              </w:rPr>
            </w:pPr>
            <w:r>
              <w:rPr>
                <w:sz w:val="16"/>
                <w:szCs w:val="16"/>
              </w:rPr>
              <w:t>5100013249810</w:t>
            </w:r>
          </w:p>
        </w:tc>
        <w:tc>
          <w:tcPr>
            <w:tcW w:w="628" w:type="dxa"/>
            <w:noWrap/>
            <w:hideMark/>
          </w:tcPr>
          <w:p w14:paraId="7225292C" w14:textId="647C5F61" w:rsidR="00771A4B" w:rsidRDefault="00771A4B" w:rsidP="00771A4B">
            <w:pPr>
              <w:rPr>
                <w:sz w:val="16"/>
                <w:szCs w:val="16"/>
              </w:rPr>
            </w:pPr>
            <w:r>
              <w:rPr>
                <w:sz w:val="16"/>
                <w:szCs w:val="16"/>
              </w:rPr>
              <w:t>Brasilia  - sig</w:t>
            </w:r>
          </w:p>
        </w:tc>
        <w:tc>
          <w:tcPr>
            <w:tcW w:w="3466" w:type="dxa"/>
            <w:noWrap/>
            <w:hideMark/>
          </w:tcPr>
          <w:p w14:paraId="16A978C5"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7E8AD3BC" w14:textId="77777777" w:rsidR="00771A4B" w:rsidRDefault="00771A4B" w:rsidP="00771A4B">
            <w:pPr>
              <w:rPr>
                <w:sz w:val="16"/>
                <w:szCs w:val="16"/>
              </w:rPr>
            </w:pPr>
            <w:r>
              <w:rPr>
                <w:sz w:val="16"/>
                <w:szCs w:val="16"/>
              </w:rPr>
              <w:t>SIG</w:t>
            </w:r>
          </w:p>
        </w:tc>
        <w:tc>
          <w:tcPr>
            <w:tcW w:w="950" w:type="dxa"/>
            <w:noWrap/>
            <w:vAlign w:val="center"/>
            <w:hideMark/>
          </w:tcPr>
          <w:p w14:paraId="2EE9E003" w14:textId="77777777" w:rsidR="00771A4B" w:rsidRDefault="00771A4B" w:rsidP="00771A4B">
            <w:pPr>
              <w:jc w:val="center"/>
              <w:rPr>
                <w:sz w:val="16"/>
                <w:szCs w:val="16"/>
              </w:rPr>
            </w:pPr>
            <w:r>
              <w:rPr>
                <w:sz w:val="16"/>
                <w:szCs w:val="16"/>
              </w:rPr>
              <w:t>ZWEQENER</w:t>
            </w:r>
          </w:p>
        </w:tc>
        <w:tc>
          <w:tcPr>
            <w:tcW w:w="665" w:type="dxa"/>
            <w:noWrap/>
            <w:vAlign w:val="center"/>
            <w:hideMark/>
          </w:tcPr>
          <w:p w14:paraId="5D43B1B9" w14:textId="77777777" w:rsidR="00771A4B" w:rsidRDefault="00771A4B" w:rsidP="00771A4B">
            <w:pPr>
              <w:jc w:val="center"/>
              <w:rPr>
                <w:sz w:val="16"/>
                <w:szCs w:val="16"/>
              </w:rPr>
            </w:pPr>
            <w:r>
              <w:rPr>
                <w:sz w:val="16"/>
                <w:szCs w:val="16"/>
              </w:rPr>
              <w:t>1</w:t>
            </w:r>
          </w:p>
        </w:tc>
        <w:tc>
          <w:tcPr>
            <w:tcW w:w="983" w:type="dxa"/>
            <w:vAlign w:val="center"/>
          </w:tcPr>
          <w:p w14:paraId="7EA4F674" w14:textId="4F20BA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05EFDC" w14:textId="2DB7C8F4" w:rsidR="00771A4B" w:rsidRDefault="00771A4B" w:rsidP="00771A4B">
            <w:pPr>
              <w:jc w:val="center"/>
              <w:rPr>
                <w:sz w:val="16"/>
                <w:szCs w:val="16"/>
              </w:rPr>
            </w:pPr>
            <w:r>
              <w:rPr>
                <w:sz w:val="16"/>
                <w:szCs w:val="16"/>
              </w:rPr>
              <w:t>UN</w:t>
            </w:r>
          </w:p>
        </w:tc>
        <w:tc>
          <w:tcPr>
            <w:tcW w:w="887" w:type="dxa"/>
            <w:noWrap/>
            <w:vAlign w:val="center"/>
            <w:hideMark/>
          </w:tcPr>
          <w:p w14:paraId="43CF82BE" w14:textId="404D13EC" w:rsidR="00771A4B" w:rsidRDefault="00771A4B" w:rsidP="00771A4B">
            <w:pPr>
              <w:jc w:val="center"/>
              <w:rPr>
                <w:sz w:val="16"/>
                <w:szCs w:val="16"/>
              </w:rPr>
            </w:pPr>
            <w:r>
              <w:rPr>
                <w:sz w:val="16"/>
                <w:szCs w:val="16"/>
              </w:rPr>
              <w:t>1.494,10</w:t>
            </w:r>
          </w:p>
        </w:tc>
        <w:tc>
          <w:tcPr>
            <w:tcW w:w="1152" w:type="dxa"/>
            <w:noWrap/>
            <w:vAlign w:val="center"/>
            <w:hideMark/>
          </w:tcPr>
          <w:p w14:paraId="0AD7993B" w14:textId="680221B8" w:rsidR="00771A4B" w:rsidRDefault="00771A4B" w:rsidP="00771A4B">
            <w:pPr>
              <w:jc w:val="center"/>
              <w:rPr>
                <w:sz w:val="16"/>
                <w:szCs w:val="16"/>
              </w:rPr>
            </w:pPr>
            <w:r>
              <w:rPr>
                <w:sz w:val="16"/>
                <w:szCs w:val="16"/>
              </w:rPr>
              <w:t>-             155,65</w:t>
            </w:r>
          </w:p>
        </w:tc>
        <w:tc>
          <w:tcPr>
            <w:tcW w:w="887" w:type="dxa"/>
            <w:noWrap/>
            <w:vAlign w:val="center"/>
            <w:hideMark/>
          </w:tcPr>
          <w:p w14:paraId="0C1E169F" w14:textId="564B74B3" w:rsidR="00771A4B" w:rsidRDefault="00771A4B" w:rsidP="00771A4B">
            <w:pPr>
              <w:jc w:val="center"/>
              <w:rPr>
                <w:sz w:val="16"/>
                <w:szCs w:val="16"/>
              </w:rPr>
            </w:pPr>
            <w:r>
              <w:rPr>
                <w:sz w:val="16"/>
                <w:szCs w:val="16"/>
              </w:rPr>
              <w:t>1.338,45</w:t>
            </w:r>
          </w:p>
        </w:tc>
      </w:tr>
      <w:tr w:rsidR="00771A4B" w14:paraId="04C4DB81" w14:textId="77777777" w:rsidTr="00771A4B">
        <w:trPr>
          <w:trHeight w:val="240"/>
        </w:trPr>
        <w:tc>
          <w:tcPr>
            <w:tcW w:w="936" w:type="dxa"/>
            <w:noWrap/>
            <w:hideMark/>
          </w:tcPr>
          <w:p w14:paraId="08C65560" w14:textId="5BA3813A" w:rsidR="00771A4B" w:rsidRDefault="00771A4B" w:rsidP="00771A4B">
            <w:pPr>
              <w:rPr>
                <w:sz w:val="16"/>
                <w:szCs w:val="16"/>
              </w:rPr>
            </w:pPr>
            <w:r>
              <w:rPr>
                <w:sz w:val="16"/>
                <w:szCs w:val="16"/>
              </w:rPr>
              <w:t>Maquinas e equipamentos</w:t>
            </w:r>
          </w:p>
        </w:tc>
        <w:tc>
          <w:tcPr>
            <w:tcW w:w="1096" w:type="dxa"/>
            <w:noWrap/>
            <w:hideMark/>
          </w:tcPr>
          <w:p w14:paraId="3BC60A15" w14:textId="77777777" w:rsidR="00771A4B" w:rsidRDefault="00771A4B" w:rsidP="00771A4B">
            <w:pPr>
              <w:rPr>
                <w:sz w:val="16"/>
                <w:szCs w:val="16"/>
              </w:rPr>
            </w:pPr>
            <w:r>
              <w:rPr>
                <w:sz w:val="16"/>
                <w:szCs w:val="16"/>
              </w:rPr>
              <w:t>5100013223930</w:t>
            </w:r>
          </w:p>
        </w:tc>
        <w:tc>
          <w:tcPr>
            <w:tcW w:w="628" w:type="dxa"/>
            <w:noWrap/>
            <w:hideMark/>
          </w:tcPr>
          <w:p w14:paraId="377DA909" w14:textId="22FBFFB3" w:rsidR="00771A4B" w:rsidRDefault="00771A4B" w:rsidP="00771A4B">
            <w:pPr>
              <w:rPr>
                <w:sz w:val="16"/>
                <w:szCs w:val="16"/>
              </w:rPr>
            </w:pPr>
            <w:r>
              <w:rPr>
                <w:sz w:val="16"/>
                <w:szCs w:val="16"/>
              </w:rPr>
              <w:t>Brasilia  - sig</w:t>
            </w:r>
          </w:p>
        </w:tc>
        <w:tc>
          <w:tcPr>
            <w:tcW w:w="3466" w:type="dxa"/>
            <w:noWrap/>
            <w:hideMark/>
          </w:tcPr>
          <w:p w14:paraId="6ACA9D34"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79FDB30C" w14:textId="77777777" w:rsidR="00771A4B" w:rsidRDefault="00771A4B" w:rsidP="00771A4B">
            <w:pPr>
              <w:rPr>
                <w:sz w:val="16"/>
                <w:szCs w:val="16"/>
              </w:rPr>
            </w:pPr>
            <w:r>
              <w:rPr>
                <w:sz w:val="16"/>
                <w:szCs w:val="16"/>
              </w:rPr>
              <w:t>SIG</w:t>
            </w:r>
          </w:p>
        </w:tc>
        <w:tc>
          <w:tcPr>
            <w:tcW w:w="950" w:type="dxa"/>
            <w:noWrap/>
            <w:vAlign w:val="center"/>
            <w:hideMark/>
          </w:tcPr>
          <w:p w14:paraId="14CAC793" w14:textId="77777777" w:rsidR="00771A4B" w:rsidRDefault="00771A4B" w:rsidP="00771A4B">
            <w:pPr>
              <w:jc w:val="center"/>
              <w:rPr>
                <w:sz w:val="16"/>
                <w:szCs w:val="16"/>
              </w:rPr>
            </w:pPr>
            <w:r>
              <w:rPr>
                <w:sz w:val="16"/>
                <w:szCs w:val="16"/>
              </w:rPr>
              <w:t>ZWEQENER</w:t>
            </w:r>
          </w:p>
        </w:tc>
        <w:tc>
          <w:tcPr>
            <w:tcW w:w="665" w:type="dxa"/>
            <w:noWrap/>
            <w:vAlign w:val="center"/>
            <w:hideMark/>
          </w:tcPr>
          <w:p w14:paraId="425721C0" w14:textId="77777777" w:rsidR="00771A4B" w:rsidRDefault="00771A4B" w:rsidP="00771A4B">
            <w:pPr>
              <w:jc w:val="center"/>
              <w:rPr>
                <w:sz w:val="16"/>
                <w:szCs w:val="16"/>
              </w:rPr>
            </w:pPr>
            <w:r>
              <w:rPr>
                <w:sz w:val="16"/>
                <w:szCs w:val="16"/>
              </w:rPr>
              <w:t>1</w:t>
            </w:r>
          </w:p>
        </w:tc>
        <w:tc>
          <w:tcPr>
            <w:tcW w:w="983" w:type="dxa"/>
            <w:vAlign w:val="center"/>
          </w:tcPr>
          <w:p w14:paraId="39FB2B57" w14:textId="31D03E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B6AA4E" w14:textId="198FBABA" w:rsidR="00771A4B" w:rsidRDefault="00771A4B" w:rsidP="00771A4B">
            <w:pPr>
              <w:jc w:val="center"/>
              <w:rPr>
                <w:sz w:val="16"/>
                <w:szCs w:val="16"/>
              </w:rPr>
            </w:pPr>
            <w:r>
              <w:rPr>
                <w:sz w:val="16"/>
                <w:szCs w:val="16"/>
              </w:rPr>
              <w:t>UN</w:t>
            </w:r>
          </w:p>
        </w:tc>
        <w:tc>
          <w:tcPr>
            <w:tcW w:w="887" w:type="dxa"/>
            <w:noWrap/>
            <w:vAlign w:val="center"/>
            <w:hideMark/>
          </w:tcPr>
          <w:p w14:paraId="31B026DD" w14:textId="5E9FBF35" w:rsidR="00771A4B" w:rsidRDefault="00771A4B" w:rsidP="00771A4B">
            <w:pPr>
              <w:jc w:val="center"/>
              <w:rPr>
                <w:sz w:val="16"/>
                <w:szCs w:val="16"/>
              </w:rPr>
            </w:pPr>
            <w:r>
              <w:rPr>
                <w:sz w:val="16"/>
                <w:szCs w:val="16"/>
              </w:rPr>
              <w:t>1.494,10</w:t>
            </w:r>
          </w:p>
        </w:tc>
        <w:tc>
          <w:tcPr>
            <w:tcW w:w="1152" w:type="dxa"/>
            <w:noWrap/>
            <w:vAlign w:val="center"/>
            <w:hideMark/>
          </w:tcPr>
          <w:p w14:paraId="4DCFAC6C" w14:textId="3177312B" w:rsidR="00771A4B" w:rsidRDefault="00771A4B" w:rsidP="00771A4B">
            <w:pPr>
              <w:jc w:val="center"/>
              <w:rPr>
                <w:sz w:val="16"/>
                <w:szCs w:val="16"/>
              </w:rPr>
            </w:pPr>
            <w:r>
              <w:rPr>
                <w:sz w:val="16"/>
                <w:szCs w:val="16"/>
              </w:rPr>
              <w:t>-             155,65</w:t>
            </w:r>
          </w:p>
        </w:tc>
        <w:tc>
          <w:tcPr>
            <w:tcW w:w="887" w:type="dxa"/>
            <w:noWrap/>
            <w:vAlign w:val="center"/>
            <w:hideMark/>
          </w:tcPr>
          <w:p w14:paraId="331697A8" w14:textId="2E9E6B3C" w:rsidR="00771A4B" w:rsidRDefault="00771A4B" w:rsidP="00771A4B">
            <w:pPr>
              <w:jc w:val="center"/>
              <w:rPr>
                <w:sz w:val="16"/>
                <w:szCs w:val="16"/>
              </w:rPr>
            </w:pPr>
            <w:r>
              <w:rPr>
                <w:sz w:val="16"/>
                <w:szCs w:val="16"/>
              </w:rPr>
              <w:t>1.338,45</w:t>
            </w:r>
          </w:p>
        </w:tc>
      </w:tr>
      <w:tr w:rsidR="00771A4B" w14:paraId="05832C4B" w14:textId="77777777" w:rsidTr="00771A4B">
        <w:trPr>
          <w:trHeight w:val="240"/>
        </w:trPr>
        <w:tc>
          <w:tcPr>
            <w:tcW w:w="936" w:type="dxa"/>
            <w:noWrap/>
            <w:hideMark/>
          </w:tcPr>
          <w:p w14:paraId="0F25A4AE" w14:textId="11C7F185" w:rsidR="00771A4B" w:rsidRDefault="00771A4B" w:rsidP="00771A4B">
            <w:pPr>
              <w:rPr>
                <w:sz w:val="16"/>
                <w:szCs w:val="16"/>
              </w:rPr>
            </w:pPr>
            <w:r>
              <w:rPr>
                <w:sz w:val="16"/>
                <w:szCs w:val="16"/>
              </w:rPr>
              <w:t>Maquinas e equipamentos</w:t>
            </w:r>
          </w:p>
        </w:tc>
        <w:tc>
          <w:tcPr>
            <w:tcW w:w="1096" w:type="dxa"/>
            <w:noWrap/>
            <w:hideMark/>
          </w:tcPr>
          <w:p w14:paraId="322B5F42" w14:textId="77777777" w:rsidR="00771A4B" w:rsidRDefault="00771A4B" w:rsidP="00771A4B">
            <w:pPr>
              <w:rPr>
                <w:sz w:val="16"/>
                <w:szCs w:val="16"/>
              </w:rPr>
            </w:pPr>
            <w:r>
              <w:rPr>
                <w:sz w:val="16"/>
                <w:szCs w:val="16"/>
              </w:rPr>
              <w:t>5100013223920</w:t>
            </w:r>
          </w:p>
        </w:tc>
        <w:tc>
          <w:tcPr>
            <w:tcW w:w="628" w:type="dxa"/>
            <w:noWrap/>
            <w:hideMark/>
          </w:tcPr>
          <w:p w14:paraId="44F23BB8" w14:textId="1D218D25" w:rsidR="00771A4B" w:rsidRDefault="00771A4B" w:rsidP="00771A4B">
            <w:pPr>
              <w:rPr>
                <w:sz w:val="16"/>
                <w:szCs w:val="16"/>
              </w:rPr>
            </w:pPr>
            <w:r>
              <w:rPr>
                <w:sz w:val="16"/>
                <w:szCs w:val="16"/>
              </w:rPr>
              <w:t>Brasilia  - sig</w:t>
            </w:r>
          </w:p>
        </w:tc>
        <w:tc>
          <w:tcPr>
            <w:tcW w:w="3466" w:type="dxa"/>
            <w:noWrap/>
            <w:hideMark/>
          </w:tcPr>
          <w:p w14:paraId="1BE9EC65"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781E9D67" w14:textId="77777777" w:rsidR="00771A4B" w:rsidRDefault="00771A4B" w:rsidP="00771A4B">
            <w:pPr>
              <w:rPr>
                <w:sz w:val="16"/>
                <w:szCs w:val="16"/>
              </w:rPr>
            </w:pPr>
            <w:r>
              <w:rPr>
                <w:sz w:val="16"/>
                <w:szCs w:val="16"/>
              </w:rPr>
              <w:t>SIG</w:t>
            </w:r>
          </w:p>
        </w:tc>
        <w:tc>
          <w:tcPr>
            <w:tcW w:w="950" w:type="dxa"/>
            <w:noWrap/>
            <w:vAlign w:val="center"/>
            <w:hideMark/>
          </w:tcPr>
          <w:p w14:paraId="498979E5" w14:textId="77777777" w:rsidR="00771A4B" w:rsidRDefault="00771A4B" w:rsidP="00771A4B">
            <w:pPr>
              <w:jc w:val="center"/>
              <w:rPr>
                <w:sz w:val="16"/>
                <w:szCs w:val="16"/>
              </w:rPr>
            </w:pPr>
            <w:r>
              <w:rPr>
                <w:sz w:val="16"/>
                <w:szCs w:val="16"/>
              </w:rPr>
              <w:t>ZWEQENER</w:t>
            </w:r>
          </w:p>
        </w:tc>
        <w:tc>
          <w:tcPr>
            <w:tcW w:w="665" w:type="dxa"/>
            <w:noWrap/>
            <w:vAlign w:val="center"/>
            <w:hideMark/>
          </w:tcPr>
          <w:p w14:paraId="3A161B3C" w14:textId="77777777" w:rsidR="00771A4B" w:rsidRDefault="00771A4B" w:rsidP="00771A4B">
            <w:pPr>
              <w:jc w:val="center"/>
              <w:rPr>
                <w:sz w:val="16"/>
                <w:szCs w:val="16"/>
              </w:rPr>
            </w:pPr>
            <w:r>
              <w:rPr>
                <w:sz w:val="16"/>
                <w:szCs w:val="16"/>
              </w:rPr>
              <w:t>1</w:t>
            </w:r>
          </w:p>
        </w:tc>
        <w:tc>
          <w:tcPr>
            <w:tcW w:w="983" w:type="dxa"/>
            <w:vAlign w:val="center"/>
          </w:tcPr>
          <w:p w14:paraId="556D3E1C" w14:textId="7BE221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1FACDA" w14:textId="73BA842A" w:rsidR="00771A4B" w:rsidRDefault="00771A4B" w:rsidP="00771A4B">
            <w:pPr>
              <w:jc w:val="center"/>
              <w:rPr>
                <w:sz w:val="16"/>
                <w:szCs w:val="16"/>
              </w:rPr>
            </w:pPr>
            <w:r>
              <w:rPr>
                <w:sz w:val="16"/>
                <w:szCs w:val="16"/>
              </w:rPr>
              <w:t>UN</w:t>
            </w:r>
          </w:p>
        </w:tc>
        <w:tc>
          <w:tcPr>
            <w:tcW w:w="887" w:type="dxa"/>
            <w:noWrap/>
            <w:vAlign w:val="center"/>
            <w:hideMark/>
          </w:tcPr>
          <w:p w14:paraId="43372227" w14:textId="14EF166C" w:rsidR="00771A4B" w:rsidRDefault="00771A4B" w:rsidP="00771A4B">
            <w:pPr>
              <w:jc w:val="center"/>
              <w:rPr>
                <w:sz w:val="16"/>
                <w:szCs w:val="16"/>
              </w:rPr>
            </w:pPr>
            <w:r>
              <w:rPr>
                <w:sz w:val="16"/>
                <w:szCs w:val="16"/>
              </w:rPr>
              <w:t>1.494,10</w:t>
            </w:r>
          </w:p>
        </w:tc>
        <w:tc>
          <w:tcPr>
            <w:tcW w:w="1152" w:type="dxa"/>
            <w:noWrap/>
            <w:vAlign w:val="center"/>
            <w:hideMark/>
          </w:tcPr>
          <w:p w14:paraId="35260EDB" w14:textId="333BF863" w:rsidR="00771A4B" w:rsidRDefault="00771A4B" w:rsidP="00771A4B">
            <w:pPr>
              <w:jc w:val="center"/>
              <w:rPr>
                <w:sz w:val="16"/>
                <w:szCs w:val="16"/>
              </w:rPr>
            </w:pPr>
            <w:r>
              <w:rPr>
                <w:sz w:val="16"/>
                <w:szCs w:val="16"/>
              </w:rPr>
              <w:t>-             155,65</w:t>
            </w:r>
          </w:p>
        </w:tc>
        <w:tc>
          <w:tcPr>
            <w:tcW w:w="887" w:type="dxa"/>
            <w:noWrap/>
            <w:vAlign w:val="center"/>
            <w:hideMark/>
          </w:tcPr>
          <w:p w14:paraId="1014B57D" w14:textId="19730F39" w:rsidR="00771A4B" w:rsidRDefault="00771A4B" w:rsidP="00771A4B">
            <w:pPr>
              <w:jc w:val="center"/>
              <w:rPr>
                <w:sz w:val="16"/>
                <w:szCs w:val="16"/>
              </w:rPr>
            </w:pPr>
            <w:r>
              <w:rPr>
                <w:sz w:val="16"/>
                <w:szCs w:val="16"/>
              </w:rPr>
              <w:t>1.338,45</w:t>
            </w:r>
          </w:p>
        </w:tc>
      </w:tr>
      <w:tr w:rsidR="00771A4B" w14:paraId="71ACCE88" w14:textId="77777777" w:rsidTr="00771A4B">
        <w:trPr>
          <w:trHeight w:val="240"/>
        </w:trPr>
        <w:tc>
          <w:tcPr>
            <w:tcW w:w="936" w:type="dxa"/>
            <w:noWrap/>
            <w:hideMark/>
          </w:tcPr>
          <w:p w14:paraId="1446EF59" w14:textId="318F9F81" w:rsidR="00771A4B" w:rsidRDefault="00771A4B" w:rsidP="00771A4B">
            <w:pPr>
              <w:rPr>
                <w:sz w:val="16"/>
                <w:szCs w:val="16"/>
              </w:rPr>
            </w:pPr>
            <w:r>
              <w:rPr>
                <w:sz w:val="16"/>
                <w:szCs w:val="16"/>
              </w:rPr>
              <w:t>Maquinas e equipamentos</w:t>
            </w:r>
          </w:p>
        </w:tc>
        <w:tc>
          <w:tcPr>
            <w:tcW w:w="1096" w:type="dxa"/>
            <w:noWrap/>
            <w:hideMark/>
          </w:tcPr>
          <w:p w14:paraId="0058E25B" w14:textId="77777777" w:rsidR="00771A4B" w:rsidRDefault="00771A4B" w:rsidP="00771A4B">
            <w:pPr>
              <w:rPr>
                <w:sz w:val="16"/>
                <w:szCs w:val="16"/>
              </w:rPr>
            </w:pPr>
            <w:r>
              <w:rPr>
                <w:sz w:val="16"/>
                <w:szCs w:val="16"/>
              </w:rPr>
              <w:t>5100013223910</w:t>
            </w:r>
          </w:p>
        </w:tc>
        <w:tc>
          <w:tcPr>
            <w:tcW w:w="628" w:type="dxa"/>
            <w:noWrap/>
            <w:hideMark/>
          </w:tcPr>
          <w:p w14:paraId="6CF0794C" w14:textId="01BC72C6" w:rsidR="00771A4B" w:rsidRDefault="00771A4B" w:rsidP="00771A4B">
            <w:pPr>
              <w:rPr>
                <w:sz w:val="16"/>
                <w:szCs w:val="16"/>
              </w:rPr>
            </w:pPr>
            <w:r>
              <w:rPr>
                <w:sz w:val="16"/>
                <w:szCs w:val="16"/>
              </w:rPr>
              <w:t>Brasilia  - sig</w:t>
            </w:r>
          </w:p>
        </w:tc>
        <w:tc>
          <w:tcPr>
            <w:tcW w:w="3466" w:type="dxa"/>
            <w:noWrap/>
            <w:hideMark/>
          </w:tcPr>
          <w:p w14:paraId="606A5A4F"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6B17811B" w14:textId="77777777" w:rsidR="00771A4B" w:rsidRDefault="00771A4B" w:rsidP="00771A4B">
            <w:pPr>
              <w:rPr>
                <w:sz w:val="16"/>
                <w:szCs w:val="16"/>
              </w:rPr>
            </w:pPr>
            <w:r>
              <w:rPr>
                <w:sz w:val="16"/>
                <w:szCs w:val="16"/>
              </w:rPr>
              <w:t>SIG</w:t>
            </w:r>
          </w:p>
        </w:tc>
        <w:tc>
          <w:tcPr>
            <w:tcW w:w="950" w:type="dxa"/>
            <w:noWrap/>
            <w:vAlign w:val="center"/>
            <w:hideMark/>
          </w:tcPr>
          <w:p w14:paraId="7FC0E509" w14:textId="77777777" w:rsidR="00771A4B" w:rsidRDefault="00771A4B" w:rsidP="00771A4B">
            <w:pPr>
              <w:jc w:val="center"/>
              <w:rPr>
                <w:sz w:val="16"/>
                <w:szCs w:val="16"/>
              </w:rPr>
            </w:pPr>
            <w:r>
              <w:rPr>
                <w:sz w:val="16"/>
                <w:szCs w:val="16"/>
              </w:rPr>
              <w:t>ZWEQENER</w:t>
            </w:r>
          </w:p>
        </w:tc>
        <w:tc>
          <w:tcPr>
            <w:tcW w:w="665" w:type="dxa"/>
            <w:noWrap/>
            <w:vAlign w:val="center"/>
            <w:hideMark/>
          </w:tcPr>
          <w:p w14:paraId="261F90C5" w14:textId="77777777" w:rsidR="00771A4B" w:rsidRDefault="00771A4B" w:rsidP="00771A4B">
            <w:pPr>
              <w:jc w:val="center"/>
              <w:rPr>
                <w:sz w:val="16"/>
                <w:szCs w:val="16"/>
              </w:rPr>
            </w:pPr>
            <w:r>
              <w:rPr>
                <w:sz w:val="16"/>
                <w:szCs w:val="16"/>
              </w:rPr>
              <w:t>1</w:t>
            </w:r>
          </w:p>
        </w:tc>
        <w:tc>
          <w:tcPr>
            <w:tcW w:w="983" w:type="dxa"/>
            <w:vAlign w:val="center"/>
          </w:tcPr>
          <w:p w14:paraId="768EEC5C" w14:textId="7FA34B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018AD8" w14:textId="5AF4A5F1" w:rsidR="00771A4B" w:rsidRDefault="00771A4B" w:rsidP="00771A4B">
            <w:pPr>
              <w:jc w:val="center"/>
              <w:rPr>
                <w:sz w:val="16"/>
                <w:szCs w:val="16"/>
              </w:rPr>
            </w:pPr>
            <w:r>
              <w:rPr>
                <w:sz w:val="16"/>
                <w:szCs w:val="16"/>
              </w:rPr>
              <w:t>UN</w:t>
            </w:r>
          </w:p>
        </w:tc>
        <w:tc>
          <w:tcPr>
            <w:tcW w:w="887" w:type="dxa"/>
            <w:noWrap/>
            <w:vAlign w:val="center"/>
            <w:hideMark/>
          </w:tcPr>
          <w:p w14:paraId="6A383990" w14:textId="3BE9D5E3" w:rsidR="00771A4B" w:rsidRDefault="00771A4B" w:rsidP="00771A4B">
            <w:pPr>
              <w:jc w:val="center"/>
              <w:rPr>
                <w:sz w:val="16"/>
                <w:szCs w:val="16"/>
              </w:rPr>
            </w:pPr>
            <w:r>
              <w:rPr>
                <w:sz w:val="16"/>
                <w:szCs w:val="16"/>
              </w:rPr>
              <w:t>1.494,10</w:t>
            </w:r>
          </w:p>
        </w:tc>
        <w:tc>
          <w:tcPr>
            <w:tcW w:w="1152" w:type="dxa"/>
            <w:noWrap/>
            <w:vAlign w:val="center"/>
            <w:hideMark/>
          </w:tcPr>
          <w:p w14:paraId="0A0532E4" w14:textId="14BF3C03" w:rsidR="00771A4B" w:rsidRDefault="00771A4B" w:rsidP="00771A4B">
            <w:pPr>
              <w:jc w:val="center"/>
              <w:rPr>
                <w:sz w:val="16"/>
                <w:szCs w:val="16"/>
              </w:rPr>
            </w:pPr>
            <w:r>
              <w:rPr>
                <w:sz w:val="16"/>
                <w:szCs w:val="16"/>
              </w:rPr>
              <w:t>-             155,65</w:t>
            </w:r>
          </w:p>
        </w:tc>
        <w:tc>
          <w:tcPr>
            <w:tcW w:w="887" w:type="dxa"/>
            <w:noWrap/>
            <w:vAlign w:val="center"/>
            <w:hideMark/>
          </w:tcPr>
          <w:p w14:paraId="047E05AF" w14:textId="1ED1A3EE" w:rsidR="00771A4B" w:rsidRDefault="00771A4B" w:rsidP="00771A4B">
            <w:pPr>
              <w:jc w:val="center"/>
              <w:rPr>
                <w:sz w:val="16"/>
                <w:szCs w:val="16"/>
              </w:rPr>
            </w:pPr>
            <w:r>
              <w:rPr>
                <w:sz w:val="16"/>
                <w:szCs w:val="16"/>
              </w:rPr>
              <w:t>1.338,45</w:t>
            </w:r>
          </w:p>
        </w:tc>
      </w:tr>
      <w:tr w:rsidR="00771A4B" w14:paraId="63317509" w14:textId="77777777" w:rsidTr="00771A4B">
        <w:trPr>
          <w:trHeight w:val="240"/>
        </w:trPr>
        <w:tc>
          <w:tcPr>
            <w:tcW w:w="936" w:type="dxa"/>
            <w:noWrap/>
            <w:hideMark/>
          </w:tcPr>
          <w:p w14:paraId="0D7C2DF2" w14:textId="4CA2FCCA" w:rsidR="00771A4B" w:rsidRDefault="00771A4B" w:rsidP="00771A4B">
            <w:pPr>
              <w:rPr>
                <w:sz w:val="16"/>
                <w:szCs w:val="16"/>
              </w:rPr>
            </w:pPr>
            <w:r>
              <w:rPr>
                <w:sz w:val="16"/>
                <w:szCs w:val="16"/>
              </w:rPr>
              <w:lastRenderedPageBreak/>
              <w:t>Maquinas e equipamentos</w:t>
            </w:r>
          </w:p>
        </w:tc>
        <w:tc>
          <w:tcPr>
            <w:tcW w:w="1096" w:type="dxa"/>
            <w:noWrap/>
            <w:hideMark/>
          </w:tcPr>
          <w:p w14:paraId="6FFB5E2D" w14:textId="77777777" w:rsidR="00771A4B" w:rsidRDefault="00771A4B" w:rsidP="00771A4B">
            <w:pPr>
              <w:rPr>
                <w:sz w:val="16"/>
                <w:szCs w:val="16"/>
              </w:rPr>
            </w:pPr>
            <w:r>
              <w:rPr>
                <w:sz w:val="16"/>
                <w:szCs w:val="16"/>
              </w:rPr>
              <w:t>5100013223900</w:t>
            </w:r>
          </w:p>
        </w:tc>
        <w:tc>
          <w:tcPr>
            <w:tcW w:w="628" w:type="dxa"/>
            <w:noWrap/>
            <w:hideMark/>
          </w:tcPr>
          <w:p w14:paraId="1958C635" w14:textId="4F138872" w:rsidR="00771A4B" w:rsidRDefault="00771A4B" w:rsidP="00771A4B">
            <w:pPr>
              <w:rPr>
                <w:sz w:val="16"/>
                <w:szCs w:val="16"/>
              </w:rPr>
            </w:pPr>
            <w:r>
              <w:rPr>
                <w:sz w:val="16"/>
                <w:szCs w:val="16"/>
              </w:rPr>
              <w:t>Brasilia  - sig</w:t>
            </w:r>
          </w:p>
        </w:tc>
        <w:tc>
          <w:tcPr>
            <w:tcW w:w="3466" w:type="dxa"/>
            <w:noWrap/>
            <w:hideMark/>
          </w:tcPr>
          <w:p w14:paraId="7DB89B6B"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2E2F529B" w14:textId="77777777" w:rsidR="00771A4B" w:rsidRDefault="00771A4B" w:rsidP="00771A4B">
            <w:pPr>
              <w:rPr>
                <w:sz w:val="16"/>
                <w:szCs w:val="16"/>
              </w:rPr>
            </w:pPr>
            <w:r>
              <w:rPr>
                <w:sz w:val="16"/>
                <w:szCs w:val="16"/>
              </w:rPr>
              <w:t>SIG</w:t>
            </w:r>
          </w:p>
        </w:tc>
        <w:tc>
          <w:tcPr>
            <w:tcW w:w="950" w:type="dxa"/>
            <w:noWrap/>
            <w:vAlign w:val="center"/>
            <w:hideMark/>
          </w:tcPr>
          <w:p w14:paraId="6880CC2A" w14:textId="77777777" w:rsidR="00771A4B" w:rsidRDefault="00771A4B" w:rsidP="00771A4B">
            <w:pPr>
              <w:jc w:val="center"/>
              <w:rPr>
                <w:sz w:val="16"/>
                <w:szCs w:val="16"/>
              </w:rPr>
            </w:pPr>
            <w:r>
              <w:rPr>
                <w:sz w:val="16"/>
                <w:szCs w:val="16"/>
              </w:rPr>
              <w:t>ZWEQENER</w:t>
            </w:r>
          </w:p>
        </w:tc>
        <w:tc>
          <w:tcPr>
            <w:tcW w:w="665" w:type="dxa"/>
            <w:noWrap/>
            <w:vAlign w:val="center"/>
            <w:hideMark/>
          </w:tcPr>
          <w:p w14:paraId="30254884" w14:textId="77777777" w:rsidR="00771A4B" w:rsidRDefault="00771A4B" w:rsidP="00771A4B">
            <w:pPr>
              <w:jc w:val="center"/>
              <w:rPr>
                <w:sz w:val="16"/>
                <w:szCs w:val="16"/>
              </w:rPr>
            </w:pPr>
            <w:r>
              <w:rPr>
                <w:sz w:val="16"/>
                <w:szCs w:val="16"/>
              </w:rPr>
              <w:t>1</w:t>
            </w:r>
          </w:p>
        </w:tc>
        <w:tc>
          <w:tcPr>
            <w:tcW w:w="983" w:type="dxa"/>
            <w:vAlign w:val="center"/>
          </w:tcPr>
          <w:p w14:paraId="18CAC3AC" w14:textId="4A3E53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5BC0F4" w14:textId="640E6F25" w:rsidR="00771A4B" w:rsidRDefault="00771A4B" w:rsidP="00771A4B">
            <w:pPr>
              <w:jc w:val="center"/>
              <w:rPr>
                <w:sz w:val="16"/>
                <w:szCs w:val="16"/>
              </w:rPr>
            </w:pPr>
            <w:r>
              <w:rPr>
                <w:sz w:val="16"/>
                <w:szCs w:val="16"/>
              </w:rPr>
              <w:t>UN</w:t>
            </w:r>
          </w:p>
        </w:tc>
        <w:tc>
          <w:tcPr>
            <w:tcW w:w="887" w:type="dxa"/>
            <w:noWrap/>
            <w:vAlign w:val="center"/>
            <w:hideMark/>
          </w:tcPr>
          <w:p w14:paraId="580611AD" w14:textId="400A5B24" w:rsidR="00771A4B" w:rsidRDefault="00771A4B" w:rsidP="00771A4B">
            <w:pPr>
              <w:jc w:val="center"/>
              <w:rPr>
                <w:sz w:val="16"/>
                <w:szCs w:val="16"/>
              </w:rPr>
            </w:pPr>
            <w:r>
              <w:rPr>
                <w:sz w:val="16"/>
                <w:szCs w:val="16"/>
              </w:rPr>
              <w:t>1.494,10</w:t>
            </w:r>
          </w:p>
        </w:tc>
        <w:tc>
          <w:tcPr>
            <w:tcW w:w="1152" w:type="dxa"/>
            <w:noWrap/>
            <w:vAlign w:val="center"/>
            <w:hideMark/>
          </w:tcPr>
          <w:p w14:paraId="7BE10D29" w14:textId="68575868" w:rsidR="00771A4B" w:rsidRDefault="00771A4B" w:rsidP="00771A4B">
            <w:pPr>
              <w:jc w:val="center"/>
              <w:rPr>
                <w:sz w:val="16"/>
                <w:szCs w:val="16"/>
              </w:rPr>
            </w:pPr>
            <w:r>
              <w:rPr>
                <w:sz w:val="16"/>
                <w:szCs w:val="16"/>
              </w:rPr>
              <w:t>-             155,65</w:t>
            </w:r>
          </w:p>
        </w:tc>
        <w:tc>
          <w:tcPr>
            <w:tcW w:w="887" w:type="dxa"/>
            <w:noWrap/>
            <w:vAlign w:val="center"/>
            <w:hideMark/>
          </w:tcPr>
          <w:p w14:paraId="03C2CCA4" w14:textId="3EBE2214" w:rsidR="00771A4B" w:rsidRDefault="00771A4B" w:rsidP="00771A4B">
            <w:pPr>
              <w:jc w:val="center"/>
              <w:rPr>
                <w:sz w:val="16"/>
                <w:szCs w:val="16"/>
              </w:rPr>
            </w:pPr>
            <w:r>
              <w:rPr>
                <w:sz w:val="16"/>
                <w:szCs w:val="16"/>
              </w:rPr>
              <w:t>1.338,45</w:t>
            </w:r>
          </w:p>
        </w:tc>
      </w:tr>
      <w:tr w:rsidR="00771A4B" w14:paraId="3CB59BC4" w14:textId="77777777" w:rsidTr="00771A4B">
        <w:trPr>
          <w:trHeight w:val="240"/>
        </w:trPr>
        <w:tc>
          <w:tcPr>
            <w:tcW w:w="936" w:type="dxa"/>
            <w:noWrap/>
            <w:hideMark/>
          </w:tcPr>
          <w:p w14:paraId="7B63C2B7" w14:textId="673D5A45" w:rsidR="00771A4B" w:rsidRDefault="00771A4B" w:rsidP="00771A4B">
            <w:pPr>
              <w:rPr>
                <w:sz w:val="16"/>
                <w:szCs w:val="16"/>
              </w:rPr>
            </w:pPr>
            <w:r>
              <w:rPr>
                <w:sz w:val="16"/>
                <w:szCs w:val="16"/>
              </w:rPr>
              <w:t>Maquinas e equipamentos</w:t>
            </w:r>
          </w:p>
        </w:tc>
        <w:tc>
          <w:tcPr>
            <w:tcW w:w="1096" w:type="dxa"/>
            <w:noWrap/>
            <w:hideMark/>
          </w:tcPr>
          <w:p w14:paraId="3D31EEA0" w14:textId="77777777" w:rsidR="00771A4B" w:rsidRDefault="00771A4B" w:rsidP="00771A4B">
            <w:pPr>
              <w:rPr>
                <w:sz w:val="16"/>
                <w:szCs w:val="16"/>
              </w:rPr>
            </w:pPr>
            <w:r>
              <w:rPr>
                <w:sz w:val="16"/>
                <w:szCs w:val="16"/>
              </w:rPr>
              <w:t>5100013223890</w:t>
            </w:r>
          </w:p>
        </w:tc>
        <w:tc>
          <w:tcPr>
            <w:tcW w:w="628" w:type="dxa"/>
            <w:noWrap/>
            <w:hideMark/>
          </w:tcPr>
          <w:p w14:paraId="3F9C4B9D" w14:textId="61A99936" w:rsidR="00771A4B" w:rsidRDefault="00771A4B" w:rsidP="00771A4B">
            <w:pPr>
              <w:rPr>
                <w:sz w:val="16"/>
                <w:szCs w:val="16"/>
              </w:rPr>
            </w:pPr>
            <w:r>
              <w:rPr>
                <w:sz w:val="16"/>
                <w:szCs w:val="16"/>
              </w:rPr>
              <w:t>Brasilia  - sig</w:t>
            </w:r>
          </w:p>
        </w:tc>
        <w:tc>
          <w:tcPr>
            <w:tcW w:w="3466" w:type="dxa"/>
            <w:noWrap/>
            <w:hideMark/>
          </w:tcPr>
          <w:p w14:paraId="6A0D978E"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267C1467" w14:textId="77777777" w:rsidR="00771A4B" w:rsidRDefault="00771A4B" w:rsidP="00771A4B">
            <w:pPr>
              <w:rPr>
                <w:sz w:val="16"/>
                <w:szCs w:val="16"/>
              </w:rPr>
            </w:pPr>
            <w:r>
              <w:rPr>
                <w:sz w:val="16"/>
                <w:szCs w:val="16"/>
              </w:rPr>
              <w:t>SIG</w:t>
            </w:r>
          </w:p>
        </w:tc>
        <w:tc>
          <w:tcPr>
            <w:tcW w:w="950" w:type="dxa"/>
            <w:noWrap/>
            <w:vAlign w:val="center"/>
            <w:hideMark/>
          </w:tcPr>
          <w:p w14:paraId="012789E4" w14:textId="77777777" w:rsidR="00771A4B" w:rsidRDefault="00771A4B" w:rsidP="00771A4B">
            <w:pPr>
              <w:jc w:val="center"/>
              <w:rPr>
                <w:sz w:val="16"/>
                <w:szCs w:val="16"/>
              </w:rPr>
            </w:pPr>
            <w:r>
              <w:rPr>
                <w:sz w:val="16"/>
                <w:szCs w:val="16"/>
              </w:rPr>
              <w:t>ZWEQENER</w:t>
            </w:r>
          </w:p>
        </w:tc>
        <w:tc>
          <w:tcPr>
            <w:tcW w:w="665" w:type="dxa"/>
            <w:noWrap/>
            <w:vAlign w:val="center"/>
            <w:hideMark/>
          </w:tcPr>
          <w:p w14:paraId="64E19477" w14:textId="77777777" w:rsidR="00771A4B" w:rsidRDefault="00771A4B" w:rsidP="00771A4B">
            <w:pPr>
              <w:jc w:val="center"/>
              <w:rPr>
                <w:sz w:val="16"/>
                <w:szCs w:val="16"/>
              </w:rPr>
            </w:pPr>
            <w:r>
              <w:rPr>
                <w:sz w:val="16"/>
                <w:szCs w:val="16"/>
              </w:rPr>
              <w:t>1</w:t>
            </w:r>
          </w:p>
        </w:tc>
        <w:tc>
          <w:tcPr>
            <w:tcW w:w="983" w:type="dxa"/>
            <w:vAlign w:val="center"/>
          </w:tcPr>
          <w:p w14:paraId="569344C9" w14:textId="1F5A85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09929E" w14:textId="35C1602C" w:rsidR="00771A4B" w:rsidRDefault="00771A4B" w:rsidP="00771A4B">
            <w:pPr>
              <w:jc w:val="center"/>
              <w:rPr>
                <w:sz w:val="16"/>
                <w:szCs w:val="16"/>
              </w:rPr>
            </w:pPr>
            <w:r>
              <w:rPr>
                <w:sz w:val="16"/>
                <w:szCs w:val="16"/>
              </w:rPr>
              <w:t>UN</w:t>
            </w:r>
          </w:p>
        </w:tc>
        <w:tc>
          <w:tcPr>
            <w:tcW w:w="887" w:type="dxa"/>
            <w:noWrap/>
            <w:vAlign w:val="center"/>
            <w:hideMark/>
          </w:tcPr>
          <w:p w14:paraId="334A803B" w14:textId="4ACD2015" w:rsidR="00771A4B" w:rsidRDefault="00771A4B" w:rsidP="00771A4B">
            <w:pPr>
              <w:jc w:val="center"/>
              <w:rPr>
                <w:sz w:val="16"/>
                <w:szCs w:val="16"/>
              </w:rPr>
            </w:pPr>
            <w:r>
              <w:rPr>
                <w:sz w:val="16"/>
                <w:szCs w:val="16"/>
              </w:rPr>
              <w:t>1.494,10</w:t>
            </w:r>
          </w:p>
        </w:tc>
        <w:tc>
          <w:tcPr>
            <w:tcW w:w="1152" w:type="dxa"/>
            <w:noWrap/>
            <w:vAlign w:val="center"/>
            <w:hideMark/>
          </w:tcPr>
          <w:p w14:paraId="4C262030" w14:textId="3A54AC5B" w:rsidR="00771A4B" w:rsidRDefault="00771A4B" w:rsidP="00771A4B">
            <w:pPr>
              <w:jc w:val="center"/>
              <w:rPr>
                <w:sz w:val="16"/>
                <w:szCs w:val="16"/>
              </w:rPr>
            </w:pPr>
            <w:r>
              <w:rPr>
                <w:sz w:val="16"/>
                <w:szCs w:val="16"/>
              </w:rPr>
              <w:t>-             155,65</w:t>
            </w:r>
          </w:p>
        </w:tc>
        <w:tc>
          <w:tcPr>
            <w:tcW w:w="887" w:type="dxa"/>
            <w:noWrap/>
            <w:vAlign w:val="center"/>
            <w:hideMark/>
          </w:tcPr>
          <w:p w14:paraId="6DADB996" w14:textId="05D87F4A" w:rsidR="00771A4B" w:rsidRDefault="00771A4B" w:rsidP="00771A4B">
            <w:pPr>
              <w:jc w:val="center"/>
              <w:rPr>
                <w:sz w:val="16"/>
                <w:szCs w:val="16"/>
              </w:rPr>
            </w:pPr>
            <w:r>
              <w:rPr>
                <w:sz w:val="16"/>
                <w:szCs w:val="16"/>
              </w:rPr>
              <w:t>1.338,45</w:t>
            </w:r>
          </w:p>
        </w:tc>
      </w:tr>
      <w:tr w:rsidR="00771A4B" w14:paraId="53765A47" w14:textId="77777777" w:rsidTr="00771A4B">
        <w:trPr>
          <w:trHeight w:val="240"/>
        </w:trPr>
        <w:tc>
          <w:tcPr>
            <w:tcW w:w="936" w:type="dxa"/>
            <w:noWrap/>
            <w:hideMark/>
          </w:tcPr>
          <w:p w14:paraId="1E2573D0" w14:textId="67284F9F" w:rsidR="00771A4B" w:rsidRDefault="00771A4B" w:rsidP="00771A4B">
            <w:pPr>
              <w:rPr>
                <w:sz w:val="16"/>
                <w:szCs w:val="16"/>
              </w:rPr>
            </w:pPr>
            <w:r>
              <w:rPr>
                <w:sz w:val="16"/>
                <w:szCs w:val="16"/>
              </w:rPr>
              <w:t>Maquinas e equipamentos</w:t>
            </w:r>
          </w:p>
        </w:tc>
        <w:tc>
          <w:tcPr>
            <w:tcW w:w="1096" w:type="dxa"/>
            <w:noWrap/>
            <w:hideMark/>
          </w:tcPr>
          <w:p w14:paraId="1DD8C297" w14:textId="77777777" w:rsidR="00771A4B" w:rsidRDefault="00771A4B" w:rsidP="00771A4B">
            <w:pPr>
              <w:rPr>
                <w:sz w:val="16"/>
                <w:szCs w:val="16"/>
              </w:rPr>
            </w:pPr>
            <w:r>
              <w:rPr>
                <w:sz w:val="16"/>
                <w:szCs w:val="16"/>
              </w:rPr>
              <w:t>5100013223880</w:t>
            </w:r>
          </w:p>
        </w:tc>
        <w:tc>
          <w:tcPr>
            <w:tcW w:w="628" w:type="dxa"/>
            <w:noWrap/>
            <w:hideMark/>
          </w:tcPr>
          <w:p w14:paraId="1FADCE09" w14:textId="1D4412A3" w:rsidR="00771A4B" w:rsidRDefault="00771A4B" w:rsidP="00771A4B">
            <w:pPr>
              <w:rPr>
                <w:sz w:val="16"/>
                <w:szCs w:val="16"/>
              </w:rPr>
            </w:pPr>
            <w:r>
              <w:rPr>
                <w:sz w:val="16"/>
                <w:szCs w:val="16"/>
              </w:rPr>
              <w:t>Brasilia  - sig</w:t>
            </w:r>
          </w:p>
        </w:tc>
        <w:tc>
          <w:tcPr>
            <w:tcW w:w="3466" w:type="dxa"/>
            <w:noWrap/>
            <w:hideMark/>
          </w:tcPr>
          <w:p w14:paraId="69C5E511"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67F1A70C" w14:textId="77777777" w:rsidR="00771A4B" w:rsidRDefault="00771A4B" w:rsidP="00771A4B">
            <w:pPr>
              <w:rPr>
                <w:sz w:val="16"/>
                <w:szCs w:val="16"/>
              </w:rPr>
            </w:pPr>
            <w:r>
              <w:rPr>
                <w:sz w:val="16"/>
                <w:szCs w:val="16"/>
              </w:rPr>
              <w:t>SIG</w:t>
            </w:r>
          </w:p>
        </w:tc>
        <w:tc>
          <w:tcPr>
            <w:tcW w:w="950" w:type="dxa"/>
            <w:noWrap/>
            <w:vAlign w:val="center"/>
            <w:hideMark/>
          </w:tcPr>
          <w:p w14:paraId="3CA26A73" w14:textId="77777777" w:rsidR="00771A4B" w:rsidRDefault="00771A4B" w:rsidP="00771A4B">
            <w:pPr>
              <w:jc w:val="center"/>
              <w:rPr>
                <w:sz w:val="16"/>
                <w:szCs w:val="16"/>
              </w:rPr>
            </w:pPr>
            <w:r>
              <w:rPr>
                <w:sz w:val="16"/>
                <w:szCs w:val="16"/>
              </w:rPr>
              <w:t>ZWEQENER</w:t>
            </w:r>
          </w:p>
        </w:tc>
        <w:tc>
          <w:tcPr>
            <w:tcW w:w="665" w:type="dxa"/>
            <w:noWrap/>
            <w:vAlign w:val="center"/>
            <w:hideMark/>
          </w:tcPr>
          <w:p w14:paraId="3DDA979E" w14:textId="77777777" w:rsidR="00771A4B" w:rsidRDefault="00771A4B" w:rsidP="00771A4B">
            <w:pPr>
              <w:jc w:val="center"/>
              <w:rPr>
                <w:sz w:val="16"/>
                <w:szCs w:val="16"/>
              </w:rPr>
            </w:pPr>
            <w:r>
              <w:rPr>
                <w:sz w:val="16"/>
                <w:szCs w:val="16"/>
              </w:rPr>
              <w:t>1</w:t>
            </w:r>
          </w:p>
        </w:tc>
        <w:tc>
          <w:tcPr>
            <w:tcW w:w="983" w:type="dxa"/>
            <w:vAlign w:val="center"/>
          </w:tcPr>
          <w:p w14:paraId="4A799991" w14:textId="49BEC0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F75A13" w14:textId="6AC2B3D3" w:rsidR="00771A4B" w:rsidRDefault="00771A4B" w:rsidP="00771A4B">
            <w:pPr>
              <w:jc w:val="center"/>
              <w:rPr>
                <w:sz w:val="16"/>
                <w:szCs w:val="16"/>
              </w:rPr>
            </w:pPr>
            <w:r>
              <w:rPr>
                <w:sz w:val="16"/>
                <w:szCs w:val="16"/>
              </w:rPr>
              <w:t>UN</w:t>
            </w:r>
          </w:p>
        </w:tc>
        <w:tc>
          <w:tcPr>
            <w:tcW w:w="887" w:type="dxa"/>
            <w:noWrap/>
            <w:vAlign w:val="center"/>
            <w:hideMark/>
          </w:tcPr>
          <w:p w14:paraId="7D473DED" w14:textId="2AA47B23" w:rsidR="00771A4B" w:rsidRDefault="00771A4B" w:rsidP="00771A4B">
            <w:pPr>
              <w:jc w:val="center"/>
              <w:rPr>
                <w:sz w:val="16"/>
                <w:szCs w:val="16"/>
              </w:rPr>
            </w:pPr>
            <w:r>
              <w:rPr>
                <w:sz w:val="16"/>
                <w:szCs w:val="16"/>
              </w:rPr>
              <w:t>1.494,10</w:t>
            </w:r>
          </w:p>
        </w:tc>
        <w:tc>
          <w:tcPr>
            <w:tcW w:w="1152" w:type="dxa"/>
            <w:noWrap/>
            <w:vAlign w:val="center"/>
            <w:hideMark/>
          </w:tcPr>
          <w:p w14:paraId="311FA1B0" w14:textId="0314AB03" w:rsidR="00771A4B" w:rsidRDefault="00771A4B" w:rsidP="00771A4B">
            <w:pPr>
              <w:jc w:val="center"/>
              <w:rPr>
                <w:sz w:val="16"/>
                <w:szCs w:val="16"/>
              </w:rPr>
            </w:pPr>
            <w:r>
              <w:rPr>
                <w:sz w:val="16"/>
                <w:szCs w:val="16"/>
              </w:rPr>
              <w:t>-             155,65</w:t>
            </w:r>
          </w:p>
        </w:tc>
        <w:tc>
          <w:tcPr>
            <w:tcW w:w="887" w:type="dxa"/>
            <w:noWrap/>
            <w:vAlign w:val="center"/>
            <w:hideMark/>
          </w:tcPr>
          <w:p w14:paraId="258AA8B1" w14:textId="229F7907" w:rsidR="00771A4B" w:rsidRDefault="00771A4B" w:rsidP="00771A4B">
            <w:pPr>
              <w:jc w:val="center"/>
              <w:rPr>
                <w:sz w:val="16"/>
                <w:szCs w:val="16"/>
              </w:rPr>
            </w:pPr>
            <w:r>
              <w:rPr>
                <w:sz w:val="16"/>
                <w:szCs w:val="16"/>
              </w:rPr>
              <w:t>1.338,45</w:t>
            </w:r>
          </w:p>
        </w:tc>
      </w:tr>
      <w:tr w:rsidR="00771A4B" w14:paraId="78E6DD62" w14:textId="77777777" w:rsidTr="00771A4B">
        <w:trPr>
          <w:trHeight w:val="240"/>
        </w:trPr>
        <w:tc>
          <w:tcPr>
            <w:tcW w:w="936" w:type="dxa"/>
            <w:noWrap/>
            <w:hideMark/>
          </w:tcPr>
          <w:p w14:paraId="7E7236AC" w14:textId="1BE13CD3" w:rsidR="00771A4B" w:rsidRDefault="00771A4B" w:rsidP="00771A4B">
            <w:pPr>
              <w:rPr>
                <w:sz w:val="16"/>
                <w:szCs w:val="16"/>
              </w:rPr>
            </w:pPr>
            <w:r>
              <w:rPr>
                <w:sz w:val="16"/>
                <w:szCs w:val="16"/>
              </w:rPr>
              <w:t>Maquinas e equipamentos</w:t>
            </w:r>
          </w:p>
        </w:tc>
        <w:tc>
          <w:tcPr>
            <w:tcW w:w="1096" w:type="dxa"/>
            <w:noWrap/>
            <w:hideMark/>
          </w:tcPr>
          <w:p w14:paraId="7EA85F5D" w14:textId="77777777" w:rsidR="00771A4B" w:rsidRDefault="00771A4B" w:rsidP="00771A4B">
            <w:pPr>
              <w:rPr>
                <w:sz w:val="16"/>
                <w:szCs w:val="16"/>
              </w:rPr>
            </w:pPr>
            <w:r>
              <w:rPr>
                <w:sz w:val="16"/>
                <w:szCs w:val="16"/>
              </w:rPr>
              <w:t>5100013223870</w:t>
            </w:r>
          </w:p>
        </w:tc>
        <w:tc>
          <w:tcPr>
            <w:tcW w:w="628" w:type="dxa"/>
            <w:noWrap/>
            <w:hideMark/>
          </w:tcPr>
          <w:p w14:paraId="1C5F6ECB" w14:textId="2716F7D5" w:rsidR="00771A4B" w:rsidRDefault="00771A4B" w:rsidP="00771A4B">
            <w:pPr>
              <w:rPr>
                <w:sz w:val="16"/>
                <w:szCs w:val="16"/>
              </w:rPr>
            </w:pPr>
            <w:r>
              <w:rPr>
                <w:sz w:val="16"/>
                <w:szCs w:val="16"/>
              </w:rPr>
              <w:t>Brasilia  - sig</w:t>
            </w:r>
          </w:p>
        </w:tc>
        <w:tc>
          <w:tcPr>
            <w:tcW w:w="3466" w:type="dxa"/>
            <w:noWrap/>
            <w:hideMark/>
          </w:tcPr>
          <w:p w14:paraId="142A2CE7"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31095483" w14:textId="77777777" w:rsidR="00771A4B" w:rsidRDefault="00771A4B" w:rsidP="00771A4B">
            <w:pPr>
              <w:rPr>
                <w:sz w:val="16"/>
                <w:szCs w:val="16"/>
              </w:rPr>
            </w:pPr>
            <w:r>
              <w:rPr>
                <w:sz w:val="16"/>
                <w:szCs w:val="16"/>
              </w:rPr>
              <w:t>SIG</w:t>
            </w:r>
          </w:p>
        </w:tc>
        <w:tc>
          <w:tcPr>
            <w:tcW w:w="950" w:type="dxa"/>
            <w:noWrap/>
            <w:vAlign w:val="center"/>
            <w:hideMark/>
          </w:tcPr>
          <w:p w14:paraId="4DFC0114" w14:textId="77777777" w:rsidR="00771A4B" w:rsidRDefault="00771A4B" w:rsidP="00771A4B">
            <w:pPr>
              <w:jc w:val="center"/>
              <w:rPr>
                <w:sz w:val="16"/>
                <w:szCs w:val="16"/>
              </w:rPr>
            </w:pPr>
            <w:r>
              <w:rPr>
                <w:sz w:val="16"/>
                <w:szCs w:val="16"/>
              </w:rPr>
              <w:t>ZWEQENER</w:t>
            </w:r>
          </w:p>
        </w:tc>
        <w:tc>
          <w:tcPr>
            <w:tcW w:w="665" w:type="dxa"/>
            <w:noWrap/>
            <w:vAlign w:val="center"/>
            <w:hideMark/>
          </w:tcPr>
          <w:p w14:paraId="57C22DC9" w14:textId="77777777" w:rsidR="00771A4B" w:rsidRDefault="00771A4B" w:rsidP="00771A4B">
            <w:pPr>
              <w:jc w:val="center"/>
              <w:rPr>
                <w:sz w:val="16"/>
                <w:szCs w:val="16"/>
              </w:rPr>
            </w:pPr>
            <w:r>
              <w:rPr>
                <w:sz w:val="16"/>
                <w:szCs w:val="16"/>
              </w:rPr>
              <w:t>1</w:t>
            </w:r>
          </w:p>
        </w:tc>
        <w:tc>
          <w:tcPr>
            <w:tcW w:w="983" w:type="dxa"/>
            <w:vAlign w:val="center"/>
          </w:tcPr>
          <w:p w14:paraId="7F139EC0" w14:textId="256D04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6369D6" w14:textId="36052971" w:rsidR="00771A4B" w:rsidRDefault="00771A4B" w:rsidP="00771A4B">
            <w:pPr>
              <w:jc w:val="center"/>
              <w:rPr>
                <w:sz w:val="16"/>
                <w:szCs w:val="16"/>
              </w:rPr>
            </w:pPr>
            <w:r>
              <w:rPr>
                <w:sz w:val="16"/>
                <w:szCs w:val="16"/>
              </w:rPr>
              <w:t>UN</w:t>
            </w:r>
          </w:p>
        </w:tc>
        <w:tc>
          <w:tcPr>
            <w:tcW w:w="887" w:type="dxa"/>
            <w:noWrap/>
            <w:vAlign w:val="center"/>
            <w:hideMark/>
          </w:tcPr>
          <w:p w14:paraId="33E00D36" w14:textId="2F674C57" w:rsidR="00771A4B" w:rsidRDefault="00771A4B" w:rsidP="00771A4B">
            <w:pPr>
              <w:jc w:val="center"/>
              <w:rPr>
                <w:sz w:val="16"/>
                <w:szCs w:val="16"/>
              </w:rPr>
            </w:pPr>
            <w:r>
              <w:rPr>
                <w:sz w:val="16"/>
                <w:szCs w:val="16"/>
              </w:rPr>
              <w:t>1.494,10</w:t>
            </w:r>
          </w:p>
        </w:tc>
        <w:tc>
          <w:tcPr>
            <w:tcW w:w="1152" w:type="dxa"/>
            <w:noWrap/>
            <w:vAlign w:val="center"/>
            <w:hideMark/>
          </w:tcPr>
          <w:p w14:paraId="35679B9F" w14:textId="28E8648C" w:rsidR="00771A4B" w:rsidRDefault="00771A4B" w:rsidP="00771A4B">
            <w:pPr>
              <w:jc w:val="center"/>
              <w:rPr>
                <w:sz w:val="16"/>
                <w:szCs w:val="16"/>
              </w:rPr>
            </w:pPr>
            <w:r>
              <w:rPr>
                <w:sz w:val="16"/>
                <w:szCs w:val="16"/>
              </w:rPr>
              <w:t>-             155,65</w:t>
            </w:r>
          </w:p>
        </w:tc>
        <w:tc>
          <w:tcPr>
            <w:tcW w:w="887" w:type="dxa"/>
            <w:noWrap/>
            <w:vAlign w:val="center"/>
            <w:hideMark/>
          </w:tcPr>
          <w:p w14:paraId="62C9F5C8" w14:textId="45C748A2" w:rsidR="00771A4B" w:rsidRDefault="00771A4B" w:rsidP="00771A4B">
            <w:pPr>
              <w:jc w:val="center"/>
              <w:rPr>
                <w:sz w:val="16"/>
                <w:szCs w:val="16"/>
              </w:rPr>
            </w:pPr>
            <w:r>
              <w:rPr>
                <w:sz w:val="16"/>
                <w:szCs w:val="16"/>
              </w:rPr>
              <w:t>1.338,45</w:t>
            </w:r>
          </w:p>
        </w:tc>
      </w:tr>
      <w:tr w:rsidR="00771A4B" w14:paraId="56CC958E" w14:textId="77777777" w:rsidTr="00771A4B">
        <w:trPr>
          <w:trHeight w:val="240"/>
        </w:trPr>
        <w:tc>
          <w:tcPr>
            <w:tcW w:w="936" w:type="dxa"/>
            <w:noWrap/>
            <w:hideMark/>
          </w:tcPr>
          <w:p w14:paraId="4BC7EFBD" w14:textId="0369BC66" w:rsidR="00771A4B" w:rsidRDefault="00771A4B" w:rsidP="00771A4B">
            <w:pPr>
              <w:rPr>
                <w:sz w:val="16"/>
                <w:szCs w:val="16"/>
              </w:rPr>
            </w:pPr>
            <w:r>
              <w:rPr>
                <w:sz w:val="16"/>
                <w:szCs w:val="16"/>
              </w:rPr>
              <w:t>Maquinas e equipamentos</w:t>
            </w:r>
          </w:p>
        </w:tc>
        <w:tc>
          <w:tcPr>
            <w:tcW w:w="1096" w:type="dxa"/>
            <w:noWrap/>
            <w:hideMark/>
          </w:tcPr>
          <w:p w14:paraId="5044F84E" w14:textId="77777777" w:rsidR="00771A4B" w:rsidRDefault="00771A4B" w:rsidP="00771A4B">
            <w:pPr>
              <w:rPr>
                <w:sz w:val="16"/>
                <w:szCs w:val="16"/>
              </w:rPr>
            </w:pPr>
            <w:r>
              <w:rPr>
                <w:sz w:val="16"/>
                <w:szCs w:val="16"/>
              </w:rPr>
              <w:t>5100013223860</w:t>
            </w:r>
          </w:p>
        </w:tc>
        <w:tc>
          <w:tcPr>
            <w:tcW w:w="628" w:type="dxa"/>
            <w:noWrap/>
            <w:hideMark/>
          </w:tcPr>
          <w:p w14:paraId="00F6AF97" w14:textId="0BD78E97" w:rsidR="00771A4B" w:rsidRDefault="00771A4B" w:rsidP="00771A4B">
            <w:pPr>
              <w:rPr>
                <w:sz w:val="16"/>
                <w:szCs w:val="16"/>
              </w:rPr>
            </w:pPr>
            <w:r>
              <w:rPr>
                <w:sz w:val="16"/>
                <w:szCs w:val="16"/>
              </w:rPr>
              <w:t>Brasilia  - sig</w:t>
            </w:r>
          </w:p>
        </w:tc>
        <w:tc>
          <w:tcPr>
            <w:tcW w:w="3466" w:type="dxa"/>
            <w:noWrap/>
            <w:hideMark/>
          </w:tcPr>
          <w:p w14:paraId="12BAF2E0"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290425A3" w14:textId="77777777" w:rsidR="00771A4B" w:rsidRDefault="00771A4B" w:rsidP="00771A4B">
            <w:pPr>
              <w:rPr>
                <w:sz w:val="16"/>
                <w:szCs w:val="16"/>
              </w:rPr>
            </w:pPr>
            <w:r>
              <w:rPr>
                <w:sz w:val="16"/>
                <w:szCs w:val="16"/>
              </w:rPr>
              <w:t>SIG</w:t>
            </w:r>
          </w:p>
        </w:tc>
        <w:tc>
          <w:tcPr>
            <w:tcW w:w="950" w:type="dxa"/>
            <w:noWrap/>
            <w:vAlign w:val="center"/>
            <w:hideMark/>
          </w:tcPr>
          <w:p w14:paraId="1F24AE47" w14:textId="77777777" w:rsidR="00771A4B" w:rsidRDefault="00771A4B" w:rsidP="00771A4B">
            <w:pPr>
              <w:jc w:val="center"/>
              <w:rPr>
                <w:sz w:val="16"/>
                <w:szCs w:val="16"/>
              </w:rPr>
            </w:pPr>
            <w:r>
              <w:rPr>
                <w:sz w:val="16"/>
                <w:szCs w:val="16"/>
              </w:rPr>
              <w:t>ZWEQENER</w:t>
            </w:r>
          </w:p>
        </w:tc>
        <w:tc>
          <w:tcPr>
            <w:tcW w:w="665" w:type="dxa"/>
            <w:noWrap/>
            <w:vAlign w:val="center"/>
            <w:hideMark/>
          </w:tcPr>
          <w:p w14:paraId="5D3EA3A2" w14:textId="77777777" w:rsidR="00771A4B" w:rsidRDefault="00771A4B" w:rsidP="00771A4B">
            <w:pPr>
              <w:jc w:val="center"/>
              <w:rPr>
                <w:sz w:val="16"/>
                <w:szCs w:val="16"/>
              </w:rPr>
            </w:pPr>
            <w:r>
              <w:rPr>
                <w:sz w:val="16"/>
                <w:szCs w:val="16"/>
              </w:rPr>
              <w:t>1</w:t>
            </w:r>
          </w:p>
        </w:tc>
        <w:tc>
          <w:tcPr>
            <w:tcW w:w="983" w:type="dxa"/>
            <w:vAlign w:val="center"/>
          </w:tcPr>
          <w:p w14:paraId="5135DAFA" w14:textId="75BF62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186B22" w14:textId="2EBE2FA0" w:rsidR="00771A4B" w:rsidRDefault="00771A4B" w:rsidP="00771A4B">
            <w:pPr>
              <w:jc w:val="center"/>
              <w:rPr>
                <w:sz w:val="16"/>
                <w:szCs w:val="16"/>
              </w:rPr>
            </w:pPr>
            <w:r>
              <w:rPr>
                <w:sz w:val="16"/>
                <w:szCs w:val="16"/>
              </w:rPr>
              <w:t>UN</w:t>
            </w:r>
          </w:p>
        </w:tc>
        <w:tc>
          <w:tcPr>
            <w:tcW w:w="887" w:type="dxa"/>
            <w:noWrap/>
            <w:vAlign w:val="center"/>
            <w:hideMark/>
          </w:tcPr>
          <w:p w14:paraId="0ED2E174" w14:textId="1D22F30B" w:rsidR="00771A4B" w:rsidRDefault="00771A4B" w:rsidP="00771A4B">
            <w:pPr>
              <w:jc w:val="center"/>
              <w:rPr>
                <w:sz w:val="16"/>
                <w:szCs w:val="16"/>
              </w:rPr>
            </w:pPr>
            <w:r>
              <w:rPr>
                <w:sz w:val="16"/>
                <w:szCs w:val="16"/>
              </w:rPr>
              <w:t>1.494,10</w:t>
            </w:r>
          </w:p>
        </w:tc>
        <w:tc>
          <w:tcPr>
            <w:tcW w:w="1152" w:type="dxa"/>
            <w:noWrap/>
            <w:vAlign w:val="center"/>
            <w:hideMark/>
          </w:tcPr>
          <w:p w14:paraId="4B1FDA69" w14:textId="60D2A9E9" w:rsidR="00771A4B" w:rsidRDefault="00771A4B" w:rsidP="00771A4B">
            <w:pPr>
              <w:jc w:val="center"/>
              <w:rPr>
                <w:sz w:val="16"/>
                <w:szCs w:val="16"/>
              </w:rPr>
            </w:pPr>
            <w:r>
              <w:rPr>
                <w:sz w:val="16"/>
                <w:szCs w:val="16"/>
              </w:rPr>
              <w:t>-             155,65</w:t>
            </w:r>
          </w:p>
        </w:tc>
        <w:tc>
          <w:tcPr>
            <w:tcW w:w="887" w:type="dxa"/>
            <w:noWrap/>
            <w:vAlign w:val="center"/>
            <w:hideMark/>
          </w:tcPr>
          <w:p w14:paraId="200ABB9F" w14:textId="399CFF1A" w:rsidR="00771A4B" w:rsidRDefault="00771A4B" w:rsidP="00771A4B">
            <w:pPr>
              <w:jc w:val="center"/>
              <w:rPr>
                <w:sz w:val="16"/>
                <w:szCs w:val="16"/>
              </w:rPr>
            </w:pPr>
            <w:r>
              <w:rPr>
                <w:sz w:val="16"/>
                <w:szCs w:val="16"/>
              </w:rPr>
              <w:t>1.338,45</w:t>
            </w:r>
          </w:p>
        </w:tc>
      </w:tr>
      <w:tr w:rsidR="00771A4B" w14:paraId="2C891BA3" w14:textId="77777777" w:rsidTr="00771A4B">
        <w:trPr>
          <w:trHeight w:val="240"/>
        </w:trPr>
        <w:tc>
          <w:tcPr>
            <w:tcW w:w="936" w:type="dxa"/>
            <w:noWrap/>
            <w:hideMark/>
          </w:tcPr>
          <w:p w14:paraId="01925DC7" w14:textId="1FC34137" w:rsidR="00771A4B" w:rsidRDefault="00771A4B" w:rsidP="00771A4B">
            <w:pPr>
              <w:rPr>
                <w:sz w:val="16"/>
                <w:szCs w:val="16"/>
              </w:rPr>
            </w:pPr>
            <w:r>
              <w:rPr>
                <w:sz w:val="16"/>
                <w:szCs w:val="16"/>
              </w:rPr>
              <w:t>Maquinas e equipamentos</w:t>
            </w:r>
          </w:p>
        </w:tc>
        <w:tc>
          <w:tcPr>
            <w:tcW w:w="1096" w:type="dxa"/>
            <w:noWrap/>
            <w:hideMark/>
          </w:tcPr>
          <w:p w14:paraId="67245210" w14:textId="77777777" w:rsidR="00771A4B" w:rsidRDefault="00771A4B" w:rsidP="00771A4B">
            <w:pPr>
              <w:rPr>
                <w:sz w:val="16"/>
                <w:szCs w:val="16"/>
              </w:rPr>
            </w:pPr>
            <w:r>
              <w:rPr>
                <w:sz w:val="16"/>
                <w:szCs w:val="16"/>
              </w:rPr>
              <w:t>5100013223850</w:t>
            </w:r>
          </w:p>
        </w:tc>
        <w:tc>
          <w:tcPr>
            <w:tcW w:w="628" w:type="dxa"/>
            <w:noWrap/>
            <w:hideMark/>
          </w:tcPr>
          <w:p w14:paraId="776D278C" w14:textId="19C5F62C" w:rsidR="00771A4B" w:rsidRDefault="00771A4B" w:rsidP="00771A4B">
            <w:pPr>
              <w:rPr>
                <w:sz w:val="16"/>
                <w:szCs w:val="16"/>
              </w:rPr>
            </w:pPr>
            <w:r>
              <w:rPr>
                <w:sz w:val="16"/>
                <w:szCs w:val="16"/>
              </w:rPr>
              <w:t>Brasilia  - sig</w:t>
            </w:r>
          </w:p>
        </w:tc>
        <w:tc>
          <w:tcPr>
            <w:tcW w:w="3466" w:type="dxa"/>
            <w:noWrap/>
            <w:hideMark/>
          </w:tcPr>
          <w:p w14:paraId="31931534"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72A142BB" w14:textId="77777777" w:rsidR="00771A4B" w:rsidRDefault="00771A4B" w:rsidP="00771A4B">
            <w:pPr>
              <w:rPr>
                <w:sz w:val="16"/>
                <w:szCs w:val="16"/>
              </w:rPr>
            </w:pPr>
            <w:r>
              <w:rPr>
                <w:sz w:val="16"/>
                <w:szCs w:val="16"/>
              </w:rPr>
              <w:t>SIG</w:t>
            </w:r>
          </w:p>
        </w:tc>
        <w:tc>
          <w:tcPr>
            <w:tcW w:w="950" w:type="dxa"/>
            <w:noWrap/>
            <w:vAlign w:val="center"/>
            <w:hideMark/>
          </w:tcPr>
          <w:p w14:paraId="2F89EDC8" w14:textId="77777777" w:rsidR="00771A4B" w:rsidRDefault="00771A4B" w:rsidP="00771A4B">
            <w:pPr>
              <w:jc w:val="center"/>
              <w:rPr>
                <w:sz w:val="16"/>
                <w:szCs w:val="16"/>
              </w:rPr>
            </w:pPr>
            <w:r>
              <w:rPr>
                <w:sz w:val="16"/>
                <w:szCs w:val="16"/>
              </w:rPr>
              <w:t>ZWEQENER</w:t>
            </w:r>
          </w:p>
        </w:tc>
        <w:tc>
          <w:tcPr>
            <w:tcW w:w="665" w:type="dxa"/>
            <w:noWrap/>
            <w:vAlign w:val="center"/>
            <w:hideMark/>
          </w:tcPr>
          <w:p w14:paraId="5973D038" w14:textId="77777777" w:rsidR="00771A4B" w:rsidRDefault="00771A4B" w:rsidP="00771A4B">
            <w:pPr>
              <w:jc w:val="center"/>
              <w:rPr>
                <w:sz w:val="16"/>
                <w:szCs w:val="16"/>
              </w:rPr>
            </w:pPr>
            <w:r>
              <w:rPr>
                <w:sz w:val="16"/>
                <w:szCs w:val="16"/>
              </w:rPr>
              <w:t>1</w:t>
            </w:r>
          </w:p>
        </w:tc>
        <w:tc>
          <w:tcPr>
            <w:tcW w:w="983" w:type="dxa"/>
            <w:vAlign w:val="center"/>
          </w:tcPr>
          <w:p w14:paraId="1DF2114E" w14:textId="2CFBDB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07E7E2" w14:textId="1A1E7819" w:rsidR="00771A4B" w:rsidRDefault="00771A4B" w:rsidP="00771A4B">
            <w:pPr>
              <w:jc w:val="center"/>
              <w:rPr>
                <w:sz w:val="16"/>
                <w:szCs w:val="16"/>
              </w:rPr>
            </w:pPr>
            <w:r>
              <w:rPr>
                <w:sz w:val="16"/>
                <w:szCs w:val="16"/>
              </w:rPr>
              <w:t>UN</w:t>
            </w:r>
          </w:p>
        </w:tc>
        <w:tc>
          <w:tcPr>
            <w:tcW w:w="887" w:type="dxa"/>
            <w:noWrap/>
            <w:vAlign w:val="center"/>
            <w:hideMark/>
          </w:tcPr>
          <w:p w14:paraId="0957A664" w14:textId="51A400FA" w:rsidR="00771A4B" w:rsidRDefault="00771A4B" w:rsidP="00771A4B">
            <w:pPr>
              <w:jc w:val="center"/>
              <w:rPr>
                <w:sz w:val="16"/>
                <w:szCs w:val="16"/>
              </w:rPr>
            </w:pPr>
            <w:r>
              <w:rPr>
                <w:sz w:val="16"/>
                <w:szCs w:val="16"/>
              </w:rPr>
              <w:t>1.494,10</w:t>
            </w:r>
          </w:p>
        </w:tc>
        <w:tc>
          <w:tcPr>
            <w:tcW w:w="1152" w:type="dxa"/>
            <w:noWrap/>
            <w:vAlign w:val="center"/>
            <w:hideMark/>
          </w:tcPr>
          <w:p w14:paraId="02970347" w14:textId="1BC64F3D" w:rsidR="00771A4B" w:rsidRDefault="00771A4B" w:rsidP="00771A4B">
            <w:pPr>
              <w:jc w:val="center"/>
              <w:rPr>
                <w:sz w:val="16"/>
                <w:szCs w:val="16"/>
              </w:rPr>
            </w:pPr>
            <w:r>
              <w:rPr>
                <w:sz w:val="16"/>
                <w:szCs w:val="16"/>
              </w:rPr>
              <w:t>-             155,65</w:t>
            </w:r>
          </w:p>
        </w:tc>
        <w:tc>
          <w:tcPr>
            <w:tcW w:w="887" w:type="dxa"/>
            <w:noWrap/>
            <w:vAlign w:val="center"/>
            <w:hideMark/>
          </w:tcPr>
          <w:p w14:paraId="76657010" w14:textId="59F3CAA4" w:rsidR="00771A4B" w:rsidRDefault="00771A4B" w:rsidP="00771A4B">
            <w:pPr>
              <w:jc w:val="center"/>
              <w:rPr>
                <w:sz w:val="16"/>
                <w:szCs w:val="16"/>
              </w:rPr>
            </w:pPr>
            <w:r>
              <w:rPr>
                <w:sz w:val="16"/>
                <w:szCs w:val="16"/>
              </w:rPr>
              <w:t>1.338,45</w:t>
            </w:r>
          </w:p>
        </w:tc>
      </w:tr>
      <w:tr w:rsidR="00771A4B" w14:paraId="063B9548" w14:textId="77777777" w:rsidTr="00771A4B">
        <w:trPr>
          <w:trHeight w:val="240"/>
        </w:trPr>
        <w:tc>
          <w:tcPr>
            <w:tcW w:w="936" w:type="dxa"/>
            <w:noWrap/>
            <w:hideMark/>
          </w:tcPr>
          <w:p w14:paraId="22F61681" w14:textId="26B08ED0" w:rsidR="00771A4B" w:rsidRDefault="00771A4B" w:rsidP="00771A4B">
            <w:pPr>
              <w:rPr>
                <w:sz w:val="16"/>
                <w:szCs w:val="16"/>
              </w:rPr>
            </w:pPr>
            <w:r>
              <w:rPr>
                <w:sz w:val="16"/>
                <w:szCs w:val="16"/>
              </w:rPr>
              <w:t>Maquinas e equipamentos</w:t>
            </w:r>
          </w:p>
        </w:tc>
        <w:tc>
          <w:tcPr>
            <w:tcW w:w="1096" w:type="dxa"/>
            <w:noWrap/>
            <w:hideMark/>
          </w:tcPr>
          <w:p w14:paraId="55CA27FB" w14:textId="77777777" w:rsidR="00771A4B" w:rsidRDefault="00771A4B" w:rsidP="00771A4B">
            <w:pPr>
              <w:rPr>
                <w:sz w:val="16"/>
                <w:szCs w:val="16"/>
              </w:rPr>
            </w:pPr>
            <w:r>
              <w:rPr>
                <w:sz w:val="16"/>
                <w:szCs w:val="16"/>
              </w:rPr>
              <w:t>5100013223840</w:t>
            </w:r>
          </w:p>
        </w:tc>
        <w:tc>
          <w:tcPr>
            <w:tcW w:w="628" w:type="dxa"/>
            <w:noWrap/>
            <w:hideMark/>
          </w:tcPr>
          <w:p w14:paraId="476CAF36" w14:textId="3BBC20A0" w:rsidR="00771A4B" w:rsidRDefault="00771A4B" w:rsidP="00771A4B">
            <w:pPr>
              <w:rPr>
                <w:sz w:val="16"/>
                <w:szCs w:val="16"/>
              </w:rPr>
            </w:pPr>
            <w:r>
              <w:rPr>
                <w:sz w:val="16"/>
                <w:szCs w:val="16"/>
              </w:rPr>
              <w:t>Brasilia  - sig</w:t>
            </w:r>
          </w:p>
        </w:tc>
        <w:tc>
          <w:tcPr>
            <w:tcW w:w="3466" w:type="dxa"/>
            <w:noWrap/>
            <w:hideMark/>
          </w:tcPr>
          <w:p w14:paraId="2F8A7B17"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6EA0FE57" w14:textId="77777777" w:rsidR="00771A4B" w:rsidRDefault="00771A4B" w:rsidP="00771A4B">
            <w:pPr>
              <w:rPr>
                <w:sz w:val="16"/>
                <w:szCs w:val="16"/>
              </w:rPr>
            </w:pPr>
            <w:r>
              <w:rPr>
                <w:sz w:val="16"/>
                <w:szCs w:val="16"/>
              </w:rPr>
              <w:t>SIG</w:t>
            </w:r>
          </w:p>
        </w:tc>
        <w:tc>
          <w:tcPr>
            <w:tcW w:w="950" w:type="dxa"/>
            <w:noWrap/>
            <w:vAlign w:val="center"/>
            <w:hideMark/>
          </w:tcPr>
          <w:p w14:paraId="314A3968" w14:textId="77777777" w:rsidR="00771A4B" w:rsidRDefault="00771A4B" w:rsidP="00771A4B">
            <w:pPr>
              <w:jc w:val="center"/>
              <w:rPr>
                <w:sz w:val="16"/>
                <w:szCs w:val="16"/>
              </w:rPr>
            </w:pPr>
            <w:r>
              <w:rPr>
                <w:sz w:val="16"/>
                <w:szCs w:val="16"/>
              </w:rPr>
              <w:t>ZWEQENER</w:t>
            </w:r>
          </w:p>
        </w:tc>
        <w:tc>
          <w:tcPr>
            <w:tcW w:w="665" w:type="dxa"/>
            <w:noWrap/>
            <w:vAlign w:val="center"/>
            <w:hideMark/>
          </w:tcPr>
          <w:p w14:paraId="0789108B" w14:textId="77777777" w:rsidR="00771A4B" w:rsidRDefault="00771A4B" w:rsidP="00771A4B">
            <w:pPr>
              <w:jc w:val="center"/>
              <w:rPr>
                <w:sz w:val="16"/>
                <w:szCs w:val="16"/>
              </w:rPr>
            </w:pPr>
            <w:r>
              <w:rPr>
                <w:sz w:val="16"/>
                <w:szCs w:val="16"/>
              </w:rPr>
              <w:t>1</w:t>
            </w:r>
          </w:p>
        </w:tc>
        <w:tc>
          <w:tcPr>
            <w:tcW w:w="983" w:type="dxa"/>
            <w:vAlign w:val="center"/>
          </w:tcPr>
          <w:p w14:paraId="7B1CA44F" w14:textId="086EAF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4C5C18" w14:textId="6A8E95FB" w:rsidR="00771A4B" w:rsidRDefault="00771A4B" w:rsidP="00771A4B">
            <w:pPr>
              <w:jc w:val="center"/>
              <w:rPr>
                <w:sz w:val="16"/>
                <w:szCs w:val="16"/>
              </w:rPr>
            </w:pPr>
            <w:r>
              <w:rPr>
                <w:sz w:val="16"/>
                <w:szCs w:val="16"/>
              </w:rPr>
              <w:t>UN</w:t>
            </w:r>
          </w:p>
        </w:tc>
        <w:tc>
          <w:tcPr>
            <w:tcW w:w="887" w:type="dxa"/>
            <w:noWrap/>
            <w:vAlign w:val="center"/>
            <w:hideMark/>
          </w:tcPr>
          <w:p w14:paraId="7C75D603" w14:textId="5B602BA9" w:rsidR="00771A4B" w:rsidRDefault="00771A4B" w:rsidP="00771A4B">
            <w:pPr>
              <w:jc w:val="center"/>
              <w:rPr>
                <w:sz w:val="16"/>
                <w:szCs w:val="16"/>
              </w:rPr>
            </w:pPr>
            <w:r>
              <w:rPr>
                <w:sz w:val="16"/>
                <w:szCs w:val="16"/>
              </w:rPr>
              <w:t>1.494,10</w:t>
            </w:r>
          </w:p>
        </w:tc>
        <w:tc>
          <w:tcPr>
            <w:tcW w:w="1152" w:type="dxa"/>
            <w:noWrap/>
            <w:vAlign w:val="center"/>
            <w:hideMark/>
          </w:tcPr>
          <w:p w14:paraId="4FA0345D" w14:textId="1377C63E" w:rsidR="00771A4B" w:rsidRDefault="00771A4B" w:rsidP="00771A4B">
            <w:pPr>
              <w:jc w:val="center"/>
              <w:rPr>
                <w:sz w:val="16"/>
                <w:szCs w:val="16"/>
              </w:rPr>
            </w:pPr>
            <w:r>
              <w:rPr>
                <w:sz w:val="16"/>
                <w:szCs w:val="16"/>
              </w:rPr>
              <w:t>-             155,65</w:t>
            </w:r>
          </w:p>
        </w:tc>
        <w:tc>
          <w:tcPr>
            <w:tcW w:w="887" w:type="dxa"/>
            <w:noWrap/>
            <w:vAlign w:val="center"/>
            <w:hideMark/>
          </w:tcPr>
          <w:p w14:paraId="5005B69D" w14:textId="276F1CBB" w:rsidR="00771A4B" w:rsidRDefault="00771A4B" w:rsidP="00771A4B">
            <w:pPr>
              <w:jc w:val="center"/>
              <w:rPr>
                <w:sz w:val="16"/>
                <w:szCs w:val="16"/>
              </w:rPr>
            </w:pPr>
            <w:r>
              <w:rPr>
                <w:sz w:val="16"/>
                <w:szCs w:val="16"/>
              </w:rPr>
              <w:t>1.338,45</w:t>
            </w:r>
          </w:p>
        </w:tc>
      </w:tr>
      <w:tr w:rsidR="00771A4B" w14:paraId="599D3155" w14:textId="77777777" w:rsidTr="00771A4B">
        <w:trPr>
          <w:trHeight w:val="240"/>
        </w:trPr>
        <w:tc>
          <w:tcPr>
            <w:tcW w:w="936" w:type="dxa"/>
            <w:noWrap/>
            <w:hideMark/>
          </w:tcPr>
          <w:p w14:paraId="36DAA261" w14:textId="2A204033" w:rsidR="00771A4B" w:rsidRDefault="00771A4B" w:rsidP="00771A4B">
            <w:pPr>
              <w:rPr>
                <w:sz w:val="16"/>
                <w:szCs w:val="16"/>
              </w:rPr>
            </w:pPr>
            <w:r>
              <w:rPr>
                <w:sz w:val="16"/>
                <w:szCs w:val="16"/>
              </w:rPr>
              <w:t>Maquinas e equipamentos</w:t>
            </w:r>
          </w:p>
        </w:tc>
        <w:tc>
          <w:tcPr>
            <w:tcW w:w="1096" w:type="dxa"/>
            <w:noWrap/>
            <w:hideMark/>
          </w:tcPr>
          <w:p w14:paraId="7C94380E" w14:textId="77777777" w:rsidR="00771A4B" w:rsidRDefault="00771A4B" w:rsidP="00771A4B">
            <w:pPr>
              <w:rPr>
                <w:sz w:val="16"/>
                <w:szCs w:val="16"/>
              </w:rPr>
            </w:pPr>
            <w:r>
              <w:rPr>
                <w:sz w:val="16"/>
                <w:szCs w:val="16"/>
              </w:rPr>
              <w:t>5100013223830</w:t>
            </w:r>
          </w:p>
        </w:tc>
        <w:tc>
          <w:tcPr>
            <w:tcW w:w="628" w:type="dxa"/>
            <w:noWrap/>
            <w:hideMark/>
          </w:tcPr>
          <w:p w14:paraId="5D37629A" w14:textId="18AFA29D" w:rsidR="00771A4B" w:rsidRDefault="00771A4B" w:rsidP="00771A4B">
            <w:pPr>
              <w:rPr>
                <w:sz w:val="16"/>
                <w:szCs w:val="16"/>
              </w:rPr>
            </w:pPr>
            <w:r>
              <w:rPr>
                <w:sz w:val="16"/>
                <w:szCs w:val="16"/>
              </w:rPr>
              <w:t>Brasilia  - sig</w:t>
            </w:r>
          </w:p>
        </w:tc>
        <w:tc>
          <w:tcPr>
            <w:tcW w:w="3466" w:type="dxa"/>
            <w:noWrap/>
            <w:hideMark/>
          </w:tcPr>
          <w:p w14:paraId="30CE8EFB"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7F4FEF46" w14:textId="77777777" w:rsidR="00771A4B" w:rsidRDefault="00771A4B" w:rsidP="00771A4B">
            <w:pPr>
              <w:rPr>
                <w:sz w:val="16"/>
                <w:szCs w:val="16"/>
              </w:rPr>
            </w:pPr>
            <w:r>
              <w:rPr>
                <w:sz w:val="16"/>
                <w:szCs w:val="16"/>
              </w:rPr>
              <w:t>SIG</w:t>
            </w:r>
          </w:p>
        </w:tc>
        <w:tc>
          <w:tcPr>
            <w:tcW w:w="950" w:type="dxa"/>
            <w:noWrap/>
            <w:vAlign w:val="center"/>
            <w:hideMark/>
          </w:tcPr>
          <w:p w14:paraId="389B4432" w14:textId="77777777" w:rsidR="00771A4B" w:rsidRDefault="00771A4B" w:rsidP="00771A4B">
            <w:pPr>
              <w:jc w:val="center"/>
              <w:rPr>
                <w:sz w:val="16"/>
                <w:szCs w:val="16"/>
              </w:rPr>
            </w:pPr>
            <w:r>
              <w:rPr>
                <w:sz w:val="16"/>
                <w:szCs w:val="16"/>
              </w:rPr>
              <w:t>ZWEQENER</w:t>
            </w:r>
          </w:p>
        </w:tc>
        <w:tc>
          <w:tcPr>
            <w:tcW w:w="665" w:type="dxa"/>
            <w:noWrap/>
            <w:vAlign w:val="center"/>
            <w:hideMark/>
          </w:tcPr>
          <w:p w14:paraId="3793FE11" w14:textId="77777777" w:rsidR="00771A4B" w:rsidRDefault="00771A4B" w:rsidP="00771A4B">
            <w:pPr>
              <w:jc w:val="center"/>
              <w:rPr>
                <w:sz w:val="16"/>
                <w:szCs w:val="16"/>
              </w:rPr>
            </w:pPr>
            <w:r>
              <w:rPr>
                <w:sz w:val="16"/>
                <w:szCs w:val="16"/>
              </w:rPr>
              <w:t>1</w:t>
            </w:r>
          </w:p>
        </w:tc>
        <w:tc>
          <w:tcPr>
            <w:tcW w:w="983" w:type="dxa"/>
            <w:vAlign w:val="center"/>
          </w:tcPr>
          <w:p w14:paraId="4B1A2DCE" w14:textId="6B0E97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86AC17" w14:textId="14D85AA5" w:rsidR="00771A4B" w:rsidRDefault="00771A4B" w:rsidP="00771A4B">
            <w:pPr>
              <w:jc w:val="center"/>
              <w:rPr>
                <w:sz w:val="16"/>
                <w:szCs w:val="16"/>
              </w:rPr>
            </w:pPr>
            <w:r>
              <w:rPr>
                <w:sz w:val="16"/>
                <w:szCs w:val="16"/>
              </w:rPr>
              <w:t>UN</w:t>
            </w:r>
          </w:p>
        </w:tc>
        <w:tc>
          <w:tcPr>
            <w:tcW w:w="887" w:type="dxa"/>
            <w:noWrap/>
            <w:vAlign w:val="center"/>
            <w:hideMark/>
          </w:tcPr>
          <w:p w14:paraId="2084C6FF" w14:textId="6B8DC208" w:rsidR="00771A4B" w:rsidRDefault="00771A4B" w:rsidP="00771A4B">
            <w:pPr>
              <w:jc w:val="center"/>
              <w:rPr>
                <w:sz w:val="16"/>
                <w:szCs w:val="16"/>
              </w:rPr>
            </w:pPr>
            <w:r>
              <w:rPr>
                <w:sz w:val="16"/>
                <w:szCs w:val="16"/>
              </w:rPr>
              <w:t>1.494,10</w:t>
            </w:r>
          </w:p>
        </w:tc>
        <w:tc>
          <w:tcPr>
            <w:tcW w:w="1152" w:type="dxa"/>
            <w:noWrap/>
            <w:vAlign w:val="center"/>
            <w:hideMark/>
          </w:tcPr>
          <w:p w14:paraId="20D2F9E8" w14:textId="385999ED" w:rsidR="00771A4B" w:rsidRDefault="00771A4B" w:rsidP="00771A4B">
            <w:pPr>
              <w:jc w:val="center"/>
              <w:rPr>
                <w:sz w:val="16"/>
                <w:szCs w:val="16"/>
              </w:rPr>
            </w:pPr>
            <w:r>
              <w:rPr>
                <w:sz w:val="16"/>
                <w:szCs w:val="16"/>
              </w:rPr>
              <w:t>-             155,65</w:t>
            </w:r>
          </w:p>
        </w:tc>
        <w:tc>
          <w:tcPr>
            <w:tcW w:w="887" w:type="dxa"/>
            <w:noWrap/>
            <w:vAlign w:val="center"/>
            <w:hideMark/>
          </w:tcPr>
          <w:p w14:paraId="58CA07E1" w14:textId="36881FB8" w:rsidR="00771A4B" w:rsidRDefault="00771A4B" w:rsidP="00771A4B">
            <w:pPr>
              <w:jc w:val="center"/>
              <w:rPr>
                <w:sz w:val="16"/>
                <w:szCs w:val="16"/>
              </w:rPr>
            </w:pPr>
            <w:r>
              <w:rPr>
                <w:sz w:val="16"/>
                <w:szCs w:val="16"/>
              </w:rPr>
              <w:t>1.338,45</w:t>
            </w:r>
          </w:p>
        </w:tc>
      </w:tr>
      <w:tr w:rsidR="00771A4B" w14:paraId="079822CD" w14:textId="77777777" w:rsidTr="00771A4B">
        <w:trPr>
          <w:trHeight w:val="240"/>
        </w:trPr>
        <w:tc>
          <w:tcPr>
            <w:tcW w:w="936" w:type="dxa"/>
            <w:noWrap/>
            <w:hideMark/>
          </w:tcPr>
          <w:p w14:paraId="7E7A679C" w14:textId="1E88312F" w:rsidR="00771A4B" w:rsidRDefault="00771A4B" w:rsidP="00771A4B">
            <w:pPr>
              <w:rPr>
                <w:sz w:val="16"/>
                <w:szCs w:val="16"/>
              </w:rPr>
            </w:pPr>
            <w:r>
              <w:rPr>
                <w:sz w:val="16"/>
                <w:szCs w:val="16"/>
              </w:rPr>
              <w:t>Maquinas e equipamentos</w:t>
            </w:r>
          </w:p>
        </w:tc>
        <w:tc>
          <w:tcPr>
            <w:tcW w:w="1096" w:type="dxa"/>
            <w:noWrap/>
            <w:hideMark/>
          </w:tcPr>
          <w:p w14:paraId="38E5D4CB" w14:textId="77777777" w:rsidR="00771A4B" w:rsidRDefault="00771A4B" w:rsidP="00771A4B">
            <w:pPr>
              <w:rPr>
                <w:sz w:val="16"/>
                <w:szCs w:val="16"/>
              </w:rPr>
            </w:pPr>
            <w:r>
              <w:rPr>
                <w:sz w:val="16"/>
                <w:szCs w:val="16"/>
              </w:rPr>
              <w:t>5100013223820</w:t>
            </w:r>
          </w:p>
        </w:tc>
        <w:tc>
          <w:tcPr>
            <w:tcW w:w="628" w:type="dxa"/>
            <w:noWrap/>
            <w:hideMark/>
          </w:tcPr>
          <w:p w14:paraId="642132CE" w14:textId="433A6DB1" w:rsidR="00771A4B" w:rsidRDefault="00771A4B" w:rsidP="00771A4B">
            <w:pPr>
              <w:rPr>
                <w:sz w:val="16"/>
                <w:szCs w:val="16"/>
              </w:rPr>
            </w:pPr>
            <w:r>
              <w:rPr>
                <w:sz w:val="16"/>
                <w:szCs w:val="16"/>
              </w:rPr>
              <w:t>Brasilia  - sig</w:t>
            </w:r>
          </w:p>
        </w:tc>
        <w:tc>
          <w:tcPr>
            <w:tcW w:w="3466" w:type="dxa"/>
            <w:noWrap/>
            <w:hideMark/>
          </w:tcPr>
          <w:p w14:paraId="68A6F87A"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689752E2" w14:textId="77777777" w:rsidR="00771A4B" w:rsidRDefault="00771A4B" w:rsidP="00771A4B">
            <w:pPr>
              <w:rPr>
                <w:sz w:val="16"/>
                <w:szCs w:val="16"/>
              </w:rPr>
            </w:pPr>
            <w:r>
              <w:rPr>
                <w:sz w:val="16"/>
                <w:szCs w:val="16"/>
              </w:rPr>
              <w:t>SIG</w:t>
            </w:r>
          </w:p>
        </w:tc>
        <w:tc>
          <w:tcPr>
            <w:tcW w:w="950" w:type="dxa"/>
            <w:noWrap/>
            <w:vAlign w:val="center"/>
            <w:hideMark/>
          </w:tcPr>
          <w:p w14:paraId="10539DE4" w14:textId="77777777" w:rsidR="00771A4B" w:rsidRDefault="00771A4B" w:rsidP="00771A4B">
            <w:pPr>
              <w:jc w:val="center"/>
              <w:rPr>
                <w:sz w:val="16"/>
                <w:szCs w:val="16"/>
              </w:rPr>
            </w:pPr>
            <w:r>
              <w:rPr>
                <w:sz w:val="16"/>
                <w:szCs w:val="16"/>
              </w:rPr>
              <w:t>ZWEQENER</w:t>
            </w:r>
          </w:p>
        </w:tc>
        <w:tc>
          <w:tcPr>
            <w:tcW w:w="665" w:type="dxa"/>
            <w:noWrap/>
            <w:vAlign w:val="center"/>
            <w:hideMark/>
          </w:tcPr>
          <w:p w14:paraId="72DCFBFB" w14:textId="77777777" w:rsidR="00771A4B" w:rsidRDefault="00771A4B" w:rsidP="00771A4B">
            <w:pPr>
              <w:jc w:val="center"/>
              <w:rPr>
                <w:sz w:val="16"/>
                <w:szCs w:val="16"/>
              </w:rPr>
            </w:pPr>
            <w:r>
              <w:rPr>
                <w:sz w:val="16"/>
                <w:szCs w:val="16"/>
              </w:rPr>
              <w:t>1</w:t>
            </w:r>
          </w:p>
        </w:tc>
        <w:tc>
          <w:tcPr>
            <w:tcW w:w="983" w:type="dxa"/>
            <w:vAlign w:val="center"/>
          </w:tcPr>
          <w:p w14:paraId="532DA1E4" w14:textId="4A66AC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BBC951" w14:textId="465C04B6" w:rsidR="00771A4B" w:rsidRDefault="00771A4B" w:rsidP="00771A4B">
            <w:pPr>
              <w:jc w:val="center"/>
              <w:rPr>
                <w:sz w:val="16"/>
                <w:szCs w:val="16"/>
              </w:rPr>
            </w:pPr>
            <w:r>
              <w:rPr>
                <w:sz w:val="16"/>
                <w:szCs w:val="16"/>
              </w:rPr>
              <w:t>UN</w:t>
            </w:r>
          </w:p>
        </w:tc>
        <w:tc>
          <w:tcPr>
            <w:tcW w:w="887" w:type="dxa"/>
            <w:noWrap/>
            <w:vAlign w:val="center"/>
            <w:hideMark/>
          </w:tcPr>
          <w:p w14:paraId="1926E917" w14:textId="6A25D84B" w:rsidR="00771A4B" w:rsidRDefault="00771A4B" w:rsidP="00771A4B">
            <w:pPr>
              <w:jc w:val="center"/>
              <w:rPr>
                <w:sz w:val="16"/>
                <w:szCs w:val="16"/>
              </w:rPr>
            </w:pPr>
            <w:r>
              <w:rPr>
                <w:sz w:val="16"/>
                <w:szCs w:val="16"/>
              </w:rPr>
              <w:t>1.494,10</w:t>
            </w:r>
          </w:p>
        </w:tc>
        <w:tc>
          <w:tcPr>
            <w:tcW w:w="1152" w:type="dxa"/>
            <w:noWrap/>
            <w:vAlign w:val="center"/>
            <w:hideMark/>
          </w:tcPr>
          <w:p w14:paraId="04C8E7D5" w14:textId="48E7B73F" w:rsidR="00771A4B" w:rsidRDefault="00771A4B" w:rsidP="00771A4B">
            <w:pPr>
              <w:jc w:val="center"/>
              <w:rPr>
                <w:sz w:val="16"/>
                <w:szCs w:val="16"/>
              </w:rPr>
            </w:pPr>
            <w:r>
              <w:rPr>
                <w:sz w:val="16"/>
                <w:szCs w:val="16"/>
              </w:rPr>
              <w:t>-             155,65</w:t>
            </w:r>
          </w:p>
        </w:tc>
        <w:tc>
          <w:tcPr>
            <w:tcW w:w="887" w:type="dxa"/>
            <w:noWrap/>
            <w:vAlign w:val="center"/>
            <w:hideMark/>
          </w:tcPr>
          <w:p w14:paraId="2A728D01" w14:textId="1B1ED88C" w:rsidR="00771A4B" w:rsidRDefault="00771A4B" w:rsidP="00771A4B">
            <w:pPr>
              <w:jc w:val="center"/>
              <w:rPr>
                <w:sz w:val="16"/>
                <w:szCs w:val="16"/>
              </w:rPr>
            </w:pPr>
            <w:r>
              <w:rPr>
                <w:sz w:val="16"/>
                <w:szCs w:val="16"/>
              </w:rPr>
              <w:t>1.338,45</w:t>
            </w:r>
          </w:p>
        </w:tc>
      </w:tr>
      <w:tr w:rsidR="00771A4B" w14:paraId="39A122FE" w14:textId="77777777" w:rsidTr="00771A4B">
        <w:trPr>
          <w:trHeight w:val="240"/>
        </w:trPr>
        <w:tc>
          <w:tcPr>
            <w:tcW w:w="936" w:type="dxa"/>
            <w:noWrap/>
            <w:hideMark/>
          </w:tcPr>
          <w:p w14:paraId="727BD83A" w14:textId="781B3E29" w:rsidR="00771A4B" w:rsidRDefault="00771A4B" w:rsidP="00771A4B">
            <w:pPr>
              <w:rPr>
                <w:sz w:val="16"/>
                <w:szCs w:val="16"/>
              </w:rPr>
            </w:pPr>
            <w:r>
              <w:rPr>
                <w:sz w:val="16"/>
                <w:szCs w:val="16"/>
              </w:rPr>
              <w:t>Maquinas e equipamentos</w:t>
            </w:r>
          </w:p>
        </w:tc>
        <w:tc>
          <w:tcPr>
            <w:tcW w:w="1096" w:type="dxa"/>
            <w:noWrap/>
            <w:hideMark/>
          </w:tcPr>
          <w:p w14:paraId="14232D66" w14:textId="77777777" w:rsidR="00771A4B" w:rsidRDefault="00771A4B" w:rsidP="00771A4B">
            <w:pPr>
              <w:rPr>
                <w:sz w:val="16"/>
                <w:szCs w:val="16"/>
              </w:rPr>
            </w:pPr>
            <w:r>
              <w:rPr>
                <w:sz w:val="16"/>
                <w:szCs w:val="16"/>
              </w:rPr>
              <w:t>5100013250420</w:t>
            </w:r>
          </w:p>
        </w:tc>
        <w:tc>
          <w:tcPr>
            <w:tcW w:w="628" w:type="dxa"/>
            <w:noWrap/>
            <w:hideMark/>
          </w:tcPr>
          <w:p w14:paraId="24914D24" w14:textId="0F32292B" w:rsidR="00771A4B" w:rsidRDefault="00771A4B" w:rsidP="00771A4B">
            <w:pPr>
              <w:rPr>
                <w:sz w:val="16"/>
                <w:szCs w:val="16"/>
              </w:rPr>
            </w:pPr>
            <w:r>
              <w:rPr>
                <w:sz w:val="16"/>
                <w:szCs w:val="16"/>
              </w:rPr>
              <w:t>Brasilia  - sig</w:t>
            </w:r>
          </w:p>
        </w:tc>
        <w:tc>
          <w:tcPr>
            <w:tcW w:w="3466" w:type="dxa"/>
            <w:noWrap/>
            <w:hideMark/>
          </w:tcPr>
          <w:p w14:paraId="7549228F"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11BFC8E7" w14:textId="77777777" w:rsidR="00771A4B" w:rsidRDefault="00771A4B" w:rsidP="00771A4B">
            <w:pPr>
              <w:rPr>
                <w:sz w:val="16"/>
                <w:szCs w:val="16"/>
              </w:rPr>
            </w:pPr>
            <w:r>
              <w:rPr>
                <w:sz w:val="16"/>
                <w:szCs w:val="16"/>
              </w:rPr>
              <w:t>SIG</w:t>
            </w:r>
          </w:p>
        </w:tc>
        <w:tc>
          <w:tcPr>
            <w:tcW w:w="950" w:type="dxa"/>
            <w:noWrap/>
            <w:vAlign w:val="center"/>
            <w:hideMark/>
          </w:tcPr>
          <w:p w14:paraId="058B10A0" w14:textId="77777777" w:rsidR="00771A4B" w:rsidRDefault="00771A4B" w:rsidP="00771A4B">
            <w:pPr>
              <w:jc w:val="center"/>
              <w:rPr>
                <w:sz w:val="16"/>
                <w:szCs w:val="16"/>
              </w:rPr>
            </w:pPr>
            <w:r>
              <w:rPr>
                <w:sz w:val="16"/>
                <w:szCs w:val="16"/>
              </w:rPr>
              <w:t>ZWEQENER</w:t>
            </w:r>
          </w:p>
        </w:tc>
        <w:tc>
          <w:tcPr>
            <w:tcW w:w="665" w:type="dxa"/>
            <w:noWrap/>
            <w:vAlign w:val="center"/>
            <w:hideMark/>
          </w:tcPr>
          <w:p w14:paraId="43098146" w14:textId="77777777" w:rsidR="00771A4B" w:rsidRDefault="00771A4B" w:rsidP="00771A4B">
            <w:pPr>
              <w:jc w:val="center"/>
              <w:rPr>
                <w:sz w:val="16"/>
                <w:szCs w:val="16"/>
              </w:rPr>
            </w:pPr>
            <w:r>
              <w:rPr>
                <w:sz w:val="16"/>
                <w:szCs w:val="16"/>
              </w:rPr>
              <w:t>1</w:t>
            </w:r>
          </w:p>
        </w:tc>
        <w:tc>
          <w:tcPr>
            <w:tcW w:w="983" w:type="dxa"/>
            <w:vAlign w:val="center"/>
          </w:tcPr>
          <w:p w14:paraId="16CD88E7" w14:textId="13D9C6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B12847" w14:textId="18A897A0" w:rsidR="00771A4B" w:rsidRDefault="00771A4B" w:rsidP="00771A4B">
            <w:pPr>
              <w:jc w:val="center"/>
              <w:rPr>
                <w:sz w:val="16"/>
                <w:szCs w:val="16"/>
              </w:rPr>
            </w:pPr>
            <w:r>
              <w:rPr>
                <w:sz w:val="16"/>
                <w:szCs w:val="16"/>
              </w:rPr>
              <w:t>UN</w:t>
            </w:r>
          </w:p>
        </w:tc>
        <w:tc>
          <w:tcPr>
            <w:tcW w:w="887" w:type="dxa"/>
            <w:noWrap/>
            <w:vAlign w:val="center"/>
            <w:hideMark/>
          </w:tcPr>
          <w:p w14:paraId="4D63216E" w14:textId="2E77C750" w:rsidR="00771A4B" w:rsidRDefault="00771A4B" w:rsidP="00771A4B">
            <w:pPr>
              <w:jc w:val="center"/>
              <w:rPr>
                <w:sz w:val="16"/>
                <w:szCs w:val="16"/>
              </w:rPr>
            </w:pPr>
            <w:r>
              <w:rPr>
                <w:sz w:val="16"/>
                <w:szCs w:val="16"/>
              </w:rPr>
              <w:t>1.494,10</w:t>
            </w:r>
          </w:p>
        </w:tc>
        <w:tc>
          <w:tcPr>
            <w:tcW w:w="1152" w:type="dxa"/>
            <w:noWrap/>
            <w:vAlign w:val="center"/>
            <w:hideMark/>
          </w:tcPr>
          <w:p w14:paraId="6F06598A" w14:textId="4426141D" w:rsidR="00771A4B" w:rsidRDefault="00771A4B" w:rsidP="00771A4B">
            <w:pPr>
              <w:jc w:val="center"/>
              <w:rPr>
                <w:sz w:val="16"/>
                <w:szCs w:val="16"/>
              </w:rPr>
            </w:pPr>
            <w:r>
              <w:rPr>
                <w:sz w:val="16"/>
                <w:szCs w:val="16"/>
              </w:rPr>
              <w:t>-             155,65</w:t>
            </w:r>
          </w:p>
        </w:tc>
        <w:tc>
          <w:tcPr>
            <w:tcW w:w="887" w:type="dxa"/>
            <w:noWrap/>
            <w:vAlign w:val="center"/>
            <w:hideMark/>
          </w:tcPr>
          <w:p w14:paraId="61A60881" w14:textId="0A899A5E" w:rsidR="00771A4B" w:rsidRDefault="00771A4B" w:rsidP="00771A4B">
            <w:pPr>
              <w:jc w:val="center"/>
              <w:rPr>
                <w:sz w:val="16"/>
                <w:szCs w:val="16"/>
              </w:rPr>
            </w:pPr>
            <w:r>
              <w:rPr>
                <w:sz w:val="16"/>
                <w:szCs w:val="16"/>
              </w:rPr>
              <w:t>1.338,45</w:t>
            </w:r>
          </w:p>
        </w:tc>
      </w:tr>
      <w:tr w:rsidR="00771A4B" w14:paraId="453B270F" w14:textId="77777777" w:rsidTr="00771A4B">
        <w:trPr>
          <w:trHeight w:val="240"/>
        </w:trPr>
        <w:tc>
          <w:tcPr>
            <w:tcW w:w="936" w:type="dxa"/>
            <w:noWrap/>
            <w:hideMark/>
          </w:tcPr>
          <w:p w14:paraId="75C833DA" w14:textId="74C96E88" w:rsidR="00771A4B" w:rsidRDefault="00771A4B" w:rsidP="00771A4B">
            <w:pPr>
              <w:rPr>
                <w:sz w:val="16"/>
                <w:szCs w:val="16"/>
              </w:rPr>
            </w:pPr>
            <w:r>
              <w:rPr>
                <w:sz w:val="16"/>
                <w:szCs w:val="16"/>
              </w:rPr>
              <w:t>Maquinas e equipamentos</w:t>
            </w:r>
          </w:p>
        </w:tc>
        <w:tc>
          <w:tcPr>
            <w:tcW w:w="1096" w:type="dxa"/>
            <w:noWrap/>
            <w:hideMark/>
          </w:tcPr>
          <w:p w14:paraId="1C7A1A46" w14:textId="77777777" w:rsidR="00771A4B" w:rsidRDefault="00771A4B" w:rsidP="00771A4B">
            <w:pPr>
              <w:rPr>
                <w:sz w:val="16"/>
                <w:szCs w:val="16"/>
              </w:rPr>
            </w:pPr>
            <w:r>
              <w:rPr>
                <w:sz w:val="16"/>
                <w:szCs w:val="16"/>
              </w:rPr>
              <w:t>5100013250410</w:t>
            </w:r>
          </w:p>
        </w:tc>
        <w:tc>
          <w:tcPr>
            <w:tcW w:w="628" w:type="dxa"/>
            <w:noWrap/>
            <w:hideMark/>
          </w:tcPr>
          <w:p w14:paraId="134EAE73" w14:textId="553E7D5C" w:rsidR="00771A4B" w:rsidRDefault="00771A4B" w:rsidP="00771A4B">
            <w:pPr>
              <w:rPr>
                <w:sz w:val="16"/>
                <w:szCs w:val="16"/>
              </w:rPr>
            </w:pPr>
            <w:r>
              <w:rPr>
                <w:sz w:val="16"/>
                <w:szCs w:val="16"/>
              </w:rPr>
              <w:t>Brasilia  - sig</w:t>
            </w:r>
          </w:p>
        </w:tc>
        <w:tc>
          <w:tcPr>
            <w:tcW w:w="3466" w:type="dxa"/>
            <w:noWrap/>
            <w:hideMark/>
          </w:tcPr>
          <w:p w14:paraId="4C871C09"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764B7030" w14:textId="77777777" w:rsidR="00771A4B" w:rsidRDefault="00771A4B" w:rsidP="00771A4B">
            <w:pPr>
              <w:rPr>
                <w:sz w:val="16"/>
                <w:szCs w:val="16"/>
              </w:rPr>
            </w:pPr>
            <w:r>
              <w:rPr>
                <w:sz w:val="16"/>
                <w:szCs w:val="16"/>
              </w:rPr>
              <w:t>SIG</w:t>
            </w:r>
          </w:p>
        </w:tc>
        <w:tc>
          <w:tcPr>
            <w:tcW w:w="950" w:type="dxa"/>
            <w:noWrap/>
            <w:vAlign w:val="center"/>
            <w:hideMark/>
          </w:tcPr>
          <w:p w14:paraId="471BE95B" w14:textId="77777777" w:rsidR="00771A4B" w:rsidRDefault="00771A4B" w:rsidP="00771A4B">
            <w:pPr>
              <w:jc w:val="center"/>
              <w:rPr>
                <w:sz w:val="16"/>
                <w:szCs w:val="16"/>
              </w:rPr>
            </w:pPr>
            <w:r>
              <w:rPr>
                <w:sz w:val="16"/>
                <w:szCs w:val="16"/>
              </w:rPr>
              <w:t>ZWEQENER</w:t>
            </w:r>
          </w:p>
        </w:tc>
        <w:tc>
          <w:tcPr>
            <w:tcW w:w="665" w:type="dxa"/>
            <w:noWrap/>
            <w:vAlign w:val="center"/>
            <w:hideMark/>
          </w:tcPr>
          <w:p w14:paraId="14D43515" w14:textId="77777777" w:rsidR="00771A4B" w:rsidRDefault="00771A4B" w:rsidP="00771A4B">
            <w:pPr>
              <w:jc w:val="center"/>
              <w:rPr>
                <w:sz w:val="16"/>
                <w:szCs w:val="16"/>
              </w:rPr>
            </w:pPr>
            <w:r>
              <w:rPr>
                <w:sz w:val="16"/>
                <w:szCs w:val="16"/>
              </w:rPr>
              <w:t>1</w:t>
            </w:r>
          </w:p>
        </w:tc>
        <w:tc>
          <w:tcPr>
            <w:tcW w:w="983" w:type="dxa"/>
            <w:vAlign w:val="center"/>
          </w:tcPr>
          <w:p w14:paraId="210E275A" w14:textId="352DF5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05251F" w14:textId="6609CD19" w:rsidR="00771A4B" w:rsidRDefault="00771A4B" w:rsidP="00771A4B">
            <w:pPr>
              <w:jc w:val="center"/>
              <w:rPr>
                <w:sz w:val="16"/>
                <w:szCs w:val="16"/>
              </w:rPr>
            </w:pPr>
            <w:r>
              <w:rPr>
                <w:sz w:val="16"/>
                <w:szCs w:val="16"/>
              </w:rPr>
              <w:t>UN</w:t>
            </w:r>
          </w:p>
        </w:tc>
        <w:tc>
          <w:tcPr>
            <w:tcW w:w="887" w:type="dxa"/>
            <w:noWrap/>
            <w:vAlign w:val="center"/>
            <w:hideMark/>
          </w:tcPr>
          <w:p w14:paraId="5C6DDC78" w14:textId="2FDF2165" w:rsidR="00771A4B" w:rsidRDefault="00771A4B" w:rsidP="00771A4B">
            <w:pPr>
              <w:jc w:val="center"/>
              <w:rPr>
                <w:sz w:val="16"/>
                <w:szCs w:val="16"/>
              </w:rPr>
            </w:pPr>
            <w:r>
              <w:rPr>
                <w:sz w:val="16"/>
                <w:szCs w:val="16"/>
              </w:rPr>
              <w:t>1.494,10</w:t>
            </w:r>
          </w:p>
        </w:tc>
        <w:tc>
          <w:tcPr>
            <w:tcW w:w="1152" w:type="dxa"/>
            <w:noWrap/>
            <w:vAlign w:val="center"/>
            <w:hideMark/>
          </w:tcPr>
          <w:p w14:paraId="7DAFC8FF" w14:textId="1E10E514" w:rsidR="00771A4B" w:rsidRDefault="00771A4B" w:rsidP="00771A4B">
            <w:pPr>
              <w:jc w:val="center"/>
              <w:rPr>
                <w:sz w:val="16"/>
                <w:szCs w:val="16"/>
              </w:rPr>
            </w:pPr>
            <w:r>
              <w:rPr>
                <w:sz w:val="16"/>
                <w:szCs w:val="16"/>
              </w:rPr>
              <w:t>-             155,65</w:t>
            </w:r>
          </w:p>
        </w:tc>
        <w:tc>
          <w:tcPr>
            <w:tcW w:w="887" w:type="dxa"/>
            <w:noWrap/>
            <w:vAlign w:val="center"/>
            <w:hideMark/>
          </w:tcPr>
          <w:p w14:paraId="5BBEE3EF" w14:textId="34C2F481" w:rsidR="00771A4B" w:rsidRDefault="00771A4B" w:rsidP="00771A4B">
            <w:pPr>
              <w:jc w:val="center"/>
              <w:rPr>
                <w:sz w:val="16"/>
                <w:szCs w:val="16"/>
              </w:rPr>
            </w:pPr>
            <w:r>
              <w:rPr>
                <w:sz w:val="16"/>
                <w:szCs w:val="16"/>
              </w:rPr>
              <w:t>1.338,45</w:t>
            </w:r>
          </w:p>
        </w:tc>
      </w:tr>
      <w:tr w:rsidR="00771A4B" w14:paraId="507F81B8" w14:textId="77777777" w:rsidTr="00771A4B">
        <w:trPr>
          <w:trHeight w:val="240"/>
        </w:trPr>
        <w:tc>
          <w:tcPr>
            <w:tcW w:w="936" w:type="dxa"/>
            <w:noWrap/>
            <w:hideMark/>
          </w:tcPr>
          <w:p w14:paraId="09563F1F" w14:textId="6594A701"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CC0457A" w14:textId="77777777" w:rsidR="00771A4B" w:rsidRDefault="00771A4B" w:rsidP="00771A4B">
            <w:pPr>
              <w:rPr>
                <w:sz w:val="16"/>
                <w:szCs w:val="16"/>
              </w:rPr>
            </w:pPr>
            <w:r>
              <w:rPr>
                <w:sz w:val="16"/>
                <w:szCs w:val="16"/>
              </w:rPr>
              <w:lastRenderedPageBreak/>
              <w:t>5100013250400</w:t>
            </w:r>
          </w:p>
        </w:tc>
        <w:tc>
          <w:tcPr>
            <w:tcW w:w="628" w:type="dxa"/>
            <w:noWrap/>
            <w:hideMark/>
          </w:tcPr>
          <w:p w14:paraId="07364286" w14:textId="3A244576"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47A2C30E"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GAB.BAT.-UPS-C1</w:t>
            </w:r>
          </w:p>
        </w:tc>
        <w:tc>
          <w:tcPr>
            <w:tcW w:w="481" w:type="dxa"/>
            <w:noWrap/>
            <w:hideMark/>
          </w:tcPr>
          <w:p w14:paraId="4A21C8A7" w14:textId="77777777" w:rsidR="00771A4B" w:rsidRDefault="00771A4B" w:rsidP="00771A4B">
            <w:pPr>
              <w:rPr>
                <w:sz w:val="16"/>
                <w:szCs w:val="16"/>
              </w:rPr>
            </w:pPr>
            <w:r>
              <w:rPr>
                <w:sz w:val="16"/>
                <w:szCs w:val="16"/>
              </w:rPr>
              <w:lastRenderedPageBreak/>
              <w:t>SIG</w:t>
            </w:r>
          </w:p>
        </w:tc>
        <w:tc>
          <w:tcPr>
            <w:tcW w:w="950" w:type="dxa"/>
            <w:noWrap/>
            <w:vAlign w:val="center"/>
            <w:hideMark/>
          </w:tcPr>
          <w:p w14:paraId="0D1B7CF9" w14:textId="77777777" w:rsidR="00771A4B" w:rsidRDefault="00771A4B" w:rsidP="00771A4B">
            <w:pPr>
              <w:jc w:val="center"/>
              <w:rPr>
                <w:sz w:val="16"/>
                <w:szCs w:val="16"/>
              </w:rPr>
            </w:pPr>
            <w:r>
              <w:rPr>
                <w:sz w:val="16"/>
                <w:szCs w:val="16"/>
              </w:rPr>
              <w:t>ZWEQENER</w:t>
            </w:r>
          </w:p>
        </w:tc>
        <w:tc>
          <w:tcPr>
            <w:tcW w:w="665" w:type="dxa"/>
            <w:noWrap/>
            <w:vAlign w:val="center"/>
            <w:hideMark/>
          </w:tcPr>
          <w:p w14:paraId="729608D0" w14:textId="77777777" w:rsidR="00771A4B" w:rsidRDefault="00771A4B" w:rsidP="00771A4B">
            <w:pPr>
              <w:jc w:val="center"/>
              <w:rPr>
                <w:sz w:val="16"/>
                <w:szCs w:val="16"/>
              </w:rPr>
            </w:pPr>
            <w:r>
              <w:rPr>
                <w:sz w:val="16"/>
                <w:szCs w:val="16"/>
              </w:rPr>
              <w:t>1</w:t>
            </w:r>
          </w:p>
        </w:tc>
        <w:tc>
          <w:tcPr>
            <w:tcW w:w="983" w:type="dxa"/>
            <w:vAlign w:val="center"/>
          </w:tcPr>
          <w:p w14:paraId="5ADA27E6" w14:textId="335358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DD01C9" w14:textId="3708776B" w:rsidR="00771A4B" w:rsidRDefault="00771A4B" w:rsidP="00771A4B">
            <w:pPr>
              <w:jc w:val="center"/>
              <w:rPr>
                <w:sz w:val="16"/>
                <w:szCs w:val="16"/>
              </w:rPr>
            </w:pPr>
            <w:r>
              <w:rPr>
                <w:sz w:val="16"/>
                <w:szCs w:val="16"/>
              </w:rPr>
              <w:t>UN</w:t>
            </w:r>
          </w:p>
        </w:tc>
        <w:tc>
          <w:tcPr>
            <w:tcW w:w="887" w:type="dxa"/>
            <w:noWrap/>
            <w:vAlign w:val="center"/>
            <w:hideMark/>
          </w:tcPr>
          <w:p w14:paraId="399A36FD" w14:textId="241012FF" w:rsidR="00771A4B" w:rsidRDefault="00771A4B" w:rsidP="00771A4B">
            <w:pPr>
              <w:jc w:val="center"/>
              <w:rPr>
                <w:sz w:val="16"/>
                <w:szCs w:val="16"/>
              </w:rPr>
            </w:pPr>
            <w:r>
              <w:rPr>
                <w:sz w:val="16"/>
                <w:szCs w:val="16"/>
              </w:rPr>
              <w:t>1.494,10</w:t>
            </w:r>
          </w:p>
        </w:tc>
        <w:tc>
          <w:tcPr>
            <w:tcW w:w="1152" w:type="dxa"/>
            <w:noWrap/>
            <w:vAlign w:val="center"/>
            <w:hideMark/>
          </w:tcPr>
          <w:p w14:paraId="6C3C5FE0" w14:textId="17B57E75" w:rsidR="00771A4B" w:rsidRDefault="00771A4B" w:rsidP="00771A4B">
            <w:pPr>
              <w:jc w:val="center"/>
              <w:rPr>
                <w:sz w:val="16"/>
                <w:szCs w:val="16"/>
              </w:rPr>
            </w:pPr>
            <w:r>
              <w:rPr>
                <w:sz w:val="16"/>
                <w:szCs w:val="16"/>
              </w:rPr>
              <w:t>-             155,65</w:t>
            </w:r>
          </w:p>
        </w:tc>
        <w:tc>
          <w:tcPr>
            <w:tcW w:w="887" w:type="dxa"/>
            <w:noWrap/>
            <w:vAlign w:val="center"/>
            <w:hideMark/>
          </w:tcPr>
          <w:p w14:paraId="6337031E" w14:textId="0E9E358F" w:rsidR="00771A4B" w:rsidRDefault="00771A4B" w:rsidP="00771A4B">
            <w:pPr>
              <w:jc w:val="center"/>
              <w:rPr>
                <w:sz w:val="16"/>
                <w:szCs w:val="16"/>
              </w:rPr>
            </w:pPr>
            <w:r>
              <w:rPr>
                <w:sz w:val="16"/>
                <w:szCs w:val="16"/>
              </w:rPr>
              <w:t>1.338,45</w:t>
            </w:r>
          </w:p>
        </w:tc>
      </w:tr>
      <w:tr w:rsidR="00771A4B" w14:paraId="47F91762" w14:textId="77777777" w:rsidTr="00771A4B">
        <w:trPr>
          <w:trHeight w:val="240"/>
        </w:trPr>
        <w:tc>
          <w:tcPr>
            <w:tcW w:w="936" w:type="dxa"/>
            <w:noWrap/>
            <w:hideMark/>
          </w:tcPr>
          <w:p w14:paraId="46A0584B" w14:textId="7AFD0B73" w:rsidR="00771A4B" w:rsidRDefault="00771A4B" w:rsidP="00771A4B">
            <w:pPr>
              <w:rPr>
                <w:sz w:val="16"/>
                <w:szCs w:val="16"/>
              </w:rPr>
            </w:pPr>
            <w:r>
              <w:rPr>
                <w:sz w:val="16"/>
                <w:szCs w:val="16"/>
              </w:rPr>
              <w:t>Maquinas e equipamentos</w:t>
            </w:r>
          </w:p>
        </w:tc>
        <w:tc>
          <w:tcPr>
            <w:tcW w:w="1096" w:type="dxa"/>
            <w:noWrap/>
            <w:hideMark/>
          </w:tcPr>
          <w:p w14:paraId="10681708" w14:textId="77777777" w:rsidR="00771A4B" w:rsidRDefault="00771A4B" w:rsidP="00771A4B">
            <w:pPr>
              <w:rPr>
                <w:sz w:val="16"/>
                <w:szCs w:val="16"/>
              </w:rPr>
            </w:pPr>
            <w:r>
              <w:rPr>
                <w:sz w:val="16"/>
                <w:szCs w:val="16"/>
              </w:rPr>
              <w:t>5100013250390</w:t>
            </w:r>
          </w:p>
        </w:tc>
        <w:tc>
          <w:tcPr>
            <w:tcW w:w="628" w:type="dxa"/>
            <w:noWrap/>
            <w:hideMark/>
          </w:tcPr>
          <w:p w14:paraId="044842F6" w14:textId="66C63BD2" w:rsidR="00771A4B" w:rsidRDefault="00771A4B" w:rsidP="00771A4B">
            <w:pPr>
              <w:rPr>
                <w:sz w:val="16"/>
                <w:szCs w:val="16"/>
              </w:rPr>
            </w:pPr>
            <w:r>
              <w:rPr>
                <w:sz w:val="16"/>
                <w:szCs w:val="16"/>
              </w:rPr>
              <w:t>Brasilia  - sig</w:t>
            </w:r>
          </w:p>
        </w:tc>
        <w:tc>
          <w:tcPr>
            <w:tcW w:w="3466" w:type="dxa"/>
            <w:noWrap/>
            <w:hideMark/>
          </w:tcPr>
          <w:p w14:paraId="633D7B8E"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48B9EC86" w14:textId="77777777" w:rsidR="00771A4B" w:rsidRDefault="00771A4B" w:rsidP="00771A4B">
            <w:pPr>
              <w:rPr>
                <w:sz w:val="16"/>
                <w:szCs w:val="16"/>
              </w:rPr>
            </w:pPr>
            <w:r>
              <w:rPr>
                <w:sz w:val="16"/>
                <w:szCs w:val="16"/>
              </w:rPr>
              <w:t>SIG</w:t>
            </w:r>
          </w:p>
        </w:tc>
        <w:tc>
          <w:tcPr>
            <w:tcW w:w="950" w:type="dxa"/>
            <w:noWrap/>
            <w:vAlign w:val="center"/>
            <w:hideMark/>
          </w:tcPr>
          <w:p w14:paraId="1FB3A6C6" w14:textId="77777777" w:rsidR="00771A4B" w:rsidRDefault="00771A4B" w:rsidP="00771A4B">
            <w:pPr>
              <w:jc w:val="center"/>
              <w:rPr>
                <w:sz w:val="16"/>
                <w:szCs w:val="16"/>
              </w:rPr>
            </w:pPr>
            <w:r>
              <w:rPr>
                <w:sz w:val="16"/>
                <w:szCs w:val="16"/>
              </w:rPr>
              <w:t>ZWEQENER</w:t>
            </w:r>
          </w:p>
        </w:tc>
        <w:tc>
          <w:tcPr>
            <w:tcW w:w="665" w:type="dxa"/>
            <w:noWrap/>
            <w:vAlign w:val="center"/>
            <w:hideMark/>
          </w:tcPr>
          <w:p w14:paraId="4A11C874" w14:textId="77777777" w:rsidR="00771A4B" w:rsidRDefault="00771A4B" w:rsidP="00771A4B">
            <w:pPr>
              <w:jc w:val="center"/>
              <w:rPr>
                <w:sz w:val="16"/>
                <w:szCs w:val="16"/>
              </w:rPr>
            </w:pPr>
            <w:r>
              <w:rPr>
                <w:sz w:val="16"/>
                <w:szCs w:val="16"/>
              </w:rPr>
              <w:t>1</w:t>
            </w:r>
          </w:p>
        </w:tc>
        <w:tc>
          <w:tcPr>
            <w:tcW w:w="983" w:type="dxa"/>
            <w:vAlign w:val="center"/>
          </w:tcPr>
          <w:p w14:paraId="01377FE8" w14:textId="7CD763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43F1C5" w14:textId="7E398F32" w:rsidR="00771A4B" w:rsidRDefault="00771A4B" w:rsidP="00771A4B">
            <w:pPr>
              <w:jc w:val="center"/>
              <w:rPr>
                <w:sz w:val="16"/>
                <w:szCs w:val="16"/>
              </w:rPr>
            </w:pPr>
            <w:r>
              <w:rPr>
                <w:sz w:val="16"/>
                <w:szCs w:val="16"/>
              </w:rPr>
              <w:t>UN</w:t>
            </w:r>
          </w:p>
        </w:tc>
        <w:tc>
          <w:tcPr>
            <w:tcW w:w="887" w:type="dxa"/>
            <w:noWrap/>
            <w:vAlign w:val="center"/>
            <w:hideMark/>
          </w:tcPr>
          <w:p w14:paraId="749ECE0E" w14:textId="5A03DE4B" w:rsidR="00771A4B" w:rsidRDefault="00771A4B" w:rsidP="00771A4B">
            <w:pPr>
              <w:jc w:val="center"/>
              <w:rPr>
                <w:sz w:val="16"/>
                <w:szCs w:val="16"/>
              </w:rPr>
            </w:pPr>
            <w:r>
              <w:rPr>
                <w:sz w:val="16"/>
                <w:szCs w:val="16"/>
              </w:rPr>
              <w:t>1.494,10</w:t>
            </w:r>
          </w:p>
        </w:tc>
        <w:tc>
          <w:tcPr>
            <w:tcW w:w="1152" w:type="dxa"/>
            <w:noWrap/>
            <w:vAlign w:val="center"/>
            <w:hideMark/>
          </w:tcPr>
          <w:p w14:paraId="0B53F7D5" w14:textId="6173D0F0" w:rsidR="00771A4B" w:rsidRDefault="00771A4B" w:rsidP="00771A4B">
            <w:pPr>
              <w:jc w:val="center"/>
              <w:rPr>
                <w:sz w:val="16"/>
                <w:szCs w:val="16"/>
              </w:rPr>
            </w:pPr>
            <w:r>
              <w:rPr>
                <w:sz w:val="16"/>
                <w:szCs w:val="16"/>
              </w:rPr>
              <w:t>-             155,65</w:t>
            </w:r>
          </w:p>
        </w:tc>
        <w:tc>
          <w:tcPr>
            <w:tcW w:w="887" w:type="dxa"/>
            <w:noWrap/>
            <w:vAlign w:val="center"/>
            <w:hideMark/>
          </w:tcPr>
          <w:p w14:paraId="2F576CE3" w14:textId="749ADE2C" w:rsidR="00771A4B" w:rsidRDefault="00771A4B" w:rsidP="00771A4B">
            <w:pPr>
              <w:jc w:val="center"/>
              <w:rPr>
                <w:sz w:val="16"/>
                <w:szCs w:val="16"/>
              </w:rPr>
            </w:pPr>
            <w:r>
              <w:rPr>
                <w:sz w:val="16"/>
                <w:szCs w:val="16"/>
              </w:rPr>
              <w:t>1.338,45</w:t>
            </w:r>
          </w:p>
        </w:tc>
      </w:tr>
      <w:tr w:rsidR="00771A4B" w14:paraId="239CA234" w14:textId="77777777" w:rsidTr="00771A4B">
        <w:trPr>
          <w:trHeight w:val="240"/>
        </w:trPr>
        <w:tc>
          <w:tcPr>
            <w:tcW w:w="936" w:type="dxa"/>
            <w:noWrap/>
            <w:hideMark/>
          </w:tcPr>
          <w:p w14:paraId="3A02D90D" w14:textId="08E4BF20" w:rsidR="00771A4B" w:rsidRDefault="00771A4B" w:rsidP="00771A4B">
            <w:pPr>
              <w:rPr>
                <w:sz w:val="16"/>
                <w:szCs w:val="16"/>
              </w:rPr>
            </w:pPr>
            <w:r>
              <w:rPr>
                <w:sz w:val="16"/>
                <w:szCs w:val="16"/>
              </w:rPr>
              <w:t>Maquinas e equipamentos</w:t>
            </w:r>
          </w:p>
        </w:tc>
        <w:tc>
          <w:tcPr>
            <w:tcW w:w="1096" w:type="dxa"/>
            <w:noWrap/>
            <w:hideMark/>
          </w:tcPr>
          <w:p w14:paraId="1A4DA862" w14:textId="77777777" w:rsidR="00771A4B" w:rsidRDefault="00771A4B" w:rsidP="00771A4B">
            <w:pPr>
              <w:rPr>
                <w:sz w:val="16"/>
                <w:szCs w:val="16"/>
              </w:rPr>
            </w:pPr>
            <w:r>
              <w:rPr>
                <w:sz w:val="16"/>
                <w:szCs w:val="16"/>
              </w:rPr>
              <w:t>5100013250380</w:t>
            </w:r>
          </w:p>
        </w:tc>
        <w:tc>
          <w:tcPr>
            <w:tcW w:w="628" w:type="dxa"/>
            <w:noWrap/>
            <w:hideMark/>
          </w:tcPr>
          <w:p w14:paraId="30417738" w14:textId="1F9354C4" w:rsidR="00771A4B" w:rsidRDefault="00771A4B" w:rsidP="00771A4B">
            <w:pPr>
              <w:rPr>
                <w:sz w:val="16"/>
                <w:szCs w:val="16"/>
              </w:rPr>
            </w:pPr>
            <w:r>
              <w:rPr>
                <w:sz w:val="16"/>
                <w:szCs w:val="16"/>
              </w:rPr>
              <w:t>Brasilia  - sig</w:t>
            </w:r>
          </w:p>
        </w:tc>
        <w:tc>
          <w:tcPr>
            <w:tcW w:w="3466" w:type="dxa"/>
            <w:noWrap/>
            <w:hideMark/>
          </w:tcPr>
          <w:p w14:paraId="5A875AFC"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15BA65DE" w14:textId="77777777" w:rsidR="00771A4B" w:rsidRDefault="00771A4B" w:rsidP="00771A4B">
            <w:pPr>
              <w:rPr>
                <w:sz w:val="16"/>
                <w:szCs w:val="16"/>
              </w:rPr>
            </w:pPr>
            <w:r>
              <w:rPr>
                <w:sz w:val="16"/>
                <w:szCs w:val="16"/>
              </w:rPr>
              <w:t>SIG</w:t>
            </w:r>
          </w:p>
        </w:tc>
        <w:tc>
          <w:tcPr>
            <w:tcW w:w="950" w:type="dxa"/>
            <w:noWrap/>
            <w:vAlign w:val="center"/>
            <w:hideMark/>
          </w:tcPr>
          <w:p w14:paraId="2AE2B3D7" w14:textId="77777777" w:rsidR="00771A4B" w:rsidRDefault="00771A4B" w:rsidP="00771A4B">
            <w:pPr>
              <w:jc w:val="center"/>
              <w:rPr>
                <w:sz w:val="16"/>
                <w:szCs w:val="16"/>
              </w:rPr>
            </w:pPr>
            <w:r>
              <w:rPr>
                <w:sz w:val="16"/>
                <w:szCs w:val="16"/>
              </w:rPr>
              <w:t>ZWEQENER</w:t>
            </w:r>
          </w:p>
        </w:tc>
        <w:tc>
          <w:tcPr>
            <w:tcW w:w="665" w:type="dxa"/>
            <w:noWrap/>
            <w:vAlign w:val="center"/>
            <w:hideMark/>
          </w:tcPr>
          <w:p w14:paraId="561A0FCD" w14:textId="77777777" w:rsidR="00771A4B" w:rsidRDefault="00771A4B" w:rsidP="00771A4B">
            <w:pPr>
              <w:jc w:val="center"/>
              <w:rPr>
                <w:sz w:val="16"/>
                <w:szCs w:val="16"/>
              </w:rPr>
            </w:pPr>
            <w:r>
              <w:rPr>
                <w:sz w:val="16"/>
                <w:szCs w:val="16"/>
              </w:rPr>
              <w:t>1</w:t>
            </w:r>
          </w:p>
        </w:tc>
        <w:tc>
          <w:tcPr>
            <w:tcW w:w="983" w:type="dxa"/>
            <w:vAlign w:val="center"/>
          </w:tcPr>
          <w:p w14:paraId="35901457" w14:textId="12D5D2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DD1D5D" w14:textId="49329BCE" w:rsidR="00771A4B" w:rsidRDefault="00771A4B" w:rsidP="00771A4B">
            <w:pPr>
              <w:jc w:val="center"/>
              <w:rPr>
                <w:sz w:val="16"/>
                <w:szCs w:val="16"/>
              </w:rPr>
            </w:pPr>
            <w:r>
              <w:rPr>
                <w:sz w:val="16"/>
                <w:szCs w:val="16"/>
              </w:rPr>
              <w:t>UN</w:t>
            </w:r>
          </w:p>
        </w:tc>
        <w:tc>
          <w:tcPr>
            <w:tcW w:w="887" w:type="dxa"/>
            <w:noWrap/>
            <w:vAlign w:val="center"/>
            <w:hideMark/>
          </w:tcPr>
          <w:p w14:paraId="7DBC5638" w14:textId="5B247884" w:rsidR="00771A4B" w:rsidRDefault="00771A4B" w:rsidP="00771A4B">
            <w:pPr>
              <w:jc w:val="center"/>
              <w:rPr>
                <w:sz w:val="16"/>
                <w:szCs w:val="16"/>
              </w:rPr>
            </w:pPr>
            <w:r>
              <w:rPr>
                <w:sz w:val="16"/>
                <w:szCs w:val="16"/>
              </w:rPr>
              <w:t>1.494,10</w:t>
            </w:r>
          </w:p>
        </w:tc>
        <w:tc>
          <w:tcPr>
            <w:tcW w:w="1152" w:type="dxa"/>
            <w:noWrap/>
            <w:vAlign w:val="center"/>
            <w:hideMark/>
          </w:tcPr>
          <w:p w14:paraId="3D448F97" w14:textId="21304C87" w:rsidR="00771A4B" w:rsidRDefault="00771A4B" w:rsidP="00771A4B">
            <w:pPr>
              <w:jc w:val="center"/>
              <w:rPr>
                <w:sz w:val="16"/>
                <w:szCs w:val="16"/>
              </w:rPr>
            </w:pPr>
            <w:r>
              <w:rPr>
                <w:sz w:val="16"/>
                <w:szCs w:val="16"/>
              </w:rPr>
              <w:t>-             155,65</w:t>
            </w:r>
          </w:p>
        </w:tc>
        <w:tc>
          <w:tcPr>
            <w:tcW w:w="887" w:type="dxa"/>
            <w:noWrap/>
            <w:vAlign w:val="center"/>
            <w:hideMark/>
          </w:tcPr>
          <w:p w14:paraId="0A456767" w14:textId="459534ED" w:rsidR="00771A4B" w:rsidRDefault="00771A4B" w:rsidP="00771A4B">
            <w:pPr>
              <w:jc w:val="center"/>
              <w:rPr>
                <w:sz w:val="16"/>
                <w:szCs w:val="16"/>
              </w:rPr>
            </w:pPr>
            <w:r>
              <w:rPr>
                <w:sz w:val="16"/>
                <w:szCs w:val="16"/>
              </w:rPr>
              <w:t>1.338,45</w:t>
            </w:r>
          </w:p>
        </w:tc>
      </w:tr>
      <w:tr w:rsidR="00771A4B" w14:paraId="187E00A4" w14:textId="77777777" w:rsidTr="00771A4B">
        <w:trPr>
          <w:trHeight w:val="240"/>
        </w:trPr>
        <w:tc>
          <w:tcPr>
            <w:tcW w:w="936" w:type="dxa"/>
            <w:noWrap/>
            <w:hideMark/>
          </w:tcPr>
          <w:p w14:paraId="4B0758D1" w14:textId="64F7473B" w:rsidR="00771A4B" w:rsidRDefault="00771A4B" w:rsidP="00771A4B">
            <w:pPr>
              <w:rPr>
                <w:sz w:val="16"/>
                <w:szCs w:val="16"/>
              </w:rPr>
            </w:pPr>
            <w:r>
              <w:rPr>
                <w:sz w:val="16"/>
                <w:szCs w:val="16"/>
              </w:rPr>
              <w:t>Maquinas e equipamentos</w:t>
            </w:r>
          </w:p>
        </w:tc>
        <w:tc>
          <w:tcPr>
            <w:tcW w:w="1096" w:type="dxa"/>
            <w:noWrap/>
            <w:hideMark/>
          </w:tcPr>
          <w:p w14:paraId="73E71F0B" w14:textId="77777777" w:rsidR="00771A4B" w:rsidRDefault="00771A4B" w:rsidP="00771A4B">
            <w:pPr>
              <w:rPr>
                <w:sz w:val="16"/>
                <w:szCs w:val="16"/>
              </w:rPr>
            </w:pPr>
            <w:r>
              <w:rPr>
                <w:sz w:val="16"/>
                <w:szCs w:val="16"/>
              </w:rPr>
              <w:t>5100013250370</w:t>
            </w:r>
          </w:p>
        </w:tc>
        <w:tc>
          <w:tcPr>
            <w:tcW w:w="628" w:type="dxa"/>
            <w:noWrap/>
            <w:hideMark/>
          </w:tcPr>
          <w:p w14:paraId="049ED007" w14:textId="74679BE5" w:rsidR="00771A4B" w:rsidRDefault="00771A4B" w:rsidP="00771A4B">
            <w:pPr>
              <w:rPr>
                <w:sz w:val="16"/>
                <w:szCs w:val="16"/>
              </w:rPr>
            </w:pPr>
            <w:r>
              <w:rPr>
                <w:sz w:val="16"/>
                <w:szCs w:val="16"/>
              </w:rPr>
              <w:t>Brasilia  - sig</w:t>
            </w:r>
          </w:p>
        </w:tc>
        <w:tc>
          <w:tcPr>
            <w:tcW w:w="3466" w:type="dxa"/>
            <w:noWrap/>
            <w:hideMark/>
          </w:tcPr>
          <w:p w14:paraId="5B9F46BA"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08693187" w14:textId="77777777" w:rsidR="00771A4B" w:rsidRDefault="00771A4B" w:rsidP="00771A4B">
            <w:pPr>
              <w:rPr>
                <w:sz w:val="16"/>
                <w:szCs w:val="16"/>
              </w:rPr>
            </w:pPr>
            <w:r>
              <w:rPr>
                <w:sz w:val="16"/>
                <w:szCs w:val="16"/>
              </w:rPr>
              <w:t>SIG</w:t>
            </w:r>
          </w:p>
        </w:tc>
        <w:tc>
          <w:tcPr>
            <w:tcW w:w="950" w:type="dxa"/>
            <w:noWrap/>
            <w:vAlign w:val="center"/>
            <w:hideMark/>
          </w:tcPr>
          <w:p w14:paraId="469DC75B" w14:textId="77777777" w:rsidR="00771A4B" w:rsidRDefault="00771A4B" w:rsidP="00771A4B">
            <w:pPr>
              <w:jc w:val="center"/>
              <w:rPr>
                <w:sz w:val="16"/>
                <w:szCs w:val="16"/>
              </w:rPr>
            </w:pPr>
            <w:r>
              <w:rPr>
                <w:sz w:val="16"/>
                <w:szCs w:val="16"/>
              </w:rPr>
              <w:t>ZWEQENER</w:t>
            </w:r>
          </w:p>
        </w:tc>
        <w:tc>
          <w:tcPr>
            <w:tcW w:w="665" w:type="dxa"/>
            <w:noWrap/>
            <w:vAlign w:val="center"/>
            <w:hideMark/>
          </w:tcPr>
          <w:p w14:paraId="2DF5DA8E" w14:textId="77777777" w:rsidR="00771A4B" w:rsidRDefault="00771A4B" w:rsidP="00771A4B">
            <w:pPr>
              <w:jc w:val="center"/>
              <w:rPr>
                <w:sz w:val="16"/>
                <w:szCs w:val="16"/>
              </w:rPr>
            </w:pPr>
            <w:r>
              <w:rPr>
                <w:sz w:val="16"/>
                <w:szCs w:val="16"/>
              </w:rPr>
              <w:t>1</w:t>
            </w:r>
          </w:p>
        </w:tc>
        <w:tc>
          <w:tcPr>
            <w:tcW w:w="983" w:type="dxa"/>
            <w:vAlign w:val="center"/>
          </w:tcPr>
          <w:p w14:paraId="22DC0071" w14:textId="373B21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CE5406" w14:textId="73691F20" w:rsidR="00771A4B" w:rsidRDefault="00771A4B" w:rsidP="00771A4B">
            <w:pPr>
              <w:jc w:val="center"/>
              <w:rPr>
                <w:sz w:val="16"/>
                <w:szCs w:val="16"/>
              </w:rPr>
            </w:pPr>
            <w:r>
              <w:rPr>
                <w:sz w:val="16"/>
                <w:szCs w:val="16"/>
              </w:rPr>
              <w:t>UN</w:t>
            </w:r>
          </w:p>
        </w:tc>
        <w:tc>
          <w:tcPr>
            <w:tcW w:w="887" w:type="dxa"/>
            <w:noWrap/>
            <w:vAlign w:val="center"/>
            <w:hideMark/>
          </w:tcPr>
          <w:p w14:paraId="457A4D3C" w14:textId="3FE67CAD" w:rsidR="00771A4B" w:rsidRDefault="00771A4B" w:rsidP="00771A4B">
            <w:pPr>
              <w:jc w:val="center"/>
              <w:rPr>
                <w:sz w:val="16"/>
                <w:szCs w:val="16"/>
              </w:rPr>
            </w:pPr>
            <w:r>
              <w:rPr>
                <w:sz w:val="16"/>
                <w:szCs w:val="16"/>
              </w:rPr>
              <w:t>1.494,10</w:t>
            </w:r>
          </w:p>
        </w:tc>
        <w:tc>
          <w:tcPr>
            <w:tcW w:w="1152" w:type="dxa"/>
            <w:noWrap/>
            <w:vAlign w:val="center"/>
            <w:hideMark/>
          </w:tcPr>
          <w:p w14:paraId="7FF1D594" w14:textId="0849E08D" w:rsidR="00771A4B" w:rsidRDefault="00771A4B" w:rsidP="00771A4B">
            <w:pPr>
              <w:jc w:val="center"/>
              <w:rPr>
                <w:sz w:val="16"/>
                <w:szCs w:val="16"/>
              </w:rPr>
            </w:pPr>
            <w:r>
              <w:rPr>
                <w:sz w:val="16"/>
                <w:szCs w:val="16"/>
              </w:rPr>
              <w:t>-             155,65</w:t>
            </w:r>
          </w:p>
        </w:tc>
        <w:tc>
          <w:tcPr>
            <w:tcW w:w="887" w:type="dxa"/>
            <w:noWrap/>
            <w:vAlign w:val="center"/>
            <w:hideMark/>
          </w:tcPr>
          <w:p w14:paraId="7B9B8659" w14:textId="2A896ED6" w:rsidR="00771A4B" w:rsidRDefault="00771A4B" w:rsidP="00771A4B">
            <w:pPr>
              <w:jc w:val="center"/>
              <w:rPr>
                <w:sz w:val="16"/>
                <w:szCs w:val="16"/>
              </w:rPr>
            </w:pPr>
            <w:r>
              <w:rPr>
                <w:sz w:val="16"/>
                <w:szCs w:val="16"/>
              </w:rPr>
              <w:t>1.338,45</w:t>
            </w:r>
          </w:p>
        </w:tc>
      </w:tr>
      <w:tr w:rsidR="00771A4B" w14:paraId="3B612A37" w14:textId="77777777" w:rsidTr="00771A4B">
        <w:trPr>
          <w:trHeight w:val="240"/>
        </w:trPr>
        <w:tc>
          <w:tcPr>
            <w:tcW w:w="936" w:type="dxa"/>
            <w:noWrap/>
            <w:hideMark/>
          </w:tcPr>
          <w:p w14:paraId="34EB543E" w14:textId="7ADE636E" w:rsidR="00771A4B" w:rsidRDefault="00771A4B" w:rsidP="00771A4B">
            <w:pPr>
              <w:rPr>
                <w:sz w:val="16"/>
                <w:szCs w:val="16"/>
              </w:rPr>
            </w:pPr>
            <w:r>
              <w:rPr>
                <w:sz w:val="16"/>
                <w:szCs w:val="16"/>
              </w:rPr>
              <w:t>Maquinas e equipamentos</w:t>
            </w:r>
          </w:p>
        </w:tc>
        <w:tc>
          <w:tcPr>
            <w:tcW w:w="1096" w:type="dxa"/>
            <w:noWrap/>
            <w:hideMark/>
          </w:tcPr>
          <w:p w14:paraId="430B9EFF" w14:textId="77777777" w:rsidR="00771A4B" w:rsidRDefault="00771A4B" w:rsidP="00771A4B">
            <w:pPr>
              <w:rPr>
                <w:sz w:val="16"/>
                <w:szCs w:val="16"/>
              </w:rPr>
            </w:pPr>
            <w:r>
              <w:rPr>
                <w:sz w:val="16"/>
                <w:szCs w:val="16"/>
              </w:rPr>
              <w:t>5100013250360</w:t>
            </w:r>
          </w:p>
        </w:tc>
        <w:tc>
          <w:tcPr>
            <w:tcW w:w="628" w:type="dxa"/>
            <w:noWrap/>
            <w:hideMark/>
          </w:tcPr>
          <w:p w14:paraId="2FDF79A0" w14:textId="0A2E0807" w:rsidR="00771A4B" w:rsidRDefault="00771A4B" w:rsidP="00771A4B">
            <w:pPr>
              <w:rPr>
                <w:sz w:val="16"/>
                <w:szCs w:val="16"/>
              </w:rPr>
            </w:pPr>
            <w:r>
              <w:rPr>
                <w:sz w:val="16"/>
                <w:szCs w:val="16"/>
              </w:rPr>
              <w:t>Brasilia  - sig</w:t>
            </w:r>
          </w:p>
        </w:tc>
        <w:tc>
          <w:tcPr>
            <w:tcW w:w="3466" w:type="dxa"/>
            <w:noWrap/>
            <w:hideMark/>
          </w:tcPr>
          <w:p w14:paraId="2B49B290"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45540412" w14:textId="77777777" w:rsidR="00771A4B" w:rsidRDefault="00771A4B" w:rsidP="00771A4B">
            <w:pPr>
              <w:rPr>
                <w:sz w:val="16"/>
                <w:szCs w:val="16"/>
              </w:rPr>
            </w:pPr>
            <w:r>
              <w:rPr>
                <w:sz w:val="16"/>
                <w:szCs w:val="16"/>
              </w:rPr>
              <w:t>SIG</w:t>
            </w:r>
          </w:p>
        </w:tc>
        <w:tc>
          <w:tcPr>
            <w:tcW w:w="950" w:type="dxa"/>
            <w:noWrap/>
            <w:vAlign w:val="center"/>
            <w:hideMark/>
          </w:tcPr>
          <w:p w14:paraId="432D0480" w14:textId="77777777" w:rsidR="00771A4B" w:rsidRDefault="00771A4B" w:rsidP="00771A4B">
            <w:pPr>
              <w:jc w:val="center"/>
              <w:rPr>
                <w:sz w:val="16"/>
                <w:szCs w:val="16"/>
              </w:rPr>
            </w:pPr>
            <w:r>
              <w:rPr>
                <w:sz w:val="16"/>
                <w:szCs w:val="16"/>
              </w:rPr>
              <w:t>ZWEQENER</w:t>
            </w:r>
          </w:p>
        </w:tc>
        <w:tc>
          <w:tcPr>
            <w:tcW w:w="665" w:type="dxa"/>
            <w:noWrap/>
            <w:vAlign w:val="center"/>
            <w:hideMark/>
          </w:tcPr>
          <w:p w14:paraId="311273CC" w14:textId="77777777" w:rsidR="00771A4B" w:rsidRDefault="00771A4B" w:rsidP="00771A4B">
            <w:pPr>
              <w:jc w:val="center"/>
              <w:rPr>
                <w:sz w:val="16"/>
                <w:szCs w:val="16"/>
              </w:rPr>
            </w:pPr>
            <w:r>
              <w:rPr>
                <w:sz w:val="16"/>
                <w:szCs w:val="16"/>
              </w:rPr>
              <w:t>1</w:t>
            </w:r>
          </w:p>
        </w:tc>
        <w:tc>
          <w:tcPr>
            <w:tcW w:w="983" w:type="dxa"/>
            <w:vAlign w:val="center"/>
          </w:tcPr>
          <w:p w14:paraId="2AEE2A31" w14:textId="26D1FF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F13606" w14:textId="6D09C597" w:rsidR="00771A4B" w:rsidRDefault="00771A4B" w:rsidP="00771A4B">
            <w:pPr>
              <w:jc w:val="center"/>
              <w:rPr>
                <w:sz w:val="16"/>
                <w:szCs w:val="16"/>
              </w:rPr>
            </w:pPr>
            <w:r>
              <w:rPr>
                <w:sz w:val="16"/>
                <w:szCs w:val="16"/>
              </w:rPr>
              <w:t>UN</w:t>
            </w:r>
          </w:p>
        </w:tc>
        <w:tc>
          <w:tcPr>
            <w:tcW w:w="887" w:type="dxa"/>
            <w:noWrap/>
            <w:vAlign w:val="center"/>
            <w:hideMark/>
          </w:tcPr>
          <w:p w14:paraId="5FB240A5" w14:textId="1099C3A7" w:rsidR="00771A4B" w:rsidRDefault="00771A4B" w:rsidP="00771A4B">
            <w:pPr>
              <w:jc w:val="center"/>
              <w:rPr>
                <w:sz w:val="16"/>
                <w:szCs w:val="16"/>
              </w:rPr>
            </w:pPr>
            <w:r>
              <w:rPr>
                <w:sz w:val="16"/>
                <w:szCs w:val="16"/>
              </w:rPr>
              <w:t>1.494,10</w:t>
            </w:r>
          </w:p>
        </w:tc>
        <w:tc>
          <w:tcPr>
            <w:tcW w:w="1152" w:type="dxa"/>
            <w:noWrap/>
            <w:vAlign w:val="center"/>
            <w:hideMark/>
          </w:tcPr>
          <w:p w14:paraId="5466EA2F" w14:textId="75F39BA1" w:rsidR="00771A4B" w:rsidRDefault="00771A4B" w:rsidP="00771A4B">
            <w:pPr>
              <w:jc w:val="center"/>
              <w:rPr>
                <w:sz w:val="16"/>
                <w:szCs w:val="16"/>
              </w:rPr>
            </w:pPr>
            <w:r>
              <w:rPr>
                <w:sz w:val="16"/>
                <w:szCs w:val="16"/>
              </w:rPr>
              <w:t>-             155,65</w:t>
            </w:r>
          </w:p>
        </w:tc>
        <w:tc>
          <w:tcPr>
            <w:tcW w:w="887" w:type="dxa"/>
            <w:noWrap/>
            <w:vAlign w:val="center"/>
            <w:hideMark/>
          </w:tcPr>
          <w:p w14:paraId="0B32EAAA" w14:textId="1656BCC5" w:rsidR="00771A4B" w:rsidRDefault="00771A4B" w:rsidP="00771A4B">
            <w:pPr>
              <w:jc w:val="center"/>
              <w:rPr>
                <w:sz w:val="16"/>
                <w:szCs w:val="16"/>
              </w:rPr>
            </w:pPr>
            <w:r>
              <w:rPr>
                <w:sz w:val="16"/>
                <w:szCs w:val="16"/>
              </w:rPr>
              <w:t>1.338,45</w:t>
            </w:r>
          </w:p>
        </w:tc>
      </w:tr>
      <w:tr w:rsidR="00771A4B" w14:paraId="11A70285" w14:textId="77777777" w:rsidTr="00771A4B">
        <w:trPr>
          <w:trHeight w:val="240"/>
        </w:trPr>
        <w:tc>
          <w:tcPr>
            <w:tcW w:w="936" w:type="dxa"/>
            <w:noWrap/>
            <w:hideMark/>
          </w:tcPr>
          <w:p w14:paraId="199D4B23" w14:textId="5BCC8E05" w:rsidR="00771A4B" w:rsidRDefault="00771A4B" w:rsidP="00771A4B">
            <w:pPr>
              <w:rPr>
                <w:sz w:val="16"/>
                <w:szCs w:val="16"/>
              </w:rPr>
            </w:pPr>
            <w:r>
              <w:rPr>
                <w:sz w:val="16"/>
                <w:szCs w:val="16"/>
              </w:rPr>
              <w:t>Maquinas e equipamentos</w:t>
            </w:r>
          </w:p>
        </w:tc>
        <w:tc>
          <w:tcPr>
            <w:tcW w:w="1096" w:type="dxa"/>
            <w:noWrap/>
            <w:hideMark/>
          </w:tcPr>
          <w:p w14:paraId="4258384F" w14:textId="77777777" w:rsidR="00771A4B" w:rsidRDefault="00771A4B" w:rsidP="00771A4B">
            <w:pPr>
              <w:rPr>
                <w:sz w:val="16"/>
                <w:szCs w:val="16"/>
              </w:rPr>
            </w:pPr>
            <w:r>
              <w:rPr>
                <w:sz w:val="16"/>
                <w:szCs w:val="16"/>
              </w:rPr>
              <w:t>5100013250350</w:t>
            </w:r>
          </w:p>
        </w:tc>
        <w:tc>
          <w:tcPr>
            <w:tcW w:w="628" w:type="dxa"/>
            <w:noWrap/>
            <w:hideMark/>
          </w:tcPr>
          <w:p w14:paraId="4D750A30" w14:textId="6AC6C2ED" w:rsidR="00771A4B" w:rsidRDefault="00771A4B" w:rsidP="00771A4B">
            <w:pPr>
              <w:rPr>
                <w:sz w:val="16"/>
                <w:szCs w:val="16"/>
              </w:rPr>
            </w:pPr>
            <w:r>
              <w:rPr>
                <w:sz w:val="16"/>
                <w:szCs w:val="16"/>
              </w:rPr>
              <w:t>Brasilia  - sig</w:t>
            </w:r>
          </w:p>
        </w:tc>
        <w:tc>
          <w:tcPr>
            <w:tcW w:w="3466" w:type="dxa"/>
            <w:noWrap/>
            <w:hideMark/>
          </w:tcPr>
          <w:p w14:paraId="1E14A4F6"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19093CD3" w14:textId="77777777" w:rsidR="00771A4B" w:rsidRDefault="00771A4B" w:rsidP="00771A4B">
            <w:pPr>
              <w:rPr>
                <w:sz w:val="16"/>
                <w:szCs w:val="16"/>
              </w:rPr>
            </w:pPr>
            <w:r>
              <w:rPr>
                <w:sz w:val="16"/>
                <w:szCs w:val="16"/>
              </w:rPr>
              <w:t>SIG</w:t>
            </w:r>
          </w:p>
        </w:tc>
        <w:tc>
          <w:tcPr>
            <w:tcW w:w="950" w:type="dxa"/>
            <w:noWrap/>
            <w:vAlign w:val="center"/>
            <w:hideMark/>
          </w:tcPr>
          <w:p w14:paraId="126F1AC2" w14:textId="77777777" w:rsidR="00771A4B" w:rsidRDefault="00771A4B" w:rsidP="00771A4B">
            <w:pPr>
              <w:jc w:val="center"/>
              <w:rPr>
                <w:sz w:val="16"/>
                <w:szCs w:val="16"/>
              </w:rPr>
            </w:pPr>
            <w:r>
              <w:rPr>
                <w:sz w:val="16"/>
                <w:szCs w:val="16"/>
              </w:rPr>
              <w:t>ZWEQENER</w:t>
            </w:r>
          </w:p>
        </w:tc>
        <w:tc>
          <w:tcPr>
            <w:tcW w:w="665" w:type="dxa"/>
            <w:noWrap/>
            <w:vAlign w:val="center"/>
            <w:hideMark/>
          </w:tcPr>
          <w:p w14:paraId="4B624F7B" w14:textId="77777777" w:rsidR="00771A4B" w:rsidRDefault="00771A4B" w:rsidP="00771A4B">
            <w:pPr>
              <w:jc w:val="center"/>
              <w:rPr>
                <w:sz w:val="16"/>
                <w:szCs w:val="16"/>
              </w:rPr>
            </w:pPr>
            <w:r>
              <w:rPr>
                <w:sz w:val="16"/>
                <w:szCs w:val="16"/>
              </w:rPr>
              <w:t>1</w:t>
            </w:r>
          </w:p>
        </w:tc>
        <w:tc>
          <w:tcPr>
            <w:tcW w:w="983" w:type="dxa"/>
            <w:vAlign w:val="center"/>
          </w:tcPr>
          <w:p w14:paraId="4F243EDF" w14:textId="2C16CC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8FF4B5" w14:textId="0DD568DB" w:rsidR="00771A4B" w:rsidRDefault="00771A4B" w:rsidP="00771A4B">
            <w:pPr>
              <w:jc w:val="center"/>
              <w:rPr>
                <w:sz w:val="16"/>
                <w:szCs w:val="16"/>
              </w:rPr>
            </w:pPr>
            <w:r>
              <w:rPr>
                <w:sz w:val="16"/>
                <w:szCs w:val="16"/>
              </w:rPr>
              <w:t>UN</w:t>
            </w:r>
          </w:p>
        </w:tc>
        <w:tc>
          <w:tcPr>
            <w:tcW w:w="887" w:type="dxa"/>
            <w:noWrap/>
            <w:vAlign w:val="center"/>
            <w:hideMark/>
          </w:tcPr>
          <w:p w14:paraId="4EAB811F" w14:textId="17364C59" w:rsidR="00771A4B" w:rsidRDefault="00771A4B" w:rsidP="00771A4B">
            <w:pPr>
              <w:jc w:val="center"/>
              <w:rPr>
                <w:sz w:val="16"/>
                <w:szCs w:val="16"/>
              </w:rPr>
            </w:pPr>
            <w:r>
              <w:rPr>
                <w:sz w:val="16"/>
                <w:szCs w:val="16"/>
              </w:rPr>
              <w:t>1.494,10</w:t>
            </w:r>
          </w:p>
        </w:tc>
        <w:tc>
          <w:tcPr>
            <w:tcW w:w="1152" w:type="dxa"/>
            <w:noWrap/>
            <w:vAlign w:val="center"/>
            <w:hideMark/>
          </w:tcPr>
          <w:p w14:paraId="24855309" w14:textId="191BB792" w:rsidR="00771A4B" w:rsidRDefault="00771A4B" w:rsidP="00771A4B">
            <w:pPr>
              <w:jc w:val="center"/>
              <w:rPr>
                <w:sz w:val="16"/>
                <w:szCs w:val="16"/>
              </w:rPr>
            </w:pPr>
            <w:r>
              <w:rPr>
                <w:sz w:val="16"/>
                <w:szCs w:val="16"/>
              </w:rPr>
              <w:t>-             155,65</w:t>
            </w:r>
          </w:p>
        </w:tc>
        <w:tc>
          <w:tcPr>
            <w:tcW w:w="887" w:type="dxa"/>
            <w:noWrap/>
            <w:vAlign w:val="center"/>
            <w:hideMark/>
          </w:tcPr>
          <w:p w14:paraId="29CF52C4" w14:textId="4D94977D" w:rsidR="00771A4B" w:rsidRDefault="00771A4B" w:rsidP="00771A4B">
            <w:pPr>
              <w:jc w:val="center"/>
              <w:rPr>
                <w:sz w:val="16"/>
                <w:szCs w:val="16"/>
              </w:rPr>
            </w:pPr>
            <w:r>
              <w:rPr>
                <w:sz w:val="16"/>
                <w:szCs w:val="16"/>
              </w:rPr>
              <w:t>1.338,45</w:t>
            </w:r>
          </w:p>
        </w:tc>
      </w:tr>
      <w:tr w:rsidR="00771A4B" w14:paraId="03565157" w14:textId="77777777" w:rsidTr="00771A4B">
        <w:trPr>
          <w:trHeight w:val="240"/>
        </w:trPr>
        <w:tc>
          <w:tcPr>
            <w:tcW w:w="936" w:type="dxa"/>
            <w:noWrap/>
            <w:hideMark/>
          </w:tcPr>
          <w:p w14:paraId="4F186F93" w14:textId="7DB6F7C7" w:rsidR="00771A4B" w:rsidRDefault="00771A4B" w:rsidP="00771A4B">
            <w:pPr>
              <w:rPr>
                <w:sz w:val="16"/>
                <w:szCs w:val="16"/>
              </w:rPr>
            </w:pPr>
            <w:r>
              <w:rPr>
                <w:sz w:val="16"/>
                <w:szCs w:val="16"/>
              </w:rPr>
              <w:t>Maquinas e equipamentos</w:t>
            </w:r>
          </w:p>
        </w:tc>
        <w:tc>
          <w:tcPr>
            <w:tcW w:w="1096" w:type="dxa"/>
            <w:noWrap/>
            <w:hideMark/>
          </w:tcPr>
          <w:p w14:paraId="777D2A46" w14:textId="77777777" w:rsidR="00771A4B" w:rsidRDefault="00771A4B" w:rsidP="00771A4B">
            <w:pPr>
              <w:rPr>
                <w:sz w:val="16"/>
                <w:szCs w:val="16"/>
              </w:rPr>
            </w:pPr>
            <w:r>
              <w:rPr>
                <w:sz w:val="16"/>
                <w:szCs w:val="16"/>
              </w:rPr>
              <w:t>5100013250340</w:t>
            </w:r>
          </w:p>
        </w:tc>
        <w:tc>
          <w:tcPr>
            <w:tcW w:w="628" w:type="dxa"/>
            <w:noWrap/>
            <w:hideMark/>
          </w:tcPr>
          <w:p w14:paraId="17CBB166" w14:textId="7F9E8CE4" w:rsidR="00771A4B" w:rsidRDefault="00771A4B" w:rsidP="00771A4B">
            <w:pPr>
              <w:rPr>
                <w:sz w:val="16"/>
                <w:szCs w:val="16"/>
              </w:rPr>
            </w:pPr>
            <w:r>
              <w:rPr>
                <w:sz w:val="16"/>
                <w:szCs w:val="16"/>
              </w:rPr>
              <w:t>Brasilia  - sig</w:t>
            </w:r>
          </w:p>
        </w:tc>
        <w:tc>
          <w:tcPr>
            <w:tcW w:w="3466" w:type="dxa"/>
            <w:noWrap/>
            <w:hideMark/>
          </w:tcPr>
          <w:p w14:paraId="7C61542B"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3CE6E5B7" w14:textId="77777777" w:rsidR="00771A4B" w:rsidRDefault="00771A4B" w:rsidP="00771A4B">
            <w:pPr>
              <w:rPr>
                <w:sz w:val="16"/>
                <w:szCs w:val="16"/>
              </w:rPr>
            </w:pPr>
            <w:r>
              <w:rPr>
                <w:sz w:val="16"/>
                <w:szCs w:val="16"/>
              </w:rPr>
              <w:t>SIG</w:t>
            </w:r>
          </w:p>
        </w:tc>
        <w:tc>
          <w:tcPr>
            <w:tcW w:w="950" w:type="dxa"/>
            <w:noWrap/>
            <w:vAlign w:val="center"/>
            <w:hideMark/>
          </w:tcPr>
          <w:p w14:paraId="01076D22" w14:textId="77777777" w:rsidR="00771A4B" w:rsidRDefault="00771A4B" w:rsidP="00771A4B">
            <w:pPr>
              <w:jc w:val="center"/>
              <w:rPr>
                <w:sz w:val="16"/>
                <w:szCs w:val="16"/>
              </w:rPr>
            </w:pPr>
            <w:r>
              <w:rPr>
                <w:sz w:val="16"/>
                <w:szCs w:val="16"/>
              </w:rPr>
              <w:t>ZWEQENER</w:t>
            </w:r>
          </w:p>
        </w:tc>
        <w:tc>
          <w:tcPr>
            <w:tcW w:w="665" w:type="dxa"/>
            <w:noWrap/>
            <w:vAlign w:val="center"/>
            <w:hideMark/>
          </w:tcPr>
          <w:p w14:paraId="14F2680D" w14:textId="77777777" w:rsidR="00771A4B" w:rsidRDefault="00771A4B" w:rsidP="00771A4B">
            <w:pPr>
              <w:jc w:val="center"/>
              <w:rPr>
                <w:sz w:val="16"/>
                <w:szCs w:val="16"/>
              </w:rPr>
            </w:pPr>
            <w:r>
              <w:rPr>
                <w:sz w:val="16"/>
                <w:szCs w:val="16"/>
              </w:rPr>
              <w:t>1</w:t>
            </w:r>
          </w:p>
        </w:tc>
        <w:tc>
          <w:tcPr>
            <w:tcW w:w="983" w:type="dxa"/>
            <w:vAlign w:val="center"/>
          </w:tcPr>
          <w:p w14:paraId="02EF809C" w14:textId="3A633E6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8E8521" w14:textId="3C8CDC62" w:rsidR="00771A4B" w:rsidRDefault="00771A4B" w:rsidP="00771A4B">
            <w:pPr>
              <w:jc w:val="center"/>
              <w:rPr>
                <w:sz w:val="16"/>
                <w:szCs w:val="16"/>
              </w:rPr>
            </w:pPr>
            <w:r>
              <w:rPr>
                <w:sz w:val="16"/>
                <w:szCs w:val="16"/>
              </w:rPr>
              <w:t>UN</w:t>
            </w:r>
          </w:p>
        </w:tc>
        <w:tc>
          <w:tcPr>
            <w:tcW w:w="887" w:type="dxa"/>
            <w:noWrap/>
            <w:vAlign w:val="center"/>
            <w:hideMark/>
          </w:tcPr>
          <w:p w14:paraId="20961021" w14:textId="6BE45825" w:rsidR="00771A4B" w:rsidRDefault="00771A4B" w:rsidP="00771A4B">
            <w:pPr>
              <w:jc w:val="center"/>
              <w:rPr>
                <w:sz w:val="16"/>
                <w:szCs w:val="16"/>
              </w:rPr>
            </w:pPr>
            <w:r>
              <w:rPr>
                <w:sz w:val="16"/>
                <w:szCs w:val="16"/>
              </w:rPr>
              <w:t>1.494,10</w:t>
            </w:r>
          </w:p>
        </w:tc>
        <w:tc>
          <w:tcPr>
            <w:tcW w:w="1152" w:type="dxa"/>
            <w:noWrap/>
            <w:vAlign w:val="center"/>
            <w:hideMark/>
          </w:tcPr>
          <w:p w14:paraId="37F5889C" w14:textId="32166A78" w:rsidR="00771A4B" w:rsidRDefault="00771A4B" w:rsidP="00771A4B">
            <w:pPr>
              <w:jc w:val="center"/>
              <w:rPr>
                <w:sz w:val="16"/>
                <w:szCs w:val="16"/>
              </w:rPr>
            </w:pPr>
            <w:r>
              <w:rPr>
                <w:sz w:val="16"/>
                <w:szCs w:val="16"/>
              </w:rPr>
              <w:t>-             155,65</w:t>
            </w:r>
          </w:p>
        </w:tc>
        <w:tc>
          <w:tcPr>
            <w:tcW w:w="887" w:type="dxa"/>
            <w:noWrap/>
            <w:vAlign w:val="center"/>
            <w:hideMark/>
          </w:tcPr>
          <w:p w14:paraId="618696DC" w14:textId="7D659F07" w:rsidR="00771A4B" w:rsidRDefault="00771A4B" w:rsidP="00771A4B">
            <w:pPr>
              <w:jc w:val="center"/>
              <w:rPr>
                <w:sz w:val="16"/>
                <w:szCs w:val="16"/>
              </w:rPr>
            </w:pPr>
            <w:r>
              <w:rPr>
                <w:sz w:val="16"/>
                <w:szCs w:val="16"/>
              </w:rPr>
              <w:t>1.338,45</w:t>
            </w:r>
          </w:p>
        </w:tc>
      </w:tr>
      <w:tr w:rsidR="00771A4B" w14:paraId="61417DD7" w14:textId="77777777" w:rsidTr="00771A4B">
        <w:trPr>
          <w:trHeight w:val="240"/>
        </w:trPr>
        <w:tc>
          <w:tcPr>
            <w:tcW w:w="936" w:type="dxa"/>
            <w:noWrap/>
            <w:hideMark/>
          </w:tcPr>
          <w:p w14:paraId="217B1ACC" w14:textId="6713B080" w:rsidR="00771A4B" w:rsidRDefault="00771A4B" w:rsidP="00771A4B">
            <w:pPr>
              <w:rPr>
                <w:sz w:val="16"/>
                <w:szCs w:val="16"/>
              </w:rPr>
            </w:pPr>
            <w:r>
              <w:rPr>
                <w:sz w:val="16"/>
                <w:szCs w:val="16"/>
              </w:rPr>
              <w:t>Maquinas e equipamentos</w:t>
            </w:r>
          </w:p>
        </w:tc>
        <w:tc>
          <w:tcPr>
            <w:tcW w:w="1096" w:type="dxa"/>
            <w:noWrap/>
            <w:hideMark/>
          </w:tcPr>
          <w:p w14:paraId="0ABFD3B0" w14:textId="77777777" w:rsidR="00771A4B" w:rsidRDefault="00771A4B" w:rsidP="00771A4B">
            <w:pPr>
              <w:rPr>
                <w:sz w:val="16"/>
                <w:szCs w:val="16"/>
              </w:rPr>
            </w:pPr>
            <w:r>
              <w:rPr>
                <w:sz w:val="16"/>
                <w:szCs w:val="16"/>
              </w:rPr>
              <w:t>5100013250330</w:t>
            </w:r>
          </w:p>
        </w:tc>
        <w:tc>
          <w:tcPr>
            <w:tcW w:w="628" w:type="dxa"/>
            <w:noWrap/>
            <w:hideMark/>
          </w:tcPr>
          <w:p w14:paraId="7C28B6AA" w14:textId="3256199D" w:rsidR="00771A4B" w:rsidRDefault="00771A4B" w:rsidP="00771A4B">
            <w:pPr>
              <w:rPr>
                <w:sz w:val="16"/>
                <w:szCs w:val="16"/>
              </w:rPr>
            </w:pPr>
            <w:r>
              <w:rPr>
                <w:sz w:val="16"/>
                <w:szCs w:val="16"/>
              </w:rPr>
              <w:t>Brasilia  - sig</w:t>
            </w:r>
          </w:p>
        </w:tc>
        <w:tc>
          <w:tcPr>
            <w:tcW w:w="3466" w:type="dxa"/>
            <w:noWrap/>
            <w:hideMark/>
          </w:tcPr>
          <w:p w14:paraId="40F48CA5"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00C47D92" w14:textId="77777777" w:rsidR="00771A4B" w:rsidRDefault="00771A4B" w:rsidP="00771A4B">
            <w:pPr>
              <w:rPr>
                <w:sz w:val="16"/>
                <w:szCs w:val="16"/>
              </w:rPr>
            </w:pPr>
            <w:r>
              <w:rPr>
                <w:sz w:val="16"/>
                <w:szCs w:val="16"/>
              </w:rPr>
              <w:t>SIG</w:t>
            </w:r>
          </w:p>
        </w:tc>
        <w:tc>
          <w:tcPr>
            <w:tcW w:w="950" w:type="dxa"/>
            <w:noWrap/>
            <w:vAlign w:val="center"/>
            <w:hideMark/>
          </w:tcPr>
          <w:p w14:paraId="0D120589" w14:textId="77777777" w:rsidR="00771A4B" w:rsidRDefault="00771A4B" w:rsidP="00771A4B">
            <w:pPr>
              <w:jc w:val="center"/>
              <w:rPr>
                <w:sz w:val="16"/>
                <w:szCs w:val="16"/>
              </w:rPr>
            </w:pPr>
            <w:r>
              <w:rPr>
                <w:sz w:val="16"/>
                <w:szCs w:val="16"/>
              </w:rPr>
              <w:t>ZWEQENER</w:t>
            </w:r>
          </w:p>
        </w:tc>
        <w:tc>
          <w:tcPr>
            <w:tcW w:w="665" w:type="dxa"/>
            <w:noWrap/>
            <w:vAlign w:val="center"/>
            <w:hideMark/>
          </w:tcPr>
          <w:p w14:paraId="076B14CB" w14:textId="77777777" w:rsidR="00771A4B" w:rsidRDefault="00771A4B" w:rsidP="00771A4B">
            <w:pPr>
              <w:jc w:val="center"/>
              <w:rPr>
                <w:sz w:val="16"/>
                <w:szCs w:val="16"/>
              </w:rPr>
            </w:pPr>
            <w:r>
              <w:rPr>
                <w:sz w:val="16"/>
                <w:szCs w:val="16"/>
              </w:rPr>
              <w:t>1</w:t>
            </w:r>
          </w:p>
        </w:tc>
        <w:tc>
          <w:tcPr>
            <w:tcW w:w="983" w:type="dxa"/>
            <w:vAlign w:val="center"/>
          </w:tcPr>
          <w:p w14:paraId="70D6D14E" w14:textId="06B3F6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095B51" w14:textId="39258E74" w:rsidR="00771A4B" w:rsidRDefault="00771A4B" w:rsidP="00771A4B">
            <w:pPr>
              <w:jc w:val="center"/>
              <w:rPr>
                <w:sz w:val="16"/>
                <w:szCs w:val="16"/>
              </w:rPr>
            </w:pPr>
            <w:r>
              <w:rPr>
                <w:sz w:val="16"/>
                <w:szCs w:val="16"/>
              </w:rPr>
              <w:t>UN</w:t>
            </w:r>
          </w:p>
        </w:tc>
        <w:tc>
          <w:tcPr>
            <w:tcW w:w="887" w:type="dxa"/>
            <w:noWrap/>
            <w:vAlign w:val="center"/>
            <w:hideMark/>
          </w:tcPr>
          <w:p w14:paraId="2C011106" w14:textId="22FECFB4" w:rsidR="00771A4B" w:rsidRDefault="00771A4B" w:rsidP="00771A4B">
            <w:pPr>
              <w:jc w:val="center"/>
              <w:rPr>
                <w:sz w:val="16"/>
                <w:szCs w:val="16"/>
              </w:rPr>
            </w:pPr>
            <w:r>
              <w:rPr>
                <w:sz w:val="16"/>
                <w:szCs w:val="16"/>
              </w:rPr>
              <w:t>1.494,10</w:t>
            </w:r>
          </w:p>
        </w:tc>
        <w:tc>
          <w:tcPr>
            <w:tcW w:w="1152" w:type="dxa"/>
            <w:noWrap/>
            <w:vAlign w:val="center"/>
            <w:hideMark/>
          </w:tcPr>
          <w:p w14:paraId="3FF6E62A" w14:textId="2472E770" w:rsidR="00771A4B" w:rsidRDefault="00771A4B" w:rsidP="00771A4B">
            <w:pPr>
              <w:jc w:val="center"/>
              <w:rPr>
                <w:sz w:val="16"/>
                <w:szCs w:val="16"/>
              </w:rPr>
            </w:pPr>
            <w:r>
              <w:rPr>
                <w:sz w:val="16"/>
                <w:szCs w:val="16"/>
              </w:rPr>
              <w:t>-             155,65</w:t>
            </w:r>
          </w:p>
        </w:tc>
        <w:tc>
          <w:tcPr>
            <w:tcW w:w="887" w:type="dxa"/>
            <w:noWrap/>
            <w:vAlign w:val="center"/>
            <w:hideMark/>
          </w:tcPr>
          <w:p w14:paraId="7DE8A651" w14:textId="21B6FF23" w:rsidR="00771A4B" w:rsidRDefault="00771A4B" w:rsidP="00771A4B">
            <w:pPr>
              <w:jc w:val="center"/>
              <w:rPr>
                <w:sz w:val="16"/>
                <w:szCs w:val="16"/>
              </w:rPr>
            </w:pPr>
            <w:r>
              <w:rPr>
                <w:sz w:val="16"/>
                <w:szCs w:val="16"/>
              </w:rPr>
              <w:t>1.338,45</w:t>
            </w:r>
          </w:p>
        </w:tc>
      </w:tr>
      <w:tr w:rsidR="00771A4B" w14:paraId="540FFACA" w14:textId="77777777" w:rsidTr="00771A4B">
        <w:trPr>
          <w:trHeight w:val="240"/>
        </w:trPr>
        <w:tc>
          <w:tcPr>
            <w:tcW w:w="936" w:type="dxa"/>
            <w:noWrap/>
            <w:hideMark/>
          </w:tcPr>
          <w:p w14:paraId="28858A3B" w14:textId="001DDE97" w:rsidR="00771A4B" w:rsidRDefault="00771A4B" w:rsidP="00771A4B">
            <w:pPr>
              <w:rPr>
                <w:sz w:val="16"/>
                <w:szCs w:val="16"/>
              </w:rPr>
            </w:pPr>
            <w:r>
              <w:rPr>
                <w:sz w:val="16"/>
                <w:szCs w:val="16"/>
              </w:rPr>
              <w:t>Maquinas e equipamentos</w:t>
            </w:r>
          </w:p>
        </w:tc>
        <w:tc>
          <w:tcPr>
            <w:tcW w:w="1096" w:type="dxa"/>
            <w:noWrap/>
            <w:hideMark/>
          </w:tcPr>
          <w:p w14:paraId="2614CD35" w14:textId="77777777" w:rsidR="00771A4B" w:rsidRDefault="00771A4B" w:rsidP="00771A4B">
            <w:pPr>
              <w:rPr>
                <w:sz w:val="16"/>
                <w:szCs w:val="16"/>
              </w:rPr>
            </w:pPr>
            <w:r>
              <w:rPr>
                <w:sz w:val="16"/>
                <w:szCs w:val="16"/>
              </w:rPr>
              <w:t>5100013250320</w:t>
            </w:r>
          </w:p>
        </w:tc>
        <w:tc>
          <w:tcPr>
            <w:tcW w:w="628" w:type="dxa"/>
            <w:noWrap/>
            <w:hideMark/>
          </w:tcPr>
          <w:p w14:paraId="07112095" w14:textId="1A9A10B7" w:rsidR="00771A4B" w:rsidRDefault="00771A4B" w:rsidP="00771A4B">
            <w:pPr>
              <w:rPr>
                <w:sz w:val="16"/>
                <w:szCs w:val="16"/>
              </w:rPr>
            </w:pPr>
            <w:r>
              <w:rPr>
                <w:sz w:val="16"/>
                <w:szCs w:val="16"/>
              </w:rPr>
              <w:t>Brasilia  - sig</w:t>
            </w:r>
          </w:p>
        </w:tc>
        <w:tc>
          <w:tcPr>
            <w:tcW w:w="3466" w:type="dxa"/>
            <w:noWrap/>
            <w:hideMark/>
          </w:tcPr>
          <w:p w14:paraId="371B9BB1"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3930AB8B" w14:textId="77777777" w:rsidR="00771A4B" w:rsidRDefault="00771A4B" w:rsidP="00771A4B">
            <w:pPr>
              <w:rPr>
                <w:sz w:val="16"/>
                <w:szCs w:val="16"/>
              </w:rPr>
            </w:pPr>
            <w:r>
              <w:rPr>
                <w:sz w:val="16"/>
                <w:szCs w:val="16"/>
              </w:rPr>
              <w:t>SIG</w:t>
            </w:r>
          </w:p>
        </w:tc>
        <w:tc>
          <w:tcPr>
            <w:tcW w:w="950" w:type="dxa"/>
            <w:noWrap/>
            <w:vAlign w:val="center"/>
            <w:hideMark/>
          </w:tcPr>
          <w:p w14:paraId="1B31CFF6" w14:textId="77777777" w:rsidR="00771A4B" w:rsidRDefault="00771A4B" w:rsidP="00771A4B">
            <w:pPr>
              <w:jc w:val="center"/>
              <w:rPr>
                <w:sz w:val="16"/>
                <w:szCs w:val="16"/>
              </w:rPr>
            </w:pPr>
            <w:r>
              <w:rPr>
                <w:sz w:val="16"/>
                <w:szCs w:val="16"/>
              </w:rPr>
              <w:t>ZWEQENER</w:t>
            </w:r>
          </w:p>
        </w:tc>
        <w:tc>
          <w:tcPr>
            <w:tcW w:w="665" w:type="dxa"/>
            <w:noWrap/>
            <w:vAlign w:val="center"/>
            <w:hideMark/>
          </w:tcPr>
          <w:p w14:paraId="6103C963" w14:textId="77777777" w:rsidR="00771A4B" w:rsidRDefault="00771A4B" w:rsidP="00771A4B">
            <w:pPr>
              <w:jc w:val="center"/>
              <w:rPr>
                <w:sz w:val="16"/>
                <w:szCs w:val="16"/>
              </w:rPr>
            </w:pPr>
            <w:r>
              <w:rPr>
                <w:sz w:val="16"/>
                <w:szCs w:val="16"/>
              </w:rPr>
              <w:t>1</w:t>
            </w:r>
          </w:p>
        </w:tc>
        <w:tc>
          <w:tcPr>
            <w:tcW w:w="983" w:type="dxa"/>
            <w:vAlign w:val="center"/>
          </w:tcPr>
          <w:p w14:paraId="3BC3793B" w14:textId="753B62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51BD91" w14:textId="7C289405" w:rsidR="00771A4B" w:rsidRDefault="00771A4B" w:rsidP="00771A4B">
            <w:pPr>
              <w:jc w:val="center"/>
              <w:rPr>
                <w:sz w:val="16"/>
                <w:szCs w:val="16"/>
              </w:rPr>
            </w:pPr>
            <w:r>
              <w:rPr>
                <w:sz w:val="16"/>
                <w:szCs w:val="16"/>
              </w:rPr>
              <w:t>UN</w:t>
            </w:r>
          </w:p>
        </w:tc>
        <w:tc>
          <w:tcPr>
            <w:tcW w:w="887" w:type="dxa"/>
            <w:noWrap/>
            <w:vAlign w:val="center"/>
            <w:hideMark/>
          </w:tcPr>
          <w:p w14:paraId="7FE26560" w14:textId="72645D35" w:rsidR="00771A4B" w:rsidRDefault="00771A4B" w:rsidP="00771A4B">
            <w:pPr>
              <w:jc w:val="center"/>
              <w:rPr>
                <w:sz w:val="16"/>
                <w:szCs w:val="16"/>
              </w:rPr>
            </w:pPr>
            <w:r>
              <w:rPr>
                <w:sz w:val="16"/>
                <w:szCs w:val="16"/>
              </w:rPr>
              <w:t>1.494,10</w:t>
            </w:r>
          </w:p>
        </w:tc>
        <w:tc>
          <w:tcPr>
            <w:tcW w:w="1152" w:type="dxa"/>
            <w:noWrap/>
            <w:vAlign w:val="center"/>
            <w:hideMark/>
          </w:tcPr>
          <w:p w14:paraId="2B57FDD3" w14:textId="0F58A315" w:rsidR="00771A4B" w:rsidRDefault="00771A4B" w:rsidP="00771A4B">
            <w:pPr>
              <w:jc w:val="center"/>
              <w:rPr>
                <w:sz w:val="16"/>
                <w:szCs w:val="16"/>
              </w:rPr>
            </w:pPr>
            <w:r>
              <w:rPr>
                <w:sz w:val="16"/>
                <w:szCs w:val="16"/>
              </w:rPr>
              <w:t>-             155,65</w:t>
            </w:r>
          </w:p>
        </w:tc>
        <w:tc>
          <w:tcPr>
            <w:tcW w:w="887" w:type="dxa"/>
            <w:noWrap/>
            <w:vAlign w:val="center"/>
            <w:hideMark/>
          </w:tcPr>
          <w:p w14:paraId="69B15B7F" w14:textId="64A425B8" w:rsidR="00771A4B" w:rsidRDefault="00771A4B" w:rsidP="00771A4B">
            <w:pPr>
              <w:jc w:val="center"/>
              <w:rPr>
                <w:sz w:val="16"/>
                <w:szCs w:val="16"/>
              </w:rPr>
            </w:pPr>
            <w:r>
              <w:rPr>
                <w:sz w:val="16"/>
                <w:szCs w:val="16"/>
              </w:rPr>
              <w:t>1.338,45</w:t>
            </w:r>
          </w:p>
        </w:tc>
      </w:tr>
      <w:tr w:rsidR="00771A4B" w14:paraId="7501DDFA" w14:textId="77777777" w:rsidTr="00771A4B">
        <w:trPr>
          <w:trHeight w:val="240"/>
        </w:trPr>
        <w:tc>
          <w:tcPr>
            <w:tcW w:w="936" w:type="dxa"/>
            <w:noWrap/>
            <w:hideMark/>
          </w:tcPr>
          <w:p w14:paraId="0415078E" w14:textId="7AA0ED7B" w:rsidR="00771A4B" w:rsidRDefault="00771A4B" w:rsidP="00771A4B">
            <w:pPr>
              <w:rPr>
                <w:sz w:val="16"/>
                <w:szCs w:val="16"/>
              </w:rPr>
            </w:pPr>
            <w:r>
              <w:rPr>
                <w:sz w:val="16"/>
                <w:szCs w:val="16"/>
              </w:rPr>
              <w:t>Maquinas e equipamentos</w:t>
            </w:r>
          </w:p>
        </w:tc>
        <w:tc>
          <w:tcPr>
            <w:tcW w:w="1096" w:type="dxa"/>
            <w:noWrap/>
            <w:hideMark/>
          </w:tcPr>
          <w:p w14:paraId="35CF82D7" w14:textId="77777777" w:rsidR="00771A4B" w:rsidRDefault="00771A4B" w:rsidP="00771A4B">
            <w:pPr>
              <w:rPr>
                <w:sz w:val="16"/>
                <w:szCs w:val="16"/>
              </w:rPr>
            </w:pPr>
            <w:r>
              <w:rPr>
                <w:sz w:val="16"/>
                <w:szCs w:val="16"/>
              </w:rPr>
              <w:t>5100013250310</w:t>
            </w:r>
          </w:p>
        </w:tc>
        <w:tc>
          <w:tcPr>
            <w:tcW w:w="628" w:type="dxa"/>
            <w:noWrap/>
            <w:hideMark/>
          </w:tcPr>
          <w:p w14:paraId="74DB4B0B" w14:textId="0015355F" w:rsidR="00771A4B" w:rsidRDefault="00771A4B" w:rsidP="00771A4B">
            <w:pPr>
              <w:rPr>
                <w:sz w:val="16"/>
                <w:szCs w:val="16"/>
              </w:rPr>
            </w:pPr>
            <w:r>
              <w:rPr>
                <w:sz w:val="16"/>
                <w:szCs w:val="16"/>
              </w:rPr>
              <w:t>Brasilia  - sig</w:t>
            </w:r>
          </w:p>
        </w:tc>
        <w:tc>
          <w:tcPr>
            <w:tcW w:w="3466" w:type="dxa"/>
            <w:noWrap/>
            <w:hideMark/>
          </w:tcPr>
          <w:p w14:paraId="1BDAD624"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3555E158" w14:textId="77777777" w:rsidR="00771A4B" w:rsidRDefault="00771A4B" w:rsidP="00771A4B">
            <w:pPr>
              <w:rPr>
                <w:sz w:val="16"/>
                <w:szCs w:val="16"/>
              </w:rPr>
            </w:pPr>
            <w:r>
              <w:rPr>
                <w:sz w:val="16"/>
                <w:szCs w:val="16"/>
              </w:rPr>
              <w:t>SIG</w:t>
            </w:r>
          </w:p>
        </w:tc>
        <w:tc>
          <w:tcPr>
            <w:tcW w:w="950" w:type="dxa"/>
            <w:noWrap/>
            <w:vAlign w:val="center"/>
            <w:hideMark/>
          </w:tcPr>
          <w:p w14:paraId="3AB2C4A3" w14:textId="77777777" w:rsidR="00771A4B" w:rsidRDefault="00771A4B" w:rsidP="00771A4B">
            <w:pPr>
              <w:jc w:val="center"/>
              <w:rPr>
                <w:sz w:val="16"/>
                <w:szCs w:val="16"/>
              </w:rPr>
            </w:pPr>
            <w:r>
              <w:rPr>
                <w:sz w:val="16"/>
                <w:szCs w:val="16"/>
              </w:rPr>
              <w:t>ZWEQENER</w:t>
            </w:r>
          </w:p>
        </w:tc>
        <w:tc>
          <w:tcPr>
            <w:tcW w:w="665" w:type="dxa"/>
            <w:noWrap/>
            <w:vAlign w:val="center"/>
            <w:hideMark/>
          </w:tcPr>
          <w:p w14:paraId="772E689E" w14:textId="77777777" w:rsidR="00771A4B" w:rsidRDefault="00771A4B" w:rsidP="00771A4B">
            <w:pPr>
              <w:jc w:val="center"/>
              <w:rPr>
                <w:sz w:val="16"/>
                <w:szCs w:val="16"/>
              </w:rPr>
            </w:pPr>
            <w:r>
              <w:rPr>
                <w:sz w:val="16"/>
                <w:szCs w:val="16"/>
              </w:rPr>
              <w:t>1</w:t>
            </w:r>
          </w:p>
        </w:tc>
        <w:tc>
          <w:tcPr>
            <w:tcW w:w="983" w:type="dxa"/>
            <w:vAlign w:val="center"/>
          </w:tcPr>
          <w:p w14:paraId="2BF1356B" w14:textId="24EA64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707992" w14:textId="550E982F" w:rsidR="00771A4B" w:rsidRDefault="00771A4B" w:rsidP="00771A4B">
            <w:pPr>
              <w:jc w:val="center"/>
              <w:rPr>
                <w:sz w:val="16"/>
                <w:szCs w:val="16"/>
              </w:rPr>
            </w:pPr>
            <w:r>
              <w:rPr>
                <w:sz w:val="16"/>
                <w:szCs w:val="16"/>
              </w:rPr>
              <w:t>UN</w:t>
            </w:r>
          </w:p>
        </w:tc>
        <w:tc>
          <w:tcPr>
            <w:tcW w:w="887" w:type="dxa"/>
            <w:noWrap/>
            <w:vAlign w:val="center"/>
            <w:hideMark/>
          </w:tcPr>
          <w:p w14:paraId="57F4BFC3" w14:textId="4B2F704B" w:rsidR="00771A4B" w:rsidRDefault="00771A4B" w:rsidP="00771A4B">
            <w:pPr>
              <w:jc w:val="center"/>
              <w:rPr>
                <w:sz w:val="16"/>
                <w:szCs w:val="16"/>
              </w:rPr>
            </w:pPr>
            <w:r>
              <w:rPr>
                <w:sz w:val="16"/>
                <w:szCs w:val="16"/>
              </w:rPr>
              <w:t>1.494,10</w:t>
            </w:r>
          </w:p>
        </w:tc>
        <w:tc>
          <w:tcPr>
            <w:tcW w:w="1152" w:type="dxa"/>
            <w:noWrap/>
            <w:vAlign w:val="center"/>
            <w:hideMark/>
          </w:tcPr>
          <w:p w14:paraId="636D80FE" w14:textId="75F3CBE1" w:rsidR="00771A4B" w:rsidRDefault="00771A4B" w:rsidP="00771A4B">
            <w:pPr>
              <w:jc w:val="center"/>
              <w:rPr>
                <w:sz w:val="16"/>
                <w:szCs w:val="16"/>
              </w:rPr>
            </w:pPr>
            <w:r>
              <w:rPr>
                <w:sz w:val="16"/>
                <w:szCs w:val="16"/>
              </w:rPr>
              <w:t>-             155,65</w:t>
            </w:r>
          </w:p>
        </w:tc>
        <w:tc>
          <w:tcPr>
            <w:tcW w:w="887" w:type="dxa"/>
            <w:noWrap/>
            <w:vAlign w:val="center"/>
            <w:hideMark/>
          </w:tcPr>
          <w:p w14:paraId="7AFA725A" w14:textId="753B944C" w:rsidR="00771A4B" w:rsidRDefault="00771A4B" w:rsidP="00771A4B">
            <w:pPr>
              <w:jc w:val="center"/>
              <w:rPr>
                <w:sz w:val="16"/>
                <w:szCs w:val="16"/>
              </w:rPr>
            </w:pPr>
            <w:r>
              <w:rPr>
                <w:sz w:val="16"/>
                <w:szCs w:val="16"/>
              </w:rPr>
              <w:t>1.338,45</w:t>
            </w:r>
          </w:p>
        </w:tc>
      </w:tr>
      <w:tr w:rsidR="00771A4B" w14:paraId="6C60F324" w14:textId="77777777" w:rsidTr="00771A4B">
        <w:trPr>
          <w:trHeight w:val="240"/>
        </w:trPr>
        <w:tc>
          <w:tcPr>
            <w:tcW w:w="936" w:type="dxa"/>
            <w:noWrap/>
            <w:hideMark/>
          </w:tcPr>
          <w:p w14:paraId="63ADC69D" w14:textId="0ADB6235" w:rsidR="00771A4B" w:rsidRDefault="00771A4B" w:rsidP="00771A4B">
            <w:pPr>
              <w:rPr>
                <w:sz w:val="16"/>
                <w:szCs w:val="16"/>
              </w:rPr>
            </w:pPr>
            <w:r>
              <w:rPr>
                <w:sz w:val="16"/>
                <w:szCs w:val="16"/>
              </w:rPr>
              <w:t>Maquinas e equipamentos</w:t>
            </w:r>
          </w:p>
        </w:tc>
        <w:tc>
          <w:tcPr>
            <w:tcW w:w="1096" w:type="dxa"/>
            <w:noWrap/>
            <w:hideMark/>
          </w:tcPr>
          <w:p w14:paraId="1CA96C8C" w14:textId="77777777" w:rsidR="00771A4B" w:rsidRDefault="00771A4B" w:rsidP="00771A4B">
            <w:pPr>
              <w:rPr>
                <w:sz w:val="16"/>
                <w:szCs w:val="16"/>
              </w:rPr>
            </w:pPr>
            <w:r>
              <w:rPr>
                <w:sz w:val="16"/>
                <w:szCs w:val="16"/>
              </w:rPr>
              <w:t>5100013250300</w:t>
            </w:r>
          </w:p>
        </w:tc>
        <w:tc>
          <w:tcPr>
            <w:tcW w:w="628" w:type="dxa"/>
            <w:noWrap/>
            <w:hideMark/>
          </w:tcPr>
          <w:p w14:paraId="2AB605D6" w14:textId="36FF5E5D" w:rsidR="00771A4B" w:rsidRDefault="00771A4B" w:rsidP="00771A4B">
            <w:pPr>
              <w:rPr>
                <w:sz w:val="16"/>
                <w:szCs w:val="16"/>
              </w:rPr>
            </w:pPr>
            <w:r>
              <w:rPr>
                <w:sz w:val="16"/>
                <w:szCs w:val="16"/>
              </w:rPr>
              <w:t>Brasilia  - sig</w:t>
            </w:r>
          </w:p>
        </w:tc>
        <w:tc>
          <w:tcPr>
            <w:tcW w:w="3466" w:type="dxa"/>
            <w:noWrap/>
            <w:hideMark/>
          </w:tcPr>
          <w:p w14:paraId="240AA774"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47C6D645" w14:textId="77777777" w:rsidR="00771A4B" w:rsidRDefault="00771A4B" w:rsidP="00771A4B">
            <w:pPr>
              <w:rPr>
                <w:sz w:val="16"/>
                <w:szCs w:val="16"/>
              </w:rPr>
            </w:pPr>
            <w:r>
              <w:rPr>
                <w:sz w:val="16"/>
                <w:szCs w:val="16"/>
              </w:rPr>
              <w:t>SIG</w:t>
            </w:r>
          </w:p>
        </w:tc>
        <w:tc>
          <w:tcPr>
            <w:tcW w:w="950" w:type="dxa"/>
            <w:noWrap/>
            <w:vAlign w:val="center"/>
            <w:hideMark/>
          </w:tcPr>
          <w:p w14:paraId="3216F9B2" w14:textId="77777777" w:rsidR="00771A4B" w:rsidRDefault="00771A4B" w:rsidP="00771A4B">
            <w:pPr>
              <w:jc w:val="center"/>
              <w:rPr>
                <w:sz w:val="16"/>
                <w:szCs w:val="16"/>
              </w:rPr>
            </w:pPr>
            <w:r>
              <w:rPr>
                <w:sz w:val="16"/>
                <w:szCs w:val="16"/>
              </w:rPr>
              <w:t>ZWEQENER</w:t>
            </w:r>
          </w:p>
        </w:tc>
        <w:tc>
          <w:tcPr>
            <w:tcW w:w="665" w:type="dxa"/>
            <w:noWrap/>
            <w:vAlign w:val="center"/>
            <w:hideMark/>
          </w:tcPr>
          <w:p w14:paraId="3675F955" w14:textId="77777777" w:rsidR="00771A4B" w:rsidRDefault="00771A4B" w:rsidP="00771A4B">
            <w:pPr>
              <w:jc w:val="center"/>
              <w:rPr>
                <w:sz w:val="16"/>
                <w:szCs w:val="16"/>
              </w:rPr>
            </w:pPr>
            <w:r>
              <w:rPr>
                <w:sz w:val="16"/>
                <w:szCs w:val="16"/>
              </w:rPr>
              <w:t>1</w:t>
            </w:r>
          </w:p>
        </w:tc>
        <w:tc>
          <w:tcPr>
            <w:tcW w:w="983" w:type="dxa"/>
            <w:vAlign w:val="center"/>
          </w:tcPr>
          <w:p w14:paraId="590444D9" w14:textId="166F88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EAF949" w14:textId="5F9B0463" w:rsidR="00771A4B" w:rsidRDefault="00771A4B" w:rsidP="00771A4B">
            <w:pPr>
              <w:jc w:val="center"/>
              <w:rPr>
                <w:sz w:val="16"/>
                <w:szCs w:val="16"/>
              </w:rPr>
            </w:pPr>
            <w:r>
              <w:rPr>
                <w:sz w:val="16"/>
                <w:szCs w:val="16"/>
              </w:rPr>
              <w:t>UN</w:t>
            </w:r>
          </w:p>
        </w:tc>
        <w:tc>
          <w:tcPr>
            <w:tcW w:w="887" w:type="dxa"/>
            <w:noWrap/>
            <w:vAlign w:val="center"/>
            <w:hideMark/>
          </w:tcPr>
          <w:p w14:paraId="5F6A4354" w14:textId="03F65D36" w:rsidR="00771A4B" w:rsidRDefault="00771A4B" w:rsidP="00771A4B">
            <w:pPr>
              <w:jc w:val="center"/>
              <w:rPr>
                <w:sz w:val="16"/>
                <w:szCs w:val="16"/>
              </w:rPr>
            </w:pPr>
            <w:r>
              <w:rPr>
                <w:sz w:val="16"/>
                <w:szCs w:val="16"/>
              </w:rPr>
              <w:t>1.494,10</w:t>
            </w:r>
          </w:p>
        </w:tc>
        <w:tc>
          <w:tcPr>
            <w:tcW w:w="1152" w:type="dxa"/>
            <w:noWrap/>
            <w:vAlign w:val="center"/>
            <w:hideMark/>
          </w:tcPr>
          <w:p w14:paraId="0AA5D73E" w14:textId="1D628689" w:rsidR="00771A4B" w:rsidRDefault="00771A4B" w:rsidP="00771A4B">
            <w:pPr>
              <w:jc w:val="center"/>
              <w:rPr>
                <w:sz w:val="16"/>
                <w:szCs w:val="16"/>
              </w:rPr>
            </w:pPr>
            <w:r>
              <w:rPr>
                <w:sz w:val="16"/>
                <w:szCs w:val="16"/>
              </w:rPr>
              <w:t>-             155,65</w:t>
            </w:r>
          </w:p>
        </w:tc>
        <w:tc>
          <w:tcPr>
            <w:tcW w:w="887" w:type="dxa"/>
            <w:noWrap/>
            <w:vAlign w:val="center"/>
            <w:hideMark/>
          </w:tcPr>
          <w:p w14:paraId="173F2451" w14:textId="2DAFAD82" w:rsidR="00771A4B" w:rsidRDefault="00771A4B" w:rsidP="00771A4B">
            <w:pPr>
              <w:jc w:val="center"/>
              <w:rPr>
                <w:sz w:val="16"/>
                <w:szCs w:val="16"/>
              </w:rPr>
            </w:pPr>
            <w:r>
              <w:rPr>
                <w:sz w:val="16"/>
                <w:szCs w:val="16"/>
              </w:rPr>
              <w:t>1.338,45</w:t>
            </w:r>
          </w:p>
        </w:tc>
      </w:tr>
      <w:tr w:rsidR="00771A4B" w14:paraId="6ED85DEA" w14:textId="77777777" w:rsidTr="00771A4B">
        <w:trPr>
          <w:trHeight w:val="240"/>
        </w:trPr>
        <w:tc>
          <w:tcPr>
            <w:tcW w:w="936" w:type="dxa"/>
            <w:noWrap/>
            <w:hideMark/>
          </w:tcPr>
          <w:p w14:paraId="5E5CA35D" w14:textId="1F18AC68" w:rsidR="00771A4B" w:rsidRDefault="00771A4B" w:rsidP="00771A4B">
            <w:pPr>
              <w:rPr>
                <w:sz w:val="16"/>
                <w:szCs w:val="16"/>
              </w:rPr>
            </w:pPr>
            <w:r>
              <w:rPr>
                <w:sz w:val="16"/>
                <w:szCs w:val="16"/>
              </w:rPr>
              <w:t>Maquinas e equipamentos</w:t>
            </w:r>
          </w:p>
        </w:tc>
        <w:tc>
          <w:tcPr>
            <w:tcW w:w="1096" w:type="dxa"/>
            <w:noWrap/>
            <w:hideMark/>
          </w:tcPr>
          <w:p w14:paraId="22F40738" w14:textId="77777777" w:rsidR="00771A4B" w:rsidRDefault="00771A4B" w:rsidP="00771A4B">
            <w:pPr>
              <w:rPr>
                <w:sz w:val="16"/>
                <w:szCs w:val="16"/>
              </w:rPr>
            </w:pPr>
            <w:r>
              <w:rPr>
                <w:sz w:val="16"/>
                <w:szCs w:val="16"/>
              </w:rPr>
              <w:t>5100013250290</w:t>
            </w:r>
          </w:p>
        </w:tc>
        <w:tc>
          <w:tcPr>
            <w:tcW w:w="628" w:type="dxa"/>
            <w:noWrap/>
            <w:hideMark/>
          </w:tcPr>
          <w:p w14:paraId="06C5C06C" w14:textId="477FB494" w:rsidR="00771A4B" w:rsidRDefault="00771A4B" w:rsidP="00771A4B">
            <w:pPr>
              <w:rPr>
                <w:sz w:val="16"/>
                <w:szCs w:val="16"/>
              </w:rPr>
            </w:pPr>
            <w:r>
              <w:rPr>
                <w:sz w:val="16"/>
                <w:szCs w:val="16"/>
              </w:rPr>
              <w:t>Brasilia  - sig</w:t>
            </w:r>
          </w:p>
        </w:tc>
        <w:tc>
          <w:tcPr>
            <w:tcW w:w="3466" w:type="dxa"/>
            <w:noWrap/>
            <w:hideMark/>
          </w:tcPr>
          <w:p w14:paraId="6B7390E0"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4B89D091" w14:textId="77777777" w:rsidR="00771A4B" w:rsidRDefault="00771A4B" w:rsidP="00771A4B">
            <w:pPr>
              <w:rPr>
                <w:sz w:val="16"/>
                <w:szCs w:val="16"/>
              </w:rPr>
            </w:pPr>
            <w:r>
              <w:rPr>
                <w:sz w:val="16"/>
                <w:szCs w:val="16"/>
              </w:rPr>
              <w:t>SIG</w:t>
            </w:r>
          </w:p>
        </w:tc>
        <w:tc>
          <w:tcPr>
            <w:tcW w:w="950" w:type="dxa"/>
            <w:noWrap/>
            <w:vAlign w:val="center"/>
            <w:hideMark/>
          </w:tcPr>
          <w:p w14:paraId="011339CC" w14:textId="77777777" w:rsidR="00771A4B" w:rsidRDefault="00771A4B" w:rsidP="00771A4B">
            <w:pPr>
              <w:jc w:val="center"/>
              <w:rPr>
                <w:sz w:val="16"/>
                <w:szCs w:val="16"/>
              </w:rPr>
            </w:pPr>
            <w:r>
              <w:rPr>
                <w:sz w:val="16"/>
                <w:szCs w:val="16"/>
              </w:rPr>
              <w:t>ZWEQENER</w:t>
            </w:r>
          </w:p>
        </w:tc>
        <w:tc>
          <w:tcPr>
            <w:tcW w:w="665" w:type="dxa"/>
            <w:noWrap/>
            <w:vAlign w:val="center"/>
            <w:hideMark/>
          </w:tcPr>
          <w:p w14:paraId="599D08E5" w14:textId="77777777" w:rsidR="00771A4B" w:rsidRDefault="00771A4B" w:rsidP="00771A4B">
            <w:pPr>
              <w:jc w:val="center"/>
              <w:rPr>
                <w:sz w:val="16"/>
                <w:szCs w:val="16"/>
              </w:rPr>
            </w:pPr>
            <w:r>
              <w:rPr>
                <w:sz w:val="16"/>
                <w:szCs w:val="16"/>
              </w:rPr>
              <w:t>1</w:t>
            </w:r>
          </w:p>
        </w:tc>
        <w:tc>
          <w:tcPr>
            <w:tcW w:w="983" w:type="dxa"/>
            <w:vAlign w:val="center"/>
          </w:tcPr>
          <w:p w14:paraId="7C822965" w14:textId="0F3D79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6B2576" w14:textId="13D20E7A" w:rsidR="00771A4B" w:rsidRDefault="00771A4B" w:rsidP="00771A4B">
            <w:pPr>
              <w:jc w:val="center"/>
              <w:rPr>
                <w:sz w:val="16"/>
                <w:szCs w:val="16"/>
              </w:rPr>
            </w:pPr>
            <w:r>
              <w:rPr>
                <w:sz w:val="16"/>
                <w:szCs w:val="16"/>
              </w:rPr>
              <w:t>UN</w:t>
            </w:r>
          </w:p>
        </w:tc>
        <w:tc>
          <w:tcPr>
            <w:tcW w:w="887" w:type="dxa"/>
            <w:noWrap/>
            <w:vAlign w:val="center"/>
            <w:hideMark/>
          </w:tcPr>
          <w:p w14:paraId="4189173A" w14:textId="66AC9880" w:rsidR="00771A4B" w:rsidRDefault="00771A4B" w:rsidP="00771A4B">
            <w:pPr>
              <w:jc w:val="center"/>
              <w:rPr>
                <w:sz w:val="16"/>
                <w:szCs w:val="16"/>
              </w:rPr>
            </w:pPr>
            <w:r>
              <w:rPr>
                <w:sz w:val="16"/>
                <w:szCs w:val="16"/>
              </w:rPr>
              <w:t>1.494,10</w:t>
            </w:r>
          </w:p>
        </w:tc>
        <w:tc>
          <w:tcPr>
            <w:tcW w:w="1152" w:type="dxa"/>
            <w:noWrap/>
            <w:vAlign w:val="center"/>
            <w:hideMark/>
          </w:tcPr>
          <w:p w14:paraId="434CF38C" w14:textId="06636129" w:rsidR="00771A4B" w:rsidRDefault="00771A4B" w:rsidP="00771A4B">
            <w:pPr>
              <w:jc w:val="center"/>
              <w:rPr>
                <w:sz w:val="16"/>
                <w:szCs w:val="16"/>
              </w:rPr>
            </w:pPr>
            <w:r>
              <w:rPr>
                <w:sz w:val="16"/>
                <w:szCs w:val="16"/>
              </w:rPr>
              <w:t>-             155,65</w:t>
            </w:r>
          </w:p>
        </w:tc>
        <w:tc>
          <w:tcPr>
            <w:tcW w:w="887" w:type="dxa"/>
            <w:noWrap/>
            <w:vAlign w:val="center"/>
            <w:hideMark/>
          </w:tcPr>
          <w:p w14:paraId="7A2815C7" w14:textId="00A4784C" w:rsidR="00771A4B" w:rsidRDefault="00771A4B" w:rsidP="00771A4B">
            <w:pPr>
              <w:jc w:val="center"/>
              <w:rPr>
                <w:sz w:val="16"/>
                <w:szCs w:val="16"/>
              </w:rPr>
            </w:pPr>
            <w:r>
              <w:rPr>
                <w:sz w:val="16"/>
                <w:szCs w:val="16"/>
              </w:rPr>
              <w:t>1.338,45</w:t>
            </w:r>
          </w:p>
        </w:tc>
      </w:tr>
      <w:tr w:rsidR="00771A4B" w14:paraId="5B6334D3" w14:textId="77777777" w:rsidTr="00771A4B">
        <w:trPr>
          <w:trHeight w:val="240"/>
        </w:trPr>
        <w:tc>
          <w:tcPr>
            <w:tcW w:w="936" w:type="dxa"/>
            <w:noWrap/>
            <w:hideMark/>
          </w:tcPr>
          <w:p w14:paraId="7D97C620" w14:textId="20963839" w:rsidR="00771A4B" w:rsidRDefault="00771A4B" w:rsidP="00771A4B">
            <w:pPr>
              <w:rPr>
                <w:sz w:val="16"/>
                <w:szCs w:val="16"/>
              </w:rPr>
            </w:pPr>
            <w:r>
              <w:rPr>
                <w:sz w:val="16"/>
                <w:szCs w:val="16"/>
              </w:rPr>
              <w:lastRenderedPageBreak/>
              <w:t>Maquinas e equipamentos</w:t>
            </w:r>
          </w:p>
        </w:tc>
        <w:tc>
          <w:tcPr>
            <w:tcW w:w="1096" w:type="dxa"/>
            <w:noWrap/>
            <w:hideMark/>
          </w:tcPr>
          <w:p w14:paraId="4298BE06" w14:textId="77777777" w:rsidR="00771A4B" w:rsidRDefault="00771A4B" w:rsidP="00771A4B">
            <w:pPr>
              <w:rPr>
                <w:sz w:val="16"/>
                <w:szCs w:val="16"/>
              </w:rPr>
            </w:pPr>
            <w:r>
              <w:rPr>
                <w:sz w:val="16"/>
                <w:szCs w:val="16"/>
              </w:rPr>
              <w:t>5100013250280</w:t>
            </w:r>
          </w:p>
        </w:tc>
        <w:tc>
          <w:tcPr>
            <w:tcW w:w="628" w:type="dxa"/>
            <w:noWrap/>
            <w:hideMark/>
          </w:tcPr>
          <w:p w14:paraId="78BEC484" w14:textId="63F5899D" w:rsidR="00771A4B" w:rsidRDefault="00771A4B" w:rsidP="00771A4B">
            <w:pPr>
              <w:rPr>
                <w:sz w:val="16"/>
                <w:szCs w:val="16"/>
              </w:rPr>
            </w:pPr>
            <w:r>
              <w:rPr>
                <w:sz w:val="16"/>
                <w:szCs w:val="16"/>
              </w:rPr>
              <w:t>Brasilia  - sig</w:t>
            </w:r>
          </w:p>
        </w:tc>
        <w:tc>
          <w:tcPr>
            <w:tcW w:w="3466" w:type="dxa"/>
            <w:noWrap/>
            <w:hideMark/>
          </w:tcPr>
          <w:p w14:paraId="49860213"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350A7223" w14:textId="77777777" w:rsidR="00771A4B" w:rsidRDefault="00771A4B" w:rsidP="00771A4B">
            <w:pPr>
              <w:rPr>
                <w:sz w:val="16"/>
                <w:szCs w:val="16"/>
              </w:rPr>
            </w:pPr>
            <w:r>
              <w:rPr>
                <w:sz w:val="16"/>
                <w:szCs w:val="16"/>
              </w:rPr>
              <w:t>SIG</w:t>
            </w:r>
          </w:p>
        </w:tc>
        <w:tc>
          <w:tcPr>
            <w:tcW w:w="950" w:type="dxa"/>
            <w:noWrap/>
            <w:vAlign w:val="center"/>
            <w:hideMark/>
          </w:tcPr>
          <w:p w14:paraId="6CC97D62" w14:textId="77777777" w:rsidR="00771A4B" w:rsidRDefault="00771A4B" w:rsidP="00771A4B">
            <w:pPr>
              <w:jc w:val="center"/>
              <w:rPr>
                <w:sz w:val="16"/>
                <w:szCs w:val="16"/>
              </w:rPr>
            </w:pPr>
            <w:r>
              <w:rPr>
                <w:sz w:val="16"/>
                <w:szCs w:val="16"/>
              </w:rPr>
              <w:t>ZWEQENER</w:t>
            </w:r>
          </w:p>
        </w:tc>
        <w:tc>
          <w:tcPr>
            <w:tcW w:w="665" w:type="dxa"/>
            <w:noWrap/>
            <w:vAlign w:val="center"/>
            <w:hideMark/>
          </w:tcPr>
          <w:p w14:paraId="08DBFC2F" w14:textId="77777777" w:rsidR="00771A4B" w:rsidRDefault="00771A4B" w:rsidP="00771A4B">
            <w:pPr>
              <w:jc w:val="center"/>
              <w:rPr>
                <w:sz w:val="16"/>
                <w:szCs w:val="16"/>
              </w:rPr>
            </w:pPr>
            <w:r>
              <w:rPr>
                <w:sz w:val="16"/>
                <w:szCs w:val="16"/>
              </w:rPr>
              <w:t>1</w:t>
            </w:r>
          </w:p>
        </w:tc>
        <w:tc>
          <w:tcPr>
            <w:tcW w:w="983" w:type="dxa"/>
            <w:vAlign w:val="center"/>
          </w:tcPr>
          <w:p w14:paraId="12F06DAF" w14:textId="544BF0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6659FB" w14:textId="287B080C" w:rsidR="00771A4B" w:rsidRDefault="00771A4B" w:rsidP="00771A4B">
            <w:pPr>
              <w:jc w:val="center"/>
              <w:rPr>
                <w:sz w:val="16"/>
                <w:szCs w:val="16"/>
              </w:rPr>
            </w:pPr>
            <w:r>
              <w:rPr>
                <w:sz w:val="16"/>
                <w:szCs w:val="16"/>
              </w:rPr>
              <w:t>UN</w:t>
            </w:r>
          </w:p>
        </w:tc>
        <w:tc>
          <w:tcPr>
            <w:tcW w:w="887" w:type="dxa"/>
            <w:noWrap/>
            <w:vAlign w:val="center"/>
            <w:hideMark/>
          </w:tcPr>
          <w:p w14:paraId="4396FA41" w14:textId="7BCF5258" w:rsidR="00771A4B" w:rsidRDefault="00771A4B" w:rsidP="00771A4B">
            <w:pPr>
              <w:jc w:val="center"/>
              <w:rPr>
                <w:sz w:val="16"/>
                <w:szCs w:val="16"/>
              </w:rPr>
            </w:pPr>
            <w:r>
              <w:rPr>
                <w:sz w:val="16"/>
                <w:szCs w:val="16"/>
              </w:rPr>
              <w:t>1.494,10</w:t>
            </w:r>
          </w:p>
        </w:tc>
        <w:tc>
          <w:tcPr>
            <w:tcW w:w="1152" w:type="dxa"/>
            <w:noWrap/>
            <w:vAlign w:val="center"/>
            <w:hideMark/>
          </w:tcPr>
          <w:p w14:paraId="120B6410" w14:textId="5B96EE08" w:rsidR="00771A4B" w:rsidRDefault="00771A4B" w:rsidP="00771A4B">
            <w:pPr>
              <w:jc w:val="center"/>
              <w:rPr>
                <w:sz w:val="16"/>
                <w:szCs w:val="16"/>
              </w:rPr>
            </w:pPr>
            <w:r>
              <w:rPr>
                <w:sz w:val="16"/>
                <w:szCs w:val="16"/>
              </w:rPr>
              <w:t>-             155,65</w:t>
            </w:r>
          </w:p>
        </w:tc>
        <w:tc>
          <w:tcPr>
            <w:tcW w:w="887" w:type="dxa"/>
            <w:noWrap/>
            <w:vAlign w:val="center"/>
            <w:hideMark/>
          </w:tcPr>
          <w:p w14:paraId="5A0A621F" w14:textId="70595300" w:rsidR="00771A4B" w:rsidRDefault="00771A4B" w:rsidP="00771A4B">
            <w:pPr>
              <w:jc w:val="center"/>
              <w:rPr>
                <w:sz w:val="16"/>
                <w:szCs w:val="16"/>
              </w:rPr>
            </w:pPr>
            <w:r>
              <w:rPr>
                <w:sz w:val="16"/>
                <w:szCs w:val="16"/>
              </w:rPr>
              <w:t>1.338,45</w:t>
            </w:r>
          </w:p>
        </w:tc>
      </w:tr>
      <w:tr w:rsidR="00771A4B" w14:paraId="5D06F79C" w14:textId="77777777" w:rsidTr="00771A4B">
        <w:trPr>
          <w:trHeight w:val="240"/>
        </w:trPr>
        <w:tc>
          <w:tcPr>
            <w:tcW w:w="936" w:type="dxa"/>
            <w:noWrap/>
            <w:hideMark/>
          </w:tcPr>
          <w:p w14:paraId="07EE5C45" w14:textId="60B91EAE" w:rsidR="00771A4B" w:rsidRDefault="00771A4B" w:rsidP="00771A4B">
            <w:pPr>
              <w:rPr>
                <w:sz w:val="16"/>
                <w:szCs w:val="16"/>
              </w:rPr>
            </w:pPr>
            <w:r>
              <w:rPr>
                <w:sz w:val="16"/>
                <w:szCs w:val="16"/>
              </w:rPr>
              <w:t>Maquinas e equipamentos</w:t>
            </w:r>
          </w:p>
        </w:tc>
        <w:tc>
          <w:tcPr>
            <w:tcW w:w="1096" w:type="dxa"/>
            <w:noWrap/>
            <w:hideMark/>
          </w:tcPr>
          <w:p w14:paraId="5E567FD5" w14:textId="77777777" w:rsidR="00771A4B" w:rsidRDefault="00771A4B" w:rsidP="00771A4B">
            <w:pPr>
              <w:rPr>
                <w:sz w:val="16"/>
                <w:szCs w:val="16"/>
              </w:rPr>
            </w:pPr>
            <w:r>
              <w:rPr>
                <w:sz w:val="16"/>
                <w:szCs w:val="16"/>
              </w:rPr>
              <w:t>5100013250270</w:t>
            </w:r>
          </w:p>
        </w:tc>
        <w:tc>
          <w:tcPr>
            <w:tcW w:w="628" w:type="dxa"/>
            <w:noWrap/>
            <w:hideMark/>
          </w:tcPr>
          <w:p w14:paraId="3772F422" w14:textId="582541F1" w:rsidR="00771A4B" w:rsidRDefault="00771A4B" w:rsidP="00771A4B">
            <w:pPr>
              <w:rPr>
                <w:sz w:val="16"/>
                <w:szCs w:val="16"/>
              </w:rPr>
            </w:pPr>
            <w:r>
              <w:rPr>
                <w:sz w:val="16"/>
                <w:szCs w:val="16"/>
              </w:rPr>
              <w:t>Brasilia  - sig</w:t>
            </w:r>
          </w:p>
        </w:tc>
        <w:tc>
          <w:tcPr>
            <w:tcW w:w="3466" w:type="dxa"/>
            <w:noWrap/>
            <w:hideMark/>
          </w:tcPr>
          <w:p w14:paraId="500C8974"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0C01FD76" w14:textId="77777777" w:rsidR="00771A4B" w:rsidRDefault="00771A4B" w:rsidP="00771A4B">
            <w:pPr>
              <w:rPr>
                <w:sz w:val="16"/>
                <w:szCs w:val="16"/>
              </w:rPr>
            </w:pPr>
            <w:r>
              <w:rPr>
                <w:sz w:val="16"/>
                <w:szCs w:val="16"/>
              </w:rPr>
              <w:t>SIG</w:t>
            </w:r>
          </w:p>
        </w:tc>
        <w:tc>
          <w:tcPr>
            <w:tcW w:w="950" w:type="dxa"/>
            <w:noWrap/>
            <w:vAlign w:val="center"/>
            <w:hideMark/>
          </w:tcPr>
          <w:p w14:paraId="436554EF" w14:textId="77777777" w:rsidR="00771A4B" w:rsidRDefault="00771A4B" w:rsidP="00771A4B">
            <w:pPr>
              <w:jc w:val="center"/>
              <w:rPr>
                <w:sz w:val="16"/>
                <w:szCs w:val="16"/>
              </w:rPr>
            </w:pPr>
            <w:r>
              <w:rPr>
                <w:sz w:val="16"/>
                <w:szCs w:val="16"/>
              </w:rPr>
              <w:t>ZWEQENER</w:t>
            </w:r>
          </w:p>
        </w:tc>
        <w:tc>
          <w:tcPr>
            <w:tcW w:w="665" w:type="dxa"/>
            <w:noWrap/>
            <w:vAlign w:val="center"/>
            <w:hideMark/>
          </w:tcPr>
          <w:p w14:paraId="21783017" w14:textId="77777777" w:rsidR="00771A4B" w:rsidRDefault="00771A4B" w:rsidP="00771A4B">
            <w:pPr>
              <w:jc w:val="center"/>
              <w:rPr>
                <w:sz w:val="16"/>
                <w:szCs w:val="16"/>
              </w:rPr>
            </w:pPr>
            <w:r>
              <w:rPr>
                <w:sz w:val="16"/>
                <w:szCs w:val="16"/>
              </w:rPr>
              <w:t>1</w:t>
            </w:r>
          </w:p>
        </w:tc>
        <w:tc>
          <w:tcPr>
            <w:tcW w:w="983" w:type="dxa"/>
            <w:vAlign w:val="center"/>
          </w:tcPr>
          <w:p w14:paraId="715D555E" w14:textId="5AA8F5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D99EFA" w14:textId="2CAC8454" w:rsidR="00771A4B" w:rsidRDefault="00771A4B" w:rsidP="00771A4B">
            <w:pPr>
              <w:jc w:val="center"/>
              <w:rPr>
                <w:sz w:val="16"/>
                <w:szCs w:val="16"/>
              </w:rPr>
            </w:pPr>
            <w:r>
              <w:rPr>
                <w:sz w:val="16"/>
                <w:szCs w:val="16"/>
              </w:rPr>
              <w:t>UN</w:t>
            </w:r>
          </w:p>
        </w:tc>
        <w:tc>
          <w:tcPr>
            <w:tcW w:w="887" w:type="dxa"/>
            <w:noWrap/>
            <w:vAlign w:val="center"/>
            <w:hideMark/>
          </w:tcPr>
          <w:p w14:paraId="29B48E46" w14:textId="7242471E" w:rsidR="00771A4B" w:rsidRDefault="00771A4B" w:rsidP="00771A4B">
            <w:pPr>
              <w:jc w:val="center"/>
              <w:rPr>
                <w:sz w:val="16"/>
                <w:szCs w:val="16"/>
              </w:rPr>
            </w:pPr>
            <w:r>
              <w:rPr>
                <w:sz w:val="16"/>
                <w:szCs w:val="16"/>
              </w:rPr>
              <w:t>1.494,10</w:t>
            </w:r>
          </w:p>
        </w:tc>
        <w:tc>
          <w:tcPr>
            <w:tcW w:w="1152" w:type="dxa"/>
            <w:noWrap/>
            <w:vAlign w:val="center"/>
            <w:hideMark/>
          </w:tcPr>
          <w:p w14:paraId="0EC2E8C7" w14:textId="73AF4022" w:rsidR="00771A4B" w:rsidRDefault="00771A4B" w:rsidP="00771A4B">
            <w:pPr>
              <w:jc w:val="center"/>
              <w:rPr>
                <w:sz w:val="16"/>
                <w:szCs w:val="16"/>
              </w:rPr>
            </w:pPr>
            <w:r>
              <w:rPr>
                <w:sz w:val="16"/>
                <w:szCs w:val="16"/>
              </w:rPr>
              <w:t>-             155,65</w:t>
            </w:r>
          </w:p>
        </w:tc>
        <w:tc>
          <w:tcPr>
            <w:tcW w:w="887" w:type="dxa"/>
            <w:noWrap/>
            <w:vAlign w:val="center"/>
            <w:hideMark/>
          </w:tcPr>
          <w:p w14:paraId="6668C97F" w14:textId="1501A9A6" w:rsidR="00771A4B" w:rsidRDefault="00771A4B" w:rsidP="00771A4B">
            <w:pPr>
              <w:jc w:val="center"/>
              <w:rPr>
                <w:sz w:val="16"/>
                <w:szCs w:val="16"/>
              </w:rPr>
            </w:pPr>
            <w:r>
              <w:rPr>
                <w:sz w:val="16"/>
                <w:szCs w:val="16"/>
              </w:rPr>
              <w:t>1.338,45</w:t>
            </w:r>
          </w:p>
        </w:tc>
      </w:tr>
      <w:tr w:rsidR="00771A4B" w14:paraId="672E59B0" w14:textId="77777777" w:rsidTr="00771A4B">
        <w:trPr>
          <w:trHeight w:val="240"/>
        </w:trPr>
        <w:tc>
          <w:tcPr>
            <w:tcW w:w="936" w:type="dxa"/>
            <w:noWrap/>
            <w:hideMark/>
          </w:tcPr>
          <w:p w14:paraId="6F55F9C7" w14:textId="41C4DE85" w:rsidR="00771A4B" w:rsidRDefault="00771A4B" w:rsidP="00771A4B">
            <w:pPr>
              <w:rPr>
                <w:sz w:val="16"/>
                <w:szCs w:val="16"/>
              </w:rPr>
            </w:pPr>
            <w:r>
              <w:rPr>
                <w:sz w:val="16"/>
                <w:szCs w:val="16"/>
              </w:rPr>
              <w:t>Maquinas e equipamentos</w:t>
            </w:r>
          </w:p>
        </w:tc>
        <w:tc>
          <w:tcPr>
            <w:tcW w:w="1096" w:type="dxa"/>
            <w:noWrap/>
            <w:hideMark/>
          </w:tcPr>
          <w:p w14:paraId="505C4CE4" w14:textId="77777777" w:rsidR="00771A4B" w:rsidRDefault="00771A4B" w:rsidP="00771A4B">
            <w:pPr>
              <w:rPr>
                <w:sz w:val="16"/>
                <w:szCs w:val="16"/>
              </w:rPr>
            </w:pPr>
            <w:r>
              <w:rPr>
                <w:sz w:val="16"/>
                <w:szCs w:val="16"/>
              </w:rPr>
              <w:t>5100013250260</w:t>
            </w:r>
          </w:p>
        </w:tc>
        <w:tc>
          <w:tcPr>
            <w:tcW w:w="628" w:type="dxa"/>
            <w:noWrap/>
            <w:hideMark/>
          </w:tcPr>
          <w:p w14:paraId="7FFE9B92" w14:textId="7581D55C" w:rsidR="00771A4B" w:rsidRDefault="00771A4B" w:rsidP="00771A4B">
            <w:pPr>
              <w:rPr>
                <w:sz w:val="16"/>
                <w:szCs w:val="16"/>
              </w:rPr>
            </w:pPr>
            <w:r>
              <w:rPr>
                <w:sz w:val="16"/>
                <w:szCs w:val="16"/>
              </w:rPr>
              <w:t>Brasilia  - sig</w:t>
            </w:r>
          </w:p>
        </w:tc>
        <w:tc>
          <w:tcPr>
            <w:tcW w:w="3466" w:type="dxa"/>
            <w:noWrap/>
            <w:hideMark/>
          </w:tcPr>
          <w:p w14:paraId="65A31A96"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3D3FD1B9" w14:textId="77777777" w:rsidR="00771A4B" w:rsidRDefault="00771A4B" w:rsidP="00771A4B">
            <w:pPr>
              <w:rPr>
                <w:sz w:val="16"/>
                <w:szCs w:val="16"/>
              </w:rPr>
            </w:pPr>
            <w:r>
              <w:rPr>
                <w:sz w:val="16"/>
                <w:szCs w:val="16"/>
              </w:rPr>
              <w:t>SIG</w:t>
            </w:r>
          </w:p>
        </w:tc>
        <w:tc>
          <w:tcPr>
            <w:tcW w:w="950" w:type="dxa"/>
            <w:noWrap/>
            <w:vAlign w:val="center"/>
            <w:hideMark/>
          </w:tcPr>
          <w:p w14:paraId="545D68E4" w14:textId="77777777" w:rsidR="00771A4B" w:rsidRDefault="00771A4B" w:rsidP="00771A4B">
            <w:pPr>
              <w:jc w:val="center"/>
              <w:rPr>
                <w:sz w:val="16"/>
                <w:szCs w:val="16"/>
              </w:rPr>
            </w:pPr>
            <w:r>
              <w:rPr>
                <w:sz w:val="16"/>
                <w:szCs w:val="16"/>
              </w:rPr>
              <w:t>ZWEQENER</w:t>
            </w:r>
          </w:p>
        </w:tc>
        <w:tc>
          <w:tcPr>
            <w:tcW w:w="665" w:type="dxa"/>
            <w:noWrap/>
            <w:vAlign w:val="center"/>
            <w:hideMark/>
          </w:tcPr>
          <w:p w14:paraId="1E8DE5FF" w14:textId="77777777" w:rsidR="00771A4B" w:rsidRDefault="00771A4B" w:rsidP="00771A4B">
            <w:pPr>
              <w:jc w:val="center"/>
              <w:rPr>
                <w:sz w:val="16"/>
                <w:szCs w:val="16"/>
              </w:rPr>
            </w:pPr>
            <w:r>
              <w:rPr>
                <w:sz w:val="16"/>
                <w:szCs w:val="16"/>
              </w:rPr>
              <w:t>1</w:t>
            </w:r>
          </w:p>
        </w:tc>
        <w:tc>
          <w:tcPr>
            <w:tcW w:w="983" w:type="dxa"/>
            <w:vAlign w:val="center"/>
          </w:tcPr>
          <w:p w14:paraId="4B21CD57" w14:textId="0EDD69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BD2215" w14:textId="24A0E299" w:rsidR="00771A4B" w:rsidRDefault="00771A4B" w:rsidP="00771A4B">
            <w:pPr>
              <w:jc w:val="center"/>
              <w:rPr>
                <w:sz w:val="16"/>
                <w:szCs w:val="16"/>
              </w:rPr>
            </w:pPr>
            <w:r>
              <w:rPr>
                <w:sz w:val="16"/>
                <w:szCs w:val="16"/>
              </w:rPr>
              <w:t>UN</w:t>
            </w:r>
          </w:p>
        </w:tc>
        <w:tc>
          <w:tcPr>
            <w:tcW w:w="887" w:type="dxa"/>
            <w:noWrap/>
            <w:vAlign w:val="center"/>
            <w:hideMark/>
          </w:tcPr>
          <w:p w14:paraId="26D14D2E" w14:textId="5CCF6A25" w:rsidR="00771A4B" w:rsidRDefault="00771A4B" w:rsidP="00771A4B">
            <w:pPr>
              <w:jc w:val="center"/>
              <w:rPr>
                <w:sz w:val="16"/>
                <w:szCs w:val="16"/>
              </w:rPr>
            </w:pPr>
            <w:r>
              <w:rPr>
                <w:sz w:val="16"/>
                <w:szCs w:val="16"/>
              </w:rPr>
              <w:t>1.494,10</w:t>
            </w:r>
          </w:p>
        </w:tc>
        <w:tc>
          <w:tcPr>
            <w:tcW w:w="1152" w:type="dxa"/>
            <w:noWrap/>
            <w:vAlign w:val="center"/>
            <w:hideMark/>
          </w:tcPr>
          <w:p w14:paraId="468AB77A" w14:textId="1C27E389" w:rsidR="00771A4B" w:rsidRDefault="00771A4B" w:rsidP="00771A4B">
            <w:pPr>
              <w:jc w:val="center"/>
              <w:rPr>
                <w:sz w:val="16"/>
                <w:szCs w:val="16"/>
              </w:rPr>
            </w:pPr>
            <w:r>
              <w:rPr>
                <w:sz w:val="16"/>
                <w:szCs w:val="16"/>
              </w:rPr>
              <w:t>-             155,65</w:t>
            </w:r>
          </w:p>
        </w:tc>
        <w:tc>
          <w:tcPr>
            <w:tcW w:w="887" w:type="dxa"/>
            <w:noWrap/>
            <w:vAlign w:val="center"/>
            <w:hideMark/>
          </w:tcPr>
          <w:p w14:paraId="52AD8E06" w14:textId="53E09DDF" w:rsidR="00771A4B" w:rsidRDefault="00771A4B" w:rsidP="00771A4B">
            <w:pPr>
              <w:jc w:val="center"/>
              <w:rPr>
                <w:sz w:val="16"/>
                <w:szCs w:val="16"/>
              </w:rPr>
            </w:pPr>
            <w:r>
              <w:rPr>
                <w:sz w:val="16"/>
                <w:szCs w:val="16"/>
              </w:rPr>
              <w:t>1.338,45</w:t>
            </w:r>
          </w:p>
        </w:tc>
      </w:tr>
      <w:tr w:rsidR="00771A4B" w14:paraId="6D5755D0" w14:textId="77777777" w:rsidTr="00771A4B">
        <w:trPr>
          <w:trHeight w:val="240"/>
        </w:trPr>
        <w:tc>
          <w:tcPr>
            <w:tcW w:w="936" w:type="dxa"/>
            <w:noWrap/>
            <w:hideMark/>
          </w:tcPr>
          <w:p w14:paraId="7833A926" w14:textId="6F7D3936" w:rsidR="00771A4B" w:rsidRDefault="00771A4B" w:rsidP="00771A4B">
            <w:pPr>
              <w:rPr>
                <w:sz w:val="16"/>
                <w:szCs w:val="16"/>
              </w:rPr>
            </w:pPr>
            <w:r>
              <w:rPr>
                <w:sz w:val="16"/>
                <w:szCs w:val="16"/>
              </w:rPr>
              <w:t>Maquinas e equipamentos</w:t>
            </w:r>
          </w:p>
        </w:tc>
        <w:tc>
          <w:tcPr>
            <w:tcW w:w="1096" w:type="dxa"/>
            <w:noWrap/>
            <w:hideMark/>
          </w:tcPr>
          <w:p w14:paraId="70ED0C71" w14:textId="77777777" w:rsidR="00771A4B" w:rsidRDefault="00771A4B" w:rsidP="00771A4B">
            <w:pPr>
              <w:rPr>
                <w:sz w:val="16"/>
                <w:szCs w:val="16"/>
              </w:rPr>
            </w:pPr>
            <w:r>
              <w:rPr>
                <w:sz w:val="16"/>
                <w:szCs w:val="16"/>
              </w:rPr>
              <w:t>5100013250250</w:t>
            </w:r>
          </w:p>
        </w:tc>
        <w:tc>
          <w:tcPr>
            <w:tcW w:w="628" w:type="dxa"/>
            <w:noWrap/>
            <w:hideMark/>
          </w:tcPr>
          <w:p w14:paraId="51032BC8" w14:textId="74A51C5A" w:rsidR="00771A4B" w:rsidRDefault="00771A4B" w:rsidP="00771A4B">
            <w:pPr>
              <w:rPr>
                <w:sz w:val="16"/>
                <w:szCs w:val="16"/>
              </w:rPr>
            </w:pPr>
            <w:r>
              <w:rPr>
                <w:sz w:val="16"/>
                <w:szCs w:val="16"/>
              </w:rPr>
              <w:t>Brasilia  - sig</w:t>
            </w:r>
          </w:p>
        </w:tc>
        <w:tc>
          <w:tcPr>
            <w:tcW w:w="3466" w:type="dxa"/>
            <w:noWrap/>
            <w:hideMark/>
          </w:tcPr>
          <w:p w14:paraId="01B384AE"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5EF5C5B3" w14:textId="77777777" w:rsidR="00771A4B" w:rsidRDefault="00771A4B" w:rsidP="00771A4B">
            <w:pPr>
              <w:rPr>
                <w:sz w:val="16"/>
                <w:szCs w:val="16"/>
              </w:rPr>
            </w:pPr>
            <w:r>
              <w:rPr>
                <w:sz w:val="16"/>
                <w:szCs w:val="16"/>
              </w:rPr>
              <w:t>SIG</w:t>
            </w:r>
          </w:p>
        </w:tc>
        <w:tc>
          <w:tcPr>
            <w:tcW w:w="950" w:type="dxa"/>
            <w:noWrap/>
            <w:vAlign w:val="center"/>
            <w:hideMark/>
          </w:tcPr>
          <w:p w14:paraId="15AE509B" w14:textId="77777777" w:rsidR="00771A4B" w:rsidRDefault="00771A4B" w:rsidP="00771A4B">
            <w:pPr>
              <w:jc w:val="center"/>
              <w:rPr>
                <w:sz w:val="16"/>
                <w:szCs w:val="16"/>
              </w:rPr>
            </w:pPr>
            <w:r>
              <w:rPr>
                <w:sz w:val="16"/>
                <w:szCs w:val="16"/>
              </w:rPr>
              <w:t>ZWEQENER</w:t>
            </w:r>
          </w:p>
        </w:tc>
        <w:tc>
          <w:tcPr>
            <w:tcW w:w="665" w:type="dxa"/>
            <w:noWrap/>
            <w:vAlign w:val="center"/>
            <w:hideMark/>
          </w:tcPr>
          <w:p w14:paraId="5B56F5FE" w14:textId="77777777" w:rsidR="00771A4B" w:rsidRDefault="00771A4B" w:rsidP="00771A4B">
            <w:pPr>
              <w:jc w:val="center"/>
              <w:rPr>
                <w:sz w:val="16"/>
                <w:szCs w:val="16"/>
              </w:rPr>
            </w:pPr>
            <w:r>
              <w:rPr>
                <w:sz w:val="16"/>
                <w:szCs w:val="16"/>
              </w:rPr>
              <w:t>1</w:t>
            </w:r>
          </w:p>
        </w:tc>
        <w:tc>
          <w:tcPr>
            <w:tcW w:w="983" w:type="dxa"/>
            <w:vAlign w:val="center"/>
          </w:tcPr>
          <w:p w14:paraId="30B86BF9" w14:textId="388B97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27E724" w14:textId="6ACF6090" w:rsidR="00771A4B" w:rsidRDefault="00771A4B" w:rsidP="00771A4B">
            <w:pPr>
              <w:jc w:val="center"/>
              <w:rPr>
                <w:sz w:val="16"/>
                <w:szCs w:val="16"/>
              </w:rPr>
            </w:pPr>
            <w:r>
              <w:rPr>
                <w:sz w:val="16"/>
                <w:szCs w:val="16"/>
              </w:rPr>
              <w:t>UN</w:t>
            </w:r>
          </w:p>
        </w:tc>
        <w:tc>
          <w:tcPr>
            <w:tcW w:w="887" w:type="dxa"/>
            <w:noWrap/>
            <w:vAlign w:val="center"/>
            <w:hideMark/>
          </w:tcPr>
          <w:p w14:paraId="3FDB3010" w14:textId="2C8C0808" w:rsidR="00771A4B" w:rsidRDefault="00771A4B" w:rsidP="00771A4B">
            <w:pPr>
              <w:jc w:val="center"/>
              <w:rPr>
                <w:sz w:val="16"/>
                <w:szCs w:val="16"/>
              </w:rPr>
            </w:pPr>
            <w:r>
              <w:rPr>
                <w:sz w:val="16"/>
                <w:szCs w:val="16"/>
              </w:rPr>
              <w:t>1.494,10</w:t>
            </w:r>
          </w:p>
        </w:tc>
        <w:tc>
          <w:tcPr>
            <w:tcW w:w="1152" w:type="dxa"/>
            <w:noWrap/>
            <w:vAlign w:val="center"/>
            <w:hideMark/>
          </w:tcPr>
          <w:p w14:paraId="56CFA370" w14:textId="131CE16B" w:rsidR="00771A4B" w:rsidRDefault="00771A4B" w:rsidP="00771A4B">
            <w:pPr>
              <w:jc w:val="center"/>
              <w:rPr>
                <w:sz w:val="16"/>
                <w:szCs w:val="16"/>
              </w:rPr>
            </w:pPr>
            <w:r>
              <w:rPr>
                <w:sz w:val="16"/>
                <w:szCs w:val="16"/>
              </w:rPr>
              <w:t>-             155,65</w:t>
            </w:r>
          </w:p>
        </w:tc>
        <w:tc>
          <w:tcPr>
            <w:tcW w:w="887" w:type="dxa"/>
            <w:noWrap/>
            <w:vAlign w:val="center"/>
            <w:hideMark/>
          </w:tcPr>
          <w:p w14:paraId="76BDE06B" w14:textId="6ACC020C" w:rsidR="00771A4B" w:rsidRDefault="00771A4B" w:rsidP="00771A4B">
            <w:pPr>
              <w:jc w:val="center"/>
              <w:rPr>
                <w:sz w:val="16"/>
                <w:szCs w:val="16"/>
              </w:rPr>
            </w:pPr>
            <w:r>
              <w:rPr>
                <w:sz w:val="16"/>
                <w:szCs w:val="16"/>
              </w:rPr>
              <w:t>1.338,45</w:t>
            </w:r>
          </w:p>
        </w:tc>
      </w:tr>
      <w:tr w:rsidR="00771A4B" w14:paraId="40AA25F4" w14:textId="77777777" w:rsidTr="00771A4B">
        <w:trPr>
          <w:trHeight w:val="240"/>
        </w:trPr>
        <w:tc>
          <w:tcPr>
            <w:tcW w:w="936" w:type="dxa"/>
            <w:noWrap/>
            <w:hideMark/>
          </w:tcPr>
          <w:p w14:paraId="4A8410F6" w14:textId="156194BA" w:rsidR="00771A4B" w:rsidRDefault="00771A4B" w:rsidP="00771A4B">
            <w:pPr>
              <w:rPr>
                <w:sz w:val="16"/>
                <w:szCs w:val="16"/>
              </w:rPr>
            </w:pPr>
            <w:r>
              <w:rPr>
                <w:sz w:val="16"/>
                <w:szCs w:val="16"/>
              </w:rPr>
              <w:t>Maquinas e equipamentos</w:t>
            </w:r>
          </w:p>
        </w:tc>
        <w:tc>
          <w:tcPr>
            <w:tcW w:w="1096" w:type="dxa"/>
            <w:noWrap/>
            <w:hideMark/>
          </w:tcPr>
          <w:p w14:paraId="478B85B5" w14:textId="77777777" w:rsidR="00771A4B" w:rsidRDefault="00771A4B" w:rsidP="00771A4B">
            <w:pPr>
              <w:rPr>
                <w:sz w:val="16"/>
                <w:szCs w:val="16"/>
              </w:rPr>
            </w:pPr>
            <w:r>
              <w:rPr>
                <w:sz w:val="16"/>
                <w:szCs w:val="16"/>
              </w:rPr>
              <w:t>5100013250170</w:t>
            </w:r>
          </w:p>
        </w:tc>
        <w:tc>
          <w:tcPr>
            <w:tcW w:w="628" w:type="dxa"/>
            <w:noWrap/>
            <w:hideMark/>
          </w:tcPr>
          <w:p w14:paraId="4E955083" w14:textId="42AD640E" w:rsidR="00771A4B" w:rsidRDefault="00771A4B" w:rsidP="00771A4B">
            <w:pPr>
              <w:rPr>
                <w:sz w:val="16"/>
                <w:szCs w:val="16"/>
              </w:rPr>
            </w:pPr>
            <w:r>
              <w:rPr>
                <w:sz w:val="16"/>
                <w:szCs w:val="16"/>
              </w:rPr>
              <w:t>Brasilia  - sig</w:t>
            </w:r>
          </w:p>
        </w:tc>
        <w:tc>
          <w:tcPr>
            <w:tcW w:w="3466" w:type="dxa"/>
            <w:noWrap/>
            <w:hideMark/>
          </w:tcPr>
          <w:p w14:paraId="513E90AC"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68410394" w14:textId="77777777" w:rsidR="00771A4B" w:rsidRDefault="00771A4B" w:rsidP="00771A4B">
            <w:pPr>
              <w:rPr>
                <w:sz w:val="16"/>
                <w:szCs w:val="16"/>
              </w:rPr>
            </w:pPr>
            <w:r>
              <w:rPr>
                <w:sz w:val="16"/>
                <w:szCs w:val="16"/>
              </w:rPr>
              <w:t>SIG</w:t>
            </w:r>
          </w:p>
        </w:tc>
        <w:tc>
          <w:tcPr>
            <w:tcW w:w="950" w:type="dxa"/>
            <w:noWrap/>
            <w:vAlign w:val="center"/>
            <w:hideMark/>
          </w:tcPr>
          <w:p w14:paraId="21333097" w14:textId="77777777" w:rsidR="00771A4B" w:rsidRDefault="00771A4B" w:rsidP="00771A4B">
            <w:pPr>
              <w:jc w:val="center"/>
              <w:rPr>
                <w:sz w:val="16"/>
                <w:szCs w:val="16"/>
              </w:rPr>
            </w:pPr>
            <w:r>
              <w:rPr>
                <w:sz w:val="16"/>
                <w:szCs w:val="16"/>
              </w:rPr>
              <w:t>ZWEQENER</w:t>
            </w:r>
          </w:p>
        </w:tc>
        <w:tc>
          <w:tcPr>
            <w:tcW w:w="665" w:type="dxa"/>
            <w:noWrap/>
            <w:vAlign w:val="center"/>
            <w:hideMark/>
          </w:tcPr>
          <w:p w14:paraId="43DBD2F1" w14:textId="77777777" w:rsidR="00771A4B" w:rsidRDefault="00771A4B" w:rsidP="00771A4B">
            <w:pPr>
              <w:jc w:val="center"/>
              <w:rPr>
                <w:sz w:val="16"/>
                <w:szCs w:val="16"/>
              </w:rPr>
            </w:pPr>
            <w:r>
              <w:rPr>
                <w:sz w:val="16"/>
                <w:szCs w:val="16"/>
              </w:rPr>
              <w:t>1</w:t>
            </w:r>
          </w:p>
        </w:tc>
        <w:tc>
          <w:tcPr>
            <w:tcW w:w="983" w:type="dxa"/>
            <w:vAlign w:val="center"/>
          </w:tcPr>
          <w:p w14:paraId="2BD134DA" w14:textId="4D1B23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384955" w14:textId="2E130C72" w:rsidR="00771A4B" w:rsidRDefault="00771A4B" w:rsidP="00771A4B">
            <w:pPr>
              <w:jc w:val="center"/>
              <w:rPr>
                <w:sz w:val="16"/>
                <w:szCs w:val="16"/>
              </w:rPr>
            </w:pPr>
            <w:r>
              <w:rPr>
                <w:sz w:val="16"/>
                <w:szCs w:val="16"/>
              </w:rPr>
              <w:t>UN</w:t>
            </w:r>
          </w:p>
        </w:tc>
        <w:tc>
          <w:tcPr>
            <w:tcW w:w="887" w:type="dxa"/>
            <w:noWrap/>
            <w:vAlign w:val="center"/>
            <w:hideMark/>
          </w:tcPr>
          <w:p w14:paraId="01621D4C" w14:textId="12B7EA95" w:rsidR="00771A4B" w:rsidRDefault="00771A4B" w:rsidP="00771A4B">
            <w:pPr>
              <w:jc w:val="center"/>
              <w:rPr>
                <w:sz w:val="16"/>
                <w:szCs w:val="16"/>
              </w:rPr>
            </w:pPr>
            <w:r>
              <w:rPr>
                <w:sz w:val="16"/>
                <w:szCs w:val="16"/>
              </w:rPr>
              <w:t>1.494,10</w:t>
            </w:r>
          </w:p>
        </w:tc>
        <w:tc>
          <w:tcPr>
            <w:tcW w:w="1152" w:type="dxa"/>
            <w:noWrap/>
            <w:vAlign w:val="center"/>
            <w:hideMark/>
          </w:tcPr>
          <w:p w14:paraId="2C0A90CD" w14:textId="34AF1FB6" w:rsidR="00771A4B" w:rsidRDefault="00771A4B" w:rsidP="00771A4B">
            <w:pPr>
              <w:jc w:val="center"/>
              <w:rPr>
                <w:sz w:val="16"/>
                <w:szCs w:val="16"/>
              </w:rPr>
            </w:pPr>
            <w:r>
              <w:rPr>
                <w:sz w:val="16"/>
                <w:szCs w:val="16"/>
              </w:rPr>
              <w:t>-             155,65</w:t>
            </w:r>
          </w:p>
        </w:tc>
        <w:tc>
          <w:tcPr>
            <w:tcW w:w="887" w:type="dxa"/>
            <w:noWrap/>
            <w:vAlign w:val="center"/>
            <w:hideMark/>
          </w:tcPr>
          <w:p w14:paraId="2C61D80D" w14:textId="32238C52" w:rsidR="00771A4B" w:rsidRDefault="00771A4B" w:rsidP="00771A4B">
            <w:pPr>
              <w:jc w:val="center"/>
              <w:rPr>
                <w:sz w:val="16"/>
                <w:szCs w:val="16"/>
              </w:rPr>
            </w:pPr>
            <w:r>
              <w:rPr>
                <w:sz w:val="16"/>
                <w:szCs w:val="16"/>
              </w:rPr>
              <w:t>1.338,45</w:t>
            </w:r>
          </w:p>
        </w:tc>
      </w:tr>
      <w:tr w:rsidR="00771A4B" w14:paraId="79EAB344" w14:textId="77777777" w:rsidTr="00771A4B">
        <w:trPr>
          <w:trHeight w:val="240"/>
        </w:trPr>
        <w:tc>
          <w:tcPr>
            <w:tcW w:w="936" w:type="dxa"/>
            <w:noWrap/>
            <w:hideMark/>
          </w:tcPr>
          <w:p w14:paraId="5A7EDED0" w14:textId="4150B892" w:rsidR="00771A4B" w:rsidRDefault="00771A4B" w:rsidP="00771A4B">
            <w:pPr>
              <w:rPr>
                <w:sz w:val="16"/>
                <w:szCs w:val="16"/>
              </w:rPr>
            </w:pPr>
            <w:r>
              <w:rPr>
                <w:sz w:val="16"/>
                <w:szCs w:val="16"/>
              </w:rPr>
              <w:t>Maquinas e equipamentos</w:t>
            </w:r>
          </w:p>
        </w:tc>
        <w:tc>
          <w:tcPr>
            <w:tcW w:w="1096" w:type="dxa"/>
            <w:noWrap/>
            <w:hideMark/>
          </w:tcPr>
          <w:p w14:paraId="5036B990" w14:textId="77777777" w:rsidR="00771A4B" w:rsidRDefault="00771A4B" w:rsidP="00771A4B">
            <w:pPr>
              <w:rPr>
                <w:sz w:val="16"/>
                <w:szCs w:val="16"/>
              </w:rPr>
            </w:pPr>
            <w:r>
              <w:rPr>
                <w:sz w:val="16"/>
                <w:szCs w:val="16"/>
              </w:rPr>
              <w:t>5100013250160</w:t>
            </w:r>
          </w:p>
        </w:tc>
        <w:tc>
          <w:tcPr>
            <w:tcW w:w="628" w:type="dxa"/>
            <w:noWrap/>
            <w:hideMark/>
          </w:tcPr>
          <w:p w14:paraId="5E79A7A5" w14:textId="222B30A2" w:rsidR="00771A4B" w:rsidRDefault="00771A4B" w:rsidP="00771A4B">
            <w:pPr>
              <w:rPr>
                <w:sz w:val="16"/>
                <w:szCs w:val="16"/>
              </w:rPr>
            </w:pPr>
            <w:r>
              <w:rPr>
                <w:sz w:val="16"/>
                <w:szCs w:val="16"/>
              </w:rPr>
              <w:t>Brasilia  - sig</w:t>
            </w:r>
          </w:p>
        </w:tc>
        <w:tc>
          <w:tcPr>
            <w:tcW w:w="3466" w:type="dxa"/>
            <w:noWrap/>
            <w:hideMark/>
          </w:tcPr>
          <w:p w14:paraId="7C215914"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266342F0" w14:textId="77777777" w:rsidR="00771A4B" w:rsidRDefault="00771A4B" w:rsidP="00771A4B">
            <w:pPr>
              <w:rPr>
                <w:sz w:val="16"/>
                <w:szCs w:val="16"/>
              </w:rPr>
            </w:pPr>
            <w:r>
              <w:rPr>
                <w:sz w:val="16"/>
                <w:szCs w:val="16"/>
              </w:rPr>
              <w:t>SIG</w:t>
            </w:r>
          </w:p>
        </w:tc>
        <w:tc>
          <w:tcPr>
            <w:tcW w:w="950" w:type="dxa"/>
            <w:noWrap/>
            <w:vAlign w:val="center"/>
            <w:hideMark/>
          </w:tcPr>
          <w:p w14:paraId="490BAF9A" w14:textId="77777777" w:rsidR="00771A4B" w:rsidRDefault="00771A4B" w:rsidP="00771A4B">
            <w:pPr>
              <w:jc w:val="center"/>
              <w:rPr>
                <w:sz w:val="16"/>
                <w:szCs w:val="16"/>
              </w:rPr>
            </w:pPr>
            <w:r>
              <w:rPr>
                <w:sz w:val="16"/>
                <w:szCs w:val="16"/>
              </w:rPr>
              <w:t>ZWEQENER</w:t>
            </w:r>
          </w:p>
        </w:tc>
        <w:tc>
          <w:tcPr>
            <w:tcW w:w="665" w:type="dxa"/>
            <w:noWrap/>
            <w:vAlign w:val="center"/>
            <w:hideMark/>
          </w:tcPr>
          <w:p w14:paraId="605C8C8C" w14:textId="77777777" w:rsidR="00771A4B" w:rsidRDefault="00771A4B" w:rsidP="00771A4B">
            <w:pPr>
              <w:jc w:val="center"/>
              <w:rPr>
                <w:sz w:val="16"/>
                <w:szCs w:val="16"/>
              </w:rPr>
            </w:pPr>
            <w:r>
              <w:rPr>
                <w:sz w:val="16"/>
                <w:szCs w:val="16"/>
              </w:rPr>
              <w:t>1</w:t>
            </w:r>
          </w:p>
        </w:tc>
        <w:tc>
          <w:tcPr>
            <w:tcW w:w="983" w:type="dxa"/>
            <w:vAlign w:val="center"/>
          </w:tcPr>
          <w:p w14:paraId="5FF8F299" w14:textId="4461C0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88BC63" w14:textId="13E554F5" w:rsidR="00771A4B" w:rsidRDefault="00771A4B" w:rsidP="00771A4B">
            <w:pPr>
              <w:jc w:val="center"/>
              <w:rPr>
                <w:sz w:val="16"/>
                <w:szCs w:val="16"/>
              </w:rPr>
            </w:pPr>
            <w:r>
              <w:rPr>
                <w:sz w:val="16"/>
                <w:szCs w:val="16"/>
              </w:rPr>
              <w:t>UN</w:t>
            </w:r>
          </w:p>
        </w:tc>
        <w:tc>
          <w:tcPr>
            <w:tcW w:w="887" w:type="dxa"/>
            <w:noWrap/>
            <w:vAlign w:val="center"/>
            <w:hideMark/>
          </w:tcPr>
          <w:p w14:paraId="6DB00086" w14:textId="3C50B118" w:rsidR="00771A4B" w:rsidRDefault="00771A4B" w:rsidP="00771A4B">
            <w:pPr>
              <w:jc w:val="center"/>
              <w:rPr>
                <w:sz w:val="16"/>
                <w:szCs w:val="16"/>
              </w:rPr>
            </w:pPr>
            <w:r>
              <w:rPr>
                <w:sz w:val="16"/>
                <w:szCs w:val="16"/>
              </w:rPr>
              <w:t>1.494,10</w:t>
            </w:r>
          </w:p>
        </w:tc>
        <w:tc>
          <w:tcPr>
            <w:tcW w:w="1152" w:type="dxa"/>
            <w:noWrap/>
            <w:vAlign w:val="center"/>
            <w:hideMark/>
          </w:tcPr>
          <w:p w14:paraId="1410F75D" w14:textId="7EA6C6E6" w:rsidR="00771A4B" w:rsidRDefault="00771A4B" w:rsidP="00771A4B">
            <w:pPr>
              <w:jc w:val="center"/>
              <w:rPr>
                <w:sz w:val="16"/>
                <w:szCs w:val="16"/>
              </w:rPr>
            </w:pPr>
            <w:r>
              <w:rPr>
                <w:sz w:val="16"/>
                <w:szCs w:val="16"/>
              </w:rPr>
              <w:t>-             155,65</w:t>
            </w:r>
          </w:p>
        </w:tc>
        <w:tc>
          <w:tcPr>
            <w:tcW w:w="887" w:type="dxa"/>
            <w:noWrap/>
            <w:vAlign w:val="center"/>
            <w:hideMark/>
          </w:tcPr>
          <w:p w14:paraId="69EE66CD" w14:textId="4FD3106F" w:rsidR="00771A4B" w:rsidRDefault="00771A4B" w:rsidP="00771A4B">
            <w:pPr>
              <w:jc w:val="center"/>
              <w:rPr>
                <w:sz w:val="16"/>
                <w:szCs w:val="16"/>
              </w:rPr>
            </w:pPr>
            <w:r>
              <w:rPr>
                <w:sz w:val="16"/>
                <w:szCs w:val="16"/>
              </w:rPr>
              <w:t>1.338,45</w:t>
            </w:r>
          </w:p>
        </w:tc>
      </w:tr>
      <w:tr w:rsidR="00771A4B" w14:paraId="3244D69B" w14:textId="77777777" w:rsidTr="00771A4B">
        <w:trPr>
          <w:trHeight w:val="240"/>
        </w:trPr>
        <w:tc>
          <w:tcPr>
            <w:tcW w:w="936" w:type="dxa"/>
            <w:noWrap/>
            <w:hideMark/>
          </w:tcPr>
          <w:p w14:paraId="3BEC2E04" w14:textId="46C5F1BB" w:rsidR="00771A4B" w:rsidRDefault="00771A4B" w:rsidP="00771A4B">
            <w:pPr>
              <w:rPr>
                <w:sz w:val="16"/>
                <w:szCs w:val="16"/>
              </w:rPr>
            </w:pPr>
            <w:r>
              <w:rPr>
                <w:sz w:val="16"/>
                <w:szCs w:val="16"/>
              </w:rPr>
              <w:t>Maquinas e equipamentos</w:t>
            </w:r>
          </w:p>
        </w:tc>
        <w:tc>
          <w:tcPr>
            <w:tcW w:w="1096" w:type="dxa"/>
            <w:noWrap/>
            <w:hideMark/>
          </w:tcPr>
          <w:p w14:paraId="6EAE2219" w14:textId="77777777" w:rsidR="00771A4B" w:rsidRDefault="00771A4B" w:rsidP="00771A4B">
            <w:pPr>
              <w:rPr>
                <w:sz w:val="16"/>
                <w:szCs w:val="16"/>
              </w:rPr>
            </w:pPr>
            <w:r>
              <w:rPr>
                <w:sz w:val="16"/>
                <w:szCs w:val="16"/>
              </w:rPr>
              <w:t>5100013250150</w:t>
            </w:r>
          </w:p>
        </w:tc>
        <w:tc>
          <w:tcPr>
            <w:tcW w:w="628" w:type="dxa"/>
            <w:noWrap/>
            <w:hideMark/>
          </w:tcPr>
          <w:p w14:paraId="295F0056" w14:textId="7B81243C" w:rsidR="00771A4B" w:rsidRDefault="00771A4B" w:rsidP="00771A4B">
            <w:pPr>
              <w:rPr>
                <w:sz w:val="16"/>
                <w:szCs w:val="16"/>
              </w:rPr>
            </w:pPr>
            <w:r>
              <w:rPr>
                <w:sz w:val="16"/>
                <w:szCs w:val="16"/>
              </w:rPr>
              <w:t>Brasilia  - sig</w:t>
            </w:r>
          </w:p>
        </w:tc>
        <w:tc>
          <w:tcPr>
            <w:tcW w:w="3466" w:type="dxa"/>
            <w:noWrap/>
            <w:hideMark/>
          </w:tcPr>
          <w:p w14:paraId="3C9CA268"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600F4E57" w14:textId="77777777" w:rsidR="00771A4B" w:rsidRDefault="00771A4B" w:rsidP="00771A4B">
            <w:pPr>
              <w:rPr>
                <w:sz w:val="16"/>
                <w:szCs w:val="16"/>
              </w:rPr>
            </w:pPr>
            <w:r>
              <w:rPr>
                <w:sz w:val="16"/>
                <w:szCs w:val="16"/>
              </w:rPr>
              <w:t>SIG</w:t>
            </w:r>
          </w:p>
        </w:tc>
        <w:tc>
          <w:tcPr>
            <w:tcW w:w="950" w:type="dxa"/>
            <w:noWrap/>
            <w:vAlign w:val="center"/>
            <w:hideMark/>
          </w:tcPr>
          <w:p w14:paraId="463D4249" w14:textId="77777777" w:rsidR="00771A4B" w:rsidRDefault="00771A4B" w:rsidP="00771A4B">
            <w:pPr>
              <w:jc w:val="center"/>
              <w:rPr>
                <w:sz w:val="16"/>
                <w:szCs w:val="16"/>
              </w:rPr>
            </w:pPr>
            <w:r>
              <w:rPr>
                <w:sz w:val="16"/>
                <w:szCs w:val="16"/>
              </w:rPr>
              <w:t>ZWEQENER</w:t>
            </w:r>
          </w:p>
        </w:tc>
        <w:tc>
          <w:tcPr>
            <w:tcW w:w="665" w:type="dxa"/>
            <w:noWrap/>
            <w:vAlign w:val="center"/>
            <w:hideMark/>
          </w:tcPr>
          <w:p w14:paraId="3724CCD4" w14:textId="77777777" w:rsidR="00771A4B" w:rsidRDefault="00771A4B" w:rsidP="00771A4B">
            <w:pPr>
              <w:jc w:val="center"/>
              <w:rPr>
                <w:sz w:val="16"/>
                <w:szCs w:val="16"/>
              </w:rPr>
            </w:pPr>
            <w:r>
              <w:rPr>
                <w:sz w:val="16"/>
                <w:szCs w:val="16"/>
              </w:rPr>
              <w:t>1</w:t>
            </w:r>
          </w:p>
        </w:tc>
        <w:tc>
          <w:tcPr>
            <w:tcW w:w="983" w:type="dxa"/>
            <w:vAlign w:val="center"/>
          </w:tcPr>
          <w:p w14:paraId="7E3E5A6E" w14:textId="767F6A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D2A07C" w14:textId="6C7FCF3D" w:rsidR="00771A4B" w:rsidRDefault="00771A4B" w:rsidP="00771A4B">
            <w:pPr>
              <w:jc w:val="center"/>
              <w:rPr>
                <w:sz w:val="16"/>
                <w:szCs w:val="16"/>
              </w:rPr>
            </w:pPr>
            <w:r>
              <w:rPr>
                <w:sz w:val="16"/>
                <w:szCs w:val="16"/>
              </w:rPr>
              <w:t>UN</w:t>
            </w:r>
          </w:p>
        </w:tc>
        <w:tc>
          <w:tcPr>
            <w:tcW w:w="887" w:type="dxa"/>
            <w:noWrap/>
            <w:vAlign w:val="center"/>
            <w:hideMark/>
          </w:tcPr>
          <w:p w14:paraId="406362C1" w14:textId="487BAD9B" w:rsidR="00771A4B" w:rsidRDefault="00771A4B" w:rsidP="00771A4B">
            <w:pPr>
              <w:jc w:val="center"/>
              <w:rPr>
                <w:sz w:val="16"/>
                <w:szCs w:val="16"/>
              </w:rPr>
            </w:pPr>
            <w:r>
              <w:rPr>
                <w:sz w:val="16"/>
                <w:szCs w:val="16"/>
              </w:rPr>
              <w:t>1.494,10</w:t>
            </w:r>
          </w:p>
        </w:tc>
        <w:tc>
          <w:tcPr>
            <w:tcW w:w="1152" w:type="dxa"/>
            <w:noWrap/>
            <w:vAlign w:val="center"/>
            <w:hideMark/>
          </w:tcPr>
          <w:p w14:paraId="3FD0584F" w14:textId="4BBFED4C" w:rsidR="00771A4B" w:rsidRDefault="00771A4B" w:rsidP="00771A4B">
            <w:pPr>
              <w:jc w:val="center"/>
              <w:rPr>
                <w:sz w:val="16"/>
                <w:szCs w:val="16"/>
              </w:rPr>
            </w:pPr>
            <w:r>
              <w:rPr>
                <w:sz w:val="16"/>
                <w:szCs w:val="16"/>
              </w:rPr>
              <w:t>-             155,65</w:t>
            </w:r>
          </w:p>
        </w:tc>
        <w:tc>
          <w:tcPr>
            <w:tcW w:w="887" w:type="dxa"/>
            <w:noWrap/>
            <w:vAlign w:val="center"/>
            <w:hideMark/>
          </w:tcPr>
          <w:p w14:paraId="36D8B281" w14:textId="0B81A17F" w:rsidR="00771A4B" w:rsidRDefault="00771A4B" w:rsidP="00771A4B">
            <w:pPr>
              <w:jc w:val="center"/>
              <w:rPr>
                <w:sz w:val="16"/>
                <w:szCs w:val="16"/>
              </w:rPr>
            </w:pPr>
            <w:r>
              <w:rPr>
                <w:sz w:val="16"/>
                <w:szCs w:val="16"/>
              </w:rPr>
              <w:t>1.338,45</w:t>
            </w:r>
          </w:p>
        </w:tc>
      </w:tr>
      <w:tr w:rsidR="00771A4B" w14:paraId="1FE64BC3" w14:textId="77777777" w:rsidTr="00771A4B">
        <w:trPr>
          <w:trHeight w:val="240"/>
        </w:trPr>
        <w:tc>
          <w:tcPr>
            <w:tcW w:w="936" w:type="dxa"/>
            <w:noWrap/>
            <w:hideMark/>
          </w:tcPr>
          <w:p w14:paraId="15E9C6B0" w14:textId="0B1BF4A2" w:rsidR="00771A4B" w:rsidRDefault="00771A4B" w:rsidP="00771A4B">
            <w:pPr>
              <w:rPr>
                <w:sz w:val="16"/>
                <w:szCs w:val="16"/>
              </w:rPr>
            </w:pPr>
            <w:r>
              <w:rPr>
                <w:sz w:val="16"/>
                <w:szCs w:val="16"/>
              </w:rPr>
              <w:t>Maquinas e equipamentos</w:t>
            </w:r>
          </w:p>
        </w:tc>
        <w:tc>
          <w:tcPr>
            <w:tcW w:w="1096" w:type="dxa"/>
            <w:noWrap/>
            <w:hideMark/>
          </w:tcPr>
          <w:p w14:paraId="44780143" w14:textId="77777777" w:rsidR="00771A4B" w:rsidRDefault="00771A4B" w:rsidP="00771A4B">
            <w:pPr>
              <w:rPr>
                <w:sz w:val="16"/>
                <w:szCs w:val="16"/>
              </w:rPr>
            </w:pPr>
            <w:r>
              <w:rPr>
                <w:sz w:val="16"/>
                <w:szCs w:val="16"/>
              </w:rPr>
              <w:t>5100013250140</w:t>
            </w:r>
          </w:p>
        </w:tc>
        <w:tc>
          <w:tcPr>
            <w:tcW w:w="628" w:type="dxa"/>
            <w:noWrap/>
            <w:hideMark/>
          </w:tcPr>
          <w:p w14:paraId="4AD55170" w14:textId="61FC58A4" w:rsidR="00771A4B" w:rsidRDefault="00771A4B" w:rsidP="00771A4B">
            <w:pPr>
              <w:rPr>
                <w:sz w:val="16"/>
                <w:szCs w:val="16"/>
              </w:rPr>
            </w:pPr>
            <w:r>
              <w:rPr>
                <w:sz w:val="16"/>
                <w:szCs w:val="16"/>
              </w:rPr>
              <w:t>Brasilia  - sig</w:t>
            </w:r>
          </w:p>
        </w:tc>
        <w:tc>
          <w:tcPr>
            <w:tcW w:w="3466" w:type="dxa"/>
            <w:noWrap/>
            <w:hideMark/>
          </w:tcPr>
          <w:p w14:paraId="74A21751"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09657245" w14:textId="77777777" w:rsidR="00771A4B" w:rsidRDefault="00771A4B" w:rsidP="00771A4B">
            <w:pPr>
              <w:rPr>
                <w:sz w:val="16"/>
                <w:szCs w:val="16"/>
              </w:rPr>
            </w:pPr>
            <w:r>
              <w:rPr>
                <w:sz w:val="16"/>
                <w:szCs w:val="16"/>
              </w:rPr>
              <w:t>SIG</w:t>
            </w:r>
          </w:p>
        </w:tc>
        <w:tc>
          <w:tcPr>
            <w:tcW w:w="950" w:type="dxa"/>
            <w:noWrap/>
            <w:vAlign w:val="center"/>
            <w:hideMark/>
          </w:tcPr>
          <w:p w14:paraId="13DD6DA7" w14:textId="77777777" w:rsidR="00771A4B" w:rsidRDefault="00771A4B" w:rsidP="00771A4B">
            <w:pPr>
              <w:jc w:val="center"/>
              <w:rPr>
                <w:sz w:val="16"/>
                <w:szCs w:val="16"/>
              </w:rPr>
            </w:pPr>
            <w:r>
              <w:rPr>
                <w:sz w:val="16"/>
                <w:szCs w:val="16"/>
              </w:rPr>
              <w:t>ZWEQENER</w:t>
            </w:r>
          </w:p>
        </w:tc>
        <w:tc>
          <w:tcPr>
            <w:tcW w:w="665" w:type="dxa"/>
            <w:noWrap/>
            <w:vAlign w:val="center"/>
            <w:hideMark/>
          </w:tcPr>
          <w:p w14:paraId="30C45611" w14:textId="77777777" w:rsidR="00771A4B" w:rsidRDefault="00771A4B" w:rsidP="00771A4B">
            <w:pPr>
              <w:jc w:val="center"/>
              <w:rPr>
                <w:sz w:val="16"/>
                <w:szCs w:val="16"/>
              </w:rPr>
            </w:pPr>
            <w:r>
              <w:rPr>
                <w:sz w:val="16"/>
                <w:szCs w:val="16"/>
              </w:rPr>
              <w:t>1</w:t>
            </w:r>
          </w:p>
        </w:tc>
        <w:tc>
          <w:tcPr>
            <w:tcW w:w="983" w:type="dxa"/>
            <w:vAlign w:val="center"/>
          </w:tcPr>
          <w:p w14:paraId="23F0C37D" w14:textId="4D3072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269F11" w14:textId="39203728" w:rsidR="00771A4B" w:rsidRDefault="00771A4B" w:rsidP="00771A4B">
            <w:pPr>
              <w:jc w:val="center"/>
              <w:rPr>
                <w:sz w:val="16"/>
                <w:szCs w:val="16"/>
              </w:rPr>
            </w:pPr>
            <w:r>
              <w:rPr>
                <w:sz w:val="16"/>
                <w:szCs w:val="16"/>
              </w:rPr>
              <w:t>UN</w:t>
            </w:r>
          </w:p>
        </w:tc>
        <w:tc>
          <w:tcPr>
            <w:tcW w:w="887" w:type="dxa"/>
            <w:noWrap/>
            <w:vAlign w:val="center"/>
            <w:hideMark/>
          </w:tcPr>
          <w:p w14:paraId="1FB147AA" w14:textId="0570E377" w:rsidR="00771A4B" w:rsidRDefault="00771A4B" w:rsidP="00771A4B">
            <w:pPr>
              <w:jc w:val="center"/>
              <w:rPr>
                <w:sz w:val="16"/>
                <w:szCs w:val="16"/>
              </w:rPr>
            </w:pPr>
            <w:r>
              <w:rPr>
                <w:sz w:val="16"/>
                <w:szCs w:val="16"/>
              </w:rPr>
              <w:t>1.494,10</w:t>
            </w:r>
          </w:p>
        </w:tc>
        <w:tc>
          <w:tcPr>
            <w:tcW w:w="1152" w:type="dxa"/>
            <w:noWrap/>
            <w:vAlign w:val="center"/>
            <w:hideMark/>
          </w:tcPr>
          <w:p w14:paraId="6F16FB3A" w14:textId="56D2EEFF" w:rsidR="00771A4B" w:rsidRDefault="00771A4B" w:rsidP="00771A4B">
            <w:pPr>
              <w:jc w:val="center"/>
              <w:rPr>
                <w:sz w:val="16"/>
                <w:szCs w:val="16"/>
              </w:rPr>
            </w:pPr>
            <w:r>
              <w:rPr>
                <w:sz w:val="16"/>
                <w:szCs w:val="16"/>
              </w:rPr>
              <w:t>-             155,65</w:t>
            </w:r>
          </w:p>
        </w:tc>
        <w:tc>
          <w:tcPr>
            <w:tcW w:w="887" w:type="dxa"/>
            <w:noWrap/>
            <w:vAlign w:val="center"/>
            <w:hideMark/>
          </w:tcPr>
          <w:p w14:paraId="5FB0E24B" w14:textId="09FCB55F" w:rsidR="00771A4B" w:rsidRDefault="00771A4B" w:rsidP="00771A4B">
            <w:pPr>
              <w:jc w:val="center"/>
              <w:rPr>
                <w:sz w:val="16"/>
                <w:szCs w:val="16"/>
              </w:rPr>
            </w:pPr>
            <w:r>
              <w:rPr>
                <w:sz w:val="16"/>
                <w:szCs w:val="16"/>
              </w:rPr>
              <w:t>1.338,45</w:t>
            </w:r>
          </w:p>
        </w:tc>
      </w:tr>
      <w:tr w:rsidR="00771A4B" w14:paraId="0730579A" w14:textId="77777777" w:rsidTr="00771A4B">
        <w:trPr>
          <w:trHeight w:val="240"/>
        </w:trPr>
        <w:tc>
          <w:tcPr>
            <w:tcW w:w="936" w:type="dxa"/>
            <w:noWrap/>
            <w:hideMark/>
          </w:tcPr>
          <w:p w14:paraId="60F53C9F" w14:textId="5F419116" w:rsidR="00771A4B" w:rsidRDefault="00771A4B" w:rsidP="00771A4B">
            <w:pPr>
              <w:rPr>
                <w:sz w:val="16"/>
                <w:szCs w:val="16"/>
              </w:rPr>
            </w:pPr>
            <w:r>
              <w:rPr>
                <w:sz w:val="16"/>
                <w:szCs w:val="16"/>
              </w:rPr>
              <w:t>Maquinas e equipamentos</w:t>
            </w:r>
          </w:p>
        </w:tc>
        <w:tc>
          <w:tcPr>
            <w:tcW w:w="1096" w:type="dxa"/>
            <w:noWrap/>
            <w:hideMark/>
          </w:tcPr>
          <w:p w14:paraId="3B239639" w14:textId="77777777" w:rsidR="00771A4B" w:rsidRDefault="00771A4B" w:rsidP="00771A4B">
            <w:pPr>
              <w:rPr>
                <w:sz w:val="16"/>
                <w:szCs w:val="16"/>
              </w:rPr>
            </w:pPr>
            <w:r>
              <w:rPr>
                <w:sz w:val="16"/>
                <w:szCs w:val="16"/>
              </w:rPr>
              <w:t>5100013250130</w:t>
            </w:r>
          </w:p>
        </w:tc>
        <w:tc>
          <w:tcPr>
            <w:tcW w:w="628" w:type="dxa"/>
            <w:noWrap/>
            <w:hideMark/>
          </w:tcPr>
          <w:p w14:paraId="5F46E937" w14:textId="6D63845B" w:rsidR="00771A4B" w:rsidRDefault="00771A4B" w:rsidP="00771A4B">
            <w:pPr>
              <w:rPr>
                <w:sz w:val="16"/>
                <w:szCs w:val="16"/>
              </w:rPr>
            </w:pPr>
            <w:r>
              <w:rPr>
                <w:sz w:val="16"/>
                <w:szCs w:val="16"/>
              </w:rPr>
              <w:t>Brasilia  - sig</w:t>
            </w:r>
          </w:p>
        </w:tc>
        <w:tc>
          <w:tcPr>
            <w:tcW w:w="3466" w:type="dxa"/>
            <w:noWrap/>
            <w:hideMark/>
          </w:tcPr>
          <w:p w14:paraId="3E6DBB06"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12AC9911" w14:textId="77777777" w:rsidR="00771A4B" w:rsidRDefault="00771A4B" w:rsidP="00771A4B">
            <w:pPr>
              <w:rPr>
                <w:sz w:val="16"/>
                <w:szCs w:val="16"/>
              </w:rPr>
            </w:pPr>
            <w:r>
              <w:rPr>
                <w:sz w:val="16"/>
                <w:szCs w:val="16"/>
              </w:rPr>
              <w:t>SIG</w:t>
            </w:r>
          </w:p>
        </w:tc>
        <w:tc>
          <w:tcPr>
            <w:tcW w:w="950" w:type="dxa"/>
            <w:noWrap/>
            <w:vAlign w:val="center"/>
            <w:hideMark/>
          </w:tcPr>
          <w:p w14:paraId="0278EA63" w14:textId="77777777" w:rsidR="00771A4B" w:rsidRDefault="00771A4B" w:rsidP="00771A4B">
            <w:pPr>
              <w:jc w:val="center"/>
              <w:rPr>
                <w:sz w:val="16"/>
                <w:szCs w:val="16"/>
              </w:rPr>
            </w:pPr>
            <w:r>
              <w:rPr>
                <w:sz w:val="16"/>
                <w:szCs w:val="16"/>
              </w:rPr>
              <w:t>ZWEQENER</w:t>
            </w:r>
          </w:p>
        </w:tc>
        <w:tc>
          <w:tcPr>
            <w:tcW w:w="665" w:type="dxa"/>
            <w:noWrap/>
            <w:vAlign w:val="center"/>
            <w:hideMark/>
          </w:tcPr>
          <w:p w14:paraId="73C476D5" w14:textId="77777777" w:rsidR="00771A4B" w:rsidRDefault="00771A4B" w:rsidP="00771A4B">
            <w:pPr>
              <w:jc w:val="center"/>
              <w:rPr>
                <w:sz w:val="16"/>
                <w:szCs w:val="16"/>
              </w:rPr>
            </w:pPr>
            <w:r>
              <w:rPr>
                <w:sz w:val="16"/>
                <w:szCs w:val="16"/>
              </w:rPr>
              <w:t>1</w:t>
            </w:r>
          </w:p>
        </w:tc>
        <w:tc>
          <w:tcPr>
            <w:tcW w:w="983" w:type="dxa"/>
            <w:vAlign w:val="center"/>
          </w:tcPr>
          <w:p w14:paraId="1688F4A5" w14:textId="607970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0FC34A" w14:textId="66885099" w:rsidR="00771A4B" w:rsidRDefault="00771A4B" w:rsidP="00771A4B">
            <w:pPr>
              <w:jc w:val="center"/>
              <w:rPr>
                <w:sz w:val="16"/>
                <w:szCs w:val="16"/>
              </w:rPr>
            </w:pPr>
            <w:r>
              <w:rPr>
                <w:sz w:val="16"/>
                <w:szCs w:val="16"/>
              </w:rPr>
              <w:t>UN</w:t>
            </w:r>
          </w:p>
        </w:tc>
        <w:tc>
          <w:tcPr>
            <w:tcW w:w="887" w:type="dxa"/>
            <w:noWrap/>
            <w:vAlign w:val="center"/>
            <w:hideMark/>
          </w:tcPr>
          <w:p w14:paraId="1EC3CCAB" w14:textId="6A8308EC" w:rsidR="00771A4B" w:rsidRDefault="00771A4B" w:rsidP="00771A4B">
            <w:pPr>
              <w:jc w:val="center"/>
              <w:rPr>
                <w:sz w:val="16"/>
                <w:szCs w:val="16"/>
              </w:rPr>
            </w:pPr>
            <w:r>
              <w:rPr>
                <w:sz w:val="16"/>
                <w:szCs w:val="16"/>
              </w:rPr>
              <w:t>1.494,10</w:t>
            </w:r>
          </w:p>
        </w:tc>
        <w:tc>
          <w:tcPr>
            <w:tcW w:w="1152" w:type="dxa"/>
            <w:noWrap/>
            <w:vAlign w:val="center"/>
            <w:hideMark/>
          </w:tcPr>
          <w:p w14:paraId="588F8D58" w14:textId="3FFA2737" w:rsidR="00771A4B" w:rsidRDefault="00771A4B" w:rsidP="00771A4B">
            <w:pPr>
              <w:jc w:val="center"/>
              <w:rPr>
                <w:sz w:val="16"/>
                <w:szCs w:val="16"/>
              </w:rPr>
            </w:pPr>
            <w:r>
              <w:rPr>
                <w:sz w:val="16"/>
                <w:szCs w:val="16"/>
              </w:rPr>
              <w:t>-             155,65</w:t>
            </w:r>
          </w:p>
        </w:tc>
        <w:tc>
          <w:tcPr>
            <w:tcW w:w="887" w:type="dxa"/>
            <w:noWrap/>
            <w:vAlign w:val="center"/>
            <w:hideMark/>
          </w:tcPr>
          <w:p w14:paraId="162E3EEA" w14:textId="18420F24" w:rsidR="00771A4B" w:rsidRDefault="00771A4B" w:rsidP="00771A4B">
            <w:pPr>
              <w:jc w:val="center"/>
              <w:rPr>
                <w:sz w:val="16"/>
                <w:szCs w:val="16"/>
              </w:rPr>
            </w:pPr>
            <w:r>
              <w:rPr>
                <w:sz w:val="16"/>
                <w:szCs w:val="16"/>
              </w:rPr>
              <w:t>1.338,45</w:t>
            </w:r>
          </w:p>
        </w:tc>
      </w:tr>
      <w:tr w:rsidR="00771A4B" w14:paraId="2EAA1929" w14:textId="77777777" w:rsidTr="00771A4B">
        <w:trPr>
          <w:trHeight w:val="240"/>
        </w:trPr>
        <w:tc>
          <w:tcPr>
            <w:tcW w:w="936" w:type="dxa"/>
            <w:noWrap/>
            <w:hideMark/>
          </w:tcPr>
          <w:p w14:paraId="649D5216" w14:textId="3BC470DD" w:rsidR="00771A4B" w:rsidRDefault="00771A4B" w:rsidP="00771A4B">
            <w:pPr>
              <w:rPr>
                <w:sz w:val="16"/>
                <w:szCs w:val="16"/>
              </w:rPr>
            </w:pPr>
            <w:r>
              <w:rPr>
                <w:sz w:val="16"/>
                <w:szCs w:val="16"/>
              </w:rPr>
              <w:t>Maquinas e equipamentos</w:t>
            </w:r>
          </w:p>
        </w:tc>
        <w:tc>
          <w:tcPr>
            <w:tcW w:w="1096" w:type="dxa"/>
            <w:noWrap/>
            <w:hideMark/>
          </w:tcPr>
          <w:p w14:paraId="0262F71A" w14:textId="77777777" w:rsidR="00771A4B" w:rsidRDefault="00771A4B" w:rsidP="00771A4B">
            <w:pPr>
              <w:rPr>
                <w:sz w:val="16"/>
                <w:szCs w:val="16"/>
              </w:rPr>
            </w:pPr>
            <w:r>
              <w:rPr>
                <w:sz w:val="16"/>
                <w:szCs w:val="16"/>
              </w:rPr>
              <w:t>5100013250120</w:t>
            </w:r>
          </w:p>
        </w:tc>
        <w:tc>
          <w:tcPr>
            <w:tcW w:w="628" w:type="dxa"/>
            <w:noWrap/>
            <w:hideMark/>
          </w:tcPr>
          <w:p w14:paraId="29AE6382" w14:textId="3C53BC21" w:rsidR="00771A4B" w:rsidRDefault="00771A4B" w:rsidP="00771A4B">
            <w:pPr>
              <w:rPr>
                <w:sz w:val="16"/>
                <w:szCs w:val="16"/>
              </w:rPr>
            </w:pPr>
            <w:r>
              <w:rPr>
                <w:sz w:val="16"/>
                <w:szCs w:val="16"/>
              </w:rPr>
              <w:t>Brasilia  - sig</w:t>
            </w:r>
          </w:p>
        </w:tc>
        <w:tc>
          <w:tcPr>
            <w:tcW w:w="3466" w:type="dxa"/>
            <w:noWrap/>
            <w:hideMark/>
          </w:tcPr>
          <w:p w14:paraId="222C3B83"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15F3CD6F" w14:textId="77777777" w:rsidR="00771A4B" w:rsidRDefault="00771A4B" w:rsidP="00771A4B">
            <w:pPr>
              <w:rPr>
                <w:sz w:val="16"/>
                <w:szCs w:val="16"/>
              </w:rPr>
            </w:pPr>
            <w:r>
              <w:rPr>
                <w:sz w:val="16"/>
                <w:szCs w:val="16"/>
              </w:rPr>
              <w:t>SIG</w:t>
            </w:r>
          </w:p>
        </w:tc>
        <w:tc>
          <w:tcPr>
            <w:tcW w:w="950" w:type="dxa"/>
            <w:noWrap/>
            <w:vAlign w:val="center"/>
            <w:hideMark/>
          </w:tcPr>
          <w:p w14:paraId="451CE1AF" w14:textId="77777777" w:rsidR="00771A4B" w:rsidRDefault="00771A4B" w:rsidP="00771A4B">
            <w:pPr>
              <w:jc w:val="center"/>
              <w:rPr>
                <w:sz w:val="16"/>
                <w:szCs w:val="16"/>
              </w:rPr>
            </w:pPr>
            <w:r>
              <w:rPr>
                <w:sz w:val="16"/>
                <w:szCs w:val="16"/>
              </w:rPr>
              <w:t>ZWEQENER</w:t>
            </w:r>
          </w:p>
        </w:tc>
        <w:tc>
          <w:tcPr>
            <w:tcW w:w="665" w:type="dxa"/>
            <w:noWrap/>
            <w:vAlign w:val="center"/>
            <w:hideMark/>
          </w:tcPr>
          <w:p w14:paraId="000ABF8F" w14:textId="77777777" w:rsidR="00771A4B" w:rsidRDefault="00771A4B" w:rsidP="00771A4B">
            <w:pPr>
              <w:jc w:val="center"/>
              <w:rPr>
                <w:sz w:val="16"/>
                <w:szCs w:val="16"/>
              </w:rPr>
            </w:pPr>
            <w:r>
              <w:rPr>
                <w:sz w:val="16"/>
                <w:szCs w:val="16"/>
              </w:rPr>
              <w:t>1</w:t>
            </w:r>
          </w:p>
        </w:tc>
        <w:tc>
          <w:tcPr>
            <w:tcW w:w="983" w:type="dxa"/>
            <w:vAlign w:val="center"/>
          </w:tcPr>
          <w:p w14:paraId="6329BE07" w14:textId="7B65D9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638147" w14:textId="1F1E2979" w:rsidR="00771A4B" w:rsidRDefault="00771A4B" w:rsidP="00771A4B">
            <w:pPr>
              <w:jc w:val="center"/>
              <w:rPr>
                <w:sz w:val="16"/>
                <w:szCs w:val="16"/>
              </w:rPr>
            </w:pPr>
            <w:r>
              <w:rPr>
                <w:sz w:val="16"/>
                <w:szCs w:val="16"/>
              </w:rPr>
              <w:t>UN</w:t>
            </w:r>
          </w:p>
        </w:tc>
        <w:tc>
          <w:tcPr>
            <w:tcW w:w="887" w:type="dxa"/>
            <w:noWrap/>
            <w:vAlign w:val="center"/>
            <w:hideMark/>
          </w:tcPr>
          <w:p w14:paraId="7F6360B3" w14:textId="2634EA38" w:rsidR="00771A4B" w:rsidRDefault="00771A4B" w:rsidP="00771A4B">
            <w:pPr>
              <w:jc w:val="center"/>
              <w:rPr>
                <w:sz w:val="16"/>
                <w:szCs w:val="16"/>
              </w:rPr>
            </w:pPr>
            <w:r>
              <w:rPr>
                <w:sz w:val="16"/>
                <w:szCs w:val="16"/>
              </w:rPr>
              <w:t>1.494,10</w:t>
            </w:r>
          </w:p>
        </w:tc>
        <w:tc>
          <w:tcPr>
            <w:tcW w:w="1152" w:type="dxa"/>
            <w:noWrap/>
            <w:vAlign w:val="center"/>
            <w:hideMark/>
          </w:tcPr>
          <w:p w14:paraId="2281ADB0" w14:textId="570A3671" w:rsidR="00771A4B" w:rsidRDefault="00771A4B" w:rsidP="00771A4B">
            <w:pPr>
              <w:jc w:val="center"/>
              <w:rPr>
                <w:sz w:val="16"/>
                <w:szCs w:val="16"/>
              </w:rPr>
            </w:pPr>
            <w:r>
              <w:rPr>
                <w:sz w:val="16"/>
                <w:szCs w:val="16"/>
              </w:rPr>
              <w:t>-             155,65</w:t>
            </w:r>
          </w:p>
        </w:tc>
        <w:tc>
          <w:tcPr>
            <w:tcW w:w="887" w:type="dxa"/>
            <w:noWrap/>
            <w:vAlign w:val="center"/>
            <w:hideMark/>
          </w:tcPr>
          <w:p w14:paraId="63F0F9C0" w14:textId="0C92DEFE" w:rsidR="00771A4B" w:rsidRDefault="00771A4B" w:rsidP="00771A4B">
            <w:pPr>
              <w:jc w:val="center"/>
              <w:rPr>
                <w:sz w:val="16"/>
                <w:szCs w:val="16"/>
              </w:rPr>
            </w:pPr>
            <w:r>
              <w:rPr>
                <w:sz w:val="16"/>
                <w:szCs w:val="16"/>
              </w:rPr>
              <w:t>1.338,45</w:t>
            </w:r>
          </w:p>
        </w:tc>
      </w:tr>
      <w:tr w:rsidR="00771A4B" w14:paraId="0D0007C5" w14:textId="77777777" w:rsidTr="00771A4B">
        <w:trPr>
          <w:trHeight w:val="240"/>
        </w:trPr>
        <w:tc>
          <w:tcPr>
            <w:tcW w:w="936" w:type="dxa"/>
            <w:noWrap/>
            <w:hideMark/>
          </w:tcPr>
          <w:p w14:paraId="4E940EA3" w14:textId="5163E697" w:rsidR="00771A4B" w:rsidRDefault="00771A4B" w:rsidP="00771A4B">
            <w:pPr>
              <w:rPr>
                <w:sz w:val="16"/>
                <w:szCs w:val="16"/>
              </w:rPr>
            </w:pPr>
            <w:r>
              <w:rPr>
                <w:sz w:val="16"/>
                <w:szCs w:val="16"/>
              </w:rPr>
              <w:t>Maquinas e equipamentos</w:t>
            </w:r>
          </w:p>
        </w:tc>
        <w:tc>
          <w:tcPr>
            <w:tcW w:w="1096" w:type="dxa"/>
            <w:noWrap/>
            <w:hideMark/>
          </w:tcPr>
          <w:p w14:paraId="21026DC4" w14:textId="77777777" w:rsidR="00771A4B" w:rsidRDefault="00771A4B" w:rsidP="00771A4B">
            <w:pPr>
              <w:rPr>
                <w:sz w:val="16"/>
                <w:szCs w:val="16"/>
              </w:rPr>
            </w:pPr>
            <w:r>
              <w:rPr>
                <w:sz w:val="16"/>
                <w:szCs w:val="16"/>
              </w:rPr>
              <w:t>5100013250110</w:t>
            </w:r>
          </w:p>
        </w:tc>
        <w:tc>
          <w:tcPr>
            <w:tcW w:w="628" w:type="dxa"/>
            <w:noWrap/>
            <w:hideMark/>
          </w:tcPr>
          <w:p w14:paraId="7539B6EA" w14:textId="07449DB8" w:rsidR="00771A4B" w:rsidRDefault="00771A4B" w:rsidP="00771A4B">
            <w:pPr>
              <w:rPr>
                <w:sz w:val="16"/>
                <w:szCs w:val="16"/>
              </w:rPr>
            </w:pPr>
            <w:r>
              <w:rPr>
                <w:sz w:val="16"/>
                <w:szCs w:val="16"/>
              </w:rPr>
              <w:t>Brasilia  - sig</w:t>
            </w:r>
          </w:p>
        </w:tc>
        <w:tc>
          <w:tcPr>
            <w:tcW w:w="3466" w:type="dxa"/>
            <w:noWrap/>
            <w:hideMark/>
          </w:tcPr>
          <w:p w14:paraId="422B307C"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0DEFDA18" w14:textId="77777777" w:rsidR="00771A4B" w:rsidRDefault="00771A4B" w:rsidP="00771A4B">
            <w:pPr>
              <w:rPr>
                <w:sz w:val="16"/>
                <w:szCs w:val="16"/>
              </w:rPr>
            </w:pPr>
            <w:r>
              <w:rPr>
                <w:sz w:val="16"/>
                <w:szCs w:val="16"/>
              </w:rPr>
              <w:t>SIG</w:t>
            </w:r>
          </w:p>
        </w:tc>
        <w:tc>
          <w:tcPr>
            <w:tcW w:w="950" w:type="dxa"/>
            <w:noWrap/>
            <w:vAlign w:val="center"/>
            <w:hideMark/>
          </w:tcPr>
          <w:p w14:paraId="458E846A" w14:textId="77777777" w:rsidR="00771A4B" w:rsidRDefault="00771A4B" w:rsidP="00771A4B">
            <w:pPr>
              <w:jc w:val="center"/>
              <w:rPr>
                <w:sz w:val="16"/>
                <w:szCs w:val="16"/>
              </w:rPr>
            </w:pPr>
            <w:r>
              <w:rPr>
                <w:sz w:val="16"/>
                <w:szCs w:val="16"/>
              </w:rPr>
              <w:t>ZWEQENER</w:t>
            </w:r>
          </w:p>
        </w:tc>
        <w:tc>
          <w:tcPr>
            <w:tcW w:w="665" w:type="dxa"/>
            <w:noWrap/>
            <w:vAlign w:val="center"/>
            <w:hideMark/>
          </w:tcPr>
          <w:p w14:paraId="077AAB1B" w14:textId="77777777" w:rsidR="00771A4B" w:rsidRDefault="00771A4B" w:rsidP="00771A4B">
            <w:pPr>
              <w:jc w:val="center"/>
              <w:rPr>
                <w:sz w:val="16"/>
                <w:szCs w:val="16"/>
              </w:rPr>
            </w:pPr>
            <w:r>
              <w:rPr>
                <w:sz w:val="16"/>
                <w:szCs w:val="16"/>
              </w:rPr>
              <w:t>1</w:t>
            </w:r>
          </w:p>
        </w:tc>
        <w:tc>
          <w:tcPr>
            <w:tcW w:w="983" w:type="dxa"/>
            <w:vAlign w:val="center"/>
          </w:tcPr>
          <w:p w14:paraId="7140BBC6" w14:textId="73E40C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02E10F" w14:textId="536BFFCA" w:rsidR="00771A4B" w:rsidRDefault="00771A4B" w:rsidP="00771A4B">
            <w:pPr>
              <w:jc w:val="center"/>
              <w:rPr>
                <w:sz w:val="16"/>
                <w:szCs w:val="16"/>
              </w:rPr>
            </w:pPr>
            <w:r>
              <w:rPr>
                <w:sz w:val="16"/>
                <w:szCs w:val="16"/>
              </w:rPr>
              <w:t>UN</w:t>
            </w:r>
          </w:p>
        </w:tc>
        <w:tc>
          <w:tcPr>
            <w:tcW w:w="887" w:type="dxa"/>
            <w:noWrap/>
            <w:vAlign w:val="center"/>
            <w:hideMark/>
          </w:tcPr>
          <w:p w14:paraId="7180C367" w14:textId="77384019" w:rsidR="00771A4B" w:rsidRDefault="00771A4B" w:rsidP="00771A4B">
            <w:pPr>
              <w:jc w:val="center"/>
              <w:rPr>
                <w:sz w:val="16"/>
                <w:szCs w:val="16"/>
              </w:rPr>
            </w:pPr>
            <w:r>
              <w:rPr>
                <w:sz w:val="16"/>
                <w:szCs w:val="16"/>
              </w:rPr>
              <w:t>1.494,10</w:t>
            </w:r>
          </w:p>
        </w:tc>
        <w:tc>
          <w:tcPr>
            <w:tcW w:w="1152" w:type="dxa"/>
            <w:noWrap/>
            <w:vAlign w:val="center"/>
            <w:hideMark/>
          </w:tcPr>
          <w:p w14:paraId="73D54724" w14:textId="43FFEAC1" w:rsidR="00771A4B" w:rsidRDefault="00771A4B" w:rsidP="00771A4B">
            <w:pPr>
              <w:jc w:val="center"/>
              <w:rPr>
                <w:sz w:val="16"/>
                <w:szCs w:val="16"/>
              </w:rPr>
            </w:pPr>
            <w:r>
              <w:rPr>
                <w:sz w:val="16"/>
                <w:szCs w:val="16"/>
              </w:rPr>
              <w:t>-             155,65</w:t>
            </w:r>
          </w:p>
        </w:tc>
        <w:tc>
          <w:tcPr>
            <w:tcW w:w="887" w:type="dxa"/>
            <w:noWrap/>
            <w:vAlign w:val="center"/>
            <w:hideMark/>
          </w:tcPr>
          <w:p w14:paraId="581732AD" w14:textId="16696C06" w:rsidR="00771A4B" w:rsidRDefault="00771A4B" w:rsidP="00771A4B">
            <w:pPr>
              <w:jc w:val="center"/>
              <w:rPr>
                <w:sz w:val="16"/>
                <w:szCs w:val="16"/>
              </w:rPr>
            </w:pPr>
            <w:r>
              <w:rPr>
                <w:sz w:val="16"/>
                <w:szCs w:val="16"/>
              </w:rPr>
              <w:t>1.338,45</w:t>
            </w:r>
          </w:p>
        </w:tc>
      </w:tr>
      <w:tr w:rsidR="00771A4B" w14:paraId="73C48579" w14:textId="77777777" w:rsidTr="00771A4B">
        <w:trPr>
          <w:trHeight w:val="240"/>
        </w:trPr>
        <w:tc>
          <w:tcPr>
            <w:tcW w:w="936" w:type="dxa"/>
            <w:noWrap/>
            <w:hideMark/>
          </w:tcPr>
          <w:p w14:paraId="5536B9C7" w14:textId="7DC0623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F81DD63" w14:textId="77777777" w:rsidR="00771A4B" w:rsidRDefault="00771A4B" w:rsidP="00771A4B">
            <w:pPr>
              <w:rPr>
                <w:sz w:val="16"/>
                <w:szCs w:val="16"/>
              </w:rPr>
            </w:pPr>
            <w:r>
              <w:rPr>
                <w:sz w:val="16"/>
                <w:szCs w:val="16"/>
              </w:rPr>
              <w:lastRenderedPageBreak/>
              <w:t>5100013250100</w:t>
            </w:r>
          </w:p>
        </w:tc>
        <w:tc>
          <w:tcPr>
            <w:tcW w:w="628" w:type="dxa"/>
            <w:noWrap/>
            <w:hideMark/>
          </w:tcPr>
          <w:p w14:paraId="2416ED7E" w14:textId="72CA0FC0"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1EA1BC0A"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GAB.BAT.-UPS-B2</w:t>
            </w:r>
          </w:p>
        </w:tc>
        <w:tc>
          <w:tcPr>
            <w:tcW w:w="481" w:type="dxa"/>
            <w:noWrap/>
            <w:hideMark/>
          </w:tcPr>
          <w:p w14:paraId="3DB78720" w14:textId="77777777" w:rsidR="00771A4B" w:rsidRDefault="00771A4B" w:rsidP="00771A4B">
            <w:pPr>
              <w:rPr>
                <w:sz w:val="16"/>
                <w:szCs w:val="16"/>
              </w:rPr>
            </w:pPr>
            <w:r>
              <w:rPr>
                <w:sz w:val="16"/>
                <w:szCs w:val="16"/>
              </w:rPr>
              <w:lastRenderedPageBreak/>
              <w:t>SIG</w:t>
            </w:r>
          </w:p>
        </w:tc>
        <w:tc>
          <w:tcPr>
            <w:tcW w:w="950" w:type="dxa"/>
            <w:noWrap/>
            <w:vAlign w:val="center"/>
            <w:hideMark/>
          </w:tcPr>
          <w:p w14:paraId="44C7B902" w14:textId="77777777" w:rsidR="00771A4B" w:rsidRDefault="00771A4B" w:rsidP="00771A4B">
            <w:pPr>
              <w:jc w:val="center"/>
              <w:rPr>
                <w:sz w:val="16"/>
                <w:szCs w:val="16"/>
              </w:rPr>
            </w:pPr>
            <w:r>
              <w:rPr>
                <w:sz w:val="16"/>
                <w:szCs w:val="16"/>
              </w:rPr>
              <w:t>ZWEQENER</w:t>
            </w:r>
          </w:p>
        </w:tc>
        <w:tc>
          <w:tcPr>
            <w:tcW w:w="665" w:type="dxa"/>
            <w:noWrap/>
            <w:vAlign w:val="center"/>
            <w:hideMark/>
          </w:tcPr>
          <w:p w14:paraId="3D114829" w14:textId="77777777" w:rsidR="00771A4B" w:rsidRDefault="00771A4B" w:rsidP="00771A4B">
            <w:pPr>
              <w:jc w:val="center"/>
              <w:rPr>
                <w:sz w:val="16"/>
                <w:szCs w:val="16"/>
              </w:rPr>
            </w:pPr>
            <w:r>
              <w:rPr>
                <w:sz w:val="16"/>
                <w:szCs w:val="16"/>
              </w:rPr>
              <w:t>1</w:t>
            </w:r>
          </w:p>
        </w:tc>
        <w:tc>
          <w:tcPr>
            <w:tcW w:w="983" w:type="dxa"/>
            <w:vAlign w:val="center"/>
          </w:tcPr>
          <w:p w14:paraId="0AF08E09" w14:textId="66EB75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0A1CD7" w14:textId="5B70A180" w:rsidR="00771A4B" w:rsidRDefault="00771A4B" w:rsidP="00771A4B">
            <w:pPr>
              <w:jc w:val="center"/>
              <w:rPr>
                <w:sz w:val="16"/>
                <w:szCs w:val="16"/>
              </w:rPr>
            </w:pPr>
            <w:r>
              <w:rPr>
                <w:sz w:val="16"/>
                <w:szCs w:val="16"/>
              </w:rPr>
              <w:t>UN</w:t>
            </w:r>
          </w:p>
        </w:tc>
        <w:tc>
          <w:tcPr>
            <w:tcW w:w="887" w:type="dxa"/>
            <w:noWrap/>
            <w:vAlign w:val="center"/>
            <w:hideMark/>
          </w:tcPr>
          <w:p w14:paraId="2E015D0B" w14:textId="74CFE564" w:rsidR="00771A4B" w:rsidRDefault="00771A4B" w:rsidP="00771A4B">
            <w:pPr>
              <w:jc w:val="center"/>
              <w:rPr>
                <w:sz w:val="16"/>
                <w:szCs w:val="16"/>
              </w:rPr>
            </w:pPr>
            <w:r>
              <w:rPr>
                <w:sz w:val="16"/>
                <w:szCs w:val="16"/>
              </w:rPr>
              <w:t>1.494,10</w:t>
            </w:r>
          </w:p>
        </w:tc>
        <w:tc>
          <w:tcPr>
            <w:tcW w:w="1152" w:type="dxa"/>
            <w:noWrap/>
            <w:vAlign w:val="center"/>
            <w:hideMark/>
          </w:tcPr>
          <w:p w14:paraId="055B28EB" w14:textId="66A02297" w:rsidR="00771A4B" w:rsidRDefault="00771A4B" w:rsidP="00771A4B">
            <w:pPr>
              <w:jc w:val="center"/>
              <w:rPr>
                <w:sz w:val="16"/>
                <w:szCs w:val="16"/>
              </w:rPr>
            </w:pPr>
            <w:r>
              <w:rPr>
                <w:sz w:val="16"/>
                <w:szCs w:val="16"/>
              </w:rPr>
              <w:t>-             155,65</w:t>
            </w:r>
          </w:p>
        </w:tc>
        <w:tc>
          <w:tcPr>
            <w:tcW w:w="887" w:type="dxa"/>
            <w:noWrap/>
            <w:vAlign w:val="center"/>
            <w:hideMark/>
          </w:tcPr>
          <w:p w14:paraId="153D8283" w14:textId="6788307D" w:rsidR="00771A4B" w:rsidRDefault="00771A4B" w:rsidP="00771A4B">
            <w:pPr>
              <w:jc w:val="center"/>
              <w:rPr>
                <w:sz w:val="16"/>
                <w:szCs w:val="16"/>
              </w:rPr>
            </w:pPr>
            <w:r>
              <w:rPr>
                <w:sz w:val="16"/>
                <w:szCs w:val="16"/>
              </w:rPr>
              <w:t>1.338,45</w:t>
            </w:r>
          </w:p>
        </w:tc>
      </w:tr>
      <w:tr w:rsidR="00771A4B" w14:paraId="54131D18" w14:textId="77777777" w:rsidTr="00771A4B">
        <w:trPr>
          <w:trHeight w:val="240"/>
        </w:trPr>
        <w:tc>
          <w:tcPr>
            <w:tcW w:w="936" w:type="dxa"/>
            <w:noWrap/>
            <w:hideMark/>
          </w:tcPr>
          <w:p w14:paraId="55416166" w14:textId="5C12892D" w:rsidR="00771A4B" w:rsidRDefault="00771A4B" w:rsidP="00771A4B">
            <w:pPr>
              <w:rPr>
                <w:sz w:val="16"/>
                <w:szCs w:val="16"/>
              </w:rPr>
            </w:pPr>
            <w:r>
              <w:rPr>
                <w:sz w:val="16"/>
                <w:szCs w:val="16"/>
              </w:rPr>
              <w:t>Maquinas e equipamentos</w:t>
            </w:r>
          </w:p>
        </w:tc>
        <w:tc>
          <w:tcPr>
            <w:tcW w:w="1096" w:type="dxa"/>
            <w:noWrap/>
            <w:hideMark/>
          </w:tcPr>
          <w:p w14:paraId="48427C5E" w14:textId="77777777" w:rsidR="00771A4B" w:rsidRDefault="00771A4B" w:rsidP="00771A4B">
            <w:pPr>
              <w:rPr>
                <w:sz w:val="16"/>
                <w:szCs w:val="16"/>
              </w:rPr>
            </w:pPr>
            <w:r>
              <w:rPr>
                <w:sz w:val="16"/>
                <w:szCs w:val="16"/>
              </w:rPr>
              <w:t>5100013250090</w:t>
            </w:r>
          </w:p>
        </w:tc>
        <w:tc>
          <w:tcPr>
            <w:tcW w:w="628" w:type="dxa"/>
            <w:noWrap/>
            <w:hideMark/>
          </w:tcPr>
          <w:p w14:paraId="39A9F4B8" w14:textId="2BB0B640" w:rsidR="00771A4B" w:rsidRDefault="00771A4B" w:rsidP="00771A4B">
            <w:pPr>
              <w:rPr>
                <w:sz w:val="16"/>
                <w:szCs w:val="16"/>
              </w:rPr>
            </w:pPr>
            <w:r>
              <w:rPr>
                <w:sz w:val="16"/>
                <w:szCs w:val="16"/>
              </w:rPr>
              <w:t>Brasilia  - sig</w:t>
            </w:r>
          </w:p>
        </w:tc>
        <w:tc>
          <w:tcPr>
            <w:tcW w:w="3466" w:type="dxa"/>
            <w:noWrap/>
            <w:hideMark/>
          </w:tcPr>
          <w:p w14:paraId="481E1720"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456A1020" w14:textId="77777777" w:rsidR="00771A4B" w:rsidRDefault="00771A4B" w:rsidP="00771A4B">
            <w:pPr>
              <w:rPr>
                <w:sz w:val="16"/>
                <w:szCs w:val="16"/>
              </w:rPr>
            </w:pPr>
            <w:r>
              <w:rPr>
                <w:sz w:val="16"/>
                <w:szCs w:val="16"/>
              </w:rPr>
              <w:t>SIG</w:t>
            </w:r>
          </w:p>
        </w:tc>
        <w:tc>
          <w:tcPr>
            <w:tcW w:w="950" w:type="dxa"/>
            <w:noWrap/>
            <w:vAlign w:val="center"/>
            <w:hideMark/>
          </w:tcPr>
          <w:p w14:paraId="10F96BE0" w14:textId="77777777" w:rsidR="00771A4B" w:rsidRDefault="00771A4B" w:rsidP="00771A4B">
            <w:pPr>
              <w:jc w:val="center"/>
              <w:rPr>
                <w:sz w:val="16"/>
                <w:szCs w:val="16"/>
              </w:rPr>
            </w:pPr>
            <w:r>
              <w:rPr>
                <w:sz w:val="16"/>
                <w:szCs w:val="16"/>
              </w:rPr>
              <w:t>ZWEQENER</w:t>
            </w:r>
          </w:p>
        </w:tc>
        <w:tc>
          <w:tcPr>
            <w:tcW w:w="665" w:type="dxa"/>
            <w:noWrap/>
            <w:vAlign w:val="center"/>
            <w:hideMark/>
          </w:tcPr>
          <w:p w14:paraId="4BAC3875" w14:textId="77777777" w:rsidR="00771A4B" w:rsidRDefault="00771A4B" w:rsidP="00771A4B">
            <w:pPr>
              <w:jc w:val="center"/>
              <w:rPr>
                <w:sz w:val="16"/>
                <w:szCs w:val="16"/>
              </w:rPr>
            </w:pPr>
            <w:r>
              <w:rPr>
                <w:sz w:val="16"/>
                <w:szCs w:val="16"/>
              </w:rPr>
              <w:t>1</w:t>
            </w:r>
          </w:p>
        </w:tc>
        <w:tc>
          <w:tcPr>
            <w:tcW w:w="983" w:type="dxa"/>
            <w:vAlign w:val="center"/>
          </w:tcPr>
          <w:p w14:paraId="25EF7480" w14:textId="3C96F7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FEB04E" w14:textId="49859D46" w:rsidR="00771A4B" w:rsidRDefault="00771A4B" w:rsidP="00771A4B">
            <w:pPr>
              <w:jc w:val="center"/>
              <w:rPr>
                <w:sz w:val="16"/>
                <w:szCs w:val="16"/>
              </w:rPr>
            </w:pPr>
            <w:r>
              <w:rPr>
                <w:sz w:val="16"/>
                <w:szCs w:val="16"/>
              </w:rPr>
              <w:t>UN</w:t>
            </w:r>
          </w:p>
        </w:tc>
        <w:tc>
          <w:tcPr>
            <w:tcW w:w="887" w:type="dxa"/>
            <w:noWrap/>
            <w:vAlign w:val="center"/>
            <w:hideMark/>
          </w:tcPr>
          <w:p w14:paraId="4DBE64F8" w14:textId="4BFCAF0F" w:rsidR="00771A4B" w:rsidRDefault="00771A4B" w:rsidP="00771A4B">
            <w:pPr>
              <w:jc w:val="center"/>
              <w:rPr>
                <w:sz w:val="16"/>
                <w:szCs w:val="16"/>
              </w:rPr>
            </w:pPr>
            <w:r>
              <w:rPr>
                <w:sz w:val="16"/>
                <w:szCs w:val="16"/>
              </w:rPr>
              <w:t>1.494,10</w:t>
            </w:r>
          </w:p>
        </w:tc>
        <w:tc>
          <w:tcPr>
            <w:tcW w:w="1152" w:type="dxa"/>
            <w:noWrap/>
            <w:vAlign w:val="center"/>
            <w:hideMark/>
          </w:tcPr>
          <w:p w14:paraId="1C34669F" w14:textId="37D4AB17" w:rsidR="00771A4B" w:rsidRDefault="00771A4B" w:rsidP="00771A4B">
            <w:pPr>
              <w:jc w:val="center"/>
              <w:rPr>
                <w:sz w:val="16"/>
                <w:szCs w:val="16"/>
              </w:rPr>
            </w:pPr>
            <w:r>
              <w:rPr>
                <w:sz w:val="16"/>
                <w:szCs w:val="16"/>
              </w:rPr>
              <w:t>-             155,65</w:t>
            </w:r>
          </w:p>
        </w:tc>
        <w:tc>
          <w:tcPr>
            <w:tcW w:w="887" w:type="dxa"/>
            <w:noWrap/>
            <w:vAlign w:val="center"/>
            <w:hideMark/>
          </w:tcPr>
          <w:p w14:paraId="2151A426" w14:textId="47D1D6BA" w:rsidR="00771A4B" w:rsidRDefault="00771A4B" w:rsidP="00771A4B">
            <w:pPr>
              <w:jc w:val="center"/>
              <w:rPr>
                <w:sz w:val="16"/>
                <w:szCs w:val="16"/>
              </w:rPr>
            </w:pPr>
            <w:r>
              <w:rPr>
                <w:sz w:val="16"/>
                <w:szCs w:val="16"/>
              </w:rPr>
              <w:t>1.338,45</w:t>
            </w:r>
          </w:p>
        </w:tc>
      </w:tr>
      <w:tr w:rsidR="00771A4B" w14:paraId="5F443D24" w14:textId="77777777" w:rsidTr="00771A4B">
        <w:trPr>
          <w:trHeight w:val="240"/>
        </w:trPr>
        <w:tc>
          <w:tcPr>
            <w:tcW w:w="936" w:type="dxa"/>
            <w:noWrap/>
            <w:hideMark/>
          </w:tcPr>
          <w:p w14:paraId="7C501302" w14:textId="0F5733DB" w:rsidR="00771A4B" w:rsidRDefault="00771A4B" w:rsidP="00771A4B">
            <w:pPr>
              <w:rPr>
                <w:sz w:val="16"/>
                <w:szCs w:val="16"/>
              </w:rPr>
            </w:pPr>
            <w:r>
              <w:rPr>
                <w:sz w:val="16"/>
                <w:szCs w:val="16"/>
              </w:rPr>
              <w:t>Maquinas e equipamentos</w:t>
            </w:r>
          </w:p>
        </w:tc>
        <w:tc>
          <w:tcPr>
            <w:tcW w:w="1096" w:type="dxa"/>
            <w:noWrap/>
            <w:hideMark/>
          </w:tcPr>
          <w:p w14:paraId="26F62625" w14:textId="77777777" w:rsidR="00771A4B" w:rsidRDefault="00771A4B" w:rsidP="00771A4B">
            <w:pPr>
              <w:rPr>
                <w:sz w:val="16"/>
                <w:szCs w:val="16"/>
              </w:rPr>
            </w:pPr>
            <w:r>
              <w:rPr>
                <w:sz w:val="16"/>
                <w:szCs w:val="16"/>
              </w:rPr>
              <w:t>5100013250080</w:t>
            </w:r>
          </w:p>
        </w:tc>
        <w:tc>
          <w:tcPr>
            <w:tcW w:w="628" w:type="dxa"/>
            <w:noWrap/>
            <w:hideMark/>
          </w:tcPr>
          <w:p w14:paraId="4C221B01" w14:textId="539068BE" w:rsidR="00771A4B" w:rsidRDefault="00771A4B" w:rsidP="00771A4B">
            <w:pPr>
              <w:rPr>
                <w:sz w:val="16"/>
                <w:szCs w:val="16"/>
              </w:rPr>
            </w:pPr>
            <w:r>
              <w:rPr>
                <w:sz w:val="16"/>
                <w:szCs w:val="16"/>
              </w:rPr>
              <w:t>Brasilia  - sig</w:t>
            </w:r>
          </w:p>
        </w:tc>
        <w:tc>
          <w:tcPr>
            <w:tcW w:w="3466" w:type="dxa"/>
            <w:noWrap/>
            <w:hideMark/>
          </w:tcPr>
          <w:p w14:paraId="5372CCBB"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7624F3D4" w14:textId="77777777" w:rsidR="00771A4B" w:rsidRDefault="00771A4B" w:rsidP="00771A4B">
            <w:pPr>
              <w:rPr>
                <w:sz w:val="16"/>
                <w:szCs w:val="16"/>
              </w:rPr>
            </w:pPr>
            <w:r>
              <w:rPr>
                <w:sz w:val="16"/>
                <w:szCs w:val="16"/>
              </w:rPr>
              <w:t>SIG</w:t>
            </w:r>
          </w:p>
        </w:tc>
        <w:tc>
          <w:tcPr>
            <w:tcW w:w="950" w:type="dxa"/>
            <w:noWrap/>
            <w:vAlign w:val="center"/>
            <w:hideMark/>
          </w:tcPr>
          <w:p w14:paraId="02AAFA50" w14:textId="77777777" w:rsidR="00771A4B" w:rsidRDefault="00771A4B" w:rsidP="00771A4B">
            <w:pPr>
              <w:jc w:val="center"/>
              <w:rPr>
                <w:sz w:val="16"/>
                <w:szCs w:val="16"/>
              </w:rPr>
            </w:pPr>
            <w:r>
              <w:rPr>
                <w:sz w:val="16"/>
                <w:szCs w:val="16"/>
              </w:rPr>
              <w:t>ZWEQENER</w:t>
            </w:r>
          </w:p>
        </w:tc>
        <w:tc>
          <w:tcPr>
            <w:tcW w:w="665" w:type="dxa"/>
            <w:noWrap/>
            <w:vAlign w:val="center"/>
            <w:hideMark/>
          </w:tcPr>
          <w:p w14:paraId="745190EC" w14:textId="77777777" w:rsidR="00771A4B" w:rsidRDefault="00771A4B" w:rsidP="00771A4B">
            <w:pPr>
              <w:jc w:val="center"/>
              <w:rPr>
                <w:sz w:val="16"/>
                <w:szCs w:val="16"/>
              </w:rPr>
            </w:pPr>
            <w:r>
              <w:rPr>
                <w:sz w:val="16"/>
                <w:szCs w:val="16"/>
              </w:rPr>
              <w:t>1</w:t>
            </w:r>
          </w:p>
        </w:tc>
        <w:tc>
          <w:tcPr>
            <w:tcW w:w="983" w:type="dxa"/>
            <w:vAlign w:val="center"/>
          </w:tcPr>
          <w:p w14:paraId="5398C287" w14:textId="09065D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31A0F9" w14:textId="6E5525D1" w:rsidR="00771A4B" w:rsidRDefault="00771A4B" w:rsidP="00771A4B">
            <w:pPr>
              <w:jc w:val="center"/>
              <w:rPr>
                <w:sz w:val="16"/>
                <w:szCs w:val="16"/>
              </w:rPr>
            </w:pPr>
            <w:r>
              <w:rPr>
                <w:sz w:val="16"/>
                <w:szCs w:val="16"/>
              </w:rPr>
              <w:t>UN</w:t>
            </w:r>
          </w:p>
        </w:tc>
        <w:tc>
          <w:tcPr>
            <w:tcW w:w="887" w:type="dxa"/>
            <w:noWrap/>
            <w:vAlign w:val="center"/>
            <w:hideMark/>
          </w:tcPr>
          <w:p w14:paraId="22F96F50" w14:textId="7A7C2713" w:rsidR="00771A4B" w:rsidRDefault="00771A4B" w:rsidP="00771A4B">
            <w:pPr>
              <w:jc w:val="center"/>
              <w:rPr>
                <w:sz w:val="16"/>
                <w:szCs w:val="16"/>
              </w:rPr>
            </w:pPr>
            <w:r>
              <w:rPr>
                <w:sz w:val="16"/>
                <w:szCs w:val="16"/>
              </w:rPr>
              <w:t>1.494,10</w:t>
            </w:r>
          </w:p>
        </w:tc>
        <w:tc>
          <w:tcPr>
            <w:tcW w:w="1152" w:type="dxa"/>
            <w:noWrap/>
            <w:vAlign w:val="center"/>
            <w:hideMark/>
          </w:tcPr>
          <w:p w14:paraId="56301778" w14:textId="07F408E7" w:rsidR="00771A4B" w:rsidRDefault="00771A4B" w:rsidP="00771A4B">
            <w:pPr>
              <w:jc w:val="center"/>
              <w:rPr>
                <w:sz w:val="16"/>
                <w:szCs w:val="16"/>
              </w:rPr>
            </w:pPr>
            <w:r>
              <w:rPr>
                <w:sz w:val="16"/>
                <w:szCs w:val="16"/>
              </w:rPr>
              <w:t>-             155,65</w:t>
            </w:r>
          </w:p>
        </w:tc>
        <w:tc>
          <w:tcPr>
            <w:tcW w:w="887" w:type="dxa"/>
            <w:noWrap/>
            <w:vAlign w:val="center"/>
            <w:hideMark/>
          </w:tcPr>
          <w:p w14:paraId="0E013468" w14:textId="64360DF2" w:rsidR="00771A4B" w:rsidRDefault="00771A4B" w:rsidP="00771A4B">
            <w:pPr>
              <w:jc w:val="center"/>
              <w:rPr>
                <w:sz w:val="16"/>
                <w:szCs w:val="16"/>
              </w:rPr>
            </w:pPr>
            <w:r>
              <w:rPr>
                <w:sz w:val="16"/>
                <w:szCs w:val="16"/>
              </w:rPr>
              <w:t>1.338,45</w:t>
            </w:r>
          </w:p>
        </w:tc>
      </w:tr>
      <w:tr w:rsidR="00771A4B" w14:paraId="1DAD3019" w14:textId="77777777" w:rsidTr="00771A4B">
        <w:trPr>
          <w:trHeight w:val="240"/>
        </w:trPr>
        <w:tc>
          <w:tcPr>
            <w:tcW w:w="936" w:type="dxa"/>
            <w:noWrap/>
            <w:hideMark/>
          </w:tcPr>
          <w:p w14:paraId="57EA733B" w14:textId="36F1D5BE" w:rsidR="00771A4B" w:rsidRDefault="00771A4B" w:rsidP="00771A4B">
            <w:pPr>
              <w:rPr>
                <w:sz w:val="16"/>
                <w:szCs w:val="16"/>
              </w:rPr>
            </w:pPr>
            <w:r>
              <w:rPr>
                <w:sz w:val="16"/>
                <w:szCs w:val="16"/>
              </w:rPr>
              <w:t>Maquinas e equipamentos</w:t>
            </w:r>
          </w:p>
        </w:tc>
        <w:tc>
          <w:tcPr>
            <w:tcW w:w="1096" w:type="dxa"/>
            <w:noWrap/>
            <w:hideMark/>
          </w:tcPr>
          <w:p w14:paraId="58538083" w14:textId="77777777" w:rsidR="00771A4B" w:rsidRDefault="00771A4B" w:rsidP="00771A4B">
            <w:pPr>
              <w:rPr>
                <w:sz w:val="16"/>
                <w:szCs w:val="16"/>
              </w:rPr>
            </w:pPr>
            <w:r>
              <w:rPr>
                <w:sz w:val="16"/>
                <w:szCs w:val="16"/>
              </w:rPr>
              <w:t>5100013250070</w:t>
            </w:r>
          </w:p>
        </w:tc>
        <w:tc>
          <w:tcPr>
            <w:tcW w:w="628" w:type="dxa"/>
            <w:noWrap/>
            <w:hideMark/>
          </w:tcPr>
          <w:p w14:paraId="167618E1" w14:textId="70941345" w:rsidR="00771A4B" w:rsidRDefault="00771A4B" w:rsidP="00771A4B">
            <w:pPr>
              <w:rPr>
                <w:sz w:val="16"/>
                <w:szCs w:val="16"/>
              </w:rPr>
            </w:pPr>
            <w:r>
              <w:rPr>
                <w:sz w:val="16"/>
                <w:szCs w:val="16"/>
              </w:rPr>
              <w:t>Brasilia  - sig</w:t>
            </w:r>
          </w:p>
        </w:tc>
        <w:tc>
          <w:tcPr>
            <w:tcW w:w="3466" w:type="dxa"/>
            <w:noWrap/>
            <w:hideMark/>
          </w:tcPr>
          <w:p w14:paraId="4BA529CF"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1A41BB46" w14:textId="77777777" w:rsidR="00771A4B" w:rsidRDefault="00771A4B" w:rsidP="00771A4B">
            <w:pPr>
              <w:rPr>
                <w:sz w:val="16"/>
                <w:szCs w:val="16"/>
              </w:rPr>
            </w:pPr>
            <w:r>
              <w:rPr>
                <w:sz w:val="16"/>
                <w:szCs w:val="16"/>
              </w:rPr>
              <w:t>SIG</w:t>
            </w:r>
          </w:p>
        </w:tc>
        <w:tc>
          <w:tcPr>
            <w:tcW w:w="950" w:type="dxa"/>
            <w:noWrap/>
            <w:vAlign w:val="center"/>
            <w:hideMark/>
          </w:tcPr>
          <w:p w14:paraId="66BA346F" w14:textId="77777777" w:rsidR="00771A4B" w:rsidRDefault="00771A4B" w:rsidP="00771A4B">
            <w:pPr>
              <w:jc w:val="center"/>
              <w:rPr>
                <w:sz w:val="16"/>
                <w:szCs w:val="16"/>
              </w:rPr>
            </w:pPr>
            <w:r>
              <w:rPr>
                <w:sz w:val="16"/>
                <w:szCs w:val="16"/>
              </w:rPr>
              <w:t>ZWEQENER</w:t>
            </w:r>
          </w:p>
        </w:tc>
        <w:tc>
          <w:tcPr>
            <w:tcW w:w="665" w:type="dxa"/>
            <w:noWrap/>
            <w:vAlign w:val="center"/>
            <w:hideMark/>
          </w:tcPr>
          <w:p w14:paraId="107A7585" w14:textId="77777777" w:rsidR="00771A4B" w:rsidRDefault="00771A4B" w:rsidP="00771A4B">
            <w:pPr>
              <w:jc w:val="center"/>
              <w:rPr>
                <w:sz w:val="16"/>
                <w:szCs w:val="16"/>
              </w:rPr>
            </w:pPr>
            <w:r>
              <w:rPr>
                <w:sz w:val="16"/>
                <w:szCs w:val="16"/>
              </w:rPr>
              <w:t>1</w:t>
            </w:r>
          </w:p>
        </w:tc>
        <w:tc>
          <w:tcPr>
            <w:tcW w:w="983" w:type="dxa"/>
            <w:vAlign w:val="center"/>
          </w:tcPr>
          <w:p w14:paraId="0943AF88" w14:textId="3D05FD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FB3812" w14:textId="266B9BC6" w:rsidR="00771A4B" w:rsidRDefault="00771A4B" w:rsidP="00771A4B">
            <w:pPr>
              <w:jc w:val="center"/>
              <w:rPr>
                <w:sz w:val="16"/>
                <w:szCs w:val="16"/>
              </w:rPr>
            </w:pPr>
            <w:r>
              <w:rPr>
                <w:sz w:val="16"/>
                <w:szCs w:val="16"/>
              </w:rPr>
              <w:t>UN</w:t>
            </w:r>
          </w:p>
        </w:tc>
        <w:tc>
          <w:tcPr>
            <w:tcW w:w="887" w:type="dxa"/>
            <w:noWrap/>
            <w:vAlign w:val="center"/>
            <w:hideMark/>
          </w:tcPr>
          <w:p w14:paraId="74A2F2B0" w14:textId="1094AD90" w:rsidR="00771A4B" w:rsidRDefault="00771A4B" w:rsidP="00771A4B">
            <w:pPr>
              <w:jc w:val="center"/>
              <w:rPr>
                <w:sz w:val="16"/>
                <w:szCs w:val="16"/>
              </w:rPr>
            </w:pPr>
            <w:r>
              <w:rPr>
                <w:sz w:val="16"/>
                <w:szCs w:val="16"/>
              </w:rPr>
              <w:t>1.494,10</w:t>
            </w:r>
          </w:p>
        </w:tc>
        <w:tc>
          <w:tcPr>
            <w:tcW w:w="1152" w:type="dxa"/>
            <w:noWrap/>
            <w:vAlign w:val="center"/>
            <w:hideMark/>
          </w:tcPr>
          <w:p w14:paraId="2A453636" w14:textId="32D32762" w:rsidR="00771A4B" w:rsidRDefault="00771A4B" w:rsidP="00771A4B">
            <w:pPr>
              <w:jc w:val="center"/>
              <w:rPr>
                <w:sz w:val="16"/>
                <w:szCs w:val="16"/>
              </w:rPr>
            </w:pPr>
            <w:r>
              <w:rPr>
                <w:sz w:val="16"/>
                <w:szCs w:val="16"/>
              </w:rPr>
              <w:t>-             155,65</w:t>
            </w:r>
          </w:p>
        </w:tc>
        <w:tc>
          <w:tcPr>
            <w:tcW w:w="887" w:type="dxa"/>
            <w:noWrap/>
            <w:vAlign w:val="center"/>
            <w:hideMark/>
          </w:tcPr>
          <w:p w14:paraId="3C3D7B3A" w14:textId="6DB8D3DA" w:rsidR="00771A4B" w:rsidRDefault="00771A4B" w:rsidP="00771A4B">
            <w:pPr>
              <w:jc w:val="center"/>
              <w:rPr>
                <w:sz w:val="16"/>
                <w:szCs w:val="16"/>
              </w:rPr>
            </w:pPr>
            <w:r>
              <w:rPr>
                <w:sz w:val="16"/>
                <w:szCs w:val="16"/>
              </w:rPr>
              <w:t>1.338,45</w:t>
            </w:r>
          </w:p>
        </w:tc>
      </w:tr>
      <w:tr w:rsidR="00771A4B" w14:paraId="5A02B97D" w14:textId="77777777" w:rsidTr="00771A4B">
        <w:trPr>
          <w:trHeight w:val="240"/>
        </w:trPr>
        <w:tc>
          <w:tcPr>
            <w:tcW w:w="936" w:type="dxa"/>
            <w:noWrap/>
            <w:hideMark/>
          </w:tcPr>
          <w:p w14:paraId="181AE243" w14:textId="32C62ABF" w:rsidR="00771A4B" w:rsidRDefault="00771A4B" w:rsidP="00771A4B">
            <w:pPr>
              <w:rPr>
                <w:sz w:val="16"/>
                <w:szCs w:val="16"/>
              </w:rPr>
            </w:pPr>
            <w:r>
              <w:rPr>
                <w:sz w:val="16"/>
                <w:szCs w:val="16"/>
              </w:rPr>
              <w:t>Maquinas e equipamentos</w:t>
            </w:r>
          </w:p>
        </w:tc>
        <w:tc>
          <w:tcPr>
            <w:tcW w:w="1096" w:type="dxa"/>
            <w:noWrap/>
            <w:hideMark/>
          </w:tcPr>
          <w:p w14:paraId="5A66DA23" w14:textId="77777777" w:rsidR="00771A4B" w:rsidRDefault="00771A4B" w:rsidP="00771A4B">
            <w:pPr>
              <w:rPr>
                <w:sz w:val="16"/>
                <w:szCs w:val="16"/>
              </w:rPr>
            </w:pPr>
            <w:r>
              <w:rPr>
                <w:sz w:val="16"/>
                <w:szCs w:val="16"/>
              </w:rPr>
              <w:t>5100013250240</w:t>
            </w:r>
          </w:p>
        </w:tc>
        <w:tc>
          <w:tcPr>
            <w:tcW w:w="628" w:type="dxa"/>
            <w:noWrap/>
            <w:hideMark/>
          </w:tcPr>
          <w:p w14:paraId="36CB5A97" w14:textId="48398344" w:rsidR="00771A4B" w:rsidRDefault="00771A4B" w:rsidP="00771A4B">
            <w:pPr>
              <w:rPr>
                <w:sz w:val="16"/>
                <w:szCs w:val="16"/>
              </w:rPr>
            </w:pPr>
            <w:r>
              <w:rPr>
                <w:sz w:val="16"/>
                <w:szCs w:val="16"/>
              </w:rPr>
              <w:t>Brasilia  - sig</w:t>
            </w:r>
          </w:p>
        </w:tc>
        <w:tc>
          <w:tcPr>
            <w:tcW w:w="3466" w:type="dxa"/>
            <w:noWrap/>
            <w:hideMark/>
          </w:tcPr>
          <w:p w14:paraId="325F1F95"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064B70F9" w14:textId="77777777" w:rsidR="00771A4B" w:rsidRDefault="00771A4B" w:rsidP="00771A4B">
            <w:pPr>
              <w:rPr>
                <w:sz w:val="16"/>
                <w:szCs w:val="16"/>
              </w:rPr>
            </w:pPr>
            <w:r>
              <w:rPr>
                <w:sz w:val="16"/>
                <w:szCs w:val="16"/>
              </w:rPr>
              <w:t>SIG</w:t>
            </w:r>
          </w:p>
        </w:tc>
        <w:tc>
          <w:tcPr>
            <w:tcW w:w="950" w:type="dxa"/>
            <w:noWrap/>
            <w:vAlign w:val="center"/>
            <w:hideMark/>
          </w:tcPr>
          <w:p w14:paraId="1739ABC5" w14:textId="77777777" w:rsidR="00771A4B" w:rsidRDefault="00771A4B" w:rsidP="00771A4B">
            <w:pPr>
              <w:jc w:val="center"/>
              <w:rPr>
                <w:sz w:val="16"/>
                <w:szCs w:val="16"/>
              </w:rPr>
            </w:pPr>
            <w:r>
              <w:rPr>
                <w:sz w:val="16"/>
                <w:szCs w:val="16"/>
              </w:rPr>
              <w:t>ZWEQENER</w:t>
            </w:r>
          </w:p>
        </w:tc>
        <w:tc>
          <w:tcPr>
            <w:tcW w:w="665" w:type="dxa"/>
            <w:noWrap/>
            <w:vAlign w:val="center"/>
            <w:hideMark/>
          </w:tcPr>
          <w:p w14:paraId="1A7F5798" w14:textId="77777777" w:rsidR="00771A4B" w:rsidRDefault="00771A4B" w:rsidP="00771A4B">
            <w:pPr>
              <w:jc w:val="center"/>
              <w:rPr>
                <w:sz w:val="16"/>
                <w:szCs w:val="16"/>
              </w:rPr>
            </w:pPr>
            <w:r>
              <w:rPr>
                <w:sz w:val="16"/>
                <w:szCs w:val="16"/>
              </w:rPr>
              <w:t>1</w:t>
            </w:r>
          </w:p>
        </w:tc>
        <w:tc>
          <w:tcPr>
            <w:tcW w:w="983" w:type="dxa"/>
            <w:vAlign w:val="center"/>
          </w:tcPr>
          <w:p w14:paraId="317378E4" w14:textId="142495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503072" w14:textId="04B1BB84" w:rsidR="00771A4B" w:rsidRDefault="00771A4B" w:rsidP="00771A4B">
            <w:pPr>
              <w:jc w:val="center"/>
              <w:rPr>
                <w:sz w:val="16"/>
                <w:szCs w:val="16"/>
              </w:rPr>
            </w:pPr>
            <w:r>
              <w:rPr>
                <w:sz w:val="16"/>
                <w:szCs w:val="16"/>
              </w:rPr>
              <w:t>UN</w:t>
            </w:r>
          </w:p>
        </w:tc>
        <w:tc>
          <w:tcPr>
            <w:tcW w:w="887" w:type="dxa"/>
            <w:noWrap/>
            <w:vAlign w:val="center"/>
            <w:hideMark/>
          </w:tcPr>
          <w:p w14:paraId="795F512A" w14:textId="466D6215" w:rsidR="00771A4B" w:rsidRDefault="00771A4B" w:rsidP="00771A4B">
            <w:pPr>
              <w:jc w:val="center"/>
              <w:rPr>
                <w:sz w:val="16"/>
                <w:szCs w:val="16"/>
              </w:rPr>
            </w:pPr>
            <w:r>
              <w:rPr>
                <w:sz w:val="16"/>
                <w:szCs w:val="16"/>
              </w:rPr>
              <w:t>1.494,10</w:t>
            </w:r>
          </w:p>
        </w:tc>
        <w:tc>
          <w:tcPr>
            <w:tcW w:w="1152" w:type="dxa"/>
            <w:noWrap/>
            <w:vAlign w:val="center"/>
            <w:hideMark/>
          </w:tcPr>
          <w:p w14:paraId="58B9AA99" w14:textId="6D58A7C7" w:rsidR="00771A4B" w:rsidRDefault="00771A4B" w:rsidP="00771A4B">
            <w:pPr>
              <w:jc w:val="center"/>
              <w:rPr>
                <w:sz w:val="16"/>
                <w:szCs w:val="16"/>
              </w:rPr>
            </w:pPr>
            <w:r>
              <w:rPr>
                <w:sz w:val="16"/>
                <w:szCs w:val="16"/>
              </w:rPr>
              <w:t>-             155,65</w:t>
            </w:r>
          </w:p>
        </w:tc>
        <w:tc>
          <w:tcPr>
            <w:tcW w:w="887" w:type="dxa"/>
            <w:noWrap/>
            <w:vAlign w:val="center"/>
            <w:hideMark/>
          </w:tcPr>
          <w:p w14:paraId="65D2909D" w14:textId="38C3A549" w:rsidR="00771A4B" w:rsidRDefault="00771A4B" w:rsidP="00771A4B">
            <w:pPr>
              <w:jc w:val="center"/>
              <w:rPr>
                <w:sz w:val="16"/>
                <w:szCs w:val="16"/>
              </w:rPr>
            </w:pPr>
            <w:r>
              <w:rPr>
                <w:sz w:val="16"/>
                <w:szCs w:val="16"/>
              </w:rPr>
              <w:t>1.338,45</w:t>
            </w:r>
          </w:p>
        </w:tc>
      </w:tr>
      <w:tr w:rsidR="00771A4B" w14:paraId="30269039" w14:textId="77777777" w:rsidTr="00771A4B">
        <w:trPr>
          <w:trHeight w:val="240"/>
        </w:trPr>
        <w:tc>
          <w:tcPr>
            <w:tcW w:w="936" w:type="dxa"/>
            <w:noWrap/>
            <w:hideMark/>
          </w:tcPr>
          <w:p w14:paraId="3592E42D" w14:textId="1E6857C4" w:rsidR="00771A4B" w:rsidRDefault="00771A4B" w:rsidP="00771A4B">
            <w:pPr>
              <w:rPr>
                <w:sz w:val="16"/>
                <w:szCs w:val="16"/>
              </w:rPr>
            </w:pPr>
            <w:r>
              <w:rPr>
                <w:sz w:val="16"/>
                <w:szCs w:val="16"/>
              </w:rPr>
              <w:t>Maquinas e equipamentos</w:t>
            </w:r>
          </w:p>
        </w:tc>
        <w:tc>
          <w:tcPr>
            <w:tcW w:w="1096" w:type="dxa"/>
            <w:noWrap/>
            <w:hideMark/>
          </w:tcPr>
          <w:p w14:paraId="5F485E2C" w14:textId="77777777" w:rsidR="00771A4B" w:rsidRDefault="00771A4B" w:rsidP="00771A4B">
            <w:pPr>
              <w:rPr>
                <w:sz w:val="16"/>
                <w:szCs w:val="16"/>
              </w:rPr>
            </w:pPr>
            <w:r>
              <w:rPr>
                <w:sz w:val="16"/>
                <w:szCs w:val="16"/>
              </w:rPr>
              <w:t>5100013250230</w:t>
            </w:r>
          </w:p>
        </w:tc>
        <w:tc>
          <w:tcPr>
            <w:tcW w:w="628" w:type="dxa"/>
            <w:noWrap/>
            <w:hideMark/>
          </w:tcPr>
          <w:p w14:paraId="7651B74A" w14:textId="450C2C7B" w:rsidR="00771A4B" w:rsidRDefault="00771A4B" w:rsidP="00771A4B">
            <w:pPr>
              <w:rPr>
                <w:sz w:val="16"/>
                <w:szCs w:val="16"/>
              </w:rPr>
            </w:pPr>
            <w:r>
              <w:rPr>
                <w:sz w:val="16"/>
                <w:szCs w:val="16"/>
              </w:rPr>
              <w:t>Brasilia  - sig</w:t>
            </w:r>
          </w:p>
        </w:tc>
        <w:tc>
          <w:tcPr>
            <w:tcW w:w="3466" w:type="dxa"/>
            <w:noWrap/>
            <w:hideMark/>
          </w:tcPr>
          <w:p w14:paraId="37F19502"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49EE42C5" w14:textId="77777777" w:rsidR="00771A4B" w:rsidRDefault="00771A4B" w:rsidP="00771A4B">
            <w:pPr>
              <w:rPr>
                <w:sz w:val="16"/>
                <w:szCs w:val="16"/>
              </w:rPr>
            </w:pPr>
            <w:r>
              <w:rPr>
                <w:sz w:val="16"/>
                <w:szCs w:val="16"/>
              </w:rPr>
              <w:t>SIG</w:t>
            </w:r>
          </w:p>
        </w:tc>
        <w:tc>
          <w:tcPr>
            <w:tcW w:w="950" w:type="dxa"/>
            <w:noWrap/>
            <w:vAlign w:val="center"/>
            <w:hideMark/>
          </w:tcPr>
          <w:p w14:paraId="54845FA0" w14:textId="77777777" w:rsidR="00771A4B" w:rsidRDefault="00771A4B" w:rsidP="00771A4B">
            <w:pPr>
              <w:jc w:val="center"/>
              <w:rPr>
                <w:sz w:val="16"/>
                <w:szCs w:val="16"/>
              </w:rPr>
            </w:pPr>
            <w:r>
              <w:rPr>
                <w:sz w:val="16"/>
                <w:szCs w:val="16"/>
              </w:rPr>
              <w:t>ZWEQENER</w:t>
            </w:r>
          </w:p>
        </w:tc>
        <w:tc>
          <w:tcPr>
            <w:tcW w:w="665" w:type="dxa"/>
            <w:noWrap/>
            <w:vAlign w:val="center"/>
            <w:hideMark/>
          </w:tcPr>
          <w:p w14:paraId="755551B7" w14:textId="77777777" w:rsidR="00771A4B" w:rsidRDefault="00771A4B" w:rsidP="00771A4B">
            <w:pPr>
              <w:jc w:val="center"/>
              <w:rPr>
                <w:sz w:val="16"/>
                <w:szCs w:val="16"/>
              </w:rPr>
            </w:pPr>
            <w:r>
              <w:rPr>
                <w:sz w:val="16"/>
                <w:szCs w:val="16"/>
              </w:rPr>
              <w:t>1</w:t>
            </w:r>
          </w:p>
        </w:tc>
        <w:tc>
          <w:tcPr>
            <w:tcW w:w="983" w:type="dxa"/>
            <w:vAlign w:val="center"/>
          </w:tcPr>
          <w:p w14:paraId="102E2824" w14:textId="5503D4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2CDC74" w14:textId="35F196AC" w:rsidR="00771A4B" w:rsidRDefault="00771A4B" w:rsidP="00771A4B">
            <w:pPr>
              <w:jc w:val="center"/>
              <w:rPr>
                <w:sz w:val="16"/>
                <w:szCs w:val="16"/>
              </w:rPr>
            </w:pPr>
            <w:r>
              <w:rPr>
                <w:sz w:val="16"/>
                <w:szCs w:val="16"/>
              </w:rPr>
              <w:t>UN</w:t>
            </w:r>
          </w:p>
        </w:tc>
        <w:tc>
          <w:tcPr>
            <w:tcW w:w="887" w:type="dxa"/>
            <w:noWrap/>
            <w:vAlign w:val="center"/>
            <w:hideMark/>
          </w:tcPr>
          <w:p w14:paraId="05123B77" w14:textId="16B2DAE9" w:rsidR="00771A4B" w:rsidRDefault="00771A4B" w:rsidP="00771A4B">
            <w:pPr>
              <w:jc w:val="center"/>
              <w:rPr>
                <w:sz w:val="16"/>
                <w:szCs w:val="16"/>
              </w:rPr>
            </w:pPr>
            <w:r>
              <w:rPr>
                <w:sz w:val="16"/>
                <w:szCs w:val="16"/>
              </w:rPr>
              <w:t>1.494,10</w:t>
            </w:r>
          </w:p>
        </w:tc>
        <w:tc>
          <w:tcPr>
            <w:tcW w:w="1152" w:type="dxa"/>
            <w:noWrap/>
            <w:vAlign w:val="center"/>
            <w:hideMark/>
          </w:tcPr>
          <w:p w14:paraId="277FF83C" w14:textId="6684CE52" w:rsidR="00771A4B" w:rsidRDefault="00771A4B" w:rsidP="00771A4B">
            <w:pPr>
              <w:jc w:val="center"/>
              <w:rPr>
                <w:sz w:val="16"/>
                <w:szCs w:val="16"/>
              </w:rPr>
            </w:pPr>
            <w:r>
              <w:rPr>
                <w:sz w:val="16"/>
                <w:szCs w:val="16"/>
              </w:rPr>
              <w:t>-             155,65</w:t>
            </w:r>
          </w:p>
        </w:tc>
        <w:tc>
          <w:tcPr>
            <w:tcW w:w="887" w:type="dxa"/>
            <w:noWrap/>
            <w:vAlign w:val="center"/>
            <w:hideMark/>
          </w:tcPr>
          <w:p w14:paraId="7362CB85" w14:textId="6D49EAD6" w:rsidR="00771A4B" w:rsidRDefault="00771A4B" w:rsidP="00771A4B">
            <w:pPr>
              <w:jc w:val="center"/>
              <w:rPr>
                <w:sz w:val="16"/>
                <w:szCs w:val="16"/>
              </w:rPr>
            </w:pPr>
            <w:r>
              <w:rPr>
                <w:sz w:val="16"/>
                <w:szCs w:val="16"/>
              </w:rPr>
              <w:t>1.338,45</w:t>
            </w:r>
          </w:p>
        </w:tc>
      </w:tr>
      <w:tr w:rsidR="00771A4B" w14:paraId="32D1AE92" w14:textId="77777777" w:rsidTr="00771A4B">
        <w:trPr>
          <w:trHeight w:val="240"/>
        </w:trPr>
        <w:tc>
          <w:tcPr>
            <w:tcW w:w="936" w:type="dxa"/>
            <w:noWrap/>
            <w:hideMark/>
          </w:tcPr>
          <w:p w14:paraId="5277AB8E" w14:textId="0C8A1820" w:rsidR="00771A4B" w:rsidRDefault="00771A4B" w:rsidP="00771A4B">
            <w:pPr>
              <w:rPr>
                <w:sz w:val="16"/>
                <w:szCs w:val="16"/>
              </w:rPr>
            </w:pPr>
            <w:r>
              <w:rPr>
                <w:sz w:val="16"/>
                <w:szCs w:val="16"/>
              </w:rPr>
              <w:t>Maquinas e equipamentos</w:t>
            </w:r>
          </w:p>
        </w:tc>
        <w:tc>
          <w:tcPr>
            <w:tcW w:w="1096" w:type="dxa"/>
            <w:noWrap/>
            <w:hideMark/>
          </w:tcPr>
          <w:p w14:paraId="53FD400D" w14:textId="77777777" w:rsidR="00771A4B" w:rsidRDefault="00771A4B" w:rsidP="00771A4B">
            <w:pPr>
              <w:rPr>
                <w:sz w:val="16"/>
                <w:szCs w:val="16"/>
              </w:rPr>
            </w:pPr>
            <w:r>
              <w:rPr>
                <w:sz w:val="16"/>
                <w:szCs w:val="16"/>
              </w:rPr>
              <w:t>5100013250220</w:t>
            </w:r>
          </w:p>
        </w:tc>
        <w:tc>
          <w:tcPr>
            <w:tcW w:w="628" w:type="dxa"/>
            <w:noWrap/>
            <w:hideMark/>
          </w:tcPr>
          <w:p w14:paraId="358F07EB" w14:textId="1FA06CB8" w:rsidR="00771A4B" w:rsidRDefault="00771A4B" w:rsidP="00771A4B">
            <w:pPr>
              <w:rPr>
                <w:sz w:val="16"/>
                <w:szCs w:val="16"/>
              </w:rPr>
            </w:pPr>
            <w:r>
              <w:rPr>
                <w:sz w:val="16"/>
                <w:szCs w:val="16"/>
              </w:rPr>
              <w:t>Brasilia  - sig</w:t>
            </w:r>
          </w:p>
        </w:tc>
        <w:tc>
          <w:tcPr>
            <w:tcW w:w="3466" w:type="dxa"/>
            <w:noWrap/>
            <w:hideMark/>
          </w:tcPr>
          <w:p w14:paraId="4B2F8A01"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79CE14B6" w14:textId="77777777" w:rsidR="00771A4B" w:rsidRDefault="00771A4B" w:rsidP="00771A4B">
            <w:pPr>
              <w:rPr>
                <w:sz w:val="16"/>
                <w:szCs w:val="16"/>
              </w:rPr>
            </w:pPr>
            <w:r>
              <w:rPr>
                <w:sz w:val="16"/>
                <w:szCs w:val="16"/>
              </w:rPr>
              <w:t>SIG</w:t>
            </w:r>
          </w:p>
        </w:tc>
        <w:tc>
          <w:tcPr>
            <w:tcW w:w="950" w:type="dxa"/>
            <w:noWrap/>
            <w:vAlign w:val="center"/>
            <w:hideMark/>
          </w:tcPr>
          <w:p w14:paraId="71FD8DD7" w14:textId="77777777" w:rsidR="00771A4B" w:rsidRDefault="00771A4B" w:rsidP="00771A4B">
            <w:pPr>
              <w:jc w:val="center"/>
              <w:rPr>
                <w:sz w:val="16"/>
                <w:szCs w:val="16"/>
              </w:rPr>
            </w:pPr>
            <w:r>
              <w:rPr>
                <w:sz w:val="16"/>
                <w:szCs w:val="16"/>
              </w:rPr>
              <w:t>ZWEQENER</w:t>
            </w:r>
          </w:p>
        </w:tc>
        <w:tc>
          <w:tcPr>
            <w:tcW w:w="665" w:type="dxa"/>
            <w:noWrap/>
            <w:vAlign w:val="center"/>
            <w:hideMark/>
          </w:tcPr>
          <w:p w14:paraId="27375789" w14:textId="77777777" w:rsidR="00771A4B" w:rsidRDefault="00771A4B" w:rsidP="00771A4B">
            <w:pPr>
              <w:jc w:val="center"/>
              <w:rPr>
                <w:sz w:val="16"/>
                <w:szCs w:val="16"/>
              </w:rPr>
            </w:pPr>
            <w:r>
              <w:rPr>
                <w:sz w:val="16"/>
                <w:szCs w:val="16"/>
              </w:rPr>
              <w:t>1</w:t>
            </w:r>
          </w:p>
        </w:tc>
        <w:tc>
          <w:tcPr>
            <w:tcW w:w="983" w:type="dxa"/>
            <w:vAlign w:val="center"/>
          </w:tcPr>
          <w:p w14:paraId="4362D2B8" w14:textId="50406C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25E1F0" w14:textId="55C6B6E2" w:rsidR="00771A4B" w:rsidRDefault="00771A4B" w:rsidP="00771A4B">
            <w:pPr>
              <w:jc w:val="center"/>
              <w:rPr>
                <w:sz w:val="16"/>
                <w:szCs w:val="16"/>
              </w:rPr>
            </w:pPr>
            <w:r>
              <w:rPr>
                <w:sz w:val="16"/>
                <w:szCs w:val="16"/>
              </w:rPr>
              <w:t>UN</w:t>
            </w:r>
          </w:p>
        </w:tc>
        <w:tc>
          <w:tcPr>
            <w:tcW w:w="887" w:type="dxa"/>
            <w:noWrap/>
            <w:vAlign w:val="center"/>
            <w:hideMark/>
          </w:tcPr>
          <w:p w14:paraId="75596C61" w14:textId="1ECA8027" w:rsidR="00771A4B" w:rsidRDefault="00771A4B" w:rsidP="00771A4B">
            <w:pPr>
              <w:jc w:val="center"/>
              <w:rPr>
                <w:sz w:val="16"/>
                <w:szCs w:val="16"/>
              </w:rPr>
            </w:pPr>
            <w:r>
              <w:rPr>
                <w:sz w:val="16"/>
                <w:szCs w:val="16"/>
              </w:rPr>
              <w:t>1.494,10</w:t>
            </w:r>
          </w:p>
        </w:tc>
        <w:tc>
          <w:tcPr>
            <w:tcW w:w="1152" w:type="dxa"/>
            <w:noWrap/>
            <w:vAlign w:val="center"/>
            <w:hideMark/>
          </w:tcPr>
          <w:p w14:paraId="029FCE49" w14:textId="59A31FF3" w:rsidR="00771A4B" w:rsidRDefault="00771A4B" w:rsidP="00771A4B">
            <w:pPr>
              <w:jc w:val="center"/>
              <w:rPr>
                <w:sz w:val="16"/>
                <w:szCs w:val="16"/>
              </w:rPr>
            </w:pPr>
            <w:r>
              <w:rPr>
                <w:sz w:val="16"/>
                <w:szCs w:val="16"/>
              </w:rPr>
              <w:t>-             155,65</w:t>
            </w:r>
          </w:p>
        </w:tc>
        <w:tc>
          <w:tcPr>
            <w:tcW w:w="887" w:type="dxa"/>
            <w:noWrap/>
            <w:vAlign w:val="center"/>
            <w:hideMark/>
          </w:tcPr>
          <w:p w14:paraId="47B98289" w14:textId="3C169ACB" w:rsidR="00771A4B" w:rsidRDefault="00771A4B" w:rsidP="00771A4B">
            <w:pPr>
              <w:jc w:val="center"/>
              <w:rPr>
                <w:sz w:val="16"/>
                <w:szCs w:val="16"/>
              </w:rPr>
            </w:pPr>
            <w:r>
              <w:rPr>
                <w:sz w:val="16"/>
                <w:szCs w:val="16"/>
              </w:rPr>
              <w:t>1.338,45</w:t>
            </w:r>
          </w:p>
        </w:tc>
      </w:tr>
      <w:tr w:rsidR="00771A4B" w14:paraId="651FFAF3" w14:textId="77777777" w:rsidTr="00771A4B">
        <w:trPr>
          <w:trHeight w:val="240"/>
        </w:trPr>
        <w:tc>
          <w:tcPr>
            <w:tcW w:w="936" w:type="dxa"/>
            <w:noWrap/>
            <w:hideMark/>
          </w:tcPr>
          <w:p w14:paraId="3122D7A1" w14:textId="3B3D0B35" w:rsidR="00771A4B" w:rsidRDefault="00771A4B" w:rsidP="00771A4B">
            <w:pPr>
              <w:rPr>
                <w:sz w:val="16"/>
                <w:szCs w:val="16"/>
              </w:rPr>
            </w:pPr>
            <w:r>
              <w:rPr>
                <w:sz w:val="16"/>
                <w:szCs w:val="16"/>
              </w:rPr>
              <w:t>Maquinas e equipamentos</w:t>
            </w:r>
          </w:p>
        </w:tc>
        <w:tc>
          <w:tcPr>
            <w:tcW w:w="1096" w:type="dxa"/>
            <w:noWrap/>
            <w:hideMark/>
          </w:tcPr>
          <w:p w14:paraId="20B704FF" w14:textId="77777777" w:rsidR="00771A4B" w:rsidRDefault="00771A4B" w:rsidP="00771A4B">
            <w:pPr>
              <w:rPr>
                <w:sz w:val="16"/>
                <w:szCs w:val="16"/>
              </w:rPr>
            </w:pPr>
            <w:r>
              <w:rPr>
                <w:sz w:val="16"/>
                <w:szCs w:val="16"/>
              </w:rPr>
              <w:t>5100013250210</w:t>
            </w:r>
          </w:p>
        </w:tc>
        <w:tc>
          <w:tcPr>
            <w:tcW w:w="628" w:type="dxa"/>
            <w:noWrap/>
            <w:hideMark/>
          </w:tcPr>
          <w:p w14:paraId="28476562" w14:textId="4D33C56D" w:rsidR="00771A4B" w:rsidRDefault="00771A4B" w:rsidP="00771A4B">
            <w:pPr>
              <w:rPr>
                <w:sz w:val="16"/>
                <w:szCs w:val="16"/>
              </w:rPr>
            </w:pPr>
            <w:r>
              <w:rPr>
                <w:sz w:val="16"/>
                <w:szCs w:val="16"/>
              </w:rPr>
              <w:t>Brasilia  - sig</w:t>
            </w:r>
          </w:p>
        </w:tc>
        <w:tc>
          <w:tcPr>
            <w:tcW w:w="3466" w:type="dxa"/>
            <w:noWrap/>
            <w:hideMark/>
          </w:tcPr>
          <w:p w14:paraId="560923A9"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37A9FA0A" w14:textId="77777777" w:rsidR="00771A4B" w:rsidRDefault="00771A4B" w:rsidP="00771A4B">
            <w:pPr>
              <w:rPr>
                <w:sz w:val="16"/>
                <w:szCs w:val="16"/>
              </w:rPr>
            </w:pPr>
            <w:r>
              <w:rPr>
                <w:sz w:val="16"/>
                <w:szCs w:val="16"/>
              </w:rPr>
              <w:t>SIG</w:t>
            </w:r>
          </w:p>
        </w:tc>
        <w:tc>
          <w:tcPr>
            <w:tcW w:w="950" w:type="dxa"/>
            <w:noWrap/>
            <w:vAlign w:val="center"/>
            <w:hideMark/>
          </w:tcPr>
          <w:p w14:paraId="0EEA1DD7" w14:textId="77777777" w:rsidR="00771A4B" w:rsidRDefault="00771A4B" w:rsidP="00771A4B">
            <w:pPr>
              <w:jc w:val="center"/>
              <w:rPr>
                <w:sz w:val="16"/>
                <w:szCs w:val="16"/>
              </w:rPr>
            </w:pPr>
            <w:r>
              <w:rPr>
                <w:sz w:val="16"/>
                <w:szCs w:val="16"/>
              </w:rPr>
              <w:t>ZWEQENER</w:t>
            </w:r>
          </w:p>
        </w:tc>
        <w:tc>
          <w:tcPr>
            <w:tcW w:w="665" w:type="dxa"/>
            <w:noWrap/>
            <w:vAlign w:val="center"/>
            <w:hideMark/>
          </w:tcPr>
          <w:p w14:paraId="46876A2B" w14:textId="77777777" w:rsidR="00771A4B" w:rsidRDefault="00771A4B" w:rsidP="00771A4B">
            <w:pPr>
              <w:jc w:val="center"/>
              <w:rPr>
                <w:sz w:val="16"/>
                <w:szCs w:val="16"/>
              </w:rPr>
            </w:pPr>
            <w:r>
              <w:rPr>
                <w:sz w:val="16"/>
                <w:szCs w:val="16"/>
              </w:rPr>
              <w:t>1</w:t>
            </w:r>
          </w:p>
        </w:tc>
        <w:tc>
          <w:tcPr>
            <w:tcW w:w="983" w:type="dxa"/>
            <w:vAlign w:val="center"/>
          </w:tcPr>
          <w:p w14:paraId="045CAACD" w14:textId="54A427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00BBC7" w14:textId="413AB5C9" w:rsidR="00771A4B" w:rsidRDefault="00771A4B" w:rsidP="00771A4B">
            <w:pPr>
              <w:jc w:val="center"/>
              <w:rPr>
                <w:sz w:val="16"/>
                <w:szCs w:val="16"/>
              </w:rPr>
            </w:pPr>
            <w:r>
              <w:rPr>
                <w:sz w:val="16"/>
                <w:szCs w:val="16"/>
              </w:rPr>
              <w:t>UN</w:t>
            </w:r>
          </w:p>
        </w:tc>
        <w:tc>
          <w:tcPr>
            <w:tcW w:w="887" w:type="dxa"/>
            <w:noWrap/>
            <w:vAlign w:val="center"/>
            <w:hideMark/>
          </w:tcPr>
          <w:p w14:paraId="3B309810" w14:textId="2B843067" w:rsidR="00771A4B" w:rsidRDefault="00771A4B" w:rsidP="00771A4B">
            <w:pPr>
              <w:jc w:val="center"/>
              <w:rPr>
                <w:sz w:val="16"/>
                <w:szCs w:val="16"/>
              </w:rPr>
            </w:pPr>
            <w:r>
              <w:rPr>
                <w:sz w:val="16"/>
                <w:szCs w:val="16"/>
              </w:rPr>
              <w:t>1.494,10</w:t>
            </w:r>
          </w:p>
        </w:tc>
        <w:tc>
          <w:tcPr>
            <w:tcW w:w="1152" w:type="dxa"/>
            <w:noWrap/>
            <w:vAlign w:val="center"/>
            <w:hideMark/>
          </w:tcPr>
          <w:p w14:paraId="52465E53" w14:textId="0941BC68" w:rsidR="00771A4B" w:rsidRDefault="00771A4B" w:rsidP="00771A4B">
            <w:pPr>
              <w:jc w:val="center"/>
              <w:rPr>
                <w:sz w:val="16"/>
                <w:szCs w:val="16"/>
              </w:rPr>
            </w:pPr>
            <w:r>
              <w:rPr>
                <w:sz w:val="16"/>
                <w:szCs w:val="16"/>
              </w:rPr>
              <w:t>-             155,65</w:t>
            </w:r>
          </w:p>
        </w:tc>
        <w:tc>
          <w:tcPr>
            <w:tcW w:w="887" w:type="dxa"/>
            <w:noWrap/>
            <w:vAlign w:val="center"/>
            <w:hideMark/>
          </w:tcPr>
          <w:p w14:paraId="709D7F0D" w14:textId="3A001B1A" w:rsidR="00771A4B" w:rsidRDefault="00771A4B" w:rsidP="00771A4B">
            <w:pPr>
              <w:jc w:val="center"/>
              <w:rPr>
                <w:sz w:val="16"/>
                <w:szCs w:val="16"/>
              </w:rPr>
            </w:pPr>
            <w:r>
              <w:rPr>
                <w:sz w:val="16"/>
                <w:szCs w:val="16"/>
              </w:rPr>
              <w:t>1.338,45</w:t>
            </w:r>
          </w:p>
        </w:tc>
      </w:tr>
      <w:tr w:rsidR="00771A4B" w14:paraId="546C762B" w14:textId="77777777" w:rsidTr="00771A4B">
        <w:trPr>
          <w:trHeight w:val="240"/>
        </w:trPr>
        <w:tc>
          <w:tcPr>
            <w:tcW w:w="936" w:type="dxa"/>
            <w:noWrap/>
            <w:hideMark/>
          </w:tcPr>
          <w:p w14:paraId="16EB2568" w14:textId="4FCFD7C5" w:rsidR="00771A4B" w:rsidRDefault="00771A4B" w:rsidP="00771A4B">
            <w:pPr>
              <w:rPr>
                <w:sz w:val="16"/>
                <w:szCs w:val="16"/>
              </w:rPr>
            </w:pPr>
            <w:r>
              <w:rPr>
                <w:sz w:val="16"/>
                <w:szCs w:val="16"/>
              </w:rPr>
              <w:t>Maquinas e equipamentos</w:t>
            </w:r>
          </w:p>
        </w:tc>
        <w:tc>
          <w:tcPr>
            <w:tcW w:w="1096" w:type="dxa"/>
            <w:noWrap/>
            <w:hideMark/>
          </w:tcPr>
          <w:p w14:paraId="5606B430" w14:textId="77777777" w:rsidR="00771A4B" w:rsidRDefault="00771A4B" w:rsidP="00771A4B">
            <w:pPr>
              <w:rPr>
                <w:sz w:val="16"/>
                <w:szCs w:val="16"/>
              </w:rPr>
            </w:pPr>
            <w:r>
              <w:rPr>
                <w:sz w:val="16"/>
                <w:szCs w:val="16"/>
              </w:rPr>
              <w:t>5100013250200</w:t>
            </w:r>
          </w:p>
        </w:tc>
        <w:tc>
          <w:tcPr>
            <w:tcW w:w="628" w:type="dxa"/>
            <w:noWrap/>
            <w:hideMark/>
          </w:tcPr>
          <w:p w14:paraId="5A3B721F" w14:textId="18DFB059" w:rsidR="00771A4B" w:rsidRDefault="00771A4B" w:rsidP="00771A4B">
            <w:pPr>
              <w:rPr>
                <w:sz w:val="16"/>
                <w:szCs w:val="16"/>
              </w:rPr>
            </w:pPr>
            <w:r>
              <w:rPr>
                <w:sz w:val="16"/>
                <w:szCs w:val="16"/>
              </w:rPr>
              <w:t>Brasilia  - sig</w:t>
            </w:r>
          </w:p>
        </w:tc>
        <w:tc>
          <w:tcPr>
            <w:tcW w:w="3466" w:type="dxa"/>
            <w:noWrap/>
            <w:hideMark/>
          </w:tcPr>
          <w:p w14:paraId="3596038D"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57130E77" w14:textId="77777777" w:rsidR="00771A4B" w:rsidRDefault="00771A4B" w:rsidP="00771A4B">
            <w:pPr>
              <w:rPr>
                <w:sz w:val="16"/>
                <w:szCs w:val="16"/>
              </w:rPr>
            </w:pPr>
            <w:r>
              <w:rPr>
                <w:sz w:val="16"/>
                <w:szCs w:val="16"/>
              </w:rPr>
              <w:t>SIG</w:t>
            </w:r>
          </w:p>
        </w:tc>
        <w:tc>
          <w:tcPr>
            <w:tcW w:w="950" w:type="dxa"/>
            <w:noWrap/>
            <w:vAlign w:val="center"/>
            <w:hideMark/>
          </w:tcPr>
          <w:p w14:paraId="111EC7B2" w14:textId="77777777" w:rsidR="00771A4B" w:rsidRDefault="00771A4B" w:rsidP="00771A4B">
            <w:pPr>
              <w:jc w:val="center"/>
              <w:rPr>
                <w:sz w:val="16"/>
                <w:szCs w:val="16"/>
              </w:rPr>
            </w:pPr>
            <w:r>
              <w:rPr>
                <w:sz w:val="16"/>
                <w:szCs w:val="16"/>
              </w:rPr>
              <w:t>ZWEQENER</w:t>
            </w:r>
          </w:p>
        </w:tc>
        <w:tc>
          <w:tcPr>
            <w:tcW w:w="665" w:type="dxa"/>
            <w:noWrap/>
            <w:vAlign w:val="center"/>
            <w:hideMark/>
          </w:tcPr>
          <w:p w14:paraId="64DFB0AF" w14:textId="77777777" w:rsidR="00771A4B" w:rsidRDefault="00771A4B" w:rsidP="00771A4B">
            <w:pPr>
              <w:jc w:val="center"/>
              <w:rPr>
                <w:sz w:val="16"/>
                <w:szCs w:val="16"/>
              </w:rPr>
            </w:pPr>
            <w:r>
              <w:rPr>
                <w:sz w:val="16"/>
                <w:szCs w:val="16"/>
              </w:rPr>
              <w:t>1</w:t>
            </w:r>
          </w:p>
        </w:tc>
        <w:tc>
          <w:tcPr>
            <w:tcW w:w="983" w:type="dxa"/>
            <w:vAlign w:val="center"/>
          </w:tcPr>
          <w:p w14:paraId="19B4C296" w14:textId="3AC393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8A0C2D" w14:textId="72113896" w:rsidR="00771A4B" w:rsidRDefault="00771A4B" w:rsidP="00771A4B">
            <w:pPr>
              <w:jc w:val="center"/>
              <w:rPr>
                <w:sz w:val="16"/>
                <w:szCs w:val="16"/>
              </w:rPr>
            </w:pPr>
            <w:r>
              <w:rPr>
                <w:sz w:val="16"/>
                <w:szCs w:val="16"/>
              </w:rPr>
              <w:t>UN</w:t>
            </w:r>
          </w:p>
        </w:tc>
        <w:tc>
          <w:tcPr>
            <w:tcW w:w="887" w:type="dxa"/>
            <w:noWrap/>
            <w:vAlign w:val="center"/>
            <w:hideMark/>
          </w:tcPr>
          <w:p w14:paraId="6F021C0C" w14:textId="30297114" w:rsidR="00771A4B" w:rsidRDefault="00771A4B" w:rsidP="00771A4B">
            <w:pPr>
              <w:jc w:val="center"/>
              <w:rPr>
                <w:sz w:val="16"/>
                <w:szCs w:val="16"/>
              </w:rPr>
            </w:pPr>
            <w:r>
              <w:rPr>
                <w:sz w:val="16"/>
                <w:szCs w:val="16"/>
              </w:rPr>
              <w:t>1.494,10</w:t>
            </w:r>
          </w:p>
        </w:tc>
        <w:tc>
          <w:tcPr>
            <w:tcW w:w="1152" w:type="dxa"/>
            <w:noWrap/>
            <w:vAlign w:val="center"/>
            <w:hideMark/>
          </w:tcPr>
          <w:p w14:paraId="3EFAE262" w14:textId="40E3E92D" w:rsidR="00771A4B" w:rsidRDefault="00771A4B" w:rsidP="00771A4B">
            <w:pPr>
              <w:jc w:val="center"/>
              <w:rPr>
                <w:sz w:val="16"/>
                <w:szCs w:val="16"/>
              </w:rPr>
            </w:pPr>
            <w:r>
              <w:rPr>
                <w:sz w:val="16"/>
                <w:szCs w:val="16"/>
              </w:rPr>
              <w:t>-             155,65</w:t>
            </w:r>
          </w:p>
        </w:tc>
        <w:tc>
          <w:tcPr>
            <w:tcW w:w="887" w:type="dxa"/>
            <w:noWrap/>
            <w:vAlign w:val="center"/>
            <w:hideMark/>
          </w:tcPr>
          <w:p w14:paraId="39CBA457" w14:textId="68121C97" w:rsidR="00771A4B" w:rsidRDefault="00771A4B" w:rsidP="00771A4B">
            <w:pPr>
              <w:jc w:val="center"/>
              <w:rPr>
                <w:sz w:val="16"/>
                <w:szCs w:val="16"/>
              </w:rPr>
            </w:pPr>
            <w:r>
              <w:rPr>
                <w:sz w:val="16"/>
                <w:szCs w:val="16"/>
              </w:rPr>
              <w:t>1.338,45</w:t>
            </w:r>
          </w:p>
        </w:tc>
      </w:tr>
      <w:tr w:rsidR="00771A4B" w14:paraId="0839F1EA" w14:textId="77777777" w:rsidTr="00771A4B">
        <w:trPr>
          <w:trHeight w:val="240"/>
        </w:trPr>
        <w:tc>
          <w:tcPr>
            <w:tcW w:w="936" w:type="dxa"/>
            <w:noWrap/>
            <w:hideMark/>
          </w:tcPr>
          <w:p w14:paraId="5FFE4448" w14:textId="4B0F5C3A" w:rsidR="00771A4B" w:rsidRDefault="00771A4B" w:rsidP="00771A4B">
            <w:pPr>
              <w:rPr>
                <w:sz w:val="16"/>
                <w:szCs w:val="16"/>
              </w:rPr>
            </w:pPr>
            <w:r>
              <w:rPr>
                <w:sz w:val="16"/>
                <w:szCs w:val="16"/>
              </w:rPr>
              <w:t>Maquinas e equipamentos</w:t>
            </w:r>
          </w:p>
        </w:tc>
        <w:tc>
          <w:tcPr>
            <w:tcW w:w="1096" w:type="dxa"/>
            <w:noWrap/>
            <w:hideMark/>
          </w:tcPr>
          <w:p w14:paraId="388E773E" w14:textId="77777777" w:rsidR="00771A4B" w:rsidRDefault="00771A4B" w:rsidP="00771A4B">
            <w:pPr>
              <w:rPr>
                <w:sz w:val="16"/>
                <w:szCs w:val="16"/>
              </w:rPr>
            </w:pPr>
            <w:r>
              <w:rPr>
                <w:sz w:val="16"/>
                <w:szCs w:val="16"/>
              </w:rPr>
              <w:t>5100013250190</w:t>
            </w:r>
          </w:p>
        </w:tc>
        <w:tc>
          <w:tcPr>
            <w:tcW w:w="628" w:type="dxa"/>
            <w:noWrap/>
            <w:hideMark/>
          </w:tcPr>
          <w:p w14:paraId="4C814D61" w14:textId="4EF83B51" w:rsidR="00771A4B" w:rsidRDefault="00771A4B" w:rsidP="00771A4B">
            <w:pPr>
              <w:rPr>
                <w:sz w:val="16"/>
                <w:szCs w:val="16"/>
              </w:rPr>
            </w:pPr>
            <w:r>
              <w:rPr>
                <w:sz w:val="16"/>
                <w:szCs w:val="16"/>
              </w:rPr>
              <w:t>Brasilia  - sig</w:t>
            </w:r>
          </w:p>
        </w:tc>
        <w:tc>
          <w:tcPr>
            <w:tcW w:w="3466" w:type="dxa"/>
            <w:noWrap/>
            <w:hideMark/>
          </w:tcPr>
          <w:p w14:paraId="1782637F"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02FD023" w14:textId="77777777" w:rsidR="00771A4B" w:rsidRDefault="00771A4B" w:rsidP="00771A4B">
            <w:pPr>
              <w:rPr>
                <w:sz w:val="16"/>
                <w:szCs w:val="16"/>
              </w:rPr>
            </w:pPr>
            <w:r>
              <w:rPr>
                <w:sz w:val="16"/>
                <w:szCs w:val="16"/>
              </w:rPr>
              <w:t>SIG</w:t>
            </w:r>
          </w:p>
        </w:tc>
        <w:tc>
          <w:tcPr>
            <w:tcW w:w="950" w:type="dxa"/>
            <w:noWrap/>
            <w:vAlign w:val="center"/>
            <w:hideMark/>
          </w:tcPr>
          <w:p w14:paraId="45508FC1" w14:textId="77777777" w:rsidR="00771A4B" w:rsidRDefault="00771A4B" w:rsidP="00771A4B">
            <w:pPr>
              <w:jc w:val="center"/>
              <w:rPr>
                <w:sz w:val="16"/>
                <w:szCs w:val="16"/>
              </w:rPr>
            </w:pPr>
            <w:r>
              <w:rPr>
                <w:sz w:val="16"/>
                <w:szCs w:val="16"/>
              </w:rPr>
              <w:t>ZWEQENER</w:t>
            </w:r>
          </w:p>
        </w:tc>
        <w:tc>
          <w:tcPr>
            <w:tcW w:w="665" w:type="dxa"/>
            <w:noWrap/>
            <w:vAlign w:val="center"/>
            <w:hideMark/>
          </w:tcPr>
          <w:p w14:paraId="3EA7AC11" w14:textId="77777777" w:rsidR="00771A4B" w:rsidRDefault="00771A4B" w:rsidP="00771A4B">
            <w:pPr>
              <w:jc w:val="center"/>
              <w:rPr>
                <w:sz w:val="16"/>
                <w:szCs w:val="16"/>
              </w:rPr>
            </w:pPr>
            <w:r>
              <w:rPr>
                <w:sz w:val="16"/>
                <w:szCs w:val="16"/>
              </w:rPr>
              <w:t>1</w:t>
            </w:r>
          </w:p>
        </w:tc>
        <w:tc>
          <w:tcPr>
            <w:tcW w:w="983" w:type="dxa"/>
            <w:vAlign w:val="center"/>
          </w:tcPr>
          <w:p w14:paraId="14067624" w14:textId="0AA888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80DEF1" w14:textId="4699C424" w:rsidR="00771A4B" w:rsidRDefault="00771A4B" w:rsidP="00771A4B">
            <w:pPr>
              <w:jc w:val="center"/>
              <w:rPr>
                <w:sz w:val="16"/>
                <w:szCs w:val="16"/>
              </w:rPr>
            </w:pPr>
            <w:r>
              <w:rPr>
                <w:sz w:val="16"/>
                <w:szCs w:val="16"/>
              </w:rPr>
              <w:t>UN</w:t>
            </w:r>
          </w:p>
        </w:tc>
        <w:tc>
          <w:tcPr>
            <w:tcW w:w="887" w:type="dxa"/>
            <w:noWrap/>
            <w:vAlign w:val="center"/>
            <w:hideMark/>
          </w:tcPr>
          <w:p w14:paraId="07F5AA6E" w14:textId="349A9CE0" w:rsidR="00771A4B" w:rsidRDefault="00771A4B" w:rsidP="00771A4B">
            <w:pPr>
              <w:jc w:val="center"/>
              <w:rPr>
                <w:sz w:val="16"/>
                <w:szCs w:val="16"/>
              </w:rPr>
            </w:pPr>
            <w:r>
              <w:rPr>
                <w:sz w:val="16"/>
                <w:szCs w:val="16"/>
              </w:rPr>
              <w:t>1.494,10</w:t>
            </w:r>
          </w:p>
        </w:tc>
        <w:tc>
          <w:tcPr>
            <w:tcW w:w="1152" w:type="dxa"/>
            <w:noWrap/>
            <w:vAlign w:val="center"/>
            <w:hideMark/>
          </w:tcPr>
          <w:p w14:paraId="7698007F" w14:textId="2A80FF77" w:rsidR="00771A4B" w:rsidRDefault="00771A4B" w:rsidP="00771A4B">
            <w:pPr>
              <w:jc w:val="center"/>
              <w:rPr>
                <w:sz w:val="16"/>
                <w:szCs w:val="16"/>
              </w:rPr>
            </w:pPr>
            <w:r>
              <w:rPr>
                <w:sz w:val="16"/>
                <w:szCs w:val="16"/>
              </w:rPr>
              <w:t>-             155,65</w:t>
            </w:r>
          </w:p>
        </w:tc>
        <w:tc>
          <w:tcPr>
            <w:tcW w:w="887" w:type="dxa"/>
            <w:noWrap/>
            <w:vAlign w:val="center"/>
            <w:hideMark/>
          </w:tcPr>
          <w:p w14:paraId="4057ED5D" w14:textId="5B2B42B7" w:rsidR="00771A4B" w:rsidRDefault="00771A4B" w:rsidP="00771A4B">
            <w:pPr>
              <w:jc w:val="center"/>
              <w:rPr>
                <w:sz w:val="16"/>
                <w:szCs w:val="16"/>
              </w:rPr>
            </w:pPr>
            <w:r>
              <w:rPr>
                <w:sz w:val="16"/>
                <w:szCs w:val="16"/>
              </w:rPr>
              <w:t>1.338,45</w:t>
            </w:r>
          </w:p>
        </w:tc>
      </w:tr>
      <w:tr w:rsidR="00771A4B" w14:paraId="6EE4F371" w14:textId="77777777" w:rsidTr="00771A4B">
        <w:trPr>
          <w:trHeight w:val="240"/>
        </w:trPr>
        <w:tc>
          <w:tcPr>
            <w:tcW w:w="936" w:type="dxa"/>
            <w:noWrap/>
            <w:hideMark/>
          </w:tcPr>
          <w:p w14:paraId="32024B6A" w14:textId="0CD0AD76" w:rsidR="00771A4B" w:rsidRDefault="00771A4B" w:rsidP="00771A4B">
            <w:pPr>
              <w:rPr>
                <w:sz w:val="16"/>
                <w:szCs w:val="16"/>
              </w:rPr>
            </w:pPr>
            <w:r>
              <w:rPr>
                <w:sz w:val="16"/>
                <w:szCs w:val="16"/>
              </w:rPr>
              <w:t>Maquinas e equipamentos</w:t>
            </w:r>
          </w:p>
        </w:tc>
        <w:tc>
          <w:tcPr>
            <w:tcW w:w="1096" w:type="dxa"/>
            <w:noWrap/>
            <w:hideMark/>
          </w:tcPr>
          <w:p w14:paraId="1D13FE32" w14:textId="77777777" w:rsidR="00771A4B" w:rsidRDefault="00771A4B" w:rsidP="00771A4B">
            <w:pPr>
              <w:rPr>
                <w:sz w:val="16"/>
                <w:szCs w:val="16"/>
              </w:rPr>
            </w:pPr>
            <w:r>
              <w:rPr>
                <w:sz w:val="16"/>
                <w:szCs w:val="16"/>
              </w:rPr>
              <w:t>5100013250180</w:t>
            </w:r>
          </w:p>
        </w:tc>
        <w:tc>
          <w:tcPr>
            <w:tcW w:w="628" w:type="dxa"/>
            <w:noWrap/>
            <w:hideMark/>
          </w:tcPr>
          <w:p w14:paraId="230B9217" w14:textId="738CEE98" w:rsidR="00771A4B" w:rsidRDefault="00771A4B" w:rsidP="00771A4B">
            <w:pPr>
              <w:rPr>
                <w:sz w:val="16"/>
                <w:szCs w:val="16"/>
              </w:rPr>
            </w:pPr>
            <w:r>
              <w:rPr>
                <w:sz w:val="16"/>
                <w:szCs w:val="16"/>
              </w:rPr>
              <w:t>Brasilia  - sig</w:t>
            </w:r>
          </w:p>
        </w:tc>
        <w:tc>
          <w:tcPr>
            <w:tcW w:w="3466" w:type="dxa"/>
            <w:noWrap/>
            <w:hideMark/>
          </w:tcPr>
          <w:p w14:paraId="0DF0529A"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579D940B" w14:textId="77777777" w:rsidR="00771A4B" w:rsidRDefault="00771A4B" w:rsidP="00771A4B">
            <w:pPr>
              <w:rPr>
                <w:sz w:val="16"/>
                <w:szCs w:val="16"/>
              </w:rPr>
            </w:pPr>
            <w:r>
              <w:rPr>
                <w:sz w:val="16"/>
                <w:szCs w:val="16"/>
              </w:rPr>
              <w:t>SIG</w:t>
            </w:r>
          </w:p>
        </w:tc>
        <w:tc>
          <w:tcPr>
            <w:tcW w:w="950" w:type="dxa"/>
            <w:noWrap/>
            <w:vAlign w:val="center"/>
            <w:hideMark/>
          </w:tcPr>
          <w:p w14:paraId="53454961" w14:textId="77777777" w:rsidR="00771A4B" w:rsidRDefault="00771A4B" w:rsidP="00771A4B">
            <w:pPr>
              <w:jc w:val="center"/>
              <w:rPr>
                <w:sz w:val="16"/>
                <w:szCs w:val="16"/>
              </w:rPr>
            </w:pPr>
            <w:r>
              <w:rPr>
                <w:sz w:val="16"/>
                <w:szCs w:val="16"/>
              </w:rPr>
              <w:t>ZWEQENER</w:t>
            </w:r>
          </w:p>
        </w:tc>
        <w:tc>
          <w:tcPr>
            <w:tcW w:w="665" w:type="dxa"/>
            <w:noWrap/>
            <w:vAlign w:val="center"/>
            <w:hideMark/>
          </w:tcPr>
          <w:p w14:paraId="241CF0D9" w14:textId="77777777" w:rsidR="00771A4B" w:rsidRDefault="00771A4B" w:rsidP="00771A4B">
            <w:pPr>
              <w:jc w:val="center"/>
              <w:rPr>
                <w:sz w:val="16"/>
                <w:szCs w:val="16"/>
              </w:rPr>
            </w:pPr>
            <w:r>
              <w:rPr>
                <w:sz w:val="16"/>
                <w:szCs w:val="16"/>
              </w:rPr>
              <w:t>1</w:t>
            </w:r>
          </w:p>
        </w:tc>
        <w:tc>
          <w:tcPr>
            <w:tcW w:w="983" w:type="dxa"/>
            <w:vAlign w:val="center"/>
          </w:tcPr>
          <w:p w14:paraId="2BE50FB0" w14:textId="1B8505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5069CF" w14:textId="56EF0D7B" w:rsidR="00771A4B" w:rsidRDefault="00771A4B" w:rsidP="00771A4B">
            <w:pPr>
              <w:jc w:val="center"/>
              <w:rPr>
                <w:sz w:val="16"/>
                <w:szCs w:val="16"/>
              </w:rPr>
            </w:pPr>
            <w:r>
              <w:rPr>
                <w:sz w:val="16"/>
                <w:szCs w:val="16"/>
              </w:rPr>
              <w:t>UN</w:t>
            </w:r>
          </w:p>
        </w:tc>
        <w:tc>
          <w:tcPr>
            <w:tcW w:w="887" w:type="dxa"/>
            <w:noWrap/>
            <w:vAlign w:val="center"/>
            <w:hideMark/>
          </w:tcPr>
          <w:p w14:paraId="78F7EDC8" w14:textId="3944B3A1" w:rsidR="00771A4B" w:rsidRDefault="00771A4B" w:rsidP="00771A4B">
            <w:pPr>
              <w:jc w:val="center"/>
              <w:rPr>
                <w:sz w:val="16"/>
                <w:szCs w:val="16"/>
              </w:rPr>
            </w:pPr>
            <w:r>
              <w:rPr>
                <w:sz w:val="16"/>
                <w:szCs w:val="16"/>
              </w:rPr>
              <w:t>1.494,10</w:t>
            </w:r>
          </w:p>
        </w:tc>
        <w:tc>
          <w:tcPr>
            <w:tcW w:w="1152" w:type="dxa"/>
            <w:noWrap/>
            <w:vAlign w:val="center"/>
            <w:hideMark/>
          </w:tcPr>
          <w:p w14:paraId="5A6A0BB7" w14:textId="1BABFD95" w:rsidR="00771A4B" w:rsidRDefault="00771A4B" w:rsidP="00771A4B">
            <w:pPr>
              <w:jc w:val="center"/>
              <w:rPr>
                <w:sz w:val="16"/>
                <w:szCs w:val="16"/>
              </w:rPr>
            </w:pPr>
            <w:r>
              <w:rPr>
                <w:sz w:val="16"/>
                <w:szCs w:val="16"/>
              </w:rPr>
              <w:t>-             155,65</w:t>
            </w:r>
          </w:p>
        </w:tc>
        <w:tc>
          <w:tcPr>
            <w:tcW w:w="887" w:type="dxa"/>
            <w:noWrap/>
            <w:vAlign w:val="center"/>
            <w:hideMark/>
          </w:tcPr>
          <w:p w14:paraId="31504146" w14:textId="24C7ED4C" w:rsidR="00771A4B" w:rsidRDefault="00771A4B" w:rsidP="00771A4B">
            <w:pPr>
              <w:jc w:val="center"/>
              <w:rPr>
                <w:sz w:val="16"/>
                <w:szCs w:val="16"/>
              </w:rPr>
            </w:pPr>
            <w:r>
              <w:rPr>
                <w:sz w:val="16"/>
                <w:szCs w:val="16"/>
              </w:rPr>
              <w:t>1.338,45</w:t>
            </w:r>
          </w:p>
        </w:tc>
      </w:tr>
      <w:tr w:rsidR="00771A4B" w14:paraId="1A5D78A4" w14:textId="77777777" w:rsidTr="00771A4B">
        <w:trPr>
          <w:trHeight w:val="240"/>
        </w:trPr>
        <w:tc>
          <w:tcPr>
            <w:tcW w:w="936" w:type="dxa"/>
            <w:noWrap/>
            <w:hideMark/>
          </w:tcPr>
          <w:p w14:paraId="605C2E29" w14:textId="2999B825" w:rsidR="00771A4B" w:rsidRDefault="00771A4B" w:rsidP="00771A4B">
            <w:pPr>
              <w:rPr>
                <w:sz w:val="16"/>
                <w:szCs w:val="16"/>
              </w:rPr>
            </w:pPr>
            <w:r>
              <w:rPr>
                <w:sz w:val="16"/>
                <w:szCs w:val="16"/>
              </w:rPr>
              <w:t>Maquinas e equipamentos</w:t>
            </w:r>
          </w:p>
        </w:tc>
        <w:tc>
          <w:tcPr>
            <w:tcW w:w="1096" w:type="dxa"/>
            <w:noWrap/>
            <w:hideMark/>
          </w:tcPr>
          <w:p w14:paraId="4B63BB54" w14:textId="77777777" w:rsidR="00771A4B" w:rsidRDefault="00771A4B" w:rsidP="00771A4B">
            <w:pPr>
              <w:rPr>
                <w:sz w:val="16"/>
                <w:szCs w:val="16"/>
              </w:rPr>
            </w:pPr>
            <w:r>
              <w:rPr>
                <w:sz w:val="16"/>
                <w:szCs w:val="16"/>
              </w:rPr>
              <w:t>5100013249520</w:t>
            </w:r>
          </w:p>
        </w:tc>
        <w:tc>
          <w:tcPr>
            <w:tcW w:w="628" w:type="dxa"/>
            <w:noWrap/>
            <w:hideMark/>
          </w:tcPr>
          <w:p w14:paraId="4C165696" w14:textId="1D56B1BE" w:rsidR="00771A4B" w:rsidRDefault="00771A4B" w:rsidP="00771A4B">
            <w:pPr>
              <w:rPr>
                <w:sz w:val="16"/>
                <w:szCs w:val="16"/>
              </w:rPr>
            </w:pPr>
            <w:r>
              <w:rPr>
                <w:sz w:val="16"/>
                <w:szCs w:val="16"/>
              </w:rPr>
              <w:t>Brasilia  - sig</w:t>
            </w:r>
          </w:p>
        </w:tc>
        <w:tc>
          <w:tcPr>
            <w:tcW w:w="3466" w:type="dxa"/>
            <w:noWrap/>
            <w:hideMark/>
          </w:tcPr>
          <w:p w14:paraId="1004A6DD"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1D82351E" w14:textId="77777777" w:rsidR="00771A4B" w:rsidRDefault="00771A4B" w:rsidP="00771A4B">
            <w:pPr>
              <w:rPr>
                <w:sz w:val="16"/>
                <w:szCs w:val="16"/>
              </w:rPr>
            </w:pPr>
            <w:r>
              <w:rPr>
                <w:sz w:val="16"/>
                <w:szCs w:val="16"/>
              </w:rPr>
              <w:t>SIG</w:t>
            </w:r>
          </w:p>
        </w:tc>
        <w:tc>
          <w:tcPr>
            <w:tcW w:w="950" w:type="dxa"/>
            <w:noWrap/>
            <w:vAlign w:val="center"/>
            <w:hideMark/>
          </w:tcPr>
          <w:p w14:paraId="273C88A8" w14:textId="77777777" w:rsidR="00771A4B" w:rsidRDefault="00771A4B" w:rsidP="00771A4B">
            <w:pPr>
              <w:jc w:val="center"/>
              <w:rPr>
                <w:sz w:val="16"/>
                <w:szCs w:val="16"/>
              </w:rPr>
            </w:pPr>
            <w:r>
              <w:rPr>
                <w:sz w:val="16"/>
                <w:szCs w:val="16"/>
              </w:rPr>
              <w:t>ZWEQENER</w:t>
            </w:r>
          </w:p>
        </w:tc>
        <w:tc>
          <w:tcPr>
            <w:tcW w:w="665" w:type="dxa"/>
            <w:noWrap/>
            <w:vAlign w:val="center"/>
            <w:hideMark/>
          </w:tcPr>
          <w:p w14:paraId="585356D1" w14:textId="77777777" w:rsidR="00771A4B" w:rsidRDefault="00771A4B" w:rsidP="00771A4B">
            <w:pPr>
              <w:jc w:val="center"/>
              <w:rPr>
                <w:sz w:val="16"/>
                <w:szCs w:val="16"/>
              </w:rPr>
            </w:pPr>
            <w:r>
              <w:rPr>
                <w:sz w:val="16"/>
                <w:szCs w:val="16"/>
              </w:rPr>
              <w:t>1</w:t>
            </w:r>
          </w:p>
        </w:tc>
        <w:tc>
          <w:tcPr>
            <w:tcW w:w="983" w:type="dxa"/>
            <w:vAlign w:val="center"/>
          </w:tcPr>
          <w:p w14:paraId="09B8DA6C" w14:textId="356C08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367C33" w14:textId="0D978AEA" w:rsidR="00771A4B" w:rsidRDefault="00771A4B" w:rsidP="00771A4B">
            <w:pPr>
              <w:jc w:val="center"/>
              <w:rPr>
                <w:sz w:val="16"/>
                <w:szCs w:val="16"/>
              </w:rPr>
            </w:pPr>
            <w:r>
              <w:rPr>
                <w:sz w:val="16"/>
                <w:szCs w:val="16"/>
              </w:rPr>
              <w:t>UN</w:t>
            </w:r>
          </w:p>
        </w:tc>
        <w:tc>
          <w:tcPr>
            <w:tcW w:w="887" w:type="dxa"/>
            <w:noWrap/>
            <w:vAlign w:val="center"/>
            <w:hideMark/>
          </w:tcPr>
          <w:p w14:paraId="15477610" w14:textId="55601FD3" w:rsidR="00771A4B" w:rsidRDefault="00771A4B" w:rsidP="00771A4B">
            <w:pPr>
              <w:jc w:val="center"/>
              <w:rPr>
                <w:sz w:val="16"/>
                <w:szCs w:val="16"/>
              </w:rPr>
            </w:pPr>
            <w:r>
              <w:rPr>
                <w:sz w:val="16"/>
                <w:szCs w:val="16"/>
              </w:rPr>
              <w:t>1.494,10</w:t>
            </w:r>
          </w:p>
        </w:tc>
        <w:tc>
          <w:tcPr>
            <w:tcW w:w="1152" w:type="dxa"/>
            <w:noWrap/>
            <w:vAlign w:val="center"/>
            <w:hideMark/>
          </w:tcPr>
          <w:p w14:paraId="71890CDD" w14:textId="63B1CE72" w:rsidR="00771A4B" w:rsidRDefault="00771A4B" w:rsidP="00771A4B">
            <w:pPr>
              <w:jc w:val="center"/>
              <w:rPr>
                <w:sz w:val="16"/>
                <w:szCs w:val="16"/>
              </w:rPr>
            </w:pPr>
            <w:r>
              <w:rPr>
                <w:sz w:val="16"/>
                <w:szCs w:val="16"/>
              </w:rPr>
              <w:t>-             155,65</w:t>
            </w:r>
          </w:p>
        </w:tc>
        <w:tc>
          <w:tcPr>
            <w:tcW w:w="887" w:type="dxa"/>
            <w:noWrap/>
            <w:vAlign w:val="center"/>
            <w:hideMark/>
          </w:tcPr>
          <w:p w14:paraId="31BF7E4F" w14:textId="28656F25" w:rsidR="00771A4B" w:rsidRDefault="00771A4B" w:rsidP="00771A4B">
            <w:pPr>
              <w:jc w:val="center"/>
              <w:rPr>
                <w:sz w:val="16"/>
                <w:szCs w:val="16"/>
              </w:rPr>
            </w:pPr>
            <w:r>
              <w:rPr>
                <w:sz w:val="16"/>
                <w:szCs w:val="16"/>
              </w:rPr>
              <w:t>1.338,45</w:t>
            </w:r>
          </w:p>
        </w:tc>
      </w:tr>
      <w:tr w:rsidR="00771A4B" w14:paraId="472BC16B" w14:textId="77777777" w:rsidTr="00771A4B">
        <w:trPr>
          <w:trHeight w:val="240"/>
        </w:trPr>
        <w:tc>
          <w:tcPr>
            <w:tcW w:w="936" w:type="dxa"/>
            <w:noWrap/>
            <w:hideMark/>
          </w:tcPr>
          <w:p w14:paraId="0EE9DA30" w14:textId="15CFF890" w:rsidR="00771A4B" w:rsidRDefault="00771A4B" w:rsidP="00771A4B">
            <w:pPr>
              <w:rPr>
                <w:sz w:val="16"/>
                <w:szCs w:val="16"/>
              </w:rPr>
            </w:pPr>
            <w:r>
              <w:rPr>
                <w:sz w:val="16"/>
                <w:szCs w:val="16"/>
              </w:rPr>
              <w:lastRenderedPageBreak/>
              <w:t>Maquinas e equipamentos</w:t>
            </w:r>
          </w:p>
        </w:tc>
        <w:tc>
          <w:tcPr>
            <w:tcW w:w="1096" w:type="dxa"/>
            <w:noWrap/>
            <w:hideMark/>
          </w:tcPr>
          <w:p w14:paraId="3C64162A" w14:textId="77777777" w:rsidR="00771A4B" w:rsidRDefault="00771A4B" w:rsidP="00771A4B">
            <w:pPr>
              <w:rPr>
                <w:sz w:val="16"/>
                <w:szCs w:val="16"/>
              </w:rPr>
            </w:pPr>
            <w:r>
              <w:rPr>
                <w:sz w:val="16"/>
                <w:szCs w:val="16"/>
              </w:rPr>
              <w:t>5100013249510</w:t>
            </w:r>
          </w:p>
        </w:tc>
        <w:tc>
          <w:tcPr>
            <w:tcW w:w="628" w:type="dxa"/>
            <w:noWrap/>
            <w:hideMark/>
          </w:tcPr>
          <w:p w14:paraId="66B321F9" w14:textId="31E477F0" w:rsidR="00771A4B" w:rsidRDefault="00771A4B" w:rsidP="00771A4B">
            <w:pPr>
              <w:rPr>
                <w:sz w:val="16"/>
                <w:szCs w:val="16"/>
              </w:rPr>
            </w:pPr>
            <w:r>
              <w:rPr>
                <w:sz w:val="16"/>
                <w:szCs w:val="16"/>
              </w:rPr>
              <w:t>Brasilia  - sig</w:t>
            </w:r>
          </w:p>
        </w:tc>
        <w:tc>
          <w:tcPr>
            <w:tcW w:w="3466" w:type="dxa"/>
            <w:noWrap/>
            <w:hideMark/>
          </w:tcPr>
          <w:p w14:paraId="012B29B3"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6FEB5C24" w14:textId="77777777" w:rsidR="00771A4B" w:rsidRDefault="00771A4B" w:rsidP="00771A4B">
            <w:pPr>
              <w:rPr>
                <w:sz w:val="16"/>
                <w:szCs w:val="16"/>
              </w:rPr>
            </w:pPr>
            <w:r>
              <w:rPr>
                <w:sz w:val="16"/>
                <w:szCs w:val="16"/>
              </w:rPr>
              <w:t>SIG</w:t>
            </w:r>
          </w:p>
        </w:tc>
        <w:tc>
          <w:tcPr>
            <w:tcW w:w="950" w:type="dxa"/>
            <w:noWrap/>
            <w:vAlign w:val="center"/>
            <w:hideMark/>
          </w:tcPr>
          <w:p w14:paraId="333AC00D" w14:textId="77777777" w:rsidR="00771A4B" w:rsidRDefault="00771A4B" w:rsidP="00771A4B">
            <w:pPr>
              <w:jc w:val="center"/>
              <w:rPr>
                <w:sz w:val="16"/>
                <w:szCs w:val="16"/>
              </w:rPr>
            </w:pPr>
            <w:r>
              <w:rPr>
                <w:sz w:val="16"/>
                <w:szCs w:val="16"/>
              </w:rPr>
              <w:t>ZWEQENER</w:t>
            </w:r>
          </w:p>
        </w:tc>
        <w:tc>
          <w:tcPr>
            <w:tcW w:w="665" w:type="dxa"/>
            <w:noWrap/>
            <w:vAlign w:val="center"/>
            <w:hideMark/>
          </w:tcPr>
          <w:p w14:paraId="6FE6722F" w14:textId="77777777" w:rsidR="00771A4B" w:rsidRDefault="00771A4B" w:rsidP="00771A4B">
            <w:pPr>
              <w:jc w:val="center"/>
              <w:rPr>
                <w:sz w:val="16"/>
                <w:szCs w:val="16"/>
              </w:rPr>
            </w:pPr>
            <w:r>
              <w:rPr>
                <w:sz w:val="16"/>
                <w:szCs w:val="16"/>
              </w:rPr>
              <w:t>1</w:t>
            </w:r>
          </w:p>
        </w:tc>
        <w:tc>
          <w:tcPr>
            <w:tcW w:w="983" w:type="dxa"/>
            <w:vAlign w:val="center"/>
          </w:tcPr>
          <w:p w14:paraId="026677D7" w14:textId="5E97B7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B76F81" w14:textId="13A0298B" w:rsidR="00771A4B" w:rsidRDefault="00771A4B" w:rsidP="00771A4B">
            <w:pPr>
              <w:jc w:val="center"/>
              <w:rPr>
                <w:sz w:val="16"/>
                <w:szCs w:val="16"/>
              </w:rPr>
            </w:pPr>
            <w:r>
              <w:rPr>
                <w:sz w:val="16"/>
                <w:szCs w:val="16"/>
              </w:rPr>
              <w:t>UN</w:t>
            </w:r>
          </w:p>
        </w:tc>
        <w:tc>
          <w:tcPr>
            <w:tcW w:w="887" w:type="dxa"/>
            <w:noWrap/>
            <w:vAlign w:val="center"/>
            <w:hideMark/>
          </w:tcPr>
          <w:p w14:paraId="763DA092" w14:textId="1292EAED" w:rsidR="00771A4B" w:rsidRDefault="00771A4B" w:rsidP="00771A4B">
            <w:pPr>
              <w:jc w:val="center"/>
              <w:rPr>
                <w:sz w:val="16"/>
                <w:szCs w:val="16"/>
              </w:rPr>
            </w:pPr>
            <w:r>
              <w:rPr>
                <w:sz w:val="16"/>
                <w:szCs w:val="16"/>
              </w:rPr>
              <w:t>1.494,10</w:t>
            </w:r>
          </w:p>
        </w:tc>
        <w:tc>
          <w:tcPr>
            <w:tcW w:w="1152" w:type="dxa"/>
            <w:noWrap/>
            <w:vAlign w:val="center"/>
            <w:hideMark/>
          </w:tcPr>
          <w:p w14:paraId="3545F2DB" w14:textId="294B2FFC" w:rsidR="00771A4B" w:rsidRDefault="00771A4B" w:rsidP="00771A4B">
            <w:pPr>
              <w:jc w:val="center"/>
              <w:rPr>
                <w:sz w:val="16"/>
                <w:szCs w:val="16"/>
              </w:rPr>
            </w:pPr>
            <w:r>
              <w:rPr>
                <w:sz w:val="16"/>
                <w:szCs w:val="16"/>
              </w:rPr>
              <w:t>-             155,65</w:t>
            </w:r>
          </w:p>
        </w:tc>
        <w:tc>
          <w:tcPr>
            <w:tcW w:w="887" w:type="dxa"/>
            <w:noWrap/>
            <w:vAlign w:val="center"/>
            <w:hideMark/>
          </w:tcPr>
          <w:p w14:paraId="5782921A" w14:textId="7BDE5649" w:rsidR="00771A4B" w:rsidRDefault="00771A4B" w:rsidP="00771A4B">
            <w:pPr>
              <w:jc w:val="center"/>
              <w:rPr>
                <w:sz w:val="16"/>
                <w:szCs w:val="16"/>
              </w:rPr>
            </w:pPr>
            <w:r>
              <w:rPr>
                <w:sz w:val="16"/>
                <w:szCs w:val="16"/>
              </w:rPr>
              <w:t>1.338,45</w:t>
            </w:r>
          </w:p>
        </w:tc>
      </w:tr>
      <w:tr w:rsidR="00771A4B" w14:paraId="111EB57D" w14:textId="77777777" w:rsidTr="00771A4B">
        <w:trPr>
          <w:trHeight w:val="240"/>
        </w:trPr>
        <w:tc>
          <w:tcPr>
            <w:tcW w:w="936" w:type="dxa"/>
            <w:noWrap/>
            <w:hideMark/>
          </w:tcPr>
          <w:p w14:paraId="74A7F4C5" w14:textId="3F4B5CE6" w:rsidR="00771A4B" w:rsidRDefault="00771A4B" w:rsidP="00771A4B">
            <w:pPr>
              <w:rPr>
                <w:sz w:val="16"/>
                <w:szCs w:val="16"/>
              </w:rPr>
            </w:pPr>
            <w:r>
              <w:rPr>
                <w:sz w:val="16"/>
                <w:szCs w:val="16"/>
              </w:rPr>
              <w:t>Maquinas e equipamentos</w:t>
            </w:r>
          </w:p>
        </w:tc>
        <w:tc>
          <w:tcPr>
            <w:tcW w:w="1096" w:type="dxa"/>
            <w:noWrap/>
            <w:hideMark/>
          </w:tcPr>
          <w:p w14:paraId="6A660DAB" w14:textId="77777777" w:rsidR="00771A4B" w:rsidRDefault="00771A4B" w:rsidP="00771A4B">
            <w:pPr>
              <w:rPr>
                <w:sz w:val="16"/>
                <w:szCs w:val="16"/>
              </w:rPr>
            </w:pPr>
            <w:r>
              <w:rPr>
                <w:sz w:val="16"/>
                <w:szCs w:val="16"/>
              </w:rPr>
              <w:t>5100013249660</w:t>
            </w:r>
          </w:p>
        </w:tc>
        <w:tc>
          <w:tcPr>
            <w:tcW w:w="628" w:type="dxa"/>
            <w:noWrap/>
            <w:hideMark/>
          </w:tcPr>
          <w:p w14:paraId="68274CBC" w14:textId="595BC930" w:rsidR="00771A4B" w:rsidRDefault="00771A4B" w:rsidP="00771A4B">
            <w:pPr>
              <w:rPr>
                <w:sz w:val="16"/>
                <w:szCs w:val="16"/>
              </w:rPr>
            </w:pPr>
            <w:r>
              <w:rPr>
                <w:sz w:val="16"/>
                <w:szCs w:val="16"/>
              </w:rPr>
              <w:t>Brasilia  - sig</w:t>
            </w:r>
          </w:p>
        </w:tc>
        <w:tc>
          <w:tcPr>
            <w:tcW w:w="3466" w:type="dxa"/>
            <w:noWrap/>
            <w:hideMark/>
          </w:tcPr>
          <w:p w14:paraId="46B7AC8D"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0F63786A" w14:textId="77777777" w:rsidR="00771A4B" w:rsidRDefault="00771A4B" w:rsidP="00771A4B">
            <w:pPr>
              <w:rPr>
                <w:sz w:val="16"/>
                <w:szCs w:val="16"/>
              </w:rPr>
            </w:pPr>
            <w:r>
              <w:rPr>
                <w:sz w:val="16"/>
                <w:szCs w:val="16"/>
              </w:rPr>
              <w:t>SIG</w:t>
            </w:r>
          </w:p>
        </w:tc>
        <w:tc>
          <w:tcPr>
            <w:tcW w:w="950" w:type="dxa"/>
            <w:noWrap/>
            <w:vAlign w:val="center"/>
            <w:hideMark/>
          </w:tcPr>
          <w:p w14:paraId="760F3027" w14:textId="77777777" w:rsidR="00771A4B" w:rsidRDefault="00771A4B" w:rsidP="00771A4B">
            <w:pPr>
              <w:jc w:val="center"/>
              <w:rPr>
                <w:sz w:val="16"/>
                <w:szCs w:val="16"/>
              </w:rPr>
            </w:pPr>
            <w:r>
              <w:rPr>
                <w:sz w:val="16"/>
                <w:szCs w:val="16"/>
              </w:rPr>
              <w:t>ZWEQENER</w:t>
            </w:r>
          </w:p>
        </w:tc>
        <w:tc>
          <w:tcPr>
            <w:tcW w:w="665" w:type="dxa"/>
            <w:noWrap/>
            <w:vAlign w:val="center"/>
            <w:hideMark/>
          </w:tcPr>
          <w:p w14:paraId="3FB74A78" w14:textId="77777777" w:rsidR="00771A4B" w:rsidRDefault="00771A4B" w:rsidP="00771A4B">
            <w:pPr>
              <w:jc w:val="center"/>
              <w:rPr>
                <w:sz w:val="16"/>
                <w:szCs w:val="16"/>
              </w:rPr>
            </w:pPr>
            <w:r>
              <w:rPr>
                <w:sz w:val="16"/>
                <w:szCs w:val="16"/>
              </w:rPr>
              <w:t>1</w:t>
            </w:r>
          </w:p>
        </w:tc>
        <w:tc>
          <w:tcPr>
            <w:tcW w:w="983" w:type="dxa"/>
            <w:vAlign w:val="center"/>
          </w:tcPr>
          <w:p w14:paraId="775CEB86" w14:textId="20DB03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B0B2A2" w14:textId="30102B61" w:rsidR="00771A4B" w:rsidRDefault="00771A4B" w:rsidP="00771A4B">
            <w:pPr>
              <w:jc w:val="center"/>
              <w:rPr>
                <w:sz w:val="16"/>
                <w:szCs w:val="16"/>
              </w:rPr>
            </w:pPr>
            <w:r>
              <w:rPr>
                <w:sz w:val="16"/>
                <w:szCs w:val="16"/>
              </w:rPr>
              <w:t>UN</w:t>
            </w:r>
          </w:p>
        </w:tc>
        <w:tc>
          <w:tcPr>
            <w:tcW w:w="887" w:type="dxa"/>
            <w:noWrap/>
            <w:vAlign w:val="center"/>
            <w:hideMark/>
          </w:tcPr>
          <w:p w14:paraId="16C1F747" w14:textId="0E5CC57B" w:rsidR="00771A4B" w:rsidRDefault="00771A4B" w:rsidP="00771A4B">
            <w:pPr>
              <w:jc w:val="center"/>
              <w:rPr>
                <w:sz w:val="16"/>
                <w:szCs w:val="16"/>
              </w:rPr>
            </w:pPr>
            <w:r>
              <w:rPr>
                <w:sz w:val="16"/>
                <w:szCs w:val="16"/>
              </w:rPr>
              <w:t>1.494,10</w:t>
            </w:r>
          </w:p>
        </w:tc>
        <w:tc>
          <w:tcPr>
            <w:tcW w:w="1152" w:type="dxa"/>
            <w:noWrap/>
            <w:vAlign w:val="center"/>
            <w:hideMark/>
          </w:tcPr>
          <w:p w14:paraId="2A380D2D" w14:textId="1810C213" w:rsidR="00771A4B" w:rsidRDefault="00771A4B" w:rsidP="00771A4B">
            <w:pPr>
              <w:jc w:val="center"/>
              <w:rPr>
                <w:sz w:val="16"/>
                <w:szCs w:val="16"/>
              </w:rPr>
            </w:pPr>
            <w:r>
              <w:rPr>
                <w:sz w:val="16"/>
                <w:szCs w:val="16"/>
              </w:rPr>
              <w:t>-             155,65</w:t>
            </w:r>
          </w:p>
        </w:tc>
        <w:tc>
          <w:tcPr>
            <w:tcW w:w="887" w:type="dxa"/>
            <w:noWrap/>
            <w:vAlign w:val="center"/>
            <w:hideMark/>
          </w:tcPr>
          <w:p w14:paraId="435E3B88" w14:textId="4089CD4F" w:rsidR="00771A4B" w:rsidRDefault="00771A4B" w:rsidP="00771A4B">
            <w:pPr>
              <w:jc w:val="center"/>
              <w:rPr>
                <w:sz w:val="16"/>
                <w:szCs w:val="16"/>
              </w:rPr>
            </w:pPr>
            <w:r>
              <w:rPr>
                <w:sz w:val="16"/>
                <w:szCs w:val="16"/>
              </w:rPr>
              <w:t>1.338,45</w:t>
            </w:r>
          </w:p>
        </w:tc>
      </w:tr>
      <w:tr w:rsidR="00771A4B" w14:paraId="06F70E8F" w14:textId="77777777" w:rsidTr="00771A4B">
        <w:trPr>
          <w:trHeight w:val="240"/>
        </w:trPr>
        <w:tc>
          <w:tcPr>
            <w:tcW w:w="936" w:type="dxa"/>
            <w:noWrap/>
            <w:hideMark/>
          </w:tcPr>
          <w:p w14:paraId="62253128" w14:textId="7C6F0615" w:rsidR="00771A4B" w:rsidRDefault="00771A4B" w:rsidP="00771A4B">
            <w:pPr>
              <w:rPr>
                <w:sz w:val="16"/>
                <w:szCs w:val="16"/>
              </w:rPr>
            </w:pPr>
            <w:r>
              <w:rPr>
                <w:sz w:val="16"/>
                <w:szCs w:val="16"/>
              </w:rPr>
              <w:t>Maquinas e equipamentos</w:t>
            </w:r>
          </w:p>
        </w:tc>
        <w:tc>
          <w:tcPr>
            <w:tcW w:w="1096" w:type="dxa"/>
            <w:noWrap/>
            <w:hideMark/>
          </w:tcPr>
          <w:p w14:paraId="47DBC6F0" w14:textId="77777777" w:rsidR="00771A4B" w:rsidRDefault="00771A4B" w:rsidP="00771A4B">
            <w:pPr>
              <w:rPr>
                <w:sz w:val="16"/>
                <w:szCs w:val="16"/>
              </w:rPr>
            </w:pPr>
            <w:r>
              <w:rPr>
                <w:sz w:val="16"/>
                <w:szCs w:val="16"/>
              </w:rPr>
              <w:t>5100013249650</w:t>
            </w:r>
          </w:p>
        </w:tc>
        <w:tc>
          <w:tcPr>
            <w:tcW w:w="628" w:type="dxa"/>
            <w:noWrap/>
            <w:hideMark/>
          </w:tcPr>
          <w:p w14:paraId="556BC53F" w14:textId="4FB4E723" w:rsidR="00771A4B" w:rsidRDefault="00771A4B" w:rsidP="00771A4B">
            <w:pPr>
              <w:rPr>
                <w:sz w:val="16"/>
                <w:szCs w:val="16"/>
              </w:rPr>
            </w:pPr>
            <w:r>
              <w:rPr>
                <w:sz w:val="16"/>
                <w:szCs w:val="16"/>
              </w:rPr>
              <w:t>Brasilia  - sig</w:t>
            </w:r>
          </w:p>
        </w:tc>
        <w:tc>
          <w:tcPr>
            <w:tcW w:w="3466" w:type="dxa"/>
            <w:noWrap/>
            <w:hideMark/>
          </w:tcPr>
          <w:p w14:paraId="227AD67C"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5D83094B" w14:textId="77777777" w:rsidR="00771A4B" w:rsidRDefault="00771A4B" w:rsidP="00771A4B">
            <w:pPr>
              <w:rPr>
                <w:sz w:val="16"/>
                <w:szCs w:val="16"/>
              </w:rPr>
            </w:pPr>
            <w:r>
              <w:rPr>
                <w:sz w:val="16"/>
                <w:szCs w:val="16"/>
              </w:rPr>
              <w:t>SIG</w:t>
            </w:r>
          </w:p>
        </w:tc>
        <w:tc>
          <w:tcPr>
            <w:tcW w:w="950" w:type="dxa"/>
            <w:noWrap/>
            <w:vAlign w:val="center"/>
            <w:hideMark/>
          </w:tcPr>
          <w:p w14:paraId="07086F92" w14:textId="77777777" w:rsidR="00771A4B" w:rsidRDefault="00771A4B" w:rsidP="00771A4B">
            <w:pPr>
              <w:jc w:val="center"/>
              <w:rPr>
                <w:sz w:val="16"/>
                <w:szCs w:val="16"/>
              </w:rPr>
            </w:pPr>
            <w:r>
              <w:rPr>
                <w:sz w:val="16"/>
                <w:szCs w:val="16"/>
              </w:rPr>
              <w:t>ZWEQENER</w:t>
            </w:r>
          </w:p>
        </w:tc>
        <w:tc>
          <w:tcPr>
            <w:tcW w:w="665" w:type="dxa"/>
            <w:noWrap/>
            <w:vAlign w:val="center"/>
            <w:hideMark/>
          </w:tcPr>
          <w:p w14:paraId="69ACE809" w14:textId="77777777" w:rsidR="00771A4B" w:rsidRDefault="00771A4B" w:rsidP="00771A4B">
            <w:pPr>
              <w:jc w:val="center"/>
              <w:rPr>
                <w:sz w:val="16"/>
                <w:szCs w:val="16"/>
              </w:rPr>
            </w:pPr>
            <w:r>
              <w:rPr>
                <w:sz w:val="16"/>
                <w:szCs w:val="16"/>
              </w:rPr>
              <w:t>1</w:t>
            </w:r>
          </w:p>
        </w:tc>
        <w:tc>
          <w:tcPr>
            <w:tcW w:w="983" w:type="dxa"/>
            <w:vAlign w:val="center"/>
          </w:tcPr>
          <w:p w14:paraId="03F7E9CA" w14:textId="1190EA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4EA3B9" w14:textId="42C468DE" w:rsidR="00771A4B" w:rsidRDefault="00771A4B" w:rsidP="00771A4B">
            <w:pPr>
              <w:jc w:val="center"/>
              <w:rPr>
                <w:sz w:val="16"/>
                <w:szCs w:val="16"/>
              </w:rPr>
            </w:pPr>
            <w:r>
              <w:rPr>
                <w:sz w:val="16"/>
                <w:szCs w:val="16"/>
              </w:rPr>
              <w:t>UN</w:t>
            </w:r>
          </w:p>
        </w:tc>
        <w:tc>
          <w:tcPr>
            <w:tcW w:w="887" w:type="dxa"/>
            <w:noWrap/>
            <w:vAlign w:val="center"/>
            <w:hideMark/>
          </w:tcPr>
          <w:p w14:paraId="48EBACC0" w14:textId="76B37C99" w:rsidR="00771A4B" w:rsidRDefault="00771A4B" w:rsidP="00771A4B">
            <w:pPr>
              <w:jc w:val="center"/>
              <w:rPr>
                <w:sz w:val="16"/>
                <w:szCs w:val="16"/>
              </w:rPr>
            </w:pPr>
            <w:r>
              <w:rPr>
                <w:sz w:val="16"/>
                <w:szCs w:val="16"/>
              </w:rPr>
              <w:t>1.494,10</w:t>
            </w:r>
          </w:p>
        </w:tc>
        <w:tc>
          <w:tcPr>
            <w:tcW w:w="1152" w:type="dxa"/>
            <w:noWrap/>
            <w:vAlign w:val="center"/>
            <w:hideMark/>
          </w:tcPr>
          <w:p w14:paraId="144F129A" w14:textId="5EBFF058" w:rsidR="00771A4B" w:rsidRDefault="00771A4B" w:rsidP="00771A4B">
            <w:pPr>
              <w:jc w:val="center"/>
              <w:rPr>
                <w:sz w:val="16"/>
                <w:szCs w:val="16"/>
              </w:rPr>
            </w:pPr>
            <w:r>
              <w:rPr>
                <w:sz w:val="16"/>
                <w:szCs w:val="16"/>
              </w:rPr>
              <w:t>-             155,65</w:t>
            </w:r>
          </w:p>
        </w:tc>
        <w:tc>
          <w:tcPr>
            <w:tcW w:w="887" w:type="dxa"/>
            <w:noWrap/>
            <w:vAlign w:val="center"/>
            <w:hideMark/>
          </w:tcPr>
          <w:p w14:paraId="3889510C" w14:textId="7B057E6B" w:rsidR="00771A4B" w:rsidRDefault="00771A4B" w:rsidP="00771A4B">
            <w:pPr>
              <w:jc w:val="center"/>
              <w:rPr>
                <w:sz w:val="16"/>
                <w:szCs w:val="16"/>
              </w:rPr>
            </w:pPr>
            <w:r>
              <w:rPr>
                <w:sz w:val="16"/>
                <w:szCs w:val="16"/>
              </w:rPr>
              <w:t>1.338,45</w:t>
            </w:r>
          </w:p>
        </w:tc>
      </w:tr>
      <w:tr w:rsidR="00771A4B" w14:paraId="1D302D03" w14:textId="77777777" w:rsidTr="00771A4B">
        <w:trPr>
          <w:trHeight w:val="240"/>
        </w:trPr>
        <w:tc>
          <w:tcPr>
            <w:tcW w:w="936" w:type="dxa"/>
            <w:noWrap/>
            <w:hideMark/>
          </w:tcPr>
          <w:p w14:paraId="4EF62538" w14:textId="78223B24" w:rsidR="00771A4B" w:rsidRDefault="00771A4B" w:rsidP="00771A4B">
            <w:pPr>
              <w:rPr>
                <w:sz w:val="16"/>
                <w:szCs w:val="16"/>
              </w:rPr>
            </w:pPr>
            <w:r>
              <w:rPr>
                <w:sz w:val="16"/>
                <w:szCs w:val="16"/>
              </w:rPr>
              <w:t>Maquinas e equipamentos</w:t>
            </w:r>
          </w:p>
        </w:tc>
        <w:tc>
          <w:tcPr>
            <w:tcW w:w="1096" w:type="dxa"/>
            <w:noWrap/>
            <w:hideMark/>
          </w:tcPr>
          <w:p w14:paraId="53FEA1B2" w14:textId="77777777" w:rsidR="00771A4B" w:rsidRDefault="00771A4B" w:rsidP="00771A4B">
            <w:pPr>
              <w:rPr>
                <w:sz w:val="16"/>
                <w:szCs w:val="16"/>
              </w:rPr>
            </w:pPr>
            <w:r>
              <w:rPr>
                <w:sz w:val="16"/>
                <w:szCs w:val="16"/>
              </w:rPr>
              <w:t>5100013249640</w:t>
            </w:r>
          </w:p>
        </w:tc>
        <w:tc>
          <w:tcPr>
            <w:tcW w:w="628" w:type="dxa"/>
            <w:noWrap/>
            <w:hideMark/>
          </w:tcPr>
          <w:p w14:paraId="6A8E0706" w14:textId="1D016E73" w:rsidR="00771A4B" w:rsidRDefault="00771A4B" w:rsidP="00771A4B">
            <w:pPr>
              <w:rPr>
                <w:sz w:val="16"/>
                <w:szCs w:val="16"/>
              </w:rPr>
            </w:pPr>
            <w:r>
              <w:rPr>
                <w:sz w:val="16"/>
                <w:szCs w:val="16"/>
              </w:rPr>
              <w:t>Brasilia  - sig</w:t>
            </w:r>
          </w:p>
        </w:tc>
        <w:tc>
          <w:tcPr>
            <w:tcW w:w="3466" w:type="dxa"/>
            <w:noWrap/>
            <w:hideMark/>
          </w:tcPr>
          <w:p w14:paraId="65B05774"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3917FB05" w14:textId="77777777" w:rsidR="00771A4B" w:rsidRDefault="00771A4B" w:rsidP="00771A4B">
            <w:pPr>
              <w:rPr>
                <w:sz w:val="16"/>
                <w:szCs w:val="16"/>
              </w:rPr>
            </w:pPr>
            <w:r>
              <w:rPr>
                <w:sz w:val="16"/>
                <w:szCs w:val="16"/>
              </w:rPr>
              <w:t>SIG</w:t>
            </w:r>
          </w:p>
        </w:tc>
        <w:tc>
          <w:tcPr>
            <w:tcW w:w="950" w:type="dxa"/>
            <w:noWrap/>
            <w:vAlign w:val="center"/>
            <w:hideMark/>
          </w:tcPr>
          <w:p w14:paraId="6805CEA6" w14:textId="77777777" w:rsidR="00771A4B" w:rsidRDefault="00771A4B" w:rsidP="00771A4B">
            <w:pPr>
              <w:jc w:val="center"/>
              <w:rPr>
                <w:sz w:val="16"/>
                <w:szCs w:val="16"/>
              </w:rPr>
            </w:pPr>
            <w:r>
              <w:rPr>
                <w:sz w:val="16"/>
                <w:szCs w:val="16"/>
              </w:rPr>
              <w:t>ZWEQENER</w:t>
            </w:r>
          </w:p>
        </w:tc>
        <w:tc>
          <w:tcPr>
            <w:tcW w:w="665" w:type="dxa"/>
            <w:noWrap/>
            <w:vAlign w:val="center"/>
            <w:hideMark/>
          </w:tcPr>
          <w:p w14:paraId="41D59C5B" w14:textId="77777777" w:rsidR="00771A4B" w:rsidRDefault="00771A4B" w:rsidP="00771A4B">
            <w:pPr>
              <w:jc w:val="center"/>
              <w:rPr>
                <w:sz w:val="16"/>
                <w:szCs w:val="16"/>
              </w:rPr>
            </w:pPr>
            <w:r>
              <w:rPr>
                <w:sz w:val="16"/>
                <w:szCs w:val="16"/>
              </w:rPr>
              <w:t>1</w:t>
            </w:r>
          </w:p>
        </w:tc>
        <w:tc>
          <w:tcPr>
            <w:tcW w:w="983" w:type="dxa"/>
            <w:vAlign w:val="center"/>
          </w:tcPr>
          <w:p w14:paraId="55000135" w14:textId="0CCF53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DC3809" w14:textId="58D09564" w:rsidR="00771A4B" w:rsidRDefault="00771A4B" w:rsidP="00771A4B">
            <w:pPr>
              <w:jc w:val="center"/>
              <w:rPr>
                <w:sz w:val="16"/>
                <w:szCs w:val="16"/>
              </w:rPr>
            </w:pPr>
            <w:r>
              <w:rPr>
                <w:sz w:val="16"/>
                <w:szCs w:val="16"/>
              </w:rPr>
              <w:t>UN</w:t>
            </w:r>
          </w:p>
        </w:tc>
        <w:tc>
          <w:tcPr>
            <w:tcW w:w="887" w:type="dxa"/>
            <w:noWrap/>
            <w:vAlign w:val="center"/>
            <w:hideMark/>
          </w:tcPr>
          <w:p w14:paraId="2D5E771B" w14:textId="6A39A9CE" w:rsidR="00771A4B" w:rsidRDefault="00771A4B" w:rsidP="00771A4B">
            <w:pPr>
              <w:jc w:val="center"/>
              <w:rPr>
                <w:sz w:val="16"/>
                <w:szCs w:val="16"/>
              </w:rPr>
            </w:pPr>
            <w:r>
              <w:rPr>
                <w:sz w:val="16"/>
                <w:szCs w:val="16"/>
              </w:rPr>
              <w:t>1.494,10</w:t>
            </w:r>
          </w:p>
        </w:tc>
        <w:tc>
          <w:tcPr>
            <w:tcW w:w="1152" w:type="dxa"/>
            <w:noWrap/>
            <w:vAlign w:val="center"/>
            <w:hideMark/>
          </w:tcPr>
          <w:p w14:paraId="1C0C0560" w14:textId="413427F1" w:rsidR="00771A4B" w:rsidRDefault="00771A4B" w:rsidP="00771A4B">
            <w:pPr>
              <w:jc w:val="center"/>
              <w:rPr>
                <w:sz w:val="16"/>
                <w:szCs w:val="16"/>
              </w:rPr>
            </w:pPr>
            <w:r>
              <w:rPr>
                <w:sz w:val="16"/>
                <w:szCs w:val="16"/>
              </w:rPr>
              <w:t>-             155,65</w:t>
            </w:r>
          </w:p>
        </w:tc>
        <w:tc>
          <w:tcPr>
            <w:tcW w:w="887" w:type="dxa"/>
            <w:noWrap/>
            <w:vAlign w:val="center"/>
            <w:hideMark/>
          </w:tcPr>
          <w:p w14:paraId="1437010E" w14:textId="0A6A3DBB" w:rsidR="00771A4B" w:rsidRDefault="00771A4B" w:rsidP="00771A4B">
            <w:pPr>
              <w:jc w:val="center"/>
              <w:rPr>
                <w:sz w:val="16"/>
                <w:szCs w:val="16"/>
              </w:rPr>
            </w:pPr>
            <w:r>
              <w:rPr>
                <w:sz w:val="16"/>
                <w:szCs w:val="16"/>
              </w:rPr>
              <w:t>1.338,45</w:t>
            </w:r>
          </w:p>
        </w:tc>
      </w:tr>
      <w:tr w:rsidR="00771A4B" w14:paraId="717B2CC9" w14:textId="77777777" w:rsidTr="00771A4B">
        <w:trPr>
          <w:trHeight w:val="240"/>
        </w:trPr>
        <w:tc>
          <w:tcPr>
            <w:tcW w:w="936" w:type="dxa"/>
            <w:noWrap/>
            <w:hideMark/>
          </w:tcPr>
          <w:p w14:paraId="5C3B8509" w14:textId="4ADFEC8F" w:rsidR="00771A4B" w:rsidRDefault="00771A4B" w:rsidP="00771A4B">
            <w:pPr>
              <w:rPr>
                <w:sz w:val="16"/>
                <w:szCs w:val="16"/>
              </w:rPr>
            </w:pPr>
            <w:r>
              <w:rPr>
                <w:sz w:val="16"/>
                <w:szCs w:val="16"/>
              </w:rPr>
              <w:t>Maquinas e equipamentos</w:t>
            </w:r>
          </w:p>
        </w:tc>
        <w:tc>
          <w:tcPr>
            <w:tcW w:w="1096" w:type="dxa"/>
            <w:noWrap/>
            <w:hideMark/>
          </w:tcPr>
          <w:p w14:paraId="726B85E7" w14:textId="77777777" w:rsidR="00771A4B" w:rsidRDefault="00771A4B" w:rsidP="00771A4B">
            <w:pPr>
              <w:rPr>
                <w:sz w:val="16"/>
                <w:szCs w:val="16"/>
              </w:rPr>
            </w:pPr>
            <w:r>
              <w:rPr>
                <w:sz w:val="16"/>
                <w:szCs w:val="16"/>
              </w:rPr>
              <w:t>5100013249630</w:t>
            </w:r>
          </w:p>
        </w:tc>
        <w:tc>
          <w:tcPr>
            <w:tcW w:w="628" w:type="dxa"/>
            <w:noWrap/>
            <w:hideMark/>
          </w:tcPr>
          <w:p w14:paraId="21FCF4BE" w14:textId="4F8EA036" w:rsidR="00771A4B" w:rsidRDefault="00771A4B" w:rsidP="00771A4B">
            <w:pPr>
              <w:rPr>
                <w:sz w:val="16"/>
                <w:szCs w:val="16"/>
              </w:rPr>
            </w:pPr>
            <w:r>
              <w:rPr>
                <w:sz w:val="16"/>
                <w:szCs w:val="16"/>
              </w:rPr>
              <w:t>Brasilia  - sig</w:t>
            </w:r>
          </w:p>
        </w:tc>
        <w:tc>
          <w:tcPr>
            <w:tcW w:w="3466" w:type="dxa"/>
            <w:noWrap/>
            <w:hideMark/>
          </w:tcPr>
          <w:p w14:paraId="0045E063"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13BDF4C2" w14:textId="77777777" w:rsidR="00771A4B" w:rsidRDefault="00771A4B" w:rsidP="00771A4B">
            <w:pPr>
              <w:rPr>
                <w:sz w:val="16"/>
                <w:szCs w:val="16"/>
              </w:rPr>
            </w:pPr>
            <w:r>
              <w:rPr>
                <w:sz w:val="16"/>
                <w:szCs w:val="16"/>
              </w:rPr>
              <w:t>SIG</w:t>
            </w:r>
          </w:p>
        </w:tc>
        <w:tc>
          <w:tcPr>
            <w:tcW w:w="950" w:type="dxa"/>
            <w:noWrap/>
            <w:vAlign w:val="center"/>
            <w:hideMark/>
          </w:tcPr>
          <w:p w14:paraId="79637231" w14:textId="77777777" w:rsidR="00771A4B" w:rsidRDefault="00771A4B" w:rsidP="00771A4B">
            <w:pPr>
              <w:jc w:val="center"/>
              <w:rPr>
                <w:sz w:val="16"/>
                <w:szCs w:val="16"/>
              </w:rPr>
            </w:pPr>
            <w:r>
              <w:rPr>
                <w:sz w:val="16"/>
                <w:szCs w:val="16"/>
              </w:rPr>
              <w:t>ZWEQENER</w:t>
            </w:r>
          </w:p>
        </w:tc>
        <w:tc>
          <w:tcPr>
            <w:tcW w:w="665" w:type="dxa"/>
            <w:noWrap/>
            <w:vAlign w:val="center"/>
            <w:hideMark/>
          </w:tcPr>
          <w:p w14:paraId="7720C773" w14:textId="77777777" w:rsidR="00771A4B" w:rsidRDefault="00771A4B" w:rsidP="00771A4B">
            <w:pPr>
              <w:jc w:val="center"/>
              <w:rPr>
                <w:sz w:val="16"/>
                <w:szCs w:val="16"/>
              </w:rPr>
            </w:pPr>
            <w:r>
              <w:rPr>
                <w:sz w:val="16"/>
                <w:szCs w:val="16"/>
              </w:rPr>
              <w:t>1</w:t>
            </w:r>
          </w:p>
        </w:tc>
        <w:tc>
          <w:tcPr>
            <w:tcW w:w="983" w:type="dxa"/>
            <w:vAlign w:val="center"/>
          </w:tcPr>
          <w:p w14:paraId="0538C9FD" w14:textId="528144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9090B8" w14:textId="7C3B2CF6" w:rsidR="00771A4B" w:rsidRDefault="00771A4B" w:rsidP="00771A4B">
            <w:pPr>
              <w:jc w:val="center"/>
              <w:rPr>
                <w:sz w:val="16"/>
                <w:szCs w:val="16"/>
              </w:rPr>
            </w:pPr>
            <w:r>
              <w:rPr>
                <w:sz w:val="16"/>
                <w:szCs w:val="16"/>
              </w:rPr>
              <w:t>UN</w:t>
            </w:r>
          </w:p>
        </w:tc>
        <w:tc>
          <w:tcPr>
            <w:tcW w:w="887" w:type="dxa"/>
            <w:noWrap/>
            <w:vAlign w:val="center"/>
            <w:hideMark/>
          </w:tcPr>
          <w:p w14:paraId="280CCC1F" w14:textId="2404657E" w:rsidR="00771A4B" w:rsidRDefault="00771A4B" w:rsidP="00771A4B">
            <w:pPr>
              <w:jc w:val="center"/>
              <w:rPr>
                <w:sz w:val="16"/>
                <w:szCs w:val="16"/>
              </w:rPr>
            </w:pPr>
            <w:r>
              <w:rPr>
                <w:sz w:val="16"/>
                <w:szCs w:val="16"/>
              </w:rPr>
              <w:t>1.494,10</w:t>
            </w:r>
          </w:p>
        </w:tc>
        <w:tc>
          <w:tcPr>
            <w:tcW w:w="1152" w:type="dxa"/>
            <w:noWrap/>
            <w:vAlign w:val="center"/>
            <w:hideMark/>
          </w:tcPr>
          <w:p w14:paraId="0DFF7C9C" w14:textId="57B64859" w:rsidR="00771A4B" w:rsidRDefault="00771A4B" w:rsidP="00771A4B">
            <w:pPr>
              <w:jc w:val="center"/>
              <w:rPr>
                <w:sz w:val="16"/>
                <w:szCs w:val="16"/>
              </w:rPr>
            </w:pPr>
            <w:r>
              <w:rPr>
                <w:sz w:val="16"/>
                <w:szCs w:val="16"/>
              </w:rPr>
              <w:t>-             155,65</w:t>
            </w:r>
          </w:p>
        </w:tc>
        <w:tc>
          <w:tcPr>
            <w:tcW w:w="887" w:type="dxa"/>
            <w:noWrap/>
            <w:vAlign w:val="center"/>
            <w:hideMark/>
          </w:tcPr>
          <w:p w14:paraId="1D5C1AC1" w14:textId="7F428A0F" w:rsidR="00771A4B" w:rsidRDefault="00771A4B" w:rsidP="00771A4B">
            <w:pPr>
              <w:jc w:val="center"/>
              <w:rPr>
                <w:sz w:val="16"/>
                <w:szCs w:val="16"/>
              </w:rPr>
            </w:pPr>
            <w:r>
              <w:rPr>
                <w:sz w:val="16"/>
                <w:szCs w:val="16"/>
              </w:rPr>
              <w:t>1.338,45</w:t>
            </w:r>
          </w:p>
        </w:tc>
      </w:tr>
      <w:tr w:rsidR="00771A4B" w14:paraId="2A48D878" w14:textId="77777777" w:rsidTr="00771A4B">
        <w:trPr>
          <w:trHeight w:val="240"/>
        </w:trPr>
        <w:tc>
          <w:tcPr>
            <w:tcW w:w="936" w:type="dxa"/>
            <w:noWrap/>
            <w:hideMark/>
          </w:tcPr>
          <w:p w14:paraId="1D721096" w14:textId="3C1B4F38" w:rsidR="00771A4B" w:rsidRDefault="00771A4B" w:rsidP="00771A4B">
            <w:pPr>
              <w:rPr>
                <w:sz w:val="16"/>
                <w:szCs w:val="16"/>
              </w:rPr>
            </w:pPr>
            <w:r>
              <w:rPr>
                <w:sz w:val="16"/>
                <w:szCs w:val="16"/>
              </w:rPr>
              <w:t>Maquinas e equipamentos</w:t>
            </w:r>
          </w:p>
        </w:tc>
        <w:tc>
          <w:tcPr>
            <w:tcW w:w="1096" w:type="dxa"/>
            <w:noWrap/>
            <w:hideMark/>
          </w:tcPr>
          <w:p w14:paraId="3BF2FDD2" w14:textId="77777777" w:rsidR="00771A4B" w:rsidRDefault="00771A4B" w:rsidP="00771A4B">
            <w:pPr>
              <w:rPr>
                <w:sz w:val="16"/>
                <w:szCs w:val="16"/>
              </w:rPr>
            </w:pPr>
            <w:r>
              <w:rPr>
                <w:sz w:val="16"/>
                <w:szCs w:val="16"/>
              </w:rPr>
              <w:t>5100013249620</w:t>
            </w:r>
          </w:p>
        </w:tc>
        <w:tc>
          <w:tcPr>
            <w:tcW w:w="628" w:type="dxa"/>
            <w:noWrap/>
            <w:hideMark/>
          </w:tcPr>
          <w:p w14:paraId="74002505" w14:textId="329B3028" w:rsidR="00771A4B" w:rsidRDefault="00771A4B" w:rsidP="00771A4B">
            <w:pPr>
              <w:rPr>
                <w:sz w:val="16"/>
                <w:szCs w:val="16"/>
              </w:rPr>
            </w:pPr>
            <w:r>
              <w:rPr>
                <w:sz w:val="16"/>
                <w:szCs w:val="16"/>
              </w:rPr>
              <w:t>Brasilia  - sig</w:t>
            </w:r>
          </w:p>
        </w:tc>
        <w:tc>
          <w:tcPr>
            <w:tcW w:w="3466" w:type="dxa"/>
            <w:noWrap/>
            <w:hideMark/>
          </w:tcPr>
          <w:p w14:paraId="449938D0"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4525511D" w14:textId="77777777" w:rsidR="00771A4B" w:rsidRDefault="00771A4B" w:rsidP="00771A4B">
            <w:pPr>
              <w:rPr>
                <w:sz w:val="16"/>
                <w:szCs w:val="16"/>
              </w:rPr>
            </w:pPr>
            <w:r>
              <w:rPr>
                <w:sz w:val="16"/>
                <w:szCs w:val="16"/>
              </w:rPr>
              <w:t>SIG</w:t>
            </w:r>
          </w:p>
        </w:tc>
        <w:tc>
          <w:tcPr>
            <w:tcW w:w="950" w:type="dxa"/>
            <w:noWrap/>
            <w:vAlign w:val="center"/>
            <w:hideMark/>
          </w:tcPr>
          <w:p w14:paraId="43A59F4D" w14:textId="77777777" w:rsidR="00771A4B" w:rsidRDefault="00771A4B" w:rsidP="00771A4B">
            <w:pPr>
              <w:jc w:val="center"/>
              <w:rPr>
                <w:sz w:val="16"/>
                <w:szCs w:val="16"/>
              </w:rPr>
            </w:pPr>
            <w:r>
              <w:rPr>
                <w:sz w:val="16"/>
                <w:szCs w:val="16"/>
              </w:rPr>
              <w:t>ZWEQENER</w:t>
            </w:r>
          </w:p>
        </w:tc>
        <w:tc>
          <w:tcPr>
            <w:tcW w:w="665" w:type="dxa"/>
            <w:noWrap/>
            <w:vAlign w:val="center"/>
            <w:hideMark/>
          </w:tcPr>
          <w:p w14:paraId="43DD17AD" w14:textId="77777777" w:rsidR="00771A4B" w:rsidRDefault="00771A4B" w:rsidP="00771A4B">
            <w:pPr>
              <w:jc w:val="center"/>
              <w:rPr>
                <w:sz w:val="16"/>
                <w:szCs w:val="16"/>
              </w:rPr>
            </w:pPr>
            <w:r>
              <w:rPr>
                <w:sz w:val="16"/>
                <w:szCs w:val="16"/>
              </w:rPr>
              <w:t>1</w:t>
            </w:r>
          </w:p>
        </w:tc>
        <w:tc>
          <w:tcPr>
            <w:tcW w:w="983" w:type="dxa"/>
            <w:vAlign w:val="center"/>
          </w:tcPr>
          <w:p w14:paraId="7CD3011E" w14:textId="72F19A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E2255C" w14:textId="6EA9A2AF" w:rsidR="00771A4B" w:rsidRDefault="00771A4B" w:rsidP="00771A4B">
            <w:pPr>
              <w:jc w:val="center"/>
              <w:rPr>
                <w:sz w:val="16"/>
                <w:szCs w:val="16"/>
              </w:rPr>
            </w:pPr>
            <w:r>
              <w:rPr>
                <w:sz w:val="16"/>
                <w:szCs w:val="16"/>
              </w:rPr>
              <w:t>UN</w:t>
            </w:r>
          </w:p>
        </w:tc>
        <w:tc>
          <w:tcPr>
            <w:tcW w:w="887" w:type="dxa"/>
            <w:noWrap/>
            <w:vAlign w:val="center"/>
            <w:hideMark/>
          </w:tcPr>
          <w:p w14:paraId="65C00845" w14:textId="33FEF748" w:rsidR="00771A4B" w:rsidRDefault="00771A4B" w:rsidP="00771A4B">
            <w:pPr>
              <w:jc w:val="center"/>
              <w:rPr>
                <w:sz w:val="16"/>
                <w:szCs w:val="16"/>
              </w:rPr>
            </w:pPr>
            <w:r>
              <w:rPr>
                <w:sz w:val="16"/>
                <w:szCs w:val="16"/>
              </w:rPr>
              <w:t>1.494,10</w:t>
            </w:r>
          </w:p>
        </w:tc>
        <w:tc>
          <w:tcPr>
            <w:tcW w:w="1152" w:type="dxa"/>
            <w:noWrap/>
            <w:vAlign w:val="center"/>
            <w:hideMark/>
          </w:tcPr>
          <w:p w14:paraId="130A34B5" w14:textId="57614FA2" w:rsidR="00771A4B" w:rsidRDefault="00771A4B" w:rsidP="00771A4B">
            <w:pPr>
              <w:jc w:val="center"/>
              <w:rPr>
                <w:sz w:val="16"/>
                <w:szCs w:val="16"/>
              </w:rPr>
            </w:pPr>
            <w:r>
              <w:rPr>
                <w:sz w:val="16"/>
                <w:szCs w:val="16"/>
              </w:rPr>
              <w:t>-             155,65</w:t>
            </w:r>
          </w:p>
        </w:tc>
        <w:tc>
          <w:tcPr>
            <w:tcW w:w="887" w:type="dxa"/>
            <w:noWrap/>
            <w:vAlign w:val="center"/>
            <w:hideMark/>
          </w:tcPr>
          <w:p w14:paraId="0994BDFA" w14:textId="61489A80" w:rsidR="00771A4B" w:rsidRDefault="00771A4B" w:rsidP="00771A4B">
            <w:pPr>
              <w:jc w:val="center"/>
              <w:rPr>
                <w:sz w:val="16"/>
                <w:szCs w:val="16"/>
              </w:rPr>
            </w:pPr>
            <w:r>
              <w:rPr>
                <w:sz w:val="16"/>
                <w:szCs w:val="16"/>
              </w:rPr>
              <w:t>1.338,45</w:t>
            </w:r>
          </w:p>
        </w:tc>
      </w:tr>
      <w:tr w:rsidR="00771A4B" w14:paraId="685FA169" w14:textId="77777777" w:rsidTr="00771A4B">
        <w:trPr>
          <w:trHeight w:val="240"/>
        </w:trPr>
        <w:tc>
          <w:tcPr>
            <w:tcW w:w="936" w:type="dxa"/>
            <w:noWrap/>
            <w:hideMark/>
          </w:tcPr>
          <w:p w14:paraId="47A5335C" w14:textId="64814CB8" w:rsidR="00771A4B" w:rsidRDefault="00771A4B" w:rsidP="00771A4B">
            <w:pPr>
              <w:rPr>
                <w:sz w:val="16"/>
                <w:szCs w:val="16"/>
              </w:rPr>
            </w:pPr>
            <w:r>
              <w:rPr>
                <w:sz w:val="16"/>
                <w:szCs w:val="16"/>
              </w:rPr>
              <w:t>Maquinas e equipamentos</w:t>
            </w:r>
          </w:p>
        </w:tc>
        <w:tc>
          <w:tcPr>
            <w:tcW w:w="1096" w:type="dxa"/>
            <w:noWrap/>
            <w:hideMark/>
          </w:tcPr>
          <w:p w14:paraId="27B01A01" w14:textId="77777777" w:rsidR="00771A4B" w:rsidRDefault="00771A4B" w:rsidP="00771A4B">
            <w:pPr>
              <w:rPr>
                <w:sz w:val="16"/>
                <w:szCs w:val="16"/>
              </w:rPr>
            </w:pPr>
            <w:r>
              <w:rPr>
                <w:sz w:val="16"/>
                <w:szCs w:val="16"/>
              </w:rPr>
              <w:t>5100013249610</w:t>
            </w:r>
          </w:p>
        </w:tc>
        <w:tc>
          <w:tcPr>
            <w:tcW w:w="628" w:type="dxa"/>
            <w:noWrap/>
            <w:hideMark/>
          </w:tcPr>
          <w:p w14:paraId="29E25A14" w14:textId="5A88BEFA" w:rsidR="00771A4B" w:rsidRDefault="00771A4B" w:rsidP="00771A4B">
            <w:pPr>
              <w:rPr>
                <w:sz w:val="16"/>
                <w:szCs w:val="16"/>
              </w:rPr>
            </w:pPr>
            <w:r>
              <w:rPr>
                <w:sz w:val="16"/>
                <w:szCs w:val="16"/>
              </w:rPr>
              <w:t>Brasilia  - sig</w:t>
            </w:r>
          </w:p>
        </w:tc>
        <w:tc>
          <w:tcPr>
            <w:tcW w:w="3466" w:type="dxa"/>
            <w:noWrap/>
            <w:hideMark/>
          </w:tcPr>
          <w:p w14:paraId="6BA67034"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6B2B6AE8" w14:textId="77777777" w:rsidR="00771A4B" w:rsidRDefault="00771A4B" w:rsidP="00771A4B">
            <w:pPr>
              <w:rPr>
                <w:sz w:val="16"/>
                <w:szCs w:val="16"/>
              </w:rPr>
            </w:pPr>
            <w:r>
              <w:rPr>
                <w:sz w:val="16"/>
                <w:szCs w:val="16"/>
              </w:rPr>
              <w:t>SIG</w:t>
            </w:r>
          </w:p>
        </w:tc>
        <w:tc>
          <w:tcPr>
            <w:tcW w:w="950" w:type="dxa"/>
            <w:noWrap/>
            <w:vAlign w:val="center"/>
            <w:hideMark/>
          </w:tcPr>
          <w:p w14:paraId="7BB13566" w14:textId="77777777" w:rsidR="00771A4B" w:rsidRDefault="00771A4B" w:rsidP="00771A4B">
            <w:pPr>
              <w:jc w:val="center"/>
              <w:rPr>
                <w:sz w:val="16"/>
                <w:szCs w:val="16"/>
              </w:rPr>
            </w:pPr>
            <w:r>
              <w:rPr>
                <w:sz w:val="16"/>
                <w:szCs w:val="16"/>
              </w:rPr>
              <w:t>ZWEQENER</w:t>
            </w:r>
          </w:p>
        </w:tc>
        <w:tc>
          <w:tcPr>
            <w:tcW w:w="665" w:type="dxa"/>
            <w:noWrap/>
            <w:vAlign w:val="center"/>
            <w:hideMark/>
          </w:tcPr>
          <w:p w14:paraId="585A7247" w14:textId="77777777" w:rsidR="00771A4B" w:rsidRDefault="00771A4B" w:rsidP="00771A4B">
            <w:pPr>
              <w:jc w:val="center"/>
              <w:rPr>
                <w:sz w:val="16"/>
                <w:szCs w:val="16"/>
              </w:rPr>
            </w:pPr>
            <w:r>
              <w:rPr>
                <w:sz w:val="16"/>
                <w:szCs w:val="16"/>
              </w:rPr>
              <w:t>1</w:t>
            </w:r>
          </w:p>
        </w:tc>
        <w:tc>
          <w:tcPr>
            <w:tcW w:w="983" w:type="dxa"/>
            <w:vAlign w:val="center"/>
          </w:tcPr>
          <w:p w14:paraId="0F2AC02A" w14:textId="5680AD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DF011C" w14:textId="45DECB51" w:rsidR="00771A4B" w:rsidRDefault="00771A4B" w:rsidP="00771A4B">
            <w:pPr>
              <w:jc w:val="center"/>
              <w:rPr>
                <w:sz w:val="16"/>
                <w:szCs w:val="16"/>
              </w:rPr>
            </w:pPr>
            <w:r>
              <w:rPr>
                <w:sz w:val="16"/>
                <w:szCs w:val="16"/>
              </w:rPr>
              <w:t>UN</w:t>
            </w:r>
          </w:p>
        </w:tc>
        <w:tc>
          <w:tcPr>
            <w:tcW w:w="887" w:type="dxa"/>
            <w:noWrap/>
            <w:vAlign w:val="center"/>
            <w:hideMark/>
          </w:tcPr>
          <w:p w14:paraId="263A578E" w14:textId="1C9EFF3D" w:rsidR="00771A4B" w:rsidRDefault="00771A4B" w:rsidP="00771A4B">
            <w:pPr>
              <w:jc w:val="center"/>
              <w:rPr>
                <w:sz w:val="16"/>
                <w:szCs w:val="16"/>
              </w:rPr>
            </w:pPr>
            <w:r>
              <w:rPr>
                <w:sz w:val="16"/>
                <w:szCs w:val="16"/>
              </w:rPr>
              <w:t>1.494,10</w:t>
            </w:r>
          </w:p>
        </w:tc>
        <w:tc>
          <w:tcPr>
            <w:tcW w:w="1152" w:type="dxa"/>
            <w:noWrap/>
            <w:vAlign w:val="center"/>
            <w:hideMark/>
          </w:tcPr>
          <w:p w14:paraId="273DA7E5" w14:textId="1AB29743" w:rsidR="00771A4B" w:rsidRDefault="00771A4B" w:rsidP="00771A4B">
            <w:pPr>
              <w:jc w:val="center"/>
              <w:rPr>
                <w:sz w:val="16"/>
                <w:szCs w:val="16"/>
              </w:rPr>
            </w:pPr>
            <w:r>
              <w:rPr>
                <w:sz w:val="16"/>
                <w:szCs w:val="16"/>
              </w:rPr>
              <w:t>-             155,65</w:t>
            </w:r>
          </w:p>
        </w:tc>
        <w:tc>
          <w:tcPr>
            <w:tcW w:w="887" w:type="dxa"/>
            <w:noWrap/>
            <w:vAlign w:val="center"/>
            <w:hideMark/>
          </w:tcPr>
          <w:p w14:paraId="035ED6B5" w14:textId="4C303016" w:rsidR="00771A4B" w:rsidRDefault="00771A4B" w:rsidP="00771A4B">
            <w:pPr>
              <w:jc w:val="center"/>
              <w:rPr>
                <w:sz w:val="16"/>
                <w:szCs w:val="16"/>
              </w:rPr>
            </w:pPr>
            <w:r>
              <w:rPr>
                <w:sz w:val="16"/>
                <w:szCs w:val="16"/>
              </w:rPr>
              <w:t>1.338,45</w:t>
            </w:r>
          </w:p>
        </w:tc>
      </w:tr>
      <w:tr w:rsidR="00771A4B" w14:paraId="6ABCA99C" w14:textId="77777777" w:rsidTr="00771A4B">
        <w:trPr>
          <w:trHeight w:val="240"/>
        </w:trPr>
        <w:tc>
          <w:tcPr>
            <w:tcW w:w="936" w:type="dxa"/>
            <w:noWrap/>
            <w:hideMark/>
          </w:tcPr>
          <w:p w14:paraId="37C03A2C" w14:textId="0E2554BB" w:rsidR="00771A4B" w:rsidRDefault="00771A4B" w:rsidP="00771A4B">
            <w:pPr>
              <w:rPr>
                <w:sz w:val="16"/>
                <w:szCs w:val="16"/>
              </w:rPr>
            </w:pPr>
            <w:r>
              <w:rPr>
                <w:sz w:val="16"/>
                <w:szCs w:val="16"/>
              </w:rPr>
              <w:t>Maquinas e equipamentos</w:t>
            </w:r>
          </w:p>
        </w:tc>
        <w:tc>
          <w:tcPr>
            <w:tcW w:w="1096" w:type="dxa"/>
            <w:noWrap/>
            <w:hideMark/>
          </w:tcPr>
          <w:p w14:paraId="64847B94" w14:textId="77777777" w:rsidR="00771A4B" w:rsidRDefault="00771A4B" w:rsidP="00771A4B">
            <w:pPr>
              <w:rPr>
                <w:sz w:val="16"/>
                <w:szCs w:val="16"/>
              </w:rPr>
            </w:pPr>
            <w:r>
              <w:rPr>
                <w:sz w:val="16"/>
                <w:szCs w:val="16"/>
              </w:rPr>
              <w:t>5100013249600</w:t>
            </w:r>
          </w:p>
        </w:tc>
        <w:tc>
          <w:tcPr>
            <w:tcW w:w="628" w:type="dxa"/>
            <w:noWrap/>
            <w:hideMark/>
          </w:tcPr>
          <w:p w14:paraId="4985D58D" w14:textId="419F8FAB" w:rsidR="00771A4B" w:rsidRDefault="00771A4B" w:rsidP="00771A4B">
            <w:pPr>
              <w:rPr>
                <w:sz w:val="16"/>
                <w:szCs w:val="16"/>
              </w:rPr>
            </w:pPr>
            <w:r>
              <w:rPr>
                <w:sz w:val="16"/>
                <w:szCs w:val="16"/>
              </w:rPr>
              <w:t>Brasilia  - sig</w:t>
            </w:r>
          </w:p>
        </w:tc>
        <w:tc>
          <w:tcPr>
            <w:tcW w:w="3466" w:type="dxa"/>
            <w:noWrap/>
            <w:hideMark/>
          </w:tcPr>
          <w:p w14:paraId="2E5E5492"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73DF306A" w14:textId="77777777" w:rsidR="00771A4B" w:rsidRDefault="00771A4B" w:rsidP="00771A4B">
            <w:pPr>
              <w:rPr>
                <w:sz w:val="16"/>
                <w:szCs w:val="16"/>
              </w:rPr>
            </w:pPr>
            <w:r>
              <w:rPr>
                <w:sz w:val="16"/>
                <w:szCs w:val="16"/>
              </w:rPr>
              <w:t>SIG</w:t>
            </w:r>
          </w:p>
        </w:tc>
        <w:tc>
          <w:tcPr>
            <w:tcW w:w="950" w:type="dxa"/>
            <w:noWrap/>
            <w:vAlign w:val="center"/>
            <w:hideMark/>
          </w:tcPr>
          <w:p w14:paraId="5451485E" w14:textId="77777777" w:rsidR="00771A4B" w:rsidRDefault="00771A4B" w:rsidP="00771A4B">
            <w:pPr>
              <w:jc w:val="center"/>
              <w:rPr>
                <w:sz w:val="16"/>
                <w:szCs w:val="16"/>
              </w:rPr>
            </w:pPr>
            <w:r>
              <w:rPr>
                <w:sz w:val="16"/>
                <w:szCs w:val="16"/>
              </w:rPr>
              <w:t>ZWEQENER</w:t>
            </w:r>
          </w:p>
        </w:tc>
        <w:tc>
          <w:tcPr>
            <w:tcW w:w="665" w:type="dxa"/>
            <w:noWrap/>
            <w:vAlign w:val="center"/>
            <w:hideMark/>
          </w:tcPr>
          <w:p w14:paraId="4D5233B6" w14:textId="77777777" w:rsidR="00771A4B" w:rsidRDefault="00771A4B" w:rsidP="00771A4B">
            <w:pPr>
              <w:jc w:val="center"/>
              <w:rPr>
                <w:sz w:val="16"/>
                <w:szCs w:val="16"/>
              </w:rPr>
            </w:pPr>
            <w:r>
              <w:rPr>
                <w:sz w:val="16"/>
                <w:szCs w:val="16"/>
              </w:rPr>
              <w:t>1</w:t>
            </w:r>
          </w:p>
        </w:tc>
        <w:tc>
          <w:tcPr>
            <w:tcW w:w="983" w:type="dxa"/>
            <w:vAlign w:val="center"/>
          </w:tcPr>
          <w:p w14:paraId="7C6A1493" w14:textId="5AE242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96A6BB" w14:textId="761AC7A6" w:rsidR="00771A4B" w:rsidRDefault="00771A4B" w:rsidP="00771A4B">
            <w:pPr>
              <w:jc w:val="center"/>
              <w:rPr>
                <w:sz w:val="16"/>
                <w:szCs w:val="16"/>
              </w:rPr>
            </w:pPr>
            <w:r>
              <w:rPr>
                <w:sz w:val="16"/>
                <w:szCs w:val="16"/>
              </w:rPr>
              <w:t>UN</w:t>
            </w:r>
          </w:p>
        </w:tc>
        <w:tc>
          <w:tcPr>
            <w:tcW w:w="887" w:type="dxa"/>
            <w:noWrap/>
            <w:vAlign w:val="center"/>
            <w:hideMark/>
          </w:tcPr>
          <w:p w14:paraId="5F873710" w14:textId="0D4361BB" w:rsidR="00771A4B" w:rsidRDefault="00771A4B" w:rsidP="00771A4B">
            <w:pPr>
              <w:jc w:val="center"/>
              <w:rPr>
                <w:sz w:val="16"/>
                <w:szCs w:val="16"/>
              </w:rPr>
            </w:pPr>
            <w:r>
              <w:rPr>
                <w:sz w:val="16"/>
                <w:szCs w:val="16"/>
              </w:rPr>
              <w:t>1.494,10</w:t>
            </w:r>
          </w:p>
        </w:tc>
        <w:tc>
          <w:tcPr>
            <w:tcW w:w="1152" w:type="dxa"/>
            <w:noWrap/>
            <w:vAlign w:val="center"/>
            <w:hideMark/>
          </w:tcPr>
          <w:p w14:paraId="61584690" w14:textId="6D09083D" w:rsidR="00771A4B" w:rsidRDefault="00771A4B" w:rsidP="00771A4B">
            <w:pPr>
              <w:jc w:val="center"/>
              <w:rPr>
                <w:sz w:val="16"/>
                <w:szCs w:val="16"/>
              </w:rPr>
            </w:pPr>
            <w:r>
              <w:rPr>
                <w:sz w:val="16"/>
                <w:szCs w:val="16"/>
              </w:rPr>
              <w:t>-             155,65</w:t>
            </w:r>
          </w:p>
        </w:tc>
        <w:tc>
          <w:tcPr>
            <w:tcW w:w="887" w:type="dxa"/>
            <w:noWrap/>
            <w:vAlign w:val="center"/>
            <w:hideMark/>
          </w:tcPr>
          <w:p w14:paraId="1297F5C8" w14:textId="7A96FC4A" w:rsidR="00771A4B" w:rsidRDefault="00771A4B" w:rsidP="00771A4B">
            <w:pPr>
              <w:jc w:val="center"/>
              <w:rPr>
                <w:sz w:val="16"/>
                <w:szCs w:val="16"/>
              </w:rPr>
            </w:pPr>
            <w:r>
              <w:rPr>
                <w:sz w:val="16"/>
                <w:szCs w:val="16"/>
              </w:rPr>
              <w:t>1.338,45</w:t>
            </w:r>
          </w:p>
        </w:tc>
      </w:tr>
      <w:tr w:rsidR="00771A4B" w14:paraId="34608250" w14:textId="77777777" w:rsidTr="00771A4B">
        <w:trPr>
          <w:trHeight w:val="240"/>
        </w:trPr>
        <w:tc>
          <w:tcPr>
            <w:tcW w:w="936" w:type="dxa"/>
            <w:noWrap/>
            <w:hideMark/>
          </w:tcPr>
          <w:p w14:paraId="62C3A91A" w14:textId="589A0EDF" w:rsidR="00771A4B" w:rsidRDefault="00771A4B" w:rsidP="00771A4B">
            <w:pPr>
              <w:rPr>
                <w:sz w:val="16"/>
                <w:szCs w:val="16"/>
              </w:rPr>
            </w:pPr>
            <w:r>
              <w:rPr>
                <w:sz w:val="16"/>
                <w:szCs w:val="16"/>
              </w:rPr>
              <w:t>Maquinas e equipamentos</w:t>
            </w:r>
          </w:p>
        </w:tc>
        <w:tc>
          <w:tcPr>
            <w:tcW w:w="1096" w:type="dxa"/>
            <w:noWrap/>
            <w:hideMark/>
          </w:tcPr>
          <w:p w14:paraId="073B25B6" w14:textId="77777777" w:rsidR="00771A4B" w:rsidRDefault="00771A4B" w:rsidP="00771A4B">
            <w:pPr>
              <w:rPr>
                <w:sz w:val="16"/>
                <w:szCs w:val="16"/>
              </w:rPr>
            </w:pPr>
            <w:r>
              <w:rPr>
                <w:sz w:val="16"/>
                <w:szCs w:val="16"/>
              </w:rPr>
              <w:t>5100013249590</w:t>
            </w:r>
          </w:p>
        </w:tc>
        <w:tc>
          <w:tcPr>
            <w:tcW w:w="628" w:type="dxa"/>
            <w:noWrap/>
            <w:hideMark/>
          </w:tcPr>
          <w:p w14:paraId="032273BD" w14:textId="3143F351" w:rsidR="00771A4B" w:rsidRDefault="00771A4B" w:rsidP="00771A4B">
            <w:pPr>
              <w:rPr>
                <w:sz w:val="16"/>
                <w:szCs w:val="16"/>
              </w:rPr>
            </w:pPr>
            <w:r>
              <w:rPr>
                <w:sz w:val="16"/>
                <w:szCs w:val="16"/>
              </w:rPr>
              <w:t>Brasilia  - sig</w:t>
            </w:r>
          </w:p>
        </w:tc>
        <w:tc>
          <w:tcPr>
            <w:tcW w:w="3466" w:type="dxa"/>
            <w:noWrap/>
            <w:hideMark/>
          </w:tcPr>
          <w:p w14:paraId="5BBECB1D"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4182ECE2" w14:textId="77777777" w:rsidR="00771A4B" w:rsidRDefault="00771A4B" w:rsidP="00771A4B">
            <w:pPr>
              <w:rPr>
                <w:sz w:val="16"/>
                <w:szCs w:val="16"/>
              </w:rPr>
            </w:pPr>
            <w:r>
              <w:rPr>
                <w:sz w:val="16"/>
                <w:szCs w:val="16"/>
              </w:rPr>
              <w:t>SIG</w:t>
            </w:r>
          </w:p>
        </w:tc>
        <w:tc>
          <w:tcPr>
            <w:tcW w:w="950" w:type="dxa"/>
            <w:noWrap/>
            <w:vAlign w:val="center"/>
            <w:hideMark/>
          </w:tcPr>
          <w:p w14:paraId="56C6604F" w14:textId="77777777" w:rsidR="00771A4B" w:rsidRDefault="00771A4B" w:rsidP="00771A4B">
            <w:pPr>
              <w:jc w:val="center"/>
              <w:rPr>
                <w:sz w:val="16"/>
                <w:szCs w:val="16"/>
              </w:rPr>
            </w:pPr>
            <w:r>
              <w:rPr>
                <w:sz w:val="16"/>
                <w:szCs w:val="16"/>
              </w:rPr>
              <w:t>ZWEQENER</w:t>
            </w:r>
          </w:p>
        </w:tc>
        <w:tc>
          <w:tcPr>
            <w:tcW w:w="665" w:type="dxa"/>
            <w:noWrap/>
            <w:vAlign w:val="center"/>
            <w:hideMark/>
          </w:tcPr>
          <w:p w14:paraId="1369981C" w14:textId="77777777" w:rsidR="00771A4B" w:rsidRDefault="00771A4B" w:rsidP="00771A4B">
            <w:pPr>
              <w:jc w:val="center"/>
              <w:rPr>
                <w:sz w:val="16"/>
                <w:szCs w:val="16"/>
              </w:rPr>
            </w:pPr>
            <w:r>
              <w:rPr>
                <w:sz w:val="16"/>
                <w:szCs w:val="16"/>
              </w:rPr>
              <w:t>1</w:t>
            </w:r>
          </w:p>
        </w:tc>
        <w:tc>
          <w:tcPr>
            <w:tcW w:w="983" w:type="dxa"/>
            <w:vAlign w:val="center"/>
          </w:tcPr>
          <w:p w14:paraId="1725FD5A" w14:textId="55C934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FD22BE" w14:textId="0CA4538D" w:rsidR="00771A4B" w:rsidRDefault="00771A4B" w:rsidP="00771A4B">
            <w:pPr>
              <w:jc w:val="center"/>
              <w:rPr>
                <w:sz w:val="16"/>
                <w:szCs w:val="16"/>
              </w:rPr>
            </w:pPr>
            <w:r>
              <w:rPr>
                <w:sz w:val="16"/>
                <w:szCs w:val="16"/>
              </w:rPr>
              <w:t>UN</w:t>
            </w:r>
          </w:p>
        </w:tc>
        <w:tc>
          <w:tcPr>
            <w:tcW w:w="887" w:type="dxa"/>
            <w:noWrap/>
            <w:vAlign w:val="center"/>
            <w:hideMark/>
          </w:tcPr>
          <w:p w14:paraId="0E2AB230" w14:textId="42F1F364" w:rsidR="00771A4B" w:rsidRDefault="00771A4B" w:rsidP="00771A4B">
            <w:pPr>
              <w:jc w:val="center"/>
              <w:rPr>
                <w:sz w:val="16"/>
                <w:szCs w:val="16"/>
              </w:rPr>
            </w:pPr>
            <w:r>
              <w:rPr>
                <w:sz w:val="16"/>
                <w:szCs w:val="16"/>
              </w:rPr>
              <w:t>1.494,10</w:t>
            </w:r>
          </w:p>
        </w:tc>
        <w:tc>
          <w:tcPr>
            <w:tcW w:w="1152" w:type="dxa"/>
            <w:noWrap/>
            <w:vAlign w:val="center"/>
            <w:hideMark/>
          </w:tcPr>
          <w:p w14:paraId="170282C7" w14:textId="571323AF" w:rsidR="00771A4B" w:rsidRDefault="00771A4B" w:rsidP="00771A4B">
            <w:pPr>
              <w:jc w:val="center"/>
              <w:rPr>
                <w:sz w:val="16"/>
                <w:szCs w:val="16"/>
              </w:rPr>
            </w:pPr>
            <w:r>
              <w:rPr>
                <w:sz w:val="16"/>
                <w:szCs w:val="16"/>
              </w:rPr>
              <w:t>-             155,65</w:t>
            </w:r>
          </w:p>
        </w:tc>
        <w:tc>
          <w:tcPr>
            <w:tcW w:w="887" w:type="dxa"/>
            <w:noWrap/>
            <w:vAlign w:val="center"/>
            <w:hideMark/>
          </w:tcPr>
          <w:p w14:paraId="565FCDA1" w14:textId="64622F1F" w:rsidR="00771A4B" w:rsidRDefault="00771A4B" w:rsidP="00771A4B">
            <w:pPr>
              <w:jc w:val="center"/>
              <w:rPr>
                <w:sz w:val="16"/>
                <w:szCs w:val="16"/>
              </w:rPr>
            </w:pPr>
            <w:r>
              <w:rPr>
                <w:sz w:val="16"/>
                <w:szCs w:val="16"/>
              </w:rPr>
              <w:t>1.338,45</w:t>
            </w:r>
          </w:p>
        </w:tc>
      </w:tr>
      <w:tr w:rsidR="00771A4B" w14:paraId="075C9D2C" w14:textId="77777777" w:rsidTr="00771A4B">
        <w:trPr>
          <w:trHeight w:val="240"/>
        </w:trPr>
        <w:tc>
          <w:tcPr>
            <w:tcW w:w="936" w:type="dxa"/>
            <w:noWrap/>
            <w:hideMark/>
          </w:tcPr>
          <w:p w14:paraId="75741552" w14:textId="183130F0" w:rsidR="00771A4B" w:rsidRDefault="00771A4B" w:rsidP="00771A4B">
            <w:pPr>
              <w:rPr>
                <w:sz w:val="16"/>
                <w:szCs w:val="16"/>
              </w:rPr>
            </w:pPr>
            <w:r>
              <w:rPr>
                <w:sz w:val="16"/>
                <w:szCs w:val="16"/>
              </w:rPr>
              <w:t>Maquinas e equipamentos</w:t>
            </w:r>
          </w:p>
        </w:tc>
        <w:tc>
          <w:tcPr>
            <w:tcW w:w="1096" w:type="dxa"/>
            <w:noWrap/>
            <w:hideMark/>
          </w:tcPr>
          <w:p w14:paraId="0162D7F7" w14:textId="77777777" w:rsidR="00771A4B" w:rsidRDefault="00771A4B" w:rsidP="00771A4B">
            <w:pPr>
              <w:rPr>
                <w:sz w:val="16"/>
                <w:szCs w:val="16"/>
              </w:rPr>
            </w:pPr>
            <w:r>
              <w:rPr>
                <w:sz w:val="16"/>
                <w:szCs w:val="16"/>
              </w:rPr>
              <w:t>5100013249580</w:t>
            </w:r>
          </w:p>
        </w:tc>
        <w:tc>
          <w:tcPr>
            <w:tcW w:w="628" w:type="dxa"/>
            <w:noWrap/>
            <w:hideMark/>
          </w:tcPr>
          <w:p w14:paraId="4803C4DE" w14:textId="4DB07F6D" w:rsidR="00771A4B" w:rsidRDefault="00771A4B" w:rsidP="00771A4B">
            <w:pPr>
              <w:rPr>
                <w:sz w:val="16"/>
                <w:szCs w:val="16"/>
              </w:rPr>
            </w:pPr>
            <w:r>
              <w:rPr>
                <w:sz w:val="16"/>
                <w:szCs w:val="16"/>
              </w:rPr>
              <w:t>Brasilia  - sig</w:t>
            </w:r>
          </w:p>
        </w:tc>
        <w:tc>
          <w:tcPr>
            <w:tcW w:w="3466" w:type="dxa"/>
            <w:noWrap/>
            <w:hideMark/>
          </w:tcPr>
          <w:p w14:paraId="53A463F2"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649B2469" w14:textId="77777777" w:rsidR="00771A4B" w:rsidRDefault="00771A4B" w:rsidP="00771A4B">
            <w:pPr>
              <w:rPr>
                <w:sz w:val="16"/>
                <w:szCs w:val="16"/>
              </w:rPr>
            </w:pPr>
            <w:r>
              <w:rPr>
                <w:sz w:val="16"/>
                <w:szCs w:val="16"/>
              </w:rPr>
              <w:t>SIG</w:t>
            </w:r>
          </w:p>
        </w:tc>
        <w:tc>
          <w:tcPr>
            <w:tcW w:w="950" w:type="dxa"/>
            <w:noWrap/>
            <w:vAlign w:val="center"/>
            <w:hideMark/>
          </w:tcPr>
          <w:p w14:paraId="2ED0C6C2" w14:textId="77777777" w:rsidR="00771A4B" w:rsidRDefault="00771A4B" w:rsidP="00771A4B">
            <w:pPr>
              <w:jc w:val="center"/>
              <w:rPr>
                <w:sz w:val="16"/>
                <w:szCs w:val="16"/>
              </w:rPr>
            </w:pPr>
            <w:r>
              <w:rPr>
                <w:sz w:val="16"/>
                <w:szCs w:val="16"/>
              </w:rPr>
              <w:t>ZWEQENER</w:t>
            </w:r>
          </w:p>
        </w:tc>
        <w:tc>
          <w:tcPr>
            <w:tcW w:w="665" w:type="dxa"/>
            <w:noWrap/>
            <w:vAlign w:val="center"/>
            <w:hideMark/>
          </w:tcPr>
          <w:p w14:paraId="1A65C88F" w14:textId="77777777" w:rsidR="00771A4B" w:rsidRDefault="00771A4B" w:rsidP="00771A4B">
            <w:pPr>
              <w:jc w:val="center"/>
              <w:rPr>
                <w:sz w:val="16"/>
                <w:szCs w:val="16"/>
              </w:rPr>
            </w:pPr>
            <w:r>
              <w:rPr>
                <w:sz w:val="16"/>
                <w:szCs w:val="16"/>
              </w:rPr>
              <w:t>1</w:t>
            </w:r>
          </w:p>
        </w:tc>
        <w:tc>
          <w:tcPr>
            <w:tcW w:w="983" w:type="dxa"/>
            <w:vAlign w:val="center"/>
          </w:tcPr>
          <w:p w14:paraId="51146D03" w14:textId="7FEE6B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CBE5BF" w14:textId="277510DB" w:rsidR="00771A4B" w:rsidRDefault="00771A4B" w:rsidP="00771A4B">
            <w:pPr>
              <w:jc w:val="center"/>
              <w:rPr>
                <w:sz w:val="16"/>
                <w:szCs w:val="16"/>
              </w:rPr>
            </w:pPr>
            <w:r>
              <w:rPr>
                <w:sz w:val="16"/>
                <w:szCs w:val="16"/>
              </w:rPr>
              <w:t>UN</w:t>
            </w:r>
          </w:p>
        </w:tc>
        <w:tc>
          <w:tcPr>
            <w:tcW w:w="887" w:type="dxa"/>
            <w:noWrap/>
            <w:vAlign w:val="center"/>
            <w:hideMark/>
          </w:tcPr>
          <w:p w14:paraId="2239BB63" w14:textId="6B349CE7" w:rsidR="00771A4B" w:rsidRDefault="00771A4B" w:rsidP="00771A4B">
            <w:pPr>
              <w:jc w:val="center"/>
              <w:rPr>
                <w:sz w:val="16"/>
                <w:szCs w:val="16"/>
              </w:rPr>
            </w:pPr>
            <w:r>
              <w:rPr>
                <w:sz w:val="16"/>
                <w:szCs w:val="16"/>
              </w:rPr>
              <w:t>1.494,10</w:t>
            </w:r>
          </w:p>
        </w:tc>
        <w:tc>
          <w:tcPr>
            <w:tcW w:w="1152" w:type="dxa"/>
            <w:noWrap/>
            <w:vAlign w:val="center"/>
            <w:hideMark/>
          </w:tcPr>
          <w:p w14:paraId="1BD68721" w14:textId="5C7446AC" w:rsidR="00771A4B" w:rsidRDefault="00771A4B" w:rsidP="00771A4B">
            <w:pPr>
              <w:jc w:val="center"/>
              <w:rPr>
                <w:sz w:val="16"/>
                <w:szCs w:val="16"/>
              </w:rPr>
            </w:pPr>
            <w:r>
              <w:rPr>
                <w:sz w:val="16"/>
                <w:szCs w:val="16"/>
              </w:rPr>
              <w:t>-             155,65</w:t>
            </w:r>
          </w:p>
        </w:tc>
        <w:tc>
          <w:tcPr>
            <w:tcW w:w="887" w:type="dxa"/>
            <w:noWrap/>
            <w:vAlign w:val="center"/>
            <w:hideMark/>
          </w:tcPr>
          <w:p w14:paraId="100ABF61" w14:textId="5F587B1D" w:rsidR="00771A4B" w:rsidRDefault="00771A4B" w:rsidP="00771A4B">
            <w:pPr>
              <w:jc w:val="center"/>
              <w:rPr>
                <w:sz w:val="16"/>
                <w:szCs w:val="16"/>
              </w:rPr>
            </w:pPr>
            <w:r>
              <w:rPr>
                <w:sz w:val="16"/>
                <w:szCs w:val="16"/>
              </w:rPr>
              <w:t>1.338,45</w:t>
            </w:r>
          </w:p>
        </w:tc>
      </w:tr>
      <w:tr w:rsidR="00771A4B" w14:paraId="70E4A24E" w14:textId="77777777" w:rsidTr="00771A4B">
        <w:trPr>
          <w:trHeight w:val="240"/>
        </w:trPr>
        <w:tc>
          <w:tcPr>
            <w:tcW w:w="936" w:type="dxa"/>
            <w:noWrap/>
            <w:hideMark/>
          </w:tcPr>
          <w:p w14:paraId="0706458E" w14:textId="582F4E9D" w:rsidR="00771A4B" w:rsidRDefault="00771A4B" w:rsidP="00771A4B">
            <w:pPr>
              <w:rPr>
                <w:sz w:val="16"/>
                <w:szCs w:val="16"/>
              </w:rPr>
            </w:pPr>
            <w:r>
              <w:rPr>
                <w:sz w:val="16"/>
                <w:szCs w:val="16"/>
              </w:rPr>
              <w:t>Maquinas e equipamentos</w:t>
            </w:r>
          </w:p>
        </w:tc>
        <w:tc>
          <w:tcPr>
            <w:tcW w:w="1096" w:type="dxa"/>
            <w:noWrap/>
            <w:hideMark/>
          </w:tcPr>
          <w:p w14:paraId="16A6FE47" w14:textId="77777777" w:rsidR="00771A4B" w:rsidRDefault="00771A4B" w:rsidP="00771A4B">
            <w:pPr>
              <w:rPr>
                <w:sz w:val="16"/>
                <w:szCs w:val="16"/>
              </w:rPr>
            </w:pPr>
            <w:r>
              <w:rPr>
                <w:sz w:val="16"/>
                <w:szCs w:val="16"/>
              </w:rPr>
              <w:t>5100013249570</w:t>
            </w:r>
          </w:p>
        </w:tc>
        <w:tc>
          <w:tcPr>
            <w:tcW w:w="628" w:type="dxa"/>
            <w:noWrap/>
            <w:hideMark/>
          </w:tcPr>
          <w:p w14:paraId="1F75AB48" w14:textId="5AF3C2BC" w:rsidR="00771A4B" w:rsidRDefault="00771A4B" w:rsidP="00771A4B">
            <w:pPr>
              <w:rPr>
                <w:sz w:val="16"/>
                <w:szCs w:val="16"/>
              </w:rPr>
            </w:pPr>
            <w:r>
              <w:rPr>
                <w:sz w:val="16"/>
                <w:szCs w:val="16"/>
              </w:rPr>
              <w:t>Brasilia  - sig</w:t>
            </w:r>
          </w:p>
        </w:tc>
        <w:tc>
          <w:tcPr>
            <w:tcW w:w="3466" w:type="dxa"/>
            <w:noWrap/>
            <w:hideMark/>
          </w:tcPr>
          <w:p w14:paraId="0038B98F"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1B33529B" w14:textId="77777777" w:rsidR="00771A4B" w:rsidRDefault="00771A4B" w:rsidP="00771A4B">
            <w:pPr>
              <w:rPr>
                <w:sz w:val="16"/>
                <w:szCs w:val="16"/>
              </w:rPr>
            </w:pPr>
            <w:r>
              <w:rPr>
                <w:sz w:val="16"/>
                <w:szCs w:val="16"/>
              </w:rPr>
              <w:t>SIG</w:t>
            </w:r>
          </w:p>
        </w:tc>
        <w:tc>
          <w:tcPr>
            <w:tcW w:w="950" w:type="dxa"/>
            <w:noWrap/>
            <w:vAlign w:val="center"/>
            <w:hideMark/>
          </w:tcPr>
          <w:p w14:paraId="1AF4CBDF" w14:textId="77777777" w:rsidR="00771A4B" w:rsidRDefault="00771A4B" w:rsidP="00771A4B">
            <w:pPr>
              <w:jc w:val="center"/>
              <w:rPr>
                <w:sz w:val="16"/>
                <w:szCs w:val="16"/>
              </w:rPr>
            </w:pPr>
            <w:r>
              <w:rPr>
                <w:sz w:val="16"/>
                <w:szCs w:val="16"/>
              </w:rPr>
              <w:t>ZWEQENER</w:t>
            </w:r>
          </w:p>
        </w:tc>
        <w:tc>
          <w:tcPr>
            <w:tcW w:w="665" w:type="dxa"/>
            <w:noWrap/>
            <w:vAlign w:val="center"/>
            <w:hideMark/>
          </w:tcPr>
          <w:p w14:paraId="3C3DD76B" w14:textId="77777777" w:rsidR="00771A4B" w:rsidRDefault="00771A4B" w:rsidP="00771A4B">
            <w:pPr>
              <w:jc w:val="center"/>
              <w:rPr>
                <w:sz w:val="16"/>
                <w:szCs w:val="16"/>
              </w:rPr>
            </w:pPr>
            <w:r>
              <w:rPr>
                <w:sz w:val="16"/>
                <w:szCs w:val="16"/>
              </w:rPr>
              <w:t>1</w:t>
            </w:r>
          </w:p>
        </w:tc>
        <w:tc>
          <w:tcPr>
            <w:tcW w:w="983" w:type="dxa"/>
            <w:vAlign w:val="center"/>
          </w:tcPr>
          <w:p w14:paraId="784E52F3" w14:textId="65DBB0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7E008F" w14:textId="17A6E28F" w:rsidR="00771A4B" w:rsidRDefault="00771A4B" w:rsidP="00771A4B">
            <w:pPr>
              <w:jc w:val="center"/>
              <w:rPr>
                <w:sz w:val="16"/>
                <w:szCs w:val="16"/>
              </w:rPr>
            </w:pPr>
            <w:r>
              <w:rPr>
                <w:sz w:val="16"/>
                <w:szCs w:val="16"/>
              </w:rPr>
              <w:t>UN</w:t>
            </w:r>
          </w:p>
        </w:tc>
        <w:tc>
          <w:tcPr>
            <w:tcW w:w="887" w:type="dxa"/>
            <w:noWrap/>
            <w:vAlign w:val="center"/>
            <w:hideMark/>
          </w:tcPr>
          <w:p w14:paraId="1BE83BE1" w14:textId="72DCE83C" w:rsidR="00771A4B" w:rsidRDefault="00771A4B" w:rsidP="00771A4B">
            <w:pPr>
              <w:jc w:val="center"/>
              <w:rPr>
                <w:sz w:val="16"/>
                <w:szCs w:val="16"/>
              </w:rPr>
            </w:pPr>
            <w:r>
              <w:rPr>
                <w:sz w:val="16"/>
                <w:szCs w:val="16"/>
              </w:rPr>
              <w:t>1.494,10</w:t>
            </w:r>
          </w:p>
        </w:tc>
        <w:tc>
          <w:tcPr>
            <w:tcW w:w="1152" w:type="dxa"/>
            <w:noWrap/>
            <w:vAlign w:val="center"/>
            <w:hideMark/>
          </w:tcPr>
          <w:p w14:paraId="374DD69E" w14:textId="1FC62961" w:rsidR="00771A4B" w:rsidRDefault="00771A4B" w:rsidP="00771A4B">
            <w:pPr>
              <w:jc w:val="center"/>
              <w:rPr>
                <w:sz w:val="16"/>
                <w:szCs w:val="16"/>
              </w:rPr>
            </w:pPr>
            <w:r>
              <w:rPr>
                <w:sz w:val="16"/>
                <w:szCs w:val="16"/>
              </w:rPr>
              <w:t>-             155,65</w:t>
            </w:r>
          </w:p>
        </w:tc>
        <w:tc>
          <w:tcPr>
            <w:tcW w:w="887" w:type="dxa"/>
            <w:noWrap/>
            <w:vAlign w:val="center"/>
            <w:hideMark/>
          </w:tcPr>
          <w:p w14:paraId="402F47DC" w14:textId="57206083" w:rsidR="00771A4B" w:rsidRDefault="00771A4B" w:rsidP="00771A4B">
            <w:pPr>
              <w:jc w:val="center"/>
              <w:rPr>
                <w:sz w:val="16"/>
                <w:szCs w:val="16"/>
              </w:rPr>
            </w:pPr>
            <w:r>
              <w:rPr>
                <w:sz w:val="16"/>
                <w:szCs w:val="16"/>
              </w:rPr>
              <w:t>1.338,45</w:t>
            </w:r>
          </w:p>
        </w:tc>
      </w:tr>
      <w:tr w:rsidR="00771A4B" w14:paraId="50537FD5" w14:textId="77777777" w:rsidTr="00771A4B">
        <w:trPr>
          <w:trHeight w:val="240"/>
        </w:trPr>
        <w:tc>
          <w:tcPr>
            <w:tcW w:w="936" w:type="dxa"/>
            <w:noWrap/>
            <w:hideMark/>
          </w:tcPr>
          <w:p w14:paraId="0E336CF2" w14:textId="39F4FA53"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5E734E3" w14:textId="77777777" w:rsidR="00771A4B" w:rsidRDefault="00771A4B" w:rsidP="00771A4B">
            <w:pPr>
              <w:rPr>
                <w:sz w:val="16"/>
                <w:szCs w:val="16"/>
              </w:rPr>
            </w:pPr>
            <w:r>
              <w:rPr>
                <w:sz w:val="16"/>
                <w:szCs w:val="16"/>
              </w:rPr>
              <w:lastRenderedPageBreak/>
              <w:t>5100013249560</w:t>
            </w:r>
          </w:p>
        </w:tc>
        <w:tc>
          <w:tcPr>
            <w:tcW w:w="628" w:type="dxa"/>
            <w:noWrap/>
            <w:hideMark/>
          </w:tcPr>
          <w:p w14:paraId="71E4D269" w14:textId="2DD0CC82"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72690033"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GAB.BAT.-UPS-C1</w:t>
            </w:r>
          </w:p>
        </w:tc>
        <w:tc>
          <w:tcPr>
            <w:tcW w:w="481" w:type="dxa"/>
            <w:noWrap/>
            <w:hideMark/>
          </w:tcPr>
          <w:p w14:paraId="4139A0AF" w14:textId="77777777" w:rsidR="00771A4B" w:rsidRDefault="00771A4B" w:rsidP="00771A4B">
            <w:pPr>
              <w:rPr>
                <w:sz w:val="16"/>
                <w:szCs w:val="16"/>
              </w:rPr>
            </w:pPr>
            <w:r>
              <w:rPr>
                <w:sz w:val="16"/>
                <w:szCs w:val="16"/>
              </w:rPr>
              <w:lastRenderedPageBreak/>
              <w:t>SIG</w:t>
            </w:r>
          </w:p>
        </w:tc>
        <w:tc>
          <w:tcPr>
            <w:tcW w:w="950" w:type="dxa"/>
            <w:noWrap/>
            <w:vAlign w:val="center"/>
            <w:hideMark/>
          </w:tcPr>
          <w:p w14:paraId="5AD632AA" w14:textId="77777777" w:rsidR="00771A4B" w:rsidRDefault="00771A4B" w:rsidP="00771A4B">
            <w:pPr>
              <w:jc w:val="center"/>
              <w:rPr>
                <w:sz w:val="16"/>
                <w:szCs w:val="16"/>
              </w:rPr>
            </w:pPr>
            <w:r>
              <w:rPr>
                <w:sz w:val="16"/>
                <w:szCs w:val="16"/>
              </w:rPr>
              <w:t>ZWEQENER</w:t>
            </w:r>
          </w:p>
        </w:tc>
        <w:tc>
          <w:tcPr>
            <w:tcW w:w="665" w:type="dxa"/>
            <w:noWrap/>
            <w:vAlign w:val="center"/>
            <w:hideMark/>
          </w:tcPr>
          <w:p w14:paraId="66627C79" w14:textId="77777777" w:rsidR="00771A4B" w:rsidRDefault="00771A4B" w:rsidP="00771A4B">
            <w:pPr>
              <w:jc w:val="center"/>
              <w:rPr>
                <w:sz w:val="16"/>
                <w:szCs w:val="16"/>
              </w:rPr>
            </w:pPr>
            <w:r>
              <w:rPr>
                <w:sz w:val="16"/>
                <w:szCs w:val="16"/>
              </w:rPr>
              <w:t>1</w:t>
            </w:r>
          </w:p>
        </w:tc>
        <w:tc>
          <w:tcPr>
            <w:tcW w:w="983" w:type="dxa"/>
            <w:vAlign w:val="center"/>
          </w:tcPr>
          <w:p w14:paraId="46D19020" w14:textId="1B916E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4E0A31" w14:textId="6FD12DA9" w:rsidR="00771A4B" w:rsidRDefault="00771A4B" w:rsidP="00771A4B">
            <w:pPr>
              <w:jc w:val="center"/>
              <w:rPr>
                <w:sz w:val="16"/>
                <w:szCs w:val="16"/>
              </w:rPr>
            </w:pPr>
            <w:r>
              <w:rPr>
                <w:sz w:val="16"/>
                <w:szCs w:val="16"/>
              </w:rPr>
              <w:t>UN</w:t>
            </w:r>
          </w:p>
        </w:tc>
        <w:tc>
          <w:tcPr>
            <w:tcW w:w="887" w:type="dxa"/>
            <w:noWrap/>
            <w:vAlign w:val="center"/>
            <w:hideMark/>
          </w:tcPr>
          <w:p w14:paraId="2BE9EAA5" w14:textId="36A865F2" w:rsidR="00771A4B" w:rsidRDefault="00771A4B" w:rsidP="00771A4B">
            <w:pPr>
              <w:jc w:val="center"/>
              <w:rPr>
                <w:sz w:val="16"/>
                <w:szCs w:val="16"/>
              </w:rPr>
            </w:pPr>
            <w:r>
              <w:rPr>
                <w:sz w:val="16"/>
                <w:szCs w:val="16"/>
              </w:rPr>
              <w:t>1.494,10</w:t>
            </w:r>
          </w:p>
        </w:tc>
        <w:tc>
          <w:tcPr>
            <w:tcW w:w="1152" w:type="dxa"/>
            <w:noWrap/>
            <w:vAlign w:val="center"/>
            <w:hideMark/>
          </w:tcPr>
          <w:p w14:paraId="47DB84B2" w14:textId="755BC41C" w:rsidR="00771A4B" w:rsidRDefault="00771A4B" w:rsidP="00771A4B">
            <w:pPr>
              <w:jc w:val="center"/>
              <w:rPr>
                <w:sz w:val="16"/>
                <w:szCs w:val="16"/>
              </w:rPr>
            </w:pPr>
            <w:r>
              <w:rPr>
                <w:sz w:val="16"/>
                <w:szCs w:val="16"/>
              </w:rPr>
              <w:t>-             155,65</w:t>
            </w:r>
          </w:p>
        </w:tc>
        <w:tc>
          <w:tcPr>
            <w:tcW w:w="887" w:type="dxa"/>
            <w:noWrap/>
            <w:vAlign w:val="center"/>
            <w:hideMark/>
          </w:tcPr>
          <w:p w14:paraId="4B7E88D0" w14:textId="1E7EA2F0" w:rsidR="00771A4B" w:rsidRDefault="00771A4B" w:rsidP="00771A4B">
            <w:pPr>
              <w:jc w:val="center"/>
              <w:rPr>
                <w:sz w:val="16"/>
                <w:szCs w:val="16"/>
              </w:rPr>
            </w:pPr>
            <w:r>
              <w:rPr>
                <w:sz w:val="16"/>
                <w:szCs w:val="16"/>
              </w:rPr>
              <w:t>1.338,45</w:t>
            </w:r>
          </w:p>
        </w:tc>
      </w:tr>
      <w:tr w:rsidR="00771A4B" w14:paraId="45B48414" w14:textId="77777777" w:rsidTr="00771A4B">
        <w:trPr>
          <w:trHeight w:val="240"/>
        </w:trPr>
        <w:tc>
          <w:tcPr>
            <w:tcW w:w="936" w:type="dxa"/>
            <w:noWrap/>
            <w:hideMark/>
          </w:tcPr>
          <w:p w14:paraId="2E5BFA47" w14:textId="14B31886" w:rsidR="00771A4B" w:rsidRDefault="00771A4B" w:rsidP="00771A4B">
            <w:pPr>
              <w:rPr>
                <w:sz w:val="16"/>
                <w:szCs w:val="16"/>
              </w:rPr>
            </w:pPr>
            <w:r>
              <w:rPr>
                <w:sz w:val="16"/>
                <w:szCs w:val="16"/>
              </w:rPr>
              <w:t>Maquinas e equipamentos</w:t>
            </w:r>
          </w:p>
        </w:tc>
        <w:tc>
          <w:tcPr>
            <w:tcW w:w="1096" w:type="dxa"/>
            <w:noWrap/>
            <w:hideMark/>
          </w:tcPr>
          <w:p w14:paraId="199D3EDA" w14:textId="77777777" w:rsidR="00771A4B" w:rsidRDefault="00771A4B" w:rsidP="00771A4B">
            <w:pPr>
              <w:rPr>
                <w:sz w:val="16"/>
                <w:szCs w:val="16"/>
              </w:rPr>
            </w:pPr>
            <w:r>
              <w:rPr>
                <w:sz w:val="16"/>
                <w:szCs w:val="16"/>
              </w:rPr>
              <w:t>5100013249550</w:t>
            </w:r>
          </w:p>
        </w:tc>
        <w:tc>
          <w:tcPr>
            <w:tcW w:w="628" w:type="dxa"/>
            <w:noWrap/>
            <w:hideMark/>
          </w:tcPr>
          <w:p w14:paraId="4080E87E" w14:textId="149F7A5F" w:rsidR="00771A4B" w:rsidRDefault="00771A4B" w:rsidP="00771A4B">
            <w:pPr>
              <w:rPr>
                <w:sz w:val="16"/>
                <w:szCs w:val="16"/>
              </w:rPr>
            </w:pPr>
            <w:r>
              <w:rPr>
                <w:sz w:val="16"/>
                <w:szCs w:val="16"/>
              </w:rPr>
              <w:t>Brasilia  - sig</w:t>
            </w:r>
          </w:p>
        </w:tc>
        <w:tc>
          <w:tcPr>
            <w:tcW w:w="3466" w:type="dxa"/>
            <w:noWrap/>
            <w:hideMark/>
          </w:tcPr>
          <w:p w14:paraId="2C640590"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14362C59" w14:textId="77777777" w:rsidR="00771A4B" w:rsidRDefault="00771A4B" w:rsidP="00771A4B">
            <w:pPr>
              <w:rPr>
                <w:sz w:val="16"/>
                <w:szCs w:val="16"/>
              </w:rPr>
            </w:pPr>
            <w:r>
              <w:rPr>
                <w:sz w:val="16"/>
                <w:szCs w:val="16"/>
              </w:rPr>
              <w:t>SIG</w:t>
            </w:r>
          </w:p>
        </w:tc>
        <w:tc>
          <w:tcPr>
            <w:tcW w:w="950" w:type="dxa"/>
            <w:noWrap/>
            <w:vAlign w:val="center"/>
            <w:hideMark/>
          </w:tcPr>
          <w:p w14:paraId="7D500D4C" w14:textId="77777777" w:rsidR="00771A4B" w:rsidRDefault="00771A4B" w:rsidP="00771A4B">
            <w:pPr>
              <w:jc w:val="center"/>
              <w:rPr>
                <w:sz w:val="16"/>
                <w:szCs w:val="16"/>
              </w:rPr>
            </w:pPr>
            <w:r>
              <w:rPr>
                <w:sz w:val="16"/>
                <w:szCs w:val="16"/>
              </w:rPr>
              <w:t>ZWEQENER</w:t>
            </w:r>
          </w:p>
        </w:tc>
        <w:tc>
          <w:tcPr>
            <w:tcW w:w="665" w:type="dxa"/>
            <w:noWrap/>
            <w:vAlign w:val="center"/>
            <w:hideMark/>
          </w:tcPr>
          <w:p w14:paraId="031B1AF1" w14:textId="77777777" w:rsidR="00771A4B" w:rsidRDefault="00771A4B" w:rsidP="00771A4B">
            <w:pPr>
              <w:jc w:val="center"/>
              <w:rPr>
                <w:sz w:val="16"/>
                <w:szCs w:val="16"/>
              </w:rPr>
            </w:pPr>
            <w:r>
              <w:rPr>
                <w:sz w:val="16"/>
                <w:szCs w:val="16"/>
              </w:rPr>
              <w:t>1</w:t>
            </w:r>
          </w:p>
        </w:tc>
        <w:tc>
          <w:tcPr>
            <w:tcW w:w="983" w:type="dxa"/>
            <w:vAlign w:val="center"/>
          </w:tcPr>
          <w:p w14:paraId="4F86B76C" w14:textId="65E143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E54C9E" w14:textId="7092EC78" w:rsidR="00771A4B" w:rsidRDefault="00771A4B" w:rsidP="00771A4B">
            <w:pPr>
              <w:jc w:val="center"/>
              <w:rPr>
                <w:sz w:val="16"/>
                <w:szCs w:val="16"/>
              </w:rPr>
            </w:pPr>
            <w:r>
              <w:rPr>
                <w:sz w:val="16"/>
                <w:szCs w:val="16"/>
              </w:rPr>
              <w:t>UN</w:t>
            </w:r>
          </w:p>
        </w:tc>
        <w:tc>
          <w:tcPr>
            <w:tcW w:w="887" w:type="dxa"/>
            <w:noWrap/>
            <w:vAlign w:val="center"/>
            <w:hideMark/>
          </w:tcPr>
          <w:p w14:paraId="14B924AB" w14:textId="03E04ADF" w:rsidR="00771A4B" w:rsidRDefault="00771A4B" w:rsidP="00771A4B">
            <w:pPr>
              <w:jc w:val="center"/>
              <w:rPr>
                <w:sz w:val="16"/>
                <w:szCs w:val="16"/>
              </w:rPr>
            </w:pPr>
            <w:r>
              <w:rPr>
                <w:sz w:val="16"/>
                <w:szCs w:val="16"/>
              </w:rPr>
              <w:t>1.494,10</w:t>
            </w:r>
          </w:p>
        </w:tc>
        <w:tc>
          <w:tcPr>
            <w:tcW w:w="1152" w:type="dxa"/>
            <w:noWrap/>
            <w:vAlign w:val="center"/>
            <w:hideMark/>
          </w:tcPr>
          <w:p w14:paraId="1DC06161" w14:textId="4EA4FD0A" w:rsidR="00771A4B" w:rsidRDefault="00771A4B" w:rsidP="00771A4B">
            <w:pPr>
              <w:jc w:val="center"/>
              <w:rPr>
                <w:sz w:val="16"/>
                <w:szCs w:val="16"/>
              </w:rPr>
            </w:pPr>
            <w:r>
              <w:rPr>
                <w:sz w:val="16"/>
                <w:szCs w:val="16"/>
              </w:rPr>
              <w:t>-             155,65</w:t>
            </w:r>
          </w:p>
        </w:tc>
        <w:tc>
          <w:tcPr>
            <w:tcW w:w="887" w:type="dxa"/>
            <w:noWrap/>
            <w:vAlign w:val="center"/>
            <w:hideMark/>
          </w:tcPr>
          <w:p w14:paraId="786494FC" w14:textId="645A310C" w:rsidR="00771A4B" w:rsidRDefault="00771A4B" w:rsidP="00771A4B">
            <w:pPr>
              <w:jc w:val="center"/>
              <w:rPr>
                <w:sz w:val="16"/>
                <w:szCs w:val="16"/>
              </w:rPr>
            </w:pPr>
            <w:r>
              <w:rPr>
                <w:sz w:val="16"/>
                <w:szCs w:val="16"/>
              </w:rPr>
              <w:t>1.338,45</w:t>
            </w:r>
          </w:p>
        </w:tc>
      </w:tr>
      <w:tr w:rsidR="00771A4B" w14:paraId="751B6986" w14:textId="77777777" w:rsidTr="00771A4B">
        <w:trPr>
          <w:trHeight w:val="240"/>
        </w:trPr>
        <w:tc>
          <w:tcPr>
            <w:tcW w:w="936" w:type="dxa"/>
            <w:noWrap/>
            <w:hideMark/>
          </w:tcPr>
          <w:p w14:paraId="393BC8E9" w14:textId="34325984" w:rsidR="00771A4B" w:rsidRDefault="00771A4B" w:rsidP="00771A4B">
            <w:pPr>
              <w:rPr>
                <w:sz w:val="16"/>
                <w:szCs w:val="16"/>
              </w:rPr>
            </w:pPr>
            <w:r>
              <w:rPr>
                <w:sz w:val="16"/>
                <w:szCs w:val="16"/>
              </w:rPr>
              <w:t>Maquinas e equipamentos</w:t>
            </w:r>
          </w:p>
        </w:tc>
        <w:tc>
          <w:tcPr>
            <w:tcW w:w="1096" w:type="dxa"/>
            <w:noWrap/>
            <w:hideMark/>
          </w:tcPr>
          <w:p w14:paraId="45975DB9" w14:textId="77777777" w:rsidR="00771A4B" w:rsidRDefault="00771A4B" w:rsidP="00771A4B">
            <w:pPr>
              <w:rPr>
                <w:sz w:val="16"/>
                <w:szCs w:val="16"/>
              </w:rPr>
            </w:pPr>
            <w:r>
              <w:rPr>
                <w:sz w:val="16"/>
                <w:szCs w:val="16"/>
              </w:rPr>
              <w:t>5100013249540</w:t>
            </w:r>
          </w:p>
        </w:tc>
        <w:tc>
          <w:tcPr>
            <w:tcW w:w="628" w:type="dxa"/>
            <w:noWrap/>
            <w:hideMark/>
          </w:tcPr>
          <w:p w14:paraId="5AF35C32" w14:textId="670C2099" w:rsidR="00771A4B" w:rsidRDefault="00771A4B" w:rsidP="00771A4B">
            <w:pPr>
              <w:rPr>
                <w:sz w:val="16"/>
                <w:szCs w:val="16"/>
              </w:rPr>
            </w:pPr>
            <w:r>
              <w:rPr>
                <w:sz w:val="16"/>
                <w:szCs w:val="16"/>
              </w:rPr>
              <w:t>Brasilia  - sig</w:t>
            </w:r>
          </w:p>
        </w:tc>
        <w:tc>
          <w:tcPr>
            <w:tcW w:w="3466" w:type="dxa"/>
            <w:noWrap/>
            <w:hideMark/>
          </w:tcPr>
          <w:p w14:paraId="4524C9C6"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2F5D8214" w14:textId="77777777" w:rsidR="00771A4B" w:rsidRDefault="00771A4B" w:rsidP="00771A4B">
            <w:pPr>
              <w:rPr>
                <w:sz w:val="16"/>
                <w:szCs w:val="16"/>
              </w:rPr>
            </w:pPr>
            <w:r>
              <w:rPr>
                <w:sz w:val="16"/>
                <w:szCs w:val="16"/>
              </w:rPr>
              <w:t>SIG</w:t>
            </w:r>
          </w:p>
        </w:tc>
        <w:tc>
          <w:tcPr>
            <w:tcW w:w="950" w:type="dxa"/>
            <w:noWrap/>
            <w:vAlign w:val="center"/>
            <w:hideMark/>
          </w:tcPr>
          <w:p w14:paraId="3154083E" w14:textId="77777777" w:rsidR="00771A4B" w:rsidRDefault="00771A4B" w:rsidP="00771A4B">
            <w:pPr>
              <w:jc w:val="center"/>
              <w:rPr>
                <w:sz w:val="16"/>
                <w:szCs w:val="16"/>
              </w:rPr>
            </w:pPr>
            <w:r>
              <w:rPr>
                <w:sz w:val="16"/>
                <w:szCs w:val="16"/>
              </w:rPr>
              <w:t>ZWEQENER</w:t>
            </w:r>
          </w:p>
        </w:tc>
        <w:tc>
          <w:tcPr>
            <w:tcW w:w="665" w:type="dxa"/>
            <w:noWrap/>
            <w:vAlign w:val="center"/>
            <w:hideMark/>
          </w:tcPr>
          <w:p w14:paraId="7FCCF73B" w14:textId="77777777" w:rsidR="00771A4B" w:rsidRDefault="00771A4B" w:rsidP="00771A4B">
            <w:pPr>
              <w:jc w:val="center"/>
              <w:rPr>
                <w:sz w:val="16"/>
                <w:szCs w:val="16"/>
              </w:rPr>
            </w:pPr>
            <w:r>
              <w:rPr>
                <w:sz w:val="16"/>
                <w:szCs w:val="16"/>
              </w:rPr>
              <w:t>1</w:t>
            </w:r>
          </w:p>
        </w:tc>
        <w:tc>
          <w:tcPr>
            <w:tcW w:w="983" w:type="dxa"/>
            <w:vAlign w:val="center"/>
          </w:tcPr>
          <w:p w14:paraId="32262656" w14:textId="7CC6BB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3581ED" w14:textId="7E377F93" w:rsidR="00771A4B" w:rsidRDefault="00771A4B" w:rsidP="00771A4B">
            <w:pPr>
              <w:jc w:val="center"/>
              <w:rPr>
                <w:sz w:val="16"/>
                <w:szCs w:val="16"/>
              </w:rPr>
            </w:pPr>
            <w:r>
              <w:rPr>
                <w:sz w:val="16"/>
                <w:szCs w:val="16"/>
              </w:rPr>
              <w:t>UN</w:t>
            </w:r>
          </w:p>
        </w:tc>
        <w:tc>
          <w:tcPr>
            <w:tcW w:w="887" w:type="dxa"/>
            <w:noWrap/>
            <w:vAlign w:val="center"/>
            <w:hideMark/>
          </w:tcPr>
          <w:p w14:paraId="20C645BB" w14:textId="0D754CC7" w:rsidR="00771A4B" w:rsidRDefault="00771A4B" w:rsidP="00771A4B">
            <w:pPr>
              <w:jc w:val="center"/>
              <w:rPr>
                <w:sz w:val="16"/>
                <w:szCs w:val="16"/>
              </w:rPr>
            </w:pPr>
            <w:r>
              <w:rPr>
                <w:sz w:val="16"/>
                <w:szCs w:val="16"/>
              </w:rPr>
              <w:t>1.494,10</w:t>
            </w:r>
          </w:p>
        </w:tc>
        <w:tc>
          <w:tcPr>
            <w:tcW w:w="1152" w:type="dxa"/>
            <w:noWrap/>
            <w:vAlign w:val="center"/>
            <w:hideMark/>
          </w:tcPr>
          <w:p w14:paraId="716DC84F" w14:textId="680F2F1B" w:rsidR="00771A4B" w:rsidRDefault="00771A4B" w:rsidP="00771A4B">
            <w:pPr>
              <w:jc w:val="center"/>
              <w:rPr>
                <w:sz w:val="16"/>
                <w:szCs w:val="16"/>
              </w:rPr>
            </w:pPr>
            <w:r>
              <w:rPr>
                <w:sz w:val="16"/>
                <w:szCs w:val="16"/>
              </w:rPr>
              <w:t>-             155,65</w:t>
            </w:r>
          </w:p>
        </w:tc>
        <w:tc>
          <w:tcPr>
            <w:tcW w:w="887" w:type="dxa"/>
            <w:noWrap/>
            <w:vAlign w:val="center"/>
            <w:hideMark/>
          </w:tcPr>
          <w:p w14:paraId="1BAA7371" w14:textId="6D952216" w:rsidR="00771A4B" w:rsidRDefault="00771A4B" w:rsidP="00771A4B">
            <w:pPr>
              <w:jc w:val="center"/>
              <w:rPr>
                <w:sz w:val="16"/>
                <w:szCs w:val="16"/>
              </w:rPr>
            </w:pPr>
            <w:r>
              <w:rPr>
                <w:sz w:val="16"/>
                <w:szCs w:val="16"/>
              </w:rPr>
              <w:t>1.338,45</w:t>
            </w:r>
          </w:p>
        </w:tc>
      </w:tr>
      <w:tr w:rsidR="00771A4B" w14:paraId="67A6EC59" w14:textId="77777777" w:rsidTr="00771A4B">
        <w:trPr>
          <w:trHeight w:val="240"/>
        </w:trPr>
        <w:tc>
          <w:tcPr>
            <w:tcW w:w="936" w:type="dxa"/>
            <w:noWrap/>
            <w:hideMark/>
          </w:tcPr>
          <w:p w14:paraId="37AC31B7" w14:textId="5A906DC8" w:rsidR="00771A4B" w:rsidRDefault="00771A4B" w:rsidP="00771A4B">
            <w:pPr>
              <w:rPr>
                <w:sz w:val="16"/>
                <w:szCs w:val="16"/>
              </w:rPr>
            </w:pPr>
            <w:r>
              <w:rPr>
                <w:sz w:val="16"/>
                <w:szCs w:val="16"/>
              </w:rPr>
              <w:t>Maquinas e equipamentos</w:t>
            </w:r>
          </w:p>
        </w:tc>
        <w:tc>
          <w:tcPr>
            <w:tcW w:w="1096" w:type="dxa"/>
            <w:noWrap/>
            <w:hideMark/>
          </w:tcPr>
          <w:p w14:paraId="63FC1305" w14:textId="77777777" w:rsidR="00771A4B" w:rsidRDefault="00771A4B" w:rsidP="00771A4B">
            <w:pPr>
              <w:rPr>
                <w:sz w:val="16"/>
                <w:szCs w:val="16"/>
              </w:rPr>
            </w:pPr>
            <w:r>
              <w:rPr>
                <w:sz w:val="16"/>
                <w:szCs w:val="16"/>
              </w:rPr>
              <w:t>5100013249530</w:t>
            </w:r>
          </w:p>
        </w:tc>
        <w:tc>
          <w:tcPr>
            <w:tcW w:w="628" w:type="dxa"/>
            <w:noWrap/>
            <w:hideMark/>
          </w:tcPr>
          <w:p w14:paraId="587282FA" w14:textId="0685C0F9" w:rsidR="00771A4B" w:rsidRDefault="00771A4B" w:rsidP="00771A4B">
            <w:pPr>
              <w:rPr>
                <w:sz w:val="16"/>
                <w:szCs w:val="16"/>
              </w:rPr>
            </w:pPr>
            <w:r>
              <w:rPr>
                <w:sz w:val="16"/>
                <w:szCs w:val="16"/>
              </w:rPr>
              <w:t>Brasilia  - sig</w:t>
            </w:r>
          </w:p>
        </w:tc>
        <w:tc>
          <w:tcPr>
            <w:tcW w:w="3466" w:type="dxa"/>
            <w:noWrap/>
            <w:hideMark/>
          </w:tcPr>
          <w:p w14:paraId="3C179AB2"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70966B63" w14:textId="77777777" w:rsidR="00771A4B" w:rsidRDefault="00771A4B" w:rsidP="00771A4B">
            <w:pPr>
              <w:rPr>
                <w:sz w:val="16"/>
                <w:szCs w:val="16"/>
              </w:rPr>
            </w:pPr>
            <w:r>
              <w:rPr>
                <w:sz w:val="16"/>
                <w:szCs w:val="16"/>
              </w:rPr>
              <w:t>SIG</w:t>
            </w:r>
          </w:p>
        </w:tc>
        <w:tc>
          <w:tcPr>
            <w:tcW w:w="950" w:type="dxa"/>
            <w:noWrap/>
            <w:vAlign w:val="center"/>
            <w:hideMark/>
          </w:tcPr>
          <w:p w14:paraId="55A2B52B" w14:textId="77777777" w:rsidR="00771A4B" w:rsidRDefault="00771A4B" w:rsidP="00771A4B">
            <w:pPr>
              <w:jc w:val="center"/>
              <w:rPr>
                <w:sz w:val="16"/>
                <w:szCs w:val="16"/>
              </w:rPr>
            </w:pPr>
            <w:r>
              <w:rPr>
                <w:sz w:val="16"/>
                <w:szCs w:val="16"/>
              </w:rPr>
              <w:t>ZWEQENER</w:t>
            </w:r>
          </w:p>
        </w:tc>
        <w:tc>
          <w:tcPr>
            <w:tcW w:w="665" w:type="dxa"/>
            <w:noWrap/>
            <w:vAlign w:val="center"/>
            <w:hideMark/>
          </w:tcPr>
          <w:p w14:paraId="5E0D045E" w14:textId="77777777" w:rsidR="00771A4B" w:rsidRDefault="00771A4B" w:rsidP="00771A4B">
            <w:pPr>
              <w:jc w:val="center"/>
              <w:rPr>
                <w:sz w:val="16"/>
                <w:szCs w:val="16"/>
              </w:rPr>
            </w:pPr>
            <w:r>
              <w:rPr>
                <w:sz w:val="16"/>
                <w:szCs w:val="16"/>
              </w:rPr>
              <w:t>1</w:t>
            </w:r>
          </w:p>
        </w:tc>
        <w:tc>
          <w:tcPr>
            <w:tcW w:w="983" w:type="dxa"/>
            <w:vAlign w:val="center"/>
          </w:tcPr>
          <w:p w14:paraId="263D9B8C" w14:textId="5982F6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6D6A82" w14:textId="7C997580" w:rsidR="00771A4B" w:rsidRDefault="00771A4B" w:rsidP="00771A4B">
            <w:pPr>
              <w:jc w:val="center"/>
              <w:rPr>
                <w:sz w:val="16"/>
                <w:szCs w:val="16"/>
              </w:rPr>
            </w:pPr>
            <w:r>
              <w:rPr>
                <w:sz w:val="16"/>
                <w:szCs w:val="16"/>
              </w:rPr>
              <w:t>UN</w:t>
            </w:r>
          </w:p>
        </w:tc>
        <w:tc>
          <w:tcPr>
            <w:tcW w:w="887" w:type="dxa"/>
            <w:noWrap/>
            <w:vAlign w:val="center"/>
            <w:hideMark/>
          </w:tcPr>
          <w:p w14:paraId="649BC754" w14:textId="5A3AE35C" w:rsidR="00771A4B" w:rsidRDefault="00771A4B" w:rsidP="00771A4B">
            <w:pPr>
              <w:jc w:val="center"/>
              <w:rPr>
                <w:sz w:val="16"/>
                <w:szCs w:val="16"/>
              </w:rPr>
            </w:pPr>
            <w:r>
              <w:rPr>
                <w:sz w:val="16"/>
                <w:szCs w:val="16"/>
              </w:rPr>
              <w:t>1.494,10</w:t>
            </w:r>
          </w:p>
        </w:tc>
        <w:tc>
          <w:tcPr>
            <w:tcW w:w="1152" w:type="dxa"/>
            <w:noWrap/>
            <w:vAlign w:val="center"/>
            <w:hideMark/>
          </w:tcPr>
          <w:p w14:paraId="473AD402" w14:textId="20312979" w:rsidR="00771A4B" w:rsidRDefault="00771A4B" w:rsidP="00771A4B">
            <w:pPr>
              <w:jc w:val="center"/>
              <w:rPr>
                <w:sz w:val="16"/>
                <w:szCs w:val="16"/>
              </w:rPr>
            </w:pPr>
            <w:r>
              <w:rPr>
                <w:sz w:val="16"/>
                <w:szCs w:val="16"/>
              </w:rPr>
              <w:t>-             155,65</w:t>
            </w:r>
          </w:p>
        </w:tc>
        <w:tc>
          <w:tcPr>
            <w:tcW w:w="887" w:type="dxa"/>
            <w:noWrap/>
            <w:vAlign w:val="center"/>
            <w:hideMark/>
          </w:tcPr>
          <w:p w14:paraId="36E4192F" w14:textId="35989A49" w:rsidR="00771A4B" w:rsidRDefault="00771A4B" w:rsidP="00771A4B">
            <w:pPr>
              <w:jc w:val="center"/>
              <w:rPr>
                <w:sz w:val="16"/>
                <w:szCs w:val="16"/>
              </w:rPr>
            </w:pPr>
            <w:r>
              <w:rPr>
                <w:sz w:val="16"/>
                <w:szCs w:val="16"/>
              </w:rPr>
              <w:t>1.338,45</w:t>
            </w:r>
          </w:p>
        </w:tc>
      </w:tr>
      <w:tr w:rsidR="00771A4B" w14:paraId="1AE45968" w14:textId="77777777" w:rsidTr="00771A4B">
        <w:trPr>
          <w:trHeight w:val="240"/>
        </w:trPr>
        <w:tc>
          <w:tcPr>
            <w:tcW w:w="936" w:type="dxa"/>
            <w:noWrap/>
            <w:hideMark/>
          </w:tcPr>
          <w:p w14:paraId="09C60F17" w14:textId="651D28C5" w:rsidR="00771A4B" w:rsidRDefault="00771A4B" w:rsidP="00771A4B">
            <w:pPr>
              <w:rPr>
                <w:sz w:val="16"/>
                <w:szCs w:val="16"/>
              </w:rPr>
            </w:pPr>
            <w:r>
              <w:rPr>
                <w:sz w:val="16"/>
                <w:szCs w:val="16"/>
              </w:rPr>
              <w:t>Maquinas e equipamentos</w:t>
            </w:r>
          </w:p>
        </w:tc>
        <w:tc>
          <w:tcPr>
            <w:tcW w:w="1096" w:type="dxa"/>
            <w:noWrap/>
            <w:hideMark/>
          </w:tcPr>
          <w:p w14:paraId="0E3DA965" w14:textId="77777777" w:rsidR="00771A4B" w:rsidRDefault="00771A4B" w:rsidP="00771A4B">
            <w:pPr>
              <w:rPr>
                <w:sz w:val="16"/>
                <w:szCs w:val="16"/>
              </w:rPr>
            </w:pPr>
            <w:r>
              <w:rPr>
                <w:sz w:val="16"/>
                <w:szCs w:val="16"/>
              </w:rPr>
              <w:t>5100013205720</w:t>
            </w:r>
          </w:p>
        </w:tc>
        <w:tc>
          <w:tcPr>
            <w:tcW w:w="628" w:type="dxa"/>
            <w:noWrap/>
            <w:hideMark/>
          </w:tcPr>
          <w:p w14:paraId="6E983878" w14:textId="086EA408" w:rsidR="00771A4B" w:rsidRDefault="00771A4B" w:rsidP="00771A4B">
            <w:pPr>
              <w:rPr>
                <w:sz w:val="16"/>
                <w:szCs w:val="16"/>
              </w:rPr>
            </w:pPr>
            <w:r>
              <w:rPr>
                <w:sz w:val="16"/>
                <w:szCs w:val="16"/>
              </w:rPr>
              <w:t>Brasilia  - sig</w:t>
            </w:r>
          </w:p>
        </w:tc>
        <w:tc>
          <w:tcPr>
            <w:tcW w:w="3466" w:type="dxa"/>
            <w:noWrap/>
            <w:hideMark/>
          </w:tcPr>
          <w:p w14:paraId="60BB36F2"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0937DCBA" w14:textId="77777777" w:rsidR="00771A4B" w:rsidRDefault="00771A4B" w:rsidP="00771A4B">
            <w:pPr>
              <w:rPr>
                <w:sz w:val="16"/>
                <w:szCs w:val="16"/>
              </w:rPr>
            </w:pPr>
            <w:r>
              <w:rPr>
                <w:sz w:val="16"/>
                <w:szCs w:val="16"/>
              </w:rPr>
              <w:t>SIG</w:t>
            </w:r>
          </w:p>
        </w:tc>
        <w:tc>
          <w:tcPr>
            <w:tcW w:w="950" w:type="dxa"/>
            <w:noWrap/>
            <w:vAlign w:val="center"/>
            <w:hideMark/>
          </w:tcPr>
          <w:p w14:paraId="3F1B73E2" w14:textId="77777777" w:rsidR="00771A4B" w:rsidRDefault="00771A4B" w:rsidP="00771A4B">
            <w:pPr>
              <w:jc w:val="center"/>
              <w:rPr>
                <w:sz w:val="16"/>
                <w:szCs w:val="16"/>
              </w:rPr>
            </w:pPr>
            <w:r>
              <w:rPr>
                <w:sz w:val="16"/>
                <w:szCs w:val="16"/>
              </w:rPr>
              <w:t>ZWEQENER</w:t>
            </w:r>
          </w:p>
        </w:tc>
        <w:tc>
          <w:tcPr>
            <w:tcW w:w="665" w:type="dxa"/>
            <w:noWrap/>
            <w:vAlign w:val="center"/>
            <w:hideMark/>
          </w:tcPr>
          <w:p w14:paraId="1B39744E" w14:textId="77777777" w:rsidR="00771A4B" w:rsidRDefault="00771A4B" w:rsidP="00771A4B">
            <w:pPr>
              <w:jc w:val="center"/>
              <w:rPr>
                <w:sz w:val="16"/>
                <w:szCs w:val="16"/>
              </w:rPr>
            </w:pPr>
            <w:r>
              <w:rPr>
                <w:sz w:val="16"/>
                <w:szCs w:val="16"/>
              </w:rPr>
              <w:t>1</w:t>
            </w:r>
          </w:p>
        </w:tc>
        <w:tc>
          <w:tcPr>
            <w:tcW w:w="983" w:type="dxa"/>
            <w:vAlign w:val="center"/>
          </w:tcPr>
          <w:p w14:paraId="224FE05B" w14:textId="6D7DFE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2F8797" w14:textId="24852101" w:rsidR="00771A4B" w:rsidRDefault="00771A4B" w:rsidP="00771A4B">
            <w:pPr>
              <w:jc w:val="center"/>
              <w:rPr>
                <w:sz w:val="16"/>
                <w:szCs w:val="16"/>
              </w:rPr>
            </w:pPr>
            <w:r>
              <w:rPr>
                <w:sz w:val="16"/>
                <w:szCs w:val="16"/>
              </w:rPr>
              <w:t>UN</w:t>
            </w:r>
          </w:p>
        </w:tc>
        <w:tc>
          <w:tcPr>
            <w:tcW w:w="887" w:type="dxa"/>
            <w:noWrap/>
            <w:vAlign w:val="center"/>
            <w:hideMark/>
          </w:tcPr>
          <w:p w14:paraId="6871689F" w14:textId="1D667C4E" w:rsidR="00771A4B" w:rsidRDefault="00771A4B" w:rsidP="00771A4B">
            <w:pPr>
              <w:jc w:val="center"/>
              <w:rPr>
                <w:sz w:val="16"/>
                <w:szCs w:val="16"/>
              </w:rPr>
            </w:pPr>
            <w:r>
              <w:rPr>
                <w:sz w:val="16"/>
                <w:szCs w:val="16"/>
              </w:rPr>
              <w:t>1.494,10</w:t>
            </w:r>
          </w:p>
        </w:tc>
        <w:tc>
          <w:tcPr>
            <w:tcW w:w="1152" w:type="dxa"/>
            <w:noWrap/>
            <w:vAlign w:val="center"/>
            <w:hideMark/>
          </w:tcPr>
          <w:p w14:paraId="61C78183" w14:textId="7FBB8709" w:rsidR="00771A4B" w:rsidRDefault="00771A4B" w:rsidP="00771A4B">
            <w:pPr>
              <w:jc w:val="center"/>
              <w:rPr>
                <w:sz w:val="16"/>
                <w:szCs w:val="16"/>
              </w:rPr>
            </w:pPr>
            <w:r>
              <w:rPr>
                <w:sz w:val="16"/>
                <w:szCs w:val="16"/>
              </w:rPr>
              <w:t>-             155,65</w:t>
            </w:r>
          </w:p>
        </w:tc>
        <w:tc>
          <w:tcPr>
            <w:tcW w:w="887" w:type="dxa"/>
            <w:noWrap/>
            <w:vAlign w:val="center"/>
            <w:hideMark/>
          </w:tcPr>
          <w:p w14:paraId="3DC0720E" w14:textId="0700214C" w:rsidR="00771A4B" w:rsidRDefault="00771A4B" w:rsidP="00771A4B">
            <w:pPr>
              <w:jc w:val="center"/>
              <w:rPr>
                <w:sz w:val="16"/>
                <w:szCs w:val="16"/>
              </w:rPr>
            </w:pPr>
            <w:r>
              <w:rPr>
                <w:sz w:val="16"/>
                <w:szCs w:val="16"/>
              </w:rPr>
              <w:t>1.338,45</w:t>
            </w:r>
          </w:p>
        </w:tc>
      </w:tr>
      <w:tr w:rsidR="00771A4B" w14:paraId="0E1967C9" w14:textId="77777777" w:rsidTr="00771A4B">
        <w:trPr>
          <w:trHeight w:val="240"/>
        </w:trPr>
        <w:tc>
          <w:tcPr>
            <w:tcW w:w="936" w:type="dxa"/>
            <w:noWrap/>
            <w:hideMark/>
          </w:tcPr>
          <w:p w14:paraId="4546A7D9" w14:textId="09E425F8" w:rsidR="00771A4B" w:rsidRDefault="00771A4B" w:rsidP="00771A4B">
            <w:pPr>
              <w:rPr>
                <w:sz w:val="16"/>
                <w:szCs w:val="16"/>
              </w:rPr>
            </w:pPr>
            <w:r>
              <w:rPr>
                <w:sz w:val="16"/>
                <w:szCs w:val="16"/>
              </w:rPr>
              <w:t>Maquinas e equipamentos</w:t>
            </w:r>
          </w:p>
        </w:tc>
        <w:tc>
          <w:tcPr>
            <w:tcW w:w="1096" w:type="dxa"/>
            <w:noWrap/>
            <w:hideMark/>
          </w:tcPr>
          <w:p w14:paraId="42A20B18" w14:textId="77777777" w:rsidR="00771A4B" w:rsidRDefault="00771A4B" w:rsidP="00771A4B">
            <w:pPr>
              <w:rPr>
                <w:sz w:val="16"/>
                <w:szCs w:val="16"/>
              </w:rPr>
            </w:pPr>
            <w:r>
              <w:rPr>
                <w:sz w:val="16"/>
                <w:szCs w:val="16"/>
              </w:rPr>
              <w:t>5100013205710</w:t>
            </w:r>
          </w:p>
        </w:tc>
        <w:tc>
          <w:tcPr>
            <w:tcW w:w="628" w:type="dxa"/>
            <w:noWrap/>
            <w:hideMark/>
          </w:tcPr>
          <w:p w14:paraId="5D907AB3" w14:textId="2A24C8EE" w:rsidR="00771A4B" w:rsidRDefault="00771A4B" w:rsidP="00771A4B">
            <w:pPr>
              <w:rPr>
                <w:sz w:val="16"/>
                <w:szCs w:val="16"/>
              </w:rPr>
            </w:pPr>
            <w:r>
              <w:rPr>
                <w:sz w:val="16"/>
                <w:szCs w:val="16"/>
              </w:rPr>
              <w:t>Brasilia  - sig</w:t>
            </w:r>
          </w:p>
        </w:tc>
        <w:tc>
          <w:tcPr>
            <w:tcW w:w="3466" w:type="dxa"/>
            <w:noWrap/>
            <w:hideMark/>
          </w:tcPr>
          <w:p w14:paraId="0ABFFCD9"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0253BFD1" w14:textId="77777777" w:rsidR="00771A4B" w:rsidRDefault="00771A4B" w:rsidP="00771A4B">
            <w:pPr>
              <w:rPr>
                <w:sz w:val="16"/>
                <w:szCs w:val="16"/>
              </w:rPr>
            </w:pPr>
            <w:r>
              <w:rPr>
                <w:sz w:val="16"/>
                <w:szCs w:val="16"/>
              </w:rPr>
              <w:t>SIG</w:t>
            </w:r>
          </w:p>
        </w:tc>
        <w:tc>
          <w:tcPr>
            <w:tcW w:w="950" w:type="dxa"/>
            <w:noWrap/>
            <w:vAlign w:val="center"/>
            <w:hideMark/>
          </w:tcPr>
          <w:p w14:paraId="61F26421" w14:textId="77777777" w:rsidR="00771A4B" w:rsidRDefault="00771A4B" w:rsidP="00771A4B">
            <w:pPr>
              <w:jc w:val="center"/>
              <w:rPr>
                <w:sz w:val="16"/>
                <w:szCs w:val="16"/>
              </w:rPr>
            </w:pPr>
            <w:r>
              <w:rPr>
                <w:sz w:val="16"/>
                <w:szCs w:val="16"/>
              </w:rPr>
              <w:t>ZWEQENER</w:t>
            </w:r>
          </w:p>
        </w:tc>
        <w:tc>
          <w:tcPr>
            <w:tcW w:w="665" w:type="dxa"/>
            <w:noWrap/>
            <w:vAlign w:val="center"/>
            <w:hideMark/>
          </w:tcPr>
          <w:p w14:paraId="2AF83077" w14:textId="77777777" w:rsidR="00771A4B" w:rsidRDefault="00771A4B" w:rsidP="00771A4B">
            <w:pPr>
              <w:jc w:val="center"/>
              <w:rPr>
                <w:sz w:val="16"/>
                <w:szCs w:val="16"/>
              </w:rPr>
            </w:pPr>
            <w:r>
              <w:rPr>
                <w:sz w:val="16"/>
                <w:szCs w:val="16"/>
              </w:rPr>
              <w:t>1</w:t>
            </w:r>
          </w:p>
        </w:tc>
        <w:tc>
          <w:tcPr>
            <w:tcW w:w="983" w:type="dxa"/>
            <w:vAlign w:val="center"/>
          </w:tcPr>
          <w:p w14:paraId="6A787ECB" w14:textId="67E7A9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6813FC" w14:textId="6D5ED75A" w:rsidR="00771A4B" w:rsidRDefault="00771A4B" w:rsidP="00771A4B">
            <w:pPr>
              <w:jc w:val="center"/>
              <w:rPr>
                <w:sz w:val="16"/>
                <w:szCs w:val="16"/>
              </w:rPr>
            </w:pPr>
            <w:r>
              <w:rPr>
                <w:sz w:val="16"/>
                <w:szCs w:val="16"/>
              </w:rPr>
              <w:t>UN</w:t>
            </w:r>
          </w:p>
        </w:tc>
        <w:tc>
          <w:tcPr>
            <w:tcW w:w="887" w:type="dxa"/>
            <w:noWrap/>
            <w:vAlign w:val="center"/>
            <w:hideMark/>
          </w:tcPr>
          <w:p w14:paraId="49D35A5A" w14:textId="3B1C13E6" w:rsidR="00771A4B" w:rsidRDefault="00771A4B" w:rsidP="00771A4B">
            <w:pPr>
              <w:jc w:val="center"/>
              <w:rPr>
                <w:sz w:val="16"/>
                <w:szCs w:val="16"/>
              </w:rPr>
            </w:pPr>
            <w:r>
              <w:rPr>
                <w:sz w:val="16"/>
                <w:szCs w:val="16"/>
              </w:rPr>
              <w:t>1.296,89</w:t>
            </w:r>
          </w:p>
        </w:tc>
        <w:tc>
          <w:tcPr>
            <w:tcW w:w="1152" w:type="dxa"/>
            <w:noWrap/>
            <w:vAlign w:val="center"/>
            <w:hideMark/>
          </w:tcPr>
          <w:p w14:paraId="4C3E0430" w14:textId="3F343D90" w:rsidR="00771A4B" w:rsidRDefault="00771A4B" w:rsidP="00771A4B">
            <w:pPr>
              <w:jc w:val="center"/>
              <w:rPr>
                <w:sz w:val="16"/>
                <w:szCs w:val="16"/>
              </w:rPr>
            </w:pPr>
            <w:r>
              <w:rPr>
                <w:sz w:val="16"/>
                <w:szCs w:val="16"/>
              </w:rPr>
              <w:t>-             135,08</w:t>
            </w:r>
          </w:p>
        </w:tc>
        <w:tc>
          <w:tcPr>
            <w:tcW w:w="887" w:type="dxa"/>
            <w:noWrap/>
            <w:vAlign w:val="center"/>
            <w:hideMark/>
          </w:tcPr>
          <w:p w14:paraId="023388F2" w14:textId="48CCEFA1" w:rsidR="00771A4B" w:rsidRDefault="00771A4B" w:rsidP="00771A4B">
            <w:pPr>
              <w:jc w:val="center"/>
              <w:rPr>
                <w:sz w:val="16"/>
                <w:szCs w:val="16"/>
              </w:rPr>
            </w:pPr>
            <w:r>
              <w:rPr>
                <w:sz w:val="16"/>
                <w:szCs w:val="16"/>
              </w:rPr>
              <w:t>1.161,81</w:t>
            </w:r>
          </w:p>
        </w:tc>
      </w:tr>
      <w:tr w:rsidR="00771A4B" w14:paraId="28EE28A6" w14:textId="77777777" w:rsidTr="00771A4B">
        <w:trPr>
          <w:trHeight w:val="240"/>
        </w:trPr>
        <w:tc>
          <w:tcPr>
            <w:tcW w:w="936" w:type="dxa"/>
            <w:noWrap/>
            <w:hideMark/>
          </w:tcPr>
          <w:p w14:paraId="7FAF4284" w14:textId="31B3C662" w:rsidR="00771A4B" w:rsidRDefault="00771A4B" w:rsidP="00771A4B">
            <w:pPr>
              <w:rPr>
                <w:sz w:val="16"/>
                <w:szCs w:val="16"/>
              </w:rPr>
            </w:pPr>
            <w:r>
              <w:rPr>
                <w:sz w:val="16"/>
                <w:szCs w:val="16"/>
              </w:rPr>
              <w:t>Maquinas e equipamentos</w:t>
            </w:r>
          </w:p>
        </w:tc>
        <w:tc>
          <w:tcPr>
            <w:tcW w:w="1096" w:type="dxa"/>
            <w:noWrap/>
            <w:hideMark/>
          </w:tcPr>
          <w:p w14:paraId="0197B127" w14:textId="77777777" w:rsidR="00771A4B" w:rsidRDefault="00771A4B" w:rsidP="00771A4B">
            <w:pPr>
              <w:rPr>
                <w:sz w:val="16"/>
                <w:szCs w:val="16"/>
              </w:rPr>
            </w:pPr>
            <w:r>
              <w:rPr>
                <w:sz w:val="16"/>
                <w:szCs w:val="16"/>
              </w:rPr>
              <w:t>5100013205700</w:t>
            </w:r>
          </w:p>
        </w:tc>
        <w:tc>
          <w:tcPr>
            <w:tcW w:w="628" w:type="dxa"/>
            <w:noWrap/>
            <w:hideMark/>
          </w:tcPr>
          <w:p w14:paraId="3373C790" w14:textId="225E3FBD" w:rsidR="00771A4B" w:rsidRDefault="00771A4B" w:rsidP="00771A4B">
            <w:pPr>
              <w:rPr>
                <w:sz w:val="16"/>
                <w:szCs w:val="16"/>
              </w:rPr>
            </w:pPr>
            <w:r>
              <w:rPr>
                <w:sz w:val="16"/>
                <w:szCs w:val="16"/>
              </w:rPr>
              <w:t>Brasilia  - sig</w:t>
            </w:r>
          </w:p>
        </w:tc>
        <w:tc>
          <w:tcPr>
            <w:tcW w:w="3466" w:type="dxa"/>
            <w:noWrap/>
            <w:hideMark/>
          </w:tcPr>
          <w:p w14:paraId="7BBBA119"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682033DA" w14:textId="77777777" w:rsidR="00771A4B" w:rsidRDefault="00771A4B" w:rsidP="00771A4B">
            <w:pPr>
              <w:rPr>
                <w:sz w:val="16"/>
                <w:szCs w:val="16"/>
              </w:rPr>
            </w:pPr>
            <w:r>
              <w:rPr>
                <w:sz w:val="16"/>
                <w:szCs w:val="16"/>
              </w:rPr>
              <w:t>SIG</w:t>
            </w:r>
          </w:p>
        </w:tc>
        <w:tc>
          <w:tcPr>
            <w:tcW w:w="950" w:type="dxa"/>
            <w:noWrap/>
            <w:vAlign w:val="center"/>
            <w:hideMark/>
          </w:tcPr>
          <w:p w14:paraId="36722CDB" w14:textId="77777777" w:rsidR="00771A4B" w:rsidRDefault="00771A4B" w:rsidP="00771A4B">
            <w:pPr>
              <w:jc w:val="center"/>
              <w:rPr>
                <w:sz w:val="16"/>
                <w:szCs w:val="16"/>
              </w:rPr>
            </w:pPr>
            <w:r>
              <w:rPr>
                <w:sz w:val="16"/>
                <w:szCs w:val="16"/>
              </w:rPr>
              <w:t>ZWEQENER</w:t>
            </w:r>
          </w:p>
        </w:tc>
        <w:tc>
          <w:tcPr>
            <w:tcW w:w="665" w:type="dxa"/>
            <w:noWrap/>
            <w:vAlign w:val="center"/>
            <w:hideMark/>
          </w:tcPr>
          <w:p w14:paraId="552F8E4C" w14:textId="77777777" w:rsidR="00771A4B" w:rsidRDefault="00771A4B" w:rsidP="00771A4B">
            <w:pPr>
              <w:jc w:val="center"/>
              <w:rPr>
                <w:sz w:val="16"/>
                <w:szCs w:val="16"/>
              </w:rPr>
            </w:pPr>
            <w:r>
              <w:rPr>
                <w:sz w:val="16"/>
                <w:szCs w:val="16"/>
              </w:rPr>
              <w:t>1</w:t>
            </w:r>
          </w:p>
        </w:tc>
        <w:tc>
          <w:tcPr>
            <w:tcW w:w="983" w:type="dxa"/>
            <w:vAlign w:val="center"/>
          </w:tcPr>
          <w:p w14:paraId="7B1E0D16" w14:textId="73207D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72D10E" w14:textId="2BA52F8D" w:rsidR="00771A4B" w:rsidRDefault="00771A4B" w:rsidP="00771A4B">
            <w:pPr>
              <w:jc w:val="center"/>
              <w:rPr>
                <w:sz w:val="16"/>
                <w:szCs w:val="16"/>
              </w:rPr>
            </w:pPr>
            <w:r>
              <w:rPr>
                <w:sz w:val="16"/>
                <w:szCs w:val="16"/>
              </w:rPr>
              <w:t>UN</w:t>
            </w:r>
          </w:p>
        </w:tc>
        <w:tc>
          <w:tcPr>
            <w:tcW w:w="887" w:type="dxa"/>
            <w:noWrap/>
            <w:vAlign w:val="center"/>
            <w:hideMark/>
          </w:tcPr>
          <w:p w14:paraId="7BCAB896" w14:textId="3D21089E" w:rsidR="00771A4B" w:rsidRDefault="00771A4B" w:rsidP="00771A4B">
            <w:pPr>
              <w:jc w:val="center"/>
              <w:rPr>
                <w:sz w:val="16"/>
                <w:szCs w:val="16"/>
              </w:rPr>
            </w:pPr>
            <w:r>
              <w:rPr>
                <w:sz w:val="16"/>
                <w:szCs w:val="16"/>
              </w:rPr>
              <w:t>1.494,10</w:t>
            </w:r>
          </w:p>
        </w:tc>
        <w:tc>
          <w:tcPr>
            <w:tcW w:w="1152" w:type="dxa"/>
            <w:noWrap/>
            <w:vAlign w:val="center"/>
            <w:hideMark/>
          </w:tcPr>
          <w:p w14:paraId="2B183CAB" w14:textId="37545F0E" w:rsidR="00771A4B" w:rsidRDefault="00771A4B" w:rsidP="00771A4B">
            <w:pPr>
              <w:jc w:val="center"/>
              <w:rPr>
                <w:sz w:val="16"/>
                <w:szCs w:val="16"/>
              </w:rPr>
            </w:pPr>
            <w:r>
              <w:rPr>
                <w:sz w:val="16"/>
                <w:szCs w:val="16"/>
              </w:rPr>
              <w:t>-             155,65</w:t>
            </w:r>
          </w:p>
        </w:tc>
        <w:tc>
          <w:tcPr>
            <w:tcW w:w="887" w:type="dxa"/>
            <w:noWrap/>
            <w:vAlign w:val="center"/>
            <w:hideMark/>
          </w:tcPr>
          <w:p w14:paraId="5BDC2E6E" w14:textId="41599463" w:rsidR="00771A4B" w:rsidRDefault="00771A4B" w:rsidP="00771A4B">
            <w:pPr>
              <w:jc w:val="center"/>
              <w:rPr>
                <w:sz w:val="16"/>
                <w:szCs w:val="16"/>
              </w:rPr>
            </w:pPr>
            <w:r>
              <w:rPr>
                <w:sz w:val="16"/>
                <w:szCs w:val="16"/>
              </w:rPr>
              <w:t>1.338,45</w:t>
            </w:r>
          </w:p>
        </w:tc>
      </w:tr>
      <w:tr w:rsidR="00771A4B" w14:paraId="62AAD3C0" w14:textId="77777777" w:rsidTr="00771A4B">
        <w:trPr>
          <w:trHeight w:val="240"/>
        </w:trPr>
        <w:tc>
          <w:tcPr>
            <w:tcW w:w="936" w:type="dxa"/>
            <w:noWrap/>
            <w:hideMark/>
          </w:tcPr>
          <w:p w14:paraId="539A375A" w14:textId="0419781B" w:rsidR="00771A4B" w:rsidRDefault="00771A4B" w:rsidP="00771A4B">
            <w:pPr>
              <w:rPr>
                <w:sz w:val="16"/>
                <w:szCs w:val="16"/>
              </w:rPr>
            </w:pPr>
            <w:r>
              <w:rPr>
                <w:sz w:val="16"/>
                <w:szCs w:val="16"/>
              </w:rPr>
              <w:t>Maquinas e equipamentos</w:t>
            </w:r>
          </w:p>
        </w:tc>
        <w:tc>
          <w:tcPr>
            <w:tcW w:w="1096" w:type="dxa"/>
            <w:noWrap/>
            <w:hideMark/>
          </w:tcPr>
          <w:p w14:paraId="5E4A69BC" w14:textId="77777777" w:rsidR="00771A4B" w:rsidRDefault="00771A4B" w:rsidP="00771A4B">
            <w:pPr>
              <w:rPr>
                <w:sz w:val="16"/>
                <w:szCs w:val="16"/>
              </w:rPr>
            </w:pPr>
            <w:r>
              <w:rPr>
                <w:sz w:val="16"/>
                <w:szCs w:val="16"/>
              </w:rPr>
              <w:t>5100013205690</w:t>
            </w:r>
          </w:p>
        </w:tc>
        <w:tc>
          <w:tcPr>
            <w:tcW w:w="628" w:type="dxa"/>
            <w:noWrap/>
            <w:hideMark/>
          </w:tcPr>
          <w:p w14:paraId="67C73CAB" w14:textId="23092240" w:rsidR="00771A4B" w:rsidRDefault="00771A4B" w:rsidP="00771A4B">
            <w:pPr>
              <w:rPr>
                <w:sz w:val="16"/>
                <w:szCs w:val="16"/>
              </w:rPr>
            </w:pPr>
            <w:r>
              <w:rPr>
                <w:sz w:val="16"/>
                <w:szCs w:val="16"/>
              </w:rPr>
              <w:t>Brasilia  - sig</w:t>
            </w:r>
          </w:p>
        </w:tc>
        <w:tc>
          <w:tcPr>
            <w:tcW w:w="3466" w:type="dxa"/>
            <w:noWrap/>
            <w:hideMark/>
          </w:tcPr>
          <w:p w14:paraId="616F511F"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06880CC6" w14:textId="77777777" w:rsidR="00771A4B" w:rsidRDefault="00771A4B" w:rsidP="00771A4B">
            <w:pPr>
              <w:rPr>
                <w:sz w:val="16"/>
                <w:szCs w:val="16"/>
              </w:rPr>
            </w:pPr>
            <w:r>
              <w:rPr>
                <w:sz w:val="16"/>
                <w:szCs w:val="16"/>
              </w:rPr>
              <w:t>SIG</w:t>
            </w:r>
          </w:p>
        </w:tc>
        <w:tc>
          <w:tcPr>
            <w:tcW w:w="950" w:type="dxa"/>
            <w:noWrap/>
            <w:vAlign w:val="center"/>
            <w:hideMark/>
          </w:tcPr>
          <w:p w14:paraId="2C5EBABC" w14:textId="77777777" w:rsidR="00771A4B" w:rsidRDefault="00771A4B" w:rsidP="00771A4B">
            <w:pPr>
              <w:jc w:val="center"/>
              <w:rPr>
                <w:sz w:val="16"/>
                <w:szCs w:val="16"/>
              </w:rPr>
            </w:pPr>
            <w:r>
              <w:rPr>
                <w:sz w:val="16"/>
                <w:szCs w:val="16"/>
              </w:rPr>
              <w:t>ZWEQENER</w:t>
            </w:r>
          </w:p>
        </w:tc>
        <w:tc>
          <w:tcPr>
            <w:tcW w:w="665" w:type="dxa"/>
            <w:noWrap/>
            <w:vAlign w:val="center"/>
            <w:hideMark/>
          </w:tcPr>
          <w:p w14:paraId="492E779E" w14:textId="77777777" w:rsidR="00771A4B" w:rsidRDefault="00771A4B" w:rsidP="00771A4B">
            <w:pPr>
              <w:jc w:val="center"/>
              <w:rPr>
                <w:sz w:val="16"/>
                <w:szCs w:val="16"/>
              </w:rPr>
            </w:pPr>
            <w:r>
              <w:rPr>
                <w:sz w:val="16"/>
                <w:szCs w:val="16"/>
              </w:rPr>
              <w:t>1</w:t>
            </w:r>
          </w:p>
        </w:tc>
        <w:tc>
          <w:tcPr>
            <w:tcW w:w="983" w:type="dxa"/>
            <w:vAlign w:val="center"/>
          </w:tcPr>
          <w:p w14:paraId="652C06EE" w14:textId="7DF7BB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AFC084" w14:textId="4AE8EF2A" w:rsidR="00771A4B" w:rsidRDefault="00771A4B" w:rsidP="00771A4B">
            <w:pPr>
              <w:jc w:val="center"/>
              <w:rPr>
                <w:sz w:val="16"/>
                <w:szCs w:val="16"/>
              </w:rPr>
            </w:pPr>
            <w:r>
              <w:rPr>
                <w:sz w:val="16"/>
                <w:szCs w:val="16"/>
              </w:rPr>
              <w:t>UN</w:t>
            </w:r>
          </w:p>
        </w:tc>
        <w:tc>
          <w:tcPr>
            <w:tcW w:w="887" w:type="dxa"/>
            <w:noWrap/>
            <w:vAlign w:val="center"/>
            <w:hideMark/>
          </w:tcPr>
          <w:p w14:paraId="6F7952CE" w14:textId="6B6EF2CB" w:rsidR="00771A4B" w:rsidRDefault="00771A4B" w:rsidP="00771A4B">
            <w:pPr>
              <w:jc w:val="center"/>
              <w:rPr>
                <w:sz w:val="16"/>
                <w:szCs w:val="16"/>
              </w:rPr>
            </w:pPr>
            <w:r>
              <w:rPr>
                <w:sz w:val="16"/>
                <w:szCs w:val="16"/>
              </w:rPr>
              <w:t>1.296,89</w:t>
            </w:r>
          </w:p>
        </w:tc>
        <w:tc>
          <w:tcPr>
            <w:tcW w:w="1152" w:type="dxa"/>
            <w:noWrap/>
            <w:vAlign w:val="center"/>
            <w:hideMark/>
          </w:tcPr>
          <w:p w14:paraId="1C6A9449" w14:textId="1A6548B0" w:rsidR="00771A4B" w:rsidRDefault="00771A4B" w:rsidP="00771A4B">
            <w:pPr>
              <w:jc w:val="center"/>
              <w:rPr>
                <w:sz w:val="16"/>
                <w:szCs w:val="16"/>
              </w:rPr>
            </w:pPr>
            <w:r>
              <w:rPr>
                <w:sz w:val="16"/>
                <w:szCs w:val="16"/>
              </w:rPr>
              <w:t>-             135,08</w:t>
            </w:r>
          </w:p>
        </w:tc>
        <w:tc>
          <w:tcPr>
            <w:tcW w:w="887" w:type="dxa"/>
            <w:noWrap/>
            <w:vAlign w:val="center"/>
            <w:hideMark/>
          </w:tcPr>
          <w:p w14:paraId="3FC77A47" w14:textId="007CF8C4" w:rsidR="00771A4B" w:rsidRDefault="00771A4B" w:rsidP="00771A4B">
            <w:pPr>
              <w:jc w:val="center"/>
              <w:rPr>
                <w:sz w:val="16"/>
                <w:szCs w:val="16"/>
              </w:rPr>
            </w:pPr>
            <w:r>
              <w:rPr>
                <w:sz w:val="16"/>
                <w:szCs w:val="16"/>
              </w:rPr>
              <w:t>1.161,81</w:t>
            </w:r>
          </w:p>
        </w:tc>
      </w:tr>
      <w:tr w:rsidR="00771A4B" w14:paraId="1E618FD2" w14:textId="77777777" w:rsidTr="00771A4B">
        <w:trPr>
          <w:trHeight w:val="240"/>
        </w:trPr>
        <w:tc>
          <w:tcPr>
            <w:tcW w:w="936" w:type="dxa"/>
            <w:noWrap/>
            <w:hideMark/>
          </w:tcPr>
          <w:p w14:paraId="4E8A6469" w14:textId="7A019E7B" w:rsidR="00771A4B" w:rsidRDefault="00771A4B" w:rsidP="00771A4B">
            <w:pPr>
              <w:rPr>
                <w:sz w:val="16"/>
                <w:szCs w:val="16"/>
              </w:rPr>
            </w:pPr>
            <w:r>
              <w:rPr>
                <w:sz w:val="16"/>
                <w:szCs w:val="16"/>
              </w:rPr>
              <w:t>Maquinas e equipamentos</w:t>
            </w:r>
          </w:p>
        </w:tc>
        <w:tc>
          <w:tcPr>
            <w:tcW w:w="1096" w:type="dxa"/>
            <w:noWrap/>
            <w:hideMark/>
          </w:tcPr>
          <w:p w14:paraId="2E3AED0F" w14:textId="77777777" w:rsidR="00771A4B" w:rsidRDefault="00771A4B" w:rsidP="00771A4B">
            <w:pPr>
              <w:rPr>
                <w:sz w:val="16"/>
                <w:szCs w:val="16"/>
              </w:rPr>
            </w:pPr>
            <w:r>
              <w:rPr>
                <w:sz w:val="16"/>
                <w:szCs w:val="16"/>
              </w:rPr>
              <w:t>5100013205680</w:t>
            </w:r>
          </w:p>
        </w:tc>
        <w:tc>
          <w:tcPr>
            <w:tcW w:w="628" w:type="dxa"/>
            <w:noWrap/>
            <w:hideMark/>
          </w:tcPr>
          <w:p w14:paraId="25A514EB" w14:textId="60077F4B" w:rsidR="00771A4B" w:rsidRDefault="00771A4B" w:rsidP="00771A4B">
            <w:pPr>
              <w:rPr>
                <w:sz w:val="16"/>
                <w:szCs w:val="16"/>
              </w:rPr>
            </w:pPr>
            <w:r>
              <w:rPr>
                <w:sz w:val="16"/>
                <w:szCs w:val="16"/>
              </w:rPr>
              <w:t>Brasilia  - sig</w:t>
            </w:r>
          </w:p>
        </w:tc>
        <w:tc>
          <w:tcPr>
            <w:tcW w:w="3466" w:type="dxa"/>
            <w:noWrap/>
            <w:hideMark/>
          </w:tcPr>
          <w:p w14:paraId="49204540"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760D85D5" w14:textId="77777777" w:rsidR="00771A4B" w:rsidRDefault="00771A4B" w:rsidP="00771A4B">
            <w:pPr>
              <w:rPr>
                <w:sz w:val="16"/>
                <w:szCs w:val="16"/>
              </w:rPr>
            </w:pPr>
            <w:r>
              <w:rPr>
                <w:sz w:val="16"/>
                <w:szCs w:val="16"/>
              </w:rPr>
              <w:t>SIG</w:t>
            </w:r>
          </w:p>
        </w:tc>
        <w:tc>
          <w:tcPr>
            <w:tcW w:w="950" w:type="dxa"/>
            <w:noWrap/>
            <w:vAlign w:val="center"/>
            <w:hideMark/>
          </w:tcPr>
          <w:p w14:paraId="7FD4378F" w14:textId="77777777" w:rsidR="00771A4B" w:rsidRDefault="00771A4B" w:rsidP="00771A4B">
            <w:pPr>
              <w:jc w:val="center"/>
              <w:rPr>
                <w:sz w:val="16"/>
                <w:szCs w:val="16"/>
              </w:rPr>
            </w:pPr>
            <w:r>
              <w:rPr>
                <w:sz w:val="16"/>
                <w:szCs w:val="16"/>
              </w:rPr>
              <w:t>ZWEQENER</w:t>
            </w:r>
          </w:p>
        </w:tc>
        <w:tc>
          <w:tcPr>
            <w:tcW w:w="665" w:type="dxa"/>
            <w:noWrap/>
            <w:vAlign w:val="center"/>
            <w:hideMark/>
          </w:tcPr>
          <w:p w14:paraId="0B645A78" w14:textId="77777777" w:rsidR="00771A4B" w:rsidRDefault="00771A4B" w:rsidP="00771A4B">
            <w:pPr>
              <w:jc w:val="center"/>
              <w:rPr>
                <w:sz w:val="16"/>
                <w:szCs w:val="16"/>
              </w:rPr>
            </w:pPr>
            <w:r>
              <w:rPr>
                <w:sz w:val="16"/>
                <w:szCs w:val="16"/>
              </w:rPr>
              <w:t>1</w:t>
            </w:r>
          </w:p>
        </w:tc>
        <w:tc>
          <w:tcPr>
            <w:tcW w:w="983" w:type="dxa"/>
            <w:vAlign w:val="center"/>
          </w:tcPr>
          <w:p w14:paraId="1DA1B3DB" w14:textId="05DD59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EF6844" w14:textId="6512CF25" w:rsidR="00771A4B" w:rsidRDefault="00771A4B" w:rsidP="00771A4B">
            <w:pPr>
              <w:jc w:val="center"/>
              <w:rPr>
                <w:sz w:val="16"/>
                <w:szCs w:val="16"/>
              </w:rPr>
            </w:pPr>
            <w:r>
              <w:rPr>
                <w:sz w:val="16"/>
                <w:szCs w:val="16"/>
              </w:rPr>
              <w:t>UN</w:t>
            </w:r>
          </w:p>
        </w:tc>
        <w:tc>
          <w:tcPr>
            <w:tcW w:w="887" w:type="dxa"/>
            <w:noWrap/>
            <w:vAlign w:val="center"/>
            <w:hideMark/>
          </w:tcPr>
          <w:p w14:paraId="327FB4CC" w14:textId="63E7F72D" w:rsidR="00771A4B" w:rsidRDefault="00771A4B" w:rsidP="00771A4B">
            <w:pPr>
              <w:jc w:val="center"/>
              <w:rPr>
                <w:sz w:val="16"/>
                <w:szCs w:val="16"/>
              </w:rPr>
            </w:pPr>
            <w:r>
              <w:rPr>
                <w:sz w:val="16"/>
                <w:szCs w:val="16"/>
              </w:rPr>
              <w:t>1.494,10</w:t>
            </w:r>
          </w:p>
        </w:tc>
        <w:tc>
          <w:tcPr>
            <w:tcW w:w="1152" w:type="dxa"/>
            <w:noWrap/>
            <w:vAlign w:val="center"/>
            <w:hideMark/>
          </w:tcPr>
          <w:p w14:paraId="6847C382" w14:textId="550272BB" w:rsidR="00771A4B" w:rsidRDefault="00771A4B" w:rsidP="00771A4B">
            <w:pPr>
              <w:jc w:val="center"/>
              <w:rPr>
                <w:sz w:val="16"/>
                <w:szCs w:val="16"/>
              </w:rPr>
            </w:pPr>
            <w:r>
              <w:rPr>
                <w:sz w:val="16"/>
                <w:szCs w:val="16"/>
              </w:rPr>
              <w:t>-             155,65</w:t>
            </w:r>
          </w:p>
        </w:tc>
        <w:tc>
          <w:tcPr>
            <w:tcW w:w="887" w:type="dxa"/>
            <w:noWrap/>
            <w:vAlign w:val="center"/>
            <w:hideMark/>
          </w:tcPr>
          <w:p w14:paraId="2424446B" w14:textId="26AE7188" w:rsidR="00771A4B" w:rsidRDefault="00771A4B" w:rsidP="00771A4B">
            <w:pPr>
              <w:jc w:val="center"/>
              <w:rPr>
                <w:sz w:val="16"/>
                <w:szCs w:val="16"/>
              </w:rPr>
            </w:pPr>
            <w:r>
              <w:rPr>
                <w:sz w:val="16"/>
                <w:szCs w:val="16"/>
              </w:rPr>
              <w:t>1.338,45</w:t>
            </w:r>
          </w:p>
        </w:tc>
      </w:tr>
      <w:tr w:rsidR="00771A4B" w14:paraId="44440554" w14:textId="77777777" w:rsidTr="00771A4B">
        <w:trPr>
          <w:trHeight w:val="240"/>
        </w:trPr>
        <w:tc>
          <w:tcPr>
            <w:tcW w:w="936" w:type="dxa"/>
            <w:noWrap/>
            <w:hideMark/>
          </w:tcPr>
          <w:p w14:paraId="1FD721B0" w14:textId="7F34D612" w:rsidR="00771A4B" w:rsidRDefault="00771A4B" w:rsidP="00771A4B">
            <w:pPr>
              <w:rPr>
                <w:sz w:val="16"/>
                <w:szCs w:val="16"/>
              </w:rPr>
            </w:pPr>
            <w:r>
              <w:rPr>
                <w:sz w:val="16"/>
                <w:szCs w:val="16"/>
              </w:rPr>
              <w:t>Maquinas e equipamentos</w:t>
            </w:r>
          </w:p>
        </w:tc>
        <w:tc>
          <w:tcPr>
            <w:tcW w:w="1096" w:type="dxa"/>
            <w:noWrap/>
            <w:hideMark/>
          </w:tcPr>
          <w:p w14:paraId="1B3431D5" w14:textId="77777777" w:rsidR="00771A4B" w:rsidRDefault="00771A4B" w:rsidP="00771A4B">
            <w:pPr>
              <w:rPr>
                <w:sz w:val="16"/>
                <w:szCs w:val="16"/>
              </w:rPr>
            </w:pPr>
            <w:r>
              <w:rPr>
                <w:sz w:val="16"/>
                <w:szCs w:val="16"/>
              </w:rPr>
              <w:t>5100013205670</w:t>
            </w:r>
          </w:p>
        </w:tc>
        <w:tc>
          <w:tcPr>
            <w:tcW w:w="628" w:type="dxa"/>
            <w:noWrap/>
            <w:hideMark/>
          </w:tcPr>
          <w:p w14:paraId="3C688A80" w14:textId="36252C90" w:rsidR="00771A4B" w:rsidRDefault="00771A4B" w:rsidP="00771A4B">
            <w:pPr>
              <w:rPr>
                <w:sz w:val="16"/>
                <w:szCs w:val="16"/>
              </w:rPr>
            </w:pPr>
            <w:r>
              <w:rPr>
                <w:sz w:val="16"/>
                <w:szCs w:val="16"/>
              </w:rPr>
              <w:t>Brasilia  - sig</w:t>
            </w:r>
          </w:p>
        </w:tc>
        <w:tc>
          <w:tcPr>
            <w:tcW w:w="3466" w:type="dxa"/>
            <w:noWrap/>
            <w:hideMark/>
          </w:tcPr>
          <w:p w14:paraId="11962D57"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4956181B" w14:textId="77777777" w:rsidR="00771A4B" w:rsidRDefault="00771A4B" w:rsidP="00771A4B">
            <w:pPr>
              <w:rPr>
                <w:sz w:val="16"/>
                <w:szCs w:val="16"/>
              </w:rPr>
            </w:pPr>
            <w:r>
              <w:rPr>
                <w:sz w:val="16"/>
                <w:szCs w:val="16"/>
              </w:rPr>
              <w:t>SIG</w:t>
            </w:r>
          </w:p>
        </w:tc>
        <w:tc>
          <w:tcPr>
            <w:tcW w:w="950" w:type="dxa"/>
            <w:noWrap/>
            <w:vAlign w:val="center"/>
            <w:hideMark/>
          </w:tcPr>
          <w:p w14:paraId="06E791D0" w14:textId="77777777" w:rsidR="00771A4B" w:rsidRDefault="00771A4B" w:rsidP="00771A4B">
            <w:pPr>
              <w:jc w:val="center"/>
              <w:rPr>
                <w:sz w:val="16"/>
                <w:szCs w:val="16"/>
              </w:rPr>
            </w:pPr>
            <w:r>
              <w:rPr>
                <w:sz w:val="16"/>
                <w:szCs w:val="16"/>
              </w:rPr>
              <w:t>ZWEQENER</w:t>
            </w:r>
          </w:p>
        </w:tc>
        <w:tc>
          <w:tcPr>
            <w:tcW w:w="665" w:type="dxa"/>
            <w:noWrap/>
            <w:vAlign w:val="center"/>
            <w:hideMark/>
          </w:tcPr>
          <w:p w14:paraId="7CD18F68" w14:textId="77777777" w:rsidR="00771A4B" w:rsidRDefault="00771A4B" w:rsidP="00771A4B">
            <w:pPr>
              <w:jc w:val="center"/>
              <w:rPr>
                <w:sz w:val="16"/>
                <w:szCs w:val="16"/>
              </w:rPr>
            </w:pPr>
            <w:r>
              <w:rPr>
                <w:sz w:val="16"/>
                <w:szCs w:val="16"/>
              </w:rPr>
              <w:t>1</w:t>
            </w:r>
          </w:p>
        </w:tc>
        <w:tc>
          <w:tcPr>
            <w:tcW w:w="983" w:type="dxa"/>
            <w:vAlign w:val="center"/>
          </w:tcPr>
          <w:p w14:paraId="72127D2B" w14:textId="5AF3CD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77877D" w14:textId="5F7DA43C" w:rsidR="00771A4B" w:rsidRDefault="00771A4B" w:rsidP="00771A4B">
            <w:pPr>
              <w:jc w:val="center"/>
              <w:rPr>
                <w:sz w:val="16"/>
                <w:szCs w:val="16"/>
              </w:rPr>
            </w:pPr>
            <w:r>
              <w:rPr>
                <w:sz w:val="16"/>
                <w:szCs w:val="16"/>
              </w:rPr>
              <w:t>UN</w:t>
            </w:r>
          </w:p>
        </w:tc>
        <w:tc>
          <w:tcPr>
            <w:tcW w:w="887" w:type="dxa"/>
            <w:noWrap/>
            <w:vAlign w:val="center"/>
            <w:hideMark/>
          </w:tcPr>
          <w:p w14:paraId="1A957FE2" w14:textId="5B34B73B" w:rsidR="00771A4B" w:rsidRDefault="00771A4B" w:rsidP="00771A4B">
            <w:pPr>
              <w:jc w:val="center"/>
              <w:rPr>
                <w:sz w:val="16"/>
                <w:szCs w:val="16"/>
              </w:rPr>
            </w:pPr>
            <w:r>
              <w:rPr>
                <w:sz w:val="16"/>
                <w:szCs w:val="16"/>
              </w:rPr>
              <w:t>1.494,10</w:t>
            </w:r>
          </w:p>
        </w:tc>
        <w:tc>
          <w:tcPr>
            <w:tcW w:w="1152" w:type="dxa"/>
            <w:noWrap/>
            <w:vAlign w:val="center"/>
            <w:hideMark/>
          </w:tcPr>
          <w:p w14:paraId="7457C0CA" w14:textId="1066400F" w:rsidR="00771A4B" w:rsidRDefault="00771A4B" w:rsidP="00771A4B">
            <w:pPr>
              <w:jc w:val="center"/>
              <w:rPr>
                <w:sz w:val="16"/>
                <w:szCs w:val="16"/>
              </w:rPr>
            </w:pPr>
            <w:r>
              <w:rPr>
                <w:sz w:val="16"/>
                <w:szCs w:val="16"/>
              </w:rPr>
              <w:t>-             155,65</w:t>
            </w:r>
          </w:p>
        </w:tc>
        <w:tc>
          <w:tcPr>
            <w:tcW w:w="887" w:type="dxa"/>
            <w:noWrap/>
            <w:vAlign w:val="center"/>
            <w:hideMark/>
          </w:tcPr>
          <w:p w14:paraId="658BEE5B" w14:textId="439430F8" w:rsidR="00771A4B" w:rsidRDefault="00771A4B" w:rsidP="00771A4B">
            <w:pPr>
              <w:jc w:val="center"/>
              <w:rPr>
                <w:sz w:val="16"/>
                <w:szCs w:val="16"/>
              </w:rPr>
            </w:pPr>
            <w:r>
              <w:rPr>
                <w:sz w:val="16"/>
                <w:szCs w:val="16"/>
              </w:rPr>
              <w:t>1.338,45</w:t>
            </w:r>
          </w:p>
        </w:tc>
      </w:tr>
      <w:tr w:rsidR="00771A4B" w14:paraId="66221B0E" w14:textId="77777777" w:rsidTr="00771A4B">
        <w:trPr>
          <w:trHeight w:val="240"/>
        </w:trPr>
        <w:tc>
          <w:tcPr>
            <w:tcW w:w="936" w:type="dxa"/>
            <w:noWrap/>
            <w:hideMark/>
          </w:tcPr>
          <w:p w14:paraId="008D536B" w14:textId="4F392C90" w:rsidR="00771A4B" w:rsidRDefault="00771A4B" w:rsidP="00771A4B">
            <w:pPr>
              <w:rPr>
                <w:sz w:val="16"/>
                <w:szCs w:val="16"/>
              </w:rPr>
            </w:pPr>
            <w:r>
              <w:rPr>
                <w:sz w:val="16"/>
                <w:szCs w:val="16"/>
              </w:rPr>
              <w:t>Maquinas e equipamentos</w:t>
            </w:r>
          </w:p>
        </w:tc>
        <w:tc>
          <w:tcPr>
            <w:tcW w:w="1096" w:type="dxa"/>
            <w:noWrap/>
            <w:hideMark/>
          </w:tcPr>
          <w:p w14:paraId="48C5D290" w14:textId="77777777" w:rsidR="00771A4B" w:rsidRDefault="00771A4B" w:rsidP="00771A4B">
            <w:pPr>
              <w:rPr>
                <w:sz w:val="16"/>
                <w:szCs w:val="16"/>
              </w:rPr>
            </w:pPr>
            <w:r>
              <w:rPr>
                <w:sz w:val="16"/>
                <w:szCs w:val="16"/>
              </w:rPr>
              <w:t>5100013205660</w:t>
            </w:r>
          </w:p>
        </w:tc>
        <w:tc>
          <w:tcPr>
            <w:tcW w:w="628" w:type="dxa"/>
            <w:noWrap/>
            <w:hideMark/>
          </w:tcPr>
          <w:p w14:paraId="682BBBF9" w14:textId="583012E5" w:rsidR="00771A4B" w:rsidRDefault="00771A4B" w:rsidP="00771A4B">
            <w:pPr>
              <w:rPr>
                <w:sz w:val="16"/>
                <w:szCs w:val="16"/>
              </w:rPr>
            </w:pPr>
            <w:r>
              <w:rPr>
                <w:sz w:val="16"/>
                <w:szCs w:val="16"/>
              </w:rPr>
              <w:t>Brasilia  - sig</w:t>
            </w:r>
          </w:p>
        </w:tc>
        <w:tc>
          <w:tcPr>
            <w:tcW w:w="3466" w:type="dxa"/>
            <w:noWrap/>
            <w:hideMark/>
          </w:tcPr>
          <w:p w14:paraId="70D726B5"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08F4D323" w14:textId="77777777" w:rsidR="00771A4B" w:rsidRDefault="00771A4B" w:rsidP="00771A4B">
            <w:pPr>
              <w:rPr>
                <w:sz w:val="16"/>
                <w:szCs w:val="16"/>
              </w:rPr>
            </w:pPr>
            <w:r>
              <w:rPr>
                <w:sz w:val="16"/>
                <w:szCs w:val="16"/>
              </w:rPr>
              <w:t>SIG</w:t>
            </w:r>
          </w:p>
        </w:tc>
        <w:tc>
          <w:tcPr>
            <w:tcW w:w="950" w:type="dxa"/>
            <w:noWrap/>
            <w:vAlign w:val="center"/>
            <w:hideMark/>
          </w:tcPr>
          <w:p w14:paraId="3354900D" w14:textId="77777777" w:rsidR="00771A4B" w:rsidRDefault="00771A4B" w:rsidP="00771A4B">
            <w:pPr>
              <w:jc w:val="center"/>
              <w:rPr>
                <w:sz w:val="16"/>
                <w:szCs w:val="16"/>
              </w:rPr>
            </w:pPr>
            <w:r>
              <w:rPr>
                <w:sz w:val="16"/>
                <w:szCs w:val="16"/>
              </w:rPr>
              <w:t>ZWEQENER</w:t>
            </w:r>
          </w:p>
        </w:tc>
        <w:tc>
          <w:tcPr>
            <w:tcW w:w="665" w:type="dxa"/>
            <w:noWrap/>
            <w:vAlign w:val="center"/>
            <w:hideMark/>
          </w:tcPr>
          <w:p w14:paraId="4E270E40" w14:textId="77777777" w:rsidR="00771A4B" w:rsidRDefault="00771A4B" w:rsidP="00771A4B">
            <w:pPr>
              <w:jc w:val="center"/>
              <w:rPr>
                <w:sz w:val="16"/>
                <w:szCs w:val="16"/>
              </w:rPr>
            </w:pPr>
            <w:r>
              <w:rPr>
                <w:sz w:val="16"/>
                <w:szCs w:val="16"/>
              </w:rPr>
              <w:t>1</w:t>
            </w:r>
          </w:p>
        </w:tc>
        <w:tc>
          <w:tcPr>
            <w:tcW w:w="983" w:type="dxa"/>
            <w:vAlign w:val="center"/>
          </w:tcPr>
          <w:p w14:paraId="49BC3145" w14:textId="12EEC3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5A8AAF" w14:textId="4A58BFA0" w:rsidR="00771A4B" w:rsidRDefault="00771A4B" w:rsidP="00771A4B">
            <w:pPr>
              <w:jc w:val="center"/>
              <w:rPr>
                <w:sz w:val="16"/>
                <w:szCs w:val="16"/>
              </w:rPr>
            </w:pPr>
            <w:r>
              <w:rPr>
                <w:sz w:val="16"/>
                <w:szCs w:val="16"/>
              </w:rPr>
              <w:t>UN</w:t>
            </w:r>
          </w:p>
        </w:tc>
        <w:tc>
          <w:tcPr>
            <w:tcW w:w="887" w:type="dxa"/>
            <w:noWrap/>
            <w:vAlign w:val="center"/>
            <w:hideMark/>
          </w:tcPr>
          <w:p w14:paraId="6B8748D1" w14:textId="312CB743" w:rsidR="00771A4B" w:rsidRDefault="00771A4B" w:rsidP="00771A4B">
            <w:pPr>
              <w:jc w:val="center"/>
              <w:rPr>
                <w:sz w:val="16"/>
                <w:szCs w:val="16"/>
              </w:rPr>
            </w:pPr>
            <w:r>
              <w:rPr>
                <w:sz w:val="16"/>
                <w:szCs w:val="16"/>
              </w:rPr>
              <w:t>1.296,89</w:t>
            </w:r>
          </w:p>
        </w:tc>
        <w:tc>
          <w:tcPr>
            <w:tcW w:w="1152" w:type="dxa"/>
            <w:noWrap/>
            <w:vAlign w:val="center"/>
            <w:hideMark/>
          </w:tcPr>
          <w:p w14:paraId="400173AF" w14:textId="1B7F591D" w:rsidR="00771A4B" w:rsidRDefault="00771A4B" w:rsidP="00771A4B">
            <w:pPr>
              <w:jc w:val="center"/>
              <w:rPr>
                <w:sz w:val="16"/>
                <w:szCs w:val="16"/>
              </w:rPr>
            </w:pPr>
            <w:r>
              <w:rPr>
                <w:sz w:val="16"/>
                <w:szCs w:val="16"/>
              </w:rPr>
              <w:t>-             135,08</w:t>
            </w:r>
          </w:p>
        </w:tc>
        <w:tc>
          <w:tcPr>
            <w:tcW w:w="887" w:type="dxa"/>
            <w:noWrap/>
            <w:vAlign w:val="center"/>
            <w:hideMark/>
          </w:tcPr>
          <w:p w14:paraId="12BFE0DC" w14:textId="7B25BCD8" w:rsidR="00771A4B" w:rsidRDefault="00771A4B" w:rsidP="00771A4B">
            <w:pPr>
              <w:jc w:val="center"/>
              <w:rPr>
                <w:sz w:val="16"/>
                <w:szCs w:val="16"/>
              </w:rPr>
            </w:pPr>
            <w:r>
              <w:rPr>
                <w:sz w:val="16"/>
                <w:szCs w:val="16"/>
              </w:rPr>
              <w:t>1.161,81</w:t>
            </w:r>
          </w:p>
        </w:tc>
      </w:tr>
      <w:tr w:rsidR="00771A4B" w14:paraId="7F6572CD" w14:textId="77777777" w:rsidTr="00771A4B">
        <w:trPr>
          <w:trHeight w:val="240"/>
        </w:trPr>
        <w:tc>
          <w:tcPr>
            <w:tcW w:w="936" w:type="dxa"/>
            <w:noWrap/>
            <w:hideMark/>
          </w:tcPr>
          <w:p w14:paraId="4574DEB3" w14:textId="50ACC750" w:rsidR="00771A4B" w:rsidRDefault="00771A4B" w:rsidP="00771A4B">
            <w:pPr>
              <w:rPr>
                <w:sz w:val="16"/>
                <w:szCs w:val="16"/>
              </w:rPr>
            </w:pPr>
            <w:r>
              <w:rPr>
                <w:sz w:val="16"/>
                <w:szCs w:val="16"/>
              </w:rPr>
              <w:t>Maquinas e equipamentos</w:t>
            </w:r>
          </w:p>
        </w:tc>
        <w:tc>
          <w:tcPr>
            <w:tcW w:w="1096" w:type="dxa"/>
            <w:noWrap/>
            <w:hideMark/>
          </w:tcPr>
          <w:p w14:paraId="2F90411C" w14:textId="77777777" w:rsidR="00771A4B" w:rsidRDefault="00771A4B" w:rsidP="00771A4B">
            <w:pPr>
              <w:rPr>
                <w:sz w:val="16"/>
                <w:szCs w:val="16"/>
              </w:rPr>
            </w:pPr>
            <w:r>
              <w:rPr>
                <w:sz w:val="16"/>
                <w:szCs w:val="16"/>
              </w:rPr>
              <w:t>5100013205650</w:t>
            </w:r>
          </w:p>
        </w:tc>
        <w:tc>
          <w:tcPr>
            <w:tcW w:w="628" w:type="dxa"/>
            <w:noWrap/>
            <w:hideMark/>
          </w:tcPr>
          <w:p w14:paraId="4C1E9EF8" w14:textId="27132921" w:rsidR="00771A4B" w:rsidRDefault="00771A4B" w:rsidP="00771A4B">
            <w:pPr>
              <w:rPr>
                <w:sz w:val="16"/>
                <w:szCs w:val="16"/>
              </w:rPr>
            </w:pPr>
            <w:r>
              <w:rPr>
                <w:sz w:val="16"/>
                <w:szCs w:val="16"/>
              </w:rPr>
              <w:t>Brasilia  - sig</w:t>
            </w:r>
          </w:p>
        </w:tc>
        <w:tc>
          <w:tcPr>
            <w:tcW w:w="3466" w:type="dxa"/>
            <w:noWrap/>
            <w:hideMark/>
          </w:tcPr>
          <w:p w14:paraId="4DC57B17"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2C1009E2" w14:textId="77777777" w:rsidR="00771A4B" w:rsidRDefault="00771A4B" w:rsidP="00771A4B">
            <w:pPr>
              <w:rPr>
                <w:sz w:val="16"/>
                <w:szCs w:val="16"/>
              </w:rPr>
            </w:pPr>
            <w:r>
              <w:rPr>
                <w:sz w:val="16"/>
                <w:szCs w:val="16"/>
              </w:rPr>
              <w:t>SIG</w:t>
            </w:r>
          </w:p>
        </w:tc>
        <w:tc>
          <w:tcPr>
            <w:tcW w:w="950" w:type="dxa"/>
            <w:noWrap/>
            <w:vAlign w:val="center"/>
            <w:hideMark/>
          </w:tcPr>
          <w:p w14:paraId="7E57E57C" w14:textId="77777777" w:rsidR="00771A4B" w:rsidRDefault="00771A4B" w:rsidP="00771A4B">
            <w:pPr>
              <w:jc w:val="center"/>
              <w:rPr>
                <w:sz w:val="16"/>
                <w:szCs w:val="16"/>
              </w:rPr>
            </w:pPr>
            <w:r>
              <w:rPr>
                <w:sz w:val="16"/>
                <w:szCs w:val="16"/>
              </w:rPr>
              <w:t>ZWEQENER</w:t>
            </w:r>
          </w:p>
        </w:tc>
        <w:tc>
          <w:tcPr>
            <w:tcW w:w="665" w:type="dxa"/>
            <w:noWrap/>
            <w:vAlign w:val="center"/>
            <w:hideMark/>
          </w:tcPr>
          <w:p w14:paraId="0D0BC3B4" w14:textId="77777777" w:rsidR="00771A4B" w:rsidRDefault="00771A4B" w:rsidP="00771A4B">
            <w:pPr>
              <w:jc w:val="center"/>
              <w:rPr>
                <w:sz w:val="16"/>
                <w:szCs w:val="16"/>
              </w:rPr>
            </w:pPr>
            <w:r>
              <w:rPr>
                <w:sz w:val="16"/>
                <w:szCs w:val="16"/>
              </w:rPr>
              <w:t>1</w:t>
            </w:r>
          </w:p>
        </w:tc>
        <w:tc>
          <w:tcPr>
            <w:tcW w:w="983" w:type="dxa"/>
            <w:vAlign w:val="center"/>
          </w:tcPr>
          <w:p w14:paraId="4791A01E" w14:textId="530477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5F9B66" w14:textId="53BAFD3B" w:rsidR="00771A4B" w:rsidRDefault="00771A4B" w:rsidP="00771A4B">
            <w:pPr>
              <w:jc w:val="center"/>
              <w:rPr>
                <w:sz w:val="16"/>
                <w:szCs w:val="16"/>
              </w:rPr>
            </w:pPr>
            <w:r>
              <w:rPr>
                <w:sz w:val="16"/>
                <w:szCs w:val="16"/>
              </w:rPr>
              <w:t>UN</w:t>
            </w:r>
          </w:p>
        </w:tc>
        <w:tc>
          <w:tcPr>
            <w:tcW w:w="887" w:type="dxa"/>
            <w:noWrap/>
            <w:vAlign w:val="center"/>
            <w:hideMark/>
          </w:tcPr>
          <w:p w14:paraId="49D944B6" w14:textId="06786071" w:rsidR="00771A4B" w:rsidRDefault="00771A4B" w:rsidP="00771A4B">
            <w:pPr>
              <w:jc w:val="center"/>
              <w:rPr>
                <w:sz w:val="16"/>
                <w:szCs w:val="16"/>
              </w:rPr>
            </w:pPr>
            <w:r>
              <w:rPr>
                <w:sz w:val="16"/>
                <w:szCs w:val="16"/>
              </w:rPr>
              <w:t>1.296,89</w:t>
            </w:r>
          </w:p>
        </w:tc>
        <w:tc>
          <w:tcPr>
            <w:tcW w:w="1152" w:type="dxa"/>
            <w:noWrap/>
            <w:vAlign w:val="center"/>
            <w:hideMark/>
          </w:tcPr>
          <w:p w14:paraId="2F2DDDD9" w14:textId="53188F1D" w:rsidR="00771A4B" w:rsidRDefault="00771A4B" w:rsidP="00771A4B">
            <w:pPr>
              <w:jc w:val="center"/>
              <w:rPr>
                <w:sz w:val="16"/>
                <w:szCs w:val="16"/>
              </w:rPr>
            </w:pPr>
            <w:r>
              <w:rPr>
                <w:sz w:val="16"/>
                <w:szCs w:val="16"/>
              </w:rPr>
              <w:t>-             135,08</w:t>
            </w:r>
          </w:p>
        </w:tc>
        <w:tc>
          <w:tcPr>
            <w:tcW w:w="887" w:type="dxa"/>
            <w:noWrap/>
            <w:vAlign w:val="center"/>
            <w:hideMark/>
          </w:tcPr>
          <w:p w14:paraId="0DA49E9C" w14:textId="105F3181" w:rsidR="00771A4B" w:rsidRDefault="00771A4B" w:rsidP="00771A4B">
            <w:pPr>
              <w:jc w:val="center"/>
              <w:rPr>
                <w:sz w:val="16"/>
                <w:szCs w:val="16"/>
              </w:rPr>
            </w:pPr>
            <w:r>
              <w:rPr>
                <w:sz w:val="16"/>
                <w:szCs w:val="16"/>
              </w:rPr>
              <w:t>1.161,81</w:t>
            </w:r>
          </w:p>
        </w:tc>
      </w:tr>
      <w:tr w:rsidR="00771A4B" w14:paraId="0A587648" w14:textId="77777777" w:rsidTr="00771A4B">
        <w:trPr>
          <w:trHeight w:val="240"/>
        </w:trPr>
        <w:tc>
          <w:tcPr>
            <w:tcW w:w="936" w:type="dxa"/>
            <w:noWrap/>
            <w:hideMark/>
          </w:tcPr>
          <w:p w14:paraId="71F22226" w14:textId="03DCBD76" w:rsidR="00771A4B" w:rsidRDefault="00771A4B" w:rsidP="00771A4B">
            <w:pPr>
              <w:rPr>
                <w:sz w:val="16"/>
                <w:szCs w:val="16"/>
              </w:rPr>
            </w:pPr>
            <w:r>
              <w:rPr>
                <w:sz w:val="16"/>
                <w:szCs w:val="16"/>
              </w:rPr>
              <w:lastRenderedPageBreak/>
              <w:t>Maquinas e equipamentos</w:t>
            </w:r>
          </w:p>
        </w:tc>
        <w:tc>
          <w:tcPr>
            <w:tcW w:w="1096" w:type="dxa"/>
            <w:noWrap/>
            <w:hideMark/>
          </w:tcPr>
          <w:p w14:paraId="7114F96C" w14:textId="77777777" w:rsidR="00771A4B" w:rsidRDefault="00771A4B" w:rsidP="00771A4B">
            <w:pPr>
              <w:rPr>
                <w:sz w:val="16"/>
                <w:szCs w:val="16"/>
              </w:rPr>
            </w:pPr>
            <w:r>
              <w:rPr>
                <w:sz w:val="16"/>
                <w:szCs w:val="16"/>
              </w:rPr>
              <w:t>5100013205640</w:t>
            </w:r>
          </w:p>
        </w:tc>
        <w:tc>
          <w:tcPr>
            <w:tcW w:w="628" w:type="dxa"/>
            <w:noWrap/>
            <w:hideMark/>
          </w:tcPr>
          <w:p w14:paraId="4CB19A8C" w14:textId="7B60F15D" w:rsidR="00771A4B" w:rsidRDefault="00771A4B" w:rsidP="00771A4B">
            <w:pPr>
              <w:rPr>
                <w:sz w:val="16"/>
                <w:szCs w:val="16"/>
              </w:rPr>
            </w:pPr>
            <w:r>
              <w:rPr>
                <w:sz w:val="16"/>
                <w:szCs w:val="16"/>
              </w:rPr>
              <w:t>Brasilia  - sig</w:t>
            </w:r>
          </w:p>
        </w:tc>
        <w:tc>
          <w:tcPr>
            <w:tcW w:w="3466" w:type="dxa"/>
            <w:noWrap/>
            <w:hideMark/>
          </w:tcPr>
          <w:p w14:paraId="5482BF81"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36F99F1E" w14:textId="77777777" w:rsidR="00771A4B" w:rsidRDefault="00771A4B" w:rsidP="00771A4B">
            <w:pPr>
              <w:rPr>
                <w:sz w:val="16"/>
                <w:szCs w:val="16"/>
              </w:rPr>
            </w:pPr>
            <w:r>
              <w:rPr>
                <w:sz w:val="16"/>
                <w:szCs w:val="16"/>
              </w:rPr>
              <w:t>SIG</w:t>
            </w:r>
          </w:p>
        </w:tc>
        <w:tc>
          <w:tcPr>
            <w:tcW w:w="950" w:type="dxa"/>
            <w:noWrap/>
            <w:vAlign w:val="center"/>
            <w:hideMark/>
          </w:tcPr>
          <w:p w14:paraId="215A00EA" w14:textId="77777777" w:rsidR="00771A4B" w:rsidRDefault="00771A4B" w:rsidP="00771A4B">
            <w:pPr>
              <w:jc w:val="center"/>
              <w:rPr>
                <w:sz w:val="16"/>
                <w:szCs w:val="16"/>
              </w:rPr>
            </w:pPr>
            <w:r>
              <w:rPr>
                <w:sz w:val="16"/>
                <w:szCs w:val="16"/>
              </w:rPr>
              <w:t>ZWEQENER</w:t>
            </w:r>
          </w:p>
        </w:tc>
        <w:tc>
          <w:tcPr>
            <w:tcW w:w="665" w:type="dxa"/>
            <w:noWrap/>
            <w:vAlign w:val="center"/>
            <w:hideMark/>
          </w:tcPr>
          <w:p w14:paraId="14E1E1A2" w14:textId="77777777" w:rsidR="00771A4B" w:rsidRDefault="00771A4B" w:rsidP="00771A4B">
            <w:pPr>
              <w:jc w:val="center"/>
              <w:rPr>
                <w:sz w:val="16"/>
                <w:szCs w:val="16"/>
              </w:rPr>
            </w:pPr>
            <w:r>
              <w:rPr>
                <w:sz w:val="16"/>
                <w:szCs w:val="16"/>
              </w:rPr>
              <w:t>1</w:t>
            </w:r>
          </w:p>
        </w:tc>
        <w:tc>
          <w:tcPr>
            <w:tcW w:w="983" w:type="dxa"/>
            <w:vAlign w:val="center"/>
          </w:tcPr>
          <w:p w14:paraId="17BA9F4F" w14:textId="2CAC3B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99C869" w14:textId="38B87704" w:rsidR="00771A4B" w:rsidRDefault="00771A4B" w:rsidP="00771A4B">
            <w:pPr>
              <w:jc w:val="center"/>
              <w:rPr>
                <w:sz w:val="16"/>
                <w:szCs w:val="16"/>
              </w:rPr>
            </w:pPr>
            <w:r>
              <w:rPr>
                <w:sz w:val="16"/>
                <w:szCs w:val="16"/>
              </w:rPr>
              <w:t>UN</w:t>
            </w:r>
          </w:p>
        </w:tc>
        <w:tc>
          <w:tcPr>
            <w:tcW w:w="887" w:type="dxa"/>
            <w:noWrap/>
            <w:vAlign w:val="center"/>
            <w:hideMark/>
          </w:tcPr>
          <w:p w14:paraId="7EAA45B3" w14:textId="69CB65C6" w:rsidR="00771A4B" w:rsidRDefault="00771A4B" w:rsidP="00771A4B">
            <w:pPr>
              <w:jc w:val="center"/>
              <w:rPr>
                <w:sz w:val="16"/>
                <w:szCs w:val="16"/>
              </w:rPr>
            </w:pPr>
            <w:r>
              <w:rPr>
                <w:sz w:val="16"/>
                <w:szCs w:val="16"/>
              </w:rPr>
              <w:t>1.296,89</w:t>
            </w:r>
          </w:p>
        </w:tc>
        <w:tc>
          <w:tcPr>
            <w:tcW w:w="1152" w:type="dxa"/>
            <w:noWrap/>
            <w:vAlign w:val="center"/>
            <w:hideMark/>
          </w:tcPr>
          <w:p w14:paraId="6540D0E5" w14:textId="3B0C4229" w:rsidR="00771A4B" w:rsidRDefault="00771A4B" w:rsidP="00771A4B">
            <w:pPr>
              <w:jc w:val="center"/>
              <w:rPr>
                <w:sz w:val="16"/>
                <w:szCs w:val="16"/>
              </w:rPr>
            </w:pPr>
            <w:r>
              <w:rPr>
                <w:sz w:val="16"/>
                <w:szCs w:val="16"/>
              </w:rPr>
              <w:t>-             135,08</w:t>
            </w:r>
          </w:p>
        </w:tc>
        <w:tc>
          <w:tcPr>
            <w:tcW w:w="887" w:type="dxa"/>
            <w:noWrap/>
            <w:vAlign w:val="center"/>
            <w:hideMark/>
          </w:tcPr>
          <w:p w14:paraId="029ADE8D" w14:textId="66A4DDEE" w:rsidR="00771A4B" w:rsidRDefault="00771A4B" w:rsidP="00771A4B">
            <w:pPr>
              <w:jc w:val="center"/>
              <w:rPr>
                <w:sz w:val="16"/>
                <w:szCs w:val="16"/>
              </w:rPr>
            </w:pPr>
            <w:r>
              <w:rPr>
                <w:sz w:val="16"/>
                <w:szCs w:val="16"/>
              </w:rPr>
              <w:t>1.161,81</w:t>
            </w:r>
          </w:p>
        </w:tc>
      </w:tr>
      <w:tr w:rsidR="00771A4B" w14:paraId="12C09E8F" w14:textId="77777777" w:rsidTr="00771A4B">
        <w:trPr>
          <w:trHeight w:val="240"/>
        </w:trPr>
        <w:tc>
          <w:tcPr>
            <w:tcW w:w="936" w:type="dxa"/>
            <w:noWrap/>
            <w:hideMark/>
          </w:tcPr>
          <w:p w14:paraId="7EBE5E54" w14:textId="7CF304D5" w:rsidR="00771A4B" w:rsidRDefault="00771A4B" w:rsidP="00771A4B">
            <w:pPr>
              <w:rPr>
                <w:sz w:val="16"/>
                <w:szCs w:val="16"/>
              </w:rPr>
            </w:pPr>
            <w:r>
              <w:rPr>
                <w:sz w:val="16"/>
                <w:szCs w:val="16"/>
              </w:rPr>
              <w:t>Maquinas e equipamentos</w:t>
            </w:r>
          </w:p>
        </w:tc>
        <w:tc>
          <w:tcPr>
            <w:tcW w:w="1096" w:type="dxa"/>
            <w:noWrap/>
            <w:hideMark/>
          </w:tcPr>
          <w:p w14:paraId="6835B9DC" w14:textId="77777777" w:rsidR="00771A4B" w:rsidRDefault="00771A4B" w:rsidP="00771A4B">
            <w:pPr>
              <w:rPr>
                <w:sz w:val="16"/>
                <w:szCs w:val="16"/>
              </w:rPr>
            </w:pPr>
            <w:r>
              <w:rPr>
                <w:sz w:val="16"/>
                <w:szCs w:val="16"/>
              </w:rPr>
              <w:t>5100013205630</w:t>
            </w:r>
          </w:p>
        </w:tc>
        <w:tc>
          <w:tcPr>
            <w:tcW w:w="628" w:type="dxa"/>
            <w:noWrap/>
            <w:hideMark/>
          </w:tcPr>
          <w:p w14:paraId="7028197E" w14:textId="3043ECE7" w:rsidR="00771A4B" w:rsidRDefault="00771A4B" w:rsidP="00771A4B">
            <w:pPr>
              <w:rPr>
                <w:sz w:val="16"/>
                <w:szCs w:val="16"/>
              </w:rPr>
            </w:pPr>
            <w:r>
              <w:rPr>
                <w:sz w:val="16"/>
                <w:szCs w:val="16"/>
              </w:rPr>
              <w:t>Brasilia  - sig</w:t>
            </w:r>
          </w:p>
        </w:tc>
        <w:tc>
          <w:tcPr>
            <w:tcW w:w="3466" w:type="dxa"/>
            <w:noWrap/>
            <w:hideMark/>
          </w:tcPr>
          <w:p w14:paraId="4D66D82E"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7D803BA4" w14:textId="77777777" w:rsidR="00771A4B" w:rsidRDefault="00771A4B" w:rsidP="00771A4B">
            <w:pPr>
              <w:rPr>
                <w:sz w:val="16"/>
                <w:szCs w:val="16"/>
              </w:rPr>
            </w:pPr>
            <w:r>
              <w:rPr>
                <w:sz w:val="16"/>
                <w:szCs w:val="16"/>
              </w:rPr>
              <w:t>SIG</w:t>
            </w:r>
          </w:p>
        </w:tc>
        <w:tc>
          <w:tcPr>
            <w:tcW w:w="950" w:type="dxa"/>
            <w:noWrap/>
            <w:vAlign w:val="center"/>
            <w:hideMark/>
          </w:tcPr>
          <w:p w14:paraId="3B7D081A" w14:textId="77777777" w:rsidR="00771A4B" w:rsidRDefault="00771A4B" w:rsidP="00771A4B">
            <w:pPr>
              <w:jc w:val="center"/>
              <w:rPr>
                <w:sz w:val="16"/>
                <w:szCs w:val="16"/>
              </w:rPr>
            </w:pPr>
            <w:r>
              <w:rPr>
                <w:sz w:val="16"/>
                <w:szCs w:val="16"/>
              </w:rPr>
              <w:t>ZWEQENER</w:t>
            </w:r>
          </w:p>
        </w:tc>
        <w:tc>
          <w:tcPr>
            <w:tcW w:w="665" w:type="dxa"/>
            <w:noWrap/>
            <w:vAlign w:val="center"/>
            <w:hideMark/>
          </w:tcPr>
          <w:p w14:paraId="46AC9B4C" w14:textId="77777777" w:rsidR="00771A4B" w:rsidRDefault="00771A4B" w:rsidP="00771A4B">
            <w:pPr>
              <w:jc w:val="center"/>
              <w:rPr>
                <w:sz w:val="16"/>
                <w:szCs w:val="16"/>
              </w:rPr>
            </w:pPr>
            <w:r>
              <w:rPr>
                <w:sz w:val="16"/>
                <w:szCs w:val="16"/>
              </w:rPr>
              <w:t>1</w:t>
            </w:r>
          </w:p>
        </w:tc>
        <w:tc>
          <w:tcPr>
            <w:tcW w:w="983" w:type="dxa"/>
            <w:vAlign w:val="center"/>
          </w:tcPr>
          <w:p w14:paraId="24070AA1" w14:textId="6D0E05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CE81E2" w14:textId="6D7E5EC8" w:rsidR="00771A4B" w:rsidRDefault="00771A4B" w:rsidP="00771A4B">
            <w:pPr>
              <w:jc w:val="center"/>
              <w:rPr>
                <w:sz w:val="16"/>
                <w:szCs w:val="16"/>
              </w:rPr>
            </w:pPr>
            <w:r>
              <w:rPr>
                <w:sz w:val="16"/>
                <w:szCs w:val="16"/>
              </w:rPr>
              <w:t>UN</w:t>
            </w:r>
          </w:p>
        </w:tc>
        <w:tc>
          <w:tcPr>
            <w:tcW w:w="887" w:type="dxa"/>
            <w:noWrap/>
            <w:vAlign w:val="center"/>
            <w:hideMark/>
          </w:tcPr>
          <w:p w14:paraId="1B599BB0" w14:textId="61F6289E" w:rsidR="00771A4B" w:rsidRDefault="00771A4B" w:rsidP="00771A4B">
            <w:pPr>
              <w:jc w:val="center"/>
              <w:rPr>
                <w:sz w:val="16"/>
                <w:szCs w:val="16"/>
              </w:rPr>
            </w:pPr>
            <w:r>
              <w:rPr>
                <w:sz w:val="16"/>
                <w:szCs w:val="16"/>
              </w:rPr>
              <w:t>1.494,10</w:t>
            </w:r>
          </w:p>
        </w:tc>
        <w:tc>
          <w:tcPr>
            <w:tcW w:w="1152" w:type="dxa"/>
            <w:noWrap/>
            <w:vAlign w:val="center"/>
            <w:hideMark/>
          </w:tcPr>
          <w:p w14:paraId="57B66795" w14:textId="3B810F2A" w:rsidR="00771A4B" w:rsidRDefault="00771A4B" w:rsidP="00771A4B">
            <w:pPr>
              <w:jc w:val="center"/>
              <w:rPr>
                <w:sz w:val="16"/>
                <w:szCs w:val="16"/>
              </w:rPr>
            </w:pPr>
            <w:r>
              <w:rPr>
                <w:sz w:val="16"/>
                <w:szCs w:val="16"/>
              </w:rPr>
              <w:t>-             155,65</w:t>
            </w:r>
          </w:p>
        </w:tc>
        <w:tc>
          <w:tcPr>
            <w:tcW w:w="887" w:type="dxa"/>
            <w:noWrap/>
            <w:vAlign w:val="center"/>
            <w:hideMark/>
          </w:tcPr>
          <w:p w14:paraId="0BB0A542" w14:textId="77A622E0" w:rsidR="00771A4B" w:rsidRDefault="00771A4B" w:rsidP="00771A4B">
            <w:pPr>
              <w:jc w:val="center"/>
              <w:rPr>
                <w:sz w:val="16"/>
                <w:szCs w:val="16"/>
              </w:rPr>
            </w:pPr>
            <w:r>
              <w:rPr>
                <w:sz w:val="16"/>
                <w:szCs w:val="16"/>
              </w:rPr>
              <w:t>1.338,45</w:t>
            </w:r>
          </w:p>
        </w:tc>
      </w:tr>
      <w:tr w:rsidR="00771A4B" w14:paraId="48731B52" w14:textId="77777777" w:rsidTr="00771A4B">
        <w:trPr>
          <w:trHeight w:val="240"/>
        </w:trPr>
        <w:tc>
          <w:tcPr>
            <w:tcW w:w="936" w:type="dxa"/>
            <w:noWrap/>
            <w:hideMark/>
          </w:tcPr>
          <w:p w14:paraId="028F95AA" w14:textId="257A8FEA" w:rsidR="00771A4B" w:rsidRDefault="00771A4B" w:rsidP="00771A4B">
            <w:pPr>
              <w:rPr>
                <w:sz w:val="16"/>
                <w:szCs w:val="16"/>
              </w:rPr>
            </w:pPr>
            <w:r>
              <w:rPr>
                <w:sz w:val="16"/>
                <w:szCs w:val="16"/>
              </w:rPr>
              <w:t>Maquinas e equipamentos</w:t>
            </w:r>
          </w:p>
        </w:tc>
        <w:tc>
          <w:tcPr>
            <w:tcW w:w="1096" w:type="dxa"/>
            <w:noWrap/>
            <w:hideMark/>
          </w:tcPr>
          <w:p w14:paraId="596D59B2" w14:textId="77777777" w:rsidR="00771A4B" w:rsidRDefault="00771A4B" w:rsidP="00771A4B">
            <w:pPr>
              <w:rPr>
                <w:sz w:val="16"/>
                <w:szCs w:val="16"/>
              </w:rPr>
            </w:pPr>
            <w:r>
              <w:rPr>
                <w:sz w:val="16"/>
                <w:szCs w:val="16"/>
              </w:rPr>
              <w:t>5100013205620</w:t>
            </w:r>
          </w:p>
        </w:tc>
        <w:tc>
          <w:tcPr>
            <w:tcW w:w="628" w:type="dxa"/>
            <w:noWrap/>
            <w:hideMark/>
          </w:tcPr>
          <w:p w14:paraId="5316F1AF" w14:textId="2640840A" w:rsidR="00771A4B" w:rsidRDefault="00771A4B" w:rsidP="00771A4B">
            <w:pPr>
              <w:rPr>
                <w:sz w:val="16"/>
                <w:szCs w:val="16"/>
              </w:rPr>
            </w:pPr>
            <w:r>
              <w:rPr>
                <w:sz w:val="16"/>
                <w:szCs w:val="16"/>
              </w:rPr>
              <w:t>Brasilia  - sig</w:t>
            </w:r>
          </w:p>
        </w:tc>
        <w:tc>
          <w:tcPr>
            <w:tcW w:w="3466" w:type="dxa"/>
            <w:noWrap/>
            <w:hideMark/>
          </w:tcPr>
          <w:p w14:paraId="3242A642"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41F10A18" w14:textId="77777777" w:rsidR="00771A4B" w:rsidRDefault="00771A4B" w:rsidP="00771A4B">
            <w:pPr>
              <w:rPr>
                <w:sz w:val="16"/>
                <w:szCs w:val="16"/>
              </w:rPr>
            </w:pPr>
            <w:r>
              <w:rPr>
                <w:sz w:val="16"/>
                <w:szCs w:val="16"/>
              </w:rPr>
              <w:t>SIG</w:t>
            </w:r>
          </w:p>
        </w:tc>
        <w:tc>
          <w:tcPr>
            <w:tcW w:w="950" w:type="dxa"/>
            <w:noWrap/>
            <w:vAlign w:val="center"/>
            <w:hideMark/>
          </w:tcPr>
          <w:p w14:paraId="571D0592" w14:textId="77777777" w:rsidR="00771A4B" w:rsidRDefault="00771A4B" w:rsidP="00771A4B">
            <w:pPr>
              <w:jc w:val="center"/>
              <w:rPr>
                <w:sz w:val="16"/>
                <w:szCs w:val="16"/>
              </w:rPr>
            </w:pPr>
            <w:r>
              <w:rPr>
                <w:sz w:val="16"/>
                <w:szCs w:val="16"/>
              </w:rPr>
              <w:t>ZWEQENER</w:t>
            </w:r>
          </w:p>
        </w:tc>
        <w:tc>
          <w:tcPr>
            <w:tcW w:w="665" w:type="dxa"/>
            <w:noWrap/>
            <w:vAlign w:val="center"/>
            <w:hideMark/>
          </w:tcPr>
          <w:p w14:paraId="0F6B9D7D" w14:textId="77777777" w:rsidR="00771A4B" w:rsidRDefault="00771A4B" w:rsidP="00771A4B">
            <w:pPr>
              <w:jc w:val="center"/>
              <w:rPr>
                <w:sz w:val="16"/>
                <w:szCs w:val="16"/>
              </w:rPr>
            </w:pPr>
            <w:r>
              <w:rPr>
                <w:sz w:val="16"/>
                <w:szCs w:val="16"/>
              </w:rPr>
              <w:t>1</w:t>
            </w:r>
          </w:p>
        </w:tc>
        <w:tc>
          <w:tcPr>
            <w:tcW w:w="983" w:type="dxa"/>
            <w:vAlign w:val="center"/>
          </w:tcPr>
          <w:p w14:paraId="651764FF" w14:textId="680219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858A05" w14:textId="3D2F9296" w:rsidR="00771A4B" w:rsidRDefault="00771A4B" w:rsidP="00771A4B">
            <w:pPr>
              <w:jc w:val="center"/>
              <w:rPr>
                <w:sz w:val="16"/>
                <w:szCs w:val="16"/>
              </w:rPr>
            </w:pPr>
            <w:r>
              <w:rPr>
                <w:sz w:val="16"/>
                <w:szCs w:val="16"/>
              </w:rPr>
              <w:t>UN</w:t>
            </w:r>
          </w:p>
        </w:tc>
        <w:tc>
          <w:tcPr>
            <w:tcW w:w="887" w:type="dxa"/>
            <w:noWrap/>
            <w:vAlign w:val="center"/>
            <w:hideMark/>
          </w:tcPr>
          <w:p w14:paraId="540CB1D7" w14:textId="59527334" w:rsidR="00771A4B" w:rsidRDefault="00771A4B" w:rsidP="00771A4B">
            <w:pPr>
              <w:jc w:val="center"/>
              <w:rPr>
                <w:sz w:val="16"/>
                <w:szCs w:val="16"/>
              </w:rPr>
            </w:pPr>
            <w:r>
              <w:rPr>
                <w:sz w:val="16"/>
                <w:szCs w:val="16"/>
              </w:rPr>
              <w:t>1.494,10</w:t>
            </w:r>
          </w:p>
        </w:tc>
        <w:tc>
          <w:tcPr>
            <w:tcW w:w="1152" w:type="dxa"/>
            <w:noWrap/>
            <w:vAlign w:val="center"/>
            <w:hideMark/>
          </w:tcPr>
          <w:p w14:paraId="060F5EA6" w14:textId="4B1A7971" w:rsidR="00771A4B" w:rsidRDefault="00771A4B" w:rsidP="00771A4B">
            <w:pPr>
              <w:jc w:val="center"/>
              <w:rPr>
                <w:sz w:val="16"/>
                <w:szCs w:val="16"/>
              </w:rPr>
            </w:pPr>
            <w:r>
              <w:rPr>
                <w:sz w:val="16"/>
                <w:szCs w:val="16"/>
              </w:rPr>
              <w:t>-             155,65</w:t>
            </w:r>
          </w:p>
        </w:tc>
        <w:tc>
          <w:tcPr>
            <w:tcW w:w="887" w:type="dxa"/>
            <w:noWrap/>
            <w:vAlign w:val="center"/>
            <w:hideMark/>
          </w:tcPr>
          <w:p w14:paraId="16AEBC1B" w14:textId="2AF6E3B1" w:rsidR="00771A4B" w:rsidRDefault="00771A4B" w:rsidP="00771A4B">
            <w:pPr>
              <w:jc w:val="center"/>
              <w:rPr>
                <w:sz w:val="16"/>
                <w:szCs w:val="16"/>
              </w:rPr>
            </w:pPr>
            <w:r>
              <w:rPr>
                <w:sz w:val="16"/>
                <w:szCs w:val="16"/>
              </w:rPr>
              <w:t>1.338,45</w:t>
            </w:r>
          </w:p>
        </w:tc>
      </w:tr>
      <w:tr w:rsidR="00771A4B" w14:paraId="4064C530" w14:textId="77777777" w:rsidTr="00771A4B">
        <w:trPr>
          <w:trHeight w:val="240"/>
        </w:trPr>
        <w:tc>
          <w:tcPr>
            <w:tcW w:w="936" w:type="dxa"/>
            <w:noWrap/>
            <w:hideMark/>
          </w:tcPr>
          <w:p w14:paraId="02EBE585" w14:textId="3186465C" w:rsidR="00771A4B" w:rsidRDefault="00771A4B" w:rsidP="00771A4B">
            <w:pPr>
              <w:rPr>
                <w:sz w:val="16"/>
                <w:szCs w:val="16"/>
              </w:rPr>
            </w:pPr>
            <w:r>
              <w:rPr>
                <w:sz w:val="16"/>
                <w:szCs w:val="16"/>
              </w:rPr>
              <w:t>Maquinas e equipamentos</w:t>
            </w:r>
          </w:p>
        </w:tc>
        <w:tc>
          <w:tcPr>
            <w:tcW w:w="1096" w:type="dxa"/>
            <w:noWrap/>
            <w:hideMark/>
          </w:tcPr>
          <w:p w14:paraId="2ED0D2CB" w14:textId="77777777" w:rsidR="00771A4B" w:rsidRDefault="00771A4B" w:rsidP="00771A4B">
            <w:pPr>
              <w:rPr>
                <w:sz w:val="16"/>
                <w:szCs w:val="16"/>
              </w:rPr>
            </w:pPr>
            <w:r>
              <w:rPr>
                <w:sz w:val="16"/>
                <w:szCs w:val="16"/>
              </w:rPr>
              <w:t>5100013199310</w:t>
            </w:r>
          </w:p>
        </w:tc>
        <w:tc>
          <w:tcPr>
            <w:tcW w:w="628" w:type="dxa"/>
            <w:noWrap/>
            <w:hideMark/>
          </w:tcPr>
          <w:p w14:paraId="1C33876C" w14:textId="315D098B" w:rsidR="00771A4B" w:rsidRDefault="00771A4B" w:rsidP="00771A4B">
            <w:pPr>
              <w:rPr>
                <w:sz w:val="16"/>
                <w:szCs w:val="16"/>
              </w:rPr>
            </w:pPr>
            <w:r>
              <w:rPr>
                <w:sz w:val="16"/>
                <w:szCs w:val="16"/>
              </w:rPr>
              <w:t>Brasilia  - sig</w:t>
            </w:r>
          </w:p>
        </w:tc>
        <w:tc>
          <w:tcPr>
            <w:tcW w:w="3466" w:type="dxa"/>
            <w:noWrap/>
            <w:hideMark/>
          </w:tcPr>
          <w:p w14:paraId="7FDF0443"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29B369DD" w14:textId="77777777" w:rsidR="00771A4B" w:rsidRDefault="00771A4B" w:rsidP="00771A4B">
            <w:pPr>
              <w:rPr>
                <w:sz w:val="16"/>
                <w:szCs w:val="16"/>
              </w:rPr>
            </w:pPr>
            <w:r>
              <w:rPr>
                <w:sz w:val="16"/>
                <w:szCs w:val="16"/>
              </w:rPr>
              <w:t>SIG</w:t>
            </w:r>
          </w:p>
        </w:tc>
        <w:tc>
          <w:tcPr>
            <w:tcW w:w="950" w:type="dxa"/>
            <w:noWrap/>
            <w:vAlign w:val="center"/>
            <w:hideMark/>
          </w:tcPr>
          <w:p w14:paraId="62F10FEF" w14:textId="77777777" w:rsidR="00771A4B" w:rsidRDefault="00771A4B" w:rsidP="00771A4B">
            <w:pPr>
              <w:jc w:val="center"/>
              <w:rPr>
                <w:sz w:val="16"/>
                <w:szCs w:val="16"/>
              </w:rPr>
            </w:pPr>
            <w:r>
              <w:rPr>
                <w:sz w:val="16"/>
                <w:szCs w:val="16"/>
              </w:rPr>
              <w:t>ZWEQENER</w:t>
            </w:r>
          </w:p>
        </w:tc>
        <w:tc>
          <w:tcPr>
            <w:tcW w:w="665" w:type="dxa"/>
            <w:noWrap/>
            <w:vAlign w:val="center"/>
            <w:hideMark/>
          </w:tcPr>
          <w:p w14:paraId="54FD3D0F" w14:textId="77777777" w:rsidR="00771A4B" w:rsidRDefault="00771A4B" w:rsidP="00771A4B">
            <w:pPr>
              <w:jc w:val="center"/>
              <w:rPr>
                <w:sz w:val="16"/>
                <w:szCs w:val="16"/>
              </w:rPr>
            </w:pPr>
            <w:r>
              <w:rPr>
                <w:sz w:val="16"/>
                <w:szCs w:val="16"/>
              </w:rPr>
              <w:t>1</w:t>
            </w:r>
          </w:p>
        </w:tc>
        <w:tc>
          <w:tcPr>
            <w:tcW w:w="983" w:type="dxa"/>
            <w:vAlign w:val="center"/>
          </w:tcPr>
          <w:p w14:paraId="56B82EE1" w14:textId="6CC4FA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1C3E3F" w14:textId="4D8A890A" w:rsidR="00771A4B" w:rsidRDefault="00771A4B" w:rsidP="00771A4B">
            <w:pPr>
              <w:jc w:val="center"/>
              <w:rPr>
                <w:sz w:val="16"/>
                <w:szCs w:val="16"/>
              </w:rPr>
            </w:pPr>
            <w:r>
              <w:rPr>
                <w:sz w:val="16"/>
                <w:szCs w:val="16"/>
              </w:rPr>
              <w:t>UN</w:t>
            </w:r>
          </w:p>
        </w:tc>
        <w:tc>
          <w:tcPr>
            <w:tcW w:w="887" w:type="dxa"/>
            <w:noWrap/>
            <w:vAlign w:val="center"/>
            <w:hideMark/>
          </w:tcPr>
          <w:p w14:paraId="608CA989" w14:textId="2C1873E5" w:rsidR="00771A4B" w:rsidRDefault="00771A4B" w:rsidP="00771A4B">
            <w:pPr>
              <w:jc w:val="center"/>
              <w:rPr>
                <w:sz w:val="16"/>
                <w:szCs w:val="16"/>
              </w:rPr>
            </w:pPr>
            <w:r>
              <w:rPr>
                <w:sz w:val="16"/>
                <w:szCs w:val="16"/>
              </w:rPr>
              <w:t>1.296,89</w:t>
            </w:r>
          </w:p>
        </w:tc>
        <w:tc>
          <w:tcPr>
            <w:tcW w:w="1152" w:type="dxa"/>
            <w:noWrap/>
            <w:vAlign w:val="center"/>
            <w:hideMark/>
          </w:tcPr>
          <w:p w14:paraId="0F50E4E2" w14:textId="4122D901" w:rsidR="00771A4B" w:rsidRDefault="00771A4B" w:rsidP="00771A4B">
            <w:pPr>
              <w:jc w:val="center"/>
              <w:rPr>
                <w:sz w:val="16"/>
                <w:szCs w:val="16"/>
              </w:rPr>
            </w:pPr>
            <w:r>
              <w:rPr>
                <w:sz w:val="16"/>
                <w:szCs w:val="16"/>
              </w:rPr>
              <w:t>-             140,48</w:t>
            </w:r>
          </w:p>
        </w:tc>
        <w:tc>
          <w:tcPr>
            <w:tcW w:w="887" w:type="dxa"/>
            <w:noWrap/>
            <w:vAlign w:val="center"/>
            <w:hideMark/>
          </w:tcPr>
          <w:p w14:paraId="2D696C19" w14:textId="230E55AD" w:rsidR="00771A4B" w:rsidRDefault="00771A4B" w:rsidP="00771A4B">
            <w:pPr>
              <w:jc w:val="center"/>
              <w:rPr>
                <w:sz w:val="16"/>
                <w:szCs w:val="16"/>
              </w:rPr>
            </w:pPr>
            <w:r>
              <w:rPr>
                <w:sz w:val="16"/>
                <w:szCs w:val="16"/>
              </w:rPr>
              <w:t>1.156,41</w:t>
            </w:r>
          </w:p>
        </w:tc>
      </w:tr>
      <w:tr w:rsidR="00771A4B" w14:paraId="6A1C8A2C" w14:textId="77777777" w:rsidTr="00771A4B">
        <w:trPr>
          <w:trHeight w:val="240"/>
        </w:trPr>
        <w:tc>
          <w:tcPr>
            <w:tcW w:w="936" w:type="dxa"/>
            <w:noWrap/>
            <w:hideMark/>
          </w:tcPr>
          <w:p w14:paraId="74ED8E90" w14:textId="243C7E18" w:rsidR="00771A4B" w:rsidRDefault="00771A4B" w:rsidP="00771A4B">
            <w:pPr>
              <w:rPr>
                <w:sz w:val="16"/>
                <w:szCs w:val="16"/>
              </w:rPr>
            </w:pPr>
            <w:r>
              <w:rPr>
                <w:sz w:val="16"/>
                <w:szCs w:val="16"/>
              </w:rPr>
              <w:t>Maquinas e equipamentos</w:t>
            </w:r>
          </w:p>
        </w:tc>
        <w:tc>
          <w:tcPr>
            <w:tcW w:w="1096" w:type="dxa"/>
            <w:noWrap/>
            <w:hideMark/>
          </w:tcPr>
          <w:p w14:paraId="58831921" w14:textId="77777777" w:rsidR="00771A4B" w:rsidRDefault="00771A4B" w:rsidP="00771A4B">
            <w:pPr>
              <w:rPr>
                <w:sz w:val="16"/>
                <w:szCs w:val="16"/>
              </w:rPr>
            </w:pPr>
            <w:r>
              <w:rPr>
                <w:sz w:val="16"/>
                <w:szCs w:val="16"/>
              </w:rPr>
              <w:t>5100013199320</w:t>
            </w:r>
          </w:p>
        </w:tc>
        <w:tc>
          <w:tcPr>
            <w:tcW w:w="628" w:type="dxa"/>
            <w:noWrap/>
            <w:hideMark/>
          </w:tcPr>
          <w:p w14:paraId="3867F9B4" w14:textId="1C76B777" w:rsidR="00771A4B" w:rsidRDefault="00771A4B" w:rsidP="00771A4B">
            <w:pPr>
              <w:rPr>
                <w:sz w:val="16"/>
                <w:szCs w:val="16"/>
              </w:rPr>
            </w:pPr>
            <w:r>
              <w:rPr>
                <w:sz w:val="16"/>
                <w:szCs w:val="16"/>
              </w:rPr>
              <w:t>Brasilia  - sig</w:t>
            </w:r>
          </w:p>
        </w:tc>
        <w:tc>
          <w:tcPr>
            <w:tcW w:w="3466" w:type="dxa"/>
            <w:noWrap/>
            <w:hideMark/>
          </w:tcPr>
          <w:p w14:paraId="07E34BC1"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35DDEB07" w14:textId="77777777" w:rsidR="00771A4B" w:rsidRDefault="00771A4B" w:rsidP="00771A4B">
            <w:pPr>
              <w:rPr>
                <w:sz w:val="16"/>
                <w:szCs w:val="16"/>
              </w:rPr>
            </w:pPr>
            <w:r>
              <w:rPr>
                <w:sz w:val="16"/>
                <w:szCs w:val="16"/>
              </w:rPr>
              <w:t>SIG</w:t>
            </w:r>
          </w:p>
        </w:tc>
        <w:tc>
          <w:tcPr>
            <w:tcW w:w="950" w:type="dxa"/>
            <w:noWrap/>
            <w:vAlign w:val="center"/>
            <w:hideMark/>
          </w:tcPr>
          <w:p w14:paraId="1D8E4310" w14:textId="77777777" w:rsidR="00771A4B" w:rsidRDefault="00771A4B" w:rsidP="00771A4B">
            <w:pPr>
              <w:jc w:val="center"/>
              <w:rPr>
                <w:sz w:val="16"/>
                <w:szCs w:val="16"/>
              </w:rPr>
            </w:pPr>
            <w:r>
              <w:rPr>
                <w:sz w:val="16"/>
                <w:szCs w:val="16"/>
              </w:rPr>
              <w:t>ZWEQENER</w:t>
            </w:r>
          </w:p>
        </w:tc>
        <w:tc>
          <w:tcPr>
            <w:tcW w:w="665" w:type="dxa"/>
            <w:noWrap/>
            <w:vAlign w:val="center"/>
            <w:hideMark/>
          </w:tcPr>
          <w:p w14:paraId="75AF7648" w14:textId="77777777" w:rsidR="00771A4B" w:rsidRDefault="00771A4B" w:rsidP="00771A4B">
            <w:pPr>
              <w:jc w:val="center"/>
              <w:rPr>
                <w:sz w:val="16"/>
                <w:szCs w:val="16"/>
              </w:rPr>
            </w:pPr>
            <w:r>
              <w:rPr>
                <w:sz w:val="16"/>
                <w:szCs w:val="16"/>
              </w:rPr>
              <w:t>1</w:t>
            </w:r>
          </w:p>
        </w:tc>
        <w:tc>
          <w:tcPr>
            <w:tcW w:w="983" w:type="dxa"/>
            <w:vAlign w:val="center"/>
          </w:tcPr>
          <w:p w14:paraId="4A6764EF" w14:textId="5BB4BE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598E35" w14:textId="72EB5D4E" w:rsidR="00771A4B" w:rsidRDefault="00771A4B" w:rsidP="00771A4B">
            <w:pPr>
              <w:jc w:val="center"/>
              <w:rPr>
                <w:sz w:val="16"/>
                <w:szCs w:val="16"/>
              </w:rPr>
            </w:pPr>
            <w:r>
              <w:rPr>
                <w:sz w:val="16"/>
                <w:szCs w:val="16"/>
              </w:rPr>
              <w:t>UN</w:t>
            </w:r>
          </w:p>
        </w:tc>
        <w:tc>
          <w:tcPr>
            <w:tcW w:w="887" w:type="dxa"/>
            <w:noWrap/>
            <w:vAlign w:val="center"/>
            <w:hideMark/>
          </w:tcPr>
          <w:p w14:paraId="71B17060" w14:textId="3C6701DB" w:rsidR="00771A4B" w:rsidRDefault="00771A4B" w:rsidP="00771A4B">
            <w:pPr>
              <w:jc w:val="center"/>
              <w:rPr>
                <w:sz w:val="16"/>
                <w:szCs w:val="16"/>
              </w:rPr>
            </w:pPr>
            <w:r>
              <w:rPr>
                <w:sz w:val="16"/>
                <w:szCs w:val="16"/>
              </w:rPr>
              <w:t>1.296,89</w:t>
            </w:r>
          </w:p>
        </w:tc>
        <w:tc>
          <w:tcPr>
            <w:tcW w:w="1152" w:type="dxa"/>
            <w:noWrap/>
            <w:vAlign w:val="center"/>
            <w:hideMark/>
          </w:tcPr>
          <w:p w14:paraId="3F310D02" w14:textId="56BF05B3" w:rsidR="00771A4B" w:rsidRDefault="00771A4B" w:rsidP="00771A4B">
            <w:pPr>
              <w:jc w:val="center"/>
              <w:rPr>
                <w:sz w:val="16"/>
                <w:szCs w:val="16"/>
              </w:rPr>
            </w:pPr>
            <w:r>
              <w:rPr>
                <w:sz w:val="16"/>
                <w:szCs w:val="16"/>
              </w:rPr>
              <w:t>-             140,48</w:t>
            </w:r>
          </w:p>
        </w:tc>
        <w:tc>
          <w:tcPr>
            <w:tcW w:w="887" w:type="dxa"/>
            <w:noWrap/>
            <w:vAlign w:val="center"/>
            <w:hideMark/>
          </w:tcPr>
          <w:p w14:paraId="57CCE290" w14:textId="3B388EE6" w:rsidR="00771A4B" w:rsidRDefault="00771A4B" w:rsidP="00771A4B">
            <w:pPr>
              <w:jc w:val="center"/>
              <w:rPr>
                <w:sz w:val="16"/>
                <w:szCs w:val="16"/>
              </w:rPr>
            </w:pPr>
            <w:r>
              <w:rPr>
                <w:sz w:val="16"/>
                <w:szCs w:val="16"/>
              </w:rPr>
              <w:t>1.156,41</w:t>
            </w:r>
          </w:p>
        </w:tc>
      </w:tr>
      <w:tr w:rsidR="00771A4B" w14:paraId="7329CA68" w14:textId="77777777" w:rsidTr="00771A4B">
        <w:trPr>
          <w:trHeight w:val="240"/>
        </w:trPr>
        <w:tc>
          <w:tcPr>
            <w:tcW w:w="936" w:type="dxa"/>
            <w:noWrap/>
            <w:hideMark/>
          </w:tcPr>
          <w:p w14:paraId="63EDAE59" w14:textId="7CA9D8DB" w:rsidR="00771A4B" w:rsidRDefault="00771A4B" w:rsidP="00771A4B">
            <w:pPr>
              <w:rPr>
                <w:sz w:val="16"/>
                <w:szCs w:val="16"/>
              </w:rPr>
            </w:pPr>
            <w:r>
              <w:rPr>
                <w:sz w:val="16"/>
                <w:szCs w:val="16"/>
              </w:rPr>
              <w:t>Maquinas e equipamentos</w:t>
            </w:r>
          </w:p>
        </w:tc>
        <w:tc>
          <w:tcPr>
            <w:tcW w:w="1096" w:type="dxa"/>
            <w:noWrap/>
            <w:hideMark/>
          </w:tcPr>
          <w:p w14:paraId="3046698B" w14:textId="77777777" w:rsidR="00771A4B" w:rsidRDefault="00771A4B" w:rsidP="00771A4B">
            <w:pPr>
              <w:rPr>
                <w:sz w:val="16"/>
                <w:szCs w:val="16"/>
              </w:rPr>
            </w:pPr>
            <w:r>
              <w:rPr>
                <w:sz w:val="16"/>
                <w:szCs w:val="16"/>
              </w:rPr>
              <w:t>5100013199330</w:t>
            </w:r>
          </w:p>
        </w:tc>
        <w:tc>
          <w:tcPr>
            <w:tcW w:w="628" w:type="dxa"/>
            <w:noWrap/>
            <w:hideMark/>
          </w:tcPr>
          <w:p w14:paraId="184BD1D7" w14:textId="03FF7118" w:rsidR="00771A4B" w:rsidRDefault="00771A4B" w:rsidP="00771A4B">
            <w:pPr>
              <w:rPr>
                <w:sz w:val="16"/>
                <w:szCs w:val="16"/>
              </w:rPr>
            </w:pPr>
            <w:r>
              <w:rPr>
                <w:sz w:val="16"/>
                <w:szCs w:val="16"/>
              </w:rPr>
              <w:t>Brasilia  - sig</w:t>
            </w:r>
          </w:p>
        </w:tc>
        <w:tc>
          <w:tcPr>
            <w:tcW w:w="3466" w:type="dxa"/>
            <w:noWrap/>
            <w:hideMark/>
          </w:tcPr>
          <w:p w14:paraId="2FBDDE80"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220DB396" w14:textId="77777777" w:rsidR="00771A4B" w:rsidRDefault="00771A4B" w:rsidP="00771A4B">
            <w:pPr>
              <w:rPr>
                <w:sz w:val="16"/>
                <w:szCs w:val="16"/>
              </w:rPr>
            </w:pPr>
            <w:r>
              <w:rPr>
                <w:sz w:val="16"/>
                <w:szCs w:val="16"/>
              </w:rPr>
              <w:t>SIG</w:t>
            </w:r>
          </w:p>
        </w:tc>
        <w:tc>
          <w:tcPr>
            <w:tcW w:w="950" w:type="dxa"/>
            <w:noWrap/>
            <w:vAlign w:val="center"/>
            <w:hideMark/>
          </w:tcPr>
          <w:p w14:paraId="02AF483B" w14:textId="77777777" w:rsidR="00771A4B" w:rsidRDefault="00771A4B" w:rsidP="00771A4B">
            <w:pPr>
              <w:jc w:val="center"/>
              <w:rPr>
                <w:sz w:val="16"/>
                <w:szCs w:val="16"/>
              </w:rPr>
            </w:pPr>
            <w:r>
              <w:rPr>
                <w:sz w:val="16"/>
                <w:szCs w:val="16"/>
              </w:rPr>
              <w:t>ZWEQENER</w:t>
            </w:r>
          </w:p>
        </w:tc>
        <w:tc>
          <w:tcPr>
            <w:tcW w:w="665" w:type="dxa"/>
            <w:noWrap/>
            <w:vAlign w:val="center"/>
            <w:hideMark/>
          </w:tcPr>
          <w:p w14:paraId="19729E88" w14:textId="77777777" w:rsidR="00771A4B" w:rsidRDefault="00771A4B" w:rsidP="00771A4B">
            <w:pPr>
              <w:jc w:val="center"/>
              <w:rPr>
                <w:sz w:val="16"/>
                <w:szCs w:val="16"/>
              </w:rPr>
            </w:pPr>
            <w:r>
              <w:rPr>
                <w:sz w:val="16"/>
                <w:szCs w:val="16"/>
              </w:rPr>
              <w:t>1</w:t>
            </w:r>
          </w:p>
        </w:tc>
        <w:tc>
          <w:tcPr>
            <w:tcW w:w="983" w:type="dxa"/>
            <w:vAlign w:val="center"/>
          </w:tcPr>
          <w:p w14:paraId="10201C4C" w14:textId="2596ED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38897E" w14:textId="7B97F85E" w:rsidR="00771A4B" w:rsidRDefault="00771A4B" w:rsidP="00771A4B">
            <w:pPr>
              <w:jc w:val="center"/>
              <w:rPr>
                <w:sz w:val="16"/>
                <w:szCs w:val="16"/>
              </w:rPr>
            </w:pPr>
            <w:r>
              <w:rPr>
                <w:sz w:val="16"/>
                <w:szCs w:val="16"/>
              </w:rPr>
              <w:t>UN</w:t>
            </w:r>
          </w:p>
        </w:tc>
        <w:tc>
          <w:tcPr>
            <w:tcW w:w="887" w:type="dxa"/>
            <w:noWrap/>
            <w:vAlign w:val="center"/>
            <w:hideMark/>
          </w:tcPr>
          <w:p w14:paraId="5CFF9F8E" w14:textId="2FCFCA8F" w:rsidR="00771A4B" w:rsidRDefault="00771A4B" w:rsidP="00771A4B">
            <w:pPr>
              <w:jc w:val="center"/>
              <w:rPr>
                <w:sz w:val="16"/>
                <w:szCs w:val="16"/>
              </w:rPr>
            </w:pPr>
            <w:r>
              <w:rPr>
                <w:sz w:val="16"/>
                <w:szCs w:val="16"/>
              </w:rPr>
              <w:t>1.296,89</w:t>
            </w:r>
          </w:p>
        </w:tc>
        <w:tc>
          <w:tcPr>
            <w:tcW w:w="1152" w:type="dxa"/>
            <w:noWrap/>
            <w:vAlign w:val="center"/>
            <w:hideMark/>
          </w:tcPr>
          <w:p w14:paraId="5599034B" w14:textId="519AA4B1" w:rsidR="00771A4B" w:rsidRDefault="00771A4B" w:rsidP="00771A4B">
            <w:pPr>
              <w:jc w:val="center"/>
              <w:rPr>
                <w:sz w:val="16"/>
                <w:szCs w:val="16"/>
              </w:rPr>
            </w:pPr>
            <w:r>
              <w:rPr>
                <w:sz w:val="16"/>
                <w:szCs w:val="16"/>
              </w:rPr>
              <w:t>-             140,48</w:t>
            </w:r>
          </w:p>
        </w:tc>
        <w:tc>
          <w:tcPr>
            <w:tcW w:w="887" w:type="dxa"/>
            <w:noWrap/>
            <w:vAlign w:val="center"/>
            <w:hideMark/>
          </w:tcPr>
          <w:p w14:paraId="6A2045FC" w14:textId="6C9FDDE8" w:rsidR="00771A4B" w:rsidRDefault="00771A4B" w:rsidP="00771A4B">
            <w:pPr>
              <w:jc w:val="center"/>
              <w:rPr>
                <w:sz w:val="16"/>
                <w:szCs w:val="16"/>
              </w:rPr>
            </w:pPr>
            <w:r>
              <w:rPr>
                <w:sz w:val="16"/>
                <w:szCs w:val="16"/>
              </w:rPr>
              <w:t>1.156,41</w:t>
            </w:r>
          </w:p>
        </w:tc>
      </w:tr>
      <w:tr w:rsidR="00771A4B" w14:paraId="2D187268" w14:textId="77777777" w:rsidTr="00771A4B">
        <w:trPr>
          <w:trHeight w:val="240"/>
        </w:trPr>
        <w:tc>
          <w:tcPr>
            <w:tcW w:w="936" w:type="dxa"/>
            <w:noWrap/>
            <w:hideMark/>
          </w:tcPr>
          <w:p w14:paraId="2546ED45" w14:textId="33548A49" w:rsidR="00771A4B" w:rsidRDefault="00771A4B" w:rsidP="00771A4B">
            <w:pPr>
              <w:rPr>
                <w:sz w:val="16"/>
                <w:szCs w:val="16"/>
              </w:rPr>
            </w:pPr>
            <w:r>
              <w:rPr>
                <w:sz w:val="16"/>
                <w:szCs w:val="16"/>
              </w:rPr>
              <w:t>Maquinas e equipamentos</w:t>
            </w:r>
          </w:p>
        </w:tc>
        <w:tc>
          <w:tcPr>
            <w:tcW w:w="1096" w:type="dxa"/>
            <w:noWrap/>
            <w:hideMark/>
          </w:tcPr>
          <w:p w14:paraId="2D0942B7" w14:textId="77777777" w:rsidR="00771A4B" w:rsidRDefault="00771A4B" w:rsidP="00771A4B">
            <w:pPr>
              <w:rPr>
                <w:sz w:val="16"/>
                <w:szCs w:val="16"/>
              </w:rPr>
            </w:pPr>
            <w:r>
              <w:rPr>
                <w:sz w:val="16"/>
                <w:szCs w:val="16"/>
              </w:rPr>
              <w:t>5100013199450</w:t>
            </w:r>
          </w:p>
        </w:tc>
        <w:tc>
          <w:tcPr>
            <w:tcW w:w="628" w:type="dxa"/>
            <w:noWrap/>
            <w:hideMark/>
          </w:tcPr>
          <w:p w14:paraId="5751275E" w14:textId="6555B88C" w:rsidR="00771A4B" w:rsidRDefault="00771A4B" w:rsidP="00771A4B">
            <w:pPr>
              <w:rPr>
                <w:sz w:val="16"/>
                <w:szCs w:val="16"/>
              </w:rPr>
            </w:pPr>
            <w:r>
              <w:rPr>
                <w:sz w:val="16"/>
                <w:szCs w:val="16"/>
              </w:rPr>
              <w:t>Brasilia  - sig</w:t>
            </w:r>
          </w:p>
        </w:tc>
        <w:tc>
          <w:tcPr>
            <w:tcW w:w="3466" w:type="dxa"/>
            <w:noWrap/>
            <w:hideMark/>
          </w:tcPr>
          <w:p w14:paraId="5F602686"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06B2D9AB" w14:textId="77777777" w:rsidR="00771A4B" w:rsidRDefault="00771A4B" w:rsidP="00771A4B">
            <w:pPr>
              <w:rPr>
                <w:sz w:val="16"/>
                <w:szCs w:val="16"/>
              </w:rPr>
            </w:pPr>
            <w:r>
              <w:rPr>
                <w:sz w:val="16"/>
                <w:szCs w:val="16"/>
              </w:rPr>
              <w:t>SIG</w:t>
            </w:r>
          </w:p>
        </w:tc>
        <w:tc>
          <w:tcPr>
            <w:tcW w:w="950" w:type="dxa"/>
            <w:noWrap/>
            <w:vAlign w:val="center"/>
            <w:hideMark/>
          </w:tcPr>
          <w:p w14:paraId="165539AF" w14:textId="77777777" w:rsidR="00771A4B" w:rsidRDefault="00771A4B" w:rsidP="00771A4B">
            <w:pPr>
              <w:jc w:val="center"/>
              <w:rPr>
                <w:sz w:val="16"/>
                <w:szCs w:val="16"/>
              </w:rPr>
            </w:pPr>
            <w:r>
              <w:rPr>
                <w:sz w:val="16"/>
                <w:szCs w:val="16"/>
              </w:rPr>
              <w:t>ZWEQENER</w:t>
            </w:r>
          </w:p>
        </w:tc>
        <w:tc>
          <w:tcPr>
            <w:tcW w:w="665" w:type="dxa"/>
            <w:noWrap/>
            <w:vAlign w:val="center"/>
            <w:hideMark/>
          </w:tcPr>
          <w:p w14:paraId="5E92A9C4" w14:textId="77777777" w:rsidR="00771A4B" w:rsidRDefault="00771A4B" w:rsidP="00771A4B">
            <w:pPr>
              <w:jc w:val="center"/>
              <w:rPr>
                <w:sz w:val="16"/>
                <w:szCs w:val="16"/>
              </w:rPr>
            </w:pPr>
            <w:r>
              <w:rPr>
                <w:sz w:val="16"/>
                <w:szCs w:val="16"/>
              </w:rPr>
              <w:t>1</w:t>
            </w:r>
          </w:p>
        </w:tc>
        <w:tc>
          <w:tcPr>
            <w:tcW w:w="983" w:type="dxa"/>
            <w:vAlign w:val="center"/>
          </w:tcPr>
          <w:p w14:paraId="483373A1" w14:textId="7A597F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87B113" w14:textId="3AEA43AF" w:rsidR="00771A4B" w:rsidRDefault="00771A4B" w:rsidP="00771A4B">
            <w:pPr>
              <w:jc w:val="center"/>
              <w:rPr>
                <w:sz w:val="16"/>
                <w:szCs w:val="16"/>
              </w:rPr>
            </w:pPr>
            <w:r>
              <w:rPr>
                <w:sz w:val="16"/>
                <w:szCs w:val="16"/>
              </w:rPr>
              <w:t>UN</w:t>
            </w:r>
          </w:p>
        </w:tc>
        <w:tc>
          <w:tcPr>
            <w:tcW w:w="887" w:type="dxa"/>
            <w:noWrap/>
            <w:vAlign w:val="center"/>
            <w:hideMark/>
          </w:tcPr>
          <w:p w14:paraId="5FA0FCD1" w14:textId="456FFD85" w:rsidR="00771A4B" w:rsidRDefault="00771A4B" w:rsidP="00771A4B">
            <w:pPr>
              <w:jc w:val="center"/>
              <w:rPr>
                <w:sz w:val="16"/>
                <w:szCs w:val="16"/>
              </w:rPr>
            </w:pPr>
            <w:r>
              <w:rPr>
                <w:sz w:val="16"/>
                <w:szCs w:val="16"/>
              </w:rPr>
              <w:t>1.296,89</w:t>
            </w:r>
          </w:p>
        </w:tc>
        <w:tc>
          <w:tcPr>
            <w:tcW w:w="1152" w:type="dxa"/>
            <w:noWrap/>
            <w:vAlign w:val="center"/>
            <w:hideMark/>
          </w:tcPr>
          <w:p w14:paraId="3E0FD2BD" w14:textId="745DB75F" w:rsidR="00771A4B" w:rsidRDefault="00771A4B" w:rsidP="00771A4B">
            <w:pPr>
              <w:jc w:val="center"/>
              <w:rPr>
                <w:sz w:val="16"/>
                <w:szCs w:val="16"/>
              </w:rPr>
            </w:pPr>
            <w:r>
              <w:rPr>
                <w:sz w:val="16"/>
                <w:szCs w:val="16"/>
              </w:rPr>
              <w:t>-             140,48</w:t>
            </w:r>
          </w:p>
        </w:tc>
        <w:tc>
          <w:tcPr>
            <w:tcW w:w="887" w:type="dxa"/>
            <w:noWrap/>
            <w:vAlign w:val="center"/>
            <w:hideMark/>
          </w:tcPr>
          <w:p w14:paraId="00147D52" w14:textId="14DB8248" w:rsidR="00771A4B" w:rsidRDefault="00771A4B" w:rsidP="00771A4B">
            <w:pPr>
              <w:jc w:val="center"/>
              <w:rPr>
                <w:sz w:val="16"/>
                <w:szCs w:val="16"/>
              </w:rPr>
            </w:pPr>
            <w:r>
              <w:rPr>
                <w:sz w:val="16"/>
                <w:szCs w:val="16"/>
              </w:rPr>
              <w:t>1.156,41</w:t>
            </w:r>
          </w:p>
        </w:tc>
      </w:tr>
      <w:tr w:rsidR="00771A4B" w14:paraId="307DEB93" w14:textId="77777777" w:rsidTr="00771A4B">
        <w:trPr>
          <w:trHeight w:val="240"/>
        </w:trPr>
        <w:tc>
          <w:tcPr>
            <w:tcW w:w="936" w:type="dxa"/>
            <w:noWrap/>
            <w:hideMark/>
          </w:tcPr>
          <w:p w14:paraId="1DE9BB6E" w14:textId="23882A70" w:rsidR="00771A4B" w:rsidRDefault="00771A4B" w:rsidP="00771A4B">
            <w:pPr>
              <w:rPr>
                <w:sz w:val="16"/>
                <w:szCs w:val="16"/>
              </w:rPr>
            </w:pPr>
            <w:r>
              <w:rPr>
                <w:sz w:val="16"/>
                <w:szCs w:val="16"/>
              </w:rPr>
              <w:t>Maquinas e equipamentos</w:t>
            </w:r>
          </w:p>
        </w:tc>
        <w:tc>
          <w:tcPr>
            <w:tcW w:w="1096" w:type="dxa"/>
            <w:noWrap/>
            <w:hideMark/>
          </w:tcPr>
          <w:p w14:paraId="2AC81C31" w14:textId="77777777" w:rsidR="00771A4B" w:rsidRDefault="00771A4B" w:rsidP="00771A4B">
            <w:pPr>
              <w:rPr>
                <w:sz w:val="16"/>
                <w:szCs w:val="16"/>
              </w:rPr>
            </w:pPr>
            <w:r>
              <w:rPr>
                <w:sz w:val="16"/>
                <w:szCs w:val="16"/>
              </w:rPr>
              <w:t>5100013199440</w:t>
            </w:r>
          </w:p>
        </w:tc>
        <w:tc>
          <w:tcPr>
            <w:tcW w:w="628" w:type="dxa"/>
            <w:noWrap/>
            <w:hideMark/>
          </w:tcPr>
          <w:p w14:paraId="59EE443D" w14:textId="2192ACB6" w:rsidR="00771A4B" w:rsidRDefault="00771A4B" w:rsidP="00771A4B">
            <w:pPr>
              <w:rPr>
                <w:sz w:val="16"/>
                <w:szCs w:val="16"/>
              </w:rPr>
            </w:pPr>
            <w:r>
              <w:rPr>
                <w:sz w:val="16"/>
                <w:szCs w:val="16"/>
              </w:rPr>
              <w:t>Brasilia  - sig</w:t>
            </w:r>
          </w:p>
        </w:tc>
        <w:tc>
          <w:tcPr>
            <w:tcW w:w="3466" w:type="dxa"/>
            <w:noWrap/>
            <w:hideMark/>
          </w:tcPr>
          <w:p w14:paraId="24BCBA18"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773BEDB4" w14:textId="77777777" w:rsidR="00771A4B" w:rsidRDefault="00771A4B" w:rsidP="00771A4B">
            <w:pPr>
              <w:rPr>
                <w:sz w:val="16"/>
                <w:szCs w:val="16"/>
              </w:rPr>
            </w:pPr>
            <w:r>
              <w:rPr>
                <w:sz w:val="16"/>
                <w:szCs w:val="16"/>
              </w:rPr>
              <w:t>SIG</w:t>
            </w:r>
          </w:p>
        </w:tc>
        <w:tc>
          <w:tcPr>
            <w:tcW w:w="950" w:type="dxa"/>
            <w:noWrap/>
            <w:vAlign w:val="center"/>
            <w:hideMark/>
          </w:tcPr>
          <w:p w14:paraId="511AFB11" w14:textId="77777777" w:rsidR="00771A4B" w:rsidRDefault="00771A4B" w:rsidP="00771A4B">
            <w:pPr>
              <w:jc w:val="center"/>
              <w:rPr>
                <w:sz w:val="16"/>
                <w:szCs w:val="16"/>
              </w:rPr>
            </w:pPr>
            <w:r>
              <w:rPr>
                <w:sz w:val="16"/>
                <w:szCs w:val="16"/>
              </w:rPr>
              <w:t>ZWEQENER</w:t>
            </w:r>
          </w:p>
        </w:tc>
        <w:tc>
          <w:tcPr>
            <w:tcW w:w="665" w:type="dxa"/>
            <w:noWrap/>
            <w:vAlign w:val="center"/>
            <w:hideMark/>
          </w:tcPr>
          <w:p w14:paraId="131E8B94" w14:textId="77777777" w:rsidR="00771A4B" w:rsidRDefault="00771A4B" w:rsidP="00771A4B">
            <w:pPr>
              <w:jc w:val="center"/>
              <w:rPr>
                <w:sz w:val="16"/>
                <w:szCs w:val="16"/>
              </w:rPr>
            </w:pPr>
            <w:r>
              <w:rPr>
                <w:sz w:val="16"/>
                <w:szCs w:val="16"/>
              </w:rPr>
              <w:t>1</w:t>
            </w:r>
          </w:p>
        </w:tc>
        <w:tc>
          <w:tcPr>
            <w:tcW w:w="983" w:type="dxa"/>
            <w:vAlign w:val="center"/>
          </w:tcPr>
          <w:p w14:paraId="6EAE3CA6" w14:textId="3CB953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DD5C6C" w14:textId="78E7C645" w:rsidR="00771A4B" w:rsidRDefault="00771A4B" w:rsidP="00771A4B">
            <w:pPr>
              <w:jc w:val="center"/>
              <w:rPr>
                <w:sz w:val="16"/>
                <w:szCs w:val="16"/>
              </w:rPr>
            </w:pPr>
            <w:r>
              <w:rPr>
                <w:sz w:val="16"/>
                <w:szCs w:val="16"/>
              </w:rPr>
              <w:t>UN</w:t>
            </w:r>
          </w:p>
        </w:tc>
        <w:tc>
          <w:tcPr>
            <w:tcW w:w="887" w:type="dxa"/>
            <w:noWrap/>
            <w:vAlign w:val="center"/>
            <w:hideMark/>
          </w:tcPr>
          <w:p w14:paraId="682F62CA" w14:textId="608545DF" w:rsidR="00771A4B" w:rsidRDefault="00771A4B" w:rsidP="00771A4B">
            <w:pPr>
              <w:jc w:val="center"/>
              <w:rPr>
                <w:sz w:val="16"/>
                <w:szCs w:val="16"/>
              </w:rPr>
            </w:pPr>
            <w:r>
              <w:rPr>
                <w:sz w:val="16"/>
                <w:szCs w:val="16"/>
              </w:rPr>
              <w:t>1.296,89</w:t>
            </w:r>
          </w:p>
        </w:tc>
        <w:tc>
          <w:tcPr>
            <w:tcW w:w="1152" w:type="dxa"/>
            <w:noWrap/>
            <w:vAlign w:val="center"/>
            <w:hideMark/>
          </w:tcPr>
          <w:p w14:paraId="7CEDCB20" w14:textId="73D65878" w:rsidR="00771A4B" w:rsidRDefault="00771A4B" w:rsidP="00771A4B">
            <w:pPr>
              <w:jc w:val="center"/>
              <w:rPr>
                <w:sz w:val="16"/>
                <w:szCs w:val="16"/>
              </w:rPr>
            </w:pPr>
            <w:r>
              <w:rPr>
                <w:sz w:val="16"/>
                <w:szCs w:val="16"/>
              </w:rPr>
              <w:t>-             140,48</w:t>
            </w:r>
          </w:p>
        </w:tc>
        <w:tc>
          <w:tcPr>
            <w:tcW w:w="887" w:type="dxa"/>
            <w:noWrap/>
            <w:vAlign w:val="center"/>
            <w:hideMark/>
          </w:tcPr>
          <w:p w14:paraId="49969278" w14:textId="69C66149" w:rsidR="00771A4B" w:rsidRDefault="00771A4B" w:rsidP="00771A4B">
            <w:pPr>
              <w:jc w:val="center"/>
              <w:rPr>
                <w:sz w:val="16"/>
                <w:szCs w:val="16"/>
              </w:rPr>
            </w:pPr>
            <w:r>
              <w:rPr>
                <w:sz w:val="16"/>
                <w:szCs w:val="16"/>
              </w:rPr>
              <w:t>1.156,41</w:t>
            </w:r>
          </w:p>
        </w:tc>
      </w:tr>
      <w:tr w:rsidR="00771A4B" w14:paraId="717DDF0C" w14:textId="77777777" w:rsidTr="00771A4B">
        <w:trPr>
          <w:trHeight w:val="240"/>
        </w:trPr>
        <w:tc>
          <w:tcPr>
            <w:tcW w:w="936" w:type="dxa"/>
            <w:noWrap/>
            <w:hideMark/>
          </w:tcPr>
          <w:p w14:paraId="69C3220B" w14:textId="1BC258E7" w:rsidR="00771A4B" w:rsidRDefault="00771A4B" w:rsidP="00771A4B">
            <w:pPr>
              <w:rPr>
                <w:sz w:val="16"/>
                <w:szCs w:val="16"/>
              </w:rPr>
            </w:pPr>
            <w:r>
              <w:rPr>
                <w:sz w:val="16"/>
                <w:szCs w:val="16"/>
              </w:rPr>
              <w:t>Maquinas e equipamentos</w:t>
            </w:r>
          </w:p>
        </w:tc>
        <w:tc>
          <w:tcPr>
            <w:tcW w:w="1096" w:type="dxa"/>
            <w:noWrap/>
            <w:hideMark/>
          </w:tcPr>
          <w:p w14:paraId="7DFDF04F" w14:textId="77777777" w:rsidR="00771A4B" w:rsidRDefault="00771A4B" w:rsidP="00771A4B">
            <w:pPr>
              <w:rPr>
                <w:sz w:val="16"/>
                <w:szCs w:val="16"/>
              </w:rPr>
            </w:pPr>
            <w:r>
              <w:rPr>
                <w:sz w:val="16"/>
                <w:szCs w:val="16"/>
              </w:rPr>
              <w:t>5100013199430</w:t>
            </w:r>
          </w:p>
        </w:tc>
        <w:tc>
          <w:tcPr>
            <w:tcW w:w="628" w:type="dxa"/>
            <w:noWrap/>
            <w:hideMark/>
          </w:tcPr>
          <w:p w14:paraId="11F9119F" w14:textId="6564649B" w:rsidR="00771A4B" w:rsidRDefault="00771A4B" w:rsidP="00771A4B">
            <w:pPr>
              <w:rPr>
                <w:sz w:val="16"/>
                <w:szCs w:val="16"/>
              </w:rPr>
            </w:pPr>
            <w:r>
              <w:rPr>
                <w:sz w:val="16"/>
                <w:szCs w:val="16"/>
              </w:rPr>
              <w:t>Brasilia  - sig</w:t>
            </w:r>
          </w:p>
        </w:tc>
        <w:tc>
          <w:tcPr>
            <w:tcW w:w="3466" w:type="dxa"/>
            <w:noWrap/>
            <w:hideMark/>
          </w:tcPr>
          <w:p w14:paraId="1B25AB40"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0F27695B" w14:textId="77777777" w:rsidR="00771A4B" w:rsidRDefault="00771A4B" w:rsidP="00771A4B">
            <w:pPr>
              <w:rPr>
                <w:sz w:val="16"/>
                <w:szCs w:val="16"/>
              </w:rPr>
            </w:pPr>
            <w:r>
              <w:rPr>
                <w:sz w:val="16"/>
                <w:szCs w:val="16"/>
              </w:rPr>
              <w:t>SIG</w:t>
            </w:r>
          </w:p>
        </w:tc>
        <w:tc>
          <w:tcPr>
            <w:tcW w:w="950" w:type="dxa"/>
            <w:noWrap/>
            <w:vAlign w:val="center"/>
            <w:hideMark/>
          </w:tcPr>
          <w:p w14:paraId="760176E3" w14:textId="77777777" w:rsidR="00771A4B" w:rsidRDefault="00771A4B" w:rsidP="00771A4B">
            <w:pPr>
              <w:jc w:val="center"/>
              <w:rPr>
                <w:sz w:val="16"/>
                <w:szCs w:val="16"/>
              </w:rPr>
            </w:pPr>
            <w:r>
              <w:rPr>
                <w:sz w:val="16"/>
                <w:szCs w:val="16"/>
              </w:rPr>
              <w:t>ZWEQENER</w:t>
            </w:r>
          </w:p>
        </w:tc>
        <w:tc>
          <w:tcPr>
            <w:tcW w:w="665" w:type="dxa"/>
            <w:noWrap/>
            <w:vAlign w:val="center"/>
            <w:hideMark/>
          </w:tcPr>
          <w:p w14:paraId="313AD076" w14:textId="77777777" w:rsidR="00771A4B" w:rsidRDefault="00771A4B" w:rsidP="00771A4B">
            <w:pPr>
              <w:jc w:val="center"/>
              <w:rPr>
                <w:sz w:val="16"/>
                <w:szCs w:val="16"/>
              </w:rPr>
            </w:pPr>
            <w:r>
              <w:rPr>
                <w:sz w:val="16"/>
                <w:szCs w:val="16"/>
              </w:rPr>
              <w:t>1</w:t>
            </w:r>
          </w:p>
        </w:tc>
        <w:tc>
          <w:tcPr>
            <w:tcW w:w="983" w:type="dxa"/>
            <w:vAlign w:val="center"/>
          </w:tcPr>
          <w:p w14:paraId="63A64FB2" w14:textId="157279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5C0B38" w14:textId="2D59A89D" w:rsidR="00771A4B" w:rsidRDefault="00771A4B" w:rsidP="00771A4B">
            <w:pPr>
              <w:jc w:val="center"/>
              <w:rPr>
                <w:sz w:val="16"/>
                <w:szCs w:val="16"/>
              </w:rPr>
            </w:pPr>
            <w:r>
              <w:rPr>
                <w:sz w:val="16"/>
                <w:szCs w:val="16"/>
              </w:rPr>
              <w:t>UN</w:t>
            </w:r>
          </w:p>
        </w:tc>
        <w:tc>
          <w:tcPr>
            <w:tcW w:w="887" w:type="dxa"/>
            <w:noWrap/>
            <w:vAlign w:val="center"/>
            <w:hideMark/>
          </w:tcPr>
          <w:p w14:paraId="3E2740B4" w14:textId="5D5F02F1" w:rsidR="00771A4B" w:rsidRDefault="00771A4B" w:rsidP="00771A4B">
            <w:pPr>
              <w:jc w:val="center"/>
              <w:rPr>
                <w:sz w:val="16"/>
                <w:szCs w:val="16"/>
              </w:rPr>
            </w:pPr>
            <w:r>
              <w:rPr>
                <w:sz w:val="16"/>
                <w:szCs w:val="16"/>
              </w:rPr>
              <w:t>1.296,89</w:t>
            </w:r>
          </w:p>
        </w:tc>
        <w:tc>
          <w:tcPr>
            <w:tcW w:w="1152" w:type="dxa"/>
            <w:noWrap/>
            <w:vAlign w:val="center"/>
            <w:hideMark/>
          </w:tcPr>
          <w:p w14:paraId="02EA1FAC" w14:textId="2100C9F8" w:rsidR="00771A4B" w:rsidRDefault="00771A4B" w:rsidP="00771A4B">
            <w:pPr>
              <w:jc w:val="center"/>
              <w:rPr>
                <w:sz w:val="16"/>
                <w:szCs w:val="16"/>
              </w:rPr>
            </w:pPr>
            <w:r>
              <w:rPr>
                <w:sz w:val="16"/>
                <w:szCs w:val="16"/>
              </w:rPr>
              <w:t>-             140,48</w:t>
            </w:r>
          </w:p>
        </w:tc>
        <w:tc>
          <w:tcPr>
            <w:tcW w:w="887" w:type="dxa"/>
            <w:noWrap/>
            <w:vAlign w:val="center"/>
            <w:hideMark/>
          </w:tcPr>
          <w:p w14:paraId="6ACDBAA3" w14:textId="5A2A5487" w:rsidR="00771A4B" w:rsidRDefault="00771A4B" w:rsidP="00771A4B">
            <w:pPr>
              <w:jc w:val="center"/>
              <w:rPr>
                <w:sz w:val="16"/>
                <w:szCs w:val="16"/>
              </w:rPr>
            </w:pPr>
            <w:r>
              <w:rPr>
                <w:sz w:val="16"/>
                <w:szCs w:val="16"/>
              </w:rPr>
              <w:t>1.156,41</w:t>
            </w:r>
          </w:p>
        </w:tc>
      </w:tr>
      <w:tr w:rsidR="00771A4B" w14:paraId="79AB04D7" w14:textId="77777777" w:rsidTr="00771A4B">
        <w:trPr>
          <w:trHeight w:val="240"/>
        </w:trPr>
        <w:tc>
          <w:tcPr>
            <w:tcW w:w="936" w:type="dxa"/>
            <w:noWrap/>
            <w:hideMark/>
          </w:tcPr>
          <w:p w14:paraId="04E2CC6B" w14:textId="70519451" w:rsidR="00771A4B" w:rsidRDefault="00771A4B" w:rsidP="00771A4B">
            <w:pPr>
              <w:rPr>
                <w:sz w:val="16"/>
                <w:szCs w:val="16"/>
              </w:rPr>
            </w:pPr>
            <w:r>
              <w:rPr>
                <w:sz w:val="16"/>
                <w:szCs w:val="16"/>
              </w:rPr>
              <w:t>Maquinas e equipamentos</w:t>
            </w:r>
          </w:p>
        </w:tc>
        <w:tc>
          <w:tcPr>
            <w:tcW w:w="1096" w:type="dxa"/>
            <w:noWrap/>
            <w:hideMark/>
          </w:tcPr>
          <w:p w14:paraId="0BC8DE7F" w14:textId="77777777" w:rsidR="00771A4B" w:rsidRDefault="00771A4B" w:rsidP="00771A4B">
            <w:pPr>
              <w:rPr>
                <w:sz w:val="16"/>
                <w:szCs w:val="16"/>
              </w:rPr>
            </w:pPr>
            <w:r>
              <w:rPr>
                <w:sz w:val="16"/>
                <w:szCs w:val="16"/>
              </w:rPr>
              <w:t>5100013199420</w:t>
            </w:r>
          </w:p>
        </w:tc>
        <w:tc>
          <w:tcPr>
            <w:tcW w:w="628" w:type="dxa"/>
            <w:noWrap/>
            <w:hideMark/>
          </w:tcPr>
          <w:p w14:paraId="340C5566" w14:textId="2BFF5B1C" w:rsidR="00771A4B" w:rsidRDefault="00771A4B" w:rsidP="00771A4B">
            <w:pPr>
              <w:rPr>
                <w:sz w:val="16"/>
                <w:szCs w:val="16"/>
              </w:rPr>
            </w:pPr>
            <w:r>
              <w:rPr>
                <w:sz w:val="16"/>
                <w:szCs w:val="16"/>
              </w:rPr>
              <w:t>Brasilia  - sig</w:t>
            </w:r>
          </w:p>
        </w:tc>
        <w:tc>
          <w:tcPr>
            <w:tcW w:w="3466" w:type="dxa"/>
            <w:noWrap/>
            <w:hideMark/>
          </w:tcPr>
          <w:p w14:paraId="58350AC9"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05EBADF8" w14:textId="77777777" w:rsidR="00771A4B" w:rsidRDefault="00771A4B" w:rsidP="00771A4B">
            <w:pPr>
              <w:rPr>
                <w:sz w:val="16"/>
                <w:szCs w:val="16"/>
              </w:rPr>
            </w:pPr>
            <w:r>
              <w:rPr>
                <w:sz w:val="16"/>
                <w:szCs w:val="16"/>
              </w:rPr>
              <w:t>SIG</w:t>
            </w:r>
          </w:p>
        </w:tc>
        <w:tc>
          <w:tcPr>
            <w:tcW w:w="950" w:type="dxa"/>
            <w:noWrap/>
            <w:vAlign w:val="center"/>
            <w:hideMark/>
          </w:tcPr>
          <w:p w14:paraId="3D7DBA9E" w14:textId="77777777" w:rsidR="00771A4B" w:rsidRDefault="00771A4B" w:rsidP="00771A4B">
            <w:pPr>
              <w:jc w:val="center"/>
              <w:rPr>
                <w:sz w:val="16"/>
                <w:szCs w:val="16"/>
              </w:rPr>
            </w:pPr>
            <w:r>
              <w:rPr>
                <w:sz w:val="16"/>
                <w:szCs w:val="16"/>
              </w:rPr>
              <w:t>ZWEQENER</w:t>
            </w:r>
          </w:p>
        </w:tc>
        <w:tc>
          <w:tcPr>
            <w:tcW w:w="665" w:type="dxa"/>
            <w:noWrap/>
            <w:vAlign w:val="center"/>
            <w:hideMark/>
          </w:tcPr>
          <w:p w14:paraId="1B6D09BB" w14:textId="77777777" w:rsidR="00771A4B" w:rsidRDefault="00771A4B" w:rsidP="00771A4B">
            <w:pPr>
              <w:jc w:val="center"/>
              <w:rPr>
                <w:sz w:val="16"/>
                <w:szCs w:val="16"/>
              </w:rPr>
            </w:pPr>
            <w:r>
              <w:rPr>
                <w:sz w:val="16"/>
                <w:szCs w:val="16"/>
              </w:rPr>
              <w:t>1</w:t>
            </w:r>
          </w:p>
        </w:tc>
        <w:tc>
          <w:tcPr>
            <w:tcW w:w="983" w:type="dxa"/>
            <w:vAlign w:val="center"/>
          </w:tcPr>
          <w:p w14:paraId="519F497C" w14:textId="6773F8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1B059A" w14:textId="7E4C567F" w:rsidR="00771A4B" w:rsidRDefault="00771A4B" w:rsidP="00771A4B">
            <w:pPr>
              <w:jc w:val="center"/>
              <w:rPr>
                <w:sz w:val="16"/>
                <w:szCs w:val="16"/>
              </w:rPr>
            </w:pPr>
            <w:r>
              <w:rPr>
                <w:sz w:val="16"/>
                <w:szCs w:val="16"/>
              </w:rPr>
              <w:t>UN</w:t>
            </w:r>
          </w:p>
        </w:tc>
        <w:tc>
          <w:tcPr>
            <w:tcW w:w="887" w:type="dxa"/>
            <w:noWrap/>
            <w:vAlign w:val="center"/>
            <w:hideMark/>
          </w:tcPr>
          <w:p w14:paraId="44B2C767" w14:textId="15D84E5F" w:rsidR="00771A4B" w:rsidRDefault="00771A4B" w:rsidP="00771A4B">
            <w:pPr>
              <w:jc w:val="center"/>
              <w:rPr>
                <w:sz w:val="16"/>
                <w:szCs w:val="16"/>
              </w:rPr>
            </w:pPr>
            <w:r>
              <w:rPr>
                <w:sz w:val="16"/>
                <w:szCs w:val="16"/>
              </w:rPr>
              <w:t>1.296,89</w:t>
            </w:r>
          </w:p>
        </w:tc>
        <w:tc>
          <w:tcPr>
            <w:tcW w:w="1152" w:type="dxa"/>
            <w:noWrap/>
            <w:vAlign w:val="center"/>
            <w:hideMark/>
          </w:tcPr>
          <w:p w14:paraId="199887D2" w14:textId="264357E6" w:rsidR="00771A4B" w:rsidRDefault="00771A4B" w:rsidP="00771A4B">
            <w:pPr>
              <w:jc w:val="center"/>
              <w:rPr>
                <w:sz w:val="16"/>
                <w:szCs w:val="16"/>
              </w:rPr>
            </w:pPr>
            <w:r>
              <w:rPr>
                <w:sz w:val="16"/>
                <w:szCs w:val="16"/>
              </w:rPr>
              <w:t>-             140,48</w:t>
            </w:r>
          </w:p>
        </w:tc>
        <w:tc>
          <w:tcPr>
            <w:tcW w:w="887" w:type="dxa"/>
            <w:noWrap/>
            <w:vAlign w:val="center"/>
            <w:hideMark/>
          </w:tcPr>
          <w:p w14:paraId="0B9F4F1F" w14:textId="27D22563" w:rsidR="00771A4B" w:rsidRDefault="00771A4B" w:rsidP="00771A4B">
            <w:pPr>
              <w:jc w:val="center"/>
              <w:rPr>
                <w:sz w:val="16"/>
                <w:szCs w:val="16"/>
              </w:rPr>
            </w:pPr>
            <w:r>
              <w:rPr>
                <w:sz w:val="16"/>
                <w:szCs w:val="16"/>
              </w:rPr>
              <w:t>1.156,41</w:t>
            </w:r>
          </w:p>
        </w:tc>
      </w:tr>
      <w:tr w:rsidR="00771A4B" w14:paraId="0C0E1C89" w14:textId="77777777" w:rsidTr="00771A4B">
        <w:trPr>
          <w:trHeight w:val="240"/>
        </w:trPr>
        <w:tc>
          <w:tcPr>
            <w:tcW w:w="936" w:type="dxa"/>
            <w:noWrap/>
            <w:hideMark/>
          </w:tcPr>
          <w:p w14:paraId="30E5AF3B" w14:textId="03A1CA7C" w:rsidR="00771A4B" w:rsidRDefault="00771A4B" w:rsidP="00771A4B">
            <w:pPr>
              <w:rPr>
                <w:sz w:val="16"/>
                <w:szCs w:val="16"/>
              </w:rPr>
            </w:pPr>
            <w:r>
              <w:rPr>
                <w:sz w:val="16"/>
                <w:szCs w:val="16"/>
              </w:rPr>
              <w:t>Maquinas e equipamentos</w:t>
            </w:r>
          </w:p>
        </w:tc>
        <w:tc>
          <w:tcPr>
            <w:tcW w:w="1096" w:type="dxa"/>
            <w:noWrap/>
            <w:hideMark/>
          </w:tcPr>
          <w:p w14:paraId="76803F79" w14:textId="77777777" w:rsidR="00771A4B" w:rsidRDefault="00771A4B" w:rsidP="00771A4B">
            <w:pPr>
              <w:rPr>
                <w:sz w:val="16"/>
                <w:szCs w:val="16"/>
              </w:rPr>
            </w:pPr>
            <w:r>
              <w:rPr>
                <w:sz w:val="16"/>
                <w:szCs w:val="16"/>
              </w:rPr>
              <w:t>5100013199410</w:t>
            </w:r>
          </w:p>
        </w:tc>
        <w:tc>
          <w:tcPr>
            <w:tcW w:w="628" w:type="dxa"/>
            <w:noWrap/>
            <w:hideMark/>
          </w:tcPr>
          <w:p w14:paraId="31100B61" w14:textId="6DA0202D" w:rsidR="00771A4B" w:rsidRDefault="00771A4B" w:rsidP="00771A4B">
            <w:pPr>
              <w:rPr>
                <w:sz w:val="16"/>
                <w:szCs w:val="16"/>
              </w:rPr>
            </w:pPr>
            <w:r>
              <w:rPr>
                <w:sz w:val="16"/>
                <w:szCs w:val="16"/>
              </w:rPr>
              <w:t>Brasilia  - sig</w:t>
            </w:r>
          </w:p>
        </w:tc>
        <w:tc>
          <w:tcPr>
            <w:tcW w:w="3466" w:type="dxa"/>
            <w:noWrap/>
            <w:hideMark/>
          </w:tcPr>
          <w:p w14:paraId="4F915CFB" w14:textId="77777777" w:rsidR="00771A4B" w:rsidRDefault="00771A4B" w:rsidP="00771A4B">
            <w:pPr>
              <w:rPr>
                <w:sz w:val="16"/>
                <w:szCs w:val="16"/>
              </w:rPr>
            </w:pPr>
            <w:r>
              <w:rPr>
                <w:sz w:val="16"/>
                <w:szCs w:val="16"/>
              </w:rPr>
              <w:t>BANCO DE BATERIAS FAB: POWERWARE, COMPOSTO POR 40 BATERIAS SEC POWER MOD LFP12140AH CHUMBO ACIDA DE 12V 140AH TAG: GAB.BAT.-UPS-A1</w:t>
            </w:r>
          </w:p>
        </w:tc>
        <w:tc>
          <w:tcPr>
            <w:tcW w:w="481" w:type="dxa"/>
            <w:noWrap/>
            <w:hideMark/>
          </w:tcPr>
          <w:p w14:paraId="16A8F3BC" w14:textId="77777777" w:rsidR="00771A4B" w:rsidRDefault="00771A4B" w:rsidP="00771A4B">
            <w:pPr>
              <w:rPr>
                <w:sz w:val="16"/>
                <w:szCs w:val="16"/>
              </w:rPr>
            </w:pPr>
            <w:r>
              <w:rPr>
                <w:sz w:val="16"/>
                <w:szCs w:val="16"/>
              </w:rPr>
              <w:t>SIG</w:t>
            </w:r>
          </w:p>
        </w:tc>
        <w:tc>
          <w:tcPr>
            <w:tcW w:w="950" w:type="dxa"/>
            <w:noWrap/>
            <w:vAlign w:val="center"/>
            <w:hideMark/>
          </w:tcPr>
          <w:p w14:paraId="6A9B3202" w14:textId="77777777" w:rsidR="00771A4B" w:rsidRDefault="00771A4B" w:rsidP="00771A4B">
            <w:pPr>
              <w:jc w:val="center"/>
              <w:rPr>
                <w:sz w:val="16"/>
                <w:szCs w:val="16"/>
              </w:rPr>
            </w:pPr>
            <w:r>
              <w:rPr>
                <w:sz w:val="16"/>
                <w:szCs w:val="16"/>
              </w:rPr>
              <w:t>ZWEQENER</w:t>
            </w:r>
          </w:p>
        </w:tc>
        <w:tc>
          <w:tcPr>
            <w:tcW w:w="665" w:type="dxa"/>
            <w:noWrap/>
            <w:vAlign w:val="center"/>
            <w:hideMark/>
          </w:tcPr>
          <w:p w14:paraId="5EDA7833" w14:textId="77777777" w:rsidR="00771A4B" w:rsidRDefault="00771A4B" w:rsidP="00771A4B">
            <w:pPr>
              <w:jc w:val="center"/>
              <w:rPr>
                <w:sz w:val="16"/>
                <w:szCs w:val="16"/>
              </w:rPr>
            </w:pPr>
            <w:r>
              <w:rPr>
                <w:sz w:val="16"/>
                <w:szCs w:val="16"/>
              </w:rPr>
              <w:t>1</w:t>
            </w:r>
          </w:p>
        </w:tc>
        <w:tc>
          <w:tcPr>
            <w:tcW w:w="983" w:type="dxa"/>
            <w:vAlign w:val="center"/>
          </w:tcPr>
          <w:p w14:paraId="484A4176" w14:textId="626ABC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4237EE" w14:textId="66D303EB" w:rsidR="00771A4B" w:rsidRDefault="00771A4B" w:rsidP="00771A4B">
            <w:pPr>
              <w:jc w:val="center"/>
              <w:rPr>
                <w:sz w:val="16"/>
                <w:szCs w:val="16"/>
              </w:rPr>
            </w:pPr>
            <w:r>
              <w:rPr>
                <w:sz w:val="16"/>
                <w:szCs w:val="16"/>
              </w:rPr>
              <w:t>UN</w:t>
            </w:r>
          </w:p>
        </w:tc>
        <w:tc>
          <w:tcPr>
            <w:tcW w:w="887" w:type="dxa"/>
            <w:noWrap/>
            <w:vAlign w:val="center"/>
            <w:hideMark/>
          </w:tcPr>
          <w:p w14:paraId="4D68ABE2" w14:textId="14B259F1" w:rsidR="00771A4B" w:rsidRDefault="00771A4B" w:rsidP="00771A4B">
            <w:pPr>
              <w:jc w:val="center"/>
              <w:rPr>
                <w:sz w:val="16"/>
                <w:szCs w:val="16"/>
              </w:rPr>
            </w:pPr>
            <w:r>
              <w:rPr>
                <w:sz w:val="16"/>
                <w:szCs w:val="16"/>
              </w:rPr>
              <w:t>1.296,89</w:t>
            </w:r>
          </w:p>
        </w:tc>
        <w:tc>
          <w:tcPr>
            <w:tcW w:w="1152" w:type="dxa"/>
            <w:noWrap/>
            <w:vAlign w:val="center"/>
            <w:hideMark/>
          </w:tcPr>
          <w:p w14:paraId="4396D1D8" w14:textId="19313EFB" w:rsidR="00771A4B" w:rsidRDefault="00771A4B" w:rsidP="00771A4B">
            <w:pPr>
              <w:jc w:val="center"/>
              <w:rPr>
                <w:sz w:val="16"/>
                <w:szCs w:val="16"/>
              </w:rPr>
            </w:pPr>
            <w:r>
              <w:rPr>
                <w:sz w:val="16"/>
                <w:szCs w:val="16"/>
              </w:rPr>
              <w:t>-             140,48</w:t>
            </w:r>
          </w:p>
        </w:tc>
        <w:tc>
          <w:tcPr>
            <w:tcW w:w="887" w:type="dxa"/>
            <w:noWrap/>
            <w:vAlign w:val="center"/>
            <w:hideMark/>
          </w:tcPr>
          <w:p w14:paraId="0BFD3605" w14:textId="5A4F50F6" w:rsidR="00771A4B" w:rsidRDefault="00771A4B" w:rsidP="00771A4B">
            <w:pPr>
              <w:jc w:val="center"/>
              <w:rPr>
                <w:sz w:val="16"/>
                <w:szCs w:val="16"/>
              </w:rPr>
            </w:pPr>
            <w:r>
              <w:rPr>
                <w:sz w:val="16"/>
                <w:szCs w:val="16"/>
              </w:rPr>
              <w:t>1.156,41</w:t>
            </w:r>
          </w:p>
        </w:tc>
      </w:tr>
      <w:tr w:rsidR="00771A4B" w14:paraId="3D7122DA" w14:textId="77777777" w:rsidTr="00771A4B">
        <w:trPr>
          <w:trHeight w:val="240"/>
        </w:trPr>
        <w:tc>
          <w:tcPr>
            <w:tcW w:w="936" w:type="dxa"/>
            <w:noWrap/>
            <w:hideMark/>
          </w:tcPr>
          <w:p w14:paraId="14696886" w14:textId="1CA544DD"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ADB8B5D" w14:textId="77777777" w:rsidR="00771A4B" w:rsidRDefault="00771A4B" w:rsidP="00771A4B">
            <w:pPr>
              <w:rPr>
                <w:sz w:val="16"/>
                <w:szCs w:val="16"/>
              </w:rPr>
            </w:pPr>
            <w:r>
              <w:rPr>
                <w:sz w:val="16"/>
                <w:szCs w:val="16"/>
              </w:rPr>
              <w:lastRenderedPageBreak/>
              <w:t>5100013199400</w:t>
            </w:r>
          </w:p>
        </w:tc>
        <w:tc>
          <w:tcPr>
            <w:tcW w:w="628" w:type="dxa"/>
            <w:noWrap/>
            <w:hideMark/>
          </w:tcPr>
          <w:p w14:paraId="437E287B" w14:textId="05DBC703"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9E3CB47"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GAB.BAT.-UPS-C2</w:t>
            </w:r>
          </w:p>
        </w:tc>
        <w:tc>
          <w:tcPr>
            <w:tcW w:w="481" w:type="dxa"/>
            <w:noWrap/>
            <w:hideMark/>
          </w:tcPr>
          <w:p w14:paraId="12FA3F68" w14:textId="77777777" w:rsidR="00771A4B" w:rsidRDefault="00771A4B" w:rsidP="00771A4B">
            <w:pPr>
              <w:rPr>
                <w:sz w:val="16"/>
                <w:szCs w:val="16"/>
              </w:rPr>
            </w:pPr>
            <w:r>
              <w:rPr>
                <w:sz w:val="16"/>
                <w:szCs w:val="16"/>
              </w:rPr>
              <w:lastRenderedPageBreak/>
              <w:t>SIG</w:t>
            </w:r>
          </w:p>
        </w:tc>
        <w:tc>
          <w:tcPr>
            <w:tcW w:w="950" w:type="dxa"/>
            <w:noWrap/>
            <w:vAlign w:val="center"/>
            <w:hideMark/>
          </w:tcPr>
          <w:p w14:paraId="255F3FBE" w14:textId="77777777" w:rsidR="00771A4B" w:rsidRDefault="00771A4B" w:rsidP="00771A4B">
            <w:pPr>
              <w:jc w:val="center"/>
              <w:rPr>
                <w:sz w:val="16"/>
                <w:szCs w:val="16"/>
              </w:rPr>
            </w:pPr>
            <w:r>
              <w:rPr>
                <w:sz w:val="16"/>
                <w:szCs w:val="16"/>
              </w:rPr>
              <w:t>ZWEQENER</w:t>
            </w:r>
          </w:p>
        </w:tc>
        <w:tc>
          <w:tcPr>
            <w:tcW w:w="665" w:type="dxa"/>
            <w:noWrap/>
            <w:vAlign w:val="center"/>
            <w:hideMark/>
          </w:tcPr>
          <w:p w14:paraId="521D1006" w14:textId="77777777" w:rsidR="00771A4B" w:rsidRDefault="00771A4B" w:rsidP="00771A4B">
            <w:pPr>
              <w:jc w:val="center"/>
              <w:rPr>
                <w:sz w:val="16"/>
                <w:szCs w:val="16"/>
              </w:rPr>
            </w:pPr>
            <w:r>
              <w:rPr>
                <w:sz w:val="16"/>
                <w:szCs w:val="16"/>
              </w:rPr>
              <w:t>1</w:t>
            </w:r>
          </w:p>
        </w:tc>
        <w:tc>
          <w:tcPr>
            <w:tcW w:w="983" w:type="dxa"/>
            <w:vAlign w:val="center"/>
          </w:tcPr>
          <w:p w14:paraId="10B9626E" w14:textId="2F5F46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FC9244" w14:textId="63BE25B4" w:rsidR="00771A4B" w:rsidRDefault="00771A4B" w:rsidP="00771A4B">
            <w:pPr>
              <w:jc w:val="center"/>
              <w:rPr>
                <w:sz w:val="16"/>
                <w:szCs w:val="16"/>
              </w:rPr>
            </w:pPr>
            <w:r>
              <w:rPr>
                <w:sz w:val="16"/>
                <w:szCs w:val="16"/>
              </w:rPr>
              <w:t>UN</w:t>
            </w:r>
          </w:p>
        </w:tc>
        <w:tc>
          <w:tcPr>
            <w:tcW w:w="887" w:type="dxa"/>
            <w:noWrap/>
            <w:vAlign w:val="center"/>
            <w:hideMark/>
          </w:tcPr>
          <w:p w14:paraId="57841D9B" w14:textId="0359514B" w:rsidR="00771A4B" w:rsidRDefault="00771A4B" w:rsidP="00771A4B">
            <w:pPr>
              <w:jc w:val="center"/>
              <w:rPr>
                <w:sz w:val="16"/>
                <w:szCs w:val="16"/>
              </w:rPr>
            </w:pPr>
            <w:r>
              <w:rPr>
                <w:sz w:val="16"/>
                <w:szCs w:val="16"/>
              </w:rPr>
              <w:t>1.296,89</w:t>
            </w:r>
          </w:p>
        </w:tc>
        <w:tc>
          <w:tcPr>
            <w:tcW w:w="1152" w:type="dxa"/>
            <w:noWrap/>
            <w:vAlign w:val="center"/>
            <w:hideMark/>
          </w:tcPr>
          <w:p w14:paraId="0270BA86" w14:textId="14905555" w:rsidR="00771A4B" w:rsidRDefault="00771A4B" w:rsidP="00771A4B">
            <w:pPr>
              <w:jc w:val="center"/>
              <w:rPr>
                <w:sz w:val="16"/>
                <w:szCs w:val="16"/>
              </w:rPr>
            </w:pPr>
            <w:r>
              <w:rPr>
                <w:sz w:val="16"/>
                <w:szCs w:val="16"/>
              </w:rPr>
              <w:t>-             140,48</w:t>
            </w:r>
          </w:p>
        </w:tc>
        <w:tc>
          <w:tcPr>
            <w:tcW w:w="887" w:type="dxa"/>
            <w:noWrap/>
            <w:vAlign w:val="center"/>
            <w:hideMark/>
          </w:tcPr>
          <w:p w14:paraId="39B059C8" w14:textId="5B98645F" w:rsidR="00771A4B" w:rsidRDefault="00771A4B" w:rsidP="00771A4B">
            <w:pPr>
              <w:jc w:val="center"/>
              <w:rPr>
                <w:sz w:val="16"/>
                <w:szCs w:val="16"/>
              </w:rPr>
            </w:pPr>
            <w:r>
              <w:rPr>
                <w:sz w:val="16"/>
                <w:szCs w:val="16"/>
              </w:rPr>
              <w:t>1.156,41</w:t>
            </w:r>
          </w:p>
        </w:tc>
      </w:tr>
      <w:tr w:rsidR="00771A4B" w14:paraId="7DBE3EB2" w14:textId="77777777" w:rsidTr="00771A4B">
        <w:trPr>
          <w:trHeight w:val="240"/>
        </w:trPr>
        <w:tc>
          <w:tcPr>
            <w:tcW w:w="936" w:type="dxa"/>
            <w:noWrap/>
            <w:hideMark/>
          </w:tcPr>
          <w:p w14:paraId="3852E3D5" w14:textId="054F9591" w:rsidR="00771A4B" w:rsidRDefault="00771A4B" w:rsidP="00771A4B">
            <w:pPr>
              <w:rPr>
                <w:sz w:val="16"/>
                <w:szCs w:val="16"/>
              </w:rPr>
            </w:pPr>
            <w:r>
              <w:rPr>
                <w:sz w:val="16"/>
                <w:szCs w:val="16"/>
              </w:rPr>
              <w:t>Maquinas e equipamentos</w:t>
            </w:r>
          </w:p>
        </w:tc>
        <w:tc>
          <w:tcPr>
            <w:tcW w:w="1096" w:type="dxa"/>
            <w:noWrap/>
            <w:hideMark/>
          </w:tcPr>
          <w:p w14:paraId="5EFB25AA" w14:textId="77777777" w:rsidR="00771A4B" w:rsidRDefault="00771A4B" w:rsidP="00771A4B">
            <w:pPr>
              <w:rPr>
                <w:sz w:val="16"/>
                <w:szCs w:val="16"/>
              </w:rPr>
            </w:pPr>
            <w:r>
              <w:rPr>
                <w:sz w:val="16"/>
                <w:szCs w:val="16"/>
              </w:rPr>
              <w:t>5100013199390</w:t>
            </w:r>
          </w:p>
        </w:tc>
        <w:tc>
          <w:tcPr>
            <w:tcW w:w="628" w:type="dxa"/>
            <w:noWrap/>
            <w:hideMark/>
          </w:tcPr>
          <w:p w14:paraId="63E0C8F1" w14:textId="39661E10" w:rsidR="00771A4B" w:rsidRDefault="00771A4B" w:rsidP="00771A4B">
            <w:pPr>
              <w:rPr>
                <w:sz w:val="16"/>
                <w:szCs w:val="16"/>
              </w:rPr>
            </w:pPr>
            <w:r>
              <w:rPr>
                <w:sz w:val="16"/>
                <w:szCs w:val="16"/>
              </w:rPr>
              <w:t>Brasilia  - sig</w:t>
            </w:r>
          </w:p>
        </w:tc>
        <w:tc>
          <w:tcPr>
            <w:tcW w:w="3466" w:type="dxa"/>
            <w:noWrap/>
            <w:hideMark/>
          </w:tcPr>
          <w:p w14:paraId="4189ABC1"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598EDBA9" w14:textId="77777777" w:rsidR="00771A4B" w:rsidRDefault="00771A4B" w:rsidP="00771A4B">
            <w:pPr>
              <w:rPr>
                <w:sz w:val="16"/>
                <w:szCs w:val="16"/>
              </w:rPr>
            </w:pPr>
            <w:r>
              <w:rPr>
                <w:sz w:val="16"/>
                <w:szCs w:val="16"/>
              </w:rPr>
              <w:t>SIG</w:t>
            </w:r>
          </w:p>
        </w:tc>
        <w:tc>
          <w:tcPr>
            <w:tcW w:w="950" w:type="dxa"/>
            <w:noWrap/>
            <w:vAlign w:val="center"/>
            <w:hideMark/>
          </w:tcPr>
          <w:p w14:paraId="588DC659" w14:textId="77777777" w:rsidR="00771A4B" w:rsidRDefault="00771A4B" w:rsidP="00771A4B">
            <w:pPr>
              <w:jc w:val="center"/>
              <w:rPr>
                <w:sz w:val="16"/>
                <w:szCs w:val="16"/>
              </w:rPr>
            </w:pPr>
            <w:r>
              <w:rPr>
                <w:sz w:val="16"/>
                <w:szCs w:val="16"/>
              </w:rPr>
              <w:t>ZWEQENER</w:t>
            </w:r>
          </w:p>
        </w:tc>
        <w:tc>
          <w:tcPr>
            <w:tcW w:w="665" w:type="dxa"/>
            <w:noWrap/>
            <w:vAlign w:val="center"/>
            <w:hideMark/>
          </w:tcPr>
          <w:p w14:paraId="51FF2A02" w14:textId="77777777" w:rsidR="00771A4B" w:rsidRDefault="00771A4B" w:rsidP="00771A4B">
            <w:pPr>
              <w:jc w:val="center"/>
              <w:rPr>
                <w:sz w:val="16"/>
                <w:szCs w:val="16"/>
              </w:rPr>
            </w:pPr>
            <w:r>
              <w:rPr>
                <w:sz w:val="16"/>
                <w:szCs w:val="16"/>
              </w:rPr>
              <w:t>1</w:t>
            </w:r>
          </w:p>
        </w:tc>
        <w:tc>
          <w:tcPr>
            <w:tcW w:w="983" w:type="dxa"/>
            <w:vAlign w:val="center"/>
          </w:tcPr>
          <w:p w14:paraId="66886022" w14:textId="4B35DF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FB7B39" w14:textId="3301C8FD" w:rsidR="00771A4B" w:rsidRDefault="00771A4B" w:rsidP="00771A4B">
            <w:pPr>
              <w:jc w:val="center"/>
              <w:rPr>
                <w:sz w:val="16"/>
                <w:szCs w:val="16"/>
              </w:rPr>
            </w:pPr>
            <w:r>
              <w:rPr>
                <w:sz w:val="16"/>
                <w:szCs w:val="16"/>
              </w:rPr>
              <w:t>UN</w:t>
            </w:r>
          </w:p>
        </w:tc>
        <w:tc>
          <w:tcPr>
            <w:tcW w:w="887" w:type="dxa"/>
            <w:noWrap/>
            <w:vAlign w:val="center"/>
            <w:hideMark/>
          </w:tcPr>
          <w:p w14:paraId="7EB31424" w14:textId="052816CC" w:rsidR="00771A4B" w:rsidRDefault="00771A4B" w:rsidP="00771A4B">
            <w:pPr>
              <w:jc w:val="center"/>
              <w:rPr>
                <w:sz w:val="16"/>
                <w:szCs w:val="16"/>
              </w:rPr>
            </w:pPr>
            <w:r>
              <w:rPr>
                <w:sz w:val="16"/>
                <w:szCs w:val="16"/>
              </w:rPr>
              <w:t>1.296,89</w:t>
            </w:r>
          </w:p>
        </w:tc>
        <w:tc>
          <w:tcPr>
            <w:tcW w:w="1152" w:type="dxa"/>
            <w:noWrap/>
            <w:vAlign w:val="center"/>
            <w:hideMark/>
          </w:tcPr>
          <w:p w14:paraId="3718B27F" w14:textId="6DFF36EC" w:rsidR="00771A4B" w:rsidRDefault="00771A4B" w:rsidP="00771A4B">
            <w:pPr>
              <w:jc w:val="center"/>
              <w:rPr>
                <w:sz w:val="16"/>
                <w:szCs w:val="16"/>
              </w:rPr>
            </w:pPr>
            <w:r>
              <w:rPr>
                <w:sz w:val="16"/>
                <w:szCs w:val="16"/>
              </w:rPr>
              <w:t>-             140,48</w:t>
            </w:r>
          </w:p>
        </w:tc>
        <w:tc>
          <w:tcPr>
            <w:tcW w:w="887" w:type="dxa"/>
            <w:noWrap/>
            <w:vAlign w:val="center"/>
            <w:hideMark/>
          </w:tcPr>
          <w:p w14:paraId="49849112" w14:textId="38BBD15A" w:rsidR="00771A4B" w:rsidRDefault="00771A4B" w:rsidP="00771A4B">
            <w:pPr>
              <w:jc w:val="center"/>
              <w:rPr>
                <w:sz w:val="16"/>
                <w:szCs w:val="16"/>
              </w:rPr>
            </w:pPr>
            <w:r>
              <w:rPr>
                <w:sz w:val="16"/>
                <w:szCs w:val="16"/>
              </w:rPr>
              <w:t>1.156,41</w:t>
            </w:r>
          </w:p>
        </w:tc>
      </w:tr>
      <w:tr w:rsidR="00771A4B" w14:paraId="6958FED3" w14:textId="77777777" w:rsidTr="00771A4B">
        <w:trPr>
          <w:trHeight w:val="240"/>
        </w:trPr>
        <w:tc>
          <w:tcPr>
            <w:tcW w:w="936" w:type="dxa"/>
            <w:noWrap/>
            <w:hideMark/>
          </w:tcPr>
          <w:p w14:paraId="067826BB" w14:textId="2AAA99BD" w:rsidR="00771A4B" w:rsidRDefault="00771A4B" w:rsidP="00771A4B">
            <w:pPr>
              <w:rPr>
                <w:sz w:val="16"/>
                <w:szCs w:val="16"/>
              </w:rPr>
            </w:pPr>
            <w:r>
              <w:rPr>
                <w:sz w:val="16"/>
                <w:szCs w:val="16"/>
              </w:rPr>
              <w:t>Maquinas e equipamentos</w:t>
            </w:r>
          </w:p>
        </w:tc>
        <w:tc>
          <w:tcPr>
            <w:tcW w:w="1096" w:type="dxa"/>
            <w:noWrap/>
            <w:hideMark/>
          </w:tcPr>
          <w:p w14:paraId="4A729558" w14:textId="77777777" w:rsidR="00771A4B" w:rsidRDefault="00771A4B" w:rsidP="00771A4B">
            <w:pPr>
              <w:rPr>
                <w:sz w:val="16"/>
                <w:szCs w:val="16"/>
              </w:rPr>
            </w:pPr>
            <w:r>
              <w:rPr>
                <w:sz w:val="16"/>
                <w:szCs w:val="16"/>
              </w:rPr>
              <w:t>5100013199380</w:t>
            </w:r>
          </w:p>
        </w:tc>
        <w:tc>
          <w:tcPr>
            <w:tcW w:w="628" w:type="dxa"/>
            <w:noWrap/>
            <w:hideMark/>
          </w:tcPr>
          <w:p w14:paraId="28D840C3" w14:textId="0677D638" w:rsidR="00771A4B" w:rsidRDefault="00771A4B" w:rsidP="00771A4B">
            <w:pPr>
              <w:rPr>
                <w:sz w:val="16"/>
                <w:szCs w:val="16"/>
              </w:rPr>
            </w:pPr>
            <w:r>
              <w:rPr>
                <w:sz w:val="16"/>
                <w:szCs w:val="16"/>
              </w:rPr>
              <w:t>Brasilia  - sig</w:t>
            </w:r>
          </w:p>
        </w:tc>
        <w:tc>
          <w:tcPr>
            <w:tcW w:w="3466" w:type="dxa"/>
            <w:noWrap/>
            <w:hideMark/>
          </w:tcPr>
          <w:p w14:paraId="0B3952FB"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31312E5E" w14:textId="77777777" w:rsidR="00771A4B" w:rsidRDefault="00771A4B" w:rsidP="00771A4B">
            <w:pPr>
              <w:rPr>
                <w:sz w:val="16"/>
                <w:szCs w:val="16"/>
              </w:rPr>
            </w:pPr>
            <w:r>
              <w:rPr>
                <w:sz w:val="16"/>
                <w:szCs w:val="16"/>
              </w:rPr>
              <w:t>SIG</w:t>
            </w:r>
          </w:p>
        </w:tc>
        <w:tc>
          <w:tcPr>
            <w:tcW w:w="950" w:type="dxa"/>
            <w:noWrap/>
            <w:vAlign w:val="center"/>
            <w:hideMark/>
          </w:tcPr>
          <w:p w14:paraId="46CC950E" w14:textId="77777777" w:rsidR="00771A4B" w:rsidRDefault="00771A4B" w:rsidP="00771A4B">
            <w:pPr>
              <w:jc w:val="center"/>
              <w:rPr>
                <w:sz w:val="16"/>
                <w:szCs w:val="16"/>
              </w:rPr>
            </w:pPr>
            <w:r>
              <w:rPr>
                <w:sz w:val="16"/>
                <w:szCs w:val="16"/>
              </w:rPr>
              <w:t>ZWEQENER</w:t>
            </w:r>
          </w:p>
        </w:tc>
        <w:tc>
          <w:tcPr>
            <w:tcW w:w="665" w:type="dxa"/>
            <w:noWrap/>
            <w:vAlign w:val="center"/>
            <w:hideMark/>
          </w:tcPr>
          <w:p w14:paraId="317F09D0" w14:textId="77777777" w:rsidR="00771A4B" w:rsidRDefault="00771A4B" w:rsidP="00771A4B">
            <w:pPr>
              <w:jc w:val="center"/>
              <w:rPr>
                <w:sz w:val="16"/>
                <w:szCs w:val="16"/>
              </w:rPr>
            </w:pPr>
            <w:r>
              <w:rPr>
                <w:sz w:val="16"/>
                <w:szCs w:val="16"/>
              </w:rPr>
              <w:t>1</w:t>
            </w:r>
          </w:p>
        </w:tc>
        <w:tc>
          <w:tcPr>
            <w:tcW w:w="983" w:type="dxa"/>
            <w:vAlign w:val="center"/>
          </w:tcPr>
          <w:p w14:paraId="6E1BC992" w14:textId="45AABD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A82E3A" w14:textId="18DCEA78" w:rsidR="00771A4B" w:rsidRDefault="00771A4B" w:rsidP="00771A4B">
            <w:pPr>
              <w:jc w:val="center"/>
              <w:rPr>
                <w:sz w:val="16"/>
                <w:szCs w:val="16"/>
              </w:rPr>
            </w:pPr>
            <w:r>
              <w:rPr>
                <w:sz w:val="16"/>
                <w:szCs w:val="16"/>
              </w:rPr>
              <w:t>UN</w:t>
            </w:r>
          </w:p>
        </w:tc>
        <w:tc>
          <w:tcPr>
            <w:tcW w:w="887" w:type="dxa"/>
            <w:noWrap/>
            <w:vAlign w:val="center"/>
            <w:hideMark/>
          </w:tcPr>
          <w:p w14:paraId="5C0253B7" w14:textId="005D2EE5" w:rsidR="00771A4B" w:rsidRDefault="00771A4B" w:rsidP="00771A4B">
            <w:pPr>
              <w:jc w:val="center"/>
              <w:rPr>
                <w:sz w:val="16"/>
                <w:szCs w:val="16"/>
              </w:rPr>
            </w:pPr>
            <w:r>
              <w:rPr>
                <w:sz w:val="16"/>
                <w:szCs w:val="16"/>
              </w:rPr>
              <w:t>1.296,89</w:t>
            </w:r>
          </w:p>
        </w:tc>
        <w:tc>
          <w:tcPr>
            <w:tcW w:w="1152" w:type="dxa"/>
            <w:noWrap/>
            <w:vAlign w:val="center"/>
            <w:hideMark/>
          </w:tcPr>
          <w:p w14:paraId="60527C01" w14:textId="11DCAF22" w:rsidR="00771A4B" w:rsidRDefault="00771A4B" w:rsidP="00771A4B">
            <w:pPr>
              <w:jc w:val="center"/>
              <w:rPr>
                <w:sz w:val="16"/>
                <w:szCs w:val="16"/>
              </w:rPr>
            </w:pPr>
            <w:r>
              <w:rPr>
                <w:sz w:val="16"/>
                <w:szCs w:val="16"/>
              </w:rPr>
              <w:t>-             140,48</w:t>
            </w:r>
          </w:p>
        </w:tc>
        <w:tc>
          <w:tcPr>
            <w:tcW w:w="887" w:type="dxa"/>
            <w:noWrap/>
            <w:vAlign w:val="center"/>
            <w:hideMark/>
          </w:tcPr>
          <w:p w14:paraId="576C1B1D" w14:textId="182CB758" w:rsidR="00771A4B" w:rsidRDefault="00771A4B" w:rsidP="00771A4B">
            <w:pPr>
              <w:jc w:val="center"/>
              <w:rPr>
                <w:sz w:val="16"/>
                <w:szCs w:val="16"/>
              </w:rPr>
            </w:pPr>
            <w:r>
              <w:rPr>
                <w:sz w:val="16"/>
                <w:szCs w:val="16"/>
              </w:rPr>
              <w:t>1.156,41</w:t>
            </w:r>
          </w:p>
        </w:tc>
      </w:tr>
      <w:tr w:rsidR="00771A4B" w14:paraId="4E3EC4C6" w14:textId="77777777" w:rsidTr="00771A4B">
        <w:trPr>
          <w:trHeight w:val="240"/>
        </w:trPr>
        <w:tc>
          <w:tcPr>
            <w:tcW w:w="936" w:type="dxa"/>
            <w:noWrap/>
            <w:hideMark/>
          </w:tcPr>
          <w:p w14:paraId="1634D5F2" w14:textId="2C20043B" w:rsidR="00771A4B" w:rsidRDefault="00771A4B" w:rsidP="00771A4B">
            <w:pPr>
              <w:rPr>
                <w:sz w:val="16"/>
                <w:szCs w:val="16"/>
              </w:rPr>
            </w:pPr>
            <w:r>
              <w:rPr>
                <w:sz w:val="16"/>
                <w:szCs w:val="16"/>
              </w:rPr>
              <w:t>Maquinas e equipamentos</w:t>
            </w:r>
          </w:p>
        </w:tc>
        <w:tc>
          <w:tcPr>
            <w:tcW w:w="1096" w:type="dxa"/>
            <w:noWrap/>
            <w:hideMark/>
          </w:tcPr>
          <w:p w14:paraId="040070F8" w14:textId="77777777" w:rsidR="00771A4B" w:rsidRDefault="00771A4B" w:rsidP="00771A4B">
            <w:pPr>
              <w:rPr>
                <w:sz w:val="16"/>
                <w:szCs w:val="16"/>
              </w:rPr>
            </w:pPr>
            <w:r>
              <w:rPr>
                <w:sz w:val="16"/>
                <w:szCs w:val="16"/>
              </w:rPr>
              <w:t>5100013199370</w:t>
            </w:r>
          </w:p>
        </w:tc>
        <w:tc>
          <w:tcPr>
            <w:tcW w:w="628" w:type="dxa"/>
            <w:noWrap/>
            <w:hideMark/>
          </w:tcPr>
          <w:p w14:paraId="1FFA9B95" w14:textId="4BD8B980" w:rsidR="00771A4B" w:rsidRDefault="00771A4B" w:rsidP="00771A4B">
            <w:pPr>
              <w:rPr>
                <w:sz w:val="16"/>
                <w:szCs w:val="16"/>
              </w:rPr>
            </w:pPr>
            <w:r>
              <w:rPr>
                <w:sz w:val="16"/>
                <w:szCs w:val="16"/>
              </w:rPr>
              <w:t>Brasilia  - sig</w:t>
            </w:r>
          </w:p>
        </w:tc>
        <w:tc>
          <w:tcPr>
            <w:tcW w:w="3466" w:type="dxa"/>
            <w:noWrap/>
            <w:hideMark/>
          </w:tcPr>
          <w:p w14:paraId="6C2F7386"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736FD80F" w14:textId="77777777" w:rsidR="00771A4B" w:rsidRDefault="00771A4B" w:rsidP="00771A4B">
            <w:pPr>
              <w:rPr>
                <w:sz w:val="16"/>
                <w:szCs w:val="16"/>
              </w:rPr>
            </w:pPr>
            <w:r>
              <w:rPr>
                <w:sz w:val="16"/>
                <w:szCs w:val="16"/>
              </w:rPr>
              <w:t>SIG</w:t>
            </w:r>
          </w:p>
        </w:tc>
        <w:tc>
          <w:tcPr>
            <w:tcW w:w="950" w:type="dxa"/>
            <w:noWrap/>
            <w:vAlign w:val="center"/>
            <w:hideMark/>
          </w:tcPr>
          <w:p w14:paraId="24C0A55F" w14:textId="77777777" w:rsidR="00771A4B" w:rsidRDefault="00771A4B" w:rsidP="00771A4B">
            <w:pPr>
              <w:jc w:val="center"/>
              <w:rPr>
                <w:sz w:val="16"/>
                <w:szCs w:val="16"/>
              </w:rPr>
            </w:pPr>
            <w:r>
              <w:rPr>
                <w:sz w:val="16"/>
                <w:szCs w:val="16"/>
              </w:rPr>
              <w:t>ZWEQENER</w:t>
            </w:r>
          </w:p>
        </w:tc>
        <w:tc>
          <w:tcPr>
            <w:tcW w:w="665" w:type="dxa"/>
            <w:noWrap/>
            <w:vAlign w:val="center"/>
            <w:hideMark/>
          </w:tcPr>
          <w:p w14:paraId="0D94F2F9" w14:textId="77777777" w:rsidR="00771A4B" w:rsidRDefault="00771A4B" w:rsidP="00771A4B">
            <w:pPr>
              <w:jc w:val="center"/>
              <w:rPr>
                <w:sz w:val="16"/>
                <w:szCs w:val="16"/>
              </w:rPr>
            </w:pPr>
            <w:r>
              <w:rPr>
                <w:sz w:val="16"/>
                <w:szCs w:val="16"/>
              </w:rPr>
              <w:t>1</w:t>
            </w:r>
          </w:p>
        </w:tc>
        <w:tc>
          <w:tcPr>
            <w:tcW w:w="983" w:type="dxa"/>
            <w:vAlign w:val="center"/>
          </w:tcPr>
          <w:p w14:paraId="0DAC2055" w14:textId="13224A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39FC8C" w14:textId="3B10C6EC" w:rsidR="00771A4B" w:rsidRDefault="00771A4B" w:rsidP="00771A4B">
            <w:pPr>
              <w:jc w:val="center"/>
              <w:rPr>
                <w:sz w:val="16"/>
                <w:szCs w:val="16"/>
              </w:rPr>
            </w:pPr>
            <w:r>
              <w:rPr>
                <w:sz w:val="16"/>
                <w:szCs w:val="16"/>
              </w:rPr>
              <w:t>UN</w:t>
            </w:r>
          </w:p>
        </w:tc>
        <w:tc>
          <w:tcPr>
            <w:tcW w:w="887" w:type="dxa"/>
            <w:noWrap/>
            <w:vAlign w:val="center"/>
            <w:hideMark/>
          </w:tcPr>
          <w:p w14:paraId="199A4248" w14:textId="54007AFB" w:rsidR="00771A4B" w:rsidRDefault="00771A4B" w:rsidP="00771A4B">
            <w:pPr>
              <w:jc w:val="center"/>
              <w:rPr>
                <w:sz w:val="16"/>
                <w:szCs w:val="16"/>
              </w:rPr>
            </w:pPr>
            <w:r>
              <w:rPr>
                <w:sz w:val="16"/>
                <w:szCs w:val="16"/>
              </w:rPr>
              <w:t>1.296,89</w:t>
            </w:r>
          </w:p>
        </w:tc>
        <w:tc>
          <w:tcPr>
            <w:tcW w:w="1152" w:type="dxa"/>
            <w:noWrap/>
            <w:vAlign w:val="center"/>
            <w:hideMark/>
          </w:tcPr>
          <w:p w14:paraId="4DED7934" w14:textId="317AC713" w:rsidR="00771A4B" w:rsidRDefault="00771A4B" w:rsidP="00771A4B">
            <w:pPr>
              <w:jc w:val="center"/>
              <w:rPr>
                <w:sz w:val="16"/>
                <w:szCs w:val="16"/>
              </w:rPr>
            </w:pPr>
            <w:r>
              <w:rPr>
                <w:sz w:val="16"/>
                <w:szCs w:val="16"/>
              </w:rPr>
              <w:t>-             140,48</w:t>
            </w:r>
          </w:p>
        </w:tc>
        <w:tc>
          <w:tcPr>
            <w:tcW w:w="887" w:type="dxa"/>
            <w:noWrap/>
            <w:vAlign w:val="center"/>
            <w:hideMark/>
          </w:tcPr>
          <w:p w14:paraId="2A4FB0CF" w14:textId="3BF90F6E" w:rsidR="00771A4B" w:rsidRDefault="00771A4B" w:rsidP="00771A4B">
            <w:pPr>
              <w:jc w:val="center"/>
              <w:rPr>
                <w:sz w:val="16"/>
                <w:szCs w:val="16"/>
              </w:rPr>
            </w:pPr>
            <w:r>
              <w:rPr>
                <w:sz w:val="16"/>
                <w:szCs w:val="16"/>
              </w:rPr>
              <w:t>1.156,41</w:t>
            </w:r>
          </w:p>
        </w:tc>
      </w:tr>
      <w:tr w:rsidR="00771A4B" w14:paraId="0825C837" w14:textId="77777777" w:rsidTr="00771A4B">
        <w:trPr>
          <w:trHeight w:val="240"/>
        </w:trPr>
        <w:tc>
          <w:tcPr>
            <w:tcW w:w="936" w:type="dxa"/>
            <w:noWrap/>
            <w:hideMark/>
          </w:tcPr>
          <w:p w14:paraId="590FB605" w14:textId="6B0E65DD" w:rsidR="00771A4B" w:rsidRDefault="00771A4B" w:rsidP="00771A4B">
            <w:pPr>
              <w:rPr>
                <w:sz w:val="16"/>
                <w:szCs w:val="16"/>
              </w:rPr>
            </w:pPr>
            <w:r>
              <w:rPr>
                <w:sz w:val="16"/>
                <w:szCs w:val="16"/>
              </w:rPr>
              <w:t>Maquinas e equipamentos</w:t>
            </w:r>
          </w:p>
        </w:tc>
        <w:tc>
          <w:tcPr>
            <w:tcW w:w="1096" w:type="dxa"/>
            <w:noWrap/>
            <w:hideMark/>
          </w:tcPr>
          <w:p w14:paraId="4AC6D2B4" w14:textId="77777777" w:rsidR="00771A4B" w:rsidRDefault="00771A4B" w:rsidP="00771A4B">
            <w:pPr>
              <w:rPr>
                <w:sz w:val="16"/>
                <w:szCs w:val="16"/>
              </w:rPr>
            </w:pPr>
            <w:r>
              <w:rPr>
                <w:sz w:val="16"/>
                <w:szCs w:val="16"/>
              </w:rPr>
              <w:t>5100013199360</w:t>
            </w:r>
          </w:p>
        </w:tc>
        <w:tc>
          <w:tcPr>
            <w:tcW w:w="628" w:type="dxa"/>
            <w:noWrap/>
            <w:hideMark/>
          </w:tcPr>
          <w:p w14:paraId="488E2B04" w14:textId="4E76C413" w:rsidR="00771A4B" w:rsidRDefault="00771A4B" w:rsidP="00771A4B">
            <w:pPr>
              <w:rPr>
                <w:sz w:val="16"/>
                <w:szCs w:val="16"/>
              </w:rPr>
            </w:pPr>
            <w:r>
              <w:rPr>
                <w:sz w:val="16"/>
                <w:szCs w:val="16"/>
              </w:rPr>
              <w:t>Brasilia  - sig</w:t>
            </w:r>
          </w:p>
        </w:tc>
        <w:tc>
          <w:tcPr>
            <w:tcW w:w="3466" w:type="dxa"/>
            <w:noWrap/>
            <w:hideMark/>
          </w:tcPr>
          <w:p w14:paraId="11151A50"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719F2B14" w14:textId="77777777" w:rsidR="00771A4B" w:rsidRDefault="00771A4B" w:rsidP="00771A4B">
            <w:pPr>
              <w:rPr>
                <w:sz w:val="16"/>
                <w:szCs w:val="16"/>
              </w:rPr>
            </w:pPr>
            <w:r>
              <w:rPr>
                <w:sz w:val="16"/>
                <w:szCs w:val="16"/>
              </w:rPr>
              <w:t>SIG</w:t>
            </w:r>
          </w:p>
        </w:tc>
        <w:tc>
          <w:tcPr>
            <w:tcW w:w="950" w:type="dxa"/>
            <w:noWrap/>
            <w:vAlign w:val="center"/>
            <w:hideMark/>
          </w:tcPr>
          <w:p w14:paraId="02448B11" w14:textId="77777777" w:rsidR="00771A4B" w:rsidRDefault="00771A4B" w:rsidP="00771A4B">
            <w:pPr>
              <w:jc w:val="center"/>
              <w:rPr>
                <w:sz w:val="16"/>
                <w:szCs w:val="16"/>
              </w:rPr>
            </w:pPr>
            <w:r>
              <w:rPr>
                <w:sz w:val="16"/>
                <w:szCs w:val="16"/>
              </w:rPr>
              <w:t>ZWEQENER</w:t>
            </w:r>
          </w:p>
        </w:tc>
        <w:tc>
          <w:tcPr>
            <w:tcW w:w="665" w:type="dxa"/>
            <w:noWrap/>
            <w:vAlign w:val="center"/>
            <w:hideMark/>
          </w:tcPr>
          <w:p w14:paraId="1A97B4C3" w14:textId="77777777" w:rsidR="00771A4B" w:rsidRDefault="00771A4B" w:rsidP="00771A4B">
            <w:pPr>
              <w:jc w:val="center"/>
              <w:rPr>
                <w:sz w:val="16"/>
                <w:szCs w:val="16"/>
              </w:rPr>
            </w:pPr>
            <w:r>
              <w:rPr>
                <w:sz w:val="16"/>
                <w:szCs w:val="16"/>
              </w:rPr>
              <w:t>1</w:t>
            </w:r>
          </w:p>
        </w:tc>
        <w:tc>
          <w:tcPr>
            <w:tcW w:w="983" w:type="dxa"/>
            <w:vAlign w:val="center"/>
          </w:tcPr>
          <w:p w14:paraId="6A279FF1" w14:textId="2637EE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FE6F6A" w14:textId="1F611321" w:rsidR="00771A4B" w:rsidRDefault="00771A4B" w:rsidP="00771A4B">
            <w:pPr>
              <w:jc w:val="center"/>
              <w:rPr>
                <w:sz w:val="16"/>
                <w:szCs w:val="16"/>
              </w:rPr>
            </w:pPr>
            <w:r>
              <w:rPr>
                <w:sz w:val="16"/>
                <w:szCs w:val="16"/>
              </w:rPr>
              <w:t>UN</w:t>
            </w:r>
          </w:p>
        </w:tc>
        <w:tc>
          <w:tcPr>
            <w:tcW w:w="887" w:type="dxa"/>
            <w:noWrap/>
            <w:vAlign w:val="center"/>
            <w:hideMark/>
          </w:tcPr>
          <w:p w14:paraId="6405066E" w14:textId="73DDF700" w:rsidR="00771A4B" w:rsidRDefault="00771A4B" w:rsidP="00771A4B">
            <w:pPr>
              <w:jc w:val="center"/>
              <w:rPr>
                <w:sz w:val="16"/>
                <w:szCs w:val="16"/>
              </w:rPr>
            </w:pPr>
            <w:r>
              <w:rPr>
                <w:sz w:val="16"/>
                <w:szCs w:val="16"/>
              </w:rPr>
              <w:t>1.296,89</w:t>
            </w:r>
          </w:p>
        </w:tc>
        <w:tc>
          <w:tcPr>
            <w:tcW w:w="1152" w:type="dxa"/>
            <w:noWrap/>
            <w:vAlign w:val="center"/>
            <w:hideMark/>
          </w:tcPr>
          <w:p w14:paraId="2FD48A65" w14:textId="2559ABFE" w:rsidR="00771A4B" w:rsidRDefault="00771A4B" w:rsidP="00771A4B">
            <w:pPr>
              <w:jc w:val="center"/>
              <w:rPr>
                <w:sz w:val="16"/>
                <w:szCs w:val="16"/>
              </w:rPr>
            </w:pPr>
            <w:r>
              <w:rPr>
                <w:sz w:val="16"/>
                <w:szCs w:val="16"/>
              </w:rPr>
              <w:t>-             140,48</w:t>
            </w:r>
          </w:p>
        </w:tc>
        <w:tc>
          <w:tcPr>
            <w:tcW w:w="887" w:type="dxa"/>
            <w:noWrap/>
            <w:vAlign w:val="center"/>
            <w:hideMark/>
          </w:tcPr>
          <w:p w14:paraId="07CE15C4" w14:textId="2673F4E6" w:rsidR="00771A4B" w:rsidRDefault="00771A4B" w:rsidP="00771A4B">
            <w:pPr>
              <w:jc w:val="center"/>
              <w:rPr>
                <w:sz w:val="16"/>
                <w:szCs w:val="16"/>
              </w:rPr>
            </w:pPr>
            <w:r>
              <w:rPr>
                <w:sz w:val="16"/>
                <w:szCs w:val="16"/>
              </w:rPr>
              <w:t>1.156,41</w:t>
            </w:r>
          </w:p>
        </w:tc>
      </w:tr>
      <w:tr w:rsidR="00771A4B" w14:paraId="6275853D" w14:textId="77777777" w:rsidTr="00771A4B">
        <w:trPr>
          <w:trHeight w:val="240"/>
        </w:trPr>
        <w:tc>
          <w:tcPr>
            <w:tcW w:w="936" w:type="dxa"/>
            <w:noWrap/>
            <w:hideMark/>
          </w:tcPr>
          <w:p w14:paraId="2C7E8873" w14:textId="597E2AD5" w:rsidR="00771A4B" w:rsidRDefault="00771A4B" w:rsidP="00771A4B">
            <w:pPr>
              <w:rPr>
                <w:sz w:val="16"/>
                <w:szCs w:val="16"/>
              </w:rPr>
            </w:pPr>
            <w:r>
              <w:rPr>
                <w:sz w:val="16"/>
                <w:szCs w:val="16"/>
              </w:rPr>
              <w:t>Maquinas e equipamentos</w:t>
            </w:r>
          </w:p>
        </w:tc>
        <w:tc>
          <w:tcPr>
            <w:tcW w:w="1096" w:type="dxa"/>
            <w:noWrap/>
            <w:hideMark/>
          </w:tcPr>
          <w:p w14:paraId="0D456C89" w14:textId="77777777" w:rsidR="00771A4B" w:rsidRDefault="00771A4B" w:rsidP="00771A4B">
            <w:pPr>
              <w:rPr>
                <w:sz w:val="16"/>
                <w:szCs w:val="16"/>
              </w:rPr>
            </w:pPr>
            <w:r>
              <w:rPr>
                <w:sz w:val="16"/>
                <w:szCs w:val="16"/>
              </w:rPr>
              <w:t>5100013199350</w:t>
            </w:r>
          </w:p>
        </w:tc>
        <w:tc>
          <w:tcPr>
            <w:tcW w:w="628" w:type="dxa"/>
            <w:noWrap/>
            <w:hideMark/>
          </w:tcPr>
          <w:p w14:paraId="3B61858F" w14:textId="4B9E68CA" w:rsidR="00771A4B" w:rsidRDefault="00771A4B" w:rsidP="00771A4B">
            <w:pPr>
              <w:rPr>
                <w:sz w:val="16"/>
                <w:szCs w:val="16"/>
              </w:rPr>
            </w:pPr>
            <w:r>
              <w:rPr>
                <w:sz w:val="16"/>
                <w:szCs w:val="16"/>
              </w:rPr>
              <w:t>Brasilia  - sig</w:t>
            </w:r>
          </w:p>
        </w:tc>
        <w:tc>
          <w:tcPr>
            <w:tcW w:w="3466" w:type="dxa"/>
            <w:noWrap/>
            <w:hideMark/>
          </w:tcPr>
          <w:p w14:paraId="274D84DC"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63EEB174" w14:textId="77777777" w:rsidR="00771A4B" w:rsidRDefault="00771A4B" w:rsidP="00771A4B">
            <w:pPr>
              <w:rPr>
                <w:sz w:val="16"/>
                <w:szCs w:val="16"/>
              </w:rPr>
            </w:pPr>
            <w:r>
              <w:rPr>
                <w:sz w:val="16"/>
                <w:szCs w:val="16"/>
              </w:rPr>
              <w:t>SIG</w:t>
            </w:r>
          </w:p>
        </w:tc>
        <w:tc>
          <w:tcPr>
            <w:tcW w:w="950" w:type="dxa"/>
            <w:noWrap/>
            <w:vAlign w:val="center"/>
            <w:hideMark/>
          </w:tcPr>
          <w:p w14:paraId="571A9E8F" w14:textId="77777777" w:rsidR="00771A4B" w:rsidRDefault="00771A4B" w:rsidP="00771A4B">
            <w:pPr>
              <w:jc w:val="center"/>
              <w:rPr>
                <w:sz w:val="16"/>
                <w:szCs w:val="16"/>
              </w:rPr>
            </w:pPr>
            <w:r>
              <w:rPr>
                <w:sz w:val="16"/>
                <w:szCs w:val="16"/>
              </w:rPr>
              <w:t>ZWEQENER</w:t>
            </w:r>
          </w:p>
        </w:tc>
        <w:tc>
          <w:tcPr>
            <w:tcW w:w="665" w:type="dxa"/>
            <w:noWrap/>
            <w:vAlign w:val="center"/>
            <w:hideMark/>
          </w:tcPr>
          <w:p w14:paraId="3341B19C" w14:textId="77777777" w:rsidR="00771A4B" w:rsidRDefault="00771A4B" w:rsidP="00771A4B">
            <w:pPr>
              <w:jc w:val="center"/>
              <w:rPr>
                <w:sz w:val="16"/>
                <w:szCs w:val="16"/>
              </w:rPr>
            </w:pPr>
            <w:r>
              <w:rPr>
                <w:sz w:val="16"/>
                <w:szCs w:val="16"/>
              </w:rPr>
              <w:t>1</w:t>
            </w:r>
          </w:p>
        </w:tc>
        <w:tc>
          <w:tcPr>
            <w:tcW w:w="983" w:type="dxa"/>
            <w:vAlign w:val="center"/>
          </w:tcPr>
          <w:p w14:paraId="00E23CE2" w14:textId="6FF256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478975" w14:textId="0D2FE148" w:rsidR="00771A4B" w:rsidRDefault="00771A4B" w:rsidP="00771A4B">
            <w:pPr>
              <w:jc w:val="center"/>
              <w:rPr>
                <w:sz w:val="16"/>
                <w:szCs w:val="16"/>
              </w:rPr>
            </w:pPr>
            <w:r>
              <w:rPr>
                <w:sz w:val="16"/>
                <w:szCs w:val="16"/>
              </w:rPr>
              <w:t>UN</w:t>
            </w:r>
          </w:p>
        </w:tc>
        <w:tc>
          <w:tcPr>
            <w:tcW w:w="887" w:type="dxa"/>
            <w:noWrap/>
            <w:vAlign w:val="center"/>
            <w:hideMark/>
          </w:tcPr>
          <w:p w14:paraId="25713AE7" w14:textId="57E307FC" w:rsidR="00771A4B" w:rsidRDefault="00771A4B" w:rsidP="00771A4B">
            <w:pPr>
              <w:jc w:val="center"/>
              <w:rPr>
                <w:sz w:val="16"/>
                <w:szCs w:val="16"/>
              </w:rPr>
            </w:pPr>
            <w:r>
              <w:rPr>
                <w:sz w:val="16"/>
                <w:szCs w:val="16"/>
              </w:rPr>
              <w:t>1.296,89</w:t>
            </w:r>
          </w:p>
        </w:tc>
        <w:tc>
          <w:tcPr>
            <w:tcW w:w="1152" w:type="dxa"/>
            <w:noWrap/>
            <w:vAlign w:val="center"/>
            <w:hideMark/>
          </w:tcPr>
          <w:p w14:paraId="03ED6AE4" w14:textId="3BB639EB" w:rsidR="00771A4B" w:rsidRDefault="00771A4B" w:rsidP="00771A4B">
            <w:pPr>
              <w:jc w:val="center"/>
              <w:rPr>
                <w:sz w:val="16"/>
                <w:szCs w:val="16"/>
              </w:rPr>
            </w:pPr>
            <w:r>
              <w:rPr>
                <w:sz w:val="16"/>
                <w:szCs w:val="16"/>
              </w:rPr>
              <w:t>-             140,48</w:t>
            </w:r>
          </w:p>
        </w:tc>
        <w:tc>
          <w:tcPr>
            <w:tcW w:w="887" w:type="dxa"/>
            <w:noWrap/>
            <w:vAlign w:val="center"/>
            <w:hideMark/>
          </w:tcPr>
          <w:p w14:paraId="462A5E6E" w14:textId="10E52406" w:rsidR="00771A4B" w:rsidRDefault="00771A4B" w:rsidP="00771A4B">
            <w:pPr>
              <w:jc w:val="center"/>
              <w:rPr>
                <w:sz w:val="16"/>
                <w:szCs w:val="16"/>
              </w:rPr>
            </w:pPr>
            <w:r>
              <w:rPr>
                <w:sz w:val="16"/>
                <w:szCs w:val="16"/>
              </w:rPr>
              <w:t>1.156,41</w:t>
            </w:r>
          </w:p>
        </w:tc>
      </w:tr>
      <w:tr w:rsidR="00771A4B" w14:paraId="7989A37D" w14:textId="77777777" w:rsidTr="00771A4B">
        <w:trPr>
          <w:trHeight w:val="240"/>
        </w:trPr>
        <w:tc>
          <w:tcPr>
            <w:tcW w:w="936" w:type="dxa"/>
            <w:noWrap/>
            <w:hideMark/>
          </w:tcPr>
          <w:p w14:paraId="518568D9" w14:textId="6236F804" w:rsidR="00771A4B" w:rsidRDefault="00771A4B" w:rsidP="00771A4B">
            <w:pPr>
              <w:rPr>
                <w:sz w:val="16"/>
                <w:szCs w:val="16"/>
              </w:rPr>
            </w:pPr>
            <w:r>
              <w:rPr>
                <w:sz w:val="16"/>
                <w:szCs w:val="16"/>
              </w:rPr>
              <w:t>Maquinas e equipamentos</w:t>
            </w:r>
          </w:p>
        </w:tc>
        <w:tc>
          <w:tcPr>
            <w:tcW w:w="1096" w:type="dxa"/>
            <w:noWrap/>
            <w:hideMark/>
          </w:tcPr>
          <w:p w14:paraId="0614380F" w14:textId="77777777" w:rsidR="00771A4B" w:rsidRDefault="00771A4B" w:rsidP="00771A4B">
            <w:pPr>
              <w:rPr>
                <w:sz w:val="16"/>
                <w:szCs w:val="16"/>
              </w:rPr>
            </w:pPr>
            <w:r>
              <w:rPr>
                <w:sz w:val="16"/>
                <w:szCs w:val="16"/>
              </w:rPr>
              <w:t>5100013199340</w:t>
            </w:r>
          </w:p>
        </w:tc>
        <w:tc>
          <w:tcPr>
            <w:tcW w:w="628" w:type="dxa"/>
            <w:noWrap/>
            <w:hideMark/>
          </w:tcPr>
          <w:p w14:paraId="50B74827" w14:textId="4936B640" w:rsidR="00771A4B" w:rsidRDefault="00771A4B" w:rsidP="00771A4B">
            <w:pPr>
              <w:rPr>
                <w:sz w:val="16"/>
                <w:szCs w:val="16"/>
              </w:rPr>
            </w:pPr>
            <w:r>
              <w:rPr>
                <w:sz w:val="16"/>
                <w:szCs w:val="16"/>
              </w:rPr>
              <w:t>Brasilia  - sig</w:t>
            </w:r>
          </w:p>
        </w:tc>
        <w:tc>
          <w:tcPr>
            <w:tcW w:w="3466" w:type="dxa"/>
            <w:noWrap/>
            <w:hideMark/>
          </w:tcPr>
          <w:p w14:paraId="2257DC8F"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1FB50C01" w14:textId="77777777" w:rsidR="00771A4B" w:rsidRDefault="00771A4B" w:rsidP="00771A4B">
            <w:pPr>
              <w:rPr>
                <w:sz w:val="16"/>
                <w:szCs w:val="16"/>
              </w:rPr>
            </w:pPr>
            <w:r>
              <w:rPr>
                <w:sz w:val="16"/>
                <w:szCs w:val="16"/>
              </w:rPr>
              <w:t>SIG</w:t>
            </w:r>
          </w:p>
        </w:tc>
        <w:tc>
          <w:tcPr>
            <w:tcW w:w="950" w:type="dxa"/>
            <w:noWrap/>
            <w:vAlign w:val="center"/>
            <w:hideMark/>
          </w:tcPr>
          <w:p w14:paraId="7F9A42B9" w14:textId="77777777" w:rsidR="00771A4B" w:rsidRDefault="00771A4B" w:rsidP="00771A4B">
            <w:pPr>
              <w:jc w:val="center"/>
              <w:rPr>
                <w:sz w:val="16"/>
                <w:szCs w:val="16"/>
              </w:rPr>
            </w:pPr>
            <w:r>
              <w:rPr>
                <w:sz w:val="16"/>
                <w:szCs w:val="16"/>
              </w:rPr>
              <w:t>ZWEQENER</w:t>
            </w:r>
          </w:p>
        </w:tc>
        <w:tc>
          <w:tcPr>
            <w:tcW w:w="665" w:type="dxa"/>
            <w:noWrap/>
            <w:vAlign w:val="center"/>
            <w:hideMark/>
          </w:tcPr>
          <w:p w14:paraId="5BFEB488" w14:textId="77777777" w:rsidR="00771A4B" w:rsidRDefault="00771A4B" w:rsidP="00771A4B">
            <w:pPr>
              <w:jc w:val="center"/>
              <w:rPr>
                <w:sz w:val="16"/>
                <w:szCs w:val="16"/>
              </w:rPr>
            </w:pPr>
            <w:r>
              <w:rPr>
                <w:sz w:val="16"/>
                <w:szCs w:val="16"/>
              </w:rPr>
              <w:t>1</w:t>
            </w:r>
          </w:p>
        </w:tc>
        <w:tc>
          <w:tcPr>
            <w:tcW w:w="983" w:type="dxa"/>
            <w:vAlign w:val="center"/>
          </w:tcPr>
          <w:p w14:paraId="61DC98CA" w14:textId="6DC1B5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60B306" w14:textId="024666A6" w:rsidR="00771A4B" w:rsidRDefault="00771A4B" w:rsidP="00771A4B">
            <w:pPr>
              <w:jc w:val="center"/>
              <w:rPr>
                <w:sz w:val="16"/>
                <w:szCs w:val="16"/>
              </w:rPr>
            </w:pPr>
            <w:r>
              <w:rPr>
                <w:sz w:val="16"/>
                <w:szCs w:val="16"/>
              </w:rPr>
              <w:t>UN</w:t>
            </w:r>
          </w:p>
        </w:tc>
        <w:tc>
          <w:tcPr>
            <w:tcW w:w="887" w:type="dxa"/>
            <w:noWrap/>
            <w:vAlign w:val="center"/>
            <w:hideMark/>
          </w:tcPr>
          <w:p w14:paraId="79C0E36A" w14:textId="3F2FF8DE" w:rsidR="00771A4B" w:rsidRDefault="00771A4B" w:rsidP="00771A4B">
            <w:pPr>
              <w:jc w:val="center"/>
              <w:rPr>
                <w:sz w:val="16"/>
                <w:szCs w:val="16"/>
              </w:rPr>
            </w:pPr>
            <w:r>
              <w:rPr>
                <w:sz w:val="16"/>
                <w:szCs w:val="16"/>
              </w:rPr>
              <w:t>1.296,89</w:t>
            </w:r>
          </w:p>
        </w:tc>
        <w:tc>
          <w:tcPr>
            <w:tcW w:w="1152" w:type="dxa"/>
            <w:noWrap/>
            <w:vAlign w:val="center"/>
            <w:hideMark/>
          </w:tcPr>
          <w:p w14:paraId="77E14B78" w14:textId="2E6B34C4" w:rsidR="00771A4B" w:rsidRDefault="00771A4B" w:rsidP="00771A4B">
            <w:pPr>
              <w:jc w:val="center"/>
              <w:rPr>
                <w:sz w:val="16"/>
                <w:szCs w:val="16"/>
              </w:rPr>
            </w:pPr>
            <w:r>
              <w:rPr>
                <w:sz w:val="16"/>
                <w:szCs w:val="16"/>
              </w:rPr>
              <w:t>-             140,48</w:t>
            </w:r>
          </w:p>
        </w:tc>
        <w:tc>
          <w:tcPr>
            <w:tcW w:w="887" w:type="dxa"/>
            <w:noWrap/>
            <w:vAlign w:val="center"/>
            <w:hideMark/>
          </w:tcPr>
          <w:p w14:paraId="19194570" w14:textId="1F2C1A89" w:rsidR="00771A4B" w:rsidRDefault="00771A4B" w:rsidP="00771A4B">
            <w:pPr>
              <w:jc w:val="center"/>
              <w:rPr>
                <w:sz w:val="16"/>
                <w:szCs w:val="16"/>
              </w:rPr>
            </w:pPr>
            <w:r>
              <w:rPr>
                <w:sz w:val="16"/>
                <w:szCs w:val="16"/>
              </w:rPr>
              <w:t>1.156,41</w:t>
            </w:r>
          </w:p>
        </w:tc>
      </w:tr>
      <w:tr w:rsidR="00771A4B" w14:paraId="08B00C7F" w14:textId="77777777" w:rsidTr="00771A4B">
        <w:trPr>
          <w:trHeight w:val="240"/>
        </w:trPr>
        <w:tc>
          <w:tcPr>
            <w:tcW w:w="936" w:type="dxa"/>
            <w:noWrap/>
            <w:hideMark/>
          </w:tcPr>
          <w:p w14:paraId="3051EF64" w14:textId="2DAE6FF9" w:rsidR="00771A4B" w:rsidRDefault="00771A4B" w:rsidP="00771A4B">
            <w:pPr>
              <w:rPr>
                <w:sz w:val="16"/>
                <w:szCs w:val="16"/>
              </w:rPr>
            </w:pPr>
            <w:r>
              <w:rPr>
                <w:sz w:val="16"/>
                <w:szCs w:val="16"/>
              </w:rPr>
              <w:t>Maquinas e equipamentos</w:t>
            </w:r>
          </w:p>
        </w:tc>
        <w:tc>
          <w:tcPr>
            <w:tcW w:w="1096" w:type="dxa"/>
            <w:noWrap/>
            <w:hideMark/>
          </w:tcPr>
          <w:p w14:paraId="5259A844" w14:textId="77777777" w:rsidR="00771A4B" w:rsidRDefault="00771A4B" w:rsidP="00771A4B">
            <w:pPr>
              <w:rPr>
                <w:sz w:val="16"/>
                <w:szCs w:val="16"/>
              </w:rPr>
            </w:pPr>
            <w:r>
              <w:rPr>
                <w:sz w:val="16"/>
                <w:szCs w:val="16"/>
              </w:rPr>
              <w:t>5100013205750</w:t>
            </w:r>
          </w:p>
        </w:tc>
        <w:tc>
          <w:tcPr>
            <w:tcW w:w="628" w:type="dxa"/>
            <w:noWrap/>
            <w:hideMark/>
          </w:tcPr>
          <w:p w14:paraId="549929D8" w14:textId="73474064" w:rsidR="00771A4B" w:rsidRDefault="00771A4B" w:rsidP="00771A4B">
            <w:pPr>
              <w:rPr>
                <w:sz w:val="16"/>
                <w:szCs w:val="16"/>
              </w:rPr>
            </w:pPr>
            <w:r>
              <w:rPr>
                <w:sz w:val="16"/>
                <w:szCs w:val="16"/>
              </w:rPr>
              <w:t>Brasilia  - sig</w:t>
            </w:r>
          </w:p>
        </w:tc>
        <w:tc>
          <w:tcPr>
            <w:tcW w:w="3466" w:type="dxa"/>
            <w:noWrap/>
            <w:hideMark/>
          </w:tcPr>
          <w:p w14:paraId="12E727F3"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48F45F02" w14:textId="77777777" w:rsidR="00771A4B" w:rsidRDefault="00771A4B" w:rsidP="00771A4B">
            <w:pPr>
              <w:rPr>
                <w:sz w:val="16"/>
                <w:szCs w:val="16"/>
              </w:rPr>
            </w:pPr>
            <w:r>
              <w:rPr>
                <w:sz w:val="16"/>
                <w:szCs w:val="16"/>
              </w:rPr>
              <w:t>SIG</w:t>
            </w:r>
          </w:p>
        </w:tc>
        <w:tc>
          <w:tcPr>
            <w:tcW w:w="950" w:type="dxa"/>
            <w:noWrap/>
            <w:vAlign w:val="center"/>
            <w:hideMark/>
          </w:tcPr>
          <w:p w14:paraId="61ED9F60" w14:textId="77777777" w:rsidR="00771A4B" w:rsidRDefault="00771A4B" w:rsidP="00771A4B">
            <w:pPr>
              <w:jc w:val="center"/>
              <w:rPr>
                <w:sz w:val="16"/>
                <w:szCs w:val="16"/>
              </w:rPr>
            </w:pPr>
            <w:r>
              <w:rPr>
                <w:sz w:val="16"/>
                <w:szCs w:val="16"/>
              </w:rPr>
              <w:t>ZWEQENER</w:t>
            </w:r>
          </w:p>
        </w:tc>
        <w:tc>
          <w:tcPr>
            <w:tcW w:w="665" w:type="dxa"/>
            <w:noWrap/>
            <w:vAlign w:val="center"/>
            <w:hideMark/>
          </w:tcPr>
          <w:p w14:paraId="740802EF" w14:textId="77777777" w:rsidR="00771A4B" w:rsidRDefault="00771A4B" w:rsidP="00771A4B">
            <w:pPr>
              <w:jc w:val="center"/>
              <w:rPr>
                <w:sz w:val="16"/>
                <w:szCs w:val="16"/>
              </w:rPr>
            </w:pPr>
            <w:r>
              <w:rPr>
                <w:sz w:val="16"/>
                <w:szCs w:val="16"/>
              </w:rPr>
              <w:t>1</w:t>
            </w:r>
          </w:p>
        </w:tc>
        <w:tc>
          <w:tcPr>
            <w:tcW w:w="983" w:type="dxa"/>
            <w:vAlign w:val="center"/>
          </w:tcPr>
          <w:p w14:paraId="7C6FBD35" w14:textId="16585B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657B97" w14:textId="66DE6258" w:rsidR="00771A4B" w:rsidRDefault="00771A4B" w:rsidP="00771A4B">
            <w:pPr>
              <w:jc w:val="center"/>
              <w:rPr>
                <w:sz w:val="16"/>
                <w:szCs w:val="16"/>
              </w:rPr>
            </w:pPr>
            <w:r>
              <w:rPr>
                <w:sz w:val="16"/>
                <w:szCs w:val="16"/>
              </w:rPr>
              <w:t>UN</w:t>
            </w:r>
          </w:p>
        </w:tc>
        <w:tc>
          <w:tcPr>
            <w:tcW w:w="887" w:type="dxa"/>
            <w:noWrap/>
            <w:vAlign w:val="center"/>
            <w:hideMark/>
          </w:tcPr>
          <w:p w14:paraId="3A4337EE" w14:textId="5674BC43" w:rsidR="00771A4B" w:rsidRDefault="00771A4B" w:rsidP="00771A4B">
            <w:pPr>
              <w:jc w:val="center"/>
              <w:rPr>
                <w:sz w:val="16"/>
                <w:szCs w:val="16"/>
              </w:rPr>
            </w:pPr>
            <w:r>
              <w:rPr>
                <w:sz w:val="16"/>
                <w:szCs w:val="16"/>
              </w:rPr>
              <w:t>1.494,10</w:t>
            </w:r>
          </w:p>
        </w:tc>
        <w:tc>
          <w:tcPr>
            <w:tcW w:w="1152" w:type="dxa"/>
            <w:noWrap/>
            <w:vAlign w:val="center"/>
            <w:hideMark/>
          </w:tcPr>
          <w:p w14:paraId="3FC58AD7" w14:textId="57672FE1" w:rsidR="00771A4B" w:rsidRDefault="00771A4B" w:rsidP="00771A4B">
            <w:pPr>
              <w:jc w:val="center"/>
              <w:rPr>
                <w:sz w:val="16"/>
                <w:szCs w:val="16"/>
              </w:rPr>
            </w:pPr>
            <w:r>
              <w:rPr>
                <w:sz w:val="16"/>
                <w:szCs w:val="16"/>
              </w:rPr>
              <w:t>-             155,65</w:t>
            </w:r>
          </w:p>
        </w:tc>
        <w:tc>
          <w:tcPr>
            <w:tcW w:w="887" w:type="dxa"/>
            <w:noWrap/>
            <w:vAlign w:val="center"/>
            <w:hideMark/>
          </w:tcPr>
          <w:p w14:paraId="186C2ABB" w14:textId="43A3AF6E" w:rsidR="00771A4B" w:rsidRDefault="00771A4B" w:rsidP="00771A4B">
            <w:pPr>
              <w:jc w:val="center"/>
              <w:rPr>
                <w:sz w:val="16"/>
                <w:szCs w:val="16"/>
              </w:rPr>
            </w:pPr>
            <w:r>
              <w:rPr>
                <w:sz w:val="16"/>
                <w:szCs w:val="16"/>
              </w:rPr>
              <w:t>1.338,45</w:t>
            </w:r>
          </w:p>
        </w:tc>
      </w:tr>
      <w:tr w:rsidR="00771A4B" w14:paraId="7DE08BB8" w14:textId="77777777" w:rsidTr="00771A4B">
        <w:trPr>
          <w:trHeight w:val="240"/>
        </w:trPr>
        <w:tc>
          <w:tcPr>
            <w:tcW w:w="936" w:type="dxa"/>
            <w:noWrap/>
            <w:hideMark/>
          </w:tcPr>
          <w:p w14:paraId="64DC1F54" w14:textId="62C97D0F" w:rsidR="00771A4B" w:rsidRDefault="00771A4B" w:rsidP="00771A4B">
            <w:pPr>
              <w:rPr>
                <w:sz w:val="16"/>
                <w:szCs w:val="16"/>
              </w:rPr>
            </w:pPr>
            <w:r>
              <w:rPr>
                <w:sz w:val="16"/>
                <w:szCs w:val="16"/>
              </w:rPr>
              <w:t>Maquinas e equipamentos</w:t>
            </w:r>
          </w:p>
        </w:tc>
        <w:tc>
          <w:tcPr>
            <w:tcW w:w="1096" w:type="dxa"/>
            <w:noWrap/>
            <w:hideMark/>
          </w:tcPr>
          <w:p w14:paraId="6BAAC662" w14:textId="77777777" w:rsidR="00771A4B" w:rsidRDefault="00771A4B" w:rsidP="00771A4B">
            <w:pPr>
              <w:rPr>
                <w:sz w:val="16"/>
                <w:szCs w:val="16"/>
              </w:rPr>
            </w:pPr>
            <w:r>
              <w:rPr>
                <w:sz w:val="16"/>
                <w:szCs w:val="16"/>
              </w:rPr>
              <w:t>5100013205740</w:t>
            </w:r>
          </w:p>
        </w:tc>
        <w:tc>
          <w:tcPr>
            <w:tcW w:w="628" w:type="dxa"/>
            <w:noWrap/>
            <w:hideMark/>
          </w:tcPr>
          <w:p w14:paraId="11899AE3" w14:textId="79FBD288" w:rsidR="00771A4B" w:rsidRDefault="00771A4B" w:rsidP="00771A4B">
            <w:pPr>
              <w:rPr>
                <w:sz w:val="16"/>
                <w:szCs w:val="16"/>
              </w:rPr>
            </w:pPr>
            <w:r>
              <w:rPr>
                <w:sz w:val="16"/>
                <w:szCs w:val="16"/>
              </w:rPr>
              <w:t>Brasilia  - sig</w:t>
            </w:r>
          </w:p>
        </w:tc>
        <w:tc>
          <w:tcPr>
            <w:tcW w:w="3466" w:type="dxa"/>
            <w:noWrap/>
            <w:hideMark/>
          </w:tcPr>
          <w:p w14:paraId="67079E8D"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2A5A67E2" w14:textId="77777777" w:rsidR="00771A4B" w:rsidRDefault="00771A4B" w:rsidP="00771A4B">
            <w:pPr>
              <w:rPr>
                <w:sz w:val="16"/>
                <w:szCs w:val="16"/>
              </w:rPr>
            </w:pPr>
            <w:r>
              <w:rPr>
                <w:sz w:val="16"/>
                <w:szCs w:val="16"/>
              </w:rPr>
              <w:t>SIG</w:t>
            </w:r>
          </w:p>
        </w:tc>
        <w:tc>
          <w:tcPr>
            <w:tcW w:w="950" w:type="dxa"/>
            <w:noWrap/>
            <w:vAlign w:val="center"/>
            <w:hideMark/>
          </w:tcPr>
          <w:p w14:paraId="695008B7" w14:textId="77777777" w:rsidR="00771A4B" w:rsidRDefault="00771A4B" w:rsidP="00771A4B">
            <w:pPr>
              <w:jc w:val="center"/>
              <w:rPr>
                <w:sz w:val="16"/>
                <w:szCs w:val="16"/>
              </w:rPr>
            </w:pPr>
            <w:r>
              <w:rPr>
                <w:sz w:val="16"/>
                <w:szCs w:val="16"/>
              </w:rPr>
              <w:t>ZWEQENER</w:t>
            </w:r>
          </w:p>
        </w:tc>
        <w:tc>
          <w:tcPr>
            <w:tcW w:w="665" w:type="dxa"/>
            <w:noWrap/>
            <w:vAlign w:val="center"/>
            <w:hideMark/>
          </w:tcPr>
          <w:p w14:paraId="3E6B367D" w14:textId="77777777" w:rsidR="00771A4B" w:rsidRDefault="00771A4B" w:rsidP="00771A4B">
            <w:pPr>
              <w:jc w:val="center"/>
              <w:rPr>
                <w:sz w:val="16"/>
                <w:szCs w:val="16"/>
              </w:rPr>
            </w:pPr>
            <w:r>
              <w:rPr>
                <w:sz w:val="16"/>
                <w:szCs w:val="16"/>
              </w:rPr>
              <w:t>1</w:t>
            </w:r>
          </w:p>
        </w:tc>
        <w:tc>
          <w:tcPr>
            <w:tcW w:w="983" w:type="dxa"/>
            <w:vAlign w:val="center"/>
          </w:tcPr>
          <w:p w14:paraId="3F1B3669" w14:textId="4226C1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16235E" w14:textId="65BA8207" w:rsidR="00771A4B" w:rsidRDefault="00771A4B" w:rsidP="00771A4B">
            <w:pPr>
              <w:jc w:val="center"/>
              <w:rPr>
                <w:sz w:val="16"/>
                <w:szCs w:val="16"/>
              </w:rPr>
            </w:pPr>
            <w:r>
              <w:rPr>
                <w:sz w:val="16"/>
                <w:szCs w:val="16"/>
              </w:rPr>
              <w:t>UN</w:t>
            </w:r>
          </w:p>
        </w:tc>
        <w:tc>
          <w:tcPr>
            <w:tcW w:w="887" w:type="dxa"/>
            <w:noWrap/>
            <w:vAlign w:val="center"/>
            <w:hideMark/>
          </w:tcPr>
          <w:p w14:paraId="16578B57" w14:textId="5231C8C7" w:rsidR="00771A4B" w:rsidRDefault="00771A4B" w:rsidP="00771A4B">
            <w:pPr>
              <w:jc w:val="center"/>
              <w:rPr>
                <w:sz w:val="16"/>
                <w:szCs w:val="16"/>
              </w:rPr>
            </w:pPr>
            <w:r>
              <w:rPr>
                <w:sz w:val="16"/>
                <w:szCs w:val="16"/>
              </w:rPr>
              <w:t>1.296,89</w:t>
            </w:r>
          </w:p>
        </w:tc>
        <w:tc>
          <w:tcPr>
            <w:tcW w:w="1152" w:type="dxa"/>
            <w:noWrap/>
            <w:vAlign w:val="center"/>
            <w:hideMark/>
          </w:tcPr>
          <w:p w14:paraId="3789594E" w14:textId="5AF04C0A" w:rsidR="00771A4B" w:rsidRDefault="00771A4B" w:rsidP="00771A4B">
            <w:pPr>
              <w:jc w:val="center"/>
              <w:rPr>
                <w:sz w:val="16"/>
                <w:szCs w:val="16"/>
              </w:rPr>
            </w:pPr>
            <w:r>
              <w:rPr>
                <w:sz w:val="16"/>
                <w:szCs w:val="16"/>
              </w:rPr>
              <w:t>-             135,08</w:t>
            </w:r>
          </w:p>
        </w:tc>
        <w:tc>
          <w:tcPr>
            <w:tcW w:w="887" w:type="dxa"/>
            <w:noWrap/>
            <w:vAlign w:val="center"/>
            <w:hideMark/>
          </w:tcPr>
          <w:p w14:paraId="2B33D0DE" w14:textId="144D0961" w:rsidR="00771A4B" w:rsidRDefault="00771A4B" w:rsidP="00771A4B">
            <w:pPr>
              <w:jc w:val="center"/>
              <w:rPr>
                <w:sz w:val="16"/>
                <w:szCs w:val="16"/>
              </w:rPr>
            </w:pPr>
            <w:r>
              <w:rPr>
                <w:sz w:val="16"/>
                <w:szCs w:val="16"/>
              </w:rPr>
              <w:t>1.161,81</w:t>
            </w:r>
          </w:p>
        </w:tc>
      </w:tr>
      <w:tr w:rsidR="00771A4B" w14:paraId="11EAA7D5" w14:textId="77777777" w:rsidTr="00771A4B">
        <w:trPr>
          <w:trHeight w:val="240"/>
        </w:trPr>
        <w:tc>
          <w:tcPr>
            <w:tcW w:w="936" w:type="dxa"/>
            <w:noWrap/>
            <w:hideMark/>
          </w:tcPr>
          <w:p w14:paraId="2A5CFF17" w14:textId="44F67DD3" w:rsidR="00771A4B" w:rsidRDefault="00771A4B" w:rsidP="00771A4B">
            <w:pPr>
              <w:rPr>
                <w:sz w:val="16"/>
                <w:szCs w:val="16"/>
              </w:rPr>
            </w:pPr>
            <w:r>
              <w:rPr>
                <w:sz w:val="16"/>
                <w:szCs w:val="16"/>
              </w:rPr>
              <w:t>Maquinas e equipamentos</w:t>
            </w:r>
          </w:p>
        </w:tc>
        <w:tc>
          <w:tcPr>
            <w:tcW w:w="1096" w:type="dxa"/>
            <w:noWrap/>
            <w:hideMark/>
          </w:tcPr>
          <w:p w14:paraId="4CB2E8E6" w14:textId="77777777" w:rsidR="00771A4B" w:rsidRDefault="00771A4B" w:rsidP="00771A4B">
            <w:pPr>
              <w:rPr>
                <w:sz w:val="16"/>
                <w:szCs w:val="16"/>
              </w:rPr>
            </w:pPr>
            <w:r>
              <w:rPr>
                <w:sz w:val="16"/>
                <w:szCs w:val="16"/>
              </w:rPr>
              <w:t>5100013205730</w:t>
            </w:r>
          </w:p>
        </w:tc>
        <w:tc>
          <w:tcPr>
            <w:tcW w:w="628" w:type="dxa"/>
            <w:noWrap/>
            <w:hideMark/>
          </w:tcPr>
          <w:p w14:paraId="069DADB4" w14:textId="46F10E13" w:rsidR="00771A4B" w:rsidRDefault="00771A4B" w:rsidP="00771A4B">
            <w:pPr>
              <w:rPr>
                <w:sz w:val="16"/>
                <w:szCs w:val="16"/>
              </w:rPr>
            </w:pPr>
            <w:r>
              <w:rPr>
                <w:sz w:val="16"/>
                <w:szCs w:val="16"/>
              </w:rPr>
              <w:t>Brasilia  - sig</w:t>
            </w:r>
          </w:p>
        </w:tc>
        <w:tc>
          <w:tcPr>
            <w:tcW w:w="3466" w:type="dxa"/>
            <w:noWrap/>
            <w:hideMark/>
          </w:tcPr>
          <w:p w14:paraId="6A1D8650"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09B6A68C" w14:textId="77777777" w:rsidR="00771A4B" w:rsidRDefault="00771A4B" w:rsidP="00771A4B">
            <w:pPr>
              <w:rPr>
                <w:sz w:val="16"/>
                <w:szCs w:val="16"/>
              </w:rPr>
            </w:pPr>
            <w:r>
              <w:rPr>
                <w:sz w:val="16"/>
                <w:szCs w:val="16"/>
              </w:rPr>
              <w:t>SIG</w:t>
            </w:r>
          </w:p>
        </w:tc>
        <w:tc>
          <w:tcPr>
            <w:tcW w:w="950" w:type="dxa"/>
            <w:noWrap/>
            <w:vAlign w:val="center"/>
            <w:hideMark/>
          </w:tcPr>
          <w:p w14:paraId="3F200986" w14:textId="77777777" w:rsidR="00771A4B" w:rsidRDefault="00771A4B" w:rsidP="00771A4B">
            <w:pPr>
              <w:jc w:val="center"/>
              <w:rPr>
                <w:sz w:val="16"/>
                <w:szCs w:val="16"/>
              </w:rPr>
            </w:pPr>
            <w:r>
              <w:rPr>
                <w:sz w:val="16"/>
                <w:szCs w:val="16"/>
              </w:rPr>
              <w:t>ZWEQENER</w:t>
            </w:r>
          </w:p>
        </w:tc>
        <w:tc>
          <w:tcPr>
            <w:tcW w:w="665" w:type="dxa"/>
            <w:noWrap/>
            <w:vAlign w:val="center"/>
            <w:hideMark/>
          </w:tcPr>
          <w:p w14:paraId="4B1A2A27" w14:textId="77777777" w:rsidR="00771A4B" w:rsidRDefault="00771A4B" w:rsidP="00771A4B">
            <w:pPr>
              <w:jc w:val="center"/>
              <w:rPr>
                <w:sz w:val="16"/>
                <w:szCs w:val="16"/>
              </w:rPr>
            </w:pPr>
            <w:r>
              <w:rPr>
                <w:sz w:val="16"/>
                <w:szCs w:val="16"/>
              </w:rPr>
              <w:t>1</w:t>
            </w:r>
          </w:p>
        </w:tc>
        <w:tc>
          <w:tcPr>
            <w:tcW w:w="983" w:type="dxa"/>
            <w:vAlign w:val="center"/>
          </w:tcPr>
          <w:p w14:paraId="2104EFAD" w14:textId="5E412E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CFF727" w14:textId="12033B41" w:rsidR="00771A4B" w:rsidRDefault="00771A4B" w:rsidP="00771A4B">
            <w:pPr>
              <w:jc w:val="center"/>
              <w:rPr>
                <w:sz w:val="16"/>
                <w:szCs w:val="16"/>
              </w:rPr>
            </w:pPr>
            <w:r>
              <w:rPr>
                <w:sz w:val="16"/>
                <w:szCs w:val="16"/>
              </w:rPr>
              <w:t>UN</w:t>
            </w:r>
          </w:p>
        </w:tc>
        <w:tc>
          <w:tcPr>
            <w:tcW w:w="887" w:type="dxa"/>
            <w:noWrap/>
            <w:vAlign w:val="center"/>
            <w:hideMark/>
          </w:tcPr>
          <w:p w14:paraId="56497CF7" w14:textId="09C7D09C" w:rsidR="00771A4B" w:rsidRDefault="00771A4B" w:rsidP="00771A4B">
            <w:pPr>
              <w:jc w:val="center"/>
              <w:rPr>
                <w:sz w:val="16"/>
                <w:szCs w:val="16"/>
              </w:rPr>
            </w:pPr>
            <w:r>
              <w:rPr>
                <w:sz w:val="16"/>
                <w:szCs w:val="16"/>
              </w:rPr>
              <w:t>1.296,89</w:t>
            </w:r>
          </w:p>
        </w:tc>
        <w:tc>
          <w:tcPr>
            <w:tcW w:w="1152" w:type="dxa"/>
            <w:noWrap/>
            <w:vAlign w:val="center"/>
            <w:hideMark/>
          </w:tcPr>
          <w:p w14:paraId="5C4BFBDA" w14:textId="519A9696" w:rsidR="00771A4B" w:rsidRDefault="00771A4B" w:rsidP="00771A4B">
            <w:pPr>
              <w:jc w:val="center"/>
              <w:rPr>
                <w:sz w:val="16"/>
                <w:szCs w:val="16"/>
              </w:rPr>
            </w:pPr>
            <w:r>
              <w:rPr>
                <w:sz w:val="16"/>
                <w:szCs w:val="16"/>
              </w:rPr>
              <w:t>-             135,08</w:t>
            </w:r>
          </w:p>
        </w:tc>
        <w:tc>
          <w:tcPr>
            <w:tcW w:w="887" w:type="dxa"/>
            <w:noWrap/>
            <w:vAlign w:val="center"/>
            <w:hideMark/>
          </w:tcPr>
          <w:p w14:paraId="6A09B827" w14:textId="52009E80" w:rsidR="00771A4B" w:rsidRDefault="00771A4B" w:rsidP="00771A4B">
            <w:pPr>
              <w:jc w:val="center"/>
              <w:rPr>
                <w:sz w:val="16"/>
                <w:szCs w:val="16"/>
              </w:rPr>
            </w:pPr>
            <w:r>
              <w:rPr>
                <w:sz w:val="16"/>
                <w:szCs w:val="16"/>
              </w:rPr>
              <w:t>1.161,81</w:t>
            </w:r>
          </w:p>
        </w:tc>
      </w:tr>
      <w:tr w:rsidR="00771A4B" w14:paraId="01BBD016" w14:textId="77777777" w:rsidTr="00771A4B">
        <w:trPr>
          <w:trHeight w:val="240"/>
        </w:trPr>
        <w:tc>
          <w:tcPr>
            <w:tcW w:w="936" w:type="dxa"/>
            <w:noWrap/>
            <w:hideMark/>
          </w:tcPr>
          <w:p w14:paraId="72354CED" w14:textId="79AB90A1" w:rsidR="00771A4B" w:rsidRDefault="00771A4B" w:rsidP="00771A4B">
            <w:pPr>
              <w:rPr>
                <w:sz w:val="16"/>
                <w:szCs w:val="16"/>
              </w:rPr>
            </w:pPr>
            <w:r>
              <w:rPr>
                <w:sz w:val="16"/>
                <w:szCs w:val="16"/>
              </w:rPr>
              <w:t>Maquinas e equipamentos</w:t>
            </w:r>
          </w:p>
        </w:tc>
        <w:tc>
          <w:tcPr>
            <w:tcW w:w="1096" w:type="dxa"/>
            <w:noWrap/>
            <w:hideMark/>
          </w:tcPr>
          <w:p w14:paraId="01D502EF" w14:textId="77777777" w:rsidR="00771A4B" w:rsidRDefault="00771A4B" w:rsidP="00771A4B">
            <w:pPr>
              <w:rPr>
                <w:sz w:val="16"/>
                <w:szCs w:val="16"/>
              </w:rPr>
            </w:pPr>
            <w:r>
              <w:rPr>
                <w:sz w:val="16"/>
                <w:szCs w:val="16"/>
              </w:rPr>
              <w:t>5100013201720</w:t>
            </w:r>
          </w:p>
        </w:tc>
        <w:tc>
          <w:tcPr>
            <w:tcW w:w="628" w:type="dxa"/>
            <w:noWrap/>
            <w:hideMark/>
          </w:tcPr>
          <w:p w14:paraId="63DE2E6A" w14:textId="616A0C9E" w:rsidR="00771A4B" w:rsidRDefault="00771A4B" w:rsidP="00771A4B">
            <w:pPr>
              <w:rPr>
                <w:sz w:val="16"/>
                <w:szCs w:val="16"/>
              </w:rPr>
            </w:pPr>
            <w:r>
              <w:rPr>
                <w:sz w:val="16"/>
                <w:szCs w:val="16"/>
              </w:rPr>
              <w:t>Brasilia  - sig</w:t>
            </w:r>
          </w:p>
        </w:tc>
        <w:tc>
          <w:tcPr>
            <w:tcW w:w="3466" w:type="dxa"/>
            <w:noWrap/>
            <w:hideMark/>
          </w:tcPr>
          <w:p w14:paraId="5DA77D10" w14:textId="77777777" w:rsidR="00771A4B" w:rsidRDefault="00771A4B" w:rsidP="00771A4B">
            <w:pPr>
              <w:rPr>
                <w:sz w:val="16"/>
                <w:szCs w:val="16"/>
              </w:rPr>
            </w:pPr>
            <w:r>
              <w:rPr>
                <w:sz w:val="16"/>
                <w:szCs w:val="16"/>
              </w:rPr>
              <w:t>BATERIA CHUMBO ACIDA FAB: TUDOR, MOD: TFS150MVD, 12V 150AH</w:t>
            </w:r>
          </w:p>
        </w:tc>
        <w:tc>
          <w:tcPr>
            <w:tcW w:w="481" w:type="dxa"/>
            <w:noWrap/>
            <w:hideMark/>
          </w:tcPr>
          <w:p w14:paraId="7D75B683" w14:textId="77777777" w:rsidR="00771A4B" w:rsidRDefault="00771A4B" w:rsidP="00771A4B">
            <w:pPr>
              <w:rPr>
                <w:sz w:val="16"/>
                <w:szCs w:val="16"/>
              </w:rPr>
            </w:pPr>
            <w:r>
              <w:rPr>
                <w:sz w:val="16"/>
                <w:szCs w:val="16"/>
              </w:rPr>
              <w:t>SIG</w:t>
            </w:r>
          </w:p>
        </w:tc>
        <w:tc>
          <w:tcPr>
            <w:tcW w:w="950" w:type="dxa"/>
            <w:noWrap/>
            <w:vAlign w:val="center"/>
            <w:hideMark/>
          </w:tcPr>
          <w:p w14:paraId="27E7A86B" w14:textId="77777777" w:rsidR="00771A4B" w:rsidRDefault="00771A4B" w:rsidP="00771A4B">
            <w:pPr>
              <w:jc w:val="center"/>
              <w:rPr>
                <w:sz w:val="16"/>
                <w:szCs w:val="16"/>
              </w:rPr>
            </w:pPr>
            <w:r>
              <w:rPr>
                <w:sz w:val="16"/>
                <w:szCs w:val="16"/>
              </w:rPr>
              <w:t>ZWEQENER</w:t>
            </w:r>
          </w:p>
        </w:tc>
        <w:tc>
          <w:tcPr>
            <w:tcW w:w="665" w:type="dxa"/>
            <w:noWrap/>
            <w:vAlign w:val="center"/>
            <w:hideMark/>
          </w:tcPr>
          <w:p w14:paraId="7D34C8D7" w14:textId="77777777" w:rsidR="00771A4B" w:rsidRDefault="00771A4B" w:rsidP="00771A4B">
            <w:pPr>
              <w:jc w:val="center"/>
              <w:rPr>
                <w:sz w:val="16"/>
                <w:szCs w:val="16"/>
              </w:rPr>
            </w:pPr>
            <w:r>
              <w:rPr>
                <w:sz w:val="16"/>
                <w:szCs w:val="16"/>
              </w:rPr>
              <w:t>1</w:t>
            </w:r>
          </w:p>
        </w:tc>
        <w:tc>
          <w:tcPr>
            <w:tcW w:w="983" w:type="dxa"/>
            <w:vAlign w:val="center"/>
          </w:tcPr>
          <w:p w14:paraId="19788331" w14:textId="624D34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09D43E" w14:textId="556B8920" w:rsidR="00771A4B" w:rsidRDefault="00771A4B" w:rsidP="00771A4B">
            <w:pPr>
              <w:jc w:val="center"/>
              <w:rPr>
                <w:sz w:val="16"/>
                <w:szCs w:val="16"/>
              </w:rPr>
            </w:pPr>
            <w:r>
              <w:rPr>
                <w:sz w:val="16"/>
                <w:szCs w:val="16"/>
              </w:rPr>
              <w:t>UN</w:t>
            </w:r>
          </w:p>
        </w:tc>
        <w:tc>
          <w:tcPr>
            <w:tcW w:w="887" w:type="dxa"/>
            <w:noWrap/>
            <w:vAlign w:val="center"/>
            <w:hideMark/>
          </w:tcPr>
          <w:p w14:paraId="2D203D58" w14:textId="6FA755EE" w:rsidR="00771A4B" w:rsidRDefault="00771A4B" w:rsidP="00771A4B">
            <w:pPr>
              <w:jc w:val="center"/>
              <w:rPr>
                <w:sz w:val="16"/>
                <w:szCs w:val="16"/>
              </w:rPr>
            </w:pPr>
            <w:r>
              <w:rPr>
                <w:sz w:val="16"/>
                <w:szCs w:val="16"/>
              </w:rPr>
              <w:t>10.137,43</w:t>
            </w:r>
          </w:p>
        </w:tc>
        <w:tc>
          <w:tcPr>
            <w:tcW w:w="1152" w:type="dxa"/>
            <w:noWrap/>
            <w:vAlign w:val="center"/>
            <w:hideMark/>
          </w:tcPr>
          <w:p w14:paraId="48DE2552" w14:textId="01988646" w:rsidR="00771A4B" w:rsidRDefault="00771A4B" w:rsidP="00771A4B">
            <w:pPr>
              <w:jc w:val="center"/>
              <w:rPr>
                <w:sz w:val="16"/>
                <w:szCs w:val="16"/>
              </w:rPr>
            </w:pPr>
            <w:r>
              <w:rPr>
                <w:sz w:val="16"/>
                <w:szCs w:val="16"/>
              </w:rPr>
              <w:t>-          1.098,22</w:t>
            </w:r>
          </w:p>
        </w:tc>
        <w:tc>
          <w:tcPr>
            <w:tcW w:w="887" w:type="dxa"/>
            <w:noWrap/>
            <w:vAlign w:val="center"/>
            <w:hideMark/>
          </w:tcPr>
          <w:p w14:paraId="0D4A9827" w14:textId="37C1CF18" w:rsidR="00771A4B" w:rsidRDefault="00771A4B" w:rsidP="00771A4B">
            <w:pPr>
              <w:jc w:val="center"/>
              <w:rPr>
                <w:sz w:val="16"/>
                <w:szCs w:val="16"/>
              </w:rPr>
            </w:pPr>
            <w:r>
              <w:rPr>
                <w:sz w:val="16"/>
                <w:szCs w:val="16"/>
              </w:rPr>
              <w:t>9.039,21</w:t>
            </w:r>
          </w:p>
        </w:tc>
      </w:tr>
      <w:tr w:rsidR="00771A4B" w14:paraId="1A4E1AA0" w14:textId="77777777" w:rsidTr="00771A4B">
        <w:trPr>
          <w:trHeight w:val="240"/>
        </w:trPr>
        <w:tc>
          <w:tcPr>
            <w:tcW w:w="936" w:type="dxa"/>
            <w:noWrap/>
            <w:hideMark/>
          </w:tcPr>
          <w:p w14:paraId="1D2A8D26" w14:textId="18E42505" w:rsidR="00771A4B" w:rsidRDefault="00771A4B" w:rsidP="00771A4B">
            <w:pPr>
              <w:rPr>
                <w:sz w:val="16"/>
                <w:szCs w:val="16"/>
              </w:rPr>
            </w:pPr>
            <w:r>
              <w:rPr>
                <w:sz w:val="16"/>
                <w:szCs w:val="16"/>
              </w:rPr>
              <w:t>Maquinas e equipamentos</w:t>
            </w:r>
          </w:p>
        </w:tc>
        <w:tc>
          <w:tcPr>
            <w:tcW w:w="1096" w:type="dxa"/>
            <w:noWrap/>
            <w:hideMark/>
          </w:tcPr>
          <w:p w14:paraId="0475A448" w14:textId="77777777" w:rsidR="00771A4B" w:rsidRDefault="00771A4B" w:rsidP="00771A4B">
            <w:pPr>
              <w:rPr>
                <w:sz w:val="16"/>
                <w:szCs w:val="16"/>
              </w:rPr>
            </w:pPr>
            <w:r>
              <w:rPr>
                <w:sz w:val="16"/>
                <w:szCs w:val="16"/>
              </w:rPr>
              <w:t>5100013224000</w:t>
            </w:r>
          </w:p>
        </w:tc>
        <w:tc>
          <w:tcPr>
            <w:tcW w:w="628" w:type="dxa"/>
            <w:noWrap/>
            <w:hideMark/>
          </w:tcPr>
          <w:p w14:paraId="302C0E7C" w14:textId="1E2B50D8" w:rsidR="00771A4B" w:rsidRDefault="00771A4B" w:rsidP="00771A4B">
            <w:pPr>
              <w:rPr>
                <w:sz w:val="16"/>
                <w:szCs w:val="16"/>
              </w:rPr>
            </w:pPr>
            <w:r>
              <w:rPr>
                <w:sz w:val="16"/>
                <w:szCs w:val="16"/>
              </w:rPr>
              <w:t>Brasilia  - sig</w:t>
            </w:r>
          </w:p>
        </w:tc>
        <w:tc>
          <w:tcPr>
            <w:tcW w:w="3466" w:type="dxa"/>
            <w:noWrap/>
            <w:hideMark/>
          </w:tcPr>
          <w:p w14:paraId="25348AF5" w14:textId="77777777" w:rsidR="00771A4B" w:rsidRDefault="00771A4B" w:rsidP="00771A4B">
            <w:pPr>
              <w:rPr>
                <w:sz w:val="16"/>
                <w:szCs w:val="16"/>
              </w:rPr>
            </w:pPr>
            <w:r>
              <w:rPr>
                <w:sz w:val="16"/>
                <w:szCs w:val="16"/>
              </w:rPr>
              <w:t>RETFICADOR/CARREGADOR DE BATERIAS FAB: ADELCO, 480-60 HZ/24VCC 2F+T/POS./NEG. TAG: RETIFICADOR G4</w:t>
            </w:r>
          </w:p>
        </w:tc>
        <w:tc>
          <w:tcPr>
            <w:tcW w:w="481" w:type="dxa"/>
            <w:noWrap/>
            <w:hideMark/>
          </w:tcPr>
          <w:p w14:paraId="6BC39FA9" w14:textId="77777777" w:rsidR="00771A4B" w:rsidRDefault="00771A4B" w:rsidP="00771A4B">
            <w:pPr>
              <w:rPr>
                <w:sz w:val="16"/>
                <w:szCs w:val="16"/>
              </w:rPr>
            </w:pPr>
            <w:r>
              <w:rPr>
                <w:sz w:val="16"/>
                <w:szCs w:val="16"/>
              </w:rPr>
              <w:t>SIG</w:t>
            </w:r>
          </w:p>
        </w:tc>
        <w:tc>
          <w:tcPr>
            <w:tcW w:w="950" w:type="dxa"/>
            <w:noWrap/>
            <w:vAlign w:val="center"/>
            <w:hideMark/>
          </w:tcPr>
          <w:p w14:paraId="4AD0FB3F" w14:textId="77777777" w:rsidR="00771A4B" w:rsidRDefault="00771A4B" w:rsidP="00771A4B">
            <w:pPr>
              <w:jc w:val="center"/>
              <w:rPr>
                <w:sz w:val="16"/>
                <w:szCs w:val="16"/>
              </w:rPr>
            </w:pPr>
            <w:r>
              <w:rPr>
                <w:sz w:val="16"/>
                <w:szCs w:val="16"/>
              </w:rPr>
              <w:t>ZWEQENER</w:t>
            </w:r>
          </w:p>
        </w:tc>
        <w:tc>
          <w:tcPr>
            <w:tcW w:w="665" w:type="dxa"/>
            <w:noWrap/>
            <w:vAlign w:val="center"/>
            <w:hideMark/>
          </w:tcPr>
          <w:p w14:paraId="4E438C9B" w14:textId="77777777" w:rsidR="00771A4B" w:rsidRDefault="00771A4B" w:rsidP="00771A4B">
            <w:pPr>
              <w:jc w:val="center"/>
              <w:rPr>
                <w:sz w:val="16"/>
                <w:szCs w:val="16"/>
              </w:rPr>
            </w:pPr>
            <w:r>
              <w:rPr>
                <w:sz w:val="16"/>
                <w:szCs w:val="16"/>
              </w:rPr>
              <w:t>1</w:t>
            </w:r>
          </w:p>
        </w:tc>
        <w:tc>
          <w:tcPr>
            <w:tcW w:w="983" w:type="dxa"/>
            <w:vAlign w:val="center"/>
          </w:tcPr>
          <w:p w14:paraId="24877F3A" w14:textId="5AC5CE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7605A8" w14:textId="3F4DBE3A" w:rsidR="00771A4B" w:rsidRDefault="00771A4B" w:rsidP="00771A4B">
            <w:pPr>
              <w:jc w:val="center"/>
              <w:rPr>
                <w:sz w:val="16"/>
                <w:szCs w:val="16"/>
              </w:rPr>
            </w:pPr>
            <w:r>
              <w:rPr>
                <w:sz w:val="16"/>
                <w:szCs w:val="16"/>
              </w:rPr>
              <w:t>UN</w:t>
            </w:r>
          </w:p>
        </w:tc>
        <w:tc>
          <w:tcPr>
            <w:tcW w:w="887" w:type="dxa"/>
            <w:noWrap/>
            <w:vAlign w:val="center"/>
            <w:hideMark/>
          </w:tcPr>
          <w:p w14:paraId="1AC3AE5D" w14:textId="30174456" w:rsidR="00771A4B" w:rsidRDefault="00771A4B" w:rsidP="00771A4B">
            <w:pPr>
              <w:jc w:val="center"/>
              <w:rPr>
                <w:sz w:val="16"/>
                <w:szCs w:val="16"/>
              </w:rPr>
            </w:pPr>
            <w:r>
              <w:rPr>
                <w:sz w:val="16"/>
                <w:szCs w:val="16"/>
              </w:rPr>
              <w:t>85.046,46</w:t>
            </w:r>
          </w:p>
        </w:tc>
        <w:tc>
          <w:tcPr>
            <w:tcW w:w="1152" w:type="dxa"/>
            <w:noWrap/>
            <w:vAlign w:val="center"/>
            <w:hideMark/>
          </w:tcPr>
          <w:p w14:paraId="6004DF54" w14:textId="07A568C5" w:rsidR="00771A4B" w:rsidRDefault="00771A4B" w:rsidP="00771A4B">
            <w:pPr>
              <w:jc w:val="center"/>
              <w:rPr>
                <w:sz w:val="16"/>
                <w:szCs w:val="16"/>
              </w:rPr>
            </w:pPr>
            <w:r>
              <w:rPr>
                <w:sz w:val="16"/>
                <w:szCs w:val="16"/>
              </w:rPr>
              <w:t>-          8.859,00</w:t>
            </w:r>
          </w:p>
        </w:tc>
        <w:tc>
          <w:tcPr>
            <w:tcW w:w="887" w:type="dxa"/>
            <w:noWrap/>
            <w:vAlign w:val="center"/>
            <w:hideMark/>
          </w:tcPr>
          <w:p w14:paraId="35F8868A" w14:textId="7259ED7F" w:rsidR="00771A4B" w:rsidRDefault="00771A4B" w:rsidP="00771A4B">
            <w:pPr>
              <w:jc w:val="center"/>
              <w:rPr>
                <w:sz w:val="16"/>
                <w:szCs w:val="16"/>
              </w:rPr>
            </w:pPr>
            <w:r>
              <w:rPr>
                <w:sz w:val="16"/>
                <w:szCs w:val="16"/>
              </w:rPr>
              <w:t>76.187,46</w:t>
            </w:r>
          </w:p>
        </w:tc>
      </w:tr>
      <w:tr w:rsidR="00771A4B" w14:paraId="1ECABC55" w14:textId="77777777" w:rsidTr="00771A4B">
        <w:trPr>
          <w:trHeight w:val="240"/>
        </w:trPr>
        <w:tc>
          <w:tcPr>
            <w:tcW w:w="936" w:type="dxa"/>
            <w:noWrap/>
            <w:hideMark/>
          </w:tcPr>
          <w:p w14:paraId="41603255" w14:textId="04D4F388" w:rsidR="00771A4B" w:rsidRDefault="00771A4B" w:rsidP="00771A4B">
            <w:pPr>
              <w:rPr>
                <w:sz w:val="16"/>
                <w:szCs w:val="16"/>
              </w:rPr>
            </w:pPr>
            <w:r>
              <w:rPr>
                <w:sz w:val="16"/>
                <w:szCs w:val="16"/>
              </w:rPr>
              <w:lastRenderedPageBreak/>
              <w:t>Maquinas e equipamentos</w:t>
            </w:r>
          </w:p>
        </w:tc>
        <w:tc>
          <w:tcPr>
            <w:tcW w:w="1096" w:type="dxa"/>
            <w:noWrap/>
            <w:hideMark/>
          </w:tcPr>
          <w:p w14:paraId="2277C84A" w14:textId="77777777" w:rsidR="00771A4B" w:rsidRDefault="00771A4B" w:rsidP="00771A4B">
            <w:pPr>
              <w:rPr>
                <w:sz w:val="16"/>
                <w:szCs w:val="16"/>
              </w:rPr>
            </w:pPr>
            <w:r>
              <w:rPr>
                <w:sz w:val="16"/>
                <w:szCs w:val="16"/>
              </w:rPr>
              <w:t>5100013223990</w:t>
            </w:r>
          </w:p>
        </w:tc>
        <w:tc>
          <w:tcPr>
            <w:tcW w:w="628" w:type="dxa"/>
            <w:noWrap/>
            <w:hideMark/>
          </w:tcPr>
          <w:p w14:paraId="684B7774" w14:textId="06FC9D82" w:rsidR="00771A4B" w:rsidRDefault="00771A4B" w:rsidP="00771A4B">
            <w:pPr>
              <w:rPr>
                <w:sz w:val="16"/>
                <w:szCs w:val="16"/>
              </w:rPr>
            </w:pPr>
            <w:r>
              <w:rPr>
                <w:sz w:val="16"/>
                <w:szCs w:val="16"/>
              </w:rPr>
              <w:t>Brasilia  - sig</w:t>
            </w:r>
          </w:p>
        </w:tc>
        <w:tc>
          <w:tcPr>
            <w:tcW w:w="3466" w:type="dxa"/>
            <w:noWrap/>
            <w:hideMark/>
          </w:tcPr>
          <w:p w14:paraId="32327C4D" w14:textId="77777777" w:rsidR="00771A4B" w:rsidRDefault="00771A4B" w:rsidP="00771A4B">
            <w:pPr>
              <w:rPr>
                <w:sz w:val="16"/>
                <w:szCs w:val="16"/>
              </w:rPr>
            </w:pPr>
            <w:r>
              <w:rPr>
                <w:sz w:val="16"/>
                <w:szCs w:val="16"/>
              </w:rPr>
              <w:t>RETFICADOR/CARREGADOR DE BATERIAS FAB: ADELCO, 480-60 HZ/24VCC 2F+T/POS./NEG. TAG: RETIFICADOR G3</w:t>
            </w:r>
          </w:p>
        </w:tc>
        <w:tc>
          <w:tcPr>
            <w:tcW w:w="481" w:type="dxa"/>
            <w:noWrap/>
            <w:hideMark/>
          </w:tcPr>
          <w:p w14:paraId="55D763AC" w14:textId="77777777" w:rsidR="00771A4B" w:rsidRDefault="00771A4B" w:rsidP="00771A4B">
            <w:pPr>
              <w:rPr>
                <w:sz w:val="16"/>
                <w:szCs w:val="16"/>
              </w:rPr>
            </w:pPr>
            <w:r>
              <w:rPr>
                <w:sz w:val="16"/>
                <w:szCs w:val="16"/>
              </w:rPr>
              <w:t>SIG</w:t>
            </w:r>
          </w:p>
        </w:tc>
        <w:tc>
          <w:tcPr>
            <w:tcW w:w="950" w:type="dxa"/>
            <w:noWrap/>
            <w:vAlign w:val="center"/>
            <w:hideMark/>
          </w:tcPr>
          <w:p w14:paraId="4317A52F" w14:textId="77777777" w:rsidR="00771A4B" w:rsidRDefault="00771A4B" w:rsidP="00771A4B">
            <w:pPr>
              <w:jc w:val="center"/>
              <w:rPr>
                <w:sz w:val="16"/>
                <w:szCs w:val="16"/>
              </w:rPr>
            </w:pPr>
            <w:r>
              <w:rPr>
                <w:sz w:val="16"/>
                <w:szCs w:val="16"/>
              </w:rPr>
              <w:t>ZWEQENER</w:t>
            </w:r>
          </w:p>
        </w:tc>
        <w:tc>
          <w:tcPr>
            <w:tcW w:w="665" w:type="dxa"/>
            <w:noWrap/>
            <w:vAlign w:val="center"/>
            <w:hideMark/>
          </w:tcPr>
          <w:p w14:paraId="7D28E4E5" w14:textId="77777777" w:rsidR="00771A4B" w:rsidRDefault="00771A4B" w:rsidP="00771A4B">
            <w:pPr>
              <w:jc w:val="center"/>
              <w:rPr>
                <w:sz w:val="16"/>
                <w:szCs w:val="16"/>
              </w:rPr>
            </w:pPr>
            <w:r>
              <w:rPr>
                <w:sz w:val="16"/>
                <w:szCs w:val="16"/>
              </w:rPr>
              <w:t>1</w:t>
            </w:r>
          </w:p>
        </w:tc>
        <w:tc>
          <w:tcPr>
            <w:tcW w:w="983" w:type="dxa"/>
            <w:vAlign w:val="center"/>
          </w:tcPr>
          <w:p w14:paraId="1C2EBA9F" w14:textId="415F6B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E229D1" w14:textId="7D28AAD5" w:rsidR="00771A4B" w:rsidRDefault="00771A4B" w:rsidP="00771A4B">
            <w:pPr>
              <w:jc w:val="center"/>
              <w:rPr>
                <w:sz w:val="16"/>
                <w:szCs w:val="16"/>
              </w:rPr>
            </w:pPr>
            <w:r>
              <w:rPr>
                <w:sz w:val="16"/>
                <w:szCs w:val="16"/>
              </w:rPr>
              <w:t>UN</w:t>
            </w:r>
          </w:p>
        </w:tc>
        <w:tc>
          <w:tcPr>
            <w:tcW w:w="887" w:type="dxa"/>
            <w:noWrap/>
            <w:vAlign w:val="center"/>
            <w:hideMark/>
          </w:tcPr>
          <w:p w14:paraId="136AFDE3" w14:textId="344D71B3" w:rsidR="00771A4B" w:rsidRDefault="00771A4B" w:rsidP="00771A4B">
            <w:pPr>
              <w:jc w:val="center"/>
              <w:rPr>
                <w:sz w:val="16"/>
                <w:szCs w:val="16"/>
              </w:rPr>
            </w:pPr>
            <w:r>
              <w:rPr>
                <w:sz w:val="16"/>
                <w:szCs w:val="16"/>
              </w:rPr>
              <w:t>130.921,23</w:t>
            </w:r>
          </w:p>
        </w:tc>
        <w:tc>
          <w:tcPr>
            <w:tcW w:w="1152" w:type="dxa"/>
            <w:noWrap/>
            <w:vAlign w:val="center"/>
            <w:hideMark/>
          </w:tcPr>
          <w:p w14:paraId="0A9AA178" w14:textId="1A0FC290" w:rsidR="00771A4B" w:rsidRDefault="00771A4B" w:rsidP="00771A4B">
            <w:pPr>
              <w:jc w:val="center"/>
              <w:rPr>
                <w:sz w:val="16"/>
                <w:szCs w:val="16"/>
              </w:rPr>
            </w:pPr>
            <w:r>
              <w:rPr>
                <w:sz w:val="16"/>
                <w:szCs w:val="16"/>
              </w:rPr>
              <w:t>-        13.495,29</w:t>
            </w:r>
          </w:p>
        </w:tc>
        <w:tc>
          <w:tcPr>
            <w:tcW w:w="887" w:type="dxa"/>
            <w:noWrap/>
            <w:vAlign w:val="center"/>
            <w:hideMark/>
          </w:tcPr>
          <w:p w14:paraId="69312E51" w14:textId="62F05D7E" w:rsidR="00771A4B" w:rsidRDefault="00771A4B" w:rsidP="00771A4B">
            <w:pPr>
              <w:jc w:val="center"/>
              <w:rPr>
                <w:sz w:val="16"/>
                <w:szCs w:val="16"/>
              </w:rPr>
            </w:pPr>
            <w:r>
              <w:rPr>
                <w:sz w:val="16"/>
                <w:szCs w:val="16"/>
              </w:rPr>
              <w:t>117.425,94</w:t>
            </w:r>
          </w:p>
        </w:tc>
      </w:tr>
      <w:tr w:rsidR="00771A4B" w14:paraId="257AA1F3" w14:textId="77777777" w:rsidTr="00771A4B">
        <w:trPr>
          <w:trHeight w:val="240"/>
        </w:trPr>
        <w:tc>
          <w:tcPr>
            <w:tcW w:w="936" w:type="dxa"/>
            <w:noWrap/>
            <w:hideMark/>
          </w:tcPr>
          <w:p w14:paraId="62A7D9BA" w14:textId="2FF29132" w:rsidR="00771A4B" w:rsidRDefault="00771A4B" w:rsidP="00771A4B">
            <w:pPr>
              <w:rPr>
                <w:sz w:val="16"/>
                <w:szCs w:val="16"/>
              </w:rPr>
            </w:pPr>
            <w:r>
              <w:rPr>
                <w:sz w:val="16"/>
                <w:szCs w:val="16"/>
              </w:rPr>
              <w:t>Maquinas e equipamentos</w:t>
            </w:r>
          </w:p>
        </w:tc>
        <w:tc>
          <w:tcPr>
            <w:tcW w:w="1096" w:type="dxa"/>
            <w:noWrap/>
            <w:hideMark/>
          </w:tcPr>
          <w:p w14:paraId="5C588E09" w14:textId="77777777" w:rsidR="00771A4B" w:rsidRDefault="00771A4B" w:rsidP="00771A4B">
            <w:pPr>
              <w:rPr>
                <w:sz w:val="16"/>
                <w:szCs w:val="16"/>
              </w:rPr>
            </w:pPr>
            <w:r>
              <w:rPr>
                <w:sz w:val="16"/>
                <w:szCs w:val="16"/>
              </w:rPr>
              <w:t>5100013223980</w:t>
            </w:r>
          </w:p>
        </w:tc>
        <w:tc>
          <w:tcPr>
            <w:tcW w:w="628" w:type="dxa"/>
            <w:noWrap/>
            <w:hideMark/>
          </w:tcPr>
          <w:p w14:paraId="4C4DC476" w14:textId="5EAFE63F" w:rsidR="00771A4B" w:rsidRDefault="00771A4B" w:rsidP="00771A4B">
            <w:pPr>
              <w:rPr>
                <w:sz w:val="16"/>
                <w:szCs w:val="16"/>
              </w:rPr>
            </w:pPr>
            <w:r>
              <w:rPr>
                <w:sz w:val="16"/>
                <w:szCs w:val="16"/>
              </w:rPr>
              <w:t>Brasilia  - sig</w:t>
            </w:r>
          </w:p>
        </w:tc>
        <w:tc>
          <w:tcPr>
            <w:tcW w:w="3466" w:type="dxa"/>
            <w:noWrap/>
            <w:hideMark/>
          </w:tcPr>
          <w:p w14:paraId="5E76D0DC" w14:textId="77777777" w:rsidR="00771A4B" w:rsidRDefault="00771A4B" w:rsidP="00771A4B">
            <w:pPr>
              <w:rPr>
                <w:sz w:val="16"/>
                <w:szCs w:val="16"/>
              </w:rPr>
            </w:pPr>
            <w:r>
              <w:rPr>
                <w:sz w:val="16"/>
                <w:szCs w:val="16"/>
              </w:rPr>
              <w:t>QUADRO DE DISTRIBUICAO DE CORRENTE CONTINUA QDCC -48V TAG: QDCC</w:t>
            </w:r>
          </w:p>
        </w:tc>
        <w:tc>
          <w:tcPr>
            <w:tcW w:w="481" w:type="dxa"/>
            <w:noWrap/>
            <w:hideMark/>
          </w:tcPr>
          <w:p w14:paraId="0F377AA4" w14:textId="77777777" w:rsidR="00771A4B" w:rsidRDefault="00771A4B" w:rsidP="00771A4B">
            <w:pPr>
              <w:rPr>
                <w:sz w:val="16"/>
                <w:szCs w:val="16"/>
              </w:rPr>
            </w:pPr>
            <w:r>
              <w:rPr>
                <w:sz w:val="16"/>
                <w:szCs w:val="16"/>
              </w:rPr>
              <w:t>SIG</w:t>
            </w:r>
          </w:p>
        </w:tc>
        <w:tc>
          <w:tcPr>
            <w:tcW w:w="950" w:type="dxa"/>
            <w:noWrap/>
            <w:vAlign w:val="center"/>
            <w:hideMark/>
          </w:tcPr>
          <w:p w14:paraId="5E689C93" w14:textId="77777777" w:rsidR="00771A4B" w:rsidRDefault="00771A4B" w:rsidP="00771A4B">
            <w:pPr>
              <w:jc w:val="center"/>
              <w:rPr>
                <w:sz w:val="16"/>
                <w:szCs w:val="16"/>
              </w:rPr>
            </w:pPr>
            <w:r>
              <w:rPr>
                <w:sz w:val="16"/>
                <w:szCs w:val="16"/>
              </w:rPr>
              <w:t>ZWEQENER</w:t>
            </w:r>
          </w:p>
        </w:tc>
        <w:tc>
          <w:tcPr>
            <w:tcW w:w="665" w:type="dxa"/>
            <w:noWrap/>
            <w:vAlign w:val="center"/>
            <w:hideMark/>
          </w:tcPr>
          <w:p w14:paraId="6E4B99AD" w14:textId="77777777" w:rsidR="00771A4B" w:rsidRDefault="00771A4B" w:rsidP="00771A4B">
            <w:pPr>
              <w:jc w:val="center"/>
              <w:rPr>
                <w:sz w:val="16"/>
                <w:szCs w:val="16"/>
              </w:rPr>
            </w:pPr>
            <w:r>
              <w:rPr>
                <w:sz w:val="16"/>
                <w:szCs w:val="16"/>
              </w:rPr>
              <w:t>1</w:t>
            </w:r>
          </w:p>
        </w:tc>
        <w:tc>
          <w:tcPr>
            <w:tcW w:w="983" w:type="dxa"/>
            <w:vAlign w:val="center"/>
          </w:tcPr>
          <w:p w14:paraId="4BABB0B5" w14:textId="2F8858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537FBA" w14:textId="47BA285F" w:rsidR="00771A4B" w:rsidRDefault="00771A4B" w:rsidP="00771A4B">
            <w:pPr>
              <w:jc w:val="center"/>
              <w:rPr>
                <w:sz w:val="16"/>
                <w:szCs w:val="16"/>
              </w:rPr>
            </w:pPr>
            <w:r>
              <w:rPr>
                <w:sz w:val="16"/>
                <w:szCs w:val="16"/>
              </w:rPr>
              <w:t>UN</w:t>
            </w:r>
          </w:p>
        </w:tc>
        <w:tc>
          <w:tcPr>
            <w:tcW w:w="887" w:type="dxa"/>
            <w:noWrap/>
            <w:vAlign w:val="center"/>
            <w:hideMark/>
          </w:tcPr>
          <w:p w14:paraId="4F57E267" w14:textId="3694F5BF" w:rsidR="00771A4B" w:rsidRDefault="00771A4B" w:rsidP="00771A4B">
            <w:pPr>
              <w:jc w:val="center"/>
              <w:rPr>
                <w:sz w:val="16"/>
                <w:szCs w:val="16"/>
              </w:rPr>
            </w:pPr>
            <w:r>
              <w:rPr>
                <w:sz w:val="16"/>
                <w:szCs w:val="16"/>
              </w:rPr>
              <w:t>66.771,36</w:t>
            </w:r>
          </w:p>
        </w:tc>
        <w:tc>
          <w:tcPr>
            <w:tcW w:w="1152" w:type="dxa"/>
            <w:noWrap/>
            <w:vAlign w:val="center"/>
            <w:hideMark/>
          </w:tcPr>
          <w:p w14:paraId="79956F78" w14:textId="0BA460AE" w:rsidR="00771A4B" w:rsidRDefault="00771A4B" w:rsidP="00771A4B">
            <w:pPr>
              <w:jc w:val="center"/>
              <w:rPr>
                <w:sz w:val="16"/>
                <w:szCs w:val="16"/>
              </w:rPr>
            </w:pPr>
            <w:r>
              <w:rPr>
                <w:sz w:val="16"/>
                <w:szCs w:val="16"/>
              </w:rPr>
              <w:t>-          6.955,35</w:t>
            </w:r>
          </w:p>
        </w:tc>
        <w:tc>
          <w:tcPr>
            <w:tcW w:w="887" w:type="dxa"/>
            <w:noWrap/>
            <w:vAlign w:val="center"/>
            <w:hideMark/>
          </w:tcPr>
          <w:p w14:paraId="74E23791" w14:textId="57B049B2" w:rsidR="00771A4B" w:rsidRDefault="00771A4B" w:rsidP="00771A4B">
            <w:pPr>
              <w:jc w:val="center"/>
              <w:rPr>
                <w:sz w:val="16"/>
                <w:szCs w:val="16"/>
              </w:rPr>
            </w:pPr>
            <w:r>
              <w:rPr>
                <w:sz w:val="16"/>
                <w:szCs w:val="16"/>
              </w:rPr>
              <w:t>59.816,01</w:t>
            </w:r>
          </w:p>
        </w:tc>
      </w:tr>
      <w:tr w:rsidR="00771A4B" w14:paraId="3F377E0A" w14:textId="77777777" w:rsidTr="00771A4B">
        <w:trPr>
          <w:trHeight w:val="240"/>
        </w:trPr>
        <w:tc>
          <w:tcPr>
            <w:tcW w:w="936" w:type="dxa"/>
            <w:noWrap/>
            <w:hideMark/>
          </w:tcPr>
          <w:p w14:paraId="6CA3ACE2" w14:textId="5E585C2C" w:rsidR="00771A4B" w:rsidRDefault="00771A4B" w:rsidP="00771A4B">
            <w:pPr>
              <w:rPr>
                <w:sz w:val="16"/>
                <w:szCs w:val="16"/>
              </w:rPr>
            </w:pPr>
            <w:r>
              <w:rPr>
                <w:sz w:val="16"/>
                <w:szCs w:val="16"/>
              </w:rPr>
              <w:t>Maquinas e equipamentos</w:t>
            </w:r>
          </w:p>
        </w:tc>
        <w:tc>
          <w:tcPr>
            <w:tcW w:w="1096" w:type="dxa"/>
            <w:noWrap/>
            <w:hideMark/>
          </w:tcPr>
          <w:p w14:paraId="5E2C507D" w14:textId="77777777" w:rsidR="00771A4B" w:rsidRDefault="00771A4B" w:rsidP="00771A4B">
            <w:pPr>
              <w:rPr>
                <w:sz w:val="16"/>
                <w:szCs w:val="16"/>
              </w:rPr>
            </w:pPr>
            <w:r>
              <w:rPr>
                <w:sz w:val="16"/>
                <w:szCs w:val="16"/>
              </w:rPr>
              <w:t>5100013223970</w:t>
            </w:r>
          </w:p>
        </w:tc>
        <w:tc>
          <w:tcPr>
            <w:tcW w:w="628" w:type="dxa"/>
            <w:noWrap/>
            <w:hideMark/>
          </w:tcPr>
          <w:p w14:paraId="6518A4F3" w14:textId="13630400" w:rsidR="00771A4B" w:rsidRDefault="00771A4B" w:rsidP="00771A4B">
            <w:pPr>
              <w:rPr>
                <w:sz w:val="16"/>
                <w:szCs w:val="16"/>
              </w:rPr>
            </w:pPr>
            <w:r>
              <w:rPr>
                <w:sz w:val="16"/>
                <w:szCs w:val="16"/>
              </w:rPr>
              <w:t>Brasilia  - sig</w:t>
            </w:r>
          </w:p>
        </w:tc>
        <w:tc>
          <w:tcPr>
            <w:tcW w:w="3466" w:type="dxa"/>
            <w:noWrap/>
            <w:hideMark/>
          </w:tcPr>
          <w:p w14:paraId="7D7CDA70"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39D4E490" w14:textId="77777777" w:rsidR="00771A4B" w:rsidRDefault="00771A4B" w:rsidP="00771A4B">
            <w:pPr>
              <w:rPr>
                <w:sz w:val="16"/>
                <w:szCs w:val="16"/>
              </w:rPr>
            </w:pPr>
            <w:r>
              <w:rPr>
                <w:sz w:val="16"/>
                <w:szCs w:val="16"/>
              </w:rPr>
              <w:t>SIG</w:t>
            </w:r>
          </w:p>
        </w:tc>
        <w:tc>
          <w:tcPr>
            <w:tcW w:w="950" w:type="dxa"/>
            <w:noWrap/>
            <w:vAlign w:val="center"/>
            <w:hideMark/>
          </w:tcPr>
          <w:p w14:paraId="3751351D" w14:textId="77777777" w:rsidR="00771A4B" w:rsidRDefault="00771A4B" w:rsidP="00771A4B">
            <w:pPr>
              <w:jc w:val="center"/>
              <w:rPr>
                <w:sz w:val="16"/>
                <w:szCs w:val="16"/>
              </w:rPr>
            </w:pPr>
            <w:r>
              <w:rPr>
                <w:sz w:val="16"/>
                <w:szCs w:val="16"/>
              </w:rPr>
              <w:t>ZWEQENER</w:t>
            </w:r>
          </w:p>
        </w:tc>
        <w:tc>
          <w:tcPr>
            <w:tcW w:w="665" w:type="dxa"/>
            <w:noWrap/>
            <w:vAlign w:val="center"/>
            <w:hideMark/>
          </w:tcPr>
          <w:p w14:paraId="416F7A58" w14:textId="77777777" w:rsidR="00771A4B" w:rsidRDefault="00771A4B" w:rsidP="00771A4B">
            <w:pPr>
              <w:jc w:val="center"/>
              <w:rPr>
                <w:sz w:val="16"/>
                <w:szCs w:val="16"/>
              </w:rPr>
            </w:pPr>
            <w:r>
              <w:rPr>
                <w:sz w:val="16"/>
                <w:szCs w:val="16"/>
              </w:rPr>
              <w:t>1</w:t>
            </w:r>
          </w:p>
        </w:tc>
        <w:tc>
          <w:tcPr>
            <w:tcW w:w="983" w:type="dxa"/>
            <w:vAlign w:val="center"/>
          </w:tcPr>
          <w:p w14:paraId="6405AAC0" w14:textId="079A56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B54F84" w14:textId="14A6F4AF" w:rsidR="00771A4B" w:rsidRDefault="00771A4B" w:rsidP="00771A4B">
            <w:pPr>
              <w:jc w:val="center"/>
              <w:rPr>
                <w:sz w:val="16"/>
                <w:szCs w:val="16"/>
              </w:rPr>
            </w:pPr>
            <w:r>
              <w:rPr>
                <w:sz w:val="16"/>
                <w:szCs w:val="16"/>
              </w:rPr>
              <w:t>UN</w:t>
            </w:r>
          </w:p>
        </w:tc>
        <w:tc>
          <w:tcPr>
            <w:tcW w:w="887" w:type="dxa"/>
            <w:noWrap/>
            <w:vAlign w:val="center"/>
            <w:hideMark/>
          </w:tcPr>
          <w:p w14:paraId="02B87B16" w14:textId="4ECA8D39" w:rsidR="00771A4B" w:rsidRDefault="00771A4B" w:rsidP="00771A4B">
            <w:pPr>
              <w:jc w:val="center"/>
              <w:rPr>
                <w:sz w:val="16"/>
                <w:szCs w:val="16"/>
              </w:rPr>
            </w:pPr>
            <w:r>
              <w:rPr>
                <w:sz w:val="16"/>
                <w:szCs w:val="16"/>
              </w:rPr>
              <w:t>1.494,10</w:t>
            </w:r>
          </w:p>
        </w:tc>
        <w:tc>
          <w:tcPr>
            <w:tcW w:w="1152" w:type="dxa"/>
            <w:noWrap/>
            <w:vAlign w:val="center"/>
            <w:hideMark/>
          </w:tcPr>
          <w:p w14:paraId="7A569F7B" w14:textId="4B98959A" w:rsidR="00771A4B" w:rsidRDefault="00771A4B" w:rsidP="00771A4B">
            <w:pPr>
              <w:jc w:val="center"/>
              <w:rPr>
                <w:sz w:val="16"/>
                <w:szCs w:val="16"/>
              </w:rPr>
            </w:pPr>
            <w:r>
              <w:rPr>
                <w:sz w:val="16"/>
                <w:szCs w:val="16"/>
              </w:rPr>
              <w:t>-             155,65</w:t>
            </w:r>
          </w:p>
        </w:tc>
        <w:tc>
          <w:tcPr>
            <w:tcW w:w="887" w:type="dxa"/>
            <w:noWrap/>
            <w:vAlign w:val="center"/>
            <w:hideMark/>
          </w:tcPr>
          <w:p w14:paraId="68311D22" w14:textId="7B44C362" w:rsidR="00771A4B" w:rsidRDefault="00771A4B" w:rsidP="00771A4B">
            <w:pPr>
              <w:jc w:val="center"/>
              <w:rPr>
                <w:sz w:val="16"/>
                <w:szCs w:val="16"/>
              </w:rPr>
            </w:pPr>
            <w:r>
              <w:rPr>
                <w:sz w:val="16"/>
                <w:szCs w:val="16"/>
              </w:rPr>
              <w:t>1.338,45</w:t>
            </w:r>
          </w:p>
        </w:tc>
      </w:tr>
      <w:tr w:rsidR="00771A4B" w14:paraId="1359898C" w14:textId="77777777" w:rsidTr="00771A4B">
        <w:trPr>
          <w:trHeight w:val="240"/>
        </w:trPr>
        <w:tc>
          <w:tcPr>
            <w:tcW w:w="936" w:type="dxa"/>
            <w:noWrap/>
            <w:hideMark/>
          </w:tcPr>
          <w:p w14:paraId="4EEB138F" w14:textId="4C67BE9C" w:rsidR="00771A4B" w:rsidRDefault="00771A4B" w:rsidP="00771A4B">
            <w:pPr>
              <w:rPr>
                <w:sz w:val="16"/>
                <w:szCs w:val="16"/>
              </w:rPr>
            </w:pPr>
            <w:r>
              <w:rPr>
                <w:sz w:val="16"/>
                <w:szCs w:val="16"/>
              </w:rPr>
              <w:t>Maquinas e equipamentos</w:t>
            </w:r>
          </w:p>
        </w:tc>
        <w:tc>
          <w:tcPr>
            <w:tcW w:w="1096" w:type="dxa"/>
            <w:noWrap/>
            <w:hideMark/>
          </w:tcPr>
          <w:p w14:paraId="2B5A2B31" w14:textId="77777777" w:rsidR="00771A4B" w:rsidRDefault="00771A4B" w:rsidP="00771A4B">
            <w:pPr>
              <w:rPr>
                <w:sz w:val="16"/>
                <w:szCs w:val="16"/>
              </w:rPr>
            </w:pPr>
            <w:r>
              <w:rPr>
                <w:sz w:val="16"/>
                <w:szCs w:val="16"/>
              </w:rPr>
              <w:t>5100013223960</w:t>
            </w:r>
          </w:p>
        </w:tc>
        <w:tc>
          <w:tcPr>
            <w:tcW w:w="628" w:type="dxa"/>
            <w:noWrap/>
            <w:hideMark/>
          </w:tcPr>
          <w:p w14:paraId="3D37D343" w14:textId="204B01A2" w:rsidR="00771A4B" w:rsidRDefault="00771A4B" w:rsidP="00771A4B">
            <w:pPr>
              <w:rPr>
                <w:sz w:val="16"/>
                <w:szCs w:val="16"/>
              </w:rPr>
            </w:pPr>
            <w:r>
              <w:rPr>
                <w:sz w:val="16"/>
                <w:szCs w:val="16"/>
              </w:rPr>
              <w:t>Brasilia  - sig</w:t>
            </w:r>
          </w:p>
        </w:tc>
        <w:tc>
          <w:tcPr>
            <w:tcW w:w="3466" w:type="dxa"/>
            <w:noWrap/>
            <w:hideMark/>
          </w:tcPr>
          <w:p w14:paraId="21B090BA" w14:textId="77777777" w:rsidR="00771A4B" w:rsidRDefault="00771A4B" w:rsidP="00771A4B">
            <w:pPr>
              <w:rPr>
                <w:sz w:val="16"/>
                <w:szCs w:val="16"/>
              </w:rPr>
            </w:pPr>
            <w:r>
              <w:rPr>
                <w:sz w:val="16"/>
                <w:szCs w:val="16"/>
              </w:rPr>
              <w:t>BANCO DE BATERIAS FAB: POWERWARE, COMPOSTO POR 40 BATERIAS SEC POWER MOD LFP12145 CHUMBO ACIDA DE 12V 145AH TAG: GAB.BAT.-UPS-A2</w:t>
            </w:r>
          </w:p>
        </w:tc>
        <w:tc>
          <w:tcPr>
            <w:tcW w:w="481" w:type="dxa"/>
            <w:noWrap/>
            <w:hideMark/>
          </w:tcPr>
          <w:p w14:paraId="0DACEBD1" w14:textId="77777777" w:rsidR="00771A4B" w:rsidRDefault="00771A4B" w:rsidP="00771A4B">
            <w:pPr>
              <w:rPr>
                <w:sz w:val="16"/>
                <w:szCs w:val="16"/>
              </w:rPr>
            </w:pPr>
            <w:r>
              <w:rPr>
                <w:sz w:val="16"/>
                <w:szCs w:val="16"/>
              </w:rPr>
              <w:t>SIG</w:t>
            </w:r>
          </w:p>
        </w:tc>
        <w:tc>
          <w:tcPr>
            <w:tcW w:w="950" w:type="dxa"/>
            <w:noWrap/>
            <w:vAlign w:val="center"/>
            <w:hideMark/>
          </w:tcPr>
          <w:p w14:paraId="3DDF65E7" w14:textId="77777777" w:rsidR="00771A4B" w:rsidRDefault="00771A4B" w:rsidP="00771A4B">
            <w:pPr>
              <w:jc w:val="center"/>
              <w:rPr>
                <w:sz w:val="16"/>
                <w:szCs w:val="16"/>
              </w:rPr>
            </w:pPr>
            <w:r>
              <w:rPr>
                <w:sz w:val="16"/>
                <w:szCs w:val="16"/>
              </w:rPr>
              <w:t>ZWEQENER</w:t>
            </w:r>
          </w:p>
        </w:tc>
        <w:tc>
          <w:tcPr>
            <w:tcW w:w="665" w:type="dxa"/>
            <w:noWrap/>
            <w:vAlign w:val="center"/>
            <w:hideMark/>
          </w:tcPr>
          <w:p w14:paraId="3E551281" w14:textId="77777777" w:rsidR="00771A4B" w:rsidRDefault="00771A4B" w:rsidP="00771A4B">
            <w:pPr>
              <w:jc w:val="center"/>
              <w:rPr>
                <w:sz w:val="16"/>
                <w:szCs w:val="16"/>
              </w:rPr>
            </w:pPr>
            <w:r>
              <w:rPr>
                <w:sz w:val="16"/>
                <w:szCs w:val="16"/>
              </w:rPr>
              <w:t>1</w:t>
            </w:r>
          </w:p>
        </w:tc>
        <w:tc>
          <w:tcPr>
            <w:tcW w:w="983" w:type="dxa"/>
            <w:vAlign w:val="center"/>
          </w:tcPr>
          <w:p w14:paraId="3454E994" w14:textId="711A90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B3B28E" w14:textId="48746509" w:rsidR="00771A4B" w:rsidRDefault="00771A4B" w:rsidP="00771A4B">
            <w:pPr>
              <w:jc w:val="center"/>
              <w:rPr>
                <w:sz w:val="16"/>
                <w:szCs w:val="16"/>
              </w:rPr>
            </w:pPr>
            <w:r>
              <w:rPr>
                <w:sz w:val="16"/>
                <w:szCs w:val="16"/>
              </w:rPr>
              <w:t>UN</w:t>
            </w:r>
          </w:p>
        </w:tc>
        <w:tc>
          <w:tcPr>
            <w:tcW w:w="887" w:type="dxa"/>
            <w:noWrap/>
            <w:vAlign w:val="center"/>
            <w:hideMark/>
          </w:tcPr>
          <w:p w14:paraId="68D5EDAA" w14:textId="18371509" w:rsidR="00771A4B" w:rsidRDefault="00771A4B" w:rsidP="00771A4B">
            <w:pPr>
              <w:jc w:val="center"/>
              <w:rPr>
                <w:sz w:val="16"/>
                <w:szCs w:val="16"/>
              </w:rPr>
            </w:pPr>
            <w:r>
              <w:rPr>
                <w:sz w:val="16"/>
                <w:szCs w:val="16"/>
              </w:rPr>
              <w:t>1.494,10</w:t>
            </w:r>
          </w:p>
        </w:tc>
        <w:tc>
          <w:tcPr>
            <w:tcW w:w="1152" w:type="dxa"/>
            <w:noWrap/>
            <w:vAlign w:val="center"/>
            <w:hideMark/>
          </w:tcPr>
          <w:p w14:paraId="720B8B2A" w14:textId="142EAB47" w:rsidR="00771A4B" w:rsidRDefault="00771A4B" w:rsidP="00771A4B">
            <w:pPr>
              <w:jc w:val="center"/>
              <w:rPr>
                <w:sz w:val="16"/>
                <w:szCs w:val="16"/>
              </w:rPr>
            </w:pPr>
            <w:r>
              <w:rPr>
                <w:sz w:val="16"/>
                <w:szCs w:val="16"/>
              </w:rPr>
              <w:t>-             155,65</w:t>
            </w:r>
          </w:p>
        </w:tc>
        <w:tc>
          <w:tcPr>
            <w:tcW w:w="887" w:type="dxa"/>
            <w:noWrap/>
            <w:vAlign w:val="center"/>
            <w:hideMark/>
          </w:tcPr>
          <w:p w14:paraId="3FE6C67D" w14:textId="4A2E5472" w:rsidR="00771A4B" w:rsidRDefault="00771A4B" w:rsidP="00771A4B">
            <w:pPr>
              <w:jc w:val="center"/>
              <w:rPr>
                <w:sz w:val="16"/>
                <w:szCs w:val="16"/>
              </w:rPr>
            </w:pPr>
            <w:r>
              <w:rPr>
                <w:sz w:val="16"/>
                <w:szCs w:val="16"/>
              </w:rPr>
              <w:t>1.338,45</w:t>
            </w:r>
          </w:p>
        </w:tc>
      </w:tr>
      <w:tr w:rsidR="00771A4B" w14:paraId="4588415A" w14:textId="77777777" w:rsidTr="00771A4B">
        <w:trPr>
          <w:trHeight w:val="240"/>
        </w:trPr>
        <w:tc>
          <w:tcPr>
            <w:tcW w:w="936" w:type="dxa"/>
            <w:noWrap/>
            <w:hideMark/>
          </w:tcPr>
          <w:p w14:paraId="6CFE750E" w14:textId="2FE1A4C7" w:rsidR="00771A4B" w:rsidRDefault="00771A4B" w:rsidP="00771A4B">
            <w:pPr>
              <w:rPr>
                <w:sz w:val="16"/>
                <w:szCs w:val="16"/>
              </w:rPr>
            </w:pPr>
            <w:r>
              <w:rPr>
                <w:sz w:val="16"/>
                <w:szCs w:val="16"/>
              </w:rPr>
              <w:t>Maquinas e equipamentos</w:t>
            </w:r>
          </w:p>
        </w:tc>
        <w:tc>
          <w:tcPr>
            <w:tcW w:w="1096" w:type="dxa"/>
            <w:noWrap/>
            <w:hideMark/>
          </w:tcPr>
          <w:p w14:paraId="78DD98F0" w14:textId="77777777" w:rsidR="00771A4B" w:rsidRDefault="00771A4B" w:rsidP="00771A4B">
            <w:pPr>
              <w:rPr>
                <w:sz w:val="16"/>
                <w:szCs w:val="16"/>
              </w:rPr>
            </w:pPr>
            <w:r>
              <w:rPr>
                <w:sz w:val="16"/>
                <w:szCs w:val="16"/>
              </w:rPr>
              <w:t>5100013223950</w:t>
            </w:r>
          </w:p>
        </w:tc>
        <w:tc>
          <w:tcPr>
            <w:tcW w:w="628" w:type="dxa"/>
            <w:noWrap/>
            <w:hideMark/>
          </w:tcPr>
          <w:p w14:paraId="68411CF5" w14:textId="6F647641" w:rsidR="00771A4B" w:rsidRDefault="00771A4B" w:rsidP="00771A4B">
            <w:pPr>
              <w:rPr>
                <w:sz w:val="16"/>
                <w:szCs w:val="16"/>
              </w:rPr>
            </w:pPr>
            <w:r>
              <w:rPr>
                <w:sz w:val="16"/>
                <w:szCs w:val="16"/>
              </w:rPr>
              <w:t>Brasilia  - sig</w:t>
            </w:r>
          </w:p>
        </w:tc>
        <w:tc>
          <w:tcPr>
            <w:tcW w:w="3466" w:type="dxa"/>
            <w:noWrap/>
            <w:hideMark/>
          </w:tcPr>
          <w:p w14:paraId="2500C0E4"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28F4B529" w14:textId="77777777" w:rsidR="00771A4B" w:rsidRDefault="00771A4B" w:rsidP="00771A4B">
            <w:pPr>
              <w:rPr>
                <w:sz w:val="16"/>
                <w:szCs w:val="16"/>
              </w:rPr>
            </w:pPr>
            <w:r>
              <w:rPr>
                <w:sz w:val="16"/>
                <w:szCs w:val="16"/>
              </w:rPr>
              <w:t>SIG</w:t>
            </w:r>
          </w:p>
        </w:tc>
        <w:tc>
          <w:tcPr>
            <w:tcW w:w="950" w:type="dxa"/>
            <w:noWrap/>
            <w:vAlign w:val="center"/>
            <w:hideMark/>
          </w:tcPr>
          <w:p w14:paraId="4ED6A090" w14:textId="77777777" w:rsidR="00771A4B" w:rsidRDefault="00771A4B" w:rsidP="00771A4B">
            <w:pPr>
              <w:jc w:val="center"/>
              <w:rPr>
                <w:sz w:val="16"/>
                <w:szCs w:val="16"/>
              </w:rPr>
            </w:pPr>
            <w:r>
              <w:rPr>
                <w:sz w:val="16"/>
                <w:szCs w:val="16"/>
              </w:rPr>
              <w:t>ZWEQENER</w:t>
            </w:r>
          </w:p>
        </w:tc>
        <w:tc>
          <w:tcPr>
            <w:tcW w:w="665" w:type="dxa"/>
            <w:noWrap/>
            <w:vAlign w:val="center"/>
            <w:hideMark/>
          </w:tcPr>
          <w:p w14:paraId="1ADA96C5" w14:textId="77777777" w:rsidR="00771A4B" w:rsidRDefault="00771A4B" w:rsidP="00771A4B">
            <w:pPr>
              <w:jc w:val="center"/>
              <w:rPr>
                <w:sz w:val="16"/>
                <w:szCs w:val="16"/>
              </w:rPr>
            </w:pPr>
            <w:r>
              <w:rPr>
                <w:sz w:val="16"/>
                <w:szCs w:val="16"/>
              </w:rPr>
              <w:t>1</w:t>
            </w:r>
          </w:p>
        </w:tc>
        <w:tc>
          <w:tcPr>
            <w:tcW w:w="983" w:type="dxa"/>
            <w:vAlign w:val="center"/>
          </w:tcPr>
          <w:p w14:paraId="47DC84E0" w14:textId="37C7A3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D6D0F7" w14:textId="3891AE67" w:rsidR="00771A4B" w:rsidRDefault="00771A4B" w:rsidP="00771A4B">
            <w:pPr>
              <w:jc w:val="center"/>
              <w:rPr>
                <w:sz w:val="16"/>
                <w:szCs w:val="16"/>
              </w:rPr>
            </w:pPr>
            <w:r>
              <w:rPr>
                <w:sz w:val="16"/>
                <w:szCs w:val="16"/>
              </w:rPr>
              <w:t>UN</w:t>
            </w:r>
          </w:p>
        </w:tc>
        <w:tc>
          <w:tcPr>
            <w:tcW w:w="887" w:type="dxa"/>
            <w:noWrap/>
            <w:vAlign w:val="center"/>
            <w:hideMark/>
          </w:tcPr>
          <w:p w14:paraId="221B85EC" w14:textId="06FC3D75" w:rsidR="00771A4B" w:rsidRDefault="00771A4B" w:rsidP="00771A4B">
            <w:pPr>
              <w:jc w:val="center"/>
              <w:rPr>
                <w:sz w:val="16"/>
                <w:szCs w:val="16"/>
              </w:rPr>
            </w:pPr>
            <w:r>
              <w:rPr>
                <w:sz w:val="16"/>
                <w:szCs w:val="16"/>
              </w:rPr>
              <w:t>1.494,10</w:t>
            </w:r>
          </w:p>
        </w:tc>
        <w:tc>
          <w:tcPr>
            <w:tcW w:w="1152" w:type="dxa"/>
            <w:noWrap/>
            <w:vAlign w:val="center"/>
            <w:hideMark/>
          </w:tcPr>
          <w:p w14:paraId="14ED81AF" w14:textId="15CE7312" w:rsidR="00771A4B" w:rsidRDefault="00771A4B" w:rsidP="00771A4B">
            <w:pPr>
              <w:jc w:val="center"/>
              <w:rPr>
                <w:sz w:val="16"/>
                <w:szCs w:val="16"/>
              </w:rPr>
            </w:pPr>
            <w:r>
              <w:rPr>
                <w:sz w:val="16"/>
                <w:szCs w:val="16"/>
              </w:rPr>
              <w:t>-             155,65</w:t>
            </w:r>
          </w:p>
        </w:tc>
        <w:tc>
          <w:tcPr>
            <w:tcW w:w="887" w:type="dxa"/>
            <w:noWrap/>
            <w:vAlign w:val="center"/>
            <w:hideMark/>
          </w:tcPr>
          <w:p w14:paraId="7694CCF8" w14:textId="0F69E865" w:rsidR="00771A4B" w:rsidRDefault="00771A4B" w:rsidP="00771A4B">
            <w:pPr>
              <w:jc w:val="center"/>
              <w:rPr>
                <w:sz w:val="16"/>
                <w:szCs w:val="16"/>
              </w:rPr>
            </w:pPr>
            <w:r>
              <w:rPr>
                <w:sz w:val="16"/>
                <w:szCs w:val="16"/>
              </w:rPr>
              <w:t>1.338,45</w:t>
            </w:r>
          </w:p>
        </w:tc>
      </w:tr>
      <w:tr w:rsidR="00771A4B" w14:paraId="068DBACB" w14:textId="77777777" w:rsidTr="00771A4B">
        <w:trPr>
          <w:trHeight w:val="240"/>
        </w:trPr>
        <w:tc>
          <w:tcPr>
            <w:tcW w:w="936" w:type="dxa"/>
            <w:noWrap/>
            <w:hideMark/>
          </w:tcPr>
          <w:p w14:paraId="173FEBE5" w14:textId="5918ECDE" w:rsidR="00771A4B" w:rsidRDefault="00771A4B" w:rsidP="00771A4B">
            <w:pPr>
              <w:rPr>
                <w:sz w:val="16"/>
                <w:szCs w:val="16"/>
              </w:rPr>
            </w:pPr>
            <w:r>
              <w:rPr>
                <w:sz w:val="16"/>
                <w:szCs w:val="16"/>
              </w:rPr>
              <w:t>Maquinas e equipamentos</w:t>
            </w:r>
          </w:p>
        </w:tc>
        <w:tc>
          <w:tcPr>
            <w:tcW w:w="1096" w:type="dxa"/>
            <w:noWrap/>
            <w:hideMark/>
          </w:tcPr>
          <w:p w14:paraId="0A496DA3" w14:textId="77777777" w:rsidR="00771A4B" w:rsidRDefault="00771A4B" w:rsidP="00771A4B">
            <w:pPr>
              <w:rPr>
                <w:sz w:val="16"/>
                <w:szCs w:val="16"/>
              </w:rPr>
            </w:pPr>
            <w:r>
              <w:rPr>
                <w:sz w:val="16"/>
                <w:szCs w:val="16"/>
              </w:rPr>
              <w:t>5100013223940</w:t>
            </w:r>
          </w:p>
        </w:tc>
        <w:tc>
          <w:tcPr>
            <w:tcW w:w="628" w:type="dxa"/>
            <w:noWrap/>
            <w:hideMark/>
          </w:tcPr>
          <w:p w14:paraId="3DFFB798" w14:textId="792BA455" w:rsidR="00771A4B" w:rsidRDefault="00771A4B" w:rsidP="00771A4B">
            <w:pPr>
              <w:rPr>
                <w:sz w:val="16"/>
                <w:szCs w:val="16"/>
              </w:rPr>
            </w:pPr>
            <w:r>
              <w:rPr>
                <w:sz w:val="16"/>
                <w:szCs w:val="16"/>
              </w:rPr>
              <w:t>Brasilia  - sig</w:t>
            </w:r>
          </w:p>
        </w:tc>
        <w:tc>
          <w:tcPr>
            <w:tcW w:w="3466" w:type="dxa"/>
            <w:noWrap/>
            <w:hideMark/>
          </w:tcPr>
          <w:p w14:paraId="16331099"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401070E9" w14:textId="77777777" w:rsidR="00771A4B" w:rsidRDefault="00771A4B" w:rsidP="00771A4B">
            <w:pPr>
              <w:rPr>
                <w:sz w:val="16"/>
                <w:szCs w:val="16"/>
              </w:rPr>
            </w:pPr>
            <w:r>
              <w:rPr>
                <w:sz w:val="16"/>
                <w:szCs w:val="16"/>
              </w:rPr>
              <w:t>SIG</w:t>
            </w:r>
          </w:p>
        </w:tc>
        <w:tc>
          <w:tcPr>
            <w:tcW w:w="950" w:type="dxa"/>
            <w:noWrap/>
            <w:vAlign w:val="center"/>
            <w:hideMark/>
          </w:tcPr>
          <w:p w14:paraId="51C85E61" w14:textId="77777777" w:rsidR="00771A4B" w:rsidRDefault="00771A4B" w:rsidP="00771A4B">
            <w:pPr>
              <w:jc w:val="center"/>
              <w:rPr>
                <w:sz w:val="16"/>
                <w:szCs w:val="16"/>
              </w:rPr>
            </w:pPr>
            <w:r>
              <w:rPr>
                <w:sz w:val="16"/>
                <w:szCs w:val="16"/>
              </w:rPr>
              <w:t>ZWEQENER</w:t>
            </w:r>
          </w:p>
        </w:tc>
        <w:tc>
          <w:tcPr>
            <w:tcW w:w="665" w:type="dxa"/>
            <w:noWrap/>
            <w:vAlign w:val="center"/>
            <w:hideMark/>
          </w:tcPr>
          <w:p w14:paraId="0ED990E0" w14:textId="77777777" w:rsidR="00771A4B" w:rsidRDefault="00771A4B" w:rsidP="00771A4B">
            <w:pPr>
              <w:jc w:val="center"/>
              <w:rPr>
                <w:sz w:val="16"/>
                <w:szCs w:val="16"/>
              </w:rPr>
            </w:pPr>
            <w:r>
              <w:rPr>
                <w:sz w:val="16"/>
                <w:szCs w:val="16"/>
              </w:rPr>
              <w:t>1</w:t>
            </w:r>
          </w:p>
        </w:tc>
        <w:tc>
          <w:tcPr>
            <w:tcW w:w="983" w:type="dxa"/>
            <w:vAlign w:val="center"/>
          </w:tcPr>
          <w:p w14:paraId="16C7377F" w14:textId="02CF65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97887D" w14:textId="71E26EF2" w:rsidR="00771A4B" w:rsidRDefault="00771A4B" w:rsidP="00771A4B">
            <w:pPr>
              <w:jc w:val="center"/>
              <w:rPr>
                <w:sz w:val="16"/>
                <w:szCs w:val="16"/>
              </w:rPr>
            </w:pPr>
            <w:r>
              <w:rPr>
                <w:sz w:val="16"/>
                <w:szCs w:val="16"/>
              </w:rPr>
              <w:t>UN</w:t>
            </w:r>
          </w:p>
        </w:tc>
        <w:tc>
          <w:tcPr>
            <w:tcW w:w="887" w:type="dxa"/>
            <w:noWrap/>
            <w:vAlign w:val="center"/>
            <w:hideMark/>
          </w:tcPr>
          <w:p w14:paraId="0F5BF636" w14:textId="7B73E5FC" w:rsidR="00771A4B" w:rsidRDefault="00771A4B" w:rsidP="00771A4B">
            <w:pPr>
              <w:jc w:val="center"/>
              <w:rPr>
                <w:sz w:val="16"/>
                <w:szCs w:val="16"/>
              </w:rPr>
            </w:pPr>
            <w:r>
              <w:rPr>
                <w:sz w:val="16"/>
                <w:szCs w:val="16"/>
              </w:rPr>
              <w:t>1.494,10</w:t>
            </w:r>
          </w:p>
        </w:tc>
        <w:tc>
          <w:tcPr>
            <w:tcW w:w="1152" w:type="dxa"/>
            <w:noWrap/>
            <w:vAlign w:val="center"/>
            <w:hideMark/>
          </w:tcPr>
          <w:p w14:paraId="56011E14" w14:textId="284AE7DD" w:rsidR="00771A4B" w:rsidRDefault="00771A4B" w:rsidP="00771A4B">
            <w:pPr>
              <w:jc w:val="center"/>
              <w:rPr>
                <w:sz w:val="16"/>
                <w:szCs w:val="16"/>
              </w:rPr>
            </w:pPr>
            <w:r>
              <w:rPr>
                <w:sz w:val="16"/>
                <w:szCs w:val="16"/>
              </w:rPr>
              <w:t>-             155,65</w:t>
            </w:r>
          </w:p>
        </w:tc>
        <w:tc>
          <w:tcPr>
            <w:tcW w:w="887" w:type="dxa"/>
            <w:noWrap/>
            <w:vAlign w:val="center"/>
            <w:hideMark/>
          </w:tcPr>
          <w:p w14:paraId="03EBC268" w14:textId="1354324E" w:rsidR="00771A4B" w:rsidRDefault="00771A4B" w:rsidP="00771A4B">
            <w:pPr>
              <w:jc w:val="center"/>
              <w:rPr>
                <w:sz w:val="16"/>
                <w:szCs w:val="16"/>
              </w:rPr>
            </w:pPr>
            <w:r>
              <w:rPr>
                <w:sz w:val="16"/>
                <w:szCs w:val="16"/>
              </w:rPr>
              <w:t>1.338,45</w:t>
            </w:r>
          </w:p>
        </w:tc>
      </w:tr>
      <w:tr w:rsidR="00771A4B" w14:paraId="565011E6" w14:textId="77777777" w:rsidTr="00771A4B">
        <w:trPr>
          <w:trHeight w:val="240"/>
        </w:trPr>
        <w:tc>
          <w:tcPr>
            <w:tcW w:w="936" w:type="dxa"/>
            <w:noWrap/>
            <w:hideMark/>
          </w:tcPr>
          <w:p w14:paraId="0643BB44" w14:textId="442727CE" w:rsidR="00771A4B" w:rsidRDefault="00771A4B" w:rsidP="00771A4B">
            <w:pPr>
              <w:rPr>
                <w:sz w:val="16"/>
                <w:szCs w:val="16"/>
              </w:rPr>
            </w:pPr>
            <w:r>
              <w:rPr>
                <w:sz w:val="16"/>
                <w:szCs w:val="16"/>
              </w:rPr>
              <w:t>Maquinas e equipamentos</w:t>
            </w:r>
          </w:p>
        </w:tc>
        <w:tc>
          <w:tcPr>
            <w:tcW w:w="1096" w:type="dxa"/>
            <w:noWrap/>
            <w:hideMark/>
          </w:tcPr>
          <w:p w14:paraId="6F73D80C" w14:textId="77777777" w:rsidR="00771A4B" w:rsidRDefault="00771A4B" w:rsidP="00771A4B">
            <w:pPr>
              <w:rPr>
                <w:sz w:val="16"/>
                <w:szCs w:val="16"/>
              </w:rPr>
            </w:pPr>
            <w:r>
              <w:rPr>
                <w:sz w:val="16"/>
                <w:szCs w:val="16"/>
              </w:rPr>
              <w:t>5100013250490</w:t>
            </w:r>
          </w:p>
        </w:tc>
        <w:tc>
          <w:tcPr>
            <w:tcW w:w="628" w:type="dxa"/>
            <w:noWrap/>
            <w:hideMark/>
          </w:tcPr>
          <w:p w14:paraId="4A3434FA" w14:textId="797C8AA7" w:rsidR="00771A4B" w:rsidRDefault="00771A4B" w:rsidP="00771A4B">
            <w:pPr>
              <w:rPr>
                <w:sz w:val="16"/>
                <w:szCs w:val="16"/>
              </w:rPr>
            </w:pPr>
            <w:r>
              <w:rPr>
                <w:sz w:val="16"/>
                <w:szCs w:val="16"/>
              </w:rPr>
              <w:t>Brasilia  - sig</w:t>
            </w:r>
          </w:p>
        </w:tc>
        <w:tc>
          <w:tcPr>
            <w:tcW w:w="3466" w:type="dxa"/>
            <w:noWrap/>
            <w:hideMark/>
          </w:tcPr>
          <w:p w14:paraId="4FE134F5"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0DB9888D" w14:textId="77777777" w:rsidR="00771A4B" w:rsidRDefault="00771A4B" w:rsidP="00771A4B">
            <w:pPr>
              <w:rPr>
                <w:sz w:val="16"/>
                <w:szCs w:val="16"/>
              </w:rPr>
            </w:pPr>
            <w:r>
              <w:rPr>
                <w:sz w:val="16"/>
                <w:szCs w:val="16"/>
              </w:rPr>
              <w:t>SIG</w:t>
            </w:r>
          </w:p>
        </w:tc>
        <w:tc>
          <w:tcPr>
            <w:tcW w:w="950" w:type="dxa"/>
            <w:noWrap/>
            <w:vAlign w:val="center"/>
            <w:hideMark/>
          </w:tcPr>
          <w:p w14:paraId="21B85221" w14:textId="77777777" w:rsidR="00771A4B" w:rsidRDefault="00771A4B" w:rsidP="00771A4B">
            <w:pPr>
              <w:jc w:val="center"/>
              <w:rPr>
                <w:sz w:val="16"/>
                <w:szCs w:val="16"/>
              </w:rPr>
            </w:pPr>
            <w:r>
              <w:rPr>
                <w:sz w:val="16"/>
                <w:szCs w:val="16"/>
              </w:rPr>
              <w:t>ZWEQENER</w:t>
            </w:r>
          </w:p>
        </w:tc>
        <w:tc>
          <w:tcPr>
            <w:tcW w:w="665" w:type="dxa"/>
            <w:noWrap/>
            <w:vAlign w:val="center"/>
            <w:hideMark/>
          </w:tcPr>
          <w:p w14:paraId="37338BB6" w14:textId="77777777" w:rsidR="00771A4B" w:rsidRDefault="00771A4B" w:rsidP="00771A4B">
            <w:pPr>
              <w:jc w:val="center"/>
              <w:rPr>
                <w:sz w:val="16"/>
                <w:szCs w:val="16"/>
              </w:rPr>
            </w:pPr>
            <w:r>
              <w:rPr>
                <w:sz w:val="16"/>
                <w:szCs w:val="16"/>
              </w:rPr>
              <w:t>1</w:t>
            </w:r>
          </w:p>
        </w:tc>
        <w:tc>
          <w:tcPr>
            <w:tcW w:w="983" w:type="dxa"/>
            <w:vAlign w:val="center"/>
          </w:tcPr>
          <w:p w14:paraId="2CEADA42" w14:textId="1FDF19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83A925" w14:textId="73A8C718" w:rsidR="00771A4B" w:rsidRDefault="00771A4B" w:rsidP="00771A4B">
            <w:pPr>
              <w:jc w:val="center"/>
              <w:rPr>
                <w:sz w:val="16"/>
                <w:szCs w:val="16"/>
              </w:rPr>
            </w:pPr>
            <w:r>
              <w:rPr>
                <w:sz w:val="16"/>
                <w:szCs w:val="16"/>
              </w:rPr>
              <w:t>UN</w:t>
            </w:r>
          </w:p>
        </w:tc>
        <w:tc>
          <w:tcPr>
            <w:tcW w:w="887" w:type="dxa"/>
            <w:noWrap/>
            <w:vAlign w:val="center"/>
            <w:hideMark/>
          </w:tcPr>
          <w:p w14:paraId="08FCDD17" w14:textId="353AFC2F" w:rsidR="00771A4B" w:rsidRDefault="00771A4B" w:rsidP="00771A4B">
            <w:pPr>
              <w:jc w:val="center"/>
              <w:rPr>
                <w:sz w:val="16"/>
                <w:szCs w:val="16"/>
              </w:rPr>
            </w:pPr>
            <w:r>
              <w:rPr>
                <w:sz w:val="16"/>
                <w:szCs w:val="16"/>
              </w:rPr>
              <w:t>1.494,10</w:t>
            </w:r>
          </w:p>
        </w:tc>
        <w:tc>
          <w:tcPr>
            <w:tcW w:w="1152" w:type="dxa"/>
            <w:noWrap/>
            <w:vAlign w:val="center"/>
            <w:hideMark/>
          </w:tcPr>
          <w:p w14:paraId="67BA7D5D" w14:textId="32E96E38" w:rsidR="00771A4B" w:rsidRDefault="00771A4B" w:rsidP="00771A4B">
            <w:pPr>
              <w:jc w:val="center"/>
              <w:rPr>
                <w:sz w:val="16"/>
                <w:szCs w:val="16"/>
              </w:rPr>
            </w:pPr>
            <w:r>
              <w:rPr>
                <w:sz w:val="16"/>
                <w:szCs w:val="16"/>
              </w:rPr>
              <w:t>-             155,65</w:t>
            </w:r>
          </w:p>
        </w:tc>
        <w:tc>
          <w:tcPr>
            <w:tcW w:w="887" w:type="dxa"/>
            <w:noWrap/>
            <w:vAlign w:val="center"/>
            <w:hideMark/>
          </w:tcPr>
          <w:p w14:paraId="786859F5" w14:textId="762A1289" w:rsidR="00771A4B" w:rsidRDefault="00771A4B" w:rsidP="00771A4B">
            <w:pPr>
              <w:jc w:val="center"/>
              <w:rPr>
                <w:sz w:val="16"/>
                <w:szCs w:val="16"/>
              </w:rPr>
            </w:pPr>
            <w:r>
              <w:rPr>
                <w:sz w:val="16"/>
                <w:szCs w:val="16"/>
              </w:rPr>
              <w:t>1.338,45</w:t>
            </w:r>
          </w:p>
        </w:tc>
      </w:tr>
      <w:tr w:rsidR="00771A4B" w14:paraId="0CFC414B" w14:textId="77777777" w:rsidTr="00771A4B">
        <w:trPr>
          <w:trHeight w:val="240"/>
        </w:trPr>
        <w:tc>
          <w:tcPr>
            <w:tcW w:w="936" w:type="dxa"/>
            <w:noWrap/>
            <w:hideMark/>
          </w:tcPr>
          <w:p w14:paraId="58CB952C" w14:textId="78E18C89" w:rsidR="00771A4B" w:rsidRDefault="00771A4B" w:rsidP="00771A4B">
            <w:pPr>
              <w:rPr>
                <w:sz w:val="16"/>
                <w:szCs w:val="16"/>
              </w:rPr>
            </w:pPr>
            <w:r>
              <w:rPr>
                <w:sz w:val="16"/>
                <w:szCs w:val="16"/>
              </w:rPr>
              <w:t>Maquinas e equipamentos</w:t>
            </w:r>
          </w:p>
        </w:tc>
        <w:tc>
          <w:tcPr>
            <w:tcW w:w="1096" w:type="dxa"/>
            <w:noWrap/>
            <w:hideMark/>
          </w:tcPr>
          <w:p w14:paraId="1526930D" w14:textId="77777777" w:rsidR="00771A4B" w:rsidRDefault="00771A4B" w:rsidP="00771A4B">
            <w:pPr>
              <w:rPr>
                <w:sz w:val="16"/>
                <w:szCs w:val="16"/>
              </w:rPr>
            </w:pPr>
            <w:r>
              <w:rPr>
                <w:sz w:val="16"/>
                <w:szCs w:val="16"/>
              </w:rPr>
              <w:t>5100013250480</w:t>
            </w:r>
          </w:p>
        </w:tc>
        <w:tc>
          <w:tcPr>
            <w:tcW w:w="628" w:type="dxa"/>
            <w:noWrap/>
            <w:hideMark/>
          </w:tcPr>
          <w:p w14:paraId="03E419F1" w14:textId="675BE708" w:rsidR="00771A4B" w:rsidRDefault="00771A4B" w:rsidP="00771A4B">
            <w:pPr>
              <w:rPr>
                <w:sz w:val="16"/>
                <w:szCs w:val="16"/>
              </w:rPr>
            </w:pPr>
            <w:r>
              <w:rPr>
                <w:sz w:val="16"/>
                <w:szCs w:val="16"/>
              </w:rPr>
              <w:t>Brasilia  - sig</w:t>
            </w:r>
          </w:p>
        </w:tc>
        <w:tc>
          <w:tcPr>
            <w:tcW w:w="3466" w:type="dxa"/>
            <w:noWrap/>
            <w:hideMark/>
          </w:tcPr>
          <w:p w14:paraId="60C3D936"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5470E254" w14:textId="77777777" w:rsidR="00771A4B" w:rsidRDefault="00771A4B" w:rsidP="00771A4B">
            <w:pPr>
              <w:rPr>
                <w:sz w:val="16"/>
                <w:szCs w:val="16"/>
              </w:rPr>
            </w:pPr>
            <w:r>
              <w:rPr>
                <w:sz w:val="16"/>
                <w:szCs w:val="16"/>
              </w:rPr>
              <w:t>SIG</w:t>
            </w:r>
          </w:p>
        </w:tc>
        <w:tc>
          <w:tcPr>
            <w:tcW w:w="950" w:type="dxa"/>
            <w:noWrap/>
            <w:vAlign w:val="center"/>
            <w:hideMark/>
          </w:tcPr>
          <w:p w14:paraId="09A79812" w14:textId="77777777" w:rsidR="00771A4B" w:rsidRDefault="00771A4B" w:rsidP="00771A4B">
            <w:pPr>
              <w:jc w:val="center"/>
              <w:rPr>
                <w:sz w:val="16"/>
                <w:szCs w:val="16"/>
              </w:rPr>
            </w:pPr>
            <w:r>
              <w:rPr>
                <w:sz w:val="16"/>
                <w:szCs w:val="16"/>
              </w:rPr>
              <w:t>ZWEQENER</w:t>
            </w:r>
          </w:p>
        </w:tc>
        <w:tc>
          <w:tcPr>
            <w:tcW w:w="665" w:type="dxa"/>
            <w:noWrap/>
            <w:vAlign w:val="center"/>
            <w:hideMark/>
          </w:tcPr>
          <w:p w14:paraId="7D819F0F" w14:textId="77777777" w:rsidR="00771A4B" w:rsidRDefault="00771A4B" w:rsidP="00771A4B">
            <w:pPr>
              <w:jc w:val="center"/>
              <w:rPr>
                <w:sz w:val="16"/>
                <w:szCs w:val="16"/>
              </w:rPr>
            </w:pPr>
            <w:r>
              <w:rPr>
                <w:sz w:val="16"/>
                <w:szCs w:val="16"/>
              </w:rPr>
              <w:t>1</w:t>
            </w:r>
          </w:p>
        </w:tc>
        <w:tc>
          <w:tcPr>
            <w:tcW w:w="983" w:type="dxa"/>
            <w:vAlign w:val="center"/>
          </w:tcPr>
          <w:p w14:paraId="1C252105" w14:textId="518AA6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C00F50" w14:textId="48C3D73D" w:rsidR="00771A4B" w:rsidRDefault="00771A4B" w:rsidP="00771A4B">
            <w:pPr>
              <w:jc w:val="center"/>
              <w:rPr>
                <w:sz w:val="16"/>
                <w:szCs w:val="16"/>
              </w:rPr>
            </w:pPr>
            <w:r>
              <w:rPr>
                <w:sz w:val="16"/>
                <w:szCs w:val="16"/>
              </w:rPr>
              <w:t>UN</w:t>
            </w:r>
          </w:p>
        </w:tc>
        <w:tc>
          <w:tcPr>
            <w:tcW w:w="887" w:type="dxa"/>
            <w:noWrap/>
            <w:vAlign w:val="center"/>
            <w:hideMark/>
          </w:tcPr>
          <w:p w14:paraId="13185C7D" w14:textId="30F95A74" w:rsidR="00771A4B" w:rsidRDefault="00771A4B" w:rsidP="00771A4B">
            <w:pPr>
              <w:jc w:val="center"/>
              <w:rPr>
                <w:sz w:val="16"/>
                <w:szCs w:val="16"/>
              </w:rPr>
            </w:pPr>
            <w:r>
              <w:rPr>
                <w:sz w:val="16"/>
                <w:szCs w:val="16"/>
              </w:rPr>
              <w:t>1.494,10</w:t>
            </w:r>
          </w:p>
        </w:tc>
        <w:tc>
          <w:tcPr>
            <w:tcW w:w="1152" w:type="dxa"/>
            <w:noWrap/>
            <w:vAlign w:val="center"/>
            <w:hideMark/>
          </w:tcPr>
          <w:p w14:paraId="28A0D498" w14:textId="690FED01" w:rsidR="00771A4B" w:rsidRDefault="00771A4B" w:rsidP="00771A4B">
            <w:pPr>
              <w:jc w:val="center"/>
              <w:rPr>
                <w:sz w:val="16"/>
                <w:szCs w:val="16"/>
              </w:rPr>
            </w:pPr>
            <w:r>
              <w:rPr>
                <w:sz w:val="16"/>
                <w:szCs w:val="16"/>
              </w:rPr>
              <w:t>-             155,65</w:t>
            </w:r>
          </w:p>
        </w:tc>
        <w:tc>
          <w:tcPr>
            <w:tcW w:w="887" w:type="dxa"/>
            <w:noWrap/>
            <w:vAlign w:val="center"/>
            <w:hideMark/>
          </w:tcPr>
          <w:p w14:paraId="3D089300" w14:textId="71BA555E" w:rsidR="00771A4B" w:rsidRDefault="00771A4B" w:rsidP="00771A4B">
            <w:pPr>
              <w:jc w:val="center"/>
              <w:rPr>
                <w:sz w:val="16"/>
                <w:szCs w:val="16"/>
              </w:rPr>
            </w:pPr>
            <w:r>
              <w:rPr>
                <w:sz w:val="16"/>
                <w:szCs w:val="16"/>
              </w:rPr>
              <w:t>1.338,45</w:t>
            </w:r>
          </w:p>
        </w:tc>
      </w:tr>
      <w:tr w:rsidR="00771A4B" w14:paraId="657E8558" w14:textId="77777777" w:rsidTr="00771A4B">
        <w:trPr>
          <w:trHeight w:val="240"/>
        </w:trPr>
        <w:tc>
          <w:tcPr>
            <w:tcW w:w="936" w:type="dxa"/>
            <w:noWrap/>
            <w:hideMark/>
          </w:tcPr>
          <w:p w14:paraId="44618900" w14:textId="527E11F6" w:rsidR="00771A4B" w:rsidRDefault="00771A4B" w:rsidP="00771A4B">
            <w:pPr>
              <w:rPr>
                <w:sz w:val="16"/>
                <w:szCs w:val="16"/>
              </w:rPr>
            </w:pPr>
            <w:r>
              <w:rPr>
                <w:sz w:val="16"/>
                <w:szCs w:val="16"/>
              </w:rPr>
              <w:t>Maquinas e equipamentos</w:t>
            </w:r>
          </w:p>
        </w:tc>
        <w:tc>
          <w:tcPr>
            <w:tcW w:w="1096" w:type="dxa"/>
            <w:noWrap/>
            <w:hideMark/>
          </w:tcPr>
          <w:p w14:paraId="6CD1AC06" w14:textId="77777777" w:rsidR="00771A4B" w:rsidRDefault="00771A4B" w:rsidP="00771A4B">
            <w:pPr>
              <w:rPr>
                <w:sz w:val="16"/>
                <w:szCs w:val="16"/>
              </w:rPr>
            </w:pPr>
            <w:r>
              <w:rPr>
                <w:sz w:val="16"/>
                <w:szCs w:val="16"/>
              </w:rPr>
              <w:t>5100013250470</w:t>
            </w:r>
          </w:p>
        </w:tc>
        <w:tc>
          <w:tcPr>
            <w:tcW w:w="628" w:type="dxa"/>
            <w:noWrap/>
            <w:hideMark/>
          </w:tcPr>
          <w:p w14:paraId="42C15904" w14:textId="5FC4C04A" w:rsidR="00771A4B" w:rsidRDefault="00771A4B" w:rsidP="00771A4B">
            <w:pPr>
              <w:rPr>
                <w:sz w:val="16"/>
                <w:szCs w:val="16"/>
              </w:rPr>
            </w:pPr>
            <w:r>
              <w:rPr>
                <w:sz w:val="16"/>
                <w:szCs w:val="16"/>
              </w:rPr>
              <w:t>Brasilia  - sig</w:t>
            </w:r>
          </w:p>
        </w:tc>
        <w:tc>
          <w:tcPr>
            <w:tcW w:w="3466" w:type="dxa"/>
            <w:noWrap/>
            <w:hideMark/>
          </w:tcPr>
          <w:p w14:paraId="0E80CB98"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7E0F3139" w14:textId="77777777" w:rsidR="00771A4B" w:rsidRDefault="00771A4B" w:rsidP="00771A4B">
            <w:pPr>
              <w:rPr>
                <w:sz w:val="16"/>
                <w:szCs w:val="16"/>
              </w:rPr>
            </w:pPr>
            <w:r>
              <w:rPr>
                <w:sz w:val="16"/>
                <w:szCs w:val="16"/>
              </w:rPr>
              <w:t>SIG</w:t>
            </w:r>
          </w:p>
        </w:tc>
        <w:tc>
          <w:tcPr>
            <w:tcW w:w="950" w:type="dxa"/>
            <w:noWrap/>
            <w:vAlign w:val="center"/>
            <w:hideMark/>
          </w:tcPr>
          <w:p w14:paraId="27E061F4" w14:textId="77777777" w:rsidR="00771A4B" w:rsidRDefault="00771A4B" w:rsidP="00771A4B">
            <w:pPr>
              <w:jc w:val="center"/>
              <w:rPr>
                <w:sz w:val="16"/>
                <w:szCs w:val="16"/>
              </w:rPr>
            </w:pPr>
            <w:r>
              <w:rPr>
                <w:sz w:val="16"/>
                <w:szCs w:val="16"/>
              </w:rPr>
              <w:t>ZWEQENER</w:t>
            </w:r>
          </w:p>
        </w:tc>
        <w:tc>
          <w:tcPr>
            <w:tcW w:w="665" w:type="dxa"/>
            <w:noWrap/>
            <w:vAlign w:val="center"/>
            <w:hideMark/>
          </w:tcPr>
          <w:p w14:paraId="661A860F" w14:textId="77777777" w:rsidR="00771A4B" w:rsidRDefault="00771A4B" w:rsidP="00771A4B">
            <w:pPr>
              <w:jc w:val="center"/>
              <w:rPr>
                <w:sz w:val="16"/>
                <w:szCs w:val="16"/>
              </w:rPr>
            </w:pPr>
            <w:r>
              <w:rPr>
                <w:sz w:val="16"/>
                <w:szCs w:val="16"/>
              </w:rPr>
              <w:t>1</w:t>
            </w:r>
          </w:p>
        </w:tc>
        <w:tc>
          <w:tcPr>
            <w:tcW w:w="983" w:type="dxa"/>
            <w:vAlign w:val="center"/>
          </w:tcPr>
          <w:p w14:paraId="10D8702E" w14:textId="6828E3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95E509" w14:textId="577078D5" w:rsidR="00771A4B" w:rsidRDefault="00771A4B" w:rsidP="00771A4B">
            <w:pPr>
              <w:jc w:val="center"/>
              <w:rPr>
                <w:sz w:val="16"/>
                <w:szCs w:val="16"/>
              </w:rPr>
            </w:pPr>
            <w:r>
              <w:rPr>
                <w:sz w:val="16"/>
                <w:szCs w:val="16"/>
              </w:rPr>
              <w:t>UN</w:t>
            </w:r>
          </w:p>
        </w:tc>
        <w:tc>
          <w:tcPr>
            <w:tcW w:w="887" w:type="dxa"/>
            <w:noWrap/>
            <w:vAlign w:val="center"/>
            <w:hideMark/>
          </w:tcPr>
          <w:p w14:paraId="6B806036" w14:textId="3DCAA5E5" w:rsidR="00771A4B" w:rsidRDefault="00771A4B" w:rsidP="00771A4B">
            <w:pPr>
              <w:jc w:val="center"/>
              <w:rPr>
                <w:sz w:val="16"/>
                <w:szCs w:val="16"/>
              </w:rPr>
            </w:pPr>
            <w:r>
              <w:rPr>
                <w:sz w:val="16"/>
                <w:szCs w:val="16"/>
              </w:rPr>
              <w:t>1.494,10</w:t>
            </w:r>
          </w:p>
        </w:tc>
        <w:tc>
          <w:tcPr>
            <w:tcW w:w="1152" w:type="dxa"/>
            <w:noWrap/>
            <w:vAlign w:val="center"/>
            <w:hideMark/>
          </w:tcPr>
          <w:p w14:paraId="36F7DE92" w14:textId="224B1477" w:rsidR="00771A4B" w:rsidRDefault="00771A4B" w:rsidP="00771A4B">
            <w:pPr>
              <w:jc w:val="center"/>
              <w:rPr>
                <w:sz w:val="16"/>
                <w:szCs w:val="16"/>
              </w:rPr>
            </w:pPr>
            <w:r>
              <w:rPr>
                <w:sz w:val="16"/>
                <w:szCs w:val="16"/>
              </w:rPr>
              <w:t>-             155,65</w:t>
            </w:r>
          </w:p>
        </w:tc>
        <w:tc>
          <w:tcPr>
            <w:tcW w:w="887" w:type="dxa"/>
            <w:noWrap/>
            <w:vAlign w:val="center"/>
            <w:hideMark/>
          </w:tcPr>
          <w:p w14:paraId="5E2250B1" w14:textId="46AFB033" w:rsidR="00771A4B" w:rsidRDefault="00771A4B" w:rsidP="00771A4B">
            <w:pPr>
              <w:jc w:val="center"/>
              <w:rPr>
                <w:sz w:val="16"/>
                <w:szCs w:val="16"/>
              </w:rPr>
            </w:pPr>
            <w:r>
              <w:rPr>
                <w:sz w:val="16"/>
                <w:szCs w:val="16"/>
              </w:rPr>
              <w:t>1.338,45</w:t>
            </w:r>
          </w:p>
        </w:tc>
      </w:tr>
      <w:tr w:rsidR="00771A4B" w14:paraId="568EFDCB" w14:textId="77777777" w:rsidTr="00771A4B">
        <w:trPr>
          <w:trHeight w:val="240"/>
        </w:trPr>
        <w:tc>
          <w:tcPr>
            <w:tcW w:w="936" w:type="dxa"/>
            <w:noWrap/>
            <w:hideMark/>
          </w:tcPr>
          <w:p w14:paraId="41CE6227" w14:textId="64BC8C94" w:rsidR="00771A4B" w:rsidRDefault="00771A4B" w:rsidP="00771A4B">
            <w:pPr>
              <w:rPr>
                <w:sz w:val="16"/>
                <w:szCs w:val="16"/>
              </w:rPr>
            </w:pPr>
            <w:r>
              <w:rPr>
                <w:sz w:val="16"/>
                <w:szCs w:val="16"/>
              </w:rPr>
              <w:t>Maquinas e equipamentos</w:t>
            </w:r>
          </w:p>
        </w:tc>
        <w:tc>
          <w:tcPr>
            <w:tcW w:w="1096" w:type="dxa"/>
            <w:noWrap/>
            <w:hideMark/>
          </w:tcPr>
          <w:p w14:paraId="25983C33" w14:textId="77777777" w:rsidR="00771A4B" w:rsidRDefault="00771A4B" w:rsidP="00771A4B">
            <w:pPr>
              <w:rPr>
                <w:sz w:val="16"/>
                <w:szCs w:val="16"/>
              </w:rPr>
            </w:pPr>
            <w:r>
              <w:rPr>
                <w:sz w:val="16"/>
                <w:szCs w:val="16"/>
              </w:rPr>
              <w:t>5100013250460</w:t>
            </w:r>
          </w:p>
        </w:tc>
        <w:tc>
          <w:tcPr>
            <w:tcW w:w="628" w:type="dxa"/>
            <w:noWrap/>
            <w:hideMark/>
          </w:tcPr>
          <w:p w14:paraId="5C4A35AF" w14:textId="34EECCC9" w:rsidR="00771A4B" w:rsidRDefault="00771A4B" w:rsidP="00771A4B">
            <w:pPr>
              <w:rPr>
                <w:sz w:val="16"/>
                <w:szCs w:val="16"/>
              </w:rPr>
            </w:pPr>
            <w:r>
              <w:rPr>
                <w:sz w:val="16"/>
                <w:szCs w:val="16"/>
              </w:rPr>
              <w:t>Brasilia  - sig</w:t>
            </w:r>
          </w:p>
        </w:tc>
        <w:tc>
          <w:tcPr>
            <w:tcW w:w="3466" w:type="dxa"/>
            <w:noWrap/>
            <w:hideMark/>
          </w:tcPr>
          <w:p w14:paraId="25FA6D84" w14:textId="77777777" w:rsidR="00771A4B" w:rsidRDefault="00771A4B" w:rsidP="00771A4B">
            <w:pPr>
              <w:rPr>
                <w:sz w:val="16"/>
                <w:szCs w:val="16"/>
              </w:rPr>
            </w:pPr>
            <w:r>
              <w:rPr>
                <w:sz w:val="16"/>
                <w:szCs w:val="16"/>
              </w:rPr>
              <w:t>BANCO DE BATERIAS FAB: POWERWARE, COMPOSTO POR 40 BATERIAS SEC POWER MOD LFP12140AH CHUMBO ACIDA DE 12V 140AH TAG: GAB.BAT.-UPS-B1</w:t>
            </w:r>
          </w:p>
        </w:tc>
        <w:tc>
          <w:tcPr>
            <w:tcW w:w="481" w:type="dxa"/>
            <w:noWrap/>
            <w:hideMark/>
          </w:tcPr>
          <w:p w14:paraId="13482CDC" w14:textId="77777777" w:rsidR="00771A4B" w:rsidRDefault="00771A4B" w:rsidP="00771A4B">
            <w:pPr>
              <w:rPr>
                <w:sz w:val="16"/>
                <w:szCs w:val="16"/>
              </w:rPr>
            </w:pPr>
            <w:r>
              <w:rPr>
                <w:sz w:val="16"/>
                <w:szCs w:val="16"/>
              </w:rPr>
              <w:t>SIG</w:t>
            </w:r>
          </w:p>
        </w:tc>
        <w:tc>
          <w:tcPr>
            <w:tcW w:w="950" w:type="dxa"/>
            <w:noWrap/>
            <w:vAlign w:val="center"/>
            <w:hideMark/>
          </w:tcPr>
          <w:p w14:paraId="52EDA779" w14:textId="77777777" w:rsidR="00771A4B" w:rsidRDefault="00771A4B" w:rsidP="00771A4B">
            <w:pPr>
              <w:jc w:val="center"/>
              <w:rPr>
                <w:sz w:val="16"/>
                <w:szCs w:val="16"/>
              </w:rPr>
            </w:pPr>
            <w:r>
              <w:rPr>
                <w:sz w:val="16"/>
                <w:szCs w:val="16"/>
              </w:rPr>
              <w:t>ZWEQENER</w:t>
            </w:r>
          </w:p>
        </w:tc>
        <w:tc>
          <w:tcPr>
            <w:tcW w:w="665" w:type="dxa"/>
            <w:noWrap/>
            <w:vAlign w:val="center"/>
            <w:hideMark/>
          </w:tcPr>
          <w:p w14:paraId="023EA59A" w14:textId="77777777" w:rsidR="00771A4B" w:rsidRDefault="00771A4B" w:rsidP="00771A4B">
            <w:pPr>
              <w:jc w:val="center"/>
              <w:rPr>
                <w:sz w:val="16"/>
                <w:szCs w:val="16"/>
              </w:rPr>
            </w:pPr>
            <w:r>
              <w:rPr>
                <w:sz w:val="16"/>
                <w:szCs w:val="16"/>
              </w:rPr>
              <w:t>1</w:t>
            </w:r>
          </w:p>
        </w:tc>
        <w:tc>
          <w:tcPr>
            <w:tcW w:w="983" w:type="dxa"/>
            <w:vAlign w:val="center"/>
          </w:tcPr>
          <w:p w14:paraId="6CE6BC2E" w14:textId="2B645B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63B3DA" w14:textId="5A543E4B" w:rsidR="00771A4B" w:rsidRDefault="00771A4B" w:rsidP="00771A4B">
            <w:pPr>
              <w:jc w:val="center"/>
              <w:rPr>
                <w:sz w:val="16"/>
                <w:szCs w:val="16"/>
              </w:rPr>
            </w:pPr>
            <w:r>
              <w:rPr>
                <w:sz w:val="16"/>
                <w:szCs w:val="16"/>
              </w:rPr>
              <w:t>UN</w:t>
            </w:r>
          </w:p>
        </w:tc>
        <w:tc>
          <w:tcPr>
            <w:tcW w:w="887" w:type="dxa"/>
            <w:noWrap/>
            <w:vAlign w:val="center"/>
            <w:hideMark/>
          </w:tcPr>
          <w:p w14:paraId="63F780CC" w14:textId="7F7870F5" w:rsidR="00771A4B" w:rsidRDefault="00771A4B" w:rsidP="00771A4B">
            <w:pPr>
              <w:jc w:val="center"/>
              <w:rPr>
                <w:sz w:val="16"/>
                <w:szCs w:val="16"/>
              </w:rPr>
            </w:pPr>
            <w:r>
              <w:rPr>
                <w:sz w:val="16"/>
                <w:szCs w:val="16"/>
              </w:rPr>
              <w:t>1.494,10</w:t>
            </w:r>
          </w:p>
        </w:tc>
        <w:tc>
          <w:tcPr>
            <w:tcW w:w="1152" w:type="dxa"/>
            <w:noWrap/>
            <w:vAlign w:val="center"/>
            <w:hideMark/>
          </w:tcPr>
          <w:p w14:paraId="2914F158" w14:textId="4A9262DC" w:rsidR="00771A4B" w:rsidRDefault="00771A4B" w:rsidP="00771A4B">
            <w:pPr>
              <w:jc w:val="center"/>
              <w:rPr>
                <w:sz w:val="16"/>
                <w:szCs w:val="16"/>
              </w:rPr>
            </w:pPr>
            <w:r>
              <w:rPr>
                <w:sz w:val="16"/>
                <w:szCs w:val="16"/>
              </w:rPr>
              <w:t>-             155,65</w:t>
            </w:r>
          </w:p>
        </w:tc>
        <w:tc>
          <w:tcPr>
            <w:tcW w:w="887" w:type="dxa"/>
            <w:noWrap/>
            <w:vAlign w:val="center"/>
            <w:hideMark/>
          </w:tcPr>
          <w:p w14:paraId="237B91A4" w14:textId="069398B4" w:rsidR="00771A4B" w:rsidRDefault="00771A4B" w:rsidP="00771A4B">
            <w:pPr>
              <w:jc w:val="center"/>
              <w:rPr>
                <w:sz w:val="16"/>
                <w:szCs w:val="16"/>
              </w:rPr>
            </w:pPr>
            <w:r>
              <w:rPr>
                <w:sz w:val="16"/>
                <w:szCs w:val="16"/>
              </w:rPr>
              <w:t>1.338,45</w:t>
            </w:r>
          </w:p>
        </w:tc>
      </w:tr>
      <w:tr w:rsidR="00771A4B" w14:paraId="40C9FF46" w14:textId="77777777" w:rsidTr="00771A4B">
        <w:trPr>
          <w:trHeight w:val="240"/>
        </w:trPr>
        <w:tc>
          <w:tcPr>
            <w:tcW w:w="936" w:type="dxa"/>
            <w:noWrap/>
            <w:hideMark/>
          </w:tcPr>
          <w:p w14:paraId="46AB3DF2" w14:textId="6B9228DB" w:rsidR="00771A4B" w:rsidRDefault="00771A4B" w:rsidP="00771A4B">
            <w:pPr>
              <w:rPr>
                <w:sz w:val="16"/>
                <w:szCs w:val="16"/>
              </w:rPr>
            </w:pPr>
            <w:r>
              <w:rPr>
                <w:sz w:val="16"/>
                <w:szCs w:val="16"/>
              </w:rPr>
              <w:t>Maquinas e equipamentos</w:t>
            </w:r>
          </w:p>
        </w:tc>
        <w:tc>
          <w:tcPr>
            <w:tcW w:w="1096" w:type="dxa"/>
            <w:noWrap/>
            <w:hideMark/>
          </w:tcPr>
          <w:p w14:paraId="327447A7" w14:textId="77777777" w:rsidR="00771A4B" w:rsidRDefault="00771A4B" w:rsidP="00771A4B">
            <w:pPr>
              <w:rPr>
                <w:sz w:val="16"/>
                <w:szCs w:val="16"/>
              </w:rPr>
            </w:pPr>
            <w:r>
              <w:rPr>
                <w:sz w:val="16"/>
                <w:szCs w:val="16"/>
              </w:rPr>
              <w:t>5100013250450</w:t>
            </w:r>
          </w:p>
        </w:tc>
        <w:tc>
          <w:tcPr>
            <w:tcW w:w="628" w:type="dxa"/>
            <w:noWrap/>
            <w:hideMark/>
          </w:tcPr>
          <w:p w14:paraId="31EDAA3C" w14:textId="668F5D50" w:rsidR="00771A4B" w:rsidRDefault="00771A4B" w:rsidP="00771A4B">
            <w:pPr>
              <w:rPr>
                <w:sz w:val="16"/>
                <w:szCs w:val="16"/>
              </w:rPr>
            </w:pPr>
            <w:r>
              <w:rPr>
                <w:sz w:val="16"/>
                <w:szCs w:val="16"/>
              </w:rPr>
              <w:t>Brasilia  - sig</w:t>
            </w:r>
          </w:p>
        </w:tc>
        <w:tc>
          <w:tcPr>
            <w:tcW w:w="3466" w:type="dxa"/>
            <w:noWrap/>
            <w:hideMark/>
          </w:tcPr>
          <w:p w14:paraId="05A88E1A" w14:textId="77777777" w:rsidR="00771A4B" w:rsidRDefault="00771A4B" w:rsidP="00771A4B">
            <w:pPr>
              <w:rPr>
                <w:sz w:val="16"/>
                <w:szCs w:val="16"/>
              </w:rPr>
            </w:pPr>
            <w:r>
              <w:rPr>
                <w:sz w:val="16"/>
                <w:szCs w:val="16"/>
              </w:rPr>
              <w:t>BANCO DE BATERIAS FAB: POWERWARE, COMPOSTO POR 40 BATERIAS SEC POWER MOD LFP12140AH CHUMBO ACIDA DE 12V 140AH TAG: GAB.BAT.-UPS-B2</w:t>
            </w:r>
          </w:p>
        </w:tc>
        <w:tc>
          <w:tcPr>
            <w:tcW w:w="481" w:type="dxa"/>
            <w:noWrap/>
            <w:hideMark/>
          </w:tcPr>
          <w:p w14:paraId="2E6027CE" w14:textId="77777777" w:rsidR="00771A4B" w:rsidRDefault="00771A4B" w:rsidP="00771A4B">
            <w:pPr>
              <w:rPr>
                <w:sz w:val="16"/>
                <w:szCs w:val="16"/>
              </w:rPr>
            </w:pPr>
            <w:r>
              <w:rPr>
                <w:sz w:val="16"/>
                <w:szCs w:val="16"/>
              </w:rPr>
              <w:t>SIG</w:t>
            </w:r>
          </w:p>
        </w:tc>
        <w:tc>
          <w:tcPr>
            <w:tcW w:w="950" w:type="dxa"/>
            <w:noWrap/>
            <w:vAlign w:val="center"/>
            <w:hideMark/>
          </w:tcPr>
          <w:p w14:paraId="39E3D1B1" w14:textId="77777777" w:rsidR="00771A4B" w:rsidRDefault="00771A4B" w:rsidP="00771A4B">
            <w:pPr>
              <w:jc w:val="center"/>
              <w:rPr>
                <w:sz w:val="16"/>
                <w:szCs w:val="16"/>
              </w:rPr>
            </w:pPr>
            <w:r>
              <w:rPr>
                <w:sz w:val="16"/>
                <w:szCs w:val="16"/>
              </w:rPr>
              <w:t>ZWEQENER</w:t>
            </w:r>
          </w:p>
        </w:tc>
        <w:tc>
          <w:tcPr>
            <w:tcW w:w="665" w:type="dxa"/>
            <w:noWrap/>
            <w:vAlign w:val="center"/>
            <w:hideMark/>
          </w:tcPr>
          <w:p w14:paraId="73F0548E" w14:textId="77777777" w:rsidR="00771A4B" w:rsidRDefault="00771A4B" w:rsidP="00771A4B">
            <w:pPr>
              <w:jc w:val="center"/>
              <w:rPr>
                <w:sz w:val="16"/>
                <w:szCs w:val="16"/>
              </w:rPr>
            </w:pPr>
            <w:r>
              <w:rPr>
                <w:sz w:val="16"/>
                <w:szCs w:val="16"/>
              </w:rPr>
              <w:t>1</w:t>
            </w:r>
          </w:p>
        </w:tc>
        <w:tc>
          <w:tcPr>
            <w:tcW w:w="983" w:type="dxa"/>
            <w:vAlign w:val="center"/>
          </w:tcPr>
          <w:p w14:paraId="7E6EC9D8" w14:textId="595248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E8C2F2" w14:textId="6ACE10FE" w:rsidR="00771A4B" w:rsidRDefault="00771A4B" w:rsidP="00771A4B">
            <w:pPr>
              <w:jc w:val="center"/>
              <w:rPr>
                <w:sz w:val="16"/>
                <w:szCs w:val="16"/>
              </w:rPr>
            </w:pPr>
            <w:r>
              <w:rPr>
                <w:sz w:val="16"/>
                <w:szCs w:val="16"/>
              </w:rPr>
              <w:t>UN</w:t>
            </w:r>
          </w:p>
        </w:tc>
        <w:tc>
          <w:tcPr>
            <w:tcW w:w="887" w:type="dxa"/>
            <w:noWrap/>
            <w:vAlign w:val="center"/>
            <w:hideMark/>
          </w:tcPr>
          <w:p w14:paraId="2D8BA564" w14:textId="655C68C4" w:rsidR="00771A4B" w:rsidRDefault="00771A4B" w:rsidP="00771A4B">
            <w:pPr>
              <w:jc w:val="center"/>
              <w:rPr>
                <w:sz w:val="16"/>
                <w:szCs w:val="16"/>
              </w:rPr>
            </w:pPr>
            <w:r>
              <w:rPr>
                <w:sz w:val="16"/>
                <w:szCs w:val="16"/>
              </w:rPr>
              <w:t>1.494,10</w:t>
            </w:r>
          </w:p>
        </w:tc>
        <w:tc>
          <w:tcPr>
            <w:tcW w:w="1152" w:type="dxa"/>
            <w:noWrap/>
            <w:vAlign w:val="center"/>
            <w:hideMark/>
          </w:tcPr>
          <w:p w14:paraId="6154C13F" w14:textId="252C1BDE" w:rsidR="00771A4B" w:rsidRDefault="00771A4B" w:rsidP="00771A4B">
            <w:pPr>
              <w:jc w:val="center"/>
              <w:rPr>
                <w:sz w:val="16"/>
                <w:szCs w:val="16"/>
              </w:rPr>
            </w:pPr>
            <w:r>
              <w:rPr>
                <w:sz w:val="16"/>
                <w:szCs w:val="16"/>
              </w:rPr>
              <w:t>-             155,65</w:t>
            </w:r>
          </w:p>
        </w:tc>
        <w:tc>
          <w:tcPr>
            <w:tcW w:w="887" w:type="dxa"/>
            <w:noWrap/>
            <w:vAlign w:val="center"/>
            <w:hideMark/>
          </w:tcPr>
          <w:p w14:paraId="0B867883" w14:textId="36D3925E" w:rsidR="00771A4B" w:rsidRDefault="00771A4B" w:rsidP="00771A4B">
            <w:pPr>
              <w:jc w:val="center"/>
              <w:rPr>
                <w:sz w:val="16"/>
                <w:szCs w:val="16"/>
              </w:rPr>
            </w:pPr>
            <w:r>
              <w:rPr>
                <w:sz w:val="16"/>
                <w:szCs w:val="16"/>
              </w:rPr>
              <w:t>1.338,45</w:t>
            </w:r>
          </w:p>
        </w:tc>
      </w:tr>
      <w:tr w:rsidR="00771A4B" w14:paraId="6416DCAC" w14:textId="77777777" w:rsidTr="00771A4B">
        <w:trPr>
          <w:trHeight w:val="240"/>
        </w:trPr>
        <w:tc>
          <w:tcPr>
            <w:tcW w:w="936" w:type="dxa"/>
            <w:noWrap/>
            <w:hideMark/>
          </w:tcPr>
          <w:p w14:paraId="2052F76C" w14:textId="79080EA8"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9EABFA8" w14:textId="77777777" w:rsidR="00771A4B" w:rsidRDefault="00771A4B" w:rsidP="00771A4B">
            <w:pPr>
              <w:rPr>
                <w:sz w:val="16"/>
                <w:szCs w:val="16"/>
              </w:rPr>
            </w:pPr>
            <w:r>
              <w:rPr>
                <w:sz w:val="16"/>
                <w:szCs w:val="16"/>
              </w:rPr>
              <w:lastRenderedPageBreak/>
              <w:t>5100013250440</w:t>
            </w:r>
          </w:p>
        </w:tc>
        <w:tc>
          <w:tcPr>
            <w:tcW w:w="628" w:type="dxa"/>
            <w:noWrap/>
            <w:hideMark/>
          </w:tcPr>
          <w:p w14:paraId="2DC74635" w14:textId="67CCE913"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50DD1F3E"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GAB.BAT.-UPS-B2</w:t>
            </w:r>
          </w:p>
        </w:tc>
        <w:tc>
          <w:tcPr>
            <w:tcW w:w="481" w:type="dxa"/>
            <w:noWrap/>
            <w:hideMark/>
          </w:tcPr>
          <w:p w14:paraId="4E046C02" w14:textId="77777777" w:rsidR="00771A4B" w:rsidRDefault="00771A4B" w:rsidP="00771A4B">
            <w:pPr>
              <w:rPr>
                <w:sz w:val="16"/>
                <w:szCs w:val="16"/>
              </w:rPr>
            </w:pPr>
            <w:r>
              <w:rPr>
                <w:sz w:val="16"/>
                <w:szCs w:val="16"/>
              </w:rPr>
              <w:lastRenderedPageBreak/>
              <w:t>SIG</w:t>
            </w:r>
          </w:p>
        </w:tc>
        <w:tc>
          <w:tcPr>
            <w:tcW w:w="950" w:type="dxa"/>
            <w:noWrap/>
            <w:vAlign w:val="center"/>
            <w:hideMark/>
          </w:tcPr>
          <w:p w14:paraId="1AB06471" w14:textId="77777777" w:rsidR="00771A4B" w:rsidRDefault="00771A4B" w:rsidP="00771A4B">
            <w:pPr>
              <w:jc w:val="center"/>
              <w:rPr>
                <w:sz w:val="16"/>
                <w:szCs w:val="16"/>
              </w:rPr>
            </w:pPr>
            <w:r>
              <w:rPr>
                <w:sz w:val="16"/>
                <w:szCs w:val="16"/>
              </w:rPr>
              <w:t>ZWEQENER</w:t>
            </w:r>
          </w:p>
        </w:tc>
        <w:tc>
          <w:tcPr>
            <w:tcW w:w="665" w:type="dxa"/>
            <w:noWrap/>
            <w:vAlign w:val="center"/>
            <w:hideMark/>
          </w:tcPr>
          <w:p w14:paraId="7C0A031C" w14:textId="77777777" w:rsidR="00771A4B" w:rsidRDefault="00771A4B" w:rsidP="00771A4B">
            <w:pPr>
              <w:jc w:val="center"/>
              <w:rPr>
                <w:sz w:val="16"/>
                <w:szCs w:val="16"/>
              </w:rPr>
            </w:pPr>
            <w:r>
              <w:rPr>
                <w:sz w:val="16"/>
                <w:szCs w:val="16"/>
              </w:rPr>
              <w:t>1</w:t>
            </w:r>
          </w:p>
        </w:tc>
        <w:tc>
          <w:tcPr>
            <w:tcW w:w="983" w:type="dxa"/>
            <w:vAlign w:val="center"/>
          </w:tcPr>
          <w:p w14:paraId="3C94D3A1" w14:textId="4FD6C0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2654FD" w14:textId="7B42611F" w:rsidR="00771A4B" w:rsidRDefault="00771A4B" w:rsidP="00771A4B">
            <w:pPr>
              <w:jc w:val="center"/>
              <w:rPr>
                <w:sz w:val="16"/>
                <w:szCs w:val="16"/>
              </w:rPr>
            </w:pPr>
            <w:r>
              <w:rPr>
                <w:sz w:val="16"/>
                <w:szCs w:val="16"/>
              </w:rPr>
              <w:t>UN</w:t>
            </w:r>
          </w:p>
        </w:tc>
        <w:tc>
          <w:tcPr>
            <w:tcW w:w="887" w:type="dxa"/>
            <w:noWrap/>
            <w:vAlign w:val="center"/>
            <w:hideMark/>
          </w:tcPr>
          <w:p w14:paraId="049745A8" w14:textId="2179C3C8" w:rsidR="00771A4B" w:rsidRDefault="00771A4B" w:rsidP="00771A4B">
            <w:pPr>
              <w:jc w:val="center"/>
              <w:rPr>
                <w:sz w:val="16"/>
                <w:szCs w:val="16"/>
              </w:rPr>
            </w:pPr>
            <w:r>
              <w:rPr>
                <w:sz w:val="16"/>
                <w:szCs w:val="16"/>
              </w:rPr>
              <w:t>1.494,10</w:t>
            </w:r>
          </w:p>
        </w:tc>
        <w:tc>
          <w:tcPr>
            <w:tcW w:w="1152" w:type="dxa"/>
            <w:noWrap/>
            <w:vAlign w:val="center"/>
            <w:hideMark/>
          </w:tcPr>
          <w:p w14:paraId="3A57E60B" w14:textId="575890C5" w:rsidR="00771A4B" w:rsidRDefault="00771A4B" w:rsidP="00771A4B">
            <w:pPr>
              <w:jc w:val="center"/>
              <w:rPr>
                <w:sz w:val="16"/>
                <w:szCs w:val="16"/>
              </w:rPr>
            </w:pPr>
            <w:r>
              <w:rPr>
                <w:sz w:val="16"/>
                <w:szCs w:val="16"/>
              </w:rPr>
              <w:t>-             155,65</w:t>
            </w:r>
          </w:p>
        </w:tc>
        <w:tc>
          <w:tcPr>
            <w:tcW w:w="887" w:type="dxa"/>
            <w:noWrap/>
            <w:vAlign w:val="center"/>
            <w:hideMark/>
          </w:tcPr>
          <w:p w14:paraId="59210DAF" w14:textId="2990E4AC" w:rsidR="00771A4B" w:rsidRDefault="00771A4B" w:rsidP="00771A4B">
            <w:pPr>
              <w:jc w:val="center"/>
              <w:rPr>
                <w:sz w:val="16"/>
                <w:szCs w:val="16"/>
              </w:rPr>
            </w:pPr>
            <w:r>
              <w:rPr>
                <w:sz w:val="16"/>
                <w:szCs w:val="16"/>
              </w:rPr>
              <w:t>1.338,45</w:t>
            </w:r>
          </w:p>
        </w:tc>
      </w:tr>
      <w:tr w:rsidR="00771A4B" w14:paraId="1A667A87" w14:textId="77777777" w:rsidTr="00771A4B">
        <w:trPr>
          <w:trHeight w:val="240"/>
        </w:trPr>
        <w:tc>
          <w:tcPr>
            <w:tcW w:w="936" w:type="dxa"/>
            <w:noWrap/>
            <w:hideMark/>
          </w:tcPr>
          <w:p w14:paraId="5C1C941D" w14:textId="0FDAB4A5" w:rsidR="00771A4B" w:rsidRDefault="00771A4B" w:rsidP="00771A4B">
            <w:pPr>
              <w:rPr>
                <w:sz w:val="16"/>
                <w:szCs w:val="16"/>
              </w:rPr>
            </w:pPr>
            <w:r>
              <w:rPr>
                <w:sz w:val="16"/>
                <w:szCs w:val="16"/>
              </w:rPr>
              <w:t>Maquinas e equipamentos</w:t>
            </w:r>
          </w:p>
        </w:tc>
        <w:tc>
          <w:tcPr>
            <w:tcW w:w="1096" w:type="dxa"/>
            <w:noWrap/>
            <w:hideMark/>
          </w:tcPr>
          <w:p w14:paraId="4F6B1060" w14:textId="77777777" w:rsidR="00771A4B" w:rsidRDefault="00771A4B" w:rsidP="00771A4B">
            <w:pPr>
              <w:rPr>
                <w:sz w:val="16"/>
                <w:szCs w:val="16"/>
              </w:rPr>
            </w:pPr>
            <w:r>
              <w:rPr>
                <w:sz w:val="16"/>
                <w:szCs w:val="16"/>
              </w:rPr>
              <w:t>5100013250430</w:t>
            </w:r>
          </w:p>
        </w:tc>
        <w:tc>
          <w:tcPr>
            <w:tcW w:w="628" w:type="dxa"/>
            <w:noWrap/>
            <w:hideMark/>
          </w:tcPr>
          <w:p w14:paraId="596005AB" w14:textId="66196433" w:rsidR="00771A4B" w:rsidRDefault="00771A4B" w:rsidP="00771A4B">
            <w:pPr>
              <w:rPr>
                <w:sz w:val="16"/>
                <w:szCs w:val="16"/>
              </w:rPr>
            </w:pPr>
            <w:r>
              <w:rPr>
                <w:sz w:val="16"/>
                <w:szCs w:val="16"/>
              </w:rPr>
              <w:t>Brasilia  - sig</w:t>
            </w:r>
          </w:p>
        </w:tc>
        <w:tc>
          <w:tcPr>
            <w:tcW w:w="3466" w:type="dxa"/>
            <w:noWrap/>
            <w:hideMark/>
          </w:tcPr>
          <w:p w14:paraId="53C6664F" w14:textId="77777777" w:rsidR="00771A4B" w:rsidRDefault="00771A4B" w:rsidP="00771A4B">
            <w:pPr>
              <w:rPr>
                <w:sz w:val="16"/>
                <w:szCs w:val="16"/>
              </w:rPr>
            </w:pPr>
            <w:r>
              <w:rPr>
                <w:sz w:val="16"/>
                <w:szCs w:val="16"/>
              </w:rPr>
              <w:t>BANCO DE BATERIAS FAB: POWERWARE, COMPOSTO POR 40 BATERIAS SEC POWER MOD LFP12140AH CHUMBO ACIDA DE 12V 140AH TAG: GAB.BAT.-UPS-C2</w:t>
            </w:r>
          </w:p>
        </w:tc>
        <w:tc>
          <w:tcPr>
            <w:tcW w:w="481" w:type="dxa"/>
            <w:noWrap/>
            <w:hideMark/>
          </w:tcPr>
          <w:p w14:paraId="7D4FC1D5" w14:textId="77777777" w:rsidR="00771A4B" w:rsidRDefault="00771A4B" w:rsidP="00771A4B">
            <w:pPr>
              <w:rPr>
                <w:sz w:val="16"/>
                <w:szCs w:val="16"/>
              </w:rPr>
            </w:pPr>
            <w:r>
              <w:rPr>
                <w:sz w:val="16"/>
                <w:szCs w:val="16"/>
              </w:rPr>
              <w:t>SIG</w:t>
            </w:r>
          </w:p>
        </w:tc>
        <w:tc>
          <w:tcPr>
            <w:tcW w:w="950" w:type="dxa"/>
            <w:noWrap/>
            <w:vAlign w:val="center"/>
            <w:hideMark/>
          </w:tcPr>
          <w:p w14:paraId="77CC001C" w14:textId="77777777" w:rsidR="00771A4B" w:rsidRDefault="00771A4B" w:rsidP="00771A4B">
            <w:pPr>
              <w:jc w:val="center"/>
              <w:rPr>
                <w:sz w:val="16"/>
                <w:szCs w:val="16"/>
              </w:rPr>
            </w:pPr>
            <w:r>
              <w:rPr>
                <w:sz w:val="16"/>
                <w:szCs w:val="16"/>
              </w:rPr>
              <w:t>ZWEQENER</w:t>
            </w:r>
          </w:p>
        </w:tc>
        <w:tc>
          <w:tcPr>
            <w:tcW w:w="665" w:type="dxa"/>
            <w:noWrap/>
            <w:vAlign w:val="center"/>
            <w:hideMark/>
          </w:tcPr>
          <w:p w14:paraId="682D3C90" w14:textId="77777777" w:rsidR="00771A4B" w:rsidRDefault="00771A4B" w:rsidP="00771A4B">
            <w:pPr>
              <w:jc w:val="center"/>
              <w:rPr>
                <w:sz w:val="16"/>
                <w:szCs w:val="16"/>
              </w:rPr>
            </w:pPr>
            <w:r>
              <w:rPr>
                <w:sz w:val="16"/>
                <w:szCs w:val="16"/>
              </w:rPr>
              <w:t>1</w:t>
            </w:r>
          </w:p>
        </w:tc>
        <w:tc>
          <w:tcPr>
            <w:tcW w:w="983" w:type="dxa"/>
            <w:vAlign w:val="center"/>
          </w:tcPr>
          <w:p w14:paraId="514230D3" w14:textId="000D05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794D09" w14:textId="34879A96" w:rsidR="00771A4B" w:rsidRDefault="00771A4B" w:rsidP="00771A4B">
            <w:pPr>
              <w:jc w:val="center"/>
              <w:rPr>
                <w:sz w:val="16"/>
                <w:szCs w:val="16"/>
              </w:rPr>
            </w:pPr>
            <w:r>
              <w:rPr>
                <w:sz w:val="16"/>
                <w:szCs w:val="16"/>
              </w:rPr>
              <w:t>UN</w:t>
            </w:r>
          </w:p>
        </w:tc>
        <w:tc>
          <w:tcPr>
            <w:tcW w:w="887" w:type="dxa"/>
            <w:noWrap/>
            <w:vAlign w:val="center"/>
            <w:hideMark/>
          </w:tcPr>
          <w:p w14:paraId="0A8D1B41" w14:textId="67F6087B" w:rsidR="00771A4B" w:rsidRDefault="00771A4B" w:rsidP="00771A4B">
            <w:pPr>
              <w:jc w:val="center"/>
              <w:rPr>
                <w:sz w:val="16"/>
                <w:szCs w:val="16"/>
              </w:rPr>
            </w:pPr>
            <w:r>
              <w:rPr>
                <w:sz w:val="16"/>
                <w:szCs w:val="16"/>
              </w:rPr>
              <w:t>1.494,10</w:t>
            </w:r>
          </w:p>
        </w:tc>
        <w:tc>
          <w:tcPr>
            <w:tcW w:w="1152" w:type="dxa"/>
            <w:noWrap/>
            <w:vAlign w:val="center"/>
            <w:hideMark/>
          </w:tcPr>
          <w:p w14:paraId="625B3CF1" w14:textId="64B04E58" w:rsidR="00771A4B" w:rsidRDefault="00771A4B" w:rsidP="00771A4B">
            <w:pPr>
              <w:jc w:val="center"/>
              <w:rPr>
                <w:sz w:val="16"/>
                <w:szCs w:val="16"/>
              </w:rPr>
            </w:pPr>
            <w:r>
              <w:rPr>
                <w:sz w:val="16"/>
                <w:szCs w:val="16"/>
              </w:rPr>
              <w:t>-             155,65</w:t>
            </w:r>
          </w:p>
        </w:tc>
        <w:tc>
          <w:tcPr>
            <w:tcW w:w="887" w:type="dxa"/>
            <w:noWrap/>
            <w:vAlign w:val="center"/>
            <w:hideMark/>
          </w:tcPr>
          <w:p w14:paraId="613DC975" w14:textId="3B703492" w:rsidR="00771A4B" w:rsidRDefault="00771A4B" w:rsidP="00771A4B">
            <w:pPr>
              <w:jc w:val="center"/>
              <w:rPr>
                <w:sz w:val="16"/>
                <w:szCs w:val="16"/>
              </w:rPr>
            </w:pPr>
            <w:r>
              <w:rPr>
                <w:sz w:val="16"/>
                <w:szCs w:val="16"/>
              </w:rPr>
              <w:t>1.338,45</w:t>
            </w:r>
          </w:p>
        </w:tc>
      </w:tr>
      <w:tr w:rsidR="00771A4B" w14:paraId="080959F4" w14:textId="77777777" w:rsidTr="00771A4B">
        <w:trPr>
          <w:trHeight w:val="240"/>
        </w:trPr>
        <w:tc>
          <w:tcPr>
            <w:tcW w:w="936" w:type="dxa"/>
            <w:noWrap/>
            <w:hideMark/>
          </w:tcPr>
          <w:p w14:paraId="68774B88" w14:textId="3DE8CBBD" w:rsidR="00771A4B" w:rsidRDefault="00771A4B" w:rsidP="00771A4B">
            <w:pPr>
              <w:rPr>
                <w:sz w:val="16"/>
                <w:szCs w:val="16"/>
              </w:rPr>
            </w:pPr>
            <w:r>
              <w:rPr>
                <w:sz w:val="16"/>
                <w:szCs w:val="16"/>
              </w:rPr>
              <w:t>Maquinas e equipamentos</w:t>
            </w:r>
          </w:p>
        </w:tc>
        <w:tc>
          <w:tcPr>
            <w:tcW w:w="1096" w:type="dxa"/>
            <w:noWrap/>
            <w:hideMark/>
          </w:tcPr>
          <w:p w14:paraId="43998CFA" w14:textId="77777777" w:rsidR="00771A4B" w:rsidRDefault="00771A4B" w:rsidP="00771A4B">
            <w:pPr>
              <w:rPr>
                <w:sz w:val="16"/>
                <w:szCs w:val="16"/>
              </w:rPr>
            </w:pPr>
            <w:r>
              <w:rPr>
                <w:sz w:val="16"/>
                <w:szCs w:val="16"/>
              </w:rPr>
              <w:t>8300000213010</w:t>
            </w:r>
          </w:p>
        </w:tc>
        <w:tc>
          <w:tcPr>
            <w:tcW w:w="628" w:type="dxa"/>
            <w:noWrap/>
            <w:hideMark/>
          </w:tcPr>
          <w:p w14:paraId="74C23439" w14:textId="01F886D5" w:rsidR="00771A4B" w:rsidRDefault="00771A4B" w:rsidP="00771A4B">
            <w:pPr>
              <w:rPr>
                <w:sz w:val="16"/>
                <w:szCs w:val="16"/>
              </w:rPr>
            </w:pPr>
            <w:r>
              <w:rPr>
                <w:sz w:val="16"/>
                <w:szCs w:val="16"/>
              </w:rPr>
              <w:t>Brasilia  - sig</w:t>
            </w:r>
          </w:p>
        </w:tc>
        <w:tc>
          <w:tcPr>
            <w:tcW w:w="3466" w:type="dxa"/>
            <w:noWrap/>
            <w:hideMark/>
          </w:tcPr>
          <w:p w14:paraId="595A7401" w14:textId="77777777" w:rsidR="00771A4B" w:rsidRDefault="00771A4B" w:rsidP="00771A4B">
            <w:pPr>
              <w:rPr>
                <w:sz w:val="16"/>
                <w:szCs w:val="16"/>
              </w:rPr>
            </w:pPr>
            <w:r>
              <w:rPr>
                <w:sz w:val="16"/>
                <w:szCs w:val="16"/>
              </w:rPr>
              <w:t>RETFICADOR/CARREGADOR DE BATERIAS FAB: ADELCO, 480-60 HZ/24VCC 2F+T/POS./NEG. TAG: RETIFICADOR G1</w:t>
            </w:r>
          </w:p>
        </w:tc>
        <w:tc>
          <w:tcPr>
            <w:tcW w:w="481" w:type="dxa"/>
            <w:noWrap/>
            <w:hideMark/>
          </w:tcPr>
          <w:p w14:paraId="7E212998" w14:textId="77777777" w:rsidR="00771A4B" w:rsidRDefault="00771A4B" w:rsidP="00771A4B">
            <w:pPr>
              <w:rPr>
                <w:sz w:val="16"/>
                <w:szCs w:val="16"/>
              </w:rPr>
            </w:pPr>
            <w:r>
              <w:rPr>
                <w:sz w:val="16"/>
                <w:szCs w:val="16"/>
              </w:rPr>
              <w:t>SIG</w:t>
            </w:r>
          </w:p>
        </w:tc>
        <w:tc>
          <w:tcPr>
            <w:tcW w:w="950" w:type="dxa"/>
            <w:noWrap/>
            <w:vAlign w:val="center"/>
            <w:hideMark/>
          </w:tcPr>
          <w:p w14:paraId="5945A740" w14:textId="77777777" w:rsidR="00771A4B" w:rsidRDefault="00771A4B" w:rsidP="00771A4B">
            <w:pPr>
              <w:jc w:val="center"/>
              <w:rPr>
                <w:sz w:val="16"/>
                <w:szCs w:val="16"/>
              </w:rPr>
            </w:pPr>
            <w:r>
              <w:rPr>
                <w:sz w:val="16"/>
                <w:szCs w:val="16"/>
              </w:rPr>
              <w:t>ZWEQENER</w:t>
            </w:r>
          </w:p>
        </w:tc>
        <w:tc>
          <w:tcPr>
            <w:tcW w:w="665" w:type="dxa"/>
            <w:noWrap/>
            <w:vAlign w:val="center"/>
            <w:hideMark/>
          </w:tcPr>
          <w:p w14:paraId="602E25FA" w14:textId="77777777" w:rsidR="00771A4B" w:rsidRDefault="00771A4B" w:rsidP="00771A4B">
            <w:pPr>
              <w:jc w:val="center"/>
              <w:rPr>
                <w:sz w:val="16"/>
                <w:szCs w:val="16"/>
              </w:rPr>
            </w:pPr>
            <w:r>
              <w:rPr>
                <w:sz w:val="16"/>
                <w:szCs w:val="16"/>
              </w:rPr>
              <w:t>1</w:t>
            </w:r>
          </w:p>
        </w:tc>
        <w:tc>
          <w:tcPr>
            <w:tcW w:w="983" w:type="dxa"/>
            <w:vAlign w:val="center"/>
          </w:tcPr>
          <w:p w14:paraId="1244CFFF" w14:textId="49E772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73DEF4" w14:textId="735801AA" w:rsidR="00771A4B" w:rsidRDefault="00771A4B" w:rsidP="00771A4B">
            <w:pPr>
              <w:jc w:val="center"/>
              <w:rPr>
                <w:sz w:val="16"/>
                <w:szCs w:val="16"/>
              </w:rPr>
            </w:pPr>
            <w:r>
              <w:rPr>
                <w:sz w:val="16"/>
                <w:szCs w:val="16"/>
              </w:rPr>
              <w:t>UN</w:t>
            </w:r>
          </w:p>
        </w:tc>
        <w:tc>
          <w:tcPr>
            <w:tcW w:w="887" w:type="dxa"/>
            <w:noWrap/>
            <w:vAlign w:val="center"/>
            <w:hideMark/>
          </w:tcPr>
          <w:p w14:paraId="293D2F80" w14:textId="6980AAF4" w:rsidR="00771A4B" w:rsidRDefault="00771A4B" w:rsidP="00771A4B">
            <w:pPr>
              <w:jc w:val="center"/>
              <w:rPr>
                <w:sz w:val="16"/>
                <w:szCs w:val="16"/>
              </w:rPr>
            </w:pPr>
            <w:r>
              <w:rPr>
                <w:sz w:val="16"/>
                <w:szCs w:val="16"/>
              </w:rPr>
              <w:t>131.158,93</w:t>
            </w:r>
          </w:p>
        </w:tc>
        <w:tc>
          <w:tcPr>
            <w:tcW w:w="1152" w:type="dxa"/>
            <w:noWrap/>
            <w:vAlign w:val="center"/>
            <w:hideMark/>
          </w:tcPr>
          <w:p w14:paraId="2B541AD1" w14:textId="082B4DD4" w:rsidR="00771A4B" w:rsidRDefault="00771A4B" w:rsidP="00771A4B">
            <w:pPr>
              <w:jc w:val="center"/>
              <w:rPr>
                <w:sz w:val="16"/>
                <w:szCs w:val="16"/>
              </w:rPr>
            </w:pPr>
            <w:r>
              <w:rPr>
                <w:sz w:val="16"/>
                <w:szCs w:val="16"/>
              </w:rPr>
              <w:t>-     130.340,05</w:t>
            </w:r>
          </w:p>
        </w:tc>
        <w:tc>
          <w:tcPr>
            <w:tcW w:w="887" w:type="dxa"/>
            <w:noWrap/>
            <w:vAlign w:val="center"/>
            <w:hideMark/>
          </w:tcPr>
          <w:p w14:paraId="54958B2F" w14:textId="66BC59CB" w:rsidR="00771A4B" w:rsidRDefault="00771A4B" w:rsidP="00771A4B">
            <w:pPr>
              <w:jc w:val="center"/>
              <w:rPr>
                <w:sz w:val="16"/>
                <w:szCs w:val="16"/>
              </w:rPr>
            </w:pPr>
            <w:r>
              <w:rPr>
                <w:sz w:val="16"/>
                <w:szCs w:val="16"/>
              </w:rPr>
              <w:t>818,88</w:t>
            </w:r>
          </w:p>
        </w:tc>
      </w:tr>
      <w:tr w:rsidR="00771A4B" w14:paraId="44678DFE" w14:textId="77777777" w:rsidTr="00771A4B">
        <w:trPr>
          <w:trHeight w:val="240"/>
        </w:trPr>
        <w:tc>
          <w:tcPr>
            <w:tcW w:w="936" w:type="dxa"/>
            <w:noWrap/>
            <w:hideMark/>
          </w:tcPr>
          <w:p w14:paraId="69CC8AE1" w14:textId="03A5464A" w:rsidR="00771A4B" w:rsidRDefault="00771A4B" w:rsidP="00771A4B">
            <w:pPr>
              <w:rPr>
                <w:sz w:val="16"/>
                <w:szCs w:val="16"/>
              </w:rPr>
            </w:pPr>
            <w:r>
              <w:rPr>
                <w:sz w:val="16"/>
                <w:szCs w:val="16"/>
              </w:rPr>
              <w:t>Maquinas e equipamentos</w:t>
            </w:r>
          </w:p>
        </w:tc>
        <w:tc>
          <w:tcPr>
            <w:tcW w:w="1096" w:type="dxa"/>
            <w:noWrap/>
            <w:hideMark/>
          </w:tcPr>
          <w:p w14:paraId="66F8BE24" w14:textId="77777777" w:rsidR="00771A4B" w:rsidRDefault="00771A4B" w:rsidP="00771A4B">
            <w:pPr>
              <w:rPr>
                <w:sz w:val="16"/>
                <w:szCs w:val="16"/>
              </w:rPr>
            </w:pPr>
            <w:r>
              <w:rPr>
                <w:sz w:val="16"/>
                <w:szCs w:val="16"/>
              </w:rPr>
              <w:t>8300000645120</w:t>
            </w:r>
          </w:p>
        </w:tc>
        <w:tc>
          <w:tcPr>
            <w:tcW w:w="628" w:type="dxa"/>
            <w:noWrap/>
            <w:hideMark/>
          </w:tcPr>
          <w:p w14:paraId="6FA35433" w14:textId="1A17488C" w:rsidR="00771A4B" w:rsidRDefault="00771A4B" w:rsidP="00771A4B">
            <w:pPr>
              <w:rPr>
                <w:sz w:val="16"/>
                <w:szCs w:val="16"/>
              </w:rPr>
            </w:pPr>
            <w:r>
              <w:rPr>
                <w:sz w:val="16"/>
                <w:szCs w:val="16"/>
              </w:rPr>
              <w:t>Brasilia  - sig</w:t>
            </w:r>
          </w:p>
        </w:tc>
        <w:tc>
          <w:tcPr>
            <w:tcW w:w="3466" w:type="dxa"/>
            <w:noWrap/>
            <w:hideMark/>
          </w:tcPr>
          <w:p w14:paraId="67E222A9" w14:textId="77777777" w:rsidR="00771A4B" w:rsidRDefault="00771A4B" w:rsidP="00771A4B">
            <w:pPr>
              <w:rPr>
                <w:sz w:val="16"/>
                <w:szCs w:val="16"/>
              </w:rPr>
            </w:pPr>
            <w:r>
              <w:rPr>
                <w:sz w:val="16"/>
                <w:szCs w:val="16"/>
              </w:rPr>
              <w:t>RETFICADOR/CARREGADOR DE BATERIAS FAB: ADELCO, 480-60 HZ/24VCC 2F+T/POS./NEG. TAG: RETIFICADOR G2</w:t>
            </w:r>
          </w:p>
        </w:tc>
        <w:tc>
          <w:tcPr>
            <w:tcW w:w="481" w:type="dxa"/>
            <w:noWrap/>
            <w:hideMark/>
          </w:tcPr>
          <w:p w14:paraId="69588A3A" w14:textId="77777777" w:rsidR="00771A4B" w:rsidRDefault="00771A4B" w:rsidP="00771A4B">
            <w:pPr>
              <w:rPr>
                <w:sz w:val="16"/>
                <w:szCs w:val="16"/>
              </w:rPr>
            </w:pPr>
            <w:r>
              <w:rPr>
                <w:sz w:val="16"/>
                <w:szCs w:val="16"/>
              </w:rPr>
              <w:t>SIG</w:t>
            </w:r>
          </w:p>
        </w:tc>
        <w:tc>
          <w:tcPr>
            <w:tcW w:w="950" w:type="dxa"/>
            <w:noWrap/>
            <w:vAlign w:val="center"/>
            <w:hideMark/>
          </w:tcPr>
          <w:p w14:paraId="04BBD54D" w14:textId="77777777" w:rsidR="00771A4B" w:rsidRDefault="00771A4B" w:rsidP="00771A4B">
            <w:pPr>
              <w:jc w:val="center"/>
              <w:rPr>
                <w:sz w:val="16"/>
                <w:szCs w:val="16"/>
              </w:rPr>
            </w:pPr>
            <w:r>
              <w:rPr>
                <w:sz w:val="16"/>
                <w:szCs w:val="16"/>
              </w:rPr>
              <w:t>ZWEQENER</w:t>
            </w:r>
          </w:p>
        </w:tc>
        <w:tc>
          <w:tcPr>
            <w:tcW w:w="665" w:type="dxa"/>
            <w:noWrap/>
            <w:vAlign w:val="center"/>
            <w:hideMark/>
          </w:tcPr>
          <w:p w14:paraId="34F2929C" w14:textId="77777777" w:rsidR="00771A4B" w:rsidRDefault="00771A4B" w:rsidP="00771A4B">
            <w:pPr>
              <w:jc w:val="center"/>
              <w:rPr>
                <w:sz w:val="16"/>
                <w:szCs w:val="16"/>
              </w:rPr>
            </w:pPr>
            <w:r>
              <w:rPr>
                <w:sz w:val="16"/>
                <w:szCs w:val="16"/>
              </w:rPr>
              <w:t>1</w:t>
            </w:r>
          </w:p>
        </w:tc>
        <w:tc>
          <w:tcPr>
            <w:tcW w:w="983" w:type="dxa"/>
            <w:vAlign w:val="center"/>
          </w:tcPr>
          <w:p w14:paraId="209039EF" w14:textId="011CE6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EF47E2" w14:textId="74EC1937" w:rsidR="00771A4B" w:rsidRDefault="00771A4B" w:rsidP="00771A4B">
            <w:pPr>
              <w:jc w:val="center"/>
              <w:rPr>
                <w:sz w:val="16"/>
                <w:szCs w:val="16"/>
              </w:rPr>
            </w:pPr>
            <w:r>
              <w:rPr>
                <w:sz w:val="16"/>
                <w:szCs w:val="16"/>
              </w:rPr>
              <w:t>UN</w:t>
            </w:r>
          </w:p>
        </w:tc>
        <w:tc>
          <w:tcPr>
            <w:tcW w:w="887" w:type="dxa"/>
            <w:noWrap/>
            <w:vAlign w:val="center"/>
            <w:hideMark/>
          </w:tcPr>
          <w:p w14:paraId="6EA58171" w14:textId="04EF89B6" w:rsidR="00771A4B" w:rsidRDefault="00771A4B" w:rsidP="00771A4B">
            <w:pPr>
              <w:jc w:val="center"/>
              <w:rPr>
                <w:sz w:val="16"/>
                <w:szCs w:val="16"/>
              </w:rPr>
            </w:pPr>
            <w:r>
              <w:rPr>
                <w:sz w:val="16"/>
                <w:szCs w:val="16"/>
              </w:rPr>
              <w:t>11.077,67</w:t>
            </w:r>
          </w:p>
        </w:tc>
        <w:tc>
          <w:tcPr>
            <w:tcW w:w="1152" w:type="dxa"/>
            <w:noWrap/>
            <w:vAlign w:val="center"/>
            <w:hideMark/>
          </w:tcPr>
          <w:p w14:paraId="5E63ABCF" w14:textId="7482AB69" w:rsidR="00771A4B" w:rsidRDefault="00771A4B" w:rsidP="00771A4B">
            <w:pPr>
              <w:jc w:val="center"/>
              <w:rPr>
                <w:sz w:val="16"/>
                <w:szCs w:val="16"/>
              </w:rPr>
            </w:pPr>
            <w:r>
              <w:rPr>
                <w:sz w:val="16"/>
                <w:szCs w:val="16"/>
              </w:rPr>
              <w:t>-          7.591,78</w:t>
            </w:r>
          </w:p>
        </w:tc>
        <w:tc>
          <w:tcPr>
            <w:tcW w:w="887" w:type="dxa"/>
            <w:noWrap/>
            <w:vAlign w:val="center"/>
            <w:hideMark/>
          </w:tcPr>
          <w:p w14:paraId="30C3036F" w14:textId="3C30865C" w:rsidR="00771A4B" w:rsidRDefault="00771A4B" w:rsidP="00771A4B">
            <w:pPr>
              <w:jc w:val="center"/>
              <w:rPr>
                <w:sz w:val="16"/>
                <w:szCs w:val="16"/>
              </w:rPr>
            </w:pPr>
            <w:r>
              <w:rPr>
                <w:sz w:val="16"/>
                <w:szCs w:val="16"/>
              </w:rPr>
              <w:t>3.485,89</w:t>
            </w:r>
          </w:p>
        </w:tc>
      </w:tr>
      <w:tr w:rsidR="00771A4B" w14:paraId="1F1DE873" w14:textId="77777777" w:rsidTr="00771A4B">
        <w:trPr>
          <w:trHeight w:val="240"/>
        </w:trPr>
        <w:tc>
          <w:tcPr>
            <w:tcW w:w="936" w:type="dxa"/>
            <w:noWrap/>
            <w:hideMark/>
          </w:tcPr>
          <w:p w14:paraId="53BF2CDA" w14:textId="159499F3" w:rsidR="00771A4B" w:rsidRDefault="00771A4B" w:rsidP="00771A4B">
            <w:pPr>
              <w:rPr>
                <w:sz w:val="16"/>
                <w:szCs w:val="16"/>
              </w:rPr>
            </w:pPr>
            <w:r>
              <w:rPr>
                <w:sz w:val="16"/>
                <w:szCs w:val="16"/>
              </w:rPr>
              <w:t>Maquinas e equipamentos</w:t>
            </w:r>
          </w:p>
        </w:tc>
        <w:tc>
          <w:tcPr>
            <w:tcW w:w="1096" w:type="dxa"/>
            <w:noWrap/>
            <w:hideMark/>
          </w:tcPr>
          <w:p w14:paraId="68289064" w14:textId="77777777" w:rsidR="00771A4B" w:rsidRDefault="00771A4B" w:rsidP="00771A4B">
            <w:pPr>
              <w:rPr>
                <w:sz w:val="16"/>
                <w:szCs w:val="16"/>
              </w:rPr>
            </w:pPr>
            <w:r>
              <w:rPr>
                <w:sz w:val="16"/>
                <w:szCs w:val="16"/>
              </w:rPr>
              <w:t>8300000645520</w:t>
            </w:r>
          </w:p>
        </w:tc>
        <w:tc>
          <w:tcPr>
            <w:tcW w:w="628" w:type="dxa"/>
            <w:noWrap/>
            <w:hideMark/>
          </w:tcPr>
          <w:p w14:paraId="77384D6D" w14:textId="5C73BD93" w:rsidR="00771A4B" w:rsidRDefault="00771A4B" w:rsidP="00771A4B">
            <w:pPr>
              <w:rPr>
                <w:sz w:val="16"/>
                <w:szCs w:val="16"/>
              </w:rPr>
            </w:pPr>
            <w:r>
              <w:rPr>
                <w:sz w:val="16"/>
                <w:szCs w:val="16"/>
              </w:rPr>
              <w:t>Brasilia  - sig</w:t>
            </w:r>
          </w:p>
        </w:tc>
        <w:tc>
          <w:tcPr>
            <w:tcW w:w="3466" w:type="dxa"/>
            <w:noWrap/>
            <w:hideMark/>
          </w:tcPr>
          <w:p w14:paraId="45FF4D87" w14:textId="77777777" w:rsidR="00771A4B" w:rsidRDefault="00771A4B" w:rsidP="00771A4B">
            <w:pPr>
              <w:rPr>
                <w:sz w:val="16"/>
                <w:szCs w:val="16"/>
              </w:rPr>
            </w:pPr>
            <w:r>
              <w:rPr>
                <w:sz w:val="16"/>
                <w:szCs w:val="16"/>
              </w:rPr>
              <w:t>TANQUE DE OLEO DIESEL FAB: RAMMERT, CILINDRICO HORIZONTAL EM ACO CARBONO CAP. 1000 LTS</w:t>
            </w:r>
          </w:p>
        </w:tc>
        <w:tc>
          <w:tcPr>
            <w:tcW w:w="481" w:type="dxa"/>
            <w:noWrap/>
            <w:hideMark/>
          </w:tcPr>
          <w:p w14:paraId="6E4E027E" w14:textId="77777777" w:rsidR="00771A4B" w:rsidRDefault="00771A4B" w:rsidP="00771A4B">
            <w:pPr>
              <w:rPr>
                <w:sz w:val="16"/>
                <w:szCs w:val="16"/>
              </w:rPr>
            </w:pPr>
            <w:r>
              <w:rPr>
                <w:sz w:val="16"/>
                <w:szCs w:val="16"/>
              </w:rPr>
              <w:t>SIG</w:t>
            </w:r>
          </w:p>
        </w:tc>
        <w:tc>
          <w:tcPr>
            <w:tcW w:w="950" w:type="dxa"/>
            <w:noWrap/>
            <w:vAlign w:val="center"/>
            <w:hideMark/>
          </w:tcPr>
          <w:p w14:paraId="41C27C6E" w14:textId="77777777" w:rsidR="00771A4B" w:rsidRDefault="00771A4B" w:rsidP="00771A4B">
            <w:pPr>
              <w:jc w:val="center"/>
              <w:rPr>
                <w:sz w:val="16"/>
                <w:szCs w:val="16"/>
              </w:rPr>
            </w:pPr>
            <w:r>
              <w:rPr>
                <w:sz w:val="16"/>
                <w:szCs w:val="16"/>
              </w:rPr>
              <w:t>ZWEQENER</w:t>
            </w:r>
          </w:p>
        </w:tc>
        <w:tc>
          <w:tcPr>
            <w:tcW w:w="665" w:type="dxa"/>
            <w:noWrap/>
            <w:vAlign w:val="center"/>
            <w:hideMark/>
          </w:tcPr>
          <w:p w14:paraId="5D2C6E16" w14:textId="77777777" w:rsidR="00771A4B" w:rsidRDefault="00771A4B" w:rsidP="00771A4B">
            <w:pPr>
              <w:jc w:val="center"/>
              <w:rPr>
                <w:sz w:val="16"/>
                <w:szCs w:val="16"/>
              </w:rPr>
            </w:pPr>
            <w:r>
              <w:rPr>
                <w:sz w:val="16"/>
                <w:szCs w:val="16"/>
              </w:rPr>
              <w:t>1</w:t>
            </w:r>
          </w:p>
        </w:tc>
        <w:tc>
          <w:tcPr>
            <w:tcW w:w="983" w:type="dxa"/>
            <w:vAlign w:val="center"/>
          </w:tcPr>
          <w:p w14:paraId="44F4EA5D" w14:textId="4640DA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8831F0" w14:textId="580B4F7A" w:rsidR="00771A4B" w:rsidRDefault="00771A4B" w:rsidP="00771A4B">
            <w:pPr>
              <w:jc w:val="center"/>
              <w:rPr>
                <w:sz w:val="16"/>
                <w:szCs w:val="16"/>
              </w:rPr>
            </w:pPr>
            <w:r>
              <w:rPr>
                <w:sz w:val="16"/>
                <w:szCs w:val="16"/>
              </w:rPr>
              <w:t>UN</w:t>
            </w:r>
          </w:p>
        </w:tc>
        <w:tc>
          <w:tcPr>
            <w:tcW w:w="887" w:type="dxa"/>
            <w:noWrap/>
            <w:vAlign w:val="center"/>
            <w:hideMark/>
          </w:tcPr>
          <w:p w14:paraId="5FF085E6" w14:textId="7476861B" w:rsidR="00771A4B" w:rsidRDefault="00771A4B" w:rsidP="00771A4B">
            <w:pPr>
              <w:jc w:val="center"/>
              <w:rPr>
                <w:sz w:val="16"/>
                <w:szCs w:val="16"/>
              </w:rPr>
            </w:pPr>
            <w:r>
              <w:rPr>
                <w:sz w:val="16"/>
                <w:szCs w:val="16"/>
              </w:rPr>
              <w:t>124,18</w:t>
            </w:r>
          </w:p>
        </w:tc>
        <w:tc>
          <w:tcPr>
            <w:tcW w:w="1152" w:type="dxa"/>
            <w:noWrap/>
            <w:vAlign w:val="center"/>
            <w:hideMark/>
          </w:tcPr>
          <w:p w14:paraId="294DADDC" w14:textId="0203C016" w:rsidR="00771A4B" w:rsidRDefault="00771A4B" w:rsidP="00771A4B">
            <w:pPr>
              <w:jc w:val="center"/>
              <w:rPr>
                <w:sz w:val="16"/>
                <w:szCs w:val="16"/>
              </w:rPr>
            </w:pPr>
            <w:r>
              <w:rPr>
                <w:sz w:val="16"/>
                <w:szCs w:val="16"/>
              </w:rPr>
              <w:t>-             116,78</w:t>
            </w:r>
          </w:p>
        </w:tc>
        <w:tc>
          <w:tcPr>
            <w:tcW w:w="887" w:type="dxa"/>
            <w:noWrap/>
            <w:vAlign w:val="center"/>
            <w:hideMark/>
          </w:tcPr>
          <w:p w14:paraId="24139A94" w14:textId="669A5160" w:rsidR="00771A4B" w:rsidRDefault="00771A4B" w:rsidP="00771A4B">
            <w:pPr>
              <w:jc w:val="center"/>
              <w:rPr>
                <w:sz w:val="16"/>
                <w:szCs w:val="16"/>
              </w:rPr>
            </w:pPr>
            <w:r>
              <w:rPr>
                <w:sz w:val="16"/>
                <w:szCs w:val="16"/>
              </w:rPr>
              <w:t>7,40</w:t>
            </w:r>
          </w:p>
        </w:tc>
      </w:tr>
      <w:tr w:rsidR="00771A4B" w14:paraId="461C4007" w14:textId="77777777" w:rsidTr="00771A4B">
        <w:trPr>
          <w:trHeight w:val="240"/>
        </w:trPr>
        <w:tc>
          <w:tcPr>
            <w:tcW w:w="936" w:type="dxa"/>
            <w:noWrap/>
            <w:hideMark/>
          </w:tcPr>
          <w:p w14:paraId="596B3E98" w14:textId="17DE7A86" w:rsidR="00771A4B" w:rsidRDefault="00771A4B" w:rsidP="00771A4B">
            <w:pPr>
              <w:rPr>
                <w:sz w:val="16"/>
                <w:szCs w:val="16"/>
              </w:rPr>
            </w:pPr>
            <w:r>
              <w:rPr>
                <w:sz w:val="16"/>
                <w:szCs w:val="16"/>
              </w:rPr>
              <w:t>Maquinas e equipamentos</w:t>
            </w:r>
          </w:p>
        </w:tc>
        <w:tc>
          <w:tcPr>
            <w:tcW w:w="1096" w:type="dxa"/>
            <w:noWrap/>
            <w:hideMark/>
          </w:tcPr>
          <w:p w14:paraId="024D3D9E" w14:textId="77777777" w:rsidR="00771A4B" w:rsidRDefault="00771A4B" w:rsidP="00771A4B">
            <w:pPr>
              <w:rPr>
                <w:sz w:val="16"/>
                <w:szCs w:val="16"/>
              </w:rPr>
            </w:pPr>
            <w:r>
              <w:rPr>
                <w:sz w:val="16"/>
                <w:szCs w:val="16"/>
              </w:rPr>
              <w:t>8300000645521</w:t>
            </w:r>
          </w:p>
        </w:tc>
        <w:tc>
          <w:tcPr>
            <w:tcW w:w="628" w:type="dxa"/>
            <w:noWrap/>
            <w:hideMark/>
          </w:tcPr>
          <w:p w14:paraId="68417531" w14:textId="32144CBD" w:rsidR="00771A4B" w:rsidRDefault="00771A4B" w:rsidP="00771A4B">
            <w:pPr>
              <w:rPr>
                <w:sz w:val="16"/>
                <w:szCs w:val="16"/>
              </w:rPr>
            </w:pPr>
            <w:r>
              <w:rPr>
                <w:sz w:val="16"/>
                <w:szCs w:val="16"/>
              </w:rPr>
              <w:t>Brasilia  - sig</w:t>
            </w:r>
          </w:p>
        </w:tc>
        <w:tc>
          <w:tcPr>
            <w:tcW w:w="3466" w:type="dxa"/>
            <w:noWrap/>
            <w:hideMark/>
          </w:tcPr>
          <w:p w14:paraId="3239CBBF" w14:textId="77777777" w:rsidR="00771A4B" w:rsidRDefault="00771A4B" w:rsidP="00771A4B">
            <w:pPr>
              <w:rPr>
                <w:sz w:val="16"/>
                <w:szCs w:val="16"/>
              </w:rPr>
            </w:pPr>
            <w:r>
              <w:rPr>
                <w:sz w:val="16"/>
                <w:szCs w:val="16"/>
              </w:rPr>
              <w:t>TANQUE DE OLEO DIESEL FAB: RAMMERT, CILINDRICO HORIZONTAL EM ACO CARBONO CAP. 1000 LTS</w:t>
            </w:r>
          </w:p>
        </w:tc>
        <w:tc>
          <w:tcPr>
            <w:tcW w:w="481" w:type="dxa"/>
            <w:noWrap/>
            <w:hideMark/>
          </w:tcPr>
          <w:p w14:paraId="6E4A1AED" w14:textId="77777777" w:rsidR="00771A4B" w:rsidRDefault="00771A4B" w:rsidP="00771A4B">
            <w:pPr>
              <w:rPr>
                <w:sz w:val="16"/>
                <w:szCs w:val="16"/>
              </w:rPr>
            </w:pPr>
            <w:r>
              <w:rPr>
                <w:sz w:val="16"/>
                <w:szCs w:val="16"/>
              </w:rPr>
              <w:t>SIG</w:t>
            </w:r>
          </w:p>
        </w:tc>
        <w:tc>
          <w:tcPr>
            <w:tcW w:w="950" w:type="dxa"/>
            <w:noWrap/>
            <w:vAlign w:val="center"/>
            <w:hideMark/>
          </w:tcPr>
          <w:p w14:paraId="2BF7ED4F" w14:textId="77777777" w:rsidR="00771A4B" w:rsidRDefault="00771A4B" w:rsidP="00771A4B">
            <w:pPr>
              <w:jc w:val="center"/>
              <w:rPr>
                <w:sz w:val="16"/>
                <w:szCs w:val="16"/>
              </w:rPr>
            </w:pPr>
            <w:r>
              <w:rPr>
                <w:sz w:val="16"/>
                <w:szCs w:val="16"/>
              </w:rPr>
              <w:t>ZWEQENER</w:t>
            </w:r>
          </w:p>
        </w:tc>
        <w:tc>
          <w:tcPr>
            <w:tcW w:w="665" w:type="dxa"/>
            <w:noWrap/>
            <w:vAlign w:val="center"/>
            <w:hideMark/>
          </w:tcPr>
          <w:p w14:paraId="6157C93D" w14:textId="77777777" w:rsidR="00771A4B" w:rsidRDefault="00771A4B" w:rsidP="00771A4B">
            <w:pPr>
              <w:jc w:val="center"/>
              <w:rPr>
                <w:sz w:val="16"/>
                <w:szCs w:val="16"/>
              </w:rPr>
            </w:pPr>
            <w:r>
              <w:rPr>
                <w:sz w:val="16"/>
                <w:szCs w:val="16"/>
              </w:rPr>
              <w:t>1</w:t>
            </w:r>
          </w:p>
        </w:tc>
        <w:tc>
          <w:tcPr>
            <w:tcW w:w="983" w:type="dxa"/>
            <w:vAlign w:val="center"/>
          </w:tcPr>
          <w:p w14:paraId="79DD3E1F" w14:textId="609100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D00552" w14:textId="02CFD2F9" w:rsidR="00771A4B" w:rsidRDefault="00771A4B" w:rsidP="00771A4B">
            <w:pPr>
              <w:jc w:val="center"/>
              <w:rPr>
                <w:sz w:val="16"/>
                <w:szCs w:val="16"/>
              </w:rPr>
            </w:pPr>
            <w:r>
              <w:rPr>
                <w:sz w:val="16"/>
                <w:szCs w:val="16"/>
              </w:rPr>
              <w:t>UN</w:t>
            </w:r>
          </w:p>
        </w:tc>
        <w:tc>
          <w:tcPr>
            <w:tcW w:w="887" w:type="dxa"/>
            <w:noWrap/>
            <w:vAlign w:val="center"/>
            <w:hideMark/>
          </w:tcPr>
          <w:p w14:paraId="6A6904A9" w14:textId="6B6CFD55" w:rsidR="00771A4B" w:rsidRDefault="00771A4B" w:rsidP="00771A4B">
            <w:pPr>
              <w:jc w:val="center"/>
              <w:rPr>
                <w:sz w:val="16"/>
                <w:szCs w:val="16"/>
              </w:rPr>
            </w:pPr>
            <w:r>
              <w:rPr>
                <w:sz w:val="16"/>
                <w:szCs w:val="16"/>
              </w:rPr>
              <w:t>206.289,62</w:t>
            </w:r>
          </w:p>
        </w:tc>
        <w:tc>
          <w:tcPr>
            <w:tcW w:w="1152" w:type="dxa"/>
            <w:noWrap/>
            <w:vAlign w:val="center"/>
            <w:hideMark/>
          </w:tcPr>
          <w:p w14:paraId="59E4BA8F" w14:textId="4F3F85A3" w:rsidR="00771A4B" w:rsidRDefault="00771A4B" w:rsidP="00771A4B">
            <w:pPr>
              <w:jc w:val="center"/>
              <w:rPr>
                <w:sz w:val="16"/>
                <w:szCs w:val="16"/>
              </w:rPr>
            </w:pPr>
            <w:r>
              <w:rPr>
                <w:sz w:val="16"/>
                <w:szCs w:val="16"/>
              </w:rPr>
              <w:t>-        22.348,04</w:t>
            </w:r>
          </w:p>
        </w:tc>
        <w:tc>
          <w:tcPr>
            <w:tcW w:w="887" w:type="dxa"/>
            <w:noWrap/>
            <w:vAlign w:val="center"/>
            <w:hideMark/>
          </w:tcPr>
          <w:p w14:paraId="36D5E0C2" w14:textId="5A031972" w:rsidR="00771A4B" w:rsidRDefault="00771A4B" w:rsidP="00771A4B">
            <w:pPr>
              <w:jc w:val="center"/>
              <w:rPr>
                <w:sz w:val="16"/>
                <w:szCs w:val="16"/>
              </w:rPr>
            </w:pPr>
            <w:r>
              <w:rPr>
                <w:sz w:val="16"/>
                <w:szCs w:val="16"/>
              </w:rPr>
              <w:t>183.941,58</w:t>
            </w:r>
          </w:p>
        </w:tc>
      </w:tr>
      <w:tr w:rsidR="00771A4B" w14:paraId="446EF433" w14:textId="77777777" w:rsidTr="00771A4B">
        <w:trPr>
          <w:trHeight w:val="240"/>
        </w:trPr>
        <w:tc>
          <w:tcPr>
            <w:tcW w:w="936" w:type="dxa"/>
            <w:noWrap/>
            <w:hideMark/>
          </w:tcPr>
          <w:p w14:paraId="44D1264F" w14:textId="59AA33D7" w:rsidR="00771A4B" w:rsidRDefault="00771A4B" w:rsidP="00771A4B">
            <w:pPr>
              <w:rPr>
                <w:sz w:val="16"/>
                <w:szCs w:val="16"/>
              </w:rPr>
            </w:pPr>
            <w:r>
              <w:rPr>
                <w:sz w:val="16"/>
                <w:szCs w:val="16"/>
              </w:rPr>
              <w:t>Maquinas e equipamentos</w:t>
            </w:r>
          </w:p>
        </w:tc>
        <w:tc>
          <w:tcPr>
            <w:tcW w:w="1096" w:type="dxa"/>
            <w:noWrap/>
            <w:hideMark/>
          </w:tcPr>
          <w:p w14:paraId="26B76F68" w14:textId="77777777" w:rsidR="00771A4B" w:rsidRDefault="00771A4B" w:rsidP="00771A4B">
            <w:pPr>
              <w:rPr>
                <w:sz w:val="16"/>
                <w:szCs w:val="16"/>
              </w:rPr>
            </w:pPr>
            <w:r>
              <w:rPr>
                <w:sz w:val="16"/>
                <w:szCs w:val="16"/>
              </w:rPr>
              <w:t>5100003665580</w:t>
            </w:r>
          </w:p>
        </w:tc>
        <w:tc>
          <w:tcPr>
            <w:tcW w:w="628" w:type="dxa"/>
            <w:noWrap/>
            <w:hideMark/>
          </w:tcPr>
          <w:p w14:paraId="66399FED" w14:textId="14B4AA30" w:rsidR="00771A4B" w:rsidRDefault="00771A4B" w:rsidP="00771A4B">
            <w:pPr>
              <w:rPr>
                <w:sz w:val="16"/>
                <w:szCs w:val="16"/>
              </w:rPr>
            </w:pPr>
            <w:r>
              <w:rPr>
                <w:sz w:val="16"/>
                <w:szCs w:val="16"/>
              </w:rPr>
              <w:t>Brasilia  - sig</w:t>
            </w:r>
          </w:p>
        </w:tc>
        <w:tc>
          <w:tcPr>
            <w:tcW w:w="3466" w:type="dxa"/>
            <w:noWrap/>
            <w:hideMark/>
          </w:tcPr>
          <w:p w14:paraId="4BB93B50" w14:textId="77777777" w:rsidR="00771A4B" w:rsidRDefault="00771A4B" w:rsidP="00771A4B">
            <w:pPr>
              <w:rPr>
                <w:sz w:val="16"/>
                <w:szCs w:val="16"/>
              </w:rPr>
            </w:pPr>
            <w:r>
              <w:rPr>
                <w:sz w:val="16"/>
                <w:szCs w:val="16"/>
              </w:rPr>
              <w:t>TRANSFORMADOR 489V-3F+PE TAG: TR-COMANDO 2</w:t>
            </w:r>
          </w:p>
        </w:tc>
        <w:tc>
          <w:tcPr>
            <w:tcW w:w="481" w:type="dxa"/>
            <w:noWrap/>
            <w:hideMark/>
          </w:tcPr>
          <w:p w14:paraId="1C253B57" w14:textId="77777777" w:rsidR="00771A4B" w:rsidRDefault="00771A4B" w:rsidP="00771A4B">
            <w:pPr>
              <w:rPr>
                <w:sz w:val="16"/>
                <w:szCs w:val="16"/>
              </w:rPr>
            </w:pPr>
            <w:r>
              <w:rPr>
                <w:sz w:val="16"/>
                <w:szCs w:val="16"/>
              </w:rPr>
              <w:t>SIG</w:t>
            </w:r>
          </w:p>
        </w:tc>
        <w:tc>
          <w:tcPr>
            <w:tcW w:w="950" w:type="dxa"/>
            <w:noWrap/>
            <w:vAlign w:val="center"/>
            <w:hideMark/>
          </w:tcPr>
          <w:p w14:paraId="5B6232D3" w14:textId="77777777" w:rsidR="00771A4B" w:rsidRDefault="00771A4B" w:rsidP="00771A4B">
            <w:pPr>
              <w:jc w:val="center"/>
              <w:rPr>
                <w:sz w:val="16"/>
                <w:szCs w:val="16"/>
              </w:rPr>
            </w:pPr>
            <w:r>
              <w:rPr>
                <w:sz w:val="16"/>
                <w:szCs w:val="16"/>
              </w:rPr>
              <w:t>ZWEQENER</w:t>
            </w:r>
          </w:p>
        </w:tc>
        <w:tc>
          <w:tcPr>
            <w:tcW w:w="665" w:type="dxa"/>
            <w:noWrap/>
            <w:vAlign w:val="center"/>
            <w:hideMark/>
          </w:tcPr>
          <w:p w14:paraId="6144A7A9" w14:textId="77777777" w:rsidR="00771A4B" w:rsidRDefault="00771A4B" w:rsidP="00771A4B">
            <w:pPr>
              <w:jc w:val="center"/>
              <w:rPr>
                <w:sz w:val="16"/>
                <w:szCs w:val="16"/>
              </w:rPr>
            </w:pPr>
            <w:r>
              <w:rPr>
                <w:sz w:val="16"/>
                <w:szCs w:val="16"/>
              </w:rPr>
              <w:t>1</w:t>
            </w:r>
          </w:p>
        </w:tc>
        <w:tc>
          <w:tcPr>
            <w:tcW w:w="983" w:type="dxa"/>
            <w:vAlign w:val="center"/>
          </w:tcPr>
          <w:p w14:paraId="53680099" w14:textId="167FC1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E0E486" w14:textId="37A516C9" w:rsidR="00771A4B" w:rsidRDefault="00771A4B" w:rsidP="00771A4B">
            <w:pPr>
              <w:jc w:val="center"/>
              <w:rPr>
                <w:sz w:val="16"/>
                <w:szCs w:val="16"/>
              </w:rPr>
            </w:pPr>
            <w:r>
              <w:rPr>
                <w:sz w:val="16"/>
                <w:szCs w:val="16"/>
              </w:rPr>
              <w:t>UN</w:t>
            </w:r>
          </w:p>
        </w:tc>
        <w:tc>
          <w:tcPr>
            <w:tcW w:w="887" w:type="dxa"/>
            <w:noWrap/>
            <w:vAlign w:val="center"/>
            <w:hideMark/>
          </w:tcPr>
          <w:p w14:paraId="4BABB242" w14:textId="04C9B27A" w:rsidR="00771A4B" w:rsidRDefault="00771A4B" w:rsidP="00771A4B">
            <w:pPr>
              <w:jc w:val="center"/>
              <w:rPr>
                <w:sz w:val="16"/>
                <w:szCs w:val="16"/>
              </w:rPr>
            </w:pPr>
            <w:r>
              <w:rPr>
                <w:sz w:val="16"/>
                <w:szCs w:val="16"/>
              </w:rPr>
              <w:t>3.249,34</w:t>
            </w:r>
          </w:p>
        </w:tc>
        <w:tc>
          <w:tcPr>
            <w:tcW w:w="1152" w:type="dxa"/>
            <w:noWrap/>
            <w:vAlign w:val="center"/>
            <w:hideMark/>
          </w:tcPr>
          <w:p w14:paraId="14E2760E" w14:textId="48D0A6B2" w:rsidR="00771A4B" w:rsidRDefault="00771A4B" w:rsidP="00771A4B">
            <w:pPr>
              <w:jc w:val="center"/>
              <w:rPr>
                <w:sz w:val="16"/>
                <w:szCs w:val="16"/>
              </w:rPr>
            </w:pPr>
            <w:r>
              <w:rPr>
                <w:sz w:val="16"/>
                <w:szCs w:val="16"/>
              </w:rPr>
              <w:t>-             880,04</w:t>
            </w:r>
          </w:p>
        </w:tc>
        <w:tc>
          <w:tcPr>
            <w:tcW w:w="887" w:type="dxa"/>
            <w:noWrap/>
            <w:vAlign w:val="center"/>
            <w:hideMark/>
          </w:tcPr>
          <w:p w14:paraId="4ED7B606" w14:textId="668F4CBB" w:rsidR="00771A4B" w:rsidRDefault="00771A4B" w:rsidP="00771A4B">
            <w:pPr>
              <w:jc w:val="center"/>
              <w:rPr>
                <w:sz w:val="16"/>
                <w:szCs w:val="16"/>
              </w:rPr>
            </w:pPr>
            <w:r>
              <w:rPr>
                <w:sz w:val="16"/>
                <w:szCs w:val="16"/>
              </w:rPr>
              <w:t>2.369,30</w:t>
            </w:r>
          </w:p>
        </w:tc>
      </w:tr>
      <w:tr w:rsidR="00771A4B" w14:paraId="20CDB6D2" w14:textId="77777777" w:rsidTr="00771A4B">
        <w:trPr>
          <w:trHeight w:val="240"/>
        </w:trPr>
        <w:tc>
          <w:tcPr>
            <w:tcW w:w="936" w:type="dxa"/>
            <w:noWrap/>
            <w:hideMark/>
          </w:tcPr>
          <w:p w14:paraId="6F9B1135" w14:textId="45B5B537" w:rsidR="00771A4B" w:rsidRDefault="00771A4B" w:rsidP="00771A4B">
            <w:pPr>
              <w:rPr>
                <w:sz w:val="16"/>
                <w:szCs w:val="16"/>
              </w:rPr>
            </w:pPr>
            <w:r>
              <w:rPr>
                <w:sz w:val="16"/>
                <w:szCs w:val="16"/>
              </w:rPr>
              <w:t>Equipamentos informática</w:t>
            </w:r>
          </w:p>
        </w:tc>
        <w:tc>
          <w:tcPr>
            <w:tcW w:w="1096" w:type="dxa"/>
            <w:noWrap/>
            <w:hideMark/>
          </w:tcPr>
          <w:p w14:paraId="2AEFFF70" w14:textId="77777777" w:rsidR="00771A4B" w:rsidRDefault="00771A4B" w:rsidP="00771A4B">
            <w:pPr>
              <w:rPr>
                <w:sz w:val="16"/>
                <w:szCs w:val="16"/>
              </w:rPr>
            </w:pPr>
            <w:r>
              <w:rPr>
                <w:sz w:val="16"/>
                <w:szCs w:val="16"/>
              </w:rPr>
              <w:t>9300000682030</w:t>
            </w:r>
          </w:p>
        </w:tc>
        <w:tc>
          <w:tcPr>
            <w:tcW w:w="628" w:type="dxa"/>
            <w:noWrap/>
            <w:hideMark/>
          </w:tcPr>
          <w:p w14:paraId="542735CA" w14:textId="5FFEC0C5" w:rsidR="00771A4B" w:rsidRDefault="00771A4B" w:rsidP="00771A4B">
            <w:pPr>
              <w:rPr>
                <w:sz w:val="16"/>
                <w:szCs w:val="16"/>
              </w:rPr>
            </w:pPr>
            <w:r>
              <w:rPr>
                <w:sz w:val="16"/>
                <w:szCs w:val="16"/>
              </w:rPr>
              <w:t>Brasilia  - sig</w:t>
            </w:r>
          </w:p>
        </w:tc>
        <w:tc>
          <w:tcPr>
            <w:tcW w:w="3466" w:type="dxa"/>
            <w:noWrap/>
            <w:hideMark/>
          </w:tcPr>
          <w:p w14:paraId="7F4778DF" w14:textId="77777777" w:rsidR="00771A4B" w:rsidRDefault="00771A4B" w:rsidP="00771A4B">
            <w:pPr>
              <w:rPr>
                <w:sz w:val="16"/>
                <w:szCs w:val="16"/>
              </w:rPr>
            </w:pPr>
            <w:r>
              <w:rPr>
                <w:sz w:val="16"/>
                <w:szCs w:val="16"/>
              </w:rPr>
              <w:t>SWITCH FAB: CISCO, MOD: CATALYST 3750 SERIES, N/S: CAT1040NG44 12 PORTAS</w:t>
            </w:r>
          </w:p>
        </w:tc>
        <w:tc>
          <w:tcPr>
            <w:tcW w:w="481" w:type="dxa"/>
            <w:noWrap/>
            <w:hideMark/>
          </w:tcPr>
          <w:p w14:paraId="73F4F1D4" w14:textId="77777777" w:rsidR="00771A4B" w:rsidRDefault="00771A4B" w:rsidP="00771A4B">
            <w:pPr>
              <w:rPr>
                <w:sz w:val="16"/>
                <w:szCs w:val="16"/>
              </w:rPr>
            </w:pPr>
            <w:r>
              <w:rPr>
                <w:sz w:val="16"/>
                <w:szCs w:val="16"/>
              </w:rPr>
              <w:t>SIG</w:t>
            </w:r>
          </w:p>
        </w:tc>
        <w:tc>
          <w:tcPr>
            <w:tcW w:w="950" w:type="dxa"/>
            <w:noWrap/>
            <w:vAlign w:val="center"/>
            <w:hideMark/>
          </w:tcPr>
          <w:p w14:paraId="16EE44BC" w14:textId="77777777" w:rsidR="00771A4B" w:rsidRDefault="00771A4B" w:rsidP="00771A4B">
            <w:pPr>
              <w:jc w:val="center"/>
              <w:rPr>
                <w:sz w:val="16"/>
                <w:szCs w:val="16"/>
              </w:rPr>
            </w:pPr>
            <w:r>
              <w:rPr>
                <w:sz w:val="16"/>
                <w:szCs w:val="16"/>
              </w:rPr>
              <w:t>ZYINFOR</w:t>
            </w:r>
          </w:p>
        </w:tc>
        <w:tc>
          <w:tcPr>
            <w:tcW w:w="665" w:type="dxa"/>
            <w:noWrap/>
            <w:vAlign w:val="center"/>
            <w:hideMark/>
          </w:tcPr>
          <w:p w14:paraId="4DCF975E" w14:textId="77777777" w:rsidR="00771A4B" w:rsidRDefault="00771A4B" w:rsidP="00771A4B">
            <w:pPr>
              <w:jc w:val="center"/>
              <w:rPr>
                <w:sz w:val="16"/>
                <w:szCs w:val="16"/>
              </w:rPr>
            </w:pPr>
            <w:r>
              <w:rPr>
                <w:sz w:val="16"/>
                <w:szCs w:val="16"/>
              </w:rPr>
              <w:t>1</w:t>
            </w:r>
          </w:p>
        </w:tc>
        <w:tc>
          <w:tcPr>
            <w:tcW w:w="983" w:type="dxa"/>
            <w:vAlign w:val="center"/>
          </w:tcPr>
          <w:p w14:paraId="0D9B9166" w14:textId="441974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EEDE65" w14:textId="57EBD6C8" w:rsidR="00771A4B" w:rsidRDefault="00771A4B" w:rsidP="00771A4B">
            <w:pPr>
              <w:jc w:val="center"/>
              <w:rPr>
                <w:sz w:val="16"/>
                <w:szCs w:val="16"/>
              </w:rPr>
            </w:pPr>
            <w:r>
              <w:rPr>
                <w:sz w:val="16"/>
                <w:szCs w:val="16"/>
              </w:rPr>
              <w:t>UN</w:t>
            </w:r>
          </w:p>
        </w:tc>
        <w:tc>
          <w:tcPr>
            <w:tcW w:w="887" w:type="dxa"/>
            <w:noWrap/>
            <w:vAlign w:val="center"/>
            <w:hideMark/>
          </w:tcPr>
          <w:p w14:paraId="79D69C15" w14:textId="146AD6AD" w:rsidR="00771A4B" w:rsidRDefault="00771A4B" w:rsidP="00771A4B">
            <w:pPr>
              <w:jc w:val="center"/>
              <w:rPr>
                <w:sz w:val="16"/>
                <w:szCs w:val="16"/>
              </w:rPr>
            </w:pPr>
            <w:r>
              <w:rPr>
                <w:sz w:val="16"/>
                <w:szCs w:val="16"/>
              </w:rPr>
              <w:t>1.473,68</w:t>
            </w:r>
          </w:p>
        </w:tc>
        <w:tc>
          <w:tcPr>
            <w:tcW w:w="1152" w:type="dxa"/>
            <w:noWrap/>
            <w:vAlign w:val="center"/>
            <w:hideMark/>
          </w:tcPr>
          <w:p w14:paraId="392ED833" w14:textId="61BA65BD" w:rsidR="00771A4B" w:rsidRDefault="00771A4B" w:rsidP="00771A4B">
            <w:pPr>
              <w:jc w:val="center"/>
              <w:rPr>
                <w:sz w:val="16"/>
                <w:szCs w:val="16"/>
              </w:rPr>
            </w:pPr>
            <w:r>
              <w:rPr>
                <w:sz w:val="16"/>
                <w:szCs w:val="16"/>
              </w:rPr>
              <w:t>-          1.473,68</w:t>
            </w:r>
          </w:p>
        </w:tc>
        <w:tc>
          <w:tcPr>
            <w:tcW w:w="887" w:type="dxa"/>
            <w:noWrap/>
            <w:vAlign w:val="center"/>
            <w:hideMark/>
          </w:tcPr>
          <w:p w14:paraId="5528FF0F" w14:textId="4CF3D638" w:rsidR="00771A4B" w:rsidRDefault="00771A4B" w:rsidP="00771A4B">
            <w:pPr>
              <w:jc w:val="center"/>
              <w:rPr>
                <w:sz w:val="16"/>
                <w:szCs w:val="16"/>
              </w:rPr>
            </w:pPr>
            <w:r>
              <w:rPr>
                <w:sz w:val="16"/>
                <w:szCs w:val="16"/>
              </w:rPr>
              <w:t>-</w:t>
            </w:r>
          </w:p>
        </w:tc>
      </w:tr>
      <w:tr w:rsidR="00771A4B" w14:paraId="318A24E0" w14:textId="77777777" w:rsidTr="00771A4B">
        <w:trPr>
          <w:trHeight w:val="240"/>
        </w:trPr>
        <w:tc>
          <w:tcPr>
            <w:tcW w:w="936" w:type="dxa"/>
            <w:noWrap/>
            <w:hideMark/>
          </w:tcPr>
          <w:p w14:paraId="0EEB5E00" w14:textId="026EAC3D" w:rsidR="00771A4B" w:rsidRDefault="00771A4B" w:rsidP="00771A4B">
            <w:pPr>
              <w:rPr>
                <w:sz w:val="16"/>
                <w:szCs w:val="16"/>
              </w:rPr>
            </w:pPr>
            <w:r>
              <w:rPr>
                <w:sz w:val="16"/>
                <w:szCs w:val="16"/>
              </w:rPr>
              <w:t>Equipamentos informática</w:t>
            </w:r>
          </w:p>
        </w:tc>
        <w:tc>
          <w:tcPr>
            <w:tcW w:w="1096" w:type="dxa"/>
            <w:noWrap/>
            <w:hideMark/>
          </w:tcPr>
          <w:p w14:paraId="7681D2F4" w14:textId="77777777" w:rsidR="00771A4B" w:rsidRDefault="00771A4B" w:rsidP="00771A4B">
            <w:pPr>
              <w:rPr>
                <w:sz w:val="16"/>
                <w:szCs w:val="16"/>
              </w:rPr>
            </w:pPr>
            <w:r>
              <w:rPr>
                <w:sz w:val="16"/>
                <w:szCs w:val="16"/>
              </w:rPr>
              <w:t>9300000688750</w:t>
            </w:r>
          </w:p>
        </w:tc>
        <w:tc>
          <w:tcPr>
            <w:tcW w:w="628" w:type="dxa"/>
            <w:noWrap/>
            <w:hideMark/>
          </w:tcPr>
          <w:p w14:paraId="6D86DA3E" w14:textId="7AD7B6FA" w:rsidR="00771A4B" w:rsidRDefault="00771A4B" w:rsidP="00771A4B">
            <w:pPr>
              <w:rPr>
                <w:sz w:val="16"/>
                <w:szCs w:val="16"/>
              </w:rPr>
            </w:pPr>
            <w:r>
              <w:rPr>
                <w:sz w:val="16"/>
                <w:szCs w:val="16"/>
              </w:rPr>
              <w:t>Brasilia  - sig</w:t>
            </w:r>
          </w:p>
        </w:tc>
        <w:tc>
          <w:tcPr>
            <w:tcW w:w="3466" w:type="dxa"/>
            <w:noWrap/>
            <w:hideMark/>
          </w:tcPr>
          <w:p w14:paraId="696F633F" w14:textId="77777777" w:rsidR="00771A4B" w:rsidRDefault="00771A4B" w:rsidP="00771A4B">
            <w:pPr>
              <w:rPr>
                <w:sz w:val="16"/>
                <w:szCs w:val="16"/>
              </w:rPr>
            </w:pPr>
            <w:r>
              <w:rPr>
                <w:sz w:val="16"/>
                <w:szCs w:val="16"/>
              </w:rPr>
              <w:t>SERVIDOR FAB: DELL, MOD: POWER EDGE 1950, N/S: 7RR9YH1 MT: F32RY</w:t>
            </w:r>
          </w:p>
        </w:tc>
        <w:tc>
          <w:tcPr>
            <w:tcW w:w="481" w:type="dxa"/>
            <w:noWrap/>
            <w:hideMark/>
          </w:tcPr>
          <w:p w14:paraId="713F6949" w14:textId="77777777" w:rsidR="00771A4B" w:rsidRDefault="00771A4B" w:rsidP="00771A4B">
            <w:pPr>
              <w:rPr>
                <w:sz w:val="16"/>
                <w:szCs w:val="16"/>
              </w:rPr>
            </w:pPr>
            <w:r>
              <w:rPr>
                <w:sz w:val="16"/>
                <w:szCs w:val="16"/>
              </w:rPr>
              <w:t>SIG</w:t>
            </w:r>
          </w:p>
        </w:tc>
        <w:tc>
          <w:tcPr>
            <w:tcW w:w="950" w:type="dxa"/>
            <w:noWrap/>
            <w:vAlign w:val="center"/>
            <w:hideMark/>
          </w:tcPr>
          <w:p w14:paraId="28B709F6" w14:textId="77777777" w:rsidR="00771A4B" w:rsidRDefault="00771A4B" w:rsidP="00771A4B">
            <w:pPr>
              <w:jc w:val="center"/>
              <w:rPr>
                <w:sz w:val="16"/>
                <w:szCs w:val="16"/>
              </w:rPr>
            </w:pPr>
            <w:r>
              <w:rPr>
                <w:sz w:val="16"/>
                <w:szCs w:val="16"/>
              </w:rPr>
              <w:t>ZYINFOR</w:t>
            </w:r>
          </w:p>
        </w:tc>
        <w:tc>
          <w:tcPr>
            <w:tcW w:w="665" w:type="dxa"/>
            <w:noWrap/>
            <w:vAlign w:val="center"/>
            <w:hideMark/>
          </w:tcPr>
          <w:p w14:paraId="1105E056" w14:textId="77777777" w:rsidR="00771A4B" w:rsidRDefault="00771A4B" w:rsidP="00771A4B">
            <w:pPr>
              <w:jc w:val="center"/>
              <w:rPr>
                <w:sz w:val="16"/>
                <w:szCs w:val="16"/>
              </w:rPr>
            </w:pPr>
            <w:r>
              <w:rPr>
                <w:sz w:val="16"/>
                <w:szCs w:val="16"/>
              </w:rPr>
              <w:t>1</w:t>
            </w:r>
          </w:p>
        </w:tc>
        <w:tc>
          <w:tcPr>
            <w:tcW w:w="983" w:type="dxa"/>
            <w:vAlign w:val="center"/>
          </w:tcPr>
          <w:p w14:paraId="53B4BA47" w14:textId="0D5189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7BFF09" w14:textId="2425A842" w:rsidR="00771A4B" w:rsidRDefault="00771A4B" w:rsidP="00771A4B">
            <w:pPr>
              <w:jc w:val="center"/>
              <w:rPr>
                <w:sz w:val="16"/>
                <w:szCs w:val="16"/>
              </w:rPr>
            </w:pPr>
            <w:r>
              <w:rPr>
                <w:sz w:val="16"/>
                <w:szCs w:val="16"/>
              </w:rPr>
              <w:t>UN</w:t>
            </w:r>
          </w:p>
        </w:tc>
        <w:tc>
          <w:tcPr>
            <w:tcW w:w="887" w:type="dxa"/>
            <w:noWrap/>
            <w:vAlign w:val="center"/>
            <w:hideMark/>
          </w:tcPr>
          <w:p w14:paraId="14F3D42A" w14:textId="3181FEFE" w:rsidR="00771A4B" w:rsidRDefault="00771A4B" w:rsidP="00771A4B">
            <w:pPr>
              <w:jc w:val="center"/>
              <w:rPr>
                <w:sz w:val="16"/>
                <w:szCs w:val="16"/>
              </w:rPr>
            </w:pPr>
            <w:r>
              <w:rPr>
                <w:sz w:val="16"/>
                <w:szCs w:val="16"/>
              </w:rPr>
              <w:t>16.536,19</w:t>
            </w:r>
          </w:p>
        </w:tc>
        <w:tc>
          <w:tcPr>
            <w:tcW w:w="1152" w:type="dxa"/>
            <w:noWrap/>
            <w:vAlign w:val="center"/>
            <w:hideMark/>
          </w:tcPr>
          <w:p w14:paraId="691F0534" w14:textId="63201B95" w:rsidR="00771A4B" w:rsidRDefault="00771A4B" w:rsidP="00771A4B">
            <w:pPr>
              <w:jc w:val="center"/>
              <w:rPr>
                <w:sz w:val="16"/>
                <w:szCs w:val="16"/>
              </w:rPr>
            </w:pPr>
            <w:r>
              <w:rPr>
                <w:sz w:val="16"/>
                <w:szCs w:val="16"/>
              </w:rPr>
              <w:t>-        16.536,19</w:t>
            </w:r>
          </w:p>
        </w:tc>
        <w:tc>
          <w:tcPr>
            <w:tcW w:w="887" w:type="dxa"/>
            <w:noWrap/>
            <w:vAlign w:val="center"/>
            <w:hideMark/>
          </w:tcPr>
          <w:p w14:paraId="661793B3" w14:textId="5CE5669A" w:rsidR="00771A4B" w:rsidRDefault="00771A4B" w:rsidP="00771A4B">
            <w:pPr>
              <w:jc w:val="center"/>
              <w:rPr>
                <w:sz w:val="16"/>
                <w:szCs w:val="16"/>
              </w:rPr>
            </w:pPr>
            <w:r>
              <w:rPr>
                <w:sz w:val="16"/>
                <w:szCs w:val="16"/>
              </w:rPr>
              <w:t>-</w:t>
            </w:r>
          </w:p>
        </w:tc>
      </w:tr>
      <w:tr w:rsidR="00771A4B" w14:paraId="0E5FF25E" w14:textId="77777777" w:rsidTr="00771A4B">
        <w:trPr>
          <w:trHeight w:val="240"/>
        </w:trPr>
        <w:tc>
          <w:tcPr>
            <w:tcW w:w="936" w:type="dxa"/>
            <w:noWrap/>
            <w:hideMark/>
          </w:tcPr>
          <w:p w14:paraId="1BB57FF7" w14:textId="218929C5" w:rsidR="00771A4B" w:rsidRDefault="00771A4B" w:rsidP="00771A4B">
            <w:pPr>
              <w:rPr>
                <w:sz w:val="16"/>
                <w:szCs w:val="16"/>
              </w:rPr>
            </w:pPr>
            <w:r>
              <w:rPr>
                <w:sz w:val="16"/>
                <w:szCs w:val="16"/>
              </w:rPr>
              <w:t>Equipamentos informática</w:t>
            </w:r>
          </w:p>
        </w:tc>
        <w:tc>
          <w:tcPr>
            <w:tcW w:w="1096" w:type="dxa"/>
            <w:noWrap/>
            <w:hideMark/>
          </w:tcPr>
          <w:p w14:paraId="1CFAF15D" w14:textId="77777777" w:rsidR="00771A4B" w:rsidRDefault="00771A4B" w:rsidP="00771A4B">
            <w:pPr>
              <w:rPr>
                <w:sz w:val="16"/>
                <w:szCs w:val="16"/>
              </w:rPr>
            </w:pPr>
            <w:r>
              <w:rPr>
                <w:sz w:val="16"/>
                <w:szCs w:val="16"/>
              </w:rPr>
              <w:t>9300000679200</w:t>
            </w:r>
          </w:p>
        </w:tc>
        <w:tc>
          <w:tcPr>
            <w:tcW w:w="628" w:type="dxa"/>
            <w:noWrap/>
            <w:hideMark/>
          </w:tcPr>
          <w:p w14:paraId="620A2CF6" w14:textId="7A21C967" w:rsidR="00771A4B" w:rsidRDefault="00771A4B" w:rsidP="00771A4B">
            <w:pPr>
              <w:rPr>
                <w:sz w:val="16"/>
                <w:szCs w:val="16"/>
              </w:rPr>
            </w:pPr>
            <w:r>
              <w:rPr>
                <w:sz w:val="16"/>
                <w:szCs w:val="16"/>
              </w:rPr>
              <w:t>Brasilia  - sig</w:t>
            </w:r>
          </w:p>
        </w:tc>
        <w:tc>
          <w:tcPr>
            <w:tcW w:w="3466" w:type="dxa"/>
            <w:noWrap/>
            <w:hideMark/>
          </w:tcPr>
          <w:p w14:paraId="3B6BD1B4" w14:textId="77777777" w:rsidR="00771A4B" w:rsidRDefault="00771A4B" w:rsidP="00771A4B">
            <w:pPr>
              <w:rPr>
                <w:sz w:val="16"/>
                <w:szCs w:val="16"/>
              </w:rPr>
            </w:pPr>
            <w:r>
              <w:rPr>
                <w:sz w:val="16"/>
                <w:szCs w:val="16"/>
              </w:rPr>
              <w:t>SWICHT FAB: CISCO, MOD: CATALYST 2960-S, N/S: TSP1845ABNI COM 48 PORTAS TAG: DFDIGD-CSA167 MT: F70RY</w:t>
            </w:r>
          </w:p>
        </w:tc>
        <w:tc>
          <w:tcPr>
            <w:tcW w:w="481" w:type="dxa"/>
            <w:noWrap/>
            <w:hideMark/>
          </w:tcPr>
          <w:p w14:paraId="3258B54B" w14:textId="77777777" w:rsidR="00771A4B" w:rsidRDefault="00771A4B" w:rsidP="00771A4B">
            <w:pPr>
              <w:rPr>
                <w:sz w:val="16"/>
                <w:szCs w:val="16"/>
              </w:rPr>
            </w:pPr>
            <w:r>
              <w:rPr>
                <w:sz w:val="16"/>
                <w:szCs w:val="16"/>
              </w:rPr>
              <w:t>SIG</w:t>
            </w:r>
          </w:p>
        </w:tc>
        <w:tc>
          <w:tcPr>
            <w:tcW w:w="950" w:type="dxa"/>
            <w:noWrap/>
            <w:vAlign w:val="center"/>
            <w:hideMark/>
          </w:tcPr>
          <w:p w14:paraId="102FBBFE" w14:textId="77777777" w:rsidR="00771A4B" w:rsidRDefault="00771A4B" w:rsidP="00771A4B">
            <w:pPr>
              <w:jc w:val="center"/>
              <w:rPr>
                <w:sz w:val="16"/>
                <w:szCs w:val="16"/>
              </w:rPr>
            </w:pPr>
            <w:r>
              <w:rPr>
                <w:sz w:val="16"/>
                <w:szCs w:val="16"/>
              </w:rPr>
              <w:t>ZYINFOR</w:t>
            </w:r>
          </w:p>
        </w:tc>
        <w:tc>
          <w:tcPr>
            <w:tcW w:w="665" w:type="dxa"/>
            <w:noWrap/>
            <w:vAlign w:val="center"/>
            <w:hideMark/>
          </w:tcPr>
          <w:p w14:paraId="124BA62A" w14:textId="77777777" w:rsidR="00771A4B" w:rsidRDefault="00771A4B" w:rsidP="00771A4B">
            <w:pPr>
              <w:jc w:val="center"/>
              <w:rPr>
                <w:sz w:val="16"/>
                <w:szCs w:val="16"/>
              </w:rPr>
            </w:pPr>
            <w:r>
              <w:rPr>
                <w:sz w:val="16"/>
                <w:szCs w:val="16"/>
              </w:rPr>
              <w:t>1</w:t>
            </w:r>
          </w:p>
        </w:tc>
        <w:tc>
          <w:tcPr>
            <w:tcW w:w="983" w:type="dxa"/>
            <w:vAlign w:val="center"/>
          </w:tcPr>
          <w:p w14:paraId="5A6277CF" w14:textId="47B9D8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325725" w14:textId="575B0883" w:rsidR="00771A4B" w:rsidRDefault="00771A4B" w:rsidP="00771A4B">
            <w:pPr>
              <w:jc w:val="center"/>
              <w:rPr>
                <w:sz w:val="16"/>
                <w:szCs w:val="16"/>
              </w:rPr>
            </w:pPr>
            <w:r>
              <w:rPr>
                <w:sz w:val="16"/>
                <w:szCs w:val="16"/>
              </w:rPr>
              <w:t>UN</w:t>
            </w:r>
          </w:p>
        </w:tc>
        <w:tc>
          <w:tcPr>
            <w:tcW w:w="887" w:type="dxa"/>
            <w:noWrap/>
            <w:vAlign w:val="center"/>
            <w:hideMark/>
          </w:tcPr>
          <w:p w14:paraId="554627FE" w14:textId="32F0BE45" w:rsidR="00771A4B" w:rsidRDefault="00771A4B" w:rsidP="00771A4B">
            <w:pPr>
              <w:jc w:val="center"/>
              <w:rPr>
                <w:sz w:val="16"/>
                <w:szCs w:val="16"/>
              </w:rPr>
            </w:pPr>
            <w:r>
              <w:rPr>
                <w:sz w:val="16"/>
                <w:szCs w:val="16"/>
              </w:rPr>
              <w:t>4.491,26</w:t>
            </w:r>
          </w:p>
        </w:tc>
        <w:tc>
          <w:tcPr>
            <w:tcW w:w="1152" w:type="dxa"/>
            <w:noWrap/>
            <w:vAlign w:val="center"/>
            <w:hideMark/>
          </w:tcPr>
          <w:p w14:paraId="7F79175B" w14:textId="58C02F7D" w:rsidR="00771A4B" w:rsidRDefault="00771A4B" w:rsidP="00771A4B">
            <w:pPr>
              <w:jc w:val="center"/>
              <w:rPr>
                <w:sz w:val="16"/>
                <w:szCs w:val="16"/>
              </w:rPr>
            </w:pPr>
            <w:r>
              <w:rPr>
                <w:sz w:val="16"/>
                <w:szCs w:val="16"/>
              </w:rPr>
              <w:t>-          4.491,26</w:t>
            </w:r>
          </w:p>
        </w:tc>
        <w:tc>
          <w:tcPr>
            <w:tcW w:w="887" w:type="dxa"/>
            <w:noWrap/>
            <w:vAlign w:val="center"/>
            <w:hideMark/>
          </w:tcPr>
          <w:p w14:paraId="63820753" w14:textId="4725FDDB" w:rsidR="00771A4B" w:rsidRDefault="00771A4B" w:rsidP="00771A4B">
            <w:pPr>
              <w:jc w:val="center"/>
              <w:rPr>
                <w:sz w:val="16"/>
                <w:szCs w:val="16"/>
              </w:rPr>
            </w:pPr>
            <w:r>
              <w:rPr>
                <w:sz w:val="16"/>
                <w:szCs w:val="16"/>
              </w:rPr>
              <w:t>-</w:t>
            </w:r>
          </w:p>
        </w:tc>
      </w:tr>
      <w:tr w:rsidR="00771A4B" w14:paraId="2D83855F" w14:textId="77777777" w:rsidTr="00771A4B">
        <w:trPr>
          <w:trHeight w:val="240"/>
        </w:trPr>
        <w:tc>
          <w:tcPr>
            <w:tcW w:w="936" w:type="dxa"/>
            <w:noWrap/>
            <w:hideMark/>
          </w:tcPr>
          <w:p w14:paraId="11E1B341" w14:textId="717D27DE" w:rsidR="00771A4B" w:rsidRDefault="00771A4B" w:rsidP="00771A4B">
            <w:pPr>
              <w:rPr>
                <w:sz w:val="16"/>
                <w:szCs w:val="16"/>
              </w:rPr>
            </w:pPr>
            <w:r>
              <w:rPr>
                <w:sz w:val="16"/>
                <w:szCs w:val="16"/>
              </w:rPr>
              <w:t>Equipamentos informática</w:t>
            </w:r>
          </w:p>
        </w:tc>
        <w:tc>
          <w:tcPr>
            <w:tcW w:w="1096" w:type="dxa"/>
            <w:noWrap/>
            <w:hideMark/>
          </w:tcPr>
          <w:p w14:paraId="1AA67372" w14:textId="77777777" w:rsidR="00771A4B" w:rsidRDefault="00771A4B" w:rsidP="00771A4B">
            <w:pPr>
              <w:rPr>
                <w:sz w:val="16"/>
                <w:szCs w:val="16"/>
              </w:rPr>
            </w:pPr>
            <w:r>
              <w:rPr>
                <w:sz w:val="16"/>
                <w:szCs w:val="16"/>
              </w:rPr>
              <w:t>9300000135710</w:t>
            </w:r>
          </w:p>
        </w:tc>
        <w:tc>
          <w:tcPr>
            <w:tcW w:w="628" w:type="dxa"/>
            <w:noWrap/>
            <w:hideMark/>
          </w:tcPr>
          <w:p w14:paraId="7EA7A40B" w14:textId="7B79D716" w:rsidR="00771A4B" w:rsidRDefault="00771A4B" w:rsidP="00771A4B">
            <w:pPr>
              <w:rPr>
                <w:sz w:val="16"/>
                <w:szCs w:val="16"/>
              </w:rPr>
            </w:pPr>
            <w:r>
              <w:rPr>
                <w:sz w:val="16"/>
                <w:szCs w:val="16"/>
              </w:rPr>
              <w:t>Brasilia  - sig</w:t>
            </w:r>
          </w:p>
        </w:tc>
        <w:tc>
          <w:tcPr>
            <w:tcW w:w="3466" w:type="dxa"/>
            <w:noWrap/>
            <w:hideMark/>
          </w:tcPr>
          <w:p w14:paraId="004D2CB7" w14:textId="77777777" w:rsidR="00771A4B" w:rsidRDefault="00771A4B" w:rsidP="00771A4B">
            <w:pPr>
              <w:rPr>
                <w:sz w:val="16"/>
                <w:szCs w:val="16"/>
              </w:rPr>
            </w:pPr>
            <w:r>
              <w:rPr>
                <w:sz w:val="16"/>
                <w:szCs w:val="16"/>
              </w:rPr>
              <w:t>SERVIDOR FAB: HP, MOD: PROLIANT DL580 G7, N/S: BRC21816LW PROCESSADOR INTEL XEON</w:t>
            </w:r>
          </w:p>
        </w:tc>
        <w:tc>
          <w:tcPr>
            <w:tcW w:w="481" w:type="dxa"/>
            <w:noWrap/>
            <w:hideMark/>
          </w:tcPr>
          <w:p w14:paraId="2BB91F8E" w14:textId="77777777" w:rsidR="00771A4B" w:rsidRDefault="00771A4B" w:rsidP="00771A4B">
            <w:pPr>
              <w:rPr>
                <w:sz w:val="16"/>
                <w:szCs w:val="16"/>
              </w:rPr>
            </w:pPr>
            <w:r>
              <w:rPr>
                <w:sz w:val="16"/>
                <w:szCs w:val="16"/>
              </w:rPr>
              <w:t>SIG</w:t>
            </w:r>
          </w:p>
        </w:tc>
        <w:tc>
          <w:tcPr>
            <w:tcW w:w="950" w:type="dxa"/>
            <w:noWrap/>
            <w:vAlign w:val="center"/>
            <w:hideMark/>
          </w:tcPr>
          <w:p w14:paraId="77FC5177" w14:textId="77777777" w:rsidR="00771A4B" w:rsidRDefault="00771A4B" w:rsidP="00771A4B">
            <w:pPr>
              <w:jc w:val="center"/>
              <w:rPr>
                <w:sz w:val="16"/>
                <w:szCs w:val="16"/>
              </w:rPr>
            </w:pPr>
            <w:r>
              <w:rPr>
                <w:sz w:val="16"/>
                <w:szCs w:val="16"/>
              </w:rPr>
              <w:t>ZYINFOR</w:t>
            </w:r>
          </w:p>
        </w:tc>
        <w:tc>
          <w:tcPr>
            <w:tcW w:w="665" w:type="dxa"/>
            <w:noWrap/>
            <w:vAlign w:val="center"/>
            <w:hideMark/>
          </w:tcPr>
          <w:p w14:paraId="25CE4A61" w14:textId="77777777" w:rsidR="00771A4B" w:rsidRDefault="00771A4B" w:rsidP="00771A4B">
            <w:pPr>
              <w:jc w:val="center"/>
              <w:rPr>
                <w:sz w:val="16"/>
                <w:szCs w:val="16"/>
              </w:rPr>
            </w:pPr>
            <w:r>
              <w:rPr>
                <w:sz w:val="16"/>
                <w:szCs w:val="16"/>
              </w:rPr>
              <w:t>1</w:t>
            </w:r>
          </w:p>
        </w:tc>
        <w:tc>
          <w:tcPr>
            <w:tcW w:w="983" w:type="dxa"/>
            <w:vAlign w:val="center"/>
          </w:tcPr>
          <w:p w14:paraId="705F5680" w14:textId="6F1A23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08205C" w14:textId="0E9B2176" w:rsidR="00771A4B" w:rsidRDefault="00771A4B" w:rsidP="00771A4B">
            <w:pPr>
              <w:jc w:val="center"/>
              <w:rPr>
                <w:sz w:val="16"/>
                <w:szCs w:val="16"/>
              </w:rPr>
            </w:pPr>
            <w:r>
              <w:rPr>
                <w:sz w:val="16"/>
                <w:szCs w:val="16"/>
              </w:rPr>
              <w:t>UN</w:t>
            </w:r>
          </w:p>
        </w:tc>
        <w:tc>
          <w:tcPr>
            <w:tcW w:w="887" w:type="dxa"/>
            <w:noWrap/>
            <w:vAlign w:val="center"/>
            <w:hideMark/>
          </w:tcPr>
          <w:p w14:paraId="30CE614F" w14:textId="6C253092" w:rsidR="00771A4B" w:rsidRDefault="00771A4B" w:rsidP="00771A4B">
            <w:pPr>
              <w:jc w:val="center"/>
              <w:rPr>
                <w:sz w:val="16"/>
                <w:szCs w:val="16"/>
              </w:rPr>
            </w:pPr>
            <w:r>
              <w:rPr>
                <w:sz w:val="16"/>
                <w:szCs w:val="16"/>
              </w:rPr>
              <w:t>3.849,53</w:t>
            </w:r>
          </w:p>
        </w:tc>
        <w:tc>
          <w:tcPr>
            <w:tcW w:w="1152" w:type="dxa"/>
            <w:noWrap/>
            <w:vAlign w:val="center"/>
            <w:hideMark/>
          </w:tcPr>
          <w:p w14:paraId="7877DF26" w14:textId="69C54A0C" w:rsidR="00771A4B" w:rsidRDefault="00771A4B" w:rsidP="00771A4B">
            <w:pPr>
              <w:jc w:val="center"/>
              <w:rPr>
                <w:sz w:val="16"/>
                <w:szCs w:val="16"/>
              </w:rPr>
            </w:pPr>
            <w:r>
              <w:rPr>
                <w:sz w:val="16"/>
                <w:szCs w:val="16"/>
              </w:rPr>
              <w:t>-          3.849,53</w:t>
            </w:r>
          </w:p>
        </w:tc>
        <w:tc>
          <w:tcPr>
            <w:tcW w:w="887" w:type="dxa"/>
            <w:noWrap/>
            <w:vAlign w:val="center"/>
            <w:hideMark/>
          </w:tcPr>
          <w:p w14:paraId="29B8B1A3" w14:textId="079946ED" w:rsidR="00771A4B" w:rsidRDefault="00771A4B" w:rsidP="00771A4B">
            <w:pPr>
              <w:jc w:val="center"/>
              <w:rPr>
                <w:sz w:val="16"/>
                <w:szCs w:val="16"/>
              </w:rPr>
            </w:pPr>
            <w:r>
              <w:rPr>
                <w:sz w:val="16"/>
                <w:szCs w:val="16"/>
              </w:rPr>
              <w:t>-</w:t>
            </w:r>
          </w:p>
        </w:tc>
      </w:tr>
      <w:tr w:rsidR="00771A4B" w14:paraId="40465676" w14:textId="77777777" w:rsidTr="00771A4B">
        <w:trPr>
          <w:trHeight w:val="240"/>
        </w:trPr>
        <w:tc>
          <w:tcPr>
            <w:tcW w:w="936" w:type="dxa"/>
            <w:noWrap/>
            <w:hideMark/>
          </w:tcPr>
          <w:p w14:paraId="29A0481B" w14:textId="6F1DBE3D" w:rsidR="00771A4B" w:rsidRDefault="00771A4B" w:rsidP="00771A4B">
            <w:pPr>
              <w:rPr>
                <w:sz w:val="16"/>
                <w:szCs w:val="16"/>
              </w:rPr>
            </w:pPr>
            <w:r>
              <w:rPr>
                <w:sz w:val="16"/>
                <w:szCs w:val="16"/>
              </w:rPr>
              <w:t>Equipamentos informática</w:t>
            </w:r>
          </w:p>
        </w:tc>
        <w:tc>
          <w:tcPr>
            <w:tcW w:w="1096" w:type="dxa"/>
            <w:noWrap/>
            <w:hideMark/>
          </w:tcPr>
          <w:p w14:paraId="04FB0F4D" w14:textId="77777777" w:rsidR="00771A4B" w:rsidRDefault="00771A4B" w:rsidP="00771A4B">
            <w:pPr>
              <w:rPr>
                <w:sz w:val="16"/>
                <w:szCs w:val="16"/>
              </w:rPr>
            </w:pPr>
            <w:r>
              <w:rPr>
                <w:sz w:val="16"/>
                <w:szCs w:val="16"/>
              </w:rPr>
              <w:t>9300000135910</w:t>
            </w:r>
          </w:p>
        </w:tc>
        <w:tc>
          <w:tcPr>
            <w:tcW w:w="628" w:type="dxa"/>
            <w:noWrap/>
            <w:hideMark/>
          </w:tcPr>
          <w:p w14:paraId="2E86A822" w14:textId="2AA13B6E" w:rsidR="00771A4B" w:rsidRDefault="00771A4B" w:rsidP="00771A4B">
            <w:pPr>
              <w:rPr>
                <w:sz w:val="16"/>
                <w:szCs w:val="16"/>
              </w:rPr>
            </w:pPr>
            <w:r>
              <w:rPr>
                <w:sz w:val="16"/>
                <w:szCs w:val="16"/>
              </w:rPr>
              <w:t>Brasilia  - sig</w:t>
            </w:r>
          </w:p>
        </w:tc>
        <w:tc>
          <w:tcPr>
            <w:tcW w:w="3466" w:type="dxa"/>
            <w:noWrap/>
            <w:hideMark/>
          </w:tcPr>
          <w:p w14:paraId="7EECEBCD" w14:textId="77777777" w:rsidR="00771A4B" w:rsidRDefault="00771A4B" w:rsidP="00771A4B">
            <w:pPr>
              <w:rPr>
                <w:sz w:val="16"/>
                <w:szCs w:val="16"/>
              </w:rPr>
            </w:pPr>
            <w:r>
              <w:rPr>
                <w:sz w:val="16"/>
                <w:szCs w:val="16"/>
              </w:rPr>
              <w:t>SERVIDOR FAB: HP, MOD: PROLIANT DL580 G7, N/S: BRC21816M3 PROCESSADOR INTEL XEON</w:t>
            </w:r>
          </w:p>
        </w:tc>
        <w:tc>
          <w:tcPr>
            <w:tcW w:w="481" w:type="dxa"/>
            <w:noWrap/>
            <w:hideMark/>
          </w:tcPr>
          <w:p w14:paraId="621F144D" w14:textId="77777777" w:rsidR="00771A4B" w:rsidRDefault="00771A4B" w:rsidP="00771A4B">
            <w:pPr>
              <w:rPr>
                <w:sz w:val="16"/>
                <w:szCs w:val="16"/>
              </w:rPr>
            </w:pPr>
            <w:r>
              <w:rPr>
                <w:sz w:val="16"/>
                <w:szCs w:val="16"/>
              </w:rPr>
              <w:t>SIG</w:t>
            </w:r>
          </w:p>
        </w:tc>
        <w:tc>
          <w:tcPr>
            <w:tcW w:w="950" w:type="dxa"/>
            <w:noWrap/>
            <w:vAlign w:val="center"/>
            <w:hideMark/>
          </w:tcPr>
          <w:p w14:paraId="5D5ABF7D" w14:textId="77777777" w:rsidR="00771A4B" w:rsidRDefault="00771A4B" w:rsidP="00771A4B">
            <w:pPr>
              <w:jc w:val="center"/>
              <w:rPr>
                <w:sz w:val="16"/>
                <w:szCs w:val="16"/>
              </w:rPr>
            </w:pPr>
            <w:r>
              <w:rPr>
                <w:sz w:val="16"/>
                <w:szCs w:val="16"/>
              </w:rPr>
              <w:t>ZYINFOR</w:t>
            </w:r>
          </w:p>
        </w:tc>
        <w:tc>
          <w:tcPr>
            <w:tcW w:w="665" w:type="dxa"/>
            <w:noWrap/>
            <w:vAlign w:val="center"/>
            <w:hideMark/>
          </w:tcPr>
          <w:p w14:paraId="7D70FF5D" w14:textId="77777777" w:rsidR="00771A4B" w:rsidRDefault="00771A4B" w:rsidP="00771A4B">
            <w:pPr>
              <w:jc w:val="center"/>
              <w:rPr>
                <w:sz w:val="16"/>
                <w:szCs w:val="16"/>
              </w:rPr>
            </w:pPr>
            <w:r>
              <w:rPr>
                <w:sz w:val="16"/>
                <w:szCs w:val="16"/>
              </w:rPr>
              <w:t>1</w:t>
            </w:r>
          </w:p>
        </w:tc>
        <w:tc>
          <w:tcPr>
            <w:tcW w:w="983" w:type="dxa"/>
            <w:vAlign w:val="center"/>
          </w:tcPr>
          <w:p w14:paraId="004D91E0" w14:textId="54C609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0194A2" w14:textId="148653E7" w:rsidR="00771A4B" w:rsidRDefault="00771A4B" w:rsidP="00771A4B">
            <w:pPr>
              <w:jc w:val="center"/>
              <w:rPr>
                <w:sz w:val="16"/>
                <w:szCs w:val="16"/>
              </w:rPr>
            </w:pPr>
            <w:r>
              <w:rPr>
                <w:sz w:val="16"/>
                <w:szCs w:val="16"/>
              </w:rPr>
              <w:t>UN</w:t>
            </w:r>
          </w:p>
        </w:tc>
        <w:tc>
          <w:tcPr>
            <w:tcW w:w="887" w:type="dxa"/>
            <w:noWrap/>
            <w:vAlign w:val="center"/>
            <w:hideMark/>
          </w:tcPr>
          <w:p w14:paraId="1EB002D0" w14:textId="7BD72117" w:rsidR="00771A4B" w:rsidRDefault="00771A4B" w:rsidP="00771A4B">
            <w:pPr>
              <w:jc w:val="center"/>
              <w:rPr>
                <w:sz w:val="16"/>
                <w:szCs w:val="16"/>
              </w:rPr>
            </w:pPr>
            <w:r>
              <w:rPr>
                <w:sz w:val="16"/>
                <w:szCs w:val="16"/>
              </w:rPr>
              <w:t>7.410,10</w:t>
            </w:r>
          </w:p>
        </w:tc>
        <w:tc>
          <w:tcPr>
            <w:tcW w:w="1152" w:type="dxa"/>
            <w:noWrap/>
            <w:vAlign w:val="center"/>
            <w:hideMark/>
          </w:tcPr>
          <w:p w14:paraId="6168B80F" w14:textId="071D73C2" w:rsidR="00771A4B" w:rsidRDefault="00771A4B" w:rsidP="00771A4B">
            <w:pPr>
              <w:jc w:val="center"/>
              <w:rPr>
                <w:sz w:val="16"/>
                <w:szCs w:val="16"/>
              </w:rPr>
            </w:pPr>
            <w:r>
              <w:rPr>
                <w:sz w:val="16"/>
                <w:szCs w:val="16"/>
              </w:rPr>
              <w:t>-          7.410,10</w:t>
            </w:r>
          </w:p>
        </w:tc>
        <w:tc>
          <w:tcPr>
            <w:tcW w:w="887" w:type="dxa"/>
            <w:noWrap/>
            <w:vAlign w:val="center"/>
            <w:hideMark/>
          </w:tcPr>
          <w:p w14:paraId="0969F0C4" w14:textId="4D68C0E6" w:rsidR="00771A4B" w:rsidRDefault="00771A4B" w:rsidP="00771A4B">
            <w:pPr>
              <w:jc w:val="center"/>
              <w:rPr>
                <w:sz w:val="16"/>
                <w:szCs w:val="16"/>
              </w:rPr>
            </w:pPr>
            <w:r>
              <w:rPr>
                <w:sz w:val="16"/>
                <w:szCs w:val="16"/>
              </w:rPr>
              <w:t>-</w:t>
            </w:r>
          </w:p>
        </w:tc>
      </w:tr>
      <w:tr w:rsidR="00771A4B" w14:paraId="4BC3D83D" w14:textId="77777777" w:rsidTr="00771A4B">
        <w:trPr>
          <w:trHeight w:val="240"/>
        </w:trPr>
        <w:tc>
          <w:tcPr>
            <w:tcW w:w="936" w:type="dxa"/>
            <w:noWrap/>
            <w:hideMark/>
          </w:tcPr>
          <w:p w14:paraId="656FBCBD" w14:textId="2EF8FC29" w:rsidR="00771A4B" w:rsidRDefault="00771A4B" w:rsidP="00771A4B">
            <w:pPr>
              <w:rPr>
                <w:sz w:val="16"/>
                <w:szCs w:val="16"/>
              </w:rPr>
            </w:pPr>
            <w:r>
              <w:rPr>
                <w:sz w:val="16"/>
                <w:szCs w:val="16"/>
              </w:rPr>
              <w:lastRenderedPageBreak/>
              <w:t>Equipamentos informática</w:t>
            </w:r>
          </w:p>
        </w:tc>
        <w:tc>
          <w:tcPr>
            <w:tcW w:w="1096" w:type="dxa"/>
            <w:noWrap/>
            <w:hideMark/>
          </w:tcPr>
          <w:p w14:paraId="0AA890A1" w14:textId="77777777" w:rsidR="00771A4B" w:rsidRDefault="00771A4B" w:rsidP="00771A4B">
            <w:pPr>
              <w:rPr>
                <w:sz w:val="16"/>
                <w:szCs w:val="16"/>
              </w:rPr>
            </w:pPr>
            <w:r>
              <w:rPr>
                <w:sz w:val="16"/>
                <w:szCs w:val="16"/>
              </w:rPr>
              <w:t>9300000136490</w:t>
            </w:r>
          </w:p>
        </w:tc>
        <w:tc>
          <w:tcPr>
            <w:tcW w:w="628" w:type="dxa"/>
            <w:noWrap/>
            <w:hideMark/>
          </w:tcPr>
          <w:p w14:paraId="7FC12E86" w14:textId="534A78A8" w:rsidR="00771A4B" w:rsidRDefault="00771A4B" w:rsidP="00771A4B">
            <w:pPr>
              <w:rPr>
                <w:sz w:val="16"/>
                <w:szCs w:val="16"/>
              </w:rPr>
            </w:pPr>
            <w:r>
              <w:rPr>
                <w:sz w:val="16"/>
                <w:szCs w:val="16"/>
              </w:rPr>
              <w:t>Brasilia  - sig</w:t>
            </w:r>
          </w:p>
        </w:tc>
        <w:tc>
          <w:tcPr>
            <w:tcW w:w="3466" w:type="dxa"/>
            <w:noWrap/>
            <w:hideMark/>
          </w:tcPr>
          <w:p w14:paraId="3122DA2B" w14:textId="77777777" w:rsidR="00771A4B" w:rsidRDefault="00771A4B" w:rsidP="00771A4B">
            <w:pPr>
              <w:rPr>
                <w:sz w:val="16"/>
                <w:szCs w:val="16"/>
              </w:rPr>
            </w:pPr>
            <w:r>
              <w:rPr>
                <w:sz w:val="16"/>
                <w:szCs w:val="16"/>
              </w:rPr>
              <w:t>SERVIDOR FAB: HP, MOD: PROLIANT DL580 G7, N/S: BRC1470D29 PROCESSADOR INTEL XEON</w:t>
            </w:r>
          </w:p>
        </w:tc>
        <w:tc>
          <w:tcPr>
            <w:tcW w:w="481" w:type="dxa"/>
            <w:noWrap/>
            <w:hideMark/>
          </w:tcPr>
          <w:p w14:paraId="21187778" w14:textId="77777777" w:rsidR="00771A4B" w:rsidRDefault="00771A4B" w:rsidP="00771A4B">
            <w:pPr>
              <w:rPr>
                <w:sz w:val="16"/>
                <w:szCs w:val="16"/>
              </w:rPr>
            </w:pPr>
            <w:r>
              <w:rPr>
                <w:sz w:val="16"/>
                <w:szCs w:val="16"/>
              </w:rPr>
              <w:t>SIG</w:t>
            </w:r>
          </w:p>
        </w:tc>
        <w:tc>
          <w:tcPr>
            <w:tcW w:w="950" w:type="dxa"/>
            <w:noWrap/>
            <w:vAlign w:val="center"/>
            <w:hideMark/>
          </w:tcPr>
          <w:p w14:paraId="42ABF3E3" w14:textId="77777777" w:rsidR="00771A4B" w:rsidRDefault="00771A4B" w:rsidP="00771A4B">
            <w:pPr>
              <w:jc w:val="center"/>
              <w:rPr>
                <w:sz w:val="16"/>
                <w:szCs w:val="16"/>
              </w:rPr>
            </w:pPr>
            <w:r>
              <w:rPr>
                <w:sz w:val="16"/>
                <w:szCs w:val="16"/>
              </w:rPr>
              <w:t>ZYINFOR</w:t>
            </w:r>
          </w:p>
        </w:tc>
        <w:tc>
          <w:tcPr>
            <w:tcW w:w="665" w:type="dxa"/>
            <w:noWrap/>
            <w:vAlign w:val="center"/>
            <w:hideMark/>
          </w:tcPr>
          <w:p w14:paraId="59B81545" w14:textId="77777777" w:rsidR="00771A4B" w:rsidRDefault="00771A4B" w:rsidP="00771A4B">
            <w:pPr>
              <w:jc w:val="center"/>
              <w:rPr>
                <w:sz w:val="16"/>
                <w:szCs w:val="16"/>
              </w:rPr>
            </w:pPr>
            <w:r>
              <w:rPr>
                <w:sz w:val="16"/>
                <w:szCs w:val="16"/>
              </w:rPr>
              <w:t>1</w:t>
            </w:r>
          </w:p>
        </w:tc>
        <w:tc>
          <w:tcPr>
            <w:tcW w:w="983" w:type="dxa"/>
            <w:vAlign w:val="center"/>
          </w:tcPr>
          <w:p w14:paraId="066A4801" w14:textId="65D2A4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14CEB0" w14:textId="3AE1E065" w:rsidR="00771A4B" w:rsidRDefault="00771A4B" w:rsidP="00771A4B">
            <w:pPr>
              <w:jc w:val="center"/>
              <w:rPr>
                <w:sz w:val="16"/>
                <w:szCs w:val="16"/>
              </w:rPr>
            </w:pPr>
            <w:r>
              <w:rPr>
                <w:sz w:val="16"/>
                <w:szCs w:val="16"/>
              </w:rPr>
              <w:t>UN</w:t>
            </w:r>
          </w:p>
        </w:tc>
        <w:tc>
          <w:tcPr>
            <w:tcW w:w="887" w:type="dxa"/>
            <w:noWrap/>
            <w:vAlign w:val="center"/>
            <w:hideMark/>
          </w:tcPr>
          <w:p w14:paraId="6749E883" w14:textId="5F1A584F" w:rsidR="00771A4B" w:rsidRDefault="00771A4B" w:rsidP="00771A4B">
            <w:pPr>
              <w:jc w:val="center"/>
              <w:rPr>
                <w:sz w:val="16"/>
                <w:szCs w:val="16"/>
              </w:rPr>
            </w:pPr>
            <w:r>
              <w:rPr>
                <w:sz w:val="16"/>
                <w:szCs w:val="16"/>
              </w:rPr>
              <w:t>6.673,51</w:t>
            </w:r>
          </w:p>
        </w:tc>
        <w:tc>
          <w:tcPr>
            <w:tcW w:w="1152" w:type="dxa"/>
            <w:noWrap/>
            <w:vAlign w:val="center"/>
            <w:hideMark/>
          </w:tcPr>
          <w:p w14:paraId="1969DABC" w14:textId="10BABA86" w:rsidR="00771A4B" w:rsidRDefault="00771A4B" w:rsidP="00771A4B">
            <w:pPr>
              <w:jc w:val="center"/>
              <w:rPr>
                <w:sz w:val="16"/>
                <w:szCs w:val="16"/>
              </w:rPr>
            </w:pPr>
            <w:r>
              <w:rPr>
                <w:sz w:val="16"/>
                <w:szCs w:val="16"/>
              </w:rPr>
              <w:t>-          6.673,51</w:t>
            </w:r>
          </w:p>
        </w:tc>
        <w:tc>
          <w:tcPr>
            <w:tcW w:w="887" w:type="dxa"/>
            <w:noWrap/>
            <w:vAlign w:val="center"/>
            <w:hideMark/>
          </w:tcPr>
          <w:p w14:paraId="0CF91C6A" w14:textId="19CA08FD" w:rsidR="00771A4B" w:rsidRDefault="00771A4B" w:rsidP="00771A4B">
            <w:pPr>
              <w:jc w:val="center"/>
              <w:rPr>
                <w:sz w:val="16"/>
                <w:szCs w:val="16"/>
              </w:rPr>
            </w:pPr>
            <w:r>
              <w:rPr>
                <w:sz w:val="16"/>
                <w:szCs w:val="16"/>
              </w:rPr>
              <w:t>-</w:t>
            </w:r>
          </w:p>
        </w:tc>
      </w:tr>
      <w:tr w:rsidR="00771A4B" w14:paraId="1940FCD6" w14:textId="77777777" w:rsidTr="00771A4B">
        <w:trPr>
          <w:trHeight w:val="240"/>
        </w:trPr>
        <w:tc>
          <w:tcPr>
            <w:tcW w:w="936" w:type="dxa"/>
            <w:noWrap/>
            <w:hideMark/>
          </w:tcPr>
          <w:p w14:paraId="334B6BCF" w14:textId="7775E0AF" w:rsidR="00771A4B" w:rsidRDefault="00771A4B" w:rsidP="00771A4B">
            <w:pPr>
              <w:rPr>
                <w:sz w:val="16"/>
                <w:szCs w:val="16"/>
              </w:rPr>
            </w:pPr>
            <w:r>
              <w:rPr>
                <w:sz w:val="16"/>
                <w:szCs w:val="16"/>
              </w:rPr>
              <w:t>Equipamentos informática</w:t>
            </w:r>
          </w:p>
        </w:tc>
        <w:tc>
          <w:tcPr>
            <w:tcW w:w="1096" w:type="dxa"/>
            <w:noWrap/>
            <w:hideMark/>
          </w:tcPr>
          <w:p w14:paraId="6F73C142" w14:textId="77777777" w:rsidR="00771A4B" w:rsidRDefault="00771A4B" w:rsidP="00771A4B">
            <w:pPr>
              <w:rPr>
                <w:sz w:val="16"/>
                <w:szCs w:val="16"/>
              </w:rPr>
            </w:pPr>
            <w:r>
              <w:rPr>
                <w:sz w:val="16"/>
                <w:szCs w:val="16"/>
              </w:rPr>
              <w:t>4100000336470</w:t>
            </w:r>
          </w:p>
        </w:tc>
        <w:tc>
          <w:tcPr>
            <w:tcW w:w="628" w:type="dxa"/>
            <w:noWrap/>
            <w:hideMark/>
          </w:tcPr>
          <w:p w14:paraId="46C9F1BE" w14:textId="0501020A" w:rsidR="00771A4B" w:rsidRDefault="00771A4B" w:rsidP="00771A4B">
            <w:pPr>
              <w:rPr>
                <w:sz w:val="16"/>
                <w:szCs w:val="16"/>
              </w:rPr>
            </w:pPr>
            <w:r>
              <w:rPr>
                <w:sz w:val="16"/>
                <w:szCs w:val="16"/>
              </w:rPr>
              <w:t>Brasilia  - sig</w:t>
            </w:r>
          </w:p>
        </w:tc>
        <w:tc>
          <w:tcPr>
            <w:tcW w:w="3466" w:type="dxa"/>
            <w:noWrap/>
            <w:hideMark/>
          </w:tcPr>
          <w:p w14:paraId="4C4BEE19" w14:textId="77777777" w:rsidR="00771A4B" w:rsidRDefault="00771A4B" w:rsidP="00771A4B">
            <w:pPr>
              <w:rPr>
                <w:sz w:val="16"/>
                <w:szCs w:val="16"/>
              </w:rPr>
            </w:pPr>
            <w:r>
              <w:rPr>
                <w:sz w:val="16"/>
                <w:szCs w:val="16"/>
              </w:rPr>
              <w:t>SERVIDOR FAB: HP, MOD: PROLIANT DL580 G7, N/S: BRC21816LX PROCESSADOR INTEL XEON</w:t>
            </w:r>
          </w:p>
        </w:tc>
        <w:tc>
          <w:tcPr>
            <w:tcW w:w="481" w:type="dxa"/>
            <w:noWrap/>
            <w:hideMark/>
          </w:tcPr>
          <w:p w14:paraId="17FA1A63" w14:textId="77777777" w:rsidR="00771A4B" w:rsidRDefault="00771A4B" w:rsidP="00771A4B">
            <w:pPr>
              <w:rPr>
                <w:sz w:val="16"/>
                <w:szCs w:val="16"/>
              </w:rPr>
            </w:pPr>
            <w:r>
              <w:rPr>
                <w:sz w:val="16"/>
                <w:szCs w:val="16"/>
              </w:rPr>
              <w:t>SIG</w:t>
            </w:r>
          </w:p>
        </w:tc>
        <w:tc>
          <w:tcPr>
            <w:tcW w:w="950" w:type="dxa"/>
            <w:noWrap/>
            <w:vAlign w:val="center"/>
            <w:hideMark/>
          </w:tcPr>
          <w:p w14:paraId="70D3119E" w14:textId="77777777" w:rsidR="00771A4B" w:rsidRDefault="00771A4B" w:rsidP="00771A4B">
            <w:pPr>
              <w:jc w:val="center"/>
              <w:rPr>
                <w:sz w:val="16"/>
                <w:szCs w:val="16"/>
              </w:rPr>
            </w:pPr>
            <w:r>
              <w:rPr>
                <w:sz w:val="16"/>
                <w:szCs w:val="16"/>
              </w:rPr>
              <w:t>ZYINFOR</w:t>
            </w:r>
          </w:p>
        </w:tc>
        <w:tc>
          <w:tcPr>
            <w:tcW w:w="665" w:type="dxa"/>
            <w:noWrap/>
            <w:vAlign w:val="center"/>
            <w:hideMark/>
          </w:tcPr>
          <w:p w14:paraId="6C57C971" w14:textId="77777777" w:rsidR="00771A4B" w:rsidRDefault="00771A4B" w:rsidP="00771A4B">
            <w:pPr>
              <w:jc w:val="center"/>
              <w:rPr>
                <w:sz w:val="16"/>
                <w:szCs w:val="16"/>
              </w:rPr>
            </w:pPr>
            <w:r>
              <w:rPr>
                <w:sz w:val="16"/>
                <w:szCs w:val="16"/>
              </w:rPr>
              <w:t>1</w:t>
            </w:r>
          </w:p>
        </w:tc>
        <w:tc>
          <w:tcPr>
            <w:tcW w:w="983" w:type="dxa"/>
            <w:vAlign w:val="center"/>
          </w:tcPr>
          <w:p w14:paraId="11EA2CC9" w14:textId="06343E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D7D561" w14:textId="365910E7" w:rsidR="00771A4B" w:rsidRDefault="00771A4B" w:rsidP="00771A4B">
            <w:pPr>
              <w:jc w:val="center"/>
              <w:rPr>
                <w:sz w:val="16"/>
                <w:szCs w:val="16"/>
              </w:rPr>
            </w:pPr>
            <w:r>
              <w:rPr>
                <w:sz w:val="16"/>
                <w:szCs w:val="16"/>
              </w:rPr>
              <w:t>UN</w:t>
            </w:r>
          </w:p>
        </w:tc>
        <w:tc>
          <w:tcPr>
            <w:tcW w:w="887" w:type="dxa"/>
            <w:noWrap/>
            <w:vAlign w:val="center"/>
            <w:hideMark/>
          </w:tcPr>
          <w:p w14:paraId="3921E8A5" w14:textId="5F9155EB" w:rsidR="00771A4B" w:rsidRDefault="00771A4B" w:rsidP="00771A4B">
            <w:pPr>
              <w:jc w:val="center"/>
              <w:rPr>
                <w:sz w:val="16"/>
                <w:szCs w:val="16"/>
              </w:rPr>
            </w:pPr>
            <w:r>
              <w:rPr>
                <w:sz w:val="16"/>
                <w:szCs w:val="16"/>
              </w:rPr>
              <w:t>3.064,16</w:t>
            </w:r>
          </w:p>
        </w:tc>
        <w:tc>
          <w:tcPr>
            <w:tcW w:w="1152" w:type="dxa"/>
            <w:noWrap/>
            <w:vAlign w:val="center"/>
            <w:hideMark/>
          </w:tcPr>
          <w:p w14:paraId="64E6C5E6" w14:textId="659A0E62" w:rsidR="00771A4B" w:rsidRDefault="00771A4B" w:rsidP="00771A4B">
            <w:pPr>
              <w:jc w:val="center"/>
              <w:rPr>
                <w:sz w:val="16"/>
                <w:szCs w:val="16"/>
              </w:rPr>
            </w:pPr>
            <w:r>
              <w:rPr>
                <w:sz w:val="16"/>
                <w:szCs w:val="16"/>
              </w:rPr>
              <w:t>-          3.064,16</w:t>
            </w:r>
          </w:p>
        </w:tc>
        <w:tc>
          <w:tcPr>
            <w:tcW w:w="887" w:type="dxa"/>
            <w:noWrap/>
            <w:vAlign w:val="center"/>
            <w:hideMark/>
          </w:tcPr>
          <w:p w14:paraId="0442FF18" w14:textId="7F3B1E28" w:rsidR="00771A4B" w:rsidRDefault="00771A4B" w:rsidP="00771A4B">
            <w:pPr>
              <w:jc w:val="center"/>
              <w:rPr>
                <w:sz w:val="16"/>
                <w:szCs w:val="16"/>
              </w:rPr>
            </w:pPr>
            <w:r>
              <w:rPr>
                <w:sz w:val="16"/>
                <w:szCs w:val="16"/>
              </w:rPr>
              <w:t>-</w:t>
            </w:r>
          </w:p>
        </w:tc>
      </w:tr>
      <w:tr w:rsidR="00771A4B" w14:paraId="26C5CCC0" w14:textId="77777777" w:rsidTr="00771A4B">
        <w:trPr>
          <w:trHeight w:val="240"/>
        </w:trPr>
        <w:tc>
          <w:tcPr>
            <w:tcW w:w="936" w:type="dxa"/>
            <w:noWrap/>
            <w:hideMark/>
          </w:tcPr>
          <w:p w14:paraId="6D304B4C" w14:textId="3DC18DF9" w:rsidR="00771A4B" w:rsidRDefault="00771A4B" w:rsidP="00771A4B">
            <w:pPr>
              <w:rPr>
                <w:sz w:val="16"/>
                <w:szCs w:val="16"/>
              </w:rPr>
            </w:pPr>
            <w:r>
              <w:rPr>
                <w:sz w:val="16"/>
                <w:szCs w:val="16"/>
              </w:rPr>
              <w:t>Equipamentos informática</w:t>
            </w:r>
          </w:p>
        </w:tc>
        <w:tc>
          <w:tcPr>
            <w:tcW w:w="1096" w:type="dxa"/>
            <w:noWrap/>
            <w:hideMark/>
          </w:tcPr>
          <w:p w14:paraId="70C58D3B" w14:textId="77777777" w:rsidR="00771A4B" w:rsidRDefault="00771A4B" w:rsidP="00771A4B">
            <w:pPr>
              <w:rPr>
                <w:sz w:val="16"/>
                <w:szCs w:val="16"/>
              </w:rPr>
            </w:pPr>
            <w:r>
              <w:rPr>
                <w:sz w:val="16"/>
                <w:szCs w:val="16"/>
              </w:rPr>
              <w:t>4100000392160</w:t>
            </w:r>
          </w:p>
        </w:tc>
        <w:tc>
          <w:tcPr>
            <w:tcW w:w="628" w:type="dxa"/>
            <w:noWrap/>
            <w:hideMark/>
          </w:tcPr>
          <w:p w14:paraId="65C7FC8E" w14:textId="37AAFED7" w:rsidR="00771A4B" w:rsidRDefault="00771A4B" w:rsidP="00771A4B">
            <w:pPr>
              <w:rPr>
                <w:sz w:val="16"/>
                <w:szCs w:val="16"/>
              </w:rPr>
            </w:pPr>
            <w:r>
              <w:rPr>
                <w:sz w:val="16"/>
                <w:szCs w:val="16"/>
              </w:rPr>
              <w:t>Brasilia  - sig</w:t>
            </w:r>
          </w:p>
        </w:tc>
        <w:tc>
          <w:tcPr>
            <w:tcW w:w="3466" w:type="dxa"/>
            <w:noWrap/>
            <w:hideMark/>
          </w:tcPr>
          <w:p w14:paraId="4430B19F" w14:textId="77777777" w:rsidR="00771A4B" w:rsidRDefault="00771A4B" w:rsidP="00771A4B">
            <w:pPr>
              <w:rPr>
                <w:sz w:val="16"/>
                <w:szCs w:val="16"/>
              </w:rPr>
            </w:pPr>
            <w:r>
              <w:rPr>
                <w:sz w:val="16"/>
                <w:szCs w:val="16"/>
              </w:rPr>
              <w:t>SERVIDOR FAB: DELL, MOD: POWEREDGE R610, N/S: 5Y475P1 TAG: F34RR MT: F34RR</w:t>
            </w:r>
          </w:p>
        </w:tc>
        <w:tc>
          <w:tcPr>
            <w:tcW w:w="481" w:type="dxa"/>
            <w:noWrap/>
            <w:hideMark/>
          </w:tcPr>
          <w:p w14:paraId="1B1AF908" w14:textId="77777777" w:rsidR="00771A4B" w:rsidRDefault="00771A4B" w:rsidP="00771A4B">
            <w:pPr>
              <w:rPr>
                <w:sz w:val="16"/>
                <w:szCs w:val="16"/>
              </w:rPr>
            </w:pPr>
            <w:r>
              <w:rPr>
                <w:sz w:val="16"/>
                <w:szCs w:val="16"/>
              </w:rPr>
              <w:t>SIG</w:t>
            </w:r>
          </w:p>
        </w:tc>
        <w:tc>
          <w:tcPr>
            <w:tcW w:w="950" w:type="dxa"/>
            <w:noWrap/>
            <w:vAlign w:val="center"/>
            <w:hideMark/>
          </w:tcPr>
          <w:p w14:paraId="74D05A55" w14:textId="77777777" w:rsidR="00771A4B" w:rsidRDefault="00771A4B" w:rsidP="00771A4B">
            <w:pPr>
              <w:jc w:val="center"/>
              <w:rPr>
                <w:sz w:val="16"/>
                <w:szCs w:val="16"/>
              </w:rPr>
            </w:pPr>
            <w:r>
              <w:rPr>
                <w:sz w:val="16"/>
                <w:szCs w:val="16"/>
              </w:rPr>
              <w:t>ZYINFOR</w:t>
            </w:r>
          </w:p>
        </w:tc>
        <w:tc>
          <w:tcPr>
            <w:tcW w:w="665" w:type="dxa"/>
            <w:noWrap/>
            <w:vAlign w:val="center"/>
            <w:hideMark/>
          </w:tcPr>
          <w:p w14:paraId="78265215" w14:textId="77777777" w:rsidR="00771A4B" w:rsidRDefault="00771A4B" w:rsidP="00771A4B">
            <w:pPr>
              <w:jc w:val="center"/>
              <w:rPr>
                <w:sz w:val="16"/>
                <w:szCs w:val="16"/>
              </w:rPr>
            </w:pPr>
            <w:r>
              <w:rPr>
                <w:sz w:val="16"/>
                <w:szCs w:val="16"/>
              </w:rPr>
              <w:t>1</w:t>
            </w:r>
          </w:p>
        </w:tc>
        <w:tc>
          <w:tcPr>
            <w:tcW w:w="983" w:type="dxa"/>
            <w:vAlign w:val="center"/>
          </w:tcPr>
          <w:p w14:paraId="1E7A358F" w14:textId="142CB1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27DC59" w14:textId="5FC4DDB4" w:rsidR="00771A4B" w:rsidRDefault="00771A4B" w:rsidP="00771A4B">
            <w:pPr>
              <w:jc w:val="center"/>
              <w:rPr>
                <w:sz w:val="16"/>
                <w:szCs w:val="16"/>
              </w:rPr>
            </w:pPr>
            <w:r>
              <w:rPr>
                <w:sz w:val="16"/>
                <w:szCs w:val="16"/>
              </w:rPr>
              <w:t>UN</w:t>
            </w:r>
          </w:p>
        </w:tc>
        <w:tc>
          <w:tcPr>
            <w:tcW w:w="887" w:type="dxa"/>
            <w:noWrap/>
            <w:vAlign w:val="center"/>
            <w:hideMark/>
          </w:tcPr>
          <w:p w14:paraId="213D31C1" w14:textId="31731987" w:rsidR="00771A4B" w:rsidRDefault="00771A4B" w:rsidP="00771A4B">
            <w:pPr>
              <w:jc w:val="center"/>
              <w:rPr>
                <w:sz w:val="16"/>
                <w:szCs w:val="16"/>
              </w:rPr>
            </w:pPr>
            <w:r>
              <w:rPr>
                <w:sz w:val="16"/>
                <w:szCs w:val="16"/>
              </w:rPr>
              <w:t>4.649,13</w:t>
            </w:r>
          </w:p>
        </w:tc>
        <w:tc>
          <w:tcPr>
            <w:tcW w:w="1152" w:type="dxa"/>
            <w:noWrap/>
            <w:vAlign w:val="center"/>
            <w:hideMark/>
          </w:tcPr>
          <w:p w14:paraId="43AA707C" w14:textId="27A71DD2" w:rsidR="00771A4B" w:rsidRDefault="00771A4B" w:rsidP="00771A4B">
            <w:pPr>
              <w:jc w:val="center"/>
              <w:rPr>
                <w:sz w:val="16"/>
                <w:szCs w:val="16"/>
              </w:rPr>
            </w:pPr>
            <w:r>
              <w:rPr>
                <w:sz w:val="16"/>
                <w:szCs w:val="16"/>
              </w:rPr>
              <w:t>-          4.649,13</w:t>
            </w:r>
          </w:p>
        </w:tc>
        <w:tc>
          <w:tcPr>
            <w:tcW w:w="887" w:type="dxa"/>
            <w:noWrap/>
            <w:vAlign w:val="center"/>
            <w:hideMark/>
          </w:tcPr>
          <w:p w14:paraId="7CAA27CD" w14:textId="3155B0EC" w:rsidR="00771A4B" w:rsidRDefault="00771A4B" w:rsidP="00771A4B">
            <w:pPr>
              <w:jc w:val="center"/>
              <w:rPr>
                <w:sz w:val="16"/>
                <w:szCs w:val="16"/>
              </w:rPr>
            </w:pPr>
            <w:r>
              <w:rPr>
                <w:sz w:val="16"/>
                <w:szCs w:val="16"/>
              </w:rPr>
              <w:t>-</w:t>
            </w:r>
          </w:p>
        </w:tc>
      </w:tr>
      <w:tr w:rsidR="00771A4B" w14:paraId="7E9B94E4" w14:textId="77777777" w:rsidTr="00771A4B">
        <w:trPr>
          <w:trHeight w:val="240"/>
        </w:trPr>
        <w:tc>
          <w:tcPr>
            <w:tcW w:w="936" w:type="dxa"/>
            <w:noWrap/>
            <w:hideMark/>
          </w:tcPr>
          <w:p w14:paraId="0D4C9D2C" w14:textId="02CC641D" w:rsidR="00771A4B" w:rsidRDefault="00771A4B" w:rsidP="00771A4B">
            <w:pPr>
              <w:rPr>
                <w:sz w:val="16"/>
                <w:szCs w:val="16"/>
              </w:rPr>
            </w:pPr>
            <w:r>
              <w:rPr>
                <w:sz w:val="16"/>
                <w:szCs w:val="16"/>
              </w:rPr>
              <w:t>Equipamentos informática</w:t>
            </w:r>
          </w:p>
        </w:tc>
        <w:tc>
          <w:tcPr>
            <w:tcW w:w="1096" w:type="dxa"/>
            <w:noWrap/>
            <w:hideMark/>
          </w:tcPr>
          <w:p w14:paraId="4F365608" w14:textId="77777777" w:rsidR="00771A4B" w:rsidRDefault="00771A4B" w:rsidP="00771A4B">
            <w:pPr>
              <w:rPr>
                <w:sz w:val="16"/>
                <w:szCs w:val="16"/>
              </w:rPr>
            </w:pPr>
            <w:r>
              <w:rPr>
                <w:sz w:val="16"/>
                <w:szCs w:val="16"/>
              </w:rPr>
              <w:t>4100000407090</w:t>
            </w:r>
          </w:p>
        </w:tc>
        <w:tc>
          <w:tcPr>
            <w:tcW w:w="628" w:type="dxa"/>
            <w:noWrap/>
            <w:hideMark/>
          </w:tcPr>
          <w:p w14:paraId="728F61D2" w14:textId="203F6C31" w:rsidR="00771A4B" w:rsidRDefault="00771A4B" w:rsidP="00771A4B">
            <w:pPr>
              <w:rPr>
                <w:sz w:val="16"/>
                <w:szCs w:val="16"/>
              </w:rPr>
            </w:pPr>
            <w:r>
              <w:rPr>
                <w:sz w:val="16"/>
                <w:szCs w:val="16"/>
              </w:rPr>
              <w:t>Brasilia  - sig</w:t>
            </w:r>
          </w:p>
        </w:tc>
        <w:tc>
          <w:tcPr>
            <w:tcW w:w="3466" w:type="dxa"/>
            <w:noWrap/>
            <w:hideMark/>
          </w:tcPr>
          <w:p w14:paraId="01A8AB3B" w14:textId="77777777" w:rsidR="00771A4B" w:rsidRDefault="00771A4B" w:rsidP="00771A4B">
            <w:pPr>
              <w:rPr>
                <w:sz w:val="16"/>
                <w:szCs w:val="16"/>
              </w:rPr>
            </w:pPr>
            <w:r>
              <w:rPr>
                <w:sz w:val="16"/>
                <w:szCs w:val="16"/>
              </w:rPr>
              <w:t>SERVIDOR FAB: HP, MOD: PROLIANT DL360 G7, N/S: BRC2040M7S PROCESSADOR INTEL XEON</w:t>
            </w:r>
          </w:p>
        </w:tc>
        <w:tc>
          <w:tcPr>
            <w:tcW w:w="481" w:type="dxa"/>
            <w:noWrap/>
            <w:hideMark/>
          </w:tcPr>
          <w:p w14:paraId="3EBDA650" w14:textId="77777777" w:rsidR="00771A4B" w:rsidRDefault="00771A4B" w:rsidP="00771A4B">
            <w:pPr>
              <w:rPr>
                <w:sz w:val="16"/>
                <w:szCs w:val="16"/>
              </w:rPr>
            </w:pPr>
            <w:r>
              <w:rPr>
                <w:sz w:val="16"/>
                <w:szCs w:val="16"/>
              </w:rPr>
              <w:t>SIG</w:t>
            </w:r>
          </w:p>
        </w:tc>
        <w:tc>
          <w:tcPr>
            <w:tcW w:w="950" w:type="dxa"/>
            <w:noWrap/>
            <w:vAlign w:val="center"/>
            <w:hideMark/>
          </w:tcPr>
          <w:p w14:paraId="0CA22787" w14:textId="77777777" w:rsidR="00771A4B" w:rsidRDefault="00771A4B" w:rsidP="00771A4B">
            <w:pPr>
              <w:jc w:val="center"/>
              <w:rPr>
                <w:sz w:val="16"/>
                <w:szCs w:val="16"/>
              </w:rPr>
            </w:pPr>
            <w:r>
              <w:rPr>
                <w:sz w:val="16"/>
                <w:szCs w:val="16"/>
              </w:rPr>
              <w:t>ZYINFOR</w:t>
            </w:r>
          </w:p>
        </w:tc>
        <w:tc>
          <w:tcPr>
            <w:tcW w:w="665" w:type="dxa"/>
            <w:noWrap/>
            <w:vAlign w:val="center"/>
            <w:hideMark/>
          </w:tcPr>
          <w:p w14:paraId="43D32A87" w14:textId="77777777" w:rsidR="00771A4B" w:rsidRDefault="00771A4B" w:rsidP="00771A4B">
            <w:pPr>
              <w:jc w:val="center"/>
              <w:rPr>
                <w:sz w:val="16"/>
                <w:szCs w:val="16"/>
              </w:rPr>
            </w:pPr>
            <w:r>
              <w:rPr>
                <w:sz w:val="16"/>
                <w:szCs w:val="16"/>
              </w:rPr>
              <w:t>1</w:t>
            </w:r>
          </w:p>
        </w:tc>
        <w:tc>
          <w:tcPr>
            <w:tcW w:w="983" w:type="dxa"/>
            <w:vAlign w:val="center"/>
          </w:tcPr>
          <w:p w14:paraId="3A89153E" w14:textId="71060C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1357A2" w14:textId="51656964" w:rsidR="00771A4B" w:rsidRDefault="00771A4B" w:rsidP="00771A4B">
            <w:pPr>
              <w:jc w:val="center"/>
              <w:rPr>
                <w:sz w:val="16"/>
                <w:szCs w:val="16"/>
              </w:rPr>
            </w:pPr>
            <w:r>
              <w:rPr>
                <w:sz w:val="16"/>
                <w:szCs w:val="16"/>
              </w:rPr>
              <w:t>UN</w:t>
            </w:r>
          </w:p>
        </w:tc>
        <w:tc>
          <w:tcPr>
            <w:tcW w:w="887" w:type="dxa"/>
            <w:noWrap/>
            <w:vAlign w:val="center"/>
            <w:hideMark/>
          </w:tcPr>
          <w:p w14:paraId="5C15AC7B" w14:textId="73BFFBCB" w:rsidR="00771A4B" w:rsidRDefault="00771A4B" w:rsidP="00771A4B">
            <w:pPr>
              <w:jc w:val="center"/>
              <w:rPr>
                <w:sz w:val="16"/>
                <w:szCs w:val="16"/>
              </w:rPr>
            </w:pPr>
            <w:r>
              <w:rPr>
                <w:sz w:val="16"/>
                <w:szCs w:val="16"/>
              </w:rPr>
              <w:t>2.249,99</w:t>
            </w:r>
          </w:p>
        </w:tc>
        <w:tc>
          <w:tcPr>
            <w:tcW w:w="1152" w:type="dxa"/>
            <w:noWrap/>
            <w:vAlign w:val="center"/>
            <w:hideMark/>
          </w:tcPr>
          <w:p w14:paraId="4686C13A" w14:textId="272B9F4C" w:rsidR="00771A4B" w:rsidRDefault="00771A4B" w:rsidP="00771A4B">
            <w:pPr>
              <w:jc w:val="center"/>
              <w:rPr>
                <w:sz w:val="16"/>
                <w:szCs w:val="16"/>
              </w:rPr>
            </w:pPr>
            <w:r>
              <w:rPr>
                <w:sz w:val="16"/>
                <w:szCs w:val="16"/>
              </w:rPr>
              <w:t>-          1.000,00</w:t>
            </w:r>
          </w:p>
        </w:tc>
        <w:tc>
          <w:tcPr>
            <w:tcW w:w="887" w:type="dxa"/>
            <w:noWrap/>
            <w:vAlign w:val="center"/>
            <w:hideMark/>
          </w:tcPr>
          <w:p w14:paraId="3AAFA00B" w14:textId="1EBA7A33" w:rsidR="00771A4B" w:rsidRDefault="00771A4B" w:rsidP="00771A4B">
            <w:pPr>
              <w:jc w:val="center"/>
              <w:rPr>
                <w:sz w:val="16"/>
                <w:szCs w:val="16"/>
              </w:rPr>
            </w:pPr>
            <w:r>
              <w:rPr>
                <w:sz w:val="16"/>
                <w:szCs w:val="16"/>
              </w:rPr>
              <w:t>1.249,99</w:t>
            </w:r>
          </w:p>
        </w:tc>
      </w:tr>
      <w:tr w:rsidR="00771A4B" w14:paraId="47443BF9" w14:textId="77777777" w:rsidTr="00771A4B">
        <w:trPr>
          <w:trHeight w:val="240"/>
        </w:trPr>
        <w:tc>
          <w:tcPr>
            <w:tcW w:w="936" w:type="dxa"/>
            <w:noWrap/>
            <w:hideMark/>
          </w:tcPr>
          <w:p w14:paraId="31ABF94C" w14:textId="2AA3184B" w:rsidR="00771A4B" w:rsidRDefault="00771A4B" w:rsidP="00771A4B">
            <w:pPr>
              <w:rPr>
                <w:sz w:val="16"/>
                <w:szCs w:val="16"/>
              </w:rPr>
            </w:pPr>
            <w:r>
              <w:rPr>
                <w:sz w:val="16"/>
                <w:szCs w:val="16"/>
              </w:rPr>
              <w:t>Equipamentos informática</w:t>
            </w:r>
          </w:p>
        </w:tc>
        <w:tc>
          <w:tcPr>
            <w:tcW w:w="1096" w:type="dxa"/>
            <w:noWrap/>
            <w:hideMark/>
          </w:tcPr>
          <w:p w14:paraId="2D87A5DD" w14:textId="77777777" w:rsidR="00771A4B" w:rsidRDefault="00771A4B" w:rsidP="00771A4B">
            <w:pPr>
              <w:rPr>
                <w:sz w:val="16"/>
                <w:szCs w:val="16"/>
              </w:rPr>
            </w:pPr>
            <w:r>
              <w:rPr>
                <w:sz w:val="16"/>
                <w:szCs w:val="16"/>
              </w:rPr>
              <w:t>88320779450</w:t>
            </w:r>
          </w:p>
        </w:tc>
        <w:tc>
          <w:tcPr>
            <w:tcW w:w="628" w:type="dxa"/>
            <w:noWrap/>
            <w:hideMark/>
          </w:tcPr>
          <w:p w14:paraId="47F2CD2D" w14:textId="2577AA39" w:rsidR="00771A4B" w:rsidRDefault="00771A4B" w:rsidP="00771A4B">
            <w:pPr>
              <w:rPr>
                <w:sz w:val="16"/>
                <w:szCs w:val="16"/>
              </w:rPr>
            </w:pPr>
            <w:r>
              <w:rPr>
                <w:sz w:val="16"/>
                <w:szCs w:val="16"/>
              </w:rPr>
              <w:t>Brasilia  - sig</w:t>
            </w:r>
          </w:p>
        </w:tc>
        <w:tc>
          <w:tcPr>
            <w:tcW w:w="3466" w:type="dxa"/>
            <w:noWrap/>
            <w:hideMark/>
          </w:tcPr>
          <w:p w14:paraId="48B61289" w14:textId="77777777" w:rsidR="00771A4B" w:rsidRDefault="00771A4B" w:rsidP="00771A4B">
            <w:pPr>
              <w:rPr>
                <w:sz w:val="16"/>
                <w:szCs w:val="16"/>
              </w:rPr>
            </w:pPr>
            <w:r>
              <w:rPr>
                <w:sz w:val="16"/>
                <w:szCs w:val="16"/>
              </w:rPr>
              <w:t>SERVIDOR FAB: HP, MOD: PROLIANT DL580 G7, N/S: BRC1470D27 TAG: F34RR MT: F34RR</w:t>
            </w:r>
          </w:p>
        </w:tc>
        <w:tc>
          <w:tcPr>
            <w:tcW w:w="481" w:type="dxa"/>
            <w:noWrap/>
            <w:hideMark/>
          </w:tcPr>
          <w:p w14:paraId="0BF1EDC9" w14:textId="77777777" w:rsidR="00771A4B" w:rsidRDefault="00771A4B" w:rsidP="00771A4B">
            <w:pPr>
              <w:rPr>
                <w:sz w:val="16"/>
                <w:szCs w:val="16"/>
              </w:rPr>
            </w:pPr>
            <w:r>
              <w:rPr>
                <w:sz w:val="16"/>
                <w:szCs w:val="16"/>
              </w:rPr>
              <w:t>SIG</w:t>
            </w:r>
          </w:p>
        </w:tc>
        <w:tc>
          <w:tcPr>
            <w:tcW w:w="950" w:type="dxa"/>
            <w:noWrap/>
            <w:vAlign w:val="center"/>
            <w:hideMark/>
          </w:tcPr>
          <w:p w14:paraId="5B3BED98" w14:textId="77777777" w:rsidR="00771A4B" w:rsidRDefault="00771A4B" w:rsidP="00771A4B">
            <w:pPr>
              <w:jc w:val="center"/>
              <w:rPr>
                <w:sz w:val="16"/>
                <w:szCs w:val="16"/>
              </w:rPr>
            </w:pPr>
            <w:r>
              <w:rPr>
                <w:sz w:val="16"/>
                <w:szCs w:val="16"/>
              </w:rPr>
              <w:t>ZYINFOR</w:t>
            </w:r>
          </w:p>
        </w:tc>
        <w:tc>
          <w:tcPr>
            <w:tcW w:w="665" w:type="dxa"/>
            <w:noWrap/>
            <w:vAlign w:val="center"/>
            <w:hideMark/>
          </w:tcPr>
          <w:p w14:paraId="2516B530" w14:textId="77777777" w:rsidR="00771A4B" w:rsidRDefault="00771A4B" w:rsidP="00771A4B">
            <w:pPr>
              <w:jc w:val="center"/>
              <w:rPr>
                <w:sz w:val="16"/>
                <w:szCs w:val="16"/>
              </w:rPr>
            </w:pPr>
            <w:r>
              <w:rPr>
                <w:sz w:val="16"/>
                <w:szCs w:val="16"/>
              </w:rPr>
              <w:t>1</w:t>
            </w:r>
          </w:p>
        </w:tc>
        <w:tc>
          <w:tcPr>
            <w:tcW w:w="983" w:type="dxa"/>
            <w:vAlign w:val="center"/>
          </w:tcPr>
          <w:p w14:paraId="109D7297" w14:textId="3D989D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31CB86" w14:textId="3800C54A" w:rsidR="00771A4B" w:rsidRDefault="00771A4B" w:rsidP="00771A4B">
            <w:pPr>
              <w:jc w:val="center"/>
              <w:rPr>
                <w:sz w:val="16"/>
                <w:szCs w:val="16"/>
              </w:rPr>
            </w:pPr>
            <w:r>
              <w:rPr>
                <w:sz w:val="16"/>
                <w:szCs w:val="16"/>
              </w:rPr>
              <w:t>UN</w:t>
            </w:r>
          </w:p>
        </w:tc>
        <w:tc>
          <w:tcPr>
            <w:tcW w:w="887" w:type="dxa"/>
            <w:noWrap/>
            <w:vAlign w:val="center"/>
            <w:hideMark/>
          </w:tcPr>
          <w:p w14:paraId="5859D2C2" w14:textId="49E2AFB0" w:rsidR="00771A4B" w:rsidRDefault="00771A4B" w:rsidP="00771A4B">
            <w:pPr>
              <w:jc w:val="center"/>
              <w:rPr>
                <w:sz w:val="16"/>
                <w:szCs w:val="16"/>
              </w:rPr>
            </w:pPr>
            <w:r>
              <w:rPr>
                <w:sz w:val="16"/>
                <w:szCs w:val="16"/>
              </w:rPr>
              <w:t>38.391,77</w:t>
            </w:r>
          </w:p>
        </w:tc>
        <w:tc>
          <w:tcPr>
            <w:tcW w:w="1152" w:type="dxa"/>
            <w:noWrap/>
            <w:vAlign w:val="center"/>
            <w:hideMark/>
          </w:tcPr>
          <w:p w14:paraId="08F738B8" w14:textId="187ADC11" w:rsidR="00771A4B" w:rsidRDefault="00771A4B" w:rsidP="00771A4B">
            <w:pPr>
              <w:jc w:val="center"/>
              <w:rPr>
                <w:sz w:val="16"/>
                <w:szCs w:val="16"/>
              </w:rPr>
            </w:pPr>
            <w:r>
              <w:rPr>
                <w:sz w:val="16"/>
                <w:szCs w:val="16"/>
              </w:rPr>
              <w:t>-        38.391,77</w:t>
            </w:r>
          </w:p>
        </w:tc>
        <w:tc>
          <w:tcPr>
            <w:tcW w:w="887" w:type="dxa"/>
            <w:noWrap/>
            <w:vAlign w:val="center"/>
            <w:hideMark/>
          </w:tcPr>
          <w:p w14:paraId="0F478EF6" w14:textId="4303A1D1" w:rsidR="00771A4B" w:rsidRDefault="00771A4B" w:rsidP="00771A4B">
            <w:pPr>
              <w:jc w:val="center"/>
              <w:rPr>
                <w:sz w:val="16"/>
                <w:szCs w:val="16"/>
              </w:rPr>
            </w:pPr>
            <w:r>
              <w:rPr>
                <w:sz w:val="16"/>
                <w:szCs w:val="16"/>
              </w:rPr>
              <w:t>-</w:t>
            </w:r>
          </w:p>
        </w:tc>
      </w:tr>
      <w:tr w:rsidR="00771A4B" w14:paraId="01260634" w14:textId="77777777" w:rsidTr="00771A4B">
        <w:trPr>
          <w:trHeight w:val="240"/>
        </w:trPr>
        <w:tc>
          <w:tcPr>
            <w:tcW w:w="936" w:type="dxa"/>
            <w:noWrap/>
            <w:hideMark/>
          </w:tcPr>
          <w:p w14:paraId="1FBD99AC" w14:textId="4FE69D56" w:rsidR="00771A4B" w:rsidRDefault="00771A4B" w:rsidP="00771A4B">
            <w:pPr>
              <w:rPr>
                <w:sz w:val="16"/>
                <w:szCs w:val="16"/>
              </w:rPr>
            </w:pPr>
            <w:r>
              <w:rPr>
                <w:sz w:val="16"/>
                <w:szCs w:val="16"/>
              </w:rPr>
              <w:t>Equipamentos informática</w:t>
            </w:r>
          </w:p>
        </w:tc>
        <w:tc>
          <w:tcPr>
            <w:tcW w:w="1096" w:type="dxa"/>
            <w:noWrap/>
            <w:hideMark/>
          </w:tcPr>
          <w:p w14:paraId="47BD29A2" w14:textId="77777777" w:rsidR="00771A4B" w:rsidRDefault="00771A4B" w:rsidP="00771A4B">
            <w:pPr>
              <w:rPr>
                <w:sz w:val="16"/>
                <w:szCs w:val="16"/>
              </w:rPr>
            </w:pPr>
            <w:r>
              <w:rPr>
                <w:sz w:val="16"/>
                <w:szCs w:val="16"/>
              </w:rPr>
              <w:t>88320513060</w:t>
            </w:r>
          </w:p>
        </w:tc>
        <w:tc>
          <w:tcPr>
            <w:tcW w:w="628" w:type="dxa"/>
            <w:noWrap/>
            <w:hideMark/>
          </w:tcPr>
          <w:p w14:paraId="3EF31700" w14:textId="3566FADD" w:rsidR="00771A4B" w:rsidRDefault="00771A4B" w:rsidP="00771A4B">
            <w:pPr>
              <w:rPr>
                <w:sz w:val="16"/>
                <w:szCs w:val="16"/>
              </w:rPr>
            </w:pPr>
            <w:r>
              <w:rPr>
                <w:sz w:val="16"/>
                <w:szCs w:val="16"/>
              </w:rPr>
              <w:t>Brasilia  - sig</w:t>
            </w:r>
          </w:p>
        </w:tc>
        <w:tc>
          <w:tcPr>
            <w:tcW w:w="3466" w:type="dxa"/>
            <w:noWrap/>
            <w:hideMark/>
          </w:tcPr>
          <w:p w14:paraId="0EC62B1A" w14:textId="77777777" w:rsidR="00771A4B" w:rsidRDefault="00771A4B" w:rsidP="00771A4B">
            <w:pPr>
              <w:rPr>
                <w:sz w:val="16"/>
                <w:szCs w:val="16"/>
              </w:rPr>
            </w:pPr>
            <w:r>
              <w:rPr>
                <w:sz w:val="16"/>
                <w:szCs w:val="16"/>
              </w:rPr>
              <w:t>SERVIDOR FAB: DELL, MOD: POWEREDGE R610, N/S: 8Y475P1 TAG: F34RR MT: F34RR</w:t>
            </w:r>
          </w:p>
        </w:tc>
        <w:tc>
          <w:tcPr>
            <w:tcW w:w="481" w:type="dxa"/>
            <w:noWrap/>
            <w:hideMark/>
          </w:tcPr>
          <w:p w14:paraId="63703E96" w14:textId="77777777" w:rsidR="00771A4B" w:rsidRDefault="00771A4B" w:rsidP="00771A4B">
            <w:pPr>
              <w:rPr>
                <w:sz w:val="16"/>
                <w:szCs w:val="16"/>
              </w:rPr>
            </w:pPr>
            <w:r>
              <w:rPr>
                <w:sz w:val="16"/>
                <w:szCs w:val="16"/>
              </w:rPr>
              <w:t>SIG</w:t>
            </w:r>
          </w:p>
        </w:tc>
        <w:tc>
          <w:tcPr>
            <w:tcW w:w="950" w:type="dxa"/>
            <w:noWrap/>
            <w:vAlign w:val="center"/>
            <w:hideMark/>
          </w:tcPr>
          <w:p w14:paraId="641DFEE5" w14:textId="77777777" w:rsidR="00771A4B" w:rsidRDefault="00771A4B" w:rsidP="00771A4B">
            <w:pPr>
              <w:jc w:val="center"/>
              <w:rPr>
                <w:sz w:val="16"/>
                <w:szCs w:val="16"/>
              </w:rPr>
            </w:pPr>
            <w:r>
              <w:rPr>
                <w:sz w:val="16"/>
                <w:szCs w:val="16"/>
              </w:rPr>
              <w:t>ZYINFOR</w:t>
            </w:r>
          </w:p>
        </w:tc>
        <w:tc>
          <w:tcPr>
            <w:tcW w:w="665" w:type="dxa"/>
            <w:noWrap/>
            <w:vAlign w:val="center"/>
            <w:hideMark/>
          </w:tcPr>
          <w:p w14:paraId="6DC88170" w14:textId="77777777" w:rsidR="00771A4B" w:rsidRDefault="00771A4B" w:rsidP="00771A4B">
            <w:pPr>
              <w:jc w:val="center"/>
              <w:rPr>
                <w:sz w:val="16"/>
                <w:szCs w:val="16"/>
              </w:rPr>
            </w:pPr>
            <w:r>
              <w:rPr>
                <w:sz w:val="16"/>
                <w:szCs w:val="16"/>
              </w:rPr>
              <w:t>1</w:t>
            </w:r>
          </w:p>
        </w:tc>
        <w:tc>
          <w:tcPr>
            <w:tcW w:w="983" w:type="dxa"/>
            <w:vAlign w:val="center"/>
          </w:tcPr>
          <w:p w14:paraId="0CBC6E38" w14:textId="62CDF1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1A9542" w14:textId="0341C202" w:rsidR="00771A4B" w:rsidRDefault="00771A4B" w:rsidP="00771A4B">
            <w:pPr>
              <w:jc w:val="center"/>
              <w:rPr>
                <w:sz w:val="16"/>
                <w:szCs w:val="16"/>
              </w:rPr>
            </w:pPr>
            <w:r>
              <w:rPr>
                <w:sz w:val="16"/>
                <w:szCs w:val="16"/>
              </w:rPr>
              <w:t>UN</w:t>
            </w:r>
          </w:p>
        </w:tc>
        <w:tc>
          <w:tcPr>
            <w:tcW w:w="887" w:type="dxa"/>
            <w:noWrap/>
            <w:vAlign w:val="center"/>
            <w:hideMark/>
          </w:tcPr>
          <w:p w14:paraId="56DCCA49" w14:textId="71852D6F" w:rsidR="00771A4B" w:rsidRDefault="00771A4B" w:rsidP="00771A4B">
            <w:pPr>
              <w:jc w:val="center"/>
              <w:rPr>
                <w:sz w:val="16"/>
                <w:szCs w:val="16"/>
              </w:rPr>
            </w:pPr>
            <w:r>
              <w:rPr>
                <w:sz w:val="16"/>
                <w:szCs w:val="16"/>
              </w:rPr>
              <w:t>1.493,49</w:t>
            </w:r>
          </w:p>
        </w:tc>
        <w:tc>
          <w:tcPr>
            <w:tcW w:w="1152" w:type="dxa"/>
            <w:noWrap/>
            <w:vAlign w:val="center"/>
            <w:hideMark/>
          </w:tcPr>
          <w:p w14:paraId="6F492D08" w14:textId="1D2CFE3A" w:rsidR="00771A4B" w:rsidRDefault="00771A4B" w:rsidP="00771A4B">
            <w:pPr>
              <w:jc w:val="center"/>
              <w:rPr>
                <w:sz w:val="16"/>
                <w:szCs w:val="16"/>
              </w:rPr>
            </w:pPr>
            <w:r>
              <w:rPr>
                <w:sz w:val="16"/>
                <w:szCs w:val="16"/>
              </w:rPr>
              <w:t>-          1.493,49</w:t>
            </w:r>
          </w:p>
        </w:tc>
        <w:tc>
          <w:tcPr>
            <w:tcW w:w="887" w:type="dxa"/>
            <w:noWrap/>
            <w:vAlign w:val="center"/>
            <w:hideMark/>
          </w:tcPr>
          <w:p w14:paraId="655175EE" w14:textId="427B78CE" w:rsidR="00771A4B" w:rsidRDefault="00771A4B" w:rsidP="00771A4B">
            <w:pPr>
              <w:jc w:val="center"/>
              <w:rPr>
                <w:sz w:val="16"/>
                <w:szCs w:val="16"/>
              </w:rPr>
            </w:pPr>
            <w:r>
              <w:rPr>
                <w:sz w:val="16"/>
                <w:szCs w:val="16"/>
              </w:rPr>
              <w:t>-</w:t>
            </w:r>
          </w:p>
        </w:tc>
      </w:tr>
      <w:tr w:rsidR="00771A4B" w14:paraId="4D68B948" w14:textId="77777777" w:rsidTr="00771A4B">
        <w:trPr>
          <w:trHeight w:val="240"/>
        </w:trPr>
        <w:tc>
          <w:tcPr>
            <w:tcW w:w="936" w:type="dxa"/>
            <w:noWrap/>
            <w:hideMark/>
          </w:tcPr>
          <w:p w14:paraId="2AC8AB18" w14:textId="6968C328" w:rsidR="00771A4B" w:rsidRDefault="00771A4B" w:rsidP="00771A4B">
            <w:pPr>
              <w:rPr>
                <w:sz w:val="16"/>
                <w:szCs w:val="16"/>
              </w:rPr>
            </w:pPr>
            <w:r>
              <w:rPr>
                <w:sz w:val="16"/>
                <w:szCs w:val="16"/>
              </w:rPr>
              <w:t>Equipamentos informática</w:t>
            </w:r>
          </w:p>
        </w:tc>
        <w:tc>
          <w:tcPr>
            <w:tcW w:w="1096" w:type="dxa"/>
            <w:noWrap/>
            <w:hideMark/>
          </w:tcPr>
          <w:p w14:paraId="6F588604" w14:textId="77777777" w:rsidR="00771A4B" w:rsidRDefault="00771A4B" w:rsidP="00771A4B">
            <w:pPr>
              <w:rPr>
                <w:sz w:val="16"/>
                <w:szCs w:val="16"/>
              </w:rPr>
            </w:pPr>
            <w:r>
              <w:rPr>
                <w:sz w:val="16"/>
                <w:szCs w:val="16"/>
              </w:rPr>
              <w:t>88320493490</w:t>
            </w:r>
          </w:p>
        </w:tc>
        <w:tc>
          <w:tcPr>
            <w:tcW w:w="628" w:type="dxa"/>
            <w:noWrap/>
            <w:hideMark/>
          </w:tcPr>
          <w:p w14:paraId="321A4C0A" w14:textId="471B09A5" w:rsidR="00771A4B" w:rsidRDefault="00771A4B" w:rsidP="00771A4B">
            <w:pPr>
              <w:rPr>
                <w:sz w:val="16"/>
                <w:szCs w:val="16"/>
              </w:rPr>
            </w:pPr>
            <w:r>
              <w:rPr>
                <w:sz w:val="16"/>
                <w:szCs w:val="16"/>
              </w:rPr>
              <w:t>Brasilia  - sig</w:t>
            </w:r>
          </w:p>
        </w:tc>
        <w:tc>
          <w:tcPr>
            <w:tcW w:w="3466" w:type="dxa"/>
            <w:noWrap/>
            <w:hideMark/>
          </w:tcPr>
          <w:p w14:paraId="35E3F22D" w14:textId="77777777" w:rsidR="00771A4B" w:rsidRDefault="00771A4B" w:rsidP="00771A4B">
            <w:pPr>
              <w:rPr>
                <w:sz w:val="16"/>
                <w:szCs w:val="16"/>
              </w:rPr>
            </w:pPr>
            <w:r>
              <w:rPr>
                <w:sz w:val="16"/>
                <w:szCs w:val="16"/>
              </w:rPr>
              <w:t>SERVIDOR FAB: DELL, MOD: POWEREDGE R610, N/S: B7KJWN1 TAG: F34RR MT: F34RR</w:t>
            </w:r>
          </w:p>
        </w:tc>
        <w:tc>
          <w:tcPr>
            <w:tcW w:w="481" w:type="dxa"/>
            <w:noWrap/>
            <w:hideMark/>
          </w:tcPr>
          <w:p w14:paraId="04CE7A53" w14:textId="77777777" w:rsidR="00771A4B" w:rsidRDefault="00771A4B" w:rsidP="00771A4B">
            <w:pPr>
              <w:rPr>
                <w:sz w:val="16"/>
                <w:szCs w:val="16"/>
              </w:rPr>
            </w:pPr>
            <w:r>
              <w:rPr>
                <w:sz w:val="16"/>
                <w:szCs w:val="16"/>
              </w:rPr>
              <w:t>SIG</w:t>
            </w:r>
          </w:p>
        </w:tc>
        <w:tc>
          <w:tcPr>
            <w:tcW w:w="950" w:type="dxa"/>
            <w:noWrap/>
            <w:vAlign w:val="center"/>
            <w:hideMark/>
          </w:tcPr>
          <w:p w14:paraId="00376AB1" w14:textId="77777777" w:rsidR="00771A4B" w:rsidRDefault="00771A4B" w:rsidP="00771A4B">
            <w:pPr>
              <w:jc w:val="center"/>
              <w:rPr>
                <w:sz w:val="16"/>
                <w:szCs w:val="16"/>
              </w:rPr>
            </w:pPr>
            <w:r>
              <w:rPr>
                <w:sz w:val="16"/>
                <w:szCs w:val="16"/>
              </w:rPr>
              <w:t>ZYINFOR</w:t>
            </w:r>
          </w:p>
        </w:tc>
        <w:tc>
          <w:tcPr>
            <w:tcW w:w="665" w:type="dxa"/>
            <w:noWrap/>
            <w:vAlign w:val="center"/>
            <w:hideMark/>
          </w:tcPr>
          <w:p w14:paraId="6904C60A" w14:textId="77777777" w:rsidR="00771A4B" w:rsidRDefault="00771A4B" w:rsidP="00771A4B">
            <w:pPr>
              <w:jc w:val="center"/>
              <w:rPr>
                <w:sz w:val="16"/>
                <w:szCs w:val="16"/>
              </w:rPr>
            </w:pPr>
            <w:r>
              <w:rPr>
                <w:sz w:val="16"/>
                <w:szCs w:val="16"/>
              </w:rPr>
              <w:t>1</w:t>
            </w:r>
          </w:p>
        </w:tc>
        <w:tc>
          <w:tcPr>
            <w:tcW w:w="983" w:type="dxa"/>
            <w:vAlign w:val="center"/>
          </w:tcPr>
          <w:p w14:paraId="40D2CC31" w14:textId="02A097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2E613F" w14:textId="33DD0342" w:rsidR="00771A4B" w:rsidRDefault="00771A4B" w:rsidP="00771A4B">
            <w:pPr>
              <w:jc w:val="center"/>
              <w:rPr>
                <w:sz w:val="16"/>
                <w:szCs w:val="16"/>
              </w:rPr>
            </w:pPr>
            <w:r>
              <w:rPr>
                <w:sz w:val="16"/>
                <w:szCs w:val="16"/>
              </w:rPr>
              <w:t>UN</w:t>
            </w:r>
          </w:p>
        </w:tc>
        <w:tc>
          <w:tcPr>
            <w:tcW w:w="887" w:type="dxa"/>
            <w:noWrap/>
            <w:vAlign w:val="center"/>
            <w:hideMark/>
          </w:tcPr>
          <w:p w14:paraId="4955A087" w14:textId="598B9266" w:rsidR="00771A4B" w:rsidRDefault="00771A4B" w:rsidP="00771A4B">
            <w:pPr>
              <w:jc w:val="center"/>
              <w:rPr>
                <w:sz w:val="16"/>
                <w:szCs w:val="16"/>
              </w:rPr>
            </w:pPr>
            <w:r>
              <w:rPr>
                <w:sz w:val="16"/>
                <w:szCs w:val="16"/>
              </w:rPr>
              <w:t>5.631,54</w:t>
            </w:r>
          </w:p>
        </w:tc>
        <w:tc>
          <w:tcPr>
            <w:tcW w:w="1152" w:type="dxa"/>
            <w:noWrap/>
            <w:vAlign w:val="center"/>
            <w:hideMark/>
          </w:tcPr>
          <w:p w14:paraId="74FC3195" w14:textId="5A7C34FC" w:rsidR="00771A4B" w:rsidRDefault="00771A4B" w:rsidP="00771A4B">
            <w:pPr>
              <w:jc w:val="center"/>
              <w:rPr>
                <w:sz w:val="16"/>
                <w:szCs w:val="16"/>
              </w:rPr>
            </w:pPr>
            <w:r>
              <w:rPr>
                <w:sz w:val="16"/>
                <w:szCs w:val="16"/>
              </w:rPr>
              <w:t>-          5.631,54</w:t>
            </w:r>
          </w:p>
        </w:tc>
        <w:tc>
          <w:tcPr>
            <w:tcW w:w="887" w:type="dxa"/>
            <w:noWrap/>
            <w:vAlign w:val="center"/>
            <w:hideMark/>
          </w:tcPr>
          <w:p w14:paraId="0A071978" w14:textId="0C0889DF" w:rsidR="00771A4B" w:rsidRDefault="00771A4B" w:rsidP="00771A4B">
            <w:pPr>
              <w:jc w:val="center"/>
              <w:rPr>
                <w:sz w:val="16"/>
                <w:szCs w:val="16"/>
              </w:rPr>
            </w:pPr>
            <w:r>
              <w:rPr>
                <w:sz w:val="16"/>
                <w:szCs w:val="16"/>
              </w:rPr>
              <w:t>-</w:t>
            </w:r>
          </w:p>
        </w:tc>
      </w:tr>
      <w:tr w:rsidR="00771A4B" w14:paraId="49C56FC7" w14:textId="77777777" w:rsidTr="00771A4B">
        <w:trPr>
          <w:trHeight w:val="240"/>
        </w:trPr>
        <w:tc>
          <w:tcPr>
            <w:tcW w:w="936" w:type="dxa"/>
            <w:noWrap/>
            <w:hideMark/>
          </w:tcPr>
          <w:p w14:paraId="4598CAD5" w14:textId="58D9378A" w:rsidR="00771A4B" w:rsidRDefault="00771A4B" w:rsidP="00771A4B">
            <w:pPr>
              <w:rPr>
                <w:sz w:val="16"/>
                <w:szCs w:val="16"/>
              </w:rPr>
            </w:pPr>
            <w:r>
              <w:rPr>
                <w:sz w:val="16"/>
                <w:szCs w:val="16"/>
              </w:rPr>
              <w:t>Equipamentos informática</w:t>
            </w:r>
          </w:p>
        </w:tc>
        <w:tc>
          <w:tcPr>
            <w:tcW w:w="1096" w:type="dxa"/>
            <w:noWrap/>
            <w:hideMark/>
          </w:tcPr>
          <w:p w14:paraId="11AA38C1" w14:textId="77777777" w:rsidR="00771A4B" w:rsidRDefault="00771A4B" w:rsidP="00771A4B">
            <w:pPr>
              <w:rPr>
                <w:sz w:val="16"/>
                <w:szCs w:val="16"/>
              </w:rPr>
            </w:pPr>
            <w:r>
              <w:rPr>
                <w:sz w:val="16"/>
                <w:szCs w:val="16"/>
              </w:rPr>
              <w:t>88320493480</w:t>
            </w:r>
          </w:p>
        </w:tc>
        <w:tc>
          <w:tcPr>
            <w:tcW w:w="628" w:type="dxa"/>
            <w:noWrap/>
            <w:hideMark/>
          </w:tcPr>
          <w:p w14:paraId="4A5002C1" w14:textId="0A1B1E02" w:rsidR="00771A4B" w:rsidRDefault="00771A4B" w:rsidP="00771A4B">
            <w:pPr>
              <w:rPr>
                <w:sz w:val="16"/>
                <w:szCs w:val="16"/>
              </w:rPr>
            </w:pPr>
            <w:r>
              <w:rPr>
                <w:sz w:val="16"/>
                <w:szCs w:val="16"/>
              </w:rPr>
              <w:t>Brasilia  - sig</w:t>
            </w:r>
          </w:p>
        </w:tc>
        <w:tc>
          <w:tcPr>
            <w:tcW w:w="3466" w:type="dxa"/>
            <w:noWrap/>
            <w:hideMark/>
          </w:tcPr>
          <w:p w14:paraId="7A867A41" w14:textId="77777777" w:rsidR="00771A4B" w:rsidRDefault="00771A4B" w:rsidP="00771A4B">
            <w:pPr>
              <w:rPr>
                <w:sz w:val="16"/>
                <w:szCs w:val="16"/>
              </w:rPr>
            </w:pPr>
            <w:r>
              <w:rPr>
                <w:sz w:val="16"/>
                <w:szCs w:val="16"/>
              </w:rPr>
              <w:t>SERVIDOR FAB: DELL, MOD: POWEREDGE R610, N/S: B6KJWN1 TAG: F34RR MT: F34RR</w:t>
            </w:r>
          </w:p>
        </w:tc>
        <w:tc>
          <w:tcPr>
            <w:tcW w:w="481" w:type="dxa"/>
            <w:noWrap/>
            <w:hideMark/>
          </w:tcPr>
          <w:p w14:paraId="140D0F25" w14:textId="77777777" w:rsidR="00771A4B" w:rsidRDefault="00771A4B" w:rsidP="00771A4B">
            <w:pPr>
              <w:rPr>
                <w:sz w:val="16"/>
                <w:szCs w:val="16"/>
              </w:rPr>
            </w:pPr>
            <w:r>
              <w:rPr>
                <w:sz w:val="16"/>
                <w:szCs w:val="16"/>
              </w:rPr>
              <w:t>SIG</w:t>
            </w:r>
          </w:p>
        </w:tc>
        <w:tc>
          <w:tcPr>
            <w:tcW w:w="950" w:type="dxa"/>
            <w:noWrap/>
            <w:vAlign w:val="center"/>
            <w:hideMark/>
          </w:tcPr>
          <w:p w14:paraId="540AB7E9" w14:textId="77777777" w:rsidR="00771A4B" w:rsidRDefault="00771A4B" w:rsidP="00771A4B">
            <w:pPr>
              <w:jc w:val="center"/>
              <w:rPr>
                <w:sz w:val="16"/>
                <w:szCs w:val="16"/>
              </w:rPr>
            </w:pPr>
            <w:r>
              <w:rPr>
                <w:sz w:val="16"/>
                <w:szCs w:val="16"/>
              </w:rPr>
              <w:t>ZYINFOR</w:t>
            </w:r>
          </w:p>
        </w:tc>
        <w:tc>
          <w:tcPr>
            <w:tcW w:w="665" w:type="dxa"/>
            <w:noWrap/>
            <w:vAlign w:val="center"/>
            <w:hideMark/>
          </w:tcPr>
          <w:p w14:paraId="3A3E4BB3" w14:textId="77777777" w:rsidR="00771A4B" w:rsidRDefault="00771A4B" w:rsidP="00771A4B">
            <w:pPr>
              <w:jc w:val="center"/>
              <w:rPr>
                <w:sz w:val="16"/>
                <w:szCs w:val="16"/>
              </w:rPr>
            </w:pPr>
            <w:r>
              <w:rPr>
                <w:sz w:val="16"/>
                <w:szCs w:val="16"/>
              </w:rPr>
              <w:t>1</w:t>
            </w:r>
          </w:p>
        </w:tc>
        <w:tc>
          <w:tcPr>
            <w:tcW w:w="983" w:type="dxa"/>
            <w:vAlign w:val="center"/>
          </w:tcPr>
          <w:p w14:paraId="2800EF42" w14:textId="6399AF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EAD4A5" w14:textId="71F03A7E" w:rsidR="00771A4B" w:rsidRDefault="00771A4B" w:rsidP="00771A4B">
            <w:pPr>
              <w:jc w:val="center"/>
              <w:rPr>
                <w:sz w:val="16"/>
                <w:szCs w:val="16"/>
              </w:rPr>
            </w:pPr>
            <w:r>
              <w:rPr>
                <w:sz w:val="16"/>
                <w:szCs w:val="16"/>
              </w:rPr>
              <w:t>UN</w:t>
            </w:r>
          </w:p>
        </w:tc>
        <w:tc>
          <w:tcPr>
            <w:tcW w:w="887" w:type="dxa"/>
            <w:noWrap/>
            <w:vAlign w:val="center"/>
            <w:hideMark/>
          </w:tcPr>
          <w:p w14:paraId="05EC5D6A" w14:textId="48BFF482" w:rsidR="00771A4B" w:rsidRDefault="00771A4B" w:rsidP="00771A4B">
            <w:pPr>
              <w:jc w:val="center"/>
              <w:rPr>
                <w:sz w:val="16"/>
                <w:szCs w:val="16"/>
              </w:rPr>
            </w:pPr>
            <w:r>
              <w:rPr>
                <w:sz w:val="16"/>
                <w:szCs w:val="16"/>
              </w:rPr>
              <w:t>536,35</w:t>
            </w:r>
          </w:p>
        </w:tc>
        <w:tc>
          <w:tcPr>
            <w:tcW w:w="1152" w:type="dxa"/>
            <w:noWrap/>
            <w:vAlign w:val="center"/>
            <w:hideMark/>
          </w:tcPr>
          <w:p w14:paraId="57C86A13" w14:textId="0713EAE8" w:rsidR="00771A4B" w:rsidRDefault="00771A4B" w:rsidP="00771A4B">
            <w:pPr>
              <w:jc w:val="center"/>
              <w:rPr>
                <w:sz w:val="16"/>
                <w:szCs w:val="16"/>
              </w:rPr>
            </w:pPr>
            <w:r>
              <w:rPr>
                <w:sz w:val="16"/>
                <w:szCs w:val="16"/>
              </w:rPr>
              <w:t>-             536,35</w:t>
            </w:r>
          </w:p>
        </w:tc>
        <w:tc>
          <w:tcPr>
            <w:tcW w:w="887" w:type="dxa"/>
            <w:noWrap/>
            <w:vAlign w:val="center"/>
            <w:hideMark/>
          </w:tcPr>
          <w:p w14:paraId="3E7280D6" w14:textId="62177AE2" w:rsidR="00771A4B" w:rsidRDefault="00771A4B" w:rsidP="00771A4B">
            <w:pPr>
              <w:jc w:val="center"/>
              <w:rPr>
                <w:sz w:val="16"/>
                <w:szCs w:val="16"/>
              </w:rPr>
            </w:pPr>
            <w:r>
              <w:rPr>
                <w:sz w:val="16"/>
                <w:szCs w:val="16"/>
              </w:rPr>
              <w:t>-</w:t>
            </w:r>
          </w:p>
        </w:tc>
      </w:tr>
      <w:tr w:rsidR="00771A4B" w14:paraId="0714F0D2" w14:textId="77777777" w:rsidTr="00771A4B">
        <w:trPr>
          <w:trHeight w:val="240"/>
        </w:trPr>
        <w:tc>
          <w:tcPr>
            <w:tcW w:w="936" w:type="dxa"/>
            <w:noWrap/>
            <w:hideMark/>
          </w:tcPr>
          <w:p w14:paraId="365DFD8F" w14:textId="1BDBC1C0" w:rsidR="00771A4B" w:rsidRDefault="00771A4B" w:rsidP="00771A4B">
            <w:pPr>
              <w:rPr>
                <w:sz w:val="16"/>
                <w:szCs w:val="16"/>
              </w:rPr>
            </w:pPr>
            <w:r>
              <w:rPr>
                <w:sz w:val="16"/>
                <w:szCs w:val="16"/>
              </w:rPr>
              <w:t>Equipamentos informática</w:t>
            </w:r>
          </w:p>
        </w:tc>
        <w:tc>
          <w:tcPr>
            <w:tcW w:w="1096" w:type="dxa"/>
            <w:noWrap/>
            <w:hideMark/>
          </w:tcPr>
          <w:p w14:paraId="4ED52FBD" w14:textId="77777777" w:rsidR="00771A4B" w:rsidRDefault="00771A4B" w:rsidP="00771A4B">
            <w:pPr>
              <w:rPr>
                <w:sz w:val="16"/>
                <w:szCs w:val="16"/>
              </w:rPr>
            </w:pPr>
            <w:r>
              <w:rPr>
                <w:sz w:val="16"/>
                <w:szCs w:val="16"/>
              </w:rPr>
              <w:t>88320492160</w:t>
            </w:r>
          </w:p>
        </w:tc>
        <w:tc>
          <w:tcPr>
            <w:tcW w:w="628" w:type="dxa"/>
            <w:noWrap/>
            <w:hideMark/>
          </w:tcPr>
          <w:p w14:paraId="639548DD" w14:textId="331BAC1E" w:rsidR="00771A4B" w:rsidRDefault="00771A4B" w:rsidP="00771A4B">
            <w:pPr>
              <w:rPr>
                <w:sz w:val="16"/>
                <w:szCs w:val="16"/>
              </w:rPr>
            </w:pPr>
            <w:r>
              <w:rPr>
                <w:sz w:val="16"/>
                <w:szCs w:val="16"/>
              </w:rPr>
              <w:t>Brasilia  - sig</w:t>
            </w:r>
          </w:p>
        </w:tc>
        <w:tc>
          <w:tcPr>
            <w:tcW w:w="3466" w:type="dxa"/>
            <w:noWrap/>
            <w:hideMark/>
          </w:tcPr>
          <w:p w14:paraId="71193301" w14:textId="77777777" w:rsidR="00771A4B" w:rsidRDefault="00771A4B" w:rsidP="00771A4B">
            <w:pPr>
              <w:rPr>
                <w:sz w:val="16"/>
                <w:szCs w:val="16"/>
              </w:rPr>
            </w:pPr>
            <w:r>
              <w:rPr>
                <w:sz w:val="16"/>
                <w:szCs w:val="16"/>
              </w:rPr>
              <w:t>SERVIDOR FAB: DELL, MOD: POWEREDGE R610, N/S: 97KJWN1 TAG: F34RR MT: F34RR</w:t>
            </w:r>
          </w:p>
        </w:tc>
        <w:tc>
          <w:tcPr>
            <w:tcW w:w="481" w:type="dxa"/>
            <w:noWrap/>
            <w:hideMark/>
          </w:tcPr>
          <w:p w14:paraId="6EC69CB4" w14:textId="77777777" w:rsidR="00771A4B" w:rsidRDefault="00771A4B" w:rsidP="00771A4B">
            <w:pPr>
              <w:rPr>
                <w:sz w:val="16"/>
                <w:szCs w:val="16"/>
              </w:rPr>
            </w:pPr>
            <w:r>
              <w:rPr>
                <w:sz w:val="16"/>
                <w:szCs w:val="16"/>
              </w:rPr>
              <w:t>SIG</w:t>
            </w:r>
          </w:p>
        </w:tc>
        <w:tc>
          <w:tcPr>
            <w:tcW w:w="950" w:type="dxa"/>
            <w:noWrap/>
            <w:vAlign w:val="center"/>
            <w:hideMark/>
          </w:tcPr>
          <w:p w14:paraId="5476A298" w14:textId="77777777" w:rsidR="00771A4B" w:rsidRDefault="00771A4B" w:rsidP="00771A4B">
            <w:pPr>
              <w:jc w:val="center"/>
              <w:rPr>
                <w:sz w:val="16"/>
                <w:szCs w:val="16"/>
              </w:rPr>
            </w:pPr>
            <w:r>
              <w:rPr>
                <w:sz w:val="16"/>
                <w:szCs w:val="16"/>
              </w:rPr>
              <w:t>ZYINFOR</w:t>
            </w:r>
          </w:p>
        </w:tc>
        <w:tc>
          <w:tcPr>
            <w:tcW w:w="665" w:type="dxa"/>
            <w:noWrap/>
            <w:vAlign w:val="center"/>
            <w:hideMark/>
          </w:tcPr>
          <w:p w14:paraId="66488F23" w14:textId="77777777" w:rsidR="00771A4B" w:rsidRDefault="00771A4B" w:rsidP="00771A4B">
            <w:pPr>
              <w:jc w:val="center"/>
              <w:rPr>
                <w:sz w:val="16"/>
                <w:szCs w:val="16"/>
              </w:rPr>
            </w:pPr>
            <w:r>
              <w:rPr>
                <w:sz w:val="16"/>
                <w:szCs w:val="16"/>
              </w:rPr>
              <w:t>1</w:t>
            </w:r>
          </w:p>
        </w:tc>
        <w:tc>
          <w:tcPr>
            <w:tcW w:w="983" w:type="dxa"/>
            <w:vAlign w:val="center"/>
          </w:tcPr>
          <w:p w14:paraId="38E59F0D" w14:textId="3635A3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A81D77" w14:textId="46E777A4" w:rsidR="00771A4B" w:rsidRDefault="00771A4B" w:rsidP="00771A4B">
            <w:pPr>
              <w:jc w:val="center"/>
              <w:rPr>
                <w:sz w:val="16"/>
                <w:szCs w:val="16"/>
              </w:rPr>
            </w:pPr>
            <w:r>
              <w:rPr>
                <w:sz w:val="16"/>
                <w:szCs w:val="16"/>
              </w:rPr>
              <w:t>UN</w:t>
            </w:r>
          </w:p>
        </w:tc>
        <w:tc>
          <w:tcPr>
            <w:tcW w:w="887" w:type="dxa"/>
            <w:noWrap/>
            <w:vAlign w:val="center"/>
            <w:hideMark/>
          </w:tcPr>
          <w:p w14:paraId="347F195A" w14:textId="4EB97BD6" w:rsidR="00771A4B" w:rsidRDefault="00771A4B" w:rsidP="00771A4B">
            <w:pPr>
              <w:jc w:val="center"/>
              <w:rPr>
                <w:sz w:val="16"/>
                <w:szCs w:val="16"/>
              </w:rPr>
            </w:pPr>
            <w:r>
              <w:rPr>
                <w:sz w:val="16"/>
                <w:szCs w:val="16"/>
              </w:rPr>
              <w:t>1.493,49</w:t>
            </w:r>
          </w:p>
        </w:tc>
        <w:tc>
          <w:tcPr>
            <w:tcW w:w="1152" w:type="dxa"/>
            <w:noWrap/>
            <w:vAlign w:val="center"/>
            <w:hideMark/>
          </w:tcPr>
          <w:p w14:paraId="0AFC513D" w14:textId="3CD0A06D" w:rsidR="00771A4B" w:rsidRDefault="00771A4B" w:rsidP="00771A4B">
            <w:pPr>
              <w:jc w:val="center"/>
              <w:rPr>
                <w:sz w:val="16"/>
                <w:szCs w:val="16"/>
              </w:rPr>
            </w:pPr>
            <w:r>
              <w:rPr>
                <w:sz w:val="16"/>
                <w:szCs w:val="16"/>
              </w:rPr>
              <w:t>-          1.493,49</w:t>
            </w:r>
          </w:p>
        </w:tc>
        <w:tc>
          <w:tcPr>
            <w:tcW w:w="887" w:type="dxa"/>
            <w:noWrap/>
            <w:vAlign w:val="center"/>
            <w:hideMark/>
          </w:tcPr>
          <w:p w14:paraId="0CC545D7" w14:textId="6F5D3055" w:rsidR="00771A4B" w:rsidRDefault="00771A4B" w:rsidP="00771A4B">
            <w:pPr>
              <w:jc w:val="center"/>
              <w:rPr>
                <w:sz w:val="16"/>
                <w:szCs w:val="16"/>
              </w:rPr>
            </w:pPr>
            <w:r>
              <w:rPr>
                <w:sz w:val="16"/>
                <w:szCs w:val="16"/>
              </w:rPr>
              <w:t>-</w:t>
            </w:r>
          </w:p>
        </w:tc>
      </w:tr>
      <w:tr w:rsidR="00771A4B" w14:paraId="48EFF49C" w14:textId="77777777" w:rsidTr="00771A4B">
        <w:trPr>
          <w:trHeight w:val="240"/>
        </w:trPr>
        <w:tc>
          <w:tcPr>
            <w:tcW w:w="936" w:type="dxa"/>
            <w:noWrap/>
            <w:hideMark/>
          </w:tcPr>
          <w:p w14:paraId="4967661B" w14:textId="3D913BD4" w:rsidR="00771A4B" w:rsidRDefault="00771A4B" w:rsidP="00771A4B">
            <w:pPr>
              <w:rPr>
                <w:sz w:val="16"/>
                <w:szCs w:val="16"/>
              </w:rPr>
            </w:pPr>
            <w:r>
              <w:rPr>
                <w:sz w:val="16"/>
                <w:szCs w:val="16"/>
              </w:rPr>
              <w:t>Equipamentos informática</w:t>
            </w:r>
          </w:p>
        </w:tc>
        <w:tc>
          <w:tcPr>
            <w:tcW w:w="1096" w:type="dxa"/>
            <w:noWrap/>
            <w:hideMark/>
          </w:tcPr>
          <w:p w14:paraId="1EC4EE08" w14:textId="77777777" w:rsidR="00771A4B" w:rsidRDefault="00771A4B" w:rsidP="00771A4B">
            <w:pPr>
              <w:rPr>
                <w:sz w:val="16"/>
                <w:szCs w:val="16"/>
              </w:rPr>
            </w:pPr>
            <w:r>
              <w:rPr>
                <w:sz w:val="16"/>
                <w:szCs w:val="16"/>
              </w:rPr>
              <w:t>88320436190</w:t>
            </w:r>
          </w:p>
        </w:tc>
        <w:tc>
          <w:tcPr>
            <w:tcW w:w="628" w:type="dxa"/>
            <w:noWrap/>
            <w:hideMark/>
          </w:tcPr>
          <w:p w14:paraId="03EC62AE" w14:textId="6214982E" w:rsidR="00771A4B" w:rsidRDefault="00771A4B" w:rsidP="00771A4B">
            <w:pPr>
              <w:rPr>
                <w:sz w:val="16"/>
                <w:szCs w:val="16"/>
              </w:rPr>
            </w:pPr>
            <w:r>
              <w:rPr>
                <w:sz w:val="16"/>
                <w:szCs w:val="16"/>
              </w:rPr>
              <w:t>Brasilia  - sig</w:t>
            </w:r>
          </w:p>
        </w:tc>
        <w:tc>
          <w:tcPr>
            <w:tcW w:w="3466" w:type="dxa"/>
            <w:noWrap/>
            <w:hideMark/>
          </w:tcPr>
          <w:p w14:paraId="1E92626A" w14:textId="77777777" w:rsidR="00771A4B" w:rsidRDefault="00771A4B" w:rsidP="00771A4B">
            <w:pPr>
              <w:rPr>
                <w:sz w:val="16"/>
                <w:szCs w:val="16"/>
              </w:rPr>
            </w:pPr>
            <w:r>
              <w:rPr>
                <w:sz w:val="16"/>
                <w:szCs w:val="16"/>
              </w:rPr>
              <w:t>SERVIDOR FAB: HP, MOD: PROLIANT DL360 G7, N/S: BRC0811DL3 MT: F32RY</w:t>
            </w:r>
          </w:p>
        </w:tc>
        <w:tc>
          <w:tcPr>
            <w:tcW w:w="481" w:type="dxa"/>
            <w:noWrap/>
            <w:hideMark/>
          </w:tcPr>
          <w:p w14:paraId="70D62EA2" w14:textId="77777777" w:rsidR="00771A4B" w:rsidRDefault="00771A4B" w:rsidP="00771A4B">
            <w:pPr>
              <w:rPr>
                <w:sz w:val="16"/>
                <w:szCs w:val="16"/>
              </w:rPr>
            </w:pPr>
            <w:r>
              <w:rPr>
                <w:sz w:val="16"/>
                <w:szCs w:val="16"/>
              </w:rPr>
              <w:t>SIG</w:t>
            </w:r>
          </w:p>
        </w:tc>
        <w:tc>
          <w:tcPr>
            <w:tcW w:w="950" w:type="dxa"/>
            <w:noWrap/>
            <w:vAlign w:val="center"/>
            <w:hideMark/>
          </w:tcPr>
          <w:p w14:paraId="63C7EA8B" w14:textId="77777777" w:rsidR="00771A4B" w:rsidRDefault="00771A4B" w:rsidP="00771A4B">
            <w:pPr>
              <w:jc w:val="center"/>
              <w:rPr>
                <w:sz w:val="16"/>
                <w:szCs w:val="16"/>
              </w:rPr>
            </w:pPr>
            <w:r>
              <w:rPr>
                <w:sz w:val="16"/>
                <w:szCs w:val="16"/>
              </w:rPr>
              <w:t>ZYINFOR</w:t>
            </w:r>
          </w:p>
        </w:tc>
        <w:tc>
          <w:tcPr>
            <w:tcW w:w="665" w:type="dxa"/>
            <w:noWrap/>
            <w:vAlign w:val="center"/>
            <w:hideMark/>
          </w:tcPr>
          <w:p w14:paraId="077DD3B4" w14:textId="77777777" w:rsidR="00771A4B" w:rsidRDefault="00771A4B" w:rsidP="00771A4B">
            <w:pPr>
              <w:jc w:val="center"/>
              <w:rPr>
                <w:sz w:val="16"/>
                <w:szCs w:val="16"/>
              </w:rPr>
            </w:pPr>
            <w:r>
              <w:rPr>
                <w:sz w:val="16"/>
                <w:szCs w:val="16"/>
              </w:rPr>
              <w:t>1</w:t>
            </w:r>
          </w:p>
        </w:tc>
        <w:tc>
          <w:tcPr>
            <w:tcW w:w="983" w:type="dxa"/>
            <w:vAlign w:val="center"/>
          </w:tcPr>
          <w:p w14:paraId="75F0138D" w14:textId="3127E3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2F67E0" w14:textId="5C1392B5" w:rsidR="00771A4B" w:rsidRDefault="00771A4B" w:rsidP="00771A4B">
            <w:pPr>
              <w:jc w:val="center"/>
              <w:rPr>
                <w:sz w:val="16"/>
                <w:szCs w:val="16"/>
              </w:rPr>
            </w:pPr>
            <w:r>
              <w:rPr>
                <w:sz w:val="16"/>
                <w:szCs w:val="16"/>
              </w:rPr>
              <w:t>UN</w:t>
            </w:r>
          </w:p>
        </w:tc>
        <w:tc>
          <w:tcPr>
            <w:tcW w:w="887" w:type="dxa"/>
            <w:noWrap/>
            <w:vAlign w:val="center"/>
            <w:hideMark/>
          </w:tcPr>
          <w:p w14:paraId="12B0BACB" w14:textId="4EF61446" w:rsidR="00771A4B" w:rsidRDefault="00771A4B" w:rsidP="00771A4B">
            <w:pPr>
              <w:jc w:val="center"/>
              <w:rPr>
                <w:sz w:val="16"/>
                <w:szCs w:val="16"/>
              </w:rPr>
            </w:pPr>
            <w:r>
              <w:rPr>
                <w:sz w:val="16"/>
                <w:szCs w:val="16"/>
              </w:rPr>
              <w:t>24.513,82</w:t>
            </w:r>
          </w:p>
        </w:tc>
        <w:tc>
          <w:tcPr>
            <w:tcW w:w="1152" w:type="dxa"/>
            <w:noWrap/>
            <w:vAlign w:val="center"/>
            <w:hideMark/>
          </w:tcPr>
          <w:p w14:paraId="20FABCFD" w14:textId="51749F64" w:rsidR="00771A4B" w:rsidRDefault="00771A4B" w:rsidP="00771A4B">
            <w:pPr>
              <w:jc w:val="center"/>
              <w:rPr>
                <w:sz w:val="16"/>
                <w:szCs w:val="16"/>
              </w:rPr>
            </w:pPr>
            <w:r>
              <w:rPr>
                <w:sz w:val="16"/>
                <w:szCs w:val="16"/>
              </w:rPr>
              <w:t>-        23.832,90</w:t>
            </w:r>
          </w:p>
        </w:tc>
        <w:tc>
          <w:tcPr>
            <w:tcW w:w="887" w:type="dxa"/>
            <w:noWrap/>
            <w:vAlign w:val="center"/>
            <w:hideMark/>
          </w:tcPr>
          <w:p w14:paraId="4E310093" w14:textId="43A02709" w:rsidR="00771A4B" w:rsidRDefault="00771A4B" w:rsidP="00771A4B">
            <w:pPr>
              <w:jc w:val="center"/>
              <w:rPr>
                <w:sz w:val="16"/>
                <w:szCs w:val="16"/>
              </w:rPr>
            </w:pPr>
            <w:r>
              <w:rPr>
                <w:sz w:val="16"/>
                <w:szCs w:val="16"/>
              </w:rPr>
              <w:t>680,92</w:t>
            </w:r>
          </w:p>
        </w:tc>
      </w:tr>
      <w:tr w:rsidR="00771A4B" w14:paraId="12B059F6" w14:textId="77777777" w:rsidTr="00771A4B">
        <w:trPr>
          <w:trHeight w:val="240"/>
        </w:trPr>
        <w:tc>
          <w:tcPr>
            <w:tcW w:w="936" w:type="dxa"/>
            <w:noWrap/>
            <w:hideMark/>
          </w:tcPr>
          <w:p w14:paraId="3887E7BA" w14:textId="2DE36271" w:rsidR="00771A4B" w:rsidRDefault="00771A4B" w:rsidP="00771A4B">
            <w:pPr>
              <w:rPr>
                <w:sz w:val="16"/>
                <w:szCs w:val="16"/>
              </w:rPr>
            </w:pPr>
            <w:r>
              <w:rPr>
                <w:sz w:val="16"/>
                <w:szCs w:val="16"/>
              </w:rPr>
              <w:t>Equipamentos informática</w:t>
            </w:r>
          </w:p>
        </w:tc>
        <w:tc>
          <w:tcPr>
            <w:tcW w:w="1096" w:type="dxa"/>
            <w:noWrap/>
            <w:hideMark/>
          </w:tcPr>
          <w:p w14:paraId="50D1A95B" w14:textId="77777777" w:rsidR="00771A4B" w:rsidRDefault="00771A4B" w:rsidP="00771A4B">
            <w:pPr>
              <w:rPr>
                <w:sz w:val="16"/>
                <w:szCs w:val="16"/>
              </w:rPr>
            </w:pPr>
            <w:r>
              <w:rPr>
                <w:sz w:val="16"/>
                <w:szCs w:val="16"/>
              </w:rPr>
              <w:t>4100000161170</w:t>
            </w:r>
          </w:p>
        </w:tc>
        <w:tc>
          <w:tcPr>
            <w:tcW w:w="628" w:type="dxa"/>
            <w:noWrap/>
            <w:hideMark/>
          </w:tcPr>
          <w:p w14:paraId="165AD949" w14:textId="021E2046" w:rsidR="00771A4B" w:rsidRDefault="00771A4B" w:rsidP="00771A4B">
            <w:pPr>
              <w:rPr>
                <w:sz w:val="16"/>
                <w:szCs w:val="16"/>
              </w:rPr>
            </w:pPr>
            <w:r>
              <w:rPr>
                <w:sz w:val="16"/>
                <w:szCs w:val="16"/>
              </w:rPr>
              <w:t>Brasilia  - sig</w:t>
            </w:r>
          </w:p>
        </w:tc>
        <w:tc>
          <w:tcPr>
            <w:tcW w:w="3466" w:type="dxa"/>
            <w:noWrap/>
            <w:hideMark/>
          </w:tcPr>
          <w:p w14:paraId="364E751A" w14:textId="77777777" w:rsidR="00771A4B" w:rsidRDefault="00771A4B" w:rsidP="00771A4B">
            <w:pPr>
              <w:rPr>
                <w:sz w:val="16"/>
                <w:szCs w:val="16"/>
              </w:rPr>
            </w:pPr>
            <w:r>
              <w:rPr>
                <w:sz w:val="16"/>
                <w:szCs w:val="16"/>
              </w:rPr>
              <w:t>BALANCEADOR FAB: F5, MOD: VIPRION C2400, N/S: CHS403095S MT: F58RAC</w:t>
            </w:r>
          </w:p>
        </w:tc>
        <w:tc>
          <w:tcPr>
            <w:tcW w:w="481" w:type="dxa"/>
            <w:noWrap/>
            <w:hideMark/>
          </w:tcPr>
          <w:p w14:paraId="7AEF2708" w14:textId="77777777" w:rsidR="00771A4B" w:rsidRDefault="00771A4B" w:rsidP="00771A4B">
            <w:pPr>
              <w:rPr>
                <w:sz w:val="16"/>
                <w:szCs w:val="16"/>
              </w:rPr>
            </w:pPr>
            <w:r>
              <w:rPr>
                <w:sz w:val="16"/>
                <w:szCs w:val="16"/>
              </w:rPr>
              <w:t>SIG</w:t>
            </w:r>
          </w:p>
        </w:tc>
        <w:tc>
          <w:tcPr>
            <w:tcW w:w="950" w:type="dxa"/>
            <w:noWrap/>
            <w:vAlign w:val="center"/>
            <w:hideMark/>
          </w:tcPr>
          <w:p w14:paraId="43B94DC6" w14:textId="77777777" w:rsidR="00771A4B" w:rsidRDefault="00771A4B" w:rsidP="00771A4B">
            <w:pPr>
              <w:jc w:val="center"/>
              <w:rPr>
                <w:sz w:val="16"/>
                <w:szCs w:val="16"/>
              </w:rPr>
            </w:pPr>
            <w:r>
              <w:rPr>
                <w:sz w:val="16"/>
                <w:szCs w:val="16"/>
              </w:rPr>
              <w:t>ZPINFOR</w:t>
            </w:r>
          </w:p>
        </w:tc>
        <w:tc>
          <w:tcPr>
            <w:tcW w:w="665" w:type="dxa"/>
            <w:noWrap/>
            <w:vAlign w:val="center"/>
            <w:hideMark/>
          </w:tcPr>
          <w:p w14:paraId="36E9861D" w14:textId="77777777" w:rsidR="00771A4B" w:rsidRDefault="00771A4B" w:rsidP="00771A4B">
            <w:pPr>
              <w:jc w:val="center"/>
              <w:rPr>
                <w:sz w:val="16"/>
                <w:szCs w:val="16"/>
              </w:rPr>
            </w:pPr>
            <w:r>
              <w:rPr>
                <w:sz w:val="16"/>
                <w:szCs w:val="16"/>
              </w:rPr>
              <w:t>1</w:t>
            </w:r>
          </w:p>
        </w:tc>
        <w:tc>
          <w:tcPr>
            <w:tcW w:w="983" w:type="dxa"/>
            <w:vAlign w:val="center"/>
          </w:tcPr>
          <w:p w14:paraId="08ECB202" w14:textId="0D9C4D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CAD091" w14:textId="162AF459" w:rsidR="00771A4B" w:rsidRDefault="00771A4B" w:rsidP="00771A4B">
            <w:pPr>
              <w:jc w:val="center"/>
              <w:rPr>
                <w:sz w:val="16"/>
                <w:szCs w:val="16"/>
              </w:rPr>
            </w:pPr>
            <w:r>
              <w:rPr>
                <w:sz w:val="16"/>
                <w:szCs w:val="16"/>
              </w:rPr>
              <w:t>UN</w:t>
            </w:r>
          </w:p>
        </w:tc>
        <w:tc>
          <w:tcPr>
            <w:tcW w:w="887" w:type="dxa"/>
            <w:noWrap/>
            <w:vAlign w:val="center"/>
            <w:hideMark/>
          </w:tcPr>
          <w:p w14:paraId="7AB00FD5" w14:textId="7AAE3153" w:rsidR="00771A4B" w:rsidRDefault="00771A4B" w:rsidP="00771A4B">
            <w:pPr>
              <w:jc w:val="center"/>
              <w:rPr>
                <w:sz w:val="16"/>
                <w:szCs w:val="16"/>
              </w:rPr>
            </w:pPr>
            <w:r>
              <w:rPr>
                <w:sz w:val="16"/>
                <w:szCs w:val="16"/>
              </w:rPr>
              <w:t>10.498,30</w:t>
            </w:r>
          </w:p>
        </w:tc>
        <w:tc>
          <w:tcPr>
            <w:tcW w:w="1152" w:type="dxa"/>
            <w:noWrap/>
            <w:vAlign w:val="center"/>
            <w:hideMark/>
          </w:tcPr>
          <w:p w14:paraId="4F5C5151" w14:textId="07A7381D" w:rsidR="00771A4B" w:rsidRDefault="00771A4B" w:rsidP="00771A4B">
            <w:pPr>
              <w:jc w:val="center"/>
              <w:rPr>
                <w:sz w:val="16"/>
                <w:szCs w:val="16"/>
              </w:rPr>
            </w:pPr>
            <w:r>
              <w:rPr>
                <w:sz w:val="16"/>
                <w:szCs w:val="16"/>
              </w:rPr>
              <w:t>-          8.923,56</w:t>
            </w:r>
          </w:p>
        </w:tc>
        <w:tc>
          <w:tcPr>
            <w:tcW w:w="887" w:type="dxa"/>
            <w:noWrap/>
            <w:vAlign w:val="center"/>
            <w:hideMark/>
          </w:tcPr>
          <w:p w14:paraId="23A882D8" w14:textId="3716D3D9" w:rsidR="00771A4B" w:rsidRDefault="00771A4B" w:rsidP="00771A4B">
            <w:pPr>
              <w:jc w:val="center"/>
              <w:rPr>
                <w:sz w:val="16"/>
                <w:szCs w:val="16"/>
              </w:rPr>
            </w:pPr>
            <w:r>
              <w:rPr>
                <w:sz w:val="16"/>
                <w:szCs w:val="16"/>
              </w:rPr>
              <w:t>1.574,74</w:t>
            </w:r>
          </w:p>
        </w:tc>
      </w:tr>
      <w:tr w:rsidR="00771A4B" w14:paraId="20D0B8BF" w14:textId="77777777" w:rsidTr="00771A4B">
        <w:trPr>
          <w:trHeight w:val="240"/>
        </w:trPr>
        <w:tc>
          <w:tcPr>
            <w:tcW w:w="936" w:type="dxa"/>
            <w:noWrap/>
            <w:hideMark/>
          </w:tcPr>
          <w:p w14:paraId="1277DC68" w14:textId="60A78F25"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B4F3170" w14:textId="77777777" w:rsidR="00771A4B" w:rsidRDefault="00771A4B" w:rsidP="00771A4B">
            <w:pPr>
              <w:rPr>
                <w:sz w:val="16"/>
                <w:szCs w:val="16"/>
              </w:rPr>
            </w:pPr>
            <w:r>
              <w:rPr>
                <w:sz w:val="16"/>
                <w:szCs w:val="16"/>
              </w:rPr>
              <w:lastRenderedPageBreak/>
              <w:t>4100000148110</w:t>
            </w:r>
          </w:p>
        </w:tc>
        <w:tc>
          <w:tcPr>
            <w:tcW w:w="628" w:type="dxa"/>
            <w:noWrap/>
            <w:hideMark/>
          </w:tcPr>
          <w:p w14:paraId="48285D3E" w14:textId="28B30099"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4F8DFF45" w14:textId="77777777" w:rsidR="00771A4B" w:rsidRDefault="00771A4B" w:rsidP="00771A4B">
            <w:pPr>
              <w:rPr>
                <w:sz w:val="16"/>
                <w:szCs w:val="16"/>
              </w:rPr>
            </w:pPr>
            <w:r>
              <w:rPr>
                <w:sz w:val="16"/>
                <w:szCs w:val="16"/>
              </w:rPr>
              <w:lastRenderedPageBreak/>
              <w:t>SERVIDOR FAB: DELL, MOD: POWER EDGE R610, N/S: 77KJWN1 MT: F32RY</w:t>
            </w:r>
          </w:p>
        </w:tc>
        <w:tc>
          <w:tcPr>
            <w:tcW w:w="481" w:type="dxa"/>
            <w:noWrap/>
            <w:hideMark/>
          </w:tcPr>
          <w:p w14:paraId="1586DB8D" w14:textId="77777777" w:rsidR="00771A4B" w:rsidRDefault="00771A4B" w:rsidP="00771A4B">
            <w:pPr>
              <w:rPr>
                <w:sz w:val="16"/>
                <w:szCs w:val="16"/>
              </w:rPr>
            </w:pPr>
            <w:r>
              <w:rPr>
                <w:sz w:val="16"/>
                <w:szCs w:val="16"/>
              </w:rPr>
              <w:t>SIG</w:t>
            </w:r>
          </w:p>
        </w:tc>
        <w:tc>
          <w:tcPr>
            <w:tcW w:w="950" w:type="dxa"/>
            <w:noWrap/>
            <w:vAlign w:val="center"/>
            <w:hideMark/>
          </w:tcPr>
          <w:p w14:paraId="71A16FC2" w14:textId="77777777" w:rsidR="00771A4B" w:rsidRDefault="00771A4B" w:rsidP="00771A4B">
            <w:pPr>
              <w:jc w:val="center"/>
              <w:rPr>
                <w:sz w:val="16"/>
                <w:szCs w:val="16"/>
              </w:rPr>
            </w:pPr>
            <w:r>
              <w:rPr>
                <w:sz w:val="16"/>
                <w:szCs w:val="16"/>
              </w:rPr>
              <w:t>ZPINFOR</w:t>
            </w:r>
          </w:p>
        </w:tc>
        <w:tc>
          <w:tcPr>
            <w:tcW w:w="665" w:type="dxa"/>
            <w:noWrap/>
            <w:vAlign w:val="center"/>
            <w:hideMark/>
          </w:tcPr>
          <w:p w14:paraId="594966E0" w14:textId="77777777" w:rsidR="00771A4B" w:rsidRDefault="00771A4B" w:rsidP="00771A4B">
            <w:pPr>
              <w:jc w:val="center"/>
              <w:rPr>
                <w:sz w:val="16"/>
                <w:szCs w:val="16"/>
              </w:rPr>
            </w:pPr>
            <w:r>
              <w:rPr>
                <w:sz w:val="16"/>
                <w:szCs w:val="16"/>
              </w:rPr>
              <w:t>1</w:t>
            </w:r>
          </w:p>
        </w:tc>
        <w:tc>
          <w:tcPr>
            <w:tcW w:w="983" w:type="dxa"/>
            <w:vAlign w:val="center"/>
          </w:tcPr>
          <w:p w14:paraId="6BD30147" w14:textId="2FED9B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FC93E3" w14:textId="7B75A8A0" w:rsidR="00771A4B" w:rsidRDefault="00771A4B" w:rsidP="00771A4B">
            <w:pPr>
              <w:jc w:val="center"/>
              <w:rPr>
                <w:sz w:val="16"/>
                <w:szCs w:val="16"/>
              </w:rPr>
            </w:pPr>
            <w:r>
              <w:rPr>
                <w:sz w:val="16"/>
                <w:szCs w:val="16"/>
              </w:rPr>
              <w:t>UN</w:t>
            </w:r>
          </w:p>
        </w:tc>
        <w:tc>
          <w:tcPr>
            <w:tcW w:w="887" w:type="dxa"/>
            <w:noWrap/>
            <w:vAlign w:val="center"/>
            <w:hideMark/>
          </w:tcPr>
          <w:p w14:paraId="47C2569D" w14:textId="3DBE6F5D" w:rsidR="00771A4B" w:rsidRDefault="00771A4B" w:rsidP="00771A4B">
            <w:pPr>
              <w:jc w:val="center"/>
              <w:rPr>
                <w:sz w:val="16"/>
                <w:szCs w:val="16"/>
              </w:rPr>
            </w:pPr>
            <w:r>
              <w:rPr>
                <w:sz w:val="16"/>
                <w:szCs w:val="16"/>
              </w:rPr>
              <w:t>18.558,40</w:t>
            </w:r>
          </w:p>
        </w:tc>
        <w:tc>
          <w:tcPr>
            <w:tcW w:w="1152" w:type="dxa"/>
            <w:noWrap/>
            <w:vAlign w:val="center"/>
            <w:hideMark/>
          </w:tcPr>
          <w:p w14:paraId="0581954A" w14:textId="4DC3222C" w:rsidR="00771A4B" w:rsidRDefault="00771A4B" w:rsidP="00771A4B">
            <w:pPr>
              <w:jc w:val="center"/>
              <w:rPr>
                <w:sz w:val="16"/>
                <w:szCs w:val="16"/>
              </w:rPr>
            </w:pPr>
            <w:r>
              <w:rPr>
                <w:sz w:val="16"/>
                <w:szCs w:val="16"/>
              </w:rPr>
              <w:t>-        17.785,12</w:t>
            </w:r>
          </w:p>
        </w:tc>
        <w:tc>
          <w:tcPr>
            <w:tcW w:w="887" w:type="dxa"/>
            <w:noWrap/>
            <w:vAlign w:val="center"/>
            <w:hideMark/>
          </w:tcPr>
          <w:p w14:paraId="5748D999" w14:textId="4F553AB4" w:rsidR="00771A4B" w:rsidRDefault="00771A4B" w:rsidP="00771A4B">
            <w:pPr>
              <w:jc w:val="center"/>
              <w:rPr>
                <w:sz w:val="16"/>
                <w:szCs w:val="16"/>
              </w:rPr>
            </w:pPr>
            <w:r>
              <w:rPr>
                <w:sz w:val="16"/>
                <w:szCs w:val="16"/>
              </w:rPr>
              <w:t>773,28</w:t>
            </w:r>
          </w:p>
        </w:tc>
      </w:tr>
      <w:tr w:rsidR="00771A4B" w14:paraId="4C8B77A4" w14:textId="77777777" w:rsidTr="00771A4B">
        <w:trPr>
          <w:trHeight w:val="240"/>
        </w:trPr>
        <w:tc>
          <w:tcPr>
            <w:tcW w:w="936" w:type="dxa"/>
            <w:noWrap/>
            <w:hideMark/>
          </w:tcPr>
          <w:p w14:paraId="024C3C06" w14:textId="7520113D" w:rsidR="00771A4B" w:rsidRDefault="00771A4B" w:rsidP="00771A4B">
            <w:pPr>
              <w:rPr>
                <w:sz w:val="16"/>
                <w:szCs w:val="16"/>
              </w:rPr>
            </w:pPr>
            <w:r>
              <w:rPr>
                <w:sz w:val="16"/>
                <w:szCs w:val="16"/>
              </w:rPr>
              <w:t>Equipamentos informática</w:t>
            </w:r>
          </w:p>
        </w:tc>
        <w:tc>
          <w:tcPr>
            <w:tcW w:w="1096" w:type="dxa"/>
            <w:noWrap/>
            <w:hideMark/>
          </w:tcPr>
          <w:p w14:paraId="41A77457" w14:textId="77777777" w:rsidR="00771A4B" w:rsidRDefault="00771A4B" w:rsidP="00771A4B">
            <w:pPr>
              <w:rPr>
                <w:sz w:val="16"/>
                <w:szCs w:val="16"/>
              </w:rPr>
            </w:pPr>
            <w:r>
              <w:rPr>
                <w:sz w:val="16"/>
                <w:szCs w:val="16"/>
              </w:rPr>
              <w:t>4100000148670</w:t>
            </w:r>
          </w:p>
        </w:tc>
        <w:tc>
          <w:tcPr>
            <w:tcW w:w="628" w:type="dxa"/>
            <w:noWrap/>
            <w:hideMark/>
          </w:tcPr>
          <w:p w14:paraId="5027165B" w14:textId="60907EA8" w:rsidR="00771A4B" w:rsidRDefault="00771A4B" w:rsidP="00771A4B">
            <w:pPr>
              <w:rPr>
                <w:sz w:val="16"/>
                <w:szCs w:val="16"/>
              </w:rPr>
            </w:pPr>
            <w:r>
              <w:rPr>
                <w:sz w:val="16"/>
                <w:szCs w:val="16"/>
              </w:rPr>
              <w:t>Brasilia  - sig</w:t>
            </w:r>
          </w:p>
        </w:tc>
        <w:tc>
          <w:tcPr>
            <w:tcW w:w="3466" w:type="dxa"/>
            <w:noWrap/>
            <w:hideMark/>
          </w:tcPr>
          <w:p w14:paraId="06918F5B" w14:textId="77777777" w:rsidR="00771A4B" w:rsidRDefault="00771A4B" w:rsidP="00771A4B">
            <w:pPr>
              <w:rPr>
                <w:sz w:val="16"/>
                <w:szCs w:val="16"/>
              </w:rPr>
            </w:pPr>
            <w:r>
              <w:rPr>
                <w:sz w:val="16"/>
                <w:szCs w:val="16"/>
              </w:rPr>
              <w:t>SERVIDOR FAB: DELL, MOD: POWER EDGE R610, N/S: J6KJWN1 MT: F32RY</w:t>
            </w:r>
          </w:p>
        </w:tc>
        <w:tc>
          <w:tcPr>
            <w:tcW w:w="481" w:type="dxa"/>
            <w:noWrap/>
            <w:hideMark/>
          </w:tcPr>
          <w:p w14:paraId="193557EC" w14:textId="77777777" w:rsidR="00771A4B" w:rsidRDefault="00771A4B" w:rsidP="00771A4B">
            <w:pPr>
              <w:rPr>
                <w:sz w:val="16"/>
                <w:szCs w:val="16"/>
              </w:rPr>
            </w:pPr>
            <w:r>
              <w:rPr>
                <w:sz w:val="16"/>
                <w:szCs w:val="16"/>
              </w:rPr>
              <w:t>SIG</w:t>
            </w:r>
          </w:p>
        </w:tc>
        <w:tc>
          <w:tcPr>
            <w:tcW w:w="950" w:type="dxa"/>
            <w:noWrap/>
            <w:vAlign w:val="center"/>
            <w:hideMark/>
          </w:tcPr>
          <w:p w14:paraId="2E7AC59D" w14:textId="77777777" w:rsidR="00771A4B" w:rsidRDefault="00771A4B" w:rsidP="00771A4B">
            <w:pPr>
              <w:jc w:val="center"/>
              <w:rPr>
                <w:sz w:val="16"/>
                <w:szCs w:val="16"/>
              </w:rPr>
            </w:pPr>
            <w:r>
              <w:rPr>
                <w:sz w:val="16"/>
                <w:szCs w:val="16"/>
              </w:rPr>
              <w:t>ZPINFOR</w:t>
            </w:r>
          </w:p>
        </w:tc>
        <w:tc>
          <w:tcPr>
            <w:tcW w:w="665" w:type="dxa"/>
            <w:noWrap/>
            <w:vAlign w:val="center"/>
            <w:hideMark/>
          </w:tcPr>
          <w:p w14:paraId="36FBD973" w14:textId="77777777" w:rsidR="00771A4B" w:rsidRDefault="00771A4B" w:rsidP="00771A4B">
            <w:pPr>
              <w:jc w:val="center"/>
              <w:rPr>
                <w:sz w:val="16"/>
                <w:szCs w:val="16"/>
              </w:rPr>
            </w:pPr>
            <w:r>
              <w:rPr>
                <w:sz w:val="16"/>
                <w:szCs w:val="16"/>
              </w:rPr>
              <w:t>1</w:t>
            </w:r>
          </w:p>
        </w:tc>
        <w:tc>
          <w:tcPr>
            <w:tcW w:w="983" w:type="dxa"/>
            <w:vAlign w:val="center"/>
          </w:tcPr>
          <w:p w14:paraId="200E7A4E" w14:textId="7B54A2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D1DA34" w14:textId="18E4E413" w:rsidR="00771A4B" w:rsidRDefault="00771A4B" w:rsidP="00771A4B">
            <w:pPr>
              <w:jc w:val="center"/>
              <w:rPr>
                <w:sz w:val="16"/>
                <w:szCs w:val="16"/>
              </w:rPr>
            </w:pPr>
            <w:r>
              <w:rPr>
                <w:sz w:val="16"/>
                <w:szCs w:val="16"/>
              </w:rPr>
              <w:t>UN</w:t>
            </w:r>
          </w:p>
        </w:tc>
        <w:tc>
          <w:tcPr>
            <w:tcW w:w="887" w:type="dxa"/>
            <w:noWrap/>
            <w:vAlign w:val="center"/>
            <w:hideMark/>
          </w:tcPr>
          <w:p w14:paraId="6BACFD64" w14:textId="60257CE0" w:rsidR="00771A4B" w:rsidRDefault="00771A4B" w:rsidP="00771A4B">
            <w:pPr>
              <w:jc w:val="center"/>
              <w:rPr>
                <w:sz w:val="16"/>
                <w:szCs w:val="16"/>
              </w:rPr>
            </w:pPr>
            <w:r>
              <w:rPr>
                <w:sz w:val="16"/>
                <w:szCs w:val="16"/>
              </w:rPr>
              <w:t>174.328,82</w:t>
            </w:r>
          </w:p>
        </w:tc>
        <w:tc>
          <w:tcPr>
            <w:tcW w:w="1152" w:type="dxa"/>
            <w:noWrap/>
            <w:vAlign w:val="center"/>
            <w:hideMark/>
          </w:tcPr>
          <w:p w14:paraId="6681D2F2" w14:textId="1934927E" w:rsidR="00771A4B" w:rsidRDefault="00771A4B" w:rsidP="00771A4B">
            <w:pPr>
              <w:jc w:val="center"/>
              <w:rPr>
                <w:sz w:val="16"/>
                <w:szCs w:val="16"/>
              </w:rPr>
            </w:pPr>
            <w:r>
              <w:rPr>
                <w:sz w:val="16"/>
                <w:szCs w:val="16"/>
              </w:rPr>
              <w:t>-     162.706,92</w:t>
            </w:r>
          </w:p>
        </w:tc>
        <w:tc>
          <w:tcPr>
            <w:tcW w:w="887" w:type="dxa"/>
            <w:noWrap/>
            <w:vAlign w:val="center"/>
            <w:hideMark/>
          </w:tcPr>
          <w:p w14:paraId="1D86843A" w14:textId="2D315243" w:rsidR="00771A4B" w:rsidRDefault="00771A4B" w:rsidP="00771A4B">
            <w:pPr>
              <w:jc w:val="center"/>
              <w:rPr>
                <w:sz w:val="16"/>
                <w:szCs w:val="16"/>
              </w:rPr>
            </w:pPr>
            <w:r>
              <w:rPr>
                <w:sz w:val="16"/>
                <w:szCs w:val="16"/>
              </w:rPr>
              <w:t>11.621,90</w:t>
            </w:r>
          </w:p>
        </w:tc>
      </w:tr>
      <w:tr w:rsidR="00771A4B" w14:paraId="62F010E7" w14:textId="77777777" w:rsidTr="00771A4B">
        <w:trPr>
          <w:trHeight w:val="240"/>
        </w:trPr>
        <w:tc>
          <w:tcPr>
            <w:tcW w:w="936" w:type="dxa"/>
            <w:noWrap/>
            <w:hideMark/>
          </w:tcPr>
          <w:p w14:paraId="1D79AEDD" w14:textId="0C4C7924" w:rsidR="00771A4B" w:rsidRDefault="00771A4B" w:rsidP="00771A4B">
            <w:pPr>
              <w:rPr>
                <w:sz w:val="16"/>
                <w:szCs w:val="16"/>
              </w:rPr>
            </w:pPr>
            <w:r>
              <w:rPr>
                <w:sz w:val="16"/>
                <w:szCs w:val="16"/>
              </w:rPr>
              <w:t>Equipamentos informática</w:t>
            </w:r>
          </w:p>
        </w:tc>
        <w:tc>
          <w:tcPr>
            <w:tcW w:w="1096" w:type="dxa"/>
            <w:noWrap/>
            <w:hideMark/>
          </w:tcPr>
          <w:p w14:paraId="6036176B" w14:textId="77777777" w:rsidR="00771A4B" w:rsidRDefault="00771A4B" w:rsidP="00771A4B">
            <w:pPr>
              <w:rPr>
                <w:sz w:val="16"/>
                <w:szCs w:val="16"/>
              </w:rPr>
            </w:pPr>
            <w:r>
              <w:rPr>
                <w:sz w:val="16"/>
                <w:szCs w:val="16"/>
              </w:rPr>
              <w:t>4100000148130</w:t>
            </w:r>
          </w:p>
        </w:tc>
        <w:tc>
          <w:tcPr>
            <w:tcW w:w="628" w:type="dxa"/>
            <w:noWrap/>
            <w:hideMark/>
          </w:tcPr>
          <w:p w14:paraId="162D5A7C" w14:textId="209CF32E" w:rsidR="00771A4B" w:rsidRDefault="00771A4B" w:rsidP="00771A4B">
            <w:pPr>
              <w:rPr>
                <w:sz w:val="16"/>
                <w:szCs w:val="16"/>
              </w:rPr>
            </w:pPr>
            <w:r>
              <w:rPr>
                <w:sz w:val="16"/>
                <w:szCs w:val="16"/>
              </w:rPr>
              <w:t>Brasilia  - sig</w:t>
            </w:r>
          </w:p>
        </w:tc>
        <w:tc>
          <w:tcPr>
            <w:tcW w:w="3466" w:type="dxa"/>
            <w:noWrap/>
            <w:hideMark/>
          </w:tcPr>
          <w:p w14:paraId="64F50F20" w14:textId="77777777" w:rsidR="00771A4B" w:rsidRDefault="00771A4B" w:rsidP="00771A4B">
            <w:pPr>
              <w:rPr>
                <w:sz w:val="16"/>
                <w:szCs w:val="16"/>
              </w:rPr>
            </w:pPr>
            <w:r>
              <w:rPr>
                <w:sz w:val="16"/>
                <w:szCs w:val="16"/>
              </w:rPr>
              <w:t>SERVIDOR FAB: DELL, MOD: POWER EDGE R610, N/S: 67KJWN1 PROCESSADOR INTEL XEON</w:t>
            </w:r>
          </w:p>
        </w:tc>
        <w:tc>
          <w:tcPr>
            <w:tcW w:w="481" w:type="dxa"/>
            <w:noWrap/>
            <w:hideMark/>
          </w:tcPr>
          <w:p w14:paraId="285234CA" w14:textId="77777777" w:rsidR="00771A4B" w:rsidRDefault="00771A4B" w:rsidP="00771A4B">
            <w:pPr>
              <w:rPr>
                <w:sz w:val="16"/>
                <w:szCs w:val="16"/>
              </w:rPr>
            </w:pPr>
            <w:r>
              <w:rPr>
                <w:sz w:val="16"/>
                <w:szCs w:val="16"/>
              </w:rPr>
              <w:t>SIG</w:t>
            </w:r>
          </w:p>
        </w:tc>
        <w:tc>
          <w:tcPr>
            <w:tcW w:w="950" w:type="dxa"/>
            <w:noWrap/>
            <w:vAlign w:val="center"/>
            <w:hideMark/>
          </w:tcPr>
          <w:p w14:paraId="74BFEE04" w14:textId="77777777" w:rsidR="00771A4B" w:rsidRDefault="00771A4B" w:rsidP="00771A4B">
            <w:pPr>
              <w:jc w:val="center"/>
              <w:rPr>
                <w:sz w:val="16"/>
                <w:szCs w:val="16"/>
              </w:rPr>
            </w:pPr>
            <w:r>
              <w:rPr>
                <w:sz w:val="16"/>
                <w:szCs w:val="16"/>
              </w:rPr>
              <w:t>ZPINFOR</w:t>
            </w:r>
          </w:p>
        </w:tc>
        <w:tc>
          <w:tcPr>
            <w:tcW w:w="665" w:type="dxa"/>
            <w:noWrap/>
            <w:vAlign w:val="center"/>
            <w:hideMark/>
          </w:tcPr>
          <w:p w14:paraId="021AF7FB" w14:textId="77777777" w:rsidR="00771A4B" w:rsidRDefault="00771A4B" w:rsidP="00771A4B">
            <w:pPr>
              <w:jc w:val="center"/>
              <w:rPr>
                <w:sz w:val="16"/>
                <w:szCs w:val="16"/>
              </w:rPr>
            </w:pPr>
            <w:r>
              <w:rPr>
                <w:sz w:val="16"/>
                <w:szCs w:val="16"/>
              </w:rPr>
              <w:t>1</w:t>
            </w:r>
          </w:p>
        </w:tc>
        <w:tc>
          <w:tcPr>
            <w:tcW w:w="983" w:type="dxa"/>
            <w:vAlign w:val="center"/>
          </w:tcPr>
          <w:p w14:paraId="76CFF433" w14:textId="1340B4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A81AA5" w14:textId="6676CE29" w:rsidR="00771A4B" w:rsidRDefault="00771A4B" w:rsidP="00771A4B">
            <w:pPr>
              <w:jc w:val="center"/>
              <w:rPr>
                <w:sz w:val="16"/>
                <w:szCs w:val="16"/>
              </w:rPr>
            </w:pPr>
            <w:r>
              <w:rPr>
                <w:sz w:val="16"/>
                <w:szCs w:val="16"/>
              </w:rPr>
              <w:t>UN</w:t>
            </w:r>
          </w:p>
        </w:tc>
        <w:tc>
          <w:tcPr>
            <w:tcW w:w="887" w:type="dxa"/>
            <w:noWrap/>
            <w:vAlign w:val="center"/>
            <w:hideMark/>
          </w:tcPr>
          <w:p w14:paraId="4F130A34" w14:textId="6732FDEA" w:rsidR="00771A4B" w:rsidRDefault="00771A4B" w:rsidP="00771A4B">
            <w:pPr>
              <w:jc w:val="center"/>
              <w:rPr>
                <w:sz w:val="16"/>
                <w:szCs w:val="16"/>
              </w:rPr>
            </w:pPr>
            <w:r>
              <w:rPr>
                <w:sz w:val="16"/>
                <w:szCs w:val="16"/>
              </w:rPr>
              <w:t>18.558,40</w:t>
            </w:r>
          </w:p>
        </w:tc>
        <w:tc>
          <w:tcPr>
            <w:tcW w:w="1152" w:type="dxa"/>
            <w:noWrap/>
            <w:vAlign w:val="center"/>
            <w:hideMark/>
          </w:tcPr>
          <w:p w14:paraId="287B4AB4" w14:textId="2A43D8DE" w:rsidR="00771A4B" w:rsidRDefault="00771A4B" w:rsidP="00771A4B">
            <w:pPr>
              <w:jc w:val="center"/>
              <w:rPr>
                <w:sz w:val="16"/>
                <w:szCs w:val="16"/>
              </w:rPr>
            </w:pPr>
            <w:r>
              <w:rPr>
                <w:sz w:val="16"/>
                <w:szCs w:val="16"/>
              </w:rPr>
              <w:t>-        17.785,13</w:t>
            </w:r>
          </w:p>
        </w:tc>
        <w:tc>
          <w:tcPr>
            <w:tcW w:w="887" w:type="dxa"/>
            <w:noWrap/>
            <w:vAlign w:val="center"/>
            <w:hideMark/>
          </w:tcPr>
          <w:p w14:paraId="1CED9EC1" w14:textId="40D1CDED" w:rsidR="00771A4B" w:rsidRDefault="00771A4B" w:rsidP="00771A4B">
            <w:pPr>
              <w:jc w:val="center"/>
              <w:rPr>
                <w:sz w:val="16"/>
                <w:szCs w:val="16"/>
              </w:rPr>
            </w:pPr>
            <w:r>
              <w:rPr>
                <w:sz w:val="16"/>
                <w:szCs w:val="16"/>
              </w:rPr>
              <w:t>773,27</w:t>
            </w:r>
          </w:p>
        </w:tc>
      </w:tr>
      <w:tr w:rsidR="00771A4B" w14:paraId="29EDE94A" w14:textId="77777777" w:rsidTr="00771A4B">
        <w:trPr>
          <w:trHeight w:val="240"/>
        </w:trPr>
        <w:tc>
          <w:tcPr>
            <w:tcW w:w="936" w:type="dxa"/>
            <w:noWrap/>
            <w:hideMark/>
          </w:tcPr>
          <w:p w14:paraId="2EC55000" w14:textId="048533AF" w:rsidR="00771A4B" w:rsidRDefault="00771A4B" w:rsidP="00771A4B">
            <w:pPr>
              <w:rPr>
                <w:sz w:val="16"/>
                <w:szCs w:val="16"/>
              </w:rPr>
            </w:pPr>
            <w:r>
              <w:rPr>
                <w:sz w:val="16"/>
                <w:szCs w:val="16"/>
              </w:rPr>
              <w:t>Maquinas e equipamentos</w:t>
            </w:r>
          </w:p>
        </w:tc>
        <w:tc>
          <w:tcPr>
            <w:tcW w:w="1096" w:type="dxa"/>
            <w:noWrap/>
            <w:hideMark/>
          </w:tcPr>
          <w:p w14:paraId="629AE0EC" w14:textId="77777777" w:rsidR="00771A4B" w:rsidRDefault="00771A4B" w:rsidP="00771A4B">
            <w:pPr>
              <w:rPr>
                <w:sz w:val="16"/>
                <w:szCs w:val="16"/>
              </w:rPr>
            </w:pPr>
            <w:r>
              <w:rPr>
                <w:sz w:val="16"/>
                <w:szCs w:val="16"/>
              </w:rPr>
              <w:t>8300000015390</w:t>
            </w:r>
          </w:p>
        </w:tc>
        <w:tc>
          <w:tcPr>
            <w:tcW w:w="628" w:type="dxa"/>
            <w:noWrap/>
            <w:hideMark/>
          </w:tcPr>
          <w:p w14:paraId="6AB39E2A" w14:textId="26324EC3" w:rsidR="00771A4B" w:rsidRDefault="00771A4B" w:rsidP="00771A4B">
            <w:pPr>
              <w:rPr>
                <w:sz w:val="16"/>
                <w:szCs w:val="16"/>
              </w:rPr>
            </w:pPr>
            <w:r>
              <w:rPr>
                <w:sz w:val="16"/>
                <w:szCs w:val="16"/>
              </w:rPr>
              <w:t>Brasilia  - sig</w:t>
            </w:r>
          </w:p>
        </w:tc>
        <w:tc>
          <w:tcPr>
            <w:tcW w:w="3466" w:type="dxa"/>
            <w:noWrap/>
            <w:hideMark/>
          </w:tcPr>
          <w:p w14:paraId="07C7A8B2" w14:textId="77777777" w:rsidR="00771A4B" w:rsidRDefault="00771A4B" w:rsidP="00771A4B">
            <w:pPr>
              <w:rPr>
                <w:sz w:val="16"/>
                <w:szCs w:val="16"/>
              </w:rPr>
            </w:pPr>
            <w:r>
              <w:rPr>
                <w:sz w:val="16"/>
                <w:szCs w:val="16"/>
              </w:rPr>
              <w:t>TRANSFORMADOR DE TENSAO FAB: WALTEC, MOD: TTE, N/S: 584781/08 POT 225 KVA TRIFASICO A SECO TE 480V TS 208V TAG: TR-C1B</w:t>
            </w:r>
          </w:p>
        </w:tc>
        <w:tc>
          <w:tcPr>
            <w:tcW w:w="481" w:type="dxa"/>
            <w:noWrap/>
            <w:hideMark/>
          </w:tcPr>
          <w:p w14:paraId="119F7CAC" w14:textId="77777777" w:rsidR="00771A4B" w:rsidRDefault="00771A4B" w:rsidP="00771A4B">
            <w:pPr>
              <w:rPr>
                <w:sz w:val="16"/>
                <w:szCs w:val="16"/>
              </w:rPr>
            </w:pPr>
            <w:r>
              <w:rPr>
                <w:sz w:val="16"/>
                <w:szCs w:val="16"/>
              </w:rPr>
              <w:t>SIG</w:t>
            </w:r>
          </w:p>
        </w:tc>
        <w:tc>
          <w:tcPr>
            <w:tcW w:w="950" w:type="dxa"/>
            <w:noWrap/>
            <w:vAlign w:val="center"/>
            <w:hideMark/>
          </w:tcPr>
          <w:p w14:paraId="2E7E9B51" w14:textId="77777777" w:rsidR="00771A4B" w:rsidRDefault="00771A4B" w:rsidP="00771A4B">
            <w:pPr>
              <w:jc w:val="center"/>
              <w:rPr>
                <w:sz w:val="16"/>
                <w:szCs w:val="16"/>
              </w:rPr>
            </w:pPr>
            <w:r>
              <w:rPr>
                <w:sz w:val="16"/>
                <w:szCs w:val="16"/>
              </w:rPr>
              <w:t>ZWEQENER</w:t>
            </w:r>
          </w:p>
        </w:tc>
        <w:tc>
          <w:tcPr>
            <w:tcW w:w="665" w:type="dxa"/>
            <w:noWrap/>
            <w:vAlign w:val="center"/>
            <w:hideMark/>
          </w:tcPr>
          <w:p w14:paraId="4A193B2E" w14:textId="77777777" w:rsidR="00771A4B" w:rsidRDefault="00771A4B" w:rsidP="00771A4B">
            <w:pPr>
              <w:jc w:val="center"/>
              <w:rPr>
                <w:sz w:val="16"/>
                <w:szCs w:val="16"/>
              </w:rPr>
            </w:pPr>
            <w:r>
              <w:rPr>
                <w:sz w:val="16"/>
                <w:szCs w:val="16"/>
              </w:rPr>
              <w:t>1</w:t>
            </w:r>
          </w:p>
        </w:tc>
        <w:tc>
          <w:tcPr>
            <w:tcW w:w="983" w:type="dxa"/>
            <w:vAlign w:val="center"/>
          </w:tcPr>
          <w:p w14:paraId="5EDB1AB6" w14:textId="42CF9C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003BDC" w14:textId="22D84BA7" w:rsidR="00771A4B" w:rsidRDefault="00771A4B" w:rsidP="00771A4B">
            <w:pPr>
              <w:jc w:val="center"/>
              <w:rPr>
                <w:sz w:val="16"/>
                <w:szCs w:val="16"/>
              </w:rPr>
            </w:pPr>
            <w:r>
              <w:rPr>
                <w:sz w:val="16"/>
                <w:szCs w:val="16"/>
              </w:rPr>
              <w:t>UN</w:t>
            </w:r>
          </w:p>
        </w:tc>
        <w:tc>
          <w:tcPr>
            <w:tcW w:w="887" w:type="dxa"/>
            <w:noWrap/>
            <w:vAlign w:val="center"/>
            <w:hideMark/>
          </w:tcPr>
          <w:p w14:paraId="35055332" w14:textId="67A8EF94" w:rsidR="00771A4B" w:rsidRDefault="00771A4B" w:rsidP="00771A4B">
            <w:pPr>
              <w:jc w:val="center"/>
              <w:rPr>
                <w:sz w:val="16"/>
                <w:szCs w:val="16"/>
              </w:rPr>
            </w:pPr>
            <w:r>
              <w:rPr>
                <w:sz w:val="16"/>
                <w:szCs w:val="16"/>
              </w:rPr>
              <w:t>133.455,33</w:t>
            </w:r>
          </w:p>
        </w:tc>
        <w:tc>
          <w:tcPr>
            <w:tcW w:w="1152" w:type="dxa"/>
            <w:noWrap/>
            <w:vAlign w:val="center"/>
            <w:hideMark/>
          </w:tcPr>
          <w:p w14:paraId="28556AB3" w14:textId="56FBF3A1" w:rsidR="00771A4B" w:rsidRDefault="00771A4B" w:rsidP="00771A4B">
            <w:pPr>
              <w:jc w:val="center"/>
              <w:rPr>
                <w:sz w:val="16"/>
                <w:szCs w:val="16"/>
              </w:rPr>
            </w:pPr>
            <w:r>
              <w:rPr>
                <w:sz w:val="16"/>
                <w:szCs w:val="16"/>
              </w:rPr>
              <w:t>-        78.440,56</w:t>
            </w:r>
          </w:p>
        </w:tc>
        <w:tc>
          <w:tcPr>
            <w:tcW w:w="887" w:type="dxa"/>
            <w:noWrap/>
            <w:vAlign w:val="center"/>
            <w:hideMark/>
          </w:tcPr>
          <w:p w14:paraId="6FEB1E14" w14:textId="127AC70F" w:rsidR="00771A4B" w:rsidRDefault="00771A4B" w:rsidP="00771A4B">
            <w:pPr>
              <w:jc w:val="center"/>
              <w:rPr>
                <w:sz w:val="16"/>
                <w:szCs w:val="16"/>
              </w:rPr>
            </w:pPr>
            <w:r>
              <w:rPr>
                <w:sz w:val="16"/>
                <w:szCs w:val="16"/>
              </w:rPr>
              <w:t>55.014,77</w:t>
            </w:r>
          </w:p>
        </w:tc>
      </w:tr>
      <w:tr w:rsidR="00771A4B" w14:paraId="78BA3E49" w14:textId="77777777" w:rsidTr="00771A4B">
        <w:trPr>
          <w:trHeight w:val="240"/>
        </w:trPr>
        <w:tc>
          <w:tcPr>
            <w:tcW w:w="936" w:type="dxa"/>
            <w:noWrap/>
            <w:hideMark/>
          </w:tcPr>
          <w:p w14:paraId="271B97D2" w14:textId="3099DD04" w:rsidR="00771A4B" w:rsidRDefault="00771A4B" w:rsidP="00771A4B">
            <w:pPr>
              <w:rPr>
                <w:sz w:val="16"/>
                <w:szCs w:val="16"/>
              </w:rPr>
            </w:pPr>
            <w:r>
              <w:rPr>
                <w:sz w:val="16"/>
                <w:szCs w:val="16"/>
              </w:rPr>
              <w:t>Maquinas e equipamentos</w:t>
            </w:r>
          </w:p>
        </w:tc>
        <w:tc>
          <w:tcPr>
            <w:tcW w:w="1096" w:type="dxa"/>
            <w:noWrap/>
            <w:hideMark/>
          </w:tcPr>
          <w:p w14:paraId="689C2841" w14:textId="77777777" w:rsidR="00771A4B" w:rsidRDefault="00771A4B" w:rsidP="00771A4B">
            <w:pPr>
              <w:rPr>
                <w:sz w:val="16"/>
                <w:szCs w:val="16"/>
              </w:rPr>
            </w:pPr>
            <w:r>
              <w:rPr>
                <w:sz w:val="16"/>
                <w:szCs w:val="16"/>
              </w:rPr>
              <w:t>8300000015380</w:t>
            </w:r>
          </w:p>
        </w:tc>
        <w:tc>
          <w:tcPr>
            <w:tcW w:w="628" w:type="dxa"/>
            <w:noWrap/>
            <w:hideMark/>
          </w:tcPr>
          <w:p w14:paraId="49C14511" w14:textId="05822E53" w:rsidR="00771A4B" w:rsidRDefault="00771A4B" w:rsidP="00771A4B">
            <w:pPr>
              <w:rPr>
                <w:sz w:val="16"/>
                <w:szCs w:val="16"/>
              </w:rPr>
            </w:pPr>
            <w:r>
              <w:rPr>
                <w:sz w:val="16"/>
                <w:szCs w:val="16"/>
              </w:rPr>
              <w:t>Brasilia  - sig</w:t>
            </w:r>
          </w:p>
        </w:tc>
        <w:tc>
          <w:tcPr>
            <w:tcW w:w="3466" w:type="dxa"/>
            <w:noWrap/>
            <w:hideMark/>
          </w:tcPr>
          <w:p w14:paraId="168375E5" w14:textId="77777777" w:rsidR="00771A4B" w:rsidRDefault="00771A4B" w:rsidP="00771A4B">
            <w:pPr>
              <w:rPr>
                <w:sz w:val="16"/>
                <w:szCs w:val="16"/>
              </w:rPr>
            </w:pPr>
            <w:r>
              <w:rPr>
                <w:sz w:val="16"/>
                <w:szCs w:val="16"/>
              </w:rPr>
              <w:t>TRANSFORMADOR DE TENSAO FAB: WALTEC, MOD: TTE, N/S: 584780/08 POT 225 KVA TRIFASICO A SECO TE 480V TS 208V TAG: TR-C2B</w:t>
            </w:r>
          </w:p>
        </w:tc>
        <w:tc>
          <w:tcPr>
            <w:tcW w:w="481" w:type="dxa"/>
            <w:noWrap/>
            <w:hideMark/>
          </w:tcPr>
          <w:p w14:paraId="4C4E8810" w14:textId="77777777" w:rsidR="00771A4B" w:rsidRDefault="00771A4B" w:rsidP="00771A4B">
            <w:pPr>
              <w:rPr>
                <w:sz w:val="16"/>
                <w:szCs w:val="16"/>
              </w:rPr>
            </w:pPr>
            <w:r>
              <w:rPr>
                <w:sz w:val="16"/>
                <w:szCs w:val="16"/>
              </w:rPr>
              <w:t>SIG</w:t>
            </w:r>
          </w:p>
        </w:tc>
        <w:tc>
          <w:tcPr>
            <w:tcW w:w="950" w:type="dxa"/>
            <w:noWrap/>
            <w:vAlign w:val="center"/>
            <w:hideMark/>
          </w:tcPr>
          <w:p w14:paraId="7BC6BEA7" w14:textId="77777777" w:rsidR="00771A4B" w:rsidRDefault="00771A4B" w:rsidP="00771A4B">
            <w:pPr>
              <w:jc w:val="center"/>
              <w:rPr>
                <w:sz w:val="16"/>
                <w:szCs w:val="16"/>
              </w:rPr>
            </w:pPr>
            <w:r>
              <w:rPr>
                <w:sz w:val="16"/>
                <w:szCs w:val="16"/>
              </w:rPr>
              <w:t>ZWEQENER</w:t>
            </w:r>
          </w:p>
        </w:tc>
        <w:tc>
          <w:tcPr>
            <w:tcW w:w="665" w:type="dxa"/>
            <w:noWrap/>
            <w:vAlign w:val="center"/>
            <w:hideMark/>
          </w:tcPr>
          <w:p w14:paraId="128CFBA4" w14:textId="77777777" w:rsidR="00771A4B" w:rsidRDefault="00771A4B" w:rsidP="00771A4B">
            <w:pPr>
              <w:jc w:val="center"/>
              <w:rPr>
                <w:sz w:val="16"/>
                <w:szCs w:val="16"/>
              </w:rPr>
            </w:pPr>
            <w:r>
              <w:rPr>
                <w:sz w:val="16"/>
                <w:szCs w:val="16"/>
              </w:rPr>
              <w:t>1</w:t>
            </w:r>
          </w:p>
        </w:tc>
        <w:tc>
          <w:tcPr>
            <w:tcW w:w="983" w:type="dxa"/>
            <w:vAlign w:val="center"/>
          </w:tcPr>
          <w:p w14:paraId="1086CAF2" w14:textId="793322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9E7681" w14:textId="169C982E" w:rsidR="00771A4B" w:rsidRDefault="00771A4B" w:rsidP="00771A4B">
            <w:pPr>
              <w:jc w:val="center"/>
              <w:rPr>
                <w:sz w:val="16"/>
                <w:szCs w:val="16"/>
              </w:rPr>
            </w:pPr>
            <w:r>
              <w:rPr>
                <w:sz w:val="16"/>
                <w:szCs w:val="16"/>
              </w:rPr>
              <w:t>UN</w:t>
            </w:r>
          </w:p>
        </w:tc>
        <w:tc>
          <w:tcPr>
            <w:tcW w:w="887" w:type="dxa"/>
            <w:noWrap/>
            <w:vAlign w:val="center"/>
            <w:hideMark/>
          </w:tcPr>
          <w:p w14:paraId="6B3507FB" w14:textId="479F217C" w:rsidR="00771A4B" w:rsidRDefault="00771A4B" w:rsidP="00771A4B">
            <w:pPr>
              <w:jc w:val="center"/>
              <w:rPr>
                <w:sz w:val="16"/>
                <w:szCs w:val="16"/>
              </w:rPr>
            </w:pPr>
            <w:r>
              <w:rPr>
                <w:sz w:val="16"/>
                <w:szCs w:val="16"/>
              </w:rPr>
              <w:t>133.455,34</w:t>
            </w:r>
          </w:p>
        </w:tc>
        <w:tc>
          <w:tcPr>
            <w:tcW w:w="1152" w:type="dxa"/>
            <w:noWrap/>
            <w:vAlign w:val="center"/>
            <w:hideMark/>
          </w:tcPr>
          <w:p w14:paraId="6C800F35" w14:textId="3ED47541" w:rsidR="00771A4B" w:rsidRDefault="00771A4B" w:rsidP="00771A4B">
            <w:pPr>
              <w:jc w:val="center"/>
              <w:rPr>
                <w:sz w:val="16"/>
                <w:szCs w:val="16"/>
              </w:rPr>
            </w:pPr>
            <w:r>
              <w:rPr>
                <w:sz w:val="16"/>
                <w:szCs w:val="16"/>
              </w:rPr>
              <w:t>-        78.440,57</w:t>
            </w:r>
          </w:p>
        </w:tc>
        <w:tc>
          <w:tcPr>
            <w:tcW w:w="887" w:type="dxa"/>
            <w:noWrap/>
            <w:vAlign w:val="center"/>
            <w:hideMark/>
          </w:tcPr>
          <w:p w14:paraId="07D45B2B" w14:textId="44028D70" w:rsidR="00771A4B" w:rsidRDefault="00771A4B" w:rsidP="00771A4B">
            <w:pPr>
              <w:jc w:val="center"/>
              <w:rPr>
                <w:sz w:val="16"/>
                <w:szCs w:val="16"/>
              </w:rPr>
            </w:pPr>
            <w:r>
              <w:rPr>
                <w:sz w:val="16"/>
                <w:szCs w:val="16"/>
              </w:rPr>
              <w:t>55.014,77</w:t>
            </w:r>
          </w:p>
        </w:tc>
      </w:tr>
      <w:tr w:rsidR="00771A4B" w14:paraId="4DCA29AA" w14:textId="77777777" w:rsidTr="00771A4B">
        <w:trPr>
          <w:trHeight w:val="240"/>
        </w:trPr>
        <w:tc>
          <w:tcPr>
            <w:tcW w:w="936" w:type="dxa"/>
            <w:noWrap/>
            <w:hideMark/>
          </w:tcPr>
          <w:p w14:paraId="1BF4632B" w14:textId="0F5839B3" w:rsidR="00771A4B" w:rsidRDefault="00771A4B" w:rsidP="00771A4B">
            <w:pPr>
              <w:rPr>
                <w:sz w:val="16"/>
                <w:szCs w:val="16"/>
              </w:rPr>
            </w:pPr>
            <w:r>
              <w:rPr>
                <w:sz w:val="16"/>
                <w:szCs w:val="16"/>
              </w:rPr>
              <w:t>Maquinas e equipamentos</w:t>
            </w:r>
          </w:p>
        </w:tc>
        <w:tc>
          <w:tcPr>
            <w:tcW w:w="1096" w:type="dxa"/>
            <w:noWrap/>
            <w:hideMark/>
          </w:tcPr>
          <w:p w14:paraId="098D2AC9" w14:textId="77777777" w:rsidR="00771A4B" w:rsidRDefault="00771A4B" w:rsidP="00771A4B">
            <w:pPr>
              <w:rPr>
                <w:sz w:val="16"/>
                <w:szCs w:val="16"/>
              </w:rPr>
            </w:pPr>
            <w:r>
              <w:rPr>
                <w:sz w:val="16"/>
                <w:szCs w:val="16"/>
              </w:rPr>
              <w:t>8300000015360</w:t>
            </w:r>
          </w:p>
        </w:tc>
        <w:tc>
          <w:tcPr>
            <w:tcW w:w="628" w:type="dxa"/>
            <w:noWrap/>
            <w:hideMark/>
          </w:tcPr>
          <w:p w14:paraId="07AF2369" w14:textId="719EB065" w:rsidR="00771A4B" w:rsidRDefault="00771A4B" w:rsidP="00771A4B">
            <w:pPr>
              <w:rPr>
                <w:sz w:val="16"/>
                <w:szCs w:val="16"/>
              </w:rPr>
            </w:pPr>
            <w:r>
              <w:rPr>
                <w:sz w:val="16"/>
                <w:szCs w:val="16"/>
              </w:rPr>
              <w:t>Brasilia  - sig</w:t>
            </w:r>
          </w:p>
        </w:tc>
        <w:tc>
          <w:tcPr>
            <w:tcW w:w="3466" w:type="dxa"/>
            <w:noWrap/>
            <w:hideMark/>
          </w:tcPr>
          <w:p w14:paraId="64EE2412" w14:textId="77777777" w:rsidR="00771A4B" w:rsidRDefault="00771A4B" w:rsidP="00771A4B">
            <w:pPr>
              <w:rPr>
                <w:sz w:val="16"/>
                <w:szCs w:val="16"/>
              </w:rPr>
            </w:pPr>
            <w:r>
              <w:rPr>
                <w:sz w:val="16"/>
                <w:szCs w:val="16"/>
              </w:rPr>
              <w:t>TRANSFORMADOR DE TENSAO FAB: WALTEC, MOD: TTE, N/S: 286177/04 POT 225 KVA TRIFASICO A SECO TE 480V TS 208V TAG: TR-CF1</w:t>
            </w:r>
          </w:p>
        </w:tc>
        <w:tc>
          <w:tcPr>
            <w:tcW w:w="481" w:type="dxa"/>
            <w:noWrap/>
            <w:hideMark/>
          </w:tcPr>
          <w:p w14:paraId="1EEAB7D5" w14:textId="77777777" w:rsidR="00771A4B" w:rsidRDefault="00771A4B" w:rsidP="00771A4B">
            <w:pPr>
              <w:rPr>
                <w:sz w:val="16"/>
                <w:szCs w:val="16"/>
              </w:rPr>
            </w:pPr>
            <w:r>
              <w:rPr>
                <w:sz w:val="16"/>
                <w:szCs w:val="16"/>
              </w:rPr>
              <w:t>SIG</w:t>
            </w:r>
          </w:p>
        </w:tc>
        <w:tc>
          <w:tcPr>
            <w:tcW w:w="950" w:type="dxa"/>
            <w:noWrap/>
            <w:vAlign w:val="center"/>
            <w:hideMark/>
          </w:tcPr>
          <w:p w14:paraId="2D9B326F" w14:textId="77777777" w:rsidR="00771A4B" w:rsidRDefault="00771A4B" w:rsidP="00771A4B">
            <w:pPr>
              <w:jc w:val="center"/>
              <w:rPr>
                <w:sz w:val="16"/>
                <w:szCs w:val="16"/>
              </w:rPr>
            </w:pPr>
            <w:r>
              <w:rPr>
                <w:sz w:val="16"/>
                <w:szCs w:val="16"/>
              </w:rPr>
              <w:t>ZWEQENER</w:t>
            </w:r>
          </w:p>
        </w:tc>
        <w:tc>
          <w:tcPr>
            <w:tcW w:w="665" w:type="dxa"/>
            <w:noWrap/>
            <w:vAlign w:val="center"/>
            <w:hideMark/>
          </w:tcPr>
          <w:p w14:paraId="35EA8DD0" w14:textId="77777777" w:rsidR="00771A4B" w:rsidRDefault="00771A4B" w:rsidP="00771A4B">
            <w:pPr>
              <w:jc w:val="center"/>
              <w:rPr>
                <w:sz w:val="16"/>
                <w:szCs w:val="16"/>
              </w:rPr>
            </w:pPr>
            <w:r>
              <w:rPr>
                <w:sz w:val="16"/>
                <w:szCs w:val="16"/>
              </w:rPr>
              <w:t>1</w:t>
            </w:r>
          </w:p>
        </w:tc>
        <w:tc>
          <w:tcPr>
            <w:tcW w:w="983" w:type="dxa"/>
            <w:vAlign w:val="center"/>
          </w:tcPr>
          <w:p w14:paraId="73F07E36" w14:textId="23D990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4F34F7" w14:textId="1E245C2A" w:rsidR="00771A4B" w:rsidRDefault="00771A4B" w:rsidP="00771A4B">
            <w:pPr>
              <w:jc w:val="center"/>
              <w:rPr>
                <w:sz w:val="16"/>
                <w:szCs w:val="16"/>
              </w:rPr>
            </w:pPr>
            <w:r>
              <w:rPr>
                <w:sz w:val="16"/>
                <w:szCs w:val="16"/>
              </w:rPr>
              <w:t>UN</w:t>
            </w:r>
          </w:p>
        </w:tc>
        <w:tc>
          <w:tcPr>
            <w:tcW w:w="887" w:type="dxa"/>
            <w:noWrap/>
            <w:vAlign w:val="center"/>
            <w:hideMark/>
          </w:tcPr>
          <w:p w14:paraId="33AF9763" w14:textId="5597A0E3" w:rsidR="00771A4B" w:rsidRDefault="00771A4B" w:rsidP="00771A4B">
            <w:pPr>
              <w:jc w:val="center"/>
              <w:rPr>
                <w:sz w:val="16"/>
                <w:szCs w:val="16"/>
              </w:rPr>
            </w:pPr>
            <w:r>
              <w:rPr>
                <w:sz w:val="16"/>
                <w:szCs w:val="16"/>
              </w:rPr>
              <w:t>133.455,34</w:t>
            </w:r>
          </w:p>
        </w:tc>
        <w:tc>
          <w:tcPr>
            <w:tcW w:w="1152" w:type="dxa"/>
            <w:noWrap/>
            <w:vAlign w:val="center"/>
            <w:hideMark/>
          </w:tcPr>
          <w:p w14:paraId="724F7885" w14:textId="3504093F" w:rsidR="00771A4B" w:rsidRDefault="00771A4B" w:rsidP="00771A4B">
            <w:pPr>
              <w:jc w:val="center"/>
              <w:rPr>
                <w:sz w:val="16"/>
                <w:szCs w:val="16"/>
              </w:rPr>
            </w:pPr>
            <w:r>
              <w:rPr>
                <w:sz w:val="16"/>
                <w:szCs w:val="16"/>
              </w:rPr>
              <w:t>-        78.440,57</w:t>
            </w:r>
          </w:p>
        </w:tc>
        <w:tc>
          <w:tcPr>
            <w:tcW w:w="887" w:type="dxa"/>
            <w:noWrap/>
            <w:vAlign w:val="center"/>
            <w:hideMark/>
          </w:tcPr>
          <w:p w14:paraId="6DCF8910" w14:textId="0F113228" w:rsidR="00771A4B" w:rsidRDefault="00771A4B" w:rsidP="00771A4B">
            <w:pPr>
              <w:jc w:val="center"/>
              <w:rPr>
                <w:sz w:val="16"/>
                <w:szCs w:val="16"/>
              </w:rPr>
            </w:pPr>
            <w:r>
              <w:rPr>
                <w:sz w:val="16"/>
                <w:szCs w:val="16"/>
              </w:rPr>
              <w:t>55.014,77</w:t>
            </w:r>
          </w:p>
        </w:tc>
      </w:tr>
      <w:tr w:rsidR="00771A4B" w14:paraId="1EA7D54E" w14:textId="77777777" w:rsidTr="00771A4B">
        <w:trPr>
          <w:trHeight w:val="240"/>
        </w:trPr>
        <w:tc>
          <w:tcPr>
            <w:tcW w:w="936" w:type="dxa"/>
            <w:noWrap/>
            <w:hideMark/>
          </w:tcPr>
          <w:p w14:paraId="5FAD4C87" w14:textId="0EE9F0CF" w:rsidR="00771A4B" w:rsidRDefault="00771A4B" w:rsidP="00771A4B">
            <w:pPr>
              <w:rPr>
                <w:sz w:val="16"/>
                <w:szCs w:val="16"/>
              </w:rPr>
            </w:pPr>
            <w:r>
              <w:rPr>
                <w:sz w:val="16"/>
                <w:szCs w:val="16"/>
              </w:rPr>
              <w:t>Maquinas e equipamentos</w:t>
            </w:r>
          </w:p>
        </w:tc>
        <w:tc>
          <w:tcPr>
            <w:tcW w:w="1096" w:type="dxa"/>
            <w:noWrap/>
            <w:hideMark/>
          </w:tcPr>
          <w:p w14:paraId="165DB4DB" w14:textId="77777777" w:rsidR="00771A4B" w:rsidRDefault="00771A4B" w:rsidP="00771A4B">
            <w:pPr>
              <w:rPr>
                <w:sz w:val="16"/>
                <w:szCs w:val="16"/>
              </w:rPr>
            </w:pPr>
            <w:r>
              <w:rPr>
                <w:sz w:val="16"/>
                <w:szCs w:val="16"/>
              </w:rPr>
              <w:t>8300000015370</w:t>
            </w:r>
          </w:p>
        </w:tc>
        <w:tc>
          <w:tcPr>
            <w:tcW w:w="628" w:type="dxa"/>
            <w:noWrap/>
            <w:hideMark/>
          </w:tcPr>
          <w:p w14:paraId="23EFF8EC" w14:textId="4F7A273F" w:rsidR="00771A4B" w:rsidRDefault="00771A4B" w:rsidP="00771A4B">
            <w:pPr>
              <w:rPr>
                <w:sz w:val="16"/>
                <w:szCs w:val="16"/>
              </w:rPr>
            </w:pPr>
            <w:r>
              <w:rPr>
                <w:sz w:val="16"/>
                <w:szCs w:val="16"/>
              </w:rPr>
              <w:t>Brasilia  - sig</w:t>
            </w:r>
          </w:p>
        </w:tc>
        <w:tc>
          <w:tcPr>
            <w:tcW w:w="3466" w:type="dxa"/>
            <w:noWrap/>
            <w:hideMark/>
          </w:tcPr>
          <w:p w14:paraId="482D3486" w14:textId="77777777" w:rsidR="00771A4B" w:rsidRDefault="00771A4B" w:rsidP="00771A4B">
            <w:pPr>
              <w:rPr>
                <w:sz w:val="16"/>
                <w:szCs w:val="16"/>
              </w:rPr>
            </w:pPr>
            <w:r>
              <w:rPr>
                <w:sz w:val="16"/>
                <w:szCs w:val="16"/>
              </w:rPr>
              <w:t>TRANSFORMADOR DE TENSAO FAB: WALTEC, MOD: TTE, N/S: 286178/04 POT 225 KVA TRIFASICO A SECO TE 480V TS 208V TAG: TR-CF2</w:t>
            </w:r>
          </w:p>
        </w:tc>
        <w:tc>
          <w:tcPr>
            <w:tcW w:w="481" w:type="dxa"/>
            <w:noWrap/>
            <w:hideMark/>
          </w:tcPr>
          <w:p w14:paraId="0944DAC4" w14:textId="77777777" w:rsidR="00771A4B" w:rsidRDefault="00771A4B" w:rsidP="00771A4B">
            <w:pPr>
              <w:rPr>
                <w:sz w:val="16"/>
                <w:szCs w:val="16"/>
              </w:rPr>
            </w:pPr>
            <w:r>
              <w:rPr>
                <w:sz w:val="16"/>
                <w:szCs w:val="16"/>
              </w:rPr>
              <w:t>SIG</w:t>
            </w:r>
          </w:p>
        </w:tc>
        <w:tc>
          <w:tcPr>
            <w:tcW w:w="950" w:type="dxa"/>
            <w:noWrap/>
            <w:vAlign w:val="center"/>
            <w:hideMark/>
          </w:tcPr>
          <w:p w14:paraId="31893BC3" w14:textId="77777777" w:rsidR="00771A4B" w:rsidRDefault="00771A4B" w:rsidP="00771A4B">
            <w:pPr>
              <w:jc w:val="center"/>
              <w:rPr>
                <w:sz w:val="16"/>
                <w:szCs w:val="16"/>
              </w:rPr>
            </w:pPr>
            <w:r>
              <w:rPr>
                <w:sz w:val="16"/>
                <w:szCs w:val="16"/>
              </w:rPr>
              <w:t>ZWEQENER</w:t>
            </w:r>
          </w:p>
        </w:tc>
        <w:tc>
          <w:tcPr>
            <w:tcW w:w="665" w:type="dxa"/>
            <w:noWrap/>
            <w:vAlign w:val="center"/>
            <w:hideMark/>
          </w:tcPr>
          <w:p w14:paraId="78C68845" w14:textId="77777777" w:rsidR="00771A4B" w:rsidRDefault="00771A4B" w:rsidP="00771A4B">
            <w:pPr>
              <w:jc w:val="center"/>
              <w:rPr>
                <w:sz w:val="16"/>
                <w:szCs w:val="16"/>
              </w:rPr>
            </w:pPr>
            <w:r>
              <w:rPr>
                <w:sz w:val="16"/>
                <w:szCs w:val="16"/>
              </w:rPr>
              <w:t>1</w:t>
            </w:r>
          </w:p>
        </w:tc>
        <w:tc>
          <w:tcPr>
            <w:tcW w:w="983" w:type="dxa"/>
            <w:vAlign w:val="center"/>
          </w:tcPr>
          <w:p w14:paraId="2A2CB235" w14:textId="18C864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66B680" w14:textId="6C26DE57" w:rsidR="00771A4B" w:rsidRDefault="00771A4B" w:rsidP="00771A4B">
            <w:pPr>
              <w:jc w:val="center"/>
              <w:rPr>
                <w:sz w:val="16"/>
                <w:szCs w:val="16"/>
              </w:rPr>
            </w:pPr>
            <w:r>
              <w:rPr>
                <w:sz w:val="16"/>
                <w:szCs w:val="16"/>
              </w:rPr>
              <w:t>UN</w:t>
            </w:r>
          </w:p>
        </w:tc>
        <w:tc>
          <w:tcPr>
            <w:tcW w:w="887" w:type="dxa"/>
            <w:noWrap/>
            <w:vAlign w:val="center"/>
            <w:hideMark/>
          </w:tcPr>
          <w:p w14:paraId="46743B05" w14:textId="0C660220" w:rsidR="00771A4B" w:rsidRDefault="00771A4B" w:rsidP="00771A4B">
            <w:pPr>
              <w:jc w:val="center"/>
              <w:rPr>
                <w:sz w:val="16"/>
                <w:szCs w:val="16"/>
              </w:rPr>
            </w:pPr>
            <w:r>
              <w:rPr>
                <w:sz w:val="16"/>
                <w:szCs w:val="16"/>
              </w:rPr>
              <w:t>133.455,34</w:t>
            </w:r>
          </w:p>
        </w:tc>
        <w:tc>
          <w:tcPr>
            <w:tcW w:w="1152" w:type="dxa"/>
            <w:noWrap/>
            <w:vAlign w:val="center"/>
            <w:hideMark/>
          </w:tcPr>
          <w:p w14:paraId="740905A8" w14:textId="406C3D72" w:rsidR="00771A4B" w:rsidRDefault="00771A4B" w:rsidP="00771A4B">
            <w:pPr>
              <w:jc w:val="center"/>
              <w:rPr>
                <w:sz w:val="16"/>
                <w:szCs w:val="16"/>
              </w:rPr>
            </w:pPr>
            <w:r>
              <w:rPr>
                <w:sz w:val="16"/>
                <w:szCs w:val="16"/>
              </w:rPr>
              <w:t>-        78.440,57</w:t>
            </w:r>
          </w:p>
        </w:tc>
        <w:tc>
          <w:tcPr>
            <w:tcW w:w="887" w:type="dxa"/>
            <w:noWrap/>
            <w:vAlign w:val="center"/>
            <w:hideMark/>
          </w:tcPr>
          <w:p w14:paraId="192AEBE1" w14:textId="694F91F2" w:rsidR="00771A4B" w:rsidRDefault="00771A4B" w:rsidP="00771A4B">
            <w:pPr>
              <w:jc w:val="center"/>
              <w:rPr>
                <w:sz w:val="16"/>
                <w:szCs w:val="16"/>
              </w:rPr>
            </w:pPr>
            <w:r>
              <w:rPr>
                <w:sz w:val="16"/>
                <w:szCs w:val="16"/>
              </w:rPr>
              <w:t>55.014,77</w:t>
            </w:r>
          </w:p>
        </w:tc>
      </w:tr>
      <w:tr w:rsidR="00771A4B" w14:paraId="70D5B970" w14:textId="77777777" w:rsidTr="00771A4B">
        <w:trPr>
          <w:trHeight w:val="240"/>
        </w:trPr>
        <w:tc>
          <w:tcPr>
            <w:tcW w:w="936" w:type="dxa"/>
            <w:noWrap/>
            <w:hideMark/>
          </w:tcPr>
          <w:p w14:paraId="27AEDE84" w14:textId="75F926B4" w:rsidR="00771A4B" w:rsidRDefault="00771A4B" w:rsidP="00771A4B">
            <w:pPr>
              <w:rPr>
                <w:sz w:val="16"/>
                <w:szCs w:val="16"/>
              </w:rPr>
            </w:pPr>
            <w:r>
              <w:rPr>
                <w:sz w:val="16"/>
                <w:szCs w:val="16"/>
              </w:rPr>
              <w:t>Maquinas e equipamentos</w:t>
            </w:r>
          </w:p>
        </w:tc>
        <w:tc>
          <w:tcPr>
            <w:tcW w:w="1096" w:type="dxa"/>
            <w:noWrap/>
            <w:hideMark/>
          </w:tcPr>
          <w:p w14:paraId="7A9B24DF" w14:textId="77777777" w:rsidR="00771A4B" w:rsidRDefault="00771A4B" w:rsidP="00771A4B">
            <w:pPr>
              <w:rPr>
                <w:sz w:val="16"/>
                <w:szCs w:val="16"/>
              </w:rPr>
            </w:pPr>
            <w:r>
              <w:rPr>
                <w:sz w:val="16"/>
                <w:szCs w:val="16"/>
              </w:rPr>
              <w:t>8300000015340</w:t>
            </w:r>
          </w:p>
        </w:tc>
        <w:tc>
          <w:tcPr>
            <w:tcW w:w="628" w:type="dxa"/>
            <w:noWrap/>
            <w:hideMark/>
          </w:tcPr>
          <w:p w14:paraId="2CE284AF" w14:textId="728094C1" w:rsidR="00771A4B" w:rsidRDefault="00771A4B" w:rsidP="00771A4B">
            <w:pPr>
              <w:rPr>
                <w:sz w:val="16"/>
                <w:szCs w:val="16"/>
              </w:rPr>
            </w:pPr>
            <w:r>
              <w:rPr>
                <w:sz w:val="16"/>
                <w:szCs w:val="16"/>
              </w:rPr>
              <w:t>Brasilia  - sig</w:t>
            </w:r>
          </w:p>
        </w:tc>
        <w:tc>
          <w:tcPr>
            <w:tcW w:w="3466" w:type="dxa"/>
            <w:noWrap/>
            <w:hideMark/>
          </w:tcPr>
          <w:p w14:paraId="09090937" w14:textId="77777777" w:rsidR="00771A4B" w:rsidRDefault="00771A4B" w:rsidP="00771A4B">
            <w:pPr>
              <w:rPr>
                <w:sz w:val="16"/>
                <w:szCs w:val="16"/>
              </w:rPr>
            </w:pPr>
            <w:r>
              <w:rPr>
                <w:sz w:val="16"/>
                <w:szCs w:val="16"/>
              </w:rPr>
              <w:t>QUADRO DE DISTRIBUICAO 389/220V-3F+N TAG: QT-03A</w:t>
            </w:r>
          </w:p>
        </w:tc>
        <w:tc>
          <w:tcPr>
            <w:tcW w:w="481" w:type="dxa"/>
            <w:noWrap/>
            <w:hideMark/>
          </w:tcPr>
          <w:p w14:paraId="3AB33C14" w14:textId="77777777" w:rsidR="00771A4B" w:rsidRDefault="00771A4B" w:rsidP="00771A4B">
            <w:pPr>
              <w:rPr>
                <w:sz w:val="16"/>
                <w:szCs w:val="16"/>
              </w:rPr>
            </w:pPr>
            <w:r>
              <w:rPr>
                <w:sz w:val="16"/>
                <w:szCs w:val="16"/>
              </w:rPr>
              <w:t>SIG</w:t>
            </w:r>
          </w:p>
        </w:tc>
        <w:tc>
          <w:tcPr>
            <w:tcW w:w="950" w:type="dxa"/>
            <w:noWrap/>
            <w:vAlign w:val="center"/>
            <w:hideMark/>
          </w:tcPr>
          <w:p w14:paraId="09148E7B" w14:textId="77777777" w:rsidR="00771A4B" w:rsidRDefault="00771A4B" w:rsidP="00771A4B">
            <w:pPr>
              <w:jc w:val="center"/>
              <w:rPr>
                <w:sz w:val="16"/>
                <w:szCs w:val="16"/>
              </w:rPr>
            </w:pPr>
            <w:r>
              <w:rPr>
                <w:sz w:val="16"/>
                <w:szCs w:val="16"/>
              </w:rPr>
              <w:t>ZWEQENER</w:t>
            </w:r>
          </w:p>
        </w:tc>
        <w:tc>
          <w:tcPr>
            <w:tcW w:w="665" w:type="dxa"/>
            <w:noWrap/>
            <w:vAlign w:val="center"/>
            <w:hideMark/>
          </w:tcPr>
          <w:p w14:paraId="74AAB589" w14:textId="77777777" w:rsidR="00771A4B" w:rsidRDefault="00771A4B" w:rsidP="00771A4B">
            <w:pPr>
              <w:jc w:val="center"/>
              <w:rPr>
                <w:sz w:val="16"/>
                <w:szCs w:val="16"/>
              </w:rPr>
            </w:pPr>
            <w:r>
              <w:rPr>
                <w:sz w:val="16"/>
                <w:szCs w:val="16"/>
              </w:rPr>
              <w:t>1</w:t>
            </w:r>
          </w:p>
        </w:tc>
        <w:tc>
          <w:tcPr>
            <w:tcW w:w="983" w:type="dxa"/>
            <w:vAlign w:val="center"/>
          </w:tcPr>
          <w:p w14:paraId="6FF785C5" w14:textId="46F4AA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033318" w14:textId="0FBD65D0" w:rsidR="00771A4B" w:rsidRDefault="00771A4B" w:rsidP="00771A4B">
            <w:pPr>
              <w:jc w:val="center"/>
              <w:rPr>
                <w:sz w:val="16"/>
                <w:szCs w:val="16"/>
              </w:rPr>
            </w:pPr>
            <w:r>
              <w:rPr>
                <w:sz w:val="16"/>
                <w:szCs w:val="16"/>
              </w:rPr>
              <w:t>UN</w:t>
            </w:r>
          </w:p>
        </w:tc>
        <w:tc>
          <w:tcPr>
            <w:tcW w:w="887" w:type="dxa"/>
            <w:noWrap/>
            <w:vAlign w:val="center"/>
            <w:hideMark/>
          </w:tcPr>
          <w:p w14:paraId="19CBEFF8" w14:textId="64592E53" w:rsidR="00771A4B" w:rsidRDefault="00771A4B" w:rsidP="00771A4B">
            <w:pPr>
              <w:jc w:val="center"/>
              <w:rPr>
                <w:sz w:val="16"/>
                <w:szCs w:val="16"/>
              </w:rPr>
            </w:pPr>
            <w:r>
              <w:rPr>
                <w:sz w:val="16"/>
                <w:szCs w:val="16"/>
              </w:rPr>
              <w:t>283.468,88</w:t>
            </w:r>
          </w:p>
        </w:tc>
        <w:tc>
          <w:tcPr>
            <w:tcW w:w="1152" w:type="dxa"/>
            <w:noWrap/>
            <w:vAlign w:val="center"/>
            <w:hideMark/>
          </w:tcPr>
          <w:p w14:paraId="3FC1C52D" w14:textId="4C5312A6" w:rsidR="00771A4B" w:rsidRDefault="00771A4B" w:rsidP="00771A4B">
            <w:pPr>
              <w:jc w:val="center"/>
              <w:rPr>
                <w:sz w:val="16"/>
                <w:szCs w:val="16"/>
              </w:rPr>
            </w:pPr>
            <w:r>
              <w:rPr>
                <w:sz w:val="16"/>
                <w:szCs w:val="16"/>
              </w:rPr>
              <w:t>-     166.614,67</w:t>
            </w:r>
          </w:p>
        </w:tc>
        <w:tc>
          <w:tcPr>
            <w:tcW w:w="887" w:type="dxa"/>
            <w:noWrap/>
            <w:vAlign w:val="center"/>
            <w:hideMark/>
          </w:tcPr>
          <w:p w14:paraId="07B61F26" w14:textId="40FD1014" w:rsidR="00771A4B" w:rsidRDefault="00771A4B" w:rsidP="00771A4B">
            <w:pPr>
              <w:jc w:val="center"/>
              <w:rPr>
                <w:sz w:val="16"/>
                <w:szCs w:val="16"/>
              </w:rPr>
            </w:pPr>
            <w:r>
              <w:rPr>
                <w:sz w:val="16"/>
                <w:szCs w:val="16"/>
              </w:rPr>
              <w:t>116.854,21</w:t>
            </w:r>
          </w:p>
        </w:tc>
      </w:tr>
      <w:tr w:rsidR="00771A4B" w14:paraId="35EC9722" w14:textId="77777777" w:rsidTr="00771A4B">
        <w:trPr>
          <w:trHeight w:val="240"/>
        </w:trPr>
        <w:tc>
          <w:tcPr>
            <w:tcW w:w="936" w:type="dxa"/>
            <w:noWrap/>
            <w:hideMark/>
          </w:tcPr>
          <w:p w14:paraId="5237E636" w14:textId="50C800EF" w:rsidR="00771A4B" w:rsidRDefault="00771A4B" w:rsidP="00771A4B">
            <w:pPr>
              <w:rPr>
                <w:sz w:val="16"/>
                <w:szCs w:val="16"/>
              </w:rPr>
            </w:pPr>
            <w:r>
              <w:rPr>
                <w:sz w:val="16"/>
                <w:szCs w:val="16"/>
              </w:rPr>
              <w:t>Maquinas e equipamentos</w:t>
            </w:r>
          </w:p>
        </w:tc>
        <w:tc>
          <w:tcPr>
            <w:tcW w:w="1096" w:type="dxa"/>
            <w:noWrap/>
            <w:hideMark/>
          </w:tcPr>
          <w:p w14:paraId="45878E71" w14:textId="77777777" w:rsidR="00771A4B" w:rsidRDefault="00771A4B" w:rsidP="00771A4B">
            <w:pPr>
              <w:rPr>
                <w:sz w:val="16"/>
                <w:szCs w:val="16"/>
              </w:rPr>
            </w:pPr>
            <w:r>
              <w:rPr>
                <w:sz w:val="16"/>
                <w:szCs w:val="16"/>
              </w:rPr>
              <w:t>8300000015350</w:t>
            </w:r>
          </w:p>
        </w:tc>
        <w:tc>
          <w:tcPr>
            <w:tcW w:w="628" w:type="dxa"/>
            <w:noWrap/>
            <w:hideMark/>
          </w:tcPr>
          <w:p w14:paraId="7C70634F" w14:textId="6FAE4689" w:rsidR="00771A4B" w:rsidRDefault="00771A4B" w:rsidP="00771A4B">
            <w:pPr>
              <w:rPr>
                <w:sz w:val="16"/>
                <w:szCs w:val="16"/>
              </w:rPr>
            </w:pPr>
            <w:r>
              <w:rPr>
                <w:sz w:val="16"/>
                <w:szCs w:val="16"/>
              </w:rPr>
              <w:t>Brasilia  - sig</w:t>
            </w:r>
          </w:p>
        </w:tc>
        <w:tc>
          <w:tcPr>
            <w:tcW w:w="3466" w:type="dxa"/>
            <w:noWrap/>
            <w:hideMark/>
          </w:tcPr>
          <w:p w14:paraId="7E9EBADE" w14:textId="77777777" w:rsidR="00771A4B" w:rsidRDefault="00771A4B" w:rsidP="00771A4B">
            <w:pPr>
              <w:rPr>
                <w:sz w:val="16"/>
                <w:szCs w:val="16"/>
              </w:rPr>
            </w:pPr>
            <w:r>
              <w:rPr>
                <w:sz w:val="16"/>
                <w:szCs w:val="16"/>
              </w:rPr>
              <w:t>QUADRO DE DISTRIBUICAO 389/220V-3F+N TAG: QT-03B</w:t>
            </w:r>
          </w:p>
        </w:tc>
        <w:tc>
          <w:tcPr>
            <w:tcW w:w="481" w:type="dxa"/>
            <w:noWrap/>
            <w:hideMark/>
          </w:tcPr>
          <w:p w14:paraId="2A73C984" w14:textId="77777777" w:rsidR="00771A4B" w:rsidRDefault="00771A4B" w:rsidP="00771A4B">
            <w:pPr>
              <w:rPr>
                <w:sz w:val="16"/>
                <w:szCs w:val="16"/>
              </w:rPr>
            </w:pPr>
            <w:r>
              <w:rPr>
                <w:sz w:val="16"/>
                <w:szCs w:val="16"/>
              </w:rPr>
              <w:t>SIG</w:t>
            </w:r>
          </w:p>
        </w:tc>
        <w:tc>
          <w:tcPr>
            <w:tcW w:w="950" w:type="dxa"/>
            <w:noWrap/>
            <w:vAlign w:val="center"/>
            <w:hideMark/>
          </w:tcPr>
          <w:p w14:paraId="370691F7" w14:textId="77777777" w:rsidR="00771A4B" w:rsidRDefault="00771A4B" w:rsidP="00771A4B">
            <w:pPr>
              <w:jc w:val="center"/>
              <w:rPr>
                <w:sz w:val="16"/>
                <w:szCs w:val="16"/>
              </w:rPr>
            </w:pPr>
            <w:r>
              <w:rPr>
                <w:sz w:val="16"/>
                <w:szCs w:val="16"/>
              </w:rPr>
              <w:t>ZWEQENER</w:t>
            </w:r>
          </w:p>
        </w:tc>
        <w:tc>
          <w:tcPr>
            <w:tcW w:w="665" w:type="dxa"/>
            <w:noWrap/>
            <w:vAlign w:val="center"/>
            <w:hideMark/>
          </w:tcPr>
          <w:p w14:paraId="121A6F60" w14:textId="77777777" w:rsidR="00771A4B" w:rsidRDefault="00771A4B" w:rsidP="00771A4B">
            <w:pPr>
              <w:jc w:val="center"/>
              <w:rPr>
                <w:sz w:val="16"/>
                <w:szCs w:val="16"/>
              </w:rPr>
            </w:pPr>
            <w:r>
              <w:rPr>
                <w:sz w:val="16"/>
                <w:szCs w:val="16"/>
              </w:rPr>
              <w:t>1</w:t>
            </w:r>
          </w:p>
        </w:tc>
        <w:tc>
          <w:tcPr>
            <w:tcW w:w="983" w:type="dxa"/>
            <w:vAlign w:val="center"/>
          </w:tcPr>
          <w:p w14:paraId="2A535BC8" w14:textId="6A3087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2F63A9" w14:textId="05D3D307" w:rsidR="00771A4B" w:rsidRDefault="00771A4B" w:rsidP="00771A4B">
            <w:pPr>
              <w:jc w:val="center"/>
              <w:rPr>
                <w:sz w:val="16"/>
                <w:szCs w:val="16"/>
              </w:rPr>
            </w:pPr>
            <w:r>
              <w:rPr>
                <w:sz w:val="16"/>
                <w:szCs w:val="16"/>
              </w:rPr>
              <w:t>UN</w:t>
            </w:r>
          </w:p>
        </w:tc>
        <w:tc>
          <w:tcPr>
            <w:tcW w:w="887" w:type="dxa"/>
            <w:noWrap/>
            <w:vAlign w:val="center"/>
            <w:hideMark/>
          </w:tcPr>
          <w:p w14:paraId="040EFD33" w14:textId="1647F9F3" w:rsidR="00771A4B" w:rsidRDefault="00771A4B" w:rsidP="00771A4B">
            <w:pPr>
              <w:jc w:val="center"/>
              <w:rPr>
                <w:sz w:val="16"/>
                <w:szCs w:val="16"/>
              </w:rPr>
            </w:pPr>
            <w:r>
              <w:rPr>
                <w:sz w:val="16"/>
                <w:szCs w:val="16"/>
              </w:rPr>
              <w:t>283.465,40</w:t>
            </w:r>
          </w:p>
        </w:tc>
        <w:tc>
          <w:tcPr>
            <w:tcW w:w="1152" w:type="dxa"/>
            <w:noWrap/>
            <w:vAlign w:val="center"/>
            <w:hideMark/>
          </w:tcPr>
          <w:p w14:paraId="4E1446D9" w14:textId="624C8EDB" w:rsidR="00771A4B" w:rsidRDefault="00771A4B" w:rsidP="00771A4B">
            <w:pPr>
              <w:jc w:val="center"/>
              <w:rPr>
                <w:sz w:val="16"/>
                <w:szCs w:val="16"/>
              </w:rPr>
            </w:pPr>
            <w:r>
              <w:rPr>
                <w:sz w:val="16"/>
                <w:szCs w:val="16"/>
              </w:rPr>
              <w:t>-     166.611,72</w:t>
            </w:r>
          </w:p>
        </w:tc>
        <w:tc>
          <w:tcPr>
            <w:tcW w:w="887" w:type="dxa"/>
            <w:noWrap/>
            <w:vAlign w:val="center"/>
            <w:hideMark/>
          </w:tcPr>
          <w:p w14:paraId="7AEECAF2" w14:textId="68FDC118" w:rsidR="00771A4B" w:rsidRDefault="00771A4B" w:rsidP="00771A4B">
            <w:pPr>
              <w:jc w:val="center"/>
              <w:rPr>
                <w:sz w:val="16"/>
                <w:szCs w:val="16"/>
              </w:rPr>
            </w:pPr>
            <w:r>
              <w:rPr>
                <w:sz w:val="16"/>
                <w:szCs w:val="16"/>
              </w:rPr>
              <w:t>116.853,68</w:t>
            </w:r>
          </w:p>
        </w:tc>
      </w:tr>
      <w:tr w:rsidR="00771A4B" w14:paraId="1E4FF817" w14:textId="77777777" w:rsidTr="00771A4B">
        <w:trPr>
          <w:trHeight w:val="240"/>
        </w:trPr>
        <w:tc>
          <w:tcPr>
            <w:tcW w:w="936" w:type="dxa"/>
            <w:noWrap/>
            <w:hideMark/>
          </w:tcPr>
          <w:p w14:paraId="506EB882" w14:textId="4B70FDE9" w:rsidR="00771A4B" w:rsidRDefault="00771A4B" w:rsidP="00771A4B">
            <w:pPr>
              <w:rPr>
                <w:sz w:val="16"/>
                <w:szCs w:val="16"/>
              </w:rPr>
            </w:pPr>
            <w:r>
              <w:rPr>
                <w:sz w:val="16"/>
                <w:szCs w:val="16"/>
              </w:rPr>
              <w:t>Maquinas e equipamentos</w:t>
            </w:r>
          </w:p>
        </w:tc>
        <w:tc>
          <w:tcPr>
            <w:tcW w:w="1096" w:type="dxa"/>
            <w:noWrap/>
            <w:hideMark/>
          </w:tcPr>
          <w:p w14:paraId="42A9462B" w14:textId="77777777" w:rsidR="00771A4B" w:rsidRDefault="00771A4B" w:rsidP="00771A4B">
            <w:pPr>
              <w:rPr>
                <w:sz w:val="16"/>
                <w:szCs w:val="16"/>
              </w:rPr>
            </w:pPr>
            <w:r>
              <w:rPr>
                <w:sz w:val="16"/>
                <w:szCs w:val="16"/>
              </w:rPr>
              <w:t>8400000001440</w:t>
            </w:r>
          </w:p>
        </w:tc>
        <w:tc>
          <w:tcPr>
            <w:tcW w:w="628" w:type="dxa"/>
            <w:noWrap/>
            <w:hideMark/>
          </w:tcPr>
          <w:p w14:paraId="72F5AB85" w14:textId="03438AC3" w:rsidR="00771A4B" w:rsidRDefault="00771A4B" w:rsidP="00771A4B">
            <w:pPr>
              <w:rPr>
                <w:sz w:val="16"/>
                <w:szCs w:val="16"/>
              </w:rPr>
            </w:pPr>
            <w:r>
              <w:rPr>
                <w:sz w:val="16"/>
                <w:szCs w:val="16"/>
              </w:rPr>
              <w:t>Brasilia  - sig</w:t>
            </w:r>
          </w:p>
        </w:tc>
        <w:tc>
          <w:tcPr>
            <w:tcW w:w="3466" w:type="dxa"/>
            <w:noWrap/>
            <w:hideMark/>
          </w:tcPr>
          <w:p w14:paraId="55C20D98" w14:textId="77777777" w:rsidR="00771A4B" w:rsidRDefault="00771A4B" w:rsidP="00771A4B">
            <w:pPr>
              <w:rPr>
                <w:sz w:val="16"/>
                <w:szCs w:val="16"/>
              </w:rPr>
            </w:pPr>
            <w:r>
              <w:rPr>
                <w:sz w:val="16"/>
                <w:szCs w:val="16"/>
              </w:rPr>
              <w:t>QUADRO DE COMANDO DE AR CONDICIONADO FAB: HC, TAG: QEAC-FF-05A</w:t>
            </w:r>
          </w:p>
        </w:tc>
        <w:tc>
          <w:tcPr>
            <w:tcW w:w="481" w:type="dxa"/>
            <w:noWrap/>
            <w:hideMark/>
          </w:tcPr>
          <w:p w14:paraId="109058DD" w14:textId="77777777" w:rsidR="00771A4B" w:rsidRDefault="00771A4B" w:rsidP="00771A4B">
            <w:pPr>
              <w:rPr>
                <w:sz w:val="16"/>
                <w:szCs w:val="16"/>
              </w:rPr>
            </w:pPr>
            <w:r>
              <w:rPr>
                <w:sz w:val="16"/>
                <w:szCs w:val="16"/>
              </w:rPr>
              <w:t>SIG</w:t>
            </w:r>
          </w:p>
        </w:tc>
        <w:tc>
          <w:tcPr>
            <w:tcW w:w="950" w:type="dxa"/>
            <w:noWrap/>
            <w:vAlign w:val="center"/>
            <w:hideMark/>
          </w:tcPr>
          <w:p w14:paraId="0CADC532" w14:textId="77777777" w:rsidR="00771A4B" w:rsidRDefault="00771A4B" w:rsidP="00771A4B">
            <w:pPr>
              <w:jc w:val="center"/>
              <w:rPr>
                <w:sz w:val="16"/>
                <w:szCs w:val="16"/>
              </w:rPr>
            </w:pPr>
            <w:r>
              <w:rPr>
                <w:sz w:val="16"/>
                <w:szCs w:val="16"/>
              </w:rPr>
              <w:t>ZWEQCLIM</w:t>
            </w:r>
          </w:p>
        </w:tc>
        <w:tc>
          <w:tcPr>
            <w:tcW w:w="665" w:type="dxa"/>
            <w:noWrap/>
            <w:vAlign w:val="center"/>
            <w:hideMark/>
          </w:tcPr>
          <w:p w14:paraId="0172B768" w14:textId="77777777" w:rsidR="00771A4B" w:rsidRDefault="00771A4B" w:rsidP="00771A4B">
            <w:pPr>
              <w:jc w:val="center"/>
              <w:rPr>
                <w:sz w:val="16"/>
                <w:szCs w:val="16"/>
              </w:rPr>
            </w:pPr>
            <w:r>
              <w:rPr>
                <w:sz w:val="16"/>
                <w:szCs w:val="16"/>
              </w:rPr>
              <w:t>1</w:t>
            </w:r>
          </w:p>
        </w:tc>
        <w:tc>
          <w:tcPr>
            <w:tcW w:w="983" w:type="dxa"/>
            <w:vAlign w:val="center"/>
          </w:tcPr>
          <w:p w14:paraId="7CD81532" w14:textId="236008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F2B2A7" w14:textId="5AF4CFE3" w:rsidR="00771A4B" w:rsidRDefault="00771A4B" w:rsidP="00771A4B">
            <w:pPr>
              <w:jc w:val="center"/>
              <w:rPr>
                <w:sz w:val="16"/>
                <w:szCs w:val="16"/>
              </w:rPr>
            </w:pPr>
            <w:r>
              <w:rPr>
                <w:sz w:val="16"/>
                <w:szCs w:val="16"/>
              </w:rPr>
              <w:t>UN</w:t>
            </w:r>
          </w:p>
        </w:tc>
        <w:tc>
          <w:tcPr>
            <w:tcW w:w="887" w:type="dxa"/>
            <w:noWrap/>
            <w:vAlign w:val="center"/>
            <w:hideMark/>
          </w:tcPr>
          <w:p w14:paraId="01BC680C" w14:textId="27D80614" w:rsidR="00771A4B" w:rsidRDefault="00771A4B" w:rsidP="00771A4B">
            <w:pPr>
              <w:jc w:val="center"/>
              <w:rPr>
                <w:sz w:val="16"/>
                <w:szCs w:val="16"/>
              </w:rPr>
            </w:pPr>
            <w:r>
              <w:rPr>
                <w:sz w:val="16"/>
                <w:szCs w:val="16"/>
              </w:rPr>
              <w:t>32.450,47</w:t>
            </w:r>
          </w:p>
        </w:tc>
        <w:tc>
          <w:tcPr>
            <w:tcW w:w="1152" w:type="dxa"/>
            <w:noWrap/>
            <w:vAlign w:val="center"/>
            <w:hideMark/>
          </w:tcPr>
          <w:p w14:paraId="33F035E4" w14:textId="256DF68C" w:rsidR="00771A4B" w:rsidRDefault="00771A4B" w:rsidP="00771A4B">
            <w:pPr>
              <w:jc w:val="center"/>
              <w:rPr>
                <w:sz w:val="16"/>
                <w:szCs w:val="16"/>
              </w:rPr>
            </w:pPr>
            <w:r>
              <w:rPr>
                <w:sz w:val="16"/>
                <w:szCs w:val="16"/>
              </w:rPr>
              <w:t>-        15.821,39</w:t>
            </w:r>
          </w:p>
        </w:tc>
        <w:tc>
          <w:tcPr>
            <w:tcW w:w="887" w:type="dxa"/>
            <w:noWrap/>
            <w:vAlign w:val="center"/>
            <w:hideMark/>
          </w:tcPr>
          <w:p w14:paraId="21503D64" w14:textId="15D2A63D" w:rsidR="00771A4B" w:rsidRDefault="00771A4B" w:rsidP="00771A4B">
            <w:pPr>
              <w:jc w:val="center"/>
              <w:rPr>
                <w:sz w:val="16"/>
                <w:szCs w:val="16"/>
              </w:rPr>
            </w:pPr>
            <w:r>
              <w:rPr>
                <w:sz w:val="16"/>
                <w:szCs w:val="16"/>
              </w:rPr>
              <w:t>16.629,08</w:t>
            </w:r>
          </w:p>
        </w:tc>
      </w:tr>
      <w:tr w:rsidR="00771A4B" w14:paraId="244674FE" w14:textId="77777777" w:rsidTr="00771A4B">
        <w:trPr>
          <w:trHeight w:val="240"/>
        </w:trPr>
        <w:tc>
          <w:tcPr>
            <w:tcW w:w="936" w:type="dxa"/>
            <w:noWrap/>
            <w:hideMark/>
          </w:tcPr>
          <w:p w14:paraId="7CED4283" w14:textId="7CA0F940" w:rsidR="00771A4B" w:rsidRDefault="00771A4B" w:rsidP="00771A4B">
            <w:pPr>
              <w:rPr>
                <w:sz w:val="16"/>
                <w:szCs w:val="16"/>
              </w:rPr>
            </w:pPr>
            <w:r>
              <w:rPr>
                <w:sz w:val="16"/>
                <w:szCs w:val="16"/>
              </w:rPr>
              <w:t>Maquinas e equipamentos</w:t>
            </w:r>
          </w:p>
        </w:tc>
        <w:tc>
          <w:tcPr>
            <w:tcW w:w="1096" w:type="dxa"/>
            <w:noWrap/>
            <w:hideMark/>
          </w:tcPr>
          <w:p w14:paraId="351D8DF8" w14:textId="77777777" w:rsidR="00771A4B" w:rsidRDefault="00771A4B" w:rsidP="00771A4B">
            <w:pPr>
              <w:rPr>
                <w:sz w:val="16"/>
                <w:szCs w:val="16"/>
              </w:rPr>
            </w:pPr>
            <w:r>
              <w:rPr>
                <w:sz w:val="16"/>
                <w:szCs w:val="16"/>
              </w:rPr>
              <w:t>8300000015320</w:t>
            </w:r>
          </w:p>
        </w:tc>
        <w:tc>
          <w:tcPr>
            <w:tcW w:w="628" w:type="dxa"/>
            <w:noWrap/>
            <w:hideMark/>
          </w:tcPr>
          <w:p w14:paraId="49DC3464" w14:textId="17251581" w:rsidR="00771A4B" w:rsidRDefault="00771A4B" w:rsidP="00771A4B">
            <w:pPr>
              <w:rPr>
                <w:sz w:val="16"/>
                <w:szCs w:val="16"/>
              </w:rPr>
            </w:pPr>
            <w:r>
              <w:rPr>
                <w:sz w:val="16"/>
                <w:szCs w:val="16"/>
              </w:rPr>
              <w:t>Brasilia  - sig</w:t>
            </w:r>
          </w:p>
        </w:tc>
        <w:tc>
          <w:tcPr>
            <w:tcW w:w="3466" w:type="dxa"/>
            <w:noWrap/>
            <w:hideMark/>
          </w:tcPr>
          <w:p w14:paraId="1FD2BD3E" w14:textId="77777777" w:rsidR="00771A4B" w:rsidRDefault="00771A4B" w:rsidP="00771A4B">
            <w:pPr>
              <w:rPr>
                <w:sz w:val="16"/>
                <w:szCs w:val="16"/>
              </w:rPr>
            </w:pPr>
            <w:r>
              <w:rPr>
                <w:sz w:val="16"/>
                <w:szCs w:val="16"/>
              </w:rPr>
              <w:t>QUADRO DE DISTRIBUICAO 380V/220V 3F+N TAG: QT-01B</w:t>
            </w:r>
          </w:p>
        </w:tc>
        <w:tc>
          <w:tcPr>
            <w:tcW w:w="481" w:type="dxa"/>
            <w:noWrap/>
            <w:hideMark/>
          </w:tcPr>
          <w:p w14:paraId="72B2AFFD" w14:textId="77777777" w:rsidR="00771A4B" w:rsidRDefault="00771A4B" w:rsidP="00771A4B">
            <w:pPr>
              <w:rPr>
                <w:sz w:val="16"/>
                <w:szCs w:val="16"/>
              </w:rPr>
            </w:pPr>
            <w:r>
              <w:rPr>
                <w:sz w:val="16"/>
                <w:szCs w:val="16"/>
              </w:rPr>
              <w:t>SIG</w:t>
            </w:r>
          </w:p>
        </w:tc>
        <w:tc>
          <w:tcPr>
            <w:tcW w:w="950" w:type="dxa"/>
            <w:noWrap/>
            <w:vAlign w:val="center"/>
            <w:hideMark/>
          </w:tcPr>
          <w:p w14:paraId="4C166D27" w14:textId="77777777" w:rsidR="00771A4B" w:rsidRDefault="00771A4B" w:rsidP="00771A4B">
            <w:pPr>
              <w:jc w:val="center"/>
              <w:rPr>
                <w:sz w:val="16"/>
                <w:szCs w:val="16"/>
              </w:rPr>
            </w:pPr>
            <w:r>
              <w:rPr>
                <w:sz w:val="16"/>
                <w:szCs w:val="16"/>
              </w:rPr>
              <w:t>ZWEQENER</w:t>
            </w:r>
          </w:p>
        </w:tc>
        <w:tc>
          <w:tcPr>
            <w:tcW w:w="665" w:type="dxa"/>
            <w:noWrap/>
            <w:vAlign w:val="center"/>
            <w:hideMark/>
          </w:tcPr>
          <w:p w14:paraId="13664EE8" w14:textId="77777777" w:rsidR="00771A4B" w:rsidRDefault="00771A4B" w:rsidP="00771A4B">
            <w:pPr>
              <w:jc w:val="center"/>
              <w:rPr>
                <w:sz w:val="16"/>
                <w:szCs w:val="16"/>
              </w:rPr>
            </w:pPr>
            <w:r>
              <w:rPr>
                <w:sz w:val="16"/>
                <w:szCs w:val="16"/>
              </w:rPr>
              <w:t>1</w:t>
            </w:r>
          </w:p>
        </w:tc>
        <w:tc>
          <w:tcPr>
            <w:tcW w:w="983" w:type="dxa"/>
            <w:vAlign w:val="center"/>
          </w:tcPr>
          <w:p w14:paraId="35C03B95" w14:textId="354947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DD6AC" w14:textId="08B22849" w:rsidR="00771A4B" w:rsidRDefault="00771A4B" w:rsidP="00771A4B">
            <w:pPr>
              <w:jc w:val="center"/>
              <w:rPr>
                <w:sz w:val="16"/>
                <w:szCs w:val="16"/>
              </w:rPr>
            </w:pPr>
            <w:r>
              <w:rPr>
                <w:sz w:val="16"/>
                <w:szCs w:val="16"/>
              </w:rPr>
              <w:t>UN</w:t>
            </w:r>
          </w:p>
        </w:tc>
        <w:tc>
          <w:tcPr>
            <w:tcW w:w="887" w:type="dxa"/>
            <w:noWrap/>
            <w:vAlign w:val="center"/>
            <w:hideMark/>
          </w:tcPr>
          <w:p w14:paraId="7D516DC1" w14:textId="340A0C32" w:rsidR="00771A4B" w:rsidRDefault="00771A4B" w:rsidP="00771A4B">
            <w:pPr>
              <w:jc w:val="center"/>
              <w:rPr>
                <w:sz w:val="16"/>
                <w:szCs w:val="16"/>
              </w:rPr>
            </w:pPr>
            <w:r>
              <w:rPr>
                <w:sz w:val="16"/>
                <w:szCs w:val="16"/>
              </w:rPr>
              <w:t>283.468,88</w:t>
            </w:r>
          </w:p>
        </w:tc>
        <w:tc>
          <w:tcPr>
            <w:tcW w:w="1152" w:type="dxa"/>
            <w:noWrap/>
            <w:vAlign w:val="center"/>
            <w:hideMark/>
          </w:tcPr>
          <w:p w14:paraId="37EC8D2F" w14:textId="00829AAE" w:rsidR="00771A4B" w:rsidRDefault="00771A4B" w:rsidP="00771A4B">
            <w:pPr>
              <w:jc w:val="center"/>
              <w:rPr>
                <w:sz w:val="16"/>
                <w:szCs w:val="16"/>
              </w:rPr>
            </w:pPr>
            <w:r>
              <w:rPr>
                <w:sz w:val="16"/>
                <w:szCs w:val="16"/>
              </w:rPr>
              <w:t>-     166.614,67</w:t>
            </w:r>
          </w:p>
        </w:tc>
        <w:tc>
          <w:tcPr>
            <w:tcW w:w="887" w:type="dxa"/>
            <w:noWrap/>
            <w:vAlign w:val="center"/>
            <w:hideMark/>
          </w:tcPr>
          <w:p w14:paraId="08F11886" w14:textId="741FCF9D" w:rsidR="00771A4B" w:rsidRDefault="00771A4B" w:rsidP="00771A4B">
            <w:pPr>
              <w:jc w:val="center"/>
              <w:rPr>
                <w:sz w:val="16"/>
                <w:szCs w:val="16"/>
              </w:rPr>
            </w:pPr>
            <w:r>
              <w:rPr>
                <w:sz w:val="16"/>
                <w:szCs w:val="16"/>
              </w:rPr>
              <w:t>116.854,21</w:t>
            </w:r>
          </w:p>
        </w:tc>
      </w:tr>
      <w:tr w:rsidR="00771A4B" w14:paraId="48A00361" w14:textId="77777777" w:rsidTr="00771A4B">
        <w:trPr>
          <w:trHeight w:val="240"/>
        </w:trPr>
        <w:tc>
          <w:tcPr>
            <w:tcW w:w="936" w:type="dxa"/>
            <w:noWrap/>
            <w:hideMark/>
          </w:tcPr>
          <w:p w14:paraId="3E030379" w14:textId="43C2293C" w:rsidR="00771A4B" w:rsidRDefault="00771A4B" w:rsidP="00771A4B">
            <w:pPr>
              <w:rPr>
                <w:sz w:val="16"/>
                <w:szCs w:val="16"/>
              </w:rPr>
            </w:pPr>
            <w:r>
              <w:rPr>
                <w:sz w:val="16"/>
                <w:szCs w:val="16"/>
              </w:rPr>
              <w:t>Maquinas e equipamentos</w:t>
            </w:r>
          </w:p>
        </w:tc>
        <w:tc>
          <w:tcPr>
            <w:tcW w:w="1096" w:type="dxa"/>
            <w:noWrap/>
            <w:hideMark/>
          </w:tcPr>
          <w:p w14:paraId="14A91293" w14:textId="77777777" w:rsidR="00771A4B" w:rsidRDefault="00771A4B" w:rsidP="00771A4B">
            <w:pPr>
              <w:rPr>
                <w:sz w:val="16"/>
                <w:szCs w:val="16"/>
              </w:rPr>
            </w:pPr>
            <w:r>
              <w:rPr>
                <w:sz w:val="16"/>
                <w:szCs w:val="16"/>
              </w:rPr>
              <w:t>8300000015330</w:t>
            </w:r>
          </w:p>
        </w:tc>
        <w:tc>
          <w:tcPr>
            <w:tcW w:w="628" w:type="dxa"/>
            <w:noWrap/>
            <w:hideMark/>
          </w:tcPr>
          <w:p w14:paraId="353A4E2C" w14:textId="72459557" w:rsidR="00771A4B" w:rsidRDefault="00771A4B" w:rsidP="00771A4B">
            <w:pPr>
              <w:rPr>
                <w:sz w:val="16"/>
                <w:szCs w:val="16"/>
              </w:rPr>
            </w:pPr>
            <w:r>
              <w:rPr>
                <w:sz w:val="16"/>
                <w:szCs w:val="16"/>
              </w:rPr>
              <w:t>Brasilia  - sig</w:t>
            </w:r>
          </w:p>
        </w:tc>
        <w:tc>
          <w:tcPr>
            <w:tcW w:w="3466" w:type="dxa"/>
            <w:noWrap/>
            <w:hideMark/>
          </w:tcPr>
          <w:p w14:paraId="18D5AD60" w14:textId="77777777" w:rsidR="00771A4B" w:rsidRDefault="00771A4B" w:rsidP="00771A4B">
            <w:pPr>
              <w:rPr>
                <w:sz w:val="16"/>
                <w:szCs w:val="16"/>
              </w:rPr>
            </w:pPr>
            <w:r>
              <w:rPr>
                <w:sz w:val="16"/>
                <w:szCs w:val="16"/>
              </w:rPr>
              <w:t>QUADRO DE DISTRIBUICAO 380V/220V 3F+N TAG: QT-05B</w:t>
            </w:r>
          </w:p>
        </w:tc>
        <w:tc>
          <w:tcPr>
            <w:tcW w:w="481" w:type="dxa"/>
            <w:noWrap/>
            <w:hideMark/>
          </w:tcPr>
          <w:p w14:paraId="586908FA" w14:textId="77777777" w:rsidR="00771A4B" w:rsidRDefault="00771A4B" w:rsidP="00771A4B">
            <w:pPr>
              <w:rPr>
                <w:sz w:val="16"/>
                <w:szCs w:val="16"/>
              </w:rPr>
            </w:pPr>
            <w:r>
              <w:rPr>
                <w:sz w:val="16"/>
                <w:szCs w:val="16"/>
              </w:rPr>
              <w:t>SIG</w:t>
            </w:r>
          </w:p>
        </w:tc>
        <w:tc>
          <w:tcPr>
            <w:tcW w:w="950" w:type="dxa"/>
            <w:noWrap/>
            <w:vAlign w:val="center"/>
            <w:hideMark/>
          </w:tcPr>
          <w:p w14:paraId="508A3523" w14:textId="77777777" w:rsidR="00771A4B" w:rsidRDefault="00771A4B" w:rsidP="00771A4B">
            <w:pPr>
              <w:jc w:val="center"/>
              <w:rPr>
                <w:sz w:val="16"/>
                <w:szCs w:val="16"/>
              </w:rPr>
            </w:pPr>
            <w:r>
              <w:rPr>
                <w:sz w:val="16"/>
                <w:szCs w:val="16"/>
              </w:rPr>
              <w:t>ZWEQENER</w:t>
            </w:r>
          </w:p>
        </w:tc>
        <w:tc>
          <w:tcPr>
            <w:tcW w:w="665" w:type="dxa"/>
            <w:noWrap/>
            <w:vAlign w:val="center"/>
            <w:hideMark/>
          </w:tcPr>
          <w:p w14:paraId="61256325" w14:textId="77777777" w:rsidR="00771A4B" w:rsidRDefault="00771A4B" w:rsidP="00771A4B">
            <w:pPr>
              <w:jc w:val="center"/>
              <w:rPr>
                <w:sz w:val="16"/>
                <w:szCs w:val="16"/>
              </w:rPr>
            </w:pPr>
            <w:r>
              <w:rPr>
                <w:sz w:val="16"/>
                <w:szCs w:val="16"/>
              </w:rPr>
              <w:t>1</w:t>
            </w:r>
          </w:p>
        </w:tc>
        <w:tc>
          <w:tcPr>
            <w:tcW w:w="983" w:type="dxa"/>
            <w:vAlign w:val="center"/>
          </w:tcPr>
          <w:p w14:paraId="51A96459" w14:textId="3CB001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595DB4" w14:textId="2ABA8C69" w:rsidR="00771A4B" w:rsidRDefault="00771A4B" w:rsidP="00771A4B">
            <w:pPr>
              <w:jc w:val="center"/>
              <w:rPr>
                <w:sz w:val="16"/>
                <w:szCs w:val="16"/>
              </w:rPr>
            </w:pPr>
            <w:r>
              <w:rPr>
                <w:sz w:val="16"/>
                <w:szCs w:val="16"/>
              </w:rPr>
              <w:t>UN</w:t>
            </w:r>
          </w:p>
        </w:tc>
        <w:tc>
          <w:tcPr>
            <w:tcW w:w="887" w:type="dxa"/>
            <w:noWrap/>
            <w:vAlign w:val="center"/>
            <w:hideMark/>
          </w:tcPr>
          <w:p w14:paraId="696CA55E" w14:textId="7B728BFA" w:rsidR="00771A4B" w:rsidRDefault="00771A4B" w:rsidP="00771A4B">
            <w:pPr>
              <w:jc w:val="center"/>
              <w:rPr>
                <w:sz w:val="16"/>
                <w:szCs w:val="16"/>
              </w:rPr>
            </w:pPr>
            <w:r>
              <w:rPr>
                <w:sz w:val="16"/>
                <w:szCs w:val="16"/>
              </w:rPr>
              <w:t>283.468,88</w:t>
            </w:r>
          </w:p>
        </w:tc>
        <w:tc>
          <w:tcPr>
            <w:tcW w:w="1152" w:type="dxa"/>
            <w:noWrap/>
            <w:vAlign w:val="center"/>
            <w:hideMark/>
          </w:tcPr>
          <w:p w14:paraId="08110568" w14:textId="7470EDB4" w:rsidR="00771A4B" w:rsidRDefault="00771A4B" w:rsidP="00771A4B">
            <w:pPr>
              <w:jc w:val="center"/>
              <w:rPr>
                <w:sz w:val="16"/>
                <w:szCs w:val="16"/>
              </w:rPr>
            </w:pPr>
            <w:r>
              <w:rPr>
                <w:sz w:val="16"/>
                <w:szCs w:val="16"/>
              </w:rPr>
              <w:t>-     166.614,67</w:t>
            </w:r>
          </w:p>
        </w:tc>
        <w:tc>
          <w:tcPr>
            <w:tcW w:w="887" w:type="dxa"/>
            <w:noWrap/>
            <w:vAlign w:val="center"/>
            <w:hideMark/>
          </w:tcPr>
          <w:p w14:paraId="10091CBC" w14:textId="041A3BCD" w:rsidR="00771A4B" w:rsidRDefault="00771A4B" w:rsidP="00771A4B">
            <w:pPr>
              <w:jc w:val="center"/>
              <w:rPr>
                <w:sz w:val="16"/>
                <w:szCs w:val="16"/>
              </w:rPr>
            </w:pPr>
            <w:r>
              <w:rPr>
                <w:sz w:val="16"/>
                <w:szCs w:val="16"/>
              </w:rPr>
              <w:t>116.854,21</w:t>
            </w:r>
          </w:p>
        </w:tc>
      </w:tr>
      <w:tr w:rsidR="00771A4B" w14:paraId="2ACCDF8A" w14:textId="77777777" w:rsidTr="00771A4B">
        <w:trPr>
          <w:trHeight w:val="240"/>
        </w:trPr>
        <w:tc>
          <w:tcPr>
            <w:tcW w:w="936" w:type="dxa"/>
            <w:noWrap/>
            <w:hideMark/>
          </w:tcPr>
          <w:p w14:paraId="3DAE8B16" w14:textId="54001C03" w:rsidR="00771A4B" w:rsidRDefault="00771A4B" w:rsidP="00771A4B">
            <w:pPr>
              <w:rPr>
                <w:sz w:val="16"/>
                <w:szCs w:val="16"/>
              </w:rPr>
            </w:pPr>
            <w:r>
              <w:rPr>
                <w:sz w:val="16"/>
                <w:szCs w:val="16"/>
              </w:rPr>
              <w:lastRenderedPageBreak/>
              <w:t>Maquinas e equipamentos</w:t>
            </w:r>
          </w:p>
        </w:tc>
        <w:tc>
          <w:tcPr>
            <w:tcW w:w="1096" w:type="dxa"/>
            <w:noWrap/>
            <w:hideMark/>
          </w:tcPr>
          <w:p w14:paraId="6C1AA594" w14:textId="77777777" w:rsidR="00771A4B" w:rsidRDefault="00771A4B" w:rsidP="00771A4B">
            <w:pPr>
              <w:rPr>
                <w:sz w:val="16"/>
                <w:szCs w:val="16"/>
              </w:rPr>
            </w:pPr>
            <w:r>
              <w:rPr>
                <w:sz w:val="16"/>
                <w:szCs w:val="16"/>
              </w:rPr>
              <w:t>8400000001260</w:t>
            </w:r>
          </w:p>
        </w:tc>
        <w:tc>
          <w:tcPr>
            <w:tcW w:w="628" w:type="dxa"/>
            <w:noWrap/>
            <w:hideMark/>
          </w:tcPr>
          <w:p w14:paraId="554F0FC2" w14:textId="0FB785B2" w:rsidR="00771A4B" w:rsidRDefault="00771A4B" w:rsidP="00771A4B">
            <w:pPr>
              <w:rPr>
                <w:sz w:val="16"/>
                <w:szCs w:val="16"/>
              </w:rPr>
            </w:pPr>
            <w:r>
              <w:rPr>
                <w:sz w:val="16"/>
                <w:szCs w:val="16"/>
              </w:rPr>
              <w:t>Brasilia  - sig</w:t>
            </w:r>
          </w:p>
        </w:tc>
        <w:tc>
          <w:tcPr>
            <w:tcW w:w="3466" w:type="dxa"/>
            <w:noWrap/>
            <w:hideMark/>
          </w:tcPr>
          <w:p w14:paraId="551C5C05" w14:textId="77777777" w:rsidR="00771A4B" w:rsidRDefault="00771A4B" w:rsidP="00771A4B">
            <w:pPr>
              <w:rPr>
                <w:sz w:val="16"/>
                <w:szCs w:val="16"/>
              </w:rPr>
            </w:pPr>
            <w:r>
              <w:rPr>
                <w:sz w:val="16"/>
                <w:szCs w:val="16"/>
              </w:rPr>
              <w:t>FANCOIL FAB: CARRIER, MOD: 39CM225V, TAG: AHU-FF-06C</w:t>
            </w:r>
          </w:p>
        </w:tc>
        <w:tc>
          <w:tcPr>
            <w:tcW w:w="481" w:type="dxa"/>
            <w:noWrap/>
            <w:hideMark/>
          </w:tcPr>
          <w:p w14:paraId="3C02FDCA" w14:textId="77777777" w:rsidR="00771A4B" w:rsidRDefault="00771A4B" w:rsidP="00771A4B">
            <w:pPr>
              <w:rPr>
                <w:sz w:val="16"/>
                <w:szCs w:val="16"/>
              </w:rPr>
            </w:pPr>
            <w:r>
              <w:rPr>
                <w:sz w:val="16"/>
                <w:szCs w:val="16"/>
              </w:rPr>
              <w:t>SIG</w:t>
            </w:r>
          </w:p>
        </w:tc>
        <w:tc>
          <w:tcPr>
            <w:tcW w:w="950" w:type="dxa"/>
            <w:noWrap/>
            <w:vAlign w:val="center"/>
            <w:hideMark/>
          </w:tcPr>
          <w:p w14:paraId="59CEFD48" w14:textId="77777777" w:rsidR="00771A4B" w:rsidRDefault="00771A4B" w:rsidP="00771A4B">
            <w:pPr>
              <w:jc w:val="center"/>
              <w:rPr>
                <w:sz w:val="16"/>
                <w:szCs w:val="16"/>
              </w:rPr>
            </w:pPr>
            <w:r>
              <w:rPr>
                <w:sz w:val="16"/>
                <w:szCs w:val="16"/>
              </w:rPr>
              <w:t>ZWEQCLIM</w:t>
            </w:r>
          </w:p>
        </w:tc>
        <w:tc>
          <w:tcPr>
            <w:tcW w:w="665" w:type="dxa"/>
            <w:noWrap/>
            <w:vAlign w:val="center"/>
            <w:hideMark/>
          </w:tcPr>
          <w:p w14:paraId="74D79742" w14:textId="77777777" w:rsidR="00771A4B" w:rsidRDefault="00771A4B" w:rsidP="00771A4B">
            <w:pPr>
              <w:jc w:val="center"/>
              <w:rPr>
                <w:sz w:val="16"/>
                <w:szCs w:val="16"/>
              </w:rPr>
            </w:pPr>
            <w:r>
              <w:rPr>
                <w:sz w:val="16"/>
                <w:szCs w:val="16"/>
              </w:rPr>
              <w:t>1</w:t>
            </w:r>
          </w:p>
        </w:tc>
        <w:tc>
          <w:tcPr>
            <w:tcW w:w="983" w:type="dxa"/>
            <w:vAlign w:val="center"/>
          </w:tcPr>
          <w:p w14:paraId="1DFACFA3" w14:textId="724D37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D2B298" w14:textId="6A7B79C1" w:rsidR="00771A4B" w:rsidRDefault="00771A4B" w:rsidP="00771A4B">
            <w:pPr>
              <w:jc w:val="center"/>
              <w:rPr>
                <w:sz w:val="16"/>
                <w:szCs w:val="16"/>
              </w:rPr>
            </w:pPr>
            <w:r>
              <w:rPr>
                <w:sz w:val="16"/>
                <w:szCs w:val="16"/>
              </w:rPr>
              <w:t>UN</w:t>
            </w:r>
          </w:p>
        </w:tc>
        <w:tc>
          <w:tcPr>
            <w:tcW w:w="887" w:type="dxa"/>
            <w:noWrap/>
            <w:vAlign w:val="center"/>
            <w:hideMark/>
          </w:tcPr>
          <w:p w14:paraId="671A2F2F" w14:textId="05D29B88" w:rsidR="00771A4B" w:rsidRDefault="00771A4B" w:rsidP="00771A4B">
            <w:pPr>
              <w:jc w:val="center"/>
              <w:rPr>
                <w:sz w:val="16"/>
                <w:szCs w:val="16"/>
              </w:rPr>
            </w:pPr>
            <w:r>
              <w:rPr>
                <w:sz w:val="16"/>
                <w:szCs w:val="16"/>
              </w:rPr>
              <w:t>209.083,95</w:t>
            </w:r>
          </w:p>
        </w:tc>
        <w:tc>
          <w:tcPr>
            <w:tcW w:w="1152" w:type="dxa"/>
            <w:noWrap/>
            <w:vAlign w:val="center"/>
            <w:hideMark/>
          </w:tcPr>
          <w:p w14:paraId="7291003A" w14:textId="7BA56E38" w:rsidR="00771A4B" w:rsidRDefault="00771A4B" w:rsidP="00771A4B">
            <w:pPr>
              <w:jc w:val="center"/>
              <w:rPr>
                <w:sz w:val="16"/>
                <w:szCs w:val="16"/>
              </w:rPr>
            </w:pPr>
            <w:r>
              <w:rPr>
                <w:sz w:val="16"/>
                <w:szCs w:val="16"/>
              </w:rPr>
              <w:t>-     125.360,37</w:t>
            </w:r>
          </w:p>
        </w:tc>
        <w:tc>
          <w:tcPr>
            <w:tcW w:w="887" w:type="dxa"/>
            <w:noWrap/>
            <w:vAlign w:val="center"/>
            <w:hideMark/>
          </w:tcPr>
          <w:p w14:paraId="3FC2AF53" w14:textId="6700E83B" w:rsidR="00771A4B" w:rsidRDefault="00771A4B" w:rsidP="00771A4B">
            <w:pPr>
              <w:jc w:val="center"/>
              <w:rPr>
                <w:sz w:val="16"/>
                <w:szCs w:val="16"/>
              </w:rPr>
            </w:pPr>
            <w:r>
              <w:rPr>
                <w:sz w:val="16"/>
                <w:szCs w:val="16"/>
              </w:rPr>
              <w:t>83.723,58</w:t>
            </w:r>
          </w:p>
        </w:tc>
      </w:tr>
      <w:tr w:rsidR="00771A4B" w14:paraId="54280B4F" w14:textId="77777777" w:rsidTr="00771A4B">
        <w:trPr>
          <w:trHeight w:val="240"/>
        </w:trPr>
        <w:tc>
          <w:tcPr>
            <w:tcW w:w="936" w:type="dxa"/>
            <w:noWrap/>
            <w:hideMark/>
          </w:tcPr>
          <w:p w14:paraId="10A8898D" w14:textId="58B54A1A" w:rsidR="00771A4B" w:rsidRDefault="00771A4B" w:rsidP="00771A4B">
            <w:pPr>
              <w:rPr>
                <w:sz w:val="16"/>
                <w:szCs w:val="16"/>
              </w:rPr>
            </w:pPr>
            <w:r>
              <w:rPr>
                <w:sz w:val="16"/>
                <w:szCs w:val="16"/>
              </w:rPr>
              <w:t>Maquinas e equipamentos</w:t>
            </w:r>
          </w:p>
        </w:tc>
        <w:tc>
          <w:tcPr>
            <w:tcW w:w="1096" w:type="dxa"/>
            <w:noWrap/>
            <w:hideMark/>
          </w:tcPr>
          <w:p w14:paraId="2CB1A696" w14:textId="77777777" w:rsidR="00771A4B" w:rsidRDefault="00771A4B" w:rsidP="00771A4B">
            <w:pPr>
              <w:rPr>
                <w:sz w:val="16"/>
                <w:szCs w:val="16"/>
              </w:rPr>
            </w:pPr>
            <w:r>
              <w:rPr>
                <w:sz w:val="16"/>
                <w:szCs w:val="16"/>
              </w:rPr>
              <w:t>8400000001250</w:t>
            </w:r>
          </w:p>
        </w:tc>
        <w:tc>
          <w:tcPr>
            <w:tcW w:w="628" w:type="dxa"/>
            <w:noWrap/>
            <w:hideMark/>
          </w:tcPr>
          <w:p w14:paraId="3650A375" w14:textId="61DCAD3F" w:rsidR="00771A4B" w:rsidRDefault="00771A4B" w:rsidP="00771A4B">
            <w:pPr>
              <w:rPr>
                <w:sz w:val="16"/>
                <w:szCs w:val="16"/>
              </w:rPr>
            </w:pPr>
            <w:r>
              <w:rPr>
                <w:sz w:val="16"/>
                <w:szCs w:val="16"/>
              </w:rPr>
              <w:t>Brasilia  - sig</w:t>
            </w:r>
          </w:p>
        </w:tc>
        <w:tc>
          <w:tcPr>
            <w:tcW w:w="3466" w:type="dxa"/>
            <w:noWrap/>
            <w:hideMark/>
          </w:tcPr>
          <w:p w14:paraId="4E9B869C" w14:textId="77777777" w:rsidR="00771A4B" w:rsidRDefault="00771A4B" w:rsidP="00771A4B">
            <w:pPr>
              <w:rPr>
                <w:sz w:val="16"/>
                <w:szCs w:val="16"/>
              </w:rPr>
            </w:pPr>
            <w:r>
              <w:rPr>
                <w:sz w:val="16"/>
                <w:szCs w:val="16"/>
              </w:rPr>
              <w:t>FANCOIL FAB: CARRIER, MOD: 39CM225V, TAG: AHU-FF-06B</w:t>
            </w:r>
          </w:p>
        </w:tc>
        <w:tc>
          <w:tcPr>
            <w:tcW w:w="481" w:type="dxa"/>
            <w:noWrap/>
            <w:hideMark/>
          </w:tcPr>
          <w:p w14:paraId="3F87F6F9" w14:textId="77777777" w:rsidR="00771A4B" w:rsidRDefault="00771A4B" w:rsidP="00771A4B">
            <w:pPr>
              <w:rPr>
                <w:sz w:val="16"/>
                <w:szCs w:val="16"/>
              </w:rPr>
            </w:pPr>
            <w:r>
              <w:rPr>
                <w:sz w:val="16"/>
                <w:szCs w:val="16"/>
              </w:rPr>
              <w:t>SIG</w:t>
            </w:r>
          </w:p>
        </w:tc>
        <w:tc>
          <w:tcPr>
            <w:tcW w:w="950" w:type="dxa"/>
            <w:noWrap/>
            <w:vAlign w:val="center"/>
            <w:hideMark/>
          </w:tcPr>
          <w:p w14:paraId="5E1A824D" w14:textId="77777777" w:rsidR="00771A4B" w:rsidRDefault="00771A4B" w:rsidP="00771A4B">
            <w:pPr>
              <w:jc w:val="center"/>
              <w:rPr>
                <w:sz w:val="16"/>
                <w:szCs w:val="16"/>
              </w:rPr>
            </w:pPr>
            <w:r>
              <w:rPr>
                <w:sz w:val="16"/>
                <w:szCs w:val="16"/>
              </w:rPr>
              <w:t>ZWEQCLIM</w:t>
            </w:r>
          </w:p>
        </w:tc>
        <w:tc>
          <w:tcPr>
            <w:tcW w:w="665" w:type="dxa"/>
            <w:noWrap/>
            <w:vAlign w:val="center"/>
            <w:hideMark/>
          </w:tcPr>
          <w:p w14:paraId="3A05A7A1" w14:textId="77777777" w:rsidR="00771A4B" w:rsidRDefault="00771A4B" w:rsidP="00771A4B">
            <w:pPr>
              <w:jc w:val="center"/>
              <w:rPr>
                <w:sz w:val="16"/>
                <w:szCs w:val="16"/>
              </w:rPr>
            </w:pPr>
            <w:r>
              <w:rPr>
                <w:sz w:val="16"/>
                <w:szCs w:val="16"/>
              </w:rPr>
              <w:t>1</w:t>
            </w:r>
          </w:p>
        </w:tc>
        <w:tc>
          <w:tcPr>
            <w:tcW w:w="983" w:type="dxa"/>
            <w:vAlign w:val="center"/>
          </w:tcPr>
          <w:p w14:paraId="1FADA447" w14:textId="73CB85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FC954C" w14:textId="39FC509F" w:rsidR="00771A4B" w:rsidRDefault="00771A4B" w:rsidP="00771A4B">
            <w:pPr>
              <w:jc w:val="center"/>
              <w:rPr>
                <w:sz w:val="16"/>
                <w:szCs w:val="16"/>
              </w:rPr>
            </w:pPr>
            <w:r>
              <w:rPr>
                <w:sz w:val="16"/>
                <w:szCs w:val="16"/>
              </w:rPr>
              <w:t>UN</w:t>
            </w:r>
          </w:p>
        </w:tc>
        <w:tc>
          <w:tcPr>
            <w:tcW w:w="887" w:type="dxa"/>
            <w:noWrap/>
            <w:vAlign w:val="center"/>
            <w:hideMark/>
          </w:tcPr>
          <w:p w14:paraId="45F834DD" w14:textId="4D7EE120" w:rsidR="00771A4B" w:rsidRDefault="00771A4B" w:rsidP="00771A4B">
            <w:pPr>
              <w:jc w:val="center"/>
              <w:rPr>
                <w:sz w:val="16"/>
                <w:szCs w:val="16"/>
              </w:rPr>
            </w:pPr>
            <w:r>
              <w:rPr>
                <w:sz w:val="16"/>
                <w:szCs w:val="16"/>
              </w:rPr>
              <w:t>104.542,25</w:t>
            </w:r>
          </w:p>
        </w:tc>
        <w:tc>
          <w:tcPr>
            <w:tcW w:w="1152" w:type="dxa"/>
            <w:noWrap/>
            <w:vAlign w:val="center"/>
            <w:hideMark/>
          </w:tcPr>
          <w:p w14:paraId="5E10DB39" w14:textId="178F7653" w:rsidR="00771A4B" w:rsidRDefault="00771A4B" w:rsidP="00771A4B">
            <w:pPr>
              <w:jc w:val="center"/>
              <w:rPr>
                <w:sz w:val="16"/>
                <w:szCs w:val="16"/>
              </w:rPr>
            </w:pPr>
            <w:r>
              <w:rPr>
                <w:sz w:val="16"/>
                <w:szCs w:val="16"/>
              </w:rPr>
              <w:t>-        62.680,26</w:t>
            </w:r>
          </w:p>
        </w:tc>
        <w:tc>
          <w:tcPr>
            <w:tcW w:w="887" w:type="dxa"/>
            <w:noWrap/>
            <w:vAlign w:val="center"/>
            <w:hideMark/>
          </w:tcPr>
          <w:p w14:paraId="47B70AD9" w14:textId="21C75456" w:rsidR="00771A4B" w:rsidRDefault="00771A4B" w:rsidP="00771A4B">
            <w:pPr>
              <w:jc w:val="center"/>
              <w:rPr>
                <w:sz w:val="16"/>
                <w:szCs w:val="16"/>
              </w:rPr>
            </w:pPr>
            <w:r>
              <w:rPr>
                <w:sz w:val="16"/>
                <w:szCs w:val="16"/>
              </w:rPr>
              <w:t>41.861,99</w:t>
            </w:r>
          </w:p>
        </w:tc>
      </w:tr>
      <w:tr w:rsidR="00771A4B" w14:paraId="1F834D66" w14:textId="77777777" w:rsidTr="00771A4B">
        <w:trPr>
          <w:trHeight w:val="240"/>
        </w:trPr>
        <w:tc>
          <w:tcPr>
            <w:tcW w:w="936" w:type="dxa"/>
            <w:noWrap/>
            <w:hideMark/>
          </w:tcPr>
          <w:p w14:paraId="1F46C5CB" w14:textId="20F05A26" w:rsidR="00771A4B" w:rsidRDefault="00771A4B" w:rsidP="00771A4B">
            <w:pPr>
              <w:rPr>
                <w:sz w:val="16"/>
                <w:szCs w:val="16"/>
              </w:rPr>
            </w:pPr>
            <w:r>
              <w:rPr>
                <w:sz w:val="16"/>
                <w:szCs w:val="16"/>
              </w:rPr>
              <w:t>Maquinas e equipamentos</w:t>
            </w:r>
          </w:p>
        </w:tc>
        <w:tc>
          <w:tcPr>
            <w:tcW w:w="1096" w:type="dxa"/>
            <w:noWrap/>
            <w:hideMark/>
          </w:tcPr>
          <w:p w14:paraId="791ECC64" w14:textId="77777777" w:rsidR="00771A4B" w:rsidRDefault="00771A4B" w:rsidP="00771A4B">
            <w:pPr>
              <w:rPr>
                <w:sz w:val="16"/>
                <w:szCs w:val="16"/>
              </w:rPr>
            </w:pPr>
            <w:r>
              <w:rPr>
                <w:sz w:val="16"/>
                <w:szCs w:val="16"/>
              </w:rPr>
              <w:t>8400000001240</w:t>
            </w:r>
          </w:p>
        </w:tc>
        <w:tc>
          <w:tcPr>
            <w:tcW w:w="628" w:type="dxa"/>
            <w:noWrap/>
            <w:hideMark/>
          </w:tcPr>
          <w:p w14:paraId="2D941BC1" w14:textId="17EF5496" w:rsidR="00771A4B" w:rsidRDefault="00771A4B" w:rsidP="00771A4B">
            <w:pPr>
              <w:rPr>
                <w:sz w:val="16"/>
                <w:szCs w:val="16"/>
              </w:rPr>
            </w:pPr>
            <w:r>
              <w:rPr>
                <w:sz w:val="16"/>
                <w:szCs w:val="16"/>
              </w:rPr>
              <w:t>Brasilia  - sig</w:t>
            </w:r>
          </w:p>
        </w:tc>
        <w:tc>
          <w:tcPr>
            <w:tcW w:w="3466" w:type="dxa"/>
            <w:noWrap/>
            <w:hideMark/>
          </w:tcPr>
          <w:p w14:paraId="25F985AB" w14:textId="77777777" w:rsidR="00771A4B" w:rsidRDefault="00771A4B" w:rsidP="00771A4B">
            <w:pPr>
              <w:rPr>
                <w:sz w:val="16"/>
                <w:szCs w:val="16"/>
              </w:rPr>
            </w:pPr>
            <w:r>
              <w:rPr>
                <w:sz w:val="16"/>
                <w:szCs w:val="16"/>
              </w:rPr>
              <w:t>FANCOIL FAB: CARRIER, MOD: 39CM225V, TAG: AHU-FF-06A</w:t>
            </w:r>
          </w:p>
        </w:tc>
        <w:tc>
          <w:tcPr>
            <w:tcW w:w="481" w:type="dxa"/>
            <w:noWrap/>
            <w:hideMark/>
          </w:tcPr>
          <w:p w14:paraId="7089C0B1" w14:textId="77777777" w:rsidR="00771A4B" w:rsidRDefault="00771A4B" w:rsidP="00771A4B">
            <w:pPr>
              <w:rPr>
                <w:sz w:val="16"/>
                <w:szCs w:val="16"/>
              </w:rPr>
            </w:pPr>
            <w:r>
              <w:rPr>
                <w:sz w:val="16"/>
                <w:szCs w:val="16"/>
              </w:rPr>
              <w:t>SIG</w:t>
            </w:r>
          </w:p>
        </w:tc>
        <w:tc>
          <w:tcPr>
            <w:tcW w:w="950" w:type="dxa"/>
            <w:noWrap/>
            <w:vAlign w:val="center"/>
            <w:hideMark/>
          </w:tcPr>
          <w:p w14:paraId="6FB242C1" w14:textId="77777777" w:rsidR="00771A4B" w:rsidRDefault="00771A4B" w:rsidP="00771A4B">
            <w:pPr>
              <w:jc w:val="center"/>
              <w:rPr>
                <w:sz w:val="16"/>
                <w:szCs w:val="16"/>
              </w:rPr>
            </w:pPr>
            <w:r>
              <w:rPr>
                <w:sz w:val="16"/>
                <w:szCs w:val="16"/>
              </w:rPr>
              <w:t>ZWEQCLIM</w:t>
            </w:r>
          </w:p>
        </w:tc>
        <w:tc>
          <w:tcPr>
            <w:tcW w:w="665" w:type="dxa"/>
            <w:noWrap/>
            <w:vAlign w:val="center"/>
            <w:hideMark/>
          </w:tcPr>
          <w:p w14:paraId="24B7DB14" w14:textId="77777777" w:rsidR="00771A4B" w:rsidRDefault="00771A4B" w:rsidP="00771A4B">
            <w:pPr>
              <w:jc w:val="center"/>
              <w:rPr>
                <w:sz w:val="16"/>
                <w:szCs w:val="16"/>
              </w:rPr>
            </w:pPr>
            <w:r>
              <w:rPr>
                <w:sz w:val="16"/>
                <w:szCs w:val="16"/>
              </w:rPr>
              <w:t>1</w:t>
            </w:r>
          </w:p>
        </w:tc>
        <w:tc>
          <w:tcPr>
            <w:tcW w:w="983" w:type="dxa"/>
            <w:vAlign w:val="center"/>
          </w:tcPr>
          <w:p w14:paraId="59274DBE" w14:textId="1FE800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5C5692" w14:textId="6383FA54" w:rsidR="00771A4B" w:rsidRDefault="00771A4B" w:rsidP="00771A4B">
            <w:pPr>
              <w:jc w:val="center"/>
              <w:rPr>
                <w:sz w:val="16"/>
                <w:szCs w:val="16"/>
              </w:rPr>
            </w:pPr>
            <w:r>
              <w:rPr>
                <w:sz w:val="16"/>
                <w:szCs w:val="16"/>
              </w:rPr>
              <w:t>UN</w:t>
            </w:r>
          </w:p>
        </w:tc>
        <w:tc>
          <w:tcPr>
            <w:tcW w:w="887" w:type="dxa"/>
            <w:noWrap/>
            <w:vAlign w:val="center"/>
            <w:hideMark/>
          </w:tcPr>
          <w:p w14:paraId="3D7203BE" w14:textId="1BE64361" w:rsidR="00771A4B" w:rsidRDefault="00771A4B" w:rsidP="00771A4B">
            <w:pPr>
              <w:jc w:val="center"/>
              <w:rPr>
                <w:sz w:val="16"/>
                <w:szCs w:val="16"/>
              </w:rPr>
            </w:pPr>
            <w:r>
              <w:rPr>
                <w:sz w:val="16"/>
                <w:szCs w:val="16"/>
              </w:rPr>
              <w:t>209.083,94</w:t>
            </w:r>
          </w:p>
        </w:tc>
        <w:tc>
          <w:tcPr>
            <w:tcW w:w="1152" w:type="dxa"/>
            <w:noWrap/>
            <w:vAlign w:val="center"/>
            <w:hideMark/>
          </w:tcPr>
          <w:p w14:paraId="5A066EA8" w14:textId="6BB3974F" w:rsidR="00771A4B" w:rsidRDefault="00771A4B" w:rsidP="00771A4B">
            <w:pPr>
              <w:jc w:val="center"/>
              <w:rPr>
                <w:sz w:val="16"/>
                <w:szCs w:val="16"/>
              </w:rPr>
            </w:pPr>
            <w:r>
              <w:rPr>
                <w:sz w:val="16"/>
                <w:szCs w:val="16"/>
              </w:rPr>
              <w:t>-     125.360,36</w:t>
            </w:r>
          </w:p>
        </w:tc>
        <w:tc>
          <w:tcPr>
            <w:tcW w:w="887" w:type="dxa"/>
            <w:noWrap/>
            <w:vAlign w:val="center"/>
            <w:hideMark/>
          </w:tcPr>
          <w:p w14:paraId="43D00CAE" w14:textId="6F9E7D75" w:rsidR="00771A4B" w:rsidRDefault="00771A4B" w:rsidP="00771A4B">
            <w:pPr>
              <w:jc w:val="center"/>
              <w:rPr>
                <w:sz w:val="16"/>
                <w:szCs w:val="16"/>
              </w:rPr>
            </w:pPr>
            <w:r>
              <w:rPr>
                <w:sz w:val="16"/>
                <w:szCs w:val="16"/>
              </w:rPr>
              <w:t>83.723,58</w:t>
            </w:r>
          </w:p>
        </w:tc>
      </w:tr>
      <w:tr w:rsidR="00771A4B" w14:paraId="1CFC09BB" w14:textId="77777777" w:rsidTr="00771A4B">
        <w:trPr>
          <w:trHeight w:val="240"/>
        </w:trPr>
        <w:tc>
          <w:tcPr>
            <w:tcW w:w="936" w:type="dxa"/>
            <w:noWrap/>
            <w:hideMark/>
          </w:tcPr>
          <w:p w14:paraId="0B3D01E6" w14:textId="2584A1F0" w:rsidR="00771A4B" w:rsidRDefault="00771A4B" w:rsidP="00771A4B">
            <w:pPr>
              <w:rPr>
                <w:sz w:val="16"/>
                <w:szCs w:val="16"/>
              </w:rPr>
            </w:pPr>
            <w:r>
              <w:rPr>
                <w:sz w:val="16"/>
                <w:szCs w:val="16"/>
              </w:rPr>
              <w:t>Maquinas e equipamentos</w:t>
            </w:r>
          </w:p>
        </w:tc>
        <w:tc>
          <w:tcPr>
            <w:tcW w:w="1096" w:type="dxa"/>
            <w:noWrap/>
            <w:hideMark/>
          </w:tcPr>
          <w:p w14:paraId="3E7E7EBD" w14:textId="77777777" w:rsidR="00771A4B" w:rsidRDefault="00771A4B" w:rsidP="00771A4B">
            <w:pPr>
              <w:rPr>
                <w:sz w:val="16"/>
                <w:szCs w:val="16"/>
              </w:rPr>
            </w:pPr>
            <w:r>
              <w:rPr>
                <w:sz w:val="16"/>
                <w:szCs w:val="16"/>
              </w:rPr>
              <w:t>5100003588950</w:t>
            </w:r>
          </w:p>
        </w:tc>
        <w:tc>
          <w:tcPr>
            <w:tcW w:w="628" w:type="dxa"/>
            <w:noWrap/>
            <w:hideMark/>
          </w:tcPr>
          <w:p w14:paraId="15D0FC9E" w14:textId="5B5FDD0D" w:rsidR="00771A4B" w:rsidRDefault="00771A4B" w:rsidP="00771A4B">
            <w:pPr>
              <w:rPr>
                <w:sz w:val="16"/>
                <w:szCs w:val="16"/>
              </w:rPr>
            </w:pPr>
            <w:r>
              <w:rPr>
                <w:sz w:val="16"/>
                <w:szCs w:val="16"/>
              </w:rPr>
              <w:t>Brasilia  - sig</w:t>
            </w:r>
          </w:p>
        </w:tc>
        <w:tc>
          <w:tcPr>
            <w:tcW w:w="3466" w:type="dxa"/>
            <w:noWrap/>
            <w:hideMark/>
          </w:tcPr>
          <w:p w14:paraId="0D77F8B7" w14:textId="77777777" w:rsidR="00771A4B" w:rsidRDefault="00771A4B" w:rsidP="00771A4B">
            <w:pPr>
              <w:rPr>
                <w:sz w:val="16"/>
                <w:szCs w:val="16"/>
              </w:rPr>
            </w:pPr>
            <w:r>
              <w:rPr>
                <w:sz w:val="16"/>
                <w:szCs w:val="16"/>
              </w:rPr>
              <w:t>TRANSFORMADOR DE TENSAO FAB: WALTEC, MOD: RESIGLAS TR-D, N/S: 261856/03A POT 2000/2500 KVA TRIFASICO A SECO TAG: TR-D</w:t>
            </w:r>
          </w:p>
        </w:tc>
        <w:tc>
          <w:tcPr>
            <w:tcW w:w="481" w:type="dxa"/>
            <w:noWrap/>
            <w:hideMark/>
          </w:tcPr>
          <w:p w14:paraId="4E8D4A9D" w14:textId="77777777" w:rsidR="00771A4B" w:rsidRDefault="00771A4B" w:rsidP="00771A4B">
            <w:pPr>
              <w:rPr>
                <w:sz w:val="16"/>
                <w:szCs w:val="16"/>
              </w:rPr>
            </w:pPr>
            <w:r>
              <w:rPr>
                <w:sz w:val="16"/>
                <w:szCs w:val="16"/>
              </w:rPr>
              <w:t>SIG</w:t>
            </w:r>
          </w:p>
        </w:tc>
        <w:tc>
          <w:tcPr>
            <w:tcW w:w="950" w:type="dxa"/>
            <w:noWrap/>
            <w:vAlign w:val="center"/>
            <w:hideMark/>
          </w:tcPr>
          <w:p w14:paraId="1D74437A" w14:textId="77777777" w:rsidR="00771A4B" w:rsidRDefault="00771A4B" w:rsidP="00771A4B">
            <w:pPr>
              <w:jc w:val="center"/>
              <w:rPr>
                <w:sz w:val="16"/>
                <w:szCs w:val="16"/>
              </w:rPr>
            </w:pPr>
            <w:r>
              <w:rPr>
                <w:sz w:val="16"/>
                <w:szCs w:val="16"/>
              </w:rPr>
              <w:t>ZWEQENER</w:t>
            </w:r>
          </w:p>
        </w:tc>
        <w:tc>
          <w:tcPr>
            <w:tcW w:w="665" w:type="dxa"/>
            <w:noWrap/>
            <w:vAlign w:val="center"/>
            <w:hideMark/>
          </w:tcPr>
          <w:p w14:paraId="104D5C04" w14:textId="77777777" w:rsidR="00771A4B" w:rsidRDefault="00771A4B" w:rsidP="00771A4B">
            <w:pPr>
              <w:jc w:val="center"/>
              <w:rPr>
                <w:sz w:val="16"/>
                <w:szCs w:val="16"/>
              </w:rPr>
            </w:pPr>
            <w:r>
              <w:rPr>
                <w:sz w:val="16"/>
                <w:szCs w:val="16"/>
              </w:rPr>
              <w:t>1</w:t>
            </w:r>
          </w:p>
        </w:tc>
        <w:tc>
          <w:tcPr>
            <w:tcW w:w="983" w:type="dxa"/>
            <w:vAlign w:val="center"/>
          </w:tcPr>
          <w:p w14:paraId="1458B4B5" w14:textId="739F43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CFBDE1" w14:textId="53DE5B12" w:rsidR="00771A4B" w:rsidRDefault="00771A4B" w:rsidP="00771A4B">
            <w:pPr>
              <w:jc w:val="center"/>
              <w:rPr>
                <w:sz w:val="16"/>
                <w:szCs w:val="16"/>
              </w:rPr>
            </w:pPr>
            <w:r>
              <w:rPr>
                <w:sz w:val="16"/>
                <w:szCs w:val="16"/>
              </w:rPr>
              <w:t>UN</w:t>
            </w:r>
          </w:p>
        </w:tc>
        <w:tc>
          <w:tcPr>
            <w:tcW w:w="887" w:type="dxa"/>
            <w:noWrap/>
            <w:vAlign w:val="center"/>
            <w:hideMark/>
          </w:tcPr>
          <w:p w14:paraId="76B40B98" w14:textId="6373BDBE" w:rsidR="00771A4B" w:rsidRDefault="00771A4B" w:rsidP="00771A4B">
            <w:pPr>
              <w:jc w:val="center"/>
              <w:rPr>
                <w:sz w:val="16"/>
                <w:szCs w:val="16"/>
              </w:rPr>
            </w:pPr>
            <w:r>
              <w:rPr>
                <w:sz w:val="16"/>
                <w:szCs w:val="16"/>
              </w:rPr>
              <w:t>975,29</w:t>
            </w:r>
          </w:p>
        </w:tc>
        <w:tc>
          <w:tcPr>
            <w:tcW w:w="1152" w:type="dxa"/>
            <w:noWrap/>
            <w:vAlign w:val="center"/>
            <w:hideMark/>
          </w:tcPr>
          <w:p w14:paraId="742DC286" w14:textId="6A430514" w:rsidR="00771A4B" w:rsidRDefault="00771A4B" w:rsidP="00771A4B">
            <w:pPr>
              <w:jc w:val="center"/>
              <w:rPr>
                <w:sz w:val="16"/>
                <w:szCs w:val="16"/>
              </w:rPr>
            </w:pPr>
            <w:r>
              <w:rPr>
                <w:sz w:val="16"/>
                <w:szCs w:val="16"/>
              </w:rPr>
              <w:t>-             272,24</w:t>
            </w:r>
          </w:p>
        </w:tc>
        <w:tc>
          <w:tcPr>
            <w:tcW w:w="887" w:type="dxa"/>
            <w:noWrap/>
            <w:vAlign w:val="center"/>
            <w:hideMark/>
          </w:tcPr>
          <w:p w14:paraId="1A8C8CA3" w14:textId="6F1656F1" w:rsidR="00771A4B" w:rsidRDefault="00771A4B" w:rsidP="00771A4B">
            <w:pPr>
              <w:jc w:val="center"/>
              <w:rPr>
                <w:sz w:val="16"/>
                <w:szCs w:val="16"/>
              </w:rPr>
            </w:pPr>
            <w:r>
              <w:rPr>
                <w:sz w:val="16"/>
                <w:szCs w:val="16"/>
              </w:rPr>
              <w:t>703,05</w:t>
            </w:r>
          </w:p>
        </w:tc>
      </w:tr>
      <w:tr w:rsidR="00771A4B" w14:paraId="0C74EC4D" w14:textId="77777777" w:rsidTr="00771A4B">
        <w:trPr>
          <w:trHeight w:val="240"/>
        </w:trPr>
        <w:tc>
          <w:tcPr>
            <w:tcW w:w="936" w:type="dxa"/>
            <w:noWrap/>
            <w:hideMark/>
          </w:tcPr>
          <w:p w14:paraId="0C0E0D79" w14:textId="345D12F0" w:rsidR="00771A4B" w:rsidRDefault="00771A4B" w:rsidP="00771A4B">
            <w:pPr>
              <w:rPr>
                <w:sz w:val="16"/>
                <w:szCs w:val="16"/>
              </w:rPr>
            </w:pPr>
            <w:r>
              <w:rPr>
                <w:sz w:val="16"/>
                <w:szCs w:val="16"/>
              </w:rPr>
              <w:t>Maquinas e equipamentos</w:t>
            </w:r>
          </w:p>
        </w:tc>
        <w:tc>
          <w:tcPr>
            <w:tcW w:w="1096" w:type="dxa"/>
            <w:noWrap/>
            <w:hideMark/>
          </w:tcPr>
          <w:p w14:paraId="122799D3" w14:textId="77777777" w:rsidR="00771A4B" w:rsidRDefault="00771A4B" w:rsidP="00771A4B">
            <w:pPr>
              <w:rPr>
                <w:sz w:val="16"/>
                <w:szCs w:val="16"/>
              </w:rPr>
            </w:pPr>
            <w:r>
              <w:rPr>
                <w:sz w:val="16"/>
                <w:szCs w:val="16"/>
              </w:rPr>
              <w:t>5100008749990</w:t>
            </w:r>
          </w:p>
        </w:tc>
        <w:tc>
          <w:tcPr>
            <w:tcW w:w="628" w:type="dxa"/>
            <w:noWrap/>
            <w:hideMark/>
          </w:tcPr>
          <w:p w14:paraId="1444F657" w14:textId="0D2059FB" w:rsidR="00771A4B" w:rsidRDefault="00771A4B" w:rsidP="00771A4B">
            <w:pPr>
              <w:rPr>
                <w:sz w:val="16"/>
                <w:szCs w:val="16"/>
              </w:rPr>
            </w:pPr>
            <w:r>
              <w:rPr>
                <w:sz w:val="16"/>
                <w:szCs w:val="16"/>
              </w:rPr>
              <w:t>Brasilia  - sig</w:t>
            </w:r>
          </w:p>
        </w:tc>
        <w:tc>
          <w:tcPr>
            <w:tcW w:w="3466" w:type="dxa"/>
            <w:noWrap/>
            <w:hideMark/>
          </w:tcPr>
          <w:p w14:paraId="34AB3468" w14:textId="77777777" w:rsidR="00771A4B" w:rsidRDefault="00771A4B" w:rsidP="00771A4B">
            <w:pPr>
              <w:rPr>
                <w:sz w:val="16"/>
                <w:szCs w:val="16"/>
              </w:rPr>
            </w:pPr>
            <w:r>
              <w:rPr>
                <w:sz w:val="16"/>
                <w:szCs w:val="16"/>
              </w:rPr>
              <w:t>GMG FAB: CATERPILLAR, MOD: 3512, N/S: CAT00000VCMJ00200 POT 1250 KVA TRIFASICO A DIESEL 12 CILINDROS MOD 3500 TAG: G1</w:t>
            </w:r>
          </w:p>
        </w:tc>
        <w:tc>
          <w:tcPr>
            <w:tcW w:w="481" w:type="dxa"/>
            <w:noWrap/>
            <w:hideMark/>
          </w:tcPr>
          <w:p w14:paraId="27065A97" w14:textId="77777777" w:rsidR="00771A4B" w:rsidRDefault="00771A4B" w:rsidP="00771A4B">
            <w:pPr>
              <w:rPr>
                <w:sz w:val="16"/>
                <w:szCs w:val="16"/>
              </w:rPr>
            </w:pPr>
            <w:r>
              <w:rPr>
                <w:sz w:val="16"/>
                <w:szCs w:val="16"/>
              </w:rPr>
              <w:t>SIG</w:t>
            </w:r>
          </w:p>
        </w:tc>
        <w:tc>
          <w:tcPr>
            <w:tcW w:w="950" w:type="dxa"/>
            <w:noWrap/>
            <w:vAlign w:val="center"/>
            <w:hideMark/>
          </w:tcPr>
          <w:p w14:paraId="39CE2068" w14:textId="77777777" w:rsidR="00771A4B" w:rsidRDefault="00771A4B" w:rsidP="00771A4B">
            <w:pPr>
              <w:jc w:val="center"/>
              <w:rPr>
                <w:sz w:val="16"/>
                <w:szCs w:val="16"/>
              </w:rPr>
            </w:pPr>
            <w:r>
              <w:rPr>
                <w:sz w:val="16"/>
                <w:szCs w:val="16"/>
              </w:rPr>
              <w:t>ZWEQENER</w:t>
            </w:r>
          </w:p>
        </w:tc>
        <w:tc>
          <w:tcPr>
            <w:tcW w:w="665" w:type="dxa"/>
            <w:noWrap/>
            <w:vAlign w:val="center"/>
            <w:hideMark/>
          </w:tcPr>
          <w:p w14:paraId="33BE0F8C" w14:textId="77777777" w:rsidR="00771A4B" w:rsidRDefault="00771A4B" w:rsidP="00771A4B">
            <w:pPr>
              <w:jc w:val="center"/>
              <w:rPr>
                <w:sz w:val="16"/>
                <w:szCs w:val="16"/>
              </w:rPr>
            </w:pPr>
            <w:r>
              <w:rPr>
                <w:sz w:val="16"/>
                <w:szCs w:val="16"/>
              </w:rPr>
              <w:t>1</w:t>
            </w:r>
          </w:p>
        </w:tc>
        <w:tc>
          <w:tcPr>
            <w:tcW w:w="983" w:type="dxa"/>
            <w:vAlign w:val="center"/>
          </w:tcPr>
          <w:p w14:paraId="2573F814" w14:textId="157DBD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673891" w14:textId="2A193E33" w:rsidR="00771A4B" w:rsidRDefault="00771A4B" w:rsidP="00771A4B">
            <w:pPr>
              <w:jc w:val="center"/>
              <w:rPr>
                <w:sz w:val="16"/>
                <w:szCs w:val="16"/>
              </w:rPr>
            </w:pPr>
            <w:r>
              <w:rPr>
                <w:sz w:val="16"/>
                <w:szCs w:val="16"/>
              </w:rPr>
              <w:t>UN</w:t>
            </w:r>
          </w:p>
        </w:tc>
        <w:tc>
          <w:tcPr>
            <w:tcW w:w="887" w:type="dxa"/>
            <w:noWrap/>
            <w:vAlign w:val="center"/>
            <w:hideMark/>
          </w:tcPr>
          <w:p w14:paraId="1BF1C9D3" w14:textId="25C15396" w:rsidR="00771A4B" w:rsidRDefault="00771A4B" w:rsidP="00771A4B">
            <w:pPr>
              <w:jc w:val="center"/>
              <w:rPr>
                <w:sz w:val="16"/>
                <w:szCs w:val="16"/>
              </w:rPr>
            </w:pPr>
            <w:r>
              <w:rPr>
                <w:sz w:val="16"/>
                <w:szCs w:val="16"/>
              </w:rPr>
              <w:t>3.068,43</w:t>
            </w:r>
          </w:p>
        </w:tc>
        <w:tc>
          <w:tcPr>
            <w:tcW w:w="1152" w:type="dxa"/>
            <w:noWrap/>
            <w:vAlign w:val="center"/>
            <w:hideMark/>
          </w:tcPr>
          <w:p w14:paraId="25D87181" w14:textId="04B071F8" w:rsidR="00771A4B" w:rsidRDefault="00771A4B" w:rsidP="00771A4B">
            <w:pPr>
              <w:jc w:val="center"/>
              <w:rPr>
                <w:sz w:val="16"/>
                <w:szCs w:val="16"/>
              </w:rPr>
            </w:pPr>
            <w:r>
              <w:rPr>
                <w:sz w:val="16"/>
                <w:szCs w:val="16"/>
              </w:rPr>
              <w:t>-          3.012,56</w:t>
            </w:r>
          </w:p>
        </w:tc>
        <w:tc>
          <w:tcPr>
            <w:tcW w:w="887" w:type="dxa"/>
            <w:noWrap/>
            <w:vAlign w:val="center"/>
            <w:hideMark/>
          </w:tcPr>
          <w:p w14:paraId="7B873122" w14:textId="247C6F48" w:rsidR="00771A4B" w:rsidRDefault="00771A4B" w:rsidP="00771A4B">
            <w:pPr>
              <w:jc w:val="center"/>
              <w:rPr>
                <w:sz w:val="16"/>
                <w:szCs w:val="16"/>
              </w:rPr>
            </w:pPr>
            <w:r>
              <w:rPr>
                <w:sz w:val="16"/>
                <w:szCs w:val="16"/>
              </w:rPr>
              <w:t>55,87</w:t>
            </w:r>
          </w:p>
        </w:tc>
      </w:tr>
      <w:tr w:rsidR="00771A4B" w14:paraId="7348B655" w14:textId="77777777" w:rsidTr="00771A4B">
        <w:trPr>
          <w:trHeight w:val="240"/>
        </w:trPr>
        <w:tc>
          <w:tcPr>
            <w:tcW w:w="936" w:type="dxa"/>
            <w:noWrap/>
            <w:hideMark/>
          </w:tcPr>
          <w:p w14:paraId="7C99FEB1" w14:textId="7CB12743" w:rsidR="00771A4B" w:rsidRDefault="00771A4B" w:rsidP="00771A4B">
            <w:pPr>
              <w:rPr>
                <w:sz w:val="16"/>
                <w:szCs w:val="16"/>
              </w:rPr>
            </w:pPr>
            <w:r>
              <w:rPr>
                <w:sz w:val="16"/>
                <w:szCs w:val="16"/>
              </w:rPr>
              <w:t>Maquinas e equipamentos</w:t>
            </w:r>
          </w:p>
        </w:tc>
        <w:tc>
          <w:tcPr>
            <w:tcW w:w="1096" w:type="dxa"/>
            <w:noWrap/>
            <w:hideMark/>
          </w:tcPr>
          <w:p w14:paraId="3ACCB966" w14:textId="77777777" w:rsidR="00771A4B" w:rsidRDefault="00771A4B" w:rsidP="00771A4B">
            <w:pPr>
              <w:rPr>
                <w:sz w:val="16"/>
                <w:szCs w:val="16"/>
              </w:rPr>
            </w:pPr>
            <w:r>
              <w:rPr>
                <w:sz w:val="16"/>
                <w:szCs w:val="16"/>
              </w:rPr>
              <w:t>5100010094950</w:t>
            </w:r>
          </w:p>
        </w:tc>
        <w:tc>
          <w:tcPr>
            <w:tcW w:w="628" w:type="dxa"/>
            <w:noWrap/>
            <w:hideMark/>
          </w:tcPr>
          <w:p w14:paraId="5AF14383" w14:textId="0EE32DFB" w:rsidR="00771A4B" w:rsidRDefault="00771A4B" w:rsidP="00771A4B">
            <w:pPr>
              <w:rPr>
                <w:sz w:val="16"/>
                <w:szCs w:val="16"/>
              </w:rPr>
            </w:pPr>
            <w:r>
              <w:rPr>
                <w:sz w:val="16"/>
                <w:szCs w:val="16"/>
              </w:rPr>
              <w:t>Brasilia  - sig</w:t>
            </w:r>
          </w:p>
        </w:tc>
        <w:tc>
          <w:tcPr>
            <w:tcW w:w="3466" w:type="dxa"/>
            <w:noWrap/>
            <w:hideMark/>
          </w:tcPr>
          <w:p w14:paraId="74B7E109" w14:textId="77777777" w:rsidR="00771A4B" w:rsidRDefault="00771A4B" w:rsidP="00771A4B">
            <w:pPr>
              <w:rPr>
                <w:sz w:val="16"/>
                <w:szCs w:val="16"/>
              </w:rPr>
            </w:pPr>
            <w:r>
              <w:rPr>
                <w:sz w:val="16"/>
                <w:szCs w:val="16"/>
              </w:rPr>
              <w:t>CHILLER FAB: CARRIER, MOD: 30GX E358486SK, N/S: 3803B751R146 TRIFASICO COMPOSTO POR 4 COMORESSORES MOD 2250EA PRESSAO DE TESTE 355 PSI TAG: CH-01</w:t>
            </w:r>
          </w:p>
        </w:tc>
        <w:tc>
          <w:tcPr>
            <w:tcW w:w="481" w:type="dxa"/>
            <w:noWrap/>
            <w:hideMark/>
          </w:tcPr>
          <w:p w14:paraId="4D411E6A" w14:textId="77777777" w:rsidR="00771A4B" w:rsidRDefault="00771A4B" w:rsidP="00771A4B">
            <w:pPr>
              <w:rPr>
                <w:sz w:val="16"/>
                <w:szCs w:val="16"/>
              </w:rPr>
            </w:pPr>
            <w:r>
              <w:rPr>
                <w:sz w:val="16"/>
                <w:szCs w:val="16"/>
              </w:rPr>
              <w:t>SIG</w:t>
            </w:r>
          </w:p>
        </w:tc>
        <w:tc>
          <w:tcPr>
            <w:tcW w:w="950" w:type="dxa"/>
            <w:noWrap/>
            <w:vAlign w:val="center"/>
            <w:hideMark/>
          </w:tcPr>
          <w:p w14:paraId="5638A3FF" w14:textId="77777777" w:rsidR="00771A4B" w:rsidRDefault="00771A4B" w:rsidP="00771A4B">
            <w:pPr>
              <w:jc w:val="center"/>
              <w:rPr>
                <w:sz w:val="16"/>
                <w:szCs w:val="16"/>
              </w:rPr>
            </w:pPr>
            <w:r>
              <w:rPr>
                <w:sz w:val="16"/>
                <w:szCs w:val="16"/>
              </w:rPr>
              <w:t>ZWEQCLIM</w:t>
            </w:r>
          </w:p>
        </w:tc>
        <w:tc>
          <w:tcPr>
            <w:tcW w:w="665" w:type="dxa"/>
            <w:noWrap/>
            <w:vAlign w:val="center"/>
            <w:hideMark/>
          </w:tcPr>
          <w:p w14:paraId="55F83F28" w14:textId="77777777" w:rsidR="00771A4B" w:rsidRDefault="00771A4B" w:rsidP="00771A4B">
            <w:pPr>
              <w:jc w:val="center"/>
              <w:rPr>
                <w:sz w:val="16"/>
                <w:szCs w:val="16"/>
              </w:rPr>
            </w:pPr>
            <w:r>
              <w:rPr>
                <w:sz w:val="16"/>
                <w:szCs w:val="16"/>
              </w:rPr>
              <w:t>1</w:t>
            </w:r>
          </w:p>
        </w:tc>
        <w:tc>
          <w:tcPr>
            <w:tcW w:w="983" w:type="dxa"/>
            <w:vAlign w:val="center"/>
          </w:tcPr>
          <w:p w14:paraId="582B8A9C" w14:textId="14D451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9BD359" w14:textId="6D00F107" w:rsidR="00771A4B" w:rsidRDefault="00771A4B" w:rsidP="00771A4B">
            <w:pPr>
              <w:jc w:val="center"/>
              <w:rPr>
                <w:sz w:val="16"/>
                <w:szCs w:val="16"/>
              </w:rPr>
            </w:pPr>
            <w:r>
              <w:rPr>
                <w:sz w:val="16"/>
                <w:szCs w:val="16"/>
              </w:rPr>
              <w:t>UN</w:t>
            </w:r>
          </w:p>
        </w:tc>
        <w:tc>
          <w:tcPr>
            <w:tcW w:w="887" w:type="dxa"/>
            <w:noWrap/>
            <w:vAlign w:val="center"/>
            <w:hideMark/>
          </w:tcPr>
          <w:p w14:paraId="0807D3CE" w14:textId="469F169B" w:rsidR="00771A4B" w:rsidRDefault="00771A4B" w:rsidP="00771A4B">
            <w:pPr>
              <w:jc w:val="center"/>
              <w:rPr>
                <w:sz w:val="16"/>
                <w:szCs w:val="16"/>
              </w:rPr>
            </w:pPr>
            <w:r>
              <w:rPr>
                <w:sz w:val="16"/>
                <w:szCs w:val="16"/>
              </w:rPr>
              <w:t>32.172,18</w:t>
            </w:r>
          </w:p>
        </w:tc>
        <w:tc>
          <w:tcPr>
            <w:tcW w:w="1152" w:type="dxa"/>
            <w:noWrap/>
            <w:vAlign w:val="center"/>
            <w:hideMark/>
          </w:tcPr>
          <w:p w14:paraId="2F552A7A" w14:textId="60330BDA" w:rsidR="00771A4B" w:rsidRDefault="00771A4B" w:rsidP="00771A4B">
            <w:pPr>
              <w:jc w:val="center"/>
              <w:rPr>
                <w:sz w:val="16"/>
                <w:szCs w:val="16"/>
              </w:rPr>
            </w:pPr>
            <w:r>
              <w:rPr>
                <w:sz w:val="16"/>
                <w:szCs w:val="16"/>
              </w:rPr>
              <w:t>-        31.349,08</w:t>
            </w:r>
          </w:p>
        </w:tc>
        <w:tc>
          <w:tcPr>
            <w:tcW w:w="887" w:type="dxa"/>
            <w:noWrap/>
            <w:vAlign w:val="center"/>
            <w:hideMark/>
          </w:tcPr>
          <w:p w14:paraId="714B5D57" w14:textId="2B931BE5" w:rsidR="00771A4B" w:rsidRDefault="00771A4B" w:rsidP="00771A4B">
            <w:pPr>
              <w:jc w:val="center"/>
              <w:rPr>
                <w:sz w:val="16"/>
                <w:szCs w:val="16"/>
              </w:rPr>
            </w:pPr>
            <w:r>
              <w:rPr>
                <w:sz w:val="16"/>
                <w:szCs w:val="16"/>
              </w:rPr>
              <w:t>823,10</w:t>
            </w:r>
          </w:p>
        </w:tc>
      </w:tr>
      <w:tr w:rsidR="00771A4B" w14:paraId="0AAFA43F" w14:textId="77777777" w:rsidTr="00771A4B">
        <w:trPr>
          <w:trHeight w:val="240"/>
        </w:trPr>
        <w:tc>
          <w:tcPr>
            <w:tcW w:w="936" w:type="dxa"/>
            <w:noWrap/>
            <w:hideMark/>
          </w:tcPr>
          <w:p w14:paraId="4787D217" w14:textId="2823E424" w:rsidR="00771A4B" w:rsidRDefault="00771A4B" w:rsidP="00771A4B">
            <w:pPr>
              <w:rPr>
                <w:sz w:val="16"/>
                <w:szCs w:val="16"/>
              </w:rPr>
            </w:pPr>
            <w:r>
              <w:rPr>
                <w:sz w:val="16"/>
                <w:szCs w:val="16"/>
              </w:rPr>
              <w:t>Maquinas e equipamentos</w:t>
            </w:r>
          </w:p>
        </w:tc>
        <w:tc>
          <w:tcPr>
            <w:tcW w:w="1096" w:type="dxa"/>
            <w:noWrap/>
            <w:hideMark/>
          </w:tcPr>
          <w:p w14:paraId="409395E5" w14:textId="77777777" w:rsidR="00771A4B" w:rsidRDefault="00771A4B" w:rsidP="00771A4B">
            <w:pPr>
              <w:rPr>
                <w:sz w:val="16"/>
                <w:szCs w:val="16"/>
              </w:rPr>
            </w:pPr>
            <w:r>
              <w:rPr>
                <w:sz w:val="16"/>
                <w:szCs w:val="16"/>
              </w:rPr>
              <w:t>5100013697970</w:t>
            </w:r>
          </w:p>
        </w:tc>
        <w:tc>
          <w:tcPr>
            <w:tcW w:w="628" w:type="dxa"/>
            <w:noWrap/>
            <w:hideMark/>
          </w:tcPr>
          <w:p w14:paraId="78EA4E5A" w14:textId="6E189EC2" w:rsidR="00771A4B" w:rsidRDefault="00771A4B" w:rsidP="00771A4B">
            <w:pPr>
              <w:rPr>
                <w:sz w:val="16"/>
                <w:szCs w:val="16"/>
              </w:rPr>
            </w:pPr>
            <w:r>
              <w:rPr>
                <w:sz w:val="16"/>
                <w:szCs w:val="16"/>
              </w:rPr>
              <w:t>Brasilia  - sig</w:t>
            </w:r>
          </w:p>
        </w:tc>
        <w:tc>
          <w:tcPr>
            <w:tcW w:w="3466" w:type="dxa"/>
            <w:noWrap/>
            <w:hideMark/>
          </w:tcPr>
          <w:p w14:paraId="4FCCBC91" w14:textId="77777777" w:rsidR="00771A4B" w:rsidRDefault="00771A4B" w:rsidP="00771A4B">
            <w:pPr>
              <w:rPr>
                <w:sz w:val="16"/>
                <w:szCs w:val="16"/>
              </w:rPr>
            </w:pPr>
            <w:r>
              <w:rPr>
                <w:sz w:val="16"/>
                <w:szCs w:val="16"/>
              </w:rPr>
              <w:t>CHAVE ESTATICA FAB: EMERSON, MOD: STA0400A31A604, N/S: D15A890010 POT 332 KVA CORRENTE 400 A TAG: STS-XAB</w:t>
            </w:r>
          </w:p>
        </w:tc>
        <w:tc>
          <w:tcPr>
            <w:tcW w:w="481" w:type="dxa"/>
            <w:noWrap/>
            <w:hideMark/>
          </w:tcPr>
          <w:p w14:paraId="7C6AF9D6" w14:textId="77777777" w:rsidR="00771A4B" w:rsidRDefault="00771A4B" w:rsidP="00771A4B">
            <w:pPr>
              <w:rPr>
                <w:sz w:val="16"/>
                <w:szCs w:val="16"/>
              </w:rPr>
            </w:pPr>
            <w:r>
              <w:rPr>
                <w:sz w:val="16"/>
                <w:szCs w:val="16"/>
              </w:rPr>
              <w:t>SIG</w:t>
            </w:r>
          </w:p>
        </w:tc>
        <w:tc>
          <w:tcPr>
            <w:tcW w:w="950" w:type="dxa"/>
            <w:noWrap/>
            <w:vAlign w:val="center"/>
            <w:hideMark/>
          </w:tcPr>
          <w:p w14:paraId="2EFF8DEA" w14:textId="77777777" w:rsidR="00771A4B" w:rsidRDefault="00771A4B" w:rsidP="00771A4B">
            <w:pPr>
              <w:jc w:val="center"/>
              <w:rPr>
                <w:sz w:val="16"/>
                <w:szCs w:val="16"/>
              </w:rPr>
            </w:pPr>
            <w:r>
              <w:rPr>
                <w:sz w:val="16"/>
                <w:szCs w:val="16"/>
              </w:rPr>
              <w:t>ZWEQENER</w:t>
            </w:r>
          </w:p>
        </w:tc>
        <w:tc>
          <w:tcPr>
            <w:tcW w:w="665" w:type="dxa"/>
            <w:noWrap/>
            <w:vAlign w:val="center"/>
            <w:hideMark/>
          </w:tcPr>
          <w:p w14:paraId="1CF41790" w14:textId="77777777" w:rsidR="00771A4B" w:rsidRDefault="00771A4B" w:rsidP="00771A4B">
            <w:pPr>
              <w:jc w:val="center"/>
              <w:rPr>
                <w:sz w:val="16"/>
                <w:szCs w:val="16"/>
              </w:rPr>
            </w:pPr>
            <w:r>
              <w:rPr>
                <w:sz w:val="16"/>
                <w:szCs w:val="16"/>
              </w:rPr>
              <w:t>1</w:t>
            </w:r>
          </w:p>
        </w:tc>
        <w:tc>
          <w:tcPr>
            <w:tcW w:w="983" w:type="dxa"/>
            <w:vAlign w:val="center"/>
          </w:tcPr>
          <w:p w14:paraId="2D8698CC" w14:textId="5B18BD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38A2B6" w14:textId="19716043" w:rsidR="00771A4B" w:rsidRDefault="00771A4B" w:rsidP="00771A4B">
            <w:pPr>
              <w:jc w:val="center"/>
              <w:rPr>
                <w:sz w:val="16"/>
                <w:szCs w:val="16"/>
              </w:rPr>
            </w:pPr>
            <w:r>
              <w:rPr>
                <w:sz w:val="16"/>
                <w:szCs w:val="16"/>
              </w:rPr>
              <w:t>UN</w:t>
            </w:r>
          </w:p>
        </w:tc>
        <w:tc>
          <w:tcPr>
            <w:tcW w:w="887" w:type="dxa"/>
            <w:noWrap/>
            <w:vAlign w:val="center"/>
            <w:hideMark/>
          </w:tcPr>
          <w:p w14:paraId="26C71130" w14:textId="714CBEB9" w:rsidR="00771A4B" w:rsidRDefault="00771A4B" w:rsidP="00771A4B">
            <w:pPr>
              <w:jc w:val="center"/>
              <w:rPr>
                <w:sz w:val="16"/>
                <w:szCs w:val="16"/>
              </w:rPr>
            </w:pPr>
            <w:r>
              <w:rPr>
                <w:sz w:val="16"/>
                <w:szCs w:val="16"/>
              </w:rPr>
              <w:t>325.290,07</w:t>
            </w:r>
          </w:p>
        </w:tc>
        <w:tc>
          <w:tcPr>
            <w:tcW w:w="1152" w:type="dxa"/>
            <w:noWrap/>
            <w:vAlign w:val="center"/>
            <w:hideMark/>
          </w:tcPr>
          <w:p w14:paraId="3DEB1596" w14:textId="283DB60C" w:rsidR="00771A4B" w:rsidRDefault="00771A4B" w:rsidP="00771A4B">
            <w:pPr>
              <w:jc w:val="center"/>
              <w:rPr>
                <w:sz w:val="16"/>
                <w:szCs w:val="16"/>
              </w:rPr>
            </w:pPr>
            <w:r>
              <w:rPr>
                <w:sz w:val="16"/>
                <w:szCs w:val="16"/>
              </w:rPr>
              <w:t>-        20.330,64</w:t>
            </w:r>
          </w:p>
        </w:tc>
        <w:tc>
          <w:tcPr>
            <w:tcW w:w="887" w:type="dxa"/>
            <w:noWrap/>
            <w:vAlign w:val="center"/>
            <w:hideMark/>
          </w:tcPr>
          <w:p w14:paraId="7EA7E957" w14:textId="089B66BA" w:rsidR="00771A4B" w:rsidRDefault="00771A4B" w:rsidP="00771A4B">
            <w:pPr>
              <w:jc w:val="center"/>
              <w:rPr>
                <w:sz w:val="16"/>
                <w:szCs w:val="16"/>
              </w:rPr>
            </w:pPr>
            <w:r>
              <w:rPr>
                <w:sz w:val="16"/>
                <w:szCs w:val="16"/>
              </w:rPr>
              <w:t>304.959,43</w:t>
            </w:r>
          </w:p>
        </w:tc>
      </w:tr>
      <w:tr w:rsidR="00771A4B" w14:paraId="791A151F" w14:textId="77777777" w:rsidTr="00771A4B">
        <w:trPr>
          <w:trHeight w:val="240"/>
        </w:trPr>
        <w:tc>
          <w:tcPr>
            <w:tcW w:w="936" w:type="dxa"/>
            <w:noWrap/>
            <w:hideMark/>
          </w:tcPr>
          <w:p w14:paraId="0F3CBF42" w14:textId="432DCE12" w:rsidR="00771A4B" w:rsidRDefault="00771A4B" w:rsidP="00771A4B">
            <w:pPr>
              <w:rPr>
                <w:sz w:val="16"/>
                <w:szCs w:val="16"/>
              </w:rPr>
            </w:pPr>
            <w:r>
              <w:rPr>
                <w:sz w:val="16"/>
                <w:szCs w:val="16"/>
              </w:rPr>
              <w:t>Maquinas e equipamentos</w:t>
            </w:r>
          </w:p>
        </w:tc>
        <w:tc>
          <w:tcPr>
            <w:tcW w:w="1096" w:type="dxa"/>
            <w:noWrap/>
            <w:hideMark/>
          </w:tcPr>
          <w:p w14:paraId="28820D90" w14:textId="77777777" w:rsidR="00771A4B" w:rsidRDefault="00771A4B" w:rsidP="00771A4B">
            <w:pPr>
              <w:rPr>
                <w:sz w:val="16"/>
                <w:szCs w:val="16"/>
              </w:rPr>
            </w:pPr>
            <w:r>
              <w:rPr>
                <w:sz w:val="16"/>
                <w:szCs w:val="16"/>
              </w:rPr>
              <w:t>5100013697960</w:t>
            </w:r>
          </w:p>
        </w:tc>
        <w:tc>
          <w:tcPr>
            <w:tcW w:w="628" w:type="dxa"/>
            <w:noWrap/>
            <w:hideMark/>
          </w:tcPr>
          <w:p w14:paraId="204F04D6" w14:textId="33587389" w:rsidR="00771A4B" w:rsidRDefault="00771A4B" w:rsidP="00771A4B">
            <w:pPr>
              <w:rPr>
                <w:sz w:val="16"/>
                <w:szCs w:val="16"/>
              </w:rPr>
            </w:pPr>
            <w:r>
              <w:rPr>
                <w:sz w:val="16"/>
                <w:szCs w:val="16"/>
              </w:rPr>
              <w:t>Brasilia  - sig</w:t>
            </w:r>
          </w:p>
        </w:tc>
        <w:tc>
          <w:tcPr>
            <w:tcW w:w="3466" w:type="dxa"/>
            <w:noWrap/>
            <w:hideMark/>
          </w:tcPr>
          <w:p w14:paraId="12795013" w14:textId="77777777" w:rsidR="00771A4B" w:rsidRDefault="00771A4B" w:rsidP="00771A4B">
            <w:pPr>
              <w:rPr>
                <w:sz w:val="16"/>
                <w:szCs w:val="16"/>
              </w:rPr>
            </w:pPr>
            <w:r>
              <w:rPr>
                <w:sz w:val="16"/>
                <w:szCs w:val="16"/>
              </w:rPr>
              <w:t>CHAVE ESTATICA FAB: EMERSON, MOD: STA0400A11, N/S: D08K5J0085 POT 332 KVA CORRENTE 400 A TAG: STS-B2B</w:t>
            </w:r>
          </w:p>
        </w:tc>
        <w:tc>
          <w:tcPr>
            <w:tcW w:w="481" w:type="dxa"/>
            <w:noWrap/>
            <w:hideMark/>
          </w:tcPr>
          <w:p w14:paraId="5301A392" w14:textId="77777777" w:rsidR="00771A4B" w:rsidRDefault="00771A4B" w:rsidP="00771A4B">
            <w:pPr>
              <w:rPr>
                <w:sz w:val="16"/>
                <w:szCs w:val="16"/>
              </w:rPr>
            </w:pPr>
            <w:r>
              <w:rPr>
                <w:sz w:val="16"/>
                <w:szCs w:val="16"/>
              </w:rPr>
              <w:t>SIG</w:t>
            </w:r>
          </w:p>
        </w:tc>
        <w:tc>
          <w:tcPr>
            <w:tcW w:w="950" w:type="dxa"/>
            <w:noWrap/>
            <w:vAlign w:val="center"/>
            <w:hideMark/>
          </w:tcPr>
          <w:p w14:paraId="00ECFA80" w14:textId="77777777" w:rsidR="00771A4B" w:rsidRDefault="00771A4B" w:rsidP="00771A4B">
            <w:pPr>
              <w:jc w:val="center"/>
              <w:rPr>
                <w:sz w:val="16"/>
                <w:szCs w:val="16"/>
              </w:rPr>
            </w:pPr>
            <w:r>
              <w:rPr>
                <w:sz w:val="16"/>
                <w:szCs w:val="16"/>
              </w:rPr>
              <w:t>ZWEQENER</w:t>
            </w:r>
          </w:p>
        </w:tc>
        <w:tc>
          <w:tcPr>
            <w:tcW w:w="665" w:type="dxa"/>
            <w:noWrap/>
            <w:vAlign w:val="center"/>
            <w:hideMark/>
          </w:tcPr>
          <w:p w14:paraId="1E52A78A" w14:textId="77777777" w:rsidR="00771A4B" w:rsidRDefault="00771A4B" w:rsidP="00771A4B">
            <w:pPr>
              <w:jc w:val="center"/>
              <w:rPr>
                <w:sz w:val="16"/>
                <w:szCs w:val="16"/>
              </w:rPr>
            </w:pPr>
            <w:r>
              <w:rPr>
                <w:sz w:val="16"/>
                <w:szCs w:val="16"/>
              </w:rPr>
              <w:t>1</w:t>
            </w:r>
          </w:p>
        </w:tc>
        <w:tc>
          <w:tcPr>
            <w:tcW w:w="983" w:type="dxa"/>
            <w:vAlign w:val="center"/>
          </w:tcPr>
          <w:p w14:paraId="6E8B0C4B" w14:textId="4FF895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F224F6" w14:textId="1FA09544" w:rsidR="00771A4B" w:rsidRDefault="00771A4B" w:rsidP="00771A4B">
            <w:pPr>
              <w:jc w:val="center"/>
              <w:rPr>
                <w:sz w:val="16"/>
                <w:szCs w:val="16"/>
              </w:rPr>
            </w:pPr>
            <w:r>
              <w:rPr>
                <w:sz w:val="16"/>
                <w:szCs w:val="16"/>
              </w:rPr>
              <w:t>UN</w:t>
            </w:r>
          </w:p>
        </w:tc>
        <w:tc>
          <w:tcPr>
            <w:tcW w:w="887" w:type="dxa"/>
            <w:noWrap/>
            <w:vAlign w:val="center"/>
            <w:hideMark/>
          </w:tcPr>
          <w:p w14:paraId="5B80CFD0" w14:textId="167049B4" w:rsidR="00771A4B" w:rsidRDefault="00771A4B" w:rsidP="00771A4B">
            <w:pPr>
              <w:jc w:val="center"/>
              <w:rPr>
                <w:sz w:val="16"/>
                <w:szCs w:val="16"/>
              </w:rPr>
            </w:pPr>
            <w:r>
              <w:rPr>
                <w:sz w:val="16"/>
                <w:szCs w:val="16"/>
              </w:rPr>
              <w:t>143.332,86</w:t>
            </w:r>
          </w:p>
        </w:tc>
        <w:tc>
          <w:tcPr>
            <w:tcW w:w="1152" w:type="dxa"/>
            <w:noWrap/>
            <w:vAlign w:val="center"/>
            <w:hideMark/>
          </w:tcPr>
          <w:p w14:paraId="77B14A02" w14:textId="6CC848A4" w:rsidR="00771A4B" w:rsidRDefault="00771A4B" w:rsidP="00771A4B">
            <w:pPr>
              <w:jc w:val="center"/>
              <w:rPr>
                <w:sz w:val="16"/>
                <w:szCs w:val="16"/>
              </w:rPr>
            </w:pPr>
            <w:r>
              <w:rPr>
                <w:sz w:val="16"/>
                <w:szCs w:val="16"/>
              </w:rPr>
              <w:t>-          8.958,30</w:t>
            </w:r>
          </w:p>
        </w:tc>
        <w:tc>
          <w:tcPr>
            <w:tcW w:w="887" w:type="dxa"/>
            <w:noWrap/>
            <w:vAlign w:val="center"/>
            <w:hideMark/>
          </w:tcPr>
          <w:p w14:paraId="67711AB2" w14:textId="0A145918" w:rsidR="00771A4B" w:rsidRDefault="00771A4B" w:rsidP="00771A4B">
            <w:pPr>
              <w:jc w:val="center"/>
              <w:rPr>
                <w:sz w:val="16"/>
                <w:szCs w:val="16"/>
              </w:rPr>
            </w:pPr>
            <w:r>
              <w:rPr>
                <w:sz w:val="16"/>
                <w:szCs w:val="16"/>
              </w:rPr>
              <w:t>134.374,56</w:t>
            </w:r>
          </w:p>
        </w:tc>
      </w:tr>
      <w:tr w:rsidR="00771A4B" w14:paraId="4166B943" w14:textId="77777777" w:rsidTr="00771A4B">
        <w:trPr>
          <w:trHeight w:val="240"/>
        </w:trPr>
        <w:tc>
          <w:tcPr>
            <w:tcW w:w="936" w:type="dxa"/>
            <w:noWrap/>
            <w:hideMark/>
          </w:tcPr>
          <w:p w14:paraId="78A94D21" w14:textId="031CB7D1" w:rsidR="00771A4B" w:rsidRDefault="00771A4B" w:rsidP="00771A4B">
            <w:pPr>
              <w:rPr>
                <w:sz w:val="16"/>
                <w:szCs w:val="16"/>
              </w:rPr>
            </w:pPr>
            <w:r>
              <w:rPr>
                <w:sz w:val="16"/>
                <w:szCs w:val="16"/>
              </w:rPr>
              <w:t>Maquinas e equipamentos</w:t>
            </w:r>
          </w:p>
        </w:tc>
        <w:tc>
          <w:tcPr>
            <w:tcW w:w="1096" w:type="dxa"/>
            <w:noWrap/>
            <w:hideMark/>
          </w:tcPr>
          <w:p w14:paraId="1200E965" w14:textId="77777777" w:rsidR="00771A4B" w:rsidRDefault="00771A4B" w:rsidP="00771A4B">
            <w:pPr>
              <w:rPr>
                <w:sz w:val="16"/>
                <w:szCs w:val="16"/>
              </w:rPr>
            </w:pPr>
            <w:r>
              <w:rPr>
                <w:sz w:val="16"/>
                <w:szCs w:val="16"/>
              </w:rPr>
              <w:t>5100013697950</w:t>
            </w:r>
          </w:p>
        </w:tc>
        <w:tc>
          <w:tcPr>
            <w:tcW w:w="628" w:type="dxa"/>
            <w:noWrap/>
            <w:hideMark/>
          </w:tcPr>
          <w:p w14:paraId="48068BA7" w14:textId="5226BB52" w:rsidR="00771A4B" w:rsidRDefault="00771A4B" w:rsidP="00771A4B">
            <w:pPr>
              <w:rPr>
                <w:sz w:val="16"/>
                <w:szCs w:val="16"/>
              </w:rPr>
            </w:pPr>
            <w:r>
              <w:rPr>
                <w:sz w:val="16"/>
                <w:szCs w:val="16"/>
              </w:rPr>
              <w:t>Brasilia  - sig</w:t>
            </w:r>
          </w:p>
        </w:tc>
        <w:tc>
          <w:tcPr>
            <w:tcW w:w="3466" w:type="dxa"/>
            <w:noWrap/>
            <w:hideMark/>
          </w:tcPr>
          <w:p w14:paraId="3E2855D7" w14:textId="77777777" w:rsidR="00771A4B" w:rsidRDefault="00771A4B" w:rsidP="00771A4B">
            <w:pPr>
              <w:rPr>
                <w:sz w:val="16"/>
                <w:szCs w:val="16"/>
              </w:rPr>
            </w:pPr>
            <w:r>
              <w:rPr>
                <w:sz w:val="16"/>
                <w:szCs w:val="16"/>
              </w:rPr>
              <w:t>CHAVE ESTATICA FAB: EMERSON, MOD: STA0400A11, N/S: D08L5J0024 POT 332 KVA CORRENTE 400 A TAG: STS-B2A</w:t>
            </w:r>
          </w:p>
        </w:tc>
        <w:tc>
          <w:tcPr>
            <w:tcW w:w="481" w:type="dxa"/>
            <w:noWrap/>
            <w:hideMark/>
          </w:tcPr>
          <w:p w14:paraId="2C720095" w14:textId="77777777" w:rsidR="00771A4B" w:rsidRDefault="00771A4B" w:rsidP="00771A4B">
            <w:pPr>
              <w:rPr>
                <w:sz w:val="16"/>
                <w:szCs w:val="16"/>
              </w:rPr>
            </w:pPr>
            <w:r>
              <w:rPr>
                <w:sz w:val="16"/>
                <w:szCs w:val="16"/>
              </w:rPr>
              <w:t>SIG</w:t>
            </w:r>
          </w:p>
        </w:tc>
        <w:tc>
          <w:tcPr>
            <w:tcW w:w="950" w:type="dxa"/>
            <w:noWrap/>
            <w:vAlign w:val="center"/>
            <w:hideMark/>
          </w:tcPr>
          <w:p w14:paraId="2C8D280D" w14:textId="77777777" w:rsidR="00771A4B" w:rsidRDefault="00771A4B" w:rsidP="00771A4B">
            <w:pPr>
              <w:jc w:val="center"/>
              <w:rPr>
                <w:sz w:val="16"/>
                <w:szCs w:val="16"/>
              </w:rPr>
            </w:pPr>
            <w:r>
              <w:rPr>
                <w:sz w:val="16"/>
                <w:szCs w:val="16"/>
              </w:rPr>
              <w:t>ZWEQENER</w:t>
            </w:r>
          </w:p>
        </w:tc>
        <w:tc>
          <w:tcPr>
            <w:tcW w:w="665" w:type="dxa"/>
            <w:noWrap/>
            <w:vAlign w:val="center"/>
            <w:hideMark/>
          </w:tcPr>
          <w:p w14:paraId="3E463EFC" w14:textId="77777777" w:rsidR="00771A4B" w:rsidRDefault="00771A4B" w:rsidP="00771A4B">
            <w:pPr>
              <w:jc w:val="center"/>
              <w:rPr>
                <w:sz w:val="16"/>
                <w:szCs w:val="16"/>
              </w:rPr>
            </w:pPr>
            <w:r>
              <w:rPr>
                <w:sz w:val="16"/>
                <w:szCs w:val="16"/>
              </w:rPr>
              <w:t>1</w:t>
            </w:r>
          </w:p>
        </w:tc>
        <w:tc>
          <w:tcPr>
            <w:tcW w:w="983" w:type="dxa"/>
            <w:vAlign w:val="center"/>
          </w:tcPr>
          <w:p w14:paraId="7341DFAD" w14:textId="2EDCCE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EB0F3B" w14:textId="67639B18" w:rsidR="00771A4B" w:rsidRDefault="00771A4B" w:rsidP="00771A4B">
            <w:pPr>
              <w:jc w:val="center"/>
              <w:rPr>
                <w:sz w:val="16"/>
                <w:szCs w:val="16"/>
              </w:rPr>
            </w:pPr>
            <w:r>
              <w:rPr>
                <w:sz w:val="16"/>
                <w:szCs w:val="16"/>
              </w:rPr>
              <w:t>UN</w:t>
            </w:r>
          </w:p>
        </w:tc>
        <w:tc>
          <w:tcPr>
            <w:tcW w:w="887" w:type="dxa"/>
            <w:noWrap/>
            <w:vAlign w:val="center"/>
            <w:hideMark/>
          </w:tcPr>
          <w:p w14:paraId="7FB4216C" w14:textId="3221EAE6" w:rsidR="00771A4B" w:rsidRDefault="00771A4B" w:rsidP="00771A4B">
            <w:pPr>
              <w:jc w:val="center"/>
              <w:rPr>
                <w:sz w:val="16"/>
                <w:szCs w:val="16"/>
              </w:rPr>
            </w:pPr>
            <w:r>
              <w:rPr>
                <w:sz w:val="16"/>
                <w:szCs w:val="16"/>
              </w:rPr>
              <w:t>147.398,88</w:t>
            </w:r>
          </w:p>
        </w:tc>
        <w:tc>
          <w:tcPr>
            <w:tcW w:w="1152" w:type="dxa"/>
            <w:noWrap/>
            <w:vAlign w:val="center"/>
            <w:hideMark/>
          </w:tcPr>
          <w:p w14:paraId="3C732804" w14:textId="5A3D3B7E" w:rsidR="00771A4B" w:rsidRDefault="00771A4B" w:rsidP="00771A4B">
            <w:pPr>
              <w:jc w:val="center"/>
              <w:rPr>
                <w:sz w:val="16"/>
                <w:szCs w:val="16"/>
              </w:rPr>
            </w:pPr>
            <w:r>
              <w:rPr>
                <w:sz w:val="16"/>
                <w:szCs w:val="16"/>
              </w:rPr>
              <w:t>-          9.212,43</w:t>
            </w:r>
          </w:p>
        </w:tc>
        <w:tc>
          <w:tcPr>
            <w:tcW w:w="887" w:type="dxa"/>
            <w:noWrap/>
            <w:vAlign w:val="center"/>
            <w:hideMark/>
          </w:tcPr>
          <w:p w14:paraId="28D2FDFE" w14:textId="3E29A50E" w:rsidR="00771A4B" w:rsidRDefault="00771A4B" w:rsidP="00771A4B">
            <w:pPr>
              <w:jc w:val="center"/>
              <w:rPr>
                <w:sz w:val="16"/>
                <w:szCs w:val="16"/>
              </w:rPr>
            </w:pPr>
            <w:r>
              <w:rPr>
                <w:sz w:val="16"/>
                <w:szCs w:val="16"/>
              </w:rPr>
              <w:t>138.186,45</w:t>
            </w:r>
          </w:p>
        </w:tc>
      </w:tr>
      <w:tr w:rsidR="00771A4B" w14:paraId="201DD314" w14:textId="77777777" w:rsidTr="00771A4B">
        <w:trPr>
          <w:trHeight w:val="240"/>
        </w:trPr>
        <w:tc>
          <w:tcPr>
            <w:tcW w:w="936" w:type="dxa"/>
            <w:noWrap/>
            <w:hideMark/>
          </w:tcPr>
          <w:p w14:paraId="1CDE1DD4" w14:textId="2F736D1F" w:rsidR="00771A4B" w:rsidRDefault="00771A4B" w:rsidP="00771A4B">
            <w:pPr>
              <w:rPr>
                <w:sz w:val="16"/>
                <w:szCs w:val="16"/>
              </w:rPr>
            </w:pPr>
            <w:r>
              <w:rPr>
                <w:sz w:val="16"/>
                <w:szCs w:val="16"/>
              </w:rPr>
              <w:t>Maquinas e equipamentos</w:t>
            </w:r>
          </w:p>
        </w:tc>
        <w:tc>
          <w:tcPr>
            <w:tcW w:w="1096" w:type="dxa"/>
            <w:noWrap/>
            <w:hideMark/>
          </w:tcPr>
          <w:p w14:paraId="102B035E" w14:textId="77777777" w:rsidR="00771A4B" w:rsidRDefault="00771A4B" w:rsidP="00771A4B">
            <w:pPr>
              <w:rPr>
                <w:sz w:val="16"/>
                <w:szCs w:val="16"/>
              </w:rPr>
            </w:pPr>
            <w:r>
              <w:rPr>
                <w:sz w:val="16"/>
                <w:szCs w:val="16"/>
              </w:rPr>
              <w:t>8300000206230</w:t>
            </w:r>
          </w:p>
        </w:tc>
        <w:tc>
          <w:tcPr>
            <w:tcW w:w="628" w:type="dxa"/>
            <w:noWrap/>
            <w:hideMark/>
          </w:tcPr>
          <w:p w14:paraId="5D2CED36" w14:textId="4E2102F1" w:rsidR="00771A4B" w:rsidRDefault="00771A4B" w:rsidP="00771A4B">
            <w:pPr>
              <w:rPr>
                <w:sz w:val="16"/>
                <w:szCs w:val="16"/>
              </w:rPr>
            </w:pPr>
            <w:r>
              <w:rPr>
                <w:sz w:val="16"/>
                <w:szCs w:val="16"/>
              </w:rPr>
              <w:t>Brasilia  - sig</w:t>
            </w:r>
          </w:p>
        </w:tc>
        <w:tc>
          <w:tcPr>
            <w:tcW w:w="3466" w:type="dxa"/>
            <w:noWrap/>
            <w:hideMark/>
          </w:tcPr>
          <w:p w14:paraId="1F951613" w14:textId="77777777" w:rsidR="00771A4B" w:rsidRDefault="00771A4B" w:rsidP="00771A4B">
            <w:pPr>
              <w:rPr>
                <w:sz w:val="16"/>
                <w:szCs w:val="16"/>
              </w:rPr>
            </w:pPr>
            <w:r>
              <w:rPr>
                <w:sz w:val="16"/>
                <w:szCs w:val="16"/>
              </w:rPr>
              <w:t>QUADRO DE DISTRIBUICAO DE FORCA QDF 200 A - 48V</w:t>
            </w:r>
          </w:p>
        </w:tc>
        <w:tc>
          <w:tcPr>
            <w:tcW w:w="481" w:type="dxa"/>
            <w:noWrap/>
            <w:hideMark/>
          </w:tcPr>
          <w:p w14:paraId="357C8822" w14:textId="77777777" w:rsidR="00771A4B" w:rsidRDefault="00771A4B" w:rsidP="00771A4B">
            <w:pPr>
              <w:rPr>
                <w:sz w:val="16"/>
                <w:szCs w:val="16"/>
              </w:rPr>
            </w:pPr>
            <w:r>
              <w:rPr>
                <w:sz w:val="16"/>
                <w:szCs w:val="16"/>
              </w:rPr>
              <w:t>SIG</w:t>
            </w:r>
          </w:p>
        </w:tc>
        <w:tc>
          <w:tcPr>
            <w:tcW w:w="950" w:type="dxa"/>
            <w:noWrap/>
            <w:vAlign w:val="center"/>
            <w:hideMark/>
          </w:tcPr>
          <w:p w14:paraId="057F40CB" w14:textId="77777777" w:rsidR="00771A4B" w:rsidRDefault="00771A4B" w:rsidP="00771A4B">
            <w:pPr>
              <w:jc w:val="center"/>
              <w:rPr>
                <w:sz w:val="16"/>
                <w:szCs w:val="16"/>
              </w:rPr>
            </w:pPr>
            <w:r>
              <w:rPr>
                <w:sz w:val="16"/>
                <w:szCs w:val="16"/>
              </w:rPr>
              <w:t>ZWEQENER</w:t>
            </w:r>
          </w:p>
        </w:tc>
        <w:tc>
          <w:tcPr>
            <w:tcW w:w="665" w:type="dxa"/>
            <w:noWrap/>
            <w:vAlign w:val="center"/>
            <w:hideMark/>
          </w:tcPr>
          <w:p w14:paraId="7DE56750" w14:textId="77777777" w:rsidR="00771A4B" w:rsidRDefault="00771A4B" w:rsidP="00771A4B">
            <w:pPr>
              <w:jc w:val="center"/>
              <w:rPr>
                <w:sz w:val="16"/>
                <w:szCs w:val="16"/>
              </w:rPr>
            </w:pPr>
            <w:r>
              <w:rPr>
                <w:sz w:val="16"/>
                <w:szCs w:val="16"/>
              </w:rPr>
              <w:t>1</w:t>
            </w:r>
          </w:p>
        </w:tc>
        <w:tc>
          <w:tcPr>
            <w:tcW w:w="983" w:type="dxa"/>
            <w:vAlign w:val="center"/>
          </w:tcPr>
          <w:p w14:paraId="3F9F6133" w14:textId="1A0EF9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B95169" w14:textId="412EE8A2" w:rsidR="00771A4B" w:rsidRDefault="00771A4B" w:rsidP="00771A4B">
            <w:pPr>
              <w:jc w:val="center"/>
              <w:rPr>
                <w:sz w:val="16"/>
                <w:szCs w:val="16"/>
              </w:rPr>
            </w:pPr>
            <w:r>
              <w:rPr>
                <w:sz w:val="16"/>
                <w:szCs w:val="16"/>
              </w:rPr>
              <w:t>UN</w:t>
            </w:r>
          </w:p>
        </w:tc>
        <w:tc>
          <w:tcPr>
            <w:tcW w:w="887" w:type="dxa"/>
            <w:noWrap/>
            <w:vAlign w:val="center"/>
            <w:hideMark/>
          </w:tcPr>
          <w:p w14:paraId="347511F8" w14:textId="4DAC6830" w:rsidR="00771A4B" w:rsidRDefault="00771A4B" w:rsidP="00771A4B">
            <w:pPr>
              <w:jc w:val="center"/>
              <w:rPr>
                <w:sz w:val="16"/>
                <w:szCs w:val="16"/>
              </w:rPr>
            </w:pPr>
            <w:r>
              <w:rPr>
                <w:sz w:val="16"/>
                <w:szCs w:val="16"/>
              </w:rPr>
              <w:t>7.824,61</w:t>
            </w:r>
          </w:p>
        </w:tc>
        <w:tc>
          <w:tcPr>
            <w:tcW w:w="1152" w:type="dxa"/>
            <w:noWrap/>
            <w:vAlign w:val="center"/>
            <w:hideMark/>
          </w:tcPr>
          <w:p w14:paraId="0A3F355B" w14:textId="6A25CA22" w:rsidR="00771A4B" w:rsidRDefault="00771A4B" w:rsidP="00771A4B">
            <w:pPr>
              <w:jc w:val="center"/>
              <w:rPr>
                <w:sz w:val="16"/>
                <w:szCs w:val="16"/>
              </w:rPr>
            </w:pPr>
            <w:r>
              <w:rPr>
                <w:sz w:val="16"/>
                <w:szCs w:val="16"/>
              </w:rPr>
              <w:t>-          7.824,61</w:t>
            </w:r>
          </w:p>
        </w:tc>
        <w:tc>
          <w:tcPr>
            <w:tcW w:w="887" w:type="dxa"/>
            <w:noWrap/>
            <w:vAlign w:val="center"/>
            <w:hideMark/>
          </w:tcPr>
          <w:p w14:paraId="35EEAADE" w14:textId="11ED63F6" w:rsidR="00771A4B" w:rsidRDefault="00771A4B" w:rsidP="00771A4B">
            <w:pPr>
              <w:jc w:val="center"/>
              <w:rPr>
                <w:sz w:val="16"/>
                <w:szCs w:val="16"/>
              </w:rPr>
            </w:pPr>
            <w:r>
              <w:rPr>
                <w:sz w:val="16"/>
                <w:szCs w:val="16"/>
              </w:rPr>
              <w:t>-</w:t>
            </w:r>
          </w:p>
        </w:tc>
      </w:tr>
      <w:tr w:rsidR="00771A4B" w14:paraId="0EEB2C88" w14:textId="77777777" w:rsidTr="00771A4B">
        <w:trPr>
          <w:trHeight w:val="240"/>
        </w:trPr>
        <w:tc>
          <w:tcPr>
            <w:tcW w:w="936" w:type="dxa"/>
            <w:noWrap/>
            <w:hideMark/>
          </w:tcPr>
          <w:p w14:paraId="3337643C" w14:textId="52F28B0D" w:rsidR="00771A4B" w:rsidRDefault="00771A4B" w:rsidP="00771A4B">
            <w:pPr>
              <w:rPr>
                <w:sz w:val="16"/>
                <w:szCs w:val="16"/>
              </w:rPr>
            </w:pPr>
            <w:r>
              <w:rPr>
                <w:sz w:val="16"/>
                <w:szCs w:val="16"/>
              </w:rPr>
              <w:t>Maquinas e equipamentos</w:t>
            </w:r>
          </w:p>
        </w:tc>
        <w:tc>
          <w:tcPr>
            <w:tcW w:w="1096" w:type="dxa"/>
            <w:noWrap/>
            <w:hideMark/>
          </w:tcPr>
          <w:p w14:paraId="6F0D0D96" w14:textId="77777777" w:rsidR="00771A4B" w:rsidRDefault="00771A4B" w:rsidP="00771A4B">
            <w:pPr>
              <w:rPr>
                <w:sz w:val="16"/>
                <w:szCs w:val="16"/>
              </w:rPr>
            </w:pPr>
            <w:r>
              <w:rPr>
                <w:sz w:val="16"/>
                <w:szCs w:val="16"/>
              </w:rPr>
              <w:t>8300000205790</w:t>
            </w:r>
          </w:p>
        </w:tc>
        <w:tc>
          <w:tcPr>
            <w:tcW w:w="628" w:type="dxa"/>
            <w:noWrap/>
            <w:hideMark/>
          </w:tcPr>
          <w:p w14:paraId="62CF31BF" w14:textId="75307848" w:rsidR="00771A4B" w:rsidRDefault="00771A4B" w:rsidP="00771A4B">
            <w:pPr>
              <w:rPr>
                <w:sz w:val="16"/>
                <w:szCs w:val="16"/>
              </w:rPr>
            </w:pPr>
            <w:r>
              <w:rPr>
                <w:sz w:val="16"/>
                <w:szCs w:val="16"/>
              </w:rPr>
              <w:t>Brasilia  - sig</w:t>
            </w:r>
          </w:p>
        </w:tc>
        <w:tc>
          <w:tcPr>
            <w:tcW w:w="3466" w:type="dxa"/>
            <w:noWrap/>
            <w:hideMark/>
          </w:tcPr>
          <w:p w14:paraId="41B448C6" w14:textId="77777777" w:rsidR="00771A4B" w:rsidRDefault="00771A4B" w:rsidP="00771A4B">
            <w:pPr>
              <w:rPr>
                <w:sz w:val="16"/>
                <w:szCs w:val="16"/>
              </w:rPr>
            </w:pPr>
            <w:r>
              <w:rPr>
                <w:sz w:val="16"/>
                <w:szCs w:val="16"/>
              </w:rPr>
              <w:t>TRANSFORMADOR DE TENSAO FAB: WALTEC, MOD: RESIGLAS TR-B, N/S: 261855/04 POT 2000/2500 KVA TRIFASICO A SECO TAG: TR-B</w:t>
            </w:r>
          </w:p>
        </w:tc>
        <w:tc>
          <w:tcPr>
            <w:tcW w:w="481" w:type="dxa"/>
            <w:noWrap/>
            <w:hideMark/>
          </w:tcPr>
          <w:p w14:paraId="3C58AC58" w14:textId="77777777" w:rsidR="00771A4B" w:rsidRDefault="00771A4B" w:rsidP="00771A4B">
            <w:pPr>
              <w:rPr>
                <w:sz w:val="16"/>
                <w:szCs w:val="16"/>
              </w:rPr>
            </w:pPr>
            <w:r>
              <w:rPr>
                <w:sz w:val="16"/>
                <w:szCs w:val="16"/>
              </w:rPr>
              <w:t>SIG</w:t>
            </w:r>
          </w:p>
        </w:tc>
        <w:tc>
          <w:tcPr>
            <w:tcW w:w="950" w:type="dxa"/>
            <w:noWrap/>
            <w:vAlign w:val="center"/>
            <w:hideMark/>
          </w:tcPr>
          <w:p w14:paraId="30D892B2" w14:textId="77777777" w:rsidR="00771A4B" w:rsidRDefault="00771A4B" w:rsidP="00771A4B">
            <w:pPr>
              <w:jc w:val="center"/>
              <w:rPr>
                <w:sz w:val="16"/>
                <w:szCs w:val="16"/>
              </w:rPr>
            </w:pPr>
            <w:r>
              <w:rPr>
                <w:sz w:val="16"/>
                <w:szCs w:val="16"/>
              </w:rPr>
              <w:t>ZWEQENER</w:t>
            </w:r>
          </w:p>
        </w:tc>
        <w:tc>
          <w:tcPr>
            <w:tcW w:w="665" w:type="dxa"/>
            <w:noWrap/>
            <w:vAlign w:val="center"/>
            <w:hideMark/>
          </w:tcPr>
          <w:p w14:paraId="7F8091A0" w14:textId="77777777" w:rsidR="00771A4B" w:rsidRDefault="00771A4B" w:rsidP="00771A4B">
            <w:pPr>
              <w:jc w:val="center"/>
              <w:rPr>
                <w:sz w:val="16"/>
                <w:szCs w:val="16"/>
              </w:rPr>
            </w:pPr>
            <w:r>
              <w:rPr>
                <w:sz w:val="16"/>
                <w:szCs w:val="16"/>
              </w:rPr>
              <w:t>1</w:t>
            </w:r>
          </w:p>
        </w:tc>
        <w:tc>
          <w:tcPr>
            <w:tcW w:w="983" w:type="dxa"/>
            <w:vAlign w:val="center"/>
          </w:tcPr>
          <w:p w14:paraId="77D60FC7" w14:textId="21A966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5F9499" w14:textId="6060ACE7" w:rsidR="00771A4B" w:rsidRDefault="00771A4B" w:rsidP="00771A4B">
            <w:pPr>
              <w:jc w:val="center"/>
              <w:rPr>
                <w:sz w:val="16"/>
                <w:szCs w:val="16"/>
              </w:rPr>
            </w:pPr>
            <w:r>
              <w:rPr>
                <w:sz w:val="16"/>
                <w:szCs w:val="16"/>
              </w:rPr>
              <w:t>UN</w:t>
            </w:r>
          </w:p>
        </w:tc>
        <w:tc>
          <w:tcPr>
            <w:tcW w:w="887" w:type="dxa"/>
            <w:noWrap/>
            <w:vAlign w:val="center"/>
            <w:hideMark/>
          </w:tcPr>
          <w:p w14:paraId="27D47398" w14:textId="0CF0B9A6" w:rsidR="00771A4B" w:rsidRDefault="00771A4B" w:rsidP="00771A4B">
            <w:pPr>
              <w:jc w:val="center"/>
              <w:rPr>
                <w:sz w:val="16"/>
                <w:szCs w:val="16"/>
              </w:rPr>
            </w:pPr>
            <w:r>
              <w:rPr>
                <w:sz w:val="16"/>
                <w:szCs w:val="16"/>
              </w:rPr>
              <w:t>9.953,09</w:t>
            </w:r>
          </w:p>
        </w:tc>
        <w:tc>
          <w:tcPr>
            <w:tcW w:w="1152" w:type="dxa"/>
            <w:noWrap/>
            <w:vAlign w:val="center"/>
            <w:hideMark/>
          </w:tcPr>
          <w:p w14:paraId="1C636909" w14:textId="0A0ECF27" w:rsidR="00771A4B" w:rsidRDefault="00771A4B" w:rsidP="00771A4B">
            <w:pPr>
              <w:jc w:val="center"/>
              <w:rPr>
                <w:sz w:val="16"/>
                <w:szCs w:val="16"/>
              </w:rPr>
            </w:pPr>
            <w:r>
              <w:rPr>
                <w:sz w:val="16"/>
                <w:szCs w:val="16"/>
              </w:rPr>
              <w:t>-          9.953,09</w:t>
            </w:r>
          </w:p>
        </w:tc>
        <w:tc>
          <w:tcPr>
            <w:tcW w:w="887" w:type="dxa"/>
            <w:noWrap/>
            <w:vAlign w:val="center"/>
            <w:hideMark/>
          </w:tcPr>
          <w:p w14:paraId="2CC14E72" w14:textId="7845029C" w:rsidR="00771A4B" w:rsidRDefault="00771A4B" w:rsidP="00771A4B">
            <w:pPr>
              <w:jc w:val="center"/>
              <w:rPr>
                <w:sz w:val="16"/>
                <w:szCs w:val="16"/>
              </w:rPr>
            </w:pPr>
            <w:r>
              <w:rPr>
                <w:sz w:val="16"/>
                <w:szCs w:val="16"/>
              </w:rPr>
              <w:t>-</w:t>
            </w:r>
          </w:p>
        </w:tc>
      </w:tr>
      <w:tr w:rsidR="00771A4B" w14:paraId="21607ED5" w14:textId="77777777" w:rsidTr="00771A4B">
        <w:trPr>
          <w:trHeight w:val="240"/>
        </w:trPr>
        <w:tc>
          <w:tcPr>
            <w:tcW w:w="936" w:type="dxa"/>
            <w:noWrap/>
            <w:hideMark/>
          </w:tcPr>
          <w:p w14:paraId="6F180AF6" w14:textId="08F8180E" w:rsidR="00771A4B" w:rsidRDefault="00771A4B" w:rsidP="00771A4B">
            <w:pPr>
              <w:rPr>
                <w:sz w:val="16"/>
                <w:szCs w:val="16"/>
              </w:rPr>
            </w:pPr>
            <w:r>
              <w:rPr>
                <w:sz w:val="16"/>
                <w:szCs w:val="16"/>
              </w:rPr>
              <w:lastRenderedPageBreak/>
              <w:t>Maquinas e equipamentos</w:t>
            </w:r>
          </w:p>
        </w:tc>
        <w:tc>
          <w:tcPr>
            <w:tcW w:w="1096" w:type="dxa"/>
            <w:noWrap/>
            <w:hideMark/>
          </w:tcPr>
          <w:p w14:paraId="086969FE" w14:textId="77777777" w:rsidR="00771A4B" w:rsidRDefault="00771A4B" w:rsidP="00771A4B">
            <w:pPr>
              <w:rPr>
                <w:sz w:val="16"/>
                <w:szCs w:val="16"/>
              </w:rPr>
            </w:pPr>
            <w:r>
              <w:rPr>
                <w:sz w:val="16"/>
                <w:szCs w:val="16"/>
              </w:rPr>
              <w:t>8300000210020</w:t>
            </w:r>
          </w:p>
        </w:tc>
        <w:tc>
          <w:tcPr>
            <w:tcW w:w="628" w:type="dxa"/>
            <w:noWrap/>
            <w:hideMark/>
          </w:tcPr>
          <w:p w14:paraId="4F13FB08" w14:textId="4CD766F6" w:rsidR="00771A4B" w:rsidRDefault="00771A4B" w:rsidP="00771A4B">
            <w:pPr>
              <w:rPr>
                <w:sz w:val="16"/>
                <w:szCs w:val="16"/>
              </w:rPr>
            </w:pPr>
            <w:r>
              <w:rPr>
                <w:sz w:val="16"/>
                <w:szCs w:val="16"/>
              </w:rPr>
              <w:t>Brasilia  - sig</w:t>
            </w:r>
          </w:p>
        </w:tc>
        <w:tc>
          <w:tcPr>
            <w:tcW w:w="3466" w:type="dxa"/>
            <w:noWrap/>
            <w:hideMark/>
          </w:tcPr>
          <w:p w14:paraId="4C923FDE" w14:textId="77777777" w:rsidR="00771A4B" w:rsidRDefault="00771A4B" w:rsidP="00771A4B">
            <w:pPr>
              <w:rPr>
                <w:sz w:val="16"/>
                <w:szCs w:val="16"/>
              </w:rPr>
            </w:pPr>
            <w:r>
              <w:rPr>
                <w:sz w:val="16"/>
                <w:szCs w:val="16"/>
              </w:rPr>
              <w:t>TANQUE EM ACO CARBONO CILINDRICO VERTICAL PARA OLEO DIESEL CAP 1900 LTS</w:t>
            </w:r>
          </w:p>
        </w:tc>
        <w:tc>
          <w:tcPr>
            <w:tcW w:w="481" w:type="dxa"/>
            <w:noWrap/>
            <w:hideMark/>
          </w:tcPr>
          <w:p w14:paraId="21A8F8F3" w14:textId="77777777" w:rsidR="00771A4B" w:rsidRDefault="00771A4B" w:rsidP="00771A4B">
            <w:pPr>
              <w:rPr>
                <w:sz w:val="16"/>
                <w:szCs w:val="16"/>
              </w:rPr>
            </w:pPr>
            <w:r>
              <w:rPr>
                <w:sz w:val="16"/>
                <w:szCs w:val="16"/>
              </w:rPr>
              <w:t>SIG</w:t>
            </w:r>
          </w:p>
        </w:tc>
        <w:tc>
          <w:tcPr>
            <w:tcW w:w="950" w:type="dxa"/>
            <w:noWrap/>
            <w:vAlign w:val="center"/>
            <w:hideMark/>
          </w:tcPr>
          <w:p w14:paraId="6A6338D3" w14:textId="77777777" w:rsidR="00771A4B" w:rsidRDefault="00771A4B" w:rsidP="00771A4B">
            <w:pPr>
              <w:jc w:val="center"/>
              <w:rPr>
                <w:sz w:val="16"/>
                <w:szCs w:val="16"/>
              </w:rPr>
            </w:pPr>
            <w:r>
              <w:rPr>
                <w:sz w:val="16"/>
                <w:szCs w:val="16"/>
              </w:rPr>
              <w:t>ZWEQENER</w:t>
            </w:r>
          </w:p>
        </w:tc>
        <w:tc>
          <w:tcPr>
            <w:tcW w:w="665" w:type="dxa"/>
            <w:noWrap/>
            <w:vAlign w:val="center"/>
            <w:hideMark/>
          </w:tcPr>
          <w:p w14:paraId="7B87D97B" w14:textId="77777777" w:rsidR="00771A4B" w:rsidRDefault="00771A4B" w:rsidP="00771A4B">
            <w:pPr>
              <w:jc w:val="center"/>
              <w:rPr>
                <w:sz w:val="16"/>
                <w:szCs w:val="16"/>
              </w:rPr>
            </w:pPr>
            <w:r>
              <w:rPr>
                <w:sz w:val="16"/>
                <w:szCs w:val="16"/>
              </w:rPr>
              <w:t>1</w:t>
            </w:r>
          </w:p>
        </w:tc>
        <w:tc>
          <w:tcPr>
            <w:tcW w:w="983" w:type="dxa"/>
            <w:vAlign w:val="center"/>
          </w:tcPr>
          <w:p w14:paraId="2463DD4E" w14:textId="77ECA0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AF33EE" w14:textId="6A283AC7" w:rsidR="00771A4B" w:rsidRDefault="00771A4B" w:rsidP="00771A4B">
            <w:pPr>
              <w:jc w:val="center"/>
              <w:rPr>
                <w:sz w:val="16"/>
                <w:szCs w:val="16"/>
              </w:rPr>
            </w:pPr>
            <w:r>
              <w:rPr>
                <w:sz w:val="16"/>
                <w:szCs w:val="16"/>
              </w:rPr>
              <w:t>UN</w:t>
            </w:r>
          </w:p>
        </w:tc>
        <w:tc>
          <w:tcPr>
            <w:tcW w:w="887" w:type="dxa"/>
            <w:noWrap/>
            <w:vAlign w:val="center"/>
            <w:hideMark/>
          </w:tcPr>
          <w:p w14:paraId="4D67E8D5" w14:textId="399BF429" w:rsidR="00771A4B" w:rsidRDefault="00771A4B" w:rsidP="00771A4B">
            <w:pPr>
              <w:jc w:val="center"/>
              <w:rPr>
                <w:sz w:val="16"/>
                <w:szCs w:val="16"/>
              </w:rPr>
            </w:pPr>
            <w:r>
              <w:rPr>
                <w:sz w:val="16"/>
                <w:szCs w:val="16"/>
              </w:rPr>
              <w:t>33.352,18</w:t>
            </w:r>
          </w:p>
        </w:tc>
        <w:tc>
          <w:tcPr>
            <w:tcW w:w="1152" w:type="dxa"/>
            <w:noWrap/>
            <w:vAlign w:val="center"/>
            <w:hideMark/>
          </w:tcPr>
          <w:p w14:paraId="265C1623" w14:textId="2EF2A0DD" w:rsidR="00771A4B" w:rsidRDefault="00771A4B" w:rsidP="00771A4B">
            <w:pPr>
              <w:jc w:val="center"/>
              <w:rPr>
                <w:sz w:val="16"/>
                <w:szCs w:val="16"/>
              </w:rPr>
            </w:pPr>
            <w:r>
              <w:rPr>
                <w:sz w:val="16"/>
                <w:szCs w:val="16"/>
              </w:rPr>
              <w:t>-        33.352,18</w:t>
            </w:r>
          </w:p>
        </w:tc>
        <w:tc>
          <w:tcPr>
            <w:tcW w:w="887" w:type="dxa"/>
            <w:noWrap/>
            <w:vAlign w:val="center"/>
            <w:hideMark/>
          </w:tcPr>
          <w:p w14:paraId="35C9FFA0" w14:textId="25DEC738" w:rsidR="00771A4B" w:rsidRDefault="00771A4B" w:rsidP="00771A4B">
            <w:pPr>
              <w:jc w:val="center"/>
              <w:rPr>
                <w:sz w:val="16"/>
                <w:szCs w:val="16"/>
              </w:rPr>
            </w:pPr>
            <w:r>
              <w:rPr>
                <w:sz w:val="16"/>
                <w:szCs w:val="16"/>
              </w:rPr>
              <w:t>-</w:t>
            </w:r>
          </w:p>
        </w:tc>
      </w:tr>
      <w:tr w:rsidR="00771A4B" w14:paraId="53D692F8" w14:textId="77777777" w:rsidTr="00771A4B">
        <w:trPr>
          <w:trHeight w:val="240"/>
        </w:trPr>
        <w:tc>
          <w:tcPr>
            <w:tcW w:w="936" w:type="dxa"/>
            <w:noWrap/>
            <w:hideMark/>
          </w:tcPr>
          <w:p w14:paraId="0DEE85D4" w14:textId="3FB789B1" w:rsidR="00771A4B" w:rsidRDefault="00771A4B" w:rsidP="00771A4B">
            <w:pPr>
              <w:rPr>
                <w:sz w:val="16"/>
                <w:szCs w:val="16"/>
              </w:rPr>
            </w:pPr>
            <w:r>
              <w:rPr>
                <w:sz w:val="16"/>
                <w:szCs w:val="16"/>
              </w:rPr>
              <w:t>Maquinas e equipamentos</w:t>
            </w:r>
          </w:p>
        </w:tc>
        <w:tc>
          <w:tcPr>
            <w:tcW w:w="1096" w:type="dxa"/>
            <w:noWrap/>
            <w:hideMark/>
          </w:tcPr>
          <w:p w14:paraId="1290BE55" w14:textId="77777777" w:rsidR="00771A4B" w:rsidRDefault="00771A4B" w:rsidP="00771A4B">
            <w:pPr>
              <w:rPr>
                <w:sz w:val="16"/>
                <w:szCs w:val="16"/>
              </w:rPr>
            </w:pPr>
            <w:r>
              <w:rPr>
                <w:sz w:val="16"/>
                <w:szCs w:val="16"/>
              </w:rPr>
              <w:t>8300000211270</w:t>
            </w:r>
          </w:p>
        </w:tc>
        <w:tc>
          <w:tcPr>
            <w:tcW w:w="628" w:type="dxa"/>
            <w:noWrap/>
            <w:hideMark/>
          </w:tcPr>
          <w:p w14:paraId="55E26BB7" w14:textId="531FEF66" w:rsidR="00771A4B" w:rsidRDefault="00771A4B" w:rsidP="00771A4B">
            <w:pPr>
              <w:rPr>
                <w:sz w:val="16"/>
                <w:szCs w:val="16"/>
              </w:rPr>
            </w:pPr>
            <w:r>
              <w:rPr>
                <w:sz w:val="16"/>
                <w:szCs w:val="16"/>
              </w:rPr>
              <w:t>Brasilia  - sig</w:t>
            </w:r>
          </w:p>
        </w:tc>
        <w:tc>
          <w:tcPr>
            <w:tcW w:w="3466" w:type="dxa"/>
            <w:noWrap/>
            <w:hideMark/>
          </w:tcPr>
          <w:p w14:paraId="6A4B2518" w14:textId="77777777" w:rsidR="00771A4B" w:rsidRDefault="00771A4B" w:rsidP="00771A4B">
            <w:pPr>
              <w:rPr>
                <w:sz w:val="16"/>
                <w:szCs w:val="16"/>
              </w:rPr>
            </w:pPr>
            <w:r>
              <w:rPr>
                <w:sz w:val="16"/>
                <w:szCs w:val="16"/>
              </w:rPr>
              <w:t>CHAVE ESTATICA FAB: EMERSON, MOD: STA0400A31A604, N/S: D15A890012 POT 332 KVA CORRENTE 400 A TAG: STS-A1B</w:t>
            </w:r>
          </w:p>
        </w:tc>
        <w:tc>
          <w:tcPr>
            <w:tcW w:w="481" w:type="dxa"/>
            <w:noWrap/>
            <w:hideMark/>
          </w:tcPr>
          <w:p w14:paraId="5FDAECD9" w14:textId="77777777" w:rsidR="00771A4B" w:rsidRDefault="00771A4B" w:rsidP="00771A4B">
            <w:pPr>
              <w:rPr>
                <w:sz w:val="16"/>
                <w:szCs w:val="16"/>
              </w:rPr>
            </w:pPr>
            <w:r>
              <w:rPr>
                <w:sz w:val="16"/>
                <w:szCs w:val="16"/>
              </w:rPr>
              <w:t>SIG</w:t>
            </w:r>
          </w:p>
        </w:tc>
        <w:tc>
          <w:tcPr>
            <w:tcW w:w="950" w:type="dxa"/>
            <w:noWrap/>
            <w:vAlign w:val="center"/>
            <w:hideMark/>
          </w:tcPr>
          <w:p w14:paraId="6CBD2695" w14:textId="77777777" w:rsidR="00771A4B" w:rsidRDefault="00771A4B" w:rsidP="00771A4B">
            <w:pPr>
              <w:jc w:val="center"/>
              <w:rPr>
                <w:sz w:val="16"/>
                <w:szCs w:val="16"/>
              </w:rPr>
            </w:pPr>
            <w:r>
              <w:rPr>
                <w:sz w:val="16"/>
                <w:szCs w:val="16"/>
              </w:rPr>
              <w:t>ZWEQENER</w:t>
            </w:r>
          </w:p>
        </w:tc>
        <w:tc>
          <w:tcPr>
            <w:tcW w:w="665" w:type="dxa"/>
            <w:noWrap/>
            <w:vAlign w:val="center"/>
            <w:hideMark/>
          </w:tcPr>
          <w:p w14:paraId="2F7E1598" w14:textId="77777777" w:rsidR="00771A4B" w:rsidRDefault="00771A4B" w:rsidP="00771A4B">
            <w:pPr>
              <w:jc w:val="center"/>
              <w:rPr>
                <w:sz w:val="16"/>
                <w:szCs w:val="16"/>
              </w:rPr>
            </w:pPr>
            <w:r>
              <w:rPr>
                <w:sz w:val="16"/>
                <w:szCs w:val="16"/>
              </w:rPr>
              <w:t>1</w:t>
            </w:r>
          </w:p>
        </w:tc>
        <w:tc>
          <w:tcPr>
            <w:tcW w:w="983" w:type="dxa"/>
            <w:vAlign w:val="center"/>
          </w:tcPr>
          <w:p w14:paraId="434E0216" w14:textId="2509A0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0F3E9D" w14:textId="262DBA3A" w:rsidR="00771A4B" w:rsidRDefault="00771A4B" w:rsidP="00771A4B">
            <w:pPr>
              <w:jc w:val="center"/>
              <w:rPr>
                <w:sz w:val="16"/>
                <w:szCs w:val="16"/>
              </w:rPr>
            </w:pPr>
            <w:r>
              <w:rPr>
                <w:sz w:val="16"/>
                <w:szCs w:val="16"/>
              </w:rPr>
              <w:t>UN</w:t>
            </w:r>
          </w:p>
        </w:tc>
        <w:tc>
          <w:tcPr>
            <w:tcW w:w="887" w:type="dxa"/>
            <w:noWrap/>
            <w:vAlign w:val="center"/>
            <w:hideMark/>
          </w:tcPr>
          <w:p w14:paraId="4AE1D112" w14:textId="43AFC5F5" w:rsidR="00771A4B" w:rsidRDefault="00771A4B" w:rsidP="00771A4B">
            <w:pPr>
              <w:jc w:val="center"/>
              <w:rPr>
                <w:sz w:val="16"/>
                <w:szCs w:val="16"/>
              </w:rPr>
            </w:pPr>
            <w:r>
              <w:rPr>
                <w:sz w:val="16"/>
                <w:szCs w:val="16"/>
              </w:rPr>
              <w:t>4.347,07</w:t>
            </w:r>
          </w:p>
        </w:tc>
        <w:tc>
          <w:tcPr>
            <w:tcW w:w="1152" w:type="dxa"/>
            <w:noWrap/>
            <w:vAlign w:val="center"/>
            <w:hideMark/>
          </w:tcPr>
          <w:p w14:paraId="541E76AE" w14:textId="494A248A" w:rsidR="00771A4B" w:rsidRDefault="00771A4B" w:rsidP="00771A4B">
            <w:pPr>
              <w:jc w:val="center"/>
              <w:rPr>
                <w:sz w:val="16"/>
                <w:szCs w:val="16"/>
              </w:rPr>
            </w:pPr>
            <w:r>
              <w:rPr>
                <w:sz w:val="16"/>
                <w:szCs w:val="16"/>
              </w:rPr>
              <w:t>-          4.347,07</w:t>
            </w:r>
          </w:p>
        </w:tc>
        <w:tc>
          <w:tcPr>
            <w:tcW w:w="887" w:type="dxa"/>
            <w:noWrap/>
            <w:vAlign w:val="center"/>
            <w:hideMark/>
          </w:tcPr>
          <w:p w14:paraId="2FBBD491" w14:textId="16147B89" w:rsidR="00771A4B" w:rsidRDefault="00771A4B" w:rsidP="00771A4B">
            <w:pPr>
              <w:jc w:val="center"/>
              <w:rPr>
                <w:sz w:val="16"/>
                <w:szCs w:val="16"/>
              </w:rPr>
            </w:pPr>
            <w:r>
              <w:rPr>
                <w:sz w:val="16"/>
                <w:szCs w:val="16"/>
              </w:rPr>
              <w:t>-</w:t>
            </w:r>
          </w:p>
        </w:tc>
      </w:tr>
      <w:tr w:rsidR="00771A4B" w14:paraId="5D3DFCEB" w14:textId="77777777" w:rsidTr="00771A4B">
        <w:trPr>
          <w:trHeight w:val="240"/>
        </w:trPr>
        <w:tc>
          <w:tcPr>
            <w:tcW w:w="936" w:type="dxa"/>
            <w:noWrap/>
            <w:hideMark/>
          </w:tcPr>
          <w:p w14:paraId="69D11B31" w14:textId="0BBACBF7" w:rsidR="00771A4B" w:rsidRDefault="00771A4B" w:rsidP="00771A4B">
            <w:pPr>
              <w:rPr>
                <w:sz w:val="16"/>
                <w:szCs w:val="16"/>
              </w:rPr>
            </w:pPr>
            <w:r>
              <w:rPr>
                <w:sz w:val="16"/>
                <w:szCs w:val="16"/>
              </w:rPr>
              <w:t>Maquinas e equipamentos</w:t>
            </w:r>
          </w:p>
        </w:tc>
        <w:tc>
          <w:tcPr>
            <w:tcW w:w="1096" w:type="dxa"/>
            <w:noWrap/>
            <w:hideMark/>
          </w:tcPr>
          <w:p w14:paraId="160D249C" w14:textId="77777777" w:rsidR="00771A4B" w:rsidRDefault="00771A4B" w:rsidP="00771A4B">
            <w:pPr>
              <w:rPr>
                <w:sz w:val="16"/>
                <w:szCs w:val="16"/>
              </w:rPr>
            </w:pPr>
            <w:r>
              <w:rPr>
                <w:sz w:val="16"/>
                <w:szCs w:val="16"/>
              </w:rPr>
              <w:t>8300000202050</w:t>
            </w:r>
          </w:p>
        </w:tc>
        <w:tc>
          <w:tcPr>
            <w:tcW w:w="628" w:type="dxa"/>
            <w:noWrap/>
            <w:hideMark/>
          </w:tcPr>
          <w:p w14:paraId="1142272D" w14:textId="4B4C549A" w:rsidR="00771A4B" w:rsidRDefault="00771A4B" w:rsidP="00771A4B">
            <w:pPr>
              <w:rPr>
                <w:sz w:val="16"/>
                <w:szCs w:val="16"/>
              </w:rPr>
            </w:pPr>
            <w:r>
              <w:rPr>
                <w:sz w:val="16"/>
                <w:szCs w:val="16"/>
              </w:rPr>
              <w:t>Brasilia  - sig</w:t>
            </w:r>
          </w:p>
        </w:tc>
        <w:tc>
          <w:tcPr>
            <w:tcW w:w="3466" w:type="dxa"/>
            <w:noWrap/>
            <w:hideMark/>
          </w:tcPr>
          <w:p w14:paraId="31E5AD29" w14:textId="77777777" w:rsidR="00771A4B" w:rsidRDefault="00771A4B" w:rsidP="00771A4B">
            <w:pPr>
              <w:rPr>
                <w:sz w:val="16"/>
                <w:szCs w:val="16"/>
              </w:rPr>
            </w:pPr>
            <w:r>
              <w:rPr>
                <w:sz w:val="16"/>
                <w:szCs w:val="16"/>
              </w:rPr>
              <w:t>GMG FAB: CATERPILLAR, MOD: 3512, N/S: CAT00000LCMJ00202 POT 1250 KVA TRIFASICO A DIESEL 12 CILINDROS MOD 3500 TAG: G2</w:t>
            </w:r>
          </w:p>
        </w:tc>
        <w:tc>
          <w:tcPr>
            <w:tcW w:w="481" w:type="dxa"/>
            <w:noWrap/>
            <w:hideMark/>
          </w:tcPr>
          <w:p w14:paraId="5330C021" w14:textId="77777777" w:rsidR="00771A4B" w:rsidRDefault="00771A4B" w:rsidP="00771A4B">
            <w:pPr>
              <w:rPr>
                <w:sz w:val="16"/>
                <w:szCs w:val="16"/>
              </w:rPr>
            </w:pPr>
            <w:r>
              <w:rPr>
                <w:sz w:val="16"/>
                <w:szCs w:val="16"/>
              </w:rPr>
              <w:t>SIG</w:t>
            </w:r>
          </w:p>
        </w:tc>
        <w:tc>
          <w:tcPr>
            <w:tcW w:w="950" w:type="dxa"/>
            <w:noWrap/>
            <w:vAlign w:val="center"/>
            <w:hideMark/>
          </w:tcPr>
          <w:p w14:paraId="1047A1B6" w14:textId="77777777" w:rsidR="00771A4B" w:rsidRDefault="00771A4B" w:rsidP="00771A4B">
            <w:pPr>
              <w:jc w:val="center"/>
              <w:rPr>
                <w:sz w:val="16"/>
                <w:szCs w:val="16"/>
              </w:rPr>
            </w:pPr>
            <w:r>
              <w:rPr>
                <w:sz w:val="16"/>
                <w:szCs w:val="16"/>
              </w:rPr>
              <w:t>ZWEQENER</w:t>
            </w:r>
          </w:p>
        </w:tc>
        <w:tc>
          <w:tcPr>
            <w:tcW w:w="665" w:type="dxa"/>
            <w:noWrap/>
            <w:vAlign w:val="center"/>
            <w:hideMark/>
          </w:tcPr>
          <w:p w14:paraId="27136FED" w14:textId="77777777" w:rsidR="00771A4B" w:rsidRDefault="00771A4B" w:rsidP="00771A4B">
            <w:pPr>
              <w:jc w:val="center"/>
              <w:rPr>
                <w:sz w:val="16"/>
                <w:szCs w:val="16"/>
              </w:rPr>
            </w:pPr>
            <w:r>
              <w:rPr>
                <w:sz w:val="16"/>
                <w:szCs w:val="16"/>
              </w:rPr>
              <w:t>1</w:t>
            </w:r>
          </w:p>
        </w:tc>
        <w:tc>
          <w:tcPr>
            <w:tcW w:w="983" w:type="dxa"/>
            <w:vAlign w:val="center"/>
          </w:tcPr>
          <w:p w14:paraId="41E02FF5" w14:textId="5126FE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B9A267" w14:textId="22B2D69E" w:rsidR="00771A4B" w:rsidRDefault="00771A4B" w:rsidP="00771A4B">
            <w:pPr>
              <w:jc w:val="center"/>
              <w:rPr>
                <w:sz w:val="16"/>
                <w:szCs w:val="16"/>
              </w:rPr>
            </w:pPr>
            <w:r>
              <w:rPr>
                <w:sz w:val="16"/>
                <w:szCs w:val="16"/>
              </w:rPr>
              <w:t>UN</w:t>
            </w:r>
          </w:p>
        </w:tc>
        <w:tc>
          <w:tcPr>
            <w:tcW w:w="887" w:type="dxa"/>
            <w:noWrap/>
            <w:vAlign w:val="center"/>
            <w:hideMark/>
          </w:tcPr>
          <w:p w14:paraId="7F9811F2" w14:textId="1F162154" w:rsidR="00771A4B" w:rsidRDefault="00771A4B" w:rsidP="00771A4B">
            <w:pPr>
              <w:jc w:val="center"/>
              <w:rPr>
                <w:sz w:val="16"/>
                <w:szCs w:val="16"/>
              </w:rPr>
            </w:pPr>
            <w:r>
              <w:rPr>
                <w:sz w:val="16"/>
                <w:szCs w:val="16"/>
              </w:rPr>
              <w:t>23.016,52</w:t>
            </w:r>
          </w:p>
        </w:tc>
        <w:tc>
          <w:tcPr>
            <w:tcW w:w="1152" w:type="dxa"/>
            <w:noWrap/>
            <w:vAlign w:val="center"/>
            <w:hideMark/>
          </w:tcPr>
          <w:p w14:paraId="07F56A87" w14:textId="2F09529B" w:rsidR="00771A4B" w:rsidRDefault="00771A4B" w:rsidP="00771A4B">
            <w:pPr>
              <w:jc w:val="center"/>
              <w:rPr>
                <w:sz w:val="16"/>
                <w:szCs w:val="16"/>
              </w:rPr>
            </w:pPr>
            <w:r>
              <w:rPr>
                <w:sz w:val="16"/>
                <w:szCs w:val="16"/>
              </w:rPr>
              <w:t>-        23.016,52</w:t>
            </w:r>
          </w:p>
        </w:tc>
        <w:tc>
          <w:tcPr>
            <w:tcW w:w="887" w:type="dxa"/>
            <w:noWrap/>
            <w:vAlign w:val="center"/>
            <w:hideMark/>
          </w:tcPr>
          <w:p w14:paraId="6D046906" w14:textId="4FAAED5B" w:rsidR="00771A4B" w:rsidRDefault="00771A4B" w:rsidP="00771A4B">
            <w:pPr>
              <w:jc w:val="center"/>
              <w:rPr>
                <w:sz w:val="16"/>
                <w:szCs w:val="16"/>
              </w:rPr>
            </w:pPr>
            <w:r>
              <w:rPr>
                <w:sz w:val="16"/>
                <w:szCs w:val="16"/>
              </w:rPr>
              <w:t>-</w:t>
            </w:r>
          </w:p>
        </w:tc>
      </w:tr>
      <w:tr w:rsidR="00771A4B" w14:paraId="3F0F74F8" w14:textId="77777777" w:rsidTr="00771A4B">
        <w:trPr>
          <w:trHeight w:val="240"/>
        </w:trPr>
        <w:tc>
          <w:tcPr>
            <w:tcW w:w="936" w:type="dxa"/>
            <w:noWrap/>
            <w:hideMark/>
          </w:tcPr>
          <w:p w14:paraId="2E1CB962" w14:textId="703E1C44" w:rsidR="00771A4B" w:rsidRDefault="00771A4B" w:rsidP="00771A4B">
            <w:pPr>
              <w:rPr>
                <w:sz w:val="16"/>
                <w:szCs w:val="16"/>
              </w:rPr>
            </w:pPr>
            <w:r>
              <w:rPr>
                <w:sz w:val="16"/>
                <w:szCs w:val="16"/>
              </w:rPr>
              <w:t>Maquinas e equipamentos</w:t>
            </w:r>
          </w:p>
        </w:tc>
        <w:tc>
          <w:tcPr>
            <w:tcW w:w="1096" w:type="dxa"/>
            <w:noWrap/>
            <w:hideMark/>
          </w:tcPr>
          <w:p w14:paraId="1F00C1AA" w14:textId="77777777" w:rsidR="00771A4B" w:rsidRDefault="00771A4B" w:rsidP="00771A4B">
            <w:pPr>
              <w:rPr>
                <w:sz w:val="16"/>
                <w:szCs w:val="16"/>
              </w:rPr>
            </w:pPr>
            <w:r>
              <w:rPr>
                <w:sz w:val="16"/>
                <w:szCs w:val="16"/>
              </w:rPr>
              <w:t>8300000202040</w:t>
            </w:r>
          </w:p>
        </w:tc>
        <w:tc>
          <w:tcPr>
            <w:tcW w:w="628" w:type="dxa"/>
            <w:noWrap/>
            <w:hideMark/>
          </w:tcPr>
          <w:p w14:paraId="7B126129" w14:textId="7323E8FF" w:rsidR="00771A4B" w:rsidRDefault="00771A4B" w:rsidP="00771A4B">
            <w:pPr>
              <w:rPr>
                <w:sz w:val="16"/>
                <w:szCs w:val="16"/>
              </w:rPr>
            </w:pPr>
            <w:r>
              <w:rPr>
                <w:sz w:val="16"/>
                <w:szCs w:val="16"/>
              </w:rPr>
              <w:t>Brasilia  - sig</w:t>
            </w:r>
          </w:p>
        </w:tc>
        <w:tc>
          <w:tcPr>
            <w:tcW w:w="3466" w:type="dxa"/>
            <w:noWrap/>
            <w:hideMark/>
          </w:tcPr>
          <w:p w14:paraId="0B2649E6" w14:textId="77777777" w:rsidR="00771A4B" w:rsidRDefault="00771A4B" w:rsidP="00771A4B">
            <w:pPr>
              <w:rPr>
                <w:sz w:val="16"/>
                <w:szCs w:val="16"/>
              </w:rPr>
            </w:pPr>
            <w:r>
              <w:rPr>
                <w:sz w:val="16"/>
                <w:szCs w:val="16"/>
              </w:rPr>
              <w:t>GMG FAB: CATERPILLAR, MOD: 3512, N/S: CAT00000ACMJ00201 POT 1250 KVA TRIFASICO A DIESEL 12 CILINDROS MOD 3500 TAG: G3</w:t>
            </w:r>
          </w:p>
        </w:tc>
        <w:tc>
          <w:tcPr>
            <w:tcW w:w="481" w:type="dxa"/>
            <w:noWrap/>
            <w:hideMark/>
          </w:tcPr>
          <w:p w14:paraId="56EDB486" w14:textId="77777777" w:rsidR="00771A4B" w:rsidRDefault="00771A4B" w:rsidP="00771A4B">
            <w:pPr>
              <w:rPr>
                <w:sz w:val="16"/>
                <w:szCs w:val="16"/>
              </w:rPr>
            </w:pPr>
            <w:r>
              <w:rPr>
                <w:sz w:val="16"/>
                <w:szCs w:val="16"/>
              </w:rPr>
              <w:t>SIG</w:t>
            </w:r>
          </w:p>
        </w:tc>
        <w:tc>
          <w:tcPr>
            <w:tcW w:w="950" w:type="dxa"/>
            <w:noWrap/>
            <w:vAlign w:val="center"/>
            <w:hideMark/>
          </w:tcPr>
          <w:p w14:paraId="78336CD1" w14:textId="77777777" w:rsidR="00771A4B" w:rsidRDefault="00771A4B" w:rsidP="00771A4B">
            <w:pPr>
              <w:jc w:val="center"/>
              <w:rPr>
                <w:sz w:val="16"/>
                <w:szCs w:val="16"/>
              </w:rPr>
            </w:pPr>
            <w:r>
              <w:rPr>
                <w:sz w:val="16"/>
                <w:szCs w:val="16"/>
              </w:rPr>
              <w:t>ZWEQENER</w:t>
            </w:r>
          </w:p>
        </w:tc>
        <w:tc>
          <w:tcPr>
            <w:tcW w:w="665" w:type="dxa"/>
            <w:noWrap/>
            <w:vAlign w:val="center"/>
            <w:hideMark/>
          </w:tcPr>
          <w:p w14:paraId="67E27C98" w14:textId="77777777" w:rsidR="00771A4B" w:rsidRDefault="00771A4B" w:rsidP="00771A4B">
            <w:pPr>
              <w:jc w:val="center"/>
              <w:rPr>
                <w:sz w:val="16"/>
                <w:szCs w:val="16"/>
              </w:rPr>
            </w:pPr>
            <w:r>
              <w:rPr>
                <w:sz w:val="16"/>
                <w:szCs w:val="16"/>
              </w:rPr>
              <w:t>1</w:t>
            </w:r>
          </w:p>
        </w:tc>
        <w:tc>
          <w:tcPr>
            <w:tcW w:w="983" w:type="dxa"/>
            <w:vAlign w:val="center"/>
          </w:tcPr>
          <w:p w14:paraId="256E79D2" w14:textId="5E3810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D2B7FF" w14:textId="509CAB8F" w:rsidR="00771A4B" w:rsidRDefault="00771A4B" w:rsidP="00771A4B">
            <w:pPr>
              <w:jc w:val="center"/>
              <w:rPr>
                <w:sz w:val="16"/>
                <w:szCs w:val="16"/>
              </w:rPr>
            </w:pPr>
            <w:r>
              <w:rPr>
                <w:sz w:val="16"/>
                <w:szCs w:val="16"/>
              </w:rPr>
              <w:t>UN</w:t>
            </w:r>
          </w:p>
        </w:tc>
        <w:tc>
          <w:tcPr>
            <w:tcW w:w="887" w:type="dxa"/>
            <w:noWrap/>
            <w:vAlign w:val="center"/>
            <w:hideMark/>
          </w:tcPr>
          <w:p w14:paraId="0CE9973E" w14:textId="7499DC42" w:rsidR="00771A4B" w:rsidRDefault="00771A4B" w:rsidP="00771A4B">
            <w:pPr>
              <w:jc w:val="center"/>
              <w:rPr>
                <w:sz w:val="16"/>
                <w:szCs w:val="16"/>
              </w:rPr>
            </w:pPr>
            <w:r>
              <w:rPr>
                <w:sz w:val="16"/>
                <w:szCs w:val="16"/>
              </w:rPr>
              <w:t>16.099,26</w:t>
            </w:r>
          </w:p>
        </w:tc>
        <w:tc>
          <w:tcPr>
            <w:tcW w:w="1152" w:type="dxa"/>
            <w:noWrap/>
            <w:vAlign w:val="center"/>
            <w:hideMark/>
          </w:tcPr>
          <w:p w14:paraId="785BE4AF" w14:textId="4DA3B8CD" w:rsidR="00771A4B" w:rsidRDefault="00771A4B" w:rsidP="00771A4B">
            <w:pPr>
              <w:jc w:val="center"/>
              <w:rPr>
                <w:sz w:val="16"/>
                <w:szCs w:val="16"/>
              </w:rPr>
            </w:pPr>
            <w:r>
              <w:rPr>
                <w:sz w:val="16"/>
                <w:szCs w:val="16"/>
              </w:rPr>
              <w:t>-        16.099,26</w:t>
            </w:r>
          </w:p>
        </w:tc>
        <w:tc>
          <w:tcPr>
            <w:tcW w:w="887" w:type="dxa"/>
            <w:noWrap/>
            <w:vAlign w:val="center"/>
            <w:hideMark/>
          </w:tcPr>
          <w:p w14:paraId="7861127E" w14:textId="0EA8C8FA" w:rsidR="00771A4B" w:rsidRDefault="00771A4B" w:rsidP="00771A4B">
            <w:pPr>
              <w:jc w:val="center"/>
              <w:rPr>
                <w:sz w:val="16"/>
                <w:szCs w:val="16"/>
              </w:rPr>
            </w:pPr>
            <w:r>
              <w:rPr>
                <w:sz w:val="16"/>
                <w:szCs w:val="16"/>
              </w:rPr>
              <w:t>-</w:t>
            </w:r>
          </w:p>
        </w:tc>
      </w:tr>
      <w:tr w:rsidR="00771A4B" w14:paraId="17AD0EA3" w14:textId="77777777" w:rsidTr="00771A4B">
        <w:trPr>
          <w:trHeight w:val="240"/>
        </w:trPr>
        <w:tc>
          <w:tcPr>
            <w:tcW w:w="936" w:type="dxa"/>
            <w:noWrap/>
            <w:hideMark/>
          </w:tcPr>
          <w:p w14:paraId="4F07180C" w14:textId="43DE3A03" w:rsidR="00771A4B" w:rsidRDefault="00771A4B" w:rsidP="00771A4B">
            <w:pPr>
              <w:rPr>
                <w:sz w:val="16"/>
                <w:szCs w:val="16"/>
              </w:rPr>
            </w:pPr>
            <w:r>
              <w:rPr>
                <w:sz w:val="16"/>
                <w:szCs w:val="16"/>
              </w:rPr>
              <w:t>Maquinas e equipamentos</w:t>
            </w:r>
          </w:p>
        </w:tc>
        <w:tc>
          <w:tcPr>
            <w:tcW w:w="1096" w:type="dxa"/>
            <w:noWrap/>
            <w:hideMark/>
          </w:tcPr>
          <w:p w14:paraId="5E3268E9" w14:textId="77777777" w:rsidR="00771A4B" w:rsidRDefault="00771A4B" w:rsidP="00771A4B">
            <w:pPr>
              <w:rPr>
                <w:sz w:val="16"/>
                <w:szCs w:val="16"/>
              </w:rPr>
            </w:pPr>
            <w:r>
              <w:rPr>
                <w:sz w:val="16"/>
                <w:szCs w:val="16"/>
              </w:rPr>
              <w:t>5100013548330</w:t>
            </w:r>
          </w:p>
        </w:tc>
        <w:tc>
          <w:tcPr>
            <w:tcW w:w="628" w:type="dxa"/>
            <w:noWrap/>
            <w:hideMark/>
          </w:tcPr>
          <w:p w14:paraId="4EEFA9B4" w14:textId="171F9D0C" w:rsidR="00771A4B" w:rsidRDefault="00771A4B" w:rsidP="00771A4B">
            <w:pPr>
              <w:rPr>
                <w:sz w:val="16"/>
                <w:szCs w:val="16"/>
              </w:rPr>
            </w:pPr>
            <w:r>
              <w:rPr>
                <w:sz w:val="16"/>
                <w:szCs w:val="16"/>
              </w:rPr>
              <w:t>Brasilia  - sig</w:t>
            </w:r>
          </w:p>
        </w:tc>
        <w:tc>
          <w:tcPr>
            <w:tcW w:w="3466" w:type="dxa"/>
            <w:noWrap/>
            <w:hideMark/>
          </w:tcPr>
          <w:p w14:paraId="5B4E5048" w14:textId="77777777" w:rsidR="00771A4B" w:rsidRDefault="00771A4B" w:rsidP="00771A4B">
            <w:pPr>
              <w:rPr>
                <w:sz w:val="16"/>
                <w:szCs w:val="16"/>
              </w:rPr>
            </w:pPr>
            <w:r>
              <w:rPr>
                <w:sz w:val="16"/>
                <w:szCs w:val="16"/>
              </w:rPr>
              <w:t>BATERIA CHUMBO ACIDA FAB: TUDOR, MOD: TFS150MVD, 12V 150AH</w:t>
            </w:r>
          </w:p>
        </w:tc>
        <w:tc>
          <w:tcPr>
            <w:tcW w:w="481" w:type="dxa"/>
            <w:noWrap/>
            <w:hideMark/>
          </w:tcPr>
          <w:p w14:paraId="666AB797" w14:textId="77777777" w:rsidR="00771A4B" w:rsidRDefault="00771A4B" w:rsidP="00771A4B">
            <w:pPr>
              <w:rPr>
                <w:sz w:val="16"/>
                <w:szCs w:val="16"/>
              </w:rPr>
            </w:pPr>
            <w:r>
              <w:rPr>
                <w:sz w:val="16"/>
                <w:szCs w:val="16"/>
              </w:rPr>
              <w:t>SIG</w:t>
            </w:r>
          </w:p>
        </w:tc>
        <w:tc>
          <w:tcPr>
            <w:tcW w:w="950" w:type="dxa"/>
            <w:noWrap/>
            <w:vAlign w:val="center"/>
            <w:hideMark/>
          </w:tcPr>
          <w:p w14:paraId="2712091A" w14:textId="77777777" w:rsidR="00771A4B" w:rsidRDefault="00771A4B" w:rsidP="00771A4B">
            <w:pPr>
              <w:jc w:val="center"/>
              <w:rPr>
                <w:sz w:val="16"/>
                <w:szCs w:val="16"/>
              </w:rPr>
            </w:pPr>
            <w:r>
              <w:rPr>
                <w:sz w:val="16"/>
                <w:szCs w:val="16"/>
              </w:rPr>
              <w:t>ZWEQENER</w:t>
            </w:r>
          </w:p>
        </w:tc>
        <w:tc>
          <w:tcPr>
            <w:tcW w:w="665" w:type="dxa"/>
            <w:noWrap/>
            <w:vAlign w:val="center"/>
            <w:hideMark/>
          </w:tcPr>
          <w:p w14:paraId="79F3FDD6" w14:textId="77777777" w:rsidR="00771A4B" w:rsidRDefault="00771A4B" w:rsidP="00771A4B">
            <w:pPr>
              <w:jc w:val="center"/>
              <w:rPr>
                <w:sz w:val="16"/>
                <w:szCs w:val="16"/>
              </w:rPr>
            </w:pPr>
            <w:r>
              <w:rPr>
                <w:sz w:val="16"/>
                <w:szCs w:val="16"/>
              </w:rPr>
              <w:t>1</w:t>
            </w:r>
          </w:p>
        </w:tc>
        <w:tc>
          <w:tcPr>
            <w:tcW w:w="983" w:type="dxa"/>
            <w:vAlign w:val="center"/>
          </w:tcPr>
          <w:p w14:paraId="47F973B4" w14:textId="04EE88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5E0151" w14:textId="1A444435" w:rsidR="00771A4B" w:rsidRDefault="00771A4B" w:rsidP="00771A4B">
            <w:pPr>
              <w:jc w:val="center"/>
              <w:rPr>
                <w:sz w:val="16"/>
                <w:szCs w:val="16"/>
              </w:rPr>
            </w:pPr>
            <w:r>
              <w:rPr>
                <w:sz w:val="16"/>
                <w:szCs w:val="16"/>
              </w:rPr>
              <w:t>UN</w:t>
            </w:r>
          </w:p>
        </w:tc>
        <w:tc>
          <w:tcPr>
            <w:tcW w:w="887" w:type="dxa"/>
            <w:noWrap/>
            <w:vAlign w:val="center"/>
            <w:hideMark/>
          </w:tcPr>
          <w:p w14:paraId="51653C98" w14:textId="77777777" w:rsidR="00771A4B" w:rsidRDefault="00771A4B" w:rsidP="00771A4B">
            <w:pPr>
              <w:jc w:val="center"/>
              <w:rPr>
                <w:sz w:val="16"/>
                <w:szCs w:val="16"/>
              </w:rPr>
            </w:pPr>
            <w:r>
              <w:rPr>
                <w:sz w:val="16"/>
                <w:szCs w:val="16"/>
              </w:rPr>
              <w:t>##########</w:t>
            </w:r>
          </w:p>
        </w:tc>
        <w:tc>
          <w:tcPr>
            <w:tcW w:w="1152" w:type="dxa"/>
            <w:noWrap/>
            <w:vAlign w:val="center"/>
            <w:hideMark/>
          </w:tcPr>
          <w:p w14:paraId="33D26797" w14:textId="7C32E71F" w:rsidR="00771A4B" w:rsidRDefault="00771A4B" w:rsidP="00771A4B">
            <w:pPr>
              <w:jc w:val="center"/>
              <w:rPr>
                <w:sz w:val="16"/>
                <w:szCs w:val="16"/>
              </w:rPr>
            </w:pPr>
            <w:r>
              <w:rPr>
                <w:sz w:val="16"/>
                <w:szCs w:val="16"/>
              </w:rPr>
              <w:t>-        85.515,04</w:t>
            </w:r>
          </w:p>
        </w:tc>
        <w:tc>
          <w:tcPr>
            <w:tcW w:w="887" w:type="dxa"/>
            <w:noWrap/>
            <w:vAlign w:val="center"/>
            <w:hideMark/>
          </w:tcPr>
          <w:p w14:paraId="29DCD390" w14:textId="0228C427" w:rsidR="00771A4B" w:rsidRDefault="00771A4B" w:rsidP="00771A4B">
            <w:pPr>
              <w:jc w:val="center"/>
              <w:rPr>
                <w:sz w:val="16"/>
                <w:szCs w:val="16"/>
              </w:rPr>
            </w:pPr>
            <w:r>
              <w:rPr>
                <w:sz w:val="16"/>
                <w:szCs w:val="16"/>
              </w:rPr>
              <w:t>994.674,99</w:t>
            </w:r>
          </w:p>
        </w:tc>
      </w:tr>
      <w:tr w:rsidR="00771A4B" w14:paraId="079F4379" w14:textId="77777777" w:rsidTr="00771A4B">
        <w:trPr>
          <w:trHeight w:val="240"/>
        </w:trPr>
        <w:tc>
          <w:tcPr>
            <w:tcW w:w="936" w:type="dxa"/>
            <w:noWrap/>
            <w:hideMark/>
          </w:tcPr>
          <w:p w14:paraId="65173617" w14:textId="05C92299" w:rsidR="00771A4B" w:rsidRDefault="00771A4B" w:rsidP="00771A4B">
            <w:pPr>
              <w:rPr>
                <w:sz w:val="16"/>
                <w:szCs w:val="16"/>
              </w:rPr>
            </w:pPr>
            <w:r>
              <w:rPr>
                <w:sz w:val="16"/>
                <w:szCs w:val="16"/>
              </w:rPr>
              <w:t>Maquinas e equipamentos</w:t>
            </w:r>
          </w:p>
        </w:tc>
        <w:tc>
          <w:tcPr>
            <w:tcW w:w="1096" w:type="dxa"/>
            <w:noWrap/>
            <w:hideMark/>
          </w:tcPr>
          <w:p w14:paraId="4682F702" w14:textId="77777777" w:rsidR="00771A4B" w:rsidRDefault="00771A4B" w:rsidP="00771A4B">
            <w:pPr>
              <w:rPr>
                <w:sz w:val="16"/>
                <w:szCs w:val="16"/>
              </w:rPr>
            </w:pPr>
            <w:r>
              <w:rPr>
                <w:sz w:val="16"/>
                <w:szCs w:val="16"/>
              </w:rPr>
              <w:t>5100013625530</w:t>
            </w:r>
          </w:p>
        </w:tc>
        <w:tc>
          <w:tcPr>
            <w:tcW w:w="628" w:type="dxa"/>
            <w:noWrap/>
            <w:hideMark/>
          </w:tcPr>
          <w:p w14:paraId="294ADBB9" w14:textId="38C12302" w:rsidR="00771A4B" w:rsidRDefault="00771A4B" w:rsidP="00771A4B">
            <w:pPr>
              <w:rPr>
                <w:sz w:val="16"/>
                <w:szCs w:val="16"/>
              </w:rPr>
            </w:pPr>
            <w:r>
              <w:rPr>
                <w:sz w:val="16"/>
                <w:szCs w:val="16"/>
              </w:rPr>
              <w:t>Brasilia  - sig</w:t>
            </w:r>
          </w:p>
        </w:tc>
        <w:tc>
          <w:tcPr>
            <w:tcW w:w="3466" w:type="dxa"/>
            <w:noWrap/>
            <w:hideMark/>
          </w:tcPr>
          <w:p w14:paraId="37DC1370" w14:textId="77777777" w:rsidR="00771A4B" w:rsidRDefault="00771A4B" w:rsidP="00771A4B">
            <w:pPr>
              <w:rPr>
                <w:sz w:val="16"/>
                <w:szCs w:val="16"/>
              </w:rPr>
            </w:pPr>
            <w:r>
              <w:rPr>
                <w:sz w:val="16"/>
                <w:szCs w:val="16"/>
              </w:rPr>
              <w:t>QUADRO DE AUTOMACAO TAG: CT-UPS1</w:t>
            </w:r>
          </w:p>
        </w:tc>
        <w:tc>
          <w:tcPr>
            <w:tcW w:w="481" w:type="dxa"/>
            <w:noWrap/>
            <w:hideMark/>
          </w:tcPr>
          <w:p w14:paraId="10E27141" w14:textId="77777777" w:rsidR="00771A4B" w:rsidRDefault="00771A4B" w:rsidP="00771A4B">
            <w:pPr>
              <w:rPr>
                <w:sz w:val="16"/>
                <w:szCs w:val="16"/>
              </w:rPr>
            </w:pPr>
            <w:r>
              <w:rPr>
                <w:sz w:val="16"/>
                <w:szCs w:val="16"/>
              </w:rPr>
              <w:t>SIG</w:t>
            </w:r>
          </w:p>
        </w:tc>
        <w:tc>
          <w:tcPr>
            <w:tcW w:w="950" w:type="dxa"/>
            <w:noWrap/>
            <w:vAlign w:val="center"/>
            <w:hideMark/>
          </w:tcPr>
          <w:p w14:paraId="5A1F7B9D" w14:textId="77777777" w:rsidR="00771A4B" w:rsidRDefault="00771A4B" w:rsidP="00771A4B">
            <w:pPr>
              <w:jc w:val="center"/>
              <w:rPr>
                <w:sz w:val="16"/>
                <w:szCs w:val="16"/>
              </w:rPr>
            </w:pPr>
            <w:r>
              <w:rPr>
                <w:sz w:val="16"/>
                <w:szCs w:val="16"/>
              </w:rPr>
              <w:t>ZWEQENER</w:t>
            </w:r>
          </w:p>
        </w:tc>
        <w:tc>
          <w:tcPr>
            <w:tcW w:w="665" w:type="dxa"/>
            <w:noWrap/>
            <w:vAlign w:val="center"/>
            <w:hideMark/>
          </w:tcPr>
          <w:p w14:paraId="04D62E4D" w14:textId="77777777" w:rsidR="00771A4B" w:rsidRDefault="00771A4B" w:rsidP="00771A4B">
            <w:pPr>
              <w:jc w:val="center"/>
              <w:rPr>
                <w:sz w:val="16"/>
                <w:szCs w:val="16"/>
              </w:rPr>
            </w:pPr>
            <w:r>
              <w:rPr>
                <w:sz w:val="16"/>
                <w:szCs w:val="16"/>
              </w:rPr>
              <w:t>1</w:t>
            </w:r>
          </w:p>
        </w:tc>
        <w:tc>
          <w:tcPr>
            <w:tcW w:w="983" w:type="dxa"/>
            <w:vAlign w:val="center"/>
          </w:tcPr>
          <w:p w14:paraId="5CA72F56" w14:textId="79B5EE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BAE18B" w14:textId="47D8A10C" w:rsidR="00771A4B" w:rsidRDefault="00771A4B" w:rsidP="00771A4B">
            <w:pPr>
              <w:jc w:val="center"/>
              <w:rPr>
                <w:sz w:val="16"/>
                <w:szCs w:val="16"/>
              </w:rPr>
            </w:pPr>
            <w:r>
              <w:rPr>
                <w:sz w:val="16"/>
                <w:szCs w:val="16"/>
              </w:rPr>
              <w:t>UN</w:t>
            </w:r>
          </w:p>
        </w:tc>
        <w:tc>
          <w:tcPr>
            <w:tcW w:w="887" w:type="dxa"/>
            <w:noWrap/>
            <w:vAlign w:val="center"/>
            <w:hideMark/>
          </w:tcPr>
          <w:p w14:paraId="476B535C" w14:textId="3A987354" w:rsidR="00771A4B" w:rsidRDefault="00771A4B" w:rsidP="00771A4B">
            <w:pPr>
              <w:jc w:val="center"/>
              <w:rPr>
                <w:sz w:val="16"/>
                <w:szCs w:val="16"/>
              </w:rPr>
            </w:pPr>
            <w:r>
              <w:rPr>
                <w:sz w:val="16"/>
                <w:szCs w:val="16"/>
              </w:rPr>
              <w:t>10.273,31</w:t>
            </w:r>
          </w:p>
        </w:tc>
        <w:tc>
          <w:tcPr>
            <w:tcW w:w="1152" w:type="dxa"/>
            <w:noWrap/>
            <w:vAlign w:val="center"/>
            <w:hideMark/>
          </w:tcPr>
          <w:p w14:paraId="7B69BD4C" w14:textId="058D345D" w:rsidR="00771A4B" w:rsidRDefault="00771A4B" w:rsidP="00771A4B">
            <w:pPr>
              <w:jc w:val="center"/>
              <w:rPr>
                <w:sz w:val="16"/>
                <w:szCs w:val="16"/>
              </w:rPr>
            </w:pPr>
            <w:r>
              <w:rPr>
                <w:sz w:val="16"/>
                <w:szCs w:val="16"/>
              </w:rPr>
              <w:t>-             727,70</w:t>
            </w:r>
          </w:p>
        </w:tc>
        <w:tc>
          <w:tcPr>
            <w:tcW w:w="887" w:type="dxa"/>
            <w:noWrap/>
            <w:vAlign w:val="center"/>
            <w:hideMark/>
          </w:tcPr>
          <w:p w14:paraId="228FF463" w14:textId="4C77A6B2" w:rsidR="00771A4B" w:rsidRDefault="00771A4B" w:rsidP="00771A4B">
            <w:pPr>
              <w:jc w:val="center"/>
              <w:rPr>
                <w:sz w:val="16"/>
                <w:szCs w:val="16"/>
              </w:rPr>
            </w:pPr>
            <w:r>
              <w:rPr>
                <w:sz w:val="16"/>
                <w:szCs w:val="16"/>
              </w:rPr>
              <w:t>9.545,61</w:t>
            </w:r>
          </w:p>
        </w:tc>
      </w:tr>
      <w:tr w:rsidR="00771A4B" w14:paraId="24449C2C" w14:textId="77777777" w:rsidTr="00771A4B">
        <w:trPr>
          <w:trHeight w:val="240"/>
        </w:trPr>
        <w:tc>
          <w:tcPr>
            <w:tcW w:w="936" w:type="dxa"/>
            <w:noWrap/>
            <w:hideMark/>
          </w:tcPr>
          <w:p w14:paraId="03EC33B4" w14:textId="27A4635B" w:rsidR="00771A4B" w:rsidRDefault="00771A4B" w:rsidP="00771A4B">
            <w:pPr>
              <w:rPr>
                <w:sz w:val="16"/>
                <w:szCs w:val="16"/>
              </w:rPr>
            </w:pPr>
            <w:r>
              <w:rPr>
                <w:sz w:val="16"/>
                <w:szCs w:val="16"/>
              </w:rPr>
              <w:t>Maquinas e equipamentos</w:t>
            </w:r>
          </w:p>
        </w:tc>
        <w:tc>
          <w:tcPr>
            <w:tcW w:w="1096" w:type="dxa"/>
            <w:noWrap/>
            <w:hideMark/>
          </w:tcPr>
          <w:p w14:paraId="17884374" w14:textId="77777777" w:rsidR="00771A4B" w:rsidRDefault="00771A4B" w:rsidP="00771A4B">
            <w:pPr>
              <w:rPr>
                <w:sz w:val="16"/>
                <w:szCs w:val="16"/>
              </w:rPr>
            </w:pPr>
            <w:r>
              <w:rPr>
                <w:sz w:val="16"/>
                <w:szCs w:val="16"/>
              </w:rPr>
              <w:t>5100013132311</w:t>
            </w:r>
          </w:p>
        </w:tc>
        <w:tc>
          <w:tcPr>
            <w:tcW w:w="628" w:type="dxa"/>
            <w:noWrap/>
            <w:hideMark/>
          </w:tcPr>
          <w:p w14:paraId="6190826B" w14:textId="261174F6" w:rsidR="00771A4B" w:rsidRDefault="00771A4B" w:rsidP="00771A4B">
            <w:pPr>
              <w:rPr>
                <w:sz w:val="16"/>
                <w:szCs w:val="16"/>
              </w:rPr>
            </w:pPr>
            <w:r>
              <w:rPr>
                <w:sz w:val="16"/>
                <w:szCs w:val="16"/>
              </w:rPr>
              <w:t>Brasilia  - sig</w:t>
            </w:r>
          </w:p>
        </w:tc>
        <w:tc>
          <w:tcPr>
            <w:tcW w:w="3466" w:type="dxa"/>
            <w:noWrap/>
            <w:hideMark/>
          </w:tcPr>
          <w:p w14:paraId="7FE8356F" w14:textId="77777777" w:rsidR="00771A4B" w:rsidRDefault="00771A4B" w:rsidP="00771A4B">
            <w:pPr>
              <w:rPr>
                <w:sz w:val="16"/>
                <w:szCs w:val="16"/>
              </w:rPr>
            </w:pPr>
            <w:r>
              <w:rPr>
                <w:sz w:val="16"/>
                <w:szCs w:val="16"/>
              </w:rPr>
              <w:t>BANCO DE BATERIAS FAB: POWERWARE, COMPOSTO POR 40 BATERIAS SEC POWER MOD LFP12140AH CHUMBO ACIDA DE 12V 140AH TAG: GAB.BAT.-UPS-C1</w:t>
            </w:r>
          </w:p>
        </w:tc>
        <w:tc>
          <w:tcPr>
            <w:tcW w:w="481" w:type="dxa"/>
            <w:noWrap/>
            <w:hideMark/>
          </w:tcPr>
          <w:p w14:paraId="0A56D91D" w14:textId="77777777" w:rsidR="00771A4B" w:rsidRDefault="00771A4B" w:rsidP="00771A4B">
            <w:pPr>
              <w:rPr>
                <w:sz w:val="16"/>
                <w:szCs w:val="16"/>
              </w:rPr>
            </w:pPr>
            <w:r>
              <w:rPr>
                <w:sz w:val="16"/>
                <w:szCs w:val="16"/>
              </w:rPr>
              <w:t>SIG</w:t>
            </w:r>
          </w:p>
        </w:tc>
        <w:tc>
          <w:tcPr>
            <w:tcW w:w="950" w:type="dxa"/>
            <w:noWrap/>
            <w:vAlign w:val="center"/>
            <w:hideMark/>
          </w:tcPr>
          <w:p w14:paraId="40D3F5B1" w14:textId="77777777" w:rsidR="00771A4B" w:rsidRDefault="00771A4B" w:rsidP="00771A4B">
            <w:pPr>
              <w:jc w:val="center"/>
              <w:rPr>
                <w:sz w:val="16"/>
                <w:szCs w:val="16"/>
              </w:rPr>
            </w:pPr>
            <w:r>
              <w:rPr>
                <w:sz w:val="16"/>
                <w:szCs w:val="16"/>
              </w:rPr>
              <w:t>ZWEQENER</w:t>
            </w:r>
          </w:p>
        </w:tc>
        <w:tc>
          <w:tcPr>
            <w:tcW w:w="665" w:type="dxa"/>
            <w:noWrap/>
            <w:vAlign w:val="center"/>
            <w:hideMark/>
          </w:tcPr>
          <w:p w14:paraId="1E855E12" w14:textId="77777777" w:rsidR="00771A4B" w:rsidRDefault="00771A4B" w:rsidP="00771A4B">
            <w:pPr>
              <w:jc w:val="center"/>
              <w:rPr>
                <w:sz w:val="16"/>
                <w:szCs w:val="16"/>
              </w:rPr>
            </w:pPr>
            <w:r>
              <w:rPr>
                <w:sz w:val="16"/>
                <w:szCs w:val="16"/>
              </w:rPr>
              <w:t>1</w:t>
            </w:r>
          </w:p>
        </w:tc>
        <w:tc>
          <w:tcPr>
            <w:tcW w:w="983" w:type="dxa"/>
            <w:vAlign w:val="center"/>
          </w:tcPr>
          <w:p w14:paraId="04A7D935" w14:textId="6FA480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76990D" w14:textId="14CFD840" w:rsidR="00771A4B" w:rsidRDefault="00771A4B" w:rsidP="00771A4B">
            <w:pPr>
              <w:jc w:val="center"/>
              <w:rPr>
                <w:sz w:val="16"/>
                <w:szCs w:val="16"/>
              </w:rPr>
            </w:pPr>
            <w:r>
              <w:rPr>
                <w:sz w:val="16"/>
                <w:szCs w:val="16"/>
              </w:rPr>
              <w:t>UN</w:t>
            </w:r>
          </w:p>
        </w:tc>
        <w:tc>
          <w:tcPr>
            <w:tcW w:w="887" w:type="dxa"/>
            <w:noWrap/>
            <w:vAlign w:val="center"/>
            <w:hideMark/>
          </w:tcPr>
          <w:p w14:paraId="49DA709F" w14:textId="11A2763C" w:rsidR="00771A4B" w:rsidRDefault="00771A4B" w:rsidP="00771A4B">
            <w:pPr>
              <w:jc w:val="center"/>
              <w:rPr>
                <w:sz w:val="16"/>
                <w:szCs w:val="16"/>
              </w:rPr>
            </w:pPr>
            <w:r>
              <w:rPr>
                <w:sz w:val="16"/>
                <w:szCs w:val="16"/>
              </w:rPr>
              <w:t>107.581,08</w:t>
            </w:r>
          </w:p>
        </w:tc>
        <w:tc>
          <w:tcPr>
            <w:tcW w:w="1152" w:type="dxa"/>
            <w:noWrap/>
            <w:vAlign w:val="center"/>
            <w:hideMark/>
          </w:tcPr>
          <w:p w14:paraId="5C1F68FD" w14:textId="209E93FF" w:rsidR="00771A4B" w:rsidRDefault="00771A4B" w:rsidP="00771A4B">
            <w:pPr>
              <w:jc w:val="center"/>
              <w:rPr>
                <w:sz w:val="16"/>
                <w:szCs w:val="16"/>
              </w:rPr>
            </w:pPr>
            <w:r>
              <w:rPr>
                <w:sz w:val="16"/>
                <w:szCs w:val="16"/>
              </w:rPr>
              <w:t>-          6.723,81</w:t>
            </w:r>
          </w:p>
        </w:tc>
        <w:tc>
          <w:tcPr>
            <w:tcW w:w="887" w:type="dxa"/>
            <w:noWrap/>
            <w:vAlign w:val="center"/>
            <w:hideMark/>
          </w:tcPr>
          <w:p w14:paraId="3C0B9AF6" w14:textId="68A7C7F2" w:rsidR="00771A4B" w:rsidRDefault="00771A4B" w:rsidP="00771A4B">
            <w:pPr>
              <w:jc w:val="center"/>
              <w:rPr>
                <w:sz w:val="16"/>
                <w:szCs w:val="16"/>
              </w:rPr>
            </w:pPr>
            <w:r>
              <w:rPr>
                <w:sz w:val="16"/>
                <w:szCs w:val="16"/>
              </w:rPr>
              <w:t>100.857,27</w:t>
            </w:r>
          </w:p>
        </w:tc>
      </w:tr>
      <w:tr w:rsidR="00771A4B" w14:paraId="2B2E67C2" w14:textId="77777777" w:rsidTr="00771A4B">
        <w:trPr>
          <w:trHeight w:val="240"/>
        </w:trPr>
        <w:tc>
          <w:tcPr>
            <w:tcW w:w="936" w:type="dxa"/>
            <w:noWrap/>
            <w:hideMark/>
          </w:tcPr>
          <w:p w14:paraId="7727FE6D" w14:textId="3A7F05D3" w:rsidR="00771A4B" w:rsidRDefault="00771A4B" w:rsidP="00771A4B">
            <w:pPr>
              <w:rPr>
                <w:sz w:val="16"/>
                <w:szCs w:val="16"/>
              </w:rPr>
            </w:pPr>
            <w:r>
              <w:rPr>
                <w:sz w:val="16"/>
                <w:szCs w:val="16"/>
              </w:rPr>
              <w:t>Maquinas e equipamentos</w:t>
            </w:r>
          </w:p>
        </w:tc>
        <w:tc>
          <w:tcPr>
            <w:tcW w:w="1096" w:type="dxa"/>
            <w:noWrap/>
            <w:hideMark/>
          </w:tcPr>
          <w:p w14:paraId="54588F83" w14:textId="77777777" w:rsidR="00771A4B" w:rsidRDefault="00771A4B" w:rsidP="00771A4B">
            <w:pPr>
              <w:rPr>
                <w:sz w:val="16"/>
                <w:szCs w:val="16"/>
              </w:rPr>
            </w:pPr>
            <w:r>
              <w:rPr>
                <w:sz w:val="16"/>
                <w:szCs w:val="16"/>
              </w:rPr>
              <w:t>8300000714270</w:t>
            </w:r>
          </w:p>
        </w:tc>
        <w:tc>
          <w:tcPr>
            <w:tcW w:w="628" w:type="dxa"/>
            <w:noWrap/>
            <w:hideMark/>
          </w:tcPr>
          <w:p w14:paraId="64866E6D" w14:textId="2DBAC80B" w:rsidR="00771A4B" w:rsidRDefault="00771A4B" w:rsidP="00771A4B">
            <w:pPr>
              <w:rPr>
                <w:sz w:val="16"/>
                <w:szCs w:val="16"/>
              </w:rPr>
            </w:pPr>
            <w:r>
              <w:rPr>
                <w:sz w:val="16"/>
                <w:szCs w:val="16"/>
              </w:rPr>
              <w:t>Brasilia  - sig</w:t>
            </w:r>
          </w:p>
        </w:tc>
        <w:tc>
          <w:tcPr>
            <w:tcW w:w="3466" w:type="dxa"/>
            <w:noWrap/>
            <w:hideMark/>
          </w:tcPr>
          <w:p w14:paraId="144743A3" w14:textId="77777777" w:rsidR="00771A4B" w:rsidRDefault="00771A4B" w:rsidP="00771A4B">
            <w:pPr>
              <w:rPr>
                <w:sz w:val="16"/>
                <w:szCs w:val="16"/>
              </w:rPr>
            </w:pPr>
            <w:r>
              <w:rPr>
                <w:sz w:val="16"/>
                <w:szCs w:val="16"/>
              </w:rPr>
              <w:t>CHAVE ESTATICA FAB: EMERSON, MOD: STA0400A31A604, N/S: D15A890011 POT 332 KVA CORRENTE 400 A TAG: STS-A1A</w:t>
            </w:r>
          </w:p>
        </w:tc>
        <w:tc>
          <w:tcPr>
            <w:tcW w:w="481" w:type="dxa"/>
            <w:noWrap/>
            <w:hideMark/>
          </w:tcPr>
          <w:p w14:paraId="0CFA773F" w14:textId="77777777" w:rsidR="00771A4B" w:rsidRDefault="00771A4B" w:rsidP="00771A4B">
            <w:pPr>
              <w:rPr>
                <w:sz w:val="16"/>
                <w:szCs w:val="16"/>
              </w:rPr>
            </w:pPr>
            <w:r>
              <w:rPr>
                <w:sz w:val="16"/>
                <w:szCs w:val="16"/>
              </w:rPr>
              <w:t>SIG</w:t>
            </w:r>
          </w:p>
        </w:tc>
        <w:tc>
          <w:tcPr>
            <w:tcW w:w="950" w:type="dxa"/>
            <w:noWrap/>
            <w:vAlign w:val="center"/>
            <w:hideMark/>
          </w:tcPr>
          <w:p w14:paraId="7FBD53BF" w14:textId="77777777" w:rsidR="00771A4B" w:rsidRDefault="00771A4B" w:rsidP="00771A4B">
            <w:pPr>
              <w:jc w:val="center"/>
              <w:rPr>
                <w:sz w:val="16"/>
                <w:szCs w:val="16"/>
              </w:rPr>
            </w:pPr>
            <w:r>
              <w:rPr>
                <w:sz w:val="16"/>
                <w:szCs w:val="16"/>
              </w:rPr>
              <w:t>ZWEQENER</w:t>
            </w:r>
          </w:p>
        </w:tc>
        <w:tc>
          <w:tcPr>
            <w:tcW w:w="665" w:type="dxa"/>
            <w:noWrap/>
            <w:vAlign w:val="center"/>
            <w:hideMark/>
          </w:tcPr>
          <w:p w14:paraId="1D42B881" w14:textId="77777777" w:rsidR="00771A4B" w:rsidRDefault="00771A4B" w:rsidP="00771A4B">
            <w:pPr>
              <w:jc w:val="center"/>
              <w:rPr>
                <w:sz w:val="16"/>
                <w:szCs w:val="16"/>
              </w:rPr>
            </w:pPr>
            <w:r>
              <w:rPr>
                <w:sz w:val="16"/>
                <w:szCs w:val="16"/>
              </w:rPr>
              <w:t>1</w:t>
            </w:r>
          </w:p>
        </w:tc>
        <w:tc>
          <w:tcPr>
            <w:tcW w:w="983" w:type="dxa"/>
            <w:vAlign w:val="center"/>
          </w:tcPr>
          <w:p w14:paraId="7D99DA1C" w14:textId="00B991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ACF8EB" w14:textId="36448472" w:rsidR="00771A4B" w:rsidRDefault="00771A4B" w:rsidP="00771A4B">
            <w:pPr>
              <w:jc w:val="center"/>
              <w:rPr>
                <w:sz w:val="16"/>
                <w:szCs w:val="16"/>
              </w:rPr>
            </w:pPr>
            <w:r>
              <w:rPr>
                <w:sz w:val="16"/>
                <w:szCs w:val="16"/>
              </w:rPr>
              <w:t>UN</w:t>
            </w:r>
          </w:p>
        </w:tc>
        <w:tc>
          <w:tcPr>
            <w:tcW w:w="887" w:type="dxa"/>
            <w:noWrap/>
            <w:vAlign w:val="center"/>
            <w:hideMark/>
          </w:tcPr>
          <w:p w14:paraId="3DD610DC" w14:textId="4AC17118" w:rsidR="00771A4B" w:rsidRDefault="00771A4B" w:rsidP="00771A4B">
            <w:pPr>
              <w:jc w:val="center"/>
              <w:rPr>
                <w:sz w:val="16"/>
                <w:szCs w:val="16"/>
              </w:rPr>
            </w:pPr>
            <w:r>
              <w:rPr>
                <w:sz w:val="16"/>
                <w:szCs w:val="16"/>
              </w:rPr>
              <w:t>77.193,91</w:t>
            </w:r>
          </w:p>
        </w:tc>
        <w:tc>
          <w:tcPr>
            <w:tcW w:w="1152" w:type="dxa"/>
            <w:noWrap/>
            <w:vAlign w:val="center"/>
            <w:hideMark/>
          </w:tcPr>
          <w:p w14:paraId="58519852" w14:textId="7A1C77E9" w:rsidR="00771A4B" w:rsidRDefault="00771A4B" w:rsidP="00771A4B">
            <w:pPr>
              <w:jc w:val="center"/>
              <w:rPr>
                <w:sz w:val="16"/>
                <w:szCs w:val="16"/>
              </w:rPr>
            </w:pPr>
            <w:r>
              <w:rPr>
                <w:sz w:val="16"/>
                <w:szCs w:val="16"/>
              </w:rPr>
              <w:t>-        41.813,37</w:t>
            </w:r>
          </w:p>
        </w:tc>
        <w:tc>
          <w:tcPr>
            <w:tcW w:w="887" w:type="dxa"/>
            <w:noWrap/>
            <w:vAlign w:val="center"/>
            <w:hideMark/>
          </w:tcPr>
          <w:p w14:paraId="4D4D57CE" w14:textId="4704164E" w:rsidR="00771A4B" w:rsidRDefault="00771A4B" w:rsidP="00771A4B">
            <w:pPr>
              <w:jc w:val="center"/>
              <w:rPr>
                <w:sz w:val="16"/>
                <w:szCs w:val="16"/>
              </w:rPr>
            </w:pPr>
            <w:r>
              <w:rPr>
                <w:sz w:val="16"/>
                <w:szCs w:val="16"/>
              </w:rPr>
              <w:t>35.380,54</w:t>
            </w:r>
          </w:p>
        </w:tc>
      </w:tr>
      <w:tr w:rsidR="00771A4B" w14:paraId="519230A9" w14:textId="77777777" w:rsidTr="00771A4B">
        <w:trPr>
          <w:trHeight w:val="240"/>
        </w:trPr>
        <w:tc>
          <w:tcPr>
            <w:tcW w:w="936" w:type="dxa"/>
            <w:noWrap/>
            <w:hideMark/>
          </w:tcPr>
          <w:p w14:paraId="2E4F42DD" w14:textId="0318DD3C" w:rsidR="00771A4B" w:rsidRDefault="00771A4B" w:rsidP="00771A4B">
            <w:pPr>
              <w:rPr>
                <w:sz w:val="16"/>
                <w:szCs w:val="16"/>
              </w:rPr>
            </w:pPr>
            <w:r>
              <w:rPr>
                <w:sz w:val="16"/>
                <w:szCs w:val="16"/>
              </w:rPr>
              <w:t>Maquinas e equipamentos</w:t>
            </w:r>
          </w:p>
        </w:tc>
        <w:tc>
          <w:tcPr>
            <w:tcW w:w="1096" w:type="dxa"/>
            <w:noWrap/>
            <w:hideMark/>
          </w:tcPr>
          <w:p w14:paraId="31C4D368" w14:textId="77777777" w:rsidR="00771A4B" w:rsidRDefault="00771A4B" w:rsidP="00771A4B">
            <w:pPr>
              <w:rPr>
                <w:sz w:val="16"/>
                <w:szCs w:val="16"/>
              </w:rPr>
            </w:pPr>
            <w:r>
              <w:rPr>
                <w:sz w:val="16"/>
                <w:szCs w:val="16"/>
              </w:rPr>
              <w:t>8300000694420</w:t>
            </w:r>
          </w:p>
        </w:tc>
        <w:tc>
          <w:tcPr>
            <w:tcW w:w="628" w:type="dxa"/>
            <w:noWrap/>
            <w:hideMark/>
          </w:tcPr>
          <w:p w14:paraId="66EEFC52" w14:textId="17E858F7" w:rsidR="00771A4B" w:rsidRDefault="00771A4B" w:rsidP="00771A4B">
            <w:pPr>
              <w:rPr>
                <w:sz w:val="16"/>
                <w:szCs w:val="16"/>
              </w:rPr>
            </w:pPr>
            <w:r>
              <w:rPr>
                <w:sz w:val="16"/>
                <w:szCs w:val="16"/>
              </w:rPr>
              <w:t>Brasilia  - sig</w:t>
            </w:r>
          </w:p>
        </w:tc>
        <w:tc>
          <w:tcPr>
            <w:tcW w:w="3466" w:type="dxa"/>
            <w:noWrap/>
            <w:hideMark/>
          </w:tcPr>
          <w:p w14:paraId="7952B0D3" w14:textId="77777777" w:rsidR="00771A4B" w:rsidRDefault="00771A4B" w:rsidP="00771A4B">
            <w:pPr>
              <w:rPr>
                <w:sz w:val="16"/>
                <w:szCs w:val="16"/>
              </w:rPr>
            </w:pPr>
            <w:r>
              <w:rPr>
                <w:sz w:val="16"/>
                <w:szCs w:val="16"/>
              </w:rPr>
              <w:t>QUADRO DE DISTRIBUICAO 480/277V 3F+N TAG: QD-UPS-B</w:t>
            </w:r>
          </w:p>
        </w:tc>
        <w:tc>
          <w:tcPr>
            <w:tcW w:w="481" w:type="dxa"/>
            <w:noWrap/>
            <w:hideMark/>
          </w:tcPr>
          <w:p w14:paraId="74568317" w14:textId="77777777" w:rsidR="00771A4B" w:rsidRDefault="00771A4B" w:rsidP="00771A4B">
            <w:pPr>
              <w:rPr>
                <w:sz w:val="16"/>
                <w:szCs w:val="16"/>
              </w:rPr>
            </w:pPr>
            <w:r>
              <w:rPr>
                <w:sz w:val="16"/>
                <w:szCs w:val="16"/>
              </w:rPr>
              <w:t>SIG</w:t>
            </w:r>
          </w:p>
        </w:tc>
        <w:tc>
          <w:tcPr>
            <w:tcW w:w="950" w:type="dxa"/>
            <w:noWrap/>
            <w:vAlign w:val="center"/>
            <w:hideMark/>
          </w:tcPr>
          <w:p w14:paraId="35EFEDAF" w14:textId="77777777" w:rsidR="00771A4B" w:rsidRDefault="00771A4B" w:rsidP="00771A4B">
            <w:pPr>
              <w:jc w:val="center"/>
              <w:rPr>
                <w:sz w:val="16"/>
                <w:szCs w:val="16"/>
              </w:rPr>
            </w:pPr>
            <w:r>
              <w:rPr>
                <w:sz w:val="16"/>
                <w:szCs w:val="16"/>
              </w:rPr>
              <w:t>ZWEQENER</w:t>
            </w:r>
          </w:p>
        </w:tc>
        <w:tc>
          <w:tcPr>
            <w:tcW w:w="665" w:type="dxa"/>
            <w:noWrap/>
            <w:vAlign w:val="center"/>
            <w:hideMark/>
          </w:tcPr>
          <w:p w14:paraId="507E34CE" w14:textId="77777777" w:rsidR="00771A4B" w:rsidRDefault="00771A4B" w:rsidP="00771A4B">
            <w:pPr>
              <w:jc w:val="center"/>
              <w:rPr>
                <w:sz w:val="16"/>
                <w:szCs w:val="16"/>
              </w:rPr>
            </w:pPr>
            <w:r>
              <w:rPr>
                <w:sz w:val="16"/>
                <w:szCs w:val="16"/>
              </w:rPr>
              <w:t>1</w:t>
            </w:r>
          </w:p>
        </w:tc>
        <w:tc>
          <w:tcPr>
            <w:tcW w:w="983" w:type="dxa"/>
            <w:vAlign w:val="center"/>
          </w:tcPr>
          <w:p w14:paraId="555F813F" w14:textId="162DD3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CA1B3" w14:textId="12515611" w:rsidR="00771A4B" w:rsidRDefault="00771A4B" w:rsidP="00771A4B">
            <w:pPr>
              <w:jc w:val="center"/>
              <w:rPr>
                <w:sz w:val="16"/>
                <w:szCs w:val="16"/>
              </w:rPr>
            </w:pPr>
            <w:r>
              <w:rPr>
                <w:sz w:val="16"/>
                <w:szCs w:val="16"/>
              </w:rPr>
              <w:t>UN</w:t>
            </w:r>
          </w:p>
        </w:tc>
        <w:tc>
          <w:tcPr>
            <w:tcW w:w="887" w:type="dxa"/>
            <w:noWrap/>
            <w:vAlign w:val="center"/>
            <w:hideMark/>
          </w:tcPr>
          <w:p w14:paraId="239401DB" w14:textId="46352BCE" w:rsidR="00771A4B" w:rsidRDefault="00771A4B" w:rsidP="00771A4B">
            <w:pPr>
              <w:jc w:val="center"/>
              <w:rPr>
                <w:sz w:val="16"/>
                <w:szCs w:val="16"/>
              </w:rPr>
            </w:pPr>
            <w:r>
              <w:rPr>
                <w:sz w:val="16"/>
                <w:szCs w:val="16"/>
              </w:rPr>
              <w:t>52.195,55</w:t>
            </w:r>
          </w:p>
        </w:tc>
        <w:tc>
          <w:tcPr>
            <w:tcW w:w="1152" w:type="dxa"/>
            <w:noWrap/>
            <w:vAlign w:val="center"/>
            <w:hideMark/>
          </w:tcPr>
          <w:p w14:paraId="00180062" w14:textId="00DE67F1" w:rsidR="00771A4B" w:rsidRDefault="00771A4B" w:rsidP="00771A4B">
            <w:pPr>
              <w:jc w:val="center"/>
              <w:rPr>
                <w:sz w:val="16"/>
                <w:szCs w:val="16"/>
              </w:rPr>
            </w:pPr>
            <w:r>
              <w:rPr>
                <w:sz w:val="16"/>
                <w:szCs w:val="16"/>
              </w:rPr>
              <w:t>-        31.294,76</w:t>
            </w:r>
          </w:p>
        </w:tc>
        <w:tc>
          <w:tcPr>
            <w:tcW w:w="887" w:type="dxa"/>
            <w:noWrap/>
            <w:vAlign w:val="center"/>
            <w:hideMark/>
          </w:tcPr>
          <w:p w14:paraId="33D37091" w14:textId="73575746" w:rsidR="00771A4B" w:rsidRDefault="00771A4B" w:rsidP="00771A4B">
            <w:pPr>
              <w:jc w:val="center"/>
              <w:rPr>
                <w:sz w:val="16"/>
                <w:szCs w:val="16"/>
              </w:rPr>
            </w:pPr>
            <w:r>
              <w:rPr>
                <w:sz w:val="16"/>
                <w:szCs w:val="16"/>
              </w:rPr>
              <w:t>20.900,79</w:t>
            </w:r>
          </w:p>
        </w:tc>
      </w:tr>
      <w:tr w:rsidR="00771A4B" w14:paraId="6B2BEBCD" w14:textId="77777777" w:rsidTr="00771A4B">
        <w:trPr>
          <w:trHeight w:val="240"/>
        </w:trPr>
        <w:tc>
          <w:tcPr>
            <w:tcW w:w="936" w:type="dxa"/>
            <w:noWrap/>
            <w:hideMark/>
          </w:tcPr>
          <w:p w14:paraId="70619D88" w14:textId="56B6838F" w:rsidR="00771A4B" w:rsidRDefault="00771A4B" w:rsidP="00771A4B">
            <w:pPr>
              <w:rPr>
                <w:sz w:val="16"/>
                <w:szCs w:val="16"/>
              </w:rPr>
            </w:pPr>
            <w:r>
              <w:rPr>
                <w:sz w:val="16"/>
                <w:szCs w:val="16"/>
              </w:rPr>
              <w:t>Maquinas e equipamentos</w:t>
            </w:r>
          </w:p>
        </w:tc>
        <w:tc>
          <w:tcPr>
            <w:tcW w:w="1096" w:type="dxa"/>
            <w:noWrap/>
            <w:hideMark/>
          </w:tcPr>
          <w:p w14:paraId="6BE557F3" w14:textId="77777777" w:rsidR="00771A4B" w:rsidRDefault="00771A4B" w:rsidP="00771A4B">
            <w:pPr>
              <w:rPr>
                <w:sz w:val="16"/>
                <w:szCs w:val="16"/>
              </w:rPr>
            </w:pPr>
            <w:r>
              <w:rPr>
                <w:sz w:val="16"/>
                <w:szCs w:val="16"/>
              </w:rPr>
              <w:t>8300000876310</w:t>
            </w:r>
          </w:p>
        </w:tc>
        <w:tc>
          <w:tcPr>
            <w:tcW w:w="628" w:type="dxa"/>
            <w:noWrap/>
            <w:hideMark/>
          </w:tcPr>
          <w:p w14:paraId="586BF4B2" w14:textId="559BFFF0" w:rsidR="00771A4B" w:rsidRDefault="00771A4B" w:rsidP="00771A4B">
            <w:pPr>
              <w:rPr>
                <w:sz w:val="16"/>
                <w:szCs w:val="16"/>
              </w:rPr>
            </w:pPr>
            <w:r>
              <w:rPr>
                <w:sz w:val="16"/>
                <w:szCs w:val="16"/>
              </w:rPr>
              <w:t>Brasilia  - sig</w:t>
            </w:r>
          </w:p>
        </w:tc>
        <w:tc>
          <w:tcPr>
            <w:tcW w:w="3466" w:type="dxa"/>
            <w:noWrap/>
            <w:hideMark/>
          </w:tcPr>
          <w:p w14:paraId="40972E66" w14:textId="77777777" w:rsidR="00771A4B" w:rsidRDefault="00771A4B" w:rsidP="00771A4B">
            <w:pPr>
              <w:rPr>
                <w:sz w:val="16"/>
                <w:szCs w:val="16"/>
              </w:rPr>
            </w:pPr>
            <w:r>
              <w:rPr>
                <w:sz w:val="16"/>
                <w:szCs w:val="16"/>
              </w:rPr>
              <w:t>QUADRO DE DISTRIBUICAO 380V/220V 3F+N TAG: QT-01A</w:t>
            </w:r>
          </w:p>
        </w:tc>
        <w:tc>
          <w:tcPr>
            <w:tcW w:w="481" w:type="dxa"/>
            <w:noWrap/>
            <w:hideMark/>
          </w:tcPr>
          <w:p w14:paraId="02DBE1D0" w14:textId="77777777" w:rsidR="00771A4B" w:rsidRDefault="00771A4B" w:rsidP="00771A4B">
            <w:pPr>
              <w:rPr>
                <w:sz w:val="16"/>
                <w:szCs w:val="16"/>
              </w:rPr>
            </w:pPr>
            <w:r>
              <w:rPr>
                <w:sz w:val="16"/>
                <w:szCs w:val="16"/>
              </w:rPr>
              <w:t>SIG</w:t>
            </w:r>
          </w:p>
        </w:tc>
        <w:tc>
          <w:tcPr>
            <w:tcW w:w="950" w:type="dxa"/>
            <w:noWrap/>
            <w:vAlign w:val="center"/>
            <w:hideMark/>
          </w:tcPr>
          <w:p w14:paraId="4872AB79" w14:textId="77777777" w:rsidR="00771A4B" w:rsidRDefault="00771A4B" w:rsidP="00771A4B">
            <w:pPr>
              <w:jc w:val="center"/>
              <w:rPr>
                <w:sz w:val="16"/>
                <w:szCs w:val="16"/>
              </w:rPr>
            </w:pPr>
            <w:r>
              <w:rPr>
                <w:sz w:val="16"/>
                <w:szCs w:val="16"/>
              </w:rPr>
              <w:t>ZWEQENER</w:t>
            </w:r>
          </w:p>
        </w:tc>
        <w:tc>
          <w:tcPr>
            <w:tcW w:w="665" w:type="dxa"/>
            <w:noWrap/>
            <w:vAlign w:val="center"/>
            <w:hideMark/>
          </w:tcPr>
          <w:p w14:paraId="722922AA" w14:textId="77777777" w:rsidR="00771A4B" w:rsidRDefault="00771A4B" w:rsidP="00771A4B">
            <w:pPr>
              <w:jc w:val="center"/>
              <w:rPr>
                <w:sz w:val="16"/>
                <w:szCs w:val="16"/>
              </w:rPr>
            </w:pPr>
            <w:r>
              <w:rPr>
                <w:sz w:val="16"/>
                <w:szCs w:val="16"/>
              </w:rPr>
              <w:t>1</w:t>
            </w:r>
          </w:p>
        </w:tc>
        <w:tc>
          <w:tcPr>
            <w:tcW w:w="983" w:type="dxa"/>
            <w:vAlign w:val="center"/>
          </w:tcPr>
          <w:p w14:paraId="0D5F5AC0" w14:textId="2E393F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23BF35" w14:textId="4BEE3B22" w:rsidR="00771A4B" w:rsidRDefault="00771A4B" w:rsidP="00771A4B">
            <w:pPr>
              <w:jc w:val="center"/>
              <w:rPr>
                <w:sz w:val="16"/>
                <w:szCs w:val="16"/>
              </w:rPr>
            </w:pPr>
            <w:r>
              <w:rPr>
                <w:sz w:val="16"/>
                <w:szCs w:val="16"/>
              </w:rPr>
              <w:t>UN</w:t>
            </w:r>
          </w:p>
        </w:tc>
        <w:tc>
          <w:tcPr>
            <w:tcW w:w="887" w:type="dxa"/>
            <w:noWrap/>
            <w:vAlign w:val="center"/>
            <w:hideMark/>
          </w:tcPr>
          <w:p w14:paraId="096B1A04" w14:textId="63D8C749" w:rsidR="00771A4B" w:rsidRDefault="00771A4B" w:rsidP="00771A4B">
            <w:pPr>
              <w:jc w:val="center"/>
              <w:rPr>
                <w:sz w:val="16"/>
                <w:szCs w:val="16"/>
              </w:rPr>
            </w:pPr>
            <w:r>
              <w:rPr>
                <w:sz w:val="16"/>
                <w:szCs w:val="16"/>
              </w:rPr>
              <w:t>351,31</w:t>
            </w:r>
          </w:p>
        </w:tc>
        <w:tc>
          <w:tcPr>
            <w:tcW w:w="1152" w:type="dxa"/>
            <w:noWrap/>
            <w:vAlign w:val="center"/>
            <w:hideMark/>
          </w:tcPr>
          <w:p w14:paraId="6CD1C30C" w14:textId="0E622625" w:rsidR="00771A4B" w:rsidRDefault="00771A4B" w:rsidP="00771A4B">
            <w:pPr>
              <w:jc w:val="center"/>
              <w:rPr>
                <w:sz w:val="16"/>
                <w:szCs w:val="16"/>
              </w:rPr>
            </w:pPr>
            <w:r>
              <w:rPr>
                <w:sz w:val="16"/>
                <w:szCs w:val="16"/>
              </w:rPr>
              <w:t>-             150,81</w:t>
            </w:r>
          </w:p>
        </w:tc>
        <w:tc>
          <w:tcPr>
            <w:tcW w:w="887" w:type="dxa"/>
            <w:noWrap/>
            <w:vAlign w:val="center"/>
            <w:hideMark/>
          </w:tcPr>
          <w:p w14:paraId="46349B05" w14:textId="43DCE59E" w:rsidR="00771A4B" w:rsidRDefault="00771A4B" w:rsidP="00771A4B">
            <w:pPr>
              <w:jc w:val="center"/>
              <w:rPr>
                <w:sz w:val="16"/>
                <w:szCs w:val="16"/>
              </w:rPr>
            </w:pPr>
            <w:r>
              <w:rPr>
                <w:sz w:val="16"/>
                <w:szCs w:val="16"/>
              </w:rPr>
              <w:t>200,50</w:t>
            </w:r>
          </w:p>
        </w:tc>
      </w:tr>
      <w:tr w:rsidR="00771A4B" w14:paraId="66F6CF65" w14:textId="77777777" w:rsidTr="00771A4B">
        <w:trPr>
          <w:trHeight w:val="240"/>
        </w:trPr>
        <w:tc>
          <w:tcPr>
            <w:tcW w:w="936" w:type="dxa"/>
            <w:noWrap/>
            <w:hideMark/>
          </w:tcPr>
          <w:p w14:paraId="0F020146" w14:textId="21CA536A" w:rsidR="00771A4B" w:rsidRDefault="00771A4B" w:rsidP="00771A4B">
            <w:pPr>
              <w:rPr>
                <w:sz w:val="16"/>
                <w:szCs w:val="16"/>
              </w:rPr>
            </w:pPr>
            <w:r>
              <w:rPr>
                <w:sz w:val="16"/>
                <w:szCs w:val="16"/>
              </w:rPr>
              <w:t>Equipamentos informática</w:t>
            </w:r>
          </w:p>
        </w:tc>
        <w:tc>
          <w:tcPr>
            <w:tcW w:w="1096" w:type="dxa"/>
            <w:noWrap/>
            <w:hideMark/>
          </w:tcPr>
          <w:p w14:paraId="5AF7A030" w14:textId="77777777" w:rsidR="00771A4B" w:rsidRDefault="00771A4B" w:rsidP="00771A4B">
            <w:pPr>
              <w:rPr>
                <w:sz w:val="16"/>
                <w:szCs w:val="16"/>
              </w:rPr>
            </w:pPr>
            <w:r>
              <w:rPr>
                <w:sz w:val="16"/>
                <w:szCs w:val="16"/>
              </w:rPr>
              <w:t>8300000648820</w:t>
            </w:r>
          </w:p>
        </w:tc>
        <w:tc>
          <w:tcPr>
            <w:tcW w:w="628" w:type="dxa"/>
            <w:noWrap/>
            <w:hideMark/>
          </w:tcPr>
          <w:p w14:paraId="68C92F65" w14:textId="62BB521B" w:rsidR="00771A4B" w:rsidRDefault="00771A4B" w:rsidP="00771A4B">
            <w:pPr>
              <w:rPr>
                <w:sz w:val="16"/>
                <w:szCs w:val="16"/>
              </w:rPr>
            </w:pPr>
            <w:r>
              <w:rPr>
                <w:sz w:val="16"/>
                <w:szCs w:val="16"/>
              </w:rPr>
              <w:t>Brasilia  - sig</w:t>
            </w:r>
          </w:p>
        </w:tc>
        <w:tc>
          <w:tcPr>
            <w:tcW w:w="3466" w:type="dxa"/>
            <w:noWrap/>
            <w:hideMark/>
          </w:tcPr>
          <w:p w14:paraId="092C2D5B" w14:textId="77777777" w:rsidR="00771A4B" w:rsidRDefault="00771A4B" w:rsidP="00771A4B">
            <w:pPr>
              <w:rPr>
                <w:sz w:val="16"/>
                <w:szCs w:val="16"/>
              </w:rPr>
            </w:pPr>
            <w:r>
              <w:rPr>
                <w:sz w:val="16"/>
                <w:szCs w:val="16"/>
              </w:rPr>
              <w:t>BALANCEADOR FAB: F5, MOD: VIPRION C2400, N/S: CHS403106S MT: F58RAC</w:t>
            </w:r>
          </w:p>
        </w:tc>
        <w:tc>
          <w:tcPr>
            <w:tcW w:w="481" w:type="dxa"/>
            <w:noWrap/>
            <w:hideMark/>
          </w:tcPr>
          <w:p w14:paraId="7ED4B29A" w14:textId="77777777" w:rsidR="00771A4B" w:rsidRDefault="00771A4B" w:rsidP="00771A4B">
            <w:pPr>
              <w:rPr>
                <w:sz w:val="16"/>
                <w:szCs w:val="16"/>
              </w:rPr>
            </w:pPr>
            <w:r>
              <w:rPr>
                <w:sz w:val="16"/>
                <w:szCs w:val="16"/>
              </w:rPr>
              <w:t>SIG</w:t>
            </w:r>
          </w:p>
        </w:tc>
        <w:tc>
          <w:tcPr>
            <w:tcW w:w="950" w:type="dxa"/>
            <w:noWrap/>
            <w:vAlign w:val="center"/>
            <w:hideMark/>
          </w:tcPr>
          <w:p w14:paraId="40D4C724" w14:textId="77777777" w:rsidR="00771A4B" w:rsidRDefault="00771A4B" w:rsidP="00771A4B">
            <w:pPr>
              <w:jc w:val="center"/>
              <w:rPr>
                <w:sz w:val="16"/>
                <w:szCs w:val="16"/>
              </w:rPr>
            </w:pPr>
            <w:r>
              <w:rPr>
                <w:sz w:val="16"/>
                <w:szCs w:val="16"/>
              </w:rPr>
              <w:t>ZWEQENER</w:t>
            </w:r>
          </w:p>
        </w:tc>
        <w:tc>
          <w:tcPr>
            <w:tcW w:w="665" w:type="dxa"/>
            <w:noWrap/>
            <w:vAlign w:val="center"/>
            <w:hideMark/>
          </w:tcPr>
          <w:p w14:paraId="3DE87A08" w14:textId="77777777" w:rsidR="00771A4B" w:rsidRDefault="00771A4B" w:rsidP="00771A4B">
            <w:pPr>
              <w:jc w:val="center"/>
              <w:rPr>
                <w:sz w:val="16"/>
                <w:szCs w:val="16"/>
              </w:rPr>
            </w:pPr>
            <w:r>
              <w:rPr>
                <w:sz w:val="16"/>
                <w:szCs w:val="16"/>
              </w:rPr>
              <w:t>1</w:t>
            </w:r>
          </w:p>
        </w:tc>
        <w:tc>
          <w:tcPr>
            <w:tcW w:w="983" w:type="dxa"/>
            <w:vAlign w:val="center"/>
          </w:tcPr>
          <w:p w14:paraId="2D6076C0" w14:textId="63A5F2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9E6976" w14:textId="1E293199" w:rsidR="00771A4B" w:rsidRDefault="00771A4B" w:rsidP="00771A4B">
            <w:pPr>
              <w:jc w:val="center"/>
              <w:rPr>
                <w:sz w:val="16"/>
                <w:szCs w:val="16"/>
              </w:rPr>
            </w:pPr>
            <w:r>
              <w:rPr>
                <w:sz w:val="16"/>
                <w:szCs w:val="16"/>
              </w:rPr>
              <w:t>UN</w:t>
            </w:r>
          </w:p>
        </w:tc>
        <w:tc>
          <w:tcPr>
            <w:tcW w:w="887" w:type="dxa"/>
            <w:noWrap/>
            <w:vAlign w:val="center"/>
            <w:hideMark/>
          </w:tcPr>
          <w:p w14:paraId="4A40A491" w14:textId="1B3C3577" w:rsidR="00771A4B" w:rsidRDefault="00771A4B" w:rsidP="00771A4B">
            <w:pPr>
              <w:jc w:val="center"/>
              <w:rPr>
                <w:sz w:val="16"/>
                <w:szCs w:val="16"/>
              </w:rPr>
            </w:pPr>
            <w:r>
              <w:rPr>
                <w:sz w:val="16"/>
                <w:szCs w:val="16"/>
              </w:rPr>
              <w:t>136,59</w:t>
            </w:r>
          </w:p>
        </w:tc>
        <w:tc>
          <w:tcPr>
            <w:tcW w:w="1152" w:type="dxa"/>
            <w:noWrap/>
            <w:vAlign w:val="center"/>
            <w:hideMark/>
          </w:tcPr>
          <w:p w14:paraId="2CF61A34" w14:textId="6FDBD637" w:rsidR="00771A4B" w:rsidRDefault="00771A4B" w:rsidP="00771A4B">
            <w:pPr>
              <w:jc w:val="center"/>
              <w:rPr>
                <w:sz w:val="16"/>
                <w:szCs w:val="16"/>
              </w:rPr>
            </w:pPr>
            <w:r>
              <w:rPr>
                <w:sz w:val="16"/>
                <w:szCs w:val="16"/>
              </w:rPr>
              <w:t>-             128,46</w:t>
            </w:r>
          </w:p>
        </w:tc>
        <w:tc>
          <w:tcPr>
            <w:tcW w:w="887" w:type="dxa"/>
            <w:noWrap/>
            <w:vAlign w:val="center"/>
            <w:hideMark/>
          </w:tcPr>
          <w:p w14:paraId="78581A53" w14:textId="644AA0CD" w:rsidR="00771A4B" w:rsidRDefault="00771A4B" w:rsidP="00771A4B">
            <w:pPr>
              <w:jc w:val="center"/>
              <w:rPr>
                <w:sz w:val="16"/>
                <w:szCs w:val="16"/>
              </w:rPr>
            </w:pPr>
            <w:r>
              <w:rPr>
                <w:sz w:val="16"/>
                <w:szCs w:val="16"/>
              </w:rPr>
              <w:t>8,13</w:t>
            </w:r>
          </w:p>
        </w:tc>
      </w:tr>
      <w:tr w:rsidR="00771A4B" w14:paraId="2AE540EF" w14:textId="77777777" w:rsidTr="00771A4B">
        <w:trPr>
          <w:trHeight w:val="240"/>
        </w:trPr>
        <w:tc>
          <w:tcPr>
            <w:tcW w:w="936" w:type="dxa"/>
            <w:noWrap/>
            <w:hideMark/>
          </w:tcPr>
          <w:p w14:paraId="257F4F9A" w14:textId="091F46D7"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01D8EBB" w14:textId="77777777" w:rsidR="00771A4B" w:rsidRDefault="00771A4B" w:rsidP="00771A4B">
            <w:pPr>
              <w:rPr>
                <w:sz w:val="16"/>
                <w:szCs w:val="16"/>
              </w:rPr>
            </w:pPr>
            <w:r>
              <w:rPr>
                <w:sz w:val="16"/>
                <w:szCs w:val="16"/>
              </w:rPr>
              <w:lastRenderedPageBreak/>
              <w:t>5100008832630</w:t>
            </w:r>
          </w:p>
        </w:tc>
        <w:tc>
          <w:tcPr>
            <w:tcW w:w="628" w:type="dxa"/>
            <w:noWrap/>
            <w:hideMark/>
          </w:tcPr>
          <w:p w14:paraId="28F94FDC" w14:textId="710C832A" w:rsidR="00771A4B" w:rsidRDefault="00771A4B" w:rsidP="00771A4B">
            <w:pPr>
              <w:rPr>
                <w:sz w:val="16"/>
                <w:szCs w:val="16"/>
              </w:rPr>
            </w:pPr>
            <w:r>
              <w:rPr>
                <w:sz w:val="16"/>
                <w:szCs w:val="16"/>
              </w:rPr>
              <w:t xml:space="preserve">Brasilia  - </w:t>
            </w:r>
            <w:r>
              <w:rPr>
                <w:sz w:val="16"/>
                <w:szCs w:val="16"/>
              </w:rPr>
              <w:lastRenderedPageBreak/>
              <w:t>sig</w:t>
            </w:r>
          </w:p>
        </w:tc>
        <w:tc>
          <w:tcPr>
            <w:tcW w:w="3466" w:type="dxa"/>
            <w:noWrap/>
            <w:hideMark/>
          </w:tcPr>
          <w:p w14:paraId="7F798009" w14:textId="77777777" w:rsidR="00771A4B" w:rsidRDefault="00771A4B" w:rsidP="00771A4B">
            <w:pPr>
              <w:rPr>
                <w:sz w:val="16"/>
                <w:szCs w:val="16"/>
              </w:rPr>
            </w:pPr>
            <w:r>
              <w:rPr>
                <w:sz w:val="16"/>
                <w:szCs w:val="16"/>
              </w:rPr>
              <w:lastRenderedPageBreak/>
              <w:t xml:space="preserve">BANCO DE BATERIAS FAB: POWERWARE, COMPOSTO POR 40 BATERIAS SEC POWER </w:t>
            </w:r>
            <w:r>
              <w:rPr>
                <w:sz w:val="16"/>
                <w:szCs w:val="16"/>
              </w:rPr>
              <w:lastRenderedPageBreak/>
              <w:t>MOD LFP12140AH CHUMBO ACIDA DE 12V 140AH TAG: GAB.BAT.-UPS-C2</w:t>
            </w:r>
          </w:p>
        </w:tc>
        <w:tc>
          <w:tcPr>
            <w:tcW w:w="481" w:type="dxa"/>
            <w:noWrap/>
            <w:hideMark/>
          </w:tcPr>
          <w:p w14:paraId="7331E6A8" w14:textId="77777777" w:rsidR="00771A4B" w:rsidRDefault="00771A4B" w:rsidP="00771A4B">
            <w:pPr>
              <w:rPr>
                <w:sz w:val="16"/>
                <w:szCs w:val="16"/>
              </w:rPr>
            </w:pPr>
            <w:r>
              <w:rPr>
                <w:sz w:val="16"/>
                <w:szCs w:val="16"/>
              </w:rPr>
              <w:lastRenderedPageBreak/>
              <w:t>SIG</w:t>
            </w:r>
          </w:p>
        </w:tc>
        <w:tc>
          <w:tcPr>
            <w:tcW w:w="950" w:type="dxa"/>
            <w:noWrap/>
            <w:vAlign w:val="center"/>
            <w:hideMark/>
          </w:tcPr>
          <w:p w14:paraId="5C6AB1F1" w14:textId="77777777" w:rsidR="00771A4B" w:rsidRDefault="00771A4B" w:rsidP="00771A4B">
            <w:pPr>
              <w:jc w:val="center"/>
              <w:rPr>
                <w:sz w:val="16"/>
                <w:szCs w:val="16"/>
              </w:rPr>
            </w:pPr>
            <w:r>
              <w:rPr>
                <w:sz w:val="16"/>
                <w:szCs w:val="16"/>
              </w:rPr>
              <w:t>ZWEQENER</w:t>
            </w:r>
          </w:p>
        </w:tc>
        <w:tc>
          <w:tcPr>
            <w:tcW w:w="665" w:type="dxa"/>
            <w:noWrap/>
            <w:vAlign w:val="center"/>
            <w:hideMark/>
          </w:tcPr>
          <w:p w14:paraId="04394E96" w14:textId="77777777" w:rsidR="00771A4B" w:rsidRDefault="00771A4B" w:rsidP="00771A4B">
            <w:pPr>
              <w:jc w:val="center"/>
              <w:rPr>
                <w:sz w:val="16"/>
                <w:szCs w:val="16"/>
              </w:rPr>
            </w:pPr>
            <w:r>
              <w:rPr>
                <w:sz w:val="16"/>
                <w:szCs w:val="16"/>
              </w:rPr>
              <w:t>1</w:t>
            </w:r>
          </w:p>
        </w:tc>
        <w:tc>
          <w:tcPr>
            <w:tcW w:w="983" w:type="dxa"/>
            <w:vAlign w:val="center"/>
          </w:tcPr>
          <w:p w14:paraId="07E504F9" w14:textId="1D3EBE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88706A" w14:textId="68B8781E" w:rsidR="00771A4B" w:rsidRDefault="00771A4B" w:rsidP="00771A4B">
            <w:pPr>
              <w:jc w:val="center"/>
              <w:rPr>
                <w:sz w:val="16"/>
                <w:szCs w:val="16"/>
              </w:rPr>
            </w:pPr>
            <w:r>
              <w:rPr>
                <w:sz w:val="16"/>
                <w:szCs w:val="16"/>
              </w:rPr>
              <w:t>UN</w:t>
            </w:r>
          </w:p>
        </w:tc>
        <w:tc>
          <w:tcPr>
            <w:tcW w:w="887" w:type="dxa"/>
            <w:noWrap/>
            <w:vAlign w:val="center"/>
            <w:hideMark/>
          </w:tcPr>
          <w:p w14:paraId="7E4D5484" w14:textId="2B3EB6FB" w:rsidR="00771A4B" w:rsidRDefault="00771A4B" w:rsidP="00771A4B">
            <w:pPr>
              <w:jc w:val="center"/>
              <w:rPr>
                <w:sz w:val="16"/>
                <w:szCs w:val="16"/>
              </w:rPr>
            </w:pPr>
            <w:r>
              <w:rPr>
                <w:sz w:val="16"/>
                <w:szCs w:val="16"/>
              </w:rPr>
              <w:t>21.903,04</w:t>
            </w:r>
          </w:p>
        </w:tc>
        <w:tc>
          <w:tcPr>
            <w:tcW w:w="1152" w:type="dxa"/>
            <w:noWrap/>
            <w:vAlign w:val="center"/>
            <w:hideMark/>
          </w:tcPr>
          <w:p w14:paraId="77B04D20" w14:textId="1FFE9327" w:rsidR="00771A4B" w:rsidRDefault="00771A4B" w:rsidP="00771A4B">
            <w:pPr>
              <w:jc w:val="center"/>
              <w:rPr>
                <w:sz w:val="16"/>
                <w:szCs w:val="16"/>
              </w:rPr>
            </w:pPr>
            <w:r>
              <w:rPr>
                <w:sz w:val="16"/>
                <w:szCs w:val="16"/>
              </w:rPr>
              <w:t>-          9.491,29</w:t>
            </w:r>
          </w:p>
        </w:tc>
        <w:tc>
          <w:tcPr>
            <w:tcW w:w="887" w:type="dxa"/>
            <w:noWrap/>
            <w:vAlign w:val="center"/>
            <w:hideMark/>
          </w:tcPr>
          <w:p w14:paraId="418BCA86" w14:textId="7156A551" w:rsidR="00771A4B" w:rsidRDefault="00771A4B" w:rsidP="00771A4B">
            <w:pPr>
              <w:jc w:val="center"/>
              <w:rPr>
                <w:sz w:val="16"/>
                <w:szCs w:val="16"/>
              </w:rPr>
            </w:pPr>
            <w:r>
              <w:rPr>
                <w:sz w:val="16"/>
                <w:szCs w:val="16"/>
              </w:rPr>
              <w:t>12.411,75</w:t>
            </w:r>
          </w:p>
        </w:tc>
      </w:tr>
      <w:tr w:rsidR="00771A4B" w14:paraId="7E016FDF" w14:textId="77777777" w:rsidTr="00771A4B">
        <w:trPr>
          <w:trHeight w:val="240"/>
        </w:trPr>
        <w:tc>
          <w:tcPr>
            <w:tcW w:w="936" w:type="dxa"/>
            <w:noWrap/>
            <w:hideMark/>
          </w:tcPr>
          <w:p w14:paraId="37F8EAE4" w14:textId="1FFFB5E3" w:rsidR="00771A4B" w:rsidRDefault="00771A4B" w:rsidP="00771A4B">
            <w:pPr>
              <w:rPr>
                <w:sz w:val="16"/>
                <w:szCs w:val="16"/>
              </w:rPr>
            </w:pPr>
            <w:r>
              <w:rPr>
                <w:sz w:val="16"/>
                <w:szCs w:val="16"/>
              </w:rPr>
              <w:t>Maquinas e equipamentos</w:t>
            </w:r>
          </w:p>
        </w:tc>
        <w:tc>
          <w:tcPr>
            <w:tcW w:w="1096" w:type="dxa"/>
            <w:noWrap/>
            <w:hideMark/>
          </w:tcPr>
          <w:p w14:paraId="6357ED0A" w14:textId="77777777" w:rsidR="00771A4B" w:rsidRDefault="00771A4B" w:rsidP="00771A4B">
            <w:pPr>
              <w:rPr>
                <w:sz w:val="16"/>
                <w:szCs w:val="16"/>
              </w:rPr>
            </w:pPr>
            <w:r>
              <w:rPr>
                <w:sz w:val="16"/>
                <w:szCs w:val="16"/>
              </w:rPr>
              <w:t>5100008832170</w:t>
            </w:r>
          </w:p>
        </w:tc>
        <w:tc>
          <w:tcPr>
            <w:tcW w:w="628" w:type="dxa"/>
            <w:noWrap/>
            <w:hideMark/>
          </w:tcPr>
          <w:p w14:paraId="3F2D8C06" w14:textId="07D5BCC2" w:rsidR="00771A4B" w:rsidRDefault="00771A4B" w:rsidP="00771A4B">
            <w:pPr>
              <w:rPr>
                <w:sz w:val="16"/>
                <w:szCs w:val="16"/>
              </w:rPr>
            </w:pPr>
            <w:r>
              <w:rPr>
                <w:sz w:val="16"/>
                <w:szCs w:val="16"/>
              </w:rPr>
              <w:t>Brasilia  - sig</w:t>
            </w:r>
          </w:p>
        </w:tc>
        <w:tc>
          <w:tcPr>
            <w:tcW w:w="3466" w:type="dxa"/>
            <w:noWrap/>
            <w:hideMark/>
          </w:tcPr>
          <w:p w14:paraId="51619187" w14:textId="77777777" w:rsidR="00771A4B" w:rsidRDefault="00771A4B" w:rsidP="00771A4B">
            <w:pPr>
              <w:rPr>
                <w:sz w:val="16"/>
                <w:szCs w:val="16"/>
              </w:rPr>
            </w:pPr>
            <w:r>
              <w:rPr>
                <w:sz w:val="16"/>
                <w:szCs w:val="16"/>
              </w:rPr>
              <w:t>QUADRO DE DISTRIBUICAO 480/277V 3F+N TAG: QD-UPS-C</w:t>
            </w:r>
          </w:p>
        </w:tc>
        <w:tc>
          <w:tcPr>
            <w:tcW w:w="481" w:type="dxa"/>
            <w:noWrap/>
            <w:hideMark/>
          </w:tcPr>
          <w:p w14:paraId="2718CF99" w14:textId="77777777" w:rsidR="00771A4B" w:rsidRDefault="00771A4B" w:rsidP="00771A4B">
            <w:pPr>
              <w:rPr>
                <w:sz w:val="16"/>
                <w:szCs w:val="16"/>
              </w:rPr>
            </w:pPr>
            <w:r>
              <w:rPr>
                <w:sz w:val="16"/>
                <w:szCs w:val="16"/>
              </w:rPr>
              <w:t>SIG</w:t>
            </w:r>
          </w:p>
        </w:tc>
        <w:tc>
          <w:tcPr>
            <w:tcW w:w="950" w:type="dxa"/>
            <w:noWrap/>
            <w:vAlign w:val="center"/>
            <w:hideMark/>
          </w:tcPr>
          <w:p w14:paraId="7DE0D51A" w14:textId="77777777" w:rsidR="00771A4B" w:rsidRDefault="00771A4B" w:rsidP="00771A4B">
            <w:pPr>
              <w:jc w:val="center"/>
              <w:rPr>
                <w:sz w:val="16"/>
                <w:szCs w:val="16"/>
              </w:rPr>
            </w:pPr>
            <w:r>
              <w:rPr>
                <w:sz w:val="16"/>
                <w:szCs w:val="16"/>
              </w:rPr>
              <w:t>ZWEQENER</w:t>
            </w:r>
          </w:p>
        </w:tc>
        <w:tc>
          <w:tcPr>
            <w:tcW w:w="665" w:type="dxa"/>
            <w:noWrap/>
            <w:vAlign w:val="center"/>
            <w:hideMark/>
          </w:tcPr>
          <w:p w14:paraId="355C5350" w14:textId="77777777" w:rsidR="00771A4B" w:rsidRDefault="00771A4B" w:rsidP="00771A4B">
            <w:pPr>
              <w:jc w:val="center"/>
              <w:rPr>
                <w:sz w:val="16"/>
                <w:szCs w:val="16"/>
              </w:rPr>
            </w:pPr>
            <w:r>
              <w:rPr>
                <w:sz w:val="16"/>
                <w:szCs w:val="16"/>
              </w:rPr>
              <w:t>1</w:t>
            </w:r>
          </w:p>
        </w:tc>
        <w:tc>
          <w:tcPr>
            <w:tcW w:w="983" w:type="dxa"/>
            <w:vAlign w:val="center"/>
          </w:tcPr>
          <w:p w14:paraId="2A97C8C0" w14:textId="6E889E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F4EA1F" w14:textId="77FC7169" w:rsidR="00771A4B" w:rsidRDefault="00771A4B" w:rsidP="00771A4B">
            <w:pPr>
              <w:jc w:val="center"/>
              <w:rPr>
                <w:sz w:val="16"/>
                <w:szCs w:val="16"/>
              </w:rPr>
            </w:pPr>
            <w:r>
              <w:rPr>
                <w:sz w:val="16"/>
                <w:szCs w:val="16"/>
              </w:rPr>
              <w:t>UN</w:t>
            </w:r>
          </w:p>
        </w:tc>
        <w:tc>
          <w:tcPr>
            <w:tcW w:w="887" w:type="dxa"/>
            <w:noWrap/>
            <w:vAlign w:val="center"/>
            <w:hideMark/>
          </w:tcPr>
          <w:p w14:paraId="1BC67ABC" w14:textId="3B2C5A72" w:rsidR="00771A4B" w:rsidRDefault="00771A4B" w:rsidP="00771A4B">
            <w:pPr>
              <w:jc w:val="center"/>
              <w:rPr>
                <w:sz w:val="16"/>
                <w:szCs w:val="16"/>
              </w:rPr>
            </w:pPr>
            <w:r>
              <w:rPr>
                <w:sz w:val="16"/>
                <w:szCs w:val="16"/>
              </w:rPr>
              <w:t>147,37</w:t>
            </w:r>
          </w:p>
        </w:tc>
        <w:tc>
          <w:tcPr>
            <w:tcW w:w="1152" w:type="dxa"/>
            <w:noWrap/>
            <w:vAlign w:val="center"/>
            <w:hideMark/>
          </w:tcPr>
          <w:p w14:paraId="285F3F1D" w14:textId="2F96AAC5" w:rsidR="00771A4B" w:rsidRDefault="00771A4B" w:rsidP="00771A4B">
            <w:pPr>
              <w:jc w:val="center"/>
              <w:rPr>
                <w:sz w:val="16"/>
                <w:szCs w:val="16"/>
              </w:rPr>
            </w:pPr>
            <w:r>
              <w:rPr>
                <w:sz w:val="16"/>
                <w:szCs w:val="16"/>
              </w:rPr>
              <w:t>-             138,17</w:t>
            </w:r>
          </w:p>
        </w:tc>
        <w:tc>
          <w:tcPr>
            <w:tcW w:w="887" w:type="dxa"/>
            <w:noWrap/>
            <w:vAlign w:val="center"/>
            <w:hideMark/>
          </w:tcPr>
          <w:p w14:paraId="6904F394" w14:textId="3193AE06" w:rsidR="00771A4B" w:rsidRDefault="00771A4B" w:rsidP="00771A4B">
            <w:pPr>
              <w:jc w:val="center"/>
              <w:rPr>
                <w:sz w:val="16"/>
                <w:szCs w:val="16"/>
              </w:rPr>
            </w:pPr>
            <w:r>
              <w:rPr>
                <w:sz w:val="16"/>
                <w:szCs w:val="16"/>
              </w:rPr>
              <w:t>9,20</w:t>
            </w:r>
          </w:p>
        </w:tc>
      </w:tr>
      <w:tr w:rsidR="00771A4B" w14:paraId="2F21EBE7" w14:textId="77777777" w:rsidTr="00771A4B">
        <w:trPr>
          <w:trHeight w:val="240"/>
        </w:trPr>
        <w:tc>
          <w:tcPr>
            <w:tcW w:w="936" w:type="dxa"/>
            <w:noWrap/>
            <w:hideMark/>
          </w:tcPr>
          <w:p w14:paraId="182DA890" w14:textId="62EF4B37" w:rsidR="00771A4B" w:rsidRDefault="00771A4B" w:rsidP="00771A4B">
            <w:pPr>
              <w:rPr>
                <w:sz w:val="16"/>
                <w:szCs w:val="16"/>
              </w:rPr>
            </w:pPr>
            <w:r>
              <w:rPr>
                <w:sz w:val="16"/>
                <w:szCs w:val="16"/>
              </w:rPr>
              <w:t>Maquinas e equipamentos</w:t>
            </w:r>
          </w:p>
        </w:tc>
        <w:tc>
          <w:tcPr>
            <w:tcW w:w="1096" w:type="dxa"/>
            <w:noWrap/>
            <w:hideMark/>
          </w:tcPr>
          <w:p w14:paraId="2AA85B2E" w14:textId="77777777" w:rsidR="00771A4B" w:rsidRDefault="00771A4B" w:rsidP="00771A4B">
            <w:pPr>
              <w:rPr>
                <w:sz w:val="16"/>
                <w:szCs w:val="16"/>
              </w:rPr>
            </w:pPr>
            <w:r>
              <w:rPr>
                <w:sz w:val="16"/>
                <w:szCs w:val="16"/>
              </w:rPr>
              <w:t>5100008832150</w:t>
            </w:r>
          </w:p>
        </w:tc>
        <w:tc>
          <w:tcPr>
            <w:tcW w:w="628" w:type="dxa"/>
            <w:noWrap/>
            <w:hideMark/>
          </w:tcPr>
          <w:p w14:paraId="17BEB666" w14:textId="66438C43" w:rsidR="00771A4B" w:rsidRDefault="00771A4B" w:rsidP="00771A4B">
            <w:pPr>
              <w:rPr>
                <w:sz w:val="16"/>
                <w:szCs w:val="16"/>
              </w:rPr>
            </w:pPr>
            <w:r>
              <w:rPr>
                <w:sz w:val="16"/>
                <w:szCs w:val="16"/>
              </w:rPr>
              <w:t>Brasilia  - sig</w:t>
            </w:r>
          </w:p>
        </w:tc>
        <w:tc>
          <w:tcPr>
            <w:tcW w:w="3466" w:type="dxa"/>
            <w:noWrap/>
            <w:hideMark/>
          </w:tcPr>
          <w:p w14:paraId="0A6833DC" w14:textId="77777777" w:rsidR="00771A4B" w:rsidRDefault="00771A4B" w:rsidP="00771A4B">
            <w:pPr>
              <w:rPr>
                <w:sz w:val="16"/>
                <w:szCs w:val="16"/>
              </w:rPr>
            </w:pPr>
            <w:r>
              <w:rPr>
                <w:sz w:val="16"/>
                <w:szCs w:val="16"/>
              </w:rPr>
              <w:t>MOTOMBA FAB: MARK, MOD: DN40/32, N/S: 031220-61 VAZAO 18 M3H AMT 45 MCA ROT 1800 RPM 21 CV COMPOSTA POR MOTOR A DIESEL YANMAR MOD BTD33</w:t>
            </w:r>
          </w:p>
        </w:tc>
        <w:tc>
          <w:tcPr>
            <w:tcW w:w="481" w:type="dxa"/>
            <w:noWrap/>
            <w:hideMark/>
          </w:tcPr>
          <w:p w14:paraId="5A9A395D" w14:textId="77777777" w:rsidR="00771A4B" w:rsidRDefault="00771A4B" w:rsidP="00771A4B">
            <w:pPr>
              <w:rPr>
                <w:sz w:val="16"/>
                <w:szCs w:val="16"/>
              </w:rPr>
            </w:pPr>
            <w:r>
              <w:rPr>
                <w:sz w:val="16"/>
                <w:szCs w:val="16"/>
              </w:rPr>
              <w:t>SIG</w:t>
            </w:r>
          </w:p>
        </w:tc>
        <w:tc>
          <w:tcPr>
            <w:tcW w:w="950" w:type="dxa"/>
            <w:noWrap/>
            <w:vAlign w:val="center"/>
            <w:hideMark/>
          </w:tcPr>
          <w:p w14:paraId="699798B2" w14:textId="77777777" w:rsidR="00771A4B" w:rsidRDefault="00771A4B" w:rsidP="00771A4B">
            <w:pPr>
              <w:jc w:val="center"/>
              <w:rPr>
                <w:sz w:val="16"/>
                <w:szCs w:val="16"/>
              </w:rPr>
            </w:pPr>
            <w:r>
              <w:rPr>
                <w:sz w:val="16"/>
                <w:szCs w:val="16"/>
              </w:rPr>
              <w:t>ZWEQENER</w:t>
            </w:r>
          </w:p>
        </w:tc>
        <w:tc>
          <w:tcPr>
            <w:tcW w:w="665" w:type="dxa"/>
            <w:noWrap/>
            <w:vAlign w:val="center"/>
            <w:hideMark/>
          </w:tcPr>
          <w:p w14:paraId="77C9E4CA" w14:textId="77777777" w:rsidR="00771A4B" w:rsidRDefault="00771A4B" w:rsidP="00771A4B">
            <w:pPr>
              <w:jc w:val="center"/>
              <w:rPr>
                <w:sz w:val="16"/>
                <w:szCs w:val="16"/>
              </w:rPr>
            </w:pPr>
            <w:r>
              <w:rPr>
                <w:sz w:val="16"/>
                <w:szCs w:val="16"/>
              </w:rPr>
              <w:t>1</w:t>
            </w:r>
          </w:p>
        </w:tc>
        <w:tc>
          <w:tcPr>
            <w:tcW w:w="983" w:type="dxa"/>
            <w:vAlign w:val="center"/>
          </w:tcPr>
          <w:p w14:paraId="5ADEE97F" w14:textId="3E4C0E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5B0A74" w14:textId="1BFD2E1E" w:rsidR="00771A4B" w:rsidRDefault="00771A4B" w:rsidP="00771A4B">
            <w:pPr>
              <w:jc w:val="center"/>
              <w:rPr>
                <w:sz w:val="16"/>
                <w:szCs w:val="16"/>
              </w:rPr>
            </w:pPr>
            <w:r>
              <w:rPr>
                <w:sz w:val="16"/>
                <w:szCs w:val="16"/>
              </w:rPr>
              <w:t>UN</w:t>
            </w:r>
          </w:p>
        </w:tc>
        <w:tc>
          <w:tcPr>
            <w:tcW w:w="887" w:type="dxa"/>
            <w:noWrap/>
            <w:vAlign w:val="center"/>
            <w:hideMark/>
          </w:tcPr>
          <w:p w14:paraId="1AACBB5E" w14:textId="3F99F3A1" w:rsidR="00771A4B" w:rsidRDefault="00771A4B" w:rsidP="00771A4B">
            <w:pPr>
              <w:jc w:val="center"/>
              <w:rPr>
                <w:sz w:val="16"/>
                <w:szCs w:val="16"/>
              </w:rPr>
            </w:pPr>
            <w:r>
              <w:rPr>
                <w:sz w:val="16"/>
                <w:szCs w:val="16"/>
              </w:rPr>
              <w:t>147,37</w:t>
            </w:r>
          </w:p>
        </w:tc>
        <w:tc>
          <w:tcPr>
            <w:tcW w:w="1152" w:type="dxa"/>
            <w:noWrap/>
            <w:vAlign w:val="center"/>
            <w:hideMark/>
          </w:tcPr>
          <w:p w14:paraId="6F9CB39A" w14:textId="10242B4D" w:rsidR="00771A4B" w:rsidRDefault="00771A4B" w:rsidP="00771A4B">
            <w:pPr>
              <w:jc w:val="center"/>
              <w:rPr>
                <w:sz w:val="16"/>
                <w:szCs w:val="16"/>
              </w:rPr>
            </w:pPr>
            <w:r>
              <w:rPr>
                <w:sz w:val="16"/>
                <w:szCs w:val="16"/>
              </w:rPr>
              <w:t>-             138,17</w:t>
            </w:r>
          </w:p>
        </w:tc>
        <w:tc>
          <w:tcPr>
            <w:tcW w:w="887" w:type="dxa"/>
            <w:noWrap/>
            <w:vAlign w:val="center"/>
            <w:hideMark/>
          </w:tcPr>
          <w:p w14:paraId="69A30C76" w14:textId="03553FFA" w:rsidR="00771A4B" w:rsidRDefault="00771A4B" w:rsidP="00771A4B">
            <w:pPr>
              <w:jc w:val="center"/>
              <w:rPr>
                <w:sz w:val="16"/>
                <w:szCs w:val="16"/>
              </w:rPr>
            </w:pPr>
            <w:r>
              <w:rPr>
                <w:sz w:val="16"/>
                <w:szCs w:val="16"/>
              </w:rPr>
              <w:t>9,20</w:t>
            </w:r>
          </w:p>
        </w:tc>
      </w:tr>
      <w:tr w:rsidR="00771A4B" w14:paraId="5F92FB2B" w14:textId="77777777" w:rsidTr="00771A4B">
        <w:trPr>
          <w:trHeight w:val="240"/>
        </w:trPr>
        <w:tc>
          <w:tcPr>
            <w:tcW w:w="936" w:type="dxa"/>
            <w:noWrap/>
            <w:hideMark/>
          </w:tcPr>
          <w:p w14:paraId="4363B903" w14:textId="61553E64" w:rsidR="00771A4B" w:rsidRDefault="00771A4B" w:rsidP="00771A4B">
            <w:pPr>
              <w:rPr>
                <w:sz w:val="16"/>
                <w:szCs w:val="16"/>
              </w:rPr>
            </w:pPr>
            <w:r>
              <w:rPr>
                <w:sz w:val="16"/>
                <w:szCs w:val="16"/>
              </w:rPr>
              <w:t>Equipamentos informática</w:t>
            </w:r>
          </w:p>
        </w:tc>
        <w:tc>
          <w:tcPr>
            <w:tcW w:w="1096" w:type="dxa"/>
            <w:noWrap/>
            <w:hideMark/>
          </w:tcPr>
          <w:p w14:paraId="63BD757D" w14:textId="77777777" w:rsidR="00771A4B" w:rsidRDefault="00771A4B" w:rsidP="00771A4B">
            <w:pPr>
              <w:rPr>
                <w:sz w:val="16"/>
                <w:szCs w:val="16"/>
              </w:rPr>
            </w:pPr>
            <w:r>
              <w:rPr>
                <w:sz w:val="16"/>
                <w:szCs w:val="16"/>
              </w:rPr>
              <w:t>3500000000480</w:t>
            </w:r>
          </w:p>
        </w:tc>
        <w:tc>
          <w:tcPr>
            <w:tcW w:w="628" w:type="dxa"/>
            <w:noWrap/>
            <w:hideMark/>
          </w:tcPr>
          <w:p w14:paraId="76512E99" w14:textId="7AAC1C50" w:rsidR="00771A4B" w:rsidRDefault="00771A4B" w:rsidP="00771A4B">
            <w:pPr>
              <w:rPr>
                <w:sz w:val="16"/>
                <w:szCs w:val="16"/>
              </w:rPr>
            </w:pPr>
            <w:r>
              <w:rPr>
                <w:sz w:val="16"/>
                <w:szCs w:val="16"/>
              </w:rPr>
              <w:t>Brasilia  - sig</w:t>
            </w:r>
          </w:p>
        </w:tc>
        <w:tc>
          <w:tcPr>
            <w:tcW w:w="3466" w:type="dxa"/>
            <w:noWrap/>
            <w:hideMark/>
          </w:tcPr>
          <w:p w14:paraId="23759CE5" w14:textId="77777777" w:rsidR="00771A4B" w:rsidRDefault="00771A4B" w:rsidP="00771A4B">
            <w:pPr>
              <w:rPr>
                <w:sz w:val="16"/>
                <w:szCs w:val="16"/>
              </w:rPr>
            </w:pPr>
            <w:r>
              <w:rPr>
                <w:sz w:val="16"/>
                <w:szCs w:val="16"/>
              </w:rPr>
              <w:t>TRANSFORMADOR DE TENSAO FAB: WALTEC, MOD: TTE, N/S: 584783/08 POT 225 KVA TRIFASICO A SECO TE 480V TS 208V TAG: TR-C1A</w:t>
            </w:r>
          </w:p>
        </w:tc>
        <w:tc>
          <w:tcPr>
            <w:tcW w:w="481" w:type="dxa"/>
            <w:noWrap/>
            <w:hideMark/>
          </w:tcPr>
          <w:p w14:paraId="7210B3A9" w14:textId="77777777" w:rsidR="00771A4B" w:rsidRDefault="00771A4B" w:rsidP="00771A4B">
            <w:pPr>
              <w:rPr>
                <w:sz w:val="16"/>
                <w:szCs w:val="16"/>
              </w:rPr>
            </w:pPr>
            <w:r>
              <w:rPr>
                <w:sz w:val="16"/>
                <w:szCs w:val="16"/>
              </w:rPr>
              <w:t>SIG</w:t>
            </w:r>
          </w:p>
        </w:tc>
        <w:tc>
          <w:tcPr>
            <w:tcW w:w="950" w:type="dxa"/>
            <w:noWrap/>
            <w:vAlign w:val="center"/>
            <w:hideMark/>
          </w:tcPr>
          <w:p w14:paraId="05C95CA0" w14:textId="77777777" w:rsidR="00771A4B" w:rsidRDefault="00771A4B" w:rsidP="00771A4B">
            <w:pPr>
              <w:jc w:val="center"/>
              <w:rPr>
                <w:sz w:val="16"/>
                <w:szCs w:val="16"/>
              </w:rPr>
            </w:pPr>
            <w:r>
              <w:rPr>
                <w:sz w:val="16"/>
                <w:szCs w:val="16"/>
              </w:rPr>
              <w:t>ZWEQENER</w:t>
            </w:r>
          </w:p>
        </w:tc>
        <w:tc>
          <w:tcPr>
            <w:tcW w:w="665" w:type="dxa"/>
            <w:noWrap/>
            <w:vAlign w:val="center"/>
            <w:hideMark/>
          </w:tcPr>
          <w:p w14:paraId="18F30DEA" w14:textId="77777777" w:rsidR="00771A4B" w:rsidRDefault="00771A4B" w:rsidP="00771A4B">
            <w:pPr>
              <w:jc w:val="center"/>
              <w:rPr>
                <w:sz w:val="16"/>
                <w:szCs w:val="16"/>
              </w:rPr>
            </w:pPr>
            <w:r>
              <w:rPr>
                <w:sz w:val="16"/>
                <w:szCs w:val="16"/>
              </w:rPr>
              <w:t>1</w:t>
            </w:r>
          </w:p>
        </w:tc>
        <w:tc>
          <w:tcPr>
            <w:tcW w:w="983" w:type="dxa"/>
            <w:vAlign w:val="center"/>
          </w:tcPr>
          <w:p w14:paraId="7628149B" w14:textId="0FCE39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698ECB" w14:textId="34B09A9C" w:rsidR="00771A4B" w:rsidRDefault="00771A4B" w:rsidP="00771A4B">
            <w:pPr>
              <w:jc w:val="center"/>
              <w:rPr>
                <w:sz w:val="16"/>
                <w:szCs w:val="16"/>
              </w:rPr>
            </w:pPr>
            <w:r>
              <w:rPr>
                <w:sz w:val="16"/>
                <w:szCs w:val="16"/>
              </w:rPr>
              <w:t>UN</w:t>
            </w:r>
          </w:p>
        </w:tc>
        <w:tc>
          <w:tcPr>
            <w:tcW w:w="887" w:type="dxa"/>
            <w:noWrap/>
            <w:vAlign w:val="center"/>
            <w:hideMark/>
          </w:tcPr>
          <w:p w14:paraId="4F97D1D8" w14:textId="77777777" w:rsidR="00771A4B" w:rsidRDefault="00771A4B" w:rsidP="00771A4B">
            <w:pPr>
              <w:jc w:val="center"/>
              <w:rPr>
                <w:sz w:val="16"/>
                <w:szCs w:val="16"/>
              </w:rPr>
            </w:pPr>
            <w:r>
              <w:rPr>
                <w:sz w:val="16"/>
                <w:szCs w:val="16"/>
              </w:rPr>
              <w:t>##########</w:t>
            </w:r>
          </w:p>
        </w:tc>
        <w:tc>
          <w:tcPr>
            <w:tcW w:w="1152" w:type="dxa"/>
            <w:noWrap/>
            <w:vAlign w:val="center"/>
            <w:hideMark/>
          </w:tcPr>
          <w:p w14:paraId="0E5A2BFB" w14:textId="788406A0" w:rsidR="00771A4B" w:rsidRDefault="00771A4B" w:rsidP="00771A4B">
            <w:pPr>
              <w:jc w:val="center"/>
              <w:rPr>
                <w:sz w:val="16"/>
                <w:szCs w:val="16"/>
              </w:rPr>
            </w:pPr>
            <w:r>
              <w:rPr>
                <w:sz w:val="16"/>
                <w:szCs w:val="16"/>
              </w:rPr>
              <w:t>-  1.539.207,05</w:t>
            </w:r>
          </w:p>
        </w:tc>
        <w:tc>
          <w:tcPr>
            <w:tcW w:w="887" w:type="dxa"/>
            <w:noWrap/>
            <w:vAlign w:val="center"/>
            <w:hideMark/>
          </w:tcPr>
          <w:p w14:paraId="3455EDDD" w14:textId="048D6049" w:rsidR="00771A4B" w:rsidRDefault="00771A4B" w:rsidP="00771A4B">
            <w:pPr>
              <w:jc w:val="center"/>
              <w:rPr>
                <w:sz w:val="16"/>
                <w:szCs w:val="16"/>
              </w:rPr>
            </w:pPr>
            <w:r>
              <w:rPr>
                <w:sz w:val="16"/>
                <w:szCs w:val="16"/>
              </w:rPr>
              <w:t>2.626.762,62</w:t>
            </w:r>
          </w:p>
        </w:tc>
      </w:tr>
      <w:tr w:rsidR="00771A4B" w14:paraId="6C1CA090" w14:textId="77777777" w:rsidTr="00771A4B">
        <w:trPr>
          <w:trHeight w:val="240"/>
        </w:trPr>
        <w:tc>
          <w:tcPr>
            <w:tcW w:w="936" w:type="dxa"/>
            <w:noWrap/>
            <w:hideMark/>
          </w:tcPr>
          <w:p w14:paraId="24BA9031" w14:textId="32E12CB5" w:rsidR="00771A4B" w:rsidRDefault="00771A4B" w:rsidP="00771A4B">
            <w:pPr>
              <w:rPr>
                <w:sz w:val="16"/>
                <w:szCs w:val="16"/>
              </w:rPr>
            </w:pPr>
            <w:r>
              <w:rPr>
                <w:sz w:val="16"/>
                <w:szCs w:val="16"/>
              </w:rPr>
              <w:t>Maquinas e equipamentos</w:t>
            </w:r>
          </w:p>
        </w:tc>
        <w:tc>
          <w:tcPr>
            <w:tcW w:w="1096" w:type="dxa"/>
            <w:noWrap/>
            <w:hideMark/>
          </w:tcPr>
          <w:p w14:paraId="243A6D09" w14:textId="77777777" w:rsidR="00771A4B" w:rsidRDefault="00771A4B" w:rsidP="00771A4B">
            <w:pPr>
              <w:rPr>
                <w:sz w:val="16"/>
                <w:szCs w:val="16"/>
              </w:rPr>
            </w:pPr>
            <w:r>
              <w:rPr>
                <w:sz w:val="16"/>
                <w:szCs w:val="16"/>
              </w:rPr>
              <w:t>3500000002530</w:t>
            </w:r>
          </w:p>
        </w:tc>
        <w:tc>
          <w:tcPr>
            <w:tcW w:w="628" w:type="dxa"/>
            <w:noWrap/>
            <w:hideMark/>
          </w:tcPr>
          <w:p w14:paraId="7075C5D0" w14:textId="6D1F97B0" w:rsidR="00771A4B" w:rsidRDefault="00771A4B" w:rsidP="00771A4B">
            <w:pPr>
              <w:rPr>
                <w:sz w:val="16"/>
                <w:szCs w:val="16"/>
              </w:rPr>
            </w:pPr>
            <w:r>
              <w:rPr>
                <w:sz w:val="16"/>
                <w:szCs w:val="16"/>
              </w:rPr>
              <w:t>Brasilia  - sig</w:t>
            </w:r>
          </w:p>
        </w:tc>
        <w:tc>
          <w:tcPr>
            <w:tcW w:w="3466" w:type="dxa"/>
            <w:noWrap/>
            <w:hideMark/>
          </w:tcPr>
          <w:p w14:paraId="7132AAB4" w14:textId="77777777" w:rsidR="00771A4B" w:rsidRDefault="00771A4B" w:rsidP="00771A4B">
            <w:pPr>
              <w:rPr>
                <w:sz w:val="16"/>
                <w:szCs w:val="16"/>
              </w:rPr>
            </w:pPr>
            <w:r>
              <w:rPr>
                <w:sz w:val="16"/>
                <w:szCs w:val="16"/>
              </w:rPr>
              <w:t>SELF FAB: TRANE, MOD: DXSA15S01501209, N/S: B0519A0203</w:t>
            </w:r>
          </w:p>
        </w:tc>
        <w:tc>
          <w:tcPr>
            <w:tcW w:w="481" w:type="dxa"/>
            <w:noWrap/>
            <w:hideMark/>
          </w:tcPr>
          <w:p w14:paraId="3FCBBC31" w14:textId="77777777" w:rsidR="00771A4B" w:rsidRDefault="00771A4B" w:rsidP="00771A4B">
            <w:pPr>
              <w:rPr>
                <w:sz w:val="16"/>
                <w:szCs w:val="16"/>
              </w:rPr>
            </w:pPr>
            <w:r>
              <w:rPr>
                <w:sz w:val="16"/>
                <w:szCs w:val="16"/>
              </w:rPr>
              <w:t>SIG</w:t>
            </w:r>
          </w:p>
        </w:tc>
        <w:tc>
          <w:tcPr>
            <w:tcW w:w="950" w:type="dxa"/>
            <w:noWrap/>
            <w:vAlign w:val="center"/>
            <w:hideMark/>
          </w:tcPr>
          <w:p w14:paraId="05FF86EF" w14:textId="77777777" w:rsidR="00771A4B" w:rsidRDefault="00771A4B" w:rsidP="00771A4B">
            <w:pPr>
              <w:jc w:val="center"/>
              <w:rPr>
                <w:sz w:val="16"/>
                <w:szCs w:val="16"/>
              </w:rPr>
            </w:pPr>
            <w:r>
              <w:rPr>
                <w:sz w:val="16"/>
                <w:szCs w:val="16"/>
              </w:rPr>
              <w:t>ZWEQCLIM</w:t>
            </w:r>
          </w:p>
        </w:tc>
        <w:tc>
          <w:tcPr>
            <w:tcW w:w="665" w:type="dxa"/>
            <w:noWrap/>
            <w:vAlign w:val="center"/>
            <w:hideMark/>
          </w:tcPr>
          <w:p w14:paraId="36E83E37" w14:textId="77777777" w:rsidR="00771A4B" w:rsidRDefault="00771A4B" w:rsidP="00771A4B">
            <w:pPr>
              <w:jc w:val="center"/>
              <w:rPr>
                <w:sz w:val="16"/>
                <w:szCs w:val="16"/>
              </w:rPr>
            </w:pPr>
            <w:r>
              <w:rPr>
                <w:sz w:val="16"/>
                <w:szCs w:val="16"/>
              </w:rPr>
              <w:t>1</w:t>
            </w:r>
          </w:p>
        </w:tc>
        <w:tc>
          <w:tcPr>
            <w:tcW w:w="983" w:type="dxa"/>
            <w:vAlign w:val="center"/>
          </w:tcPr>
          <w:p w14:paraId="1F3B43AF" w14:textId="2DF27B4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A79116" w14:textId="7AAB7883" w:rsidR="00771A4B" w:rsidRDefault="00771A4B" w:rsidP="00771A4B">
            <w:pPr>
              <w:jc w:val="center"/>
              <w:rPr>
                <w:sz w:val="16"/>
                <w:szCs w:val="16"/>
              </w:rPr>
            </w:pPr>
            <w:r>
              <w:rPr>
                <w:sz w:val="16"/>
                <w:szCs w:val="16"/>
              </w:rPr>
              <w:t>UN</w:t>
            </w:r>
          </w:p>
        </w:tc>
        <w:tc>
          <w:tcPr>
            <w:tcW w:w="887" w:type="dxa"/>
            <w:noWrap/>
            <w:vAlign w:val="center"/>
            <w:hideMark/>
          </w:tcPr>
          <w:p w14:paraId="6575A8F2" w14:textId="0585BA36" w:rsidR="00771A4B" w:rsidRDefault="00771A4B" w:rsidP="00771A4B">
            <w:pPr>
              <w:jc w:val="center"/>
              <w:rPr>
                <w:sz w:val="16"/>
                <w:szCs w:val="16"/>
              </w:rPr>
            </w:pPr>
            <w:r>
              <w:rPr>
                <w:sz w:val="16"/>
                <w:szCs w:val="16"/>
              </w:rPr>
              <w:t>179.134,20</w:t>
            </w:r>
          </w:p>
        </w:tc>
        <w:tc>
          <w:tcPr>
            <w:tcW w:w="1152" w:type="dxa"/>
            <w:noWrap/>
            <w:vAlign w:val="center"/>
            <w:hideMark/>
          </w:tcPr>
          <w:p w14:paraId="6DDF2F57" w14:textId="764569D4" w:rsidR="00771A4B" w:rsidRDefault="00771A4B" w:rsidP="00771A4B">
            <w:pPr>
              <w:jc w:val="center"/>
              <w:rPr>
                <w:sz w:val="16"/>
                <w:szCs w:val="16"/>
              </w:rPr>
            </w:pPr>
            <w:r>
              <w:rPr>
                <w:sz w:val="16"/>
                <w:szCs w:val="16"/>
              </w:rPr>
              <w:t>-        60.960,03</w:t>
            </w:r>
          </w:p>
        </w:tc>
        <w:tc>
          <w:tcPr>
            <w:tcW w:w="887" w:type="dxa"/>
            <w:noWrap/>
            <w:vAlign w:val="center"/>
            <w:hideMark/>
          </w:tcPr>
          <w:p w14:paraId="26281E3C" w14:textId="0FAFAE22" w:rsidR="00771A4B" w:rsidRDefault="00771A4B" w:rsidP="00771A4B">
            <w:pPr>
              <w:jc w:val="center"/>
              <w:rPr>
                <w:sz w:val="16"/>
                <w:szCs w:val="16"/>
              </w:rPr>
            </w:pPr>
            <w:r>
              <w:rPr>
                <w:sz w:val="16"/>
                <w:szCs w:val="16"/>
              </w:rPr>
              <w:t>118.174,17</w:t>
            </w:r>
          </w:p>
        </w:tc>
      </w:tr>
      <w:tr w:rsidR="00771A4B" w14:paraId="130A7DD4" w14:textId="77777777" w:rsidTr="00771A4B">
        <w:trPr>
          <w:trHeight w:val="240"/>
        </w:trPr>
        <w:tc>
          <w:tcPr>
            <w:tcW w:w="936" w:type="dxa"/>
            <w:noWrap/>
            <w:hideMark/>
          </w:tcPr>
          <w:p w14:paraId="21489A11" w14:textId="6AFAE47E" w:rsidR="00771A4B" w:rsidRDefault="00771A4B" w:rsidP="00771A4B">
            <w:pPr>
              <w:rPr>
                <w:sz w:val="16"/>
                <w:szCs w:val="16"/>
              </w:rPr>
            </w:pPr>
            <w:r>
              <w:rPr>
                <w:sz w:val="16"/>
                <w:szCs w:val="16"/>
              </w:rPr>
              <w:t>Maquinas e equipamentos</w:t>
            </w:r>
          </w:p>
        </w:tc>
        <w:tc>
          <w:tcPr>
            <w:tcW w:w="1096" w:type="dxa"/>
            <w:noWrap/>
            <w:hideMark/>
          </w:tcPr>
          <w:p w14:paraId="794B4B6C" w14:textId="77777777" w:rsidR="00771A4B" w:rsidRDefault="00771A4B" w:rsidP="00771A4B">
            <w:pPr>
              <w:rPr>
                <w:sz w:val="16"/>
                <w:szCs w:val="16"/>
              </w:rPr>
            </w:pPr>
            <w:r>
              <w:rPr>
                <w:sz w:val="16"/>
                <w:szCs w:val="16"/>
              </w:rPr>
              <w:t>3500000015080</w:t>
            </w:r>
          </w:p>
        </w:tc>
        <w:tc>
          <w:tcPr>
            <w:tcW w:w="628" w:type="dxa"/>
            <w:noWrap/>
            <w:hideMark/>
          </w:tcPr>
          <w:p w14:paraId="589978DA" w14:textId="78A3D483" w:rsidR="00771A4B" w:rsidRDefault="00771A4B" w:rsidP="00771A4B">
            <w:pPr>
              <w:rPr>
                <w:sz w:val="16"/>
                <w:szCs w:val="16"/>
              </w:rPr>
            </w:pPr>
            <w:r>
              <w:rPr>
                <w:sz w:val="16"/>
                <w:szCs w:val="16"/>
              </w:rPr>
              <w:t>Brasilia  - sig</w:t>
            </w:r>
          </w:p>
        </w:tc>
        <w:tc>
          <w:tcPr>
            <w:tcW w:w="3466" w:type="dxa"/>
            <w:noWrap/>
            <w:hideMark/>
          </w:tcPr>
          <w:p w14:paraId="12BE1E89" w14:textId="77777777" w:rsidR="00771A4B" w:rsidRDefault="00771A4B" w:rsidP="00771A4B">
            <w:pPr>
              <w:rPr>
                <w:sz w:val="16"/>
                <w:szCs w:val="16"/>
              </w:rPr>
            </w:pPr>
            <w:r>
              <w:rPr>
                <w:sz w:val="16"/>
                <w:szCs w:val="16"/>
              </w:rPr>
              <w:t>GMG FAB: CATERPILLAR, MOD: 3512 GD, N/S: CAT03512HYAK00119 POT 1250 KVA TRIFASICO A DIESEL 12 CILINDROS MOD 3500 TAG: G4</w:t>
            </w:r>
          </w:p>
        </w:tc>
        <w:tc>
          <w:tcPr>
            <w:tcW w:w="481" w:type="dxa"/>
            <w:noWrap/>
            <w:hideMark/>
          </w:tcPr>
          <w:p w14:paraId="22A6315B" w14:textId="77777777" w:rsidR="00771A4B" w:rsidRDefault="00771A4B" w:rsidP="00771A4B">
            <w:pPr>
              <w:rPr>
                <w:sz w:val="16"/>
                <w:szCs w:val="16"/>
              </w:rPr>
            </w:pPr>
            <w:r>
              <w:rPr>
                <w:sz w:val="16"/>
                <w:szCs w:val="16"/>
              </w:rPr>
              <w:t>SIG</w:t>
            </w:r>
          </w:p>
        </w:tc>
        <w:tc>
          <w:tcPr>
            <w:tcW w:w="950" w:type="dxa"/>
            <w:noWrap/>
            <w:vAlign w:val="center"/>
            <w:hideMark/>
          </w:tcPr>
          <w:p w14:paraId="5CC043C1" w14:textId="77777777" w:rsidR="00771A4B" w:rsidRDefault="00771A4B" w:rsidP="00771A4B">
            <w:pPr>
              <w:jc w:val="center"/>
              <w:rPr>
                <w:sz w:val="16"/>
                <w:szCs w:val="16"/>
              </w:rPr>
            </w:pPr>
            <w:r>
              <w:rPr>
                <w:sz w:val="16"/>
                <w:szCs w:val="16"/>
              </w:rPr>
              <w:t>ZWEQENER</w:t>
            </w:r>
          </w:p>
        </w:tc>
        <w:tc>
          <w:tcPr>
            <w:tcW w:w="665" w:type="dxa"/>
            <w:noWrap/>
            <w:vAlign w:val="center"/>
            <w:hideMark/>
          </w:tcPr>
          <w:p w14:paraId="56F418D5" w14:textId="77777777" w:rsidR="00771A4B" w:rsidRDefault="00771A4B" w:rsidP="00771A4B">
            <w:pPr>
              <w:jc w:val="center"/>
              <w:rPr>
                <w:sz w:val="16"/>
                <w:szCs w:val="16"/>
              </w:rPr>
            </w:pPr>
            <w:r>
              <w:rPr>
                <w:sz w:val="16"/>
                <w:szCs w:val="16"/>
              </w:rPr>
              <w:t>1</w:t>
            </w:r>
          </w:p>
        </w:tc>
        <w:tc>
          <w:tcPr>
            <w:tcW w:w="983" w:type="dxa"/>
            <w:vAlign w:val="center"/>
          </w:tcPr>
          <w:p w14:paraId="06C645B4" w14:textId="6218DA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69756C" w14:textId="3FA0616C" w:rsidR="00771A4B" w:rsidRDefault="00771A4B" w:rsidP="00771A4B">
            <w:pPr>
              <w:jc w:val="center"/>
              <w:rPr>
                <w:sz w:val="16"/>
                <w:szCs w:val="16"/>
              </w:rPr>
            </w:pPr>
            <w:r>
              <w:rPr>
                <w:sz w:val="16"/>
                <w:szCs w:val="16"/>
              </w:rPr>
              <w:t>UN</w:t>
            </w:r>
          </w:p>
        </w:tc>
        <w:tc>
          <w:tcPr>
            <w:tcW w:w="887" w:type="dxa"/>
            <w:noWrap/>
            <w:vAlign w:val="center"/>
            <w:hideMark/>
          </w:tcPr>
          <w:p w14:paraId="01CAAC78" w14:textId="77777777" w:rsidR="00771A4B" w:rsidRDefault="00771A4B" w:rsidP="00771A4B">
            <w:pPr>
              <w:jc w:val="center"/>
              <w:rPr>
                <w:sz w:val="16"/>
                <w:szCs w:val="16"/>
              </w:rPr>
            </w:pPr>
            <w:r>
              <w:rPr>
                <w:sz w:val="16"/>
                <w:szCs w:val="16"/>
              </w:rPr>
              <w:t>##########</w:t>
            </w:r>
          </w:p>
        </w:tc>
        <w:tc>
          <w:tcPr>
            <w:tcW w:w="1152" w:type="dxa"/>
            <w:noWrap/>
            <w:vAlign w:val="center"/>
            <w:hideMark/>
          </w:tcPr>
          <w:p w14:paraId="5747315D" w14:textId="61B80F8A" w:rsidR="00771A4B" w:rsidRDefault="00771A4B" w:rsidP="00771A4B">
            <w:pPr>
              <w:jc w:val="center"/>
              <w:rPr>
                <w:sz w:val="16"/>
                <w:szCs w:val="16"/>
              </w:rPr>
            </w:pPr>
            <w:r>
              <w:rPr>
                <w:sz w:val="16"/>
                <w:szCs w:val="16"/>
              </w:rPr>
              <w:t>-     600.931,38</w:t>
            </w:r>
          </w:p>
        </w:tc>
        <w:tc>
          <w:tcPr>
            <w:tcW w:w="887" w:type="dxa"/>
            <w:noWrap/>
            <w:vAlign w:val="center"/>
            <w:hideMark/>
          </w:tcPr>
          <w:p w14:paraId="613D9859" w14:textId="3E293252" w:rsidR="00771A4B" w:rsidRDefault="00771A4B" w:rsidP="00771A4B">
            <w:pPr>
              <w:jc w:val="center"/>
              <w:rPr>
                <w:sz w:val="16"/>
                <w:szCs w:val="16"/>
              </w:rPr>
            </w:pPr>
            <w:r>
              <w:rPr>
                <w:sz w:val="16"/>
                <w:szCs w:val="16"/>
              </w:rPr>
              <w:t>1.843.535,14</w:t>
            </w:r>
          </w:p>
        </w:tc>
      </w:tr>
      <w:tr w:rsidR="00771A4B" w14:paraId="4F4AA23F" w14:textId="77777777" w:rsidTr="00771A4B">
        <w:trPr>
          <w:trHeight w:val="240"/>
        </w:trPr>
        <w:tc>
          <w:tcPr>
            <w:tcW w:w="936" w:type="dxa"/>
            <w:noWrap/>
            <w:hideMark/>
          </w:tcPr>
          <w:p w14:paraId="1489EC49" w14:textId="05531705" w:rsidR="00771A4B" w:rsidRDefault="00771A4B" w:rsidP="00771A4B">
            <w:pPr>
              <w:rPr>
                <w:sz w:val="16"/>
                <w:szCs w:val="16"/>
              </w:rPr>
            </w:pPr>
            <w:r>
              <w:rPr>
                <w:sz w:val="16"/>
                <w:szCs w:val="16"/>
              </w:rPr>
              <w:t>Maquinas e equipamentos</w:t>
            </w:r>
          </w:p>
        </w:tc>
        <w:tc>
          <w:tcPr>
            <w:tcW w:w="1096" w:type="dxa"/>
            <w:noWrap/>
            <w:hideMark/>
          </w:tcPr>
          <w:p w14:paraId="0A3A5DD3" w14:textId="77777777" w:rsidR="00771A4B" w:rsidRDefault="00771A4B" w:rsidP="00771A4B">
            <w:pPr>
              <w:rPr>
                <w:sz w:val="16"/>
                <w:szCs w:val="16"/>
              </w:rPr>
            </w:pPr>
            <w:r>
              <w:rPr>
                <w:sz w:val="16"/>
                <w:szCs w:val="16"/>
              </w:rPr>
              <w:t>3500000015090</w:t>
            </w:r>
          </w:p>
        </w:tc>
        <w:tc>
          <w:tcPr>
            <w:tcW w:w="628" w:type="dxa"/>
            <w:noWrap/>
            <w:hideMark/>
          </w:tcPr>
          <w:p w14:paraId="7C2E2F0E" w14:textId="2325D01F" w:rsidR="00771A4B" w:rsidRDefault="00771A4B" w:rsidP="00771A4B">
            <w:pPr>
              <w:rPr>
                <w:sz w:val="16"/>
                <w:szCs w:val="16"/>
              </w:rPr>
            </w:pPr>
            <w:r>
              <w:rPr>
                <w:sz w:val="16"/>
                <w:szCs w:val="16"/>
              </w:rPr>
              <w:t>Brasilia  - sig</w:t>
            </w:r>
          </w:p>
        </w:tc>
        <w:tc>
          <w:tcPr>
            <w:tcW w:w="3466" w:type="dxa"/>
            <w:noWrap/>
            <w:hideMark/>
          </w:tcPr>
          <w:p w14:paraId="12D03043" w14:textId="77777777" w:rsidR="00771A4B" w:rsidRDefault="00771A4B" w:rsidP="00771A4B">
            <w:pPr>
              <w:rPr>
                <w:sz w:val="16"/>
                <w:szCs w:val="16"/>
              </w:rPr>
            </w:pPr>
            <w:r>
              <w:rPr>
                <w:sz w:val="16"/>
                <w:szCs w:val="16"/>
              </w:rPr>
              <w:t>FANCOIL FAB: CARRIER, MOD: 39CM225V, TAG: AHU-FF-07C</w:t>
            </w:r>
          </w:p>
        </w:tc>
        <w:tc>
          <w:tcPr>
            <w:tcW w:w="481" w:type="dxa"/>
            <w:noWrap/>
            <w:hideMark/>
          </w:tcPr>
          <w:p w14:paraId="57D83DB3" w14:textId="77777777" w:rsidR="00771A4B" w:rsidRDefault="00771A4B" w:rsidP="00771A4B">
            <w:pPr>
              <w:rPr>
                <w:sz w:val="16"/>
                <w:szCs w:val="16"/>
              </w:rPr>
            </w:pPr>
            <w:r>
              <w:rPr>
                <w:sz w:val="16"/>
                <w:szCs w:val="16"/>
              </w:rPr>
              <w:t>SIG</w:t>
            </w:r>
          </w:p>
        </w:tc>
        <w:tc>
          <w:tcPr>
            <w:tcW w:w="950" w:type="dxa"/>
            <w:noWrap/>
            <w:vAlign w:val="center"/>
            <w:hideMark/>
          </w:tcPr>
          <w:p w14:paraId="1DC3E12F" w14:textId="77777777" w:rsidR="00771A4B" w:rsidRDefault="00771A4B" w:rsidP="00771A4B">
            <w:pPr>
              <w:jc w:val="center"/>
              <w:rPr>
                <w:sz w:val="16"/>
                <w:szCs w:val="16"/>
              </w:rPr>
            </w:pPr>
            <w:r>
              <w:rPr>
                <w:sz w:val="16"/>
                <w:szCs w:val="16"/>
              </w:rPr>
              <w:t>ZWEQCLIM</w:t>
            </w:r>
          </w:p>
        </w:tc>
        <w:tc>
          <w:tcPr>
            <w:tcW w:w="665" w:type="dxa"/>
            <w:noWrap/>
            <w:vAlign w:val="center"/>
            <w:hideMark/>
          </w:tcPr>
          <w:p w14:paraId="7EA283CA" w14:textId="77777777" w:rsidR="00771A4B" w:rsidRDefault="00771A4B" w:rsidP="00771A4B">
            <w:pPr>
              <w:jc w:val="center"/>
              <w:rPr>
                <w:sz w:val="16"/>
                <w:szCs w:val="16"/>
              </w:rPr>
            </w:pPr>
            <w:r>
              <w:rPr>
                <w:sz w:val="16"/>
                <w:szCs w:val="16"/>
              </w:rPr>
              <w:t>1</w:t>
            </w:r>
          </w:p>
        </w:tc>
        <w:tc>
          <w:tcPr>
            <w:tcW w:w="983" w:type="dxa"/>
            <w:vAlign w:val="center"/>
          </w:tcPr>
          <w:p w14:paraId="090A8758" w14:textId="2C1752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A6D3AB" w14:textId="7F6CB938" w:rsidR="00771A4B" w:rsidRDefault="00771A4B" w:rsidP="00771A4B">
            <w:pPr>
              <w:jc w:val="center"/>
              <w:rPr>
                <w:sz w:val="16"/>
                <w:szCs w:val="16"/>
              </w:rPr>
            </w:pPr>
            <w:r>
              <w:rPr>
                <w:sz w:val="16"/>
                <w:szCs w:val="16"/>
              </w:rPr>
              <w:t>UN</w:t>
            </w:r>
          </w:p>
        </w:tc>
        <w:tc>
          <w:tcPr>
            <w:tcW w:w="887" w:type="dxa"/>
            <w:noWrap/>
            <w:vAlign w:val="center"/>
            <w:hideMark/>
          </w:tcPr>
          <w:p w14:paraId="0A13278F" w14:textId="31C40D4E" w:rsidR="00771A4B" w:rsidRDefault="00771A4B" w:rsidP="00771A4B">
            <w:pPr>
              <w:jc w:val="center"/>
              <w:rPr>
                <w:sz w:val="16"/>
                <w:szCs w:val="16"/>
              </w:rPr>
            </w:pPr>
            <w:r>
              <w:rPr>
                <w:sz w:val="16"/>
                <w:szCs w:val="16"/>
              </w:rPr>
              <w:t>981.102,34</w:t>
            </w:r>
          </w:p>
        </w:tc>
        <w:tc>
          <w:tcPr>
            <w:tcW w:w="1152" w:type="dxa"/>
            <w:noWrap/>
            <w:vAlign w:val="center"/>
            <w:hideMark/>
          </w:tcPr>
          <w:p w14:paraId="1BE143A9" w14:textId="493F2A26" w:rsidR="00771A4B" w:rsidRDefault="00771A4B" w:rsidP="00771A4B">
            <w:pPr>
              <w:jc w:val="center"/>
              <w:rPr>
                <w:sz w:val="16"/>
                <w:szCs w:val="16"/>
              </w:rPr>
            </w:pPr>
            <w:r>
              <w:rPr>
                <w:sz w:val="16"/>
                <w:szCs w:val="16"/>
              </w:rPr>
              <w:t>-     241.187,68</w:t>
            </w:r>
          </w:p>
        </w:tc>
        <w:tc>
          <w:tcPr>
            <w:tcW w:w="887" w:type="dxa"/>
            <w:noWrap/>
            <w:vAlign w:val="center"/>
            <w:hideMark/>
          </w:tcPr>
          <w:p w14:paraId="2BED7267" w14:textId="2CCD5CBA" w:rsidR="00771A4B" w:rsidRDefault="00771A4B" w:rsidP="00771A4B">
            <w:pPr>
              <w:jc w:val="center"/>
              <w:rPr>
                <w:sz w:val="16"/>
                <w:szCs w:val="16"/>
              </w:rPr>
            </w:pPr>
            <w:r>
              <w:rPr>
                <w:sz w:val="16"/>
                <w:szCs w:val="16"/>
              </w:rPr>
              <w:t>739.914,66</w:t>
            </w:r>
          </w:p>
        </w:tc>
      </w:tr>
      <w:tr w:rsidR="00771A4B" w14:paraId="623F0516" w14:textId="77777777" w:rsidTr="00771A4B">
        <w:trPr>
          <w:trHeight w:val="240"/>
        </w:trPr>
        <w:tc>
          <w:tcPr>
            <w:tcW w:w="936" w:type="dxa"/>
            <w:noWrap/>
            <w:hideMark/>
          </w:tcPr>
          <w:p w14:paraId="7D3F3A01" w14:textId="1F3BEE4A" w:rsidR="00771A4B" w:rsidRDefault="00771A4B" w:rsidP="00771A4B">
            <w:pPr>
              <w:rPr>
                <w:sz w:val="16"/>
                <w:szCs w:val="16"/>
              </w:rPr>
            </w:pPr>
            <w:r>
              <w:rPr>
                <w:sz w:val="16"/>
                <w:szCs w:val="16"/>
              </w:rPr>
              <w:t>Maquinas e equipamentos</w:t>
            </w:r>
          </w:p>
        </w:tc>
        <w:tc>
          <w:tcPr>
            <w:tcW w:w="1096" w:type="dxa"/>
            <w:noWrap/>
            <w:hideMark/>
          </w:tcPr>
          <w:p w14:paraId="7DA12083" w14:textId="77777777" w:rsidR="00771A4B" w:rsidRDefault="00771A4B" w:rsidP="00771A4B">
            <w:pPr>
              <w:rPr>
                <w:sz w:val="16"/>
                <w:szCs w:val="16"/>
              </w:rPr>
            </w:pPr>
            <w:r>
              <w:rPr>
                <w:sz w:val="16"/>
                <w:szCs w:val="16"/>
              </w:rPr>
              <w:t>3500000015570</w:t>
            </w:r>
          </w:p>
        </w:tc>
        <w:tc>
          <w:tcPr>
            <w:tcW w:w="628" w:type="dxa"/>
            <w:noWrap/>
            <w:hideMark/>
          </w:tcPr>
          <w:p w14:paraId="29692E03" w14:textId="375905BD" w:rsidR="00771A4B" w:rsidRDefault="00771A4B" w:rsidP="00771A4B">
            <w:pPr>
              <w:rPr>
                <w:sz w:val="16"/>
                <w:szCs w:val="16"/>
              </w:rPr>
            </w:pPr>
            <w:r>
              <w:rPr>
                <w:sz w:val="16"/>
                <w:szCs w:val="16"/>
              </w:rPr>
              <w:t>Brasilia  - sig</w:t>
            </w:r>
          </w:p>
        </w:tc>
        <w:tc>
          <w:tcPr>
            <w:tcW w:w="3466" w:type="dxa"/>
            <w:noWrap/>
            <w:hideMark/>
          </w:tcPr>
          <w:p w14:paraId="4316FCA3" w14:textId="77777777" w:rsidR="00771A4B" w:rsidRDefault="00771A4B" w:rsidP="00771A4B">
            <w:pPr>
              <w:rPr>
                <w:sz w:val="16"/>
                <w:szCs w:val="16"/>
              </w:rPr>
            </w:pPr>
            <w:r>
              <w:rPr>
                <w:sz w:val="16"/>
                <w:szCs w:val="16"/>
              </w:rPr>
              <w:t>TRANSFORMADOR DE TENSAO FAB: WALTEC, MOD: TTE, N/S: 584781/08 POT 225 KVA TRIFASICO A SECO TE 480V TS 208V TAG: TR-C1B</w:t>
            </w:r>
          </w:p>
        </w:tc>
        <w:tc>
          <w:tcPr>
            <w:tcW w:w="481" w:type="dxa"/>
            <w:noWrap/>
            <w:hideMark/>
          </w:tcPr>
          <w:p w14:paraId="63E6C0FF" w14:textId="77777777" w:rsidR="00771A4B" w:rsidRDefault="00771A4B" w:rsidP="00771A4B">
            <w:pPr>
              <w:rPr>
                <w:sz w:val="16"/>
                <w:szCs w:val="16"/>
              </w:rPr>
            </w:pPr>
            <w:r>
              <w:rPr>
                <w:sz w:val="16"/>
                <w:szCs w:val="16"/>
              </w:rPr>
              <w:t>SIG</w:t>
            </w:r>
          </w:p>
        </w:tc>
        <w:tc>
          <w:tcPr>
            <w:tcW w:w="950" w:type="dxa"/>
            <w:noWrap/>
            <w:vAlign w:val="center"/>
            <w:hideMark/>
          </w:tcPr>
          <w:p w14:paraId="2686D0ED" w14:textId="77777777" w:rsidR="00771A4B" w:rsidRDefault="00771A4B" w:rsidP="00771A4B">
            <w:pPr>
              <w:jc w:val="center"/>
              <w:rPr>
                <w:sz w:val="16"/>
                <w:szCs w:val="16"/>
              </w:rPr>
            </w:pPr>
            <w:r>
              <w:rPr>
                <w:sz w:val="16"/>
                <w:szCs w:val="16"/>
              </w:rPr>
              <w:t>ZWEQENER</w:t>
            </w:r>
          </w:p>
        </w:tc>
        <w:tc>
          <w:tcPr>
            <w:tcW w:w="665" w:type="dxa"/>
            <w:noWrap/>
            <w:vAlign w:val="center"/>
            <w:hideMark/>
          </w:tcPr>
          <w:p w14:paraId="1D09E938" w14:textId="77777777" w:rsidR="00771A4B" w:rsidRDefault="00771A4B" w:rsidP="00771A4B">
            <w:pPr>
              <w:jc w:val="center"/>
              <w:rPr>
                <w:sz w:val="16"/>
                <w:szCs w:val="16"/>
              </w:rPr>
            </w:pPr>
            <w:r>
              <w:rPr>
                <w:sz w:val="16"/>
                <w:szCs w:val="16"/>
              </w:rPr>
              <w:t>1</w:t>
            </w:r>
          </w:p>
        </w:tc>
        <w:tc>
          <w:tcPr>
            <w:tcW w:w="983" w:type="dxa"/>
            <w:vAlign w:val="center"/>
          </w:tcPr>
          <w:p w14:paraId="6120F45D" w14:textId="731268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44CA02" w14:textId="73F6E0F4" w:rsidR="00771A4B" w:rsidRDefault="00771A4B" w:rsidP="00771A4B">
            <w:pPr>
              <w:jc w:val="center"/>
              <w:rPr>
                <w:sz w:val="16"/>
                <w:szCs w:val="16"/>
              </w:rPr>
            </w:pPr>
            <w:r>
              <w:rPr>
                <w:sz w:val="16"/>
                <w:szCs w:val="16"/>
              </w:rPr>
              <w:t>UN</w:t>
            </w:r>
          </w:p>
        </w:tc>
        <w:tc>
          <w:tcPr>
            <w:tcW w:w="887" w:type="dxa"/>
            <w:noWrap/>
            <w:vAlign w:val="center"/>
            <w:hideMark/>
          </w:tcPr>
          <w:p w14:paraId="0A067F34" w14:textId="6F484430" w:rsidR="00771A4B" w:rsidRDefault="00771A4B" w:rsidP="00771A4B">
            <w:pPr>
              <w:jc w:val="center"/>
              <w:rPr>
                <w:sz w:val="16"/>
                <w:szCs w:val="16"/>
              </w:rPr>
            </w:pPr>
            <w:r>
              <w:rPr>
                <w:sz w:val="16"/>
                <w:szCs w:val="16"/>
              </w:rPr>
              <w:t>163.393,94</w:t>
            </w:r>
          </w:p>
        </w:tc>
        <w:tc>
          <w:tcPr>
            <w:tcW w:w="1152" w:type="dxa"/>
            <w:noWrap/>
            <w:vAlign w:val="center"/>
            <w:hideMark/>
          </w:tcPr>
          <w:p w14:paraId="364AA484" w14:textId="426CE6EA" w:rsidR="00771A4B" w:rsidRDefault="00771A4B" w:rsidP="00771A4B">
            <w:pPr>
              <w:jc w:val="center"/>
              <w:rPr>
                <w:sz w:val="16"/>
                <w:szCs w:val="16"/>
              </w:rPr>
            </w:pPr>
            <w:r>
              <w:rPr>
                <w:sz w:val="16"/>
                <w:szCs w:val="16"/>
              </w:rPr>
              <w:t>-        40.167,69</w:t>
            </w:r>
          </w:p>
        </w:tc>
        <w:tc>
          <w:tcPr>
            <w:tcW w:w="887" w:type="dxa"/>
            <w:noWrap/>
            <w:vAlign w:val="center"/>
            <w:hideMark/>
          </w:tcPr>
          <w:p w14:paraId="68961F63" w14:textId="3EE7F6C8" w:rsidR="00771A4B" w:rsidRDefault="00771A4B" w:rsidP="00771A4B">
            <w:pPr>
              <w:jc w:val="center"/>
              <w:rPr>
                <w:sz w:val="16"/>
                <w:szCs w:val="16"/>
              </w:rPr>
            </w:pPr>
            <w:r>
              <w:rPr>
                <w:sz w:val="16"/>
                <w:szCs w:val="16"/>
              </w:rPr>
              <w:t>123.226,25</w:t>
            </w:r>
          </w:p>
        </w:tc>
      </w:tr>
      <w:tr w:rsidR="00771A4B" w14:paraId="21F13796" w14:textId="77777777" w:rsidTr="00771A4B">
        <w:trPr>
          <w:trHeight w:val="240"/>
        </w:trPr>
        <w:tc>
          <w:tcPr>
            <w:tcW w:w="936" w:type="dxa"/>
            <w:noWrap/>
            <w:hideMark/>
          </w:tcPr>
          <w:p w14:paraId="26B2FAF4" w14:textId="5295AE8C" w:rsidR="00771A4B" w:rsidRDefault="00771A4B" w:rsidP="00771A4B">
            <w:pPr>
              <w:rPr>
                <w:sz w:val="16"/>
                <w:szCs w:val="16"/>
              </w:rPr>
            </w:pPr>
            <w:r>
              <w:rPr>
                <w:sz w:val="16"/>
                <w:szCs w:val="16"/>
              </w:rPr>
              <w:t>Maquinas e equipamentos</w:t>
            </w:r>
          </w:p>
        </w:tc>
        <w:tc>
          <w:tcPr>
            <w:tcW w:w="1096" w:type="dxa"/>
            <w:noWrap/>
            <w:hideMark/>
          </w:tcPr>
          <w:p w14:paraId="3B5233F0" w14:textId="77777777" w:rsidR="00771A4B" w:rsidRDefault="00771A4B" w:rsidP="00771A4B">
            <w:pPr>
              <w:rPr>
                <w:sz w:val="16"/>
                <w:szCs w:val="16"/>
              </w:rPr>
            </w:pPr>
            <w:r>
              <w:rPr>
                <w:sz w:val="16"/>
                <w:szCs w:val="16"/>
              </w:rPr>
              <w:t>3500000015820</w:t>
            </w:r>
          </w:p>
        </w:tc>
        <w:tc>
          <w:tcPr>
            <w:tcW w:w="628" w:type="dxa"/>
            <w:noWrap/>
            <w:hideMark/>
          </w:tcPr>
          <w:p w14:paraId="5B9F5B19" w14:textId="7B644980" w:rsidR="00771A4B" w:rsidRDefault="00771A4B" w:rsidP="00771A4B">
            <w:pPr>
              <w:rPr>
                <w:sz w:val="16"/>
                <w:szCs w:val="16"/>
              </w:rPr>
            </w:pPr>
            <w:r>
              <w:rPr>
                <w:sz w:val="16"/>
                <w:szCs w:val="16"/>
              </w:rPr>
              <w:t>Brasilia  - sig</w:t>
            </w:r>
          </w:p>
        </w:tc>
        <w:tc>
          <w:tcPr>
            <w:tcW w:w="3466" w:type="dxa"/>
            <w:noWrap/>
            <w:hideMark/>
          </w:tcPr>
          <w:p w14:paraId="0B76B0EA" w14:textId="77777777" w:rsidR="00771A4B" w:rsidRDefault="00771A4B" w:rsidP="00771A4B">
            <w:pPr>
              <w:rPr>
                <w:sz w:val="16"/>
                <w:szCs w:val="16"/>
              </w:rPr>
            </w:pPr>
            <w:r>
              <w:rPr>
                <w:sz w:val="16"/>
                <w:szCs w:val="16"/>
              </w:rPr>
              <w:t>TRANSFORMADOR DE TENSAO FAB: WALTEC, MOD: TTE, N/S: 584780/08 POT 225 KVA TRIFASICO A SECO TE 480V TS 208V TAG: TR-C2B</w:t>
            </w:r>
          </w:p>
        </w:tc>
        <w:tc>
          <w:tcPr>
            <w:tcW w:w="481" w:type="dxa"/>
            <w:noWrap/>
            <w:hideMark/>
          </w:tcPr>
          <w:p w14:paraId="636DCAE3" w14:textId="77777777" w:rsidR="00771A4B" w:rsidRDefault="00771A4B" w:rsidP="00771A4B">
            <w:pPr>
              <w:rPr>
                <w:sz w:val="16"/>
                <w:szCs w:val="16"/>
              </w:rPr>
            </w:pPr>
            <w:r>
              <w:rPr>
                <w:sz w:val="16"/>
                <w:szCs w:val="16"/>
              </w:rPr>
              <w:t>SIG</w:t>
            </w:r>
          </w:p>
        </w:tc>
        <w:tc>
          <w:tcPr>
            <w:tcW w:w="950" w:type="dxa"/>
            <w:noWrap/>
            <w:vAlign w:val="center"/>
            <w:hideMark/>
          </w:tcPr>
          <w:p w14:paraId="060D440E" w14:textId="77777777" w:rsidR="00771A4B" w:rsidRDefault="00771A4B" w:rsidP="00771A4B">
            <w:pPr>
              <w:jc w:val="center"/>
              <w:rPr>
                <w:sz w:val="16"/>
                <w:szCs w:val="16"/>
              </w:rPr>
            </w:pPr>
            <w:r>
              <w:rPr>
                <w:sz w:val="16"/>
                <w:szCs w:val="16"/>
              </w:rPr>
              <w:t>ZWEQENER</w:t>
            </w:r>
          </w:p>
        </w:tc>
        <w:tc>
          <w:tcPr>
            <w:tcW w:w="665" w:type="dxa"/>
            <w:noWrap/>
            <w:vAlign w:val="center"/>
            <w:hideMark/>
          </w:tcPr>
          <w:p w14:paraId="45F87B8B" w14:textId="77777777" w:rsidR="00771A4B" w:rsidRDefault="00771A4B" w:rsidP="00771A4B">
            <w:pPr>
              <w:jc w:val="center"/>
              <w:rPr>
                <w:sz w:val="16"/>
                <w:szCs w:val="16"/>
              </w:rPr>
            </w:pPr>
            <w:r>
              <w:rPr>
                <w:sz w:val="16"/>
                <w:szCs w:val="16"/>
              </w:rPr>
              <w:t>1</w:t>
            </w:r>
          </w:p>
        </w:tc>
        <w:tc>
          <w:tcPr>
            <w:tcW w:w="983" w:type="dxa"/>
            <w:vAlign w:val="center"/>
          </w:tcPr>
          <w:p w14:paraId="129C4F13" w14:textId="40B022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A84EA6" w14:textId="484B7A36" w:rsidR="00771A4B" w:rsidRDefault="00771A4B" w:rsidP="00771A4B">
            <w:pPr>
              <w:jc w:val="center"/>
              <w:rPr>
                <w:sz w:val="16"/>
                <w:szCs w:val="16"/>
              </w:rPr>
            </w:pPr>
            <w:r>
              <w:rPr>
                <w:sz w:val="16"/>
                <w:szCs w:val="16"/>
              </w:rPr>
              <w:t>UN</w:t>
            </w:r>
          </w:p>
        </w:tc>
        <w:tc>
          <w:tcPr>
            <w:tcW w:w="887" w:type="dxa"/>
            <w:noWrap/>
            <w:vAlign w:val="center"/>
            <w:hideMark/>
          </w:tcPr>
          <w:p w14:paraId="1BDE1744" w14:textId="02CF12DE" w:rsidR="00771A4B" w:rsidRDefault="00771A4B" w:rsidP="00771A4B">
            <w:pPr>
              <w:jc w:val="center"/>
              <w:rPr>
                <w:sz w:val="16"/>
                <w:szCs w:val="16"/>
              </w:rPr>
            </w:pPr>
            <w:r>
              <w:rPr>
                <w:sz w:val="16"/>
                <w:szCs w:val="16"/>
              </w:rPr>
              <w:t>0,04</w:t>
            </w:r>
          </w:p>
        </w:tc>
        <w:tc>
          <w:tcPr>
            <w:tcW w:w="1152" w:type="dxa"/>
            <w:noWrap/>
            <w:vAlign w:val="center"/>
            <w:hideMark/>
          </w:tcPr>
          <w:p w14:paraId="322F40D4" w14:textId="5D136F3E" w:rsidR="00771A4B" w:rsidRDefault="00771A4B" w:rsidP="00771A4B">
            <w:pPr>
              <w:jc w:val="center"/>
              <w:rPr>
                <w:sz w:val="16"/>
                <w:szCs w:val="16"/>
              </w:rPr>
            </w:pPr>
            <w:r>
              <w:rPr>
                <w:sz w:val="16"/>
                <w:szCs w:val="16"/>
              </w:rPr>
              <w:t>-                  0,04</w:t>
            </w:r>
          </w:p>
        </w:tc>
        <w:tc>
          <w:tcPr>
            <w:tcW w:w="887" w:type="dxa"/>
            <w:noWrap/>
            <w:vAlign w:val="center"/>
            <w:hideMark/>
          </w:tcPr>
          <w:p w14:paraId="59D6D689" w14:textId="79C7328D" w:rsidR="00771A4B" w:rsidRDefault="00771A4B" w:rsidP="00771A4B">
            <w:pPr>
              <w:jc w:val="center"/>
              <w:rPr>
                <w:sz w:val="16"/>
                <w:szCs w:val="16"/>
              </w:rPr>
            </w:pPr>
            <w:r>
              <w:rPr>
                <w:sz w:val="16"/>
                <w:szCs w:val="16"/>
              </w:rPr>
              <w:t>-</w:t>
            </w:r>
          </w:p>
        </w:tc>
      </w:tr>
      <w:tr w:rsidR="00771A4B" w14:paraId="410BB881" w14:textId="77777777" w:rsidTr="00771A4B">
        <w:trPr>
          <w:trHeight w:val="240"/>
        </w:trPr>
        <w:tc>
          <w:tcPr>
            <w:tcW w:w="936" w:type="dxa"/>
            <w:noWrap/>
            <w:hideMark/>
          </w:tcPr>
          <w:p w14:paraId="3DEE4BF6" w14:textId="2A29C111" w:rsidR="00771A4B" w:rsidRDefault="00771A4B" w:rsidP="00771A4B">
            <w:pPr>
              <w:rPr>
                <w:sz w:val="16"/>
                <w:szCs w:val="16"/>
              </w:rPr>
            </w:pPr>
            <w:r>
              <w:rPr>
                <w:sz w:val="16"/>
                <w:szCs w:val="16"/>
              </w:rPr>
              <w:t>Maquinas e equipamentos</w:t>
            </w:r>
          </w:p>
        </w:tc>
        <w:tc>
          <w:tcPr>
            <w:tcW w:w="1096" w:type="dxa"/>
            <w:noWrap/>
            <w:hideMark/>
          </w:tcPr>
          <w:p w14:paraId="79E4E75E" w14:textId="77777777" w:rsidR="00771A4B" w:rsidRDefault="00771A4B" w:rsidP="00771A4B">
            <w:pPr>
              <w:rPr>
                <w:sz w:val="16"/>
                <w:szCs w:val="16"/>
              </w:rPr>
            </w:pPr>
            <w:r>
              <w:rPr>
                <w:sz w:val="16"/>
                <w:szCs w:val="16"/>
              </w:rPr>
              <w:t>3500000015830</w:t>
            </w:r>
          </w:p>
        </w:tc>
        <w:tc>
          <w:tcPr>
            <w:tcW w:w="628" w:type="dxa"/>
            <w:noWrap/>
            <w:hideMark/>
          </w:tcPr>
          <w:p w14:paraId="5D8CFA88" w14:textId="1E68DC7C" w:rsidR="00771A4B" w:rsidRDefault="00771A4B" w:rsidP="00771A4B">
            <w:pPr>
              <w:rPr>
                <w:sz w:val="16"/>
                <w:szCs w:val="16"/>
              </w:rPr>
            </w:pPr>
            <w:r>
              <w:rPr>
                <w:sz w:val="16"/>
                <w:szCs w:val="16"/>
              </w:rPr>
              <w:t>Brasilia  - sig</w:t>
            </w:r>
          </w:p>
        </w:tc>
        <w:tc>
          <w:tcPr>
            <w:tcW w:w="3466" w:type="dxa"/>
            <w:noWrap/>
            <w:hideMark/>
          </w:tcPr>
          <w:p w14:paraId="04741724" w14:textId="77777777" w:rsidR="00771A4B" w:rsidRDefault="00771A4B" w:rsidP="00771A4B">
            <w:pPr>
              <w:rPr>
                <w:sz w:val="16"/>
                <w:szCs w:val="16"/>
              </w:rPr>
            </w:pPr>
            <w:r>
              <w:rPr>
                <w:sz w:val="16"/>
                <w:szCs w:val="16"/>
              </w:rPr>
              <w:t>FANCOIL FAB: STULZ, MOD: A49330, N/S: 0530081543/02-03 TAG: MCU-SF-01J</w:t>
            </w:r>
          </w:p>
        </w:tc>
        <w:tc>
          <w:tcPr>
            <w:tcW w:w="481" w:type="dxa"/>
            <w:noWrap/>
            <w:hideMark/>
          </w:tcPr>
          <w:p w14:paraId="74A86A7C" w14:textId="77777777" w:rsidR="00771A4B" w:rsidRDefault="00771A4B" w:rsidP="00771A4B">
            <w:pPr>
              <w:rPr>
                <w:sz w:val="16"/>
                <w:szCs w:val="16"/>
              </w:rPr>
            </w:pPr>
            <w:r>
              <w:rPr>
                <w:sz w:val="16"/>
                <w:szCs w:val="16"/>
              </w:rPr>
              <w:t>SIG</w:t>
            </w:r>
          </w:p>
        </w:tc>
        <w:tc>
          <w:tcPr>
            <w:tcW w:w="950" w:type="dxa"/>
            <w:noWrap/>
            <w:vAlign w:val="center"/>
            <w:hideMark/>
          </w:tcPr>
          <w:p w14:paraId="7C0A0FE7" w14:textId="77777777" w:rsidR="00771A4B" w:rsidRDefault="00771A4B" w:rsidP="00771A4B">
            <w:pPr>
              <w:jc w:val="center"/>
              <w:rPr>
                <w:sz w:val="16"/>
                <w:szCs w:val="16"/>
              </w:rPr>
            </w:pPr>
            <w:r>
              <w:rPr>
                <w:sz w:val="16"/>
                <w:szCs w:val="16"/>
              </w:rPr>
              <w:t>ZWEQCLIM</w:t>
            </w:r>
          </w:p>
        </w:tc>
        <w:tc>
          <w:tcPr>
            <w:tcW w:w="665" w:type="dxa"/>
            <w:noWrap/>
            <w:vAlign w:val="center"/>
            <w:hideMark/>
          </w:tcPr>
          <w:p w14:paraId="291110AC" w14:textId="77777777" w:rsidR="00771A4B" w:rsidRDefault="00771A4B" w:rsidP="00771A4B">
            <w:pPr>
              <w:jc w:val="center"/>
              <w:rPr>
                <w:sz w:val="16"/>
                <w:szCs w:val="16"/>
              </w:rPr>
            </w:pPr>
            <w:r>
              <w:rPr>
                <w:sz w:val="16"/>
                <w:szCs w:val="16"/>
              </w:rPr>
              <w:t>1</w:t>
            </w:r>
          </w:p>
        </w:tc>
        <w:tc>
          <w:tcPr>
            <w:tcW w:w="983" w:type="dxa"/>
            <w:vAlign w:val="center"/>
          </w:tcPr>
          <w:p w14:paraId="324001CB" w14:textId="6E00CD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B964CA" w14:textId="11923D22" w:rsidR="00771A4B" w:rsidRDefault="00771A4B" w:rsidP="00771A4B">
            <w:pPr>
              <w:jc w:val="center"/>
              <w:rPr>
                <w:sz w:val="16"/>
                <w:szCs w:val="16"/>
              </w:rPr>
            </w:pPr>
            <w:r>
              <w:rPr>
                <w:sz w:val="16"/>
                <w:szCs w:val="16"/>
              </w:rPr>
              <w:t>UN</w:t>
            </w:r>
          </w:p>
        </w:tc>
        <w:tc>
          <w:tcPr>
            <w:tcW w:w="887" w:type="dxa"/>
            <w:noWrap/>
            <w:vAlign w:val="center"/>
            <w:hideMark/>
          </w:tcPr>
          <w:p w14:paraId="795C45BD" w14:textId="02B96659" w:rsidR="00771A4B" w:rsidRDefault="00771A4B" w:rsidP="00771A4B">
            <w:pPr>
              <w:jc w:val="center"/>
              <w:rPr>
                <w:sz w:val="16"/>
                <w:szCs w:val="16"/>
              </w:rPr>
            </w:pPr>
            <w:r>
              <w:rPr>
                <w:sz w:val="16"/>
                <w:szCs w:val="16"/>
              </w:rPr>
              <w:t>0,18</w:t>
            </w:r>
          </w:p>
        </w:tc>
        <w:tc>
          <w:tcPr>
            <w:tcW w:w="1152" w:type="dxa"/>
            <w:noWrap/>
            <w:vAlign w:val="center"/>
            <w:hideMark/>
          </w:tcPr>
          <w:p w14:paraId="63EC51E1" w14:textId="1D981E54" w:rsidR="00771A4B" w:rsidRDefault="00771A4B" w:rsidP="00771A4B">
            <w:pPr>
              <w:jc w:val="center"/>
              <w:rPr>
                <w:sz w:val="16"/>
                <w:szCs w:val="16"/>
              </w:rPr>
            </w:pPr>
            <w:r>
              <w:rPr>
                <w:sz w:val="16"/>
                <w:szCs w:val="16"/>
              </w:rPr>
              <w:t>-                  0,18</w:t>
            </w:r>
          </w:p>
        </w:tc>
        <w:tc>
          <w:tcPr>
            <w:tcW w:w="887" w:type="dxa"/>
            <w:noWrap/>
            <w:vAlign w:val="center"/>
            <w:hideMark/>
          </w:tcPr>
          <w:p w14:paraId="7C0E0611" w14:textId="243224E5" w:rsidR="00771A4B" w:rsidRDefault="00771A4B" w:rsidP="00771A4B">
            <w:pPr>
              <w:jc w:val="center"/>
              <w:rPr>
                <w:sz w:val="16"/>
                <w:szCs w:val="16"/>
              </w:rPr>
            </w:pPr>
            <w:r>
              <w:rPr>
                <w:sz w:val="16"/>
                <w:szCs w:val="16"/>
              </w:rPr>
              <w:t>-</w:t>
            </w:r>
          </w:p>
        </w:tc>
      </w:tr>
      <w:tr w:rsidR="00771A4B" w14:paraId="5A174284" w14:textId="77777777" w:rsidTr="00771A4B">
        <w:trPr>
          <w:trHeight w:val="240"/>
        </w:trPr>
        <w:tc>
          <w:tcPr>
            <w:tcW w:w="936" w:type="dxa"/>
            <w:noWrap/>
            <w:hideMark/>
          </w:tcPr>
          <w:p w14:paraId="79B2104A" w14:textId="247F741A" w:rsidR="00771A4B" w:rsidRDefault="00771A4B" w:rsidP="00771A4B">
            <w:pPr>
              <w:rPr>
                <w:sz w:val="16"/>
                <w:szCs w:val="16"/>
              </w:rPr>
            </w:pPr>
            <w:r>
              <w:rPr>
                <w:sz w:val="16"/>
                <w:szCs w:val="16"/>
              </w:rPr>
              <w:t>Maquinas e equipamentos</w:t>
            </w:r>
          </w:p>
        </w:tc>
        <w:tc>
          <w:tcPr>
            <w:tcW w:w="1096" w:type="dxa"/>
            <w:noWrap/>
            <w:hideMark/>
          </w:tcPr>
          <w:p w14:paraId="3F27E882" w14:textId="77777777" w:rsidR="00771A4B" w:rsidRDefault="00771A4B" w:rsidP="00771A4B">
            <w:pPr>
              <w:rPr>
                <w:sz w:val="16"/>
                <w:szCs w:val="16"/>
              </w:rPr>
            </w:pPr>
            <w:r>
              <w:rPr>
                <w:sz w:val="16"/>
                <w:szCs w:val="16"/>
              </w:rPr>
              <w:t>3500000015840</w:t>
            </w:r>
          </w:p>
        </w:tc>
        <w:tc>
          <w:tcPr>
            <w:tcW w:w="628" w:type="dxa"/>
            <w:noWrap/>
            <w:hideMark/>
          </w:tcPr>
          <w:p w14:paraId="790FA65B" w14:textId="0D52B7CA" w:rsidR="00771A4B" w:rsidRDefault="00771A4B" w:rsidP="00771A4B">
            <w:pPr>
              <w:rPr>
                <w:sz w:val="16"/>
                <w:szCs w:val="16"/>
              </w:rPr>
            </w:pPr>
            <w:r>
              <w:rPr>
                <w:sz w:val="16"/>
                <w:szCs w:val="16"/>
              </w:rPr>
              <w:t>Brasilia  - sig</w:t>
            </w:r>
          </w:p>
        </w:tc>
        <w:tc>
          <w:tcPr>
            <w:tcW w:w="3466" w:type="dxa"/>
            <w:noWrap/>
            <w:hideMark/>
          </w:tcPr>
          <w:p w14:paraId="686DD6CF" w14:textId="77777777" w:rsidR="00771A4B" w:rsidRDefault="00771A4B" w:rsidP="00771A4B">
            <w:pPr>
              <w:rPr>
                <w:sz w:val="16"/>
                <w:szCs w:val="16"/>
              </w:rPr>
            </w:pPr>
            <w:r>
              <w:rPr>
                <w:sz w:val="16"/>
                <w:szCs w:val="16"/>
              </w:rPr>
              <w:t>FANCOIL FAB: CARRIER, MOD: 39CM225V, TAG: AHU-FF-07C</w:t>
            </w:r>
          </w:p>
        </w:tc>
        <w:tc>
          <w:tcPr>
            <w:tcW w:w="481" w:type="dxa"/>
            <w:noWrap/>
            <w:hideMark/>
          </w:tcPr>
          <w:p w14:paraId="58D6B6D0" w14:textId="77777777" w:rsidR="00771A4B" w:rsidRDefault="00771A4B" w:rsidP="00771A4B">
            <w:pPr>
              <w:rPr>
                <w:sz w:val="16"/>
                <w:szCs w:val="16"/>
              </w:rPr>
            </w:pPr>
            <w:r>
              <w:rPr>
                <w:sz w:val="16"/>
                <w:szCs w:val="16"/>
              </w:rPr>
              <w:t>SIG</w:t>
            </w:r>
          </w:p>
        </w:tc>
        <w:tc>
          <w:tcPr>
            <w:tcW w:w="950" w:type="dxa"/>
            <w:noWrap/>
            <w:vAlign w:val="center"/>
            <w:hideMark/>
          </w:tcPr>
          <w:p w14:paraId="40302DD1" w14:textId="77777777" w:rsidR="00771A4B" w:rsidRDefault="00771A4B" w:rsidP="00771A4B">
            <w:pPr>
              <w:jc w:val="center"/>
              <w:rPr>
                <w:sz w:val="16"/>
                <w:szCs w:val="16"/>
              </w:rPr>
            </w:pPr>
            <w:r>
              <w:rPr>
                <w:sz w:val="16"/>
                <w:szCs w:val="16"/>
              </w:rPr>
              <w:t>ZWEQCLIM</w:t>
            </w:r>
          </w:p>
        </w:tc>
        <w:tc>
          <w:tcPr>
            <w:tcW w:w="665" w:type="dxa"/>
            <w:noWrap/>
            <w:vAlign w:val="center"/>
            <w:hideMark/>
          </w:tcPr>
          <w:p w14:paraId="135A861E" w14:textId="77777777" w:rsidR="00771A4B" w:rsidRDefault="00771A4B" w:rsidP="00771A4B">
            <w:pPr>
              <w:jc w:val="center"/>
              <w:rPr>
                <w:sz w:val="16"/>
                <w:szCs w:val="16"/>
              </w:rPr>
            </w:pPr>
            <w:r>
              <w:rPr>
                <w:sz w:val="16"/>
                <w:szCs w:val="16"/>
              </w:rPr>
              <w:t>1</w:t>
            </w:r>
          </w:p>
        </w:tc>
        <w:tc>
          <w:tcPr>
            <w:tcW w:w="983" w:type="dxa"/>
            <w:vAlign w:val="center"/>
          </w:tcPr>
          <w:p w14:paraId="558DDA69" w14:textId="6204EC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D7E28D" w14:textId="5C918450" w:rsidR="00771A4B" w:rsidRDefault="00771A4B" w:rsidP="00771A4B">
            <w:pPr>
              <w:jc w:val="center"/>
              <w:rPr>
                <w:sz w:val="16"/>
                <w:szCs w:val="16"/>
              </w:rPr>
            </w:pPr>
            <w:r>
              <w:rPr>
                <w:sz w:val="16"/>
                <w:szCs w:val="16"/>
              </w:rPr>
              <w:t>UN</w:t>
            </w:r>
          </w:p>
        </w:tc>
        <w:tc>
          <w:tcPr>
            <w:tcW w:w="887" w:type="dxa"/>
            <w:noWrap/>
            <w:vAlign w:val="center"/>
            <w:hideMark/>
          </w:tcPr>
          <w:p w14:paraId="7F1AF0CB" w14:textId="4391151A" w:rsidR="00771A4B" w:rsidRDefault="00771A4B" w:rsidP="00771A4B">
            <w:pPr>
              <w:jc w:val="center"/>
              <w:rPr>
                <w:sz w:val="16"/>
                <w:szCs w:val="16"/>
              </w:rPr>
            </w:pPr>
            <w:r>
              <w:rPr>
                <w:sz w:val="16"/>
                <w:szCs w:val="16"/>
              </w:rPr>
              <w:t>163.926,80</w:t>
            </w:r>
          </w:p>
        </w:tc>
        <w:tc>
          <w:tcPr>
            <w:tcW w:w="1152" w:type="dxa"/>
            <w:noWrap/>
            <w:vAlign w:val="center"/>
            <w:hideMark/>
          </w:tcPr>
          <w:p w14:paraId="47949714" w14:textId="2FE358A5" w:rsidR="00771A4B" w:rsidRDefault="00771A4B" w:rsidP="00771A4B">
            <w:pPr>
              <w:jc w:val="center"/>
              <w:rPr>
                <w:sz w:val="16"/>
                <w:szCs w:val="16"/>
              </w:rPr>
            </w:pPr>
            <w:r>
              <w:rPr>
                <w:sz w:val="16"/>
                <w:szCs w:val="16"/>
              </w:rPr>
              <w:t>-        40.298,68</w:t>
            </w:r>
          </w:p>
        </w:tc>
        <w:tc>
          <w:tcPr>
            <w:tcW w:w="887" w:type="dxa"/>
            <w:noWrap/>
            <w:vAlign w:val="center"/>
            <w:hideMark/>
          </w:tcPr>
          <w:p w14:paraId="2A74B382" w14:textId="20D9DA58" w:rsidR="00771A4B" w:rsidRDefault="00771A4B" w:rsidP="00771A4B">
            <w:pPr>
              <w:jc w:val="center"/>
              <w:rPr>
                <w:sz w:val="16"/>
                <w:szCs w:val="16"/>
              </w:rPr>
            </w:pPr>
            <w:r>
              <w:rPr>
                <w:sz w:val="16"/>
                <w:szCs w:val="16"/>
              </w:rPr>
              <w:t>123.628,12</w:t>
            </w:r>
          </w:p>
        </w:tc>
      </w:tr>
      <w:tr w:rsidR="00771A4B" w14:paraId="17AD2B87" w14:textId="77777777" w:rsidTr="00771A4B">
        <w:trPr>
          <w:trHeight w:val="240"/>
        </w:trPr>
        <w:tc>
          <w:tcPr>
            <w:tcW w:w="936" w:type="dxa"/>
            <w:noWrap/>
            <w:hideMark/>
          </w:tcPr>
          <w:p w14:paraId="495F95F3" w14:textId="38C75E7F" w:rsidR="00771A4B" w:rsidRDefault="00771A4B" w:rsidP="00771A4B">
            <w:pPr>
              <w:rPr>
                <w:sz w:val="16"/>
                <w:szCs w:val="16"/>
              </w:rPr>
            </w:pPr>
            <w:r>
              <w:rPr>
                <w:sz w:val="16"/>
                <w:szCs w:val="16"/>
              </w:rPr>
              <w:t>Maquinas e equipamentos</w:t>
            </w:r>
          </w:p>
        </w:tc>
        <w:tc>
          <w:tcPr>
            <w:tcW w:w="1096" w:type="dxa"/>
            <w:noWrap/>
            <w:hideMark/>
          </w:tcPr>
          <w:p w14:paraId="73085681" w14:textId="77777777" w:rsidR="00771A4B" w:rsidRDefault="00771A4B" w:rsidP="00771A4B">
            <w:pPr>
              <w:rPr>
                <w:sz w:val="16"/>
                <w:szCs w:val="16"/>
              </w:rPr>
            </w:pPr>
            <w:r>
              <w:rPr>
                <w:sz w:val="16"/>
                <w:szCs w:val="16"/>
              </w:rPr>
              <w:t>3500000015850</w:t>
            </w:r>
          </w:p>
        </w:tc>
        <w:tc>
          <w:tcPr>
            <w:tcW w:w="628" w:type="dxa"/>
            <w:noWrap/>
            <w:hideMark/>
          </w:tcPr>
          <w:p w14:paraId="21EB7ACA" w14:textId="6A92717F" w:rsidR="00771A4B" w:rsidRDefault="00771A4B" w:rsidP="00771A4B">
            <w:pPr>
              <w:rPr>
                <w:sz w:val="16"/>
                <w:szCs w:val="16"/>
              </w:rPr>
            </w:pPr>
            <w:r>
              <w:rPr>
                <w:sz w:val="16"/>
                <w:szCs w:val="16"/>
              </w:rPr>
              <w:t>Brasilia  - sig</w:t>
            </w:r>
          </w:p>
        </w:tc>
        <w:tc>
          <w:tcPr>
            <w:tcW w:w="3466" w:type="dxa"/>
            <w:noWrap/>
            <w:hideMark/>
          </w:tcPr>
          <w:p w14:paraId="61D26ED3" w14:textId="77777777" w:rsidR="00771A4B" w:rsidRDefault="00771A4B" w:rsidP="00771A4B">
            <w:pPr>
              <w:rPr>
                <w:sz w:val="16"/>
                <w:szCs w:val="16"/>
              </w:rPr>
            </w:pPr>
            <w:r>
              <w:rPr>
                <w:sz w:val="16"/>
                <w:szCs w:val="16"/>
              </w:rPr>
              <w:t>TRANSFORMADOR DE TENSAO FAB: WALTEC, MOD: TTE, N/S: 584782/08 POT 225 KVA TRIFASICO A SECO TE 480V TS 208V TAG: TR-C2A</w:t>
            </w:r>
          </w:p>
        </w:tc>
        <w:tc>
          <w:tcPr>
            <w:tcW w:w="481" w:type="dxa"/>
            <w:noWrap/>
            <w:hideMark/>
          </w:tcPr>
          <w:p w14:paraId="60F26D84" w14:textId="77777777" w:rsidR="00771A4B" w:rsidRDefault="00771A4B" w:rsidP="00771A4B">
            <w:pPr>
              <w:rPr>
                <w:sz w:val="16"/>
                <w:szCs w:val="16"/>
              </w:rPr>
            </w:pPr>
            <w:r>
              <w:rPr>
                <w:sz w:val="16"/>
                <w:szCs w:val="16"/>
              </w:rPr>
              <w:t>SIG</w:t>
            </w:r>
          </w:p>
        </w:tc>
        <w:tc>
          <w:tcPr>
            <w:tcW w:w="950" w:type="dxa"/>
            <w:noWrap/>
            <w:vAlign w:val="center"/>
            <w:hideMark/>
          </w:tcPr>
          <w:p w14:paraId="4F604B20" w14:textId="77777777" w:rsidR="00771A4B" w:rsidRDefault="00771A4B" w:rsidP="00771A4B">
            <w:pPr>
              <w:jc w:val="center"/>
              <w:rPr>
                <w:sz w:val="16"/>
                <w:szCs w:val="16"/>
              </w:rPr>
            </w:pPr>
            <w:r>
              <w:rPr>
                <w:sz w:val="16"/>
                <w:szCs w:val="16"/>
              </w:rPr>
              <w:t>ZWEQENER</w:t>
            </w:r>
          </w:p>
        </w:tc>
        <w:tc>
          <w:tcPr>
            <w:tcW w:w="665" w:type="dxa"/>
            <w:noWrap/>
            <w:vAlign w:val="center"/>
            <w:hideMark/>
          </w:tcPr>
          <w:p w14:paraId="3C2EF33A" w14:textId="77777777" w:rsidR="00771A4B" w:rsidRDefault="00771A4B" w:rsidP="00771A4B">
            <w:pPr>
              <w:jc w:val="center"/>
              <w:rPr>
                <w:sz w:val="16"/>
                <w:szCs w:val="16"/>
              </w:rPr>
            </w:pPr>
            <w:r>
              <w:rPr>
                <w:sz w:val="16"/>
                <w:szCs w:val="16"/>
              </w:rPr>
              <w:t>1</w:t>
            </w:r>
          </w:p>
        </w:tc>
        <w:tc>
          <w:tcPr>
            <w:tcW w:w="983" w:type="dxa"/>
            <w:vAlign w:val="center"/>
          </w:tcPr>
          <w:p w14:paraId="413E069D" w14:textId="24D9FB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35C16C" w14:textId="3E00D6D2" w:rsidR="00771A4B" w:rsidRDefault="00771A4B" w:rsidP="00771A4B">
            <w:pPr>
              <w:jc w:val="center"/>
              <w:rPr>
                <w:sz w:val="16"/>
                <w:szCs w:val="16"/>
              </w:rPr>
            </w:pPr>
            <w:r>
              <w:rPr>
                <w:sz w:val="16"/>
                <w:szCs w:val="16"/>
              </w:rPr>
              <w:t>UN</w:t>
            </w:r>
          </w:p>
        </w:tc>
        <w:tc>
          <w:tcPr>
            <w:tcW w:w="887" w:type="dxa"/>
            <w:noWrap/>
            <w:vAlign w:val="center"/>
            <w:hideMark/>
          </w:tcPr>
          <w:p w14:paraId="594A45C4" w14:textId="163D79A9" w:rsidR="00771A4B" w:rsidRDefault="00771A4B" w:rsidP="00771A4B">
            <w:pPr>
              <w:jc w:val="center"/>
              <w:rPr>
                <w:sz w:val="16"/>
                <w:szCs w:val="16"/>
              </w:rPr>
            </w:pPr>
            <w:r>
              <w:rPr>
                <w:sz w:val="16"/>
                <w:szCs w:val="16"/>
              </w:rPr>
              <w:t>12.382,14</w:t>
            </w:r>
          </w:p>
        </w:tc>
        <w:tc>
          <w:tcPr>
            <w:tcW w:w="1152" w:type="dxa"/>
            <w:noWrap/>
            <w:vAlign w:val="center"/>
            <w:hideMark/>
          </w:tcPr>
          <w:p w14:paraId="11636206" w14:textId="4F710C21" w:rsidR="00771A4B" w:rsidRDefault="00771A4B" w:rsidP="00771A4B">
            <w:pPr>
              <w:jc w:val="center"/>
              <w:rPr>
                <w:sz w:val="16"/>
                <w:szCs w:val="16"/>
              </w:rPr>
            </w:pPr>
            <w:r>
              <w:rPr>
                <w:sz w:val="16"/>
                <w:szCs w:val="16"/>
              </w:rPr>
              <w:t>-          3.043,95</w:t>
            </w:r>
          </w:p>
        </w:tc>
        <w:tc>
          <w:tcPr>
            <w:tcW w:w="887" w:type="dxa"/>
            <w:noWrap/>
            <w:vAlign w:val="center"/>
            <w:hideMark/>
          </w:tcPr>
          <w:p w14:paraId="2CB43049" w14:textId="5F8EB43C" w:rsidR="00771A4B" w:rsidRDefault="00771A4B" w:rsidP="00771A4B">
            <w:pPr>
              <w:jc w:val="center"/>
              <w:rPr>
                <w:sz w:val="16"/>
                <w:szCs w:val="16"/>
              </w:rPr>
            </w:pPr>
            <w:r>
              <w:rPr>
                <w:sz w:val="16"/>
                <w:szCs w:val="16"/>
              </w:rPr>
              <w:t>9.338,19</w:t>
            </w:r>
          </w:p>
        </w:tc>
      </w:tr>
      <w:tr w:rsidR="00771A4B" w14:paraId="2B75DBA0" w14:textId="77777777" w:rsidTr="00771A4B">
        <w:trPr>
          <w:trHeight w:val="240"/>
        </w:trPr>
        <w:tc>
          <w:tcPr>
            <w:tcW w:w="936" w:type="dxa"/>
            <w:noWrap/>
            <w:hideMark/>
          </w:tcPr>
          <w:p w14:paraId="696B86B3" w14:textId="149DDBB7" w:rsidR="00771A4B" w:rsidRDefault="00771A4B" w:rsidP="00771A4B">
            <w:pPr>
              <w:rPr>
                <w:sz w:val="16"/>
                <w:szCs w:val="16"/>
              </w:rPr>
            </w:pPr>
            <w:r>
              <w:rPr>
                <w:sz w:val="16"/>
                <w:szCs w:val="16"/>
              </w:rPr>
              <w:lastRenderedPageBreak/>
              <w:t>Equipamentos informática</w:t>
            </w:r>
          </w:p>
        </w:tc>
        <w:tc>
          <w:tcPr>
            <w:tcW w:w="1096" w:type="dxa"/>
            <w:noWrap/>
            <w:hideMark/>
          </w:tcPr>
          <w:p w14:paraId="5D1B64C1" w14:textId="77777777" w:rsidR="00771A4B" w:rsidRDefault="00771A4B" w:rsidP="00771A4B">
            <w:pPr>
              <w:rPr>
                <w:sz w:val="16"/>
                <w:szCs w:val="16"/>
              </w:rPr>
            </w:pPr>
            <w:r>
              <w:rPr>
                <w:sz w:val="16"/>
                <w:szCs w:val="16"/>
              </w:rPr>
              <w:t>3300000031740</w:t>
            </w:r>
          </w:p>
        </w:tc>
        <w:tc>
          <w:tcPr>
            <w:tcW w:w="628" w:type="dxa"/>
            <w:noWrap/>
            <w:hideMark/>
          </w:tcPr>
          <w:p w14:paraId="7EF5373F" w14:textId="4ED62D7A" w:rsidR="00771A4B" w:rsidRDefault="00771A4B" w:rsidP="00771A4B">
            <w:pPr>
              <w:rPr>
                <w:sz w:val="16"/>
                <w:szCs w:val="16"/>
              </w:rPr>
            </w:pPr>
            <w:r>
              <w:rPr>
                <w:sz w:val="16"/>
                <w:szCs w:val="16"/>
              </w:rPr>
              <w:t>São paulo</w:t>
            </w:r>
          </w:p>
        </w:tc>
        <w:tc>
          <w:tcPr>
            <w:tcW w:w="3466" w:type="dxa"/>
            <w:noWrap/>
            <w:hideMark/>
          </w:tcPr>
          <w:p w14:paraId="205564C0" w14:textId="77777777" w:rsidR="00771A4B" w:rsidRDefault="00771A4B" w:rsidP="00771A4B">
            <w:pPr>
              <w:rPr>
                <w:sz w:val="16"/>
                <w:szCs w:val="16"/>
              </w:rPr>
            </w:pPr>
            <w:r>
              <w:rPr>
                <w:sz w:val="16"/>
                <w:szCs w:val="16"/>
              </w:rPr>
              <w:t>SERVIDOR FAB: HP, MOD: HP_DL380-G8, N/S: BRC3062T9J TAG: RCOL1.AN36</w:t>
            </w:r>
          </w:p>
        </w:tc>
        <w:tc>
          <w:tcPr>
            <w:tcW w:w="481" w:type="dxa"/>
            <w:noWrap/>
            <w:hideMark/>
          </w:tcPr>
          <w:p w14:paraId="0706CCC8" w14:textId="77777777" w:rsidR="00771A4B" w:rsidRDefault="00771A4B" w:rsidP="00771A4B">
            <w:pPr>
              <w:rPr>
                <w:sz w:val="16"/>
                <w:szCs w:val="16"/>
              </w:rPr>
            </w:pPr>
            <w:r>
              <w:rPr>
                <w:sz w:val="16"/>
                <w:szCs w:val="16"/>
              </w:rPr>
              <w:t>SP</w:t>
            </w:r>
          </w:p>
        </w:tc>
        <w:tc>
          <w:tcPr>
            <w:tcW w:w="950" w:type="dxa"/>
            <w:noWrap/>
            <w:vAlign w:val="center"/>
            <w:hideMark/>
          </w:tcPr>
          <w:p w14:paraId="2AEABC85" w14:textId="77777777" w:rsidR="00771A4B" w:rsidRDefault="00771A4B" w:rsidP="00771A4B">
            <w:pPr>
              <w:jc w:val="center"/>
              <w:rPr>
                <w:sz w:val="16"/>
                <w:szCs w:val="16"/>
              </w:rPr>
            </w:pPr>
            <w:r>
              <w:rPr>
                <w:sz w:val="16"/>
                <w:szCs w:val="16"/>
              </w:rPr>
              <w:t>ZYINFOR</w:t>
            </w:r>
          </w:p>
        </w:tc>
        <w:tc>
          <w:tcPr>
            <w:tcW w:w="665" w:type="dxa"/>
            <w:noWrap/>
            <w:vAlign w:val="center"/>
            <w:hideMark/>
          </w:tcPr>
          <w:p w14:paraId="0A4F0613" w14:textId="77777777" w:rsidR="00771A4B" w:rsidRDefault="00771A4B" w:rsidP="00771A4B">
            <w:pPr>
              <w:jc w:val="center"/>
              <w:rPr>
                <w:sz w:val="16"/>
                <w:szCs w:val="16"/>
              </w:rPr>
            </w:pPr>
            <w:r>
              <w:rPr>
                <w:sz w:val="16"/>
                <w:szCs w:val="16"/>
              </w:rPr>
              <w:t>1</w:t>
            </w:r>
          </w:p>
        </w:tc>
        <w:tc>
          <w:tcPr>
            <w:tcW w:w="983" w:type="dxa"/>
            <w:vAlign w:val="center"/>
          </w:tcPr>
          <w:p w14:paraId="5A280BAB" w14:textId="036F36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A8AC85" w14:textId="03908417" w:rsidR="00771A4B" w:rsidRDefault="00771A4B" w:rsidP="00771A4B">
            <w:pPr>
              <w:jc w:val="center"/>
              <w:rPr>
                <w:sz w:val="16"/>
                <w:szCs w:val="16"/>
              </w:rPr>
            </w:pPr>
            <w:r>
              <w:rPr>
                <w:sz w:val="16"/>
                <w:szCs w:val="16"/>
              </w:rPr>
              <w:t>UN</w:t>
            </w:r>
          </w:p>
        </w:tc>
        <w:tc>
          <w:tcPr>
            <w:tcW w:w="887" w:type="dxa"/>
            <w:noWrap/>
            <w:vAlign w:val="center"/>
            <w:hideMark/>
          </w:tcPr>
          <w:p w14:paraId="25EF24D6" w14:textId="629F37D4" w:rsidR="00771A4B" w:rsidRDefault="00771A4B" w:rsidP="00771A4B">
            <w:pPr>
              <w:jc w:val="center"/>
              <w:rPr>
                <w:sz w:val="16"/>
                <w:szCs w:val="16"/>
              </w:rPr>
            </w:pPr>
            <w:r>
              <w:rPr>
                <w:sz w:val="16"/>
                <w:szCs w:val="16"/>
              </w:rPr>
              <w:t>4.895,62</w:t>
            </w:r>
          </w:p>
        </w:tc>
        <w:tc>
          <w:tcPr>
            <w:tcW w:w="1152" w:type="dxa"/>
            <w:noWrap/>
            <w:vAlign w:val="center"/>
            <w:hideMark/>
          </w:tcPr>
          <w:p w14:paraId="6264FA42" w14:textId="112D9D28" w:rsidR="00771A4B" w:rsidRDefault="00771A4B" w:rsidP="00771A4B">
            <w:pPr>
              <w:jc w:val="center"/>
              <w:rPr>
                <w:sz w:val="16"/>
                <w:szCs w:val="16"/>
              </w:rPr>
            </w:pPr>
            <w:r>
              <w:rPr>
                <w:sz w:val="16"/>
                <w:szCs w:val="16"/>
              </w:rPr>
              <w:t>-          4.895,62</w:t>
            </w:r>
          </w:p>
        </w:tc>
        <w:tc>
          <w:tcPr>
            <w:tcW w:w="887" w:type="dxa"/>
            <w:noWrap/>
            <w:vAlign w:val="center"/>
            <w:hideMark/>
          </w:tcPr>
          <w:p w14:paraId="56E1B1FB" w14:textId="0470083B" w:rsidR="00771A4B" w:rsidRDefault="00771A4B" w:rsidP="00771A4B">
            <w:pPr>
              <w:jc w:val="center"/>
              <w:rPr>
                <w:sz w:val="16"/>
                <w:szCs w:val="16"/>
              </w:rPr>
            </w:pPr>
            <w:r>
              <w:rPr>
                <w:sz w:val="16"/>
                <w:szCs w:val="16"/>
              </w:rPr>
              <w:t>-</w:t>
            </w:r>
          </w:p>
        </w:tc>
      </w:tr>
      <w:tr w:rsidR="00771A4B" w14:paraId="1BDBFD7A" w14:textId="77777777" w:rsidTr="00771A4B">
        <w:trPr>
          <w:trHeight w:val="240"/>
        </w:trPr>
        <w:tc>
          <w:tcPr>
            <w:tcW w:w="936" w:type="dxa"/>
            <w:noWrap/>
            <w:hideMark/>
          </w:tcPr>
          <w:p w14:paraId="6377631D" w14:textId="0F46446D" w:rsidR="00771A4B" w:rsidRDefault="00771A4B" w:rsidP="00771A4B">
            <w:pPr>
              <w:rPr>
                <w:sz w:val="16"/>
                <w:szCs w:val="16"/>
              </w:rPr>
            </w:pPr>
            <w:r>
              <w:rPr>
                <w:sz w:val="16"/>
                <w:szCs w:val="16"/>
              </w:rPr>
              <w:t>Equipamentos informática</w:t>
            </w:r>
          </w:p>
        </w:tc>
        <w:tc>
          <w:tcPr>
            <w:tcW w:w="1096" w:type="dxa"/>
            <w:noWrap/>
            <w:hideMark/>
          </w:tcPr>
          <w:p w14:paraId="76222F24" w14:textId="77777777" w:rsidR="00771A4B" w:rsidRDefault="00771A4B" w:rsidP="00771A4B">
            <w:pPr>
              <w:rPr>
                <w:sz w:val="16"/>
                <w:szCs w:val="16"/>
              </w:rPr>
            </w:pPr>
            <w:r>
              <w:rPr>
                <w:sz w:val="16"/>
                <w:szCs w:val="16"/>
              </w:rPr>
              <w:t>3300000031750</w:t>
            </w:r>
          </w:p>
        </w:tc>
        <w:tc>
          <w:tcPr>
            <w:tcW w:w="628" w:type="dxa"/>
            <w:noWrap/>
            <w:hideMark/>
          </w:tcPr>
          <w:p w14:paraId="18776F97" w14:textId="2E65F355" w:rsidR="00771A4B" w:rsidRDefault="00771A4B" w:rsidP="00771A4B">
            <w:pPr>
              <w:rPr>
                <w:sz w:val="16"/>
                <w:szCs w:val="16"/>
              </w:rPr>
            </w:pPr>
            <w:r>
              <w:rPr>
                <w:sz w:val="16"/>
                <w:szCs w:val="16"/>
              </w:rPr>
              <w:t>São paulo</w:t>
            </w:r>
          </w:p>
        </w:tc>
        <w:tc>
          <w:tcPr>
            <w:tcW w:w="3466" w:type="dxa"/>
            <w:noWrap/>
            <w:hideMark/>
          </w:tcPr>
          <w:p w14:paraId="3900C2E8" w14:textId="77777777" w:rsidR="00771A4B" w:rsidRDefault="00771A4B" w:rsidP="00771A4B">
            <w:pPr>
              <w:rPr>
                <w:sz w:val="16"/>
                <w:szCs w:val="16"/>
              </w:rPr>
            </w:pPr>
            <w:r>
              <w:rPr>
                <w:sz w:val="16"/>
                <w:szCs w:val="16"/>
              </w:rPr>
              <w:t>SERVIDOR FAB: HP, MOD: HP_DL360-G7, N/S: BRC2251EE8 TAG: RCOL1.AL57.B1</w:t>
            </w:r>
          </w:p>
        </w:tc>
        <w:tc>
          <w:tcPr>
            <w:tcW w:w="481" w:type="dxa"/>
            <w:noWrap/>
            <w:hideMark/>
          </w:tcPr>
          <w:p w14:paraId="6D4209F5" w14:textId="77777777" w:rsidR="00771A4B" w:rsidRDefault="00771A4B" w:rsidP="00771A4B">
            <w:pPr>
              <w:rPr>
                <w:sz w:val="16"/>
                <w:szCs w:val="16"/>
              </w:rPr>
            </w:pPr>
            <w:r>
              <w:rPr>
                <w:sz w:val="16"/>
                <w:szCs w:val="16"/>
              </w:rPr>
              <w:t>SP</w:t>
            </w:r>
          </w:p>
        </w:tc>
        <w:tc>
          <w:tcPr>
            <w:tcW w:w="950" w:type="dxa"/>
            <w:noWrap/>
            <w:vAlign w:val="center"/>
            <w:hideMark/>
          </w:tcPr>
          <w:p w14:paraId="1984E761" w14:textId="77777777" w:rsidR="00771A4B" w:rsidRDefault="00771A4B" w:rsidP="00771A4B">
            <w:pPr>
              <w:jc w:val="center"/>
              <w:rPr>
                <w:sz w:val="16"/>
                <w:szCs w:val="16"/>
              </w:rPr>
            </w:pPr>
            <w:r>
              <w:rPr>
                <w:sz w:val="16"/>
                <w:szCs w:val="16"/>
              </w:rPr>
              <w:t>ZYINFOR</w:t>
            </w:r>
          </w:p>
        </w:tc>
        <w:tc>
          <w:tcPr>
            <w:tcW w:w="665" w:type="dxa"/>
            <w:noWrap/>
            <w:vAlign w:val="center"/>
            <w:hideMark/>
          </w:tcPr>
          <w:p w14:paraId="1AAD32F5" w14:textId="77777777" w:rsidR="00771A4B" w:rsidRDefault="00771A4B" w:rsidP="00771A4B">
            <w:pPr>
              <w:jc w:val="center"/>
              <w:rPr>
                <w:sz w:val="16"/>
                <w:szCs w:val="16"/>
              </w:rPr>
            </w:pPr>
            <w:r>
              <w:rPr>
                <w:sz w:val="16"/>
                <w:szCs w:val="16"/>
              </w:rPr>
              <w:t>1</w:t>
            </w:r>
          </w:p>
        </w:tc>
        <w:tc>
          <w:tcPr>
            <w:tcW w:w="983" w:type="dxa"/>
            <w:vAlign w:val="center"/>
          </w:tcPr>
          <w:p w14:paraId="3F51E8C7" w14:textId="07FFD0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8895C2" w14:textId="4D548A7E" w:rsidR="00771A4B" w:rsidRDefault="00771A4B" w:rsidP="00771A4B">
            <w:pPr>
              <w:jc w:val="center"/>
              <w:rPr>
                <w:sz w:val="16"/>
                <w:szCs w:val="16"/>
              </w:rPr>
            </w:pPr>
            <w:r>
              <w:rPr>
                <w:sz w:val="16"/>
                <w:szCs w:val="16"/>
              </w:rPr>
              <w:t>UN</w:t>
            </w:r>
          </w:p>
        </w:tc>
        <w:tc>
          <w:tcPr>
            <w:tcW w:w="887" w:type="dxa"/>
            <w:noWrap/>
            <w:vAlign w:val="center"/>
            <w:hideMark/>
          </w:tcPr>
          <w:p w14:paraId="6FE5E227" w14:textId="4C96FAC0" w:rsidR="00771A4B" w:rsidRDefault="00771A4B" w:rsidP="00771A4B">
            <w:pPr>
              <w:jc w:val="center"/>
              <w:rPr>
                <w:sz w:val="16"/>
                <w:szCs w:val="16"/>
              </w:rPr>
            </w:pPr>
            <w:r>
              <w:rPr>
                <w:sz w:val="16"/>
                <w:szCs w:val="16"/>
              </w:rPr>
              <w:t>4.895,62</w:t>
            </w:r>
          </w:p>
        </w:tc>
        <w:tc>
          <w:tcPr>
            <w:tcW w:w="1152" w:type="dxa"/>
            <w:noWrap/>
            <w:vAlign w:val="center"/>
            <w:hideMark/>
          </w:tcPr>
          <w:p w14:paraId="6121F897" w14:textId="571E7017" w:rsidR="00771A4B" w:rsidRDefault="00771A4B" w:rsidP="00771A4B">
            <w:pPr>
              <w:jc w:val="center"/>
              <w:rPr>
                <w:sz w:val="16"/>
                <w:szCs w:val="16"/>
              </w:rPr>
            </w:pPr>
            <w:r>
              <w:rPr>
                <w:sz w:val="16"/>
                <w:szCs w:val="16"/>
              </w:rPr>
              <w:t>-          4.895,62</w:t>
            </w:r>
          </w:p>
        </w:tc>
        <w:tc>
          <w:tcPr>
            <w:tcW w:w="887" w:type="dxa"/>
            <w:noWrap/>
            <w:vAlign w:val="center"/>
            <w:hideMark/>
          </w:tcPr>
          <w:p w14:paraId="6F4A98FC" w14:textId="4BC0F19E" w:rsidR="00771A4B" w:rsidRDefault="00771A4B" w:rsidP="00771A4B">
            <w:pPr>
              <w:jc w:val="center"/>
              <w:rPr>
                <w:sz w:val="16"/>
                <w:szCs w:val="16"/>
              </w:rPr>
            </w:pPr>
            <w:r>
              <w:rPr>
                <w:sz w:val="16"/>
                <w:szCs w:val="16"/>
              </w:rPr>
              <w:t>-</w:t>
            </w:r>
          </w:p>
        </w:tc>
      </w:tr>
      <w:tr w:rsidR="00771A4B" w14:paraId="721C33C2" w14:textId="77777777" w:rsidTr="00771A4B">
        <w:trPr>
          <w:trHeight w:val="240"/>
        </w:trPr>
        <w:tc>
          <w:tcPr>
            <w:tcW w:w="936" w:type="dxa"/>
            <w:noWrap/>
            <w:hideMark/>
          </w:tcPr>
          <w:p w14:paraId="6197E398" w14:textId="5F5CA78C" w:rsidR="00771A4B" w:rsidRDefault="00771A4B" w:rsidP="00771A4B">
            <w:pPr>
              <w:rPr>
                <w:sz w:val="16"/>
                <w:szCs w:val="16"/>
              </w:rPr>
            </w:pPr>
            <w:r>
              <w:rPr>
                <w:sz w:val="16"/>
                <w:szCs w:val="16"/>
              </w:rPr>
              <w:t>Equipamentos informática</w:t>
            </w:r>
          </w:p>
        </w:tc>
        <w:tc>
          <w:tcPr>
            <w:tcW w:w="1096" w:type="dxa"/>
            <w:noWrap/>
            <w:hideMark/>
          </w:tcPr>
          <w:p w14:paraId="1B0339DA" w14:textId="77777777" w:rsidR="00771A4B" w:rsidRDefault="00771A4B" w:rsidP="00771A4B">
            <w:pPr>
              <w:rPr>
                <w:sz w:val="16"/>
                <w:szCs w:val="16"/>
              </w:rPr>
            </w:pPr>
            <w:r>
              <w:rPr>
                <w:sz w:val="16"/>
                <w:szCs w:val="16"/>
              </w:rPr>
              <w:t>3300000031760</w:t>
            </w:r>
          </w:p>
        </w:tc>
        <w:tc>
          <w:tcPr>
            <w:tcW w:w="628" w:type="dxa"/>
            <w:noWrap/>
            <w:hideMark/>
          </w:tcPr>
          <w:p w14:paraId="65CF2ECB" w14:textId="3E41D7FE" w:rsidR="00771A4B" w:rsidRDefault="00771A4B" w:rsidP="00771A4B">
            <w:pPr>
              <w:rPr>
                <w:sz w:val="16"/>
                <w:szCs w:val="16"/>
              </w:rPr>
            </w:pPr>
            <w:r>
              <w:rPr>
                <w:sz w:val="16"/>
                <w:szCs w:val="16"/>
              </w:rPr>
              <w:t>São paulo</w:t>
            </w:r>
          </w:p>
        </w:tc>
        <w:tc>
          <w:tcPr>
            <w:tcW w:w="3466" w:type="dxa"/>
            <w:noWrap/>
            <w:hideMark/>
          </w:tcPr>
          <w:p w14:paraId="58431057" w14:textId="77777777" w:rsidR="00771A4B" w:rsidRDefault="00771A4B" w:rsidP="00771A4B">
            <w:pPr>
              <w:rPr>
                <w:sz w:val="16"/>
                <w:szCs w:val="16"/>
              </w:rPr>
            </w:pPr>
            <w:r>
              <w:rPr>
                <w:sz w:val="16"/>
                <w:szCs w:val="16"/>
              </w:rPr>
              <w:t>SERVIDOR FAB: HP, MOD: HP_DL360-G7, N/S: BRC5256LA2 TAG: RCOL1.AL57.B1</w:t>
            </w:r>
          </w:p>
        </w:tc>
        <w:tc>
          <w:tcPr>
            <w:tcW w:w="481" w:type="dxa"/>
            <w:noWrap/>
            <w:hideMark/>
          </w:tcPr>
          <w:p w14:paraId="1FD6B758" w14:textId="77777777" w:rsidR="00771A4B" w:rsidRDefault="00771A4B" w:rsidP="00771A4B">
            <w:pPr>
              <w:rPr>
                <w:sz w:val="16"/>
                <w:szCs w:val="16"/>
              </w:rPr>
            </w:pPr>
            <w:r>
              <w:rPr>
                <w:sz w:val="16"/>
                <w:szCs w:val="16"/>
              </w:rPr>
              <w:t>SP</w:t>
            </w:r>
          </w:p>
        </w:tc>
        <w:tc>
          <w:tcPr>
            <w:tcW w:w="950" w:type="dxa"/>
            <w:noWrap/>
            <w:vAlign w:val="center"/>
            <w:hideMark/>
          </w:tcPr>
          <w:p w14:paraId="0B44675D" w14:textId="77777777" w:rsidR="00771A4B" w:rsidRDefault="00771A4B" w:rsidP="00771A4B">
            <w:pPr>
              <w:jc w:val="center"/>
              <w:rPr>
                <w:sz w:val="16"/>
                <w:szCs w:val="16"/>
              </w:rPr>
            </w:pPr>
            <w:r>
              <w:rPr>
                <w:sz w:val="16"/>
                <w:szCs w:val="16"/>
              </w:rPr>
              <w:t>ZYINFOR</w:t>
            </w:r>
          </w:p>
        </w:tc>
        <w:tc>
          <w:tcPr>
            <w:tcW w:w="665" w:type="dxa"/>
            <w:noWrap/>
            <w:vAlign w:val="center"/>
            <w:hideMark/>
          </w:tcPr>
          <w:p w14:paraId="5A3E1DB2" w14:textId="77777777" w:rsidR="00771A4B" w:rsidRDefault="00771A4B" w:rsidP="00771A4B">
            <w:pPr>
              <w:jc w:val="center"/>
              <w:rPr>
                <w:sz w:val="16"/>
                <w:szCs w:val="16"/>
              </w:rPr>
            </w:pPr>
            <w:r>
              <w:rPr>
                <w:sz w:val="16"/>
                <w:szCs w:val="16"/>
              </w:rPr>
              <w:t>1</w:t>
            </w:r>
          </w:p>
        </w:tc>
        <w:tc>
          <w:tcPr>
            <w:tcW w:w="983" w:type="dxa"/>
            <w:vAlign w:val="center"/>
          </w:tcPr>
          <w:p w14:paraId="15D717DB" w14:textId="333741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061760" w14:textId="445BEE70" w:rsidR="00771A4B" w:rsidRDefault="00771A4B" w:rsidP="00771A4B">
            <w:pPr>
              <w:jc w:val="center"/>
              <w:rPr>
                <w:sz w:val="16"/>
                <w:szCs w:val="16"/>
              </w:rPr>
            </w:pPr>
            <w:r>
              <w:rPr>
                <w:sz w:val="16"/>
                <w:szCs w:val="16"/>
              </w:rPr>
              <w:t>UN</w:t>
            </w:r>
          </w:p>
        </w:tc>
        <w:tc>
          <w:tcPr>
            <w:tcW w:w="887" w:type="dxa"/>
            <w:noWrap/>
            <w:vAlign w:val="center"/>
            <w:hideMark/>
          </w:tcPr>
          <w:p w14:paraId="30BB6BF5" w14:textId="21B1F899" w:rsidR="00771A4B" w:rsidRDefault="00771A4B" w:rsidP="00771A4B">
            <w:pPr>
              <w:jc w:val="center"/>
              <w:rPr>
                <w:sz w:val="16"/>
                <w:szCs w:val="16"/>
              </w:rPr>
            </w:pPr>
            <w:r>
              <w:rPr>
                <w:sz w:val="16"/>
                <w:szCs w:val="16"/>
              </w:rPr>
              <w:t>610,76</w:t>
            </w:r>
          </w:p>
        </w:tc>
        <w:tc>
          <w:tcPr>
            <w:tcW w:w="1152" w:type="dxa"/>
            <w:noWrap/>
            <w:vAlign w:val="center"/>
            <w:hideMark/>
          </w:tcPr>
          <w:p w14:paraId="212964AE" w14:textId="439AC7AB" w:rsidR="00771A4B" w:rsidRDefault="00771A4B" w:rsidP="00771A4B">
            <w:pPr>
              <w:jc w:val="center"/>
              <w:rPr>
                <w:sz w:val="16"/>
                <w:szCs w:val="16"/>
              </w:rPr>
            </w:pPr>
            <w:r>
              <w:rPr>
                <w:sz w:val="16"/>
                <w:szCs w:val="16"/>
              </w:rPr>
              <w:t>-             610,76</w:t>
            </w:r>
          </w:p>
        </w:tc>
        <w:tc>
          <w:tcPr>
            <w:tcW w:w="887" w:type="dxa"/>
            <w:noWrap/>
            <w:vAlign w:val="center"/>
            <w:hideMark/>
          </w:tcPr>
          <w:p w14:paraId="4C083669" w14:textId="01C39556" w:rsidR="00771A4B" w:rsidRDefault="00771A4B" w:rsidP="00771A4B">
            <w:pPr>
              <w:jc w:val="center"/>
              <w:rPr>
                <w:sz w:val="16"/>
                <w:szCs w:val="16"/>
              </w:rPr>
            </w:pPr>
            <w:r>
              <w:rPr>
                <w:sz w:val="16"/>
                <w:szCs w:val="16"/>
              </w:rPr>
              <w:t>-</w:t>
            </w:r>
          </w:p>
        </w:tc>
      </w:tr>
      <w:tr w:rsidR="00771A4B" w14:paraId="1FDF2D68" w14:textId="77777777" w:rsidTr="00771A4B">
        <w:trPr>
          <w:trHeight w:val="240"/>
        </w:trPr>
        <w:tc>
          <w:tcPr>
            <w:tcW w:w="936" w:type="dxa"/>
            <w:noWrap/>
            <w:hideMark/>
          </w:tcPr>
          <w:p w14:paraId="3EFA7C9B" w14:textId="5BF0E7D4" w:rsidR="00771A4B" w:rsidRDefault="00771A4B" w:rsidP="00771A4B">
            <w:pPr>
              <w:rPr>
                <w:sz w:val="16"/>
                <w:szCs w:val="16"/>
              </w:rPr>
            </w:pPr>
            <w:r>
              <w:rPr>
                <w:sz w:val="16"/>
                <w:szCs w:val="16"/>
              </w:rPr>
              <w:t>Equipamentos informática</w:t>
            </w:r>
          </w:p>
        </w:tc>
        <w:tc>
          <w:tcPr>
            <w:tcW w:w="1096" w:type="dxa"/>
            <w:noWrap/>
            <w:hideMark/>
          </w:tcPr>
          <w:p w14:paraId="2A8B2C23" w14:textId="77777777" w:rsidR="00771A4B" w:rsidRDefault="00771A4B" w:rsidP="00771A4B">
            <w:pPr>
              <w:rPr>
                <w:sz w:val="16"/>
                <w:szCs w:val="16"/>
              </w:rPr>
            </w:pPr>
            <w:r>
              <w:rPr>
                <w:sz w:val="16"/>
                <w:szCs w:val="16"/>
              </w:rPr>
              <w:t>3300000031770</w:t>
            </w:r>
          </w:p>
        </w:tc>
        <w:tc>
          <w:tcPr>
            <w:tcW w:w="628" w:type="dxa"/>
            <w:noWrap/>
            <w:hideMark/>
          </w:tcPr>
          <w:p w14:paraId="38290EC9" w14:textId="6FEFEFC4" w:rsidR="00771A4B" w:rsidRDefault="00771A4B" w:rsidP="00771A4B">
            <w:pPr>
              <w:rPr>
                <w:sz w:val="16"/>
                <w:szCs w:val="16"/>
              </w:rPr>
            </w:pPr>
            <w:r>
              <w:rPr>
                <w:sz w:val="16"/>
                <w:szCs w:val="16"/>
              </w:rPr>
              <w:t>São paulo</w:t>
            </w:r>
          </w:p>
        </w:tc>
        <w:tc>
          <w:tcPr>
            <w:tcW w:w="3466" w:type="dxa"/>
            <w:noWrap/>
            <w:hideMark/>
          </w:tcPr>
          <w:p w14:paraId="1A290738" w14:textId="77777777" w:rsidR="00771A4B" w:rsidRDefault="00771A4B" w:rsidP="00771A4B">
            <w:pPr>
              <w:rPr>
                <w:sz w:val="16"/>
                <w:szCs w:val="16"/>
              </w:rPr>
            </w:pPr>
            <w:r>
              <w:rPr>
                <w:sz w:val="16"/>
                <w:szCs w:val="16"/>
              </w:rPr>
              <w:t>SERVIDOR FAB: HP, MOD: HP_DL360, N/S: BRC5256LA3 TAG: RCOL1.AL57.B1</w:t>
            </w:r>
          </w:p>
        </w:tc>
        <w:tc>
          <w:tcPr>
            <w:tcW w:w="481" w:type="dxa"/>
            <w:noWrap/>
            <w:hideMark/>
          </w:tcPr>
          <w:p w14:paraId="3306ACC9" w14:textId="77777777" w:rsidR="00771A4B" w:rsidRDefault="00771A4B" w:rsidP="00771A4B">
            <w:pPr>
              <w:rPr>
                <w:sz w:val="16"/>
                <w:szCs w:val="16"/>
              </w:rPr>
            </w:pPr>
            <w:r>
              <w:rPr>
                <w:sz w:val="16"/>
                <w:szCs w:val="16"/>
              </w:rPr>
              <w:t>SP</w:t>
            </w:r>
          </w:p>
        </w:tc>
        <w:tc>
          <w:tcPr>
            <w:tcW w:w="950" w:type="dxa"/>
            <w:noWrap/>
            <w:vAlign w:val="center"/>
            <w:hideMark/>
          </w:tcPr>
          <w:p w14:paraId="221F72C3" w14:textId="77777777" w:rsidR="00771A4B" w:rsidRDefault="00771A4B" w:rsidP="00771A4B">
            <w:pPr>
              <w:jc w:val="center"/>
              <w:rPr>
                <w:sz w:val="16"/>
                <w:szCs w:val="16"/>
              </w:rPr>
            </w:pPr>
            <w:r>
              <w:rPr>
                <w:sz w:val="16"/>
                <w:szCs w:val="16"/>
              </w:rPr>
              <w:t>ZYINFOR</w:t>
            </w:r>
          </w:p>
        </w:tc>
        <w:tc>
          <w:tcPr>
            <w:tcW w:w="665" w:type="dxa"/>
            <w:noWrap/>
            <w:vAlign w:val="center"/>
            <w:hideMark/>
          </w:tcPr>
          <w:p w14:paraId="2B827137" w14:textId="77777777" w:rsidR="00771A4B" w:rsidRDefault="00771A4B" w:rsidP="00771A4B">
            <w:pPr>
              <w:jc w:val="center"/>
              <w:rPr>
                <w:sz w:val="16"/>
                <w:szCs w:val="16"/>
              </w:rPr>
            </w:pPr>
            <w:r>
              <w:rPr>
                <w:sz w:val="16"/>
                <w:szCs w:val="16"/>
              </w:rPr>
              <w:t>1</w:t>
            </w:r>
          </w:p>
        </w:tc>
        <w:tc>
          <w:tcPr>
            <w:tcW w:w="983" w:type="dxa"/>
            <w:vAlign w:val="center"/>
          </w:tcPr>
          <w:p w14:paraId="5811C0DA" w14:textId="23C9F3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3E24AB" w14:textId="77BAE5E0" w:rsidR="00771A4B" w:rsidRDefault="00771A4B" w:rsidP="00771A4B">
            <w:pPr>
              <w:jc w:val="center"/>
              <w:rPr>
                <w:sz w:val="16"/>
                <w:szCs w:val="16"/>
              </w:rPr>
            </w:pPr>
            <w:r>
              <w:rPr>
                <w:sz w:val="16"/>
                <w:szCs w:val="16"/>
              </w:rPr>
              <w:t>UN</w:t>
            </w:r>
          </w:p>
        </w:tc>
        <w:tc>
          <w:tcPr>
            <w:tcW w:w="887" w:type="dxa"/>
            <w:noWrap/>
            <w:vAlign w:val="center"/>
            <w:hideMark/>
          </w:tcPr>
          <w:p w14:paraId="59119E38" w14:textId="2FFE79E7" w:rsidR="00771A4B" w:rsidRDefault="00771A4B" w:rsidP="00771A4B">
            <w:pPr>
              <w:jc w:val="center"/>
              <w:rPr>
                <w:sz w:val="16"/>
                <w:szCs w:val="16"/>
              </w:rPr>
            </w:pPr>
            <w:r>
              <w:rPr>
                <w:sz w:val="16"/>
                <w:szCs w:val="16"/>
              </w:rPr>
              <w:t>610,76</w:t>
            </w:r>
          </w:p>
        </w:tc>
        <w:tc>
          <w:tcPr>
            <w:tcW w:w="1152" w:type="dxa"/>
            <w:noWrap/>
            <w:vAlign w:val="center"/>
            <w:hideMark/>
          </w:tcPr>
          <w:p w14:paraId="13EFABFA" w14:textId="509759A6" w:rsidR="00771A4B" w:rsidRDefault="00771A4B" w:rsidP="00771A4B">
            <w:pPr>
              <w:jc w:val="center"/>
              <w:rPr>
                <w:sz w:val="16"/>
                <w:szCs w:val="16"/>
              </w:rPr>
            </w:pPr>
            <w:r>
              <w:rPr>
                <w:sz w:val="16"/>
                <w:szCs w:val="16"/>
              </w:rPr>
              <w:t>-             610,76</w:t>
            </w:r>
          </w:p>
        </w:tc>
        <w:tc>
          <w:tcPr>
            <w:tcW w:w="887" w:type="dxa"/>
            <w:noWrap/>
            <w:vAlign w:val="center"/>
            <w:hideMark/>
          </w:tcPr>
          <w:p w14:paraId="6CA5634B" w14:textId="7E9EB112" w:rsidR="00771A4B" w:rsidRDefault="00771A4B" w:rsidP="00771A4B">
            <w:pPr>
              <w:jc w:val="center"/>
              <w:rPr>
                <w:sz w:val="16"/>
                <w:szCs w:val="16"/>
              </w:rPr>
            </w:pPr>
            <w:r>
              <w:rPr>
                <w:sz w:val="16"/>
                <w:szCs w:val="16"/>
              </w:rPr>
              <w:t>-</w:t>
            </w:r>
          </w:p>
        </w:tc>
      </w:tr>
      <w:tr w:rsidR="00771A4B" w14:paraId="0613CF04" w14:textId="77777777" w:rsidTr="00771A4B">
        <w:trPr>
          <w:trHeight w:val="240"/>
        </w:trPr>
        <w:tc>
          <w:tcPr>
            <w:tcW w:w="936" w:type="dxa"/>
            <w:noWrap/>
            <w:hideMark/>
          </w:tcPr>
          <w:p w14:paraId="4FDDBDAE" w14:textId="7E144D5B" w:rsidR="00771A4B" w:rsidRDefault="00771A4B" w:rsidP="00771A4B">
            <w:pPr>
              <w:rPr>
                <w:sz w:val="16"/>
                <w:szCs w:val="16"/>
              </w:rPr>
            </w:pPr>
            <w:r>
              <w:rPr>
                <w:sz w:val="16"/>
                <w:szCs w:val="16"/>
              </w:rPr>
              <w:t>Equipamentos informática</w:t>
            </w:r>
          </w:p>
        </w:tc>
        <w:tc>
          <w:tcPr>
            <w:tcW w:w="1096" w:type="dxa"/>
            <w:noWrap/>
            <w:hideMark/>
          </w:tcPr>
          <w:p w14:paraId="08C2A052" w14:textId="77777777" w:rsidR="00771A4B" w:rsidRDefault="00771A4B" w:rsidP="00771A4B">
            <w:pPr>
              <w:rPr>
                <w:sz w:val="16"/>
                <w:szCs w:val="16"/>
              </w:rPr>
            </w:pPr>
            <w:r>
              <w:rPr>
                <w:sz w:val="16"/>
                <w:szCs w:val="16"/>
              </w:rPr>
              <w:t>3300000031780</w:t>
            </w:r>
          </w:p>
        </w:tc>
        <w:tc>
          <w:tcPr>
            <w:tcW w:w="628" w:type="dxa"/>
            <w:noWrap/>
            <w:hideMark/>
          </w:tcPr>
          <w:p w14:paraId="2D8D10AE" w14:textId="1BD80CE0" w:rsidR="00771A4B" w:rsidRDefault="00771A4B" w:rsidP="00771A4B">
            <w:pPr>
              <w:rPr>
                <w:sz w:val="16"/>
                <w:szCs w:val="16"/>
              </w:rPr>
            </w:pPr>
            <w:r>
              <w:rPr>
                <w:sz w:val="16"/>
                <w:szCs w:val="16"/>
              </w:rPr>
              <w:t>São paulo</w:t>
            </w:r>
          </w:p>
        </w:tc>
        <w:tc>
          <w:tcPr>
            <w:tcW w:w="3466" w:type="dxa"/>
            <w:noWrap/>
            <w:hideMark/>
          </w:tcPr>
          <w:p w14:paraId="17C5A11B" w14:textId="77777777" w:rsidR="00771A4B" w:rsidRDefault="00771A4B" w:rsidP="00771A4B">
            <w:pPr>
              <w:rPr>
                <w:sz w:val="16"/>
                <w:szCs w:val="16"/>
              </w:rPr>
            </w:pPr>
            <w:r>
              <w:rPr>
                <w:sz w:val="16"/>
                <w:szCs w:val="16"/>
              </w:rPr>
              <w:t>SERVIDOR FAB: IBM, MOD: IBM_7979-B1U, N/S: 82051CM TAG: RSTO1.BT08</w:t>
            </w:r>
          </w:p>
        </w:tc>
        <w:tc>
          <w:tcPr>
            <w:tcW w:w="481" w:type="dxa"/>
            <w:noWrap/>
            <w:hideMark/>
          </w:tcPr>
          <w:p w14:paraId="13C23DA3" w14:textId="77777777" w:rsidR="00771A4B" w:rsidRDefault="00771A4B" w:rsidP="00771A4B">
            <w:pPr>
              <w:rPr>
                <w:sz w:val="16"/>
                <w:szCs w:val="16"/>
              </w:rPr>
            </w:pPr>
            <w:r>
              <w:rPr>
                <w:sz w:val="16"/>
                <w:szCs w:val="16"/>
              </w:rPr>
              <w:t>SP</w:t>
            </w:r>
          </w:p>
        </w:tc>
        <w:tc>
          <w:tcPr>
            <w:tcW w:w="950" w:type="dxa"/>
            <w:noWrap/>
            <w:vAlign w:val="center"/>
            <w:hideMark/>
          </w:tcPr>
          <w:p w14:paraId="1DC34BDE" w14:textId="77777777" w:rsidR="00771A4B" w:rsidRDefault="00771A4B" w:rsidP="00771A4B">
            <w:pPr>
              <w:jc w:val="center"/>
              <w:rPr>
                <w:sz w:val="16"/>
                <w:szCs w:val="16"/>
              </w:rPr>
            </w:pPr>
            <w:r>
              <w:rPr>
                <w:sz w:val="16"/>
                <w:szCs w:val="16"/>
              </w:rPr>
              <w:t>ZYINFOR</w:t>
            </w:r>
          </w:p>
        </w:tc>
        <w:tc>
          <w:tcPr>
            <w:tcW w:w="665" w:type="dxa"/>
            <w:noWrap/>
            <w:vAlign w:val="center"/>
            <w:hideMark/>
          </w:tcPr>
          <w:p w14:paraId="68423938" w14:textId="77777777" w:rsidR="00771A4B" w:rsidRDefault="00771A4B" w:rsidP="00771A4B">
            <w:pPr>
              <w:jc w:val="center"/>
              <w:rPr>
                <w:sz w:val="16"/>
                <w:szCs w:val="16"/>
              </w:rPr>
            </w:pPr>
            <w:r>
              <w:rPr>
                <w:sz w:val="16"/>
                <w:szCs w:val="16"/>
              </w:rPr>
              <w:t>1</w:t>
            </w:r>
          </w:p>
        </w:tc>
        <w:tc>
          <w:tcPr>
            <w:tcW w:w="983" w:type="dxa"/>
            <w:vAlign w:val="center"/>
          </w:tcPr>
          <w:p w14:paraId="40861398" w14:textId="0ACEF7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9A14AD" w14:textId="3C205C6A" w:rsidR="00771A4B" w:rsidRDefault="00771A4B" w:rsidP="00771A4B">
            <w:pPr>
              <w:jc w:val="center"/>
              <w:rPr>
                <w:sz w:val="16"/>
                <w:szCs w:val="16"/>
              </w:rPr>
            </w:pPr>
            <w:r>
              <w:rPr>
                <w:sz w:val="16"/>
                <w:szCs w:val="16"/>
              </w:rPr>
              <w:t>UN</w:t>
            </w:r>
          </w:p>
        </w:tc>
        <w:tc>
          <w:tcPr>
            <w:tcW w:w="887" w:type="dxa"/>
            <w:noWrap/>
            <w:vAlign w:val="center"/>
            <w:hideMark/>
          </w:tcPr>
          <w:p w14:paraId="651809EF" w14:textId="67BFA00F" w:rsidR="00771A4B" w:rsidRDefault="00771A4B" w:rsidP="00771A4B">
            <w:pPr>
              <w:jc w:val="center"/>
              <w:rPr>
                <w:sz w:val="16"/>
                <w:szCs w:val="16"/>
              </w:rPr>
            </w:pPr>
            <w:r>
              <w:rPr>
                <w:sz w:val="16"/>
                <w:szCs w:val="16"/>
              </w:rPr>
              <w:t>610,76</w:t>
            </w:r>
          </w:p>
        </w:tc>
        <w:tc>
          <w:tcPr>
            <w:tcW w:w="1152" w:type="dxa"/>
            <w:noWrap/>
            <w:vAlign w:val="center"/>
            <w:hideMark/>
          </w:tcPr>
          <w:p w14:paraId="664214E7" w14:textId="3D6C5756" w:rsidR="00771A4B" w:rsidRDefault="00771A4B" w:rsidP="00771A4B">
            <w:pPr>
              <w:jc w:val="center"/>
              <w:rPr>
                <w:sz w:val="16"/>
                <w:szCs w:val="16"/>
              </w:rPr>
            </w:pPr>
            <w:r>
              <w:rPr>
                <w:sz w:val="16"/>
                <w:szCs w:val="16"/>
              </w:rPr>
              <w:t>-             610,76</w:t>
            </w:r>
          </w:p>
        </w:tc>
        <w:tc>
          <w:tcPr>
            <w:tcW w:w="887" w:type="dxa"/>
            <w:noWrap/>
            <w:vAlign w:val="center"/>
            <w:hideMark/>
          </w:tcPr>
          <w:p w14:paraId="1028BE28" w14:textId="629B0821" w:rsidR="00771A4B" w:rsidRDefault="00771A4B" w:rsidP="00771A4B">
            <w:pPr>
              <w:jc w:val="center"/>
              <w:rPr>
                <w:sz w:val="16"/>
                <w:szCs w:val="16"/>
              </w:rPr>
            </w:pPr>
            <w:r>
              <w:rPr>
                <w:sz w:val="16"/>
                <w:szCs w:val="16"/>
              </w:rPr>
              <w:t>-</w:t>
            </w:r>
          </w:p>
        </w:tc>
      </w:tr>
      <w:tr w:rsidR="00771A4B" w14:paraId="28758BC7" w14:textId="77777777" w:rsidTr="00771A4B">
        <w:trPr>
          <w:trHeight w:val="240"/>
        </w:trPr>
        <w:tc>
          <w:tcPr>
            <w:tcW w:w="936" w:type="dxa"/>
            <w:noWrap/>
            <w:hideMark/>
          </w:tcPr>
          <w:p w14:paraId="40F96EB2" w14:textId="52F6A829" w:rsidR="00771A4B" w:rsidRDefault="00771A4B" w:rsidP="00771A4B">
            <w:pPr>
              <w:rPr>
                <w:sz w:val="16"/>
                <w:szCs w:val="16"/>
              </w:rPr>
            </w:pPr>
            <w:r>
              <w:rPr>
                <w:sz w:val="16"/>
                <w:szCs w:val="16"/>
              </w:rPr>
              <w:t>Equipamentos informática</w:t>
            </w:r>
          </w:p>
        </w:tc>
        <w:tc>
          <w:tcPr>
            <w:tcW w:w="1096" w:type="dxa"/>
            <w:noWrap/>
            <w:hideMark/>
          </w:tcPr>
          <w:p w14:paraId="3C187CE1" w14:textId="77777777" w:rsidR="00771A4B" w:rsidRDefault="00771A4B" w:rsidP="00771A4B">
            <w:pPr>
              <w:rPr>
                <w:sz w:val="16"/>
                <w:szCs w:val="16"/>
              </w:rPr>
            </w:pPr>
            <w:r>
              <w:rPr>
                <w:sz w:val="16"/>
                <w:szCs w:val="16"/>
              </w:rPr>
              <w:t>3300000031790</w:t>
            </w:r>
          </w:p>
        </w:tc>
        <w:tc>
          <w:tcPr>
            <w:tcW w:w="628" w:type="dxa"/>
            <w:noWrap/>
            <w:hideMark/>
          </w:tcPr>
          <w:p w14:paraId="127B91E4" w14:textId="2C4F28D3" w:rsidR="00771A4B" w:rsidRDefault="00771A4B" w:rsidP="00771A4B">
            <w:pPr>
              <w:rPr>
                <w:sz w:val="16"/>
                <w:szCs w:val="16"/>
              </w:rPr>
            </w:pPr>
            <w:r>
              <w:rPr>
                <w:sz w:val="16"/>
                <w:szCs w:val="16"/>
              </w:rPr>
              <w:t>São paulo</w:t>
            </w:r>
          </w:p>
        </w:tc>
        <w:tc>
          <w:tcPr>
            <w:tcW w:w="3466" w:type="dxa"/>
            <w:noWrap/>
            <w:hideMark/>
          </w:tcPr>
          <w:p w14:paraId="29989C9D" w14:textId="77777777" w:rsidR="00771A4B" w:rsidRDefault="00771A4B" w:rsidP="00771A4B">
            <w:pPr>
              <w:rPr>
                <w:sz w:val="16"/>
                <w:szCs w:val="16"/>
              </w:rPr>
            </w:pPr>
            <w:r>
              <w:rPr>
                <w:sz w:val="16"/>
                <w:szCs w:val="16"/>
              </w:rPr>
              <w:t>SERVIDOR FAB: HP, MOD: HP_ProLiant DL380 G7, N/S: USE203RYHB TAG: RCOL1.AN36</w:t>
            </w:r>
          </w:p>
        </w:tc>
        <w:tc>
          <w:tcPr>
            <w:tcW w:w="481" w:type="dxa"/>
            <w:noWrap/>
            <w:hideMark/>
          </w:tcPr>
          <w:p w14:paraId="5EBD0322" w14:textId="77777777" w:rsidR="00771A4B" w:rsidRDefault="00771A4B" w:rsidP="00771A4B">
            <w:pPr>
              <w:rPr>
                <w:sz w:val="16"/>
                <w:szCs w:val="16"/>
              </w:rPr>
            </w:pPr>
            <w:r>
              <w:rPr>
                <w:sz w:val="16"/>
                <w:szCs w:val="16"/>
              </w:rPr>
              <w:t>SP</w:t>
            </w:r>
          </w:p>
        </w:tc>
        <w:tc>
          <w:tcPr>
            <w:tcW w:w="950" w:type="dxa"/>
            <w:noWrap/>
            <w:vAlign w:val="center"/>
            <w:hideMark/>
          </w:tcPr>
          <w:p w14:paraId="142E0FDD" w14:textId="77777777" w:rsidR="00771A4B" w:rsidRDefault="00771A4B" w:rsidP="00771A4B">
            <w:pPr>
              <w:jc w:val="center"/>
              <w:rPr>
                <w:sz w:val="16"/>
                <w:szCs w:val="16"/>
              </w:rPr>
            </w:pPr>
            <w:r>
              <w:rPr>
                <w:sz w:val="16"/>
                <w:szCs w:val="16"/>
              </w:rPr>
              <w:t>ZYINFOR</w:t>
            </w:r>
          </w:p>
        </w:tc>
        <w:tc>
          <w:tcPr>
            <w:tcW w:w="665" w:type="dxa"/>
            <w:noWrap/>
            <w:vAlign w:val="center"/>
            <w:hideMark/>
          </w:tcPr>
          <w:p w14:paraId="462342F6" w14:textId="77777777" w:rsidR="00771A4B" w:rsidRDefault="00771A4B" w:rsidP="00771A4B">
            <w:pPr>
              <w:jc w:val="center"/>
              <w:rPr>
                <w:sz w:val="16"/>
                <w:szCs w:val="16"/>
              </w:rPr>
            </w:pPr>
            <w:r>
              <w:rPr>
                <w:sz w:val="16"/>
                <w:szCs w:val="16"/>
              </w:rPr>
              <w:t>1</w:t>
            </w:r>
          </w:p>
        </w:tc>
        <w:tc>
          <w:tcPr>
            <w:tcW w:w="983" w:type="dxa"/>
            <w:vAlign w:val="center"/>
          </w:tcPr>
          <w:p w14:paraId="102A5C0B" w14:textId="598AEC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CCC19D" w14:textId="72AA73D3" w:rsidR="00771A4B" w:rsidRDefault="00771A4B" w:rsidP="00771A4B">
            <w:pPr>
              <w:jc w:val="center"/>
              <w:rPr>
                <w:sz w:val="16"/>
                <w:szCs w:val="16"/>
              </w:rPr>
            </w:pPr>
            <w:r>
              <w:rPr>
                <w:sz w:val="16"/>
                <w:szCs w:val="16"/>
              </w:rPr>
              <w:t>UN</w:t>
            </w:r>
          </w:p>
        </w:tc>
        <w:tc>
          <w:tcPr>
            <w:tcW w:w="887" w:type="dxa"/>
            <w:noWrap/>
            <w:vAlign w:val="center"/>
            <w:hideMark/>
          </w:tcPr>
          <w:p w14:paraId="372C939B" w14:textId="70ED4376" w:rsidR="00771A4B" w:rsidRDefault="00771A4B" w:rsidP="00771A4B">
            <w:pPr>
              <w:jc w:val="center"/>
              <w:rPr>
                <w:sz w:val="16"/>
                <w:szCs w:val="16"/>
              </w:rPr>
            </w:pPr>
            <w:r>
              <w:rPr>
                <w:sz w:val="16"/>
                <w:szCs w:val="16"/>
              </w:rPr>
              <w:t>6.644,85</w:t>
            </w:r>
          </w:p>
        </w:tc>
        <w:tc>
          <w:tcPr>
            <w:tcW w:w="1152" w:type="dxa"/>
            <w:noWrap/>
            <w:vAlign w:val="center"/>
            <w:hideMark/>
          </w:tcPr>
          <w:p w14:paraId="4427668B" w14:textId="59420B2A" w:rsidR="00771A4B" w:rsidRDefault="00771A4B" w:rsidP="00771A4B">
            <w:pPr>
              <w:jc w:val="center"/>
              <w:rPr>
                <w:sz w:val="16"/>
                <w:szCs w:val="16"/>
              </w:rPr>
            </w:pPr>
            <w:r>
              <w:rPr>
                <w:sz w:val="16"/>
                <w:szCs w:val="16"/>
              </w:rPr>
              <w:t>-          6.644,85</w:t>
            </w:r>
          </w:p>
        </w:tc>
        <w:tc>
          <w:tcPr>
            <w:tcW w:w="887" w:type="dxa"/>
            <w:noWrap/>
            <w:vAlign w:val="center"/>
            <w:hideMark/>
          </w:tcPr>
          <w:p w14:paraId="3695B60B" w14:textId="554B9B71" w:rsidR="00771A4B" w:rsidRDefault="00771A4B" w:rsidP="00771A4B">
            <w:pPr>
              <w:jc w:val="center"/>
              <w:rPr>
                <w:sz w:val="16"/>
                <w:szCs w:val="16"/>
              </w:rPr>
            </w:pPr>
            <w:r>
              <w:rPr>
                <w:sz w:val="16"/>
                <w:szCs w:val="16"/>
              </w:rPr>
              <w:t>-</w:t>
            </w:r>
          </w:p>
        </w:tc>
      </w:tr>
      <w:tr w:rsidR="00771A4B" w14:paraId="07B8ED88" w14:textId="77777777" w:rsidTr="00771A4B">
        <w:trPr>
          <w:trHeight w:val="240"/>
        </w:trPr>
        <w:tc>
          <w:tcPr>
            <w:tcW w:w="936" w:type="dxa"/>
            <w:noWrap/>
            <w:hideMark/>
          </w:tcPr>
          <w:p w14:paraId="40802B95" w14:textId="57613862" w:rsidR="00771A4B" w:rsidRDefault="00771A4B" w:rsidP="00771A4B">
            <w:pPr>
              <w:rPr>
                <w:sz w:val="16"/>
                <w:szCs w:val="16"/>
              </w:rPr>
            </w:pPr>
            <w:r>
              <w:rPr>
                <w:sz w:val="16"/>
                <w:szCs w:val="16"/>
              </w:rPr>
              <w:t>Equipamentos informática</w:t>
            </w:r>
          </w:p>
        </w:tc>
        <w:tc>
          <w:tcPr>
            <w:tcW w:w="1096" w:type="dxa"/>
            <w:noWrap/>
            <w:hideMark/>
          </w:tcPr>
          <w:p w14:paraId="1014C840" w14:textId="77777777" w:rsidR="00771A4B" w:rsidRDefault="00771A4B" w:rsidP="00771A4B">
            <w:pPr>
              <w:rPr>
                <w:sz w:val="16"/>
                <w:szCs w:val="16"/>
              </w:rPr>
            </w:pPr>
            <w:r>
              <w:rPr>
                <w:sz w:val="16"/>
                <w:szCs w:val="16"/>
              </w:rPr>
              <w:t>3300000031800</w:t>
            </w:r>
          </w:p>
        </w:tc>
        <w:tc>
          <w:tcPr>
            <w:tcW w:w="628" w:type="dxa"/>
            <w:noWrap/>
            <w:hideMark/>
          </w:tcPr>
          <w:p w14:paraId="0852FFEB" w14:textId="22F73F4A" w:rsidR="00771A4B" w:rsidRDefault="00771A4B" w:rsidP="00771A4B">
            <w:pPr>
              <w:rPr>
                <w:sz w:val="16"/>
                <w:szCs w:val="16"/>
              </w:rPr>
            </w:pPr>
            <w:r>
              <w:rPr>
                <w:sz w:val="16"/>
                <w:szCs w:val="16"/>
              </w:rPr>
              <w:t>São paulo</w:t>
            </w:r>
          </w:p>
        </w:tc>
        <w:tc>
          <w:tcPr>
            <w:tcW w:w="3466" w:type="dxa"/>
            <w:noWrap/>
            <w:hideMark/>
          </w:tcPr>
          <w:p w14:paraId="7330847A" w14:textId="77777777" w:rsidR="00771A4B" w:rsidRDefault="00771A4B" w:rsidP="00771A4B">
            <w:pPr>
              <w:rPr>
                <w:sz w:val="16"/>
                <w:szCs w:val="16"/>
              </w:rPr>
            </w:pPr>
            <w:r>
              <w:rPr>
                <w:sz w:val="16"/>
                <w:szCs w:val="16"/>
              </w:rPr>
              <w:t>SERVIDOR FAB: HP, MOD: HP_ProLiant DL380 G7, N/S: USE203RYHV TAG: RCOL1.AN36</w:t>
            </w:r>
          </w:p>
        </w:tc>
        <w:tc>
          <w:tcPr>
            <w:tcW w:w="481" w:type="dxa"/>
            <w:noWrap/>
            <w:hideMark/>
          </w:tcPr>
          <w:p w14:paraId="27573FAC" w14:textId="77777777" w:rsidR="00771A4B" w:rsidRDefault="00771A4B" w:rsidP="00771A4B">
            <w:pPr>
              <w:rPr>
                <w:sz w:val="16"/>
                <w:szCs w:val="16"/>
              </w:rPr>
            </w:pPr>
            <w:r>
              <w:rPr>
                <w:sz w:val="16"/>
                <w:szCs w:val="16"/>
              </w:rPr>
              <w:t>SP</w:t>
            </w:r>
          </w:p>
        </w:tc>
        <w:tc>
          <w:tcPr>
            <w:tcW w:w="950" w:type="dxa"/>
            <w:noWrap/>
            <w:vAlign w:val="center"/>
            <w:hideMark/>
          </w:tcPr>
          <w:p w14:paraId="59326CFE" w14:textId="77777777" w:rsidR="00771A4B" w:rsidRDefault="00771A4B" w:rsidP="00771A4B">
            <w:pPr>
              <w:jc w:val="center"/>
              <w:rPr>
                <w:sz w:val="16"/>
                <w:szCs w:val="16"/>
              </w:rPr>
            </w:pPr>
            <w:r>
              <w:rPr>
                <w:sz w:val="16"/>
                <w:szCs w:val="16"/>
              </w:rPr>
              <w:t>ZYINFOR</w:t>
            </w:r>
          </w:p>
        </w:tc>
        <w:tc>
          <w:tcPr>
            <w:tcW w:w="665" w:type="dxa"/>
            <w:noWrap/>
            <w:vAlign w:val="center"/>
            <w:hideMark/>
          </w:tcPr>
          <w:p w14:paraId="7E8C3F5C" w14:textId="77777777" w:rsidR="00771A4B" w:rsidRDefault="00771A4B" w:rsidP="00771A4B">
            <w:pPr>
              <w:jc w:val="center"/>
              <w:rPr>
                <w:sz w:val="16"/>
                <w:szCs w:val="16"/>
              </w:rPr>
            </w:pPr>
            <w:r>
              <w:rPr>
                <w:sz w:val="16"/>
                <w:szCs w:val="16"/>
              </w:rPr>
              <w:t>1</w:t>
            </w:r>
          </w:p>
        </w:tc>
        <w:tc>
          <w:tcPr>
            <w:tcW w:w="983" w:type="dxa"/>
            <w:vAlign w:val="center"/>
          </w:tcPr>
          <w:p w14:paraId="2BAE0526" w14:textId="45C981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67AC9F" w14:textId="4419C52C" w:rsidR="00771A4B" w:rsidRDefault="00771A4B" w:rsidP="00771A4B">
            <w:pPr>
              <w:jc w:val="center"/>
              <w:rPr>
                <w:sz w:val="16"/>
                <w:szCs w:val="16"/>
              </w:rPr>
            </w:pPr>
            <w:r>
              <w:rPr>
                <w:sz w:val="16"/>
                <w:szCs w:val="16"/>
              </w:rPr>
              <w:t>UN</w:t>
            </w:r>
          </w:p>
        </w:tc>
        <w:tc>
          <w:tcPr>
            <w:tcW w:w="887" w:type="dxa"/>
            <w:noWrap/>
            <w:vAlign w:val="center"/>
            <w:hideMark/>
          </w:tcPr>
          <w:p w14:paraId="555647DF" w14:textId="50F206B0" w:rsidR="00771A4B" w:rsidRDefault="00771A4B" w:rsidP="00771A4B">
            <w:pPr>
              <w:jc w:val="center"/>
              <w:rPr>
                <w:sz w:val="16"/>
                <w:szCs w:val="16"/>
              </w:rPr>
            </w:pPr>
            <w:r>
              <w:rPr>
                <w:sz w:val="16"/>
                <w:szCs w:val="16"/>
              </w:rPr>
              <w:t>1.299,17</w:t>
            </w:r>
          </w:p>
        </w:tc>
        <w:tc>
          <w:tcPr>
            <w:tcW w:w="1152" w:type="dxa"/>
            <w:noWrap/>
            <w:vAlign w:val="center"/>
            <w:hideMark/>
          </w:tcPr>
          <w:p w14:paraId="6A10165E" w14:textId="6FF768AC" w:rsidR="00771A4B" w:rsidRDefault="00771A4B" w:rsidP="00771A4B">
            <w:pPr>
              <w:jc w:val="center"/>
              <w:rPr>
                <w:sz w:val="16"/>
                <w:szCs w:val="16"/>
              </w:rPr>
            </w:pPr>
            <w:r>
              <w:rPr>
                <w:sz w:val="16"/>
                <w:szCs w:val="16"/>
              </w:rPr>
              <w:t>-          1.299,17</w:t>
            </w:r>
          </w:p>
        </w:tc>
        <w:tc>
          <w:tcPr>
            <w:tcW w:w="887" w:type="dxa"/>
            <w:noWrap/>
            <w:vAlign w:val="center"/>
            <w:hideMark/>
          </w:tcPr>
          <w:p w14:paraId="0637049F" w14:textId="6278E9F5" w:rsidR="00771A4B" w:rsidRDefault="00771A4B" w:rsidP="00771A4B">
            <w:pPr>
              <w:jc w:val="center"/>
              <w:rPr>
                <w:sz w:val="16"/>
                <w:szCs w:val="16"/>
              </w:rPr>
            </w:pPr>
            <w:r>
              <w:rPr>
                <w:sz w:val="16"/>
                <w:szCs w:val="16"/>
              </w:rPr>
              <w:t>-</w:t>
            </w:r>
          </w:p>
        </w:tc>
      </w:tr>
      <w:tr w:rsidR="00771A4B" w14:paraId="1F7A2927" w14:textId="77777777" w:rsidTr="00771A4B">
        <w:trPr>
          <w:trHeight w:val="240"/>
        </w:trPr>
        <w:tc>
          <w:tcPr>
            <w:tcW w:w="936" w:type="dxa"/>
            <w:noWrap/>
            <w:hideMark/>
          </w:tcPr>
          <w:p w14:paraId="5C7D1C7F" w14:textId="35DC29CF" w:rsidR="00771A4B" w:rsidRDefault="00771A4B" w:rsidP="00771A4B">
            <w:pPr>
              <w:rPr>
                <w:sz w:val="16"/>
                <w:szCs w:val="16"/>
              </w:rPr>
            </w:pPr>
            <w:r>
              <w:rPr>
                <w:sz w:val="16"/>
                <w:szCs w:val="16"/>
              </w:rPr>
              <w:t>Equipamentos informática</w:t>
            </w:r>
          </w:p>
        </w:tc>
        <w:tc>
          <w:tcPr>
            <w:tcW w:w="1096" w:type="dxa"/>
            <w:noWrap/>
            <w:hideMark/>
          </w:tcPr>
          <w:p w14:paraId="46BB26C7" w14:textId="77777777" w:rsidR="00771A4B" w:rsidRDefault="00771A4B" w:rsidP="00771A4B">
            <w:pPr>
              <w:rPr>
                <w:sz w:val="16"/>
                <w:szCs w:val="16"/>
              </w:rPr>
            </w:pPr>
            <w:r>
              <w:rPr>
                <w:sz w:val="16"/>
                <w:szCs w:val="16"/>
              </w:rPr>
              <w:t>3300000031810</w:t>
            </w:r>
          </w:p>
        </w:tc>
        <w:tc>
          <w:tcPr>
            <w:tcW w:w="628" w:type="dxa"/>
            <w:noWrap/>
            <w:hideMark/>
          </w:tcPr>
          <w:p w14:paraId="14CB76B0" w14:textId="7BB45931" w:rsidR="00771A4B" w:rsidRDefault="00771A4B" w:rsidP="00771A4B">
            <w:pPr>
              <w:rPr>
                <w:sz w:val="16"/>
                <w:szCs w:val="16"/>
              </w:rPr>
            </w:pPr>
            <w:r>
              <w:rPr>
                <w:sz w:val="16"/>
                <w:szCs w:val="16"/>
              </w:rPr>
              <w:t>São paulo</w:t>
            </w:r>
          </w:p>
        </w:tc>
        <w:tc>
          <w:tcPr>
            <w:tcW w:w="3466" w:type="dxa"/>
            <w:noWrap/>
            <w:hideMark/>
          </w:tcPr>
          <w:p w14:paraId="5C9501F9" w14:textId="77777777" w:rsidR="00771A4B" w:rsidRDefault="00771A4B" w:rsidP="00771A4B">
            <w:pPr>
              <w:rPr>
                <w:sz w:val="16"/>
                <w:szCs w:val="16"/>
              </w:rPr>
            </w:pPr>
            <w:r>
              <w:rPr>
                <w:sz w:val="16"/>
                <w:szCs w:val="16"/>
              </w:rPr>
              <w:t>SERVIDOR FAB: HP, MOD: HP_ProLiant DL380p G8, N/S: BRC3092XFA TAG: RSTO1.BU08</w:t>
            </w:r>
          </w:p>
        </w:tc>
        <w:tc>
          <w:tcPr>
            <w:tcW w:w="481" w:type="dxa"/>
            <w:noWrap/>
            <w:hideMark/>
          </w:tcPr>
          <w:p w14:paraId="5B798499" w14:textId="77777777" w:rsidR="00771A4B" w:rsidRDefault="00771A4B" w:rsidP="00771A4B">
            <w:pPr>
              <w:rPr>
                <w:sz w:val="16"/>
                <w:szCs w:val="16"/>
              </w:rPr>
            </w:pPr>
            <w:r>
              <w:rPr>
                <w:sz w:val="16"/>
                <w:szCs w:val="16"/>
              </w:rPr>
              <w:t>SP</w:t>
            </w:r>
          </w:p>
        </w:tc>
        <w:tc>
          <w:tcPr>
            <w:tcW w:w="950" w:type="dxa"/>
            <w:noWrap/>
            <w:vAlign w:val="center"/>
            <w:hideMark/>
          </w:tcPr>
          <w:p w14:paraId="5FE0C4EF" w14:textId="77777777" w:rsidR="00771A4B" w:rsidRDefault="00771A4B" w:rsidP="00771A4B">
            <w:pPr>
              <w:jc w:val="center"/>
              <w:rPr>
                <w:sz w:val="16"/>
                <w:szCs w:val="16"/>
              </w:rPr>
            </w:pPr>
            <w:r>
              <w:rPr>
                <w:sz w:val="16"/>
                <w:szCs w:val="16"/>
              </w:rPr>
              <w:t>ZYINFOR</w:t>
            </w:r>
          </w:p>
        </w:tc>
        <w:tc>
          <w:tcPr>
            <w:tcW w:w="665" w:type="dxa"/>
            <w:noWrap/>
            <w:vAlign w:val="center"/>
            <w:hideMark/>
          </w:tcPr>
          <w:p w14:paraId="4CEFFF7B" w14:textId="77777777" w:rsidR="00771A4B" w:rsidRDefault="00771A4B" w:rsidP="00771A4B">
            <w:pPr>
              <w:jc w:val="center"/>
              <w:rPr>
                <w:sz w:val="16"/>
                <w:szCs w:val="16"/>
              </w:rPr>
            </w:pPr>
            <w:r>
              <w:rPr>
                <w:sz w:val="16"/>
                <w:szCs w:val="16"/>
              </w:rPr>
              <w:t>1</w:t>
            </w:r>
          </w:p>
        </w:tc>
        <w:tc>
          <w:tcPr>
            <w:tcW w:w="983" w:type="dxa"/>
            <w:vAlign w:val="center"/>
          </w:tcPr>
          <w:p w14:paraId="2E7E5E27" w14:textId="53D07B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28F8C9" w14:textId="4E084651" w:rsidR="00771A4B" w:rsidRDefault="00771A4B" w:rsidP="00771A4B">
            <w:pPr>
              <w:jc w:val="center"/>
              <w:rPr>
                <w:sz w:val="16"/>
                <w:szCs w:val="16"/>
              </w:rPr>
            </w:pPr>
            <w:r>
              <w:rPr>
                <w:sz w:val="16"/>
                <w:szCs w:val="16"/>
              </w:rPr>
              <w:t>UN</w:t>
            </w:r>
          </w:p>
        </w:tc>
        <w:tc>
          <w:tcPr>
            <w:tcW w:w="887" w:type="dxa"/>
            <w:noWrap/>
            <w:vAlign w:val="center"/>
            <w:hideMark/>
          </w:tcPr>
          <w:p w14:paraId="74DD0E75" w14:textId="448810D6" w:rsidR="00771A4B" w:rsidRDefault="00771A4B" w:rsidP="00771A4B">
            <w:pPr>
              <w:jc w:val="center"/>
              <w:rPr>
                <w:sz w:val="16"/>
                <w:szCs w:val="16"/>
              </w:rPr>
            </w:pPr>
            <w:r>
              <w:rPr>
                <w:sz w:val="16"/>
                <w:szCs w:val="16"/>
              </w:rPr>
              <w:t>2.300,00</w:t>
            </w:r>
          </w:p>
        </w:tc>
        <w:tc>
          <w:tcPr>
            <w:tcW w:w="1152" w:type="dxa"/>
            <w:noWrap/>
            <w:vAlign w:val="center"/>
            <w:hideMark/>
          </w:tcPr>
          <w:p w14:paraId="5F809DBB" w14:textId="32FABBBB" w:rsidR="00771A4B" w:rsidRDefault="00771A4B" w:rsidP="00771A4B">
            <w:pPr>
              <w:jc w:val="center"/>
              <w:rPr>
                <w:sz w:val="16"/>
                <w:szCs w:val="16"/>
              </w:rPr>
            </w:pPr>
            <w:r>
              <w:rPr>
                <w:sz w:val="16"/>
                <w:szCs w:val="16"/>
              </w:rPr>
              <w:t>-          2.300,00</w:t>
            </w:r>
          </w:p>
        </w:tc>
        <w:tc>
          <w:tcPr>
            <w:tcW w:w="887" w:type="dxa"/>
            <w:noWrap/>
            <w:vAlign w:val="center"/>
            <w:hideMark/>
          </w:tcPr>
          <w:p w14:paraId="642FF941" w14:textId="32E6A9A5" w:rsidR="00771A4B" w:rsidRDefault="00771A4B" w:rsidP="00771A4B">
            <w:pPr>
              <w:jc w:val="center"/>
              <w:rPr>
                <w:sz w:val="16"/>
                <w:szCs w:val="16"/>
              </w:rPr>
            </w:pPr>
            <w:r>
              <w:rPr>
                <w:sz w:val="16"/>
                <w:szCs w:val="16"/>
              </w:rPr>
              <w:t>-</w:t>
            </w:r>
          </w:p>
        </w:tc>
      </w:tr>
      <w:tr w:rsidR="00771A4B" w14:paraId="0A685F37" w14:textId="77777777" w:rsidTr="00771A4B">
        <w:trPr>
          <w:trHeight w:val="240"/>
        </w:trPr>
        <w:tc>
          <w:tcPr>
            <w:tcW w:w="936" w:type="dxa"/>
            <w:noWrap/>
            <w:hideMark/>
          </w:tcPr>
          <w:p w14:paraId="2C897E48" w14:textId="65092A08" w:rsidR="00771A4B" w:rsidRDefault="00771A4B" w:rsidP="00771A4B">
            <w:pPr>
              <w:rPr>
                <w:sz w:val="16"/>
                <w:szCs w:val="16"/>
              </w:rPr>
            </w:pPr>
            <w:r>
              <w:rPr>
                <w:sz w:val="16"/>
                <w:szCs w:val="16"/>
              </w:rPr>
              <w:t>Equipamentos informática</w:t>
            </w:r>
          </w:p>
        </w:tc>
        <w:tc>
          <w:tcPr>
            <w:tcW w:w="1096" w:type="dxa"/>
            <w:noWrap/>
            <w:hideMark/>
          </w:tcPr>
          <w:p w14:paraId="31BE6414" w14:textId="77777777" w:rsidR="00771A4B" w:rsidRDefault="00771A4B" w:rsidP="00771A4B">
            <w:pPr>
              <w:rPr>
                <w:sz w:val="16"/>
                <w:szCs w:val="16"/>
              </w:rPr>
            </w:pPr>
            <w:r>
              <w:rPr>
                <w:sz w:val="16"/>
                <w:szCs w:val="16"/>
              </w:rPr>
              <w:t>3300000031820</w:t>
            </w:r>
          </w:p>
        </w:tc>
        <w:tc>
          <w:tcPr>
            <w:tcW w:w="628" w:type="dxa"/>
            <w:noWrap/>
            <w:hideMark/>
          </w:tcPr>
          <w:p w14:paraId="70121786" w14:textId="21C4BF94" w:rsidR="00771A4B" w:rsidRDefault="00771A4B" w:rsidP="00771A4B">
            <w:pPr>
              <w:rPr>
                <w:sz w:val="16"/>
                <w:szCs w:val="16"/>
              </w:rPr>
            </w:pPr>
            <w:r>
              <w:rPr>
                <w:sz w:val="16"/>
                <w:szCs w:val="16"/>
              </w:rPr>
              <w:t>São paulo</w:t>
            </w:r>
          </w:p>
        </w:tc>
        <w:tc>
          <w:tcPr>
            <w:tcW w:w="3466" w:type="dxa"/>
            <w:noWrap/>
            <w:hideMark/>
          </w:tcPr>
          <w:p w14:paraId="011D5BBB" w14:textId="77777777" w:rsidR="00771A4B" w:rsidRDefault="00771A4B" w:rsidP="00771A4B">
            <w:pPr>
              <w:rPr>
                <w:sz w:val="16"/>
                <w:szCs w:val="16"/>
              </w:rPr>
            </w:pPr>
            <w:r>
              <w:rPr>
                <w:sz w:val="16"/>
                <w:szCs w:val="16"/>
              </w:rPr>
              <w:t>SERVIDOR FAB: DELL, MOD: DELL_1950, N/S: 2DN07G1 TAG: RCOL1.AN36</w:t>
            </w:r>
          </w:p>
        </w:tc>
        <w:tc>
          <w:tcPr>
            <w:tcW w:w="481" w:type="dxa"/>
            <w:noWrap/>
            <w:hideMark/>
          </w:tcPr>
          <w:p w14:paraId="5E54C5B6" w14:textId="77777777" w:rsidR="00771A4B" w:rsidRDefault="00771A4B" w:rsidP="00771A4B">
            <w:pPr>
              <w:rPr>
                <w:sz w:val="16"/>
                <w:szCs w:val="16"/>
              </w:rPr>
            </w:pPr>
            <w:r>
              <w:rPr>
                <w:sz w:val="16"/>
                <w:szCs w:val="16"/>
              </w:rPr>
              <w:t>SP</w:t>
            </w:r>
          </w:p>
        </w:tc>
        <w:tc>
          <w:tcPr>
            <w:tcW w:w="950" w:type="dxa"/>
            <w:noWrap/>
            <w:vAlign w:val="center"/>
            <w:hideMark/>
          </w:tcPr>
          <w:p w14:paraId="7531BA78" w14:textId="77777777" w:rsidR="00771A4B" w:rsidRDefault="00771A4B" w:rsidP="00771A4B">
            <w:pPr>
              <w:jc w:val="center"/>
              <w:rPr>
                <w:sz w:val="16"/>
                <w:szCs w:val="16"/>
              </w:rPr>
            </w:pPr>
            <w:r>
              <w:rPr>
                <w:sz w:val="16"/>
                <w:szCs w:val="16"/>
              </w:rPr>
              <w:t>ZYINFOR</w:t>
            </w:r>
          </w:p>
        </w:tc>
        <w:tc>
          <w:tcPr>
            <w:tcW w:w="665" w:type="dxa"/>
            <w:noWrap/>
            <w:vAlign w:val="center"/>
            <w:hideMark/>
          </w:tcPr>
          <w:p w14:paraId="0FCB93B8" w14:textId="77777777" w:rsidR="00771A4B" w:rsidRDefault="00771A4B" w:rsidP="00771A4B">
            <w:pPr>
              <w:jc w:val="center"/>
              <w:rPr>
                <w:sz w:val="16"/>
                <w:szCs w:val="16"/>
              </w:rPr>
            </w:pPr>
            <w:r>
              <w:rPr>
                <w:sz w:val="16"/>
                <w:szCs w:val="16"/>
              </w:rPr>
              <w:t>1</w:t>
            </w:r>
          </w:p>
        </w:tc>
        <w:tc>
          <w:tcPr>
            <w:tcW w:w="983" w:type="dxa"/>
            <w:vAlign w:val="center"/>
          </w:tcPr>
          <w:p w14:paraId="25E19666" w14:textId="77A9D4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EEB2B8" w14:textId="40EED802" w:rsidR="00771A4B" w:rsidRDefault="00771A4B" w:rsidP="00771A4B">
            <w:pPr>
              <w:jc w:val="center"/>
              <w:rPr>
                <w:sz w:val="16"/>
                <w:szCs w:val="16"/>
              </w:rPr>
            </w:pPr>
            <w:r>
              <w:rPr>
                <w:sz w:val="16"/>
                <w:szCs w:val="16"/>
              </w:rPr>
              <w:t>UN</w:t>
            </w:r>
          </w:p>
        </w:tc>
        <w:tc>
          <w:tcPr>
            <w:tcW w:w="887" w:type="dxa"/>
            <w:noWrap/>
            <w:vAlign w:val="center"/>
            <w:hideMark/>
          </w:tcPr>
          <w:p w14:paraId="534AEB26" w14:textId="62E21514" w:rsidR="00771A4B" w:rsidRDefault="00771A4B" w:rsidP="00771A4B">
            <w:pPr>
              <w:jc w:val="center"/>
              <w:rPr>
                <w:sz w:val="16"/>
                <w:szCs w:val="16"/>
              </w:rPr>
            </w:pPr>
            <w:r>
              <w:rPr>
                <w:sz w:val="16"/>
                <w:szCs w:val="16"/>
              </w:rPr>
              <w:t>791,12</w:t>
            </w:r>
          </w:p>
        </w:tc>
        <w:tc>
          <w:tcPr>
            <w:tcW w:w="1152" w:type="dxa"/>
            <w:noWrap/>
            <w:vAlign w:val="center"/>
            <w:hideMark/>
          </w:tcPr>
          <w:p w14:paraId="7C2BF462" w14:textId="164F8FC3" w:rsidR="00771A4B" w:rsidRDefault="00771A4B" w:rsidP="00771A4B">
            <w:pPr>
              <w:jc w:val="center"/>
              <w:rPr>
                <w:sz w:val="16"/>
                <w:szCs w:val="16"/>
              </w:rPr>
            </w:pPr>
            <w:r>
              <w:rPr>
                <w:sz w:val="16"/>
                <w:szCs w:val="16"/>
              </w:rPr>
              <w:t>-             791,12</w:t>
            </w:r>
          </w:p>
        </w:tc>
        <w:tc>
          <w:tcPr>
            <w:tcW w:w="887" w:type="dxa"/>
            <w:noWrap/>
            <w:vAlign w:val="center"/>
            <w:hideMark/>
          </w:tcPr>
          <w:p w14:paraId="3D4B3CCD" w14:textId="2603E57A" w:rsidR="00771A4B" w:rsidRDefault="00771A4B" w:rsidP="00771A4B">
            <w:pPr>
              <w:jc w:val="center"/>
              <w:rPr>
                <w:sz w:val="16"/>
                <w:szCs w:val="16"/>
              </w:rPr>
            </w:pPr>
            <w:r>
              <w:rPr>
                <w:sz w:val="16"/>
                <w:szCs w:val="16"/>
              </w:rPr>
              <w:t>-</w:t>
            </w:r>
          </w:p>
        </w:tc>
      </w:tr>
      <w:tr w:rsidR="00771A4B" w14:paraId="022E72AC" w14:textId="77777777" w:rsidTr="00771A4B">
        <w:trPr>
          <w:trHeight w:val="240"/>
        </w:trPr>
        <w:tc>
          <w:tcPr>
            <w:tcW w:w="936" w:type="dxa"/>
            <w:noWrap/>
            <w:hideMark/>
          </w:tcPr>
          <w:p w14:paraId="6119732E" w14:textId="7619E635" w:rsidR="00771A4B" w:rsidRDefault="00771A4B" w:rsidP="00771A4B">
            <w:pPr>
              <w:rPr>
                <w:sz w:val="16"/>
                <w:szCs w:val="16"/>
              </w:rPr>
            </w:pPr>
            <w:r>
              <w:rPr>
                <w:sz w:val="16"/>
                <w:szCs w:val="16"/>
              </w:rPr>
              <w:t>Equipamentos informática</w:t>
            </w:r>
          </w:p>
        </w:tc>
        <w:tc>
          <w:tcPr>
            <w:tcW w:w="1096" w:type="dxa"/>
            <w:noWrap/>
            <w:hideMark/>
          </w:tcPr>
          <w:p w14:paraId="2864A060" w14:textId="77777777" w:rsidR="00771A4B" w:rsidRDefault="00771A4B" w:rsidP="00771A4B">
            <w:pPr>
              <w:rPr>
                <w:sz w:val="16"/>
                <w:szCs w:val="16"/>
              </w:rPr>
            </w:pPr>
            <w:r>
              <w:rPr>
                <w:sz w:val="16"/>
                <w:szCs w:val="16"/>
              </w:rPr>
              <w:t>3300000031830</w:t>
            </w:r>
          </w:p>
        </w:tc>
        <w:tc>
          <w:tcPr>
            <w:tcW w:w="628" w:type="dxa"/>
            <w:noWrap/>
            <w:hideMark/>
          </w:tcPr>
          <w:p w14:paraId="37695599" w14:textId="6B625C26" w:rsidR="00771A4B" w:rsidRDefault="00771A4B" w:rsidP="00771A4B">
            <w:pPr>
              <w:rPr>
                <w:sz w:val="16"/>
                <w:szCs w:val="16"/>
              </w:rPr>
            </w:pPr>
            <w:r>
              <w:rPr>
                <w:sz w:val="16"/>
                <w:szCs w:val="16"/>
              </w:rPr>
              <w:t>São paulo</w:t>
            </w:r>
          </w:p>
        </w:tc>
        <w:tc>
          <w:tcPr>
            <w:tcW w:w="3466" w:type="dxa"/>
            <w:noWrap/>
            <w:hideMark/>
          </w:tcPr>
          <w:p w14:paraId="5F059670" w14:textId="77777777" w:rsidR="00771A4B" w:rsidRDefault="00771A4B" w:rsidP="00771A4B">
            <w:pPr>
              <w:rPr>
                <w:sz w:val="16"/>
                <w:szCs w:val="16"/>
              </w:rPr>
            </w:pPr>
            <w:r>
              <w:rPr>
                <w:sz w:val="16"/>
                <w:szCs w:val="16"/>
              </w:rPr>
              <w:t>SERVIDOR FAB: DELL, MOD: DELL_R710, N/S: 1LZSGM1 TAG: RCOL2.BF50.B1</w:t>
            </w:r>
          </w:p>
        </w:tc>
        <w:tc>
          <w:tcPr>
            <w:tcW w:w="481" w:type="dxa"/>
            <w:noWrap/>
            <w:hideMark/>
          </w:tcPr>
          <w:p w14:paraId="746927F1" w14:textId="77777777" w:rsidR="00771A4B" w:rsidRDefault="00771A4B" w:rsidP="00771A4B">
            <w:pPr>
              <w:rPr>
                <w:sz w:val="16"/>
                <w:szCs w:val="16"/>
              </w:rPr>
            </w:pPr>
            <w:r>
              <w:rPr>
                <w:sz w:val="16"/>
                <w:szCs w:val="16"/>
              </w:rPr>
              <w:t>SP</w:t>
            </w:r>
          </w:p>
        </w:tc>
        <w:tc>
          <w:tcPr>
            <w:tcW w:w="950" w:type="dxa"/>
            <w:noWrap/>
            <w:vAlign w:val="center"/>
            <w:hideMark/>
          </w:tcPr>
          <w:p w14:paraId="012E3FEA" w14:textId="77777777" w:rsidR="00771A4B" w:rsidRDefault="00771A4B" w:rsidP="00771A4B">
            <w:pPr>
              <w:jc w:val="center"/>
              <w:rPr>
                <w:sz w:val="16"/>
                <w:szCs w:val="16"/>
              </w:rPr>
            </w:pPr>
            <w:r>
              <w:rPr>
                <w:sz w:val="16"/>
                <w:szCs w:val="16"/>
              </w:rPr>
              <w:t>ZYINFOR</w:t>
            </w:r>
          </w:p>
        </w:tc>
        <w:tc>
          <w:tcPr>
            <w:tcW w:w="665" w:type="dxa"/>
            <w:noWrap/>
            <w:vAlign w:val="center"/>
            <w:hideMark/>
          </w:tcPr>
          <w:p w14:paraId="6656B51E" w14:textId="77777777" w:rsidR="00771A4B" w:rsidRDefault="00771A4B" w:rsidP="00771A4B">
            <w:pPr>
              <w:jc w:val="center"/>
              <w:rPr>
                <w:sz w:val="16"/>
                <w:szCs w:val="16"/>
              </w:rPr>
            </w:pPr>
            <w:r>
              <w:rPr>
                <w:sz w:val="16"/>
                <w:szCs w:val="16"/>
              </w:rPr>
              <w:t>1</w:t>
            </w:r>
          </w:p>
        </w:tc>
        <w:tc>
          <w:tcPr>
            <w:tcW w:w="983" w:type="dxa"/>
            <w:vAlign w:val="center"/>
          </w:tcPr>
          <w:p w14:paraId="553F03A3" w14:textId="1DE239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6F3A2F" w14:textId="5A53A071" w:rsidR="00771A4B" w:rsidRDefault="00771A4B" w:rsidP="00771A4B">
            <w:pPr>
              <w:jc w:val="center"/>
              <w:rPr>
                <w:sz w:val="16"/>
                <w:szCs w:val="16"/>
              </w:rPr>
            </w:pPr>
            <w:r>
              <w:rPr>
                <w:sz w:val="16"/>
                <w:szCs w:val="16"/>
              </w:rPr>
              <w:t>UN</w:t>
            </w:r>
          </w:p>
        </w:tc>
        <w:tc>
          <w:tcPr>
            <w:tcW w:w="887" w:type="dxa"/>
            <w:noWrap/>
            <w:vAlign w:val="center"/>
            <w:hideMark/>
          </w:tcPr>
          <w:p w14:paraId="7117ECCC" w14:textId="25CAFD62" w:rsidR="00771A4B" w:rsidRDefault="00771A4B" w:rsidP="00771A4B">
            <w:pPr>
              <w:jc w:val="center"/>
              <w:rPr>
                <w:sz w:val="16"/>
                <w:szCs w:val="16"/>
              </w:rPr>
            </w:pPr>
            <w:r>
              <w:rPr>
                <w:sz w:val="16"/>
                <w:szCs w:val="16"/>
              </w:rPr>
              <w:t>968,00</w:t>
            </w:r>
          </w:p>
        </w:tc>
        <w:tc>
          <w:tcPr>
            <w:tcW w:w="1152" w:type="dxa"/>
            <w:noWrap/>
            <w:vAlign w:val="center"/>
            <w:hideMark/>
          </w:tcPr>
          <w:p w14:paraId="3DE43224" w14:textId="77675BF6" w:rsidR="00771A4B" w:rsidRDefault="00771A4B" w:rsidP="00771A4B">
            <w:pPr>
              <w:jc w:val="center"/>
              <w:rPr>
                <w:sz w:val="16"/>
                <w:szCs w:val="16"/>
              </w:rPr>
            </w:pPr>
            <w:r>
              <w:rPr>
                <w:sz w:val="16"/>
                <w:szCs w:val="16"/>
              </w:rPr>
              <w:t>-             968,00</w:t>
            </w:r>
          </w:p>
        </w:tc>
        <w:tc>
          <w:tcPr>
            <w:tcW w:w="887" w:type="dxa"/>
            <w:noWrap/>
            <w:vAlign w:val="center"/>
            <w:hideMark/>
          </w:tcPr>
          <w:p w14:paraId="7664556F" w14:textId="5255BD8C" w:rsidR="00771A4B" w:rsidRDefault="00771A4B" w:rsidP="00771A4B">
            <w:pPr>
              <w:jc w:val="center"/>
              <w:rPr>
                <w:sz w:val="16"/>
                <w:szCs w:val="16"/>
              </w:rPr>
            </w:pPr>
            <w:r>
              <w:rPr>
                <w:sz w:val="16"/>
                <w:szCs w:val="16"/>
              </w:rPr>
              <w:t>-</w:t>
            </w:r>
          </w:p>
        </w:tc>
      </w:tr>
      <w:tr w:rsidR="00771A4B" w14:paraId="2D23090A" w14:textId="77777777" w:rsidTr="00771A4B">
        <w:trPr>
          <w:trHeight w:val="240"/>
        </w:trPr>
        <w:tc>
          <w:tcPr>
            <w:tcW w:w="936" w:type="dxa"/>
            <w:noWrap/>
            <w:hideMark/>
          </w:tcPr>
          <w:p w14:paraId="4AF1E0F6" w14:textId="7EEE90E8" w:rsidR="00771A4B" w:rsidRDefault="00771A4B" w:rsidP="00771A4B">
            <w:pPr>
              <w:rPr>
                <w:sz w:val="16"/>
                <w:szCs w:val="16"/>
              </w:rPr>
            </w:pPr>
            <w:r>
              <w:rPr>
                <w:sz w:val="16"/>
                <w:szCs w:val="16"/>
              </w:rPr>
              <w:t>Equipamentos informática</w:t>
            </w:r>
          </w:p>
        </w:tc>
        <w:tc>
          <w:tcPr>
            <w:tcW w:w="1096" w:type="dxa"/>
            <w:noWrap/>
            <w:hideMark/>
          </w:tcPr>
          <w:p w14:paraId="3C502B37" w14:textId="77777777" w:rsidR="00771A4B" w:rsidRDefault="00771A4B" w:rsidP="00771A4B">
            <w:pPr>
              <w:rPr>
                <w:sz w:val="16"/>
                <w:szCs w:val="16"/>
              </w:rPr>
            </w:pPr>
            <w:r>
              <w:rPr>
                <w:sz w:val="16"/>
                <w:szCs w:val="16"/>
              </w:rPr>
              <w:t>3300000031840</w:t>
            </w:r>
          </w:p>
        </w:tc>
        <w:tc>
          <w:tcPr>
            <w:tcW w:w="628" w:type="dxa"/>
            <w:noWrap/>
            <w:hideMark/>
          </w:tcPr>
          <w:p w14:paraId="6A96B265" w14:textId="459B903D" w:rsidR="00771A4B" w:rsidRDefault="00771A4B" w:rsidP="00771A4B">
            <w:pPr>
              <w:rPr>
                <w:sz w:val="16"/>
                <w:szCs w:val="16"/>
              </w:rPr>
            </w:pPr>
            <w:r>
              <w:rPr>
                <w:sz w:val="16"/>
                <w:szCs w:val="16"/>
              </w:rPr>
              <w:t>São paulo</w:t>
            </w:r>
          </w:p>
        </w:tc>
        <w:tc>
          <w:tcPr>
            <w:tcW w:w="3466" w:type="dxa"/>
            <w:noWrap/>
            <w:hideMark/>
          </w:tcPr>
          <w:p w14:paraId="3246CF98" w14:textId="77777777" w:rsidR="00771A4B" w:rsidRDefault="00771A4B" w:rsidP="00771A4B">
            <w:pPr>
              <w:rPr>
                <w:sz w:val="16"/>
                <w:szCs w:val="16"/>
              </w:rPr>
            </w:pPr>
            <w:r>
              <w:rPr>
                <w:sz w:val="16"/>
                <w:szCs w:val="16"/>
              </w:rPr>
              <w:t>SERVIDOR FAB: DELL, MOD: DELL_R710, N/S: 4WZSGM1 TAG: RCOL2.BF50.B1</w:t>
            </w:r>
          </w:p>
        </w:tc>
        <w:tc>
          <w:tcPr>
            <w:tcW w:w="481" w:type="dxa"/>
            <w:noWrap/>
            <w:hideMark/>
          </w:tcPr>
          <w:p w14:paraId="6196BA35" w14:textId="77777777" w:rsidR="00771A4B" w:rsidRDefault="00771A4B" w:rsidP="00771A4B">
            <w:pPr>
              <w:rPr>
                <w:sz w:val="16"/>
                <w:szCs w:val="16"/>
              </w:rPr>
            </w:pPr>
            <w:r>
              <w:rPr>
                <w:sz w:val="16"/>
                <w:szCs w:val="16"/>
              </w:rPr>
              <w:t>SP</w:t>
            </w:r>
          </w:p>
        </w:tc>
        <w:tc>
          <w:tcPr>
            <w:tcW w:w="950" w:type="dxa"/>
            <w:noWrap/>
            <w:vAlign w:val="center"/>
            <w:hideMark/>
          </w:tcPr>
          <w:p w14:paraId="6E7261BC" w14:textId="77777777" w:rsidR="00771A4B" w:rsidRDefault="00771A4B" w:rsidP="00771A4B">
            <w:pPr>
              <w:jc w:val="center"/>
              <w:rPr>
                <w:sz w:val="16"/>
                <w:szCs w:val="16"/>
              </w:rPr>
            </w:pPr>
            <w:r>
              <w:rPr>
                <w:sz w:val="16"/>
                <w:szCs w:val="16"/>
              </w:rPr>
              <w:t>ZYINFOR</w:t>
            </w:r>
          </w:p>
        </w:tc>
        <w:tc>
          <w:tcPr>
            <w:tcW w:w="665" w:type="dxa"/>
            <w:noWrap/>
            <w:vAlign w:val="center"/>
            <w:hideMark/>
          </w:tcPr>
          <w:p w14:paraId="351C6B60" w14:textId="77777777" w:rsidR="00771A4B" w:rsidRDefault="00771A4B" w:rsidP="00771A4B">
            <w:pPr>
              <w:jc w:val="center"/>
              <w:rPr>
                <w:sz w:val="16"/>
                <w:szCs w:val="16"/>
              </w:rPr>
            </w:pPr>
            <w:r>
              <w:rPr>
                <w:sz w:val="16"/>
                <w:szCs w:val="16"/>
              </w:rPr>
              <w:t>1</w:t>
            </w:r>
          </w:p>
        </w:tc>
        <w:tc>
          <w:tcPr>
            <w:tcW w:w="983" w:type="dxa"/>
            <w:vAlign w:val="center"/>
          </w:tcPr>
          <w:p w14:paraId="347766DB" w14:textId="012327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5001F1" w14:textId="6D7B7654" w:rsidR="00771A4B" w:rsidRDefault="00771A4B" w:rsidP="00771A4B">
            <w:pPr>
              <w:jc w:val="center"/>
              <w:rPr>
                <w:sz w:val="16"/>
                <w:szCs w:val="16"/>
              </w:rPr>
            </w:pPr>
            <w:r>
              <w:rPr>
                <w:sz w:val="16"/>
                <w:szCs w:val="16"/>
              </w:rPr>
              <w:t>UN</w:t>
            </w:r>
          </w:p>
        </w:tc>
        <w:tc>
          <w:tcPr>
            <w:tcW w:w="887" w:type="dxa"/>
            <w:noWrap/>
            <w:vAlign w:val="center"/>
            <w:hideMark/>
          </w:tcPr>
          <w:p w14:paraId="7E6739A3" w14:textId="7184A508" w:rsidR="00771A4B" w:rsidRDefault="00771A4B" w:rsidP="00771A4B">
            <w:pPr>
              <w:jc w:val="center"/>
              <w:rPr>
                <w:sz w:val="16"/>
                <w:szCs w:val="16"/>
              </w:rPr>
            </w:pPr>
            <w:r>
              <w:rPr>
                <w:sz w:val="16"/>
                <w:szCs w:val="16"/>
              </w:rPr>
              <w:t>221,34</w:t>
            </w:r>
          </w:p>
        </w:tc>
        <w:tc>
          <w:tcPr>
            <w:tcW w:w="1152" w:type="dxa"/>
            <w:noWrap/>
            <w:vAlign w:val="center"/>
            <w:hideMark/>
          </w:tcPr>
          <w:p w14:paraId="591B202B" w14:textId="08BC1C18" w:rsidR="00771A4B" w:rsidRDefault="00771A4B" w:rsidP="00771A4B">
            <w:pPr>
              <w:jc w:val="center"/>
              <w:rPr>
                <w:sz w:val="16"/>
                <w:szCs w:val="16"/>
              </w:rPr>
            </w:pPr>
            <w:r>
              <w:rPr>
                <w:sz w:val="16"/>
                <w:szCs w:val="16"/>
              </w:rPr>
              <w:t>-             221,34</w:t>
            </w:r>
          </w:p>
        </w:tc>
        <w:tc>
          <w:tcPr>
            <w:tcW w:w="887" w:type="dxa"/>
            <w:noWrap/>
            <w:vAlign w:val="center"/>
            <w:hideMark/>
          </w:tcPr>
          <w:p w14:paraId="00ADF880" w14:textId="7DAB508E" w:rsidR="00771A4B" w:rsidRDefault="00771A4B" w:rsidP="00771A4B">
            <w:pPr>
              <w:jc w:val="center"/>
              <w:rPr>
                <w:sz w:val="16"/>
                <w:szCs w:val="16"/>
              </w:rPr>
            </w:pPr>
            <w:r>
              <w:rPr>
                <w:sz w:val="16"/>
                <w:szCs w:val="16"/>
              </w:rPr>
              <w:t>-</w:t>
            </w:r>
          </w:p>
        </w:tc>
      </w:tr>
      <w:tr w:rsidR="00771A4B" w14:paraId="6D4CC1C1" w14:textId="77777777" w:rsidTr="00771A4B">
        <w:trPr>
          <w:trHeight w:val="240"/>
        </w:trPr>
        <w:tc>
          <w:tcPr>
            <w:tcW w:w="936" w:type="dxa"/>
            <w:noWrap/>
            <w:hideMark/>
          </w:tcPr>
          <w:p w14:paraId="341E8380" w14:textId="494DEC1B"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1A793B1" w14:textId="77777777" w:rsidR="00771A4B" w:rsidRDefault="00771A4B" w:rsidP="00771A4B">
            <w:pPr>
              <w:rPr>
                <w:sz w:val="16"/>
                <w:szCs w:val="16"/>
              </w:rPr>
            </w:pPr>
            <w:r>
              <w:rPr>
                <w:sz w:val="16"/>
                <w:szCs w:val="16"/>
              </w:rPr>
              <w:lastRenderedPageBreak/>
              <w:t>3300000031850</w:t>
            </w:r>
          </w:p>
        </w:tc>
        <w:tc>
          <w:tcPr>
            <w:tcW w:w="628" w:type="dxa"/>
            <w:noWrap/>
            <w:hideMark/>
          </w:tcPr>
          <w:p w14:paraId="64D9A263" w14:textId="28852CE7" w:rsidR="00771A4B" w:rsidRDefault="00771A4B" w:rsidP="00771A4B">
            <w:pPr>
              <w:rPr>
                <w:sz w:val="16"/>
                <w:szCs w:val="16"/>
              </w:rPr>
            </w:pPr>
            <w:r>
              <w:rPr>
                <w:sz w:val="16"/>
                <w:szCs w:val="16"/>
              </w:rPr>
              <w:t>São paulo</w:t>
            </w:r>
          </w:p>
        </w:tc>
        <w:tc>
          <w:tcPr>
            <w:tcW w:w="3466" w:type="dxa"/>
            <w:noWrap/>
            <w:hideMark/>
          </w:tcPr>
          <w:p w14:paraId="0C379130" w14:textId="77777777" w:rsidR="00771A4B" w:rsidRDefault="00771A4B" w:rsidP="00771A4B">
            <w:pPr>
              <w:rPr>
                <w:sz w:val="16"/>
                <w:szCs w:val="16"/>
              </w:rPr>
            </w:pPr>
            <w:r>
              <w:rPr>
                <w:sz w:val="16"/>
                <w:szCs w:val="16"/>
              </w:rPr>
              <w:t xml:space="preserve">SERVIDOR FAB: DELL, MOD: DELL_PowerEdge 1850, N/S: 2PGLQ91 TAG: </w:t>
            </w:r>
            <w:r>
              <w:rPr>
                <w:sz w:val="16"/>
                <w:szCs w:val="16"/>
              </w:rPr>
              <w:lastRenderedPageBreak/>
              <w:t>RSTO1.BU08</w:t>
            </w:r>
          </w:p>
        </w:tc>
        <w:tc>
          <w:tcPr>
            <w:tcW w:w="481" w:type="dxa"/>
            <w:noWrap/>
            <w:hideMark/>
          </w:tcPr>
          <w:p w14:paraId="4AC998BB" w14:textId="77777777" w:rsidR="00771A4B" w:rsidRDefault="00771A4B" w:rsidP="00771A4B">
            <w:pPr>
              <w:rPr>
                <w:sz w:val="16"/>
                <w:szCs w:val="16"/>
              </w:rPr>
            </w:pPr>
            <w:r>
              <w:rPr>
                <w:sz w:val="16"/>
                <w:szCs w:val="16"/>
              </w:rPr>
              <w:lastRenderedPageBreak/>
              <w:t>SP</w:t>
            </w:r>
          </w:p>
        </w:tc>
        <w:tc>
          <w:tcPr>
            <w:tcW w:w="950" w:type="dxa"/>
            <w:noWrap/>
            <w:vAlign w:val="center"/>
            <w:hideMark/>
          </w:tcPr>
          <w:p w14:paraId="32F523EA" w14:textId="77777777" w:rsidR="00771A4B" w:rsidRDefault="00771A4B" w:rsidP="00771A4B">
            <w:pPr>
              <w:jc w:val="center"/>
              <w:rPr>
                <w:sz w:val="16"/>
                <w:szCs w:val="16"/>
              </w:rPr>
            </w:pPr>
            <w:r>
              <w:rPr>
                <w:sz w:val="16"/>
                <w:szCs w:val="16"/>
              </w:rPr>
              <w:t>ZYINFOR</w:t>
            </w:r>
          </w:p>
        </w:tc>
        <w:tc>
          <w:tcPr>
            <w:tcW w:w="665" w:type="dxa"/>
            <w:noWrap/>
            <w:vAlign w:val="center"/>
            <w:hideMark/>
          </w:tcPr>
          <w:p w14:paraId="016F83A8" w14:textId="77777777" w:rsidR="00771A4B" w:rsidRDefault="00771A4B" w:rsidP="00771A4B">
            <w:pPr>
              <w:jc w:val="center"/>
              <w:rPr>
                <w:sz w:val="16"/>
                <w:szCs w:val="16"/>
              </w:rPr>
            </w:pPr>
            <w:r>
              <w:rPr>
                <w:sz w:val="16"/>
                <w:szCs w:val="16"/>
              </w:rPr>
              <w:t>1</w:t>
            </w:r>
          </w:p>
        </w:tc>
        <w:tc>
          <w:tcPr>
            <w:tcW w:w="983" w:type="dxa"/>
            <w:vAlign w:val="center"/>
          </w:tcPr>
          <w:p w14:paraId="35364350" w14:textId="7E16DD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1A67A0" w14:textId="63B1C097" w:rsidR="00771A4B" w:rsidRDefault="00771A4B" w:rsidP="00771A4B">
            <w:pPr>
              <w:jc w:val="center"/>
              <w:rPr>
                <w:sz w:val="16"/>
                <w:szCs w:val="16"/>
              </w:rPr>
            </w:pPr>
            <w:r>
              <w:rPr>
                <w:sz w:val="16"/>
                <w:szCs w:val="16"/>
              </w:rPr>
              <w:t>UN</w:t>
            </w:r>
          </w:p>
        </w:tc>
        <w:tc>
          <w:tcPr>
            <w:tcW w:w="887" w:type="dxa"/>
            <w:noWrap/>
            <w:vAlign w:val="center"/>
            <w:hideMark/>
          </w:tcPr>
          <w:p w14:paraId="46062351" w14:textId="60BB0926" w:rsidR="00771A4B" w:rsidRDefault="00771A4B" w:rsidP="00771A4B">
            <w:pPr>
              <w:jc w:val="center"/>
              <w:rPr>
                <w:sz w:val="16"/>
                <w:szCs w:val="16"/>
              </w:rPr>
            </w:pPr>
            <w:r>
              <w:rPr>
                <w:sz w:val="16"/>
                <w:szCs w:val="16"/>
              </w:rPr>
              <w:t>221,34</w:t>
            </w:r>
          </w:p>
        </w:tc>
        <w:tc>
          <w:tcPr>
            <w:tcW w:w="1152" w:type="dxa"/>
            <w:noWrap/>
            <w:vAlign w:val="center"/>
            <w:hideMark/>
          </w:tcPr>
          <w:p w14:paraId="7485B69F" w14:textId="025ADBD0" w:rsidR="00771A4B" w:rsidRDefault="00771A4B" w:rsidP="00771A4B">
            <w:pPr>
              <w:jc w:val="center"/>
              <w:rPr>
                <w:sz w:val="16"/>
                <w:szCs w:val="16"/>
              </w:rPr>
            </w:pPr>
            <w:r>
              <w:rPr>
                <w:sz w:val="16"/>
                <w:szCs w:val="16"/>
              </w:rPr>
              <w:t>-             221,34</w:t>
            </w:r>
          </w:p>
        </w:tc>
        <w:tc>
          <w:tcPr>
            <w:tcW w:w="887" w:type="dxa"/>
            <w:noWrap/>
            <w:vAlign w:val="center"/>
            <w:hideMark/>
          </w:tcPr>
          <w:p w14:paraId="48BBF257" w14:textId="4E42D123" w:rsidR="00771A4B" w:rsidRDefault="00771A4B" w:rsidP="00771A4B">
            <w:pPr>
              <w:jc w:val="center"/>
              <w:rPr>
                <w:sz w:val="16"/>
                <w:szCs w:val="16"/>
              </w:rPr>
            </w:pPr>
            <w:r>
              <w:rPr>
                <w:sz w:val="16"/>
                <w:szCs w:val="16"/>
              </w:rPr>
              <w:t>-</w:t>
            </w:r>
          </w:p>
        </w:tc>
      </w:tr>
      <w:tr w:rsidR="00771A4B" w14:paraId="1B3C91D4" w14:textId="77777777" w:rsidTr="00771A4B">
        <w:trPr>
          <w:trHeight w:val="240"/>
        </w:trPr>
        <w:tc>
          <w:tcPr>
            <w:tcW w:w="936" w:type="dxa"/>
            <w:noWrap/>
            <w:hideMark/>
          </w:tcPr>
          <w:p w14:paraId="34B1F443" w14:textId="1B74D1B2" w:rsidR="00771A4B" w:rsidRDefault="00771A4B" w:rsidP="00771A4B">
            <w:pPr>
              <w:rPr>
                <w:sz w:val="16"/>
                <w:szCs w:val="16"/>
              </w:rPr>
            </w:pPr>
            <w:r>
              <w:rPr>
                <w:sz w:val="16"/>
                <w:szCs w:val="16"/>
              </w:rPr>
              <w:t>Equipamentos informática</w:t>
            </w:r>
          </w:p>
        </w:tc>
        <w:tc>
          <w:tcPr>
            <w:tcW w:w="1096" w:type="dxa"/>
            <w:noWrap/>
            <w:hideMark/>
          </w:tcPr>
          <w:p w14:paraId="29F47E97" w14:textId="77777777" w:rsidR="00771A4B" w:rsidRDefault="00771A4B" w:rsidP="00771A4B">
            <w:pPr>
              <w:rPr>
                <w:sz w:val="16"/>
                <w:szCs w:val="16"/>
              </w:rPr>
            </w:pPr>
            <w:r>
              <w:rPr>
                <w:sz w:val="16"/>
                <w:szCs w:val="16"/>
              </w:rPr>
              <w:t>3300000031860</w:t>
            </w:r>
          </w:p>
        </w:tc>
        <w:tc>
          <w:tcPr>
            <w:tcW w:w="628" w:type="dxa"/>
            <w:noWrap/>
            <w:hideMark/>
          </w:tcPr>
          <w:p w14:paraId="23A92EF0" w14:textId="7BB37B71" w:rsidR="00771A4B" w:rsidRDefault="00771A4B" w:rsidP="00771A4B">
            <w:pPr>
              <w:rPr>
                <w:sz w:val="16"/>
                <w:szCs w:val="16"/>
              </w:rPr>
            </w:pPr>
            <w:r>
              <w:rPr>
                <w:sz w:val="16"/>
                <w:szCs w:val="16"/>
              </w:rPr>
              <w:t>São paulo</w:t>
            </w:r>
          </w:p>
        </w:tc>
        <w:tc>
          <w:tcPr>
            <w:tcW w:w="3466" w:type="dxa"/>
            <w:noWrap/>
            <w:hideMark/>
          </w:tcPr>
          <w:p w14:paraId="2C7A7CFD" w14:textId="77777777" w:rsidR="00771A4B" w:rsidRDefault="00771A4B" w:rsidP="00771A4B">
            <w:pPr>
              <w:rPr>
                <w:sz w:val="16"/>
                <w:szCs w:val="16"/>
              </w:rPr>
            </w:pPr>
            <w:r>
              <w:rPr>
                <w:sz w:val="16"/>
                <w:szCs w:val="16"/>
              </w:rPr>
              <w:t>SERVIDOR FAB: DELL, MOD: DELL_1950, N/S: 9ZNW3D1 TAG: RCOL1.AH36</w:t>
            </w:r>
          </w:p>
        </w:tc>
        <w:tc>
          <w:tcPr>
            <w:tcW w:w="481" w:type="dxa"/>
            <w:noWrap/>
            <w:hideMark/>
          </w:tcPr>
          <w:p w14:paraId="7219BA8B" w14:textId="77777777" w:rsidR="00771A4B" w:rsidRDefault="00771A4B" w:rsidP="00771A4B">
            <w:pPr>
              <w:rPr>
                <w:sz w:val="16"/>
                <w:szCs w:val="16"/>
              </w:rPr>
            </w:pPr>
            <w:r>
              <w:rPr>
                <w:sz w:val="16"/>
                <w:szCs w:val="16"/>
              </w:rPr>
              <w:t>SP</w:t>
            </w:r>
          </w:p>
        </w:tc>
        <w:tc>
          <w:tcPr>
            <w:tcW w:w="950" w:type="dxa"/>
            <w:noWrap/>
            <w:vAlign w:val="center"/>
            <w:hideMark/>
          </w:tcPr>
          <w:p w14:paraId="60164F05" w14:textId="77777777" w:rsidR="00771A4B" w:rsidRDefault="00771A4B" w:rsidP="00771A4B">
            <w:pPr>
              <w:jc w:val="center"/>
              <w:rPr>
                <w:sz w:val="16"/>
                <w:szCs w:val="16"/>
              </w:rPr>
            </w:pPr>
            <w:r>
              <w:rPr>
                <w:sz w:val="16"/>
                <w:szCs w:val="16"/>
              </w:rPr>
              <w:t>ZYINFOR</w:t>
            </w:r>
          </w:p>
        </w:tc>
        <w:tc>
          <w:tcPr>
            <w:tcW w:w="665" w:type="dxa"/>
            <w:noWrap/>
            <w:vAlign w:val="center"/>
            <w:hideMark/>
          </w:tcPr>
          <w:p w14:paraId="52E25BA4" w14:textId="77777777" w:rsidR="00771A4B" w:rsidRDefault="00771A4B" w:rsidP="00771A4B">
            <w:pPr>
              <w:jc w:val="center"/>
              <w:rPr>
                <w:sz w:val="16"/>
                <w:szCs w:val="16"/>
              </w:rPr>
            </w:pPr>
            <w:r>
              <w:rPr>
                <w:sz w:val="16"/>
                <w:szCs w:val="16"/>
              </w:rPr>
              <w:t>1</w:t>
            </w:r>
          </w:p>
        </w:tc>
        <w:tc>
          <w:tcPr>
            <w:tcW w:w="983" w:type="dxa"/>
            <w:vAlign w:val="center"/>
          </w:tcPr>
          <w:p w14:paraId="752D9E0E" w14:textId="2904BB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E280D6" w14:textId="7DC12176" w:rsidR="00771A4B" w:rsidRDefault="00771A4B" w:rsidP="00771A4B">
            <w:pPr>
              <w:jc w:val="center"/>
              <w:rPr>
                <w:sz w:val="16"/>
                <w:szCs w:val="16"/>
              </w:rPr>
            </w:pPr>
            <w:r>
              <w:rPr>
                <w:sz w:val="16"/>
                <w:szCs w:val="16"/>
              </w:rPr>
              <w:t>UN</w:t>
            </w:r>
          </w:p>
        </w:tc>
        <w:tc>
          <w:tcPr>
            <w:tcW w:w="887" w:type="dxa"/>
            <w:noWrap/>
            <w:vAlign w:val="center"/>
            <w:hideMark/>
          </w:tcPr>
          <w:p w14:paraId="1C757EEA" w14:textId="549DBA8D" w:rsidR="00771A4B" w:rsidRDefault="00771A4B" w:rsidP="00771A4B">
            <w:pPr>
              <w:jc w:val="center"/>
              <w:rPr>
                <w:sz w:val="16"/>
                <w:szCs w:val="16"/>
              </w:rPr>
            </w:pPr>
            <w:r>
              <w:rPr>
                <w:sz w:val="16"/>
                <w:szCs w:val="16"/>
              </w:rPr>
              <w:t>5.511,04</w:t>
            </w:r>
          </w:p>
        </w:tc>
        <w:tc>
          <w:tcPr>
            <w:tcW w:w="1152" w:type="dxa"/>
            <w:noWrap/>
            <w:vAlign w:val="center"/>
            <w:hideMark/>
          </w:tcPr>
          <w:p w14:paraId="6292A36F" w14:textId="420AA125" w:rsidR="00771A4B" w:rsidRDefault="00771A4B" w:rsidP="00771A4B">
            <w:pPr>
              <w:jc w:val="center"/>
              <w:rPr>
                <w:sz w:val="16"/>
                <w:szCs w:val="16"/>
              </w:rPr>
            </w:pPr>
            <w:r>
              <w:rPr>
                <w:sz w:val="16"/>
                <w:szCs w:val="16"/>
              </w:rPr>
              <w:t>-          5.511,04</w:t>
            </w:r>
          </w:p>
        </w:tc>
        <w:tc>
          <w:tcPr>
            <w:tcW w:w="887" w:type="dxa"/>
            <w:noWrap/>
            <w:vAlign w:val="center"/>
            <w:hideMark/>
          </w:tcPr>
          <w:p w14:paraId="2E94BDA8" w14:textId="7AE8F921" w:rsidR="00771A4B" w:rsidRDefault="00771A4B" w:rsidP="00771A4B">
            <w:pPr>
              <w:jc w:val="center"/>
              <w:rPr>
                <w:sz w:val="16"/>
                <w:szCs w:val="16"/>
              </w:rPr>
            </w:pPr>
            <w:r>
              <w:rPr>
                <w:sz w:val="16"/>
                <w:szCs w:val="16"/>
              </w:rPr>
              <w:t>-</w:t>
            </w:r>
          </w:p>
        </w:tc>
      </w:tr>
      <w:tr w:rsidR="00771A4B" w14:paraId="218EADA1" w14:textId="77777777" w:rsidTr="00771A4B">
        <w:trPr>
          <w:trHeight w:val="240"/>
        </w:trPr>
        <w:tc>
          <w:tcPr>
            <w:tcW w:w="936" w:type="dxa"/>
            <w:noWrap/>
            <w:hideMark/>
          </w:tcPr>
          <w:p w14:paraId="7DB3238A" w14:textId="0E0C7F96" w:rsidR="00771A4B" w:rsidRDefault="00771A4B" w:rsidP="00771A4B">
            <w:pPr>
              <w:rPr>
                <w:sz w:val="16"/>
                <w:szCs w:val="16"/>
              </w:rPr>
            </w:pPr>
            <w:r>
              <w:rPr>
                <w:sz w:val="16"/>
                <w:szCs w:val="16"/>
              </w:rPr>
              <w:t>Equipamentos informática</w:t>
            </w:r>
          </w:p>
        </w:tc>
        <w:tc>
          <w:tcPr>
            <w:tcW w:w="1096" w:type="dxa"/>
            <w:noWrap/>
            <w:hideMark/>
          </w:tcPr>
          <w:p w14:paraId="5C6767CE" w14:textId="77777777" w:rsidR="00771A4B" w:rsidRDefault="00771A4B" w:rsidP="00771A4B">
            <w:pPr>
              <w:rPr>
                <w:sz w:val="16"/>
                <w:szCs w:val="16"/>
              </w:rPr>
            </w:pPr>
            <w:r>
              <w:rPr>
                <w:sz w:val="16"/>
                <w:szCs w:val="16"/>
              </w:rPr>
              <w:t>3300000031870</w:t>
            </w:r>
          </w:p>
        </w:tc>
        <w:tc>
          <w:tcPr>
            <w:tcW w:w="628" w:type="dxa"/>
            <w:noWrap/>
            <w:hideMark/>
          </w:tcPr>
          <w:p w14:paraId="060641A6" w14:textId="4A6D94EA" w:rsidR="00771A4B" w:rsidRDefault="00771A4B" w:rsidP="00771A4B">
            <w:pPr>
              <w:rPr>
                <w:sz w:val="16"/>
                <w:szCs w:val="16"/>
              </w:rPr>
            </w:pPr>
            <w:r>
              <w:rPr>
                <w:sz w:val="16"/>
                <w:szCs w:val="16"/>
              </w:rPr>
              <w:t>São paulo</w:t>
            </w:r>
          </w:p>
        </w:tc>
        <w:tc>
          <w:tcPr>
            <w:tcW w:w="3466" w:type="dxa"/>
            <w:noWrap/>
            <w:hideMark/>
          </w:tcPr>
          <w:p w14:paraId="391141CA" w14:textId="77777777" w:rsidR="00771A4B" w:rsidRDefault="00771A4B" w:rsidP="00771A4B">
            <w:pPr>
              <w:rPr>
                <w:sz w:val="16"/>
                <w:szCs w:val="16"/>
              </w:rPr>
            </w:pPr>
            <w:r>
              <w:rPr>
                <w:sz w:val="16"/>
                <w:szCs w:val="16"/>
              </w:rPr>
              <w:t>SERVIDOR FAB: ORACLE, MOD: Oracle Corporation_SPARC Enterprise M5000 Server, N/S: BDF1133881 TAG: RCOL1.AH36</w:t>
            </w:r>
          </w:p>
        </w:tc>
        <w:tc>
          <w:tcPr>
            <w:tcW w:w="481" w:type="dxa"/>
            <w:noWrap/>
            <w:hideMark/>
          </w:tcPr>
          <w:p w14:paraId="6615BCF8" w14:textId="77777777" w:rsidR="00771A4B" w:rsidRDefault="00771A4B" w:rsidP="00771A4B">
            <w:pPr>
              <w:rPr>
                <w:sz w:val="16"/>
                <w:szCs w:val="16"/>
              </w:rPr>
            </w:pPr>
            <w:r>
              <w:rPr>
                <w:sz w:val="16"/>
                <w:szCs w:val="16"/>
              </w:rPr>
              <w:t>SP</w:t>
            </w:r>
          </w:p>
        </w:tc>
        <w:tc>
          <w:tcPr>
            <w:tcW w:w="950" w:type="dxa"/>
            <w:noWrap/>
            <w:vAlign w:val="center"/>
            <w:hideMark/>
          </w:tcPr>
          <w:p w14:paraId="6AFF6715" w14:textId="77777777" w:rsidR="00771A4B" w:rsidRDefault="00771A4B" w:rsidP="00771A4B">
            <w:pPr>
              <w:jc w:val="center"/>
              <w:rPr>
                <w:sz w:val="16"/>
                <w:szCs w:val="16"/>
              </w:rPr>
            </w:pPr>
            <w:r>
              <w:rPr>
                <w:sz w:val="16"/>
                <w:szCs w:val="16"/>
              </w:rPr>
              <w:t>ZYINFOR</w:t>
            </w:r>
          </w:p>
        </w:tc>
        <w:tc>
          <w:tcPr>
            <w:tcW w:w="665" w:type="dxa"/>
            <w:noWrap/>
            <w:vAlign w:val="center"/>
            <w:hideMark/>
          </w:tcPr>
          <w:p w14:paraId="63228D88" w14:textId="77777777" w:rsidR="00771A4B" w:rsidRDefault="00771A4B" w:rsidP="00771A4B">
            <w:pPr>
              <w:jc w:val="center"/>
              <w:rPr>
                <w:sz w:val="16"/>
                <w:szCs w:val="16"/>
              </w:rPr>
            </w:pPr>
            <w:r>
              <w:rPr>
                <w:sz w:val="16"/>
                <w:szCs w:val="16"/>
              </w:rPr>
              <w:t>1</w:t>
            </w:r>
          </w:p>
        </w:tc>
        <w:tc>
          <w:tcPr>
            <w:tcW w:w="983" w:type="dxa"/>
            <w:vAlign w:val="center"/>
          </w:tcPr>
          <w:p w14:paraId="3CB89787" w14:textId="123E63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9C92D1" w14:textId="72157864" w:rsidR="00771A4B" w:rsidRDefault="00771A4B" w:rsidP="00771A4B">
            <w:pPr>
              <w:jc w:val="center"/>
              <w:rPr>
                <w:sz w:val="16"/>
                <w:szCs w:val="16"/>
              </w:rPr>
            </w:pPr>
            <w:r>
              <w:rPr>
                <w:sz w:val="16"/>
                <w:szCs w:val="16"/>
              </w:rPr>
              <w:t>UN</w:t>
            </w:r>
          </w:p>
        </w:tc>
        <w:tc>
          <w:tcPr>
            <w:tcW w:w="887" w:type="dxa"/>
            <w:noWrap/>
            <w:vAlign w:val="center"/>
            <w:hideMark/>
          </w:tcPr>
          <w:p w14:paraId="74B931CA" w14:textId="64145FA6" w:rsidR="00771A4B" w:rsidRDefault="00771A4B" w:rsidP="00771A4B">
            <w:pPr>
              <w:jc w:val="center"/>
              <w:rPr>
                <w:sz w:val="16"/>
                <w:szCs w:val="16"/>
              </w:rPr>
            </w:pPr>
            <w:r>
              <w:rPr>
                <w:sz w:val="16"/>
                <w:szCs w:val="16"/>
              </w:rPr>
              <w:t>968,00</w:t>
            </w:r>
          </w:p>
        </w:tc>
        <w:tc>
          <w:tcPr>
            <w:tcW w:w="1152" w:type="dxa"/>
            <w:noWrap/>
            <w:vAlign w:val="center"/>
            <w:hideMark/>
          </w:tcPr>
          <w:p w14:paraId="7FB818BA" w14:textId="7CA657BD" w:rsidR="00771A4B" w:rsidRDefault="00771A4B" w:rsidP="00771A4B">
            <w:pPr>
              <w:jc w:val="center"/>
              <w:rPr>
                <w:sz w:val="16"/>
                <w:szCs w:val="16"/>
              </w:rPr>
            </w:pPr>
            <w:r>
              <w:rPr>
                <w:sz w:val="16"/>
                <w:szCs w:val="16"/>
              </w:rPr>
              <w:t>-             968,00</w:t>
            </w:r>
          </w:p>
        </w:tc>
        <w:tc>
          <w:tcPr>
            <w:tcW w:w="887" w:type="dxa"/>
            <w:noWrap/>
            <w:vAlign w:val="center"/>
            <w:hideMark/>
          </w:tcPr>
          <w:p w14:paraId="54998BA2" w14:textId="32BEB730" w:rsidR="00771A4B" w:rsidRDefault="00771A4B" w:rsidP="00771A4B">
            <w:pPr>
              <w:jc w:val="center"/>
              <w:rPr>
                <w:sz w:val="16"/>
                <w:szCs w:val="16"/>
              </w:rPr>
            </w:pPr>
            <w:r>
              <w:rPr>
                <w:sz w:val="16"/>
                <w:szCs w:val="16"/>
              </w:rPr>
              <w:t>-</w:t>
            </w:r>
          </w:p>
        </w:tc>
      </w:tr>
      <w:tr w:rsidR="00771A4B" w14:paraId="26EED67D" w14:textId="77777777" w:rsidTr="00771A4B">
        <w:trPr>
          <w:trHeight w:val="240"/>
        </w:trPr>
        <w:tc>
          <w:tcPr>
            <w:tcW w:w="936" w:type="dxa"/>
            <w:noWrap/>
            <w:hideMark/>
          </w:tcPr>
          <w:p w14:paraId="79A7C2EA" w14:textId="3575E685" w:rsidR="00771A4B" w:rsidRDefault="00771A4B" w:rsidP="00771A4B">
            <w:pPr>
              <w:rPr>
                <w:sz w:val="16"/>
                <w:szCs w:val="16"/>
              </w:rPr>
            </w:pPr>
            <w:r>
              <w:rPr>
                <w:sz w:val="16"/>
                <w:szCs w:val="16"/>
              </w:rPr>
              <w:t>Equipamentos informática</w:t>
            </w:r>
          </w:p>
        </w:tc>
        <w:tc>
          <w:tcPr>
            <w:tcW w:w="1096" w:type="dxa"/>
            <w:noWrap/>
            <w:hideMark/>
          </w:tcPr>
          <w:p w14:paraId="33ED8B83" w14:textId="77777777" w:rsidR="00771A4B" w:rsidRDefault="00771A4B" w:rsidP="00771A4B">
            <w:pPr>
              <w:rPr>
                <w:sz w:val="16"/>
                <w:szCs w:val="16"/>
              </w:rPr>
            </w:pPr>
            <w:r>
              <w:rPr>
                <w:sz w:val="16"/>
                <w:szCs w:val="16"/>
              </w:rPr>
              <w:t>3300000031880</w:t>
            </w:r>
          </w:p>
        </w:tc>
        <w:tc>
          <w:tcPr>
            <w:tcW w:w="628" w:type="dxa"/>
            <w:noWrap/>
            <w:hideMark/>
          </w:tcPr>
          <w:p w14:paraId="3B0DE7D9" w14:textId="5CCF1349" w:rsidR="00771A4B" w:rsidRDefault="00771A4B" w:rsidP="00771A4B">
            <w:pPr>
              <w:rPr>
                <w:sz w:val="16"/>
                <w:szCs w:val="16"/>
              </w:rPr>
            </w:pPr>
            <w:r>
              <w:rPr>
                <w:sz w:val="16"/>
                <w:szCs w:val="16"/>
              </w:rPr>
              <w:t>São paulo</w:t>
            </w:r>
          </w:p>
        </w:tc>
        <w:tc>
          <w:tcPr>
            <w:tcW w:w="3466" w:type="dxa"/>
            <w:noWrap/>
            <w:hideMark/>
          </w:tcPr>
          <w:p w14:paraId="1F843FB5" w14:textId="77777777" w:rsidR="00771A4B" w:rsidRDefault="00771A4B" w:rsidP="00771A4B">
            <w:pPr>
              <w:rPr>
                <w:sz w:val="16"/>
                <w:szCs w:val="16"/>
              </w:rPr>
            </w:pPr>
            <w:r>
              <w:rPr>
                <w:sz w:val="16"/>
                <w:szCs w:val="16"/>
              </w:rPr>
              <w:t>SERVIDOR FAB: IBM, MOD: IBM_IBM System x3550, N/S: 820AGL0 TAG: RSTO1.BT08</w:t>
            </w:r>
          </w:p>
        </w:tc>
        <w:tc>
          <w:tcPr>
            <w:tcW w:w="481" w:type="dxa"/>
            <w:noWrap/>
            <w:hideMark/>
          </w:tcPr>
          <w:p w14:paraId="2F8CCE5C" w14:textId="77777777" w:rsidR="00771A4B" w:rsidRDefault="00771A4B" w:rsidP="00771A4B">
            <w:pPr>
              <w:rPr>
                <w:sz w:val="16"/>
                <w:szCs w:val="16"/>
              </w:rPr>
            </w:pPr>
            <w:r>
              <w:rPr>
                <w:sz w:val="16"/>
                <w:szCs w:val="16"/>
              </w:rPr>
              <w:t>SP</w:t>
            </w:r>
          </w:p>
        </w:tc>
        <w:tc>
          <w:tcPr>
            <w:tcW w:w="950" w:type="dxa"/>
            <w:noWrap/>
            <w:vAlign w:val="center"/>
            <w:hideMark/>
          </w:tcPr>
          <w:p w14:paraId="47D55D76" w14:textId="77777777" w:rsidR="00771A4B" w:rsidRDefault="00771A4B" w:rsidP="00771A4B">
            <w:pPr>
              <w:jc w:val="center"/>
              <w:rPr>
                <w:sz w:val="16"/>
                <w:szCs w:val="16"/>
              </w:rPr>
            </w:pPr>
            <w:r>
              <w:rPr>
                <w:sz w:val="16"/>
                <w:szCs w:val="16"/>
              </w:rPr>
              <w:t>ZYINFOR</w:t>
            </w:r>
          </w:p>
        </w:tc>
        <w:tc>
          <w:tcPr>
            <w:tcW w:w="665" w:type="dxa"/>
            <w:noWrap/>
            <w:vAlign w:val="center"/>
            <w:hideMark/>
          </w:tcPr>
          <w:p w14:paraId="5F6F60FD" w14:textId="77777777" w:rsidR="00771A4B" w:rsidRDefault="00771A4B" w:rsidP="00771A4B">
            <w:pPr>
              <w:jc w:val="center"/>
              <w:rPr>
                <w:sz w:val="16"/>
                <w:szCs w:val="16"/>
              </w:rPr>
            </w:pPr>
            <w:r>
              <w:rPr>
                <w:sz w:val="16"/>
                <w:szCs w:val="16"/>
              </w:rPr>
              <w:t>1</w:t>
            </w:r>
          </w:p>
        </w:tc>
        <w:tc>
          <w:tcPr>
            <w:tcW w:w="983" w:type="dxa"/>
            <w:vAlign w:val="center"/>
          </w:tcPr>
          <w:p w14:paraId="7CE4FF26" w14:textId="4E39A3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E8C40B" w14:textId="1099F1FC" w:rsidR="00771A4B" w:rsidRDefault="00771A4B" w:rsidP="00771A4B">
            <w:pPr>
              <w:jc w:val="center"/>
              <w:rPr>
                <w:sz w:val="16"/>
                <w:szCs w:val="16"/>
              </w:rPr>
            </w:pPr>
            <w:r>
              <w:rPr>
                <w:sz w:val="16"/>
                <w:szCs w:val="16"/>
              </w:rPr>
              <w:t>UN</w:t>
            </w:r>
          </w:p>
        </w:tc>
        <w:tc>
          <w:tcPr>
            <w:tcW w:w="887" w:type="dxa"/>
            <w:noWrap/>
            <w:vAlign w:val="center"/>
            <w:hideMark/>
          </w:tcPr>
          <w:p w14:paraId="52B5B6AE" w14:textId="15172ECB" w:rsidR="00771A4B" w:rsidRDefault="00771A4B" w:rsidP="00771A4B">
            <w:pPr>
              <w:jc w:val="center"/>
              <w:rPr>
                <w:sz w:val="16"/>
                <w:szCs w:val="16"/>
              </w:rPr>
            </w:pPr>
            <w:r>
              <w:rPr>
                <w:sz w:val="16"/>
                <w:szCs w:val="16"/>
              </w:rPr>
              <w:t>677,97</w:t>
            </w:r>
          </w:p>
        </w:tc>
        <w:tc>
          <w:tcPr>
            <w:tcW w:w="1152" w:type="dxa"/>
            <w:noWrap/>
            <w:vAlign w:val="center"/>
            <w:hideMark/>
          </w:tcPr>
          <w:p w14:paraId="202E2580" w14:textId="356AD440" w:rsidR="00771A4B" w:rsidRDefault="00771A4B" w:rsidP="00771A4B">
            <w:pPr>
              <w:jc w:val="center"/>
              <w:rPr>
                <w:sz w:val="16"/>
                <w:szCs w:val="16"/>
              </w:rPr>
            </w:pPr>
            <w:r>
              <w:rPr>
                <w:sz w:val="16"/>
                <w:szCs w:val="16"/>
              </w:rPr>
              <w:t>-             677,97</w:t>
            </w:r>
          </w:p>
        </w:tc>
        <w:tc>
          <w:tcPr>
            <w:tcW w:w="887" w:type="dxa"/>
            <w:noWrap/>
            <w:vAlign w:val="center"/>
            <w:hideMark/>
          </w:tcPr>
          <w:p w14:paraId="256175BF" w14:textId="3F14AB0D" w:rsidR="00771A4B" w:rsidRDefault="00771A4B" w:rsidP="00771A4B">
            <w:pPr>
              <w:jc w:val="center"/>
              <w:rPr>
                <w:sz w:val="16"/>
                <w:szCs w:val="16"/>
              </w:rPr>
            </w:pPr>
            <w:r>
              <w:rPr>
                <w:sz w:val="16"/>
                <w:szCs w:val="16"/>
              </w:rPr>
              <w:t>-</w:t>
            </w:r>
          </w:p>
        </w:tc>
      </w:tr>
      <w:tr w:rsidR="00771A4B" w14:paraId="6C0CFAA3" w14:textId="77777777" w:rsidTr="00771A4B">
        <w:trPr>
          <w:trHeight w:val="240"/>
        </w:trPr>
        <w:tc>
          <w:tcPr>
            <w:tcW w:w="936" w:type="dxa"/>
            <w:noWrap/>
            <w:hideMark/>
          </w:tcPr>
          <w:p w14:paraId="33A7326F" w14:textId="7255CAD6" w:rsidR="00771A4B" w:rsidRDefault="00771A4B" w:rsidP="00771A4B">
            <w:pPr>
              <w:rPr>
                <w:sz w:val="16"/>
                <w:szCs w:val="16"/>
              </w:rPr>
            </w:pPr>
            <w:r>
              <w:rPr>
                <w:sz w:val="16"/>
                <w:szCs w:val="16"/>
              </w:rPr>
              <w:t>Equipamentos informática</w:t>
            </w:r>
          </w:p>
        </w:tc>
        <w:tc>
          <w:tcPr>
            <w:tcW w:w="1096" w:type="dxa"/>
            <w:noWrap/>
            <w:hideMark/>
          </w:tcPr>
          <w:p w14:paraId="30468891" w14:textId="77777777" w:rsidR="00771A4B" w:rsidRDefault="00771A4B" w:rsidP="00771A4B">
            <w:pPr>
              <w:rPr>
                <w:sz w:val="16"/>
                <w:szCs w:val="16"/>
              </w:rPr>
            </w:pPr>
            <w:r>
              <w:rPr>
                <w:sz w:val="16"/>
                <w:szCs w:val="16"/>
              </w:rPr>
              <w:t>3300000031890</w:t>
            </w:r>
          </w:p>
        </w:tc>
        <w:tc>
          <w:tcPr>
            <w:tcW w:w="628" w:type="dxa"/>
            <w:noWrap/>
            <w:hideMark/>
          </w:tcPr>
          <w:p w14:paraId="1CF1FE04" w14:textId="67944560" w:rsidR="00771A4B" w:rsidRDefault="00771A4B" w:rsidP="00771A4B">
            <w:pPr>
              <w:rPr>
                <w:sz w:val="16"/>
                <w:szCs w:val="16"/>
              </w:rPr>
            </w:pPr>
            <w:r>
              <w:rPr>
                <w:sz w:val="16"/>
                <w:szCs w:val="16"/>
              </w:rPr>
              <w:t>São paulo</w:t>
            </w:r>
          </w:p>
        </w:tc>
        <w:tc>
          <w:tcPr>
            <w:tcW w:w="3466" w:type="dxa"/>
            <w:noWrap/>
            <w:hideMark/>
          </w:tcPr>
          <w:p w14:paraId="0AAAA30B" w14:textId="77777777" w:rsidR="00771A4B" w:rsidRDefault="00771A4B" w:rsidP="00771A4B">
            <w:pPr>
              <w:rPr>
                <w:sz w:val="16"/>
                <w:szCs w:val="16"/>
              </w:rPr>
            </w:pPr>
            <w:r>
              <w:rPr>
                <w:sz w:val="16"/>
                <w:szCs w:val="16"/>
              </w:rPr>
              <w:t>SERVIDOR FAB: IBM, MOD: IBM_IBM System x3550, N/S: 820AGM1 TAG: RSTO1.BT08</w:t>
            </w:r>
          </w:p>
        </w:tc>
        <w:tc>
          <w:tcPr>
            <w:tcW w:w="481" w:type="dxa"/>
            <w:noWrap/>
            <w:hideMark/>
          </w:tcPr>
          <w:p w14:paraId="4F3D8A54" w14:textId="77777777" w:rsidR="00771A4B" w:rsidRDefault="00771A4B" w:rsidP="00771A4B">
            <w:pPr>
              <w:rPr>
                <w:sz w:val="16"/>
                <w:szCs w:val="16"/>
              </w:rPr>
            </w:pPr>
            <w:r>
              <w:rPr>
                <w:sz w:val="16"/>
                <w:szCs w:val="16"/>
              </w:rPr>
              <w:t>SP</w:t>
            </w:r>
          </w:p>
        </w:tc>
        <w:tc>
          <w:tcPr>
            <w:tcW w:w="950" w:type="dxa"/>
            <w:noWrap/>
            <w:vAlign w:val="center"/>
            <w:hideMark/>
          </w:tcPr>
          <w:p w14:paraId="06F08E3D" w14:textId="77777777" w:rsidR="00771A4B" w:rsidRDefault="00771A4B" w:rsidP="00771A4B">
            <w:pPr>
              <w:jc w:val="center"/>
              <w:rPr>
                <w:sz w:val="16"/>
                <w:szCs w:val="16"/>
              </w:rPr>
            </w:pPr>
            <w:r>
              <w:rPr>
                <w:sz w:val="16"/>
                <w:szCs w:val="16"/>
              </w:rPr>
              <w:t>ZYINFOR</w:t>
            </w:r>
          </w:p>
        </w:tc>
        <w:tc>
          <w:tcPr>
            <w:tcW w:w="665" w:type="dxa"/>
            <w:noWrap/>
            <w:vAlign w:val="center"/>
            <w:hideMark/>
          </w:tcPr>
          <w:p w14:paraId="558D65D8" w14:textId="77777777" w:rsidR="00771A4B" w:rsidRDefault="00771A4B" w:rsidP="00771A4B">
            <w:pPr>
              <w:jc w:val="center"/>
              <w:rPr>
                <w:sz w:val="16"/>
                <w:szCs w:val="16"/>
              </w:rPr>
            </w:pPr>
            <w:r>
              <w:rPr>
                <w:sz w:val="16"/>
                <w:szCs w:val="16"/>
              </w:rPr>
              <w:t>1</w:t>
            </w:r>
          </w:p>
        </w:tc>
        <w:tc>
          <w:tcPr>
            <w:tcW w:w="983" w:type="dxa"/>
            <w:vAlign w:val="center"/>
          </w:tcPr>
          <w:p w14:paraId="183640C5" w14:textId="4E4A20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88E557" w14:textId="781D5441" w:rsidR="00771A4B" w:rsidRDefault="00771A4B" w:rsidP="00771A4B">
            <w:pPr>
              <w:jc w:val="center"/>
              <w:rPr>
                <w:sz w:val="16"/>
                <w:szCs w:val="16"/>
              </w:rPr>
            </w:pPr>
            <w:r>
              <w:rPr>
                <w:sz w:val="16"/>
                <w:szCs w:val="16"/>
              </w:rPr>
              <w:t>UN</w:t>
            </w:r>
          </w:p>
        </w:tc>
        <w:tc>
          <w:tcPr>
            <w:tcW w:w="887" w:type="dxa"/>
            <w:noWrap/>
            <w:vAlign w:val="center"/>
            <w:hideMark/>
          </w:tcPr>
          <w:p w14:paraId="1AD2F43A" w14:textId="7DCB616F" w:rsidR="00771A4B" w:rsidRDefault="00771A4B" w:rsidP="00771A4B">
            <w:pPr>
              <w:jc w:val="center"/>
              <w:rPr>
                <w:sz w:val="16"/>
                <w:szCs w:val="16"/>
              </w:rPr>
            </w:pPr>
            <w:r>
              <w:rPr>
                <w:sz w:val="16"/>
                <w:szCs w:val="16"/>
              </w:rPr>
              <w:t>1.743,23</w:t>
            </w:r>
          </w:p>
        </w:tc>
        <w:tc>
          <w:tcPr>
            <w:tcW w:w="1152" w:type="dxa"/>
            <w:noWrap/>
            <w:vAlign w:val="center"/>
            <w:hideMark/>
          </w:tcPr>
          <w:p w14:paraId="29F022B3" w14:textId="7E65D0FD" w:rsidR="00771A4B" w:rsidRDefault="00771A4B" w:rsidP="00771A4B">
            <w:pPr>
              <w:jc w:val="center"/>
              <w:rPr>
                <w:sz w:val="16"/>
                <w:szCs w:val="16"/>
              </w:rPr>
            </w:pPr>
            <w:r>
              <w:rPr>
                <w:sz w:val="16"/>
                <w:szCs w:val="16"/>
              </w:rPr>
              <w:t>-          1.743,23</w:t>
            </w:r>
          </w:p>
        </w:tc>
        <w:tc>
          <w:tcPr>
            <w:tcW w:w="887" w:type="dxa"/>
            <w:noWrap/>
            <w:vAlign w:val="center"/>
            <w:hideMark/>
          </w:tcPr>
          <w:p w14:paraId="7C6FE765" w14:textId="21375A07" w:rsidR="00771A4B" w:rsidRDefault="00771A4B" w:rsidP="00771A4B">
            <w:pPr>
              <w:jc w:val="center"/>
              <w:rPr>
                <w:sz w:val="16"/>
                <w:szCs w:val="16"/>
              </w:rPr>
            </w:pPr>
            <w:r>
              <w:rPr>
                <w:sz w:val="16"/>
                <w:szCs w:val="16"/>
              </w:rPr>
              <w:t>-</w:t>
            </w:r>
          </w:p>
        </w:tc>
      </w:tr>
      <w:tr w:rsidR="00771A4B" w14:paraId="6AC9A52A" w14:textId="77777777" w:rsidTr="00771A4B">
        <w:trPr>
          <w:trHeight w:val="240"/>
        </w:trPr>
        <w:tc>
          <w:tcPr>
            <w:tcW w:w="936" w:type="dxa"/>
            <w:noWrap/>
            <w:hideMark/>
          </w:tcPr>
          <w:p w14:paraId="48F81D40" w14:textId="7DB34FBA" w:rsidR="00771A4B" w:rsidRDefault="00771A4B" w:rsidP="00771A4B">
            <w:pPr>
              <w:rPr>
                <w:sz w:val="16"/>
                <w:szCs w:val="16"/>
              </w:rPr>
            </w:pPr>
            <w:r>
              <w:rPr>
                <w:sz w:val="16"/>
                <w:szCs w:val="16"/>
              </w:rPr>
              <w:t>Equipamentos informática</w:t>
            </w:r>
          </w:p>
        </w:tc>
        <w:tc>
          <w:tcPr>
            <w:tcW w:w="1096" w:type="dxa"/>
            <w:noWrap/>
            <w:hideMark/>
          </w:tcPr>
          <w:p w14:paraId="7186F896" w14:textId="77777777" w:rsidR="00771A4B" w:rsidRDefault="00771A4B" w:rsidP="00771A4B">
            <w:pPr>
              <w:rPr>
                <w:sz w:val="16"/>
                <w:szCs w:val="16"/>
              </w:rPr>
            </w:pPr>
            <w:r>
              <w:rPr>
                <w:sz w:val="16"/>
                <w:szCs w:val="16"/>
              </w:rPr>
              <w:t>3300000031900</w:t>
            </w:r>
          </w:p>
        </w:tc>
        <w:tc>
          <w:tcPr>
            <w:tcW w:w="628" w:type="dxa"/>
            <w:noWrap/>
            <w:hideMark/>
          </w:tcPr>
          <w:p w14:paraId="61FB989D" w14:textId="488626A8" w:rsidR="00771A4B" w:rsidRDefault="00771A4B" w:rsidP="00771A4B">
            <w:pPr>
              <w:rPr>
                <w:sz w:val="16"/>
                <w:szCs w:val="16"/>
              </w:rPr>
            </w:pPr>
            <w:r>
              <w:rPr>
                <w:sz w:val="16"/>
                <w:szCs w:val="16"/>
              </w:rPr>
              <w:t>São paulo</w:t>
            </w:r>
          </w:p>
        </w:tc>
        <w:tc>
          <w:tcPr>
            <w:tcW w:w="3466" w:type="dxa"/>
            <w:noWrap/>
            <w:hideMark/>
          </w:tcPr>
          <w:p w14:paraId="0C1A9E46" w14:textId="77777777" w:rsidR="00771A4B" w:rsidRDefault="00771A4B" w:rsidP="00771A4B">
            <w:pPr>
              <w:rPr>
                <w:sz w:val="16"/>
                <w:szCs w:val="16"/>
              </w:rPr>
            </w:pPr>
            <w:r>
              <w:rPr>
                <w:sz w:val="16"/>
                <w:szCs w:val="16"/>
              </w:rPr>
              <w:t>SERVIDOR FAB: HUAWEI, MOD: Huawei_RH5885H V3, N/S: 2102311PQH10HB000126 TAG: RCOL1.AE39</w:t>
            </w:r>
          </w:p>
        </w:tc>
        <w:tc>
          <w:tcPr>
            <w:tcW w:w="481" w:type="dxa"/>
            <w:noWrap/>
            <w:hideMark/>
          </w:tcPr>
          <w:p w14:paraId="743691BC" w14:textId="77777777" w:rsidR="00771A4B" w:rsidRDefault="00771A4B" w:rsidP="00771A4B">
            <w:pPr>
              <w:rPr>
                <w:sz w:val="16"/>
                <w:szCs w:val="16"/>
              </w:rPr>
            </w:pPr>
            <w:r>
              <w:rPr>
                <w:sz w:val="16"/>
                <w:szCs w:val="16"/>
              </w:rPr>
              <w:t>SP</w:t>
            </w:r>
          </w:p>
        </w:tc>
        <w:tc>
          <w:tcPr>
            <w:tcW w:w="950" w:type="dxa"/>
            <w:noWrap/>
            <w:vAlign w:val="center"/>
            <w:hideMark/>
          </w:tcPr>
          <w:p w14:paraId="6C81BCE0" w14:textId="77777777" w:rsidR="00771A4B" w:rsidRDefault="00771A4B" w:rsidP="00771A4B">
            <w:pPr>
              <w:jc w:val="center"/>
              <w:rPr>
                <w:sz w:val="16"/>
                <w:szCs w:val="16"/>
              </w:rPr>
            </w:pPr>
            <w:r>
              <w:rPr>
                <w:sz w:val="16"/>
                <w:szCs w:val="16"/>
              </w:rPr>
              <w:t>ZYINFOR</w:t>
            </w:r>
          </w:p>
        </w:tc>
        <w:tc>
          <w:tcPr>
            <w:tcW w:w="665" w:type="dxa"/>
            <w:noWrap/>
            <w:vAlign w:val="center"/>
            <w:hideMark/>
          </w:tcPr>
          <w:p w14:paraId="4837C6A6" w14:textId="77777777" w:rsidR="00771A4B" w:rsidRDefault="00771A4B" w:rsidP="00771A4B">
            <w:pPr>
              <w:jc w:val="center"/>
              <w:rPr>
                <w:sz w:val="16"/>
                <w:szCs w:val="16"/>
              </w:rPr>
            </w:pPr>
            <w:r>
              <w:rPr>
                <w:sz w:val="16"/>
                <w:szCs w:val="16"/>
              </w:rPr>
              <w:t>1</w:t>
            </w:r>
          </w:p>
        </w:tc>
        <w:tc>
          <w:tcPr>
            <w:tcW w:w="983" w:type="dxa"/>
            <w:vAlign w:val="center"/>
          </w:tcPr>
          <w:p w14:paraId="0F1D9C60" w14:textId="41786E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CCB017" w14:textId="745F827B" w:rsidR="00771A4B" w:rsidRDefault="00771A4B" w:rsidP="00771A4B">
            <w:pPr>
              <w:jc w:val="center"/>
              <w:rPr>
                <w:sz w:val="16"/>
                <w:szCs w:val="16"/>
              </w:rPr>
            </w:pPr>
            <w:r>
              <w:rPr>
                <w:sz w:val="16"/>
                <w:szCs w:val="16"/>
              </w:rPr>
              <w:t>UN</w:t>
            </w:r>
          </w:p>
        </w:tc>
        <w:tc>
          <w:tcPr>
            <w:tcW w:w="887" w:type="dxa"/>
            <w:noWrap/>
            <w:vAlign w:val="center"/>
            <w:hideMark/>
          </w:tcPr>
          <w:p w14:paraId="2D8C1768" w14:textId="167EA16C" w:rsidR="00771A4B" w:rsidRDefault="00771A4B" w:rsidP="00771A4B">
            <w:pPr>
              <w:jc w:val="center"/>
              <w:rPr>
                <w:sz w:val="16"/>
                <w:szCs w:val="16"/>
              </w:rPr>
            </w:pPr>
            <w:r>
              <w:rPr>
                <w:sz w:val="16"/>
                <w:szCs w:val="16"/>
              </w:rPr>
              <w:t>239,94</w:t>
            </w:r>
          </w:p>
        </w:tc>
        <w:tc>
          <w:tcPr>
            <w:tcW w:w="1152" w:type="dxa"/>
            <w:noWrap/>
            <w:vAlign w:val="center"/>
            <w:hideMark/>
          </w:tcPr>
          <w:p w14:paraId="726ABB55" w14:textId="13037CB6" w:rsidR="00771A4B" w:rsidRDefault="00771A4B" w:rsidP="00771A4B">
            <w:pPr>
              <w:jc w:val="center"/>
              <w:rPr>
                <w:sz w:val="16"/>
                <w:szCs w:val="16"/>
              </w:rPr>
            </w:pPr>
            <w:r>
              <w:rPr>
                <w:sz w:val="16"/>
                <w:szCs w:val="16"/>
              </w:rPr>
              <w:t>-             239,94</w:t>
            </w:r>
          </w:p>
        </w:tc>
        <w:tc>
          <w:tcPr>
            <w:tcW w:w="887" w:type="dxa"/>
            <w:noWrap/>
            <w:vAlign w:val="center"/>
            <w:hideMark/>
          </w:tcPr>
          <w:p w14:paraId="03A1A1D2" w14:textId="6C602475" w:rsidR="00771A4B" w:rsidRDefault="00771A4B" w:rsidP="00771A4B">
            <w:pPr>
              <w:jc w:val="center"/>
              <w:rPr>
                <w:sz w:val="16"/>
                <w:szCs w:val="16"/>
              </w:rPr>
            </w:pPr>
            <w:r>
              <w:rPr>
                <w:sz w:val="16"/>
                <w:szCs w:val="16"/>
              </w:rPr>
              <w:t>-</w:t>
            </w:r>
          </w:p>
        </w:tc>
      </w:tr>
      <w:tr w:rsidR="00771A4B" w14:paraId="47508286" w14:textId="77777777" w:rsidTr="00771A4B">
        <w:trPr>
          <w:trHeight w:val="240"/>
        </w:trPr>
        <w:tc>
          <w:tcPr>
            <w:tcW w:w="936" w:type="dxa"/>
            <w:noWrap/>
            <w:hideMark/>
          </w:tcPr>
          <w:p w14:paraId="54D23F15" w14:textId="0AEF4DA6" w:rsidR="00771A4B" w:rsidRDefault="00771A4B" w:rsidP="00771A4B">
            <w:pPr>
              <w:rPr>
                <w:sz w:val="16"/>
                <w:szCs w:val="16"/>
              </w:rPr>
            </w:pPr>
            <w:r>
              <w:rPr>
                <w:sz w:val="16"/>
                <w:szCs w:val="16"/>
              </w:rPr>
              <w:t>Equipamentos informática</w:t>
            </w:r>
          </w:p>
        </w:tc>
        <w:tc>
          <w:tcPr>
            <w:tcW w:w="1096" w:type="dxa"/>
            <w:noWrap/>
            <w:hideMark/>
          </w:tcPr>
          <w:p w14:paraId="20CAE82A" w14:textId="77777777" w:rsidR="00771A4B" w:rsidRDefault="00771A4B" w:rsidP="00771A4B">
            <w:pPr>
              <w:rPr>
                <w:sz w:val="16"/>
                <w:szCs w:val="16"/>
              </w:rPr>
            </w:pPr>
            <w:r>
              <w:rPr>
                <w:sz w:val="16"/>
                <w:szCs w:val="16"/>
              </w:rPr>
              <w:t>3300000031910</w:t>
            </w:r>
          </w:p>
        </w:tc>
        <w:tc>
          <w:tcPr>
            <w:tcW w:w="628" w:type="dxa"/>
            <w:noWrap/>
            <w:hideMark/>
          </w:tcPr>
          <w:p w14:paraId="23395D70" w14:textId="70923436" w:rsidR="00771A4B" w:rsidRDefault="00771A4B" w:rsidP="00771A4B">
            <w:pPr>
              <w:rPr>
                <w:sz w:val="16"/>
                <w:szCs w:val="16"/>
              </w:rPr>
            </w:pPr>
            <w:r>
              <w:rPr>
                <w:sz w:val="16"/>
                <w:szCs w:val="16"/>
              </w:rPr>
              <w:t>São paulo</w:t>
            </w:r>
          </w:p>
        </w:tc>
        <w:tc>
          <w:tcPr>
            <w:tcW w:w="3466" w:type="dxa"/>
            <w:noWrap/>
            <w:hideMark/>
          </w:tcPr>
          <w:p w14:paraId="6AC264C8" w14:textId="77777777" w:rsidR="00771A4B" w:rsidRDefault="00771A4B" w:rsidP="00771A4B">
            <w:pPr>
              <w:rPr>
                <w:sz w:val="16"/>
                <w:szCs w:val="16"/>
              </w:rPr>
            </w:pPr>
            <w:r>
              <w:rPr>
                <w:sz w:val="16"/>
                <w:szCs w:val="16"/>
              </w:rPr>
              <w:t>SERVIDOR FAB: HUAWEI, MOD: Huawei_RH5885H V3, N/S: 2102311PQH10HB000127 TAG: RCOL1.AE39</w:t>
            </w:r>
          </w:p>
        </w:tc>
        <w:tc>
          <w:tcPr>
            <w:tcW w:w="481" w:type="dxa"/>
            <w:noWrap/>
            <w:hideMark/>
          </w:tcPr>
          <w:p w14:paraId="3EA1375B" w14:textId="77777777" w:rsidR="00771A4B" w:rsidRDefault="00771A4B" w:rsidP="00771A4B">
            <w:pPr>
              <w:rPr>
                <w:sz w:val="16"/>
                <w:szCs w:val="16"/>
              </w:rPr>
            </w:pPr>
            <w:r>
              <w:rPr>
                <w:sz w:val="16"/>
                <w:szCs w:val="16"/>
              </w:rPr>
              <w:t>SP</w:t>
            </w:r>
          </w:p>
        </w:tc>
        <w:tc>
          <w:tcPr>
            <w:tcW w:w="950" w:type="dxa"/>
            <w:noWrap/>
            <w:vAlign w:val="center"/>
            <w:hideMark/>
          </w:tcPr>
          <w:p w14:paraId="49D56AB6" w14:textId="77777777" w:rsidR="00771A4B" w:rsidRDefault="00771A4B" w:rsidP="00771A4B">
            <w:pPr>
              <w:jc w:val="center"/>
              <w:rPr>
                <w:sz w:val="16"/>
                <w:szCs w:val="16"/>
              </w:rPr>
            </w:pPr>
            <w:r>
              <w:rPr>
                <w:sz w:val="16"/>
                <w:szCs w:val="16"/>
              </w:rPr>
              <w:t>ZYINFOR</w:t>
            </w:r>
          </w:p>
        </w:tc>
        <w:tc>
          <w:tcPr>
            <w:tcW w:w="665" w:type="dxa"/>
            <w:noWrap/>
            <w:vAlign w:val="center"/>
            <w:hideMark/>
          </w:tcPr>
          <w:p w14:paraId="1B6B9AFE" w14:textId="77777777" w:rsidR="00771A4B" w:rsidRDefault="00771A4B" w:rsidP="00771A4B">
            <w:pPr>
              <w:jc w:val="center"/>
              <w:rPr>
                <w:sz w:val="16"/>
                <w:szCs w:val="16"/>
              </w:rPr>
            </w:pPr>
            <w:r>
              <w:rPr>
                <w:sz w:val="16"/>
                <w:szCs w:val="16"/>
              </w:rPr>
              <w:t>1</w:t>
            </w:r>
          </w:p>
        </w:tc>
        <w:tc>
          <w:tcPr>
            <w:tcW w:w="983" w:type="dxa"/>
            <w:vAlign w:val="center"/>
          </w:tcPr>
          <w:p w14:paraId="1A3BAA5E" w14:textId="2EF4F7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25B1B5" w14:textId="7E04D3BB" w:rsidR="00771A4B" w:rsidRDefault="00771A4B" w:rsidP="00771A4B">
            <w:pPr>
              <w:jc w:val="center"/>
              <w:rPr>
                <w:sz w:val="16"/>
                <w:szCs w:val="16"/>
              </w:rPr>
            </w:pPr>
            <w:r>
              <w:rPr>
                <w:sz w:val="16"/>
                <w:szCs w:val="16"/>
              </w:rPr>
              <w:t>UN</w:t>
            </w:r>
          </w:p>
        </w:tc>
        <w:tc>
          <w:tcPr>
            <w:tcW w:w="887" w:type="dxa"/>
            <w:noWrap/>
            <w:vAlign w:val="center"/>
            <w:hideMark/>
          </w:tcPr>
          <w:p w14:paraId="631F1F67" w14:textId="687D4028" w:rsidR="00771A4B" w:rsidRDefault="00771A4B" w:rsidP="00771A4B">
            <w:pPr>
              <w:jc w:val="center"/>
              <w:rPr>
                <w:sz w:val="16"/>
                <w:szCs w:val="16"/>
              </w:rPr>
            </w:pPr>
            <w:r>
              <w:rPr>
                <w:sz w:val="16"/>
                <w:szCs w:val="16"/>
              </w:rPr>
              <w:t>1.795,62</w:t>
            </w:r>
          </w:p>
        </w:tc>
        <w:tc>
          <w:tcPr>
            <w:tcW w:w="1152" w:type="dxa"/>
            <w:noWrap/>
            <w:vAlign w:val="center"/>
            <w:hideMark/>
          </w:tcPr>
          <w:p w14:paraId="3C04AA87" w14:textId="28133D29" w:rsidR="00771A4B" w:rsidRDefault="00771A4B" w:rsidP="00771A4B">
            <w:pPr>
              <w:jc w:val="center"/>
              <w:rPr>
                <w:sz w:val="16"/>
                <w:szCs w:val="16"/>
              </w:rPr>
            </w:pPr>
            <w:r>
              <w:rPr>
                <w:sz w:val="16"/>
                <w:szCs w:val="16"/>
              </w:rPr>
              <w:t>-          1.795,62</w:t>
            </w:r>
          </w:p>
        </w:tc>
        <w:tc>
          <w:tcPr>
            <w:tcW w:w="887" w:type="dxa"/>
            <w:noWrap/>
            <w:vAlign w:val="center"/>
            <w:hideMark/>
          </w:tcPr>
          <w:p w14:paraId="1A0EDD67" w14:textId="70BEEAC7" w:rsidR="00771A4B" w:rsidRDefault="00771A4B" w:rsidP="00771A4B">
            <w:pPr>
              <w:jc w:val="center"/>
              <w:rPr>
                <w:sz w:val="16"/>
                <w:szCs w:val="16"/>
              </w:rPr>
            </w:pPr>
            <w:r>
              <w:rPr>
                <w:sz w:val="16"/>
                <w:szCs w:val="16"/>
              </w:rPr>
              <w:t>-</w:t>
            </w:r>
          </w:p>
        </w:tc>
      </w:tr>
      <w:tr w:rsidR="00771A4B" w14:paraId="11DDE925" w14:textId="77777777" w:rsidTr="00771A4B">
        <w:trPr>
          <w:trHeight w:val="240"/>
        </w:trPr>
        <w:tc>
          <w:tcPr>
            <w:tcW w:w="936" w:type="dxa"/>
            <w:noWrap/>
            <w:hideMark/>
          </w:tcPr>
          <w:p w14:paraId="76AC1ACE" w14:textId="3F5FD1D7" w:rsidR="00771A4B" w:rsidRDefault="00771A4B" w:rsidP="00771A4B">
            <w:pPr>
              <w:rPr>
                <w:sz w:val="16"/>
                <w:szCs w:val="16"/>
              </w:rPr>
            </w:pPr>
            <w:r>
              <w:rPr>
                <w:sz w:val="16"/>
                <w:szCs w:val="16"/>
              </w:rPr>
              <w:t>Equipamentos informática</w:t>
            </w:r>
          </w:p>
        </w:tc>
        <w:tc>
          <w:tcPr>
            <w:tcW w:w="1096" w:type="dxa"/>
            <w:noWrap/>
            <w:hideMark/>
          </w:tcPr>
          <w:p w14:paraId="438D3FA8" w14:textId="77777777" w:rsidR="00771A4B" w:rsidRDefault="00771A4B" w:rsidP="00771A4B">
            <w:pPr>
              <w:rPr>
                <w:sz w:val="16"/>
                <w:szCs w:val="16"/>
              </w:rPr>
            </w:pPr>
            <w:r>
              <w:rPr>
                <w:sz w:val="16"/>
                <w:szCs w:val="16"/>
              </w:rPr>
              <w:t>3300000031920</w:t>
            </w:r>
          </w:p>
        </w:tc>
        <w:tc>
          <w:tcPr>
            <w:tcW w:w="628" w:type="dxa"/>
            <w:noWrap/>
            <w:hideMark/>
          </w:tcPr>
          <w:p w14:paraId="1CCFDC63" w14:textId="2DE24D7D" w:rsidR="00771A4B" w:rsidRDefault="00771A4B" w:rsidP="00771A4B">
            <w:pPr>
              <w:rPr>
                <w:sz w:val="16"/>
                <w:szCs w:val="16"/>
              </w:rPr>
            </w:pPr>
            <w:r>
              <w:rPr>
                <w:sz w:val="16"/>
                <w:szCs w:val="16"/>
              </w:rPr>
              <w:t>São paulo</w:t>
            </w:r>
          </w:p>
        </w:tc>
        <w:tc>
          <w:tcPr>
            <w:tcW w:w="3466" w:type="dxa"/>
            <w:noWrap/>
            <w:hideMark/>
          </w:tcPr>
          <w:p w14:paraId="6D4678F6" w14:textId="77777777" w:rsidR="00771A4B" w:rsidRDefault="00771A4B" w:rsidP="00771A4B">
            <w:pPr>
              <w:rPr>
                <w:sz w:val="16"/>
                <w:szCs w:val="16"/>
              </w:rPr>
            </w:pPr>
            <w:r>
              <w:rPr>
                <w:sz w:val="16"/>
                <w:szCs w:val="16"/>
              </w:rPr>
              <w:t>FIREWALL FAB: FORTINET, MOD: FORTINET_FG-301E GE, N/S: FG3H1E5818902145 TAG: RCOL1.AF36</w:t>
            </w:r>
          </w:p>
        </w:tc>
        <w:tc>
          <w:tcPr>
            <w:tcW w:w="481" w:type="dxa"/>
            <w:noWrap/>
            <w:hideMark/>
          </w:tcPr>
          <w:p w14:paraId="439B5BA5" w14:textId="77777777" w:rsidR="00771A4B" w:rsidRDefault="00771A4B" w:rsidP="00771A4B">
            <w:pPr>
              <w:rPr>
                <w:sz w:val="16"/>
                <w:szCs w:val="16"/>
              </w:rPr>
            </w:pPr>
            <w:r>
              <w:rPr>
                <w:sz w:val="16"/>
                <w:szCs w:val="16"/>
              </w:rPr>
              <w:t>SP</w:t>
            </w:r>
          </w:p>
        </w:tc>
        <w:tc>
          <w:tcPr>
            <w:tcW w:w="950" w:type="dxa"/>
            <w:noWrap/>
            <w:vAlign w:val="center"/>
            <w:hideMark/>
          </w:tcPr>
          <w:p w14:paraId="3A17A089" w14:textId="77777777" w:rsidR="00771A4B" w:rsidRDefault="00771A4B" w:rsidP="00771A4B">
            <w:pPr>
              <w:jc w:val="center"/>
              <w:rPr>
                <w:sz w:val="16"/>
                <w:szCs w:val="16"/>
              </w:rPr>
            </w:pPr>
            <w:r>
              <w:rPr>
                <w:sz w:val="16"/>
                <w:szCs w:val="16"/>
              </w:rPr>
              <w:t>ZYINFOR</w:t>
            </w:r>
          </w:p>
        </w:tc>
        <w:tc>
          <w:tcPr>
            <w:tcW w:w="665" w:type="dxa"/>
            <w:noWrap/>
            <w:vAlign w:val="center"/>
            <w:hideMark/>
          </w:tcPr>
          <w:p w14:paraId="37766835" w14:textId="77777777" w:rsidR="00771A4B" w:rsidRDefault="00771A4B" w:rsidP="00771A4B">
            <w:pPr>
              <w:jc w:val="center"/>
              <w:rPr>
                <w:sz w:val="16"/>
                <w:szCs w:val="16"/>
              </w:rPr>
            </w:pPr>
            <w:r>
              <w:rPr>
                <w:sz w:val="16"/>
                <w:szCs w:val="16"/>
              </w:rPr>
              <w:t>1</w:t>
            </w:r>
          </w:p>
        </w:tc>
        <w:tc>
          <w:tcPr>
            <w:tcW w:w="983" w:type="dxa"/>
            <w:vAlign w:val="center"/>
          </w:tcPr>
          <w:p w14:paraId="6977C624" w14:textId="152A86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889B2F" w14:textId="7E038E51" w:rsidR="00771A4B" w:rsidRDefault="00771A4B" w:rsidP="00771A4B">
            <w:pPr>
              <w:jc w:val="center"/>
              <w:rPr>
                <w:sz w:val="16"/>
                <w:szCs w:val="16"/>
              </w:rPr>
            </w:pPr>
            <w:r>
              <w:rPr>
                <w:sz w:val="16"/>
                <w:szCs w:val="16"/>
              </w:rPr>
              <w:t>UN</w:t>
            </w:r>
          </w:p>
        </w:tc>
        <w:tc>
          <w:tcPr>
            <w:tcW w:w="887" w:type="dxa"/>
            <w:noWrap/>
            <w:vAlign w:val="center"/>
            <w:hideMark/>
          </w:tcPr>
          <w:p w14:paraId="17B6436D" w14:textId="60967F82" w:rsidR="00771A4B" w:rsidRDefault="00771A4B" w:rsidP="00771A4B">
            <w:pPr>
              <w:jc w:val="center"/>
              <w:rPr>
                <w:sz w:val="16"/>
                <w:szCs w:val="16"/>
              </w:rPr>
            </w:pPr>
            <w:r>
              <w:rPr>
                <w:sz w:val="16"/>
                <w:szCs w:val="16"/>
              </w:rPr>
              <w:t>353,26</w:t>
            </w:r>
          </w:p>
        </w:tc>
        <w:tc>
          <w:tcPr>
            <w:tcW w:w="1152" w:type="dxa"/>
            <w:noWrap/>
            <w:vAlign w:val="center"/>
            <w:hideMark/>
          </w:tcPr>
          <w:p w14:paraId="46456EE9" w14:textId="08A67BE4" w:rsidR="00771A4B" w:rsidRDefault="00771A4B" w:rsidP="00771A4B">
            <w:pPr>
              <w:jc w:val="center"/>
              <w:rPr>
                <w:sz w:val="16"/>
                <w:szCs w:val="16"/>
              </w:rPr>
            </w:pPr>
            <w:r>
              <w:rPr>
                <w:sz w:val="16"/>
                <w:szCs w:val="16"/>
              </w:rPr>
              <w:t>-             353,26</w:t>
            </w:r>
          </w:p>
        </w:tc>
        <w:tc>
          <w:tcPr>
            <w:tcW w:w="887" w:type="dxa"/>
            <w:noWrap/>
            <w:vAlign w:val="center"/>
            <w:hideMark/>
          </w:tcPr>
          <w:p w14:paraId="70BCB0F7" w14:textId="68E377A5" w:rsidR="00771A4B" w:rsidRDefault="00771A4B" w:rsidP="00771A4B">
            <w:pPr>
              <w:jc w:val="center"/>
              <w:rPr>
                <w:sz w:val="16"/>
                <w:szCs w:val="16"/>
              </w:rPr>
            </w:pPr>
            <w:r>
              <w:rPr>
                <w:sz w:val="16"/>
                <w:szCs w:val="16"/>
              </w:rPr>
              <w:t>-</w:t>
            </w:r>
          </w:p>
        </w:tc>
      </w:tr>
      <w:tr w:rsidR="00771A4B" w14:paraId="52B3477B" w14:textId="77777777" w:rsidTr="00771A4B">
        <w:trPr>
          <w:trHeight w:val="240"/>
        </w:trPr>
        <w:tc>
          <w:tcPr>
            <w:tcW w:w="936" w:type="dxa"/>
            <w:noWrap/>
            <w:hideMark/>
          </w:tcPr>
          <w:p w14:paraId="0945FC33" w14:textId="17065977" w:rsidR="00771A4B" w:rsidRDefault="00771A4B" w:rsidP="00771A4B">
            <w:pPr>
              <w:rPr>
                <w:sz w:val="16"/>
                <w:szCs w:val="16"/>
              </w:rPr>
            </w:pPr>
            <w:r>
              <w:rPr>
                <w:sz w:val="16"/>
                <w:szCs w:val="16"/>
              </w:rPr>
              <w:t>Equipamentos informática</w:t>
            </w:r>
          </w:p>
        </w:tc>
        <w:tc>
          <w:tcPr>
            <w:tcW w:w="1096" w:type="dxa"/>
            <w:noWrap/>
            <w:hideMark/>
          </w:tcPr>
          <w:p w14:paraId="5CE8D624" w14:textId="77777777" w:rsidR="00771A4B" w:rsidRDefault="00771A4B" w:rsidP="00771A4B">
            <w:pPr>
              <w:rPr>
                <w:sz w:val="16"/>
                <w:szCs w:val="16"/>
              </w:rPr>
            </w:pPr>
            <w:r>
              <w:rPr>
                <w:sz w:val="16"/>
                <w:szCs w:val="16"/>
              </w:rPr>
              <w:t>3300000031930</w:t>
            </w:r>
          </w:p>
        </w:tc>
        <w:tc>
          <w:tcPr>
            <w:tcW w:w="628" w:type="dxa"/>
            <w:noWrap/>
            <w:hideMark/>
          </w:tcPr>
          <w:p w14:paraId="6B6C03F5" w14:textId="3163285D" w:rsidR="00771A4B" w:rsidRDefault="00771A4B" w:rsidP="00771A4B">
            <w:pPr>
              <w:rPr>
                <w:sz w:val="16"/>
                <w:szCs w:val="16"/>
              </w:rPr>
            </w:pPr>
            <w:r>
              <w:rPr>
                <w:sz w:val="16"/>
                <w:szCs w:val="16"/>
              </w:rPr>
              <w:t>São paulo</w:t>
            </w:r>
          </w:p>
        </w:tc>
        <w:tc>
          <w:tcPr>
            <w:tcW w:w="3466" w:type="dxa"/>
            <w:noWrap/>
            <w:hideMark/>
          </w:tcPr>
          <w:p w14:paraId="29E0C8E3" w14:textId="77777777" w:rsidR="00771A4B" w:rsidRDefault="00771A4B" w:rsidP="00771A4B">
            <w:pPr>
              <w:rPr>
                <w:sz w:val="16"/>
                <w:szCs w:val="16"/>
              </w:rPr>
            </w:pPr>
            <w:r>
              <w:rPr>
                <w:sz w:val="16"/>
                <w:szCs w:val="16"/>
              </w:rPr>
              <w:t>SERVIDOR FAB: DELL, MOD: DELL_PowerEdge 1850, N/S: 6NGLQ91 TAG: RSTO1.BU08</w:t>
            </w:r>
          </w:p>
        </w:tc>
        <w:tc>
          <w:tcPr>
            <w:tcW w:w="481" w:type="dxa"/>
            <w:noWrap/>
            <w:hideMark/>
          </w:tcPr>
          <w:p w14:paraId="2F87821C" w14:textId="77777777" w:rsidR="00771A4B" w:rsidRDefault="00771A4B" w:rsidP="00771A4B">
            <w:pPr>
              <w:rPr>
                <w:sz w:val="16"/>
                <w:szCs w:val="16"/>
              </w:rPr>
            </w:pPr>
            <w:r>
              <w:rPr>
                <w:sz w:val="16"/>
                <w:szCs w:val="16"/>
              </w:rPr>
              <w:t>SP</w:t>
            </w:r>
          </w:p>
        </w:tc>
        <w:tc>
          <w:tcPr>
            <w:tcW w:w="950" w:type="dxa"/>
            <w:noWrap/>
            <w:vAlign w:val="center"/>
            <w:hideMark/>
          </w:tcPr>
          <w:p w14:paraId="7C97373F" w14:textId="77777777" w:rsidR="00771A4B" w:rsidRDefault="00771A4B" w:rsidP="00771A4B">
            <w:pPr>
              <w:jc w:val="center"/>
              <w:rPr>
                <w:sz w:val="16"/>
                <w:szCs w:val="16"/>
              </w:rPr>
            </w:pPr>
            <w:r>
              <w:rPr>
                <w:sz w:val="16"/>
                <w:szCs w:val="16"/>
              </w:rPr>
              <w:t>ZYINFOR</w:t>
            </w:r>
          </w:p>
        </w:tc>
        <w:tc>
          <w:tcPr>
            <w:tcW w:w="665" w:type="dxa"/>
            <w:noWrap/>
            <w:vAlign w:val="center"/>
            <w:hideMark/>
          </w:tcPr>
          <w:p w14:paraId="502F6C3D" w14:textId="77777777" w:rsidR="00771A4B" w:rsidRDefault="00771A4B" w:rsidP="00771A4B">
            <w:pPr>
              <w:jc w:val="center"/>
              <w:rPr>
                <w:sz w:val="16"/>
                <w:szCs w:val="16"/>
              </w:rPr>
            </w:pPr>
            <w:r>
              <w:rPr>
                <w:sz w:val="16"/>
                <w:szCs w:val="16"/>
              </w:rPr>
              <w:t>1</w:t>
            </w:r>
          </w:p>
        </w:tc>
        <w:tc>
          <w:tcPr>
            <w:tcW w:w="983" w:type="dxa"/>
            <w:vAlign w:val="center"/>
          </w:tcPr>
          <w:p w14:paraId="1CF4FCC5" w14:textId="2AA6B3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583FD8" w14:textId="32F931B7" w:rsidR="00771A4B" w:rsidRDefault="00771A4B" w:rsidP="00771A4B">
            <w:pPr>
              <w:jc w:val="center"/>
              <w:rPr>
                <w:sz w:val="16"/>
                <w:szCs w:val="16"/>
              </w:rPr>
            </w:pPr>
            <w:r>
              <w:rPr>
                <w:sz w:val="16"/>
                <w:szCs w:val="16"/>
              </w:rPr>
              <w:t>UN</w:t>
            </w:r>
          </w:p>
        </w:tc>
        <w:tc>
          <w:tcPr>
            <w:tcW w:w="887" w:type="dxa"/>
            <w:noWrap/>
            <w:vAlign w:val="center"/>
            <w:hideMark/>
          </w:tcPr>
          <w:p w14:paraId="42961996" w14:textId="1F361366" w:rsidR="00771A4B" w:rsidRDefault="00771A4B" w:rsidP="00771A4B">
            <w:pPr>
              <w:jc w:val="center"/>
              <w:rPr>
                <w:sz w:val="16"/>
                <w:szCs w:val="16"/>
              </w:rPr>
            </w:pPr>
            <w:r>
              <w:rPr>
                <w:sz w:val="16"/>
                <w:szCs w:val="16"/>
              </w:rPr>
              <w:t>1.985,88</w:t>
            </w:r>
          </w:p>
        </w:tc>
        <w:tc>
          <w:tcPr>
            <w:tcW w:w="1152" w:type="dxa"/>
            <w:noWrap/>
            <w:vAlign w:val="center"/>
            <w:hideMark/>
          </w:tcPr>
          <w:p w14:paraId="13605A59" w14:textId="7892ED1E" w:rsidR="00771A4B" w:rsidRDefault="00771A4B" w:rsidP="00771A4B">
            <w:pPr>
              <w:jc w:val="center"/>
              <w:rPr>
                <w:sz w:val="16"/>
                <w:szCs w:val="16"/>
              </w:rPr>
            </w:pPr>
            <w:r>
              <w:rPr>
                <w:sz w:val="16"/>
                <w:szCs w:val="16"/>
              </w:rPr>
              <w:t>-          1.985,88</w:t>
            </w:r>
          </w:p>
        </w:tc>
        <w:tc>
          <w:tcPr>
            <w:tcW w:w="887" w:type="dxa"/>
            <w:noWrap/>
            <w:vAlign w:val="center"/>
            <w:hideMark/>
          </w:tcPr>
          <w:p w14:paraId="7276CD6A" w14:textId="00D18CD0" w:rsidR="00771A4B" w:rsidRDefault="00771A4B" w:rsidP="00771A4B">
            <w:pPr>
              <w:jc w:val="center"/>
              <w:rPr>
                <w:sz w:val="16"/>
                <w:szCs w:val="16"/>
              </w:rPr>
            </w:pPr>
            <w:r>
              <w:rPr>
                <w:sz w:val="16"/>
                <w:szCs w:val="16"/>
              </w:rPr>
              <w:t>-</w:t>
            </w:r>
          </w:p>
        </w:tc>
      </w:tr>
      <w:tr w:rsidR="00771A4B" w14:paraId="53926C79" w14:textId="77777777" w:rsidTr="00771A4B">
        <w:trPr>
          <w:trHeight w:val="240"/>
        </w:trPr>
        <w:tc>
          <w:tcPr>
            <w:tcW w:w="936" w:type="dxa"/>
            <w:noWrap/>
            <w:hideMark/>
          </w:tcPr>
          <w:p w14:paraId="42CA09C8" w14:textId="26FDE77D" w:rsidR="00771A4B" w:rsidRDefault="00771A4B" w:rsidP="00771A4B">
            <w:pPr>
              <w:rPr>
                <w:sz w:val="16"/>
                <w:szCs w:val="16"/>
              </w:rPr>
            </w:pPr>
            <w:r>
              <w:rPr>
                <w:sz w:val="16"/>
                <w:szCs w:val="16"/>
              </w:rPr>
              <w:t>Equipamentos informática</w:t>
            </w:r>
          </w:p>
        </w:tc>
        <w:tc>
          <w:tcPr>
            <w:tcW w:w="1096" w:type="dxa"/>
            <w:noWrap/>
            <w:hideMark/>
          </w:tcPr>
          <w:p w14:paraId="5BE61E2A" w14:textId="77777777" w:rsidR="00771A4B" w:rsidRDefault="00771A4B" w:rsidP="00771A4B">
            <w:pPr>
              <w:rPr>
                <w:sz w:val="16"/>
                <w:szCs w:val="16"/>
              </w:rPr>
            </w:pPr>
            <w:r>
              <w:rPr>
                <w:sz w:val="16"/>
                <w:szCs w:val="16"/>
              </w:rPr>
              <w:t>3300000023470</w:t>
            </w:r>
          </w:p>
        </w:tc>
        <w:tc>
          <w:tcPr>
            <w:tcW w:w="628" w:type="dxa"/>
            <w:noWrap/>
            <w:hideMark/>
          </w:tcPr>
          <w:p w14:paraId="2620094D" w14:textId="401E240C" w:rsidR="00771A4B" w:rsidRDefault="00771A4B" w:rsidP="00771A4B">
            <w:pPr>
              <w:rPr>
                <w:sz w:val="16"/>
                <w:szCs w:val="16"/>
              </w:rPr>
            </w:pPr>
            <w:r>
              <w:rPr>
                <w:sz w:val="16"/>
                <w:szCs w:val="16"/>
              </w:rPr>
              <w:t>São paulo</w:t>
            </w:r>
          </w:p>
        </w:tc>
        <w:tc>
          <w:tcPr>
            <w:tcW w:w="3466" w:type="dxa"/>
            <w:noWrap/>
            <w:hideMark/>
          </w:tcPr>
          <w:p w14:paraId="361192DC"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5B3BCB20" w14:textId="77777777" w:rsidR="00771A4B" w:rsidRDefault="00771A4B" w:rsidP="00771A4B">
            <w:pPr>
              <w:rPr>
                <w:sz w:val="16"/>
                <w:szCs w:val="16"/>
              </w:rPr>
            </w:pPr>
            <w:r>
              <w:rPr>
                <w:sz w:val="16"/>
                <w:szCs w:val="16"/>
              </w:rPr>
              <w:t>SP</w:t>
            </w:r>
          </w:p>
        </w:tc>
        <w:tc>
          <w:tcPr>
            <w:tcW w:w="950" w:type="dxa"/>
            <w:noWrap/>
            <w:vAlign w:val="center"/>
            <w:hideMark/>
          </w:tcPr>
          <w:p w14:paraId="1FEC7639" w14:textId="77777777" w:rsidR="00771A4B" w:rsidRDefault="00771A4B" w:rsidP="00771A4B">
            <w:pPr>
              <w:jc w:val="center"/>
              <w:rPr>
                <w:sz w:val="16"/>
                <w:szCs w:val="16"/>
              </w:rPr>
            </w:pPr>
            <w:r>
              <w:rPr>
                <w:sz w:val="16"/>
                <w:szCs w:val="16"/>
              </w:rPr>
              <w:t>ZXMOBILI</w:t>
            </w:r>
          </w:p>
        </w:tc>
        <w:tc>
          <w:tcPr>
            <w:tcW w:w="665" w:type="dxa"/>
            <w:noWrap/>
            <w:vAlign w:val="center"/>
            <w:hideMark/>
          </w:tcPr>
          <w:p w14:paraId="4D803C40" w14:textId="77777777" w:rsidR="00771A4B" w:rsidRDefault="00771A4B" w:rsidP="00771A4B">
            <w:pPr>
              <w:jc w:val="center"/>
              <w:rPr>
                <w:sz w:val="16"/>
                <w:szCs w:val="16"/>
              </w:rPr>
            </w:pPr>
            <w:r>
              <w:rPr>
                <w:sz w:val="16"/>
                <w:szCs w:val="16"/>
              </w:rPr>
              <w:t>1</w:t>
            </w:r>
          </w:p>
        </w:tc>
        <w:tc>
          <w:tcPr>
            <w:tcW w:w="983" w:type="dxa"/>
            <w:vAlign w:val="center"/>
          </w:tcPr>
          <w:p w14:paraId="5CE7C12A" w14:textId="2A0B30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945165" w14:textId="7D91C962" w:rsidR="00771A4B" w:rsidRDefault="00771A4B" w:rsidP="00771A4B">
            <w:pPr>
              <w:jc w:val="center"/>
              <w:rPr>
                <w:sz w:val="16"/>
                <w:szCs w:val="16"/>
              </w:rPr>
            </w:pPr>
            <w:r>
              <w:rPr>
                <w:sz w:val="16"/>
                <w:szCs w:val="16"/>
              </w:rPr>
              <w:t>UN</w:t>
            </w:r>
          </w:p>
        </w:tc>
        <w:tc>
          <w:tcPr>
            <w:tcW w:w="887" w:type="dxa"/>
            <w:noWrap/>
            <w:vAlign w:val="center"/>
            <w:hideMark/>
          </w:tcPr>
          <w:p w14:paraId="140369FC" w14:textId="4BC44BBE" w:rsidR="00771A4B" w:rsidRDefault="00771A4B" w:rsidP="00771A4B">
            <w:pPr>
              <w:jc w:val="center"/>
              <w:rPr>
                <w:sz w:val="16"/>
                <w:szCs w:val="16"/>
              </w:rPr>
            </w:pPr>
            <w:r>
              <w:rPr>
                <w:sz w:val="16"/>
                <w:szCs w:val="16"/>
              </w:rPr>
              <w:t>3.177,79</w:t>
            </w:r>
          </w:p>
        </w:tc>
        <w:tc>
          <w:tcPr>
            <w:tcW w:w="1152" w:type="dxa"/>
            <w:noWrap/>
            <w:vAlign w:val="center"/>
            <w:hideMark/>
          </w:tcPr>
          <w:p w14:paraId="6205974D" w14:textId="449A99D7" w:rsidR="00771A4B" w:rsidRDefault="00771A4B" w:rsidP="00771A4B">
            <w:pPr>
              <w:jc w:val="center"/>
              <w:rPr>
                <w:sz w:val="16"/>
                <w:szCs w:val="16"/>
              </w:rPr>
            </w:pPr>
            <w:r>
              <w:rPr>
                <w:sz w:val="16"/>
                <w:szCs w:val="16"/>
              </w:rPr>
              <w:t>-          3.177,79</w:t>
            </w:r>
          </w:p>
        </w:tc>
        <w:tc>
          <w:tcPr>
            <w:tcW w:w="887" w:type="dxa"/>
            <w:noWrap/>
            <w:vAlign w:val="center"/>
            <w:hideMark/>
          </w:tcPr>
          <w:p w14:paraId="0B8A4C01" w14:textId="529E4163" w:rsidR="00771A4B" w:rsidRDefault="00771A4B" w:rsidP="00771A4B">
            <w:pPr>
              <w:jc w:val="center"/>
              <w:rPr>
                <w:sz w:val="16"/>
                <w:szCs w:val="16"/>
              </w:rPr>
            </w:pPr>
            <w:r>
              <w:rPr>
                <w:sz w:val="16"/>
                <w:szCs w:val="16"/>
              </w:rPr>
              <w:t>-</w:t>
            </w:r>
          </w:p>
        </w:tc>
      </w:tr>
      <w:tr w:rsidR="00771A4B" w14:paraId="5A337901" w14:textId="77777777" w:rsidTr="00771A4B">
        <w:trPr>
          <w:trHeight w:val="240"/>
        </w:trPr>
        <w:tc>
          <w:tcPr>
            <w:tcW w:w="936" w:type="dxa"/>
            <w:noWrap/>
            <w:hideMark/>
          </w:tcPr>
          <w:p w14:paraId="33583AF2" w14:textId="0EA453A9" w:rsidR="00771A4B" w:rsidRDefault="00771A4B" w:rsidP="00771A4B">
            <w:pPr>
              <w:rPr>
                <w:sz w:val="16"/>
                <w:szCs w:val="16"/>
              </w:rPr>
            </w:pPr>
            <w:r>
              <w:rPr>
                <w:sz w:val="16"/>
                <w:szCs w:val="16"/>
              </w:rPr>
              <w:t>Equipamentos informática</w:t>
            </w:r>
          </w:p>
        </w:tc>
        <w:tc>
          <w:tcPr>
            <w:tcW w:w="1096" w:type="dxa"/>
            <w:noWrap/>
            <w:hideMark/>
          </w:tcPr>
          <w:p w14:paraId="5ADA1959" w14:textId="77777777" w:rsidR="00771A4B" w:rsidRDefault="00771A4B" w:rsidP="00771A4B">
            <w:pPr>
              <w:rPr>
                <w:sz w:val="16"/>
                <w:szCs w:val="16"/>
              </w:rPr>
            </w:pPr>
            <w:r>
              <w:rPr>
                <w:sz w:val="16"/>
                <w:szCs w:val="16"/>
              </w:rPr>
              <w:t>3300000023480</w:t>
            </w:r>
          </w:p>
        </w:tc>
        <w:tc>
          <w:tcPr>
            <w:tcW w:w="628" w:type="dxa"/>
            <w:noWrap/>
            <w:hideMark/>
          </w:tcPr>
          <w:p w14:paraId="7C0B5773" w14:textId="12349216" w:rsidR="00771A4B" w:rsidRDefault="00771A4B" w:rsidP="00771A4B">
            <w:pPr>
              <w:rPr>
                <w:sz w:val="16"/>
                <w:szCs w:val="16"/>
              </w:rPr>
            </w:pPr>
            <w:r>
              <w:rPr>
                <w:sz w:val="16"/>
                <w:szCs w:val="16"/>
              </w:rPr>
              <w:t>São paulo</w:t>
            </w:r>
          </w:p>
        </w:tc>
        <w:tc>
          <w:tcPr>
            <w:tcW w:w="3466" w:type="dxa"/>
            <w:noWrap/>
            <w:hideMark/>
          </w:tcPr>
          <w:p w14:paraId="5A26DB19"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1FB045E5" w14:textId="77777777" w:rsidR="00771A4B" w:rsidRDefault="00771A4B" w:rsidP="00771A4B">
            <w:pPr>
              <w:rPr>
                <w:sz w:val="16"/>
                <w:szCs w:val="16"/>
              </w:rPr>
            </w:pPr>
            <w:r>
              <w:rPr>
                <w:sz w:val="16"/>
                <w:szCs w:val="16"/>
              </w:rPr>
              <w:t>SP</w:t>
            </w:r>
          </w:p>
        </w:tc>
        <w:tc>
          <w:tcPr>
            <w:tcW w:w="950" w:type="dxa"/>
            <w:noWrap/>
            <w:vAlign w:val="center"/>
            <w:hideMark/>
          </w:tcPr>
          <w:p w14:paraId="487626AD" w14:textId="77777777" w:rsidR="00771A4B" w:rsidRDefault="00771A4B" w:rsidP="00771A4B">
            <w:pPr>
              <w:jc w:val="center"/>
              <w:rPr>
                <w:sz w:val="16"/>
                <w:szCs w:val="16"/>
              </w:rPr>
            </w:pPr>
            <w:r>
              <w:rPr>
                <w:sz w:val="16"/>
                <w:szCs w:val="16"/>
              </w:rPr>
              <w:t>ZXMOBILI</w:t>
            </w:r>
          </w:p>
        </w:tc>
        <w:tc>
          <w:tcPr>
            <w:tcW w:w="665" w:type="dxa"/>
            <w:noWrap/>
            <w:vAlign w:val="center"/>
            <w:hideMark/>
          </w:tcPr>
          <w:p w14:paraId="77B6956F" w14:textId="77777777" w:rsidR="00771A4B" w:rsidRDefault="00771A4B" w:rsidP="00771A4B">
            <w:pPr>
              <w:jc w:val="center"/>
              <w:rPr>
                <w:sz w:val="16"/>
                <w:szCs w:val="16"/>
              </w:rPr>
            </w:pPr>
            <w:r>
              <w:rPr>
                <w:sz w:val="16"/>
                <w:szCs w:val="16"/>
              </w:rPr>
              <w:t>1</w:t>
            </w:r>
          </w:p>
        </w:tc>
        <w:tc>
          <w:tcPr>
            <w:tcW w:w="983" w:type="dxa"/>
            <w:vAlign w:val="center"/>
          </w:tcPr>
          <w:p w14:paraId="5751D893" w14:textId="58D4D8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8FB451" w14:textId="41EA5F2B" w:rsidR="00771A4B" w:rsidRDefault="00771A4B" w:rsidP="00771A4B">
            <w:pPr>
              <w:jc w:val="center"/>
              <w:rPr>
                <w:sz w:val="16"/>
                <w:szCs w:val="16"/>
              </w:rPr>
            </w:pPr>
            <w:r>
              <w:rPr>
                <w:sz w:val="16"/>
                <w:szCs w:val="16"/>
              </w:rPr>
              <w:t>UN</w:t>
            </w:r>
          </w:p>
        </w:tc>
        <w:tc>
          <w:tcPr>
            <w:tcW w:w="887" w:type="dxa"/>
            <w:noWrap/>
            <w:vAlign w:val="center"/>
            <w:hideMark/>
          </w:tcPr>
          <w:p w14:paraId="4E055DF8" w14:textId="4463C1A5" w:rsidR="00771A4B" w:rsidRDefault="00771A4B" w:rsidP="00771A4B">
            <w:pPr>
              <w:jc w:val="center"/>
              <w:rPr>
                <w:sz w:val="16"/>
                <w:szCs w:val="16"/>
              </w:rPr>
            </w:pPr>
            <w:r>
              <w:rPr>
                <w:sz w:val="16"/>
                <w:szCs w:val="16"/>
              </w:rPr>
              <w:t>3.177,80</w:t>
            </w:r>
          </w:p>
        </w:tc>
        <w:tc>
          <w:tcPr>
            <w:tcW w:w="1152" w:type="dxa"/>
            <w:noWrap/>
            <w:vAlign w:val="center"/>
            <w:hideMark/>
          </w:tcPr>
          <w:p w14:paraId="3EF2C511" w14:textId="4208AF6F" w:rsidR="00771A4B" w:rsidRDefault="00771A4B" w:rsidP="00771A4B">
            <w:pPr>
              <w:jc w:val="center"/>
              <w:rPr>
                <w:sz w:val="16"/>
                <w:szCs w:val="16"/>
              </w:rPr>
            </w:pPr>
            <w:r>
              <w:rPr>
                <w:sz w:val="16"/>
                <w:szCs w:val="16"/>
              </w:rPr>
              <w:t>-          3.177,80</w:t>
            </w:r>
          </w:p>
        </w:tc>
        <w:tc>
          <w:tcPr>
            <w:tcW w:w="887" w:type="dxa"/>
            <w:noWrap/>
            <w:vAlign w:val="center"/>
            <w:hideMark/>
          </w:tcPr>
          <w:p w14:paraId="027EEC14" w14:textId="256F8FE0" w:rsidR="00771A4B" w:rsidRDefault="00771A4B" w:rsidP="00771A4B">
            <w:pPr>
              <w:jc w:val="center"/>
              <w:rPr>
                <w:sz w:val="16"/>
                <w:szCs w:val="16"/>
              </w:rPr>
            </w:pPr>
            <w:r>
              <w:rPr>
                <w:sz w:val="16"/>
                <w:szCs w:val="16"/>
              </w:rPr>
              <w:t>-</w:t>
            </w:r>
          </w:p>
        </w:tc>
      </w:tr>
      <w:tr w:rsidR="00771A4B" w14:paraId="2D1DE1E5" w14:textId="77777777" w:rsidTr="00771A4B">
        <w:trPr>
          <w:trHeight w:val="240"/>
        </w:trPr>
        <w:tc>
          <w:tcPr>
            <w:tcW w:w="936" w:type="dxa"/>
            <w:noWrap/>
            <w:hideMark/>
          </w:tcPr>
          <w:p w14:paraId="03B60EFC" w14:textId="59A49BE4" w:rsidR="00771A4B" w:rsidRDefault="00771A4B" w:rsidP="00771A4B">
            <w:pPr>
              <w:rPr>
                <w:sz w:val="16"/>
                <w:szCs w:val="16"/>
              </w:rPr>
            </w:pPr>
            <w:r>
              <w:rPr>
                <w:sz w:val="16"/>
                <w:szCs w:val="16"/>
              </w:rPr>
              <w:t>Equipamentos informática</w:t>
            </w:r>
          </w:p>
        </w:tc>
        <w:tc>
          <w:tcPr>
            <w:tcW w:w="1096" w:type="dxa"/>
            <w:noWrap/>
            <w:hideMark/>
          </w:tcPr>
          <w:p w14:paraId="7A698813" w14:textId="77777777" w:rsidR="00771A4B" w:rsidRDefault="00771A4B" w:rsidP="00771A4B">
            <w:pPr>
              <w:rPr>
                <w:sz w:val="16"/>
                <w:szCs w:val="16"/>
              </w:rPr>
            </w:pPr>
            <w:r>
              <w:rPr>
                <w:sz w:val="16"/>
                <w:szCs w:val="16"/>
              </w:rPr>
              <w:t>3300000023490</w:t>
            </w:r>
          </w:p>
        </w:tc>
        <w:tc>
          <w:tcPr>
            <w:tcW w:w="628" w:type="dxa"/>
            <w:noWrap/>
            <w:hideMark/>
          </w:tcPr>
          <w:p w14:paraId="3D963963" w14:textId="5C684945" w:rsidR="00771A4B" w:rsidRDefault="00771A4B" w:rsidP="00771A4B">
            <w:pPr>
              <w:rPr>
                <w:sz w:val="16"/>
                <w:szCs w:val="16"/>
              </w:rPr>
            </w:pPr>
            <w:r>
              <w:rPr>
                <w:sz w:val="16"/>
                <w:szCs w:val="16"/>
              </w:rPr>
              <w:t>São paulo</w:t>
            </w:r>
          </w:p>
        </w:tc>
        <w:tc>
          <w:tcPr>
            <w:tcW w:w="3466" w:type="dxa"/>
            <w:noWrap/>
            <w:hideMark/>
          </w:tcPr>
          <w:p w14:paraId="472467CD"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5AAEFF55" w14:textId="77777777" w:rsidR="00771A4B" w:rsidRDefault="00771A4B" w:rsidP="00771A4B">
            <w:pPr>
              <w:rPr>
                <w:sz w:val="16"/>
                <w:szCs w:val="16"/>
              </w:rPr>
            </w:pPr>
            <w:r>
              <w:rPr>
                <w:sz w:val="16"/>
                <w:szCs w:val="16"/>
              </w:rPr>
              <w:t>SP</w:t>
            </w:r>
          </w:p>
        </w:tc>
        <w:tc>
          <w:tcPr>
            <w:tcW w:w="950" w:type="dxa"/>
            <w:noWrap/>
            <w:vAlign w:val="center"/>
            <w:hideMark/>
          </w:tcPr>
          <w:p w14:paraId="0686543F" w14:textId="77777777" w:rsidR="00771A4B" w:rsidRDefault="00771A4B" w:rsidP="00771A4B">
            <w:pPr>
              <w:jc w:val="center"/>
              <w:rPr>
                <w:sz w:val="16"/>
                <w:szCs w:val="16"/>
              </w:rPr>
            </w:pPr>
            <w:r>
              <w:rPr>
                <w:sz w:val="16"/>
                <w:szCs w:val="16"/>
              </w:rPr>
              <w:t>ZXMOBILI</w:t>
            </w:r>
          </w:p>
        </w:tc>
        <w:tc>
          <w:tcPr>
            <w:tcW w:w="665" w:type="dxa"/>
            <w:noWrap/>
            <w:vAlign w:val="center"/>
            <w:hideMark/>
          </w:tcPr>
          <w:p w14:paraId="6A5AABBB" w14:textId="77777777" w:rsidR="00771A4B" w:rsidRDefault="00771A4B" w:rsidP="00771A4B">
            <w:pPr>
              <w:jc w:val="center"/>
              <w:rPr>
                <w:sz w:val="16"/>
                <w:szCs w:val="16"/>
              </w:rPr>
            </w:pPr>
            <w:r>
              <w:rPr>
                <w:sz w:val="16"/>
                <w:szCs w:val="16"/>
              </w:rPr>
              <w:t>1</w:t>
            </w:r>
          </w:p>
        </w:tc>
        <w:tc>
          <w:tcPr>
            <w:tcW w:w="983" w:type="dxa"/>
            <w:vAlign w:val="center"/>
          </w:tcPr>
          <w:p w14:paraId="49A89CC3" w14:textId="2D0810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7B23A3" w14:textId="79EE6514" w:rsidR="00771A4B" w:rsidRDefault="00771A4B" w:rsidP="00771A4B">
            <w:pPr>
              <w:jc w:val="center"/>
              <w:rPr>
                <w:sz w:val="16"/>
                <w:szCs w:val="16"/>
              </w:rPr>
            </w:pPr>
            <w:r>
              <w:rPr>
                <w:sz w:val="16"/>
                <w:szCs w:val="16"/>
              </w:rPr>
              <w:t>UN</w:t>
            </w:r>
          </w:p>
        </w:tc>
        <w:tc>
          <w:tcPr>
            <w:tcW w:w="887" w:type="dxa"/>
            <w:noWrap/>
            <w:vAlign w:val="center"/>
            <w:hideMark/>
          </w:tcPr>
          <w:p w14:paraId="161303FA" w14:textId="4E3DF556" w:rsidR="00771A4B" w:rsidRDefault="00771A4B" w:rsidP="00771A4B">
            <w:pPr>
              <w:jc w:val="center"/>
              <w:rPr>
                <w:sz w:val="16"/>
                <w:szCs w:val="16"/>
              </w:rPr>
            </w:pPr>
            <w:r>
              <w:rPr>
                <w:sz w:val="16"/>
                <w:szCs w:val="16"/>
              </w:rPr>
              <w:t>3.177,80</w:t>
            </w:r>
          </w:p>
        </w:tc>
        <w:tc>
          <w:tcPr>
            <w:tcW w:w="1152" w:type="dxa"/>
            <w:noWrap/>
            <w:vAlign w:val="center"/>
            <w:hideMark/>
          </w:tcPr>
          <w:p w14:paraId="728C468A" w14:textId="39F9C9D8" w:rsidR="00771A4B" w:rsidRDefault="00771A4B" w:rsidP="00771A4B">
            <w:pPr>
              <w:jc w:val="center"/>
              <w:rPr>
                <w:sz w:val="16"/>
                <w:szCs w:val="16"/>
              </w:rPr>
            </w:pPr>
            <w:r>
              <w:rPr>
                <w:sz w:val="16"/>
                <w:szCs w:val="16"/>
              </w:rPr>
              <w:t>-          3.177,80</w:t>
            </w:r>
          </w:p>
        </w:tc>
        <w:tc>
          <w:tcPr>
            <w:tcW w:w="887" w:type="dxa"/>
            <w:noWrap/>
            <w:vAlign w:val="center"/>
            <w:hideMark/>
          </w:tcPr>
          <w:p w14:paraId="0A7B093B" w14:textId="181A3D33" w:rsidR="00771A4B" w:rsidRDefault="00771A4B" w:rsidP="00771A4B">
            <w:pPr>
              <w:jc w:val="center"/>
              <w:rPr>
                <w:sz w:val="16"/>
                <w:szCs w:val="16"/>
              </w:rPr>
            </w:pPr>
            <w:r>
              <w:rPr>
                <w:sz w:val="16"/>
                <w:szCs w:val="16"/>
              </w:rPr>
              <w:t>-</w:t>
            </w:r>
          </w:p>
        </w:tc>
      </w:tr>
      <w:tr w:rsidR="00771A4B" w14:paraId="7241D80F" w14:textId="77777777" w:rsidTr="00771A4B">
        <w:trPr>
          <w:trHeight w:val="240"/>
        </w:trPr>
        <w:tc>
          <w:tcPr>
            <w:tcW w:w="936" w:type="dxa"/>
            <w:noWrap/>
            <w:hideMark/>
          </w:tcPr>
          <w:p w14:paraId="6E6FD047" w14:textId="04544F3A" w:rsidR="00771A4B" w:rsidRDefault="00771A4B" w:rsidP="00771A4B">
            <w:pPr>
              <w:rPr>
                <w:sz w:val="16"/>
                <w:szCs w:val="16"/>
              </w:rPr>
            </w:pPr>
            <w:r>
              <w:rPr>
                <w:sz w:val="16"/>
                <w:szCs w:val="16"/>
              </w:rPr>
              <w:lastRenderedPageBreak/>
              <w:t>Equipamentos informática</w:t>
            </w:r>
          </w:p>
        </w:tc>
        <w:tc>
          <w:tcPr>
            <w:tcW w:w="1096" w:type="dxa"/>
            <w:noWrap/>
            <w:hideMark/>
          </w:tcPr>
          <w:p w14:paraId="52961593" w14:textId="77777777" w:rsidR="00771A4B" w:rsidRDefault="00771A4B" w:rsidP="00771A4B">
            <w:pPr>
              <w:rPr>
                <w:sz w:val="16"/>
                <w:szCs w:val="16"/>
              </w:rPr>
            </w:pPr>
            <w:r>
              <w:rPr>
                <w:sz w:val="16"/>
                <w:szCs w:val="16"/>
              </w:rPr>
              <w:t>3300000023500</w:t>
            </w:r>
          </w:p>
        </w:tc>
        <w:tc>
          <w:tcPr>
            <w:tcW w:w="628" w:type="dxa"/>
            <w:noWrap/>
            <w:hideMark/>
          </w:tcPr>
          <w:p w14:paraId="62C683E3" w14:textId="66237B38" w:rsidR="00771A4B" w:rsidRDefault="00771A4B" w:rsidP="00771A4B">
            <w:pPr>
              <w:rPr>
                <w:sz w:val="16"/>
                <w:szCs w:val="16"/>
              </w:rPr>
            </w:pPr>
            <w:r>
              <w:rPr>
                <w:sz w:val="16"/>
                <w:szCs w:val="16"/>
              </w:rPr>
              <w:t>São paulo</w:t>
            </w:r>
          </w:p>
        </w:tc>
        <w:tc>
          <w:tcPr>
            <w:tcW w:w="3466" w:type="dxa"/>
            <w:noWrap/>
            <w:hideMark/>
          </w:tcPr>
          <w:p w14:paraId="74BE9359"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4E27AF26" w14:textId="77777777" w:rsidR="00771A4B" w:rsidRDefault="00771A4B" w:rsidP="00771A4B">
            <w:pPr>
              <w:rPr>
                <w:sz w:val="16"/>
                <w:szCs w:val="16"/>
              </w:rPr>
            </w:pPr>
            <w:r>
              <w:rPr>
                <w:sz w:val="16"/>
                <w:szCs w:val="16"/>
              </w:rPr>
              <w:t>SP</w:t>
            </w:r>
          </w:p>
        </w:tc>
        <w:tc>
          <w:tcPr>
            <w:tcW w:w="950" w:type="dxa"/>
            <w:noWrap/>
            <w:vAlign w:val="center"/>
            <w:hideMark/>
          </w:tcPr>
          <w:p w14:paraId="63771B58" w14:textId="77777777" w:rsidR="00771A4B" w:rsidRDefault="00771A4B" w:rsidP="00771A4B">
            <w:pPr>
              <w:jc w:val="center"/>
              <w:rPr>
                <w:sz w:val="16"/>
                <w:szCs w:val="16"/>
              </w:rPr>
            </w:pPr>
            <w:r>
              <w:rPr>
                <w:sz w:val="16"/>
                <w:szCs w:val="16"/>
              </w:rPr>
              <w:t>ZXMOBILI</w:t>
            </w:r>
          </w:p>
        </w:tc>
        <w:tc>
          <w:tcPr>
            <w:tcW w:w="665" w:type="dxa"/>
            <w:noWrap/>
            <w:vAlign w:val="center"/>
            <w:hideMark/>
          </w:tcPr>
          <w:p w14:paraId="6B60F74D" w14:textId="77777777" w:rsidR="00771A4B" w:rsidRDefault="00771A4B" w:rsidP="00771A4B">
            <w:pPr>
              <w:jc w:val="center"/>
              <w:rPr>
                <w:sz w:val="16"/>
                <w:szCs w:val="16"/>
              </w:rPr>
            </w:pPr>
            <w:r>
              <w:rPr>
                <w:sz w:val="16"/>
                <w:szCs w:val="16"/>
              </w:rPr>
              <w:t>1</w:t>
            </w:r>
          </w:p>
        </w:tc>
        <w:tc>
          <w:tcPr>
            <w:tcW w:w="983" w:type="dxa"/>
            <w:vAlign w:val="center"/>
          </w:tcPr>
          <w:p w14:paraId="6CC0E9D9" w14:textId="0E41C5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FC3A3D" w14:textId="6492BF47" w:rsidR="00771A4B" w:rsidRDefault="00771A4B" w:rsidP="00771A4B">
            <w:pPr>
              <w:jc w:val="center"/>
              <w:rPr>
                <w:sz w:val="16"/>
                <w:szCs w:val="16"/>
              </w:rPr>
            </w:pPr>
            <w:r>
              <w:rPr>
                <w:sz w:val="16"/>
                <w:szCs w:val="16"/>
              </w:rPr>
              <w:t>UN</w:t>
            </w:r>
          </w:p>
        </w:tc>
        <w:tc>
          <w:tcPr>
            <w:tcW w:w="887" w:type="dxa"/>
            <w:noWrap/>
            <w:vAlign w:val="center"/>
            <w:hideMark/>
          </w:tcPr>
          <w:p w14:paraId="4452F3FA" w14:textId="467705C6" w:rsidR="00771A4B" w:rsidRDefault="00771A4B" w:rsidP="00771A4B">
            <w:pPr>
              <w:jc w:val="center"/>
              <w:rPr>
                <w:sz w:val="16"/>
                <w:szCs w:val="16"/>
              </w:rPr>
            </w:pPr>
            <w:r>
              <w:rPr>
                <w:sz w:val="16"/>
                <w:szCs w:val="16"/>
              </w:rPr>
              <w:t>3.177,80</w:t>
            </w:r>
          </w:p>
        </w:tc>
        <w:tc>
          <w:tcPr>
            <w:tcW w:w="1152" w:type="dxa"/>
            <w:noWrap/>
            <w:vAlign w:val="center"/>
            <w:hideMark/>
          </w:tcPr>
          <w:p w14:paraId="3D66920B" w14:textId="5F2562C1" w:rsidR="00771A4B" w:rsidRDefault="00771A4B" w:rsidP="00771A4B">
            <w:pPr>
              <w:jc w:val="center"/>
              <w:rPr>
                <w:sz w:val="16"/>
                <w:szCs w:val="16"/>
              </w:rPr>
            </w:pPr>
            <w:r>
              <w:rPr>
                <w:sz w:val="16"/>
                <w:szCs w:val="16"/>
              </w:rPr>
              <w:t>-          3.177,80</w:t>
            </w:r>
          </w:p>
        </w:tc>
        <w:tc>
          <w:tcPr>
            <w:tcW w:w="887" w:type="dxa"/>
            <w:noWrap/>
            <w:vAlign w:val="center"/>
            <w:hideMark/>
          </w:tcPr>
          <w:p w14:paraId="22FD80C5" w14:textId="1D324D0F" w:rsidR="00771A4B" w:rsidRDefault="00771A4B" w:rsidP="00771A4B">
            <w:pPr>
              <w:jc w:val="center"/>
              <w:rPr>
                <w:sz w:val="16"/>
                <w:szCs w:val="16"/>
              </w:rPr>
            </w:pPr>
            <w:r>
              <w:rPr>
                <w:sz w:val="16"/>
                <w:szCs w:val="16"/>
              </w:rPr>
              <w:t>-</w:t>
            </w:r>
          </w:p>
        </w:tc>
      </w:tr>
      <w:tr w:rsidR="00771A4B" w14:paraId="223D5A45" w14:textId="77777777" w:rsidTr="00771A4B">
        <w:trPr>
          <w:trHeight w:val="240"/>
        </w:trPr>
        <w:tc>
          <w:tcPr>
            <w:tcW w:w="936" w:type="dxa"/>
            <w:noWrap/>
            <w:hideMark/>
          </w:tcPr>
          <w:p w14:paraId="630AB720" w14:textId="347DA4F2" w:rsidR="00771A4B" w:rsidRDefault="00771A4B" w:rsidP="00771A4B">
            <w:pPr>
              <w:rPr>
                <w:sz w:val="16"/>
                <w:szCs w:val="16"/>
              </w:rPr>
            </w:pPr>
            <w:r>
              <w:rPr>
                <w:sz w:val="16"/>
                <w:szCs w:val="16"/>
              </w:rPr>
              <w:t>Equipamentos informática</w:t>
            </w:r>
          </w:p>
        </w:tc>
        <w:tc>
          <w:tcPr>
            <w:tcW w:w="1096" w:type="dxa"/>
            <w:noWrap/>
            <w:hideMark/>
          </w:tcPr>
          <w:p w14:paraId="2D20343F" w14:textId="77777777" w:rsidR="00771A4B" w:rsidRDefault="00771A4B" w:rsidP="00771A4B">
            <w:pPr>
              <w:rPr>
                <w:sz w:val="16"/>
                <w:szCs w:val="16"/>
              </w:rPr>
            </w:pPr>
            <w:r>
              <w:rPr>
                <w:sz w:val="16"/>
                <w:szCs w:val="16"/>
              </w:rPr>
              <w:t>3300000023510</w:t>
            </w:r>
          </w:p>
        </w:tc>
        <w:tc>
          <w:tcPr>
            <w:tcW w:w="628" w:type="dxa"/>
            <w:noWrap/>
            <w:hideMark/>
          </w:tcPr>
          <w:p w14:paraId="478124C3" w14:textId="44BAB271" w:rsidR="00771A4B" w:rsidRDefault="00771A4B" w:rsidP="00771A4B">
            <w:pPr>
              <w:rPr>
                <w:sz w:val="16"/>
                <w:szCs w:val="16"/>
              </w:rPr>
            </w:pPr>
            <w:r>
              <w:rPr>
                <w:sz w:val="16"/>
                <w:szCs w:val="16"/>
              </w:rPr>
              <w:t>São paulo</w:t>
            </w:r>
          </w:p>
        </w:tc>
        <w:tc>
          <w:tcPr>
            <w:tcW w:w="3466" w:type="dxa"/>
            <w:noWrap/>
            <w:hideMark/>
          </w:tcPr>
          <w:p w14:paraId="406C1871"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0DF28B75" w14:textId="77777777" w:rsidR="00771A4B" w:rsidRDefault="00771A4B" w:rsidP="00771A4B">
            <w:pPr>
              <w:rPr>
                <w:sz w:val="16"/>
                <w:szCs w:val="16"/>
              </w:rPr>
            </w:pPr>
            <w:r>
              <w:rPr>
                <w:sz w:val="16"/>
                <w:szCs w:val="16"/>
              </w:rPr>
              <w:t>SP</w:t>
            </w:r>
          </w:p>
        </w:tc>
        <w:tc>
          <w:tcPr>
            <w:tcW w:w="950" w:type="dxa"/>
            <w:noWrap/>
            <w:vAlign w:val="center"/>
            <w:hideMark/>
          </w:tcPr>
          <w:p w14:paraId="2CDCCA44" w14:textId="77777777" w:rsidR="00771A4B" w:rsidRDefault="00771A4B" w:rsidP="00771A4B">
            <w:pPr>
              <w:jc w:val="center"/>
              <w:rPr>
                <w:sz w:val="16"/>
                <w:szCs w:val="16"/>
              </w:rPr>
            </w:pPr>
            <w:r>
              <w:rPr>
                <w:sz w:val="16"/>
                <w:szCs w:val="16"/>
              </w:rPr>
              <w:t>ZXMOBILI</w:t>
            </w:r>
          </w:p>
        </w:tc>
        <w:tc>
          <w:tcPr>
            <w:tcW w:w="665" w:type="dxa"/>
            <w:noWrap/>
            <w:vAlign w:val="center"/>
            <w:hideMark/>
          </w:tcPr>
          <w:p w14:paraId="2D486679" w14:textId="77777777" w:rsidR="00771A4B" w:rsidRDefault="00771A4B" w:rsidP="00771A4B">
            <w:pPr>
              <w:jc w:val="center"/>
              <w:rPr>
                <w:sz w:val="16"/>
                <w:szCs w:val="16"/>
              </w:rPr>
            </w:pPr>
            <w:r>
              <w:rPr>
                <w:sz w:val="16"/>
                <w:szCs w:val="16"/>
              </w:rPr>
              <w:t>1</w:t>
            </w:r>
          </w:p>
        </w:tc>
        <w:tc>
          <w:tcPr>
            <w:tcW w:w="983" w:type="dxa"/>
            <w:vAlign w:val="center"/>
          </w:tcPr>
          <w:p w14:paraId="5DCF66B2" w14:textId="2770C4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900CA5" w14:textId="3FD8089E" w:rsidR="00771A4B" w:rsidRDefault="00771A4B" w:rsidP="00771A4B">
            <w:pPr>
              <w:jc w:val="center"/>
              <w:rPr>
                <w:sz w:val="16"/>
                <w:szCs w:val="16"/>
              </w:rPr>
            </w:pPr>
            <w:r>
              <w:rPr>
                <w:sz w:val="16"/>
                <w:szCs w:val="16"/>
              </w:rPr>
              <w:t>UN</w:t>
            </w:r>
          </w:p>
        </w:tc>
        <w:tc>
          <w:tcPr>
            <w:tcW w:w="887" w:type="dxa"/>
            <w:noWrap/>
            <w:vAlign w:val="center"/>
            <w:hideMark/>
          </w:tcPr>
          <w:p w14:paraId="2A41E3DE" w14:textId="2B600392" w:rsidR="00771A4B" w:rsidRDefault="00771A4B" w:rsidP="00771A4B">
            <w:pPr>
              <w:jc w:val="center"/>
              <w:rPr>
                <w:sz w:val="16"/>
                <w:szCs w:val="16"/>
              </w:rPr>
            </w:pPr>
            <w:r>
              <w:rPr>
                <w:sz w:val="16"/>
                <w:szCs w:val="16"/>
              </w:rPr>
              <w:t>3.177,80</w:t>
            </w:r>
          </w:p>
        </w:tc>
        <w:tc>
          <w:tcPr>
            <w:tcW w:w="1152" w:type="dxa"/>
            <w:noWrap/>
            <w:vAlign w:val="center"/>
            <w:hideMark/>
          </w:tcPr>
          <w:p w14:paraId="3CCF91E4" w14:textId="1D75C66B" w:rsidR="00771A4B" w:rsidRDefault="00771A4B" w:rsidP="00771A4B">
            <w:pPr>
              <w:jc w:val="center"/>
              <w:rPr>
                <w:sz w:val="16"/>
                <w:szCs w:val="16"/>
              </w:rPr>
            </w:pPr>
            <w:r>
              <w:rPr>
                <w:sz w:val="16"/>
                <w:szCs w:val="16"/>
              </w:rPr>
              <w:t>-          3.177,80</w:t>
            </w:r>
          </w:p>
        </w:tc>
        <w:tc>
          <w:tcPr>
            <w:tcW w:w="887" w:type="dxa"/>
            <w:noWrap/>
            <w:vAlign w:val="center"/>
            <w:hideMark/>
          </w:tcPr>
          <w:p w14:paraId="021CB44B" w14:textId="07132A44" w:rsidR="00771A4B" w:rsidRDefault="00771A4B" w:rsidP="00771A4B">
            <w:pPr>
              <w:jc w:val="center"/>
              <w:rPr>
                <w:sz w:val="16"/>
                <w:szCs w:val="16"/>
              </w:rPr>
            </w:pPr>
            <w:r>
              <w:rPr>
                <w:sz w:val="16"/>
                <w:szCs w:val="16"/>
              </w:rPr>
              <w:t>-</w:t>
            </w:r>
          </w:p>
        </w:tc>
      </w:tr>
      <w:tr w:rsidR="00771A4B" w14:paraId="3D74DB72" w14:textId="77777777" w:rsidTr="00771A4B">
        <w:trPr>
          <w:trHeight w:val="240"/>
        </w:trPr>
        <w:tc>
          <w:tcPr>
            <w:tcW w:w="936" w:type="dxa"/>
            <w:noWrap/>
            <w:hideMark/>
          </w:tcPr>
          <w:p w14:paraId="26BCC550" w14:textId="1A1D5564" w:rsidR="00771A4B" w:rsidRDefault="00771A4B" w:rsidP="00771A4B">
            <w:pPr>
              <w:rPr>
                <w:sz w:val="16"/>
                <w:szCs w:val="16"/>
              </w:rPr>
            </w:pPr>
            <w:r>
              <w:rPr>
                <w:sz w:val="16"/>
                <w:szCs w:val="16"/>
              </w:rPr>
              <w:t>Equipamentos informática</w:t>
            </w:r>
          </w:p>
        </w:tc>
        <w:tc>
          <w:tcPr>
            <w:tcW w:w="1096" w:type="dxa"/>
            <w:noWrap/>
            <w:hideMark/>
          </w:tcPr>
          <w:p w14:paraId="32EA5A0A" w14:textId="77777777" w:rsidR="00771A4B" w:rsidRDefault="00771A4B" w:rsidP="00771A4B">
            <w:pPr>
              <w:rPr>
                <w:sz w:val="16"/>
                <w:szCs w:val="16"/>
              </w:rPr>
            </w:pPr>
            <w:r>
              <w:rPr>
                <w:sz w:val="16"/>
                <w:szCs w:val="16"/>
              </w:rPr>
              <w:t>3300000023520</w:t>
            </w:r>
          </w:p>
        </w:tc>
        <w:tc>
          <w:tcPr>
            <w:tcW w:w="628" w:type="dxa"/>
            <w:noWrap/>
            <w:hideMark/>
          </w:tcPr>
          <w:p w14:paraId="638D1283" w14:textId="78C1FCBE" w:rsidR="00771A4B" w:rsidRDefault="00771A4B" w:rsidP="00771A4B">
            <w:pPr>
              <w:rPr>
                <w:sz w:val="16"/>
                <w:szCs w:val="16"/>
              </w:rPr>
            </w:pPr>
            <w:r>
              <w:rPr>
                <w:sz w:val="16"/>
                <w:szCs w:val="16"/>
              </w:rPr>
              <w:t>São paulo</w:t>
            </w:r>
          </w:p>
        </w:tc>
        <w:tc>
          <w:tcPr>
            <w:tcW w:w="3466" w:type="dxa"/>
            <w:noWrap/>
            <w:hideMark/>
          </w:tcPr>
          <w:p w14:paraId="360C2679" w14:textId="77777777" w:rsidR="00771A4B" w:rsidRDefault="00771A4B" w:rsidP="00771A4B">
            <w:pPr>
              <w:rPr>
                <w:sz w:val="16"/>
                <w:szCs w:val="16"/>
              </w:rPr>
            </w:pPr>
            <w:r>
              <w:rPr>
                <w:sz w:val="16"/>
                <w:szCs w:val="16"/>
              </w:rPr>
              <w:t>RACK FAB: CYBER DATACENTER, MOD: NC, MAT.ACO CARBONO DIM. 600X1000X2300MM MT: RCOL3-BK20</w:t>
            </w:r>
          </w:p>
        </w:tc>
        <w:tc>
          <w:tcPr>
            <w:tcW w:w="481" w:type="dxa"/>
            <w:noWrap/>
            <w:hideMark/>
          </w:tcPr>
          <w:p w14:paraId="0B2CC59B" w14:textId="77777777" w:rsidR="00771A4B" w:rsidRDefault="00771A4B" w:rsidP="00771A4B">
            <w:pPr>
              <w:rPr>
                <w:sz w:val="16"/>
                <w:szCs w:val="16"/>
              </w:rPr>
            </w:pPr>
            <w:r>
              <w:rPr>
                <w:sz w:val="16"/>
                <w:szCs w:val="16"/>
              </w:rPr>
              <w:t>SP</w:t>
            </w:r>
          </w:p>
        </w:tc>
        <w:tc>
          <w:tcPr>
            <w:tcW w:w="950" w:type="dxa"/>
            <w:noWrap/>
            <w:vAlign w:val="center"/>
            <w:hideMark/>
          </w:tcPr>
          <w:p w14:paraId="4FA57006" w14:textId="77777777" w:rsidR="00771A4B" w:rsidRDefault="00771A4B" w:rsidP="00771A4B">
            <w:pPr>
              <w:jc w:val="center"/>
              <w:rPr>
                <w:sz w:val="16"/>
                <w:szCs w:val="16"/>
              </w:rPr>
            </w:pPr>
            <w:r>
              <w:rPr>
                <w:sz w:val="16"/>
                <w:szCs w:val="16"/>
              </w:rPr>
              <w:t>ZXMOBILI</w:t>
            </w:r>
          </w:p>
        </w:tc>
        <w:tc>
          <w:tcPr>
            <w:tcW w:w="665" w:type="dxa"/>
            <w:noWrap/>
            <w:vAlign w:val="center"/>
            <w:hideMark/>
          </w:tcPr>
          <w:p w14:paraId="18C7702C" w14:textId="77777777" w:rsidR="00771A4B" w:rsidRDefault="00771A4B" w:rsidP="00771A4B">
            <w:pPr>
              <w:jc w:val="center"/>
              <w:rPr>
                <w:sz w:val="16"/>
                <w:szCs w:val="16"/>
              </w:rPr>
            </w:pPr>
            <w:r>
              <w:rPr>
                <w:sz w:val="16"/>
                <w:szCs w:val="16"/>
              </w:rPr>
              <w:t>1</w:t>
            </w:r>
          </w:p>
        </w:tc>
        <w:tc>
          <w:tcPr>
            <w:tcW w:w="983" w:type="dxa"/>
            <w:vAlign w:val="center"/>
          </w:tcPr>
          <w:p w14:paraId="36FAC53C" w14:textId="1AFCE6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27013B" w14:textId="78A39792" w:rsidR="00771A4B" w:rsidRDefault="00771A4B" w:rsidP="00771A4B">
            <w:pPr>
              <w:jc w:val="center"/>
              <w:rPr>
                <w:sz w:val="16"/>
                <w:szCs w:val="16"/>
              </w:rPr>
            </w:pPr>
            <w:r>
              <w:rPr>
                <w:sz w:val="16"/>
                <w:szCs w:val="16"/>
              </w:rPr>
              <w:t>UN</w:t>
            </w:r>
          </w:p>
        </w:tc>
        <w:tc>
          <w:tcPr>
            <w:tcW w:w="887" w:type="dxa"/>
            <w:noWrap/>
            <w:vAlign w:val="center"/>
            <w:hideMark/>
          </w:tcPr>
          <w:p w14:paraId="11670596" w14:textId="637576EE" w:rsidR="00771A4B" w:rsidRDefault="00771A4B" w:rsidP="00771A4B">
            <w:pPr>
              <w:jc w:val="center"/>
              <w:rPr>
                <w:sz w:val="16"/>
                <w:szCs w:val="16"/>
              </w:rPr>
            </w:pPr>
            <w:r>
              <w:rPr>
                <w:sz w:val="16"/>
                <w:szCs w:val="16"/>
              </w:rPr>
              <w:t>3.177,80</w:t>
            </w:r>
          </w:p>
        </w:tc>
        <w:tc>
          <w:tcPr>
            <w:tcW w:w="1152" w:type="dxa"/>
            <w:noWrap/>
            <w:vAlign w:val="center"/>
            <w:hideMark/>
          </w:tcPr>
          <w:p w14:paraId="384DF41B" w14:textId="2C60819F" w:rsidR="00771A4B" w:rsidRDefault="00771A4B" w:rsidP="00771A4B">
            <w:pPr>
              <w:jc w:val="center"/>
              <w:rPr>
                <w:sz w:val="16"/>
                <w:szCs w:val="16"/>
              </w:rPr>
            </w:pPr>
            <w:r>
              <w:rPr>
                <w:sz w:val="16"/>
                <w:szCs w:val="16"/>
              </w:rPr>
              <w:t>-          3.177,80</w:t>
            </w:r>
          </w:p>
        </w:tc>
        <w:tc>
          <w:tcPr>
            <w:tcW w:w="887" w:type="dxa"/>
            <w:noWrap/>
            <w:vAlign w:val="center"/>
            <w:hideMark/>
          </w:tcPr>
          <w:p w14:paraId="219A7485" w14:textId="3D807AA1" w:rsidR="00771A4B" w:rsidRDefault="00771A4B" w:rsidP="00771A4B">
            <w:pPr>
              <w:jc w:val="center"/>
              <w:rPr>
                <w:sz w:val="16"/>
                <w:szCs w:val="16"/>
              </w:rPr>
            </w:pPr>
            <w:r>
              <w:rPr>
                <w:sz w:val="16"/>
                <w:szCs w:val="16"/>
              </w:rPr>
              <w:t>-</w:t>
            </w:r>
          </w:p>
        </w:tc>
      </w:tr>
      <w:tr w:rsidR="00771A4B" w14:paraId="59E0FD52" w14:textId="77777777" w:rsidTr="00771A4B">
        <w:trPr>
          <w:trHeight w:val="240"/>
        </w:trPr>
        <w:tc>
          <w:tcPr>
            <w:tcW w:w="936" w:type="dxa"/>
            <w:noWrap/>
            <w:hideMark/>
          </w:tcPr>
          <w:p w14:paraId="4713890B" w14:textId="2891CBBF" w:rsidR="00771A4B" w:rsidRDefault="00771A4B" w:rsidP="00771A4B">
            <w:pPr>
              <w:rPr>
                <w:sz w:val="16"/>
                <w:szCs w:val="16"/>
              </w:rPr>
            </w:pPr>
            <w:r>
              <w:rPr>
                <w:sz w:val="16"/>
                <w:szCs w:val="16"/>
              </w:rPr>
              <w:t>Equipamentos informática</w:t>
            </w:r>
          </w:p>
        </w:tc>
        <w:tc>
          <w:tcPr>
            <w:tcW w:w="1096" w:type="dxa"/>
            <w:noWrap/>
            <w:hideMark/>
          </w:tcPr>
          <w:p w14:paraId="537D42A9" w14:textId="77777777" w:rsidR="00771A4B" w:rsidRDefault="00771A4B" w:rsidP="00771A4B">
            <w:pPr>
              <w:rPr>
                <w:sz w:val="16"/>
                <w:szCs w:val="16"/>
              </w:rPr>
            </w:pPr>
            <w:r>
              <w:rPr>
                <w:sz w:val="16"/>
                <w:szCs w:val="16"/>
              </w:rPr>
              <w:t>3300000023530</w:t>
            </w:r>
          </w:p>
        </w:tc>
        <w:tc>
          <w:tcPr>
            <w:tcW w:w="628" w:type="dxa"/>
            <w:noWrap/>
            <w:hideMark/>
          </w:tcPr>
          <w:p w14:paraId="07733B2B" w14:textId="2963B741" w:rsidR="00771A4B" w:rsidRDefault="00771A4B" w:rsidP="00771A4B">
            <w:pPr>
              <w:rPr>
                <w:sz w:val="16"/>
                <w:szCs w:val="16"/>
              </w:rPr>
            </w:pPr>
            <w:r>
              <w:rPr>
                <w:sz w:val="16"/>
                <w:szCs w:val="16"/>
              </w:rPr>
              <w:t>São paulo</w:t>
            </w:r>
          </w:p>
        </w:tc>
        <w:tc>
          <w:tcPr>
            <w:tcW w:w="3466" w:type="dxa"/>
            <w:noWrap/>
            <w:hideMark/>
          </w:tcPr>
          <w:p w14:paraId="6AB19811"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3A23ADE6" w14:textId="77777777" w:rsidR="00771A4B" w:rsidRDefault="00771A4B" w:rsidP="00771A4B">
            <w:pPr>
              <w:rPr>
                <w:sz w:val="16"/>
                <w:szCs w:val="16"/>
              </w:rPr>
            </w:pPr>
            <w:r>
              <w:rPr>
                <w:sz w:val="16"/>
                <w:szCs w:val="16"/>
              </w:rPr>
              <w:t>SP</w:t>
            </w:r>
          </w:p>
        </w:tc>
        <w:tc>
          <w:tcPr>
            <w:tcW w:w="950" w:type="dxa"/>
            <w:noWrap/>
            <w:vAlign w:val="center"/>
            <w:hideMark/>
          </w:tcPr>
          <w:p w14:paraId="05D335B6" w14:textId="77777777" w:rsidR="00771A4B" w:rsidRDefault="00771A4B" w:rsidP="00771A4B">
            <w:pPr>
              <w:jc w:val="center"/>
              <w:rPr>
                <w:sz w:val="16"/>
                <w:szCs w:val="16"/>
              </w:rPr>
            </w:pPr>
            <w:r>
              <w:rPr>
                <w:sz w:val="16"/>
                <w:szCs w:val="16"/>
              </w:rPr>
              <w:t>ZXMOBILI</w:t>
            </w:r>
          </w:p>
        </w:tc>
        <w:tc>
          <w:tcPr>
            <w:tcW w:w="665" w:type="dxa"/>
            <w:noWrap/>
            <w:vAlign w:val="center"/>
            <w:hideMark/>
          </w:tcPr>
          <w:p w14:paraId="12C042D7" w14:textId="77777777" w:rsidR="00771A4B" w:rsidRDefault="00771A4B" w:rsidP="00771A4B">
            <w:pPr>
              <w:jc w:val="center"/>
              <w:rPr>
                <w:sz w:val="16"/>
                <w:szCs w:val="16"/>
              </w:rPr>
            </w:pPr>
            <w:r>
              <w:rPr>
                <w:sz w:val="16"/>
                <w:szCs w:val="16"/>
              </w:rPr>
              <w:t>1</w:t>
            </w:r>
          </w:p>
        </w:tc>
        <w:tc>
          <w:tcPr>
            <w:tcW w:w="983" w:type="dxa"/>
            <w:vAlign w:val="center"/>
          </w:tcPr>
          <w:p w14:paraId="76F2A24D" w14:textId="20082E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D0DCA9" w14:textId="4D6D58C0" w:rsidR="00771A4B" w:rsidRDefault="00771A4B" w:rsidP="00771A4B">
            <w:pPr>
              <w:jc w:val="center"/>
              <w:rPr>
                <w:sz w:val="16"/>
                <w:szCs w:val="16"/>
              </w:rPr>
            </w:pPr>
            <w:r>
              <w:rPr>
                <w:sz w:val="16"/>
                <w:szCs w:val="16"/>
              </w:rPr>
              <w:t>UN</w:t>
            </w:r>
          </w:p>
        </w:tc>
        <w:tc>
          <w:tcPr>
            <w:tcW w:w="887" w:type="dxa"/>
            <w:noWrap/>
            <w:vAlign w:val="center"/>
            <w:hideMark/>
          </w:tcPr>
          <w:p w14:paraId="0BAE4632" w14:textId="1D5132CE" w:rsidR="00771A4B" w:rsidRDefault="00771A4B" w:rsidP="00771A4B">
            <w:pPr>
              <w:jc w:val="center"/>
              <w:rPr>
                <w:sz w:val="16"/>
                <w:szCs w:val="16"/>
              </w:rPr>
            </w:pPr>
            <w:r>
              <w:rPr>
                <w:sz w:val="16"/>
                <w:szCs w:val="16"/>
              </w:rPr>
              <w:t>3.177,80</w:t>
            </w:r>
          </w:p>
        </w:tc>
        <w:tc>
          <w:tcPr>
            <w:tcW w:w="1152" w:type="dxa"/>
            <w:noWrap/>
            <w:vAlign w:val="center"/>
            <w:hideMark/>
          </w:tcPr>
          <w:p w14:paraId="37C796F3" w14:textId="4F16C12E" w:rsidR="00771A4B" w:rsidRDefault="00771A4B" w:rsidP="00771A4B">
            <w:pPr>
              <w:jc w:val="center"/>
              <w:rPr>
                <w:sz w:val="16"/>
                <w:szCs w:val="16"/>
              </w:rPr>
            </w:pPr>
            <w:r>
              <w:rPr>
                <w:sz w:val="16"/>
                <w:szCs w:val="16"/>
              </w:rPr>
              <w:t>-          3.177,80</w:t>
            </w:r>
          </w:p>
        </w:tc>
        <w:tc>
          <w:tcPr>
            <w:tcW w:w="887" w:type="dxa"/>
            <w:noWrap/>
            <w:vAlign w:val="center"/>
            <w:hideMark/>
          </w:tcPr>
          <w:p w14:paraId="7EF6B740" w14:textId="47465A94" w:rsidR="00771A4B" w:rsidRDefault="00771A4B" w:rsidP="00771A4B">
            <w:pPr>
              <w:jc w:val="center"/>
              <w:rPr>
                <w:sz w:val="16"/>
                <w:szCs w:val="16"/>
              </w:rPr>
            </w:pPr>
            <w:r>
              <w:rPr>
                <w:sz w:val="16"/>
                <w:szCs w:val="16"/>
              </w:rPr>
              <w:t>-</w:t>
            </w:r>
          </w:p>
        </w:tc>
      </w:tr>
      <w:tr w:rsidR="00771A4B" w14:paraId="7AE227A0" w14:textId="77777777" w:rsidTr="00771A4B">
        <w:trPr>
          <w:trHeight w:val="240"/>
        </w:trPr>
        <w:tc>
          <w:tcPr>
            <w:tcW w:w="936" w:type="dxa"/>
            <w:noWrap/>
            <w:hideMark/>
          </w:tcPr>
          <w:p w14:paraId="2763225C" w14:textId="0EA59219" w:rsidR="00771A4B" w:rsidRDefault="00771A4B" w:rsidP="00771A4B">
            <w:pPr>
              <w:rPr>
                <w:sz w:val="16"/>
                <w:szCs w:val="16"/>
              </w:rPr>
            </w:pPr>
            <w:r>
              <w:rPr>
                <w:sz w:val="16"/>
                <w:szCs w:val="16"/>
              </w:rPr>
              <w:t>Equipamentos informática</w:t>
            </w:r>
          </w:p>
        </w:tc>
        <w:tc>
          <w:tcPr>
            <w:tcW w:w="1096" w:type="dxa"/>
            <w:noWrap/>
            <w:hideMark/>
          </w:tcPr>
          <w:p w14:paraId="2129E8A8" w14:textId="77777777" w:rsidR="00771A4B" w:rsidRDefault="00771A4B" w:rsidP="00771A4B">
            <w:pPr>
              <w:rPr>
                <w:sz w:val="16"/>
                <w:szCs w:val="16"/>
              </w:rPr>
            </w:pPr>
            <w:r>
              <w:rPr>
                <w:sz w:val="16"/>
                <w:szCs w:val="16"/>
              </w:rPr>
              <w:t>3300000023540</w:t>
            </w:r>
          </w:p>
        </w:tc>
        <w:tc>
          <w:tcPr>
            <w:tcW w:w="628" w:type="dxa"/>
            <w:noWrap/>
            <w:hideMark/>
          </w:tcPr>
          <w:p w14:paraId="5FCF4893" w14:textId="70DB3810" w:rsidR="00771A4B" w:rsidRDefault="00771A4B" w:rsidP="00771A4B">
            <w:pPr>
              <w:rPr>
                <w:sz w:val="16"/>
                <w:szCs w:val="16"/>
              </w:rPr>
            </w:pPr>
            <w:r>
              <w:rPr>
                <w:sz w:val="16"/>
                <w:szCs w:val="16"/>
              </w:rPr>
              <w:t>São paulo</w:t>
            </w:r>
          </w:p>
        </w:tc>
        <w:tc>
          <w:tcPr>
            <w:tcW w:w="3466" w:type="dxa"/>
            <w:noWrap/>
            <w:hideMark/>
          </w:tcPr>
          <w:p w14:paraId="2E201D8C"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211A5E26" w14:textId="77777777" w:rsidR="00771A4B" w:rsidRDefault="00771A4B" w:rsidP="00771A4B">
            <w:pPr>
              <w:rPr>
                <w:sz w:val="16"/>
                <w:szCs w:val="16"/>
              </w:rPr>
            </w:pPr>
            <w:r>
              <w:rPr>
                <w:sz w:val="16"/>
                <w:szCs w:val="16"/>
              </w:rPr>
              <w:t>SP</w:t>
            </w:r>
          </w:p>
        </w:tc>
        <w:tc>
          <w:tcPr>
            <w:tcW w:w="950" w:type="dxa"/>
            <w:noWrap/>
            <w:vAlign w:val="center"/>
            <w:hideMark/>
          </w:tcPr>
          <w:p w14:paraId="0B9AACED" w14:textId="77777777" w:rsidR="00771A4B" w:rsidRDefault="00771A4B" w:rsidP="00771A4B">
            <w:pPr>
              <w:jc w:val="center"/>
              <w:rPr>
                <w:sz w:val="16"/>
                <w:szCs w:val="16"/>
              </w:rPr>
            </w:pPr>
            <w:r>
              <w:rPr>
                <w:sz w:val="16"/>
                <w:szCs w:val="16"/>
              </w:rPr>
              <w:t>ZXMOBILI</w:t>
            </w:r>
          </w:p>
        </w:tc>
        <w:tc>
          <w:tcPr>
            <w:tcW w:w="665" w:type="dxa"/>
            <w:noWrap/>
            <w:vAlign w:val="center"/>
            <w:hideMark/>
          </w:tcPr>
          <w:p w14:paraId="47E8C0C3" w14:textId="77777777" w:rsidR="00771A4B" w:rsidRDefault="00771A4B" w:rsidP="00771A4B">
            <w:pPr>
              <w:jc w:val="center"/>
              <w:rPr>
                <w:sz w:val="16"/>
                <w:szCs w:val="16"/>
              </w:rPr>
            </w:pPr>
            <w:r>
              <w:rPr>
                <w:sz w:val="16"/>
                <w:szCs w:val="16"/>
              </w:rPr>
              <w:t>1</w:t>
            </w:r>
          </w:p>
        </w:tc>
        <w:tc>
          <w:tcPr>
            <w:tcW w:w="983" w:type="dxa"/>
            <w:vAlign w:val="center"/>
          </w:tcPr>
          <w:p w14:paraId="7A3633DE" w14:textId="3CA981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37C950" w14:textId="55495B08" w:rsidR="00771A4B" w:rsidRDefault="00771A4B" w:rsidP="00771A4B">
            <w:pPr>
              <w:jc w:val="center"/>
              <w:rPr>
                <w:sz w:val="16"/>
                <w:szCs w:val="16"/>
              </w:rPr>
            </w:pPr>
            <w:r>
              <w:rPr>
                <w:sz w:val="16"/>
                <w:szCs w:val="16"/>
              </w:rPr>
              <w:t>UN</w:t>
            </w:r>
          </w:p>
        </w:tc>
        <w:tc>
          <w:tcPr>
            <w:tcW w:w="887" w:type="dxa"/>
            <w:noWrap/>
            <w:vAlign w:val="center"/>
            <w:hideMark/>
          </w:tcPr>
          <w:p w14:paraId="4232DF0C" w14:textId="387EEAFF" w:rsidR="00771A4B" w:rsidRDefault="00771A4B" w:rsidP="00771A4B">
            <w:pPr>
              <w:jc w:val="center"/>
              <w:rPr>
                <w:sz w:val="16"/>
                <w:szCs w:val="16"/>
              </w:rPr>
            </w:pPr>
            <w:r>
              <w:rPr>
                <w:sz w:val="16"/>
                <w:szCs w:val="16"/>
              </w:rPr>
              <w:t>3.177,80</w:t>
            </w:r>
          </w:p>
        </w:tc>
        <w:tc>
          <w:tcPr>
            <w:tcW w:w="1152" w:type="dxa"/>
            <w:noWrap/>
            <w:vAlign w:val="center"/>
            <w:hideMark/>
          </w:tcPr>
          <w:p w14:paraId="34A3B929" w14:textId="780A07FC" w:rsidR="00771A4B" w:rsidRDefault="00771A4B" w:rsidP="00771A4B">
            <w:pPr>
              <w:jc w:val="center"/>
              <w:rPr>
                <w:sz w:val="16"/>
                <w:szCs w:val="16"/>
              </w:rPr>
            </w:pPr>
            <w:r>
              <w:rPr>
                <w:sz w:val="16"/>
                <w:szCs w:val="16"/>
              </w:rPr>
              <w:t>-          3.177,80</w:t>
            </w:r>
          </w:p>
        </w:tc>
        <w:tc>
          <w:tcPr>
            <w:tcW w:w="887" w:type="dxa"/>
            <w:noWrap/>
            <w:vAlign w:val="center"/>
            <w:hideMark/>
          </w:tcPr>
          <w:p w14:paraId="08031FA8" w14:textId="61E5381E" w:rsidR="00771A4B" w:rsidRDefault="00771A4B" w:rsidP="00771A4B">
            <w:pPr>
              <w:jc w:val="center"/>
              <w:rPr>
                <w:sz w:val="16"/>
                <w:szCs w:val="16"/>
              </w:rPr>
            </w:pPr>
            <w:r>
              <w:rPr>
                <w:sz w:val="16"/>
                <w:szCs w:val="16"/>
              </w:rPr>
              <w:t>-</w:t>
            </w:r>
          </w:p>
        </w:tc>
      </w:tr>
      <w:tr w:rsidR="00771A4B" w14:paraId="07E45BA0" w14:textId="77777777" w:rsidTr="00771A4B">
        <w:trPr>
          <w:trHeight w:val="240"/>
        </w:trPr>
        <w:tc>
          <w:tcPr>
            <w:tcW w:w="936" w:type="dxa"/>
            <w:noWrap/>
            <w:hideMark/>
          </w:tcPr>
          <w:p w14:paraId="51171CC9" w14:textId="0BA34DB2" w:rsidR="00771A4B" w:rsidRDefault="00771A4B" w:rsidP="00771A4B">
            <w:pPr>
              <w:rPr>
                <w:sz w:val="16"/>
                <w:szCs w:val="16"/>
              </w:rPr>
            </w:pPr>
            <w:r>
              <w:rPr>
                <w:sz w:val="16"/>
                <w:szCs w:val="16"/>
              </w:rPr>
              <w:t>Equipamentos informática</w:t>
            </w:r>
          </w:p>
        </w:tc>
        <w:tc>
          <w:tcPr>
            <w:tcW w:w="1096" w:type="dxa"/>
            <w:noWrap/>
            <w:hideMark/>
          </w:tcPr>
          <w:p w14:paraId="7EB82801" w14:textId="77777777" w:rsidR="00771A4B" w:rsidRDefault="00771A4B" w:rsidP="00771A4B">
            <w:pPr>
              <w:rPr>
                <w:sz w:val="16"/>
                <w:szCs w:val="16"/>
              </w:rPr>
            </w:pPr>
            <w:r>
              <w:rPr>
                <w:sz w:val="16"/>
                <w:szCs w:val="16"/>
              </w:rPr>
              <w:t>3300000023550</w:t>
            </w:r>
          </w:p>
        </w:tc>
        <w:tc>
          <w:tcPr>
            <w:tcW w:w="628" w:type="dxa"/>
            <w:noWrap/>
            <w:hideMark/>
          </w:tcPr>
          <w:p w14:paraId="79E39829" w14:textId="74157EA6" w:rsidR="00771A4B" w:rsidRDefault="00771A4B" w:rsidP="00771A4B">
            <w:pPr>
              <w:rPr>
                <w:sz w:val="16"/>
                <w:szCs w:val="16"/>
              </w:rPr>
            </w:pPr>
            <w:r>
              <w:rPr>
                <w:sz w:val="16"/>
                <w:szCs w:val="16"/>
              </w:rPr>
              <w:t>São paulo</w:t>
            </w:r>
          </w:p>
        </w:tc>
        <w:tc>
          <w:tcPr>
            <w:tcW w:w="3466" w:type="dxa"/>
            <w:noWrap/>
            <w:hideMark/>
          </w:tcPr>
          <w:p w14:paraId="2B514905"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686AFC7C" w14:textId="77777777" w:rsidR="00771A4B" w:rsidRDefault="00771A4B" w:rsidP="00771A4B">
            <w:pPr>
              <w:rPr>
                <w:sz w:val="16"/>
                <w:szCs w:val="16"/>
              </w:rPr>
            </w:pPr>
            <w:r>
              <w:rPr>
                <w:sz w:val="16"/>
                <w:szCs w:val="16"/>
              </w:rPr>
              <w:t>SP</w:t>
            </w:r>
          </w:p>
        </w:tc>
        <w:tc>
          <w:tcPr>
            <w:tcW w:w="950" w:type="dxa"/>
            <w:noWrap/>
            <w:vAlign w:val="center"/>
            <w:hideMark/>
          </w:tcPr>
          <w:p w14:paraId="6B651FAC" w14:textId="77777777" w:rsidR="00771A4B" w:rsidRDefault="00771A4B" w:rsidP="00771A4B">
            <w:pPr>
              <w:jc w:val="center"/>
              <w:rPr>
                <w:sz w:val="16"/>
                <w:szCs w:val="16"/>
              </w:rPr>
            </w:pPr>
            <w:r>
              <w:rPr>
                <w:sz w:val="16"/>
                <w:szCs w:val="16"/>
              </w:rPr>
              <w:t>ZXMOBILI</w:t>
            </w:r>
          </w:p>
        </w:tc>
        <w:tc>
          <w:tcPr>
            <w:tcW w:w="665" w:type="dxa"/>
            <w:noWrap/>
            <w:vAlign w:val="center"/>
            <w:hideMark/>
          </w:tcPr>
          <w:p w14:paraId="217D08A4" w14:textId="77777777" w:rsidR="00771A4B" w:rsidRDefault="00771A4B" w:rsidP="00771A4B">
            <w:pPr>
              <w:jc w:val="center"/>
              <w:rPr>
                <w:sz w:val="16"/>
                <w:szCs w:val="16"/>
              </w:rPr>
            </w:pPr>
            <w:r>
              <w:rPr>
                <w:sz w:val="16"/>
                <w:szCs w:val="16"/>
              </w:rPr>
              <w:t>1</w:t>
            </w:r>
          </w:p>
        </w:tc>
        <w:tc>
          <w:tcPr>
            <w:tcW w:w="983" w:type="dxa"/>
            <w:vAlign w:val="center"/>
          </w:tcPr>
          <w:p w14:paraId="5FDE89A1" w14:textId="4BAF11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C1387E" w14:textId="0C70D66B" w:rsidR="00771A4B" w:rsidRDefault="00771A4B" w:rsidP="00771A4B">
            <w:pPr>
              <w:jc w:val="center"/>
              <w:rPr>
                <w:sz w:val="16"/>
                <w:szCs w:val="16"/>
              </w:rPr>
            </w:pPr>
            <w:r>
              <w:rPr>
                <w:sz w:val="16"/>
                <w:szCs w:val="16"/>
              </w:rPr>
              <w:t>UN</w:t>
            </w:r>
          </w:p>
        </w:tc>
        <w:tc>
          <w:tcPr>
            <w:tcW w:w="887" w:type="dxa"/>
            <w:noWrap/>
            <w:vAlign w:val="center"/>
            <w:hideMark/>
          </w:tcPr>
          <w:p w14:paraId="13A12D77" w14:textId="66D3866B" w:rsidR="00771A4B" w:rsidRDefault="00771A4B" w:rsidP="00771A4B">
            <w:pPr>
              <w:jc w:val="center"/>
              <w:rPr>
                <w:sz w:val="16"/>
                <w:szCs w:val="16"/>
              </w:rPr>
            </w:pPr>
            <w:r>
              <w:rPr>
                <w:sz w:val="16"/>
                <w:szCs w:val="16"/>
              </w:rPr>
              <w:t>1.001,72</w:t>
            </w:r>
          </w:p>
        </w:tc>
        <w:tc>
          <w:tcPr>
            <w:tcW w:w="1152" w:type="dxa"/>
            <w:noWrap/>
            <w:vAlign w:val="center"/>
            <w:hideMark/>
          </w:tcPr>
          <w:p w14:paraId="2959F317" w14:textId="5BD8B174" w:rsidR="00771A4B" w:rsidRDefault="00771A4B" w:rsidP="00771A4B">
            <w:pPr>
              <w:jc w:val="center"/>
              <w:rPr>
                <w:sz w:val="16"/>
                <w:szCs w:val="16"/>
              </w:rPr>
            </w:pPr>
            <w:r>
              <w:rPr>
                <w:sz w:val="16"/>
                <w:szCs w:val="16"/>
              </w:rPr>
              <w:t>-          1.001,72</w:t>
            </w:r>
          </w:p>
        </w:tc>
        <w:tc>
          <w:tcPr>
            <w:tcW w:w="887" w:type="dxa"/>
            <w:noWrap/>
            <w:vAlign w:val="center"/>
            <w:hideMark/>
          </w:tcPr>
          <w:p w14:paraId="7ACF906B" w14:textId="19B14BFF" w:rsidR="00771A4B" w:rsidRDefault="00771A4B" w:rsidP="00771A4B">
            <w:pPr>
              <w:jc w:val="center"/>
              <w:rPr>
                <w:sz w:val="16"/>
                <w:szCs w:val="16"/>
              </w:rPr>
            </w:pPr>
            <w:r>
              <w:rPr>
                <w:sz w:val="16"/>
                <w:szCs w:val="16"/>
              </w:rPr>
              <w:t>-</w:t>
            </w:r>
          </w:p>
        </w:tc>
      </w:tr>
      <w:tr w:rsidR="00771A4B" w14:paraId="7D4B4C4D" w14:textId="77777777" w:rsidTr="00771A4B">
        <w:trPr>
          <w:trHeight w:val="240"/>
        </w:trPr>
        <w:tc>
          <w:tcPr>
            <w:tcW w:w="936" w:type="dxa"/>
            <w:noWrap/>
            <w:hideMark/>
          </w:tcPr>
          <w:p w14:paraId="5E9BBB40" w14:textId="75016AA6" w:rsidR="00771A4B" w:rsidRDefault="00771A4B" w:rsidP="00771A4B">
            <w:pPr>
              <w:rPr>
                <w:sz w:val="16"/>
                <w:szCs w:val="16"/>
              </w:rPr>
            </w:pPr>
            <w:r>
              <w:rPr>
                <w:sz w:val="16"/>
                <w:szCs w:val="16"/>
              </w:rPr>
              <w:t>Equipamentos informática</w:t>
            </w:r>
          </w:p>
        </w:tc>
        <w:tc>
          <w:tcPr>
            <w:tcW w:w="1096" w:type="dxa"/>
            <w:noWrap/>
            <w:hideMark/>
          </w:tcPr>
          <w:p w14:paraId="176B73F3" w14:textId="77777777" w:rsidR="00771A4B" w:rsidRDefault="00771A4B" w:rsidP="00771A4B">
            <w:pPr>
              <w:rPr>
                <w:sz w:val="16"/>
                <w:szCs w:val="16"/>
              </w:rPr>
            </w:pPr>
            <w:r>
              <w:rPr>
                <w:sz w:val="16"/>
                <w:szCs w:val="16"/>
              </w:rPr>
              <w:t>3300000023560</w:t>
            </w:r>
          </w:p>
        </w:tc>
        <w:tc>
          <w:tcPr>
            <w:tcW w:w="628" w:type="dxa"/>
            <w:noWrap/>
            <w:hideMark/>
          </w:tcPr>
          <w:p w14:paraId="104BE1C2" w14:textId="183FE6A2" w:rsidR="00771A4B" w:rsidRDefault="00771A4B" w:rsidP="00771A4B">
            <w:pPr>
              <w:rPr>
                <w:sz w:val="16"/>
                <w:szCs w:val="16"/>
              </w:rPr>
            </w:pPr>
            <w:r>
              <w:rPr>
                <w:sz w:val="16"/>
                <w:szCs w:val="16"/>
              </w:rPr>
              <w:t>São paulo</w:t>
            </w:r>
          </w:p>
        </w:tc>
        <w:tc>
          <w:tcPr>
            <w:tcW w:w="3466" w:type="dxa"/>
            <w:noWrap/>
            <w:hideMark/>
          </w:tcPr>
          <w:p w14:paraId="4A2096F5"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5F4C19C8" w14:textId="77777777" w:rsidR="00771A4B" w:rsidRDefault="00771A4B" w:rsidP="00771A4B">
            <w:pPr>
              <w:rPr>
                <w:sz w:val="16"/>
                <w:szCs w:val="16"/>
              </w:rPr>
            </w:pPr>
            <w:r>
              <w:rPr>
                <w:sz w:val="16"/>
                <w:szCs w:val="16"/>
              </w:rPr>
              <w:t>SP</w:t>
            </w:r>
          </w:p>
        </w:tc>
        <w:tc>
          <w:tcPr>
            <w:tcW w:w="950" w:type="dxa"/>
            <w:noWrap/>
            <w:vAlign w:val="center"/>
            <w:hideMark/>
          </w:tcPr>
          <w:p w14:paraId="0585F343" w14:textId="77777777" w:rsidR="00771A4B" w:rsidRDefault="00771A4B" w:rsidP="00771A4B">
            <w:pPr>
              <w:jc w:val="center"/>
              <w:rPr>
                <w:sz w:val="16"/>
                <w:szCs w:val="16"/>
              </w:rPr>
            </w:pPr>
            <w:r>
              <w:rPr>
                <w:sz w:val="16"/>
                <w:szCs w:val="16"/>
              </w:rPr>
              <w:t>ZXMOBILI</w:t>
            </w:r>
          </w:p>
        </w:tc>
        <w:tc>
          <w:tcPr>
            <w:tcW w:w="665" w:type="dxa"/>
            <w:noWrap/>
            <w:vAlign w:val="center"/>
            <w:hideMark/>
          </w:tcPr>
          <w:p w14:paraId="7ED21080" w14:textId="77777777" w:rsidR="00771A4B" w:rsidRDefault="00771A4B" w:rsidP="00771A4B">
            <w:pPr>
              <w:jc w:val="center"/>
              <w:rPr>
                <w:sz w:val="16"/>
                <w:szCs w:val="16"/>
              </w:rPr>
            </w:pPr>
            <w:r>
              <w:rPr>
                <w:sz w:val="16"/>
                <w:szCs w:val="16"/>
              </w:rPr>
              <w:t>1</w:t>
            </w:r>
          </w:p>
        </w:tc>
        <w:tc>
          <w:tcPr>
            <w:tcW w:w="983" w:type="dxa"/>
            <w:vAlign w:val="center"/>
          </w:tcPr>
          <w:p w14:paraId="4159B373" w14:textId="2F66CF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D0036C" w14:textId="7752DF9E" w:rsidR="00771A4B" w:rsidRDefault="00771A4B" w:rsidP="00771A4B">
            <w:pPr>
              <w:jc w:val="center"/>
              <w:rPr>
                <w:sz w:val="16"/>
                <w:szCs w:val="16"/>
              </w:rPr>
            </w:pPr>
            <w:r>
              <w:rPr>
                <w:sz w:val="16"/>
                <w:szCs w:val="16"/>
              </w:rPr>
              <w:t>UN</w:t>
            </w:r>
          </w:p>
        </w:tc>
        <w:tc>
          <w:tcPr>
            <w:tcW w:w="887" w:type="dxa"/>
            <w:noWrap/>
            <w:vAlign w:val="center"/>
            <w:hideMark/>
          </w:tcPr>
          <w:p w14:paraId="56202910" w14:textId="10AB518A" w:rsidR="00771A4B" w:rsidRDefault="00771A4B" w:rsidP="00771A4B">
            <w:pPr>
              <w:jc w:val="center"/>
              <w:rPr>
                <w:sz w:val="16"/>
                <w:szCs w:val="16"/>
              </w:rPr>
            </w:pPr>
            <w:r>
              <w:rPr>
                <w:sz w:val="16"/>
                <w:szCs w:val="16"/>
              </w:rPr>
              <w:t>1.001,72</w:t>
            </w:r>
          </w:p>
        </w:tc>
        <w:tc>
          <w:tcPr>
            <w:tcW w:w="1152" w:type="dxa"/>
            <w:noWrap/>
            <w:vAlign w:val="center"/>
            <w:hideMark/>
          </w:tcPr>
          <w:p w14:paraId="2AD43B0F" w14:textId="1763CB9D" w:rsidR="00771A4B" w:rsidRDefault="00771A4B" w:rsidP="00771A4B">
            <w:pPr>
              <w:jc w:val="center"/>
              <w:rPr>
                <w:sz w:val="16"/>
                <w:szCs w:val="16"/>
              </w:rPr>
            </w:pPr>
            <w:r>
              <w:rPr>
                <w:sz w:val="16"/>
                <w:szCs w:val="16"/>
              </w:rPr>
              <w:t>-          1.001,72</w:t>
            </w:r>
          </w:p>
        </w:tc>
        <w:tc>
          <w:tcPr>
            <w:tcW w:w="887" w:type="dxa"/>
            <w:noWrap/>
            <w:vAlign w:val="center"/>
            <w:hideMark/>
          </w:tcPr>
          <w:p w14:paraId="2AEA65AC" w14:textId="5A1E65BB" w:rsidR="00771A4B" w:rsidRDefault="00771A4B" w:rsidP="00771A4B">
            <w:pPr>
              <w:jc w:val="center"/>
              <w:rPr>
                <w:sz w:val="16"/>
                <w:szCs w:val="16"/>
              </w:rPr>
            </w:pPr>
            <w:r>
              <w:rPr>
                <w:sz w:val="16"/>
                <w:szCs w:val="16"/>
              </w:rPr>
              <w:t>-</w:t>
            </w:r>
          </w:p>
        </w:tc>
      </w:tr>
      <w:tr w:rsidR="00771A4B" w14:paraId="522045E1" w14:textId="77777777" w:rsidTr="00771A4B">
        <w:trPr>
          <w:trHeight w:val="240"/>
        </w:trPr>
        <w:tc>
          <w:tcPr>
            <w:tcW w:w="936" w:type="dxa"/>
            <w:noWrap/>
            <w:hideMark/>
          </w:tcPr>
          <w:p w14:paraId="4CBB177D" w14:textId="13889938" w:rsidR="00771A4B" w:rsidRDefault="00771A4B" w:rsidP="00771A4B">
            <w:pPr>
              <w:rPr>
                <w:sz w:val="16"/>
                <w:szCs w:val="16"/>
              </w:rPr>
            </w:pPr>
            <w:r>
              <w:rPr>
                <w:sz w:val="16"/>
                <w:szCs w:val="16"/>
              </w:rPr>
              <w:t>Equipamentos informática</w:t>
            </w:r>
          </w:p>
        </w:tc>
        <w:tc>
          <w:tcPr>
            <w:tcW w:w="1096" w:type="dxa"/>
            <w:noWrap/>
            <w:hideMark/>
          </w:tcPr>
          <w:p w14:paraId="4080F771" w14:textId="77777777" w:rsidR="00771A4B" w:rsidRDefault="00771A4B" w:rsidP="00771A4B">
            <w:pPr>
              <w:rPr>
                <w:sz w:val="16"/>
                <w:szCs w:val="16"/>
              </w:rPr>
            </w:pPr>
            <w:r>
              <w:rPr>
                <w:sz w:val="16"/>
                <w:szCs w:val="16"/>
              </w:rPr>
              <w:t>3300000023570</w:t>
            </w:r>
          </w:p>
        </w:tc>
        <w:tc>
          <w:tcPr>
            <w:tcW w:w="628" w:type="dxa"/>
            <w:noWrap/>
            <w:hideMark/>
          </w:tcPr>
          <w:p w14:paraId="2EA18C82" w14:textId="48CE2B75" w:rsidR="00771A4B" w:rsidRDefault="00771A4B" w:rsidP="00771A4B">
            <w:pPr>
              <w:rPr>
                <w:sz w:val="16"/>
                <w:szCs w:val="16"/>
              </w:rPr>
            </w:pPr>
            <w:r>
              <w:rPr>
                <w:sz w:val="16"/>
                <w:szCs w:val="16"/>
              </w:rPr>
              <w:t>São paulo</w:t>
            </w:r>
          </w:p>
        </w:tc>
        <w:tc>
          <w:tcPr>
            <w:tcW w:w="3466" w:type="dxa"/>
            <w:noWrap/>
            <w:hideMark/>
          </w:tcPr>
          <w:p w14:paraId="069824A2"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15C20052" w14:textId="77777777" w:rsidR="00771A4B" w:rsidRDefault="00771A4B" w:rsidP="00771A4B">
            <w:pPr>
              <w:rPr>
                <w:sz w:val="16"/>
                <w:szCs w:val="16"/>
              </w:rPr>
            </w:pPr>
            <w:r>
              <w:rPr>
                <w:sz w:val="16"/>
                <w:szCs w:val="16"/>
              </w:rPr>
              <w:t>SP</w:t>
            </w:r>
          </w:p>
        </w:tc>
        <w:tc>
          <w:tcPr>
            <w:tcW w:w="950" w:type="dxa"/>
            <w:noWrap/>
            <w:vAlign w:val="center"/>
            <w:hideMark/>
          </w:tcPr>
          <w:p w14:paraId="4E92F65F" w14:textId="77777777" w:rsidR="00771A4B" w:rsidRDefault="00771A4B" w:rsidP="00771A4B">
            <w:pPr>
              <w:jc w:val="center"/>
              <w:rPr>
                <w:sz w:val="16"/>
                <w:szCs w:val="16"/>
              </w:rPr>
            </w:pPr>
            <w:r>
              <w:rPr>
                <w:sz w:val="16"/>
                <w:szCs w:val="16"/>
              </w:rPr>
              <w:t>ZXMOBILI</w:t>
            </w:r>
          </w:p>
        </w:tc>
        <w:tc>
          <w:tcPr>
            <w:tcW w:w="665" w:type="dxa"/>
            <w:noWrap/>
            <w:vAlign w:val="center"/>
            <w:hideMark/>
          </w:tcPr>
          <w:p w14:paraId="77027745" w14:textId="77777777" w:rsidR="00771A4B" w:rsidRDefault="00771A4B" w:rsidP="00771A4B">
            <w:pPr>
              <w:jc w:val="center"/>
              <w:rPr>
                <w:sz w:val="16"/>
                <w:szCs w:val="16"/>
              </w:rPr>
            </w:pPr>
            <w:r>
              <w:rPr>
                <w:sz w:val="16"/>
                <w:szCs w:val="16"/>
              </w:rPr>
              <w:t>1</w:t>
            </w:r>
          </w:p>
        </w:tc>
        <w:tc>
          <w:tcPr>
            <w:tcW w:w="983" w:type="dxa"/>
            <w:vAlign w:val="center"/>
          </w:tcPr>
          <w:p w14:paraId="7FFE7F80" w14:textId="6B9E5C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A68D53" w14:textId="294610C8" w:rsidR="00771A4B" w:rsidRDefault="00771A4B" w:rsidP="00771A4B">
            <w:pPr>
              <w:jc w:val="center"/>
              <w:rPr>
                <w:sz w:val="16"/>
                <w:szCs w:val="16"/>
              </w:rPr>
            </w:pPr>
            <w:r>
              <w:rPr>
                <w:sz w:val="16"/>
                <w:szCs w:val="16"/>
              </w:rPr>
              <w:t>UN</w:t>
            </w:r>
          </w:p>
        </w:tc>
        <w:tc>
          <w:tcPr>
            <w:tcW w:w="887" w:type="dxa"/>
            <w:noWrap/>
            <w:vAlign w:val="center"/>
            <w:hideMark/>
          </w:tcPr>
          <w:p w14:paraId="74887B59" w14:textId="194F194D" w:rsidR="00771A4B" w:rsidRDefault="00771A4B" w:rsidP="00771A4B">
            <w:pPr>
              <w:jc w:val="center"/>
              <w:rPr>
                <w:sz w:val="16"/>
                <w:szCs w:val="16"/>
              </w:rPr>
            </w:pPr>
            <w:r>
              <w:rPr>
                <w:sz w:val="16"/>
                <w:szCs w:val="16"/>
              </w:rPr>
              <w:t>1.001,72</w:t>
            </w:r>
          </w:p>
        </w:tc>
        <w:tc>
          <w:tcPr>
            <w:tcW w:w="1152" w:type="dxa"/>
            <w:noWrap/>
            <w:vAlign w:val="center"/>
            <w:hideMark/>
          </w:tcPr>
          <w:p w14:paraId="32F0E923" w14:textId="0A8A572C" w:rsidR="00771A4B" w:rsidRDefault="00771A4B" w:rsidP="00771A4B">
            <w:pPr>
              <w:jc w:val="center"/>
              <w:rPr>
                <w:sz w:val="16"/>
                <w:szCs w:val="16"/>
              </w:rPr>
            </w:pPr>
            <w:r>
              <w:rPr>
                <w:sz w:val="16"/>
                <w:szCs w:val="16"/>
              </w:rPr>
              <w:t>-          1.001,72</w:t>
            </w:r>
          </w:p>
        </w:tc>
        <w:tc>
          <w:tcPr>
            <w:tcW w:w="887" w:type="dxa"/>
            <w:noWrap/>
            <w:vAlign w:val="center"/>
            <w:hideMark/>
          </w:tcPr>
          <w:p w14:paraId="5F2CBB74" w14:textId="216F3F48" w:rsidR="00771A4B" w:rsidRDefault="00771A4B" w:rsidP="00771A4B">
            <w:pPr>
              <w:jc w:val="center"/>
              <w:rPr>
                <w:sz w:val="16"/>
                <w:szCs w:val="16"/>
              </w:rPr>
            </w:pPr>
            <w:r>
              <w:rPr>
                <w:sz w:val="16"/>
                <w:szCs w:val="16"/>
              </w:rPr>
              <w:t>-</w:t>
            </w:r>
          </w:p>
        </w:tc>
      </w:tr>
      <w:tr w:rsidR="00771A4B" w14:paraId="4C988C96" w14:textId="77777777" w:rsidTr="00771A4B">
        <w:trPr>
          <w:trHeight w:val="240"/>
        </w:trPr>
        <w:tc>
          <w:tcPr>
            <w:tcW w:w="936" w:type="dxa"/>
            <w:noWrap/>
            <w:hideMark/>
          </w:tcPr>
          <w:p w14:paraId="3B25A26E" w14:textId="6D547957" w:rsidR="00771A4B" w:rsidRDefault="00771A4B" w:rsidP="00771A4B">
            <w:pPr>
              <w:rPr>
                <w:sz w:val="16"/>
                <w:szCs w:val="16"/>
              </w:rPr>
            </w:pPr>
            <w:r>
              <w:rPr>
                <w:sz w:val="16"/>
                <w:szCs w:val="16"/>
              </w:rPr>
              <w:t>Equipamentos informática</w:t>
            </w:r>
          </w:p>
        </w:tc>
        <w:tc>
          <w:tcPr>
            <w:tcW w:w="1096" w:type="dxa"/>
            <w:noWrap/>
            <w:hideMark/>
          </w:tcPr>
          <w:p w14:paraId="2DD519B3" w14:textId="77777777" w:rsidR="00771A4B" w:rsidRDefault="00771A4B" w:rsidP="00771A4B">
            <w:pPr>
              <w:rPr>
                <w:sz w:val="16"/>
                <w:szCs w:val="16"/>
              </w:rPr>
            </w:pPr>
            <w:r>
              <w:rPr>
                <w:sz w:val="16"/>
                <w:szCs w:val="16"/>
              </w:rPr>
              <w:t>3300000023580</w:t>
            </w:r>
          </w:p>
        </w:tc>
        <w:tc>
          <w:tcPr>
            <w:tcW w:w="628" w:type="dxa"/>
            <w:noWrap/>
            <w:hideMark/>
          </w:tcPr>
          <w:p w14:paraId="6347A34B" w14:textId="6F117ED3" w:rsidR="00771A4B" w:rsidRDefault="00771A4B" w:rsidP="00771A4B">
            <w:pPr>
              <w:rPr>
                <w:sz w:val="16"/>
                <w:szCs w:val="16"/>
              </w:rPr>
            </w:pPr>
            <w:r>
              <w:rPr>
                <w:sz w:val="16"/>
                <w:szCs w:val="16"/>
              </w:rPr>
              <w:t>São paulo</w:t>
            </w:r>
          </w:p>
        </w:tc>
        <w:tc>
          <w:tcPr>
            <w:tcW w:w="3466" w:type="dxa"/>
            <w:noWrap/>
            <w:hideMark/>
          </w:tcPr>
          <w:p w14:paraId="4E506816" w14:textId="77777777" w:rsidR="00771A4B" w:rsidRDefault="00771A4B" w:rsidP="00771A4B">
            <w:pPr>
              <w:rPr>
                <w:sz w:val="16"/>
                <w:szCs w:val="16"/>
              </w:rPr>
            </w:pPr>
            <w:r>
              <w:rPr>
                <w:sz w:val="16"/>
                <w:szCs w:val="16"/>
              </w:rPr>
              <w:t>RACK FAB: WOMER, MOD: 19 POL 44U, MATERIAL ACO CARBONO COM 2 PORTAS. TAG: rcol.bv20</w:t>
            </w:r>
          </w:p>
        </w:tc>
        <w:tc>
          <w:tcPr>
            <w:tcW w:w="481" w:type="dxa"/>
            <w:noWrap/>
            <w:hideMark/>
          </w:tcPr>
          <w:p w14:paraId="7DB5E6C9" w14:textId="77777777" w:rsidR="00771A4B" w:rsidRDefault="00771A4B" w:rsidP="00771A4B">
            <w:pPr>
              <w:rPr>
                <w:sz w:val="16"/>
                <w:szCs w:val="16"/>
              </w:rPr>
            </w:pPr>
            <w:r>
              <w:rPr>
                <w:sz w:val="16"/>
                <w:szCs w:val="16"/>
              </w:rPr>
              <w:t>SP</w:t>
            </w:r>
          </w:p>
        </w:tc>
        <w:tc>
          <w:tcPr>
            <w:tcW w:w="950" w:type="dxa"/>
            <w:noWrap/>
            <w:vAlign w:val="center"/>
            <w:hideMark/>
          </w:tcPr>
          <w:p w14:paraId="4663A235" w14:textId="77777777" w:rsidR="00771A4B" w:rsidRDefault="00771A4B" w:rsidP="00771A4B">
            <w:pPr>
              <w:jc w:val="center"/>
              <w:rPr>
                <w:sz w:val="16"/>
                <w:szCs w:val="16"/>
              </w:rPr>
            </w:pPr>
            <w:r>
              <w:rPr>
                <w:sz w:val="16"/>
                <w:szCs w:val="16"/>
              </w:rPr>
              <w:t>ZXMOBILI</w:t>
            </w:r>
          </w:p>
        </w:tc>
        <w:tc>
          <w:tcPr>
            <w:tcW w:w="665" w:type="dxa"/>
            <w:noWrap/>
            <w:vAlign w:val="center"/>
            <w:hideMark/>
          </w:tcPr>
          <w:p w14:paraId="7752A863" w14:textId="77777777" w:rsidR="00771A4B" w:rsidRDefault="00771A4B" w:rsidP="00771A4B">
            <w:pPr>
              <w:jc w:val="center"/>
              <w:rPr>
                <w:sz w:val="16"/>
                <w:szCs w:val="16"/>
              </w:rPr>
            </w:pPr>
            <w:r>
              <w:rPr>
                <w:sz w:val="16"/>
                <w:szCs w:val="16"/>
              </w:rPr>
              <w:t>1</w:t>
            </w:r>
          </w:p>
        </w:tc>
        <w:tc>
          <w:tcPr>
            <w:tcW w:w="983" w:type="dxa"/>
            <w:vAlign w:val="center"/>
          </w:tcPr>
          <w:p w14:paraId="6007BAB9" w14:textId="44AE42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12D5B3" w14:textId="616E5034" w:rsidR="00771A4B" w:rsidRDefault="00771A4B" w:rsidP="00771A4B">
            <w:pPr>
              <w:jc w:val="center"/>
              <w:rPr>
                <w:sz w:val="16"/>
                <w:szCs w:val="16"/>
              </w:rPr>
            </w:pPr>
            <w:r>
              <w:rPr>
                <w:sz w:val="16"/>
                <w:szCs w:val="16"/>
              </w:rPr>
              <w:t>UN</w:t>
            </w:r>
          </w:p>
        </w:tc>
        <w:tc>
          <w:tcPr>
            <w:tcW w:w="887" w:type="dxa"/>
            <w:noWrap/>
            <w:vAlign w:val="center"/>
            <w:hideMark/>
          </w:tcPr>
          <w:p w14:paraId="229D180F" w14:textId="53E2E3D5" w:rsidR="00771A4B" w:rsidRDefault="00771A4B" w:rsidP="00771A4B">
            <w:pPr>
              <w:jc w:val="center"/>
              <w:rPr>
                <w:sz w:val="16"/>
                <w:szCs w:val="16"/>
              </w:rPr>
            </w:pPr>
            <w:r>
              <w:rPr>
                <w:sz w:val="16"/>
                <w:szCs w:val="16"/>
              </w:rPr>
              <w:t>1.001,72</w:t>
            </w:r>
          </w:p>
        </w:tc>
        <w:tc>
          <w:tcPr>
            <w:tcW w:w="1152" w:type="dxa"/>
            <w:noWrap/>
            <w:vAlign w:val="center"/>
            <w:hideMark/>
          </w:tcPr>
          <w:p w14:paraId="7FB0BDBA" w14:textId="424B3493" w:rsidR="00771A4B" w:rsidRDefault="00771A4B" w:rsidP="00771A4B">
            <w:pPr>
              <w:jc w:val="center"/>
              <w:rPr>
                <w:sz w:val="16"/>
                <w:szCs w:val="16"/>
              </w:rPr>
            </w:pPr>
            <w:r>
              <w:rPr>
                <w:sz w:val="16"/>
                <w:szCs w:val="16"/>
              </w:rPr>
              <w:t>-          1.001,72</w:t>
            </w:r>
          </w:p>
        </w:tc>
        <w:tc>
          <w:tcPr>
            <w:tcW w:w="887" w:type="dxa"/>
            <w:noWrap/>
            <w:vAlign w:val="center"/>
            <w:hideMark/>
          </w:tcPr>
          <w:p w14:paraId="3A6B974F" w14:textId="0415FC00" w:rsidR="00771A4B" w:rsidRDefault="00771A4B" w:rsidP="00771A4B">
            <w:pPr>
              <w:jc w:val="center"/>
              <w:rPr>
                <w:sz w:val="16"/>
                <w:szCs w:val="16"/>
              </w:rPr>
            </w:pPr>
            <w:r>
              <w:rPr>
                <w:sz w:val="16"/>
                <w:szCs w:val="16"/>
              </w:rPr>
              <w:t>-</w:t>
            </w:r>
          </w:p>
        </w:tc>
      </w:tr>
      <w:tr w:rsidR="00771A4B" w14:paraId="22265CA2" w14:textId="77777777" w:rsidTr="00771A4B">
        <w:trPr>
          <w:trHeight w:val="240"/>
        </w:trPr>
        <w:tc>
          <w:tcPr>
            <w:tcW w:w="936" w:type="dxa"/>
            <w:noWrap/>
            <w:hideMark/>
          </w:tcPr>
          <w:p w14:paraId="13563CFF" w14:textId="4C37A19A" w:rsidR="00771A4B" w:rsidRDefault="00771A4B" w:rsidP="00771A4B">
            <w:pPr>
              <w:rPr>
                <w:sz w:val="16"/>
                <w:szCs w:val="16"/>
              </w:rPr>
            </w:pPr>
            <w:r>
              <w:rPr>
                <w:sz w:val="16"/>
                <w:szCs w:val="16"/>
              </w:rPr>
              <w:t>Equipamentos informática</w:t>
            </w:r>
          </w:p>
        </w:tc>
        <w:tc>
          <w:tcPr>
            <w:tcW w:w="1096" w:type="dxa"/>
            <w:noWrap/>
            <w:hideMark/>
          </w:tcPr>
          <w:p w14:paraId="6E6EC8B1" w14:textId="77777777" w:rsidR="00771A4B" w:rsidRDefault="00771A4B" w:rsidP="00771A4B">
            <w:pPr>
              <w:rPr>
                <w:sz w:val="16"/>
                <w:szCs w:val="16"/>
              </w:rPr>
            </w:pPr>
            <w:r>
              <w:rPr>
                <w:sz w:val="16"/>
                <w:szCs w:val="16"/>
              </w:rPr>
              <w:t>3300000023590</w:t>
            </w:r>
          </w:p>
        </w:tc>
        <w:tc>
          <w:tcPr>
            <w:tcW w:w="628" w:type="dxa"/>
            <w:noWrap/>
            <w:hideMark/>
          </w:tcPr>
          <w:p w14:paraId="2B162823" w14:textId="38151446" w:rsidR="00771A4B" w:rsidRDefault="00771A4B" w:rsidP="00771A4B">
            <w:pPr>
              <w:rPr>
                <w:sz w:val="16"/>
                <w:szCs w:val="16"/>
              </w:rPr>
            </w:pPr>
            <w:r>
              <w:rPr>
                <w:sz w:val="16"/>
                <w:szCs w:val="16"/>
              </w:rPr>
              <w:t>São paulo</w:t>
            </w:r>
          </w:p>
        </w:tc>
        <w:tc>
          <w:tcPr>
            <w:tcW w:w="3466" w:type="dxa"/>
            <w:noWrap/>
            <w:hideMark/>
          </w:tcPr>
          <w:p w14:paraId="0C0E87AE" w14:textId="77777777" w:rsidR="00771A4B" w:rsidRDefault="00771A4B" w:rsidP="00771A4B">
            <w:pPr>
              <w:rPr>
                <w:sz w:val="16"/>
                <w:szCs w:val="16"/>
              </w:rPr>
            </w:pPr>
            <w:r>
              <w:rPr>
                <w:sz w:val="16"/>
                <w:szCs w:val="16"/>
              </w:rPr>
              <w:t>RACK FAB: WOMER, MOD: 19 POL 44U, MATERIAL ACO CARBONO COM 2 PORTAS.</w:t>
            </w:r>
          </w:p>
        </w:tc>
        <w:tc>
          <w:tcPr>
            <w:tcW w:w="481" w:type="dxa"/>
            <w:noWrap/>
            <w:hideMark/>
          </w:tcPr>
          <w:p w14:paraId="2477E432" w14:textId="77777777" w:rsidR="00771A4B" w:rsidRDefault="00771A4B" w:rsidP="00771A4B">
            <w:pPr>
              <w:rPr>
                <w:sz w:val="16"/>
                <w:szCs w:val="16"/>
              </w:rPr>
            </w:pPr>
            <w:r>
              <w:rPr>
                <w:sz w:val="16"/>
                <w:szCs w:val="16"/>
              </w:rPr>
              <w:t>SP</w:t>
            </w:r>
          </w:p>
        </w:tc>
        <w:tc>
          <w:tcPr>
            <w:tcW w:w="950" w:type="dxa"/>
            <w:noWrap/>
            <w:vAlign w:val="center"/>
            <w:hideMark/>
          </w:tcPr>
          <w:p w14:paraId="267A1EAB" w14:textId="77777777" w:rsidR="00771A4B" w:rsidRDefault="00771A4B" w:rsidP="00771A4B">
            <w:pPr>
              <w:jc w:val="center"/>
              <w:rPr>
                <w:sz w:val="16"/>
                <w:szCs w:val="16"/>
              </w:rPr>
            </w:pPr>
            <w:r>
              <w:rPr>
                <w:sz w:val="16"/>
                <w:szCs w:val="16"/>
              </w:rPr>
              <w:t>ZXMOBILI</w:t>
            </w:r>
          </w:p>
        </w:tc>
        <w:tc>
          <w:tcPr>
            <w:tcW w:w="665" w:type="dxa"/>
            <w:noWrap/>
            <w:vAlign w:val="center"/>
            <w:hideMark/>
          </w:tcPr>
          <w:p w14:paraId="35F74B0E" w14:textId="77777777" w:rsidR="00771A4B" w:rsidRDefault="00771A4B" w:rsidP="00771A4B">
            <w:pPr>
              <w:jc w:val="center"/>
              <w:rPr>
                <w:sz w:val="16"/>
                <w:szCs w:val="16"/>
              </w:rPr>
            </w:pPr>
            <w:r>
              <w:rPr>
                <w:sz w:val="16"/>
                <w:szCs w:val="16"/>
              </w:rPr>
              <w:t>1</w:t>
            </w:r>
          </w:p>
        </w:tc>
        <w:tc>
          <w:tcPr>
            <w:tcW w:w="983" w:type="dxa"/>
            <w:vAlign w:val="center"/>
          </w:tcPr>
          <w:p w14:paraId="60D599F3" w14:textId="78022E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07361E" w14:textId="23933143" w:rsidR="00771A4B" w:rsidRDefault="00771A4B" w:rsidP="00771A4B">
            <w:pPr>
              <w:jc w:val="center"/>
              <w:rPr>
                <w:sz w:val="16"/>
                <w:szCs w:val="16"/>
              </w:rPr>
            </w:pPr>
            <w:r>
              <w:rPr>
                <w:sz w:val="16"/>
                <w:szCs w:val="16"/>
              </w:rPr>
              <w:t>UN</w:t>
            </w:r>
          </w:p>
        </w:tc>
        <w:tc>
          <w:tcPr>
            <w:tcW w:w="887" w:type="dxa"/>
            <w:noWrap/>
            <w:vAlign w:val="center"/>
            <w:hideMark/>
          </w:tcPr>
          <w:p w14:paraId="0EB41B88" w14:textId="43E530C7" w:rsidR="00771A4B" w:rsidRDefault="00771A4B" w:rsidP="00771A4B">
            <w:pPr>
              <w:jc w:val="center"/>
              <w:rPr>
                <w:sz w:val="16"/>
                <w:szCs w:val="16"/>
              </w:rPr>
            </w:pPr>
            <w:r>
              <w:rPr>
                <w:sz w:val="16"/>
                <w:szCs w:val="16"/>
              </w:rPr>
              <w:t>1.001,72</w:t>
            </w:r>
          </w:p>
        </w:tc>
        <w:tc>
          <w:tcPr>
            <w:tcW w:w="1152" w:type="dxa"/>
            <w:noWrap/>
            <w:vAlign w:val="center"/>
            <w:hideMark/>
          </w:tcPr>
          <w:p w14:paraId="2E90E2FC" w14:textId="4A8D2C64" w:rsidR="00771A4B" w:rsidRDefault="00771A4B" w:rsidP="00771A4B">
            <w:pPr>
              <w:jc w:val="center"/>
              <w:rPr>
                <w:sz w:val="16"/>
                <w:szCs w:val="16"/>
              </w:rPr>
            </w:pPr>
            <w:r>
              <w:rPr>
                <w:sz w:val="16"/>
                <w:szCs w:val="16"/>
              </w:rPr>
              <w:t>-          1.001,72</w:t>
            </w:r>
          </w:p>
        </w:tc>
        <w:tc>
          <w:tcPr>
            <w:tcW w:w="887" w:type="dxa"/>
            <w:noWrap/>
            <w:vAlign w:val="center"/>
            <w:hideMark/>
          </w:tcPr>
          <w:p w14:paraId="0760A854" w14:textId="2D727FD8" w:rsidR="00771A4B" w:rsidRDefault="00771A4B" w:rsidP="00771A4B">
            <w:pPr>
              <w:jc w:val="center"/>
              <w:rPr>
                <w:sz w:val="16"/>
                <w:szCs w:val="16"/>
              </w:rPr>
            </w:pPr>
            <w:r>
              <w:rPr>
                <w:sz w:val="16"/>
                <w:szCs w:val="16"/>
              </w:rPr>
              <w:t>-</w:t>
            </w:r>
          </w:p>
        </w:tc>
      </w:tr>
      <w:tr w:rsidR="00771A4B" w14:paraId="27FFB7B8" w14:textId="77777777" w:rsidTr="00771A4B">
        <w:trPr>
          <w:trHeight w:val="240"/>
        </w:trPr>
        <w:tc>
          <w:tcPr>
            <w:tcW w:w="936" w:type="dxa"/>
            <w:noWrap/>
            <w:hideMark/>
          </w:tcPr>
          <w:p w14:paraId="34BC7C95" w14:textId="5527103C" w:rsidR="00771A4B" w:rsidRDefault="00771A4B" w:rsidP="00771A4B">
            <w:pPr>
              <w:rPr>
                <w:sz w:val="16"/>
                <w:szCs w:val="16"/>
              </w:rPr>
            </w:pPr>
            <w:r>
              <w:rPr>
                <w:sz w:val="16"/>
                <w:szCs w:val="16"/>
              </w:rPr>
              <w:t>Equipamentos informática</w:t>
            </w:r>
          </w:p>
        </w:tc>
        <w:tc>
          <w:tcPr>
            <w:tcW w:w="1096" w:type="dxa"/>
            <w:noWrap/>
            <w:hideMark/>
          </w:tcPr>
          <w:p w14:paraId="3E042FC7" w14:textId="77777777" w:rsidR="00771A4B" w:rsidRDefault="00771A4B" w:rsidP="00771A4B">
            <w:pPr>
              <w:rPr>
                <w:sz w:val="16"/>
                <w:szCs w:val="16"/>
              </w:rPr>
            </w:pPr>
            <w:r>
              <w:rPr>
                <w:sz w:val="16"/>
                <w:szCs w:val="16"/>
              </w:rPr>
              <w:t>3300000023600</w:t>
            </w:r>
          </w:p>
        </w:tc>
        <w:tc>
          <w:tcPr>
            <w:tcW w:w="628" w:type="dxa"/>
            <w:noWrap/>
            <w:hideMark/>
          </w:tcPr>
          <w:p w14:paraId="41A9C25B" w14:textId="6F228859" w:rsidR="00771A4B" w:rsidRDefault="00771A4B" w:rsidP="00771A4B">
            <w:pPr>
              <w:rPr>
                <w:sz w:val="16"/>
                <w:szCs w:val="16"/>
              </w:rPr>
            </w:pPr>
            <w:r>
              <w:rPr>
                <w:sz w:val="16"/>
                <w:szCs w:val="16"/>
              </w:rPr>
              <w:t>São paulo</w:t>
            </w:r>
          </w:p>
        </w:tc>
        <w:tc>
          <w:tcPr>
            <w:tcW w:w="3466" w:type="dxa"/>
            <w:noWrap/>
            <w:hideMark/>
          </w:tcPr>
          <w:p w14:paraId="2891E777" w14:textId="77777777" w:rsidR="00771A4B" w:rsidRDefault="00771A4B" w:rsidP="00771A4B">
            <w:pPr>
              <w:rPr>
                <w:sz w:val="16"/>
                <w:szCs w:val="16"/>
              </w:rPr>
            </w:pPr>
            <w:r>
              <w:rPr>
                <w:sz w:val="16"/>
                <w:szCs w:val="16"/>
              </w:rPr>
              <w:t>RACK FAB: WOMER, MOD: 19 POL 44U, MATERIAL ACO CARBONO COM 2 PORTAS. TAG: rcol7.bu20</w:t>
            </w:r>
          </w:p>
        </w:tc>
        <w:tc>
          <w:tcPr>
            <w:tcW w:w="481" w:type="dxa"/>
            <w:noWrap/>
            <w:hideMark/>
          </w:tcPr>
          <w:p w14:paraId="006981DF" w14:textId="77777777" w:rsidR="00771A4B" w:rsidRDefault="00771A4B" w:rsidP="00771A4B">
            <w:pPr>
              <w:rPr>
                <w:sz w:val="16"/>
                <w:szCs w:val="16"/>
              </w:rPr>
            </w:pPr>
            <w:r>
              <w:rPr>
                <w:sz w:val="16"/>
                <w:szCs w:val="16"/>
              </w:rPr>
              <w:t>SP</w:t>
            </w:r>
          </w:p>
        </w:tc>
        <w:tc>
          <w:tcPr>
            <w:tcW w:w="950" w:type="dxa"/>
            <w:noWrap/>
            <w:vAlign w:val="center"/>
            <w:hideMark/>
          </w:tcPr>
          <w:p w14:paraId="6AA7FFFB" w14:textId="77777777" w:rsidR="00771A4B" w:rsidRDefault="00771A4B" w:rsidP="00771A4B">
            <w:pPr>
              <w:jc w:val="center"/>
              <w:rPr>
                <w:sz w:val="16"/>
                <w:szCs w:val="16"/>
              </w:rPr>
            </w:pPr>
            <w:r>
              <w:rPr>
                <w:sz w:val="16"/>
                <w:szCs w:val="16"/>
              </w:rPr>
              <w:t>ZXMOBILI</w:t>
            </w:r>
          </w:p>
        </w:tc>
        <w:tc>
          <w:tcPr>
            <w:tcW w:w="665" w:type="dxa"/>
            <w:noWrap/>
            <w:vAlign w:val="center"/>
            <w:hideMark/>
          </w:tcPr>
          <w:p w14:paraId="4A143453" w14:textId="77777777" w:rsidR="00771A4B" w:rsidRDefault="00771A4B" w:rsidP="00771A4B">
            <w:pPr>
              <w:jc w:val="center"/>
              <w:rPr>
                <w:sz w:val="16"/>
                <w:szCs w:val="16"/>
              </w:rPr>
            </w:pPr>
            <w:r>
              <w:rPr>
                <w:sz w:val="16"/>
                <w:szCs w:val="16"/>
              </w:rPr>
              <w:t>1</w:t>
            </w:r>
          </w:p>
        </w:tc>
        <w:tc>
          <w:tcPr>
            <w:tcW w:w="983" w:type="dxa"/>
            <w:vAlign w:val="center"/>
          </w:tcPr>
          <w:p w14:paraId="2F7965E3" w14:textId="1D3294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282AD9" w14:textId="7D7FEB78" w:rsidR="00771A4B" w:rsidRDefault="00771A4B" w:rsidP="00771A4B">
            <w:pPr>
              <w:jc w:val="center"/>
              <w:rPr>
                <w:sz w:val="16"/>
                <w:szCs w:val="16"/>
              </w:rPr>
            </w:pPr>
            <w:r>
              <w:rPr>
                <w:sz w:val="16"/>
                <w:szCs w:val="16"/>
              </w:rPr>
              <w:t>UN</w:t>
            </w:r>
          </w:p>
        </w:tc>
        <w:tc>
          <w:tcPr>
            <w:tcW w:w="887" w:type="dxa"/>
            <w:noWrap/>
            <w:vAlign w:val="center"/>
            <w:hideMark/>
          </w:tcPr>
          <w:p w14:paraId="14008061" w14:textId="27708388" w:rsidR="00771A4B" w:rsidRDefault="00771A4B" w:rsidP="00771A4B">
            <w:pPr>
              <w:jc w:val="center"/>
              <w:rPr>
                <w:sz w:val="16"/>
                <w:szCs w:val="16"/>
              </w:rPr>
            </w:pPr>
            <w:r>
              <w:rPr>
                <w:sz w:val="16"/>
                <w:szCs w:val="16"/>
              </w:rPr>
              <w:t>1.001,72</w:t>
            </w:r>
          </w:p>
        </w:tc>
        <w:tc>
          <w:tcPr>
            <w:tcW w:w="1152" w:type="dxa"/>
            <w:noWrap/>
            <w:vAlign w:val="center"/>
            <w:hideMark/>
          </w:tcPr>
          <w:p w14:paraId="7249CFE5" w14:textId="2272AF2E" w:rsidR="00771A4B" w:rsidRDefault="00771A4B" w:rsidP="00771A4B">
            <w:pPr>
              <w:jc w:val="center"/>
              <w:rPr>
                <w:sz w:val="16"/>
                <w:szCs w:val="16"/>
              </w:rPr>
            </w:pPr>
            <w:r>
              <w:rPr>
                <w:sz w:val="16"/>
                <w:szCs w:val="16"/>
              </w:rPr>
              <w:t>-          1.001,72</w:t>
            </w:r>
          </w:p>
        </w:tc>
        <w:tc>
          <w:tcPr>
            <w:tcW w:w="887" w:type="dxa"/>
            <w:noWrap/>
            <w:vAlign w:val="center"/>
            <w:hideMark/>
          </w:tcPr>
          <w:p w14:paraId="14B9690C" w14:textId="267B8E83" w:rsidR="00771A4B" w:rsidRDefault="00771A4B" w:rsidP="00771A4B">
            <w:pPr>
              <w:jc w:val="center"/>
              <w:rPr>
                <w:sz w:val="16"/>
                <w:szCs w:val="16"/>
              </w:rPr>
            </w:pPr>
            <w:r>
              <w:rPr>
                <w:sz w:val="16"/>
                <w:szCs w:val="16"/>
              </w:rPr>
              <w:t>-</w:t>
            </w:r>
          </w:p>
        </w:tc>
      </w:tr>
      <w:tr w:rsidR="00771A4B" w14:paraId="275279A5" w14:textId="77777777" w:rsidTr="00771A4B">
        <w:trPr>
          <w:trHeight w:val="240"/>
        </w:trPr>
        <w:tc>
          <w:tcPr>
            <w:tcW w:w="936" w:type="dxa"/>
            <w:noWrap/>
            <w:hideMark/>
          </w:tcPr>
          <w:p w14:paraId="1837D6D4" w14:textId="522C4D61"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1393358" w14:textId="77777777" w:rsidR="00771A4B" w:rsidRDefault="00771A4B" w:rsidP="00771A4B">
            <w:pPr>
              <w:rPr>
                <w:sz w:val="16"/>
                <w:szCs w:val="16"/>
              </w:rPr>
            </w:pPr>
            <w:r>
              <w:rPr>
                <w:sz w:val="16"/>
                <w:szCs w:val="16"/>
              </w:rPr>
              <w:lastRenderedPageBreak/>
              <w:t>3300000023610</w:t>
            </w:r>
          </w:p>
        </w:tc>
        <w:tc>
          <w:tcPr>
            <w:tcW w:w="628" w:type="dxa"/>
            <w:noWrap/>
            <w:hideMark/>
          </w:tcPr>
          <w:p w14:paraId="7A7396E0" w14:textId="10697415" w:rsidR="00771A4B" w:rsidRDefault="00771A4B" w:rsidP="00771A4B">
            <w:pPr>
              <w:rPr>
                <w:sz w:val="16"/>
                <w:szCs w:val="16"/>
              </w:rPr>
            </w:pPr>
            <w:r>
              <w:rPr>
                <w:sz w:val="16"/>
                <w:szCs w:val="16"/>
              </w:rPr>
              <w:t>São paulo</w:t>
            </w:r>
          </w:p>
        </w:tc>
        <w:tc>
          <w:tcPr>
            <w:tcW w:w="3466" w:type="dxa"/>
            <w:noWrap/>
            <w:hideMark/>
          </w:tcPr>
          <w:p w14:paraId="3F6FFC65" w14:textId="77777777" w:rsidR="00771A4B" w:rsidRDefault="00771A4B" w:rsidP="00771A4B">
            <w:pPr>
              <w:rPr>
                <w:sz w:val="16"/>
                <w:szCs w:val="16"/>
              </w:rPr>
            </w:pPr>
            <w:r>
              <w:rPr>
                <w:sz w:val="16"/>
                <w:szCs w:val="16"/>
              </w:rPr>
              <w:t xml:space="preserve">RACK FAB: WOMER, MOD: 19 POL 44U, MATERIAL ACO CARBONO COM 2 PORTAS. </w:t>
            </w:r>
            <w:r>
              <w:rPr>
                <w:sz w:val="16"/>
                <w:szCs w:val="16"/>
              </w:rPr>
              <w:lastRenderedPageBreak/>
              <w:t>TAG: rcol7.bt20</w:t>
            </w:r>
          </w:p>
        </w:tc>
        <w:tc>
          <w:tcPr>
            <w:tcW w:w="481" w:type="dxa"/>
            <w:noWrap/>
            <w:hideMark/>
          </w:tcPr>
          <w:p w14:paraId="4632939F" w14:textId="77777777" w:rsidR="00771A4B" w:rsidRDefault="00771A4B" w:rsidP="00771A4B">
            <w:pPr>
              <w:rPr>
                <w:sz w:val="16"/>
                <w:szCs w:val="16"/>
              </w:rPr>
            </w:pPr>
            <w:r>
              <w:rPr>
                <w:sz w:val="16"/>
                <w:szCs w:val="16"/>
              </w:rPr>
              <w:lastRenderedPageBreak/>
              <w:t>SP</w:t>
            </w:r>
          </w:p>
        </w:tc>
        <w:tc>
          <w:tcPr>
            <w:tcW w:w="950" w:type="dxa"/>
            <w:noWrap/>
            <w:vAlign w:val="center"/>
            <w:hideMark/>
          </w:tcPr>
          <w:p w14:paraId="1D5607F1" w14:textId="77777777" w:rsidR="00771A4B" w:rsidRDefault="00771A4B" w:rsidP="00771A4B">
            <w:pPr>
              <w:jc w:val="center"/>
              <w:rPr>
                <w:sz w:val="16"/>
                <w:szCs w:val="16"/>
              </w:rPr>
            </w:pPr>
            <w:r>
              <w:rPr>
                <w:sz w:val="16"/>
                <w:szCs w:val="16"/>
              </w:rPr>
              <w:t>ZXMOBILI</w:t>
            </w:r>
          </w:p>
        </w:tc>
        <w:tc>
          <w:tcPr>
            <w:tcW w:w="665" w:type="dxa"/>
            <w:noWrap/>
            <w:vAlign w:val="center"/>
            <w:hideMark/>
          </w:tcPr>
          <w:p w14:paraId="087B5F7A" w14:textId="77777777" w:rsidR="00771A4B" w:rsidRDefault="00771A4B" w:rsidP="00771A4B">
            <w:pPr>
              <w:jc w:val="center"/>
              <w:rPr>
                <w:sz w:val="16"/>
                <w:szCs w:val="16"/>
              </w:rPr>
            </w:pPr>
            <w:r>
              <w:rPr>
                <w:sz w:val="16"/>
                <w:szCs w:val="16"/>
              </w:rPr>
              <w:t>1</w:t>
            </w:r>
          </w:p>
        </w:tc>
        <w:tc>
          <w:tcPr>
            <w:tcW w:w="983" w:type="dxa"/>
            <w:vAlign w:val="center"/>
          </w:tcPr>
          <w:p w14:paraId="2F118ABC" w14:textId="7A2230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0A8445" w14:textId="5F4682B7" w:rsidR="00771A4B" w:rsidRDefault="00771A4B" w:rsidP="00771A4B">
            <w:pPr>
              <w:jc w:val="center"/>
              <w:rPr>
                <w:sz w:val="16"/>
                <w:szCs w:val="16"/>
              </w:rPr>
            </w:pPr>
            <w:r>
              <w:rPr>
                <w:sz w:val="16"/>
                <w:szCs w:val="16"/>
              </w:rPr>
              <w:t>UN</w:t>
            </w:r>
          </w:p>
        </w:tc>
        <w:tc>
          <w:tcPr>
            <w:tcW w:w="887" w:type="dxa"/>
            <w:noWrap/>
            <w:vAlign w:val="center"/>
            <w:hideMark/>
          </w:tcPr>
          <w:p w14:paraId="2E810058" w14:textId="23FF9472" w:rsidR="00771A4B" w:rsidRDefault="00771A4B" w:rsidP="00771A4B">
            <w:pPr>
              <w:jc w:val="center"/>
              <w:rPr>
                <w:sz w:val="16"/>
                <w:szCs w:val="16"/>
              </w:rPr>
            </w:pPr>
            <w:r>
              <w:rPr>
                <w:sz w:val="16"/>
                <w:szCs w:val="16"/>
              </w:rPr>
              <w:t>1.001,72</w:t>
            </w:r>
          </w:p>
        </w:tc>
        <w:tc>
          <w:tcPr>
            <w:tcW w:w="1152" w:type="dxa"/>
            <w:noWrap/>
            <w:vAlign w:val="center"/>
            <w:hideMark/>
          </w:tcPr>
          <w:p w14:paraId="25F6E911" w14:textId="1EEE8D31" w:rsidR="00771A4B" w:rsidRDefault="00771A4B" w:rsidP="00771A4B">
            <w:pPr>
              <w:jc w:val="center"/>
              <w:rPr>
                <w:sz w:val="16"/>
                <w:szCs w:val="16"/>
              </w:rPr>
            </w:pPr>
            <w:r>
              <w:rPr>
                <w:sz w:val="16"/>
                <w:szCs w:val="16"/>
              </w:rPr>
              <w:t>-          1.001,72</w:t>
            </w:r>
          </w:p>
        </w:tc>
        <w:tc>
          <w:tcPr>
            <w:tcW w:w="887" w:type="dxa"/>
            <w:noWrap/>
            <w:vAlign w:val="center"/>
            <w:hideMark/>
          </w:tcPr>
          <w:p w14:paraId="0C580207" w14:textId="085B2775" w:rsidR="00771A4B" w:rsidRDefault="00771A4B" w:rsidP="00771A4B">
            <w:pPr>
              <w:jc w:val="center"/>
              <w:rPr>
                <w:sz w:val="16"/>
                <w:szCs w:val="16"/>
              </w:rPr>
            </w:pPr>
            <w:r>
              <w:rPr>
                <w:sz w:val="16"/>
                <w:szCs w:val="16"/>
              </w:rPr>
              <w:t>-</w:t>
            </w:r>
          </w:p>
        </w:tc>
      </w:tr>
      <w:tr w:rsidR="00771A4B" w14:paraId="74A595F4" w14:textId="77777777" w:rsidTr="00771A4B">
        <w:trPr>
          <w:trHeight w:val="240"/>
        </w:trPr>
        <w:tc>
          <w:tcPr>
            <w:tcW w:w="936" w:type="dxa"/>
            <w:noWrap/>
            <w:hideMark/>
          </w:tcPr>
          <w:p w14:paraId="22118423" w14:textId="30B2644F" w:rsidR="00771A4B" w:rsidRDefault="00771A4B" w:rsidP="00771A4B">
            <w:pPr>
              <w:rPr>
                <w:sz w:val="16"/>
                <w:szCs w:val="16"/>
              </w:rPr>
            </w:pPr>
            <w:r>
              <w:rPr>
                <w:sz w:val="16"/>
                <w:szCs w:val="16"/>
              </w:rPr>
              <w:t>Equipamentos informática</w:t>
            </w:r>
          </w:p>
        </w:tc>
        <w:tc>
          <w:tcPr>
            <w:tcW w:w="1096" w:type="dxa"/>
            <w:noWrap/>
            <w:hideMark/>
          </w:tcPr>
          <w:p w14:paraId="1506FA59" w14:textId="77777777" w:rsidR="00771A4B" w:rsidRDefault="00771A4B" w:rsidP="00771A4B">
            <w:pPr>
              <w:rPr>
                <w:sz w:val="16"/>
                <w:szCs w:val="16"/>
              </w:rPr>
            </w:pPr>
            <w:r>
              <w:rPr>
                <w:sz w:val="16"/>
                <w:szCs w:val="16"/>
              </w:rPr>
              <w:t>3300000023620</w:t>
            </w:r>
          </w:p>
        </w:tc>
        <w:tc>
          <w:tcPr>
            <w:tcW w:w="628" w:type="dxa"/>
            <w:noWrap/>
            <w:hideMark/>
          </w:tcPr>
          <w:p w14:paraId="47BEF4AF" w14:textId="11CC79C1" w:rsidR="00771A4B" w:rsidRDefault="00771A4B" w:rsidP="00771A4B">
            <w:pPr>
              <w:rPr>
                <w:sz w:val="16"/>
                <w:szCs w:val="16"/>
              </w:rPr>
            </w:pPr>
            <w:r>
              <w:rPr>
                <w:sz w:val="16"/>
                <w:szCs w:val="16"/>
              </w:rPr>
              <w:t>São paulo</w:t>
            </w:r>
          </w:p>
        </w:tc>
        <w:tc>
          <w:tcPr>
            <w:tcW w:w="3466" w:type="dxa"/>
            <w:noWrap/>
            <w:hideMark/>
          </w:tcPr>
          <w:p w14:paraId="03BDBAF0" w14:textId="77777777" w:rsidR="00771A4B" w:rsidRDefault="00771A4B" w:rsidP="00771A4B">
            <w:pPr>
              <w:rPr>
                <w:sz w:val="16"/>
                <w:szCs w:val="16"/>
              </w:rPr>
            </w:pPr>
            <w:r>
              <w:rPr>
                <w:sz w:val="16"/>
                <w:szCs w:val="16"/>
              </w:rPr>
              <w:t>RACK FAB: WOMER, MOD: 19 POL 44U, MATERIAL ACO CARBONO COM 2 PORTAS. TAG: rcol7.bs20</w:t>
            </w:r>
          </w:p>
        </w:tc>
        <w:tc>
          <w:tcPr>
            <w:tcW w:w="481" w:type="dxa"/>
            <w:noWrap/>
            <w:hideMark/>
          </w:tcPr>
          <w:p w14:paraId="20B9491B" w14:textId="77777777" w:rsidR="00771A4B" w:rsidRDefault="00771A4B" w:rsidP="00771A4B">
            <w:pPr>
              <w:rPr>
                <w:sz w:val="16"/>
                <w:szCs w:val="16"/>
              </w:rPr>
            </w:pPr>
            <w:r>
              <w:rPr>
                <w:sz w:val="16"/>
                <w:szCs w:val="16"/>
              </w:rPr>
              <w:t>SP</w:t>
            </w:r>
          </w:p>
        </w:tc>
        <w:tc>
          <w:tcPr>
            <w:tcW w:w="950" w:type="dxa"/>
            <w:noWrap/>
            <w:vAlign w:val="center"/>
            <w:hideMark/>
          </w:tcPr>
          <w:p w14:paraId="7F3641F5" w14:textId="77777777" w:rsidR="00771A4B" w:rsidRDefault="00771A4B" w:rsidP="00771A4B">
            <w:pPr>
              <w:jc w:val="center"/>
              <w:rPr>
                <w:sz w:val="16"/>
                <w:szCs w:val="16"/>
              </w:rPr>
            </w:pPr>
            <w:r>
              <w:rPr>
                <w:sz w:val="16"/>
                <w:szCs w:val="16"/>
              </w:rPr>
              <w:t>ZXMOBILI</w:t>
            </w:r>
          </w:p>
        </w:tc>
        <w:tc>
          <w:tcPr>
            <w:tcW w:w="665" w:type="dxa"/>
            <w:noWrap/>
            <w:vAlign w:val="center"/>
            <w:hideMark/>
          </w:tcPr>
          <w:p w14:paraId="5F8D5A33" w14:textId="77777777" w:rsidR="00771A4B" w:rsidRDefault="00771A4B" w:rsidP="00771A4B">
            <w:pPr>
              <w:jc w:val="center"/>
              <w:rPr>
                <w:sz w:val="16"/>
                <w:szCs w:val="16"/>
              </w:rPr>
            </w:pPr>
            <w:r>
              <w:rPr>
                <w:sz w:val="16"/>
                <w:szCs w:val="16"/>
              </w:rPr>
              <w:t>1</w:t>
            </w:r>
          </w:p>
        </w:tc>
        <w:tc>
          <w:tcPr>
            <w:tcW w:w="983" w:type="dxa"/>
            <w:vAlign w:val="center"/>
          </w:tcPr>
          <w:p w14:paraId="6DB8560E" w14:textId="0C375A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CA3CA7" w14:textId="4F04297C" w:rsidR="00771A4B" w:rsidRDefault="00771A4B" w:rsidP="00771A4B">
            <w:pPr>
              <w:jc w:val="center"/>
              <w:rPr>
                <w:sz w:val="16"/>
                <w:szCs w:val="16"/>
              </w:rPr>
            </w:pPr>
            <w:r>
              <w:rPr>
                <w:sz w:val="16"/>
                <w:szCs w:val="16"/>
              </w:rPr>
              <w:t>UN</w:t>
            </w:r>
          </w:p>
        </w:tc>
        <w:tc>
          <w:tcPr>
            <w:tcW w:w="887" w:type="dxa"/>
            <w:noWrap/>
            <w:vAlign w:val="center"/>
            <w:hideMark/>
          </w:tcPr>
          <w:p w14:paraId="0585C29D" w14:textId="64C86E50" w:rsidR="00771A4B" w:rsidRDefault="00771A4B" w:rsidP="00771A4B">
            <w:pPr>
              <w:jc w:val="center"/>
              <w:rPr>
                <w:sz w:val="16"/>
                <w:szCs w:val="16"/>
              </w:rPr>
            </w:pPr>
            <w:r>
              <w:rPr>
                <w:sz w:val="16"/>
                <w:szCs w:val="16"/>
              </w:rPr>
              <w:t>1.001,72</w:t>
            </w:r>
          </w:p>
        </w:tc>
        <w:tc>
          <w:tcPr>
            <w:tcW w:w="1152" w:type="dxa"/>
            <w:noWrap/>
            <w:vAlign w:val="center"/>
            <w:hideMark/>
          </w:tcPr>
          <w:p w14:paraId="7787C2BF" w14:textId="783CDFB5" w:rsidR="00771A4B" w:rsidRDefault="00771A4B" w:rsidP="00771A4B">
            <w:pPr>
              <w:jc w:val="center"/>
              <w:rPr>
                <w:sz w:val="16"/>
                <w:szCs w:val="16"/>
              </w:rPr>
            </w:pPr>
            <w:r>
              <w:rPr>
                <w:sz w:val="16"/>
                <w:szCs w:val="16"/>
              </w:rPr>
              <w:t>-          1.001,72</w:t>
            </w:r>
          </w:p>
        </w:tc>
        <w:tc>
          <w:tcPr>
            <w:tcW w:w="887" w:type="dxa"/>
            <w:noWrap/>
            <w:vAlign w:val="center"/>
            <w:hideMark/>
          </w:tcPr>
          <w:p w14:paraId="2E46FEB1" w14:textId="233ACBE1" w:rsidR="00771A4B" w:rsidRDefault="00771A4B" w:rsidP="00771A4B">
            <w:pPr>
              <w:jc w:val="center"/>
              <w:rPr>
                <w:sz w:val="16"/>
                <w:szCs w:val="16"/>
              </w:rPr>
            </w:pPr>
            <w:r>
              <w:rPr>
                <w:sz w:val="16"/>
                <w:szCs w:val="16"/>
              </w:rPr>
              <w:t>-</w:t>
            </w:r>
          </w:p>
        </w:tc>
      </w:tr>
      <w:tr w:rsidR="00771A4B" w14:paraId="0A3C7B63" w14:textId="77777777" w:rsidTr="00771A4B">
        <w:trPr>
          <w:trHeight w:val="240"/>
        </w:trPr>
        <w:tc>
          <w:tcPr>
            <w:tcW w:w="936" w:type="dxa"/>
            <w:noWrap/>
            <w:hideMark/>
          </w:tcPr>
          <w:p w14:paraId="0F76A0B0" w14:textId="29C1CC6F" w:rsidR="00771A4B" w:rsidRDefault="00771A4B" w:rsidP="00771A4B">
            <w:pPr>
              <w:rPr>
                <w:sz w:val="16"/>
                <w:szCs w:val="16"/>
              </w:rPr>
            </w:pPr>
            <w:r>
              <w:rPr>
                <w:sz w:val="16"/>
                <w:szCs w:val="16"/>
              </w:rPr>
              <w:t>Equipamentos informática</w:t>
            </w:r>
          </w:p>
        </w:tc>
        <w:tc>
          <w:tcPr>
            <w:tcW w:w="1096" w:type="dxa"/>
            <w:noWrap/>
            <w:hideMark/>
          </w:tcPr>
          <w:p w14:paraId="54FF3AE8" w14:textId="77777777" w:rsidR="00771A4B" w:rsidRDefault="00771A4B" w:rsidP="00771A4B">
            <w:pPr>
              <w:rPr>
                <w:sz w:val="16"/>
                <w:szCs w:val="16"/>
              </w:rPr>
            </w:pPr>
            <w:r>
              <w:rPr>
                <w:sz w:val="16"/>
                <w:szCs w:val="16"/>
              </w:rPr>
              <w:t>3300000023630</w:t>
            </w:r>
          </w:p>
        </w:tc>
        <w:tc>
          <w:tcPr>
            <w:tcW w:w="628" w:type="dxa"/>
            <w:noWrap/>
            <w:hideMark/>
          </w:tcPr>
          <w:p w14:paraId="5E83AE3F" w14:textId="5CB396EA" w:rsidR="00771A4B" w:rsidRDefault="00771A4B" w:rsidP="00771A4B">
            <w:pPr>
              <w:rPr>
                <w:sz w:val="16"/>
                <w:szCs w:val="16"/>
              </w:rPr>
            </w:pPr>
            <w:r>
              <w:rPr>
                <w:sz w:val="16"/>
                <w:szCs w:val="16"/>
              </w:rPr>
              <w:t>São paulo</w:t>
            </w:r>
          </w:p>
        </w:tc>
        <w:tc>
          <w:tcPr>
            <w:tcW w:w="3466" w:type="dxa"/>
            <w:noWrap/>
            <w:hideMark/>
          </w:tcPr>
          <w:p w14:paraId="7CC08A2A" w14:textId="77777777" w:rsidR="00771A4B" w:rsidRDefault="00771A4B" w:rsidP="00771A4B">
            <w:pPr>
              <w:rPr>
                <w:sz w:val="16"/>
                <w:szCs w:val="16"/>
              </w:rPr>
            </w:pPr>
            <w:r>
              <w:rPr>
                <w:sz w:val="16"/>
                <w:szCs w:val="16"/>
              </w:rPr>
              <w:t>RACK FAB: WOMER, MOD: 19 POL 44U, MATERIAL ACO CARBONO COM 2 PORTAS. TAG: recol7.br20</w:t>
            </w:r>
          </w:p>
        </w:tc>
        <w:tc>
          <w:tcPr>
            <w:tcW w:w="481" w:type="dxa"/>
            <w:noWrap/>
            <w:hideMark/>
          </w:tcPr>
          <w:p w14:paraId="018160F4" w14:textId="77777777" w:rsidR="00771A4B" w:rsidRDefault="00771A4B" w:rsidP="00771A4B">
            <w:pPr>
              <w:rPr>
                <w:sz w:val="16"/>
                <w:szCs w:val="16"/>
              </w:rPr>
            </w:pPr>
            <w:r>
              <w:rPr>
                <w:sz w:val="16"/>
                <w:szCs w:val="16"/>
              </w:rPr>
              <w:t>SP</w:t>
            </w:r>
          </w:p>
        </w:tc>
        <w:tc>
          <w:tcPr>
            <w:tcW w:w="950" w:type="dxa"/>
            <w:noWrap/>
            <w:vAlign w:val="center"/>
            <w:hideMark/>
          </w:tcPr>
          <w:p w14:paraId="5B710F23" w14:textId="77777777" w:rsidR="00771A4B" w:rsidRDefault="00771A4B" w:rsidP="00771A4B">
            <w:pPr>
              <w:jc w:val="center"/>
              <w:rPr>
                <w:sz w:val="16"/>
                <w:szCs w:val="16"/>
              </w:rPr>
            </w:pPr>
            <w:r>
              <w:rPr>
                <w:sz w:val="16"/>
                <w:szCs w:val="16"/>
              </w:rPr>
              <w:t>ZXMOBILI</w:t>
            </w:r>
          </w:p>
        </w:tc>
        <w:tc>
          <w:tcPr>
            <w:tcW w:w="665" w:type="dxa"/>
            <w:noWrap/>
            <w:vAlign w:val="center"/>
            <w:hideMark/>
          </w:tcPr>
          <w:p w14:paraId="1B5E88C9" w14:textId="77777777" w:rsidR="00771A4B" w:rsidRDefault="00771A4B" w:rsidP="00771A4B">
            <w:pPr>
              <w:jc w:val="center"/>
              <w:rPr>
                <w:sz w:val="16"/>
                <w:szCs w:val="16"/>
              </w:rPr>
            </w:pPr>
            <w:r>
              <w:rPr>
                <w:sz w:val="16"/>
                <w:szCs w:val="16"/>
              </w:rPr>
              <w:t>1</w:t>
            </w:r>
          </w:p>
        </w:tc>
        <w:tc>
          <w:tcPr>
            <w:tcW w:w="983" w:type="dxa"/>
            <w:vAlign w:val="center"/>
          </w:tcPr>
          <w:p w14:paraId="14D40003" w14:textId="233CE8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24883" w14:textId="53CA5963" w:rsidR="00771A4B" w:rsidRDefault="00771A4B" w:rsidP="00771A4B">
            <w:pPr>
              <w:jc w:val="center"/>
              <w:rPr>
                <w:sz w:val="16"/>
                <w:szCs w:val="16"/>
              </w:rPr>
            </w:pPr>
            <w:r>
              <w:rPr>
                <w:sz w:val="16"/>
                <w:szCs w:val="16"/>
              </w:rPr>
              <w:t>UN</w:t>
            </w:r>
          </w:p>
        </w:tc>
        <w:tc>
          <w:tcPr>
            <w:tcW w:w="887" w:type="dxa"/>
            <w:noWrap/>
            <w:vAlign w:val="center"/>
            <w:hideMark/>
          </w:tcPr>
          <w:p w14:paraId="169473A1" w14:textId="66C21BCB" w:rsidR="00771A4B" w:rsidRDefault="00771A4B" w:rsidP="00771A4B">
            <w:pPr>
              <w:jc w:val="center"/>
              <w:rPr>
                <w:sz w:val="16"/>
                <w:szCs w:val="16"/>
              </w:rPr>
            </w:pPr>
            <w:r>
              <w:rPr>
                <w:sz w:val="16"/>
                <w:szCs w:val="16"/>
              </w:rPr>
              <w:t>1.001,72</w:t>
            </w:r>
          </w:p>
        </w:tc>
        <w:tc>
          <w:tcPr>
            <w:tcW w:w="1152" w:type="dxa"/>
            <w:noWrap/>
            <w:vAlign w:val="center"/>
            <w:hideMark/>
          </w:tcPr>
          <w:p w14:paraId="58249724" w14:textId="3FB13494" w:rsidR="00771A4B" w:rsidRDefault="00771A4B" w:rsidP="00771A4B">
            <w:pPr>
              <w:jc w:val="center"/>
              <w:rPr>
                <w:sz w:val="16"/>
                <w:szCs w:val="16"/>
              </w:rPr>
            </w:pPr>
            <w:r>
              <w:rPr>
                <w:sz w:val="16"/>
                <w:szCs w:val="16"/>
              </w:rPr>
              <w:t>-          1.001,72</w:t>
            </w:r>
          </w:p>
        </w:tc>
        <w:tc>
          <w:tcPr>
            <w:tcW w:w="887" w:type="dxa"/>
            <w:noWrap/>
            <w:vAlign w:val="center"/>
            <w:hideMark/>
          </w:tcPr>
          <w:p w14:paraId="0EC72E00" w14:textId="4D6D13F6" w:rsidR="00771A4B" w:rsidRDefault="00771A4B" w:rsidP="00771A4B">
            <w:pPr>
              <w:jc w:val="center"/>
              <w:rPr>
                <w:sz w:val="16"/>
                <w:szCs w:val="16"/>
              </w:rPr>
            </w:pPr>
            <w:r>
              <w:rPr>
                <w:sz w:val="16"/>
                <w:szCs w:val="16"/>
              </w:rPr>
              <w:t>-</w:t>
            </w:r>
          </w:p>
        </w:tc>
      </w:tr>
      <w:tr w:rsidR="00771A4B" w14:paraId="30213977" w14:textId="77777777" w:rsidTr="00771A4B">
        <w:trPr>
          <w:trHeight w:val="240"/>
        </w:trPr>
        <w:tc>
          <w:tcPr>
            <w:tcW w:w="936" w:type="dxa"/>
            <w:noWrap/>
            <w:hideMark/>
          </w:tcPr>
          <w:p w14:paraId="4D564015" w14:textId="652FFDDA" w:rsidR="00771A4B" w:rsidRDefault="00771A4B" w:rsidP="00771A4B">
            <w:pPr>
              <w:rPr>
                <w:sz w:val="16"/>
                <w:szCs w:val="16"/>
              </w:rPr>
            </w:pPr>
            <w:r>
              <w:rPr>
                <w:sz w:val="16"/>
                <w:szCs w:val="16"/>
              </w:rPr>
              <w:t>Equipamentos informática</w:t>
            </w:r>
          </w:p>
        </w:tc>
        <w:tc>
          <w:tcPr>
            <w:tcW w:w="1096" w:type="dxa"/>
            <w:noWrap/>
            <w:hideMark/>
          </w:tcPr>
          <w:p w14:paraId="00E54B89" w14:textId="77777777" w:rsidR="00771A4B" w:rsidRDefault="00771A4B" w:rsidP="00771A4B">
            <w:pPr>
              <w:rPr>
                <w:sz w:val="16"/>
                <w:szCs w:val="16"/>
              </w:rPr>
            </w:pPr>
            <w:r>
              <w:rPr>
                <w:sz w:val="16"/>
                <w:szCs w:val="16"/>
              </w:rPr>
              <w:t>3300000023640</w:t>
            </w:r>
          </w:p>
        </w:tc>
        <w:tc>
          <w:tcPr>
            <w:tcW w:w="628" w:type="dxa"/>
            <w:noWrap/>
            <w:hideMark/>
          </w:tcPr>
          <w:p w14:paraId="778F7B71" w14:textId="62DC09CF" w:rsidR="00771A4B" w:rsidRDefault="00771A4B" w:rsidP="00771A4B">
            <w:pPr>
              <w:rPr>
                <w:sz w:val="16"/>
                <w:szCs w:val="16"/>
              </w:rPr>
            </w:pPr>
            <w:r>
              <w:rPr>
                <w:sz w:val="16"/>
                <w:szCs w:val="16"/>
              </w:rPr>
              <w:t>São paulo</w:t>
            </w:r>
          </w:p>
        </w:tc>
        <w:tc>
          <w:tcPr>
            <w:tcW w:w="3466" w:type="dxa"/>
            <w:noWrap/>
            <w:hideMark/>
          </w:tcPr>
          <w:p w14:paraId="567F927D" w14:textId="77777777" w:rsidR="00771A4B" w:rsidRDefault="00771A4B" w:rsidP="00771A4B">
            <w:pPr>
              <w:rPr>
                <w:sz w:val="16"/>
                <w:szCs w:val="16"/>
              </w:rPr>
            </w:pPr>
            <w:r>
              <w:rPr>
                <w:sz w:val="16"/>
                <w:szCs w:val="16"/>
              </w:rPr>
              <w:t>RACK FAB: CYBER DATACENTER, MOD: NC, MAT.ACO CARBONO DIM. 600X1000X2300MM TAG: RCOL8-BI33</w:t>
            </w:r>
          </w:p>
        </w:tc>
        <w:tc>
          <w:tcPr>
            <w:tcW w:w="481" w:type="dxa"/>
            <w:noWrap/>
            <w:hideMark/>
          </w:tcPr>
          <w:p w14:paraId="7723B520" w14:textId="77777777" w:rsidR="00771A4B" w:rsidRDefault="00771A4B" w:rsidP="00771A4B">
            <w:pPr>
              <w:rPr>
                <w:sz w:val="16"/>
                <w:szCs w:val="16"/>
              </w:rPr>
            </w:pPr>
            <w:r>
              <w:rPr>
                <w:sz w:val="16"/>
                <w:szCs w:val="16"/>
              </w:rPr>
              <w:t>SP</w:t>
            </w:r>
          </w:p>
        </w:tc>
        <w:tc>
          <w:tcPr>
            <w:tcW w:w="950" w:type="dxa"/>
            <w:noWrap/>
            <w:vAlign w:val="center"/>
            <w:hideMark/>
          </w:tcPr>
          <w:p w14:paraId="2FE88629" w14:textId="77777777" w:rsidR="00771A4B" w:rsidRDefault="00771A4B" w:rsidP="00771A4B">
            <w:pPr>
              <w:jc w:val="center"/>
              <w:rPr>
                <w:sz w:val="16"/>
                <w:szCs w:val="16"/>
              </w:rPr>
            </w:pPr>
            <w:r>
              <w:rPr>
                <w:sz w:val="16"/>
                <w:szCs w:val="16"/>
              </w:rPr>
              <w:t>ZXMOBILI</w:t>
            </w:r>
          </w:p>
        </w:tc>
        <w:tc>
          <w:tcPr>
            <w:tcW w:w="665" w:type="dxa"/>
            <w:noWrap/>
            <w:vAlign w:val="center"/>
            <w:hideMark/>
          </w:tcPr>
          <w:p w14:paraId="066F9E5A" w14:textId="77777777" w:rsidR="00771A4B" w:rsidRDefault="00771A4B" w:rsidP="00771A4B">
            <w:pPr>
              <w:jc w:val="center"/>
              <w:rPr>
                <w:sz w:val="16"/>
                <w:szCs w:val="16"/>
              </w:rPr>
            </w:pPr>
            <w:r>
              <w:rPr>
                <w:sz w:val="16"/>
                <w:szCs w:val="16"/>
              </w:rPr>
              <w:t>1</w:t>
            </w:r>
          </w:p>
        </w:tc>
        <w:tc>
          <w:tcPr>
            <w:tcW w:w="983" w:type="dxa"/>
            <w:vAlign w:val="center"/>
          </w:tcPr>
          <w:p w14:paraId="41EFEF9D" w14:textId="044976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1A92CE" w14:textId="24112CC9" w:rsidR="00771A4B" w:rsidRDefault="00771A4B" w:rsidP="00771A4B">
            <w:pPr>
              <w:jc w:val="center"/>
              <w:rPr>
                <w:sz w:val="16"/>
                <w:szCs w:val="16"/>
              </w:rPr>
            </w:pPr>
            <w:r>
              <w:rPr>
                <w:sz w:val="16"/>
                <w:szCs w:val="16"/>
              </w:rPr>
              <w:t>UN</w:t>
            </w:r>
          </w:p>
        </w:tc>
        <w:tc>
          <w:tcPr>
            <w:tcW w:w="887" w:type="dxa"/>
            <w:noWrap/>
            <w:vAlign w:val="center"/>
            <w:hideMark/>
          </w:tcPr>
          <w:p w14:paraId="2D7E8D7A" w14:textId="5B35B1B8" w:rsidR="00771A4B" w:rsidRDefault="00771A4B" w:rsidP="00771A4B">
            <w:pPr>
              <w:jc w:val="center"/>
              <w:rPr>
                <w:sz w:val="16"/>
                <w:szCs w:val="16"/>
              </w:rPr>
            </w:pPr>
            <w:r>
              <w:rPr>
                <w:sz w:val="16"/>
                <w:szCs w:val="16"/>
              </w:rPr>
              <w:t>1.001,72</w:t>
            </w:r>
          </w:p>
        </w:tc>
        <w:tc>
          <w:tcPr>
            <w:tcW w:w="1152" w:type="dxa"/>
            <w:noWrap/>
            <w:vAlign w:val="center"/>
            <w:hideMark/>
          </w:tcPr>
          <w:p w14:paraId="6B065457" w14:textId="35EFC513" w:rsidR="00771A4B" w:rsidRDefault="00771A4B" w:rsidP="00771A4B">
            <w:pPr>
              <w:jc w:val="center"/>
              <w:rPr>
                <w:sz w:val="16"/>
                <w:szCs w:val="16"/>
              </w:rPr>
            </w:pPr>
            <w:r>
              <w:rPr>
                <w:sz w:val="16"/>
                <w:szCs w:val="16"/>
              </w:rPr>
              <w:t>-          1.001,72</w:t>
            </w:r>
          </w:p>
        </w:tc>
        <w:tc>
          <w:tcPr>
            <w:tcW w:w="887" w:type="dxa"/>
            <w:noWrap/>
            <w:vAlign w:val="center"/>
            <w:hideMark/>
          </w:tcPr>
          <w:p w14:paraId="6CDE8856" w14:textId="198369A9" w:rsidR="00771A4B" w:rsidRDefault="00771A4B" w:rsidP="00771A4B">
            <w:pPr>
              <w:jc w:val="center"/>
              <w:rPr>
                <w:sz w:val="16"/>
                <w:szCs w:val="16"/>
              </w:rPr>
            </w:pPr>
            <w:r>
              <w:rPr>
                <w:sz w:val="16"/>
                <w:szCs w:val="16"/>
              </w:rPr>
              <w:t>-</w:t>
            </w:r>
          </w:p>
        </w:tc>
      </w:tr>
      <w:tr w:rsidR="00771A4B" w14:paraId="0AB66165" w14:textId="77777777" w:rsidTr="00771A4B">
        <w:trPr>
          <w:trHeight w:val="240"/>
        </w:trPr>
        <w:tc>
          <w:tcPr>
            <w:tcW w:w="936" w:type="dxa"/>
            <w:noWrap/>
            <w:hideMark/>
          </w:tcPr>
          <w:p w14:paraId="05A64534" w14:textId="6219666E" w:rsidR="00771A4B" w:rsidRDefault="00771A4B" w:rsidP="00771A4B">
            <w:pPr>
              <w:rPr>
                <w:sz w:val="16"/>
                <w:szCs w:val="16"/>
              </w:rPr>
            </w:pPr>
            <w:r>
              <w:rPr>
                <w:sz w:val="16"/>
                <w:szCs w:val="16"/>
              </w:rPr>
              <w:t>Equipamentos informática</w:t>
            </w:r>
          </w:p>
        </w:tc>
        <w:tc>
          <w:tcPr>
            <w:tcW w:w="1096" w:type="dxa"/>
            <w:noWrap/>
            <w:hideMark/>
          </w:tcPr>
          <w:p w14:paraId="56B98D7E" w14:textId="77777777" w:rsidR="00771A4B" w:rsidRDefault="00771A4B" w:rsidP="00771A4B">
            <w:pPr>
              <w:rPr>
                <w:sz w:val="16"/>
                <w:szCs w:val="16"/>
              </w:rPr>
            </w:pPr>
            <w:r>
              <w:rPr>
                <w:sz w:val="16"/>
                <w:szCs w:val="16"/>
              </w:rPr>
              <w:t>3300000023650</w:t>
            </w:r>
          </w:p>
        </w:tc>
        <w:tc>
          <w:tcPr>
            <w:tcW w:w="628" w:type="dxa"/>
            <w:noWrap/>
            <w:hideMark/>
          </w:tcPr>
          <w:p w14:paraId="2775FE0E" w14:textId="4A20B006" w:rsidR="00771A4B" w:rsidRDefault="00771A4B" w:rsidP="00771A4B">
            <w:pPr>
              <w:rPr>
                <w:sz w:val="16"/>
                <w:szCs w:val="16"/>
              </w:rPr>
            </w:pPr>
            <w:r>
              <w:rPr>
                <w:sz w:val="16"/>
                <w:szCs w:val="16"/>
              </w:rPr>
              <w:t>São paulo</w:t>
            </w:r>
          </w:p>
        </w:tc>
        <w:tc>
          <w:tcPr>
            <w:tcW w:w="3466" w:type="dxa"/>
            <w:noWrap/>
            <w:hideMark/>
          </w:tcPr>
          <w:p w14:paraId="74A02C69" w14:textId="77777777" w:rsidR="00771A4B" w:rsidRDefault="00771A4B" w:rsidP="00771A4B">
            <w:pPr>
              <w:rPr>
                <w:sz w:val="16"/>
                <w:szCs w:val="16"/>
              </w:rPr>
            </w:pPr>
            <w:r>
              <w:rPr>
                <w:sz w:val="16"/>
                <w:szCs w:val="16"/>
              </w:rPr>
              <w:t>RACK FAB: CYBER DATACENTER BRASIL TELECOM, MOD: RACK, N/S: ND MAT. ACO CARBONO , DIM.600X1000X2300MM TAG: RCOL8-BT53</w:t>
            </w:r>
          </w:p>
        </w:tc>
        <w:tc>
          <w:tcPr>
            <w:tcW w:w="481" w:type="dxa"/>
            <w:noWrap/>
            <w:hideMark/>
          </w:tcPr>
          <w:p w14:paraId="3FD4A35E" w14:textId="77777777" w:rsidR="00771A4B" w:rsidRDefault="00771A4B" w:rsidP="00771A4B">
            <w:pPr>
              <w:rPr>
                <w:sz w:val="16"/>
                <w:szCs w:val="16"/>
              </w:rPr>
            </w:pPr>
            <w:r>
              <w:rPr>
                <w:sz w:val="16"/>
                <w:szCs w:val="16"/>
              </w:rPr>
              <w:t>SP</w:t>
            </w:r>
          </w:p>
        </w:tc>
        <w:tc>
          <w:tcPr>
            <w:tcW w:w="950" w:type="dxa"/>
            <w:noWrap/>
            <w:vAlign w:val="center"/>
            <w:hideMark/>
          </w:tcPr>
          <w:p w14:paraId="5B8C244A" w14:textId="77777777" w:rsidR="00771A4B" w:rsidRDefault="00771A4B" w:rsidP="00771A4B">
            <w:pPr>
              <w:jc w:val="center"/>
              <w:rPr>
                <w:sz w:val="16"/>
                <w:szCs w:val="16"/>
              </w:rPr>
            </w:pPr>
            <w:r>
              <w:rPr>
                <w:sz w:val="16"/>
                <w:szCs w:val="16"/>
              </w:rPr>
              <w:t>ZXMOBILI</w:t>
            </w:r>
          </w:p>
        </w:tc>
        <w:tc>
          <w:tcPr>
            <w:tcW w:w="665" w:type="dxa"/>
            <w:noWrap/>
            <w:vAlign w:val="center"/>
            <w:hideMark/>
          </w:tcPr>
          <w:p w14:paraId="2A590E3D" w14:textId="77777777" w:rsidR="00771A4B" w:rsidRDefault="00771A4B" w:rsidP="00771A4B">
            <w:pPr>
              <w:jc w:val="center"/>
              <w:rPr>
                <w:sz w:val="16"/>
                <w:szCs w:val="16"/>
              </w:rPr>
            </w:pPr>
            <w:r>
              <w:rPr>
                <w:sz w:val="16"/>
                <w:szCs w:val="16"/>
              </w:rPr>
              <w:t>1</w:t>
            </w:r>
          </w:p>
        </w:tc>
        <w:tc>
          <w:tcPr>
            <w:tcW w:w="983" w:type="dxa"/>
            <w:vAlign w:val="center"/>
          </w:tcPr>
          <w:p w14:paraId="17E54544" w14:textId="43A273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840E75" w14:textId="2CC836A6" w:rsidR="00771A4B" w:rsidRDefault="00771A4B" w:rsidP="00771A4B">
            <w:pPr>
              <w:jc w:val="center"/>
              <w:rPr>
                <w:sz w:val="16"/>
                <w:szCs w:val="16"/>
              </w:rPr>
            </w:pPr>
            <w:r>
              <w:rPr>
                <w:sz w:val="16"/>
                <w:szCs w:val="16"/>
              </w:rPr>
              <w:t>UN</w:t>
            </w:r>
          </w:p>
        </w:tc>
        <w:tc>
          <w:tcPr>
            <w:tcW w:w="887" w:type="dxa"/>
            <w:noWrap/>
            <w:vAlign w:val="center"/>
            <w:hideMark/>
          </w:tcPr>
          <w:p w14:paraId="262B5F3E" w14:textId="01A02FA9" w:rsidR="00771A4B" w:rsidRDefault="00771A4B" w:rsidP="00771A4B">
            <w:pPr>
              <w:jc w:val="center"/>
              <w:rPr>
                <w:sz w:val="16"/>
                <w:szCs w:val="16"/>
              </w:rPr>
            </w:pPr>
            <w:r>
              <w:rPr>
                <w:sz w:val="16"/>
                <w:szCs w:val="16"/>
              </w:rPr>
              <w:t>1.001,73</w:t>
            </w:r>
          </w:p>
        </w:tc>
        <w:tc>
          <w:tcPr>
            <w:tcW w:w="1152" w:type="dxa"/>
            <w:noWrap/>
            <w:vAlign w:val="center"/>
            <w:hideMark/>
          </w:tcPr>
          <w:p w14:paraId="68F1A4F6" w14:textId="795119CB" w:rsidR="00771A4B" w:rsidRDefault="00771A4B" w:rsidP="00771A4B">
            <w:pPr>
              <w:jc w:val="center"/>
              <w:rPr>
                <w:sz w:val="16"/>
                <w:szCs w:val="16"/>
              </w:rPr>
            </w:pPr>
            <w:r>
              <w:rPr>
                <w:sz w:val="16"/>
                <w:szCs w:val="16"/>
              </w:rPr>
              <w:t>-          1.001,73</w:t>
            </w:r>
          </w:p>
        </w:tc>
        <w:tc>
          <w:tcPr>
            <w:tcW w:w="887" w:type="dxa"/>
            <w:noWrap/>
            <w:vAlign w:val="center"/>
            <w:hideMark/>
          </w:tcPr>
          <w:p w14:paraId="19527099" w14:textId="30B621B0" w:rsidR="00771A4B" w:rsidRDefault="00771A4B" w:rsidP="00771A4B">
            <w:pPr>
              <w:jc w:val="center"/>
              <w:rPr>
                <w:sz w:val="16"/>
                <w:szCs w:val="16"/>
              </w:rPr>
            </w:pPr>
            <w:r>
              <w:rPr>
                <w:sz w:val="16"/>
                <w:szCs w:val="16"/>
              </w:rPr>
              <w:t>-</w:t>
            </w:r>
          </w:p>
        </w:tc>
      </w:tr>
      <w:tr w:rsidR="00771A4B" w14:paraId="464CED11" w14:textId="77777777" w:rsidTr="00771A4B">
        <w:trPr>
          <w:trHeight w:val="240"/>
        </w:trPr>
        <w:tc>
          <w:tcPr>
            <w:tcW w:w="936" w:type="dxa"/>
            <w:noWrap/>
            <w:hideMark/>
          </w:tcPr>
          <w:p w14:paraId="11C321EE" w14:textId="2F828337" w:rsidR="00771A4B" w:rsidRDefault="00771A4B" w:rsidP="00771A4B">
            <w:pPr>
              <w:rPr>
                <w:sz w:val="16"/>
                <w:szCs w:val="16"/>
              </w:rPr>
            </w:pPr>
            <w:r>
              <w:rPr>
                <w:sz w:val="16"/>
                <w:szCs w:val="16"/>
              </w:rPr>
              <w:t>Equipamentos informática</w:t>
            </w:r>
          </w:p>
        </w:tc>
        <w:tc>
          <w:tcPr>
            <w:tcW w:w="1096" w:type="dxa"/>
            <w:noWrap/>
            <w:hideMark/>
          </w:tcPr>
          <w:p w14:paraId="05F970D2" w14:textId="77777777" w:rsidR="00771A4B" w:rsidRDefault="00771A4B" w:rsidP="00771A4B">
            <w:pPr>
              <w:rPr>
                <w:sz w:val="16"/>
                <w:szCs w:val="16"/>
              </w:rPr>
            </w:pPr>
            <w:r>
              <w:rPr>
                <w:sz w:val="16"/>
                <w:szCs w:val="16"/>
              </w:rPr>
              <w:t>3300000023660</w:t>
            </w:r>
          </w:p>
        </w:tc>
        <w:tc>
          <w:tcPr>
            <w:tcW w:w="628" w:type="dxa"/>
            <w:noWrap/>
            <w:hideMark/>
          </w:tcPr>
          <w:p w14:paraId="4D69D518" w14:textId="1D99D356" w:rsidR="00771A4B" w:rsidRDefault="00771A4B" w:rsidP="00771A4B">
            <w:pPr>
              <w:rPr>
                <w:sz w:val="16"/>
                <w:szCs w:val="16"/>
              </w:rPr>
            </w:pPr>
            <w:r>
              <w:rPr>
                <w:sz w:val="16"/>
                <w:szCs w:val="16"/>
              </w:rPr>
              <w:t>São paulo</w:t>
            </w:r>
          </w:p>
        </w:tc>
        <w:tc>
          <w:tcPr>
            <w:tcW w:w="3466" w:type="dxa"/>
            <w:noWrap/>
            <w:hideMark/>
          </w:tcPr>
          <w:p w14:paraId="7020EB62" w14:textId="77777777" w:rsidR="00771A4B" w:rsidRDefault="00771A4B" w:rsidP="00771A4B">
            <w:pPr>
              <w:rPr>
                <w:sz w:val="16"/>
                <w:szCs w:val="16"/>
              </w:rPr>
            </w:pPr>
            <w:r>
              <w:rPr>
                <w:sz w:val="16"/>
                <w:szCs w:val="16"/>
              </w:rPr>
              <w:t>RACK FAB: CYBER DATACENTER BRASIL TELECOM, MOD: RACK, N/S: ND MAT. ACO CARBONO , DIM.600X1000X2300MM TAG: RCOL8-BS53</w:t>
            </w:r>
          </w:p>
        </w:tc>
        <w:tc>
          <w:tcPr>
            <w:tcW w:w="481" w:type="dxa"/>
            <w:noWrap/>
            <w:hideMark/>
          </w:tcPr>
          <w:p w14:paraId="39F2FD7F" w14:textId="77777777" w:rsidR="00771A4B" w:rsidRDefault="00771A4B" w:rsidP="00771A4B">
            <w:pPr>
              <w:rPr>
                <w:sz w:val="16"/>
                <w:szCs w:val="16"/>
              </w:rPr>
            </w:pPr>
            <w:r>
              <w:rPr>
                <w:sz w:val="16"/>
                <w:szCs w:val="16"/>
              </w:rPr>
              <w:t>SP</w:t>
            </w:r>
          </w:p>
        </w:tc>
        <w:tc>
          <w:tcPr>
            <w:tcW w:w="950" w:type="dxa"/>
            <w:noWrap/>
            <w:vAlign w:val="center"/>
            <w:hideMark/>
          </w:tcPr>
          <w:p w14:paraId="39F3C462" w14:textId="77777777" w:rsidR="00771A4B" w:rsidRDefault="00771A4B" w:rsidP="00771A4B">
            <w:pPr>
              <w:jc w:val="center"/>
              <w:rPr>
                <w:sz w:val="16"/>
                <w:szCs w:val="16"/>
              </w:rPr>
            </w:pPr>
            <w:r>
              <w:rPr>
                <w:sz w:val="16"/>
                <w:szCs w:val="16"/>
              </w:rPr>
              <w:t>ZXMOBILI</w:t>
            </w:r>
          </w:p>
        </w:tc>
        <w:tc>
          <w:tcPr>
            <w:tcW w:w="665" w:type="dxa"/>
            <w:noWrap/>
            <w:vAlign w:val="center"/>
            <w:hideMark/>
          </w:tcPr>
          <w:p w14:paraId="57C1B5DF" w14:textId="77777777" w:rsidR="00771A4B" w:rsidRDefault="00771A4B" w:rsidP="00771A4B">
            <w:pPr>
              <w:jc w:val="center"/>
              <w:rPr>
                <w:sz w:val="16"/>
                <w:szCs w:val="16"/>
              </w:rPr>
            </w:pPr>
            <w:r>
              <w:rPr>
                <w:sz w:val="16"/>
                <w:szCs w:val="16"/>
              </w:rPr>
              <w:t>1</w:t>
            </w:r>
          </w:p>
        </w:tc>
        <w:tc>
          <w:tcPr>
            <w:tcW w:w="983" w:type="dxa"/>
            <w:vAlign w:val="center"/>
          </w:tcPr>
          <w:p w14:paraId="5A44D67A" w14:textId="299592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6B16C9" w14:textId="519EF5B4" w:rsidR="00771A4B" w:rsidRDefault="00771A4B" w:rsidP="00771A4B">
            <w:pPr>
              <w:jc w:val="center"/>
              <w:rPr>
                <w:sz w:val="16"/>
                <w:szCs w:val="16"/>
              </w:rPr>
            </w:pPr>
            <w:r>
              <w:rPr>
                <w:sz w:val="16"/>
                <w:szCs w:val="16"/>
              </w:rPr>
              <w:t>UN</w:t>
            </w:r>
          </w:p>
        </w:tc>
        <w:tc>
          <w:tcPr>
            <w:tcW w:w="887" w:type="dxa"/>
            <w:noWrap/>
            <w:vAlign w:val="center"/>
            <w:hideMark/>
          </w:tcPr>
          <w:p w14:paraId="5055F0A4" w14:textId="1E546C71" w:rsidR="00771A4B" w:rsidRDefault="00771A4B" w:rsidP="00771A4B">
            <w:pPr>
              <w:jc w:val="center"/>
              <w:rPr>
                <w:sz w:val="16"/>
                <w:szCs w:val="16"/>
              </w:rPr>
            </w:pPr>
            <w:r>
              <w:rPr>
                <w:sz w:val="16"/>
                <w:szCs w:val="16"/>
              </w:rPr>
              <w:t>1.001,73</w:t>
            </w:r>
          </w:p>
        </w:tc>
        <w:tc>
          <w:tcPr>
            <w:tcW w:w="1152" w:type="dxa"/>
            <w:noWrap/>
            <w:vAlign w:val="center"/>
            <w:hideMark/>
          </w:tcPr>
          <w:p w14:paraId="0BFD9255" w14:textId="27D0F8FA" w:rsidR="00771A4B" w:rsidRDefault="00771A4B" w:rsidP="00771A4B">
            <w:pPr>
              <w:jc w:val="center"/>
              <w:rPr>
                <w:sz w:val="16"/>
                <w:szCs w:val="16"/>
              </w:rPr>
            </w:pPr>
            <w:r>
              <w:rPr>
                <w:sz w:val="16"/>
                <w:szCs w:val="16"/>
              </w:rPr>
              <w:t>-          1.001,73</w:t>
            </w:r>
          </w:p>
        </w:tc>
        <w:tc>
          <w:tcPr>
            <w:tcW w:w="887" w:type="dxa"/>
            <w:noWrap/>
            <w:vAlign w:val="center"/>
            <w:hideMark/>
          </w:tcPr>
          <w:p w14:paraId="19E376B0" w14:textId="05EDF347" w:rsidR="00771A4B" w:rsidRDefault="00771A4B" w:rsidP="00771A4B">
            <w:pPr>
              <w:jc w:val="center"/>
              <w:rPr>
                <w:sz w:val="16"/>
                <w:szCs w:val="16"/>
              </w:rPr>
            </w:pPr>
            <w:r>
              <w:rPr>
                <w:sz w:val="16"/>
                <w:szCs w:val="16"/>
              </w:rPr>
              <w:t>-</w:t>
            </w:r>
          </w:p>
        </w:tc>
      </w:tr>
      <w:tr w:rsidR="00771A4B" w14:paraId="19437502" w14:textId="77777777" w:rsidTr="00771A4B">
        <w:trPr>
          <w:trHeight w:val="240"/>
        </w:trPr>
        <w:tc>
          <w:tcPr>
            <w:tcW w:w="936" w:type="dxa"/>
            <w:noWrap/>
            <w:hideMark/>
          </w:tcPr>
          <w:p w14:paraId="102F88AF" w14:textId="76C0535B" w:rsidR="00771A4B" w:rsidRDefault="00771A4B" w:rsidP="00771A4B">
            <w:pPr>
              <w:rPr>
                <w:sz w:val="16"/>
                <w:szCs w:val="16"/>
              </w:rPr>
            </w:pPr>
            <w:r>
              <w:rPr>
                <w:sz w:val="16"/>
                <w:szCs w:val="16"/>
              </w:rPr>
              <w:t>Equipamentos informática</w:t>
            </w:r>
          </w:p>
        </w:tc>
        <w:tc>
          <w:tcPr>
            <w:tcW w:w="1096" w:type="dxa"/>
            <w:noWrap/>
            <w:hideMark/>
          </w:tcPr>
          <w:p w14:paraId="0A9B5D72" w14:textId="77777777" w:rsidR="00771A4B" w:rsidRDefault="00771A4B" w:rsidP="00771A4B">
            <w:pPr>
              <w:rPr>
                <w:sz w:val="16"/>
                <w:szCs w:val="16"/>
              </w:rPr>
            </w:pPr>
            <w:r>
              <w:rPr>
                <w:sz w:val="16"/>
                <w:szCs w:val="16"/>
              </w:rPr>
              <w:t>3300000023670</w:t>
            </w:r>
          </w:p>
        </w:tc>
        <w:tc>
          <w:tcPr>
            <w:tcW w:w="628" w:type="dxa"/>
            <w:noWrap/>
            <w:hideMark/>
          </w:tcPr>
          <w:p w14:paraId="055C96EA" w14:textId="7FF157B6" w:rsidR="00771A4B" w:rsidRDefault="00771A4B" w:rsidP="00771A4B">
            <w:pPr>
              <w:rPr>
                <w:sz w:val="16"/>
                <w:szCs w:val="16"/>
              </w:rPr>
            </w:pPr>
            <w:r>
              <w:rPr>
                <w:sz w:val="16"/>
                <w:szCs w:val="16"/>
              </w:rPr>
              <w:t>São paulo</w:t>
            </w:r>
          </w:p>
        </w:tc>
        <w:tc>
          <w:tcPr>
            <w:tcW w:w="3466" w:type="dxa"/>
            <w:noWrap/>
            <w:hideMark/>
          </w:tcPr>
          <w:p w14:paraId="4C1640D6" w14:textId="77777777" w:rsidR="00771A4B" w:rsidRDefault="00771A4B" w:rsidP="00771A4B">
            <w:pPr>
              <w:rPr>
                <w:sz w:val="16"/>
                <w:szCs w:val="16"/>
              </w:rPr>
            </w:pPr>
            <w:r>
              <w:rPr>
                <w:sz w:val="16"/>
                <w:szCs w:val="16"/>
              </w:rPr>
              <w:t>RACK FAB: CYBER DATACENTER, MOD: NC, MAT.ACO CARBONO DIM. 600X1000X2300MM MT: RCOL3-20</w:t>
            </w:r>
          </w:p>
        </w:tc>
        <w:tc>
          <w:tcPr>
            <w:tcW w:w="481" w:type="dxa"/>
            <w:noWrap/>
            <w:hideMark/>
          </w:tcPr>
          <w:p w14:paraId="0CC22391" w14:textId="77777777" w:rsidR="00771A4B" w:rsidRDefault="00771A4B" w:rsidP="00771A4B">
            <w:pPr>
              <w:rPr>
                <w:sz w:val="16"/>
                <w:szCs w:val="16"/>
              </w:rPr>
            </w:pPr>
            <w:r>
              <w:rPr>
                <w:sz w:val="16"/>
                <w:szCs w:val="16"/>
              </w:rPr>
              <w:t>SP</w:t>
            </w:r>
          </w:p>
        </w:tc>
        <w:tc>
          <w:tcPr>
            <w:tcW w:w="950" w:type="dxa"/>
            <w:noWrap/>
            <w:vAlign w:val="center"/>
            <w:hideMark/>
          </w:tcPr>
          <w:p w14:paraId="0EDB32A4" w14:textId="77777777" w:rsidR="00771A4B" w:rsidRDefault="00771A4B" w:rsidP="00771A4B">
            <w:pPr>
              <w:jc w:val="center"/>
              <w:rPr>
                <w:sz w:val="16"/>
                <w:szCs w:val="16"/>
              </w:rPr>
            </w:pPr>
            <w:r>
              <w:rPr>
                <w:sz w:val="16"/>
                <w:szCs w:val="16"/>
              </w:rPr>
              <w:t>ZXMOBILI</w:t>
            </w:r>
          </w:p>
        </w:tc>
        <w:tc>
          <w:tcPr>
            <w:tcW w:w="665" w:type="dxa"/>
            <w:noWrap/>
            <w:vAlign w:val="center"/>
            <w:hideMark/>
          </w:tcPr>
          <w:p w14:paraId="0A328391" w14:textId="77777777" w:rsidR="00771A4B" w:rsidRDefault="00771A4B" w:rsidP="00771A4B">
            <w:pPr>
              <w:jc w:val="center"/>
              <w:rPr>
                <w:sz w:val="16"/>
                <w:szCs w:val="16"/>
              </w:rPr>
            </w:pPr>
            <w:r>
              <w:rPr>
                <w:sz w:val="16"/>
                <w:szCs w:val="16"/>
              </w:rPr>
              <w:t>1</w:t>
            </w:r>
          </w:p>
        </w:tc>
        <w:tc>
          <w:tcPr>
            <w:tcW w:w="983" w:type="dxa"/>
            <w:vAlign w:val="center"/>
          </w:tcPr>
          <w:p w14:paraId="71D426EA" w14:textId="3608BF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EDF7D0" w14:textId="1DE4E93A" w:rsidR="00771A4B" w:rsidRDefault="00771A4B" w:rsidP="00771A4B">
            <w:pPr>
              <w:jc w:val="center"/>
              <w:rPr>
                <w:sz w:val="16"/>
                <w:szCs w:val="16"/>
              </w:rPr>
            </w:pPr>
            <w:r>
              <w:rPr>
                <w:sz w:val="16"/>
                <w:szCs w:val="16"/>
              </w:rPr>
              <w:t>UN</w:t>
            </w:r>
          </w:p>
        </w:tc>
        <w:tc>
          <w:tcPr>
            <w:tcW w:w="887" w:type="dxa"/>
            <w:noWrap/>
            <w:vAlign w:val="center"/>
            <w:hideMark/>
          </w:tcPr>
          <w:p w14:paraId="1A48D1DD" w14:textId="0B8B452C" w:rsidR="00771A4B" w:rsidRDefault="00771A4B" w:rsidP="00771A4B">
            <w:pPr>
              <w:jc w:val="center"/>
              <w:rPr>
                <w:sz w:val="16"/>
                <w:szCs w:val="16"/>
              </w:rPr>
            </w:pPr>
            <w:r>
              <w:rPr>
                <w:sz w:val="16"/>
                <w:szCs w:val="16"/>
              </w:rPr>
              <w:t>1.001,73</w:t>
            </w:r>
          </w:p>
        </w:tc>
        <w:tc>
          <w:tcPr>
            <w:tcW w:w="1152" w:type="dxa"/>
            <w:noWrap/>
            <w:vAlign w:val="center"/>
            <w:hideMark/>
          </w:tcPr>
          <w:p w14:paraId="76A7C2F4" w14:textId="78E95DF5" w:rsidR="00771A4B" w:rsidRDefault="00771A4B" w:rsidP="00771A4B">
            <w:pPr>
              <w:jc w:val="center"/>
              <w:rPr>
                <w:sz w:val="16"/>
                <w:szCs w:val="16"/>
              </w:rPr>
            </w:pPr>
            <w:r>
              <w:rPr>
                <w:sz w:val="16"/>
                <w:szCs w:val="16"/>
              </w:rPr>
              <w:t>-          1.001,73</w:t>
            </w:r>
          </w:p>
        </w:tc>
        <w:tc>
          <w:tcPr>
            <w:tcW w:w="887" w:type="dxa"/>
            <w:noWrap/>
            <w:vAlign w:val="center"/>
            <w:hideMark/>
          </w:tcPr>
          <w:p w14:paraId="1CEF0946" w14:textId="75DB897C" w:rsidR="00771A4B" w:rsidRDefault="00771A4B" w:rsidP="00771A4B">
            <w:pPr>
              <w:jc w:val="center"/>
              <w:rPr>
                <w:sz w:val="16"/>
                <w:szCs w:val="16"/>
              </w:rPr>
            </w:pPr>
            <w:r>
              <w:rPr>
                <w:sz w:val="16"/>
                <w:szCs w:val="16"/>
              </w:rPr>
              <w:t>-</w:t>
            </w:r>
          </w:p>
        </w:tc>
      </w:tr>
      <w:tr w:rsidR="00771A4B" w14:paraId="795CD845" w14:textId="77777777" w:rsidTr="00771A4B">
        <w:trPr>
          <w:trHeight w:val="240"/>
        </w:trPr>
        <w:tc>
          <w:tcPr>
            <w:tcW w:w="936" w:type="dxa"/>
            <w:noWrap/>
            <w:hideMark/>
          </w:tcPr>
          <w:p w14:paraId="4BEC9881" w14:textId="0FD3B75D" w:rsidR="00771A4B" w:rsidRDefault="00771A4B" w:rsidP="00771A4B">
            <w:pPr>
              <w:rPr>
                <w:sz w:val="16"/>
                <w:szCs w:val="16"/>
              </w:rPr>
            </w:pPr>
            <w:r>
              <w:rPr>
                <w:sz w:val="16"/>
                <w:szCs w:val="16"/>
              </w:rPr>
              <w:t>Equipamentos informática</w:t>
            </w:r>
          </w:p>
        </w:tc>
        <w:tc>
          <w:tcPr>
            <w:tcW w:w="1096" w:type="dxa"/>
            <w:noWrap/>
            <w:hideMark/>
          </w:tcPr>
          <w:p w14:paraId="4EA37157" w14:textId="77777777" w:rsidR="00771A4B" w:rsidRDefault="00771A4B" w:rsidP="00771A4B">
            <w:pPr>
              <w:rPr>
                <w:sz w:val="16"/>
                <w:szCs w:val="16"/>
              </w:rPr>
            </w:pPr>
            <w:r>
              <w:rPr>
                <w:sz w:val="16"/>
                <w:szCs w:val="16"/>
              </w:rPr>
              <w:t>3300000023680</w:t>
            </w:r>
          </w:p>
        </w:tc>
        <w:tc>
          <w:tcPr>
            <w:tcW w:w="628" w:type="dxa"/>
            <w:noWrap/>
            <w:hideMark/>
          </w:tcPr>
          <w:p w14:paraId="6F4006B2" w14:textId="7F91849E" w:rsidR="00771A4B" w:rsidRDefault="00771A4B" w:rsidP="00771A4B">
            <w:pPr>
              <w:rPr>
                <w:sz w:val="16"/>
                <w:szCs w:val="16"/>
              </w:rPr>
            </w:pPr>
            <w:r>
              <w:rPr>
                <w:sz w:val="16"/>
                <w:szCs w:val="16"/>
              </w:rPr>
              <w:t>São paulo</w:t>
            </w:r>
          </w:p>
        </w:tc>
        <w:tc>
          <w:tcPr>
            <w:tcW w:w="3466" w:type="dxa"/>
            <w:noWrap/>
            <w:hideMark/>
          </w:tcPr>
          <w:p w14:paraId="064DD0AE" w14:textId="77777777" w:rsidR="00771A4B" w:rsidRDefault="00771A4B" w:rsidP="00771A4B">
            <w:pPr>
              <w:rPr>
                <w:sz w:val="16"/>
                <w:szCs w:val="16"/>
              </w:rPr>
            </w:pPr>
            <w:r>
              <w:rPr>
                <w:sz w:val="16"/>
                <w:szCs w:val="16"/>
              </w:rPr>
              <w:t>RACK FAB: CYBER DATACENTER, MOD: NC, MAT.ACO CARBONO DIM. 600X1000X2300MM TAG: RCOL8-BN36</w:t>
            </w:r>
          </w:p>
        </w:tc>
        <w:tc>
          <w:tcPr>
            <w:tcW w:w="481" w:type="dxa"/>
            <w:noWrap/>
            <w:hideMark/>
          </w:tcPr>
          <w:p w14:paraId="724B59FB" w14:textId="77777777" w:rsidR="00771A4B" w:rsidRDefault="00771A4B" w:rsidP="00771A4B">
            <w:pPr>
              <w:rPr>
                <w:sz w:val="16"/>
                <w:szCs w:val="16"/>
              </w:rPr>
            </w:pPr>
            <w:r>
              <w:rPr>
                <w:sz w:val="16"/>
                <w:szCs w:val="16"/>
              </w:rPr>
              <w:t>SP</w:t>
            </w:r>
          </w:p>
        </w:tc>
        <w:tc>
          <w:tcPr>
            <w:tcW w:w="950" w:type="dxa"/>
            <w:noWrap/>
            <w:vAlign w:val="center"/>
            <w:hideMark/>
          </w:tcPr>
          <w:p w14:paraId="4FC7E9EB" w14:textId="77777777" w:rsidR="00771A4B" w:rsidRDefault="00771A4B" w:rsidP="00771A4B">
            <w:pPr>
              <w:jc w:val="center"/>
              <w:rPr>
                <w:sz w:val="16"/>
                <w:szCs w:val="16"/>
              </w:rPr>
            </w:pPr>
            <w:r>
              <w:rPr>
                <w:sz w:val="16"/>
                <w:szCs w:val="16"/>
              </w:rPr>
              <w:t>ZXMOBILI</w:t>
            </w:r>
          </w:p>
        </w:tc>
        <w:tc>
          <w:tcPr>
            <w:tcW w:w="665" w:type="dxa"/>
            <w:noWrap/>
            <w:vAlign w:val="center"/>
            <w:hideMark/>
          </w:tcPr>
          <w:p w14:paraId="4365C067" w14:textId="77777777" w:rsidR="00771A4B" w:rsidRDefault="00771A4B" w:rsidP="00771A4B">
            <w:pPr>
              <w:jc w:val="center"/>
              <w:rPr>
                <w:sz w:val="16"/>
                <w:szCs w:val="16"/>
              </w:rPr>
            </w:pPr>
            <w:r>
              <w:rPr>
                <w:sz w:val="16"/>
                <w:szCs w:val="16"/>
              </w:rPr>
              <w:t>1</w:t>
            </w:r>
          </w:p>
        </w:tc>
        <w:tc>
          <w:tcPr>
            <w:tcW w:w="983" w:type="dxa"/>
            <w:vAlign w:val="center"/>
          </w:tcPr>
          <w:p w14:paraId="77A28D15" w14:textId="6E8221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92F5B4" w14:textId="72E5DED5" w:rsidR="00771A4B" w:rsidRDefault="00771A4B" w:rsidP="00771A4B">
            <w:pPr>
              <w:jc w:val="center"/>
              <w:rPr>
                <w:sz w:val="16"/>
                <w:szCs w:val="16"/>
              </w:rPr>
            </w:pPr>
            <w:r>
              <w:rPr>
                <w:sz w:val="16"/>
                <w:szCs w:val="16"/>
              </w:rPr>
              <w:t>UN</w:t>
            </w:r>
          </w:p>
        </w:tc>
        <w:tc>
          <w:tcPr>
            <w:tcW w:w="887" w:type="dxa"/>
            <w:noWrap/>
            <w:vAlign w:val="center"/>
            <w:hideMark/>
          </w:tcPr>
          <w:p w14:paraId="6DE8BC66" w14:textId="75E9EC58" w:rsidR="00771A4B" w:rsidRDefault="00771A4B" w:rsidP="00771A4B">
            <w:pPr>
              <w:jc w:val="center"/>
              <w:rPr>
                <w:sz w:val="16"/>
                <w:szCs w:val="16"/>
              </w:rPr>
            </w:pPr>
            <w:r>
              <w:rPr>
                <w:sz w:val="16"/>
                <w:szCs w:val="16"/>
              </w:rPr>
              <w:t>1.001,73</w:t>
            </w:r>
          </w:p>
        </w:tc>
        <w:tc>
          <w:tcPr>
            <w:tcW w:w="1152" w:type="dxa"/>
            <w:noWrap/>
            <w:vAlign w:val="center"/>
            <w:hideMark/>
          </w:tcPr>
          <w:p w14:paraId="1490963C" w14:textId="2A1CD087" w:rsidR="00771A4B" w:rsidRDefault="00771A4B" w:rsidP="00771A4B">
            <w:pPr>
              <w:jc w:val="center"/>
              <w:rPr>
                <w:sz w:val="16"/>
                <w:szCs w:val="16"/>
              </w:rPr>
            </w:pPr>
            <w:r>
              <w:rPr>
                <w:sz w:val="16"/>
                <w:szCs w:val="16"/>
              </w:rPr>
              <w:t>-          1.001,73</w:t>
            </w:r>
          </w:p>
        </w:tc>
        <w:tc>
          <w:tcPr>
            <w:tcW w:w="887" w:type="dxa"/>
            <w:noWrap/>
            <w:vAlign w:val="center"/>
            <w:hideMark/>
          </w:tcPr>
          <w:p w14:paraId="09E034F9" w14:textId="61B12DEF" w:rsidR="00771A4B" w:rsidRDefault="00771A4B" w:rsidP="00771A4B">
            <w:pPr>
              <w:jc w:val="center"/>
              <w:rPr>
                <w:sz w:val="16"/>
                <w:szCs w:val="16"/>
              </w:rPr>
            </w:pPr>
            <w:r>
              <w:rPr>
                <w:sz w:val="16"/>
                <w:szCs w:val="16"/>
              </w:rPr>
              <w:t>-</w:t>
            </w:r>
          </w:p>
        </w:tc>
      </w:tr>
      <w:tr w:rsidR="00771A4B" w14:paraId="7EC46667" w14:textId="77777777" w:rsidTr="00771A4B">
        <w:trPr>
          <w:trHeight w:val="240"/>
        </w:trPr>
        <w:tc>
          <w:tcPr>
            <w:tcW w:w="936" w:type="dxa"/>
            <w:noWrap/>
            <w:hideMark/>
          </w:tcPr>
          <w:p w14:paraId="79E1C886" w14:textId="2FA73B58" w:rsidR="00771A4B" w:rsidRDefault="00771A4B" w:rsidP="00771A4B">
            <w:pPr>
              <w:rPr>
                <w:sz w:val="16"/>
                <w:szCs w:val="16"/>
              </w:rPr>
            </w:pPr>
            <w:r>
              <w:rPr>
                <w:sz w:val="16"/>
                <w:szCs w:val="16"/>
              </w:rPr>
              <w:t>Equipamentos informática</w:t>
            </w:r>
          </w:p>
        </w:tc>
        <w:tc>
          <w:tcPr>
            <w:tcW w:w="1096" w:type="dxa"/>
            <w:noWrap/>
            <w:hideMark/>
          </w:tcPr>
          <w:p w14:paraId="65D6A773" w14:textId="77777777" w:rsidR="00771A4B" w:rsidRDefault="00771A4B" w:rsidP="00771A4B">
            <w:pPr>
              <w:rPr>
                <w:sz w:val="16"/>
                <w:szCs w:val="16"/>
              </w:rPr>
            </w:pPr>
            <w:r>
              <w:rPr>
                <w:sz w:val="16"/>
                <w:szCs w:val="16"/>
              </w:rPr>
              <w:t>3300000023690</w:t>
            </w:r>
          </w:p>
        </w:tc>
        <w:tc>
          <w:tcPr>
            <w:tcW w:w="628" w:type="dxa"/>
            <w:noWrap/>
            <w:hideMark/>
          </w:tcPr>
          <w:p w14:paraId="76E2E0D5" w14:textId="7AB45B51" w:rsidR="00771A4B" w:rsidRDefault="00771A4B" w:rsidP="00771A4B">
            <w:pPr>
              <w:rPr>
                <w:sz w:val="16"/>
                <w:szCs w:val="16"/>
              </w:rPr>
            </w:pPr>
            <w:r>
              <w:rPr>
                <w:sz w:val="16"/>
                <w:szCs w:val="16"/>
              </w:rPr>
              <w:t>São paulo</w:t>
            </w:r>
          </w:p>
        </w:tc>
        <w:tc>
          <w:tcPr>
            <w:tcW w:w="3466" w:type="dxa"/>
            <w:noWrap/>
            <w:hideMark/>
          </w:tcPr>
          <w:p w14:paraId="78D84775" w14:textId="77777777" w:rsidR="00771A4B" w:rsidRDefault="00771A4B" w:rsidP="00771A4B">
            <w:pPr>
              <w:rPr>
                <w:sz w:val="16"/>
                <w:szCs w:val="16"/>
              </w:rPr>
            </w:pPr>
            <w:r>
              <w:rPr>
                <w:sz w:val="16"/>
                <w:szCs w:val="16"/>
              </w:rPr>
              <w:t>RACK FAB: CYBER DATACENTER, MOD: NC, MAT.ACO CARBONO DIM. 600X1000X2300MM TAG: RCOL8-BO36</w:t>
            </w:r>
          </w:p>
        </w:tc>
        <w:tc>
          <w:tcPr>
            <w:tcW w:w="481" w:type="dxa"/>
            <w:noWrap/>
            <w:hideMark/>
          </w:tcPr>
          <w:p w14:paraId="1C3A4BEB" w14:textId="77777777" w:rsidR="00771A4B" w:rsidRDefault="00771A4B" w:rsidP="00771A4B">
            <w:pPr>
              <w:rPr>
                <w:sz w:val="16"/>
                <w:szCs w:val="16"/>
              </w:rPr>
            </w:pPr>
            <w:r>
              <w:rPr>
                <w:sz w:val="16"/>
                <w:szCs w:val="16"/>
              </w:rPr>
              <w:t>SP</w:t>
            </w:r>
          </w:p>
        </w:tc>
        <w:tc>
          <w:tcPr>
            <w:tcW w:w="950" w:type="dxa"/>
            <w:noWrap/>
            <w:vAlign w:val="center"/>
            <w:hideMark/>
          </w:tcPr>
          <w:p w14:paraId="037F25F4" w14:textId="77777777" w:rsidR="00771A4B" w:rsidRDefault="00771A4B" w:rsidP="00771A4B">
            <w:pPr>
              <w:jc w:val="center"/>
              <w:rPr>
                <w:sz w:val="16"/>
                <w:szCs w:val="16"/>
              </w:rPr>
            </w:pPr>
            <w:r>
              <w:rPr>
                <w:sz w:val="16"/>
                <w:szCs w:val="16"/>
              </w:rPr>
              <w:t>ZXMOBILI</w:t>
            </w:r>
          </w:p>
        </w:tc>
        <w:tc>
          <w:tcPr>
            <w:tcW w:w="665" w:type="dxa"/>
            <w:noWrap/>
            <w:vAlign w:val="center"/>
            <w:hideMark/>
          </w:tcPr>
          <w:p w14:paraId="3FDFC23B" w14:textId="77777777" w:rsidR="00771A4B" w:rsidRDefault="00771A4B" w:rsidP="00771A4B">
            <w:pPr>
              <w:jc w:val="center"/>
              <w:rPr>
                <w:sz w:val="16"/>
                <w:szCs w:val="16"/>
              </w:rPr>
            </w:pPr>
            <w:r>
              <w:rPr>
                <w:sz w:val="16"/>
                <w:szCs w:val="16"/>
              </w:rPr>
              <w:t>1</w:t>
            </w:r>
          </w:p>
        </w:tc>
        <w:tc>
          <w:tcPr>
            <w:tcW w:w="983" w:type="dxa"/>
            <w:vAlign w:val="center"/>
          </w:tcPr>
          <w:p w14:paraId="78A0EA5D" w14:textId="7D9443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2B1AF1" w14:textId="320B5AA3" w:rsidR="00771A4B" w:rsidRDefault="00771A4B" w:rsidP="00771A4B">
            <w:pPr>
              <w:jc w:val="center"/>
              <w:rPr>
                <w:sz w:val="16"/>
                <w:szCs w:val="16"/>
              </w:rPr>
            </w:pPr>
            <w:r>
              <w:rPr>
                <w:sz w:val="16"/>
                <w:szCs w:val="16"/>
              </w:rPr>
              <w:t>UN</w:t>
            </w:r>
          </w:p>
        </w:tc>
        <w:tc>
          <w:tcPr>
            <w:tcW w:w="887" w:type="dxa"/>
            <w:noWrap/>
            <w:vAlign w:val="center"/>
            <w:hideMark/>
          </w:tcPr>
          <w:p w14:paraId="3EB54A4C" w14:textId="4A70E1E9" w:rsidR="00771A4B" w:rsidRDefault="00771A4B" w:rsidP="00771A4B">
            <w:pPr>
              <w:jc w:val="center"/>
              <w:rPr>
                <w:sz w:val="16"/>
                <w:szCs w:val="16"/>
              </w:rPr>
            </w:pPr>
            <w:r>
              <w:rPr>
                <w:sz w:val="16"/>
                <w:szCs w:val="16"/>
              </w:rPr>
              <w:t>1.001,73</w:t>
            </w:r>
          </w:p>
        </w:tc>
        <w:tc>
          <w:tcPr>
            <w:tcW w:w="1152" w:type="dxa"/>
            <w:noWrap/>
            <w:vAlign w:val="center"/>
            <w:hideMark/>
          </w:tcPr>
          <w:p w14:paraId="4BF008AB" w14:textId="679796E9" w:rsidR="00771A4B" w:rsidRDefault="00771A4B" w:rsidP="00771A4B">
            <w:pPr>
              <w:jc w:val="center"/>
              <w:rPr>
                <w:sz w:val="16"/>
                <w:szCs w:val="16"/>
              </w:rPr>
            </w:pPr>
            <w:r>
              <w:rPr>
                <w:sz w:val="16"/>
                <w:szCs w:val="16"/>
              </w:rPr>
              <w:t>-          1.001,73</w:t>
            </w:r>
          </w:p>
        </w:tc>
        <w:tc>
          <w:tcPr>
            <w:tcW w:w="887" w:type="dxa"/>
            <w:noWrap/>
            <w:vAlign w:val="center"/>
            <w:hideMark/>
          </w:tcPr>
          <w:p w14:paraId="528977C3" w14:textId="40900FF7" w:rsidR="00771A4B" w:rsidRDefault="00771A4B" w:rsidP="00771A4B">
            <w:pPr>
              <w:jc w:val="center"/>
              <w:rPr>
                <w:sz w:val="16"/>
                <w:szCs w:val="16"/>
              </w:rPr>
            </w:pPr>
            <w:r>
              <w:rPr>
                <w:sz w:val="16"/>
                <w:szCs w:val="16"/>
              </w:rPr>
              <w:t>-</w:t>
            </w:r>
          </w:p>
        </w:tc>
      </w:tr>
      <w:tr w:rsidR="00771A4B" w14:paraId="660AED3F" w14:textId="77777777" w:rsidTr="00771A4B">
        <w:trPr>
          <w:trHeight w:val="240"/>
        </w:trPr>
        <w:tc>
          <w:tcPr>
            <w:tcW w:w="936" w:type="dxa"/>
            <w:noWrap/>
            <w:hideMark/>
          </w:tcPr>
          <w:p w14:paraId="4F997334" w14:textId="3612D789" w:rsidR="00771A4B" w:rsidRDefault="00771A4B" w:rsidP="00771A4B">
            <w:pPr>
              <w:rPr>
                <w:sz w:val="16"/>
                <w:szCs w:val="16"/>
              </w:rPr>
            </w:pPr>
            <w:r>
              <w:rPr>
                <w:sz w:val="16"/>
                <w:szCs w:val="16"/>
              </w:rPr>
              <w:t>Equipamentos informática</w:t>
            </w:r>
          </w:p>
        </w:tc>
        <w:tc>
          <w:tcPr>
            <w:tcW w:w="1096" w:type="dxa"/>
            <w:noWrap/>
            <w:hideMark/>
          </w:tcPr>
          <w:p w14:paraId="4CE58069" w14:textId="77777777" w:rsidR="00771A4B" w:rsidRDefault="00771A4B" w:rsidP="00771A4B">
            <w:pPr>
              <w:rPr>
                <w:sz w:val="16"/>
                <w:szCs w:val="16"/>
              </w:rPr>
            </w:pPr>
            <w:r>
              <w:rPr>
                <w:sz w:val="16"/>
                <w:szCs w:val="16"/>
              </w:rPr>
              <w:t>3300000023700</w:t>
            </w:r>
          </w:p>
        </w:tc>
        <w:tc>
          <w:tcPr>
            <w:tcW w:w="628" w:type="dxa"/>
            <w:noWrap/>
            <w:hideMark/>
          </w:tcPr>
          <w:p w14:paraId="1B7C12EA" w14:textId="0F6BDD08" w:rsidR="00771A4B" w:rsidRDefault="00771A4B" w:rsidP="00771A4B">
            <w:pPr>
              <w:rPr>
                <w:sz w:val="16"/>
                <w:szCs w:val="16"/>
              </w:rPr>
            </w:pPr>
            <w:r>
              <w:rPr>
                <w:sz w:val="16"/>
                <w:szCs w:val="16"/>
              </w:rPr>
              <w:t>São paulo</w:t>
            </w:r>
          </w:p>
        </w:tc>
        <w:tc>
          <w:tcPr>
            <w:tcW w:w="3466" w:type="dxa"/>
            <w:noWrap/>
            <w:hideMark/>
          </w:tcPr>
          <w:p w14:paraId="01EE5B86" w14:textId="77777777" w:rsidR="00771A4B" w:rsidRDefault="00771A4B" w:rsidP="00771A4B">
            <w:pPr>
              <w:rPr>
                <w:sz w:val="16"/>
                <w:szCs w:val="16"/>
              </w:rPr>
            </w:pPr>
            <w:r>
              <w:rPr>
                <w:sz w:val="16"/>
                <w:szCs w:val="16"/>
              </w:rPr>
              <w:t>RACK FAB: CYBER DATACENTER, MOD: NC, MAT.ACO CARBONO DIM. 600X1000X2300MM TAG: RCOL8-BP36</w:t>
            </w:r>
          </w:p>
        </w:tc>
        <w:tc>
          <w:tcPr>
            <w:tcW w:w="481" w:type="dxa"/>
            <w:noWrap/>
            <w:hideMark/>
          </w:tcPr>
          <w:p w14:paraId="3039E638" w14:textId="77777777" w:rsidR="00771A4B" w:rsidRDefault="00771A4B" w:rsidP="00771A4B">
            <w:pPr>
              <w:rPr>
                <w:sz w:val="16"/>
                <w:szCs w:val="16"/>
              </w:rPr>
            </w:pPr>
            <w:r>
              <w:rPr>
                <w:sz w:val="16"/>
                <w:szCs w:val="16"/>
              </w:rPr>
              <w:t>SP</w:t>
            </w:r>
          </w:p>
        </w:tc>
        <w:tc>
          <w:tcPr>
            <w:tcW w:w="950" w:type="dxa"/>
            <w:noWrap/>
            <w:vAlign w:val="center"/>
            <w:hideMark/>
          </w:tcPr>
          <w:p w14:paraId="3841B136" w14:textId="77777777" w:rsidR="00771A4B" w:rsidRDefault="00771A4B" w:rsidP="00771A4B">
            <w:pPr>
              <w:jc w:val="center"/>
              <w:rPr>
                <w:sz w:val="16"/>
                <w:szCs w:val="16"/>
              </w:rPr>
            </w:pPr>
            <w:r>
              <w:rPr>
                <w:sz w:val="16"/>
                <w:szCs w:val="16"/>
              </w:rPr>
              <w:t>ZXMOBILI</w:t>
            </w:r>
          </w:p>
        </w:tc>
        <w:tc>
          <w:tcPr>
            <w:tcW w:w="665" w:type="dxa"/>
            <w:noWrap/>
            <w:vAlign w:val="center"/>
            <w:hideMark/>
          </w:tcPr>
          <w:p w14:paraId="4B383E4E" w14:textId="77777777" w:rsidR="00771A4B" w:rsidRDefault="00771A4B" w:rsidP="00771A4B">
            <w:pPr>
              <w:jc w:val="center"/>
              <w:rPr>
                <w:sz w:val="16"/>
                <w:szCs w:val="16"/>
              </w:rPr>
            </w:pPr>
            <w:r>
              <w:rPr>
                <w:sz w:val="16"/>
                <w:szCs w:val="16"/>
              </w:rPr>
              <w:t>1</w:t>
            </w:r>
          </w:p>
        </w:tc>
        <w:tc>
          <w:tcPr>
            <w:tcW w:w="983" w:type="dxa"/>
            <w:vAlign w:val="center"/>
          </w:tcPr>
          <w:p w14:paraId="0DA05C73" w14:textId="699B78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BB206F" w14:textId="504BF91B" w:rsidR="00771A4B" w:rsidRDefault="00771A4B" w:rsidP="00771A4B">
            <w:pPr>
              <w:jc w:val="center"/>
              <w:rPr>
                <w:sz w:val="16"/>
                <w:szCs w:val="16"/>
              </w:rPr>
            </w:pPr>
            <w:r>
              <w:rPr>
                <w:sz w:val="16"/>
                <w:szCs w:val="16"/>
              </w:rPr>
              <w:t>UN</w:t>
            </w:r>
          </w:p>
        </w:tc>
        <w:tc>
          <w:tcPr>
            <w:tcW w:w="887" w:type="dxa"/>
            <w:noWrap/>
            <w:vAlign w:val="center"/>
            <w:hideMark/>
          </w:tcPr>
          <w:p w14:paraId="70D823F4" w14:textId="1D4E8478" w:rsidR="00771A4B" w:rsidRDefault="00771A4B" w:rsidP="00771A4B">
            <w:pPr>
              <w:jc w:val="center"/>
              <w:rPr>
                <w:sz w:val="16"/>
                <w:szCs w:val="16"/>
              </w:rPr>
            </w:pPr>
            <w:r>
              <w:rPr>
                <w:sz w:val="16"/>
                <w:szCs w:val="16"/>
              </w:rPr>
              <w:t>1.001,73</w:t>
            </w:r>
          </w:p>
        </w:tc>
        <w:tc>
          <w:tcPr>
            <w:tcW w:w="1152" w:type="dxa"/>
            <w:noWrap/>
            <w:vAlign w:val="center"/>
            <w:hideMark/>
          </w:tcPr>
          <w:p w14:paraId="2EE83B7B" w14:textId="683CA41E" w:rsidR="00771A4B" w:rsidRDefault="00771A4B" w:rsidP="00771A4B">
            <w:pPr>
              <w:jc w:val="center"/>
              <w:rPr>
                <w:sz w:val="16"/>
                <w:szCs w:val="16"/>
              </w:rPr>
            </w:pPr>
            <w:r>
              <w:rPr>
                <w:sz w:val="16"/>
                <w:szCs w:val="16"/>
              </w:rPr>
              <w:t>-          1.001,73</w:t>
            </w:r>
          </w:p>
        </w:tc>
        <w:tc>
          <w:tcPr>
            <w:tcW w:w="887" w:type="dxa"/>
            <w:noWrap/>
            <w:vAlign w:val="center"/>
            <w:hideMark/>
          </w:tcPr>
          <w:p w14:paraId="1E3EB0A2" w14:textId="7E1CAA79" w:rsidR="00771A4B" w:rsidRDefault="00771A4B" w:rsidP="00771A4B">
            <w:pPr>
              <w:jc w:val="center"/>
              <w:rPr>
                <w:sz w:val="16"/>
                <w:szCs w:val="16"/>
              </w:rPr>
            </w:pPr>
            <w:r>
              <w:rPr>
                <w:sz w:val="16"/>
                <w:szCs w:val="16"/>
              </w:rPr>
              <w:t>-</w:t>
            </w:r>
          </w:p>
        </w:tc>
      </w:tr>
      <w:tr w:rsidR="00771A4B" w14:paraId="437E3BEA" w14:textId="77777777" w:rsidTr="00771A4B">
        <w:trPr>
          <w:trHeight w:val="240"/>
        </w:trPr>
        <w:tc>
          <w:tcPr>
            <w:tcW w:w="936" w:type="dxa"/>
            <w:noWrap/>
            <w:hideMark/>
          </w:tcPr>
          <w:p w14:paraId="4C3C8525" w14:textId="3241520F" w:rsidR="00771A4B" w:rsidRDefault="00771A4B" w:rsidP="00771A4B">
            <w:pPr>
              <w:rPr>
                <w:sz w:val="16"/>
                <w:szCs w:val="16"/>
              </w:rPr>
            </w:pPr>
            <w:r>
              <w:rPr>
                <w:sz w:val="16"/>
                <w:szCs w:val="16"/>
              </w:rPr>
              <w:t>Equipamentos informática</w:t>
            </w:r>
          </w:p>
        </w:tc>
        <w:tc>
          <w:tcPr>
            <w:tcW w:w="1096" w:type="dxa"/>
            <w:noWrap/>
            <w:hideMark/>
          </w:tcPr>
          <w:p w14:paraId="48CCAE90" w14:textId="77777777" w:rsidR="00771A4B" w:rsidRDefault="00771A4B" w:rsidP="00771A4B">
            <w:pPr>
              <w:rPr>
                <w:sz w:val="16"/>
                <w:szCs w:val="16"/>
              </w:rPr>
            </w:pPr>
            <w:r>
              <w:rPr>
                <w:sz w:val="16"/>
                <w:szCs w:val="16"/>
              </w:rPr>
              <w:t>3300000023710</w:t>
            </w:r>
          </w:p>
        </w:tc>
        <w:tc>
          <w:tcPr>
            <w:tcW w:w="628" w:type="dxa"/>
            <w:noWrap/>
            <w:hideMark/>
          </w:tcPr>
          <w:p w14:paraId="6F51A725" w14:textId="23337119" w:rsidR="00771A4B" w:rsidRDefault="00771A4B" w:rsidP="00771A4B">
            <w:pPr>
              <w:rPr>
                <w:sz w:val="16"/>
                <w:szCs w:val="16"/>
              </w:rPr>
            </w:pPr>
            <w:r>
              <w:rPr>
                <w:sz w:val="16"/>
                <w:szCs w:val="16"/>
              </w:rPr>
              <w:t>São paulo</w:t>
            </w:r>
          </w:p>
        </w:tc>
        <w:tc>
          <w:tcPr>
            <w:tcW w:w="3466" w:type="dxa"/>
            <w:noWrap/>
            <w:hideMark/>
          </w:tcPr>
          <w:p w14:paraId="2A8638AB" w14:textId="77777777" w:rsidR="00771A4B" w:rsidRDefault="00771A4B" w:rsidP="00771A4B">
            <w:pPr>
              <w:rPr>
                <w:sz w:val="16"/>
                <w:szCs w:val="16"/>
              </w:rPr>
            </w:pPr>
            <w:r>
              <w:rPr>
                <w:sz w:val="16"/>
                <w:szCs w:val="16"/>
              </w:rPr>
              <w:t>RACK FAB: CYBER DATACENTER, MOD: NC, MAT.ACO CARBONO DIM. 600X1000X2300MM TAG: RCOL8-BQ36</w:t>
            </w:r>
          </w:p>
        </w:tc>
        <w:tc>
          <w:tcPr>
            <w:tcW w:w="481" w:type="dxa"/>
            <w:noWrap/>
            <w:hideMark/>
          </w:tcPr>
          <w:p w14:paraId="7A38C645" w14:textId="77777777" w:rsidR="00771A4B" w:rsidRDefault="00771A4B" w:rsidP="00771A4B">
            <w:pPr>
              <w:rPr>
                <w:sz w:val="16"/>
                <w:szCs w:val="16"/>
              </w:rPr>
            </w:pPr>
            <w:r>
              <w:rPr>
                <w:sz w:val="16"/>
                <w:szCs w:val="16"/>
              </w:rPr>
              <w:t>SP</w:t>
            </w:r>
          </w:p>
        </w:tc>
        <w:tc>
          <w:tcPr>
            <w:tcW w:w="950" w:type="dxa"/>
            <w:noWrap/>
            <w:vAlign w:val="center"/>
            <w:hideMark/>
          </w:tcPr>
          <w:p w14:paraId="6F1B3036" w14:textId="77777777" w:rsidR="00771A4B" w:rsidRDefault="00771A4B" w:rsidP="00771A4B">
            <w:pPr>
              <w:jc w:val="center"/>
              <w:rPr>
                <w:sz w:val="16"/>
                <w:szCs w:val="16"/>
              </w:rPr>
            </w:pPr>
            <w:r>
              <w:rPr>
                <w:sz w:val="16"/>
                <w:szCs w:val="16"/>
              </w:rPr>
              <w:t>ZXMOBILI</w:t>
            </w:r>
          </w:p>
        </w:tc>
        <w:tc>
          <w:tcPr>
            <w:tcW w:w="665" w:type="dxa"/>
            <w:noWrap/>
            <w:vAlign w:val="center"/>
            <w:hideMark/>
          </w:tcPr>
          <w:p w14:paraId="01157E3C" w14:textId="77777777" w:rsidR="00771A4B" w:rsidRDefault="00771A4B" w:rsidP="00771A4B">
            <w:pPr>
              <w:jc w:val="center"/>
              <w:rPr>
                <w:sz w:val="16"/>
                <w:szCs w:val="16"/>
              </w:rPr>
            </w:pPr>
            <w:r>
              <w:rPr>
                <w:sz w:val="16"/>
                <w:szCs w:val="16"/>
              </w:rPr>
              <w:t>1</w:t>
            </w:r>
          </w:p>
        </w:tc>
        <w:tc>
          <w:tcPr>
            <w:tcW w:w="983" w:type="dxa"/>
            <w:vAlign w:val="center"/>
          </w:tcPr>
          <w:p w14:paraId="221C3496" w14:textId="5F7BE7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986597" w14:textId="5C0760DF" w:rsidR="00771A4B" w:rsidRDefault="00771A4B" w:rsidP="00771A4B">
            <w:pPr>
              <w:jc w:val="center"/>
              <w:rPr>
                <w:sz w:val="16"/>
                <w:szCs w:val="16"/>
              </w:rPr>
            </w:pPr>
            <w:r>
              <w:rPr>
                <w:sz w:val="16"/>
                <w:szCs w:val="16"/>
              </w:rPr>
              <w:t>UN</w:t>
            </w:r>
          </w:p>
        </w:tc>
        <w:tc>
          <w:tcPr>
            <w:tcW w:w="887" w:type="dxa"/>
            <w:noWrap/>
            <w:vAlign w:val="center"/>
            <w:hideMark/>
          </w:tcPr>
          <w:p w14:paraId="617E289F" w14:textId="17805582" w:rsidR="00771A4B" w:rsidRDefault="00771A4B" w:rsidP="00771A4B">
            <w:pPr>
              <w:jc w:val="center"/>
              <w:rPr>
                <w:sz w:val="16"/>
                <w:szCs w:val="16"/>
              </w:rPr>
            </w:pPr>
            <w:r>
              <w:rPr>
                <w:sz w:val="16"/>
                <w:szCs w:val="16"/>
              </w:rPr>
              <w:t>1.001,73</w:t>
            </w:r>
          </w:p>
        </w:tc>
        <w:tc>
          <w:tcPr>
            <w:tcW w:w="1152" w:type="dxa"/>
            <w:noWrap/>
            <w:vAlign w:val="center"/>
            <w:hideMark/>
          </w:tcPr>
          <w:p w14:paraId="3FE94E24" w14:textId="315D171F" w:rsidR="00771A4B" w:rsidRDefault="00771A4B" w:rsidP="00771A4B">
            <w:pPr>
              <w:jc w:val="center"/>
              <w:rPr>
                <w:sz w:val="16"/>
                <w:szCs w:val="16"/>
              </w:rPr>
            </w:pPr>
            <w:r>
              <w:rPr>
                <w:sz w:val="16"/>
                <w:szCs w:val="16"/>
              </w:rPr>
              <w:t>-          1.001,73</w:t>
            </w:r>
          </w:p>
        </w:tc>
        <w:tc>
          <w:tcPr>
            <w:tcW w:w="887" w:type="dxa"/>
            <w:noWrap/>
            <w:vAlign w:val="center"/>
            <w:hideMark/>
          </w:tcPr>
          <w:p w14:paraId="74678C4C" w14:textId="2D04B861" w:rsidR="00771A4B" w:rsidRDefault="00771A4B" w:rsidP="00771A4B">
            <w:pPr>
              <w:jc w:val="center"/>
              <w:rPr>
                <w:sz w:val="16"/>
                <w:szCs w:val="16"/>
              </w:rPr>
            </w:pPr>
            <w:r>
              <w:rPr>
                <w:sz w:val="16"/>
                <w:szCs w:val="16"/>
              </w:rPr>
              <w:t>-</w:t>
            </w:r>
          </w:p>
        </w:tc>
      </w:tr>
      <w:tr w:rsidR="00771A4B" w14:paraId="186C428E" w14:textId="77777777" w:rsidTr="00771A4B">
        <w:trPr>
          <w:trHeight w:val="240"/>
        </w:trPr>
        <w:tc>
          <w:tcPr>
            <w:tcW w:w="936" w:type="dxa"/>
            <w:noWrap/>
            <w:hideMark/>
          </w:tcPr>
          <w:p w14:paraId="5CCD6708" w14:textId="08DE4DEA" w:rsidR="00771A4B" w:rsidRDefault="00771A4B" w:rsidP="00771A4B">
            <w:pPr>
              <w:rPr>
                <w:sz w:val="16"/>
                <w:szCs w:val="16"/>
              </w:rPr>
            </w:pPr>
            <w:r>
              <w:rPr>
                <w:sz w:val="16"/>
                <w:szCs w:val="16"/>
              </w:rPr>
              <w:t>Equipamentos informática</w:t>
            </w:r>
          </w:p>
        </w:tc>
        <w:tc>
          <w:tcPr>
            <w:tcW w:w="1096" w:type="dxa"/>
            <w:noWrap/>
            <w:hideMark/>
          </w:tcPr>
          <w:p w14:paraId="4EF694BE" w14:textId="77777777" w:rsidR="00771A4B" w:rsidRDefault="00771A4B" w:rsidP="00771A4B">
            <w:pPr>
              <w:rPr>
                <w:sz w:val="16"/>
                <w:szCs w:val="16"/>
              </w:rPr>
            </w:pPr>
            <w:r>
              <w:rPr>
                <w:sz w:val="16"/>
                <w:szCs w:val="16"/>
              </w:rPr>
              <w:t>3300000023720</w:t>
            </w:r>
          </w:p>
        </w:tc>
        <w:tc>
          <w:tcPr>
            <w:tcW w:w="628" w:type="dxa"/>
            <w:noWrap/>
            <w:hideMark/>
          </w:tcPr>
          <w:p w14:paraId="64B51A02" w14:textId="5244EFAA" w:rsidR="00771A4B" w:rsidRDefault="00771A4B" w:rsidP="00771A4B">
            <w:pPr>
              <w:rPr>
                <w:sz w:val="16"/>
                <w:szCs w:val="16"/>
              </w:rPr>
            </w:pPr>
            <w:r>
              <w:rPr>
                <w:sz w:val="16"/>
                <w:szCs w:val="16"/>
              </w:rPr>
              <w:t>São paulo</w:t>
            </w:r>
          </w:p>
        </w:tc>
        <w:tc>
          <w:tcPr>
            <w:tcW w:w="3466" w:type="dxa"/>
            <w:noWrap/>
            <w:hideMark/>
          </w:tcPr>
          <w:p w14:paraId="12B3A887" w14:textId="77777777" w:rsidR="00771A4B" w:rsidRDefault="00771A4B" w:rsidP="00771A4B">
            <w:pPr>
              <w:rPr>
                <w:sz w:val="16"/>
                <w:szCs w:val="16"/>
              </w:rPr>
            </w:pPr>
            <w:r>
              <w:rPr>
                <w:sz w:val="16"/>
                <w:szCs w:val="16"/>
              </w:rPr>
              <w:t>RACK FAB: CYBER DATACENTER, MOD: NC, MAT.ACO CARBONO DIM. 600X1000X2300MM TAG: RCOL8-BR36</w:t>
            </w:r>
          </w:p>
        </w:tc>
        <w:tc>
          <w:tcPr>
            <w:tcW w:w="481" w:type="dxa"/>
            <w:noWrap/>
            <w:hideMark/>
          </w:tcPr>
          <w:p w14:paraId="115508CE" w14:textId="77777777" w:rsidR="00771A4B" w:rsidRDefault="00771A4B" w:rsidP="00771A4B">
            <w:pPr>
              <w:rPr>
                <w:sz w:val="16"/>
                <w:szCs w:val="16"/>
              </w:rPr>
            </w:pPr>
            <w:r>
              <w:rPr>
                <w:sz w:val="16"/>
                <w:szCs w:val="16"/>
              </w:rPr>
              <w:t>SP</w:t>
            </w:r>
          </w:p>
        </w:tc>
        <w:tc>
          <w:tcPr>
            <w:tcW w:w="950" w:type="dxa"/>
            <w:noWrap/>
            <w:vAlign w:val="center"/>
            <w:hideMark/>
          </w:tcPr>
          <w:p w14:paraId="063F7E70" w14:textId="77777777" w:rsidR="00771A4B" w:rsidRDefault="00771A4B" w:rsidP="00771A4B">
            <w:pPr>
              <w:jc w:val="center"/>
              <w:rPr>
                <w:sz w:val="16"/>
                <w:szCs w:val="16"/>
              </w:rPr>
            </w:pPr>
            <w:r>
              <w:rPr>
                <w:sz w:val="16"/>
                <w:szCs w:val="16"/>
              </w:rPr>
              <w:t>ZXMOBILI</w:t>
            </w:r>
          </w:p>
        </w:tc>
        <w:tc>
          <w:tcPr>
            <w:tcW w:w="665" w:type="dxa"/>
            <w:noWrap/>
            <w:vAlign w:val="center"/>
            <w:hideMark/>
          </w:tcPr>
          <w:p w14:paraId="4CE2399F" w14:textId="77777777" w:rsidR="00771A4B" w:rsidRDefault="00771A4B" w:rsidP="00771A4B">
            <w:pPr>
              <w:jc w:val="center"/>
              <w:rPr>
                <w:sz w:val="16"/>
                <w:szCs w:val="16"/>
              </w:rPr>
            </w:pPr>
            <w:r>
              <w:rPr>
                <w:sz w:val="16"/>
                <w:szCs w:val="16"/>
              </w:rPr>
              <w:t>1</w:t>
            </w:r>
          </w:p>
        </w:tc>
        <w:tc>
          <w:tcPr>
            <w:tcW w:w="983" w:type="dxa"/>
            <w:vAlign w:val="center"/>
          </w:tcPr>
          <w:p w14:paraId="1B8B4B14" w14:textId="120D0D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C965AD" w14:textId="2F1A35B6" w:rsidR="00771A4B" w:rsidRDefault="00771A4B" w:rsidP="00771A4B">
            <w:pPr>
              <w:jc w:val="center"/>
              <w:rPr>
                <w:sz w:val="16"/>
                <w:szCs w:val="16"/>
              </w:rPr>
            </w:pPr>
            <w:r>
              <w:rPr>
                <w:sz w:val="16"/>
                <w:szCs w:val="16"/>
              </w:rPr>
              <w:t>UN</w:t>
            </w:r>
          </w:p>
        </w:tc>
        <w:tc>
          <w:tcPr>
            <w:tcW w:w="887" w:type="dxa"/>
            <w:noWrap/>
            <w:vAlign w:val="center"/>
            <w:hideMark/>
          </w:tcPr>
          <w:p w14:paraId="524E5A50" w14:textId="1F52D62F" w:rsidR="00771A4B" w:rsidRDefault="00771A4B" w:rsidP="00771A4B">
            <w:pPr>
              <w:jc w:val="center"/>
              <w:rPr>
                <w:sz w:val="16"/>
                <w:szCs w:val="16"/>
              </w:rPr>
            </w:pPr>
            <w:r>
              <w:rPr>
                <w:sz w:val="16"/>
                <w:szCs w:val="16"/>
              </w:rPr>
              <w:t>1.001,73</w:t>
            </w:r>
          </w:p>
        </w:tc>
        <w:tc>
          <w:tcPr>
            <w:tcW w:w="1152" w:type="dxa"/>
            <w:noWrap/>
            <w:vAlign w:val="center"/>
            <w:hideMark/>
          </w:tcPr>
          <w:p w14:paraId="22EB9F4F" w14:textId="47EF8E62" w:rsidR="00771A4B" w:rsidRDefault="00771A4B" w:rsidP="00771A4B">
            <w:pPr>
              <w:jc w:val="center"/>
              <w:rPr>
                <w:sz w:val="16"/>
                <w:szCs w:val="16"/>
              </w:rPr>
            </w:pPr>
            <w:r>
              <w:rPr>
                <w:sz w:val="16"/>
                <w:szCs w:val="16"/>
              </w:rPr>
              <w:t>-          1.001,73</w:t>
            </w:r>
          </w:p>
        </w:tc>
        <w:tc>
          <w:tcPr>
            <w:tcW w:w="887" w:type="dxa"/>
            <w:noWrap/>
            <w:vAlign w:val="center"/>
            <w:hideMark/>
          </w:tcPr>
          <w:p w14:paraId="444B50EC" w14:textId="537AE28F" w:rsidR="00771A4B" w:rsidRDefault="00771A4B" w:rsidP="00771A4B">
            <w:pPr>
              <w:jc w:val="center"/>
              <w:rPr>
                <w:sz w:val="16"/>
                <w:szCs w:val="16"/>
              </w:rPr>
            </w:pPr>
            <w:r>
              <w:rPr>
                <w:sz w:val="16"/>
                <w:szCs w:val="16"/>
              </w:rPr>
              <w:t>-</w:t>
            </w:r>
          </w:p>
        </w:tc>
      </w:tr>
      <w:tr w:rsidR="00771A4B" w14:paraId="5FCB18C1" w14:textId="77777777" w:rsidTr="00771A4B">
        <w:trPr>
          <w:trHeight w:val="240"/>
        </w:trPr>
        <w:tc>
          <w:tcPr>
            <w:tcW w:w="936" w:type="dxa"/>
            <w:noWrap/>
            <w:hideMark/>
          </w:tcPr>
          <w:p w14:paraId="0C420CBE" w14:textId="1A73B58A" w:rsidR="00771A4B" w:rsidRDefault="00771A4B" w:rsidP="00771A4B">
            <w:pPr>
              <w:rPr>
                <w:sz w:val="16"/>
                <w:szCs w:val="16"/>
              </w:rPr>
            </w:pPr>
            <w:r>
              <w:rPr>
                <w:sz w:val="16"/>
                <w:szCs w:val="16"/>
              </w:rPr>
              <w:lastRenderedPageBreak/>
              <w:t>Equipamentos informática</w:t>
            </w:r>
          </w:p>
        </w:tc>
        <w:tc>
          <w:tcPr>
            <w:tcW w:w="1096" w:type="dxa"/>
            <w:noWrap/>
            <w:hideMark/>
          </w:tcPr>
          <w:p w14:paraId="5CEF8F9E" w14:textId="77777777" w:rsidR="00771A4B" w:rsidRDefault="00771A4B" w:rsidP="00771A4B">
            <w:pPr>
              <w:rPr>
                <w:sz w:val="16"/>
                <w:szCs w:val="16"/>
              </w:rPr>
            </w:pPr>
            <w:r>
              <w:rPr>
                <w:sz w:val="16"/>
                <w:szCs w:val="16"/>
              </w:rPr>
              <w:t>3300000023730</w:t>
            </w:r>
          </w:p>
        </w:tc>
        <w:tc>
          <w:tcPr>
            <w:tcW w:w="628" w:type="dxa"/>
            <w:noWrap/>
            <w:hideMark/>
          </w:tcPr>
          <w:p w14:paraId="6D657BE2" w14:textId="79C5E148" w:rsidR="00771A4B" w:rsidRDefault="00771A4B" w:rsidP="00771A4B">
            <w:pPr>
              <w:rPr>
                <w:sz w:val="16"/>
                <w:szCs w:val="16"/>
              </w:rPr>
            </w:pPr>
            <w:r>
              <w:rPr>
                <w:sz w:val="16"/>
                <w:szCs w:val="16"/>
              </w:rPr>
              <w:t>São paulo</w:t>
            </w:r>
          </w:p>
        </w:tc>
        <w:tc>
          <w:tcPr>
            <w:tcW w:w="3466" w:type="dxa"/>
            <w:noWrap/>
            <w:hideMark/>
          </w:tcPr>
          <w:p w14:paraId="694E84FC" w14:textId="77777777" w:rsidR="00771A4B" w:rsidRDefault="00771A4B" w:rsidP="00771A4B">
            <w:pPr>
              <w:rPr>
                <w:sz w:val="16"/>
                <w:szCs w:val="16"/>
              </w:rPr>
            </w:pPr>
            <w:r>
              <w:rPr>
                <w:sz w:val="16"/>
                <w:szCs w:val="16"/>
              </w:rPr>
              <w:t>RACK FAB: CYBER DATACENTER, MOD: NC, MAT.ACO CARBONO DIM. 600X1000X2300MM TAG: RCOL8-BS36</w:t>
            </w:r>
          </w:p>
        </w:tc>
        <w:tc>
          <w:tcPr>
            <w:tcW w:w="481" w:type="dxa"/>
            <w:noWrap/>
            <w:hideMark/>
          </w:tcPr>
          <w:p w14:paraId="0450A95E" w14:textId="77777777" w:rsidR="00771A4B" w:rsidRDefault="00771A4B" w:rsidP="00771A4B">
            <w:pPr>
              <w:rPr>
                <w:sz w:val="16"/>
                <w:szCs w:val="16"/>
              </w:rPr>
            </w:pPr>
            <w:r>
              <w:rPr>
                <w:sz w:val="16"/>
                <w:szCs w:val="16"/>
              </w:rPr>
              <w:t>SP</w:t>
            </w:r>
          </w:p>
        </w:tc>
        <w:tc>
          <w:tcPr>
            <w:tcW w:w="950" w:type="dxa"/>
            <w:noWrap/>
            <w:vAlign w:val="center"/>
            <w:hideMark/>
          </w:tcPr>
          <w:p w14:paraId="257E2B41" w14:textId="77777777" w:rsidR="00771A4B" w:rsidRDefault="00771A4B" w:rsidP="00771A4B">
            <w:pPr>
              <w:jc w:val="center"/>
              <w:rPr>
                <w:sz w:val="16"/>
                <w:szCs w:val="16"/>
              </w:rPr>
            </w:pPr>
            <w:r>
              <w:rPr>
                <w:sz w:val="16"/>
                <w:szCs w:val="16"/>
              </w:rPr>
              <w:t>ZXMOBILI</w:t>
            </w:r>
          </w:p>
        </w:tc>
        <w:tc>
          <w:tcPr>
            <w:tcW w:w="665" w:type="dxa"/>
            <w:noWrap/>
            <w:vAlign w:val="center"/>
            <w:hideMark/>
          </w:tcPr>
          <w:p w14:paraId="744E279D" w14:textId="77777777" w:rsidR="00771A4B" w:rsidRDefault="00771A4B" w:rsidP="00771A4B">
            <w:pPr>
              <w:jc w:val="center"/>
              <w:rPr>
                <w:sz w:val="16"/>
                <w:szCs w:val="16"/>
              </w:rPr>
            </w:pPr>
            <w:r>
              <w:rPr>
                <w:sz w:val="16"/>
                <w:szCs w:val="16"/>
              </w:rPr>
              <w:t>1</w:t>
            </w:r>
          </w:p>
        </w:tc>
        <w:tc>
          <w:tcPr>
            <w:tcW w:w="983" w:type="dxa"/>
            <w:vAlign w:val="center"/>
          </w:tcPr>
          <w:p w14:paraId="3452C62A" w14:textId="234794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52AB6B" w14:textId="49CC0E70" w:rsidR="00771A4B" w:rsidRDefault="00771A4B" w:rsidP="00771A4B">
            <w:pPr>
              <w:jc w:val="center"/>
              <w:rPr>
                <w:sz w:val="16"/>
                <w:szCs w:val="16"/>
              </w:rPr>
            </w:pPr>
            <w:r>
              <w:rPr>
                <w:sz w:val="16"/>
                <w:szCs w:val="16"/>
              </w:rPr>
              <w:t>UN</w:t>
            </w:r>
          </w:p>
        </w:tc>
        <w:tc>
          <w:tcPr>
            <w:tcW w:w="887" w:type="dxa"/>
            <w:noWrap/>
            <w:vAlign w:val="center"/>
            <w:hideMark/>
          </w:tcPr>
          <w:p w14:paraId="7F870B99" w14:textId="6F9DF2A1" w:rsidR="00771A4B" w:rsidRDefault="00771A4B" w:rsidP="00771A4B">
            <w:pPr>
              <w:jc w:val="center"/>
              <w:rPr>
                <w:sz w:val="16"/>
                <w:szCs w:val="16"/>
              </w:rPr>
            </w:pPr>
            <w:r>
              <w:rPr>
                <w:sz w:val="16"/>
                <w:szCs w:val="16"/>
              </w:rPr>
              <w:t>1.001,73</w:t>
            </w:r>
          </w:p>
        </w:tc>
        <w:tc>
          <w:tcPr>
            <w:tcW w:w="1152" w:type="dxa"/>
            <w:noWrap/>
            <w:vAlign w:val="center"/>
            <w:hideMark/>
          </w:tcPr>
          <w:p w14:paraId="7AD4E3CA" w14:textId="19720346" w:rsidR="00771A4B" w:rsidRDefault="00771A4B" w:rsidP="00771A4B">
            <w:pPr>
              <w:jc w:val="center"/>
              <w:rPr>
                <w:sz w:val="16"/>
                <w:szCs w:val="16"/>
              </w:rPr>
            </w:pPr>
            <w:r>
              <w:rPr>
                <w:sz w:val="16"/>
                <w:szCs w:val="16"/>
              </w:rPr>
              <w:t>-          1.001,73</w:t>
            </w:r>
          </w:p>
        </w:tc>
        <w:tc>
          <w:tcPr>
            <w:tcW w:w="887" w:type="dxa"/>
            <w:noWrap/>
            <w:vAlign w:val="center"/>
            <w:hideMark/>
          </w:tcPr>
          <w:p w14:paraId="5433BC49" w14:textId="4C17ABAC" w:rsidR="00771A4B" w:rsidRDefault="00771A4B" w:rsidP="00771A4B">
            <w:pPr>
              <w:jc w:val="center"/>
              <w:rPr>
                <w:sz w:val="16"/>
                <w:szCs w:val="16"/>
              </w:rPr>
            </w:pPr>
            <w:r>
              <w:rPr>
                <w:sz w:val="16"/>
                <w:szCs w:val="16"/>
              </w:rPr>
              <w:t>-</w:t>
            </w:r>
          </w:p>
        </w:tc>
      </w:tr>
      <w:tr w:rsidR="00771A4B" w14:paraId="1732A87B" w14:textId="77777777" w:rsidTr="00771A4B">
        <w:trPr>
          <w:trHeight w:val="240"/>
        </w:trPr>
        <w:tc>
          <w:tcPr>
            <w:tcW w:w="936" w:type="dxa"/>
            <w:noWrap/>
            <w:hideMark/>
          </w:tcPr>
          <w:p w14:paraId="0D8194F5" w14:textId="2BDEB5E6" w:rsidR="00771A4B" w:rsidRDefault="00771A4B" w:rsidP="00771A4B">
            <w:pPr>
              <w:rPr>
                <w:sz w:val="16"/>
                <w:szCs w:val="16"/>
              </w:rPr>
            </w:pPr>
            <w:r>
              <w:rPr>
                <w:sz w:val="16"/>
                <w:szCs w:val="16"/>
              </w:rPr>
              <w:t>Equipamentos informática</w:t>
            </w:r>
          </w:p>
        </w:tc>
        <w:tc>
          <w:tcPr>
            <w:tcW w:w="1096" w:type="dxa"/>
            <w:noWrap/>
            <w:hideMark/>
          </w:tcPr>
          <w:p w14:paraId="3F3C439C" w14:textId="77777777" w:rsidR="00771A4B" w:rsidRDefault="00771A4B" w:rsidP="00771A4B">
            <w:pPr>
              <w:rPr>
                <w:sz w:val="16"/>
                <w:szCs w:val="16"/>
              </w:rPr>
            </w:pPr>
            <w:r>
              <w:rPr>
                <w:sz w:val="16"/>
                <w:szCs w:val="16"/>
              </w:rPr>
              <w:t>3300000023740</w:t>
            </w:r>
          </w:p>
        </w:tc>
        <w:tc>
          <w:tcPr>
            <w:tcW w:w="628" w:type="dxa"/>
            <w:noWrap/>
            <w:hideMark/>
          </w:tcPr>
          <w:p w14:paraId="05FA91E4" w14:textId="0A22099C" w:rsidR="00771A4B" w:rsidRDefault="00771A4B" w:rsidP="00771A4B">
            <w:pPr>
              <w:rPr>
                <w:sz w:val="16"/>
                <w:szCs w:val="16"/>
              </w:rPr>
            </w:pPr>
            <w:r>
              <w:rPr>
                <w:sz w:val="16"/>
                <w:szCs w:val="16"/>
              </w:rPr>
              <w:t>São paulo</w:t>
            </w:r>
          </w:p>
        </w:tc>
        <w:tc>
          <w:tcPr>
            <w:tcW w:w="3466" w:type="dxa"/>
            <w:noWrap/>
            <w:hideMark/>
          </w:tcPr>
          <w:p w14:paraId="78BB7F9D" w14:textId="77777777" w:rsidR="00771A4B" w:rsidRDefault="00771A4B" w:rsidP="00771A4B">
            <w:pPr>
              <w:rPr>
                <w:sz w:val="16"/>
                <w:szCs w:val="16"/>
              </w:rPr>
            </w:pPr>
            <w:r>
              <w:rPr>
                <w:sz w:val="16"/>
                <w:szCs w:val="16"/>
              </w:rPr>
              <w:t>RACK FAB: CYBER DATACENTER, MOD: NC, MAT.ACO CARBONO DIM. 600X1000X2300MM TAG: RCOL8-BT36</w:t>
            </w:r>
          </w:p>
        </w:tc>
        <w:tc>
          <w:tcPr>
            <w:tcW w:w="481" w:type="dxa"/>
            <w:noWrap/>
            <w:hideMark/>
          </w:tcPr>
          <w:p w14:paraId="4C1B952F" w14:textId="77777777" w:rsidR="00771A4B" w:rsidRDefault="00771A4B" w:rsidP="00771A4B">
            <w:pPr>
              <w:rPr>
                <w:sz w:val="16"/>
                <w:szCs w:val="16"/>
              </w:rPr>
            </w:pPr>
            <w:r>
              <w:rPr>
                <w:sz w:val="16"/>
                <w:szCs w:val="16"/>
              </w:rPr>
              <w:t>SP</w:t>
            </w:r>
          </w:p>
        </w:tc>
        <w:tc>
          <w:tcPr>
            <w:tcW w:w="950" w:type="dxa"/>
            <w:noWrap/>
            <w:vAlign w:val="center"/>
            <w:hideMark/>
          </w:tcPr>
          <w:p w14:paraId="5936FC52" w14:textId="77777777" w:rsidR="00771A4B" w:rsidRDefault="00771A4B" w:rsidP="00771A4B">
            <w:pPr>
              <w:jc w:val="center"/>
              <w:rPr>
                <w:sz w:val="16"/>
                <w:szCs w:val="16"/>
              </w:rPr>
            </w:pPr>
            <w:r>
              <w:rPr>
                <w:sz w:val="16"/>
                <w:szCs w:val="16"/>
              </w:rPr>
              <w:t>ZXMOBILI</w:t>
            </w:r>
          </w:p>
        </w:tc>
        <w:tc>
          <w:tcPr>
            <w:tcW w:w="665" w:type="dxa"/>
            <w:noWrap/>
            <w:vAlign w:val="center"/>
            <w:hideMark/>
          </w:tcPr>
          <w:p w14:paraId="2D7AC43C" w14:textId="77777777" w:rsidR="00771A4B" w:rsidRDefault="00771A4B" w:rsidP="00771A4B">
            <w:pPr>
              <w:jc w:val="center"/>
              <w:rPr>
                <w:sz w:val="16"/>
                <w:szCs w:val="16"/>
              </w:rPr>
            </w:pPr>
            <w:r>
              <w:rPr>
                <w:sz w:val="16"/>
                <w:szCs w:val="16"/>
              </w:rPr>
              <w:t>1</w:t>
            </w:r>
          </w:p>
        </w:tc>
        <w:tc>
          <w:tcPr>
            <w:tcW w:w="983" w:type="dxa"/>
            <w:vAlign w:val="center"/>
          </w:tcPr>
          <w:p w14:paraId="32CB61F9" w14:textId="12FE97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C70198" w14:textId="66890D2D" w:rsidR="00771A4B" w:rsidRDefault="00771A4B" w:rsidP="00771A4B">
            <w:pPr>
              <w:jc w:val="center"/>
              <w:rPr>
                <w:sz w:val="16"/>
                <w:szCs w:val="16"/>
              </w:rPr>
            </w:pPr>
            <w:r>
              <w:rPr>
                <w:sz w:val="16"/>
                <w:szCs w:val="16"/>
              </w:rPr>
              <w:t>UN</w:t>
            </w:r>
          </w:p>
        </w:tc>
        <w:tc>
          <w:tcPr>
            <w:tcW w:w="887" w:type="dxa"/>
            <w:noWrap/>
            <w:vAlign w:val="center"/>
            <w:hideMark/>
          </w:tcPr>
          <w:p w14:paraId="42950F37" w14:textId="7F28F6AB" w:rsidR="00771A4B" w:rsidRDefault="00771A4B" w:rsidP="00771A4B">
            <w:pPr>
              <w:jc w:val="center"/>
              <w:rPr>
                <w:sz w:val="16"/>
                <w:szCs w:val="16"/>
              </w:rPr>
            </w:pPr>
            <w:r>
              <w:rPr>
                <w:sz w:val="16"/>
                <w:szCs w:val="16"/>
              </w:rPr>
              <w:t>1.001,73</w:t>
            </w:r>
          </w:p>
        </w:tc>
        <w:tc>
          <w:tcPr>
            <w:tcW w:w="1152" w:type="dxa"/>
            <w:noWrap/>
            <w:vAlign w:val="center"/>
            <w:hideMark/>
          </w:tcPr>
          <w:p w14:paraId="6B759981" w14:textId="618BF721" w:rsidR="00771A4B" w:rsidRDefault="00771A4B" w:rsidP="00771A4B">
            <w:pPr>
              <w:jc w:val="center"/>
              <w:rPr>
                <w:sz w:val="16"/>
                <w:szCs w:val="16"/>
              </w:rPr>
            </w:pPr>
            <w:r>
              <w:rPr>
                <w:sz w:val="16"/>
                <w:szCs w:val="16"/>
              </w:rPr>
              <w:t>-          1.001,73</w:t>
            </w:r>
          </w:p>
        </w:tc>
        <w:tc>
          <w:tcPr>
            <w:tcW w:w="887" w:type="dxa"/>
            <w:noWrap/>
            <w:vAlign w:val="center"/>
            <w:hideMark/>
          </w:tcPr>
          <w:p w14:paraId="198ED29E" w14:textId="4C0AAD69" w:rsidR="00771A4B" w:rsidRDefault="00771A4B" w:rsidP="00771A4B">
            <w:pPr>
              <w:jc w:val="center"/>
              <w:rPr>
                <w:sz w:val="16"/>
                <w:szCs w:val="16"/>
              </w:rPr>
            </w:pPr>
            <w:r>
              <w:rPr>
                <w:sz w:val="16"/>
                <w:szCs w:val="16"/>
              </w:rPr>
              <w:t>-</w:t>
            </w:r>
          </w:p>
        </w:tc>
      </w:tr>
      <w:tr w:rsidR="00771A4B" w14:paraId="46BA4B34" w14:textId="77777777" w:rsidTr="00771A4B">
        <w:trPr>
          <w:trHeight w:val="240"/>
        </w:trPr>
        <w:tc>
          <w:tcPr>
            <w:tcW w:w="936" w:type="dxa"/>
            <w:noWrap/>
            <w:hideMark/>
          </w:tcPr>
          <w:p w14:paraId="0D762930" w14:textId="6873AE02" w:rsidR="00771A4B" w:rsidRDefault="00771A4B" w:rsidP="00771A4B">
            <w:pPr>
              <w:rPr>
                <w:sz w:val="16"/>
                <w:szCs w:val="16"/>
              </w:rPr>
            </w:pPr>
            <w:r>
              <w:rPr>
                <w:sz w:val="16"/>
                <w:szCs w:val="16"/>
              </w:rPr>
              <w:t>Equipamentos informática</w:t>
            </w:r>
          </w:p>
        </w:tc>
        <w:tc>
          <w:tcPr>
            <w:tcW w:w="1096" w:type="dxa"/>
            <w:noWrap/>
            <w:hideMark/>
          </w:tcPr>
          <w:p w14:paraId="0916DA40" w14:textId="77777777" w:rsidR="00771A4B" w:rsidRDefault="00771A4B" w:rsidP="00771A4B">
            <w:pPr>
              <w:rPr>
                <w:sz w:val="16"/>
                <w:szCs w:val="16"/>
              </w:rPr>
            </w:pPr>
            <w:r>
              <w:rPr>
                <w:sz w:val="16"/>
                <w:szCs w:val="16"/>
              </w:rPr>
              <w:t>3300000023750</w:t>
            </w:r>
          </w:p>
        </w:tc>
        <w:tc>
          <w:tcPr>
            <w:tcW w:w="628" w:type="dxa"/>
            <w:noWrap/>
            <w:hideMark/>
          </w:tcPr>
          <w:p w14:paraId="4CBF8B7C" w14:textId="1C3C52BB" w:rsidR="00771A4B" w:rsidRDefault="00771A4B" w:rsidP="00771A4B">
            <w:pPr>
              <w:rPr>
                <w:sz w:val="16"/>
                <w:szCs w:val="16"/>
              </w:rPr>
            </w:pPr>
            <w:r>
              <w:rPr>
                <w:sz w:val="16"/>
                <w:szCs w:val="16"/>
              </w:rPr>
              <w:t>São paulo</w:t>
            </w:r>
          </w:p>
        </w:tc>
        <w:tc>
          <w:tcPr>
            <w:tcW w:w="3466" w:type="dxa"/>
            <w:noWrap/>
            <w:hideMark/>
          </w:tcPr>
          <w:p w14:paraId="6B5703C3" w14:textId="77777777" w:rsidR="00771A4B" w:rsidRDefault="00771A4B" w:rsidP="00771A4B">
            <w:pPr>
              <w:rPr>
                <w:sz w:val="16"/>
                <w:szCs w:val="16"/>
              </w:rPr>
            </w:pPr>
            <w:r>
              <w:rPr>
                <w:sz w:val="16"/>
                <w:szCs w:val="16"/>
              </w:rPr>
              <w:t>RACK FAB: CYBER DATACENTER, MOD: NC, MAT.ACO CARBONO DIM. 600X1000X2300MM TAG: RCOL8-BU36</w:t>
            </w:r>
          </w:p>
        </w:tc>
        <w:tc>
          <w:tcPr>
            <w:tcW w:w="481" w:type="dxa"/>
            <w:noWrap/>
            <w:hideMark/>
          </w:tcPr>
          <w:p w14:paraId="04384961" w14:textId="77777777" w:rsidR="00771A4B" w:rsidRDefault="00771A4B" w:rsidP="00771A4B">
            <w:pPr>
              <w:rPr>
                <w:sz w:val="16"/>
                <w:szCs w:val="16"/>
              </w:rPr>
            </w:pPr>
            <w:r>
              <w:rPr>
                <w:sz w:val="16"/>
                <w:szCs w:val="16"/>
              </w:rPr>
              <w:t>SP</w:t>
            </w:r>
          </w:p>
        </w:tc>
        <w:tc>
          <w:tcPr>
            <w:tcW w:w="950" w:type="dxa"/>
            <w:noWrap/>
            <w:vAlign w:val="center"/>
            <w:hideMark/>
          </w:tcPr>
          <w:p w14:paraId="7E63B353" w14:textId="77777777" w:rsidR="00771A4B" w:rsidRDefault="00771A4B" w:rsidP="00771A4B">
            <w:pPr>
              <w:jc w:val="center"/>
              <w:rPr>
                <w:sz w:val="16"/>
                <w:szCs w:val="16"/>
              </w:rPr>
            </w:pPr>
            <w:r>
              <w:rPr>
                <w:sz w:val="16"/>
                <w:szCs w:val="16"/>
              </w:rPr>
              <w:t>ZXMOBILI</w:t>
            </w:r>
          </w:p>
        </w:tc>
        <w:tc>
          <w:tcPr>
            <w:tcW w:w="665" w:type="dxa"/>
            <w:noWrap/>
            <w:vAlign w:val="center"/>
            <w:hideMark/>
          </w:tcPr>
          <w:p w14:paraId="51E373FB" w14:textId="77777777" w:rsidR="00771A4B" w:rsidRDefault="00771A4B" w:rsidP="00771A4B">
            <w:pPr>
              <w:jc w:val="center"/>
              <w:rPr>
                <w:sz w:val="16"/>
                <w:szCs w:val="16"/>
              </w:rPr>
            </w:pPr>
            <w:r>
              <w:rPr>
                <w:sz w:val="16"/>
                <w:szCs w:val="16"/>
              </w:rPr>
              <w:t>1</w:t>
            </w:r>
          </w:p>
        </w:tc>
        <w:tc>
          <w:tcPr>
            <w:tcW w:w="983" w:type="dxa"/>
            <w:vAlign w:val="center"/>
          </w:tcPr>
          <w:p w14:paraId="52D46312" w14:textId="494B03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E555B4" w14:textId="3F7A5324" w:rsidR="00771A4B" w:rsidRDefault="00771A4B" w:rsidP="00771A4B">
            <w:pPr>
              <w:jc w:val="center"/>
              <w:rPr>
                <w:sz w:val="16"/>
                <w:szCs w:val="16"/>
              </w:rPr>
            </w:pPr>
            <w:r>
              <w:rPr>
                <w:sz w:val="16"/>
                <w:szCs w:val="16"/>
              </w:rPr>
              <w:t>UN</w:t>
            </w:r>
          </w:p>
        </w:tc>
        <w:tc>
          <w:tcPr>
            <w:tcW w:w="887" w:type="dxa"/>
            <w:noWrap/>
            <w:vAlign w:val="center"/>
            <w:hideMark/>
          </w:tcPr>
          <w:p w14:paraId="021594FD" w14:textId="59CDE23D" w:rsidR="00771A4B" w:rsidRDefault="00771A4B" w:rsidP="00771A4B">
            <w:pPr>
              <w:jc w:val="center"/>
              <w:rPr>
                <w:sz w:val="16"/>
                <w:szCs w:val="16"/>
              </w:rPr>
            </w:pPr>
            <w:r>
              <w:rPr>
                <w:sz w:val="16"/>
                <w:szCs w:val="16"/>
              </w:rPr>
              <w:t>1.001,73</w:t>
            </w:r>
          </w:p>
        </w:tc>
        <w:tc>
          <w:tcPr>
            <w:tcW w:w="1152" w:type="dxa"/>
            <w:noWrap/>
            <w:vAlign w:val="center"/>
            <w:hideMark/>
          </w:tcPr>
          <w:p w14:paraId="1101630A" w14:textId="4A6D1C32" w:rsidR="00771A4B" w:rsidRDefault="00771A4B" w:rsidP="00771A4B">
            <w:pPr>
              <w:jc w:val="center"/>
              <w:rPr>
                <w:sz w:val="16"/>
                <w:szCs w:val="16"/>
              </w:rPr>
            </w:pPr>
            <w:r>
              <w:rPr>
                <w:sz w:val="16"/>
                <w:szCs w:val="16"/>
              </w:rPr>
              <w:t>-          1.001,73</w:t>
            </w:r>
          </w:p>
        </w:tc>
        <w:tc>
          <w:tcPr>
            <w:tcW w:w="887" w:type="dxa"/>
            <w:noWrap/>
            <w:vAlign w:val="center"/>
            <w:hideMark/>
          </w:tcPr>
          <w:p w14:paraId="7D4121CA" w14:textId="579B8EC0" w:rsidR="00771A4B" w:rsidRDefault="00771A4B" w:rsidP="00771A4B">
            <w:pPr>
              <w:jc w:val="center"/>
              <w:rPr>
                <w:sz w:val="16"/>
                <w:szCs w:val="16"/>
              </w:rPr>
            </w:pPr>
            <w:r>
              <w:rPr>
                <w:sz w:val="16"/>
                <w:szCs w:val="16"/>
              </w:rPr>
              <w:t>-</w:t>
            </w:r>
          </w:p>
        </w:tc>
      </w:tr>
      <w:tr w:rsidR="00771A4B" w14:paraId="09E50BD2" w14:textId="77777777" w:rsidTr="00771A4B">
        <w:trPr>
          <w:trHeight w:val="240"/>
        </w:trPr>
        <w:tc>
          <w:tcPr>
            <w:tcW w:w="936" w:type="dxa"/>
            <w:noWrap/>
            <w:hideMark/>
          </w:tcPr>
          <w:p w14:paraId="73E3D770" w14:textId="2482970A" w:rsidR="00771A4B" w:rsidRDefault="00771A4B" w:rsidP="00771A4B">
            <w:pPr>
              <w:rPr>
                <w:sz w:val="16"/>
                <w:szCs w:val="16"/>
              </w:rPr>
            </w:pPr>
            <w:r>
              <w:rPr>
                <w:sz w:val="16"/>
                <w:szCs w:val="16"/>
              </w:rPr>
              <w:t>Equipamentos informática</w:t>
            </w:r>
          </w:p>
        </w:tc>
        <w:tc>
          <w:tcPr>
            <w:tcW w:w="1096" w:type="dxa"/>
            <w:noWrap/>
            <w:hideMark/>
          </w:tcPr>
          <w:p w14:paraId="06CCE3D2" w14:textId="77777777" w:rsidR="00771A4B" w:rsidRDefault="00771A4B" w:rsidP="00771A4B">
            <w:pPr>
              <w:rPr>
                <w:sz w:val="16"/>
                <w:szCs w:val="16"/>
              </w:rPr>
            </w:pPr>
            <w:r>
              <w:rPr>
                <w:sz w:val="16"/>
                <w:szCs w:val="16"/>
              </w:rPr>
              <w:t>3300000023760</w:t>
            </w:r>
          </w:p>
        </w:tc>
        <w:tc>
          <w:tcPr>
            <w:tcW w:w="628" w:type="dxa"/>
            <w:noWrap/>
            <w:hideMark/>
          </w:tcPr>
          <w:p w14:paraId="7D4C93C7" w14:textId="6AD6102E" w:rsidR="00771A4B" w:rsidRDefault="00771A4B" w:rsidP="00771A4B">
            <w:pPr>
              <w:rPr>
                <w:sz w:val="16"/>
                <w:szCs w:val="16"/>
              </w:rPr>
            </w:pPr>
            <w:r>
              <w:rPr>
                <w:sz w:val="16"/>
                <w:szCs w:val="16"/>
              </w:rPr>
              <w:t>São paulo</w:t>
            </w:r>
          </w:p>
        </w:tc>
        <w:tc>
          <w:tcPr>
            <w:tcW w:w="3466" w:type="dxa"/>
            <w:noWrap/>
            <w:hideMark/>
          </w:tcPr>
          <w:p w14:paraId="7DCE24BD"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686452C8" w14:textId="77777777" w:rsidR="00771A4B" w:rsidRDefault="00771A4B" w:rsidP="00771A4B">
            <w:pPr>
              <w:rPr>
                <w:sz w:val="16"/>
                <w:szCs w:val="16"/>
              </w:rPr>
            </w:pPr>
            <w:r>
              <w:rPr>
                <w:sz w:val="16"/>
                <w:szCs w:val="16"/>
              </w:rPr>
              <w:t>SP</w:t>
            </w:r>
          </w:p>
        </w:tc>
        <w:tc>
          <w:tcPr>
            <w:tcW w:w="950" w:type="dxa"/>
            <w:noWrap/>
            <w:vAlign w:val="center"/>
            <w:hideMark/>
          </w:tcPr>
          <w:p w14:paraId="6BC8A0B0" w14:textId="77777777" w:rsidR="00771A4B" w:rsidRDefault="00771A4B" w:rsidP="00771A4B">
            <w:pPr>
              <w:jc w:val="center"/>
              <w:rPr>
                <w:sz w:val="16"/>
                <w:szCs w:val="16"/>
              </w:rPr>
            </w:pPr>
            <w:r>
              <w:rPr>
                <w:sz w:val="16"/>
                <w:szCs w:val="16"/>
              </w:rPr>
              <w:t>ZXMOBILI</w:t>
            </w:r>
          </w:p>
        </w:tc>
        <w:tc>
          <w:tcPr>
            <w:tcW w:w="665" w:type="dxa"/>
            <w:noWrap/>
            <w:vAlign w:val="center"/>
            <w:hideMark/>
          </w:tcPr>
          <w:p w14:paraId="0AC97E92" w14:textId="77777777" w:rsidR="00771A4B" w:rsidRDefault="00771A4B" w:rsidP="00771A4B">
            <w:pPr>
              <w:jc w:val="center"/>
              <w:rPr>
                <w:sz w:val="16"/>
                <w:szCs w:val="16"/>
              </w:rPr>
            </w:pPr>
            <w:r>
              <w:rPr>
                <w:sz w:val="16"/>
                <w:szCs w:val="16"/>
              </w:rPr>
              <w:t>1</w:t>
            </w:r>
          </w:p>
        </w:tc>
        <w:tc>
          <w:tcPr>
            <w:tcW w:w="983" w:type="dxa"/>
            <w:vAlign w:val="center"/>
          </w:tcPr>
          <w:p w14:paraId="70B8598A" w14:textId="6694B9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09599D" w14:textId="38E97EF5" w:rsidR="00771A4B" w:rsidRDefault="00771A4B" w:rsidP="00771A4B">
            <w:pPr>
              <w:jc w:val="center"/>
              <w:rPr>
                <w:sz w:val="16"/>
                <w:szCs w:val="16"/>
              </w:rPr>
            </w:pPr>
            <w:r>
              <w:rPr>
                <w:sz w:val="16"/>
                <w:szCs w:val="16"/>
              </w:rPr>
              <w:t>UN</w:t>
            </w:r>
          </w:p>
        </w:tc>
        <w:tc>
          <w:tcPr>
            <w:tcW w:w="887" w:type="dxa"/>
            <w:noWrap/>
            <w:vAlign w:val="center"/>
            <w:hideMark/>
          </w:tcPr>
          <w:p w14:paraId="54BFCD2D" w14:textId="3B3C035D" w:rsidR="00771A4B" w:rsidRDefault="00771A4B" w:rsidP="00771A4B">
            <w:pPr>
              <w:jc w:val="center"/>
              <w:rPr>
                <w:sz w:val="16"/>
                <w:szCs w:val="16"/>
              </w:rPr>
            </w:pPr>
            <w:r>
              <w:rPr>
                <w:sz w:val="16"/>
                <w:szCs w:val="16"/>
              </w:rPr>
              <w:t>1.001,73</w:t>
            </w:r>
          </w:p>
        </w:tc>
        <w:tc>
          <w:tcPr>
            <w:tcW w:w="1152" w:type="dxa"/>
            <w:noWrap/>
            <w:vAlign w:val="center"/>
            <w:hideMark/>
          </w:tcPr>
          <w:p w14:paraId="5D2F1BFA" w14:textId="0859CFC5" w:rsidR="00771A4B" w:rsidRDefault="00771A4B" w:rsidP="00771A4B">
            <w:pPr>
              <w:jc w:val="center"/>
              <w:rPr>
                <w:sz w:val="16"/>
                <w:szCs w:val="16"/>
              </w:rPr>
            </w:pPr>
            <w:r>
              <w:rPr>
                <w:sz w:val="16"/>
                <w:szCs w:val="16"/>
              </w:rPr>
              <w:t>-          1.001,73</w:t>
            </w:r>
          </w:p>
        </w:tc>
        <w:tc>
          <w:tcPr>
            <w:tcW w:w="887" w:type="dxa"/>
            <w:noWrap/>
            <w:vAlign w:val="center"/>
            <w:hideMark/>
          </w:tcPr>
          <w:p w14:paraId="73511D7C" w14:textId="0AB8F91A" w:rsidR="00771A4B" w:rsidRDefault="00771A4B" w:rsidP="00771A4B">
            <w:pPr>
              <w:jc w:val="center"/>
              <w:rPr>
                <w:sz w:val="16"/>
                <w:szCs w:val="16"/>
              </w:rPr>
            </w:pPr>
            <w:r>
              <w:rPr>
                <w:sz w:val="16"/>
                <w:szCs w:val="16"/>
              </w:rPr>
              <w:t>-</w:t>
            </w:r>
          </w:p>
        </w:tc>
      </w:tr>
      <w:tr w:rsidR="00771A4B" w14:paraId="4E8C94D6" w14:textId="77777777" w:rsidTr="00771A4B">
        <w:trPr>
          <w:trHeight w:val="240"/>
        </w:trPr>
        <w:tc>
          <w:tcPr>
            <w:tcW w:w="936" w:type="dxa"/>
            <w:noWrap/>
            <w:hideMark/>
          </w:tcPr>
          <w:p w14:paraId="33032ED0" w14:textId="4C1088D4" w:rsidR="00771A4B" w:rsidRDefault="00771A4B" w:rsidP="00771A4B">
            <w:pPr>
              <w:rPr>
                <w:sz w:val="16"/>
                <w:szCs w:val="16"/>
              </w:rPr>
            </w:pPr>
            <w:r>
              <w:rPr>
                <w:sz w:val="16"/>
                <w:szCs w:val="16"/>
              </w:rPr>
              <w:t>Equipamentos informática</w:t>
            </w:r>
          </w:p>
        </w:tc>
        <w:tc>
          <w:tcPr>
            <w:tcW w:w="1096" w:type="dxa"/>
            <w:noWrap/>
            <w:hideMark/>
          </w:tcPr>
          <w:p w14:paraId="1C27ABE5" w14:textId="77777777" w:rsidR="00771A4B" w:rsidRDefault="00771A4B" w:rsidP="00771A4B">
            <w:pPr>
              <w:rPr>
                <w:sz w:val="16"/>
                <w:szCs w:val="16"/>
              </w:rPr>
            </w:pPr>
            <w:r>
              <w:rPr>
                <w:sz w:val="16"/>
                <w:szCs w:val="16"/>
              </w:rPr>
              <w:t>3300000023770</w:t>
            </w:r>
          </w:p>
        </w:tc>
        <w:tc>
          <w:tcPr>
            <w:tcW w:w="628" w:type="dxa"/>
            <w:noWrap/>
            <w:hideMark/>
          </w:tcPr>
          <w:p w14:paraId="38FA2ADC" w14:textId="3CEE572D" w:rsidR="00771A4B" w:rsidRDefault="00771A4B" w:rsidP="00771A4B">
            <w:pPr>
              <w:rPr>
                <w:sz w:val="16"/>
                <w:szCs w:val="16"/>
              </w:rPr>
            </w:pPr>
            <w:r>
              <w:rPr>
                <w:sz w:val="16"/>
                <w:szCs w:val="16"/>
              </w:rPr>
              <w:t>São paulo</w:t>
            </w:r>
          </w:p>
        </w:tc>
        <w:tc>
          <w:tcPr>
            <w:tcW w:w="3466" w:type="dxa"/>
            <w:noWrap/>
            <w:hideMark/>
          </w:tcPr>
          <w:p w14:paraId="704B1C60"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0C8C82A5" w14:textId="77777777" w:rsidR="00771A4B" w:rsidRDefault="00771A4B" w:rsidP="00771A4B">
            <w:pPr>
              <w:rPr>
                <w:sz w:val="16"/>
                <w:szCs w:val="16"/>
              </w:rPr>
            </w:pPr>
            <w:r>
              <w:rPr>
                <w:sz w:val="16"/>
                <w:szCs w:val="16"/>
              </w:rPr>
              <w:t>SP</w:t>
            </w:r>
          </w:p>
        </w:tc>
        <w:tc>
          <w:tcPr>
            <w:tcW w:w="950" w:type="dxa"/>
            <w:noWrap/>
            <w:vAlign w:val="center"/>
            <w:hideMark/>
          </w:tcPr>
          <w:p w14:paraId="057C997C" w14:textId="77777777" w:rsidR="00771A4B" w:rsidRDefault="00771A4B" w:rsidP="00771A4B">
            <w:pPr>
              <w:jc w:val="center"/>
              <w:rPr>
                <w:sz w:val="16"/>
                <w:szCs w:val="16"/>
              </w:rPr>
            </w:pPr>
            <w:r>
              <w:rPr>
                <w:sz w:val="16"/>
                <w:szCs w:val="16"/>
              </w:rPr>
              <w:t>ZXMOBILI</w:t>
            </w:r>
          </w:p>
        </w:tc>
        <w:tc>
          <w:tcPr>
            <w:tcW w:w="665" w:type="dxa"/>
            <w:noWrap/>
            <w:vAlign w:val="center"/>
            <w:hideMark/>
          </w:tcPr>
          <w:p w14:paraId="1818DD9A" w14:textId="77777777" w:rsidR="00771A4B" w:rsidRDefault="00771A4B" w:rsidP="00771A4B">
            <w:pPr>
              <w:jc w:val="center"/>
              <w:rPr>
                <w:sz w:val="16"/>
                <w:szCs w:val="16"/>
              </w:rPr>
            </w:pPr>
            <w:r>
              <w:rPr>
                <w:sz w:val="16"/>
                <w:szCs w:val="16"/>
              </w:rPr>
              <w:t>1</w:t>
            </w:r>
          </w:p>
        </w:tc>
        <w:tc>
          <w:tcPr>
            <w:tcW w:w="983" w:type="dxa"/>
            <w:vAlign w:val="center"/>
          </w:tcPr>
          <w:p w14:paraId="73BD18AE" w14:textId="531653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FA0F3A" w14:textId="6B4FE97C" w:rsidR="00771A4B" w:rsidRDefault="00771A4B" w:rsidP="00771A4B">
            <w:pPr>
              <w:jc w:val="center"/>
              <w:rPr>
                <w:sz w:val="16"/>
                <w:szCs w:val="16"/>
              </w:rPr>
            </w:pPr>
            <w:r>
              <w:rPr>
                <w:sz w:val="16"/>
                <w:szCs w:val="16"/>
              </w:rPr>
              <w:t>UN</w:t>
            </w:r>
          </w:p>
        </w:tc>
        <w:tc>
          <w:tcPr>
            <w:tcW w:w="887" w:type="dxa"/>
            <w:noWrap/>
            <w:vAlign w:val="center"/>
            <w:hideMark/>
          </w:tcPr>
          <w:p w14:paraId="7026D2F9" w14:textId="2BB7C74D" w:rsidR="00771A4B" w:rsidRDefault="00771A4B" w:rsidP="00771A4B">
            <w:pPr>
              <w:jc w:val="center"/>
              <w:rPr>
                <w:sz w:val="16"/>
                <w:szCs w:val="16"/>
              </w:rPr>
            </w:pPr>
            <w:r>
              <w:rPr>
                <w:sz w:val="16"/>
                <w:szCs w:val="16"/>
              </w:rPr>
              <w:t>1.001,73</w:t>
            </w:r>
          </w:p>
        </w:tc>
        <w:tc>
          <w:tcPr>
            <w:tcW w:w="1152" w:type="dxa"/>
            <w:noWrap/>
            <w:vAlign w:val="center"/>
            <w:hideMark/>
          </w:tcPr>
          <w:p w14:paraId="1C788F6C" w14:textId="44659B55" w:rsidR="00771A4B" w:rsidRDefault="00771A4B" w:rsidP="00771A4B">
            <w:pPr>
              <w:jc w:val="center"/>
              <w:rPr>
                <w:sz w:val="16"/>
                <w:szCs w:val="16"/>
              </w:rPr>
            </w:pPr>
            <w:r>
              <w:rPr>
                <w:sz w:val="16"/>
                <w:szCs w:val="16"/>
              </w:rPr>
              <w:t>-          1.001,73</w:t>
            </w:r>
          </w:p>
        </w:tc>
        <w:tc>
          <w:tcPr>
            <w:tcW w:w="887" w:type="dxa"/>
            <w:noWrap/>
            <w:vAlign w:val="center"/>
            <w:hideMark/>
          </w:tcPr>
          <w:p w14:paraId="5822EA8A" w14:textId="1966D29E" w:rsidR="00771A4B" w:rsidRDefault="00771A4B" w:rsidP="00771A4B">
            <w:pPr>
              <w:jc w:val="center"/>
              <w:rPr>
                <w:sz w:val="16"/>
                <w:szCs w:val="16"/>
              </w:rPr>
            </w:pPr>
            <w:r>
              <w:rPr>
                <w:sz w:val="16"/>
                <w:szCs w:val="16"/>
              </w:rPr>
              <w:t>-</w:t>
            </w:r>
          </w:p>
        </w:tc>
      </w:tr>
      <w:tr w:rsidR="00771A4B" w14:paraId="01FB745F" w14:textId="77777777" w:rsidTr="00771A4B">
        <w:trPr>
          <w:trHeight w:val="240"/>
        </w:trPr>
        <w:tc>
          <w:tcPr>
            <w:tcW w:w="936" w:type="dxa"/>
            <w:noWrap/>
            <w:hideMark/>
          </w:tcPr>
          <w:p w14:paraId="0236B461" w14:textId="00CF1F00" w:rsidR="00771A4B" w:rsidRDefault="00771A4B" w:rsidP="00771A4B">
            <w:pPr>
              <w:rPr>
                <w:sz w:val="16"/>
                <w:szCs w:val="16"/>
              </w:rPr>
            </w:pPr>
            <w:r>
              <w:rPr>
                <w:sz w:val="16"/>
                <w:szCs w:val="16"/>
              </w:rPr>
              <w:t>Equipamentos informática</w:t>
            </w:r>
          </w:p>
        </w:tc>
        <w:tc>
          <w:tcPr>
            <w:tcW w:w="1096" w:type="dxa"/>
            <w:noWrap/>
            <w:hideMark/>
          </w:tcPr>
          <w:p w14:paraId="07B2B087" w14:textId="77777777" w:rsidR="00771A4B" w:rsidRDefault="00771A4B" w:rsidP="00771A4B">
            <w:pPr>
              <w:rPr>
                <w:sz w:val="16"/>
                <w:szCs w:val="16"/>
              </w:rPr>
            </w:pPr>
            <w:r>
              <w:rPr>
                <w:sz w:val="16"/>
                <w:szCs w:val="16"/>
              </w:rPr>
              <w:t>3300000023780</w:t>
            </w:r>
          </w:p>
        </w:tc>
        <w:tc>
          <w:tcPr>
            <w:tcW w:w="628" w:type="dxa"/>
            <w:noWrap/>
            <w:hideMark/>
          </w:tcPr>
          <w:p w14:paraId="6D2AE2DD" w14:textId="11AF1823" w:rsidR="00771A4B" w:rsidRDefault="00771A4B" w:rsidP="00771A4B">
            <w:pPr>
              <w:rPr>
                <w:sz w:val="16"/>
                <w:szCs w:val="16"/>
              </w:rPr>
            </w:pPr>
            <w:r>
              <w:rPr>
                <w:sz w:val="16"/>
                <w:szCs w:val="16"/>
              </w:rPr>
              <w:t>São paulo</w:t>
            </w:r>
          </w:p>
        </w:tc>
        <w:tc>
          <w:tcPr>
            <w:tcW w:w="3466" w:type="dxa"/>
            <w:noWrap/>
            <w:hideMark/>
          </w:tcPr>
          <w:p w14:paraId="214E357C" w14:textId="77777777" w:rsidR="00771A4B" w:rsidRDefault="00771A4B" w:rsidP="00771A4B">
            <w:pPr>
              <w:rPr>
                <w:sz w:val="16"/>
                <w:szCs w:val="16"/>
              </w:rPr>
            </w:pPr>
            <w:r>
              <w:rPr>
                <w:sz w:val="16"/>
                <w:szCs w:val="16"/>
              </w:rPr>
              <w:t>RACK FAB: CYBER DATACENTER, MOD: NC, MAT.ACO CARBONO DIM. 600X1000X2300MM TAG: RCOLT-AH22 MT: E00035</w:t>
            </w:r>
          </w:p>
        </w:tc>
        <w:tc>
          <w:tcPr>
            <w:tcW w:w="481" w:type="dxa"/>
            <w:noWrap/>
            <w:hideMark/>
          </w:tcPr>
          <w:p w14:paraId="50668E51" w14:textId="77777777" w:rsidR="00771A4B" w:rsidRDefault="00771A4B" w:rsidP="00771A4B">
            <w:pPr>
              <w:rPr>
                <w:sz w:val="16"/>
                <w:szCs w:val="16"/>
              </w:rPr>
            </w:pPr>
            <w:r>
              <w:rPr>
                <w:sz w:val="16"/>
                <w:szCs w:val="16"/>
              </w:rPr>
              <w:t>SP</w:t>
            </w:r>
          </w:p>
        </w:tc>
        <w:tc>
          <w:tcPr>
            <w:tcW w:w="950" w:type="dxa"/>
            <w:noWrap/>
            <w:vAlign w:val="center"/>
            <w:hideMark/>
          </w:tcPr>
          <w:p w14:paraId="096EA314" w14:textId="77777777" w:rsidR="00771A4B" w:rsidRDefault="00771A4B" w:rsidP="00771A4B">
            <w:pPr>
              <w:jc w:val="center"/>
              <w:rPr>
                <w:sz w:val="16"/>
                <w:szCs w:val="16"/>
              </w:rPr>
            </w:pPr>
            <w:r>
              <w:rPr>
                <w:sz w:val="16"/>
                <w:szCs w:val="16"/>
              </w:rPr>
              <w:t>ZXMOBILI</w:t>
            </w:r>
          </w:p>
        </w:tc>
        <w:tc>
          <w:tcPr>
            <w:tcW w:w="665" w:type="dxa"/>
            <w:noWrap/>
            <w:vAlign w:val="center"/>
            <w:hideMark/>
          </w:tcPr>
          <w:p w14:paraId="7472EE16" w14:textId="77777777" w:rsidR="00771A4B" w:rsidRDefault="00771A4B" w:rsidP="00771A4B">
            <w:pPr>
              <w:jc w:val="center"/>
              <w:rPr>
                <w:sz w:val="16"/>
                <w:szCs w:val="16"/>
              </w:rPr>
            </w:pPr>
            <w:r>
              <w:rPr>
                <w:sz w:val="16"/>
                <w:szCs w:val="16"/>
              </w:rPr>
              <w:t>1</w:t>
            </w:r>
          </w:p>
        </w:tc>
        <w:tc>
          <w:tcPr>
            <w:tcW w:w="983" w:type="dxa"/>
            <w:vAlign w:val="center"/>
          </w:tcPr>
          <w:p w14:paraId="23F21A0E" w14:textId="6CA170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24A831" w14:textId="3868B4F0" w:rsidR="00771A4B" w:rsidRDefault="00771A4B" w:rsidP="00771A4B">
            <w:pPr>
              <w:jc w:val="center"/>
              <w:rPr>
                <w:sz w:val="16"/>
                <w:szCs w:val="16"/>
              </w:rPr>
            </w:pPr>
            <w:r>
              <w:rPr>
                <w:sz w:val="16"/>
                <w:szCs w:val="16"/>
              </w:rPr>
              <w:t>UN</w:t>
            </w:r>
          </w:p>
        </w:tc>
        <w:tc>
          <w:tcPr>
            <w:tcW w:w="887" w:type="dxa"/>
            <w:noWrap/>
            <w:vAlign w:val="center"/>
            <w:hideMark/>
          </w:tcPr>
          <w:p w14:paraId="315556B7" w14:textId="6752FA92" w:rsidR="00771A4B" w:rsidRDefault="00771A4B" w:rsidP="00771A4B">
            <w:pPr>
              <w:jc w:val="center"/>
              <w:rPr>
                <w:sz w:val="16"/>
                <w:szCs w:val="16"/>
              </w:rPr>
            </w:pPr>
            <w:r>
              <w:rPr>
                <w:sz w:val="16"/>
                <w:szCs w:val="16"/>
              </w:rPr>
              <w:t>1.001,73</w:t>
            </w:r>
          </w:p>
        </w:tc>
        <w:tc>
          <w:tcPr>
            <w:tcW w:w="1152" w:type="dxa"/>
            <w:noWrap/>
            <w:vAlign w:val="center"/>
            <w:hideMark/>
          </w:tcPr>
          <w:p w14:paraId="31EC6826" w14:textId="756397E4" w:rsidR="00771A4B" w:rsidRDefault="00771A4B" w:rsidP="00771A4B">
            <w:pPr>
              <w:jc w:val="center"/>
              <w:rPr>
                <w:sz w:val="16"/>
                <w:szCs w:val="16"/>
              </w:rPr>
            </w:pPr>
            <w:r>
              <w:rPr>
                <w:sz w:val="16"/>
                <w:szCs w:val="16"/>
              </w:rPr>
              <w:t>-          1.001,73</w:t>
            </w:r>
          </w:p>
        </w:tc>
        <w:tc>
          <w:tcPr>
            <w:tcW w:w="887" w:type="dxa"/>
            <w:noWrap/>
            <w:vAlign w:val="center"/>
            <w:hideMark/>
          </w:tcPr>
          <w:p w14:paraId="55644016" w14:textId="534E1489" w:rsidR="00771A4B" w:rsidRDefault="00771A4B" w:rsidP="00771A4B">
            <w:pPr>
              <w:jc w:val="center"/>
              <w:rPr>
                <w:sz w:val="16"/>
                <w:szCs w:val="16"/>
              </w:rPr>
            </w:pPr>
            <w:r>
              <w:rPr>
                <w:sz w:val="16"/>
                <w:szCs w:val="16"/>
              </w:rPr>
              <w:t>-</w:t>
            </w:r>
          </w:p>
        </w:tc>
      </w:tr>
      <w:tr w:rsidR="00771A4B" w14:paraId="10436C91" w14:textId="77777777" w:rsidTr="00771A4B">
        <w:trPr>
          <w:trHeight w:val="240"/>
        </w:trPr>
        <w:tc>
          <w:tcPr>
            <w:tcW w:w="936" w:type="dxa"/>
            <w:noWrap/>
            <w:hideMark/>
          </w:tcPr>
          <w:p w14:paraId="26AC14F7" w14:textId="7DE7A277" w:rsidR="00771A4B" w:rsidRDefault="00771A4B" w:rsidP="00771A4B">
            <w:pPr>
              <w:rPr>
                <w:sz w:val="16"/>
                <w:szCs w:val="16"/>
              </w:rPr>
            </w:pPr>
            <w:r>
              <w:rPr>
                <w:sz w:val="16"/>
                <w:szCs w:val="16"/>
              </w:rPr>
              <w:t>Equipamentos informática</w:t>
            </w:r>
          </w:p>
        </w:tc>
        <w:tc>
          <w:tcPr>
            <w:tcW w:w="1096" w:type="dxa"/>
            <w:noWrap/>
            <w:hideMark/>
          </w:tcPr>
          <w:p w14:paraId="32AD00E7" w14:textId="77777777" w:rsidR="00771A4B" w:rsidRDefault="00771A4B" w:rsidP="00771A4B">
            <w:pPr>
              <w:rPr>
                <w:sz w:val="16"/>
                <w:szCs w:val="16"/>
              </w:rPr>
            </w:pPr>
            <w:r>
              <w:rPr>
                <w:sz w:val="16"/>
                <w:szCs w:val="16"/>
              </w:rPr>
              <w:t>3300000023790</w:t>
            </w:r>
          </w:p>
        </w:tc>
        <w:tc>
          <w:tcPr>
            <w:tcW w:w="628" w:type="dxa"/>
            <w:noWrap/>
            <w:hideMark/>
          </w:tcPr>
          <w:p w14:paraId="32087F1A" w14:textId="2A0A47B9" w:rsidR="00771A4B" w:rsidRDefault="00771A4B" w:rsidP="00771A4B">
            <w:pPr>
              <w:rPr>
                <w:sz w:val="16"/>
                <w:szCs w:val="16"/>
              </w:rPr>
            </w:pPr>
            <w:r>
              <w:rPr>
                <w:sz w:val="16"/>
                <w:szCs w:val="16"/>
              </w:rPr>
              <w:t>São paulo</w:t>
            </w:r>
          </w:p>
        </w:tc>
        <w:tc>
          <w:tcPr>
            <w:tcW w:w="3466" w:type="dxa"/>
            <w:noWrap/>
            <w:hideMark/>
          </w:tcPr>
          <w:p w14:paraId="0B00D27A"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3997577B" w14:textId="77777777" w:rsidR="00771A4B" w:rsidRDefault="00771A4B" w:rsidP="00771A4B">
            <w:pPr>
              <w:rPr>
                <w:sz w:val="16"/>
                <w:szCs w:val="16"/>
              </w:rPr>
            </w:pPr>
            <w:r>
              <w:rPr>
                <w:sz w:val="16"/>
                <w:szCs w:val="16"/>
              </w:rPr>
              <w:t>SP</w:t>
            </w:r>
          </w:p>
        </w:tc>
        <w:tc>
          <w:tcPr>
            <w:tcW w:w="950" w:type="dxa"/>
            <w:noWrap/>
            <w:vAlign w:val="center"/>
            <w:hideMark/>
          </w:tcPr>
          <w:p w14:paraId="7E03D642" w14:textId="77777777" w:rsidR="00771A4B" w:rsidRDefault="00771A4B" w:rsidP="00771A4B">
            <w:pPr>
              <w:jc w:val="center"/>
              <w:rPr>
                <w:sz w:val="16"/>
                <w:szCs w:val="16"/>
              </w:rPr>
            </w:pPr>
            <w:r>
              <w:rPr>
                <w:sz w:val="16"/>
                <w:szCs w:val="16"/>
              </w:rPr>
              <w:t>ZXMOBILI</w:t>
            </w:r>
          </w:p>
        </w:tc>
        <w:tc>
          <w:tcPr>
            <w:tcW w:w="665" w:type="dxa"/>
            <w:noWrap/>
            <w:vAlign w:val="center"/>
            <w:hideMark/>
          </w:tcPr>
          <w:p w14:paraId="743F943D" w14:textId="77777777" w:rsidR="00771A4B" w:rsidRDefault="00771A4B" w:rsidP="00771A4B">
            <w:pPr>
              <w:jc w:val="center"/>
              <w:rPr>
                <w:sz w:val="16"/>
                <w:szCs w:val="16"/>
              </w:rPr>
            </w:pPr>
            <w:r>
              <w:rPr>
                <w:sz w:val="16"/>
                <w:szCs w:val="16"/>
              </w:rPr>
              <w:t>1</w:t>
            </w:r>
          </w:p>
        </w:tc>
        <w:tc>
          <w:tcPr>
            <w:tcW w:w="983" w:type="dxa"/>
            <w:vAlign w:val="center"/>
          </w:tcPr>
          <w:p w14:paraId="005A71BC" w14:textId="32EDE2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26E883" w14:textId="19DE4DC6" w:rsidR="00771A4B" w:rsidRDefault="00771A4B" w:rsidP="00771A4B">
            <w:pPr>
              <w:jc w:val="center"/>
              <w:rPr>
                <w:sz w:val="16"/>
                <w:szCs w:val="16"/>
              </w:rPr>
            </w:pPr>
            <w:r>
              <w:rPr>
                <w:sz w:val="16"/>
                <w:szCs w:val="16"/>
              </w:rPr>
              <w:t>UN</w:t>
            </w:r>
          </w:p>
        </w:tc>
        <w:tc>
          <w:tcPr>
            <w:tcW w:w="887" w:type="dxa"/>
            <w:noWrap/>
            <w:vAlign w:val="center"/>
            <w:hideMark/>
          </w:tcPr>
          <w:p w14:paraId="5DB2C946" w14:textId="658AEE85" w:rsidR="00771A4B" w:rsidRDefault="00771A4B" w:rsidP="00771A4B">
            <w:pPr>
              <w:jc w:val="center"/>
              <w:rPr>
                <w:sz w:val="16"/>
                <w:szCs w:val="16"/>
              </w:rPr>
            </w:pPr>
            <w:r>
              <w:rPr>
                <w:sz w:val="16"/>
                <w:szCs w:val="16"/>
              </w:rPr>
              <w:t>1.001,73</w:t>
            </w:r>
          </w:p>
        </w:tc>
        <w:tc>
          <w:tcPr>
            <w:tcW w:w="1152" w:type="dxa"/>
            <w:noWrap/>
            <w:vAlign w:val="center"/>
            <w:hideMark/>
          </w:tcPr>
          <w:p w14:paraId="2EE05A8C" w14:textId="1DED58D5" w:rsidR="00771A4B" w:rsidRDefault="00771A4B" w:rsidP="00771A4B">
            <w:pPr>
              <w:jc w:val="center"/>
              <w:rPr>
                <w:sz w:val="16"/>
                <w:szCs w:val="16"/>
              </w:rPr>
            </w:pPr>
            <w:r>
              <w:rPr>
                <w:sz w:val="16"/>
                <w:szCs w:val="16"/>
              </w:rPr>
              <w:t>-          1.001,73</w:t>
            </w:r>
          </w:p>
        </w:tc>
        <w:tc>
          <w:tcPr>
            <w:tcW w:w="887" w:type="dxa"/>
            <w:noWrap/>
            <w:vAlign w:val="center"/>
            <w:hideMark/>
          </w:tcPr>
          <w:p w14:paraId="6FFE77B6" w14:textId="7DC1235A" w:rsidR="00771A4B" w:rsidRDefault="00771A4B" w:rsidP="00771A4B">
            <w:pPr>
              <w:jc w:val="center"/>
              <w:rPr>
                <w:sz w:val="16"/>
                <w:szCs w:val="16"/>
              </w:rPr>
            </w:pPr>
            <w:r>
              <w:rPr>
                <w:sz w:val="16"/>
                <w:szCs w:val="16"/>
              </w:rPr>
              <w:t>-</w:t>
            </w:r>
          </w:p>
        </w:tc>
      </w:tr>
      <w:tr w:rsidR="00771A4B" w14:paraId="6AA16476" w14:textId="77777777" w:rsidTr="00771A4B">
        <w:trPr>
          <w:trHeight w:val="240"/>
        </w:trPr>
        <w:tc>
          <w:tcPr>
            <w:tcW w:w="936" w:type="dxa"/>
            <w:noWrap/>
            <w:hideMark/>
          </w:tcPr>
          <w:p w14:paraId="05A8BC70" w14:textId="445737BF" w:rsidR="00771A4B" w:rsidRDefault="00771A4B" w:rsidP="00771A4B">
            <w:pPr>
              <w:rPr>
                <w:sz w:val="16"/>
                <w:szCs w:val="16"/>
              </w:rPr>
            </w:pPr>
            <w:r>
              <w:rPr>
                <w:sz w:val="16"/>
                <w:szCs w:val="16"/>
              </w:rPr>
              <w:t>Equipamentos informática</w:t>
            </w:r>
          </w:p>
        </w:tc>
        <w:tc>
          <w:tcPr>
            <w:tcW w:w="1096" w:type="dxa"/>
            <w:noWrap/>
            <w:hideMark/>
          </w:tcPr>
          <w:p w14:paraId="3551CC49" w14:textId="77777777" w:rsidR="00771A4B" w:rsidRDefault="00771A4B" w:rsidP="00771A4B">
            <w:pPr>
              <w:rPr>
                <w:sz w:val="16"/>
                <w:szCs w:val="16"/>
              </w:rPr>
            </w:pPr>
            <w:r>
              <w:rPr>
                <w:sz w:val="16"/>
                <w:szCs w:val="16"/>
              </w:rPr>
              <w:t>3300000023800</w:t>
            </w:r>
          </w:p>
        </w:tc>
        <w:tc>
          <w:tcPr>
            <w:tcW w:w="628" w:type="dxa"/>
            <w:noWrap/>
            <w:hideMark/>
          </w:tcPr>
          <w:p w14:paraId="1E16DDD2" w14:textId="0F5FEC71" w:rsidR="00771A4B" w:rsidRDefault="00771A4B" w:rsidP="00771A4B">
            <w:pPr>
              <w:rPr>
                <w:sz w:val="16"/>
                <w:szCs w:val="16"/>
              </w:rPr>
            </w:pPr>
            <w:r>
              <w:rPr>
                <w:sz w:val="16"/>
                <w:szCs w:val="16"/>
              </w:rPr>
              <w:t>São paulo</w:t>
            </w:r>
          </w:p>
        </w:tc>
        <w:tc>
          <w:tcPr>
            <w:tcW w:w="3466" w:type="dxa"/>
            <w:noWrap/>
            <w:hideMark/>
          </w:tcPr>
          <w:p w14:paraId="6E4877D6" w14:textId="77777777" w:rsidR="00771A4B" w:rsidRDefault="00771A4B" w:rsidP="00771A4B">
            <w:pPr>
              <w:rPr>
                <w:sz w:val="16"/>
                <w:szCs w:val="16"/>
              </w:rPr>
            </w:pPr>
            <w:r>
              <w:rPr>
                <w:sz w:val="16"/>
                <w:szCs w:val="16"/>
              </w:rPr>
              <w:t>RACK FAB: CYBER DATACENTER, MOD: NC, MAT.ACO CARBONO DIM. 600X1000X2300MM TAG: RCOL9-AF20</w:t>
            </w:r>
          </w:p>
        </w:tc>
        <w:tc>
          <w:tcPr>
            <w:tcW w:w="481" w:type="dxa"/>
            <w:noWrap/>
            <w:hideMark/>
          </w:tcPr>
          <w:p w14:paraId="6D2A2F92" w14:textId="77777777" w:rsidR="00771A4B" w:rsidRDefault="00771A4B" w:rsidP="00771A4B">
            <w:pPr>
              <w:rPr>
                <w:sz w:val="16"/>
                <w:szCs w:val="16"/>
              </w:rPr>
            </w:pPr>
            <w:r>
              <w:rPr>
                <w:sz w:val="16"/>
                <w:szCs w:val="16"/>
              </w:rPr>
              <w:t>SP</w:t>
            </w:r>
          </w:p>
        </w:tc>
        <w:tc>
          <w:tcPr>
            <w:tcW w:w="950" w:type="dxa"/>
            <w:noWrap/>
            <w:vAlign w:val="center"/>
            <w:hideMark/>
          </w:tcPr>
          <w:p w14:paraId="066FE45C" w14:textId="77777777" w:rsidR="00771A4B" w:rsidRDefault="00771A4B" w:rsidP="00771A4B">
            <w:pPr>
              <w:jc w:val="center"/>
              <w:rPr>
                <w:sz w:val="16"/>
                <w:szCs w:val="16"/>
              </w:rPr>
            </w:pPr>
            <w:r>
              <w:rPr>
                <w:sz w:val="16"/>
                <w:szCs w:val="16"/>
              </w:rPr>
              <w:t>ZXMOBILI</w:t>
            </w:r>
          </w:p>
        </w:tc>
        <w:tc>
          <w:tcPr>
            <w:tcW w:w="665" w:type="dxa"/>
            <w:noWrap/>
            <w:vAlign w:val="center"/>
            <w:hideMark/>
          </w:tcPr>
          <w:p w14:paraId="0D985BB1" w14:textId="77777777" w:rsidR="00771A4B" w:rsidRDefault="00771A4B" w:rsidP="00771A4B">
            <w:pPr>
              <w:jc w:val="center"/>
              <w:rPr>
                <w:sz w:val="16"/>
                <w:szCs w:val="16"/>
              </w:rPr>
            </w:pPr>
            <w:r>
              <w:rPr>
                <w:sz w:val="16"/>
                <w:szCs w:val="16"/>
              </w:rPr>
              <w:t>1</w:t>
            </w:r>
          </w:p>
        </w:tc>
        <w:tc>
          <w:tcPr>
            <w:tcW w:w="983" w:type="dxa"/>
            <w:vAlign w:val="center"/>
          </w:tcPr>
          <w:p w14:paraId="66988D93" w14:textId="6618D4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02469B" w14:textId="28C9F3BE" w:rsidR="00771A4B" w:rsidRDefault="00771A4B" w:rsidP="00771A4B">
            <w:pPr>
              <w:jc w:val="center"/>
              <w:rPr>
                <w:sz w:val="16"/>
                <w:szCs w:val="16"/>
              </w:rPr>
            </w:pPr>
            <w:r>
              <w:rPr>
                <w:sz w:val="16"/>
                <w:szCs w:val="16"/>
              </w:rPr>
              <w:t>UN</w:t>
            </w:r>
          </w:p>
        </w:tc>
        <w:tc>
          <w:tcPr>
            <w:tcW w:w="887" w:type="dxa"/>
            <w:noWrap/>
            <w:vAlign w:val="center"/>
            <w:hideMark/>
          </w:tcPr>
          <w:p w14:paraId="575B6FB7" w14:textId="53B1A4B7" w:rsidR="00771A4B" w:rsidRDefault="00771A4B" w:rsidP="00771A4B">
            <w:pPr>
              <w:jc w:val="center"/>
              <w:rPr>
                <w:sz w:val="16"/>
                <w:szCs w:val="16"/>
              </w:rPr>
            </w:pPr>
            <w:r>
              <w:rPr>
                <w:sz w:val="16"/>
                <w:szCs w:val="16"/>
              </w:rPr>
              <w:t>1.001,73</w:t>
            </w:r>
          </w:p>
        </w:tc>
        <w:tc>
          <w:tcPr>
            <w:tcW w:w="1152" w:type="dxa"/>
            <w:noWrap/>
            <w:vAlign w:val="center"/>
            <w:hideMark/>
          </w:tcPr>
          <w:p w14:paraId="69D99D4A" w14:textId="6108EACD" w:rsidR="00771A4B" w:rsidRDefault="00771A4B" w:rsidP="00771A4B">
            <w:pPr>
              <w:jc w:val="center"/>
              <w:rPr>
                <w:sz w:val="16"/>
                <w:szCs w:val="16"/>
              </w:rPr>
            </w:pPr>
            <w:r>
              <w:rPr>
                <w:sz w:val="16"/>
                <w:szCs w:val="16"/>
              </w:rPr>
              <w:t>-          1.001,73</w:t>
            </w:r>
          </w:p>
        </w:tc>
        <w:tc>
          <w:tcPr>
            <w:tcW w:w="887" w:type="dxa"/>
            <w:noWrap/>
            <w:vAlign w:val="center"/>
            <w:hideMark/>
          </w:tcPr>
          <w:p w14:paraId="5C74099B" w14:textId="50A78134" w:rsidR="00771A4B" w:rsidRDefault="00771A4B" w:rsidP="00771A4B">
            <w:pPr>
              <w:jc w:val="center"/>
              <w:rPr>
                <w:sz w:val="16"/>
                <w:szCs w:val="16"/>
              </w:rPr>
            </w:pPr>
            <w:r>
              <w:rPr>
                <w:sz w:val="16"/>
                <w:szCs w:val="16"/>
              </w:rPr>
              <w:t>-</w:t>
            </w:r>
          </w:p>
        </w:tc>
      </w:tr>
      <w:tr w:rsidR="00771A4B" w14:paraId="6C6F2F35" w14:textId="77777777" w:rsidTr="00771A4B">
        <w:trPr>
          <w:trHeight w:val="240"/>
        </w:trPr>
        <w:tc>
          <w:tcPr>
            <w:tcW w:w="936" w:type="dxa"/>
            <w:noWrap/>
            <w:hideMark/>
          </w:tcPr>
          <w:p w14:paraId="4C97E4F3" w14:textId="344BDC99" w:rsidR="00771A4B" w:rsidRDefault="00771A4B" w:rsidP="00771A4B">
            <w:pPr>
              <w:rPr>
                <w:sz w:val="16"/>
                <w:szCs w:val="16"/>
              </w:rPr>
            </w:pPr>
            <w:r>
              <w:rPr>
                <w:sz w:val="16"/>
                <w:szCs w:val="16"/>
              </w:rPr>
              <w:t>Equipamentos informática</w:t>
            </w:r>
          </w:p>
        </w:tc>
        <w:tc>
          <w:tcPr>
            <w:tcW w:w="1096" w:type="dxa"/>
            <w:noWrap/>
            <w:hideMark/>
          </w:tcPr>
          <w:p w14:paraId="7A370F32" w14:textId="77777777" w:rsidR="00771A4B" w:rsidRDefault="00771A4B" w:rsidP="00771A4B">
            <w:pPr>
              <w:rPr>
                <w:sz w:val="16"/>
                <w:szCs w:val="16"/>
              </w:rPr>
            </w:pPr>
            <w:r>
              <w:rPr>
                <w:sz w:val="16"/>
                <w:szCs w:val="16"/>
              </w:rPr>
              <w:t>3300000023810</w:t>
            </w:r>
          </w:p>
        </w:tc>
        <w:tc>
          <w:tcPr>
            <w:tcW w:w="628" w:type="dxa"/>
            <w:noWrap/>
            <w:hideMark/>
          </w:tcPr>
          <w:p w14:paraId="2D4EF7F6" w14:textId="525214A7" w:rsidR="00771A4B" w:rsidRDefault="00771A4B" w:rsidP="00771A4B">
            <w:pPr>
              <w:rPr>
                <w:sz w:val="16"/>
                <w:szCs w:val="16"/>
              </w:rPr>
            </w:pPr>
            <w:r>
              <w:rPr>
                <w:sz w:val="16"/>
                <w:szCs w:val="16"/>
              </w:rPr>
              <w:t>São paulo</w:t>
            </w:r>
          </w:p>
        </w:tc>
        <w:tc>
          <w:tcPr>
            <w:tcW w:w="3466" w:type="dxa"/>
            <w:noWrap/>
            <w:hideMark/>
          </w:tcPr>
          <w:p w14:paraId="498B6984"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045BBBEE" w14:textId="77777777" w:rsidR="00771A4B" w:rsidRDefault="00771A4B" w:rsidP="00771A4B">
            <w:pPr>
              <w:rPr>
                <w:sz w:val="16"/>
                <w:szCs w:val="16"/>
              </w:rPr>
            </w:pPr>
            <w:r>
              <w:rPr>
                <w:sz w:val="16"/>
                <w:szCs w:val="16"/>
              </w:rPr>
              <w:t>SP</w:t>
            </w:r>
          </w:p>
        </w:tc>
        <w:tc>
          <w:tcPr>
            <w:tcW w:w="950" w:type="dxa"/>
            <w:noWrap/>
            <w:vAlign w:val="center"/>
            <w:hideMark/>
          </w:tcPr>
          <w:p w14:paraId="4E455E2B" w14:textId="77777777" w:rsidR="00771A4B" w:rsidRDefault="00771A4B" w:rsidP="00771A4B">
            <w:pPr>
              <w:jc w:val="center"/>
              <w:rPr>
                <w:sz w:val="16"/>
                <w:szCs w:val="16"/>
              </w:rPr>
            </w:pPr>
            <w:r>
              <w:rPr>
                <w:sz w:val="16"/>
                <w:szCs w:val="16"/>
              </w:rPr>
              <w:t>ZXMOBILI</w:t>
            </w:r>
          </w:p>
        </w:tc>
        <w:tc>
          <w:tcPr>
            <w:tcW w:w="665" w:type="dxa"/>
            <w:noWrap/>
            <w:vAlign w:val="center"/>
            <w:hideMark/>
          </w:tcPr>
          <w:p w14:paraId="563A871D" w14:textId="77777777" w:rsidR="00771A4B" w:rsidRDefault="00771A4B" w:rsidP="00771A4B">
            <w:pPr>
              <w:jc w:val="center"/>
              <w:rPr>
                <w:sz w:val="16"/>
                <w:szCs w:val="16"/>
              </w:rPr>
            </w:pPr>
            <w:r>
              <w:rPr>
                <w:sz w:val="16"/>
                <w:szCs w:val="16"/>
              </w:rPr>
              <w:t>1</w:t>
            </w:r>
          </w:p>
        </w:tc>
        <w:tc>
          <w:tcPr>
            <w:tcW w:w="983" w:type="dxa"/>
            <w:vAlign w:val="center"/>
          </w:tcPr>
          <w:p w14:paraId="072C957F" w14:textId="7777EF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5E482B" w14:textId="057C288E" w:rsidR="00771A4B" w:rsidRDefault="00771A4B" w:rsidP="00771A4B">
            <w:pPr>
              <w:jc w:val="center"/>
              <w:rPr>
                <w:sz w:val="16"/>
                <w:szCs w:val="16"/>
              </w:rPr>
            </w:pPr>
            <w:r>
              <w:rPr>
                <w:sz w:val="16"/>
                <w:szCs w:val="16"/>
              </w:rPr>
              <w:t>UN</w:t>
            </w:r>
          </w:p>
        </w:tc>
        <w:tc>
          <w:tcPr>
            <w:tcW w:w="887" w:type="dxa"/>
            <w:noWrap/>
            <w:vAlign w:val="center"/>
            <w:hideMark/>
          </w:tcPr>
          <w:p w14:paraId="22034AED" w14:textId="3DDE9ED3" w:rsidR="00771A4B" w:rsidRDefault="00771A4B" w:rsidP="00771A4B">
            <w:pPr>
              <w:jc w:val="center"/>
              <w:rPr>
                <w:sz w:val="16"/>
                <w:szCs w:val="16"/>
              </w:rPr>
            </w:pPr>
            <w:r>
              <w:rPr>
                <w:sz w:val="16"/>
                <w:szCs w:val="16"/>
              </w:rPr>
              <w:t>1.001,73</w:t>
            </w:r>
          </w:p>
        </w:tc>
        <w:tc>
          <w:tcPr>
            <w:tcW w:w="1152" w:type="dxa"/>
            <w:noWrap/>
            <w:vAlign w:val="center"/>
            <w:hideMark/>
          </w:tcPr>
          <w:p w14:paraId="735E2D80" w14:textId="207FCA57" w:rsidR="00771A4B" w:rsidRDefault="00771A4B" w:rsidP="00771A4B">
            <w:pPr>
              <w:jc w:val="center"/>
              <w:rPr>
                <w:sz w:val="16"/>
                <w:szCs w:val="16"/>
              </w:rPr>
            </w:pPr>
            <w:r>
              <w:rPr>
                <w:sz w:val="16"/>
                <w:szCs w:val="16"/>
              </w:rPr>
              <w:t>-          1.001,73</w:t>
            </w:r>
          </w:p>
        </w:tc>
        <w:tc>
          <w:tcPr>
            <w:tcW w:w="887" w:type="dxa"/>
            <w:noWrap/>
            <w:vAlign w:val="center"/>
            <w:hideMark/>
          </w:tcPr>
          <w:p w14:paraId="7F048BAC" w14:textId="5781FF37" w:rsidR="00771A4B" w:rsidRDefault="00771A4B" w:rsidP="00771A4B">
            <w:pPr>
              <w:jc w:val="center"/>
              <w:rPr>
                <w:sz w:val="16"/>
                <w:szCs w:val="16"/>
              </w:rPr>
            </w:pPr>
            <w:r>
              <w:rPr>
                <w:sz w:val="16"/>
                <w:szCs w:val="16"/>
              </w:rPr>
              <w:t>-</w:t>
            </w:r>
          </w:p>
        </w:tc>
      </w:tr>
      <w:tr w:rsidR="00771A4B" w14:paraId="3FA62D1F" w14:textId="77777777" w:rsidTr="00771A4B">
        <w:trPr>
          <w:trHeight w:val="240"/>
        </w:trPr>
        <w:tc>
          <w:tcPr>
            <w:tcW w:w="936" w:type="dxa"/>
            <w:noWrap/>
            <w:hideMark/>
          </w:tcPr>
          <w:p w14:paraId="0072E97C" w14:textId="7C73DE76" w:rsidR="00771A4B" w:rsidRDefault="00771A4B" w:rsidP="00771A4B">
            <w:pPr>
              <w:rPr>
                <w:sz w:val="16"/>
                <w:szCs w:val="16"/>
              </w:rPr>
            </w:pPr>
            <w:r>
              <w:rPr>
                <w:sz w:val="16"/>
                <w:szCs w:val="16"/>
              </w:rPr>
              <w:t>Equipamentos informática</w:t>
            </w:r>
          </w:p>
        </w:tc>
        <w:tc>
          <w:tcPr>
            <w:tcW w:w="1096" w:type="dxa"/>
            <w:noWrap/>
            <w:hideMark/>
          </w:tcPr>
          <w:p w14:paraId="5373FCCF" w14:textId="77777777" w:rsidR="00771A4B" w:rsidRDefault="00771A4B" w:rsidP="00771A4B">
            <w:pPr>
              <w:rPr>
                <w:sz w:val="16"/>
                <w:szCs w:val="16"/>
              </w:rPr>
            </w:pPr>
            <w:r>
              <w:rPr>
                <w:sz w:val="16"/>
                <w:szCs w:val="16"/>
              </w:rPr>
              <w:t>3300000023820</w:t>
            </w:r>
          </w:p>
        </w:tc>
        <w:tc>
          <w:tcPr>
            <w:tcW w:w="628" w:type="dxa"/>
            <w:noWrap/>
            <w:hideMark/>
          </w:tcPr>
          <w:p w14:paraId="23B664F9" w14:textId="41CDB911" w:rsidR="00771A4B" w:rsidRDefault="00771A4B" w:rsidP="00771A4B">
            <w:pPr>
              <w:rPr>
                <w:sz w:val="16"/>
                <w:szCs w:val="16"/>
              </w:rPr>
            </w:pPr>
            <w:r>
              <w:rPr>
                <w:sz w:val="16"/>
                <w:szCs w:val="16"/>
              </w:rPr>
              <w:t>São paulo</w:t>
            </w:r>
          </w:p>
        </w:tc>
        <w:tc>
          <w:tcPr>
            <w:tcW w:w="3466" w:type="dxa"/>
            <w:noWrap/>
            <w:hideMark/>
          </w:tcPr>
          <w:p w14:paraId="274C663F" w14:textId="77777777" w:rsidR="00771A4B" w:rsidRDefault="00771A4B" w:rsidP="00771A4B">
            <w:pPr>
              <w:rPr>
                <w:sz w:val="16"/>
                <w:szCs w:val="16"/>
              </w:rPr>
            </w:pPr>
            <w:r>
              <w:rPr>
                <w:sz w:val="16"/>
                <w:szCs w:val="16"/>
              </w:rPr>
              <w:t>RACK FAB: CYBER DATACENTER, MOD: NC, MAT.ACO CARBONO DIM. 600X1000X2300MM TAG: RCOL9-AH20</w:t>
            </w:r>
          </w:p>
        </w:tc>
        <w:tc>
          <w:tcPr>
            <w:tcW w:w="481" w:type="dxa"/>
            <w:noWrap/>
            <w:hideMark/>
          </w:tcPr>
          <w:p w14:paraId="38FB44CC" w14:textId="77777777" w:rsidR="00771A4B" w:rsidRDefault="00771A4B" w:rsidP="00771A4B">
            <w:pPr>
              <w:rPr>
                <w:sz w:val="16"/>
                <w:szCs w:val="16"/>
              </w:rPr>
            </w:pPr>
            <w:r>
              <w:rPr>
                <w:sz w:val="16"/>
                <w:szCs w:val="16"/>
              </w:rPr>
              <w:t>SP</w:t>
            </w:r>
          </w:p>
        </w:tc>
        <w:tc>
          <w:tcPr>
            <w:tcW w:w="950" w:type="dxa"/>
            <w:noWrap/>
            <w:vAlign w:val="center"/>
            <w:hideMark/>
          </w:tcPr>
          <w:p w14:paraId="1A8B0BA5" w14:textId="77777777" w:rsidR="00771A4B" w:rsidRDefault="00771A4B" w:rsidP="00771A4B">
            <w:pPr>
              <w:jc w:val="center"/>
              <w:rPr>
                <w:sz w:val="16"/>
                <w:szCs w:val="16"/>
              </w:rPr>
            </w:pPr>
            <w:r>
              <w:rPr>
                <w:sz w:val="16"/>
                <w:szCs w:val="16"/>
              </w:rPr>
              <w:t>ZXMOBILI</w:t>
            </w:r>
          </w:p>
        </w:tc>
        <w:tc>
          <w:tcPr>
            <w:tcW w:w="665" w:type="dxa"/>
            <w:noWrap/>
            <w:vAlign w:val="center"/>
            <w:hideMark/>
          </w:tcPr>
          <w:p w14:paraId="634A81FF" w14:textId="77777777" w:rsidR="00771A4B" w:rsidRDefault="00771A4B" w:rsidP="00771A4B">
            <w:pPr>
              <w:jc w:val="center"/>
              <w:rPr>
                <w:sz w:val="16"/>
                <w:szCs w:val="16"/>
              </w:rPr>
            </w:pPr>
            <w:r>
              <w:rPr>
                <w:sz w:val="16"/>
                <w:szCs w:val="16"/>
              </w:rPr>
              <w:t>1</w:t>
            </w:r>
          </w:p>
        </w:tc>
        <w:tc>
          <w:tcPr>
            <w:tcW w:w="983" w:type="dxa"/>
            <w:vAlign w:val="center"/>
          </w:tcPr>
          <w:p w14:paraId="6524058A" w14:textId="443AF7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69F14C" w14:textId="546FEEAB" w:rsidR="00771A4B" w:rsidRDefault="00771A4B" w:rsidP="00771A4B">
            <w:pPr>
              <w:jc w:val="center"/>
              <w:rPr>
                <w:sz w:val="16"/>
                <w:szCs w:val="16"/>
              </w:rPr>
            </w:pPr>
            <w:r>
              <w:rPr>
                <w:sz w:val="16"/>
                <w:szCs w:val="16"/>
              </w:rPr>
              <w:t>UN</w:t>
            </w:r>
          </w:p>
        </w:tc>
        <w:tc>
          <w:tcPr>
            <w:tcW w:w="887" w:type="dxa"/>
            <w:noWrap/>
            <w:vAlign w:val="center"/>
            <w:hideMark/>
          </w:tcPr>
          <w:p w14:paraId="475ACC65" w14:textId="02FB574F" w:rsidR="00771A4B" w:rsidRDefault="00771A4B" w:rsidP="00771A4B">
            <w:pPr>
              <w:jc w:val="center"/>
              <w:rPr>
                <w:sz w:val="16"/>
                <w:szCs w:val="16"/>
              </w:rPr>
            </w:pPr>
            <w:r>
              <w:rPr>
                <w:sz w:val="16"/>
                <w:szCs w:val="16"/>
              </w:rPr>
              <w:t>1.001,73</w:t>
            </w:r>
          </w:p>
        </w:tc>
        <w:tc>
          <w:tcPr>
            <w:tcW w:w="1152" w:type="dxa"/>
            <w:noWrap/>
            <w:vAlign w:val="center"/>
            <w:hideMark/>
          </w:tcPr>
          <w:p w14:paraId="01602C17" w14:textId="7F5129D1" w:rsidR="00771A4B" w:rsidRDefault="00771A4B" w:rsidP="00771A4B">
            <w:pPr>
              <w:jc w:val="center"/>
              <w:rPr>
                <w:sz w:val="16"/>
                <w:szCs w:val="16"/>
              </w:rPr>
            </w:pPr>
            <w:r>
              <w:rPr>
                <w:sz w:val="16"/>
                <w:szCs w:val="16"/>
              </w:rPr>
              <w:t>-          1.001,73</w:t>
            </w:r>
          </w:p>
        </w:tc>
        <w:tc>
          <w:tcPr>
            <w:tcW w:w="887" w:type="dxa"/>
            <w:noWrap/>
            <w:vAlign w:val="center"/>
            <w:hideMark/>
          </w:tcPr>
          <w:p w14:paraId="61882953" w14:textId="079DB282" w:rsidR="00771A4B" w:rsidRDefault="00771A4B" w:rsidP="00771A4B">
            <w:pPr>
              <w:jc w:val="center"/>
              <w:rPr>
                <w:sz w:val="16"/>
                <w:szCs w:val="16"/>
              </w:rPr>
            </w:pPr>
            <w:r>
              <w:rPr>
                <w:sz w:val="16"/>
                <w:szCs w:val="16"/>
              </w:rPr>
              <w:t>-</w:t>
            </w:r>
          </w:p>
        </w:tc>
      </w:tr>
      <w:tr w:rsidR="00771A4B" w14:paraId="1229493C" w14:textId="77777777" w:rsidTr="00771A4B">
        <w:trPr>
          <w:trHeight w:val="240"/>
        </w:trPr>
        <w:tc>
          <w:tcPr>
            <w:tcW w:w="936" w:type="dxa"/>
            <w:noWrap/>
            <w:hideMark/>
          </w:tcPr>
          <w:p w14:paraId="651DC6A4" w14:textId="67E5FBA9" w:rsidR="00771A4B" w:rsidRDefault="00771A4B" w:rsidP="00771A4B">
            <w:pPr>
              <w:rPr>
                <w:sz w:val="16"/>
                <w:szCs w:val="16"/>
              </w:rPr>
            </w:pPr>
            <w:r>
              <w:rPr>
                <w:sz w:val="16"/>
                <w:szCs w:val="16"/>
              </w:rPr>
              <w:t>Equipamentos informática</w:t>
            </w:r>
          </w:p>
        </w:tc>
        <w:tc>
          <w:tcPr>
            <w:tcW w:w="1096" w:type="dxa"/>
            <w:noWrap/>
            <w:hideMark/>
          </w:tcPr>
          <w:p w14:paraId="425A6D40" w14:textId="77777777" w:rsidR="00771A4B" w:rsidRDefault="00771A4B" w:rsidP="00771A4B">
            <w:pPr>
              <w:rPr>
                <w:sz w:val="16"/>
                <w:szCs w:val="16"/>
              </w:rPr>
            </w:pPr>
            <w:r>
              <w:rPr>
                <w:sz w:val="16"/>
                <w:szCs w:val="16"/>
              </w:rPr>
              <w:t>3300000023830</w:t>
            </w:r>
          </w:p>
        </w:tc>
        <w:tc>
          <w:tcPr>
            <w:tcW w:w="628" w:type="dxa"/>
            <w:noWrap/>
            <w:hideMark/>
          </w:tcPr>
          <w:p w14:paraId="221E0AC4" w14:textId="4B550097" w:rsidR="00771A4B" w:rsidRDefault="00771A4B" w:rsidP="00771A4B">
            <w:pPr>
              <w:rPr>
                <w:sz w:val="16"/>
                <w:szCs w:val="16"/>
              </w:rPr>
            </w:pPr>
            <w:r>
              <w:rPr>
                <w:sz w:val="16"/>
                <w:szCs w:val="16"/>
              </w:rPr>
              <w:t>São paulo</w:t>
            </w:r>
          </w:p>
        </w:tc>
        <w:tc>
          <w:tcPr>
            <w:tcW w:w="3466" w:type="dxa"/>
            <w:noWrap/>
            <w:hideMark/>
          </w:tcPr>
          <w:p w14:paraId="758FC4DC" w14:textId="77777777" w:rsidR="00771A4B" w:rsidRDefault="00771A4B" w:rsidP="00771A4B">
            <w:pPr>
              <w:rPr>
                <w:sz w:val="16"/>
                <w:szCs w:val="16"/>
              </w:rPr>
            </w:pPr>
            <w:r>
              <w:rPr>
                <w:sz w:val="16"/>
                <w:szCs w:val="16"/>
              </w:rPr>
              <w:t>RACK FAB: CYBER DATACENTER, MOD: NC, MAT.ACO CARBONO DIM. 600X1000X2300MM TAG: RCOL2-BU05</w:t>
            </w:r>
          </w:p>
        </w:tc>
        <w:tc>
          <w:tcPr>
            <w:tcW w:w="481" w:type="dxa"/>
            <w:noWrap/>
            <w:hideMark/>
          </w:tcPr>
          <w:p w14:paraId="27802CF3" w14:textId="77777777" w:rsidR="00771A4B" w:rsidRDefault="00771A4B" w:rsidP="00771A4B">
            <w:pPr>
              <w:rPr>
                <w:sz w:val="16"/>
                <w:szCs w:val="16"/>
              </w:rPr>
            </w:pPr>
            <w:r>
              <w:rPr>
                <w:sz w:val="16"/>
                <w:szCs w:val="16"/>
              </w:rPr>
              <w:t>SP</w:t>
            </w:r>
          </w:p>
        </w:tc>
        <w:tc>
          <w:tcPr>
            <w:tcW w:w="950" w:type="dxa"/>
            <w:noWrap/>
            <w:vAlign w:val="center"/>
            <w:hideMark/>
          </w:tcPr>
          <w:p w14:paraId="7B493805" w14:textId="77777777" w:rsidR="00771A4B" w:rsidRDefault="00771A4B" w:rsidP="00771A4B">
            <w:pPr>
              <w:jc w:val="center"/>
              <w:rPr>
                <w:sz w:val="16"/>
                <w:szCs w:val="16"/>
              </w:rPr>
            </w:pPr>
            <w:r>
              <w:rPr>
                <w:sz w:val="16"/>
                <w:szCs w:val="16"/>
              </w:rPr>
              <w:t>ZXMOBILI</w:t>
            </w:r>
          </w:p>
        </w:tc>
        <w:tc>
          <w:tcPr>
            <w:tcW w:w="665" w:type="dxa"/>
            <w:noWrap/>
            <w:vAlign w:val="center"/>
            <w:hideMark/>
          </w:tcPr>
          <w:p w14:paraId="42F71E8A" w14:textId="77777777" w:rsidR="00771A4B" w:rsidRDefault="00771A4B" w:rsidP="00771A4B">
            <w:pPr>
              <w:jc w:val="center"/>
              <w:rPr>
                <w:sz w:val="16"/>
                <w:szCs w:val="16"/>
              </w:rPr>
            </w:pPr>
            <w:r>
              <w:rPr>
                <w:sz w:val="16"/>
                <w:szCs w:val="16"/>
              </w:rPr>
              <w:t>1</w:t>
            </w:r>
          </w:p>
        </w:tc>
        <w:tc>
          <w:tcPr>
            <w:tcW w:w="983" w:type="dxa"/>
            <w:vAlign w:val="center"/>
          </w:tcPr>
          <w:p w14:paraId="2CF5B389" w14:textId="5E2FD0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5B5E64" w14:textId="31F55CCB" w:rsidR="00771A4B" w:rsidRDefault="00771A4B" w:rsidP="00771A4B">
            <w:pPr>
              <w:jc w:val="center"/>
              <w:rPr>
                <w:sz w:val="16"/>
                <w:szCs w:val="16"/>
              </w:rPr>
            </w:pPr>
            <w:r>
              <w:rPr>
                <w:sz w:val="16"/>
                <w:szCs w:val="16"/>
              </w:rPr>
              <w:t>UN</w:t>
            </w:r>
          </w:p>
        </w:tc>
        <w:tc>
          <w:tcPr>
            <w:tcW w:w="887" w:type="dxa"/>
            <w:noWrap/>
            <w:vAlign w:val="center"/>
            <w:hideMark/>
          </w:tcPr>
          <w:p w14:paraId="5540D607" w14:textId="735452A3" w:rsidR="00771A4B" w:rsidRDefault="00771A4B" w:rsidP="00771A4B">
            <w:pPr>
              <w:jc w:val="center"/>
              <w:rPr>
                <w:sz w:val="16"/>
                <w:szCs w:val="16"/>
              </w:rPr>
            </w:pPr>
            <w:r>
              <w:rPr>
                <w:sz w:val="16"/>
                <w:szCs w:val="16"/>
              </w:rPr>
              <w:t>1.001,73</w:t>
            </w:r>
          </w:p>
        </w:tc>
        <w:tc>
          <w:tcPr>
            <w:tcW w:w="1152" w:type="dxa"/>
            <w:noWrap/>
            <w:vAlign w:val="center"/>
            <w:hideMark/>
          </w:tcPr>
          <w:p w14:paraId="335FB11F" w14:textId="04F31E52" w:rsidR="00771A4B" w:rsidRDefault="00771A4B" w:rsidP="00771A4B">
            <w:pPr>
              <w:jc w:val="center"/>
              <w:rPr>
                <w:sz w:val="16"/>
                <w:szCs w:val="16"/>
              </w:rPr>
            </w:pPr>
            <w:r>
              <w:rPr>
                <w:sz w:val="16"/>
                <w:szCs w:val="16"/>
              </w:rPr>
              <w:t>-          1.001,73</w:t>
            </w:r>
          </w:p>
        </w:tc>
        <w:tc>
          <w:tcPr>
            <w:tcW w:w="887" w:type="dxa"/>
            <w:noWrap/>
            <w:vAlign w:val="center"/>
            <w:hideMark/>
          </w:tcPr>
          <w:p w14:paraId="791ABF49" w14:textId="6A657D83" w:rsidR="00771A4B" w:rsidRDefault="00771A4B" w:rsidP="00771A4B">
            <w:pPr>
              <w:jc w:val="center"/>
              <w:rPr>
                <w:sz w:val="16"/>
                <w:szCs w:val="16"/>
              </w:rPr>
            </w:pPr>
            <w:r>
              <w:rPr>
                <w:sz w:val="16"/>
                <w:szCs w:val="16"/>
              </w:rPr>
              <w:t>-</w:t>
            </w:r>
          </w:p>
        </w:tc>
      </w:tr>
      <w:tr w:rsidR="00771A4B" w14:paraId="6708EFD8" w14:textId="77777777" w:rsidTr="00771A4B">
        <w:trPr>
          <w:trHeight w:val="240"/>
        </w:trPr>
        <w:tc>
          <w:tcPr>
            <w:tcW w:w="936" w:type="dxa"/>
            <w:noWrap/>
            <w:hideMark/>
          </w:tcPr>
          <w:p w14:paraId="54EB440F" w14:textId="473547F1"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09ED54E" w14:textId="77777777" w:rsidR="00771A4B" w:rsidRDefault="00771A4B" w:rsidP="00771A4B">
            <w:pPr>
              <w:rPr>
                <w:sz w:val="16"/>
                <w:szCs w:val="16"/>
              </w:rPr>
            </w:pPr>
            <w:r>
              <w:rPr>
                <w:sz w:val="16"/>
                <w:szCs w:val="16"/>
              </w:rPr>
              <w:lastRenderedPageBreak/>
              <w:t>3300000023840</w:t>
            </w:r>
          </w:p>
        </w:tc>
        <w:tc>
          <w:tcPr>
            <w:tcW w:w="628" w:type="dxa"/>
            <w:noWrap/>
            <w:hideMark/>
          </w:tcPr>
          <w:p w14:paraId="4869F3B7" w14:textId="23F4B88B" w:rsidR="00771A4B" w:rsidRDefault="00771A4B" w:rsidP="00771A4B">
            <w:pPr>
              <w:rPr>
                <w:sz w:val="16"/>
                <w:szCs w:val="16"/>
              </w:rPr>
            </w:pPr>
            <w:r>
              <w:rPr>
                <w:sz w:val="16"/>
                <w:szCs w:val="16"/>
              </w:rPr>
              <w:t>São paulo</w:t>
            </w:r>
          </w:p>
        </w:tc>
        <w:tc>
          <w:tcPr>
            <w:tcW w:w="3466" w:type="dxa"/>
            <w:noWrap/>
            <w:hideMark/>
          </w:tcPr>
          <w:p w14:paraId="23B7A047"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 TAG: RCOL7-BO11</w:t>
            </w:r>
          </w:p>
        </w:tc>
        <w:tc>
          <w:tcPr>
            <w:tcW w:w="481" w:type="dxa"/>
            <w:noWrap/>
            <w:hideMark/>
          </w:tcPr>
          <w:p w14:paraId="568C93BE" w14:textId="77777777" w:rsidR="00771A4B" w:rsidRDefault="00771A4B" w:rsidP="00771A4B">
            <w:pPr>
              <w:rPr>
                <w:sz w:val="16"/>
                <w:szCs w:val="16"/>
              </w:rPr>
            </w:pPr>
            <w:r>
              <w:rPr>
                <w:sz w:val="16"/>
                <w:szCs w:val="16"/>
              </w:rPr>
              <w:lastRenderedPageBreak/>
              <w:t>SP</w:t>
            </w:r>
          </w:p>
        </w:tc>
        <w:tc>
          <w:tcPr>
            <w:tcW w:w="950" w:type="dxa"/>
            <w:noWrap/>
            <w:vAlign w:val="center"/>
            <w:hideMark/>
          </w:tcPr>
          <w:p w14:paraId="6A0CB298" w14:textId="77777777" w:rsidR="00771A4B" w:rsidRDefault="00771A4B" w:rsidP="00771A4B">
            <w:pPr>
              <w:jc w:val="center"/>
              <w:rPr>
                <w:sz w:val="16"/>
                <w:szCs w:val="16"/>
              </w:rPr>
            </w:pPr>
            <w:r>
              <w:rPr>
                <w:sz w:val="16"/>
                <w:szCs w:val="16"/>
              </w:rPr>
              <w:t>ZXMOBILI</w:t>
            </w:r>
          </w:p>
        </w:tc>
        <w:tc>
          <w:tcPr>
            <w:tcW w:w="665" w:type="dxa"/>
            <w:noWrap/>
            <w:vAlign w:val="center"/>
            <w:hideMark/>
          </w:tcPr>
          <w:p w14:paraId="042C5181" w14:textId="77777777" w:rsidR="00771A4B" w:rsidRDefault="00771A4B" w:rsidP="00771A4B">
            <w:pPr>
              <w:jc w:val="center"/>
              <w:rPr>
                <w:sz w:val="16"/>
                <w:szCs w:val="16"/>
              </w:rPr>
            </w:pPr>
            <w:r>
              <w:rPr>
                <w:sz w:val="16"/>
                <w:szCs w:val="16"/>
              </w:rPr>
              <w:t>1</w:t>
            </w:r>
          </w:p>
        </w:tc>
        <w:tc>
          <w:tcPr>
            <w:tcW w:w="983" w:type="dxa"/>
            <w:vAlign w:val="center"/>
          </w:tcPr>
          <w:p w14:paraId="26E97ACE" w14:textId="44AFDB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3F8500" w14:textId="68F555CD" w:rsidR="00771A4B" w:rsidRDefault="00771A4B" w:rsidP="00771A4B">
            <w:pPr>
              <w:jc w:val="center"/>
              <w:rPr>
                <w:sz w:val="16"/>
                <w:szCs w:val="16"/>
              </w:rPr>
            </w:pPr>
            <w:r>
              <w:rPr>
                <w:sz w:val="16"/>
                <w:szCs w:val="16"/>
              </w:rPr>
              <w:t>UN</w:t>
            </w:r>
          </w:p>
        </w:tc>
        <w:tc>
          <w:tcPr>
            <w:tcW w:w="887" w:type="dxa"/>
            <w:noWrap/>
            <w:vAlign w:val="center"/>
            <w:hideMark/>
          </w:tcPr>
          <w:p w14:paraId="26DE2140" w14:textId="049C852F" w:rsidR="00771A4B" w:rsidRDefault="00771A4B" w:rsidP="00771A4B">
            <w:pPr>
              <w:jc w:val="center"/>
              <w:rPr>
                <w:sz w:val="16"/>
                <w:szCs w:val="16"/>
              </w:rPr>
            </w:pPr>
            <w:r>
              <w:rPr>
                <w:sz w:val="16"/>
                <w:szCs w:val="16"/>
              </w:rPr>
              <w:t>1.001,73</w:t>
            </w:r>
          </w:p>
        </w:tc>
        <w:tc>
          <w:tcPr>
            <w:tcW w:w="1152" w:type="dxa"/>
            <w:noWrap/>
            <w:vAlign w:val="center"/>
            <w:hideMark/>
          </w:tcPr>
          <w:p w14:paraId="32AE5C55" w14:textId="03AE1D31" w:rsidR="00771A4B" w:rsidRDefault="00771A4B" w:rsidP="00771A4B">
            <w:pPr>
              <w:jc w:val="center"/>
              <w:rPr>
                <w:sz w:val="16"/>
                <w:szCs w:val="16"/>
              </w:rPr>
            </w:pPr>
            <w:r>
              <w:rPr>
                <w:sz w:val="16"/>
                <w:szCs w:val="16"/>
              </w:rPr>
              <w:t>-          1.001,73</w:t>
            </w:r>
          </w:p>
        </w:tc>
        <w:tc>
          <w:tcPr>
            <w:tcW w:w="887" w:type="dxa"/>
            <w:noWrap/>
            <w:vAlign w:val="center"/>
            <w:hideMark/>
          </w:tcPr>
          <w:p w14:paraId="6618F8AD" w14:textId="7C3C23AE" w:rsidR="00771A4B" w:rsidRDefault="00771A4B" w:rsidP="00771A4B">
            <w:pPr>
              <w:jc w:val="center"/>
              <w:rPr>
                <w:sz w:val="16"/>
                <w:szCs w:val="16"/>
              </w:rPr>
            </w:pPr>
            <w:r>
              <w:rPr>
                <w:sz w:val="16"/>
                <w:szCs w:val="16"/>
              </w:rPr>
              <w:t>-</w:t>
            </w:r>
          </w:p>
        </w:tc>
      </w:tr>
      <w:tr w:rsidR="00771A4B" w14:paraId="2F1B75B9" w14:textId="77777777" w:rsidTr="00771A4B">
        <w:trPr>
          <w:trHeight w:val="240"/>
        </w:trPr>
        <w:tc>
          <w:tcPr>
            <w:tcW w:w="936" w:type="dxa"/>
            <w:noWrap/>
            <w:hideMark/>
          </w:tcPr>
          <w:p w14:paraId="5CE619FE" w14:textId="767C1742" w:rsidR="00771A4B" w:rsidRDefault="00771A4B" w:rsidP="00771A4B">
            <w:pPr>
              <w:rPr>
                <w:sz w:val="16"/>
                <w:szCs w:val="16"/>
              </w:rPr>
            </w:pPr>
            <w:r>
              <w:rPr>
                <w:sz w:val="16"/>
                <w:szCs w:val="16"/>
              </w:rPr>
              <w:t>Equipamentos informática</w:t>
            </w:r>
          </w:p>
        </w:tc>
        <w:tc>
          <w:tcPr>
            <w:tcW w:w="1096" w:type="dxa"/>
            <w:noWrap/>
            <w:hideMark/>
          </w:tcPr>
          <w:p w14:paraId="02800E07" w14:textId="77777777" w:rsidR="00771A4B" w:rsidRDefault="00771A4B" w:rsidP="00771A4B">
            <w:pPr>
              <w:rPr>
                <w:sz w:val="16"/>
                <w:szCs w:val="16"/>
              </w:rPr>
            </w:pPr>
            <w:r>
              <w:rPr>
                <w:sz w:val="16"/>
                <w:szCs w:val="16"/>
              </w:rPr>
              <w:t>3300000023850</w:t>
            </w:r>
          </w:p>
        </w:tc>
        <w:tc>
          <w:tcPr>
            <w:tcW w:w="628" w:type="dxa"/>
            <w:noWrap/>
            <w:hideMark/>
          </w:tcPr>
          <w:p w14:paraId="05A6D37A" w14:textId="20AE5663" w:rsidR="00771A4B" w:rsidRDefault="00771A4B" w:rsidP="00771A4B">
            <w:pPr>
              <w:rPr>
                <w:sz w:val="16"/>
                <w:szCs w:val="16"/>
              </w:rPr>
            </w:pPr>
            <w:r>
              <w:rPr>
                <w:sz w:val="16"/>
                <w:szCs w:val="16"/>
              </w:rPr>
              <w:t>São paulo</w:t>
            </w:r>
          </w:p>
        </w:tc>
        <w:tc>
          <w:tcPr>
            <w:tcW w:w="3466" w:type="dxa"/>
            <w:noWrap/>
            <w:hideMark/>
          </w:tcPr>
          <w:p w14:paraId="6C0B93E3" w14:textId="77777777" w:rsidR="00771A4B" w:rsidRDefault="00771A4B" w:rsidP="00771A4B">
            <w:pPr>
              <w:rPr>
                <w:sz w:val="16"/>
                <w:szCs w:val="16"/>
              </w:rPr>
            </w:pPr>
            <w:r>
              <w:rPr>
                <w:sz w:val="16"/>
                <w:szCs w:val="16"/>
              </w:rPr>
              <w:t>RACK FAB: CYBER DATACENTER, MOD: NC, MAT.ACO CARBONO DIM. 600X1000X2300MM TAG: RCOLT-AL22</w:t>
            </w:r>
          </w:p>
        </w:tc>
        <w:tc>
          <w:tcPr>
            <w:tcW w:w="481" w:type="dxa"/>
            <w:noWrap/>
            <w:hideMark/>
          </w:tcPr>
          <w:p w14:paraId="13354E84" w14:textId="77777777" w:rsidR="00771A4B" w:rsidRDefault="00771A4B" w:rsidP="00771A4B">
            <w:pPr>
              <w:rPr>
                <w:sz w:val="16"/>
                <w:szCs w:val="16"/>
              </w:rPr>
            </w:pPr>
            <w:r>
              <w:rPr>
                <w:sz w:val="16"/>
                <w:szCs w:val="16"/>
              </w:rPr>
              <w:t>SP</w:t>
            </w:r>
          </w:p>
        </w:tc>
        <w:tc>
          <w:tcPr>
            <w:tcW w:w="950" w:type="dxa"/>
            <w:noWrap/>
            <w:vAlign w:val="center"/>
            <w:hideMark/>
          </w:tcPr>
          <w:p w14:paraId="7F11C73C" w14:textId="77777777" w:rsidR="00771A4B" w:rsidRDefault="00771A4B" w:rsidP="00771A4B">
            <w:pPr>
              <w:jc w:val="center"/>
              <w:rPr>
                <w:sz w:val="16"/>
                <w:szCs w:val="16"/>
              </w:rPr>
            </w:pPr>
            <w:r>
              <w:rPr>
                <w:sz w:val="16"/>
                <w:szCs w:val="16"/>
              </w:rPr>
              <w:t>ZXMOBILI</w:t>
            </w:r>
          </w:p>
        </w:tc>
        <w:tc>
          <w:tcPr>
            <w:tcW w:w="665" w:type="dxa"/>
            <w:noWrap/>
            <w:vAlign w:val="center"/>
            <w:hideMark/>
          </w:tcPr>
          <w:p w14:paraId="68154C38" w14:textId="77777777" w:rsidR="00771A4B" w:rsidRDefault="00771A4B" w:rsidP="00771A4B">
            <w:pPr>
              <w:jc w:val="center"/>
              <w:rPr>
                <w:sz w:val="16"/>
                <w:szCs w:val="16"/>
              </w:rPr>
            </w:pPr>
            <w:r>
              <w:rPr>
                <w:sz w:val="16"/>
                <w:szCs w:val="16"/>
              </w:rPr>
              <w:t>1</w:t>
            </w:r>
          </w:p>
        </w:tc>
        <w:tc>
          <w:tcPr>
            <w:tcW w:w="983" w:type="dxa"/>
            <w:vAlign w:val="center"/>
          </w:tcPr>
          <w:p w14:paraId="697383C0" w14:textId="5E5CFC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19F144" w14:textId="661908CD" w:rsidR="00771A4B" w:rsidRDefault="00771A4B" w:rsidP="00771A4B">
            <w:pPr>
              <w:jc w:val="center"/>
              <w:rPr>
                <w:sz w:val="16"/>
                <w:szCs w:val="16"/>
              </w:rPr>
            </w:pPr>
            <w:r>
              <w:rPr>
                <w:sz w:val="16"/>
                <w:szCs w:val="16"/>
              </w:rPr>
              <w:t>UN</w:t>
            </w:r>
          </w:p>
        </w:tc>
        <w:tc>
          <w:tcPr>
            <w:tcW w:w="887" w:type="dxa"/>
            <w:noWrap/>
            <w:vAlign w:val="center"/>
            <w:hideMark/>
          </w:tcPr>
          <w:p w14:paraId="424966EA" w14:textId="5029D91E" w:rsidR="00771A4B" w:rsidRDefault="00771A4B" w:rsidP="00771A4B">
            <w:pPr>
              <w:jc w:val="center"/>
              <w:rPr>
                <w:sz w:val="16"/>
                <w:szCs w:val="16"/>
              </w:rPr>
            </w:pPr>
            <w:r>
              <w:rPr>
                <w:sz w:val="16"/>
                <w:szCs w:val="16"/>
              </w:rPr>
              <w:t>1.001,73</w:t>
            </w:r>
          </w:p>
        </w:tc>
        <w:tc>
          <w:tcPr>
            <w:tcW w:w="1152" w:type="dxa"/>
            <w:noWrap/>
            <w:vAlign w:val="center"/>
            <w:hideMark/>
          </w:tcPr>
          <w:p w14:paraId="14FDF51A" w14:textId="707B3740" w:rsidR="00771A4B" w:rsidRDefault="00771A4B" w:rsidP="00771A4B">
            <w:pPr>
              <w:jc w:val="center"/>
              <w:rPr>
                <w:sz w:val="16"/>
                <w:szCs w:val="16"/>
              </w:rPr>
            </w:pPr>
            <w:r>
              <w:rPr>
                <w:sz w:val="16"/>
                <w:szCs w:val="16"/>
              </w:rPr>
              <w:t>-          1.001,73</w:t>
            </w:r>
          </w:p>
        </w:tc>
        <w:tc>
          <w:tcPr>
            <w:tcW w:w="887" w:type="dxa"/>
            <w:noWrap/>
            <w:vAlign w:val="center"/>
            <w:hideMark/>
          </w:tcPr>
          <w:p w14:paraId="6DB0B4F8" w14:textId="1D418776" w:rsidR="00771A4B" w:rsidRDefault="00771A4B" w:rsidP="00771A4B">
            <w:pPr>
              <w:jc w:val="center"/>
              <w:rPr>
                <w:sz w:val="16"/>
                <w:szCs w:val="16"/>
              </w:rPr>
            </w:pPr>
            <w:r>
              <w:rPr>
                <w:sz w:val="16"/>
                <w:szCs w:val="16"/>
              </w:rPr>
              <w:t>-</w:t>
            </w:r>
          </w:p>
        </w:tc>
      </w:tr>
      <w:tr w:rsidR="00771A4B" w14:paraId="24B50EB9" w14:textId="77777777" w:rsidTr="00771A4B">
        <w:trPr>
          <w:trHeight w:val="240"/>
        </w:trPr>
        <w:tc>
          <w:tcPr>
            <w:tcW w:w="936" w:type="dxa"/>
            <w:noWrap/>
            <w:hideMark/>
          </w:tcPr>
          <w:p w14:paraId="4B7FF5C6" w14:textId="23B72FB4" w:rsidR="00771A4B" w:rsidRDefault="00771A4B" w:rsidP="00771A4B">
            <w:pPr>
              <w:rPr>
                <w:sz w:val="16"/>
                <w:szCs w:val="16"/>
              </w:rPr>
            </w:pPr>
            <w:r>
              <w:rPr>
                <w:sz w:val="16"/>
                <w:szCs w:val="16"/>
              </w:rPr>
              <w:t>Equipamentos informática</w:t>
            </w:r>
          </w:p>
        </w:tc>
        <w:tc>
          <w:tcPr>
            <w:tcW w:w="1096" w:type="dxa"/>
            <w:noWrap/>
            <w:hideMark/>
          </w:tcPr>
          <w:p w14:paraId="07049648" w14:textId="77777777" w:rsidR="00771A4B" w:rsidRDefault="00771A4B" w:rsidP="00771A4B">
            <w:pPr>
              <w:rPr>
                <w:sz w:val="16"/>
                <w:szCs w:val="16"/>
              </w:rPr>
            </w:pPr>
            <w:r>
              <w:rPr>
                <w:sz w:val="16"/>
                <w:szCs w:val="16"/>
              </w:rPr>
              <w:t>3300000023860</w:t>
            </w:r>
          </w:p>
        </w:tc>
        <w:tc>
          <w:tcPr>
            <w:tcW w:w="628" w:type="dxa"/>
            <w:noWrap/>
            <w:hideMark/>
          </w:tcPr>
          <w:p w14:paraId="56060A77" w14:textId="17185A95" w:rsidR="00771A4B" w:rsidRDefault="00771A4B" w:rsidP="00771A4B">
            <w:pPr>
              <w:rPr>
                <w:sz w:val="16"/>
                <w:szCs w:val="16"/>
              </w:rPr>
            </w:pPr>
            <w:r>
              <w:rPr>
                <w:sz w:val="16"/>
                <w:szCs w:val="16"/>
              </w:rPr>
              <w:t>São paulo</w:t>
            </w:r>
          </w:p>
        </w:tc>
        <w:tc>
          <w:tcPr>
            <w:tcW w:w="3466" w:type="dxa"/>
            <w:noWrap/>
            <w:hideMark/>
          </w:tcPr>
          <w:p w14:paraId="40CC6DEB" w14:textId="77777777" w:rsidR="00771A4B" w:rsidRDefault="00771A4B" w:rsidP="00771A4B">
            <w:pPr>
              <w:rPr>
                <w:sz w:val="16"/>
                <w:szCs w:val="16"/>
              </w:rPr>
            </w:pPr>
            <w:r>
              <w:rPr>
                <w:sz w:val="16"/>
                <w:szCs w:val="16"/>
              </w:rPr>
              <w:t>RACK FAB: CYBER DATACENTER, MOD: NC, MAT.ACO CARBONO DIM. 600X1000X2300MM TAG: RCOLT-AK22</w:t>
            </w:r>
          </w:p>
        </w:tc>
        <w:tc>
          <w:tcPr>
            <w:tcW w:w="481" w:type="dxa"/>
            <w:noWrap/>
            <w:hideMark/>
          </w:tcPr>
          <w:p w14:paraId="7DA19F6B" w14:textId="77777777" w:rsidR="00771A4B" w:rsidRDefault="00771A4B" w:rsidP="00771A4B">
            <w:pPr>
              <w:rPr>
                <w:sz w:val="16"/>
                <w:szCs w:val="16"/>
              </w:rPr>
            </w:pPr>
            <w:r>
              <w:rPr>
                <w:sz w:val="16"/>
                <w:szCs w:val="16"/>
              </w:rPr>
              <w:t>SP</w:t>
            </w:r>
          </w:p>
        </w:tc>
        <w:tc>
          <w:tcPr>
            <w:tcW w:w="950" w:type="dxa"/>
            <w:noWrap/>
            <w:vAlign w:val="center"/>
            <w:hideMark/>
          </w:tcPr>
          <w:p w14:paraId="3C6DBDEA" w14:textId="77777777" w:rsidR="00771A4B" w:rsidRDefault="00771A4B" w:rsidP="00771A4B">
            <w:pPr>
              <w:jc w:val="center"/>
              <w:rPr>
                <w:sz w:val="16"/>
                <w:szCs w:val="16"/>
              </w:rPr>
            </w:pPr>
            <w:r>
              <w:rPr>
                <w:sz w:val="16"/>
                <w:szCs w:val="16"/>
              </w:rPr>
              <w:t>ZXMOBILI</w:t>
            </w:r>
          </w:p>
        </w:tc>
        <w:tc>
          <w:tcPr>
            <w:tcW w:w="665" w:type="dxa"/>
            <w:noWrap/>
            <w:vAlign w:val="center"/>
            <w:hideMark/>
          </w:tcPr>
          <w:p w14:paraId="591B7F2A" w14:textId="77777777" w:rsidR="00771A4B" w:rsidRDefault="00771A4B" w:rsidP="00771A4B">
            <w:pPr>
              <w:jc w:val="center"/>
              <w:rPr>
                <w:sz w:val="16"/>
                <w:szCs w:val="16"/>
              </w:rPr>
            </w:pPr>
            <w:r>
              <w:rPr>
                <w:sz w:val="16"/>
                <w:szCs w:val="16"/>
              </w:rPr>
              <w:t>1</w:t>
            </w:r>
          </w:p>
        </w:tc>
        <w:tc>
          <w:tcPr>
            <w:tcW w:w="983" w:type="dxa"/>
            <w:vAlign w:val="center"/>
          </w:tcPr>
          <w:p w14:paraId="7B24C3E8" w14:textId="5208DB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EA6133" w14:textId="0F925071" w:rsidR="00771A4B" w:rsidRDefault="00771A4B" w:rsidP="00771A4B">
            <w:pPr>
              <w:jc w:val="center"/>
              <w:rPr>
                <w:sz w:val="16"/>
                <w:szCs w:val="16"/>
              </w:rPr>
            </w:pPr>
            <w:r>
              <w:rPr>
                <w:sz w:val="16"/>
                <w:szCs w:val="16"/>
              </w:rPr>
              <w:t>UN</w:t>
            </w:r>
          </w:p>
        </w:tc>
        <w:tc>
          <w:tcPr>
            <w:tcW w:w="887" w:type="dxa"/>
            <w:noWrap/>
            <w:vAlign w:val="center"/>
            <w:hideMark/>
          </w:tcPr>
          <w:p w14:paraId="509FAD6E" w14:textId="0A7CF2C1" w:rsidR="00771A4B" w:rsidRDefault="00771A4B" w:rsidP="00771A4B">
            <w:pPr>
              <w:jc w:val="center"/>
              <w:rPr>
                <w:sz w:val="16"/>
                <w:szCs w:val="16"/>
              </w:rPr>
            </w:pPr>
            <w:r>
              <w:rPr>
                <w:sz w:val="16"/>
                <w:szCs w:val="16"/>
              </w:rPr>
              <w:t>1.001,73</w:t>
            </w:r>
          </w:p>
        </w:tc>
        <w:tc>
          <w:tcPr>
            <w:tcW w:w="1152" w:type="dxa"/>
            <w:noWrap/>
            <w:vAlign w:val="center"/>
            <w:hideMark/>
          </w:tcPr>
          <w:p w14:paraId="18CD2EE1" w14:textId="76799A5F" w:rsidR="00771A4B" w:rsidRDefault="00771A4B" w:rsidP="00771A4B">
            <w:pPr>
              <w:jc w:val="center"/>
              <w:rPr>
                <w:sz w:val="16"/>
                <w:szCs w:val="16"/>
              </w:rPr>
            </w:pPr>
            <w:r>
              <w:rPr>
                <w:sz w:val="16"/>
                <w:szCs w:val="16"/>
              </w:rPr>
              <w:t>-          1.001,73</w:t>
            </w:r>
          </w:p>
        </w:tc>
        <w:tc>
          <w:tcPr>
            <w:tcW w:w="887" w:type="dxa"/>
            <w:noWrap/>
            <w:vAlign w:val="center"/>
            <w:hideMark/>
          </w:tcPr>
          <w:p w14:paraId="128C2005" w14:textId="2E1BB718" w:rsidR="00771A4B" w:rsidRDefault="00771A4B" w:rsidP="00771A4B">
            <w:pPr>
              <w:jc w:val="center"/>
              <w:rPr>
                <w:sz w:val="16"/>
                <w:szCs w:val="16"/>
              </w:rPr>
            </w:pPr>
            <w:r>
              <w:rPr>
                <w:sz w:val="16"/>
                <w:szCs w:val="16"/>
              </w:rPr>
              <w:t>-</w:t>
            </w:r>
          </w:p>
        </w:tc>
      </w:tr>
      <w:tr w:rsidR="00771A4B" w14:paraId="33E3A69A" w14:textId="77777777" w:rsidTr="00771A4B">
        <w:trPr>
          <w:trHeight w:val="240"/>
        </w:trPr>
        <w:tc>
          <w:tcPr>
            <w:tcW w:w="936" w:type="dxa"/>
            <w:noWrap/>
            <w:hideMark/>
          </w:tcPr>
          <w:p w14:paraId="51029DCE" w14:textId="395DEE84" w:rsidR="00771A4B" w:rsidRDefault="00771A4B" w:rsidP="00771A4B">
            <w:pPr>
              <w:rPr>
                <w:sz w:val="16"/>
                <w:szCs w:val="16"/>
              </w:rPr>
            </w:pPr>
            <w:r>
              <w:rPr>
                <w:sz w:val="16"/>
                <w:szCs w:val="16"/>
              </w:rPr>
              <w:t>Equipamentos informática</w:t>
            </w:r>
          </w:p>
        </w:tc>
        <w:tc>
          <w:tcPr>
            <w:tcW w:w="1096" w:type="dxa"/>
            <w:noWrap/>
            <w:hideMark/>
          </w:tcPr>
          <w:p w14:paraId="6C6CD66D" w14:textId="77777777" w:rsidR="00771A4B" w:rsidRDefault="00771A4B" w:rsidP="00771A4B">
            <w:pPr>
              <w:rPr>
                <w:sz w:val="16"/>
                <w:szCs w:val="16"/>
              </w:rPr>
            </w:pPr>
            <w:r>
              <w:rPr>
                <w:sz w:val="16"/>
                <w:szCs w:val="16"/>
              </w:rPr>
              <w:t>3300000023870</w:t>
            </w:r>
          </w:p>
        </w:tc>
        <w:tc>
          <w:tcPr>
            <w:tcW w:w="628" w:type="dxa"/>
            <w:noWrap/>
            <w:hideMark/>
          </w:tcPr>
          <w:p w14:paraId="266B17B3" w14:textId="6D6F75DB" w:rsidR="00771A4B" w:rsidRDefault="00771A4B" w:rsidP="00771A4B">
            <w:pPr>
              <w:rPr>
                <w:sz w:val="16"/>
                <w:szCs w:val="16"/>
              </w:rPr>
            </w:pPr>
            <w:r>
              <w:rPr>
                <w:sz w:val="16"/>
                <w:szCs w:val="16"/>
              </w:rPr>
              <w:t>São paulo</w:t>
            </w:r>
          </w:p>
        </w:tc>
        <w:tc>
          <w:tcPr>
            <w:tcW w:w="3466" w:type="dxa"/>
            <w:noWrap/>
            <w:hideMark/>
          </w:tcPr>
          <w:p w14:paraId="7578EA7E" w14:textId="77777777" w:rsidR="00771A4B" w:rsidRDefault="00771A4B" w:rsidP="00771A4B">
            <w:pPr>
              <w:rPr>
                <w:sz w:val="16"/>
                <w:szCs w:val="16"/>
              </w:rPr>
            </w:pPr>
            <w:r>
              <w:rPr>
                <w:sz w:val="16"/>
                <w:szCs w:val="16"/>
              </w:rPr>
              <w:t>RACK FAB: CYBER DATACENTER, MOD: NC, MAT.ACO CARBONO DIM. 600X1000X2300MM TAG: RCOLT-AJ22</w:t>
            </w:r>
          </w:p>
        </w:tc>
        <w:tc>
          <w:tcPr>
            <w:tcW w:w="481" w:type="dxa"/>
            <w:noWrap/>
            <w:hideMark/>
          </w:tcPr>
          <w:p w14:paraId="3AC8D404" w14:textId="77777777" w:rsidR="00771A4B" w:rsidRDefault="00771A4B" w:rsidP="00771A4B">
            <w:pPr>
              <w:rPr>
                <w:sz w:val="16"/>
                <w:szCs w:val="16"/>
              </w:rPr>
            </w:pPr>
            <w:r>
              <w:rPr>
                <w:sz w:val="16"/>
                <w:szCs w:val="16"/>
              </w:rPr>
              <w:t>SP</w:t>
            </w:r>
          </w:p>
        </w:tc>
        <w:tc>
          <w:tcPr>
            <w:tcW w:w="950" w:type="dxa"/>
            <w:noWrap/>
            <w:vAlign w:val="center"/>
            <w:hideMark/>
          </w:tcPr>
          <w:p w14:paraId="457A7B30" w14:textId="77777777" w:rsidR="00771A4B" w:rsidRDefault="00771A4B" w:rsidP="00771A4B">
            <w:pPr>
              <w:jc w:val="center"/>
              <w:rPr>
                <w:sz w:val="16"/>
                <w:szCs w:val="16"/>
              </w:rPr>
            </w:pPr>
            <w:r>
              <w:rPr>
                <w:sz w:val="16"/>
                <w:szCs w:val="16"/>
              </w:rPr>
              <w:t>ZXMOBILI</w:t>
            </w:r>
          </w:p>
        </w:tc>
        <w:tc>
          <w:tcPr>
            <w:tcW w:w="665" w:type="dxa"/>
            <w:noWrap/>
            <w:vAlign w:val="center"/>
            <w:hideMark/>
          </w:tcPr>
          <w:p w14:paraId="06D4C332" w14:textId="77777777" w:rsidR="00771A4B" w:rsidRDefault="00771A4B" w:rsidP="00771A4B">
            <w:pPr>
              <w:jc w:val="center"/>
              <w:rPr>
                <w:sz w:val="16"/>
                <w:szCs w:val="16"/>
              </w:rPr>
            </w:pPr>
            <w:r>
              <w:rPr>
                <w:sz w:val="16"/>
                <w:szCs w:val="16"/>
              </w:rPr>
              <w:t>1</w:t>
            </w:r>
          </w:p>
        </w:tc>
        <w:tc>
          <w:tcPr>
            <w:tcW w:w="983" w:type="dxa"/>
            <w:vAlign w:val="center"/>
          </w:tcPr>
          <w:p w14:paraId="62FB5AA7" w14:textId="2B5F35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511814" w14:textId="4C7C98B6" w:rsidR="00771A4B" w:rsidRDefault="00771A4B" w:rsidP="00771A4B">
            <w:pPr>
              <w:jc w:val="center"/>
              <w:rPr>
                <w:sz w:val="16"/>
                <w:szCs w:val="16"/>
              </w:rPr>
            </w:pPr>
            <w:r>
              <w:rPr>
                <w:sz w:val="16"/>
                <w:szCs w:val="16"/>
              </w:rPr>
              <w:t>UN</w:t>
            </w:r>
          </w:p>
        </w:tc>
        <w:tc>
          <w:tcPr>
            <w:tcW w:w="887" w:type="dxa"/>
            <w:noWrap/>
            <w:vAlign w:val="center"/>
            <w:hideMark/>
          </w:tcPr>
          <w:p w14:paraId="6115729B" w14:textId="0F92AA6A" w:rsidR="00771A4B" w:rsidRDefault="00771A4B" w:rsidP="00771A4B">
            <w:pPr>
              <w:jc w:val="center"/>
              <w:rPr>
                <w:sz w:val="16"/>
                <w:szCs w:val="16"/>
              </w:rPr>
            </w:pPr>
            <w:r>
              <w:rPr>
                <w:sz w:val="16"/>
                <w:szCs w:val="16"/>
              </w:rPr>
              <w:t>1.001,73</w:t>
            </w:r>
          </w:p>
        </w:tc>
        <w:tc>
          <w:tcPr>
            <w:tcW w:w="1152" w:type="dxa"/>
            <w:noWrap/>
            <w:vAlign w:val="center"/>
            <w:hideMark/>
          </w:tcPr>
          <w:p w14:paraId="0EDA9F1F" w14:textId="08A06553" w:rsidR="00771A4B" w:rsidRDefault="00771A4B" w:rsidP="00771A4B">
            <w:pPr>
              <w:jc w:val="center"/>
              <w:rPr>
                <w:sz w:val="16"/>
                <w:szCs w:val="16"/>
              </w:rPr>
            </w:pPr>
            <w:r>
              <w:rPr>
                <w:sz w:val="16"/>
                <w:szCs w:val="16"/>
              </w:rPr>
              <w:t>-          1.001,73</w:t>
            </w:r>
          </w:p>
        </w:tc>
        <w:tc>
          <w:tcPr>
            <w:tcW w:w="887" w:type="dxa"/>
            <w:noWrap/>
            <w:vAlign w:val="center"/>
            <w:hideMark/>
          </w:tcPr>
          <w:p w14:paraId="74171092" w14:textId="3AA84E46" w:rsidR="00771A4B" w:rsidRDefault="00771A4B" w:rsidP="00771A4B">
            <w:pPr>
              <w:jc w:val="center"/>
              <w:rPr>
                <w:sz w:val="16"/>
                <w:szCs w:val="16"/>
              </w:rPr>
            </w:pPr>
            <w:r>
              <w:rPr>
                <w:sz w:val="16"/>
                <w:szCs w:val="16"/>
              </w:rPr>
              <w:t>-</w:t>
            </w:r>
          </w:p>
        </w:tc>
      </w:tr>
      <w:tr w:rsidR="00771A4B" w14:paraId="24619591" w14:textId="77777777" w:rsidTr="00771A4B">
        <w:trPr>
          <w:trHeight w:val="240"/>
        </w:trPr>
        <w:tc>
          <w:tcPr>
            <w:tcW w:w="936" w:type="dxa"/>
            <w:noWrap/>
            <w:hideMark/>
          </w:tcPr>
          <w:p w14:paraId="3F7B3BA3" w14:textId="401D1E0D" w:rsidR="00771A4B" w:rsidRDefault="00771A4B" w:rsidP="00771A4B">
            <w:pPr>
              <w:rPr>
                <w:sz w:val="16"/>
                <w:szCs w:val="16"/>
              </w:rPr>
            </w:pPr>
            <w:r>
              <w:rPr>
                <w:sz w:val="16"/>
                <w:szCs w:val="16"/>
              </w:rPr>
              <w:t>Equipamentos informática</w:t>
            </w:r>
          </w:p>
        </w:tc>
        <w:tc>
          <w:tcPr>
            <w:tcW w:w="1096" w:type="dxa"/>
            <w:noWrap/>
            <w:hideMark/>
          </w:tcPr>
          <w:p w14:paraId="75AB9FF2" w14:textId="77777777" w:rsidR="00771A4B" w:rsidRDefault="00771A4B" w:rsidP="00771A4B">
            <w:pPr>
              <w:rPr>
                <w:sz w:val="16"/>
                <w:szCs w:val="16"/>
              </w:rPr>
            </w:pPr>
            <w:r>
              <w:rPr>
                <w:sz w:val="16"/>
                <w:szCs w:val="16"/>
              </w:rPr>
              <w:t>3300000023880</w:t>
            </w:r>
          </w:p>
        </w:tc>
        <w:tc>
          <w:tcPr>
            <w:tcW w:w="628" w:type="dxa"/>
            <w:noWrap/>
            <w:hideMark/>
          </w:tcPr>
          <w:p w14:paraId="54240EE8" w14:textId="4748E524" w:rsidR="00771A4B" w:rsidRDefault="00771A4B" w:rsidP="00771A4B">
            <w:pPr>
              <w:rPr>
                <w:sz w:val="16"/>
                <w:szCs w:val="16"/>
              </w:rPr>
            </w:pPr>
            <w:r>
              <w:rPr>
                <w:sz w:val="16"/>
                <w:szCs w:val="16"/>
              </w:rPr>
              <w:t>São paulo</w:t>
            </w:r>
          </w:p>
        </w:tc>
        <w:tc>
          <w:tcPr>
            <w:tcW w:w="3466" w:type="dxa"/>
            <w:noWrap/>
            <w:hideMark/>
          </w:tcPr>
          <w:p w14:paraId="065CCE33" w14:textId="77777777" w:rsidR="00771A4B" w:rsidRDefault="00771A4B" w:rsidP="00771A4B">
            <w:pPr>
              <w:rPr>
                <w:sz w:val="16"/>
                <w:szCs w:val="16"/>
              </w:rPr>
            </w:pPr>
            <w:r>
              <w:rPr>
                <w:sz w:val="16"/>
                <w:szCs w:val="16"/>
              </w:rPr>
              <w:t>RACK FAB: CYBER DATACENTER, MOD: NC, MAT.ACO CARBONO DIM. 600X1000X2300MM TAG: RCOL4-AX33</w:t>
            </w:r>
          </w:p>
        </w:tc>
        <w:tc>
          <w:tcPr>
            <w:tcW w:w="481" w:type="dxa"/>
            <w:noWrap/>
            <w:hideMark/>
          </w:tcPr>
          <w:p w14:paraId="315F2DEE" w14:textId="77777777" w:rsidR="00771A4B" w:rsidRDefault="00771A4B" w:rsidP="00771A4B">
            <w:pPr>
              <w:rPr>
                <w:sz w:val="16"/>
                <w:szCs w:val="16"/>
              </w:rPr>
            </w:pPr>
            <w:r>
              <w:rPr>
                <w:sz w:val="16"/>
                <w:szCs w:val="16"/>
              </w:rPr>
              <w:t>SP</w:t>
            </w:r>
          </w:p>
        </w:tc>
        <w:tc>
          <w:tcPr>
            <w:tcW w:w="950" w:type="dxa"/>
            <w:noWrap/>
            <w:vAlign w:val="center"/>
            <w:hideMark/>
          </w:tcPr>
          <w:p w14:paraId="2B71CE2B" w14:textId="77777777" w:rsidR="00771A4B" w:rsidRDefault="00771A4B" w:rsidP="00771A4B">
            <w:pPr>
              <w:jc w:val="center"/>
              <w:rPr>
                <w:sz w:val="16"/>
                <w:szCs w:val="16"/>
              </w:rPr>
            </w:pPr>
            <w:r>
              <w:rPr>
                <w:sz w:val="16"/>
                <w:szCs w:val="16"/>
              </w:rPr>
              <w:t>ZXMOBILI</w:t>
            </w:r>
          </w:p>
        </w:tc>
        <w:tc>
          <w:tcPr>
            <w:tcW w:w="665" w:type="dxa"/>
            <w:noWrap/>
            <w:vAlign w:val="center"/>
            <w:hideMark/>
          </w:tcPr>
          <w:p w14:paraId="47FEFEC5" w14:textId="77777777" w:rsidR="00771A4B" w:rsidRDefault="00771A4B" w:rsidP="00771A4B">
            <w:pPr>
              <w:jc w:val="center"/>
              <w:rPr>
                <w:sz w:val="16"/>
                <w:szCs w:val="16"/>
              </w:rPr>
            </w:pPr>
            <w:r>
              <w:rPr>
                <w:sz w:val="16"/>
                <w:szCs w:val="16"/>
              </w:rPr>
              <w:t>1</w:t>
            </w:r>
          </w:p>
        </w:tc>
        <w:tc>
          <w:tcPr>
            <w:tcW w:w="983" w:type="dxa"/>
            <w:vAlign w:val="center"/>
          </w:tcPr>
          <w:p w14:paraId="07CE614E" w14:textId="7F410B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80996B" w14:textId="5FD19F05" w:rsidR="00771A4B" w:rsidRDefault="00771A4B" w:rsidP="00771A4B">
            <w:pPr>
              <w:jc w:val="center"/>
              <w:rPr>
                <w:sz w:val="16"/>
                <w:szCs w:val="16"/>
              </w:rPr>
            </w:pPr>
            <w:r>
              <w:rPr>
                <w:sz w:val="16"/>
                <w:szCs w:val="16"/>
              </w:rPr>
              <w:t>UN</w:t>
            </w:r>
          </w:p>
        </w:tc>
        <w:tc>
          <w:tcPr>
            <w:tcW w:w="887" w:type="dxa"/>
            <w:noWrap/>
            <w:vAlign w:val="center"/>
            <w:hideMark/>
          </w:tcPr>
          <w:p w14:paraId="0C8A6D26" w14:textId="67F8471C" w:rsidR="00771A4B" w:rsidRDefault="00771A4B" w:rsidP="00771A4B">
            <w:pPr>
              <w:jc w:val="center"/>
              <w:rPr>
                <w:sz w:val="16"/>
                <w:szCs w:val="16"/>
              </w:rPr>
            </w:pPr>
            <w:r>
              <w:rPr>
                <w:sz w:val="16"/>
                <w:szCs w:val="16"/>
              </w:rPr>
              <w:t>1.001,73</w:t>
            </w:r>
          </w:p>
        </w:tc>
        <w:tc>
          <w:tcPr>
            <w:tcW w:w="1152" w:type="dxa"/>
            <w:noWrap/>
            <w:vAlign w:val="center"/>
            <w:hideMark/>
          </w:tcPr>
          <w:p w14:paraId="358A0506" w14:textId="3ACCFEA6" w:rsidR="00771A4B" w:rsidRDefault="00771A4B" w:rsidP="00771A4B">
            <w:pPr>
              <w:jc w:val="center"/>
              <w:rPr>
                <w:sz w:val="16"/>
                <w:szCs w:val="16"/>
              </w:rPr>
            </w:pPr>
            <w:r>
              <w:rPr>
                <w:sz w:val="16"/>
                <w:szCs w:val="16"/>
              </w:rPr>
              <w:t>-          1.001,73</w:t>
            </w:r>
          </w:p>
        </w:tc>
        <w:tc>
          <w:tcPr>
            <w:tcW w:w="887" w:type="dxa"/>
            <w:noWrap/>
            <w:vAlign w:val="center"/>
            <w:hideMark/>
          </w:tcPr>
          <w:p w14:paraId="0AEF9631" w14:textId="15246565" w:rsidR="00771A4B" w:rsidRDefault="00771A4B" w:rsidP="00771A4B">
            <w:pPr>
              <w:jc w:val="center"/>
              <w:rPr>
                <w:sz w:val="16"/>
                <w:szCs w:val="16"/>
              </w:rPr>
            </w:pPr>
            <w:r>
              <w:rPr>
                <w:sz w:val="16"/>
                <w:szCs w:val="16"/>
              </w:rPr>
              <w:t>-</w:t>
            </w:r>
          </w:p>
        </w:tc>
      </w:tr>
      <w:tr w:rsidR="00771A4B" w14:paraId="108F4D75" w14:textId="77777777" w:rsidTr="00771A4B">
        <w:trPr>
          <w:trHeight w:val="240"/>
        </w:trPr>
        <w:tc>
          <w:tcPr>
            <w:tcW w:w="936" w:type="dxa"/>
            <w:noWrap/>
            <w:hideMark/>
          </w:tcPr>
          <w:p w14:paraId="4EB3A541" w14:textId="5B3A1F8F" w:rsidR="00771A4B" w:rsidRDefault="00771A4B" w:rsidP="00771A4B">
            <w:pPr>
              <w:rPr>
                <w:sz w:val="16"/>
                <w:szCs w:val="16"/>
              </w:rPr>
            </w:pPr>
            <w:r>
              <w:rPr>
                <w:sz w:val="16"/>
                <w:szCs w:val="16"/>
              </w:rPr>
              <w:t>Equipamentos informática</w:t>
            </w:r>
          </w:p>
        </w:tc>
        <w:tc>
          <w:tcPr>
            <w:tcW w:w="1096" w:type="dxa"/>
            <w:noWrap/>
            <w:hideMark/>
          </w:tcPr>
          <w:p w14:paraId="5CD796B0" w14:textId="77777777" w:rsidR="00771A4B" w:rsidRDefault="00771A4B" w:rsidP="00771A4B">
            <w:pPr>
              <w:rPr>
                <w:sz w:val="16"/>
                <w:szCs w:val="16"/>
              </w:rPr>
            </w:pPr>
            <w:r>
              <w:rPr>
                <w:sz w:val="16"/>
                <w:szCs w:val="16"/>
              </w:rPr>
              <w:t>3300000023890</w:t>
            </w:r>
          </w:p>
        </w:tc>
        <w:tc>
          <w:tcPr>
            <w:tcW w:w="628" w:type="dxa"/>
            <w:noWrap/>
            <w:hideMark/>
          </w:tcPr>
          <w:p w14:paraId="55BCC33D" w14:textId="49DB8158" w:rsidR="00771A4B" w:rsidRDefault="00771A4B" w:rsidP="00771A4B">
            <w:pPr>
              <w:rPr>
                <w:sz w:val="16"/>
                <w:szCs w:val="16"/>
              </w:rPr>
            </w:pPr>
            <w:r>
              <w:rPr>
                <w:sz w:val="16"/>
                <w:szCs w:val="16"/>
              </w:rPr>
              <w:t>São paulo</w:t>
            </w:r>
          </w:p>
        </w:tc>
        <w:tc>
          <w:tcPr>
            <w:tcW w:w="3466" w:type="dxa"/>
            <w:noWrap/>
            <w:hideMark/>
          </w:tcPr>
          <w:p w14:paraId="459AEB2E" w14:textId="77777777" w:rsidR="00771A4B" w:rsidRDefault="00771A4B" w:rsidP="00771A4B">
            <w:pPr>
              <w:rPr>
                <w:sz w:val="16"/>
                <w:szCs w:val="16"/>
              </w:rPr>
            </w:pPr>
            <w:r>
              <w:rPr>
                <w:sz w:val="16"/>
                <w:szCs w:val="16"/>
              </w:rPr>
              <w:t>RACK FAB: CYBER DATACENTER, MOD: NC, MAT.ACO CARBONO DIM. 600X1000X2300MM TAG: RCOL8-BJ53</w:t>
            </w:r>
          </w:p>
        </w:tc>
        <w:tc>
          <w:tcPr>
            <w:tcW w:w="481" w:type="dxa"/>
            <w:noWrap/>
            <w:hideMark/>
          </w:tcPr>
          <w:p w14:paraId="633D0C64" w14:textId="77777777" w:rsidR="00771A4B" w:rsidRDefault="00771A4B" w:rsidP="00771A4B">
            <w:pPr>
              <w:rPr>
                <w:sz w:val="16"/>
                <w:szCs w:val="16"/>
              </w:rPr>
            </w:pPr>
            <w:r>
              <w:rPr>
                <w:sz w:val="16"/>
                <w:szCs w:val="16"/>
              </w:rPr>
              <w:t>SP</w:t>
            </w:r>
          </w:p>
        </w:tc>
        <w:tc>
          <w:tcPr>
            <w:tcW w:w="950" w:type="dxa"/>
            <w:noWrap/>
            <w:vAlign w:val="center"/>
            <w:hideMark/>
          </w:tcPr>
          <w:p w14:paraId="38113983" w14:textId="77777777" w:rsidR="00771A4B" w:rsidRDefault="00771A4B" w:rsidP="00771A4B">
            <w:pPr>
              <w:jc w:val="center"/>
              <w:rPr>
                <w:sz w:val="16"/>
                <w:szCs w:val="16"/>
              </w:rPr>
            </w:pPr>
            <w:r>
              <w:rPr>
                <w:sz w:val="16"/>
                <w:szCs w:val="16"/>
              </w:rPr>
              <w:t>ZXMOBILI</w:t>
            </w:r>
          </w:p>
        </w:tc>
        <w:tc>
          <w:tcPr>
            <w:tcW w:w="665" w:type="dxa"/>
            <w:noWrap/>
            <w:vAlign w:val="center"/>
            <w:hideMark/>
          </w:tcPr>
          <w:p w14:paraId="07D8209F" w14:textId="77777777" w:rsidR="00771A4B" w:rsidRDefault="00771A4B" w:rsidP="00771A4B">
            <w:pPr>
              <w:jc w:val="center"/>
              <w:rPr>
                <w:sz w:val="16"/>
                <w:szCs w:val="16"/>
              </w:rPr>
            </w:pPr>
            <w:r>
              <w:rPr>
                <w:sz w:val="16"/>
                <w:szCs w:val="16"/>
              </w:rPr>
              <w:t>1</w:t>
            </w:r>
          </w:p>
        </w:tc>
        <w:tc>
          <w:tcPr>
            <w:tcW w:w="983" w:type="dxa"/>
            <w:vAlign w:val="center"/>
          </w:tcPr>
          <w:p w14:paraId="6FA8FA00" w14:textId="4EC0F9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6838ED" w14:textId="1377A2B0" w:rsidR="00771A4B" w:rsidRDefault="00771A4B" w:rsidP="00771A4B">
            <w:pPr>
              <w:jc w:val="center"/>
              <w:rPr>
                <w:sz w:val="16"/>
                <w:szCs w:val="16"/>
              </w:rPr>
            </w:pPr>
            <w:r>
              <w:rPr>
                <w:sz w:val="16"/>
                <w:szCs w:val="16"/>
              </w:rPr>
              <w:t>UN</w:t>
            </w:r>
          </w:p>
        </w:tc>
        <w:tc>
          <w:tcPr>
            <w:tcW w:w="887" w:type="dxa"/>
            <w:noWrap/>
            <w:vAlign w:val="center"/>
            <w:hideMark/>
          </w:tcPr>
          <w:p w14:paraId="7E5C824F" w14:textId="684F1758" w:rsidR="00771A4B" w:rsidRDefault="00771A4B" w:rsidP="00771A4B">
            <w:pPr>
              <w:jc w:val="center"/>
              <w:rPr>
                <w:sz w:val="16"/>
                <w:szCs w:val="16"/>
              </w:rPr>
            </w:pPr>
            <w:r>
              <w:rPr>
                <w:sz w:val="16"/>
                <w:szCs w:val="16"/>
              </w:rPr>
              <w:t>1.001,73</w:t>
            </w:r>
          </w:p>
        </w:tc>
        <w:tc>
          <w:tcPr>
            <w:tcW w:w="1152" w:type="dxa"/>
            <w:noWrap/>
            <w:vAlign w:val="center"/>
            <w:hideMark/>
          </w:tcPr>
          <w:p w14:paraId="3E0002F7" w14:textId="3D3F784A" w:rsidR="00771A4B" w:rsidRDefault="00771A4B" w:rsidP="00771A4B">
            <w:pPr>
              <w:jc w:val="center"/>
              <w:rPr>
                <w:sz w:val="16"/>
                <w:szCs w:val="16"/>
              </w:rPr>
            </w:pPr>
            <w:r>
              <w:rPr>
                <w:sz w:val="16"/>
                <w:szCs w:val="16"/>
              </w:rPr>
              <w:t>-          1.001,73</w:t>
            </w:r>
          </w:p>
        </w:tc>
        <w:tc>
          <w:tcPr>
            <w:tcW w:w="887" w:type="dxa"/>
            <w:noWrap/>
            <w:vAlign w:val="center"/>
            <w:hideMark/>
          </w:tcPr>
          <w:p w14:paraId="217E97B9" w14:textId="7AFC11F8" w:rsidR="00771A4B" w:rsidRDefault="00771A4B" w:rsidP="00771A4B">
            <w:pPr>
              <w:jc w:val="center"/>
              <w:rPr>
                <w:sz w:val="16"/>
                <w:szCs w:val="16"/>
              </w:rPr>
            </w:pPr>
            <w:r>
              <w:rPr>
                <w:sz w:val="16"/>
                <w:szCs w:val="16"/>
              </w:rPr>
              <w:t>-</w:t>
            </w:r>
          </w:p>
        </w:tc>
      </w:tr>
      <w:tr w:rsidR="00771A4B" w14:paraId="2801E2AA" w14:textId="77777777" w:rsidTr="00771A4B">
        <w:trPr>
          <w:trHeight w:val="240"/>
        </w:trPr>
        <w:tc>
          <w:tcPr>
            <w:tcW w:w="936" w:type="dxa"/>
            <w:noWrap/>
            <w:hideMark/>
          </w:tcPr>
          <w:p w14:paraId="649B2C49" w14:textId="39AB022A" w:rsidR="00771A4B" w:rsidRDefault="00771A4B" w:rsidP="00771A4B">
            <w:pPr>
              <w:rPr>
                <w:sz w:val="16"/>
                <w:szCs w:val="16"/>
              </w:rPr>
            </w:pPr>
            <w:r>
              <w:rPr>
                <w:sz w:val="16"/>
                <w:szCs w:val="16"/>
              </w:rPr>
              <w:t>Equipamentos informática</w:t>
            </w:r>
          </w:p>
        </w:tc>
        <w:tc>
          <w:tcPr>
            <w:tcW w:w="1096" w:type="dxa"/>
            <w:noWrap/>
            <w:hideMark/>
          </w:tcPr>
          <w:p w14:paraId="2FFEE1DC" w14:textId="77777777" w:rsidR="00771A4B" w:rsidRDefault="00771A4B" w:rsidP="00771A4B">
            <w:pPr>
              <w:rPr>
                <w:sz w:val="16"/>
                <w:szCs w:val="16"/>
              </w:rPr>
            </w:pPr>
            <w:r>
              <w:rPr>
                <w:sz w:val="16"/>
                <w:szCs w:val="16"/>
              </w:rPr>
              <w:t>3300000023900</w:t>
            </w:r>
          </w:p>
        </w:tc>
        <w:tc>
          <w:tcPr>
            <w:tcW w:w="628" w:type="dxa"/>
            <w:noWrap/>
            <w:hideMark/>
          </w:tcPr>
          <w:p w14:paraId="602B79A1" w14:textId="1DCE2AE1" w:rsidR="00771A4B" w:rsidRDefault="00771A4B" w:rsidP="00771A4B">
            <w:pPr>
              <w:rPr>
                <w:sz w:val="16"/>
                <w:szCs w:val="16"/>
              </w:rPr>
            </w:pPr>
            <w:r>
              <w:rPr>
                <w:sz w:val="16"/>
                <w:szCs w:val="16"/>
              </w:rPr>
              <w:t>São paulo</w:t>
            </w:r>
          </w:p>
        </w:tc>
        <w:tc>
          <w:tcPr>
            <w:tcW w:w="3466" w:type="dxa"/>
            <w:noWrap/>
            <w:hideMark/>
          </w:tcPr>
          <w:p w14:paraId="7EE604FA" w14:textId="77777777" w:rsidR="00771A4B" w:rsidRDefault="00771A4B" w:rsidP="00771A4B">
            <w:pPr>
              <w:rPr>
                <w:sz w:val="16"/>
                <w:szCs w:val="16"/>
              </w:rPr>
            </w:pPr>
            <w:r>
              <w:rPr>
                <w:sz w:val="16"/>
                <w:szCs w:val="16"/>
              </w:rPr>
              <w:t>RACK FAB: CYBER DATACENTER, MOD: NC, MAT.ACO CARBONO DIM. 600X1000X2300MM TAG: RCOL8-BK53</w:t>
            </w:r>
          </w:p>
        </w:tc>
        <w:tc>
          <w:tcPr>
            <w:tcW w:w="481" w:type="dxa"/>
            <w:noWrap/>
            <w:hideMark/>
          </w:tcPr>
          <w:p w14:paraId="5959F5D0" w14:textId="77777777" w:rsidR="00771A4B" w:rsidRDefault="00771A4B" w:rsidP="00771A4B">
            <w:pPr>
              <w:rPr>
                <w:sz w:val="16"/>
                <w:szCs w:val="16"/>
              </w:rPr>
            </w:pPr>
            <w:r>
              <w:rPr>
                <w:sz w:val="16"/>
                <w:szCs w:val="16"/>
              </w:rPr>
              <w:t>SP</w:t>
            </w:r>
          </w:p>
        </w:tc>
        <w:tc>
          <w:tcPr>
            <w:tcW w:w="950" w:type="dxa"/>
            <w:noWrap/>
            <w:vAlign w:val="center"/>
            <w:hideMark/>
          </w:tcPr>
          <w:p w14:paraId="6B38044D" w14:textId="77777777" w:rsidR="00771A4B" w:rsidRDefault="00771A4B" w:rsidP="00771A4B">
            <w:pPr>
              <w:jc w:val="center"/>
              <w:rPr>
                <w:sz w:val="16"/>
                <w:szCs w:val="16"/>
              </w:rPr>
            </w:pPr>
            <w:r>
              <w:rPr>
                <w:sz w:val="16"/>
                <w:szCs w:val="16"/>
              </w:rPr>
              <w:t>ZXMOBILI</w:t>
            </w:r>
          </w:p>
        </w:tc>
        <w:tc>
          <w:tcPr>
            <w:tcW w:w="665" w:type="dxa"/>
            <w:noWrap/>
            <w:vAlign w:val="center"/>
            <w:hideMark/>
          </w:tcPr>
          <w:p w14:paraId="5F09F2B6" w14:textId="77777777" w:rsidR="00771A4B" w:rsidRDefault="00771A4B" w:rsidP="00771A4B">
            <w:pPr>
              <w:jc w:val="center"/>
              <w:rPr>
                <w:sz w:val="16"/>
                <w:szCs w:val="16"/>
              </w:rPr>
            </w:pPr>
            <w:r>
              <w:rPr>
                <w:sz w:val="16"/>
                <w:szCs w:val="16"/>
              </w:rPr>
              <w:t>1</w:t>
            </w:r>
          </w:p>
        </w:tc>
        <w:tc>
          <w:tcPr>
            <w:tcW w:w="983" w:type="dxa"/>
            <w:vAlign w:val="center"/>
          </w:tcPr>
          <w:p w14:paraId="4B09B4E2" w14:textId="4D46F3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B109F5" w14:textId="408BB774" w:rsidR="00771A4B" w:rsidRDefault="00771A4B" w:rsidP="00771A4B">
            <w:pPr>
              <w:jc w:val="center"/>
              <w:rPr>
                <w:sz w:val="16"/>
                <w:szCs w:val="16"/>
              </w:rPr>
            </w:pPr>
            <w:r>
              <w:rPr>
                <w:sz w:val="16"/>
                <w:szCs w:val="16"/>
              </w:rPr>
              <w:t>UN</w:t>
            </w:r>
          </w:p>
        </w:tc>
        <w:tc>
          <w:tcPr>
            <w:tcW w:w="887" w:type="dxa"/>
            <w:noWrap/>
            <w:vAlign w:val="center"/>
            <w:hideMark/>
          </w:tcPr>
          <w:p w14:paraId="71D7CDAC" w14:textId="475FA0A2" w:rsidR="00771A4B" w:rsidRDefault="00771A4B" w:rsidP="00771A4B">
            <w:pPr>
              <w:jc w:val="center"/>
              <w:rPr>
                <w:sz w:val="16"/>
                <w:szCs w:val="16"/>
              </w:rPr>
            </w:pPr>
            <w:r>
              <w:rPr>
                <w:sz w:val="16"/>
                <w:szCs w:val="16"/>
              </w:rPr>
              <w:t>1.001,73</w:t>
            </w:r>
          </w:p>
        </w:tc>
        <w:tc>
          <w:tcPr>
            <w:tcW w:w="1152" w:type="dxa"/>
            <w:noWrap/>
            <w:vAlign w:val="center"/>
            <w:hideMark/>
          </w:tcPr>
          <w:p w14:paraId="7EFA3F3C" w14:textId="3AA24051" w:rsidR="00771A4B" w:rsidRDefault="00771A4B" w:rsidP="00771A4B">
            <w:pPr>
              <w:jc w:val="center"/>
              <w:rPr>
                <w:sz w:val="16"/>
                <w:szCs w:val="16"/>
              </w:rPr>
            </w:pPr>
            <w:r>
              <w:rPr>
                <w:sz w:val="16"/>
                <w:szCs w:val="16"/>
              </w:rPr>
              <w:t>-          1.001,73</w:t>
            </w:r>
          </w:p>
        </w:tc>
        <w:tc>
          <w:tcPr>
            <w:tcW w:w="887" w:type="dxa"/>
            <w:noWrap/>
            <w:vAlign w:val="center"/>
            <w:hideMark/>
          </w:tcPr>
          <w:p w14:paraId="6158D575" w14:textId="3AAAF365" w:rsidR="00771A4B" w:rsidRDefault="00771A4B" w:rsidP="00771A4B">
            <w:pPr>
              <w:jc w:val="center"/>
              <w:rPr>
                <w:sz w:val="16"/>
                <w:szCs w:val="16"/>
              </w:rPr>
            </w:pPr>
            <w:r>
              <w:rPr>
                <w:sz w:val="16"/>
                <w:szCs w:val="16"/>
              </w:rPr>
              <w:t>-</w:t>
            </w:r>
          </w:p>
        </w:tc>
      </w:tr>
      <w:tr w:rsidR="00771A4B" w14:paraId="746AEC83" w14:textId="77777777" w:rsidTr="00771A4B">
        <w:trPr>
          <w:trHeight w:val="240"/>
        </w:trPr>
        <w:tc>
          <w:tcPr>
            <w:tcW w:w="936" w:type="dxa"/>
            <w:noWrap/>
            <w:hideMark/>
          </w:tcPr>
          <w:p w14:paraId="6B616294" w14:textId="4E1C356F" w:rsidR="00771A4B" w:rsidRDefault="00771A4B" w:rsidP="00771A4B">
            <w:pPr>
              <w:rPr>
                <w:sz w:val="16"/>
                <w:szCs w:val="16"/>
              </w:rPr>
            </w:pPr>
            <w:r>
              <w:rPr>
                <w:sz w:val="16"/>
                <w:szCs w:val="16"/>
              </w:rPr>
              <w:t>Equipamentos informática</w:t>
            </w:r>
          </w:p>
        </w:tc>
        <w:tc>
          <w:tcPr>
            <w:tcW w:w="1096" w:type="dxa"/>
            <w:noWrap/>
            <w:hideMark/>
          </w:tcPr>
          <w:p w14:paraId="120FCB45" w14:textId="77777777" w:rsidR="00771A4B" w:rsidRDefault="00771A4B" w:rsidP="00771A4B">
            <w:pPr>
              <w:rPr>
                <w:sz w:val="16"/>
                <w:szCs w:val="16"/>
              </w:rPr>
            </w:pPr>
            <w:r>
              <w:rPr>
                <w:sz w:val="16"/>
                <w:szCs w:val="16"/>
              </w:rPr>
              <w:t>3300000023910</w:t>
            </w:r>
          </w:p>
        </w:tc>
        <w:tc>
          <w:tcPr>
            <w:tcW w:w="628" w:type="dxa"/>
            <w:noWrap/>
            <w:hideMark/>
          </w:tcPr>
          <w:p w14:paraId="02F5C127" w14:textId="52FC6E66" w:rsidR="00771A4B" w:rsidRDefault="00771A4B" w:rsidP="00771A4B">
            <w:pPr>
              <w:rPr>
                <w:sz w:val="16"/>
                <w:szCs w:val="16"/>
              </w:rPr>
            </w:pPr>
            <w:r>
              <w:rPr>
                <w:sz w:val="16"/>
                <w:szCs w:val="16"/>
              </w:rPr>
              <w:t>São paulo</w:t>
            </w:r>
          </w:p>
        </w:tc>
        <w:tc>
          <w:tcPr>
            <w:tcW w:w="3466" w:type="dxa"/>
            <w:noWrap/>
            <w:hideMark/>
          </w:tcPr>
          <w:p w14:paraId="28FFB9A7" w14:textId="77777777" w:rsidR="00771A4B" w:rsidRDefault="00771A4B" w:rsidP="00771A4B">
            <w:pPr>
              <w:rPr>
                <w:sz w:val="16"/>
                <w:szCs w:val="16"/>
              </w:rPr>
            </w:pPr>
            <w:r>
              <w:rPr>
                <w:sz w:val="16"/>
                <w:szCs w:val="16"/>
              </w:rPr>
              <w:t>RACK FAB: CYBER DATACENTER, MOD: NC, MAT.ACO CARBONO DIM. 600X1000X2300MM TAG: RCOL8-BL53</w:t>
            </w:r>
          </w:p>
        </w:tc>
        <w:tc>
          <w:tcPr>
            <w:tcW w:w="481" w:type="dxa"/>
            <w:noWrap/>
            <w:hideMark/>
          </w:tcPr>
          <w:p w14:paraId="75821641" w14:textId="77777777" w:rsidR="00771A4B" w:rsidRDefault="00771A4B" w:rsidP="00771A4B">
            <w:pPr>
              <w:rPr>
                <w:sz w:val="16"/>
                <w:szCs w:val="16"/>
              </w:rPr>
            </w:pPr>
            <w:r>
              <w:rPr>
                <w:sz w:val="16"/>
                <w:szCs w:val="16"/>
              </w:rPr>
              <w:t>SP</w:t>
            </w:r>
          </w:p>
        </w:tc>
        <w:tc>
          <w:tcPr>
            <w:tcW w:w="950" w:type="dxa"/>
            <w:noWrap/>
            <w:vAlign w:val="center"/>
            <w:hideMark/>
          </w:tcPr>
          <w:p w14:paraId="1A9CC39C" w14:textId="77777777" w:rsidR="00771A4B" w:rsidRDefault="00771A4B" w:rsidP="00771A4B">
            <w:pPr>
              <w:jc w:val="center"/>
              <w:rPr>
                <w:sz w:val="16"/>
                <w:szCs w:val="16"/>
              </w:rPr>
            </w:pPr>
            <w:r>
              <w:rPr>
                <w:sz w:val="16"/>
                <w:szCs w:val="16"/>
              </w:rPr>
              <w:t>ZXMOBILI</w:t>
            </w:r>
          </w:p>
        </w:tc>
        <w:tc>
          <w:tcPr>
            <w:tcW w:w="665" w:type="dxa"/>
            <w:noWrap/>
            <w:vAlign w:val="center"/>
            <w:hideMark/>
          </w:tcPr>
          <w:p w14:paraId="0B09053A" w14:textId="77777777" w:rsidR="00771A4B" w:rsidRDefault="00771A4B" w:rsidP="00771A4B">
            <w:pPr>
              <w:jc w:val="center"/>
              <w:rPr>
                <w:sz w:val="16"/>
                <w:szCs w:val="16"/>
              </w:rPr>
            </w:pPr>
            <w:r>
              <w:rPr>
                <w:sz w:val="16"/>
                <w:szCs w:val="16"/>
              </w:rPr>
              <w:t>1</w:t>
            </w:r>
          </w:p>
        </w:tc>
        <w:tc>
          <w:tcPr>
            <w:tcW w:w="983" w:type="dxa"/>
            <w:vAlign w:val="center"/>
          </w:tcPr>
          <w:p w14:paraId="491DF202" w14:textId="1E6E74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1A3578" w14:textId="4E6D107A" w:rsidR="00771A4B" w:rsidRDefault="00771A4B" w:rsidP="00771A4B">
            <w:pPr>
              <w:jc w:val="center"/>
              <w:rPr>
                <w:sz w:val="16"/>
                <w:szCs w:val="16"/>
              </w:rPr>
            </w:pPr>
            <w:r>
              <w:rPr>
                <w:sz w:val="16"/>
                <w:szCs w:val="16"/>
              </w:rPr>
              <w:t>UN</w:t>
            </w:r>
          </w:p>
        </w:tc>
        <w:tc>
          <w:tcPr>
            <w:tcW w:w="887" w:type="dxa"/>
            <w:noWrap/>
            <w:vAlign w:val="center"/>
            <w:hideMark/>
          </w:tcPr>
          <w:p w14:paraId="2C822DA9" w14:textId="2C4E215C" w:rsidR="00771A4B" w:rsidRDefault="00771A4B" w:rsidP="00771A4B">
            <w:pPr>
              <w:jc w:val="center"/>
              <w:rPr>
                <w:sz w:val="16"/>
                <w:szCs w:val="16"/>
              </w:rPr>
            </w:pPr>
            <w:r>
              <w:rPr>
                <w:sz w:val="16"/>
                <w:szCs w:val="16"/>
              </w:rPr>
              <w:t>1.001,73</w:t>
            </w:r>
          </w:p>
        </w:tc>
        <w:tc>
          <w:tcPr>
            <w:tcW w:w="1152" w:type="dxa"/>
            <w:noWrap/>
            <w:vAlign w:val="center"/>
            <w:hideMark/>
          </w:tcPr>
          <w:p w14:paraId="191E89FC" w14:textId="4C628656" w:rsidR="00771A4B" w:rsidRDefault="00771A4B" w:rsidP="00771A4B">
            <w:pPr>
              <w:jc w:val="center"/>
              <w:rPr>
                <w:sz w:val="16"/>
                <w:szCs w:val="16"/>
              </w:rPr>
            </w:pPr>
            <w:r>
              <w:rPr>
                <w:sz w:val="16"/>
                <w:szCs w:val="16"/>
              </w:rPr>
              <w:t>-          1.001,73</w:t>
            </w:r>
          </w:p>
        </w:tc>
        <w:tc>
          <w:tcPr>
            <w:tcW w:w="887" w:type="dxa"/>
            <w:noWrap/>
            <w:vAlign w:val="center"/>
            <w:hideMark/>
          </w:tcPr>
          <w:p w14:paraId="43A03701" w14:textId="7567BA4F" w:rsidR="00771A4B" w:rsidRDefault="00771A4B" w:rsidP="00771A4B">
            <w:pPr>
              <w:jc w:val="center"/>
              <w:rPr>
                <w:sz w:val="16"/>
                <w:szCs w:val="16"/>
              </w:rPr>
            </w:pPr>
            <w:r>
              <w:rPr>
                <w:sz w:val="16"/>
                <w:szCs w:val="16"/>
              </w:rPr>
              <w:t>-</w:t>
            </w:r>
          </w:p>
        </w:tc>
      </w:tr>
      <w:tr w:rsidR="00771A4B" w14:paraId="5AB3B20B" w14:textId="77777777" w:rsidTr="00771A4B">
        <w:trPr>
          <w:trHeight w:val="240"/>
        </w:trPr>
        <w:tc>
          <w:tcPr>
            <w:tcW w:w="936" w:type="dxa"/>
            <w:noWrap/>
            <w:hideMark/>
          </w:tcPr>
          <w:p w14:paraId="450064E9" w14:textId="09B0EC54" w:rsidR="00771A4B" w:rsidRDefault="00771A4B" w:rsidP="00771A4B">
            <w:pPr>
              <w:rPr>
                <w:sz w:val="16"/>
                <w:szCs w:val="16"/>
              </w:rPr>
            </w:pPr>
            <w:r>
              <w:rPr>
                <w:sz w:val="16"/>
                <w:szCs w:val="16"/>
              </w:rPr>
              <w:t>Equipamentos informática</w:t>
            </w:r>
          </w:p>
        </w:tc>
        <w:tc>
          <w:tcPr>
            <w:tcW w:w="1096" w:type="dxa"/>
            <w:noWrap/>
            <w:hideMark/>
          </w:tcPr>
          <w:p w14:paraId="3B2C1A48" w14:textId="77777777" w:rsidR="00771A4B" w:rsidRDefault="00771A4B" w:rsidP="00771A4B">
            <w:pPr>
              <w:rPr>
                <w:sz w:val="16"/>
                <w:szCs w:val="16"/>
              </w:rPr>
            </w:pPr>
            <w:r>
              <w:rPr>
                <w:sz w:val="16"/>
                <w:szCs w:val="16"/>
              </w:rPr>
              <w:t>3300000023920</w:t>
            </w:r>
          </w:p>
        </w:tc>
        <w:tc>
          <w:tcPr>
            <w:tcW w:w="628" w:type="dxa"/>
            <w:noWrap/>
            <w:hideMark/>
          </w:tcPr>
          <w:p w14:paraId="25F91B9E" w14:textId="39E72ED6" w:rsidR="00771A4B" w:rsidRDefault="00771A4B" w:rsidP="00771A4B">
            <w:pPr>
              <w:rPr>
                <w:sz w:val="16"/>
                <w:szCs w:val="16"/>
              </w:rPr>
            </w:pPr>
            <w:r>
              <w:rPr>
                <w:sz w:val="16"/>
                <w:szCs w:val="16"/>
              </w:rPr>
              <w:t>São paulo</w:t>
            </w:r>
          </w:p>
        </w:tc>
        <w:tc>
          <w:tcPr>
            <w:tcW w:w="3466" w:type="dxa"/>
            <w:noWrap/>
            <w:hideMark/>
          </w:tcPr>
          <w:p w14:paraId="60A53F9C" w14:textId="77777777" w:rsidR="00771A4B" w:rsidRDefault="00771A4B" w:rsidP="00771A4B">
            <w:pPr>
              <w:rPr>
                <w:sz w:val="16"/>
                <w:szCs w:val="16"/>
              </w:rPr>
            </w:pPr>
            <w:r>
              <w:rPr>
                <w:sz w:val="16"/>
                <w:szCs w:val="16"/>
              </w:rPr>
              <w:t>RACK FAB: CYBER DATACENTER, MOD: NC, MAT.ACO CARBONO DIM. 600X1000X2300MM TAG: RCOL8-BM53</w:t>
            </w:r>
          </w:p>
        </w:tc>
        <w:tc>
          <w:tcPr>
            <w:tcW w:w="481" w:type="dxa"/>
            <w:noWrap/>
            <w:hideMark/>
          </w:tcPr>
          <w:p w14:paraId="3E861AE4" w14:textId="77777777" w:rsidR="00771A4B" w:rsidRDefault="00771A4B" w:rsidP="00771A4B">
            <w:pPr>
              <w:rPr>
                <w:sz w:val="16"/>
                <w:szCs w:val="16"/>
              </w:rPr>
            </w:pPr>
            <w:r>
              <w:rPr>
                <w:sz w:val="16"/>
                <w:szCs w:val="16"/>
              </w:rPr>
              <w:t>SP</w:t>
            </w:r>
          </w:p>
        </w:tc>
        <w:tc>
          <w:tcPr>
            <w:tcW w:w="950" w:type="dxa"/>
            <w:noWrap/>
            <w:vAlign w:val="center"/>
            <w:hideMark/>
          </w:tcPr>
          <w:p w14:paraId="39C260CA" w14:textId="77777777" w:rsidR="00771A4B" w:rsidRDefault="00771A4B" w:rsidP="00771A4B">
            <w:pPr>
              <w:jc w:val="center"/>
              <w:rPr>
                <w:sz w:val="16"/>
                <w:szCs w:val="16"/>
              </w:rPr>
            </w:pPr>
            <w:r>
              <w:rPr>
                <w:sz w:val="16"/>
                <w:szCs w:val="16"/>
              </w:rPr>
              <w:t>ZXMOBILI</w:t>
            </w:r>
          </w:p>
        </w:tc>
        <w:tc>
          <w:tcPr>
            <w:tcW w:w="665" w:type="dxa"/>
            <w:noWrap/>
            <w:vAlign w:val="center"/>
            <w:hideMark/>
          </w:tcPr>
          <w:p w14:paraId="7107F58E" w14:textId="77777777" w:rsidR="00771A4B" w:rsidRDefault="00771A4B" w:rsidP="00771A4B">
            <w:pPr>
              <w:jc w:val="center"/>
              <w:rPr>
                <w:sz w:val="16"/>
                <w:szCs w:val="16"/>
              </w:rPr>
            </w:pPr>
            <w:r>
              <w:rPr>
                <w:sz w:val="16"/>
                <w:szCs w:val="16"/>
              </w:rPr>
              <w:t>1</w:t>
            </w:r>
          </w:p>
        </w:tc>
        <w:tc>
          <w:tcPr>
            <w:tcW w:w="983" w:type="dxa"/>
            <w:vAlign w:val="center"/>
          </w:tcPr>
          <w:p w14:paraId="772A2048" w14:textId="64DAA5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643010" w14:textId="1CDA20D4" w:rsidR="00771A4B" w:rsidRDefault="00771A4B" w:rsidP="00771A4B">
            <w:pPr>
              <w:jc w:val="center"/>
              <w:rPr>
                <w:sz w:val="16"/>
                <w:szCs w:val="16"/>
              </w:rPr>
            </w:pPr>
            <w:r>
              <w:rPr>
                <w:sz w:val="16"/>
                <w:szCs w:val="16"/>
              </w:rPr>
              <w:t>UN</w:t>
            </w:r>
          </w:p>
        </w:tc>
        <w:tc>
          <w:tcPr>
            <w:tcW w:w="887" w:type="dxa"/>
            <w:noWrap/>
            <w:vAlign w:val="center"/>
            <w:hideMark/>
          </w:tcPr>
          <w:p w14:paraId="7394A9CE" w14:textId="27D3E4AC" w:rsidR="00771A4B" w:rsidRDefault="00771A4B" w:rsidP="00771A4B">
            <w:pPr>
              <w:jc w:val="center"/>
              <w:rPr>
                <w:sz w:val="16"/>
                <w:szCs w:val="16"/>
              </w:rPr>
            </w:pPr>
            <w:r>
              <w:rPr>
                <w:sz w:val="16"/>
                <w:szCs w:val="16"/>
              </w:rPr>
              <w:t>1.001,73</w:t>
            </w:r>
          </w:p>
        </w:tc>
        <w:tc>
          <w:tcPr>
            <w:tcW w:w="1152" w:type="dxa"/>
            <w:noWrap/>
            <w:vAlign w:val="center"/>
            <w:hideMark/>
          </w:tcPr>
          <w:p w14:paraId="2943356E" w14:textId="06F8632B" w:rsidR="00771A4B" w:rsidRDefault="00771A4B" w:rsidP="00771A4B">
            <w:pPr>
              <w:jc w:val="center"/>
              <w:rPr>
                <w:sz w:val="16"/>
                <w:szCs w:val="16"/>
              </w:rPr>
            </w:pPr>
            <w:r>
              <w:rPr>
                <w:sz w:val="16"/>
                <w:szCs w:val="16"/>
              </w:rPr>
              <w:t>-          1.001,73</w:t>
            </w:r>
          </w:p>
        </w:tc>
        <w:tc>
          <w:tcPr>
            <w:tcW w:w="887" w:type="dxa"/>
            <w:noWrap/>
            <w:vAlign w:val="center"/>
            <w:hideMark/>
          </w:tcPr>
          <w:p w14:paraId="12657E87" w14:textId="00B97016" w:rsidR="00771A4B" w:rsidRDefault="00771A4B" w:rsidP="00771A4B">
            <w:pPr>
              <w:jc w:val="center"/>
              <w:rPr>
                <w:sz w:val="16"/>
                <w:szCs w:val="16"/>
              </w:rPr>
            </w:pPr>
            <w:r>
              <w:rPr>
                <w:sz w:val="16"/>
                <w:szCs w:val="16"/>
              </w:rPr>
              <w:t>-</w:t>
            </w:r>
          </w:p>
        </w:tc>
      </w:tr>
      <w:tr w:rsidR="00771A4B" w14:paraId="3054B286" w14:textId="77777777" w:rsidTr="00771A4B">
        <w:trPr>
          <w:trHeight w:val="240"/>
        </w:trPr>
        <w:tc>
          <w:tcPr>
            <w:tcW w:w="936" w:type="dxa"/>
            <w:noWrap/>
            <w:hideMark/>
          </w:tcPr>
          <w:p w14:paraId="3AC24842" w14:textId="00BFC593" w:rsidR="00771A4B" w:rsidRDefault="00771A4B" w:rsidP="00771A4B">
            <w:pPr>
              <w:rPr>
                <w:sz w:val="16"/>
                <w:szCs w:val="16"/>
              </w:rPr>
            </w:pPr>
            <w:r>
              <w:rPr>
                <w:sz w:val="16"/>
                <w:szCs w:val="16"/>
              </w:rPr>
              <w:t>Equipamentos informática</w:t>
            </w:r>
          </w:p>
        </w:tc>
        <w:tc>
          <w:tcPr>
            <w:tcW w:w="1096" w:type="dxa"/>
            <w:noWrap/>
            <w:hideMark/>
          </w:tcPr>
          <w:p w14:paraId="4A5AD3E8" w14:textId="77777777" w:rsidR="00771A4B" w:rsidRDefault="00771A4B" w:rsidP="00771A4B">
            <w:pPr>
              <w:rPr>
                <w:sz w:val="16"/>
                <w:szCs w:val="16"/>
              </w:rPr>
            </w:pPr>
            <w:r>
              <w:rPr>
                <w:sz w:val="16"/>
                <w:szCs w:val="16"/>
              </w:rPr>
              <w:t>3300000023930</w:t>
            </w:r>
          </w:p>
        </w:tc>
        <w:tc>
          <w:tcPr>
            <w:tcW w:w="628" w:type="dxa"/>
            <w:noWrap/>
            <w:hideMark/>
          </w:tcPr>
          <w:p w14:paraId="19805382" w14:textId="1ACCC2EF" w:rsidR="00771A4B" w:rsidRDefault="00771A4B" w:rsidP="00771A4B">
            <w:pPr>
              <w:rPr>
                <w:sz w:val="16"/>
                <w:szCs w:val="16"/>
              </w:rPr>
            </w:pPr>
            <w:r>
              <w:rPr>
                <w:sz w:val="16"/>
                <w:szCs w:val="16"/>
              </w:rPr>
              <w:t>São paulo</w:t>
            </w:r>
          </w:p>
        </w:tc>
        <w:tc>
          <w:tcPr>
            <w:tcW w:w="3466" w:type="dxa"/>
            <w:noWrap/>
            <w:hideMark/>
          </w:tcPr>
          <w:p w14:paraId="6B106F1A" w14:textId="77777777" w:rsidR="00771A4B" w:rsidRDefault="00771A4B" w:rsidP="00771A4B">
            <w:pPr>
              <w:rPr>
                <w:sz w:val="16"/>
                <w:szCs w:val="16"/>
              </w:rPr>
            </w:pPr>
            <w:r>
              <w:rPr>
                <w:sz w:val="16"/>
                <w:szCs w:val="16"/>
              </w:rPr>
              <w:t>RACK FAB: CYBER DATACENTER, MOD: NC, MAT.ACO CARBONO DIM. 600X1000X2300MM TAG: RCOL8-BN53</w:t>
            </w:r>
          </w:p>
        </w:tc>
        <w:tc>
          <w:tcPr>
            <w:tcW w:w="481" w:type="dxa"/>
            <w:noWrap/>
            <w:hideMark/>
          </w:tcPr>
          <w:p w14:paraId="70832038" w14:textId="77777777" w:rsidR="00771A4B" w:rsidRDefault="00771A4B" w:rsidP="00771A4B">
            <w:pPr>
              <w:rPr>
                <w:sz w:val="16"/>
                <w:szCs w:val="16"/>
              </w:rPr>
            </w:pPr>
            <w:r>
              <w:rPr>
                <w:sz w:val="16"/>
                <w:szCs w:val="16"/>
              </w:rPr>
              <w:t>SP</w:t>
            </w:r>
          </w:p>
        </w:tc>
        <w:tc>
          <w:tcPr>
            <w:tcW w:w="950" w:type="dxa"/>
            <w:noWrap/>
            <w:vAlign w:val="center"/>
            <w:hideMark/>
          </w:tcPr>
          <w:p w14:paraId="7177F436" w14:textId="77777777" w:rsidR="00771A4B" w:rsidRDefault="00771A4B" w:rsidP="00771A4B">
            <w:pPr>
              <w:jc w:val="center"/>
              <w:rPr>
                <w:sz w:val="16"/>
                <w:szCs w:val="16"/>
              </w:rPr>
            </w:pPr>
            <w:r>
              <w:rPr>
                <w:sz w:val="16"/>
                <w:szCs w:val="16"/>
              </w:rPr>
              <w:t>ZXMOBILI</w:t>
            </w:r>
          </w:p>
        </w:tc>
        <w:tc>
          <w:tcPr>
            <w:tcW w:w="665" w:type="dxa"/>
            <w:noWrap/>
            <w:vAlign w:val="center"/>
            <w:hideMark/>
          </w:tcPr>
          <w:p w14:paraId="21E09CCD" w14:textId="77777777" w:rsidR="00771A4B" w:rsidRDefault="00771A4B" w:rsidP="00771A4B">
            <w:pPr>
              <w:jc w:val="center"/>
              <w:rPr>
                <w:sz w:val="16"/>
                <w:szCs w:val="16"/>
              </w:rPr>
            </w:pPr>
            <w:r>
              <w:rPr>
                <w:sz w:val="16"/>
                <w:szCs w:val="16"/>
              </w:rPr>
              <w:t>1</w:t>
            </w:r>
          </w:p>
        </w:tc>
        <w:tc>
          <w:tcPr>
            <w:tcW w:w="983" w:type="dxa"/>
            <w:vAlign w:val="center"/>
          </w:tcPr>
          <w:p w14:paraId="0293D296" w14:textId="0BF872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EC2E94" w14:textId="26255DFF" w:rsidR="00771A4B" w:rsidRDefault="00771A4B" w:rsidP="00771A4B">
            <w:pPr>
              <w:jc w:val="center"/>
              <w:rPr>
                <w:sz w:val="16"/>
                <w:szCs w:val="16"/>
              </w:rPr>
            </w:pPr>
            <w:r>
              <w:rPr>
                <w:sz w:val="16"/>
                <w:szCs w:val="16"/>
              </w:rPr>
              <w:t>UN</w:t>
            </w:r>
          </w:p>
        </w:tc>
        <w:tc>
          <w:tcPr>
            <w:tcW w:w="887" w:type="dxa"/>
            <w:noWrap/>
            <w:vAlign w:val="center"/>
            <w:hideMark/>
          </w:tcPr>
          <w:p w14:paraId="3FC3AFE5" w14:textId="55F81AF5" w:rsidR="00771A4B" w:rsidRDefault="00771A4B" w:rsidP="00771A4B">
            <w:pPr>
              <w:jc w:val="center"/>
              <w:rPr>
                <w:sz w:val="16"/>
                <w:szCs w:val="16"/>
              </w:rPr>
            </w:pPr>
            <w:r>
              <w:rPr>
                <w:sz w:val="16"/>
                <w:szCs w:val="16"/>
              </w:rPr>
              <w:t>1.001,73</w:t>
            </w:r>
          </w:p>
        </w:tc>
        <w:tc>
          <w:tcPr>
            <w:tcW w:w="1152" w:type="dxa"/>
            <w:noWrap/>
            <w:vAlign w:val="center"/>
            <w:hideMark/>
          </w:tcPr>
          <w:p w14:paraId="513FACA5" w14:textId="2A2EFF19" w:rsidR="00771A4B" w:rsidRDefault="00771A4B" w:rsidP="00771A4B">
            <w:pPr>
              <w:jc w:val="center"/>
              <w:rPr>
                <w:sz w:val="16"/>
                <w:szCs w:val="16"/>
              </w:rPr>
            </w:pPr>
            <w:r>
              <w:rPr>
                <w:sz w:val="16"/>
                <w:szCs w:val="16"/>
              </w:rPr>
              <w:t>-          1.001,73</w:t>
            </w:r>
          </w:p>
        </w:tc>
        <w:tc>
          <w:tcPr>
            <w:tcW w:w="887" w:type="dxa"/>
            <w:noWrap/>
            <w:vAlign w:val="center"/>
            <w:hideMark/>
          </w:tcPr>
          <w:p w14:paraId="12CF2896" w14:textId="773E91EE" w:rsidR="00771A4B" w:rsidRDefault="00771A4B" w:rsidP="00771A4B">
            <w:pPr>
              <w:jc w:val="center"/>
              <w:rPr>
                <w:sz w:val="16"/>
                <w:szCs w:val="16"/>
              </w:rPr>
            </w:pPr>
            <w:r>
              <w:rPr>
                <w:sz w:val="16"/>
                <w:szCs w:val="16"/>
              </w:rPr>
              <w:t>-</w:t>
            </w:r>
          </w:p>
        </w:tc>
      </w:tr>
      <w:tr w:rsidR="00771A4B" w14:paraId="3537EE3C" w14:textId="77777777" w:rsidTr="00771A4B">
        <w:trPr>
          <w:trHeight w:val="240"/>
        </w:trPr>
        <w:tc>
          <w:tcPr>
            <w:tcW w:w="936" w:type="dxa"/>
            <w:noWrap/>
            <w:hideMark/>
          </w:tcPr>
          <w:p w14:paraId="3C5182B7" w14:textId="414BAC5D" w:rsidR="00771A4B" w:rsidRDefault="00771A4B" w:rsidP="00771A4B">
            <w:pPr>
              <w:rPr>
                <w:sz w:val="16"/>
                <w:szCs w:val="16"/>
              </w:rPr>
            </w:pPr>
            <w:r>
              <w:rPr>
                <w:sz w:val="16"/>
                <w:szCs w:val="16"/>
              </w:rPr>
              <w:t>Equipamentos informática</w:t>
            </w:r>
          </w:p>
        </w:tc>
        <w:tc>
          <w:tcPr>
            <w:tcW w:w="1096" w:type="dxa"/>
            <w:noWrap/>
            <w:hideMark/>
          </w:tcPr>
          <w:p w14:paraId="1E107DA0" w14:textId="77777777" w:rsidR="00771A4B" w:rsidRDefault="00771A4B" w:rsidP="00771A4B">
            <w:pPr>
              <w:rPr>
                <w:sz w:val="16"/>
                <w:szCs w:val="16"/>
              </w:rPr>
            </w:pPr>
            <w:r>
              <w:rPr>
                <w:sz w:val="16"/>
                <w:szCs w:val="16"/>
              </w:rPr>
              <w:t>3300000023940</w:t>
            </w:r>
          </w:p>
        </w:tc>
        <w:tc>
          <w:tcPr>
            <w:tcW w:w="628" w:type="dxa"/>
            <w:noWrap/>
            <w:hideMark/>
          </w:tcPr>
          <w:p w14:paraId="79B0201D" w14:textId="23DE5B2E" w:rsidR="00771A4B" w:rsidRDefault="00771A4B" w:rsidP="00771A4B">
            <w:pPr>
              <w:rPr>
                <w:sz w:val="16"/>
                <w:szCs w:val="16"/>
              </w:rPr>
            </w:pPr>
            <w:r>
              <w:rPr>
                <w:sz w:val="16"/>
                <w:szCs w:val="16"/>
              </w:rPr>
              <w:t>São paulo</w:t>
            </w:r>
          </w:p>
        </w:tc>
        <w:tc>
          <w:tcPr>
            <w:tcW w:w="3466" w:type="dxa"/>
            <w:noWrap/>
            <w:hideMark/>
          </w:tcPr>
          <w:p w14:paraId="74CCF331" w14:textId="77777777" w:rsidR="00771A4B" w:rsidRDefault="00771A4B" w:rsidP="00771A4B">
            <w:pPr>
              <w:rPr>
                <w:sz w:val="16"/>
                <w:szCs w:val="16"/>
              </w:rPr>
            </w:pPr>
            <w:r>
              <w:rPr>
                <w:sz w:val="16"/>
                <w:szCs w:val="16"/>
              </w:rPr>
              <w:t>RACK FAB: CYBER DATACENTER, MOD: NC, MAT.ACO CARBONO DIM. 600X1000X2300MM TAG: RCOL8-BE33</w:t>
            </w:r>
          </w:p>
        </w:tc>
        <w:tc>
          <w:tcPr>
            <w:tcW w:w="481" w:type="dxa"/>
            <w:noWrap/>
            <w:hideMark/>
          </w:tcPr>
          <w:p w14:paraId="759A85F9" w14:textId="77777777" w:rsidR="00771A4B" w:rsidRDefault="00771A4B" w:rsidP="00771A4B">
            <w:pPr>
              <w:rPr>
                <w:sz w:val="16"/>
                <w:szCs w:val="16"/>
              </w:rPr>
            </w:pPr>
            <w:r>
              <w:rPr>
                <w:sz w:val="16"/>
                <w:szCs w:val="16"/>
              </w:rPr>
              <w:t>SP</w:t>
            </w:r>
          </w:p>
        </w:tc>
        <w:tc>
          <w:tcPr>
            <w:tcW w:w="950" w:type="dxa"/>
            <w:noWrap/>
            <w:vAlign w:val="center"/>
            <w:hideMark/>
          </w:tcPr>
          <w:p w14:paraId="4412A64E" w14:textId="77777777" w:rsidR="00771A4B" w:rsidRDefault="00771A4B" w:rsidP="00771A4B">
            <w:pPr>
              <w:jc w:val="center"/>
              <w:rPr>
                <w:sz w:val="16"/>
                <w:szCs w:val="16"/>
              </w:rPr>
            </w:pPr>
            <w:r>
              <w:rPr>
                <w:sz w:val="16"/>
                <w:szCs w:val="16"/>
              </w:rPr>
              <w:t>ZXMOBILI</w:t>
            </w:r>
          </w:p>
        </w:tc>
        <w:tc>
          <w:tcPr>
            <w:tcW w:w="665" w:type="dxa"/>
            <w:noWrap/>
            <w:vAlign w:val="center"/>
            <w:hideMark/>
          </w:tcPr>
          <w:p w14:paraId="1A82DA20" w14:textId="77777777" w:rsidR="00771A4B" w:rsidRDefault="00771A4B" w:rsidP="00771A4B">
            <w:pPr>
              <w:jc w:val="center"/>
              <w:rPr>
                <w:sz w:val="16"/>
                <w:szCs w:val="16"/>
              </w:rPr>
            </w:pPr>
            <w:r>
              <w:rPr>
                <w:sz w:val="16"/>
                <w:szCs w:val="16"/>
              </w:rPr>
              <w:t>1</w:t>
            </w:r>
          </w:p>
        </w:tc>
        <w:tc>
          <w:tcPr>
            <w:tcW w:w="983" w:type="dxa"/>
            <w:vAlign w:val="center"/>
          </w:tcPr>
          <w:p w14:paraId="063151BA" w14:textId="7A0352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F6C4A9" w14:textId="7C027AE3" w:rsidR="00771A4B" w:rsidRDefault="00771A4B" w:rsidP="00771A4B">
            <w:pPr>
              <w:jc w:val="center"/>
              <w:rPr>
                <w:sz w:val="16"/>
                <w:szCs w:val="16"/>
              </w:rPr>
            </w:pPr>
            <w:r>
              <w:rPr>
                <w:sz w:val="16"/>
                <w:szCs w:val="16"/>
              </w:rPr>
              <w:t>UN</w:t>
            </w:r>
          </w:p>
        </w:tc>
        <w:tc>
          <w:tcPr>
            <w:tcW w:w="887" w:type="dxa"/>
            <w:noWrap/>
            <w:vAlign w:val="center"/>
            <w:hideMark/>
          </w:tcPr>
          <w:p w14:paraId="1DE3425E" w14:textId="367078BE" w:rsidR="00771A4B" w:rsidRDefault="00771A4B" w:rsidP="00771A4B">
            <w:pPr>
              <w:jc w:val="center"/>
              <w:rPr>
                <w:sz w:val="16"/>
                <w:szCs w:val="16"/>
              </w:rPr>
            </w:pPr>
            <w:r>
              <w:rPr>
                <w:sz w:val="16"/>
                <w:szCs w:val="16"/>
              </w:rPr>
              <w:t>1.001,73</w:t>
            </w:r>
          </w:p>
        </w:tc>
        <w:tc>
          <w:tcPr>
            <w:tcW w:w="1152" w:type="dxa"/>
            <w:noWrap/>
            <w:vAlign w:val="center"/>
            <w:hideMark/>
          </w:tcPr>
          <w:p w14:paraId="3275C1C1" w14:textId="13D4E565" w:rsidR="00771A4B" w:rsidRDefault="00771A4B" w:rsidP="00771A4B">
            <w:pPr>
              <w:jc w:val="center"/>
              <w:rPr>
                <w:sz w:val="16"/>
                <w:szCs w:val="16"/>
              </w:rPr>
            </w:pPr>
            <w:r>
              <w:rPr>
                <w:sz w:val="16"/>
                <w:szCs w:val="16"/>
              </w:rPr>
              <w:t>-          1.001,73</w:t>
            </w:r>
          </w:p>
        </w:tc>
        <w:tc>
          <w:tcPr>
            <w:tcW w:w="887" w:type="dxa"/>
            <w:noWrap/>
            <w:vAlign w:val="center"/>
            <w:hideMark/>
          </w:tcPr>
          <w:p w14:paraId="6A96C607" w14:textId="3334EB60" w:rsidR="00771A4B" w:rsidRDefault="00771A4B" w:rsidP="00771A4B">
            <w:pPr>
              <w:jc w:val="center"/>
              <w:rPr>
                <w:sz w:val="16"/>
                <w:szCs w:val="16"/>
              </w:rPr>
            </w:pPr>
            <w:r>
              <w:rPr>
                <w:sz w:val="16"/>
                <w:szCs w:val="16"/>
              </w:rPr>
              <w:t>-</w:t>
            </w:r>
          </w:p>
        </w:tc>
      </w:tr>
      <w:tr w:rsidR="00771A4B" w14:paraId="0FDA2A4C" w14:textId="77777777" w:rsidTr="00771A4B">
        <w:trPr>
          <w:trHeight w:val="240"/>
        </w:trPr>
        <w:tc>
          <w:tcPr>
            <w:tcW w:w="936" w:type="dxa"/>
            <w:noWrap/>
            <w:hideMark/>
          </w:tcPr>
          <w:p w14:paraId="3DBB38A8" w14:textId="64F932D6" w:rsidR="00771A4B" w:rsidRDefault="00771A4B" w:rsidP="00771A4B">
            <w:pPr>
              <w:rPr>
                <w:sz w:val="16"/>
                <w:szCs w:val="16"/>
              </w:rPr>
            </w:pPr>
            <w:r>
              <w:rPr>
                <w:sz w:val="16"/>
                <w:szCs w:val="16"/>
              </w:rPr>
              <w:t>Equipamentos informática</w:t>
            </w:r>
          </w:p>
        </w:tc>
        <w:tc>
          <w:tcPr>
            <w:tcW w:w="1096" w:type="dxa"/>
            <w:noWrap/>
            <w:hideMark/>
          </w:tcPr>
          <w:p w14:paraId="52795C19" w14:textId="77777777" w:rsidR="00771A4B" w:rsidRDefault="00771A4B" w:rsidP="00771A4B">
            <w:pPr>
              <w:rPr>
                <w:sz w:val="16"/>
                <w:szCs w:val="16"/>
              </w:rPr>
            </w:pPr>
            <w:r>
              <w:rPr>
                <w:sz w:val="16"/>
                <w:szCs w:val="16"/>
              </w:rPr>
              <w:t>3300000023950</w:t>
            </w:r>
          </w:p>
        </w:tc>
        <w:tc>
          <w:tcPr>
            <w:tcW w:w="628" w:type="dxa"/>
            <w:noWrap/>
            <w:hideMark/>
          </w:tcPr>
          <w:p w14:paraId="14CF0779" w14:textId="1513053F" w:rsidR="00771A4B" w:rsidRDefault="00771A4B" w:rsidP="00771A4B">
            <w:pPr>
              <w:rPr>
                <w:sz w:val="16"/>
                <w:szCs w:val="16"/>
              </w:rPr>
            </w:pPr>
            <w:r>
              <w:rPr>
                <w:sz w:val="16"/>
                <w:szCs w:val="16"/>
              </w:rPr>
              <w:t>São paulo</w:t>
            </w:r>
          </w:p>
        </w:tc>
        <w:tc>
          <w:tcPr>
            <w:tcW w:w="3466" w:type="dxa"/>
            <w:noWrap/>
            <w:hideMark/>
          </w:tcPr>
          <w:p w14:paraId="655E5F02" w14:textId="77777777" w:rsidR="00771A4B" w:rsidRDefault="00771A4B" w:rsidP="00771A4B">
            <w:pPr>
              <w:rPr>
                <w:sz w:val="16"/>
                <w:szCs w:val="16"/>
              </w:rPr>
            </w:pPr>
            <w:r>
              <w:rPr>
                <w:sz w:val="16"/>
                <w:szCs w:val="16"/>
              </w:rPr>
              <w:t>RACK FAB: CYBER DATACENTER, MOD: NC, MAT.ACO CARBONO DIM. 600X1000X2300MM TAG: RCOL8-BF33</w:t>
            </w:r>
          </w:p>
        </w:tc>
        <w:tc>
          <w:tcPr>
            <w:tcW w:w="481" w:type="dxa"/>
            <w:noWrap/>
            <w:hideMark/>
          </w:tcPr>
          <w:p w14:paraId="706FB673" w14:textId="77777777" w:rsidR="00771A4B" w:rsidRDefault="00771A4B" w:rsidP="00771A4B">
            <w:pPr>
              <w:rPr>
                <w:sz w:val="16"/>
                <w:szCs w:val="16"/>
              </w:rPr>
            </w:pPr>
            <w:r>
              <w:rPr>
                <w:sz w:val="16"/>
                <w:szCs w:val="16"/>
              </w:rPr>
              <w:t>SP</w:t>
            </w:r>
          </w:p>
        </w:tc>
        <w:tc>
          <w:tcPr>
            <w:tcW w:w="950" w:type="dxa"/>
            <w:noWrap/>
            <w:vAlign w:val="center"/>
            <w:hideMark/>
          </w:tcPr>
          <w:p w14:paraId="08B75B1B" w14:textId="77777777" w:rsidR="00771A4B" w:rsidRDefault="00771A4B" w:rsidP="00771A4B">
            <w:pPr>
              <w:jc w:val="center"/>
              <w:rPr>
                <w:sz w:val="16"/>
                <w:szCs w:val="16"/>
              </w:rPr>
            </w:pPr>
            <w:r>
              <w:rPr>
                <w:sz w:val="16"/>
                <w:szCs w:val="16"/>
              </w:rPr>
              <w:t>ZXMOBILI</w:t>
            </w:r>
          </w:p>
        </w:tc>
        <w:tc>
          <w:tcPr>
            <w:tcW w:w="665" w:type="dxa"/>
            <w:noWrap/>
            <w:vAlign w:val="center"/>
            <w:hideMark/>
          </w:tcPr>
          <w:p w14:paraId="7D2EE210" w14:textId="77777777" w:rsidR="00771A4B" w:rsidRDefault="00771A4B" w:rsidP="00771A4B">
            <w:pPr>
              <w:jc w:val="center"/>
              <w:rPr>
                <w:sz w:val="16"/>
                <w:szCs w:val="16"/>
              </w:rPr>
            </w:pPr>
            <w:r>
              <w:rPr>
                <w:sz w:val="16"/>
                <w:szCs w:val="16"/>
              </w:rPr>
              <w:t>1</w:t>
            </w:r>
          </w:p>
        </w:tc>
        <w:tc>
          <w:tcPr>
            <w:tcW w:w="983" w:type="dxa"/>
            <w:vAlign w:val="center"/>
          </w:tcPr>
          <w:p w14:paraId="356E03A6" w14:textId="402FA8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A3760E" w14:textId="2D190F55" w:rsidR="00771A4B" w:rsidRDefault="00771A4B" w:rsidP="00771A4B">
            <w:pPr>
              <w:jc w:val="center"/>
              <w:rPr>
                <w:sz w:val="16"/>
                <w:szCs w:val="16"/>
              </w:rPr>
            </w:pPr>
            <w:r>
              <w:rPr>
                <w:sz w:val="16"/>
                <w:szCs w:val="16"/>
              </w:rPr>
              <w:t>UN</w:t>
            </w:r>
          </w:p>
        </w:tc>
        <w:tc>
          <w:tcPr>
            <w:tcW w:w="887" w:type="dxa"/>
            <w:noWrap/>
            <w:vAlign w:val="center"/>
            <w:hideMark/>
          </w:tcPr>
          <w:p w14:paraId="3BF49C7A" w14:textId="19E98E31" w:rsidR="00771A4B" w:rsidRDefault="00771A4B" w:rsidP="00771A4B">
            <w:pPr>
              <w:jc w:val="center"/>
              <w:rPr>
                <w:sz w:val="16"/>
                <w:szCs w:val="16"/>
              </w:rPr>
            </w:pPr>
            <w:r>
              <w:rPr>
                <w:sz w:val="16"/>
                <w:szCs w:val="16"/>
              </w:rPr>
              <w:t>1.001,73</w:t>
            </w:r>
          </w:p>
        </w:tc>
        <w:tc>
          <w:tcPr>
            <w:tcW w:w="1152" w:type="dxa"/>
            <w:noWrap/>
            <w:vAlign w:val="center"/>
            <w:hideMark/>
          </w:tcPr>
          <w:p w14:paraId="3223C04C" w14:textId="30009B6F" w:rsidR="00771A4B" w:rsidRDefault="00771A4B" w:rsidP="00771A4B">
            <w:pPr>
              <w:jc w:val="center"/>
              <w:rPr>
                <w:sz w:val="16"/>
                <w:szCs w:val="16"/>
              </w:rPr>
            </w:pPr>
            <w:r>
              <w:rPr>
                <w:sz w:val="16"/>
                <w:szCs w:val="16"/>
              </w:rPr>
              <w:t>-          1.001,73</w:t>
            </w:r>
          </w:p>
        </w:tc>
        <w:tc>
          <w:tcPr>
            <w:tcW w:w="887" w:type="dxa"/>
            <w:noWrap/>
            <w:vAlign w:val="center"/>
            <w:hideMark/>
          </w:tcPr>
          <w:p w14:paraId="2095047E" w14:textId="1AE95527" w:rsidR="00771A4B" w:rsidRDefault="00771A4B" w:rsidP="00771A4B">
            <w:pPr>
              <w:jc w:val="center"/>
              <w:rPr>
                <w:sz w:val="16"/>
                <w:szCs w:val="16"/>
              </w:rPr>
            </w:pPr>
            <w:r>
              <w:rPr>
                <w:sz w:val="16"/>
                <w:szCs w:val="16"/>
              </w:rPr>
              <w:t>-</w:t>
            </w:r>
          </w:p>
        </w:tc>
      </w:tr>
      <w:tr w:rsidR="00771A4B" w14:paraId="5004EBEB" w14:textId="77777777" w:rsidTr="00771A4B">
        <w:trPr>
          <w:trHeight w:val="240"/>
        </w:trPr>
        <w:tc>
          <w:tcPr>
            <w:tcW w:w="936" w:type="dxa"/>
            <w:noWrap/>
            <w:hideMark/>
          </w:tcPr>
          <w:p w14:paraId="3F9554E4" w14:textId="3907B757" w:rsidR="00771A4B" w:rsidRDefault="00771A4B" w:rsidP="00771A4B">
            <w:pPr>
              <w:rPr>
                <w:sz w:val="16"/>
                <w:szCs w:val="16"/>
              </w:rPr>
            </w:pPr>
            <w:r>
              <w:rPr>
                <w:sz w:val="16"/>
                <w:szCs w:val="16"/>
              </w:rPr>
              <w:lastRenderedPageBreak/>
              <w:t>Equipamentos informática</w:t>
            </w:r>
          </w:p>
        </w:tc>
        <w:tc>
          <w:tcPr>
            <w:tcW w:w="1096" w:type="dxa"/>
            <w:noWrap/>
            <w:hideMark/>
          </w:tcPr>
          <w:p w14:paraId="5EE679E8" w14:textId="77777777" w:rsidR="00771A4B" w:rsidRDefault="00771A4B" w:rsidP="00771A4B">
            <w:pPr>
              <w:rPr>
                <w:sz w:val="16"/>
                <w:szCs w:val="16"/>
              </w:rPr>
            </w:pPr>
            <w:r>
              <w:rPr>
                <w:sz w:val="16"/>
                <w:szCs w:val="16"/>
              </w:rPr>
              <w:t>3300000023960</w:t>
            </w:r>
          </w:p>
        </w:tc>
        <w:tc>
          <w:tcPr>
            <w:tcW w:w="628" w:type="dxa"/>
            <w:noWrap/>
            <w:hideMark/>
          </w:tcPr>
          <w:p w14:paraId="4ADF9345" w14:textId="0D5CFF9E" w:rsidR="00771A4B" w:rsidRDefault="00771A4B" w:rsidP="00771A4B">
            <w:pPr>
              <w:rPr>
                <w:sz w:val="16"/>
                <w:szCs w:val="16"/>
              </w:rPr>
            </w:pPr>
            <w:r>
              <w:rPr>
                <w:sz w:val="16"/>
                <w:szCs w:val="16"/>
              </w:rPr>
              <w:t>São paulo</w:t>
            </w:r>
          </w:p>
        </w:tc>
        <w:tc>
          <w:tcPr>
            <w:tcW w:w="3466" w:type="dxa"/>
            <w:noWrap/>
            <w:hideMark/>
          </w:tcPr>
          <w:p w14:paraId="7E219DAC" w14:textId="77777777" w:rsidR="00771A4B" w:rsidRDefault="00771A4B" w:rsidP="00771A4B">
            <w:pPr>
              <w:rPr>
                <w:sz w:val="16"/>
                <w:szCs w:val="16"/>
              </w:rPr>
            </w:pPr>
            <w:r>
              <w:rPr>
                <w:sz w:val="16"/>
                <w:szCs w:val="16"/>
              </w:rPr>
              <w:t>RACK FAB: CYBER DATACENTER, MOD: NC, MAT.ACO CARBONO DIM. 600X1000X2300MM TAG: RCOL8-BG33</w:t>
            </w:r>
          </w:p>
        </w:tc>
        <w:tc>
          <w:tcPr>
            <w:tcW w:w="481" w:type="dxa"/>
            <w:noWrap/>
            <w:hideMark/>
          </w:tcPr>
          <w:p w14:paraId="6AAAC6FE" w14:textId="77777777" w:rsidR="00771A4B" w:rsidRDefault="00771A4B" w:rsidP="00771A4B">
            <w:pPr>
              <w:rPr>
                <w:sz w:val="16"/>
                <w:szCs w:val="16"/>
              </w:rPr>
            </w:pPr>
            <w:r>
              <w:rPr>
                <w:sz w:val="16"/>
                <w:szCs w:val="16"/>
              </w:rPr>
              <w:t>SP</w:t>
            </w:r>
          </w:p>
        </w:tc>
        <w:tc>
          <w:tcPr>
            <w:tcW w:w="950" w:type="dxa"/>
            <w:noWrap/>
            <w:vAlign w:val="center"/>
            <w:hideMark/>
          </w:tcPr>
          <w:p w14:paraId="34A0F3B0" w14:textId="77777777" w:rsidR="00771A4B" w:rsidRDefault="00771A4B" w:rsidP="00771A4B">
            <w:pPr>
              <w:jc w:val="center"/>
              <w:rPr>
                <w:sz w:val="16"/>
                <w:szCs w:val="16"/>
              </w:rPr>
            </w:pPr>
            <w:r>
              <w:rPr>
                <w:sz w:val="16"/>
                <w:szCs w:val="16"/>
              </w:rPr>
              <w:t>ZXMOBILI</w:t>
            </w:r>
          </w:p>
        </w:tc>
        <w:tc>
          <w:tcPr>
            <w:tcW w:w="665" w:type="dxa"/>
            <w:noWrap/>
            <w:vAlign w:val="center"/>
            <w:hideMark/>
          </w:tcPr>
          <w:p w14:paraId="1DB1729E" w14:textId="77777777" w:rsidR="00771A4B" w:rsidRDefault="00771A4B" w:rsidP="00771A4B">
            <w:pPr>
              <w:jc w:val="center"/>
              <w:rPr>
                <w:sz w:val="16"/>
                <w:szCs w:val="16"/>
              </w:rPr>
            </w:pPr>
            <w:r>
              <w:rPr>
                <w:sz w:val="16"/>
                <w:szCs w:val="16"/>
              </w:rPr>
              <w:t>1</w:t>
            </w:r>
          </w:p>
        </w:tc>
        <w:tc>
          <w:tcPr>
            <w:tcW w:w="983" w:type="dxa"/>
            <w:vAlign w:val="center"/>
          </w:tcPr>
          <w:p w14:paraId="7A678532" w14:textId="4F46F1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86DC68" w14:textId="588ED3FD" w:rsidR="00771A4B" w:rsidRDefault="00771A4B" w:rsidP="00771A4B">
            <w:pPr>
              <w:jc w:val="center"/>
              <w:rPr>
                <w:sz w:val="16"/>
                <w:szCs w:val="16"/>
              </w:rPr>
            </w:pPr>
            <w:r>
              <w:rPr>
                <w:sz w:val="16"/>
                <w:szCs w:val="16"/>
              </w:rPr>
              <w:t>UN</w:t>
            </w:r>
          </w:p>
        </w:tc>
        <w:tc>
          <w:tcPr>
            <w:tcW w:w="887" w:type="dxa"/>
            <w:noWrap/>
            <w:vAlign w:val="center"/>
            <w:hideMark/>
          </w:tcPr>
          <w:p w14:paraId="3FC266C9" w14:textId="0119EBE3" w:rsidR="00771A4B" w:rsidRDefault="00771A4B" w:rsidP="00771A4B">
            <w:pPr>
              <w:jc w:val="center"/>
              <w:rPr>
                <w:sz w:val="16"/>
                <w:szCs w:val="16"/>
              </w:rPr>
            </w:pPr>
            <w:r>
              <w:rPr>
                <w:sz w:val="16"/>
                <w:szCs w:val="16"/>
              </w:rPr>
              <w:t>1.001,73</w:t>
            </w:r>
          </w:p>
        </w:tc>
        <w:tc>
          <w:tcPr>
            <w:tcW w:w="1152" w:type="dxa"/>
            <w:noWrap/>
            <w:vAlign w:val="center"/>
            <w:hideMark/>
          </w:tcPr>
          <w:p w14:paraId="1FEE012B" w14:textId="5A7B0508" w:rsidR="00771A4B" w:rsidRDefault="00771A4B" w:rsidP="00771A4B">
            <w:pPr>
              <w:jc w:val="center"/>
              <w:rPr>
                <w:sz w:val="16"/>
                <w:szCs w:val="16"/>
              </w:rPr>
            </w:pPr>
            <w:r>
              <w:rPr>
                <w:sz w:val="16"/>
                <w:szCs w:val="16"/>
              </w:rPr>
              <w:t>-          1.001,73</w:t>
            </w:r>
          </w:p>
        </w:tc>
        <w:tc>
          <w:tcPr>
            <w:tcW w:w="887" w:type="dxa"/>
            <w:noWrap/>
            <w:vAlign w:val="center"/>
            <w:hideMark/>
          </w:tcPr>
          <w:p w14:paraId="08AF816D" w14:textId="1F7BACB2" w:rsidR="00771A4B" w:rsidRDefault="00771A4B" w:rsidP="00771A4B">
            <w:pPr>
              <w:jc w:val="center"/>
              <w:rPr>
                <w:sz w:val="16"/>
                <w:szCs w:val="16"/>
              </w:rPr>
            </w:pPr>
            <w:r>
              <w:rPr>
                <w:sz w:val="16"/>
                <w:szCs w:val="16"/>
              </w:rPr>
              <w:t>-</w:t>
            </w:r>
          </w:p>
        </w:tc>
      </w:tr>
      <w:tr w:rsidR="00771A4B" w14:paraId="46269F02" w14:textId="77777777" w:rsidTr="00771A4B">
        <w:trPr>
          <w:trHeight w:val="240"/>
        </w:trPr>
        <w:tc>
          <w:tcPr>
            <w:tcW w:w="936" w:type="dxa"/>
            <w:noWrap/>
            <w:hideMark/>
          </w:tcPr>
          <w:p w14:paraId="67DB6E7C" w14:textId="4AE009ED" w:rsidR="00771A4B" w:rsidRDefault="00771A4B" w:rsidP="00771A4B">
            <w:pPr>
              <w:rPr>
                <w:sz w:val="16"/>
                <w:szCs w:val="16"/>
              </w:rPr>
            </w:pPr>
            <w:r>
              <w:rPr>
                <w:sz w:val="16"/>
                <w:szCs w:val="16"/>
              </w:rPr>
              <w:t>Equipamentos informática</w:t>
            </w:r>
          </w:p>
        </w:tc>
        <w:tc>
          <w:tcPr>
            <w:tcW w:w="1096" w:type="dxa"/>
            <w:noWrap/>
            <w:hideMark/>
          </w:tcPr>
          <w:p w14:paraId="682A7C43" w14:textId="77777777" w:rsidR="00771A4B" w:rsidRDefault="00771A4B" w:rsidP="00771A4B">
            <w:pPr>
              <w:rPr>
                <w:sz w:val="16"/>
                <w:szCs w:val="16"/>
              </w:rPr>
            </w:pPr>
            <w:r>
              <w:rPr>
                <w:sz w:val="16"/>
                <w:szCs w:val="16"/>
              </w:rPr>
              <w:t>3300000023970</w:t>
            </w:r>
          </w:p>
        </w:tc>
        <w:tc>
          <w:tcPr>
            <w:tcW w:w="628" w:type="dxa"/>
            <w:noWrap/>
            <w:hideMark/>
          </w:tcPr>
          <w:p w14:paraId="40EE01CA" w14:textId="42C492E1" w:rsidR="00771A4B" w:rsidRDefault="00771A4B" w:rsidP="00771A4B">
            <w:pPr>
              <w:rPr>
                <w:sz w:val="16"/>
                <w:szCs w:val="16"/>
              </w:rPr>
            </w:pPr>
            <w:r>
              <w:rPr>
                <w:sz w:val="16"/>
                <w:szCs w:val="16"/>
              </w:rPr>
              <w:t>São paulo</w:t>
            </w:r>
          </w:p>
        </w:tc>
        <w:tc>
          <w:tcPr>
            <w:tcW w:w="3466" w:type="dxa"/>
            <w:noWrap/>
            <w:hideMark/>
          </w:tcPr>
          <w:p w14:paraId="05C767FF" w14:textId="77777777" w:rsidR="00771A4B" w:rsidRDefault="00771A4B" w:rsidP="00771A4B">
            <w:pPr>
              <w:rPr>
                <w:sz w:val="16"/>
                <w:szCs w:val="16"/>
              </w:rPr>
            </w:pPr>
            <w:r>
              <w:rPr>
                <w:sz w:val="16"/>
                <w:szCs w:val="16"/>
              </w:rPr>
              <w:t>RACK FAB: CYBER DATACENTER, MOD: NC, MAT.ACO CARBONO DIM. 600X1000X2300MM TAG: RCOL8-BH33</w:t>
            </w:r>
          </w:p>
        </w:tc>
        <w:tc>
          <w:tcPr>
            <w:tcW w:w="481" w:type="dxa"/>
            <w:noWrap/>
            <w:hideMark/>
          </w:tcPr>
          <w:p w14:paraId="4DED4B4C" w14:textId="77777777" w:rsidR="00771A4B" w:rsidRDefault="00771A4B" w:rsidP="00771A4B">
            <w:pPr>
              <w:rPr>
                <w:sz w:val="16"/>
                <w:szCs w:val="16"/>
              </w:rPr>
            </w:pPr>
            <w:r>
              <w:rPr>
                <w:sz w:val="16"/>
                <w:szCs w:val="16"/>
              </w:rPr>
              <w:t>SP</w:t>
            </w:r>
          </w:p>
        </w:tc>
        <w:tc>
          <w:tcPr>
            <w:tcW w:w="950" w:type="dxa"/>
            <w:noWrap/>
            <w:vAlign w:val="center"/>
            <w:hideMark/>
          </w:tcPr>
          <w:p w14:paraId="236E7C27" w14:textId="77777777" w:rsidR="00771A4B" w:rsidRDefault="00771A4B" w:rsidP="00771A4B">
            <w:pPr>
              <w:jc w:val="center"/>
              <w:rPr>
                <w:sz w:val="16"/>
                <w:szCs w:val="16"/>
              </w:rPr>
            </w:pPr>
            <w:r>
              <w:rPr>
                <w:sz w:val="16"/>
                <w:szCs w:val="16"/>
              </w:rPr>
              <w:t>ZXMOBILI</w:t>
            </w:r>
          </w:p>
        </w:tc>
        <w:tc>
          <w:tcPr>
            <w:tcW w:w="665" w:type="dxa"/>
            <w:noWrap/>
            <w:vAlign w:val="center"/>
            <w:hideMark/>
          </w:tcPr>
          <w:p w14:paraId="609D99F7" w14:textId="77777777" w:rsidR="00771A4B" w:rsidRDefault="00771A4B" w:rsidP="00771A4B">
            <w:pPr>
              <w:jc w:val="center"/>
              <w:rPr>
                <w:sz w:val="16"/>
                <w:szCs w:val="16"/>
              </w:rPr>
            </w:pPr>
            <w:r>
              <w:rPr>
                <w:sz w:val="16"/>
                <w:szCs w:val="16"/>
              </w:rPr>
              <w:t>1</w:t>
            </w:r>
          </w:p>
        </w:tc>
        <w:tc>
          <w:tcPr>
            <w:tcW w:w="983" w:type="dxa"/>
            <w:vAlign w:val="center"/>
          </w:tcPr>
          <w:p w14:paraId="3F2F211A" w14:textId="4B177E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28829B" w14:textId="706DCBC4" w:rsidR="00771A4B" w:rsidRDefault="00771A4B" w:rsidP="00771A4B">
            <w:pPr>
              <w:jc w:val="center"/>
              <w:rPr>
                <w:sz w:val="16"/>
                <w:szCs w:val="16"/>
              </w:rPr>
            </w:pPr>
            <w:r>
              <w:rPr>
                <w:sz w:val="16"/>
                <w:szCs w:val="16"/>
              </w:rPr>
              <w:t>UN</w:t>
            </w:r>
          </w:p>
        </w:tc>
        <w:tc>
          <w:tcPr>
            <w:tcW w:w="887" w:type="dxa"/>
            <w:noWrap/>
            <w:vAlign w:val="center"/>
            <w:hideMark/>
          </w:tcPr>
          <w:p w14:paraId="42274109" w14:textId="2B993889" w:rsidR="00771A4B" w:rsidRDefault="00771A4B" w:rsidP="00771A4B">
            <w:pPr>
              <w:jc w:val="center"/>
              <w:rPr>
                <w:sz w:val="16"/>
                <w:szCs w:val="16"/>
              </w:rPr>
            </w:pPr>
            <w:r>
              <w:rPr>
                <w:sz w:val="16"/>
                <w:szCs w:val="16"/>
              </w:rPr>
              <w:t>1.001,73</w:t>
            </w:r>
          </w:p>
        </w:tc>
        <w:tc>
          <w:tcPr>
            <w:tcW w:w="1152" w:type="dxa"/>
            <w:noWrap/>
            <w:vAlign w:val="center"/>
            <w:hideMark/>
          </w:tcPr>
          <w:p w14:paraId="76F6D01B" w14:textId="301AA681" w:rsidR="00771A4B" w:rsidRDefault="00771A4B" w:rsidP="00771A4B">
            <w:pPr>
              <w:jc w:val="center"/>
              <w:rPr>
                <w:sz w:val="16"/>
                <w:szCs w:val="16"/>
              </w:rPr>
            </w:pPr>
            <w:r>
              <w:rPr>
                <w:sz w:val="16"/>
                <w:szCs w:val="16"/>
              </w:rPr>
              <w:t>-          1.001,73</w:t>
            </w:r>
          </w:p>
        </w:tc>
        <w:tc>
          <w:tcPr>
            <w:tcW w:w="887" w:type="dxa"/>
            <w:noWrap/>
            <w:vAlign w:val="center"/>
            <w:hideMark/>
          </w:tcPr>
          <w:p w14:paraId="759A93D7" w14:textId="0518FA3E" w:rsidR="00771A4B" w:rsidRDefault="00771A4B" w:rsidP="00771A4B">
            <w:pPr>
              <w:jc w:val="center"/>
              <w:rPr>
                <w:sz w:val="16"/>
                <w:szCs w:val="16"/>
              </w:rPr>
            </w:pPr>
            <w:r>
              <w:rPr>
                <w:sz w:val="16"/>
                <w:szCs w:val="16"/>
              </w:rPr>
              <w:t>-</w:t>
            </w:r>
          </w:p>
        </w:tc>
      </w:tr>
      <w:tr w:rsidR="00771A4B" w14:paraId="4EA449D4" w14:textId="77777777" w:rsidTr="00771A4B">
        <w:trPr>
          <w:trHeight w:val="240"/>
        </w:trPr>
        <w:tc>
          <w:tcPr>
            <w:tcW w:w="936" w:type="dxa"/>
            <w:noWrap/>
            <w:hideMark/>
          </w:tcPr>
          <w:p w14:paraId="52AEEBF6" w14:textId="10CC267C" w:rsidR="00771A4B" w:rsidRDefault="00771A4B" w:rsidP="00771A4B">
            <w:pPr>
              <w:rPr>
                <w:sz w:val="16"/>
                <w:szCs w:val="16"/>
              </w:rPr>
            </w:pPr>
            <w:r>
              <w:rPr>
                <w:sz w:val="16"/>
                <w:szCs w:val="16"/>
              </w:rPr>
              <w:t>Equipamentos informática</w:t>
            </w:r>
          </w:p>
        </w:tc>
        <w:tc>
          <w:tcPr>
            <w:tcW w:w="1096" w:type="dxa"/>
            <w:noWrap/>
            <w:hideMark/>
          </w:tcPr>
          <w:p w14:paraId="1B9F2D36" w14:textId="77777777" w:rsidR="00771A4B" w:rsidRDefault="00771A4B" w:rsidP="00771A4B">
            <w:pPr>
              <w:rPr>
                <w:sz w:val="16"/>
                <w:szCs w:val="16"/>
              </w:rPr>
            </w:pPr>
            <w:r>
              <w:rPr>
                <w:sz w:val="16"/>
                <w:szCs w:val="16"/>
              </w:rPr>
              <w:t>3300000023980</w:t>
            </w:r>
          </w:p>
        </w:tc>
        <w:tc>
          <w:tcPr>
            <w:tcW w:w="628" w:type="dxa"/>
            <w:noWrap/>
            <w:hideMark/>
          </w:tcPr>
          <w:p w14:paraId="44963939" w14:textId="5C7B280B" w:rsidR="00771A4B" w:rsidRDefault="00771A4B" w:rsidP="00771A4B">
            <w:pPr>
              <w:rPr>
                <w:sz w:val="16"/>
                <w:szCs w:val="16"/>
              </w:rPr>
            </w:pPr>
            <w:r>
              <w:rPr>
                <w:sz w:val="16"/>
                <w:szCs w:val="16"/>
              </w:rPr>
              <w:t>São paulo</w:t>
            </w:r>
          </w:p>
        </w:tc>
        <w:tc>
          <w:tcPr>
            <w:tcW w:w="3466" w:type="dxa"/>
            <w:noWrap/>
            <w:hideMark/>
          </w:tcPr>
          <w:p w14:paraId="521E19EB" w14:textId="77777777" w:rsidR="00771A4B" w:rsidRDefault="00771A4B" w:rsidP="00771A4B">
            <w:pPr>
              <w:rPr>
                <w:sz w:val="16"/>
                <w:szCs w:val="16"/>
              </w:rPr>
            </w:pPr>
            <w:r>
              <w:rPr>
                <w:sz w:val="16"/>
                <w:szCs w:val="16"/>
              </w:rPr>
              <w:t>RACK FAB: CYBER DATACENTER, MOD: NC, MAT.ACO CARBONO DIM. 600X1000X2300MM TAG: RCOL8-BV36</w:t>
            </w:r>
          </w:p>
        </w:tc>
        <w:tc>
          <w:tcPr>
            <w:tcW w:w="481" w:type="dxa"/>
            <w:noWrap/>
            <w:hideMark/>
          </w:tcPr>
          <w:p w14:paraId="67D540E2" w14:textId="77777777" w:rsidR="00771A4B" w:rsidRDefault="00771A4B" w:rsidP="00771A4B">
            <w:pPr>
              <w:rPr>
                <w:sz w:val="16"/>
                <w:szCs w:val="16"/>
              </w:rPr>
            </w:pPr>
            <w:r>
              <w:rPr>
                <w:sz w:val="16"/>
                <w:szCs w:val="16"/>
              </w:rPr>
              <w:t>SP</w:t>
            </w:r>
          </w:p>
        </w:tc>
        <w:tc>
          <w:tcPr>
            <w:tcW w:w="950" w:type="dxa"/>
            <w:noWrap/>
            <w:vAlign w:val="center"/>
            <w:hideMark/>
          </w:tcPr>
          <w:p w14:paraId="7B27093F" w14:textId="77777777" w:rsidR="00771A4B" w:rsidRDefault="00771A4B" w:rsidP="00771A4B">
            <w:pPr>
              <w:jc w:val="center"/>
              <w:rPr>
                <w:sz w:val="16"/>
                <w:szCs w:val="16"/>
              </w:rPr>
            </w:pPr>
            <w:r>
              <w:rPr>
                <w:sz w:val="16"/>
                <w:szCs w:val="16"/>
              </w:rPr>
              <w:t>ZXMOBILI</w:t>
            </w:r>
          </w:p>
        </w:tc>
        <w:tc>
          <w:tcPr>
            <w:tcW w:w="665" w:type="dxa"/>
            <w:noWrap/>
            <w:vAlign w:val="center"/>
            <w:hideMark/>
          </w:tcPr>
          <w:p w14:paraId="239AAC5A" w14:textId="77777777" w:rsidR="00771A4B" w:rsidRDefault="00771A4B" w:rsidP="00771A4B">
            <w:pPr>
              <w:jc w:val="center"/>
              <w:rPr>
                <w:sz w:val="16"/>
                <w:szCs w:val="16"/>
              </w:rPr>
            </w:pPr>
            <w:r>
              <w:rPr>
                <w:sz w:val="16"/>
                <w:szCs w:val="16"/>
              </w:rPr>
              <w:t>1</w:t>
            </w:r>
          </w:p>
        </w:tc>
        <w:tc>
          <w:tcPr>
            <w:tcW w:w="983" w:type="dxa"/>
            <w:vAlign w:val="center"/>
          </w:tcPr>
          <w:p w14:paraId="74C7F876" w14:textId="51549D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D2B2E9" w14:textId="0E15C8E0" w:rsidR="00771A4B" w:rsidRDefault="00771A4B" w:rsidP="00771A4B">
            <w:pPr>
              <w:jc w:val="center"/>
              <w:rPr>
                <w:sz w:val="16"/>
                <w:szCs w:val="16"/>
              </w:rPr>
            </w:pPr>
            <w:r>
              <w:rPr>
                <w:sz w:val="16"/>
                <w:szCs w:val="16"/>
              </w:rPr>
              <w:t>UN</w:t>
            </w:r>
          </w:p>
        </w:tc>
        <w:tc>
          <w:tcPr>
            <w:tcW w:w="887" w:type="dxa"/>
            <w:noWrap/>
            <w:vAlign w:val="center"/>
            <w:hideMark/>
          </w:tcPr>
          <w:p w14:paraId="51269A04" w14:textId="2E1D13F7" w:rsidR="00771A4B" w:rsidRDefault="00771A4B" w:rsidP="00771A4B">
            <w:pPr>
              <w:jc w:val="center"/>
              <w:rPr>
                <w:sz w:val="16"/>
                <w:szCs w:val="16"/>
              </w:rPr>
            </w:pPr>
            <w:r>
              <w:rPr>
                <w:sz w:val="16"/>
                <w:szCs w:val="16"/>
              </w:rPr>
              <w:t>1.001,73</w:t>
            </w:r>
          </w:p>
        </w:tc>
        <w:tc>
          <w:tcPr>
            <w:tcW w:w="1152" w:type="dxa"/>
            <w:noWrap/>
            <w:vAlign w:val="center"/>
            <w:hideMark/>
          </w:tcPr>
          <w:p w14:paraId="50EF7194" w14:textId="2C93B549" w:rsidR="00771A4B" w:rsidRDefault="00771A4B" w:rsidP="00771A4B">
            <w:pPr>
              <w:jc w:val="center"/>
              <w:rPr>
                <w:sz w:val="16"/>
                <w:szCs w:val="16"/>
              </w:rPr>
            </w:pPr>
            <w:r>
              <w:rPr>
                <w:sz w:val="16"/>
                <w:szCs w:val="16"/>
              </w:rPr>
              <w:t>-          1.001,73</w:t>
            </w:r>
          </w:p>
        </w:tc>
        <w:tc>
          <w:tcPr>
            <w:tcW w:w="887" w:type="dxa"/>
            <w:noWrap/>
            <w:vAlign w:val="center"/>
            <w:hideMark/>
          </w:tcPr>
          <w:p w14:paraId="0CE52AB6" w14:textId="10CB4BD1" w:rsidR="00771A4B" w:rsidRDefault="00771A4B" w:rsidP="00771A4B">
            <w:pPr>
              <w:jc w:val="center"/>
              <w:rPr>
                <w:sz w:val="16"/>
                <w:szCs w:val="16"/>
              </w:rPr>
            </w:pPr>
            <w:r>
              <w:rPr>
                <w:sz w:val="16"/>
                <w:szCs w:val="16"/>
              </w:rPr>
              <w:t>-</w:t>
            </w:r>
          </w:p>
        </w:tc>
      </w:tr>
      <w:tr w:rsidR="00771A4B" w14:paraId="08326C8C" w14:textId="77777777" w:rsidTr="00771A4B">
        <w:trPr>
          <w:trHeight w:val="240"/>
        </w:trPr>
        <w:tc>
          <w:tcPr>
            <w:tcW w:w="936" w:type="dxa"/>
            <w:noWrap/>
            <w:hideMark/>
          </w:tcPr>
          <w:p w14:paraId="0FB12F52" w14:textId="5C80249C" w:rsidR="00771A4B" w:rsidRDefault="00771A4B" w:rsidP="00771A4B">
            <w:pPr>
              <w:rPr>
                <w:sz w:val="16"/>
                <w:szCs w:val="16"/>
              </w:rPr>
            </w:pPr>
            <w:r>
              <w:rPr>
                <w:sz w:val="16"/>
                <w:szCs w:val="16"/>
              </w:rPr>
              <w:t>Equipamentos informática</w:t>
            </w:r>
          </w:p>
        </w:tc>
        <w:tc>
          <w:tcPr>
            <w:tcW w:w="1096" w:type="dxa"/>
            <w:noWrap/>
            <w:hideMark/>
          </w:tcPr>
          <w:p w14:paraId="1B712672" w14:textId="77777777" w:rsidR="00771A4B" w:rsidRDefault="00771A4B" w:rsidP="00771A4B">
            <w:pPr>
              <w:rPr>
                <w:sz w:val="16"/>
                <w:szCs w:val="16"/>
              </w:rPr>
            </w:pPr>
            <w:r>
              <w:rPr>
                <w:sz w:val="16"/>
                <w:szCs w:val="16"/>
              </w:rPr>
              <w:t>3300000023990</w:t>
            </w:r>
          </w:p>
        </w:tc>
        <w:tc>
          <w:tcPr>
            <w:tcW w:w="628" w:type="dxa"/>
            <w:noWrap/>
            <w:hideMark/>
          </w:tcPr>
          <w:p w14:paraId="5EDCAC18" w14:textId="7900DD57" w:rsidR="00771A4B" w:rsidRDefault="00771A4B" w:rsidP="00771A4B">
            <w:pPr>
              <w:rPr>
                <w:sz w:val="16"/>
                <w:szCs w:val="16"/>
              </w:rPr>
            </w:pPr>
            <w:r>
              <w:rPr>
                <w:sz w:val="16"/>
                <w:szCs w:val="16"/>
              </w:rPr>
              <w:t>São paulo</w:t>
            </w:r>
          </w:p>
        </w:tc>
        <w:tc>
          <w:tcPr>
            <w:tcW w:w="3466" w:type="dxa"/>
            <w:noWrap/>
            <w:hideMark/>
          </w:tcPr>
          <w:p w14:paraId="52C2F5E6" w14:textId="77777777" w:rsidR="00771A4B" w:rsidRDefault="00771A4B" w:rsidP="00771A4B">
            <w:pPr>
              <w:rPr>
                <w:sz w:val="16"/>
                <w:szCs w:val="16"/>
              </w:rPr>
            </w:pPr>
            <w:r>
              <w:rPr>
                <w:sz w:val="16"/>
                <w:szCs w:val="16"/>
              </w:rPr>
              <w:t>RACK FAB: CYBER DATACENTER, MOD: NC, MAT.ACO CARBONO DIM. 600X1000X2300MM TAG: RCOL8-BW36</w:t>
            </w:r>
          </w:p>
        </w:tc>
        <w:tc>
          <w:tcPr>
            <w:tcW w:w="481" w:type="dxa"/>
            <w:noWrap/>
            <w:hideMark/>
          </w:tcPr>
          <w:p w14:paraId="1C6068F3" w14:textId="77777777" w:rsidR="00771A4B" w:rsidRDefault="00771A4B" w:rsidP="00771A4B">
            <w:pPr>
              <w:rPr>
                <w:sz w:val="16"/>
                <w:szCs w:val="16"/>
              </w:rPr>
            </w:pPr>
            <w:r>
              <w:rPr>
                <w:sz w:val="16"/>
                <w:szCs w:val="16"/>
              </w:rPr>
              <w:t>SP</w:t>
            </w:r>
          </w:p>
        </w:tc>
        <w:tc>
          <w:tcPr>
            <w:tcW w:w="950" w:type="dxa"/>
            <w:noWrap/>
            <w:vAlign w:val="center"/>
            <w:hideMark/>
          </w:tcPr>
          <w:p w14:paraId="39A6F770" w14:textId="77777777" w:rsidR="00771A4B" w:rsidRDefault="00771A4B" w:rsidP="00771A4B">
            <w:pPr>
              <w:jc w:val="center"/>
              <w:rPr>
                <w:sz w:val="16"/>
                <w:szCs w:val="16"/>
              </w:rPr>
            </w:pPr>
            <w:r>
              <w:rPr>
                <w:sz w:val="16"/>
                <w:szCs w:val="16"/>
              </w:rPr>
              <w:t>ZXMOBILI</w:t>
            </w:r>
          </w:p>
        </w:tc>
        <w:tc>
          <w:tcPr>
            <w:tcW w:w="665" w:type="dxa"/>
            <w:noWrap/>
            <w:vAlign w:val="center"/>
            <w:hideMark/>
          </w:tcPr>
          <w:p w14:paraId="556F5043" w14:textId="77777777" w:rsidR="00771A4B" w:rsidRDefault="00771A4B" w:rsidP="00771A4B">
            <w:pPr>
              <w:jc w:val="center"/>
              <w:rPr>
                <w:sz w:val="16"/>
                <w:szCs w:val="16"/>
              </w:rPr>
            </w:pPr>
            <w:r>
              <w:rPr>
                <w:sz w:val="16"/>
                <w:szCs w:val="16"/>
              </w:rPr>
              <w:t>1</w:t>
            </w:r>
          </w:p>
        </w:tc>
        <w:tc>
          <w:tcPr>
            <w:tcW w:w="983" w:type="dxa"/>
            <w:vAlign w:val="center"/>
          </w:tcPr>
          <w:p w14:paraId="5DF2932A" w14:textId="04601F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670C9B" w14:textId="3693C4D3" w:rsidR="00771A4B" w:rsidRDefault="00771A4B" w:rsidP="00771A4B">
            <w:pPr>
              <w:jc w:val="center"/>
              <w:rPr>
                <w:sz w:val="16"/>
                <w:szCs w:val="16"/>
              </w:rPr>
            </w:pPr>
            <w:r>
              <w:rPr>
                <w:sz w:val="16"/>
                <w:szCs w:val="16"/>
              </w:rPr>
              <w:t>UN</w:t>
            </w:r>
          </w:p>
        </w:tc>
        <w:tc>
          <w:tcPr>
            <w:tcW w:w="887" w:type="dxa"/>
            <w:noWrap/>
            <w:vAlign w:val="center"/>
            <w:hideMark/>
          </w:tcPr>
          <w:p w14:paraId="4E5B7039" w14:textId="3C22E89E" w:rsidR="00771A4B" w:rsidRDefault="00771A4B" w:rsidP="00771A4B">
            <w:pPr>
              <w:jc w:val="center"/>
              <w:rPr>
                <w:sz w:val="16"/>
                <w:szCs w:val="16"/>
              </w:rPr>
            </w:pPr>
            <w:r>
              <w:rPr>
                <w:sz w:val="16"/>
                <w:szCs w:val="16"/>
              </w:rPr>
              <w:t>1.001,73</w:t>
            </w:r>
          </w:p>
        </w:tc>
        <w:tc>
          <w:tcPr>
            <w:tcW w:w="1152" w:type="dxa"/>
            <w:noWrap/>
            <w:vAlign w:val="center"/>
            <w:hideMark/>
          </w:tcPr>
          <w:p w14:paraId="24ED1359" w14:textId="2242D742" w:rsidR="00771A4B" w:rsidRDefault="00771A4B" w:rsidP="00771A4B">
            <w:pPr>
              <w:jc w:val="center"/>
              <w:rPr>
                <w:sz w:val="16"/>
                <w:szCs w:val="16"/>
              </w:rPr>
            </w:pPr>
            <w:r>
              <w:rPr>
                <w:sz w:val="16"/>
                <w:szCs w:val="16"/>
              </w:rPr>
              <w:t>-          1.001,73</w:t>
            </w:r>
          </w:p>
        </w:tc>
        <w:tc>
          <w:tcPr>
            <w:tcW w:w="887" w:type="dxa"/>
            <w:noWrap/>
            <w:vAlign w:val="center"/>
            <w:hideMark/>
          </w:tcPr>
          <w:p w14:paraId="360C129A" w14:textId="763A8F11" w:rsidR="00771A4B" w:rsidRDefault="00771A4B" w:rsidP="00771A4B">
            <w:pPr>
              <w:jc w:val="center"/>
              <w:rPr>
                <w:sz w:val="16"/>
                <w:szCs w:val="16"/>
              </w:rPr>
            </w:pPr>
            <w:r>
              <w:rPr>
                <w:sz w:val="16"/>
                <w:szCs w:val="16"/>
              </w:rPr>
              <w:t>-</w:t>
            </w:r>
          </w:p>
        </w:tc>
      </w:tr>
      <w:tr w:rsidR="00771A4B" w14:paraId="2687F0D1" w14:textId="77777777" w:rsidTr="00771A4B">
        <w:trPr>
          <w:trHeight w:val="240"/>
        </w:trPr>
        <w:tc>
          <w:tcPr>
            <w:tcW w:w="936" w:type="dxa"/>
            <w:noWrap/>
            <w:hideMark/>
          </w:tcPr>
          <w:p w14:paraId="117AFF18" w14:textId="7040D2D0" w:rsidR="00771A4B" w:rsidRDefault="00771A4B" w:rsidP="00771A4B">
            <w:pPr>
              <w:rPr>
                <w:sz w:val="16"/>
                <w:szCs w:val="16"/>
              </w:rPr>
            </w:pPr>
            <w:r>
              <w:rPr>
                <w:sz w:val="16"/>
                <w:szCs w:val="16"/>
              </w:rPr>
              <w:t>Equipamentos informática</w:t>
            </w:r>
          </w:p>
        </w:tc>
        <w:tc>
          <w:tcPr>
            <w:tcW w:w="1096" w:type="dxa"/>
            <w:noWrap/>
            <w:hideMark/>
          </w:tcPr>
          <w:p w14:paraId="3698F317" w14:textId="77777777" w:rsidR="00771A4B" w:rsidRDefault="00771A4B" w:rsidP="00771A4B">
            <w:pPr>
              <w:rPr>
                <w:sz w:val="16"/>
                <w:szCs w:val="16"/>
              </w:rPr>
            </w:pPr>
            <w:r>
              <w:rPr>
                <w:sz w:val="16"/>
                <w:szCs w:val="16"/>
              </w:rPr>
              <w:t>3300000024000</w:t>
            </w:r>
          </w:p>
        </w:tc>
        <w:tc>
          <w:tcPr>
            <w:tcW w:w="628" w:type="dxa"/>
            <w:noWrap/>
            <w:hideMark/>
          </w:tcPr>
          <w:p w14:paraId="24B29C1D" w14:textId="57B9AD5C" w:rsidR="00771A4B" w:rsidRDefault="00771A4B" w:rsidP="00771A4B">
            <w:pPr>
              <w:rPr>
                <w:sz w:val="16"/>
                <w:szCs w:val="16"/>
              </w:rPr>
            </w:pPr>
            <w:r>
              <w:rPr>
                <w:sz w:val="16"/>
                <w:szCs w:val="16"/>
              </w:rPr>
              <w:t>São paulo</w:t>
            </w:r>
          </w:p>
        </w:tc>
        <w:tc>
          <w:tcPr>
            <w:tcW w:w="3466" w:type="dxa"/>
            <w:noWrap/>
            <w:hideMark/>
          </w:tcPr>
          <w:p w14:paraId="731BC771" w14:textId="77777777" w:rsidR="00771A4B" w:rsidRDefault="00771A4B" w:rsidP="00771A4B">
            <w:pPr>
              <w:rPr>
                <w:sz w:val="16"/>
                <w:szCs w:val="16"/>
              </w:rPr>
            </w:pPr>
            <w:r>
              <w:rPr>
                <w:sz w:val="16"/>
                <w:szCs w:val="16"/>
              </w:rPr>
              <w:t>RACK FAB: CYBER DATACENTER, MOD: NC, MAT.ACO CARBONO DIM. 600X320X2300MM</w:t>
            </w:r>
          </w:p>
        </w:tc>
        <w:tc>
          <w:tcPr>
            <w:tcW w:w="481" w:type="dxa"/>
            <w:noWrap/>
            <w:hideMark/>
          </w:tcPr>
          <w:p w14:paraId="0BBF4220" w14:textId="77777777" w:rsidR="00771A4B" w:rsidRDefault="00771A4B" w:rsidP="00771A4B">
            <w:pPr>
              <w:rPr>
                <w:sz w:val="16"/>
                <w:szCs w:val="16"/>
              </w:rPr>
            </w:pPr>
            <w:r>
              <w:rPr>
                <w:sz w:val="16"/>
                <w:szCs w:val="16"/>
              </w:rPr>
              <w:t>SP</w:t>
            </w:r>
          </w:p>
        </w:tc>
        <w:tc>
          <w:tcPr>
            <w:tcW w:w="950" w:type="dxa"/>
            <w:noWrap/>
            <w:vAlign w:val="center"/>
            <w:hideMark/>
          </w:tcPr>
          <w:p w14:paraId="435873B5" w14:textId="77777777" w:rsidR="00771A4B" w:rsidRDefault="00771A4B" w:rsidP="00771A4B">
            <w:pPr>
              <w:jc w:val="center"/>
              <w:rPr>
                <w:sz w:val="16"/>
                <w:szCs w:val="16"/>
              </w:rPr>
            </w:pPr>
            <w:r>
              <w:rPr>
                <w:sz w:val="16"/>
                <w:szCs w:val="16"/>
              </w:rPr>
              <w:t>ZXMOBILI</w:t>
            </w:r>
          </w:p>
        </w:tc>
        <w:tc>
          <w:tcPr>
            <w:tcW w:w="665" w:type="dxa"/>
            <w:noWrap/>
            <w:vAlign w:val="center"/>
            <w:hideMark/>
          </w:tcPr>
          <w:p w14:paraId="335BB56E" w14:textId="77777777" w:rsidR="00771A4B" w:rsidRDefault="00771A4B" w:rsidP="00771A4B">
            <w:pPr>
              <w:jc w:val="center"/>
              <w:rPr>
                <w:sz w:val="16"/>
                <w:szCs w:val="16"/>
              </w:rPr>
            </w:pPr>
            <w:r>
              <w:rPr>
                <w:sz w:val="16"/>
                <w:szCs w:val="16"/>
              </w:rPr>
              <w:t>1</w:t>
            </w:r>
          </w:p>
        </w:tc>
        <w:tc>
          <w:tcPr>
            <w:tcW w:w="983" w:type="dxa"/>
            <w:vAlign w:val="center"/>
          </w:tcPr>
          <w:p w14:paraId="51C132C2" w14:textId="7D9887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4C0C29" w14:textId="3E049B28" w:rsidR="00771A4B" w:rsidRDefault="00771A4B" w:rsidP="00771A4B">
            <w:pPr>
              <w:jc w:val="center"/>
              <w:rPr>
                <w:sz w:val="16"/>
                <w:szCs w:val="16"/>
              </w:rPr>
            </w:pPr>
            <w:r>
              <w:rPr>
                <w:sz w:val="16"/>
                <w:szCs w:val="16"/>
              </w:rPr>
              <w:t>UN</w:t>
            </w:r>
          </w:p>
        </w:tc>
        <w:tc>
          <w:tcPr>
            <w:tcW w:w="887" w:type="dxa"/>
            <w:noWrap/>
            <w:vAlign w:val="center"/>
            <w:hideMark/>
          </w:tcPr>
          <w:p w14:paraId="607B5A82" w14:textId="7D9B0F0D" w:rsidR="00771A4B" w:rsidRDefault="00771A4B" w:rsidP="00771A4B">
            <w:pPr>
              <w:jc w:val="center"/>
              <w:rPr>
                <w:sz w:val="16"/>
                <w:szCs w:val="16"/>
              </w:rPr>
            </w:pPr>
            <w:r>
              <w:rPr>
                <w:sz w:val="16"/>
                <w:szCs w:val="16"/>
              </w:rPr>
              <w:t>1.001,73</w:t>
            </w:r>
          </w:p>
        </w:tc>
        <w:tc>
          <w:tcPr>
            <w:tcW w:w="1152" w:type="dxa"/>
            <w:noWrap/>
            <w:vAlign w:val="center"/>
            <w:hideMark/>
          </w:tcPr>
          <w:p w14:paraId="774C105B" w14:textId="409D7356" w:rsidR="00771A4B" w:rsidRDefault="00771A4B" w:rsidP="00771A4B">
            <w:pPr>
              <w:jc w:val="center"/>
              <w:rPr>
                <w:sz w:val="16"/>
                <w:szCs w:val="16"/>
              </w:rPr>
            </w:pPr>
            <w:r>
              <w:rPr>
                <w:sz w:val="16"/>
                <w:szCs w:val="16"/>
              </w:rPr>
              <w:t>-          1.001,73</w:t>
            </w:r>
          </w:p>
        </w:tc>
        <w:tc>
          <w:tcPr>
            <w:tcW w:w="887" w:type="dxa"/>
            <w:noWrap/>
            <w:vAlign w:val="center"/>
            <w:hideMark/>
          </w:tcPr>
          <w:p w14:paraId="3C1C58D0" w14:textId="0DBE5721" w:rsidR="00771A4B" w:rsidRDefault="00771A4B" w:rsidP="00771A4B">
            <w:pPr>
              <w:jc w:val="center"/>
              <w:rPr>
                <w:sz w:val="16"/>
                <w:szCs w:val="16"/>
              </w:rPr>
            </w:pPr>
            <w:r>
              <w:rPr>
                <w:sz w:val="16"/>
                <w:szCs w:val="16"/>
              </w:rPr>
              <w:t>-</w:t>
            </w:r>
          </w:p>
        </w:tc>
      </w:tr>
      <w:tr w:rsidR="00771A4B" w14:paraId="06DE27A7" w14:textId="77777777" w:rsidTr="00771A4B">
        <w:trPr>
          <w:trHeight w:val="240"/>
        </w:trPr>
        <w:tc>
          <w:tcPr>
            <w:tcW w:w="936" w:type="dxa"/>
            <w:noWrap/>
            <w:hideMark/>
          </w:tcPr>
          <w:p w14:paraId="482E3FD1" w14:textId="321CADAE" w:rsidR="00771A4B" w:rsidRDefault="00771A4B" w:rsidP="00771A4B">
            <w:pPr>
              <w:rPr>
                <w:sz w:val="16"/>
                <w:szCs w:val="16"/>
              </w:rPr>
            </w:pPr>
            <w:r>
              <w:rPr>
                <w:sz w:val="16"/>
                <w:szCs w:val="16"/>
              </w:rPr>
              <w:t>Equipamentos informática</w:t>
            </w:r>
          </w:p>
        </w:tc>
        <w:tc>
          <w:tcPr>
            <w:tcW w:w="1096" w:type="dxa"/>
            <w:noWrap/>
            <w:hideMark/>
          </w:tcPr>
          <w:p w14:paraId="3153101D" w14:textId="77777777" w:rsidR="00771A4B" w:rsidRDefault="00771A4B" w:rsidP="00771A4B">
            <w:pPr>
              <w:rPr>
                <w:sz w:val="16"/>
                <w:szCs w:val="16"/>
              </w:rPr>
            </w:pPr>
            <w:r>
              <w:rPr>
                <w:sz w:val="16"/>
                <w:szCs w:val="16"/>
              </w:rPr>
              <w:t>3300000024020</w:t>
            </w:r>
          </w:p>
        </w:tc>
        <w:tc>
          <w:tcPr>
            <w:tcW w:w="628" w:type="dxa"/>
            <w:noWrap/>
            <w:hideMark/>
          </w:tcPr>
          <w:p w14:paraId="5A9E048C" w14:textId="733DE811" w:rsidR="00771A4B" w:rsidRDefault="00771A4B" w:rsidP="00771A4B">
            <w:pPr>
              <w:rPr>
                <w:sz w:val="16"/>
                <w:szCs w:val="16"/>
              </w:rPr>
            </w:pPr>
            <w:r>
              <w:rPr>
                <w:sz w:val="16"/>
                <w:szCs w:val="16"/>
              </w:rPr>
              <w:t>São paulo</w:t>
            </w:r>
          </w:p>
        </w:tc>
        <w:tc>
          <w:tcPr>
            <w:tcW w:w="3466" w:type="dxa"/>
            <w:noWrap/>
            <w:hideMark/>
          </w:tcPr>
          <w:p w14:paraId="7B214ACB" w14:textId="77777777" w:rsidR="00771A4B" w:rsidRDefault="00771A4B" w:rsidP="00771A4B">
            <w:pPr>
              <w:rPr>
                <w:sz w:val="16"/>
                <w:szCs w:val="16"/>
              </w:rPr>
            </w:pPr>
            <w:r>
              <w:rPr>
                <w:sz w:val="16"/>
                <w:szCs w:val="16"/>
              </w:rPr>
              <w:t>RACK FAB: CYBER DATACENTER, MOD: NC, MAT.ACO CARBONO DIM. 600X1000X2300MM TAG: RCOL8-BA47</w:t>
            </w:r>
          </w:p>
        </w:tc>
        <w:tc>
          <w:tcPr>
            <w:tcW w:w="481" w:type="dxa"/>
            <w:noWrap/>
            <w:hideMark/>
          </w:tcPr>
          <w:p w14:paraId="473F4914" w14:textId="77777777" w:rsidR="00771A4B" w:rsidRDefault="00771A4B" w:rsidP="00771A4B">
            <w:pPr>
              <w:rPr>
                <w:sz w:val="16"/>
                <w:szCs w:val="16"/>
              </w:rPr>
            </w:pPr>
            <w:r>
              <w:rPr>
                <w:sz w:val="16"/>
                <w:szCs w:val="16"/>
              </w:rPr>
              <w:t>SP</w:t>
            </w:r>
          </w:p>
        </w:tc>
        <w:tc>
          <w:tcPr>
            <w:tcW w:w="950" w:type="dxa"/>
            <w:noWrap/>
            <w:vAlign w:val="center"/>
            <w:hideMark/>
          </w:tcPr>
          <w:p w14:paraId="61E35D81" w14:textId="77777777" w:rsidR="00771A4B" w:rsidRDefault="00771A4B" w:rsidP="00771A4B">
            <w:pPr>
              <w:jc w:val="center"/>
              <w:rPr>
                <w:sz w:val="16"/>
                <w:szCs w:val="16"/>
              </w:rPr>
            </w:pPr>
            <w:r>
              <w:rPr>
                <w:sz w:val="16"/>
                <w:szCs w:val="16"/>
              </w:rPr>
              <w:t>ZXMOBILI</w:t>
            </w:r>
          </w:p>
        </w:tc>
        <w:tc>
          <w:tcPr>
            <w:tcW w:w="665" w:type="dxa"/>
            <w:noWrap/>
            <w:vAlign w:val="center"/>
            <w:hideMark/>
          </w:tcPr>
          <w:p w14:paraId="6A870483" w14:textId="77777777" w:rsidR="00771A4B" w:rsidRDefault="00771A4B" w:rsidP="00771A4B">
            <w:pPr>
              <w:jc w:val="center"/>
              <w:rPr>
                <w:sz w:val="16"/>
                <w:szCs w:val="16"/>
              </w:rPr>
            </w:pPr>
            <w:r>
              <w:rPr>
                <w:sz w:val="16"/>
                <w:szCs w:val="16"/>
              </w:rPr>
              <w:t>1</w:t>
            </w:r>
          </w:p>
        </w:tc>
        <w:tc>
          <w:tcPr>
            <w:tcW w:w="983" w:type="dxa"/>
            <w:vAlign w:val="center"/>
          </w:tcPr>
          <w:p w14:paraId="553D78D8" w14:textId="054ACD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C50FF2" w14:textId="7BC52586" w:rsidR="00771A4B" w:rsidRDefault="00771A4B" w:rsidP="00771A4B">
            <w:pPr>
              <w:jc w:val="center"/>
              <w:rPr>
                <w:sz w:val="16"/>
                <w:szCs w:val="16"/>
              </w:rPr>
            </w:pPr>
            <w:r>
              <w:rPr>
                <w:sz w:val="16"/>
                <w:szCs w:val="16"/>
              </w:rPr>
              <w:t>UN</w:t>
            </w:r>
          </w:p>
        </w:tc>
        <w:tc>
          <w:tcPr>
            <w:tcW w:w="887" w:type="dxa"/>
            <w:noWrap/>
            <w:vAlign w:val="center"/>
            <w:hideMark/>
          </w:tcPr>
          <w:p w14:paraId="1B01A882" w14:textId="4A0BD762" w:rsidR="00771A4B" w:rsidRDefault="00771A4B" w:rsidP="00771A4B">
            <w:pPr>
              <w:jc w:val="center"/>
              <w:rPr>
                <w:sz w:val="16"/>
                <w:szCs w:val="16"/>
              </w:rPr>
            </w:pPr>
            <w:r>
              <w:rPr>
                <w:sz w:val="16"/>
                <w:szCs w:val="16"/>
              </w:rPr>
              <w:t>1.001,73</w:t>
            </w:r>
          </w:p>
        </w:tc>
        <w:tc>
          <w:tcPr>
            <w:tcW w:w="1152" w:type="dxa"/>
            <w:noWrap/>
            <w:vAlign w:val="center"/>
            <w:hideMark/>
          </w:tcPr>
          <w:p w14:paraId="29AA44CA" w14:textId="4352A830" w:rsidR="00771A4B" w:rsidRDefault="00771A4B" w:rsidP="00771A4B">
            <w:pPr>
              <w:jc w:val="center"/>
              <w:rPr>
                <w:sz w:val="16"/>
                <w:szCs w:val="16"/>
              </w:rPr>
            </w:pPr>
            <w:r>
              <w:rPr>
                <w:sz w:val="16"/>
                <w:szCs w:val="16"/>
              </w:rPr>
              <w:t>-          1.001,73</w:t>
            </w:r>
          </w:p>
        </w:tc>
        <w:tc>
          <w:tcPr>
            <w:tcW w:w="887" w:type="dxa"/>
            <w:noWrap/>
            <w:vAlign w:val="center"/>
            <w:hideMark/>
          </w:tcPr>
          <w:p w14:paraId="041DD0C1" w14:textId="242EC522" w:rsidR="00771A4B" w:rsidRDefault="00771A4B" w:rsidP="00771A4B">
            <w:pPr>
              <w:jc w:val="center"/>
              <w:rPr>
                <w:sz w:val="16"/>
                <w:szCs w:val="16"/>
              </w:rPr>
            </w:pPr>
            <w:r>
              <w:rPr>
                <w:sz w:val="16"/>
                <w:szCs w:val="16"/>
              </w:rPr>
              <w:t>-</w:t>
            </w:r>
          </w:p>
        </w:tc>
      </w:tr>
      <w:tr w:rsidR="00771A4B" w14:paraId="4EF9EDD1" w14:textId="77777777" w:rsidTr="00771A4B">
        <w:trPr>
          <w:trHeight w:val="240"/>
        </w:trPr>
        <w:tc>
          <w:tcPr>
            <w:tcW w:w="936" w:type="dxa"/>
            <w:noWrap/>
            <w:hideMark/>
          </w:tcPr>
          <w:p w14:paraId="13A3D33D" w14:textId="571963D6" w:rsidR="00771A4B" w:rsidRDefault="00771A4B" w:rsidP="00771A4B">
            <w:pPr>
              <w:rPr>
                <w:sz w:val="16"/>
                <w:szCs w:val="16"/>
              </w:rPr>
            </w:pPr>
            <w:r>
              <w:rPr>
                <w:sz w:val="16"/>
                <w:szCs w:val="16"/>
              </w:rPr>
              <w:t>Equipamentos informática</w:t>
            </w:r>
          </w:p>
        </w:tc>
        <w:tc>
          <w:tcPr>
            <w:tcW w:w="1096" w:type="dxa"/>
            <w:noWrap/>
            <w:hideMark/>
          </w:tcPr>
          <w:p w14:paraId="0EEB8D07" w14:textId="77777777" w:rsidR="00771A4B" w:rsidRDefault="00771A4B" w:rsidP="00771A4B">
            <w:pPr>
              <w:rPr>
                <w:sz w:val="16"/>
                <w:szCs w:val="16"/>
              </w:rPr>
            </w:pPr>
            <w:r>
              <w:rPr>
                <w:sz w:val="16"/>
                <w:szCs w:val="16"/>
              </w:rPr>
              <w:t>3300000024030</w:t>
            </w:r>
          </w:p>
        </w:tc>
        <w:tc>
          <w:tcPr>
            <w:tcW w:w="628" w:type="dxa"/>
            <w:noWrap/>
            <w:hideMark/>
          </w:tcPr>
          <w:p w14:paraId="7D8DEC0D" w14:textId="034A62FF" w:rsidR="00771A4B" w:rsidRDefault="00771A4B" w:rsidP="00771A4B">
            <w:pPr>
              <w:rPr>
                <w:sz w:val="16"/>
                <w:szCs w:val="16"/>
              </w:rPr>
            </w:pPr>
            <w:r>
              <w:rPr>
                <w:sz w:val="16"/>
                <w:szCs w:val="16"/>
              </w:rPr>
              <w:t>São paulo</w:t>
            </w:r>
          </w:p>
        </w:tc>
        <w:tc>
          <w:tcPr>
            <w:tcW w:w="3466" w:type="dxa"/>
            <w:noWrap/>
            <w:hideMark/>
          </w:tcPr>
          <w:p w14:paraId="48A5BCDD"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194B33CB" w14:textId="77777777" w:rsidR="00771A4B" w:rsidRDefault="00771A4B" w:rsidP="00771A4B">
            <w:pPr>
              <w:rPr>
                <w:sz w:val="16"/>
                <w:szCs w:val="16"/>
              </w:rPr>
            </w:pPr>
            <w:r>
              <w:rPr>
                <w:sz w:val="16"/>
                <w:szCs w:val="16"/>
              </w:rPr>
              <w:t>SP</w:t>
            </w:r>
          </w:p>
        </w:tc>
        <w:tc>
          <w:tcPr>
            <w:tcW w:w="950" w:type="dxa"/>
            <w:noWrap/>
            <w:vAlign w:val="center"/>
            <w:hideMark/>
          </w:tcPr>
          <w:p w14:paraId="750EAD7D" w14:textId="77777777" w:rsidR="00771A4B" w:rsidRDefault="00771A4B" w:rsidP="00771A4B">
            <w:pPr>
              <w:jc w:val="center"/>
              <w:rPr>
                <w:sz w:val="16"/>
                <w:szCs w:val="16"/>
              </w:rPr>
            </w:pPr>
            <w:r>
              <w:rPr>
                <w:sz w:val="16"/>
                <w:szCs w:val="16"/>
              </w:rPr>
              <w:t>ZXMOBILI</w:t>
            </w:r>
          </w:p>
        </w:tc>
        <w:tc>
          <w:tcPr>
            <w:tcW w:w="665" w:type="dxa"/>
            <w:noWrap/>
            <w:vAlign w:val="center"/>
            <w:hideMark/>
          </w:tcPr>
          <w:p w14:paraId="4F227DD5" w14:textId="77777777" w:rsidR="00771A4B" w:rsidRDefault="00771A4B" w:rsidP="00771A4B">
            <w:pPr>
              <w:jc w:val="center"/>
              <w:rPr>
                <w:sz w:val="16"/>
                <w:szCs w:val="16"/>
              </w:rPr>
            </w:pPr>
            <w:r>
              <w:rPr>
                <w:sz w:val="16"/>
                <w:szCs w:val="16"/>
              </w:rPr>
              <w:t>1</w:t>
            </w:r>
          </w:p>
        </w:tc>
        <w:tc>
          <w:tcPr>
            <w:tcW w:w="983" w:type="dxa"/>
            <w:vAlign w:val="center"/>
          </w:tcPr>
          <w:p w14:paraId="08BF6C38" w14:textId="482F62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424418" w14:textId="3251D75A" w:rsidR="00771A4B" w:rsidRDefault="00771A4B" w:rsidP="00771A4B">
            <w:pPr>
              <w:jc w:val="center"/>
              <w:rPr>
                <w:sz w:val="16"/>
                <w:szCs w:val="16"/>
              </w:rPr>
            </w:pPr>
            <w:r>
              <w:rPr>
                <w:sz w:val="16"/>
                <w:szCs w:val="16"/>
              </w:rPr>
              <w:t>UN</w:t>
            </w:r>
          </w:p>
        </w:tc>
        <w:tc>
          <w:tcPr>
            <w:tcW w:w="887" w:type="dxa"/>
            <w:noWrap/>
            <w:vAlign w:val="center"/>
            <w:hideMark/>
          </w:tcPr>
          <w:p w14:paraId="7E3B4640" w14:textId="01001668" w:rsidR="00771A4B" w:rsidRDefault="00771A4B" w:rsidP="00771A4B">
            <w:pPr>
              <w:jc w:val="center"/>
              <w:rPr>
                <w:sz w:val="16"/>
                <w:szCs w:val="16"/>
              </w:rPr>
            </w:pPr>
            <w:r>
              <w:rPr>
                <w:sz w:val="16"/>
                <w:szCs w:val="16"/>
              </w:rPr>
              <w:t>1.001,73</w:t>
            </w:r>
          </w:p>
        </w:tc>
        <w:tc>
          <w:tcPr>
            <w:tcW w:w="1152" w:type="dxa"/>
            <w:noWrap/>
            <w:vAlign w:val="center"/>
            <w:hideMark/>
          </w:tcPr>
          <w:p w14:paraId="4302F711" w14:textId="7B683EF0" w:rsidR="00771A4B" w:rsidRDefault="00771A4B" w:rsidP="00771A4B">
            <w:pPr>
              <w:jc w:val="center"/>
              <w:rPr>
                <w:sz w:val="16"/>
                <w:szCs w:val="16"/>
              </w:rPr>
            </w:pPr>
            <w:r>
              <w:rPr>
                <w:sz w:val="16"/>
                <w:szCs w:val="16"/>
              </w:rPr>
              <w:t>-          1.001,73</w:t>
            </w:r>
          </w:p>
        </w:tc>
        <w:tc>
          <w:tcPr>
            <w:tcW w:w="887" w:type="dxa"/>
            <w:noWrap/>
            <w:vAlign w:val="center"/>
            <w:hideMark/>
          </w:tcPr>
          <w:p w14:paraId="63CD1DB7" w14:textId="5B065B71" w:rsidR="00771A4B" w:rsidRDefault="00771A4B" w:rsidP="00771A4B">
            <w:pPr>
              <w:jc w:val="center"/>
              <w:rPr>
                <w:sz w:val="16"/>
                <w:szCs w:val="16"/>
              </w:rPr>
            </w:pPr>
            <w:r>
              <w:rPr>
                <w:sz w:val="16"/>
                <w:szCs w:val="16"/>
              </w:rPr>
              <w:t>-</w:t>
            </w:r>
          </w:p>
        </w:tc>
      </w:tr>
      <w:tr w:rsidR="00771A4B" w14:paraId="19799EC7" w14:textId="77777777" w:rsidTr="00771A4B">
        <w:trPr>
          <w:trHeight w:val="240"/>
        </w:trPr>
        <w:tc>
          <w:tcPr>
            <w:tcW w:w="936" w:type="dxa"/>
            <w:noWrap/>
            <w:hideMark/>
          </w:tcPr>
          <w:p w14:paraId="652539D3" w14:textId="241FB702" w:rsidR="00771A4B" w:rsidRDefault="00771A4B" w:rsidP="00771A4B">
            <w:pPr>
              <w:rPr>
                <w:sz w:val="16"/>
                <w:szCs w:val="16"/>
              </w:rPr>
            </w:pPr>
            <w:r>
              <w:rPr>
                <w:sz w:val="16"/>
                <w:szCs w:val="16"/>
              </w:rPr>
              <w:t>Equipamentos informática</w:t>
            </w:r>
          </w:p>
        </w:tc>
        <w:tc>
          <w:tcPr>
            <w:tcW w:w="1096" w:type="dxa"/>
            <w:noWrap/>
            <w:hideMark/>
          </w:tcPr>
          <w:p w14:paraId="602837C1" w14:textId="77777777" w:rsidR="00771A4B" w:rsidRDefault="00771A4B" w:rsidP="00771A4B">
            <w:pPr>
              <w:rPr>
                <w:sz w:val="16"/>
                <w:szCs w:val="16"/>
              </w:rPr>
            </w:pPr>
            <w:r>
              <w:rPr>
                <w:sz w:val="16"/>
                <w:szCs w:val="16"/>
              </w:rPr>
              <w:t>3300000024040</w:t>
            </w:r>
          </w:p>
        </w:tc>
        <w:tc>
          <w:tcPr>
            <w:tcW w:w="628" w:type="dxa"/>
            <w:noWrap/>
            <w:hideMark/>
          </w:tcPr>
          <w:p w14:paraId="01EFDABB" w14:textId="28D0C0ED" w:rsidR="00771A4B" w:rsidRDefault="00771A4B" w:rsidP="00771A4B">
            <w:pPr>
              <w:rPr>
                <w:sz w:val="16"/>
                <w:szCs w:val="16"/>
              </w:rPr>
            </w:pPr>
            <w:r>
              <w:rPr>
                <w:sz w:val="16"/>
                <w:szCs w:val="16"/>
              </w:rPr>
              <w:t>São paulo</w:t>
            </w:r>
          </w:p>
        </w:tc>
        <w:tc>
          <w:tcPr>
            <w:tcW w:w="3466" w:type="dxa"/>
            <w:noWrap/>
            <w:hideMark/>
          </w:tcPr>
          <w:p w14:paraId="69A6F5D2" w14:textId="77777777" w:rsidR="00771A4B" w:rsidRDefault="00771A4B" w:rsidP="00771A4B">
            <w:pPr>
              <w:rPr>
                <w:sz w:val="16"/>
                <w:szCs w:val="16"/>
              </w:rPr>
            </w:pPr>
            <w:r>
              <w:rPr>
                <w:sz w:val="16"/>
                <w:szCs w:val="16"/>
              </w:rPr>
              <w:t>RACK FAB: CYBER DATACENTER, MOD: NC, MAT.ACO CARBONO DIM. 600X1000X2300MM TAG: RCOL8-BB47</w:t>
            </w:r>
          </w:p>
        </w:tc>
        <w:tc>
          <w:tcPr>
            <w:tcW w:w="481" w:type="dxa"/>
            <w:noWrap/>
            <w:hideMark/>
          </w:tcPr>
          <w:p w14:paraId="45317AD8" w14:textId="77777777" w:rsidR="00771A4B" w:rsidRDefault="00771A4B" w:rsidP="00771A4B">
            <w:pPr>
              <w:rPr>
                <w:sz w:val="16"/>
                <w:szCs w:val="16"/>
              </w:rPr>
            </w:pPr>
            <w:r>
              <w:rPr>
                <w:sz w:val="16"/>
                <w:szCs w:val="16"/>
              </w:rPr>
              <w:t>SP</w:t>
            </w:r>
          </w:p>
        </w:tc>
        <w:tc>
          <w:tcPr>
            <w:tcW w:w="950" w:type="dxa"/>
            <w:noWrap/>
            <w:vAlign w:val="center"/>
            <w:hideMark/>
          </w:tcPr>
          <w:p w14:paraId="16427D20" w14:textId="77777777" w:rsidR="00771A4B" w:rsidRDefault="00771A4B" w:rsidP="00771A4B">
            <w:pPr>
              <w:jc w:val="center"/>
              <w:rPr>
                <w:sz w:val="16"/>
                <w:szCs w:val="16"/>
              </w:rPr>
            </w:pPr>
            <w:r>
              <w:rPr>
                <w:sz w:val="16"/>
                <w:szCs w:val="16"/>
              </w:rPr>
              <w:t>ZXMOBILI</w:t>
            </w:r>
          </w:p>
        </w:tc>
        <w:tc>
          <w:tcPr>
            <w:tcW w:w="665" w:type="dxa"/>
            <w:noWrap/>
            <w:vAlign w:val="center"/>
            <w:hideMark/>
          </w:tcPr>
          <w:p w14:paraId="0FC6E123" w14:textId="77777777" w:rsidR="00771A4B" w:rsidRDefault="00771A4B" w:rsidP="00771A4B">
            <w:pPr>
              <w:jc w:val="center"/>
              <w:rPr>
                <w:sz w:val="16"/>
                <w:szCs w:val="16"/>
              </w:rPr>
            </w:pPr>
            <w:r>
              <w:rPr>
                <w:sz w:val="16"/>
                <w:szCs w:val="16"/>
              </w:rPr>
              <w:t>1</w:t>
            </w:r>
          </w:p>
        </w:tc>
        <w:tc>
          <w:tcPr>
            <w:tcW w:w="983" w:type="dxa"/>
            <w:vAlign w:val="center"/>
          </w:tcPr>
          <w:p w14:paraId="57A67834" w14:textId="44E0D5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B7AB25" w14:textId="32A74FA0" w:rsidR="00771A4B" w:rsidRDefault="00771A4B" w:rsidP="00771A4B">
            <w:pPr>
              <w:jc w:val="center"/>
              <w:rPr>
                <w:sz w:val="16"/>
                <w:szCs w:val="16"/>
              </w:rPr>
            </w:pPr>
            <w:r>
              <w:rPr>
                <w:sz w:val="16"/>
                <w:szCs w:val="16"/>
              </w:rPr>
              <w:t>UN</w:t>
            </w:r>
          </w:p>
        </w:tc>
        <w:tc>
          <w:tcPr>
            <w:tcW w:w="887" w:type="dxa"/>
            <w:noWrap/>
            <w:vAlign w:val="center"/>
            <w:hideMark/>
          </w:tcPr>
          <w:p w14:paraId="302D8375" w14:textId="7346C4AC" w:rsidR="00771A4B" w:rsidRDefault="00771A4B" w:rsidP="00771A4B">
            <w:pPr>
              <w:jc w:val="center"/>
              <w:rPr>
                <w:sz w:val="16"/>
                <w:szCs w:val="16"/>
              </w:rPr>
            </w:pPr>
            <w:r>
              <w:rPr>
                <w:sz w:val="16"/>
                <w:szCs w:val="16"/>
              </w:rPr>
              <w:t>1.001,73</w:t>
            </w:r>
          </w:p>
        </w:tc>
        <w:tc>
          <w:tcPr>
            <w:tcW w:w="1152" w:type="dxa"/>
            <w:noWrap/>
            <w:vAlign w:val="center"/>
            <w:hideMark/>
          </w:tcPr>
          <w:p w14:paraId="5D18F140" w14:textId="7CF3F1EB" w:rsidR="00771A4B" w:rsidRDefault="00771A4B" w:rsidP="00771A4B">
            <w:pPr>
              <w:jc w:val="center"/>
              <w:rPr>
                <w:sz w:val="16"/>
                <w:szCs w:val="16"/>
              </w:rPr>
            </w:pPr>
            <w:r>
              <w:rPr>
                <w:sz w:val="16"/>
                <w:szCs w:val="16"/>
              </w:rPr>
              <w:t>-          1.001,73</w:t>
            </w:r>
          </w:p>
        </w:tc>
        <w:tc>
          <w:tcPr>
            <w:tcW w:w="887" w:type="dxa"/>
            <w:noWrap/>
            <w:vAlign w:val="center"/>
            <w:hideMark/>
          </w:tcPr>
          <w:p w14:paraId="20EC049C" w14:textId="249FABAC" w:rsidR="00771A4B" w:rsidRDefault="00771A4B" w:rsidP="00771A4B">
            <w:pPr>
              <w:jc w:val="center"/>
              <w:rPr>
                <w:sz w:val="16"/>
                <w:szCs w:val="16"/>
              </w:rPr>
            </w:pPr>
            <w:r>
              <w:rPr>
                <w:sz w:val="16"/>
                <w:szCs w:val="16"/>
              </w:rPr>
              <w:t>-</w:t>
            </w:r>
          </w:p>
        </w:tc>
      </w:tr>
      <w:tr w:rsidR="00771A4B" w14:paraId="274FC2CD" w14:textId="77777777" w:rsidTr="00771A4B">
        <w:trPr>
          <w:trHeight w:val="240"/>
        </w:trPr>
        <w:tc>
          <w:tcPr>
            <w:tcW w:w="936" w:type="dxa"/>
            <w:noWrap/>
            <w:hideMark/>
          </w:tcPr>
          <w:p w14:paraId="69CD046B" w14:textId="30BD5E4D" w:rsidR="00771A4B" w:rsidRDefault="00771A4B" w:rsidP="00771A4B">
            <w:pPr>
              <w:rPr>
                <w:sz w:val="16"/>
                <w:szCs w:val="16"/>
              </w:rPr>
            </w:pPr>
            <w:r>
              <w:rPr>
                <w:sz w:val="16"/>
                <w:szCs w:val="16"/>
              </w:rPr>
              <w:t>Equipamentos informática</w:t>
            </w:r>
          </w:p>
        </w:tc>
        <w:tc>
          <w:tcPr>
            <w:tcW w:w="1096" w:type="dxa"/>
            <w:noWrap/>
            <w:hideMark/>
          </w:tcPr>
          <w:p w14:paraId="792F6BB0" w14:textId="77777777" w:rsidR="00771A4B" w:rsidRDefault="00771A4B" w:rsidP="00771A4B">
            <w:pPr>
              <w:rPr>
                <w:sz w:val="16"/>
                <w:szCs w:val="16"/>
              </w:rPr>
            </w:pPr>
            <w:r>
              <w:rPr>
                <w:sz w:val="16"/>
                <w:szCs w:val="16"/>
              </w:rPr>
              <w:t>3300000024050</w:t>
            </w:r>
          </w:p>
        </w:tc>
        <w:tc>
          <w:tcPr>
            <w:tcW w:w="628" w:type="dxa"/>
            <w:noWrap/>
            <w:hideMark/>
          </w:tcPr>
          <w:p w14:paraId="2B433194" w14:textId="12515C35" w:rsidR="00771A4B" w:rsidRDefault="00771A4B" w:rsidP="00771A4B">
            <w:pPr>
              <w:rPr>
                <w:sz w:val="16"/>
                <w:szCs w:val="16"/>
              </w:rPr>
            </w:pPr>
            <w:r>
              <w:rPr>
                <w:sz w:val="16"/>
                <w:szCs w:val="16"/>
              </w:rPr>
              <w:t>São paulo</w:t>
            </w:r>
          </w:p>
        </w:tc>
        <w:tc>
          <w:tcPr>
            <w:tcW w:w="3466" w:type="dxa"/>
            <w:noWrap/>
            <w:hideMark/>
          </w:tcPr>
          <w:p w14:paraId="4BD1D14F" w14:textId="77777777" w:rsidR="00771A4B" w:rsidRDefault="00771A4B" w:rsidP="00771A4B">
            <w:pPr>
              <w:rPr>
                <w:sz w:val="16"/>
                <w:szCs w:val="16"/>
              </w:rPr>
            </w:pPr>
            <w:r>
              <w:rPr>
                <w:sz w:val="16"/>
                <w:szCs w:val="16"/>
              </w:rPr>
              <w:t>RACK FAB: CYBER DATACENTER, MOD: NC, MAT.ACO CARBONO DIM. 600X1000X2300MM TAG: RCOL8-BE47</w:t>
            </w:r>
          </w:p>
        </w:tc>
        <w:tc>
          <w:tcPr>
            <w:tcW w:w="481" w:type="dxa"/>
            <w:noWrap/>
            <w:hideMark/>
          </w:tcPr>
          <w:p w14:paraId="4B5795AC" w14:textId="77777777" w:rsidR="00771A4B" w:rsidRDefault="00771A4B" w:rsidP="00771A4B">
            <w:pPr>
              <w:rPr>
                <w:sz w:val="16"/>
                <w:szCs w:val="16"/>
              </w:rPr>
            </w:pPr>
            <w:r>
              <w:rPr>
                <w:sz w:val="16"/>
                <w:szCs w:val="16"/>
              </w:rPr>
              <w:t>SP</w:t>
            </w:r>
          </w:p>
        </w:tc>
        <w:tc>
          <w:tcPr>
            <w:tcW w:w="950" w:type="dxa"/>
            <w:noWrap/>
            <w:vAlign w:val="center"/>
            <w:hideMark/>
          </w:tcPr>
          <w:p w14:paraId="7A15B661" w14:textId="77777777" w:rsidR="00771A4B" w:rsidRDefault="00771A4B" w:rsidP="00771A4B">
            <w:pPr>
              <w:jc w:val="center"/>
              <w:rPr>
                <w:sz w:val="16"/>
                <w:szCs w:val="16"/>
              </w:rPr>
            </w:pPr>
            <w:r>
              <w:rPr>
                <w:sz w:val="16"/>
                <w:szCs w:val="16"/>
              </w:rPr>
              <w:t>ZXMOBILI</w:t>
            </w:r>
          </w:p>
        </w:tc>
        <w:tc>
          <w:tcPr>
            <w:tcW w:w="665" w:type="dxa"/>
            <w:noWrap/>
            <w:vAlign w:val="center"/>
            <w:hideMark/>
          </w:tcPr>
          <w:p w14:paraId="2E02B1B5" w14:textId="77777777" w:rsidR="00771A4B" w:rsidRDefault="00771A4B" w:rsidP="00771A4B">
            <w:pPr>
              <w:jc w:val="center"/>
              <w:rPr>
                <w:sz w:val="16"/>
                <w:szCs w:val="16"/>
              </w:rPr>
            </w:pPr>
            <w:r>
              <w:rPr>
                <w:sz w:val="16"/>
                <w:szCs w:val="16"/>
              </w:rPr>
              <w:t>1</w:t>
            </w:r>
          </w:p>
        </w:tc>
        <w:tc>
          <w:tcPr>
            <w:tcW w:w="983" w:type="dxa"/>
            <w:vAlign w:val="center"/>
          </w:tcPr>
          <w:p w14:paraId="42526359" w14:textId="767516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683A01" w14:textId="285E3CE2" w:rsidR="00771A4B" w:rsidRDefault="00771A4B" w:rsidP="00771A4B">
            <w:pPr>
              <w:jc w:val="center"/>
              <w:rPr>
                <w:sz w:val="16"/>
                <w:szCs w:val="16"/>
              </w:rPr>
            </w:pPr>
            <w:r>
              <w:rPr>
                <w:sz w:val="16"/>
                <w:szCs w:val="16"/>
              </w:rPr>
              <w:t>UN</w:t>
            </w:r>
          </w:p>
        </w:tc>
        <w:tc>
          <w:tcPr>
            <w:tcW w:w="887" w:type="dxa"/>
            <w:noWrap/>
            <w:vAlign w:val="center"/>
            <w:hideMark/>
          </w:tcPr>
          <w:p w14:paraId="11861C9F" w14:textId="68BD6482" w:rsidR="00771A4B" w:rsidRDefault="00771A4B" w:rsidP="00771A4B">
            <w:pPr>
              <w:jc w:val="center"/>
              <w:rPr>
                <w:sz w:val="16"/>
                <w:szCs w:val="16"/>
              </w:rPr>
            </w:pPr>
            <w:r>
              <w:rPr>
                <w:sz w:val="16"/>
                <w:szCs w:val="16"/>
              </w:rPr>
              <w:t>1.001,73</w:t>
            </w:r>
          </w:p>
        </w:tc>
        <w:tc>
          <w:tcPr>
            <w:tcW w:w="1152" w:type="dxa"/>
            <w:noWrap/>
            <w:vAlign w:val="center"/>
            <w:hideMark/>
          </w:tcPr>
          <w:p w14:paraId="6104B496" w14:textId="44C5B4D4" w:rsidR="00771A4B" w:rsidRDefault="00771A4B" w:rsidP="00771A4B">
            <w:pPr>
              <w:jc w:val="center"/>
              <w:rPr>
                <w:sz w:val="16"/>
                <w:szCs w:val="16"/>
              </w:rPr>
            </w:pPr>
            <w:r>
              <w:rPr>
                <w:sz w:val="16"/>
                <w:szCs w:val="16"/>
              </w:rPr>
              <w:t>-          1.001,73</w:t>
            </w:r>
          </w:p>
        </w:tc>
        <w:tc>
          <w:tcPr>
            <w:tcW w:w="887" w:type="dxa"/>
            <w:noWrap/>
            <w:vAlign w:val="center"/>
            <w:hideMark/>
          </w:tcPr>
          <w:p w14:paraId="0C90BA82" w14:textId="5CB5C90E" w:rsidR="00771A4B" w:rsidRDefault="00771A4B" w:rsidP="00771A4B">
            <w:pPr>
              <w:jc w:val="center"/>
              <w:rPr>
                <w:sz w:val="16"/>
                <w:szCs w:val="16"/>
              </w:rPr>
            </w:pPr>
            <w:r>
              <w:rPr>
                <w:sz w:val="16"/>
                <w:szCs w:val="16"/>
              </w:rPr>
              <w:t>-</w:t>
            </w:r>
          </w:p>
        </w:tc>
      </w:tr>
      <w:tr w:rsidR="00771A4B" w14:paraId="5640A7F0" w14:textId="77777777" w:rsidTr="00771A4B">
        <w:trPr>
          <w:trHeight w:val="240"/>
        </w:trPr>
        <w:tc>
          <w:tcPr>
            <w:tcW w:w="936" w:type="dxa"/>
            <w:noWrap/>
            <w:hideMark/>
          </w:tcPr>
          <w:p w14:paraId="39F10771" w14:textId="434DEA96" w:rsidR="00771A4B" w:rsidRDefault="00771A4B" w:rsidP="00771A4B">
            <w:pPr>
              <w:rPr>
                <w:sz w:val="16"/>
                <w:szCs w:val="16"/>
              </w:rPr>
            </w:pPr>
            <w:r>
              <w:rPr>
                <w:sz w:val="16"/>
                <w:szCs w:val="16"/>
              </w:rPr>
              <w:t>Equipamentos informática</w:t>
            </w:r>
          </w:p>
        </w:tc>
        <w:tc>
          <w:tcPr>
            <w:tcW w:w="1096" w:type="dxa"/>
            <w:noWrap/>
            <w:hideMark/>
          </w:tcPr>
          <w:p w14:paraId="6EB75323" w14:textId="77777777" w:rsidR="00771A4B" w:rsidRDefault="00771A4B" w:rsidP="00771A4B">
            <w:pPr>
              <w:rPr>
                <w:sz w:val="16"/>
                <w:szCs w:val="16"/>
              </w:rPr>
            </w:pPr>
            <w:r>
              <w:rPr>
                <w:sz w:val="16"/>
                <w:szCs w:val="16"/>
              </w:rPr>
              <w:t>3300000024060</w:t>
            </w:r>
          </w:p>
        </w:tc>
        <w:tc>
          <w:tcPr>
            <w:tcW w:w="628" w:type="dxa"/>
            <w:noWrap/>
            <w:hideMark/>
          </w:tcPr>
          <w:p w14:paraId="09FD64CC" w14:textId="1C2C00CF" w:rsidR="00771A4B" w:rsidRDefault="00771A4B" w:rsidP="00771A4B">
            <w:pPr>
              <w:rPr>
                <w:sz w:val="16"/>
                <w:szCs w:val="16"/>
              </w:rPr>
            </w:pPr>
            <w:r>
              <w:rPr>
                <w:sz w:val="16"/>
                <w:szCs w:val="16"/>
              </w:rPr>
              <w:t>São paulo</w:t>
            </w:r>
          </w:p>
        </w:tc>
        <w:tc>
          <w:tcPr>
            <w:tcW w:w="3466" w:type="dxa"/>
            <w:noWrap/>
            <w:hideMark/>
          </w:tcPr>
          <w:p w14:paraId="59109BFB"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6D3CDD06" w14:textId="77777777" w:rsidR="00771A4B" w:rsidRDefault="00771A4B" w:rsidP="00771A4B">
            <w:pPr>
              <w:rPr>
                <w:sz w:val="16"/>
                <w:szCs w:val="16"/>
              </w:rPr>
            </w:pPr>
            <w:r>
              <w:rPr>
                <w:sz w:val="16"/>
                <w:szCs w:val="16"/>
              </w:rPr>
              <w:t>SP</w:t>
            </w:r>
          </w:p>
        </w:tc>
        <w:tc>
          <w:tcPr>
            <w:tcW w:w="950" w:type="dxa"/>
            <w:noWrap/>
            <w:vAlign w:val="center"/>
            <w:hideMark/>
          </w:tcPr>
          <w:p w14:paraId="52F81E26" w14:textId="77777777" w:rsidR="00771A4B" w:rsidRDefault="00771A4B" w:rsidP="00771A4B">
            <w:pPr>
              <w:jc w:val="center"/>
              <w:rPr>
                <w:sz w:val="16"/>
                <w:szCs w:val="16"/>
              </w:rPr>
            </w:pPr>
            <w:r>
              <w:rPr>
                <w:sz w:val="16"/>
                <w:szCs w:val="16"/>
              </w:rPr>
              <w:t>ZXMOBILI</w:t>
            </w:r>
          </w:p>
        </w:tc>
        <w:tc>
          <w:tcPr>
            <w:tcW w:w="665" w:type="dxa"/>
            <w:noWrap/>
            <w:vAlign w:val="center"/>
            <w:hideMark/>
          </w:tcPr>
          <w:p w14:paraId="13A97219" w14:textId="77777777" w:rsidR="00771A4B" w:rsidRDefault="00771A4B" w:rsidP="00771A4B">
            <w:pPr>
              <w:jc w:val="center"/>
              <w:rPr>
                <w:sz w:val="16"/>
                <w:szCs w:val="16"/>
              </w:rPr>
            </w:pPr>
            <w:r>
              <w:rPr>
                <w:sz w:val="16"/>
                <w:szCs w:val="16"/>
              </w:rPr>
              <w:t>1</w:t>
            </w:r>
          </w:p>
        </w:tc>
        <w:tc>
          <w:tcPr>
            <w:tcW w:w="983" w:type="dxa"/>
            <w:vAlign w:val="center"/>
          </w:tcPr>
          <w:p w14:paraId="183023A9" w14:textId="332F51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8AD7D6" w14:textId="6DBA1E7A" w:rsidR="00771A4B" w:rsidRDefault="00771A4B" w:rsidP="00771A4B">
            <w:pPr>
              <w:jc w:val="center"/>
              <w:rPr>
                <w:sz w:val="16"/>
                <w:szCs w:val="16"/>
              </w:rPr>
            </w:pPr>
            <w:r>
              <w:rPr>
                <w:sz w:val="16"/>
                <w:szCs w:val="16"/>
              </w:rPr>
              <w:t>UN</w:t>
            </w:r>
          </w:p>
        </w:tc>
        <w:tc>
          <w:tcPr>
            <w:tcW w:w="887" w:type="dxa"/>
            <w:noWrap/>
            <w:vAlign w:val="center"/>
            <w:hideMark/>
          </w:tcPr>
          <w:p w14:paraId="778713C4" w14:textId="20030141" w:rsidR="00771A4B" w:rsidRDefault="00771A4B" w:rsidP="00771A4B">
            <w:pPr>
              <w:jc w:val="center"/>
              <w:rPr>
                <w:sz w:val="16"/>
                <w:szCs w:val="16"/>
              </w:rPr>
            </w:pPr>
            <w:r>
              <w:rPr>
                <w:sz w:val="16"/>
                <w:szCs w:val="16"/>
              </w:rPr>
              <w:t>1.001,73</w:t>
            </w:r>
          </w:p>
        </w:tc>
        <w:tc>
          <w:tcPr>
            <w:tcW w:w="1152" w:type="dxa"/>
            <w:noWrap/>
            <w:vAlign w:val="center"/>
            <w:hideMark/>
          </w:tcPr>
          <w:p w14:paraId="140E3D0B" w14:textId="2E53D1D6" w:rsidR="00771A4B" w:rsidRDefault="00771A4B" w:rsidP="00771A4B">
            <w:pPr>
              <w:jc w:val="center"/>
              <w:rPr>
                <w:sz w:val="16"/>
                <w:szCs w:val="16"/>
              </w:rPr>
            </w:pPr>
            <w:r>
              <w:rPr>
                <w:sz w:val="16"/>
                <w:szCs w:val="16"/>
              </w:rPr>
              <w:t>-          1.001,73</w:t>
            </w:r>
          </w:p>
        </w:tc>
        <w:tc>
          <w:tcPr>
            <w:tcW w:w="887" w:type="dxa"/>
            <w:noWrap/>
            <w:vAlign w:val="center"/>
            <w:hideMark/>
          </w:tcPr>
          <w:p w14:paraId="014885C6" w14:textId="54B20677" w:rsidR="00771A4B" w:rsidRDefault="00771A4B" w:rsidP="00771A4B">
            <w:pPr>
              <w:jc w:val="center"/>
              <w:rPr>
                <w:sz w:val="16"/>
                <w:szCs w:val="16"/>
              </w:rPr>
            </w:pPr>
            <w:r>
              <w:rPr>
                <w:sz w:val="16"/>
                <w:szCs w:val="16"/>
              </w:rPr>
              <w:t>-</w:t>
            </w:r>
          </w:p>
        </w:tc>
      </w:tr>
      <w:tr w:rsidR="00771A4B" w14:paraId="3148EBC0" w14:textId="77777777" w:rsidTr="00771A4B">
        <w:trPr>
          <w:trHeight w:val="240"/>
        </w:trPr>
        <w:tc>
          <w:tcPr>
            <w:tcW w:w="936" w:type="dxa"/>
            <w:noWrap/>
            <w:hideMark/>
          </w:tcPr>
          <w:p w14:paraId="09778612" w14:textId="26816D25" w:rsidR="00771A4B" w:rsidRDefault="00771A4B" w:rsidP="00771A4B">
            <w:pPr>
              <w:rPr>
                <w:sz w:val="16"/>
                <w:szCs w:val="16"/>
              </w:rPr>
            </w:pPr>
            <w:r>
              <w:rPr>
                <w:sz w:val="16"/>
                <w:szCs w:val="16"/>
              </w:rPr>
              <w:t>Equipamentos informática</w:t>
            </w:r>
          </w:p>
        </w:tc>
        <w:tc>
          <w:tcPr>
            <w:tcW w:w="1096" w:type="dxa"/>
            <w:noWrap/>
            <w:hideMark/>
          </w:tcPr>
          <w:p w14:paraId="495F2459" w14:textId="77777777" w:rsidR="00771A4B" w:rsidRDefault="00771A4B" w:rsidP="00771A4B">
            <w:pPr>
              <w:rPr>
                <w:sz w:val="16"/>
                <w:szCs w:val="16"/>
              </w:rPr>
            </w:pPr>
            <w:r>
              <w:rPr>
                <w:sz w:val="16"/>
                <w:szCs w:val="16"/>
              </w:rPr>
              <w:t>3300000024070</w:t>
            </w:r>
          </w:p>
        </w:tc>
        <w:tc>
          <w:tcPr>
            <w:tcW w:w="628" w:type="dxa"/>
            <w:noWrap/>
            <w:hideMark/>
          </w:tcPr>
          <w:p w14:paraId="620252EE" w14:textId="1645A416" w:rsidR="00771A4B" w:rsidRDefault="00771A4B" w:rsidP="00771A4B">
            <w:pPr>
              <w:rPr>
                <w:sz w:val="16"/>
                <w:szCs w:val="16"/>
              </w:rPr>
            </w:pPr>
            <w:r>
              <w:rPr>
                <w:sz w:val="16"/>
                <w:szCs w:val="16"/>
              </w:rPr>
              <w:t>São paulo</w:t>
            </w:r>
          </w:p>
        </w:tc>
        <w:tc>
          <w:tcPr>
            <w:tcW w:w="3466" w:type="dxa"/>
            <w:noWrap/>
            <w:hideMark/>
          </w:tcPr>
          <w:p w14:paraId="0E34642F"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0AF40BE3" w14:textId="77777777" w:rsidR="00771A4B" w:rsidRDefault="00771A4B" w:rsidP="00771A4B">
            <w:pPr>
              <w:rPr>
                <w:sz w:val="16"/>
                <w:szCs w:val="16"/>
              </w:rPr>
            </w:pPr>
            <w:r>
              <w:rPr>
                <w:sz w:val="16"/>
                <w:szCs w:val="16"/>
              </w:rPr>
              <w:t>SP</w:t>
            </w:r>
          </w:p>
        </w:tc>
        <w:tc>
          <w:tcPr>
            <w:tcW w:w="950" w:type="dxa"/>
            <w:noWrap/>
            <w:vAlign w:val="center"/>
            <w:hideMark/>
          </w:tcPr>
          <w:p w14:paraId="4F78A867" w14:textId="77777777" w:rsidR="00771A4B" w:rsidRDefault="00771A4B" w:rsidP="00771A4B">
            <w:pPr>
              <w:jc w:val="center"/>
              <w:rPr>
                <w:sz w:val="16"/>
                <w:szCs w:val="16"/>
              </w:rPr>
            </w:pPr>
            <w:r>
              <w:rPr>
                <w:sz w:val="16"/>
                <w:szCs w:val="16"/>
              </w:rPr>
              <w:t>ZXMOBILI</w:t>
            </w:r>
          </w:p>
        </w:tc>
        <w:tc>
          <w:tcPr>
            <w:tcW w:w="665" w:type="dxa"/>
            <w:noWrap/>
            <w:vAlign w:val="center"/>
            <w:hideMark/>
          </w:tcPr>
          <w:p w14:paraId="62E1664F" w14:textId="77777777" w:rsidR="00771A4B" w:rsidRDefault="00771A4B" w:rsidP="00771A4B">
            <w:pPr>
              <w:jc w:val="center"/>
              <w:rPr>
                <w:sz w:val="16"/>
                <w:szCs w:val="16"/>
              </w:rPr>
            </w:pPr>
            <w:r>
              <w:rPr>
                <w:sz w:val="16"/>
                <w:szCs w:val="16"/>
              </w:rPr>
              <w:t>1</w:t>
            </w:r>
          </w:p>
        </w:tc>
        <w:tc>
          <w:tcPr>
            <w:tcW w:w="983" w:type="dxa"/>
            <w:vAlign w:val="center"/>
          </w:tcPr>
          <w:p w14:paraId="441FC7AE" w14:textId="0DEF00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1EDE4E" w14:textId="09D4CF42" w:rsidR="00771A4B" w:rsidRDefault="00771A4B" w:rsidP="00771A4B">
            <w:pPr>
              <w:jc w:val="center"/>
              <w:rPr>
                <w:sz w:val="16"/>
                <w:szCs w:val="16"/>
              </w:rPr>
            </w:pPr>
            <w:r>
              <w:rPr>
                <w:sz w:val="16"/>
                <w:szCs w:val="16"/>
              </w:rPr>
              <w:t>UN</w:t>
            </w:r>
          </w:p>
        </w:tc>
        <w:tc>
          <w:tcPr>
            <w:tcW w:w="887" w:type="dxa"/>
            <w:noWrap/>
            <w:vAlign w:val="center"/>
            <w:hideMark/>
          </w:tcPr>
          <w:p w14:paraId="47434EF8" w14:textId="6C74E0EC" w:rsidR="00771A4B" w:rsidRDefault="00771A4B" w:rsidP="00771A4B">
            <w:pPr>
              <w:jc w:val="center"/>
              <w:rPr>
                <w:sz w:val="16"/>
                <w:szCs w:val="16"/>
              </w:rPr>
            </w:pPr>
            <w:r>
              <w:rPr>
                <w:sz w:val="16"/>
                <w:szCs w:val="16"/>
              </w:rPr>
              <w:t>1.001,73</w:t>
            </w:r>
          </w:p>
        </w:tc>
        <w:tc>
          <w:tcPr>
            <w:tcW w:w="1152" w:type="dxa"/>
            <w:noWrap/>
            <w:vAlign w:val="center"/>
            <w:hideMark/>
          </w:tcPr>
          <w:p w14:paraId="7C396B03" w14:textId="5AE5B59E" w:rsidR="00771A4B" w:rsidRDefault="00771A4B" w:rsidP="00771A4B">
            <w:pPr>
              <w:jc w:val="center"/>
              <w:rPr>
                <w:sz w:val="16"/>
                <w:szCs w:val="16"/>
              </w:rPr>
            </w:pPr>
            <w:r>
              <w:rPr>
                <w:sz w:val="16"/>
                <w:szCs w:val="16"/>
              </w:rPr>
              <w:t>-          1.001,73</w:t>
            </w:r>
          </w:p>
        </w:tc>
        <w:tc>
          <w:tcPr>
            <w:tcW w:w="887" w:type="dxa"/>
            <w:noWrap/>
            <w:vAlign w:val="center"/>
            <w:hideMark/>
          </w:tcPr>
          <w:p w14:paraId="41CB5A03" w14:textId="66F8F472" w:rsidR="00771A4B" w:rsidRDefault="00771A4B" w:rsidP="00771A4B">
            <w:pPr>
              <w:jc w:val="center"/>
              <w:rPr>
                <w:sz w:val="16"/>
                <w:szCs w:val="16"/>
              </w:rPr>
            </w:pPr>
            <w:r>
              <w:rPr>
                <w:sz w:val="16"/>
                <w:szCs w:val="16"/>
              </w:rPr>
              <w:t>-</w:t>
            </w:r>
          </w:p>
        </w:tc>
      </w:tr>
      <w:tr w:rsidR="00771A4B" w14:paraId="41A58393" w14:textId="77777777" w:rsidTr="00771A4B">
        <w:trPr>
          <w:trHeight w:val="240"/>
        </w:trPr>
        <w:tc>
          <w:tcPr>
            <w:tcW w:w="936" w:type="dxa"/>
            <w:noWrap/>
            <w:hideMark/>
          </w:tcPr>
          <w:p w14:paraId="5588E33D" w14:textId="4272602A"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F8287BA" w14:textId="77777777" w:rsidR="00771A4B" w:rsidRDefault="00771A4B" w:rsidP="00771A4B">
            <w:pPr>
              <w:rPr>
                <w:sz w:val="16"/>
                <w:szCs w:val="16"/>
              </w:rPr>
            </w:pPr>
            <w:r>
              <w:rPr>
                <w:sz w:val="16"/>
                <w:szCs w:val="16"/>
              </w:rPr>
              <w:lastRenderedPageBreak/>
              <w:t>3300000024080</w:t>
            </w:r>
          </w:p>
        </w:tc>
        <w:tc>
          <w:tcPr>
            <w:tcW w:w="628" w:type="dxa"/>
            <w:noWrap/>
            <w:hideMark/>
          </w:tcPr>
          <w:p w14:paraId="4D9DF257" w14:textId="13142E10" w:rsidR="00771A4B" w:rsidRDefault="00771A4B" w:rsidP="00771A4B">
            <w:pPr>
              <w:rPr>
                <w:sz w:val="16"/>
                <w:szCs w:val="16"/>
              </w:rPr>
            </w:pPr>
            <w:r>
              <w:rPr>
                <w:sz w:val="16"/>
                <w:szCs w:val="16"/>
              </w:rPr>
              <w:t>São paulo</w:t>
            </w:r>
          </w:p>
        </w:tc>
        <w:tc>
          <w:tcPr>
            <w:tcW w:w="3466" w:type="dxa"/>
            <w:noWrap/>
            <w:hideMark/>
          </w:tcPr>
          <w:p w14:paraId="3F66D28A"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w:t>
            </w:r>
          </w:p>
        </w:tc>
        <w:tc>
          <w:tcPr>
            <w:tcW w:w="481" w:type="dxa"/>
            <w:noWrap/>
            <w:hideMark/>
          </w:tcPr>
          <w:p w14:paraId="66A7D74A" w14:textId="77777777" w:rsidR="00771A4B" w:rsidRDefault="00771A4B" w:rsidP="00771A4B">
            <w:pPr>
              <w:rPr>
                <w:sz w:val="16"/>
                <w:szCs w:val="16"/>
              </w:rPr>
            </w:pPr>
            <w:r>
              <w:rPr>
                <w:sz w:val="16"/>
                <w:szCs w:val="16"/>
              </w:rPr>
              <w:lastRenderedPageBreak/>
              <w:t>SP</w:t>
            </w:r>
          </w:p>
        </w:tc>
        <w:tc>
          <w:tcPr>
            <w:tcW w:w="950" w:type="dxa"/>
            <w:noWrap/>
            <w:vAlign w:val="center"/>
            <w:hideMark/>
          </w:tcPr>
          <w:p w14:paraId="4FFB25F2" w14:textId="77777777" w:rsidR="00771A4B" w:rsidRDefault="00771A4B" w:rsidP="00771A4B">
            <w:pPr>
              <w:jc w:val="center"/>
              <w:rPr>
                <w:sz w:val="16"/>
                <w:szCs w:val="16"/>
              </w:rPr>
            </w:pPr>
            <w:r>
              <w:rPr>
                <w:sz w:val="16"/>
                <w:szCs w:val="16"/>
              </w:rPr>
              <w:t>ZXMOBILI</w:t>
            </w:r>
          </w:p>
        </w:tc>
        <w:tc>
          <w:tcPr>
            <w:tcW w:w="665" w:type="dxa"/>
            <w:noWrap/>
            <w:vAlign w:val="center"/>
            <w:hideMark/>
          </w:tcPr>
          <w:p w14:paraId="70EB9C9D" w14:textId="77777777" w:rsidR="00771A4B" w:rsidRDefault="00771A4B" w:rsidP="00771A4B">
            <w:pPr>
              <w:jc w:val="center"/>
              <w:rPr>
                <w:sz w:val="16"/>
                <w:szCs w:val="16"/>
              </w:rPr>
            </w:pPr>
            <w:r>
              <w:rPr>
                <w:sz w:val="16"/>
                <w:szCs w:val="16"/>
              </w:rPr>
              <w:t>1</w:t>
            </w:r>
          </w:p>
        </w:tc>
        <w:tc>
          <w:tcPr>
            <w:tcW w:w="983" w:type="dxa"/>
            <w:vAlign w:val="center"/>
          </w:tcPr>
          <w:p w14:paraId="2BA0D800" w14:textId="709C88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E41BDD" w14:textId="123C3A9A" w:rsidR="00771A4B" w:rsidRDefault="00771A4B" w:rsidP="00771A4B">
            <w:pPr>
              <w:jc w:val="center"/>
              <w:rPr>
                <w:sz w:val="16"/>
                <w:szCs w:val="16"/>
              </w:rPr>
            </w:pPr>
            <w:r>
              <w:rPr>
                <w:sz w:val="16"/>
                <w:szCs w:val="16"/>
              </w:rPr>
              <w:t>UN</w:t>
            </w:r>
          </w:p>
        </w:tc>
        <w:tc>
          <w:tcPr>
            <w:tcW w:w="887" w:type="dxa"/>
            <w:noWrap/>
            <w:vAlign w:val="center"/>
            <w:hideMark/>
          </w:tcPr>
          <w:p w14:paraId="5F0DA541" w14:textId="1B928DAE" w:rsidR="00771A4B" w:rsidRDefault="00771A4B" w:rsidP="00771A4B">
            <w:pPr>
              <w:jc w:val="center"/>
              <w:rPr>
                <w:sz w:val="16"/>
                <w:szCs w:val="16"/>
              </w:rPr>
            </w:pPr>
            <w:r>
              <w:rPr>
                <w:sz w:val="16"/>
                <w:szCs w:val="16"/>
              </w:rPr>
              <w:t>1.001,73</w:t>
            </w:r>
          </w:p>
        </w:tc>
        <w:tc>
          <w:tcPr>
            <w:tcW w:w="1152" w:type="dxa"/>
            <w:noWrap/>
            <w:vAlign w:val="center"/>
            <w:hideMark/>
          </w:tcPr>
          <w:p w14:paraId="2989A2C1" w14:textId="60520993" w:rsidR="00771A4B" w:rsidRDefault="00771A4B" w:rsidP="00771A4B">
            <w:pPr>
              <w:jc w:val="center"/>
              <w:rPr>
                <w:sz w:val="16"/>
                <w:szCs w:val="16"/>
              </w:rPr>
            </w:pPr>
            <w:r>
              <w:rPr>
                <w:sz w:val="16"/>
                <w:szCs w:val="16"/>
              </w:rPr>
              <w:t>-          1.001,73</w:t>
            </w:r>
          </w:p>
        </w:tc>
        <w:tc>
          <w:tcPr>
            <w:tcW w:w="887" w:type="dxa"/>
            <w:noWrap/>
            <w:vAlign w:val="center"/>
            <w:hideMark/>
          </w:tcPr>
          <w:p w14:paraId="20358E6C" w14:textId="1099D7A2" w:rsidR="00771A4B" w:rsidRDefault="00771A4B" w:rsidP="00771A4B">
            <w:pPr>
              <w:jc w:val="center"/>
              <w:rPr>
                <w:sz w:val="16"/>
                <w:szCs w:val="16"/>
              </w:rPr>
            </w:pPr>
            <w:r>
              <w:rPr>
                <w:sz w:val="16"/>
                <w:szCs w:val="16"/>
              </w:rPr>
              <w:t>-</w:t>
            </w:r>
          </w:p>
        </w:tc>
      </w:tr>
      <w:tr w:rsidR="00771A4B" w14:paraId="110B9FCD" w14:textId="77777777" w:rsidTr="00771A4B">
        <w:trPr>
          <w:trHeight w:val="240"/>
        </w:trPr>
        <w:tc>
          <w:tcPr>
            <w:tcW w:w="936" w:type="dxa"/>
            <w:noWrap/>
            <w:hideMark/>
          </w:tcPr>
          <w:p w14:paraId="05B57D0A" w14:textId="03D77147" w:rsidR="00771A4B" w:rsidRDefault="00771A4B" w:rsidP="00771A4B">
            <w:pPr>
              <w:rPr>
                <w:sz w:val="16"/>
                <w:szCs w:val="16"/>
              </w:rPr>
            </w:pPr>
            <w:r>
              <w:rPr>
                <w:sz w:val="16"/>
                <w:szCs w:val="16"/>
              </w:rPr>
              <w:t>Equipamentos informática</w:t>
            </w:r>
          </w:p>
        </w:tc>
        <w:tc>
          <w:tcPr>
            <w:tcW w:w="1096" w:type="dxa"/>
            <w:noWrap/>
            <w:hideMark/>
          </w:tcPr>
          <w:p w14:paraId="1E8AABEC" w14:textId="77777777" w:rsidR="00771A4B" w:rsidRDefault="00771A4B" w:rsidP="00771A4B">
            <w:pPr>
              <w:rPr>
                <w:sz w:val="16"/>
                <w:szCs w:val="16"/>
              </w:rPr>
            </w:pPr>
            <w:r>
              <w:rPr>
                <w:sz w:val="16"/>
                <w:szCs w:val="16"/>
              </w:rPr>
              <w:t>3300000024090</w:t>
            </w:r>
          </w:p>
        </w:tc>
        <w:tc>
          <w:tcPr>
            <w:tcW w:w="628" w:type="dxa"/>
            <w:noWrap/>
            <w:hideMark/>
          </w:tcPr>
          <w:p w14:paraId="48F2348E" w14:textId="5F20E6AD" w:rsidR="00771A4B" w:rsidRDefault="00771A4B" w:rsidP="00771A4B">
            <w:pPr>
              <w:rPr>
                <w:sz w:val="16"/>
                <w:szCs w:val="16"/>
              </w:rPr>
            </w:pPr>
            <w:r>
              <w:rPr>
                <w:sz w:val="16"/>
                <w:szCs w:val="16"/>
              </w:rPr>
              <w:t>São paulo</w:t>
            </w:r>
          </w:p>
        </w:tc>
        <w:tc>
          <w:tcPr>
            <w:tcW w:w="3466" w:type="dxa"/>
            <w:noWrap/>
            <w:hideMark/>
          </w:tcPr>
          <w:p w14:paraId="0ED711CB"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6BD242EE" w14:textId="77777777" w:rsidR="00771A4B" w:rsidRDefault="00771A4B" w:rsidP="00771A4B">
            <w:pPr>
              <w:rPr>
                <w:sz w:val="16"/>
                <w:szCs w:val="16"/>
              </w:rPr>
            </w:pPr>
            <w:r>
              <w:rPr>
                <w:sz w:val="16"/>
                <w:szCs w:val="16"/>
              </w:rPr>
              <w:t>SP</w:t>
            </w:r>
          </w:p>
        </w:tc>
        <w:tc>
          <w:tcPr>
            <w:tcW w:w="950" w:type="dxa"/>
            <w:noWrap/>
            <w:vAlign w:val="center"/>
            <w:hideMark/>
          </w:tcPr>
          <w:p w14:paraId="7C5E8869" w14:textId="77777777" w:rsidR="00771A4B" w:rsidRDefault="00771A4B" w:rsidP="00771A4B">
            <w:pPr>
              <w:jc w:val="center"/>
              <w:rPr>
                <w:sz w:val="16"/>
                <w:szCs w:val="16"/>
              </w:rPr>
            </w:pPr>
            <w:r>
              <w:rPr>
                <w:sz w:val="16"/>
                <w:szCs w:val="16"/>
              </w:rPr>
              <w:t>ZXMOBILI</w:t>
            </w:r>
          </w:p>
        </w:tc>
        <w:tc>
          <w:tcPr>
            <w:tcW w:w="665" w:type="dxa"/>
            <w:noWrap/>
            <w:vAlign w:val="center"/>
            <w:hideMark/>
          </w:tcPr>
          <w:p w14:paraId="51A43056" w14:textId="77777777" w:rsidR="00771A4B" w:rsidRDefault="00771A4B" w:rsidP="00771A4B">
            <w:pPr>
              <w:jc w:val="center"/>
              <w:rPr>
                <w:sz w:val="16"/>
                <w:szCs w:val="16"/>
              </w:rPr>
            </w:pPr>
            <w:r>
              <w:rPr>
                <w:sz w:val="16"/>
                <w:szCs w:val="16"/>
              </w:rPr>
              <w:t>1</w:t>
            </w:r>
          </w:p>
        </w:tc>
        <w:tc>
          <w:tcPr>
            <w:tcW w:w="983" w:type="dxa"/>
            <w:vAlign w:val="center"/>
          </w:tcPr>
          <w:p w14:paraId="7BFE22BF" w14:textId="5DD310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DF2764" w14:textId="548B385D" w:rsidR="00771A4B" w:rsidRDefault="00771A4B" w:rsidP="00771A4B">
            <w:pPr>
              <w:jc w:val="center"/>
              <w:rPr>
                <w:sz w:val="16"/>
                <w:szCs w:val="16"/>
              </w:rPr>
            </w:pPr>
            <w:r>
              <w:rPr>
                <w:sz w:val="16"/>
                <w:szCs w:val="16"/>
              </w:rPr>
              <w:t>UN</w:t>
            </w:r>
          </w:p>
        </w:tc>
        <w:tc>
          <w:tcPr>
            <w:tcW w:w="887" w:type="dxa"/>
            <w:noWrap/>
            <w:vAlign w:val="center"/>
            <w:hideMark/>
          </w:tcPr>
          <w:p w14:paraId="65F6DA21" w14:textId="7A14EA17" w:rsidR="00771A4B" w:rsidRDefault="00771A4B" w:rsidP="00771A4B">
            <w:pPr>
              <w:jc w:val="center"/>
              <w:rPr>
                <w:sz w:val="16"/>
                <w:szCs w:val="16"/>
              </w:rPr>
            </w:pPr>
            <w:r>
              <w:rPr>
                <w:sz w:val="16"/>
                <w:szCs w:val="16"/>
              </w:rPr>
              <w:t>1.001,73</w:t>
            </w:r>
          </w:p>
        </w:tc>
        <w:tc>
          <w:tcPr>
            <w:tcW w:w="1152" w:type="dxa"/>
            <w:noWrap/>
            <w:vAlign w:val="center"/>
            <w:hideMark/>
          </w:tcPr>
          <w:p w14:paraId="4A1B03AC" w14:textId="0F656AAC" w:rsidR="00771A4B" w:rsidRDefault="00771A4B" w:rsidP="00771A4B">
            <w:pPr>
              <w:jc w:val="center"/>
              <w:rPr>
                <w:sz w:val="16"/>
                <w:szCs w:val="16"/>
              </w:rPr>
            </w:pPr>
            <w:r>
              <w:rPr>
                <w:sz w:val="16"/>
                <w:szCs w:val="16"/>
              </w:rPr>
              <w:t>-          1.001,73</w:t>
            </w:r>
          </w:p>
        </w:tc>
        <w:tc>
          <w:tcPr>
            <w:tcW w:w="887" w:type="dxa"/>
            <w:noWrap/>
            <w:vAlign w:val="center"/>
            <w:hideMark/>
          </w:tcPr>
          <w:p w14:paraId="0968B59B" w14:textId="38EFEA74" w:rsidR="00771A4B" w:rsidRDefault="00771A4B" w:rsidP="00771A4B">
            <w:pPr>
              <w:jc w:val="center"/>
              <w:rPr>
                <w:sz w:val="16"/>
                <w:szCs w:val="16"/>
              </w:rPr>
            </w:pPr>
            <w:r>
              <w:rPr>
                <w:sz w:val="16"/>
                <w:szCs w:val="16"/>
              </w:rPr>
              <w:t>-</w:t>
            </w:r>
          </w:p>
        </w:tc>
      </w:tr>
      <w:tr w:rsidR="00771A4B" w14:paraId="56851DEF" w14:textId="77777777" w:rsidTr="00771A4B">
        <w:trPr>
          <w:trHeight w:val="240"/>
        </w:trPr>
        <w:tc>
          <w:tcPr>
            <w:tcW w:w="936" w:type="dxa"/>
            <w:noWrap/>
            <w:hideMark/>
          </w:tcPr>
          <w:p w14:paraId="05FE408F" w14:textId="4A5E44C2" w:rsidR="00771A4B" w:rsidRDefault="00771A4B" w:rsidP="00771A4B">
            <w:pPr>
              <w:rPr>
                <w:sz w:val="16"/>
                <w:szCs w:val="16"/>
              </w:rPr>
            </w:pPr>
            <w:r>
              <w:rPr>
                <w:sz w:val="16"/>
                <w:szCs w:val="16"/>
              </w:rPr>
              <w:t>Equipamentos informática</w:t>
            </w:r>
          </w:p>
        </w:tc>
        <w:tc>
          <w:tcPr>
            <w:tcW w:w="1096" w:type="dxa"/>
            <w:noWrap/>
            <w:hideMark/>
          </w:tcPr>
          <w:p w14:paraId="05FF7390" w14:textId="77777777" w:rsidR="00771A4B" w:rsidRDefault="00771A4B" w:rsidP="00771A4B">
            <w:pPr>
              <w:rPr>
                <w:sz w:val="16"/>
                <w:szCs w:val="16"/>
              </w:rPr>
            </w:pPr>
            <w:r>
              <w:rPr>
                <w:sz w:val="16"/>
                <w:szCs w:val="16"/>
              </w:rPr>
              <w:t>3300000024100</w:t>
            </w:r>
          </w:p>
        </w:tc>
        <w:tc>
          <w:tcPr>
            <w:tcW w:w="628" w:type="dxa"/>
            <w:noWrap/>
            <w:hideMark/>
          </w:tcPr>
          <w:p w14:paraId="340104F9" w14:textId="4F91269B" w:rsidR="00771A4B" w:rsidRDefault="00771A4B" w:rsidP="00771A4B">
            <w:pPr>
              <w:rPr>
                <w:sz w:val="16"/>
                <w:szCs w:val="16"/>
              </w:rPr>
            </w:pPr>
            <w:r>
              <w:rPr>
                <w:sz w:val="16"/>
                <w:szCs w:val="16"/>
              </w:rPr>
              <w:t>São paulo</w:t>
            </w:r>
          </w:p>
        </w:tc>
        <w:tc>
          <w:tcPr>
            <w:tcW w:w="3466" w:type="dxa"/>
            <w:noWrap/>
            <w:hideMark/>
          </w:tcPr>
          <w:p w14:paraId="26289E00" w14:textId="77777777" w:rsidR="00771A4B" w:rsidRDefault="00771A4B" w:rsidP="00771A4B">
            <w:pPr>
              <w:rPr>
                <w:sz w:val="16"/>
                <w:szCs w:val="16"/>
              </w:rPr>
            </w:pPr>
            <w:r>
              <w:rPr>
                <w:sz w:val="16"/>
                <w:szCs w:val="16"/>
              </w:rPr>
              <w:t>RACK FAB: CYBER DATACENTER, MOD: NC, MAT.ACO CARBONO DIM. 600X1000X2300MM TAG: RCOL8-BJ47</w:t>
            </w:r>
          </w:p>
        </w:tc>
        <w:tc>
          <w:tcPr>
            <w:tcW w:w="481" w:type="dxa"/>
            <w:noWrap/>
            <w:hideMark/>
          </w:tcPr>
          <w:p w14:paraId="7F421BCC" w14:textId="77777777" w:rsidR="00771A4B" w:rsidRDefault="00771A4B" w:rsidP="00771A4B">
            <w:pPr>
              <w:rPr>
                <w:sz w:val="16"/>
                <w:szCs w:val="16"/>
              </w:rPr>
            </w:pPr>
            <w:r>
              <w:rPr>
                <w:sz w:val="16"/>
                <w:szCs w:val="16"/>
              </w:rPr>
              <w:t>SP</w:t>
            </w:r>
          </w:p>
        </w:tc>
        <w:tc>
          <w:tcPr>
            <w:tcW w:w="950" w:type="dxa"/>
            <w:noWrap/>
            <w:vAlign w:val="center"/>
            <w:hideMark/>
          </w:tcPr>
          <w:p w14:paraId="26314AFC" w14:textId="77777777" w:rsidR="00771A4B" w:rsidRDefault="00771A4B" w:rsidP="00771A4B">
            <w:pPr>
              <w:jc w:val="center"/>
              <w:rPr>
                <w:sz w:val="16"/>
                <w:szCs w:val="16"/>
              </w:rPr>
            </w:pPr>
            <w:r>
              <w:rPr>
                <w:sz w:val="16"/>
                <w:szCs w:val="16"/>
              </w:rPr>
              <w:t>ZXMOBILI</w:t>
            </w:r>
          </w:p>
        </w:tc>
        <w:tc>
          <w:tcPr>
            <w:tcW w:w="665" w:type="dxa"/>
            <w:noWrap/>
            <w:vAlign w:val="center"/>
            <w:hideMark/>
          </w:tcPr>
          <w:p w14:paraId="4C167259" w14:textId="77777777" w:rsidR="00771A4B" w:rsidRDefault="00771A4B" w:rsidP="00771A4B">
            <w:pPr>
              <w:jc w:val="center"/>
              <w:rPr>
                <w:sz w:val="16"/>
                <w:szCs w:val="16"/>
              </w:rPr>
            </w:pPr>
            <w:r>
              <w:rPr>
                <w:sz w:val="16"/>
                <w:szCs w:val="16"/>
              </w:rPr>
              <w:t>1</w:t>
            </w:r>
          </w:p>
        </w:tc>
        <w:tc>
          <w:tcPr>
            <w:tcW w:w="983" w:type="dxa"/>
            <w:vAlign w:val="center"/>
          </w:tcPr>
          <w:p w14:paraId="7BB047EE" w14:textId="680276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2DA124" w14:textId="5F87E6DB" w:rsidR="00771A4B" w:rsidRDefault="00771A4B" w:rsidP="00771A4B">
            <w:pPr>
              <w:jc w:val="center"/>
              <w:rPr>
                <w:sz w:val="16"/>
                <w:szCs w:val="16"/>
              </w:rPr>
            </w:pPr>
            <w:r>
              <w:rPr>
                <w:sz w:val="16"/>
                <w:szCs w:val="16"/>
              </w:rPr>
              <w:t>UN</w:t>
            </w:r>
          </w:p>
        </w:tc>
        <w:tc>
          <w:tcPr>
            <w:tcW w:w="887" w:type="dxa"/>
            <w:noWrap/>
            <w:vAlign w:val="center"/>
            <w:hideMark/>
          </w:tcPr>
          <w:p w14:paraId="358BAFA1" w14:textId="5DCB43F0" w:rsidR="00771A4B" w:rsidRDefault="00771A4B" w:rsidP="00771A4B">
            <w:pPr>
              <w:jc w:val="center"/>
              <w:rPr>
                <w:sz w:val="16"/>
                <w:szCs w:val="16"/>
              </w:rPr>
            </w:pPr>
            <w:r>
              <w:rPr>
                <w:sz w:val="16"/>
                <w:szCs w:val="16"/>
              </w:rPr>
              <w:t>1.001,73</w:t>
            </w:r>
          </w:p>
        </w:tc>
        <w:tc>
          <w:tcPr>
            <w:tcW w:w="1152" w:type="dxa"/>
            <w:noWrap/>
            <w:vAlign w:val="center"/>
            <w:hideMark/>
          </w:tcPr>
          <w:p w14:paraId="4ADD8D41" w14:textId="59FA391C" w:rsidR="00771A4B" w:rsidRDefault="00771A4B" w:rsidP="00771A4B">
            <w:pPr>
              <w:jc w:val="center"/>
              <w:rPr>
                <w:sz w:val="16"/>
                <w:szCs w:val="16"/>
              </w:rPr>
            </w:pPr>
            <w:r>
              <w:rPr>
                <w:sz w:val="16"/>
                <w:szCs w:val="16"/>
              </w:rPr>
              <w:t>-          1.001,73</w:t>
            </w:r>
          </w:p>
        </w:tc>
        <w:tc>
          <w:tcPr>
            <w:tcW w:w="887" w:type="dxa"/>
            <w:noWrap/>
            <w:vAlign w:val="center"/>
            <w:hideMark/>
          </w:tcPr>
          <w:p w14:paraId="3080C151" w14:textId="61BA7470" w:rsidR="00771A4B" w:rsidRDefault="00771A4B" w:rsidP="00771A4B">
            <w:pPr>
              <w:jc w:val="center"/>
              <w:rPr>
                <w:sz w:val="16"/>
                <w:szCs w:val="16"/>
              </w:rPr>
            </w:pPr>
            <w:r>
              <w:rPr>
                <w:sz w:val="16"/>
                <w:szCs w:val="16"/>
              </w:rPr>
              <w:t>-</w:t>
            </w:r>
          </w:p>
        </w:tc>
      </w:tr>
      <w:tr w:rsidR="00771A4B" w14:paraId="5D7B1899" w14:textId="77777777" w:rsidTr="00771A4B">
        <w:trPr>
          <w:trHeight w:val="240"/>
        </w:trPr>
        <w:tc>
          <w:tcPr>
            <w:tcW w:w="936" w:type="dxa"/>
            <w:noWrap/>
            <w:hideMark/>
          </w:tcPr>
          <w:p w14:paraId="4BDA4E0A" w14:textId="688DAC60" w:rsidR="00771A4B" w:rsidRDefault="00771A4B" w:rsidP="00771A4B">
            <w:pPr>
              <w:rPr>
                <w:sz w:val="16"/>
                <w:szCs w:val="16"/>
              </w:rPr>
            </w:pPr>
            <w:r>
              <w:rPr>
                <w:sz w:val="16"/>
                <w:szCs w:val="16"/>
              </w:rPr>
              <w:t>Equipamentos informática</w:t>
            </w:r>
          </w:p>
        </w:tc>
        <w:tc>
          <w:tcPr>
            <w:tcW w:w="1096" w:type="dxa"/>
            <w:noWrap/>
            <w:hideMark/>
          </w:tcPr>
          <w:p w14:paraId="10F0A4E9" w14:textId="77777777" w:rsidR="00771A4B" w:rsidRDefault="00771A4B" w:rsidP="00771A4B">
            <w:pPr>
              <w:rPr>
                <w:sz w:val="16"/>
                <w:szCs w:val="16"/>
              </w:rPr>
            </w:pPr>
            <w:r>
              <w:rPr>
                <w:sz w:val="16"/>
                <w:szCs w:val="16"/>
              </w:rPr>
              <w:t>3300000024110</w:t>
            </w:r>
          </w:p>
        </w:tc>
        <w:tc>
          <w:tcPr>
            <w:tcW w:w="628" w:type="dxa"/>
            <w:noWrap/>
            <w:hideMark/>
          </w:tcPr>
          <w:p w14:paraId="7AF338DC" w14:textId="5132BA8F" w:rsidR="00771A4B" w:rsidRDefault="00771A4B" w:rsidP="00771A4B">
            <w:pPr>
              <w:rPr>
                <w:sz w:val="16"/>
                <w:szCs w:val="16"/>
              </w:rPr>
            </w:pPr>
            <w:r>
              <w:rPr>
                <w:sz w:val="16"/>
                <w:szCs w:val="16"/>
              </w:rPr>
              <w:t>São paulo</w:t>
            </w:r>
          </w:p>
        </w:tc>
        <w:tc>
          <w:tcPr>
            <w:tcW w:w="3466" w:type="dxa"/>
            <w:noWrap/>
            <w:hideMark/>
          </w:tcPr>
          <w:p w14:paraId="5FD9554B" w14:textId="77777777" w:rsidR="00771A4B" w:rsidRDefault="00771A4B" w:rsidP="00771A4B">
            <w:pPr>
              <w:rPr>
                <w:sz w:val="16"/>
                <w:szCs w:val="16"/>
              </w:rPr>
            </w:pPr>
            <w:r>
              <w:rPr>
                <w:sz w:val="16"/>
                <w:szCs w:val="16"/>
              </w:rPr>
              <w:t>RACK FAB: CYBER DATACENTER, MOD: NC, MAT.ACO CARBONO DIM. 600X1000X2300MM TAG: RCOL8-BK47</w:t>
            </w:r>
          </w:p>
        </w:tc>
        <w:tc>
          <w:tcPr>
            <w:tcW w:w="481" w:type="dxa"/>
            <w:noWrap/>
            <w:hideMark/>
          </w:tcPr>
          <w:p w14:paraId="2FAA0460" w14:textId="77777777" w:rsidR="00771A4B" w:rsidRDefault="00771A4B" w:rsidP="00771A4B">
            <w:pPr>
              <w:rPr>
                <w:sz w:val="16"/>
                <w:szCs w:val="16"/>
              </w:rPr>
            </w:pPr>
            <w:r>
              <w:rPr>
                <w:sz w:val="16"/>
                <w:szCs w:val="16"/>
              </w:rPr>
              <w:t>SP</w:t>
            </w:r>
          </w:p>
        </w:tc>
        <w:tc>
          <w:tcPr>
            <w:tcW w:w="950" w:type="dxa"/>
            <w:noWrap/>
            <w:vAlign w:val="center"/>
            <w:hideMark/>
          </w:tcPr>
          <w:p w14:paraId="2876A075" w14:textId="77777777" w:rsidR="00771A4B" w:rsidRDefault="00771A4B" w:rsidP="00771A4B">
            <w:pPr>
              <w:jc w:val="center"/>
              <w:rPr>
                <w:sz w:val="16"/>
                <w:szCs w:val="16"/>
              </w:rPr>
            </w:pPr>
            <w:r>
              <w:rPr>
                <w:sz w:val="16"/>
                <w:szCs w:val="16"/>
              </w:rPr>
              <w:t>ZXMOBILI</w:t>
            </w:r>
          </w:p>
        </w:tc>
        <w:tc>
          <w:tcPr>
            <w:tcW w:w="665" w:type="dxa"/>
            <w:noWrap/>
            <w:vAlign w:val="center"/>
            <w:hideMark/>
          </w:tcPr>
          <w:p w14:paraId="69F66A37" w14:textId="77777777" w:rsidR="00771A4B" w:rsidRDefault="00771A4B" w:rsidP="00771A4B">
            <w:pPr>
              <w:jc w:val="center"/>
              <w:rPr>
                <w:sz w:val="16"/>
                <w:szCs w:val="16"/>
              </w:rPr>
            </w:pPr>
            <w:r>
              <w:rPr>
                <w:sz w:val="16"/>
                <w:szCs w:val="16"/>
              </w:rPr>
              <w:t>1</w:t>
            </w:r>
          </w:p>
        </w:tc>
        <w:tc>
          <w:tcPr>
            <w:tcW w:w="983" w:type="dxa"/>
            <w:vAlign w:val="center"/>
          </w:tcPr>
          <w:p w14:paraId="70082ABF" w14:textId="3212F4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55A549" w14:textId="34C476A3" w:rsidR="00771A4B" w:rsidRDefault="00771A4B" w:rsidP="00771A4B">
            <w:pPr>
              <w:jc w:val="center"/>
              <w:rPr>
                <w:sz w:val="16"/>
                <w:szCs w:val="16"/>
              </w:rPr>
            </w:pPr>
            <w:r>
              <w:rPr>
                <w:sz w:val="16"/>
                <w:szCs w:val="16"/>
              </w:rPr>
              <w:t>UN</w:t>
            </w:r>
          </w:p>
        </w:tc>
        <w:tc>
          <w:tcPr>
            <w:tcW w:w="887" w:type="dxa"/>
            <w:noWrap/>
            <w:vAlign w:val="center"/>
            <w:hideMark/>
          </w:tcPr>
          <w:p w14:paraId="49B2AB2C" w14:textId="4F4C7D6A" w:rsidR="00771A4B" w:rsidRDefault="00771A4B" w:rsidP="00771A4B">
            <w:pPr>
              <w:jc w:val="center"/>
              <w:rPr>
                <w:sz w:val="16"/>
                <w:szCs w:val="16"/>
              </w:rPr>
            </w:pPr>
            <w:r>
              <w:rPr>
                <w:sz w:val="16"/>
                <w:szCs w:val="16"/>
              </w:rPr>
              <w:t>1.001,73</w:t>
            </w:r>
          </w:p>
        </w:tc>
        <w:tc>
          <w:tcPr>
            <w:tcW w:w="1152" w:type="dxa"/>
            <w:noWrap/>
            <w:vAlign w:val="center"/>
            <w:hideMark/>
          </w:tcPr>
          <w:p w14:paraId="665DA607" w14:textId="4474280B" w:rsidR="00771A4B" w:rsidRDefault="00771A4B" w:rsidP="00771A4B">
            <w:pPr>
              <w:jc w:val="center"/>
              <w:rPr>
                <w:sz w:val="16"/>
                <w:szCs w:val="16"/>
              </w:rPr>
            </w:pPr>
            <w:r>
              <w:rPr>
                <w:sz w:val="16"/>
                <w:szCs w:val="16"/>
              </w:rPr>
              <w:t>-          1.001,73</w:t>
            </w:r>
          </w:p>
        </w:tc>
        <w:tc>
          <w:tcPr>
            <w:tcW w:w="887" w:type="dxa"/>
            <w:noWrap/>
            <w:vAlign w:val="center"/>
            <w:hideMark/>
          </w:tcPr>
          <w:p w14:paraId="31B73BBA" w14:textId="70E678D0" w:rsidR="00771A4B" w:rsidRDefault="00771A4B" w:rsidP="00771A4B">
            <w:pPr>
              <w:jc w:val="center"/>
              <w:rPr>
                <w:sz w:val="16"/>
                <w:szCs w:val="16"/>
              </w:rPr>
            </w:pPr>
            <w:r>
              <w:rPr>
                <w:sz w:val="16"/>
                <w:szCs w:val="16"/>
              </w:rPr>
              <w:t>-</w:t>
            </w:r>
          </w:p>
        </w:tc>
      </w:tr>
      <w:tr w:rsidR="00771A4B" w14:paraId="15395EA3" w14:textId="77777777" w:rsidTr="00771A4B">
        <w:trPr>
          <w:trHeight w:val="240"/>
        </w:trPr>
        <w:tc>
          <w:tcPr>
            <w:tcW w:w="936" w:type="dxa"/>
            <w:noWrap/>
            <w:hideMark/>
          </w:tcPr>
          <w:p w14:paraId="566B911A" w14:textId="040A40B0" w:rsidR="00771A4B" w:rsidRDefault="00771A4B" w:rsidP="00771A4B">
            <w:pPr>
              <w:rPr>
                <w:sz w:val="16"/>
                <w:szCs w:val="16"/>
              </w:rPr>
            </w:pPr>
            <w:r>
              <w:rPr>
                <w:sz w:val="16"/>
                <w:szCs w:val="16"/>
              </w:rPr>
              <w:t>Equipamentos informática</w:t>
            </w:r>
          </w:p>
        </w:tc>
        <w:tc>
          <w:tcPr>
            <w:tcW w:w="1096" w:type="dxa"/>
            <w:noWrap/>
            <w:hideMark/>
          </w:tcPr>
          <w:p w14:paraId="77AA8562" w14:textId="77777777" w:rsidR="00771A4B" w:rsidRDefault="00771A4B" w:rsidP="00771A4B">
            <w:pPr>
              <w:rPr>
                <w:sz w:val="16"/>
                <w:szCs w:val="16"/>
              </w:rPr>
            </w:pPr>
            <w:r>
              <w:rPr>
                <w:sz w:val="16"/>
                <w:szCs w:val="16"/>
              </w:rPr>
              <w:t>3300000024140</w:t>
            </w:r>
          </w:p>
        </w:tc>
        <w:tc>
          <w:tcPr>
            <w:tcW w:w="628" w:type="dxa"/>
            <w:noWrap/>
            <w:hideMark/>
          </w:tcPr>
          <w:p w14:paraId="63CBF2DE" w14:textId="0737ED18" w:rsidR="00771A4B" w:rsidRDefault="00771A4B" w:rsidP="00771A4B">
            <w:pPr>
              <w:rPr>
                <w:sz w:val="16"/>
                <w:szCs w:val="16"/>
              </w:rPr>
            </w:pPr>
            <w:r>
              <w:rPr>
                <w:sz w:val="16"/>
                <w:szCs w:val="16"/>
              </w:rPr>
              <w:t>São paulo</w:t>
            </w:r>
          </w:p>
        </w:tc>
        <w:tc>
          <w:tcPr>
            <w:tcW w:w="3466" w:type="dxa"/>
            <w:noWrap/>
            <w:hideMark/>
          </w:tcPr>
          <w:p w14:paraId="223108A4"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4E2534D3" w14:textId="77777777" w:rsidR="00771A4B" w:rsidRDefault="00771A4B" w:rsidP="00771A4B">
            <w:pPr>
              <w:rPr>
                <w:sz w:val="16"/>
                <w:szCs w:val="16"/>
              </w:rPr>
            </w:pPr>
            <w:r>
              <w:rPr>
                <w:sz w:val="16"/>
                <w:szCs w:val="16"/>
              </w:rPr>
              <w:t>SP</w:t>
            </w:r>
          </w:p>
        </w:tc>
        <w:tc>
          <w:tcPr>
            <w:tcW w:w="950" w:type="dxa"/>
            <w:noWrap/>
            <w:vAlign w:val="center"/>
            <w:hideMark/>
          </w:tcPr>
          <w:p w14:paraId="046853CE" w14:textId="77777777" w:rsidR="00771A4B" w:rsidRDefault="00771A4B" w:rsidP="00771A4B">
            <w:pPr>
              <w:jc w:val="center"/>
              <w:rPr>
                <w:sz w:val="16"/>
                <w:szCs w:val="16"/>
              </w:rPr>
            </w:pPr>
            <w:r>
              <w:rPr>
                <w:sz w:val="16"/>
                <w:szCs w:val="16"/>
              </w:rPr>
              <w:t>ZXMOBILI</w:t>
            </w:r>
          </w:p>
        </w:tc>
        <w:tc>
          <w:tcPr>
            <w:tcW w:w="665" w:type="dxa"/>
            <w:noWrap/>
            <w:vAlign w:val="center"/>
            <w:hideMark/>
          </w:tcPr>
          <w:p w14:paraId="3163AE73" w14:textId="77777777" w:rsidR="00771A4B" w:rsidRDefault="00771A4B" w:rsidP="00771A4B">
            <w:pPr>
              <w:jc w:val="center"/>
              <w:rPr>
                <w:sz w:val="16"/>
                <w:szCs w:val="16"/>
              </w:rPr>
            </w:pPr>
            <w:r>
              <w:rPr>
                <w:sz w:val="16"/>
                <w:szCs w:val="16"/>
              </w:rPr>
              <w:t>1</w:t>
            </w:r>
          </w:p>
        </w:tc>
        <w:tc>
          <w:tcPr>
            <w:tcW w:w="983" w:type="dxa"/>
            <w:vAlign w:val="center"/>
          </w:tcPr>
          <w:p w14:paraId="77EE6AB4" w14:textId="3A44A6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28367C" w14:textId="045CD1EF" w:rsidR="00771A4B" w:rsidRDefault="00771A4B" w:rsidP="00771A4B">
            <w:pPr>
              <w:jc w:val="center"/>
              <w:rPr>
                <w:sz w:val="16"/>
                <w:szCs w:val="16"/>
              </w:rPr>
            </w:pPr>
            <w:r>
              <w:rPr>
                <w:sz w:val="16"/>
                <w:szCs w:val="16"/>
              </w:rPr>
              <w:t>UN</w:t>
            </w:r>
          </w:p>
        </w:tc>
        <w:tc>
          <w:tcPr>
            <w:tcW w:w="887" w:type="dxa"/>
            <w:noWrap/>
            <w:vAlign w:val="center"/>
            <w:hideMark/>
          </w:tcPr>
          <w:p w14:paraId="19BF228B" w14:textId="5C6BE4A4" w:rsidR="00771A4B" w:rsidRDefault="00771A4B" w:rsidP="00771A4B">
            <w:pPr>
              <w:jc w:val="center"/>
              <w:rPr>
                <w:sz w:val="16"/>
                <w:szCs w:val="16"/>
              </w:rPr>
            </w:pPr>
            <w:r>
              <w:rPr>
                <w:sz w:val="16"/>
                <w:szCs w:val="16"/>
              </w:rPr>
              <w:t>1.001,73</w:t>
            </w:r>
          </w:p>
        </w:tc>
        <w:tc>
          <w:tcPr>
            <w:tcW w:w="1152" w:type="dxa"/>
            <w:noWrap/>
            <w:vAlign w:val="center"/>
            <w:hideMark/>
          </w:tcPr>
          <w:p w14:paraId="549CECC3" w14:textId="322F4D08" w:rsidR="00771A4B" w:rsidRDefault="00771A4B" w:rsidP="00771A4B">
            <w:pPr>
              <w:jc w:val="center"/>
              <w:rPr>
                <w:sz w:val="16"/>
                <w:szCs w:val="16"/>
              </w:rPr>
            </w:pPr>
            <w:r>
              <w:rPr>
                <w:sz w:val="16"/>
                <w:szCs w:val="16"/>
              </w:rPr>
              <w:t>-          1.001,73</w:t>
            </w:r>
          </w:p>
        </w:tc>
        <w:tc>
          <w:tcPr>
            <w:tcW w:w="887" w:type="dxa"/>
            <w:noWrap/>
            <w:vAlign w:val="center"/>
            <w:hideMark/>
          </w:tcPr>
          <w:p w14:paraId="2333CC82" w14:textId="4AB205F0" w:rsidR="00771A4B" w:rsidRDefault="00771A4B" w:rsidP="00771A4B">
            <w:pPr>
              <w:jc w:val="center"/>
              <w:rPr>
                <w:sz w:val="16"/>
                <w:szCs w:val="16"/>
              </w:rPr>
            </w:pPr>
            <w:r>
              <w:rPr>
                <w:sz w:val="16"/>
                <w:szCs w:val="16"/>
              </w:rPr>
              <w:t>-</w:t>
            </w:r>
          </w:p>
        </w:tc>
      </w:tr>
      <w:tr w:rsidR="00771A4B" w14:paraId="441EA0D3" w14:textId="77777777" w:rsidTr="00771A4B">
        <w:trPr>
          <w:trHeight w:val="240"/>
        </w:trPr>
        <w:tc>
          <w:tcPr>
            <w:tcW w:w="936" w:type="dxa"/>
            <w:noWrap/>
            <w:hideMark/>
          </w:tcPr>
          <w:p w14:paraId="54F04AA9" w14:textId="4352D0D5" w:rsidR="00771A4B" w:rsidRDefault="00771A4B" w:rsidP="00771A4B">
            <w:pPr>
              <w:rPr>
                <w:sz w:val="16"/>
                <w:szCs w:val="16"/>
              </w:rPr>
            </w:pPr>
            <w:r>
              <w:rPr>
                <w:sz w:val="16"/>
                <w:szCs w:val="16"/>
              </w:rPr>
              <w:t>Equipamentos informática</w:t>
            </w:r>
          </w:p>
        </w:tc>
        <w:tc>
          <w:tcPr>
            <w:tcW w:w="1096" w:type="dxa"/>
            <w:noWrap/>
            <w:hideMark/>
          </w:tcPr>
          <w:p w14:paraId="216D1F1F" w14:textId="77777777" w:rsidR="00771A4B" w:rsidRDefault="00771A4B" w:rsidP="00771A4B">
            <w:pPr>
              <w:rPr>
                <w:sz w:val="16"/>
                <w:szCs w:val="16"/>
              </w:rPr>
            </w:pPr>
            <w:r>
              <w:rPr>
                <w:sz w:val="16"/>
                <w:szCs w:val="16"/>
              </w:rPr>
              <w:t>3300000024150</w:t>
            </w:r>
          </w:p>
        </w:tc>
        <w:tc>
          <w:tcPr>
            <w:tcW w:w="628" w:type="dxa"/>
            <w:noWrap/>
            <w:hideMark/>
          </w:tcPr>
          <w:p w14:paraId="724FA70D" w14:textId="2249CAED" w:rsidR="00771A4B" w:rsidRDefault="00771A4B" w:rsidP="00771A4B">
            <w:pPr>
              <w:rPr>
                <w:sz w:val="16"/>
                <w:szCs w:val="16"/>
              </w:rPr>
            </w:pPr>
            <w:r>
              <w:rPr>
                <w:sz w:val="16"/>
                <w:szCs w:val="16"/>
              </w:rPr>
              <w:t>São paulo</w:t>
            </w:r>
          </w:p>
        </w:tc>
        <w:tc>
          <w:tcPr>
            <w:tcW w:w="3466" w:type="dxa"/>
            <w:noWrap/>
            <w:hideMark/>
          </w:tcPr>
          <w:p w14:paraId="74C87FCD"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4ADBD2D5" w14:textId="77777777" w:rsidR="00771A4B" w:rsidRDefault="00771A4B" w:rsidP="00771A4B">
            <w:pPr>
              <w:rPr>
                <w:sz w:val="16"/>
                <w:szCs w:val="16"/>
              </w:rPr>
            </w:pPr>
            <w:r>
              <w:rPr>
                <w:sz w:val="16"/>
                <w:szCs w:val="16"/>
              </w:rPr>
              <w:t>SP</w:t>
            </w:r>
          </w:p>
        </w:tc>
        <w:tc>
          <w:tcPr>
            <w:tcW w:w="950" w:type="dxa"/>
            <w:noWrap/>
            <w:vAlign w:val="center"/>
            <w:hideMark/>
          </w:tcPr>
          <w:p w14:paraId="6E341CDA" w14:textId="77777777" w:rsidR="00771A4B" w:rsidRDefault="00771A4B" w:rsidP="00771A4B">
            <w:pPr>
              <w:jc w:val="center"/>
              <w:rPr>
                <w:sz w:val="16"/>
                <w:szCs w:val="16"/>
              </w:rPr>
            </w:pPr>
            <w:r>
              <w:rPr>
                <w:sz w:val="16"/>
                <w:szCs w:val="16"/>
              </w:rPr>
              <w:t>ZXMOBILI</w:t>
            </w:r>
          </w:p>
        </w:tc>
        <w:tc>
          <w:tcPr>
            <w:tcW w:w="665" w:type="dxa"/>
            <w:noWrap/>
            <w:vAlign w:val="center"/>
            <w:hideMark/>
          </w:tcPr>
          <w:p w14:paraId="6043D17A" w14:textId="77777777" w:rsidR="00771A4B" w:rsidRDefault="00771A4B" w:rsidP="00771A4B">
            <w:pPr>
              <w:jc w:val="center"/>
              <w:rPr>
                <w:sz w:val="16"/>
                <w:szCs w:val="16"/>
              </w:rPr>
            </w:pPr>
            <w:r>
              <w:rPr>
                <w:sz w:val="16"/>
                <w:szCs w:val="16"/>
              </w:rPr>
              <w:t>1</w:t>
            </w:r>
          </w:p>
        </w:tc>
        <w:tc>
          <w:tcPr>
            <w:tcW w:w="983" w:type="dxa"/>
            <w:vAlign w:val="center"/>
          </w:tcPr>
          <w:p w14:paraId="2AEFF51B" w14:textId="1D2499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C81FF2" w14:textId="10807407" w:rsidR="00771A4B" w:rsidRDefault="00771A4B" w:rsidP="00771A4B">
            <w:pPr>
              <w:jc w:val="center"/>
              <w:rPr>
                <w:sz w:val="16"/>
                <w:szCs w:val="16"/>
              </w:rPr>
            </w:pPr>
            <w:r>
              <w:rPr>
                <w:sz w:val="16"/>
                <w:szCs w:val="16"/>
              </w:rPr>
              <w:t>UN</w:t>
            </w:r>
          </w:p>
        </w:tc>
        <w:tc>
          <w:tcPr>
            <w:tcW w:w="887" w:type="dxa"/>
            <w:noWrap/>
            <w:vAlign w:val="center"/>
            <w:hideMark/>
          </w:tcPr>
          <w:p w14:paraId="2C7E4C99" w14:textId="0A7D2A40" w:rsidR="00771A4B" w:rsidRDefault="00771A4B" w:rsidP="00771A4B">
            <w:pPr>
              <w:jc w:val="center"/>
              <w:rPr>
                <w:sz w:val="16"/>
                <w:szCs w:val="16"/>
              </w:rPr>
            </w:pPr>
            <w:r>
              <w:rPr>
                <w:sz w:val="16"/>
                <w:szCs w:val="16"/>
              </w:rPr>
              <w:t>1.001,73</w:t>
            </w:r>
          </w:p>
        </w:tc>
        <w:tc>
          <w:tcPr>
            <w:tcW w:w="1152" w:type="dxa"/>
            <w:noWrap/>
            <w:vAlign w:val="center"/>
            <w:hideMark/>
          </w:tcPr>
          <w:p w14:paraId="044D6094" w14:textId="7ECA9B8F" w:rsidR="00771A4B" w:rsidRDefault="00771A4B" w:rsidP="00771A4B">
            <w:pPr>
              <w:jc w:val="center"/>
              <w:rPr>
                <w:sz w:val="16"/>
                <w:szCs w:val="16"/>
              </w:rPr>
            </w:pPr>
            <w:r>
              <w:rPr>
                <w:sz w:val="16"/>
                <w:szCs w:val="16"/>
              </w:rPr>
              <w:t>-          1.001,73</w:t>
            </w:r>
          </w:p>
        </w:tc>
        <w:tc>
          <w:tcPr>
            <w:tcW w:w="887" w:type="dxa"/>
            <w:noWrap/>
            <w:vAlign w:val="center"/>
            <w:hideMark/>
          </w:tcPr>
          <w:p w14:paraId="277EBCD3" w14:textId="57FE4343" w:rsidR="00771A4B" w:rsidRDefault="00771A4B" w:rsidP="00771A4B">
            <w:pPr>
              <w:jc w:val="center"/>
              <w:rPr>
                <w:sz w:val="16"/>
                <w:szCs w:val="16"/>
              </w:rPr>
            </w:pPr>
            <w:r>
              <w:rPr>
                <w:sz w:val="16"/>
                <w:szCs w:val="16"/>
              </w:rPr>
              <w:t>-</w:t>
            </w:r>
          </w:p>
        </w:tc>
      </w:tr>
      <w:tr w:rsidR="00771A4B" w14:paraId="17B92DA7" w14:textId="77777777" w:rsidTr="00771A4B">
        <w:trPr>
          <w:trHeight w:val="240"/>
        </w:trPr>
        <w:tc>
          <w:tcPr>
            <w:tcW w:w="936" w:type="dxa"/>
            <w:noWrap/>
            <w:hideMark/>
          </w:tcPr>
          <w:p w14:paraId="660CA501" w14:textId="5170BCE4" w:rsidR="00771A4B" w:rsidRDefault="00771A4B" w:rsidP="00771A4B">
            <w:pPr>
              <w:rPr>
                <w:sz w:val="16"/>
                <w:szCs w:val="16"/>
              </w:rPr>
            </w:pPr>
            <w:r>
              <w:rPr>
                <w:sz w:val="16"/>
                <w:szCs w:val="16"/>
              </w:rPr>
              <w:t>Equipamentos informática</w:t>
            </w:r>
          </w:p>
        </w:tc>
        <w:tc>
          <w:tcPr>
            <w:tcW w:w="1096" w:type="dxa"/>
            <w:noWrap/>
            <w:hideMark/>
          </w:tcPr>
          <w:p w14:paraId="0E22F5DA" w14:textId="77777777" w:rsidR="00771A4B" w:rsidRDefault="00771A4B" w:rsidP="00771A4B">
            <w:pPr>
              <w:rPr>
                <w:sz w:val="16"/>
                <w:szCs w:val="16"/>
              </w:rPr>
            </w:pPr>
            <w:r>
              <w:rPr>
                <w:sz w:val="16"/>
                <w:szCs w:val="16"/>
              </w:rPr>
              <w:t>3300000024160</w:t>
            </w:r>
          </w:p>
        </w:tc>
        <w:tc>
          <w:tcPr>
            <w:tcW w:w="628" w:type="dxa"/>
            <w:noWrap/>
            <w:hideMark/>
          </w:tcPr>
          <w:p w14:paraId="6E3E618B" w14:textId="41FED5C3" w:rsidR="00771A4B" w:rsidRDefault="00771A4B" w:rsidP="00771A4B">
            <w:pPr>
              <w:rPr>
                <w:sz w:val="16"/>
                <w:szCs w:val="16"/>
              </w:rPr>
            </w:pPr>
            <w:r>
              <w:rPr>
                <w:sz w:val="16"/>
                <w:szCs w:val="16"/>
              </w:rPr>
              <w:t>São paulo</w:t>
            </w:r>
          </w:p>
        </w:tc>
        <w:tc>
          <w:tcPr>
            <w:tcW w:w="3466" w:type="dxa"/>
            <w:noWrap/>
            <w:hideMark/>
          </w:tcPr>
          <w:p w14:paraId="6A30F7EC" w14:textId="77777777" w:rsidR="00771A4B" w:rsidRDefault="00771A4B" w:rsidP="00771A4B">
            <w:pPr>
              <w:rPr>
                <w:sz w:val="16"/>
                <w:szCs w:val="16"/>
              </w:rPr>
            </w:pPr>
            <w:r>
              <w:rPr>
                <w:sz w:val="16"/>
                <w:szCs w:val="16"/>
              </w:rPr>
              <w:t>RACK FAB: CYBER DATACENTER, MOD: NC, MAT.ACO CARBONO DIM. 600X1000X2300MM TAG: RCOL8-BN47</w:t>
            </w:r>
          </w:p>
        </w:tc>
        <w:tc>
          <w:tcPr>
            <w:tcW w:w="481" w:type="dxa"/>
            <w:noWrap/>
            <w:hideMark/>
          </w:tcPr>
          <w:p w14:paraId="73A3FE42" w14:textId="77777777" w:rsidR="00771A4B" w:rsidRDefault="00771A4B" w:rsidP="00771A4B">
            <w:pPr>
              <w:rPr>
                <w:sz w:val="16"/>
                <w:szCs w:val="16"/>
              </w:rPr>
            </w:pPr>
            <w:r>
              <w:rPr>
                <w:sz w:val="16"/>
                <w:szCs w:val="16"/>
              </w:rPr>
              <w:t>SP</w:t>
            </w:r>
          </w:p>
        </w:tc>
        <w:tc>
          <w:tcPr>
            <w:tcW w:w="950" w:type="dxa"/>
            <w:noWrap/>
            <w:vAlign w:val="center"/>
            <w:hideMark/>
          </w:tcPr>
          <w:p w14:paraId="755E2EE5" w14:textId="77777777" w:rsidR="00771A4B" w:rsidRDefault="00771A4B" w:rsidP="00771A4B">
            <w:pPr>
              <w:jc w:val="center"/>
              <w:rPr>
                <w:sz w:val="16"/>
                <w:szCs w:val="16"/>
              </w:rPr>
            </w:pPr>
            <w:r>
              <w:rPr>
                <w:sz w:val="16"/>
                <w:szCs w:val="16"/>
              </w:rPr>
              <w:t>ZXMOBILI</w:t>
            </w:r>
          </w:p>
        </w:tc>
        <w:tc>
          <w:tcPr>
            <w:tcW w:w="665" w:type="dxa"/>
            <w:noWrap/>
            <w:vAlign w:val="center"/>
            <w:hideMark/>
          </w:tcPr>
          <w:p w14:paraId="393A1063" w14:textId="77777777" w:rsidR="00771A4B" w:rsidRDefault="00771A4B" w:rsidP="00771A4B">
            <w:pPr>
              <w:jc w:val="center"/>
              <w:rPr>
                <w:sz w:val="16"/>
                <w:szCs w:val="16"/>
              </w:rPr>
            </w:pPr>
            <w:r>
              <w:rPr>
                <w:sz w:val="16"/>
                <w:szCs w:val="16"/>
              </w:rPr>
              <w:t>1</w:t>
            </w:r>
          </w:p>
        </w:tc>
        <w:tc>
          <w:tcPr>
            <w:tcW w:w="983" w:type="dxa"/>
            <w:vAlign w:val="center"/>
          </w:tcPr>
          <w:p w14:paraId="16F794E0" w14:textId="62D6CA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936FEC" w14:textId="529AC800" w:rsidR="00771A4B" w:rsidRDefault="00771A4B" w:rsidP="00771A4B">
            <w:pPr>
              <w:jc w:val="center"/>
              <w:rPr>
                <w:sz w:val="16"/>
                <w:szCs w:val="16"/>
              </w:rPr>
            </w:pPr>
            <w:r>
              <w:rPr>
                <w:sz w:val="16"/>
                <w:szCs w:val="16"/>
              </w:rPr>
              <w:t>UN</w:t>
            </w:r>
          </w:p>
        </w:tc>
        <w:tc>
          <w:tcPr>
            <w:tcW w:w="887" w:type="dxa"/>
            <w:noWrap/>
            <w:vAlign w:val="center"/>
            <w:hideMark/>
          </w:tcPr>
          <w:p w14:paraId="4A396EED" w14:textId="26F69B9D" w:rsidR="00771A4B" w:rsidRDefault="00771A4B" w:rsidP="00771A4B">
            <w:pPr>
              <w:jc w:val="center"/>
              <w:rPr>
                <w:sz w:val="16"/>
                <w:szCs w:val="16"/>
              </w:rPr>
            </w:pPr>
            <w:r>
              <w:rPr>
                <w:sz w:val="16"/>
                <w:szCs w:val="16"/>
              </w:rPr>
              <w:t>1.001,73</w:t>
            </w:r>
          </w:p>
        </w:tc>
        <w:tc>
          <w:tcPr>
            <w:tcW w:w="1152" w:type="dxa"/>
            <w:noWrap/>
            <w:vAlign w:val="center"/>
            <w:hideMark/>
          </w:tcPr>
          <w:p w14:paraId="18614ACC" w14:textId="5DBC94AC" w:rsidR="00771A4B" w:rsidRDefault="00771A4B" w:rsidP="00771A4B">
            <w:pPr>
              <w:jc w:val="center"/>
              <w:rPr>
                <w:sz w:val="16"/>
                <w:szCs w:val="16"/>
              </w:rPr>
            </w:pPr>
            <w:r>
              <w:rPr>
                <w:sz w:val="16"/>
                <w:szCs w:val="16"/>
              </w:rPr>
              <w:t>-          1.001,73</w:t>
            </w:r>
          </w:p>
        </w:tc>
        <w:tc>
          <w:tcPr>
            <w:tcW w:w="887" w:type="dxa"/>
            <w:noWrap/>
            <w:vAlign w:val="center"/>
            <w:hideMark/>
          </w:tcPr>
          <w:p w14:paraId="677F3FA3" w14:textId="771ADD6F" w:rsidR="00771A4B" w:rsidRDefault="00771A4B" w:rsidP="00771A4B">
            <w:pPr>
              <w:jc w:val="center"/>
              <w:rPr>
                <w:sz w:val="16"/>
                <w:szCs w:val="16"/>
              </w:rPr>
            </w:pPr>
            <w:r>
              <w:rPr>
                <w:sz w:val="16"/>
                <w:szCs w:val="16"/>
              </w:rPr>
              <w:t>-</w:t>
            </w:r>
          </w:p>
        </w:tc>
      </w:tr>
      <w:tr w:rsidR="00771A4B" w14:paraId="7AC4DFA6" w14:textId="77777777" w:rsidTr="00771A4B">
        <w:trPr>
          <w:trHeight w:val="240"/>
        </w:trPr>
        <w:tc>
          <w:tcPr>
            <w:tcW w:w="936" w:type="dxa"/>
            <w:noWrap/>
            <w:hideMark/>
          </w:tcPr>
          <w:p w14:paraId="3619268D" w14:textId="67CBEEA7" w:rsidR="00771A4B" w:rsidRDefault="00771A4B" w:rsidP="00771A4B">
            <w:pPr>
              <w:rPr>
                <w:sz w:val="16"/>
                <w:szCs w:val="16"/>
              </w:rPr>
            </w:pPr>
            <w:r>
              <w:rPr>
                <w:sz w:val="16"/>
                <w:szCs w:val="16"/>
              </w:rPr>
              <w:t>Equipamentos informática</w:t>
            </w:r>
          </w:p>
        </w:tc>
        <w:tc>
          <w:tcPr>
            <w:tcW w:w="1096" w:type="dxa"/>
            <w:noWrap/>
            <w:hideMark/>
          </w:tcPr>
          <w:p w14:paraId="7DE8C29D" w14:textId="77777777" w:rsidR="00771A4B" w:rsidRDefault="00771A4B" w:rsidP="00771A4B">
            <w:pPr>
              <w:rPr>
                <w:sz w:val="16"/>
                <w:szCs w:val="16"/>
              </w:rPr>
            </w:pPr>
            <w:r>
              <w:rPr>
                <w:sz w:val="16"/>
                <w:szCs w:val="16"/>
              </w:rPr>
              <w:t>3300000024170</w:t>
            </w:r>
          </w:p>
        </w:tc>
        <w:tc>
          <w:tcPr>
            <w:tcW w:w="628" w:type="dxa"/>
            <w:noWrap/>
            <w:hideMark/>
          </w:tcPr>
          <w:p w14:paraId="657F079B" w14:textId="1640F998" w:rsidR="00771A4B" w:rsidRDefault="00771A4B" w:rsidP="00771A4B">
            <w:pPr>
              <w:rPr>
                <w:sz w:val="16"/>
                <w:szCs w:val="16"/>
              </w:rPr>
            </w:pPr>
            <w:r>
              <w:rPr>
                <w:sz w:val="16"/>
                <w:szCs w:val="16"/>
              </w:rPr>
              <w:t>São paulo</w:t>
            </w:r>
          </w:p>
        </w:tc>
        <w:tc>
          <w:tcPr>
            <w:tcW w:w="3466" w:type="dxa"/>
            <w:noWrap/>
            <w:hideMark/>
          </w:tcPr>
          <w:p w14:paraId="5553A7D7" w14:textId="77777777" w:rsidR="00771A4B" w:rsidRDefault="00771A4B" w:rsidP="00771A4B">
            <w:pPr>
              <w:rPr>
                <w:sz w:val="16"/>
                <w:szCs w:val="16"/>
              </w:rPr>
            </w:pPr>
            <w:r>
              <w:rPr>
                <w:sz w:val="16"/>
                <w:szCs w:val="16"/>
              </w:rPr>
              <w:t>RACK FAB: CYBER DATACENTER, MOD: NC, MAT.ACO CARBONO DIM. 600X1000X2300MM TAG: RCOL8-BO47</w:t>
            </w:r>
          </w:p>
        </w:tc>
        <w:tc>
          <w:tcPr>
            <w:tcW w:w="481" w:type="dxa"/>
            <w:noWrap/>
            <w:hideMark/>
          </w:tcPr>
          <w:p w14:paraId="055AB77B" w14:textId="77777777" w:rsidR="00771A4B" w:rsidRDefault="00771A4B" w:rsidP="00771A4B">
            <w:pPr>
              <w:rPr>
                <w:sz w:val="16"/>
                <w:szCs w:val="16"/>
              </w:rPr>
            </w:pPr>
            <w:r>
              <w:rPr>
                <w:sz w:val="16"/>
                <w:szCs w:val="16"/>
              </w:rPr>
              <w:t>SP</w:t>
            </w:r>
          </w:p>
        </w:tc>
        <w:tc>
          <w:tcPr>
            <w:tcW w:w="950" w:type="dxa"/>
            <w:noWrap/>
            <w:vAlign w:val="center"/>
            <w:hideMark/>
          </w:tcPr>
          <w:p w14:paraId="043D8B08" w14:textId="77777777" w:rsidR="00771A4B" w:rsidRDefault="00771A4B" w:rsidP="00771A4B">
            <w:pPr>
              <w:jc w:val="center"/>
              <w:rPr>
                <w:sz w:val="16"/>
                <w:szCs w:val="16"/>
              </w:rPr>
            </w:pPr>
            <w:r>
              <w:rPr>
                <w:sz w:val="16"/>
                <w:szCs w:val="16"/>
              </w:rPr>
              <w:t>ZXMOBILI</w:t>
            </w:r>
          </w:p>
        </w:tc>
        <w:tc>
          <w:tcPr>
            <w:tcW w:w="665" w:type="dxa"/>
            <w:noWrap/>
            <w:vAlign w:val="center"/>
            <w:hideMark/>
          </w:tcPr>
          <w:p w14:paraId="480B5EDD" w14:textId="77777777" w:rsidR="00771A4B" w:rsidRDefault="00771A4B" w:rsidP="00771A4B">
            <w:pPr>
              <w:jc w:val="center"/>
              <w:rPr>
                <w:sz w:val="16"/>
                <w:szCs w:val="16"/>
              </w:rPr>
            </w:pPr>
            <w:r>
              <w:rPr>
                <w:sz w:val="16"/>
                <w:szCs w:val="16"/>
              </w:rPr>
              <w:t>1</w:t>
            </w:r>
          </w:p>
        </w:tc>
        <w:tc>
          <w:tcPr>
            <w:tcW w:w="983" w:type="dxa"/>
            <w:vAlign w:val="center"/>
          </w:tcPr>
          <w:p w14:paraId="154B49EA" w14:textId="4C9E20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431D86" w14:textId="331705EE" w:rsidR="00771A4B" w:rsidRDefault="00771A4B" w:rsidP="00771A4B">
            <w:pPr>
              <w:jc w:val="center"/>
              <w:rPr>
                <w:sz w:val="16"/>
                <w:szCs w:val="16"/>
              </w:rPr>
            </w:pPr>
            <w:r>
              <w:rPr>
                <w:sz w:val="16"/>
                <w:szCs w:val="16"/>
              </w:rPr>
              <w:t>UN</w:t>
            </w:r>
          </w:p>
        </w:tc>
        <w:tc>
          <w:tcPr>
            <w:tcW w:w="887" w:type="dxa"/>
            <w:noWrap/>
            <w:vAlign w:val="center"/>
            <w:hideMark/>
          </w:tcPr>
          <w:p w14:paraId="64D08454" w14:textId="1811A1B5" w:rsidR="00771A4B" w:rsidRDefault="00771A4B" w:rsidP="00771A4B">
            <w:pPr>
              <w:jc w:val="center"/>
              <w:rPr>
                <w:sz w:val="16"/>
                <w:szCs w:val="16"/>
              </w:rPr>
            </w:pPr>
            <w:r>
              <w:rPr>
                <w:sz w:val="16"/>
                <w:szCs w:val="16"/>
              </w:rPr>
              <w:t>1.001,73</w:t>
            </w:r>
          </w:p>
        </w:tc>
        <w:tc>
          <w:tcPr>
            <w:tcW w:w="1152" w:type="dxa"/>
            <w:noWrap/>
            <w:vAlign w:val="center"/>
            <w:hideMark/>
          </w:tcPr>
          <w:p w14:paraId="2E718506" w14:textId="77754836" w:rsidR="00771A4B" w:rsidRDefault="00771A4B" w:rsidP="00771A4B">
            <w:pPr>
              <w:jc w:val="center"/>
              <w:rPr>
                <w:sz w:val="16"/>
                <w:szCs w:val="16"/>
              </w:rPr>
            </w:pPr>
            <w:r>
              <w:rPr>
                <w:sz w:val="16"/>
                <w:szCs w:val="16"/>
              </w:rPr>
              <w:t>-          1.001,73</w:t>
            </w:r>
          </w:p>
        </w:tc>
        <w:tc>
          <w:tcPr>
            <w:tcW w:w="887" w:type="dxa"/>
            <w:noWrap/>
            <w:vAlign w:val="center"/>
            <w:hideMark/>
          </w:tcPr>
          <w:p w14:paraId="54091058" w14:textId="28C2D7F9" w:rsidR="00771A4B" w:rsidRDefault="00771A4B" w:rsidP="00771A4B">
            <w:pPr>
              <w:jc w:val="center"/>
              <w:rPr>
                <w:sz w:val="16"/>
                <w:szCs w:val="16"/>
              </w:rPr>
            </w:pPr>
            <w:r>
              <w:rPr>
                <w:sz w:val="16"/>
                <w:szCs w:val="16"/>
              </w:rPr>
              <w:t>-</w:t>
            </w:r>
          </w:p>
        </w:tc>
      </w:tr>
      <w:tr w:rsidR="00771A4B" w14:paraId="73F1F951" w14:textId="77777777" w:rsidTr="00771A4B">
        <w:trPr>
          <w:trHeight w:val="240"/>
        </w:trPr>
        <w:tc>
          <w:tcPr>
            <w:tcW w:w="936" w:type="dxa"/>
            <w:noWrap/>
            <w:hideMark/>
          </w:tcPr>
          <w:p w14:paraId="6DC4E1C8" w14:textId="378084B1" w:rsidR="00771A4B" w:rsidRDefault="00771A4B" w:rsidP="00771A4B">
            <w:pPr>
              <w:rPr>
                <w:sz w:val="16"/>
                <w:szCs w:val="16"/>
              </w:rPr>
            </w:pPr>
            <w:r>
              <w:rPr>
                <w:sz w:val="16"/>
                <w:szCs w:val="16"/>
              </w:rPr>
              <w:t>Equipamentos informática</w:t>
            </w:r>
          </w:p>
        </w:tc>
        <w:tc>
          <w:tcPr>
            <w:tcW w:w="1096" w:type="dxa"/>
            <w:noWrap/>
            <w:hideMark/>
          </w:tcPr>
          <w:p w14:paraId="3516A6E0" w14:textId="77777777" w:rsidR="00771A4B" w:rsidRDefault="00771A4B" w:rsidP="00771A4B">
            <w:pPr>
              <w:rPr>
                <w:sz w:val="16"/>
                <w:szCs w:val="16"/>
              </w:rPr>
            </w:pPr>
            <w:r>
              <w:rPr>
                <w:sz w:val="16"/>
                <w:szCs w:val="16"/>
              </w:rPr>
              <w:t>3300000024180</w:t>
            </w:r>
          </w:p>
        </w:tc>
        <w:tc>
          <w:tcPr>
            <w:tcW w:w="628" w:type="dxa"/>
            <w:noWrap/>
            <w:hideMark/>
          </w:tcPr>
          <w:p w14:paraId="410CA489" w14:textId="75273881" w:rsidR="00771A4B" w:rsidRDefault="00771A4B" w:rsidP="00771A4B">
            <w:pPr>
              <w:rPr>
                <w:sz w:val="16"/>
                <w:szCs w:val="16"/>
              </w:rPr>
            </w:pPr>
            <w:r>
              <w:rPr>
                <w:sz w:val="16"/>
                <w:szCs w:val="16"/>
              </w:rPr>
              <w:t>São paulo</w:t>
            </w:r>
          </w:p>
        </w:tc>
        <w:tc>
          <w:tcPr>
            <w:tcW w:w="3466" w:type="dxa"/>
            <w:noWrap/>
            <w:hideMark/>
          </w:tcPr>
          <w:p w14:paraId="1D10E859" w14:textId="77777777" w:rsidR="00771A4B" w:rsidRDefault="00771A4B" w:rsidP="00771A4B">
            <w:pPr>
              <w:rPr>
                <w:sz w:val="16"/>
                <w:szCs w:val="16"/>
              </w:rPr>
            </w:pPr>
            <w:r>
              <w:rPr>
                <w:sz w:val="16"/>
                <w:szCs w:val="16"/>
              </w:rPr>
              <w:t>RACK FAB: CYBER DATACENTER, MOD: NC, MAT.ACO CARBONO DIM. 600X1000X2300MM TAG: RCOLT-AP22</w:t>
            </w:r>
          </w:p>
        </w:tc>
        <w:tc>
          <w:tcPr>
            <w:tcW w:w="481" w:type="dxa"/>
            <w:noWrap/>
            <w:hideMark/>
          </w:tcPr>
          <w:p w14:paraId="2CAE6A3C" w14:textId="77777777" w:rsidR="00771A4B" w:rsidRDefault="00771A4B" w:rsidP="00771A4B">
            <w:pPr>
              <w:rPr>
                <w:sz w:val="16"/>
                <w:szCs w:val="16"/>
              </w:rPr>
            </w:pPr>
            <w:r>
              <w:rPr>
                <w:sz w:val="16"/>
                <w:szCs w:val="16"/>
              </w:rPr>
              <w:t>SP</w:t>
            </w:r>
          </w:p>
        </w:tc>
        <w:tc>
          <w:tcPr>
            <w:tcW w:w="950" w:type="dxa"/>
            <w:noWrap/>
            <w:vAlign w:val="center"/>
            <w:hideMark/>
          </w:tcPr>
          <w:p w14:paraId="3A2E59B6" w14:textId="77777777" w:rsidR="00771A4B" w:rsidRDefault="00771A4B" w:rsidP="00771A4B">
            <w:pPr>
              <w:jc w:val="center"/>
              <w:rPr>
                <w:sz w:val="16"/>
                <w:szCs w:val="16"/>
              </w:rPr>
            </w:pPr>
            <w:r>
              <w:rPr>
                <w:sz w:val="16"/>
                <w:szCs w:val="16"/>
              </w:rPr>
              <w:t>ZXMOBILI</w:t>
            </w:r>
          </w:p>
        </w:tc>
        <w:tc>
          <w:tcPr>
            <w:tcW w:w="665" w:type="dxa"/>
            <w:noWrap/>
            <w:vAlign w:val="center"/>
            <w:hideMark/>
          </w:tcPr>
          <w:p w14:paraId="1F3473C2" w14:textId="77777777" w:rsidR="00771A4B" w:rsidRDefault="00771A4B" w:rsidP="00771A4B">
            <w:pPr>
              <w:jc w:val="center"/>
              <w:rPr>
                <w:sz w:val="16"/>
                <w:szCs w:val="16"/>
              </w:rPr>
            </w:pPr>
            <w:r>
              <w:rPr>
                <w:sz w:val="16"/>
                <w:szCs w:val="16"/>
              </w:rPr>
              <w:t>1</w:t>
            </w:r>
          </w:p>
        </w:tc>
        <w:tc>
          <w:tcPr>
            <w:tcW w:w="983" w:type="dxa"/>
            <w:vAlign w:val="center"/>
          </w:tcPr>
          <w:p w14:paraId="57987FF3" w14:textId="1DACA5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49AEBF" w14:textId="045F504E" w:rsidR="00771A4B" w:rsidRDefault="00771A4B" w:rsidP="00771A4B">
            <w:pPr>
              <w:jc w:val="center"/>
              <w:rPr>
                <w:sz w:val="16"/>
                <w:szCs w:val="16"/>
              </w:rPr>
            </w:pPr>
            <w:r>
              <w:rPr>
                <w:sz w:val="16"/>
                <w:szCs w:val="16"/>
              </w:rPr>
              <w:t>UN</w:t>
            </w:r>
          </w:p>
        </w:tc>
        <w:tc>
          <w:tcPr>
            <w:tcW w:w="887" w:type="dxa"/>
            <w:noWrap/>
            <w:vAlign w:val="center"/>
            <w:hideMark/>
          </w:tcPr>
          <w:p w14:paraId="37C1A3FD" w14:textId="304EF146" w:rsidR="00771A4B" w:rsidRDefault="00771A4B" w:rsidP="00771A4B">
            <w:pPr>
              <w:jc w:val="center"/>
              <w:rPr>
                <w:sz w:val="16"/>
                <w:szCs w:val="16"/>
              </w:rPr>
            </w:pPr>
            <w:r>
              <w:rPr>
                <w:sz w:val="16"/>
                <w:szCs w:val="16"/>
              </w:rPr>
              <w:t>1.001,73</w:t>
            </w:r>
          </w:p>
        </w:tc>
        <w:tc>
          <w:tcPr>
            <w:tcW w:w="1152" w:type="dxa"/>
            <w:noWrap/>
            <w:vAlign w:val="center"/>
            <w:hideMark/>
          </w:tcPr>
          <w:p w14:paraId="1ABCE925" w14:textId="5F8AE8D6" w:rsidR="00771A4B" w:rsidRDefault="00771A4B" w:rsidP="00771A4B">
            <w:pPr>
              <w:jc w:val="center"/>
              <w:rPr>
                <w:sz w:val="16"/>
                <w:szCs w:val="16"/>
              </w:rPr>
            </w:pPr>
            <w:r>
              <w:rPr>
                <w:sz w:val="16"/>
                <w:szCs w:val="16"/>
              </w:rPr>
              <w:t>-          1.001,73</w:t>
            </w:r>
          </w:p>
        </w:tc>
        <w:tc>
          <w:tcPr>
            <w:tcW w:w="887" w:type="dxa"/>
            <w:noWrap/>
            <w:vAlign w:val="center"/>
            <w:hideMark/>
          </w:tcPr>
          <w:p w14:paraId="5C48E7D0" w14:textId="53AAF361" w:rsidR="00771A4B" w:rsidRDefault="00771A4B" w:rsidP="00771A4B">
            <w:pPr>
              <w:jc w:val="center"/>
              <w:rPr>
                <w:sz w:val="16"/>
                <w:szCs w:val="16"/>
              </w:rPr>
            </w:pPr>
            <w:r>
              <w:rPr>
                <w:sz w:val="16"/>
                <w:szCs w:val="16"/>
              </w:rPr>
              <w:t>-</w:t>
            </w:r>
          </w:p>
        </w:tc>
      </w:tr>
      <w:tr w:rsidR="00771A4B" w14:paraId="27394B6A" w14:textId="77777777" w:rsidTr="00771A4B">
        <w:trPr>
          <w:trHeight w:val="240"/>
        </w:trPr>
        <w:tc>
          <w:tcPr>
            <w:tcW w:w="936" w:type="dxa"/>
            <w:noWrap/>
            <w:hideMark/>
          </w:tcPr>
          <w:p w14:paraId="24F681B4" w14:textId="410485DF" w:rsidR="00771A4B" w:rsidRDefault="00771A4B" w:rsidP="00771A4B">
            <w:pPr>
              <w:rPr>
                <w:sz w:val="16"/>
                <w:szCs w:val="16"/>
              </w:rPr>
            </w:pPr>
            <w:r>
              <w:rPr>
                <w:sz w:val="16"/>
                <w:szCs w:val="16"/>
              </w:rPr>
              <w:t>Equipamentos informática</w:t>
            </w:r>
          </w:p>
        </w:tc>
        <w:tc>
          <w:tcPr>
            <w:tcW w:w="1096" w:type="dxa"/>
            <w:noWrap/>
            <w:hideMark/>
          </w:tcPr>
          <w:p w14:paraId="1FDA91D0" w14:textId="77777777" w:rsidR="00771A4B" w:rsidRDefault="00771A4B" w:rsidP="00771A4B">
            <w:pPr>
              <w:rPr>
                <w:sz w:val="16"/>
                <w:szCs w:val="16"/>
              </w:rPr>
            </w:pPr>
            <w:r>
              <w:rPr>
                <w:sz w:val="16"/>
                <w:szCs w:val="16"/>
              </w:rPr>
              <w:t>3300000024190</w:t>
            </w:r>
          </w:p>
        </w:tc>
        <w:tc>
          <w:tcPr>
            <w:tcW w:w="628" w:type="dxa"/>
            <w:noWrap/>
            <w:hideMark/>
          </w:tcPr>
          <w:p w14:paraId="1F188D9D" w14:textId="76E62114" w:rsidR="00771A4B" w:rsidRDefault="00771A4B" w:rsidP="00771A4B">
            <w:pPr>
              <w:rPr>
                <w:sz w:val="16"/>
                <w:szCs w:val="16"/>
              </w:rPr>
            </w:pPr>
            <w:r>
              <w:rPr>
                <w:sz w:val="16"/>
                <w:szCs w:val="16"/>
              </w:rPr>
              <w:t>São paulo</w:t>
            </w:r>
          </w:p>
        </w:tc>
        <w:tc>
          <w:tcPr>
            <w:tcW w:w="3466" w:type="dxa"/>
            <w:noWrap/>
            <w:hideMark/>
          </w:tcPr>
          <w:p w14:paraId="0BFD8A98" w14:textId="77777777" w:rsidR="00771A4B" w:rsidRDefault="00771A4B" w:rsidP="00771A4B">
            <w:pPr>
              <w:rPr>
                <w:sz w:val="16"/>
                <w:szCs w:val="16"/>
              </w:rPr>
            </w:pPr>
            <w:r>
              <w:rPr>
                <w:sz w:val="16"/>
                <w:szCs w:val="16"/>
              </w:rPr>
              <w:t>RACK FAB: CYBER DATACENTER, MOD: NC, MAT.ACO CARBONO DIM. 600X1000X2300MM TAG: RCOL8-BQ47</w:t>
            </w:r>
          </w:p>
        </w:tc>
        <w:tc>
          <w:tcPr>
            <w:tcW w:w="481" w:type="dxa"/>
            <w:noWrap/>
            <w:hideMark/>
          </w:tcPr>
          <w:p w14:paraId="18BA926F" w14:textId="77777777" w:rsidR="00771A4B" w:rsidRDefault="00771A4B" w:rsidP="00771A4B">
            <w:pPr>
              <w:rPr>
                <w:sz w:val="16"/>
                <w:szCs w:val="16"/>
              </w:rPr>
            </w:pPr>
            <w:r>
              <w:rPr>
                <w:sz w:val="16"/>
                <w:szCs w:val="16"/>
              </w:rPr>
              <w:t>SP</w:t>
            </w:r>
          </w:p>
        </w:tc>
        <w:tc>
          <w:tcPr>
            <w:tcW w:w="950" w:type="dxa"/>
            <w:noWrap/>
            <w:vAlign w:val="center"/>
            <w:hideMark/>
          </w:tcPr>
          <w:p w14:paraId="48905C0E" w14:textId="77777777" w:rsidR="00771A4B" w:rsidRDefault="00771A4B" w:rsidP="00771A4B">
            <w:pPr>
              <w:jc w:val="center"/>
              <w:rPr>
                <w:sz w:val="16"/>
                <w:szCs w:val="16"/>
              </w:rPr>
            </w:pPr>
            <w:r>
              <w:rPr>
                <w:sz w:val="16"/>
                <w:szCs w:val="16"/>
              </w:rPr>
              <w:t>ZXMOBILI</w:t>
            </w:r>
          </w:p>
        </w:tc>
        <w:tc>
          <w:tcPr>
            <w:tcW w:w="665" w:type="dxa"/>
            <w:noWrap/>
            <w:vAlign w:val="center"/>
            <w:hideMark/>
          </w:tcPr>
          <w:p w14:paraId="6528539C" w14:textId="77777777" w:rsidR="00771A4B" w:rsidRDefault="00771A4B" w:rsidP="00771A4B">
            <w:pPr>
              <w:jc w:val="center"/>
              <w:rPr>
                <w:sz w:val="16"/>
                <w:szCs w:val="16"/>
              </w:rPr>
            </w:pPr>
            <w:r>
              <w:rPr>
                <w:sz w:val="16"/>
                <w:szCs w:val="16"/>
              </w:rPr>
              <w:t>1</w:t>
            </w:r>
          </w:p>
        </w:tc>
        <w:tc>
          <w:tcPr>
            <w:tcW w:w="983" w:type="dxa"/>
            <w:vAlign w:val="center"/>
          </w:tcPr>
          <w:p w14:paraId="6AC70D79" w14:textId="3589D8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1C6F4C" w14:textId="10716F49" w:rsidR="00771A4B" w:rsidRDefault="00771A4B" w:rsidP="00771A4B">
            <w:pPr>
              <w:jc w:val="center"/>
              <w:rPr>
                <w:sz w:val="16"/>
                <w:szCs w:val="16"/>
              </w:rPr>
            </w:pPr>
            <w:r>
              <w:rPr>
                <w:sz w:val="16"/>
                <w:szCs w:val="16"/>
              </w:rPr>
              <w:t>UN</w:t>
            </w:r>
          </w:p>
        </w:tc>
        <w:tc>
          <w:tcPr>
            <w:tcW w:w="887" w:type="dxa"/>
            <w:noWrap/>
            <w:vAlign w:val="center"/>
            <w:hideMark/>
          </w:tcPr>
          <w:p w14:paraId="78E69876" w14:textId="3A097F48" w:rsidR="00771A4B" w:rsidRDefault="00771A4B" w:rsidP="00771A4B">
            <w:pPr>
              <w:jc w:val="center"/>
              <w:rPr>
                <w:sz w:val="16"/>
                <w:szCs w:val="16"/>
              </w:rPr>
            </w:pPr>
            <w:r>
              <w:rPr>
                <w:sz w:val="16"/>
                <w:szCs w:val="16"/>
              </w:rPr>
              <w:t>1.001,73</w:t>
            </w:r>
          </w:p>
        </w:tc>
        <w:tc>
          <w:tcPr>
            <w:tcW w:w="1152" w:type="dxa"/>
            <w:noWrap/>
            <w:vAlign w:val="center"/>
            <w:hideMark/>
          </w:tcPr>
          <w:p w14:paraId="4173EF9D" w14:textId="1964B9F6" w:rsidR="00771A4B" w:rsidRDefault="00771A4B" w:rsidP="00771A4B">
            <w:pPr>
              <w:jc w:val="center"/>
              <w:rPr>
                <w:sz w:val="16"/>
                <w:szCs w:val="16"/>
              </w:rPr>
            </w:pPr>
            <w:r>
              <w:rPr>
                <w:sz w:val="16"/>
                <w:szCs w:val="16"/>
              </w:rPr>
              <w:t>-          1.001,73</w:t>
            </w:r>
          </w:p>
        </w:tc>
        <w:tc>
          <w:tcPr>
            <w:tcW w:w="887" w:type="dxa"/>
            <w:noWrap/>
            <w:vAlign w:val="center"/>
            <w:hideMark/>
          </w:tcPr>
          <w:p w14:paraId="17BC208C" w14:textId="2C44151D" w:rsidR="00771A4B" w:rsidRDefault="00771A4B" w:rsidP="00771A4B">
            <w:pPr>
              <w:jc w:val="center"/>
              <w:rPr>
                <w:sz w:val="16"/>
                <w:szCs w:val="16"/>
              </w:rPr>
            </w:pPr>
            <w:r>
              <w:rPr>
                <w:sz w:val="16"/>
                <w:szCs w:val="16"/>
              </w:rPr>
              <w:t>-</w:t>
            </w:r>
          </w:p>
        </w:tc>
      </w:tr>
      <w:tr w:rsidR="00771A4B" w14:paraId="10EAE9FE" w14:textId="77777777" w:rsidTr="00771A4B">
        <w:trPr>
          <w:trHeight w:val="240"/>
        </w:trPr>
        <w:tc>
          <w:tcPr>
            <w:tcW w:w="936" w:type="dxa"/>
            <w:noWrap/>
            <w:hideMark/>
          </w:tcPr>
          <w:p w14:paraId="5C0EEFF5" w14:textId="781F0EDD" w:rsidR="00771A4B" w:rsidRDefault="00771A4B" w:rsidP="00771A4B">
            <w:pPr>
              <w:rPr>
                <w:sz w:val="16"/>
                <w:szCs w:val="16"/>
              </w:rPr>
            </w:pPr>
            <w:r>
              <w:rPr>
                <w:sz w:val="16"/>
                <w:szCs w:val="16"/>
              </w:rPr>
              <w:t>Equipamentos informática</w:t>
            </w:r>
          </w:p>
        </w:tc>
        <w:tc>
          <w:tcPr>
            <w:tcW w:w="1096" w:type="dxa"/>
            <w:noWrap/>
            <w:hideMark/>
          </w:tcPr>
          <w:p w14:paraId="44186AA9" w14:textId="77777777" w:rsidR="00771A4B" w:rsidRDefault="00771A4B" w:rsidP="00771A4B">
            <w:pPr>
              <w:rPr>
                <w:sz w:val="16"/>
                <w:szCs w:val="16"/>
              </w:rPr>
            </w:pPr>
            <w:r>
              <w:rPr>
                <w:sz w:val="16"/>
                <w:szCs w:val="16"/>
              </w:rPr>
              <w:t>3300000024200</w:t>
            </w:r>
          </w:p>
        </w:tc>
        <w:tc>
          <w:tcPr>
            <w:tcW w:w="628" w:type="dxa"/>
            <w:noWrap/>
            <w:hideMark/>
          </w:tcPr>
          <w:p w14:paraId="77C0BB5E" w14:textId="30EF0CAB" w:rsidR="00771A4B" w:rsidRDefault="00771A4B" w:rsidP="00771A4B">
            <w:pPr>
              <w:rPr>
                <w:sz w:val="16"/>
                <w:szCs w:val="16"/>
              </w:rPr>
            </w:pPr>
            <w:r>
              <w:rPr>
                <w:sz w:val="16"/>
                <w:szCs w:val="16"/>
              </w:rPr>
              <w:t>São paulo</w:t>
            </w:r>
          </w:p>
        </w:tc>
        <w:tc>
          <w:tcPr>
            <w:tcW w:w="3466" w:type="dxa"/>
            <w:noWrap/>
            <w:hideMark/>
          </w:tcPr>
          <w:p w14:paraId="37E10D85"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4FD07145" w14:textId="77777777" w:rsidR="00771A4B" w:rsidRDefault="00771A4B" w:rsidP="00771A4B">
            <w:pPr>
              <w:rPr>
                <w:sz w:val="16"/>
                <w:szCs w:val="16"/>
              </w:rPr>
            </w:pPr>
            <w:r>
              <w:rPr>
                <w:sz w:val="16"/>
                <w:szCs w:val="16"/>
              </w:rPr>
              <w:t>SP</w:t>
            </w:r>
          </w:p>
        </w:tc>
        <w:tc>
          <w:tcPr>
            <w:tcW w:w="950" w:type="dxa"/>
            <w:noWrap/>
            <w:vAlign w:val="center"/>
            <w:hideMark/>
          </w:tcPr>
          <w:p w14:paraId="0A9648A0" w14:textId="77777777" w:rsidR="00771A4B" w:rsidRDefault="00771A4B" w:rsidP="00771A4B">
            <w:pPr>
              <w:jc w:val="center"/>
              <w:rPr>
                <w:sz w:val="16"/>
                <w:szCs w:val="16"/>
              </w:rPr>
            </w:pPr>
            <w:r>
              <w:rPr>
                <w:sz w:val="16"/>
                <w:szCs w:val="16"/>
              </w:rPr>
              <w:t>ZXMOBILI</w:t>
            </w:r>
          </w:p>
        </w:tc>
        <w:tc>
          <w:tcPr>
            <w:tcW w:w="665" w:type="dxa"/>
            <w:noWrap/>
            <w:vAlign w:val="center"/>
            <w:hideMark/>
          </w:tcPr>
          <w:p w14:paraId="426CCC76" w14:textId="77777777" w:rsidR="00771A4B" w:rsidRDefault="00771A4B" w:rsidP="00771A4B">
            <w:pPr>
              <w:jc w:val="center"/>
              <w:rPr>
                <w:sz w:val="16"/>
                <w:szCs w:val="16"/>
              </w:rPr>
            </w:pPr>
            <w:r>
              <w:rPr>
                <w:sz w:val="16"/>
                <w:szCs w:val="16"/>
              </w:rPr>
              <w:t>1</w:t>
            </w:r>
          </w:p>
        </w:tc>
        <w:tc>
          <w:tcPr>
            <w:tcW w:w="983" w:type="dxa"/>
            <w:vAlign w:val="center"/>
          </w:tcPr>
          <w:p w14:paraId="0E2BD571" w14:textId="36598B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EC9665" w14:textId="715CBF82" w:rsidR="00771A4B" w:rsidRDefault="00771A4B" w:rsidP="00771A4B">
            <w:pPr>
              <w:jc w:val="center"/>
              <w:rPr>
                <w:sz w:val="16"/>
                <w:szCs w:val="16"/>
              </w:rPr>
            </w:pPr>
            <w:r>
              <w:rPr>
                <w:sz w:val="16"/>
                <w:szCs w:val="16"/>
              </w:rPr>
              <w:t>UN</w:t>
            </w:r>
          </w:p>
        </w:tc>
        <w:tc>
          <w:tcPr>
            <w:tcW w:w="887" w:type="dxa"/>
            <w:noWrap/>
            <w:vAlign w:val="center"/>
            <w:hideMark/>
          </w:tcPr>
          <w:p w14:paraId="29527E21" w14:textId="2DB8FBAD" w:rsidR="00771A4B" w:rsidRDefault="00771A4B" w:rsidP="00771A4B">
            <w:pPr>
              <w:jc w:val="center"/>
              <w:rPr>
                <w:sz w:val="16"/>
                <w:szCs w:val="16"/>
              </w:rPr>
            </w:pPr>
            <w:r>
              <w:rPr>
                <w:sz w:val="16"/>
                <w:szCs w:val="16"/>
              </w:rPr>
              <w:t>1.001,73</w:t>
            </w:r>
          </w:p>
        </w:tc>
        <w:tc>
          <w:tcPr>
            <w:tcW w:w="1152" w:type="dxa"/>
            <w:noWrap/>
            <w:vAlign w:val="center"/>
            <w:hideMark/>
          </w:tcPr>
          <w:p w14:paraId="5CBD7EDE" w14:textId="2C9BF95C" w:rsidR="00771A4B" w:rsidRDefault="00771A4B" w:rsidP="00771A4B">
            <w:pPr>
              <w:jc w:val="center"/>
              <w:rPr>
                <w:sz w:val="16"/>
                <w:szCs w:val="16"/>
              </w:rPr>
            </w:pPr>
            <w:r>
              <w:rPr>
                <w:sz w:val="16"/>
                <w:szCs w:val="16"/>
              </w:rPr>
              <w:t>-          1.001,73</w:t>
            </w:r>
          </w:p>
        </w:tc>
        <w:tc>
          <w:tcPr>
            <w:tcW w:w="887" w:type="dxa"/>
            <w:noWrap/>
            <w:vAlign w:val="center"/>
            <w:hideMark/>
          </w:tcPr>
          <w:p w14:paraId="6CB90468" w14:textId="5A75A8B4" w:rsidR="00771A4B" w:rsidRDefault="00771A4B" w:rsidP="00771A4B">
            <w:pPr>
              <w:jc w:val="center"/>
              <w:rPr>
                <w:sz w:val="16"/>
                <w:szCs w:val="16"/>
              </w:rPr>
            </w:pPr>
            <w:r>
              <w:rPr>
                <w:sz w:val="16"/>
                <w:szCs w:val="16"/>
              </w:rPr>
              <w:t>-</w:t>
            </w:r>
          </w:p>
        </w:tc>
      </w:tr>
      <w:tr w:rsidR="00771A4B" w14:paraId="5112377A" w14:textId="77777777" w:rsidTr="00771A4B">
        <w:trPr>
          <w:trHeight w:val="240"/>
        </w:trPr>
        <w:tc>
          <w:tcPr>
            <w:tcW w:w="936" w:type="dxa"/>
            <w:noWrap/>
            <w:hideMark/>
          </w:tcPr>
          <w:p w14:paraId="1F1F7171" w14:textId="0054D075" w:rsidR="00771A4B" w:rsidRDefault="00771A4B" w:rsidP="00771A4B">
            <w:pPr>
              <w:rPr>
                <w:sz w:val="16"/>
                <w:szCs w:val="16"/>
              </w:rPr>
            </w:pPr>
            <w:r>
              <w:rPr>
                <w:sz w:val="16"/>
                <w:szCs w:val="16"/>
              </w:rPr>
              <w:t>Equipamentos informática</w:t>
            </w:r>
          </w:p>
        </w:tc>
        <w:tc>
          <w:tcPr>
            <w:tcW w:w="1096" w:type="dxa"/>
            <w:noWrap/>
            <w:hideMark/>
          </w:tcPr>
          <w:p w14:paraId="144FD06C" w14:textId="77777777" w:rsidR="00771A4B" w:rsidRDefault="00771A4B" w:rsidP="00771A4B">
            <w:pPr>
              <w:rPr>
                <w:sz w:val="16"/>
                <w:szCs w:val="16"/>
              </w:rPr>
            </w:pPr>
            <w:r>
              <w:rPr>
                <w:sz w:val="16"/>
                <w:szCs w:val="16"/>
              </w:rPr>
              <w:t>3300000024210</w:t>
            </w:r>
          </w:p>
        </w:tc>
        <w:tc>
          <w:tcPr>
            <w:tcW w:w="628" w:type="dxa"/>
            <w:noWrap/>
            <w:hideMark/>
          </w:tcPr>
          <w:p w14:paraId="54FB86F1" w14:textId="07A2E795" w:rsidR="00771A4B" w:rsidRDefault="00771A4B" w:rsidP="00771A4B">
            <w:pPr>
              <w:rPr>
                <w:sz w:val="16"/>
                <w:szCs w:val="16"/>
              </w:rPr>
            </w:pPr>
            <w:r>
              <w:rPr>
                <w:sz w:val="16"/>
                <w:szCs w:val="16"/>
              </w:rPr>
              <w:t>São paulo</w:t>
            </w:r>
          </w:p>
        </w:tc>
        <w:tc>
          <w:tcPr>
            <w:tcW w:w="3466" w:type="dxa"/>
            <w:noWrap/>
            <w:hideMark/>
          </w:tcPr>
          <w:p w14:paraId="50749EDF"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24FFAA41" w14:textId="77777777" w:rsidR="00771A4B" w:rsidRDefault="00771A4B" w:rsidP="00771A4B">
            <w:pPr>
              <w:rPr>
                <w:sz w:val="16"/>
                <w:szCs w:val="16"/>
              </w:rPr>
            </w:pPr>
            <w:r>
              <w:rPr>
                <w:sz w:val="16"/>
                <w:szCs w:val="16"/>
              </w:rPr>
              <w:t>SP</w:t>
            </w:r>
          </w:p>
        </w:tc>
        <w:tc>
          <w:tcPr>
            <w:tcW w:w="950" w:type="dxa"/>
            <w:noWrap/>
            <w:vAlign w:val="center"/>
            <w:hideMark/>
          </w:tcPr>
          <w:p w14:paraId="7F333FE6" w14:textId="77777777" w:rsidR="00771A4B" w:rsidRDefault="00771A4B" w:rsidP="00771A4B">
            <w:pPr>
              <w:jc w:val="center"/>
              <w:rPr>
                <w:sz w:val="16"/>
                <w:szCs w:val="16"/>
              </w:rPr>
            </w:pPr>
            <w:r>
              <w:rPr>
                <w:sz w:val="16"/>
                <w:szCs w:val="16"/>
              </w:rPr>
              <w:t>ZXMOBILI</w:t>
            </w:r>
          </w:p>
        </w:tc>
        <w:tc>
          <w:tcPr>
            <w:tcW w:w="665" w:type="dxa"/>
            <w:noWrap/>
            <w:vAlign w:val="center"/>
            <w:hideMark/>
          </w:tcPr>
          <w:p w14:paraId="6C2754E9" w14:textId="77777777" w:rsidR="00771A4B" w:rsidRDefault="00771A4B" w:rsidP="00771A4B">
            <w:pPr>
              <w:jc w:val="center"/>
              <w:rPr>
                <w:sz w:val="16"/>
                <w:szCs w:val="16"/>
              </w:rPr>
            </w:pPr>
            <w:r>
              <w:rPr>
                <w:sz w:val="16"/>
                <w:szCs w:val="16"/>
              </w:rPr>
              <w:t>1</w:t>
            </w:r>
          </w:p>
        </w:tc>
        <w:tc>
          <w:tcPr>
            <w:tcW w:w="983" w:type="dxa"/>
            <w:vAlign w:val="center"/>
          </w:tcPr>
          <w:p w14:paraId="4290A43B" w14:textId="775A83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F16050" w14:textId="42A8033A" w:rsidR="00771A4B" w:rsidRDefault="00771A4B" w:rsidP="00771A4B">
            <w:pPr>
              <w:jc w:val="center"/>
              <w:rPr>
                <w:sz w:val="16"/>
                <w:szCs w:val="16"/>
              </w:rPr>
            </w:pPr>
            <w:r>
              <w:rPr>
                <w:sz w:val="16"/>
                <w:szCs w:val="16"/>
              </w:rPr>
              <w:t>UN</w:t>
            </w:r>
          </w:p>
        </w:tc>
        <w:tc>
          <w:tcPr>
            <w:tcW w:w="887" w:type="dxa"/>
            <w:noWrap/>
            <w:vAlign w:val="center"/>
            <w:hideMark/>
          </w:tcPr>
          <w:p w14:paraId="3608A5AB" w14:textId="1E50AC36" w:rsidR="00771A4B" w:rsidRDefault="00771A4B" w:rsidP="00771A4B">
            <w:pPr>
              <w:jc w:val="center"/>
              <w:rPr>
                <w:sz w:val="16"/>
                <w:szCs w:val="16"/>
              </w:rPr>
            </w:pPr>
            <w:r>
              <w:rPr>
                <w:sz w:val="16"/>
                <w:szCs w:val="16"/>
              </w:rPr>
              <w:t>1.001,73</w:t>
            </w:r>
          </w:p>
        </w:tc>
        <w:tc>
          <w:tcPr>
            <w:tcW w:w="1152" w:type="dxa"/>
            <w:noWrap/>
            <w:vAlign w:val="center"/>
            <w:hideMark/>
          </w:tcPr>
          <w:p w14:paraId="04C86B57" w14:textId="17EB4B4B" w:rsidR="00771A4B" w:rsidRDefault="00771A4B" w:rsidP="00771A4B">
            <w:pPr>
              <w:jc w:val="center"/>
              <w:rPr>
                <w:sz w:val="16"/>
                <w:szCs w:val="16"/>
              </w:rPr>
            </w:pPr>
            <w:r>
              <w:rPr>
                <w:sz w:val="16"/>
                <w:szCs w:val="16"/>
              </w:rPr>
              <w:t>-          1.001,73</w:t>
            </w:r>
          </w:p>
        </w:tc>
        <w:tc>
          <w:tcPr>
            <w:tcW w:w="887" w:type="dxa"/>
            <w:noWrap/>
            <w:vAlign w:val="center"/>
            <w:hideMark/>
          </w:tcPr>
          <w:p w14:paraId="17CA9065" w14:textId="735B4098" w:rsidR="00771A4B" w:rsidRDefault="00771A4B" w:rsidP="00771A4B">
            <w:pPr>
              <w:jc w:val="center"/>
              <w:rPr>
                <w:sz w:val="16"/>
                <w:szCs w:val="16"/>
              </w:rPr>
            </w:pPr>
            <w:r>
              <w:rPr>
                <w:sz w:val="16"/>
                <w:szCs w:val="16"/>
              </w:rPr>
              <w:t>-</w:t>
            </w:r>
          </w:p>
        </w:tc>
      </w:tr>
      <w:tr w:rsidR="00771A4B" w14:paraId="1E539477" w14:textId="77777777" w:rsidTr="00771A4B">
        <w:trPr>
          <w:trHeight w:val="240"/>
        </w:trPr>
        <w:tc>
          <w:tcPr>
            <w:tcW w:w="936" w:type="dxa"/>
            <w:noWrap/>
            <w:hideMark/>
          </w:tcPr>
          <w:p w14:paraId="42E7136B" w14:textId="030B82DE" w:rsidR="00771A4B" w:rsidRDefault="00771A4B" w:rsidP="00771A4B">
            <w:pPr>
              <w:rPr>
                <w:sz w:val="16"/>
                <w:szCs w:val="16"/>
              </w:rPr>
            </w:pPr>
            <w:r>
              <w:rPr>
                <w:sz w:val="16"/>
                <w:szCs w:val="16"/>
              </w:rPr>
              <w:lastRenderedPageBreak/>
              <w:t>Equipamentos informática</w:t>
            </w:r>
          </w:p>
        </w:tc>
        <w:tc>
          <w:tcPr>
            <w:tcW w:w="1096" w:type="dxa"/>
            <w:noWrap/>
            <w:hideMark/>
          </w:tcPr>
          <w:p w14:paraId="35E0D061" w14:textId="77777777" w:rsidR="00771A4B" w:rsidRDefault="00771A4B" w:rsidP="00771A4B">
            <w:pPr>
              <w:rPr>
                <w:sz w:val="16"/>
                <w:szCs w:val="16"/>
              </w:rPr>
            </w:pPr>
            <w:r>
              <w:rPr>
                <w:sz w:val="16"/>
                <w:szCs w:val="16"/>
              </w:rPr>
              <w:t>3300000024220</w:t>
            </w:r>
          </w:p>
        </w:tc>
        <w:tc>
          <w:tcPr>
            <w:tcW w:w="628" w:type="dxa"/>
            <w:noWrap/>
            <w:hideMark/>
          </w:tcPr>
          <w:p w14:paraId="0CA6F148" w14:textId="43B39480" w:rsidR="00771A4B" w:rsidRDefault="00771A4B" w:rsidP="00771A4B">
            <w:pPr>
              <w:rPr>
                <w:sz w:val="16"/>
                <w:szCs w:val="16"/>
              </w:rPr>
            </w:pPr>
            <w:r>
              <w:rPr>
                <w:sz w:val="16"/>
                <w:szCs w:val="16"/>
              </w:rPr>
              <w:t>São paulo</w:t>
            </w:r>
          </w:p>
        </w:tc>
        <w:tc>
          <w:tcPr>
            <w:tcW w:w="3466" w:type="dxa"/>
            <w:noWrap/>
            <w:hideMark/>
          </w:tcPr>
          <w:p w14:paraId="7B831B0A" w14:textId="77777777" w:rsidR="00771A4B" w:rsidRDefault="00771A4B" w:rsidP="00771A4B">
            <w:pPr>
              <w:rPr>
                <w:sz w:val="16"/>
                <w:szCs w:val="16"/>
              </w:rPr>
            </w:pPr>
            <w:r>
              <w:rPr>
                <w:sz w:val="16"/>
                <w:szCs w:val="16"/>
              </w:rPr>
              <w:t>RACK FAB: CYBER DATACENTER, MOD: NC, MAT.ACO CARBONO DIM. 600X1000X2300MM TAG: RCOLT-AQ22</w:t>
            </w:r>
          </w:p>
        </w:tc>
        <w:tc>
          <w:tcPr>
            <w:tcW w:w="481" w:type="dxa"/>
            <w:noWrap/>
            <w:hideMark/>
          </w:tcPr>
          <w:p w14:paraId="6FB13E33" w14:textId="77777777" w:rsidR="00771A4B" w:rsidRDefault="00771A4B" w:rsidP="00771A4B">
            <w:pPr>
              <w:rPr>
                <w:sz w:val="16"/>
                <w:szCs w:val="16"/>
              </w:rPr>
            </w:pPr>
            <w:r>
              <w:rPr>
                <w:sz w:val="16"/>
                <w:szCs w:val="16"/>
              </w:rPr>
              <w:t>SP</w:t>
            </w:r>
          </w:p>
        </w:tc>
        <w:tc>
          <w:tcPr>
            <w:tcW w:w="950" w:type="dxa"/>
            <w:noWrap/>
            <w:vAlign w:val="center"/>
            <w:hideMark/>
          </w:tcPr>
          <w:p w14:paraId="7DAC1632" w14:textId="77777777" w:rsidR="00771A4B" w:rsidRDefault="00771A4B" w:rsidP="00771A4B">
            <w:pPr>
              <w:jc w:val="center"/>
              <w:rPr>
                <w:sz w:val="16"/>
                <w:szCs w:val="16"/>
              </w:rPr>
            </w:pPr>
            <w:r>
              <w:rPr>
                <w:sz w:val="16"/>
                <w:szCs w:val="16"/>
              </w:rPr>
              <w:t>ZXMOBILI</w:t>
            </w:r>
          </w:p>
        </w:tc>
        <w:tc>
          <w:tcPr>
            <w:tcW w:w="665" w:type="dxa"/>
            <w:noWrap/>
            <w:vAlign w:val="center"/>
            <w:hideMark/>
          </w:tcPr>
          <w:p w14:paraId="4DDC7D1D" w14:textId="77777777" w:rsidR="00771A4B" w:rsidRDefault="00771A4B" w:rsidP="00771A4B">
            <w:pPr>
              <w:jc w:val="center"/>
              <w:rPr>
                <w:sz w:val="16"/>
                <w:szCs w:val="16"/>
              </w:rPr>
            </w:pPr>
            <w:r>
              <w:rPr>
                <w:sz w:val="16"/>
                <w:szCs w:val="16"/>
              </w:rPr>
              <w:t>1</w:t>
            </w:r>
          </w:p>
        </w:tc>
        <w:tc>
          <w:tcPr>
            <w:tcW w:w="983" w:type="dxa"/>
            <w:vAlign w:val="center"/>
          </w:tcPr>
          <w:p w14:paraId="154A846E" w14:textId="7A8B15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B8B29B" w14:textId="41F9554F" w:rsidR="00771A4B" w:rsidRDefault="00771A4B" w:rsidP="00771A4B">
            <w:pPr>
              <w:jc w:val="center"/>
              <w:rPr>
                <w:sz w:val="16"/>
                <w:szCs w:val="16"/>
              </w:rPr>
            </w:pPr>
            <w:r>
              <w:rPr>
                <w:sz w:val="16"/>
                <w:szCs w:val="16"/>
              </w:rPr>
              <w:t>UN</w:t>
            </w:r>
          </w:p>
        </w:tc>
        <w:tc>
          <w:tcPr>
            <w:tcW w:w="887" w:type="dxa"/>
            <w:noWrap/>
            <w:vAlign w:val="center"/>
            <w:hideMark/>
          </w:tcPr>
          <w:p w14:paraId="2EA89B75" w14:textId="73331DF4" w:rsidR="00771A4B" w:rsidRDefault="00771A4B" w:rsidP="00771A4B">
            <w:pPr>
              <w:jc w:val="center"/>
              <w:rPr>
                <w:sz w:val="16"/>
                <w:szCs w:val="16"/>
              </w:rPr>
            </w:pPr>
            <w:r>
              <w:rPr>
                <w:sz w:val="16"/>
                <w:szCs w:val="16"/>
              </w:rPr>
              <w:t>1.001,73</w:t>
            </w:r>
          </w:p>
        </w:tc>
        <w:tc>
          <w:tcPr>
            <w:tcW w:w="1152" w:type="dxa"/>
            <w:noWrap/>
            <w:vAlign w:val="center"/>
            <w:hideMark/>
          </w:tcPr>
          <w:p w14:paraId="1560A55B" w14:textId="0B1108FD" w:rsidR="00771A4B" w:rsidRDefault="00771A4B" w:rsidP="00771A4B">
            <w:pPr>
              <w:jc w:val="center"/>
              <w:rPr>
                <w:sz w:val="16"/>
                <w:szCs w:val="16"/>
              </w:rPr>
            </w:pPr>
            <w:r>
              <w:rPr>
                <w:sz w:val="16"/>
                <w:szCs w:val="16"/>
              </w:rPr>
              <w:t>-          1.001,73</w:t>
            </w:r>
          </w:p>
        </w:tc>
        <w:tc>
          <w:tcPr>
            <w:tcW w:w="887" w:type="dxa"/>
            <w:noWrap/>
            <w:vAlign w:val="center"/>
            <w:hideMark/>
          </w:tcPr>
          <w:p w14:paraId="37B46355" w14:textId="3AA0FDCF" w:rsidR="00771A4B" w:rsidRDefault="00771A4B" w:rsidP="00771A4B">
            <w:pPr>
              <w:jc w:val="center"/>
              <w:rPr>
                <w:sz w:val="16"/>
                <w:szCs w:val="16"/>
              </w:rPr>
            </w:pPr>
            <w:r>
              <w:rPr>
                <w:sz w:val="16"/>
                <w:szCs w:val="16"/>
              </w:rPr>
              <w:t>-</w:t>
            </w:r>
          </w:p>
        </w:tc>
      </w:tr>
      <w:tr w:rsidR="00771A4B" w14:paraId="1956FF00" w14:textId="77777777" w:rsidTr="00771A4B">
        <w:trPr>
          <w:trHeight w:val="240"/>
        </w:trPr>
        <w:tc>
          <w:tcPr>
            <w:tcW w:w="936" w:type="dxa"/>
            <w:noWrap/>
            <w:hideMark/>
          </w:tcPr>
          <w:p w14:paraId="077351E1" w14:textId="2FEDD7E9" w:rsidR="00771A4B" w:rsidRDefault="00771A4B" w:rsidP="00771A4B">
            <w:pPr>
              <w:rPr>
                <w:sz w:val="16"/>
                <w:szCs w:val="16"/>
              </w:rPr>
            </w:pPr>
            <w:r>
              <w:rPr>
                <w:sz w:val="16"/>
                <w:szCs w:val="16"/>
              </w:rPr>
              <w:t>Equipamentos informática</w:t>
            </w:r>
          </w:p>
        </w:tc>
        <w:tc>
          <w:tcPr>
            <w:tcW w:w="1096" w:type="dxa"/>
            <w:noWrap/>
            <w:hideMark/>
          </w:tcPr>
          <w:p w14:paraId="6E18E480" w14:textId="77777777" w:rsidR="00771A4B" w:rsidRDefault="00771A4B" w:rsidP="00771A4B">
            <w:pPr>
              <w:rPr>
                <w:sz w:val="16"/>
                <w:szCs w:val="16"/>
              </w:rPr>
            </w:pPr>
            <w:r>
              <w:rPr>
                <w:sz w:val="16"/>
                <w:szCs w:val="16"/>
              </w:rPr>
              <w:t>3300000024230</w:t>
            </w:r>
          </w:p>
        </w:tc>
        <w:tc>
          <w:tcPr>
            <w:tcW w:w="628" w:type="dxa"/>
            <w:noWrap/>
            <w:hideMark/>
          </w:tcPr>
          <w:p w14:paraId="4C02F271" w14:textId="612420C6" w:rsidR="00771A4B" w:rsidRDefault="00771A4B" w:rsidP="00771A4B">
            <w:pPr>
              <w:rPr>
                <w:sz w:val="16"/>
                <w:szCs w:val="16"/>
              </w:rPr>
            </w:pPr>
            <w:r>
              <w:rPr>
                <w:sz w:val="16"/>
                <w:szCs w:val="16"/>
              </w:rPr>
              <w:t>São paulo</w:t>
            </w:r>
          </w:p>
        </w:tc>
        <w:tc>
          <w:tcPr>
            <w:tcW w:w="3466" w:type="dxa"/>
            <w:noWrap/>
            <w:hideMark/>
          </w:tcPr>
          <w:p w14:paraId="281BC147"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4BD28DAB" w14:textId="77777777" w:rsidR="00771A4B" w:rsidRDefault="00771A4B" w:rsidP="00771A4B">
            <w:pPr>
              <w:rPr>
                <w:sz w:val="16"/>
                <w:szCs w:val="16"/>
              </w:rPr>
            </w:pPr>
            <w:r>
              <w:rPr>
                <w:sz w:val="16"/>
                <w:szCs w:val="16"/>
              </w:rPr>
              <w:t>SP</w:t>
            </w:r>
          </w:p>
        </w:tc>
        <w:tc>
          <w:tcPr>
            <w:tcW w:w="950" w:type="dxa"/>
            <w:noWrap/>
            <w:vAlign w:val="center"/>
            <w:hideMark/>
          </w:tcPr>
          <w:p w14:paraId="6791C0E5" w14:textId="77777777" w:rsidR="00771A4B" w:rsidRDefault="00771A4B" w:rsidP="00771A4B">
            <w:pPr>
              <w:jc w:val="center"/>
              <w:rPr>
                <w:sz w:val="16"/>
                <w:szCs w:val="16"/>
              </w:rPr>
            </w:pPr>
            <w:r>
              <w:rPr>
                <w:sz w:val="16"/>
                <w:szCs w:val="16"/>
              </w:rPr>
              <w:t>ZXMOBILI</w:t>
            </w:r>
          </w:p>
        </w:tc>
        <w:tc>
          <w:tcPr>
            <w:tcW w:w="665" w:type="dxa"/>
            <w:noWrap/>
            <w:vAlign w:val="center"/>
            <w:hideMark/>
          </w:tcPr>
          <w:p w14:paraId="5DA200FC" w14:textId="77777777" w:rsidR="00771A4B" w:rsidRDefault="00771A4B" w:rsidP="00771A4B">
            <w:pPr>
              <w:jc w:val="center"/>
              <w:rPr>
                <w:sz w:val="16"/>
                <w:szCs w:val="16"/>
              </w:rPr>
            </w:pPr>
            <w:r>
              <w:rPr>
                <w:sz w:val="16"/>
                <w:szCs w:val="16"/>
              </w:rPr>
              <w:t>1</w:t>
            </w:r>
          </w:p>
        </w:tc>
        <w:tc>
          <w:tcPr>
            <w:tcW w:w="983" w:type="dxa"/>
            <w:vAlign w:val="center"/>
          </w:tcPr>
          <w:p w14:paraId="00A7515D" w14:textId="51F834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0C9DB0" w14:textId="66C7236F" w:rsidR="00771A4B" w:rsidRDefault="00771A4B" w:rsidP="00771A4B">
            <w:pPr>
              <w:jc w:val="center"/>
              <w:rPr>
                <w:sz w:val="16"/>
                <w:szCs w:val="16"/>
              </w:rPr>
            </w:pPr>
            <w:r>
              <w:rPr>
                <w:sz w:val="16"/>
                <w:szCs w:val="16"/>
              </w:rPr>
              <w:t>UN</w:t>
            </w:r>
          </w:p>
        </w:tc>
        <w:tc>
          <w:tcPr>
            <w:tcW w:w="887" w:type="dxa"/>
            <w:noWrap/>
            <w:vAlign w:val="center"/>
            <w:hideMark/>
          </w:tcPr>
          <w:p w14:paraId="1E0A301F" w14:textId="24EBA66D" w:rsidR="00771A4B" w:rsidRDefault="00771A4B" w:rsidP="00771A4B">
            <w:pPr>
              <w:jc w:val="center"/>
              <w:rPr>
                <w:sz w:val="16"/>
                <w:szCs w:val="16"/>
              </w:rPr>
            </w:pPr>
            <w:r>
              <w:rPr>
                <w:sz w:val="16"/>
                <w:szCs w:val="16"/>
              </w:rPr>
              <w:t>1.001,73</w:t>
            </w:r>
          </w:p>
        </w:tc>
        <w:tc>
          <w:tcPr>
            <w:tcW w:w="1152" w:type="dxa"/>
            <w:noWrap/>
            <w:vAlign w:val="center"/>
            <w:hideMark/>
          </w:tcPr>
          <w:p w14:paraId="07E4DE2C" w14:textId="7F5C62C2" w:rsidR="00771A4B" w:rsidRDefault="00771A4B" w:rsidP="00771A4B">
            <w:pPr>
              <w:jc w:val="center"/>
              <w:rPr>
                <w:sz w:val="16"/>
                <w:szCs w:val="16"/>
              </w:rPr>
            </w:pPr>
            <w:r>
              <w:rPr>
                <w:sz w:val="16"/>
                <w:szCs w:val="16"/>
              </w:rPr>
              <w:t>-          1.001,73</w:t>
            </w:r>
          </w:p>
        </w:tc>
        <w:tc>
          <w:tcPr>
            <w:tcW w:w="887" w:type="dxa"/>
            <w:noWrap/>
            <w:vAlign w:val="center"/>
            <w:hideMark/>
          </w:tcPr>
          <w:p w14:paraId="722BE758" w14:textId="0AB378E4" w:rsidR="00771A4B" w:rsidRDefault="00771A4B" w:rsidP="00771A4B">
            <w:pPr>
              <w:jc w:val="center"/>
              <w:rPr>
                <w:sz w:val="16"/>
                <w:szCs w:val="16"/>
              </w:rPr>
            </w:pPr>
            <w:r>
              <w:rPr>
                <w:sz w:val="16"/>
                <w:szCs w:val="16"/>
              </w:rPr>
              <w:t>-</w:t>
            </w:r>
          </w:p>
        </w:tc>
      </w:tr>
      <w:tr w:rsidR="00771A4B" w14:paraId="7A1ECCEF" w14:textId="77777777" w:rsidTr="00771A4B">
        <w:trPr>
          <w:trHeight w:val="240"/>
        </w:trPr>
        <w:tc>
          <w:tcPr>
            <w:tcW w:w="936" w:type="dxa"/>
            <w:noWrap/>
            <w:hideMark/>
          </w:tcPr>
          <w:p w14:paraId="3981695C" w14:textId="33EAF6A7" w:rsidR="00771A4B" w:rsidRDefault="00771A4B" w:rsidP="00771A4B">
            <w:pPr>
              <w:rPr>
                <w:sz w:val="16"/>
                <w:szCs w:val="16"/>
              </w:rPr>
            </w:pPr>
            <w:r>
              <w:rPr>
                <w:sz w:val="16"/>
                <w:szCs w:val="16"/>
              </w:rPr>
              <w:t>Equipamentos informática</w:t>
            </w:r>
          </w:p>
        </w:tc>
        <w:tc>
          <w:tcPr>
            <w:tcW w:w="1096" w:type="dxa"/>
            <w:noWrap/>
            <w:hideMark/>
          </w:tcPr>
          <w:p w14:paraId="34B3B767" w14:textId="77777777" w:rsidR="00771A4B" w:rsidRDefault="00771A4B" w:rsidP="00771A4B">
            <w:pPr>
              <w:rPr>
                <w:sz w:val="16"/>
                <w:szCs w:val="16"/>
              </w:rPr>
            </w:pPr>
            <w:r>
              <w:rPr>
                <w:sz w:val="16"/>
                <w:szCs w:val="16"/>
              </w:rPr>
              <w:t>3300000024240</w:t>
            </w:r>
          </w:p>
        </w:tc>
        <w:tc>
          <w:tcPr>
            <w:tcW w:w="628" w:type="dxa"/>
            <w:noWrap/>
            <w:hideMark/>
          </w:tcPr>
          <w:p w14:paraId="6D8FC11C" w14:textId="1C0CB495" w:rsidR="00771A4B" w:rsidRDefault="00771A4B" w:rsidP="00771A4B">
            <w:pPr>
              <w:rPr>
                <w:sz w:val="16"/>
                <w:szCs w:val="16"/>
              </w:rPr>
            </w:pPr>
            <w:r>
              <w:rPr>
                <w:sz w:val="16"/>
                <w:szCs w:val="16"/>
              </w:rPr>
              <w:t>São paulo</w:t>
            </w:r>
          </w:p>
        </w:tc>
        <w:tc>
          <w:tcPr>
            <w:tcW w:w="3466" w:type="dxa"/>
            <w:noWrap/>
            <w:hideMark/>
          </w:tcPr>
          <w:p w14:paraId="3EF02F15" w14:textId="77777777" w:rsidR="00771A4B" w:rsidRDefault="00771A4B" w:rsidP="00771A4B">
            <w:pPr>
              <w:rPr>
                <w:sz w:val="16"/>
                <w:szCs w:val="16"/>
              </w:rPr>
            </w:pPr>
            <w:r>
              <w:rPr>
                <w:sz w:val="16"/>
                <w:szCs w:val="16"/>
              </w:rPr>
              <w:t>RACK FAB: CYBER DATACENTER, MOD: NC, MAT.ACO CARBONO DIM. 600X1000X2300MM TAG: RCOL8-BC41</w:t>
            </w:r>
          </w:p>
        </w:tc>
        <w:tc>
          <w:tcPr>
            <w:tcW w:w="481" w:type="dxa"/>
            <w:noWrap/>
            <w:hideMark/>
          </w:tcPr>
          <w:p w14:paraId="1F4AFF4A" w14:textId="77777777" w:rsidR="00771A4B" w:rsidRDefault="00771A4B" w:rsidP="00771A4B">
            <w:pPr>
              <w:rPr>
                <w:sz w:val="16"/>
                <w:szCs w:val="16"/>
              </w:rPr>
            </w:pPr>
            <w:r>
              <w:rPr>
                <w:sz w:val="16"/>
                <w:szCs w:val="16"/>
              </w:rPr>
              <w:t>SP</w:t>
            </w:r>
          </w:p>
        </w:tc>
        <w:tc>
          <w:tcPr>
            <w:tcW w:w="950" w:type="dxa"/>
            <w:noWrap/>
            <w:vAlign w:val="center"/>
            <w:hideMark/>
          </w:tcPr>
          <w:p w14:paraId="1B307860" w14:textId="77777777" w:rsidR="00771A4B" w:rsidRDefault="00771A4B" w:rsidP="00771A4B">
            <w:pPr>
              <w:jc w:val="center"/>
              <w:rPr>
                <w:sz w:val="16"/>
                <w:szCs w:val="16"/>
              </w:rPr>
            </w:pPr>
            <w:r>
              <w:rPr>
                <w:sz w:val="16"/>
                <w:szCs w:val="16"/>
              </w:rPr>
              <w:t>ZXMOBILI</w:t>
            </w:r>
          </w:p>
        </w:tc>
        <w:tc>
          <w:tcPr>
            <w:tcW w:w="665" w:type="dxa"/>
            <w:noWrap/>
            <w:vAlign w:val="center"/>
            <w:hideMark/>
          </w:tcPr>
          <w:p w14:paraId="2D86C116" w14:textId="77777777" w:rsidR="00771A4B" w:rsidRDefault="00771A4B" w:rsidP="00771A4B">
            <w:pPr>
              <w:jc w:val="center"/>
              <w:rPr>
                <w:sz w:val="16"/>
                <w:szCs w:val="16"/>
              </w:rPr>
            </w:pPr>
            <w:r>
              <w:rPr>
                <w:sz w:val="16"/>
                <w:szCs w:val="16"/>
              </w:rPr>
              <w:t>1</w:t>
            </w:r>
          </w:p>
        </w:tc>
        <w:tc>
          <w:tcPr>
            <w:tcW w:w="983" w:type="dxa"/>
            <w:vAlign w:val="center"/>
          </w:tcPr>
          <w:p w14:paraId="61106CCA" w14:textId="6215DB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AA240A" w14:textId="2DE90FD0" w:rsidR="00771A4B" w:rsidRDefault="00771A4B" w:rsidP="00771A4B">
            <w:pPr>
              <w:jc w:val="center"/>
              <w:rPr>
                <w:sz w:val="16"/>
                <w:szCs w:val="16"/>
              </w:rPr>
            </w:pPr>
            <w:r>
              <w:rPr>
                <w:sz w:val="16"/>
                <w:szCs w:val="16"/>
              </w:rPr>
              <w:t>UN</w:t>
            </w:r>
          </w:p>
        </w:tc>
        <w:tc>
          <w:tcPr>
            <w:tcW w:w="887" w:type="dxa"/>
            <w:noWrap/>
            <w:vAlign w:val="center"/>
            <w:hideMark/>
          </w:tcPr>
          <w:p w14:paraId="0B354C35" w14:textId="5C301B8E" w:rsidR="00771A4B" w:rsidRDefault="00771A4B" w:rsidP="00771A4B">
            <w:pPr>
              <w:jc w:val="center"/>
              <w:rPr>
                <w:sz w:val="16"/>
                <w:szCs w:val="16"/>
              </w:rPr>
            </w:pPr>
            <w:r>
              <w:rPr>
                <w:sz w:val="16"/>
                <w:szCs w:val="16"/>
              </w:rPr>
              <w:t>1.001,73</w:t>
            </w:r>
          </w:p>
        </w:tc>
        <w:tc>
          <w:tcPr>
            <w:tcW w:w="1152" w:type="dxa"/>
            <w:noWrap/>
            <w:vAlign w:val="center"/>
            <w:hideMark/>
          </w:tcPr>
          <w:p w14:paraId="16B9460D" w14:textId="3C9DEB68" w:rsidR="00771A4B" w:rsidRDefault="00771A4B" w:rsidP="00771A4B">
            <w:pPr>
              <w:jc w:val="center"/>
              <w:rPr>
                <w:sz w:val="16"/>
                <w:szCs w:val="16"/>
              </w:rPr>
            </w:pPr>
            <w:r>
              <w:rPr>
                <w:sz w:val="16"/>
                <w:szCs w:val="16"/>
              </w:rPr>
              <w:t>-          1.001,73</w:t>
            </w:r>
          </w:p>
        </w:tc>
        <w:tc>
          <w:tcPr>
            <w:tcW w:w="887" w:type="dxa"/>
            <w:noWrap/>
            <w:vAlign w:val="center"/>
            <w:hideMark/>
          </w:tcPr>
          <w:p w14:paraId="5CC12E6C" w14:textId="2E3C14C8" w:rsidR="00771A4B" w:rsidRDefault="00771A4B" w:rsidP="00771A4B">
            <w:pPr>
              <w:jc w:val="center"/>
              <w:rPr>
                <w:sz w:val="16"/>
                <w:szCs w:val="16"/>
              </w:rPr>
            </w:pPr>
            <w:r>
              <w:rPr>
                <w:sz w:val="16"/>
                <w:szCs w:val="16"/>
              </w:rPr>
              <w:t>-</w:t>
            </w:r>
          </w:p>
        </w:tc>
      </w:tr>
      <w:tr w:rsidR="00771A4B" w14:paraId="6A425BFA" w14:textId="77777777" w:rsidTr="00771A4B">
        <w:trPr>
          <w:trHeight w:val="240"/>
        </w:trPr>
        <w:tc>
          <w:tcPr>
            <w:tcW w:w="936" w:type="dxa"/>
            <w:noWrap/>
            <w:hideMark/>
          </w:tcPr>
          <w:p w14:paraId="0AA8D5A7" w14:textId="5AAF24BE" w:rsidR="00771A4B" w:rsidRDefault="00771A4B" w:rsidP="00771A4B">
            <w:pPr>
              <w:rPr>
                <w:sz w:val="16"/>
                <w:szCs w:val="16"/>
              </w:rPr>
            </w:pPr>
            <w:r>
              <w:rPr>
                <w:sz w:val="16"/>
                <w:szCs w:val="16"/>
              </w:rPr>
              <w:t>Equipamentos informática</w:t>
            </w:r>
          </w:p>
        </w:tc>
        <w:tc>
          <w:tcPr>
            <w:tcW w:w="1096" w:type="dxa"/>
            <w:noWrap/>
            <w:hideMark/>
          </w:tcPr>
          <w:p w14:paraId="0A191FA5" w14:textId="77777777" w:rsidR="00771A4B" w:rsidRDefault="00771A4B" w:rsidP="00771A4B">
            <w:pPr>
              <w:rPr>
                <w:sz w:val="16"/>
                <w:szCs w:val="16"/>
              </w:rPr>
            </w:pPr>
            <w:r>
              <w:rPr>
                <w:sz w:val="16"/>
                <w:szCs w:val="16"/>
              </w:rPr>
              <w:t>3300000024250</w:t>
            </w:r>
          </w:p>
        </w:tc>
        <w:tc>
          <w:tcPr>
            <w:tcW w:w="628" w:type="dxa"/>
            <w:noWrap/>
            <w:hideMark/>
          </w:tcPr>
          <w:p w14:paraId="00DFA45C" w14:textId="60907F44" w:rsidR="00771A4B" w:rsidRDefault="00771A4B" w:rsidP="00771A4B">
            <w:pPr>
              <w:rPr>
                <w:sz w:val="16"/>
                <w:szCs w:val="16"/>
              </w:rPr>
            </w:pPr>
            <w:r>
              <w:rPr>
                <w:sz w:val="16"/>
                <w:szCs w:val="16"/>
              </w:rPr>
              <w:t>São paulo</w:t>
            </w:r>
          </w:p>
        </w:tc>
        <w:tc>
          <w:tcPr>
            <w:tcW w:w="3466" w:type="dxa"/>
            <w:noWrap/>
            <w:hideMark/>
          </w:tcPr>
          <w:p w14:paraId="1EB0FF5E" w14:textId="77777777" w:rsidR="00771A4B" w:rsidRDefault="00771A4B" w:rsidP="00771A4B">
            <w:pPr>
              <w:rPr>
                <w:sz w:val="16"/>
                <w:szCs w:val="16"/>
              </w:rPr>
            </w:pPr>
            <w:r>
              <w:rPr>
                <w:sz w:val="16"/>
                <w:szCs w:val="16"/>
              </w:rPr>
              <w:t>RACK FAB: WORNER, MOD: 19 POL 44U, N/S: N/D MT: RCOL9.AE27</w:t>
            </w:r>
          </w:p>
        </w:tc>
        <w:tc>
          <w:tcPr>
            <w:tcW w:w="481" w:type="dxa"/>
            <w:noWrap/>
            <w:hideMark/>
          </w:tcPr>
          <w:p w14:paraId="0741777E" w14:textId="77777777" w:rsidR="00771A4B" w:rsidRDefault="00771A4B" w:rsidP="00771A4B">
            <w:pPr>
              <w:rPr>
                <w:sz w:val="16"/>
                <w:szCs w:val="16"/>
              </w:rPr>
            </w:pPr>
            <w:r>
              <w:rPr>
                <w:sz w:val="16"/>
                <w:szCs w:val="16"/>
              </w:rPr>
              <w:t>SP</w:t>
            </w:r>
          </w:p>
        </w:tc>
        <w:tc>
          <w:tcPr>
            <w:tcW w:w="950" w:type="dxa"/>
            <w:noWrap/>
            <w:vAlign w:val="center"/>
            <w:hideMark/>
          </w:tcPr>
          <w:p w14:paraId="7591E08B" w14:textId="77777777" w:rsidR="00771A4B" w:rsidRDefault="00771A4B" w:rsidP="00771A4B">
            <w:pPr>
              <w:jc w:val="center"/>
              <w:rPr>
                <w:sz w:val="16"/>
                <w:szCs w:val="16"/>
              </w:rPr>
            </w:pPr>
            <w:r>
              <w:rPr>
                <w:sz w:val="16"/>
                <w:szCs w:val="16"/>
              </w:rPr>
              <w:t>ZXMOBILI</w:t>
            </w:r>
          </w:p>
        </w:tc>
        <w:tc>
          <w:tcPr>
            <w:tcW w:w="665" w:type="dxa"/>
            <w:noWrap/>
            <w:vAlign w:val="center"/>
            <w:hideMark/>
          </w:tcPr>
          <w:p w14:paraId="78602CCA" w14:textId="77777777" w:rsidR="00771A4B" w:rsidRDefault="00771A4B" w:rsidP="00771A4B">
            <w:pPr>
              <w:jc w:val="center"/>
              <w:rPr>
                <w:sz w:val="16"/>
                <w:szCs w:val="16"/>
              </w:rPr>
            </w:pPr>
            <w:r>
              <w:rPr>
                <w:sz w:val="16"/>
                <w:szCs w:val="16"/>
              </w:rPr>
              <w:t>1</w:t>
            </w:r>
          </w:p>
        </w:tc>
        <w:tc>
          <w:tcPr>
            <w:tcW w:w="983" w:type="dxa"/>
            <w:vAlign w:val="center"/>
          </w:tcPr>
          <w:p w14:paraId="49973FE1" w14:textId="08BE64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A34662" w14:textId="4E2A58A3" w:rsidR="00771A4B" w:rsidRDefault="00771A4B" w:rsidP="00771A4B">
            <w:pPr>
              <w:jc w:val="center"/>
              <w:rPr>
                <w:sz w:val="16"/>
                <w:szCs w:val="16"/>
              </w:rPr>
            </w:pPr>
            <w:r>
              <w:rPr>
                <w:sz w:val="16"/>
                <w:szCs w:val="16"/>
              </w:rPr>
              <w:t>UN</w:t>
            </w:r>
          </w:p>
        </w:tc>
        <w:tc>
          <w:tcPr>
            <w:tcW w:w="887" w:type="dxa"/>
            <w:noWrap/>
            <w:vAlign w:val="center"/>
            <w:hideMark/>
          </w:tcPr>
          <w:p w14:paraId="3ECFE0F6" w14:textId="690914F6" w:rsidR="00771A4B" w:rsidRDefault="00771A4B" w:rsidP="00771A4B">
            <w:pPr>
              <w:jc w:val="center"/>
              <w:rPr>
                <w:sz w:val="16"/>
                <w:szCs w:val="16"/>
              </w:rPr>
            </w:pPr>
            <w:r>
              <w:rPr>
                <w:sz w:val="16"/>
                <w:szCs w:val="16"/>
              </w:rPr>
              <w:t>1.001,73</w:t>
            </w:r>
          </w:p>
        </w:tc>
        <w:tc>
          <w:tcPr>
            <w:tcW w:w="1152" w:type="dxa"/>
            <w:noWrap/>
            <w:vAlign w:val="center"/>
            <w:hideMark/>
          </w:tcPr>
          <w:p w14:paraId="47F62285" w14:textId="1C761330" w:rsidR="00771A4B" w:rsidRDefault="00771A4B" w:rsidP="00771A4B">
            <w:pPr>
              <w:jc w:val="center"/>
              <w:rPr>
                <w:sz w:val="16"/>
                <w:szCs w:val="16"/>
              </w:rPr>
            </w:pPr>
            <w:r>
              <w:rPr>
                <w:sz w:val="16"/>
                <w:szCs w:val="16"/>
              </w:rPr>
              <w:t>-          1.001,73</w:t>
            </w:r>
          </w:p>
        </w:tc>
        <w:tc>
          <w:tcPr>
            <w:tcW w:w="887" w:type="dxa"/>
            <w:noWrap/>
            <w:vAlign w:val="center"/>
            <w:hideMark/>
          </w:tcPr>
          <w:p w14:paraId="48972A66" w14:textId="167C4781" w:rsidR="00771A4B" w:rsidRDefault="00771A4B" w:rsidP="00771A4B">
            <w:pPr>
              <w:jc w:val="center"/>
              <w:rPr>
                <w:sz w:val="16"/>
                <w:szCs w:val="16"/>
              </w:rPr>
            </w:pPr>
            <w:r>
              <w:rPr>
                <w:sz w:val="16"/>
                <w:szCs w:val="16"/>
              </w:rPr>
              <w:t>-</w:t>
            </w:r>
          </w:p>
        </w:tc>
      </w:tr>
      <w:tr w:rsidR="00771A4B" w14:paraId="573E95B2" w14:textId="77777777" w:rsidTr="00771A4B">
        <w:trPr>
          <w:trHeight w:val="240"/>
        </w:trPr>
        <w:tc>
          <w:tcPr>
            <w:tcW w:w="936" w:type="dxa"/>
            <w:noWrap/>
            <w:hideMark/>
          </w:tcPr>
          <w:p w14:paraId="0ECF6642" w14:textId="7D1FC827" w:rsidR="00771A4B" w:rsidRDefault="00771A4B" w:rsidP="00771A4B">
            <w:pPr>
              <w:rPr>
                <w:sz w:val="16"/>
                <w:szCs w:val="16"/>
              </w:rPr>
            </w:pPr>
            <w:r>
              <w:rPr>
                <w:sz w:val="16"/>
                <w:szCs w:val="16"/>
              </w:rPr>
              <w:t>Equipamentos informática</w:t>
            </w:r>
          </w:p>
        </w:tc>
        <w:tc>
          <w:tcPr>
            <w:tcW w:w="1096" w:type="dxa"/>
            <w:noWrap/>
            <w:hideMark/>
          </w:tcPr>
          <w:p w14:paraId="45929CB0" w14:textId="77777777" w:rsidR="00771A4B" w:rsidRDefault="00771A4B" w:rsidP="00771A4B">
            <w:pPr>
              <w:rPr>
                <w:sz w:val="16"/>
                <w:szCs w:val="16"/>
              </w:rPr>
            </w:pPr>
            <w:r>
              <w:rPr>
                <w:sz w:val="16"/>
                <w:szCs w:val="16"/>
              </w:rPr>
              <w:t>3300000024260</w:t>
            </w:r>
          </w:p>
        </w:tc>
        <w:tc>
          <w:tcPr>
            <w:tcW w:w="628" w:type="dxa"/>
            <w:noWrap/>
            <w:hideMark/>
          </w:tcPr>
          <w:p w14:paraId="2491D3F2" w14:textId="221B522A" w:rsidR="00771A4B" w:rsidRDefault="00771A4B" w:rsidP="00771A4B">
            <w:pPr>
              <w:rPr>
                <w:sz w:val="16"/>
                <w:szCs w:val="16"/>
              </w:rPr>
            </w:pPr>
            <w:r>
              <w:rPr>
                <w:sz w:val="16"/>
                <w:szCs w:val="16"/>
              </w:rPr>
              <w:t>São paulo</w:t>
            </w:r>
          </w:p>
        </w:tc>
        <w:tc>
          <w:tcPr>
            <w:tcW w:w="3466" w:type="dxa"/>
            <w:noWrap/>
            <w:hideMark/>
          </w:tcPr>
          <w:p w14:paraId="097CB3BF" w14:textId="77777777" w:rsidR="00771A4B" w:rsidRDefault="00771A4B" w:rsidP="00771A4B">
            <w:pPr>
              <w:rPr>
                <w:sz w:val="16"/>
                <w:szCs w:val="16"/>
              </w:rPr>
            </w:pPr>
            <w:r>
              <w:rPr>
                <w:sz w:val="16"/>
                <w:szCs w:val="16"/>
              </w:rPr>
              <w:t>RACK FAB: WORNER, MOD: 19 POL 44U, N/S: N/D MT: RCOL9. AD27</w:t>
            </w:r>
          </w:p>
        </w:tc>
        <w:tc>
          <w:tcPr>
            <w:tcW w:w="481" w:type="dxa"/>
            <w:noWrap/>
            <w:hideMark/>
          </w:tcPr>
          <w:p w14:paraId="10086F25" w14:textId="77777777" w:rsidR="00771A4B" w:rsidRDefault="00771A4B" w:rsidP="00771A4B">
            <w:pPr>
              <w:rPr>
                <w:sz w:val="16"/>
                <w:szCs w:val="16"/>
              </w:rPr>
            </w:pPr>
            <w:r>
              <w:rPr>
                <w:sz w:val="16"/>
                <w:szCs w:val="16"/>
              </w:rPr>
              <w:t>SP</w:t>
            </w:r>
          </w:p>
        </w:tc>
        <w:tc>
          <w:tcPr>
            <w:tcW w:w="950" w:type="dxa"/>
            <w:noWrap/>
            <w:vAlign w:val="center"/>
            <w:hideMark/>
          </w:tcPr>
          <w:p w14:paraId="2E9CA03B" w14:textId="77777777" w:rsidR="00771A4B" w:rsidRDefault="00771A4B" w:rsidP="00771A4B">
            <w:pPr>
              <w:jc w:val="center"/>
              <w:rPr>
                <w:sz w:val="16"/>
                <w:szCs w:val="16"/>
              </w:rPr>
            </w:pPr>
            <w:r>
              <w:rPr>
                <w:sz w:val="16"/>
                <w:szCs w:val="16"/>
              </w:rPr>
              <w:t>ZXMOBILI</w:t>
            </w:r>
          </w:p>
        </w:tc>
        <w:tc>
          <w:tcPr>
            <w:tcW w:w="665" w:type="dxa"/>
            <w:noWrap/>
            <w:vAlign w:val="center"/>
            <w:hideMark/>
          </w:tcPr>
          <w:p w14:paraId="49BBBD57" w14:textId="77777777" w:rsidR="00771A4B" w:rsidRDefault="00771A4B" w:rsidP="00771A4B">
            <w:pPr>
              <w:jc w:val="center"/>
              <w:rPr>
                <w:sz w:val="16"/>
                <w:szCs w:val="16"/>
              </w:rPr>
            </w:pPr>
            <w:r>
              <w:rPr>
                <w:sz w:val="16"/>
                <w:szCs w:val="16"/>
              </w:rPr>
              <w:t>1</w:t>
            </w:r>
          </w:p>
        </w:tc>
        <w:tc>
          <w:tcPr>
            <w:tcW w:w="983" w:type="dxa"/>
            <w:vAlign w:val="center"/>
          </w:tcPr>
          <w:p w14:paraId="559AF1AA" w14:textId="064659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5B9E81" w14:textId="4A7A6C56" w:rsidR="00771A4B" w:rsidRDefault="00771A4B" w:rsidP="00771A4B">
            <w:pPr>
              <w:jc w:val="center"/>
              <w:rPr>
                <w:sz w:val="16"/>
                <w:szCs w:val="16"/>
              </w:rPr>
            </w:pPr>
            <w:r>
              <w:rPr>
                <w:sz w:val="16"/>
                <w:szCs w:val="16"/>
              </w:rPr>
              <w:t>UN</w:t>
            </w:r>
          </w:p>
        </w:tc>
        <w:tc>
          <w:tcPr>
            <w:tcW w:w="887" w:type="dxa"/>
            <w:noWrap/>
            <w:vAlign w:val="center"/>
            <w:hideMark/>
          </w:tcPr>
          <w:p w14:paraId="4FDC83EB" w14:textId="16E8CDEB" w:rsidR="00771A4B" w:rsidRDefault="00771A4B" w:rsidP="00771A4B">
            <w:pPr>
              <w:jc w:val="center"/>
              <w:rPr>
                <w:sz w:val="16"/>
                <w:szCs w:val="16"/>
              </w:rPr>
            </w:pPr>
            <w:r>
              <w:rPr>
                <w:sz w:val="16"/>
                <w:szCs w:val="16"/>
              </w:rPr>
              <w:t>1.001,73</w:t>
            </w:r>
          </w:p>
        </w:tc>
        <w:tc>
          <w:tcPr>
            <w:tcW w:w="1152" w:type="dxa"/>
            <w:noWrap/>
            <w:vAlign w:val="center"/>
            <w:hideMark/>
          </w:tcPr>
          <w:p w14:paraId="59BDAC08" w14:textId="7C307D05" w:rsidR="00771A4B" w:rsidRDefault="00771A4B" w:rsidP="00771A4B">
            <w:pPr>
              <w:jc w:val="center"/>
              <w:rPr>
                <w:sz w:val="16"/>
                <w:szCs w:val="16"/>
              </w:rPr>
            </w:pPr>
            <w:r>
              <w:rPr>
                <w:sz w:val="16"/>
                <w:szCs w:val="16"/>
              </w:rPr>
              <w:t>-          1.001,73</w:t>
            </w:r>
          </w:p>
        </w:tc>
        <w:tc>
          <w:tcPr>
            <w:tcW w:w="887" w:type="dxa"/>
            <w:noWrap/>
            <w:vAlign w:val="center"/>
            <w:hideMark/>
          </w:tcPr>
          <w:p w14:paraId="5C7D8AB1" w14:textId="09DC22AB" w:rsidR="00771A4B" w:rsidRDefault="00771A4B" w:rsidP="00771A4B">
            <w:pPr>
              <w:jc w:val="center"/>
              <w:rPr>
                <w:sz w:val="16"/>
                <w:szCs w:val="16"/>
              </w:rPr>
            </w:pPr>
            <w:r>
              <w:rPr>
                <w:sz w:val="16"/>
                <w:szCs w:val="16"/>
              </w:rPr>
              <w:t>-</w:t>
            </w:r>
          </w:p>
        </w:tc>
      </w:tr>
      <w:tr w:rsidR="00771A4B" w14:paraId="3F6852DC" w14:textId="77777777" w:rsidTr="00771A4B">
        <w:trPr>
          <w:trHeight w:val="240"/>
        </w:trPr>
        <w:tc>
          <w:tcPr>
            <w:tcW w:w="936" w:type="dxa"/>
            <w:noWrap/>
            <w:hideMark/>
          </w:tcPr>
          <w:p w14:paraId="1701AF00" w14:textId="2B5A3A58" w:rsidR="00771A4B" w:rsidRDefault="00771A4B" w:rsidP="00771A4B">
            <w:pPr>
              <w:rPr>
                <w:sz w:val="16"/>
                <w:szCs w:val="16"/>
              </w:rPr>
            </w:pPr>
            <w:r>
              <w:rPr>
                <w:sz w:val="16"/>
                <w:szCs w:val="16"/>
              </w:rPr>
              <w:t>Equipamentos informática</w:t>
            </w:r>
          </w:p>
        </w:tc>
        <w:tc>
          <w:tcPr>
            <w:tcW w:w="1096" w:type="dxa"/>
            <w:noWrap/>
            <w:hideMark/>
          </w:tcPr>
          <w:p w14:paraId="36A3449A" w14:textId="77777777" w:rsidR="00771A4B" w:rsidRDefault="00771A4B" w:rsidP="00771A4B">
            <w:pPr>
              <w:rPr>
                <w:sz w:val="16"/>
                <w:szCs w:val="16"/>
              </w:rPr>
            </w:pPr>
            <w:r>
              <w:rPr>
                <w:sz w:val="16"/>
                <w:szCs w:val="16"/>
              </w:rPr>
              <w:t>3300000024270</w:t>
            </w:r>
          </w:p>
        </w:tc>
        <w:tc>
          <w:tcPr>
            <w:tcW w:w="628" w:type="dxa"/>
            <w:noWrap/>
            <w:hideMark/>
          </w:tcPr>
          <w:p w14:paraId="308BAB3A" w14:textId="673BBDE0" w:rsidR="00771A4B" w:rsidRDefault="00771A4B" w:rsidP="00771A4B">
            <w:pPr>
              <w:rPr>
                <w:sz w:val="16"/>
                <w:szCs w:val="16"/>
              </w:rPr>
            </w:pPr>
            <w:r>
              <w:rPr>
                <w:sz w:val="16"/>
                <w:szCs w:val="16"/>
              </w:rPr>
              <w:t>São paulo</w:t>
            </w:r>
          </w:p>
        </w:tc>
        <w:tc>
          <w:tcPr>
            <w:tcW w:w="3466" w:type="dxa"/>
            <w:noWrap/>
            <w:hideMark/>
          </w:tcPr>
          <w:p w14:paraId="79349D65" w14:textId="77777777" w:rsidR="00771A4B" w:rsidRDefault="00771A4B" w:rsidP="00771A4B">
            <w:pPr>
              <w:rPr>
                <w:sz w:val="16"/>
                <w:szCs w:val="16"/>
              </w:rPr>
            </w:pPr>
            <w:r>
              <w:rPr>
                <w:sz w:val="16"/>
                <w:szCs w:val="16"/>
              </w:rPr>
              <w:t>RACK FAB: WORNER, MOD: 19 POL 44U, N/S: N/D MT: RCOL9.A055</w:t>
            </w:r>
          </w:p>
        </w:tc>
        <w:tc>
          <w:tcPr>
            <w:tcW w:w="481" w:type="dxa"/>
            <w:noWrap/>
            <w:hideMark/>
          </w:tcPr>
          <w:p w14:paraId="728716E9" w14:textId="77777777" w:rsidR="00771A4B" w:rsidRDefault="00771A4B" w:rsidP="00771A4B">
            <w:pPr>
              <w:rPr>
                <w:sz w:val="16"/>
                <w:szCs w:val="16"/>
              </w:rPr>
            </w:pPr>
            <w:r>
              <w:rPr>
                <w:sz w:val="16"/>
                <w:szCs w:val="16"/>
              </w:rPr>
              <w:t>SP</w:t>
            </w:r>
          </w:p>
        </w:tc>
        <w:tc>
          <w:tcPr>
            <w:tcW w:w="950" w:type="dxa"/>
            <w:noWrap/>
            <w:vAlign w:val="center"/>
            <w:hideMark/>
          </w:tcPr>
          <w:p w14:paraId="4386E626" w14:textId="77777777" w:rsidR="00771A4B" w:rsidRDefault="00771A4B" w:rsidP="00771A4B">
            <w:pPr>
              <w:jc w:val="center"/>
              <w:rPr>
                <w:sz w:val="16"/>
                <w:szCs w:val="16"/>
              </w:rPr>
            </w:pPr>
            <w:r>
              <w:rPr>
                <w:sz w:val="16"/>
                <w:szCs w:val="16"/>
              </w:rPr>
              <w:t>ZXMOBILI</w:t>
            </w:r>
          </w:p>
        </w:tc>
        <w:tc>
          <w:tcPr>
            <w:tcW w:w="665" w:type="dxa"/>
            <w:noWrap/>
            <w:vAlign w:val="center"/>
            <w:hideMark/>
          </w:tcPr>
          <w:p w14:paraId="2938233C" w14:textId="77777777" w:rsidR="00771A4B" w:rsidRDefault="00771A4B" w:rsidP="00771A4B">
            <w:pPr>
              <w:jc w:val="center"/>
              <w:rPr>
                <w:sz w:val="16"/>
                <w:szCs w:val="16"/>
              </w:rPr>
            </w:pPr>
            <w:r>
              <w:rPr>
                <w:sz w:val="16"/>
                <w:szCs w:val="16"/>
              </w:rPr>
              <w:t>1</w:t>
            </w:r>
          </w:p>
        </w:tc>
        <w:tc>
          <w:tcPr>
            <w:tcW w:w="983" w:type="dxa"/>
            <w:vAlign w:val="center"/>
          </w:tcPr>
          <w:p w14:paraId="10D6AC31" w14:textId="079E48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AC900F" w14:textId="3435D91B" w:rsidR="00771A4B" w:rsidRDefault="00771A4B" w:rsidP="00771A4B">
            <w:pPr>
              <w:jc w:val="center"/>
              <w:rPr>
                <w:sz w:val="16"/>
                <w:szCs w:val="16"/>
              </w:rPr>
            </w:pPr>
            <w:r>
              <w:rPr>
                <w:sz w:val="16"/>
                <w:szCs w:val="16"/>
              </w:rPr>
              <w:t>UN</w:t>
            </w:r>
          </w:p>
        </w:tc>
        <w:tc>
          <w:tcPr>
            <w:tcW w:w="887" w:type="dxa"/>
            <w:noWrap/>
            <w:vAlign w:val="center"/>
            <w:hideMark/>
          </w:tcPr>
          <w:p w14:paraId="1C1F726F" w14:textId="4B4C817E" w:rsidR="00771A4B" w:rsidRDefault="00771A4B" w:rsidP="00771A4B">
            <w:pPr>
              <w:jc w:val="center"/>
              <w:rPr>
                <w:sz w:val="16"/>
                <w:szCs w:val="16"/>
              </w:rPr>
            </w:pPr>
            <w:r>
              <w:rPr>
                <w:sz w:val="16"/>
                <w:szCs w:val="16"/>
              </w:rPr>
              <w:t>1.001,73</w:t>
            </w:r>
          </w:p>
        </w:tc>
        <w:tc>
          <w:tcPr>
            <w:tcW w:w="1152" w:type="dxa"/>
            <w:noWrap/>
            <w:vAlign w:val="center"/>
            <w:hideMark/>
          </w:tcPr>
          <w:p w14:paraId="7D75BDC6" w14:textId="51109BC2" w:rsidR="00771A4B" w:rsidRDefault="00771A4B" w:rsidP="00771A4B">
            <w:pPr>
              <w:jc w:val="center"/>
              <w:rPr>
                <w:sz w:val="16"/>
                <w:szCs w:val="16"/>
              </w:rPr>
            </w:pPr>
            <w:r>
              <w:rPr>
                <w:sz w:val="16"/>
                <w:szCs w:val="16"/>
              </w:rPr>
              <w:t>-          1.001,73</w:t>
            </w:r>
          </w:p>
        </w:tc>
        <w:tc>
          <w:tcPr>
            <w:tcW w:w="887" w:type="dxa"/>
            <w:noWrap/>
            <w:vAlign w:val="center"/>
            <w:hideMark/>
          </w:tcPr>
          <w:p w14:paraId="28FE50A3" w14:textId="4238A88D" w:rsidR="00771A4B" w:rsidRDefault="00771A4B" w:rsidP="00771A4B">
            <w:pPr>
              <w:jc w:val="center"/>
              <w:rPr>
                <w:sz w:val="16"/>
                <w:szCs w:val="16"/>
              </w:rPr>
            </w:pPr>
            <w:r>
              <w:rPr>
                <w:sz w:val="16"/>
                <w:szCs w:val="16"/>
              </w:rPr>
              <w:t>-</w:t>
            </w:r>
          </w:p>
        </w:tc>
      </w:tr>
      <w:tr w:rsidR="00771A4B" w14:paraId="4D219FD0" w14:textId="77777777" w:rsidTr="00771A4B">
        <w:trPr>
          <w:trHeight w:val="240"/>
        </w:trPr>
        <w:tc>
          <w:tcPr>
            <w:tcW w:w="936" w:type="dxa"/>
            <w:noWrap/>
            <w:hideMark/>
          </w:tcPr>
          <w:p w14:paraId="203F8D01" w14:textId="3B7B9E93" w:rsidR="00771A4B" w:rsidRDefault="00771A4B" w:rsidP="00771A4B">
            <w:pPr>
              <w:rPr>
                <w:sz w:val="16"/>
                <w:szCs w:val="16"/>
              </w:rPr>
            </w:pPr>
            <w:r>
              <w:rPr>
                <w:sz w:val="16"/>
                <w:szCs w:val="16"/>
              </w:rPr>
              <w:t>Equipamentos informática</w:t>
            </w:r>
          </w:p>
        </w:tc>
        <w:tc>
          <w:tcPr>
            <w:tcW w:w="1096" w:type="dxa"/>
            <w:noWrap/>
            <w:hideMark/>
          </w:tcPr>
          <w:p w14:paraId="411112FD" w14:textId="77777777" w:rsidR="00771A4B" w:rsidRDefault="00771A4B" w:rsidP="00771A4B">
            <w:pPr>
              <w:rPr>
                <w:sz w:val="16"/>
                <w:szCs w:val="16"/>
              </w:rPr>
            </w:pPr>
            <w:r>
              <w:rPr>
                <w:sz w:val="16"/>
                <w:szCs w:val="16"/>
              </w:rPr>
              <w:t>3300000024280</w:t>
            </w:r>
          </w:p>
        </w:tc>
        <w:tc>
          <w:tcPr>
            <w:tcW w:w="628" w:type="dxa"/>
            <w:noWrap/>
            <w:hideMark/>
          </w:tcPr>
          <w:p w14:paraId="47125385" w14:textId="0E382622" w:rsidR="00771A4B" w:rsidRDefault="00771A4B" w:rsidP="00771A4B">
            <w:pPr>
              <w:rPr>
                <w:sz w:val="16"/>
                <w:szCs w:val="16"/>
              </w:rPr>
            </w:pPr>
            <w:r>
              <w:rPr>
                <w:sz w:val="16"/>
                <w:szCs w:val="16"/>
              </w:rPr>
              <w:t>São paulo</w:t>
            </w:r>
          </w:p>
        </w:tc>
        <w:tc>
          <w:tcPr>
            <w:tcW w:w="3466" w:type="dxa"/>
            <w:noWrap/>
            <w:hideMark/>
          </w:tcPr>
          <w:p w14:paraId="251AE677" w14:textId="77777777" w:rsidR="00771A4B" w:rsidRDefault="00771A4B" w:rsidP="00771A4B">
            <w:pPr>
              <w:rPr>
                <w:sz w:val="16"/>
                <w:szCs w:val="16"/>
              </w:rPr>
            </w:pPr>
            <w:r>
              <w:rPr>
                <w:sz w:val="16"/>
                <w:szCs w:val="16"/>
              </w:rPr>
              <w:t>RACK FAB: WORNER, MOD: 19 POL 44U, N/S: N/D MT: RCOL9.AN55</w:t>
            </w:r>
          </w:p>
        </w:tc>
        <w:tc>
          <w:tcPr>
            <w:tcW w:w="481" w:type="dxa"/>
            <w:noWrap/>
            <w:hideMark/>
          </w:tcPr>
          <w:p w14:paraId="14083235" w14:textId="77777777" w:rsidR="00771A4B" w:rsidRDefault="00771A4B" w:rsidP="00771A4B">
            <w:pPr>
              <w:rPr>
                <w:sz w:val="16"/>
                <w:szCs w:val="16"/>
              </w:rPr>
            </w:pPr>
            <w:r>
              <w:rPr>
                <w:sz w:val="16"/>
                <w:szCs w:val="16"/>
              </w:rPr>
              <w:t>SP</w:t>
            </w:r>
          </w:p>
        </w:tc>
        <w:tc>
          <w:tcPr>
            <w:tcW w:w="950" w:type="dxa"/>
            <w:noWrap/>
            <w:vAlign w:val="center"/>
            <w:hideMark/>
          </w:tcPr>
          <w:p w14:paraId="197ADFF7" w14:textId="77777777" w:rsidR="00771A4B" w:rsidRDefault="00771A4B" w:rsidP="00771A4B">
            <w:pPr>
              <w:jc w:val="center"/>
              <w:rPr>
                <w:sz w:val="16"/>
                <w:szCs w:val="16"/>
              </w:rPr>
            </w:pPr>
            <w:r>
              <w:rPr>
                <w:sz w:val="16"/>
                <w:szCs w:val="16"/>
              </w:rPr>
              <w:t>ZXMOBILI</w:t>
            </w:r>
          </w:p>
        </w:tc>
        <w:tc>
          <w:tcPr>
            <w:tcW w:w="665" w:type="dxa"/>
            <w:noWrap/>
            <w:vAlign w:val="center"/>
            <w:hideMark/>
          </w:tcPr>
          <w:p w14:paraId="19EECFDD" w14:textId="77777777" w:rsidR="00771A4B" w:rsidRDefault="00771A4B" w:rsidP="00771A4B">
            <w:pPr>
              <w:jc w:val="center"/>
              <w:rPr>
                <w:sz w:val="16"/>
                <w:szCs w:val="16"/>
              </w:rPr>
            </w:pPr>
            <w:r>
              <w:rPr>
                <w:sz w:val="16"/>
                <w:szCs w:val="16"/>
              </w:rPr>
              <w:t>1</w:t>
            </w:r>
          </w:p>
        </w:tc>
        <w:tc>
          <w:tcPr>
            <w:tcW w:w="983" w:type="dxa"/>
            <w:vAlign w:val="center"/>
          </w:tcPr>
          <w:p w14:paraId="72FDD24F" w14:textId="7A9D6A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A90F8C" w14:textId="16987CF0" w:rsidR="00771A4B" w:rsidRDefault="00771A4B" w:rsidP="00771A4B">
            <w:pPr>
              <w:jc w:val="center"/>
              <w:rPr>
                <w:sz w:val="16"/>
                <w:szCs w:val="16"/>
              </w:rPr>
            </w:pPr>
            <w:r>
              <w:rPr>
                <w:sz w:val="16"/>
                <w:szCs w:val="16"/>
              </w:rPr>
              <w:t>UN</w:t>
            </w:r>
          </w:p>
        </w:tc>
        <w:tc>
          <w:tcPr>
            <w:tcW w:w="887" w:type="dxa"/>
            <w:noWrap/>
            <w:vAlign w:val="center"/>
            <w:hideMark/>
          </w:tcPr>
          <w:p w14:paraId="65C66BE3" w14:textId="2CCB675F" w:rsidR="00771A4B" w:rsidRDefault="00771A4B" w:rsidP="00771A4B">
            <w:pPr>
              <w:jc w:val="center"/>
              <w:rPr>
                <w:sz w:val="16"/>
                <w:szCs w:val="16"/>
              </w:rPr>
            </w:pPr>
            <w:r>
              <w:rPr>
                <w:sz w:val="16"/>
                <w:szCs w:val="16"/>
              </w:rPr>
              <w:t>1.001,73</w:t>
            </w:r>
          </w:p>
        </w:tc>
        <w:tc>
          <w:tcPr>
            <w:tcW w:w="1152" w:type="dxa"/>
            <w:noWrap/>
            <w:vAlign w:val="center"/>
            <w:hideMark/>
          </w:tcPr>
          <w:p w14:paraId="0825D163" w14:textId="1249846D" w:rsidR="00771A4B" w:rsidRDefault="00771A4B" w:rsidP="00771A4B">
            <w:pPr>
              <w:jc w:val="center"/>
              <w:rPr>
                <w:sz w:val="16"/>
                <w:szCs w:val="16"/>
              </w:rPr>
            </w:pPr>
            <w:r>
              <w:rPr>
                <w:sz w:val="16"/>
                <w:szCs w:val="16"/>
              </w:rPr>
              <w:t>-          1.001,73</w:t>
            </w:r>
          </w:p>
        </w:tc>
        <w:tc>
          <w:tcPr>
            <w:tcW w:w="887" w:type="dxa"/>
            <w:noWrap/>
            <w:vAlign w:val="center"/>
            <w:hideMark/>
          </w:tcPr>
          <w:p w14:paraId="2DDE885A" w14:textId="6377840E" w:rsidR="00771A4B" w:rsidRDefault="00771A4B" w:rsidP="00771A4B">
            <w:pPr>
              <w:jc w:val="center"/>
              <w:rPr>
                <w:sz w:val="16"/>
                <w:szCs w:val="16"/>
              </w:rPr>
            </w:pPr>
            <w:r>
              <w:rPr>
                <w:sz w:val="16"/>
                <w:szCs w:val="16"/>
              </w:rPr>
              <w:t>-</w:t>
            </w:r>
          </w:p>
        </w:tc>
      </w:tr>
      <w:tr w:rsidR="00771A4B" w14:paraId="14536352" w14:textId="77777777" w:rsidTr="00771A4B">
        <w:trPr>
          <w:trHeight w:val="240"/>
        </w:trPr>
        <w:tc>
          <w:tcPr>
            <w:tcW w:w="936" w:type="dxa"/>
            <w:noWrap/>
            <w:hideMark/>
          </w:tcPr>
          <w:p w14:paraId="1DFCD478" w14:textId="7B05A7E9" w:rsidR="00771A4B" w:rsidRDefault="00771A4B" w:rsidP="00771A4B">
            <w:pPr>
              <w:rPr>
                <w:sz w:val="16"/>
                <w:szCs w:val="16"/>
              </w:rPr>
            </w:pPr>
            <w:r>
              <w:rPr>
                <w:sz w:val="16"/>
                <w:szCs w:val="16"/>
              </w:rPr>
              <w:t>Equipamentos informática</w:t>
            </w:r>
          </w:p>
        </w:tc>
        <w:tc>
          <w:tcPr>
            <w:tcW w:w="1096" w:type="dxa"/>
            <w:noWrap/>
            <w:hideMark/>
          </w:tcPr>
          <w:p w14:paraId="076FB446" w14:textId="77777777" w:rsidR="00771A4B" w:rsidRDefault="00771A4B" w:rsidP="00771A4B">
            <w:pPr>
              <w:rPr>
                <w:sz w:val="16"/>
                <w:szCs w:val="16"/>
              </w:rPr>
            </w:pPr>
            <w:r>
              <w:rPr>
                <w:sz w:val="16"/>
                <w:szCs w:val="16"/>
              </w:rPr>
              <w:t>3300000024290</w:t>
            </w:r>
          </w:p>
        </w:tc>
        <w:tc>
          <w:tcPr>
            <w:tcW w:w="628" w:type="dxa"/>
            <w:noWrap/>
            <w:hideMark/>
          </w:tcPr>
          <w:p w14:paraId="63638924" w14:textId="0DF19FCB" w:rsidR="00771A4B" w:rsidRDefault="00771A4B" w:rsidP="00771A4B">
            <w:pPr>
              <w:rPr>
                <w:sz w:val="16"/>
                <w:szCs w:val="16"/>
              </w:rPr>
            </w:pPr>
            <w:r>
              <w:rPr>
                <w:sz w:val="16"/>
                <w:szCs w:val="16"/>
              </w:rPr>
              <w:t>São paulo</w:t>
            </w:r>
          </w:p>
        </w:tc>
        <w:tc>
          <w:tcPr>
            <w:tcW w:w="3466" w:type="dxa"/>
            <w:noWrap/>
            <w:hideMark/>
          </w:tcPr>
          <w:p w14:paraId="7C910E41" w14:textId="77777777" w:rsidR="00771A4B" w:rsidRDefault="00771A4B" w:rsidP="00771A4B">
            <w:pPr>
              <w:rPr>
                <w:sz w:val="16"/>
                <w:szCs w:val="16"/>
              </w:rPr>
            </w:pPr>
            <w:r>
              <w:rPr>
                <w:sz w:val="16"/>
                <w:szCs w:val="16"/>
              </w:rPr>
              <w:t>RACK FAB: WORNER, MOD: 19 POL 44U, N/S: N/D MT: RCOL9.AM55</w:t>
            </w:r>
          </w:p>
        </w:tc>
        <w:tc>
          <w:tcPr>
            <w:tcW w:w="481" w:type="dxa"/>
            <w:noWrap/>
            <w:hideMark/>
          </w:tcPr>
          <w:p w14:paraId="63DCCE32" w14:textId="77777777" w:rsidR="00771A4B" w:rsidRDefault="00771A4B" w:rsidP="00771A4B">
            <w:pPr>
              <w:rPr>
                <w:sz w:val="16"/>
                <w:szCs w:val="16"/>
              </w:rPr>
            </w:pPr>
            <w:r>
              <w:rPr>
                <w:sz w:val="16"/>
                <w:szCs w:val="16"/>
              </w:rPr>
              <w:t>SP</w:t>
            </w:r>
          </w:p>
        </w:tc>
        <w:tc>
          <w:tcPr>
            <w:tcW w:w="950" w:type="dxa"/>
            <w:noWrap/>
            <w:vAlign w:val="center"/>
            <w:hideMark/>
          </w:tcPr>
          <w:p w14:paraId="28DF344C" w14:textId="77777777" w:rsidR="00771A4B" w:rsidRDefault="00771A4B" w:rsidP="00771A4B">
            <w:pPr>
              <w:jc w:val="center"/>
              <w:rPr>
                <w:sz w:val="16"/>
                <w:szCs w:val="16"/>
              </w:rPr>
            </w:pPr>
            <w:r>
              <w:rPr>
                <w:sz w:val="16"/>
                <w:szCs w:val="16"/>
              </w:rPr>
              <w:t>ZXMOBILI</w:t>
            </w:r>
          </w:p>
        </w:tc>
        <w:tc>
          <w:tcPr>
            <w:tcW w:w="665" w:type="dxa"/>
            <w:noWrap/>
            <w:vAlign w:val="center"/>
            <w:hideMark/>
          </w:tcPr>
          <w:p w14:paraId="15E6232D" w14:textId="77777777" w:rsidR="00771A4B" w:rsidRDefault="00771A4B" w:rsidP="00771A4B">
            <w:pPr>
              <w:jc w:val="center"/>
              <w:rPr>
                <w:sz w:val="16"/>
                <w:szCs w:val="16"/>
              </w:rPr>
            </w:pPr>
            <w:r>
              <w:rPr>
                <w:sz w:val="16"/>
                <w:szCs w:val="16"/>
              </w:rPr>
              <w:t>1</w:t>
            </w:r>
          </w:p>
        </w:tc>
        <w:tc>
          <w:tcPr>
            <w:tcW w:w="983" w:type="dxa"/>
            <w:vAlign w:val="center"/>
          </w:tcPr>
          <w:p w14:paraId="7D391C14" w14:textId="20BE58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E0277A" w14:textId="0E7A19B6" w:rsidR="00771A4B" w:rsidRDefault="00771A4B" w:rsidP="00771A4B">
            <w:pPr>
              <w:jc w:val="center"/>
              <w:rPr>
                <w:sz w:val="16"/>
                <w:szCs w:val="16"/>
              </w:rPr>
            </w:pPr>
            <w:r>
              <w:rPr>
                <w:sz w:val="16"/>
                <w:szCs w:val="16"/>
              </w:rPr>
              <w:t>UN</w:t>
            </w:r>
          </w:p>
        </w:tc>
        <w:tc>
          <w:tcPr>
            <w:tcW w:w="887" w:type="dxa"/>
            <w:noWrap/>
            <w:vAlign w:val="center"/>
            <w:hideMark/>
          </w:tcPr>
          <w:p w14:paraId="0A573AA8" w14:textId="79649D4D" w:rsidR="00771A4B" w:rsidRDefault="00771A4B" w:rsidP="00771A4B">
            <w:pPr>
              <w:jc w:val="center"/>
              <w:rPr>
                <w:sz w:val="16"/>
                <w:szCs w:val="16"/>
              </w:rPr>
            </w:pPr>
            <w:r>
              <w:rPr>
                <w:sz w:val="16"/>
                <w:szCs w:val="16"/>
              </w:rPr>
              <w:t>1.001,73</w:t>
            </w:r>
          </w:p>
        </w:tc>
        <w:tc>
          <w:tcPr>
            <w:tcW w:w="1152" w:type="dxa"/>
            <w:noWrap/>
            <w:vAlign w:val="center"/>
            <w:hideMark/>
          </w:tcPr>
          <w:p w14:paraId="4F71EF82" w14:textId="23F3847E" w:rsidR="00771A4B" w:rsidRDefault="00771A4B" w:rsidP="00771A4B">
            <w:pPr>
              <w:jc w:val="center"/>
              <w:rPr>
                <w:sz w:val="16"/>
                <w:szCs w:val="16"/>
              </w:rPr>
            </w:pPr>
            <w:r>
              <w:rPr>
                <w:sz w:val="16"/>
                <w:szCs w:val="16"/>
              </w:rPr>
              <w:t>-          1.001,73</w:t>
            </w:r>
          </w:p>
        </w:tc>
        <w:tc>
          <w:tcPr>
            <w:tcW w:w="887" w:type="dxa"/>
            <w:noWrap/>
            <w:vAlign w:val="center"/>
            <w:hideMark/>
          </w:tcPr>
          <w:p w14:paraId="60FE3C12" w14:textId="25682182" w:rsidR="00771A4B" w:rsidRDefault="00771A4B" w:rsidP="00771A4B">
            <w:pPr>
              <w:jc w:val="center"/>
              <w:rPr>
                <w:sz w:val="16"/>
                <w:szCs w:val="16"/>
              </w:rPr>
            </w:pPr>
            <w:r>
              <w:rPr>
                <w:sz w:val="16"/>
                <w:szCs w:val="16"/>
              </w:rPr>
              <w:t>-</w:t>
            </w:r>
          </w:p>
        </w:tc>
      </w:tr>
      <w:tr w:rsidR="00771A4B" w14:paraId="3DAE0C24" w14:textId="77777777" w:rsidTr="00771A4B">
        <w:trPr>
          <w:trHeight w:val="240"/>
        </w:trPr>
        <w:tc>
          <w:tcPr>
            <w:tcW w:w="936" w:type="dxa"/>
            <w:noWrap/>
            <w:hideMark/>
          </w:tcPr>
          <w:p w14:paraId="5E160007" w14:textId="7600CC82" w:rsidR="00771A4B" w:rsidRDefault="00771A4B" w:rsidP="00771A4B">
            <w:pPr>
              <w:rPr>
                <w:sz w:val="16"/>
                <w:szCs w:val="16"/>
              </w:rPr>
            </w:pPr>
            <w:r>
              <w:rPr>
                <w:sz w:val="16"/>
                <w:szCs w:val="16"/>
              </w:rPr>
              <w:t>Equipamentos informática</w:t>
            </w:r>
          </w:p>
        </w:tc>
        <w:tc>
          <w:tcPr>
            <w:tcW w:w="1096" w:type="dxa"/>
            <w:noWrap/>
            <w:hideMark/>
          </w:tcPr>
          <w:p w14:paraId="0D0BF213" w14:textId="77777777" w:rsidR="00771A4B" w:rsidRDefault="00771A4B" w:rsidP="00771A4B">
            <w:pPr>
              <w:rPr>
                <w:sz w:val="16"/>
                <w:szCs w:val="16"/>
              </w:rPr>
            </w:pPr>
            <w:r>
              <w:rPr>
                <w:sz w:val="16"/>
                <w:szCs w:val="16"/>
              </w:rPr>
              <w:t>3300000024310</w:t>
            </w:r>
          </w:p>
        </w:tc>
        <w:tc>
          <w:tcPr>
            <w:tcW w:w="628" w:type="dxa"/>
            <w:noWrap/>
            <w:hideMark/>
          </w:tcPr>
          <w:p w14:paraId="1E527B1A" w14:textId="570DAF65" w:rsidR="00771A4B" w:rsidRDefault="00771A4B" w:rsidP="00771A4B">
            <w:pPr>
              <w:rPr>
                <w:sz w:val="16"/>
                <w:szCs w:val="16"/>
              </w:rPr>
            </w:pPr>
            <w:r>
              <w:rPr>
                <w:sz w:val="16"/>
                <w:szCs w:val="16"/>
              </w:rPr>
              <w:t>São paulo</w:t>
            </w:r>
          </w:p>
        </w:tc>
        <w:tc>
          <w:tcPr>
            <w:tcW w:w="3466" w:type="dxa"/>
            <w:noWrap/>
            <w:hideMark/>
          </w:tcPr>
          <w:p w14:paraId="5D4950C3" w14:textId="77777777" w:rsidR="00771A4B" w:rsidRDefault="00771A4B" w:rsidP="00771A4B">
            <w:pPr>
              <w:rPr>
                <w:sz w:val="16"/>
                <w:szCs w:val="16"/>
              </w:rPr>
            </w:pPr>
            <w:r>
              <w:rPr>
                <w:sz w:val="16"/>
                <w:szCs w:val="16"/>
              </w:rPr>
              <w:t>RACK FAB: WORNER, MOD: 19 POL 44U, N/S: N/D MATERIAL ACO CARBONO, COM 2 PORTAS MT: RCOL7.BN17</w:t>
            </w:r>
          </w:p>
        </w:tc>
        <w:tc>
          <w:tcPr>
            <w:tcW w:w="481" w:type="dxa"/>
            <w:noWrap/>
            <w:hideMark/>
          </w:tcPr>
          <w:p w14:paraId="60AC2B25" w14:textId="77777777" w:rsidR="00771A4B" w:rsidRDefault="00771A4B" w:rsidP="00771A4B">
            <w:pPr>
              <w:rPr>
                <w:sz w:val="16"/>
                <w:szCs w:val="16"/>
              </w:rPr>
            </w:pPr>
            <w:r>
              <w:rPr>
                <w:sz w:val="16"/>
                <w:szCs w:val="16"/>
              </w:rPr>
              <w:t>SP</w:t>
            </w:r>
          </w:p>
        </w:tc>
        <w:tc>
          <w:tcPr>
            <w:tcW w:w="950" w:type="dxa"/>
            <w:noWrap/>
            <w:vAlign w:val="center"/>
            <w:hideMark/>
          </w:tcPr>
          <w:p w14:paraId="48001045" w14:textId="77777777" w:rsidR="00771A4B" w:rsidRDefault="00771A4B" w:rsidP="00771A4B">
            <w:pPr>
              <w:jc w:val="center"/>
              <w:rPr>
                <w:sz w:val="16"/>
                <w:szCs w:val="16"/>
              </w:rPr>
            </w:pPr>
            <w:r>
              <w:rPr>
                <w:sz w:val="16"/>
                <w:szCs w:val="16"/>
              </w:rPr>
              <w:t>ZXMOBILI</w:t>
            </w:r>
          </w:p>
        </w:tc>
        <w:tc>
          <w:tcPr>
            <w:tcW w:w="665" w:type="dxa"/>
            <w:noWrap/>
            <w:vAlign w:val="center"/>
            <w:hideMark/>
          </w:tcPr>
          <w:p w14:paraId="457CFB23" w14:textId="77777777" w:rsidR="00771A4B" w:rsidRDefault="00771A4B" w:rsidP="00771A4B">
            <w:pPr>
              <w:jc w:val="center"/>
              <w:rPr>
                <w:sz w:val="16"/>
                <w:szCs w:val="16"/>
              </w:rPr>
            </w:pPr>
            <w:r>
              <w:rPr>
                <w:sz w:val="16"/>
                <w:szCs w:val="16"/>
              </w:rPr>
              <w:t>1</w:t>
            </w:r>
          </w:p>
        </w:tc>
        <w:tc>
          <w:tcPr>
            <w:tcW w:w="983" w:type="dxa"/>
            <w:vAlign w:val="center"/>
          </w:tcPr>
          <w:p w14:paraId="2C51AEB0" w14:textId="04E204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BB3FE9" w14:textId="12F7179D" w:rsidR="00771A4B" w:rsidRDefault="00771A4B" w:rsidP="00771A4B">
            <w:pPr>
              <w:jc w:val="center"/>
              <w:rPr>
                <w:sz w:val="16"/>
                <w:szCs w:val="16"/>
              </w:rPr>
            </w:pPr>
            <w:r>
              <w:rPr>
                <w:sz w:val="16"/>
                <w:szCs w:val="16"/>
              </w:rPr>
              <w:t>UN</w:t>
            </w:r>
          </w:p>
        </w:tc>
        <w:tc>
          <w:tcPr>
            <w:tcW w:w="887" w:type="dxa"/>
            <w:noWrap/>
            <w:vAlign w:val="center"/>
            <w:hideMark/>
          </w:tcPr>
          <w:p w14:paraId="388FB173" w14:textId="1EADFD51" w:rsidR="00771A4B" w:rsidRDefault="00771A4B" w:rsidP="00771A4B">
            <w:pPr>
              <w:jc w:val="center"/>
              <w:rPr>
                <w:sz w:val="16"/>
                <w:szCs w:val="16"/>
              </w:rPr>
            </w:pPr>
            <w:r>
              <w:rPr>
                <w:sz w:val="16"/>
                <w:szCs w:val="16"/>
              </w:rPr>
              <w:t>1.001,73</w:t>
            </w:r>
          </w:p>
        </w:tc>
        <w:tc>
          <w:tcPr>
            <w:tcW w:w="1152" w:type="dxa"/>
            <w:noWrap/>
            <w:vAlign w:val="center"/>
            <w:hideMark/>
          </w:tcPr>
          <w:p w14:paraId="7B976084" w14:textId="13DBDF60" w:rsidR="00771A4B" w:rsidRDefault="00771A4B" w:rsidP="00771A4B">
            <w:pPr>
              <w:jc w:val="center"/>
              <w:rPr>
                <w:sz w:val="16"/>
                <w:szCs w:val="16"/>
              </w:rPr>
            </w:pPr>
            <w:r>
              <w:rPr>
                <w:sz w:val="16"/>
                <w:szCs w:val="16"/>
              </w:rPr>
              <w:t>-          1.001,73</w:t>
            </w:r>
          </w:p>
        </w:tc>
        <w:tc>
          <w:tcPr>
            <w:tcW w:w="887" w:type="dxa"/>
            <w:noWrap/>
            <w:vAlign w:val="center"/>
            <w:hideMark/>
          </w:tcPr>
          <w:p w14:paraId="795E9CB0" w14:textId="45EA7E53" w:rsidR="00771A4B" w:rsidRDefault="00771A4B" w:rsidP="00771A4B">
            <w:pPr>
              <w:jc w:val="center"/>
              <w:rPr>
                <w:sz w:val="16"/>
                <w:szCs w:val="16"/>
              </w:rPr>
            </w:pPr>
            <w:r>
              <w:rPr>
                <w:sz w:val="16"/>
                <w:szCs w:val="16"/>
              </w:rPr>
              <w:t>-</w:t>
            </w:r>
          </w:p>
        </w:tc>
      </w:tr>
      <w:tr w:rsidR="00771A4B" w14:paraId="4793BA7C" w14:textId="77777777" w:rsidTr="00771A4B">
        <w:trPr>
          <w:trHeight w:val="240"/>
        </w:trPr>
        <w:tc>
          <w:tcPr>
            <w:tcW w:w="936" w:type="dxa"/>
            <w:noWrap/>
            <w:hideMark/>
          </w:tcPr>
          <w:p w14:paraId="591492D3" w14:textId="38965239" w:rsidR="00771A4B" w:rsidRDefault="00771A4B" w:rsidP="00771A4B">
            <w:pPr>
              <w:rPr>
                <w:sz w:val="16"/>
                <w:szCs w:val="16"/>
              </w:rPr>
            </w:pPr>
            <w:r>
              <w:rPr>
                <w:sz w:val="16"/>
                <w:szCs w:val="16"/>
              </w:rPr>
              <w:t>Equipamentos informática</w:t>
            </w:r>
          </w:p>
        </w:tc>
        <w:tc>
          <w:tcPr>
            <w:tcW w:w="1096" w:type="dxa"/>
            <w:noWrap/>
            <w:hideMark/>
          </w:tcPr>
          <w:p w14:paraId="05518904" w14:textId="77777777" w:rsidR="00771A4B" w:rsidRDefault="00771A4B" w:rsidP="00771A4B">
            <w:pPr>
              <w:rPr>
                <w:sz w:val="16"/>
                <w:szCs w:val="16"/>
              </w:rPr>
            </w:pPr>
            <w:r>
              <w:rPr>
                <w:sz w:val="16"/>
                <w:szCs w:val="16"/>
              </w:rPr>
              <w:t>3300000024320</w:t>
            </w:r>
          </w:p>
        </w:tc>
        <w:tc>
          <w:tcPr>
            <w:tcW w:w="628" w:type="dxa"/>
            <w:noWrap/>
            <w:hideMark/>
          </w:tcPr>
          <w:p w14:paraId="24020232" w14:textId="21B919AA" w:rsidR="00771A4B" w:rsidRDefault="00771A4B" w:rsidP="00771A4B">
            <w:pPr>
              <w:rPr>
                <w:sz w:val="16"/>
                <w:szCs w:val="16"/>
              </w:rPr>
            </w:pPr>
            <w:r>
              <w:rPr>
                <w:sz w:val="16"/>
                <w:szCs w:val="16"/>
              </w:rPr>
              <w:t>São paulo</w:t>
            </w:r>
          </w:p>
        </w:tc>
        <w:tc>
          <w:tcPr>
            <w:tcW w:w="3466" w:type="dxa"/>
            <w:noWrap/>
            <w:hideMark/>
          </w:tcPr>
          <w:p w14:paraId="7C1B044A" w14:textId="77777777" w:rsidR="00771A4B" w:rsidRDefault="00771A4B" w:rsidP="00771A4B">
            <w:pPr>
              <w:rPr>
                <w:sz w:val="16"/>
                <w:szCs w:val="16"/>
              </w:rPr>
            </w:pPr>
            <w:r>
              <w:rPr>
                <w:sz w:val="16"/>
                <w:szCs w:val="16"/>
              </w:rPr>
              <w:t>RACK FAB: WORNER, MOD: 19 POL 44U, N/S: N/D MATERIAL ACO CARBONO, COM 2 PORTAS MT: RCOL7.BO17</w:t>
            </w:r>
          </w:p>
        </w:tc>
        <w:tc>
          <w:tcPr>
            <w:tcW w:w="481" w:type="dxa"/>
            <w:noWrap/>
            <w:hideMark/>
          </w:tcPr>
          <w:p w14:paraId="338079B4" w14:textId="77777777" w:rsidR="00771A4B" w:rsidRDefault="00771A4B" w:rsidP="00771A4B">
            <w:pPr>
              <w:rPr>
                <w:sz w:val="16"/>
                <w:szCs w:val="16"/>
              </w:rPr>
            </w:pPr>
            <w:r>
              <w:rPr>
                <w:sz w:val="16"/>
                <w:szCs w:val="16"/>
              </w:rPr>
              <w:t>SP</w:t>
            </w:r>
          </w:p>
        </w:tc>
        <w:tc>
          <w:tcPr>
            <w:tcW w:w="950" w:type="dxa"/>
            <w:noWrap/>
            <w:vAlign w:val="center"/>
            <w:hideMark/>
          </w:tcPr>
          <w:p w14:paraId="62C9BABE" w14:textId="77777777" w:rsidR="00771A4B" w:rsidRDefault="00771A4B" w:rsidP="00771A4B">
            <w:pPr>
              <w:jc w:val="center"/>
              <w:rPr>
                <w:sz w:val="16"/>
                <w:szCs w:val="16"/>
              </w:rPr>
            </w:pPr>
            <w:r>
              <w:rPr>
                <w:sz w:val="16"/>
                <w:szCs w:val="16"/>
              </w:rPr>
              <w:t>ZXMOBILI</w:t>
            </w:r>
          </w:p>
        </w:tc>
        <w:tc>
          <w:tcPr>
            <w:tcW w:w="665" w:type="dxa"/>
            <w:noWrap/>
            <w:vAlign w:val="center"/>
            <w:hideMark/>
          </w:tcPr>
          <w:p w14:paraId="700DE862" w14:textId="77777777" w:rsidR="00771A4B" w:rsidRDefault="00771A4B" w:rsidP="00771A4B">
            <w:pPr>
              <w:jc w:val="center"/>
              <w:rPr>
                <w:sz w:val="16"/>
                <w:szCs w:val="16"/>
              </w:rPr>
            </w:pPr>
            <w:r>
              <w:rPr>
                <w:sz w:val="16"/>
                <w:szCs w:val="16"/>
              </w:rPr>
              <w:t>1</w:t>
            </w:r>
          </w:p>
        </w:tc>
        <w:tc>
          <w:tcPr>
            <w:tcW w:w="983" w:type="dxa"/>
            <w:vAlign w:val="center"/>
          </w:tcPr>
          <w:p w14:paraId="356CA2FE" w14:textId="4CF359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98DDE1" w14:textId="54A768CF" w:rsidR="00771A4B" w:rsidRDefault="00771A4B" w:rsidP="00771A4B">
            <w:pPr>
              <w:jc w:val="center"/>
              <w:rPr>
                <w:sz w:val="16"/>
                <w:szCs w:val="16"/>
              </w:rPr>
            </w:pPr>
            <w:r>
              <w:rPr>
                <w:sz w:val="16"/>
                <w:szCs w:val="16"/>
              </w:rPr>
              <w:t>UN</w:t>
            </w:r>
          </w:p>
        </w:tc>
        <w:tc>
          <w:tcPr>
            <w:tcW w:w="887" w:type="dxa"/>
            <w:noWrap/>
            <w:vAlign w:val="center"/>
            <w:hideMark/>
          </w:tcPr>
          <w:p w14:paraId="6384D854" w14:textId="39362223" w:rsidR="00771A4B" w:rsidRDefault="00771A4B" w:rsidP="00771A4B">
            <w:pPr>
              <w:jc w:val="center"/>
              <w:rPr>
                <w:sz w:val="16"/>
                <w:szCs w:val="16"/>
              </w:rPr>
            </w:pPr>
            <w:r>
              <w:rPr>
                <w:sz w:val="16"/>
                <w:szCs w:val="16"/>
              </w:rPr>
              <w:t>1.001,73</w:t>
            </w:r>
          </w:p>
        </w:tc>
        <w:tc>
          <w:tcPr>
            <w:tcW w:w="1152" w:type="dxa"/>
            <w:noWrap/>
            <w:vAlign w:val="center"/>
            <w:hideMark/>
          </w:tcPr>
          <w:p w14:paraId="7A6BF550" w14:textId="6CC87074" w:rsidR="00771A4B" w:rsidRDefault="00771A4B" w:rsidP="00771A4B">
            <w:pPr>
              <w:jc w:val="center"/>
              <w:rPr>
                <w:sz w:val="16"/>
                <w:szCs w:val="16"/>
              </w:rPr>
            </w:pPr>
            <w:r>
              <w:rPr>
                <w:sz w:val="16"/>
                <w:szCs w:val="16"/>
              </w:rPr>
              <w:t>-          1.001,73</w:t>
            </w:r>
          </w:p>
        </w:tc>
        <w:tc>
          <w:tcPr>
            <w:tcW w:w="887" w:type="dxa"/>
            <w:noWrap/>
            <w:vAlign w:val="center"/>
            <w:hideMark/>
          </w:tcPr>
          <w:p w14:paraId="1AAF065C" w14:textId="6A07BF93" w:rsidR="00771A4B" w:rsidRDefault="00771A4B" w:rsidP="00771A4B">
            <w:pPr>
              <w:jc w:val="center"/>
              <w:rPr>
                <w:sz w:val="16"/>
                <w:szCs w:val="16"/>
              </w:rPr>
            </w:pPr>
            <w:r>
              <w:rPr>
                <w:sz w:val="16"/>
                <w:szCs w:val="16"/>
              </w:rPr>
              <w:t>-</w:t>
            </w:r>
          </w:p>
        </w:tc>
      </w:tr>
      <w:tr w:rsidR="00771A4B" w14:paraId="543FFD42" w14:textId="77777777" w:rsidTr="00771A4B">
        <w:trPr>
          <w:trHeight w:val="240"/>
        </w:trPr>
        <w:tc>
          <w:tcPr>
            <w:tcW w:w="936" w:type="dxa"/>
            <w:noWrap/>
            <w:hideMark/>
          </w:tcPr>
          <w:p w14:paraId="0965F055" w14:textId="366C15BB" w:rsidR="00771A4B" w:rsidRDefault="00771A4B" w:rsidP="00771A4B">
            <w:pPr>
              <w:rPr>
                <w:sz w:val="16"/>
                <w:szCs w:val="16"/>
              </w:rPr>
            </w:pPr>
            <w:r>
              <w:rPr>
                <w:sz w:val="16"/>
                <w:szCs w:val="16"/>
              </w:rPr>
              <w:t>Equipamentos informática</w:t>
            </w:r>
          </w:p>
        </w:tc>
        <w:tc>
          <w:tcPr>
            <w:tcW w:w="1096" w:type="dxa"/>
            <w:noWrap/>
            <w:hideMark/>
          </w:tcPr>
          <w:p w14:paraId="26C192B8" w14:textId="77777777" w:rsidR="00771A4B" w:rsidRDefault="00771A4B" w:rsidP="00771A4B">
            <w:pPr>
              <w:rPr>
                <w:sz w:val="16"/>
                <w:szCs w:val="16"/>
              </w:rPr>
            </w:pPr>
            <w:r>
              <w:rPr>
                <w:sz w:val="16"/>
                <w:szCs w:val="16"/>
              </w:rPr>
              <w:t>3300000024330</w:t>
            </w:r>
          </w:p>
        </w:tc>
        <w:tc>
          <w:tcPr>
            <w:tcW w:w="628" w:type="dxa"/>
            <w:noWrap/>
            <w:hideMark/>
          </w:tcPr>
          <w:p w14:paraId="6B266C44" w14:textId="6F4E5CB8" w:rsidR="00771A4B" w:rsidRDefault="00771A4B" w:rsidP="00771A4B">
            <w:pPr>
              <w:rPr>
                <w:sz w:val="16"/>
                <w:szCs w:val="16"/>
              </w:rPr>
            </w:pPr>
            <w:r>
              <w:rPr>
                <w:sz w:val="16"/>
                <w:szCs w:val="16"/>
              </w:rPr>
              <w:t>São paulo</w:t>
            </w:r>
          </w:p>
        </w:tc>
        <w:tc>
          <w:tcPr>
            <w:tcW w:w="3466" w:type="dxa"/>
            <w:noWrap/>
            <w:hideMark/>
          </w:tcPr>
          <w:p w14:paraId="3C145B39" w14:textId="77777777" w:rsidR="00771A4B" w:rsidRDefault="00771A4B" w:rsidP="00771A4B">
            <w:pPr>
              <w:rPr>
                <w:sz w:val="16"/>
                <w:szCs w:val="16"/>
              </w:rPr>
            </w:pPr>
            <w:r>
              <w:rPr>
                <w:sz w:val="16"/>
                <w:szCs w:val="16"/>
              </w:rPr>
              <w:t>RACK FAB: WORNER, MOD: 19 POL 44U, N/S: N/D MATERIAL ACO CARBONO, 2 PORTAS MT: RCOL7.BP17</w:t>
            </w:r>
          </w:p>
        </w:tc>
        <w:tc>
          <w:tcPr>
            <w:tcW w:w="481" w:type="dxa"/>
            <w:noWrap/>
            <w:hideMark/>
          </w:tcPr>
          <w:p w14:paraId="73FC708C" w14:textId="77777777" w:rsidR="00771A4B" w:rsidRDefault="00771A4B" w:rsidP="00771A4B">
            <w:pPr>
              <w:rPr>
                <w:sz w:val="16"/>
                <w:szCs w:val="16"/>
              </w:rPr>
            </w:pPr>
            <w:r>
              <w:rPr>
                <w:sz w:val="16"/>
                <w:szCs w:val="16"/>
              </w:rPr>
              <w:t>SP</w:t>
            </w:r>
          </w:p>
        </w:tc>
        <w:tc>
          <w:tcPr>
            <w:tcW w:w="950" w:type="dxa"/>
            <w:noWrap/>
            <w:vAlign w:val="center"/>
            <w:hideMark/>
          </w:tcPr>
          <w:p w14:paraId="367698B5" w14:textId="77777777" w:rsidR="00771A4B" w:rsidRDefault="00771A4B" w:rsidP="00771A4B">
            <w:pPr>
              <w:jc w:val="center"/>
              <w:rPr>
                <w:sz w:val="16"/>
                <w:szCs w:val="16"/>
              </w:rPr>
            </w:pPr>
            <w:r>
              <w:rPr>
                <w:sz w:val="16"/>
                <w:szCs w:val="16"/>
              </w:rPr>
              <w:t>ZXMOBILI</w:t>
            </w:r>
          </w:p>
        </w:tc>
        <w:tc>
          <w:tcPr>
            <w:tcW w:w="665" w:type="dxa"/>
            <w:noWrap/>
            <w:vAlign w:val="center"/>
            <w:hideMark/>
          </w:tcPr>
          <w:p w14:paraId="7ECD1651" w14:textId="77777777" w:rsidR="00771A4B" w:rsidRDefault="00771A4B" w:rsidP="00771A4B">
            <w:pPr>
              <w:jc w:val="center"/>
              <w:rPr>
                <w:sz w:val="16"/>
                <w:szCs w:val="16"/>
              </w:rPr>
            </w:pPr>
            <w:r>
              <w:rPr>
                <w:sz w:val="16"/>
                <w:szCs w:val="16"/>
              </w:rPr>
              <w:t>1</w:t>
            </w:r>
          </w:p>
        </w:tc>
        <w:tc>
          <w:tcPr>
            <w:tcW w:w="983" w:type="dxa"/>
            <w:vAlign w:val="center"/>
          </w:tcPr>
          <w:p w14:paraId="0F11BFA2" w14:textId="60604F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DE14F8" w14:textId="23B5C34A" w:rsidR="00771A4B" w:rsidRDefault="00771A4B" w:rsidP="00771A4B">
            <w:pPr>
              <w:jc w:val="center"/>
              <w:rPr>
                <w:sz w:val="16"/>
                <w:szCs w:val="16"/>
              </w:rPr>
            </w:pPr>
            <w:r>
              <w:rPr>
                <w:sz w:val="16"/>
                <w:szCs w:val="16"/>
              </w:rPr>
              <w:t>UN</w:t>
            </w:r>
          </w:p>
        </w:tc>
        <w:tc>
          <w:tcPr>
            <w:tcW w:w="887" w:type="dxa"/>
            <w:noWrap/>
            <w:vAlign w:val="center"/>
            <w:hideMark/>
          </w:tcPr>
          <w:p w14:paraId="0ED7252B" w14:textId="21C63C14" w:rsidR="00771A4B" w:rsidRDefault="00771A4B" w:rsidP="00771A4B">
            <w:pPr>
              <w:jc w:val="center"/>
              <w:rPr>
                <w:sz w:val="16"/>
                <w:szCs w:val="16"/>
              </w:rPr>
            </w:pPr>
            <w:r>
              <w:rPr>
                <w:sz w:val="16"/>
                <w:szCs w:val="16"/>
              </w:rPr>
              <w:t>1.001,73</w:t>
            </w:r>
          </w:p>
        </w:tc>
        <w:tc>
          <w:tcPr>
            <w:tcW w:w="1152" w:type="dxa"/>
            <w:noWrap/>
            <w:vAlign w:val="center"/>
            <w:hideMark/>
          </w:tcPr>
          <w:p w14:paraId="6EB9A980" w14:textId="4CFB997E" w:rsidR="00771A4B" w:rsidRDefault="00771A4B" w:rsidP="00771A4B">
            <w:pPr>
              <w:jc w:val="center"/>
              <w:rPr>
                <w:sz w:val="16"/>
                <w:szCs w:val="16"/>
              </w:rPr>
            </w:pPr>
            <w:r>
              <w:rPr>
                <w:sz w:val="16"/>
                <w:szCs w:val="16"/>
              </w:rPr>
              <w:t>-          1.001,73</w:t>
            </w:r>
          </w:p>
        </w:tc>
        <w:tc>
          <w:tcPr>
            <w:tcW w:w="887" w:type="dxa"/>
            <w:noWrap/>
            <w:vAlign w:val="center"/>
            <w:hideMark/>
          </w:tcPr>
          <w:p w14:paraId="63A88D42" w14:textId="01D10106" w:rsidR="00771A4B" w:rsidRDefault="00771A4B" w:rsidP="00771A4B">
            <w:pPr>
              <w:jc w:val="center"/>
              <w:rPr>
                <w:sz w:val="16"/>
                <w:szCs w:val="16"/>
              </w:rPr>
            </w:pPr>
            <w:r>
              <w:rPr>
                <w:sz w:val="16"/>
                <w:szCs w:val="16"/>
              </w:rPr>
              <w:t>-</w:t>
            </w:r>
          </w:p>
        </w:tc>
      </w:tr>
      <w:tr w:rsidR="00771A4B" w14:paraId="01AC145F" w14:textId="77777777" w:rsidTr="00771A4B">
        <w:trPr>
          <w:trHeight w:val="240"/>
        </w:trPr>
        <w:tc>
          <w:tcPr>
            <w:tcW w:w="936" w:type="dxa"/>
            <w:noWrap/>
            <w:hideMark/>
          </w:tcPr>
          <w:p w14:paraId="35E3B67A" w14:textId="37C66848"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BDC3691" w14:textId="77777777" w:rsidR="00771A4B" w:rsidRDefault="00771A4B" w:rsidP="00771A4B">
            <w:pPr>
              <w:rPr>
                <w:sz w:val="16"/>
                <w:szCs w:val="16"/>
              </w:rPr>
            </w:pPr>
            <w:r>
              <w:rPr>
                <w:sz w:val="16"/>
                <w:szCs w:val="16"/>
              </w:rPr>
              <w:lastRenderedPageBreak/>
              <w:t>3300000024340</w:t>
            </w:r>
          </w:p>
        </w:tc>
        <w:tc>
          <w:tcPr>
            <w:tcW w:w="628" w:type="dxa"/>
            <w:noWrap/>
            <w:hideMark/>
          </w:tcPr>
          <w:p w14:paraId="4A26471F" w14:textId="6007CD01" w:rsidR="00771A4B" w:rsidRDefault="00771A4B" w:rsidP="00771A4B">
            <w:pPr>
              <w:rPr>
                <w:sz w:val="16"/>
                <w:szCs w:val="16"/>
              </w:rPr>
            </w:pPr>
            <w:r>
              <w:rPr>
                <w:sz w:val="16"/>
                <w:szCs w:val="16"/>
              </w:rPr>
              <w:t>São paulo</w:t>
            </w:r>
          </w:p>
        </w:tc>
        <w:tc>
          <w:tcPr>
            <w:tcW w:w="3466" w:type="dxa"/>
            <w:noWrap/>
            <w:hideMark/>
          </w:tcPr>
          <w:p w14:paraId="39834036" w14:textId="77777777" w:rsidR="00771A4B" w:rsidRDefault="00771A4B" w:rsidP="00771A4B">
            <w:pPr>
              <w:rPr>
                <w:sz w:val="16"/>
                <w:szCs w:val="16"/>
              </w:rPr>
            </w:pPr>
            <w:r>
              <w:rPr>
                <w:sz w:val="16"/>
                <w:szCs w:val="16"/>
              </w:rPr>
              <w:t xml:space="preserve">RACK FAB: WORNER, MOD: 19 POL 44U, N/S: N/D MATERIAL ACO CARBONO, 2 </w:t>
            </w:r>
            <w:r>
              <w:rPr>
                <w:sz w:val="16"/>
                <w:szCs w:val="16"/>
              </w:rPr>
              <w:lastRenderedPageBreak/>
              <w:t>PORTAS MT: RCOL7.BR17</w:t>
            </w:r>
          </w:p>
        </w:tc>
        <w:tc>
          <w:tcPr>
            <w:tcW w:w="481" w:type="dxa"/>
            <w:noWrap/>
            <w:hideMark/>
          </w:tcPr>
          <w:p w14:paraId="7B432A2F" w14:textId="77777777" w:rsidR="00771A4B" w:rsidRDefault="00771A4B" w:rsidP="00771A4B">
            <w:pPr>
              <w:rPr>
                <w:sz w:val="16"/>
                <w:szCs w:val="16"/>
              </w:rPr>
            </w:pPr>
            <w:r>
              <w:rPr>
                <w:sz w:val="16"/>
                <w:szCs w:val="16"/>
              </w:rPr>
              <w:lastRenderedPageBreak/>
              <w:t>SP</w:t>
            </w:r>
          </w:p>
        </w:tc>
        <w:tc>
          <w:tcPr>
            <w:tcW w:w="950" w:type="dxa"/>
            <w:noWrap/>
            <w:vAlign w:val="center"/>
            <w:hideMark/>
          </w:tcPr>
          <w:p w14:paraId="5AB653B8" w14:textId="77777777" w:rsidR="00771A4B" w:rsidRDefault="00771A4B" w:rsidP="00771A4B">
            <w:pPr>
              <w:jc w:val="center"/>
              <w:rPr>
                <w:sz w:val="16"/>
                <w:szCs w:val="16"/>
              </w:rPr>
            </w:pPr>
            <w:r>
              <w:rPr>
                <w:sz w:val="16"/>
                <w:szCs w:val="16"/>
              </w:rPr>
              <w:t>ZXMOBILI</w:t>
            </w:r>
          </w:p>
        </w:tc>
        <w:tc>
          <w:tcPr>
            <w:tcW w:w="665" w:type="dxa"/>
            <w:noWrap/>
            <w:vAlign w:val="center"/>
            <w:hideMark/>
          </w:tcPr>
          <w:p w14:paraId="1FB6A36C" w14:textId="77777777" w:rsidR="00771A4B" w:rsidRDefault="00771A4B" w:rsidP="00771A4B">
            <w:pPr>
              <w:jc w:val="center"/>
              <w:rPr>
                <w:sz w:val="16"/>
                <w:szCs w:val="16"/>
              </w:rPr>
            </w:pPr>
            <w:r>
              <w:rPr>
                <w:sz w:val="16"/>
                <w:szCs w:val="16"/>
              </w:rPr>
              <w:t>1</w:t>
            </w:r>
          </w:p>
        </w:tc>
        <w:tc>
          <w:tcPr>
            <w:tcW w:w="983" w:type="dxa"/>
            <w:vAlign w:val="center"/>
          </w:tcPr>
          <w:p w14:paraId="659045EF" w14:textId="0858A2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A81717" w14:textId="36F163D9" w:rsidR="00771A4B" w:rsidRDefault="00771A4B" w:rsidP="00771A4B">
            <w:pPr>
              <w:jc w:val="center"/>
              <w:rPr>
                <w:sz w:val="16"/>
                <w:szCs w:val="16"/>
              </w:rPr>
            </w:pPr>
            <w:r>
              <w:rPr>
                <w:sz w:val="16"/>
                <w:szCs w:val="16"/>
              </w:rPr>
              <w:t>UN</w:t>
            </w:r>
          </w:p>
        </w:tc>
        <w:tc>
          <w:tcPr>
            <w:tcW w:w="887" w:type="dxa"/>
            <w:noWrap/>
            <w:vAlign w:val="center"/>
            <w:hideMark/>
          </w:tcPr>
          <w:p w14:paraId="178A9151" w14:textId="6EB7504A" w:rsidR="00771A4B" w:rsidRDefault="00771A4B" w:rsidP="00771A4B">
            <w:pPr>
              <w:jc w:val="center"/>
              <w:rPr>
                <w:sz w:val="16"/>
                <w:szCs w:val="16"/>
              </w:rPr>
            </w:pPr>
            <w:r>
              <w:rPr>
                <w:sz w:val="16"/>
                <w:szCs w:val="16"/>
              </w:rPr>
              <w:t>1.001,73</w:t>
            </w:r>
          </w:p>
        </w:tc>
        <w:tc>
          <w:tcPr>
            <w:tcW w:w="1152" w:type="dxa"/>
            <w:noWrap/>
            <w:vAlign w:val="center"/>
            <w:hideMark/>
          </w:tcPr>
          <w:p w14:paraId="39F5A09A" w14:textId="09900B4A" w:rsidR="00771A4B" w:rsidRDefault="00771A4B" w:rsidP="00771A4B">
            <w:pPr>
              <w:jc w:val="center"/>
              <w:rPr>
                <w:sz w:val="16"/>
                <w:szCs w:val="16"/>
              </w:rPr>
            </w:pPr>
            <w:r>
              <w:rPr>
                <w:sz w:val="16"/>
                <w:szCs w:val="16"/>
              </w:rPr>
              <w:t>-          1.001,73</w:t>
            </w:r>
          </w:p>
        </w:tc>
        <w:tc>
          <w:tcPr>
            <w:tcW w:w="887" w:type="dxa"/>
            <w:noWrap/>
            <w:vAlign w:val="center"/>
            <w:hideMark/>
          </w:tcPr>
          <w:p w14:paraId="1F1EF50F" w14:textId="0C3D05B7" w:rsidR="00771A4B" w:rsidRDefault="00771A4B" w:rsidP="00771A4B">
            <w:pPr>
              <w:jc w:val="center"/>
              <w:rPr>
                <w:sz w:val="16"/>
                <w:szCs w:val="16"/>
              </w:rPr>
            </w:pPr>
            <w:r>
              <w:rPr>
                <w:sz w:val="16"/>
                <w:szCs w:val="16"/>
              </w:rPr>
              <w:t>-</w:t>
            </w:r>
          </w:p>
        </w:tc>
      </w:tr>
      <w:tr w:rsidR="00771A4B" w14:paraId="3E3B57DC" w14:textId="77777777" w:rsidTr="00771A4B">
        <w:trPr>
          <w:trHeight w:val="240"/>
        </w:trPr>
        <w:tc>
          <w:tcPr>
            <w:tcW w:w="936" w:type="dxa"/>
            <w:noWrap/>
            <w:hideMark/>
          </w:tcPr>
          <w:p w14:paraId="419644C6" w14:textId="4F4F0C8E" w:rsidR="00771A4B" w:rsidRDefault="00771A4B" w:rsidP="00771A4B">
            <w:pPr>
              <w:rPr>
                <w:sz w:val="16"/>
                <w:szCs w:val="16"/>
              </w:rPr>
            </w:pPr>
            <w:r>
              <w:rPr>
                <w:sz w:val="16"/>
                <w:szCs w:val="16"/>
              </w:rPr>
              <w:t>Equipamentos informática</w:t>
            </w:r>
          </w:p>
        </w:tc>
        <w:tc>
          <w:tcPr>
            <w:tcW w:w="1096" w:type="dxa"/>
            <w:noWrap/>
            <w:hideMark/>
          </w:tcPr>
          <w:p w14:paraId="3CD9259E" w14:textId="77777777" w:rsidR="00771A4B" w:rsidRDefault="00771A4B" w:rsidP="00771A4B">
            <w:pPr>
              <w:rPr>
                <w:sz w:val="16"/>
                <w:szCs w:val="16"/>
              </w:rPr>
            </w:pPr>
            <w:r>
              <w:rPr>
                <w:sz w:val="16"/>
                <w:szCs w:val="16"/>
              </w:rPr>
              <w:t>3300000024350</w:t>
            </w:r>
          </w:p>
        </w:tc>
        <w:tc>
          <w:tcPr>
            <w:tcW w:w="628" w:type="dxa"/>
            <w:noWrap/>
            <w:hideMark/>
          </w:tcPr>
          <w:p w14:paraId="7184E607" w14:textId="78942E11" w:rsidR="00771A4B" w:rsidRDefault="00771A4B" w:rsidP="00771A4B">
            <w:pPr>
              <w:rPr>
                <w:sz w:val="16"/>
                <w:szCs w:val="16"/>
              </w:rPr>
            </w:pPr>
            <w:r>
              <w:rPr>
                <w:sz w:val="16"/>
                <w:szCs w:val="16"/>
              </w:rPr>
              <w:t>São paulo</w:t>
            </w:r>
          </w:p>
        </w:tc>
        <w:tc>
          <w:tcPr>
            <w:tcW w:w="3466" w:type="dxa"/>
            <w:noWrap/>
            <w:hideMark/>
          </w:tcPr>
          <w:p w14:paraId="12798D43" w14:textId="77777777" w:rsidR="00771A4B" w:rsidRDefault="00771A4B" w:rsidP="00771A4B">
            <w:pPr>
              <w:rPr>
                <w:sz w:val="16"/>
                <w:szCs w:val="16"/>
              </w:rPr>
            </w:pPr>
            <w:r>
              <w:rPr>
                <w:sz w:val="16"/>
                <w:szCs w:val="16"/>
              </w:rPr>
              <w:t>RACK FAB: WORNER, MOD: 19 POL 44U, N/S: N/D MATERIAL ACO CARBONO, COM 2 PORTAS TAG: RCOL2.BF52</w:t>
            </w:r>
          </w:p>
        </w:tc>
        <w:tc>
          <w:tcPr>
            <w:tcW w:w="481" w:type="dxa"/>
            <w:noWrap/>
            <w:hideMark/>
          </w:tcPr>
          <w:p w14:paraId="5C2CFA69" w14:textId="77777777" w:rsidR="00771A4B" w:rsidRDefault="00771A4B" w:rsidP="00771A4B">
            <w:pPr>
              <w:rPr>
                <w:sz w:val="16"/>
                <w:szCs w:val="16"/>
              </w:rPr>
            </w:pPr>
            <w:r>
              <w:rPr>
                <w:sz w:val="16"/>
                <w:szCs w:val="16"/>
              </w:rPr>
              <w:t>SP</w:t>
            </w:r>
          </w:p>
        </w:tc>
        <w:tc>
          <w:tcPr>
            <w:tcW w:w="950" w:type="dxa"/>
            <w:noWrap/>
            <w:vAlign w:val="center"/>
            <w:hideMark/>
          </w:tcPr>
          <w:p w14:paraId="448F7B64" w14:textId="77777777" w:rsidR="00771A4B" w:rsidRDefault="00771A4B" w:rsidP="00771A4B">
            <w:pPr>
              <w:jc w:val="center"/>
              <w:rPr>
                <w:sz w:val="16"/>
                <w:szCs w:val="16"/>
              </w:rPr>
            </w:pPr>
            <w:r>
              <w:rPr>
                <w:sz w:val="16"/>
                <w:szCs w:val="16"/>
              </w:rPr>
              <w:t>ZXMOBILI</w:t>
            </w:r>
          </w:p>
        </w:tc>
        <w:tc>
          <w:tcPr>
            <w:tcW w:w="665" w:type="dxa"/>
            <w:noWrap/>
            <w:vAlign w:val="center"/>
            <w:hideMark/>
          </w:tcPr>
          <w:p w14:paraId="4F7D7EB9" w14:textId="77777777" w:rsidR="00771A4B" w:rsidRDefault="00771A4B" w:rsidP="00771A4B">
            <w:pPr>
              <w:jc w:val="center"/>
              <w:rPr>
                <w:sz w:val="16"/>
                <w:szCs w:val="16"/>
              </w:rPr>
            </w:pPr>
            <w:r>
              <w:rPr>
                <w:sz w:val="16"/>
                <w:szCs w:val="16"/>
              </w:rPr>
              <w:t>1</w:t>
            </w:r>
          </w:p>
        </w:tc>
        <w:tc>
          <w:tcPr>
            <w:tcW w:w="983" w:type="dxa"/>
            <w:vAlign w:val="center"/>
          </w:tcPr>
          <w:p w14:paraId="74F8EFE1" w14:textId="14A51C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735F6B" w14:textId="6AD7D450" w:rsidR="00771A4B" w:rsidRDefault="00771A4B" w:rsidP="00771A4B">
            <w:pPr>
              <w:jc w:val="center"/>
              <w:rPr>
                <w:sz w:val="16"/>
                <w:szCs w:val="16"/>
              </w:rPr>
            </w:pPr>
            <w:r>
              <w:rPr>
                <w:sz w:val="16"/>
                <w:szCs w:val="16"/>
              </w:rPr>
              <w:t>UN</w:t>
            </w:r>
          </w:p>
        </w:tc>
        <w:tc>
          <w:tcPr>
            <w:tcW w:w="887" w:type="dxa"/>
            <w:noWrap/>
            <w:vAlign w:val="center"/>
            <w:hideMark/>
          </w:tcPr>
          <w:p w14:paraId="1120480B" w14:textId="516BB381" w:rsidR="00771A4B" w:rsidRDefault="00771A4B" w:rsidP="00771A4B">
            <w:pPr>
              <w:jc w:val="center"/>
              <w:rPr>
                <w:sz w:val="16"/>
                <w:szCs w:val="16"/>
              </w:rPr>
            </w:pPr>
            <w:r>
              <w:rPr>
                <w:sz w:val="16"/>
                <w:szCs w:val="16"/>
              </w:rPr>
              <w:t>1.001,73</w:t>
            </w:r>
          </w:p>
        </w:tc>
        <w:tc>
          <w:tcPr>
            <w:tcW w:w="1152" w:type="dxa"/>
            <w:noWrap/>
            <w:vAlign w:val="center"/>
            <w:hideMark/>
          </w:tcPr>
          <w:p w14:paraId="1E787C01" w14:textId="2BD229DD" w:rsidR="00771A4B" w:rsidRDefault="00771A4B" w:rsidP="00771A4B">
            <w:pPr>
              <w:jc w:val="center"/>
              <w:rPr>
                <w:sz w:val="16"/>
                <w:szCs w:val="16"/>
              </w:rPr>
            </w:pPr>
            <w:r>
              <w:rPr>
                <w:sz w:val="16"/>
                <w:szCs w:val="16"/>
              </w:rPr>
              <w:t>-          1.001,73</w:t>
            </w:r>
          </w:p>
        </w:tc>
        <w:tc>
          <w:tcPr>
            <w:tcW w:w="887" w:type="dxa"/>
            <w:noWrap/>
            <w:vAlign w:val="center"/>
            <w:hideMark/>
          </w:tcPr>
          <w:p w14:paraId="0F39FA13" w14:textId="755D4079" w:rsidR="00771A4B" w:rsidRDefault="00771A4B" w:rsidP="00771A4B">
            <w:pPr>
              <w:jc w:val="center"/>
              <w:rPr>
                <w:sz w:val="16"/>
                <w:szCs w:val="16"/>
              </w:rPr>
            </w:pPr>
            <w:r>
              <w:rPr>
                <w:sz w:val="16"/>
                <w:szCs w:val="16"/>
              </w:rPr>
              <w:t>-</w:t>
            </w:r>
          </w:p>
        </w:tc>
      </w:tr>
      <w:tr w:rsidR="00771A4B" w14:paraId="26ABDB76" w14:textId="77777777" w:rsidTr="00771A4B">
        <w:trPr>
          <w:trHeight w:val="240"/>
        </w:trPr>
        <w:tc>
          <w:tcPr>
            <w:tcW w:w="936" w:type="dxa"/>
            <w:noWrap/>
            <w:hideMark/>
          </w:tcPr>
          <w:p w14:paraId="05A66C2A" w14:textId="1BE85530" w:rsidR="00771A4B" w:rsidRDefault="00771A4B" w:rsidP="00771A4B">
            <w:pPr>
              <w:rPr>
                <w:sz w:val="16"/>
                <w:szCs w:val="16"/>
              </w:rPr>
            </w:pPr>
            <w:r>
              <w:rPr>
                <w:sz w:val="16"/>
                <w:szCs w:val="16"/>
              </w:rPr>
              <w:t>Equipamentos informática</w:t>
            </w:r>
          </w:p>
        </w:tc>
        <w:tc>
          <w:tcPr>
            <w:tcW w:w="1096" w:type="dxa"/>
            <w:noWrap/>
            <w:hideMark/>
          </w:tcPr>
          <w:p w14:paraId="5C90478B" w14:textId="77777777" w:rsidR="00771A4B" w:rsidRDefault="00771A4B" w:rsidP="00771A4B">
            <w:pPr>
              <w:rPr>
                <w:sz w:val="16"/>
                <w:szCs w:val="16"/>
              </w:rPr>
            </w:pPr>
            <w:r>
              <w:rPr>
                <w:sz w:val="16"/>
                <w:szCs w:val="16"/>
              </w:rPr>
              <w:t>3300000024360</w:t>
            </w:r>
          </w:p>
        </w:tc>
        <w:tc>
          <w:tcPr>
            <w:tcW w:w="628" w:type="dxa"/>
            <w:noWrap/>
            <w:hideMark/>
          </w:tcPr>
          <w:p w14:paraId="261599DB" w14:textId="2358AF18" w:rsidR="00771A4B" w:rsidRDefault="00771A4B" w:rsidP="00771A4B">
            <w:pPr>
              <w:rPr>
                <w:sz w:val="16"/>
                <w:szCs w:val="16"/>
              </w:rPr>
            </w:pPr>
            <w:r>
              <w:rPr>
                <w:sz w:val="16"/>
                <w:szCs w:val="16"/>
              </w:rPr>
              <w:t>São paulo</w:t>
            </w:r>
          </w:p>
        </w:tc>
        <w:tc>
          <w:tcPr>
            <w:tcW w:w="3466" w:type="dxa"/>
            <w:noWrap/>
            <w:hideMark/>
          </w:tcPr>
          <w:p w14:paraId="25BC31CA" w14:textId="77777777" w:rsidR="00771A4B" w:rsidRDefault="00771A4B" w:rsidP="00771A4B">
            <w:pPr>
              <w:rPr>
                <w:sz w:val="16"/>
                <w:szCs w:val="16"/>
              </w:rPr>
            </w:pPr>
            <w:r>
              <w:rPr>
                <w:sz w:val="16"/>
                <w:szCs w:val="16"/>
              </w:rPr>
              <w:t>RACK FAB: WORNER, MOD: 19 POL 44U, N/S: N/D MATERIAL ACO CARBONO, COM 2 PORTAS TAG: RCOL2.BG52</w:t>
            </w:r>
          </w:p>
        </w:tc>
        <w:tc>
          <w:tcPr>
            <w:tcW w:w="481" w:type="dxa"/>
            <w:noWrap/>
            <w:hideMark/>
          </w:tcPr>
          <w:p w14:paraId="3FCED3F2" w14:textId="77777777" w:rsidR="00771A4B" w:rsidRDefault="00771A4B" w:rsidP="00771A4B">
            <w:pPr>
              <w:rPr>
                <w:sz w:val="16"/>
                <w:szCs w:val="16"/>
              </w:rPr>
            </w:pPr>
            <w:r>
              <w:rPr>
                <w:sz w:val="16"/>
                <w:szCs w:val="16"/>
              </w:rPr>
              <w:t>SP</w:t>
            </w:r>
          </w:p>
        </w:tc>
        <w:tc>
          <w:tcPr>
            <w:tcW w:w="950" w:type="dxa"/>
            <w:noWrap/>
            <w:vAlign w:val="center"/>
            <w:hideMark/>
          </w:tcPr>
          <w:p w14:paraId="7CA5C247" w14:textId="77777777" w:rsidR="00771A4B" w:rsidRDefault="00771A4B" w:rsidP="00771A4B">
            <w:pPr>
              <w:jc w:val="center"/>
              <w:rPr>
                <w:sz w:val="16"/>
                <w:szCs w:val="16"/>
              </w:rPr>
            </w:pPr>
            <w:r>
              <w:rPr>
                <w:sz w:val="16"/>
                <w:szCs w:val="16"/>
              </w:rPr>
              <w:t>ZXMOBILI</w:t>
            </w:r>
          </w:p>
        </w:tc>
        <w:tc>
          <w:tcPr>
            <w:tcW w:w="665" w:type="dxa"/>
            <w:noWrap/>
            <w:vAlign w:val="center"/>
            <w:hideMark/>
          </w:tcPr>
          <w:p w14:paraId="7E1B160D" w14:textId="77777777" w:rsidR="00771A4B" w:rsidRDefault="00771A4B" w:rsidP="00771A4B">
            <w:pPr>
              <w:jc w:val="center"/>
              <w:rPr>
                <w:sz w:val="16"/>
                <w:szCs w:val="16"/>
              </w:rPr>
            </w:pPr>
            <w:r>
              <w:rPr>
                <w:sz w:val="16"/>
                <w:szCs w:val="16"/>
              </w:rPr>
              <w:t>1</w:t>
            </w:r>
          </w:p>
        </w:tc>
        <w:tc>
          <w:tcPr>
            <w:tcW w:w="983" w:type="dxa"/>
            <w:vAlign w:val="center"/>
          </w:tcPr>
          <w:p w14:paraId="5934A893" w14:textId="3E485E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29DF17" w14:textId="0D177D75" w:rsidR="00771A4B" w:rsidRDefault="00771A4B" w:rsidP="00771A4B">
            <w:pPr>
              <w:jc w:val="center"/>
              <w:rPr>
                <w:sz w:val="16"/>
                <w:szCs w:val="16"/>
              </w:rPr>
            </w:pPr>
            <w:r>
              <w:rPr>
                <w:sz w:val="16"/>
                <w:szCs w:val="16"/>
              </w:rPr>
              <w:t>UN</w:t>
            </w:r>
          </w:p>
        </w:tc>
        <w:tc>
          <w:tcPr>
            <w:tcW w:w="887" w:type="dxa"/>
            <w:noWrap/>
            <w:vAlign w:val="center"/>
            <w:hideMark/>
          </w:tcPr>
          <w:p w14:paraId="116064A1" w14:textId="53C8A680" w:rsidR="00771A4B" w:rsidRDefault="00771A4B" w:rsidP="00771A4B">
            <w:pPr>
              <w:jc w:val="center"/>
              <w:rPr>
                <w:sz w:val="16"/>
                <w:szCs w:val="16"/>
              </w:rPr>
            </w:pPr>
            <w:r>
              <w:rPr>
                <w:sz w:val="16"/>
                <w:szCs w:val="16"/>
              </w:rPr>
              <w:t>1.001,73</w:t>
            </w:r>
          </w:p>
        </w:tc>
        <w:tc>
          <w:tcPr>
            <w:tcW w:w="1152" w:type="dxa"/>
            <w:noWrap/>
            <w:vAlign w:val="center"/>
            <w:hideMark/>
          </w:tcPr>
          <w:p w14:paraId="3A011DED" w14:textId="53A8512B" w:rsidR="00771A4B" w:rsidRDefault="00771A4B" w:rsidP="00771A4B">
            <w:pPr>
              <w:jc w:val="center"/>
              <w:rPr>
                <w:sz w:val="16"/>
                <w:szCs w:val="16"/>
              </w:rPr>
            </w:pPr>
            <w:r>
              <w:rPr>
                <w:sz w:val="16"/>
                <w:szCs w:val="16"/>
              </w:rPr>
              <w:t>-          1.001,73</w:t>
            </w:r>
          </w:p>
        </w:tc>
        <w:tc>
          <w:tcPr>
            <w:tcW w:w="887" w:type="dxa"/>
            <w:noWrap/>
            <w:vAlign w:val="center"/>
            <w:hideMark/>
          </w:tcPr>
          <w:p w14:paraId="57E5D1BB" w14:textId="31AD07BA" w:rsidR="00771A4B" w:rsidRDefault="00771A4B" w:rsidP="00771A4B">
            <w:pPr>
              <w:jc w:val="center"/>
              <w:rPr>
                <w:sz w:val="16"/>
                <w:szCs w:val="16"/>
              </w:rPr>
            </w:pPr>
            <w:r>
              <w:rPr>
                <w:sz w:val="16"/>
                <w:szCs w:val="16"/>
              </w:rPr>
              <w:t>-</w:t>
            </w:r>
          </w:p>
        </w:tc>
      </w:tr>
      <w:tr w:rsidR="00771A4B" w14:paraId="534EE240" w14:textId="77777777" w:rsidTr="00771A4B">
        <w:trPr>
          <w:trHeight w:val="240"/>
        </w:trPr>
        <w:tc>
          <w:tcPr>
            <w:tcW w:w="936" w:type="dxa"/>
            <w:noWrap/>
            <w:hideMark/>
          </w:tcPr>
          <w:p w14:paraId="2A0F0041" w14:textId="40D4EF06" w:rsidR="00771A4B" w:rsidRDefault="00771A4B" w:rsidP="00771A4B">
            <w:pPr>
              <w:rPr>
                <w:sz w:val="16"/>
                <w:szCs w:val="16"/>
              </w:rPr>
            </w:pPr>
            <w:r>
              <w:rPr>
                <w:sz w:val="16"/>
                <w:szCs w:val="16"/>
              </w:rPr>
              <w:t>Equipamentos informática</w:t>
            </w:r>
          </w:p>
        </w:tc>
        <w:tc>
          <w:tcPr>
            <w:tcW w:w="1096" w:type="dxa"/>
            <w:noWrap/>
            <w:hideMark/>
          </w:tcPr>
          <w:p w14:paraId="1C8994E8" w14:textId="77777777" w:rsidR="00771A4B" w:rsidRDefault="00771A4B" w:rsidP="00771A4B">
            <w:pPr>
              <w:rPr>
                <w:sz w:val="16"/>
                <w:szCs w:val="16"/>
              </w:rPr>
            </w:pPr>
            <w:r>
              <w:rPr>
                <w:sz w:val="16"/>
                <w:szCs w:val="16"/>
              </w:rPr>
              <w:t>3300000024370</w:t>
            </w:r>
          </w:p>
        </w:tc>
        <w:tc>
          <w:tcPr>
            <w:tcW w:w="628" w:type="dxa"/>
            <w:noWrap/>
            <w:hideMark/>
          </w:tcPr>
          <w:p w14:paraId="65225335" w14:textId="26FF689F" w:rsidR="00771A4B" w:rsidRDefault="00771A4B" w:rsidP="00771A4B">
            <w:pPr>
              <w:rPr>
                <w:sz w:val="16"/>
                <w:szCs w:val="16"/>
              </w:rPr>
            </w:pPr>
            <w:r>
              <w:rPr>
                <w:sz w:val="16"/>
                <w:szCs w:val="16"/>
              </w:rPr>
              <w:t>São paulo</w:t>
            </w:r>
          </w:p>
        </w:tc>
        <w:tc>
          <w:tcPr>
            <w:tcW w:w="3466" w:type="dxa"/>
            <w:noWrap/>
            <w:hideMark/>
          </w:tcPr>
          <w:p w14:paraId="70DF0AAB" w14:textId="77777777" w:rsidR="00771A4B" w:rsidRDefault="00771A4B" w:rsidP="00771A4B">
            <w:pPr>
              <w:rPr>
                <w:sz w:val="16"/>
                <w:szCs w:val="16"/>
              </w:rPr>
            </w:pPr>
            <w:r>
              <w:rPr>
                <w:sz w:val="16"/>
                <w:szCs w:val="16"/>
              </w:rPr>
              <w:t>RACK FAB: WORNER, MOD: 19 POL 44U, N/S: N/D MATERIAL ACO CARBONO, COM 2 PORTAS TAG: RCOL2.BH52</w:t>
            </w:r>
          </w:p>
        </w:tc>
        <w:tc>
          <w:tcPr>
            <w:tcW w:w="481" w:type="dxa"/>
            <w:noWrap/>
            <w:hideMark/>
          </w:tcPr>
          <w:p w14:paraId="37A929F9" w14:textId="77777777" w:rsidR="00771A4B" w:rsidRDefault="00771A4B" w:rsidP="00771A4B">
            <w:pPr>
              <w:rPr>
                <w:sz w:val="16"/>
                <w:szCs w:val="16"/>
              </w:rPr>
            </w:pPr>
            <w:r>
              <w:rPr>
                <w:sz w:val="16"/>
                <w:szCs w:val="16"/>
              </w:rPr>
              <w:t>SP</w:t>
            </w:r>
          </w:p>
        </w:tc>
        <w:tc>
          <w:tcPr>
            <w:tcW w:w="950" w:type="dxa"/>
            <w:noWrap/>
            <w:vAlign w:val="center"/>
            <w:hideMark/>
          </w:tcPr>
          <w:p w14:paraId="6FBC0601" w14:textId="77777777" w:rsidR="00771A4B" w:rsidRDefault="00771A4B" w:rsidP="00771A4B">
            <w:pPr>
              <w:jc w:val="center"/>
              <w:rPr>
                <w:sz w:val="16"/>
                <w:szCs w:val="16"/>
              </w:rPr>
            </w:pPr>
            <w:r>
              <w:rPr>
                <w:sz w:val="16"/>
                <w:szCs w:val="16"/>
              </w:rPr>
              <w:t>ZXMOBILI</w:t>
            </w:r>
          </w:p>
        </w:tc>
        <w:tc>
          <w:tcPr>
            <w:tcW w:w="665" w:type="dxa"/>
            <w:noWrap/>
            <w:vAlign w:val="center"/>
            <w:hideMark/>
          </w:tcPr>
          <w:p w14:paraId="1B3F3852" w14:textId="77777777" w:rsidR="00771A4B" w:rsidRDefault="00771A4B" w:rsidP="00771A4B">
            <w:pPr>
              <w:jc w:val="center"/>
              <w:rPr>
                <w:sz w:val="16"/>
                <w:szCs w:val="16"/>
              </w:rPr>
            </w:pPr>
            <w:r>
              <w:rPr>
                <w:sz w:val="16"/>
                <w:szCs w:val="16"/>
              </w:rPr>
              <w:t>1</w:t>
            </w:r>
          </w:p>
        </w:tc>
        <w:tc>
          <w:tcPr>
            <w:tcW w:w="983" w:type="dxa"/>
            <w:vAlign w:val="center"/>
          </w:tcPr>
          <w:p w14:paraId="69703FB3" w14:textId="172D99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606140" w14:textId="5433FCA6" w:rsidR="00771A4B" w:rsidRDefault="00771A4B" w:rsidP="00771A4B">
            <w:pPr>
              <w:jc w:val="center"/>
              <w:rPr>
                <w:sz w:val="16"/>
                <w:szCs w:val="16"/>
              </w:rPr>
            </w:pPr>
            <w:r>
              <w:rPr>
                <w:sz w:val="16"/>
                <w:szCs w:val="16"/>
              </w:rPr>
              <w:t>UN</w:t>
            </w:r>
          </w:p>
        </w:tc>
        <w:tc>
          <w:tcPr>
            <w:tcW w:w="887" w:type="dxa"/>
            <w:noWrap/>
            <w:vAlign w:val="center"/>
            <w:hideMark/>
          </w:tcPr>
          <w:p w14:paraId="037FCEB0" w14:textId="7C85C043" w:rsidR="00771A4B" w:rsidRDefault="00771A4B" w:rsidP="00771A4B">
            <w:pPr>
              <w:jc w:val="center"/>
              <w:rPr>
                <w:sz w:val="16"/>
                <w:szCs w:val="16"/>
              </w:rPr>
            </w:pPr>
            <w:r>
              <w:rPr>
                <w:sz w:val="16"/>
                <w:szCs w:val="16"/>
              </w:rPr>
              <w:t>1.001,73</w:t>
            </w:r>
          </w:p>
        </w:tc>
        <w:tc>
          <w:tcPr>
            <w:tcW w:w="1152" w:type="dxa"/>
            <w:noWrap/>
            <w:vAlign w:val="center"/>
            <w:hideMark/>
          </w:tcPr>
          <w:p w14:paraId="5928E1C5" w14:textId="322DBF01" w:rsidR="00771A4B" w:rsidRDefault="00771A4B" w:rsidP="00771A4B">
            <w:pPr>
              <w:jc w:val="center"/>
              <w:rPr>
                <w:sz w:val="16"/>
                <w:szCs w:val="16"/>
              </w:rPr>
            </w:pPr>
            <w:r>
              <w:rPr>
                <w:sz w:val="16"/>
                <w:szCs w:val="16"/>
              </w:rPr>
              <w:t>-          1.001,73</w:t>
            </w:r>
          </w:p>
        </w:tc>
        <w:tc>
          <w:tcPr>
            <w:tcW w:w="887" w:type="dxa"/>
            <w:noWrap/>
            <w:vAlign w:val="center"/>
            <w:hideMark/>
          </w:tcPr>
          <w:p w14:paraId="106A2660" w14:textId="08AD5FB9" w:rsidR="00771A4B" w:rsidRDefault="00771A4B" w:rsidP="00771A4B">
            <w:pPr>
              <w:jc w:val="center"/>
              <w:rPr>
                <w:sz w:val="16"/>
                <w:szCs w:val="16"/>
              </w:rPr>
            </w:pPr>
            <w:r>
              <w:rPr>
                <w:sz w:val="16"/>
                <w:szCs w:val="16"/>
              </w:rPr>
              <w:t>-</w:t>
            </w:r>
          </w:p>
        </w:tc>
      </w:tr>
      <w:tr w:rsidR="00771A4B" w14:paraId="6C0973DE" w14:textId="77777777" w:rsidTr="00771A4B">
        <w:trPr>
          <w:trHeight w:val="240"/>
        </w:trPr>
        <w:tc>
          <w:tcPr>
            <w:tcW w:w="936" w:type="dxa"/>
            <w:noWrap/>
            <w:hideMark/>
          </w:tcPr>
          <w:p w14:paraId="144AA5FE" w14:textId="66E13078" w:rsidR="00771A4B" w:rsidRDefault="00771A4B" w:rsidP="00771A4B">
            <w:pPr>
              <w:rPr>
                <w:sz w:val="16"/>
                <w:szCs w:val="16"/>
              </w:rPr>
            </w:pPr>
            <w:r>
              <w:rPr>
                <w:sz w:val="16"/>
                <w:szCs w:val="16"/>
              </w:rPr>
              <w:t>Equipamentos informática</w:t>
            </w:r>
          </w:p>
        </w:tc>
        <w:tc>
          <w:tcPr>
            <w:tcW w:w="1096" w:type="dxa"/>
            <w:noWrap/>
            <w:hideMark/>
          </w:tcPr>
          <w:p w14:paraId="0ECEB49A" w14:textId="77777777" w:rsidR="00771A4B" w:rsidRDefault="00771A4B" w:rsidP="00771A4B">
            <w:pPr>
              <w:rPr>
                <w:sz w:val="16"/>
                <w:szCs w:val="16"/>
              </w:rPr>
            </w:pPr>
            <w:r>
              <w:rPr>
                <w:sz w:val="16"/>
                <w:szCs w:val="16"/>
              </w:rPr>
              <w:t>3300000024380</w:t>
            </w:r>
          </w:p>
        </w:tc>
        <w:tc>
          <w:tcPr>
            <w:tcW w:w="628" w:type="dxa"/>
            <w:noWrap/>
            <w:hideMark/>
          </w:tcPr>
          <w:p w14:paraId="2AF33BAF" w14:textId="2C986799" w:rsidR="00771A4B" w:rsidRDefault="00771A4B" w:rsidP="00771A4B">
            <w:pPr>
              <w:rPr>
                <w:sz w:val="16"/>
                <w:szCs w:val="16"/>
              </w:rPr>
            </w:pPr>
            <w:r>
              <w:rPr>
                <w:sz w:val="16"/>
                <w:szCs w:val="16"/>
              </w:rPr>
              <w:t>São paulo</w:t>
            </w:r>
          </w:p>
        </w:tc>
        <w:tc>
          <w:tcPr>
            <w:tcW w:w="3466" w:type="dxa"/>
            <w:noWrap/>
            <w:hideMark/>
          </w:tcPr>
          <w:p w14:paraId="504563D8" w14:textId="77777777" w:rsidR="00771A4B" w:rsidRDefault="00771A4B" w:rsidP="00771A4B">
            <w:pPr>
              <w:rPr>
                <w:sz w:val="16"/>
                <w:szCs w:val="16"/>
              </w:rPr>
            </w:pPr>
            <w:r>
              <w:rPr>
                <w:sz w:val="16"/>
                <w:szCs w:val="16"/>
              </w:rPr>
              <w:t>RACK FAB: WORNER, MOD: 19 POL 44U, N/S: N/D MATERIAL ACO CARBONO, COM 2 PORTAS TAG: RCOL2.BI52</w:t>
            </w:r>
          </w:p>
        </w:tc>
        <w:tc>
          <w:tcPr>
            <w:tcW w:w="481" w:type="dxa"/>
            <w:noWrap/>
            <w:hideMark/>
          </w:tcPr>
          <w:p w14:paraId="111422F3" w14:textId="77777777" w:rsidR="00771A4B" w:rsidRDefault="00771A4B" w:rsidP="00771A4B">
            <w:pPr>
              <w:rPr>
                <w:sz w:val="16"/>
                <w:szCs w:val="16"/>
              </w:rPr>
            </w:pPr>
            <w:r>
              <w:rPr>
                <w:sz w:val="16"/>
                <w:szCs w:val="16"/>
              </w:rPr>
              <w:t>SP</w:t>
            </w:r>
          </w:p>
        </w:tc>
        <w:tc>
          <w:tcPr>
            <w:tcW w:w="950" w:type="dxa"/>
            <w:noWrap/>
            <w:vAlign w:val="center"/>
            <w:hideMark/>
          </w:tcPr>
          <w:p w14:paraId="4C8D70B6" w14:textId="77777777" w:rsidR="00771A4B" w:rsidRDefault="00771A4B" w:rsidP="00771A4B">
            <w:pPr>
              <w:jc w:val="center"/>
              <w:rPr>
                <w:sz w:val="16"/>
                <w:szCs w:val="16"/>
              </w:rPr>
            </w:pPr>
            <w:r>
              <w:rPr>
                <w:sz w:val="16"/>
                <w:szCs w:val="16"/>
              </w:rPr>
              <w:t>ZXMOBILI</w:t>
            </w:r>
          </w:p>
        </w:tc>
        <w:tc>
          <w:tcPr>
            <w:tcW w:w="665" w:type="dxa"/>
            <w:noWrap/>
            <w:vAlign w:val="center"/>
            <w:hideMark/>
          </w:tcPr>
          <w:p w14:paraId="6929C4F1" w14:textId="77777777" w:rsidR="00771A4B" w:rsidRDefault="00771A4B" w:rsidP="00771A4B">
            <w:pPr>
              <w:jc w:val="center"/>
              <w:rPr>
                <w:sz w:val="16"/>
                <w:szCs w:val="16"/>
              </w:rPr>
            </w:pPr>
            <w:r>
              <w:rPr>
                <w:sz w:val="16"/>
                <w:szCs w:val="16"/>
              </w:rPr>
              <w:t>1</w:t>
            </w:r>
          </w:p>
        </w:tc>
        <w:tc>
          <w:tcPr>
            <w:tcW w:w="983" w:type="dxa"/>
            <w:vAlign w:val="center"/>
          </w:tcPr>
          <w:p w14:paraId="05B85E55" w14:textId="0ACF49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752EB1" w14:textId="1248963D" w:rsidR="00771A4B" w:rsidRDefault="00771A4B" w:rsidP="00771A4B">
            <w:pPr>
              <w:jc w:val="center"/>
              <w:rPr>
                <w:sz w:val="16"/>
                <w:szCs w:val="16"/>
              </w:rPr>
            </w:pPr>
            <w:r>
              <w:rPr>
                <w:sz w:val="16"/>
                <w:szCs w:val="16"/>
              </w:rPr>
              <w:t>UN</w:t>
            </w:r>
          </w:p>
        </w:tc>
        <w:tc>
          <w:tcPr>
            <w:tcW w:w="887" w:type="dxa"/>
            <w:noWrap/>
            <w:vAlign w:val="center"/>
            <w:hideMark/>
          </w:tcPr>
          <w:p w14:paraId="648CE74F" w14:textId="299F588F" w:rsidR="00771A4B" w:rsidRDefault="00771A4B" w:rsidP="00771A4B">
            <w:pPr>
              <w:jc w:val="center"/>
              <w:rPr>
                <w:sz w:val="16"/>
                <w:szCs w:val="16"/>
              </w:rPr>
            </w:pPr>
            <w:r>
              <w:rPr>
                <w:sz w:val="16"/>
                <w:szCs w:val="16"/>
              </w:rPr>
              <w:t>1.001,73</w:t>
            </w:r>
          </w:p>
        </w:tc>
        <w:tc>
          <w:tcPr>
            <w:tcW w:w="1152" w:type="dxa"/>
            <w:noWrap/>
            <w:vAlign w:val="center"/>
            <w:hideMark/>
          </w:tcPr>
          <w:p w14:paraId="0C92A596" w14:textId="6115239D" w:rsidR="00771A4B" w:rsidRDefault="00771A4B" w:rsidP="00771A4B">
            <w:pPr>
              <w:jc w:val="center"/>
              <w:rPr>
                <w:sz w:val="16"/>
                <w:szCs w:val="16"/>
              </w:rPr>
            </w:pPr>
            <w:r>
              <w:rPr>
                <w:sz w:val="16"/>
                <w:szCs w:val="16"/>
              </w:rPr>
              <w:t>-          1.001,73</w:t>
            </w:r>
          </w:p>
        </w:tc>
        <w:tc>
          <w:tcPr>
            <w:tcW w:w="887" w:type="dxa"/>
            <w:noWrap/>
            <w:vAlign w:val="center"/>
            <w:hideMark/>
          </w:tcPr>
          <w:p w14:paraId="70E7147A" w14:textId="51E63D96" w:rsidR="00771A4B" w:rsidRDefault="00771A4B" w:rsidP="00771A4B">
            <w:pPr>
              <w:jc w:val="center"/>
              <w:rPr>
                <w:sz w:val="16"/>
                <w:szCs w:val="16"/>
              </w:rPr>
            </w:pPr>
            <w:r>
              <w:rPr>
                <w:sz w:val="16"/>
                <w:szCs w:val="16"/>
              </w:rPr>
              <w:t>-</w:t>
            </w:r>
          </w:p>
        </w:tc>
      </w:tr>
      <w:tr w:rsidR="00771A4B" w14:paraId="08D514D5" w14:textId="77777777" w:rsidTr="00771A4B">
        <w:trPr>
          <w:trHeight w:val="240"/>
        </w:trPr>
        <w:tc>
          <w:tcPr>
            <w:tcW w:w="936" w:type="dxa"/>
            <w:noWrap/>
            <w:hideMark/>
          </w:tcPr>
          <w:p w14:paraId="41AF0D0D" w14:textId="62106F44" w:rsidR="00771A4B" w:rsidRDefault="00771A4B" w:rsidP="00771A4B">
            <w:pPr>
              <w:rPr>
                <w:sz w:val="16"/>
                <w:szCs w:val="16"/>
              </w:rPr>
            </w:pPr>
            <w:r>
              <w:rPr>
                <w:sz w:val="16"/>
                <w:szCs w:val="16"/>
              </w:rPr>
              <w:t>Equipamentos informática</w:t>
            </w:r>
          </w:p>
        </w:tc>
        <w:tc>
          <w:tcPr>
            <w:tcW w:w="1096" w:type="dxa"/>
            <w:noWrap/>
            <w:hideMark/>
          </w:tcPr>
          <w:p w14:paraId="739479DF" w14:textId="77777777" w:rsidR="00771A4B" w:rsidRDefault="00771A4B" w:rsidP="00771A4B">
            <w:pPr>
              <w:rPr>
                <w:sz w:val="16"/>
                <w:szCs w:val="16"/>
              </w:rPr>
            </w:pPr>
            <w:r>
              <w:rPr>
                <w:sz w:val="16"/>
                <w:szCs w:val="16"/>
              </w:rPr>
              <w:t>3300000024390</w:t>
            </w:r>
          </w:p>
        </w:tc>
        <w:tc>
          <w:tcPr>
            <w:tcW w:w="628" w:type="dxa"/>
            <w:noWrap/>
            <w:hideMark/>
          </w:tcPr>
          <w:p w14:paraId="22144B29" w14:textId="23CAF3E8" w:rsidR="00771A4B" w:rsidRDefault="00771A4B" w:rsidP="00771A4B">
            <w:pPr>
              <w:rPr>
                <w:sz w:val="16"/>
                <w:szCs w:val="16"/>
              </w:rPr>
            </w:pPr>
            <w:r>
              <w:rPr>
                <w:sz w:val="16"/>
                <w:szCs w:val="16"/>
              </w:rPr>
              <w:t>São paulo</w:t>
            </w:r>
          </w:p>
        </w:tc>
        <w:tc>
          <w:tcPr>
            <w:tcW w:w="3466" w:type="dxa"/>
            <w:noWrap/>
            <w:hideMark/>
          </w:tcPr>
          <w:p w14:paraId="7F943424" w14:textId="77777777" w:rsidR="00771A4B" w:rsidRDefault="00771A4B" w:rsidP="00771A4B">
            <w:pPr>
              <w:rPr>
                <w:sz w:val="16"/>
                <w:szCs w:val="16"/>
              </w:rPr>
            </w:pPr>
            <w:r>
              <w:rPr>
                <w:sz w:val="16"/>
                <w:szCs w:val="16"/>
              </w:rPr>
              <w:t>RACK FAB: WORNER, MOD: 19 POL 44U, N/S: N/D MATERIAL ACO CARBONO, COM 2 PORTAS TAG: RCOL2.BJ52</w:t>
            </w:r>
          </w:p>
        </w:tc>
        <w:tc>
          <w:tcPr>
            <w:tcW w:w="481" w:type="dxa"/>
            <w:noWrap/>
            <w:hideMark/>
          </w:tcPr>
          <w:p w14:paraId="73A13785" w14:textId="77777777" w:rsidR="00771A4B" w:rsidRDefault="00771A4B" w:rsidP="00771A4B">
            <w:pPr>
              <w:rPr>
                <w:sz w:val="16"/>
                <w:szCs w:val="16"/>
              </w:rPr>
            </w:pPr>
            <w:r>
              <w:rPr>
                <w:sz w:val="16"/>
                <w:szCs w:val="16"/>
              </w:rPr>
              <w:t>SP</w:t>
            </w:r>
          </w:p>
        </w:tc>
        <w:tc>
          <w:tcPr>
            <w:tcW w:w="950" w:type="dxa"/>
            <w:noWrap/>
            <w:vAlign w:val="center"/>
            <w:hideMark/>
          </w:tcPr>
          <w:p w14:paraId="0ADBDFA2" w14:textId="77777777" w:rsidR="00771A4B" w:rsidRDefault="00771A4B" w:rsidP="00771A4B">
            <w:pPr>
              <w:jc w:val="center"/>
              <w:rPr>
                <w:sz w:val="16"/>
                <w:szCs w:val="16"/>
              </w:rPr>
            </w:pPr>
            <w:r>
              <w:rPr>
                <w:sz w:val="16"/>
                <w:szCs w:val="16"/>
              </w:rPr>
              <w:t>ZXMOBILI</w:t>
            </w:r>
          </w:p>
        </w:tc>
        <w:tc>
          <w:tcPr>
            <w:tcW w:w="665" w:type="dxa"/>
            <w:noWrap/>
            <w:vAlign w:val="center"/>
            <w:hideMark/>
          </w:tcPr>
          <w:p w14:paraId="301EF623" w14:textId="77777777" w:rsidR="00771A4B" w:rsidRDefault="00771A4B" w:rsidP="00771A4B">
            <w:pPr>
              <w:jc w:val="center"/>
              <w:rPr>
                <w:sz w:val="16"/>
                <w:szCs w:val="16"/>
              </w:rPr>
            </w:pPr>
            <w:r>
              <w:rPr>
                <w:sz w:val="16"/>
                <w:szCs w:val="16"/>
              </w:rPr>
              <w:t>1</w:t>
            </w:r>
          </w:p>
        </w:tc>
        <w:tc>
          <w:tcPr>
            <w:tcW w:w="983" w:type="dxa"/>
            <w:vAlign w:val="center"/>
          </w:tcPr>
          <w:p w14:paraId="764E1C2B" w14:textId="2C0AED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D55D9B" w14:textId="0D0790E3" w:rsidR="00771A4B" w:rsidRDefault="00771A4B" w:rsidP="00771A4B">
            <w:pPr>
              <w:jc w:val="center"/>
              <w:rPr>
                <w:sz w:val="16"/>
                <w:szCs w:val="16"/>
              </w:rPr>
            </w:pPr>
            <w:r>
              <w:rPr>
                <w:sz w:val="16"/>
                <w:szCs w:val="16"/>
              </w:rPr>
              <w:t>UN</w:t>
            </w:r>
          </w:p>
        </w:tc>
        <w:tc>
          <w:tcPr>
            <w:tcW w:w="887" w:type="dxa"/>
            <w:noWrap/>
            <w:vAlign w:val="center"/>
            <w:hideMark/>
          </w:tcPr>
          <w:p w14:paraId="4A74C253" w14:textId="015B6CE0" w:rsidR="00771A4B" w:rsidRDefault="00771A4B" w:rsidP="00771A4B">
            <w:pPr>
              <w:jc w:val="center"/>
              <w:rPr>
                <w:sz w:val="16"/>
                <w:szCs w:val="16"/>
              </w:rPr>
            </w:pPr>
            <w:r>
              <w:rPr>
                <w:sz w:val="16"/>
                <w:szCs w:val="16"/>
              </w:rPr>
              <w:t>1.001,73</w:t>
            </w:r>
          </w:p>
        </w:tc>
        <w:tc>
          <w:tcPr>
            <w:tcW w:w="1152" w:type="dxa"/>
            <w:noWrap/>
            <w:vAlign w:val="center"/>
            <w:hideMark/>
          </w:tcPr>
          <w:p w14:paraId="7C4FBAC6" w14:textId="2B6C8E7D" w:rsidR="00771A4B" w:rsidRDefault="00771A4B" w:rsidP="00771A4B">
            <w:pPr>
              <w:jc w:val="center"/>
              <w:rPr>
                <w:sz w:val="16"/>
                <w:szCs w:val="16"/>
              </w:rPr>
            </w:pPr>
            <w:r>
              <w:rPr>
                <w:sz w:val="16"/>
                <w:szCs w:val="16"/>
              </w:rPr>
              <w:t>-          1.001,73</w:t>
            </w:r>
          </w:p>
        </w:tc>
        <w:tc>
          <w:tcPr>
            <w:tcW w:w="887" w:type="dxa"/>
            <w:noWrap/>
            <w:vAlign w:val="center"/>
            <w:hideMark/>
          </w:tcPr>
          <w:p w14:paraId="19BD28DB" w14:textId="53DBFDA4" w:rsidR="00771A4B" w:rsidRDefault="00771A4B" w:rsidP="00771A4B">
            <w:pPr>
              <w:jc w:val="center"/>
              <w:rPr>
                <w:sz w:val="16"/>
                <w:szCs w:val="16"/>
              </w:rPr>
            </w:pPr>
            <w:r>
              <w:rPr>
                <w:sz w:val="16"/>
                <w:szCs w:val="16"/>
              </w:rPr>
              <w:t>-</w:t>
            </w:r>
          </w:p>
        </w:tc>
      </w:tr>
      <w:tr w:rsidR="00771A4B" w14:paraId="679FD6F1" w14:textId="77777777" w:rsidTr="00771A4B">
        <w:trPr>
          <w:trHeight w:val="240"/>
        </w:trPr>
        <w:tc>
          <w:tcPr>
            <w:tcW w:w="936" w:type="dxa"/>
            <w:noWrap/>
            <w:hideMark/>
          </w:tcPr>
          <w:p w14:paraId="718CD67D" w14:textId="553FF0D5" w:rsidR="00771A4B" w:rsidRDefault="00771A4B" w:rsidP="00771A4B">
            <w:pPr>
              <w:rPr>
                <w:sz w:val="16"/>
                <w:szCs w:val="16"/>
              </w:rPr>
            </w:pPr>
            <w:r>
              <w:rPr>
                <w:sz w:val="16"/>
                <w:szCs w:val="16"/>
              </w:rPr>
              <w:t>Equipamentos informática</w:t>
            </w:r>
          </w:p>
        </w:tc>
        <w:tc>
          <w:tcPr>
            <w:tcW w:w="1096" w:type="dxa"/>
            <w:noWrap/>
            <w:hideMark/>
          </w:tcPr>
          <w:p w14:paraId="430D7292" w14:textId="77777777" w:rsidR="00771A4B" w:rsidRDefault="00771A4B" w:rsidP="00771A4B">
            <w:pPr>
              <w:rPr>
                <w:sz w:val="16"/>
                <w:szCs w:val="16"/>
              </w:rPr>
            </w:pPr>
            <w:r>
              <w:rPr>
                <w:sz w:val="16"/>
                <w:szCs w:val="16"/>
              </w:rPr>
              <w:t>3300000024400</w:t>
            </w:r>
          </w:p>
        </w:tc>
        <w:tc>
          <w:tcPr>
            <w:tcW w:w="628" w:type="dxa"/>
            <w:noWrap/>
            <w:hideMark/>
          </w:tcPr>
          <w:p w14:paraId="75F119F0" w14:textId="4411274E" w:rsidR="00771A4B" w:rsidRDefault="00771A4B" w:rsidP="00771A4B">
            <w:pPr>
              <w:rPr>
                <w:sz w:val="16"/>
                <w:szCs w:val="16"/>
              </w:rPr>
            </w:pPr>
            <w:r>
              <w:rPr>
                <w:sz w:val="16"/>
                <w:szCs w:val="16"/>
              </w:rPr>
              <w:t>São paulo</w:t>
            </w:r>
          </w:p>
        </w:tc>
        <w:tc>
          <w:tcPr>
            <w:tcW w:w="3466" w:type="dxa"/>
            <w:noWrap/>
            <w:hideMark/>
          </w:tcPr>
          <w:p w14:paraId="3D7CF04B" w14:textId="77777777" w:rsidR="00771A4B" w:rsidRDefault="00771A4B" w:rsidP="00771A4B">
            <w:pPr>
              <w:rPr>
                <w:sz w:val="16"/>
                <w:szCs w:val="16"/>
              </w:rPr>
            </w:pPr>
            <w:r>
              <w:rPr>
                <w:sz w:val="16"/>
                <w:szCs w:val="16"/>
              </w:rPr>
              <w:t>RACK FAB: WORNER, MOD: 19 POL 44U, MATERIAL ACO CARBONO, COM 2 PORTAS TAG: RCOL2.BK52</w:t>
            </w:r>
          </w:p>
        </w:tc>
        <w:tc>
          <w:tcPr>
            <w:tcW w:w="481" w:type="dxa"/>
            <w:noWrap/>
            <w:hideMark/>
          </w:tcPr>
          <w:p w14:paraId="7D1B3A7E" w14:textId="77777777" w:rsidR="00771A4B" w:rsidRDefault="00771A4B" w:rsidP="00771A4B">
            <w:pPr>
              <w:rPr>
                <w:sz w:val="16"/>
                <w:szCs w:val="16"/>
              </w:rPr>
            </w:pPr>
            <w:r>
              <w:rPr>
                <w:sz w:val="16"/>
                <w:szCs w:val="16"/>
              </w:rPr>
              <w:t>SP</w:t>
            </w:r>
          </w:p>
        </w:tc>
        <w:tc>
          <w:tcPr>
            <w:tcW w:w="950" w:type="dxa"/>
            <w:noWrap/>
            <w:vAlign w:val="center"/>
            <w:hideMark/>
          </w:tcPr>
          <w:p w14:paraId="189FFE65" w14:textId="77777777" w:rsidR="00771A4B" w:rsidRDefault="00771A4B" w:rsidP="00771A4B">
            <w:pPr>
              <w:jc w:val="center"/>
              <w:rPr>
                <w:sz w:val="16"/>
                <w:szCs w:val="16"/>
              </w:rPr>
            </w:pPr>
            <w:r>
              <w:rPr>
                <w:sz w:val="16"/>
                <w:szCs w:val="16"/>
              </w:rPr>
              <w:t>ZXMOBILI</w:t>
            </w:r>
          </w:p>
        </w:tc>
        <w:tc>
          <w:tcPr>
            <w:tcW w:w="665" w:type="dxa"/>
            <w:noWrap/>
            <w:vAlign w:val="center"/>
            <w:hideMark/>
          </w:tcPr>
          <w:p w14:paraId="4CEF1DAA" w14:textId="77777777" w:rsidR="00771A4B" w:rsidRDefault="00771A4B" w:rsidP="00771A4B">
            <w:pPr>
              <w:jc w:val="center"/>
              <w:rPr>
                <w:sz w:val="16"/>
                <w:szCs w:val="16"/>
              </w:rPr>
            </w:pPr>
            <w:r>
              <w:rPr>
                <w:sz w:val="16"/>
                <w:szCs w:val="16"/>
              </w:rPr>
              <w:t>1</w:t>
            </w:r>
          </w:p>
        </w:tc>
        <w:tc>
          <w:tcPr>
            <w:tcW w:w="983" w:type="dxa"/>
            <w:vAlign w:val="center"/>
          </w:tcPr>
          <w:p w14:paraId="45086493" w14:textId="319286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51ECB6" w14:textId="2D9B974E" w:rsidR="00771A4B" w:rsidRDefault="00771A4B" w:rsidP="00771A4B">
            <w:pPr>
              <w:jc w:val="center"/>
              <w:rPr>
                <w:sz w:val="16"/>
                <w:szCs w:val="16"/>
              </w:rPr>
            </w:pPr>
            <w:r>
              <w:rPr>
                <w:sz w:val="16"/>
                <w:szCs w:val="16"/>
              </w:rPr>
              <w:t>UN</w:t>
            </w:r>
          </w:p>
        </w:tc>
        <w:tc>
          <w:tcPr>
            <w:tcW w:w="887" w:type="dxa"/>
            <w:noWrap/>
            <w:vAlign w:val="center"/>
            <w:hideMark/>
          </w:tcPr>
          <w:p w14:paraId="3DF2AF73" w14:textId="099721DC" w:rsidR="00771A4B" w:rsidRDefault="00771A4B" w:rsidP="00771A4B">
            <w:pPr>
              <w:jc w:val="center"/>
              <w:rPr>
                <w:sz w:val="16"/>
                <w:szCs w:val="16"/>
              </w:rPr>
            </w:pPr>
            <w:r>
              <w:rPr>
                <w:sz w:val="16"/>
                <w:szCs w:val="16"/>
              </w:rPr>
              <w:t>1.001,73</w:t>
            </w:r>
          </w:p>
        </w:tc>
        <w:tc>
          <w:tcPr>
            <w:tcW w:w="1152" w:type="dxa"/>
            <w:noWrap/>
            <w:vAlign w:val="center"/>
            <w:hideMark/>
          </w:tcPr>
          <w:p w14:paraId="2241A47F" w14:textId="05FA9DC3" w:rsidR="00771A4B" w:rsidRDefault="00771A4B" w:rsidP="00771A4B">
            <w:pPr>
              <w:jc w:val="center"/>
              <w:rPr>
                <w:sz w:val="16"/>
                <w:szCs w:val="16"/>
              </w:rPr>
            </w:pPr>
            <w:r>
              <w:rPr>
                <w:sz w:val="16"/>
                <w:szCs w:val="16"/>
              </w:rPr>
              <w:t>-          1.001,73</w:t>
            </w:r>
          </w:p>
        </w:tc>
        <w:tc>
          <w:tcPr>
            <w:tcW w:w="887" w:type="dxa"/>
            <w:noWrap/>
            <w:vAlign w:val="center"/>
            <w:hideMark/>
          </w:tcPr>
          <w:p w14:paraId="4B506E2F" w14:textId="0D01567D" w:rsidR="00771A4B" w:rsidRDefault="00771A4B" w:rsidP="00771A4B">
            <w:pPr>
              <w:jc w:val="center"/>
              <w:rPr>
                <w:sz w:val="16"/>
                <w:szCs w:val="16"/>
              </w:rPr>
            </w:pPr>
            <w:r>
              <w:rPr>
                <w:sz w:val="16"/>
                <w:szCs w:val="16"/>
              </w:rPr>
              <w:t>-</w:t>
            </w:r>
          </w:p>
        </w:tc>
      </w:tr>
      <w:tr w:rsidR="00771A4B" w14:paraId="7E6F2D05" w14:textId="77777777" w:rsidTr="00771A4B">
        <w:trPr>
          <w:trHeight w:val="240"/>
        </w:trPr>
        <w:tc>
          <w:tcPr>
            <w:tcW w:w="936" w:type="dxa"/>
            <w:noWrap/>
            <w:hideMark/>
          </w:tcPr>
          <w:p w14:paraId="7A05BB88" w14:textId="5430A90C" w:rsidR="00771A4B" w:rsidRDefault="00771A4B" w:rsidP="00771A4B">
            <w:pPr>
              <w:rPr>
                <w:sz w:val="16"/>
                <w:szCs w:val="16"/>
              </w:rPr>
            </w:pPr>
            <w:r>
              <w:rPr>
                <w:sz w:val="16"/>
                <w:szCs w:val="16"/>
              </w:rPr>
              <w:t>Equipamentos informática</w:t>
            </w:r>
          </w:p>
        </w:tc>
        <w:tc>
          <w:tcPr>
            <w:tcW w:w="1096" w:type="dxa"/>
            <w:noWrap/>
            <w:hideMark/>
          </w:tcPr>
          <w:p w14:paraId="48F84465" w14:textId="77777777" w:rsidR="00771A4B" w:rsidRDefault="00771A4B" w:rsidP="00771A4B">
            <w:pPr>
              <w:rPr>
                <w:sz w:val="16"/>
                <w:szCs w:val="16"/>
              </w:rPr>
            </w:pPr>
            <w:r>
              <w:rPr>
                <w:sz w:val="16"/>
                <w:szCs w:val="16"/>
              </w:rPr>
              <w:t>3300000024410</w:t>
            </w:r>
          </w:p>
        </w:tc>
        <w:tc>
          <w:tcPr>
            <w:tcW w:w="628" w:type="dxa"/>
            <w:noWrap/>
            <w:hideMark/>
          </w:tcPr>
          <w:p w14:paraId="7764B76C" w14:textId="499469DA" w:rsidR="00771A4B" w:rsidRDefault="00771A4B" w:rsidP="00771A4B">
            <w:pPr>
              <w:rPr>
                <w:sz w:val="16"/>
                <w:szCs w:val="16"/>
              </w:rPr>
            </w:pPr>
            <w:r>
              <w:rPr>
                <w:sz w:val="16"/>
                <w:szCs w:val="16"/>
              </w:rPr>
              <w:t>São paulo</w:t>
            </w:r>
          </w:p>
        </w:tc>
        <w:tc>
          <w:tcPr>
            <w:tcW w:w="3466" w:type="dxa"/>
            <w:noWrap/>
            <w:hideMark/>
          </w:tcPr>
          <w:p w14:paraId="6DDD972D" w14:textId="77777777" w:rsidR="00771A4B" w:rsidRDefault="00771A4B" w:rsidP="00771A4B">
            <w:pPr>
              <w:rPr>
                <w:sz w:val="16"/>
                <w:szCs w:val="16"/>
              </w:rPr>
            </w:pPr>
            <w:r>
              <w:rPr>
                <w:sz w:val="16"/>
                <w:szCs w:val="16"/>
              </w:rPr>
              <w:t>RACK FAB: WORNER, MOD: 19 POL 44U, N/S: N/D MATERIAL ACO CARBONO, COM 2 PORTAS TAG: RCOL2.BL52</w:t>
            </w:r>
          </w:p>
        </w:tc>
        <w:tc>
          <w:tcPr>
            <w:tcW w:w="481" w:type="dxa"/>
            <w:noWrap/>
            <w:hideMark/>
          </w:tcPr>
          <w:p w14:paraId="68FD9DBE" w14:textId="77777777" w:rsidR="00771A4B" w:rsidRDefault="00771A4B" w:rsidP="00771A4B">
            <w:pPr>
              <w:rPr>
                <w:sz w:val="16"/>
                <w:szCs w:val="16"/>
              </w:rPr>
            </w:pPr>
            <w:r>
              <w:rPr>
                <w:sz w:val="16"/>
                <w:szCs w:val="16"/>
              </w:rPr>
              <w:t>SP</w:t>
            </w:r>
          </w:p>
        </w:tc>
        <w:tc>
          <w:tcPr>
            <w:tcW w:w="950" w:type="dxa"/>
            <w:noWrap/>
            <w:vAlign w:val="center"/>
            <w:hideMark/>
          </w:tcPr>
          <w:p w14:paraId="649980BA" w14:textId="77777777" w:rsidR="00771A4B" w:rsidRDefault="00771A4B" w:rsidP="00771A4B">
            <w:pPr>
              <w:jc w:val="center"/>
              <w:rPr>
                <w:sz w:val="16"/>
                <w:szCs w:val="16"/>
              </w:rPr>
            </w:pPr>
            <w:r>
              <w:rPr>
                <w:sz w:val="16"/>
                <w:szCs w:val="16"/>
              </w:rPr>
              <w:t>ZXMOBILI</w:t>
            </w:r>
          </w:p>
        </w:tc>
        <w:tc>
          <w:tcPr>
            <w:tcW w:w="665" w:type="dxa"/>
            <w:noWrap/>
            <w:vAlign w:val="center"/>
            <w:hideMark/>
          </w:tcPr>
          <w:p w14:paraId="6FEC3F53" w14:textId="77777777" w:rsidR="00771A4B" w:rsidRDefault="00771A4B" w:rsidP="00771A4B">
            <w:pPr>
              <w:jc w:val="center"/>
              <w:rPr>
                <w:sz w:val="16"/>
                <w:szCs w:val="16"/>
              </w:rPr>
            </w:pPr>
            <w:r>
              <w:rPr>
                <w:sz w:val="16"/>
                <w:szCs w:val="16"/>
              </w:rPr>
              <w:t>1</w:t>
            </w:r>
          </w:p>
        </w:tc>
        <w:tc>
          <w:tcPr>
            <w:tcW w:w="983" w:type="dxa"/>
            <w:vAlign w:val="center"/>
          </w:tcPr>
          <w:p w14:paraId="277DE715" w14:textId="235D29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465899" w14:textId="6E07420D" w:rsidR="00771A4B" w:rsidRDefault="00771A4B" w:rsidP="00771A4B">
            <w:pPr>
              <w:jc w:val="center"/>
              <w:rPr>
                <w:sz w:val="16"/>
                <w:szCs w:val="16"/>
              </w:rPr>
            </w:pPr>
            <w:r>
              <w:rPr>
                <w:sz w:val="16"/>
                <w:szCs w:val="16"/>
              </w:rPr>
              <w:t>UN</w:t>
            </w:r>
          </w:p>
        </w:tc>
        <w:tc>
          <w:tcPr>
            <w:tcW w:w="887" w:type="dxa"/>
            <w:noWrap/>
            <w:vAlign w:val="center"/>
            <w:hideMark/>
          </w:tcPr>
          <w:p w14:paraId="06C1D2C2" w14:textId="7E443D71" w:rsidR="00771A4B" w:rsidRDefault="00771A4B" w:rsidP="00771A4B">
            <w:pPr>
              <w:jc w:val="center"/>
              <w:rPr>
                <w:sz w:val="16"/>
                <w:szCs w:val="16"/>
              </w:rPr>
            </w:pPr>
            <w:r>
              <w:rPr>
                <w:sz w:val="16"/>
                <w:szCs w:val="16"/>
              </w:rPr>
              <w:t>1.001,73</w:t>
            </w:r>
          </w:p>
        </w:tc>
        <w:tc>
          <w:tcPr>
            <w:tcW w:w="1152" w:type="dxa"/>
            <w:noWrap/>
            <w:vAlign w:val="center"/>
            <w:hideMark/>
          </w:tcPr>
          <w:p w14:paraId="54BF028A" w14:textId="1AF6109D" w:rsidR="00771A4B" w:rsidRDefault="00771A4B" w:rsidP="00771A4B">
            <w:pPr>
              <w:jc w:val="center"/>
              <w:rPr>
                <w:sz w:val="16"/>
                <w:szCs w:val="16"/>
              </w:rPr>
            </w:pPr>
            <w:r>
              <w:rPr>
                <w:sz w:val="16"/>
                <w:szCs w:val="16"/>
              </w:rPr>
              <w:t>-          1.001,73</w:t>
            </w:r>
          </w:p>
        </w:tc>
        <w:tc>
          <w:tcPr>
            <w:tcW w:w="887" w:type="dxa"/>
            <w:noWrap/>
            <w:vAlign w:val="center"/>
            <w:hideMark/>
          </w:tcPr>
          <w:p w14:paraId="3ED14C76" w14:textId="1E6943EF" w:rsidR="00771A4B" w:rsidRDefault="00771A4B" w:rsidP="00771A4B">
            <w:pPr>
              <w:jc w:val="center"/>
              <w:rPr>
                <w:sz w:val="16"/>
                <w:szCs w:val="16"/>
              </w:rPr>
            </w:pPr>
            <w:r>
              <w:rPr>
                <w:sz w:val="16"/>
                <w:szCs w:val="16"/>
              </w:rPr>
              <w:t>-</w:t>
            </w:r>
          </w:p>
        </w:tc>
      </w:tr>
      <w:tr w:rsidR="00771A4B" w14:paraId="4BFDEAC3" w14:textId="77777777" w:rsidTr="00771A4B">
        <w:trPr>
          <w:trHeight w:val="240"/>
        </w:trPr>
        <w:tc>
          <w:tcPr>
            <w:tcW w:w="936" w:type="dxa"/>
            <w:noWrap/>
            <w:hideMark/>
          </w:tcPr>
          <w:p w14:paraId="0A1F1713" w14:textId="3C3D9B98" w:rsidR="00771A4B" w:rsidRDefault="00771A4B" w:rsidP="00771A4B">
            <w:pPr>
              <w:rPr>
                <w:sz w:val="16"/>
                <w:szCs w:val="16"/>
              </w:rPr>
            </w:pPr>
            <w:r>
              <w:rPr>
                <w:sz w:val="16"/>
                <w:szCs w:val="16"/>
              </w:rPr>
              <w:t>Equipamentos informática</w:t>
            </w:r>
          </w:p>
        </w:tc>
        <w:tc>
          <w:tcPr>
            <w:tcW w:w="1096" w:type="dxa"/>
            <w:noWrap/>
            <w:hideMark/>
          </w:tcPr>
          <w:p w14:paraId="65C4E9EC" w14:textId="77777777" w:rsidR="00771A4B" w:rsidRDefault="00771A4B" w:rsidP="00771A4B">
            <w:pPr>
              <w:rPr>
                <w:sz w:val="16"/>
                <w:szCs w:val="16"/>
              </w:rPr>
            </w:pPr>
            <w:r>
              <w:rPr>
                <w:sz w:val="16"/>
                <w:szCs w:val="16"/>
              </w:rPr>
              <w:t>3300000024420</w:t>
            </w:r>
          </w:p>
        </w:tc>
        <w:tc>
          <w:tcPr>
            <w:tcW w:w="628" w:type="dxa"/>
            <w:noWrap/>
            <w:hideMark/>
          </w:tcPr>
          <w:p w14:paraId="4E4F0183" w14:textId="6827C68C" w:rsidR="00771A4B" w:rsidRDefault="00771A4B" w:rsidP="00771A4B">
            <w:pPr>
              <w:rPr>
                <w:sz w:val="16"/>
                <w:szCs w:val="16"/>
              </w:rPr>
            </w:pPr>
            <w:r>
              <w:rPr>
                <w:sz w:val="16"/>
                <w:szCs w:val="16"/>
              </w:rPr>
              <w:t>São paulo</w:t>
            </w:r>
          </w:p>
        </w:tc>
        <w:tc>
          <w:tcPr>
            <w:tcW w:w="3466" w:type="dxa"/>
            <w:noWrap/>
            <w:hideMark/>
          </w:tcPr>
          <w:p w14:paraId="47F9E551" w14:textId="77777777" w:rsidR="00771A4B" w:rsidRDefault="00771A4B" w:rsidP="00771A4B">
            <w:pPr>
              <w:rPr>
                <w:sz w:val="16"/>
                <w:szCs w:val="16"/>
              </w:rPr>
            </w:pPr>
            <w:r>
              <w:rPr>
                <w:sz w:val="16"/>
                <w:szCs w:val="16"/>
              </w:rPr>
              <w:t>RACK FAB: WORNER, MOD: 19 POL 44U, N/S: N/D MATERIAL ACO CARBONO, COM 2 PORTAS TAG: RCOL2.BM52</w:t>
            </w:r>
          </w:p>
        </w:tc>
        <w:tc>
          <w:tcPr>
            <w:tcW w:w="481" w:type="dxa"/>
            <w:noWrap/>
            <w:hideMark/>
          </w:tcPr>
          <w:p w14:paraId="58DF2F63" w14:textId="77777777" w:rsidR="00771A4B" w:rsidRDefault="00771A4B" w:rsidP="00771A4B">
            <w:pPr>
              <w:rPr>
                <w:sz w:val="16"/>
                <w:szCs w:val="16"/>
              </w:rPr>
            </w:pPr>
            <w:r>
              <w:rPr>
                <w:sz w:val="16"/>
                <w:szCs w:val="16"/>
              </w:rPr>
              <w:t>SP</w:t>
            </w:r>
          </w:p>
        </w:tc>
        <w:tc>
          <w:tcPr>
            <w:tcW w:w="950" w:type="dxa"/>
            <w:noWrap/>
            <w:vAlign w:val="center"/>
            <w:hideMark/>
          </w:tcPr>
          <w:p w14:paraId="0529D670" w14:textId="77777777" w:rsidR="00771A4B" w:rsidRDefault="00771A4B" w:rsidP="00771A4B">
            <w:pPr>
              <w:jc w:val="center"/>
              <w:rPr>
                <w:sz w:val="16"/>
                <w:szCs w:val="16"/>
              </w:rPr>
            </w:pPr>
            <w:r>
              <w:rPr>
                <w:sz w:val="16"/>
                <w:szCs w:val="16"/>
              </w:rPr>
              <w:t>ZXMOBILI</w:t>
            </w:r>
          </w:p>
        </w:tc>
        <w:tc>
          <w:tcPr>
            <w:tcW w:w="665" w:type="dxa"/>
            <w:noWrap/>
            <w:vAlign w:val="center"/>
            <w:hideMark/>
          </w:tcPr>
          <w:p w14:paraId="311448A0" w14:textId="77777777" w:rsidR="00771A4B" w:rsidRDefault="00771A4B" w:rsidP="00771A4B">
            <w:pPr>
              <w:jc w:val="center"/>
              <w:rPr>
                <w:sz w:val="16"/>
                <w:szCs w:val="16"/>
              </w:rPr>
            </w:pPr>
            <w:r>
              <w:rPr>
                <w:sz w:val="16"/>
                <w:szCs w:val="16"/>
              </w:rPr>
              <w:t>1</w:t>
            </w:r>
          </w:p>
        </w:tc>
        <w:tc>
          <w:tcPr>
            <w:tcW w:w="983" w:type="dxa"/>
            <w:vAlign w:val="center"/>
          </w:tcPr>
          <w:p w14:paraId="1C00285B" w14:textId="1E8590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32F5F8" w14:textId="2416DBEF" w:rsidR="00771A4B" w:rsidRDefault="00771A4B" w:rsidP="00771A4B">
            <w:pPr>
              <w:jc w:val="center"/>
              <w:rPr>
                <w:sz w:val="16"/>
                <w:szCs w:val="16"/>
              </w:rPr>
            </w:pPr>
            <w:r>
              <w:rPr>
                <w:sz w:val="16"/>
                <w:szCs w:val="16"/>
              </w:rPr>
              <w:t>UN</w:t>
            </w:r>
          </w:p>
        </w:tc>
        <w:tc>
          <w:tcPr>
            <w:tcW w:w="887" w:type="dxa"/>
            <w:noWrap/>
            <w:vAlign w:val="center"/>
            <w:hideMark/>
          </w:tcPr>
          <w:p w14:paraId="28130EC0" w14:textId="46D6C354" w:rsidR="00771A4B" w:rsidRDefault="00771A4B" w:rsidP="00771A4B">
            <w:pPr>
              <w:jc w:val="center"/>
              <w:rPr>
                <w:sz w:val="16"/>
                <w:szCs w:val="16"/>
              </w:rPr>
            </w:pPr>
            <w:r>
              <w:rPr>
                <w:sz w:val="16"/>
                <w:szCs w:val="16"/>
              </w:rPr>
              <w:t>1.001,73</w:t>
            </w:r>
          </w:p>
        </w:tc>
        <w:tc>
          <w:tcPr>
            <w:tcW w:w="1152" w:type="dxa"/>
            <w:noWrap/>
            <w:vAlign w:val="center"/>
            <w:hideMark/>
          </w:tcPr>
          <w:p w14:paraId="7E29A5B3" w14:textId="38105418" w:rsidR="00771A4B" w:rsidRDefault="00771A4B" w:rsidP="00771A4B">
            <w:pPr>
              <w:jc w:val="center"/>
              <w:rPr>
                <w:sz w:val="16"/>
                <w:szCs w:val="16"/>
              </w:rPr>
            </w:pPr>
            <w:r>
              <w:rPr>
                <w:sz w:val="16"/>
                <w:szCs w:val="16"/>
              </w:rPr>
              <w:t>-          1.001,73</w:t>
            </w:r>
          </w:p>
        </w:tc>
        <w:tc>
          <w:tcPr>
            <w:tcW w:w="887" w:type="dxa"/>
            <w:noWrap/>
            <w:vAlign w:val="center"/>
            <w:hideMark/>
          </w:tcPr>
          <w:p w14:paraId="1EC6CEF2" w14:textId="1DF213BD" w:rsidR="00771A4B" w:rsidRDefault="00771A4B" w:rsidP="00771A4B">
            <w:pPr>
              <w:jc w:val="center"/>
              <w:rPr>
                <w:sz w:val="16"/>
                <w:szCs w:val="16"/>
              </w:rPr>
            </w:pPr>
            <w:r>
              <w:rPr>
                <w:sz w:val="16"/>
                <w:szCs w:val="16"/>
              </w:rPr>
              <w:t>-</w:t>
            </w:r>
          </w:p>
        </w:tc>
      </w:tr>
      <w:tr w:rsidR="00771A4B" w14:paraId="010406A4" w14:textId="77777777" w:rsidTr="00771A4B">
        <w:trPr>
          <w:trHeight w:val="240"/>
        </w:trPr>
        <w:tc>
          <w:tcPr>
            <w:tcW w:w="936" w:type="dxa"/>
            <w:noWrap/>
            <w:hideMark/>
          </w:tcPr>
          <w:p w14:paraId="6724144D" w14:textId="2C1653BF" w:rsidR="00771A4B" w:rsidRDefault="00771A4B" w:rsidP="00771A4B">
            <w:pPr>
              <w:rPr>
                <w:sz w:val="16"/>
                <w:szCs w:val="16"/>
              </w:rPr>
            </w:pPr>
            <w:r>
              <w:rPr>
                <w:sz w:val="16"/>
                <w:szCs w:val="16"/>
              </w:rPr>
              <w:t>Equipamentos informática</w:t>
            </w:r>
          </w:p>
        </w:tc>
        <w:tc>
          <w:tcPr>
            <w:tcW w:w="1096" w:type="dxa"/>
            <w:noWrap/>
            <w:hideMark/>
          </w:tcPr>
          <w:p w14:paraId="6E2BC987" w14:textId="77777777" w:rsidR="00771A4B" w:rsidRDefault="00771A4B" w:rsidP="00771A4B">
            <w:pPr>
              <w:rPr>
                <w:sz w:val="16"/>
                <w:szCs w:val="16"/>
              </w:rPr>
            </w:pPr>
            <w:r>
              <w:rPr>
                <w:sz w:val="16"/>
                <w:szCs w:val="16"/>
              </w:rPr>
              <w:t>3300000024430</w:t>
            </w:r>
          </w:p>
        </w:tc>
        <w:tc>
          <w:tcPr>
            <w:tcW w:w="628" w:type="dxa"/>
            <w:noWrap/>
            <w:hideMark/>
          </w:tcPr>
          <w:p w14:paraId="20DF2E0A" w14:textId="5BCD8DA0" w:rsidR="00771A4B" w:rsidRDefault="00771A4B" w:rsidP="00771A4B">
            <w:pPr>
              <w:rPr>
                <w:sz w:val="16"/>
                <w:szCs w:val="16"/>
              </w:rPr>
            </w:pPr>
            <w:r>
              <w:rPr>
                <w:sz w:val="16"/>
                <w:szCs w:val="16"/>
              </w:rPr>
              <w:t>São paulo</w:t>
            </w:r>
          </w:p>
        </w:tc>
        <w:tc>
          <w:tcPr>
            <w:tcW w:w="3466" w:type="dxa"/>
            <w:noWrap/>
            <w:hideMark/>
          </w:tcPr>
          <w:p w14:paraId="2CF601FC" w14:textId="77777777" w:rsidR="00771A4B" w:rsidRDefault="00771A4B" w:rsidP="00771A4B">
            <w:pPr>
              <w:rPr>
                <w:sz w:val="16"/>
                <w:szCs w:val="16"/>
              </w:rPr>
            </w:pPr>
            <w:r>
              <w:rPr>
                <w:sz w:val="16"/>
                <w:szCs w:val="16"/>
              </w:rPr>
              <w:t>RACK FAB: WORNER, MOD: 19 POL 44U, N/S: N/D MATERIAL ACO CARBONO, COM 2 PORTAS TAG: RCOL2.BP52</w:t>
            </w:r>
          </w:p>
        </w:tc>
        <w:tc>
          <w:tcPr>
            <w:tcW w:w="481" w:type="dxa"/>
            <w:noWrap/>
            <w:hideMark/>
          </w:tcPr>
          <w:p w14:paraId="74B6FDE8" w14:textId="77777777" w:rsidR="00771A4B" w:rsidRDefault="00771A4B" w:rsidP="00771A4B">
            <w:pPr>
              <w:rPr>
                <w:sz w:val="16"/>
                <w:szCs w:val="16"/>
              </w:rPr>
            </w:pPr>
            <w:r>
              <w:rPr>
                <w:sz w:val="16"/>
                <w:szCs w:val="16"/>
              </w:rPr>
              <w:t>SP</w:t>
            </w:r>
          </w:p>
        </w:tc>
        <w:tc>
          <w:tcPr>
            <w:tcW w:w="950" w:type="dxa"/>
            <w:noWrap/>
            <w:vAlign w:val="center"/>
            <w:hideMark/>
          </w:tcPr>
          <w:p w14:paraId="2B37938F" w14:textId="77777777" w:rsidR="00771A4B" w:rsidRDefault="00771A4B" w:rsidP="00771A4B">
            <w:pPr>
              <w:jc w:val="center"/>
              <w:rPr>
                <w:sz w:val="16"/>
                <w:szCs w:val="16"/>
              </w:rPr>
            </w:pPr>
            <w:r>
              <w:rPr>
                <w:sz w:val="16"/>
                <w:szCs w:val="16"/>
              </w:rPr>
              <w:t>ZXMOBILI</w:t>
            </w:r>
          </w:p>
        </w:tc>
        <w:tc>
          <w:tcPr>
            <w:tcW w:w="665" w:type="dxa"/>
            <w:noWrap/>
            <w:vAlign w:val="center"/>
            <w:hideMark/>
          </w:tcPr>
          <w:p w14:paraId="0E24AC8B" w14:textId="77777777" w:rsidR="00771A4B" w:rsidRDefault="00771A4B" w:rsidP="00771A4B">
            <w:pPr>
              <w:jc w:val="center"/>
              <w:rPr>
                <w:sz w:val="16"/>
                <w:szCs w:val="16"/>
              </w:rPr>
            </w:pPr>
            <w:r>
              <w:rPr>
                <w:sz w:val="16"/>
                <w:szCs w:val="16"/>
              </w:rPr>
              <w:t>1</w:t>
            </w:r>
          </w:p>
        </w:tc>
        <w:tc>
          <w:tcPr>
            <w:tcW w:w="983" w:type="dxa"/>
            <w:vAlign w:val="center"/>
          </w:tcPr>
          <w:p w14:paraId="52E0C89B" w14:textId="49D84D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C10F0" w14:textId="4D18FE4E" w:rsidR="00771A4B" w:rsidRDefault="00771A4B" w:rsidP="00771A4B">
            <w:pPr>
              <w:jc w:val="center"/>
              <w:rPr>
                <w:sz w:val="16"/>
                <w:szCs w:val="16"/>
              </w:rPr>
            </w:pPr>
            <w:r>
              <w:rPr>
                <w:sz w:val="16"/>
                <w:szCs w:val="16"/>
              </w:rPr>
              <w:t>UN</w:t>
            </w:r>
          </w:p>
        </w:tc>
        <w:tc>
          <w:tcPr>
            <w:tcW w:w="887" w:type="dxa"/>
            <w:noWrap/>
            <w:vAlign w:val="center"/>
            <w:hideMark/>
          </w:tcPr>
          <w:p w14:paraId="742282C1" w14:textId="7A0331B8" w:rsidR="00771A4B" w:rsidRDefault="00771A4B" w:rsidP="00771A4B">
            <w:pPr>
              <w:jc w:val="center"/>
              <w:rPr>
                <w:sz w:val="16"/>
                <w:szCs w:val="16"/>
              </w:rPr>
            </w:pPr>
            <w:r>
              <w:rPr>
                <w:sz w:val="16"/>
                <w:szCs w:val="16"/>
              </w:rPr>
              <w:t>1.001,73</w:t>
            </w:r>
          </w:p>
        </w:tc>
        <w:tc>
          <w:tcPr>
            <w:tcW w:w="1152" w:type="dxa"/>
            <w:noWrap/>
            <w:vAlign w:val="center"/>
            <w:hideMark/>
          </w:tcPr>
          <w:p w14:paraId="6AFF0F76" w14:textId="6797466B" w:rsidR="00771A4B" w:rsidRDefault="00771A4B" w:rsidP="00771A4B">
            <w:pPr>
              <w:jc w:val="center"/>
              <w:rPr>
                <w:sz w:val="16"/>
                <w:szCs w:val="16"/>
              </w:rPr>
            </w:pPr>
            <w:r>
              <w:rPr>
                <w:sz w:val="16"/>
                <w:szCs w:val="16"/>
              </w:rPr>
              <w:t>-          1.001,73</w:t>
            </w:r>
          </w:p>
        </w:tc>
        <w:tc>
          <w:tcPr>
            <w:tcW w:w="887" w:type="dxa"/>
            <w:noWrap/>
            <w:vAlign w:val="center"/>
            <w:hideMark/>
          </w:tcPr>
          <w:p w14:paraId="56010AB1" w14:textId="007D3B90" w:rsidR="00771A4B" w:rsidRDefault="00771A4B" w:rsidP="00771A4B">
            <w:pPr>
              <w:jc w:val="center"/>
              <w:rPr>
                <w:sz w:val="16"/>
                <w:szCs w:val="16"/>
              </w:rPr>
            </w:pPr>
            <w:r>
              <w:rPr>
                <w:sz w:val="16"/>
                <w:szCs w:val="16"/>
              </w:rPr>
              <w:t>-</w:t>
            </w:r>
          </w:p>
        </w:tc>
      </w:tr>
      <w:tr w:rsidR="00771A4B" w14:paraId="6EC62C5E" w14:textId="77777777" w:rsidTr="00771A4B">
        <w:trPr>
          <w:trHeight w:val="240"/>
        </w:trPr>
        <w:tc>
          <w:tcPr>
            <w:tcW w:w="936" w:type="dxa"/>
            <w:noWrap/>
            <w:hideMark/>
          </w:tcPr>
          <w:p w14:paraId="127F68FE" w14:textId="23CB86B2" w:rsidR="00771A4B" w:rsidRDefault="00771A4B" w:rsidP="00771A4B">
            <w:pPr>
              <w:rPr>
                <w:sz w:val="16"/>
                <w:szCs w:val="16"/>
              </w:rPr>
            </w:pPr>
            <w:r>
              <w:rPr>
                <w:sz w:val="16"/>
                <w:szCs w:val="16"/>
              </w:rPr>
              <w:t>Equipamentos informática</w:t>
            </w:r>
          </w:p>
        </w:tc>
        <w:tc>
          <w:tcPr>
            <w:tcW w:w="1096" w:type="dxa"/>
            <w:noWrap/>
            <w:hideMark/>
          </w:tcPr>
          <w:p w14:paraId="3CEBA095" w14:textId="77777777" w:rsidR="00771A4B" w:rsidRDefault="00771A4B" w:rsidP="00771A4B">
            <w:pPr>
              <w:rPr>
                <w:sz w:val="16"/>
                <w:szCs w:val="16"/>
              </w:rPr>
            </w:pPr>
            <w:r>
              <w:rPr>
                <w:sz w:val="16"/>
                <w:szCs w:val="16"/>
              </w:rPr>
              <w:t>3300000024440</w:t>
            </w:r>
          </w:p>
        </w:tc>
        <w:tc>
          <w:tcPr>
            <w:tcW w:w="628" w:type="dxa"/>
            <w:noWrap/>
            <w:hideMark/>
          </w:tcPr>
          <w:p w14:paraId="367C3DF9" w14:textId="7C073BDC" w:rsidR="00771A4B" w:rsidRDefault="00771A4B" w:rsidP="00771A4B">
            <w:pPr>
              <w:rPr>
                <w:sz w:val="16"/>
                <w:szCs w:val="16"/>
              </w:rPr>
            </w:pPr>
            <w:r>
              <w:rPr>
                <w:sz w:val="16"/>
                <w:szCs w:val="16"/>
              </w:rPr>
              <w:t>São paulo</w:t>
            </w:r>
          </w:p>
        </w:tc>
        <w:tc>
          <w:tcPr>
            <w:tcW w:w="3466" w:type="dxa"/>
            <w:noWrap/>
            <w:hideMark/>
          </w:tcPr>
          <w:p w14:paraId="57624057" w14:textId="77777777" w:rsidR="00771A4B" w:rsidRDefault="00771A4B" w:rsidP="00771A4B">
            <w:pPr>
              <w:rPr>
                <w:sz w:val="16"/>
                <w:szCs w:val="16"/>
              </w:rPr>
            </w:pPr>
            <w:r>
              <w:rPr>
                <w:sz w:val="16"/>
                <w:szCs w:val="16"/>
              </w:rPr>
              <w:t>RACK FAB: WORNER, MOD: 19 POL 44U, N/S: N/D MATERIAL ACO CARBONO, COM 2 PORTAS TAG: RCOL2.BQ52</w:t>
            </w:r>
          </w:p>
        </w:tc>
        <w:tc>
          <w:tcPr>
            <w:tcW w:w="481" w:type="dxa"/>
            <w:noWrap/>
            <w:hideMark/>
          </w:tcPr>
          <w:p w14:paraId="6F4B1D00" w14:textId="77777777" w:rsidR="00771A4B" w:rsidRDefault="00771A4B" w:rsidP="00771A4B">
            <w:pPr>
              <w:rPr>
                <w:sz w:val="16"/>
                <w:szCs w:val="16"/>
              </w:rPr>
            </w:pPr>
            <w:r>
              <w:rPr>
                <w:sz w:val="16"/>
                <w:szCs w:val="16"/>
              </w:rPr>
              <w:t>SP</w:t>
            </w:r>
          </w:p>
        </w:tc>
        <w:tc>
          <w:tcPr>
            <w:tcW w:w="950" w:type="dxa"/>
            <w:noWrap/>
            <w:vAlign w:val="center"/>
            <w:hideMark/>
          </w:tcPr>
          <w:p w14:paraId="2FA46936" w14:textId="77777777" w:rsidR="00771A4B" w:rsidRDefault="00771A4B" w:rsidP="00771A4B">
            <w:pPr>
              <w:jc w:val="center"/>
              <w:rPr>
                <w:sz w:val="16"/>
                <w:szCs w:val="16"/>
              </w:rPr>
            </w:pPr>
            <w:r>
              <w:rPr>
                <w:sz w:val="16"/>
                <w:szCs w:val="16"/>
              </w:rPr>
              <w:t>ZXMOBILI</w:t>
            </w:r>
          </w:p>
        </w:tc>
        <w:tc>
          <w:tcPr>
            <w:tcW w:w="665" w:type="dxa"/>
            <w:noWrap/>
            <w:vAlign w:val="center"/>
            <w:hideMark/>
          </w:tcPr>
          <w:p w14:paraId="5164F8C9" w14:textId="77777777" w:rsidR="00771A4B" w:rsidRDefault="00771A4B" w:rsidP="00771A4B">
            <w:pPr>
              <w:jc w:val="center"/>
              <w:rPr>
                <w:sz w:val="16"/>
                <w:szCs w:val="16"/>
              </w:rPr>
            </w:pPr>
            <w:r>
              <w:rPr>
                <w:sz w:val="16"/>
                <w:szCs w:val="16"/>
              </w:rPr>
              <w:t>1</w:t>
            </w:r>
          </w:p>
        </w:tc>
        <w:tc>
          <w:tcPr>
            <w:tcW w:w="983" w:type="dxa"/>
            <w:vAlign w:val="center"/>
          </w:tcPr>
          <w:p w14:paraId="12D47241" w14:textId="6ED2CA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A90B64" w14:textId="147CCD16" w:rsidR="00771A4B" w:rsidRDefault="00771A4B" w:rsidP="00771A4B">
            <w:pPr>
              <w:jc w:val="center"/>
              <w:rPr>
                <w:sz w:val="16"/>
                <w:szCs w:val="16"/>
              </w:rPr>
            </w:pPr>
            <w:r>
              <w:rPr>
                <w:sz w:val="16"/>
                <w:szCs w:val="16"/>
              </w:rPr>
              <w:t>UN</w:t>
            </w:r>
          </w:p>
        </w:tc>
        <w:tc>
          <w:tcPr>
            <w:tcW w:w="887" w:type="dxa"/>
            <w:noWrap/>
            <w:vAlign w:val="center"/>
            <w:hideMark/>
          </w:tcPr>
          <w:p w14:paraId="5526C309" w14:textId="6A7B2480" w:rsidR="00771A4B" w:rsidRDefault="00771A4B" w:rsidP="00771A4B">
            <w:pPr>
              <w:jc w:val="center"/>
              <w:rPr>
                <w:sz w:val="16"/>
                <w:szCs w:val="16"/>
              </w:rPr>
            </w:pPr>
            <w:r>
              <w:rPr>
                <w:sz w:val="16"/>
                <w:szCs w:val="16"/>
              </w:rPr>
              <w:t>1.001,73</w:t>
            </w:r>
          </w:p>
        </w:tc>
        <w:tc>
          <w:tcPr>
            <w:tcW w:w="1152" w:type="dxa"/>
            <w:noWrap/>
            <w:vAlign w:val="center"/>
            <w:hideMark/>
          </w:tcPr>
          <w:p w14:paraId="4B150397" w14:textId="113430F3" w:rsidR="00771A4B" w:rsidRDefault="00771A4B" w:rsidP="00771A4B">
            <w:pPr>
              <w:jc w:val="center"/>
              <w:rPr>
                <w:sz w:val="16"/>
                <w:szCs w:val="16"/>
              </w:rPr>
            </w:pPr>
            <w:r>
              <w:rPr>
                <w:sz w:val="16"/>
                <w:szCs w:val="16"/>
              </w:rPr>
              <w:t>-          1.001,73</w:t>
            </w:r>
          </w:p>
        </w:tc>
        <w:tc>
          <w:tcPr>
            <w:tcW w:w="887" w:type="dxa"/>
            <w:noWrap/>
            <w:vAlign w:val="center"/>
            <w:hideMark/>
          </w:tcPr>
          <w:p w14:paraId="00379119" w14:textId="1E37C81E" w:rsidR="00771A4B" w:rsidRDefault="00771A4B" w:rsidP="00771A4B">
            <w:pPr>
              <w:jc w:val="center"/>
              <w:rPr>
                <w:sz w:val="16"/>
                <w:szCs w:val="16"/>
              </w:rPr>
            </w:pPr>
            <w:r>
              <w:rPr>
                <w:sz w:val="16"/>
                <w:szCs w:val="16"/>
              </w:rPr>
              <w:t>-</w:t>
            </w:r>
          </w:p>
        </w:tc>
      </w:tr>
      <w:tr w:rsidR="00771A4B" w14:paraId="717D9632" w14:textId="77777777" w:rsidTr="00771A4B">
        <w:trPr>
          <w:trHeight w:val="240"/>
        </w:trPr>
        <w:tc>
          <w:tcPr>
            <w:tcW w:w="936" w:type="dxa"/>
            <w:noWrap/>
            <w:hideMark/>
          </w:tcPr>
          <w:p w14:paraId="43A10C82" w14:textId="2C3F945E" w:rsidR="00771A4B" w:rsidRDefault="00771A4B" w:rsidP="00771A4B">
            <w:pPr>
              <w:rPr>
                <w:sz w:val="16"/>
                <w:szCs w:val="16"/>
              </w:rPr>
            </w:pPr>
            <w:r>
              <w:rPr>
                <w:sz w:val="16"/>
                <w:szCs w:val="16"/>
              </w:rPr>
              <w:t>Equipamentos informática</w:t>
            </w:r>
          </w:p>
        </w:tc>
        <w:tc>
          <w:tcPr>
            <w:tcW w:w="1096" w:type="dxa"/>
            <w:noWrap/>
            <w:hideMark/>
          </w:tcPr>
          <w:p w14:paraId="1469B0EB" w14:textId="77777777" w:rsidR="00771A4B" w:rsidRDefault="00771A4B" w:rsidP="00771A4B">
            <w:pPr>
              <w:rPr>
                <w:sz w:val="16"/>
                <w:szCs w:val="16"/>
              </w:rPr>
            </w:pPr>
            <w:r>
              <w:rPr>
                <w:sz w:val="16"/>
                <w:szCs w:val="16"/>
              </w:rPr>
              <w:t>3300000024450</w:t>
            </w:r>
          </w:p>
        </w:tc>
        <w:tc>
          <w:tcPr>
            <w:tcW w:w="628" w:type="dxa"/>
            <w:noWrap/>
            <w:hideMark/>
          </w:tcPr>
          <w:p w14:paraId="35B4EB1B" w14:textId="08082873" w:rsidR="00771A4B" w:rsidRDefault="00771A4B" w:rsidP="00771A4B">
            <w:pPr>
              <w:rPr>
                <w:sz w:val="16"/>
                <w:szCs w:val="16"/>
              </w:rPr>
            </w:pPr>
            <w:r>
              <w:rPr>
                <w:sz w:val="16"/>
                <w:szCs w:val="16"/>
              </w:rPr>
              <w:t>São paulo</w:t>
            </w:r>
          </w:p>
        </w:tc>
        <w:tc>
          <w:tcPr>
            <w:tcW w:w="3466" w:type="dxa"/>
            <w:noWrap/>
            <w:hideMark/>
          </w:tcPr>
          <w:p w14:paraId="78AC4C70" w14:textId="77777777" w:rsidR="00771A4B" w:rsidRDefault="00771A4B" w:rsidP="00771A4B">
            <w:pPr>
              <w:rPr>
                <w:sz w:val="16"/>
                <w:szCs w:val="16"/>
              </w:rPr>
            </w:pPr>
            <w:r>
              <w:rPr>
                <w:sz w:val="16"/>
                <w:szCs w:val="16"/>
              </w:rPr>
              <w:t>RACK FAB: WORNER, MOD: 19 POL 44U, N/S: N/D MATERIAL ACO CARBONO, COM 2 PORTAS TAG: RCOL2.BR52</w:t>
            </w:r>
          </w:p>
        </w:tc>
        <w:tc>
          <w:tcPr>
            <w:tcW w:w="481" w:type="dxa"/>
            <w:noWrap/>
            <w:hideMark/>
          </w:tcPr>
          <w:p w14:paraId="04FD5888" w14:textId="77777777" w:rsidR="00771A4B" w:rsidRDefault="00771A4B" w:rsidP="00771A4B">
            <w:pPr>
              <w:rPr>
                <w:sz w:val="16"/>
                <w:szCs w:val="16"/>
              </w:rPr>
            </w:pPr>
            <w:r>
              <w:rPr>
                <w:sz w:val="16"/>
                <w:szCs w:val="16"/>
              </w:rPr>
              <w:t>SP</w:t>
            </w:r>
          </w:p>
        </w:tc>
        <w:tc>
          <w:tcPr>
            <w:tcW w:w="950" w:type="dxa"/>
            <w:noWrap/>
            <w:vAlign w:val="center"/>
            <w:hideMark/>
          </w:tcPr>
          <w:p w14:paraId="063A05FE" w14:textId="77777777" w:rsidR="00771A4B" w:rsidRDefault="00771A4B" w:rsidP="00771A4B">
            <w:pPr>
              <w:jc w:val="center"/>
              <w:rPr>
                <w:sz w:val="16"/>
                <w:szCs w:val="16"/>
              </w:rPr>
            </w:pPr>
            <w:r>
              <w:rPr>
                <w:sz w:val="16"/>
                <w:szCs w:val="16"/>
              </w:rPr>
              <w:t>ZXMOBILI</w:t>
            </w:r>
          </w:p>
        </w:tc>
        <w:tc>
          <w:tcPr>
            <w:tcW w:w="665" w:type="dxa"/>
            <w:noWrap/>
            <w:vAlign w:val="center"/>
            <w:hideMark/>
          </w:tcPr>
          <w:p w14:paraId="7B0497AB" w14:textId="77777777" w:rsidR="00771A4B" w:rsidRDefault="00771A4B" w:rsidP="00771A4B">
            <w:pPr>
              <w:jc w:val="center"/>
              <w:rPr>
                <w:sz w:val="16"/>
                <w:szCs w:val="16"/>
              </w:rPr>
            </w:pPr>
            <w:r>
              <w:rPr>
                <w:sz w:val="16"/>
                <w:szCs w:val="16"/>
              </w:rPr>
              <w:t>1</w:t>
            </w:r>
          </w:p>
        </w:tc>
        <w:tc>
          <w:tcPr>
            <w:tcW w:w="983" w:type="dxa"/>
            <w:vAlign w:val="center"/>
          </w:tcPr>
          <w:p w14:paraId="744B662A" w14:textId="0928E7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3B7660" w14:textId="7B2FCFFF" w:rsidR="00771A4B" w:rsidRDefault="00771A4B" w:rsidP="00771A4B">
            <w:pPr>
              <w:jc w:val="center"/>
              <w:rPr>
                <w:sz w:val="16"/>
                <w:szCs w:val="16"/>
              </w:rPr>
            </w:pPr>
            <w:r>
              <w:rPr>
                <w:sz w:val="16"/>
                <w:szCs w:val="16"/>
              </w:rPr>
              <w:t>UN</w:t>
            </w:r>
          </w:p>
        </w:tc>
        <w:tc>
          <w:tcPr>
            <w:tcW w:w="887" w:type="dxa"/>
            <w:noWrap/>
            <w:vAlign w:val="center"/>
            <w:hideMark/>
          </w:tcPr>
          <w:p w14:paraId="5639396F" w14:textId="206DCD34" w:rsidR="00771A4B" w:rsidRDefault="00771A4B" w:rsidP="00771A4B">
            <w:pPr>
              <w:jc w:val="center"/>
              <w:rPr>
                <w:sz w:val="16"/>
                <w:szCs w:val="16"/>
              </w:rPr>
            </w:pPr>
            <w:r>
              <w:rPr>
                <w:sz w:val="16"/>
                <w:szCs w:val="16"/>
              </w:rPr>
              <w:t>1.001,73</w:t>
            </w:r>
          </w:p>
        </w:tc>
        <w:tc>
          <w:tcPr>
            <w:tcW w:w="1152" w:type="dxa"/>
            <w:noWrap/>
            <w:vAlign w:val="center"/>
            <w:hideMark/>
          </w:tcPr>
          <w:p w14:paraId="6C5D3B34" w14:textId="2F65F4D2" w:rsidR="00771A4B" w:rsidRDefault="00771A4B" w:rsidP="00771A4B">
            <w:pPr>
              <w:jc w:val="center"/>
              <w:rPr>
                <w:sz w:val="16"/>
                <w:szCs w:val="16"/>
              </w:rPr>
            </w:pPr>
            <w:r>
              <w:rPr>
                <w:sz w:val="16"/>
                <w:szCs w:val="16"/>
              </w:rPr>
              <w:t>-          1.001,73</w:t>
            </w:r>
          </w:p>
        </w:tc>
        <w:tc>
          <w:tcPr>
            <w:tcW w:w="887" w:type="dxa"/>
            <w:noWrap/>
            <w:vAlign w:val="center"/>
            <w:hideMark/>
          </w:tcPr>
          <w:p w14:paraId="4FB51899" w14:textId="144C1B66" w:rsidR="00771A4B" w:rsidRDefault="00771A4B" w:rsidP="00771A4B">
            <w:pPr>
              <w:jc w:val="center"/>
              <w:rPr>
                <w:sz w:val="16"/>
                <w:szCs w:val="16"/>
              </w:rPr>
            </w:pPr>
            <w:r>
              <w:rPr>
                <w:sz w:val="16"/>
                <w:szCs w:val="16"/>
              </w:rPr>
              <w:t>-</w:t>
            </w:r>
          </w:p>
        </w:tc>
      </w:tr>
      <w:tr w:rsidR="00771A4B" w14:paraId="7E7E9973" w14:textId="77777777" w:rsidTr="00771A4B">
        <w:trPr>
          <w:trHeight w:val="240"/>
        </w:trPr>
        <w:tc>
          <w:tcPr>
            <w:tcW w:w="936" w:type="dxa"/>
            <w:noWrap/>
            <w:hideMark/>
          </w:tcPr>
          <w:p w14:paraId="79F7FC97" w14:textId="08C53AB7" w:rsidR="00771A4B" w:rsidRDefault="00771A4B" w:rsidP="00771A4B">
            <w:pPr>
              <w:rPr>
                <w:sz w:val="16"/>
                <w:szCs w:val="16"/>
              </w:rPr>
            </w:pPr>
            <w:r>
              <w:rPr>
                <w:sz w:val="16"/>
                <w:szCs w:val="16"/>
              </w:rPr>
              <w:lastRenderedPageBreak/>
              <w:t>Equipamentos informática</w:t>
            </w:r>
          </w:p>
        </w:tc>
        <w:tc>
          <w:tcPr>
            <w:tcW w:w="1096" w:type="dxa"/>
            <w:noWrap/>
            <w:hideMark/>
          </w:tcPr>
          <w:p w14:paraId="39A21395" w14:textId="77777777" w:rsidR="00771A4B" w:rsidRDefault="00771A4B" w:rsidP="00771A4B">
            <w:pPr>
              <w:rPr>
                <w:sz w:val="16"/>
                <w:szCs w:val="16"/>
              </w:rPr>
            </w:pPr>
            <w:r>
              <w:rPr>
                <w:sz w:val="16"/>
                <w:szCs w:val="16"/>
              </w:rPr>
              <w:t>3300000024460</w:t>
            </w:r>
          </w:p>
        </w:tc>
        <w:tc>
          <w:tcPr>
            <w:tcW w:w="628" w:type="dxa"/>
            <w:noWrap/>
            <w:hideMark/>
          </w:tcPr>
          <w:p w14:paraId="19D6162B" w14:textId="1148F6D5" w:rsidR="00771A4B" w:rsidRDefault="00771A4B" w:rsidP="00771A4B">
            <w:pPr>
              <w:rPr>
                <w:sz w:val="16"/>
                <w:szCs w:val="16"/>
              </w:rPr>
            </w:pPr>
            <w:r>
              <w:rPr>
                <w:sz w:val="16"/>
                <w:szCs w:val="16"/>
              </w:rPr>
              <w:t>São paulo</w:t>
            </w:r>
          </w:p>
        </w:tc>
        <w:tc>
          <w:tcPr>
            <w:tcW w:w="3466" w:type="dxa"/>
            <w:noWrap/>
            <w:hideMark/>
          </w:tcPr>
          <w:p w14:paraId="451D3DB2" w14:textId="77777777" w:rsidR="00771A4B" w:rsidRDefault="00771A4B" w:rsidP="00771A4B">
            <w:pPr>
              <w:rPr>
                <w:sz w:val="16"/>
                <w:szCs w:val="16"/>
              </w:rPr>
            </w:pPr>
            <w:r>
              <w:rPr>
                <w:sz w:val="16"/>
                <w:szCs w:val="16"/>
              </w:rPr>
              <w:t>RACK FAB: WORNER, MOD: 19 POL 44U, N/S: N/D MATERIAL ACO CARBONO, COM 2 PORTAS TAG: RCOL2.BS52</w:t>
            </w:r>
          </w:p>
        </w:tc>
        <w:tc>
          <w:tcPr>
            <w:tcW w:w="481" w:type="dxa"/>
            <w:noWrap/>
            <w:hideMark/>
          </w:tcPr>
          <w:p w14:paraId="0DD4B9D9" w14:textId="77777777" w:rsidR="00771A4B" w:rsidRDefault="00771A4B" w:rsidP="00771A4B">
            <w:pPr>
              <w:rPr>
                <w:sz w:val="16"/>
                <w:szCs w:val="16"/>
              </w:rPr>
            </w:pPr>
            <w:r>
              <w:rPr>
                <w:sz w:val="16"/>
                <w:szCs w:val="16"/>
              </w:rPr>
              <w:t>SP</w:t>
            </w:r>
          </w:p>
        </w:tc>
        <w:tc>
          <w:tcPr>
            <w:tcW w:w="950" w:type="dxa"/>
            <w:noWrap/>
            <w:vAlign w:val="center"/>
            <w:hideMark/>
          </w:tcPr>
          <w:p w14:paraId="34EA67B0" w14:textId="77777777" w:rsidR="00771A4B" w:rsidRDefault="00771A4B" w:rsidP="00771A4B">
            <w:pPr>
              <w:jc w:val="center"/>
              <w:rPr>
                <w:sz w:val="16"/>
                <w:szCs w:val="16"/>
              </w:rPr>
            </w:pPr>
            <w:r>
              <w:rPr>
                <w:sz w:val="16"/>
                <w:szCs w:val="16"/>
              </w:rPr>
              <w:t>ZXMOBILI</w:t>
            </w:r>
          </w:p>
        </w:tc>
        <w:tc>
          <w:tcPr>
            <w:tcW w:w="665" w:type="dxa"/>
            <w:noWrap/>
            <w:vAlign w:val="center"/>
            <w:hideMark/>
          </w:tcPr>
          <w:p w14:paraId="1F98AB13" w14:textId="77777777" w:rsidR="00771A4B" w:rsidRDefault="00771A4B" w:rsidP="00771A4B">
            <w:pPr>
              <w:jc w:val="center"/>
              <w:rPr>
                <w:sz w:val="16"/>
                <w:szCs w:val="16"/>
              </w:rPr>
            </w:pPr>
            <w:r>
              <w:rPr>
                <w:sz w:val="16"/>
                <w:szCs w:val="16"/>
              </w:rPr>
              <w:t>1</w:t>
            </w:r>
          </w:p>
        </w:tc>
        <w:tc>
          <w:tcPr>
            <w:tcW w:w="983" w:type="dxa"/>
            <w:vAlign w:val="center"/>
          </w:tcPr>
          <w:p w14:paraId="6122DCDB" w14:textId="77BF1D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E7AD1A" w14:textId="0B9B5545" w:rsidR="00771A4B" w:rsidRDefault="00771A4B" w:rsidP="00771A4B">
            <w:pPr>
              <w:jc w:val="center"/>
              <w:rPr>
                <w:sz w:val="16"/>
                <w:szCs w:val="16"/>
              </w:rPr>
            </w:pPr>
            <w:r>
              <w:rPr>
                <w:sz w:val="16"/>
                <w:szCs w:val="16"/>
              </w:rPr>
              <w:t>UN</w:t>
            </w:r>
          </w:p>
        </w:tc>
        <w:tc>
          <w:tcPr>
            <w:tcW w:w="887" w:type="dxa"/>
            <w:noWrap/>
            <w:vAlign w:val="center"/>
            <w:hideMark/>
          </w:tcPr>
          <w:p w14:paraId="58E896EF" w14:textId="628059C3" w:rsidR="00771A4B" w:rsidRDefault="00771A4B" w:rsidP="00771A4B">
            <w:pPr>
              <w:jc w:val="center"/>
              <w:rPr>
                <w:sz w:val="16"/>
                <w:szCs w:val="16"/>
              </w:rPr>
            </w:pPr>
            <w:r>
              <w:rPr>
                <w:sz w:val="16"/>
                <w:szCs w:val="16"/>
              </w:rPr>
              <w:t>1.001,73</w:t>
            </w:r>
          </w:p>
        </w:tc>
        <w:tc>
          <w:tcPr>
            <w:tcW w:w="1152" w:type="dxa"/>
            <w:noWrap/>
            <w:vAlign w:val="center"/>
            <w:hideMark/>
          </w:tcPr>
          <w:p w14:paraId="6DF33C84" w14:textId="71008619" w:rsidR="00771A4B" w:rsidRDefault="00771A4B" w:rsidP="00771A4B">
            <w:pPr>
              <w:jc w:val="center"/>
              <w:rPr>
                <w:sz w:val="16"/>
                <w:szCs w:val="16"/>
              </w:rPr>
            </w:pPr>
            <w:r>
              <w:rPr>
                <w:sz w:val="16"/>
                <w:szCs w:val="16"/>
              </w:rPr>
              <w:t>-          1.001,73</w:t>
            </w:r>
          </w:p>
        </w:tc>
        <w:tc>
          <w:tcPr>
            <w:tcW w:w="887" w:type="dxa"/>
            <w:noWrap/>
            <w:vAlign w:val="center"/>
            <w:hideMark/>
          </w:tcPr>
          <w:p w14:paraId="27659129" w14:textId="002F5A1B" w:rsidR="00771A4B" w:rsidRDefault="00771A4B" w:rsidP="00771A4B">
            <w:pPr>
              <w:jc w:val="center"/>
              <w:rPr>
                <w:sz w:val="16"/>
                <w:szCs w:val="16"/>
              </w:rPr>
            </w:pPr>
            <w:r>
              <w:rPr>
                <w:sz w:val="16"/>
                <w:szCs w:val="16"/>
              </w:rPr>
              <w:t>-</w:t>
            </w:r>
          </w:p>
        </w:tc>
      </w:tr>
      <w:tr w:rsidR="00771A4B" w14:paraId="51F56006" w14:textId="77777777" w:rsidTr="00771A4B">
        <w:trPr>
          <w:trHeight w:val="240"/>
        </w:trPr>
        <w:tc>
          <w:tcPr>
            <w:tcW w:w="936" w:type="dxa"/>
            <w:noWrap/>
            <w:hideMark/>
          </w:tcPr>
          <w:p w14:paraId="59D1BC86" w14:textId="2FCC6F8B" w:rsidR="00771A4B" w:rsidRDefault="00771A4B" w:rsidP="00771A4B">
            <w:pPr>
              <w:rPr>
                <w:sz w:val="16"/>
                <w:szCs w:val="16"/>
              </w:rPr>
            </w:pPr>
            <w:r>
              <w:rPr>
                <w:sz w:val="16"/>
                <w:szCs w:val="16"/>
              </w:rPr>
              <w:t>Equipamentos informática</w:t>
            </w:r>
          </w:p>
        </w:tc>
        <w:tc>
          <w:tcPr>
            <w:tcW w:w="1096" w:type="dxa"/>
            <w:noWrap/>
            <w:hideMark/>
          </w:tcPr>
          <w:p w14:paraId="5E3A424F" w14:textId="77777777" w:rsidR="00771A4B" w:rsidRDefault="00771A4B" w:rsidP="00771A4B">
            <w:pPr>
              <w:rPr>
                <w:sz w:val="16"/>
                <w:szCs w:val="16"/>
              </w:rPr>
            </w:pPr>
            <w:r>
              <w:rPr>
                <w:sz w:val="16"/>
                <w:szCs w:val="16"/>
              </w:rPr>
              <w:t>3300000024470</w:t>
            </w:r>
          </w:p>
        </w:tc>
        <w:tc>
          <w:tcPr>
            <w:tcW w:w="628" w:type="dxa"/>
            <w:noWrap/>
            <w:hideMark/>
          </w:tcPr>
          <w:p w14:paraId="7C0EC489" w14:textId="1616F434" w:rsidR="00771A4B" w:rsidRDefault="00771A4B" w:rsidP="00771A4B">
            <w:pPr>
              <w:rPr>
                <w:sz w:val="16"/>
                <w:szCs w:val="16"/>
              </w:rPr>
            </w:pPr>
            <w:r>
              <w:rPr>
                <w:sz w:val="16"/>
                <w:szCs w:val="16"/>
              </w:rPr>
              <w:t>São paulo</w:t>
            </w:r>
          </w:p>
        </w:tc>
        <w:tc>
          <w:tcPr>
            <w:tcW w:w="3466" w:type="dxa"/>
            <w:noWrap/>
            <w:hideMark/>
          </w:tcPr>
          <w:p w14:paraId="5D96B4ED" w14:textId="77777777" w:rsidR="00771A4B" w:rsidRDefault="00771A4B" w:rsidP="00771A4B">
            <w:pPr>
              <w:rPr>
                <w:sz w:val="16"/>
                <w:szCs w:val="16"/>
              </w:rPr>
            </w:pPr>
            <w:r>
              <w:rPr>
                <w:sz w:val="16"/>
                <w:szCs w:val="16"/>
              </w:rPr>
              <w:t>RACK FAB: WORNER, MOD: 19 POL 44U, N/S: N/D MATERIAL ACO CARBONO, COM 2 PORTAS TAG: RCOL2.BT52</w:t>
            </w:r>
          </w:p>
        </w:tc>
        <w:tc>
          <w:tcPr>
            <w:tcW w:w="481" w:type="dxa"/>
            <w:noWrap/>
            <w:hideMark/>
          </w:tcPr>
          <w:p w14:paraId="79A7DD5B" w14:textId="77777777" w:rsidR="00771A4B" w:rsidRDefault="00771A4B" w:rsidP="00771A4B">
            <w:pPr>
              <w:rPr>
                <w:sz w:val="16"/>
                <w:szCs w:val="16"/>
              </w:rPr>
            </w:pPr>
            <w:r>
              <w:rPr>
                <w:sz w:val="16"/>
                <w:szCs w:val="16"/>
              </w:rPr>
              <w:t>SP</w:t>
            </w:r>
          </w:p>
        </w:tc>
        <w:tc>
          <w:tcPr>
            <w:tcW w:w="950" w:type="dxa"/>
            <w:noWrap/>
            <w:vAlign w:val="center"/>
            <w:hideMark/>
          </w:tcPr>
          <w:p w14:paraId="37E3F687" w14:textId="77777777" w:rsidR="00771A4B" w:rsidRDefault="00771A4B" w:rsidP="00771A4B">
            <w:pPr>
              <w:jc w:val="center"/>
              <w:rPr>
                <w:sz w:val="16"/>
                <w:szCs w:val="16"/>
              </w:rPr>
            </w:pPr>
            <w:r>
              <w:rPr>
                <w:sz w:val="16"/>
                <w:szCs w:val="16"/>
              </w:rPr>
              <w:t>ZXMOBILI</w:t>
            </w:r>
          </w:p>
        </w:tc>
        <w:tc>
          <w:tcPr>
            <w:tcW w:w="665" w:type="dxa"/>
            <w:noWrap/>
            <w:vAlign w:val="center"/>
            <w:hideMark/>
          </w:tcPr>
          <w:p w14:paraId="3F75664B" w14:textId="77777777" w:rsidR="00771A4B" w:rsidRDefault="00771A4B" w:rsidP="00771A4B">
            <w:pPr>
              <w:jc w:val="center"/>
              <w:rPr>
                <w:sz w:val="16"/>
                <w:szCs w:val="16"/>
              </w:rPr>
            </w:pPr>
            <w:r>
              <w:rPr>
                <w:sz w:val="16"/>
                <w:szCs w:val="16"/>
              </w:rPr>
              <w:t>1</w:t>
            </w:r>
          </w:p>
        </w:tc>
        <w:tc>
          <w:tcPr>
            <w:tcW w:w="983" w:type="dxa"/>
            <w:vAlign w:val="center"/>
          </w:tcPr>
          <w:p w14:paraId="67F10970" w14:textId="1DEB35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E22F81" w14:textId="117F9E85" w:rsidR="00771A4B" w:rsidRDefault="00771A4B" w:rsidP="00771A4B">
            <w:pPr>
              <w:jc w:val="center"/>
              <w:rPr>
                <w:sz w:val="16"/>
                <w:szCs w:val="16"/>
              </w:rPr>
            </w:pPr>
            <w:r>
              <w:rPr>
                <w:sz w:val="16"/>
                <w:szCs w:val="16"/>
              </w:rPr>
              <w:t>UN</w:t>
            </w:r>
          </w:p>
        </w:tc>
        <w:tc>
          <w:tcPr>
            <w:tcW w:w="887" w:type="dxa"/>
            <w:noWrap/>
            <w:vAlign w:val="center"/>
            <w:hideMark/>
          </w:tcPr>
          <w:p w14:paraId="21451CB1" w14:textId="2B358591" w:rsidR="00771A4B" w:rsidRDefault="00771A4B" w:rsidP="00771A4B">
            <w:pPr>
              <w:jc w:val="center"/>
              <w:rPr>
                <w:sz w:val="16"/>
                <w:szCs w:val="16"/>
              </w:rPr>
            </w:pPr>
            <w:r>
              <w:rPr>
                <w:sz w:val="16"/>
                <w:szCs w:val="16"/>
              </w:rPr>
              <w:t>1.001,73</w:t>
            </w:r>
          </w:p>
        </w:tc>
        <w:tc>
          <w:tcPr>
            <w:tcW w:w="1152" w:type="dxa"/>
            <w:noWrap/>
            <w:vAlign w:val="center"/>
            <w:hideMark/>
          </w:tcPr>
          <w:p w14:paraId="736A67F2" w14:textId="3F51E37E" w:rsidR="00771A4B" w:rsidRDefault="00771A4B" w:rsidP="00771A4B">
            <w:pPr>
              <w:jc w:val="center"/>
              <w:rPr>
                <w:sz w:val="16"/>
                <w:szCs w:val="16"/>
              </w:rPr>
            </w:pPr>
            <w:r>
              <w:rPr>
                <w:sz w:val="16"/>
                <w:szCs w:val="16"/>
              </w:rPr>
              <w:t>-          1.001,73</w:t>
            </w:r>
          </w:p>
        </w:tc>
        <w:tc>
          <w:tcPr>
            <w:tcW w:w="887" w:type="dxa"/>
            <w:noWrap/>
            <w:vAlign w:val="center"/>
            <w:hideMark/>
          </w:tcPr>
          <w:p w14:paraId="5422B137" w14:textId="33A30A78" w:rsidR="00771A4B" w:rsidRDefault="00771A4B" w:rsidP="00771A4B">
            <w:pPr>
              <w:jc w:val="center"/>
              <w:rPr>
                <w:sz w:val="16"/>
                <w:szCs w:val="16"/>
              </w:rPr>
            </w:pPr>
            <w:r>
              <w:rPr>
                <w:sz w:val="16"/>
                <w:szCs w:val="16"/>
              </w:rPr>
              <w:t>-</w:t>
            </w:r>
          </w:p>
        </w:tc>
      </w:tr>
      <w:tr w:rsidR="00771A4B" w14:paraId="579B4EA8" w14:textId="77777777" w:rsidTr="00771A4B">
        <w:trPr>
          <w:trHeight w:val="240"/>
        </w:trPr>
        <w:tc>
          <w:tcPr>
            <w:tcW w:w="936" w:type="dxa"/>
            <w:noWrap/>
            <w:hideMark/>
          </w:tcPr>
          <w:p w14:paraId="4D71A63D" w14:textId="3997F4D5" w:rsidR="00771A4B" w:rsidRDefault="00771A4B" w:rsidP="00771A4B">
            <w:pPr>
              <w:rPr>
                <w:sz w:val="16"/>
                <w:szCs w:val="16"/>
              </w:rPr>
            </w:pPr>
            <w:r>
              <w:rPr>
                <w:sz w:val="16"/>
                <w:szCs w:val="16"/>
              </w:rPr>
              <w:t>Equipamentos informática</w:t>
            </w:r>
          </w:p>
        </w:tc>
        <w:tc>
          <w:tcPr>
            <w:tcW w:w="1096" w:type="dxa"/>
            <w:noWrap/>
            <w:hideMark/>
          </w:tcPr>
          <w:p w14:paraId="1C0346C2" w14:textId="77777777" w:rsidR="00771A4B" w:rsidRDefault="00771A4B" w:rsidP="00771A4B">
            <w:pPr>
              <w:rPr>
                <w:sz w:val="16"/>
                <w:szCs w:val="16"/>
              </w:rPr>
            </w:pPr>
            <w:r>
              <w:rPr>
                <w:sz w:val="16"/>
                <w:szCs w:val="16"/>
              </w:rPr>
              <w:t>3300000024480</w:t>
            </w:r>
          </w:p>
        </w:tc>
        <w:tc>
          <w:tcPr>
            <w:tcW w:w="628" w:type="dxa"/>
            <w:noWrap/>
            <w:hideMark/>
          </w:tcPr>
          <w:p w14:paraId="44BE36BA" w14:textId="5580BE41" w:rsidR="00771A4B" w:rsidRDefault="00771A4B" w:rsidP="00771A4B">
            <w:pPr>
              <w:rPr>
                <w:sz w:val="16"/>
                <w:szCs w:val="16"/>
              </w:rPr>
            </w:pPr>
            <w:r>
              <w:rPr>
                <w:sz w:val="16"/>
                <w:szCs w:val="16"/>
              </w:rPr>
              <w:t>São paulo</w:t>
            </w:r>
          </w:p>
        </w:tc>
        <w:tc>
          <w:tcPr>
            <w:tcW w:w="3466" w:type="dxa"/>
            <w:noWrap/>
            <w:hideMark/>
          </w:tcPr>
          <w:p w14:paraId="50464487" w14:textId="77777777" w:rsidR="00771A4B" w:rsidRDefault="00771A4B" w:rsidP="00771A4B">
            <w:pPr>
              <w:rPr>
                <w:sz w:val="16"/>
                <w:szCs w:val="16"/>
              </w:rPr>
            </w:pPr>
            <w:r>
              <w:rPr>
                <w:sz w:val="16"/>
                <w:szCs w:val="16"/>
              </w:rPr>
              <w:t>RACK FAB: WORNER, MOD: 19 POL 44U, N/S: N/D MATERIAL ACO CARBONO, COM 2 PORTAS TAG: RCOL2.BU52</w:t>
            </w:r>
          </w:p>
        </w:tc>
        <w:tc>
          <w:tcPr>
            <w:tcW w:w="481" w:type="dxa"/>
            <w:noWrap/>
            <w:hideMark/>
          </w:tcPr>
          <w:p w14:paraId="32BFC968" w14:textId="77777777" w:rsidR="00771A4B" w:rsidRDefault="00771A4B" w:rsidP="00771A4B">
            <w:pPr>
              <w:rPr>
                <w:sz w:val="16"/>
                <w:szCs w:val="16"/>
              </w:rPr>
            </w:pPr>
            <w:r>
              <w:rPr>
                <w:sz w:val="16"/>
                <w:szCs w:val="16"/>
              </w:rPr>
              <w:t>SP</w:t>
            </w:r>
          </w:p>
        </w:tc>
        <w:tc>
          <w:tcPr>
            <w:tcW w:w="950" w:type="dxa"/>
            <w:noWrap/>
            <w:vAlign w:val="center"/>
            <w:hideMark/>
          </w:tcPr>
          <w:p w14:paraId="029E76DF" w14:textId="77777777" w:rsidR="00771A4B" w:rsidRDefault="00771A4B" w:rsidP="00771A4B">
            <w:pPr>
              <w:jc w:val="center"/>
              <w:rPr>
                <w:sz w:val="16"/>
                <w:szCs w:val="16"/>
              </w:rPr>
            </w:pPr>
            <w:r>
              <w:rPr>
                <w:sz w:val="16"/>
                <w:szCs w:val="16"/>
              </w:rPr>
              <w:t>ZXMOBILI</w:t>
            </w:r>
          </w:p>
        </w:tc>
        <w:tc>
          <w:tcPr>
            <w:tcW w:w="665" w:type="dxa"/>
            <w:noWrap/>
            <w:vAlign w:val="center"/>
            <w:hideMark/>
          </w:tcPr>
          <w:p w14:paraId="1443058F" w14:textId="77777777" w:rsidR="00771A4B" w:rsidRDefault="00771A4B" w:rsidP="00771A4B">
            <w:pPr>
              <w:jc w:val="center"/>
              <w:rPr>
                <w:sz w:val="16"/>
                <w:szCs w:val="16"/>
              </w:rPr>
            </w:pPr>
            <w:r>
              <w:rPr>
                <w:sz w:val="16"/>
                <w:szCs w:val="16"/>
              </w:rPr>
              <w:t>1</w:t>
            </w:r>
          </w:p>
        </w:tc>
        <w:tc>
          <w:tcPr>
            <w:tcW w:w="983" w:type="dxa"/>
            <w:vAlign w:val="center"/>
          </w:tcPr>
          <w:p w14:paraId="2656A3DB" w14:textId="08310C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38E96F" w14:textId="25040593" w:rsidR="00771A4B" w:rsidRDefault="00771A4B" w:rsidP="00771A4B">
            <w:pPr>
              <w:jc w:val="center"/>
              <w:rPr>
                <w:sz w:val="16"/>
                <w:szCs w:val="16"/>
              </w:rPr>
            </w:pPr>
            <w:r>
              <w:rPr>
                <w:sz w:val="16"/>
                <w:szCs w:val="16"/>
              </w:rPr>
              <w:t>UN</w:t>
            </w:r>
          </w:p>
        </w:tc>
        <w:tc>
          <w:tcPr>
            <w:tcW w:w="887" w:type="dxa"/>
            <w:noWrap/>
            <w:vAlign w:val="center"/>
            <w:hideMark/>
          </w:tcPr>
          <w:p w14:paraId="246037CB" w14:textId="65121480" w:rsidR="00771A4B" w:rsidRDefault="00771A4B" w:rsidP="00771A4B">
            <w:pPr>
              <w:jc w:val="center"/>
              <w:rPr>
                <w:sz w:val="16"/>
                <w:szCs w:val="16"/>
              </w:rPr>
            </w:pPr>
            <w:r>
              <w:rPr>
                <w:sz w:val="16"/>
                <w:szCs w:val="16"/>
              </w:rPr>
              <w:t>1.001,73</w:t>
            </w:r>
          </w:p>
        </w:tc>
        <w:tc>
          <w:tcPr>
            <w:tcW w:w="1152" w:type="dxa"/>
            <w:noWrap/>
            <w:vAlign w:val="center"/>
            <w:hideMark/>
          </w:tcPr>
          <w:p w14:paraId="1A4932E0" w14:textId="01A951BD" w:rsidR="00771A4B" w:rsidRDefault="00771A4B" w:rsidP="00771A4B">
            <w:pPr>
              <w:jc w:val="center"/>
              <w:rPr>
                <w:sz w:val="16"/>
                <w:szCs w:val="16"/>
              </w:rPr>
            </w:pPr>
            <w:r>
              <w:rPr>
                <w:sz w:val="16"/>
                <w:szCs w:val="16"/>
              </w:rPr>
              <w:t>-          1.001,73</w:t>
            </w:r>
          </w:p>
        </w:tc>
        <w:tc>
          <w:tcPr>
            <w:tcW w:w="887" w:type="dxa"/>
            <w:noWrap/>
            <w:vAlign w:val="center"/>
            <w:hideMark/>
          </w:tcPr>
          <w:p w14:paraId="053183D6" w14:textId="4CD48050" w:rsidR="00771A4B" w:rsidRDefault="00771A4B" w:rsidP="00771A4B">
            <w:pPr>
              <w:jc w:val="center"/>
              <w:rPr>
                <w:sz w:val="16"/>
                <w:szCs w:val="16"/>
              </w:rPr>
            </w:pPr>
            <w:r>
              <w:rPr>
                <w:sz w:val="16"/>
                <w:szCs w:val="16"/>
              </w:rPr>
              <w:t>-</w:t>
            </w:r>
          </w:p>
        </w:tc>
      </w:tr>
      <w:tr w:rsidR="00771A4B" w14:paraId="2828A74D" w14:textId="77777777" w:rsidTr="00771A4B">
        <w:trPr>
          <w:trHeight w:val="240"/>
        </w:trPr>
        <w:tc>
          <w:tcPr>
            <w:tcW w:w="936" w:type="dxa"/>
            <w:noWrap/>
            <w:hideMark/>
          </w:tcPr>
          <w:p w14:paraId="7C25596C" w14:textId="12FDDB89" w:rsidR="00771A4B" w:rsidRDefault="00771A4B" w:rsidP="00771A4B">
            <w:pPr>
              <w:rPr>
                <w:sz w:val="16"/>
                <w:szCs w:val="16"/>
              </w:rPr>
            </w:pPr>
            <w:r>
              <w:rPr>
                <w:sz w:val="16"/>
                <w:szCs w:val="16"/>
              </w:rPr>
              <w:t>Equipamentos informática</w:t>
            </w:r>
          </w:p>
        </w:tc>
        <w:tc>
          <w:tcPr>
            <w:tcW w:w="1096" w:type="dxa"/>
            <w:noWrap/>
            <w:hideMark/>
          </w:tcPr>
          <w:p w14:paraId="3FE46EA2" w14:textId="77777777" w:rsidR="00771A4B" w:rsidRDefault="00771A4B" w:rsidP="00771A4B">
            <w:pPr>
              <w:rPr>
                <w:sz w:val="16"/>
                <w:szCs w:val="16"/>
              </w:rPr>
            </w:pPr>
            <w:r>
              <w:rPr>
                <w:sz w:val="16"/>
                <w:szCs w:val="16"/>
              </w:rPr>
              <w:t>3300000024490</w:t>
            </w:r>
          </w:p>
        </w:tc>
        <w:tc>
          <w:tcPr>
            <w:tcW w:w="628" w:type="dxa"/>
            <w:noWrap/>
            <w:hideMark/>
          </w:tcPr>
          <w:p w14:paraId="397513FE" w14:textId="3FAA7F32" w:rsidR="00771A4B" w:rsidRDefault="00771A4B" w:rsidP="00771A4B">
            <w:pPr>
              <w:rPr>
                <w:sz w:val="16"/>
                <w:szCs w:val="16"/>
              </w:rPr>
            </w:pPr>
            <w:r>
              <w:rPr>
                <w:sz w:val="16"/>
                <w:szCs w:val="16"/>
              </w:rPr>
              <w:t>São paulo</w:t>
            </w:r>
          </w:p>
        </w:tc>
        <w:tc>
          <w:tcPr>
            <w:tcW w:w="3466" w:type="dxa"/>
            <w:noWrap/>
            <w:hideMark/>
          </w:tcPr>
          <w:p w14:paraId="5B8CDAA1" w14:textId="77777777" w:rsidR="00771A4B" w:rsidRDefault="00771A4B" w:rsidP="00771A4B">
            <w:pPr>
              <w:rPr>
                <w:sz w:val="16"/>
                <w:szCs w:val="16"/>
              </w:rPr>
            </w:pPr>
            <w:r>
              <w:rPr>
                <w:sz w:val="16"/>
                <w:szCs w:val="16"/>
              </w:rPr>
              <w:t>RACK FAB: WORNER, MOD: 19 POL 44U, MATERIAL ACO CARBONO, COM 2 PORTAS TAG: RCOL2.BV52</w:t>
            </w:r>
          </w:p>
        </w:tc>
        <w:tc>
          <w:tcPr>
            <w:tcW w:w="481" w:type="dxa"/>
            <w:noWrap/>
            <w:hideMark/>
          </w:tcPr>
          <w:p w14:paraId="45AC26C8" w14:textId="77777777" w:rsidR="00771A4B" w:rsidRDefault="00771A4B" w:rsidP="00771A4B">
            <w:pPr>
              <w:rPr>
                <w:sz w:val="16"/>
                <w:szCs w:val="16"/>
              </w:rPr>
            </w:pPr>
            <w:r>
              <w:rPr>
                <w:sz w:val="16"/>
                <w:szCs w:val="16"/>
              </w:rPr>
              <w:t>SP</w:t>
            </w:r>
          </w:p>
        </w:tc>
        <w:tc>
          <w:tcPr>
            <w:tcW w:w="950" w:type="dxa"/>
            <w:noWrap/>
            <w:vAlign w:val="center"/>
            <w:hideMark/>
          </w:tcPr>
          <w:p w14:paraId="7858ADC1" w14:textId="77777777" w:rsidR="00771A4B" w:rsidRDefault="00771A4B" w:rsidP="00771A4B">
            <w:pPr>
              <w:jc w:val="center"/>
              <w:rPr>
                <w:sz w:val="16"/>
                <w:szCs w:val="16"/>
              </w:rPr>
            </w:pPr>
            <w:r>
              <w:rPr>
                <w:sz w:val="16"/>
                <w:szCs w:val="16"/>
              </w:rPr>
              <w:t>ZXMOBILI</w:t>
            </w:r>
          </w:p>
        </w:tc>
        <w:tc>
          <w:tcPr>
            <w:tcW w:w="665" w:type="dxa"/>
            <w:noWrap/>
            <w:vAlign w:val="center"/>
            <w:hideMark/>
          </w:tcPr>
          <w:p w14:paraId="7D0EC2EA" w14:textId="77777777" w:rsidR="00771A4B" w:rsidRDefault="00771A4B" w:rsidP="00771A4B">
            <w:pPr>
              <w:jc w:val="center"/>
              <w:rPr>
                <w:sz w:val="16"/>
                <w:szCs w:val="16"/>
              </w:rPr>
            </w:pPr>
            <w:r>
              <w:rPr>
                <w:sz w:val="16"/>
                <w:szCs w:val="16"/>
              </w:rPr>
              <w:t>1</w:t>
            </w:r>
          </w:p>
        </w:tc>
        <w:tc>
          <w:tcPr>
            <w:tcW w:w="983" w:type="dxa"/>
            <w:vAlign w:val="center"/>
          </w:tcPr>
          <w:p w14:paraId="6EF0DA8B" w14:textId="28EB67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588A50" w14:textId="64D8DF06" w:rsidR="00771A4B" w:rsidRDefault="00771A4B" w:rsidP="00771A4B">
            <w:pPr>
              <w:jc w:val="center"/>
              <w:rPr>
                <w:sz w:val="16"/>
                <w:szCs w:val="16"/>
              </w:rPr>
            </w:pPr>
            <w:r>
              <w:rPr>
                <w:sz w:val="16"/>
                <w:szCs w:val="16"/>
              </w:rPr>
              <w:t>UN</w:t>
            </w:r>
          </w:p>
        </w:tc>
        <w:tc>
          <w:tcPr>
            <w:tcW w:w="887" w:type="dxa"/>
            <w:noWrap/>
            <w:vAlign w:val="center"/>
            <w:hideMark/>
          </w:tcPr>
          <w:p w14:paraId="71BEE9EA" w14:textId="56970181" w:rsidR="00771A4B" w:rsidRDefault="00771A4B" w:rsidP="00771A4B">
            <w:pPr>
              <w:jc w:val="center"/>
              <w:rPr>
                <w:sz w:val="16"/>
                <w:szCs w:val="16"/>
              </w:rPr>
            </w:pPr>
            <w:r>
              <w:rPr>
                <w:sz w:val="16"/>
                <w:szCs w:val="16"/>
              </w:rPr>
              <w:t>1.001,73</w:t>
            </w:r>
          </w:p>
        </w:tc>
        <w:tc>
          <w:tcPr>
            <w:tcW w:w="1152" w:type="dxa"/>
            <w:noWrap/>
            <w:vAlign w:val="center"/>
            <w:hideMark/>
          </w:tcPr>
          <w:p w14:paraId="4420A174" w14:textId="7A21A014" w:rsidR="00771A4B" w:rsidRDefault="00771A4B" w:rsidP="00771A4B">
            <w:pPr>
              <w:jc w:val="center"/>
              <w:rPr>
                <w:sz w:val="16"/>
                <w:szCs w:val="16"/>
              </w:rPr>
            </w:pPr>
            <w:r>
              <w:rPr>
                <w:sz w:val="16"/>
                <w:szCs w:val="16"/>
              </w:rPr>
              <w:t>-          1.001,73</w:t>
            </w:r>
          </w:p>
        </w:tc>
        <w:tc>
          <w:tcPr>
            <w:tcW w:w="887" w:type="dxa"/>
            <w:noWrap/>
            <w:vAlign w:val="center"/>
            <w:hideMark/>
          </w:tcPr>
          <w:p w14:paraId="32DECB43" w14:textId="686BA39C" w:rsidR="00771A4B" w:rsidRDefault="00771A4B" w:rsidP="00771A4B">
            <w:pPr>
              <w:jc w:val="center"/>
              <w:rPr>
                <w:sz w:val="16"/>
                <w:szCs w:val="16"/>
              </w:rPr>
            </w:pPr>
            <w:r>
              <w:rPr>
                <w:sz w:val="16"/>
                <w:szCs w:val="16"/>
              </w:rPr>
              <w:t>-</w:t>
            </w:r>
          </w:p>
        </w:tc>
      </w:tr>
      <w:tr w:rsidR="00771A4B" w14:paraId="1863452F" w14:textId="77777777" w:rsidTr="00771A4B">
        <w:trPr>
          <w:trHeight w:val="240"/>
        </w:trPr>
        <w:tc>
          <w:tcPr>
            <w:tcW w:w="936" w:type="dxa"/>
            <w:noWrap/>
            <w:hideMark/>
          </w:tcPr>
          <w:p w14:paraId="3AA70645" w14:textId="2051C8E3" w:rsidR="00771A4B" w:rsidRDefault="00771A4B" w:rsidP="00771A4B">
            <w:pPr>
              <w:rPr>
                <w:sz w:val="16"/>
                <w:szCs w:val="16"/>
              </w:rPr>
            </w:pPr>
            <w:r>
              <w:rPr>
                <w:sz w:val="16"/>
                <w:szCs w:val="16"/>
              </w:rPr>
              <w:t>Equipamentos informática</w:t>
            </w:r>
          </w:p>
        </w:tc>
        <w:tc>
          <w:tcPr>
            <w:tcW w:w="1096" w:type="dxa"/>
            <w:noWrap/>
            <w:hideMark/>
          </w:tcPr>
          <w:p w14:paraId="34A861FA" w14:textId="77777777" w:rsidR="00771A4B" w:rsidRDefault="00771A4B" w:rsidP="00771A4B">
            <w:pPr>
              <w:rPr>
                <w:sz w:val="16"/>
                <w:szCs w:val="16"/>
              </w:rPr>
            </w:pPr>
            <w:r>
              <w:rPr>
                <w:sz w:val="16"/>
                <w:szCs w:val="16"/>
              </w:rPr>
              <w:t>3300000024500</w:t>
            </w:r>
          </w:p>
        </w:tc>
        <w:tc>
          <w:tcPr>
            <w:tcW w:w="628" w:type="dxa"/>
            <w:noWrap/>
            <w:hideMark/>
          </w:tcPr>
          <w:p w14:paraId="3AC396A7" w14:textId="165DAD4D" w:rsidR="00771A4B" w:rsidRDefault="00771A4B" w:rsidP="00771A4B">
            <w:pPr>
              <w:rPr>
                <w:sz w:val="16"/>
                <w:szCs w:val="16"/>
              </w:rPr>
            </w:pPr>
            <w:r>
              <w:rPr>
                <w:sz w:val="16"/>
                <w:szCs w:val="16"/>
              </w:rPr>
              <w:t>São paulo</w:t>
            </w:r>
          </w:p>
        </w:tc>
        <w:tc>
          <w:tcPr>
            <w:tcW w:w="3466" w:type="dxa"/>
            <w:noWrap/>
            <w:hideMark/>
          </w:tcPr>
          <w:p w14:paraId="7C774E8B" w14:textId="77777777" w:rsidR="00771A4B" w:rsidRDefault="00771A4B" w:rsidP="00771A4B">
            <w:pPr>
              <w:rPr>
                <w:sz w:val="16"/>
                <w:szCs w:val="16"/>
              </w:rPr>
            </w:pPr>
            <w:r>
              <w:rPr>
                <w:sz w:val="16"/>
                <w:szCs w:val="16"/>
              </w:rPr>
              <w:t>RACK FAB: WORNER, MOD: 19 POL 44U, N/S: N/D MATERIAL ACO CARBONO, COM 2 PORTAS TAG: RCOL2.BW52</w:t>
            </w:r>
          </w:p>
        </w:tc>
        <w:tc>
          <w:tcPr>
            <w:tcW w:w="481" w:type="dxa"/>
            <w:noWrap/>
            <w:hideMark/>
          </w:tcPr>
          <w:p w14:paraId="080D2E73" w14:textId="77777777" w:rsidR="00771A4B" w:rsidRDefault="00771A4B" w:rsidP="00771A4B">
            <w:pPr>
              <w:rPr>
                <w:sz w:val="16"/>
                <w:szCs w:val="16"/>
              </w:rPr>
            </w:pPr>
            <w:r>
              <w:rPr>
                <w:sz w:val="16"/>
                <w:szCs w:val="16"/>
              </w:rPr>
              <w:t>SP</w:t>
            </w:r>
          </w:p>
        </w:tc>
        <w:tc>
          <w:tcPr>
            <w:tcW w:w="950" w:type="dxa"/>
            <w:noWrap/>
            <w:vAlign w:val="center"/>
            <w:hideMark/>
          </w:tcPr>
          <w:p w14:paraId="7CBBA04E" w14:textId="77777777" w:rsidR="00771A4B" w:rsidRDefault="00771A4B" w:rsidP="00771A4B">
            <w:pPr>
              <w:jc w:val="center"/>
              <w:rPr>
                <w:sz w:val="16"/>
                <w:szCs w:val="16"/>
              </w:rPr>
            </w:pPr>
            <w:r>
              <w:rPr>
                <w:sz w:val="16"/>
                <w:szCs w:val="16"/>
              </w:rPr>
              <w:t>ZXMOBILI</w:t>
            </w:r>
          </w:p>
        </w:tc>
        <w:tc>
          <w:tcPr>
            <w:tcW w:w="665" w:type="dxa"/>
            <w:noWrap/>
            <w:vAlign w:val="center"/>
            <w:hideMark/>
          </w:tcPr>
          <w:p w14:paraId="4501C8D2" w14:textId="77777777" w:rsidR="00771A4B" w:rsidRDefault="00771A4B" w:rsidP="00771A4B">
            <w:pPr>
              <w:jc w:val="center"/>
              <w:rPr>
                <w:sz w:val="16"/>
                <w:szCs w:val="16"/>
              </w:rPr>
            </w:pPr>
            <w:r>
              <w:rPr>
                <w:sz w:val="16"/>
                <w:szCs w:val="16"/>
              </w:rPr>
              <w:t>1</w:t>
            </w:r>
          </w:p>
        </w:tc>
        <w:tc>
          <w:tcPr>
            <w:tcW w:w="983" w:type="dxa"/>
            <w:vAlign w:val="center"/>
          </w:tcPr>
          <w:p w14:paraId="0CF13E79" w14:textId="1951DB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81FD1F" w14:textId="28FCFFE2" w:rsidR="00771A4B" w:rsidRDefault="00771A4B" w:rsidP="00771A4B">
            <w:pPr>
              <w:jc w:val="center"/>
              <w:rPr>
                <w:sz w:val="16"/>
                <w:szCs w:val="16"/>
              </w:rPr>
            </w:pPr>
            <w:r>
              <w:rPr>
                <w:sz w:val="16"/>
                <w:szCs w:val="16"/>
              </w:rPr>
              <w:t>UN</w:t>
            </w:r>
          </w:p>
        </w:tc>
        <w:tc>
          <w:tcPr>
            <w:tcW w:w="887" w:type="dxa"/>
            <w:noWrap/>
            <w:vAlign w:val="center"/>
            <w:hideMark/>
          </w:tcPr>
          <w:p w14:paraId="45D8907D" w14:textId="6CE150AB" w:rsidR="00771A4B" w:rsidRDefault="00771A4B" w:rsidP="00771A4B">
            <w:pPr>
              <w:jc w:val="center"/>
              <w:rPr>
                <w:sz w:val="16"/>
                <w:szCs w:val="16"/>
              </w:rPr>
            </w:pPr>
            <w:r>
              <w:rPr>
                <w:sz w:val="16"/>
                <w:szCs w:val="16"/>
              </w:rPr>
              <w:t>1.001,73</w:t>
            </w:r>
          </w:p>
        </w:tc>
        <w:tc>
          <w:tcPr>
            <w:tcW w:w="1152" w:type="dxa"/>
            <w:noWrap/>
            <w:vAlign w:val="center"/>
            <w:hideMark/>
          </w:tcPr>
          <w:p w14:paraId="202BD990" w14:textId="1AE09B7F" w:rsidR="00771A4B" w:rsidRDefault="00771A4B" w:rsidP="00771A4B">
            <w:pPr>
              <w:jc w:val="center"/>
              <w:rPr>
                <w:sz w:val="16"/>
                <w:szCs w:val="16"/>
              </w:rPr>
            </w:pPr>
            <w:r>
              <w:rPr>
                <w:sz w:val="16"/>
                <w:szCs w:val="16"/>
              </w:rPr>
              <w:t>-          1.001,73</w:t>
            </w:r>
          </w:p>
        </w:tc>
        <w:tc>
          <w:tcPr>
            <w:tcW w:w="887" w:type="dxa"/>
            <w:noWrap/>
            <w:vAlign w:val="center"/>
            <w:hideMark/>
          </w:tcPr>
          <w:p w14:paraId="4D462E19" w14:textId="3EE5274F" w:rsidR="00771A4B" w:rsidRDefault="00771A4B" w:rsidP="00771A4B">
            <w:pPr>
              <w:jc w:val="center"/>
              <w:rPr>
                <w:sz w:val="16"/>
                <w:szCs w:val="16"/>
              </w:rPr>
            </w:pPr>
            <w:r>
              <w:rPr>
                <w:sz w:val="16"/>
                <w:szCs w:val="16"/>
              </w:rPr>
              <w:t>-</w:t>
            </w:r>
          </w:p>
        </w:tc>
      </w:tr>
      <w:tr w:rsidR="00771A4B" w14:paraId="5920DED6" w14:textId="77777777" w:rsidTr="00771A4B">
        <w:trPr>
          <w:trHeight w:val="240"/>
        </w:trPr>
        <w:tc>
          <w:tcPr>
            <w:tcW w:w="936" w:type="dxa"/>
            <w:noWrap/>
            <w:hideMark/>
          </w:tcPr>
          <w:p w14:paraId="3361D638" w14:textId="63317239" w:rsidR="00771A4B" w:rsidRDefault="00771A4B" w:rsidP="00771A4B">
            <w:pPr>
              <w:rPr>
                <w:sz w:val="16"/>
                <w:szCs w:val="16"/>
              </w:rPr>
            </w:pPr>
            <w:r>
              <w:rPr>
                <w:sz w:val="16"/>
                <w:szCs w:val="16"/>
              </w:rPr>
              <w:t>Equipamentos informática</w:t>
            </w:r>
          </w:p>
        </w:tc>
        <w:tc>
          <w:tcPr>
            <w:tcW w:w="1096" w:type="dxa"/>
            <w:noWrap/>
            <w:hideMark/>
          </w:tcPr>
          <w:p w14:paraId="4B63FA62" w14:textId="77777777" w:rsidR="00771A4B" w:rsidRDefault="00771A4B" w:rsidP="00771A4B">
            <w:pPr>
              <w:rPr>
                <w:sz w:val="16"/>
                <w:szCs w:val="16"/>
              </w:rPr>
            </w:pPr>
            <w:r>
              <w:rPr>
                <w:sz w:val="16"/>
                <w:szCs w:val="16"/>
              </w:rPr>
              <w:t>3300000024510</w:t>
            </w:r>
          </w:p>
        </w:tc>
        <w:tc>
          <w:tcPr>
            <w:tcW w:w="628" w:type="dxa"/>
            <w:noWrap/>
            <w:hideMark/>
          </w:tcPr>
          <w:p w14:paraId="55896BD9" w14:textId="5AC3C2F8" w:rsidR="00771A4B" w:rsidRDefault="00771A4B" w:rsidP="00771A4B">
            <w:pPr>
              <w:rPr>
                <w:sz w:val="16"/>
                <w:szCs w:val="16"/>
              </w:rPr>
            </w:pPr>
            <w:r>
              <w:rPr>
                <w:sz w:val="16"/>
                <w:szCs w:val="16"/>
              </w:rPr>
              <w:t>São paulo</w:t>
            </w:r>
          </w:p>
        </w:tc>
        <w:tc>
          <w:tcPr>
            <w:tcW w:w="3466" w:type="dxa"/>
            <w:noWrap/>
            <w:hideMark/>
          </w:tcPr>
          <w:p w14:paraId="13FB5367" w14:textId="77777777" w:rsidR="00771A4B" w:rsidRDefault="00771A4B" w:rsidP="00771A4B">
            <w:pPr>
              <w:rPr>
                <w:sz w:val="16"/>
                <w:szCs w:val="16"/>
              </w:rPr>
            </w:pPr>
            <w:r>
              <w:rPr>
                <w:sz w:val="16"/>
                <w:szCs w:val="16"/>
              </w:rPr>
              <w:t>RACK FAB: WORNER, MOD: 19 POL 44U, N/S: N/D MATERIAL ACO CARBONO, COM 2 PORTAS TAG: RCOL2.BW56</w:t>
            </w:r>
          </w:p>
        </w:tc>
        <w:tc>
          <w:tcPr>
            <w:tcW w:w="481" w:type="dxa"/>
            <w:noWrap/>
            <w:hideMark/>
          </w:tcPr>
          <w:p w14:paraId="2BBB5BA7" w14:textId="77777777" w:rsidR="00771A4B" w:rsidRDefault="00771A4B" w:rsidP="00771A4B">
            <w:pPr>
              <w:rPr>
                <w:sz w:val="16"/>
                <w:szCs w:val="16"/>
              </w:rPr>
            </w:pPr>
            <w:r>
              <w:rPr>
                <w:sz w:val="16"/>
                <w:szCs w:val="16"/>
              </w:rPr>
              <w:t>SP</w:t>
            </w:r>
          </w:p>
        </w:tc>
        <w:tc>
          <w:tcPr>
            <w:tcW w:w="950" w:type="dxa"/>
            <w:noWrap/>
            <w:vAlign w:val="center"/>
            <w:hideMark/>
          </w:tcPr>
          <w:p w14:paraId="4DB7E936" w14:textId="77777777" w:rsidR="00771A4B" w:rsidRDefault="00771A4B" w:rsidP="00771A4B">
            <w:pPr>
              <w:jc w:val="center"/>
              <w:rPr>
                <w:sz w:val="16"/>
                <w:szCs w:val="16"/>
              </w:rPr>
            </w:pPr>
            <w:r>
              <w:rPr>
                <w:sz w:val="16"/>
                <w:szCs w:val="16"/>
              </w:rPr>
              <w:t>ZXMOBILI</w:t>
            </w:r>
          </w:p>
        </w:tc>
        <w:tc>
          <w:tcPr>
            <w:tcW w:w="665" w:type="dxa"/>
            <w:noWrap/>
            <w:vAlign w:val="center"/>
            <w:hideMark/>
          </w:tcPr>
          <w:p w14:paraId="237AAAC4" w14:textId="77777777" w:rsidR="00771A4B" w:rsidRDefault="00771A4B" w:rsidP="00771A4B">
            <w:pPr>
              <w:jc w:val="center"/>
              <w:rPr>
                <w:sz w:val="16"/>
                <w:szCs w:val="16"/>
              </w:rPr>
            </w:pPr>
            <w:r>
              <w:rPr>
                <w:sz w:val="16"/>
                <w:szCs w:val="16"/>
              </w:rPr>
              <w:t>1</w:t>
            </w:r>
          </w:p>
        </w:tc>
        <w:tc>
          <w:tcPr>
            <w:tcW w:w="983" w:type="dxa"/>
            <w:vAlign w:val="center"/>
          </w:tcPr>
          <w:p w14:paraId="0DC2B2A6" w14:textId="0949DC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F5D521" w14:textId="1DF6525E" w:rsidR="00771A4B" w:rsidRDefault="00771A4B" w:rsidP="00771A4B">
            <w:pPr>
              <w:jc w:val="center"/>
              <w:rPr>
                <w:sz w:val="16"/>
                <w:szCs w:val="16"/>
              </w:rPr>
            </w:pPr>
            <w:r>
              <w:rPr>
                <w:sz w:val="16"/>
                <w:szCs w:val="16"/>
              </w:rPr>
              <w:t>UN</w:t>
            </w:r>
          </w:p>
        </w:tc>
        <w:tc>
          <w:tcPr>
            <w:tcW w:w="887" w:type="dxa"/>
            <w:noWrap/>
            <w:vAlign w:val="center"/>
            <w:hideMark/>
          </w:tcPr>
          <w:p w14:paraId="78FE281B" w14:textId="45381715" w:rsidR="00771A4B" w:rsidRDefault="00771A4B" w:rsidP="00771A4B">
            <w:pPr>
              <w:jc w:val="center"/>
              <w:rPr>
                <w:sz w:val="16"/>
                <w:szCs w:val="16"/>
              </w:rPr>
            </w:pPr>
            <w:r>
              <w:rPr>
                <w:sz w:val="16"/>
                <w:szCs w:val="16"/>
              </w:rPr>
              <w:t>1.001,73</w:t>
            </w:r>
          </w:p>
        </w:tc>
        <w:tc>
          <w:tcPr>
            <w:tcW w:w="1152" w:type="dxa"/>
            <w:noWrap/>
            <w:vAlign w:val="center"/>
            <w:hideMark/>
          </w:tcPr>
          <w:p w14:paraId="49557AD6" w14:textId="13DA5560" w:rsidR="00771A4B" w:rsidRDefault="00771A4B" w:rsidP="00771A4B">
            <w:pPr>
              <w:jc w:val="center"/>
              <w:rPr>
                <w:sz w:val="16"/>
                <w:szCs w:val="16"/>
              </w:rPr>
            </w:pPr>
            <w:r>
              <w:rPr>
                <w:sz w:val="16"/>
                <w:szCs w:val="16"/>
              </w:rPr>
              <w:t>-          1.001,73</w:t>
            </w:r>
          </w:p>
        </w:tc>
        <w:tc>
          <w:tcPr>
            <w:tcW w:w="887" w:type="dxa"/>
            <w:noWrap/>
            <w:vAlign w:val="center"/>
            <w:hideMark/>
          </w:tcPr>
          <w:p w14:paraId="6F56344A" w14:textId="2DE40C87" w:rsidR="00771A4B" w:rsidRDefault="00771A4B" w:rsidP="00771A4B">
            <w:pPr>
              <w:jc w:val="center"/>
              <w:rPr>
                <w:sz w:val="16"/>
                <w:szCs w:val="16"/>
              </w:rPr>
            </w:pPr>
            <w:r>
              <w:rPr>
                <w:sz w:val="16"/>
                <w:szCs w:val="16"/>
              </w:rPr>
              <w:t>-</w:t>
            </w:r>
          </w:p>
        </w:tc>
      </w:tr>
      <w:tr w:rsidR="00771A4B" w14:paraId="506F4704" w14:textId="77777777" w:rsidTr="00771A4B">
        <w:trPr>
          <w:trHeight w:val="240"/>
        </w:trPr>
        <w:tc>
          <w:tcPr>
            <w:tcW w:w="936" w:type="dxa"/>
            <w:noWrap/>
            <w:hideMark/>
          </w:tcPr>
          <w:p w14:paraId="5D119D91" w14:textId="0FB0230D" w:rsidR="00771A4B" w:rsidRDefault="00771A4B" w:rsidP="00771A4B">
            <w:pPr>
              <w:rPr>
                <w:sz w:val="16"/>
                <w:szCs w:val="16"/>
              </w:rPr>
            </w:pPr>
            <w:r>
              <w:rPr>
                <w:sz w:val="16"/>
                <w:szCs w:val="16"/>
              </w:rPr>
              <w:t>Equipamentos informática</w:t>
            </w:r>
          </w:p>
        </w:tc>
        <w:tc>
          <w:tcPr>
            <w:tcW w:w="1096" w:type="dxa"/>
            <w:noWrap/>
            <w:hideMark/>
          </w:tcPr>
          <w:p w14:paraId="07D6BE1D" w14:textId="77777777" w:rsidR="00771A4B" w:rsidRDefault="00771A4B" w:rsidP="00771A4B">
            <w:pPr>
              <w:rPr>
                <w:sz w:val="16"/>
                <w:szCs w:val="16"/>
              </w:rPr>
            </w:pPr>
            <w:r>
              <w:rPr>
                <w:sz w:val="16"/>
                <w:szCs w:val="16"/>
              </w:rPr>
              <w:t>3300000024520</w:t>
            </w:r>
          </w:p>
        </w:tc>
        <w:tc>
          <w:tcPr>
            <w:tcW w:w="628" w:type="dxa"/>
            <w:noWrap/>
            <w:hideMark/>
          </w:tcPr>
          <w:p w14:paraId="54480A5E" w14:textId="72D4934F" w:rsidR="00771A4B" w:rsidRDefault="00771A4B" w:rsidP="00771A4B">
            <w:pPr>
              <w:rPr>
                <w:sz w:val="16"/>
                <w:szCs w:val="16"/>
              </w:rPr>
            </w:pPr>
            <w:r>
              <w:rPr>
                <w:sz w:val="16"/>
                <w:szCs w:val="16"/>
              </w:rPr>
              <w:t>São paulo</w:t>
            </w:r>
          </w:p>
        </w:tc>
        <w:tc>
          <w:tcPr>
            <w:tcW w:w="3466" w:type="dxa"/>
            <w:noWrap/>
            <w:hideMark/>
          </w:tcPr>
          <w:p w14:paraId="6AC29BF3" w14:textId="77777777" w:rsidR="00771A4B" w:rsidRDefault="00771A4B" w:rsidP="00771A4B">
            <w:pPr>
              <w:rPr>
                <w:sz w:val="16"/>
                <w:szCs w:val="16"/>
              </w:rPr>
            </w:pPr>
            <w:r>
              <w:rPr>
                <w:sz w:val="16"/>
                <w:szCs w:val="16"/>
              </w:rPr>
              <w:t>RACK FAB: WORNER, MOD: 19 POL 44U, MATERIAL ACO CARBONO, COM 2 PORTAS TAG: RCOL2.BV56</w:t>
            </w:r>
          </w:p>
        </w:tc>
        <w:tc>
          <w:tcPr>
            <w:tcW w:w="481" w:type="dxa"/>
            <w:noWrap/>
            <w:hideMark/>
          </w:tcPr>
          <w:p w14:paraId="46E5B762" w14:textId="77777777" w:rsidR="00771A4B" w:rsidRDefault="00771A4B" w:rsidP="00771A4B">
            <w:pPr>
              <w:rPr>
                <w:sz w:val="16"/>
                <w:szCs w:val="16"/>
              </w:rPr>
            </w:pPr>
            <w:r>
              <w:rPr>
                <w:sz w:val="16"/>
                <w:szCs w:val="16"/>
              </w:rPr>
              <w:t>SP</w:t>
            </w:r>
          </w:p>
        </w:tc>
        <w:tc>
          <w:tcPr>
            <w:tcW w:w="950" w:type="dxa"/>
            <w:noWrap/>
            <w:vAlign w:val="center"/>
            <w:hideMark/>
          </w:tcPr>
          <w:p w14:paraId="75B8F8F9" w14:textId="77777777" w:rsidR="00771A4B" w:rsidRDefault="00771A4B" w:rsidP="00771A4B">
            <w:pPr>
              <w:jc w:val="center"/>
              <w:rPr>
                <w:sz w:val="16"/>
                <w:szCs w:val="16"/>
              </w:rPr>
            </w:pPr>
            <w:r>
              <w:rPr>
                <w:sz w:val="16"/>
                <w:szCs w:val="16"/>
              </w:rPr>
              <w:t>ZXMOBILI</w:t>
            </w:r>
          </w:p>
        </w:tc>
        <w:tc>
          <w:tcPr>
            <w:tcW w:w="665" w:type="dxa"/>
            <w:noWrap/>
            <w:vAlign w:val="center"/>
            <w:hideMark/>
          </w:tcPr>
          <w:p w14:paraId="54346882" w14:textId="77777777" w:rsidR="00771A4B" w:rsidRDefault="00771A4B" w:rsidP="00771A4B">
            <w:pPr>
              <w:jc w:val="center"/>
              <w:rPr>
                <w:sz w:val="16"/>
                <w:szCs w:val="16"/>
              </w:rPr>
            </w:pPr>
            <w:r>
              <w:rPr>
                <w:sz w:val="16"/>
                <w:szCs w:val="16"/>
              </w:rPr>
              <w:t>1</w:t>
            </w:r>
          </w:p>
        </w:tc>
        <w:tc>
          <w:tcPr>
            <w:tcW w:w="983" w:type="dxa"/>
            <w:vAlign w:val="center"/>
          </w:tcPr>
          <w:p w14:paraId="64D6D43B" w14:textId="285DF1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9A2D66" w14:textId="014C3D43" w:rsidR="00771A4B" w:rsidRDefault="00771A4B" w:rsidP="00771A4B">
            <w:pPr>
              <w:jc w:val="center"/>
              <w:rPr>
                <w:sz w:val="16"/>
                <w:szCs w:val="16"/>
              </w:rPr>
            </w:pPr>
            <w:r>
              <w:rPr>
                <w:sz w:val="16"/>
                <w:szCs w:val="16"/>
              </w:rPr>
              <w:t>UN</w:t>
            </w:r>
          </w:p>
        </w:tc>
        <w:tc>
          <w:tcPr>
            <w:tcW w:w="887" w:type="dxa"/>
            <w:noWrap/>
            <w:vAlign w:val="center"/>
            <w:hideMark/>
          </w:tcPr>
          <w:p w14:paraId="2ACC8AA8" w14:textId="38453D93" w:rsidR="00771A4B" w:rsidRDefault="00771A4B" w:rsidP="00771A4B">
            <w:pPr>
              <w:jc w:val="center"/>
              <w:rPr>
                <w:sz w:val="16"/>
                <w:szCs w:val="16"/>
              </w:rPr>
            </w:pPr>
            <w:r>
              <w:rPr>
                <w:sz w:val="16"/>
                <w:szCs w:val="16"/>
              </w:rPr>
              <w:t>1.001,73</w:t>
            </w:r>
          </w:p>
        </w:tc>
        <w:tc>
          <w:tcPr>
            <w:tcW w:w="1152" w:type="dxa"/>
            <w:noWrap/>
            <w:vAlign w:val="center"/>
            <w:hideMark/>
          </w:tcPr>
          <w:p w14:paraId="03F01864" w14:textId="53581076" w:rsidR="00771A4B" w:rsidRDefault="00771A4B" w:rsidP="00771A4B">
            <w:pPr>
              <w:jc w:val="center"/>
              <w:rPr>
                <w:sz w:val="16"/>
                <w:szCs w:val="16"/>
              </w:rPr>
            </w:pPr>
            <w:r>
              <w:rPr>
                <w:sz w:val="16"/>
                <w:szCs w:val="16"/>
              </w:rPr>
              <w:t>-          1.001,73</w:t>
            </w:r>
          </w:p>
        </w:tc>
        <w:tc>
          <w:tcPr>
            <w:tcW w:w="887" w:type="dxa"/>
            <w:noWrap/>
            <w:vAlign w:val="center"/>
            <w:hideMark/>
          </w:tcPr>
          <w:p w14:paraId="2CE46123" w14:textId="609AB27A" w:rsidR="00771A4B" w:rsidRDefault="00771A4B" w:rsidP="00771A4B">
            <w:pPr>
              <w:jc w:val="center"/>
              <w:rPr>
                <w:sz w:val="16"/>
                <w:szCs w:val="16"/>
              </w:rPr>
            </w:pPr>
            <w:r>
              <w:rPr>
                <w:sz w:val="16"/>
                <w:szCs w:val="16"/>
              </w:rPr>
              <w:t>-</w:t>
            </w:r>
          </w:p>
        </w:tc>
      </w:tr>
      <w:tr w:rsidR="00771A4B" w14:paraId="2372848C" w14:textId="77777777" w:rsidTr="00771A4B">
        <w:trPr>
          <w:trHeight w:val="240"/>
        </w:trPr>
        <w:tc>
          <w:tcPr>
            <w:tcW w:w="936" w:type="dxa"/>
            <w:noWrap/>
            <w:hideMark/>
          </w:tcPr>
          <w:p w14:paraId="58045359" w14:textId="169A2345" w:rsidR="00771A4B" w:rsidRDefault="00771A4B" w:rsidP="00771A4B">
            <w:pPr>
              <w:rPr>
                <w:sz w:val="16"/>
                <w:szCs w:val="16"/>
              </w:rPr>
            </w:pPr>
            <w:r>
              <w:rPr>
                <w:sz w:val="16"/>
                <w:szCs w:val="16"/>
              </w:rPr>
              <w:t>Equipamentos informática</w:t>
            </w:r>
          </w:p>
        </w:tc>
        <w:tc>
          <w:tcPr>
            <w:tcW w:w="1096" w:type="dxa"/>
            <w:noWrap/>
            <w:hideMark/>
          </w:tcPr>
          <w:p w14:paraId="38FE5094" w14:textId="77777777" w:rsidR="00771A4B" w:rsidRDefault="00771A4B" w:rsidP="00771A4B">
            <w:pPr>
              <w:rPr>
                <w:sz w:val="16"/>
                <w:szCs w:val="16"/>
              </w:rPr>
            </w:pPr>
            <w:r>
              <w:rPr>
                <w:sz w:val="16"/>
                <w:szCs w:val="16"/>
              </w:rPr>
              <w:t>3300000024530</w:t>
            </w:r>
          </w:p>
        </w:tc>
        <w:tc>
          <w:tcPr>
            <w:tcW w:w="628" w:type="dxa"/>
            <w:noWrap/>
            <w:hideMark/>
          </w:tcPr>
          <w:p w14:paraId="0F66100A" w14:textId="68D4FF2F" w:rsidR="00771A4B" w:rsidRDefault="00771A4B" w:rsidP="00771A4B">
            <w:pPr>
              <w:rPr>
                <w:sz w:val="16"/>
                <w:szCs w:val="16"/>
              </w:rPr>
            </w:pPr>
            <w:r>
              <w:rPr>
                <w:sz w:val="16"/>
                <w:szCs w:val="16"/>
              </w:rPr>
              <w:t>São paulo</w:t>
            </w:r>
          </w:p>
        </w:tc>
        <w:tc>
          <w:tcPr>
            <w:tcW w:w="3466" w:type="dxa"/>
            <w:noWrap/>
            <w:hideMark/>
          </w:tcPr>
          <w:p w14:paraId="5982140B" w14:textId="77777777" w:rsidR="00771A4B" w:rsidRDefault="00771A4B" w:rsidP="00771A4B">
            <w:pPr>
              <w:rPr>
                <w:sz w:val="16"/>
                <w:szCs w:val="16"/>
              </w:rPr>
            </w:pPr>
            <w:r>
              <w:rPr>
                <w:sz w:val="16"/>
                <w:szCs w:val="16"/>
              </w:rPr>
              <w:t>RACK FAB: WORNER, MOD: 19 POL 44U, N/S: N/D MATERIAL ACO CARBONO, COM 2 PORTAS TAG: RCOL2.BU56</w:t>
            </w:r>
          </w:p>
        </w:tc>
        <w:tc>
          <w:tcPr>
            <w:tcW w:w="481" w:type="dxa"/>
            <w:noWrap/>
            <w:hideMark/>
          </w:tcPr>
          <w:p w14:paraId="6E47BD9D" w14:textId="77777777" w:rsidR="00771A4B" w:rsidRDefault="00771A4B" w:rsidP="00771A4B">
            <w:pPr>
              <w:rPr>
                <w:sz w:val="16"/>
                <w:szCs w:val="16"/>
              </w:rPr>
            </w:pPr>
            <w:r>
              <w:rPr>
                <w:sz w:val="16"/>
                <w:szCs w:val="16"/>
              </w:rPr>
              <w:t>SP</w:t>
            </w:r>
          </w:p>
        </w:tc>
        <w:tc>
          <w:tcPr>
            <w:tcW w:w="950" w:type="dxa"/>
            <w:noWrap/>
            <w:vAlign w:val="center"/>
            <w:hideMark/>
          </w:tcPr>
          <w:p w14:paraId="51422526" w14:textId="77777777" w:rsidR="00771A4B" w:rsidRDefault="00771A4B" w:rsidP="00771A4B">
            <w:pPr>
              <w:jc w:val="center"/>
              <w:rPr>
                <w:sz w:val="16"/>
                <w:szCs w:val="16"/>
              </w:rPr>
            </w:pPr>
            <w:r>
              <w:rPr>
                <w:sz w:val="16"/>
                <w:szCs w:val="16"/>
              </w:rPr>
              <w:t>ZXMOBILI</w:t>
            </w:r>
          </w:p>
        </w:tc>
        <w:tc>
          <w:tcPr>
            <w:tcW w:w="665" w:type="dxa"/>
            <w:noWrap/>
            <w:vAlign w:val="center"/>
            <w:hideMark/>
          </w:tcPr>
          <w:p w14:paraId="7197F90B" w14:textId="77777777" w:rsidR="00771A4B" w:rsidRDefault="00771A4B" w:rsidP="00771A4B">
            <w:pPr>
              <w:jc w:val="center"/>
              <w:rPr>
                <w:sz w:val="16"/>
                <w:szCs w:val="16"/>
              </w:rPr>
            </w:pPr>
            <w:r>
              <w:rPr>
                <w:sz w:val="16"/>
                <w:szCs w:val="16"/>
              </w:rPr>
              <w:t>1</w:t>
            </w:r>
          </w:p>
        </w:tc>
        <w:tc>
          <w:tcPr>
            <w:tcW w:w="983" w:type="dxa"/>
            <w:vAlign w:val="center"/>
          </w:tcPr>
          <w:p w14:paraId="21B08A8E" w14:textId="077C35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3A1DD2" w14:textId="2098D1AD" w:rsidR="00771A4B" w:rsidRDefault="00771A4B" w:rsidP="00771A4B">
            <w:pPr>
              <w:jc w:val="center"/>
              <w:rPr>
                <w:sz w:val="16"/>
                <w:szCs w:val="16"/>
              </w:rPr>
            </w:pPr>
            <w:r>
              <w:rPr>
                <w:sz w:val="16"/>
                <w:szCs w:val="16"/>
              </w:rPr>
              <w:t>UN</w:t>
            </w:r>
          </w:p>
        </w:tc>
        <w:tc>
          <w:tcPr>
            <w:tcW w:w="887" w:type="dxa"/>
            <w:noWrap/>
            <w:vAlign w:val="center"/>
            <w:hideMark/>
          </w:tcPr>
          <w:p w14:paraId="4696E0D3" w14:textId="743970F0" w:rsidR="00771A4B" w:rsidRDefault="00771A4B" w:rsidP="00771A4B">
            <w:pPr>
              <w:jc w:val="center"/>
              <w:rPr>
                <w:sz w:val="16"/>
                <w:szCs w:val="16"/>
              </w:rPr>
            </w:pPr>
            <w:r>
              <w:rPr>
                <w:sz w:val="16"/>
                <w:szCs w:val="16"/>
              </w:rPr>
              <w:t>1.001,73</w:t>
            </w:r>
          </w:p>
        </w:tc>
        <w:tc>
          <w:tcPr>
            <w:tcW w:w="1152" w:type="dxa"/>
            <w:noWrap/>
            <w:vAlign w:val="center"/>
            <w:hideMark/>
          </w:tcPr>
          <w:p w14:paraId="253BC8E9" w14:textId="5AAEA9A3" w:rsidR="00771A4B" w:rsidRDefault="00771A4B" w:rsidP="00771A4B">
            <w:pPr>
              <w:jc w:val="center"/>
              <w:rPr>
                <w:sz w:val="16"/>
                <w:szCs w:val="16"/>
              </w:rPr>
            </w:pPr>
            <w:r>
              <w:rPr>
                <w:sz w:val="16"/>
                <w:szCs w:val="16"/>
              </w:rPr>
              <w:t>-          1.001,73</w:t>
            </w:r>
          </w:p>
        </w:tc>
        <w:tc>
          <w:tcPr>
            <w:tcW w:w="887" w:type="dxa"/>
            <w:noWrap/>
            <w:vAlign w:val="center"/>
            <w:hideMark/>
          </w:tcPr>
          <w:p w14:paraId="01974659" w14:textId="3E6A16FB" w:rsidR="00771A4B" w:rsidRDefault="00771A4B" w:rsidP="00771A4B">
            <w:pPr>
              <w:jc w:val="center"/>
              <w:rPr>
                <w:sz w:val="16"/>
                <w:szCs w:val="16"/>
              </w:rPr>
            </w:pPr>
            <w:r>
              <w:rPr>
                <w:sz w:val="16"/>
                <w:szCs w:val="16"/>
              </w:rPr>
              <w:t>-</w:t>
            </w:r>
          </w:p>
        </w:tc>
      </w:tr>
      <w:tr w:rsidR="00771A4B" w14:paraId="19DB7E7C" w14:textId="77777777" w:rsidTr="00771A4B">
        <w:trPr>
          <w:trHeight w:val="240"/>
        </w:trPr>
        <w:tc>
          <w:tcPr>
            <w:tcW w:w="936" w:type="dxa"/>
            <w:noWrap/>
            <w:hideMark/>
          </w:tcPr>
          <w:p w14:paraId="7B53BBE2" w14:textId="04A25124" w:rsidR="00771A4B" w:rsidRDefault="00771A4B" w:rsidP="00771A4B">
            <w:pPr>
              <w:rPr>
                <w:sz w:val="16"/>
                <w:szCs w:val="16"/>
              </w:rPr>
            </w:pPr>
            <w:r>
              <w:rPr>
                <w:sz w:val="16"/>
                <w:szCs w:val="16"/>
              </w:rPr>
              <w:t>Equipamentos informática</w:t>
            </w:r>
          </w:p>
        </w:tc>
        <w:tc>
          <w:tcPr>
            <w:tcW w:w="1096" w:type="dxa"/>
            <w:noWrap/>
            <w:hideMark/>
          </w:tcPr>
          <w:p w14:paraId="565BCE50" w14:textId="77777777" w:rsidR="00771A4B" w:rsidRDefault="00771A4B" w:rsidP="00771A4B">
            <w:pPr>
              <w:rPr>
                <w:sz w:val="16"/>
                <w:szCs w:val="16"/>
              </w:rPr>
            </w:pPr>
            <w:r>
              <w:rPr>
                <w:sz w:val="16"/>
                <w:szCs w:val="16"/>
              </w:rPr>
              <w:t>3300000024540</w:t>
            </w:r>
          </w:p>
        </w:tc>
        <w:tc>
          <w:tcPr>
            <w:tcW w:w="628" w:type="dxa"/>
            <w:noWrap/>
            <w:hideMark/>
          </w:tcPr>
          <w:p w14:paraId="1B06C960" w14:textId="386FEEC6" w:rsidR="00771A4B" w:rsidRDefault="00771A4B" w:rsidP="00771A4B">
            <w:pPr>
              <w:rPr>
                <w:sz w:val="16"/>
                <w:szCs w:val="16"/>
              </w:rPr>
            </w:pPr>
            <w:r>
              <w:rPr>
                <w:sz w:val="16"/>
                <w:szCs w:val="16"/>
              </w:rPr>
              <w:t>São paulo</w:t>
            </w:r>
          </w:p>
        </w:tc>
        <w:tc>
          <w:tcPr>
            <w:tcW w:w="3466" w:type="dxa"/>
            <w:noWrap/>
            <w:hideMark/>
          </w:tcPr>
          <w:p w14:paraId="6E683A72" w14:textId="77777777" w:rsidR="00771A4B" w:rsidRDefault="00771A4B" w:rsidP="00771A4B">
            <w:pPr>
              <w:rPr>
                <w:sz w:val="16"/>
                <w:szCs w:val="16"/>
              </w:rPr>
            </w:pPr>
            <w:r>
              <w:rPr>
                <w:sz w:val="16"/>
                <w:szCs w:val="16"/>
              </w:rPr>
              <w:t>RACK FAB: WORNER, MOD: 19 POL 44U, N/S: N/D MATERIAL ACO CARBONO, COM 2 PORTAS TAG: RCOL2.BT56</w:t>
            </w:r>
          </w:p>
        </w:tc>
        <w:tc>
          <w:tcPr>
            <w:tcW w:w="481" w:type="dxa"/>
            <w:noWrap/>
            <w:hideMark/>
          </w:tcPr>
          <w:p w14:paraId="2F9707B3" w14:textId="77777777" w:rsidR="00771A4B" w:rsidRDefault="00771A4B" w:rsidP="00771A4B">
            <w:pPr>
              <w:rPr>
                <w:sz w:val="16"/>
                <w:szCs w:val="16"/>
              </w:rPr>
            </w:pPr>
            <w:r>
              <w:rPr>
                <w:sz w:val="16"/>
                <w:szCs w:val="16"/>
              </w:rPr>
              <w:t>SP</w:t>
            </w:r>
          </w:p>
        </w:tc>
        <w:tc>
          <w:tcPr>
            <w:tcW w:w="950" w:type="dxa"/>
            <w:noWrap/>
            <w:vAlign w:val="center"/>
            <w:hideMark/>
          </w:tcPr>
          <w:p w14:paraId="500F213D" w14:textId="77777777" w:rsidR="00771A4B" w:rsidRDefault="00771A4B" w:rsidP="00771A4B">
            <w:pPr>
              <w:jc w:val="center"/>
              <w:rPr>
                <w:sz w:val="16"/>
                <w:szCs w:val="16"/>
              </w:rPr>
            </w:pPr>
            <w:r>
              <w:rPr>
                <w:sz w:val="16"/>
                <w:szCs w:val="16"/>
              </w:rPr>
              <w:t>ZXMOBILI</w:t>
            </w:r>
          </w:p>
        </w:tc>
        <w:tc>
          <w:tcPr>
            <w:tcW w:w="665" w:type="dxa"/>
            <w:noWrap/>
            <w:vAlign w:val="center"/>
            <w:hideMark/>
          </w:tcPr>
          <w:p w14:paraId="6F7AF860" w14:textId="77777777" w:rsidR="00771A4B" w:rsidRDefault="00771A4B" w:rsidP="00771A4B">
            <w:pPr>
              <w:jc w:val="center"/>
              <w:rPr>
                <w:sz w:val="16"/>
                <w:szCs w:val="16"/>
              </w:rPr>
            </w:pPr>
            <w:r>
              <w:rPr>
                <w:sz w:val="16"/>
                <w:szCs w:val="16"/>
              </w:rPr>
              <w:t>1</w:t>
            </w:r>
          </w:p>
        </w:tc>
        <w:tc>
          <w:tcPr>
            <w:tcW w:w="983" w:type="dxa"/>
            <w:vAlign w:val="center"/>
          </w:tcPr>
          <w:p w14:paraId="41897C16" w14:textId="0BF2EB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976532" w14:textId="0CC01F9D" w:rsidR="00771A4B" w:rsidRDefault="00771A4B" w:rsidP="00771A4B">
            <w:pPr>
              <w:jc w:val="center"/>
              <w:rPr>
                <w:sz w:val="16"/>
                <w:szCs w:val="16"/>
              </w:rPr>
            </w:pPr>
            <w:r>
              <w:rPr>
                <w:sz w:val="16"/>
                <w:szCs w:val="16"/>
              </w:rPr>
              <w:t>UN</w:t>
            </w:r>
          </w:p>
        </w:tc>
        <w:tc>
          <w:tcPr>
            <w:tcW w:w="887" w:type="dxa"/>
            <w:noWrap/>
            <w:vAlign w:val="center"/>
            <w:hideMark/>
          </w:tcPr>
          <w:p w14:paraId="5A1225C6" w14:textId="36E9C09D" w:rsidR="00771A4B" w:rsidRDefault="00771A4B" w:rsidP="00771A4B">
            <w:pPr>
              <w:jc w:val="center"/>
              <w:rPr>
                <w:sz w:val="16"/>
                <w:szCs w:val="16"/>
              </w:rPr>
            </w:pPr>
            <w:r>
              <w:rPr>
                <w:sz w:val="16"/>
                <w:szCs w:val="16"/>
              </w:rPr>
              <w:t>1.001,73</w:t>
            </w:r>
          </w:p>
        </w:tc>
        <w:tc>
          <w:tcPr>
            <w:tcW w:w="1152" w:type="dxa"/>
            <w:noWrap/>
            <w:vAlign w:val="center"/>
            <w:hideMark/>
          </w:tcPr>
          <w:p w14:paraId="05400B61" w14:textId="408F0B25" w:rsidR="00771A4B" w:rsidRDefault="00771A4B" w:rsidP="00771A4B">
            <w:pPr>
              <w:jc w:val="center"/>
              <w:rPr>
                <w:sz w:val="16"/>
                <w:szCs w:val="16"/>
              </w:rPr>
            </w:pPr>
            <w:r>
              <w:rPr>
                <w:sz w:val="16"/>
                <w:szCs w:val="16"/>
              </w:rPr>
              <w:t>-          1.001,73</w:t>
            </w:r>
          </w:p>
        </w:tc>
        <w:tc>
          <w:tcPr>
            <w:tcW w:w="887" w:type="dxa"/>
            <w:noWrap/>
            <w:vAlign w:val="center"/>
            <w:hideMark/>
          </w:tcPr>
          <w:p w14:paraId="050131AD" w14:textId="2CD6C875" w:rsidR="00771A4B" w:rsidRDefault="00771A4B" w:rsidP="00771A4B">
            <w:pPr>
              <w:jc w:val="center"/>
              <w:rPr>
                <w:sz w:val="16"/>
                <w:szCs w:val="16"/>
              </w:rPr>
            </w:pPr>
            <w:r>
              <w:rPr>
                <w:sz w:val="16"/>
                <w:szCs w:val="16"/>
              </w:rPr>
              <w:t>-</w:t>
            </w:r>
          </w:p>
        </w:tc>
      </w:tr>
      <w:tr w:rsidR="00771A4B" w14:paraId="64E65570" w14:textId="77777777" w:rsidTr="00771A4B">
        <w:trPr>
          <w:trHeight w:val="240"/>
        </w:trPr>
        <w:tc>
          <w:tcPr>
            <w:tcW w:w="936" w:type="dxa"/>
            <w:noWrap/>
            <w:hideMark/>
          </w:tcPr>
          <w:p w14:paraId="14901D36" w14:textId="0627C56C" w:rsidR="00771A4B" w:rsidRDefault="00771A4B" w:rsidP="00771A4B">
            <w:pPr>
              <w:rPr>
                <w:sz w:val="16"/>
                <w:szCs w:val="16"/>
              </w:rPr>
            </w:pPr>
            <w:r>
              <w:rPr>
                <w:sz w:val="16"/>
                <w:szCs w:val="16"/>
              </w:rPr>
              <w:t>Equipamentos informática</w:t>
            </w:r>
          </w:p>
        </w:tc>
        <w:tc>
          <w:tcPr>
            <w:tcW w:w="1096" w:type="dxa"/>
            <w:noWrap/>
            <w:hideMark/>
          </w:tcPr>
          <w:p w14:paraId="77BD6300" w14:textId="77777777" w:rsidR="00771A4B" w:rsidRDefault="00771A4B" w:rsidP="00771A4B">
            <w:pPr>
              <w:rPr>
                <w:sz w:val="16"/>
                <w:szCs w:val="16"/>
              </w:rPr>
            </w:pPr>
            <w:r>
              <w:rPr>
                <w:sz w:val="16"/>
                <w:szCs w:val="16"/>
              </w:rPr>
              <w:t>3300000024550</w:t>
            </w:r>
          </w:p>
        </w:tc>
        <w:tc>
          <w:tcPr>
            <w:tcW w:w="628" w:type="dxa"/>
            <w:noWrap/>
            <w:hideMark/>
          </w:tcPr>
          <w:p w14:paraId="378BF4A8" w14:textId="4A0193A2" w:rsidR="00771A4B" w:rsidRDefault="00771A4B" w:rsidP="00771A4B">
            <w:pPr>
              <w:rPr>
                <w:sz w:val="16"/>
                <w:szCs w:val="16"/>
              </w:rPr>
            </w:pPr>
            <w:r>
              <w:rPr>
                <w:sz w:val="16"/>
                <w:szCs w:val="16"/>
              </w:rPr>
              <w:t>São paulo</w:t>
            </w:r>
          </w:p>
        </w:tc>
        <w:tc>
          <w:tcPr>
            <w:tcW w:w="3466" w:type="dxa"/>
            <w:noWrap/>
            <w:hideMark/>
          </w:tcPr>
          <w:p w14:paraId="0F359C0A" w14:textId="77777777" w:rsidR="00771A4B" w:rsidRDefault="00771A4B" w:rsidP="00771A4B">
            <w:pPr>
              <w:rPr>
                <w:sz w:val="16"/>
                <w:szCs w:val="16"/>
              </w:rPr>
            </w:pPr>
            <w:r>
              <w:rPr>
                <w:sz w:val="16"/>
                <w:szCs w:val="16"/>
              </w:rPr>
              <w:t>RACK FAB: WORNER, MOD: 19 POL 44U, N/S: N/D MATERIAL ACO CARBONO, COM 2 PORTAS TAG: RCOL2.BS56</w:t>
            </w:r>
          </w:p>
        </w:tc>
        <w:tc>
          <w:tcPr>
            <w:tcW w:w="481" w:type="dxa"/>
            <w:noWrap/>
            <w:hideMark/>
          </w:tcPr>
          <w:p w14:paraId="16AFD84B" w14:textId="77777777" w:rsidR="00771A4B" w:rsidRDefault="00771A4B" w:rsidP="00771A4B">
            <w:pPr>
              <w:rPr>
                <w:sz w:val="16"/>
                <w:szCs w:val="16"/>
              </w:rPr>
            </w:pPr>
            <w:r>
              <w:rPr>
                <w:sz w:val="16"/>
                <w:szCs w:val="16"/>
              </w:rPr>
              <w:t>SP</w:t>
            </w:r>
          </w:p>
        </w:tc>
        <w:tc>
          <w:tcPr>
            <w:tcW w:w="950" w:type="dxa"/>
            <w:noWrap/>
            <w:vAlign w:val="center"/>
            <w:hideMark/>
          </w:tcPr>
          <w:p w14:paraId="7309729C" w14:textId="77777777" w:rsidR="00771A4B" w:rsidRDefault="00771A4B" w:rsidP="00771A4B">
            <w:pPr>
              <w:jc w:val="center"/>
              <w:rPr>
                <w:sz w:val="16"/>
                <w:szCs w:val="16"/>
              </w:rPr>
            </w:pPr>
            <w:r>
              <w:rPr>
                <w:sz w:val="16"/>
                <w:szCs w:val="16"/>
              </w:rPr>
              <w:t>ZXMOBILI</w:t>
            </w:r>
          </w:p>
        </w:tc>
        <w:tc>
          <w:tcPr>
            <w:tcW w:w="665" w:type="dxa"/>
            <w:noWrap/>
            <w:vAlign w:val="center"/>
            <w:hideMark/>
          </w:tcPr>
          <w:p w14:paraId="4C7EC1CF" w14:textId="77777777" w:rsidR="00771A4B" w:rsidRDefault="00771A4B" w:rsidP="00771A4B">
            <w:pPr>
              <w:jc w:val="center"/>
              <w:rPr>
                <w:sz w:val="16"/>
                <w:szCs w:val="16"/>
              </w:rPr>
            </w:pPr>
            <w:r>
              <w:rPr>
                <w:sz w:val="16"/>
                <w:szCs w:val="16"/>
              </w:rPr>
              <w:t>1</w:t>
            </w:r>
          </w:p>
        </w:tc>
        <w:tc>
          <w:tcPr>
            <w:tcW w:w="983" w:type="dxa"/>
            <w:vAlign w:val="center"/>
          </w:tcPr>
          <w:p w14:paraId="50F4F3CE" w14:textId="4D791F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DDF4D9" w14:textId="526A3EB8" w:rsidR="00771A4B" w:rsidRDefault="00771A4B" w:rsidP="00771A4B">
            <w:pPr>
              <w:jc w:val="center"/>
              <w:rPr>
                <w:sz w:val="16"/>
                <w:szCs w:val="16"/>
              </w:rPr>
            </w:pPr>
            <w:r>
              <w:rPr>
                <w:sz w:val="16"/>
                <w:szCs w:val="16"/>
              </w:rPr>
              <w:t>UN</w:t>
            </w:r>
          </w:p>
        </w:tc>
        <w:tc>
          <w:tcPr>
            <w:tcW w:w="887" w:type="dxa"/>
            <w:noWrap/>
            <w:vAlign w:val="center"/>
            <w:hideMark/>
          </w:tcPr>
          <w:p w14:paraId="1F06E9B9" w14:textId="75344C90" w:rsidR="00771A4B" w:rsidRDefault="00771A4B" w:rsidP="00771A4B">
            <w:pPr>
              <w:jc w:val="center"/>
              <w:rPr>
                <w:sz w:val="16"/>
                <w:szCs w:val="16"/>
              </w:rPr>
            </w:pPr>
            <w:r>
              <w:rPr>
                <w:sz w:val="16"/>
                <w:szCs w:val="16"/>
              </w:rPr>
              <w:t>1.001,73</w:t>
            </w:r>
          </w:p>
        </w:tc>
        <w:tc>
          <w:tcPr>
            <w:tcW w:w="1152" w:type="dxa"/>
            <w:noWrap/>
            <w:vAlign w:val="center"/>
            <w:hideMark/>
          </w:tcPr>
          <w:p w14:paraId="67411D38" w14:textId="726A1982" w:rsidR="00771A4B" w:rsidRDefault="00771A4B" w:rsidP="00771A4B">
            <w:pPr>
              <w:jc w:val="center"/>
              <w:rPr>
                <w:sz w:val="16"/>
                <w:szCs w:val="16"/>
              </w:rPr>
            </w:pPr>
            <w:r>
              <w:rPr>
                <w:sz w:val="16"/>
                <w:szCs w:val="16"/>
              </w:rPr>
              <w:t>-          1.001,73</w:t>
            </w:r>
          </w:p>
        </w:tc>
        <w:tc>
          <w:tcPr>
            <w:tcW w:w="887" w:type="dxa"/>
            <w:noWrap/>
            <w:vAlign w:val="center"/>
            <w:hideMark/>
          </w:tcPr>
          <w:p w14:paraId="480AE454" w14:textId="19111C29" w:rsidR="00771A4B" w:rsidRDefault="00771A4B" w:rsidP="00771A4B">
            <w:pPr>
              <w:jc w:val="center"/>
              <w:rPr>
                <w:sz w:val="16"/>
                <w:szCs w:val="16"/>
              </w:rPr>
            </w:pPr>
            <w:r>
              <w:rPr>
                <w:sz w:val="16"/>
                <w:szCs w:val="16"/>
              </w:rPr>
              <w:t>-</w:t>
            </w:r>
          </w:p>
        </w:tc>
      </w:tr>
      <w:tr w:rsidR="00771A4B" w14:paraId="144618E9" w14:textId="77777777" w:rsidTr="00771A4B">
        <w:trPr>
          <w:trHeight w:val="240"/>
        </w:trPr>
        <w:tc>
          <w:tcPr>
            <w:tcW w:w="936" w:type="dxa"/>
            <w:noWrap/>
            <w:hideMark/>
          </w:tcPr>
          <w:p w14:paraId="73688B3E" w14:textId="6841FCCA" w:rsidR="00771A4B" w:rsidRDefault="00771A4B" w:rsidP="00771A4B">
            <w:pPr>
              <w:rPr>
                <w:sz w:val="16"/>
                <w:szCs w:val="16"/>
              </w:rPr>
            </w:pPr>
            <w:r>
              <w:rPr>
                <w:sz w:val="16"/>
                <w:szCs w:val="16"/>
              </w:rPr>
              <w:t>Equipamentos informática</w:t>
            </w:r>
          </w:p>
        </w:tc>
        <w:tc>
          <w:tcPr>
            <w:tcW w:w="1096" w:type="dxa"/>
            <w:noWrap/>
            <w:hideMark/>
          </w:tcPr>
          <w:p w14:paraId="0CB2B666" w14:textId="77777777" w:rsidR="00771A4B" w:rsidRDefault="00771A4B" w:rsidP="00771A4B">
            <w:pPr>
              <w:rPr>
                <w:sz w:val="16"/>
                <w:szCs w:val="16"/>
              </w:rPr>
            </w:pPr>
            <w:r>
              <w:rPr>
                <w:sz w:val="16"/>
                <w:szCs w:val="16"/>
              </w:rPr>
              <w:t>3300000024560</w:t>
            </w:r>
          </w:p>
        </w:tc>
        <w:tc>
          <w:tcPr>
            <w:tcW w:w="628" w:type="dxa"/>
            <w:noWrap/>
            <w:hideMark/>
          </w:tcPr>
          <w:p w14:paraId="3F0C17AF" w14:textId="6A641746" w:rsidR="00771A4B" w:rsidRDefault="00771A4B" w:rsidP="00771A4B">
            <w:pPr>
              <w:rPr>
                <w:sz w:val="16"/>
                <w:szCs w:val="16"/>
              </w:rPr>
            </w:pPr>
            <w:r>
              <w:rPr>
                <w:sz w:val="16"/>
                <w:szCs w:val="16"/>
              </w:rPr>
              <w:t>São paulo</w:t>
            </w:r>
          </w:p>
        </w:tc>
        <w:tc>
          <w:tcPr>
            <w:tcW w:w="3466" w:type="dxa"/>
            <w:noWrap/>
            <w:hideMark/>
          </w:tcPr>
          <w:p w14:paraId="4DF569FE" w14:textId="77777777" w:rsidR="00771A4B" w:rsidRDefault="00771A4B" w:rsidP="00771A4B">
            <w:pPr>
              <w:rPr>
                <w:sz w:val="16"/>
                <w:szCs w:val="16"/>
              </w:rPr>
            </w:pPr>
            <w:r>
              <w:rPr>
                <w:sz w:val="16"/>
                <w:szCs w:val="16"/>
              </w:rPr>
              <w:t>RACK FAB: WORNER, MOD: 19 POL 44U, N/S: N/D MATERIAL ACO CARBONO, COM 2 PORTAS TAG: RCOL2.BR56</w:t>
            </w:r>
          </w:p>
        </w:tc>
        <w:tc>
          <w:tcPr>
            <w:tcW w:w="481" w:type="dxa"/>
            <w:noWrap/>
            <w:hideMark/>
          </w:tcPr>
          <w:p w14:paraId="5AF011CF" w14:textId="77777777" w:rsidR="00771A4B" w:rsidRDefault="00771A4B" w:rsidP="00771A4B">
            <w:pPr>
              <w:rPr>
                <w:sz w:val="16"/>
                <w:szCs w:val="16"/>
              </w:rPr>
            </w:pPr>
            <w:r>
              <w:rPr>
                <w:sz w:val="16"/>
                <w:szCs w:val="16"/>
              </w:rPr>
              <w:t>SP</w:t>
            </w:r>
          </w:p>
        </w:tc>
        <w:tc>
          <w:tcPr>
            <w:tcW w:w="950" w:type="dxa"/>
            <w:noWrap/>
            <w:vAlign w:val="center"/>
            <w:hideMark/>
          </w:tcPr>
          <w:p w14:paraId="46E8188D" w14:textId="77777777" w:rsidR="00771A4B" w:rsidRDefault="00771A4B" w:rsidP="00771A4B">
            <w:pPr>
              <w:jc w:val="center"/>
              <w:rPr>
                <w:sz w:val="16"/>
                <w:szCs w:val="16"/>
              </w:rPr>
            </w:pPr>
            <w:r>
              <w:rPr>
                <w:sz w:val="16"/>
                <w:szCs w:val="16"/>
              </w:rPr>
              <w:t>ZXMOBILI</w:t>
            </w:r>
          </w:p>
        </w:tc>
        <w:tc>
          <w:tcPr>
            <w:tcW w:w="665" w:type="dxa"/>
            <w:noWrap/>
            <w:vAlign w:val="center"/>
            <w:hideMark/>
          </w:tcPr>
          <w:p w14:paraId="5102B7B5" w14:textId="77777777" w:rsidR="00771A4B" w:rsidRDefault="00771A4B" w:rsidP="00771A4B">
            <w:pPr>
              <w:jc w:val="center"/>
              <w:rPr>
                <w:sz w:val="16"/>
                <w:szCs w:val="16"/>
              </w:rPr>
            </w:pPr>
            <w:r>
              <w:rPr>
                <w:sz w:val="16"/>
                <w:szCs w:val="16"/>
              </w:rPr>
              <w:t>1</w:t>
            </w:r>
          </w:p>
        </w:tc>
        <w:tc>
          <w:tcPr>
            <w:tcW w:w="983" w:type="dxa"/>
            <w:vAlign w:val="center"/>
          </w:tcPr>
          <w:p w14:paraId="2F037FA3" w14:textId="5977B0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4E7677" w14:textId="603A134E" w:rsidR="00771A4B" w:rsidRDefault="00771A4B" w:rsidP="00771A4B">
            <w:pPr>
              <w:jc w:val="center"/>
              <w:rPr>
                <w:sz w:val="16"/>
                <w:szCs w:val="16"/>
              </w:rPr>
            </w:pPr>
            <w:r>
              <w:rPr>
                <w:sz w:val="16"/>
                <w:szCs w:val="16"/>
              </w:rPr>
              <w:t>UN</w:t>
            </w:r>
          </w:p>
        </w:tc>
        <w:tc>
          <w:tcPr>
            <w:tcW w:w="887" w:type="dxa"/>
            <w:noWrap/>
            <w:vAlign w:val="center"/>
            <w:hideMark/>
          </w:tcPr>
          <w:p w14:paraId="0D2399A9" w14:textId="707209F1" w:rsidR="00771A4B" w:rsidRDefault="00771A4B" w:rsidP="00771A4B">
            <w:pPr>
              <w:jc w:val="center"/>
              <w:rPr>
                <w:sz w:val="16"/>
                <w:szCs w:val="16"/>
              </w:rPr>
            </w:pPr>
            <w:r>
              <w:rPr>
                <w:sz w:val="16"/>
                <w:szCs w:val="16"/>
              </w:rPr>
              <w:t>1.001,73</w:t>
            </w:r>
          </w:p>
        </w:tc>
        <w:tc>
          <w:tcPr>
            <w:tcW w:w="1152" w:type="dxa"/>
            <w:noWrap/>
            <w:vAlign w:val="center"/>
            <w:hideMark/>
          </w:tcPr>
          <w:p w14:paraId="29CAA790" w14:textId="61F44D06" w:rsidR="00771A4B" w:rsidRDefault="00771A4B" w:rsidP="00771A4B">
            <w:pPr>
              <w:jc w:val="center"/>
              <w:rPr>
                <w:sz w:val="16"/>
                <w:szCs w:val="16"/>
              </w:rPr>
            </w:pPr>
            <w:r>
              <w:rPr>
                <w:sz w:val="16"/>
                <w:szCs w:val="16"/>
              </w:rPr>
              <w:t>-          1.001,73</w:t>
            </w:r>
          </w:p>
        </w:tc>
        <w:tc>
          <w:tcPr>
            <w:tcW w:w="887" w:type="dxa"/>
            <w:noWrap/>
            <w:vAlign w:val="center"/>
            <w:hideMark/>
          </w:tcPr>
          <w:p w14:paraId="5E8AF782" w14:textId="32DC7EFD" w:rsidR="00771A4B" w:rsidRDefault="00771A4B" w:rsidP="00771A4B">
            <w:pPr>
              <w:jc w:val="center"/>
              <w:rPr>
                <w:sz w:val="16"/>
                <w:szCs w:val="16"/>
              </w:rPr>
            </w:pPr>
            <w:r>
              <w:rPr>
                <w:sz w:val="16"/>
                <w:szCs w:val="16"/>
              </w:rPr>
              <w:t>-</w:t>
            </w:r>
          </w:p>
        </w:tc>
      </w:tr>
      <w:tr w:rsidR="00771A4B" w14:paraId="46FF17F6" w14:textId="77777777" w:rsidTr="00771A4B">
        <w:trPr>
          <w:trHeight w:val="240"/>
        </w:trPr>
        <w:tc>
          <w:tcPr>
            <w:tcW w:w="936" w:type="dxa"/>
            <w:noWrap/>
            <w:hideMark/>
          </w:tcPr>
          <w:p w14:paraId="60365E96" w14:textId="7C6FFF1C"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20D78652" w14:textId="77777777" w:rsidR="00771A4B" w:rsidRDefault="00771A4B" w:rsidP="00771A4B">
            <w:pPr>
              <w:rPr>
                <w:sz w:val="16"/>
                <w:szCs w:val="16"/>
              </w:rPr>
            </w:pPr>
            <w:r>
              <w:rPr>
                <w:sz w:val="16"/>
                <w:szCs w:val="16"/>
              </w:rPr>
              <w:lastRenderedPageBreak/>
              <w:t>3300000024570</w:t>
            </w:r>
          </w:p>
        </w:tc>
        <w:tc>
          <w:tcPr>
            <w:tcW w:w="628" w:type="dxa"/>
            <w:noWrap/>
            <w:hideMark/>
          </w:tcPr>
          <w:p w14:paraId="0748CBDD" w14:textId="04F4FA3A" w:rsidR="00771A4B" w:rsidRDefault="00771A4B" w:rsidP="00771A4B">
            <w:pPr>
              <w:rPr>
                <w:sz w:val="16"/>
                <w:szCs w:val="16"/>
              </w:rPr>
            </w:pPr>
            <w:r>
              <w:rPr>
                <w:sz w:val="16"/>
                <w:szCs w:val="16"/>
              </w:rPr>
              <w:t>São paulo</w:t>
            </w:r>
          </w:p>
        </w:tc>
        <w:tc>
          <w:tcPr>
            <w:tcW w:w="3466" w:type="dxa"/>
            <w:noWrap/>
            <w:hideMark/>
          </w:tcPr>
          <w:p w14:paraId="0EC1891F" w14:textId="77777777" w:rsidR="00771A4B" w:rsidRDefault="00771A4B" w:rsidP="00771A4B">
            <w:pPr>
              <w:rPr>
                <w:sz w:val="16"/>
                <w:szCs w:val="16"/>
              </w:rPr>
            </w:pPr>
            <w:r>
              <w:rPr>
                <w:sz w:val="16"/>
                <w:szCs w:val="16"/>
              </w:rPr>
              <w:t xml:space="preserve">RACK FAB: WORNER, MOD: 19 POL 44U, N/S: N/D MATERIAL ACO CARBONO, COM 2 </w:t>
            </w:r>
            <w:r>
              <w:rPr>
                <w:sz w:val="16"/>
                <w:szCs w:val="16"/>
              </w:rPr>
              <w:lastRenderedPageBreak/>
              <w:t>PORTAS TAG: RCOL2.BQ56</w:t>
            </w:r>
          </w:p>
        </w:tc>
        <w:tc>
          <w:tcPr>
            <w:tcW w:w="481" w:type="dxa"/>
            <w:noWrap/>
            <w:hideMark/>
          </w:tcPr>
          <w:p w14:paraId="31B627B4" w14:textId="77777777" w:rsidR="00771A4B" w:rsidRDefault="00771A4B" w:rsidP="00771A4B">
            <w:pPr>
              <w:rPr>
                <w:sz w:val="16"/>
                <w:szCs w:val="16"/>
              </w:rPr>
            </w:pPr>
            <w:r>
              <w:rPr>
                <w:sz w:val="16"/>
                <w:szCs w:val="16"/>
              </w:rPr>
              <w:lastRenderedPageBreak/>
              <w:t>SP</w:t>
            </w:r>
          </w:p>
        </w:tc>
        <w:tc>
          <w:tcPr>
            <w:tcW w:w="950" w:type="dxa"/>
            <w:noWrap/>
            <w:vAlign w:val="center"/>
            <w:hideMark/>
          </w:tcPr>
          <w:p w14:paraId="341DFC22" w14:textId="77777777" w:rsidR="00771A4B" w:rsidRDefault="00771A4B" w:rsidP="00771A4B">
            <w:pPr>
              <w:jc w:val="center"/>
              <w:rPr>
                <w:sz w:val="16"/>
                <w:szCs w:val="16"/>
              </w:rPr>
            </w:pPr>
            <w:r>
              <w:rPr>
                <w:sz w:val="16"/>
                <w:szCs w:val="16"/>
              </w:rPr>
              <w:t>ZXMOBILI</w:t>
            </w:r>
          </w:p>
        </w:tc>
        <w:tc>
          <w:tcPr>
            <w:tcW w:w="665" w:type="dxa"/>
            <w:noWrap/>
            <w:vAlign w:val="center"/>
            <w:hideMark/>
          </w:tcPr>
          <w:p w14:paraId="7D5E72B9" w14:textId="77777777" w:rsidR="00771A4B" w:rsidRDefault="00771A4B" w:rsidP="00771A4B">
            <w:pPr>
              <w:jc w:val="center"/>
              <w:rPr>
                <w:sz w:val="16"/>
                <w:szCs w:val="16"/>
              </w:rPr>
            </w:pPr>
            <w:r>
              <w:rPr>
                <w:sz w:val="16"/>
                <w:szCs w:val="16"/>
              </w:rPr>
              <w:t>1</w:t>
            </w:r>
          </w:p>
        </w:tc>
        <w:tc>
          <w:tcPr>
            <w:tcW w:w="983" w:type="dxa"/>
            <w:vAlign w:val="center"/>
          </w:tcPr>
          <w:p w14:paraId="3EBF771B" w14:textId="30177C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642343" w14:textId="34446410" w:rsidR="00771A4B" w:rsidRDefault="00771A4B" w:rsidP="00771A4B">
            <w:pPr>
              <w:jc w:val="center"/>
              <w:rPr>
                <w:sz w:val="16"/>
                <w:szCs w:val="16"/>
              </w:rPr>
            </w:pPr>
            <w:r>
              <w:rPr>
                <w:sz w:val="16"/>
                <w:szCs w:val="16"/>
              </w:rPr>
              <w:t>UN</w:t>
            </w:r>
          </w:p>
        </w:tc>
        <w:tc>
          <w:tcPr>
            <w:tcW w:w="887" w:type="dxa"/>
            <w:noWrap/>
            <w:vAlign w:val="center"/>
            <w:hideMark/>
          </w:tcPr>
          <w:p w14:paraId="3BA98527" w14:textId="3E4CEC75" w:rsidR="00771A4B" w:rsidRDefault="00771A4B" w:rsidP="00771A4B">
            <w:pPr>
              <w:jc w:val="center"/>
              <w:rPr>
                <w:sz w:val="16"/>
                <w:szCs w:val="16"/>
              </w:rPr>
            </w:pPr>
            <w:r>
              <w:rPr>
                <w:sz w:val="16"/>
                <w:szCs w:val="16"/>
              </w:rPr>
              <w:t>1.001,73</w:t>
            </w:r>
          </w:p>
        </w:tc>
        <w:tc>
          <w:tcPr>
            <w:tcW w:w="1152" w:type="dxa"/>
            <w:noWrap/>
            <w:vAlign w:val="center"/>
            <w:hideMark/>
          </w:tcPr>
          <w:p w14:paraId="7165EB67" w14:textId="28182A2F" w:rsidR="00771A4B" w:rsidRDefault="00771A4B" w:rsidP="00771A4B">
            <w:pPr>
              <w:jc w:val="center"/>
              <w:rPr>
                <w:sz w:val="16"/>
                <w:szCs w:val="16"/>
              </w:rPr>
            </w:pPr>
            <w:r>
              <w:rPr>
                <w:sz w:val="16"/>
                <w:szCs w:val="16"/>
              </w:rPr>
              <w:t>-          1.001,73</w:t>
            </w:r>
          </w:p>
        </w:tc>
        <w:tc>
          <w:tcPr>
            <w:tcW w:w="887" w:type="dxa"/>
            <w:noWrap/>
            <w:vAlign w:val="center"/>
            <w:hideMark/>
          </w:tcPr>
          <w:p w14:paraId="6E04BE22" w14:textId="0A48B2B2" w:rsidR="00771A4B" w:rsidRDefault="00771A4B" w:rsidP="00771A4B">
            <w:pPr>
              <w:jc w:val="center"/>
              <w:rPr>
                <w:sz w:val="16"/>
                <w:szCs w:val="16"/>
              </w:rPr>
            </w:pPr>
            <w:r>
              <w:rPr>
                <w:sz w:val="16"/>
                <w:szCs w:val="16"/>
              </w:rPr>
              <w:t>-</w:t>
            </w:r>
          </w:p>
        </w:tc>
      </w:tr>
      <w:tr w:rsidR="00771A4B" w14:paraId="0E4A101B" w14:textId="77777777" w:rsidTr="00771A4B">
        <w:trPr>
          <w:trHeight w:val="240"/>
        </w:trPr>
        <w:tc>
          <w:tcPr>
            <w:tcW w:w="936" w:type="dxa"/>
            <w:noWrap/>
            <w:hideMark/>
          </w:tcPr>
          <w:p w14:paraId="43470AB7" w14:textId="21911A48" w:rsidR="00771A4B" w:rsidRDefault="00771A4B" w:rsidP="00771A4B">
            <w:pPr>
              <w:rPr>
                <w:sz w:val="16"/>
                <w:szCs w:val="16"/>
              </w:rPr>
            </w:pPr>
            <w:r>
              <w:rPr>
                <w:sz w:val="16"/>
                <w:szCs w:val="16"/>
              </w:rPr>
              <w:t>Equipamentos informática</w:t>
            </w:r>
          </w:p>
        </w:tc>
        <w:tc>
          <w:tcPr>
            <w:tcW w:w="1096" w:type="dxa"/>
            <w:noWrap/>
            <w:hideMark/>
          </w:tcPr>
          <w:p w14:paraId="1772D9DC" w14:textId="77777777" w:rsidR="00771A4B" w:rsidRDefault="00771A4B" w:rsidP="00771A4B">
            <w:pPr>
              <w:rPr>
                <w:sz w:val="16"/>
                <w:szCs w:val="16"/>
              </w:rPr>
            </w:pPr>
            <w:r>
              <w:rPr>
                <w:sz w:val="16"/>
                <w:szCs w:val="16"/>
              </w:rPr>
              <w:t>3300000024580</w:t>
            </w:r>
          </w:p>
        </w:tc>
        <w:tc>
          <w:tcPr>
            <w:tcW w:w="628" w:type="dxa"/>
            <w:noWrap/>
            <w:hideMark/>
          </w:tcPr>
          <w:p w14:paraId="2C1C9C6C" w14:textId="65EB878E" w:rsidR="00771A4B" w:rsidRDefault="00771A4B" w:rsidP="00771A4B">
            <w:pPr>
              <w:rPr>
                <w:sz w:val="16"/>
                <w:szCs w:val="16"/>
              </w:rPr>
            </w:pPr>
            <w:r>
              <w:rPr>
                <w:sz w:val="16"/>
                <w:szCs w:val="16"/>
              </w:rPr>
              <w:t>São paulo</w:t>
            </w:r>
          </w:p>
        </w:tc>
        <w:tc>
          <w:tcPr>
            <w:tcW w:w="3466" w:type="dxa"/>
            <w:noWrap/>
            <w:hideMark/>
          </w:tcPr>
          <w:p w14:paraId="60A9AA5B" w14:textId="77777777" w:rsidR="00771A4B" w:rsidRDefault="00771A4B" w:rsidP="00771A4B">
            <w:pPr>
              <w:rPr>
                <w:sz w:val="16"/>
                <w:szCs w:val="16"/>
              </w:rPr>
            </w:pPr>
            <w:r>
              <w:rPr>
                <w:sz w:val="16"/>
                <w:szCs w:val="16"/>
              </w:rPr>
              <w:t>RACK FAB: WORNER, MOD: 19 POL 44U, N/S: N/D MATERIAL ACO CARBONO, COM 2 PORTAS TAG: RCOL2.BP56</w:t>
            </w:r>
          </w:p>
        </w:tc>
        <w:tc>
          <w:tcPr>
            <w:tcW w:w="481" w:type="dxa"/>
            <w:noWrap/>
            <w:hideMark/>
          </w:tcPr>
          <w:p w14:paraId="67F95E11" w14:textId="77777777" w:rsidR="00771A4B" w:rsidRDefault="00771A4B" w:rsidP="00771A4B">
            <w:pPr>
              <w:rPr>
                <w:sz w:val="16"/>
                <w:szCs w:val="16"/>
              </w:rPr>
            </w:pPr>
            <w:r>
              <w:rPr>
                <w:sz w:val="16"/>
                <w:szCs w:val="16"/>
              </w:rPr>
              <w:t>SP</w:t>
            </w:r>
          </w:p>
        </w:tc>
        <w:tc>
          <w:tcPr>
            <w:tcW w:w="950" w:type="dxa"/>
            <w:noWrap/>
            <w:vAlign w:val="center"/>
            <w:hideMark/>
          </w:tcPr>
          <w:p w14:paraId="649A996D" w14:textId="77777777" w:rsidR="00771A4B" w:rsidRDefault="00771A4B" w:rsidP="00771A4B">
            <w:pPr>
              <w:jc w:val="center"/>
              <w:rPr>
                <w:sz w:val="16"/>
                <w:szCs w:val="16"/>
              </w:rPr>
            </w:pPr>
            <w:r>
              <w:rPr>
                <w:sz w:val="16"/>
                <w:szCs w:val="16"/>
              </w:rPr>
              <w:t>ZXMOBILI</w:t>
            </w:r>
          </w:p>
        </w:tc>
        <w:tc>
          <w:tcPr>
            <w:tcW w:w="665" w:type="dxa"/>
            <w:noWrap/>
            <w:vAlign w:val="center"/>
            <w:hideMark/>
          </w:tcPr>
          <w:p w14:paraId="19FCCFFA" w14:textId="77777777" w:rsidR="00771A4B" w:rsidRDefault="00771A4B" w:rsidP="00771A4B">
            <w:pPr>
              <w:jc w:val="center"/>
              <w:rPr>
                <w:sz w:val="16"/>
                <w:szCs w:val="16"/>
              </w:rPr>
            </w:pPr>
            <w:r>
              <w:rPr>
                <w:sz w:val="16"/>
                <w:szCs w:val="16"/>
              </w:rPr>
              <w:t>1</w:t>
            </w:r>
          </w:p>
        </w:tc>
        <w:tc>
          <w:tcPr>
            <w:tcW w:w="983" w:type="dxa"/>
            <w:vAlign w:val="center"/>
          </w:tcPr>
          <w:p w14:paraId="580F2DA7" w14:textId="634785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C37A72" w14:textId="5249109D" w:rsidR="00771A4B" w:rsidRDefault="00771A4B" w:rsidP="00771A4B">
            <w:pPr>
              <w:jc w:val="center"/>
              <w:rPr>
                <w:sz w:val="16"/>
                <w:szCs w:val="16"/>
              </w:rPr>
            </w:pPr>
            <w:r>
              <w:rPr>
                <w:sz w:val="16"/>
                <w:szCs w:val="16"/>
              </w:rPr>
              <w:t>UN</w:t>
            </w:r>
          </w:p>
        </w:tc>
        <w:tc>
          <w:tcPr>
            <w:tcW w:w="887" w:type="dxa"/>
            <w:noWrap/>
            <w:vAlign w:val="center"/>
            <w:hideMark/>
          </w:tcPr>
          <w:p w14:paraId="703D2BF9" w14:textId="5E7F68D7" w:rsidR="00771A4B" w:rsidRDefault="00771A4B" w:rsidP="00771A4B">
            <w:pPr>
              <w:jc w:val="center"/>
              <w:rPr>
                <w:sz w:val="16"/>
                <w:szCs w:val="16"/>
              </w:rPr>
            </w:pPr>
            <w:r>
              <w:rPr>
                <w:sz w:val="16"/>
                <w:szCs w:val="16"/>
              </w:rPr>
              <w:t>1.001,73</w:t>
            </w:r>
          </w:p>
        </w:tc>
        <w:tc>
          <w:tcPr>
            <w:tcW w:w="1152" w:type="dxa"/>
            <w:noWrap/>
            <w:vAlign w:val="center"/>
            <w:hideMark/>
          </w:tcPr>
          <w:p w14:paraId="75CCD103" w14:textId="58E5F7B1" w:rsidR="00771A4B" w:rsidRDefault="00771A4B" w:rsidP="00771A4B">
            <w:pPr>
              <w:jc w:val="center"/>
              <w:rPr>
                <w:sz w:val="16"/>
                <w:szCs w:val="16"/>
              </w:rPr>
            </w:pPr>
            <w:r>
              <w:rPr>
                <w:sz w:val="16"/>
                <w:szCs w:val="16"/>
              </w:rPr>
              <w:t>-          1.001,73</w:t>
            </w:r>
          </w:p>
        </w:tc>
        <w:tc>
          <w:tcPr>
            <w:tcW w:w="887" w:type="dxa"/>
            <w:noWrap/>
            <w:vAlign w:val="center"/>
            <w:hideMark/>
          </w:tcPr>
          <w:p w14:paraId="4D7B4D1C" w14:textId="2CF48C7A" w:rsidR="00771A4B" w:rsidRDefault="00771A4B" w:rsidP="00771A4B">
            <w:pPr>
              <w:jc w:val="center"/>
              <w:rPr>
                <w:sz w:val="16"/>
                <w:szCs w:val="16"/>
              </w:rPr>
            </w:pPr>
            <w:r>
              <w:rPr>
                <w:sz w:val="16"/>
                <w:szCs w:val="16"/>
              </w:rPr>
              <w:t>-</w:t>
            </w:r>
          </w:p>
        </w:tc>
      </w:tr>
      <w:tr w:rsidR="00771A4B" w14:paraId="78D8B830" w14:textId="77777777" w:rsidTr="00771A4B">
        <w:trPr>
          <w:trHeight w:val="240"/>
        </w:trPr>
        <w:tc>
          <w:tcPr>
            <w:tcW w:w="936" w:type="dxa"/>
            <w:noWrap/>
            <w:hideMark/>
          </w:tcPr>
          <w:p w14:paraId="4A58829F" w14:textId="509468F0" w:rsidR="00771A4B" w:rsidRDefault="00771A4B" w:rsidP="00771A4B">
            <w:pPr>
              <w:rPr>
                <w:sz w:val="16"/>
                <w:szCs w:val="16"/>
              </w:rPr>
            </w:pPr>
            <w:r>
              <w:rPr>
                <w:sz w:val="16"/>
                <w:szCs w:val="16"/>
              </w:rPr>
              <w:t>Equipamentos informática</w:t>
            </w:r>
          </w:p>
        </w:tc>
        <w:tc>
          <w:tcPr>
            <w:tcW w:w="1096" w:type="dxa"/>
            <w:noWrap/>
            <w:hideMark/>
          </w:tcPr>
          <w:p w14:paraId="4097EB0C" w14:textId="77777777" w:rsidR="00771A4B" w:rsidRDefault="00771A4B" w:rsidP="00771A4B">
            <w:pPr>
              <w:rPr>
                <w:sz w:val="16"/>
                <w:szCs w:val="16"/>
              </w:rPr>
            </w:pPr>
            <w:r>
              <w:rPr>
                <w:sz w:val="16"/>
                <w:szCs w:val="16"/>
              </w:rPr>
              <w:t>3300000024590</w:t>
            </w:r>
          </w:p>
        </w:tc>
        <w:tc>
          <w:tcPr>
            <w:tcW w:w="628" w:type="dxa"/>
            <w:noWrap/>
            <w:hideMark/>
          </w:tcPr>
          <w:p w14:paraId="1F210AAC" w14:textId="2BFAE100" w:rsidR="00771A4B" w:rsidRDefault="00771A4B" w:rsidP="00771A4B">
            <w:pPr>
              <w:rPr>
                <w:sz w:val="16"/>
                <w:szCs w:val="16"/>
              </w:rPr>
            </w:pPr>
            <w:r>
              <w:rPr>
                <w:sz w:val="16"/>
                <w:szCs w:val="16"/>
              </w:rPr>
              <w:t>São paulo</w:t>
            </w:r>
          </w:p>
        </w:tc>
        <w:tc>
          <w:tcPr>
            <w:tcW w:w="3466" w:type="dxa"/>
            <w:noWrap/>
            <w:hideMark/>
          </w:tcPr>
          <w:p w14:paraId="51A31DC2" w14:textId="77777777" w:rsidR="00771A4B" w:rsidRDefault="00771A4B" w:rsidP="00771A4B">
            <w:pPr>
              <w:rPr>
                <w:sz w:val="16"/>
                <w:szCs w:val="16"/>
              </w:rPr>
            </w:pPr>
            <w:r>
              <w:rPr>
                <w:sz w:val="16"/>
                <w:szCs w:val="16"/>
              </w:rPr>
              <w:t>RACK FAB: WORNER, MOD: 19 POL 44U, N/S: N/D MATERIAL ACO CARBONO, COM 2 PORTAS TAG: RCOL2.BD56</w:t>
            </w:r>
          </w:p>
        </w:tc>
        <w:tc>
          <w:tcPr>
            <w:tcW w:w="481" w:type="dxa"/>
            <w:noWrap/>
            <w:hideMark/>
          </w:tcPr>
          <w:p w14:paraId="79B97AEF" w14:textId="77777777" w:rsidR="00771A4B" w:rsidRDefault="00771A4B" w:rsidP="00771A4B">
            <w:pPr>
              <w:rPr>
                <w:sz w:val="16"/>
                <w:szCs w:val="16"/>
              </w:rPr>
            </w:pPr>
            <w:r>
              <w:rPr>
                <w:sz w:val="16"/>
                <w:szCs w:val="16"/>
              </w:rPr>
              <w:t>SP</w:t>
            </w:r>
          </w:p>
        </w:tc>
        <w:tc>
          <w:tcPr>
            <w:tcW w:w="950" w:type="dxa"/>
            <w:noWrap/>
            <w:vAlign w:val="center"/>
            <w:hideMark/>
          </w:tcPr>
          <w:p w14:paraId="5BAE0C66" w14:textId="77777777" w:rsidR="00771A4B" w:rsidRDefault="00771A4B" w:rsidP="00771A4B">
            <w:pPr>
              <w:jc w:val="center"/>
              <w:rPr>
                <w:sz w:val="16"/>
                <w:szCs w:val="16"/>
              </w:rPr>
            </w:pPr>
            <w:r>
              <w:rPr>
                <w:sz w:val="16"/>
                <w:szCs w:val="16"/>
              </w:rPr>
              <w:t>ZXMOBILI</w:t>
            </w:r>
          </w:p>
        </w:tc>
        <w:tc>
          <w:tcPr>
            <w:tcW w:w="665" w:type="dxa"/>
            <w:noWrap/>
            <w:vAlign w:val="center"/>
            <w:hideMark/>
          </w:tcPr>
          <w:p w14:paraId="3F1E7C59" w14:textId="77777777" w:rsidR="00771A4B" w:rsidRDefault="00771A4B" w:rsidP="00771A4B">
            <w:pPr>
              <w:jc w:val="center"/>
              <w:rPr>
                <w:sz w:val="16"/>
                <w:szCs w:val="16"/>
              </w:rPr>
            </w:pPr>
            <w:r>
              <w:rPr>
                <w:sz w:val="16"/>
                <w:szCs w:val="16"/>
              </w:rPr>
              <w:t>1</w:t>
            </w:r>
          </w:p>
        </w:tc>
        <w:tc>
          <w:tcPr>
            <w:tcW w:w="983" w:type="dxa"/>
            <w:vAlign w:val="center"/>
          </w:tcPr>
          <w:p w14:paraId="02238374" w14:textId="23E4FC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952D43" w14:textId="5957389B" w:rsidR="00771A4B" w:rsidRDefault="00771A4B" w:rsidP="00771A4B">
            <w:pPr>
              <w:jc w:val="center"/>
              <w:rPr>
                <w:sz w:val="16"/>
                <w:szCs w:val="16"/>
              </w:rPr>
            </w:pPr>
            <w:r>
              <w:rPr>
                <w:sz w:val="16"/>
                <w:szCs w:val="16"/>
              </w:rPr>
              <w:t>UN</w:t>
            </w:r>
          </w:p>
        </w:tc>
        <w:tc>
          <w:tcPr>
            <w:tcW w:w="887" w:type="dxa"/>
            <w:noWrap/>
            <w:vAlign w:val="center"/>
            <w:hideMark/>
          </w:tcPr>
          <w:p w14:paraId="68F62F64" w14:textId="5D5998C2" w:rsidR="00771A4B" w:rsidRDefault="00771A4B" w:rsidP="00771A4B">
            <w:pPr>
              <w:jc w:val="center"/>
              <w:rPr>
                <w:sz w:val="16"/>
                <w:szCs w:val="16"/>
              </w:rPr>
            </w:pPr>
            <w:r>
              <w:rPr>
                <w:sz w:val="16"/>
                <w:szCs w:val="16"/>
              </w:rPr>
              <w:t>1.001,73</w:t>
            </w:r>
          </w:p>
        </w:tc>
        <w:tc>
          <w:tcPr>
            <w:tcW w:w="1152" w:type="dxa"/>
            <w:noWrap/>
            <w:vAlign w:val="center"/>
            <w:hideMark/>
          </w:tcPr>
          <w:p w14:paraId="4784F72E" w14:textId="514633E6" w:rsidR="00771A4B" w:rsidRDefault="00771A4B" w:rsidP="00771A4B">
            <w:pPr>
              <w:jc w:val="center"/>
              <w:rPr>
                <w:sz w:val="16"/>
                <w:szCs w:val="16"/>
              </w:rPr>
            </w:pPr>
            <w:r>
              <w:rPr>
                <w:sz w:val="16"/>
                <w:szCs w:val="16"/>
              </w:rPr>
              <w:t>-          1.001,73</w:t>
            </w:r>
          </w:p>
        </w:tc>
        <w:tc>
          <w:tcPr>
            <w:tcW w:w="887" w:type="dxa"/>
            <w:noWrap/>
            <w:vAlign w:val="center"/>
            <w:hideMark/>
          </w:tcPr>
          <w:p w14:paraId="530B701C" w14:textId="355BE6BB" w:rsidR="00771A4B" w:rsidRDefault="00771A4B" w:rsidP="00771A4B">
            <w:pPr>
              <w:jc w:val="center"/>
              <w:rPr>
                <w:sz w:val="16"/>
                <w:szCs w:val="16"/>
              </w:rPr>
            </w:pPr>
            <w:r>
              <w:rPr>
                <w:sz w:val="16"/>
                <w:szCs w:val="16"/>
              </w:rPr>
              <w:t>-</w:t>
            </w:r>
          </w:p>
        </w:tc>
      </w:tr>
      <w:tr w:rsidR="00771A4B" w14:paraId="5D30A892" w14:textId="77777777" w:rsidTr="00771A4B">
        <w:trPr>
          <w:trHeight w:val="240"/>
        </w:trPr>
        <w:tc>
          <w:tcPr>
            <w:tcW w:w="936" w:type="dxa"/>
            <w:noWrap/>
            <w:hideMark/>
          </w:tcPr>
          <w:p w14:paraId="2D1EF75C" w14:textId="2731BDD2" w:rsidR="00771A4B" w:rsidRDefault="00771A4B" w:rsidP="00771A4B">
            <w:pPr>
              <w:rPr>
                <w:sz w:val="16"/>
                <w:szCs w:val="16"/>
              </w:rPr>
            </w:pPr>
            <w:r>
              <w:rPr>
                <w:sz w:val="16"/>
                <w:szCs w:val="16"/>
              </w:rPr>
              <w:t>Equipamentos informática</w:t>
            </w:r>
          </w:p>
        </w:tc>
        <w:tc>
          <w:tcPr>
            <w:tcW w:w="1096" w:type="dxa"/>
            <w:noWrap/>
            <w:hideMark/>
          </w:tcPr>
          <w:p w14:paraId="180449E2" w14:textId="77777777" w:rsidR="00771A4B" w:rsidRDefault="00771A4B" w:rsidP="00771A4B">
            <w:pPr>
              <w:rPr>
                <w:sz w:val="16"/>
                <w:szCs w:val="16"/>
              </w:rPr>
            </w:pPr>
            <w:r>
              <w:rPr>
                <w:sz w:val="16"/>
                <w:szCs w:val="16"/>
              </w:rPr>
              <w:t>3300000024600</w:t>
            </w:r>
          </w:p>
        </w:tc>
        <w:tc>
          <w:tcPr>
            <w:tcW w:w="628" w:type="dxa"/>
            <w:noWrap/>
            <w:hideMark/>
          </w:tcPr>
          <w:p w14:paraId="7793252F" w14:textId="73654776" w:rsidR="00771A4B" w:rsidRDefault="00771A4B" w:rsidP="00771A4B">
            <w:pPr>
              <w:rPr>
                <w:sz w:val="16"/>
                <w:szCs w:val="16"/>
              </w:rPr>
            </w:pPr>
            <w:r>
              <w:rPr>
                <w:sz w:val="16"/>
                <w:szCs w:val="16"/>
              </w:rPr>
              <w:t>São paulo</w:t>
            </w:r>
          </w:p>
        </w:tc>
        <w:tc>
          <w:tcPr>
            <w:tcW w:w="3466" w:type="dxa"/>
            <w:noWrap/>
            <w:hideMark/>
          </w:tcPr>
          <w:p w14:paraId="63068438" w14:textId="77777777" w:rsidR="00771A4B" w:rsidRDefault="00771A4B" w:rsidP="00771A4B">
            <w:pPr>
              <w:rPr>
                <w:sz w:val="16"/>
                <w:szCs w:val="16"/>
              </w:rPr>
            </w:pPr>
            <w:r>
              <w:rPr>
                <w:sz w:val="16"/>
                <w:szCs w:val="16"/>
              </w:rPr>
              <w:t>RACK FAB: WORNER, MOD: 19 POL 44U, N/S: N/D MATERIAL ACO CARBONO, COM 2 PORTAS TAG: RCOL2.BF56</w:t>
            </w:r>
          </w:p>
        </w:tc>
        <w:tc>
          <w:tcPr>
            <w:tcW w:w="481" w:type="dxa"/>
            <w:noWrap/>
            <w:hideMark/>
          </w:tcPr>
          <w:p w14:paraId="0C0B33D6" w14:textId="77777777" w:rsidR="00771A4B" w:rsidRDefault="00771A4B" w:rsidP="00771A4B">
            <w:pPr>
              <w:rPr>
                <w:sz w:val="16"/>
                <w:szCs w:val="16"/>
              </w:rPr>
            </w:pPr>
            <w:r>
              <w:rPr>
                <w:sz w:val="16"/>
                <w:szCs w:val="16"/>
              </w:rPr>
              <w:t>SP</w:t>
            </w:r>
          </w:p>
        </w:tc>
        <w:tc>
          <w:tcPr>
            <w:tcW w:w="950" w:type="dxa"/>
            <w:noWrap/>
            <w:vAlign w:val="center"/>
            <w:hideMark/>
          </w:tcPr>
          <w:p w14:paraId="24D043E7" w14:textId="77777777" w:rsidR="00771A4B" w:rsidRDefault="00771A4B" w:rsidP="00771A4B">
            <w:pPr>
              <w:jc w:val="center"/>
              <w:rPr>
                <w:sz w:val="16"/>
                <w:szCs w:val="16"/>
              </w:rPr>
            </w:pPr>
            <w:r>
              <w:rPr>
                <w:sz w:val="16"/>
                <w:szCs w:val="16"/>
              </w:rPr>
              <w:t>ZXMOBILI</w:t>
            </w:r>
          </w:p>
        </w:tc>
        <w:tc>
          <w:tcPr>
            <w:tcW w:w="665" w:type="dxa"/>
            <w:noWrap/>
            <w:vAlign w:val="center"/>
            <w:hideMark/>
          </w:tcPr>
          <w:p w14:paraId="64C9C05E" w14:textId="77777777" w:rsidR="00771A4B" w:rsidRDefault="00771A4B" w:rsidP="00771A4B">
            <w:pPr>
              <w:jc w:val="center"/>
              <w:rPr>
                <w:sz w:val="16"/>
                <w:szCs w:val="16"/>
              </w:rPr>
            </w:pPr>
            <w:r>
              <w:rPr>
                <w:sz w:val="16"/>
                <w:szCs w:val="16"/>
              </w:rPr>
              <w:t>1</w:t>
            </w:r>
          </w:p>
        </w:tc>
        <w:tc>
          <w:tcPr>
            <w:tcW w:w="983" w:type="dxa"/>
            <w:vAlign w:val="center"/>
          </w:tcPr>
          <w:p w14:paraId="106128B6" w14:textId="36ADA8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E5D2FB" w14:textId="2776B742" w:rsidR="00771A4B" w:rsidRDefault="00771A4B" w:rsidP="00771A4B">
            <w:pPr>
              <w:jc w:val="center"/>
              <w:rPr>
                <w:sz w:val="16"/>
                <w:szCs w:val="16"/>
              </w:rPr>
            </w:pPr>
            <w:r>
              <w:rPr>
                <w:sz w:val="16"/>
                <w:szCs w:val="16"/>
              </w:rPr>
              <w:t>UN</w:t>
            </w:r>
          </w:p>
        </w:tc>
        <w:tc>
          <w:tcPr>
            <w:tcW w:w="887" w:type="dxa"/>
            <w:noWrap/>
            <w:vAlign w:val="center"/>
            <w:hideMark/>
          </w:tcPr>
          <w:p w14:paraId="4DDBB230" w14:textId="60838893" w:rsidR="00771A4B" w:rsidRDefault="00771A4B" w:rsidP="00771A4B">
            <w:pPr>
              <w:jc w:val="center"/>
              <w:rPr>
                <w:sz w:val="16"/>
                <w:szCs w:val="16"/>
              </w:rPr>
            </w:pPr>
            <w:r>
              <w:rPr>
                <w:sz w:val="16"/>
                <w:szCs w:val="16"/>
              </w:rPr>
              <w:t>1.001,73</w:t>
            </w:r>
          </w:p>
        </w:tc>
        <w:tc>
          <w:tcPr>
            <w:tcW w:w="1152" w:type="dxa"/>
            <w:noWrap/>
            <w:vAlign w:val="center"/>
            <w:hideMark/>
          </w:tcPr>
          <w:p w14:paraId="004FAE76" w14:textId="311B6C89" w:rsidR="00771A4B" w:rsidRDefault="00771A4B" w:rsidP="00771A4B">
            <w:pPr>
              <w:jc w:val="center"/>
              <w:rPr>
                <w:sz w:val="16"/>
                <w:szCs w:val="16"/>
              </w:rPr>
            </w:pPr>
            <w:r>
              <w:rPr>
                <w:sz w:val="16"/>
                <w:szCs w:val="16"/>
              </w:rPr>
              <w:t>-          1.001,73</w:t>
            </w:r>
          </w:p>
        </w:tc>
        <w:tc>
          <w:tcPr>
            <w:tcW w:w="887" w:type="dxa"/>
            <w:noWrap/>
            <w:vAlign w:val="center"/>
            <w:hideMark/>
          </w:tcPr>
          <w:p w14:paraId="0BE4A23D" w14:textId="4822A70E" w:rsidR="00771A4B" w:rsidRDefault="00771A4B" w:rsidP="00771A4B">
            <w:pPr>
              <w:jc w:val="center"/>
              <w:rPr>
                <w:sz w:val="16"/>
                <w:szCs w:val="16"/>
              </w:rPr>
            </w:pPr>
            <w:r>
              <w:rPr>
                <w:sz w:val="16"/>
                <w:szCs w:val="16"/>
              </w:rPr>
              <w:t>-</w:t>
            </w:r>
          </w:p>
        </w:tc>
      </w:tr>
      <w:tr w:rsidR="00771A4B" w14:paraId="67BD55F9" w14:textId="77777777" w:rsidTr="00771A4B">
        <w:trPr>
          <w:trHeight w:val="240"/>
        </w:trPr>
        <w:tc>
          <w:tcPr>
            <w:tcW w:w="936" w:type="dxa"/>
            <w:noWrap/>
            <w:hideMark/>
          </w:tcPr>
          <w:p w14:paraId="2EBFC9EA" w14:textId="0EC3001D" w:rsidR="00771A4B" w:rsidRDefault="00771A4B" w:rsidP="00771A4B">
            <w:pPr>
              <w:rPr>
                <w:sz w:val="16"/>
                <w:szCs w:val="16"/>
              </w:rPr>
            </w:pPr>
            <w:r>
              <w:rPr>
                <w:sz w:val="16"/>
                <w:szCs w:val="16"/>
              </w:rPr>
              <w:t>Equipamentos informática</w:t>
            </w:r>
          </w:p>
        </w:tc>
        <w:tc>
          <w:tcPr>
            <w:tcW w:w="1096" w:type="dxa"/>
            <w:noWrap/>
            <w:hideMark/>
          </w:tcPr>
          <w:p w14:paraId="0EB1DB3F" w14:textId="77777777" w:rsidR="00771A4B" w:rsidRDefault="00771A4B" w:rsidP="00771A4B">
            <w:pPr>
              <w:rPr>
                <w:sz w:val="16"/>
                <w:szCs w:val="16"/>
              </w:rPr>
            </w:pPr>
            <w:r>
              <w:rPr>
                <w:sz w:val="16"/>
                <w:szCs w:val="16"/>
              </w:rPr>
              <w:t>3300000024610</w:t>
            </w:r>
          </w:p>
        </w:tc>
        <w:tc>
          <w:tcPr>
            <w:tcW w:w="628" w:type="dxa"/>
            <w:noWrap/>
            <w:hideMark/>
          </w:tcPr>
          <w:p w14:paraId="5834AD11" w14:textId="5822641F" w:rsidR="00771A4B" w:rsidRDefault="00771A4B" w:rsidP="00771A4B">
            <w:pPr>
              <w:rPr>
                <w:sz w:val="16"/>
                <w:szCs w:val="16"/>
              </w:rPr>
            </w:pPr>
            <w:r>
              <w:rPr>
                <w:sz w:val="16"/>
                <w:szCs w:val="16"/>
              </w:rPr>
              <w:t>São paulo</w:t>
            </w:r>
          </w:p>
        </w:tc>
        <w:tc>
          <w:tcPr>
            <w:tcW w:w="3466" w:type="dxa"/>
            <w:noWrap/>
            <w:hideMark/>
          </w:tcPr>
          <w:p w14:paraId="77E05351" w14:textId="77777777" w:rsidR="00771A4B" w:rsidRDefault="00771A4B" w:rsidP="00771A4B">
            <w:pPr>
              <w:rPr>
                <w:sz w:val="16"/>
                <w:szCs w:val="16"/>
              </w:rPr>
            </w:pPr>
            <w:r>
              <w:rPr>
                <w:sz w:val="16"/>
                <w:szCs w:val="16"/>
              </w:rPr>
              <w:t>RACK FAB: WORNER, MOD: 19 POL 44U, N/S: N/D MATERIAL ACO CARBONO, COM 2 PORTAS TAG: RCOL2.BG56</w:t>
            </w:r>
          </w:p>
        </w:tc>
        <w:tc>
          <w:tcPr>
            <w:tcW w:w="481" w:type="dxa"/>
            <w:noWrap/>
            <w:hideMark/>
          </w:tcPr>
          <w:p w14:paraId="73E94B13" w14:textId="77777777" w:rsidR="00771A4B" w:rsidRDefault="00771A4B" w:rsidP="00771A4B">
            <w:pPr>
              <w:rPr>
                <w:sz w:val="16"/>
                <w:szCs w:val="16"/>
              </w:rPr>
            </w:pPr>
            <w:r>
              <w:rPr>
                <w:sz w:val="16"/>
                <w:szCs w:val="16"/>
              </w:rPr>
              <w:t>SP</w:t>
            </w:r>
          </w:p>
        </w:tc>
        <w:tc>
          <w:tcPr>
            <w:tcW w:w="950" w:type="dxa"/>
            <w:noWrap/>
            <w:vAlign w:val="center"/>
            <w:hideMark/>
          </w:tcPr>
          <w:p w14:paraId="57F21375" w14:textId="77777777" w:rsidR="00771A4B" w:rsidRDefault="00771A4B" w:rsidP="00771A4B">
            <w:pPr>
              <w:jc w:val="center"/>
              <w:rPr>
                <w:sz w:val="16"/>
                <w:szCs w:val="16"/>
              </w:rPr>
            </w:pPr>
            <w:r>
              <w:rPr>
                <w:sz w:val="16"/>
                <w:szCs w:val="16"/>
              </w:rPr>
              <w:t>ZXMOBILI</w:t>
            </w:r>
          </w:p>
        </w:tc>
        <w:tc>
          <w:tcPr>
            <w:tcW w:w="665" w:type="dxa"/>
            <w:noWrap/>
            <w:vAlign w:val="center"/>
            <w:hideMark/>
          </w:tcPr>
          <w:p w14:paraId="7CE15D92" w14:textId="77777777" w:rsidR="00771A4B" w:rsidRDefault="00771A4B" w:rsidP="00771A4B">
            <w:pPr>
              <w:jc w:val="center"/>
              <w:rPr>
                <w:sz w:val="16"/>
                <w:szCs w:val="16"/>
              </w:rPr>
            </w:pPr>
            <w:r>
              <w:rPr>
                <w:sz w:val="16"/>
                <w:szCs w:val="16"/>
              </w:rPr>
              <w:t>1</w:t>
            </w:r>
          </w:p>
        </w:tc>
        <w:tc>
          <w:tcPr>
            <w:tcW w:w="983" w:type="dxa"/>
            <w:vAlign w:val="center"/>
          </w:tcPr>
          <w:p w14:paraId="585AFFC6" w14:textId="54EF00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CFA3B8" w14:textId="7A638E67" w:rsidR="00771A4B" w:rsidRDefault="00771A4B" w:rsidP="00771A4B">
            <w:pPr>
              <w:jc w:val="center"/>
              <w:rPr>
                <w:sz w:val="16"/>
                <w:szCs w:val="16"/>
              </w:rPr>
            </w:pPr>
            <w:r>
              <w:rPr>
                <w:sz w:val="16"/>
                <w:szCs w:val="16"/>
              </w:rPr>
              <w:t>UN</w:t>
            </w:r>
          </w:p>
        </w:tc>
        <w:tc>
          <w:tcPr>
            <w:tcW w:w="887" w:type="dxa"/>
            <w:noWrap/>
            <w:vAlign w:val="center"/>
            <w:hideMark/>
          </w:tcPr>
          <w:p w14:paraId="74C8C972" w14:textId="7ABF4B1C" w:rsidR="00771A4B" w:rsidRDefault="00771A4B" w:rsidP="00771A4B">
            <w:pPr>
              <w:jc w:val="center"/>
              <w:rPr>
                <w:sz w:val="16"/>
                <w:szCs w:val="16"/>
              </w:rPr>
            </w:pPr>
            <w:r>
              <w:rPr>
                <w:sz w:val="16"/>
                <w:szCs w:val="16"/>
              </w:rPr>
              <w:t>1.001,73</w:t>
            </w:r>
          </w:p>
        </w:tc>
        <w:tc>
          <w:tcPr>
            <w:tcW w:w="1152" w:type="dxa"/>
            <w:noWrap/>
            <w:vAlign w:val="center"/>
            <w:hideMark/>
          </w:tcPr>
          <w:p w14:paraId="55E50124" w14:textId="17B1647D" w:rsidR="00771A4B" w:rsidRDefault="00771A4B" w:rsidP="00771A4B">
            <w:pPr>
              <w:jc w:val="center"/>
              <w:rPr>
                <w:sz w:val="16"/>
                <w:szCs w:val="16"/>
              </w:rPr>
            </w:pPr>
            <w:r>
              <w:rPr>
                <w:sz w:val="16"/>
                <w:szCs w:val="16"/>
              </w:rPr>
              <w:t>-          1.001,73</w:t>
            </w:r>
          </w:p>
        </w:tc>
        <w:tc>
          <w:tcPr>
            <w:tcW w:w="887" w:type="dxa"/>
            <w:noWrap/>
            <w:vAlign w:val="center"/>
            <w:hideMark/>
          </w:tcPr>
          <w:p w14:paraId="4D699D1E" w14:textId="502E2BED" w:rsidR="00771A4B" w:rsidRDefault="00771A4B" w:rsidP="00771A4B">
            <w:pPr>
              <w:jc w:val="center"/>
              <w:rPr>
                <w:sz w:val="16"/>
                <w:szCs w:val="16"/>
              </w:rPr>
            </w:pPr>
            <w:r>
              <w:rPr>
                <w:sz w:val="16"/>
                <w:szCs w:val="16"/>
              </w:rPr>
              <w:t>-</w:t>
            </w:r>
          </w:p>
        </w:tc>
      </w:tr>
      <w:tr w:rsidR="00771A4B" w14:paraId="00AB142E" w14:textId="77777777" w:rsidTr="00771A4B">
        <w:trPr>
          <w:trHeight w:val="240"/>
        </w:trPr>
        <w:tc>
          <w:tcPr>
            <w:tcW w:w="936" w:type="dxa"/>
            <w:noWrap/>
            <w:hideMark/>
          </w:tcPr>
          <w:p w14:paraId="659815A2" w14:textId="070D5629" w:rsidR="00771A4B" w:rsidRDefault="00771A4B" w:rsidP="00771A4B">
            <w:pPr>
              <w:rPr>
                <w:sz w:val="16"/>
                <w:szCs w:val="16"/>
              </w:rPr>
            </w:pPr>
            <w:r>
              <w:rPr>
                <w:sz w:val="16"/>
                <w:szCs w:val="16"/>
              </w:rPr>
              <w:t>Equipamentos informática</w:t>
            </w:r>
          </w:p>
        </w:tc>
        <w:tc>
          <w:tcPr>
            <w:tcW w:w="1096" w:type="dxa"/>
            <w:noWrap/>
            <w:hideMark/>
          </w:tcPr>
          <w:p w14:paraId="1682E270" w14:textId="77777777" w:rsidR="00771A4B" w:rsidRDefault="00771A4B" w:rsidP="00771A4B">
            <w:pPr>
              <w:rPr>
                <w:sz w:val="16"/>
                <w:szCs w:val="16"/>
              </w:rPr>
            </w:pPr>
            <w:r>
              <w:rPr>
                <w:sz w:val="16"/>
                <w:szCs w:val="16"/>
              </w:rPr>
              <w:t>3300000024620</w:t>
            </w:r>
          </w:p>
        </w:tc>
        <w:tc>
          <w:tcPr>
            <w:tcW w:w="628" w:type="dxa"/>
            <w:noWrap/>
            <w:hideMark/>
          </w:tcPr>
          <w:p w14:paraId="36359C75" w14:textId="3CCF75F8" w:rsidR="00771A4B" w:rsidRDefault="00771A4B" w:rsidP="00771A4B">
            <w:pPr>
              <w:rPr>
                <w:sz w:val="16"/>
                <w:szCs w:val="16"/>
              </w:rPr>
            </w:pPr>
            <w:r>
              <w:rPr>
                <w:sz w:val="16"/>
                <w:szCs w:val="16"/>
              </w:rPr>
              <w:t>São paulo</w:t>
            </w:r>
          </w:p>
        </w:tc>
        <w:tc>
          <w:tcPr>
            <w:tcW w:w="3466" w:type="dxa"/>
            <w:noWrap/>
            <w:hideMark/>
          </w:tcPr>
          <w:p w14:paraId="41C01011" w14:textId="77777777" w:rsidR="00771A4B" w:rsidRDefault="00771A4B" w:rsidP="00771A4B">
            <w:pPr>
              <w:rPr>
                <w:sz w:val="16"/>
                <w:szCs w:val="16"/>
              </w:rPr>
            </w:pPr>
            <w:r>
              <w:rPr>
                <w:sz w:val="16"/>
                <w:szCs w:val="16"/>
              </w:rPr>
              <w:t>RACK FAB: WORNER, MOD: 19 POL 44U, N/S: N/D MATERIAL ACO CARBONO, COM 2 PORTAS TAG: RCOL2.BH56</w:t>
            </w:r>
          </w:p>
        </w:tc>
        <w:tc>
          <w:tcPr>
            <w:tcW w:w="481" w:type="dxa"/>
            <w:noWrap/>
            <w:hideMark/>
          </w:tcPr>
          <w:p w14:paraId="003534AC" w14:textId="77777777" w:rsidR="00771A4B" w:rsidRDefault="00771A4B" w:rsidP="00771A4B">
            <w:pPr>
              <w:rPr>
                <w:sz w:val="16"/>
                <w:szCs w:val="16"/>
              </w:rPr>
            </w:pPr>
            <w:r>
              <w:rPr>
                <w:sz w:val="16"/>
                <w:szCs w:val="16"/>
              </w:rPr>
              <w:t>SP</w:t>
            </w:r>
          </w:p>
        </w:tc>
        <w:tc>
          <w:tcPr>
            <w:tcW w:w="950" w:type="dxa"/>
            <w:noWrap/>
            <w:vAlign w:val="center"/>
            <w:hideMark/>
          </w:tcPr>
          <w:p w14:paraId="14324B75" w14:textId="77777777" w:rsidR="00771A4B" w:rsidRDefault="00771A4B" w:rsidP="00771A4B">
            <w:pPr>
              <w:jc w:val="center"/>
              <w:rPr>
                <w:sz w:val="16"/>
                <w:szCs w:val="16"/>
              </w:rPr>
            </w:pPr>
            <w:r>
              <w:rPr>
                <w:sz w:val="16"/>
                <w:szCs w:val="16"/>
              </w:rPr>
              <w:t>ZXMOBILI</w:t>
            </w:r>
          </w:p>
        </w:tc>
        <w:tc>
          <w:tcPr>
            <w:tcW w:w="665" w:type="dxa"/>
            <w:noWrap/>
            <w:vAlign w:val="center"/>
            <w:hideMark/>
          </w:tcPr>
          <w:p w14:paraId="688577FB" w14:textId="77777777" w:rsidR="00771A4B" w:rsidRDefault="00771A4B" w:rsidP="00771A4B">
            <w:pPr>
              <w:jc w:val="center"/>
              <w:rPr>
                <w:sz w:val="16"/>
                <w:szCs w:val="16"/>
              </w:rPr>
            </w:pPr>
            <w:r>
              <w:rPr>
                <w:sz w:val="16"/>
                <w:szCs w:val="16"/>
              </w:rPr>
              <w:t>1</w:t>
            </w:r>
          </w:p>
        </w:tc>
        <w:tc>
          <w:tcPr>
            <w:tcW w:w="983" w:type="dxa"/>
            <w:vAlign w:val="center"/>
          </w:tcPr>
          <w:p w14:paraId="1BA1F61D" w14:textId="5C5FF7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58D465" w14:textId="36134099" w:rsidR="00771A4B" w:rsidRDefault="00771A4B" w:rsidP="00771A4B">
            <w:pPr>
              <w:jc w:val="center"/>
              <w:rPr>
                <w:sz w:val="16"/>
                <w:szCs w:val="16"/>
              </w:rPr>
            </w:pPr>
            <w:r>
              <w:rPr>
                <w:sz w:val="16"/>
                <w:szCs w:val="16"/>
              </w:rPr>
              <w:t>UN</w:t>
            </w:r>
          </w:p>
        </w:tc>
        <w:tc>
          <w:tcPr>
            <w:tcW w:w="887" w:type="dxa"/>
            <w:noWrap/>
            <w:vAlign w:val="center"/>
            <w:hideMark/>
          </w:tcPr>
          <w:p w14:paraId="61D90E8A" w14:textId="480B1ACF" w:rsidR="00771A4B" w:rsidRDefault="00771A4B" w:rsidP="00771A4B">
            <w:pPr>
              <w:jc w:val="center"/>
              <w:rPr>
                <w:sz w:val="16"/>
                <w:szCs w:val="16"/>
              </w:rPr>
            </w:pPr>
            <w:r>
              <w:rPr>
                <w:sz w:val="16"/>
                <w:szCs w:val="16"/>
              </w:rPr>
              <w:t>1.001,73</w:t>
            </w:r>
          </w:p>
        </w:tc>
        <w:tc>
          <w:tcPr>
            <w:tcW w:w="1152" w:type="dxa"/>
            <w:noWrap/>
            <w:vAlign w:val="center"/>
            <w:hideMark/>
          </w:tcPr>
          <w:p w14:paraId="5F0FBAE5" w14:textId="6D104E57" w:rsidR="00771A4B" w:rsidRDefault="00771A4B" w:rsidP="00771A4B">
            <w:pPr>
              <w:jc w:val="center"/>
              <w:rPr>
                <w:sz w:val="16"/>
                <w:szCs w:val="16"/>
              </w:rPr>
            </w:pPr>
            <w:r>
              <w:rPr>
                <w:sz w:val="16"/>
                <w:szCs w:val="16"/>
              </w:rPr>
              <w:t>-          1.001,73</w:t>
            </w:r>
          </w:p>
        </w:tc>
        <w:tc>
          <w:tcPr>
            <w:tcW w:w="887" w:type="dxa"/>
            <w:noWrap/>
            <w:vAlign w:val="center"/>
            <w:hideMark/>
          </w:tcPr>
          <w:p w14:paraId="7981B935" w14:textId="2A07ABD0" w:rsidR="00771A4B" w:rsidRDefault="00771A4B" w:rsidP="00771A4B">
            <w:pPr>
              <w:jc w:val="center"/>
              <w:rPr>
                <w:sz w:val="16"/>
                <w:szCs w:val="16"/>
              </w:rPr>
            </w:pPr>
            <w:r>
              <w:rPr>
                <w:sz w:val="16"/>
                <w:szCs w:val="16"/>
              </w:rPr>
              <w:t>-</w:t>
            </w:r>
          </w:p>
        </w:tc>
      </w:tr>
      <w:tr w:rsidR="00771A4B" w14:paraId="5D9E1F01" w14:textId="77777777" w:rsidTr="00771A4B">
        <w:trPr>
          <w:trHeight w:val="240"/>
        </w:trPr>
        <w:tc>
          <w:tcPr>
            <w:tcW w:w="936" w:type="dxa"/>
            <w:noWrap/>
            <w:hideMark/>
          </w:tcPr>
          <w:p w14:paraId="3E31C7CE" w14:textId="4A028049" w:rsidR="00771A4B" w:rsidRDefault="00771A4B" w:rsidP="00771A4B">
            <w:pPr>
              <w:rPr>
                <w:sz w:val="16"/>
                <w:szCs w:val="16"/>
              </w:rPr>
            </w:pPr>
            <w:r>
              <w:rPr>
                <w:sz w:val="16"/>
                <w:szCs w:val="16"/>
              </w:rPr>
              <w:t>Equipamentos informática</w:t>
            </w:r>
          </w:p>
        </w:tc>
        <w:tc>
          <w:tcPr>
            <w:tcW w:w="1096" w:type="dxa"/>
            <w:noWrap/>
            <w:hideMark/>
          </w:tcPr>
          <w:p w14:paraId="16CB124A" w14:textId="77777777" w:rsidR="00771A4B" w:rsidRDefault="00771A4B" w:rsidP="00771A4B">
            <w:pPr>
              <w:rPr>
                <w:sz w:val="16"/>
                <w:szCs w:val="16"/>
              </w:rPr>
            </w:pPr>
            <w:r>
              <w:rPr>
                <w:sz w:val="16"/>
                <w:szCs w:val="16"/>
              </w:rPr>
              <w:t>3300000024630</w:t>
            </w:r>
          </w:p>
        </w:tc>
        <w:tc>
          <w:tcPr>
            <w:tcW w:w="628" w:type="dxa"/>
            <w:noWrap/>
            <w:hideMark/>
          </w:tcPr>
          <w:p w14:paraId="078967C5" w14:textId="1D5667E2" w:rsidR="00771A4B" w:rsidRDefault="00771A4B" w:rsidP="00771A4B">
            <w:pPr>
              <w:rPr>
                <w:sz w:val="16"/>
                <w:szCs w:val="16"/>
              </w:rPr>
            </w:pPr>
            <w:r>
              <w:rPr>
                <w:sz w:val="16"/>
                <w:szCs w:val="16"/>
              </w:rPr>
              <w:t>São paulo</w:t>
            </w:r>
          </w:p>
        </w:tc>
        <w:tc>
          <w:tcPr>
            <w:tcW w:w="3466" w:type="dxa"/>
            <w:noWrap/>
            <w:hideMark/>
          </w:tcPr>
          <w:p w14:paraId="3D5E9D99" w14:textId="77777777" w:rsidR="00771A4B" w:rsidRDefault="00771A4B" w:rsidP="00771A4B">
            <w:pPr>
              <w:rPr>
                <w:sz w:val="16"/>
                <w:szCs w:val="16"/>
              </w:rPr>
            </w:pPr>
            <w:r>
              <w:rPr>
                <w:sz w:val="16"/>
                <w:szCs w:val="16"/>
              </w:rPr>
              <w:t>RACK FAB: WORNER, MOD: 19 POL 44U, N/S: N/D MATERIAL ACO CARBONO, COM 2 PORTAS TAG: RCOL2.BI56</w:t>
            </w:r>
          </w:p>
        </w:tc>
        <w:tc>
          <w:tcPr>
            <w:tcW w:w="481" w:type="dxa"/>
            <w:noWrap/>
            <w:hideMark/>
          </w:tcPr>
          <w:p w14:paraId="71D0D6CA" w14:textId="77777777" w:rsidR="00771A4B" w:rsidRDefault="00771A4B" w:rsidP="00771A4B">
            <w:pPr>
              <w:rPr>
                <w:sz w:val="16"/>
                <w:szCs w:val="16"/>
              </w:rPr>
            </w:pPr>
            <w:r>
              <w:rPr>
                <w:sz w:val="16"/>
                <w:szCs w:val="16"/>
              </w:rPr>
              <w:t>SP</w:t>
            </w:r>
          </w:p>
        </w:tc>
        <w:tc>
          <w:tcPr>
            <w:tcW w:w="950" w:type="dxa"/>
            <w:noWrap/>
            <w:vAlign w:val="center"/>
            <w:hideMark/>
          </w:tcPr>
          <w:p w14:paraId="73CCE5E9" w14:textId="77777777" w:rsidR="00771A4B" w:rsidRDefault="00771A4B" w:rsidP="00771A4B">
            <w:pPr>
              <w:jc w:val="center"/>
              <w:rPr>
                <w:sz w:val="16"/>
                <w:szCs w:val="16"/>
              </w:rPr>
            </w:pPr>
            <w:r>
              <w:rPr>
                <w:sz w:val="16"/>
                <w:szCs w:val="16"/>
              </w:rPr>
              <w:t>ZXMOBILI</w:t>
            </w:r>
          </w:p>
        </w:tc>
        <w:tc>
          <w:tcPr>
            <w:tcW w:w="665" w:type="dxa"/>
            <w:noWrap/>
            <w:vAlign w:val="center"/>
            <w:hideMark/>
          </w:tcPr>
          <w:p w14:paraId="169D1674" w14:textId="77777777" w:rsidR="00771A4B" w:rsidRDefault="00771A4B" w:rsidP="00771A4B">
            <w:pPr>
              <w:jc w:val="center"/>
              <w:rPr>
                <w:sz w:val="16"/>
                <w:szCs w:val="16"/>
              </w:rPr>
            </w:pPr>
            <w:r>
              <w:rPr>
                <w:sz w:val="16"/>
                <w:szCs w:val="16"/>
              </w:rPr>
              <w:t>1</w:t>
            </w:r>
          </w:p>
        </w:tc>
        <w:tc>
          <w:tcPr>
            <w:tcW w:w="983" w:type="dxa"/>
            <w:vAlign w:val="center"/>
          </w:tcPr>
          <w:p w14:paraId="4B918FED" w14:textId="5E6B44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732EE4" w14:textId="2F6B89C8" w:rsidR="00771A4B" w:rsidRDefault="00771A4B" w:rsidP="00771A4B">
            <w:pPr>
              <w:jc w:val="center"/>
              <w:rPr>
                <w:sz w:val="16"/>
                <w:szCs w:val="16"/>
              </w:rPr>
            </w:pPr>
            <w:r>
              <w:rPr>
                <w:sz w:val="16"/>
                <w:szCs w:val="16"/>
              </w:rPr>
              <w:t>UN</w:t>
            </w:r>
          </w:p>
        </w:tc>
        <w:tc>
          <w:tcPr>
            <w:tcW w:w="887" w:type="dxa"/>
            <w:noWrap/>
            <w:vAlign w:val="center"/>
            <w:hideMark/>
          </w:tcPr>
          <w:p w14:paraId="14DAB700" w14:textId="3F70085C" w:rsidR="00771A4B" w:rsidRDefault="00771A4B" w:rsidP="00771A4B">
            <w:pPr>
              <w:jc w:val="center"/>
              <w:rPr>
                <w:sz w:val="16"/>
                <w:szCs w:val="16"/>
              </w:rPr>
            </w:pPr>
            <w:r>
              <w:rPr>
                <w:sz w:val="16"/>
                <w:szCs w:val="16"/>
              </w:rPr>
              <w:t>1.001,73</w:t>
            </w:r>
          </w:p>
        </w:tc>
        <w:tc>
          <w:tcPr>
            <w:tcW w:w="1152" w:type="dxa"/>
            <w:noWrap/>
            <w:vAlign w:val="center"/>
            <w:hideMark/>
          </w:tcPr>
          <w:p w14:paraId="25AB2A22" w14:textId="47FD8B09" w:rsidR="00771A4B" w:rsidRDefault="00771A4B" w:rsidP="00771A4B">
            <w:pPr>
              <w:jc w:val="center"/>
              <w:rPr>
                <w:sz w:val="16"/>
                <w:szCs w:val="16"/>
              </w:rPr>
            </w:pPr>
            <w:r>
              <w:rPr>
                <w:sz w:val="16"/>
                <w:szCs w:val="16"/>
              </w:rPr>
              <w:t>-          1.001,73</w:t>
            </w:r>
          </w:p>
        </w:tc>
        <w:tc>
          <w:tcPr>
            <w:tcW w:w="887" w:type="dxa"/>
            <w:noWrap/>
            <w:vAlign w:val="center"/>
            <w:hideMark/>
          </w:tcPr>
          <w:p w14:paraId="327C177F" w14:textId="76E11DCE" w:rsidR="00771A4B" w:rsidRDefault="00771A4B" w:rsidP="00771A4B">
            <w:pPr>
              <w:jc w:val="center"/>
              <w:rPr>
                <w:sz w:val="16"/>
                <w:szCs w:val="16"/>
              </w:rPr>
            </w:pPr>
            <w:r>
              <w:rPr>
                <w:sz w:val="16"/>
                <w:szCs w:val="16"/>
              </w:rPr>
              <w:t>-</w:t>
            </w:r>
          </w:p>
        </w:tc>
      </w:tr>
      <w:tr w:rsidR="00771A4B" w14:paraId="39EB2E20" w14:textId="77777777" w:rsidTr="00771A4B">
        <w:trPr>
          <w:trHeight w:val="240"/>
        </w:trPr>
        <w:tc>
          <w:tcPr>
            <w:tcW w:w="936" w:type="dxa"/>
            <w:noWrap/>
            <w:hideMark/>
          </w:tcPr>
          <w:p w14:paraId="1618483A" w14:textId="6FCCB61C" w:rsidR="00771A4B" w:rsidRDefault="00771A4B" w:rsidP="00771A4B">
            <w:pPr>
              <w:rPr>
                <w:sz w:val="16"/>
                <w:szCs w:val="16"/>
              </w:rPr>
            </w:pPr>
            <w:r>
              <w:rPr>
                <w:sz w:val="16"/>
                <w:szCs w:val="16"/>
              </w:rPr>
              <w:t>Equipamentos informática</w:t>
            </w:r>
          </w:p>
        </w:tc>
        <w:tc>
          <w:tcPr>
            <w:tcW w:w="1096" w:type="dxa"/>
            <w:noWrap/>
            <w:hideMark/>
          </w:tcPr>
          <w:p w14:paraId="3C978AE6" w14:textId="77777777" w:rsidR="00771A4B" w:rsidRDefault="00771A4B" w:rsidP="00771A4B">
            <w:pPr>
              <w:rPr>
                <w:sz w:val="16"/>
                <w:szCs w:val="16"/>
              </w:rPr>
            </w:pPr>
            <w:r>
              <w:rPr>
                <w:sz w:val="16"/>
                <w:szCs w:val="16"/>
              </w:rPr>
              <w:t>3300000024640</w:t>
            </w:r>
          </w:p>
        </w:tc>
        <w:tc>
          <w:tcPr>
            <w:tcW w:w="628" w:type="dxa"/>
            <w:noWrap/>
            <w:hideMark/>
          </w:tcPr>
          <w:p w14:paraId="1CB86B61" w14:textId="155AD30E" w:rsidR="00771A4B" w:rsidRDefault="00771A4B" w:rsidP="00771A4B">
            <w:pPr>
              <w:rPr>
                <w:sz w:val="16"/>
                <w:szCs w:val="16"/>
              </w:rPr>
            </w:pPr>
            <w:r>
              <w:rPr>
                <w:sz w:val="16"/>
                <w:szCs w:val="16"/>
              </w:rPr>
              <w:t>São paulo</w:t>
            </w:r>
          </w:p>
        </w:tc>
        <w:tc>
          <w:tcPr>
            <w:tcW w:w="3466" w:type="dxa"/>
            <w:noWrap/>
            <w:hideMark/>
          </w:tcPr>
          <w:p w14:paraId="69FC2933" w14:textId="77777777" w:rsidR="00771A4B" w:rsidRDefault="00771A4B" w:rsidP="00771A4B">
            <w:pPr>
              <w:rPr>
                <w:sz w:val="16"/>
                <w:szCs w:val="16"/>
              </w:rPr>
            </w:pPr>
            <w:r>
              <w:rPr>
                <w:sz w:val="16"/>
                <w:szCs w:val="16"/>
              </w:rPr>
              <w:t>RACK FAB: WORNER, MOD: 19 POL 44U, N/S: N/D MATERIAL ACO CARBONO, COM 2 PORTAS TAG: RCOL2.BJ56</w:t>
            </w:r>
          </w:p>
        </w:tc>
        <w:tc>
          <w:tcPr>
            <w:tcW w:w="481" w:type="dxa"/>
            <w:noWrap/>
            <w:hideMark/>
          </w:tcPr>
          <w:p w14:paraId="09C575E1" w14:textId="77777777" w:rsidR="00771A4B" w:rsidRDefault="00771A4B" w:rsidP="00771A4B">
            <w:pPr>
              <w:rPr>
                <w:sz w:val="16"/>
                <w:szCs w:val="16"/>
              </w:rPr>
            </w:pPr>
            <w:r>
              <w:rPr>
                <w:sz w:val="16"/>
                <w:szCs w:val="16"/>
              </w:rPr>
              <w:t>SP</w:t>
            </w:r>
          </w:p>
        </w:tc>
        <w:tc>
          <w:tcPr>
            <w:tcW w:w="950" w:type="dxa"/>
            <w:noWrap/>
            <w:vAlign w:val="center"/>
            <w:hideMark/>
          </w:tcPr>
          <w:p w14:paraId="7747DEE0" w14:textId="77777777" w:rsidR="00771A4B" w:rsidRDefault="00771A4B" w:rsidP="00771A4B">
            <w:pPr>
              <w:jc w:val="center"/>
              <w:rPr>
                <w:sz w:val="16"/>
                <w:szCs w:val="16"/>
              </w:rPr>
            </w:pPr>
            <w:r>
              <w:rPr>
                <w:sz w:val="16"/>
                <w:szCs w:val="16"/>
              </w:rPr>
              <w:t>ZXMOBILI</w:t>
            </w:r>
          </w:p>
        </w:tc>
        <w:tc>
          <w:tcPr>
            <w:tcW w:w="665" w:type="dxa"/>
            <w:noWrap/>
            <w:vAlign w:val="center"/>
            <w:hideMark/>
          </w:tcPr>
          <w:p w14:paraId="1B3E22AD" w14:textId="77777777" w:rsidR="00771A4B" w:rsidRDefault="00771A4B" w:rsidP="00771A4B">
            <w:pPr>
              <w:jc w:val="center"/>
              <w:rPr>
                <w:sz w:val="16"/>
                <w:szCs w:val="16"/>
              </w:rPr>
            </w:pPr>
            <w:r>
              <w:rPr>
                <w:sz w:val="16"/>
                <w:szCs w:val="16"/>
              </w:rPr>
              <w:t>1</w:t>
            </w:r>
          </w:p>
        </w:tc>
        <w:tc>
          <w:tcPr>
            <w:tcW w:w="983" w:type="dxa"/>
            <w:vAlign w:val="center"/>
          </w:tcPr>
          <w:p w14:paraId="28F67BA2" w14:textId="4CB492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C4FE85" w14:textId="2A4B61DF" w:rsidR="00771A4B" w:rsidRDefault="00771A4B" w:rsidP="00771A4B">
            <w:pPr>
              <w:jc w:val="center"/>
              <w:rPr>
                <w:sz w:val="16"/>
                <w:szCs w:val="16"/>
              </w:rPr>
            </w:pPr>
            <w:r>
              <w:rPr>
                <w:sz w:val="16"/>
                <w:szCs w:val="16"/>
              </w:rPr>
              <w:t>UN</w:t>
            </w:r>
          </w:p>
        </w:tc>
        <w:tc>
          <w:tcPr>
            <w:tcW w:w="887" w:type="dxa"/>
            <w:noWrap/>
            <w:vAlign w:val="center"/>
            <w:hideMark/>
          </w:tcPr>
          <w:p w14:paraId="55650C95" w14:textId="27586F5E" w:rsidR="00771A4B" w:rsidRDefault="00771A4B" w:rsidP="00771A4B">
            <w:pPr>
              <w:jc w:val="center"/>
              <w:rPr>
                <w:sz w:val="16"/>
                <w:szCs w:val="16"/>
              </w:rPr>
            </w:pPr>
            <w:r>
              <w:rPr>
                <w:sz w:val="16"/>
                <w:szCs w:val="16"/>
              </w:rPr>
              <w:t>1.001,73</w:t>
            </w:r>
          </w:p>
        </w:tc>
        <w:tc>
          <w:tcPr>
            <w:tcW w:w="1152" w:type="dxa"/>
            <w:noWrap/>
            <w:vAlign w:val="center"/>
            <w:hideMark/>
          </w:tcPr>
          <w:p w14:paraId="20A088EC" w14:textId="06B52D30" w:rsidR="00771A4B" w:rsidRDefault="00771A4B" w:rsidP="00771A4B">
            <w:pPr>
              <w:jc w:val="center"/>
              <w:rPr>
                <w:sz w:val="16"/>
                <w:szCs w:val="16"/>
              </w:rPr>
            </w:pPr>
            <w:r>
              <w:rPr>
                <w:sz w:val="16"/>
                <w:szCs w:val="16"/>
              </w:rPr>
              <w:t>-          1.001,73</w:t>
            </w:r>
          </w:p>
        </w:tc>
        <w:tc>
          <w:tcPr>
            <w:tcW w:w="887" w:type="dxa"/>
            <w:noWrap/>
            <w:vAlign w:val="center"/>
            <w:hideMark/>
          </w:tcPr>
          <w:p w14:paraId="49B18293" w14:textId="7E539055" w:rsidR="00771A4B" w:rsidRDefault="00771A4B" w:rsidP="00771A4B">
            <w:pPr>
              <w:jc w:val="center"/>
              <w:rPr>
                <w:sz w:val="16"/>
                <w:szCs w:val="16"/>
              </w:rPr>
            </w:pPr>
            <w:r>
              <w:rPr>
                <w:sz w:val="16"/>
                <w:szCs w:val="16"/>
              </w:rPr>
              <w:t>-</w:t>
            </w:r>
          </w:p>
        </w:tc>
      </w:tr>
      <w:tr w:rsidR="00771A4B" w14:paraId="75E4B829" w14:textId="77777777" w:rsidTr="00771A4B">
        <w:trPr>
          <w:trHeight w:val="240"/>
        </w:trPr>
        <w:tc>
          <w:tcPr>
            <w:tcW w:w="936" w:type="dxa"/>
            <w:noWrap/>
            <w:hideMark/>
          </w:tcPr>
          <w:p w14:paraId="0E554A9C" w14:textId="2D337A6C" w:rsidR="00771A4B" w:rsidRDefault="00771A4B" w:rsidP="00771A4B">
            <w:pPr>
              <w:rPr>
                <w:sz w:val="16"/>
                <w:szCs w:val="16"/>
              </w:rPr>
            </w:pPr>
            <w:r>
              <w:rPr>
                <w:sz w:val="16"/>
                <w:szCs w:val="16"/>
              </w:rPr>
              <w:t>Equipamentos informática</w:t>
            </w:r>
          </w:p>
        </w:tc>
        <w:tc>
          <w:tcPr>
            <w:tcW w:w="1096" w:type="dxa"/>
            <w:noWrap/>
            <w:hideMark/>
          </w:tcPr>
          <w:p w14:paraId="791BF2FF" w14:textId="77777777" w:rsidR="00771A4B" w:rsidRDefault="00771A4B" w:rsidP="00771A4B">
            <w:pPr>
              <w:rPr>
                <w:sz w:val="16"/>
                <w:szCs w:val="16"/>
              </w:rPr>
            </w:pPr>
            <w:r>
              <w:rPr>
                <w:sz w:val="16"/>
                <w:szCs w:val="16"/>
              </w:rPr>
              <w:t>3300000024650</w:t>
            </w:r>
          </w:p>
        </w:tc>
        <w:tc>
          <w:tcPr>
            <w:tcW w:w="628" w:type="dxa"/>
            <w:noWrap/>
            <w:hideMark/>
          </w:tcPr>
          <w:p w14:paraId="404626E9" w14:textId="61C162E5" w:rsidR="00771A4B" w:rsidRDefault="00771A4B" w:rsidP="00771A4B">
            <w:pPr>
              <w:rPr>
                <w:sz w:val="16"/>
                <w:szCs w:val="16"/>
              </w:rPr>
            </w:pPr>
            <w:r>
              <w:rPr>
                <w:sz w:val="16"/>
                <w:szCs w:val="16"/>
              </w:rPr>
              <w:t>São paulo</w:t>
            </w:r>
          </w:p>
        </w:tc>
        <w:tc>
          <w:tcPr>
            <w:tcW w:w="3466" w:type="dxa"/>
            <w:noWrap/>
            <w:hideMark/>
          </w:tcPr>
          <w:p w14:paraId="5E4F7F4D" w14:textId="77777777" w:rsidR="00771A4B" w:rsidRDefault="00771A4B" w:rsidP="00771A4B">
            <w:pPr>
              <w:rPr>
                <w:sz w:val="16"/>
                <w:szCs w:val="16"/>
              </w:rPr>
            </w:pPr>
            <w:r>
              <w:rPr>
                <w:sz w:val="16"/>
                <w:szCs w:val="16"/>
              </w:rPr>
              <w:t>RACK FAB: WORNER, MOD: 19 POL 44U, N/S: N/D MATERIAL ACO CARBONO, COM 2 PORTAS TAG: RCOL2.BK56</w:t>
            </w:r>
          </w:p>
        </w:tc>
        <w:tc>
          <w:tcPr>
            <w:tcW w:w="481" w:type="dxa"/>
            <w:noWrap/>
            <w:hideMark/>
          </w:tcPr>
          <w:p w14:paraId="2AD391D4" w14:textId="77777777" w:rsidR="00771A4B" w:rsidRDefault="00771A4B" w:rsidP="00771A4B">
            <w:pPr>
              <w:rPr>
                <w:sz w:val="16"/>
                <w:szCs w:val="16"/>
              </w:rPr>
            </w:pPr>
            <w:r>
              <w:rPr>
                <w:sz w:val="16"/>
                <w:szCs w:val="16"/>
              </w:rPr>
              <w:t>SP</w:t>
            </w:r>
          </w:p>
        </w:tc>
        <w:tc>
          <w:tcPr>
            <w:tcW w:w="950" w:type="dxa"/>
            <w:noWrap/>
            <w:vAlign w:val="center"/>
            <w:hideMark/>
          </w:tcPr>
          <w:p w14:paraId="118E383A" w14:textId="77777777" w:rsidR="00771A4B" w:rsidRDefault="00771A4B" w:rsidP="00771A4B">
            <w:pPr>
              <w:jc w:val="center"/>
              <w:rPr>
                <w:sz w:val="16"/>
                <w:szCs w:val="16"/>
              </w:rPr>
            </w:pPr>
            <w:r>
              <w:rPr>
                <w:sz w:val="16"/>
                <w:szCs w:val="16"/>
              </w:rPr>
              <w:t>ZXMOBILI</w:t>
            </w:r>
          </w:p>
        </w:tc>
        <w:tc>
          <w:tcPr>
            <w:tcW w:w="665" w:type="dxa"/>
            <w:noWrap/>
            <w:vAlign w:val="center"/>
            <w:hideMark/>
          </w:tcPr>
          <w:p w14:paraId="180FC41E" w14:textId="77777777" w:rsidR="00771A4B" w:rsidRDefault="00771A4B" w:rsidP="00771A4B">
            <w:pPr>
              <w:jc w:val="center"/>
              <w:rPr>
                <w:sz w:val="16"/>
                <w:szCs w:val="16"/>
              </w:rPr>
            </w:pPr>
            <w:r>
              <w:rPr>
                <w:sz w:val="16"/>
                <w:szCs w:val="16"/>
              </w:rPr>
              <w:t>1</w:t>
            </w:r>
          </w:p>
        </w:tc>
        <w:tc>
          <w:tcPr>
            <w:tcW w:w="983" w:type="dxa"/>
            <w:vAlign w:val="center"/>
          </w:tcPr>
          <w:p w14:paraId="60101E1C" w14:textId="31B739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E36B78" w14:textId="12F1C49B" w:rsidR="00771A4B" w:rsidRDefault="00771A4B" w:rsidP="00771A4B">
            <w:pPr>
              <w:jc w:val="center"/>
              <w:rPr>
                <w:sz w:val="16"/>
                <w:szCs w:val="16"/>
              </w:rPr>
            </w:pPr>
            <w:r>
              <w:rPr>
                <w:sz w:val="16"/>
                <w:szCs w:val="16"/>
              </w:rPr>
              <w:t>UN</w:t>
            </w:r>
          </w:p>
        </w:tc>
        <w:tc>
          <w:tcPr>
            <w:tcW w:w="887" w:type="dxa"/>
            <w:noWrap/>
            <w:vAlign w:val="center"/>
            <w:hideMark/>
          </w:tcPr>
          <w:p w14:paraId="429EB9C1" w14:textId="1594B9B1" w:rsidR="00771A4B" w:rsidRDefault="00771A4B" w:rsidP="00771A4B">
            <w:pPr>
              <w:jc w:val="center"/>
              <w:rPr>
                <w:sz w:val="16"/>
                <w:szCs w:val="16"/>
              </w:rPr>
            </w:pPr>
            <w:r>
              <w:rPr>
                <w:sz w:val="16"/>
                <w:szCs w:val="16"/>
              </w:rPr>
              <w:t>1.001,73</w:t>
            </w:r>
          </w:p>
        </w:tc>
        <w:tc>
          <w:tcPr>
            <w:tcW w:w="1152" w:type="dxa"/>
            <w:noWrap/>
            <w:vAlign w:val="center"/>
            <w:hideMark/>
          </w:tcPr>
          <w:p w14:paraId="5E48EED0" w14:textId="05A46B1C" w:rsidR="00771A4B" w:rsidRDefault="00771A4B" w:rsidP="00771A4B">
            <w:pPr>
              <w:jc w:val="center"/>
              <w:rPr>
                <w:sz w:val="16"/>
                <w:szCs w:val="16"/>
              </w:rPr>
            </w:pPr>
            <w:r>
              <w:rPr>
                <w:sz w:val="16"/>
                <w:szCs w:val="16"/>
              </w:rPr>
              <w:t>-          1.001,73</w:t>
            </w:r>
          </w:p>
        </w:tc>
        <w:tc>
          <w:tcPr>
            <w:tcW w:w="887" w:type="dxa"/>
            <w:noWrap/>
            <w:vAlign w:val="center"/>
            <w:hideMark/>
          </w:tcPr>
          <w:p w14:paraId="2EFE8944" w14:textId="17B72D7B" w:rsidR="00771A4B" w:rsidRDefault="00771A4B" w:rsidP="00771A4B">
            <w:pPr>
              <w:jc w:val="center"/>
              <w:rPr>
                <w:sz w:val="16"/>
                <w:szCs w:val="16"/>
              </w:rPr>
            </w:pPr>
            <w:r>
              <w:rPr>
                <w:sz w:val="16"/>
                <w:szCs w:val="16"/>
              </w:rPr>
              <w:t>-</w:t>
            </w:r>
          </w:p>
        </w:tc>
      </w:tr>
      <w:tr w:rsidR="00771A4B" w14:paraId="46CB1B5E" w14:textId="77777777" w:rsidTr="00771A4B">
        <w:trPr>
          <w:trHeight w:val="240"/>
        </w:trPr>
        <w:tc>
          <w:tcPr>
            <w:tcW w:w="936" w:type="dxa"/>
            <w:noWrap/>
            <w:hideMark/>
          </w:tcPr>
          <w:p w14:paraId="627A0184" w14:textId="479CE304" w:rsidR="00771A4B" w:rsidRDefault="00771A4B" w:rsidP="00771A4B">
            <w:pPr>
              <w:rPr>
                <w:sz w:val="16"/>
                <w:szCs w:val="16"/>
              </w:rPr>
            </w:pPr>
            <w:r>
              <w:rPr>
                <w:sz w:val="16"/>
                <w:szCs w:val="16"/>
              </w:rPr>
              <w:t>Equipamentos informática</w:t>
            </w:r>
          </w:p>
        </w:tc>
        <w:tc>
          <w:tcPr>
            <w:tcW w:w="1096" w:type="dxa"/>
            <w:noWrap/>
            <w:hideMark/>
          </w:tcPr>
          <w:p w14:paraId="7D991245" w14:textId="77777777" w:rsidR="00771A4B" w:rsidRDefault="00771A4B" w:rsidP="00771A4B">
            <w:pPr>
              <w:rPr>
                <w:sz w:val="16"/>
                <w:szCs w:val="16"/>
              </w:rPr>
            </w:pPr>
            <w:r>
              <w:rPr>
                <w:sz w:val="16"/>
                <w:szCs w:val="16"/>
              </w:rPr>
              <w:t>3300000024660</w:t>
            </w:r>
          </w:p>
        </w:tc>
        <w:tc>
          <w:tcPr>
            <w:tcW w:w="628" w:type="dxa"/>
            <w:noWrap/>
            <w:hideMark/>
          </w:tcPr>
          <w:p w14:paraId="745EE1CA" w14:textId="23436D3B" w:rsidR="00771A4B" w:rsidRDefault="00771A4B" w:rsidP="00771A4B">
            <w:pPr>
              <w:rPr>
                <w:sz w:val="16"/>
                <w:szCs w:val="16"/>
              </w:rPr>
            </w:pPr>
            <w:r>
              <w:rPr>
                <w:sz w:val="16"/>
                <w:szCs w:val="16"/>
              </w:rPr>
              <w:t>São paulo</w:t>
            </w:r>
          </w:p>
        </w:tc>
        <w:tc>
          <w:tcPr>
            <w:tcW w:w="3466" w:type="dxa"/>
            <w:noWrap/>
            <w:hideMark/>
          </w:tcPr>
          <w:p w14:paraId="770904FB" w14:textId="77777777" w:rsidR="00771A4B" w:rsidRDefault="00771A4B" w:rsidP="00771A4B">
            <w:pPr>
              <w:rPr>
                <w:sz w:val="16"/>
                <w:szCs w:val="16"/>
              </w:rPr>
            </w:pPr>
            <w:r>
              <w:rPr>
                <w:sz w:val="16"/>
                <w:szCs w:val="16"/>
              </w:rPr>
              <w:t>RACK FAB: WORNER, MOD: 19 POL 44U, N/S: N/D MATERIAL ACO CARBONO, COM 2 PORTAS TAG: RCOL2.BK56</w:t>
            </w:r>
          </w:p>
        </w:tc>
        <w:tc>
          <w:tcPr>
            <w:tcW w:w="481" w:type="dxa"/>
            <w:noWrap/>
            <w:hideMark/>
          </w:tcPr>
          <w:p w14:paraId="3011021A" w14:textId="77777777" w:rsidR="00771A4B" w:rsidRDefault="00771A4B" w:rsidP="00771A4B">
            <w:pPr>
              <w:rPr>
                <w:sz w:val="16"/>
                <w:szCs w:val="16"/>
              </w:rPr>
            </w:pPr>
            <w:r>
              <w:rPr>
                <w:sz w:val="16"/>
                <w:szCs w:val="16"/>
              </w:rPr>
              <w:t>SP</w:t>
            </w:r>
          </w:p>
        </w:tc>
        <w:tc>
          <w:tcPr>
            <w:tcW w:w="950" w:type="dxa"/>
            <w:noWrap/>
            <w:vAlign w:val="center"/>
            <w:hideMark/>
          </w:tcPr>
          <w:p w14:paraId="178A6F19" w14:textId="77777777" w:rsidR="00771A4B" w:rsidRDefault="00771A4B" w:rsidP="00771A4B">
            <w:pPr>
              <w:jc w:val="center"/>
              <w:rPr>
                <w:sz w:val="16"/>
                <w:szCs w:val="16"/>
              </w:rPr>
            </w:pPr>
            <w:r>
              <w:rPr>
                <w:sz w:val="16"/>
                <w:szCs w:val="16"/>
              </w:rPr>
              <w:t>ZXMOBILI</w:t>
            </w:r>
          </w:p>
        </w:tc>
        <w:tc>
          <w:tcPr>
            <w:tcW w:w="665" w:type="dxa"/>
            <w:noWrap/>
            <w:vAlign w:val="center"/>
            <w:hideMark/>
          </w:tcPr>
          <w:p w14:paraId="34D4C8C8" w14:textId="77777777" w:rsidR="00771A4B" w:rsidRDefault="00771A4B" w:rsidP="00771A4B">
            <w:pPr>
              <w:jc w:val="center"/>
              <w:rPr>
                <w:sz w:val="16"/>
                <w:szCs w:val="16"/>
              </w:rPr>
            </w:pPr>
            <w:r>
              <w:rPr>
                <w:sz w:val="16"/>
                <w:szCs w:val="16"/>
              </w:rPr>
              <w:t>1</w:t>
            </w:r>
          </w:p>
        </w:tc>
        <w:tc>
          <w:tcPr>
            <w:tcW w:w="983" w:type="dxa"/>
            <w:vAlign w:val="center"/>
          </w:tcPr>
          <w:p w14:paraId="31ED340D" w14:textId="286BBF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276B0F" w14:textId="65601407" w:rsidR="00771A4B" w:rsidRDefault="00771A4B" w:rsidP="00771A4B">
            <w:pPr>
              <w:jc w:val="center"/>
              <w:rPr>
                <w:sz w:val="16"/>
                <w:szCs w:val="16"/>
              </w:rPr>
            </w:pPr>
            <w:r>
              <w:rPr>
                <w:sz w:val="16"/>
                <w:szCs w:val="16"/>
              </w:rPr>
              <w:t>UN</w:t>
            </w:r>
          </w:p>
        </w:tc>
        <w:tc>
          <w:tcPr>
            <w:tcW w:w="887" w:type="dxa"/>
            <w:noWrap/>
            <w:vAlign w:val="center"/>
            <w:hideMark/>
          </w:tcPr>
          <w:p w14:paraId="1D430674" w14:textId="03BB9716" w:rsidR="00771A4B" w:rsidRDefault="00771A4B" w:rsidP="00771A4B">
            <w:pPr>
              <w:jc w:val="center"/>
              <w:rPr>
                <w:sz w:val="16"/>
                <w:szCs w:val="16"/>
              </w:rPr>
            </w:pPr>
            <w:r>
              <w:rPr>
                <w:sz w:val="16"/>
                <w:szCs w:val="16"/>
              </w:rPr>
              <w:t>1.001,73</w:t>
            </w:r>
          </w:p>
        </w:tc>
        <w:tc>
          <w:tcPr>
            <w:tcW w:w="1152" w:type="dxa"/>
            <w:noWrap/>
            <w:vAlign w:val="center"/>
            <w:hideMark/>
          </w:tcPr>
          <w:p w14:paraId="2F5B481D" w14:textId="4E9FD8D2" w:rsidR="00771A4B" w:rsidRDefault="00771A4B" w:rsidP="00771A4B">
            <w:pPr>
              <w:jc w:val="center"/>
              <w:rPr>
                <w:sz w:val="16"/>
                <w:szCs w:val="16"/>
              </w:rPr>
            </w:pPr>
            <w:r>
              <w:rPr>
                <w:sz w:val="16"/>
                <w:szCs w:val="16"/>
              </w:rPr>
              <w:t>-          1.001,73</w:t>
            </w:r>
          </w:p>
        </w:tc>
        <w:tc>
          <w:tcPr>
            <w:tcW w:w="887" w:type="dxa"/>
            <w:noWrap/>
            <w:vAlign w:val="center"/>
            <w:hideMark/>
          </w:tcPr>
          <w:p w14:paraId="5BEA4E4F" w14:textId="731C937F" w:rsidR="00771A4B" w:rsidRDefault="00771A4B" w:rsidP="00771A4B">
            <w:pPr>
              <w:jc w:val="center"/>
              <w:rPr>
                <w:sz w:val="16"/>
                <w:szCs w:val="16"/>
              </w:rPr>
            </w:pPr>
            <w:r>
              <w:rPr>
                <w:sz w:val="16"/>
                <w:szCs w:val="16"/>
              </w:rPr>
              <w:t>-</w:t>
            </w:r>
          </w:p>
        </w:tc>
      </w:tr>
      <w:tr w:rsidR="00771A4B" w14:paraId="6F77EA49" w14:textId="77777777" w:rsidTr="00771A4B">
        <w:trPr>
          <w:trHeight w:val="240"/>
        </w:trPr>
        <w:tc>
          <w:tcPr>
            <w:tcW w:w="936" w:type="dxa"/>
            <w:noWrap/>
            <w:hideMark/>
          </w:tcPr>
          <w:p w14:paraId="78E5C9D9" w14:textId="57D7FC2B" w:rsidR="00771A4B" w:rsidRDefault="00771A4B" w:rsidP="00771A4B">
            <w:pPr>
              <w:rPr>
                <w:sz w:val="16"/>
                <w:szCs w:val="16"/>
              </w:rPr>
            </w:pPr>
            <w:r>
              <w:rPr>
                <w:sz w:val="16"/>
                <w:szCs w:val="16"/>
              </w:rPr>
              <w:t>Equipamentos informática</w:t>
            </w:r>
          </w:p>
        </w:tc>
        <w:tc>
          <w:tcPr>
            <w:tcW w:w="1096" w:type="dxa"/>
            <w:noWrap/>
            <w:hideMark/>
          </w:tcPr>
          <w:p w14:paraId="227D8ED5" w14:textId="77777777" w:rsidR="00771A4B" w:rsidRDefault="00771A4B" w:rsidP="00771A4B">
            <w:pPr>
              <w:rPr>
                <w:sz w:val="16"/>
                <w:szCs w:val="16"/>
              </w:rPr>
            </w:pPr>
            <w:r>
              <w:rPr>
                <w:sz w:val="16"/>
                <w:szCs w:val="16"/>
              </w:rPr>
              <w:t>3300000024670</w:t>
            </w:r>
          </w:p>
        </w:tc>
        <w:tc>
          <w:tcPr>
            <w:tcW w:w="628" w:type="dxa"/>
            <w:noWrap/>
            <w:hideMark/>
          </w:tcPr>
          <w:p w14:paraId="45DD44BD" w14:textId="71A01404" w:rsidR="00771A4B" w:rsidRDefault="00771A4B" w:rsidP="00771A4B">
            <w:pPr>
              <w:rPr>
                <w:sz w:val="16"/>
                <w:szCs w:val="16"/>
              </w:rPr>
            </w:pPr>
            <w:r>
              <w:rPr>
                <w:sz w:val="16"/>
                <w:szCs w:val="16"/>
              </w:rPr>
              <w:t>São paulo</w:t>
            </w:r>
          </w:p>
        </w:tc>
        <w:tc>
          <w:tcPr>
            <w:tcW w:w="3466" w:type="dxa"/>
            <w:noWrap/>
            <w:hideMark/>
          </w:tcPr>
          <w:p w14:paraId="54A2EBD0" w14:textId="77777777" w:rsidR="00771A4B" w:rsidRDefault="00771A4B" w:rsidP="00771A4B">
            <w:pPr>
              <w:rPr>
                <w:sz w:val="16"/>
                <w:szCs w:val="16"/>
              </w:rPr>
            </w:pPr>
            <w:r>
              <w:rPr>
                <w:sz w:val="16"/>
                <w:szCs w:val="16"/>
              </w:rPr>
              <w:t>RACK FAB: WORNER, MOD: 19 POL 44U, N/S: N/D MATERIAL ACO CARBONO, COM 2 PORTAS TAG: RCOL2.BM56</w:t>
            </w:r>
          </w:p>
        </w:tc>
        <w:tc>
          <w:tcPr>
            <w:tcW w:w="481" w:type="dxa"/>
            <w:noWrap/>
            <w:hideMark/>
          </w:tcPr>
          <w:p w14:paraId="093D6CA6" w14:textId="77777777" w:rsidR="00771A4B" w:rsidRDefault="00771A4B" w:rsidP="00771A4B">
            <w:pPr>
              <w:rPr>
                <w:sz w:val="16"/>
                <w:szCs w:val="16"/>
              </w:rPr>
            </w:pPr>
            <w:r>
              <w:rPr>
                <w:sz w:val="16"/>
                <w:szCs w:val="16"/>
              </w:rPr>
              <w:t>SP</w:t>
            </w:r>
          </w:p>
        </w:tc>
        <w:tc>
          <w:tcPr>
            <w:tcW w:w="950" w:type="dxa"/>
            <w:noWrap/>
            <w:vAlign w:val="center"/>
            <w:hideMark/>
          </w:tcPr>
          <w:p w14:paraId="147DC6DE" w14:textId="77777777" w:rsidR="00771A4B" w:rsidRDefault="00771A4B" w:rsidP="00771A4B">
            <w:pPr>
              <w:jc w:val="center"/>
              <w:rPr>
                <w:sz w:val="16"/>
                <w:szCs w:val="16"/>
              </w:rPr>
            </w:pPr>
            <w:r>
              <w:rPr>
                <w:sz w:val="16"/>
                <w:szCs w:val="16"/>
              </w:rPr>
              <w:t>ZXMOBILI</w:t>
            </w:r>
          </w:p>
        </w:tc>
        <w:tc>
          <w:tcPr>
            <w:tcW w:w="665" w:type="dxa"/>
            <w:noWrap/>
            <w:vAlign w:val="center"/>
            <w:hideMark/>
          </w:tcPr>
          <w:p w14:paraId="3842ECB8" w14:textId="77777777" w:rsidR="00771A4B" w:rsidRDefault="00771A4B" w:rsidP="00771A4B">
            <w:pPr>
              <w:jc w:val="center"/>
              <w:rPr>
                <w:sz w:val="16"/>
                <w:szCs w:val="16"/>
              </w:rPr>
            </w:pPr>
            <w:r>
              <w:rPr>
                <w:sz w:val="16"/>
                <w:szCs w:val="16"/>
              </w:rPr>
              <w:t>1</w:t>
            </w:r>
          </w:p>
        </w:tc>
        <w:tc>
          <w:tcPr>
            <w:tcW w:w="983" w:type="dxa"/>
            <w:vAlign w:val="center"/>
          </w:tcPr>
          <w:p w14:paraId="3BEE89B7" w14:textId="5040DB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801FEA" w14:textId="73F29296" w:rsidR="00771A4B" w:rsidRDefault="00771A4B" w:rsidP="00771A4B">
            <w:pPr>
              <w:jc w:val="center"/>
              <w:rPr>
                <w:sz w:val="16"/>
                <w:szCs w:val="16"/>
              </w:rPr>
            </w:pPr>
            <w:r>
              <w:rPr>
                <w:sz w:val="16"/>
                <w:szCs w:val="16"/>
              </w:rPr>
              <w:t>UN</w:t>
            </w:r>
          </w:p>
        </w:tc>
        <w:tc>
          <w:tcPr>
            <w:tcW w:w="887" w:type="dxa"/>
            <w:noWrap/>
            <w:vAlign w:val="center"/>
            <w:hideMark/>
          </w:tcPr>
          <w:p w14:paraId="20554261" w14:textId="5AE970B2" w:rsidR="00771A4B" w:rsidRDefault="00771A4B" w:rsidP="00771A4B">
            <w:pPr>
              <w:jc w:val="center"/>
              <w:rPr>
                <w:sz w:val="16"/>
                <w:szCs w:val="16"/>
              </w:rPr>
            </w:pPr>
            <w:r>
              <w:rPr>
                <w:sz w:val="16"/>
                <w:szCs w:val="16"/>
              </w:rPr>
              <w:t>1.001,73</w:t>
            </w:r>
          </w:p>
        </w:tc>
        <w:tc>
          <w:tcPr>
            <w:tcW w:w="1152" w:type="dxa"/>
            <w:noWrap/>
            <w:vAlign w:val="center"/>
            <w:hideMark/>
          </w:tcPr>
          <w:p w14:paraId="01E04C26" w14:textId="489555E6" w:rsidR="00771A4B" w:rsidRDefault="00771A4B" w:rsidP="00771A4B">
            <w:pPr>
              <w:jc w:val="center"/>
              <w:rPr>
                <w:sz w:val="16"/>
                <w:szCs w:val="16"/>
              </w:rPr>
            </w:pPr>
            <w:r>
              <w:rPr>
                <w:sz w:val="16"/>
                <w:szCs w:val="16"/>
              </w:rPr>
              <w:t>-          1.001,73</w:t>
            </w:r>
          </w:p>
        </w:tc>
        <w:tc>
          <w:tcPr>
            <w:tcW w:w="887" w:type="dxa"/>
            <w:noWrap/>
            <w:vAlign w:val="center"/>
            <w:hideMark/>
          </w:tcPr>
          <w:p w14:paraId="14D5F72B" w14:textId="28B7E559" w:rsidR="00771A4B" w:rsidRDefault="00771A4B" w:rsidP="00771A4B">
            <w:pPr>
              <w:jc w:val="center"/>
              <w:rPr>
                <w:sz w:val="16"/>
                <w:szCs w:val="16"/>
              </w:rPr>
            </w:pPr>
            <w:r>
              <w:rPr>
                <w:sz w:val="16"/>
                <w:szCs w:val="16"/>
              </w:rPr>
              <w:t>-</w:t>
            </w:r>
          </w:p>
        </w:tc>
      </w:tr>
      <w:tr w:rsidR="00771A4B" w14:paraId="496A88B0" w14:textId="77777777" w:rsidTr="00771A4B">
        <w:trPr>
          <w:trHeight w:val="240"/>
        </w:trPr>
        <w:tc>
          <w:tcPr>
            <w:tcW w:w="936" w:type="dxa"/>
            <w:noWrap/>
            <w:hideMark/>
          </w:tcPr>
          <w:p w14:paraId="6663F62B" w14:textId="41CF256D" w:rsidR="00771A4B" w:rsidRDefault="00771A4B" w:rsidP="00771A4B">
            <w:pPr>
              <w:rPr>
                <w:sz w:val="16"/>
                <w:szCs w:val="16"/>
              </w:rPr>
            </w:pPr>
            <w:r>
              <w:rPr>
                <w:sz w:val="16"/>
                <w:szCs w:val="16"/>
              </w:rPr>
              <w:t>Equipamentos informática</w:t>
            </w:r>
          </w:p>
        </w:tc>
        <w:tc>
          <w:tcPr>
            <w:tcW w:w="1096" w:type="dxa"/>
            <w:noWrap/>
            <w:hideMark/>
          </w:tcPr>
          <w:p w14:paraId="23E7AF02" w14:textId="77777777" w:rsidR="00771A4B" w:rsidRDefault="00771A4B" w:rsidP="00771A4B">
            <w:pPr>
              <w:rPr>
                <w:sz w:val="16"/>
                <w:szCs w:val="16"/>
              </w:rPr>
            </w:pPr>
            <w:r>
              <w:rPr>
                <w:sz w:val="16"/>
                <w:szCs w:val="16"/>
              </w:rPr>
              <w:t>3300000024680</w:t>
            </w:r>
          </w:p>
        </w:tc>
        <w:tc>
          <w:tcPr>
            <w:tcW w:w="628" w:type="dxa"/>
            <w:noWrap/>
            <w:hideMark/>
          </w:tcPr>
          <w:p w14:paraId="0A319BF9" w14:textId="4534C84C" w:rsidR="00771A4B" w:rsidRDefault="00771A4B" w:rsidP="00771A4B">
            <w:pPr>
              <w:rPr>
                <w:sz w:val="16"/>
                <w:szCs w:val="16"/>
              </w:rPr>
            </w:pPr>
            <w:r>
              <w:rPr>
                <w:sz w:val="16"/>
                <w:szCs w:val="16"/>
              </w:rPr>
              <w:t>São paulo</w:t>
            </w:r>
          </w:p>
        </w:tc>
        <w:tc>
          <w:tcPr>
            <w:tcW w:w="3466" w:type="dxa"/>
            <w:noWrap/>
            <w:hideMark/>
          </w:tcPr>
          <w:p w14:paraId="2C39546F" w14:textId="77777777" w:rsidR="00771A4B" w:rsidRDefault="00771A4B" w:rsidP="00771A4B">
            <w:pPr>
              <w:rPr>
                <w:sz w:val="16"/>
                <w:szCs w:val="16"/>
              </w:rPr>
            </w:pPr>
            <w:r>
              <w:rPr>
                <w:sz w:val="16"/>
                <w:szCs w:val="16"/>
              </w:rPr>
              <w:t>RACK FAB: WORNER, MOD: 19 POL 44U, N/S: N/D MATERIAL ACO CARBONO MT: RCOL7.BS26</w:t>
            </w:r>
          </w:p>
        </w:tc>
        <w:tc>
          <w:tcPr>
            <w:tcW w:w="481" w:type="dxa"/>
            <w:noWrap/>
            <w:hideMark/>
          </w:tcPr>
          <w:p w14:paraId="2E68E9E9" w14:textId="77777777" w:rsidR="00771A4B" w:rsidRDefault="00771A4B" w:rsidP="00771A4B">
            <w:pPr>
              <w:rPr>
                <w:sz w:val="16"/>
                <w:szCs w:val="16"/>
              </w:rPr>
            </w:pPr>
            <w:r>
              <w:rPr>
                <w:sz w:val="16"/>
                <w:szCs w:val="16"/>
              </w:rPr>
              <w:t>SP</w:t>
            </w:r>
          </w:p>
        </w:tc>
        <w:tc>
          <w:tcPr>
            <w:tcW w:w="950" w:type="dxa"/>
            <w:noWrap/>
            <w:vAlign w:val="center"/>
            <w:hideMark/>
          </w:tcPr>
          <w:p w14:paraId="09E26358" w14:textId="77777777" w:rsidR="00771A4B" w:rsidRDefault="00771A4B" w:rsidP="00771A4B">
            <w:pPr>
              <w:jc w:val="center"/>
              <w:rPr>
                <w:sz w:val="16"/>
                <w:szCs w:val="16"/>
              </w:rPr>
            </w:pPr>
            <w:r>
              <w:rPr>
                <w:sz w:val="16"/>
                <w:szCs w:val="16"/>
              </w:rPr>
              <w:t>ZXMOBILI</w:t>
            </w:r>
          </w:p>
        </w:tc>
        <w:tc>
          <w:tcPr>
            <w:tcW w:w="665" w:type="dxa"/>
            <w:noWrap/>
            <w:vAlign w:val="center"/>
            <w:hideMark/>
          </w:tcPr>
          <w:p w14:paraId="4D09D653" w14:textId="77777777" w:rsidR="00771A4B" w:rsidRDefault="00771A4B" w:rsidP="00771A4B">
            <w:pPr>
              <w:jc w:val="center"/>
              <w:rPr>
                <w:sz w:val="16"/>
                <w:szCs w:val="16"/>
              </w:rPr>
            </w:pPr>
            <w:r>
              <w:rPr>
                <w:sz w:val="16"/>
                <w:szCs w:val="16"/>
              </w:rPr>
              <w:t>1</w:t>
            </w:r>
          </w:p>
        </w:tc>
        <w:tc>
          <w:tcPr>
            <w:tcW w:w="983" w:type="dxa"/>
            <w:vAlign w:val="center"/>
          </w:tcPr>
          <w:p w14:paraId="53539D0C" w14:textId="7D0C29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00034" w14:textId="492609D2" w:rsidR="00771A4B" w:rsidRDefault="00771A4B" w:rsidP="00771A4B">
            <w:pPr>
              <w:jc w:val="center"/>
              <w:rPr>
                <w:sz w:val="16"/>
                <w:szCs w:val="16"/>
              </w:rPr>
            </w:pPr>
            <w:r>
              <w:rPr>
                <w:sz w:val="16"/>
                <w:szCs w:val="16"/>
              </w:rPr>
              <w:t>UN</w:t>
            </w:r>
          </w:p>
        </w:tc>
        <w:tc>
          <w:tcPr>
            <w:tcW w:w="887" w:type="dxa"/>
            <w:noWrap/>
            <w:vAlign w:val="center"/>
            <w:hideMark/>
          </w:tcPr>
          <w:p w14:paraId="1CC47A66" w14:textId="6CF4349F" w:rsidR="00771A4B" w:rsidRDefault="00771A4B" w:rsidP="00771A4B">
            <w:pPr>
              <w:jc w:val="center"/>
              <w:rPr>
                <w:sz w:val="16"/>
                <w:szCs w:val="16"/>
              </w:rPr>
            </w:pPr>
            <w:r>
              <w:rPr>
                <w:sz w:val="16"/>
                <w:szCs w:val="16"/>
              </w:rPr>
              <w:t>1.001,73</w:t>
            </w:r>
          </w:p>
        </w:tc>
        <w:tc>
          <w:tcPr>
            <w:tcW w:w="1152" w:type="dxa"/>
            <w:noWrap/>
            <w:vAlign w:val="center"/>
            <w:hideMark/>
          </w:tcPr>
          <w:p w14:paraId="389854AD" w14:textId="6F93A83A" w:rsidR="00771A4B" w:rsidRDefault="00771A4B" w:rsidP="00771A4B">
            <w:pPr>
              <w:jc w:val="center"/>
              <w:rPr>
                <w:sz w:val="16"/>
                <w:szCs w:val="16"/>
              </w:rPr>
            </w:pPr>
            <w:r>
              <w:rPr>
                <w:sz w:val="16"/>
                <w:szCs w:val="16"/>
              </w:rPr>
              <w:t>-          1.001,73</w:t>
            </w:r>
          </w:p>
        </w:tc>
        <w:tc>
          <w:tcPr>
            <w:tcW w:w="887" w:type="dxa"/>
            <w:noWrap/>
            <w:vAlign w:val="center"/>
            <w:hideMark/>
          </w:tcPr>
          <w:p w14:paraId="46F53E79" w14:textId="1E2A5BB7" w:rsidR="00771A4B" w:rsidRDefault="00771A4B" w:rsidP="00771A4B">
            <w:pPr>
              <w:jc w:val="center"/>
              <w:rPr>
                <w:sz w:val="16"/>
                <w:szCs w:val="16"/>
              </w:rPr>
            </w:pPr>
            <w:r>
              <w:rPr>
                <w:sz w:val="16"/>
                <w:szCs w:val="16"/>
              </w:rPr>
              <w:t>-</w:t>
            </w:r>
          </w:p>
        </w:tc>
      </w:tr>
      <w:tr w:rsidR="00771A4B" w14:paraId="3AFE29E3" w14:textId="77777777" w:rsidTr="00771A4B">
        <w:trPr>
          <w:trHeight w:val="240"/>
        </w:trPr>
        <w:tc>
          <w:tcPr>
            <w:tcW w:w="936" w:type="dxa"/>
            <w:noWrap/>
            <w:hideMark/>
          </w:tcPr>
          <w:p w14:paraId="170AB4E3" w14:textId="7C763393" w:rsidR="00771A4B" w:rsidRDefault="00771A4B" w:rsidP="00771A4B">
            <w:pPr>
              <w:rPr>
                <w:sz w:val="16"/>
                <w:szCs w:val="16"/>
              </w:rPr>
            </w:pPr>
            <w:r>
              <w:rPr>
                <w:sz w:val="16"/>
                <w:szCs w:val="16"/>
              </w:rPr>
              <w:lastRenderedPageBreak/>
              <w:t>Equipamentos informática</w:t>
            </w:r>
          </w:p>
        </w:tc>
        <w:tc>
          <w:tcPr>
            <w:tcW w:w="1096" w:type="dxa"/>
            <w:noWrap/>
            <w:hideMark/>
          </w:tcPr>
          <w:p w14:paraId="10CA1FFD" w14:textId="77777777" w:rsidR="00771A4B" w:rsidRDefault="00771A4B" w:rsidP="00771A4B">
            <w:pPr>
              <w:rPr>
                <w:sz w:val="16"/>
                <w:szCs w:val="16"/>
              </w:rPr>
            </w:pPr>
            <w:r>
              <w:rPr>
                <w:sz w:val="16"/>
                <w:szCs w:val="16"/>
              </w:rPr>
              <w:t>3300000024700</w:t>
            </w:r>
          </w:p>
        </w:tc>
        <w:tc>
          <w:tcPr>
            <w:tcW w:w="628" w:type="dxa"/>
            <w:noWrap/>
            <w:hideMark/>
          </w:tcPr>
          <w:p w14:paraId="3539F73D" w14:textId="0FC5F8F7" w:rsidR="00771A4B" w:rsidRDefault="00771A4B" w:rsidP="00771A4B">
            <w:pPr>
              <w:rPr>
                <w:sz w:val="16"/>
                <w:szCs w:val="16"/>
              </w:rPr>
            </w:pPr>
            <w:r>
              <w:rPr>
                <w:sz w:val="16"/>
                <w:szCs w:val="16"/>
              </w:rPr>
              <w:t>São paulo</w:t>
            </w:r>
          </w:p>
        </w:tc>
        <w:tc>
          <w:tcPr>
            <w:tcW w:w="3466" w:type="dxa"/>
            <w:noWrap/>
            <w:hideMark/>
          </w:tcPr>
          <w:p w14:paraId="0BCEC032" w14:textId="77777777" w:rsidR="00771A4B" w:rsidRDefault="00771A4B" w:rsidP="00771A4B">
            <w:pPr>
              <w:rPr>
                <w:sz w:val="16"/>
                <w:szCs w:val="16"/>
              </w:rPr>
            </w:pPr>
            <w:r>
              <w:rPr>
                <w:sz w:val="16"/>
                <w:szCs w:val="16"/>
              </w:rPr>
              <w:t>RACK FAB: WORNER, MOD: 19 POL 44U, N/S: N/D MATERIAL ACO CARBONO, COM 2 PORTAS MT: RCOL7.BN26</w:t>
            </w:r>
          </w:p>
        </w:tc>
        <w:tc>
          <w:tcPr>
            <w:tcW w:w="481" w:type="dxa"/>
            <w:noWrap/>
            <w:hideMark/>
          </w:tcPr>
          <w:p w14:paraId="15AFFA42" w14:textId="77777777" w:rsidR="00771A4B" w:rsidRDefault="00771A4B" w:rsidP="00771A4B">
            <w:pPr>
              <w:rPr>
                <w:sz w:val="16"/>
                <w:szCs w:val="16"/>
              </w:rPr>
            </w:pPr>
            <w:r>
              <w:rPr>
                <w:sz w:val="16"/>
                <w:szCs w:val="16"/>
              </w:rPr>
              <w:t>SP</w:t>
            </w:r>
          </w:p>
        </w:tc>
        <w:tc>
          <w:tcPr>
            <w:tcW w:w="950" w:type="dxa"/>
            <w:noWrap/>
            <w:vAlign w:val="center"/>
            <w:hideMark/>
          </w:tcPr>
          <w:p w14:paraId="1B208361" w14:textId="77777777" w:rsidR="00771A4B" w:rsidRDefault="00771A4B" w:rsidP="00771A4B">
            <w:pPr>
              <w:jc w:val="center"/>
              <w:rPr>
                <w:sz w:val="16"/>
                <w:szCs w:val="16"/>
              </w:rPr>
            </w:pPr>
            <w:r>
              <w:rPr>
                <w:sz w:val="16"/>
                <w:szCs w:val="16"/>
              </w:rPr>
              <w:t>ZXMOBILI</w:t>
            </w:r>
          </w:p>
        </w:tc>
        <w:tc>
          <w:tcPr>
            <w:tcW w:w="665" w:type="dxa"/>
            <w:noWrap/>
            <w:vAlign w:val="center"/>
            <w:hideMark/>
          </w:tcPr>
          <w:p w14:paraId="495CEC11" w14:textId="77777777" w:rsidR="00771A4B" w:rsidRDefault="00771A4B" w:rsidP="00771A4B">
            <w:pPr>
              <w:jc w:val="center"/>
              <w:rPr>
                <w:sz w:val="16"/>
                <w:szCs w:val="16"/>
              </w:rPr>
            </w:pPr>
            <w:r>
              <w:rPr>
                <w:sz w:val="16"/>
                <w:szCs w:val="16"/>
              </w:rPr>
              <w:t>1</w:t>
            </w:r>
          </w:p>
        </w:tc>
        <w:tc>
          <w:tcPr>
            <w:tcW w:w="983" w:type="dxa"/>
            <w:vAlign w:val="center"/>
          </w:tcPr>
          <w:p w14:paraId="67634025" w14:textId="05A404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D91B20" w14:textId="49BCB471" w:rsidR="00771A4B" w:rsidRDefault="00771A4B" w:rsidP="00771A4B">
            <w:pPr>
              <w:jc w:val="center"/>
              <w:rPr>
                <w:sz w:val="16"/>
                <w:szCs w:val="16"/>
              </w:rPr>
            </w:pPr>
            <w:r>
              <w:rPr>
                <w:sz w:val="16"/>
                <w:szCs w:val="16"/>
              </w:rPr>
              <w:t>UN</w:t>
            </w:r>
          </w:p>
        </w:tc>
        <w:tc>
          <w:tcPr>
            <w:tcW w:w="887" w:type="dxa"/>
            <w:noWrap/>
            <w:vAlign w:val="center"/>
            <w:hideMark/>
          </w:tcPr>
          <w:p w14:paraId="7FF25105" w14:textId="4AF3EEF4" w:rsidR="00771A4B" w:rsidRDefault="00771A4B" w:rsidP="00771A4B">
            <w:pPr>
              <w:jc w:val="center"/>
              <w:rPr>
                <w:sz w:val="16"/>
                <w:szCs w:val="16"/>
              </w:rPr>
            </w:pPr>
            <w:r>
              <w:rPr>
                <w:sz w:val="16"/>
                <w:szCs w:val="16"/>
              </w:rPr>
              <w:t>10.301,07</w:t>
            </w:r>
          </w:p>
        </w:tc>
        <w:tc>
          <w:tcPr>
            <w:tcW w:w="1152" w:type="dxa"/>
            <w:noWrap/>
            <w:vAlign w:val="center"/>
            <w:hideMark/>
          </w:tcPr>
          <w:p w14:paraId="0E1B2814" w14:textId="0B22EDE5" w:rsidR="00771A4B" w:rsidRDefault="00771A4B" w:rsidP="00771A4B">
            <w:pPr>
              <w:jc w:val="center"/>
              <w:rPr>
                <w:sz w:val="16"/>
                <w:szCs w:val="16"/>
              </w:rPr>
            </w:pPr>
            <w:r>
              <w:rPr>
                <w:sz w:val="16"/>
                <w:szCs w:val="16"/>
              </w:rPr>
              <w:t>-        10.301,07</w:t>
            </w:r>
          </w:p>
        </w:tc>
        <w:tc>
          <w:tcPr>
            <w:tcW w:w="887" w:type="dxa"/>
            <w:noWrap/>
            <w:vAlign w:val="center"/>
            <w:hideMark/>
          </w:tcPr>
          <w:p w14:paraId="42DD3319" w14:textId="51F2A6E0" w:rsidR="00771A4B" w:rsidRDefault="00771A4B" w:rsidP="00771A4B">
            <w:pPr>
              <w:jc w:val="center"/>
              <w:rPr>
                <w:sz w:val="16"/>
                <w:szCs w:val="16"/>
              </w:rPr>
            </w:pPr>
            <w:r>
              <w:rPr>
                <w:sz w:val="16"/>
                <w:szCs w:val="16"/>
              </w:rPr>
              <w:t>-</w:t>
            </w:r>
          </w:p>
        </w:tc>
      </w:tr>
      <w:tr w:rsidR="00771A4B" w14:paraId="6F9CA746" w14:textId="77777777" w:rsidTr="00771A4B">
        <w:trPr>
          <w:trHeight w:val="240"/>
        </w:trPr>
        <w:tc>
          <w:tcPr>
            <w:tcW w:w="936" w:type="dxa"/>
            <w:noWrap/>
            <w:hideMark/>
          </w:tcPr>
          <w:p w14:paraId="4399C135" w14:textId="32FDC666" w:rsidR="00771A4B" w:rsidRDefault="00771A4B" w:rsidP="00771A4B">
            <w:pPr>
              <w:rPr>
                <w:sz w:val="16"/>
                <w:szCs w:val="16"/>
              </w:rPr>
            </w:pPr>
            <w:r>
              <w:rPr>
                <w:sz w:val="16"/>
                <w:szCs w:val="16"/>
              </w:rPr>
              <w:t>Equipamentos informática</w:t>
            </w:r>
          </w:p>
        </w:tc>
        <w:tc>
          <w:tcPr>
            <w:tcW w:w="1096" w:type="dxa"/>
            <w:noWrap/>
            <w:hideMark/>
          </w:tcPr>
          <w:p w14:paraId="7C95DCA0" w14:textId="77777777" w:rsidR="00771A4B" w:rsidRDefault="00771A4B" w:rsidP="00771A4B">
            <w:pPr>
              <w:rPr>
                <w:sz w:val="16"/>
                <w:szCs w:val="16"/>
              </w:rPr>
            </w:pPr>
            <w:r>
              <w:rPr>
                <w:sz w:val="16"/>
                <w:szCs w:val="16"/>
              </w:rPr>
              <w:t>3300000024720</w:t>
            </w:r>
          </w:p>
        </w:tc>
        <w:tc>
          <w:tcPr>
            <w:tcW w:w="628" w:type="dxa"/>
            <w:noWrap/>
            <w:hideMark/>
          </w:tcPr>
          <w:p w14:paraId="1C3DE62E" w14:textId="6FE45547" w:rsidR="00771A4B" w:rsidRDefault="00771A4B" w:rsidP="00771A4B">
            <w:pPr>
              <w:rPr>
                <w:sz w:val="16"/>
                <w:szCs w:val="16"/>
              </w:rPr>
            </w:pPr>
            <w:r>
              <w:rPr>
                <w:sz w:val="16"/>
                <w:szCs w:val="16"/>
              </w:rPr>
              <w:t>São paulo</w:t>
            </w:r>
          </w:p>
        </w:tc>
        <w:tc>
          <w:tcPr>
            <w:tcW w:w="3466" w:type="dxa"/>
            <w:noWrap/>
            <w:hideMark/>
          </w:tcPr>
          <w:p w14:paraId="0DB43686" w14:textId="77777777" w:rsidR="00771A4B" w:rsidRDefault="00771A4B" w:rsidP="00771A4B">
            <w:pPr>
              <w:rPr>
                <w:sz w:val="16"/>
                <w:szCs w:val="16"/>
              </w:rPr>
            </w:pPr>
            <w:r>
              <w:rPr>
                <w:sz w:val="16"/>
                <w:szCs w:val="16"/>
              </w:rPr>
              <w:t>RACK FAB: WORNER, MOD: 19 POL 44U, N/S: N/D MATERIAL ACO CARBONO, COM 2 PORTAS</w:t>
            </w:r>
          </w:p>
        </w:tc>
        <w:tc>
          <w:tcPr>
            <w:tcW w:w="481" w:type="dxa"/>
            <w:noWrap/>
            <w:hideMark/>
          </w:tcPr>
          <w:p w14:paraId="559C74EA" w14:textId="77777777" w:rsidR="00771A4B" w:rsidRDefault="00771A4B" w:rsidP="00771A4B">
            <w:pPr>
              <w:rPr>
                <w:sz w:val="16"/>
                <w:szCs w:val="16"/>
              </w:rPr>
            </w:pPr>
            <w:r>
              <w:rPr>
                <w:sz w:val="16"/>
                <w:szCs w:val="16"/>
              </w:rPr>
              <w:t>SP</w:t>
            </w:r>
          </w:p>
        </w:tc>
        <w:tc>
          <w:tcPr>
            <w:tcW w:w="950" w:type="dxa"/>
            <w:noWrap/>
            <w:vAlign w:val="center"/>
            <w:hideMark/>
          </w:tcPr>
          <w:p w14:paraId="6E3E24B9" w14:textId="77777777" w:rsidR="00771A4B" w:rsidRDefault="00771A4B" w:rsidP="00771A4B">
            <w:pPr>
              <w:jc w:val="center"/>
              <w:rPr>
                <w:sz w:val="16"/>
                <w:szCs w:val="16"/>
              </w:rPr>
            </w:pPr>
            <w:r>
              <w:rPr>
                <w:sz w:val="16"/>
                <w:szCs w:val="16"/>
              </w:rPr>
              <w:t>ZXMOBILI</w:t>
            </w:r>
          </w:p>
        </w:tc>
        <w:tc>
          <w:tcPr>
            <w:tcW w:w="665" w:type="dxa"/>
            <w:noWrap/>
            <w:vAlign w:val="center"/>
            <w:hideMark/>
          </w:tcPr>
          <w:p w14:paraId="6113C6BD" w14:textId="77777777" w:rsidR="00771A4B" w:rsidRDefault="00771A4B" w:rsidP="00771A4B">
            <w:pPr>
              <w:jc w:val="center"/>
              <w:rPr>
                <w:sz w:val="16"/>
                <w:szCs w:val="16"/>
              </w:rPr>
            </w:pPr>
            <w:r>
              <w:rPr>
                <w:sz w:val="16"/>
                <w:szCs w:val="16"/>
              </w:rPr>
              <w:t>1</w:t>
            </w:r>
          </w:p>
        </w:tc>
        <w:tc>
          <w:tcPr>
            <w:tcW w:w="983" w:type="dxa"/>
            <w:vAlign w:val="center"/>
          </w:tcPr>
          <w:p w14:paraId="61A36DCA" w14:textId="33A7BC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BC327A" w14:textId="65A0B743" w:rsidR="00771A4B" w:rsidRDefault="00771A4B" w:rsidP="00771A4B">
            <w:pPr>
              <w:jc w:val="center"/>
              <w:rPr>
                <w:sz w:val="16"/>
                <w:szCs w:val="16"/>
              </w:rPr>
            </w:pPr>
            <w:r>
              <w:rPr>
                <w:sz w:val="16"/>
                <w:szCs w:val="16"/>
              </w:rPr>
              <w:t>UN</w:t>
            </w:r>
          </w:p>
        </w:tc>
        <w:tc>
          <w:tcPr>
            <w:tcW w:w="887" w:type="dxa"/>
            <w:noWrap/>
            <w:vAlign w:val="center"/>
            <w:hideMark/>
          </w:tcPr>
          <w:p w14:paraId="24E948CA" w14:textId="3775A72B" w:rsidR="00771A4B" w:rsidRDefault="00771A4B" w:rsidP="00771A4B">
            <w:pPr>
              <w:jc w:val="center"/>
              <w:rPr>
                <w:sz w:val="16"/>
                <w:szCs w:val="16"/>
              </w:rPr>
            </w:pPr>
            <w:r>
              <w:rPr>
                <w:sz w:val="16"/>
                <w:szCs w:val="16"/>
              </w:rPr>
              <w:t>10.301,07</w:t>
            </w:r>
          </w:p>
        </w:tc>
        <w:tc>
          <w:tcPr>
            <w:tcW w:w="1152" w:type="dxa"/>
            <w:noWrap/>
            <w:vAlign w:val="center"/>
            <w:hideMark/>
          </w:tcPr>
          <w:p w14:paraId="249A3863" w14:textId="379AE321" w:rsidR="00771A4B" w:rsidRDefault="00771A4B" w:rsidP="00771A4B">
            <w:pPr>
              <w:jc w:val="center"/>
              <w:rPr>
                <w:sz w:val="16"/>
                <w:szCs w:val="16"/>
              </w:rPr>
            </w:pPr>
            <w:r>
              <w:rPr>
                <w:sz w:val="16"/>
                <w:szCs w:val="16"/>
              </w:rPr>
              <w:t>-        10.301,07</w:t>
            </w:r>
          </w:p>
        </w:tc>
        <w:tc>
          <w:tcPr>
            <w:tcW w:w="887" w:type="dxa"/>
            <w:noWrap/>
            <w:vAlign w:val="center"/>
            <w:hideMark/>
          </w:tcPr>
          <w:p w14:paraId="4B7200FC" w14:textId="738875BA" w:rsidR="00771A4B" w:rsidRDefault="00771A4B" w:rsidP="00771A4B">
            <w:pPr>
              <w:jc w:val="center"/>
              <w:rPr>
                <w:sz w:val="16"/>
                <w:szCs w:val="16"/>
              </w:rPr>
            </w:pPr>
            <w:r>
              <w:rPr>
                <w:sz w:val="16"/>
                <w:szCs w:val="16"/>
              </w:rPr>
              <w:t>-</w:t>
            </w:r>
          </w:p>
        </w:tc>
      </w:tr>
      <w:tr w:rsidR="00771A4B" w14:paraId="69A097F9" w14:textId="77777777" w:rsidTr="00771A4B">
        <w:trPr>
          <w:trHeight w:val="240"/>
        </w:trPr>
        <w:tc>
          <w:tcPr>
            <w:tcW w:w="936" w:type="dxa"/>
            <w:noWrap/>
            <w:hideMark/>
          </w:tcPr>
          <w:p w14:paraId="67CA1F90" w14:textId="3F4999B8" w:rsidR="00771A4B" w:rsidRDefault="00771A4B" w:rsidP="00771A4B">
            <w:pPr>
              <w:rPr>
                <w:sz w:val="16"/>
                <w:szCs w:val="16"/>
              </w:rPr>
            </w:pPr>
            <w:r>
              <w:rPr>
                <w:sz w:val="16"/>
                <w:szCs w:val="16"/>
              </w:rPr>
              <w:t>Equipamentos informática</w:t>
            </w:r>
          </w:p>
        </w:tc>
        <w:tc>
          <w:tcPr>
            <w:tcW w:w="1096" w:type="dxa"/>
            <w:noWrap/>
            <w:hideMark/>
          </w:tcPr>
          <w:p w14:paraId="5029D052" w14:textId="77777777" w:rsidR="00771A4B" w:rsidRDefault="00771A4B" w:rsidP="00771A4B">
            <w:pPr>
              <w:rPr>
                <w:sz w:val="16"/>
                <w:szCs w:val="16"/>
              </w:rPr>
            </w:pPr>
            <w:r>
              <w:rPr>
                <w:sz w:val="16"/>
                <w:szCs w:val="16"/>
              </w:rPr>
              <w:t>3300000024730</w:t>
            </w:r>
          </w:p>
        </w:tc>
        <w:tc>
          <w:tcPr>
            <w:tcW w:w="628" w:type="dxa"/>
            <w:noWrap/>
            <w:hideMark/>
          </w:tcPr>
          <w:p w14:paraId="6F29C10A" w14:textId="49DB40CC" w:rsidR="00771A4B" w:rsidRDefault="00771A4B" w:rsidP="00771A4B">
            <w:pPr>
              <w:rPr>
                <w:sz w:val="16"/>
                <w:szCs w:val="16"/>
              </w:rPr>
            </w:pPr>
            <w:r>
              <w:rPr>
                <w:sz w:val="16"/>
                <w:szCs w:val="16"/>
              </w:rPr>
              <w:t>São paulo</w:t>
            </w:r>
          </w:p>
        </w:tc>
        <w:tc>
          <w:tcPr>
            <w:tcW w:w="3466" w:type="dxa"/>
            <w:noWrap/>
            <w:hideMark/>
          </w:tcPr>
          <w:p w14:paraId="2FDF8203" w14:textId="77777777" w:rsidR="00771A4B" w:rsidRDefault="00771A4B" w:rsidP="00771A4B">
            <w:pPr>
              <w:rPr>
                <w:sz w:val="16"/>
                <w:szCs w:val="16"/>
              </w:rPr>
            </w:pPr>
            <w:r>
              <w:rPr>
                <w:sz w:val="16"/>
                <w:szCs w:val="16"/>
              </w:rPr>
              <w:t>RACK FAB: WORNER, MOD: 19 POL 44U, N/S: N/D MATERIAL ACO CARBONO, COM 2 PORTAS</w:t>
            </w:r>
          </w:p>
        </w:tc>
        <w:tc>
          <w:tcPr>
            <w:tcW w:w="481" w:type="dxa"/>
            <w:noWrap/>
            <w:hideMark/>
          </w:tcPr>
          <w:p w14:paraId="2C8B7DCA" w14:textId="77777777" w:rsidR="00771A4B" w:rsidRDefault="00771A4B" w:rsidP="00771A4B">
            <w:pPr>
              <w:rPr>
                <w:sz w:val="16"/>
                <w:szCs w:val="16"/>
              </w:rPr>
            </w:pPr>
            <w:r>
              <w:rPr>
                <w:sz w:val="16"/>
                <w:szCs w:val="16"/>
              </w:rPr>
              <w:t>SP</w:t>
            </w:r>
          </w:p>
        </w:tc>
        <w:tc>
          <w:tcPr>
            <w:tcW w:w="950" w:type="dxa"/>
            <w:noWrap/>
            <w:vAlign w:val="center"/>
            <w:hideMark/>
          </w:tcPr>
          <w:p w14:paraId="7E6579E8" w14:textId="77777777" w:rsidR="00771A4B" w:rsidRDefault="00771A4B" w:rsidP="00771A4B">
            <w:pPr>
              <w:jc w:val="center"/>
              <w:rPr>
                <w:sz w:val="16"/>
                <w:szCs w:val="16"/>
              </w:rPr>
            </w:pPr>
            <w:r>
              <w:rPr>
                <w:sz w:val="16"/>
                <w:szCs w:val="16"/>
              </w:rPr>
              <w:t>ZXMOBILI</w:t>
            </w:r>
          </w:p>
        </w:tc>
        <w:tc>
          <w:tcPr>
            <w:tcW w:w="665" w:type="dxa"/>
            <w:noWrap/>
            <w:vAlign w:val="center"/>
            <w:hideMark/>
          </w:tcPr>
          <w:p w14:paraId="1602BD15" w14:textId="77777777" w:rsidR="00771A4B" w:rsidRDefault="00771A4B" w:rsidP="00771A4B">
            <w:pPr>
              <w:jc w:val="center"/>
              <w:rPr>
                <w:sz w:val="16"/>
                <w:szCs w:val="16"/>
              </w:rPr>
            </w:pPr>
            <w:r>
              <w:rPr>
                <w:sz w:val="16"/>
                <w:szCs w:val="16"/>
              </w:rPr>
              <w:t>1</w:t>
            </w:r>
          </w:p>
        </w:tc>
        <w:tc>
          <w:tcPr>
            <w:tcW w:w="983" w:type="dxa"/>
            <w:vAlign w:val="center"/>
          </w:tcPr>
          <w:p w14:paraId="0553E6AD" w14:textId="42BBE1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1C9597" w14:textId="55B7C02A" w:rsidR="00771A4B" w:rsidRDefault="00771A4B" w:rsidP="00771A4B">
            <w:pPr>
              <w:jc w:val="center"/>
              <w:rPr>
                <w:sz w:val="16"/>
                <w:szCs w:val="16"/>
              </w:rPr>
            </w:pPr>
            <w:r>
              <w:rPr>
                <w:sz w:val="16"/>
                <w:szCs w:val="16"/>
              </w:rPr>
              <w:t>UN</w:t>
            </w:r>
          </w:p>
        </w:tc>
        <w:tc>
          <w:tcPr>
            <w:tcW w:w="887" w:type="dxa"/>
            <w:noWrap/>
            <w:vAlign w:val="center"/>
            <w:hideMark/>
          </w:tcPr>
          <w:p w14:paraId="1DA375DC" w14:textId="4AA7F1FB" w:rsidR="00771A4B" w:rsidRDefault="00771A4B" w:rsidP="00771A4B">
            <w:pPr>
              <w:jc w:val="center"/>
              <w:rPr>
                <w:sz w:val="16"/>
                <w:szCs w:val="16"/>
              </w:rPr>
            </w:pPr>
            <w:r>
              <w:rPr>
                <w:sz w:val="16"/>
                <w:szCs w:val="16"/>
              </w:rPr>
              <w:t>1.556,10</w:t>
            </w:r>
          </w:p>
        </w:tc>
        <w:tc>
          <w:tcPr>
            <w:tcW w:w="1152" w:type="dxa"/>
            <w:noWrap/>
            <w:vAlign w:val="center"/>
            <w:hideMark/>
          </w:tcPr>
          <w:p w14:paraId="22ED2EA6" w14:textId="27FB1A21" w:rsidR="00771A4B" w:rsidRDefault="00771A4B" w:rsidP="00771A4B">
            <w:pPr>
              <w:jc w:val="center"/>
              <w:rPr>
                <w:sz w:val="16"/>
                <w:szCs w:val="16"/>
              </w:rPr>
            </w:pPr>
            <w:r>
              <w:rPr>
                <w:sz w:val="16"/>
                <w:szCs w:val="16"/>
              </w:rPr>
              <w:t>-          1.556,10</w:t>
            </w:r>
          </w:p>
        </w:tc>
        <w:tc>
          <w:tcPr>
            <w:tcW w:w="887" w:type="dxa"/>
            <w:noWrap/>
            <w:vAlign w:val="center"/>
            <w:hideMark/>
          </w:tcPr>
          <w:p w14:paraId="002369DB" w14:textId="3D812955" w:rsidR="00771A4B" w:rsidRDefault="00771A4B" w:rsidP="00771A4B">
            <w:pPr>
              <w:jc w:val="center"/>
              <w:rPr>
                <w:sz w:val="16"/>
                <w:szCs w:val="16"/>
              </w:rPr>
            </w:pPr>
            <w:r>
              <w:rPr>
                <w:sz w:val="16"/>
                <w:szCs w:val="16"/>
              </w:rPr>
              <w:t>-</w:t>
            </w:r>
          </w:p>
        </w:tc>
      </w:tr>
      <w:tr w:rsidR="00771A4B" w14:paraId="3F9FB0C0" w14:textId="77777777" w:rsidTr="00771A4B">
        <w:trPr>
          <w:trHeight w:val="240"/>
        </w:trPr>
        <w:tc>
          <w:tcPr>
            <w:tcW w:w="936" w:type="dxa"/>
            <w:noWrap/>
            <w:hideMark/>
          </w:tcPr>
          <w:p w14:paraId="50F32C1C" w14:textId="24C7DD54" w:rsidR="00771A4B" w:rsidRDefault="00771A4B" w:rsidP="00771A4B">
            <w:pPr>
              <w:rPr>
                <w:sz w:val="16"/>
                <w:szCs w:val="16"/>
              </w:rPr>
            </w:pPr>
            <w:r>
              <w:rPr>
                <w:sz w:val="16"/>
                <w:szCs w:val="16"/>
              </w:rPr>
              <w:t>Equipamentos informática</w:t>
            </w:r>
          </w:p>
        </w:tc>
        <w:tc>
          <w:tcPr>
            <w:tcW w:w="1096" w:type="dxa"/>
            <w:noWrap/>
            <w:hideMark/>
          </w:tcPr>
          <w:p w14:paraId="1BF011AE" w14:textId="77777777" w:rsidR="00771A4B" w:rsidRDefault="00771A4B" w:rsidP="00771A4B">
            <w:pPr>
              <w:rPr>
                <w:sz w:val="16"/>
                <w:szCs w:val="16"/>
              </w:rPr>
            </w:pPr>
            <w:r>
              <w:rPr>
                <w:sz w:val="16"/>
                <w:szCs w:val="16"/>
              </w:rPr>
              <w:t>3300000024740</w:t>
            </w:r>
          </w:p>
        </w:tc>
        <w:tc>
          <w:tcPr>
            <w:tcW w:w="628" w:type="dxa"/>
            <w:noWrap/>
            <w:hideMark/>
          </w:tcPr>
          <w:p w14:paraId="63E2FC14" w14:textId="0A54D763" w:rsidR="00771A4B" w:rsidRDefault="00771A4B" w:rsidP="00771A4B">
            <w:pPr>
              <w:rPr>
                <w:sz w:val="16"/>
                <w:szCs w:val="16"/>
              </w:rPr>
            </w:pPr>
            <w:r>
              <w:rPr>
                <w:sz w:val="16"/>
                <w:szCs w:val="16"/>
              </w:rPr>
              <w:t>São paulo</w:t>
            </w:r>
          </w:p>
        </w:tc>
        <w:tc>
          <w:tcPr>
            <w:tcW w:w="3466" w:type="dxa"/>
            <w:noWrap/>
            <w:hideMark/>
          </w:tcPr>
          <w:p w14:paraId="15ED6A21" w14:textId="77777777" w:rsidR="00771A4B" w:rsidRDefault="00771A4B" w:rsidP="00771A4B">
            <w:pPr>
              <w:rPr>
                <w:sz w:val="16"/>
                <w:szCs w:val="16"/>
              </w:rPr>
            </w:pPr>
            <w:r>
              <w:rPr>
                <w:sz w:val="16"/>
                <w:szCs w:val="16"/>
              </w:rPr>
              <w:t>RACK FAB: WORNER, MOD: 19 POL 44U, N/S: N/D MATERIAL ACO CARBONO, COM 2 PORTAS MT: RCOL7.BL17</w:t>
            </w:r>
          </w:p>
        </w:tc>
        <w:tc>
          <w:tcPr>
            <w:tcW w:w="481" w:type="dxa"/>
            <w:noWrap/>
            <w:hideMark/>
          </w:tcPr>
          <w:p w14:paraId="500D25D1" w14:textId="77777777" w:rsidR="00771A4B" w:rsidRDefault="00771A4B" w:rsidP="00771A4B">
            <w:pPr>
              <w:rPr>
                <w:sz w:val="16"/>
                <w:szCs w:val="16"/>
              </w:rPr>
            </w:pPr>
            <w:r>
              <w:rPr>
                <w:sz w:val="16"/>
                <w:szCs w:val="16"/>
              </w:rPr>
              <w:t>SP</w:t>
            </w:r>
          </w:p>
        </w:tc>
        <w:tc>
          <w:tcPr>
            <w:tcW w:w="950" w:type="dxa"/>
            <w:noWrap/>
            <w:vAlign w:val="center"/>
            <w:hideMark/>
          </w:tcPr>
          <w:p w14:paraId="237094C0" w14:textId="77777777" w:rsidR="00771A4B" w:rsidRDefault="00771A4B" w:rsidP="00771A4B">
            <w:pPr>
              <w:jc w:val="center"/>
              <w:rPr>
                <w:sz w:val="16"/>
                <w:szCs w:val="16"/>
              </w:rPr>
            </w:pPr>
            <w:r>
              <w:rPr>
                <w:sz w:val="16"/>
                <w:szCs w:val="16"/>
              </w:rPr>
              <w:t>ZXMOBILI</w:t>
            </w:r>
          </w:p>
        </w:tc>
        <w:tc>
          <w:tcPr>
            <w:tcW w:w="665" w:type="dxa"/>
            <w:noWrap/>
            <w:vAlign w:val="center"/>
            <w:hideMark/>
          </w:tcPr>
          <w:p w14:paraId="31074AB7" w14:textId="77777777" w:rsidR="00771A4B" w:rsidRDefault="00771A4B" w:rsidP="00771A4B">
            <w:pPr>
              <w:jc w:val="center"/>
              <w:rPr>
                <w:sz w:val="16"/>
                <w:szCs w:val="16"/>
              </w:rPr>
            </w:pPr>
            <w:r>
              <w:rPr>
                <w:sz w:val="16"/>
                <w:szCs w:val="16"/>
              </w:rPr>
              <w:t>1</w:t>
            </w:r>
          </w:p>
        </w:tc>
        <w:tc>
          <w:tcPr>
            <w:tcW w:w="983" w:type="dxa"/>
            <w:vAlign w:val="center"/>
          </w:tcPr>
          <w:p w14:paraId="6B449234" w14:textId="581050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CA1476" w14:textId="7EC51F09" w:rsidR="00771A4B" w:rsidRDefault="00771A4B" w:rsidP="00771A4B">
            <w:pPr>
              <w:jc w:val="center"/>
              <w:rPr>
                <w:sz w:val="16"/>
                <w:szCs w:val="16"/>
              </w:rPr>
            </w:pPr>
            <w:r>
              <w:rPr>
                <w:sz w:val="16"/>
                <w:szCs w:val="16"/>
              </w:rPr>
              <w:t>UN</w:t>
            </w:r>
          </w:p>
        </w:tc>
        <w:tc>
          <w:tcPr>
            <w:tcW w:w="887" w:type="dxa"/>
            <w:noWrap/>
            <w:vAlign w:val="center"/>
            <w:hideMark/>
          </w:tcPr>
          <w:p w14:paraId="067FE5BC" w14:textId="79F92F72" w:rsidR="00771A4B" w:rsidRDefault="00771A4B" w:rsidP="00771A4B">
            <w:pPr>
              <w:jc w:val="center"/>
              <w:rPr>
                <w:sz w:val="16"/>
                <w:szCs w:val="16"/>
              </w:rPr>
            </w:pPr>
            <w:r>
              <w:rPr>
                <w:sz w:val="16"/>
                <w:szCs w:val="16"/>
              </w:rPr>
              <w:t>3.432,67</w:t>
            </w:r>
          </w:p>
        </w:tc>
        <w:tc>
          <w:tcPr>
            <w:tcW w:w="1152" w:type="dxa"/>
            <w:noWrap/>
            <w:vAlign w:val="center"/>
            <w:hideMark/>
          </w:tcPr>
          <w:p w14:paraId="739D224E" w14:textId="679E2FF5" w:rsidR="00771A4B" w:rsidRDefault="00771A4B" w:rsidP="00771A4B">
            <w:pPr>
              <w:jc w:val="center"/>
              <w:rPr>
                <w:sz w:val="16"/>
                <w:szCs w:val="16"/>
              </w:rPr>
            </w:pPr>
            <w:r>
              <w:rPr>
                <w:sz w:val="16"/>
                <w:szCs w:val="16"/>
              </w:rPr>
              <w:t>-          3.432,67</w:t>
            </w:r>
          </w:p>
        </w:tc>
        <w:tc>
          <w:tcPr>
            <w:tcW w:w="887" w:type="dxa"/>
            <w:noWrap/>
            <w:vAlign w:val="center"/>
            <w:hideMark/>
          </w:tcPr>
          <w:p w14:paraId="6E39EF56" w14:textId="0FD88016" w:rsidR="00771A4B" w:rsidRDefault="00771A4B" w:rsidP="00771A4B">
            <w:pPr>
              <w:jc w:val="center"/>
              <w:rPr>
                <w:sz w:val="16"/>
                <w:szCs w:val="16"/>
              </w:rPr>
            </w:pPr>
            <w:r>
              <w:rPr>
                <w:sz w:val="16"/>
                <w:szCs w:val="16"/>
              </w:rPr>
              <w:t>-</w:t>
            </w:r>
          </w:p>
        </w:tc>
      </w:tr>
      <w:tr w:rsidR="00771A4B" w14:paraId="6E0367A9" w14:textId="77777777" w:rsidTr="00771A4B">
        <w:trPr>
          <w:trHeight w:val="240"/>
        </w:trPr>
        <w:tc>
          <w:tcPr>
            <w:tcW w:w="936" w:type="dxa"/>
            <w:noWrap/>
            <w:hideMark/>
          </w:tcPr>
          <w:p w14:paraId="6C4C8EFD" w14:textId="092AEAF9" w:rsidR="00771A4B" w:rsidRDefault="00771A4B" w:rsidP="00771A4B">
            <w:pPr>
              <w:rPr>
                <w:sz w:val="16"/>
                <w:szCs w:val="16"/>
              </w:rPr>
            </w:pPr>
            <w:r>
              <w:rPr>
                <w:sz w:val="16"/>
                <w:szCs w:val="16"/>
              </w:rPr>
              <w:t>Equipamentos informática</w:t>
            </w:r>
          </w:p>
        </w:tc>
        <w:tc>
          <w:tcPr>
            <w:tcW w:w="1096" w:type="dxa"/>
            <w:noWrap/>
            <w:hideMark/>
          </w:tcPr>
          <w:p w14:paraId="50166690" w14:textId="77777777" w:rsidR="00771A4B" w:rsidRDefault="00771A4B" w:rsidP="00771A4B">
            <w:pPr>
              <w:rPr>
                <w:sz w:val="16"/>
                <w:szCs w:val="16"/>
              </w:rPr>
            </w:pPr>
            <w:r>
              <w:rPr>
                <w:sz w:val="16"/>
                <w:szCs w:val="16"/>
              </w:rPr>
              <w:t>3300000024750</w:t>
            </w:r>
          </w:p>
        </w:tc>
        <w:tc>
          <w:tcPr>
            <w:tcW w:w="628" w:type="dxa"/>
            <w:noWrap/>
            <w:hideMark/>
          </w:tcPr>
          <w:p w14:paraId="06697676" w14:textId="356176FB" w:rsidR="00771A4B" w:rsidRDefault="00771A4B" w:rsidP="00771A4B">
            <w:pPr>
              <w:rPr>
                <w:sz w:val="16"/>
                <w:szCs w:val="16"/>
              </w:rPr>
            </w:pPr>
            <w:r>
              <w:rPr>
                <w:sz w:val="16"/>
                <w:szCs w:val="16"/>
              </w:rPr>
              <w:t>São paulo</w:t>
            </w:r>
          </w:p>
        </w:tc>
        <w:tc>
          <w:tcPr>
            <w:tcW w:w="3466" w:type="dxa"/>
            <w:noWrap/>
            <w:hideMark/>
          </w:tcPr>
          <w:p w14:paraId="16F23FAC" w14:textId="77777777" w:rsidR="00771A4B" w:rsidRDefault="00771A4B" w:rsidP="00771A4B">
            <w:pPr>
              <w:rPr>
                <w:sz w:val="16"/>
                <w:szCs w:val="16"/>
              </w:rPr>
            </w:pPr>
            <w:r>
              <w:rPr>
                <w:sz w:val="16"/>
                <w:szCs w:val="16"/>
              </w:rPr>
              <w:t>RACK FAB: WORNER, MOD: 19 POL 44U, N/S: N/D MATERIAL ACO CARBONO, COM 2 PORTAS MT: RCOL7.BM17</w:t>
            </w:r>
          </w:p>
        </w:tc>
        <w:tc>
          <w:tcPr>
            <w:tcW w:w="481" w:type="dxa"/>
            <w:noWrap/>
            <w:hideMark/>
          </w:tcPr>
          <w:p w14:paraId="668162CD" w14:textId="77777777" w:rsidR="00771A4B" w:rsidRDefault="00771A4B" w:rsidP="00771A4B">
            <w:pPr>
              <w:rPr>
                <w:sz w:val="16"/>
                <w:szCs w:val="16"/>
              </w:rPr>
            </w:pPr>
            <w:r>
              <w:rPr>
                <w:sz w:val="16"/>
                <w:szCs w:val="16"/>
              </w:rPr>
              <w:t>SP</w:t>
            </w:r>
          </w:p>
        </w:tc>
        <w:tc>
          <w:tcPr>
            <w:tcW w:w="950" w:type="dxa"/>
            <w:noWrap/>
            <w:vAlign w:val="center"/>
            <w:hideMark/>
          </w:tcPr>
          <w:p w14:paraId="0CB850F4" w14:textId="77777777" w:rsidR="00771A4B" w:rsidRDefault="00771A4B" w:rsidP="00771A4B">
            <w:pPr>
              <w:jc w:val="center"/>
              <w:rPr>
                <w:sz w:val="16"/>
                <w:szCs w:val="16"/>
              </w:rPr>
            </w:pPr>
            <w:r>
              <w:rPr>
                <w:sz w:val="16"/>
                <w:szCs w:val="16"/>
              </w:rPr>
              <w:t>ZXMOBILI</w:t>
            </w:r>
          </w:p>
        </w:tc>
        <w:tc>
          <w:tcPr>
            <w:tcW w:w="665" w:type="dxa"/>
            <w:noWrap/>
            <w:vAlign w:val="center"/>
            <w:hideMark/>
          </w:tcPr>
          <w:p w14:paraId="16066B7F" w14:textId="77777777" w:rsidR="00771A4B" w:rsidRDefault="00771A4B" w:rsidP="00771A4B">
            <w:pPr>
              <w:jc w:val="center"/>
              <w:rPr>
                <w:sz w:val="16"/>
                <w:szCs w:val="16"/>
              </w:rPr>
            </w:pPr>
            <w:r>
              <w:rPr>
                <w:sz w:val="16"/>
                <w:szCs w:val="16"/>
              </w:rPr>
              <w:t>1</w:t>
            </w:r>
          </w:p>
        </w:tc>
        <w:tc>
          <w:tcPr>
            <w:tcW w:w="983" w:type="dxa"/>
            <w:vAlign w:val="center"/>
          </w:tcPr>
          <w:p w14:paraId="4DD6D1AC" w14:textId="0FE982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56AC39" w14:textId="40A9D17F" w:rsidR="00771A4B" w:rsidRDefault="00771A4B" w:rsidP="00771A4B">
            <w:pPr>
              <w:jc w:val="center"/>
              <w:rPr>
                <w:sz w:val="16"/>
                <w:szCs w:val="16"/>
              </w:rPr>
            </w:pPr>
            <w:r>
              <w:rPr>
                <w:sz w:val="16"/>
                <w:szCs w:val="16"/>
              </w:rPr>
              <w:t>UN</w:t>
            </w:r>
          </w:p>
        </w:tc>
        <w:tc>
          <w:tcPr>
            <w:tcW w:w="887" w:type="dxa"/>
            <w:noWrap/>
            <w:vAlign w:val="center"/>
            <w:hideMark/>
          </w:tcPr>
          <w:p w14:paraId="0B19CC52" w14:textId="1A69CC0F" w:rsidR="00771A4B" w:rsidRDefault="00771A4B" w:rsidP="00771A4B">
            <w:pPr>
              <w:jc w:val="center"/>
              <w:rPr>
                <w:sz w:val="16"/>
                <w:szCs w:val="16"/>
              </w:rPr>
            </w:pPr>
            <w:r>
              <w:rPr>
                <w:sz w:val="16"/>
                <w:szCs w:val="16"/>
              </w:rPr>
              <w:t>2.513,69</w:t>
            </w:r>
          </w:p>
        </w:tc>
        <w:tc>
          <w:tcPr>
            <w:tcW w:w="1152" w:type="dxa"/>
            <w:noWrap/>
            <w:vAlign w:val="center"/>
            <w:hideMark/>
          </w:tcPr>
          <w:p w14:paraId="77C00F72" w14:textId="67C60BA0" w:rsidR="00771A4B" w:rsidRDefault="00771A4B" w:rsidP="00771A4B">
            <w:pPr>
              <w:jc w:val="center"/>
              <w:rPr>
                <w:sz w:val="16"/>
                <w:szCs w:val="16"/>
              </w:rPr>
            </w:pPr>
            <w:r>
              <w:rPr>
                <w:sz w:val="16"/>
                <w:szCs w:val="16"/>
              </w:rPr>
              <w:t>-          2.513,69</w:t>
            </w:r>
          </w:p>
        </w:tc>
        <w:tc>
          <w:tcPr>
            <w:tcW w:w="887" w:type="dxa"/>
            <w:noWrap/>
            <w:vAlign w:val="center"/>
            <w:hideMark/>
          </w:tcPr>
          <w:p w14:paraId="1E1D8852" w14:textId="59140AC4" w:rsidR="00771A4B" w:rsidRDefault="00771A4B" w:rsidP="00771A4B">
            <w:pPr>
              <w:jc w:val="center"/>
              <w:rPr>
                <w:sz w:val="16"/>
                <w:szCs w:val="16"/>
              </w:rPr>
            </w:pPr>
            <w:r>
              <w:rPr>
                <w:sz w:val="16"/>
                <w:szCs w:val="16"/>
              </w:rPr>
              <w:t>-</w:t>
            </w:r>
          </w:p>
        </w:tc>
      </w:tr>
      <w:tr w:rsidR="00771A4B" w14:paraId="4B0C5E4E" w14:textId="77777777" w:rsidTr="00771A4B">
        <w:trPr>
          <w:trHeight w:val="240"/>
        </w:trPr>
        <w:tc>
          <w:tcPr>
            <w:tcW w:w="936" w:type="dxa"/>
            <w:noWrap/>
            <w:hideMark/>
          </w:tcPr>
          <w:p w14:paraId="13ACAF3D" w14:textId="5DEE6E44" w:rsidR="00771A4B" w:rsidRDefault="00771A4B" w:rsidP="00771A4B">
            <w:pPr>
              <w:rPr>
                <w:sz w:val="16"/>
                <w:szCs w:val="16"/>
              </w:rPr>
            </w:pPr>
            <w:r>
              <w:rPr>
                <w:sz w:val="16"/>
                <w:szCs w:val="16"/>
              </w:rPr>
              <w:t>Equipamentos informática</w:t>
            </w:r>
          </w:p>
        </w:tc>
        <w:tc>
          <w:tcPr>
            <w:tcW w:w="1096" w:type="dxa"/>
            <w:noWrap/>
            <w:hideMark/>
          </w:tcPr>
          <w:p w14:paraId="62CB7FEA" w14:textId="77777777" w:rsidR="00771A4B" w:rsidRDefault="00771A4B" w:rsidP="00771A4B">
            <w:pPr>
              <w:rPr>
                <w:sz w:val="16"/>
                <w:szCs w:val="16"/>
              </w:rPr>
            </w:pPr>
            <w:r>
              <w:rPr>
                <w:sz w:val="16"/>
                <w:szCs w:val="16"/>
              </w:rPr>
              <w:t>3300000024760</w:t>
            </w:r>
          </w:p>
        </w:tc>
        <w:tc>
          <w:tcPr>
            <w:tcW w:w="628" w:type="dxa"/>
            <w:noWrap/>
            <w:hideMark/>
          </w:tcPr>
          <w:p w14:paraId="33F71C29" w14:textId="5D8EC871" w:rsidR="00771A4B" w:rsidRDefault="00771A4B" w:rsidP="00771A4B">
            <w:pPr>
              <w:rPr>
                <w:sz w:val="16"/>
                <w:szCs w:val="16"/>
              </w:rPr>
            </w:pPr>
            <w:r>
              <w:rPr>
                <w:sz w:val="16"/>
                <w:szCs w:val="16"/>
              </w:rPr>
              <w:t>São paulo</w:t>
            </w:r>
          </w:p>
        </w:tc>
        <w:tc>
          <w:tcPr>
            <w:tcW w:w="3466" w:type="dxa"/>
            <w:noWrap/>
            <w:hideMark/>
          </w:tcPr>
          <w:p w14:paraId="2A0016CE" w14:textId="77777777" w:rsidR="00771A4B" w:rsidRDefault="00771A4B" w:rsidP="00771A4B">
            <w:pPr>
              <w:rPr>
                <w:sz w:val="16"/>
                <w:szCs w:val="16"/>
              </w:rPr>
            </w:pPr>
            <w:r>
              <w:rPr>
                <w:sz w:val="16"/>
                <w:szCs w:val="16"/>
              </w:rPr>
              <w:t>RACK FAB: WORNER, MOD: 19 POL 44U, N/S: N/D MATERIAL ACO CARBONO, 2 PORTAS MT: RCOL7.BU17</w:t>
            </w:r>
          </w:p>
        </w:tc>
        <w:tc>
          <w:tcPr>
            <w:tcW w:w="481" w:type="dxa"/>
            <w:noWrap/>
            <w:hideMark/>
          </w:tcPr>
          <w:p w14:paraId="6077A25E" w14:textId="77777777" w:rsidR="00771A4B" w:rsidRDefault="00771A4B" w:rsidP="00771A4B">
            <w:pPr>
              <w:rPr>
                <w:sz w:val="16"/>
                <w:szCs w:val="16"/>
              </w:rPr>
            </w:pPr>
            <w:r>
              <w:rPr>
                <w:sz w:val="16"/>
                <w:szCs w:val="16"/>
              </w:rPr>
              <w:t>SP</w:t>
            </w:r>
          </w:p>
        </w:tc>
        <w:tc>
          <w:tcPr>
            <w:tcW w:w="950" w:type="dxa"/>
            <w:noWrap/>
            <w:vAlign w:val="center"/>
            <w:hideMark/>
          </w:tcPr>
          <w:p w14:paraId="689CDF91" w14:textId="77777777" w:rsidR="00771A4B" w:rsidRDefault="00771A4B" w:rsidP="00771A4B">
            <w:pPr>
              <w:jc w:val="center"/>
              <w:rPr>
                <w:sz w:val="16"/>
                <w:szCs w:val="16"/>
              </w:rPr>
            </w:pPr>
            <w:r>
              <w:rPr>
                <w:sz w:val="16"/>
                <w:szCs w:val="16"/>
              </w:rPr>
              <w:t>ZXMOBILI</w:t>
            </w:r>
          </w:p>
        </w:tc>
        <w:tc>
          <w:tcPr>
            <w:tcW w:w="665" w:type="dxa"/>
            <w:noWrap/>
            <w:vAlign w:val="center"/>
            <w:hideMark/>
          </w:tcPr>
          <w:p w14:paraId="65399B56" w14:textId="77777777" w:rsidR="00771A4B" w:rsidRDefault="00771A4B" w:rsidP="00771A4B">
            <w:pPr>
              <w:jc w:val="center"/>
              <w:rPr>
                <w:sz w:val="16"/>
                <w:szCs w:val="16"/>
              </w:rPr>
            </w:pPr>
            <w:r>
              <w:rPr>
                <w:sz w:val="16"/>
                <w:szCs w:val="16"/>
              </w:rPr>
              <w:t>1</w:t>
            </w:r>
          </w:p>
        </w:tc>
        <w:tc>
          <w:tcPr>
            <w:tcW w:w="983" w:type="dxa"/>
            <w:vAlign w:val="center"/>
          </w:tcPr>
          <w:p w14:paraId="5AB8853A" w14:textId="67CBA1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090E07" w14:textId="453699D6" w:rsidR="00771A4B" w:rsidRDefault="00771A4B" w:rsidP="00771A4B">
            <w:pPr>
              <w:jc w:val="center"/>
              <w:rPr>
                <w:sz w:val="16"/>
                <w:szCs w:val="16"/>
              </w:rPr>
            </w:pPr>
            <w:r>
              <w:rPr>
                <w:sz w:val="16"/>
                <w:szCs w:val="16"/>
              </w:rPr>
              <w:t>UN</w:t>
            </w:r>
          </w:p>
        </w:tc>
        <w:tc>
          <w:tcPr>
            <w:tcW w:w="887" w:type="dxa"/>
            <w:noWrap/>
            <w:vAlign w:val="center"/>
            <w:hideMark/>
          </w:tcPr>
          <w:p w14:paraId="6C6C0FF0" w14:textId="7182D4F3" w:rsidR="00771A4B" w:rsidRDefault="00771A4B" w:rsidP="00771A4B">
            <w:pPr>
              <w:jc w:val="center"/>
              <w:rPr>
                <w:sz w:val="16"/>
                <w:szCs w:val="16"/>
              </w:rPr>
            </w:pPr>
            <w:r>
              <w:rPr>
                <w:sz w:val="16"/>
                <w:szCs w:val="16"/>
              </w:rPr>
              <w:t>234.866,27</w:t>
            </w:r>
          </w:p>
        </w:tc>
        <w:tc>
          <w:tcPr>
            <w:tcW w:w="1152" w:type="dxa"/>
            <w:noWrap/>
            <w:vAlign w:val="center"/>
            <w:hideMark/>
          </w:tcPr>
          <w:p w14:paraId="08AC4B86" w14:textId="4330529B" w:rsidR="00771A4B" w:rsidRDefault="00771A4B" w:rsidP="00771A4B">
            <w:pPr>
              <w:jc w:val="center"/>
              <w:rPr>
                <w:sz w:val="16"/>
                <w:szCs w:val="16"/>
              </w:rPr>
            </w:pPr>
            <w:r>
              <w:rPr>
                <w:sz w:val="16"/>
                <w:szCs w:val="16"/>
              </w:rPr>
              <w:t>-     234.866,27</w:t>
            </w:r>
          </w:p>
        </w:tc>
        <w:tc>
          <w:tcPr>
            <w:tcW w:w="887" w:type="dxa"/>
            <w:noWrap/>
            <w:vAlign w:val="center"/>
            <w:hideMark/>
          </w:tcPr>
          <w:p w14:paraId="54DA055B" w14:textId="6EE21AFD" w:rsidR="00771A4B" w:rsidRDefault="00771A4B" w:rsidP="00771A4B">
            <w:pPr>
              <w:jc w:val="center"/>
              <w:rPr>
                <w:sz w:val="16"/>
                <w:szCs w:val="16"/>
              </w:rPr>
            </w:pPr>
            <w:r>
              <w:rPr>
                <w:sz w:val="16"/>
                <w:szCs w:val="16"/>
              </w:rPr>
              <w:t>-</w:t>
            </w:r>
          </w:p>
        </w:tc>
      </w:tr>
      <w:tr w:rsidR="00771A4B" w14:paraId="57DF6EDC" w14:textId="77777777" w:rsidTr="00771A4B">
        <w:trPr>
          <w:trHeight w:val="240"/>
        </w:trPr>
        <w:tc>
          <w:tcPr>
            <w:tcW w:w="936" w:type="dxa"/>
            <w:noWrap/>
            <w:hideMark/>
          </w:tcPr>
          <w:p w14:paraId="348AC5E8" w14:textId="38B1374C" w:rsidR="00771A4B" w:rsidRDefault="00771A4B" w:rsidP="00771A4B">
            <w:pPr>
              <w:rPr>
                <w:sz w:val="16"/>
                <w:szCs w:val="16"/>
              </w:rPr>
            </w:pPr>
            <w:r>
              <w:rPr>
                <w:sz w:val="16"/>
                <w:szCs w:val="16"/>
              </w:rPr>
              <w:t>Equipamentos informática</w:t>
            </w:r>
          </w:p>
        </w:tc>
        <w:tc>
          <w:tcPr>
            <w:tcW w:w="1096" w:type="dxa"/>
            <w:noWrap/>
            <w:hideMark/>
          </w:tcPr>
          <w:p w14:paraId="4AD71A84" w14:textId="77777777" w:rsidR="00771A4B" w:rsidRDefault="00771A4B" w:rsidP="00771A4B">
            <w:pPr>
              <w:rPr>
                <w:sz w:val="16"/>
                <w:szCs w:val="16"/>
              </w:rPr>
            </w:pPr>
            <w:r>
              <w:rPr>
                <w:sz w:val="16"/>
                <w:szCs w:val="16"/>
              </w:rPr>
              <w:t>3300000024770</w:t>
            </w:r>
          </w:p>
        </w:tc>
        <w:tc>
          <w:tcPr>
            <w:tcW w:w="628" w:type="dxa"/>
            <w:noWrap/>
            <w:hideMark/>
          </w:tcPr>
          <w:p w14:paraId="39210D80" w14:textId="7A7609D6" w:rsidR="00771A4B" w:rsidRDefault="00771A4B" w:rsidP="00771A4B">
            <w:pPr>
              <w:rPr>
                <w:sz w:val="16"/>
                <w:szCs w:val="16"/>
              </w:rPr>
            </w:pPr>
            <w:r>
              <w:rPr>
                <w:sz w:val="16"/>
                <w:szCs w:val="16"/>
              </w:rPr>
              <w:t>São paulo</w:t>
            </w:r>
          </w:p>
        </w:tc>
        <w:tc>
          <w:tcPr>
            <w:tcW w:w="3466" w:type="dxa"/>
            <w:noWrap/>
            <w:hideMark/>
          </w:tcPr>
          <w:p w14:paraId="440FAF48" w14:textId="77777777" w:rsidR="00771A4B" w:rsidRDefault="00771A4B" w:rsidP="00771A4B">
            <w:pPr>
              <w:rPr>
                <w:sz w:val="16"/>
                <w:szCs w:val="16"/>
              </w:rPr>
            </w:pPr>
            <w:r>
              <w:rPr>
                <w:sz w:val="16"/>
                <w:szCs w:val="16"/>
              </w:rPr>
              <w:t>RACK FAB: WORNER, MOD: 19 POL 44U, N/S: N/D MATERIAL ACO CARBONO, COM 2 PORTAS MT: RCOL7.BV17</w:t>
            </w:r>
          </w:p>
        </w:tc>
        <w:tc>
          <w:tcPr>
            <w:tcW w:w="481" w:type="dxa"/>
            <w:noWrap/>
            <w:hideMark/>
          </w:tcPr>
          <w:p w14:paraId="28C43772" w14:textId="77777777" w:rsidR="00771A4B" w:rsidRDefault="00771A4B" w:rsidP="00771A4B">
            <w:pPr>
              <w:rPr>
                <w:sz w:val="16"/>
                <w:szCs w:val="16"/>
              </w:rPr>
            </w:pPr>
            <w:r>
              <w:rPr>
                <w:sz w:val="16"/>
                <w:szCs w:val="16"/>
              </w:rPr>
              <w:t>SP</w:t>
            </w:r>
          </w:p>
        </w:tc>
        <w:tc>
          <w:tcPr>
            <w:tcW w:w="950" w:type="dxa"/>
            <w:noWrap/>
            <w:vAlign w:val="center"/>
            <w:hideMark/>
          </w:tcPr>
          <w:p w14:paraId="0A8FE589" w14:textId="77777777" w:rsidR="00771A4B" w:rsidRDefault="00771A4B" w:rsidP="00771A4B">
            <w:pPr>
              <w:jc w:val="center"/>
              <w:rPr>
                <w:sz w:val="16"/>
                <w:szCs w:val="16"/>
              </w:rPr>
            </w:pPr>
            <w:r>
              <w:rPr>
                <w:sz w:val="16"/>
                <w:szCs w:val="16"/>
              </w:rPr>
              <w:t>ZXMOBILI</w:t>
            </w:r>
          </w:p>
        </w:tc>
        <w:tc>
          <w:tcPr>
            <w:tcW w:w="665" w:type="dxa"/>
            <w:noWrap/>
            <w:vAlign w:val="center"/>
            <w:hideMark/>
          </w:tcPr>
          <w:p w14:paraId="4D65796F" w14:textId="77777777" w:rsidR="00771A4B" w:rsidRDefault="00771A4B" w:rsidP="00771A4B">
            <w:pPr>
              <w:jc w:val="center"/>
              <w:rPr>
                <w:sz w:val="16"/>
                <w:szCs w:val="16"/>
              </w:rPr>
            </w:pPr>
            <w:r>
              <w:rPr>
                <w:sz w:val="16"/>
                <w:szCs w:val="16"/>
              </w:rPr>
              <w:t>1</w:t>
            </w:r>
          </w:p>
        </w:tc>
        <w:tc>
          <w:tcPr>
            <w:tcW w:w="983" w:type="dxa"/>
            <w:vAlign w:val="center"/>
          </w:tcPr>
          <w:p w14:paraId="54D82815" w14:textId="4FFF2B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F067CC" w14:textId="73DBDDC8" w:rsidR="00771A4B" w:rsidRDefault="00771A4B" w:rsidP="00771A4B">
            <w:pPr>
              <w:jc w:val="center"/>
              <w:rPr>
                <w:sz w:val="16"/>
                <w:szCs w:val="16"/>
              </w:rPr>
            </w:pPr>
            <w:r>
              <w:rPr>
                <w:sz w:val="16"/>
                <w:szCs w:val="16"/>
              </w:rPr>
              <w:t>UN</w:t>
            </w:r>
          </w:p>
        </w:tc>
        <w:tc>
          <w:tcPr>
            <w:tcW w:w="887" w:type="dxa"/>
            <w:noWrap/>
            <w:vAlign w:val="center"/>
            <w:hideMark/>
          </w:tcPr>
          <w:p w14:paraId="49CADA18" w14:textId="6DC55920" w:rsidR="00771A4B" w:rsidRDefault="00771A4B" w:rsidP="00771A4B">
            <w:pPr>
              <w:jc w:val="center"/>
              <w:rPr>
                <w:sz w:val="16"/>
                <w:szCs w:val="16"/>
              </w:rPr>
            </w:pPr>
            <w:r>
              <w:rPr>
                <w:sz w:val="16"/>
                <w:szCs w:val="16"/>
              </w:rPr>
              <w:t>773,97</w:t>
            </w:r>
          </w:p>
        </w:tc>
        <w:tc>
          <w:tcPr>
            <w:tcW w:w="1152" w:type="dxa"/>
            <w:noWrap/>
            <w:vAlign w:val="center"/>
            <w:hideMark/>
          </w:tcPr>
          <w:p w14:paraId="061DB485" w14:textId="46F90EFF" w:rsidR="00771A4B" w:rsidRDefault="00771A4B" w:rsidP="00771A4B">
            <w:pPr>
              <w:jc w:val="center"/>
              <w:rPr>
                <w:sz w:val="16"/>
                <w:szCs w:val="16"/>
              </w:rPr>
            </w:pPr>
            <w:r>
              <w:rPr>
                <w:sz w:val="16"/>
                <w:szCs w:val="16"/>
              </w:rPr>
              <w:t>-             773,97</w:t>
            </w:r>
          </w:p>
        </w:tc>
        <w:tc>
          <w:tcPr>
            <w:tcW w:w="887" w:type="dxa"/>
            <w:noWrap/>
            <w:vAlign w:val="center"/>
            <w:hideMark/>
          </w:tcPr>
          <w:p w14:paraId="3CA31813" w14:textId="19644539" w:rsidR="00771A4B" w:rsidRDefault="00771A4B" w:rsidP="00771A4B">
            <w:pPr>
              <w:jc w:val="center"/>
              <w:rPr>
                <w:sz w:val="16"/>
                <w:szCs w:val="16"/>
              </w:rPr>
            </w:pPr>
            <w:r>
              <w:rPr>
                <w:sz w:val="16"/>
                <w:szCs w:val="16"/>
              </w:rPr>
              <w:t>-</w:t>
            </w:r>
          </w:p>
        </w:tc>
      </w:tr>
      <w:tr w:rsidR="00771A4B" w14:paraId="32718837" w14:textId="77777777" w:rsidTr="00771A4B">
        <w:trPr>
          <w:trHeight w:val="240"/>
        </w:trPr>
        <w:tc>
          <w:tcPr>
            <w:tcW w:w="936" w:type="dxa"/>
            <w:noWrap/>
            <w:hideMark/>
          </w:tcPr>
          <w:p w14:paraId="31ACE595" w14:textId="6B9FDDA1" w:rsidR="00771A4B" w:rsidRDefault="00771A4B" w:rsidP="00771A4B">
            <w:pPr>
              <w:rPr>
                <w:sz w:val="16"/>
                <w:szCs w:val="16"/>
              </w:rPr>
            </w:pPr>
            <w:r>
              <w:rPr>
                <w:sz w:val="16"/>
                <w:szCs w:val="16"/>
              </w:rPr>
              <w:t>Equipamentos informática</w:t>
            </w:r>
          </w:p>
        </w:tc>
        <w:tc>
          <w:tcPr>
            <w:tcW w:w="1096" w:type="dxa"/>
            <w:noWrap/>
            <w:hideMark/>
          </w:tcPr>
          <w:p w14:paraId="50F0620A" w14:textId="77777777" w:rsidR="00771A4B" w:rsidRDefault="00771A4B" w:rsidP="00771A4B">
            <w:pPr>
              <w:rPr>
                <w:sz w:val="16"/>
                <w:szCs w:val="16"/>
              </w:rPr>
            </w:pPr>
            <w:r>
              <w:rPr>
                <w:sz w:val="16"/>
                <w:szCs w:val="16"/>
              </w:rPr>
              <w:t>3300000024780</w:t>
            </w:r>
          </w:p>
        </w:tc>
        <w:tc>
          <w:tcPr>
            <w:tcW w:w="628" w:type="dxa"/>
            <w:noWrap/>
            <w:hideMark/>
          </w:tcPr>
          <w:p w14:paraId="30EDFC77" w14:textId="2E8D8679" w:rsidR="00771A4B" w:rsidRDefault="00771A4B" w:rsidP="00771A4B">
            <w:pPr>
              <w:rPr>
                <w:sz w:val="16"/>
                <w:szCs w:val="16"/>
              </w:rPr>
            </w:pPr>
            <w:r>
              <w:rPr>
                <w:sz w:val="16"/>
                <w:szCs w:val="16"/>
              </w:rPr>
              <w:t>São paulo</w:t>
            </w:r>
          </w:p>
        </w:tc>
        <w:tc>
          <w:tcPr>
            <w:tcW w:w="3466" w:type="dxa"/>
            <w:noWrap/>
            <w:hideMark/>
          </w:tcPr>
          <w:p w14:paraId="34FB2B1C" w14:textId="77777777" w:rsidR="00771A4B" w:rsidRDefault="00771A4B" w:rsidP="00771A4B">
            <w:pPr>
              <w:rPr>
                <w:sz w:val="16"/>
                <w:szCs w:val="16"/>
              </w:rPr>
            </w:pPr>
            <w:r>
              <w:rPr>
                <w:sz w:val="16"/>
                <w:szCs w:val="16"/>
              </w:rPr>
              <w:t>RACK FAB: WORNER, MOD: 19 POL 44U, N/S: N/D MATERIAL ACO CARBONO, COM 2 PORTAS</w:t>
            </w:r>
          </w:p>
        </w:tc>
        <w:tc>
          <w:tcPr>
            <w:tcW w:w="481" w:type="dxa"/>
            <w:noWrap/>
            <w:hideMark/>
          </w:tcPr>
          <w:p w14:paraId="22B1AEC2" w14:textId="77777777" w:rsidR="00771A4B" w:rsidRDefault="00771A4B" w:rsidP="00771A4B">
            <w:pPr>
              <w:rPr>
                <w:sz w:val="16"/>
                <w:szCs w:val="16"/>
              </w:rPr>
            </w:pPr>
            <w:r>
              <w:rPr>
                <w:sz w:val="16"/>
                <w:szCs w:val="16"/>
              </w:rPr>
              <w:t>SP</w:t>
            </w:r>
          </w:p>
        </w:tc>
        <w:tc>
          <w:tcPr>
            <w:tcW w:w="950" w:type="dxa"/>
            <w:noWrap/>
            <w:vAlign w:val="center"/>
            <w:hideMark/>
          </w:tcPr>
          <w:p w14:paraId="158A1D4C" w14:textId="77777777" w:rsidR="00771A4B" w:rsidRDefault="00771A4B" w:rsidP="00771A4B">
            <w:pPr>
              <w:jc w:val="center"/>
              <w:rPr>
                <w:sz w:val="16"/>
                <w:szCs w:val="16"/>
              </w:rPr>
            </w:pPr>
            <w:r>
              <w:rPr>
                <w:sz w:val="16"/>
                <w:szCs w:val="16"/>
              </w:rPr>
              <w:t>ZXMOBILI</w:t>
            </w:r>
          </w:p>
        </w:tc>
        <w:tc>
          <w:tcPr>
            <w:tcW w:w="665" w:type="dxa"/>
            <w:noWrap/>
            <w:vAlign w:val="center"/>
            <w:hideMark/>
          </w:tcPr>
          <w:p w14:paraId="6E92B7C3" w14:textId="77777777" w:rsidR="00771A4B" w:rsidRDefault="00771A4B" w:rsidP="00771A4B">
            <w:pPr>
              <w:jc w:val="center"/>
              <w:rPr>
                <w:sz w:val="16"/>
                <w:szCs w:val="16"/>
              </w:rPr>
            </w:pPr>
            <w:r>
              <w:rPr>
                <w:sz w:val="16"/>
                <w:szCs w:val="16"/>
              </w:rPr>
              <w:t>1</w:t>
            </w:r>
          </w:p>
        </w:tc>
        <w:tc>
          <w:tcPr>
            <w:tcW w:w="983" w:type="dxa"/>
            <w:vAlign w:val="center"/>
          </w:tcPr>
          <w:p w14:paraId="5CC84417" w14:textId="49DCF3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A094CD" w14:textId="03869329" w:rsidR="00771A4B" w:rsidRDefault="00771A4B" w:rsidP="00771A4B">
            <w:pPr>
              <w:jc w:val="center"/>
              <w:rPr>
                <w:sz w:val="16"/>
                <w:szCs w:val="16"/>
              </w:rPr>
            </w:pPr>
            <w:r>
              <w:rPr>
                <w:sz w:val="16"/>
                <w:szCs w:val="16"/>
              </w:rPr>
              <w:t>UN</w:t>
            </w:r>
          </w:p>
        </w:tc>
        <w:tc>
          <w:tcPr>
            <w:tcW w:w="887" w:type="dxa"/>
            <w:noWrap/>
            <w:vAlign w:val="center"/>
            <w:hideMark/>
          </w:tcPr>
          <w:p w14:paraId="647931BF" w14:textId="0C317E29" w:rsidR="00771A4B" w:rsidRDefault="00771A4B" w:rsidP="00771A4B">
            <w:pPr>
              <w:jc w:val="center"/>
              <w:rPr>
                <w:sz w:val="16"/>
                <w:szCs w:val="16"/>
              </w:rPr>
            </w:pPr>
            <w:r>
              <w:rPr>
                <w:sz w:val="16"/>
                <w:szCs w:val="16"/>
              </w:rPr>
              <w:t>773,97</w:t>
            </w:r>
          </w:p>
        </w:tc>
        <w:tc>
          <w:tcPr>
            <w:tcW w:w="1152" w:type="dxa"/>
            <w:noWrap/>
            <w:vAlign w:val="center"/>
            <w:hideMark/>
          </w:tcPr>
          <w:p w14:paraId="18764BD9" w14:textId="61C1ACE8" w:rsidR="00771A4B" w:rsidRDefault="00771A4B" w:rsidP="00771A4B">
            <w:pPr>
              <w:jc w:val="center"/>
              <w:rPr>
                <w:sz w:val="16"/>
                <w:szCs w:val="16"/>
              </w:rPr>
            </w:pPr>
            <w:r>
              <w:rPr>
                <w:sz w:val="16"/>
                <w:szCs w:val="16"/>
              </w:rPr>
              <w:t>-             773,97</w:t>
            </w:r>
          </w:p>
        </w:tc>
        <w:tc>
          <w:tcPr>
            <w:tcW w:w="887" w:type="dxa"/>
            <w:noWrap/>
            <w:vAlign w:val="center"/>
            <w:hideMark/>
          </w:tcPr>
          <w:p w14:paraId="0D48870C" w14:textId="1E034741" w:rsidR="00771A4B" w:rsidRDefault="00771A4B" w:rsidP="00771A4B">
            <w:pPr>
              <w:jc w:val="center"/>
              <w:rPr>
                <w:sz w:val="16"/>
                <w:szCs w:val="16"/>
              </w:rPr>
            </w:pPr>
            <w:r>
              <w:rPr>
                <w:sz w:val="16"/>
                <w:szCs w:val="16"/>
              </w:rPr>
              <w:t>-</w:t>
            </w:r>
          </w:p>
        </w:tc>
      </w:tr>
      <w:tr w:rsidR="00771A4B" w14:paraId="3FEF3810" w14:textId="77777777" w:rsidTr="00771A4B">
        <w:trPr>
          <w:trHeight w:val="240"/>
        </w:trPr>
        <w:tc>
          <w:tcPr>
            <w:tcW w:w="936" w:type="dxa"/>
            <w:noWrap/>
            <w:hideMark/>
          </w:tcPr>
          <w:p w14:paraId="488369F1" w14:textId="6481A377" w:rsidR="00771A4B" w:rsidRDefault="00771A4B" w:rsidP="00771A4B">
            <w:pPr>
              <w:rPr>
                <w:sz w:val="16"/>
                <w:szCs w:val="16"/>
              </w:rPr>
            </w:pPr>
            <w:r>
              <w:rPr>
                <w:sz w:val="16"/>
                <w:szCs w:val="16"/>
              </w:rPr>
              <w:t>Equipamentos informática</w:t>
            </w:r>
          </w:p>
        </w:tc>
        <w:tc>
          <w:tcPr>
            <w:tcW w:w="1096" w:type="dxa"/>
            <w:noWrap/>
            <w:hideMark/>
          </w:tcPr>
          <w:p w14:paraId="748412B9" w14:textId="77777777" w:rsidR="00771A4B" w:rsidRDefault="00771A4B" w:rsidP="00771A4B">
            <w:pPr>
              <w:rPr>
                <w:sz w:val="16"/>
                <w:szCs w:val="16"/>
              </w:rPr>
            </w:pPr>
            <w:r>
              <w:rPr>
                <w:sz w:val="16"/>
                <w:szCs w:val="16"/>
              </w:rPr>
              <w:t>3300000024790</w:t>
            </w:r>
          </w:p>
        </w:tc>
        <w:tc>
          <w:tcPr>
            <w:tcW w:w="628" w:type="dxa"/>
            <w:noWrap/>
            <w:hideMark/>
          </w:tcPr>
          <w:p w14:paraId="09CF2AB0" w14:textId="0D345CE7" w:rsidR="00771A4B" w:rsidRDefault="00771A4B" w:rsidP="00771A4B">
            <w:pPr>
              <w:rPr>
                <w:sz w:val="16"/>
                <w:szCs w:val="16"/>
              </w:rPr>
            </w:pPr>
            <w:r>
              <w:rPr>
                <w:sz w:val="16"/>
                <w:szCs w:val="16"/>
              </w:rPr>
              <w:t>São paulo</w:t>
            </w:r>
          </w:p>
        </w:tc>
        <w:tc>
          <w:tcPr>
            <w:tcW w:w="3466" w:type="dxa"/>
            <w:noWrap/>
            <w:hideMark/>
          </w:tcPr>
          <w:p w14:paraId="6BA54F91" w14:textId="77777777" w:rsidR="00771A4B" w:rsidRDefault="00771A4B" w:rsidP="00771A4B">
            <w:pPr>
              <w:rPr>
                <w:sz w:val="16"/>
                <w:szCs w:val="16"/>
              </w:rPr>
            </w:pPr>
            <w:r>
              <w:rPr>
                <w:sz w:val="16"/>
                <w:szCs w:val="16"/>
              </w:rPr>
              <w:t>RACK FAB: WORNER, MOD: 19 POL 44U, N/S: N/D MATERIAL ACO CARBONO, 2 PORTAS TAG: RCOL7.BM14</w:t>
            </w:r>
          </w:p>
        </w:tc>
        <w:tc>
          <w:tcPr>
            <w:tcW w:w="481" w:type="dxa"/>
            <w:noWrap/>
            <w:hideMark/>
          </w:tcPr>
          <w:p w14:paraId="3FEA5F44" w14:textId="77777777" w:rsidR="00771A4B" w:rsidRDefault="00771A4B" w:rsidP="00771A4B">
            <w:pPr>
              <w:rPr>
                <w:sz w:val="16"/>
                <w:szCs w:val="16"/>
              </w:rPr>
            </w:pPr>
            <w:r>
              <w:rPr>
                <w:sz w:val="16"/>
                <w:szCs w:val="16"/>
              </w:rPr>
              <w:t>SP</w:t>
            </w:r>
          </w:p>
        </w:tc>
        <w:tc>
          <w:tcPr>
            <w:tcW w:w="950" w:type="dxa"/>
            <w:noWrap/>
            <w:vAlign w:val="center"/>
            <w:hideMark/>
          </w:tcPr>
          <w:p w14:paraId="1D559BA2" w14:textId="77777777" w:rsidR="00771A4B" w:rsidRDefault="00771A4B" w:rsidP="00771A4B">
            <w:pPr>
              <w:jc w:val="center"/>
              <w:rPr>
                <w:sz w:val="16"/>
                <w:szCs w:val="16"/>
              </w:rPr>
            </w:pPr>
            <w:r>
              <w:rPr>
                <w:sz w:val="16"/>
                <w:szCs w:val="16"/>
              </w:rPr>
              <w:t>ZXMOBILI</w:t>
            </w:r>
          </w:p>
        </w:tc>
        <w:tc>
          <w:tcPr>
            <w:tcW w:w="665" w:type="dxa"/>
            <w:noWrap/>
            <w:vAlign w:val="center"/>
            <w:hideMark/>
          </w:tcPr>
          <w:p w14:paraId="784046DA" w14:textId="77777777" w:rsidR="00771A4B" w:rsidRDefault="00771A4B" w:rsidP="00771A4B">
            <w:pPr>
              <w:jc w:val="center"/>
              <w:rPr>
                <w:sz w:val="16"/>
                <w:szCs w:val="16"/>
              </w:rPr>
            </w:pPr>
            <w:r>
              <w:rPr>
                <w:sz w:val="16"/>
                <w:szCs w:val="16"/>
              </w:rPr>
              <w:t>1</w:t>
            </w:r>
          </w:p>
        </w:tc>
        <w:tc>
          <w:tcPr>
            <w:tcW w:w="983" w:type="dxa"/>
            <w:vAlign w:val="center"/>
          </w:tcPr>
          <w:p w14:paraId="4C0C8093" w14:textId="2B033F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EB1174" w14:textId="09E9090A" w:rsidR="00771A4B" w:rsidRDefault="00771A4B" w:rsidP="00771A4B">
            <w:pPr>
              <w:jc w:val="center"/>
              <w:rPr>
                <w:sz w:val="16"/>
                <w:szCs w:val="16"/>
              </w:rPr>
            </w:pPr>
            <w:r>
              <w:rPr>
                <w:sz w:val="16"/>
                <w:szCs w:val="16"/>
              </w:rPr>
              <w:t>UN</w:t>
            </w:r>
          </w:p>
        </w:tc>
        <w:tc>
          <w:tcPr>
            <w:tcW w:w="887" w:type="dxa"/>
            <w:noWrap/>
            <w:vAlign w:val="center"/>
            <w:hideMark/>
          </w:tcPr>
          <w:p w14:paraId="59097D82" w14:textId="3F6208D8" w:rsidR="00771A4B" w:rsidRDefault="00771A4B" w:rsidP="00771A4B">
            <w:pPr>
              <w:jc w:val="center"/>
              <w:rPr>
                <w:sz w:val="16"/>
                <w:szCs w:val="16"/>
              </w:rPr>
            </w:pPr>
            <w:r>
              <w:rPr>
                <w:sz w:val="16"/>
                <w:szCs w:val="16"/>
              </w:rPr>
              <w:t>10.595,48</w:t>
            </w:r>
          </w:p>
        </w:tc>
        <w:tc>
          <w:tcPr>
            <w:tcW w:w="1152" w:type="dxa"/>
            <w:noWrap/>
            <w:vAlign w:val="center"/>
            <w:hideMark/>
          </w:tcPr>
          <w:p w14:paraId="5C20D36B" w14:textId="2EFA0AE1" w:rsidR="00771A4B" w:rsidRDefault="00771A4B" w:rsidP="00771A4B">
            <w:pPr>
              <w:jc w:val="center"/>
              <w:rPr>
                <w:sz w:val="16"/>
                <w:szCs w:val="16"/>
              </w:rPr>
            </w:pPr>
            <w:r>
              <w:rPr>
                <w:sz w:val="16"/>
                <w:szCs w:val="16"/>
              </w:rPr>
              <w:t>-        10.595,48</w:t>
            </w:r>
          </w:p>
        </w:tc>
        <w:tc>
          <w:tcPr>
            <w:tcW w:w="887" w:type="dxa"/>
            <w:noWrap/>
            <w:vAlign w:val="center"/>
            <w:hideMark/>
          </w:tcPr>
          <w:p w14:paraId="725B9EFD" w14:textId="5558F12C" w:rsidR="00771A4B" w:rsidRDefault="00771A4B" w:rsidP="00771A4B">
            <w:pPr>
              <w:jc w:val="center"/>
              <w:rPr>
                <w:sz w:val="16"/>
                <w:szCs w:val="16"/>
              </w:rPr>
            </w:pPr>
            <w:r>
              <w:rPr>
                <w:sz w:val="16"/>
                <w:szCs w:val="16"/>
              </w:rPr>
              <w:t>-</w:t>
            </w:r>
          </w:p>
        </w:tc>
      </w:tr>
      <w:tr w:rsidR="00771A4B" w14:paraId="165C419F" w14:textId="77777777" w:rsidTr="00771A4B">
        <w:trPr>
          <w:trHeight w:val="240"/>
        </w:trPr>
        <w:tc>
          <w:tcPr>
            <w:tcW w:w="936" w:type="dxa"/>
            <w:noWrap/>
            <w:hideMark/>
          </w:tcPr>
          <w:p w14:paraId="574683DF" w14:textId="43C15EFF" w:rsidR="00771A4B" w:rsidRDefault="00771A4B" w:rsidP="00771A4B">
            <w:pPr>
              <w:rPr>
                <w:sz w:val="16"/>
                <w:szCs w:val="16"/>
              </w:rPr>
            </w:pPr>
            <w:r>
              <w:rPr>
                <w:sz w:val="16"/>
                <w:szCs w:val="16"/>
              </w:rPr>
              <w:t>Equipamentos informática</w:t>
            </w:r>
          </w:p>
        </w:tc>
        <w:tc>
          <w:tcPr>
            <w:tcW w:w="1096" w:type="dxa"/>
            <w:noWrap/>
            <w:hideMark/>
          </w:tcPr>
          <w:p w14:paraId="473DD57B" w14:textId="77777777" w:rsidR="00771A4B" w:rsidRDefault="00771A4B" w:rsidP="00771A4B">
            <w:pPr>
              <w:rPr>
                <w:sz w:val="16"/>
                <w:szCs w:val="16"/>
              </w:rPr>
            </w:pPr>
            <w:r>
              <w:rPr>
                <w:sz w:val="16"/>
                <w:szCs w:val="16"/>
              </w:rPr>
              <w:t>3300000024800</w:t>
            </w:r>
          </w:p>
        </w:tc>
        <w:tc>
          <w:tcPr>
            <w:tcW w:w="628" w:type="dxa"/>
            <w:noWrap/>
            <w:hideMark/>
          </w:tcPr>
          <w:p w14:paraId="2A33B6DD" w14:textId="2CF5AADF" w:rsidR="00771A4B" w:rsidRDefault="00771A4B" w:rsidP="00771A4B">
            <w:pPr>
              <w:rPr>
                <w:sz w:val="16"/>
                <w:szCs w:val="16"/>
              </w:rPr>
            </w:pPr>
            <w:r>
              <w:rPr>
                <w:sz w:val="16"/>
                <w:szCs w:val="16"/>
              </w:rPr>
              <w:t>São paulo</w:t>
            </w:r>
          </w:p>
        </w:tc>
        <w:tc>
          <w:tcPr>
            <w:tcW w:w="3466" w:type="dxa"/>
            <w:noWrap/>
            <w:hideMark/>
          </w:tcPr>
          <w:p w14:paraId="1CFAF456" w14:textId="77777777" w:rsidR="00771A4B" w:rsidRDefault="00771A4B" w:rsidP="00771A4B">
            <w:pPr>
              <w:rPr>
                <w:sz w:val="16"/>
                <w:szCs w:val="16"/>
              </w:rPr>
            </w:pPr>
            <w:r>
              <w:rPr>
                <w:sz w:val="16"/>
                <w:szCs w:val="16"/>
              </w:rPr>
              <w:t>RACK FAB: WORNER, MOD: 19 POL 44U, N/S: N/D MATERIAL ACO CARBONO, COM 2 PORTAS TAG: RCOL7.BN14</w:t>
            </w:r>
          </w:p>
        </w:tc>
        <w:tc>
          <w:tcPr>
            <w:tcW w:w="481" w:type="dxa"/>
            <w:noWrap/>
            <w:hideMark/>
          </w:tcPr>
          <w:p w14:paraId="627C359F" w14:textId="77777777" w:rsidR="00771A4B" w:rsidRDefault="00771A4B" w:rsidP="00771A4B">
            <w:pPr>
              <w:rPr>
                <w:sz w:val="16"/>
                <w:szCs w:val="16"/>
              </w:rPr>
            </w:pPr>
            <w:r>
              <w:rPr>
                <w:sz w:val="16"/>
                <w:szCs w:val="16"/>
              </w:rPr>
              <w:t>SP</w:t>
            </w:r>
          </w:p>
        </w:tc>
        <w:tc>
          <w:tcPr>
            <w:tcW w:w="950" w:type="dxa"/>
            <w:noWrap/>
            <w:vAlign w:val="center"/>
            <w:hideMark/>
          </w:tcPr>
          <w:p w14:paraId="5221FF4F" w14:textId="77777777" w:rsidR="00771A4B" w:rsidRDefault="00771A4B" w:rsidP="00771A4B">
            <w:pPr>
              <w:jc w:val="center"/>
              <w:rPr>
                <w:sz w:val="16"/>
                <w:szCs w:val="16"/>
              </w:rPr>
            </w:pPr>
            <w:r>
              <w:rPr>
                <w:sz w:val="16"/>
                <w:szCs w:val="16"/>
              </w:rPr>
              <w:t>ZXMOBILI</w:t>
            </w:r>
          </w:p>
        </w:tc>
        <w:tc>
          <w:tcPr>
            <w:tcW w:w="665" w:type="dxa"/>
            <w:noWrap/>
            <w:vAlign w:val="center"/>
            <w:hideMark/>
          </w:tcPr>
          <w:p w14:paraId="7D4C5EC6" w14:textId="77777777" w:rsidR="00771A4B" w:rsidRDefault="00771A4B" w:rsidP="00771A4B">
            <w:pPr>
              <w:jc w:val="center"/>
              <w:rPr>
                <w:sz w:val="16"/>
                <w:szCs w:val="16"/>
              </w:rPr>
            </w:pPr>
            <w:r>
              <w:rPr>
                <w:sz w:val="16"/>
                <w:szCs w:val="16"/>
              </w:rPr>
              <w:t>1</w:t>
            </w:r>
          </w:p>
        </w:tc>
        <w:tc>
          <w:tcPr>
            <w:tcW w:w="983" w:type="dxa"/>
            <w:vAlign w:val="center"/>
          </w:tcPr>
          <w:p w14:paraId="16444482" w14:textId="34F965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DCD367" w14:textId="16AD6D3C" w:rsidR="00771A4B" w:rsidRDefault="00771A4B" w:rsidP="00771A4B">
            <w:pPr>
              <w:jc w:val="center"/>
              <w:rPr>
                <w:sz w:val="16"/>
                <w:szCs w:val="16"/>
              </w:rPr>
            </w:pPr>
            <w:r>
              <w:rPr>
                <w:sz w:val="16"/>
                <w:szCs w:val="16"/>
              </w:rPr>
              <w:t>UN</w:t>
            </w:r>
          </w:p>
        </w:tc>
        <w:tc>
          <w:tcPr>
            <w:tcW w:w="887" w:type="dxa"/>
            <w:noWrap/>
            <w:vAlign w:val="center"/>
            <w:hideMark/>
          </w:tcPr>
          <w:p w14:paraId="33A711D3" w14:textId="4F37DCA9" w:rsidR="00771A4B" w:rsidRDefault="00771A4B" w:rsidP="00771A4B">
            <w:pPr>
              <w:jc w:val="center"/>
              <w:rPr>
                <w:sz w:val="16"/>
                <w:szCs w:val="16"/>
              </w:rPr>
            </w:pPr>
            <w:r>
              <w:rPr>
                <w:sz w:val="16"/>
                <w:szCs w:val="16"/>
              </w:rPr>
              <w:t>49.643,06</w:t>
            </w:r>
          </w:p>
        </w:tc>
        <w:tc>
          <w:tcPr>
            <w:tcW w:w="1152" w:type="dxa"/>
            <w:noWrap/>
            <w:vAlign w:val="center"/>
            <w:hideMark/>
          </w:tcPr>
          <w:p w14:paraId="2B63ABC9" w14:textId="2D1922E7" w:rsidR="00771A4B" w:rsidRDefault="00771A4B" w:rsidP="00771A4B">
            <w:pPr>
              <w:jc w:val="center"/>
              <w:rPr>
                <w:sz w:val="16"/>
                <w:szCs w:val="16"/>
              </w:rPr>
            </w:pPr>
            <w:r>
              <w:rPr>
                <w:sz w:val="16"/>
                <w:szCs w:val="16"/>
              </w:rPr>
              <w:t>-        49.643,06</w:t>
            </w:r>
          </w:p>
        </w:tc>
        <w:tc>
          <w:tcPr>
            <w:tcW w:w="887" w:type="dxa"/>
            <w:noWrap/>
            <w:vAlign w:val="center"/>
            <w:hideMark/>
          </w:tcPr>
          <w:p w14:paraId="29C21995" w14:textId="576A04E1" w:rsidR="00771A4B" w:rsidRDefault="00771A4B" w:rsidP="00771A4B">
            <w:pPr>
              <w:jc w:val="center"/>
              <w:rPr>
                <w:sz w:val="16"/>
                <w:szCs w:val="16"/>
              </w:rPr>
            </w:pPr>
            <w:r>
              <w:rPr>
                <w:sz w:val="16"/>
                <w:szCs w:val="16"/>
              </w:rPr>
              <w:t>-</w:t>
            </w:r>
          </w:p>
        </w:tc>
      </w:tr>
      <w:tr w:rsidR="00771A4B" w14:paraId="6CF35A90" w14:textId="77777777" w:rsidTr="00771A4B">
        <w:trPr>
          <w:trHeight w:val="240"/>
        </w:trPr>
        <w:tc>
          <w:tcPr>
            <w:tcW w:w="936" w:type="dxa"/>
            <w:noWrap/>
            <w:hideMark/>
          </w:tcPr>
          <w:p w14:paraId="6C4E3817" w14:textId="2AD9DA40" w:rsidR="00771A4B" w:rsidRDefault="00771A4B" w:rsidP="00771A4B">
            <w:pPr>
              <w:rPr>
                <w:sz w:val="16"/>
                <w:szCs w:val="16"/>
              </w:rPr>
            </w:pPr>
            <w:r>
              <w:rPr>
                <w:sz w:val="16"/>
                <w:szCs w:val="16"/>
              </w:rPr>
              <w:t>Equipamentos informática</w:t>
            </w:r>
          </w:p>
        </w:tc>
        <w:tc>
          <w:tcPr>
            <w:tcW w:w="1096" w:type="dxa"/>
            <w:noWrap/>
            <w:hideMark/>
          </w:tcPr>
          <w:p w14:paraId="0FCAC790" w14:textId="77777777" w:rsidR="00771A4B" w:rsidRDefault="00771A4B" w:rsidP="00771A4B">
            <w:pPr>
              <w:rPr>
                <w:sz w:val="16"/>
                <w:szCs w:val="16"/>
              </w:rPr>
            </w:pPr>
            <w:r>
              <w:rPr>
                <w:sz w:val="16"/>
                <w:szCs w:val="16"/>
              </w:rPr>
              <w:t>3300000024810</w:t>
            </w:r>
          </w:p>
        </w:tc>
        <w:tc>
          <w:tcPr>
            <w:tcW w:w="628" w:type="dxa"/>
            <w:noWrap/>
            <w:hideMark/>
          </w:tcPr>
          <w:p w14:paraId="7156A6DE" w14:textId="5853A391" w:rsidR="00771A4B" w:rsidRDefault="00771A4B" w:rsidP="00771A4B">
            <w:pPr>
              <w:rPr>
                <w:sz w:val="16"/>
                <w:szCs w:val="16"/>
              </w:rPr>
            </w:pPr>
            <w:r>
              <w:rPr>
                <w:sz w:val="16"/>
                <w:szCs w:val="16"/>
              </w:rPr>
              <w:t>São paulo</w:t>
            </w:r>
          </w:p>
        </w:tc>
        <w:tc>
          <w:tcPr>
            <w:tcW w:w="3466" w:type="dxa"/>
            <w:noWrap/>
            <w:hideMark/>
          </w:tcPr>
          <w:p w14:paraId="244C7E66" w14:textId="77777777" w:rsidR="00771A4B" w:rsidRDefault="00771A4B" w:rsidP="00771A4B">
            <w:pPr>
              <w:rPr>
                <w:sz w:val="16"/>
                <w:szCs w:val="16"/>
              </w:rPr>
            </w:pPr>
            <w:r>
              <w:rPr>
                <w:sz w:val="16"/>
                <w:szCs w:val="16"/>
              </w:rPr>
              <w:t>RACK FAB: WORNER, MOD: 19 POL 44U, N/S: N/D MATERIAL ACO CARBONO, COM 2 PORTAS TAG: RCOL7.BO14</w:t>
            </w:r>
          </w:p>
        </w:tc>
        <w:tc>
          <w:tcPr>
            <w:tcW w:w="481" w:type="dxa"/>
            <w:noWrap/>
            <w:hideMark/>
          </w:tcPr>
          <w:p w14:paraId="2599CA53" w14:textId="77777777" w:rsidR="00771A4B" w:rsidRDefault="00771A4B" w:rsidP="00771A4B">
            <w:pPr>
              <w:rPr>
                <w:sz w:val="16"/>
                <w:szCs w:val="16"/>
              </w:rPr>
            </w:pPr>
            <w:r>
              <w:rPr>
                <w:sz w:val="16"/>
                <w:szCs w:val="16"/>
              </w:rPr>
              <w:t>SP</w:t>
            </w:r>
          </w:p>
        </w:tc>
        <w:tc>
          <w:tcPr>
            <w:tcW w:w="950" w:type="dxa"/>
            <w:noWrap/>
            <w:vAlign w:val="center"/>
            <w:hideMark/>
          </w:tcPr>
          <w:p w14:paraId="17F39FA2" w14:textId="77777777" w:rsidR="00771A4B" w:rsidRDefault="00771A4B" w:rsidP="00771A4B">
            <w:pPr>
              <w:jc w:val="center"/>
              <w:rPr>
                <w:sz w:val="16"/>
                <w:szCs w:val="16"/>
              </w:rPr>
            </w:pPr>
            <w:r>
              <w:rPr>
                <w:sz w:val="16"/>
                <w:szCs w:val="16"/>
              </w:rPr>
              <w:t>ZXMOBILI</w:t>
            </w:r>
          </w:p>
        </w:tc>
        <w:tc>
          <w:tcPr>
            <w:tcW w:w="665" w:type="dxa"/>
            <w:noWrap/>
            <w:vAlign w:val="center"/>
            <w:hideMark/>
          </w:tcPr>
          <w:p w14:paraId="783FB648" w14:textId="77777777" w:rsidR="00771A4B" w:rsidRDefault="00771A4B" w:rsidP="00771A4B">
            <w:pPr>
              <w:jc w:val="center"/>
              <w:rPr>
                <w:sz w:val="16"/>
                <w:szCs w:val="16"/>
              </w:rPr>
            </w:pPr>
            <w:r>
              <w:rPr>
                <w:sz w:val="16"/>
                <w:szCs w:val="16"/>
              </w:rPr>
              <w:t>1</w:t>
            </w:r>
          </w:p>
        </w:tc>
        <w:tc>
          <w:tcPr>
            <w:tcW w:w="983" w:type="dxa"/>
            <w:vAlign w:val="center"/>
          </w:tcPr>
          <w:p w14:paraId="5954B241" w14:textId="701833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40DD58" w14:textId="5404DB0F" w:rsidR="00771A4B" w:rsidRDefault="00771A4B" w:rsidP="00771A4B">
            <w:pPr>
              <w:jc w:val="center"/>
              <w:rPr>
                <w:sz w:val="16"/>
                <w:szCs w:val="16"/>
              </w:rPr>
            </w:pPr>
            <w:r>
              <w:rPr>
                <w:sz w:val="16"/>
                <w:szCs w:val="16"/>
              </w:rPr>
              <w:t>UN</w:t>
            </w:r>
          </w:p>
        </w:tc>
        <w:tc>
          <w:tcPr>
            <w:tcW w:w="887" w:type="dxa"/>
            <w:noWrap/>
            <w:vAlign w:val="center"/>
            <w:hideMark/>
          </w:tcPr>
          <w:p w14:paraId="3678561B" w14:textId="47859348" w:rsidR="00771A4B" w:rsidRDefault="00771A4B" w:rsidP="00771A4B">
            <w:pPr>
              <w:jc w:val="center"/>
              <w:rPr>
                <w:sz w:val="16"/>
                <w:szCs w:val="16"/>
              </w:rPr>
            </w:pPr>
            <w:r>
              <w:rPr>
                <w:sz w:val="16"/>
                <w:szCs w:val="16"/>
              </w:rPr>
              <w:t>2.226,53</w:t>
            </w:r>
          </w:p>
        </w:tc>
        <w:tc>
          <w:tcPr>
            <w:tcW w:w="1152" w:type="dxa"/>
            <w:noWrap/>
            <w:vAlign w:val="center"/>
            <w:hideMark/>
          </w:tcPr>
          <w:p w14:paraId="418C1B2E" w14:textId="6A70187B" w:rsidR="00771A4B" w:rsidRDefault="00771A4B" w:rsidP="00771A4B">
            <w:pPr>
              <w:jc w:val="center"/>
              <w:rPr>
                <w:sz w:val="16"/>
                <w:szCs w:val="16"/>
              </w:rPr>
            </w:pPr>
            <w:r>
              <w:rPr>
                <w:sz w:val="16"/>
                <w:szCs w:val="16"/>
              </w:rPr>
              <w:t>-          2.226,53</w:t>
            </w:r>
          </w:p>
        </w:tc>
        <w:tc>
          <w:tcPr>
            <w:tcW w:w="887" w:type="dxa"/>
            <w:noWrap/>
            <w:vAlign w:val="center"/>
            <w:hideMark/>
          </w:tcPr>
          <w:p w14:paraId="36FB9797" w14:textId="58AEE668" w:rsidR="00771A4B" w:rsidRDefault="00771A4B" w:rsidP="00771A4B">
            <w:pPr>
              <w:jc w:val="center"/>
              <w:rPr>
                <w:sz w:val="16"/>
                <w:szCs w:val="16"/>
              </w:rPr>
            </w:pPr>
            <w:r>
              <w:rPr>
                <w:sz w:val="16"/>
                <w:szCs w:val="16"/>
              </w:rPr>
              <w:t>-</w:t>
            </w:r>
          </w:p>
        </w:tc>
      </w:tr>
      <w:tr w:rsidR="00771A4B" w14:paraId="1D45A30B" w14:textId="77777777" w:rsidTr="00771A4B">
        <w:trPr>
          <w:trHeight w:val="240"/>
        </w:trPr>
        <w:tc>
          <w:tcPr>
            <w:tcW w:w="936" w:type="dxa"/>
            <w:noWrap/>
            <w:hideMark/>
          </w:tcPr>
          <w:p w14:paraId="4EE636EE" w14:textId="63D9AA9E"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0D62299" w14:textId="77777777" w:rsidR="00771A4B" w:rsidRDefault="00771A4B" w:rsidP="00771A4B">
            <w:pPr>
              <w:rPr>
                <w:sz w:val="16"/>
                <w:szCs w:val="16"/>
              </w:rPr>
            </w:pPr>
            <w:r>
              <w:rPr>
                <w:sz w:val="16"/>
                <w:szCs w:val="16"/>
              </w:rPr>
              <w:lastRenderedPageBreak/>
              <w:t>3300000024820</w:t>
            </w:r>
          </w:p>
        </w:tc>
        <w:tc>
          <w:tcPr>
            <w:tcW w:w="628" w:type="dxa"/>
            <w:noWrap/>
            <w:hideMark/>
          </w:tcPr>
          <w:p w14:paraId="61FA3520" w14:textId="5192D721" w:rsidR="00771A4B" w:rsidRDefault="00771A4B" w:rsidP="00771A4B">
            <w:pPr>
              <w:rPr>
                <w:sz w:val="16"/>
                <w:szCs w:val="16"/>
              </w:rPr>
            </w:pPr>
            <w:r>
              <w:rPr>
                <w:sz w:val="16"/>
                <w:szCs w:val="16"/>
              </w:rPr>
              <w:t>São paulo</w:t>
            </w:r>
          </w:p>
        </w:tc>
        <w:tc>
          <w:tcPr>
            <w:tcW w:w="3466" w:type="dxa"/>
            <w:noWrap/>
            <w:hideMark/>
          </w:tcPr>
          <w:p w14:paraId="56D4FC0B"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 TAG: RNETT-AE40</w:t>
            </w:r>
          </w:p>
        </w:tc>
        <w:tc>
          <w:tcPr>
            <w:tcW w:w="481" w:type="dxa"/>
            <w:noWrap/>
            <w:hideMark/>
          </w:tcPr>
          <w:p w14:paraId="43D60FA8" w14:textId="77777777" w:rsidR="00771A4B" w:rsidRDefault="00771A4B" w:rsidP="00771A4B">
            <w:pPr>
              <w:rPr>
                <w:sz w:val="16"/>
                <w:szCs w:val="16"/>
              </w:rPr>
            </w:pPr>
            <w:r>
              <w:rPr>
                <w:sz w:val="16"/>
                <w:szCs w:val="16"/>
              </w:rPr>
              <w:lastRenderedPageBreak/>
              <w:t>SP</w:t>
            </w:r>
          </w:p>
        </w:tc>
        <w:tc>
          <w:tcPr>
            <w:tcW w:w="950" w:type="dxa"/>
            <w:noWrap/>
            <w:vAlign w:val="center"/>
            <w:hideMark/>
          </w:tcPr>
          <w:p w14:paraId="06237BD2" w14:textId="77777777" w:rsidR="00771A4B" w:rsidRDefault="00771A4B" w:rsidP="00771A4B">
            <w:pPr>
              <w:jc w:val="center"/>
              <w:rPr>
                <w:sz w:val="16"/>
                <w:szCs w:val="16"/>
              </w:rPr>
            </w:pPr>
            <w:r>
              <w:rPr>
                <w:sz w:val="16"/>
                <w:szCs w:val="16"/>
              </w:rPr>
              <w:t>ZXMOBILI</w:t>
            </w:r>
          </w:p>
        </w:tc>
        <w:tc>
          <w:tcPr>
            <w:tcW w:w="665" w:type="dxa"/>
            <w:noWrap/>
            <w:vAlign w:val="center"/>
            <w:hideMark/>
          </w:tcPr>
          <w:p w14:paraId="1A51EE53" w14:textId="77777777" w:rsidR="00771A4B" w:rsidRDefault="00771A4B" w:rsidP="00771A4B">
            <w:pPr>
              <w:jc w:val="center"/>
              <w:rPr>
                <w:sz w:val="16"/>
                <w:szCs w:val="16"/>
              </w:rPr>
            </w:pPr>
            <w:r>
              <w:rPr>
                <w:sz w:val="16"/>
                <w:szCs w:val="16"/>
              </w:rPr>
              <w:t>1</w:t>
            </w:r>
          </w:p>
        </w:tc>
        <w:tc>
          <w:tcPr>
            <w:tcW w:w="983" w:type="dxa"/>
            <w:vAlign w:val="center"/>
          </w:tcPr>
          <w:p w14:paraId="4556546F" w14:textId="33DFB7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30A11F" w14:textId="21473F5B" w:rsidR="00771A4B" w:rsidRDefault="00771A4B" w:rsidP="00771A4B">
            <w:pPr>
              <w:jc w:val="center"/>
              <w:rPr>
                <w:sz w:val="16"/>
                <w:szCs w:val="16"/>
              </w:rPr>
            </w:pPr>
            <w:r>
              <w:rPr>
                <w:sz w:val="16"/>
                <w:szCs w:val="16"/>
              </w:rPr>
              <w:t>UN</w:t>
            </w:r>
          </w:p>
        </w:tc>
        <w:tc>
          <w:tcPr>
            <w:tcW w:w="887" w:type="dxa"/>
            <w:noWrap/>
            <w:vAlign w:val="center"/>
            <w:hideMark/>
          </w:tcPr>
          <w:p w14:paraId="68A1FA3A" w14:textId="0AB1504E" w:rsidR="00771A4B" w:rsidRDefault="00771A4B" w:rsidP="00771A4B">
            <w:pPr>
              <w:jc w:val="center"/>
              <w:rPr>
                <w:sz w:val="16"/>
                <w:szCs w:val="16"/>
              </w:rPr>
            </w:pPr>
            <w:r>
              <w:rPr>
                <w:sz w:val="16"/>
                <w:szCs w:val="16"/>
              </w:rPr>
              <w:t>4.552,66</w:t>
            </w:r>
          </w:p>
        </w:tc>
        <w:tc>
          <w:tcPr>
            <w:tcW w:w="1152" w:type="dxa"/>
            <w:noWrap/>
            <w:vAlign w:val="center"/>
            <w:hideMark/>
          </w:tcPr>
          <w:p w14:paraId="2909665A" w14:textId="4F62723D" w:rsidR="00771A4B" w:rsidRDefault="00771A4B" w:rsidP="00771A4B">
            <w:pPr>
              <w:jc w:val="center"/>
              <w:rPr>
                <w:sz w:val="16"/>
                <w:szCs w:val="16"/>
              </w:rPr>
            </w:pPr>
            <w:r>
              <w:rPr>
                <w:sz w:val="16"/>
                <w:szCs w:val="16"/>
              </w:rPr>
              <w:t>-          4.552,66</w:t>
            </w:r>
          </w:p>
        </w:tc>
        <w:tc>
          <w:tcPr>
            <w:tcW w:w="887" w:type="dxa"/>
            <w:noWrap/>
            <w:vAlign w:val="center"/>
            <w:hideMark/>
          </w:tcPr>
          <w:p w14:paraId="68A85805" w14:textId="460B5B7B" w:rsidR="00771A4B" w:rsidRDefault="00771A4B" w:rsidP="00771A4B">
            <w:pPr>
              <w:jc w:val="center"/>
              <w:rPr>
                <w:sz w:val="16"/>
                <w:szCs w:val="16"/>
              </w:rPr>
            </w:pPr>
            <w:r>
              <w:rPr>
                <w:sz w:val="16"/>
                <w:szCs w:val="16"/>
              </w:rPr>
              <w:t>-</w:t>
            </w:r>
          </w:p>
        </w:tc>
      </w:tr>
      <w:tr w:rsidR="00771A4B" w14:paraId="39E56F4E" w14:textId="77777777" w:rsidTr="00771A4B">
        <w:trPr>
          <w:trHeight w:val="240"/>
        </w:trPr>
        <w:tc>
          <w:tcPr>
            <w:tcW w:w="936" w:type="dxa"/>
            <w:noWrap/>
            <w:hideMark/>
          </w:tcPr>
          <w:p w14:paraId="138C8DB4" w14:textId="54CA2F6F" w:rsidR="00771A4B" w:rsidRDefault="00771A4B" w:rsidP="00771A4B">
            <w:pPr>
              <w:rPr>
                <w:sz w:val="16"/>
                <w:szCs w:val="16"/>
              </w:rPr>
            </w:pPr>
            <w:r>
              <w:rPr>
                <w:sz w:val="16"/>
                <w:szCs w:val="16"/>
              </w:rPr>
              <w:t>Equipamentos informática</w:t>
            </w:r>
          </w:p>
        </w:tc>
        <w:tc>
          <w:tcPr>
            <w:tcW w:w="1096" w:type="dxa"/>
            <w:noWrap/>
            <w:hideMark/>
          </w:tcPr>
          <w:p w14:paraId="1224E86B" w14:textId="77777777" w:rsidR="00771A4B" w:rsidRDefault="00771A4B" w:rsidP="00771A4B">
            <w:pPr>
              <w:rPr>
                <w:sz w:val="16"/>
                <w:szCs w:val="16"/>
              </w:rPr>
            </w:pPr>
            <w:r>
              <w:rPr>
                <w:sz w:val="16"/>
                <w:szCs w:val="16"/>
              </w:rPr>
              <w:t>3300000024830</w:t>
            </w:r>
          </w:p>
        </w:tc>
        <w:tc>
          <w:tcPr>
            <w:tcW w:w="628" w:type="dxa"/>
            <w:noWrap/>
            <w:hideMark/>
          </w:tcPr>
          <w:p w14:paraId="2CF502ED" w14:textId="73BF79B1" w:rsidR="00771A4B" w:rsidRDefault="00771A4B" w:rsidP="00771A4B">
            <w:pPr>
              <w:rPr>
                <w:sz w:val="16"/>
                <w:szCs w:val="16"/>
              </w:rPr>
            </w:pPr>
            <w:r>
              <w:rPr>
                <w:sz w:val="16"/>
                <w:szCs w:val="16"/>
              </w:rPr>
              <w:t>São paulo</w:t>
            </w:r>
          </w:p>
        </w:tc>
        <w:tc>
          <w:tcPr>
            <w:tcW w:w="3466" w:type="dxa"/>
            <w:noWrap/>
            <w:hideMark/>
          </w:tcPr>
          <w:p w14:paraId="4E7DFE76" w14:textId="77777777" w:rsidR="00771A4B" w:rsidRDefault="00771A4B" w:rsidP="00771A4B">
            <w:pPr>
              <w:rPr>
                <w:sz w:val="16"/>
                <w:szCs w:val="16"/>
              </w:rPr>
            </w:pPr>
            <w:r>
              <w:rPr>
                <w:sz w:val="16"/>
                <w:szCs w:val="16"/>
              </w:rPr>
              <w:t>RACK FAB: WORNER, MOD: N/D, N/S: N/D MATERIAL ACO CARBONO, COM 2 PORTAS TAG: RCOL7.BP14.B1</w:t>
            </w:r>
          </w:p>
        </w:tc>
        <w:tc>
          <w:tcPr>
            <w:tcW w:w="481" w:type="dxa"/>
            <w:noWrap/>
            <w:hideMark/>
          </w:tcPr>
          <w:p w14:paraId="5297CFD4" w14:textId="77777777" w:rsidR="00771A4B" w:rsidRDefault="00771A4B" w:rsidP="00771A4B">
            <w:pPr>
              <w:rPr>
                <w:sz w:val="16"/>
                <w:szCs w:val="16"/>
              </w:rPr>
            </w:pPr>
            <w:r>
              <w:rPr>
                <w:sz w:val="16"/>
                <w:szCs w:val="16"/>
              </w:rPr>
              <w:t>SP</w:t>
            </w:r>
          </w:p>
        </w:tc>
        <w:tc>
          <w:tcPr>
            <w:tcW w:w="950" w:type="dxa"/>
            <w:noWrap/>
            <w:vAlign w:val="center"/>
            <w:hideMark/>
          </w:tcPr>
          <w:p w14:paraId="250CE57D" w14:textId="77777777" w:rsidR="00771A4B" w:rsidRDefault="00771A4B" w:rsidP="00771A4B">
            <w:pPr>
              <w:jc w:val="center"/>
              <w:rPr>
                <w:sz w:val="16"/>
                <w:szCs w:val="16"/>
              </w:rPr>
            </w:pPr>
            <w:r>
              <w:rPr>
                <w:sz w:val="16"/>
                <w:szCs w:val="16"/>
              </w:rPr>
              <w:t>ZXMOBILI</w:t>
            </w:r>
          </w:p>
        </w:tc>
        <w:tc>
          <w:tcPr>
            <w:tcW w:w="665" w:type="dxa"/>
            <w:noWrap/>
            <w:vAlign w:val="center"/>
            <w:hideMark/>
          </w:tcPr>
          <w:p w14:paraId="7ACCAE58" w14:textId="77777777" w:rsidR="00771A4B" w:rsidRDefault="00771A4B" w:rsidP="00771A4B">
            <w:pPr>
              <w:jc w:val="center"/>
              <w:rPr>
                <w:sz w:val="16"/>
                <w:szCs w:val="16"/>
              </w:rPr>
            </w:pPr>
            <w:r>
              <w:rPr>
                <w:sz w:val="16"/>
                <w:szCs w:val="16"/>
              </w:rPr>
              <w:t>1</w:t>
            </w:r>
          </w:p>
        </w:tc>
        <w:tc>
          <w:tcPr>
            <w:tcW w:w="983" w:type="dxa"/>
            <w:vAlign w:val="center"/>
          </w:tcPr>
          <w:p w14:paraId="2DF75D31" w14:textId="1C00DA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49602E" w14:textId="1BF20004" w:rsidR="00771A4B" w:rsidRDefault="00771A4B" w:rsidP="00771A4B">
            <w:pPr>
              <w:jc w:val="center"/>
              <w:rPr>
                <w:sz w:val="16"/>
                <w:szCs w:val="16"/>
              </w:rPr>
            </w:pPr>
            <w:r>
              <w:rPr>
                <w:sz w:val="16"/>
                <w:szCs w:val="16"/>
              </w:rPr>
              <w:t>UN</w:t>
            </w:r>
          </w:p>
        </w:tc>
        <w:tc>
          <w:tcPr>
            <w:tcW w:w="887" w:type="dxa"/>
            <w:noWrap/>
            <w:vAlign w:val="center"/>
            <w:hideMark/>
          </w:tcPr>
          <w:p w14:paraId="2EFB8214" w14:textId="631BE0C2" w:rsidR="00771A4B" w:rsidRDefault="00771A4B" w:rsidP="00771A4B">
            <w:pPr>
              <w:jc w:val="center"/>
              <w:rPr>
                <w:sz w:val="16"/>
                <w:szCs w:val="16"/>
              </w:rPr>
            </w:pPr>
            <w:r>
              <w:rPr>
                <w:sz w:val="16"/>
                <w:szCs w:val="16"/>
              </w:rPr>
              <w:t>34.007,84</w:t>
            </w:r>
          </w:p>
        </w:tc>
        <w:tc>
          <w:tcPr>
            <w:tcW w:w="1152" w:type="dxa"/>
            <w:noWrap/>
            <w:vAlign w:val="center"/>
            <w:hideMark/>
          </w:tcPr>
          <w:p w14:paraId="01BA0A0B" w14:textId="3F8A6F88" w:rsidR="00771A4B" w:rsidRDefault="00771A4B" w:rsidP="00771A4B">
            <w:pPr>
              <w:jc w:val="center"/>
              <w:rPr>
                <w:sz w:val="16"/>
                <w:szCs w:val="16"/>
              </w:rPr>
            </w:pPr>
            <w:r>
              <w:rPr>
                <w:sz w:val="16"/>
                <w:szCs w:val="16"/>
              </w:rPr>
              <w:t>-        34.007,84</w:t>
            </w:r>
          </w:p>
        </w:tc>
        <w:tc>
          <w:tcPr>
            <w:tcW w:w="887" w:type="dxa"/>
            <w:noWrap/>
            <w:vAlign w:val="center"/>
            <w:hideMark/>
          </w:tcPr>
          <w:p w14:paraId="591FF421" w14:textId="4E77AE15" w:rsidR="00771A4B" w:rsidRDefault="00771A4B" w:rsidP="00771A4B">
            <w:pPr>
              <w:jc w:val="center"/>
              <w:rPr>
                <w:sz w:val="16"/>
                <w:szCs w:val="16"/>
              </w:rPr>
            </w:pPr>
            <w:r>
              <w:rPr>
                <w:sz w:val="16"/>
                <w:szCs w:val="16"/>
              </w:rPr>
              <w:t>-</w:t>
            </w:r>
          </w:p>
        </w:tc>
      </w:tr>
      <w:tr w:rsidR="00771A4B" w14:paraId="63937C7F" w14:textId="77777777" w:rsidTr="00771A4B">
        <w:trPr>
          <w:trHeight w:val="240"/>
        </w:trPr>
        <w:tc>
          <w:tcPr>
            <w:tcW w:w="936" w:type="dxa"/>
            <w:noWrap/>
            <w:hideMark/>
          </w:tcPr>
          <w:p w14:paraId="31EBE199" w14:textId="3EA8A429" w:rsidR="00771A4B" w:rsidRDefault="00771A4B" w:rsidP="00771A4B">
            <w:pPr>
              <w:rPr>
                <w:sz w:val="16"/>
                <w:szCs w:val="16"/>
              </w:rPr>
            </w:pPr>
            <w:r>
              <w:rPr>
                <w:sz w:val="16"/>
                <w:szCs w:val="16"/>
              </w:rPr>
              <w:t>Equipamentos informática</w:t>
            </w:r>
          </w:p>
        </w:tc>
        <w:tc>
          <w:tcPr>
            <w:tcW w:w="1096" w:type="dxa"/>
            <w:noWrap/>
            <w:hideMark/>
          </w:tcPr>
          <w:p w14:paraId="413A7164" w14:textId="77777777" w:rsidR="00771A4B" w:rsidRDefault="00771A4B" w:rsidP="00771A4B">
            <w:pPr>
              <w:rPr>
                <w:sz w:val="16"/>
                <w:szCs w:val="16"/>
              </w:rPr>
            </w:pPr>
            <w:r>
              <w:rPr>
                <w:sz w:val="16"/>
                <w:szCs w:val="16"/>
              </w:rPr>
              <w:t>3300000024840</w:t>
            </w:r>
          </w:p>
        </w:tc>
        <w:tc>
          <w:tcPr>
            <w:tcW w:w="628" w:type="dxa"/>
            <w:noWrap/>
            <w:hideMark/>
          </w:tcPr>
          <w:p w14:paraId="7A1CD5C0" w14:textId="5A38FF20" w:rsidR="00771A4B" w:rsidRDefault="00771A4B" w:rsidP="00771A4B">
            <w:pPr>
              <w:rPr>
                <w:sz w:val="16"/>
                <w:szCs w:val="16"/>
              </w:rPr>
            </w:pPr>
            <w:r>
              <w:rPr>
                <w:sz w:val="16"/>
                <w:szCs w:val="16"/>
              </w:rPr>
              <w:t>São paulo</w:t>
            </w:r>
          </w:p>
        </w:tc>
        <w:tc>
          <w:tcPr>
            <w:tcW w:w="3466" w:type="dxa"/>
            <w:noWrap/>
            <w:hideMark/>
          </w:tcPr>
          <w:p w14:paraId="3F413171" w14:textId="77777777" w:rsidR="00771A4B" w:rsidRDefault="00771A4B" w:rsidP="00771A4B">
            <w:pPr>
              <w:rPr>
                <w:sz w:val="16"/>
                <w:szCs w:val="16"/>
              </w:rPr>
            </w:pPr>
            <w:r>
              <w:rPr>
                <w:sz w:val="16"/>
                <w:szCs w:val="16"/>
              </w:rPr>
              <w:t>RACK FAB: WORNER, MOD: N/D, N/S: N/D MATERIAL ACO CARBONO, COM 2 PORTAS TAG: RCOL7.BP14.B2</w:t>
            </w:r>
          </w:p>
        </w:tc>
        <w:tc>
          <w:tcPr>
            <w:tcW w:w="481" w:type="dxa"/>
            <w:noWrap/>
            <w:hideMark/>
          </w:tcPr>
          <w:p w14:paraId="43129E48" w14:textId="77777777" w:rsidR="00771A4B" w:rsidRDefault="00771A4B" w:rsidP="00771A4B">
            <w:pPr>
              <w:rPr>
                <w:sz w:val="16"/>
                <w:szCs w:val="16"/>
              </w:rPr>
            </w:pPr>
            <w:r>
              <w:rPr>
                <w:sz w:val="16"/>
                <w:szCs w:val="16"/>
              </w:rPr>
              <w:t>SP</w:t>
            </w:r>
          </w:p>
        </w:tc>
        <w:tc>
          <w:tcPr>
            <w:tcW w:w="950" w:type="dxa"/>
            <w:noWrap/>
            <w:vAlign w:val="center"/>
            <w:hideMark/>
          </w:tcPr>
          <w:p w14:paraId="3C4F0F04" w14:textId="77777777" w:rsidR="00771A4B" w:rsidRDefault="00771A4B" w:rsidP="00771A4B">
            <w:pPr>
              <w:jc w:val="center"/>
              <w:rPr>
                <w:sz w:val="16"/>
                <w:szCs w:val="16"/>
              </w:rPr>
            </w:pPr>
            <w:r>
              <w:rPr>
                <w:sz w:val="16"/>
                <w:szCs w:val="16"/>
              </w:rPr>
              <w:t>ZXMOBILI</w:t>
            </w:r>
          </w:p>
        </w:tc>
        <w:tc>
          <w:tcPr>
            <w:tcW w:w="665" w:type="dxa"/>
            <w:noWrap/>
            <w:vAlign w:val="center"/>
            <w:hideMark/>
          </w:tcPr>
          <w:p w14:paraId="3FFFE4A5" w14:textId="77777777" w:rsidR="00771A4B" w:rsidRDefault="00771A4B" w:rsidP="00771A4B">
            <w:pPr>
              <w:jc w:val="center"/>
              <w:rPr>
                <w:sz w:val="16"/>
                <w:szCs w:val="16"/>
              </w:rPr>
            </w:pPr>
            <w:r>
              <w:rPr>
                <w:sz w:val="16"/>
                <w:szCs w:val="16"/>
              </w:rPr>
              <w:t>1</w:t>
            </w:r>
          </w:p>
        </w:tc>
        <w:tc>
          <w:tcPr>
            <w:tcW w:w="983" w:type="dxa"/>
            <w:vAlign w:val="center"/>
          </w:tcPr>
          <w:p w14:paraId="060D6C05" w14:textId="6582D8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F35FC3" w14:textId="05BEDC13" w:rsidR="00771A4B" w:rsidRDefault="00771A4B" w:rsidP="00771A4B">
            <w:pPr>
              <w:jc w:val="center"/>
              <w:rPr>
                <w:sz w:val="16"/>
                <w:szCs w:val="16"/>
              </w:rPr>
            </w:pPr>
            <w:r>
              <w:rPr>
                <w:sz w:val="16"/>
                <w:szCs w:val="16"/>
              </w:rPr>
              <w:t>UN</w:t>
            </w:r>
          </w:p>
        </w:tc>
        <w:tc>
          <w:tcPr>
            <w:tcW w:w="887" w:type="dxa"/>
            <w:noWrap/>
            <w:vAlign w:val="center"/>
            <w:hideMark/>
          </w:tcPr>
          <w:p w14:paraId="51ADA32A" w14:textId="1ADC9B42" w:rsidR="00771A4B" w:rsidRDefault="00771A4B" w:rsidP="00771A4B">
            <w:pPr>
              <w:jc w:val="center"/>
              <w:rPr>
                <w:sz w:val="16"/>
                <w:szCs w:val="16"/>
              </w:rPr>
            </w:pPr>
            <w:r>
              <w:rPr>
                <w:sz w:val="16"/>
                <w:szCs w:val="16"/>
              </w:rPr>
              <w:t>2.482,15</w:t>
            </w:r>
          </w:p>
        </w:tc>
        <w:tc>
          <w:tcPr>
            <w:tcW w:w="1152" w:type="dxa"/>
            <w:noWrap/>
            <w:vAlign w:val="center"/>
            <w:hideMark/>
          </w:tcPr>
          <w:p w14:paraId="0D596E9C" w14:textId="1C3CEE06" w:rsidR="00771A4B" w:rsidRDefault="00771A4B" w:rsidP="00771A4B">
            <w:pPr>
              <w:jc w:val="center"/>
              <w:rPr>
                <w:sz w:val="16"/>
                <w:szCs w:val="16"/>
              </w:rPr>
            </w:pPr>
            <w:r>
              <w:rPr>
                <w:sz w:val="16"/>
                <w:szCs w:val="16"/>
              </w:rPr>
              <w:t>-          2.482,15</w:t>
            </w:r>
          </w:p>
        </w:tc>
        <w:tc>
          <w:tcPr>
            <w:tcW w:w="887" w:type="dxa"/>
            <w:noWrap/>
            <w:vAlign w:val="center"/>
            <w:hideMark/>
          </w:tcPr>
          <w:p w14:paraId="3AF4FCD0" w14:textId="2E1CE8E9" w:rsidR="00771A4B" w:rsidRDefault="00771A4B" w:rsidP="00771A4B">
            <w:pPr>
              <w:jc w:val="center"/>
              <w:rPr>
                <w:sz w:val="16"/>
                <w:szCs w:val="16"/>
              </w:rPr>
            </w:pPr>
            <w:r>
              <w:rPr>
                <w:sz w:val="16"/>
                <w:szCs w:val="16"/>
              </w:rPr>
              <w:t>-</w:t>
            </w:r>
          </w:p>
        </w:tc>
      </w:tr>
      <w:tr w:rsidR="00771A4B" w14:paraId="2F04D636" w14:textId="77777777" w:rsidTr="00771A4B">
        <w:trPr>
          <w:trHeight w:val="240"/>
        </w:trPr>
        <w:tc>
          <w:tcPr>
            <w:tcW w:w="936" w:type="dxa"/>
            <w:noWrap/>
            <w:hideMark/>
          </w:tcPr>
          <w:p w14:paraId="2C1BF22C" w14:textId="537C39BE" w:rsidR="00771A4B" w:rsidRDefault="00771A4B" w:rsidP="00771A4B">
            <w:pPr>
              <w:rPr>
                <w:sz w:val="16"/>
                <w:szCs w:val="16"/>
              </w:rPr>
            </w:pPr>
            <w:r>
              <w:rPr>
                <w:sz w:val="16"/>
                <w:szCs w:val="16"/>
              </w:rPr>
              <w:t>Equipamentos informática</w:t>
            </w:r>
          </w:p>
        </w:tc>
        <w:tc>
          <w:tcPr>
            <w:tcW w:w="1096" w:type="dxa"/>
            <w:noWrap/>
            <w:hideMark/>
          </w:tcPr>
          <w:p w14:paraId="47265A40" w14:textId="77777777" w:rsidR="00771A4B" w:rsidRDefault="00771A4B" w:rsidP="00771A4B">
            <w:pPr>
              <w:rPr>
                <w:sz w:val="16"/>
                <w:szCs w:val="16"/>
              </w:rPr>
            </w:pPr>
            <w:r>
              <w:rPr>
                <w:sz w:val="16"/>
                <w:szCs w:val="16"/>
              </w:rPr>
              <w:t>3300000024850</w:t>
            </w:r>
          </w:p>
        </w:tc>
        <w:tc>
          <w:tcPr>
            <w:tcW w:w="628" w:type="dxa"/>
            <w:noWrap/>
            <w:hideMark/>
          </w:tcPr>
          <w:p w14:paraId="2561220B" w14:textId="3C256219" w:rsidR="00771A4B" w:rsidRDefault="00771A4B" w:rsidP="00771A4B">
            <w:pPr>
              <w:rPr>
                <w:sz w:val="16"/>
                <w:szCs w:val="16"/>
              </w:rPr>
            </w:pPr>
            <w:r>
              <w:rPr>
                <w:sz w:val="16"/>
                <w:szCs w:val="16"/>
              </w:rPr>
              <w:t>São paulo</w:t>
            </w:r>
          </w:p>
        </w:tc>
        <w:tc>
          <w:tcPr>
            <w:tcW w:w="3466" w:type="dxa"/>
            <w:noWrap/>
            <w:hideMark/>
          </w:tcPr>
          <w:p w14:paraId="1A63BCD7" w14:textId="77777777" w:rsidR="00771A4B" w:rsidRDefault="00771A4B" w:rsidP="00771A4B">
            <w:pPr>
              <w:rPr>
                <w:sz w:val="16"/>
                <w:szCs w:val="16"/>
              </w:rPr>
            </w:pPr>
            <w:r>
              <w:rPr>
                <w:sz w:val="16"/>
                <w:szCs w:val="16"/>
              </w:rPr>
              <w:t>RACK FAB: WORNER, MOD: 19 POL 44U, N/S: N/D MATERIAL ACO CARBONO, COM2 PORTAS TAG: RCOL7.BR14</w:t>
            </w:r>
          </w:p>
        </w:tc>
        <w:tc>
          <w:tcPr>
            <w:tcW w:w="481" w:type="dxa"/>
            <w:noWrap/>
            <w:hideMark/>
          </w:tcPr>
          <w:p w14:paraId="7F504A76" w14:textId="77777777" w:rsidR="00771A4B" w:rsidRDefault="00771A4B" w:rsidP="00771A4B">
            <w:pPr>
              <w:rPr>
                <w:sz w:val="16"/>
                <w:szCs w:val="16"/>
              </w:rPr>
            </w:pPr>
            <w:r>
              <w:rPr>
                <w:sz w:val="16"/>
                <w:szCs w:val="16"/>
              </w:rPr>
              <w:t>SP</w:t>
            </w:r>
          </w:p>
        </w:tc>
        <w:tc>
          <w:tcPr>
            <w:tcW w:w="950" w:type="dxa"/>
            <w:noWrap/>
            <w:vAlign w:val="center"/>
            <w:hideMark/>
          </w:tcPr>
          <w:p w14:paraId="46458036" w14:textId="77777777" w:rsidR="00771A4B" w:rsidRDefault="00771A4B" w:rsidP="00771A4B">
            <w:pPr>
              <w:jc w:val="center"/>
              <w:rPr>
                <w:sz w:val="16"/>
                <w:szCs w:val="16"/>
              </w:rPr>
            </w:pPr>
            <w:r>
              <w:rPr>
                <w:sz w:val="16"/>
                <w:szCs w:val="16"/>
              </w:rPr>
              <w:t>ZXMOBILI</w:t>
            </w:r>
          </w:p>
        </w:tc>
        <w:tc>
          <w:tcPr>
            <w:tcW w:w="665" w:type="dxa"/>
            <w:noWrap/>
            <w:vAlign w:val="center"/>
            <w:hideMark/>
          </w:tcPr>
          <w:p w14:paraId="73546E75" w14:textId="77777777" w:rsidR="00771A4B" w:rsidRDefault="00771A4B" w:rsidP="00771A4B">
            <w:pPr>
              <w:jc w:val="center"/>
              <w:rPr>
                <w:sz w:val="16"/>
                <w:szCs w:val="16"/>
              </w:rPr>
            </w:pPr>
            <w:r>
              <w:rPr>
                <w:sz w:val="16"/>
                <w:szCs w:val="16"/>
              </w:rPr>
              <w:t>1</w:t>
            </w:r>
          </w:p>
        </w:tc>
        <w:tc>
          <w:tcPr>
            <w:tcW w:w="983" w:type="dxa"/>
            <w:vAlign w:val="center"/>
          </w:tcPr>
          <w:p w14:paraId="2A446E14" w14:textId="42C5D1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1E6C5A" w14:textId="4BF5A840" w:rsidR="00771A4B" w:rsidRDefault="00771A4B" w:rsidP="00771A4B">
            <w:pPr>
              <w:jc w:val="center"/>
              <w:rPr>
                <w:sz w:val="16"/>
                <w:szCs w:val="16"/>
              </w:rPr>
            </w:pPr>
            <w:r>
              <w:rPr>
                <w:sz w:val="16"/>
                <w:szCs w:val="16"/>
              </w:rPr>
              <w:t>UN</w:t>
            </w:r>
          </w:p>
        </w:tc>
        <w:tc>
          <w:tcPr>
            <w:tcW w:w="887" w:type="dxa"/>
            <w:noWrap/>
            <w:vAlign w:val="center"/>
            <w:hideMark/>
          </w:tcPr>
          <w:p w14:paraId="6F2F7742" w14:textId="34BA17AC" w:rsidR="00771A4B" w:rsidRDefault="00771A4B" w:rsidP="00771A4B">
            <w:pPr>
              <w:jc w:val="center"/>
              <w:rPr>
                <w:sz w:val="16"/>
                <w:szCs w:val="16"/>
              </w:rPr>
            </w:pPr>
            <w:r>
              <w:rPr>
                <w:sz w:val="16"/>
                <w:szCs w:val="16"/>
              </w:rPr>
              <w:t>9.647,03</w:t>
            </w:r>
          </w:p>
        </w:tc>
        <w:tc>
          <w:tcPr>
            <w:tcW w:w="1152" w:type="dxa"/>
            <w:noWrap/>
            <w:vAlign w:val="center"/>
            <w:hideMark/>
          </w:tcPr>
          <w:p w14:paraId="0AFF1285" w14:textId="622AE3F2" w:rsidR="00771A4B" w:rsidRDefault="00771A4B" w:rsidP="00771A4B">
            <w:pPr>
              <w:jc w:val="center"/>
              <w:rPr>
                <w:sz w:val="16"/>
                <w:szCs w:val="16"/>
              </w:rPr>
            </w:pPr>
            <w:r>
              <w:rPr>
                <w:sz w:val="16"/>
                <w:szCs w:val="16"/>
              </w:rPr>
              <w:t>-          9.647,03</w:t>
            </w:r>
          </w:p>
        </w:tc>
        <w:tc>
          <w:tcPr>
            <w:tcW w:w="887" w:type="dxa"/>
            <w:noWrap/>
            <w:vAlign w:val="center"/>
            <w:hideMark/>
          </w:tcPr>
          <w:p w14:paraId="76762F63" w14:textId="613C1A27" w:rsidR="00771A4B" w:rsidRDefault="00771A4B" w:rsidP="00771A4B">
            <w:pPr>
              <w:jc w:val="center"/>
              <w:rPr>
                <w:sz w:val="16"/>
                <w:szCs w:val="16"/>
              </w:rPr>
            </w:pPr>
            <w:r>
              <w:rPr>
                <w:sz w:val="16"/>
                <w:szCs w:val="16"/>
              </w:rPr>
              <w:t>-</w:t>
            </w:r>
          </w:p>
        </w:tc>
      </w:tr>
      <w:tr w:rsidR="00771A4B" w14:paraId="5BD14980" w14:textId="77777777" w:rsidTr="00771A4B">
        <w:trPr>
          <w:trHeight w:val="240"/>
        </w:trPr>
        <w:tc>
          <w:tcPr>
            <w:tcW w:w="936" w:type="dxa"/>
            <w:noWrap/>
            <w:hideMark/>
          </w:tcPr>
          <w:p w14:paraId="679AA929" w14:textId="65F76F93" w:rsidR="00771A4B" w:rsidRDefault="00771A4B" w:rsidP="00771A4B">
            <w:pPr>
              <w:rPr>
                <w:sz w:val="16"/>
                <w:szCs w:val="16"/>
              </w:rPr>
            </w:pPr>
            <w:r>
              <w:rPr>
                <w:sz w:val="16"/>
                <w:szCs w:val="16"/>
              </w:rPr>
              <w:t>Equipamentos informática</w:t>
            </w:r>
          </w:p>
        </w:tc>
        <w:tc>
          <w:tcPr>
            <w:tcW w:w="1096" w:type="dxa"/>
            <w:noWrap/>
            <w:hideMark/>
          </w:tcPr>
          <w:p w14:paraId="3358780A" w14:textId="77777777" w:rsidR="00771A4B" w:rsidRDefault="00771A4B" w:rsidP="00771A4B">
            <w:pPr>
              <w:rPr>
                <w:sz w:val="16"/>
                <w:szCs w:val="16"/>
              </w:rPr>
            </w:pPr>
            <w:r>
              <w:rPr>
                <w:sz w:val="16"/>
                <w:szCs w:val="16"/>
              </w:rPr>
              <w:t>3300000024860</w:t>
            </w:r>
          </w:p>
        </w:tc>
        <w:tc>
          <w:tcPr>
            <w:tcW w:w="628" w:type="dxa"/>
            <w:noWrap/>
            <w:hideMark/>
          </w:tcPr>
          <w:p w14:paraId="6401F1EB" w14:textId="5983A1FF" w:rsidR="00771A4B" w:rsidRDefault="00771A4B" w:rsidP="00771A4B">
            <w:pPr>
              <w:rPr>
                <w:sz w:val="16"/>
                <w:szCs w:val="16"/>
              </w:rPr>
            </w:pPr>
            <w:r>
              <w:rPr>
                <w:sz w:val="16"/>
                <w:szCs w:val="16"/>
              </w:rPr>
              <w:t>São paulo</w:t>
            </w:r>
          </w:p>
        </w:tc>
        <w:tc>
          <w:tcPr>
            <w:tcW w:w="3466" w:type="dxa"/>
            <w:noWrap/>
            <w:hideMark/>
          </w:tcPr>
          <w:p w14:paraId="39AABFDB" w14:textId="77777777" w:rsidR="00771A4B" w:rsidRDefault="00771A4B" w:rsidP="00771A4B">
            <w:pPr>
              <w:rPr>
                <w:sz w:val="16"/>
                <w:szCs w:val="16"/>
              </w:rPr>
            </w:pPr>
            <w:r>
              <w:rPr>
                <w:sz w:val="16"/>
                <w:szCs w:val="16"/>
              </w:rPr>
              <w:t>RACK FAB: WORNER, MOD: 19 POL 44U, N/S: N/D MATERIAL ACO CARBONO, COM 2 PORTAS TAG: RCOL7.BS14</w:t>
            </w:r>
          </w:p>
        </w:tc>
        <w:tc>
          <w:tcPr>
            <w:tcW w:w="481" w:type="dxa"/>
            <w:noWrap/>
            <w:hideMark/>
          </w:tcPr>
          <w:p w14:paraId="668EF538" w14:textId="77777777" w:rsidR="00771A4B" w:rsidRDefault="00771A4B" w:rsidP="00771A4B">
            <w:pPr>
              <w:rPr>
                <w:sz w:val="16"/>
                <w:szCs w:val="16"/>
              </w:rPr>
            </w:pPr>
            <w:r>
              <w:rPr>
                <w:sz w:val="16"/>
                <w:szCs w:val="16"/>
              </w:rPr>
              <w:t>SP</w:t>
            </w:r>
          </w:p>
        </w:tc>
        <w:tc>
          <w:tcPr>
            <w:tcW w:w="950" w:type="dxa"/>
            <w:noWrap/>
            <w:vAlign w:val="center"/>
            <w:hideMark/>
          </w:tcPr>
          <w:p w14:paraId="15625C2F" w14:textId="77777777" w:rsidR="00771A4B" w:rsidRDefault="00771A4B" w:rsidP="00771A4B">
            <w:pPr>
              <w:jc w:val="center"/>
              <w:rPr>
                <w:sz w:val="16"/>
                <w:szCs w:val="16"/>
              </w:rPr>
            </w:pPr>
            <w:r>
              <w:rPr>
                <w:sz w:val="16"/>
                <w:szCs w:val="16"/>
              </w:rPr>
              <w:t>ZXMOBILI</w:t>
            </w:r>
          </w:p>
        </w:tc>
        <w:tc>
          <w:tcPr>
            <w:tcW w:w="665" w:type="dxa"/>
            <w:noWrap/>
            <w:vAlign w:val="center"/>
            <w:hideMark/>
          </w:tcPr>
          <w:p w14:paraId="79772DB2" w14:textId="77777777" w:rsidR="00771A4B" w:rsidRDefault="00771A4B" w:rsidP="00771A4B">
            <w:pPr>
              <w:jc w:val="center"/>
              <w:rPr>
                <w:sz w:val="16"/>
                <w:szCs w:val="16"/>
              </w:rPr>
            </w:pPr>
            <w:r>
              <w:rPr>
                <w:sz w:val="16"/>
                <w:szCs w:val="16"/>
              </w:rPr>
              <w:t>1</w:t>
            </w:r>
          </w:p>
        </w:tc>
        <w:tc>
          <w:tcPr>
            <w:tcW w:w="983" w:type="dxa"/>
            <w:vAlign w:val="center"/>
          </w:tcPr>
          <w:p w14:paraId="0BB7CD02" w14:textId="125F5D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20EF76" w14:textId="1E3FAC0A" w:rsidR="00771A4B" w:rsidRDefault="00771A4B" w:rsidP="00771A4B">
            <w:pPr>
              <w:jc w:val="center"/>
              <w:rPr>
                <w:sz w:val="16"/>
                <w:szCs w:val="16"/>
              </w:rPr>
            </w:pPr>
            <w:r>
              <w:rPr>
                <w:sz w:val="16"/>
                <w:szCs w:val="16"/>
              </w:rPr>
              <w:t>UN</w:t>
            </w:r>
          </w:p>
        </w:tc>
        <w:tc>
          <w:tcPr>
            <w:tcW w:w="887" w:type="dxa"/>
            <w:noWrap/>
            <w:vAlign w:val="center"/>
            <w:hideMark/>
          </w:tcPr>
          <w:p w14:paraId="468F6DFD" w14:textId="58636755" w:rsidR="00771A4B" w:rsidRDefault="00771A4B" w:rsidP="00771A4B">
            <w:pPr>
              <w:jc w:val="center"/>
              <w:rPr>
                <w:sz w:val="16"/>
                <w:szCs w:val="16"/>
              </w:rPr>
            </w:pPr>
            <w:r>
              <w:rPr>
                <w:sz w:val="16"/>
                <w:szCs w:val="16"/>
              </w:rPr>
              <w:t>1.623,10</w:t>
            </w:r>
          </w:p>
        </w:tc>
        <w:tc>
          <w:tcPr>
            <w:tcW w:w="1152" w:type="dxa"/>
            <w:noWrap/>
            <w:vAlign w:val="center"/>
            <w:hideMark/>
          </w:tcPr>
          <w:p w14:paraId="077B60F3" w14:textId="78800A08" w:rsidR="00771A4B" w:rsidRDefault="00771A4B" w:rsidP="00771A4B">
            <w:pPr>
              <w:jc w:val="center"/>
              <w:rPr>
                <w:sz w:val="16"/>
                <w:szCs w:val="16"/>
              </w:rPr>
            </w:pPr>
            <w:r>
              <w:rPr>
                <w:sz w:val="16"/>
                <w:szCs w:val="16"/>
              </w:rPr>
              <w:t>-          1.623,10</w:t>
            </w:r>
          </w:p>
        </w:tc>
        <w:tc>
          <w:tcPr>
            <w:tcW w:w="887" w:type="dxa"/>
            <w:noWrap/>
            <w:vAlign w:val="center"/>
            <w:hideMark/>
          </w:tcPr>
          <w:p w14:paraId="2342FC2F" w14:textId="246AA848" w:rsidR="00771A4B" w:rsidRDefault="00771A4B" w:rsidP="00771A4B">
            <w:pPr>
              <w:jc w:val="center"/>
              <w:rPr>
                <w:sz w:val="16"/>
                <w:szCs w:val="16"/>
              </w:rPr>
            </w:pPr>
            <w:r>
              <w:rPr>
                <w:sz w:val="16"/>
                <w:szCs w:val="16"/>
              </w:rPr>
              <w:t>-</w:t>
            </w:r>
          </w:p>
        </w:tc>
      </w:tr>
      <w:tr w:rsidR="00771A4B" w14:paraId="43763A95" w14:textId="77777777" w:rsidTr="00771A4B">
        <w:trPr>
          <w:trHeight w:val="240"/>
        </w:trPr>
        <w:tc>
          <w:tcPr>
            <w:tcW w:w="936" w:type="dxa"/>
            <w:noWrap/>
            <w:hideMark/>
          </w:tcPr>
          <w:p w14:paraId="06FD96B5" w14:textId="34749CC3" w:rsidR="00771A4B" w:rsidRDefault="00771A4B" w:rsidP="00771A4B">
            <w:pPr>
              <w:rPr>
                <w:sz w:val="16"/>
                <w:szCs w:val="16"/>
              </w:rPr>
            </w:pPr>
            <w:r>
              <w:rPr>
                <w:sz w:val="16"/>
                <w:szCs w:val="16"/>
              </w:rPr>
              <w:t>Equipamentos informática</w:t>
            </w:r>
          </w:p>
        </w:tc>
        <w:tc>
          <w:tcPr>
            <w:tcW w:w="1096" w:type="dxa"/>
            <w:noWrap/>
            <w:hideMark/>
          </w:tcPr>
          <w:p w14:paraId="498B641C" w14:textId="77777777" w:rsidR="00771A4B" w:rsidRDefault="00771A4B" w:rsidP="00771A4B">
            <w:pPr>
              <w:rPr>
                <w:sz w:val="16"/>
                <w:szCs w:val="16"/>
              </w:rPr>
            </w:pPr>
            <w:r>
              <w:rPr>
                <w:sz w:val="16"/>
                <w:szCs w:val="16"/>
              </w:rPr>
              <w:t>3300000024870</w:t>
            </w:r>
          </w:p>
        </w:tc>
        <w:tc>
          <w:tcPr>
            <w:tcW w:w="628" w:type="dxa"/>
            <w:noWrap/>
            <w:hideMark/>
          </w:tcPr>
          <w:p w14:paraId="038C7585" w14:textId="29645A60" w:rsidR="00771A4B" w:rsidRDefault="00771A4B" w:rsidP="00771A4B">
            <w:pPr>
              <w:rPr>
                <w:sz w:val="16"/>
                <w:szCs w:val="16"/>
              </w:rPr>
            </w:pPr>
            <w:r>
              <w:rPr>
                <w:sz w:val="16"/>
                <w:szCs w:val="16"/>
              </w:rPr>
              <w:t>São paulo</w:t>
            </w:r>
          </w:p>
        </w:tc>
        <w:tc>
          <w:tcPr>
            <w:tcW w:w="3466" w:type="dxa"/>
            <w:noWrap/>
            <w:hideMark/>
          </w:tcPr>
          <w:p w14:paraId="3E851FA5" w14:textId="77777777" w:rsidR="00771A4B" w:rsidRDefault="00771A4B" w:rsidP="00771A4B">
            <w:pPr>
              <w:rPr>
                <w:sz w:val="16"/>
                <w:szCs w:val="16"/>
              </w:rPr>
            </w:pPr>
            <w:r>
              <w:rPr>
                <w:sz w:val="16"/>
                <w:szCs w:val="16"/>
              </w:rPr>
              <w:t>RACK FAB: WORNER, MOD: 19 POL 44U, N/S: N/D MATERIAL ACO CARBONO, COM 2 PORTAS TAG: N/D</w:t>
            </w:r>
          </w:p>
        </w:tc>
        <w:tc>
          <w:tcPr>
            <w:tcW w:w="481" w:type="dxa"/>
            <w:noWrap/>
            <w:hideMark/>
          </w:tcPr>
          <w:p w14:paraId="141BDCDA" w14:textId="77777777" w:rsidR="00771A4B" w:rsidRDefault="00771A4B" w:rsidP="00771A4B">
            <w:pPr>
              <w:rPr>
                <w:sz w:val="16"/>
                <w:szCs w:val="16"/>
              </w:rPr>
            </w:pPr>
            <w:r>
              <w:rPr>
                <w:sz w:val="16"/>
                <w:szCs w:val="16"/>
              </w:rPr>
              <w:t>SP</w:t>
            </w:r>
          </w:p>
        </w:tc>
        <w:tc>
          <w:tcPr>
            <w:tcW w:w="950" w:type="dxa"/>
            <w:noWrap/>
            <w:vAlign w:val="center"/>
            <w:hideMark/>
          </w:tcPr>
          <w:p w14:paraId="0BF45DDB" w14:textId="77777777" w:rsidR="00771A4B" w:rsidRDefault="00771A4B" w:rsidP="00771A4B">
            <w:pPr>
              <w:jc w:val="center"/>
              <w:rPr>
                <w:sz w:val="16"/>
                <w:szCs w:val="16"/>
              </w:rPr>
            </w:pPr>
            <w:r>
              <w:rPr>
                <w:sz w:val="16"/>
                <w:szCs w:val="16"/>
              </w:rPr>
              <w:t>ZXMOBILI</w:t>
            </w:r>
          </w:p>
        </w:tc>
        <w:tc>
          <w:tcPr>
            <w:tcW w:w="665" w:type="dxa"/>
            <w:noWrap/>
            <w:vAlign w:val="center"/>
            <w:hideMark/>
          </w:tcPr>
          <w:p w14:paraId="38C1590D" w14:textId="77777777" w:rsidR="00771A4B" w:rsidRDefault="00771A4B" w:rsidP="00771A4B">
            <w:pPr>
              <w:jc w:val="center"/>
              <w:rPr>
                <w:sz w:val="16"/>
                <w:szCs w:val="16"/>
              </w:rPr>
            </w:pPr>
            <w:r>
              <w:rPr>
                <w:sz w:val="16"/>
                <w:szCs w:val="16"/>
              </w:rPr>
              <w:t>1</w:t>
            </w:r>
          </w:p>
        </w:tc>
        <w:tc>
          <w:tcPr>
            <w:tcW w:w="983" w:type="dxa"/>
            <w:vAlign w:val="center"/>
          </w:tcPr>
          <w:p w14:paraId="36F7C03C" w14:textId="6C8267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820DEE" w14:textId="2540833F" w:rsidR="00771A4B" w:rsidRDefault="00771A4B" w:rsidP="00771A4B">
            <w:pPr>
              <w:jc w:val="center"/>
              <w:rPr>
                <w:sz w:val="16"/>
                <w:szCs w:val="16"/>
              </w:rPr>
            </w:pPr>
            <w:r>
              <w:rPr>
                <w:sz w:val="16"/>
                <w:szCs w:val="16"/>
              </w:rPr>
              <w:t>UN</w:t>
            </w:r>
          </w:p>
        </w:tc>
        <w:tc>
          <w:tcPr>
            <w:tcW w:w="887" w:type="dxa"/>
            <w:noWrap/>
            <w:vAlign w:val="center"/>
            <w:hideMark/>
          </w:tcPr>
          <w:p w14:paraId="545D44DE" w14:textId="228A89C5" w:rsidR="00771A4B" w:rsidRDefault="00771A4B" w:rsidP="00771A4B">
            <w:pPr>
              <w:jc w:val="center"/>
              <w:rPr>
                <w:sz w:val="16"/>
                <w:szCs w:val="16"/>
              </w:rPr>
            </w:pPr>
            <w:r>
              <w:rPr>
                <w:sz w:val="16"/>
                <w:szCs w:val="16"/>
              </w:rPr>
              <w:t>53.915,12</w:t>
            </w:r>
          </w:p>
        </w:tc>
        <w:tc>
          <w:tcPr>
            <w:tcW w:w="1152" w:type="dxa"/>
            <w:noWrap/>
            <w:vAlign w:val="center"/>
            <w:hideMark/>
          </w:tcPr>
          <w:p w14:paraId="1927D796" w14:textId="37D3FF2B" w:rsidR="00771A4B" w:rsidRDefault="00771A4B" w:rsidP="00771A4B">
            <w:pPr>
              <w:jc w:val="center"/>
              <w:rPr>
                <w:sz w:val="16"/>
                <w:szCs w:val="16"/>
              </w:rPr>
            </w:pPr>
            <w:r>
              <w:rPr>
                <w:sz w:val="16"/>
                <w:szCs w:val="16"/>
              </w:rPr>
              <w:t>-        53.915,12</w:t>
            </w:r>
          </w:p>
        </w:tc>
        <w:tc>
          <w:tcPr>
            <w:tcW w:w="887" w:type="dxa"/>
            <w:noWrap/>
            <w:vAlign w:val="center"/>
            <w:hideMark/>
          </w:tcPr>
          <w:p w14:paraId="28864E4A" w14:textId="652A56DE" w:rsidR="00771A4B" w:rsidRDefault="00771A4B" w:rsidP="00771A4B">
            <w:pPr>
              <w:jc w:val="center"/>
              <w:rPr>
                <w:sz w:val="16"/>
                <w:szCs w:val="16"/>
              </w:rPr>
            </w:pPr>
            <w:r>
              <w:rPr>
                <w:sz w:val="16"/>
                <w:szCs w:val="16"/>
              </w:rPr>
              <w:t>-</w:t>
            </w:r>
          </w:p>
        </w:tc>
      </w:tr>
      <w:tr w:rsidR="00771A4B" w14:paraId="4E9BAAD0" w14:textId="77777777" w:rsidTr="00771A4B">
        <w:trPr>
          <w:trHeight w:val="240"/>
        </w:trPr>
        <w:tc>
          <w:tcPr>
            <w:tcW w:w="936" w:type="dxa"/>
            <w:noWrap/>
            <w:hideMark/>
          </w:tcPr>
          <w:p w14:paraId="29B24DD5" w14:textId="6046885E" w:rsidR="00771A4B" w:rsidRDefault="00771A4B" w:rsidP="00771A4B">
            <w:pPr>
              <w:rPr>
                <w:sz w:val="16"/>
                <w:szCs w:val="16"/>
              </w:rPr>
            </w:pPr>
            <w:r>
              <w:rPr>
                <w:sz w:val="16"/>
                <w:szCs w:val="16"/>
              </w:rPr>
              <w:t>Equipamentos informática</w:t>
            </w:r>
          </w:p>
        </w:tc>
        <w:tc>
          <w:tcPr>
            <w:tcW w:w="1096" w:type="dxa"/>
            <w:noWrap/>
            <w:hideMark/>
          </w:tcPr>
          <w:p w14:paraId="3860A6D7" w14:textId="77777777" w:rsidR="00771A4B" w:rsidRDefault="00771A4B" w:rsidP="00771A4B">
            <w:pPr>
              <w:rPr>
                <w:sz w:val="16"/>
                <w:szCs w:val="16"/>
              </w:rPr>
            </w:pPr>
            <w:r>
              <w:rPr>
                <w:sz w:val="16"/>
                <w:szCs w:val="16"/>
              </w:rPr>
              <w:t>3300000024880</w:t>
            </w:r>
          </w:p>
        </w:tc>
        <w:tc>
          <w:tcPr>
            <w:tcW w:w="628" w:type="dxa"/>
            <w:noWrap/>
            <w:hideMark/>
          </w:tcPr>
          <w:p w14:paraId="6EED645D" w14:textId="3A1800D4" w:rsidR="00771A4B" w:rsidRDefault="00771A4B" w:rsidP="00771A4B">
            <w:pPr>
              <w:rPr>
                <w:sz w:val="16"/>
                <w:szCs w:val="16"/>
              </w:rPr>
            </w:pPr>
            <w:r>
              <w:rPr>
                <w:sz w:val="16"/>
                <w:szCs w:val="16"/>
              </w:rPr>
              <w:t>São paulo</w:t>
            </w:r>
          </w:p>
        </w:tc>
        <w:tc>
          <w:tcPr>
            <w:tcW w:w="3466" w:type="dxa"/>
            <w:noWrap/>
            <w:hideMark/>
          </w:tcPr>
          <w:p w14:paraId="243030F5" w14:textId="77777777" w:rsidR="00771A4B" w:rsidRDefault="00771A4B" w:rsidP="00771A4B">
            <w:pPr>
              <w:rPr>
                <w:sz w:val="16"/>
                <w:szCs w:val="16"/>
              </w:rPr>
            </w:pPr>
            <w:r>
              <w:rPr>
                <w:sz w:val="16"/>
                <w:szCs w:val="16"/>
              </w:rPr>
              <w:t>RACK FAB: WORNER, MOD: 19 POL 44U, N/S: N/D MATERIAL ACO CARBONO, COM 2 PORTAS TAG: N/D</w:t>
            </w:r>
          </w:p>
        </w:tc>
        <w:tc>
          <w:tcPr>
            <w:tcW w:w="481" w:type="dxa"/>
            <w:noWrap/>
            <w:hideMark/>
          </w:tcPr>
          <w:p w14:paraId="67D2F381" w14:textId="77777777" w:rsidR="00771A4B" w:rsidRDefault="00771A4B" w:rsidP="00771A4B">
            <w:pPr>
              <w:rPr>
                <w:sz w:val="16"/>
                <w:szCs w:val="16"/>
              </w:rPr>
            </w:pPr>
            <w:r>
              <w:rPr>
                <w:sz w:val="16"/>
                <w:szCs w:val="16"/>
              </w:rPr>
              <w:t>SP</w:t>
            </w:r>
          </w:p>
        </w:tc>
        <w:tc>
          <w:tcPr>
            <w:tcW w:w="950" w:type="dxa"/>
            <w:noWrap/>
            <w:vAlign w:val="center"/>
            <w:hideMark/>
          </w:tcPr>
          <w:p w14:paraId="22D4872A" w14:textId="77777777" w:rsidR="00771A4B" w:rsidRDefault="00771A4B" w:rsidP="00771A4B">
            <w:pPr>
              <w:jc w:val="center"/>
              <w:rPr>
                <w:sz w:val="16"/>
                <w:szCs w:val="16"/>
              </w:rPr>
            </w:pPr>
            <w:r>
              <w:rPr>
                <w:sz w:val="16"/>
                <w:szCs w:val="16"/>
              </w:rPr>
              <w:t>ZXMOBILI</w:t>
            </w:r>
          </w:p>
        </w:tc>
        <w:tc>
          <w:tcPr>
            <w:tcW w:w="665" w:type="dxa"/>
            <w:noWrap/>
            <w:vAlign w:val="center"/>
            <w:hideMark/>
          </w:tcPr>
          <w:p w14:paraId="4E520DEE" w14:textId="77777777" w:rsidR="00771A4B" w:rsidRDefault="00771A4B" w:rsidP="00771A4B">
            <w:pPr>
              <w:jc w:val="center"/>
              <w:rPr>
                <w:sz w:val="16"/>
                <w:szCs w:val="16"/>
              </w:rPr>
            </w:pPr>
            <w:r>
              <w:rPr>
                <w:sz w:val="16"/>
                <w:szCs w:val="16"/>
              </w:rPr>
              <w:t>1</w:t>
            </w:r>
          </w:p>
        </w:tc>
        <w:tc>
          <w:tcPr>
            <w:tcW w:w="983" w:type="dxa"/>
            <w:vAlign w:val="center"/>
          </w:tcPr>
          <w:p w14:paraId="7EEE34C8" w14:textId="25BE09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ED3BBA" w14:textId="5996880D" w:rsidR="00771A4B" w:rsidRDefault="00771A4B" w:rsidP="00771A4B">
            <w:pPr>
              <w:jc w:val="center"/>
              <w:rPr>
                <w:sz w:val="16"/>
                <w:szCs w:val="16"/>
              </w:rPr>
            </w:pPr>
            <w:r>
              <w:rPr>
                <w:sz w:val="16"/>
                <w:szCs w:val="16"/>
              </w:rPr>
              <w:t>UN</w:t>
            </w:r>
          </w:p>
        </w:tc>
        <w:tc>
          <w:tcPr>
            <w:tcW w:w="887" w:type="dxa"/>
            <w:noWrap/>
            <w:vAlign w:val="center"/>
            <w:hideMark/>
          </w:tcPr>
          <w:p w14:paraId="7419275C" w14:textId="31E9C137" w:rsidR="00771A4B" w:rsidRDefault="00771A4B" w:rsidP="00771A4B">
            <w:pPr>
              <w:jc w:val="center"/>
              <w:rPr>
                <w:sz w:val="16"/>
                <w:szCs w:val="16"/>
              </w:rPr>
            </w:pPr>
            <w:r>
              <w:rPr>
                <w:sz w:val="16"/>
                <w:szCs w:val="16"/>
              </w:rPr>
              <w:t>3.650,11</w:t>
            </w:r>
          </w:p>
        </w:tc>
        <w:tc>
          <w:tcPr>
            <w:tcW w:w="1152" w:type="dxa"/>
            <w:noWrap/>
            <w:vAlign w:val="center"/>
            <w:hideMark/>
          </w:tcPr>
          <w:p w14:paraId="0407D7A2" w14:textId="6FA624C8" w:rsidR="00771A4B" w:rsidRDefault="00771A4B" w:rsidP="00771A4B">
            <w:pPr>
              <w:jc w:val="center"/>
              <w:rPr>
                <w:sz w:val="16"/>
                <w:szCs w:val="16"/>
              </w:rPr>
            </w:pPr>
            <w:r>
              <w:rPr>
                <w:sz w:val="16"/>
                <w:szCs w:val="16"/>
              </w:rPr>
              <w:t>-          3.650,11</w:t>
            </w:r>
          </w:p>
        </w:tc>
        <w:tc>
          <w:tcPr>
            <w:tcW w:w="887" w:type="dxa"/>
            <w:noWrap/>
            <w:vAlign w:val="center"/>
            <w:hideMark/>
          </w:tcPr>
          <w:p w14:paraId="3BE801D9" w14:textId="08248B29" w:rsidR="00771A4B" w:rsidRDefault="00771A4B" w:rsidP="00771A4B">
            <w:pPr>
              <w:jc w:val="center"/>
              <w:rPr>
                <w:sz w:val="16"/>
                <w:szCs w:val="16"/>
              </w:rPr>
            </w:pPr>
            <w:r>
              <w:rPr>
                <w:sz w:val="16"/>
                <w:szCs w:val="16"/>
              </w:rPr>
              <w:t>-</w:t>
            </w:r>
          </w:p>
        </w:tc>
      </w:tr>
      <w:tr w:rsidR="00771A4B" w14:paraId="3D5FBC7E" w14:textId="77777777" w:rsidTr="00771A4B">
        <w:trPr>
          <w:trHeight w:val="240"/>
        </w:trPr>
        <w:tc>
          <w:tcPr>
            <w:tcW w:w="936" w:type="dxa"/>
            <w:noWrap/>
            <w:hideMark/>
          </w:tcPr>
          <w:p w14:paraId="44F4C441" w14:textId="18073683" w:rsidR="00771A4B" w:rsidRDefault="00771A4B" w:rsidP="00771A4B">
            <w:pPr>
              <w:rPr>
                <w:sz w:val="16"/>
                <w:szCs w:val="16"/>
              </w:rPr>
            </w:pPr>
            <w:r>
              <w:rPr>
                <w:sz w:val="16"/>
                <w:szCs w:val="16"/>
              </w:rPr>
              <w:t>Equipamentos informática</w:t>
            </w:r>
          </w:p>
        </w:tc>
        <w:tc>
          <w:tcPr>
            <w:tcW w:w="1096" w:type="dxa"/>
            <w:noWrap/>
            <w:hideMark/>
          </w:tcPr>
          <w:p w14:paraId="7D19D185" w14:textId="77777777" w:rsidR="00771A4B" w:rsidRDefault="00771A4B" w:rsidP="00771A4B">
            <w:pPr>
              <w:rPr>
                <w:sz w:val="16"/>
                <w:szCs w:val="16"/>
              </w:rPr>
            </w:pPr>
            <w:r>
              <w:rPr>
                <w:sz w:val="16"/>
                <w:szCs w:val="16"/>
              </w:rPr>
              <w:t>3300000024890</w:t>
            </w:r>
          </w:p>
        </w:tc>
        <w:tc>
          <w:tcPr>
            <w:tcW w:w="628" w:type="dxa"/>
            <w:noWrap/>
            <w:hideMark/>
          </w:tcPr>
          <w:p w14:paraId="6287C856" w14:textId="6BE6294D" w:rsidR="00771A4B" w:rsidRDefault="00771A4B" w:rsidP="00771A4B">
            <w:pPr>
              <w:rPr>
                <w:sz w:val="16"/>
                <w:szCs w:val="16"/>
              </w:rPr>
            </w:pPr>
            <w:r>
              <w:rPr>
                <w:sz w:val="16"/>
                <w:szCs w:val="16"/>
              </w:rPr>
              <w:t>São paulo</w:t>
            </w:r>
          </w:p>
        </w:tc>
        <w:tc>
          <w:tcPr>
            <w:tcW w:w="3466" w:type="dxa"/>
            <w:noWrap/>
            <w:hideMark/>
          </w:tcPr>
          <w:p w14:paraId="0E1D702D" w14:textId="77777777" w:rsidR="00771A4B" w:rsidRDefault="00771A4B" w:rsidP="00771A4B">
            <w:pPr>
              <w:rPr>
                <w:sz w:val="16"/>
                <w:szCs w:val="16"/>
              </w:rPr>
            </w:pPr>
            <w:r>
              <w:rPr>
                <w:sz w:val="16"/>
                <w:szCs w:val="16"/>
              </w:rPr>
              <w:t>RACK FAB: WORNER, MOD: 19 POL 44U, N/S: N/D MATERIAL ACO CARBONO, COM 2 PORTAS TAG: N/D</w:t>
            </w:r>
          </w:p>
        </w:tc>
        <w:tc>
          <w:tcPr>
            <w:tcW w:w="481" w:type="dxa"/>
            <w:noWrap/>
            <w:hideMark/>
          </w:tcPr>
          <w:p w14:paraId="1A65152A" w14:textId="77777777" w:rsidR="00771A4B" w:rsidRDefault="00771A4B" w:rsidP="00771A4B">
            <w:pPr>
              <w:rPr>
                <w:sz w:val="16"/>
                <w:szCs w:val="16"/>
              </w:rPr>
            </w:pPr>
            <w:r>
              <w:rPr>
                <w:sz w:val="16"/>
                <w:szCs w:val="16"/>
              </w:rPr>
              <w:t>SP</w:t>
            </w:r>
          </w:p>
        </w:tc>
        <w:tc>
          <w:tcPr>
            <w:tcW w:w="950" w:type="dxa"/>
            <w:noWrap/>
            <w:vAlign w:val="center"/>
            <w:hideMark/>
          </w:tcPr>
          <w:p w14:paraId="32E9A32E" w14:textId="77777777" w:rsidR="00771A4B" w:rsidRDefault="00771A4B" w:rsidP="00771A4B">
            <w:pPr>
              <w:jc w:val="center"/>
              <w:rPr>
                <w:sz w:val="16"/>
                <w:szCs w:val="16"/>
              </w:rPr>
            </w:pPr>
            <w:r>
              <w:rPr>
                <w:sz w:val="16"/>
                <w:szCs w:val="16"/>
              </w:rPr>
              <w:t>ZXMOBILI</w:t>
            </w:r>
          </w:p>
        </w:tc>
        <w:tc>
          <w:tcPr>
            <w:tcW w:w="665" w:type="dxa"/>
            <w:noWrap/>
            <w:vAlign w:val="center"/>
            <w:hideMark/>
          </w:tcPr>
          <w:p w14:paraId="4825FB05" w14:textId="77777777" w:rsidR="00771A4B" w:rsidRDefault="00771A4B" w:rsidP="00771A4B">
            <w:pPr>
              <w:jc w:val="center"/>
              <w:rPr>
                <w:sz w:val="16"/>
                <w:szCs w:val="16"/>
              </w:rPr>
            </w:pPr>
            <w:r>
              <w:rPr>
                <w:sz w:val="16"/>
                <w:szCs w:val="16"/>
              </w:rPr>
              <w:t>1</w:t>
            </w:r>
          </w:p>
        </w:tc>
        <w:tc>
          <w:tcPr>
            <w:tcW w:w="983" w:type="dxa"/>
            <w:vAlign w:val="center"/>
          </w:tcPr>
          <w:p w14:paraId="2DED5FAF" w14:textId="030207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1BCA73" w14:textId="136BE999" w:rsidR="00771A4B" w:rsidRDefault="00771A4B" w:rsidP="00771A4B">
            <w:pPr>
              <w:jc w:val="center"/>
              <w:rPr>
                <w:sz w:val="16"/>
                <w:szCs w:val="16"/>
              </w:rPr>
            </w:pPr>
            <w:r>
              <w:rPr>
                <w:sz w:val="16"/>
                <w:szCs w:val="16"/>
              </w:rPr>
              <w:t>UN</w:t>
            </w:r>
          </w:p>
        </w:tc>
        <w:tc>
          <w:tcPr>
            <w:tcW w:w="887" w:type="dxa"/>
            <w:noWrap/>
            <w:vAlign w:val="center"/>
            <w:hideMark/>
          </w:tcPr>
          <w:p w14:paraId="6932A399" w14:textId="4F11E32D" w:rsidR="00771A4B" w:rsidRDefault="00771A4B" w:rsidP="00771A4B">
            <w:pPr>
              <w:jc w:val="center"/>
              <w:rPr>
                <w:sz w:val="16"/>
                <w:szCs w:val="16"/>
              </w:rPr>
            </w:pPr>
            <w:r>
              <w:rPr>
                <w:sz w:val="16"/>
                <w:szCs w:val="16"/>
              </w:rPr>
              <w:t>3.221,74</w:t>
            </w:r>
          </w:p>
        </w:tc>
        <w:tc>
          <w:tcPr>
            <w:tcW w:w="1152" w:type="dxa"/>
            <w:noWrap/>
            <w:vAlign w:val="center"/>
            <w:hideMark/>
          </w:tcPr>
          <w:p w14:paraId="56BB0E4E" w14:textId="7C452583" w:rsidR="00771A4B" w:rsidRDefault="00771A4B" w:rsidP="00771A4B">
            <w:pPr>
              <w:jc w:val="center"/>
              <w:rPr>
                <w:sz w:val="16"/>
                <w:szCs w:val="16"/>
              </w:rPr>
            </w:pPr>
            <w:r>
              <w:rPr>
                <w:sz w:val="16"/>
                <w:szCs w:val="16"/>
              </w:rPr>
              <w:t>-          3.221,74</w:t>
            </w:r>
          </w:p>
        </w:tc>
        <w:tc>
          <w:tcPr>
            <w:tcW w:w="887" w:type="dxa"/>
            <w:noWrap/>
            <w:vAlign w:val="center"/>
            <w:hideMark/>
          </w:tcPr>
          <w:p w14:paraId="6120AB7D" w14:textId="070B2CFC" w:rsidR="00771A4B" w:rsidRDefault="00771A4B" w:rsidP="00771A4B">
            <w:pPr>
              <w:jc w:val="center"/>
              <w:rPr>
                <w:sz w:val="16"/>
                <w:szCs w:val="16"/>
              </w:rPr>
            </w:pPr>
            <w:r>
              <w:rPr>
                <w:sz w:val="16"/>
                <w:szCs w:val="16"/>
              </w:rPr>
              <w:t>-</w:t>
            </w:r>
          </w:p>
        </w:tc>
      </w:tr>
      <w:tr w:rsidR="00771A4B" w14:paraId="51EAE606" w14:textId="77777777" w:rsidTr="00771A4B">
        <w:trPr>
          <w:trHeight w:val="240"/>
        </w:trPr>
        <w:tc>
          <w:tcPr>
            <w:tcW w:w="936" w:type="dxa"/>
            <w:noWrap/>
            <w:hideMark/>
          </w:tcPr>
          <w:p w14:paraId="1CCEFEB3" w14:textId="3EF34DD4" w:rsidR="00771A4B" w:rsidRDefault="00771A4B" w:rsidP="00771A4B">
            <w:pPr>
              <w:rPr>
                <w:sz w:val="16"/>
                <w:szCs w:val="16"/>
              </w:rPr>
            </w:pPr>
            <w:r>
              <w:rPr>
                <w:sz w:val="16"/>
                <w:szCs w:val="16"/>
              </w:rPr>
              <w:t>Equipamentos informática</w:t>
            </w:r>
          </w:p>
        </w:tc>
        <w:tc>
          <w:tcPr>
            <w:tcW w:w="1096" w:type="dxa"/>
            <w:noWrap/>
            <w:hideMark/>
          </w:tcPr>
          <w:p w14:paraId="4C0DD319" w14:textId="77777777" w:rsidR="00771A4B" w:rsidRDefault="00771A4B" w:rsidP="00771A4B">
            <w:pPr>
              <w:rPr>
                <w:sz w:val="16"/>
                <w:szCs w:val="16"/>
              </w:rPr>
            </w:pPr>
            <w:r>
              <w:rPr>
                <w:sz w:val="16"/>
                <w:szCs w:val="16"/>
              </w:rPr>
              <w:t>3300000024900</w:t>
            </w:r>
          </w:p>
        </w:tc>
        <w:tc>
          <w:tcPr>
            <w:tcW w:w="628" w:type="dxa"/>
            <w:noWrap/>
            <w:hideMark/>
          </w:tcPr>
          <w:p w14:paraId="49683727" w14:textId="5052BBAA" w:rsidR="00771A4B" w:rsidRDefault="00771A4B" w:rsidP="00771A4B">
            <w:pPr>
              <w:rPr>
                <w:sz w:val="16"/>
                <w:szCs w:val="16"/>
              </w:rPr>
            </w:pPr>
            <w:r>
              <w:rPr>
                <w:sz w:val="16"/>
                <w:szCs w:val="16"/>
              </w:rPr>
              <w:t>São paulo</w:t>
            </w:r>
          </w:p>
        </w:tc>
        <w:tc>
          <w:tcPr>
            <w:tcW w:w="3466" w:type="dxa"/>
            <w:noWrap/>
            <w:hideMark/>
          </w:tcPr>
          <w:p w14:paraId="3E18C18A" w14:textId="77777777" w:rsidR="00771A4B" w:rsidRDefault="00771A4B" w:rsidP="00771A4B">
            <w:pPr>
              <w:rPr>
                <w:sz w:val="16"/>
                <w:szCs w:val="16"/>
              </w:rPr>
            </w:pPr>
            <w:r>
              <w:rPr>
                <w:sz w:val="16"/>
                <w:szCs w:val="16"/>
              </w:rPr>
              <w:t>RACK FAB: WORNER, MOD: 19 POL 44U, N/S: N/D MATERIAL ACO CARBONO, COM 2 PORTAS TAG: RCOL2.BB46</w:t>
            </w:r>
          </w:p>
        </w:tc>
        <w:tc>
          <w:tcPr>
            <w:tcW w:w="481" w:type="dxa"/>
            <w:noWrap/>
            <w:hideMark/>
          </w:tcPr>
          <w:p w14:paraId="56C593F6" w14:textId="77777777" w:rsidR="00771A4B" w:rsidRDefault="00771A4B" w:rsidP="00771A4B">
            <w:pPr>
              <w:rPr>
                <w:sz w:val="16"/>
                <w:szCs w:val="16"/>
              </w:rPr>
            </w:pPr>
            <w:r>
              <w:rPr>
                <w:sz w:val="16"/>
                <w:szCs w:val="16"/>
              </w:rPr>
              <w:t>SP</w:t>
            </w:r>
          </w:p>
        </w:tc>
        <w:tc>
          <w:tcPr>
            <w:tcW w:w="950" w:type="dxa"/>
            <w:noWrap/>
            <w:vAlign w:val="center"/>
            <w:hideMark/>
          </w:tcPr>
          <w:p w14:paraId="74CA337C" w14:textId="77777777" w:rsidR="00771A4B" w:rsidRDefault="00771A4B" w:rsidP="00771A4B">
            <w:pPr>
              <w:jc w:val="center"/>
              <w:rPr>
                <w:sz w:val="16"/>
                <w:szCs w:val="16"/>
              </w:rPr>
            </w:pPr>
            <w:r>
              <w:rPr>
                <w:sz w:val="16"/>
                <w:szCs w:val="16"/>
              </w:rPr>
              <w:t>ZXMOBILI</w:t>
            </w:r>
          </w:p>
        </w:tc>
        <w:tc>
          <w:tcPr>
            <w:tcW w:w="665" w:type="dxa"/>
            <w:noWrap/>
            <w:vAlign w:val="center"/>
            <w:hideMark/>
          </w:tcPr>
          <w:p w14:paraId="0C260433" w14:textId="77777777" w:rsidR="00771A4B" w:rsidRDefault="00771A4B" w:rsidP="00771A4B">
            <w:pPr>
              <w:jc w:val="center"/>
              <w:rPr>
                <w:sz w:val="16"/>
                <w:szCs w:val="16"/>
              </w:rPr>
            </w:pPr>
            <w:r>
              <w:rPr>
                <w:sz w:val="16"/>
                <w:szCs w:val="16"/>
              </w:rPr>
              <w:t>1</w:t>
            </w:r>
          </w:p>
        </w:tc>
        <w:tc>
          <w:tcPr>
            <w:tcW w:w="983" w:type="dxa"/>
            <w:vAlign w:val="center"/>
          </w:tcPr>
          <w:p w14:paraId="741C1841" w14:textId="4AC873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7BDE96" w14:textId="067C92E5" w:rsidR="00771A4B" w:rsidRDefault="00771A4B" w:rsidP="00771A4B">
            <w:pPr>
              <w:jc w:val="center"/>
              <w:rPr>
                <w:sz w:val="16"/>
                <w:szCs w:val="16"/>
              </w:rPr>
            </w:pPr>
            <w:r>
              <w:rPr>
                <w:sz w:val="16"/>
                <w:szCs w:val="16"/>
              </w:rPr>
              <w:t>UN</w:t>
            </w:r>
          </w:p>
        </w:tc>
        <w:tc>
          <w:tcPr>
            <w:tcW w:w="887" w:type="dxa"/>
            <w:noWrap/>
            <w:vAlign w:val="center"/>
            <w:hideMark/>
          </w:tcPr>
          <w:p w14:paraId="1016F3F7" w14:textId="130CB8D9" w:rsidR="00771A4B" w:rsidRDefault="00771A4B" w:rsidP="00771A4B">
            <w:pPr>
              <w:jc w:val="center"/>
              <w:rPr>
                <w:sz w:val="16"/>
                <w:szCs w:val="16"/>
              </w:rPr>
            </w:pPr>
            <w:r>
              <w:rPr>
                <w:sz w:val="16"/>
                <w:szCs w:val="16"/>
              </w:rPr>
              <w:t>3.059,95</w:t>
            </w:r>
          </w:p>
        </w:tc>
        <w:tc>
          <w:tcPr>
            <w:tcW w:w="1152" w:type="dxa"/>
            <w:noWrap/>
            <w:vAlign w:val="center"/>
            <w:hideMark/>
          </w:tcPr>
          <w:p w14:paraId="5B9A0B8B" w14:textId="6A1C268F" w:rsidR="00771A4B" w:rsidRDefault="00771A4B" w:rsidP="00771A4B">
            <w:pPr>
              <w:jc w:val="center"/>
              <w:rPr>
                <w:sz w:val="16"/>
                <w:szCs w:val="16"/>
              </w:rPr>
            </w:pPr>
            <w:r>
              <w:rPr>
                <w:sz w:val="16"/>
                <w:szCs w:val="16"/>
              </w:rPr>
              <w:t>-          3.059,95</w:t>
            </w:r>
          </w:p>
        </w:tc>
        <w:tc>
          <w:tcPr>
            <w:tcW w:w="887" w:type="dxa"/>
            <w:noWrap/>
            <w:vAlign w:val="center"/>
            <w:hideMark/>
          </w:tcPr>
          <w:p w14:paraId="3FB9B1E8" w14:textId="0389876F" w:rsidR="00771A4B" w:rsidRDefault="00771A4B" w:rsidP="00771A4B">
            <w:pPr>
              <w:jc w:val="center"/>
              <w:rPr>
                <w:sz w:val="16"/>
                <w:szCs w:val="16"/>
              </w:rPr>
            </w:pPr>
            <w:r>
              <w:rPr>
                <w:sz w:val="16"/>
                <w:szCs w:val="16"/>
              </w:rPr>
              <w:t>-</w:t>
            </w:r>
          </w:p>
        </w:tc>
      </w:tr>
      <w:tr w:rsidR="00771A4B" w14:paraId="52719EB2" w14:textId="77777777" w:rsidTr="00771A4B">
        <w:trPr>
          <w:trHeight w:val="240"/>
        </w:trPr>
        <w:tc>
          <w:tcPr>
            <w:tcW w:w="936" w:type="dxa"/>
            <w:noWrap/>
            <w:hideMark/>
          </w:tcPr>
          <w:p w14:paraId="3B875EBA" w14:textId="18F40707" w:rsidR="00771A4B" w:rsidRDefault="00771A4B" w:rsidP="00771A4B">
            <w:pPr>
              <w:rPr>
                <w:sz w:val="16"/>
                <w:szCs w:val="16"/>
              </w:rPr>
            </w:pPr>
            <w:r>
              <w:rPr>
                <w:sz w:val="16"/>
                <w:szCs w:val="16"/>
              </w:rPr>
              <w:t>Equipamentos informática</w:t>
            </w:r>
          </w:p>
        </w:tc>
        <w:tc>
          <w:tcPr>
            <w:tcW w:w="1096" w:type="dxa"/>
            <w:noWrap/>
            <w:hideMark/>
          </w:tcPr>
          <w:p w14:paraId="5349EAA6" w14:textId="77777777" w:rsidR="00771A4B" w:rsidRDefault="00771A4B" w:rsidP="00771A4B">
            <w:pPr>
              <w:rPr>
                <w:sz w:val="16"/>
                <w:szCs w:val="16"/>
              </w:rPr>
            </w:pPr>
            <w:r>
              <w:rPr>
                <w:sz w:val="16"/>
                <w:szCs w:val="16"/>
              </w:rPr>
              <w:t>3300000024910</w:t>
            </w:r>
          </w:p>
        </w:tc>
        <w:tc>
          <w:tcPr>
            <w:tcW w:w="628" w:type="dxa"/>
            <w:noWrap/>
            <w:hideMark/>
          </w:tcPr>
          <w:p w14:paraId="55BBBD6B" w14:textId="55BE52B7" w:rsidR="00771A4B" w:rsidRDefault="00771A4B" w:rsidP="00771A4B">
            <w:pPr>
              <w:rPr>
                <w:sz w:val="16"/>
                <w:szCs w:val="16"/>
              </w:rPr>
            </w:pPr>
            <w:r>
              <w:rPr>
                <w:sz w:val="16"/>
                <w:szCs w:val="16"/>
              </w:rPr>
              <w:t>São paulo</w:t>
            </w:r>
          </w:p>
        </w:tc>
        <w:tc>
          <w:tcPr>
            <w:tcW w:w="3466" w:type="dxa"/>
            <w:noWrap/>
            <w:hideMark/>
          </w:tcPr>
          <w:p w14:paraId="1E5E86EB" w14:textId="77777777" w:rsidR="00771A4B" w:rsidRDefault="00771A4B" w:rsidP="00771A4B">
            <w:pPr>
              <w:rPr>
                <w:sz w:val="16"/>
                <w:szCs w:val="16"/>
              </w:rPr>
            </w:pPr>
            <w:r>
              <w:rPr>
                <w:sz w:val="16"/>
                <w:szCs w:val="16"/>
              </w:rPr>
              <w:t>RACK FAB: WORNER, MOD: 19 POL 44U, N/S: N/D MATERIAL ACO CARBONO, COM 2 PORTAS TAG: RCOL2.BC46</w:t>
            </w:r>
          </w:p>
        </w:tc>
        <w:tc>
          <w:tcPr>
            <w:tcW w:w="481" w:type="dxa"/>
            <w:noWrap/>
            <w:hideMark/>
          </w:tcPr>
          <w:p w14:paraId="2B6A9F11" w14:textId="77777777" w:rsidR="00771A4B" w:rsidRDefault="00771A4B" w:rsidP="00771A4B">
            <w:pPr>
              <w:rPr>
                <w:sz w:val="16"/>
                <w:szCs w:val="16"/>
              </w:rPr>
            </w:pPr>
            <w:r>
              <w:rPr>
                <w:sz w:val="16"/>
                <w:szCs w:val="16"/>
              </w:rPr>
              <w:t>SP</w:t>
            </w:r>
          </w:p>
        </w:tc>
        <w:tc>
          <w:tcPr>
            <w:tcW w:w="950" w:type="dxa"/>
            <w:noWrap/>
            <w:vAlign w:val="center"/>
            <w:hideMark/>
          </w:tcPr>
          <w:p w14:paraId="346523C5" w14:textId="77777777" w:rsidR="00771A4B" w:rsidRDefault="00771A4B" w:rsidP="00771A4B">
            <w:pPr>
              <w:jc w:val="center"/>
              <w:rPr>
                <w:sz w:val="16"/>
                <w:szCs w:val="16"/>
              </w:rPr>
            </w:pPr>
            <w:r>
              <w:rPr>
                <w:sz w:val="16"/>
                <w:szCs w:val="16"/>
              </w:rPr>
              <w:t>ZXMOBILI</w:t>
            </w:r>
          </w:p>
        </w:tc>
        <w:tc>
          <w:tcPr>
            <w:tcW w:w="665" w:type="dxa"/>
            <w:noWrap/>
            <w:vAlign w:val="center"/>
            <w:hideMark/>
          </w:tcPr>
          <w:p w14:paraId="271A192E" w14:textId="77777777" w:rsidR="00771A4B" w:rsidRDefault="00771A4B" w:rsidP="00771A4B">
            <w:pPr>
              <w:jc w:val="center"/>
              <w:rPr>
                <w:sz w:val="16"/>
                <w:szCs w:val="16"/>
              </w:rPr>
            </w:pPr>
            <w:r>
              <w:rPr>
                <w:sz w:val="16"/>
                <w:szCs w:val="16"/>
              </w:rPr>
              <w:t>1</w:t>
            </w:r>
          </w:p>
        </w:tc>
        <w:tc>
          <w:tcPr>
            <w:tcW w:w="983" w:type="dxa"/>
            <w:vAlign w:val="center"/>
          </w:tcPr>
          <w:p w14:paraId="227A424B" w14:textId="616A35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44C0AB" w14:textId="74DB773D" w:rsidR="00771A4B" w:rsidRDefault="00771A4B" w:rsidP="00771A4B">
            <w:pPr>
              <w:jc w:val="center"/>
              <w:rPr>
                <w:sz w:val="16"/>
                <w:szCs w:val="16"/>
              </w:rPr>
            </w:pPr>
            <w:r>
              <w:rPr>
                <w:sz w:val="16"/>
                <w:szCs w:val="16"/>
              </w:rPr>
              <w:t>UN</w:t>
            </w:r>
          </w:p>
        </w:tc>
        <w:tc>
          <w:tcPr>
            <w:tcW w:w="887" w:type="dxa"/>
            <w:noWrap/>
            <w:vAlign w:val="center"/>
            <w:hideMark/>
          </w:tcPr>
          <w:p w14:paraId="7BA03A7B" w14:textId="55C744C9" w:rsidR="00771A4B" w:rsidRDefault="00771A4B" w:rsidP="00771A4B">
            <w:pPr>
              <w:jc w:val="center"/>
              <w:rPr>
                <w:sz w:val="16"/>
                <w:szCs w:val="16"/>
              </w:rPr>
            </w:pPr>
            <w:r>
              <w:rPr>
                <w:sz w:val="16"/>
                <w:szCs w:val="16"/>
              </w:rPr>
              <w:t>3.059,95</w:t>
            </w:r>
          </w:p>
        </w:tc>
        <w:tc>
          <w:tcPr>
            <w:tcW w:w="1152" w:type="dxa"/>
            <w:noWrap/>
            <w:vAlign w:val="center"/>
            <w:hideMark/>
          </w:tcPr>
          <w:p w14:paraId="4CF08322" w14:textId="58A6B15A" w:rsidR="00771A4B" w:rsidRDefault="00771A4B" w:rsidP="00771A4B">
            <w:pPr>
              <w:jc w:val="center"/>
              <w:rPr>
                <w:sz w:val="16"/>
                <w:szCs w:val="16"/>
              </w:rPr>
            </w:pPr>
            <w:r>
              <w:rPr>
                <w:sz w:val="16"/>
                <w:szCs w:val="16"/>
              </w:rPr>
              <w:t>-          3.059,95</w:t>
            </w:r>
          </w:p>
        </w:tc>
        <w:tc>
          <w:tcPr>
            <w:tcW w:w="887" w:type="dxa"/>
            <w:noWrap/>
            <w:vAlign w:val="center"/>
            <w:hideMark/>
          </w:tcPr>
          <w:p w14:paraId="41E39255" w14:textId="1AF5830D" w:rsidR="00771A4B" w:rsidRDefault="00771A4B" w:rsidP="00771A4B">
            <w:pPr>
              <w:jc w:val="center"/>
              <w:rPr>
                <w:sz w:val="16"/>
                <w:szCs w:val="16"/>
              </w:rPr>
            </w:pPr>
            <w:r>
              <w:rPr>
                <w:sz w:val="16"/>
                <w:szCs w:val="16"/>
              </w:rPr>
              <w:t>-</w:t>
            </w:r>
          </w:p>
        </w:tc>
      </w:tr>
      <w:tr w:rsidR="00771A4B" w14:paraId="1697B208" w14:textId="77777777" w:rsidTr="00771A4B">
        <w:trPr>
          <w:trHeight w:val="240"/>
        </w:trPr>
        <w:tc>
          <w:tcPr>
            <w:tcW w:w="936" w:type="dxa"/>
            <w:noWrap/>
            <w:hideMark/>
          </w:tcPr>
          <w:p w14:paraId="6BE1E801" w14:textId="74FFFD16" w:rsidR="00771A4B" w:rsidRDefault="00771A4B" w:rsidP="00771A4B">
            <w:pPr>
              <w:rPr>
                <w:sz w:val="16"/>
                <w:szCs w:val="16"/>
              </w:rPr>
            </w:pPr>
            <w:r>
              <w:rPr>
                <w:sz w:val="16"/>
                <w:szCs w:val="16"/>
              </w:rPr>
              <w:t>Equipamentos informática</w:t>
            </w:r>
          </w:p>
        </w:tc>
        <w:tc>
          <w:tcPr>
            <w:tcW w:w="1096" w:type="dxa"/>
            <w:noWrap/>
            <w:hideMark/>
          </w:tcPr>
          <w:p w14:paraId="548E6A4B" w14:textId="77777777" w:rsidR="00771A4B" w:rsidRDefault="00771A4B" w:rsidP="00771A4B">
            <w:pPr>
              <w:rPr>
                <w:sz w:val="16"/>
                <w:szCs w:val="16"/>
              </w:rPr>
            </w:pPr>
            <w:r>
              <w:rPr>
                <w:sz w:val="16"/>
                <w:szCs w:val="16"/>
              </w:rPr>
              <w:t>3300000024920</w:t>
            </w:r>
          </w:p>
        </w:tc>
        <w:tc>
          <w:tcPr>
            <w:tcW w:w="628" w:type="dxa"/>
            <w:noWrap/>
            <w:hideMark/>
          </w:tcPr>
          <w:p w14:paraId="7690A9DE" w14:textId="75F46D03" w:rsidR="00771A4B" w:rsidRDefault="00771A4B" w:rsidP="00771A4B">
            <w:pPr>
              <w:rPr>
                <w:sz w:val="16"/>
                <w:szCs w:val="16"/>
              </w:rPr>
            </w:pPr>
            <w:r>
              <w:rPr>
                <w:sz w:val="16"/>
                <w:szCs w:val="16"/>
              </w:rPr>
              <w:t>São paulo</w:t>
            </w:r>
          </w:p>
        </w:tc>
        <w:tc>
          <w:tcPr>
            <w:tcW w:w="3466" w:type="dxa"/>
            <w:noWrap/>
            <w:hideMark/>
          </w:tcPr>
          <w:p w14:paraId="26D195B2" w14:textId="77777777" w:rsidR="00771A4B" w:rsidRDefault="00771A4B" w:rsidP="00771A4B">
            <w:pPr>
              <w:rPr>
                <w:sz w:val="16"/>
                <w:szCs w:val="16"/>
              </w:rPr>
            </w:pPr>
            <w:r>
              <w:rPr>
                <w:sz w:val="16"/>
                <w:szCs w:val="16"/>
              </w:rPr>
              <w:t>RACK FAB: WORNER, MOD: 19 POL 44U, N/S: N/D MATERIAL ACO CARBONO, COM 2 PORTAS TAG: RCOL2.BE46</w:t>
            </w:r>
          </w:p>
        </w:tc>
        <w:tc>
          <w:tcPr>
            <w:tcW w:w="481" w:type="dxa"/>
            <w:noWrap/>
            <w:hideMark/>
          </w:tcPr>
          <w:p w14:paraId="5168A4CE" w14:textId="77777777" w:rsidR="00771A4B" w:rsidRDefault="00771A4B" w:rsidP="00771A4B">
            <w:pPr>
              <w:rPr>
                <w:sz w:val="16"/>
                <w:szCs w:val="16"/>
              </w:rPr>
            </w:pPr>
            <w:r>
              <w:rPr>
                <w:sz w:val="16"/>
                <w:szCs w:val="16"/>
              </w:rPr>
              <w:t>SP</w:t>
            </w:r>
          </w:p>
        </w:tc>
        <w:tc>
          <w:tcPr>
            <w:tcW w:w="950" w:type="dxa"/>
            <w:noWrap/>
            <w:vAlign w:val="center"/>
            <w:hideMark/>
          </w:tcPr>
          <w:p w14:paraId="36875631" w14:textId="77777777" w:rsidR="00771A4B" w:rsidRDefault="00771A4B" w:rsidP="00771A4B">
            <w:pPr>
              <w:jc w:val="center"/>
              <w:rPr>
                <w:sz w:val="16"/>
                <w:szCs w:val="16"/>
              </w:rPr>
            </w:pPr>
            <w:r>
              <w:rPr>
                <w:sz w:val="16"/>
                <w:szCs w:val="16"/>
              </w:rPr>
              <w:t>ZXMOBILI</w:t>
            </w:r>
          </w:p>
        </w:tc>
        <w:tc>
          <w:tcPr>
            <w:tcW w:w="665" w:type="dxa"/>
            <w:noWrap/>
            <w:vAlign w:val="center"/>
            <w:hideMark/>
          </w:tcPr>
          <w:p w14:paraId="01026A19" w14:textId="77777777" w:rsidR="00771A4B" w:rsidRDefault="00771A4B" w:rsidP="00771A4B">
            <w:pPr>
              <w:jc w:val="center"/>
              <w:rPr>
                <w:sz w:val="16"/>
                <w:szCs w:val="16"/>
              </w:rPr>
            </w:pPr>
            <w:r>
              <w:rPr>
                <w:sz w:val="16"/>
                <w:szCs w:val="16"/>
              </w:rPr>
              <w:t>1</w:t>
            </w:r>
          </w:p>
        </w:tc>
        <w:tc>
          <w:tcPr>
            <w:tcW w:w="983" w:type="dxa"/>
            <w:vAlign w:val="center"/>
          </w:tcPr>
          <w:p w14:paraId="14FE7831" w14:textId="55A380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AD01D2" w14:textId="474DF6B6" w:rsidR="00771A4B" w:rsidRDefault="00771A4B" w:rsidP="00771A4B">
            <w:pPr>
              <w:jc w:val="center"/>
              <w:rPr>
                <w:sz w:val="16"/>
                <w:szCs w:val="16"/>
              </w:rPr>
            </w:pPr>
            <w:r>
              <w:rPr>
                <w:sz w:val="16"/>
                <w:szCs w:val="16"/>
              </w:rPr>
              <w:t>UN</w:t>
            </w:r>
          </w:p>
        </w:tc>
        <w:tc>
          <w:tcPr>
            <w:tcW w:w="887" w:type="dxa"/>
            <w:noWrap/>
            <w:vAlign w:val="center"/>
            <w:hideMark/>
          </w:tcPr>
          <w:p w14:paraId="0C2BACBC" w14:textId="47266C72" w:rsidR="00771A4B" w:rsidRDefault="00771A4B" w:rsidP="00771A4B">
            <w:pPr>
              <w:jc w:val="center"/>
              <w:rPr>
                <w:sz w:val="16"/>
                <w:szCs w:val="16"/>
              </w:rPr>
            </w:pPr>
            <w:r>
              <w:rPr>
                <w:sz w:val="16"/>
                <w:szCs w:val="16"/>
              </w:rPr>
              <w:t>3.059,95</w:t>
            </w:r>
          </w:p>
        </w:tc>
        <w:tc>
          <w:tcPr>
            <w:tcW w:w="1152" w:type="dxa"/>
            <w:noWrap/>
            <w:vAlign w:val="center"/>
            <w:hideMark/>
          </w:tcPr>
          <w:p w14:paraId="028E6644" w14:textId="281B3B11" w:rsidR="00771A4B" w:rsidRDefault="00771A4B" w:rsidP="00771A4B">
            <w:pPr>
              <w:jc w:val="center"/>
              <w:rPr>
                <w:sz w:val="16"/>
                <w:szCs w:val="16"/>
              </w:rPr>
            </w:pPr>
            <w:r>
              <w:rPr>
                <w:sz w:val="16"/>
                <w:szCs w:val="16"/>
              </w:rPr>
              <w:t>-          3.059,95</w:t>
            </w:r>
          </w:p>
        </w:tc>
        <w:tc>
          <w:tcPr>
            <w:tcW w:w="887" w:type="dxa"/>
            <w:noWrap/>
            <w:vAlign w:val="center"/>
            <w:hideMark/>
          </w:tcPr>
          <w:p w14:paraId="2BF5FA7F" w14:textId="50A0C6D7" w:rsidR="00771A4B" w:rsidRDefault="00771A4B" w:rsidP="00771A4B">
            <w:pPr>
              <w:jc w:val="center"/>
              <w:rPr>
                <w:sz w:val="16"/>
                <w:szCs w:val="16"/>
              </w:rPr>
            </w:pPr>
            <w:r>
              <w:rPr>
                <w:sz w:val="16"/>
                <w:szCs w:val="16"/>
              </w:rPr>
              <w:t>-</w:t>
            </w:r>
          </w:p>
        </w:tc>
      </w:tr>
      <w:tr w:rsidR="00771A4B" w14:paraId="4032D763" w14:textId="77777777" w:rsidTr="00771A4B">
        <w:trPr>
          <w:trHeight w:val="240"/>
        </w:trPr>
        <w:tc>
          <w:tcPr>
            <w:tcW w:w="936" w:type="dxa"/>
            <w:noWrap/>
            <w:hideMark/>
          </w:tcPr>
          <w:p w14:paraId="5495A9DB" w14:textId="7856992F" w:rsidR="00771A4B" w:rsidRDefault="00771A4B" w:rsidP="00771A4B">
            <w:pPr>
              <w:rPr>
                <w:sz w:val="16"/>
                <w:szCs w:val="16"/>
              </w:rPr>
            </w:pPr>
            <w:r>
              <w:rPr>
                <w:sz w:val="16"/>
                <w:szCs w:val="16"/>
              </w:rPr>
              <w:t>Equipamentos informática</w:t>
            </w:r>
          </w:p>
        </w:tc>
        <w:tc>
          <w:tcPr>
            <w:tcW w:w="1096" w:type="dxa"/>
            <w:noWrap/>
            <w:hideMark/>
          </w:tcPr>
          <w:p w14:paraId="0CA2254E" w14:textId="77777777" w:rsidR="00771A4B" w:rsidRDefault="00771A4B" w:rsidP="00771A4B">
            <w:pPr>
              <w:rPr>
                <w:sz w:val="16"/>
                <w:szCs w:val="16"/>
              </w:rPr>
            </w:pPr>
            <w:r>
              <w:rPr>
                <w:sz w:val="16"/>
                <w:szCs w:val="16"/>
              </w:rPr>
              <w:t>3300000024930</w:t>
            </w:r>
          </w:p>
        </w:tc>
        <w:tc>
          <w:tcPr>
            <w:tcW w:w="628" w:type="dxa"/>
            <w:noWrap/>
            <w:hideMark/>
          </w:tcPr>
          <w:p w14:paraId="437DE6A5" w14:textId="4E47E662" w:rsidR="00771A4B" w:rsidRDefault="00771A4B" w:rsidP="00771A4B">
            <w:pPr>
              <w:rPr>
                <w:sz w:val="16"/>
                <w:szCs w:val="16"/>
              </w:rPr>
            </w:pPr>
            <w:r>
              <w:rPr>
                <w:sz w:val="16"/>
                <w:szCs w:val="16"/>
              </w:rPr>
              <w:t>São paulo</w:t>
            </w:r>
          </w:p>
        </w:tc>
        <w:tc>
          <w:tcPr>
            <w:tcW w:w="3466" w:type="dxa"/>
            <w:noWrap/>
            <w:hideMark/>
          </w:tcPr>
          <w:p w14:paraId="50062274" w14:textId="77777777" w:rsidR="00771A4B" w:rsidRDefault="00771A4B" w:rsidP="00771A4B">
            <w:pPr>
              <w:rPr>
                <w:sz w:val="16"/>
                <w:szCs w:val="16"/>
              </w:rPr>
            </w:pPr>
            <w:r>
              <w:rPr>
                <w:sz w:val="16"/>
                <w:szCs w:val="16"/>
              </w:rPr>
              <w:t>RACK FAB: WORNER, MOD: 19 POL 44U, N/S: N/D MATERIAL ACO CARBONO, COM 2 PORTAS TAG: RCOL2.BF46</w:t>
            </w:r>
          </w:p>
        </w:tc>
        <w:tc>
          <w:tcPr>
            <w:tcW w:w="481" w:type="dxa"/>
            <w:noWrap/>
            <w:hideMark/>
          </w:tcPr>
          <w:p w14:paraId="1664A62B" w14:textId="77777777" w:rsidR="00771A4B" w:rsidRDefault="00771A4B" w:rsidP="00771A4B">
            <w:pPr>
              <w:rPr>
                <w:sz w:val="16"/>
                <w:szCs w:val="16"/>
              </w:rPr>
            </w:pPr>
            <w:r>
              <w:rPr>
                <w:sz w:val="16"/>
                <w:szCs w:val="16"/>
              </w:rPr>
              <w:t>SP</w:t>
            </w:r>
          </w:p>
        </w:tc>
        <w:tc>
          <w:tcPr>
            <w:tcW w:w="950" w:type="dxa"/>
            <w:noWrap/>
            <w:vAlign w:val="center"/>
            <w:hideMark/>
          </w:tcPr>
          <w:p w14:paraId="2E4773EC" w14:textId="77777777" w:rsidR="00771A4B" w:rsidRDefault="00771A4B" w:rsidP="00771A4B">
            <w:pPr>
              <w:jc w:val="center"/>
              <w:rPr>
                <w:sz w:val="16"/>
                <w:szCs w:val="16"/>
              </w:rPr>
            </w:pPr>
            <w:r>
              <w:rPr>
                <w:sz w:val="16"/>
                <w:szCs w:val="16"/>
              </w:rPr>
              <w:t>ZXMOBILI</w:t>
            </w:r>
          </w:p>
        </w:tc>
        <w:tc>
          <w:tcPr>
            <w:tcW w:w="665" w:type="dxa"/>
            <w:noWrap/>
            <w:vAlign w:val="center"/>
            <w:hideMark/>
          </w:tcPr>
          <w:p w14:paraId="0636F656" w14:textId="77777777" w:rsidR="00771A4B" w:rsidRDefault="00771A4B" w:rsidP="00771A4B">
            <w:pPr>
              <w:jc w:val="center"/>
              <w:rPr>
                <w:sz w:val="16"/>
                <w:szCs w:val="16"/>
              </w:rPr>
            </w:pPr>
            <w:r>
              <w:rPr>
                <w:sz w:val="16"/>
                <w:szCs w:val="16"/>
              </w:rPr>
              <w:t>1</w:t>
            </w:r>
          </w:p>
        </w:tc>
        <w:tc>
          <w:tcPr>
            <w:tcW w:w="983" w:type="dxa"/>
            <w:vAlign w:val="center"/>
          </w:tcPr>
          <w:p w14:paraId="4C4079A8" w14:textId="0C7889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94ED4E" w14:textId="01559BA3" w:rsidR="00771A4B" w:rsidRDefault="00771A4B" w:rsidP="00771A4B">
            <w:pPr>
              <w:jc w:val="center"/>
              <w:rPr>
                <w:sz w:val="16"/>
                <w:szCs w:val="16"/>
              </w:rPr>
            </w:pPr>
            <w:r>
              <w:rPr>
                <w:sz w:val="16"/>
                <w:szCs w:val="16"/>
              </w:rPr>
              <w:t>UN</w:t>
            </w:r>
          </w:p>
        </w:tc>
        <w:tc>
          <w:tcPr>
            <w:tcW w:w="887" w:type="dxa"/>
            <w:noWrap/>
            <w:vAlign w:val="center"/>
            <w:hideMark/>
          </w:tcPr>
          <w:p w14:paraId="3D607552" w14:textId="641B489F" w:rsidR="00771A4B" w:rsidRDefault="00771A4B" w:rsidP="00771A4B">
            <w:pPr>
              <w:jc w:val="center"/>
              <w:rPr>
                <w:sz w:val="16"/>
                <w:szCs w:val="16"/>
              </w:rPr>
            </w:pPr>
            <w:r>
              <w:rPr>
                <w:sz w:val="16"/>
                <w:szCs w:val="16"/>
              </w:rPr>
              <w:t>3.059,95</w:t>
            </w:r>
          </w:p>
        </w:tc>
        <w:tc>
          <w:tcPr>
            <w:tcW w:w="1152" w:type="dxa"/>
            <w:noWrap/>
            <w:vAlign w:val="center"/>
            <w:hideMark/>
          </w:tcPr>
          <w:p w14:paraId="3881962B" w14:textId="05BDE171" w:rsidR="00771A4B" w:rsidRDefault="00771A4B" w:rsidP="00771A4B">
            <w:pPr>
              <w:jc w:val="center"/>
              <w:rPr>
                <w:sz w:val="16"/>
                <w:szCs w:val="16"/>
              </w:rPr>
            </w:pPr>
            <w:r>
              <w:rPr>
                <w:sz w:val="16"/>
                <w:szCs w:val="16"/>
              </w:rPr>
              <w:t>-          3.059,95</w:t>
            </w:r>
          </w:p>
        </w:tc>
        <w:tc>
          <w:tcPr>
            <w:tcW w:w="887" w:type="dxa"/>
            <w:noWrap/>
            <w:vAlign w:val="center"/>
            <w:hideMark/>
          </w:tcPr>
          <w:p w14:paraId="5E6ABF1E" w14:textId="6DEF4F83" w:rsidR="00771A4B" w:rsidRDefault="00771A4B" w:rsidP="00771A4B">
            <w:pPr>
              <w:jc w:val="center"/>
              <w:rPr>
                <w:sz w:val="16"/>
                <w:szCs w:val="16"/>
              </w:rPr>
            </w:pPr>
            <w:r>
              <w:rPr>
                <w:sz w:val="16"/>
                <w:szCs w:val="16"/>
              </w:rPr>
              <w:t>-</w:t>
            </w:r>
          </w:p>
        </w:tc>
      </w:tr>
      <w:tr w:rsidR="00771A4B" w14:paraId="022D1183" w14:textId="77777777" w:rsidTr="00771A4B">
        <w:trPr>
          <w:trHeight w:val="240"/>
        </w:trPr>
        <w:tc>
          <w:tcPr>
            <w:tcW w:w="936" w:type="dxa"/>
            <w:noWrap/>
            <w:hideMark/>
          </w:tcPr>
          <w:p w14:paraId="797DC39C" w14:textId="7D36B2A3" w:rsidR="00771A4B" w:rsidRDefault="00771A4B" w:rsidP="00771A4B">
            <w:pPr>
              <w:rPr>
                <w:sz w:val="16"/>
                <w:szCs w:val="16"/>
              </w:rPr>
            </w:pPr>
            <w:r>
              <w:rPr>
                <w:sz w:val="16"/>
                <w:szCs w:val="16"/>
              </w:rPr>
              <w:lastRenderedPageBreak/>
              <w:t>Equipamentos informática</w:t>
            </w:r>
          </w:p>
        </w:tc>
        <w:tc>
          <w:tcPr>
            <w:tcW w:w="1096" w:type="dxa"/>
            <w:noWrap/>
            <w:hideMark/>
          </w:tcPr>
          <w:p w14:paraId="68C61EEC" w14:textId="77777777" w:rsidR="00771A4B" w:rsidRDefault="00771A4B" w:rsidP="00771A4B">
            <w:pPr>
              <w:rPr>
                <w:sz w:val="16"/>
                <w:szCs w:val="16"/>
              </w:rPr>
            </w:pPr>
            <w:r>
              <w:rPr>
                <w:sz w:val="16"/>
                <w:szCs w:val="16"/>
              </w:rPr>
              <w:t>3300000024940</w:t>
            </w:r>
          </w:p>
        </w:tc>
        <w:tc>
          <w:tcPr>
            <w:tcW w:w="628" w:type="dxa"/>
            <w:noWrap/>
            <w:hideMark/>
          </w:tcPr>
          <w:p w14:paraId="139D2944" w14:textId="2F124318" w:rsidR="00771A4B" w:rsidRDefault="00771A4B" w:rsidP="00771A4B">
            <w:pPr>
              <w:rPr>
                <w:sz w:val="16"/>
                <w:szCs w:val="16"/>
              </w:rPr>
            </w:pPr>
            <w:r>
              <w:rPr>
                <w:sz w:val="16"/>
                <w:szCs w:val="16"/>
              </w:rPr>
              <w:t>São paulo</w:t>
            </w:r>
          </w:p>
        </w:tc>
        <w:tc>
          <w:tcPr>
            <w:tcW w:w="3466" w:type="dxa"/>
            <w:noWrap/>
            <w:hideMark/>
          </w:tcPr>
          <w:p w14:paraId="0F44CDE7" w14:textId="77777777" w:rsidR="00771A4B" w:rsidRDefault="00771A4B" w:rsidP="00771A4B">
            <w:pPr>
              <w:rPr>
                <w:sz w:val="16"/>
                <w:szCs w:val="16"/>
              </w:rPr>
            </w:pPr>
            <w:r>
              <w:rPr>
                <w:sz w:val="16"/>
                <w:szCs w:val="16"/>
              </w:rPr>
              <w:t>RACK FAB: WORNER, MOD: 19 POL 44U, N/S: N/D MATERIAL ACO CARBONO, COM 2 PORTAS TAG: RCOL2.BG46</w:t>
            </w:r>
          </w:p>
        </w:tc>
        <w:tc>
          <w:tcPr>
            <w:tcW w:w="481" w:type="dxa"/>
            <w:noWrap/>
            <w:hideMark/>
          </w:tcPr>
          <w:p w14:paraId="5D9BD33C" w14:textId="77777777" w:rsidR="00771A4B" w:rsidRDefault="00771A4B" w:rsidP="00771A4B">
            <w:pPr>
              <w:rPr>
                <w:sz w:val="16"/>
                <w:szCs w:val="16"/>
              </w:rPr>
            </w:pPr>
            <w:r>
              <w:rPr>
                <w:sz w:val="16"/>
                <w:szCs w:val="16"/>
              </w:rPr>
              <w:t>SP</w:t>
            </w:r>
          </w:p>
        </w:tc>
        <w:tc>
          <w:tcPr>
            <w:tcW w:w="950" w:type="dxa"/>
            <w:noWrap/>
            <w:vAlign w:val="center"/>
            <w:hideMark/>
          </w:tcPr>
          <w:p w14:paraId="3E03871A" w14:textId="77777777" w:rsidR="00771A4B" w:rsidRDefault="00771A4B" w:rsidP="00771A4B">
            <w:pPr>
              <w:jc w:val="center"/>
              <w:rPr>
                <w:sz w:val="16"/>
                <w:szCs w:val="16"/>
              </w:rPr>
            </w:pPr>
            <w:r>
              <w:rPr>
                <w:sz w:val="16"/>
                <w:szCs w:val="16"/>
              </w:rPr>
              <w:t>ZXMOBILI</w:t>
            </w:r>
          </w:p>
        </w:tc>
        <w:tc>
          <w:tcPr>
            <w:tcW w:w="665" w:type="dxa"/>
            <w:noWrap/>
            <w:vAlign w:val="center"/>
            <w:hideMark/>
          </w:tcPr>
          <w:p w14:paraId="2862D646" w14:textId="77777777" w:rsidR="00771A4B" w:rsidRDefault="00771A4B" w:rsidP="00771A4B">
            <w:pPr>
              <w:jc w:val="center"/>
              <w:rPr>
                <w:sz w:val="16"/>
                <w:szCs w:val="16"/>
              </w:rPr>
            </w:pPr>
            <w:r>
              <w:rPr>
                <w:sz w:val="16"/>
                <w:szCs w:val="16"/>
              </w:rPr>
              <w:t>1</w:t>
            </w:r>
          </w:p>
        </w:tc>
        <w:tc>
          <w:tcPr>
            <w:tcW w:w="983" w:type="dxa"/>
            <w:vAlign w:val="center"/>
          </w:tcPr>
          <w:p w14:paraId="5B85FAC4" w14:textId="356890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C30F7F" w14:textId="6087F9C6" w:rsidR="00771A4B" w:rsidRDefault="00771A4B" w:rsidP="00771A4B">
            <w:pPr>
              <w:jc w:val="center"/>
              <w:rPr>
                <w:sz w:val="16"/>
                <w:szCs w:val="16"/>
              </w:rPr>
            </w:pPr>
            <w:r>
              <w:rPr>
                <w:sz w:val="16"/>
                <w:szCs w:val="16"/>
              </w:rPr>
              <w:t>UN</w:t>
            </w:r>
          </w:p>
        </w:tc>
        <w:tc>
          <w:tcPr>
            <w:tcW w:w="887" w:type="dxa"/>
            <w:noWrap/>
            <w:vAlign w:val="center"/>
            <w:hideMark/>
          </w:tcPr>
          <w:p w14:paraId="403673B2" w14:textId="38C593E0" w:rsidR="00771A4B" w:rsidRDefault="00771A4B" w:rsidP="00771A4B">
            <w:pPr>
              <w:jc w:val="center"/>
              <w:rPr>
                <w:sz w:val="16"/>
                <w:szCs w:val="16"/>
              </w:rPr>
            </w:pPr>
            <w:r>
              <w:rPr>
                <w:sz w:val="16"/>
                <w:szCs w:val="16"/>
              </w:rPr>
              <w:t>3.059,95</w:t>
            </w:r>
          </w:p>
        </w:tc>
        <w:tc>
          <w:tcPr>
            <w:tcW w:w="1152" w:type="dxa"/>
            <w:noWrap/>
            <w:vAlign w:val="center"/>
            <w:hideMark/>
          </w:tcPr>
          <w:p w14:paraId="0401578C" w14:textId="0EC6D78A" w:rsidR="00771A4B" w:rsidRDefault="00771A4B" w:rsidP="00771A4B">
            <w:pPr>
              <w:jc w:val="center"/>
              <w:rPr>
                <w:sz w:val="16"/>
                <w:szCs w:val="16"/>
              </w:rPr>
            </w:pPr>
            <w:r>
              <w:rPr>
                <w:sz w:val="16"/>
                <w:szCs w:val="16"/>
              </w:rPr>
              <w:t>-          3.059,95</w:t>
            </w:r>
          </w:p>
        </w:tc>
        <w:tc>
          <w:tcPr>
            <w:tcW w:w="887" w:type="dxa"/>
            <w:noWrap/>
            <w:vAlign w:val="center"/>
            <w:hideMark/>
          </w:tcPr>
          <w:p w14:paraId="42884E35" w14:textId="38B2934C" w:rsidR="00771A4B" w:rsidRDefault="00771A4B" w:rsidP="00771A4B">
            <w:pPr>
              <w:jc w:val="center"/>
              <w:rPr>
                <w:sz w:val="16"/>
                <w:szCs w:val="16"/>
              </w:rPr>
            </w:pPr>
            <w:r>
              <w:rPr>
                <w:sz w:val="16"/>
                <w:szCs w:val="16"/>
              </w:rPr>
              <w:t>-</w:t>
            </w:r>
          </w:p>
        </w:tc>
      </w:tr>
      <w:tr w:rsidR="00771A4B" w14:paraId="242AA283" w14:textId="77777777" w:rsidTr="00771A4B">
        <w:trPr>
          <w:trHeight w:val="240"/>
        </w:trPr>
        <w:tc>
          <w:tcPr>
            <w:tcW w:w="936" w:type="dxa"/>
            <w:noWrap/>
            <w:hideMark/>
          </w:tcPr>
          <w:p w14:paraId="1605824B" w14:textId="048FDD96" w:rsidR="00771A4B" w:rsidRDefault="00771A4B" w:rsidP="00771A4B">
            <w:pPr>
              <w:rPr>
                <w:sz w:val="16"/>
                <w:szCs w:val="16"/>
              </w:rPr>
            </w:pPr>
            <w:r>
              <w:rPr>
                <w:sz w:val="16"/>
                <w:szCs w:val="16"/>
              </w:rPr>
              <w:t>Equipamentos informática</w:t>
            </w:r>
          </w:p>
        </w:tc>
        <w:tc>
          <w:tcPr>
            <w:tcW w:w="1096" w:type="dxa"/>
            <w:noWrap/>
            <w:hideMark/>
          </w:tcPr>
          <w:p w14:paraId="6C643776" w14:textId="77777777" w:rsidR="00771A4B" w:rsidRDefault="00771A4B" w:rsidP="00771A4B">
            <w:pPr>
              <w:rPr>
                <w:sz w:val="16"/>
                <w:szCs w:val="16"/>
              </w:rPr>
            </w:pPr>
            <w:r>
              <w:rPr>
                <w:sz w:val="16"/>
                <w:szCs w:val="16"/>
              </w:rPr>
              <w:t>3300000024950</w:t>
            </w:r>
          </w:p>
        </w:tc>
        <w:tc>
          <w:tcPr>
            <w:tcW w:w="628" w:type="dxa"/>
            <w:noWrap/>
            <w:hideMark/>
          </w:tcPr>
          <w:p w14:paraId="5BB08DE5" w14:textId="4F791D40" w:rsidR="00771A4B" w:rsidRDefault="00771A4B" w:rsidP="00771A4B">
            <w:pPr>
              <w:rPr>
                <w:sz w:val="16"/>
                <w:szCs w:val="16"/>
              </w:rPr>
            </w:pPr>
            <w:r>
              <w:rPr>
                <w:sz w:val="16"/>
                <w:szCs w:val="16"/>
              </w:rPr>
              <w:t>São paulo</w:t>
            </w:r>
          </w:p>
        </w:tc>
        <w:tc>
          <w:tcPr>
            <w:tcW w:w="3466" w:type="dxa"/>
            <w:noWrap/>
            <w:hideMark/>
          </w:tcPr>
          <w:p w14:paraId="1F4076EA" w14:textId="77777777" w:rsidR="00771A4B" w:rsidRDefault="00771A4B" w:rsidP="00771A4B">
            <w:pPr>
              <w:rPr>
                <w:sz w:val="16"/>
                <w:szCs w:val="16"/>
              </w:rPr>
            </w:pPr>
            <w:r>
              <w:rPr>
                <w:sz w:val="16"/>
                <w:szCs w:val="16"/>
              </w:rPr>
              <w:t>RACK FAB: WORNER, MOD: 19 POL 44U, N/S: RCOL2.BI46 MATERIAL ACO CARBONO, COM 2 PORTAS</w:t>
            </w:r>
          </w:p>
        </w:tc>
        <w:tc>
          <w:tcPr>
            <w:tcW w:w="481" w:type="dxa"/>
            <w:noWrap/>
            <w:hideMark/>
          </w:tcPr>
          <w:p w14:paraId="071EB7FE" w14:textId="77777777" w:rsidR="00771A4B" w:rsidRDefault="00771A4B" w:rsidP="00771A4B">
            <w:pPr>
              <w:rPr>
                <w:sz w:val="16"/>
                <w:szCs w:val="16"/>
              </w:rPr>
            </w:pPr>
            <w:r>
              <w:rPr>
                <w:sz w:val="16"/>
                <w:szCs w:val="16"/>
              </w:rPr>
              <w:t>SP</w:t>
            </w:r>
          </w:p>
        </w:tc>
        <w:tc>
          <w:tcPr>
            <w:tcW w:w="950" w:type="dxa"/>
            <w:noWrap/>
            <w:vAlign w:val="center"/>
            <w:hideMark/>
          </w:tcPr>
          <w:p w14:paraId="40853B9A" w14:textId="77777777" w:rsidR="00771A4B" w:rsidRDefault="00771A4B" w:rsidP="00771A4B">
            <w:pPr>
              <w:jc w:val="center"/>
              <w:rPr>
                <w:sz w:val="16"/>
                <w:szCs w:val="16"/>
              </w:rPr>
            </w:pPr>
            <w:r>
              <w:rPr>
                <w:sz w:val="16"/>
                <w:szCs w:val="16"/>
              </w:rPr>
              <w:t>ZXMOBILI</w:t>
            </w:r>
          </w:p>
        </w:tc>
        <w:tc>
          <w:tcPr>
            <w:tcW w:w="665" w:type="dxa"/>
            <w:noWrap/>
            <w:vAlign w:val="center"/>
            <w:hideMark/>
          </w:tcPr>
          <w:p w14:paraId="524C62DA" w14:textId="77777777" w:rsidR="00771A4B" w:rsidRDefault="00771A4B" w:rsidP="00771A4B">
            <w:pPr>
              <w:jc w:val="center"/>
              <w:rPr>
                <w:sz w:val="16"/>
                <w:szCs w:val="16"/>
              </w:rPr>
            </w:pPr>
            <w:r>
              <w:rPr>
                <w:sz w:val="16"/>
                <w:szCs w:val="16"/>
              </w:rPr>
              <w:t>1</w:t>
            </w:r>
          </w:p>
        </w:tc>
        <w:tc>
          <w:tcPr>
            <w:tcW w:w="983" w:type="dxa"/>
            <w:vAlign w:val="center"/>
          </w:tcPr>
          <w:p w14:paraId="0E24E28E" w14:textId="642F07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793237" w14:textId="3DF2293D" w:rsidR="00771A4B" w:rsidRDefault="00771A4B" w:rsidP="00771A4B">
            <w:pPr>
              <w:jc w:val="center"/>
              <w:rPr>
                <w:sz w:val="16"/>
                <w:szCs w:val="16"/>
              </w:rPr>
            </w:pPr>
            <w:r>
              <w:rPr>
                <w:sz w:val="16"/>
                <w:szCs w:val="16"/>
              </w:rPr>
              <w:t>UN</w:t>
            </w:r>
          </w:p>
        </w:tc>
        <w:tc>
          <w:tcPr>
            <w:tcW w:w="887" w:type="dxa"/>
            <w:noWrap/>
            <w:vAlign w:val="center"/>
            <w:hideMark/>
          </w:tcPr>
          <w:p w14:paraId="5F884CD5" w14:textId="1035C9CD" w:rsidR="00771A4B" w:rsidRDefault="00771A4B" w:rsidP="00771A4B">
            <w:pPr>
              <w:jc w:val="center"/>
              <w:rPr>
                <w:sz w:val="16"/>
                <w:szCs w:val="16"/>
              </w:rPr>
            </w:pPr>
            <w:r>
              <w:rPr>
                <w:sz w:val="16"/>
                <w:szCs w:val="16"/>
              </w:rPr>
              <w:t>3.059,95</w:t>
            </w:r>
          </w:p>
        </w:tc>
        <w:tc>
          <w:tcPr>
            <w:tcW w:w="1152" w:type="dxa"/>
            <w:noWrap/>
            <w:vAlign w:val="center"/>
            <w:hideMark/>
          </w:tcPr>
          <w:p w14:paraId="0AF873F4" w14:textId="7A8B8447" w:rsidR="00771A4B" w:rsidRDefault="00771A4B" w:rsidP="00771A4B">
            <w:pPr>
              <w:jc w:val="center"/>
              <w:rPr>
                <w:sz w:val="16"/>
                <w:szCs w:val="16"/>
              </w:rPr>
            </w:pPr>
            <w:r>
              <w:rPr>
                <w:sz w:val="16"/>
                <w:szCs w:val="16"/>
              </w:rPr>
              <w:t>-          3.059,95</w:t>
            </w:r>
          </w:p>
        </w:tc>
        <w:tc>
          <w:tcPr>
            <w:tcW w:w="887" w:type="dxa"/>
            <w:noWrap/>
            <w:vAlign w:val="center"/>
            <w:hideMark/>
          </w:tcPr>
          <w:p w14:paraId="788512AE" w14:textId="26F75A76" w:rsidR="00771A4B" w:rsidRDefault="00771A4B" w:rsidP="00771A4B">
            <w:pPr>
              <w:jc w:val="center"/>
              <w:rPr>
                <w:sz w:val="16"/>
                <w:szCs w:val="16"/>
              </w:rPr>
            </w:pPr>
            <w:r>
              <w:rPr>
                <w:sz w:val="16"/>
                <w:szCs w:val="16"/>
              </w:rPr>
              <w:t>-</w:t>
            </w:r>
          </w:p>
        </w:tc>
      </w:tr>
      <w:tr w:rsidR="00771A4B" w14:paraId="05A6CDC8" w14:textId="77777777" w:rsidTr="00771A4B">
        <w:trPr>
          <w:trHeight w:val="240"/>
        </w:trPr>
        <w:tc>
          <w:tcPr>
            <w:tcW w:w="936" w:type="dxa"/>
            <w:noWrap/>
            <w:hideMark/>
          </w:tcPr>
          <w:p w14:paraId="12A93477" w14:textId="5D38001A" w:rsidR="00771A4B" w:rsidRDefault="00771A4B" w:rsidP="00771A4B">
            <w:pPr>
              <w:rPr>
                <w:sz w:val="16"/>
                <w:szCs w:val="16"/>
              </w:rPr>
            </w:pPr>
            <w:r>
              <w:rPr>
                <w:sz w:val="16"/>
                <w:szCs w:val="16"/>
              </w:rPr>
              <w:t>Equipamentos informática</w:t>
            </w:r>
          </w:p>
        </w:tc>
        <w:tc>
          <w:tcPr>
            <w:tcW w:w="1096" w:type="dxa"/>
            <w:noWrap/>
            <w:hideMark/>
          </w:tcPr>
          <w:p w14:paraId="004E678A" w14:textId="77777777" w:rsidR="00771A4B" w:rsidRDefault="00771A4B" w:rsidP="00771A4B">
            <w:pPr>
              <w:rPr>
                <w:sz w:val="16"/>
                <w:szCs w:val="16"/>
              </w:rPr>
            </w:pPr>
            <w:r>
              <w:rPr>
                <w:sz w:val="16"/>
                <w:szCs w:val="16"/>
              </w:rPr>
              <w:t>3300000024960</w:t>
            </w:r>
          </w:p>
        </w:tc>
        <w:tc>
          <w:tcPr>
            <w:tcW w:w="628" w:type="dxa"/>
            <w:noWrap/>
            <w:hideMark/>
          </w:tcPr>
          <w:p w14:paraId="5AE6D659" w14:textId="39B7BEF4" w:rsidR="00771A4B" w:rsidRDefault="00771A4B" w:rsidP="00771A4B">
            <w:pPr>
              <w:rPr>
                <w:sz w:val="16"/>
                <w:szCs w:val="16"/>
              </w:rPr>
            </w:pPr>
            <w:r>
              <w:rPr>
                <w:sz w:val="16"/>
                <w:szCs w:val="16"/>
              </w:rPr>
              <w:t>São paulo</w:t>
            </w:r>
          </w:p>
        </w:tc>
        <w:tc>
          <w:tcPr>
            <w:tcW w:w="3466" w:type="dxa"/>
            <w:noWrap/>
            <w:hideMark/>
          </w:tcPr>
          <w:p w14:paraId="64B9FD88" w14:textId="77777777" w:rsidR="00771A4B" w:rsidRDefault="00771A4B" w:rsidP="00771A4B">
            <w:pPr>
              <w:rPr>
                <w:sz w:val="16"/>
                <w:szCs w:val="16"/>
              </w:rPr>
            </w:pPr>
            <w:r>
              <w:rPr>
                <w:sz w:val="16"/>
                <w:szCs w:val="16"/>
              </w:rPr>
              <w:t>RACK FAB: WORNER, MOD: 19 POL 44U, N/S: N/D MATERIAL ACO CARBONO, COM 2 PORTAS TAG: RCOL2.BJ46</w:t>
            </w:r>
          </w:p>
        </w:tc>
        <w:tc>
          <w:tcPr>
            <w:tcW w:w="481" w:type="dxa"/>
            <w:noWrap/>
            <w:hideMark/>
          </w:tcPr>
          <w:p w14:paraId="4E403388" w14:textId="77777777" w:rsidR="00771A4B" w:rsidRDefault="00771A4B" w:rsidP="00771A4B">
            <w:pPr>
              <w:rPr>
                <w:sz w:val="16"/>
                <w:szCs w:val="16"/>
              </w:rPr>
            </w:pPr>
            <w:r>
              <w:rPr>
                <w:sz w:val="16"/>
                <w:szCs w:val="16"/>
              </w:rPr>
              <w:t>SP</w:t>
            </w:r>
          </w:p>
        </w:tc>
        <w:tc>
          <w:tcPr>
            <w:tcW w:w="950" w:type="dxa"/>
            <w:noWrap/>
            <w:vAlign w:val="center"/>
            <w:hideMark/>
          </w:tcPr>
          <w:p w14:paraId="1005BC2E" w14:textId="77777777" w:rsidR="00771A4B" w:rsidRDefault="00771A4B" w:rsidP="00771A4B">
            <w:pPr>
              <w:jc w:val="center"/>
              <w:rPr>
                <w:sz w:val="16"/>
                <w:szCs w:val="16"/>
              </w:rPr>
            </w:pPr>
            <w:r>
              <w:rPr>
                <w:sz w:val="16"/>
                <w:szCs w:val="16"/>
              </w:rPr>
              <w:t>ZXMOBILI</w:t>
            </w:r>
          </w:p>
        </w:tc>
        <w:tc>
          <w:tcPr>
            <w:tcW w:w="665" w:type="dxa"/>
            <w:noWrap/>
            <w:vAlign w:val="center"/>
            <w:hideMark/>
          </w:tcPr>
          <w:p w14:paraId="4710E709" w14:textId="77777777" w:rsidR="00771A4B" w:rsidRDefault="00771A4B" w:rsidP="00771A4B">
            <w:pPr>
              <w:jc w:val="center"/>
              <w:rPr>
                <w:sz w:val="16"/>
                <w:szCs w:val="16"/>
              </w:rPr>
            </w:pPr>
            <w:r>
              <w:rPr>
                <w:sz w:val="16"/>
                <w:szCs w:val="16"/>
              </w:rPr>
              <w:t>1</w:t>
            </w:r>
          </w:p>
        </w:tc>
        <w:tc>
          <w:tcPr>
            <w:tcW w:w="983" w:type="dxa"/>
            <w:vAlign w:val="center"/>
          </w:tcPr>
          <w:p w14:paraId="73BB4C87" w14:textId="48A5E9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7C1231" w14:textId="38140973" w:rsidR="00771A4B" w:rsidRDefault="00771A4B" w:rsidP="00771A4B">
            <w:pPr>
              <w:jc w:val="center"/>
              <w:rPr>
                <w:sz w:val="16"/>
                <w:szCs w:val="16"/>
              </w:rPr>
            </w:pPr>
            <w:r>
              <w:rPr>
                <w:sz w:val="16"/>
                <w:szCs w:val="16"/>
              </w:rPr>
              <w:t>UN</w:t>
            </w:r>
          </w:p>
        </w:tc>
        <w:tc>
          <w:tcPr>
            <w:tcW w:w="887" w:type="dxa"/>
            <w:noWrap/>
            <w:vAlign w:val="center"/>
            <w:hideMark/>
          </w:tcPr>
          <w:p w14:paraId="28D2DE69" w14:textId="54965749" w:rsidR="00771A4B" w:rsidRDefault="00771A4B" w:rsidP="00771A4B">
            <w:pPr>
              <w:jc w:val="center"/>
              <w:rPr>
                <w:sz w:val="16"/>
                <w:szCs w:val="16"/>
              </w:rPr>
            </w:pPr>
            <w:r>
              <w:rPr>
                <w:sz w:val="16"/>
                <w:szCs w:val="16"/>
              </w:rPr>
              <w:t>3.059,96</w:t>
            </w:r>
          </w:p>
        </w:tc>
        <w:tc>
          <w:tcPr>
            <w:tcW w:w="1152" w:type="dxa"/>
            <w:noWrap/>
            <w:vAlign w:val="center"/>
            <w:hideMark/>
          </w:tcPr>
          <w:p w14:paraId="3CAB1851" w14:textId="269F67E8" w:rsidR="00771A4B" w:rsidRDefault="00771A4B" w:rsidP="00771A4B">
            <w:pPr>
              <w:jc w:val="center"/>
              <w:rPr>
                <w:sz w:val="16"/>
                <w:szCs w:val="16"/>
              </w:rPr>
            </w:pPr>
            <w:r>
              <w:rPr>
                <w:sz w:val="16"/>
                <w:szCs w:val="16"/>
              </w:rPr>
              <w:t>-          3.059,96</w:t>
            </w:r>
          </w:p>
        </w:tc>
        <w:tc>
          <w:tcPr>
            <w:tcW w:w="887" w:type="dxa"/>
            <w:noWrap/>
            <w:vAlign w:val="center"/>
            <w:hideMark/>
          </w:tcPr>
          <w:p w14:paraId="0AD0C1C8" w14:textId="67CE1E63" w:rsidR="00771A4B" w:rsidRDefault="00771A4B" w:rsidP="00771A4B">
            <w:pPr>
              <w:jc w:val="center"/>
              <w:rPr>
                <w:sz w:val="16"/>
                <w:szCs w:val="16"/>
              </w:rPr>
            </w:pPr>
            <w:r>
              <w:rPr>
                <w:sz w:val="16"/>
                <w:szCs w:val="16"/>
              </w:rPr>
              <w:t>-</w:t>
            </w:r>
          </w:p>
        </w:tc>
      </w:tr>
      <w:tr w:rsidR="00771A4B" w14:paraId="288D5869" w14:textId="77777777" w:rsidTr="00771A4B">
        <w:trPr>
          <w:trHeight w:val="240"/>
        </w:trPr>
        <w:tc>
          <w:tcPr>
            <w:tcW w:w="936" w:type="dxa"/>
            <w:noWrap/>
            <w:hideMark/>
          </w:tcPr>
          <w:p w14:paraId="6B312701" w14:textId="76F1F481" w:rsidR="00771A4B" w:rsidRDefault="00771A4B" w:rsidP="00771A4B">
            <w:pPr>
              <w:rPr>
                <w:sz w:val="16"/>
                <w:szCs w:val="16"/>
              </w:rPr>
            </w:pPr>
            <w:r>
              <w:rPr>
                <w:sz w:val="16"/>
                <w:szCs w:val="16"/>
              </w:rPr>
              <w:t>Equipamentos informática</w:t>
            </w:r>
          </w:p>
        </w:tc>
        <w:tc>
          <w:tcPr>
            <w:tcW w:w="1096" w:type="dxa"/>
            <w:noWrap/>
            <w:hideMark/>
          </w:tcPr>
          <w:p w14:paraId="57B237CA" w14:textId="77777777" w:rsidR="00771A4B" w:rsidRDefault="00771A4B" w:rsidP="00771A4B">
            <w:pPr>
              <w:rPr>
                <w:sz w:val="16"/>
                <w:szCs w:val="16"/>
              </w:rPr>
            </w:pPr>
            <w:r>
              <w:rPr>
                <w:sz w:val="16"/>
                <w:szCs w:val="16"/>
              </w:rPr>
              <w:t>3300000024970</w:t>
            </w:r>
          </w:p>
        </w:tc>
        <w:tc>
          <w:tcPr>
            <w:tcW w:w="628" w:type="dxa"/>
            <w:noWrap/>
            <w:hideMark/>
          </w:tcPr>
          <w:p w14:paraId="6B1325E9" w14:textId="08E957EF" w:rsidR="00771A4B" w:rsidRDefault="00771A4B" w:rsidP="00771A4B">
            <w:pPr>
              <w:rPr>
                <w:sz w:val="16"/>
                <w:szCs w:val="16"/>
              </w:rPr>
            </w:pPr>
            <w:r>
              <w:rPr>
                <w:sz w:val="16"/>
                <w:szCs w:val="16"/>
              </w:rPr>
              <w:t>São paulo</w:t>
            </w:r>
          </w:p>
        </w:tc>
        <w:tc>
          <w:tcPr>
            <w:tcW w:w="3466" w:type="dxa"/>
            <w:noWrap/>
            <w:hideMark/>
          </w:tcPr>
          <w:p w14:paraId="58A23A34" w14:textId="77777777" w:rsidR="00771A4B" w:rsidRDefault="00771A4B" w:rsidP="00771A4B">
            <w:pPr>
              <w:rPr>
                <w:sz w:val="16"/>
                <w:szCs w:val="16"/>
              </w:rPr>
            </w:pPr>
            <w:r>
              <w:rPr>
                <w:sz w:val="16"/>
                <w:szCs w:val="16"/>
              </w:rPr>
              <w:t>RACK FAB: WORNER, MOD: 19 POL 44U, N/S: N/D MATERIAL ACO CARBONO, COM 2 PORTAS TAG: RCOL2.BK46</w:t>
            </w:r>
          </w:p>
        </w:tc>
        <w:tc>
          <w:tcPr>
            <w:tcW w:w="481" w:type="dxa"/>
            <w:noWrap/>
            <w:hideMark/>
          </w:tcPr>
          <w:p w14:paraId="629FBFB8" w14:textId="77777777" w:rsidR="00771A4B" w:rsidRDefault="00771A4B" w:rsidP="00771A4B">
            <w:pPr>
              <w:rPr>
                <w:sz w:val="16"/>
                <w:szCs w:val="16"/>
              </w:rPr>
            </w:pPr>
            <w:r>
              <w:rPr>
                <w:sz w:val="16"/>
                <w:szCs w:val="16"/>
              </w:rPr>
              <w:t>SP</w:t>
            </w:r>
          </w:p>
        </w:tc>
        <w:tc>
          <w:tcPr>
            <w:tcW w:w="950" w:type="dxa"/>
            <w:noWrap/>
            <w:vAlign w:val="center"/>
            <w:hideMark/>
          </w:tcPr>
          <w:p w14:paraId="258AE617" w14:textId="77777777" w:rsidR="00771A4B" w:rsidRDefault="00771A4B" w:rsidP="00771A4B">
            <w:pPr>
              <w:jc w:val="center"/>
              <w:rPr>
                <w:sz w:val="16"/>
                <w:szCs w:val="16"/>
              </w:rPr>
            </w:pPr>
            <w:r>
              <w:rPr>
                <w:sz w:val="16"/>
                <w:szCs w:val="16"/>
              </w:rPr>
              <w:t>ZXMOBILI</w:t>
            </w:r>
          </w:p>
        </w:tc>
        <w:tc>
          <w:tcPr>
            <w:tcW w:w="665" w:type="dxa"/>
            <w:noWrap/>
            <w:vAlign w:val="center"/>
            <w:hideMark/>
          </w:tcPr>
          <w:p w14:paraId="5CA9B794" w14:textId="77777777" w:rsidR="00771A4B" w:rsidRDefault="00771A4B" w:rsidP="00771A4B">
            <w:pPr>
              <w:jc w:val="center"/>
              <w:rPr>
                <w:sz w:val="16"/>
                <w:szCs w:val="16"/>
              </w:rPr>
            </w:pPr>
            <w:r>
              <w:rPr>
                <w:sz w:val="16"/>
                <w:szCs w:val="16"/>
              </w:rPr>
              <w:t>1</w:t>
            </w:r>
          </w:p>
        </w:tc>
        <w:tc>
          <w:tcPr>
            <w:tcW w:w="983" w:type="dxa"/>
            <w:vAlign w:val="center"/>
          </w:tcPr>
          <w:p w14:paraId="3C0195A2" w14:textId="3D7E26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F47D95" w14:textId="7373C961" w:rsidR="00771A4B" w:rsidRDefault="00771A4B" w:rsidP="00771A4B">
            <w:pPr>
              <w:jc w:val="center"/>
              <w:rPr>
                <w:sz w:val="16"/>
                <w:szCs w:val="16"/>
              </w:rPr>
            </w:pPr>
            <w:r>
              <w:rPr>
                <w:sz w:val="16"/>
                <w:szCs w:val="16"/>
              </w:rPr>
              <w:t>UN</w:t>
            </w:r>
          </w:p>
        </w:tc>
        <w:tc>
          <w:tcPr>
            <w:tcW w:w="887" w:type="dxa"/>
            <w:noWrap/>
            <w:vAlign w:val="center"/>
            <w:hideMark/>
          </w:tcPr>
          <w:p w14:paraId="3F82AEA5" w14:textId="251AAD5B" w:rsidR="00771A4B" w:rsidRDefault="00771A4B" w:rsidP="00771A4B">
            <w:pPr>
              <w:jc w:val="center"/>
              <w:rPr>
                <w:sz w:val="16"/>
                <w:szCs w:val="16"/>
              </w:rPr>
            </w:pPr>
            <w:r>
              <w:rPr>
                <w:sz w:val="16"/>
                <w:szCs w:val="16"/>
              </w:rPr>
              <w:t>3.059,95</w:t>
            </w:r>
          </w:p>
        </w:tc>
        <w:tc>
          <w:tcPr>
            <w:tcW w:w="1152" w:type="dxa"/>
            <w:noWrap/>
            <w:vAlign w:val="center"/>
            <w:hideMark/>
          </w:tcPr>
          <w:p w14:paraId="1372D0FA" w14:textId="0B793E00" w:rsidR="00771A4B" w:rsidRDefault="00771A4B" w:rsidP="00771A4B">
            <w:pPr>
              <w:jc w:val="center"/>
              <w:rPr>
                <w:sz w:val="16"/>
                <w:szCs w:val="16"/>
              </w:rPr>
            </w:pPr>
            <w:r>
              <w:rPr>
                <w:sz w:val="16"/>
                <w:szCs w:val="16"/>
              </w:rPr>
              <w:t>-          3.059,95</w:t>
            </w:r>
          </w:p>
        </w:tc>
        <w:tc>
          <w:tcPr>
            <w:tcW w:w="887" w:type="dxa"/>
            <w:noWrap/>
            <w:vAlign w:val="center"/>
            <w:hideMark/>
          </w:tcPr>
          <w:p w14:paraId="36C7C2EA" w14:textId="175FD957" w:rsidR="00771A4B" w:rsidRDefault="00771A4B" w:rsidP="00771A4B">
            <w:pPr>
              <w:jc w:val="center"/>
              <w:rPr>
                <w:sz w:val="16"/>
                <w:szCs w:val="16"/>
              </w:rPr>
            </w:pPr>
            <w:r>
              <w:rPr>
                <w:sz w:val="16"/>
                <w:szCs w:val="16"/>
              </w:rPr>
              <w:t>-</w:t>
            </w:r>
          </w:p>
        </w:tc>
      </w:tr>
      <w:tr w:rsidR="00771A4B" w14:paraId="6C376959" w14:textId="77777777" w:rsidTr="00771A4B">
        <w:trPr>
          <w:trHeight w:val="240"/>
        </w:trPr>
        <w:tc>
          <w:tcPr>
            <w:tcW w:w="936" w:type="dxa"/>
            <w:noWrap/>
            <w:hideMark/>
          </w:tcPr>
          <w:p w14:paraId="51857FF9" w14:textId="54496A55" w:rsidR="00771A4B" w:rsidRDefault="00771A4B" w:rsidP="00771A4B">
            <w:pPr>
              <w:rPr>
                <w:sz w:val="16"/>
                <w:szCs w:val="16"/>
              </w:rPr>
            </w:pPr>
            <w:r>
              <w:rPr>
                <w:sz w:val="16"/>
                <w:szCs w:val="16"/>
              </w:rPr>
              <w:t>Equipamentos informática</w:t>
            </w:r>
          </w:p>
        </w:tc>
        <w:tc>
          <w:tcPr>
            <w:tcW w:w="1096" w:type="dxa"/>
            <w:noWrap/>
            <w:hideMark/>
          </w:tcPr>
          <w:p w14:paraId="098B4668" w14:textId="77777777" w:rsidR="00771A4B" w:rsidRDefault="00771A4B" w:rsidP="00771A4B">
            <w:pPr>
              <w:rPr>
                <w:sz w:val="16"/>
                <w:szCs w:val="16"/>
              </w:rPr>
            </w:pPr>
            <w:r>
              <w:rPr>
                <w:sz w:val="16"/>
                <w:szCs w:val="16"/>
              </w:rPr>
              <w:t>3300000024980</w:t>
            </w:r>
          </w:p>
        </w:tc>
        <w:tc>
          <w:tcPr>
            <w:tcW w:w="628" w:type="dxa"/>
            <w:noWrap/>
            <w:hideMark/>
          </w:tcPr>
          <w:p w14:paraId="3F18BA2E" w14:textId="5BF1A7F4" w:rsidR="00771A4B" w:rsidRDefault="00771A4B" w:rsidP="00771A4B">
            <w:pPr>
              <w:rPr>
                <w:sz w:val="16"/>
                <w:szCs w:val="16"/>
              </w:rPr>
            </w:pPr>
            <w:r>
              <w:rPr>
                <w:sz w:val="16"/>
                <w:szCs w:val="16"/>
              </w:rPr>
              <w:t>São paulo</w:t>
            </w:r>
          </w:p>
        </w:tc>
        <w:tc>
          <w:tcPr>
            <w:tcW w:w="3466" w:type="dxa"/>
            <w:noWrap/>
            <w:hideMark/>
          </w:tcPr>
          <w:p w14:paraId="32AB4B9B" w14:textId="77777777" w:rsidR="00771A4B" w:rsidRDefault="00771A4B" w:rsidP="00771A4B">
            <w:pPr>
              <w:rPr>
                <w:sz w:val="16"/>
                <w:szCs w:val="16"/>
              </w:rPr>
            </w:pPr>
            <w:r>
              <w:rPr>
                <w:sz w:val="16"/>
                <w:szCs w:val="16"/>
              </w:rPr>
              <w:t>RACK FAB: WORNER, MOD: 19 POL 44U, N/S: N/D MATERIAL ACO CARBONO, COM 2 PORTAS TAG: RCOL2.BM46</w:t>
            </w:r>
          </w:p>
        </w:tc>
        <w:tc>
          <w:tcPr>
            <w:tcW w:w="481" w:type="dxa"/>
            <w:noWrap/>
            <w:hideMark/>
          </w:tcPr>
          <w:p w14:paraId="70804B6D" w14:textId="77777777" w:rsidR="00771A4B" w:rsidRDefault="00771A4B" w:rsidP="00771A4B">
            <w:pPr>
              <w:rPr>
                <w:sz w:val="16"/>
                <w:szCs w:val="16"/>
              </w:rPr>
            </w:pPr>
            <w:r>
              <w:rPr>
                <w:sz w:val="16"/>
                <w:szCs w:val="16"/>
              </w:rPr>
              <w:t>SP</w:t>
            </w:r>
          </w:p>
        </w:tc>
        <w:tc>
          <w:tcPr>
            <w:tcW w:w="950" w:type="dxa"/>
            <w:noWrap/>
            <w:vAlign w:val="center"/>
            <w:hideMark/>
          </w:tcPr>
          <w:p w14:paraId="04DA97CD" w14:textId="77777777" w:rsidR="00771A4B" w:rsidRDefault="00771A4B" w:rsidP="00771A4B">
            <w:pPr>
              <w:jc w:val="center"/>
              <w:rPr>
                <w:sz w:val="16"/>
                <w:szCs w:val="16"/>
              </w:rPr>
            </w:pPr>
            <w:r>
              <w:rPr>
                <w:sz w:val="16"/>
                <w:szCs w:val="16"/>
              </w:rPr>
              <w:t>ZXMOBILI</w:t>
            </w:r>
          </w:p>
        </w:tc>
        <w:tc>
          <w:tcPr>
            <w:tcW w:w="665" w:type="dxa"/>
            <w:noWrap/>
            <w:vAlign w:val="center"/>
            <w:hideMark/>
          </w:tcPr>
          <w:p w14:paraId="50FE490C" w14:textId="77777777" w:rsidR="00771A4B" w:rsidRDefault="00771A4B" w:rsidP="00771A4B">
            <w:pPr>
              <w:jc w:val="center"/>
              <w:rPr>
                <w:sz w:val="16"/>
                <w:szCs w:val="16"/>
              </w:rPr>
            </w:pPr>
            <w:r>
              <w:rPr>
                <w:sz w:val="16"/>
                <w:szCs w:val="16"/>
              </w:rPr>
              <w:t>1</w:t>
            </w:r>
          </w:p>
        </w:tc>
        <w:tc>
          <w:tcPr>
            <w:tcW w:w="983" w:type="dxa"/>
            <w:vAlign w:val="center"/>
          </w:tcPr>
          <w:p w14:paraId="6EF065F8" w14:textId="637926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452654" w14:textId="23D64A62" w:rsidR="00771A4B" w:rsidRDefault="00771A4B" w:rsidP="00771A4B">
            <w:pPr>
              <w:jc w:val="center"/>
              <w:rPr>
                <w:sz w:val="16"/>
                <w:szCs w:val="16"/>
              </w:rPr>
            </w:pPr>
            <w:r>
              <w:rPr>
                <w:sz w:val="16"/>
                <w:szCs w:val="16"/>
              </w:rPr>
              <w:t>UN</w:t>
            </w:r>
          </w:p>
        </w:tc>
        <w:tc>
          <w:tcPr>
            <w:tcW w:w="887" w:type="dxa"/>
            <w:noWrap/>
            <w:vAlign w:val="center"/>
            <w:hideMark/>
          </w:tcPr>
          <w:p w14:paraId="65DC3D9A" w14:textId="4D469AC3" w:rsidR="00771A4B" w:rsidRDefault="00771A4B" w:rsidP="00771A4B">
            <w:pPr>
              <w:jc w:val="center"/>
              <w:rPr>
                <w:sz w:val="16"/>
                <w:szCs w:val="16"/>
              </w:rPr>
            </w:pPr>
            <w:r>
              <w:rPr>
                <w:sz w:val="16"/>
                <w:szCs w:val="16"/>
              </w:rPr>
              <w:t>3.059,95</w:t>
            </w:r>
          </w:p>
        </w:tc>
        <w:tc>
          <w:tcPr>
            <w:tcW w:w="1152" w:type="dxa"/>
            <w:noWrap/>
            <w:vAlign w:val="center"/>
            <w:hideMark/>
          </w:tcPr>
          <w:p w14:paraId="4D343C06" w14:textId="28AC03C8" w:rsidR="00771A4B" w:rsidRDefault="00771A4B" w:rsidP="00771A4B">
            <w:pPr>
              <w:jc w:val="center"/>
              <w:rPr>
                <w:sz w:val="16"/>
                <w:szCs w:val="16"/>
              </w:rPr>
            </w:pPr>
            <w:r>
              <w:rPr>
                <w:sz w:val="16"/>
                <w:szCs w:val="16"/>
              </w:rPr>
              <w:t>-          3.059,95</w:t>
            </w:r>
          </w:p>
        </w:tc>
        <w:tc>
          <w:tcPr>
            <w:tcW w:w="887" w:type="dxa"/>
            <w:noWrap/>
            <w:vAlign w:val="center"/>
            <w:hideMark/>
          </w:tcPr>
          <w:p w14:paraId="67EF8E6A" w14:textId="7CDDB8CD" w:rsidR="00771A4B" w:rsidRDefault="00771A4B" w:rsidP="00771A4B">
            <w:pPr>
              <w:jc w:val="center"/>
              <w:rPr>
                <w:sz w:val="16"/>
                <w:szCs w:val="16"/>
              </w:rPr>
            </w:pPr>
            <w:r>
              <w:rPr>
                <w:sz w:val="16"/>
                <w:szCs w:val="16"/>
              </w:rPr>
              <w:t>-</w:t>
            </w:r>
          </w:p>
        </w:tc>
      </w:tr>
      <w:tr w:rsidR="00771A4B" w14:paraId="6FC293A4" w14:textId="77777777" w:rsidTr="00771A4B">
        <w:trPr>
          <w:trHeight w:val="240"/>
        </w:trPr>
        <w:tc>
          <w:tcPr>
            <w:tcW w:w="936" w:type="dxa"/>
            <w:noWrap/>
            <w:hideMark/>
          </w:tcPr>
          <w:p w14:paraId="24D16A4E" w14:textId="3781324D" w:rsidR="00771A4B" w:rsidRDefault="00771A4B" w:rsidP="00771A4B">
            <w:pPr>
              <w:rPr>
                <w:sz w:val="16"/>
                <w:szCs w:val="16"/>
              </w:rPr>
            </w:pPr>
            <w:r>
              <w:rPr>
                <w:sz w:val="16"/>
                <w:szCs w:val="16"/>
              </w:rPr>
              <w:t>Equipamentos informática</w:t>
            </w:r>
          </w:p>
        </w:tc>
        <w:tc>
          <w:tcPr>
            <w:tcW w:w="1096" w:type="dxa"/>
            <w:noWrap/>
            <w:hideMark/>
          </w:tcPr>
          <w:p w14:paraId="10E7E644" w14:textId="77777777" w:rsidR="00771A4B" w:rsidRDefault="00771A4B" w:rsidP="00771A4B">
            <w:pPr>
              <w:rPr>
                <w:sz w:val="16"/>
                <w:szCs w:val="16"/>
              </w:rPr>
            </w:pPr>
            <w:r>
              <w:rPr>
                <w:sz w:val="16"/>
                <w:szCs w:val="16"/>
              </w:rPr>
              <w:t>3300000024990</w:t>
            </w:r>
          </w:p>
        </w:tc>
        <w:tc>
          <w:tcPr>
            <w:tcW w:w="628" w:type="dxa"/>
            <w:noWrap/>
            <w:hideMark/>
          </w:tcPr>
          <w:p w14:paraId="2B796D76" w14:textId="08033140" w:rsidR="00771A4B" w:rsidRDefault="00771A4B" w:rsidP="00771A4B">
            <w:pPr>
              <w:rPr>
                <w:sz w:val="16"/>
                <w:szCs w:val="16"/>
              </w:rPr>
            </w:pPr>
            <w:r>
              <w:rPr>
                <w:sz w:val="16"/>
                <w:szCs w:val="16"/>
              </w:rPr>
              <w:t>São paulo</w:t>
            </w:r>
          </w:p>
        </w:tc>
        <w:tc>
          <w:tcPr>
            <w:tcW w:w="3466" w:type="dxa"/>
            <w:noWrap/>
            <w:hideMark/>
          </w:tcPr>
          <w:p w14:paraId="6C690887" w14:textId="77777777" w:rsidR="00771A4B" w:rsidRDefault="00771A4B" w:rsidP="00771A4B">
            <w:pPr>
              <w:rPr>
                <w:sz w:val="16"/>
                <w:szCs w:val="16"/>
              </w:rPr>
            </w:pPr>
            <w:r>
              <w:rPr>
                <w:sz w:val="16"/>
                <w:szCs w:val="16"/>
              </w:rPr>
              <w:t>RACK FAB: WORNER, MOD: 19 POL 44U, N/S: N/D MATERIAL ACO CARBONO, COM 2 PORTAS TAG: RCOL2.BN46</w:t>
            </w:r>
          </w:p>
        </w:tc>
        <w:tc>
          <w:tcPr>
            <w:tcW w:w="481" w:type="dxa"/>
            <w:noWrap/>
            <w:hideMark/>
          </w:tcPr>
          <w:p w14:paraId="147919E2" w14:textId="77777777" w:rsidR="00771A4B" w:rsidRDefault="00771A4B" w:rsidP="00771A4B">
            <w:pPr>
              <w:rPr>
                <w:sz w:val="16"/>
                <w:szCs w:val="16"/>
              </w:rPr>
            </w:pPr>
            <w:r>
              <w:rPr>
                <w:sz w:val="16"/>
                <w:szCs w:val="16"/>
              </w:rPr>
              <w:t>SP</w:t>
            </w:r>
          </w:p>
        </w:tc>
        <w:tc>
          <w:tcPr>
            <w:tcW w:w="950" w:type="dxa"/>
            <w:noWrap/>
            <w:vAlign w:val="center"/>
            <w:hideMark/>
          </w:tcPr>
          <w:p w14:paraId="04E2A9E1" w14:textId="77777777" w:rsidR="00771A4B" w:rsidRDefault="00771A4B" w:rsidP="00771A4B">
            <w:pPr>
              <w:jc w:val="center"/>
              <w:rPr>
                <w:sz w:val="16"/>
                <w:szCs w:val="16"/>
              </w:rPr>
            </w:pPr>
            <w:r>
              <w:rPr>
                <w:sz w:val="16"/>
                <w:szCs w:val="16"/>
              </w:rPr>
              <w:t>ZXMOBILI</w:t>
            </w:r>
          </w:p>
        </w:tc>
        <w:tc>
          <w:tcPr>
            <w:tcW w:w="665" w:type="dxa"/>
            <w:noWrap/>
            <w:vAlign w:val="center"/>
            <w:hideMark/>
          </w:tcPr>
          <w:p w14:paraId="069BC7C0" w14:textId="77777777" w:rsidR="00771A4B" w:rsidRDefault="00771A4B" w:rsidP="00771A4B">
            <w:pPr>
              <w:jc w:val="center"/>
              <w:rPr>
                <w:sz w:val="16"/>
                <w:szCs w:val="16"/>
              </w:rPr>
            </w:pPr>
            <w:r>
              <w:rPr>
                <w:sz w:val="16"/>
                <w:szCs w:val="16"/>
              </w:rPr>
              <w:t>1</w:t>
            </w:r>
          </w:p>
        </w:tc>
        <w:tc>
          <w:tcPr>
            <w:tcW w:w="983" w:type="dxa"/>
            <w:vAlign w:val="center"/>
          </w:tcPr>
          <w:p w14:paraId="5C2623A7" w14:textId="6437A1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4ACE45" w14:textId="1784C92B" w:rsidR="00771A4B" w:rsidRDefault="00771A4B" w:rsidP="00771A4B">
            <w:pPr>
              <w:jc w:val="center"/>
              <w:rPr>
                <w:sz w:val="16"/>
                <w:szCs w:val="16"/>
              </w:rPr>
            </w:pPr>
            <w:r>
              <w:rPr>
                <w:sz w:val="16"/>
                <w:szCs w:val="16"/>
              </w:rPr>
              <w:t>UN</w:t>
            </w:r>
          </w:p>
        </w:tc>
        <w:tc>
          <w:tcPr>
            <w:tcW w:w="887" w:type="dxa"/>
            <w:noWrap/>
            <w:vAlign w:val="center"/>
            <w:hideMark/>
          </w:tcPr>
          <w:p w14:paraId="4DD7E569" w14:textId="77DC0A52" w:rsidR="00771A4B" w:rsidRDefault="00771A4B" w:rsidP="00771A4B">
            <w:pPr>
              <w:jc w:val="center"/>
              <w:rPr>
                <w:sz w:val="16"/>
                <w:szCs w:val="16"/>
              </w:rPr>
            </w:pPr>
            <w:r>
              <w:rPr>
                <w:sz w:val="16"/>
                <w:szCs w:val="16"/>
              </w:rPr>
              <w:t>3.059,95</w:t>
            </w:r>
          </w:p>
        </w:tc>
        <w:tc>
          <w:tcPr>
            <w:tcW w:w="1152" w:type="dxa"/>
            <w:noWrap/>
            <w:vAlign w:val="center"/>
            <w:hideMark/>
          </w:tcPr>
          <w:p w14:paraId="6E88DDC2" w14:textId="4F84EF36" w:rsidR="00771A4B" w:rsidRDefault="00771A4B" w:rsidP="00771A4B">
            <w:pPr>
              <w:jc w:val="center"/>
              <w:rPr>
                <w:sz w:val="16"/>
                <w:szCs w:val="16"/>
              </w:rPr>
            </w:pPr>
            <w:r>
              <w:rPr>
                <w:sz w:val="16"/>
                <w:szCs w:val="16"/>
              </w:rPr>
              <w:t>-          3.059,95</w:t>
            </w:r>
          </w:p>
        </w:tc>
        <w:tc>
          <w:tcPr>
            <w:tcW w:w="887" w:type="dxa"/>
            <w:noWrap/>
            <w:vAlign w:val="center"/>
            <w:hideMark/>
          </w:tcPr>
          <w:p w14:paraId="13B05BE8" w14:textId="75C7E657" w:rsidR="00771A4B" w:rsidRDefault="00771A4B" w:rsidP="00771A4B">
            <w:pPr>
              <w:jc w:val="center"/>
              <w:rPr>
                <w:sz w:val="16"/>
                <w:szCs w:val="16"/>
              </w:rPr>
            </w:pPr>
            <w:r>
              <w:rPr>
                <w:sz w:val="16"/>
                <w:szCs w:val="16"/>
              </w:rPr>
              <w:t>-</w:t>
            </w:r>
          </w:p>
        </w:tc>
      </w:tr>
      <w:tr w:rsidR="00771A4B" w14:paraId="19935ECA" w14:textId="77777777" w:rsidTr="00771A4B">
        <w:trPr>
          <w:trHeight w:val="240"/>
        </w:trPr>
        <w:tc>
          <w:tcPr>
            <w:tcW w:w="936" w:type="dxa"/>
            <w:noWrap/>
            <w:hideMark/>
          </w:tcPr>
          <w:p w14:paraId="16A6FBE8" w14:textId="53373736" w:rsidR="00771A4B" w:rsidRDefault="00771A4B" w:rsidP="00771A4B">
            <w:pPr>
              <w:rPr>
                <w:sz w:val="16"/>
                <w:szCs w:val="16"/>
              </w:rPr>
            </w:pPr>
            <w:r>
              <w:rPr>
                <w:sz w:val="16"/>
                <w:szCs w:val="16"/>
              </w:rPr>
              <w:t>Equipamentos informática</w:t>
            </w:r>
          </w:p>
        </w:tc>
        <w:tc>
          <w:tcPr>
            <w:tcW w:w="1096" w:type="dxa"/>
            <w:noWrap/>
            <w:hideMark/>
          </w:tcPr>
          <w:p w14:paraId="1F1ABA8A" w14:textId="77777777" w:rsidR="00771A4B" w:rsidRDefault="00771A4B" w:rsidP="00771A4B">
            <w:pPr>
              <w:rPr>
                <w:sz w:val="16"/>
                <w:szCs w:val="16"/>
              </w:rPr>
            </w:pPr>
            <w:r>
              <w:rPr>
                <w:sz w:val="16"/>
                <w:szCs w:val="16"/>
              </w:rPr>
              <w:t>3300000025000</w:t>
            </w:r>
          </w:p>
        </w:tc>
        <w:tc>
          <w:tcPr>
            <w:tcW w:w="628" w:type="dxa"/>
            <w:noWrap/>
            <w:hideMark/>
          </w:tcPr>
          <w:p w14:paraId="5F731001" w14:textId="76144A6E" w:rsidR="00771A4B" w:rsidRDefault="00771A4B" w:rsidP="00771A4B">
            <w:pPr>
              <w:rPr>
                <w:sz w:val="16"/>
                <w:szCs w:val="16"/>
              </w:rPr>
            </w:pPr>
            <w:r>
              <w:rPr>
                <w:sz w:val="16"/>
                <w:szCs w:val="16"/>
              </w:rPr>
              <w:t>São paulo</w:t>
            </w:r>
          </w:p>
        </w:tc>
        <w:tc>
          <w:tcPr>
            <w:tcW w:w="3466" w:type="dxa"/>
            <w:noWrap/>
            <w:hideMark/>
          </w:tcPr>
          <w:p w14:paraId="5C39E854" w14:textId="77777777" w:rsidR="00771A4B" w:rsidRDefault="00771A4B" w:rsidP="00771A4B">
            <w:pPr>
              <w:rPr>
                <w:sz w:val="16"/>
                <w:szCs w:val="16"/>
              </w:rPr>
            </w:pPr>
            <w:r>
              <w:rPr>
                <w:sz w:val="16"/>
                <w:szCs w:val="16"/>
              </w:rPr>
              <w:t>RACK FAB: WORNER, MOD: 19 POL 44U, N/S: N/D MATERIAL ACO CARBONO, COM 2 PORTAS TAG: RCOL2.BO46</w:t>
            </w:r>
          </w:p>
        </w:tc>
        <w:tc>
          <w:tcPr>
            <w:tcW w:w="481" w:type="dxa"/>
            <w:noWrap/>
            <w:hideMark/>
          </w:tcPr>
          <w:p w14:paraId="3492C2EC" w14:textId="77777777" w:rsidR="00771A4B" w:rsidRDefault="00771A4B" w:rsidP="00771A4B">
            <w:pPr>
              <w:rPr>
                <w:sz w:val="16"/>
                <w:szCs w:val="16"/>
              </w:rPr>
            </w:pPr>
            <w:r>
              <w:rPr>
                <w:sz w:val="16"/>
                <w:szCs w:val="16"/>
              </w:rPr>
              <w:t>SP</w:t>
            </w:r>
          </w:p>
        </w:tc>
        <w:tc>
          <w:tcPr>
            <w:tcW w:w="950" w:type="dxa"/>
            <w:noWrap/>
            <w:vAlign w:val="center"/>
            <w:hideMark/>
          </w:tcPr>
          <w:p w14:paraId="7D4C9A7E" w14:textId="77777777" w:rsidR="00771A4B" w:rsidRDefault="00771A4B" w:rsidP="00771A4B">
            <w:pPr>
              <w:jc w:val="center"/>
              <w:rPr>
                <w:sz w:val="16"/>
                <w:szCs w:val="16"/>
              </w:rPr>
            </w:pPr>
            <w:r>
              <w:rPr>
                <w:sz w:val="16"/>
                <w:szCs w:val="16"/>
              </w:rPr>
              <w:t>ZXMOBILI</w:t>
            </w:r>
          </w:p>
        </w:tc>
        <w:tc>
          <w:tcPr>
            <w:tcW w:w="665" w:type="dxa"/>
            <w:noWrap/>
            <w:vAlign w:val="center"/>
            <w:hideMark/>
          </w:tcPr>
          <w:p w14:paraId="7ECFCDE7" w14:textId="77777777" w:rsidR="00771A4B" w:rsidRDefault="00771A4B" w:rsidP="00771A4B">
            <w:pPr>
              <w:jc w:val="center"/>
              <w:rPr>
                <w:sz w:val="16"/>
                <w:szCs w:val="16"/>
              </w:rPr>
            </w:pPr>
            <w:r>
              <w:rPr>
                <w:sz w:val="16"/>
                <w:szCs w:val="16"/>
              </w:rPr>
              <w:t>1</w:t>
            </w:r>
          </w:p>
        </w:tc>
        <w:tc>
          <w:tcPr>
            <w:tcW w:w="983" w:type="dxa"/>
            <w:vAlign w:val="center"/>
          </w:tcPr>
          <w:p w14:paraId="36DF7CE8" w14:textId="343A63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1B1A1F" w14:textId="3E329DE0" w:rsidR="00771A4B" w:rsidRDefault="00771A4B" w:rsidP="00771A4B">
            <w:pPr>
              <w:jc w:val="center"/>
              <w:rPr>
                <w:sz w:val="16"/>
                <w:szCs w:val="16"/>
              </w:rPr>
            </w:pPr>
            <w:r>
              <w:rPr>
                <w:sz w:val="16"/>
                <w:szCs w:val="16"/>
              </w:rPr>
              <w:t>UN</w:t>
            </w:r>
          </w:p>
        </w:tc>
        <w:tc>
          <w:tcPr>
            <w:tcW w:w="887" w:type="dxa"/>
            <w:noWrap/>
            <w:vAlign w:val="center"/>
            <w:hideMark/>
          </w:tcPr>
          <w:p w14:paraId="7BC5CCD5" w14:textId="7928F869" w:rsidR="00771A4B" w:rsidRDefault="00771A4B" w:rsidP="00771A4B">
            <w:pPr>
              <w:jc w:val="center"/>
              <w:rPr>
                <w:sz w:val="16"/>
                <w:szCs w:val="16"/>
              </w:rPr>
            </w:pPr>
            <w:r>
              <w:rPr>
                <w:sz w:val="16"/>
                <w:szCs w:val="16"/>
              </w:rPr>
              <w:t>3.059,98</w:t>
            </w:r>
          </w:p>
        </w:tc>
        <w:tc>
          <w:tcPr>
            <w:tcW w:w="1152" w:type="dxa"/>
            <w:noWrap/>
            <w:vAlign w:val="center"/>
            <w:hideMark/>
          </w:tcPr>
          <w:p w14:paraId="6E5002B5" w14:textId="33CEC2BD" w:rsidR="00771A4B" w:rsidRDefault="00771A4B" w:rsidP="00771A4B">
            <w:pPr>
              <w:jc w:val="center"/>
              <w:rPr>
                <w:sz w:val="16"/>
                <w:szCs w:val="16"/>
              </w:rPr>
            </w:pPr>
            <w:r>
              <w:rPr>
                <w:sz w:val="16"/>
                <w:szCs w:val="16"/>
              </w:rPr>
              <w:t>-          3.059,98</w:t>
            </w:r>
          </w:p>
        </w:tc>
        <w:tc>
          <w:tcPr>
            <w:tcW w:w="887" w:type="dxa"/>
            <w:noWrap/>
            <w:vAlign w:val="center"/>
            <w:hideMark/>
          </w:tcPr>
          <w:p w14:paraId="0E84D95C" w14:textId="26C2C773" w:rsidR="00771A4B" w:rsidRDefault="00771A4B" w:rsidP="00771A4B">
            <w:pPr>
              <w:jc w:val="center"/>
              <w:rPr>
                <w:sz w:val="16"/>
                <w:szCs w:val="16"/>
              </w:rPr>
            </w:pPr>
            <w:r>
              <w:rPr>
                <w:sz w:val="16"/>
                <w:szCs w:val="16"/>
              </w:rPr>
              <w:t>-</w:t>
            </w:r>
          </w:p>
        </w:tc>
      </w:tr>
      <w:tr w:rsidR="00771A4B" w14:paraId="13E87AC9" w14:textId="77777777" w:rsidTr="00771A4B">
        <w:trPr>
          <w:trHeight w:val="240"/>
        </w:trPr>
        <w:tc>
          <w:tcPr>
            <w:tcW w:w="936" w:type="dxa"/>
            <w:noWrap/>
            <w:hideMark/>
          </w:tcPr>
          <w:p w14:paraId="45A81FFC" w14:textId="32A87CD4" w:rsidR="00771A4B" w:rsidRDefault="00771A4B" w:rsidP="00771A4B">
            <w:pPr>
              <w:rPr>
                <w:sz w:val="16"/>
                <w:szCs w:val="16"/>
              </w:rPr>
            </w:pPr>
            <w:r>
              <w:rPr>
                <w:sz w:val="16"/>
                <w:szCs w:val="16"/>
              </w:rPr>
              <w:t>Equipamentos informática</w:t>
            </w:r>
          </w:p>
        </w:tc>
        <w:tc>
          <w:tcPr>
            <w:tcW w:w="1096" w:type="dxa"/>
            <w:noWrap/>
            <w:hideMark/>
          </w:tcPr>
          <w:p w14:paraId="5DDFCDA7" w14:textId="77777777" w:rsidR="00771A4B" w:rsidRDefault="00771A4B" w:rsidP="00771A4B">
            <w:pPr>
              <w:rPr>
                <w:sz w:val="16"/>
                <w:szCs w:val="16"/>
              </w:rPr>
            </w:pPr>
            <w:r>
              <w:rPr>
                <w:sz w:val="16"/>
                <w:szCs w:val="16"/>
              </w:rPr>
              <w:t>3300000025010</w:t>
            </w:r>
          </w:p>
        </w:tc>
        <w:tc>
          <w:tcPr>
            <w:tcW w:w="628" w:type="dxa"/>
            <w:noWrap/>
            <w:hideMark/>
          </w:tcPr>
          <w:p w14:paraId="6DE167F7" w14:textId="38CA6526" w:rsidR="00771A4B" w:rsidRDefault="00771A4B" w:rsidP="00771A4B">
            <w:pPr>
              <w:rPr>
                <w:sz w:val="16"/>
                <w:szCs w:val="16"/>
              </w:rPr>
            </w:pPr>
            <w:r>
              <w:rPr>
                <w:sz w:val="16"/>
                <w:szCs w:val="16"/>
              </w:rPr>
              <w:t>São paulo</w:t>
            </w:r>
          </w:p>
        </w:tc>
        <w:tc>
          <w:tcPr>
            <w:tcW w:w="3466" w:type="dxa"/>
            <w:noWrap/>
            <w:hideMark/>
          </w:tcPr>
          <w:p w14:paraId="7B5E68EF" w14:textId="77777777" w:rsidR="00771A4B" w:rsidRDefault="00771A4B" w:rsidP="00771A4B">
            <w:pPr>
              <w:rPr>
                <w:sz w:val="16"/>
                <w:szCs w:val="16"/>
              </w:rPr>
            </w:pPr>
            <w:r>
              <w:rPr>
                <w:sz w:val="16"/>
                <w:szCs w:val="16"/>
              </w:rPr>
              <w:t>RACK FAB: WORNER, MOD: 19 POL 44U, N/S: N/D MATERIAL ACO CARBONO, COM 2 PORTAS TAG: RCOL2.AY46</w:t>
            </w:r>
          </w:p>
        </w:tc>
        <w:tc>
          <w:tcPr>
            <w:tcW w:w="481" w:type="dxa"/>
            <w:noWrap/>
            <w:hideMark/>
          </w:tcPr>
          <w:p w14:paraId="6FECA2EA" w14:textId="77777777" w:rsidR="00771A4B" w:rsidRDefault="00771A4B" w:rsidP="00771A4B">
            <w:pPr>
              <w:rPr>
                <w:sz w:val="16"/>
                <w:szCs w:val="16"/>
              </w:rPr>
            </w:pPr>
            <w:r>
              <w:rPr>
                <w:sz w:val="16"/>
                <w:szCs w:val="16"/>
              </w:rPr>
              <w:t>SP</w:t>
            </w:r>
          </w:p>
        </w:tc>
        <w:tc>
          <w:tcPr>
            <w:tcW w:w="950" w:type="dxa"/>
            <w:noWrap/>
            <w:vAlign w:val="center"/>
            <w:hideMark/>
          </w:tcPr>
          <w:p w14:paraId="6432E238" w14:textId="77777777" w:rsidR="00771A4B" w:rsidRDefault="00771A4B" w:rsidP="00771A4B">
            <w:pPr>
              <w:jc w:val="center"/>
              <w:rPr>
                <w:sz w:val="16"/>
                <w:szCs w:val="16"/>
              </w:rPr>
            </w:pPr>
            <w:r>
              <w:rPr>
                <w:sz w:val="16"/>
                <w:szCs w:val="16"/>
              </w:rPr>
              <w:t>ZXMOBILI</w:t>
            </w:r>
          </w:p>
        </w:tc>
        <w:tc>
          <w:tcPr>
            <w:tcW w:w="665" w:type="dxa"/>
            <w:noWrap/>
            <w:vAlign w:val="center"/>
            <w:hideMark/>
          </w:tcPr>
          <w:p w14:paraId="0F1D57E3" w14:textId="77777777" w:rsidR="00771A4B" w:rsidRDefault="00771A4B" w:rsidP="00771A4B">
            <w:pPr>
              <w:jc w:val="center"/>
              <w:rPr>
                <w:sz w:val="16"/>
                <w:szCs w:val="16"/>
              </w:rPr>
            </w:pPr>
            <w:r>
              <w:rPr>
                <w:sz w:val="16"/>
                <w:szCs w:val="16"/>
              </w:rPr>
              <w:t>1</w:t>
            </w:r>
          </w:p>
        </w:tc>
        <w:tc>
          <w:tcPr>
            <w:tcW w:w="983" w:type="dxa"/>
            <w:vAlign w:val="center"/>
          </w:tcPr>
          <w:p w14:paraId="24046260" w14:textId="4E9EEE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C15543" w14:textId="36C7A4A7" w:rsidR="00771A4B" w:rsidRDefault="00771A4B" w:rsidP="00771A4B">
            <w:pPr>
              <w:jc w:val="center"/>
              <w:rPr>
                <w:sz w:val="16"/>
                <w:szCs w:val="16"/>
              </w:rPr>
            </w:pPr>
            <w:r>
              <w:rPr>
                <w:sz w:val="16"/>
                <w:szCs w:val="16"/>
              </w:rPr>
              <w:t>UN</w:t>
            </w:r>
          </w:p>
        </w:tc>
        <w:tc>
          <w:tcPr>
            <w:tcW w:w="887" w:type="dxa"/>
            <w:noWrap/>
            <w:vAlign w:val="center"/>
            <w:hideMark/>
          </w:tcPr>
          <w:p w14:paraId="5AF0D536" w14:textId="1D99C6A5" w:rsidR="00771A4B" w:rsidRDefault="00771A4B" w:rsidP="00771A4B">
            <w:pPr>
              <w:jc w:val="center"/>
              <w:rPr>
                <w:sz w:val="16"/>
                <w:szCs w:val="16"/>
              </w:rPr>
            </w:pPr>
            <w:r>
              <w:rPr>
                <w:sz w:val="16"/>
                <w:szCs w:val="16"/>
              </w:rPr>
              <w:t>3.059,95</w:t>
            </w:r>
          </w:p>
        </w:tc>
        <w:tc>
          <w:tcPr>
            <w:tcW w:w="1152" w:type="dxa"/>
            <w:noWrap/>
            <w:vAlign w:val="center"/>
            <w:hideMark/>
          </w:tcPr>
          <w:p w14:paraId="64306BC8" w14:textId="2F667C63" w:rsidR="00771A4B" w:rsidRDefault="00771A4B" w:rsidP="00771A4B">
            <w:pPr>
              <w:jc w:val="center"/>
              <w:rPr>
                <w:sz w:val="16"/>
                <w:szCs w:val="16"/>
              </w:rPr>
            </w:pPr>
            <w:r>
              <w:rPr>
                <w:sz w:val="16"/>
                <w:szCs w:val="16"/>
              </w:rPr>
              <w:t>-          3.059,95</w:t>
            </w:r>
          </w:p>
        </w:tc>
        <w:tc>
          <w:tcPr>
            <w:tcW w:w="887" w:type="dxa"/>
            <w:noWrap/>
            <w:vAlign w:val="center"/>
            <w:hideMark/>
          </w:tcPr>
          <w:p w14:paraId="30A3B877" w14:textId="738B52C6" w:rsidR="00771A4B" w:rsidRDefault="00771A4B" w:rsidP="00771A4B">
            <w:pPr>
              <w:jc w:val="center"/>
              <w:rPr>
                <w:sz w:val="16"/>
                <w:szCs w:val="16"/>
              </w:rPr>
            </w:pPr>
            <w:r>
              <w:rPr>
                <w:sz w:val="16"/>
                <w:szCs w:val="16"/>
              </w:rPr>
              <w:t>-</w:t>
            </w:r>
          </w:p>
        </w:tc>
      </w:tr>
      <w:tr w:rsidR="00771A4B" w14:paraId="0BAD30A5" w14:textId="77777777" w:rsidTr="00771A4B">
        <w:trPr>
          <w:trHeight w:val="240"/>
        </w:trPr>
        <w:tc>
          <w:tcPr>
            <w:tcW w:w="936" w:type="dxa"/>
            <w:noWrap/>
            <w:hideMark/>
          </w:tcPr>
          <w:p w14:paraId="58BB246B" w14:textId="474AA9A1" w:rsidR="00771A4B" w:rsidRDefault="00771A4B" w:rsidP="00771A4B">
            <w:pPr>
              <w:rPr>
                <w:sz w:val="16"/>
                <w:szCs w:val="16"/>
              </w:rPr>
            </w:pPr>
            <w:r>
              <w:rPr>
                <w:sz w:val="16"/>
                <w:szCs w:val="16"/>
              </w:rPr>
              <w:t>Equipamentos informática</w:t>
            </w:r>
          </w:p>
        </w:tc>
        <w:tc>
          <w:tcPr>
            <w:tcW w:w="1096" w:type="dxa"/>
            <w:noWrap/>
            <w:hideMark/>
          </w:tcPr>
          <w:p w14:paraId="1E710DF1" w14:textId="77777777" w:rsidR="00771A4B" w:rsidRDefault="00771A4B" w:rsidP="00771A4B">
            <w:pPr>
              <w:rPr>
                <w:sz w:val="16"/>
                <w:szCs w:val="16"/>
              </w:rPr>
            </w:pPr>
            <w:r>
              <w:rPr>
                <w:sz w:val="16"/>
                <w:szCs w:val="16"/>
              </w:rPr>
              <w:t>3300000025020</w:t>
            </w:r>
          </w:p>
        </w:tc>
        <w:tc>
          <w:tcPr>
            <w:tcW w:w="628" w:type="dxa"/>
            <w:noWrap/>
            <w:hideMark/>
          </w:tcPr>
          <w:p w14:paraId="72308DB2" w14:textId="0D4996C9" w:rsidR="00771A4B" w:rsidRDefault="00771A4B" w:rsidP="00771A4B">
            <w:pPr>
              <w:rPr>
                <w:sz w:val="16"/>
                <w:szCs w:val="16"/>
              </w:rPr>
            </w:pPr>
            <w:r>
              <w:rPr>
                <w:sz w:val="16"/>
                <w:szCs w:val="16"/>
              </w:rPr>
              <w:t>São paulo</w:t>
            </w:r>
          </w:p>
        </w:tc>
        <w:tc>
          <w:tcPr>
            <w:tcW w:w="3466" w:type="dxa"/>
            <w:noWrap/>
            <w:hideMark/>
          </w:tcPr>
          <w:p w14:paraId="4BB8D9E1" w14:textId="77777777" w:rsidR="00771A4B" w:rsidRDefault="00771A4B" w:rsidP="00771A4B">
            <w:pPr>
              <w:rPr>
                <w:sz w:val="16"/>
                <w:szCs w:val="16"/>
              </w:rPr>
            </w:pPr>
            <w:r>
              <w:rPr>
                <w:sz w:val="16"/>
                <w:szCs w:val="16"/>
              </w:rPr>
              <w:t>RACK FAB: WORNER, MOD: 19 POL 44U, MATERIAL ACO CARBONO, COM 2 PORTAS TAG: RCOL2.BV46</w:t>
            </w:r>
          </w:p>
        </w:tc>
        <w:tc>
          <w:tcPr>
            <w:tcW w:w="481" w:type="dxa"/>
            <w:noWrap/>
            <w:hideMark/>
          </w:tcPr>
          <w:p w14:paraId="0D8B5C17" w14:textId="77777777" w:rsidR="00771A4B" w:rsidRDefault="00771A4B" w:rsidP="00771A4B">
            <w:pPr>
              <w:rPr>
                <w:sz w:val="16"/>
                <w:szCs w:val="16"/>
              </w:rPr>
            </w:pPr>
            <w:r>
              <w:rPr>
                <w:sz w:val="16"/>
                <w:szCs w:val="16"/>
              </w:rPr>
              <w:t>SP</w:t>
            </w:r>
          </w:p>
        </w:tc>
        <w:tc>
          <w:tcPr>
            <w:tcW w:w="950" w:type="dxa"/>
            <w:noWrap/>
            <w:vAlign w:val="center"/>
            <w:hideMark/>
          </w:tcPr>
          <w:p w14:paraId="36589F8B" w14:textId="77777777" w:rsidR="00771A4B" w:rsidRDefault="00771A4B" w:rsidP="00771A4B">
            <w:pPr>
              <w:jc w:val="center"/>
              <w:rPr>
                <w:sz w:val="16"/>
                <w:szCs w:val="16"/>
              </w:rPr>
            </w:pPr>
            <w:r>
              <w:rPr>
                <w:sz w:val="16"/>
                <w:szCs w:val="16"/>
              </w:rPr>
              <w:t>ZXMOBILI</w:t>
            </w:r>
          </w:p>
        </w:tc>
        <w:tc>
          <w:tcPr>
            <w:tcW w:w="665" w:type="dxa"/>
            <w:noWrap/>
            <w:vAlign w:val="center"/>
            <w:hideMark/>
          </w:tcPr>
          <w:p w14:paraId="00ED7263" w14:textId="77777777" w:rsidR="00771A4B" w:rsidRDefault="00771A4B" w:rsidP="00771A4B">
            <w:pPr>
              <w:jc w:val="center"/>
              <w:rPr>
                <w:sz w:val="16"/>
                <w:szCs w:val="16"/>
              </w:rPr>
            </w:pPr>
            <w:r>
              <w:rPr>
                <w:sz w:val="16"/>
                <w:szCs w:val="16"/>
              </w:rPr>
              <w:t>1</w:t>
            </w:r>
          </w:p>
        </w:tc>
        <w:tc>
          <w:tcPr>
            <w:tcW w:w="983" w:type="dxa"/>
            <w:vAlign w:val="center"/>
          </w:tcPr>
          <w:p w14:paraId="1FC5E768" w14:textId="691A73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4A001B" w14:textId="573ED032" w:rsidR="00771A4B" w:rsidRDefault="00771A4B" w:rsidP="00771A4B">
            <w:pPr>
              <w:jc w:val="center"/>
              <w:rPr>
                <w:sz w:val="16"/>
                <w:szCs w:val="16"/>
              </w:rPr>
            </w:pPr>
            <w:r>
              <w:rPr>
                <w:sz w:val="16"/>
                <w:szCs w:val="16"/>
              </w:rPr>
              <w:t>UN</w:t>
            </w:r>
          </w:p>
        </w:tc>
        <w:tc>
          <w:tcPr>
            <w:tcW w:w="887" w:type="dxa"/>
            <w:noWrap/>
            <w:vAlign w:val="center"/>
            <w:hideMark/>
          </w:tcPr>
          <w:p w14:paraId="21F2D1DF" w14:textId="10FF286A" w:rsidR="00771A4B" w:rsidRDefault="00771A4B" w:rsidP="00771A4B">
            <w:pPr>
              <w:jc w:val="center"/>
              <w:rPr>
                <w:sz w:val="16"/>
                <w:szCs w:val="16"/>
              </w:rPr>
            </w:pPr>
            <w:r>
              <w:rPr>
                <w:sz w:val="16"/>
                <w:szCs w:val="16"/>
              </w:rPr>
              <w:t>3.059,95</w:t>
            </w:r>
          </w:p>
        </w:tc>
        <w:tc>
          <w:tcPr>
            <w:tcW w:w="1152" w:type="dxa"/>
            <w:noWrap/>
            <w:vAlign w:val="center"/>
            <w:hideMark/>
          </w:tcPr>
          <w:p w14:paraId="7B6A109E" w14:textId="27BE29E6" w:rsidR="00771A4B" w:rsidRDefault="00771A4B" w:rsidP="00771A4B">
            <w:pPr>
              <w:jc w:val="center"/>
              <w:rPr>
                <w:sz w:val="16"/>
                <w:szCs w:val="16"/>
              </w:rPr>
            </w:pPr>
            <w:r>
              <w:rPr>
                <w:sz w:val="16"/>
                <w:szCs w:val="16"/>
              </w:rPr>
              <w:t>-          3.059,95</w:t>
            </w:r>
          </w:p>
        </w:tc>
        <w:tc>
          <w:tcPr>
            <w:tcW w:w="887" w:type="dxa"/>
            <w:noWrap/>
            <w:vAlign w:val="center"/>
            <w:hideMark/>
          </w:tcPr>
          <w:p w14:paraId="2F0C7339" w14:textId="2EFCE85A" w:rsidR="00771A4B" w:rsidRDefault="00771A4B" w:rsidP="00771A4B">
            <w:pPr>
              <w:jc w:val="center"/>
              <w:rPr>
                <w:sz w:val="16"/>
                <w:szCs w:val="16"/>
              </w:rPr>
            </w:pPr>
            <w:r>
              <w:rPr>
                <w:sz w:val="16"/>
                <w:szCs w:val="16"/>
              </w:rPr>
              <w:t>-</w:t>
            </w:r>
          </w:p>
        </w:tc>
      </w:tr>
      <w:tr w:rsidR="00771A4B" w14:paraId="6A03C298" w14:textId="77777777" w:rsidTr="00771A4B">
        <w:trPr>
          <w:trHeight w:val="240"/>
        </w:trPr>
        <w:tc>
          <w:tcPr>
            <w:tcW w:w="936" w:type="dxa"/>
            <w:noWrap/>
            <w:hideMark/>
          </w:tcPr>
          <w:p w14:paraId="0E2FE2BE" w14:textId="21F702FC" w:rsidR="00771A4B" w:rsidRDefault="00771A4B" w:rsidP="00771A4B">
            <w:pPr>
              <w:rPr>
                <w:sz w:val="16"/>
                <w:szCs w:val="16"/>
              </w:rPr>
            </w:pPr>
            <w:r>
              <w:rPr>
                <w:sz w:val="16"/>
                <w:szCs w:val="16"/>
              </w:rPr>
              <w:t>Equipamentos informática</w:t>
            </w:r>
          </w:p>
        </w:tc>
        <w:tc>
          <w:tcPr>
            <w:tcW w:w="1096" w:type="dxa"/>
            <w:noWrap/>
            <w:hideMark/>
          </w:tcPr>
          <w:p w14:paraId="5E1A3A5C" w14:textId="77777777" w:rsidR="00771A4B" w:rsidRDefault="00771A4B" w:rsidP="00771A4B">
            <w:pPr>
              <w:rPr>
                <w:sz w:val="16"/>
                <w:szCs w:val="16"/>
              </w:rPr>
            </w:pPr>
            <w:r>
              <w:rPr>
                <w:sz w:val="16"/>
                <w:szCs w:val="16"/>
              </w:rPr>
              <w:t>3300000025030</w:t>
            </w:r>
          </w:p>
        </w:tc>
        <w:tc>
          <w:tcPr>
            <w:tcW w:w="628" w:type="dxa"/>
            <w:noWrap/>
            <w:hideMark/>
          </w:tcPr>
          <w:p w14:paraId="2F3DC320" w14:textId="00A9D1F6" w:rsidR="00771A4B" w:rsidRDefault="00771A4B" w:rsidP="00771A4B">
            <w:pPr>
              <w:rPr>
                <w:sz w:val="16"/>
                <w:szCs w:val="16"/>
              </w:rPr>
            </w:pPr>
            <w:r>
              <w:rPr>
                <w:sz w:val="16"/>
                <w:szCs w:val="16"/>
              </w:rPr>
              <w:t>São paulo</w:t>
            </w:r>
          </w:p>
        </w:tc>
        <w:tc>
          <w:tcPr>
            <w:tcW w:w="3466" w:type="dxa"/>
            <w:noWrap/>
            <w:hideMark/>
          </w:tcPr>
          <w:p w14:paraId="6F736515" w14:textId="77777777" w:rsidR="00771A4B" w:rsidRDefault="00771A4B" w:rsidP="00771A4B">
            <w:pPr>
              <w:rPr>
                <w:sz w:val="16"/>
                <w:szCs w:val="16"/>
              </w:rPr>
            </w:pPr>
            <w:r>
              <w:rPr>
                <w:sz w:val="16"/>
                <w:szCs w:val="16"/>
              </w:rPr>
              <w:t>RACK FAB: WORNER, MOD: 19 POL 44U, N/S: N/D MATERIAL ACO CARBONO, COM 2 PORTAS TAG: N/D</w:t>
            </w:r>
          </w:p>
        </w:tc>
        <w:tc>
          <w:tcPr>
            <w:tcW w:w="481" w:type="dxa"/>
            <w:noWrap/>
            <w:hideMark/>
          </w:tcPr>
          <w:p w14:paraId="38F9DB41" w14:textId="77777777" w:rsidR="00771A4B" w:rsidRDefault="00771A4B" w:rsidP="00771A4B">
            <w:pPr>
              <w:rPr>
                <w:sz w:val="16"/>
                <w:szCs w:val="16"/>
              </w:rPr>
            </w:pPr>
            <w:r>
              <w:rPr>
                <w:sz w:val="16"/>
                <w:szCs w:val="16"/>
              </w:rPr>
              <w:t>SP</w:t>
            </w:r>
          </w:p>
        </w:tc>
        <w:tc>
          <w:tcPr>
            <w:tcW w:w="950" w:type="dxa"/>
            <w:noWrap/>
            <w:vAlign w:val="center"/>
            <w:hideMark/>
          </w:tcPr>
          <w:p w14:paraId="645D1392" w14:textId="77777777" w:rsidR="00771A4B" w:rsidRDefault="00771A4B" w:rsidP="00771A4B">
            <w:pPr>
              <w:jc w:val="center"/>
              <w:rPr>
                <w:sz w:val="16"/>
                <w:szCs w:val="16"/>
              </w:rPr>
            </w:pPr>
            <w:r>
              <w:rPr>
                <w:sz w:val="16"/>
                <w:szCs w:val="16"/>
              </w:rPr>
              <w:t>ZXMOBILI</w:t>
            </w:r>
          </w:p>
        </w:tc>
        <w:tc>
          <w:tcPr>
            <w:tcW w:w="665" w:type="dxa"/>
            <w:noWrap/>
            <w:vAlign w:val="center"/>
            <w:hideMark/>
          </w:tcPr>
          <w:p w14:paraId="61C4A267" w14:textId="77777777" w:rsidR="00771A4B" w:rsidRDefault="00771A4B" w:rsidP="00771A4B">
            <w:pPr>
              <w:jc w:val="center"/>
              <w:rPr>
                <w:sz w:val="16"/>
                <w:szCs w:val="16"/>
              </w:rPr>
            </w:pPr>
            <w:r>
              <w:rPr>
                <w:sz w:val="16"/>
                <w:szCs w:val="16"/>
              </w:rPr>
              <w:t>1</w:t>
            </w:r>
          </w:p>
        </w:tc>
        <w:tc>
          <w:tcPr>
            <w:tcW w:w="983" w:type="dxa"/>
            <w:vAlign w:val="center"/>
          </w:tcPr>
          <w:p w14:paraId="100C2389" w14:textId="214C10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972581" w14:textId="064B4113" w:rsidR="00771A4B" w:rsidRDefault="00771A4B" w:rsidP="00771A4B">
            <w:pPr>
              <w:jc w:val="center"/>
              <w:rPr>
                <w:sz w:val="16"/>
                <w:szCs w:val="16"/>
              </w:rPr>
            </w:pPr>
            <w:r>
              <w:rPr>
                <w:sz w:val="16"/>
                <w:szCs w:val="16"/>
              </w:rPr>
              <w:t>UN</w:t>
            </w:r>
          </w:p>
        </w:tc>
        <w:tc>
          <w:tcPr>
            <w:tcW w:w="887" w:type="dxa"/>
            <w:noWrap/>
            <w:vAlign w:val="center"/>
            <w:hideMark/>
          </w:tcPr>
          <w:p w14:paraId="7486A8C4" w14:textId="0C00F11B" w:rsidR="00771A4B" w:rsidRDefault="00771A4B" w:rsidP="00771A4B">
            <w:pPr>
              <w:jc w:val="center"/>
              <w:rPr>
                <w:sz w:val="16"/>
                <w:szCs w:val="16"/>
              </w:rPr>
            </w:pPr>
            <w:r>
              <w:rPr>
                <w:sz w:val="16"/>
                <w:szCs w:val="16"/>
              </w:rPr>
              <w:t>3.526,98</w:t>
            </w:r>
          </w:p>
        </w:tc>
        <w:tc>
          <w:tcPr>
            <w:tcW w:w="1152" w:type="dxa"/>
            <w:noWrap/>
            <w:vAlign w:val="center"/>
            <w:hideMark/>
          </w:tcPr>
          <w:p w14:paraId="6D055E69" w14:textId="1B2E556E" w:rsidR="00771A4B" w:rsidRDefault="00771A4B" w:rsidP="00771A4B">
            <w:pPr>
              <w:jc w:val="center"/>
              <w:rPr>
                <w:sz w:val="16"/>
                <w:szCs w:val="16"/>
              </w:rPr>
            </w:pPr>
            <w:r>
              <w:rPr>
                <w:sz w:val="16"/>
                <w:szCs w:val="16"/>
              </w:rPr>
              <w:t>-          3.526,98</w:t>
            </w:r>
          </w:p>
        </w:tc>
        <w:tc>
          <w:tcPr>
            <w:tcW w:w="887" w:type="dxa"/>
            <w:noWrap/>
            <w:vAlign w:val="center"/>
            <w:hideMark/>
          </w:tcPr>
          <w:p w14:paraId="0203E20D" w14:textId="4085CDDA" w:rsidR="00771A4B" w:rsidRDefault="00771A4B" w:rsidP="00771A4B">
            <w:pPr>
              <w:jc w:val="center"/>
              <w:rPr>
                <w:sz w:val="16"/>
                <w:szCs w:val="16"/>
              </w:rPr>
            </w:pPr>
            <w:r>
              <w:rPr>
                <w:sz w:val="16"/>
                <w:szCs w:val="16"/>
              </w:rPr>
              <w:t>-</w:t>
            </w:r>
          </w:p>
        </w:tc>
      </w:tr>
      <w:tr w:rsidR="00771A4B" w14:paraId="1DA7EACF" w14:textId="77777777" w:rsidTr="00771A4B">
        <w:trPr>
          <w:trHeight w:val="240"/>
        </w:trPr>
        <w:tc>
          <w:tcPr>
            <w:tcW w:w="936" w:type="dxa"/>
            <w:noWrap/>
            <w:hideMark/>
          </w:tcPr>
          <w:p w14:paraId="2D4D3211" w14:textId="03CD12F0" w:rsidR="00771A4B" w:rsidRDefault="00771A4B" w:rsidP="00771A4B">
            <w:pPr>
              <w:rPr>
                <w:sz w:val="16"/>
                <w:szCs w:val="16"/>
              </w:rPr>
            </w:pPr>
            <w:r>
              <w:rPr>
                <w:sz w:val="16"/>
                <w:szCs w:val="16"/>
              </w:rPr>
              <w:t>Equipamentos informática</w:t>
            </w:r>
          </w:p>
        </w:tc>
        <w:tc>
          <w:tcPr>
            <w:tcW w:w="1096" w:type="dxa"/>
            <w:noWrap/>
            <w:hideMark/>
          </w:tcPr>
          <w:p w14:paraId="05866F6D" w14:textId="77777777" w:rsidR="00771A4B" w:rsidRDefault="00771A4B" w:rsidP="00771A4B">
            <w:pPr>
              <w:rPr>
                <w:sz w:val="16"/>
                <w:szCs w:val="16"/>
              </w:rPr>
            </w:pPr>
            <w:r>
              <w:rPr>
                <w:sz w:val="16"/>
                <w:szCs w:val="16"/>
              </w:rPr>
              <w:t>3300000025040</w:t>
            </w:r>
          </w:p>
        </w:tc>
        <w:tc>
          <w:tcPr>
            <w:tcW w:w="628" w:type="dxa"/>
            <w:noWrap/>
            <w:hideMark/>
          </w:tcPr>
          <w:p w14:paraId="116D5363" w14:textId="29C9494F" w:rsidR="00771A4B" w:rsidRDefault="00771A4B" w:rsidP="00771A4B">
            <w:pPr>
              <w:rPr>
                <w:sz w:val="16"/>
                <w:szCs w:val="16"/>
              </w:rPr>
            </w:pPr>
            <w:r>
              <w:rPr>
                <w:sz w:val="16"/>
                <w:szCs w:val="16"/>
              </w:rPr>
              <w:t>São paulo</w:t>
            </w:r>
          </w:p>
        </w:tc>
        <w:tc>
          <w:tcPr>
            <w:tcW w:w="3466" w:type="dxa"/>
            <w:noWrap/>
            <w:hideMark/>
          </w:tcPr>
          <w:p w14:paraId="2A24A594" w14:textId="77777777" w:rsidR="00771A4B" w:rsidRDefault="00771A4B" w:rsidP="00771A4B">
            <w:pPr>
              <w:rPr>
                <w:sz w:val="16"/>
                <w:szCs w:val="16"/>
              </w:rPr>
            </w:pPr>
            <w:r>
              <w:rPr>
                <w:sz w:val="16"/>
                <w:szCs w:val="16"/>
              </w:rPr>
              <w:t>RACK FAB: WORNER, MOD: 19 POL 44U, N/S: N/D MATERIAL ACO CARBONO, COM 2 PORTAS TAG: RCOL2.BW46</w:t>
            </w:r>
          </w:p>
        </w:tc>
        <w:tc>
          <w:tcPr>
            <w:tcW w:w="481" w:type="dxa"/>
            <w:noWrap/>
            <w:hideMark/>
          </w:tcPr>
          <w:p w14:paraId="5AF0E379" w14:textId="77777777" w:rsidR="00771A4B" w:rsidRDefault="00771A4B" w:rsidP="00771A4B">
            <w:pPr>
              <w:rPr>
                <w:sz w:val="16"/>
                <w:szCs w:val="16"/>
              </w:rPr>
            </w:pPr>
            <w:r>
              <w:rPr>
                <w:sz w:val="16"/>
                <w:szCs w:val="16"/>
              </w:rPr>
              <w:t>SP</w:t>
            </w:r>
          </w:p>
        </w:tc>
        <w:tc>
          <w:tcPr>
            <w:tcW w:w="950" w:type="dxa"/>
            <w:noWrap/>
            <w:vAlign w:val="center"/>
            <w:hideMark/>
          </w:tcPr>
          <w:p w14:paraId="66538873" w14:textId="77777777" w:rsidR="00771A4B" w:rsidRDefault="00771A4B" w:rsidP="00771A4B">
            <w:pPr>
              <w:jc w:val="center"/>
              <w:rPr>
                <w:sz w:val="16"/>
                <w:szCs w:val="16"/>
              </w:rPr>
            </w:pPr>
            <w:r>
              <w:rPr>
                <w:sz w:val="16"/>
                <w:szCs w:val="16"/>
              </w:rPr>
              <w:t>ZXMOBILI</w:t>
            </w:r>
          </w:p>
        </w:tc>
        <w:tc>
          <w:tcPr>
            <w:tcW w:w="665" w:type="dxa"/>
            <w:noWrap/>
            <w:vAlign w:val="center"/>
            <w:hideMark/>
          </w:tcPr>
          <w:p w14:paraId="2DA68868" w14:textId="77777777" w:rsidR="00771A4B" w:rsidRDefault="00771A4B" w:rsidP="00771A4B">
            <w:pPr>
              <w:jc w:val="center"/>
              <w:rPr>
                <w:sz w:val="16"/>
                <w:szCs w:val="16"/>
              </w:rPr>
            </w:pPr>
            <w:r>
              <w:rPr>
                <w:sz w:val="16"/>
                <w:szCs w:val="16"/>
              </w:rPr>
              <w:t>1</w:t>
            </w:r>
          </w:p>
        </w:tc>
        <w:tc>
          <w:tcPr>
            <w:tcW w:w="983" w:type="dxa"/>
            <w:vAlign w:val="center"/>
          </w:tcPr>
          <w:p w14:paraId="14D86391" w14:textId="7821E6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CBD572" w14:textId="3CBC0A00" w:rsidR="00771A4B" w:rsidRDefault="00771A4B" w:rsidP="00771A4B">
            <w:pPr>
              <w:jc w:val="center"/>
              <w:rPr>
                <w:sz w:val="16"/>
                <w:szCs w:val="16"/>
              </w:rPr>
            </w:pPr>
            <w:r>
              <w:rPr>
                <w:sz w:val="16"/>
                <w:szCs w:val="16"/>
              </w:rPr>
              <w:t>UN</w:t>
            </w:r>
          </w:p>
        </w:tc>
        <w:tc>
          <w:tcPr>
            <w:tcW w:w="887" w:type="dxa"/>
            <w:noWrap/>
            <w:vAlign w:val="center"/>
            <w:hideMark/>
          </w:tcPr>
          <w:p w14:paraId="6EC8642E" w14:textId="20189851" w:rsidR="00771A4B" w:rsidRDefault="00771A4B" w:rsidP="00771A4B">
            <w:pPr>
              <w:jc w:val="center"/>
              <w:rPr>
                <w:sz w:val="16"/>
                <w:szCs w:val="16"/>
              </w:rPr>
            </w:pPr>
            <w:r>
              <w:rPr>
                <w:sz w:val="16"/>
                <w:szCs w:val="16"/>
              </w:rPr>
              <w:t>3.309,41</w:t>
            </w:r>
          </w:p>
        </w:tc>
        <w:tc>
          <w:tcPr>
            <w:tcW w:w="1152" w:type="dxa"/>
            <w:noWrap/>
            <w:vAlign w:val="center"/>
            <w:hideMark/>
          </w:tcPr>
          <w:p w14:paraId="18B83CE3" w14:textId="6A98132C" w:rsidR="00771A4B" w:rsidRDefault="00771A4B" w:rsidP="00771A4B">
            <w:pPr>
              <w:jc w:val="center"/>
              <w:rPr>
                <w:sz w:val="16"/>
                <w:szCs w:val="16"/>
              </w:rPr>
            </w:pPr>
            <w:r>
              <w:rPr>
                <w:sz w:val="16"/>
                <w:szCs w:val="16"/>
              </w:rPr>
              <w:t>-          3.309,41</w:t>
            </w:r>
          </w:p>
        </w:tc>
        <w:tc>
          <w:tcPr>
            <w:tcW w:w="887" w:type="dxa"/>
            <w:noWrap/>
            <w:vAlign w:val="center"/>
            <w:hideMark/>
          </w:tcPr>
          <w:p w14:paraId="6F0493D3" w14:textId="793F5F02" w:rsidR="00771A4B" w:rsidRDefault="00771A4B" w:rsidP="00771A4B">
            <w:pPr>
              <w:jc w:val="center"/>
              <w:rPr>
                <w:sz w:val="16"/>
                <w:szCs w:val="16"/>
              </w:rPr>
            </w:pPr>
            <w:r>
              <w:rPr>
                <w:sz w:val="16"/>
                <w:szCs w:val="16"/>
              </w:rPr>
              <w:t>-</w:t>
            </w:r>
          </w:p>
        </w:tc>
      </w:tr>
      <w:tr w:rsidR="00771A4B" w14:paraId="546828A1" w14:textId="77777777" w:rsidTr="00771A4B">
        <w:trPr>
          <w:trHeight w:val="240"/>
        </w:trPr>
        <w:tc>
          <w:tcPr>
            <w:tcW w:w="936" w:type="dxa"/>
            <w:noWrap/>
            <w:hideMark/>
          </w:tcPr>
          <w:p w14:paraId="4DE7C311" w14:textId="029FCEFD"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F334209" w14:textId="77777777" w:rsidR="00771A4B" w:rsidRDefault="00771A4B" w:rsidP="00771A4B">
            <w:pPr>
              <w:rPr>
                <w:sz w:val="16"/>
                <w:szCs w:val="16"/>
              </w:rPr>
            </w:pPr>
            <w:r>
              <w:rPr>
                <w:sz w:val="16"/>
                <w:szCs w:val="16"/>
              </w:rPr>
              <w:lastRenderedPageBreak/>
              <w:t>3300000025050</w:t>
            </w:r>
          </w:p>
        </w:tc>
        <w:tc>
          <w:tcPr>
            <w:tcW w:w="628" w:type="dxa"/>
            <w:noWrap/>
            <w:hideMark/>
          </w:tcPr>
          <w:p w14:paraId="7C792B75" w14:textId="7C86839E" w:rsidR="00771A4B" w:rsidRDefault="00771A4B" w:rsidP="00771A4B">
            <w:pPr>
              <w:rPr>
                <w:sz w:val="16"/>
                <w:szCs w:val="16"/>
              </w:rPr>
            </w:pPr>
            <w:r>
              <w:rPr>
                <w:sz w:val="16"/>
                <w:szCs w:val="16"/>
              </w:rPr>
              <w:t>São paulo</w:t>
            </w:r>
          </w:p>
        </w:tc>
        <w:tc>
          <w:tcPr>
            <w:tcW w:w="3466" w:type="dxa"/>
            <w:noWrap/>
            <w:hideMark/>
          </w:tcPr>
          <w:p w14:paraId="4F851FB0" w14:textId="77777777" w:rsidR="00771A4B" w:rsidRDefault="00771A4B" w:rsidP="00771A4B">
            <w:pPr>
              <w:rPr>
                <w:sz w:val="16"/>
                <w:szCs w:val="16"/>
              </w:rPr>
            </w:pPr>
            <w:r>
              <w:rPr>
                <w:sz w:val="16"/>
                <w:szCs w:val="16"/>
              </w:rPr>
              <w:t xml:space="preserve">RACK FAB: WORNER, MOD: N/D, N/S: N/D MATERIAL ACO CARBONO, COM 2 PORTAS </w:t>
            </w:r>
            <w:r>
              <w:rPr>
                <w:sz w:val="16"/>
                <w:szCs w:val="16"/>
              </w:rPr>
              <w:lastRenderedPageBreak/>
              <w:t>TAG: RCOL2.BQ46</w:t>
            </w:r>
          </w:p>
        </w:tc>
        <w:tc>
          <w:tcPr>
            <w:tcW w:w="481" w:type="dxa"/>
            <w:noWrap/>
            <w:hideMark/>
          </w:tcPr>
          <w:p w14:paraId="411D8A44" w14:textId="77777777" w:rsidR="00771A4B" w:rsidRDefault="00771A4B" w:rsidP="00771A4B">
            <w:pPr>
              <w:rPr>
                <w:sz w:val="16"/>
                <w:szCs w:val="16"/>
              </w:rPr>
            </w:pPr>
            <w:r>
              <w:rPr>
                <w:sz w:val="16"/>
                <w:szCs w:val="16"/>
              </w:rPr>
              <w:lastRenderedPageBreak/>
              <w:t>SP</w:t>
            </w:r>
          </w:p>
        </w:tc>
        <w:tc>
          <w:tcPr>
            <w:tcW w:w="950" w:type="dxa"/>
            <w:noWrap/>
            <w:vAlign w:val="center"/>
            <w:hideMark/>
          </w:tcPr>
          <w:p w14:paraId="254E18B0" w14:textId="77777777" w:rsidR="00771A4B" w:rsidRDefault="00771A4B" w:rsidP="00771A4B">
            <w:pPr>
              <w:jc w:val="center"/>
              <w:rPr>
                <w:sz w:val="16"/>
                <w:szCs w:val="16"/>
              </w:rPr>
            </w:pPr>
            <w:r>
              <w:rPr>
                <w:sz w:val="16"/>
                <w:szCs w:val="16"/>
              </w:rPr>
              <w:t>ZXMOBILI</w:t>
            </w:r>
          </w:p>
        </w:tc>
        <w:tc>
          <w:tcPr>
            <w:tcW w:w="665" w:type="dxa"/>
            <w:noWrap/>
            <w:vAlign w:val="center"/>
            <w:hideMark/>
          </w:tcPr>
          <w:p w14:paraId="4015E471" w14:textId="77777777" w:rsidR="00771A4B" w:rsidRDefault="00771A4B" w:rsidP="00771A4B">
            <w:pPr>
              <w:jc w:val="center"/>
              <w:rPr>
                <w:sz w:val="16"/>
                <w:szCs w:val="16"/>
              </w:rPr>
            </w:pPr>
            <w:r>
              <w:rPr>
                <w:sz w:val="16"/>
                <w:szCs w:val="16"/>
              </w:rPr>
              <w:t>1</w:t>
            </w:r>
          </w:p>
        </w:tc>
        <w:tc>
          <w:tcPr>
            <w:tcW w:w="983" w:type="dxa"/>
            <w:vAlign w:val="center"/>
          </w:tcPr>
          <w:p w14:paraId="0E867F1C" w14:textId="0ADC43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E987FD" w14:textId="4C7062AE" w:rsidR="00771A4B" w:rsidRDefault="00771A4B" w:rsidP="00771A4B">
            <w:pPr>
              <w:jc w:val="center"/>
              <w:rPr>
                <w:sz w:val="16"/>
                <w:szCs w:val="16"/>
              </w:rPr>
            </w:pPr>
            <w:r>
              <w:rPr>
                <w:sz w:val="16"/>
                <w:szCs w:val="16"/>
              </w:rPr>
              <w:t>UN</w:t>
            </w:r>
          </w:p>
        </w:tc>
        <w:tc>
          <w:tcPr>
            <w:tcW w:w="887" w:type="dxa"/>
            <w:noWrap/>
            <w:vAlign w:val="center"/>
            <w:hideMark/>
          </w:tcPr>
          <w:p w14:paraId="7412AC94" w14:textId="46A75E65" w:rsidR="00771A4B" w:rsidRDefault="00771A4B" w:rsidP="00771A4B">
            <w:pPr>
              <w:jc w:val="center"/>
              <w:rPr>
                <w:sz w:val="16"/>
                <w:szCs w:val="16"/>
              </w:rPr>
            </w:pPr>
            <w:r>
              <w:rPr>
                <w:sz w:val="16"/>
                <w:szCs w:val="16"/>
              </w:rPr>
              <w:t>3.309,44</w:t>
            </w:r>
          </w:p>
        </w:tc>
        <w:tc>
          <w:tcPr>
            <w:tcW w:w="1152" w:type="dxa"/>
            <w:noWrap/>
            <w:vAlign w:val="center"/>
            <w:hideMark/>
          </w:tcPr>
          <w:p w14:paraId="0B73A866" w14:textId="1DDD2A66" w:rsidR="00771A4B" w:rsidRDefault="00771A4B" w:rsidP="00771A4B">
            <w:pPr>
              <w:jc w:val="center"/>
              <w:rPr>
                <w:sz w:val="16"/>
                <w:szCs w:val="16"/>
              </w:rPr>
            </w:pPr>
            <w:r>
              <w:rPr>
                <w:sz w:val="16"/>
                <w:szCs w:val="16"/>
              </w:rPr>
              <w:t>-          3.309,44</w:t>
            </w:r>
          </w:p>
        </w:tc>
        <w:tc>
          <w:tcPr>
            <w:tcW w:w="887" w:type="dxa"/>
            <w:noWrap/>
            <w:vAlign w:val="center"/>
            <w:hideMark/>
          </w:tcPr>
          <w:p w14:paraId="6F1003A1" w14:textId="314C802D" w:rsidR="00771A4B" w:rsidRDefault="00771A4B" w:rsidP="00771A4B">
            <w:pPr>
              <w:jc w:val="center"/>
              <w:rPr>
                <w:sz w:val="16"/>
                <w:szCs w:val="16"/>
              </w:rPr>
            </w:pPr>
            <w:r>
              <w:rPr>
                <w:sz w:val="16"/>
                <w:szCs w:val="16"/>
              </w:rPr>
              <w:t>-</w:t>
            </w:r>
          </w:p>
        </w:tc>
      </w:tr>
      <w:tr w:rsidR="00771A4B" w14:paraId="3EB3F7B7" w14:textId="77777777" w:rsidTr="00771A4B">
        <w:trPr>
          <w:trHeight w:val="240"/>
        </w:trPr>
        <w:tc>
          <w:tcPr>
            <w:tcW w:w="936" w:type="dxa"/>
            <w:noWrap/>
            <w:hideMark/>
          </w:tcPr>
          <w:p w14:paraId="3AEB8D1E" w14:textId="3D866131" w:rsidR="00771A4B" w:rsidRDefault="00771A4B" w:rsidP="00771A4B">
            <w:pPr>
              <w:rPr>
                <w:sz w:val="16"/>
                <w:szCs w:val="16"/>
              </w:rPr>
            </w:pPr>
            <w:r>
              <w:rPr>
                <w:sz w:val="16"/>
                <w:szCs w:val="16"/>
              </w:rPr>
              <w:t>Equipamentos informática</w:t>
            </w:r>
          </w:p>
        </w:tc>
        <w:tc>
          <w:tcPr>
            <w:tcW w:w="1096" w:type="dxa"/>
            <w:noWrap/>
            <w:hideMark/>
          </w:tcPr>
          <w:p w14:paraId="79918F90" w14:textId="77777777" w:rsidR="00771A4B" w:rsidRDefault="00771A4B" w:rsidP="00771A4B">
            <w:pPr>
              <w:rPr>
                <w:sz w:val="16"/>
                <w:szCs w:val="16"/>
              </w:rPr>
            </w:pPr>
            <w:r>
              <w:rPr>
                <w:sz w:val="16"/>
                <w:szCs w:val="16"/>
              </w:rPr>
              <w:t>3300000025060</w:t>
            </w:r>
          </w:p>
        </w:tc>
        <w:tc>
          <w:tcPr>
            <w:tcW w:w="628" w:type="dxa"/>
            <w:noWrap/>
            <w:hideMark/>
          </w:tcPr>
          <w:p w14:paraId="603D7515" w14:textId="3B2681D5" w:rsidR="00771A4B" w:rsidRDefault="00771A4B" w:rsidP="00771A4B">
            <w:pPr>
              <w:rPr>
                <w:sz w:val="16"/>
                <w:szCs w:val="16"/>
              </w:rPr>
            </w:pPr>
            <w:r>
              <w:rPr>
                <w:sz w:val="16"/>
                <w:szCs w:val="16"/>
              </w:rPr>
              <w:t>São paulo</w:t>
            </w:r>
          </w:p>
        </w:tc>
        <w:tc>
          <w:tcPr>
            <w:tcW w:w="3466" w:type="dxa"/>
            <w:noWrap/>
            <w:hideMark/>
          </w:tcPr>
          <w:p w14:paraId="30C18484" w14:textId="77777777" w:rsidR="00771A4B" w:rsidRDefault="00771A4B" w:rsidP="00771A4B">
            <w:pPr>
              <w:rPr>
                <w:sz w:val="16"/>
                <w:szCs w:val="16"/>
              </w:rPr>
            </w:pPr>
            <w:r>
              <w:rPr>
                <w:sz w:val="16"/>
                <w:szCs w:val="16"/>
              </w:rPr>
              <w:t>RACK FAB: WORNER, MOD: N/D, MATERIAL ACO CARBONO, COM 2 PORTAS TAG: RCOL2.BP46</w:t>
            </w:r>
          </w:p>
        </w:tc>
        <w:tc>
          <w:tcPr>
            <w:tcW w:w="481" w:type="dxa"/>
            <w:noWrap/>
            <w:hideMark/>
          </w:tcPr>
          <w:p w14:paraId="0B058649" w14:textId="77777777" w:rsidR="00771A4B" w:rsidRDefault="00771A4B" w:rsidP="00771A4B">
            <w:pPr>
              <w:rPr>
                <w:sz w:val="16"/>
                <w:szCs w:val="16"/>
              </w:rPr>
            </w:pPr>
            <w:r>
              <w:rPr>
                <w:sz w:val="16"/>
                <w:szCs w:val="16"/>
              </w:rPr>
              <w:t>SP</w:t>
            </w:r>
          </w:p>
        </w:tc>
        <w:tc>
          <w:tcPr>
            <w:tcW w:w="950" w:type="dxa"/>
            <w:noWrap/>
            <w:vAlign w:val="center"/>
            <w:hideMark/>
          </w:tcPr>
          <w:p w14:paraId="6DFD5930" w14:textId="77777777" w:rsidR="00771A4B" w:rsidRDefault="00771A4B" w:rsidP="00771A4B">
            <w:pPr>
              <w:jc w:val="center"/>
              <w:rPr>
                <w:sz w:val="16"/>
                <w:szCs w:val="16"/>
              </w:rPr>
            </w:pPr>
            <w:r>
              <w:rPr>
                <w:sz w:val="16"/>
                <w:szCs w:val="16"/>
              </w:rPr>
              <w:t>ZXMOBILI</w:t>
            </w:r>
          </w:p>
        </w:tc>
        <w:tc>
          <w:tcPr>
            <w:tcW w:w="665" w:type="dxa"/>
            <w:noWrap/>
            <w:vAlign w:val="center"/>
            <w:hideMark/>
          </w:tcPr>
          <w:p w14:paraId="2B5368E5" w14:textId="77777777" w:rsidR="00771A4B" w:rsidRDefault="00771A4B" w:rsidP="00771A4B">
            <w:pPr>
              <w:jc w:val="center"/>
              <w:rPr>
                <w:sz w:val="16"/>
                <w:szCs w:val="16"/>
              </w:rPr>
            </w:pPr>
            <w:r>
              <w:rPr>
                <w:sz w:val="16"/>
                <w:szCs w:val="16"/>
              </w:rPr>
              <w:t>1</w:t>
            </w:r>
          </w:p>
        </w:tc>
        <w:tc>
          <w:tcPr>
            <w:tcW w:w="983" w:type="dxa"/>
            <w:vAlign w:val="center"/>
          </w:tcPr>
          <w:p w14:paraId="69B456AB" w14:textId="1DA514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EBE6BE" w14:textId="58C71D1A" w:rsidR="00771A4B" w:rsidRDefault="00771A4B" w:rsidP="00771A4B">
            <w:pPr>
              <w:jc w:val="center"/>
              <w:rPr>
                <w:sz w:val="16"/>
                <w:szCs w:val="16"/>
              </w:rPr>
            </w:pPr>
            <w:r>
              <w:rPr>
                <w:sz w:val="16"/>
                <w:szCs w:val="16"/>
              </w:rPr>
              <w:t>UN</w:t>
            </w:r>
          </w:p>
        </w:tc>
        <w:tc>
          <w:tcPr>
            <w:tcW w:w="887" w:type="dxa"/>
            <w:noWrap/>
            <w:vAlign w:val="center"/>
            <w:hideMark/>
          </w:tcPr>
          <w:p w14:paraId="29FFE0CA" w14:textId="07BA8D7A" w:rsidR="00771A4B" w:rsidRDefault="00771A4B" w:rsidP="00771A4B">
            <w:pPr>
              <w:jc w:val="center"/>
              <w:rPr>
                <w:sz w:val="16"/>
                <w:szCs w:val="16"/>
              </w:rPr>
            </w:pPr>
            <w:r>
              <w:rPr>
                <w:sz w:val="16"/>
                <w:szCs w:val="16"/>
              </w:rPr>
              <w:t>3.309,41</w:t>
            </w:r>
          </w:p>
        </w:tc>
        <w:tc>
          <w:tcPr>
            <w:tcW w:w="1152" w:type="dxa"/>
            <w:noWrap/>
            <w:vAlign w:val="center"/>
            <w:hideMark/>
          </w:tcPr>
          <w:p w14:paraId="585F7016" w14:textId="1AD23E17" w:rsidR="00771A4B" w:rsidRDefault="00771A4B" w:rsidP="00771A4B">
            <w:pPr>
              <w:jc w:val="center"/>
              <w:rPr>
                <w:sz w:val="16"/>
                <w:szCs w:val="16"/>
              </w:rPr>
            </w:pPr>
            <w:r>
              <w:rPr>
                <w:sz w:val="16"/>
                <w:szCs w:val="16"/>
              </w:rPr>
              <w:t>-          3.309,41</w:t>
            </w:r>
          </w:p>
        </w:tc>
        <w:tc>
          <w:tcPr>
            <w:tcW w:w="887" w:type="dxa"/>
            <w:noWrap/>
            <w:vAlign w:val="center"/>
            <w:hideMark/>
          </w:tcPr>
          <w:p w14:paraId="605BD980" w14:textId="6029E77C" w:rsidR="00771A4B" w:rsidRDefault="00771A4B" w:rsidP="00771A4B">
            <w:pPr>
              <w:jc w:val="center"/>
              <w:rPr>
                <w:sz w:val="16"/>
                <w:szCs w:val="16"/>
              </w:rPr>
            </w:pPr>
            <w:r>
              <w:rPr>
                <w:sz w:val="16"/>
                <w:szCs w:val="16"/>
              </w:rPr>
              <w:t>-</w:t>
            </w:r>
          </w:p>
        </w:tc>
      </w:tr>
      <w:tr w:rsidR="00771A4B" w14:paraId="2DD8F078" w14:textId="77777777" w:rsidTr="00771A4B">
        <w:trPr>
          <w:trHeight w:val="240"/>
        </w:trPr>
        <w:tc>
          <w:tcPr>
            <w:tcW w:w="936" w:type="dxa"/>
            <w:noWrap/>
            <w:hideMark/>
          </w:tcPr>
          <w:p w14:paraId="1932F6C2" w14:textId="5084E1EB" w:rsidR="00771A4B" w:rsidRDefault="00771A4B" w:rsidP="00771A4B">
            <w:pPr>
              <w:rPr>
                <w:sz w:val="16"/>
                <w:szCs w:val="16"/>
              </w:rPr>
            </w:pPr>
            <w:r>
              <w:rPr>
                <w:sz w:val="16"/>
                <w:szCs w:val="16"/>
              </w:rPr>
              <w:t>Equipamentos informática</w:t>
            </w:r>
          </w:p>
        </w:tc>
        <w:tc>
          <w:tcPr>
            <w:tcW w:w="1096" w:type="dxa"/>
            <w:noWrap/>
            <w:hideMark/>
          </w:tcPr>
          <w:p w14:paraId="53312AB2" w14:textId="77777777" w:rsidR="00771A4B" w:rsidRDefault="00771A4B" w:rsidP="00771A4B">
            <w:pPr>
              <w:rPr>
                <w:sz w:val="16"/>
                <w:szCs w:val="16"/>
              </w:rPr>
            </w:pPr>
            <w:r>
              <w:rPr>
                <w:sz w:val="16"/>
                <w:szCs w:val="16"/>
              </w:rPr>
              <w:t>3300000025070</w:t>
            </w:r>
          </w:p>
        </w:tc>
        <w:tc>
          <w:tcPr>
            <w:tcW w:w="628" w:type="dxa"/>
            <w:noWrap/>
            <w:hideMark/>
          </w:tcPr>
          <w:p w14:paraId="203FCDAD" w14:textId="3AA50BD2" w:rsidR="00771A4B" w:rsidRDefault="00771A4B" w:rsidP="00771A4B">
            <w:pPr>
              <w:rPr>
                <w:sz w:val="16"/>
                <w:szCs w:val="16"/>
              </w:rPr>
            </w:pPr>
            <w:r>
              <w:rPr>
                <w:sz w:val="16"/>
                <w:szCs w:val="16"/>
              </w:rPr>
              <w:t>São paulo</w:t>
            </w:r>
          </w:p>
        </w:tc>
        <w:tc>
          <w:tcPr>
            <w:tcW w:w="3466" w:type="dxa"/>
            <w:noWrap/>
            <w:hideMark/>
          </w:tcPr>
          <w:p w14:paraId="4AC2259C" w14:textId="77777777" w:rsidR="00771A4B" w:rsidRDefault="00771A4B" w:rsidP="00771A4B">
            <w:pPr>
              <w:rPr>
                <w:sz w:val="16"/>
                <w:szCs w:val="16"/>
              </w:rPr>
            </w:pPr>
            <w:r>
              <w:rPr>
                <w:sz w:val="16"/>
                <w:szCs w:val="16"/>
              </w:rPr>
              <w:t>RACK FAB: WORNER, MOD: 19 POL 44U, N/S: N/D MATERIAL ACO CARBONO, COM 2 PORTAS TAG: RCOL2.BW50</w:t>
            </w:r>
          </w:p>
        </w:tc>
        <w:tc>
          <w:tcPr>
            <w:tcW w:w="481" w:type="dxa"/>
            <w:noWrap/>
            <w:hideMark/>
          </w:tcPr>
          <w:p w14:paraId="1529C19E" w14:textId="77777777" w:rsidR="00771A4B" w:rsidRDefault="00771A4B" w:rsidP="00771A4B">
            <w:pPr>
              <w:rPr>
                <w:sz w:val="16"/>
                <w:szCs w:val="16"/>
              </w:rPr>
            </w:pPr>
            <w:r>
              <w:rPr>
                <w:sz w:val="16"/>
                <w:szCs w:val="16"/>
              </w:rPr>
              <w:t>SP</w:t>
            </w:r>
          </w:p>
        </w:tc>
        <w:tc>
          <w:tcPr>
            <w:tcW w:w="950" w:type="dxa"/>
            <w:noWrap/>
            <w:vAlign w:val="center"/>
            <w:hideMark/>
          </w:tcPr>
          <w:p w14:paraId="7DF58C1B" w14:textId="77777777" w:rsidR="00771A4B" w:rsidRDefault="00771A4B" w:rsidP="00771A4B">
            <w:pPr>
              <w:jc w:val="center"/>
              <w:rPr>
                <w:sz w:val="16"/>
                <w:szCs w:val="16"/>
              </w:rPr>
            </w:pPr>
            <w:r>
              <w:rPr>
                <w:sz w:val="16"/>
                <w:szCs w:val="16"/>
              </w:rPr>
              <w:t>ZXMOBILI</w:t>
            </w:r>
          </w:p>
        </w:tc>
        <w:tc>
          <w:tcPr>
            <w:tcW w:w="665" w:type="dxa"/>
            <w:noWrap/>
            <w:vAlign w:val="center"/>
            <w:hideMark/>
          </w:tcPr>
          <w:p w14:paraId="500CF379" w14:textId="77777777" w:rsidR="00771A4B" w:rsidRDefault="00771A4B" w:rsidP="00771A4B">
            <w:pPr>
              <w:jc w:val="center"/>
              <w:rPr>
                <w:sz w:val="16"/>
                <w:szCs w:val="16"/>
              </w:rPr>
            </w:pPr>
            <w:r>
              <w:rPr>
                <w:sz w:val="16"/>
                <w:szCs w:val="16"/>
              </w:rPr>
              <w:t>1</w:t>
            </w:r>
          </w:p>
        </w:tc>
        <w:tc>
          <w:tcPr>
            <w:tcW w:w="983" w:type="dxa"/>
            <w:vAlign w:val="center"/>
          </w:tcPr>
          <w:p w14:paraId="7E059E32" w14:textId="0D0109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E558FA" w14:textId="466DD15C" w:rsidR="00771A4B" w:rsidRDefault="00771A4B" w:rsidP="00771A4B">
            <w:pPr>
              <w:jc w:val="center"/>
              <w:rPr>
                <w:sz w:val="16"/>
                <w:szCs w:val="16"/>
              </w:rPr>
            </w:pPr>
            <w:r>
              <w:rPr>
                <w:sz w:val="16"/>
                <w:szCs w:val="16"/>
              </w:rPr>
              <w:t>UN</w:t>
            </w:r>
          </w:p>
        </w:tc>
        <w:tc>
          <w:tcPr>
            <w:tcW w:w="887" w:type="dxa"/>
            <w:noWrap/>
            <w:vAlign w:val="center"/>
            <w:hideMark/>
          </w:tcPr>
          <w:p w14:paraId="48933780" w14:textId="6E97CEFF" w:rsidR="00771A4B" w:rsidRDefault="00771A4B" w:rsidP="00771A4B">
            <w:pPr>
              <w:jc w:val="center"/>
              <w:rPr>
                <w:sz w:val="16"/>
                <w:szCs w:val="16"/>
              </w:rPr>
            </w:pPr>
            <w:r>
              <w:rPr>
                <w:sz w:val="16"/>
                <w:szCs w:val="16"/>
              </w:rPr>
              <w:t>3.309,41</w:t>
            </w:r>
          </w:p>
        </w:tc>
        <w:tc>
          <w:tcPr>
            <w:tcW w:w="1152" w:type="dxa"/>
            <w:noWrap/>
            <w:vAlign w:val="center"/>
            <w:hideMark/>
          </w:tcPr>
          <w:p w14:paraId="52C50AAE" w14:textId="50ED0E43" w:rsidR="00771A4B" w:rsidRDefault="00771A4B" w:rsidP="00771A4B">
            <w:pPr>
              <w:jc w:val="center"/>
              <w:rPr>
                <w:sz w:val="16"/>
                <w:szCs w:val="16"/>
              </w:rPr>
            </w:pPr>
            <w:r>
              <w:rPr>
                <w:sz w:val="16"/>
                <w:szCs w:val="16"/>
              </w:rPr>
              <w:t>-          3.309,41</w:t>
            </w:r>
          </w:p>
        </w:tc>
        <w:tc>
          <w:tcPr>
            <w:tcW w:w="887" w:type="dxa"/>
            <w:noWrap/>
            <w:vAlign w:val="center"/>
            <w:hideMark/>
          </w:tcPr>
          <w:p w14:paraId="6C37A59A" w14:textId="5916F858" w:rsidR="00771A4B" w:rsidRDefault="00771A4B" w:rsidP="00771A4B">
            <w:pPr>
              <w:jc w:val="center"/>
              <w:rPr>
                <w:sz w:val="16"/>
                <w:szCs w:val="16"/>
              </w:rPr>
            </w:pPr>
            <w:r>
              <w:rPr>
                <w:sz w:val="16"/>
                <w:szCs w:val="16"/>
              </w:rPr>
              <w:t>-</w:t>
            </w:r>
          </w:p>
        </w:tc>
      </w:tr>
      <w:tr w:rsidR="00771A4B" w14:paraId="3CA39A81" w14:textId="77777777" w:rsidTr="00771A4B">
        <w:trPr>
          <w:trHeight w:val="240"/>
        </w:trPr>
        <w:tc>
          <w:tcPr>
            <w:tcW w:w="936" w:type="dxa"/>
            <w:noWrap/>
            <w:hideMark/>
          </w:tcPr>
          <w:p w14:paraId="768DF83E" w14:textId="5020D82D" w:rsidR="00771A4B" w:rsidRDefault="00771A4B" w:rsidP="00771A4B">
            <w:pPr>
              <w:rPr>
                <w:sz w:val="16"/>
                <w:szCs w:val="16"/>
              </w:rPr>
            </w:pPr>
            <w:r>
              <w:rPr>
                <w:sz w:val="16"/>
                <w:szCs w:val="16"/>
              </w:rPr>
              <w:t>Equipamentos informática</w:t>
            </w:r>
          </w:p>
        </w:tc>
        <w:tc>
          <w:tcPr>
            <w:tcW w:w="1096" w:type="dxa"/>
            <w:noWrap/>
            <w:hideMark/>
          </w:tcPr>
          <w:p w14:paraId="3F795BC2" w14:textId="77777777" w:rsidR="00771A4B" w:rsidRDefault="00771A4B" w:rsidP="00771A4B">
            <w:pPr>
              <w:rPr>
                <w:sz w:val="16"/>
                <w:szCs w:val="16"/>
              </w:rPr>
            </w:pPr>
            <w:r>
              <w:rPr>
                <w:sz w:val="16"/>
                <w:szCs w:val="16"/>
              </w:rPr>
              <w:t>3300000025080</w:t>
            </w:r>
          </w:p>
        </w:tc>
        <w:tc>
          <w:tcPr>
            <w:tcW w:w="628" w:type="dxa"/>
            <w:noWrap/>
            <w:hideMark/>
          </w:tcPr>
          <w:p w14:paraId="2DC1F76C" w14:textId="2887CB1A" w:rsidR="00771A4B" w:rsidRDefault="00771A4B" w:rsidP="00771A4B">
            <w:pPr>
              <w:rPr>
                <w:sz w:val="16"/>
                <w:szCs w:val="16"/>
              </w:rPr>
            </w:pPr>
            <w:r>
              <w:rPr>
                <w:sz w:val="16"/>
                <w:szCs w:val="16"/>
              </w:rPr>
              <w:t>São paulo</w:t>
            </w:r>
          </w:p>
        </w:tc>
        <w:tc>
          <w:tcPr>
            <w:tcW w:w="3466" w:type="dxa"/>
            <w:noWrap/>
            <w:hideMark/>
          </w:tcPr>
          <w:p w14:paraId="053DAAD4" w14:textId="77777777" w:rsidR="00771A4B" w:rsidRDefault="00771A4B" w:rsidP="00771A4B">
            <w:pPr>
              <w:rPr>
                <w:sz w:val="16"/>
                <w:szCs w:val="16"/>
              </w:rPr>
            </w:pPr>
            <w:r>
              <w:rPr>
                <w:sz w:val="16"/>
                <w:szCs w:val="16"/>
              </w:rPr>
              <w:t>RACK FAB: WORNER, MOD: 19 POL 44U, N/S: N/D MATERIAL ACO CARBONO, COM 2 PORTAS TAG: RCOL2.BV50</w:t>
            </w:r>
          </w:p>
        </w:tc>
        <w:tc>
          <w:tcPr>
            <w:tcW w:w="481" w:type="dxa"/>
            <w:noWrap/>
            <w:hideMark/>
          </w:tcPr>
          <w:p w14:paraId="29CF2A29" w14:textId="77777777" w:rsidR="00771A4B" w:rsidRDefault="00771A4B" w:rsidP="00771A4B">
            <w:pPr>
              <w:rPr>
                <w:sz w:val="16"/>
                <w:szCs w:val="16"/>
              </w:rPr>
            </w:pPr>
            <w:r>
              <w:rPr>
                <w:sz w:val="16"/>
                <w:szCs w:val="16"/>
              </w:rPr>
              <w:t>SP</w:t>
            </w:r>
          </w:p>
        </w:tc>
        <w:tc>
          <w:tcPr>
            <w:tcW w:w="950" w:type="dxa"/>
            <w:noWrap/>
            <w:vAlign w:val="center"/>
            <w:hideMark/>
          </w:tcPr>
          <w:p w14:paraId="0B9121A4" w14:textId="77777777" w:rsidR="00771A4B" w:rsidRDefault="00771A4B" w:rsidP="00771A4B">
            <w:pPr>
              <w:jc w:val="center"/>
              <w:rPr>
                <w:sz w:val="16"/>
                <w:szCs w:val="16"/>
              </w:rPr>
            </w:pPr>
            <w:r>
              <w:rPr>
                <w:sz w:val="16"/>
                <w:szCs w:val="16"/>
              </w:rPr>
              <w:t>ZXMOBILI</w:t>
            </w:r>
          </w:p>
        </w:tc>
        <w:tc>
          <w:tcPr>
            <w:tcW w:w="665" w:type="dxa"/>
            <w:noWrap/>
            <w:vAlign w:val="center"/>
            <w:hideMark/>
          </w:tcPr>
          <w:p w14:paraId="59C453A3" w14:textId="77777777" w:rsidR="00771A4B" w:rsidRDefault="00771A4B" w:rsidP="00771A4B">
            <w:pPr>
              <w:jc w:val="center"/>
              <w:rPr>
                <w:sz w:val="16"/>
                <w:szCs w:val="16"/>
              </w:rPr>
            </w:pPr>
            <w:r>
              <w:rPr>
                <w:sz w:val="16"/>
                <w:szCs w:val="16"/>
              </w:rPr>
              <w:t>1</w:t>
            </w:r>
          </w:p>
        </w:tc>
        <w:tc>
          <w:tcPr>
            <w:tcW w:w="983" w:type="dxa"/>
            <w:vAlign w:val="center"/>
          </w:tcPr>
          <w:p w14:paraId="73DA3824" w14:textId="01680F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C983DB" w14:textId="3892D3F5" w:rsidR="00771A4B" w:rsidRDefault="00771A4B" w:rsidP="00771A4B">
            <w:pPr>
              <w:jc w:val="center"/>
              <w:rPr>
                <w:sz w:val="16"/>
                <w:szCs w:val="16"/>
              </w:rPr>
            </w:pPr>
            <w:r>
              <w:rPr>
                <w:sz w:val="16"/>
                <w:szCs w:val="16"/>
              </w:rPr>
              <w:t>UN</w:t>
            </w:r>
          </w:p>
        </w:tc>
        <w:tc>
          <w:tcPr>
            <w:tcW w:w="887" w:type="dxa"/>
            <w:noWrap/>
            <w:vAlign w:val="center"/>
            <w:hideMark/>
          </w:tcPr>
          <w:p w14:paraId="5CD45B1F" w14:textId="44EEE7A4" w:rsidR="00771A4B" w:rsidRDefault="00771A4B" w:rsidP="00771A4B">
            <w:pPr>
              <w:jc w:val="center"/>
              <w:rPr>
                <w:sz w:val="16"/>
                <w:szCs w:val="16"/>
              </w:rPr>
            </w:pPr>
            <w:r>
              <w:rPr>
                <w:sz w:val="16"/>
                <w:szCs w:val="16"/>
              </w:rPr>
              <w:t>36.101,46</w:t>
            </w:r>
          </w:p>
        </w:tc>
        <w:tc>
          <w:tcPr>
            <w:tcW w:w="1152" w:type="dxa"/>
            <w:noWrap/>
            <w:vAlign w:val="center"/>
            <w:hideMark/>
          </w:tcPr>
          <w:p w14:paraId="59B8AA0C" w14:textId="1C396203" w:rsidR="00771A4B" w:rsidRDefault="00771A4B" w:rsidP="00771A4B">
            <w:pPr>
              <w:jc w:val="center"/>
              <w:rPr>
                <w:sz w:val="16"/>
                <w:szCs w:val="16"/>
              </w:rPr>
            </w:pPr>
            <w:r>
              <w:rPr>
                <w:sz w:val="16"/>
                <w:szCs w:val="16"/>
              </w:rPr>
              <w:t>-        36.101,46</w:t>
            </w:r>
          </w:p>
        </w:tc>
        <w:tc>
          <w:tcPr>
            <w:tcW w:w="887" w:type="dxa"/>
            <w:noWrap/>
            <w:vAlign w:val="center"/>
            <w:hideMark/>
          </w:tcPr>
          <w:p w14:paraId="1C607CE2" w14:textId="072BE9E5" w:rsidR="00771A4B" w:rsidRDefault="00771A4B" w:rsidP="00771A4B">
            <w:pPr>
              <w:jc w:val="center"/>
              <w:rPr>
                <w:sz w:val="16"/>
                <w:szCs w:val="16"/>
              </w:rPr>
            </w:pPr>
            <w:r>
              <w:rPr>
                <w:sz w:val="16"/>
                <w:szCs w:val="16"/>
              </w:rPr>
              <w:t>-</w:t>
            </w:r>
          </w:p>
        </w:tc>
      </w:tr>
      <w:tr w:rsidR="00771A4B" w14:paraId="495FD876" w14:textId="77777777" w:rsidTr="00771A4B">
        <w:trPr>
          <w:trHeight w:val="240"/>
        </w:trPr>
        <w:tc>
          <w:tcPr>
            <w:tcW w:w="936" w:type="dxa"/>
            <w:noWrap/>
            <w:hideMark/>
          </w:tcPr>
          <w:p w14:paraId="6B6B2DBD" w14:textId="2B79ADCF" w:rsidR="00771A4B" w:rsidRDefault="00771A4B" w:rsidP="00771A4B">
            <w:pPr>
              <w:rPr>
                <w:sz w:val="16"/>
                <w:szCs w:val="16"/>
              </w:rPr>
            </w:pPr>
            <w:r>
              <w:rPr>
                <w:sz w:val="16"/>
                <w:szCs w:val="16"/>
              </w:rPr>
              <w:t>Equipamentos informática</w:t>
            </w:r>
          </w:p>
        </w:tc>
        <w:tc>
          <w:tcPr>
            <w:tcW w:w="1096" w:type="dxa"/>
            <w:noWrap/>
            <w:hideMark/>
          </w:tcPr>
          <w:p w14:paraId="09C69490" w14:textId="77777777" w:rsidR="00771A4B" w:rsidRDefault="00771A4B" w:rsidP="00771A4B">
            <w:pPr>
              <w:rPr>
                <w:sz w:val="16"/>
                <w:szCs w:val="16"/>
              </w:rPr>
            </w:pPr>
            <w:r>
              <w:rPr>
                <w:sz w:val="16"/>
                <w:szCs w:val="16"/>
              </w:rPr>
              <w:t>3300000025090</w:t>
            </w:r>
          </w:p>
        </w:tc>
        <w:tc>
          <w:tcPr>
            <w:tcW w:w="628" w:type="dxa"/>
            <w:noWrap/>
            <w:hideMark/>
          </w:tcPr>
          <w:p w14:paraId="223E172E" w14:textId="716411F6" w:rsidR="00771A4B" w:rsidRDefault="00771A4B" w:rsidP="00771A4B">
            <w:pPr>
              <w:rPr>
                <w:sz w:val="16"/>
                <w:szCs w:val="16"/>
              </w:rPr>
            </w:pPr>
            <w:r>
              <w:rPr>
                <w:sz w:val="16"/>
                <w:szCs w:val="16"/>
              </w:rPr>
              <w:t>São paulo</w:t>
            </w:r>
          </w:p>
        </w:tc>
        <w:tc>
          <w:tcPr>
            <w:tcW w:w="3466" w:type="dxa"/>
            <w:noWrap/>
            <w:hideMark/>
          </w:tcPr>
          <w:p w14:paraId="430C0266" w14:textId="77777777" w:rsidR="00771A4B" w:rsidRDefault="00771A4B" w:rsidP="00771A4B">
            <w:pPr>
              <w:rPr>
                <w:sz w:val="16"/>
                <w:szCs w:val="16"/>
              </w:rPr>
            </w:pPr>
            <w:r>
              <w:rPr>
                <w:sz w:val="16"/>
                <w:szCs w:val="16"/>
              </w:rPr>
              <w:t>RACK FAB: WORNER, MOD: 19 POL 44U, N/S: N/D MATERIAL ACO CARBONO, COM 2 PORTAS TAG: RCOL2.BU50</w:t>
            </w:r>
          </w:p>
        </w:tc>
        <w:tc>
          <w:tcPr>
            <w:tcW w:w="481" w:type="dxa"/>
            <w:noWrap/>
            <w:hideMark/>
          </w:tcPr>
          <w:p w14:paraId="3EC4CFDB" w14:textId="77777777" w:rsidR="00771A4B" w:rsidRDefault="00771A4B" w:rsidP="00771A4B">
            <w:pPr>
              <w:rPr>
                <w:sz w:val="16"/>
                <w:szCs w:val="16"/>
              </w:rPr>
            </w:pPr>
            <w:r>
              <w:rPr>
                <w:sz w:val="16"/>
                <w:szCs w:val="16"/>
              </w:rPr>
              <w:t>SP</w:t>
            </w:r>
          </w:p>
        </w:tc>
        <w:tc>
          <w:tcPr>
            <w:tcW w:w="950" w:type="dxa"/>
            <w:noWrap/>
            <w:vAlign w:val="center"/>
            <w:hideMark/>
          </w:tcPr>
          <w:p w14:paraId="1F66E55E" w14:textId="77777777" w:rsidR="00771A4B" w:rsidRDefault="00771A4B" w:rsidP="00771A4B">
            <w:pPr>
              <w:jc w:val="center"/>
              <w:rPr>
                <w:sz w:val="16"/>
                <w:szCs w:val="16"/>
              </w:rPr>
            </w:pPr>
            <w:r>
              <w:rPr>
                <w:sz w:val="16"/>
                <w:szCs w:val="16"/>
              </w:rPr>
              <w:t>ZXMOBILI</w:t>
            </w:r>
          </w:p>
        </w:tc>
        <w:tc>
          <w:tcPr>
            <w:tcW w:w="665" w:type="dxa"/>
            <w:noWrap/>
            <w:vAlign w:val="center"/>
            <w:hideMark/>
          </w:tcPr>
          <w:p w14:paraId="497A14B3" w14:textId="77777777" w:rsidR="00771A4B" w:rsidRDefault="00771A4B" w:rsidP="00771A4B">
            <w:pPr>
              <w:jc w:val="center"/>
              <w:rPr>
                <w:sz w:val="16"/>
                <w:szCs w:val="16"/>
              </w:rPr>
            </w:pPr>
            <w:r>
              <w:rPr>
                <w:sz w:val="16"/>
                <w:szCs w:val="16"/>
              </w:rPr>
              <w:t>1</w:t>
            </w:r>
          </w:p>
        </w:tc>
        <w:tc>
          <w:tcPr>
            <w:tcW w:w="983" w:type="dxa"/>
            <w:vAlign w:val="center"/>
          </w:tcPr>
          <w:p w14:paraId="02A6852F" w14:textId="45D085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78F0CA" w14:textId="15A8AAA0" w:rsidR="00771A4B" w:rsidRDefault="00771A4B" w:rsidP="00771A4B">
            <w:pPr>
              <w:jc w:val="center"/>
              <w:rPr>
                <w:sz w:val="16"/>
                <w:szCs w:val="16"/>
              </w:rPr>
            </w:pPr>
            <w:r>
              <w:rPr>
                <w:sz w:val="16"/>
                <w:szCs w:val="16"/>
              </w:rPr>
              <w:t>UN</w:t>
            </w:r>
          </w:p>
        </w:tc>
        <w:tc>
          <w:tcPr>
            <w:tcW w:w="887" w:type="dxa"/>
            <w:noWrap/>
            <w:vAlign w:val="center"/>
            <w:hideMark/>
          </w:tcPr>
          <w:p w14:paraId="19BA6674" w14:textId="59043A49" w:rsidR="00771A4B" w:rsidRDefault="00771A4B" w:rsidP="00771A4B">
            <w:pPr>
              <w:jc w:val="center"/>
              <w:rPr>
                <w:sz w:val="16"/>
                <w:szCs w:val="16"/>
              </w:rPr>
            </w:pPr>
            <w:r>
              <w:rPr>
                <w:sz w:val="16"/>
                <w:szCs w:val="16"/>
              </w:rPr>
              <w:t>24.571,01</w:t>
            </w:r>
          </w:p>
        </w:tc>
        <w:tc>
          <w:tcPr>
            <w:tcW w:w="1152" w:type="dxa"/>
            <w:noWrap/>
            <w:vAlign w:val="center"/>
            <w:hideMark/>
          </w:tcPr>
          <w:p w14:paraId="1EF9275D" w14:textId="123CD817" w:rsidR="00771A4B" w:rsidRDefault="00771A4B" w:rsidP="00771A4B">
            <w:pPr>
              <w:jc w:val="center"/>
              <w:rPr>
                <w:sz w:val="16"/>
                <w:szCs w:val="16"/>
              </w:rPr>
            </w:pPr>
            <w:r>
              <w:rPr>
                <w:sz w:val="16"/>
                <w:szCs w:val="16"/>
              </w:rPr>
              <w:t>-        24.571,01</w:t>
            </w:r>
          </w:p>
        </w:tc>
        <w:tc>
          <w:tcPr>
            <w:tcW w:w="887" w:type="dxa"/>
            <w:noWrap/>
            <w:vAlign w:val="center"/>
            <w:hideMark/>
          </w:tcPr>
          <w:p w14:paraId="5767EF9A" w14:textId="3D43E957" w:rsidR="00771A4B" w:rsidRDefault="00771A4B" w:rsidP="00771A4B">
            <w:pPr>
              <w:jc w:val="center"/>
              <w:rPr>
                <w:sz w:val="16"/>
                <w:szCs w:val="16"/>
              </w:rPr>
            </w:pPr>
            <w:r>
              <w:rPr>
                <w:sz w:val="16"/>
                <w:szCs w:val="16"/>
              </w:rPr>
              <w:t>-</w:t>
            </w:r>
          </w:p>
        </w:tc>
      </w:tr>
      <w:tr w:rsidR="00771A4B" w14:paraId="57384BF0" w14:textId="77777777" w:rsidTr="00771A4B">
        <w:trPr>
          <w:trHeight w:val="240"/>
        </w:trPr>
        <w:tc>
          <w:tcPr>
            <w:tcW w:w="936" w:type="dxa"/>
            <w:noWrap/>
            <w:hideMark/>
          </w:tcPr>
          <w:p w14:paraId="7D0007D2" w14:textId="04F5E4DB" w:rsidR="00771A4B" w:rsidRDefault="00771A4B" w:rsidP="00771A4B">
            <w:pPr>
              <w:rPr>
                <w:sz w:val="16"/>
                <w:szCs w:val="16"/>
              </w:rPr>
            </w:pPr>
            <w:r>
              <w:rPr>
                <w:sz w:val="16"/>
                <w:szCs w:val="16"/>
              </w:rPr>
              <w:t>Equipamentos informática</w:t>
            </w:r>
          </w:p>
        </w:tc>
        <w:tc>
          <w:tcPr>
            <w:tcW w:w="1096" w:type="dxa"/>
            <w:noWrap/>
            <w:hideMark/>
          </w:tcPr>
          <w:p w14:paraId="05390525" w14:textId="77777777" w:rsidR="00771A4B" w:rsidRDefault="00771A4B" w:rsidP="00771A4B">
            <w:pPr>
              <w:rPr>
                <w:sz w:val="16"/>
                <w:szCs w:val="16"/>
              </w:rPr>
            </w:pPr>
            <w:r>
              <w:rPr>
                <w:sz w:val="16"/>
                <w:szCs w:val="16"/>
              </w:rPr>
              <w:t>3300000025100</w:t>
            </w:r>
          </w:p>
        </w:tc>
        <w:tc>
          <w:tcPr>
            <w:tcW w:w="628" w:type="dxa"/>
            <w:noWrap/>
            <w:hideMark/>
          </w:tcPr>
          <w:p w14:paraId="778707AC" w14:textId="7860697A" w:rsidR="00771A4B" w:rsidRDefault="00771A4B" w:rsidP="00771A4B">
            <w:pPr>
              <w:rPr>
                <w:sz w:val="16"/>
                <w:szCs w:val="16"/>
              </w:rPr>
            </w:pPr>
            <w:r>
              <w:rPr>
                <w:sz w:val="16"/>
                <w:szCs w:val="16"/>
              </w:rPr>
              <w:t>São paulo</w:t>
            </w:r>
          </w:p>
        </w:tc>
        <w:tc>
          <w:tcPr>
            <w:tcW w:w="3466" w:type="dxa"/>
            <w:noWrap/>
            <w:hideMark/>
          </w:tcPr>
          <w:p w14:paraId="123E4A46" w14:textId="77777777" w:rsidR="00771A4B" w:rsidRDefault="00771A4B" w:rsidP="00771A4B">
            <w:pPr>
              <w:rPr>
                <w:sz w:val="16"/>
                <w:szCs w:val="16"/>
              </w:rPr>
            </w:pPr>
            <w:r>
              <w:rPr>
                <w:sz w:val="16"/>
                <w:szCs w:val="16"/>
              </w:rPr>
              <w:t>RACK FAB: WORNER, MOD: 19 POL 44U, N/S: N/D MATERIAL ACO CARBONO, COM 2 PORTAS TAG: RCOL2.BT50</w:t>
            </w:r>
          </w:p>
        </w:tc>
        <w:tc>
          <w:tcPr>
            <w:tcW w:w="481" w:type="dxa"/>
            <w:noWrap/>
            <w:hideMark/>
          </w:tcPr>
          <w:p w14:paraId="7AB40B69" w14:textId="77777777" w:rsidR="00771A4B" w:rsidRDefault="00771A4B" w:rsidP="00771A4B">
            <w:pPr>
              <w:rPr>
                <w:sz w:val="16"/>
                <w:szCs w:val="16"/>
              </w:rPr>
            </w:pPr>
            <w:r>
              <w:rPr>
                <w:sz w:val="16"/>
                <w:szCs w:val="16"/>
              </w:rPr>
              <w:t>SP</w:t>
            </w:r>
          </w:p>
        </w:tc>
        <w:tc>
          <w:tcPr>
            <w:tcW w:w="950" w:type="dxa"/>
            <w:noWrap/>
            <w:vAlign w:val="center"/>
            <w:hideMark/>
          </w:tcPr>
          <w:p w14:paraId="6826ACE2" w14:textId="77777777" w:rsidR="00771A4B" w:rsidRDefault="00771A4B" w:rsidP="00771A4B">
            <w:pPr>
              <w:jc w:val="center"/>
              <w:rPr>
                <w:sz w:val="16"/>
                <w:szCs w:val="16"/>
              </w:rPr>
            </w:pPr>
            <w:r>
              <w:rPr>
                <w:sz w:val="16"/>
                <w:szCs w:val="16"/>
              </w:rPr>
              <w:t>ZXMOBILI</w:t>
            </w:r>
          </w:p>
        </w:tc>
        <w:tc>
          <w:tcPr>
            <w:tcW w:w="665" w:type="dxa"/>
            <w:noWrap/>
            <w:vAlign w:val="center"/>
            <w:hideMark/>
          </w:tcPr>
          <w:p w14:paraId="2EC3501D" w14:textId="77777777" w:rsidR="00771A4B" w:rsidRDefault="00771A4B" w:rsidP="00771A4B">
            <w:pPr>
              <w:jc w:val="center"/>
              <w:rPr>
                <w:sz w:val="16"/>
                <w:szCs w:val="16"/>
              </w:rPr>
            </w:pPr>
            <w:r>
              <w:rPr>
                <w:sz w:val="16"/>
                <w:szCs w:val="16"/>
              </w:rPr>
              <w:t>1</w:t>
            </w:r>
          </w:p>
        </w:tc>
        <w:tc>
          <w:tcPr>
            <w:tcW w:w="983" w:type="dxa"/>
            <w:vAlign w:val="center"/>
          </w:tcPr>
          <w:p w14:paraId="2003FF4E" w14:textId="4992CA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E54599" w14:textId="4950135F" w:rsidR="00771A4B" w:rsidRDefault="00771A4B" w:rsidP="00771A4B">
            <w:pPr>
              <w:jc w:val="center"/>
              <w:rPr>
                <w:sz w:val="16"/>
                <w:szCs w:val="16"/>
              </w:rPr>
            </w:pPr>
            <w:r>
              <w:rPr>
                <w:sz w:val="16"/>
                <w:szCs w:val="16"/>
              </w:rPr>
              <w:t>UN</w:t>
            </w:r>
          </w:p>
        </w:tc>
        <w:tc>
          <w:tcPr>
            <w:tcW w:w="887" w:type="dxa"/>
            <w:noWrap/>
            <w:vAlign w:val="center"/>
            <w:hideMark/>
          </w:tcPr>
          <w:p w14:paraId="17ABC8FD" w14:textId="605D45C6" w:rsidR="00771A4B" w:rsidRDefault="00771A4B" w:rsidP="00771A4B">
            <w:pPr>
              <w:jc w:val="center"/>
              <w:rPr>
                <w:sz w:val="16"/>
                <w:szCs w:val="16"/>
              </w:rPr>
            </w:pPr>
            <w:r>
              <w:rPr>
                <w:sz w:val="16"/>
                <w:szCs w:val="16"/>
              </w:rPr>
              <w:t>49.852,09</w:t>
            </w:r>
          </w:p>
        </w:tc>
        <w:tc>
          <w:tcPr>
            <w:tcW w:w="1152" w:type="dxa"/>
            <w:noWrap/>
            <w:vAlign w:val="center"/>
            <w:hideMark/>
          </w:tcPr>
          <w:p w14:paraId="344A538C" w14:textId="754AA0A8" w:rsidR="00771A4B" w:rsidRDefault="00771A4B" w:rsidP="00771A4B">
            <w:pPr>
              <w:jc w:val="center"/>
              <w:rPr>
                <w:sz w:val="16"/>
                <w:szCs w:val="16"/>
              </w:rPr>
            </w:pPr>
            <w:r>
              <w:rPr>
                <w:sz w:val="16"/>
                <w:szCs w:val="16"/>
              </w:rPr>
              <w:t>-        49.852,09</w:t>
            </w:r>
          </w:p>
        </w:tc>
        <w:tc>
          <w:tcPr>
            <w:tcW w:w="887" w:type="dxa"/>
            <w:noWrap/>
            <w:vAlign w:val="center"/>
            <w:hideMark/>
          </w:tcPr>
          <w:p w14:paraId="22740032" w14:textId="30FDF845" w:rsidR="00771A4B" w:rsidRDefault="00771A4B" w:rsidP="00771A4B">
            <w:pPr>
              <w:jc w:val="center"/>
              <w:rPr>
                <w:sz w:val="16"/>
                <w:szCs w:val="16"/>
              </w:rPr>
            </w:pPr>
            <w:r>
              <w:rPr>
                <w:sz w:val="16"/>
                <w:szCs w:val="16"/>
              </w:rPr>
              <w:t>-</w:t>
            </w:r>
          </w:p>
        </w:tc>
      </w:tr>
      <w:tr w:rsidR="00771A4B" w14:paraId="09D9C7B9" w14:textId="77777777" w:rsidTr="00771A4B">
        <w:trPr>
          <w:trHeight w:val="240"/>
        </w:trPr>
        <w:tc>
          <w:tcPr>
            <w:tcW w:w="936" w:type="dxa"/>
            <w:noWrap/>
            <w:hideMark/>
          </w:tcPr>
          <w:p w14:paraId="25C624DC" w14:textId="45FBC87A" w:rsidR="00771A4B" w:rsidRDefault="00771A4B" w:rsidP="00771A4B">
            <w:pPr>
              <w:rPr>
                <w:sz w:val="16"/>
                <w:szCs w:val="16"/>
              </w:rPr>
            </w:pPr>
            <w:r>
              <w:rPr>
                <w:sz w:val="16"/>
                <w:szCs w:val="16"/>
              </w:rPr>
              <w:t>Equipamentos informática</w:t>
            </w:r>
          </w:p>
        </w:tc>
        <w:tc>
          <w:tcPr>
            <w:tcW w:w="1096" w:type="dxa"/>
            <w:noWrap/>
            <w:hideMark/>
          </w:tcPr>
          <w:p w14:paraId="3D80CA43" w14:textId="77777777" w:rsidR="00771A4B" w:rsidRDefault="00771A4B" w:rsidP="00771A4B">
            <w:pPr>
              <w:rPr>
                <w:sz w:val="16"/>
                <w:szCs w:val="16"/>
              </w:rPr>
            </w:pPr>
            <w:r>
              <w:rPr>
                <w:sz w:val="16"/>
                <w:szCs w:val="16"/>
              </w:rPr>
              <w:t>3300000025110</w:t>
            </w:r>
          </w:p>
        </w:tc>
        <w:tc>
          <w:tcPr>
            <w:tcW w:w="628" w:type="dxa"/>
            <w:noWrap/>
            <w:hideMark/>
          </w:tcPr>
          <w:p w14:paraId="10DC4AFA" w14:textId="1EB3CA0D" w:rsidR="00771A4B" w:rsidRDefault="00771A4B" w:rsidP="00771A4B">
            <w:pPr>
              <w:rPr>
                <w:sz w:val="16"/>
                <w:szCs w:val="16"/>
              </w:rPr>
            </w:pPr>
            <w:r>
              <w:rPr>
                <w:sz w:val="16"/>
                <w:szCs w:val="16"/>
              </w:rPr>
              <w:t>São paulo</w:t>
            </w:r>
          </w:p>
        </w:tc>
        <w:tc>
          <w:tcPr>
            <w:tcW w:w="3466" w:type="dxa"/>
            <w:noWrap/>
            <w:hideMark/>
          </w:tcPr>
          <w:p w14:paraId="6E351C1A" w14:textId="77777777" w:rsidR="00771A4B" w:rsidRDefault="00771A4B" w:rsidP="00771A4B">
            <w:pPr>
              <w:rPr>
                <w:sz w:val="16"/>
                <w:szCs w:val="16"/>
              </w:rPr>
            </w:pPr>
            <w:r>
              <w:rPr>
                <w:sz w:val="16"/>
                <w:szCs w:val="16"/>
              </w:rPr>
              <w:t>RACK FAB: WORNER, MOD: 19 POL 44U, MATERIAL ACO CARBONO, COM 2 PORTAS TAG: RCOL2.BS50</w:t>
            </w:r>
          </w:p>
        </w:tc>
        <w:tc>
          <w:tcPr>
            <w:tcW w:w="481" w:type="dxa"/>
            <w:noWrap/>
            <w:hideMark/>
          </w:tcPr>
          <w:p w14:paraId="068415FF" w14:textId="77777777" w:rsidR="00771A4B" w:rsidRDefault="00771A4B" w:rsidP="00771A4B">
            <w:pPr>
              <w:rPr>
                <w:sz w:val="16"/>
                <w:szCs w:val="16"/>
              </w:rPr>
            </w:pPr>
            <w:r>
              <w:rPr>
                <w:sz w:val="16"/>
                <w:szCs w:val="16"/>
              </w:rPr>
              <w:t>SP</w:t>
            </w:r>
          </w:p>
        </w:tc>
        <w:tc>
          <w:tcPr>
            <w:tcW w:w="950" w:type="dxa"/>
            <w:noWrap/>
            <w:vAlign w:val="center"/>
            <w:hideMark/>
          </w:tcPr>
          <w:p w14:paraId="144C978E" w14:textId="77777777" w:rsidR="00771A4B" w:rsidRDefault="00771A4B" w:rsidP="00771A4B">
            <w:pPr>
              <w:jc w:val="center"/>
              <w:rPr>
                <w:sz w:val="16"/>
                <w:szCs w:val="16"/>
              </w:rPr>
            </w:pPr>
            <w:r>
              <w:rPr>
                <w:sz w:val="16"/>
                <w:szCs w:val="16"/>
              </w:rPr>
              <w:t>ZXMOBILI</w:t>
            </w:r>
          </w:p>
        </w:tc>
        <w:tc>
          <w:tcPr>
            <w:tcW w:w="665" w:type="dxa"/>
            <w:noWrap/>
            <w:vAlign w:val="center"/>
            <w:hideMark/>
          </w:tcPr>
          <w:p w14:paraId="595ED3BD" w14:textId="77777777" w:rsidR="00771A4B" w:rsidRDefault="00771A4B" w:rsidP="00771A4B">
            <w:pPr>
              <w:jc w:val="center"/>
              <w:rPr>
                <w:sz w:val="16"/>
                <w:szCs w:val="16"/>
              </w:rPr>
            </w:pPr>
            <w:r>
              <w:rPr>
                <w:sz w:val="16"/>
                <w:szCs w:val="16"/>
              </w:rPr>
              <w:t>1</w:t>
            </w:r>
          </w:p>
        </w:tc>
        <w:tc>
          <w:tcPr>
            <w:tcW w:w="983" w:type="dxa"/>
            <w:vAlign w:val="center"/>
          </w:tcPr>
          <w:p w14:paraId="69C123FD" w14:textId="358DAB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EDD97F" w14:textId="54660B02" w:rsidR="00771A4B" w:rsidRDefault="00771A4B" w:rsidP="00771A4B">
            <w:pPr>
              <w:jc w:val="center"/>
              <w:rPr>
                <w:sz w:val="16"/>
                <w:szCs w:val="16"/>
              </w:rPr>
            </w:pPr>
            <w:r>
              <w:rPr>
                <w:sz w:val="16"/>
                <w:szCs w:val="16"/>
              </w:rPr>
              <w:t>UN</w:t>
            </w:r>
          </w:p>
        </w:tc>
        <w:tc>
          <w:tcPr>
            <w:tcW w:w="887" w:type="dxa"/>
            <w:noWrap/>
            <w:vAlign w:val="center"/>
            <w:hideMark/>
          </w:tcPr>
          <w:p w14:paraId="30BD9CD4" w14:textId="5F7E8904" w:rsidR="00771A4B" w:rsidRDefault="00771A4B" w:rsidP="00771A4B">
            <w:pPr>
              <w:jc w:val="center"/>
              <w:rPr>
                <w:sz w:val="16"/>
                <w:szCs w:val="16"/>
              </w:rPr>
            </w:pPr>
            <w:r>
              <w:rPr>
                <w:sz w:val="16"/>
                <w:szCs w:val="16"/>
              </w:rPr>
              <w:t>7.311,68</w:t>
            </w:r>
          </w:p>
        </w:tc>
        <w:tc>
          <w:tcPr>
            <w:tcW w:w="1152" w:type="dxa"/>
            <w:noWrap/>
            <w:vAlign w:val="center"/>
            <w:hideMark/>
          </w:tcPr>
          <w:p w14:paraId="753633A0" w14:textId="145B5571" w:rsidR="00771A4B" w:rsidRDefault="00771A4B" w:rsidP="00771A4B">
            <w:pPr>
              <w:jc w:val="center"/>
              <w:rPr>
                <w:sz w:val="16"/>
                <w:szCs w:val="16"/>
              </w:rPr>
            </w:pPr>
            <w:r>
              <w:rPr>
                <w:sz w:val="16"/>
                <w:szCs w:val="16"/>
              </w:rPr>
              <w:t>-          7.311,68</w:t>
            </w:r>
          </w:p>
        </w:tc>
        <w:tc>
          <w:tcPr>
            <w:tcW w:w="887" w:type="dxa"/>
            <w:noWrap/>
            <w:vAlign w:val="center"/>
            <w:hideMark/>
          </w:tcPr>
          <w:p w14:paraId="3B676D52" w14:textId="31F7063B" w:rsidR="00771A4B" w:rsidRDefault="00771A4B" w:rsidP="00771A4B">
            <w:pPr>
              <w:jc w:val="center"/>
              <w:rPr>
                <w:sz w:val="16"/>
                <w:szCs w:val="16"/>
              </w:rPr>
            </w:pPr>
            <w:r>
              <w:rPr>
                <w:sz w:val="16"/>
                <w:szCs w:val="16"/>
              </w:rPr>
              <w:t>-</w:t>
            </w:r>
          </w:p>
        </w:tc>
      </w:tr>
      <w:tr w:rsidR="00771A4B" w14:paraId="2661CB8A" w14:textId="77777777" w:rsidTr="00771A4B">
        <w:trPr>
          <w:trHeight w:val="240"/>
        </w:trPr>
        <w:tc>
          <w:tcPr>
            <w:tcW w:w="936" w:type="dxa"/>
            <w:noWrap/>
            <w:hideMark/>
          </w:tcPr>
          <w:p w14:paraId="02CFAB06" w14:textId="22395365" w:rsidR="00771A4B" w:rsidRDefault="00771A4B" w:rsidP="00771A4B">
            <w:pPr>
              <w:rPr>
                <w:sz w:val="16"/>
                <w:szCs w:val="16"/>
              </w:rPr>
            </w:pPr>
            <w:r>
              <w:rPr>
                <w:sz w:val="16"/>
                <w:szCs w:val="16"/>
              </w:rPr>
              <w:t>Equipamentos informática</w:t>
            </w:r>
          </w:p>
        </w:tc>
        <w:tc>
          <w:tcPr>
            <w:tcW w:w="1096" w:type="dxa"/>
            <w:noWrap/>
            <w:hideMark/>
          </w:tcPr>
          <w:p w14:paraId="73E0BC19" w14:textId="77777777" w:rsidR="00771A4B" w:rsidRDefault="00771A4B" w:rsidP="00771A4B">
            <w:pPr>
              <w:rPr>
                <w:sz w:val="16"/>
                <w:szCs w:val="16"/>
              </w:rPr>
            </w:pPr>
            <w:r>
              <w:rPr>
                <w:sz w:val="16"/>
                <w:szCs w:val="16"/>
              </w:rPr>
              <w:t>3300000025120</w:t>
            </w:r>
          </w:p>
        </w:tc>
        <w:tc>
          <w:tcPr>
            <w:tcW w:w="628" w:type="dxa"/>
            <w:noWrap/>
            <w:hideMark/>
          </w:tcPr>
          <w:p w14:paraId="0F9D10C2" w14:textId="2D52D04A" w:rsidR="00771A4B" w:rsidRDefault="00771A4B" w:rsidP="00771A4B">
            <w:pPr>
              <w:rPr>
                <w:sz w:val="16"/>
                <w:szCs w:val="16"/>
              </w:rPr>
            </w:pPr>
            <w:r>
              <w:rPr>
                <w:sz w:val="16"/>
                <w:szCs w:val="16"/>
              </w:rPr>
              <w:t>São paulo</w:t>
            </w:r>
          </w:p>
        </w:tc>
        <w:tc>
          <w:tcPr>
            <w:tcW w:w="3466" w:type="dxa"/>
            <w:noWrap/>
            <w:hideMark/>
          </w:tcPr>
          <w:p w14:paraId="1798AED5" w14:textId="77777777" w:rsidR="00771A4B" w:rsidRDefault="00771A4B" w:rsidP="00771A4B">
            <w:pPr>
              <w:rPr>
                <w:sz w:val="16"/>
                <w:szCs w:val="16"/>
              </w:rPr>
            </w:pPr>
            <w:r>
              <w:rPr>
                <w:sz w:val="16"/>
                <w:szCs w:val="16"/>
              </w:rPr>
              <w:t>RACK FAB: WORNER, MOD: 19 POL 44U, N/S: N/D MATERIAL ACO CARBONO, COM 2 PORTAS TAG: RCOL2.BR50</w:t>
            </w:r>
          </w:p>
        </w:tc>
        <w:tc>
          <w:tcPr>
            <w:tcW w:w="481" w:type="dxa"/>
            <w:noWrap/>
            <w:hideMark/>
          </w:tcPr>
          <w:p w14:paraId="5777D860" w14:textId="77777777" w:rsidR="00771A4B" w:rsidRDefault="00771A4B" w:rsidP="00771A4B">
            <w:pPr>
              <w:rPr>
                <w:sz w:val="16"/>
                <w:szCs w:val="16"/>
              </w:rPr>
            </w:pPr>
            <w:r>
              <w:rPr>
                <w:sz w:val="16"/>
                <w:szCs w:val="16"/>
              </w:rPr>
              <w:t>SP</w:t>
            </w:r>
          </w:p>
        </w:tc>
        <w:tc>
          <w:tcPr>
            <w:tcW w:w="950" w:type="dxa"/>
            <w:noWrap/>
            <w:vAlign w:val="center"/>
            <w:hideMark/>
          </w:tcPr>
          <w:p w14:paraId="2BB4C127" w14:textId="77777777" w:rsidR="00771A4B" w:rsidRDefault="00771A4B" w:rsidP="00771A4B">
            <w:pPr>
              <w:jc w:val="center"/>
              <w:rPr>
                <w:sz w:val="16"/>
                <w:szCs w:val="16"/>
              </w:rPr>
            </w:pPr>
            <w:r>
              <w:rPr>
                <w:sz w:val="16"/>
                <w:szCs w:val="16"/>
              </w:rPr>
              <w:t>ZXMOBILI</w:t>
            </w:r>
          </w:p>
        </w:tc>
        <w:tc>
          <w:tcPr>
            <w:tcW w:w="665" w:type="dxa"/>
            <w:noWrap/>
            <w:vAlign w:val="center"/>
            <w:hideMark/>
          </w:tcPr>
          <w:p w14:paraId="5062CCAF" w14:textId="77777777" w:rsidR="00771A4B" w:rsidRDefault="00771A4B" w:rsidP="00771A4B">
            <w:pPr>
              <w:jc w:val="center"/>
              <w:rPr>
                <w:sz w:val="16"/>
                <w:szCs w:val="16"/>
              </w:rPr>
            </w:pPr>
            <w:r>
              <w:rPr>
                <w:sz w:val="16"/>
                <w:szCs w:val="16"/>
              </w:rPr>
              <w:t>1</w:t>
            </w:r>
          </w:p>
        </w:tc>
        <w:tc>
          <w:tcPr>
            <w:tcW w:w="983" w:type="dxa"/>
            <w:vAlign w:val="center"/>
          </w:tcPr>
          <w:p w14:paraId="479F6904" w14:textId="2D4936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533568" w14:textId="318EA011" w:rsidR="00771A4B" w:rsidRDefault="00771A4B" w:rsidP="00771A4B">
            <w:pPr>
              <w:jc w:val="center"/>
              <w:rPr>
                <w:sz w:val="16"/>
                <w:szCs w:val="16"/>
              </w:rPr>
            </w:pPr>
            <w:r>
              <w:rPr>
                <w:sz w:val="16"/>
                <w:szCs w:val="16"/>
              </w:rPr>
              <w:t>UN</w:t>
            </w:r>
          </w:p>
        </w:tc>
        <w:tc>
          <w:tcPr>
            <w:tcW w:w="887" w:type="dxa"/>
            <w:noWrap/>
            <w:vAlign w:val="center"/>
            <w:hideMark/>
          </w:tcPr>
          <w:p w14:paraId="0834BCD6" w14:textId="3BBAB378" w:rsidR="00771A4B" w:rsidRDefault="00771A4B" w:rsidP="00771A4B">
            <w:pPr>
              <w:jc w:val="center"/>
              <w:rPr>
                <w:sz w:val="16"/>
                <w:szCs w:val="16"/>
              </w:rPr>
            </w:pPr>
            <w:r>
              <w:rPr>
                <w:sz w:val="16"/>
                <w:szCs w:val="16"/>
              </w:rPr>
              <w:t>8.048,78</w:t>
            </w:r>
          </w:p>
        </w:tc>
        <w:tc>
          <w:tcPr>
            <w:tcW w:w="1152" w:type="dxa"/>
            <w:noWrap/>
            <w:vAlign w:val="center"/>
            <w:hideMark/>
          </w:tcPr>
          <w:p w14:paraId="6A3D2080" w14:textId="0483D10C" w:rsidR="00771A4B" w:rsidRDefault="00771A4B" w:rsidP="00771A4B">
            <w:pPr>
              <w:jc w:val="center"/>
              <w:rPr>
                <w:sz w:val="16"/>
                <w:szCs w:val="16"/>
              </w:rPr>
            </w:pPr>
            <w:r>
              <w:rPr>
                <w:sz w:val="16"/>
                <w:szCs w:val="16"/>
              </w:rPr>
              <w:t>-          8.048,78</w:t>
            </w:r>
          </w:p>
        </w:tc>
        <w:tc>
          <w:tcPr>
            <w:tcW w:w="887" w:type="dxa"/>
            <w:noWrap/>
            <w:vAlign w:val="center"/>
            <w:hideMark/>
          </w:tcPr>
          <w:p w14:paraId="4614C8A2" w14:textId="631CB3A5" w:rsidR="00771A4B" w:rsidRDefault="00771A4B" w:rsidP="00771A4B">
            <w:pPr>
              <w:jc w:val="center"/>
              <w:rPr>
                <w:sz w:val="16"/>
                <w:szCs w:val="16"/>
              </w:rPr>
            </w:pPr>
            <w:r>
              <w:rPr>
                <w:sz w:val="16"/>
                <w:szCs w:val="16"/>
              </w:rPr>
              <w:t>-</w:t>
            </w:r>
          </w:p>
        </w:tc>
      </w:tr>
      <w:tr w:rsidR="00771A4B" w14:paraId="78C36A10" w14:textId="77777777" w:rsidTr="00771A4B">
        <w:trPr>
          <w:trHeight w:val="240"/>
        </w:trPr>
        <w:tc>
          <w:tcPr>
            <w:tcW w:w="936" w:type="dxa"/>
            <w:noWrap/>
            <w:hideMark/>
          </w:tcPr>
          <w:p w14:paraId="10CA3B10" w14:textId="3836BE83" w:rsidR="00771A4B" w:rsidRDefault="00771A4B" w:rsidP="00771A4B">
            <w:pPr>
              <w:rPr>
                <w:sz w:val="16"/>
                <w:szCs w:val="16"/>
              </w:rPr>
            </w:pPr>
            <w:r>
              <w:rPr>
                <w:sz w:val="16"/>
                <w:szCs w:val="16"/>
              </w:rPr>
              <w:t>Equipamentos informática</w:t>
            </w:r>
          </w:p>
        </w:tc>
        <w:tc>
          <w:tcPr>
            <w:tcW w:w="1096" w:type="dxa"/>
            <w:noWrap/>
            <w:hideMark/>
          </w:tcPr>
          <w:p w14:paraId="394884B1" w14:textId="77777777" w:rsidR="00771A4B" w:rsidRDefault="00771A4B" w:rsidP="00771A4B">
            <w:pPr>
              <w:rPr>
                <w:sz w:val="16"/>
                <w:szCs w:val="16"/>
              </w:rPr>
            </w:pPr>
            <w:r>
              <w:rPr>
                <w:sz w:val="16"/>
                <w:szCs w:val="16"/>
              </w:rPr>
              <w:t>3300000025130</w:t>
            </w:r>
          </w:p>
        </w:tc>
        <w:tc>
          <w:tcPr>
            <w:tcW w:w="628" w:type="dxa"/>
            <w:noWrap/>
            <w:hideMark/>
          </w:tcPr>
          <w:p w14:paraId="2E1756C4" w14:textId="693B5472" w:rsidR="00771A4B" w:rsidRDefault="00771A4B" w:rsidP="00771A4B">
            <w:pPr>
              <w:rPr>
                <w:sz w:val="16"/>
                <w:szCs w:val="16"/>
              </w:rPr>
            </w:pPr>
            <w:r>
              <w:rPr>
                <w:sz w:val="16"/>
                <w:szCs w:val="16"/>
              </w:rPr>
              <w:t>São paulo</w:t>
            </w:r>
          </w:p>
        </w:tc>
        <w:tc>
          <w:tcPr>
            <w:tcW w:w="3466" w:type="dxa"/>
            <w:noWrap/>
            <w:hideMark/>
          </w:tcPr>
          <w:p w14:paraId="50685639" w14:textId="77777777" w:rsidR="00771A4B" w:rsidRDefault="00771A4B" w:rsidP="00771A4B">
            <w:pPr>
              <w:rPr>
                <w:sz w:val="16"/>
                <w:szCs w:val="16"/>
              </w:rPr>
            </w:pPr>
            <w:r>
              <w:rPr>
                <w:sz w:val="16"/>
                <w:szCs w:val="16"/>
              </w:rPr>
              <w:t>RACK FAB: WORNER, MOD: 19 POL 44U, N/S: N/D MATERIAL ACO CARBONO, COM 2 PORTAS TAG: RCOL2.BQ50</w:t>
            </w:r>
          </w:p>
        </w:tc>
        <w:tc>
          <w:tcPr>
            <w:tcW w:w="481" w:type="dxa"/>
            <w:noWrap/>
            <w:hideMark/>
          </w:tcPr>
          <w:p w14:paraId="4DC0AB50" w14:textId="77777777" w:rsidR="00771A4B" w:rsidRDefault="00771A4B" w:rsidP="00771A4B">
            <w:pPr>
              <w:rPr>
                <w:sz w:val="16"/>
                <w:szCs w:val="16"/>
              </w:rPr>
            </w:pPr>
            <w:r>
              <w:rPr>
                <w:sz w:val="16"/>
                <w:szCs w:val="16"/>
              </w:rPr>
              <w:t>SP</w:t>
            </w:r>
          </w:p>
        </w:tc>
        <w:tc>
          <w:tcPr>
            <w:tcW w:w="950" w:type="dxa"/>
            <w:noWrap/>
            <w:vAlign w:val="center"/>
            <w:hideMark/>
          </w:tcPr>
          <w:p w14:paraId="7378F766" w14:textId="77777777" w:rsidR="00771A4B" w:rsidRDefault="00771A4B" w:rsidP="00771A4B">
            <w:pPr>
              <w:jc w:val="center"/>
              <w:rPr>
                <w:sz w:val="16"/>
                <w:szCs w:val="16"/>
              </w:rPr>
            </w:pPr>
            <w:r>
              <w:rPr>
                <w:sz w:val="16"/>
                <w:szCs w:val="16"/>
              </w:rPr>
              <w:t>ZXMOBILI</w:t>
            </w:r>
          </w:p>
        </w:tc>
        <w:tc>
          <w:tcPr>
            <w:tcW w:w="665" w:type="dxa"/>
            <w:noWrap/>
            <w:vAlign w:val="center"/>
            <w:hideMark/>
          </w:tcPr>
          <w:p w14:paraId="02B7EE02" w14:textId="77777777" w:rsidR="00771A4B" w:rsidRDefault="00771A4B" w:rsidP="00771A4B">
            <w:pPr>
              <w:jc w:val="center"/>
              <w:rPr>
                <w:sz w:val="16"/>
                <w:szCs w:val="16"/>
              </w:rPr>
            </w:pPr>
            <w:r>
              <w:rPr>
                <w:sz w:val="16"/>
                <w:szCs w:val="16"/>
              </w:rPr>
              <w:t>1</w:t>
            </w:r>
          </w:p>
        </w:tc>
        <w:tc>
          <w:tcPr>
            <w:tcW w:w="983" w:type="dxa"/>
            <w:vAlign w:val="center"/>
          </w:tcPr>
          <w:p w14:paraId="348FA654" w14:textId="07FCCC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327035" w14:textId="498CAB2C" w:rsidR="00771A4B" w:rsidRDefault="00771A4B" w:rsidP="00771A4B">
            <w:pPr>
              <w:jc w:val="center"/>
              <w:rPr>
                <w:sz w:val="16"/>
                <w:szCs w:val="16"/>
              </w:rPr>
            </w:pPr>
            <w:r>
              <w:rPr>
                <w:sz w:val="16"/>
                <w:szCs w:val="16"/>
              </w:rPr>
              <w:t>UN</w:t>
            </w:r>
          </w:p>
        </w:tc>
        <w:tc>
          <w:tcPr>
            <w:tcW w:w="887" w:type="dxa"/>
            <w:noWrap/>
            <w:vAlign w:val="center"/>
            <w:hideMark/>
          </w:tcPr>
          <w:p w14:paraId="5B0784E9" w14:textId="1B8C0E3C" w:rsidR="00771A4B" w:rsidRDefault="00771A4B" w:rsidP="00771A4B">
            <w:pPr>
              <w:jc w:val="center"/>
              <w:rPr>
                <w:sz w:val="16"/>
                <w:szCs w:val="16"/>
              </w:rPr>
            </w:pPr>
            <w:r>
              <w:rPr>
                <w:sz w:val="16"/>
                <w:szCs w:val="16"/>
              </w:rPr>
              <w:t>140.442,41</w:t>
            </w:r>
          </w:p>
        </w:tc>
        <w:tc>
          <w:tcPr>
            <w:tcW w:w="1152" w:type="dxa"/>
            <w:noWrap/>
            <w:vAlign w:val="center"/>
            <w:hideMark/>
          </w:tcPr>
          <w:p w14:paraId="4A82BF74" w14:textId="670AD1FC" w:rsidR="00771A4B" w:rsidRDefault="00771A4B" w:rsidP="00771A4B">
            <w:pPr>
              <w:jc w:val="center"/>
              <w:rPr>
                <w:sz w:val="16"/>
                <w:szCs w:val="16"/>
              </w:rPr>
            </w:pPr>
            <w:r>
              <w:rPr>
                <w:sz w:val="16"/>
                <w:szCs w:val="16"/>
              </w:rPr>
              <w:t>-     140.442,41</w:t>
            </w:r>
          </w:p>
        </w:tc>
        <w:tc>
          <w:tcPr>
            <w:tcW w:w="887" w:type="dxa"/>
            <w:noWrap/>
            <w:vAlign w:val="center"/>
            <w:hideMark/>
          </w:tcPr>
          <w:p w14:paraId="14F792B2" w14:textId="56F8D733" w:rsidR="00771A4B" w:rsidRDefault="00771A4B" w:rsidP="00771A4B">
            <w:pPr>
              <w:jc w:val="center"/>
              <w:rPr>
                <w:sz w:val="16"/>
                <w:szCs w:val="16"/>
              </w:rPr>
            </w:pPr>
            <w:r>
              <w:rPr>
                <w:sz w:val="16"/>
                <w:szCs w:val="16"/>
              </w:rPr>
              <w:t>-</w:t>
            </w:r>
          </w:p>
        </w:tc>
      </w:tr>
      <w:tr w:rsidR="00771A4B" w14:paraId="2853AEF1" w14:textId="77777777" w:rsidTr="00771A4B">
        <w:trPr>
          <w:trHeight w:val="240"/>
        </w:trPr>
        <w:tc>
          <w:tcPr>
            <w:tcW w:w="936" w:type="dxa"/>
            <w:noWrap/>
            <w:hideMark/>
          </w:tcPr>
          <w:p w14:paraId="7BC8D8E0" w14:textId="1733AD39" w:rsidR="00771A4B" w:rsidRDefault="00771A4B" w:rsidP="00771A4B">
            <w:pPr>
              <w:rPr>
                <w:sz w:val="16"/>
                <w:szCs w:val="16"/>
              </w:rPr>
            </w:pPr>
            <w:r>
              <w:rPr>
                <w:sz w:val="16"/>
                <w:szCs w:val="16"/>
              </w:rPr>
              <w:t>Equipamentos informática</w:t>
            </w:r>
          </w:p>
        </w:tc>
        <w:tc>
          <w:tcPr>
            <w:tcW w:w="1096" w:type="dxa"/>
            <w:noWrap/>
            <w:hideMark/>
          </w:tcPr>
          <w:p w14:paraId="63350D52" w14:textId="77777777" w:rsidR="00771A4B" w:rsidRDefault="00771A4B" w:rsidP="00771A4B">
            <w:pPr>
              <w:rPr>
                <w:sz w:val="16"/>
                <w:szCs w:val="16"/>
              </w:rPr>
            </w:pPr>
            <w:r>
              <w:rPr>
                <w:sz w:val="16"/>
                <w:szCs w:val="16"/>
              </w:rPr>
              <w:t>3300000025140</w:t>
            </w:r>
          </w:p>
        </w:tc>
        <w:tc>
          <w:tcPr>
            <w:tcW w:w="628" w:type="dxa"/>
            <w:noWrap/>
            <w:hideMark/>
          </w:tcPr>
          <w:p w14:paraId="054CFE0D" w14:textId="046D1836" w:rsidR="00771A4B" w:rsidRDefault="00771A4B" w:rsidP="00771A4B">
            <w:pPr>
              <w:rPr>
                <w:sz w:val="16"/>
                <w:szCs w:val="16"/>
              </w:rPr>
            </w:pPr>
            <w:r>
              <w:rPr>
                <w:sz w:val="16"/>
                <w:szCs w:val="16"/>
              </w:rPr>
              <w:t>São paulo</w:t>
            </w:r>
          </w:p>
        </w:tc>
        <w:tc>
          <w:tcPr>
            <w:tcW w:w="3466" w:type="dxa"/>
            <w:noWrap/>
            <w:hideMark/>
          </w:tcPr>
          <w:p w14:paraId="75BAE47A" w14:textId="77777777" w:rsidR="00771A4B" w:rsidRDefault="00771A4B" w:rsidP="00771A4B">
            <w:pPr>
              <w:rPr>
                <w:sz w:val="16"/>
                <w:szCs w:val="16"/>
              </w:rPr>
            </w:pPr>
            <w:r>
              <w:rPr>
                <w:sz w:val="16"/>
                <w:szCs w:val="16"/>
              </w:rPr>
              <w:t>RACK FAB: WORNER, MOD: 19 POL 44U, N/S: N/D MATERIAL ACO CARBONO, COM 2 PORTAS TAG: RCOL2.BP50</w:t>
            </w:r>
          </w:p>
        </w:tc>
        <w:tc>
          <w:tcPr>
            <w:tcW w:w="481" w:type="dxa"/>
            <w:noWrap/>
            <w:hideMark/>
          </w:tcPr>
          <w:p w14:paraId="1DDC1F86" w14:textId="77777777" w:rsidR="00771A4B" w:rsidRDefault="00771A4B" w:rsidP="00771A4B">
            <w:pPr>
              <w:rPr>
                <w:sz w:val="16"/>
                <w:szCs w:val="16"/>
              </w:rPr>
            </w:pPr>
            <w:r>
              <w:rPr>
                <w:sz w:val="16"/>
                <w:szCs w:val="16"/>
              </w:rPr>
              <w:t>SP</w:t>
            </w:r>
          </w:p>
        </w:tc>
        <w:tc>
          <w:tcPr>
            <w:tcW w:w="950" w:type="dxa"/>
            <w:noWrap/>
            <w:vAlign w:val="center"/>
            <w:hideMark/>
          </w:tcPr>
          <w:p w14:paraId="20B20D41" w14:textId="77777777" w:rsidR="00771A4B" w:rsidRDefault="00771A4B" w:rsidP="00771A4B">
            <w:pPr>
              <w:jc w:val="center"/>
              <w:rPr>
                <w:sz w:val="16"/>
                <w:szCs w:val="16"/>
              </w:rPr>
            </w:pPr>
            <w:r>
              <w:rPr>
                <w:sz w:val="16"/>
                <w:szCs w:val="16"/>
              </w:rPr>
              <w:t>ZXMOBILI</w:t>
            </w:r>
          </w:p>
        </w:tc>
        <w:tc>
          <w:tcPr>
            <w:tcW w:w="665" w:type="dxa"/>
            <w:noWrap/>
            <w:vAlign w:val="center"/>
            <w:hideMark/>
          </w:tcPr>
          <w:p w14:paraId="69B34B94" w14:textId="77777777" w:rsidR="00771A4B" w:rsidRDefault="00771A4B" w:rsidP="00771A4B">
            <w:pPr>
              <w:jc w:val="center"/>
              <w:rPr>
                <w:sz w:val="16"/>
                <w:szCs w:val="16"/>
              </w:rPr>
            </w:pPr>
            <w:r>
              <w:rPr>
                <w:sz w:val="16"/>
                <w:szCs w:val="16"/>
              </w:rPr>
              <w:t>1</w:t>
            </w:r>
          </w:p>
        </w:tc>
        <w:tc>
          <w:tcPr>
            <w:tcW w:w="983" w:type="dxa"/>
            <w:vAlign w:val="center"/>
          </w:tcPr>
          <w:p w14:paraId="65D6C029" w14:textId="558F5B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676C39" w14:textId="05ECBB36" w:rsidR="00771A4B" w:rsidRDefault="00771A4B" w:rsidP="00771A4B">
            <w:pPr>
              <w:jc w:val="center"/>
              <w:rPr>
                <w:sz w:val="16"/>
                <w:szCs w:val="16"/>
              </w:rPr>
            </w:pPr>
            <w:r>
              <w:rPr>
                <w:sz w:val="16"/>
                <w:szCs w:val="16"/>
              </w:rPr>
              <w:t>UN</w:t>
            </w:r>
          </w:p>
        </w:tc>
        <w:tc>
          <w:tcPr>
            <w:tcW w:w="887" w:type="dxa"/>
            <w:noWrap/>
            <w:vAlign w:val="center"/>
            <w:hideMark/>
          </w:tcPr>
          <w:p w14:paraId="00AF7910" w14:textId="65E6769C" w:rsidR="00771A4B" w:rsidRDefault="00771A4B" w:rsidP="00771A4B">
            <w:pPr>
              <w:jc w:val="center"/>
              <w:rPr>
                <w:sz w:val="16"/>
                <w:szCs w:val="16"/>
              </w:rPr>
            </w:pPr>
            <w:r>
              <w:rPr>
                <w:sz w:val="16"/>
                <w:szCs w:val="16"/>
              </w:rPr>
              <w:t>21.965,38</w:t>
            </w:r>
          </w:p>
        </w:tc>
        <w:tc>
          <w:tcPr>
            <w:tcW w:w="1152" w:type="dxa"/>
            <w:noWrap/>
            <w:vAlign w:val="center"/>
            <w:hideMark/>
          </w:tcPr>
          <w:p w14:paraId="66C410AF" w14:textId="5561386E" w:rsidR="00771A4B" w:rsidRDefault="00771A4B" w:rsidP="00771A4B">
            <w:pPr>
              <w:jc w:val="center"/>
              <w:rPr>
                <w:sz w:val="16"/>
                <w:szCs w:val="16"/>
              </w:rPr>
            </w:pPr>
            <w:r>
              <w:rPr>
                <w:sz w:val="16"/>
                <w:szCs w:val="16"/>
              </w:rPr>
              <w:t>-        21.965,38</w:t>
            </w:r>
          </w:p>
        </w:tc>
        <w:tc>
          <w:tcPr>
            <w:tcW w:w="887" w:type="dxa"/>
            <w:noWrap/>
            <w:vAlign w:val="center"/>
            <w:hideMark/>
          </w:tcPr>
          <w:p w14:paraId="0AC0FA6C" w14:textId="6812B826" w:rsidR="00771A4B" w:rsidRDefault="00771A4B" w:rsidP="00771A4B">
            <w:pPr>
              <w:jc w:val="center"/>
              <w:rPr>
                <w:sz w:val="16"/>
                <w:szCs w:val="16"/>
              </w:rPr>
            </w:pPr>
            <w:r>
              <w:rPr>
                <w:sz w:val="16"/>
                <w:szCs w:val="16"/>
              </w:rPr>
              <w:t>-</w:t>
            </w:r>
          </w:p>
        </w:tc>
      </w:tr>
      <w:tr w:rsidR="00771A4B" w14:paraId="79615170" w14:textId="77777777" w:rsidTr="00771A4B">
        <w:trPr>
          <w:trHeight w:val="240"/>
        </w:trPr>
        <w:tc>
          <w:tcPr>
            <w:tcW w:w="936" w:type="dxa"/>
            <w:noWrap/>
            <w:hideMark/>
          </w:tcPr>
          <w:p w14:paraId="2D6B25C0" w14:textId="0B146EB2" w:rsidR="00771A4B" w:rsidRDefault="00771A4B" w:rsidP="00771A4B">
            <w:pPr>
              <w:rPr>
                <w:sz w:val="16"/>
                <w:szCs w:val="16"/>
              </w:rPr>
            </w:pPr>
            <w:r>
              <w:rPr>
                <w:sz w:val="16"/>
                <w:szCs w:val="16"/>
              </w:rPr>
              <w:t>Equipamentos informática</w:t>
            </w:r>
          </w:p>
        </w:tc>
        <w:tc>
          <w:tcPr>
            <w:tcW w:w="1096" w:type="dxa"/>
            <w:noWrap/>
            <w:hideMark/>
          </w:tcPr>
          <w:p w14:paraId="0293F432" w14:textId="77777777" w:rsidR="00771A4B" w:rsidRDefault="00771A4B" w:rsidP="00771A4B">
            <w:pPr>
              <w:rPr>
                <w:sz w:val="16"/>
                <w:szCs w:val="16"/>
              </w:rPr>
            </w:pPr>
            <w:r>
              <w:rPr>
                <w:sz w:val="16"/>
                <w:szCs w:val="16"/>
              </w:rPr>
              <w:t>3300000025150</w:t>
            </w:r>
          </w:p>
        </w:tc>
        <w:tc>
          <w:tcPr>
            <w:tcW w:w="628" w:type="dxa"/>
            <w:noWrap/>
            <w:hideMark/>
          </w:tcPr>
          <w:p w14:paraId="010BD38C" w14:textId="7692A532" w:rsidR="00771A4B" w:rsidRDefault="00771A4B" w:rsidP="00771A4B">
            <w:pPr>
              <w:rPr>
                <w:sz w:val="16"/>
                <w:szCs w:val="16"/>
              </w:rPr>
            </w:pPr>
            <w:r>
              <w:rPr>
                <w:sz w:val="16"/>
                <w:szCs w:val="16"/>
              </w:rPr>
              <w:t>São paulo</w:t>
            </w:r>
          </w:p>
        </w:tc>
        <w:tc>
          <w:tcPr>
            <w:tcW w:w="3466" w:type="dxa"/>
            <w:noWrap/>
            <w:hideMark/>
          </w:tcPr>
          <w:p w14:paraId="3DBF49E0" w14:textId="77777777" w:rsidR="00771A4B" w:rsidRDefault="00771A4B" w:rsidP="00771A4B">
            <w:pPr>
              <w:rPr>
                <w:sz w:val="16"/>
                <w:szCs w:val="16"/>
              </w:rPr>
            </w:pPr>
            <w:r>
              <w:rPr>
                <w:sz w:val="16"/>
                <w:szCs w:val="16"/>
              </w:rPr>
              <w:t>RACK FAB: WORNER, MOD: 19 POL 44U, N/S: N/D MATERIAL ACO CARBONO, COM 2 PORTAS TAG: RCOL2.BM50</w:t>
            </w:r>
          </w:p>
        </w:tc>
        <w:tc>
          <w:tcPr>
            <w:tcW w:w="481" w:type="dxa"/>
            <w:noWrap/>
            <w:hideMark/>
          </w:tcPr>
          <w:p w14:paraId="6E81E0B2" w14:textId="77777777" w:rsidR="00771A4B" w:rsidRDefault="00771A4B" w:rsidP="00771A4B">
            <w:pPr>
              <w:rPr>
                <w:sz w:val="16"/>
                <w:szCs w:val="16"/>
              </w:rPr>
            </w:pPr>
            <w:r>
              <w:rPr>
                <w:sz w:val="16"/>
                <w:szCs w:val="16"/>
              </w:rPr>
              <w:t>SP</w:t>
            </w:r>
          </w:p>
        </w:tc>
        <w:tc>
          <w:tcPr>
            <w:tcW w:w="950" w:type="dxa"/>
            <w:noWrap/>
            <w:vAlign w:val="center"/>
            <w:hideMark/>
          </w:tcPr>
          <w:p w14:paraId="079600F5" w14:textId="77777777" w:rsidR="00771A4B" w:rsidRDefault="00771A4B" w:rsidP="00771A4B">
            <w:pPr>
              <w:jc w:val="center"/>
              <w:rPr>
                <w:sz w:val="16"/>
                <w:szCs w:val="16"/>
              </w:rPr>
            </w:pPr>
            <w:r>
              <w:rPr>
                <w:sz w:val="16"/>
                <w:szCs w:val="16"/>
              </w:rPr>
              <w:t>ZXMOBILI</w:t>
            </w:r>
          </w:p>
        </w:tc>
        <w:tc>
          <w:tcPr>
            <w:tcW w:w="665" w:type="dxa"/>
            <w:noWrap/>
            <w:vAlign w:val="center"/>
            <w:hideMark/>
          </w:tcPr>
          <w:p w14:paraId="20AF66E3" w14:textId="77777777" w:rsidR="00771A4B" w:rsidRDefault="00771A4B" w:rsidP="00771A4B">
            <w:pPr>
              <w:jc w:val="center"/>
              <w:rPr>
                <w:sz w:val="16"/>
                <w:szCs w:val="16"/>
              </w:rPr>
            </w:pPr>
            <w:r>
              <w:rPr>
                <w:sz w:val="16"/>
                <w:szCs w:val="16"/>
              </w:rPr>
              <w:t>1</w:t>
            </w:r>
          </w:p>
        </w:tc>
        <w:tc>
          <w:tcPr>
            <w:tcW w:w="983" w:type="dxa"/>
            <w:vAlign w:val="center"/>
          </w:tcPr>
          <w:p w14:paraId="06FFE2DD" w14:textId="0A2639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0AC891" w14:textId="7A96D1E9" w:rsidR="00771A4B" w:rsidRDefault="00771A4B" w:rsidP="00771A4B">
            <w:pPr>
              <w:jc w:val="center"/>
              <w:rPr>
                <w:sz w:val="16"/>
                <w:szCs w:val="16"/>
              </w:rPr>
            </w:pPr>
            <w:r>
              <w:rPr>
                <w:sz w:val="16"/>
                <w:szCs w:val="16"/>
              </w:rPr>
              <w:t>UN</w:t>
            </w:r>
          </w:p>
        </w:tc>
        <w:tc>
          <w:tcPr>
            <w:tcW w:w="887" w:type="dxa"/>
            <w:noWrap/>
            <w:vAlign w:val="center"/>
            <w:hideMark/>
          </w:tcPr>
          <w:p w14:paraId="2CBD1BB3" w14:textId="06FC69D8" w:rsidR="00771A4B" w:rsidRDefault="00771A4B" w:rsidP="00771A4B">
            <w:pPr>
              <w:jc w:val="center"/>
              <w:rPr>
                <w:sz w:val="16"/>
                <w:szCs w:val="16"/>
              </w:rPr>
            </w:pPr>
            <w:r>
              <w:rPr>
                <w:sz w:val="16"/>
                <w:szCs w:val="16"/>
              </w:rPr>
              <w:t>24.365,65</w:t>
            </w:r>
          </w:p>
        </w:tc>
        <w:tc>
          <w:tcPr>
            <w:tcW w:w="1152" w:type="dxa"/>
            <w:noWrap/>
            <w:vAlign w:val="center"/>
            <w:hideMark/>
          </w:tcPr>
          <w:p w14:paraId="6DDC5E44" w14:textId="1C75306E" w:rsidR="00771A4B" w:rsidRDefault="00771A4B" w:rsidP="00771A4B">
            <w:pPr>
              <w:jc w:val="center"/>
              <w:rPr>
                <w:sz w:val="16"/>
                <w:szCs w:val="16"/>
              </w:rPr>
            </w:pPr>
            <w:r>
              <w:rPr>
                <w:sz w:val="16"/>
                <w:szCs w:val="16"/>
              </w:rPr>
              <w:t>-        24.365,65</w:t>
            </w:r>
          </w:p>
        </w:tc>
        <w:tc>
          <w:tcPr>
            <w:tcW w:w="887" w:type="dxa"/>
            <w:noWrap/>
            <w:vAlign w:val="center"/>
            <w:hideMark/>
          </w:tcPr>
          <w:p w14:paraId="3A195868" w14:textId="760D5E64" w:rsidR="00771A4B" w:rsidRDefault="00771A4B" w:rsidP="00771A4B">
            <w:pPr>
              <w:jc w:val="center"/>
              <w:rPr>
                <w:sz w:val="16"/>
                <w:szCs w:val="16"/>
              </w:rPr>
            </w:pPr>
            <w:r>
              <w:rPr>
                <w:sz w:val="16"/>
                <w:szCs w:val="16"/>
              </w:rPr>
              <w:t>-</w:t>
            </w:r>
          </w:p>
        </w:tc>
      </w:tr>
      <w:tr w:rsidR="00771A4B" w14:paraId="35D4559B" w14:textId="77777777" w:rsidTr="00771A4B">
        <w:trPr>
          <w:trHeight w:val="240"/>
        </w:trPr>
        <w:tc>
          <w:tcPr>
            <w:tcW w:w="936" w:type="dxa"/>
            <w:noWrap/>
            <w:hideMark/>
          </w:tcPr>
          <w:p w14:paraId="257E36B7" w14:textId="2D9255B7" w:rsidR="00771A4B" w:rsidRDefault="00771A4B" w:rsidP="00771A4B">
            <w:pPr>
              <w:rPr>
                <w:sz w:val="16"/>
                <w:szCs w:val="16"/>
              </w:rPr>
            </w:pPr>
            <w:r>
              <w:rPr>
                <w:sz w:val="16"/>
                <w:szCs w:val="16"/>
              </w:rPr>
              <w:t>Equipamentos informática</w:t>
            </w:r>
          </w:p>
        </w:tc>
        <w:tc>
          <w:tcPr>
            <w:tcW w:w="1096" w:type="dxa"/>
            <w:noWrap/>
            <w:hideMark/>
          </w:tcPr>
          <w:p w14:paraId="7605DC39" w14:textId="77777777" w:rsidR="00771A4B" w:rsidRDefault="00771A4B" w:rsidP="00771A4B">
            <w:pPr>
              <w:rPr>
                <w:sz w:val="16"/>
                <w:szCs w:val="16"/>
              </w:rPr>
            </w:pPr>
            <w:r>
              <w:rPr>
                <w:sz w:val="16"/>
                <w:szCs w:val="16"/>
              </w:rPr>
              <w:t>3300000025160</w:t>
            </w:r>
          </w:p>
        </w:tc>
        <w:tc>
          <w:tcPr>
            <w:tcW w:w="628" w:type="dxa"/>
            <w:noWrap/>
            <w:hideMark/>
          </w:tcPr>
          <w:p w14:paraId="59DE7D6D" w14:textId="71BCD758" w:rsidR="00771A4B" w:rsidRDefault="00771A4B" w:rsidP="00771A4B">
            <w:pPr>
              <w:rPr>
                <w:sz w:val="16"/>
                <w:szCs w:val="16"/>
              </w:rPr>
            </w:pPr>
            <w:r>
              <w:rPr>
                <w:sz w:val="16"/>
                <w:szCs w:val="16"/>
              </w:rPr>
              <w:t>São paulo</w:t>
            </w:r>
          </w:p>
        </w:tc>
        <w:tc>
          <w:tcPr>
            <w:tcW w:w="3466" w:type="dxa"/>
            <w:noWrap/>
            <w:hideMark/>
          </w:tcPr>
          <w:p w14:paraId="477EAF37" w14:textId="77777777" w:rsidR="00771A4B" w:rsidRDefault="00771A4B" w:rsidP="00771A4B">
            <w:pPr>
              <w:rPr>
                <w:sz w:val="16"/>
                <w:szCs w:val="16"/>
              </w:rPr>
            </w:pPr>
            <w:r>
              <w:rPr>
                <w:sz w:val="16"/>
                <w:szCs w:val="16"/>
              </w:rPr>
              <w:t>RACK FAB: WORNER, MOD: 19 POL 44U, N/S: N/D MATERIAL ACO CARBONO, COM 2 PORTAS TAG: RCOL2.BL50</w:t>
            </w:r>
          </w:p>
        </w:tc>
        <w:tc>
          <w:tcPr>
            <w:tcW w:w="481" w:type="dxa"/>
            <w:noWrap/>
            <w:hideMark/>
          </w:tcPr>
          <w:p w14:paraId="6214AB0B" w14:textId="77777777" w:rsidR="00771A4B" w:rsidRDefault="00771A4B" w:rsidP="00771A4B">
            <w:pPr>
              <w:rPr>
                <w:sz w:val="16"/>
                <w:szCs w:val="16"/>
              </w:rPr>
            </w:pPr>
            <w:r>
              <w:rPr>
                <w:sz w:val="16"/>
                <w:szCs w:val="16"/>
              </w:rPr>
              <w:t>SP</w:t>
            </w:r>
          </w:p>
        </w:tc>
        <w:tc>
          <w:tcPr>
            <w:tcW w:w="950" w:type="dxa"/>
            <w:noWrap/>
            <w:vAlign w:val="center"/>
            <w:hideMark/>
          </w:tcPr>
          <w:p w14:paraId="4DF2AB93" w14:textId="77777777" w:rsidR="00771A4B" w:rsidRDefault="00771A4B" w:rsidP="00771A4B">
            <w:pPr>
              <w:jc w:val="center"/>
              <w:rPr>
                <w:sz w:val="16"/>
                <w:szCs w:val="16"/>
              </w:rPr>
            </w:pPr>
            <w:r>
              <w:rPr>
                <w:sz w:val="16"/>
                <w:szCs w:val="16"/>
              </w:rPr>
              <w:t>ZXMOBILI</w:t>
            </w:r>
          </w:p>
        </w:tc>
        <w:tc>
          <w:tcPr>
            <w:tcW w:w="665" w:type="dxa"/>
            <w:noWrap/>
            <w:vAlign w:val="center"/>
            <w:hideMark/>
          </w:tcPr>
          <w:p w14:paraId="71ACF36D" w14:textId="77777777" w:rsidR="00771A4B" w:rsidRDefault="00771A4B" w:rsidP="00771A4B">
            <w:pPr>
              <w:jc w:val="center"/>
              <w:rPr>
                <w:sz w:val="16"/>
                <w:szCs w:val="16"/>
              </w:rPr>
            </w:pPr>
            <w:r>
              <w:rPr>
                <w:sz w:val="16"/>
                <w:szCs w:val="16"/>
              </w:rPr>
              <w:t>1</w:t>
            </w:r>
          </w:p>
        </w:tc>
        <w:tc>
          <w:tcPr>
            <w:tcW w:w="983" w:type="dxa"/>
            <w:vAlign w:val="center"/>
          </w:tcPr>
          <w:p w14:paraId="516BC8EC" w14:textId="3F7B5E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039250" w14:textId="21AEFEA5" w:rsidR="00771A4B" w:rsidRDefault="00771A4B" w:rsidP="00771A4B">
            <w:pPr>
              <w:jc w:val="center"/>
              <w:rPr>
                <w:sz w:val="16"/>
                <w:szCs w:val="16"/>
              </w:rPr>
            </w:pPr>
            <w:r>
              <w:rPr>
                <w:sz w:val="16"/>
                <w:szCs w:val="16"/>
              </w:rPr>
              <w:t>UN</w:t>
            </w:r>
          </w:p>
        </w:tc>
        <w:tc>
          <w:tcPr>
            <w:tcW w:w="887" w:type="dxa"/>
            <w:noWrap/>
            <w:vAlign w:val="center"/>
            <w:hideMark/>
          </w:tcPr>
          <w:p w14:paraId="0B10C854" w14:textId="4BB8573D" w:rsidR="00771A4B" w:rsidRDefault="00771A4B" w:rsidP="00771A4B">
            <w:pPr>
              <w:jc w:val="center"/>
              <w:rPr>
                <w:sz w:val="16"/>
                <w:szCs w:val="16"/>
              </w:rPr>
            </w:pPr>
            <w:r>
              <w:rPr>
                <w:sz w:val="16"/>
                <w:szCs w:val="16"/>
              </w:rPr>
              <w:t>1.018,29</w:t>
            </w:r>
          </w:p>
        </w:tc>
        <w:tc>
          <w:tcPr>
            <w:tcW w:w="1152" w:type="dxa"/>
            <w:noWrap/>
            <w:vAlign w:val="center"/>
            <w:hideMark/>
          </w:tcPr>
          <w:p w14:paraId="1DE1FA03" w14:textId="79F7AE20" w:rsidR="00771A4B" w:rsidRDefault="00771A4B" w:rsidP="00771A4B">
            <w:pPr>
              <w:jc w:val="center"/>
              <w:rPr>
                <w:sz w:val="16"/>
                <w:szCs w:val="16"/>
              </w:rPr>
            </w:pPr>
            <w:r>
              <w:rPr>
                <w:sz w:val="16"/>
                <w:szCs w:val="16"/>
              </w:rPr>
              <w:t>-          1.018,29</w:t>
            </w:r>
          </w:p>
        </w:tc>
        <w:tc>
          <w:tcPr>
            <w:tcW w:w="887" w:type="dxa"/>
            <w:noWrap/>
            <w:vAlign w:val="center"/>
            <w:hideMark/>
          </w:tcPr>
          <w:p w14:paraId="0141011D" w14:textId="05C1530B" w:rsidR="00771A4B" w:rsidRDefault="00771A4B" w:rsidP="00771A4B">
            <w:pPr>
              <w:jc w:val="center"/>
              <w:rPr>
                <w:sz w:val="16"/>
                <w:szCs w:val="16"/>
              </w:rPr>
            </w:pPr>
            <w:r>
              <w:rPr>
                <w:sz w:val="16"/>
                <w:szCs w:val="16"/>
              </w:rPr>
              <w:t>-</w:t>
            </w:r>
          </w:p>
        </w:tc>
      </w:tr>
      <w:tr w:rsidR="00771A4B" w14:paraId="744EF80D" w14:textId="77777777" w:rsidTr="00771A4B">
        <w:trPr>
          <w:trHeight w:val="240"/>
        </w:trPr>
        <w:tc>
          <w:tcPr>
            <w:tcW w:w="936" w:type="dxa"/>
            <w:noWrap/>
            <w:hideMark/>
          </w:tcPr>
          <w:p w14:paraId="2DE4EB42" w14:textId="2A353AF8" w:rsidR="00771A4B" w:rsidRDefault="00771A4B" w:rsidP="00771A4B">
            <w:pPr>
              <w:rPr>
                <w:sz w:val="16"/>
                <w:szCs w:val="16"/>
              </w:rPr>
            </w:pPr>
            <w:r>
              <w:rPr>
                <w:sz w:val="16"/>
                <w:szCs w:val="16"/>
              </w:rPr>
              <w:lastRenderedPageBreak/>
              <w:t>Equipamentos informática</w:t>
            </w:r>
          </w:p>
        </w:tc>
        <w:tc>
          <w:tcPr>
            <w:tcW w:w="1096" w:type="dxa"/>
            <w:noWrap/>
            <w:hideMark/>
          </w:tcPr>
          <w:p w14:paraId="42222103" w14:textId="77777777" w:rsidR="00771A4B" w:rsidRDefault="00771A4B" w:rsidP="00771A4B">
            <w:pPr>
              <w:rPr>
                <w:sz w:val="16"/>
                <w:szCs w:val="16"/>
              </w:rPr>
            </w:pPr>
            <w:r>
              <w:rPr>
                <w:sz w:val="16"/>
                <w:szCs w:val="16"/>
              </w:rPr>
              <w:t>3300000025170</w:t>
            </w:r>
          </w:p>
        </w:tc>
        <w:tc>
          <w:tcPr>
            <w:tcW w:w="628" w:type="dxa"/>
            <w:noWrap/>
            <w:hideMark/>
          </w:tcPr>
          <w:p w14:paraId="3259485B" w14:textId="769735A9" w:rsidR="00771A4B" w:rsidRDefault="00771A4B" w:rsidP="00771A4B">
            <w:pPr>
              <w:rPr>
                <w:sz w:val="16"/>
                <w:szCs w:val="16"/>
              </w:rPr>
            </w:pPr>
            <w:r>
              <w:rPr>
                <w:sz w:val="16"/>
                <w:szCs w:val="16"/>
              </w:rPr>
              <w:t>São paulo</w:t>
            </w:r>
          </w:p>
        </w:tc>
        <w:tc>
          <w:tcPr>
            <w:tcW w:w="3466" w:type="dxa"/>
            <w:noWrap/>
            <w:hideMark/>
          </w:tcPr>
          <w:p w14:paraId="2639A3DA" w14:textId="77777777" w:rsidR="00771A4B" w:rsidRDefault="00771A4B" w:rsidP="00771A4B">
            <w:pPr>
              <w:rPr>
                <w:sz w:val="16"/>
                <w:szCs w:val="16"/>
              </w:rPr>
            </w:pPr>
            <w:r>
              <w:rPr>
                <w:sz w:val="16"/>
                <w:szCs w:val="16"/>
              </w:rPr>
              <w:t>RACK FAB: WORNER, MOD: 19 POL 44U, N/S: N/D MATERIAL ACO CARBONO, COM 2 PORTAS TAG: RCOL2.BK50</w:t>
            </w:r>
          </w:p>
        </w:tc>
        <w:tc>
          <w:tcPr>
            <w:tcW w:w="481" w:type="dxa"/>
            <w:noWrap/>
            <w:hideMark/>
          </w:tcPr>
          <w:p w14:paraId="0C4F9F0A" w14:textId="77777777" w:rsidR="00771A4B" w:rsidRDefault="00771A4B" w:rsidP="00771A4B">
            <w:pPr>
              <w:rPr>
                <w:sz w:val="16"/>
                <w:szCs w:val="16"/>
              </w:rPr>
            </w:pPr>
            <w:r>
              <w:rPr>
                <w:sz w:val="16"/>
                <w:szCs w:val="16"/>
              </w:rPr>
              <w:t>SP</w:t>
            </w:r>
          </w:p>
        </w:tc>
        <w:tc>
          <w:tcPr>
            <w:tcW w:w="950" w:type="dxa"/>
            <w:noWrap/>
            <w:vAlign w:val="center"/>
            <w:hideMark/>
          </w:tcPr>
          <w:p w14:paraId="659508FD" w14:textId="77777777" w:rsidR="00771A4B" w:rsidRDefault="00771A4B" w:rsidP="00771A4B">
            <w:pPr>
              <w:jc w:val="center"/>
              <w:rPr>
                <w:sz w:val="16"/>
                <w:szCs w:val="16"/>
              </w:rPr>
            </w:pPr>
            <w:r>
              <w:rPr>
                <w:sz w:val="16"/>
                <w:szCs w:val="16"/>
              </w:rPr>
              <w:t>ZXMOBILI</w:t>
            </w:r>
          </w:p>
        </w:tc>
        <w:tc>
          <w:tcPr>
            <w:tcW w:w="665" w:type="dxa"/>
            <w:noWrap/>
            <w:vAlign w:val="center"/>
            <w:hideMark/>
          </w:tcPr>
          <w:p w14:paraId="2186C141" w14:textId="77777777" w:rsidR="00771A4B" w:rsidRDefault="00771A4B" w:rsidP="00771A4B">
            <w:pPr>
              <w:jc w:val="center"/>
              <w:rPr>
                <w:sz w:val="16"/>
                <w:szCs w:val="16"/>
              </w:rPr>
            </w:pPr>
            <w:r>
              <w:rPr>
                <w:sz w:val="16"/>
                <w:szCs w:val="16"/>
              </w:rPr>
              <w:t>1</w:t>
            </w:r>
          </w:p>
        </w:tc>
        <w:tc>
          <w:tcPr>
            <w:tcW w:w="983" w:type="dxa"/>
            <w:vAlign w:val="center"/>
          </w:tcPr>
          <w:p w14:paraId="5BA02181" w14:textId="6089D6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B0B14E" w14:textId="2F07DC6E" w:rsidR="00771A4B" w:rsidRDefault="00771A4B" w:rsidP="00771A4B">
            <w:pPr>
              <w:jc w:val="center"/>
              <w:rPr>
                <w:sz w:val="16"/>
                <w:szCs w:val="16"/>
              </w:rPr>
            </w:pPr>
            <w:r>
              <w:rPr>
                <w:sz w:val="16"/>
                <w:szCs w:val="16"/>
              </w:rPr>
              <w:t>UN</w:t>
            </w:r>
          </w:p>
        </w:tc>
        <w:tc>
          <w:tcPr>
            <w:tcW w:w="887" w:type="dxa"/>
            <w:noWrap/>
            <w:vAlign w:val="center"/>
            <w:hideMark/>
          </w:tcPr>
          <w:p w14:paraId="1A8EDD3F" w14:textId="3F3475C1" w:rsidR="00771A4B" w:rsidRDefault="00771A4B" w:rsidP="00771A4B">
            <w:pPr>
              <w:jc w:val="center"/>
              <w:rPr>
                <w:sz w:val="16"/>
                <w:szCs w:val="16"/>
              </w:rPr>
            </w:pPr>
            <w:r>
              <w:rPr>
                <w:sz w:val="16"/>
                <w:szCs w:val="16"/>
              </w:rPr>
              <w:t>382.635,43</w:t>
            </w:r>
          </w:p>
        </w:tc>
        <w:tc>
          <w:tcPr>
            <w:tcW w:w="1152" w:type="dxa"/>
            <w:noWrap/>
            <w:vAlign w:val="center"/>
            <w:hideMark/>
          </w:tcPr>
          <w:p w14:paraId="75CA808B" w14:textId="5A964D9F" w:rsidR="00771A4B" w:rsidRDefault="00771A4B" w:rsidP="00771A4B">
            <w:pPr>
              <w:jc w:val="center"/>
              <w:rPr>
                <w:sz w:val="16"/>
                <w:szCs w:val="16"/>
              </w:rPr>
            </w:pPr>
            <w:r>
              <w:rPr>
                <w:sz w:val="16"/>
                <w:szCs w:val="16"/>
              </w:rPr>
              <w:t>-     382.635,43</w:t>
            </w:r>
          </w:p>
        </w:tc>
        <w:tc>
          <w:tcPr>
            <w:tcW w:w="887" w:type="dxa"/>
            <w:noWrap/>
            <w:vAlign w:val="center"/>
            <w:hideMark/>
          </w:tcPr>
          <w:p w14:paraId="74B23959" w14:textId="72BB36B8" w:rsidR="00771A4B" w:rsidRDefault="00771A4B" w:rsidP="00771A4B">
            <w:pPr>
              <w:jc w:val="center"/>
              <w:rPr>
                <w:sz w:val="16"/>
                <w:szCs w:val="16"/>
              </w:rPr>
            </w:pPr>
            <w:r>
              <w:rPr>
                <w:sz w:val="16"/>
                <w:szCs w:val="16"/>
              </w:rPr>
              <w:t>-</w:t>
            </w:r>
          </w:p>
        </w:tc>
      </w:tr>
      <w:tr w:rsidR="00771A4B" w14:paraId="1166608C" w14:textId="77777777" w:rsidTr="00771A4B">
        <w:trPr>
          <w:trHeight w:val="240"/>
        </w:trPr>
        <w:tc>
          <w:tcPr>
            <w:tcW w:w="936" w:type="dxa"/>
            <w:noWrap/>
            <w:hideMark/>
          </w:tcPr>
          <w:p w14:paraId="148EFA25" w14:textId="1C1FDDE2" w:rsidR="00771A4B" w:rsidRDefault="00771A4B" w:rsidP="00771A4B">
            <w:pPr>
              <w:rPr>
                <w:sz w:val="16"/>
                <w:szCs w:val="16"/>
              </w:rPr>
            </w:pPr>
            <w:r>
              <w:rPr>
                <w:sz w:val="16"/>
                <w:szCs w:val="16"/>
              </w:rPr>
              <w:t>Equipamentos informática</w:t>
            </w:r>
          </w:p>
        </w:tc>
        <w:tc>
          <w:tcPr>
            <w:tcW w:w="1096" w:type="dxa"/>
            <w:noWrap/>
            <w:hideMark/>
          </w:tcPr>
          <w:p w14:paraId="4C1F14D0" w14:textId="77777777" w:rsidR="00771A4B" w:rsidRDefault="00771A4B" w:rsidP="00771A4B">
            <w:pPr>
              <w:rPr>
                <w:sz w:val="16"/>
                <w:szCs w:val="16"/>
              </w:rPr>
            </w:pPr>
            <w:r>
              <w:rPr>
                <w:sz w:val="16"/>
                <w:szCs w:val="16"/>
              </w:rPr>
              <w:t>3300000025180</w:t>
            </w:r>
          </w:p>
        </w:tc>
        <w:tc>
          <w:tcPr>
            <w:tcW w:w="628" w:type="dxa"/>
            <w:noWrap/>
            <w:hideMark/>
          </w:tcPr>
          <w:p w14:paraId="5F6E5251" w14:textId="71BD0904" w:rsidR="00771A4B" w:rsidRDefault="00771A4B" w:rsidP="00771A4B">
            <w:pPr>
              <w:rPr>
                <w:sz w:val="16"/>
                <w:szCs w:val="16"/>
              </w:rPr>
            </w:pPr>
            <w:r>
              <w:rPr>
                <w:sz w:val="16"/>
                <w:szCs w:val="16"/>
              </w:rPr>
              <w:t>São paulo</w:t>
            </w:r>
          </w:p>
        </w:tc>
        <w:tc>
          <w:tcPr>
            <w:tcW w:w="3466" w:type="dxa"/>
            <w:noWrap/>
            <w:hideMark/>
          </w:tcPr>
          <w:p w14:paraId="2658D6B4" w14:textId="77777777" w:rsidR="00771A4B" w:rsidRDefault="00771A4B" w:rsidP="00771A4B">
            <w:pPr>
              <w:rPr>
                <w:sz w:val="16"/>
                <w:szCs w:val="16"/>
              </w:rPr>
            </w:pPr>
            <w:r>
              <w:rPr>
                <w:sz w:val="16"/>
                <w:szCs w:val="16"/>
              </w:rPr>
              <w:t>RACK FAB: WORNER, MOD: 19 POL 44U, N/S: N/D MATERIAL ACO CARBONO, COM 2 PORTAS TAG: RCOL2.BJ50</w:t>
            </w:r>
          </w:p>
        </w:tc>
        <w:tc>
          <w:tcPr>
            <w:tcW w:w="481" w:type="dxa"/>
            <w:noWrap/>
            <w:hideMark/>
          </w:tcPr>
          <w:p w14:paraId="393172BC" w14:textId="77777777" w:rsidR="00771A4B" w:rsidRDefault="00771A4B" w:rsidP="00771A4B">
            <w:pPr>
              <w:rPr>
                <w:sz w:val="16"/>
                <w:szCs w:val="16"/>
              </w:rPr>
            </w:pPr>
            <w:r>
              <w:rPr>
                <w:sz w:val="16"/>
                <w:szCs w:val="16"/>
              </w:rPr>
              <w:t>SP</w:t>
            </w:r>
          </w:p>
        </w:tc>
        <w:tc>
          <w:tcPr>
            <w:tcW w:w="950" w:type="dxa"/>
            <w:noWrap/>
            <w:vAlign w:val="center"/>
            <w:hideMark/>
          </w:tcPr>
          <w:p w14:paraId="390B6ABE" w14:textId="77777777" w:rsidR="00771A4B" w:rsidRDefault="00771A4B" w:rsidP="00771A4B">
            <w:pPr>
              <w:jc w:val="center"/>
              <w:rPr>
                <w:sz w:val="16"/>
                <w:szCs w:val="16"/>
              </w:rPr>
            </w:pPr>
            <w:r>
              <w:rPr>
                <w:sz w:val="16"/>
                <w:szCs w:val="16"/>
              </w:rPr>
              <w:t>ZXMOBILI</w:t>
            </w:r>
          </w:p>
        </w:tc>
        <w:tc>
          <w:tcPr>
            <w:tcW w:w="665" w:type="dxa"/>
            <w:noWrap/>
            <w:vAlign w:val="center"/>
            <w:hideMark/>
          </w:tcPr>
          <w:p w14:paraId="060AC9B4" w14:textId="77777777" w:rsidR="00771A4B" w:rsidRDefault="00771A4B" w:rsidP="00771A4B">
            <w:pPr>
              <w:jc w:val="center"/>
              <w:rPr>
                <w:sz w:val="16"/>
                <w:szCs w:val="16"/>
              </w:rPr>
            </w:pPr>
            <w:r>
              <w:rPr>
                <w:sz w:val="16"/>
                <w:szCs w:val="16"/>
              </w:rPr>
              <w:t>1</w:t>
            </w:r>
          </w:p>
        </w:tc>
        <w:tc>
          <w:tcPr>
            <w:tcW w:w="983" w:type="dxa"/>
            <w:vAlign w:val="center"/>
          </w:tcPr>
          <w:p w14:paraId="07A348F5" w14:textId="70C108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E8A739" w14:textId="29323EE3" w:rsidR="00771A4B" w:rsidRDefault="00771A4B" w:rsidP="00771A4B">
            <w:pPr>
              <w:jc w:val="center"/>
              <w:rPr>
                <w:sz w:val="16"/>
                <w:szCs w:val="16"/>
              </w:rPr>
            </w:pPr>
            <w:r>
              <w:rPr>
                <w:sz w:val="16"/>
                <w:szCs w:val="16"/>
              </w:rPr>
              <w:t>UN</w:t>
            </w:r>
          </w:p>
        </w:tc>
        <w:tc>
          <w:tcPr>
            <w:tcW w:w="887" w:type="dxa"/>
            <w:noWrap/>
            <w:vAlign w:val="center"/>
            <w:hideMark/>
          </w:tcPr>
          <w:p w14:paraId="066435B0" w14:textId="11FB47D2" w:rsidR="00771A4B" w:rsidRDefault="00771A4B" w:rsidP="00771A4B">
            <w:pPr>
              <w:jc w:val="center"/>
              <w:rPr>
                <w:sz w:val="16"/>
                <w:szCs w:val="16"/>
              </w:rPr>
            </w:pPr>
            <w:r>
              <w:rPr>
                <w:sz w:val="16"/>
                <w:szCs w:val="16"/>
              </w:rPr>
              <w:t>19.997,67</w:t>
            </w:r>
          </w:p>
        </w:tc>
        <w:tc>
          <w:tcPr>
            <w:tcW w:w="1152" w:type="dxa"/>
            <w:noWrap/>
            <w:vAlign w:val="center"/>
            <w:hideMark/>
          </w:tcPr>
          <w:p w14:paraId="4D6C5DB4" w14:textId="6FFEF770" w:rsidR="00771A4B" w:rsidRDefault="00771A4B" w:rsidP="00771A4B">
            <w:pPr>
              <w:jc w:val="center"/>
              <w:rPr>
                <w:sz w:val="16"/>
                <w:szCs w:val="16"/>
              </w:rPr>
            </w:pPr>
            <w:r>
              <w:rPr>
                <w:sz w:val="16"/>
                <w:szCs w:val="16"/>
              </w:rPr>
              <w:t>-        19.997,67</w:t>
            </w:r>
          </w:p>
        </w:tc>
        <w:tc>
          <w:tcPr>
            <w:tcW w:w="887" w:type="dxa"/>
            <w:noWrap/>
            <w:vAlign w:val="center"/>
            <w:hideMark/>
          </w:tcPr>
          <w:p w14:paraId="5153A824" w14:textId="51E8B9DB" w:rsidR="00771A4B" w:rsidRDefault="00771A4B" w:rsidP="00771A4B">
            <w:pPr>
              <w:jc w:val="center"/>
              <w:rPr>
                <w:sz w:val="16"/>
                <w:szCs w:val="16"/>
              </w:rPr>
            </w:pPr>
            <w:r>
              <w:rPr>
                <w:sz w:val="16"/>
                <w:szCs w:val="16"/>
              </w:rPr>
              <w:t>-</w:t>
            </w:r>
          </w:p>
        </w:tc>
      </w:tr>
      <w:tr w:rsidR="00771A4B" w14:paraId="3606950B" w14:textId="77777777" w:rsidTr="00771A4B">
        <w:trPr>
          <w:trHeight w:val="240"/>
        </w:trPr>
        <w:tc>
          <w:tcPr>
            <w:tcW w:w="936" w:type="dxa"/>
            <w:noWrap/>
            <w:hideMark/>
          </w:tcPr>
          <w:p w14:paraId="1F928AD1" w14:textId="623177E7" w:rsidR="00771A4B" w:rsidRDefault="00771A4B" w:rsidP="00771A4B">
            <w:pPr>
              <w:rPr>
                <w:sz w:val="16"/>
                <w:szCs w:val="16"/>
              </w:rPr>
            </w:pPr>
            <w:r>
              <w:rPr>
                <w:sz w:val="16"/>
                <w:szCs w:val="16"/>
              </w:rPr>
              <w:t>Equipamentos informática</w:t>
            </w:r>
          </w:p>
        </w:tc>
        <w:tc>
          <w:tcPr>
            <w:tcW w:w="1096" w:type="dxa"/>
            <w:noWrap/>
            <w:hideMark/>
          </w:tcPr>
          <w:p w14:paraId="53E430FE" w14:textId="77777777" w:rsidR="00771A4B" w:rsidRDefault="00771A4B" w:rsidP="00771A4B">
            <w:pPr>
              <w:rPr>
                <w:sz w:val="16"/>
                <w:szCs w:val="16"/>
              </w:rPr>
            </w:pPr>
            <w:r>
              <w:rPr>
                <w:sz w:val="16"/>
                <w:szCs w:val="16"/>
              </w:rPr>
              <w:t>3300000025190</w:t>
            </w:r>
          </w:p>
        </w:tc>
        <w:tc>
          <w:tcPr>
            <w:tcW w:w="628" w:type="dxa"/>
            <w:noWrap/>
            <w:hideMark/>
          </w:tcPr>
          <w:p w14:paraId="74385B89" w14:textId="07454BB6" w:rsidR="00771A4B" w:rsidRDefault="00771A4B" w:rsidP="00771A4B">
            <w:pPr>
              <w:rPr>
                <w:sz w:val="16"/>
                <w:szCs w:val="16"/>
              </w:rPr>
            </w:pPr>
            <w:r>
              <w:rPr>
                <w:sz w:val="16"/>
                <w:szCs w:val="16"/>
              </w:rPr>
              <w:t>São paulo</w:t>
            </w:r>
          </w:p>
        </w:tc>
        <w:tc>
          <w:tcPr>
            <w:tcW w:w="3466" w:type="dxa"/>
            <w:noWrap/>
            <w:hideMark/>
          </w:tcPr>
          <w:p w14:paraId="311C79C0" w14:textId="77777777" w:rsidR="00771A4B" w:rsidRDefault="00771A4B" w:rsidP="00771A4B">
            <w:pPr>
              <w:rPr>
                <w:sz w:val="16"/>
                <w:szCs w:val="16"/>
              </w:rPr>
            </w:pPr>
            <w:r>
              <w:rPr>
                <w:sz w:val="16"/>
                <w:szCs w:val="16"/>
              </w:rPr>
              <w:t>RACK FAB: WORNER, MOD: 19 POL 44U, N/S: N/D MATERIAL ACO CARBONO, COM 2 PORTAS TAG: RCOL2.BI50</w:t>
            </w:r>
          </w:p>
        </w:tc>
        <w:tc>
          <w:tcPr>
            <w:tcW w:w="481" w:type="dxa"/>
            <w:noWrap/>
            <w:hideMark/>
          </w:tcPr>
          <w:p w14:paraId="2C7792A4" w14:textId="77777777" w:rsidR="00771A4B" w:rsidRDefault="00771A4B" w:rsidP="00771A4B">
            <w:pPr>
              <w:rPr>
                <w:sz w:val="16"/>
                <w:szCs w:val="16"/>
              </w:rPr>
            </w:pPr>
            <w:r>
              <w:rPr>
                <w:sz w:val="16"/>
                <w:szCs w:val="16"/>
              </w:rPr>
              <w:t>SP</w:t>
            </w:r>
          </w:p>
        </w:tc>
        <w:tc>
          <w:tcPr>
            <w:tcW w:w="950" w:type="dxa"/>
            <w:noWrap/>
            <w:vAlign w:val="center"/>
            <w:hideMark/>
          </w:tcPr>
          <w:p w14:paraId="024179E5" w14:textId="77777777" w:rsidR="00771A4B" w:rsidRDefault="00771A4B" w:rsidP="00771A4B">
            <w:pPr>
              <w:jc w:val="center"/>
              <w:rPr>
                <w:sz w:val="16"/>
                <w:szCs w:val="16"/>
              </w:rPr>
            </w:pPr>
            <w:r>
              <w:rPr>
                <w:sz w:val="16"/>
                <w:szCs w:val="16"/>
              </w:rPr>
              <w:t>ZXMOBILI</w:t>
            </w:r>
          </w:p>
        </w:tc>
        <w:tc>
          <w:tcPr>
            <w:tcW w:w="665" w:type="dxa"/>
            <w:noWrap/>
            <w:vAlign w:val="center"/>
            <w:hideMark/>
          </w:tcPr>
          <w:p w14:paraId="24EDF147" w14:textId="77777777" w:rsidR="00771A4B" w:rsidRDefault="00771A4B" w:rsidP="00771A4B">
            <w:pPr>
              <w:jc w:val="center"/>
              <w:rPr>
                <w:sz w:val="16"/>
                <w:szCs w:val="16"/>
              </w:rPr>
            </w:pPr>
            <w:r>
              <w:rPr>
                <w:sz w:val="16"/>
                <w:szCs w:val="16"/>
              </w:rPr>
              <w:t>1</w:t>
            </w:r>
          </w:p>
        </w:tc>
        <w:tc>
          <w:tcPr>
            <w:tcW w:w="983" w:type="dxa"/>
            <w:vAlign w:val="center"/>
          </w:tcPr>
          <w:p w14:paraId="17F8EA07" w14:textId="7B5F08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4DF547" w14:textId="1E32A537" w:rsidR="00771A4B" w:rsidRDefault="00771A4B" w:rsidP="00771A4B">
            <w:pPr>
              <w:jc w:val="center"/>
              <w:rPr>
                <w:sz w:val="16"/>
                <w:szCs w:val="16"/>
              </w:rPr>
            </w:pPr>
            <w:r>
              <w:rPr>
                <w:sz w:val="16"/>
                <w:szCs w:val="16"/>
              </w:rPr>
              <w:t>UN</w:t>
            </w:r>
          </w:p>
        </w:tc>
        <w:tc>
          <w:tcPr>
            <w:tcW w:w="887" w:type="dxa"/>
            <w:noWrap/>
            <w:vAlign w:val="center"/>
            <w:hideMark/>
          </w:tcPr>
          <w:p w14:paraId="64C79662" w14:textId="69329CEC" w:rsidR="00771A4B" w:rsidRDefault="00771A4B" w:rsidP="00771A4B">
            <w:pPr>
              <w:jc w:val="center"/>
              <w:rPr>
                <w:sz w:val="16"/>
                <w:szCs w:val="16"/>
              </w:rPr>
            </w:pPr>
            <w:r>
              <w:rPr>
                <w:sz w:val="16"/>
                <w:szCs w:val="16"/>
              </w:rPr>
              <w:t>39.253,81</w:t>
            </w:r>
          </w:p>
        </w:tc>
        <w:tc>
          <w:tcPr>
            <w:tcW w:w="1152" w:type="dxa"/>
            <w:noWrap/>
            <w:vAlign w:val="center"/>
            <w:hideMark/>
          </w:tcPr>
          <w:p w14:paraId="57E11587" w14:textId="55BB02D1" w:rsidR="00771A4B" w:rsidRDefault="00771A4B" w:rsidP="00771A4B">
            <w:pPr>
              <w:jc w:val="center"/>
              <w:rPr>
                <w:sz w:val="16"/>
                <w:szCs w:val="16"/>
              </w:rPr>
            </w:pPr>
            <w:r>
              <w:rPr>
                <w:sz w:val="16"/>
                <w:szCs w:val="16"/>
              </w:rPr>
              <w:t>-        39.253,81</w:t>
            </w:r>
          </w:p>
        </w:tc>
        <w:tc>
          <w:tcPr>
            <w:tcW w:w="887" w:type="dxa"/>
            <w:noWrap/>
            <w:vAlign w:val="center"/>
            <w:hideMark/>
          </w:tcPr>
          <w:p w14:paraId="7103B368" w14:textId="69F43EB2" w:rsidR="00771A4B" w:rsidRDefault="00771A4B" w:rsidP="00771A4B">
            <w:pPr>
              <w:jc w:val="center"/>
              <w:rPr>
                <w:sz w:val="16"/>
                <w:szCs w:val="16"/>
              </w:rPr>
            </w:pPr>
            <w:r>
              <w:rPr>
                <w:sz w:val="16"/>
                <w:szCs w:val="16"/>
              </w:rPr>
              <w:t>-</w:t>
            </w:r>
          </w:p>
        </w:tc>
      </w:tr>
      <w:tr w:rsidR="00771A4B" w14:paraId="2697A906" w14:textId="77777777" w:rsidTr="00771A4B">
        <w:trPr>
          <w:trHeight w:val="240"/>
        </w:trPr>
        <w:tc>
          <w:tcPr>
            <w:tcW w:w="936" w:type="dxa"/>
            <w:noWrap/>
            <w:hideMark/>
          </w:tcPr>
          <w:p w14:paraId="35908F01" w14:textId="6FD4765A" w:rsidR="00771A4B" w:rsidRDefault="00771A4B" w:rsidP="00771A4B">
            <w:pPr>
              <w:rPr>
                <w:sz w:val="16"/>
                <w:szCs w:val="16"/>
              </w:rPr>
            </w:pPr>
            <w:r>
              <w:rPr>
                <w:sz w:val="16"/>
                <w:szCs w:val="16"/>
              </w:rPr>
              <w:t>Equipamentos informática</w:t>
            </w:r>
          </w:p>
        </w:tc>
        <w:tc>
          <w:tcPr>
            <w:tcW w:w="1096" w:type="dxa"/>
            <w:noWrap/>
            <w:hideMark/>
          </w:tcPr>
          <w:p w14:paraId="05CAE233" w14:textId="77777777" w:rsidR="00771A4B" w:rsidRDefault="00771A4B" w:rsidP="00771A4B">
            <w:pPr>
              <w:rPr>
                <w:sz w:val="16"/>
                <w:szCs w:val="16"/>
              </w:rPr>
            </w:pPr>
            <w:r>
              <w:rPr>
                <w:sz w:val="16"/>
                <w:szCs w:val="16"/>
              </w:rPr>
              <w:t>3300000025200</w:t>
            </w:r>
          </w:p>
        </w:tc>
        <w:tc>
          <w:tcPr>
            <w:tcW w:w="628" w:type="dxa"/>
            <w:noWrap/>
            <w:hideMark/>
          </w:tcPr>
          <w:p w14:paraId="535460EB" w14:textId="3AAAEDCA" w:rsidR="00771A4B" w:rsidRDefault="00771A4B" w:rsidP="00771A4B">
            <w:pPr>
              <w:rPr>
                <w:sz w:val="16"/>
                <w:szCs w:val="16"/>
              </w:rPr>
            </w:pPr>
            <w:r>
              <w:rPr>
                <w:sz w:val="16"/>
                <w:szCs w:val="16"/>
              </w:rPr>
              <w:t>São paulo</w:t>
            </w:r>
          </w:p>
        </w:tc>
        <w:tc>
          <w:tcPr>
            <w:tcW w:w="3466" w:type="dxa"/>
            <w:noWrap/>
            <w:hideMark/>
          </w:tcPr>
          <w:p w14:paraId="6716FF85" w14:textId="77777777" w:rsidR="00771A4B" w:rsidRDefault="00771A4B" w:rsidP="00771A4B">
            <w:pPr>
              <w:rPr>
                <w:sz w:val="16"/>
                <w:szCs w:val="16"/>
              </w:rPr>
            </w:pPr>
            <w:r>
              <w:rPr>
                <w:sz w:val="16"/>
                <w:szCs w:val="16"/>
              </w:rPr>
              <w:t>RACK FAB: WORNER, MOD: 19 POL 44U, N/S: N/D MATERIAL ACO CARBONO, BIPARTIDO, COM 2 PORTAS</w:t>
            </w:r>
          </w:p>
        </w:tc>
        <w:tc>
          <w:tcPr>
            <w:tcW w:w="481" w:type="dxa"/>
            <w:noWrap/>
            <w:hideMark/>
          </w:tcPr>
          <w:p w14:paraId="78557D96" w14:textId="77777777" w:rsidR="00771A4B" w:rsidRDefault="00771A4B" w:rsidP="00771A4B">
            <w:pPr>
              <w:rPr>
                <w:sz w:val="16"/>
                <w:szCs w:val="16"/>
              </w:rPr>
            </w:pPr>
            <w:r>
              <w:rPr>
                <w:sz w:val="16"/>
                <w:szCs w:val="16"/>
              </w:rPr>
              <w:t>SP</w:t>
            </w:r>
          </w:p>
        </w:tc>
        <w:tc>
          <w:tcPr>
            <w:tcW w:w="950" w:type="dxa"/>
            <w:noWrap/>
            <w:vAlign w:val="center"/>
            <w:hideMark/>
          </w:tcPr>
          <w:p w14:paraId="02BFCF65" w14:textId="77777777" w:rsidR="00771A4B" w:rsidRDefault="00771A4B" w:rsidP="00771A4B">
            <w:pPr>
              <w:jc w:val="center"/>
              <w:rPr>
                <w:sz w:val="16"/>
                <w:szCs w:val="16"/>
              </w:rPr>
            </w:pPr>
            <w:r>
              <w:rPr>
                <w:sz w:val="16"/>
                <w:szCs w:val="16"/>
              </w:rPr>
              <w:t>ZXMOBILI</w:t>
            </w:r>
          </w:p>
        </w:tc>
        <w:tc>
          <w:tcPr>
            <w:tcW w:w="665" w:type="dxa"/>
            <w:noWrap/>
            <w:vAlign w:val="center"/>
            <w:hideMark/>
          </w:tcPr>
          <w:p w14:paraId="1383F863" w14:textId="77777777" w:rsidR="00771A4B" w:rsidRDefault="00771A4B" w:rsidP="00771A4B">
            <w:pPr>
              <w:jc w:val="center"/>
              <w:rPr>
                <w:sz w:val="16"/>
                <w:szCs w:val="16"/>
              </w:rPr>
            </w:pPr>
            <w:r>
              <w:rPr>
                <w:sz w:val="16"/>
                <w:szCs w:val="16"/>
              </w:rPr>
              <w:t>1</w:t>
            </w:r>
          </w:p>
        </w:tc>
        <w:tc>
          <w:tcPr>
            <w:tcW w:w="983" w:type="dxa"/>
            <w:vAlign w:val="center"/>
          </w:tcPr>
          <w:p w14:paraId="278182B2" w14:textId="02C63B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DCA544" w14:textId="4336C71D" w:rsidR="00771A4B" w:rsidRDefault="00771A4B" w:rsidP="00771A4B">
            <w:pPr>
              <w:jc w:val="center"/>
              <w:rPr>
                <w:sz w:val="16"/>
                <w:szCs w:val="16"/>
              </w:rPr>
            </w:pPr>
            <w:r>
              <w:rPr>
                <w:sz w:val="16"/>
                <w:szCs w:val="16"/>
              </w:rPr>
              <w:t>UN</w:t>
            </w:r>
          </w:p>
        </w:tc>
        <w:tc>
          <w:tcPr>
            <w:tcW w:w="887" w:type="dxa"/>
            <w:noWrap/>
            <w:vAlign w:val="center"/>
            <w:hideMark/>
          </w:tcPr>
          <w:p w14:paraId="53BCEE21" w14:textId="1F572696" w:rsidR="00771A4B" w:rsidRDefault="00771A4B" w:rsidP="00771A4B">
            <w:pPr>
              <w:jc w:val="center"/>
              <w:rPr>
                <w:sz w:val="16"/>
                <w:szCs w:val="16"/>
              </w:rPr>
            </w:pPr>
            <w:r>
              <w:rPr>
                <w:sz w:val="16"/>
                <w:szCs w:val="16"/>
              </w:rPr>
              <w:t>2.575,13</w:t>
            </w:r>
          </w:p>
        </w:tc>
        <w:tc>
          <w:tcPr>
            <w:tcW w:w="1152" w:type="dxa"/>
            <w:noWrap/>
            <w:vAlign w:val="center"/>
            <w:hideMark/>
          </w:tcPr>
          <w:p w14:paraId="12084C52" w14:textId="6D700C60" w:rsidR="00771A4B" w:rsidRDefault="00771A4B" w:rsidP="00771A4B">
            <w:pPr>
              <w:jc w:val="center"/>
              <w:rPr>
                <w:sz w:val="16"/>
                <w:szCs w:val="16"/>
              </w:rPr>
            </w:pPr>
            <w:r>
              <w:rPr>
                <w:sz w:val="16"/>
                <w:szCs w:val="16"/>
              </w:rPr>
              <w:t>-          2.575,13</w:t>
            </w:r>
          </w:p>
        </w:tc>
        <w:tc>
          <w:tcPr>
            <w:tcW w:w="887" w:type="dxa"/>
            <w:noWrap/>
            <w:vAlign w:val="center"/>
            <w:hideMark/>
          </w:tcPr>
          <w:p w14:paraId="6364A194" w14:textId="1C0C10BA" w:rsidR="00771A4B" w:rsidRDefault="00771A4B" w:rsidP="00771A4B">
            <w:pPr>
              <w:jc w:val="center"/>
              <w:rPr>
                <w:sz w:val="16"/>
                <w:szCs w:val="16"/>
              </w:rPr>
            </w:pPr>
            <w:r>
              <w:rPr>
                <w:sz w:val="16"/>
                <w:szCs w:val="16"/>
              </w:rPr>
              <w:t>-</w:t>
            </w:r>
          </w:p>
        </w:tc>
      </w:tr>
      <w:tr w:rsidR="00771A4B" w14:paraId="44825540" w14:textId="77777777" w:rsidTr="00771A4B">
        <w:trPr>
          <w:trHeight w:val="240"/>
        </w:trPr>
        <w:tc>
          <w:tcPr>
            <w:tcW w:w="936" w:type="dxa"/>
            <w:noWrap/>
            <w:hideMark/>
          </w:tcPr>
          <w:p w14:paraId="233C0121" w14:textId="10ACEEC7" w:rsidR="00771A4B" w:rsidRDefault="00771A4B" w:rsidP="00771A4B">
            <w:pPr>
              <w:rPr>
                <w:sz w:val="16"/>
                <w:szCs w:val="16"/>
              </w:rPr>
            </w:pPr>
            <w:r>
              <w:rPr>
                <w:sz w:val="16"/>
                <w:szCs w:val="16"/>
              </w:rPr>
              <w:t>Equipamentos informática</w:t>
            </w:r>
          </w:p>
        </w:tc>
        <w:tc>
          <w:tcPr>
            <w:tcW w:w="1096" w:type="dxa"/>
            <w:noWrap/>
            <w:hideMark/>
          </w:tcPr>
          <w:p w14:paraId="5004206F" w14:textId="77777777" w:rsidR="00771A4B" w:rsidRDefault="00771A4B" w:rsidP="00771A4B">
            <w:pPr>
              <w:rPr>
                <w:sz w:val="16"/>
                <w:szCs w:val="16"/>
              </w:rPr>
            </w:pPr>
            <w:r>
              <w:rPr>
                <w:sz w:val="16"/>
                <w:szCs w:val="16"/>
              </w:rPr>
              <w:t>3300000025210</w:t>
            </w:r>
          </w:p>
        </w:tc>
        <w:tc>
          <w:tcPr>
            <w:tcW w:w="628" w:type="dxa"/>
            <w:noWrap/>
            <w:hideMark/>
          </w:tcPr>
          <w:p w14:paraId="495D2D2C" w14:textId="71229B6F" w:rsidR="00771A4B" w:rsidRDefault="00771A4B" w:rsidP="00771A4B">
            <w:pPr>
              <w:rPr>
                <w:sz w:val="16"/>
                <w:szCs w:val="16"/>
              </w:rPr>
            </w:pPr>
            <w:r>
              <w:rPr>
                <w:sz w:val="16"/>
                <w:szCs w:val="16"/>
              </w:rPr>
              <w:t>São paulo</w:t>
            </w:r>
          </w:p>
        </w:tc>
        <w:tc>
          <w:tcPr>
            <w:tcW w:w="3466" w:type="dxa"/>
            <w:noWrap/>
            <w:hideMark/>
          </w:tcPr>
          <w:p w14:paraId="169ACB93" w14:textId="77777777" w:rsidR="00771A4B" w:rsidRDefault="00771A4B" w:rsidP="00771A4B">
            <w:pPr>
              <w:rPr>
                <w:sz w:val="16"/>
                <w:szCs w:val="16"/>
              </w:rPr>
            </w:pPr>
            <w:r>
              <w:rPr>
                <w:sz w:val="16"/>
                <w:szCs w:val="16"/>
              </w:rPr>
              <w:t>RACK FAB: WORNER, MOD: 19 POL 44U, N/S: N/D MATERIAL ACO CARBONO, BIPARTIDO, COM 2 PORTAS TAG: RCOL2.BF50.B2</w:t>
            </w:r>
          </w:p>
        </w:tc>
        <w:tc>
          <w:tcPr>
            <w:tcW w:w="481" w:type="dxa"/>
            <w:noWrap/>
            <w:hideMark/>
          </w:tcPr>
          <w:p w14:paraId="4B809108" w14:textId="77777777" w:rsidR="00771A4B" w:rsidRDefault="00771A4B" w:rsidP="00771A4B">
            <w:pPr>
              <w:rPr>
                <w:sz w:val="16"/>
                <w:szCs w:val="16"/>
              </w:rPr>
            </w:pPr>
            <w:r>
              <w:rPr>
                <w:sz w:val="16"/>
                <w:szCs w:val="16"/>
              </w:rPr>
              <w:t>SP</w:t>
            </w:r>
          </w:p>
        </w:tc>
        <w:tc>
          <w:tcPr>
            <w:tcW w:w="950" w:type="dxa"/>
            <w:noWrap/>
            <w:vAlign w:val="center"/>
            <w:hideMark/>
          </w:tcPr>
          <w:p w14:paraId="1E48B673" w14:textId="77777777" w:rsidR="00771A4B" w:rsidRDefault="00771A4B" w:rsidP="00771A4B">
            <w:pPr>
              <w:jc w:val="center"/>
              <w:rPr>
                <w:sz w:val="16"/>
                <w:szCs w:val="16"/>
              </w:rPr>
            </w:pPr>
            <w:r>
              <w:rPr>
                <w:sz w:val="16"/>
                <w:szCs w:val="16"/>
              </w:rPr>
              <w:t>ZXMOBILI</w:t>
            </w:r>
          </w:p>
        </w:tc>
        <w:tc>
          <w:tcPr>
            <w:tcW w:w="665" w:type="dxa"/>
            <w:noWrap/>
            <w:vAlign w:val="center"/>
            <w:hideMark/>
          </w:tcPr>
          <w:p w14:paraId="668C2BBF" w14:textId="77777777" w:rsidR="00771A4B" w:rsidRDefault="00771A4B" w:rsidP="00771A4B">
            <w:pPr>
              <w:jc w:val="center"/>
              <w:rPr>
                <w:sz w:val="16"/>
                <w:szCs w:val="16"/>
              </w:rPr>
            </w:pPr>
            <w:r>
              <w:rPr>
                <w:sz w:val="16"/>
                <w:szCs w:val="16"/>
              </w:rPr>
              <w:t>1</w:t>
            </w:r>
          </w:p>
        </w:tc>
        <w:tc>
          <w:tcPr>
            <w:tcW w:w="983" w:type="dxa"/>
            <w:vAlign w:val="center"/>
          </w:tcPr>
          <w:p w14:paraId="74373B7C" w14:textId="35CC84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7733A7" w14:textId="2E7FB45E" w:rsidR="00771A4B" w:rsidRDefault="00771A4B" w:rsidP="00771A4B">
            <w:pPr>
              <w:jc w:val="center"/>
              <w:rPr>
                <w:sz w:val="16"/>
                <w:szCs w:val="16"/>
              </w:rPr>
            </w:pPr>
            <w:r>
              <w:rPr>
                <w:sz w:val="16"/>
                <w:szCs w:val="16"/>
              </w:rPr>
              <w:t>UN</w:t>
            </w:r>
          </w:p>
        </w:tc>
        <w:tc>
          <w:tcPr>
            <w:tcW w:w="887" w:type="dxa"/>
            <w:noWrap/>
            <w:vAlign w:val="center"/>
            <w:hideMark/>
          </w:tcPr>
          <w:p w14:paraId="3A054B69" w14:textId="5C0353BD" w:rsidR="00771A4B" w:rsidRDefault="00771A4B" w:rsidP="00771A4B">
            <w:pPr>
              <w:jc w:val="center"/>
              <w:rPr>
                <w:sz w:val="16"/>
                <w:szCs w:val="16"/>
              </w:rPr>
            </w:pPr>
            <w:r>
              <w:rPr>
                <w:sz w:val="16"/>
                <w:szCs w:val="16"/>
              </w:rPr>
              <w:t>25.417,76</w:t>
            </w:r>
          </w:p>
        </w:tc>
        <w:tc>
          <w:tcPr>
            <w:tcW w:w="1152" w:type="dxa"/>
            <w:noWrap/>
            <w:vAlign w:val="center"/>
            <w:hideMark/>
          </w:tcPr>
          <w:p w14:paraId="782AC864" w14:textId="06B05035" w:rsidR="00771A4B" w:rsidRDefault="00771A4B" w:rsidP="00771A4B">
            <w:pPr>
              <w:jc w:val="center"/>
              <w:rPr>
                <w:sz w:val="16"/>
                <w:szCs w:val="16"/>
              </w:rPr>
            </w:pPr>
            <w:r>
              <w:rPr>
                <w:sz w:val="16"/>
                <w:szCs w:val="16"/>
              </w:rPr>
              <w:t>-        25.417,76</w:t>
            </w:r>
          </w:p>
        </w:tc>
        <w:tc>
          <w:tcPr>
            <w:tcW w:w="887" w:type="dxa"/>
            <w:noWrap/>
            <w:vAlign w:val="center"/>
            <w:hideMark/>
          </w:tcPr>
          <w:p w14:paraId="1C56AEF3" w14:textId="1C516930" w:rsidR="00771A4B" w:rsidRDefault="00771A4B" w:rsidP="00771A4B">
            <w:pPr>
              <w:jc w:val="center"/>
              <w:rPr>
                <w:sz w:val="16"/>
                <w:szCs w:val="16"/>
              </w:rPr>
            </w:pPr>
            <w:r>
              <w:rPr>
                <w:sz w:val="16"/>
                <w:szCs w:val="16"/>
              </w:rPr>
              <w:t>-</w:t>
            </w:r>
          </w:p>
        </w:tc>
      </w:tr>
      <w:tr w:rsidR="00771A4B" w14:paraId="6E9A8158" w14:textId="77777777" w:rsidTr="00771A4B">
        <w:trPr>
          <w:trHeight w:val="240"/>
        </w:trPr>
        <w:tc>
          <w:tcPr>
            <w:tcW w:w="936" w:type="dxa"/>
            <w:noWrap/>
            <w:hideMark/>
          </w:tcPr>
          <w:p w14:paraId="570D6233" w14:textId="1E676B49" w:rsidR="00771A4B" w:rsidRDefault="00771A4B" w:rsidP="00771A4B">
            <w:pPr>
              <w:rPr>
                <w:sz w:val="16"/>
                <w:szCs w:val="16"/>
              </w:rPr>
            </w:pPr>
            <w:r>
              <w:rPr>
                <w:sz w:val="16"/>
                <w:szCs w:val="16"/>
              </w:rPr>
              <w:t>Equipamentos informática</w:t>
            </w:r>
          </w:p>
        </w:tc>
        <w:tc>
          <w:tcPr>
            <w:tcW w:w="1096" w:type="dxa"/>
            <w:noWrap/>
            <w:hideMark/>
          </w:tcPr>
          <w:p w14:paraId="377D1239" w14:textId="77777777" w:rsidR="00771A4B" w:rsidRDefault="00771A4B" w:rsidP="00771A4B">
            <w:pPr>
              <w:rPr>
                <w:sz w:val="16"/>
                <w:szCs w:val="16"/>
              </w:rPr>
            </w:pPr>
            <w:r>
              <w:rPr>
                <w:sz w:val="16"/>
                <w:szCs w:val="16"/>
              </w:rPr>
              <w:t>3300000025220</w:t>
            </w:r>
          </w:p>
        </w:tc>
        <w:tc>
          <w:tcPr>
            <w:tcW w:w="628" w:type="dxa"/>
            <w:noWrap/>
            <w:hideMark/>
          </w:tcPr>
          <w:p w14:paraId="5430EA6D" w14:textId="5D443F8D" w:rsidR="00771A4B" w:rsidRDefault="00771A4B" w:rsidP="00771A4B">
            <w:pPr>
              <w:rPr>
                <w:sz w:val="16"/>
                <w:szCs w:val="16"/>
              </w:rPr>
            </w:pPr>
            <w:r>
              <w:rPr>
                <w:sz w:val="16"/>
                <w:szCs w:val="16"/>
              </w:rPr>
              <w:t>São paulo</w:t>
            </w:r>
          </w:p>
        </w:tc>
        <w:tc>
          <w:tcPr>
            <w:tcW w:w="3466" w:type="dxa"/>
            <w:noWrap/>
            <w:hideMark/>
          </w:tcPr>
          <w:p w14:paraId="739E29A4" w14:textId="77777777" w:rsidR="00771A4B" w:rsidRDefault="00771A4B" w:rsidP="00771A4B">
            <w:pPr>
              <w:rPr>
                <w:sz w:val="16"/>
                <w:szCs w:val="16"/>
              </w:rPr>
            </w:pPr>
            <w:r>
              <w:rPr>
                <w:sz w:val="16"/>
                <w:szCs w:val="16"/>
              </w:rPr>
              <w:t>RACK FAB: WORNER, MOD: 19 POL 44U, N/S: N/D MATERIAL ACO CARBONO, BIPARTIDO, COM 2 PORTAS TAG: RCOL2.BE50.B1</w:t>
            </w:r>
          </w:p>
        </w:tc>
        <w:tc>
          <w:tcPr>
            <w:tcW w:w="481" w:type="dxa"/>
            <w:noWrap/>
            <w:hideMark/>
          </w:tcPr>
          <w:p w14:paraId="15B074D0" w14:textId="77777777" w:rsidR="00771A4B" w:rsidRDefault="00771A4B" w:rsidP="00771A4B">
            <w:pPr>
              <w:rPr>
                <w:sz w:val="16"/>
                <w:szCs w:val="16"/>
              </w:rPr>
            </w:pPr>
            <w:r>
              <w:rPr>
                <w:sz w:val="16"/>
                <w:szCs w:val="16"/>
              </w:rPr>
              <w:t>SP</w:t>
            </w:r>
          </w:p>
        </w:tc>
        <w:tc>
          <w:tcPr>
            <w:tcW w:w="950" w:type="dxa"/>
            <w:noWrap/>
            <w:vAlign w:val="center"/>
            <w:hideMark/>
          </w:tcPr>
          <w:p w14:paraId="2D7E0955" w14:textId="77777777" w:rsidR="00771A4B" w:rsidRDefault="00771A4B" w:rsidP="00771A4B">
            <w:pPr>
              <w:jc w:val="center"/>
              <w:rPr>
                <w:sz w:val="16"/>
                <w:szCs w:val="16"/>
              </w:rPr>
            </w:pPr>
            <w:r>
              <w:rPr>
                <w:sz w:val="16"/>
                <w:szCs w:val="16"/>
              </w:rPr>
              <w:t>ZXMOBILI</w:t>
            </w:r>
          </w:p>
        </w:tc>
        <w:tc>
          <w:tcPr>
            <w:tcW w:w="665" w:type="dxa"/>
            <w:noWrap/>
            <w:vAlign w:val="center"/>
            <w:hideMark/>
          </w:tcPr>
          <w:p w14:paraId="5738DD71" w14:textId="77777777" w:rsidR="00771A4B" w:rsidRDefault="00771A4B" w:rsidP="00771A4B">
            <w:pPr>
              <w:jc w:val="center"/>
              <w:rPr>
                <w:sz w:val="16"/>
                <w:szCs w:val="16"/>
              </w:rPr>
            </w:pPr>
            <w:r>
              <w:rPr>
                <w:sz w:val="16"/>
                <w:szCs w:val="16"/>
              </w:rPr>
              <w:t>1</w:t>
            </w:r>
          </w:p>
        </w:tc>
        <w:tc>
          <w:tcPr>
            <w:tcW w:w="983" w:type="dxa"/>
            <w:vAlign w:val="center"/>
          </w:tcPr>
          <w:p w14:paraId="2D190559" w14:textId="473CC9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94108B" w14:textId="05F1ECE0" w:rsidR="00771A4B" w:rsidRDefault="00771A4B" w:rsidP="00771A4B">
            <w:pPr>
              <w:jc w:val="center"/>
              <w:rPr>
                <w:sz w:val="16"/>
                <w:szCs w:val="16"/>
              </w:rPr>
            </w:pPr>
            <w:r>
              <w:rPr>
                <w:sz w:val="16"/>
                <w:szCs w:val="16"/>
              </w:rPr>
              <w:t>UN</w:t>
            </w:r>
          </w:p>
        </w:tc>
        <w:tc>
          <w:tcPr>
            <w:tcW w:w="887" w:type="dxa"/>
            <w:noWrap/>
            <w:vAlign w:val="center"/>
            <w:hideMark/>
          </w:tcPr>
          <w:p w14:paraId="3A4B6BD4" w14:textId="143BF5F7" w:rsidR="00771A4B" w:rsidRDefault="00771A4B" w:rsidP="00771A4B">
            <w:pPr>
              <w:jc w:val="center"/>
              <w:rPr>
                <w:sz w:val="16"/>
                <w:szCs w:val="16"/>
              </w:rPr>
            </w:pPr>
            <w:r>
              <w:rPr>
                <w:sz w:val="16"/>
                <w:szCs w:val="16"/>
              </w:rPr>
              <w:t>10.301,07</w:t>
            </w:r>
          </w:p>
        </w:tc>
        <w:tc>
          <w:tcPr>
            <w:tcW w:w="1152" w:type="dxa"/>
            <w:noWrap/>
            <w:vAlign w:val="center"/>
            <w:hideMark/>
          </w:tcPr>
          <w:p w14:paraId="7A747ADB" w14:textId="5B57C2B2" w:rsidR="00771A4B" w:rsidRDefault="00771A4B" w:rsidP="00771A4B">
            <w:pPr>
              <w:jc w:val="center"/>
              <w:rPr>
                <w:sz w:val="16"/>
                <w:szCs w:val="16"/>
              </w:rPr>
            </w:pPr>
            <w:r>
              <w:rPr>
                <w:sz w:val="16"/>
                <w:szCs w:val="16"/>
              </w:rPr>
              <w:t>-        10.301,07</w:t>
            </w:r>
          </w:p>
        </w:tc>
        <w:tc>
          <w:tcPr>
            <w:tcW w:w="887" w:type="dxa"/>
            <w:noWrap/>
            <w:vAlign w:val="center"/>
            <w:hideMark/>
          </w:tcPr>
          <w:p w14:paraId="619A1167" w14:textId="17C0382F" w:rsidR="00771A4B" w:rsidRDefault="00771A4B" w:rsidP="00771A4B">
            <w:pPr>
              <w:jc w:val="center"/>
              <w:rPr>
                <w:sz w:val="16"/>
                <w:szCs w:val="16"/>
              </w:rPr>
            </w:pPr>
            <w:r>
              <w:rPr>
                <w:sz w:val="16"/>
                <w:szCs w:val="16"/>
              </w:rPr>
              <w:t>-</w:t>
            </w:r>
          </w:p>
        </w:tc>
      </w:tr>
      <w:tr w:rsidR="00771A4B" w14:paraId="2A1CCDB4" w14:textId="77777777" w:rsidTr="00771A4B">
        <w:trPr>
          <w:trHeight w:val="240"/>
        </w:trPr>
        <w:tc>
          <w:tcPr>
            <w:tcW w:w="936" w:type="dxa"/>
            <w:noWrap/>
            <w:hideMark/>
          </w:tcPr>
          <w:p w14:paraId="38610082" w14:textId="0432D68B" w:rsidR="00771A4B" w:rsidRDefault="00771A4B" w:rsidP="00771A4B">
            <w:pPr>
              <w:rPr>
                <w:sz w:val="16"/>
                <w:szCs w:val="16"/>
              </w:rPr>
            </w:pPr>
            <w:r>
              <w:rPr>
                <w:sz w:val="16"/>
                <w:szCs w:val="16"/>
              </w:rPr>
              <w:t>Equipamentos informática</w:t>
            </w:r>
          </w:p>
        </w:tc>
        <w:tc>
          <w:tcPr>
            <w:tcW w:w="1096" w:type="dxa"/>
            <w:noWrap/>
            <w:hideMark/>
          </w:tcPr>
          <w:p w14:paraId="7C5D58A9" w14:textId="77777777" w:rsidR="00771A4B" w:rsidRDefault="00771A4B" w:rsidP="00771A4B">
            <w:pPr>
              <w:rPr>
                <w:sz w:val="16"/>
                <w:szCs w:val="16"/>
              </w:rPr>
            </w:pPr>
            <w:r>
              <w:rPr>
                <w:sz w:val="16"/>
                <w:szCs w:val="16"/>
              </w:rPr>
              <w:t>3300000025230</w:t>
            </w:r>
          </w:p>
        </w:tc>
        <w:tc>
          <w:tcPr>
            <w:tcW w:w="628" w:type="dxa"/>
            <w:noWrap/>
            <w:hideMark/>
          </w:tcPr>
          <w:p w14:paraId="241F38A4" w14:textId="22D859EC" w:rsidR="00771A4B" w:rsidRDefault="00771A4B" w:rsidP="00771A4B">
            <w:pPr>
              <w:rPr>
                <w:sz w:val="16"/>
                <w:szCs w:val="16"/>
              </w:rPr>
            </w:pPr>
            <w:r>
              <w:rPr>
                <w:sz w:val="16"/>
                <w:szCs w:val="16"/>
              </w:rPr>
              <w:t>São paulo</w:t>
            </w:r>
          </w:p>
        </w:tc>
        <w:tc>
          <w:tcPr>
            <w:tcW w:w="3466" w:type="dxa"/>
            <w:noWrap/>
            <w:hideMark/>
          </w:tcPr>
          <w:p w14:paraId="5CCCBF1F" w14:textId="77777777" w:rsidR="00771A4B" w:rsidRDefault="00771A4B" w:rsidP="00771A4B">
            <w:pPr>
              <w:rPr>
                <w:sz w:val="16"/>
                <w:szCs w:val="16"/>
              </w:rPr>
            </w:pPr>
            <w:r>
              <w:rPr>
                <w:sz w:val="16"/>
                <w:szCs w:val="16"/>
              </w:rPr>
              <w:t>RACK FAB: WORNER, MOD: 19 POL 44U, MATERIAL ACO CARBONO, BIPARTIDO, COM 2 PORTAS TAG: RCOL2.BE50.B2</w:t>
            </w:r>
          </w:p>
        </w:tc>
        <w:tc>
          <w:tcPr>
            <w:tcW w:w="481" w:type="dxa"/>
            <w:noWrap/>
            <w:hideMark/>
          </w:tcPr>
          <w:p w14:paraId="35CCF668" w14:textId="77777777" w:rsidR="00771A4B" w:rsidRDefault="00771A4B" w:rsidP="00771A4B">
            <w:pPr>
              <w:rPr>
                <w:sz w:val="16"/>
                <w:szCs w:val="16"/>
              </w:rPr>
            </w:pPr>
            <w:r>
              <w:rPr>
                <w:sz w:val="16"/>
                <w:szCs w:val="16"/>
              </w:rPr>
              <w:t>SP</w:t>
            </w:r>
          </w:p>
        </w:tc>
        <w:tc>
          <w:tcPr>
            <w:tcW w:w="950" w:type="dxa"/>
            <w:noWrap/>
            <w:vAlign w:val="center"/>
            <w:hideMark/>
          </w:tcPr>
          <w:p w14:paraId="1315CE13" w14:textId="77777777" w:rsidR="00771A4B" w:rsidRDefault="00771A4B" w:rsidP="00771A4B">
            <w:pPr>
              <w:jc w:val="center"/>
              <w:rPr>
                <w:sz w:val="16"/>
                <w:szCs w:val="16"/>
              </w:rPr>
            </w:pPr>
            <w:r>
              <w:rPr>
                <w:sz w:val="16"/>
                <w:szCs w:val="16"/>
              </w:rPr>
              <w:t>ZXMOBILI</w:t>
            </w:r>
          </w:p>
        </w:tc>
        <w:tc>
          <w:tcPr>
            <w:tcW w:w="665" w:type="dxa"/>
            <w:noWrap/>
            <w:vAlign w:val="center"/>
            <w:hideMark/>
          </w:tcPr>
          <w:p w14:paraId="468F5DA8" w14:textId="77777777" w:rsidR="00771A4B" w:rsidRDefault="00771A4B" w:rsidP="00771A4B">
            <w:pPr>
              <w:jc w:val="center"/>
              <w:rPr>
                <w:sz w:val="16"/>
                <w:szCs w:val="16"/>
              </w:rPr>
            </w:pPr>
            <w:r>
              <w:rPr>
                <w:sz w:val="16"/>
                <w:szCs w:val="16"/>
              </w:rPr>
              <w:t>1</w:t>
            </w:r>
          </w:p>
        </w:tc>
        <w:tc>
          <w:tcPr>
            <w:tcW w:w="983" w:type="dxa"/>
            <w:vAlign w:val="center"/>
          </w:tcPr>
          <w:p w14:paraId="713DFB7A" w14:textId="277E0B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08DD10" w14:textId="33EEF51C" w:rsidR="00771A4B" w:rsidRDefault="00771A4B" w:rsidP="00771A4B">
            <w:pPr>
              <w:jc w:val="center"/>
              <w:rPr>
                <w:sz w:val="16"/>
                <w:szCs w:val="16"/>
              </w:rPr>
            </w:pPr>
            <w:r>
              <w:rPr>
                <w:sz w:val="16"/>
                <w:szCs w:val="16"/>
              </w:rPr>
              <w:t>UN</w:t>
            </w:r>
          </w:p>
        </w:tc>
        <w:tc>
          <w:tcPr>
            <w:tcW w:w="887" w:type="dxa"/>
            <w:noWrap/>
            <w:vAlign w:val="center"/>
            <w:hideMark/>
          </w:tcPr>
          <w:p w14:paraId="401558EC" w14:textId="3724CCA1" w:rsidR="00771A4B" w:rsidRDefault="00771A4B" w:rsidP="00771A4B">
            <w:pPr>
              <w:jc w:val="center"/>
              <w:rPr>
                <w:sz w:val="16"/>
                <w:szCs w:val="16"/>
              </w:rPr>
            </w:pPr>
            <w:r>
              <w:rPr>
                <w:sz w:val="16"/>
                <w:szCs w:val="16"/>
              </w:rPr>
              <w:t>426,03</w:t>
            </w:r>
          </w:p>
        </w:tc>
        <w:tc>
          <w:tcPr>
            <w:tcW w:w="1152" w:type="dxa"/>
            <w:noWrap/>
            <w:vAlign w:val="center"/>
            <w:hideMark/>
          </w:tcPr>
          <w:p w14:paraId="0E0132B9" w14:textId="19CB00FA" w:rsidR="00771A4B" w:rsidRDefault="00771A4B" w:rsidP="00771A4B">
            <w:pPr>
              <w:jc w:val="center"/>
              <w:rPr>
                <w:sz w:val="16"/>
                <w:szCs w:val="16"/>
              </w:rPr>
            </w:pPr>
            <w:r>
              <w:rPr>
                <w:sz w:val="16"/>
                <w:szCs w:val="16"/>
              </w:rPr>
              <w:t>-             426,03</w:t>
            </w:r>
          </w:p>
        </w:tc>
        <w:tc>
          <w:tcPr>
            <w:tcW w:w="887" w:type="dxa"/>
            <w:noWrap/>
            <w:vAlign w:val="center"/>
            <w:hideMark/>
          </w:tcPr>
          <w:p w14:paraId="5F03A6A4" w14:textId="0E0D35FE" w:rsidR="00771A4B" w:rsidRDefault="00771A4B" w:rsidP="00771A4B">
            <w:pPr>
              <w:jc w:val="center"/>
              <w:rPr>
                <w:sz w:val="16"/>
                <w:szCs w:val="16"/>
              </w:rPr>
            </w:pPr>
            <w:r>
              <w:rPr>
                <w:sz w:val="16"/>
                <w:szCs w:val="16"/>
              </w:rPr>
              <w:t>-</w:t>
            </w:r>
          </w:p>
        </w:tc>
      </w:tr>
      <w:tr w:rsidR="00771A4B" w14:paraId="68CFAEED" w14:textId="77777777" w:rsidTr="00771A4B">
        <w:trPr>
          <w:trHeight w:val="240"/>
        </w:trPr>
        <w:tc>
          <w:tcPr>
            <w:tcW w:w="936" w:type="dxa"/>
            <w:noWrap/>
            <w:hideMark/>
          </w:tcPr>
          <w:p w14:paraId="2E0C29FD" w14:textId="6F8B9087" w:rsidR="00771A4B" w:rsidRDefault="00771A4B" w:rsidP="00771A4B">
            <w:pPr>
              <w:rPr>
                <w:sz w:val="16"/>
                <w:szCs w:val="16"/>
              </w:rPr>
            </w:pPr>
            <w:r>
              <w:rPr>
                <w:sz w:val="16"/>
                <w:szCs w:val="16"/>
              </w:rPr>
              <w:t>Equipamentos informática</w:t>
            </w:r>
          </w:p>
        </w:tc>
        <w:tc>
          <w:tcPr>
            <w:tcW w:w="1096" w:type="dxa"/>
            <w:noWrap/>
            <w:hideMark/>
          </w:tcPr>
          <w:p w14:paraId="23B3A036" w14:textId="77777777" w:rsidR="00771A4B" w:rsidRDefault="00771A4B" w:rsidP="00771A4B">
            <w:pPr>
              <w:rPr>
                <w:sz w:val="16"/>
                <w:szCs w:val="16"/>
              </w:rPr>
            </w:pPr>
            <w:r>
              <w:rPr>
                <w:sz w:val="16"/>
                <w:szCs w:val="16"/>
              </w:rPr>
              <w:t>3300000025240</w:t>
            </w:r>
          </w:p>
        </w:tc>
        <w:tc>
          <w:tcPr>
            <w:tcW w:w="628" w:type="dxa"/>
            <w:noWrap/>
            <w:hideMark/>
          </w:tcPr>
          <w:p w14:paraId="3D15EE2A" w14:textId="1D3639AD" w:rsidR="00771A4B" w:rsidRDefault="00771A4B" w:rsidP="00771A4B">
            <w:pPr>
              <w:rPr>
                <w:sz w:val="16"/>
                <w:szCs w:val="16"/>
              </w:rPr>
            </w:pPr>
            <w:r>
              <w:rPr>
                <w:sz w:val="16"/>
                <w:szCs w:val="16"/>
              </w:rPr>
              <w:t>São paulo</w:t>
            </w:r>
          </w:p>
        </w:tc>
        <w:tc>
          <w:tcPr>
            <w:tcW w:w="3466" w:type="dxa"/>
            <w:noWrap/>
            <w:hideMark/>
          </w:tcPr>
          <w:p w14:paraId="0D5EA417" w14:textId="77777777" w:rsidR="00771A4B" w:rsidRDefault="00771A4B" w:rsidP="00771A4B">
            <w:pPr>
              <w:rPr>
                <w:sz w:val="16"/>
                <w:szCs w:val="16"/>
              </w:rPr>
            </w:pPr>
            <w:r>
              <w:rPr>
                <w:sz w:val="16"/>
                <w:szCs w:val="16"/>
              </w:rPr>
              <w:t>RACK FAB: WORNER, MOD: 19 POL 44U, N/S: N/D MATERIAL ACO CARBONO, BIPARTIDO, COM 2 PORTAS TAG: RCOL2.BD50.B1</w:t>
            </w:r>
          </w:p>
        </w:tc>
        <w:tc>
          <w:tcPr>
            <w:tcW w:w="481" w:type="dxa"/>
            <w:noWrap/>
            <w:hideMark/>
          </w:tcPr>
          <w:p w14:paraId="02C9D03D" w14:textId="77777777" w:rsidR="00771A4B" w:rsidRDefault="00771A4B" w:rsidP="00771A4B">
            <w:pPr>
              <w:rPr>
                <w:sz w:val="16"/>
                <w:szCs w:val="16"/>
              </w:rPr>
            </w:pPr>
            <w:r>
              <w:rPr>
                <w:sz w:val="16"/>
                <w:szCs w:val="16"/>
              </w:rPr>
              <w:t>SP</w:t>
            </w:r>
          </w:p>
        </w:tc>
        <w:tc>
          <w:tcPr>
            <w:tcW w:w="950" w:type="dxa"/>
            <w:noWrap/>
            <w:vAlign w:val="center"/>
            <w:hideMark/>
          </w:tcPr>
          <w:p w14:paraId="13466B63" w14:textId="77777777" w:rsidR="00771A4B" w:rsidRDefault="00771A4B" w:rsidP="00771A4B">
            <w:pPr>
              <w:jc w:val="center"/>
              <w:rPr>
                <w:sz w:val="16"/>
                <w:szCs w:val="16"/>
              </w:rPr>
            </w:pPr>
            <w:r>
              <w:rPr>
                <w:sz w:val="16"/>
                <w:szCs w:val="16"/>
              </w:rPr>
              <w:t>ZXMOBILI</w:t>
            </w:r>
          </w:p>
        </w:tc>
        <w:tc>
          <w:tcPr>
            <w:tcW w:w="665" w:type="dxa"/>
            <w:noWrap/>
            <w:vAlign w:val="center"/>
            <w:hideMark/>
          </w:tcPr>
          <w:p w14:paraId="0F92636D" w14:textId="77777777" w:rsidR="00771A4B" w:rsidRDefault="00771A4B" w:rsidP="00771A4B">
            <w:pPr>
              <w:jc w:val="center"/>
              <w:rPr>
                <w:sz w:val="16"/>
                <w:szCs w:val="16"/>
              </w:rPr>
            </w:pPr>
            <w:r>
              <w:rPr>
                <w:sz w:val="16"/>
                <w:szCs w:val="16"/>
              </w:rPr>
              <w:t>1</w:t>
            </w:r>
          </w:p>
        </w:tc>
        <w:tc>
          <w:tcPr>
            <w:tcW w:w="983" w:type="dxa"/>
            <w:vAlign w:val="center"/>
          </w:tcPr>
          <w:p w14:paraId="070830D1" w14:textId="14114A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FD0863" w14:textId="71E55C05" w:rsidR="00771A4B" w:rsidRDefault="00771A4B" w:rsidP="00771A4B">
            <w:pPr>
              <w:jc w:val="center"/>
              <w:rPr>
                <w:sz w:val="16"/>
                <w:szCs w:val="16"/>
              </w:rPr>
            </w:pPr>
            <w:r>
              <w:rPr>
                <w:sz w:val="16"/>
                <w:szCs w:val="16"/>
              </w:rPr>
              <w:t>UN</w:t>
            </w:r>
          </w:p>
        </w:tc>
        <w:tc>
          <w:tcPr>
            <w:tcW w:w="887" w:type="dxa"/>
            <w:noWrap/>
            <w:vAlign w:val="center"/>
            <w:hideMark/>
          </w:tcPr>
          <w:p w14:paraId="6F37BC37" w14:textId="588D911C" w:rsidR="00771A4B" w:rsidRDefault="00771A4B" w:rsidP="00771A4B">
            <w:pPr>
              <w:jc w:val="center"/>
              <w:rPr>
                <w:sz w:val="16"/>
                <w:szCs w:val="16"/>
              </w:rPr>
            </w:pPr>
            <w:r>
              <w:rPr>
                <w:sz w:val="16"/>
                <w:szCs w:val="16"/>
              </w:rPr>
              <w:t>10.301,07</w:t>
            </w:r>
          </w:p>
        </w:tc>
        <w:tc>
          <w:tcPr>
            <w:tcW w:w="1152" w:type="dxa"/>
            <w:noWrap/>
            <w:vAlign w:val="center"/>
            <w:hideMark/>
          </w:tcPr>
          <w:p w14:paraId="483C8CBB" w14:textId="4A04D46F" w:rsidR="00771A4B" w:rsidRDefault="00771A4B" w:rsidP="00771A4B">
            <w:pPr>
              <w:jc w:val="center"/>
              <w:rPr>
                <w:sz w:val="16"/>
                <w:szCs w:val="16"/>
              </w:rPr>
            </w:pPr>
            <w:r>
              <w:rPr>
                <w:sz w:val="16"/>
                <w:szCs w:val="16"/>
              </w:rPr>
              <w:t>-        10.301,07</w:t>
            </w:r>
          </w:p>
        </w:tc>
        <w:tc>
          <w:tcPr>
            <w:tcW w:w="887" w:type="dxa"/>
            <w:noWrap/>
            <w:vAlign w:val="center"/>
            <w:hideMark/>
          </w:tcPr>
          <w:p w14:paraId="55EFBA6C" w14:textId="31096B37" w:rsidR="00771A4B" w:rsidRDefault="00771A4B" w:rsidP="00771A4B">
            <w:pPr>
              <w:jc w:val="center"/>
              <w:rPr>
                <w:sz w:val="16"/>
                <w:szCs w:val="16"/>
              </w:rPr>
            </w:pPr>
            <w:r>
              <w:rPr>
                <w:sz w:val="16"/>
                <w:szCs w:val="16"/>
              </w:rPr>
              <w:t>-</w:t>
            </w:r>
          </w:p>
        </w:tc>
      </w:tr>
      <w:tr w:rsidR="00771A4B" w14:paraId="2B2586B9" w14:textId="77777777" w:rsidTr="00771A4B">
        <w:trPr>
          <w:trHeight w:val="240"/>
        </w:trPr>
        <w:tc>
          <w:tcPr>
            <w:tcW w:w="936" w:type="dxa"/>
            <w:noWrap/>
            <w:hideMark/>
          </w:tcPr>
          <w:p w14:paraId="0276B74F" w14:textId="6FB6D539" w:rsidR="00771A4B" w:rsidRDefault="00771A4B" w:rsidP="00771A4B">
            <w:pPr>
              <w:rPr>
                <w:sz w:val="16"/>
                <w:szCs w:val="16"/>
              </w:rPr>
            </w:pPr>
            <w:r>
              <w:rPr>
                <w:sz w:val="16"/>
                <w:szCs w:val="16"/>
              </w:rPr>
              <w:t>Equipamentos informática</w:t>
            </w:r>
          </w:p>
        </w:tc>
        <w:tc>
          <w:tcPr>
            <w:tcW w:w="1096" w:type="dxa"/>
            <w:noWrap/>
            <w:hideMark/>
          </w:tcPr>
          <w:p w14:paraId="1F62F2D2" w14:textId="77777777" w:rsidR="00771A4B" w:rsidRDefault="00771A4B" w:rsidP="00771A4B">
            <w:pPr>
              <w:rPr>
                <w:sz w:val="16"/>
                <w:szCs w:val="16"/>
              </w:rPr>
            </w:pPr>
            <w:r>
              <w:rPr>
                <w:sz w:val="16"/>
                <w:szCs w:val="16"/>
              </w:rPr>
              <w:t>3300000025250</w:t>
            </w:r>
          </w:p>
        </w:tc>
        <w:tc>
          <w:tcPr>
            <w:tcW w:w="628" w:type="dxa"/>
            <w:noWrap/>
            <w:hideMark/>
          </w:tcPr>
          <w:p w14:paraId="320A20B5" w14:textId="34C52917" w:rsidR="00771A4B" w:rsidRDefault="00771A4B" w:rsidP="00771A4B">
            <w:pPr>
              <w:rPr>
                <w:sz w:val="16"/>
                <w:szCs w:val="16"/>
              </w:rPr>
            </w:pPr>
            <w:r>
              <w:rPr>
                <w:sz w:val="16"/>
                <w:szCs w:val="16"/>
              </w:rPr>
              <w:t>São paulo</w:t>
            </w:r>
          </w:p>
        </w:tc>
        <w:tc>
          <w:tcPr>
            <w:tcW w:w="3466" w:type="dxa"/>
            <w:noWrap/>
            <w:hideMark/>
          </w:tcPr>
          <w:p w14:paraId="499595FF" w14:textId="77777777" w:rsidR="00771A4B" w:rsidRDefault="00771A4B" w:rsidP="00771A4B">
            <w:pPr>
              <w:rPr>
                <w:sz w:val="16"/>
                <w:szCs w:val="16"/>
              </w:rPr>
            </w:pPr>
            <w:r>
              <w:rPr>
                <w:sz w:val="16"/>
                <w:szCs w:val="16"/>
              </w:rPr>
              <w:t>RACK FAB: WORNER, MOD: 19 POL 44U, MATERIAL ACO CARBONO, BIPARTIDO, COM 2 PORTAS TAG: RCOL2.BD50.B2</w:t>
            </w:r>
          </w:p>
        </w:tc>
        <w:tc>
          <w:tcPr>
            <w:tcW w:w="481" w:type="dxa"/>
            <w:noWrap/>
            <w:hideMark/>
          </w:tcPr>
          <w:p w14:paraId="0AA8341A" w14:textId="77777777" w:rsidR="00771A4B" w:rsidRDefault="00771A4B" w:rsidP="00771A4B">
            <w:pPr>
              <w:rPr>
                <w:sz w:val="16"/>
                <w:szCs w:val="16"/>
              </w:rPr>
            </w:pPr>
            <w:r>
              <w:rPr>
                <w:sz w:val="16"/>
                <w:szCs w:val="16"/>
              </w:rPr>
              <w:t>SP</w:t>
            </w:r>
          </w:p>
        </w:tc>
        <w:tc>
          <w:tcPr>
            <w:tcW w:w="950" w:type="dxa"/>
            <w:noWrap/>
            <w:vAlign w:val="center"/>
            <w:hideMark/>
          </w:tcPr>
          <w:p w14:paraId="71E38277" w14:textId="77777777" w:rsidR="00771A4B" w:rsidRDefault="00771A4B" w:rsidP="00771A4B">
            <w:pPr>
              <w:jc w:val="center"/>
              <w:rPr>
                <w:sz w:val="16"/>
                <w:szCs w:val="16"/>
              </w:rPr>
            </w:pPr>
            <w:r>
              <w:rPr>
                <w:sz w:val="16"/>
                <w:szCs w:val="16"/>
              </w:rPr>
              <w:t>ZXMOBILI</w:t>
            </w:r>
          </w:p>
        </w:tc>
        <w:tc>
          <w:tcPr>
            <w:tcW w:w="665" w:type="dxa"/>
            <w:noWrap/>
            <w:vAlign w:val="center"/>
            <w:hideMark/>
          </w:tcPr>
          <w:p w14:paraId="4010F1D6" w14:textId="77777777" w:rsidR="00771A4B" w:rsidRDefault="00771A4B" w:rsidP="00771A4B">
            <w:pPr>
              <w:jc w:val="center"/>
              <w:rPr>
                <w:sz w:val="16"/>
                <w:szCs w:val="16"/>
              </w:rPr>
            </w:pPr>
            <w:r>
              <w:rPr>
                <w:sz w:val="16"/>
                <w:szCs w:val="16"/>
              </w:rPr>
              <w:t>1</w:t>
            </w:r>
          </w:p>
        </w:tc>
        <w:tc>
          <w:tcPr>
            <w:tcW w:w="983" w:type="dxa"/>
            <w:vAlign w:val="center"/>
          </w:tcPr>
          <w:p w14:paraId="661726AC" w14:textId="284B2F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1A7A14" w14:textId="60458549" w:rsidR="00771A4B" w:rsidRDefault="00771A4B" w:rsidP="00771A4B">
            <w:pPr>
              <w:jc w:val="center"/>
              <w:rPr>
                <w:sz w:val="16"/>
                <w:szCs w:val="16"/>
              </w:rPr>
            </w:pPr>
            <w:r>
              <w:rPr>
                <w:sz w:val="16"/>
                <w:szCs w:val="16"/>
              </w:rPr>
              <w:t>UN</w:t>
            </w:r>
          </w:p>
        </w:tc>
        <w:tc>
          <w:tcPr>
            <w:tcW w:w="887" w:type="dxa"/>
            <w:noWrap/>
            <w:vAlign w:val="center"/>
            <w:hideMark/>
          </w:tcPr>
          <w:p w14:paraId="43CA3B37" w14:textId="58737833" w:rsidR="00771A4B" w:rsidRDefault="00771A4B" w:rsidP="00771A4B">
            <w:pPr>
              <w:jc w:val="center"/>
              <w:rPr>
                <w:sz w:val="16"/>
                <w:szCs w:val="16"/>
              </w:rPr>
            </w:pPr>
            <w:r>
              <w:rPr>
                <w:sz w:val="16"/>
                <w:szCs w:val="16"/>
              </w:rPr>
              <w:t>1.590,42</w:t>
            </w:r>
          </w:p>
        </w:tc>
        <w:tc>
          <w:tcPr>
            <w:tcW w:w="1152" w:type="dxa"/>
            <w:noWrap/>
            <w:vAlign w:val="center"/>
            <w:hideMark/>
          </w:tcPr>
          <w:p w14:paraId="404E80AD" w14:textId="60D7188A" w:rsidR="00771A4B" w:rsidRDefault="00771A4B" w:rsidP="00771A4B">
            <w:pPr>
              <w:jc w:val="center"/>
              <w:rPr>
                <w:sz w:val="16"/>
                <w:szCs w:val="16"/>
              </w:rPr>
            </w:pPr>
            <w:r>
              <w:rPr>
                <w:sz w:val="16"/>
                <w:szCs w:val="16"/>
              </w:rPr>
              <w:t>-          1.590,42</w:t>
            </w:r>
          </w:p>
        </w:tc>
        <w:tc>
          <w:tcPr>
            <w:tcW w:w="887" w:type="dxa"/>
            <w:noWrap/>
            <w:vAlign w:val="center"/>
            <w:hideMark/>
          </w:tcPr>
          <w:p w14:paraId="1EAB4291" w14:textId="2E548182" w:rsidR="00771A4B" w:rsidRDefault="00771A4B" w:rsidP="00771A4B">
            <w:pPr>
              <w:jc w:val="center"/>
              <w:rPr>
                <w:sz w:val="16"/>
                <w:szCs w:val="16"/>
              </w:rPr>
            </w:pPr>
            <w:r>
              <w:rPr>
                <w:sz w:val="16"/>
                <w:szCs w:val="16"/>
              </w:rPr>
              <w:t>-</w:t>
            </w:r>
          </w:p>
        </w:tc>
      </w:tr>
      <w:tr w:rsidR="00771A4B" w14:paraId="48E64845" w14:textId="77777777" w:rsidTr="00771A4B">
        <w:trPr>
          <w:trHeight w:val="240"/>
        </w:trPr>
        <w:tc>
          <w:tcPr>
            <w:tcW w:w="936" w:type="dxa"/>
            <w:noWrap/>
            <w:hideMark/>
          </w:tcPr>
          <w:p w14:paraId="59AE3D13" w14:textId="3F6D10EA" w:rsidR="00771A4B" w:rsidRDefault="00771A4B" w:rsidP="00771A4B">
            <w:pPr>
              <w:rPr>
                <w:sz w:val="16"/>
                <w:szCs w:val="16"/>
              </w:rPr>
            </w:pPr>
            <w:r>
              <w:rPr>
                <w:sz w:val="16"/>
                <w:szCs w:val="16"/>
              </w:rPr>
              <w:t>Equipamentos informática</w:t>
            </w:r>
          </w:p>
        </w:tc>
        <w:tc>
          <w:tcPr>
            <w:tcW w:w="1096" w:type="dxa"/>
            <w:noWrap/>
            <w:hideMark/>
          </w:tcPr>
          <w:p w14:paraId="0C69E1E4" w14:textId="77777777" w:rsidR="00771A4B" w:rsidRDefault="00771A4B" w:rsidP="00771A4B">
            <w:pPr>
              <w:rPr>
                <w:sz w:val="16"/>
                <w:szCs w:val="16"/>
              </w:rPr>
            </w:pPr>
            <w:r>
              <w:rPr>
                <w:sz w:val="16"/>
                <w:szCs w:val="16"/>
              </w:rPr>
              <w:t>3300000025260</w:t>
            </w:r>
          </w:p>
        </w:tc>
        <w:tc>
          <w:tcPr>
            <w:tcW w:w="628" w:type="dxa"/>
            <w:noWrap/>
            <w:hideMark/>
          </w:tcPr>
          <w:p w14:paraId="550B8F17" w14:textId="6E1E1692" w:rsidR="00771A4B" w:rsidRDefault="00771A4B" w:rsidP="00771A4B">
            <w:pPr>
              <w:rPr>
                <w:sz w:val="16"/>
                <w:szCs w:val="16"/>
              </w:rPr>
            </w:pPr>
            <w:r>
              <w:rPr>
                <w:sz w:val="16"/>
                <w:szCs w:val="16"/>
              </w:rPr>
              <w:t>São paulo</w:t>
            </w:r>
          </w:p>
        </w:tc>
        <w:tc>
          <w:tcPr>
            <w:tcW w:w="3466" w:type="dxa"/>
            <w:noWrap/>
            <w:hideMark/>
          </w:tcPr>
          <w:p w14:paraId="377D4617" w14:textId="77777777" w:rsidR="00771A4B" w:rsidRDefault="00771A4B" w:rsidP="00771A4B">
            <w:pPr>
              <w:rPr>
                <w:sz w:val="16"/>
                <w:szCs w:val="16"/>
              </w:rPr>
            </w:pPr>
            <w:r>
              <w:rPr>
                <w:sz w:val="16"/>
                <w:szCs w:val="16"/>
              </w:rPr>
              <w:t>RACK FAB: WORNER, MOD: 19 POL 44U, N/S: N/D MATERIAL ACO CARBONO, BIPARTIDO, COM 2 PORTAS TAG: RCOL2.BD52</w:t>
            </w:r>
          </w:p>
        </w:tc>
        <w:tc>
          <w:tcPr>
            <w:tcW w:w="481" w:type="dxa"/>
            <w:noWrap/>
            <w:hideMark/>
          </w:tcPr>
          <w:p w14:paraId="5BF6A6F0" w14:textId="77777777" w:rsidR="00771A4B" w:rsidRDefault="00771A4B" w:rsidP="00771A4B">
            <w:pPr>
              <w:rPr>
                <w:sz w:val="16"/>
                <w:szCs w:val="16"/>
              </w:rPr>
            </w:pPr>
            <w:r>
              <w:rPr>
                <w:sz w:val="16"/>
                <w:szCs w:val="16"/>
              </w:rPr>
              <w:t>SP</w:t>
            </w:r>
          </w:p>
        </w:tc>
        <w:tc>
          <w:tcPr>
            <w:tcW w:w="950" w:type="dxa"/>
            <w:noWrap/>
            <w:vAlign w:val="center"/>
            <w:hideMark/>
          </w:tcPr>
          <w:p w14:paraId="206F2313" w14:textId="77777777" w:rsidR="00771A4B" w:rsidRDefault="00771A4B" w:rsidP="00771A4B">
            <w:pPr>
              <w:jc w:val="center"/>
              <w:rPr>
                <w:sz w:val="16"/>
                <w:szCs w:val="16"/>
              </w:rPr>
            </w:pPr>
            <w:r>
              <w:rPr>
                <w:sz w:val="16"/>
                <w:szCs w:val="16"/>
              </w:rPr>
              <w:t>ZXMOBILI</w:t>
            </w:r>
          </w:p>
        </w:tc>
        <w:tc>
          <w:tcPr>
            <w:tcW w:w="665" w:type="dxa"/>
            <w:noWrap/>
            <w:vAlign w:val="center"/>
            <w:hideMark/>
          </w:tcPr>
          <w:p w14:paraId="62A15A3B" w14:textId="77777777" w:rsidR="00771A4B" w:rsidRDefault="00771A4B" w:rsidP="00771A4B">
            <w:pPr>
              <w:jc w:val="center"/>
              <w:rPr>
                <w:sz w:val="16"/>
                <w:szCs w:val="16"/>
              </w:rPr>
            </w:pPr>
            <w:r>
              <w:rPr>
                <w:sz w:val="16"/>
                <w:szCs w:val="16"/>
              </w:rPr>
              <w:t>1</w:t>
            </w:r>
          </w:p>
        </w:tc>
        <w:tc>
          <w:tcPr>
            <w:tcW w:w="983" w:type="dxa"/>
            <w:vAlign w:val="center"/>
          </w:tcPr>
          <w:p w14:paraId="4E586999" w14:textId="36A351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0F6A77" w14:textId="21337691" w:rsidR="00771A4B" w:rsidRDefault="00771A4B" w:rsidP="00771A4B">
            <w:pPr>
              <w:jc w:val="center"/>
              <w:rPr>
                <w:sz w:val="16"/>
                <w:szCs w:val="16"/>
              </w:rPr>
            </w:pPr>
            <w:r>
              <w:rPr>
                <w:sz w:val="16"/>
                <w:szCs w:val="16"/>
              </w:rPr>
              <w:t>UN</w:t>
            </w:r>
          </w:p>
        </w:tc>
        <w:tc>
          <w:tcPr>
            <w:tcW w:w="887" w:type="dxa"/>
            <w:noWrap/>
            <w:vAlign w:val="center"/>
            <w:hideMark/>
          </w:tcPr>
          <w:p w14:paraId="617439AF" w14:textId="44E5C924" w:rsidR="00771A4B" w:rsidRDefault="00771A4B" w:rsidP="00771A4B">
            <w:pPr>
              <w:jc w:val="center"/>
              <w:rPr>
                <w:sz w:val="16"/>
                <w:szCs w:val="16"/>
              </w:rPr>
            </w:pPr>
            <w:r>
              <w:rPr>
                <w:sz w:val="16"/>
                <w:szCs w:val="16"/>
              </w:rPr>
              <w:t>1.623,10</w:t>
            </w:r>
          </w:p>
        </w:tc>
        <w:tc>
          <w:tcPr>
            <w:tcW w:w="1152" w:type="dxa"/>
            <w:noWrap/>
            <w:vAlign w:val="center"/>
            <w:hideMark/>
          </w:tcPr>
          <w:p w14:paraId="42D5E257" w14:textId="3E624651" w:rsidR="00771A4B" w:rsidRDefault="00771A4B" w:rsidP="00771A4B">
            <w:pPr>
              <w:jc w:val="center"/>
              <w:rPr>
                <w:sz w:val="16"/>
                <w:szCs w:val="16"/>
              </w:rPr>
            </w:pPr>
            <w:r>
              <w:rPr>
                <w:sz w:val="16"/>
                <w:szCs w:val="16"/>
              </w:rPr>
              <w:t>-          1.623,10</w:t>
            </w:r>
          </w:p>
        </w:tc>
        <w:tc>
          <w:tcPr>
            <w:tcW w:w="887" w:type="dxa"/>
            <w:noWrap/>
            <w:vAlign w:val="center"/>
            <w:hideMark/>
          </w:tcPr>
          <w:p w14:paraId="2258EF6F" w14:textId="69429BE2" w:rsidR="00771A4B" w:rsidRDefault="00771A4B" w:rsidP="00771A4B">
            <w:pPr>
              <w:jc w:val="center"/>
              <w:rPr>
                <w:sz w:val="16"/>
                <w:szCs w:val="16"/>
              </w:rPr>
            </w:pPr>
            <w:r>
              <w:rPr>
                <w:sz w:val="16"/>
                <w:szCs w:val="16"/>
              </w:rPr>
              <w:t>-</w:t>
            </w:r>
          </w:p>
        </w:tc>
      </w:tr>
      <w:tr w:rsidR="00771A4B" w14:paraId="745B350D" w14:textId="77777777" w:rsidTr="00771A4B">
        <w:trPr>
          <w:trHeight w:val="240"/>
        </w:trPr>
        <w:tc>
          <w:tcPr>
            <w:tcW w:w="936" w:type="dxa"/>
            <w:noWrap/>
            <w:hideMark/>
          </w:tcPr>
          <w:p w14:paraId="456F5BD4" w14:textId="59588D4A" w:rsidR="00771A4B" w:rsidRDefault="00771A4B" w:rsidP="00771A4B">
            <w:pPr>
              <w:rPr>
                <w:sz w:val="16"/>
                <w:szCs w:val="16"/>
              </w:rPr>
            </w:pPr>
            <w:r>
              <w:rPr>
                <w:sz w:val="16"/>
                <w:szCs w:val="16"/>
              </w:rPr>
              <w:t>Equipamentos informática</w:t>
            </w:r>
          </w:p>
        </w:tc>
        <w:tc>
          <w:tcPr>
            <w:tcW w:w="1096" w:type="dxa"/>
            <w:noWrap/>
            <w:hideMark/>
          </w:tcPr>
          <w:p w14:paraId="5C22A8E8" w14:textId="77777777" w:rsidR="00771A4B" w:rsidRDefault="00771A4B" w:rsidP="00771A4B">
            <w:pPr>
              <w:rPr>
                <w:sz w:val="16"/>
                <w:szCs w:val="16"/>
              </w:rPr>
            </w:pPr>
            <w:r>
              <w:rPr>
                <w:sz w:val="16"/>
                <w:szCs w:val="16"/>
              </w:rPr>
              <w:t>3300000025270</w:t>
            </w:r>
          </w:p>
        </w:tc>
        <w:tc>
          <w:tcPr>
            <w:tcW w:w="628" w:type="dxa"/>
            <w:noWrap/>
            <w:hideMark/>
          </w:tcPr>
          <w:p w14:paraId="38B6C4C4" w14:textId="365EE961" w:rsidR="00771A4B" w:rsidRDefault="00771A4B" w:rsidP="00771A4B">
            <w:pPr>
              <w:rPr>
                <w:sz w:val="16"/>
                <w:szCs w:val="16"/>
              </w:rPr>
            </w:pPr>
            <w:r>
              <w:rPr>
                <w:sz w:val="16"/>
                <w:szCs w:val="16"/>
              </w:rPr>
              <w:t>São paulo</w:t>
            </w:r>
          </w:p>
        </w:tc>
        <w:tc>
          <w:tcPr>
            <w:tcW w:w="3466" w:type="dxa"/>
            <w:noWrap/>
            <w:hideMark/>
          </w:tcPr>
          <w:p w14:paraId="56A7700A" w14:textId="77777777" w:rsidR="00771A4B" w:rsidRDefault="00771A4B" w:rsidP="00771A4B">
            <w:pPr>
              <w:rPr>
                <w:sz w:val="16"/>
                <w:szCs w:val="16"/>
              </w:rPr>
            </w:pPr>
            <w:r>
              <w:rPr>
                <w:sz w:val="16"/>
                <w:szCs w:val="16"/>
              </w:rPr>
              <w:t>RACK FAB: WORNER, MOD: 19 POL 44U, N/S: N/D MATERIAL ACO CARBONO, COM 2 PORTAS TAG: RCOL2.BE52</w:t>
            </w:r>
          </w:p>
        </w:tc>
        <w:tc>
          <w:tcPr>
            <w:tcW w:w="481" w:type="dxa"/>
            <w:noWrap/>
            <w:hideMark/>
          </w:tcPr>
          <w:p w14:paraId="70820B7E" w14:textId="77777777" w:rsidR="00771A4B" w:rsidRDefault="00771A4B" w:rsidP="00771A4B">
            <w:pPr>
              <w:rPr>
                <w:sz w:val="16"/>
                <w:szCs w:val="16"/>
              </w:rPr>
            </w:pPr>
            <w:r>
              <w:rPr>
                <w:sz w:val="16"/>
                <w:szCs w:val="16"/>
              </w:rPr>
              <w:t>SP</w:t>
            </w:r>
          </w:p>
        </w:tc>
        <w:tc>
          <w:tcPr>
            <w:tcW w:w="950" w:type="dxa"/>
            <w:noWrap/>
            <w:vAlign w:val="center"/>
            <w:hideMark/>
          </w:tcPr>
          <w:p w14:paraId="47FFD523" w14:textId="77777777" w:rsidR="00771A4B" w:rsidRDefault="00771A4B" w:rsidP="00771A4B">
            <w:pPr>
              <w:jc w:val="center"/>
              <w:rPr>
                <w:sz w:val="16"/>
                <w:szCs w:val="16"/>
              </w:rPr>
            </w:pPr>
            <w:r>
              <w:rPr>
                <w:sz w:val="16"/>
                <w:szCs w:val="16"/>
              </w:rPr>
              <w:t>ZXMOBILI</w:t>
            </w:r>
          </w:p>
        </w:tc>
        <w:tc>
          <w:tcPr>
            <w:tcW w:w="665" w:type="dxa"/>
            <w:noWrap/>
            <w:vAlign w:val="center"/>
            <w:hideMark/>
          </w:tcPr>
          <w:p w14:paraId="3CA07D00" w14:textId="77777777" w:rsidR="00771A4B" w:rsidRDefault="00771A4B" w:rsidP="00771A4B">
            <w:pPr>
              <w:jc w:val="center"/>
              <w:rPr>
                <w:sz w:val="16"/>
                <w:szCs w:val="16"/>
              </w:rPr>
            </w:pPr>
            <w:r>
              <w:rPr>
                <w:sz w:val="16"/>
                <w:szCs w:val="16"/>
              </w:rPr>
              <w:t>1</w:t>
            </w:r>
          </w:p>
        </w:tc>
        <w:tc>
          <w:tcPr>
            <w:tcW w:w="983" w:type="dxa"/>
            <w:vAlign w:val="center"/>
          </w:tcPr>
          <w:p w14:paraId="6792B186" w14:textId="79D7C3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E8484E" w14:textId="30D7F304" w:rsidR="00771A4B" w:rsidRDefault="00771A4B" w:rsidP="00771A4B">
            <w:pPr>
              <w:jc w:val="center"/>
              <w:rPr>
                <w:sz w:val="16"/>
                <w:szCs w:val="16"/>
              </w:rPr>
            </w:pPr>
            <w:r>
              <w:rPr>
                <w:sz w:val="16"/>
                <w:szCs w:val="16"/>
              </w:rPr>
              <w:t>UN</w:t>
            </w:r>
          </w:p>
        </w:tc>
        <w:tc>
          <w:tcPr>
            <w:tcW w:w="887" w:type="dxa"/>
            <w:noWrap/>
            <w:vAlign w:val="center"/>
            <w:hideMark/>
          </w:tcPr>
          <w:p w14:paraId="312ADA56" w14:textId="66DC3A5C" w:rsidR="00771A4B" w:rsidRDefault="00771A4B" w:rsidP="00771A4B">
            <w:pPr>
              <w:jc w:val="center"/>
              <w:rPr>
                <w:sz w:val="16"/>
                <w:szCs w:val="16"/>
              </w:rPr>
            </w:pPr>
            <w:r>
              <w:rPr>
                <w:sz w:val="16"/>
                <w:szCs w:val="16"/>
              </w:rPr>
              <w:t>1.158,29</w:t>
            </w:r>
          </w:p>
        </w:tc>
        <w:tc>
          <w:tcPr>
            <w:tcW w:w="1152" w:type="dxa"/>
            <w:noWrap/>
            <w:vAlign w:val="center"/>
            <w:hideMark/>
          </w:tcPr>
          <w:p w14:paraId="5406F4C6" w14:textId="29B7C692" w:rsidR="00771A4B" w:rsidRDefault="00771A4B" w:rsidP="00771A4B">
            <w:pPr>
              <w:jc w:val="center"/>
              <w:rPr>
                <w:sz w:val="16"/>
                <w:szCs w:val="16"/>
              </w:rPr>
            </w:pPr>
            <w:r>
              <w:rPr>
                <w:sz w:val="16"/>
                <w:szCs w:val="16"/>
              </w:rPr>
              <w:t>-          1.158,29</w:t>
            </w:r>
          </w:p>
        </w:tc>
        <w:tc>
          <w:tcPr>
            <w:tcW w:w="887" w:type="dxa"/>
            <w:noWrap/>
            <w:vAlign w:val="center"/>
            <w:hideMark/>
          </w:tcPr>
          <w:p w14:paraId="29E94079" w14:textId="456AE239" w:rsidR="00771A4B" w:rsidRDefault="00771A4B" w:rsidP="00771A4B">
            <w:pPr>
              <w:jc w:val="center"/>
              <w:rPr>
                <w:sz w:val="16"/>
                <w:szCs w:val="16"/>
              </w:rPr>
            </w:pPr>
            <w:r>
              <w:rPr>
                <w:sz w:val="16"/>
                <w:szCs w:val="16"/>
              </w:rPr>
              <w:t>-</w:t>
            </w:r>
          </w:p>
        </w:tc>
      </w:tr>
      <w:tr w:rsidR="00771A4B" w14:paraId="711FA9D8" w14:textId="77777777" w:rsidTr="00771A4B">
        <w:trPr>
          <w:trHeight w:val="240"/>
        </w:trPr>
        <w:tc>
          <w:tcPr>
            <w:tcW w:w="936" w:type="dxa"/>
            <w:noWrap/>
            <w:hideMark/>
          </w:tcPr>
          <w:p w14:paraId="6A0F1E6B" w14:textId="39E3D256"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10EE1E2" w14:textId="77777777" w:rsidR="00771A4B" w:rsidRDefault="00771A4B" w:rsidP="00771A4B">
            <w:pPr>
              <w:rPr>
                <w:sz w:val="16"/>
                <w:szCs w:val="16"/>
              </w:rPr>
            </w:pPr>
            <w:r>
              <w:rPr>
                <w:sz w:val="16"/>
                <w:szCs w:val="16"/>
              </w:rPr>
              <w:lastRenderedPageBreak/>
              <w:t>3300000025280</w:t>
            </w:r>
          </w:p>
        </w:tc>
        <w:tc>
          <w:tcPr>
            <w:tcW w:w="628" w:type="dxa"/>
            <w:noWrap/>
            <w:hideMark/>
          </w:tcPr>
          <w:p w14:paraId="12FC9457" w14:textId="1A0309B2" w:rsidR="00771A4B" w:rsidRDefault="00771A4B" w:rsidP="00771A4B">
            <w:pPr>
              <w:rPr>
                <w:sz w:val="16"/>
                <w:szCs w:val="16"/>
              </w:rPr>
            </w:pPr>
            <w:r>
              <w:rPr>
                <w:sz w:val="16"/>
                <w:szCs w:val="16"/>
              </w:rPr>
              <w:t>São paulo</w:t>
            </w:r>
          </w:p>
        </w:tc>
        <w:tc>
          <w:tcPr>
            <w:tcW w:w="3466" w:type="dxa"/>
            <w:noWrap/>
            <w:hideMark/>
          </w:tcPr>
          <w:p w14:paraId="7ED37D08"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 MT: RCOL3-BU23</w:t>
            </w:r>
          </w:p>
        </w:tc>
        <w:tc>
          <w:tcPr>
            <w:tcW w:w="481" w:type="dxa"/>
            <w:noWrap/>
            <w:hideMark/>
          </w:tcPr>
          <w:p w14:paraId="12709B4A" w14:textId="77777777" w:rsidR="00771A4B" w:rsidRDefault="00771A4B" w:rsidP="00771A4B">
            <w:pPr>
              <w:rPr>
                <w:sz w:val="16"/>
                <w:szCs w:val="16"/>
              </w:rPr>
            </w:pPr>
            <w:r>
              <w:rPr>
                <w:sz w:val="16"/>
                <w:szCs w:val="16"/>
              </w:rPr>
              <w:lastRenderedPageBreak/>
              <w:t>SP</w:t>
            </w:r>
          </w:p>
        </w:tc>
        <w:tc>
          <w:tcPr>
            <w:tcW w:w="950" w:type="dxa"/>
            <w:noWrap/>
            <w:vAlign w:val="center"/>
            <w:hideMark/>
          </w:tcPr>
          <w:p w14:paraId="05021145" w14:textId="77777777" w:rsidR="00771A4B" w:rsidRDefault="00771A4B" w:rsidP="00771A4B">
            <w:pPr>
              <w:jc w:val="center"/>
              <w:rPr>
                <w:sz w:val="16"/>
                <w:szCs w:val="16"/>
              </w:rPr>
            </w:pPr>
            <w:r>
              <w:rPr>
                <w:sz w:val="16"/>
                <w:szCs w:val="16"/>
              </w:rPr>
              <w:t>ZXMOBILI</w:t>
            </w:r>
          </w:p>
        </w:tc>
        <w:tc>
          <w:tcPr>
            <w:tcW w:w="665" w:type="dxa"/>
            <w:noWrap/>
            <w:vAlign w:val="center"/>
            <w:hideMark/>
          </w:tcPr>
          <w:p w14:paraId="3B5D3E10" w14:textId="77777777" w:rsidR="00771A4B" w:rsidRDefault="00771A4B" w:rsidP="00771A4B">
            <w:pPr>
              <w:jc w:val="center"/>
              <w:rPr>
                <w:sz w:val="16"/>
                <w:szCs w:val="16"/>
              </w:rPr>
            </w:pPr>
            <w:r>
              <w:rPr>
                <w:sz w:val="16"/>
                <w:szCs w:val="16"/>
              </w:rPr>
              <w:t>1</w:t>
            </w:r>
          </w:p>
        </w:tc>
        <w:tc>
          <w:tcPr>
            <w:tcW w:w="983" w:type="dxa"/>
            <w:vAlign w:val="center"/>
          </w:tcPr>
          <w:p w14:paraId="0A58CB8E" w14:textId="6E15CF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22B5EC" w14:textId="01B1500E" w:rsidR="00771A4B" w:rsidRDefault="00771A4B" w:rsidP="00771A4B">
            <w:pPr>
              <w:jc w:val="center"/>
              <w:rPr>
                <w:sz w:val="16"/>
                <w:szCs w:val="16"/>
              </w:rPr>
            </w:pPr>
            <w:r>
              <w:rPr>
                <w:sz w:val="16"/>
                <w:szCs w:val="16"/>
              </w:rPr>
              <w:t>UN</w:t>
            </w:r>
          </w:p>
        </w:tc>
        <w:tc>
          <w:tcPr>
            <w:tcW w:w="887" w:type="dxa"/>
            <w:noWrap/>
            <w:vAlign w:val="center"/>
            <w:hideMark/>
          </w:tcPr>
          <w:p w14:paraId="65A9C47F" w14:textId="263F95A3" w:rsidR="00771A4B" w:rsidRDefault="00771A4B" w:rsidP="00771A4B">
            <w:pPr>
              <w:jc w:val="center"/>
              <w:rPr>
                <w:sz w:val="16"/>
                <w:szCs w:val="16"/>
              </w:rPr>
            </w:pPr>
            <w:r>
              <w:rPr>
                <w:sz w:val="16"/>
                <w:szCs w:val="16"/>
              </w:rPr>
              <w:t>1.545,22</w:t>
            </w:r>
          </w:p>
        </w:tc>
        <w:tc>
          <w:tcPr>
            <w:tcW w:w="1152" w:type="dxa"/>
            <w:noWrap/>
            <w:vAlign w:val="center"/>
            <w:hideMark/>
          </w:tcPr>
          <w:p w14:paraId="3CE42AF5" w14:textId="705C576B" w:rsidR="00771A4B" w:rsidRDefault="00771A4B" w:rsidP="00771A4B">
            <w:pPr>
              <w:jc w:val="center"/>
              <w:rPr>
                <w:sz w:val="16"/>
                <w:szCs w:val="16"/>
              </w:rPr>
            </w:pPr>
            <w:r>
              <w:rPr>
                <w:sz w:val="16"/>
                <w:szCs w:val="16"/>
              </w:rPr>
              <w:t>-          1.545,22</w:t>
            </w:r>
          </w:p>
        </w:tc>
        <w:tc>
          <w:tcPr>
            <w:tcW w:w="887" w:type="dxa"/>
            <w:noWrap/>
            <w:vAlign w:val="center"/>
            <w:hideMark/>
          </w:tcPr>
          <w:p w14:paraId="1850DC49" w14:textId="0E96C224" w:rsidR="00771A4B" w:rsidRDefault="00771A4B" w:rsidP="00771A4B">
            <w:pPr>
              <w:jc w:val="center"/>
              <w:rPr>
                <w:sz w:val="16"/>
                <w:szCs w:val="16"/>
              </w:rPr>
            </w:pPr>
            <w:r>
              <w:rPr>
                <w:sz w:val="16"/>
                <w:szCs w:val="16"/>
              </w:rPr>
              <w:t>-</w:t>
            </w:r>
          </w:p>
        </w:tc>
      </w:tr>
      <w:tr w:rsidR="00771A4B" w14:paraId="3ECF1644" w14:textId="77777777" w:rsidTr="00771A4B">
        <w:trPr>
          <w:trHeight w:val="240"/>
        </w:trPr>
        <w:tc>
          <w:tcPr>
            <w:tcW w:w="936" w:type="dxa"/>
            <w:noWrap/>
            <w:hideMark/>
          </w:tcPr>
          <w:p w14:paraId="66C3AEB0" w14:textId="198CA05D" w:rsidR="00771A4B" w:rsidRDefault="00771A4B" w:rsidP="00771A4B">
            <w:pPr>
              <w:rPr>
                <w:sz w:val="16"/>
                <w:szCs w:val="16"/>
              </w:rPr>
            </w:pPr>
            <w:r>
              <w:rPr>
                <w:sz w:val="16"/>
                <w:szCs w:val="16"/>
              </w:rPr>
              <w:t>Equipamentos informática</w:t>
            </w:r>
          </w:p>
        </w:tc>
        <w:tc>
          <w:tcPr>
            <w:tcW w:w="1096" w:type="dxa"/>
            <w:noWrap/>
            <w:hideMark/>
          </w:tcPr>
          <w:p w14:paraId="7C119370" w14:textId="77777777" w:rsidR="00771A4B" w:rsidRDefault="00771A4B" w:rsidP="00771A4B">
            <w:pPr>
              <w:rPr>
                <w:sz w:val="16"/>
                <w:szCs w:val="16"/>
              </w:rPr>
            </w:pPr>
            <w:r>
              <w:rPr>
                <w:sz w:val="16"/>
                <w:szCs w:val="16"/>
              </w:rPr>
              <w:t>3300000025290</w:t>
            </w:r>
          </w:p>
        </w:tc>
        <w:tc>
          <w:tcPr>
            <w:tcW w:w="628" w:type="dxa"/>
            <w:noWrap/>
            <w:hideMark/>
          </w:tcPr>
          <w:p w14:paraId="49523968" w14:textId="3475C76B" w:rsidR="00771A4B" w:rsidRDefault="00771A4B" w:rsidP="00771A4B">
            <w:pPr>
              <w:rPr>
                <w:sz w:val="16"/>
                <w:szCs w:val="16"/>
              </w:rPr>
            </w:pPr>
            <w:r>
              <w:rPr>
                <w:sz w:val="16"/>
                <w:szCs w:val="16"/>
              </w:rPr>
              <w:t>São paulo</w:t>
            </w:r>
          </w:p>
        </w:tc>
        <w:tc>
          <w:tcPr>
            <w:tcW w:w="3466" w:type="dxa"/>
            <w:noWrap/>
            <w:hideMark/>
          </w:tcPr>
          <w:p w14:paraId="72711F39" w14:textId="77777777" w:rsidR="00771A4B" w:rsidRDefault="00771A4B" w:rsidP="00771A4B">
            <w:pPr>
              <w:rPr>
                <w:sz w:val="16"/>
                <w:szCs w:val="16"/>
              </w:rPr>
            </w:pPr>
            <w:r>
              <w:rPr>
                <w:sz w:val="16"/>
                <w:szCs w:val="16"/>
              </w:rPr>
              <w:t>RACK FAB: CYBER DATACENTER, MOD: NC, MAT.ACO CARBONO DIM. 600X1000X2300MM MT: RCOL3-BV23</w:t>
            </w:r>
          </w:p>
        </w:tc>
        <w:tc>
          <w:tcPr>
            <w:tcW w:w="481" w:type="dxa"/>
            <w:noWrap/>
            <w:hideMark/>
          </w:tcPr>
          <w:p w14:paraId="78C7C2BE" w14:textId="77777777" w:rsidR="00771A4B" w:rsidRDefault="00771A4B" w:rsidP="00771A4B">
            <w:pPr>
              <w:rPr>
                <w:sz w:val="16"/>
                <w:szCs w:val="16"/>
              </w:rPr>
            </w:pPr>
            <w:r>
              <w:rPr>
                <w:sz w:val="16"/>
                <w:szCs w:val="16"/>
              </w:rPr>
              <w:t>SP</w:t>
            </w:r>
          </w:p>
        </w:tc>
        <w:tc>
          <w:tcPr>
            <w:tcW w:w="950" w:type="dxa"/>
            <w:noWrap/>
            <w:vAlign w:val="center"/>
            <w:hideMark/>
          </w:tcPr>
          <w:p w14:paraId="2286E8BD" w14:textId="77777777" w:rsidR="00771A4B" w:rsidRDefault="00771A4B" w:rsidP="00771A4B">
            <w:pPr>
              <w:jc w:val="center"/>
              <w:rPr>
                <w:sz w:val="16"/>
                <w:szCs w:val="16"/>
              </w:rPr>
            </w:pPr>
            <w:r>
              <w:rPr>
                <w:sz w:val="16"/>
                <w:szCs w:val="16"/>
              </w:rPr>
              <w:t>ZXMOBILI</w:t>
            </w:r>
          </w:p>
        </w:tc>
        <w:tc>
          <w:tcPr>
            <w:tcW w:w="665" w:type="dxa"/>
            <w:noWrap/>
            <w:vAlign w:val="center"/>
            <w:hideMark/>
          </w:tcPr>
          <w:p w14:paraId="2C9B5BED" w14:textId="77777777" w:rsidR="00771A4B" w:rsidRDefault="00771A4B" w:rsidP="00771A4B">
            <w:pPr>
              <w:jc w:val="center"/>
              <w:rPr>
                <w:sz w:val="16"/>
                <w:szCs w:val="16"/>
              </w:rPr>
            </w:pPr>
            <w:r>
              <w:rPr>
                <w:sz w:val="16"/>
                <w:szCs w:val="16"/>
              </w:rPr>
              <w:t>1</w:t>
            </w:r>
          </w:p>
        </w:tc>
        <w:tc>
          <w:tcPr>
            <w:tcW w:w="983" w:type="dxa"/>
            <w:vAlign w:val="center"/>
          </w:tcPr>
          <w:p w14:paraId="27703BC0" w14:textId="6859B6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224E97" w14:textId="0B85CF59" w:rsidR="00771A4B" w:rsidRDefault="00771A4B" w:rsidP="00771A4B">
            <w:pPr>
              <w:jc w:val="center"/>
              <w:rPr>
                <w:sz w:val="16"/>
                <w:szCs w:val="16"/>
              </w:rPr>
            </w:pPr>
            <w:r>
              <w:rPr>
                <w:sz w:val="16"/>
                <w:szCs w:val="16"/>
              </w:rPr>
              <w:t>UN</w:t>
            </w:r>
          </w:p>
        </w:tc>
        <w:tc>
          <w:tcPr>
            <w:tcW w:w="887" w:type="dxa"/>
            <w:noWrap/>
            <w:vAlign w:val="center"/>
            <w:hideMark/>
          </w:tcPr>
          <w:p w14:paraId="422DD93D" w14:textId="22E82036" w:rsidR="00771A4B" w:rsidRDefault="00771A4B" w:rsidP="00771A4B">
            <w:pPr>
              <w:jc w:val="center"/>
              <w:rPr>
                <w:sz w:val="16"/>
                <w:szCs w:val="16"/>
              </w:rPr>
            </w:pPr>
            <w:r>
              <w:rPr>
                <w:sz w:val="16"/>
                <w:szCs w:val="16"/>
              </w:rPr>
              <w:t>9.578,75</w:t>
            </w:r>
          </w:p>
        </w:tc>
        <w:tc>
          <w:tcPr>
            <w:tcW w:w="1152" w:type="dxa"/>
            <w:noWrap/>
            <w:vAlign w:val="center"/>
            <w:hideMark/>
          </w:tcPr>
          <w:p w14:paraId="73F3BF97" w14:textId="3E288CBC" w:rsidR="00771A4B" w:rsidRDefault="00771A4B" w:rsidP="00771A4B">
            <w:pPr>
              <w:jc w:val="center"/>
              <w:rPr>
                <w:sz w:val="16"/>
                <w:szCs w:val="16"/>
              </w:rPr>
            </w:pPr>
            <w:r>
              <w:rPr>
                <w:sz w:val="16"/>
                <w:szCs w:val="16"/>
              </w:rPr>
              <w:t>-          9.578,75</w:t>
            </w:r>
          </w:p>
        </w:tc>
        <w:tc>
          <w:tcPr>
            <w:tcW w:w="887" w:type="dxa"/>
            <w:noWrap/>
            <w:vAlign w:val="center"/>
            <w:hideMark/>
          </w:tcPr>
          <w:p w14:paraId="6909FA2A" w14:textId="430913A0" w:rsidR="00771A4B" w:rsidRDefault="00771A4B" w:rsidP="00771A4B">
            <w:pPr>
              <w:jc w:val="center"/>
              <w:rPr>
                <w:sz w:val="16"/>
                <w:szCs w:val="16"/>
              </w:rPr>
            </w:pPr>
            <w:r>
              <w:rPr>
                <w:sz w:val="16"/>
                <w:szCs w:val="16"/>
              </w:rPr>
              <w:t>-</w:t>
            </w:r>
          </w:p>
        </w:tc>
      </w:tr>
      <w:tr w:rsidR="00771A4B" w14:paraId="61B27EF7" w14:textId="77777777" w:rsidTr="00771A4B">
        <w:trPr>
          <w:trHeight w:val="240"/>
        </w:trPr>
        <w:tc>
          <w:tcPr>
            <w:tcW w:w="936" w:type="dxa"/>
            <w:noWrap/>
            <w:hideMark/>
          </w:tcPr>
          <w:p w14:paraId="299615F5" w14:textId="2BAD59ED" w:rsidR="00771A4B" w:rsidRDefault="00771A4B" w:rsidP="00771A4B">
            <w:pPr>
              <w:rPr>
                <w:sz w:val="16"/>
                <w:szCs w:val="16"/>
              </w:rPr>
            </w:pPr>
            <w:r>
              <w:rPr>
                <w:sz w:val="16"/>
                <w:szCs w:val="16"/>
              </w:rPr>
              <w:t>Equipamentos informática</w:t>
            </w:r>
          </w:p>
        </w:tc>
        <w:tc>
          <w:tcPr>
            <w:tcW w:w="1096" w:type="dxa"/>
            <w:noWrap/>
            <w:hideMark/>
          </w:tcPr>
          <w:p w14:paraId="7DD51704" w14:textId="77777777" w:rsidR="00771A4B" w:rsidRDefault="00771A4B" w:rsidP="00771A4B">
            <w:pPr>
              <w:rPr>
                <w:sz w:val="16"/>
                <w:szCs w:val="16"/>
              </w:rPr>
            </w:pPr>
            <w:r>
              <w:rPr>
                <w:sz w:val="16"/>
                <w:szCs w:val="16"/>
              </w:rPr>
              <w:t>3300000025300</w:t>
            </w:r>
          </w:p>
        </w:tc>
        <w:tc>
          <w:tcPr>
            <w:tcW w:w="628" w:type="dxa"/>
            <w:noWrap/>
            <w:hideMark/>
          </w:tcPr>
          <w:p w14:paraId="72E0EB70" w14:textId="5C59F37F" w:rsidR="00771A4B" w:rsidRDefault="00771A4B" w:rsidP="00771A4B">
            <w:pPr>
              <w:rPr>
                <w:sz w:val="16"/>
                <w:szCs w:val="16"/>
              </w:rPr>
            </w:pPr>
            <w:r>
              <w:rPr>
                <w:sz w:val="16"/>
                <w:szCs w:val="16"/>
              </w:rPr>
              <w:t>São paulo</w:t>
            </w:r>
          </w:p>
        </w:tc>
        <w:tc>
          <w:tcPr>
            <w:tcW w:w="3466" w:type="dxa"/>
            <w:noWrap/>
            <w:hideMark/>
          </w:tcPr>
          <w:p w14:paraId="39B5129C" w14:textId="77777777" w:rsidR="00771A4B" w:rsidRDefault="00771A4B" w:rsidP="00771A4B">
            <w:pPr>
              <w:rPr>
                <w:sz w:val="16"/>
                <w:szCs w:val="16"/>
              </w:rPr>
            </w:pPr>
            <w:r>
              <w:rPr>
                <w:sz w:val="16"/>
                <w:szCs w:val="16"/>
              </w:rPr>
              <w:t>RACK FAB: NC, MAT.ACO CARBONO DIM. 600X1000X2300MM MT: RACK-03</w:t>
            </w:r>
          </w:p>
        </w:tc>
        <w:tc>
          <w:tcPr>
            <w:tcW w:w="481" w:type="dxa"/>
            <w:noWrap/>
            <w:hideMark/>
          </w:tcPr>
          <w:p w14:paraId="7297CC4D" w14:textId="77777777" w:rsidR="00771A4B" w:rsidRDefault="00771A4B" w:rsidP="00771A4B">
            <w:pPr>
              <w:rPr>
                <w:sz w:val="16"/>
                <w:szCs w:val="16"/>
              </w:rPr>
            </w:pPr>
            <w:r>
              <w:rPr>
                <w:sz w:val="16"/>
                <w:szCs w:val="16"/>
              </w:rPr>
              <w:t>SP</w:t>
            </w:r>
          </w:p>
        </w:tc>
        <w:tc>
          <w:tcPr>
            <w:tcW w:w="950" w:type="dxa"/>
            <w:noWrap/>
            <w:vAlign w:val="center"/>
            <w:hideMark/>
          </w:tcPr>
          <w:p w14:paraId="448599D0" w14:textId="77777777" w:rsidR="00771A4B" w:rsidRDefault="00771A4B" w:rsidP="00771A4B">
            <w:pPr>
              <w:jc w:val="center"/>
              <w:rPr>
                <w:sz w:val="16"/>
                <w:szCs w:val="16"/>
              </w:rPr>
            </w:pPr>
            <w:r>
              <w:rPr>
                <w:sz w:val="16"/>
                <w:szCs w:val="16"/>
              </w:rPr>
              <w:t>ZXMOBILI</w:t>
            </w:r>
          </w:p>
        </w:tc>
        <w:tc>
          <w:tcPr>
            <w:tcW w:w="665" w:type="dxa"/>
            <w:noWrap/>
            <w:vAlign w:val="center"/>
            <w:hideMark/>
          </w:tcPr>
          <w:p w14:paraId="546A9382" w14:textId="77777777" w:rsidR="00771A4B" w:rsidRDefault="00771A4B" w:rsidP="00771A4B">
            <w:pPr>
              <w:jc w:val="center"/>
              <w:rPr>
                <w:sz w:val="16"/>
                <w:szCs w:val="16"/>
              </w:rPr>
            </w:pPr>
            <w:r>
              <w:rPr>
                <w:sz w:val="16"/>
                <w:szCs w:val="16"/>
              </w:rPr>
              <w:t>1</w:t>
            </w:r>
          </w:p>
        </w:tc>
        <w:tc>
          <w:tcPr>
            <w:tcW w:w="983" w:type="dxa"/>
            <w:vAlign w:val="center"/>
          </w:tcPr>
          <w:p w14:paraId="7DA786B4" w14:textId="118924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A9BEFE" w14:textId="17B108B3" w:rsidR="00771A4B" w:rsidRDefault="00771A4B" w:rsidP="00771A4B">
            <w:pPr>
              <w:jc w:val="center"/>
              <w:rPr>
                <w:sz w:val="16"/>
                <w:szCs w:val="16"/>
              </w:rPr>
            </w:pPr>
            <w:r>
              <w:rPr>
                <w:sz w:val="16"/>
                <w:szCs w:val="16"/>
              </w:rPr>
              <w:t>UN</w:t>
            </w:r>
          </w:p>
        </w:tc>
        <w:tc>
          <w:tcPr>
            <w:tcW w:w="887" w:type="dxa"/>
            <w:noWrap/>
            <w:vAlign w:val="center"/>
            <w:hideMark/>
          </w:tcPr>
          <w:p w14:paraId="6610C4CD" w14:textId="718421F8" w:rsidR="00771A4B" w:rsidRDefault="00771A4B" w:rsidP="00771A4B">
            <w:pPr>
              <w:jc w:val="center"/>
              <w:rPr>
                <w:sz w:val="16"/>
                <w:szCs w:val="16"/>
              </w:rPr>
            </w:pPr>
            <w:r>
              <w:rPr>
                <w:sz w:val="16"/>
                <w:szCs w:val="16"/>
              </w:rPr>
              <w:t>2.354,24</w:t>
            </w:r>
          </w:p>
        </w:tc>
        <w:tc>
          <w:tcPr>
            <w:tcW w:w="1152" w:type="dxa"/>
            <w:noWrap/>
            <w:vAlign w:val="center"/>
            <w:hideMark/>
          </w:tcPr>
          <w:p w14:paraId="2C5AE4F5" w14:textId="75181336" w:rsidR="00771A4B" w:rsidRDefault="00771A4B" w:rsidP="00771A4B">
            <w:pPr>
              <w:jc w:val="center"/>
              <w:rPr>
                <w:sz w:val="16"/>
                <w:szCs w:val="16"/>
              </w:rPr>
            </w:pPr>
            <w:r>
              <w:rPr>
                <w:sz w:val="16"/>
                <w:szCs w:val="16"/>
              </w:rPr>
              <w:t>-          2.354,24</w:t>
            </w:r>
          </w:p>
        </w:tc>
        <w:tc>
          <w:tcPr>
            <w:tcW w:w="887" w:type="dxa"/>
            <w:noWrap/>
            <w:vAlign w:val="center"/>
            <w:hideMark/>
          </w:tcPr>
          <w:p w14:paraId="360E67D7" w14:textId="76CE88CA" w:rsidR="00771A4B" w:rsidRDefault="00771A4B" w:rsidP="00771A4B">
            <w:pPr>
              <w:jc w:val="center"/>
              <w:rPr>
                <w:sz w:val="16"/>
                <w:szCs w:val="16"/>
              </w:rPr>
            </w:pPr>
            <w:r>
              <w:rPr>
                <w:sz w:val="16"/>
                <w:szCs w:val="16"/>
              </w:rPr>
              <w:t>-</w:t>
            </w:r>
          </w:p>
        </w:tc>
      </w:tr>
      <w:tr w:rsidR="00771A4B" w14:paraId="7F55F721" w14:textId="77777777" w:rsidTr="00771A4B">
        <w:trPr>
          <w:trHeight w:val="240"/>
        </w:trPr>
        <w:tc>
          <w:tcPr>
            <w:tcW w:w="936" w:type="dxa"/>
            <w:noWrap/>
            <w:hideMark/>
          </w:tcPr>
          <w:p w14:paraId="17BDBE19" w14:textId="517B2B3F" w:rsidR="00771A4B" w:rsidRDefault="00771A4B" w:rsidP="00771A4B">
            <w:pPr>
              <w:rPr>
                <w:sz w:val="16"/>
                <w:szCs w:val="16"/>
              </w:rPr>
            </w:pPr>
            <w:r>
              <w:rPr>
                <w:sz w:val="16"/>
                <w:szCs w:val="16"/>
              </w:rPr>
              <w:t>Equipamentos informática</w:t>
            </w:r>
          </w:p>
        </w:tc>
        <w:tc>
          <w:tcPr>
            <w:tcW w:w="1096" w:type="dxa"/>
            <w:noWrap/>
            <w:hideMark/>
          </w:tcPr>
          <w:p w14:paraId="65327BED" w14:textId="77777777" w:rsidR="00771A4B" w:rsidRDefault="00771A4B" w:rsidP="00771A4B">
            <w:pPr>
              <w:rPr>
                <w:sz w:val="16"/>
                <w:szCs w:val="16"/>
              </w:rPr>
            </w:pPr>
            <w:r>
              <w:rPr>
                <w:sz w:val="16"/>
                <w:szCs w:val="16"/>
              </w:rPr>
              <w:t>3300000025310</w:t>
            </w:r>
          </w:p>
        </w:tc>
        <w:tc>
          <w:tcPr>
            <w:tcW w:w="628" w:type="dxa"/>
            <w:noWrap/>
            <w:hideMark/>
          </w:tcPr>
          <w:p w14:paraId="5CC931CD" w14:textId="69941C32" w:rsidR="00771A4B" w:rsidRDefault="00771A4B" w:rsidP="00771A4B">
            <w:pPr>
              <w:rPr>
                <w:sz w:val="16"/>
                <w:szCs w:val="16"/>
              </w:rPr>
            </w:pPr>
            <w:r>
              <w:rPr>
                <w:sz w:val="16"/>
                <w:szCs w:val="16"/>
              </w:rPr>
              <w:t>São paulo</w:t>
            </w:r>
          </w:p>
        </w:tc>
        <w:tc>
          <w:tcPr>
            <w:tcW w:w="3466" w:type="dxa"/>
            <w:noWrap/>
            <w:hideMark/>
          </w:tcPr>
          <w:p w14:paraId="2D88653C" w14:textId="77777777" w:rsidR="00771A4B" w:rsidRDefault="00771A4B" w:rsidP="00771A4B">
            <w:pPr>
              <w:rPr>
                <w:sz w:val="16"/>
                <w:szCs w:val="16"/>
              </w:rPr>
            </w:pPr>
            <w:r>
              <w:rPr>
                <w:sz w:val="16"/>
                <w:szCs w:val="16"/>
              </w:rPr>
              <w:t>RACK FAB: NC, MAT.ACO CARBONO DIM. 600X1000X2300MM MT: RACK-04</w:t>
            </w:r>
          </w:p>
        </w:tc>
        <w:tc>
          <w:tcPr>
            <w:tcW w:w="481" w:type="dxa"/>
            <w:noWrap/>
            <w:hideMark/>
          </w:tcPr>
          <w:p w14:paraId="64A06784" w14:textId="77777777" w:rsidR="00771A4B" w:rsidRDefault="00771A4B" w:rsidP="00771A4B">
            <w:pPr>
              <w:rPr>
                <w:sz w:val="16"/>
                <w:szCs w:val="16"/>
              </w:rPr>
            </w:pPr>
            <w:r>
              <w:rPr>
                <w:sz w:val="16"/>
                <w:szCs w:val="16"/>
              </w:rPr>
              <w:t>SP</w:t>
            </w:r>
          </w:p>
        </w:tc>
        <w:tc>
          <w:tcPr>
            <w:tcW w:w="950" w:type="dxa"/>
            <w:noWrap/>
            <w:vAlign w:val="center"/>
            <w:hideMark/>
          </w:tcPr>
          <w:p w14:paraId="78B0200C" w14:textId="77777777" w:rsidR="00771A4B" w:rsidRDefault="00771A4B" w:rsidP="00771A4B">
            <w:pPr>
              <w:jc w:val="center"/>
              <w:rPr>
                <w:sz w:val="16"/>
                <w:szCs w:val="16"/>
              </w:rPr>
            </w:pPr>
            <w:r>
              <w:rPr>
                <w:sz w:val="16"/>
                <w:szCs w:val="16"/>
              </w:rPr>
              <w:t>ZXMOBILI</w:t>
            </w:r>
          </w:p>
        </w:tc>
        <w:tc>
          <w:tcPr>
            <w:tcW w:w="665" w:type="dxa"/>
            <w:noWrap/>
            <w:vAlign w:val="center"/>
            <w:hideMark/>
          </w:tcPr>
          <w:p w14:paraId="17CA582F" w14:textId="77777777" w:rsidR="00771A4B" w:rsidRDefault="00771A4B" w:rsidP="00771A4B">
            <w:pPr>
              <w:jc w:val="center"/>
              <w:rPr>
                <w:sz w:val="16"/>
                <w:szCs w:val="16"/>
              </w:rPr>
            </w:pPr>
            <w:r>
              <w:rPr>
                <w:sz w:val="16"/>
                <w:szCs w:val="16"/>
              </w:rPr>
              <w:t>1</w:t>
            </w:r>
          </w:p>
        </w:tc>
        <w:tc>
          <w:tcPr>
            <w:tcW w:w="983" w:type="dxa"/>
            <w:vAlign w:val="center"/>
          </w:tcPr>
          <w:p w14:paraId="34F627EB" w14:textId="103D32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A5C53C" w14:textId="1EE792C4" w:rsidR="00771A4B" w:rsidRDefault="00771A4B" w:rsidP="00771A4B">
            <w:pPr>
              <w:jc w:val="center"/>
              <w:rPr>
                <w:sz w:val="16"/>
                <w:szCs w:val="16"/>
              </w:rPr>
            </w:pPr>
            <w:r>
              <w:rPr>
                <w:sz w:val="16"/>
                <w:szCs w:val="16"/>
              </w:rPr>
              <w:t>UN</w:t>
            </w:r>
          </w:p>
        </w:tc>
        <w:tc>
          <w:tcPr>
            <w:tcW w:w="887" w:type="dxa"/>
            <w:noWrap/>
            <w:vAlign w:val="center"/>
            <w:hideMark/>
          </w:tcPr>
          <w:p w14:paraId="1A8C778D" w14:textId="218D3B19" w:rsidR="00771A4B" w:rsidRDefault="00771A4B" w:rsidP="00771A4B">
            <w:pPr>
              <w:jc w:val="center"/>
              <w:rPr>
                <w:sz w:val="16"/>
                <w:szCs w:val="16"/>
              </w:rPr>
            </w:pPr>
            <w:r>
              <w:rPr>
                <w:sz w:val="16"/>
                <w:szCs w:val="16"/>
              </w:rPr>
              <w:t>4.211,83</w:t>
            </w:r>
          </w:p>
        </w:tc>
        <w:tc>
          <w:tcPr>
            <w:tcW w:w="1152" w:type="dxa"/>
            <w:noWrap/>
            <w:vAlign w:val="center"/>
            <w:hideMark/>
          </w:tcPr>
          <w:p w14:paraId="19D30D27" w14:textId="422102D3" w:rsidR="00771A4B" w:rsidRDefault="00771A4B" w:rsidP="00771A4B">
            <w:pPr>
              <w:jc w:val="center"/>
              <w:rPr>
                <w:sz w:val="16"/>
                <w:szCs w:val="16"/>
              </w:rPr>
            </w:pPr>
            <w:r>
              <w:rPr>
                <w:sz w:val="16"/>
                <w:szCs w:val="16"/>
              </w:rPr>
              <w:t>-          4.211,83</w:t>
            </w:r>
          </w:p>
        </w:tc>
        <w:tc>
          <w:tcPr>
            <w:tcW w:w="887" w:type="dxa"/>
            <w:noWrap/>
            <w:vAlign w:val="center"/>
            <w:hideMark/>
          </w:tcPr>
          <w:p w14:paraId="50AC5C18" w14:textId="5EFCE09B" w:rsidR="00771A4B" w:rsidRDefault="00771A4B" w:rsidP="00771A4B">
            <w:pPr>
              <w:jc w:val="center"/>
              <w:rPr>
                <w:sz w:val="16"/>
                <w:szCs w:val="16"/>
              </w:rPr>
            </w:pPr>
            <w:r>
              <w:rPr>
                <w:sz w:val="16"/>
                <w:szCs w:val="16"/>
              </w:rPr>
              <w:t>-</w:t>
            </w:r>
          </w:p>
        </w:tc>
      </w:tr>
      <w:tr w:rsidR="00771A4B" w14:paraId="187B46C7" w14:textId="77777777" w:rsidTr="00771A4B">
        <w:trPr>
          <w:trHeight w:val="240"/>
        </w:trPr>
        <w:tc>
          <w:tcPr>
            <w:tcW w:w="936" w:type="dxa"/>
            <w:noWrap/>
            <w:hideMark/>
          </w:tcPr>
          <w:p w14:paraId="1FF6BB34" w14:textId="3DAEA1E2" w:rsidR="00771A4B" w:rsidRDefault="00771A4B" w:rsidP="00771A4B">
            <w:pPr>
              <w:rPr>
                <w:sz w:val="16"/>
                <w:szCs w:val="16"/>
              </w:rPr>
            </w:pPr>
            <w:r>
              <w:rPr>
                <w:sz w:val="16"/>
                <w:szCs w:val="16"/>
              </w:rPr>
              <w:t>Equipamentos informática</w:t>
            </w:r>
          </w:p>
        </w:tc>
        <w:tc>
          <w:tcPr>
            <w:tcW w:w="1096" w:type="dxa"/>
            <w:noWrap/>
            <w:hideMark/>
          </w:tcPr>
          <w:p w14:paraId="57788A70" w14:textId="77777777" w:rsidR="00771A4B" w:rsidRDefault="00771A4B" w:rsidP="00771A4B">
            <w:pPr>
              <w:rPr>
                <w:sz w:val="16"/>
                <w:szCs w:val="16"/>
              </w:rPr>
            </w:pPr>
            <w:r>
              <w:rPr>
                <w:sz w:val="16"/>
                <w:szCs w:val="16"/>
              </w:rPr>
              <w:t>3300000025320</w:t>
            </w:r>
          </w:p>
        </w:tc>
        <w:tc>
          <w:tcPr>
            <w:tcW w:w="628" w:type="dxa"/>
            <w:noWrap/>
            <w:hideMark/>
          </w:tcPr>
          <w:p w14:paraId="4663CEA4" w14:textId="1B3A233A" w:rsidR="00771A4B" w:rsidRDefault="00771A4B" w:rsidP="00771A4B">
            <w:pPr>
              <w:rPr>
                <w:sz w:val="16"/>
                <w:szCs w:val="16"/>
              </w:rPr>
            </w:pPr>
            <w:r>
              <w:rPr>
                <w:sz w:val="16"/>
                <w:szCs w:val="16"/>
              </w:rPr>
              <w:t>São paulo</w:t>
            </w:r>
          </w:p>
        </w:tc>
        <w:tc>
          <w:tcPr>
            <w:tcW w:w="3466" w:type="dxa"/>
            <w:noWrap/>
            <w:hideMark/>
          </w:tcPr>
          <w:p w14:paraId="7DFB4F41" w14:textId="77777777" w:rsidR="00771A4B" w:rsidRDefault="00771A4B" w:rsidP="00771A4B">
            <w:pPr>
              <w:rPr>
                <w:sz w:val="16"/>
                <w:szCs w:val="16"/>
              </w:rPr>
            </w:pPr>
            <w:r>
              <w:rPr>
                <w:sz w:val="16"/>
                <w:szCs w:val="16"/>
              </w:rPr>
              <w:t>RACK FAB: NC, MAT.ACO CARBONO DIM. 600X1000X2300MM MT: RCOL3-BL17</w:t>
            </w:r>
          </w:p>
        </w:tc>
        <w:tc>
          <w:tcPr>
            <w:tcW w:w="481" w:type="dxa"/>
            <w:noWrap/>
            <w:hideMark/>
          </w:tcPr>
          <w:p w14:paraId="2D1C5D1C" w14:textId="77777777" w:rsidR="00771A4B" w:rsidRDefault="00771A4B" w:rsidP="00771A4B">
            <w:pPr>
              <w:rPr>
                <w:sz w:val="16"/>
                <w:szCs w:val="16"/>
              </w:rPr>
            </w:pPr>
            <w:r>
              <w:rPr>
                <w:sz w:val="16"/>
                <w:szCs w:val="16"/>
              </w:rPr>
              <w:t>SP</w:t>
            </w:r>
          </w:p>
        </w:tc>
        <w:tc>
          <w:tcPr>
            <w:tcW w:w="950" w:type="dxa"/>
            <w:noWrap/>
            <w:vAlign w:val="center"/>
            <w:hideMark/>
          </w:tcPr>
          <w:p w14:paraId="342CD59D" w14:textId="77777777" w:rsidR="00771A4B" w:rsidRDefault="00771A4B" w:rsidP="00771A4B">
            <w:pPr>
              <w:jc w:val="center"/>
              <w:rPr>
                <w:sz w:val="16"/>
                <w:szCs w:val="16"/>
              </w:rPr>
            </w:pPr>
            <w:r>
              <w:rPr>
                <w:sz w:val="16"/>
                <w:szCs w:val="16"/>
              </w:rPr>
              <w:t>ZXMOBILI</w:t>
            </w:r>
          </w:p>
        </w:tc>
        <w:tc>
          <w:tcPr>
            <w:tcW w:w="665" w:type="dxa"/>
            <w:noWrap/>
            <w:vAlign w:val="center"/>
            <w:hideMark/>
          </w:tcPr>
          <w:p w14:paraId="370BA4BA" w14:textId="77777777" w:rsidR="00771A4B" w:rsidRDefault="00771A4B" w:rsidP="00771A4B">
            <w:pPr>
              <w:jc w:val="center"/>
              <w:rPr>
                <w:sz w:val="16"/>
                <w:szCs w:val="16"/>
              </w:rPr>
            </w:pPr>
            <w:r>
              <w:rPr>
                <w:sz w:val="16"/>
                <w:szCs w:val="16"/>
              </w:rPr>
              <w:t>1</w:t>
            </w:r>
          </w:p>
        </w:tc>
        <w:tc>
          <w:tcPr>
            <w:tcW w:w="983" w:type="dxa"/>
            <w:vAlign w:val="center"/>
          </w:tcPr>
          <w:p w14:paraId="07519318" w14:textId="1999E2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BB525B" w14:textId="62663D7B" w:rsidR="00771A4B" w:rsidRDefault="00771A4B" w:rsidP="00771A4B">
            <w:pPr>
              <w:jc w:val="center"/>
              <w:rPr>
                <w:sz w:val="16"/>
                <w:szCs w:val="16"/>
              </w:rPr>
            </w:pPr>
            <w:r>
              <w:rPr>
                <w:sz w:val="16"/>
                <w:szCs w:val="16"/>
              </w:rPr>
              <w:t>UN</w:t>
            </w:r>
          </w:p>
        </w:tc>
        <w:tc>
          <w:tcPr>
            <w:tcW w:w="887" w:type="dxa"/>
            <w:noWrap/>
            <w:vAlign w:val="center"/>
            <w:hideMark/>
          </w:tcPr>
          <w:p w14:paraId="31533E48" w14:textId="38428547" w:rsidR="00771A4B" w:rsidRDefault="00771A4B" w:rsidP="00771A4B">
            <w:pPr>
              <w:jc w:val="center"/>
              <w:rPr>
                <w:sz w:val="16"/>
                <w:szCs w:val="16"/>
              </w:rPr>
            </w:pPr>
            <w:r>
              <w:rPr>
                <w:sz w:val="16"/>
                <w:szCs w:val="16"/>
              </w:rPr>
              <w:t>891,42</w:t>
            </w:r>
          </w:p>
        </w:tc>
        <w:tc>
          <w:tcPr>
            <w:tcW w:w="1152" w:type="dxa"/>
            <w:noWrap/>
            <w:vAlign w:val="center"/>
            <w:hideMark/>
          </w:tcPr>
          <w:p w14:paraId="61892619" w14:textId="6AFFD4D9" w:rsidR="00771A4B" w:rsidRDefault="00771A4B" w:rsidP="00771A4B">
            <w:pPr>
              <w:jc w:val="center"/>
              <w:rPr>
                <w:sz w:val="16"/>
                <w:szCs w:val="16"/>
              </w:rPr>
            </w:pPr>
            <w:r>
              <w:rPr>
                <w:sz w:val="16"/>
                <w:szCs w:val="16"/>
              </w:rPr>
              <w:t>-             891,42</w:t>
            </w:r>
          </w:p>
        </w:tc>
        <w:tc>
          <w:tcPr>
            <w:tcW w:w="887" w:type="dxa"/>
            <w:noWrap/>
            <w:vAlign w:val="center"/>
            <w:hideMark/>
          </w:tcPr>
          <w:p w14:paraId="65877408" w14:textId="49EDB912" w:rsidR="00771A4B" w:rsidRDefault="00771A4B" w:rsidP="00771A4B">
            <w:pPr>
              <w:jc w:val="center"/>
              <w:rPr>
                <w:sz w:val="16"/>
                <w:szCs w:val="16"/>
              </w:rPr>
            </w:pPr>
            <w:r>
              <w:rPr>
                <w:sz w:val="16"/>
                <w:szCs w:val="16"/>
              </w:rPr>
              <w:t>-</w:t>
            </w:r>
          </w:p>
        </w:tc>
      </w:tr>
      <w:tr w:rsidR="00771A4B" w14:paraId="0B7DBAEE" w14:textId="77777777" w:rsidTr="00771A4B">
        <w:trPr>
          <w:trHeight w:val="240"/>
        </w:trPr>
        <w:tc>
          <w:tcPr>
            <w:tcW w:w="936" w:type="dxa"/>
            <w:noWrap/>
            <w:hideMark/>
          </w:tcPr>
          <w:p w14:paraId="4C56FB09" w14:textId="6252E9FB" w:rsidR="00771A4B" w:rsidRDefault="00771A4B" w:rsidP="00771A4B">
            <w:pPr>
              <w:rPr>
                <w:sz w:val="16"/>
                <w:szCs w:val="16"/>
              </w:rPr>
            </w:pPr>
            <w:r>
              <w:rPr>
                <w:sz w:val="16"/>
                <w:szCs w:val="16"/>
              </w:rPr>
              <w:t>Equipamentos informática</w:t>
            </w:r>
          </w:p>
        </w:tc>
        <w:tc>
          <w:tcPr>
            <w:tcW w:w="1096" w:type="dxa"/>
            <w:noWrap/>
            <w:hideMark/>
          </w:tcPr>
          <w:p w14:paraId="3FE971B2" w14:textId="77777777" w:rsidR="00771A4B" w:rsidRDefault="00771A4B" w:rsidP="00771A4B">
            <w:pPr>
              <w:rPr>
                <w:sz w:val="16"/>
                <w:szCs w:val="16"/>
              </w:rPr>
            </w:pPr>
            <w:r>
              <w:rPr>
                <w:sz w:val="16"/>
                <w:szCs w:val="16"/>
              </w:rPr>
              <w:t>3300000025330</w:t>
            </w:r>
          </w:p>
        </w:tc>
        <w:tc>
          <w:tcPr>
            <w:tcW w:w="628" w:type="dxa"/>
            <w:noWrap/>
            <w:hideMark/>
          </w:tcPr>
          <w:p w14:paraId="79BB82F1" w14:textId="0A1E85CF" w:rsidR="00771A4B" w:rsidRDefault="00771A4B" w:rsidP="00771A4B">
            <w:pPr>
              <w:rPr>
                <w:sz w:val="16"/>
                <w:szCs w:val="16"/>
              </w:rPr>
            </w:pPr>
            <w:r>
              <w:rPr>
                <w:sz w:val="16"/>
                <w:szCs w:val="16"/>
              </w:rPr>
              <w:t>São paulo</w:t>
            </w:r>
          </w:p>
        </w:tc>
        <w:tc>
          <w:tcPr>
            <w:tcW w:w="3466" w:type="dxa"/>
            <w:noWrap/>
            <w:hideMark/>
          </w:tcPr>
          <w:p w14:paraId="299B4A1E" w14:textId="77777777" w:rsidR="00771A4B" w:rsidRDefault="00771A4B" w:rsidP="00771A4B">
            <w:pPr>
              <w:rPr>
                <w:sz w:val="16"/>
                <w:szCs w:val="16"/>
              </w:rPr>
            </w:pPr>
            <w:r>
              <w:rPr>
                <w:sz w:val="16"/>
                <w:szCs w:val="16"/>
              </w:rPr>
              <w:t>RACK FAB: NC, MAT.ACO CARBONO DIM. 600X1000X2300MM MT: RCOL3BM17</w:t>
            </w:r>
          </w:p>
        </w:tc>
        <w:tc>
          <w:tcPr>
            <w:tcW w:w="481" w:type="dxa"/>
            <w:noWrap/>
            <w:hideMark/>
          </w:tcPr>
          <w:p w14:paraId="45773066" w14:textId="77777777" w:rsidR="00771A4B" w:rsidRDefault="00771A4B" w:rsidP="00771A4B">
            <w:pPr>
              <w:rPr>
                <w:sz w:val="16"/>
                <w:szCs w:val="16"/>
              </w:rPr>
            </w:pPr>
            <w:r>
              <w:rPr>
                <w:sz w:val="16"/>
                <w:szCs w:val="16"/>
              </w:rPr>
              <w:t>SP</w:t>
            </w:r>
          </w:p>
        </w:tc>
        <w:tc>
          <w:tcPr>
            <w:tcW w:w="950" w:type="dxa"/>
            <w:noWrap/>
            <w:vAlign w:val="center"/>
            <w:hideMark/>
          </w:tcPr>
          <w:p w14:paraId="0888882F" w14:textId="77777777" w:rsidR="00771A4B" w:rsidRDefault="00771A4B" w:rsidP="00771A4B">
            <w:pPr>
              <w:jc w:val="center"/>
              <w:rPr>
                <w:sz w:val="16"/>
                <w:szCs w:val="16"/>
              </w:rPr>
            </w:pPr>
            <w:r>
              <w:rPr>
                <w:sz w:val="16"/>
                <w:szCs w:val="16"/>
              </w:rPr>
              <w:t>ZXMOBILI</w:t>
            </w:r>
          </w:p>
        </w:tc>
        <w:tc>
          <w:tcPr>
            <w:tcW w:w="665" w:type="dxa"/>
            <w:noWrap/>
            <w:vAlign w:val="center"/>
            <w:hideMark/>
          </w:tcPr>
          <w:p w14:paraId="78DD1F5B" w14:textId="77777777" w:rsidR="00771A4B" w:rsidRDefault="00771A4B" w:rsidP="00771A4B">
            <w:pPr>
              <w:jc w:val="center"/>
              <w:rPr>
                <w:sz w:val="16"/>
                <w:szCs w:val="16"/>
              </w:rPr>
            </w:pPr>
            <w:r>
              <w:rPr>
                <w:sz w:val="16"/>
                <w:szCs w:val="16"/>
              </w:rPr>
              <w:t>1</w:t>
            </w:r>
          </w:p>
        </w:tc>
        <w:tc>
          <w:tcPr>
            <w:tcW w:w="983" w:type="dxa"/>
            <w:vAlign w:val="center"/>
          </w:tcPr>
          <w:p w14:paraId="01C9EC1B" w14:textId="1E4D29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08CD4F" w14:textId="5F84B969" w:rsidR="00771A4B" w:rsidRDefault="00771A4B" w:rsidP="00771A4B">
            <w:pPr>
              <w:jc w:val="center"/>
              <w:rPr>
                <w:sz w:val="16"/>
                <w:szCs w:val="16"/>
              </w:rPr>
            </w:pPr>
            <w:r>
              <w:rPr>
                <w:sz w:val="16"/>
                <w:szCs w:val="16"/>
              </w:rPr>
              <w:t>UN</w:t>
            </w:r>
          </w:p>
        </w:tc>
        <w:tc>
          <w:tcPr>
            <w:tcW w:w="887" w:type="dxa"/>
            <w:noWrap/>
            <w:vAlign w:val="center"/>
            <w:hideMark/>
          </w:tcPr>
          <w:p w14:paraId="2AB9353B" w14:textId="50FE4C58" w:rsidR="00771A4B" w:rsidRDefault="00771A4B" w:rsidP="00771A4B">
            <w:pPr>
              <w:jc w:val="center"/>
              <w:rPr>
                <w:sz w:val="16"/>
                <w:szCs w:val="16"/>
              </w:rPr>
            </w:pPr>
            <w:r>
              <w:rPr>
                <w:sz w:val="16"/>
                <w:szCs w:val="16"/>
              </w:rPr>
              <w:t>1.738,18</w:t>
            </w:r>
          </w:p>
        </w:tc>
        <w:tc>
          <w:tcPr>
            <w:tcW w:w="1152" w:type="dxa"/>
            <w:noWrap/>
            <w:vAlign w:val="center"/>
            <w:hideMark/>
          </w:tcPr>
          <w:p w14:paraId="1E3BD0A2" w14:textId="46C3A44F" w:rsidR="00771A4B" w:rsidRDefault="00771A4B" w:rsidP="00771A4B">
            <w:pPr>
              <w:jc w:val="center"/>
              <w:rPr>
                <w:sz w:val="16"/>
                <w:szCs w:val="16"/>
              </w:rPr>
            </w:pPr>
            <w:r>
              <w:rPr>
                <w:sz w:val="16"/>
                <w:szCs w:val="16"/>
              </w:rPr>
              <w:t>-          1.738,18</w:t>
            </w:r>
          </w:p>
        </w:tc>
        <w:tc>
          <w:tcPr>
            <w:tcW w:w="887" w:type="dxa"/>
            <w:noWrap/>
            <w:vAlign w:val="center"/>
            <w:hideMark/>
          </w:tcPr>
          <w:p w14:paraId="77BF932A" w14:textId="79CC4996" w:rsidR="00771A4B" w:rsidRDefault="00771A4B" w:rsidP="00771A4B">
            <w:pPr>
              <w:jc w:val="center"/>
              <w:rPr>
                <w:sz w:val="16"/>
                <w:szCs w:val="16"/>
              </w:rPr>
            </w:pPr>
            <w:r>
              <w:rPr>
                <w:sz w:val="16"/>
                <w:szCs w:val="16"/>
              </w:rPr>
              <w:t>-</w:t>
            </w:r>
          </w:p>
        </w:tc>
      </w:tr>
      <w:tr w:rsidR="00771A4B" w14:paraId="17D7CB1F" w14:textId="77777777" w:rsidTr="00771A4B">
        <w:trPr>
          <w:trHeight w:val="240"/>
        </w:trPr>
        <w:tc>
          <w:tcPr>
            <w:tcW w:w="936" w:type="dxa"/>
            <w:noWrap/>
            <w:hideMark/>
          </w:tcPr>
          <w:p w14:paraId="7178FBEC" w14:textId="3F55285D" w:rsidR="00771A4B" w:rsidRDefault="00771A4B" w:rsidP="00771A4B">
            <w:pPr>
              <w:rPr>
                <w:sz w:val="16"/>
                <w:szCs w:val="16"/>
              </w:rPr>
            </w:pPr>
            <w:r>
              <w:rPr>
                <w:sz w:val="16"/>
                <w:szCs w:val="16"/>
              </w:rPr>
              <w:t>Equipamentos informática</w:t>
            </w:r>
          </w:p>
        </w:tc>
        <w:tc>
          <w:tcPr>
            <w:tcW w:w="1096" w:type="dxa"/>
            <w:noWrap/>
            <w:hideMark/>
          </w:tcPr>
          <w:p w14:paraId="4965872B" w14:textId="77777777" w:rsidR="00771A4B" w:rsidRDefault="00771A4B" w:rsidP="00771A4B">
            <w:pPr>
              <w:rPr>
                <w:sz w:val="16"/>
                <w:szCs w:val="16"/>
              </w:rPr>
            </w:pPr>
            <w:r>
              <w:rPr>
                <w:sz w:val="16"/>
                <w:szCs w:val="16"/>
              </w:rPr>
              <w:t>3300000025340</w:t>
            </w:r>
          </w:p>
        </w:tc>
        <w:tc>
          <w:tcPr>
            <w:tcW w:w="628" w:type="dxa"/>
            <w:noWrap/>
            <w:hideMark/>
          </w:tcPr>
          <w:p w14:paraId="56FF4EF7" w14:textId="2C29C767" w:rsidR="00771A4B" w:rsidRDefault="00771A4B" w:rsidP="00771A4B">
            <w:pPr>
              <w:rPr>
                <w:sz w:val="16"/>
                <w:szCs w:val="16"/>
              </w:rPr>
            </w:pPr>
            <w:r>
              <w:rPr>
                <w:sz w:val="16"/>
                <w:szCs w:val="16"/>
              </w:rPr>
              <w:t>São paulo</w:t>
            </w:r>
          </w:p>
        </w:tc>
        <w:tc>
          <w:tcPr>
            <w:tcW w:w="3466" w:type="dxa"/>
            <w:noWrap/>
            <w:hideMark/>
          </w:tcPr>
          <w:p w14:paraId="1B854B79"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63AD3074" w14:textId="77777777" w:rsidR="00771A4B" w:rsidRDefault="00771A4B" w:rsidP="00771A4B">
            <w:pPr>
              <w:rPr>
                <w:sz w:val="16"/>
                <w:szCs w:val="16"/>
              </w:rPr>
            </w:pPr>
            <w:r>
              <w:rPr>
                <w:sz w:val="16"/>
                <w:szCs w:val="16"/>
              </w:rPr>
              <w:t>SP</w:t>
            </w:r>
          </w:p>
        </w:tc>
        <w:tc>
          <w:tcPr>
            <w:tcW w:w="950" w:type="dxa"/>
            <w:noWrap/>
            <w:vAlign w:val="center"/>
            <w:hideMark/>
          </w:tcPr>
          <w:p w14:paraId="0628C7A2" w14:textId="77777777" w:rsidR="00771A4B" w:rsidRDefault="00771A4B" w:rsidP="00771A4B">
            <w:pPr>
              <w:jc w:val="center"/>
              <w:rPr>
                <w:sz w:val="16"/>
                <w:szCs w:val="16"/>
              </w:rPr>
            </w:pPr>
            <w:r>
              <w:rPr>
                <w:sz w:val="16"/>
                <w:szCs w:val="16"/>
              </w:rPr>
              <w:t>ZXMOBILI</w:t>
            </w:r>
          </w:p>
        </w:tc>
        <w:tc>
          <w:tcPr>
            <w:tcW w:w="665" w:type="dxa"/>
            <w:noWrap/>
            <w:vAlign w:val="center"/>
            <w:hideMark/>
          </w:tcPr>
          <w:p w14:paraId="657F3E22" w14:textId="77777777" w:rsidR="00771A4B" w:rsidRDefault="00771A4B" w:rsidP="00771A4B">
            <w:pPr>
              <w:jc w:val="center"/>
              <w:rPr>
                <w:sz w:val="16"/>
                <w:szCs w:val="16"/>
              </w:rPr>
            </w:pPr>
            <w:r>
              <w:rPr>
                <w:sz w:val="16"/>
                <w:szCs w:val="16"/>
              </w:rPr>
              <w:t>1</w:t>
            </w:r>
          </w:p>
        </w:tc>
        <w:tc>
          <w:tcPr>
            <w:tcW w:w="983" w:type="dxa"/>
            <w:vAlign w:val="center"/>
          </w:tcPr>
          <w:p w14:paraId="7BB7CC68" w14:textId="777530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7F859A" w14:textId="3A737E0F" w:rsidR="00771A4B" w:rsidRDefault="00771A4B" w:rsidP="00771A4B">
            <w:pPr>
              <w:jc w:val="center"/>
              <w:rPr>
                <w:sz w:val="16"/>
                <w:szCs w:val="16"/>
              </w:rPr>
            </w:pPr>
            <w:r>
              <w:rPr>
                <w:sz w:val="16"/>
                <w:szCs w:val="16"/>
              </w:rPr>
              <w:t>UN</w:t>
            </w:r>
          </w:p>
        </w:tc>
        <w:tc>
          <w:tcPr>
            <w:tcW w:w="887" w:type="dxa"/>
            <w:noWrap/>
            <w:vAlign w:val="center"/>
            <w:hideMark/>
          </w:tcPr>
          <w:p w14:paraId="00354A54" w14:textId="22942251" w:rsidR="00771A4B" w:rsidRDefault="00771A4B" w:rsidP="00771A4B">
            <w:pPr>
              <w:jc w:val="center"/>
              <w:rPr>
                <w:sz w:val="16"/>
                <w:szCs w:val="16"/>
              </w:rPr>
            </w:pPr>
            <w:r>
              <w:rPr>
                <w:sz w:val="16"/>
                <w:szCs w:val="16"/>
              </w:rPr>
              <w:t>3.657,48</w:t>
            </w:r>
          </w:p>
        </w:tc>
        <w:tc>
          <w:tcPr>
            <w:tcW w:w="1152" w:type="dxa"/>
            <w:noWrap/>
            <w:vAlign w:val="center"/>
            <w:hideMark/>
          </w:tcPr>
          <w:p w14:paraId="177122C7" w14:textId="27F53F84" w:rsidR="00771A4B" w:rsidRDefault="00771A4B" w:rsidP="00771A4B">
            <w:pPr>
              <w:jc w:val="center"/>
              <w:rPr>
                <w:sz w:val="16"/>
                <w:szCs w:val="16"/>
              </w:rPr>
            </w:pPr>
            <w:r>
              <w:rPr>
                <w:sz w:val="16"/>
                <w:szCs w:val="16"/>
              </w:rPr>
              <w:t>-          3.657,48</w:t>
            </w:r>
          </w:p>
        </w:tc>
        <w:tc>
          <w:tcPr>
            <w:tcW w:w="887" w:type="dxa"/>
            <w:noWrap/>
            <w:vAlign w:val="center"/>
            <w:hideMark/>
          </w:tcPr>
          <w:p w14:paraId="6A4FF0DA" w14:textId="396E25ED" w:rsidR="00771A4B" w:rsidRDefault="00771A4B" w:rsidP="00771A4B">
            <w:pPr>
              <w:jc w:val="center"/>
              <w:rPr>
                <w:sz w:val="16"/>
                <w:szCs w:val="16"/>
              </w:rPr>
            </w:pPr>
            <w:r>
              <w:rPr>
                <w:sz w:val="16"/>
                <w:szCs w:val="16"/>
              </w:rPr>
              <w:t>-</w:t>
            </w:r>
          </w:p>
        </w:tc>
      </w:tr>
      <w:tr w:rsidR="00771A4B" w14:paraId="1289355D" w14:textId="77777777" w:rsidTr="00771A4B">
        <w:trPr>
          <w:trHeight w:val="240"/>
        </w:trPr>
        <w:tc>
          <w:tcPr>
            <w:tcW w:w="936" w:type="dxa"/>
            <w:noWrap/>
            <w:hideMark/>
          </w:tcPr>
          <w:p w14:paraId="4C982DD7" w14:textId="5BA794FD" w:rsidR="00771A4B" w:rsidRDefault="00771A4B" w:rsidP="00771A4B">
            <w:pPr>
              <w:rPr>
                <w:sz w:val="16"/>
                <w:szCs w:val="16"/>
              </w:rPr>
            </w:pPr>
            <w:r>
              <w:rPr>
                <w:sz w:val="16"/>
                <w:szCs w:val="16"/>
              </w:rPr>
              <w:t>Equipamentos informática</w:t>
            </w:r>
          </w:p>
        </w:tc>
        <w:tc>
          <w:tcPr>
            <w:tcW w:w="1096" w:type="dxa"/>
            <w:noWrap/>
            <w:hideMark/>
          </w:tcPr>
          <w:p w14:paraId="0523792F" w14:textId="77777777" w:rsidR="00771A4B" w:rsidRDefault="00771A4B" w:rsidP="00771A4B">
            <w:pPr>
              <w:rPr>
                <w:sz w:val="16"/>
                <w:szCs w:val="16"/>
              </w:rPr>
            </w:pPr>
            <w:r>
              <w:rPr>
                <w:sz w:val="16"/>
                <w:szCs w:val="16"/>
              </w:rPr>
              <w:t>3300000025350</w:t>
            </w:r>
          </w:p>
        </w:tc>
        <w:tc>
          <w:tcPr>
            <w:tcW w:w="628" w:type="dxa"/>
            <w:noWrap/>
            <w:hideMark/>
          </w:tcPr>
          <w:p w14:paraId="3CECBF04" w14:textId="20622DE6" w:rsidR="00771A4B" w:rsidRDefault="00771A4B" w:rsidP="00771A4B">
            <w:pPr>
              <w:rPr>
                <w:sz w:val="16"/>
                <w:szCs w:val="16"/>
              </w:rPr>
            </w:pPr>
            <w:r>
              <w:rPr>
                <w:sz w:val="16"/>
                <w:szCs w:val="16"/>
              </w:rPr>
              <w:t>São paulo</w:t>
            </w:r>
          </w:p>
        </w:tc>
        <w:tc>
          <w:tcPr>
            <w:tcW w:w="3466" w:type="dxa"/>
            <w:noWrap/>
            <w:hideMark/>
          </w:tcPr>
          <w:p w14:paraId="6168C61B" w14:textId="77777777" w:rsidR="00771A4B" w:rsidRDefault="00771A4B" w:rsidP="00771A4B">
            <w:pPr>
              <w:rPr>
                <w:sz w:val="16"/>
                <w:szCs w:val="16"/>
              </w:rPr>
            </w:pPr>
            <w:r>
              <w:rPr>
                <w:sz w:val="16"/>
                <w:szCs w:val="16"/>
              </w:rPr>
              <w:t>RACK FAB: CYBER DATACENTER, MOD: NC, MAT.ACO CARBONO DIM. 600X1000X2300MM MT: RCOL3-BM20</w:t>
            </w:r>
          </w:p>
        </w:tc>
        <w:tc>
          <w:tcPr>
            <w:tcW w:w="481" w:type="dxa"/>
            <w:noWrap/>
            <w:hideMark/>
          </w:tcPr>
          <w:p w14:paraId="0B84E8DB" w14:textId="77777777" w:rsidR="00771A4B" w:rsidRDefault="00771A4B" w:rsidP="00771A4B">
            <w:pPr>
              <w:rPr>
                <w:sz w:val="16"/>
                <w:szCs w:val="16"/>
              </w:rPr>
            </w:pPr>
            <w:r>
              <w:rPr>
                <w:sz w:val="16"/>
                <w:szCs w:val="16"/>
              </w:rPr>
              <w:t>SP</w:t>
            </w:r>
          </w:p>
        </w:tc>
        <w:tc>
          <w:tcPr>
            <w:tcW w:w="950" w:type="dxa"/>
            <w:noWrap/>
            <w:vAlign w:val="center"/>
            <w:hideMark/>
          </w:tcPr>
          <w:p w14:paraId="04E5D462" w14:textId="77777777" w:rsidR="00771A4B" w:rsidRDefault="00771A4B" w:rsidP="00771A4B">
            <w:pPr>
              <w:jc w:val="center"/>
              <w:rPr>
                <w:sz w:val="16"/>
                <w:szCs w:val="16"/>
              </w:rPr>
            </w:pPr>
            <w:r>
              <w:rPr>
                <w:sz w:val="16"/>
                <w:szCs w:val="16"/>
              </w:rPr>
              <w:t>ZXMOBILI</w:t>
            </w:r>
          </w:p>
        </w:tc>
        <w:tc>
          <w:tcPr>
            <w:tcW w:w="665" w:type="dxa"/>
            <w:noWrap/>
            <w:vAlign w:val="center"/>
            <w:hideMark/>
          </w:tcPr>
          <w:p w14:paraId="00115746" w14:textId="77777777" w:rsidR="00771A4B" w:rsidRDefault="00771A4B" w:rsidP="00771A4B">
            <w:pPr>
              <w:jc w:val="center"/>
              <w:rPr>
                <w:sz w:val="16"/>
                <w:szCs w:val="16"/>
              </w:rPr>
            </w:pPr>
            <w:r>
              <w:rPr>
                <w:sz w:val="16"/>
                <w:szCs w:val="16"/>
              </w:rPr>
              <w:t>1</w:t>
            </w:r>
          </w:p>
        </w:tc>
        <w:tc>
          <w:tcPr>
            <w:tcW w:w="983" w:type="dxa"/>
            <w:vAlign w:val="center"/>
          </w:tcPr>
          <w:p w14:paraId="3964BBE7" w14:textId="1F7A80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4DB73A" w14:textId="5529A326" w:rsidR="00771A4B" w:rsidRDefault="00771A4B" w:rsidP="00771A4B">
            <w:pPr>
              <w:jc w:val="center"/>
              <w:rPr>
                <w:sz w:val="16"/>
                <w:szCs w:val="16"/>
              </w:rPr>
            </w:pPr>
            <w:r>
              <w:rPr>
                <w:sz w:val="16"/>
                <w:szCs w:val="16"/>
              </w:rPr>
              <w:t>UN</w:t>
            </w:r>
          </w:p>
        </w:tc>
        <w:tc>
          <w:tcPr>
            <w:tcW w:w="887" w:type="dxa"/>
            <w:noWrap/>
            <w:vAlign w:val="center"/>
            <w:hideMark/>
          </w:tcPr>
          <w:p w14:paraId="247AF8A7" w14:textId="2B12393E" w:rsidR="00771A4B" w:rsidRDefault="00771A4B" w:rsidP="00771A4B">
            <w:pPr>
              <w:jc w:val="center"/>
              <w:rPr>
                <w:sz w:val="16"/>
                <w:szCs w:val="16"/>
              </w:rPr>
            </w:pPr>
            <w:r>
              <w:rPr>
                <w:sz w:val="16"/>
                <w:szCs w:val="16"/>
              </w:rPr>
              <w:t>33.095,36</w:t>
            </w:r>
          </w:p>
        </w:tc>
        <w:tc>
          <w:tcPr>
            <w:tcW w:w="1152" w:type="dxa"/>
            <w:noWrap/>
            <w:vAlign w:val="center"/>
            <w:hideMark/>
          </w:tcPr>
          <w:p w14:paraId="1CA1D1D9" w14:textId="752AD59D" w:rsidR="00771A4B" w:rsidRDefault="00771A4B" w:rsidP="00771A4B">
            <w:pPr>
              <w:jc w:val="center"/>
              <w:rPr>
                <w:sz w:val="16"/>
                <w:szCs w:val="16"/>
              </w:rPr>
            </w:pPr>
            <w:r>
              <w:rPr>
                <w:sz w:val="16"/>
                <w:szCs w:val="16"/>
              </w:rPr>
              <w:t>-        33.095,36</w:t>
            </w:r>
          </w:p>
        </w:tc>
        <w:tc>
          <w:tcPr>
            <w:tcW w:w="887" w:type="dxa"/>
            <w:noWrap/>
            <w:vAlign w:val="center"/>
            <w:hideMark/>
          </w:tcPr>
          <w:p w14:paraId="06FC27A2" w14:textId="6A95315C" w:rsidR="00771A4B" w:rsidRDefault="00771A4B" w:rsidP="00771A4B">
            <w:pPr>
              <w:jc w:val="center"/>
              <w:rPr>
                <w:sz w:val="16"/>
                <w:szCs w:val="16"/>
              </w:rPr>
            </w:pPr>
            <w:r>
              <w:rPr>
                <w:sz w:val="16"/>
                <w:szCs w:val="16"/>
              </w:rPr>
              <w:t>-</w:t>
            </w:r>
          </w:p>
        </w:tc>
      </w:tr>
      <w:tr w:rsidR="00771A4B" w14:paraId="050128DD" w14:textId="77777777" w:rsidTr="00771A4B">
        <w:trPr>
          <w:trHeight w:val="240"/>
        </w:trPr>
        <w:tc>
          <w:tcPr>
            <w:tcW w:w="936" w:type="dxa"/>
            <w:noWrap/>
            <w:hideMark/>
          </w:tcPr>
          <w:p w14:paraId="34D0FD83" w14:textId="22B98786" w:rsidR="00771A4B" w:rsidRDefault="00771A4B" w:rsidP="00771A4B">
            <w:pPr>
              <w:rPr>
                <w:sz w:val="16"/>
                <w:szCs w:val="16"/>
              </w:rPr>
            </w:pPr>
            <w:r>
              <w:rPr>
                <w:sz w:val="16"/>
                <w:szCs w:val="16"/>
              </w:rPr>
              <w:t>Equipamentos informática</w:t>
            </w:r>
          </w:p>
        </w:tc>
        <w:tc>
          <w:tcPr>
            <w:tcW w:w="1096" w:type="dxa"/>
            <w:noWrap/>
            <w:hideMark/>
          </w:tcPr>
          <w:p w14:paraId="509A646E" w14:textId="77777777" w:rsidR="00771A4B" w:rsidRDefault="00771A4B" w:rsidP="00771A4B">
            <w:pPr>
              <w:rPr>
                <w:sz w:val="16"/>
                <w:szCs w:val="16"/>
              </w:rPr>
            </w:pPr>
            <w:r>
              <w:rPr>
                <w:sz w:val="16"/>
                <w:szCs w:val="16"/>
              </w:rPr>
              <w:t>3300000025360</w:t>
            </w:r>
          </w:p>
        </w:tc>
        <w:tc>
          <w:tcPr>
            <w:tcW w:w="628" w:type="dxa"/>
            <w:noWrap/>
            <w:hideMark/>
          </w:tcPr>
          <w:p w14:paraId="4E0BA1A2" w14:textId="791A1EF8" w:rsidR="00771A4B" w:rsidRDefault="00771A4B" w:rsidP="00771A4B">
            <w:pPr>
              <w:rPr>
                <w:sz w:val="16"/>
                <w:szCs w:val="16"/>
              </w:rPr>
            </w:pPr>
            <w:r>
              <w:rPr>
                <w:sz w:val="16"/>
                <w:szCs w:val="16"/>
              </w:rPr>
              <w:t>São paulo</w:t>
            </w:r>
          </w:p>
        </w:tc>
        <w:tc>
          <w:tcPr>
            <w:tcW w:w="3466" w:type="dxa"/>
            <w:noWrap/>
            <w:hideMark/>
          </w:tcPr>
          <w:p w14:paraId="2F449D3E" w14:textId="77777777" w:rsidR="00771A4B" w:rsidRDefault="00771A4B" w:rsidP="00771A4B">
            <w:pPr>
              <w:rPr>
                <w:sz w:val="16"/>
                <w:szCs w:val="16"/>
              </w:rPr>
            </w:pPr>
            <w:r>
              <w:rPr>
                <w:sz w:val="16"/>
                <w:szCs w:val="16"/>
              </w:rPr>
              <w:t>RACK FAB: CYBER DATACENTER, MOD: NC, MAT.ACO CARBONO DIM. 600X1000X2300MM MT: RCOL3-BN20</w:t>
            </w:r>
          </w:p>
        </w:tc>
        <w:tc>
          <w:tcPr>
            <w:tcW w:w="481" w:type="dxa"/>
            <w:noWrap/>
            <w:hideMark/>
          </w:tcPr>
          <w:p w14:paraId="765121BF" w14:textId="77777777" w:rsidR="00771A4B" w:rsidRDefault="00771A4B" w:rsidP="00771A4B">
            <w:pPr>
              <w:rPr>
                <w:sz w:val="16"/>
                <w:szCs w:val="16"/>
              </w:rPr>
            </w:pPr>
            <w:r>
              <w:rPr>
                <w:sz w:val="16"/>
                <w:szCs w:val="16"/>
              </w:rPr>
              <w:t>SP</w:t>
            </w:r>
          </w:p>
        </w:tc>
        <w:tc>
          <w:tcPr>
            <w:tcW w:w="950" w:type="dxa"/>
            <w:noWrap/>
            <w:vAlign w:val="center"/>
            <w:hideMark/>
          </w:tcPr>
          <w:p w14:paraId="21888E81" w14:textId="77777777" w:rsidR="00771A4B" w:rsidRDefault="00771A4B" w:rsidP="00771A4B">
            <w:pPr>
              <w:jc w:val="center"/>
              <w:rPr>
                <w:sz w:val="16"/>
                <w:szCs w:val="16"/>
              </w:rPr>
            </w:pPr>
            <w:r>
              <w:rPr>
                <w:sz w:val="16"/>
                <w:szCs w:val="16"/>
              </w:rPr>
              <w:t>ZXMOBILI</w:t>
            </w:r>
          </w:p>
        </w:tc>
        <w:tc>
          <w:tcPr>
            <w:tcW w:w="665" w:type="dxa"/>
            <w:noWrap/>
            <w:vAlign w:val="center"/>
            <w:hideMark/>
          </w:tcPr>
          <w:p w14:paraId="0ECFB6EB" w14:textId="77777777" w:rsidR="00771A4B" w:rsidRDefault="00771A4B" w:rsidP="00771A4B">
            <w:pPr>
              <w:jc w:val="center"/>
              <w:rPr>
                <w:sz w:val="16"/>
                <w:szCs w:val="16"/>
              </w:rPr>
            </w:pPr>
            <w:r>
              <w:rPr>
                <w:sz w:val="16"/>
                <w:szCs w:val="16"/>
              </w:rPr>
              <w:t>1</w:t>
            </w:r>
          </w:p>
        </w:tc>
        <w:tc>
          <w:tcPr>
            <w:tcW w:w="983" w:type="dxa"/>
            <w:vAlign w:val="center"/>
          </w:tcPr>
          <w:p w14:paraId="76FEF743" w14:textId="59A3E3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A916DC" w14:textId="68895140" w:rsidR="00771A4B" w:rsidRDefault="00771A4B" w:rsidP="00771A4B">
            <w:pPr>
              <w:jc w:val="center"/>
              <w:rPr>
                <w:sz w:val="16"/>
                <w:szCs w:val="16"/>
              </w:rPr>
            </w:pPr>
            <w:r>
              <w:rPr>
                <w:sz w:val="16"/>
                <w:szCs w:val="16"/>
              </w:rPr>
              <w:t>UN</w:t>
            </w:r>
          </w:p>
        </w:tc>
        <w:tc>
          <w:tcPr>
            <w:tcW w:w="887" w:type="dxa"/>
            <w:noWrap/>
            <w:vAlign w:val="center"/>
            <w:hideMark/>
          </w:tcPr>
          <w:p w14:paraId="5EDEC652" w14:textId="4C7A1E2C" w:rsidR="00771A4B" w:rsidRDefault="00771A4B" w:rsidP="00771A4B">
            <w:pPr>
              <w:jc w:val="center"/>
              <w:rPr>
                <w:sz w:val="16"/>
                <w:szCs w:val="16"/>
              </w:rPr>
            </w:pPr>
            <w:r>
              <w:rPr>
                <w:sz w:val="16"/>
                <w:szCs w:val="16"/>
              </w:rPr>
              <w:t>110.784,45</w:t>
            </w:r>
          </w:p>
        </w:tc>
        <w:tc>
          <w:tcPr>
            <w:tcW w:w="1152" w:type="dxa"/>
            <w:noWrap/>
            <w:vAlign w:val="center"/>
            <w:hideMark/>
          </w:tcPr>
          <w:p w14:paraId="236B0DCF" w14:textId="03E46ADC" w:rsidR="00771A4B" w:rsidRDefault="00771A4B" w:rsidP="00771A4B">
            <w:pPr>
              <w:jc w:val="center"/>
              <w:rPr>
                <w:sz w:val="16"/>
                <w:szCs w:val="16"/>
              </w:rPr>
            </w:pPr>
            <w:r>
              <w:rPr>
                <w:sz w:val="16"/>
                <w:szCs w:val="16"/>
              </w:rPr>
              <w:t>-     110.784,45</w:t>
            </w:r>
          </w:p>
        </w:tc>
        <w:tc>
          <w:tcPr>
            <w:tcW w:w="887" w:type="dxa"/>
            <w:noWrap/>
            <w:vAlign w:val="center"/>
            <w:hideMark/>
          </w:tcPr>
          <w:p w14:paraId="5CFD85C1" w14:textId="083E58C6" w:rsidR="00771A4B" w:rsidRDefault="00771A4B" w:rsidP="00771A4B">
            <w:pPr>
              <w:jc w:val="center"/>
              <w:rPr>
                <w:sz w:val="16"/>
                <w:szCs w:val="16"/>
              </w:rPr>
            </w:pPr>
            <w:r>
              <w:rPr>
                <w:sz w:val="16"/>
                <w:szCs w:val="16"/>
              </w:rPr>
              <w:t>-</w:t>
            </w:r>
          </w:p>
        </w:tc>
      </w:tr>
      <w:tr w:rsidR="00771A4B" w14:paraId="433FFBE5" w14:textId="77777777" w:rsidTr="00771A4B">
        <w:trPr>
          <w:trHeight w:val="240"/>
        </w:trPr>
        <w:tc>
          <w:tcPr>
            <w:tcW w:w="936" w:type="dxa"/>
            <w:noWrap/>
            <w:hideMark/>
          </w:tcPr>
          <w:p w14:paraId="18896168" w14:textId="4CB60C86" w:rsidR="00771A4B" w:rsidRDefault="00771A4B" w:rsidP="00771A4B">
            <w:pPr>
              <w:rPr>
                <w:sz w:val="16"/>
                <w:szCs w:val="16"/>
              </w:rPr>
            </w:pPr>
            <w:r>
              <w:rPr>
                <w:sz w:val="16"/>
                <w:szCs w:val="16"/>
              </w:rPr>
              <w:t>Equipamentos informática</w:t>
            </w:r>
          </w:p>
        </w:tc>
        <w:tc>
          <w:tcPr>
            <w:tcW w:w="1096" w:type="dxa"/>
            <w:noWrap/>
            <w:hideMark/>
          </w:tcPr>
          <w:p w14:paraId="696A9251" w14:textId="77777777" w:rsidR="00771A4B" w:rsidRDefault="00771A4B" w:rsidP="00771A4B">
            <w:pPr>
              <w:rPr>
                <w:sz w:val="16"/>
                <w:szCs w:val="16"/>
              </w:rPr>
            </w:pPr>
            <w:r>
              <w:rPr>
                <w:sz w:val="16"/>
                <w:szCs w:val="16"/>
              </w:rPr>
              <w:t>3300000025370</w:t>
            </w:r>
          </w:p>
        </w:tc>
        <w:tc>
          <w:tcPr>
            <w:tcW w:w="628" w:type="dxa"/>
            <w:noWrap/>
            <w:hideMark/>
          </w:tcPr>
          <w:p w14:paraId="387C2ED4" w14:textId="2C9717FB" w:rsidR="00771A4B" w:rsidRDefault="00771A4B" w:rsidP="00771A4B">
            <w:pPr>
              <w:rPr>
                <w:sz w:val="16"/>
                <w:szCs w:val="16"/>
              </w:rPr>
            </w:pPr>
            <w:r>
              <w:rPr>
                <w:sz w:val="16"/>
                <w:szCs w:val="16"/>
              </w:rPr>
              <w:t>São paulo</w:t>
            </w:r>
          </w:p>
        </w:tc>
        <w:tc>
          <w:tcPr>
            <w:tcW w:w="3466" w:type="dxa"/>
            <w:noWrap/>
            <w:hideMark/>
          </w:tcPr>
          <w:p w14:paraId="0F1D4918" w14:textId="77777777" w:rsidR="00771A4B" w:rsidRDefault="00771A4B" w:rsidP="00771A4B">
            <w:pPr>
              <w:rPr>
                <w:sz w:val="16"/>
                <w:szCs w:val="16"/>
              </w:rPr>
            </w:pPr>
            <w:r>
              <w:rPr>
                <w:sz w:val="16"/>
                <w:szCs w:val="16"/>
              </w:rPr>
              <w:t>RACK FAB: CYBER DATACENTER, MOD: NC, MAT.ACO CARBONO DIM. 600X1000X2300MM MT: RCOL3-BO20</w:t>
            </w:r>
          </w:p>
        </w:tc>
        <w:tc>
          <w:tcPr>
            <w:tcW w:w="481" w:type="dxa"/>
            <w:noWrap/>
            <w:hideMark/>
          </w:tcPr>
          <w:p w14:paraId="7189DB88" w14:textId="77777777" w:rsidR="00771A4B" w:rsidRDefault="00771A4B" w:rsidP="00771A4B">
            <w:pPr>
              <w:rPr>
                <w:sz w:val="16"/>
                <w:szCs w:val="16"/>
              </w:rPr>
            </w:pPr>
            <w:r>
              <w:rPr>
                <w:sz w:val="16"/>
                <w:szCs w:val="16"/>
              </w:rPr>
              <w:t>SP</w:t>
            </w:r>
          </w:p>
        </w:tc>
        <w:tc>
          <w:tcPr>
            <w:tcW w:w="950" w:type="dxa"/>
            <w:noWrap/>
            <w:vAlign w:val="center"/>
            <w:hideMark/>
          </w:tcPr>
          <w:p w14:paraId="50B7EAFD" w14:textId="77777777" w:rsidR="00771A4B" w:rsidRDefault="00771A4B" w:rsidP="00771A4B">
            <w:pPr>
              <w:jc w:val="center"/>
              <w:rPr>
                <w:sz w:val="16"/>
                <w:szCs w:val="16"/>
              </w:rPr>
            </w:pPr>
            <w:r>
              <w:rPr>
                <w:sz w:val="16"/>
                <w:szCs w:val="16"/>
              </w:rPr>
              <w:t>ZXMOBILI</w:t>
            </w:r>
          </w:p>
        </w:tc>
        <w:tc>
          <w:tcPr>
            <w:tcW w:w="665" w:type="dxa"/>
            <w:noWrap/>
            <w:vAlign w:val="center"/>
            <w:hideMark/>
          </w:tcPr>
          <w:p w14:paraId="3ABECC0B" w14:textId="77777777" w:rsidR="00771A4B" w:rsidRDefault="00771A4B" w:rsidP="00771A4B">
            <w:pPr>
              <w:jc w:val="center"/>
              <w:rPr>
                <w:sz w:val="16"/>
                <w:szCs w:val="16"/>
              </w:rPr>
            </w:pPr>
            <w:r>
              <w:rPr>
                <w:sz w:val="16"/>
                <w:szCs w:val="16"/>
              </w:rPr>
              <w:t>1</w:t>
            </w:r>
          </w:p>
        </w:tc>
        <w:tc>
          <w:tcPr>
            <w:tcW w:w="983" w:type="dxa"/>
            <w:vAlign w:val="center"/>
          </w:tcPr>
          <w:p w14:paraId="507BE358" w14:textId="0B181D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A69D8F" w14:textId="2E60BE93" w:rsidR="00771A4B" w:rsidRDefault="00771A4B" w:rsidP="00771A4B">
            <w:pPr>
              <w:jc w:val="center"/>
              <w:rPr>
                <w:sz w:val="16"/>
                <w:szCs w:val="16"/>
              </w:rPr>
            </w:pPr>
            <w:r>
              <w:rPr>
                <w:sz w:val="16"/>
                <w:szCs w:val="16"/>
              </w:rPr>
              <w:t>UN</w:t>
            </w:r>
          </w:p>
        </w:tc>
        <w:tc>
          <w:tcPr>
            <w:tcW w:w="887" w:type="dxa"/>
            <w:noWrap/>
            <w:vAlign w:val="center"/>
            <w:hideMark/>
          </w:tcPr>
          <w:p w14:paraId="46F74F70" w14:textId="6C8E768D" w:rsidR="00771A4B" w:rsidRDefault="00771A4B" w:rsidP="00771A4B">
            <w:pPr>
              <w:jc w:val="center"/>
              <w:rPr>
                <w:sz w:val="16"/>
                <w:szCs w:val="16"/>
              </w:rPr>
            </w:pPr>
            <w:r>
              <w:rPr>
                <w:sz w:val="16"/>
                <w:szCs w:val="16"/>
              </w:rPr>
              <w:t>2.002,67</w:t>
            </w:r>
          </w:p>
        </w:tc>
        <w:tc>
          <w:tcPr>
            <w:tcW w:w="1152" w:type="dxa"/>
            <w:noWrap/>
            <w:vAlign w:val="center"/>
            <w:hideMark/>
          </w:tcPr>
          <w:p w14:paraId="18AF6963" w14:textId="30670379" w:rsidR="00771A4B" w:rsidRDefault="00771A4B" w:rsidP="00771A4B">
            <w:pPr>
              <w:jc w:val="center"/>
              <w:rPr>
                <w:sz w:val="16"/>
                <w:szCs w:val="16"/>
              </w:rPr>
            </w:pPr>
            <w:r>
              <w:rPr>
                <w:sz w:val="16"/>
                <w:szCs w:val="16"/>
              </w:rPr>
              <w:t>-          2.002,67</w:t>
            </w:r>
          </w:p>
        </w:tc>
        <w:tc>
          <w:tcPr>
            <w:tcW w:w="887" w:type="dxa"/>
            <w:noWrap/>
            <w:vAlign w:val="center"/>
            <w:hideMark/>
          </w:tcPr>
          <w:p w14:paraId="1C6AAB72" w14:textId="5776C86C" w:rsidR="00771A4B" w:rsidRDefault="00771A4B" w:rsidP="00771A4B">
            <w:pPr>
              <w:jc w:val="center"/>
              <w:rPr>
                <w:sz w:val="16"/>
                <w:szCs w:val="16"/>
              </w:rPr>
            </w:pPr>
            <w:r>
              <w:rPr>
                <w:sz w:val="16"/>
                <w:szCs w:val="16"/>
              </w:rPr>
              <w:t>-</w:t>
            </w:r>
          </w:p>
        </w:tc>
      </w:tr>
      <w:tr w:rsidR="00771A4B" w14:paraId="09E28EFC" w14:textId="77777777" w:rsidTr="00771A4B">
        <w:trPr>
          <w:trHeight w:val="240"/>
        </w:trPr>
        <w:tc>
          <w:tcPr>
            <w:tcW w:w="936" w:type="dxa"/>
            <w:noWrap/>
            <w:hideMark/>
          </w:tcPr>
          <w:p w14:paraId="08AF64F9" w14:textId="724FFE4B" w:rsidR="00771A4B" w:rsidRDefault="00771A4B" w:rsidP="00771A4B">
            <w:pPr>
              <w:rPr>
                <w:sz w:val="16"/>
                <w:szCs w:val="16"/>
              </w:rPr>
            </w:pPr>
            <w:r>
              <w:rPr>
                <w:sz w:val="16"/>
                <w:szCs w:val="16"/>
              </w:rPr>
              <w:t>Equipamentos informática</w:t>
            </w:r>
          </w:p>
        </w:tc>
        <w:tc>
          <w:tcPr>
            <w:tcW w:w="1096" w:type="dxa"/>
            <w:noWrap/>
            <w:hideMark/>
          </w:tcPr>
          <w:p w14:paraId="4BC163B2" w14:textId="77777777" w:rsidR="00771A4B" w:rsidRDefault="00771A4B" w:rsidP="00771A4B">
            <w:pPr>
              <w:rPr>
                <w:sz w:val="16"/>
                <w:szCs w:val="16"/>
              </w:rPr>
            </w:pPr>
            <w:r>
              <w:rPr>
                <w:sz w:val="16"/>
                <w:szCs w:val="16"/>
              </w:rPr>
              <w:t>3300000025380</w:t>
            </w:r>
          </w:p>
        </w:tc>
        <w:tc>
          <w:tcPr>
            <w:tcW w:w="628" w:type="dxa"/>
            <w:noWrap/>
            <w:hideMark/>
          </w:tcPr>
          <w:p w14:paraId="551A8931" w14:textId="2F9819A6" w:rsidR="00771A4B" w:rsidRDefault="00771A4B" w:rsidP="00771A4B">
            <w:pPr>
              <w:rPr>
                <w:sz w:val="16"/>
                <w:szCs w:val="16"/>
              </w:rPr>
            </w:pPr>
            <w:r>
              <w:rPr>
                <w:sz w:val="16"/>
                <w:szCs w:val="16"/>
              </w:rPr>
              <w:t>São paulo</w:t>
            </w:r>
          </w:p>
        </w:tc>
        <w:tc>
          <w:tcPr>
            <w:tcW w:w="3466" w:type="dxa"/>
            <w:noWrap/>
            <w:hideMark/>
          </w:tcPr>
          <w:p w14:paraId="760DFB5B" w14:textId="77777777" w:rsidR="00771A4B" w:rsidRDefault="00771A4B" w:rsidP="00771A4B">
            <w:pPr>
              <w:rPr>
                <w:sz w:val="16"/>
                <w:szCs w:val="16"/>
              </w:rPr>
            </w:pPr>
            <w:r>
              <w:rPr>
                <w:sz w:val="16"/>
                <w:szCs w:val="16"/>
              </w:rPr>
              <w:t>RACK FAB: CYBER DATACENTER, MOD: NC, MAT.ACO CARBONO DIM. 600X1000X2300MM MT: RCOL3-BP20</w:t>
            </w:r>
          </w:p>
        </w:tc>
        <w:tc>
          <w:tcPr>
            <w:tcW w:w="481" w:type="dxa"/>
            <w:noWrap/>
            <w:hideMark/>
          </w:tcPr>
          <w:p w14:paraId="1170DB1B" w14:textId="77777777" w:rsidR="00771A4B" w:rsidRDefault="00771A4B" w:rsidP="00771A4B">
            <w:pPr>
              <w:rPr>
                <w:sz w:val="16"/>
                <w:szCs w:val="16"/>
              </w:rPr>
            </w:pPr>
            <w:r>
              <w:rPr>
                <w:sz w:val="16"/>
                <w:szCs w:val="16"/>
              </w:rPr>
              <w:t>SP</w:t>
            </w:r>
          </w:p>
        </w:tc>
        <w:tc>
          <w:tcPr>
            <w:tcW w:w="950" w:type="dxa"/>
            <w:noWrap/>
            <w:vAlign w:val="center"/>
            <w:hideMark/>
          </w:tcPr>
          <w:p w14:paraId="319256D4" w14:textId="77777777" w:rsidR="00771A4B" w:rsidRDefault="00771A4B" w:rsidP="00771A4B">
            <w:pPr>
              <w:jc w:val="center"/>
              <w:rPr>
                <w:sz w:val="16"/>
                <w:szCs w:val="16"/>
              </w:rPr>
            </w:pPr>
            <w:r>
              <w:rPr>
                <w:sz w:val="16"/>
                <w:szCs w:val="16"/>
              </w:rPr>
              <w:t>ZXMOBILI</w:t>
            </w:r>
          </w:p>
        </w:tc>
        <w:tc>
          <w:tcPr>
            <w:tcW w:w="665" w:type="dxa"/>
            <w:noWrap/>
            <w:vAlign w:val="center"/>
            <w:hideMark/>
          </w:tcPr>
          <w:p w14:paraId="5619C972" w14:textId="77777777" w:rsidR="00771A4B" w:rsidRDefault="00771A4B" w:rsidP="00771A4B">
            <w:pPr>
              <w:jc w:val="center"/>
              <w:rPr>
                <w:sz w:val="16"/>
                <w:szCs w:val="16"/>
              </w:rPr>
            </w:pPr>
            <w:r>
              <w:rPr>
                <w:sz w:val="16"/>
                <w:szCs w:val="16"/>
              </w:rPr>
              <w:t>1</w:t>
            </w:r>
          </w:p>
        </w:tc>
        <w:tc>
          <w:tcPr>
            <w:tcW w:w="983" w:type="dxa"/>
            <w:vAlign w:val="center"/>
          </w:tcPr>
          <w:p w14:paraId="57CA603D" w14:textId="079B67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5210BA" w14:textId="3BCD8DEC" w:rsidR="00771A4B" w:rsidRDefault="00771A4B" w:rsidP="00771A4B">
            <w:pPr>
              <w:jc w:val="center"/>
              <w:rPr>
                <w:sz w:val="16"/>
                <w:szCs w:val="16"/>
              </w:rPr>
            </w:pPr>
            <w:r>
              <w:rPr>
                <w:sz w:val="16"/>
                <w:szCs w:val="16"/>
              </w:rPr>
              <w:t>UN</w:t>
            </w:r>
          </w:p>
        </w:tc>
        <w:tc>
          <w:tcPr>
            <w:tcW w:w="887" w:type="dxa"/>
            <w:noWrap/>
            <w:vAlign w:val="center"/>
            <w:hideMark/>
          </w:tcPr>
          <w:p w14:paraId="05588225" w14:textId="5A896FD0" w:rsidR="00771A4B" w:rsidRDefault="00771A4B" w:rsidP="00771A4B">
            <w:pPr>
              <w:jc w:val="center"/>
              <w:rPr>
                <w:sz w:val="16"/>
                <w:szCs w:val="16"/>
              </w:rPr>
            </w:pPr>
            <w:r>
              <w:rPr>
                <w:sz w:val="16"/>
                <w:szCs w:val="16"/>
              </w:rPr>
              <w:t>18.939,20</w:t>
            </w:r>
          </w:p>
        </w:tc>
        <w:tc>
          <w:tcPr>
            <w:tcW w:w="1152" w:type="dxa"/>
            <w:noWrap/>
            <w:vAlign w:val="center"/>
            <w:hideMark/>
          </w:tcPr>
          <w:p w14:paraId="2F857F5D" w14:textId="65936D3B" w:rsidR="00771A4B" w:rsidRDefault="00771A4B" w:rsidP="00771A4B">
            <w:pPr>
              <w:jc w:val="center"/>
              <w:rPr>
                <w:sz w:val="16"/>
                <w:szCs w:val="16"/>
              </w:rPr>
            </w:pPr>
            <w:r>
              <w:rPr>
                <w:sz w:val="16"/>
                <w:szCs w:val="16"/>
              </w:rPr>
              <w:t>-        18.939,20</w:t>
            </w:r>
          </w:p>
        </w:tc>
        <w:tc>
          <w:tcPr>
            <w:tcW w:w="887" w:type="dxa"/>
            <w:noWrap/>
            <w:vAlign w:val="center"/>
            <w:hideMark/>
          </w:tcPr>
          <w:p w14:paraId="2F73D5EC" w14:textId="1A8B76A6" w:rsidR="00771A4B" w:rsidRDefault="00771A4B" w:rsidP="00771A4B">
            <w:pPr>
              <w:jc w:val="center"/>
              <w:rPr>
                <w:sz w:val="16"/>
                <w:szCs w:val="16"/>
              </w:rPr>
            </w:pPr>
            <w:r>
              <w:rPr>
                <w:sz w:val="16"/>
                <w:szCs w:val="16"/>
              </w:rPr>
              <w:t>-</w:t>
            </w:r>
          </w:p>
        </w:tc>
      </w:tr>
      <w:tr w:rsidR="00771A4B" w14:paraId="60C3B53F" w14:textId="77777777" w:rsidTr="00771A4B">
        <w:trPr>
          <w:trHeight w:val="240"/>
        </w:trPr>
        <w:tc>
          <w:tcPr>
            <w:tcW w:w="936" w:type="dxa"/>
            <w:noWrap/>
            <w:hideMark/>
          </w:tcPr>
          <w:p w14:paraId="539421A1" w14:textId="5988CFFA" w:rsidR="00771A4B" w:rsidRDefault="00771A4B" w:rsidP="00771A4B">
            <w:pPr>
              <w:rPr>
                <w:sz w:val="16"/>
                <w:szCs w:val="16"/>
              </w:rPr>
            </w:pPr>
            <w:r>
              <w:rPr>
                <w:sz w:val="16"/>
                <w:szCs w:val="16"/>
              </w:rPr>
              <w:t>Equipamentos informática</w:t>
            </w:r>
          </w:p>
        </w:tc>
        <w:tc>
          <w:tcPr>
            <w:tcW w:w="1096" w:type="dxa"/>
            <w:noWrap/>
            <w:hideMark/>
          </w:tcPr>
          <w:p w14:paraId="74DAED49" w14:textId="77777777" w:rsidR="00771A4B" w:rsidRDefault="00771A4B" w:rsidP="00771A4B">
            <w:pPr>
              <w:rPr>
                <w:sz w:val="16"/>
                <w:szCs w:val="16"/>
              </w:rPr>
            </w:pPr>
            <w:r>
              <w:rPr>
                <w:sz w:val="16"/>
                <w:szCs w:val="16"/>
              </w:rPr>
              <w:t>3300000025390</w:t>
            </w:r>
          </w:p>
        </w:tc>
        <w:tc>
          <w:tcPr>
            <w:tcW w:w="628" w:type="dxa"/>
            <w:noWrap/>
            <w:hideMark/>
          </w:tcPr>
          <w:p w14:paraId="0DCDF485" w14:textId="5FD96068" w:rsidR="00771A4B" w:rsidRDefault="00771A4B" w:rsidP="00771A4B">
            <w:pPr>
              <w:rPr>
                <w:sz w:val="16"/>
                <w:szCs w:val="16"/>
              </w:rPr>
            </w:pPr>
            <w:r>
              <w:rPr>
                <w:sz w:val="16"/>
                <w:szCs w:val="16"/>
              </w:rPr>
              <w:t>São paulo</w:t>
            </w:r>
          </w:p>
        </w:tc>
        <w:tc>
          <w:tcPr>
            <w:tcW w:w="3466" w:type="dxa"/>
            <w:noWrap/>
            <w:hideMark/>
          </w:tcPr>
          <w:p w14:paraId="312A547B" w14:textId="77777777" w:rsidR="00771A4B" w:rsidRDefault="00771A4B" w:rsidP="00771A4B">
            <w:pPr>
              <w:rPr>
                <w:sz w:val="16"/>
                <w:szCs w:val="16"/>
              </w:rPr>
            </w:pPr>
            <w:r>
              <w:rPr>
                <w:sz w:val="16"/>
                <w:szCs w:val="16"/>
              </w:rPr>
              <w:t>RACK FAB: CYBER DATACENTER, MOD: NC, MAT.ACO CARBONO DIM. 600X1000X2300MM MT: RCOL3-BQ20</w:t>
            </w:r>
          </w:p>
        </w:tc>
        <w:tc>
          <w:tcPr>
            <w:tcW w:w="481" w:type="dxa"/>
            <w:noWrap/>
            <w:hideMark/>
          </w:tcPr>
          <w:p w14:paraId="3FF7B512" w14:textId="77777777" w:rsidR="00771A4B" w:rsidRDefault="00771A4B" w:rsidP="00771A4B">
            <w:pPr>
              <w:rPr>
                <w:sz w:val="16"/>
                <w:szCs w:val="16"/>
              </w:rPr>
            </w:pPr>
            <w:r>
              <w:rPr>
                <w:sz w:val="16"/>
                <w:szCs w:val="16"/>
              </w:rPr>
              <w:t>SP</w:t>
            </w:r>
          </w:p>
        </w:tc>
        <w:tc>
          <w:tcPr>
            <w:tcW w:w="950" w:type="dxa"/>
            <w:noWrap/>
            <w:vAlign w:val="center"/>
            <w:hideMark/>
          </w:tcPr>
          <w:p w14:paraId="1CEA4AD5" w14:textId="77777777" w:rsidR="00771A4B" w:rsidRDefault="00771A4B" w:rsidP="00771A4B">
            <w:pPr>
              <w:jc w:val="center"/>
              <w:rPr>
                <w:sz w:val="16"/>
                <w:szCs w:val="16"/>
              </w:rPr>
            </w:pPr>
            <w:r>
              <w:rPr>
                <w:sz w:val="16"/>
                <w:szCs w:val="16"/>
              </w:rPr>
              <w:t>ZXMOBILI</w:t>
            </w:r>
          </w:p>
        </w:tc>
        <w:tc>
          <w:tcPr>
            <w:tcW w:w="665" w:type="dxa"/>
            <w:noWrap/>
            <w:vAlign w:val="center"/>
            <w:hideMark/>
          </w:tcPr>
          <w:p w14:paraId="6345984E" w14:textId="77777777" w:rsidR="00771A4B" w:rsidRDefault="00771A4B" w:rsidP="00771A4B">
            <w:pPr>
              <w:jc w:val="center"/>
              <w:rPr>
                <w:sz w:val="16"/>
                <w:szCs w:val="16"/>
              </w:rPr>
            </w:pPr>
            <w:r>
              <w:rPr>
                <w:sz w:val="16"/>
                <w:szCs w:val="16"/>
              </w:rPr>
              <w:t>1</w:t>
            </w:r>
          </w:p>
        </w:tc>
        <w:tc>
          <w:tcPr>
            <w:tcW w:w="983" w:type="dxa"/>
            <w:vAlign w:val="center"/>
          </w:tcPr>
          <w:p w14:paraId="2D9A4B21" w14:textId="37D430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F0DABF" w14:textId="09DAE545" w:rsidR="00771A4B" w:rsidRDefault="00771A4B" w:rsidP="00771A4B">
            <w:pPr>
              <w:jc w:val="center"/>
              <w:rPr>
                <w:sz w:val="16"/>
                <w:szCs w:val="16"/>
              </w:rPr>
            </w:pPr>
            <w:r>
              <w:rPr>
                <w:sz w:val="16"/>
                <w:szCs w:val="16"/>
              </w:rPr>
              <w:t>UN</w:t>
            </w:r>
          </w:p>
        </w:tc>
        <w:tc>
          <w:tcPr>
            <w:tcW w:w="887" w:type="dxa"/>
            <w:noWrap/>
            <w:vAlign w:val="center"/>
            <w:hideMark/>
          </w:tcPr>
          <w:p w14:paraId="5604DF99" w14:textId="65BEFA9E" w:rsidR="00771A4B" w:rsidRDefault="00771A4B" w:rsidP="00771A4B">
            <w:pPr>
              <w:jc w:val="center"/>
              <w:rPr>
                <w:sz w:val="16"/>
                <w:szCs w:val="16"/>
              </w:rPr>
            </w:pPr>
            <w:r>
              <w:rPr>
                <w:sz w:val="16"/>
                <w:szCs w:val="16"/>
              </w:rPr>
              <w:t>40.469,75</w:t>
            </w:r>
          </w:p>
        </w:tc>
        <w:tc>
          <w:tcPr>
            <w:tcW w:w="1152" w:type="dxa"/>
            <w:noWrap/>
            <w:vAlign w:val="center"/>
            <w:hideMark/>
          </w:tcPr>
          <w:p w14:paraId="1402E77F" w14:textId="6AA15EA1" w:rsidR="00771A4B" w:rsidRDefault="00771A4B" w:rsidP="00771A4B">
            <w:pPr>
              <w:jc w:val="center"/>
              <w:rPr>
                <w:sz w:val="16"/>
                <w:szCs w:val="16"/>
              </w:rPr>
            </w:pPr>
            <w:r>
              <w:rPr>
                <w:sz w:val="16"/>
                <w:szCs w:val="16"/>
              </w:rPr>
              <w:t>-        40.469,75</w:t>
            </w:r>
          </w:p>
        </w:tc>
        <w:tc>
          <w:tcPr>
            <w:tcW w:w="887" w:type="dxa"/>
            <w:noWrap/>
            <w:vAlign w:val="center"/>
            <w:hideMark/>
          </w:tcPr>
          <w:p w14:paraId="4E77B0BA" w14:textId="76B66EE5" w:rsidR="00771A4B" w:rsidRDefault="00771A4B" w:rsidP="00771A4B">
            <w:pPr>
              <w:jc w:val="center"/>
              <w:rPr>
                <w:sz w:val="16"/>
                <w:szCs w:val="16"/>
              </w:rPr>
            </w:pPr>
            <w:r>
              <w:rPr>
                <w:sz w:val="16"/>
                <w:szCs w:val="16"/>
              </w:rPr>
              <w:t>-</w:t>
            </w:r>
          </w:p>
        </w:tc>
      </w:tr>
      <w:tr w:rsidR="00771A4B" w14:paraId="2A59EB1B" w14:textId="77777777" w:rsidTr="00771A4B">
        <w:trPr>
          <w:trHeight w:val="240"/>
        </w:trPr>
        <w:tc>
          <w:tcPr>
            <w:tcW w:w="936" w:type="dxa"/>
            <w:noWrap/>
            <w:hideMark/>
          </w:tcPr>
          <w:p w14:paraId="4F0D1E62" w14:textId="340EE19D" w:rsidR="00771A4B" w:rsidRDefault="00771A4B" w:rsidP="00771A4B">
            <w:pPr>
              <w:rPr>
                <w:sz w:val="16"/>
                <w:szCs w:val="16"/>
              </w:rPr>
            </w:pPr>
            <w:r>
              <w:rPr>
                <w:sz w:val="16"/>
                <w:szCs w:val="16"/>
              </w:rPr>
              <w:lastRenderedPageBreak/>
              <w:t>Equipamentos informática</w:t>
            </w:r>
          </w:p>
        </w:tc>
        <w:tc>
          <w:tcPr>
            <w:tcW w:w="1096" w:type="dxa"/>
            <w:noWrap/>
            <w:hideMark/>
          </w:tcPr>
          <w:p w14:paraId="4553700A" w14:textId="77777777" w:rsidR="00771A4B" w:rsidRDefault="00771A4B" w:rsidP="00771A4B">
            <w:pPr>
              <w:rPr>
                <w:sz w:val="16"/>
                <w:szCs w:val="16"/>
              </w:rPr>
            </w:pPr>
            <w:r>
              <w:rPr>
                <w:sz w:val="16"/>
                <w:szCs w:val="16"/>
              </w:rPr>
              <w:t>3300000025400</w:t>
            </w:r>
          </w:p>
        </w:tc>
        <w:tc>
          <w:tcPr>
            <w:tcW w:w="628" w:type="dxa"/>
            <w:noWrap/>
            <w:hideMark/>
          </w:tcPr>
          <w:p w14:paraId="2CFE12B1" w14:textId="0D81B5C7" w:rsidR="00771A4B" w:rsidRDefault="00771A4B" w:rsidP="00771A4B">
            <w:pPr>
              <w:rPr>
                <w:sz w:val="16"/>
                <w:szCs w:val="16"/>
              </w:rPr>
            </w:pPr>
            <w:r>
              <w:rPr>
                <w:sz w:val="16"/>
                <w:szCs w:val="16"/>
              </w:rPr>
              <w:t>São paulo</w:t>
            </w:r>
          </w:p>
        </w:tc>
        <w:tc>
          <w:tcPr>
            <w:tcW w:w="3466" w:type="dxa"/>
            <w:noWrap/>
            <w:hideMark/>
          </w:tcPr>
          <w:p w14:paraId="2A1FC8B9" w14:textId="77777777" w:rsidR="00771A4B" w:rsidRDefault="00771A4B" w:rsidP="00771A4B">
            <w:pPr>
              <w:rPr>
                <w:sz w:val="16"/>
                <w:szCs w:val="16"/>
              </w:rPr>
            </w:pPr>
            <w:r>
              <w:rPr>
                <w:sz w:val="16"/>
                <w:szCs w:val="16"/>
              </w:rPr>
              <w:t>RACK FAB: CYBER DATACENTER, MOD: NC, MAT.ACO CARBONO DIM. 600X1000X2300MM MT: RCOL3-BR20</w:t>
            </w:r>
          </w:p>
        </w:tc>
        <w:tc>
          <w:tcPr>
            <w:tcW w:w="481" w:type="dxa"/>
            <w:noWrap/>
            <w:hideMark/>
          </w:tcPr>
          <w:p w14:paraId="2064326E" w14:textId="77777777" w:rsidR="00771A4B" w:rsidRDefault="00771A4B" w:rsidP="00771A4B">
            <w:pPr>
              <w:rPr>
                <w:sz w:val="16"/>
                <w:szCs w:val="16"/>
              </w:rPr>
            </w:pPr>
            <w:r>
              <w:rPr>
                <w:sz w:val="16"/>
                <w:szCs w:val="16"/>
              </w:rPr>
              <w:t>SP</w:t>
            </w:r>
          </w:p>
        </w:tc>
        <w:tc>
          <w:tcPr>
            <w:tcW w:w="950" w:type="dxa"/>
            <w:noWrap/>
            <w:vAlign w:val="center"/>
            <w:hideMark/>
          </w:tcPr>
          <w:p w14:paraId="3EEF7BE7" w14:textId="77777777" w:rsidR="00771A4B" w:rsidRDefault="00771A4B" w:rsidP="00771A4B">
            <w:pPr>
              <w:jc w:val="center"/>
              <w:rPr>
                <w:sz w:val="16"/>
                <w:szCs w:val="16"/>
              </w:rPr>
            </w:pPr>
            <w:r>
              <w:rPr>
                <w:sz w:val="16"/>
                <w:szCs w:val="16"/>
              </w:rPr>
              <w:t>ZXMOBILI</w:t>
            </w:r>
          </w:p>
        </w:tc>
        <w:tc>
          <w:tcPr>
            <w:tcW w:w="665" w:type="dxa"/>
            <w:noWrap/>
            <w:vAlign w:val="center"/>
            <w:hideMark/>
          </w:tcPr>
          <w:p w14:paraId="047133E0" w14:textId="77777777" w:rsidR="00771A4B" w:rsidRDefault="00771A4B" w:rsidP="00771A4B">
            <w:pPr>
              <w:jc w:val="center"/>
              <w:rPr>
                <w:sz w:val="16"/>
                <w:szCs w:val="16"/>
              </w:rPr>
            </w:pPr>
            <w:r>
              <w:rPr>
                <w:sz w:val="16"/>
                <w:szCs w:val="16"/>
              </w:rPr>
              <w:t>1</w:t>
            </w:r>
          </w:p>
        </w:tc>
        <w:tc>
          <w:tcPr>
            <w:tcW w:w="983" w:type="dxa"/>
            <w:vAlign w:val="center"/>
          </w:tcPr>
          <w:p w14:paraId="3ECDF545" w14:textId="2577F1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DFBB85" w14:textId="1340FA45" w:rsidR="00771A4B" w:rsidRDefault="00771A4B" w:rsidP="00771A4B">
            <w:pPr>
              <w:jc w:val="center"/>
              <w:rPr>
                <w:sz w:val="16"/>
                <w:szCs w:val="16"/>
              </w:rPr>
            </w:pPr>
            <w:r>
              <w:rPr>
                <w:sz w:val="16"/>
                <w:szCs w:val="16"/>
              </w:rPr>
              <w:t>UN</w:t>
            </w:r>
          </w:p>
        </w:tc>
        <w:tc>
          <w:tcPr>
            <w:tcW w:w="887" w:type="dxa"/>
            <w:noWrap/>
            <w:vAlign w:val="center"/>
            <w:hideMark/>
          </w:tcPr>
          <w:p w14:paraId="7329980F" w14:textId="74524710" w:rsidR="00771A4B" w:rsidRDefault="00771A4B" w:rsidP="00771A4B">
            <w:pPr>
              <w:jc w:val="center"/>
              <w:rPr>
                <w:sz w:val="16"/>
                <w:szCs w:val="16"/>
              </w:rPr>
            </w:pPr>
            <w:r>
              <w:rPr>
                <w:sz w:val="16"/>
                <w:szCs w:val="16"/>
              </w:rPr>
              <w:t>3.512,22</w:t>
            </w:r>
          </w:p>
        </w:tc>
        <w:tc>
          <w:tcPr>
            <w:tcW w:w="1152" w:type="dxa"/>
            <w:noWrap/>
            <w:vAlign w:val="center"/>
            <w:hideMark/>
          </w:tcPr>
          <w:p w14:paraId="1DBB60E0" w14:textId="137D2FBE" w:rsidR="00771A4B" w:rsidRDefault="00771A4B" w:rsidP="00771A4B">
            <w:pPr>
              <w:jc w:val="center"/>
              <w:rPr>
                <w:sz w:val="16"/>
                <w:szCs w:val="16"/>
              </w:rPr>
            </w:pPr>
            <w:r>
              <w:rPr>
                <w:sz w:val="16"/>
                <w:szCs w:val="16"/>
              </w:rPr>
              <w:t>-          3.512,22</w:t>
            </w:r>
          </w:p>
        </w:tc>
        <w:tc>
          <w:tcPr>
            <w:tcW w:w="887" w:type="dxa"/>
            <w:noWrap/>
            <w:vAlign w:val="center"/>
            <w:hideMark/>
          </w:tcPr>
          <w:p w14:paraId="38803ABB" w14:textId="63A4B49D" w:rsidR="00771A4B" w:rsidRDefault="00771A4B" w:rsidP="00771A4B">
            <w:pPr>
              <w:jc w:val="center"/>
              <w:rPr>
                <w:sz w:val="16"/>
                <w:szCs w:val="16"/>
              </w:rPr>
            </w:pPr>
            <w:r>
              <w:rPr>
                <w:sz w:val="16"/>
                <w:szCs w:val="16"/>
              </w:rPr>
              <w:t>-</w:t>
            </w:r>
          </w:p>
        </w:tc>
      </w:tr>
      <w:tr w:rsidR="00771A4B" w14:paraId="62286929" w14:textId="77777777" w:rsidTr="00771A4B">
        <w:trPr>
          <w:trHeight w:val="240"/>
        </w:trPr>
        <w:tc>
          <w:tcPr>
            <w:tcW w:w="936" w:type="dxa"/>
            <w:noWrap/>
            <w:hideMark/>
          </w:tcPr>
          <w:p w14:paraId="569D361C" w14:textId="14211DB6" w:rsidR="00771A4B" w:rsidRDefault="00771A4B" w:rsidP="00771A4B">
            <w:pPr>
              <w:rPr>
                <w:sz w:val="16"/>
                <w:szCs w:val="16"/>
              </w:rPr>
            </w:pPr>
            <w:r>
              <w:rPr>
                <w:sz w:val="16"/>
                <w:szCs w:val="16"/>
              </w:rPr>
              <w:t>Equipamentos informática</w:t>
            </w:r>
          </w:p>
        </w:tc>
        <w:tc>
          <w:tcPr>
            <w:tcW w:w="1096" w:type="dxa"/>
            <w:noWrap/>
            <w:hideMark/>
          </w:tcPr>
          <w:p w14:paraId="6831BF10" w14:textId="77777777" w:rsidR="00771A4B" w:rsidRDefault="00771A4B" w:rsidP="00771A4B">
            <w:pPr>
              <w:rPr>
                <w:sz w:val="16"/>
                <w:szCs w:val="16"/>
              </w:rPr>
            </w:pPr>
            <w:r>
              <w:rPr>
                <w:sz w:val="16"/>
                <w:szCs w:val="16"/>
              </w:rPr>
              <w:t>3300000025410</w:t>
            </w:r>
          </w:p>
        </w:tc>
        <w:tc>
          <w:tcPr>
            <w:tcW w:w="628" w:type="dxa"/>
            <w:noWrap/>
            <w:hideMark/>
          </w:tcPr>
          <w:p w14:paraId="577BC26C" w14:textId="32F7F80C" w:rsidR="00771A4B" w:rsidRDefault="00771A4B" w:rsidP="00771A4B">
            <w:pPr>
              <w:rPr>
                <w:sz w:val="16"/>
                <w:szCs w:val="16"/>
              </w:rPr>
            </w:pPr>
            <w:r>
              <w:rPr>
                <w:sz w:val="16"/>
                <w:szCs w:val="16"/>
              </w:rPr>
              <w:t>São paulo</w:t>
            </w:r>
          </w:p>
        </w:tc>
        <w:tc>
          <w:tcPr>
            <w:tcW w:w="3466" w:type="dxa"/>
            <w:noWrap/>
            <w:hideMark/>
          </w:tcPr>
          <w:p w14:paraId="41DE7B81" w14:textId="77777777" w:rsidR="00771A4B" w:rsidRDefault="00771A4B" w:rsidP="00771A4B">
            <w:pPr>
              <w:rPr>
                <w:sz w:val="16"/>
                <w:szCs w:val="16"/>
              </w:rPr>
            </w:pPr>
            <w:r>
              <w:rPr>
                <w:sz w:val="16"/>
                <w:szCs w:val="16"/>
              </w:rPr>
              <w:t>RACK FAB: CYBER DATACENTER, MOD: NC, MAT.ACO CARBONO DIM. 600X1000X2300MM MT: RCOL3-BS20</w:t>
            </w:r>
          </w:p>
        </w:tc>
        <w:tc>
          <w:tcPr>
            <w:tcW w:w="481" w:type="dxa"/>
            <w:noWrap/>
            <w:hideMark/>
          </w:tcPr>
          <w:p w14:paraId="0F34EEA4" w14:textId="77777777" w:rsidR="00771A4B" w:rsidRDefault="00771A4B" w:rsidP="00771A4B">
            <w:pPr>
              <w:rPr>
                <w:sz w:val="16"/>
                <w:szCs w:val="16"/>
              </w:rPr>
            </w:pPr>
            <w:r>
              <w:rPr>
                <w:sz w:val="16"/>
                <w:szCs w:val="16"/>
              </w:rPr>
              <w:t>SP</w:t>
            </w:r>
          </w:p>
        </w:tc>
        <w:tc>
          <w:tcPr>
            <w:tcW w:w="950" w:type="dxa"/>
            <w:noWrap/>
            <w:vAlign w:val="center"/>
            <w:hideMark/>
          </w:tcPr>
          <w:p w14:paraId="7CB3B6D5" w14:textId="77777777" w:rsidR="00771A4B" w:rsidRDefault="00771A4B" w:rsidP="00771A4B">
            <w:pPr>
              <w:jc w:val="center"/>
              <w:rPr>
                <w:sz w:val="16"/>
                <w:szCs w:val="16"/>
              </w:rPr>
            </w:pPr>
            <w:r>
              <w:rPr>
                <w:sz w:val="16"/>
                <w:szCs w:val="16"/>
              </w:rPr>
              <w:t>ZXMOBILI</w:t>
            </w:r>
          </w:p>
        </w:tc>
        <w:tc>
          <w:tcPr>
            <w:tcW w:w="665" w:type="dxa"/>
            <w:noWrap/>
            <w:vAlign w:val="center"/>
            <w:hideMark/>
          </w:tcPr>
          <w:p w14:paraId="1579FE7F" w14:textId="77777777" w:rsidR="00771A4B" w:rsidRDefault="00771A4B" w:rsidP="00771A4B">
            <w:pPr>
              <w:jc w:val="center"/>
              <w:rPr>
                <w:sz w:val="16"/>
                <w:szCs w:val="16"/>
              </w:rPr>
            </w:pPr>
            <w:r>
              <w:rPr>
                <w:sz w:val="16"/>
                <w:szCs w:val="16"/>
              </w:rPr>
              <w:t>1</w:t>
            </w:r>
          </w:p>
        </w:tc>
        <w:tc>
          <w:tcPr>
            <w:tcW w:w="983" w:type="dxa"/>
            <w:vAlign w:val="center"/>
          </w:tcPr>
          <w:p w14:paraId="0AC2D4EF" w14:textId="3D186A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24FE05" w14:textId="7E47277D" w:rsidR="00771A4B" w:rsidRDefault="00771A4B" w:rsidP="00771A4B">
            <w:pPr>
              <w:jc w:val="center"/>
              <w:rPr>
                <w:sz w:val="16"/>
                <w:szCs w:val="16"/>
              </w:rPr>
            </w:pPr>
            <w:r>
              <w:rPr>
                <w:sz w:val="16"/>
                <w:szCs w:val="16"/>
              </w:rPr>
              <w:t>UN</w:t>
            </w:r>
          </w:p>
        </w:tc>
        <w:tc>
          <w:tcPr>
            <w:tcW w:w="887" w:type="dxa"/>
            <w:noWrap/>
            <w:vAlign w:val="center"/>
            <w:hideMark/>
          </w:tcPr>
          <w:p w14:paraId="1A31BBEB" w14:textId="00AC421A" w:rsidR="00771A4B" w:rsidRDefault="00771A4B" w:rsidP="00771A4B">
            <w:pPr>
              <w:jc w:val="center"/>
              <w:rPr>
                <w:sz w:val="16"/>
                <w:szCs w:val="16"/>
              </w:rPr>
            </w:pPr>
            <w:r>
              <w:rPr>
                <w:sz w:val="16"/>
                <w:szCs w:val="16"/>
              </w:rPr>
              <w:t>10.301,07</w:t>
            </w:r>
          </w:p>
        </w:tc>
        <w:tc>
          <w:tcPr>
            <w:tcW w:w="1152" w:type="dxa"/>
            <w:noWrap/>
            <w:vAlign w:val="center"/>
            <w:hideMark/>
          </w:tcPr>
          <w:p w14:paraId="0102DF65" w14:textId="6B708309" w:rsidR="00771A4B" w:rsidRDefault="00771A4B" w:rsidP="00771A4B">
            <w:pPr>
              <w:jc w:val="center"/>
              <w:rPr>
                <w:sz w:val="16"/>
                <w:szCs w:val="16"/>
              </w:rPr>
            </w:pPr>
            <w:r>
              <w:rPr>
                <w:sz w:val="16"/>
                <w:szCs w:val="16"/>
              </w:rPr>
              <w:t>-        10.301,07</w:t>
            </w:r>
          </w:p>
        </w:tc>
        <w:tc>
          <w:tcPr>
            <w:tcW w:w="887" w:type="dxa"/>
            <w:noWrap/>
            <w:vAlign w:val="center"/>
            <w:hideMark/>
          </w:tcPr>
          <w:p w14:paraId="6640E1EF" w14:textId="35747EE4" w:rsidR="00771A4B" w:rsidRDefault="00771A4B" w:rsidP="00771A4B">
            <w:pPr>
              <w:jc w:val="center"/>
              <w:rPr>
                <w:sz w:val="16"/>
                <w:szCs w:val="16"/>
              </w:rPr>
            </w:pPr>
            <w:r>
              <w:rPr>
                <w:sz w:val="16"/>
                <w:szCs w:val="16"/>
              </w:rPr>
              <w:t>-</w:t>
            </w:r>
          </w:p>
        </w:tc>
      </w:tr>
      <w:tr w:rsidR="00771A4B" w14:paraId="7FB71646" w14:textId="77777777" w:rsidTr="00771A4B">
        <w:trPr>
          <w:trHeight w:val="240"/>
        </w:trPr>
        <w:tc>
          <w:tcPr>
            <w:tcW w:w="936" w:type="dxa"/>
            <w:noWrap/>
            <w:hideMark/>
          </w:tcPr>
          <w:p w14:paraId="43573F4F" w14:textId="4C66831D" w:rsidR="00771A4B" w:rsidRDefault="00771A4B" w:rsidP="00771A4B">
            <w:pPr>
              <w:rPr>
                <w:sz w:val="16"/>
                <w:szCs w:val="16"/>
              </w:rPr>
            </w:pPr>
            <w:r>
              <w:rPr>
                <w:sz w:val="16"/>
                <w:szCs w:val="16"/>
              </w:rPr>
              <w:t>Equipamentos informática</w:t>
            </w:r>
          </w:p>
        </w:tc>
        <w:tc>
          <w:tcPr>
            <w:tcW w:w="1096" w:type="dxa"/>
            <w:noWrap/>
            <w:hideMark/>
          </w:tcPr>
          <w:p w14:paraId="05248561" w14:textId="77777777" w:rsidR="00771A4B" w:rsidRDefault="00771A4B" w:rsidP="00771A4B">
            <w:pPr>
              <w:rPr>
                <w:sz w:val="16"/>
                <w:szCs w:val="16"/>
              </w:rPr>
            </w:pPr>
            <w:r>
              <w:rPr>
                <w:sz w:val="16"/>
                <w:szCs w:val="16"/>
              </w:rPr>
              <w:t>3300000025420</w:t>
            </w:r>
          </w:p>
        </w:tc>
        <w:tc>
          <w:tcPr>
            <w:tcW w:w="628" w:type="dxa"/>
            <w:noWrap/>
            <w:hideMark/>
          </w:tcPr>
          <w:p w14:paraId="651D9F3F" w14:textId="3B027A21" w:rsidR="00771A4B" w:rsidRDefault="00771A4B" w:rsidP="00771A4B">
            <w:pPr>
              <w:rPr>
                <w:sz w:val="16"/>
                <w:szCs w:val="16"/>
              </w:rPr>
            </w:pPr>
            <w:r>
              <w:rPr>
                <w:sz w:val="16"/>
                <w:szCs w:val="16"/>
              </w:rPr>
              <w:t>São paulo</w:t>
            </w:r>
          </w:p>
        </w:tc>
        <w:tc>
          <w:tcPr>
            <w:tcW w:w="3466" w:type="dxa"/>
            <w:noWrap/>
            <w:hideMark/>
          </w:tcPr>
          <w:p w14:paraId="3C7318E4" w14:textId="77777777" w:rsidR="00771A4B" w:rsidRDefault="00771A4B" w:rsidP="00771A4B">
            <w:pPr>
              <w:rPr>
                <w:sz w:val="16"/>
                <w:szCs w:val="16"/>
              </w:rPr>
            </w:pPr>
            <w:r>
              <w:rPr>
                <w:sz w:val="16"/>
                <w:szCs w:val="16"/>
              </w:rPr>
              <w:t>RACK FAB: CYBER DATACENTER, MOD: NC, MAT.ACO CARBONO DIM. 600X1000X2300MM MT: RCOL3-BT20</w:t>
            </w:r>
          </w:p>
        </w:tc>
        <w:tc>
          <w:tcPr>
            <w:tcW w:w="481" w:type="dxa"/>
            <w:noWrap/>
            <w:hideMark/>
          </w:tcPr>
          <w:p w14:paraId="268EB6F9" w14:textId="77777777" w:rsidR="00771A4B" w:rsidRDefault="00771A4B" w:rsidP="00771A4B">
            <w:pPr>
              <w:rPr>
                <w:sz w:val="16"/>
                <w:szCs w:val="16"/>
              </w:rPr>
            </w:pPr>
            <w:r>
              <w:rPr>
                <w:sz w:val="16"/>
                <w:szCs w:val="16"/>
              </w:rPr>
              <w:t>SP</w:t>
            </w:r>
          </w:p>
        </w:tc>
        <w:tc>
          <w:tcPr>
            <w:tcW w:w="950" w:type="dxa"/>
            <w:noWrap/>
            <w:vAlign w:val="center"/>
            <w:hideMark/>
          </w:tcPr>
          <w:p w14:paraId="4C0E479F" w14:textId="77777777" w:rsidR="00771A4B" w:rsidRDefault="00771A4B" w:rsidP="00771A4B">
            <w:pPr>
              <w:jc w:val="center"/>
              <w:rPr>
                <w:sz w:val="16"/>
                <w:szCs w:val="16"/>
              </w:rPr>
            </w:pPr>
            <w:r>
              <w:rPr>
                <w:sz w:val="16"/>
                <w:szCs w:val="16"/>
              </w:rPr>
              <w:t>ZXMOBILI</w:t>
            </w:r>
          </w:p>
        </w:tc>
        <w:tc>
          <w:tcPr>
            <w:tcW w:w="665" w:type="dxa"/>
            <w:noWrap/>
            <w:vAlign w:val="center"/>
            <w:hideMark/>
          </w:tcPr>
          <w:p w14:paraId="5ADE7E72" w14:textId="77777777" w:rsidR="00771A4B" w:rsidRDefault="00771A4B" w:rsidP="00771A4B">
            <w:pPr>
              <w:jc w:val="center"/>
              <w:rPr>
                <w:sz w:val="16"/>
                <w:szCs w:val="16"/>
              </w:rPr>
            </w:pPr>
            <w:r>
              <w:rPr>
                <w:sz w:val="16"/>
                <w:szCs w:val="16"/>
              </w:rPr>
              <w:t>1</w:t>
            </w:r>
          </w:p>
        </w:tc>
        <w:tc>
          <w:tcPr>
            <w:tcW w:w="983" w:type="dxa"/>
            <w:vAlign w:val="center"/>
          </w:tcPr>
          <w:p w14:paraId="2459C8D2" w14:textId="74FA22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A5B388" w14:textId="6F6F854D" w:rsidR="00771A4B" w:rsidRDefault="00771A4B" w:rsidP="00771A4B">
            <w:pPr>
              <w:jc w:val="center"/>
              <w:rPr>
                <w:sz w:val="16"/>
                <w:szCs w:val="16"/>
              </w:rPr>
            </w:pPr>
            <w:r>
              <w:rPr>
                <w:sz w:val="16"/>
                <w:szCs w:val="16"/>
              </w:rPr>
              <w:t>UN</w:t>
            </w:r>
          </w:p>
        </w:tc>
        <w:tc>
          <w:tcPr>
            <w:tcW w:w="887" w:type="dxa"/>
            <w:noWrap/>
            <w:vAlign w:val="center"/>
            <w:hideMark/>
          </w:tcPr>
          <w:p w14:paraId="03E53343" w14:textId="6F028E4D" w:rsidR="00771A4B" w:rsidRDefault="00771A4B" w:rsidP="00771A4B">
            <w:pPr>
              <w:jc w:val="center"/>
              <w:rPr>
                <w:sz w:val="16"/>
                <w:szCs w:val="16"/>
              </w:rPr>
            </w:pPr>
            <w:r>
              <w:rPr>
                <w:sz w:val="16"/>
                <w:szCs w:val="16"/>
              </w:rPr>
              <w:t>10.301,07</w:t>
            </w:r>
          </w:p>
        </w:tc>
        <w:tc>
          <w:tcPr>
            <w:tcW w:w="1152" w:type="dxa"/>
            <w:noWrap/>
            <w:vAlign w:val="center"/>
            <w:hideMark/>
          </w:tcPr>
          <w:p w14:paraId="0AEC566D" w14:textId="501A208D" w:rsidR="00771A4B" w:rsidRDefault="00771A4B" w:rsidP="00771A4B">
            <w:pPr>
              <w:jc w:val="center"/>
              <w:rPr>
                <w:sz w:val="16"/>
                <w:szCs w:val="16"/>
              </w:rPr>
            </w:pPr>
            <w:r>
              <w:rPr>
                <w:sz w:val="16"/>
                <w:szCs w:val="16"/>
              </w:rPr>
              <w:t>-        10.301,07</w:t>
            </w:r>
          </w:p>
        </w:tc>
        <w:tc>
          <w:tcPr>
            <w:tcW w:w="887" w:type="dxa"/>
            <w:noWrap/>
            <w:vAlign w:val="center"/>
            <w:hideMark/>
          </w:tcPr>
          <w:p w14:paraId="27BC5935" w14:textId="0E0C1AAA" w:rsidR="00771A4B" w:rsidRDefault="00771A4B" w:rsidP="00771A4B">
            <w:pPr>
              <w:jc w:val="center"/>
              <w:rPr>
                <w:sz w:val="16"/>
                <w:szCs w:val="16"/>
              </w:rPr>
            </w:pPr>
            <w:r>
              <w:rPr>
                <w:sz w:val="16"/>
                <w:szCs w:val="16"/>
              </w:rPr>
              <w:t>-</w:t>
            </w:r>
          </w:p>
        </w:tc>
      </w:tr>
      <w:tr w:rsidR="00771A4B" w14:paraId="3ADCEE69" w14:textId="77777777" w:rsidTr="00771A4B">
        <w:trPr>
          <w:trHeight w:val="240"/>
        </w:trPr>
        <w:tc>
          <w:tcPr>
            <w:tcW w:w="936" w:type="dxa"/>
            <w:noWrap/>
            <w:hideMark/>
          </w:tcPr>
          <w:p w14:paraId="2DDE7B55" w14:textId="654DC14E" w:rsidR="00771A4B" w:rsidRDefault="00771A4B" w:rsidP="00771A4B">
            <w:pPr>
              <w:rPr>
                <w:sz w:val="16"/>
                <w:szCs w:val="16"/>
              </w:rPr>
            </w:pPr>
            <w:r>
              <w:rPr>
                <w:sz w:val="16"/>
                <w:szCs w:val="16"/>
              </w:rPr>
              <w:t>Equipamentos informática</w:t>
            </w:r>
          </w:p>
        </w:tc>
        <w:tc>
          <w:tcPr>
            <w:tcW w:w="1096" w:type="dxa"/>
            <w:noWrap/>
            <w:hideMark/>
          </w:tcPr>
          <w:p w14:paraId="4B2E481E" w14:textId="77777777" w:rsidR="00771A4B" w:rsidRDefault="00771A4B" w:rsidP="00771A4B">
            <w:pPr>
              <w:rPr>
                <w:sz w:val="16"/>
                <w:szCs w:val="16"/>
              </w:rPr>
            </w:pPr>
            <w:r>
              <w:rPr>
                <w:sz w:val="16"/>
                <w:szCs w:val="16"/>
              </w:rPr>
              <w:t>3300000025430</w:t>
            </w:r>
          </w:p>
        </w:tc>
        <w:tc>
          <w:tcPr>
            <w:tcW w:w="628" w:type="dxa"/>
            <w:noWrap/>
            <w:hideMark/>
          </w:tcPr>
          <w:p w14:paraId="49917160" w14:textId="455B8D95" w:rsidR="00771A4B" w:rsidRDefault="00771A4B" w:rsidP="00771A4B">
            <w:pPr>
              <w:rPr>
                <w:sz w:val="16"/>
                <w:szCs w:val="16"/>
              </w:rPr>
            </w:pPr>
            <w:r>
              <w:rPr>
                <w:sz w:val="16"/>
                <w:szCs w:val="16"/>
              </w:rPr>
              <w:t>São paulo</w:t>
            </w:r>
          </w:p>
        </w:tc>
        <w:tc>
          <w:tcPr>
            <w:tcW w:w="3466" w:type="dxa"/>
            <w:noWrap/>
            <w:hideMark/>
          </w:tcPr>
          <w:p w14:paraId="6BB75ED7" w14:textId="77777777" w:rsidR="00771A4B" w:rsidRDefault="00771A4B" w:rsidP="00771A4B">
            <w:pPr>
              <w:rPr>
                <w:sz w:val="16"/>
                <w:szCs w:val="16"/>
              </w:rPr>
            </w:pPr>
            <w:r>
              <w:rPr>
                <w:sz w:val="16"/>
                <w:szCs w:val="16"/>
              </w:rPr>
              <w:t>RACK FAB: CYBER DATACENTER, MOD: NC, MAT.ACO CARBONO DIM. 600X1000X2300MM MT: RCOL3-BU20</w:t>
            </w:r>
          </w:p>
        </w:tc>
        <w:tc>
          <w:tcPr>
            <w:tcW w:w="481" w:type="dxa"/>
            <w:noWrap/>
            <w:hideMark/>
          </w:tcPr>
          <w:p w14:paraId="74BE5EAE" w14:textId="77777777" w:rsidR="00771A4B" w:rsidRDefault="00771A4B" w:rsidP="00771A4B">
            <w:pPr>
              <w:rPr>
                <w:sz w:val="16"/>
                <w:szCs w:val="16"/>
              </w:rPr>
            </w:pPr>
            <w:r>
              <w:rPr>
                <w:sz w:val="16"/>
                <w:szCs w:val="16"/>
              </w:rPr>
              <w:t>SP</w:t>
            </w:r>
          </w:p>
        </w:tc>
        <w:tc>
          <w:tcPr>
            <w:tcW w:w="950" w:type="dxa"/>
            <w:noWrap/>
            <w:vAlign w:val="center"/>
            <w:hideMark/>
          </w:tcPr>
          <w:p w14:paraId="46432DB9" w14:textId="77777777" w:rsidR="00771A4B" w:rsidRDefault="00771A4B" w:rsidP="00771A4B">
            <w:pPr>
              <w:jc w:val="center"/>
              <w:rPr>
                <w:sz w:val="16"/>
                <w:szCs w:val="16"/>
              </w:rPr>
            </w:pPr>
            <w:r>
              <w:rPr>
                <w:sz w:val="16"/>
                <w:szCs w:val="16"/>
              </w:rPr>
              <w:t>ZXMOBILI</w:t>
            </w:r>
          </w:p>
        </w:tc>
        <w:tc>
          <w:tcPr>
            <w:tcW w:w="665" w:type="dxa"/>
            <w:noWrap/>
            <w:vAlign w:val="center"/>
            <w:hideMark/>
          </w:tcPr>
          <w:p w14:paraId="1A3DFD6F" w14:textId="77777777" w:rsidR="00771A4B" w:rsidRDefault="00771A4B" w:rsidP="00771A4B">
            <w:pPr>
              <w:jc w:val="center"/>
              <w:rPr>
                <w:sz w:val="16"/>
                <w:szCs w:val="16"/>
              </w:rPr>
            </w:pPr>
            <w:r>
              <w:rPr>
                <w:sz w:val="16"/>
                <w:szCs w:val="16"/>
              </w:rPr>
              <w:t>1</w:t>
            </w:r>
          </w:p>
        </w:tc>
        <w:tc>
          <w:tcPr>
            <w:tcW w:w="983" w:type="dxa"/>
            <w:vAlign w:val="center"/>
          </w:tcPr>
          <w:p w14:paraId="156744BD" w14:textId="545347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303C07" w14:textId="2379DEDB" w:rsidR="00771A4B" w:rsidRDefault="00771A4B" w:rsidP="00771A4B">
            <w:pPr>
              <w:jc w:val="center"/>
              <w:rPr>
                <w:sz w:val="16"/>
                <w:szCs w:val="16"/>
              </w:rPr>
            </w:pPr>
            <w:r>
              <w:rPr>
                <w:sz w:val="16"/>
                <w:szCs w:val="16"/>
              </w:rPr>
              <w:t>UN</w:t>
            </w:r>
          </w:p>
        </w:tc>
        <w:tc>
          <w:tcPr>
            <w:tcW w:w="887" w:type="dxa"/>
            <w:noWrap/>
            <w:vAlign w:val="center"/>
            <w:hideMark/>
          </w:tcPr>
          <w:p w14:paraId="707BB4ED" w14:textId="7DDEE347" w:rsidR="00771A4B" w:rsidRDefault="00771A4B" w:rsidP="00771A4B">
            <w:pPr>
              <w:jc w:val="center"/>
              <w:rPr>
                <w:sz w:val="16"/>
                <w:szCs w:val="16"/>
              </w:rPr>
            </w:pPr>
            <w:r>
              <w:rPr>
                <w:sz w:val="16"/>
                <w:szCs w:val="16"/>
              </w:rPr>
              <w:t>10.301,07</w:t>
            </w:r>
          </w:p>
        </w:tc>
        <w:tc>
          <w:tcPr>
            <w:tcW w:w="1152" w:type="dxa"/>
            <w:noWrap/>
            <w:vAlign w:val="center"/>
            <w:hideMark/>
          </w:tcPr>
          <w:p w14:paraId="54D8E6E0" w14:textId="6AC21932" w:rsidR="00771A4B" w:rsidRDefault="00771A4B" w:rsidP="00771A4B">
            <w:pPr>
              <w:jc w:val="center"/>
              <w:rPr>
                <w:sz w:val="16"/>
                <w:szCs w:val="16"/>
              </w:rPr>
            </w:pPr>
            <w:r>
              <w:rPr>
                <w:sz w:val="16"/>
                <w:szCs w:val="16"/>
              </w:rPr>
              <w:t>-        10.301,07</w:t>
            </w:r>
          </w:p>
        </w:tc>
        <w:tc>
          <w:tcPr>
            <w:tcW w:w="887" w:type="dxa"/>
            <w:noWrap/>
            <w:vAlign w:val="center"/>
            <w:hideMark/>
          </w:tcPr>
          <w:p w14:paraId="201E061B" w14:textId="408EA0AB" w:rsidR="00771A4B" w:rsidRDefault="00771A4B" w:rsidP="00771A4B">
            <w:pPr>
              <w:jc w:val="center"/>
              <w:rPr>
                <w:sz w:val="16"/>
                <w:szCs w:val="16"/>
              </w:rPr>
            </w:pPr>
            <w:r>
              <w:rPr>
                <w:sz w:val="16"/>
                <w:szCs w:val="16"/>
              </w:rPr>
              <w:t>-</w:t>
            </w:r>
          </w:p>
        </w:tc>
      </w:tr>
      <w:tr w:rsidR="00771A4B" w14:paraId="27579975" w14:textId="77777777" w:rsidTr="00771A4B">
        <w:trPr>
          <w:trHeight w:val="240"/>
        </w:trPr>
        <w:tc>
          <w:tcPr>
            <w:tcW w:w="936" w:type="dxa"/>
            <w:noWrap/>
            <w:hideMark/>
          </w:tcPr>
          <w:p w14:paraId="48B2F940" w14:textId="0A815E50" w:rsidR="00771A4B" w:rsidRDefault="00771A4B" w:rsidP="00771A4B">
            <w:pPr>
              <w:rPr>
                <w:sz w:val="16"/>
                <w:szCs w:val="16"/>
              </w:rPr>
            </w:pPr>
            <w:r>
              <w:rPr>
                <w:sz w:val="16"/>
                <w:szCs w:val="16"/>
              </w:rPr>
              <w:t>Equipamentos informática</w:t>
            </w:r>
          </w:p>
        </w:tc>
        <w:tc>
          <w:tcPr>
            <w:tcW w:w="1096" w:type="dxa"/>
            <w:noWrap/>
            <w:hideMark/>
          </w:tcPr>
          <w:p w14:paraId="1510F48E" w14:textId="77777777" w:rsidR="00771A4B" w:rsidRDefault="00771A4B" w:rsidP="00771A4B">
            <w:pPr>
              <w:rPr>
                <w:sz w:val="16"/>
                <w:szCs w:val="16"/>
              </w:rPr>
            </w:pPr>
            <w:r>
              <w:rPr>
                <w:sz w:val="16"/>
                <w:szCs w:val="16"/>
              </w:rPr>
              <w:t>3300000025440</w:t>
            </w:r>
          </w:p>
        </w:tc>
        <w:tc>
          <w:tcPr>
            <w:tcW w:w="628" w:type="dxa"/>
            <w:noWrap/>
            <w:hideMark/>
          </w:tcPr>
          <w:p w14:paraId="46829911" w14:textId="6E574D20" w:rsidR="00771A4B" w:rsidRDefault="00771A4B" w:rsidP="00771A4B">
            <w:pPr>
              <w:rPr>
                <w:sz w:val="16"/>
                <w:szCs w:val="16"/>
              </w:rPr>
            </w:pPr>
            <w:r>
              <w:rPr>
                <w:sz w:val="16"/>
                <w:szCs w:val="16"/>
              </w:rPr>
              <w:t>São paulo</w:t>
            </w:r>
          </w:p>
        </w:tc>
        <w:tc>
          <w:tcPr>
            <w:tcW w:w="3466" w:type="dxa"/>
            <w:noWrap/>
            <w:hideMark/>
          </w:tcPr>
          <w:p w14:paraId="1B3704D5" w14:textId="77777777" w:rsidR="00771A4B" w:rsidRDefault="00771A4B" w:rsidP="00771A4B">
            <w:pPr>
              <w:rPr>
                <w:sz w:val="16"/>
                <w:szCs w:val="16"/>
              </w:rPr>
            </w:pPr>
            <w:r>
              <w:rPr>
                <w:sz w:val="16"/>
                <w:szCs w:val="16"/>
              </w:rPr>
              <w:t>RACK FAB: CYBER DATACENTER, MOD: NC, MAT.ACO CARBONO DIM. 600X1000X2300MM MT: RCOL3-BV20</w:t>
            </w:r>
          </w:p>
        </w:tc>
        <w:tc>
          <w:tcPr>
            <w:tcW w:w="481" w:type="dxa"/>
            <w:noWrap/>
            <w:hideMark/>
          </w:tcPr>
          <w:p w14:paraId="28C1292F" w14:textId="77777777" w:rsidR="00771A4B" w:rsidRDefault="00771A4B" w:rsidP="00771A4B">
            <w:pPr>
              <w:rPr>
                <w:sz w:val="16"/>
                <w:szCs w:val="16"/>
              </w:rPr>
            </w:pPr>
            <w:r>
              <w:rPr>
                <w:sz w:val="16"/>
                <w:szCs w:val="16"/>
              </w:rPr>
              <w:t>SP</w:t>
            </w:r>
          </w:p>
        </w:tc>
        <w:tc>
          <w:tcPr>
            <w:tcW w:w="950" w:type="dxa"/>
            <w:noWrap/>
            <w:vAlign w:val="center"/>
            <w:hideMark/>
          </w:tcPr>
          <w:p w14:paraId="1555C6B2" w14:textId="77777777" w:rsidR="00771A4B" w:rsidRDefault="00771A4B" w:rsidP="00771A4B">
            <w:pPr>
              <w:jc w:val="center"/>
              <w:rPr>
                <w:sz w:val="16"/>
                <w:szCs w:val="16"/>
              </w:rPr>
            </w:pPr>
            <w:r>
              <w:rPr>
                <w:sz w:val="16"/>
                <w:szCs w:val="16"/>
              </w:rPr>
              <w:t>ZXMOBILI</w:t>
            </w:r>
          </w:p>
        </w:tc>
        <w:tc>
          <w:tcPr>
            <w:tcW w:w="665" w:type="dxa"/>
            <w:noWrap/>
            <w:vAlign w:val="center"/>
            <w:hideMark/>
          </w:tcPr>
          <w:p w14:paraId="16B44D3E" w14:textId="77777777" w:rsidR="00771A4B" w:rsidRDefault="00771A4B" w:rsidP="00771A4B">
            <w:pPr>
              <w:jc w:val="center"/>
              <w:rPr>
                <w:sz w:val="16"/>
                <w:szCs w:val="16"/>
              </w:rPr>
            </w:pPr>
            <w:r>
              <w:rPr>
                <w:sz w:val="16"/>
                <w:szCs w:val="16"/>
              </w:rPr>
              <w:t>1</w:t>
            </w:r>
          </w:p>
        </w:tc>
        <w:tc>
          <w:tcPr>
            <w:tcW w:w="983" w:type="dxa"/>
            <w:vAlign w:val="center"/>
          </w:tcPr>
          <w:p w14:paraId="57A9DC70" w14:textId="2C3134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040E4E" w14:textId="35C4BD95" w:rsidR="00771A4B" w:rsidRDefault="00771A4B" w:rsidP="00771A4B">
            <w:pPr>
              <w:jc w:val="center"/>
              <w:rPr>
                <w:sz w:val="16"/>
                <w:szCs w:val="16"/>
              </w:rPr>
            </w:pPr>
            <w:r>
              <w:rPr>
                <w:sz w:val="16"/>
                <w:szCs w:val="16"/>
              </w:rPr>
              <w:t>UN</w:t>
            </w:r>
          </w:p>
        </w:tc>
        <w:tc>
          <w:tcPr>
            <w:tcW w:w="887" w:type="dxa"/>
            <w:noWrap/>
            <w:vAlign w:val="center"/>
            <w:hideMark/>
          </w:tcPr>
          <w:p w14:paraId="1CA58474" w14:textId="09295075" w:rsidR="00771A4B" w:rsidRDefault="00771A4B" w:rsidP="00771A4B">
            <w:pPr>
              <w:jc w:val="center"/>
              <w:rPr>
                <w:sz w:val="16"/>
                <w:szCs w:val="16"/>
              </w:rPr>
            </w:pPr>
            <w:r>
              <w:rPr>
                <w:sz w:val="16"/>
                <w:szCs w:val="16"/>
              </w:rPr>
              <w:t>10.301,08</w:t>
            </w:r>
          </w:p>
        </w:tc>
        <w:tc>
          <w:tcPr>
            <w:tcW w:w="1152" w:type="dxa"/>
            <w:noWrap/>
            <w:vAlign w:val="center"/>
            <w:hideMark/>
          </w:tcPr>
          <w:p w14:paraId="14D71FDF" w14:textId="11005786" w:rsidR="00771A4B" w:rsidRDefault="00771A4B" w:rsidP="00771A4B">
            <w:pPr>
              <w:jc w:val="center"/>
              <w:rPr>
                <w:sz w:val="16"/>
                <w:szCs w:val="16"/>
              </w:rPr>
            </w:pPr>
            <w:r>
              <w:rPr>
                <w:sz w:val="16"/>
                <w:szCs w:val="16"/>
              </w:rPr>
              <w:t>-        10.301,08</w:t>
            </w:r>
          </w:p>
        </w:tc>
        <w:tc>
          <w:tcPr>
            <w:tcW w:w="887" w:type="dxa"/>
            <w:noWrap/>
            <w:vAlign w:val="center"/>
            <w:hideMark/>
          </w:tcPr>
          <w:p w14:paraId="1BEE7DAA" w14:textId="54C9371C" w:rsidR="00771A4B" w:rsidRDefault="00771A4B" w:rsidP="00771A4B">
            <w:pPr>
              <w:jc w:val="center"/>
              <w:rPr>
                <w:sz w:val="16"/>
                <w:szCs w:val="16"/>
              </w:rPr>
            </w:pPr>
            <w:r>
              <w:rPr>
                <w:sz w:val="16"/>
                <w:szCs w:val="16"/>
              </w:rPr>
              <w:t>-</w:t>
            </w:r>
          </w:p>
        </w:tc>
      </w:tr>
      <w:tr w:rsidR="00771A4B" w14:paraId="22004C1F" w14:textId="77777777" w:rsidTr="00771A4B">
        <w:trPr>
          <w:trHeight w:val="240"/>
        </w:trPr>
        <w:tc>
          <w:tcPr>
            <w:tcW w:w="936" w:type="dxa"/>
            <w:noWrap/>
            <w:hideMark/>
          </w:tcPr>
          <w:p w14:paraId="66A6E7E8" w14:textId="0201347F" w:rsidR="00771A4B" w:rsidRDefault="00771A4B" w:rsidP="00771A4B">
            <w:pPr>
              <w:rPr>
                <w:sz w:val="16"/>
                <w:szCs w:val="16"/>
              </w:rPr>
            </w:pPr>
            <w:r>
              <w:rPr>
                <w:sz w:val="16"/>
                <w:szCs w:val="16"/>
              </w:rPr>
              <w:t>Equipamentos informática</w:t>
            </w:r>
          </w:p>
        </w:tc>
        <w:tc>
          <w:tcPr>
            <w:tcW w:w="1096" w:type="dxa"/>
            <w:noWrap/>
            <w:hideMark/>
          </w:tcPr>
          <w:p w14:paraId="2C1B9749" w14:textId="77777777" w:rsidR="00771A4B" w:rsidRDefault="00771A4B" w:rsidP="00771A4B">
            <w:pPr>
              <w:rPr>
                <w:sz w:val="16"/>
                <w:szCs w:val="16"/>
              </w:rPr>
            </w:pPr>
            <w:r>
              <w:rPr>
                <w:sz w:val="16"/>
                <w:szCs w:val="16"/>
              </w:rPr>
              <w:t>3300000025450</w:t>
            </w:r>
          </w:p>
        </w:tc>
        <w:tc>
          <w:tcPr>
            <w:tcW w:w="628" w:type="dxa"/>
            <w:noWrap/>
            <w:hideMark/>
          </w:tcPr>
          <w:p w14:paraId="3987837E" w14:textId="1CE7D940" w:rsidR="00771A4B" w:rsidRDefault="00771A4B" w:rsidP="00771A4B">
            <w:pPr>
              <w:rPr>
                <w:sz w:val="16"/>
                <w:szCs w:val="16"/>
              </w:rPr>
            </w:pPr>
            <w:r>
              <w:rPr>
                <w:sz w:val="16"/>
                <w:szCs w:val="16"/>
              </w:rPr>
              <w:t>São paulo</w:t>
            </w:r>
          </w:p>
        </w:tc>
        <w:tc>
          <w:tcPr>
            <w:tcW w:w="3466" w:type="dxa"/>
            <w:noWrap/>
            <w:hideMark/>
          </w:tcPr>
          <w:p w14:paraId="1ECC468D" w14:textId="77777777" w:rsidR="00771A4B" w:rsidRDefault="00771A4B" w:rsidP="00771A4B">
            <w:pPr>
              <w:rPr>
                <w:sz w:val="16"/>
                <w:szCs w:val="16"/>
              </w:rPr>
            </w:pPr>
            <w:r>
              <w:rPr>
                <w:sz w:val="16"/>
                <w:szCs w:val="16"/>
              </w:rPr>
              <w:t>RACK FAB: CYBER DATACENTER, MOD: NC, MAT.ACO CARBONO DIM. 600X1000X2300MM MT: RCOL3-BK23</w:t>
            </w:r>
          </w:p>
        </w:tc>
        <w:tc>
          <w:tcPr>
            <w:tcW w:w="481" w:type="dxa"/>
            <w:noWrap/>
            <w:hideMark/>
          </w:tcPr>
          <w:p w14:paraId="1DBB5788" w14:textId="77777777" w:rsidR="00771A4B" w:rsidRDefault="00771A4B" w:rsidP="00771A4B">
            <w:pPr>
              <w:rPr>
                <w:sz w:val="16"/>
                <w:szCs w:val="16"/>
              </w:rPr>
            </w:pPr>
            <w:r>
              <w:rPr>
                <w:sz w:val="16"/>
                <w:szCs w:val="16"/>
              </w:rPr>
              <w:t>SP</w:t>
            </w:r>
          </w:p>
        </w:tc>
        <w:tc>
          <w:tcPr>
            <w:tcW w:w="950" w:type="dxa"/>
            <w:noWrap/>
            <w:vAlign w:val="center"/>
            <w:hideMark/>
          </w:tcPr>
          <w:p w14:paraId="3719BABF" w14:textId="77777777" w:rsidR="00771A4B" w:rsidRDefault="00771A4B" w:rsidP="00771A4B">
            <w:pPr>
              <w:jc w:val="center"/>
              <w:rPr>
                <w:sz w:val="16"/>
                <w:szCs w:val="16"/>
              </w:rPr>
            </w:pPr>
            <w:r>
              <w:rPr>
                <w:sz w:val="16"/>
                <w:szCs w:val="16"/>
              </w:rPr>
              <w:t>ZXMOBILI</w:t>
            </w:r>
          </w:p>
        </w:tc>
        <w:tc>
          <w:tcPr>
            <w:tcW w:w="665" w:type="dxa"/>
            <w:noWrap/>
            <w:vAlign w:val="center"/>
            <w:hideMark/>
          </w:tcPr>
          <w:p w14:paraId="711E1005" w14:textId="77777777" w:rsidR="00771A4B" w:rsidRDefault="00771A4B" w:rsidP="00771A4B">
            <w:pPr>
              <w:jc w:val="center"/>
              <w:rPr>
                <w:sz w:val="16"/>
                <w:szCs w:val="16"/>
              </w:rPr>
            </w:pPr>
            <w:r>
              <w:rPr>
                <w:sz w:val="16"/>
                <w:szCs w:val="16"/>
              </w:rPr>
              <w:t>1</w:t>
            </w:r>
          </w:p>
        </w:tc>
        <w:tc>
          <w:tcPr>
            <w:tcW w:w="983" w:type="dxa"/>
            <w:vAlign w:val="center"/>
          </w:tcPr>
          <w:p w14:paraId="3AFF9F9D" w14:textId="1ACF74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597978" w14:textId="2A7A9054" w:rsidR="00771A4B" w:rsidRDefault="00771A4B" w:rsidP="00771A4B">
            <w:pPr>
              <w:jc w:val="center"/>
              <w:rPr>
                <w:sz w:val="16"/>
                <w:szCs w:val="16"/>
              </w:rPr>
            </w:pPr>
            <w:r>
              <w:rPr>
                <w:sz w:val="16"/>
                <w:szCs w:val="16"/>
              </w:rPr>
              <w:t>UN</w:t>
            </w:r>
          </w:p>
        </w:tc>
        <w:tc>
          <w:tcPr>
            <w:tcW w:w="887" w:type="dxa"/>
            <w:noWrap/>
            <w:vAlign w:val="center"/>
            <w:hideMark/>
          </w:tcPr>
          <w:p w14:paraId="6895A890" w14:textId="21C5E271" w:rsidR="00771A4B" w:rsidRDefault="00771A4B" w:rsidP="00771A4B">
            <w:pPr>
              <w:jc w:val="center"/>
              <w:rPr>
                <w:sz w:val="16"/>
                <w:szCs w:val="16"/>
              </w:rPr>
            </w:pPr>
            <w:r>
              <w:rPr>
                <w:sz w:val="16"/>
                <w:szCs w:val="16"/>
              </w:rPr>
              <w:t>10.301,08</w:t>
            </w:r>
          </w:p>
        </w:tc>
        <w:tc>
          <w:tcPr>
            <w:tcW w:w="1152" w:type="dxa"/>
            <w:noWrap/>
            <w:vAlign w:val="center"/>
            <w:hideMark/>
          </w:tcPr>
          <w:p w14:paraId="50709073" w14:textId="3F8CDFF8" w:rsidR="00771A4B" w:rsidRDefault="00771A4B" w:rsidP="00771A4B">
            <w:pPr>
              <w:jc w:val="center"/>
              <w:rPr>
                <w:sz w:val="16"/>
                <w:szCs w:val="16"/>
              </w:rPr>
            </w:pPr>
            <w:r>
              <w:rPr>
                <w:sz w:val="16"/>
                <w:szCs w:val="16"/>
              </w:rPr>
              <w:t>-        10.301,08</w:t>
            </w:r>
          </w:p>
        </w:tc>
        <w:tc>
          <w:tcPr>
            <w:tcW w:w="887" w:type="dxa"/>
            <w:noWrap/>
            <w:vAlign w:val="center"/>
            <w:hideMark/>
          </w:tcPr>
          <w:p w14:paraId="09627A73" w14:textId="2E56E428" w:rsidR="00771A4B" w:rsidRDefault="00771A4B" w:rsidP="00771A4B">
            <w:pPr>
              <w:jc w:val="center"/>
              <w:rPr>
                <w:sz w:val="16"/>
                <w:szCs w:val="16"/>
              </w:rPr>
            </w:pPr>
            <w:r>
              <w:rPr>
                <w:sz w:val="16"/>
                <w:szCs w:val="16"/>
              </w:rPr>
              <w:t>-</w:t>
            </w:r>
          </w:p>
        </w:tc>
      </w:tr>
      <w:tr w:rsidR="00771A4B" w14:paraId="563AB17A" w14:textId="77777777" w:rsidTr="00771A4B">
        <w:trPr>
          <w:trHeight w:val="240"/>
        </w:trPr>
        <w:tc>
          <w:tcPr>
            <w:tcW w:w="936" w:type="dxa"/>
            <w:noWrap/>
            <w:hideMark/>
          </w:tcPr>
          <w:p w14:paraId="0074F989" w14:textId="6F38CAE5" w:rsidR="00771A4B" w:rsidRDefault="00771A4B" w:rsidP="00771A4B">
            <w:pPr>
              <w:rPr>
                <w:sz w:val="16"/>
                <w:szCs w:val="16"/>
              </w:rPr>
            </w:pPr>
            <w:r>
              <w:rPr>
                <w:sz w:val="16"/>
                <w:szCs w:val="16"/>
              </w:rPr>
              <w:t>Equipamentos informática</w:t>
            </w:r>
          </w:p>
        </w:tc>
        <w:tc>
          <w:tcPr>
            <w:tcW w:w="1096" w:type="dxa"/>
            <w:noWrap/>
            <w:hideMark/>
          </w:tcPr>
          <w:p w14:paraId="2295C00F" w14:textId="77777777" w:rsidR="00771A4B" w:rsidRDefault="00771A4B" w:rsidP="00771A4B">
            <w:pPr>
              <w:rPr>
                <w:sz w:val="16"/>
                <w:szCs w:val="16"/>
              </w:rPr>
            </w:pPr>
            <w:r>
              <w:rPr>
                <w:sz w:val="16"/>
                <w:szCs w:val="16"/>
              </w:rPr>
              <w:t>3300000025460</w:t>
            </w:r>
          </w:p>
        </w:tc>
        <w:tc>
          <w:tcPr>
            <w:tcW w:w="628" w:type="dxa"/>
            <w:noWrap/>
            <w:hideMark/>
          </w:tcPr>
          <w:p w14:paraId="65F5B745" w14:textId="06A406ED" w:rsidR="00771A4B" w:rsidRDefault="00771A4B" w:rsidP="00771A4B">
            <w:pPr>
              <w:rPr>
                <w:sz w:val="16"/>
                <w:szCs w:val="16"/>
              </w:rPr>
            </w:pPr>
            <w:r>
              <w:rPr>
                <w:sz w:val="16"/>
                <w:szCs w:val="16"/>
              </w:rPr>
              <w:t>São paulo</w:t>
            </w:r>
          </w:p>
        </w:tc>
        <w:tc>
          <w:tcPr>
            <w:tcW w:w="3466" w:type="dxa"/>
            <w:noWrap/>
            <w:hideMark/>
          </w:tcPr>
          <w:p w14:paraId="1E84C3C6" w14:textId="77777777" w:rsidR="00771A4B" w:rsidRDefault="00771A4B" w:rsidP="00771A4B">
            <w:pPr>
              <w:rPr>
                <w:sz w:val="16"/>
                <w:szCs w:val="16"/>
              </w:rPr>
            </w:pPr>
            <w:r>
              <w:rPr>
                <w:sz w:val="16"/>
                <w:szCs w:val="16"/>
              </w:rPr>
              <w:t>RACK FAB: CYBER DATACENTER, MOD: NC, MAT.ACO CARBONO DIM. 600X1000X2300MM MT: RCOL3-BL23</w:t>
            </w:r>
          </w:p>
        </w:tc>
        <w:tc>
          <w:tcPr>
            <w:tcW w:w="481" w:type="dxa"/>
            <w:noWrap/>
            <w:hideMark/>
          </w:tcPr>
          <w:p w14:paraId="66573BB9" w14:textId="77777777" w:rsidR="00771A4B" w:rsidRDefault="00771A4B" w:rsidP="00771A4B">
            <w:pPr>
              <w:rPr>
                <w:sz w:val="16"/>
                <w:szCs w:val="16"/>
              </w:rPr>
            </w:pPr>
            <w:r>
              <w:rPr>
                <w:sz w:val="16"/>
                <w:szCs w:val="16"/>
              </w:rPr>
              <w:t>SP</w:t>
            </w:r>
          </w:p>
        </w:tc>
        <w:tc>
          <w:tcPr>
            <w:tcW w:w="950" w:type="dxa"/>
            <w:noWrap/>
            <w:vAlign w:val="center"/>
            <w:hideMark/>
          </w:tcPr>
          <w:p w14:paraId="3B9B1C46" w14:textId="77777777" w:rsidR="00771A4B" w:rsidRDefault="00771A4B" w:rsidP="00771A4B">
            <w:pPr>
              <w:jc w:val="center"/>
              <w:rPr>
                <w:sz w:val="16"/>
                <w:szCs w:val="16"/>
              </w:rPr>
            </w:pPr>
            <w:r>
              <w:rPr>
                <w:sz w:val="16"/>
                <w:szCs w:val="16"/>
              </w:rPr>
              <w:t>ZXMOBILI</w:t>
            </w:r>
          </w:p>
        </w:tc>
        <w:tc>
          <w:tcPr>
            <w:tcW w:w="665" w:type="dxa"/>
            <w:noWrap/>
            <w:vAlign w:val="center"/>
            <w:hideMark/>
          </w:tcPr>
          <w:p w14:paraId="48986AC4" w14:textId="77777777" w:rsidR="00771A4B" w:rsidRDefault="00771A4B" w:rsidP="00771A4B">
            <w:pPr>
              <w:jc w:val="center"/>
              <w:rPr>
                <w:sz w:val="16"/>
                <w:szCs w:val="16"/>
              </w:rPr>
            </w:pPr>
            <w:r>
              <w:rPr>
                <w:sz w:val="16"/>
                <w:szCs w:val="16"/>
              </w:rPr>
              <w:t>1</w:t>
            </w:r>
          </w:p>
        </w:tc>
        <w:tc>
          <w:tcPr>
            <w:tcW w:w="983" w:type="dxa"/>
            <w:vAlign w:val="center"/>
          </w:tcPr>
          <w:p w14:paraId="0658011B" w14:textId="665E1E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44CA08" w14:textId="7B9B0D3E" w:rsidR="00771A4B" w:rsidRDefault="00771A4B" w:rsidP="00771A4B">
            <w:pPr>
              <w:jc w:val="center"/>
              <w:rPr>
                <w:sz w:val="16"/>
                <w:szCs w:val="16"/>
              </w:rPr>
            </w:pPr>
            <w:r>
              <w:rPr>
                <w:sz w:val="16"/>
                <w:szCs w:val="16"/>
              </w:rPr>
              <w:t>UN</w:t>
            </w:r>
          </w:p>
        </w:tc>
        <w:tc>
          <w:tcPr>
            <w:tcW w:w="887" w:type="dxa"/>
            <w:noWrap/>
            <w:vAlign w:val="center"/>
            <w:hideMark/>
          </w:tcPr>
          <w:p w14:paraId="5C074CCD" w14:textId="5DA27772" w:rsidR="00771A4B" w:rsidRDefault="00771A4B" w:rsidP="00771A4B">
            <w:pPr>
              <w:jc w:val="center"/>
              <w:rPr>
                <w:sz w:val="16"/>
                <w:szCs w:val="16"/>
              </w:rPr>
            </w:pPr>
            <w:r>
              <w:rPr>
                <w:sz w:val="16"/>
                <w:szCs w:val="16"/>
              </w:rPr>
              <w:t>29.677,83</w:t>
            </w:r>
          </w:p>
        </w:tc>
        <w:tc>
          <w:tcPr>
            <w:tcW w:w="1152" w:type="dxa"/>
            <w:noWrap/>
            <w:vAlign w:val="center"/>
            <w:hideMark/>
          </w:tcPr>
          <w:p w14:paraId="1F1A41A5" w14:textId="3CCD40BB" w:rsidR="00771A4B" w:rsidRDefault="00771A4B" w:rsidP="00771A4B">
            <w:pPr>
              <w:jc w:val="center"/>
              <w:rPr>
                <w:sz w:val="16"/>
                <w:szCs w:val="16"/>
              </w:rPr>
            </w:pPr>
            <w:r>
              <w:rPr>
                <w:sz w:val="16"/>
                <w:szCs w:val="16"/>
              </w:rPr>
              <w:t>-        29.677,83</w:t>
            </w:r>
          </w:p>
        </w:tc>
        <w:tc>
          <w:tcPr>
            <w:tcW w:w="887" w:type="dxa"/>
            <w:noWrap/>
            <w:vAlign w:val="center"/>
            <w:hideMark/>
          </w:tcPr>
          <w:p w14:paraId="4D55235E" w14:textId="111FCE1C" w:rsidR="00771A4B" w:rsidRDefault="00771A4B" w:rsidP="00771A4B">
            <w:pPr>
              <w:jc w:val="center"/>
              <w:rPr>
                <w:sz w:val="16"/>
                <w:szCs w:val="16"/>
              </w:rPr>
            </w:pPr>
            <w:r>
              <w:rPr>
                <w:sz w:val="16"/>
                <w:szCs w:val="16"/>
              </w:rPr>
              <w:t>-</w:t>
            </w:r>
          </w:p>
        </w:tc>
      </w:tr>
      <w:tr w:rsidR="00771A4B" w14:paraId="58E2415D" w14:textId="77777777" w:rsidTr="00771A4B">
        <w:trPr>
          <w:trHeight w:val="240"/>
        </w:trPr>
        <w:tc>
          <w:tcPr>
            <w:tcW w:w="936" w:type="dxa"/>
            <w:noWrap/>
            <w:hideMark/>
          </w:tcPr>
          <w:p w14:paraId="24B7777A" w14:textId="75E00677" w:rsidR="00771A4B" w:rsidRDefault="00771A4B" w:rsidP="00771A4B">
            <w:pPr>
              <w:rPr>
                <w:sz w:val="16"/>
                <w:szCs w:val="16"/>
              </w:rPr>
            </w:pPr>
            <w:r>
              <w:rPr>
                <w:sz w:val="16"/>
                <w:szCs w:val="16"/>
              </w:rPr>
              <w:t>Equipamentos informática</w:t>
            </w:r>
          </w:p>
        </w:tc>
        <w:tc>
          <w:tcPr>
            <w:tcW w:w="1096" w:type="dxa"/>
            <w:noWrap/>
            <w:hideMark/>
          </w:tcPr>
          <w:p w14:paraId="2D6F5B36" w14:textId="77777777" w:rsidR="00771A4B" w:rsidRDefault="00771A4B" w:rsidP="00771A4B">
            <w:pPr>
              <w:rPr>
                <w:sz w:val="16"/>
                <w:szCs w:val="16"/>
              </w:rPr>
            </w:pPr>
            <w:r>
              <w:rPr>
                <w:sz w:val="16"/>
                <w:szCs w:val="16"/>
              </w:rPr>
              <w:t>3300000025470</w:t>
            </w:r>
          </w:p>
        </w:tc>
        <w:tc>
          <w:tcPr>
            <w:tcW w:w="628" w:type="dxa"/>
            <w:noWrap/>
            <w:hideMark/>
          </w:tcPr>
          <w:p w14:paraId="240B02EE" w14:textId="6C976F1E" w:rsidR="00771A4B" w:rsidRDefault="00771A4B" w:rsidP="00771A4B">
            <w:pPr>
              <w:rPr>
                <w:sz w:val="16"/>
                <w:szCs w:val="16"/>
              </w:rPr>
            </w:pPr>
            <w:r>
              <w:rPr>
                <w:sz w:val="16"/>
                <w:szCs w:val="16"/>
              </w:rPr>
              <w:t>São paulo</w:t>
            </w:r>
          </w:p>
        </w:tc>
        <w:tc>
          <w:tcPr>
            <w:tcW w:w="3466" w:type="dxa"/>
            <w:noWrap/>
            <w:hideMark/>
          </w:tcPr>
          <w:p w14:paraId="557C35E8" w14:textId="77777777" w:rsidR="00771A4B" w:rsidRDefault="00771A4B" w:rsidP="00771A4B">
            <w:pPr>
              <w:rPr>
                <w:sz w:val="16"/>
                <w:szCs w:val="16"/>
              </w:rPr>
            </w:pPr>
            <w:r>
              <w:rPr>
                <w:sz w:val="16"/>
                <w:szCs w:val="16"/>
              </w:rPr>
              <w:t>RACK FAB: CYBER DATACENTER, MOD: NC, MAT.ACO CARBONO DIM. 600X1000X2300MM MT: RCOL3-BM23</w:t>
            </w:r>
          </w:p>
        </w:tc>
        <w:tc>
          <w:tcPr>
            <w:tcW w:w="481" w:type="dxa"/>
            <w:noWrap/>
            <w:hideMark/>
          </w:tcPr>
          <w:p w14:paraId="192CF022" w14:textId="77777777" w:rsidR="00771A4B" w:rsidRDefault="00771A4B" w:rsidP="00771A4B">
            <w:pPr>
              <w:rPr>
                <w:sz w:val="16"/>
                <w:szCs w:val="16"/>
              </w:rPr>
            </w:pPr>
            <w:r>
              <w:rPr>
                <w:sz w:val="16"/>
                <w:szCs w:val="16"/>
              </w:rPr>
              <w:t>SP</w:t>
            </w:r>
          </w:p>
        </w:tc>
        <w:tc>
          <w:tcPr>
            <w:tcW w:w="950" w:type="dxa"/>
            <w:noWrap/>
            <w:vAlign w:val="center"/>
            <w:hideMark/>
          </w:tcPr>
          <w:p w14:paraId="6C04FC93" w14:textId="77777777" w:rsidR="00771A4B" w:rsidRDefault="00771A4B" w:rsidP="00771A4B">
            <w:pPr>
              <w:jc w:val="center"/>
              <w:rPr>
                <w:sz w:val="16"/>
                <w:szCs w:val="16"/>
              </w:rPr>
            </w:pPr>
            <w:r>
              <w:rPr>
                <w:sz w:val="16"/>
                <w:szCs w:val="16"/>
              </w:rPr>
              <w:t>ZXMOBILI</w:t>
            </w:r>
          </w:p>
        </w:tc>
        <w:tc>
          <w:tcPr>
            <w:tcW w:w="665" w:type="dxa"/>
            <w:noWrap/>
            <w:vAlign w:val="center"/>
            <w:hideMark/>
          </w:tcPr>
          <w:p w14:paraId="165A8466" w14:textId="77777777" w:rsidR="00771A4B" w:rsidRDefault="00771A4B" w:rsidP="00771A4B">
            <w:pPr>
              <w:jc w:val="center"/>
              <w:rPr>
                <w:sz w:val="16"/>
                <w:szCs w:val="16"/>
              </w:rPr>
            </w:pPr>
            <w:r>
              <w:rPr>
                <w:sz w:val="16"/>
                <w:szCs w:val="16"/>
              </w:rPr>
              <w:t>1</w:t>
            </w:r>
          </w:p>
        </w:tc>
        <w:tc>
          <w:tcPr>
            <w:tcW w:w="983" w:type="dxa"/>
            <w:vAlign w:val="center"/>
          </w:tcPr>
          <w:p w14:paraId="21D551BE" w14:textId="67D528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95ED3C" w14:textId="792F2CC4" w:rsidR="00771A4B" w:rsidRDefault="00771A4B" w:rsidP="00771A4B">
            <w:pPr>
              <w:jc w:val="center"/>
              <w:rPr>
                <w:sz w:val="16"/>
                <w:szCs w:val="16"/>
              </w:rPr>
            </w:pPr>
            <w:r>
              <w:rPr>
                <w:sz w:val="16"/>
                <w:szCs w:val="16"/>
              </w:rPr>
              <w:t>UN</w:t>
            </w:r>
          </w:p>
        </w:tc>
        <w:tc>
          <w:tcPr>
            <w:tcW w:w="887" w:type="dxa"/>
            <w:noWrap/>
            <w:vAlign w:val="center"/>
            <w:hideMark/>
          </w:tcPr>
          <w:p w14:paraId="77BAE8C4" w14:textId="14F05777" w:rsidR="00771A4B" w:rsidRDefault="00771A4B" w:rsidP="00771A4B">
            <w:pPr>
              <w:jc w:val="center"/>
              <w:rPr>
                <w:sz w:val="16"/>
                <w:szCs w:val="16"/>
              </w:rPr>
            </w:pPr>
            <w:r>
              <w:rPr>
                <w:sz w:val="16"/>
                <w:szCs w:val="16"/>
              </w:rPr>
              <w:t>1.064,00</w:t>
            </w:r>
          </w:p>
        </w:tc>
        <w:tc>
          <w:tcPr>
            <w:tcW w:w="1152" w:type="dxa"/>
            <w:noWrap/>
            <w:vAlign w:val="center"/>
            <w:hideMark/>
          </w:tcPr>
          <w:p w14:paraId="58809C77" w14:textId="6358371C" w:rsidR="00771A4B" w:rsidRDefault="00771A4B" w:rsidP="00771A4B">
            <w:pPr>
              <w:jc w:val="center"/>
              <w:rPr>
                <w:sz w:val="16"/>
                <w:szCs w:val="16"/>
              </w:rPr>
            </w:pPr>
            <w:r>
              <w:rPr>
                <w:sz w:val="16"/>
                <w:szCs w:val="16"/>
              </w:rPr>
              <w:t>-          1.064,00</w:t>
            </w:r>
          </w:p>
        </w:tc>
        <w:tc>
          <w:tcPr>
            <w:tcW w:w="887" w:type="dxa"/>
            <w:noWrap/>
            <w:vAlign w:val="center"/>
            <w:hideMark/>
          </w:tcPr>
          <w:p w14:paraId="58FF6569" w14:textId="26AD58AC" w:rsidR="00771A4B" w:rsidRDefault="00771A4B" w:rsidP="00771A4B">
            <w:pPr>
              <w:jc w:val="center"/>
              <w:rPr>
                <w:sz w:val="16"/>
                <w:szCs w:val="16"/>
              </w:rPr>
            </w:pPr>
            <w:r>
              <w:rPr>
                <w:sz w:val="16"/>
                <w:szCs w:val="16"/>
              </w:rPr>
              <w:t>-</w:t>
            </w:r>
          </w:p>
        </w:tc>
      </w:tr>
      <w:tr w:rsidR="00771A4B" w14:paraId="7762D026" w14:textId="77777777" w:rsidTr="00771A4B">
        <w:trPr>
          <w:trHeight w:val="240"/>
        </w:trPr>
        <w:tc>
          <w:tcPr>
            <w:tcW w:w="936" w:type="dxa"/>
            <w:noWrap/>
            <w:hideMark/>
          </w:tcPr>
          <w:p w14:paraId="7AF26CEA" w14:textId="71B7E84C" w:rsidR="00771A4B" w:rsidRDefault="00771A4B" w:rsidP="00771A4B">
            <w:pPr>
              <w:rPr>
                <w:sz w:val="16"/>
                <w:szCs w:val="16"/>
              </w:rPr>
            </w:pPr>
            <w:r>
              <w:rPr>
                <w:sz w:val="16"/>
                <w:szCs w:val="16"/>
              </w:rPr>
              <w:t>Equipamentos informática</w:t>
            </w:r>
          </w:p>
        </w:tc>
        <w:tc>
          <w:tcPr>
            <w:tcW w:w="1096" w:type="dxa"/>
            <w:noWrap/>
            <w:hideMark/>
          </w:tcPr>
          <w:p w14:paraId="41494EEF" w14:textId="77777777" w:rsidR="00771A4B" w:rsidRDefault="00771A4B" w:rsidP="00771A4B">
            <w:pPr>
              <w:rPr>
                <w:sz w:val="16"/>
                <w:szCs w:val="16"/>
              </w:rPr>
            </w:pPr>
            <w:r>
              <w:rPr>
                <w:sz w:val="16"/>
                <w:szCs w:val="16"/>
              </w:rPr>
              <w:t>3300000025480</w:t>
            </w:r>
          </w:p>
        </w:tc>
        <w:tc>
          <w:tcPr>
            <w:tcW w:w="628" w:type="dxa"/>
            <w:noWrap/>
            <w:hideMark/>
          </w:tcPr>
          <w:p w14:paraId="3465FF77" w14:textId="6564D7B6" w:rsidR="00771A4B" w:rsidRDefault="00771A4B" w:rsidP="00771A4B">
            <w:pPr>
              <w:rPr>
                <w:sz w:val="16"/>
                <w:szCs w:val="16"/>
              </w:rPr>
            </w:pPr>
            <w:r>
              <w:rPr>
                <w:sz w:val="16"/>
                <w:szCs w:val="16"/>
              </w:rPr>
              <w:t>São paulo</w:t>
            </w:r>
          </w:p>
        </w:tc>
        <w:tc>
          <w:tcPr>
            <w:tcW w:w="3466" w:type="dxa"/>
            <w:noWrap/>
            <w:hideMark/>
          </w:tcPr>
          <w:p w14:paraId="48064D80" w14:textId="77777777" w:rsidR="00771A4B" w:rsidRDefault="00771A4B" w:rsidP="00771A4B">
            <w:pPr>
              <w:rPr>
                <w:sz w:val="16"/>
                <w:szCs w:val="16"/>
              </w:rPr>
            </w:pPr>
            <w:r>
              <w:rPr>
                <w:sz w:val="16"/>
                <w:szCs w:val="16"/>
              </w:rPr>
              <w:t>RACK FAB: CYBER DATACENTER, MOD: NC, MAT.ACO CARBONO DIM. 600X1000X2300MM MT: RCOL3-BN23</w:t>
            </w:r>
          </w:p>
        </w:tc>
        <w:tc>
          <w:tcPr>
            <w:tcW w:w="481" w:type="dxa"/>
            <w:noWrap/>
            <w:hideMark/>
          </w:tcPr>
          <w:p w14:paraId="34D7F61A" w14:textId="77777777" w:rsidR="00771A4B" w:rsidRDefault="00771A4B" w:rsidP="00771A4B">
            <w:pPr>
              <w:rPr>
                <w:sz w:val="16"/>
                <w:szCs w:val="16"/>
              </w:rPr>
            </w:pPr>
            <w:r>
              <w:rPr>
                <w:sz w:val="16"/>
                <w:szCs w:val="16"/>
              </w:rPr>
              <w:t>SP</w:t>
            </w:r>
          </w:p>
        </w:tc>
        <w:tc>
          <w:tcPr>
            <w:tcW w:w="950" w:type="dxa"/>
            <w:noWrap/>
            <w:vAlign w:val="center"/>
            <w:hideMark/>
          </w:tcPr>
          <w:p w14:paraId="5C090BAD" w14:textId="77777777" w:rsidR="00771A4B" w:rsidRDefault="00771A4B" w:rsidP="00771A4B">
            <w:pPr>
              <w:jc w:val="center"/>
              <w:rPr>
                <w:sz w:val="16"/>
                <w:szCs w:val="16"/>
              </w:rPr>
            </w:pPr>
            <w:r>
              <w:rPr>
                <w:sz w:val="16"/>
                <w:szCs w:val="16"/>
              </w:rPr>
              <w:t>ZXMOBILI</w:t>
            </w:r>
          </w:p>
        </w:tc>
        <w:tc>
          <w:tcPr>
            <w:tcW w:w="665" w:type="dxa"/>
            <w:noWrap/>
            <w:vAlign w:val="center"/>
            <w:hideMark/>
          </w:tcPr>
          <w:p w14:paraId="6211C995" w14:textId="77777777" w:rsidR="00771A4B" w:rsidRDefault="00771A4B" w:rsidP="00771A4B">
            <w:pPr>
              <w:jc w:val="center"/>
              <w:rPr>
                <w:sz w:val="16"/>
                <w:szCs w:val="16"/>
              </w:rPr>
            </w:pPr>
            <w:r>
              <w:rPr>
                <w:sz w:val="16"/>
                <w:szCs w:val="16"/>
              </w:rPr>
              <w:t>1</w:t>
            </w:r>
          </w:p>
        </w:tc>
        <w:tc>
          <w:tcPr>
            <w:tcW w:w="983" w:type="dxa"/>
            <w:vAlign w:val="center"/>
          </w:tcPr>
          <w:p w14:paraId="13F77D61" w14:textId="76284E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6F3BE2" w14:textId="0FADA74A" w:rsidR="00771A4B" w:rsidRDefault="00771A4B" w:rsidP="00771A4B">
            <w:pPr>
              <w:jc w:val="center"/>
              <w:rPr>
                <w:sz w:val="16"/>
                <w:szCs w:val="16"/>
              </w:rPr>
            </w:pPr>
            <w:r>
              <w:rPr>
                <w:sz w:val="16"/>
                <w:szCs w:val="16"/>
              </w:rPr>
              <w:t>UN</w:t>
            </w:r>
          </w:p>
        </w:tc>
        <w:tc>
          <w:tcPr>
            <w:tcW w:w="887" w:type="dxa"/>
            <w:noWrap/>
            <w:vAlign w:val="center"/>
            <w:hideMark/>
          </w:tcPr>
          <w:p w14:paraId="49593660" w14:textId="2F812D0A" w:rsidR="00771A4B" w:rsidRDefault="00771A4B" w:rsidP="00771A4B">
            <w:pPr>
              <w:jc w:val="center"/>
              <w:rPr>
                <w:sz w:val="16"/>
                <w:szCs w:val="16"/>
              </w:rPr>
            </w:pPr>
            <w:r>
              <w:rPr>
                <w:sz w:val="16"/>
                <w:szCs w:val="16"/>
              </w:rPr>
              <w:t>5.250,00</w:t>
            </w:r>
          </w:p>
        </w:tc>
        <w:tc>
          <w:tcPr>
            <w:tcW w:w="1152" w:type="dxa"/>
            <w:noWrap/>
            <w:vAlign w:val="center"/>
            <w:hideMark/>
          </w:tcPr>
          <w:p w14:paraId="7E87E294" w14:textId="09A9A058" w:rsidR="00771A4B" w:rsidRDefault="00771A4B" w:rsidP="00771A4B">
            <w:pPr>
              <w:jc w:val="center"/>
              <w:rPr>
                <w:sz w:val="16"/>
                <w:szCs w:val="16"/>
              </w:rPr>
            </w:pPr>
            <w:r>
              <w:rPr>
                <w:sz w:val="16"/>
                <w:szCs w:val="16"/>
              </w:rPr>
              <w:t>-          5.250,00</w:t>
            </w:r>
          </w:p>
        </w:tc>
        <w:tc>
          <w:tcPr>
            <w:tcW w:w="887" w:type="dxa"/>
            <w:noWrap/>
            <w:vAlign w:val="center"/>
            <w:hideMark/>
          </w:tcPr>
          <w:p w14:paraId="3E0C4293" w14:textId="7B8BE955" w:rsidR="00771A4B" w:rsidRDefault="00771A4B" w:rsidP="00771A4B">
            <w:pPr>
              <w:jc w:val="center"/>
              <w:rPr>
                <w:sz w:val="16"/>
                <w:szCs w:val="16"/>
              </w:rPr>
            </w:pPr>
            <w:r>
              <w:rPr>
                <w:sz w:val="16"/>
                <w:szCs w:val="16"/>
              </w:rPr>
              <w:t>-</w:t>
            </w:r>
          </w:p>
        </w:tc>
      </w:tr>
      <w:tr w:rsidR="00771A4B" w14:paraId="14E4451C" w14:textId="77777777" w:rsidTr="00771A4B">
        <w:trPr>
          <w:trHeight w:val="240"/>
        </w:trPr>
        <w:tc>
          <w:tcPr>
            <w:tcW w:w="936" w:type="dxa"/>
            <w:noWrap/>
            <w:hideMark/>
          </w:tcPr>
          <w:p w14:paraId="24D83E56" w14:textId="3639A0D6" w:rsidR="00771A4B" w:rsidRDefault="00771A4B" w:rsidP="00771A4B">
            <w:pPr>
              <w:rPr>
                <w:sz w:val="16"/>
                <w:szCs w:val="16"/>
              </w:rPr>
            </w:pPr>
            <w:r>
              <w:rPr>
                <w:sz w:val="16"/>
                <w:szCs w:val="16"/>
              </w:rPr>
              <w:t>Equipamentos informática</w:t>
            </w:r>
          </w:p>
        </w:tc>
        <w:tc>
          <w:tcPr>
            <w:tcW w:w="1096" w:type="dxa"/>
            <w:noWrap/>
            <w:hideMark/>
          </w:tcPr>
          <w:p w14:paraId="16DC3EE3" w14:textId="77777777" w:rsidR="00771A4B" w:rsidRDefault="00771A4B" w:rsidP="00771A4B">
            <w:pPr>
              <w:rPr>
                <w:sz w:val="16"/>
                <w:szCs w:val="16"/>
              </w:rPr>
            </w:pPr>
            <w:r>
              <w:rPr>
                <w:sz w:val="16"/>
                <w:szCs w:val="16"/>
              </w:rPr>
              <w:t>3300000025490</w:t>
            </w:r>
          </w:p>
        </w:tc>
        <w:tc>
          <w:tcPr>
            <w:tcW w:w="628" w:type="dxa"/>
            <w:noWrap/>
            <w:hideMark/>
          </w:tcPr>
          <w:p w14:paraId="1A65558C" w14:textId="68969486" w:rsidR="00771A4B" w:rsidRDefault="00771A4B" w:rsidP="00771A4B">
            <w:pPr>
              <w:rPr>
                <w:sz w:val="16"/>
                <w:szCs w:val="16"/>
              </w:rPr>
            </w:pPr>
            <w:r>
              <w:rPr>
                <w:sz w:val="16"/>
                <w:szCs w:val="16"/>
              </w:rPr>
              <w:t>São paulo</w:t>
            </w:r>
          </w:p>
        </w:tc>
        <w:tc>
          <w:tcPr>
            <w:tcW w:w="3466" w:type="dxa"/>
            <w:noWrap/>
            <w:hideMark/>
          </w:tcPr>
          <w:p w14:paraId="3C8F8F7C" w14:textId="77777777" w:rsidR="00771A4B" w:rsidRDefault="00771A4B" w:rsidP="00771A4B">
            <w:pPr>
              <w:rPr>
                <w:sz w:val="16"/>
                <w:szCs w:val="16"/>
              </w:rPr>
            </w:pPr>
            <w:r>
              <w:rPr>
                <w:sz w:val="16"/>
                <w:szCs w:val="16"/>
              </w:rPr>
              <w:t>RACK FAB: CYBER DATACENTER, MOD: NC, MAT.ACO CARBONO DIM. 600X1000X2300MM MT: RCOL3-BO23</w:t>
            </w:r>
          </w:p>
        </w:tc>
        <w:tc>
          <w:tcPr>
            <w:tcW w:w="481" w:type="dxa"/>
            <w:noWrap/>
            <w:hideMark/>
          </w:tcPr>
          <w:p w14:paraId="6A8067A7" w14:textId="77777777" w:rsidR="00771A4B" w:rsidRDefault="00771A4B" w:rsidP="00771A4B">
            <w:pPr>
              <w:rPr>
                <w:sz w:val="16"/>
                <w:szCs w:val="16"/>
              </w:rPr>
            </w:pPr>
            <w:r>
              <w:rPr>
                <w:sz w:val="16"/>
                <w:szCs w:val="16"/>
              </w:rPr>
              <w:t>SP</w:t>
            </w:r>
          </w:p>
        </w:tc>
        <w:tc>
          <w:tcPr>
            <w:tcW w:w="950" w:type="dxa"/>
            <w:noWrap/>
            <w:vAlign w:val="center"/>
            <w:hideMark/>
          </w:tcPr>
          <w:p w14:paraId="5B15692D" w14:textId="77777777" w:rsidR="00771A4B" w:rsidRDefault="00771A4B" w:rsidP="00771A4B">
            <w:pPr>
              <w:jc w:val="center"/>
              <w:rPr>
                <w:sz w:val="16"/>
                <w:szCs w:val="16"/>
              </w:rPr>
            </w:pPr>
            <w:r>
              <w:rPr>
                <w:sz w:val="16"/>
                <w:szCs w:val="16"/>
              </w:rPr>
              <w:t>ZXMOBILI</w:t>
            </w:r>
          </w:p>
        </w:tc>
        <w:tc>
          <w:tcPr>
            <w:tcW w:w="665" w:type="dxa"/>
            <w:noWrap/>
            <w:vAlign w:val="center"/>
            <w:hideMark/>
          </w:tcPr>
          <w:p w14:paraId="5F70D8AF" w14:textId="77777777" w:rsidR="00771A4B" w:rsidRDefault="00771A4B" w:rsidP="00771A4B">
            <w:pPr>
              <w:jc w:val="center"/>
              <w:rPr>
                <w:sz w:val="16"/>
                <w:szCs w:val="16"/>
              </w:rPr>
            </w:pPr>
            <w:r>
              <w:rPr>
                <w:sz w:val="16"/>
                <w:szCs w:val="16"/>
              </w:rPr>
              <w:t>1</w:t>
            </w:r>
          </w:p>
        </w:tc>
        <w:tc>
          <w:tcPr>
            <w:tcW w:w="983" w:type="dxa"/>
            <w:vAlign w:val="center"/>
          </w:tcPr>
          <w:p w14:paraId="27D6E069" w14:textId="6C7E76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359CA7" w14:textId="1891AE42" w:rsidR="00771A4B" w:rsidRDefault="00771A4B" w:rsidP="00771A4B">
            <w:pPr>
              <w:jc w:val="center"/>
              <w:rPr>
                <w:sz w:val="16"/>
                <w:szCs w:val="16"/>
              </w:rPr>
            </w:pPr>
            <w:r>
              <w:rPr>
                <w:sz w:val="16"/>
                <w:szCs w:val="16"/>
              </w:rPr>
              <w:t>UN</w:t>
            </w:r>
          </w:p>
        </w:tc>
        <w:tc>
          <w:tcPr>
            <w:tcW w:w="887" w:type="dxa"/>
            <w:noWrap/>
            <w:vAlign w:val="center"/>
            <w:hideMark/>
          </w:tcPr>
          <w:p w14:paraId="2EC75570" w14:textId="6A421B55" w:rsidR="00771A4B" w:rsidRDefault="00771A4B" w:rsidP="00771A4B">
            <w:pPr>
              <w:jc w:val="center"/>
              <w:rPr>
                <w:sz w:val="16"/>
                <w:szCs w:val="16"/>
              </w:rPr>
            </w:pPr>
            <w:r>
              <w:rPr>
                <w:sz w:val="16"/>
                <w:szCs w:val="16"/>
              </w:rPr>
              <w:t>10.301,08</w:t>
            </w:r>
          </w:p>
        </w:tc>
        <w:tc>
          <w:tcPr>
            <w:tcW w:w="1152" w:type="dxa"/>
            <w:noWrap/>
            <w:vAlign w:val="center"/>
            <w:hideMark/>
          </w:tcPr>
          <w:p w14:paraId="302567F4" w14:textId="051F8B69" w:rsidR="00771A4B" w:rsidRDefault="00771A4B" w:rsidP="00771A4B">
            <w:pPr>
              <w:jc w:val="center"/>
              <w:rPr>
                <w:sz w:val="16"/>
                <w:szCs w:val="16"/>
              </w:rPr>
            </w:pPr>
            <w:r>
              <w:rPr>
                <w:sz w:val="16"/>
                <w:szCs w:val="16"/>
              </w:rPr>
              <w:t>-        10.301,08</w:t>
            </w:r>
          </w:p>
        </w:tc>
        <w:tc>
          <w:tcPr>
            <w:tcW w:w="887" w:type="dxa"/>
            <w:noWrap/>
            <w:vAlign w:val="center"/>
            <w:hideMark/>
          </w:tcPr>
          <w:p w14:paraId="2611D34F" w14:textId="32365159" w:rsidR="00771A4B" w:rsidRDefault="00771A4B" w:rsidP="00771A4B">
            <w:pPr>
              <w:jc w:val="center"/>
              <w:rPr>
                <w:sz w:val="16"/>
                <w:szCs w:val="16"/>
              </w:rPr>
            </w:pPr>
            <w:r>
              <w:rPr>
                <w:sz w:val="16"/>
                <w:szCs w:val="16"/>
              </w:rPr>
              <w:t>-</w:t>
            </w:r>
          </w:p>
        </w:tc>
      </w:tr>
      <w:tr w:rsidR="00771A4B" w14:paraId="7D548128" w14:textId="77777777" w:rsidTr="00771A4B">
        <w:trPr>
          <w:trHeight w:val="240"/>
        </w:trPr>
        <w:tc>
          <w:tcPr>
            <w:tcW w:w="936" w:type="dxa"/>
            <w:noWrap/>
            <w:hideMark/>
          </w:tcPr>
          <w:p w14:paraId="143BFA9F" w14:textId="20316D48" w:rsidR="00771A4B" w:rsidRDefault="00771A4B" w:rsidP="00771A4B">
            <w:pPr>
              <w:rPr>
                <w:sz w:val="16"/>
                <w:szCs w:val="16"/>
              </w:rPr>
            </w:pPr>
            <w:r>
              <w:rPr>
                <w:sz w:val="16"/>
                <w:szCs w:val="16"/>
              </w:rPr>
              <w:t>Equipamentos informática</w:t>
            </w:r>
          </w:p>
        </w:tc>
        <w:tc>
          <w:tcPr>
            <w:tcW w:w="1096" w:type="dxa"/>
            <w:noWrap/>
            <w:hideMark/>
          </w:tcPr>
          <w:p w14:paraId="5C0A691F" w14:textId="77777777" w:rsidR="00771A4B" w:rsidRDefault="00771A4B" w:rsidP="00771A4B">
            <w:pPr>
              <w:rPr>
                <w:sz w:val="16"/>
                <w:szCs w:val="16"/>
              </w:rPr>
            </w:pPr>
            <w:r>
              <w:rPr>
                <w:sz w:val="16"/>
                <w:szCs w:val="16"/>
              </w:rPr>
              <w:t>3300000025500</w:t>
            </w:r>
          </w:p>
        </w:tc>
        <w:tc>
          <w:tcPr>
            <w:tcW w:w="628" w:type="dxa"/>
            <w:noWrap/>
            <w:hideMark/>
          </w:tcPr>
          <w:p w14:paraId="166FAF6B" w14:textId="10A13634" w:rsidR="00771A4B" w:rsidRDefault="00771A4B" w:rsidP="00771A4B">
            <w:pPr>
              <w:rPr>
                <w:sz w:val="16"/>
                <w:szCs w:val="16"/>
              </w:rPr>
            </w:pPr>
            <w:r>
              <w:rPr>
                <w:sz w:val="16"/>
                <w:szCs w:val="16"/>
              </w:rPr>
              <w:t>São paulo</w:t>
            </w:r>
          </w:p>
        </w:tc>
        <w:tc>
          <w:tcPr>
            <w:tcW w:w="3466" w:type="dxa"/>
            <w:noWrap/>
            <w:hideMark/>
          </w:tcPr>
          <w:p w14:paraId="55A95797" w14:textId="77777777" w:rsidR="00771A4B" w:rsidRDefault="00771A4B" w:rsidP="00771A4B">
            <w:pPr>
              <w:rPr>
                <w:sz w:val="16"/>
                <w:szCs w:val="16"/>
              </w:rPr>
            </w:pPr>
            <w:r>
              <w:rPr>
                <w:sz w:val="16"/>
                <w:szCs w:val="16"/>
              </w:rPr>
              <w:t>RACK FAB: CYBER DATACENTER, MOD: NC, MAT.ACO CARBONO DIM. 600X1000X2300MM MT: RCOL3-BP23</w:t>
            </w:r>
          </w:p>
        </w:tc>
        <w:tc>
          <w:tcPr>
            <w:tcW w:w="481" w:type="dxa"/>
            <w:noWrap/>
            <w:hideMark/>
          </w:tcPr>
          <w:p w14:paraId="5C920CC7" w14:textId="77777777" w:rsidR="00771A4B" w:rsidRDefault="00771A4B" w:rsidP="00771A4B">
            <w:pPr>
              <w:rPr>
                <w:sz w:val="16"/>
                <w:szCs w:val="16"/>
              </w:rPr>
            </w:pPr>
            <w:r>
              <w:rPr>
                <w:sz w:val="16"/>
                <w:szCs w:val="16"/>
              </w:rPr>
              <w:t>SP</w:t>
            </w:r>
          </w:p>
        </w:tc>
        <w:tc>
          <w:tcPr>
            <w:tcW w:w="950" w:type="dxa"/>
            <w:noWrap/>
            <w:vAlign w:val="center"/>
            <w:hideMark/>
          </w:tcPr>
          <w:p w14:paraId="6A010EB9" w14:textId="77777777" w:rsidR="00771A4B" w:rsidRDefault="00771A4B" w:rsidP="00771A4B">
            <w:pPr>
              <w:jc w:val="center"/>
              <w:rPr>
                <w:sz w:val="16"/>
                <w:szCs w:val="16"/>
              </w:rPr>
            </w:pPr>
            <w:r>
              <w:rPr>
                <w:sz w:val="16"/>
                <w:szCs w:val="16"/>
              </w:rPr>
              <w:t>ZXMOBILI</w:t>
            </w:r>
          </w:p>
        </w:tc>
        <w:tc>
          <w:tcPr>
            <w:tcW w:w="665" w:type="dxa"/>
            <w:noWrap/>
            <w:vAlign w:val="center"/>
            <w:hideMark/>
          </w:tcPr>
          <w:p w14:paraId="459EC6A5" w14:textId="77777777" w:rsidR="00771A4B" w:rsidRDefault="00771A4B" w:rsidP="00771A4B">
            <w:pPr>
              <w:jc w:val="center"/>
              <w:rPr>
                <w:sz w:val="16"/>
                <w:szCs w:val="16"/>
              </w:rPr>
            </w:pPr>
            <w:r>
              <w:rPr>
                <w:sz w:val="16"/>
                <w:szCs w:val="16"/>
              </w:rPr>
              <w:t>1</w:t>
            </w:r>
          </w:p>
        </w:tc>
        <w:tc>
          <w:tcPr>
            <w:tcW w:w="983" w:type="dxa"/>
            <w:vAlign w:val="center"/>
          </w:tcPr>
          <w:p w14:paraId="3C4D274A" w14:textId="305F64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376FF2" w14:textId="796BEC17" w:rsidR="00771A4B" w:rsidRDefault="00771A4B" w:rsidP="00771A4B">
            <w:pPr>
              <w:jc w:val="center"/>
              <w:rPr>
                <w:sz w:val="16"/>
                <w:szCs w:val="16"/>
              </w:rPr>
            </w:pPr>
            <w:r>
              <w:rPr>
                <w:sz w:val="16"/>
                <w:szCs w:val="16"/>
              </w:rPr>
              <w:t>UN</w:t>
            </w:r>
          </w:p>
        </w:tc>
        <w:tc>
          <w:tcPr>
            <w:tcW w:w="887" w:type="dxa"/>
            <w:noWrap/>
            <w:vAlign w:val="center"/>
            <w:hideMark/>
          </w:tcPr>
          <w:p w14:paraId="24CE861C" w14:textId="49EA8C85" w:rsidR="00771A4B" w:rsidRDefault="00771A4B" w:rsidP="00771A4B">
            <w:pPr>
              <w:jc w:val="center"/>
              <w:rPr>
                <w:sz w:val="16"/>
                <w:szCs w:val="16"/>
              </w:rPr>
            </w:pPr>
            <w:r>
              <w:rPr>
                <w:sz w:val="16"/>
                <w:szCs w:val="16"/>
              </w:rPr>
              <w:t>10.301,08</w:t>
            </w:r>
          </w:p>
        </w:tc>
        <w:tc>
          <w:tcPr>
            <w:tcW w:w="1152" w:type="dxa"/>
            <w:noWrap/>
            <w:vAlign w:val="center"/>
            <w:hideMark/>
          </w:tcPr>
          <w:p w14:paraId="21FBA8EE" w14:textId="461DB64A" w:rsidR="00771A4B" w:rsidRDefault="00771A4B" w:rsidP="00771A4B">
            <w:pPr>
              <w:jc w:val="center"/>
              <w:rPr>
                <w:sz w:val="16"/>
                <w:szCs w:val="16"/>
              </w:rPr>
            </w:pPr>
            <w:r>
              <w:rPr>
                <w:sz w:val="16"/>
                <w:szCs w:val="16"/>
              </w:rPr>
              <w:t>-        10.301,08</w:t>
            </w:r>
          </w:p>
        </w:tc>
        <w:tc>
          <w:tcPr>
            <w:tcW w:w="887" w:type="dxa"/>
            <w:noWrap/>
            <w:vAlign w:val="center"/>
            <w:hideMark/>
          </w:tcPr>
          <w:p w14:paraId="4E8C743F" w14:textId="45B411D2" w:rsidR="00771A4B" w:rsidRDefault="00771A4B" w:rsidP="00771A4B">
            <w:pPr>
              <w:jc w:val="center"/>
              <w:rPr>
                <w:sz w:val="16"/>
                <w:szCs w:val="16"/>
              </w:rPr>
            </w:pPr>
            <w:r>
              <w:rPr>
                <w:sz w:val="16"/>
                <w:szCs w:val="16"/>
              </w:rPr>
              <w:t>-</w:t>
            </w:r>
          </w:p>
        </w:tc>
      </w:tr>
      <w:tr w:rsidR="00771A4B" w14:paraId="059541C0" w14:textId="77777777" w:rsidTr="00771A4B">
        <w:trPr>
          <w:trHeight w:val="240"/>
        </w:trPr>
        <w:tc>
          <w:tcPr>
            <w:tcW w:w="936" w:type="dxa"/>
            <w:noWrap/>
            <w:hideMark/>
          </w:tcPr>
          <w:p w14:paraId="2DEBC76E" w14:textId="0A06CE0C"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94E9004" w14:textId="77777777" w:rsidR="00771A4B" w:rsidRDefault="00771A4B" w:rsidP="00771A4B">
            <w:pPr>
              <w:rPr>
                <w:sz w:val="16"/>
                <w:szCs w:val="16"/>
              </w:rPr>
            </w:pPr>
            <w:r>
              <w:rPr>
                <w:sz w:val="16"/>
                <w:szCs w:val="16"/>
              </w:rPr>
              <w:lastRenderedPageBreak/>
              <w:t>3300000025510</w:t>
            </w:r>
          </w:p>
        </w:tc>
        <w:tc>
          <w:tcPr>
            <w:tcW w:w="628" w:type="dxa"/>
            <w:noWrap/>
            <w:hideMark/>
          </w:tcPr>
          <w:p w14:paraId="65F7C71D" w14:textId="5CE26F17" w:rsidR="00771A4B" w:rsidRDefault="00771A4B" w:rsidP="00771A4B">
            <w:pPr>
              <w:rPr>
                <w:sz w:val="16"/>
                <w:szCs w:val="16"/>
              </w:rPr>
            </w:pPr>
            <w:r>
              <w:rPr>
                <w:sz w:val="16"/>
                <w:szCs w:val="16"/>
              </w:rPr>
              <w:t>São paulo</w:t>
            </w:r>
          </w:p>
        </w:tc>
        <w:tc>
          <w:tcPr>
            <w:tcW w:w="3466" w:type="dxa"/>
            <w:noWrap/>
            <w:hideMark/>
          </w:tcPr>
          <w:p w14:paraId="6D9E7F52"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 MT: RCOL3-BQ23</w:t>
            </w:r>
          </w:p>
        </w:tc>
        <w:tc>
          <w:tcPr>
            <w:tcW w:w="481" w:type="dxa"/>
            <w:noWrap/>
            <w:hideMark/>
          </w:tcPr>
          <w:p w14:paraId="74875A2E" w14:textId="77777777" w:rsidR="00771A4B" w:rsidRDefault="00771A4B" w:rsidP="00771A4B">
            <w:pPr>
              <w:rPr>
                <w:sz w:val="16"/>
                <w:szCs w:val="16"/>
              </w:rPr>
            </w:pPr>
            <w:r>
              <w:rPr>
                <w:sz w:val="16"/>
                <w:szCs w:val="16"/>
              </w:rPr>
              <w:lastRenderedPageBreak/>
              <w:t>SP</w:t>
            </w:r>
          </w:p>
        </w:tc>
        <w:tc>
          <w:tcPr>
            <w:tcW w:w="950" w:type="dxa"/>
            <w:noWrap/>
            <w:vAlign w:val="center"/>
            <w:hideMark/>
          </w:tcPr>
          <w:p w14:paraId="079B9E69" w14:textId="77777777" w:rsidR="00771A4B" w:rsidRDefault="00771A4B" w:rsidP="00771A4B">
            <w:pPr>
              <w:jc w:val="center"/>
              <w:rPr>
                <w:sz w:val="16"/>
                <w:szCs w:val="16"/>
              </w:rPr>
            </w:pPr>
            <w:r>
              <w:rPr>
                <w:sz w:val="16"/>
                <w:szCs w:val="16"/>
              </w:rPr>
              <w:t>ZXMOBILI</w:t>
            </w:r>
          </w:p>
        </w:tc>
        <w:tc>
          <w:tcPr>
            <w:tcW w:w="665" w:type="dxa"/>
            <w:noWrap/>
            <w:vAlign w:val="center"/>
            <w:hideMark/>
          </w:tcPr>
          <w:p w14:paraId="7818D3D2" w14:textId="77777777" w:rsidR="00771A4B" w:rsidRDefault="00771A4B" w:rsidP="00771A4B">
            <w:pPr>
              <w:jc w:val="center"/>
              <w:rPr>
                <w:sz w:val="16"/>
                <w:szCs w:val="16"/>
              </w:rPr>
            </w:pPr>
            <w:r>
              <w:rPr>
                <w:sz w:val="16"/>
                <w:szCs w:val="16"/>
              </w:rPr>
              <w:t>1</w:t>
            </w:r>
          </w:p>
        </w:tc>
        <w:tc>
          <w:tcPr>
            <w:tcW w:w="983" w:type="dxa"/>
            <w:vAlign w:val="center"/>
          </w:tcPr>
          <w:p w14:paraId="68D64E7F" w14:textId="725F9C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830989" w14:textId="76E92250" w:rsidR="00771A4B" w:rsidRDefault="00771A4B" w:rsidP="00771A4B">
            <w:pPr>
              <w:jc w:val="center"/>
              <w:rPr>
                <w:sz w:val="16"/>
                <w:szCs w:val="16"/>
              </w:rPr>
            </w:pPr>
            <w:r>
              <w:rPr>
                <w:sz w:val="16"/>
                <w:szCs w:val="16"/>
              </w:rPr>
              <w:t>UN</w:t>
            </w:r>
          </w:p>
        </w:tc>
        <w:tc>
          <w:tcPr>
            <w:tcW w:w="887" w:type="dxa"/>
            <w:noWrap/>
            <w:vAlign w:val="center"/>
            <w:hideMark/>
          </w:tcPr>
          <w:p w14:paraId="1D11BC7D" w14:textId="68A1E285" w:rsidR="00771A4B" w:rsidRDefault="00771A4B" w:rsidP="00771A4B">
            <w:pPr>
              <w:jc w:val="center"/>
              <w:rPr>
                <w:sz w:val="16"/>
                <w:szCs w:val="16"/>
              </w:rPr>
            </w:pPr>
            <w:r>
              <w:rPr>
                <w:sz w:val="16"/>
                <w:szCs w:val="16"/>
              </w:rPr>
              <w:t>10.301,08</w:t>
            </w:r>
          </w:p>
        </w:tc>
        <w:tc>
          <w:tcPr>
            <w:tcW w:w="1152" w:type="dxa"/>
            <w:noWrap/>
            <w:vAlign w:val="center"/>
            <w:hideMark/>
          </w:tcPr>
          <w:p w14:paraId="4C78DAA8" w14:textId="257BF74A" w:rsidR="00771A4B" w:rsidRDefault="00771A4B" w:rsidP="00771A4B">
            <w:pPr>
              <w:jc w:val="center"/>
              <w:rPr>
                <w:sz w:val="16"/>
                <w:szCs w:val="16"/>
              </w:rPr>
            </w:pPr>
            <w:r>
              <w:rPr>
                <w:sz w:val="16"/>
                <w:szCs w:val="16"/>
              </w:rPr>
              <w:t>-        10.301,08</w:t>
            </w:r>
          </w:p>
        </w:tc>
        <w:tc>
          <w:tcPr>
            <w:tcW w:w="887" w:type="dxa"/>
            <w:noWrap/>
            <w:vAlign w:val="center"/>
            <w:hideMark/>
          </w:tcPr>
          <w:p w14:paraId="5369314D" w14:textId="37794B73" w:rsidR="00771A4B" w:rsidRDefault="00771A4B" w:rsidP="00771A4B">
            <w:pPr>
              <w:jc w:val="center"/>
              <w:rPr>
                <w:sz w:val="16"/>
                <w:szCs w:val="16"/>
              </w:rPr>
            </w:pPr>
            <w:r>
              <w:rPr>
                <w:sz w:val="16"/>
                <w:szCs w:val="16"/>
              </w:rPr>
              <w:t>-</w:t>
            </w:r>
          </w:p>
        </w:tc>
      </w:tr>
      <w:tr w:rsidR="00771A4B" w14:paraId="76134732" w14:textId="77777777" w:rsidTr="00771A4B">
        <w:trPr>
          <w:trHeight w:val="240"/>
        </w:trPr>
        <w:tc>
          <w:tcPr>
            <w:tcW w:w="936" w:type="dxa"/>
            <w:noWrap/>
            <w:hideMark/>
          </w:tcPr>
          <w:p w14:paraId="4A081002" w14:textId="2FD24C3B" w:rsidR="00771A4B" w:rsidRDefault="00771A4B" w:rsidP="00771A4B">
            <w:pPr>
              <w:rPr>
                <w:sz w:val="16"/>
                <w:szCs w:val="16"/>
              </w:rPr>
            </w:pPr>
            <w:r>
              <w:rPr>
                <w:sz w:val="16"/>
                <w:szCs w:val="16"/>
              </w:rPr>
              <w:t>Equipamentos informática</w:t>
            </w:r>
          </w:p>
        </w:tc>
        <w:tc>
          <w:tcPr>
            <w:tcW w:w="1096" w:type="dxa"/>
            <w:noWrap/>
            <w:hideMark/>
          </w:tcPr>
          <w:p w14:paraId="325AEB7A" w14:textId="77777777" w:rsidR="00771A4B" w:rsidRDefault="00771A4B" w:rsidP="00771A4B">
            <w:pPr>
              <w:rPr>
                <w:sz w:val="16"/>
                <w:szCs w:val="16"/>
              </w:rPr>
            </w:pPr>
            <w:r>
              <w:rPr>
                <w:sz w:val="16"/>
                <w:szCs w:val="16"/>
              </w:rPr>
              <w:t>3300000025520</w:t>
            </w:r>
          </w:p>
        </w:tc>
        <w:tc>
          <w:tcPr>
            <w:tcW w:w="628" w:type="dxa"/>
            <w:noWrap/>
            <w:hideMark/>
          </w:tcPr>
          <w:p w14:paraId="65087D7C" w14:textId="48C73306" w:rsidR="00771A4B" w:rsidRDefault="00771A4B" w:rsidP="00771A4B">
            <w:pPr>
              <w:rPr>
                <w:sz w:val="16"/>
                <w:szCs w:val="16"/>
              </w:rPr>
            </w:pPr>
            <w:r>
              <w:rPr>
                <w:sz w:val="16"/>
                <w:szCs w:val="16"/>
              </w:rPr>
              <w:t>São paulo</w:t>
            </w:r>
          </w:p>
        </w:tc>
        <w:tc>
          <w:tcPr>
            <w:tcW w:w="3466" w:type="dxa"/>
            <w:noWrap/>
            <w:hideMark/>
          </w:tcPr>
          <w:p w14:paraId="11C2F9E8" w14:textId="77777777" w:rsidR="00771A4B" w:rsidRDefault="00771A4B" w:rsidP="00771A4B">
            <w:pPr>
              <w:rPr>
                <w:sz w:val="16"/>
                <w:szCs w:val="16"/>
              </w:rPr>
            </w:pPr>
            <w:r>
              <w:rPr>
                <w:sz w:val="16"/>
                <w:szCs w:val="16"/>
              </w:rPr>
              <w:t>RACK FAB: CYBER DATACENTER, MOD: NC, MAT.ACO CARBONO DIM. 600X1000X2300MM MT: RCOL3-BR23</w:t>
            </w:r>
          </w:p>
        </w:tc>
        <w:tc>
          <w:tcPr>
            <w:tcW w:w="481" w:type="dxa"/>
            <w:noWrap/>
            <w:hideMark/>
          </w:tcPr>
          <w:p w14:paraId="7FF9F66B" w14:textId="77777777" w:rsidR="00771A4B" w:rsidRDefault="00771A4B" w:rsidP="00771A4B">
            <w:pPr>
              <w:rPr>
                <w:sz w:val="16"/>
                <w:szCs w:val="16"/>
              </w:rPr>
            </w:pPr>
            <w:r>
              <w:rPr>
                <w:sz w:val="16"/>
                <w:szCs w:val="16"/>
              </w:rPr>
              <w:t>SP</w:t>
            </w:r>
          </w:p>
        </w:tc>
        <w:tc>
          <w:tcPr>
            <w:tcW w:w="950" w:type="dxa"/>
            <w:noWrap/>
            <w:vAlign w:val="center"/>
            <w:hideMark/>
          </w:tcPr>
          <w:p w14:paraId="336F6F77" w14:textId="77777777" w:rsidR="00771A4B" w:rsidRDefault="00771A4B" w:rsidP="00771A4B">
            <w:pPr>
              <w:jc w:val="center"/>
              <w:rPr>
                <w:sz w:val="16"/>
                <w:szCs w:val="16"/>
              </w:rPr>
            </w:pPr>
            <w:r>
              <w:rPr>
                <w:sz w:val="16"/>
                <w:szCs w:val="16"/>
              </w:rPr>
              <w:t>ZXMOBILI</w:t>
            </w:r>
          </w:p>
        </w:tc>
        <w:tc>
          <w:tcPr>
            <w:tcW w:w="665" w:type="dxa"/>
            <w:noWrap/>
            <w:vAlign w:val="center"/>
            <w:hideMark/>
          </w:tcPr>
          <w:p w14:paraId="5514072A" w14:textId="77777777" w:rsidR="00771A4B" w:rsidRDefault="00771A4B" w:rsidP="00771A4B">
            <w:pPr>
              <w:jc w:val="center"/>
              <w:rPr>
                <w:sz w:val="16"/>
                <w:szCs w:val="16"/>
              </w:rPr>
            </w:pPr>
            <w:r>
              <w:rPr>
                <w:sz w:val="16"/>
                <w:szCs w:val="16"/>
              </w:rPr>
              <w:t>1</w:t>
            </w:r>
          </w:p>
        </w:tc>
        <w:tc>
          <w:tcPr>
            <w:tcW w:w="983" w:type="dxa"/>
            <w:vAlign w:val="center"/>
          </w:tcPr>
          <w:p w14:paraId="6E1F9FCC" w14:textId="1A4F5D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63B56A" w14:textId="008E4CA9" w:rsidR="00771A4B" w:rsidRDefault="00771A4B" w:rsidP="00771A4B">
            <w:pPr>
              <w:jc w:val="center"/>
              <w:rPr>
                <w:sz w:val="16"/>
                <w:szCs w:val="16"/>
              </w:rPr>
            </w:pPr>
            <w:r>
              <w:rPr>
                <w:sz w:val="16"/>
                <w:szCs w:val="16"/>
              </w:rPr>
              <w:t>UN</w:t>
            </w:r>
          </w:p>
        </w:tc>
        <w:tc>
          <w:tcPr>
            <w:tcW w:w="887" w:type="dxa"/>
            <w:noWrap/>
            <w:vAlign w:val="center"/>
            <w:hideMark/>
          </w:tcPr>
          <w:p w14:paraId="18339793" w14:textId="78A34768" w:rsidR="00771A4B" w:rsidRDefault="00771A4B" w:rsidP="00771A4B">
            <w:pPr>
              <w:jc w:val="center"/>
              <w:rPr>
                <w:sz w:val="16"/>
                <w:szCs w:val="16"/>
              </w:rPr>
            </w:pPr>
            <w:r>
              <w:rPr>
                <w:sz w:val="16"/>
                <w:szCs w:val="16"/>
              </w:rPr>
              <w:t>10.301,08</w:t>
            </w:r>
          </w:p>
        </w:tc>
        <w:tc>
          <w:tcPr>
            <w:tcW w:w="1152" w:type="dxa"/>
            <w:noWrap/>
            <w:vAlign w:val="center"/>
            <w:hideMark/>
          </w:tcPr>
          <w:p w14:paraId="0E4AA3D1" w14:textId="2AF767A7" w:rsidR="00771A4B" w:rsidRDefault="00771A4B" w:rsidP="00771A4B">
            <w:pPr>
              <w:jc w:val="center"/>
              <w:rPr>
                <w:sz w:val="16"/>
                <w:szCs w:val="16"/>
              </w:rPr>
            </w:pPr>
            <w:r>
              <w:rPr>
                <w:sz w:val="16"/>
                <w:szCs w:val="16"/>
              </w:rPr>
              <w:t>-        10.301,08</w:t>
            </w:r>
          </w:p>
        </w:tc>
        <w:tc>
          <w:tcPr>
            <w:tcW w:w="887" w:type="dxa"/>
            <w:noWrap/>
            <w:vAlign w:val="center"/>
            <w:hideMark/>
          </w:tcPr>
          <w:p w14:paraId="607B525B" w14:textId="53288F00" w:rsidR="00771A4B" w:rsidRDefault="00771A4B" w:rsidP="00771A4B">
            <w:pPr>
              <w:jc w:val="center"/>
              <w:rPr>
                <w:sz w:val="16"/>
                <w:szCs w:val="16"/>
              </w:rPr>
            </w:pPr>
            <w:r>
              <w:rPr>
                <w:sz w:val="16"/>
                <w:szCs w:val="16"/>
              </w:rPr>
              <w:t>-</w:t>
            </w:r>
          </w:p>
        </w:tc>
      </w:tr>
      <w:tr w:rsidR="00771A4B" w14:paraId="0799B673" w14:textId="77777777" w:rsidTr="00771A4B">
        <w:trPr>
          <w:trHeight w:val="240"/>
        </w:trPr>
        <w:tc>
          <w:tcPr>
            <w:tcW w:w="936" w:type="dxa"/>
            <w:noWrap/>
            <w:hideMark/>
          </w:tcPr>
          <w:p w14:paraId="5C9F36B5" w14:textId="2BE5AEB3" w:rsidR="00771A4B" w:rsidRDefault="00771A4B" w:rsidP="00771A4B">
            <w:pPr>
              <w:rPr>
                <w:sz w:val="16"/>
                <w:szCs w:val="16"/>
              </w:rPr>
            </w:pPr>
            <w:r>
              <w:rPr>
                <w:sz w:val="16"/>
                <w:szCs w:val="16"/>
              </w:rPr>
              <w:t>Equipamentos informática</w:t>
            </w:r>
          </w:p>
        </w:tc>
        <w:tc>
          <w:tcPr>
            <w:tcW w:w="1096" w:type="dxa"/>
            <w:noWrap/>
            <w:hideMark/>
          </w:tcPr>
          <w:p w14:paraId="6302AD2C" w14:textId="77777777" w:rsidR="00771A4B" w:rsidRDefault="00771A4B" w:rsidP="00771A4B">
            <w:pPr>
              <w:rPr>
                <w:sz w:val="16"/>
                <w:szCs w:val="16"/>
              </w:rPr>
            </w:pPr>
            <w:r>
              <w:rPr>
                <w:sz w:val="16"/>
                <w:szCs w:val="16"/>
              </w:rPr>
              <w:t>3300000025530</w:t>
            </w:r>
          </w:p>
        </w:tc>
        <w:tc>
          <w:tcPr>
            <w:tcW w:w="628" w:type="dxa"/>
            <w:noWrap/>
            <w:hideMark/>
          </w:tcPr>
          <w:p w14:paraId="78BA4EA4" w14:textId="39167975" w:rsidR="00771A4B" w:rsidRDefault="00771A4B" w:rsidP="00771A4B">
            <w:pPr>
              <w:rPr>
                <w:sz w:val="16"/>
                <w:szCs w:val="16"/>
              </w:rPr>
            </w:pPr>
            <w:r>
              <w:rPr>
                <w:sz w:val="16"/>
                <w:szCs w:val="16"/>
              </w:rPr>
              <w:t>São paulo</w:t>
            </w:r>
          </w:p>
        </w:tc>
        <w:tc>
          <w:tcPr>
            <w:tcW w:w="3466" w:type="dxa"/>
            <w:noWrap/>
            <w:hideMark/>
          </w:tcPr>
          <w:p w14:paraId="1E67EBBB" w14:textId="77777777" w:rsidR="00771A4B" w:rsidRDefault="00771A4B" w:rsidP="00771A4B">
            <w:pPr>
              <w:rPr>
                <w:sz w:val="16"/>
                <w:szCs w:val="16"/>
              </w:rPr>
            </w:pPr>
            <w:r>
              <w:rPr>
                <w:sz w:val="16"/>
                <w:szCs w:val="16"/>
              </w:rPr>
              <w:t>RACK FAB: CYBER DATACENTER, MOD: NC, MAT.ACO CARBONO DIM. 600X1000X2300MM MT: RCOL3-BS23</w:t>
            </w:r>
          </w:p>
        </w:tc>
        <w:tc>
          <w:tcPr>
            <w:tcW w:w="481" w:type="dxa"/>
            <w:noWrap/>
            <w:hideMark/>
          </w:tcPr>
          <w:p w14:paraId="13CB2C0B" w14:textId="77777777" w:rsidR="00771A4B" w:rsidRDefault="00771A4B" w:rsidP="00771A4B">
            <w:pPr>
              <w:rPr>
                <w:sz w:val="16"/>
                <w:szCs w:val="16"/>
              </w:rPr>
            </w:pPr>
            <w:r>
              <w:rPr>
                <w:sz w:val="16"/>
                <w:szCs w:val="16"/>
              </w:rPr>
              <w:t>SP</w:t>
            </w:r>
          </w:p>
        </w:tc>
        <w:tc>
          <w:tcPr>
            <w:tcW w:w="950" w:type="dxa"/>
            <w:noWrap/>
            <w:vAlign w:val="center"/>
            <w:hideMark/>
          </w:tcPr>
          <w:p w14:paraId="746563EE" w14:textId="77777777" w:rsidR="00771A4B" w:rsidRDefault="00771A4B" w:rsidP="00771A4B">
            <w:pPr>
              <w:jc w:val="center"/>
              <w:rPr>
                <w:sz w:val="16"/>
                <w:szCs w:val="16"/>
              </w:rPr>
            </w:pPr>
            <w:r>
              <w:rPr>
                <w:sz w:val="16"/>
                <w:szCs w:val="16"/>
              </w:rPr>
              <w:t>ZXMOBILI</w:t>
            </w:r>
          </w:p>
        </w:tc>
        <w:tc>
          <w:tcPr>
            <w:tcW w:w="665" w:type="dxa"/>
            <w:noWrap/>
            <w:vAlign w:val="center"/>
            <w:hideMark/>
          </w:tcPr>
          <w:p w14:paraId="70B79BAB" w14:textId="77777777" w:rsidR="00771A4B" w:rsidRDefault="00771A4B" w:rsidP="00771A4B">
            <w:pPr>
              <w:jc w:val="center"/>
              <w:rPr>
                <w:sz w:val="16"/>
                <w:szCs w:val="16"/>
              </w:rPr>
            </w:pPr>
            <w:r>
              <w:rPr>
                <w:sz w:val="16"/>
                <w:szCs w:val="16"/>
              </w:rPr>
              <w:t>1</w:t>
            </w:r>
          </w:p>
        </w:tc>
        <w:tc>
          <w:tcPr>
            <w:tcW w:w="983" w:type="dxa"/>
            <w:vAlign w:val="center"/>
          </w:tcPr>
          <w:p w14:paraId="5E04270F" w14:textId="7A6771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DBD2DA" w14:textId="4E423BFD" w:rsidR="00771A4B" w:rsidRDefault="00771A4B" w:rsidP="00771A4B">
            <w:pPr>
              <w:jc w:val="center"/>
              <w:rPr>
                <w:sz w:val="16"/>
                <w:szCs w:val="16"/>
              </w:rPr>
            </w:pPr>
            <w:r>
              <w:rPr>
                <w:sz w:val="16"/>
                <w:szCs w:val="16"/>
              </w:rPr>
              <w:t>UN</w:t>
            </w:r>
          </w:p>
        </w:tc>
        <w:tc>
          <w:tcPr>
            <w:tcW w:w="887" w:type="dxa"/>
            <w:noWrap/>
            <w:vAlign w:val="center"/>
            <w:hideMark/>
          </w:tcPr>
          <w:p w14:paraId="6234C60B" w14:textId="47C08004" w:rsidR="00771A4B" w:rsidRDefault="00771A4B" w:rsidP="00771A4B">
            <w:pPr>
              <w:jc w:val="center"/>
              <w:rPr>
                <w:sz w:val="16"/>
                <w:szCs w:val="16"/>
              </w:rPr>
            </w:pPr>
            <w:r>
              <w:rPr>
                <w:sz w:val="16"/>
                <w:szCs w:val="16"/>
              </w:rPr>
              <w:t>10.301,08</w:t>
            </w:r>
          </w:p>
        </w:tc>
        <w:tc>
          <w:tcPr>
            <w:tcW w:w="1152" w:type="dxa"/>
            <w:noWrap/>
            <w:vAlign w:val="center"/>
            <w:hideMark/>
          </w:tcPr>
          <w:p w14:paraId="1D9E6D77" w14:textId="3EFBE4C2" w:rsidR="00771A4B" w:rsidRDefault="00771A4B" w:rsidP="00771A4B">
            <w:pPr>
              <w:jc w:val="center"/>
              <w:rPr>
                <w:sz w:val="16"/>
                <w:szCs w:val="16"/>
              </w:rPr>
            </w:pPr>
            <w:r>
              <w:rPr>
                <w:sz w:val="16"/>
                <w:szCs w:val="16"/>
              </w:rPr>
              <w:t>-        10.301,08</w:t>
            </w:r>
          </w:p>
        </w:tc>
        <w:tc>
          <w:tcPr>
            <w:tcW w:w="887" w:type="dxa"/>
            <w:noWrap/>
            <w:vAlign w:val="center"/>
            <w:hideMark/>
          </w:tcPr>
          <w:p w14:paraId="61DA1D0F" w14:textId="36DDB2F9" w:rsidR="00771A4B" w:rsidRDefault="00771A4B" w:rsidP="00771A4B">
            <w:pPr>
              <w:jc w:val="center"/>
              <w:rPr>
                <w:sz w:val="16"/>
                <w:szCs w:val="16"/>
              </w:rPr>
            </w:pPr>
            <w:r>
              <w:rPr>
                <w:sz w:val="16"/>
                <w:szCs w:val="16"/>
              </w:rPr>
              <w:t>-</w:t>
            </w:r>
          </w:p>
        </w:tc>
      </w:tr>
      <w:tr w:rsidR="00771A4B" w14:paraId="0120F3AB" w14:textId="77777777" w:rsidTr="00771A4B">
        <w:trPr>
          <w:trHeight w:val="240"/>
        </w:trPr>
        <w:tc>
          <w:tcPr>
            <w:tcW w:w="936" w:type="dxa"/>
            <w:noWrap/>
            <w:hideMark/>
          </w:tcPr>
          <w:p w14:paraId="2EF8FFC4" w14:textId="33DA73A1" w:rsidR="00771A4B" w:rsidRDefault="00771A4B" w:rsidP="00771A4B">
            <w:pPr>
              <w:rPr>
                <w:sz w:val="16"/>
                <w:szCs w:val="16"/>
              </w:rPr>
            </w:pPr>
            <w:r>
              <w:rPr>
                <w:sz w:val="16"/>
                <w:szCs w:val="16"/>
              </w:rPr>
              <w:t>Equipamentos informática</w:t>
            </w:r>
          </w:p>
        </w:tc>
        <w:tc>
          <w:tcPr>
            <w:tcW w:w="1096" w:type="dxa"/>
            <w:noWrap/>
            <w:hideMark/>
          </w:tcPr>
          <w:p w14:paraId="2178DF91" w14:textId="77777777" w:rsidR="00771A4B" w:rsidRDefault="00771A4B" w:rsidP="00771A4B">
            <w:pPr>
              <w:rPr>
                <w:sz w:val="16"/>
                <w:szCs w:val="16"/>
              </w:rPr>
            </w:pPr>
            <w:r>
              <w:rPr>
                <w:sz w:val="16"/>
                <w:szCs w:val="16"/>
              </w:rPr>
              <w:t>3300000025540</w:t>
            </w:r>
          </w:p>
        </w:tc>
        <w:tc>
          <w:tcPr>
            <w:tcW w:w="628" w:type="dxa"/>
            <w:noWrap/>
            <w:hideMark/>
          </w:tcPr>
          <w:p w14:paraId="35257D97" w14:textId="28F45948" w:rsidR="00771A4B" w:rsidRDefault="00771A4B" w:rsidP="00771A4B">
            <w:pPr>
              <w:rPr>
                <w:sz w:val="16"/>
                <w:szCs w:val="16"/>
              </w:rPr>
            </w:pPr>
            <w:r>
              <w:rPr>
                <w:sz w:val="16"/>
                <w:szCs w:val="16"/>
              </w:rPr>
              <w:t>São paulo</w:t>
            </w:r>
          </w:p>
        </w:tc>
        <w:tc>
          <w:tcPr>
            <w:tcW w:w="3466" w:type="dxa"/>
            <w:noWrap/>
            <w:hideMark/>
          </w:tcPr>
          <w:p w14:paraId="7A4FE15E" w14:textId="77777777" w:rsidR="00771A4B" w:rsidRDefault="00771A4B" w:rsidP="00771A4B">
            <w:pPr>
              <w:rPr>
                <w:sz w:val="16"/>
                <w:szCs w:val="16"/>
              </w:rPr>
            </w:pPr>
            <w:r>
              <w:rPr>
                <w:sz w:val="16"/>
                <w:szCs w:val="16"/>
              </w:rPr>
              <w:t>RACK FAB: CYBER DATACENTER, MOD: NC, MAT.ACO CARBONO DIM. 600X1000X2300MM MT: RCOL3-BT23</w:t>
            </w:r>
          </w:p>
        </w:tc>
        <w:tc>
          <w:tcPr>
            <w:tcW w:w="481" w:type="dxa"/>
            <w:noWrap/>
            <w:hideMark/>
          </w:tcPr>
          <w:p w14:paraId="6585D958" w14:textId="77777777" w:rsidR="00771A4B" w:rsidRDefault="00771A4B" w:rsidP="00771A4B">
            <w:pPr>
              <w:rPr>
                <w:sz w:val="16"/>
                <w:szCs w:val="16"/>
              </w:rPr>
            </w:pPr>
            <w:r>
              <w:rPr>
                <w:sz w:val="16"/>
                <w:szCs w:val="16"/>
              </w:rPr>
              <w:t>SP</w:t>
            </w:r>
          </w:p>
        </w:tc>
        <w:tc>
          <w:tcPr>
            <w:tcW w:w="950" w:type="dxa"/>
            <w:noWrap/>
            <w:vAlign w:val="center"/>
            <w:hideMark/>
          </w:tcPr>
          <w:p w14:paraId="5AEFEB18" w14:textId="77777777" w:rsidR="00771A4B" w:rsidRDefault="00771A4B" w:rsidP="00771A4B">
            <w:pPr>
              <w:jc w:val="center"/>
              <w:rPr>
                <w:sz w:val="16"/>
                <w:szCs w:val="16"/>
              </w:rPr>
            </w:pPr>
            <w:r>
              <w:rPr>
                <w:sz w:val="16"/>
                <w:szCs w:val="16"/>
              </w:rPr>
              <w:t>ZXMOBILI</w:t>
            </w:r>
          </w:p>
        </w:tc>
        <w:tc>
          <w:tcPr>
            <w:tcW w:w="665" w:type="dxa"/>
            <w:noWrap/>
            <w:vAlign w:val="center"/>
            <w:hideMark/>
          </w:tcPr>
          <w:p w14:paraId="411AE7A9" w14:textId="77777777" w:rsidR="00771A4B" w:rsidRDefault="00771A4B" w:rsidP="00771A4B">
            <w:pPr>
              <w:jc w:val="center"/>
              <w:rPr>
                <w:sz w:val="16"/>
                <w:szCs w:val="16"/>
              </w:rPr>
            </w:pPr>
            <w:r>
              <w:rPr>
                <w:sz w:val="16"/>
                <w:szCs w:val="16"/>
              </w:rPr>
              <w:t>1</w:t>
            </w:r>
          </w:p>
        </w:tc>
        <w:tc>
          <w:tcPr>
            <w:tcW w:w="983" w:type="dxa"/>
            <w:vAlign w:val="center"/>
          </w:tcPr>
          <w:p w14:paraId="2AEF9EAF" w14:textId="2D3E25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362678" w14:textId="605B5598" w:rsidR="00771A4B" w:rsidRDefault="00771A4B" w:rsidP="00771A4B">
            <w:pPr>
              <w:jc w:val="center"/>
              <w:rPr>
                <w:sz w:val="16"/>
                <w:szCs w:val="16"/>
              </w:rPr>
            </w:pPr>
            <w:r>
              <w:rPr>
                <w:sz w:val="16"/>
                <w:szCs w:val="16"/>
              </w:rPr>
              <w:t>UN</w:t>
            </w:r>
          </w:p>
        </w:tc>
        <w:tc>
          <w:tcPr>
            <w:tcW w:w="887" w:type="dxa"/>
            <w:noWrap/>
            <w:vAlign w:val="center"/>
            <w:hideMark/>
          </w:tcPr>
          <w:p w14:paraId="786EAEE5" w14:textId="7BE5E657" w:rsidR="00771A4B" w:rsidRDefault="00771A4B" w:rsidP="00771A4B">
            <w:pPr>
              <w:jc w:val="center"/>
              <w:rPr>
                <w:sz w:val="16"/>
                <w:szCs w:val="16"/>
              </w:rPr>
            </w:pPr>
            <w:r>
              <w:rPr>
                <w:sz w:val="16"/>
                <w:szCs w:val="16"/>
              </w:rPr>
              <w:t>10.301,08</w:t>
            </w:r>
          </w:p>
        </w:tc>
        <w:tc>
          <w:tcPr>
            <w:tcW w:w="1152" w:type="dxa"/>
            <w:noWrap/>
            <w:vAlign w:val="center"/>
            <w:hideMark/>
          </w:tcPr>
          <w:p w14:paraId="49387735" w14:textId="3DC291AA" w:rsidR="00771A4B" w:rsidRDefault="00771A4B" w:rsidP="00771A4B">
            <w:pPr>
              <w:jc w:val="center"/>
              <w:rPr>
                <w:sz w:val="16"/>
                <w:szCs w:val="16"/>
              </w:rPr>
            </w:pPr>
            <w:r>
              <w:rPr>
                <w:sz w:val="16"/>
                <w:szCs w:val="16"/>
              </w:rPr>
              <w:t>-        10.301,08</w:t>
            </w:r>
          </w:p>
        </w:tc>
        <w:tc>
          <w:tcPr>
            <w:tcW w:w="887" w:type="dxa"/>
            <w:noWrap/>
            <w:vAlign w:val="center"/>
            <w:hideMark/>
          </w:tcPr>
          <w:p w14:paraId="16421B60" w14:textId="7997863C" w:rsidR="00771A4B" w:rsidRDefault="00771A4B" w:rsidP="00771A4B">
            <w:pPr>
              <w:jc w:val="center"/>
              <w:rPr>
                <w:sz w:val="16"/>
                <w:szCs w:val="16"/>
              </w:rPr>
            </w:pPr>
            <w:r>
              <w:rPr>
                <w:sz w:val="16"/>
                <w:szCs w:val="16"/>
              </w:rPr>
              <w:t>-</w:t>
            </w:r>
          </w:p>
        </w:tc>
      </w:tr>
      <w:tr w:rsidR="00771A4B" w14:paraId="6166E075" w14:textId="77777777" w:rsidTr="00771A4B">
        <w:trPr>
          <w:trHeight w:val="240"/>
        </w:trPr>
        <w:tc>
          <w:tcPr>
            <w:tcW w:w="936" w:type="dxa"/>
            <w:noWrap/>
            <w:hideMark/>
          </w:tcPr>
          <w:p w14:paraId="683086AA" w14:textId="3B1E9295" w:rsidR="00771A4B" w:rsidRDefault="00771A4B" w:rsidP="00771A4B">
            <w:pPr>
              <w:rPr>
                <w:sz w:val="16"/>
                <w:szCs w:val="16"/>
              </w:rPr>
            </w:pPr>
            <w:r>
              <w:rPr>
                <w:sz w:val="16"/>
                <w:szCs w:val="16"/>
              </w:rPr>
              <w:t>Equipamentos informática</w:t>
            </w:r>
          </w:p>
        </w:tc>
        <w:tc>
          <w:tcPr>
            <w:tcW w:w="1096" w:type="dxa"/>
            <w:noWrap/>
            <w:hideMark/>
          </w:tcPr>
          <w:p w14:paraId="28AB13A8" w14:textId="77777777" w:rsidR="00771A4B" w:rsidRDefault="00771A4B" w:rsidP="00771A4B">
            <w:pPr>
              <w:rPr>
                <w:sz w:val="16"/>
                <w:szCs w:val="16"/>
              </w:rPr>
            </w:pPr>
            <w:r>
              <w:rPr>
                <w:sz w:val="16"/>
                <w:szCs w:val="16"/>
              </w:rPr>
              <w:t>3300000025550</w:t>
            </w:r>
          </w:p>
        </w:tc>
        <w:tc>
          <w:tcPr>
            <w:tcW w:w="628" w:type="dxa"/>
            <w:noWrap/>
            <w:hideMark/>
          </w:tcPr>
          <w:p w14:paraId="461DE88D" w14:textId="64E9D597" w:rsidR="00771A4B" w:rsidRDefault="00771A4B" w:rsidP="00771A4B">
            <w:pPr>
              <w:rPr>
                <w:sz w:val="16"/>
                <w:szCs w:val="16"/>
              </w:rPr>
            </w:pPr>
            <w:r>
              <w:rPr>
                <w:sz w:val="16"/>
                <w:szCs w:val="16"/>
              </w:rPr>
              <w:t>São paulo</w:t>
            </w:r>
          </w:p>
        </w:tc>
        <w:tc>
          <w:tcPr>
            <w:tcW w:w="3466" w:type="dxa"/>
            <w:noWrap/>
            <w:hideMark/>
          </w:tcPr>
          <w:p w14:paraId="046F3EDF" w14:textId="77777777" w:rsidR="00771A4B" w:rsidRDefault="00771A4B" w:rsidP="00771A4B">
            <w:pPr>
              <w:rPr>
                <w:sz w:val="16"/>
                <w:szCs w:val="16"/>
              </w:rPr>
            </w:pPr>
            <w:r>
              <w:rPr>
                <w:sz w:val="16"/>
                <w:szCs w:val="16"/>
              </w:rPr>
              <w:t>RACK FAB: CYBER DATACENTER, MOD: NC, MAT.ACO CARBONO DIM. 600X1000X2300MM MT: RCOL4-BB34</w:t>
            </w:r>
          </w:p>
        </w:tc>
        <w:tc>
          <w:tcPr>
            <w:tcW w:w="481" w:type="dxa"/>
            <w:noWrap/>
            <w:hideMark/>
          </w:tcPr>
          <w:p w14:paraId="3ACB95BA" w14:textId="77777777" w:rsidR="00771A4B" w:rsidRDefault="00771A4B" w:rsidP="00771A4B">
            <w:pPr>
              <w:rPr>
                <w:sz w:val="16"/>
                <w:szCs w:val="16"/>
              </w:rPr>
            </w:pPr>
            <w:r>
              <w:rPr>
                <w:sz w:val="16"/>
                <w:szCs w:val="16"/>
              </w:rPr>
              <w:t>SP</w:t>
            </w:r>
          </w:p>
        </w:tc>
        <w:tc>
          <w:tcPr>
            <w:tcW w:w="950" w:type="dxa"/>
            <w:noWrap/>
            <w:vAlign w:val="center"/>
            <w:hideMark/>
          </w:tcPr>
          <w:p w14:paraId="2F3BDA8F" w14:textId="77777777" w:rsidR="00771A4B" w:rsidRDefault="00771A4B" w:rsidP="00771A4B">
            <w:pPr>
              <w:jc w:val="center"/>
              <w:rPr>
                <w:sz w:val="16"/>
                <w:szCs w:val="16"/>
              </w:rPr>
            </w:pPr>
            <w:r>
              <w:rPr>
                <w:sz w:val="16"/>
                <w:szCs w:val="16"/>
              </w:rPr>
              <w:t>ZXMOBILI</w:t>
            </w:r>
          </w:p>
        </w:tc>
        <w:tc>
          <w:tcPr>
            <w:tcW w:w="665" w:type="dxa"/>
            <w:noWrap/>
            <w:vAlign w:val="center"/>
            <w:hideMark/>
          </w:tcPr>
          <w:p w14:paraId="263C7F8F" w14:textId="77777777" w:rsidR="00771A4B" w:rsidRDefault="00771A4B" w:rsidP="00771A4B">
            <w:pPr>
              <w:jc w:val="center"/>
              <w:rPr>
                <w:sz w:val="16"/>
                <w:szCs w:val="16"/>
              </w:rPr>
            </w:pPr>
            <w:r>
              <w:rPr>
                <w:sz w:val="16"/>
                <w:szCs w:val="16"/>
              </w:rPr>
              <w:t>1</w:t>
            </w:r>
          </w:p>
        </w:tc>
        <w:tc>
          <w:tcPr>
            <w:tcW w:w="983" w:type="dxa"/>
            <w:vAlign w:val="center"/>
          </w:tcPr>
          <w:p w14:paraId="4029BFE3" w14:textId="4E99DE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F66218" w14:textId="45A759B8" w:rsidR="00771A4B" w:rsidRDefault="00771A4B" w:rsidP="00771A4B">
            <w:pPr>
              <w:jc w:val="center"/>
              <w:rPr>
                <w:sz w:val="16"/>
                <w:szCs w:val="16"/>
              </w:rPr>
            </w:pPr>
            <w:r>
              <w:rPr>
                <w:sz w:val="16"/>
                <w:szCs w:val="16"/>
              </w:rPr>
              <w:t>UN</w:t>
            </w:r>
          </w:p>
        </w:tc>
        <w:tc>
          <w:tcPr>
            <w:tcW w:w="887" w:type="dxa"/>
            <w:noWrap/>
            <w:vAlign w:val="center"/>
            <w:hideMark/>
          </w:tcPr>
          <w:p w14:paraId="7C1E280E" w14:textId="046DDBB8" w:rsidR="00771A4B" w:rsidRDefault="00771A4B" w:rsidP="00771A4B">
            <w:pPr>
              <w:jc w:val="center"/>
              <w:rPr>
                <w:sz w:val="16"/>
                <w:szCs w:val="16"/>
              </w:rPr>
            </w:pPr>
            <w:r>
              <w:rPr>
                <w:sz w:val="16"/>
                <w:szCs w:val="16"/>
              </w:rPr>
              <w:t>10.301,08</w:t>
            </w:r>
          </w:p>
        </w:tc>
        <w:tc>
          <w:tcPr>
            <w:tcW w:w="1152" w:type="dxa"/>
            <w:noWrap/>
            <w:vAlign w:val="center"/>
            <w:hideMark/>
          </w:tcPr>
          <w:p w14:paraId="2BF38C4F" w14:textId="0592CC8F" w:rsidR="00771A4B" w:rsidRDefault="00771A4B" w:rsidP="00771A4B">
            <w:pPr>
              <w:jc w:val="center"/>
              <w:rPr>
                <w:sz w:val="16"/>
                <w:szCs w:val="16"/>
              </w:rPr>
            </w:pPr>
            <w:r>
              <w:rPr>
                <w:sz w:val="16"/>
                <w:szCs w:val="16"/>
              </w:rPr>
              <w:t>-        10.301,08</w:t>
            </w:r>
          </w:p>
        </w:tc>
        <w:tc>
          <w:tcPr>
            <w:tcW w:w="887" w:type="dxa"/>
            <w:noWrap/>
            <w:vAlign w:val="center"/>
            <w:hideMark/>
          </w:tcPr>
          <w:p w14:paraId="395A89D7" w14:textId="799B2F0C" w:rsidR="00771A4B" w:rsidRDefault="00771A4B" w:rsidP="00771A4B">
            <w:pPr>
              <w:jc w:val="center"/>
              <w:rPr>
                <w:sz w:val="16"/>
                <w:szCs w:val="16"/>
              </w:rPr>
            </w:pPr>
            <w:r>
              <w:rPr>
                <w:sz w:val="16"/>
                <w:szCs w:val="16"/>
              </w:rPr>
              <w:t>-</w:t>
            </w:r>
          </w:p>
        </w:tc>
      </w:tr>
      <w:tr w:rsidR="00771A4B" w14:paraId="7275931B" w14:textId="77777777" w:rsidTr="00771A4B">
        <w:trPr>
          <w:trHeight w:val="240"/>
        </w:trPr>
        <w:tc>
          <w:tcPr>
            <w:tcW w:w="936" w:type="dxa"/>
            <w:noWrap/>
            <w:hideMark/>
          </w:tcPr>
          <w:p w14:paraId="42BDE329" w14:textId="18AEAB13" w:rsidR="00771A4B" w:rsidRDefault="00771A4B" w:rsidP="00771A4B">
            <w:pPr>
              <w:rPr>
                <w:sz w:val="16"/>
                <w:szCs w:val="16"/>
              </w:rPr>
            </w:pPr>
            <w:r>
              <w:rPr>
                <w:sz w:val="16"/>
                <w:szCs w:val="16"/>
              </w:rPr>
              <w:t>Equipamentos informática</w:t>
            </w:r>
          </w:p>
        </w:tc>
        <w:tc>
          <w:tcPr>
            <w:tcW w:w="1096" w:type="dxa"/>
            <w:noWrap/>
            <w:hideMark/>
          </w:tcPr>
          <w:p w14:paraId="09C08300" w14:textId="77777777" w:rsidR="00771A4B" w:rsidRDefault="00771A4B" w:rsidP="00771A4B">
            <w:pPr>
              <w:rPr>
                <w:sz w:val="16"/>
                <w:szCs w:val="16"/>
              </w:rPr>
            </w:pPr>
            <w:r>
              <w:rPr>
                <w:sz w:val="16"/>
                <w:szCs w:val="16"/>
              </w:rPr>
              <w:t>3300000025560</w:t>
            </w:r>
          </w:p>
        </w:tc>
        <w:tc>
          <w:tcPr>
            <w:tcW w:w="628" w:type="dxa"/>
            <w:noWrap/>
            <w:hideMark/>
          </w:tcPr>
          <w:p w14:paraId="396E4814" w14:textId="056A3D0B" w:rsidR="00771A4B" w:rsidRDefault="00771A4B" w:rsidP="00771A4B">
            <w:pPr>
              <w:rPr>
                <w:sz w:val="16"/>
                <w:szCs w:val="16"/>
              </w:rPr>
            </w:pPr>
            <w:r>
              <w:rPr>
                <w:sz w:val="16"/>
                <w:szCs w:val="16"/>
              </w:rPr>
              <w:t>São paulo</w:t>
            </w:r>
          </w:p>
        </w:tc>
        <w:tc>
          <w:tcPr>
            <w:tcW w:w="3466" w:type="dxa"/>
            <w:noWrap/>
            <w:hideMark/>
          </w:tcPr>
          <w:p w14:paraId="56D00021" w14:textId="77777777" w:rsidR="00771A4B" w:rsidRDefault="00771A4B" w:rsidP="00771A4B">
            <w:pPr>
              <w:rPr>
                <w:sz w:val="16"/>
                <w:szCs w:val="16"/>
              </w:rPr>
            </w:pPr>
            <w:r>
              <w:rPr>
                <w:sz w:val="16"/>
                <w:szCs w:val="16"/>
              </w:rPr>
              <w:t>RACK FAB: CYBER DATACENTER, MOD: NC, MAT.ACO CARBONO DIM. 600X1000X2300MM TAG: RCOL4-AY33</w:t>
            </w:r>
          </w:p>
        </w:tc>
        <w:tc>
          <w:tcPr>
            <w:tcW w:w="481" w:type="dxa"/>
            <w:noWrap/>
            <w:hideMark/>
          </w:tcPr>
          <w:p w14:paraId="04A1DC2A" w14:textId="77777777" w:rsidR="00771A4B" w:rsidRDefault="00771A4B" w:rsidP="00771A4B">
            <w:pPr>
              <w:rPr>
                <w:sz w:val="16"/>
                <w:szCs w:val="16"/>
              </w:rPr>
            </w:pPr>
            <w:r>
              <w:rPr>
                <w:sz w:val="16"/>
                <w:szCs w:val="16"/>
              </w:rPr>
              <w:t>SP</w:t>
            </w:r>
          </w:p>
        </w:tc>
        <w:tc>
          <w:tcPr>
            <w:tcW w:w="950" w:type="dxa"/>
            <w:noWrap/>
            <w:vAlign w:val="center"/>
            <w:hideMark/>
          </w:tcPr>
          <w:p w14:paraId="5087F97E" w14:textId="77777777" w:rsidR="00771A4B" w:rsidRDefault="00771A4B" w:rsidP="00771A4B">
            <w:pPr>
              <w:jc w:val="center"/>
              <w:rPr>
                <w:sz w:val="16"/>
                <w:szCs w:val="16"/>
              </w:rPr>
            </w:pPr>
            <w:r>
              <w:rPr>
                <w:sz w:val="16"/>
                <w:szCs w:val="16"/>
              </w:rPr>
              <w:t>ZXMOBILI</w:t>
            </w:r>
          </w:p>
        </w:tc>
        <w:tc>
          <w:tcPr>
            <w:tcW w:w="665" w:type="dxa"/>
            <w:noWrap/>
            <w:vAlign w:val="center"/>
            <w:hideMark/>
          </w:tcPr>
          <w:p w14:paraId="0B7B467F" w14:textId="77777777" w:rsidR="00771A4B" w:rsidRDefault="00771A4B" w:rsidP="00771A4B">
            <w:pPr>
              <w:jc w:val="center"/>
              <w:rPr>
                <w:sz w:val="16"/>
                <w:szCs w:val="16"/>
              </w:rPr>
            </w:pPr>
            <w:r>
              <w:rPr>
                <w:sz w:val="16"/>
                <w:szCs w:val="16"/>
              </w:rPr>
              <w:t>1</w:t>
            </w:r>
          </w:p>
        </w:tc>
        <w:tc>
          <w:tcPr>
            <w:tcW w:w="983" w:type="dxa"/>
            <w:vAlign w:val="center"/>
          </w:tcPr>
          <w:p w14:paraId="2092E4E7" w14:textId="109D21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4C22F2" w14:textId="1CB32B5A" w:rsidR="00771A4B" w:rsidRDefault="00771A4B" w:rsidP="00771A4B">
            <w:pPr>
              <w:jc w:val="center"/>
              <w:rPr>
                <w:sz w:val="16"/>
                <w:szCs w:val="16"/>
              </w:rPr>
            </w:pPr>
            <w:r>
              <w:rPr>
                <w:sz w:val="16"/>
                <w:szCs w:val="16"/>
              </w:rPr>
              <w:t>UN</w:t>
            </w:r>
          </w:p>
        </w:tc>
        <w:tc>
          <w:tcPr>
            <w:tcW w:w="887" w:type="dxa"/>
            <w:noWrap/>
            <w:vAlign w:val="center"/>
            <w:hideMark/>
          </w:tcPr>
          <w:p w14:paraId="6AE56937" w14:textId="3CC6068C" w:rsidR="00771A4B" w:rsidRDefault="00771A4B" w:rsidP="00771A4B">
            <w:pPr>
              <w:jc w:val="center"/>
              <w:rPr>
                <w:sz w:val="16"/>
                <w:szCs w:val="16"/>
              </w:rPr>
            </w:pPr>
            <w:r>
              <w:rPr>
                <w:sz w:val="16"/>
                <w:szCs w:val="16"/>
              </w:rPr>
              <w:t>10.301,08</w:t>
            </w:r>
          </w:p>
        </w:tc>
        <w:tc>
          <w:tcPr>
            <w:tcW w:w="1152" w:type="dxa"/>
            <w:noWrap/>
            <w:vAlign w:val="center"/>
            <w:hideMark/>
          </w:tcPr>
          <w:p w14:paraId="7E0251DF" w14:textId="13F5F5BD" w:rsidR="00771A4B" w:rsidRDefault="00771A4B" w:rsidP="00771A4B">
            <w:pPr>
              <w:jc w:val="center"/>
              <w:rPr>
                <w:sz w:val="16"/>
                <w:szCs w:val="16"/>
              </w:rPr>
            </w:pPr>
            <w:r>
              <w:rPr>
                <w:sz w:val="16"/>
                <w:szCs w:val="16"/>
              </w:rPr>
              <w:t>-        10.301,08</w:t>
            </w:r>
          </w:p>
        </w:tc>
        <w:tc>
          <w:tcPr>
            <w:tcW w:w="887" w:type="dxa"/>
            <w:noWrap/>
            <w:vAlign w:val="center"/>
            <w:hideMark/>
          </w:tcPr>
          <w:p w14:paraId="3A0BD19F" w14:textId="1EF24356" w:rsidR="00771A4B" w:rsidRDefault="00771A4B" w:rsidP="00771A4B">
            <w:pPr>
              <w:jc w:val="center"/>
              <w:rPr>
                <w:sz w:val="16"/>
                <w:szCs w:val="16"/>
              </w:rPr>
            </w:pPr>
            <w:r>
              <w:rPr>
                <w:sz w:val="16"/>
                <w:szCs w:val="16"/>
              </w:rPr>
              <w:t>-</w:t>
            </w:r>
          </w:p>
        </w:tc>
      </w:tr>
      <w:tr w:rsidR="00771A4B" w14:paraId="66739F90" w14:textId="77777777" w:rsidTr="00771A4B">
        <w:trPr>
          <w:trHeight w:val="240"/>
        </w:trPr>
        <w:tc>
          <w:tcPr>
            <w:tcW w:w="936" w:type="dxa"/>
            <w:noWrap/>
            <w:hideMark/>
          </w:tcPr>
          <w:p w14:paraId="2399648D" w14:textId="2814E39D" w:rsidR="00771A4B" w:rsidRDefault="00771A4B" w:rsidP="00771A4B">
            <w:pPr>
              <w:rPr>
                <w:sz w:val="16"/>
                <w:szCs w:val="16"/>
              </w:rPr>
            </w:pPr>
            <w:r>
              <w:rPr>
                <w:sz w:val="16"/>
                <w:szCs w:val="16"/>
              </w:rPr>
              <w:t>Equipamentos informática</w:t>
            </w:r>
          </w:p>
        </w:tc>
        <w:tc>
          <w:tcPr>
            <w:tcW w:w="1096" w:type="dxa"/>
            <w:noWrap/>
            <w:hideMark/>
          </w:tcPr>
          <w:p w14:paraId="4EB344DF" w14:textId="77777777" w:rsidR="00771A4B" w:rsidRDefault="00771A4B" w:rsidP="00771A4B">
            <w:pPr>
              <w:rPr>
                <w:sz w:val="16"/>
                <w:szCs w:val="16"/>
              </w:rPr>
            </w:pPr>
            <w:r>
              <w:rPr>
                <w:sz w:val="16"/>
                <w:szCs w:val="16"/>
              </w:rPr>
              <w:t>3300000025570</w:t>
            </w:r>
          </w:p>
        </w:tc>
        <w:tc>
          <w:tcPr>
            <w:tcW w:w="628" w:type="dxa"/>
            <w:noWrap/>
            <w:hideMark/>
          </w:tcPr>
          <w:p w14:paraId="4E65FC12" w14:textId="45990FA0" w:rsidR="00771A4B" w:rsidRDefault="00771A4B" w:rsidP="00771A4B">
            <w:pPr>
              <w:rPr>
                <w:sz w:val="16"/>
                <w:szCs w:val="16"/>
              </w:rPr>
            </w:pPr>
            <w:r>
              <w:rPr>
                <w:sz w:val="16"/>
                <w:szCs w:val="16"/>
              </w:rPr>
              <w:t>São paulo</w:t>
            </w:r>
          </w:p>
        </w:tc>
        <w:tc>
          <w:tcPr>
            <w:tcW w:w="3466" w:type="dxa"/>
            <w:noWrap/>
            <w:hideMark/>
          </w:tcPr>
          <w:p w14:paraId="39842F4F" w14:textId="77777777" w:rsidR="00771A4B" w:rsidRDefault="00771A4B" w:rsidP="00771A4B">
            <w:pPr>
              <w:rPr>
                <w:sz w:val="16"/>
                <w:szCs w:val="16"/>
              </w:rPr>
            </w:pPr>
            <w:r>
              <w:rPr>
                <w:sz w:val="16"/>
                <w:szCs w:val="16"/>
              </w:rPr>
              <w:t>RACK FAB: NC, MAT.ACO CARBONO DIM. 600X1000X2300MM TAG: RCOL4-AV33</w:t>
            </w:r>
          </w:p>
        </w:tc>
        <w:tc>
          <w:tcPr>
            <w:tcW w:w="481" w:type="dxa"/>
            <w:noWrap/>
            <w:hideMark/>
          </w:tcPr>
          <w:p w14:paraId="1F17AB57" w14:textId="77777777" w:rsidR="00771A4B" w:rsidRDefault="00771A4B" w:rsidP="00771A4B">
            <w:pPr>
              <w:rPr>
                <w:sz w:val="16"/>
                <w:szCs w:val="16"/>
              </w:rPr>
            </w:pPr>
            <w:r>
              <w:rPr>
                <w:sz w:val="16"/>
                <w:szCs w:val="16"/>
              </w:rPr>
              <w:t>SP</w:t>
            </w:r>
          </w:p>
        </w:tc>
        <w:tc>
          <w:tcPr>
            <w:tcW w:w="950" w:type="dxa"/>
            <w:noWrap/>
            <w:vAlign w:val="center"/>
            <w:hideMark/>
          </w:tcPr>
          <w:p w14:paraId="6A14E093" w14:textId="77777777" w:rsidR="00771A4B" w:rsidRDefault="00771A4B" w:rsidP="00771A4B">
            <w:pPr>
              <w:jc w:val="center"/>
              <w:rPr>
                <w:sz w:val="16"/>
                <w:szCs w:val="16"/>
              </w:rPr>
            </w:pPr>
            <w:r>
              <w:rPr>
                <w:sz w:val="16"/>
                <w:szCs w:val="16"/>
              </w:rPr>
              <w:t>ZXMOBILI</w:t>
            </w:r>
          </w:p>
        </w:tc>
        <w:tc>
          <w:tcPr>
            <w:tcW w:w="665" w:type="dxa"/>
            <w:noWrap/>
            <w:vAlign w:val="center"/>
            <w:hideMark/>
          </w:tcPr>
          <w:p w14:paraId="3DF85B8B" w14:textId="77777777" w:rsidR="00771A4B" w:rsidRDefault="00771A4B" w:rsidP="00771A4B">
            <w:pPr>
              <w:jc w:val="center"/>
              <w:rPr>
                <w:sz w:val="16"/>
                <w:szCs w:val="16"/>
              </w:rPr>
            </w:pPr>
            <w:r>
              <w:rPr>
                <w:sz w:val="16"/>
                <w:szCs w:val="16"/>
              </w:rPr>
              <w:t>1</w:t>
            </w:r>
          </w:p>
        </w:tc>
        <w:tc>
          <w:tcPr>
            <w:tcW w:w="983" w:type="dxa"/>
            <w:vAlign w:val="center"/>
          </w:tcPr>
          <w:p w14:paraId="25A4A6B7" w14:textId="56B4F8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DCABCC" w14:textId="3E643727" w:rsidR="00771A4B" w:rsidRDefault="00771A4B" w:rsidP="00771A4B">
            <w:pPr>
              <w:jc w:val="center"/>
              <w:rPr>
                <w:sz w:val="16"/>
                <w:szCs w:val="16"/>
              </w:rPr>
            </w:pPr>
            <w:r>
              <w:rPr>
                <w:sz w:val="16"/>
                <w:szCs w:val="16"/>
              </w:rPr>
              <w:t>UN</w:t>
            </w:r>
          </w:p>
        </w:tc>
        <w:tc>
          <w:tcPr>
            <w:tcW w:w="887" w:type="dxa"/>
            <w:noWrap/>
            <w:vAlign w:val="center"/>
            <w:hideMark/>
          </w:tcPr>
          <w:p w14:paraId="5BB7BC2D" w14:textId="6470FCFF" w:rsidR="00771A4B" w:rsidRDefault="00771A4B" w:rsidP="00771A4B">
            <w:pPr>
              <w:jc w:val="center"/>
              <w:rPr>
                <w:sz w:val="16"/>
                <w:szCs w:val="16"/>
              </w:rPr>
            </w:pPr>
            <w:r>
              <w:rPr>
                <w:sz w:val="16"/>
                <w:szCs w:val="16"/>
              </w:rPr>
              <w:t>10.301,08</w:t>
            </w:r>
          </w:p>
        </w:tc>
        <w:tc>
          <w:tcPr>
            <w:tcW w:w="1152" w:type="dxa"/>
            <w:noWrap/>
            <w:vAlign w:val="center"/>
            <w:hideMark/>
          </w:tcPr>
          <w:p w14:paraId="32BAE8FC" w14:textId="5DA6B1E7" w:rsidR="00771A4B" w:rsidRDefault="00771A4B" w:rsidP="00771A4B">
            <w:pPr>
              <w:jc w:val="center"/>
              <w:rPr>
                <w:sz w:val="16"/>
                <w:szCs w:val="16"/>
              </w:rPr>
            </w:pPr>
            <w:r>
              <w:rPr>
                <w:sz w:val="16"/>
                <w:szCs w:val="16"/>
              </w:rPr>
              <w:t>-        10.301,08</w:t>
            </w:r>
          </w:p>
        </w:tc>
        <w:tc>
          <w:tcPr>
            <w:tcW w:w="887" w:type="dxa"/>
            <w:noWrap/>
            <w:vAlign w:val="center"/>
            <w:hideMark/>
          </w:tcPr>
          <w:p w14:paraId="4788CED5" w14:textId="32DBC765" w:rsidR="00771A4B" w:rsidRDefault="00771A4B" w:rsidP="00771A4B">
            <w:pPr>
              <w:jc w:val="center"/>
              <w:rPr>
                <w:sz w:val="16"/>
                <w:szCs w:val="16"/>
              </w:rPr>
            </w:pPr>
            <w:r>
              <w:rPr>
                <w:sz w:val="16"/>
                <w:szCs w:val="16"/>
              </w:rPr>
              <w:t>-</w:t>
            </w:r>
          </w:p>
        </w:tc>
      </w:tr>
      <w:tr w:rsidR="00771A4B" w14:paraId="31542EE4" w14:textId="77777777" w:rsidTr="00771A4B">
        <w:trPr>
          <w:trHeight w:val="240"/>
        </w:trPr>
        <w:tc>
          <w:tcPr>
            <w:tcW w:w="936" w:type="dxa"/>
            <w:noWrap/>
            <w:hideMark/>
          </w:tcPr>
          <w:p w14:paraId="7CBD3D83" w14:textId="1927BD29" w:rsidR="00771A4B" w:rsidRDefault="00771A4B" w:rsidP="00771A4B">
            <w:pPr>
              <w:rPr>
                <w:sz w:val="16"/>
                <w:szCs w:val="16"/>
              </w:rPr>
            </w:pPr>
            <w:r>
              <w:rPr>
                <w:sz w:val="16"/>
                <w:szCs w:val="16"/>
              </w:rPr>
              <w:t>Equipamentos informática</w:t>
            </w:r>
          </w:p>
        </w:tc>
        <w:tc>
          <w:tcPr>
            <w:tcW w:w="1096" w:type="dxa"/>
            <w:noWrap/>
            <w:hideMark/>
          </w:tcPr>
          <w:p w14:paraId="02EDC181" w14:textId="77777777" w:rsidR="00771A4B" w:rsidRDefault="00771A4B" w:rsidP="00771A4B">
            <w:pPr>
              <w:rPr>
                <w:sz w:val="16"/>
                <w:szCs w:val="16"/>
              </w:rPr>
            </w:pPr>
            <w:r>
              <w:rPr>
                <w:sz w:val="16"/>
                <w:szCs w:val="16"/>
              </w:rPr>
              <w:t>3300000025580</w:t>
            </w:r>
          </w:p>
        </w:tc>
        <w:tc>
          <w:tcPr>
            <w:tcW w:w="628" w:type="dxa"/>
            <w:noWrap/>
            <w:hideMark/>
          </w:tcPr>
          <w:p w14:paraId="76252F87" w14:textId="4585FF01" w:rsidR="00771A4B" w:rsidRDefault="00771A4B" w:rsidP="00771A4B">
            <w:pPr>
              <w:rPr>
                <w:sz w:val="16"/>
                <w:szCs w:val="16"/>
              </w:rPr>
            </w:pPr>
            <w:r>
              <w:rPr>
                <w:sz w:val="16"/>
                <w:szCs w:val="16"/>
              </w:rPr>
              <w:t>São paulo</w:t>
            </w:r>
          </w:p>
        </w:tc>
        <w:tc>
          <w:tcPr>
            <w:tcW w:w="3466" w:type="dxa"/>
            <w:noWrap/>
            <w:hideMark/>
          </w:tcPr>
          <w:p w14:paraId="0B9D3AB2" w14:textId="77777777" w:rsidR="00771A4B" w:rsidRDefault="00771A4B" w:rsidP="00771A4B">
            <w:pPr>
              <w:rPr>
                <w:sz w:val="16"/>
                <w:szCs w:val="16"/>
              </w:rPr>
            </w:pPr>
            <w:r>
              <w:rPr>
                <w:sz w:val="16"/>
                <w:szCs w:val="16"/>
              </w:rPr>
              <w:t>RACK FAB: NC, MOD: NC, MAT.ACO CARBONO DIM. 600X1000X2300MM</w:t>
            </w:r>
          </w:p>
        </w:tc>
        <w:tc>
          <w:tcPr>
            <w:tcW w:w="481" w:type="dxa"/>
            <w:noWrap/>
            <w:hideMark/>
          </w:tcPr>
          <w:p w14:paraId="29E17164" w14:textId="77777777" w:rsidR="00771A4B" w:rsidRDefault="00771A4B" w:rsidP="00771A4B">
            <w:pPr>
              <w:rPr>
                <w:sz w:val="16"/>
                <w:szCs w:val="16"/>
              </w:rPr>
            </w:pPr>
            <w:r>
              <w:rPr>
                <w:sz w:val="16"/>
                <w:szCs w:val="16"/>
              </w:rPr>
              <w:t>SP</w:t>
            </w:r>
          </w:p>
        </w:tc>
        <w:tc>
          <w:tcPr>
            <w:tcW w:w="950" w:type="dxa"/>
            <w:noWrap/>
            <w:vAlign w:val="center"/>
            <w:hideMark/>
          </w:tcPr>
          <w:p w14:paraId="48C7E20B" w14:textId="77777777" w:rsidR="00771A4B" w:rsidRDefault="00771A4B" w:rsidP="00771A4B">
            <w:pPr>
              <w:jc w:val="center"/>
              <w:rPr>
                <w:sz w:val="16"/>
                <w:szCs w:val="16"/>
              </w:rPr>
            </w:pPr>
            <w:r>
              <w:rPr>
                <w:sz w:val="16"/>
                <w:szCs w:val="16"/>
              </w:rPr>
              <w:t>ZXMOBILI</w:t>
            </w:r>
          </w:p>
        </w:tc>
        <w:tc>
          <w:tcPr>
            <w:tcW w:w="665" w:type="dxa"/>
            <w:noWrap/>
            <w:vAlign w:val="center"/>
            <w:hideMark/>
          </w:tcPr>
          <w:p w14:paraId="37379C3C" w14:textId="77777777" w:rsidR="00771A4B" w:rsidRDefault="00771A4B" w:rsidP="00771A4B">
            <w:pPr>
              <w:jc w:val="center"/>
              <w:rPr>
                <w:sz w:val="16"/>
                <w:szCs w:val="16"/>
              </w:rPr>
            </w:pPr>
            <w:r>
              <w:rPr>
                <w:sz w:val="16"/>
                <w:szCs w:val="16"/>
              </w:rPr>
              <w:t>1</w:t>
            </w:r>
          </w:p>
        </w:tc>
        <w:tc>
          <w:tcPr>
            <w:tcW w:w="983" w:type="dxa"/>
            <w:vAlign w:val="center"/>
          </w:tcPr>
          <w:p w14:paraId="673E1EA0" w14:textId="2D1A2E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717446" w14:textId="389C8243" w:rsidR="00771A4B" w:rsidRDefault="00771A4B" w:rsidP="00771A4B">
            <w:pPr>
              <w:jc w:val="center"/>
              <w:rPr>
                <w:sz w:val="16"/>
                <w:szCs w:val="16"/>
              </w:rPr>
            </w:pPr>
            <w:r>
              <w:rPr>
                <w:sz w:val="16"/>
                <w:szCs w:val="16"/>
              </w:rPr>
              <w:t>UN</w:t>
            </w:r>
          </w:p>
        </w:tc>
        <w:tc>
          <w:tcPr>
            <w:tcW w:w="887" w:type="dxa"/>
            <w:noWrap/>
            <w:vAlign w:val="center"/>
            <w:hideMark/>
          </w:tcPr>
          <w:p w14:paraId="7A869065" w14:textId="423FBFD5" w:rsidR="00771A4B" w:rsidRDefault="00771A4B" w:rsidP="00771A4B">
            <w:pPr>
              <w:jc w:val="center"/>
              <w:rPr>
                <w:sz w:val="16"/>
                <w:szCs w:val="16"/>
              </w:rPr>
            </w:pPr>
            <w:r>
              <w:rPr>
                <w:sz w:val="16"/>
                <w:szCs w:val="16"/>
              </w:rPr>
              <w:t>10.301,08</w:t>
            </w:r>
          </w:p>
        </w:tc>
        <w:tc>
          <w:tcPr>
            <w:tcW w:w="1152" w:type="dxa"/>
            <w:noWrap/>
            <w:vAlign w:val="center"/>
            <w:hideMark/>
          </w:tcPr>
          <w:p w14:paraId="175E7359" w14:textId="22AF2932" w:rsidR="00771A4B" w:rsidRDefault="00771A4B" w:rsidP="00771A4B">
            <w:pPr>
              <w:jc w:val="center"/>
              <w:rPr>
                <w:sz w:val="16"/>
                <w:szCs w:val="16"/>
              </w:rPr>
            </w:pPr>
            <w:r>
              <w:rPr>
                <w:sz w:val="16"/>
                <w:szCs w:val="16"/>
              </w:rPr>
              <w:t>-        10.301,08</w:t>
            </w:r>
          </w:p>
        </w:tc>
        <w:tc>
          <w:tcPr>
            <w:tcW w:w="887" w:type="dxa"/>
            <w:noWrap/>
            <w:vAlign w:val="center"/>
            <w:hideMark/>
          </w:tcPr>
          <w:p w14:paraId="1D7BCC2A" w14:textId="1567D96D" w:rsidR="00771A4B" w:rsidRDefault="00771A4B" w:rsidP="00771A4B">
            <w:pPr>
              <w:jc w:val="center"/>
              <w:rPr>
                <w:sz w:val="16"/>
                <w:szCs w:val="16"/>
              </w:rPr>
            </w:pPr>
            <w:r>
              <w:rPr>
                <w:sz w:val="16"/>
                <w:szCs w:val="16"/>
              </w:rPr>
              <w:t>-</w:t>
            </w:r>
          </w:p>
        </w:tc>
      </w:tr>
      <w:tr w:rsidR="00771A4B" w14:paraId="36BA61B3" w14:textId="77777777" w:rsidTr="00771A4B">
        <w:trPr>
          <w:trHeight w:val="240"/>
        </w:trPr>
        <w:tc>
          <w:tcPr>
            <w:tcW w:w="936" w:type="dxa"/>
            <w:noWrap/>
            <w:hideMark/>
          </w:tcPr>
          <w:p w14:paraId="0597AD2F" w14:textId="591B9006" w:rsidR="00771A4B" w:rsidRDefault="00771A4B" w:rsidP="00771A4B">
            <w:pPr>
              <w:rPr>
                <w:sz w:val="16"/>
                <w:szCs w:val="16"/>
              </w:rPr>
            </w:pPr>
            <w:r>
              <w:rPr>
                <w:sz w:val="16"/>
                <w:szCs w:val="16"/>
              </w:rPr>
              <w:t>Equipamentos informática</w:t>
            </w:r>
          </w:p>
        </w:tc>
        <w:tc>
          <w:tcPr>
            <w:tcW w:w="1096" w:type="dxa"/>
            <w:noWrap/>
            <w:hideMark/>
          </w:tcPr>
          <w:p w14:paraId="26DB9B13" w14:textId="77777777" w:rsidR="00771A4B" w:rsidRDefault="00771A4B" w:rsidP="00771A4B">
            <w:pPr>
              <w:rPr>
                <w:sz w:val="16"/>
                <w:szCs w:val="16"/>
              </w:rPr>
            </w:pPr>
            <w:r>
              <w:rPr>
                <w:sz w:val="16"/>
                <w:szCs w:val="16"/>
              </w:rPr>
              <w:t>3300000025590</w:t>
            </w:r>
          </w:p>
        </w:tc>
        <w:tc>
          <w:tcPr>
            <w:tcW w:w="628" w:type="dxa"/>
            <w:noWrap/>
            <w:hideMark/>
          </w:tcPr>
          <w:p w14:paraId="51D8E7D1" w14:textId="23343D52" w:rsidR="00771A4B" w:rsidRDefault="00771A4B" w:rsidP="00771A4B">
            <w:pPr>
              <w:rPr>
                <w:sz w:val="16"/>
                <w:szCs w:val="16"/>
              </w:rPr>
            </w:pPr>
            <w:r>
              <w:rPr>
                <w:sz w:val="16"/>
                <w:szCs w:val="16"/>
              </w:rPr>
              <w:t>São paulo</w:t>
            </w:r>
          </w:p>
        </w:tc>
        <w:tc>
          <w:tcPr>
            <w:tcW w:w="3466" w:type="dxa"/>
            <w:noWrap/>
            <w:hideMark/>
          </w:tcPr>
          <w:p w14:paraId="09421472" w14:textId="77777777" w:rsidR="00771A4B" w:rsidRDefault="00771A4B" w:rsidP="00771A4B">
            <w:pPr>
              <w:rPr>
                <w:sz w:val="16"/>
                <w:szCs w:val="16"/>
              </w:rPr>
            </w:pPr>
            <w:r>
              <w:rPr>
                <w:sz w:val="16"/>
                <w:szCs w:val="16"/>
              </w:rPr>
              <w:t>RACK FAB: NC, MOD: NC, MAT.ACO CARBONO DIM. 600X1000X2300MM TAG: RWEBT-AP52</w:t>
            </w:r>
          </w:p>
        </w:tc>
        <w:tc>
          <w:tcPr>
            <w:tcW w:w="481" w:type="dxa"/>
            <w:noWrap/>
            <w:hideMark/>
          </w:tcPr>
          <w:p w14:paraId="471712E2" w14:textId="77777777" w:rsidR="00771A4B" w:rsidRDefault="00771A4B" w:rsidP="00771A4B">
            <w:pPr>
              <w:rPr>
                <w:sz w:val="16"/>
                <w:szCs w:val="16"/>
              </w:rPr>
            </w:pPr>
            <w:r>
              <w:rPr>
                <w:sz w:val="16"/>
                <w:szCs w:val="16"/>
              </w:rPr>
              <w:t>SP</w:t>
            </w:r>
          </w:p>
        </w:tc>
        <w:tc>
          <w:tcPr>
            <w:tcW w:w="950" w:type="dxa"/>
            <w:noWrap/>
            <w:vAlign w:val="center"/>
            <w:hideMark/>
          </w:tcPr>
          <w:p w14:paraId="5B3C4E27" w14:textId="77777777" w:rsidR="00771A4B" w:rsidRDefault="00771A4B" w:rsidP="00771A4B">
            <w:pPr>
              <w:jc w:val="center"/>
              <w:rPr>
                <w:sz w:val="16"/>
                <w:szCs w:val="16"/>
              </w:rPr>
            </w:pPr>
            <w:r>
              <w:rPr>
                <w:sz w:val="16"/>
                <w:szCs w:val="16"/>
              </w:rPr>
              <w:t>ZXMOBILI</w:t>
            </w:r>
          </w:p>
        </w:tc>
        <w:tc>
          <w:tcPr>
            <w:tcW w:w="665" w:type="dxa"/>
            <w:noWrap/>
            <w:vAlign w:val="center"/>
            <w:hideMark/>
          </w:tcPr>
          <w:p w14:paraId="338F1725" w14:textId="77777777" w:rsidR="00771A4B" w:rsidRDefault="00771A4B" w:rsidP="00771A4B">
            <w:pPr>
              <w:jc w:val="center"/>
              <w:rPr>
                <w:sz w:val="16"/>
                <w:szCs w:val="16"/>
              </w:rPr>
            </w:pPr>
            <w:r>
              <w:rPr>
                <w:sz w:val="16"/>
                <w:szCs w:val="16"/>
              </w:rPr>
              <w:t>1</w:t>
            </w:r>
          </w:p>
        </w:tc>
        <w:tc>
          <w:tcPr>
            <w:tcW w:w="983" w:type="dxa"/>
            <w:vAlign w:val="center"/>
          </w:tcPr>
          <w:p w14:paraId="41DAB056" w14:textId="4532A8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77AC47" w14:textId="5529DB9B" w:rsidR="00771A4B" w:rsidRDefault="00771A4B" w:rsidP="00771A4B">
            <w:pPr>
              <w:jc w:val="center"/>
              <w:rPr>
                <w:sz w:val="16"/>
                <w:szCs w:val="16"/>
              </w:rPr>
            </w:pPr>
            <w:r>
              <w:rPr>
                <w:sz w:val="16"/>
                <w:szCs w:val="16"/>
              </w:rPr>
              <w:t>UN</w:t>
            </w:r>
          </w:p>
        </w:tc>
        <w:tc>
          <w:tcPr>
            <w:tcW w:w="887" w:type="dxa"/>
            <w:noWrap/>
            <w:vAlign w:val="center"/>
            <w:hideMark/>
          </w:tcPr>
          <w:p w14:paraId="7118DE5B" w14:textId="23AD9C37" w:rsidR="00771A4B" w:rsidRDefault="00771A4B" w:rsidP="00771A4B">
            <w:pPr>
              <w:jc w:val="center"/>
              <w:rPr>
                <w:sz w:val="16"/>
                <w:szCs w:val="16"/>
              </w:rPr>
            </w:pPr>
            <w:r>
              <w:rPr>
                <w:sz w:val="16"/>
                <w:szCs w:val="16"/>
              </w:rPr>
              <w:t>10.301,08</w:t>
            </w:r>
          </w:p>
        </w:tc>
        <w:tc>
          <w:tcPr>
            <w:tcW w:w="1152" w:type="dxa"/>
            <w:noWrap/>
            <w:vAlign w:val="center"/>
            <w:hideMark/>
          </w:tcPr>
          <w:p w14:paraId="62173C99" w14:textId="564EB6A2" w:rsidR="00771A4B" w:rsidRDefault="00771A4B" w:rsidP="00771A4B">
            <w:pPr>
              <w:jc w:val="center"/>
              <w:rPr>
                <w:sz w:val="16"/>
                <w:szCs w:val="16"/>
              </w:rPr>
            </w:pPr>
            <w:r>
              <w:rPr>
                <w:sz w:val="16"/>
                <w:szCs w:val="16"/>
              </w:rPr>
              <w:t>-        10.301,08</w:t>
            </w:r>
          </w:p>
        </w:tc>
        <w:tc>
          <w:tcPr>
            <w:tcW w:w="887" w:type="dxa"/>
            <w:noWrap/>
            <w:vAlign w:val="center"/>
            <w:hideMark/>
          </w:tcPr>
          <w:p w14:paraId="307C9705" w14:textId="23838A01" w:rsidR="00771A4B" w:rsidRDefault="00771A4B" w:rsidP="00771A4B">
            <w:pPr>
              <w:jc w:val="center"/>
              <w:rPr>
                <w:sz w:val="16"/>
                <w:szCs w:val="16"/>
              </w:rPr>
            </w:pPr>
            <w:r>
              <w:rPr>
                <w:sz w:val="16"/>
                <w:szCs w:val="16"/>
              </w:rPr>
              <w:t>-</w:t>
            </w:r>
          </w:p>
        </w:tc>
      </w:tr>
      <w:tr w:rsidR="00771A4B" w14:paraId="3F78E38D" w14:textId="77777777" w:rsidTr="00771A4B">
        <w:trPr>
          <w:trHeight w:val="240"/>
        </w:trPr>
        <w:tc>
          <w:tcPr>
            <w:tcW w:w="936" w:type="dxa"/>
            <w:noWrap/>
            <w:hideMark/>
          </w:tcPr>
          <w:p w14:paraId="2742E36D" w14:textId="3BF8C50A" w:rsidR="00771A4B" w:rsidRDefault="00771A4B" w:rsidP="00771A4B">
            <w:pPr>
              <w:rPr>
                <w:sz w:val="16"/>
                <w:szCs w:val="16"/>
              </w:rPr>
            </w:pPr>
            <w:r>
              <w:rPr>
                <w:sz w:val="16"/>
                <w:szCs w:val="16"/>
              </w:rPr>
              <w:t>Equipamentos informática</w:t>
            </w:r>
          </w:p>
        </w:tc>
        <w:tc>
          <w:tcPr>
            <w:tcW w:w="1096" w:type="dxa"/>
            <w:noWrap/>
            <w:hideMark/>
          </w:tcPr>
          <w:p w14:paraId="4C1B8671" w14:textId="77777777" w:rsidR="00771A4B" w:rsidRDefault="00771A4B" w:rsidP="00771A4B">
            <w:pPr>
              <w:rPr>
                <w:sz w:val="16"/>
                <w:szCs w:val="16"/>
              </w:rPr>
            </w:pPr>
            <w:r>
              <w:rPr>
                <w:sz w:val="16"/>
                <w:szCs w:val="16"/>
              </w:rPr>
              <w:t>3300000025600</w:t>
            </w:r>
          </w:p>
        </w:tc>
        <w:tc>
          <w:tcPr>
            <w:tcW w:w="628" w:type="dxa"/>
            <w:noWrap/>
            <w:hideMark/>
          </w:tcPr>
          <w:p w14:paraId="57017F95" w14:textId="63B6EE7D" w:rsidR="00771A4B" w:rsidRDefault="00771A4B" w:rsidP="00771A4B">
            <w:pPr>
              <w:rPr>
                <w:sz w:val="16"/>
                <w:szCs w:val="16"/>
              </w:rPr>
            </w:pPr>
            <w:r>
              <w:rPr>
                <w:sz w:val="16"/>
                <w:szCs w:val="16"/>
              </w:rPr>
              <w:t>São paulo</w:t>
            </w:r>
          </w:p>
        </w:tc>
        <w:tc>
          <w:tcPr>
            <w:tcW w:w="3466" w:type="dxa"/>
            <w:noWrap/>
            <w:hideMark/>
          </w:tcPr>
          <w:p w14:paraId="6F884B7F" w14:textId="77777777" w:rsidR="00771A4B" w:rsidRDefault="00771A4B" w:rsidP="00771A4B">
            <w:pPr>
              <w:rPr>
                <w:sz w:val="16"/>
                <w:szCs w:val="16"/>
              </w:rPr>
            </w:pPr>
            <w:r>
              <w:rPr>
                <w:sz w:val="16"/>
                <w:szCs w:val="16"/>
              </w:rPr>
              <w:t>RACK FAB: NC, MOD: NC, MAT.ACO CARBONO DIM. 600X1000X2300MM TAG: BT-2</w:t>
            </w:r>
          </w:p>
        </w:tc>
        <w:tc>
          <w:tcPr>
            <w:tcW w:w="481" w:type="dxa"/>
            <w:noWrap/>
            <w:hideMark/>
          </w:tcPr>
          <w:p w14:paraId="5AC53534" w14:textId="77777777" w:rsidR="00771A4B" w:rsidRDefault="00771A4B" w:rsidP="00771A4B">
            <w:pPr>
              <w:rPr>
                <w:sz w:val="16"/>
                <w:szCs w:val="16"/>
              </w:rPr>
            </w:pPr>
            <w:r>
              <w:rPr>
                <w:sz w:val="16"/>
                <w:szCs w:val="16"/>
              </w:rPr>
              <w:t>SP</w:t>
            </w:r>
          </w:p>
        </w:tc>
        <w:tc>
          <w:tcPr>
            <w:tcW w:w="950" w:type="dxa"/>
            <w:noWrap/>
            <w:vAlign w:val="center"/>
            <w:hideMark/>
          </w:tcPr>
          <w:p w14:paraId="5A9705A6" w14:textId="77777777" w:rsidR="00771A4B" w:rsidRDefault="00771A4B" w:rsidP="00771A4B">
            <w:pPr>
              <w:jc w:val="center"/>
              <w:rPr>
                <w:sz w:val="16"/>
                <w:szCs w:val="16"/>
              </w:rPr>
            </w:pPr>
            <w:r>
              <w:rPr>
                <w:sz w:val="16"/>
                <w:szCs w:val="16"/>
              </w:rPr>
              <w:t>ZXMOBILI</w:t>
            </w:r>
          </w:p>
        </w:tc>
        <w:tc>
          <w:tcPr>
            <w:tcW w:w="665" w:type="dxa"/>
            <w:noWrap/>
            <w:vAlign w:val="center"/>
            <w:hideMark/>
          </w:tcPr>
          <w:p w14:paraId="6EC09183" w14:textId="77777777" w:rsidR="00771A4B" w:rsidRDefault="00771A4B" w:rsidP="00771A4B">
            <w:pPr>
              <w:jc w:val="center"/>
              <w:rPr>
                <w:sz w:val="16"/>
                <w:szCs w:val="16"/>
              </w:rPr>
            </w:pPr>
            <w:r>
              <w:rPr>
                <w:sz w:val="16"/>
                <w:szCs w:val="16"/>
              </w:rPr>
              <w:t>1</w:t>
            </w:r>
          </w:p>
        </w:tc>
        <w:tc>
          <w:tcPr>
            <w:tcW w:w="983" w:type="dxa"/>
            <w:vAlign w:val="center"/>
          </w:tcPr>
          <w:p w14:paraId="3CB48078" w14:textId="1C7F6B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9B311E" w14:textId="7DABA3B6" w:rsidR="00771A4B" w:rsidRDefault="00771A4B" w:rsidP="00771A4B">
            <w:pPr>
              <w:jc w:val="center"/>
              <w:rPr>
                <w:sz w:val="16"/>
                <w:szCs w:val="16"/>
              </w:rPr>
            </w:pPr>
            <w:r>
              <w:rPr>
                <w:sz w:val="16"/>
                <w:szCs w:val="16"/>
              </w:rPr>
              <w:t>UN</w:t>
            </w:r>
          </w:p>
        </w:tc>
        <w:tc>
          <w:tcPr>
            <w:tcW w:w="887" w:type="dxa"/>
            <w:noWrap/>
            <w:vAlign w:val="center"/>
            <w:hideMark/>
          </w:tcPr>
          <w:p w14:paraId="18B846B5" w14:textId="4C179A33" w:rsidR="00771A4B" w:rsidRDefault="00771A4B" w:rsidP="00771A4B">
            <w:pPr>
              <w:jc w:val="center"/>
              <w:rPr>
                <w:sz w:val="16"/>
                <w:szCs w:val="16"/>
              </w:rPr>
            </w:pPr>
            <w:r>
              <w:rPr>
                <w:sz w:val="16"/>
                <w:szCs w:val="16"/>
              </w:rPr>
              <w:t>10.301,08</w:t>
            </w:r>
          </w:p>
        </w:tc>
        <w:tc>
          <w:tcPr>
            <w:tcW w:w="1152" w:type="dxa"/>
            <w:noWrap/>
            <w:vAlign w:val="center"/>
            <w:hideMark/>
          </w:tcPr>
          <w:p w14:paraId="707D5C80" w14:textId="408376E3" w:rsidR="00771A4B" w:rsidRDefault="00771A4B" w:rsidP="00771A4B">
            <w:pPr>
              <w:jc w:val="center"/>
              <w:rPr>
                <w:sz w:val="16"/>
                <w:szCs w:val="16"/>
              </w:rPr>
            </w:pPr>
            <w:r>
              <w:rPr>
                <w:sz w:val="16"/>
                <w:szCs w:val="16"/>
              </w:rPr>
              <w:t>-        10.301,08</w:t>
            </w:r>
          </w:p>
        </w:tc>
        <w:tc>
          <w:tcPr>
            <w:tcW w:w="887" w:type="dxa"/>
            <w:noWrap/>
            <w:vAlign w:val="center"/>
            <w:hideMark/>
          </w:tcPr>
          <w:p w14:paraId="14529709" w14:textId="2D0D292B" w:rsidR="00771A4B" w:rsidRDefault="00771A4B" w:rsidP="00771A4B">
            <w:pPr>
              <w:jc w:val="center"/>
              <w:rPr>
                <w:sz w:val="16"/>
                <w:szCs w:val="16"/>
              </w:rPr>
            </w:pPr>
            <w:r>
              <w:rPr>
                <w:sz w:val="16"/>
                <w:szCs w:val="16"/>
              </w:rPr>
              <w:t>-</w:t>
            </w:r>
          </w:p>
        </w:tc>
      </w:tr>
      <w:tr w:rsidR="00771A4B" w14:paraId="75F6AC29" w14:textId="77777777" w:rsidTr="00771A4B">
        <w:trPr>
          <w:trHeight w:val="240"/>
        </w:trPr>
        <w:tc>
          <w:tcPr>
            <w:tcW w:w="936" w:type="dxa"/>
            <w:noWrap/>
            <w:hideMark/>
          </w:tcPr>
          <w:p w14:paraId="1BBE634E" w14:textId="479A604E" w:rsidR="00771A4B" w:rsidRDefault="00771A4B" w:rsidP="00771A4B">
            <w:pPr>
              <w:rPr>
                <w:sz w:val="16"/>
                <w:szCs w:val="16"/>
              </w:rPr>
            </w:pPr>
            <w:r>
              <w:rPr>
                <w:sz w:val="16"/>
                <w:szCs w:val="16"/>
              </w:rPr>
              <w:t>Equipamentos informática</w:t>
            </w:r>
          </w:p>
        </w:tc>
        <w:tc>
          <w:tcPr>
            <w:tcW w:w="1096" w:type="dxa"/>
            <w:noWrap/>
            <w:hideMark/>
          </w:tcPr>
          <w:p w14:paraId="71F45AF5" w14:textId="77777777" w:rsidR="00771A4B" w:rsidRDefault="00771A4B" w:rsidP="00771A4B">
            <w:pPr>
              <w:rPr>
                <w:sz w:val="16"/>
                <w:szCs w:val="16"/>
              </w:rPr>
            </w:pPr>
            <w:r>
              <w:rPr>
                <w:sz w:val="16"/>
                <w:szCs w:val="16"/>
              </w:rPr>
              <w:t>3300000025610</w:t>
            </w:r>
          </w:p>
        </w:tc>
        <w:tc>
          <w:tcPr>
            <w:tcW w:w="628" w:type="dxa"/>
            <w:noWrap/>
            <w:hideMark/>
          </w:tcPr>
          <w:p w14:paraId="46526EFA" w14:textId="14DE300E" w:rsidR="00771A4B" w:rsidRDefault="00771A4B" w:rsidP="00771A4B">
            <w:pPr>
              <w:rPr>
                <w:sz w:val="16"/>
                <w:szCs w:val="16"/>
              </w:rPr>
            </w:pPr>
            <w:r>
              <w:rPr>
                <w:sz w:val="16"/>
                <w:szCs w:val="16"/>
              </w:rPr>
              <w:t>São paulo</w:t>
            </w:r>
          </w:p>
        </w:tc>
        <w:tc>
          <w:tcPr>
            <w:tcW w:w="3466" w:type="dxa"/>
            <w:noWrap/>
            <w:hideMark/>
          </w:tcPr>
          <w:p w14:paraId="63783DF7" w14:textId="77777777" w:rsidR="00771A4B" w:rsidRDefault="00771A4B" w:rsidP="00771A4B">
            <w:pPr>
              <w:rPr>
                <w:sz w:val="16"/>
                <w:szCs w:val="16"/>
              </w:rPr>
            </w:pPr>
            <w:r>
              <w:rPr>
                <w:sz w:val="16"/>
                <w:szCs w:val="16"/>
              </w:rPr>
              <w:t>RACK FAB: NC, MOD: NC, MAT.ACO CARBONO DIM. 600X1000X2300MM TAG: BT-1</w:t>
            </w:r>
          </w:p>
        </w:tc>
        <w:tc>
          <w:tcPr>
            <w:tcW w:w="481" w:type="dxa"/>
            <w:noWrap/>
            <w:hideMark/>
          </w:tcPr>
          <w:p w14:paraId="16EE2212" w14:textId="77777777" w:rsidR="00771A4B" w:rsidRDefault="00771A4B" w:rsidP="00771A4B">
            <w:pPr>
              <w:rPr>
                <w:sz w:val="16"/>
                <w:szCs w:val="16"/>
              </w:rPr>
            </w:pPr>
            <w:r>
              <w:rPr>
                <w:sz w:val="16"/>
                <w:szCs w:val="16"/>
              </w:rPr>
              <w:t>SP</w:t>
            </w:r>
          </w:p>
        </w:tc>
        <w:tc>
          <w:tcPr>
            <w:tcW w:w="950" w:type="dxa"/>
            <w:noWrap/>
            <w:vAlign w:val="center"/>
            <w:hideMark/>
          </w:tcPr>
          <w:p w14:paraId="489DD140" w14:textId="77777777" w:rsidR="00771A4B" w:rsidRDefault="00771A4B" w:rsidP="00771A4B">
            <w:pPr>
              <w:jc w:val="center"/>
              <w:rPr>
                <w:sz w:val="16"/>
                <w:szCs w:val="16"/>
              </w:rPr>
            </w:pPr>
            <w:r>
              <w:rPr>
                <w:sz w:val="16"/>
                <w:szCs w:val="16"/>
              </w:rPr>
              <w:t>ZXMOBILI</w:t>
            </w:r>
          </w:p>
        </w:tc>
        <w:tc>
          <w:tcPr>
            <w:tcW w:w="665" w:type="dxa"/>
            <w:noWrap/>
            <w:vAlign w:val="center"/>
            <w:hideMark/>
          </w:tcPr>
          <w:p w14:paraId="69714D61" w14:textId="77777777" w:rsidR="00771A4B" w:rsidRDefault="00771A4B" w:rsidP="00771A4B">
            <w:pPr>
              <w:jc w:val="center"/>
              <w:rPr>
                <w:sz w:val="16"/>
                <w:szCs w:val="16"/>
              </w:rPr>
            </w:pPr>
            <w:r>
              <w:rPr>
                <w:sz w:val="16"/>
                <w:szCs w:val="16"/>
              </w:rPr>
              <w:t>1</w:t>
            </w:r>
          </w:p>
        </w:tc>
        <w:tc>
          <w:tcPr>
            <w:tcW w:w="983" w:type="dxa"/>
            <w:vAlign w:val="center"/>
          </w:tcPr>
          <w:p w14:paraId="71CEBB88" w14:textId="45F112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B266DE" w14:textId="73B13F1A" w:rsidR="00771A4B" w:rsidRDefault="00771A4B" w:rsidP="00771A4B">
            <w:pPr>
              <w:jc w:val="center"/>
              <w:rPr>
                <w:sz w:val="16"/>
                <w:szCs w:val="16"/>
              </w:rPr>
            </w:pPr>
            <w:r>
              <w:rPr>
                <w:sz w:val="16"/>
                <w:szCs w:val="16"/>
              </w:rPr>
              <w:t>UN</w:t>
            </w:r>
          </w:p>
        </w:tc>
        <w:tc>
          <w:tcPr>
            <w:tcW w:w="887" w:type="dxa"/>
            <w:noWrap/>
            <w:vAlign w:val="center"/>
            <w:hideMark/>
          </w:tcPr>
          <w:p w14:paraId="69212A50" w14:textId="79420E8A" w:rsidR="00771A4B" w:rsidRDefault="00771A4B" w:rsidP="00771A4B">
            <w:pPr>
              <w:jc w:val="center"/>
              <w:rPr>
                <w:sz w:val="16"/>
                <w:szCs w:val="16"/>
              </w:rPr>
            </w:pPr>
            <w:r>
              <w:rPr>
                <w:sz w:val="16"/>
                <w:szCs w:val="16"/>
              </w:rPr>
              <w:t>10.301,08</w:t>
            </w:r>
          </w:p>
        </w:tc>
        <w:tc>
          <w:tcPr>
            <w:tcW w:w="1152" w:type="dxa"/>
            <w:noWrap/>
            <w:vAlign w:val="center"/>
            <w:hideMark/>
          </w:tcPr>
          <w:p w14:paraId="38612CD5" w14:textId="7634C109" w:rsidR="00771A4B" w:rsidRDefault="00771A4B" w:rsidP="00771A4B">
            <w:pPr>
              <w:jc w:val="center"/>
              <w:rPr>
                <w:sz w:val="16"/>
                <w:szCs w:val="16"/>
              </w:rPr>
            </w:pPr>
            <w:r>
              <w:rPr>
                <w:sz w:val="16"/>
                <w:szCs w:val="16"/>
              </w:rPr>
              <w:t>-        10.301,08</w:t>
            </w:r>
          </w:p>
        </w:tc>
        <w:tc>
          <w:tcPr>
            <w:tcW w:w="887" w:type="dxa"/>
            <w:noWrap/>
            <w:vAlign w:val="center"/>
            <w:hideMark/>
          </w:tcPr>
          <w:p w14:paraId="0301C531" w14:textId="5048DF27" w:rsidR="00771A4B" w:rsidRDefault="00771A4B" w:rsidP="00771A4B">
            <w:pPr>
              <w:jc w:val="center"/>
              <w:rPr>
                <w:sz w:val="16"/>
                <w:szCs w:val="16"/>
              </w:rPr>
            </w:pPr>
            <w:r>
              <w:rPr>
                <w:sz w:val="16"/>
                <w:szCs w:val="16"/>
              </w:rPr>
              <w:t>-</w:t>
            </w:r>
          </w:p>
        </w:tc>
      </w:tr>
      <w:tr w:rsidR="00771A4B" w14:paraId="1C227132" w14:textId="77777777" w:rsidTr="00771A4B">
        <w:trPr>
          <w:trHeight w:val="240"/>
        </w:trPr>
        <w:tc>
          <w:tcPr>
            <w:tcW w:w="936" w:type="dxa"/>
            <w:noWrap/>
            <w:hideMark/>
          </w:tcPr>
          <w:p w14:paraId="1337860E" w14:textId="6B12F50C" w:rsidR="00771A4B" w:rsidRDefault="00771A4B" w:rsidP="00771A4B">
            <w:pPr>
              <w:rPr>
                <w:sz w:val="16"/>
                <w:szCs w:val="16"/>
              </w:rPr>
            </w:pPr>
            <w:r>
              <w:rPr>
                <w:sz w:val="16"/>
                <w:szCs w:val="16"/>
              </w:rPr>
              <w:t>Equipamentos informática</w:t>
            </w:r>
          </w:p>
        </w:tc>
        <w:tc>
          <w:tcPr>
            <w:tcW w:w="1096" w:type="dxa"/>
            <w:noWrap/>
            <w:hideMark/>
          </w:tcPr>
          <w:p w14:paraId="541E7384" w14:textId="77777777" w:rsidR="00771A4B" w:rsidRDefault="00771A4B" w:rsidP="00771A4B">
            <w:pPr>
              <w:rPr>
                <w:sz w:val="16"/>
                <w:szCs w:val="16"/>
              </w:rPr>
            </w:pPr>
            <w:r>
              <w:rPr>
                <w:sz w:val="16"/>
                <w:szCs w:val="16"/>
              </w:rPr>
              <w:t>3300000025620</w:t>
            </w:r>
          </w:p>
        </w:tc>
        <w:tc>
          <w:tcPr>
            <w:tcW w:w="628" w:type="dxa"/>
            <w:noWrap/>
            <w:hideMark/>
          </w:tcPr>
          <w:p w14:paraId="2F428424" w14:textId="610C8B2F" w:rsidR="00771A4B" w:rsidRDefault="00771A4B" w:rsidP="00771A4B">
            <w:pPr>
              <w:rPr>
                <w:sz w:val="16"/>
                <w:szCs w:val="16"/>
              </w:rPr>
            </w:pPr>
            <w:r>
              <w:rPr>
                <w:sz w:val="16"/>
                <w:szCs w:val="16"/>
              </w:rPr>
              <w:t>São paulo</w:t>
            </w:r>
          </w:p>
        </w:tc>
        <w:tc>
          <w:tcPr>
            <w:tcW w:w="3466" w:type="dxa"/>
            <w:noWrap/>
            <w:hideMark/>
          </w:tcPr>
          <w:p w14:paraId="25D43637" w14:textId="77777777" w:rsidR="00771A4B" w:rsidRDefault="00771A4B" w:rsidP="00771A4B">
            <w:pPr>
              <w:rPr>
                <w:sz w:val="16"/>
                <w:szCs w:val="16"/>
              </w:rPr>
            </w:pPr>
            <w:r>
              <w:rPr>
                <w:sz w:val="16"/>
                <w:szCs w:val="16"/>
              </w:rPr>
              <w:t>RACK FAB: CYBER DATACENTER, MOD: NC, MAT.ACO CARBONO DIM. 600X1000X2300MM TAG: RWEBT-AM51</w:t>
            </w:r>
          </w:p>
        </w:tc>
        <w:tc>
          <w:tcPr>
            <w:tcW w:w="481" w:type="dxa"/>
            <w:noWrap/>
            <w:hideMark/>
          </w:tcPr>
          <w:p w14:paraId="5930AD5A" w14:textId="77777777" w:rsidR="00771A4B" w:rsidRDefault="00771A4B" w:rsidP="00771A4B">
            <w:pPr>
              <w:rPr>
                <w:sz w:val="16"/>
                <w:szCs w:val="16"/>
              </w:rPr>
            </w:pPr>
            <w:r>
              <w:rPr>
                <w:sz w:val="16"/>
                <w:szCs w:val="16"/>
              </w:rPr>
              <w:t>SP</w:t>
            </w:r>
          </w:p>
        </w:tc>
        <w:tc>
          <w:tcPr>
            <w:tcW w:w="950" w:type="dxa"/>
            <w:noWrap/>
            <w:vAlign w:val="center"/>
            <w:hideMark/>
          </w:tcPr>
          <w:p w14:paraId="3B773993" w14:textId="77777777" w:rsidR="00771A4B" w:rsidRDefault="00771A4B" w:rsidP="00771A4B">
            <w:pPr>
              <w:jc w:val="center"/>
              <w:rPr>
                <w:sz w:val="16"/>
                <w:szCs w:val="16"/>
              </w:rPr>
            </w:pPr>
            <w:r>
              <w:rPr>
                <w:sz w:val="16"/>
                <w:szCs w:val="16"/>
              </w:rPr>
              <w:t>ZXMOBILI</w:t>
            </w:r>
          </w:p>
        </w:tc>
        <w:tc>
          <w:tcPr>
            <w:tcW w:w="665" w:type="dxa"/>
            <w:noWrap/>
            <w:vAlign w:val="center"/>
            <w:hideMark/>
          </w:tcPr>
          <w:p w14:paraId="67E89B1C" w14:textId="77777777" w:rsidR="00771A4B" w:rsidRDefault="00771A4B" w:rsidP="00771A4B">
            <w:pPr>
              <w:jc w:val="center"/>
              <w:rPr>
                <w:sz w:val="16"/>
                <w:szCs w:val="16"/>
              </w:rPr>
            </w:pPr>
            <w:r>
              <w:rPr>
                <w:sz w:val="16"/>
                <w:szCs w:val="16"/>
              </w:rPr>
              <w:t>1</w:t>
            </w:r>
          </w:p>
        </w:tc>
        <w:tc>
          <w:tcPr>
            <w:tcW w:w="983" w:type="dxa"/>
            <w:vAlign w:val="center"/>
          </w:tcPr>
          <w:p w14:paraId="6B0A426B" w14:textId="62346E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9371CA" w14:textId="22FD509C" w:rsidR="00771A4B" w:rsidRDefault="00771A4B" w:rsidP="00771A4B">
            <w:pPr>
              <w:jc w:val="center"/>
              <w:rPr>
                <w:sz w:val="16"/>
                <w:szCs w:val="16"/>
              </w:rPr>
            </w:pPr>
            <w:r>
              <w:rPr>
                <w:sz w:val="16"/>
                <w:szCs w:val="16"/>
              </w:rPr>
              <w:t>UN</w:t>
            </w:r>
          </w:p>
        </w:tc>
        <w:tc>
          <w:tcPr>
            <w:tcW w:w="887" w:type="dxa"/>
            <w:noWrap/>
            <w:vAlign w:val="center"/>
            <w:hideMark/>
          </w:tcPr>
          <w:p w14:paraId="70812C72" w14:textId="7014E8C4" w:rsidR="00771A4B" w:rsidRDefault="00771A4B" w:rsidP="00771A4B">
            <w:pPr>
              <w:jc w:val="center"/>
              <w:rPr>
                <w:sz w:val="16"/>
                <w:szCs w:val="16"/>
              </w:rPr>
            </w:pPr>
            <w:r>
              <w:rPr>
                <w:sz w:val="16"/>
                <w:szCs w:val="16"/>
              </w:rPr>
              <w:t>10.301,08</w:t>
            </w:r>
          </w:p>
        </w:tc>
        <w:tc>
          <w:tcPr>
            <w:tcW w:w="1152" w:type="dxa"/>
            <w:noWrap/>
            <w:vAlign w:val="center"/>
            <w:hideMark/>
          </w:tcPr>
          <w:p w14:paraId="2692F7FE" w14:textId="6D32884F" w:rsidR="00771A4B" w:rsidRDefault="00771A4B" w:rsidP="00771A4B">
            <w:pPr>
              <w:jc w:val="center"/>
              <w:rPr>
                <w:sz w:val="16"/>
                <w:szCs w:val="16"/>
              </w:rPr>
            </w:pPr>
            <w:r>
              <w:rPr>
                <w:sz w:val="16"/>
                <w:szCs w:val="16"/>
              </w:rPr>
              <w:t>-        10.301,08</w:t>
            </w:r>
          </w:p>
        </w:tc>
        <w:tc>
          <w:tcPr>
            <w:tcW w:w="887" w:type="dxa"/>
            <w:noWrap/>
            <w:vAlign w:val="center"/>
            <w:hideMark/>
          </w:tcPr>
          <w:p w14:paraId="6F40985F" w14:textId="22A41CFB" w:rsidR="00771A4B" w:rsidRDefault="00771A4B" w:rsidP="00771A4B">
            <w:pPr>
              <w:jc w:val="center"/>
              <w:rPr>
                <w:sz w:val="16"/>
                <w:szCs w:val="16"/>
              </w:rPr>
            </w:pPr>
            <w:r>
              <w:rPr>
                <w:sz w:val="16"/>
                <w:szCs w:val="16"/>
              </w:rPr>
              <w:t>-</w:t>
            </w:r>
          </w:p>
        </w:tc>
      </w:tr>
      <w:tr w:rsidR="00771A4B" w14:paraId="07586877" w14:textId="77777777" w:rsidTr="00771A4B">
        <w:trPr>
          <w:trHeight w:val="240"/>
        </w:trPr>
        <w:tc>
          <w:tcPr>
            <w:tcW w:w="936" w:type="dxa"/>
            <w:noWrap/>
            <w:hideMark/>
          </w:tcPr>
          <w:p w14:paraId="705D483A" w14:textId="7D20A3F8" w:rsidR="00771A4B" w:rsidRDefault="00771A4B" w:rsidP="00771A4B">
            <w:pPr>
              <w:rPr>
                <w:sz w:val="16"/>
                <w:szCs w:val="16"/>
              </w:rPr>
            </w:pPr>
            <w:r>
              <w:rPr>
                <w:sz w:val="16"/>
                <w:szCs w:val="16"/>
              </w:rPr>
              <w:lastRenderedPageBreak/>
              <w:t>Equipamentos informática</w:t>
            </w:r>
          </w:p>
        </w:tc>
        <w:tc>
          <w:tcPr>
            <w:tcW w:w="1096" w:type="dxa"/>
            <w:noWrap/>
            <w:hideMark/>
          </w:tcPr>
          <w:p w14:paraId="45A8DAB2" w14:textId="77777777" w:rsidR="00771A4B" w:rsidRDefault="00771A4B" w:rsidP="00771A4B">
            <w:pPr>
              <w:rPr>
                <w:sz w:val="16"/>
                <w:szCs w:val="16"/>
              </w:rPr>
            </w:pPr>
            <w:r>
              <w:rPr>
                <w:sz w:val="16"/>
                <w:szCs w:val="16"/>
              </w:rPr>
              <w:t>3300000025630</w:t>
            </w:r>
          </w:p>
        </w:tc>
        <w:tc>
          <w:tcPr>
            <w:tcW w:w="628" w:type="dxa"/>
            <w:noWrap/>
            <w:hideMark/>
          </w:tcPr>
          <w:p w14:paraId="79DAC1CA" w14:textId="141AE73F" w:rsidR="00771A4B" w:rsidRDefault="00771A4B" w:rsidP="00771A4B">
            <w:pPr>
              <w:rPr>
                <w:sz w:val="16"/>
                <w:szCs w:val="16"/>
              </w:rPr>
            </w:pPr>
            <w:r>
              <w:rPr>
                <w:sz w:val="16"/>
                <w:szCs w:val="16"/>
              </w:rPr>
              <w:t>São paulo</w:t>
            </w:r>
          </w:p>
        </w:tc>
        <w:tc>
          <w:tcPr>
            <w:tcW w:w="3466" w:type="dxa"/>
            <w:noWrap/>
            <w:hideMark/>
          </w:tcPr>
          <w:p w14:paraId="58496E7F" w14:textId="77777777" w:rsidR="00771A4B" w:rsidRDefault="00771A4B" w:rsidP="00771A4B">
            <w:pPr>
              <w:rPr>
                <w:sz w:val="16"/>
                <w:szCs w:val="16"/>
              </w:rPr>
            </w:pPr>
            <w:r>
              <w:rPr>
                <w:sz w:val="16"/>
                <w:szCs w:val="16"/>
              </w:rPr>
              <w:t>RACK FAB: CYBER DATACENTER, MOD: NC, MAT.ACO CARBONO DIM. 600X1000X2300MM TAG: RWEBT-AO51</w:t>
            </w:r>
          </w:p>
        </w:tc>
        <w:tc>
          <w:tcPr>
            <w:tcW w:w="481" w:type="dxa"/>
            <w:noWrap/>
            <w:hideMark/>
          </w:tcPr>
          <w:p w14:paraId="1420F1C1" w14:textId="77777777" w:rsidR="00771A4B" w:rsidRDefault="00771A4B" w:rsidP="00771A4B">
            <w:pPr>
              <w:rPr>
                <w:sz w:val="16"/>
                <w:szCs w:val="16"/>
              </w:rPr>
            </w:pPr>
            <w:r>
              <w:rPr>
                <w:sz w:val="16"/>
                <w:szCs w:val="16"/>
              </w:rPr>
              <w:t>SP</w:t>
            </w:r>
          </w:p>
        </w:tc>
        <w:tc>
          <w:tcPr>
            <w:tcW w:w="950" w:type="dxa"/>
            <w:noWrap/>
            <w:vAlign w:val="center"/>
            <w:hideMark/>
          </w:tcPr>
          <w:p w14:paraId="4EE73701" w14:textId="77777777" w:rsidR="00771A4B" w:rsidRDefault="00771A4B" w:rsidP="00771A4B">
            <w:pPr>
              <w:jc w:val="center"/>
              <w:rPr>
                <w:sz w:val="16"/>
                <w:szCs w:val="16"/>
              </w:rPr>
            </w:pPr>
            <w:r>
              <w:rPr>
                <w:sz w:val="16"/>
                <w:szCs w:val="16"/>
              </w:rPr>
              <w:t>ZXMOBILI</w:t>
            </w:r>
          </w:p>
        </w:tc>
        <w:tc>
          <w:tcPr>
            <w:tcW w:w="665" w:type="dxa"/>
            <w:noWrap/>
            <w:vAlign w:val="center"/>
            <w:hideMark/>
          </w:tcPr>
          <w:p w14:paraId="1735FC8E" w14:textId="77777777" w:rsidR="00771A4B" w:rsidRDefault="00771A4B" w:rsidP="00771A4B">
            <w:pPr>
              <w:jc w:val="center"/>
              <w:rPr>
                <w:sz w:val="16"/>
                <w:szCs w:val="16"/>
              </w:rPr>
            </w:pPr>
            <w:r>
              <w:rPr>
                <w:sz w:val="16"/>
                <w:szCs w:val="16"/>
              </w:rPr>
              <w:t>1</w:t>
            </w:r>
          </w:p>
        </w:tc>
        <w:tc>
          <w:tcPr>
            <w:tcW w:w="983" w:type="dxa"/>
            <w:vAlign w:val="center"/>
          </w:tcPr>
          <w:p w14:paraId="1AF418B1" w14:textId="62AD1A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26893D" w14:textId="03A2E33C" w:rsidR="00771A4B" w:rsidRDefault="00771A4B" w:rsidP="00771A4B">
            <w:pPr>
              <w:jc w:val="center"/>
              <w:rPr>
                <w:sz w:val="16"/>
                <w:szCs w:val="16"/>
              </w:rPr>
            </w:pPr>
            <w:r>
              <w:rPr>
                <w:sz w:val="16"/>
                <w:szCs w:val="16"/>
              </w:rPr>
              <w:t>UN</w:t>
            </w:r>
          </w:p>
        </w:tc>
        <w:tc>
          <w:tcPr>
            <w:tcW w:w="887" w:type="dxa"/>
            <w:noWrap/>
            <w:vAlign w:val="center"/>
            <w:hideMark/>
          </w:tcPr>
          <w:p w14:paraId="1A6B9EBD" w14:textId="38931A5D" w:rsidR="00771A4B" w:rsidRDefault="00771A4B" w:rsidP="00771A4B">
            <w:pPr>
              <w:jc w:val="center"/>
              <w:rPr>
                <w:sz w:val="16"/>
                <w:szCs w:val="16"/>
              </w:rPr>
            </w:pPr>
            <w:r>
              <w:rPr>
                <w:sz w:val="16"/>
                <w:szCs w:val="16"/>
              </w:rPr>
              <w:t>10.301,08</w:t>
            </w:r>
          </w:p>
        </w:tc>
        <w:tc>
          <w:tcPr>
            <w:tcW w:w="1152" w:type="dxa"/>
            <w:noWrap/>
            <w:vAlign w:val="center"/>
            <w:hideMark/>
          </w:tcPr>
          <w:p w14:paraId="2DB56744" w14:textId="7E672A50" w:rsidR="00771A4B" w:rsidRDefault="00771A4B" w:rsidP="00771A4B">
            <w:pPr>
              <w:jc w:val="center"/>
              <w:rPr>
                <w:sz w:val="16"/>
                <w:szCs w:val="16"/>
              </w:rPr>
            </w:pPr>
            <w:r>
              <w:rPr>
                <w:sz w:val="16"/>
                <w:szCs w:val="16"/>
              </w:rPr>
              <w:t>-        10.301,08</w:t>
            </w:r>
          </w:p>
        </w:tc>
        <w:tc>
          <w:tcPr>
            <w:tcW w:w="887" w:type="dxa"/>
            <w:noWrap/>
            <w:vAlign w:val="center"/>
            <w:hideMark/>
          </w:tcPr>
          <w:p w14:paraId="234774CC" w14:textId="66BDF0D4" w:rsidR="00771A4B" w:rsidRDefault="00771A4B" w:rsidP="00771A4B">
            <w:pPr>
              <w:jc w:val="center"/>
              <w:rPr>
                <w:sz w:val="16"/>
                <w:szCs w:val="16"/>
              </w:rPr>
            </w:pPr>
            <w:r>
              <w:rPr>
                <w:sz w:val="16"/>
                <w:szCs w:val="16"/>
              </w:rPr>
              <w:t>-</w:t>
            </w:r>
          </w:p>
        </w:tc>
      </w:tr>
      <w:tr w:rsidR="00771A4B" w14:paraId="0DE0C6BE" w14:textId="77777777" w:rsidTr="00771A4B">
        <w:trPr>
          <w:trHeight w:val="240"/>
        </w:trPr>
        <w:tc>
          <w:tcPr>
            <w:tcW w:w="936" w:type="dxa"/>
            <w:noWrap/>
            <w:hideMark/>
          </w:tcPr>
          <w:p w14:paraId="65AC531A" w14:textId="63F74199" w:rsidR="00771A4B" w:rsidRDefault="00771A4B" w:rsidP="00771A4B">
            <w:pPr>
              <w:rPr>
                <w:sz w:val="16"/>
                <w:szCs w:val="16"/>
              </w:rPr>
            </w:pPr>
            <w:r>
              <w:rPr>
                <w:sz w:val="16"/>
                <w:szCs w:val="16"/>
              </w:rPr>
              <w:t>Equipamentos informática</w:t>
            </w:r>
          </w:p>
        </w:tc>
        <w:tc>
          <w:tcPr>
            <w:tcW w:w="1096" w:type="dxa"/>
            <w:noWrap/>
            <w:hideMark/>
          </w:tcPr>
          <w:p w14:paraId="1EFCFD4A" w14:textId="77777777" w:rsidR="00771A4B" w:rsidRDefault="00771A4B" w:rsidP="00771A4B">
            <w:pPr>
              <w:rPr>
                <w:sz w:val="16"/>
                <w:szCs w:val="16"/>
              </w:rPr>
            </w:pPr>
            <w:r>
              <w:rPr>
                <w:sz w:val="16"/>
                <w:szCs w:val="16"/>
              </w:rPr>
              <w:t>3300000025640</w:t>
            </w:r>
          </w:p>
        </w:tc>
        <w:tc>
          <w:tcPr>
            <w:tcW w:w="628" w:type="dxa"/>
            <w:noWrap/>
            <w:hideMark/>
          </w:tcPr>
          <w:p w14:paraId="6A8DC87C" w14:textId="3AB22E40" w:rsidR="00771A4B" w:rsidRDefault="00771A4B" w:rsidP="00771A4B">
            <w:pPr>
              <w:rPr>
                <w:sz w:val="16"/>
                <w:szCs w:val="16"/>
              </w:rPr>
            </w:pPr>
            <w:r>
              <w:rPr>
                <w:sz w:val="16"/>
                <w:szCs w:val="16"/>
              </w:rPr>
              <w:t>São paulo</w:t>
            </w:r>
          </w:p>
        </w:tc>
        <w:tc>
          <w:tcPr>
            <w:tcW w:w="3466" w:type="dxa"/>
            <w:noWrap/>
            <w:hideMark/>
          </w:tcPr>
          <w:p w14:paraId="5C513D9F" w14:textId="77777777" w:rsidR="00771A4B" w:rsidRDefault="00771A4B" w:rsidP="00771A4B">
            <w:pPr>
              <w:rPr>
                <w:sz w:val="16"/>
                <w:szCs w:val="16"/>
              </w:rPr>
            </w:pPr>
            <w:r>
              <w:rPr>
                <w:sz w:val="16"/>
                <w:szCs w:val="16"/>
              </w:rPr>
              <w:t>RACK FAB: CYBER DATACENTER, MOD: NC, MAT.ACO CARBONO DIM. 600X1000X2300MM TAG: RWERBT-AL51</w:t>
            </w:r>
          </w:p>
        </w:tc>
        <w:tc>
          <w:tcPr>
            <w:tcW w:w="481" w:type="dxa"/>
            <w:noWrap/>
            <w:hideMark/>
          </w:tcPr>
          <w:p w14:paraId="33B5F147" w14:textId="77777777" w:rsidR="00771A4B" w:rsidRDefault="00771A4B" w:rsidP="00771A4B">
            <w:pPr>
              <w:rPr>
                <w:sz w:val="16"/>
                <w:szCs w:val="16"/>
              </w:rPr>
            </w:pPr>
            <w:r>
              <w:rPr>
                <w:sz w:val="16"/>
                <w:szCs w:val="16"/>
              </w:rPr>
              <w:t>SP</w:t>
            </w:r>
          </w:p>
        </w:tc>
        <w:tc>
          <w:tcPr>
            <w:tcW w:w="950" w:type="dxa"/>
            <w:noWrap/>
            <w:vAlign w:val="center"/>
            <w:hideMark/>
          </w:tcPr>
          <w:p w14:paraId="65F5F593" w14:textId="77777777" w:rsidR="00771A4B" w:rsidRDefault="00771A4B" w:rsidP="00771A4B">
            <w:pPr>
              <w:jc w:val="center"/>
              <w:rPr>
                <w:sz w:val="16"/>
                <w:szCs w:val="16"/>
              </w:rPr>
            </w:pPr>
            <w:r>
              <w:rPr>
                <w:sz w:val="16"/>
                <w:szCs w:val="16"/>
              </w:rPr>
              <w:t>ZXMOBILI</w:t>
            </w:r>
          </w:p>
        </w:tc>
        <w:tc>
          <w:tcPr>
            <w:tcW w:w="665" w:type="dxa"/>
            <w:noWrap/>
            <w:vAlign w:val="center"/>
            <w:hideMark/>
          </w:tcPr>
          <w:p w14:paraId="27DAFEDE" w14:textId="77777777" w:rsidR="00771A4B" w:rsidRDefault="00771A4B" w:rsidP="00771A4B">
            <w:pPr>
              <w:jc w:val="center"/>
              <w:rPr>
                <w:sz w:val="16"/>
                <w:szCs w:val="16"/>
              </w:rPr>
            </w:pPr>
            <w:r>
              <w:rPr>
                <w:sz w:val="16"/>
                <w:szCs w:val="16"/>
              </w:rPr>
              <w:t>1</w:t>
            </w:r>
          </w:p>
        </w:tc>
        <w:tc>
          <w:tcPr>
            <w:tcW w:w="983" w:type="dxa"/>
            <w:vAlign w:val="center"/>
          </w:tcPr>
          <w:p w14:paraId="1247D094" w14:textId="767B41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7044CC" w14:textId="2163F201" w:rsidR="00771A4B" w:rsidRDefault="00771A4B" w:rsidP="00771A4B">
            <w:pPr>
              <w:jc w:val="center"/>
              <w:rPr>
                <w:sz w:val="16"/>
                <w:szCs w:val="16"/>
              </w:rPr>
            </w:pPr>
            <w:r>
              <w:rPr>
                <w:sz w:val="16"/>
                <w:szCs w:val="16"/>
              </w:rPr>
              <w:t>UN</w:t>
            </w:r>
          </w:p>
        </w:tc>
        <w:tc>
          <w:tcPr>
            <w:tcW w:w="887" w:type="dxa"/>
            <w:noWrap/>
            <w:vAlign w:val="center"/>
            <w:hideMark/>
          </w:tcPr>
          <w:p w14:paraId="490BF7C9" w14:textId="12BD6FFB" w:rsidR="00771A4B" w:rsidRDefault="00771A4B" w:rsidP="00771A4B">
            <w:pPr>
              <w:jc w:val="center"/>
              <w:rPr>
                <w:sz w:val="16"/>
                <w:szCs w:val="16"/>
              </w:rPr>
            </w:pPr>
            <w:r>
              <w:rPr>
                <w:sz w:val="16"/>
                <w:szCs w:val="16"/>
              </w:rPr>
              <w:t>10.301,08</w:t>
            </w:r>
          </w:p>
        </w:tc>
        <w:tc>
          <w:tcPr>
            <w:tcW w:w="1152" w:type="dxa"/>
            <w:noWrap/>
            <w:vAlign w:val="center"/>
            <w:hideMark/>
          </w:tcPr>
          <w:p w14:paraId="6B2DC444" w14:textId="087D98F3" w:rsidR="00771A4B" w:rsidRDefault="00771A4B" w:rsidP="00771A4B">
            <w:pPr>
              <w:jc w:val="center"/>
              <w:rPr>
                <w:sz w:val="16"/>
                <w:szCs w:val="16"/>
              </w:rPr>
            </w:pPr>
            <w:r>
              <w:rPr>
                <w:sz w:val="16"/>
                <w:szCs w:val="16"/>
              </w:rPr>
              <w:t>-        10.301,08</w:t>
            </w:r>
          </w:p>
        </w:tc>
        <w:tc>
          <w:tcPr>
            <w:tcW w:w="887" w:type="dxa"/>
            <w:noWrap/>
            <w:vAlign w:val="center"/>
            <w:hideMark/>
          </w:tcPr>
          <w:p w14:paraId="55CF5445" w14:textId="110FAB34" w:rsidR="00771A4B" w:rsidRDefault="00771A4B" w:rsidP="00771A4B">
            <w:pPr>
              <w:jc w:val="center"/>
              <w:rPr>
                <w:sz w:val="16"/>
                <w:szCs w:val="16"/>
              </w:rPr>
            </w:pPr>
            <w:r>
              <w:rPr>
                <w:sz w:val="16"/>
                <w:szCs w:val="16"/>
              </w:rPr>
              <w:t>-</w:t>
            </w:r>
          </w:p>
        </w:tc>
      </w:tr>
      <w:tr w:rsidR="00771A4B" w14:paraId="0E757475" w14:textId="77777777" w:rsidTr="00771A4B">
        <w:trPr>
          <w:trHeight w:val="240"/>
        </w:trPr>
        <w:tc>
          <w:tcPr>
            <w:tcW w:w="936" w:type="dxa"/>
            <w:noWrap/>
            <w:hideMark/>
          </w:tcPr>
          <w:p w14:paraId="03351B2D" w14:textId="4E85EC3E" w:rsidR="00771A4B" w:rsidRDefault="00771A4B" w:rsidP="00771A4B">
            <w:pPr>
              <w:rPr>
                <w:sz w:val="16"/>
                <w:szCs w:val="16"/>
              </w:rPr>
            </w:pPr>
            <w:r>
              <w:rPr>
                <w:sz w:val="16"/>
                <w:szCs w:val="16"/>
              </w:rPr>
              <w:t>Equipamentos informática</w:t>
            </w:r>
          </w:p>
        </w:tc>
        <w:tc>
          <w:tcPr>
            <w:tcW w:w="1096" w:type="dxa"/>
            <w:noWrap/>
            <w:hideMark/>
          </w:tcPr>
          <w:p w14:paraId="27605102" w14:textId="77777777" w:rsidR="00771A4B" w:rsidRDefault="00771A4B" w:rsidP="00771A4B">
            <w:pPr>
              <w:rPr>
                <w:sz w:val="16"/>
                <w:szCs w:val="16"/>
              </w:rPr>
            </w:pPr>
            <w:r>
              <w:rPr>
                <w:sz w:val="16"/>
                <w:szCs w:val="16"/>
              </w:rPr>
              <w:t>3300000025650</w:t>
            </w:r>
          </w:p>
        </w:tc>
        <w:tc>
          <w:tcPr>
            <w:tcW w:w="628" w:type="dxa"/>
            <w:noWrap/>
            <w:hideMark/>
          </w:tcPr>
          <w:p w14:paraId="35109465" w14:textId="39E23A26" w:rsidR="00771A4B" w:rsidRDefault="00771A4B" w:rsidP="00771A4B">
            <w:pPr>
              <w:rPr>
                <w:sz w:val="16"/>
                <w:szCs w:val="16"/>
              </w:rPr>
            </w:pPr>
            <w:r>
              <w:rPr>
                <w:sz w:val="16"/>
                <w:szCs w:val="16"/>
              </w:rPr>
              <w:t>São paulo</w:t>
            </w:r>
          </w:p>
        </w:tc>
        <w:tc>
          <w:tcPr>
            <w:tcW w:w="3466" w:type="dxa"/>
            <w:noWrap/>
            <w:hideMark/>
          </w:tcPr>
          <w:p w14:paraId="5819A8ED" w14:textId="77777777" w:rsidR="00771A4B" w:rsidRDefault="00771A4B" w:rsidP="00771A4B">
            <w:pPr>
              <w:rPr>
                <w:sz w:val="16"/>
                <w:szCs w:val="16"/>
              </w:rPr>
            </w:pPr>
            <w:r>
              <w:rPr>
                <w:sz w:val="16"/>
                <w:szCs w:val="16"/>
              </w:rPr>
              <w:t>RACK FAB: CYBER DATACENTER, MOD: NC, MAT.ACO CARBONO DIM. 600X1000X2300MM TAG: RWERBT-AN51</w:t>
            </w:r>
          </w:p>
        </w:tc>
        <w:tc>
          <w:tcPr>
            <w:tcW w:w="481" w:type="dxa"/>
            <w:noWrap/>
            <w:hideMark/>
          </w:tcPr>
          <w:p w14:paraId="6B727BD0" w14:textId="77777777" w:rsidR="00771A4B" w:rsidRDefault="00771A4B" w:rsidP="00771A4B">
            <w:pPr>
              <w:rPr>
                <w:sz w:val="16"/>
                <w:szCs w:val="16"/>
              </w:rPr>
            </w:pPr>
            <w:r>
              <w:rPr>
                <w:sz w:val="16"/>
                <w:szCs w:val="16"/>
              </w:rPr>
              <w:t>SP</w:t>
            </w:r>
          </w:p>
        </w:tc>
        <w:tc>
          <w:tcPr>
            <w:tcW w:w="950" w:type="dxa"/>
            <w:noWrap/>
            <w:vAlign w:val="center"/>
            <w:hideMark/>
          </w:tcPr>
          <w:p w14:paraId="2204D419" w14:textId="77777777" w:rsidR="00771A4B" w:rsidRDefault="00771A4B" w:rsidP="00771A4B">
            <w:pPr>
              <w:jc w:val="center"/>
              <w:rPr>
                <w:sz w:val="16"/>
                <w:szCs w:val="16"/>
              </w:rPr>
            </w:pPr>
            <w:r>
              <w:rPr>
                <w:sz w:val="16"/>
                <w:szCs w:val="16"/>
              </w:rPr>
              <w:t>ZXMOBILI</w:t>
            </w:r>
          </w:p>
        </w:tc>
        <w:tc>
          <w:tcPr>
            <w:tcW w:w="665" w:type="dxa"/>
            <w:noWrap/>
            <w:vAlign w:val="center"/>
            <w:hideMark/>
          </w:tcPr>
          <w:p w14:paraId="2E498E89" w14:textId="77777777" w:rsidR="00771A4B" w:rsidRDefault="00771A4B" w:rsidP="00771A4B">
            <w:pPr>
              <w:jc w:val="center"/>
              <w:rPr>
                <w:sz w:val="16"/>
                <w:szCs w:val="16"/>
              </w:rPr>
            </w:pPr>
            <w:r>
              <w:rPr>
                <w:sz w:val="16"/>
                <w:szCs w:val="16"/>
              </w:rPr>
              <w:t>1</w:t>
            </w:r>
          </w:p>
        </w:tc>
        <w:tc>
          <w:tcPr>
            <w:tcW w:w="983" w:type="dxa"/>
            <w:vAlign w:val="center"/>
          </w:tcPr>
          <w:p w14:paraId="36EE5D19" w14:textId="6E263B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DF43C" w14:textId="68198ACA" w:rsidR="00771A4B" w:rsidRDefault="00771A4B" w:rsidP="00771A4B">
            <w:pPr>
              <w:jc w:val="center"/>
              <w:rPr>
                <w:sz w:val="16"/>
                <w:szCs w:val="16"/>
              </w:rPr>
            </w:pPr>
            <w:r>
              <w:rPr>
                <w:sz w:val="16"/>
                <w:szCs w:val="16"/>
              </w:rPr>
              <w:t>UN</w:t>
            </w:r>
          </w:p>
        </w:tc>
        <w:tc>
          <w:tcPr>
            <w:tcW w:w="887" w:type="dxa"/>
            <w:noWrap/>
            <w:vAlign w:val="center"/>
            <w:hideMark/>
          </w:tcPr>
          <w:p w14:paraId="01BF932B" w14:textId="09879CE8" w:rsidR="00771A4B" w:rsidRDefault="00771A4B" w:rsidP="00771A4B">
            <w:pPr>
              <w:jc w:val="center"/>
              <w:rPr>
                <w:sz w:val="16"/>
                <w:szCs w:val="16"/>
              </w:rPr>
            </w:pPr>
            <w:r>
              <w:rPr>
                <w:sz w:val="16"/>
                <w:szCs w:val="16"/>
              </w:rPr>
              <w:t>10.301,08</w:t>
            </w:r>
          </w:p>
        </w:tc>
        <w:tc>
          <w:tcPr>
            <w:tcW w:w="1152" w:type="dxa"/>
            <w:noWrap/>
            <w:vAlign w:val="center"/>
            <w:hideMark/>
          </w:tcPr>
          <w:p w14:paraId="2D7D8548" w14:textId="329B34D7" w:rsidR="00771A4B" w:rsidRDefault="00771A4B" w:rsidP="00771A4B">
            <w:pPr>
              <w:jc w:val="center"/>
              <w:rPr>
                <w:sz w:val="16"/>
                <w:szCs w:val="16"/>
              </w:rPr>
            </w:pPr>
            <w:r>
              <w:rPr>
                <w:sz w:val="16"/>
                <w:szCs w:val="16"/>
              </w:rPr>
              <w:t>-        10.301,08</w:t>
            </w:r>
          </w:p>
        </w:tc>
        <w:tc>
          <w:tcPr>
            <w:tcW w:w="887" w:type="dxa"/>
            <w:noWrap/>
            <w:vAlign w:val="center"/>
            <w:hideMark/>
          </w:tcPr>
          <w:p w14:paraId="436ED886" w14:textId="497E2944" w:rsidR="00771A4B" w:rsidRDefault="00771A4B" w:rsidP="00771A4B">
            <w:pPr>
              <w:jc w:val="center"/>
              <w:rPr>
                <w:sz w:val="16"/>
                <w:szCs w:val="16"/>
              </w:rPr>
            </w:pPr>
            <w:r>
              <w:rPr>
                <w:sz w:val="16"/>
                <w:szCs w:val="16"/>
              </w:rPr>
              <w:t>-</w:t>
            </w:r>
          </w:p>
        </w:tc>
      </w:tr>
      <w:tr w:rsidR="00771A4B" w14:paraId="2DFAA296" w14:textId="77777777" w:rsidTr="00771A4B">
        <w:trPr>
          <w:trHeight w:val="240"/>
        </w:trPr>
        <w:tc>
          <w:tcPr>
            <w:tcW w:w="936" w:type="dxa"/>
            <w:noWrap/>
            <w:hideMark/>
          </w:tcPr>
          <w:p w14:paraId="4B0175EF" w14:textId="54AC8F4B" w:rsidR="00771A4B" w:rsidRDefault="00771A4B" w:rsidP="00771A4B">
            <w:pPr>
              <w:rPr>
                <w:sz w:val="16"/>
                <w:szCs w:val="16"/>
              </w:rPr>
            </w:pPr>
            <w:r>
              <w:rPr>
                <w:sz w:val="16"/>
                <w:szCs w:val="16"/>
              </w:rPr>
              <w:t>Equipamentos informática</w:t>
            </w:r>
          </w:p>
        </w:tc>
        <w:tc>
          <w:tcPr>
            <w:tcW w:w="1096" w:type="dxa"/>
            <w:noWrap/>
            <w:hideMark/>
          </w:tcPr>
          <w:p w14:paraId="12162BF7" w14:textId="77777777" w:rsidR="00771A4B" w:rsidRDefault="00771A4B" w:rsidP="00771A4B">
            <w:pPr>
              <w:rPr>
                <w:sz w:val="16"/>
                <w:szCs w:val="16"/>
              </w:rPr>
            </w:pPr>
            <w:r>
              <w:rPr>
                <w:sz w:val="16"/>
                <w:szCs w:val="16"/>
              </w:rPr>
              <w:t>3300000025660</w:t>
            </w:r>
          </w:p>
        </w:tc>
        <w:tc>
          <w:tcPr>
            <w:tcW w:w="628" w:type="dxa"/>
            <w:noWrap/>
            <w:hideMark/>
          </w:tcPr>
          <w:p w14:paraId="77A169E9" w14:textId="7043059C" w:rsidR="00771A4B" w:rsidRDefault="00771A4B" w:rsidP="00771A4B">
            <w:pPr>
              <w:rPr>
                <w:sz w:val="16"/>
                <w:szCs w:val="16"/>
              </w:rPr>
            </w:pPr>
            <w:r>
              <w:rPr>
                <w:sz w:val="16"/>
                <w:szCs w:val="16"/>
              </w:rPr>
              <w:t>São paulo</w:t>
            </w:r>
          </w:p>
        </w:tc>
        <w:tc>
          <w:tcPr>
            <w:tcW w:w="3466" w:type="dxa"/>
            <w:noWrap/>
            <w:hideMark/>
          </w:tcPr>
          <w:p w14:paraId="0668FEEB" w14:textId="77777777" w:rsidR="00771A4B" w:rsidRDefault="00771A4B" w:rsidP="00771A4B">
            <w:pPr>
              <w:rPr>
                <w:sz w:val="16"/>
                <w:szCs w:val="16"/>
              </w:rPr>
            </w:pPr>
            <w:r>
              <w:rPr>
                <w:sz w:val="16"/>
                <w:szCs w:val="16"/>
              </w:rPr>
              <w:t>RACK FAB: CYBER DATACENTER, MOD: NC, MAT.ACO CARBONO DIM. 600X1000X2300MM TAG: RNETT-AF40</w:t>
            </w:r>
          </w:p>
        </w:tc>
        <w:tc>
          <w:tcPr>
            <w:tcW w:w="481" w:type="dxa"/>
            <w:noWrap/>
            <w:hideMark/>
          </w:tcPr>
          <w:p w14:paraId="050826CF" w14:textId="77777777" w:rsidR="00771A4B" w:rsidRDefault="00771A4B" w:rsidP="00771A4B">
            <w:pPr>
              <w:rPr>
                <w:sz w:val="16"/>
                <w:szCs w:val="16"/>
              </w:rPr>
            </w:pPr>
            <w:r>
              <w:rPr>
                <w:sz w:val="16"/>
                <w:szCs w:val="16"/>
              </w:rPr>
              <w:t>SP</w:t>
            </w:r>
          </w:p>
        </w:tc>
        <w:tc>
          <w:tcPr>
            <w:tcW w:w="950" w:type="dxa"/>
            <w:noWrap/>
            <w:vAlign w:val="center"/>
            <w:hideMark/>
          </w:tcPr>
          <w:p w14:paraId="24C597D6" w14:textId="77777777" w:rsidR="00771A4B" w:rsidRDefault="00771A4B" w:rsidP="00771A4B">
            <w:pPr>
              <w:jc w:val="center"/>
              <w:rPr>
                <w:sz w:val="16"/>
                <w:szCs w:val="16"/>
              </w:rPr>
            </w:pPr>
            <w:r>
              <w:rPr>
                <w:sz w:val="16"/>
                <w:szCs w:val="16"/>
              </w:rPr>
              <w:t>ZXMOBILI</w:t>
            </w:r>
          </w:p>
        </w:tc>
        <w:tc>
          <w:tcPr>
            <w:tcW w:w="665" w:type="dxa"/>
            <w:noWrap/>
            <w:vAlign w:val="center"/>
            <w:hideMark/>
          </w:tcPr>
          <w:p w14:paraId="4B5EAEE7" w14:textId="77777777" w:rsidR="00771A4B" w:rsidRDefault="00771A4B" w:rsidP="00771A4B">
            <w:pPr>
              <w:jc w:val="center"/>
              <w:rPr>
                <w:sz w:val="16"/>
                <w:szCs w:val="16"/>
              </w:rPr>
            </w:pPr>
            <w:r>
              <w:rPr>
                <w:sz w:val="16"/>
                <w:szCs w:val="16"/>
              </w:rPr>
              <w:t>1</w:t>
            </w:r>
          </w:p>
        </w:tc>
        <w:tc>
          <w:tcPr>
            <w:tcW w:w="983" w:type="dxa"/>
            <w:vAlign w:val="center"/>
          </w:tcPr>
          <w:p w14:paraId="61E5B6F4" w14:textId="6EC7AC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68BCAC" w14:textId="71764944" w:rsidR="00771A4B" w:rsidRDefault="00771A4B" w:rsidP="00771A4B">
            <w:pPr>
              <w:jc w:val="center"/>
              <w:rPr>
                <w:sz w:val="16"/>
                <w:szCs w:val="16"/>
              </w:rPr>
            </w:pPr>
            <w:r>
              <w:rPr>
                <w:sz w:val="16"/>
                <w:szCs w:val="16"/>
              </w:rPr>
              <w:t>UN</w:t>
            </w:r>
          </w:p>
        </w:tc>
        <w:tc>
          <w:tcPr>
            <w:tcW w:w="887" w:type="dxa"/>
            <w:noWrap/>
            <w:vAlign w:val="center"/>
            <w:hideMark/>
          </w:tcPr>
          <w:p w14:paraId="6F1AC369" w14:textId="4CDF5E36" w:rsidR="00771A4B" w:rsidRDefault="00771A4B" w:rsidP="00771A4B">
            <w:pPr>
              <w:jc w:val="center"/>
              <w:rPr>
                <w:sz w:val="16"/>
                <w:szCs w:val="16"/>
              </w:rPr>
            </w:pPr>
            <w:r>
              <w:rPr>
                <w:sz w:val="16"/>
                <w:szCs w:val="16"/>
              </w:rPr>
              <w:t>10.301,08</w:t>
            </w:r>
          </w:p>
        </w:tc>
        <w:tc>
          <w:tcPr>
            <w:tcW w:w="1152" w:type="dxa"/>
            <w:noWrap/>
            <w:vAlign w:val="center"/>
            <w:hideMark/>
          </w:tcPr>
          <w:p w14:paraId="70C7846F" w14:textId="302E1E47" w:rsidR="00771A4B" w:rsidRDefault="00771A4B" w:rsidP="00771A4B">
            <w:pPr>
              <w:jc w:val="center"/>
              <w:rPr>
                <w:sz w:val="16"/>
                <w:szCs w:val="16"/>
              </w:rPr>
            </w:pPr>
            <w:r>
              <w:rPr>
                <w:sz w:val="16"/>
                <w:szCs w:val="16"/>
              </w:rPr>
              <w:t>-        10.301,08</w:t>
            </w:r>
          </w:p>
        </w:tc>
        <w:tc>
          <w:tcPr>
            <w:tcW w:w="887" w:type="dxa"/>
            <w:noWrap/>
            <w:vAlign w:val="center"/>
            <w:hideMark/>
          </w:tcPr>
          <w:p w14:paraId="313088BE" w14:textId="2DA8FCCA" w:rsidR="00771A4B" w:rsidRDefault="00771A4B" w:rsidP="00771A4B">
            <w:pPr>
              <w:jc w:val="center"/>
              <w:rPr>
                <w:sz w:val="16"/>
                <w:szCs w:val="16"/>
              </w:rPr>
            </w:pPr>
            <w:r>
              <w:rPr>
                <w:sz w:val="16"/>
                <w:szCs w:val="16"/>
              </w:rPr>
              <w:t>-</w:t>
            </w:r>
          </w:p>
        </w:tc>
      </w:tr>
      <w:tr w:rsidR="00771A4B" w14:paraId="7FAA5D19" w14:textId="77777777" w:rsidTr="00771A4B">
        <w:trPr>
          <w:trHeight w:val="240"/>
        </w:trPr>
        <w:tc>
          <w:tcPr>
            <w:tcW w:w="936" w:type="dxa"/>
            <w:noWrap/>
            <w:hideMark/>
          </w:tcPr>
          <w:p w14:paraId="033C2BDD" w14:textId="1B0FD6BA" w:rsidR="00771A4B" w:rsidRDefault="00771A4B" w:rsidP="00771A4B">
            <w:pPr>
              <w:rPr>
                <w:sz w:val="16"/>
                <w:szCs w:val="16"/>
              </w:rPr>
            </w:pPr>
            <w:r>
              <w:rPr>
                <w:sz w:val="16"/>
                <w:szCs w:val="16"/>
              </w:rPr>
              <w:t>Equipamentos informática</w:t>
            </w:r>
          </w:p>
        </w:tc>
        <w:tc>
          <w:tcPr>
            <w:tcW w:w="1096" w:type="dxa"/>
            <w:noWrap/>
            <w:hideMark/>
          </w:tcPr>
          <w:p w14:paraId="366B68D2" w14:textId="77777777" w:rsidR="00771A4B" w:rsidRDefault="00771A4B" w:rsidP="00771A4B">
            <w:pPr>
              <w:rPr>
                <w:sz w:val="16"/>
                <w:szCs w:val="16"/>
              </w:rPr>
            </w:pPr>
            <w:r>
              <w:rPr>
                <w:sz w:val="16"/>
                <w:szCs w:val="16"/>
              </w:rPr>
              <w:t>3300000025670</w:t>
            </w:r>
          </w:p>
        </w:tc>
        <w:tc>
          <w:tcPr>
            <w:tcW w:w="628" w:type="dxa"/>
            <w:noWrap/>
            <w:hideMark/>
          </w:tcPr>
          <w:p w14:paraId="51A10839" w14:textId="353D8F6B" w:rsidR="00771A4B" w:rsidRDefault="00771A4B" w:rsidP="00771A4B">
            <w:pPr>
              <w:rPr>
                <w:sz w:val="16"/>
                <w:szCs w:val="16"/>
              </w:rPr>
            </w:pPr>
            <w:r>
              <w:rPr>
                <w:sz w:val="16"/>
                <w:szCs w:val="16"/>
              </w:rPr>
              <w:t>São paulo</w:t>
            </w:r>
          </w:p>
        </w:tc>
        <w:tc>
          <w:tcPr>
            <w:tcW w:w="3466" w:type="dxa"/>
            <w:noWrap/>
            <w:hideMark/>
          </w:tcPr>
          <w:p w14:paraId="29C54B93" w14:textId="77777777" w:rsidR="00771A4B" w:rsidRDefault="00771A4B" w:rsidP="00771A4B">
            <w:pPr>
              <w:rPr>
                <w:sz w:val="16"/>
                <w:szCs w:val="16"/>
              </w:rPr>
            </w:pPr>
            <w:r>
              <w:rPr>
                <w:sz w:val="16"/>
                <w:szCs w:val="16"/>
              </w:rPr>
              <w:t>RACK FAB: CYBER DATACENTER, MOD: NC, MAT.ACO CARBONO DIM. 600X1000X2300MM</w:t>
            </w:r>
          </w:p>
        </w:tc>
        <w:tc>
          <w:tcPr>
            <w:tcW w:w="481" w:type="dxa"/>
            <w:noWrap/>
            <w:hideMark/>
          </w:tcPr>
          <w:p w14:paraId="10F10A37" w14:textId="77777777" w:rsidR="00771A4B" w:rsidRDefault="00771A4B" w:rsidP="00771A4B">
            <w:pPr>
              <w:rPr>
                <w:sz w:val="16"/>
                <w:szCs w:val="16"/>
              </w:rPr>
            </w:pPr>
            <w:r>
              <w:rPr>
                <w:sz w:val="16"/>
                <w:szCs w:val="16"/>
              </w:rPr>
              <w:t>SP</w:t>
            </w:r>
          </w:p>
        </w:tc>
        <w:tc>
          <w:tcPr>
            <w:tcW w:w="950" w:type="dxa"/>
            <w:noWrap/>
            <w:vAlign w:val="center"/>
            <w:hideMark/>
          </w:tcPr>
          <w:p w14:paraId="0A21A238" w14:textId="77777777" w:rsidR="00771A4B" w:rsidRDefault="00771A4B" w:rsidP="00771A4B">
            <w:pPr>
              <w:jc w:val="center"/>
              <w:rPr>
                <w:sz w:val="16"/>
                <w:szCs w:val="16"/>
              </w:rPr>
            </w:pPr>
            <w:r>
              <w:rPr>
                <w:sz w:val="16"/>
                <w:szCs w:val="16"/>
              </w:rPr>
              <w:t>ZXMOBILI</w:t>
            </w:r>
          </w:p>
        </w:tc>
        <w:tc>
          <w:tcPr>
            <w:tcW w:w="665" w:type="dxa"/>
            <w:noWrap/>
            <w:vAlign w:val="center"/>
            <w:hideMark/>
          </w:tcPr>
          <w:p w14:paraId="475907B3" w14:textId="77777777" w:rsidR="00771A4B" w:rsidRDefault="00771A4B" w:rsidP="00771A4B">
            <w:pPr>
              <w:jc w:val="center"/>
              <w:rPr>
                <w:sz w:val="16"/>
                <w:szCs w:val="16"/>
              </w:rPr>
            </w:pPr>
            <w:r>
              <w:rPr>
                <w:sz w:val="16"/>
                <w:szCs w:val="16"/>
              </w:rPr>
              <w:t>1</w:t>
            </w:r>
          </w:p>
        </w:tc>
        <w:tc>
          <w:tcPr>
            <w:tcW w:w="983" w:type="dxa"/>
            <w:vAlign w:val="center"/>
          </w:tcPr>
          <w:p w14:paraId="12715260" w14:textId="49D19F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893133" w14:textId="44A89538" w:rsidR="00771A4B" w:rsidRDefault="00771A4B" w:rsidP="00771A4B">
            <w:pPr>
              <w:jc w:val="center"/>
              <w:rPr>
                <w:sz w:val="16"/>
                <w:szCs w:val="16"/>
              </w:rPr>
            </w:pPr>
            <w:r>
              <w:rPr>
                <w:sz w:val="16"/>
                <w:szCs w:val="16"/>
              </w:rPr>
              <w:t>UN</w:t>
            </w:r>
          </w:p>
        </w:tc>
        <w:tc>
          <w:tcPr>
            <w:tcW w:w="887" w:type="dxa"/>
            <w:noWrap/>
            <w:vAlign w:val="center"/>
            <w:hideMark/>
          </w:tcPr>
          <w:p w14:paraId="53313CD4" w14:textId="7DB216CB" w:rsidR="00771A4B" w:rsidRDefault="00771A4B" w:rsidP="00771A4B">
            <w:pPr>
              <w:jc w:val="center"/>
              <w:rPr>
                <w:sz w:val="16"/>
                <w:szCs w:val="16"/>
              </w:rPr>
            </w:pPr>
            <w:r>
              <w:rPr>
                <w:sz w:val="16"/>
                <w:szCs w:val="16"/>
              </w:rPr>
              <w:t>10.301,08</w:t>
            </w:r>
          </w:p>
        </w:tc>
        <w:tc>
          <w:tcPr>
            <w:tcW w:w="1152" w:type="dxa"/>
            <w:noWrap/>
            <w:vAlign w:val="center"/>
            <w:hideMark/>
          </w:tcPr>
          <w:p w14:paraId="22F77FE9" w14:textId="342160CF" w:rsidR="00771A4B" w:rsidRDefault="00771A4B" w:rsidP="00771A4B">
            <w:pPr>
              <w:jc w:val="center"/>
              <w:rPr>
                <w:sz w:val="16"/>
                <w:szCs w:val="16"/>
              </w:rPr>
            </w:pPr>
            <w:r>
              <w:rPr>
                <w:sz w:val="16"/>
                <w:szCs w:val="16"/>
              </w:rPr>
              <w:t>-        10.301,08</w:t>
            </w:r>
          </w:p>
        </w:tc>
        <w:tc>
          <w:tcPr>
            <w:tcW w:w="887" w:type="dxa"/>
            <w:noWrap/>
            <w:vAlign w:val="center"/>
            <w:hideMark/>
          </w:tcPr>
          <w:p w14:paraId="0BF2E0E5" w14:textId="2D0A8CE1" w:rsidR="00771A4B" w:rsidRDefault="00771A4B" w:rsidP="00771A4B">
            <w:pPr>
              <w:jc w:val="center"/>
              <w:rPr>
                <w:sz w:val="16"/>
                <w:szCs w:val="16"/>
              </w:rPr>
            </w:pPr>
            <w:r>
              <w:rPr>
                <w:sz w:val="16"/>
                <w:szCs w:val="16"/>
              </w:rPr>
              <w:t>-</w:t>
            </w:r>
          </w:p>
        </w:tc>
      </w:tr>
      <w:tr w:rsidR="00771A4B" w14:paraId="6504A413" w14:textId="77777777" w:rsidTr="00771A4B">
        <w:trPr>
          <w:trHeight w:val="240"/>
        </w:trPr>
        <w:tc>
          <w:tcPr>
            <w:tcW w:w="936" w:type="dxa"/>
            <w:noWrap/>
            <w:hideMark/>
          </w:tcPr>
          <w:p w14:paraId="45C272DB" w14:textId="1A4CFC8D" w:rsidR="00771A4B" w:rsidRDefault="00771A4B" w:rsidP="00771A4B">
            <w:pPr>
              <w:rPr>
                <w:sz w:val="16"/>
                <w:szCs w:val="16"/>
              </w:rPr>
            </w:pPr>
            <w:r>
              <w:rPr>
                <w:sz w:val="16"/>
                <w:szCs w:val="16"/>
              </w:rPr>
              <w:t>Equipamentos informática</w:t>
            </w:r>
          </w:p>
        </w:tc>
        <w:tc>
          <w:tcPr>
            <w:tcW w:w="1096" w:type="dxa"/>
            <w:noWrap/>
            <w:hideMark/>
          </w:tcPr>
          <w:p w14:paraId="4FBD0F41" w14:textId="77777777" w:rsidR="00771A4B" w:rsidRDefault="00771A4B" w:rsidP="00771A4B">
            <w:pPr>
              <w:rPr>
                <w:sz w:val="16"/>
                <w:szCs w:val="16"/>
              </w:rPr>
            </w:pPr>
            <w:r>
              <w:rPr>
                <w:sz w:val="16"/>
                <w:szCs w:val="16"/>
              </w:rPr>
              <w:t>3300000025680</w:t>
            </w:r>
          </w:p>
        </w:tc>
        <w:tc>
          <w:tcPr>
            <w:tcW w:w="628" w:type="dxa"/>
            <w:noWrap/>
            <w:hideMark/>
          </w:tcPr>
          <w:p w14:paraId="22FF0655" w14:textId="300ECDCC" w:rsidR="00771A4B" w:rsidRDefault="00771A4B" w:rsidP="00771A4B">
            <w:pPr>
              <w:rPr>
                <w:sz w:val="16"/>
                <w:szCs w:val="16"/>
              </w:rPr>
            </w:pPr>
            <w:r>
              <w:rPr>
                <w:sz w:val="16"/>
                <w:szCs w:val="16"/>
              </w:rPr>
              <w:t>São paulo</w:t>
            </w:r>
          </w:p>
        </w:tc>
        <w:tc>
          <w:tcPr>
            <w:tcW w:w="3466" w:type="dxa"/>
            <w:noWrap/>
            <w:hideMark/>
          </w:tcPr>
          <w:p w14:paraId="2CA2BCED" w14:textId="77777777" w:rsidR="00771A4B" w:rsidRDefault="00771A4B" w:rsidP="00771A4B">
            <w:pPr>
              <w:rPr>
                <w:sz w:val="16"/>
                <w:szCs w:val="16"/>
              </w:rPr>
            </w:pPr>
            <w:r>
              <w:rPr>
                <w:sz w:val="16"/>
                <w:szCs w:val="16"/>
              </w:rPr>
              <w:t>RACK MATERIAL ACO CARBONO COM 1 PORTA TAG: RSTO1.BR08</w:t>
            </w:r>
          </w:p>
        </w:tc>
        <w:tc>
          <w:tcPr>
            <w:tcW w:w="481" w:type="dxa"/>
            <w:noWrap/>
            <w:hideMark/>
          </w:tcPr>
          <w:p w14:paraId="7A36A5F6" w14:textId="77777777" w:rsidR="00771A4B" w:rsidRDefault="00771A4B" w:rsidP="00771A4B">
            <w:pPr>
              <w:rPr>
                <w:sz w:val="16"/>
                <w:szCs w:val="16"/>
              </w:rPr>
            </w:pPr>
            <w:r>
              <w:rPr>
                <w:sz w:val="16"/>
                <w:szCs w:val="16"/>
              </w:rPr>
              <w:t>SP</w:t>
            </w:r>
          </w:p>
        </w:tc>
        <w:tc>
          <w:tcPr>
            <w:tcW w:w="950" w:type="dxa"/>
            <w:noWrap/>
            <w:vAlign w:val="center"/>
            <w:hideMark/>
          </w:tcPr>
          <w:p w14:paraId="1D89D4B7" w14:textId="77777777" w:rsidR="00771A4B" w:rsidRDefault="00771A4B" w:rsidP="00771A4B">
            <w:pPr>
              <w:jc w:val="center"/>
              <w:rPr>
                <w:sz w:val="16"/>
                <w:szCs w:val="16"/>
              </w:rPr>
            </w:pPr>
            <w:r>
              <w:rPr>
                <w:sz w:val="16"/>
                <w:szCs w:val="16"/>
              </w:rPr>
              <w:t>ZXMOBILI</w:t>
            </w:r>
          </w:p>
        </w:tc>
        <w:tc>
          <w:tcPr>
            <w:tcW w:w="665" w:type="dxa"/>
            <w:noWrap/>
            <w:vAlign w:val="center"/>
            <w:hideMark/>
          </w:tcPr>
          <w:p w14:paraId="4BB23E2E" w14:textId="77777777" w:rsidR="00771A4B" w:rsidRDefault="00771A4B" w:rsidP="00771A4B">
            <w:pPr>
              <w:jc w:val="center"/>
              <w:rPr>
                <w:sz w:val="16"/>
                <w:szCs w:val="16"/>
              </w:rPr>
            </w:pPr>
            <w:r>
              <w:rPr>
                <w:sz w:val="16"/>
                <w:szCs w:val="16"/>
              </w:rPr>
              <w:t>1</w:t>
            </w:r>
          </w:p>
        </w:tc>
        <w:tc>
          <w:tcPr>
            <w:tcW w:w="983" w:type="dxa"/>
            <w:vAlign w:val="center"/>
          </w:tcPr>
          <w:p w14:paraId="4A264079" w14:textId="43F7D0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08526A" w14:textId="2071D5DD" w:rsidR="00771A4B" w:rsidRDefault="00771A4B" w:rsidP="00771A4B">
            <w:pPr>
              <w:jc w:val="center"/>
              <w:rPr>
                <w:sz w:val="16"/>
                <w:szCs w:val="16"/>
              </w:rPr>
            </w:pPr>
            <w:r>
              <w:rPr>
                <w:sz w:val="16"/>
                <w:szCs w:val="16"/>
              </w:rPr>
              <w:t>UN</w:t>
            </w:r>
          </w:p>
        </w:tc>
        <w:tc>
          <w:tcPr>
            <w:tcW w:w="887" w:type="dxa"/>
            <w:noWrap/>
            <w:vAlign w:val="center"/>
            <w:hideMark/>
          </w:tcPr>
          <w:p w14:paraId="2A4E6EF9" w14:textId="7BC24044" w:rsidR="00771A4B" w:rsidRDefault="00771A4B" w:rsidP="00771A4B">
            <w:pPr>
              <w:jc w:val="center"/>
              <w:rPr>
                <w:sz w:val="16"/>
                <w:szCs w:val="16"/>
              </w:rPr>
            </w:pPr>
            <w:r>
              <w:rPr>
                <w:sz w:val="16"/>
                <w:szCs w:val="16"/>
              </w:rPr>
              <w:t>10.301,08</w:t>
            </w:r>
          </w:p>
        </w:tc>
        <w:tc>
          <w:tcPr>
            <w:tcW w:w="1152" w:type="dxa"/>
            <w:noWrap/>
            <w:vAlign w:val="center"/>
            <w:hideMark/>
          </w:tcPr>
          <w:p w14:paraId="1E03FE5B" w14:textId="662873C0" w:rsidR="00771A4B" w:rsidRDefault="00771A4B" w:rsidP="00771A4B">
            <w:pPr>
              <w:jc w:val="center"/>
              <w:rPr>
                <w:sz w:val="16"/>
                <w:szCs w:val="16"/>
              </w:rPr>
            </w:pPr>
            <w:r>
              <w:rPr>
                <w:sz w:val="16"/>
                <w:szCs w:val="16"/>
              </w:rPr>
              <w:t>-        10.301,08</w:t>
            </w:r>
          </w:p>
        </w:tc>
        <w:tc>
          <w:tcPr>
            <w:tcW w:w="887" w:type="dxa"/>
            <w:noWrap/>
            <w:vAlign w:val="center"/>
            <w:hideMark/>
          </w:tcPr>
          <w:p w14:paraId="1A41AFDE" w14:textId="0A7F12C0" w:rsidR="00771A4B" w:rsidRDefault="00771A4B" w:rsidP="00771A4B">
            <w:pPr>
              <w:jc w:val="center"/>
              <w:rPr>
                <w:sz w:val="16"/>
                <w:szCs w:val="16"/>
              </w:rPr>
            </w:pPr>
            <w:r>
              <w:rPr>
                <w:sz w:val="16"/>
                <w:szCs w:val="16"/>
              </w:rPr>
              <w:t>-</w:t>
            </w:r>
          </w:p>
        </w:tc>
      </w:tr>
      <w:tr w:rsidR="00771A4B" w14:paraId="46FBE65D" w14:textId="77777777" w:rsidTr="00771A4B">
        <w:trPr>
          <w:trHeight w:val="240"/>
        </w:trPr>
        <w:tc>
          <w:tcPr>
            <w:tcW w:w="936" w:type="dxa"/>
            <w:noWrap/>
            <w:hideMark/>
          </w:tcPr>
          <w:p w14:paraId="7E17513A" w14:textId="7C28478A" w:rsidR="00771A4B" w:rsidRDefault="00771A4B" w:rsidP="00771A4B">
            <w:pPr>
              <w:rPr>
                <w:sz w:val="16"/>
                <w:szCs w:val="16"/>
              </w:rPr>
            </w:pPr>
            <w:r>
              <w:rPr>
                <w:sz w:val="16"/>
                <w:szCs w:val="16"/>
              </w:rPr>
              <w:t>Equipamentos informática</w:t>
            </w:r>
          </w:p>
        </w:tc>
        <w:tc>
          <w:tcPr>
            <w:tcW w:w="1096" w:type="dxa"/>
            <w:noWrap/>
            <w:hideMark/>
          </w:tcPr>
          <w:p w14:paraId="5F942697" w14:textId="77777777" w:rsidR="00771A4B" w:rsidRDefault="00771A4B" w:rsidP="00771A4B">
            <w:pPr>
              <w:rPr>
                <w:sz w:val="16"/>
                <w:szCs w:val="16"/>
              </w:rPr>
            </w:pPr>
            <w:r>
              <w:rPr>
                <w:sz w:val="16"/>
                <w:szCs w:val="16"/>
              </w:rPr>
              <w:t>3300000025690</w:t>
            </w:r>
          </w:p>
        </w:tc>
        <w:tc>
          <w:tcPr>
            <w:tcW w:w="628" w:type="dxa"/>
            <w:noWrap/>
            <w:hideMark/>
          </w:tcPr>
          <w:p w14:paraId="519946E5" w14:textId="06FF3965" w:rsidR="00771A4B" w:rsidRDefault="00771A4B" w:rsidP="00771A4B">
            <w:pPr>
              <w:rPr>
                <w:sz w:val="16"/>
                <w:szCs w:val="16"/>
              </w:rPr>
            </w:pPr>
            <w:r>
              <w:rPr>
                <w:sz w:val="16"/>
                <w:szCs w:val="16"/>
              </w:rPr>
              <w:t>São paulo</w:t>
            </w:r>
          </w:p>
        </w:tc>
        <w:tc>
          <w:tcPr>
            <w:tcW w:w="3466" w:type="dxa"/>
            <w:noWrap/>
            <w:hideMark/>
          </w:tcPr>
          <w:p w14:paraId="0041A972" w14:textId="77777777" w:rsidR="00771A4B" w:rsidRDefault="00771A4B" w:rsidP="00771A4B">
            <w:pPr>
              <w:rPr>
                <w:sz w:val="16"/>
                <w:szCs w:val="16"/>
              </w:rPr>
            </w:pPr>
            <w:r>
              <w:rPr>
                <w:sz w:val="16"/>
                <w:szCs w:val="16"/>
              </w:rPr>
              <w:t>RACK MATERIAL ACO CARBONO COM 2 PORTAS TAG: RSTO1.BV08</w:t>
            </w:r>
          </w:p>
        </w:tc>
        <w:tc>
          <w:tcPr>
            <w:tcW w:w="481" w:type="dxa"/>
            <w:noWrap/>
            <w:hideMark/>
          </w:tcPr>
          <w:p w14:paraId="720E1D41" w14:textId="77777777" w:rsidR="00771A4B" w:rsidRDefault="00771A4B" w:rsidP="00771A4B">
            <w:pPr>
              <w:rPr>
                <w:sz w:val="16"/>
                <w:szCs w:val="16"/>
              </w:rPr>
            </w:pPr>
            <w:r>
              <w:rPr>
                <w:sz w:val="16"/>
                <w:szCs w:val="16"/>
              </w:rPr>
              <w:t>SP</w:t>
            </w:r>
          </w:p>
        </w:tc>
        <w:tc>
          <w:tcPr>
            <w:tcW w:w="950" w:type="dxa"/>
            <w:noWrap/>
            <w:vAlign w:val="center"/>
            <w:hideMark/>
          </w:tcPr>
          <w:p w14:paraId="22853237" w14:textId="77777777" w:rsidR="00771A4B" w:rsidRDefault="00771A4B" w:rsidP="00771A4B">
            <w:pPr>
              <w:jc w:val="center"/>
              <w:rPr>
                <w:sz w:val="16"/>
                <w:szCs w:val="16"/>
              </w:rPr>
            </w:pPr>
            <w:r>
              <w:rPr>
                <w:sz w:val="16"/>
                <w:szCs w:val="16"/>
              </w:rPr>
              <w:t>ZXMOBILI</w:t>
            </w:r>
          </w:p>
        </w:tc>
        <w:tc>
          <w:tcPr>
            <w:tcW w:w="665" w:type="dxa"/>
            <w:noWrap/>
            <w:vAlign w:val="center"/>
            <w:hideMark/>
          </w:tcPr>
          <w:p w14:paraId="6AE4238C" w14:textId="77777777" w:rsidR="00771A4B" w:rsidRDefault="00771A4B" w:rsidP="00771A4B">
            <w:pPr>
              <w:jc w:val="center"/>
              <w:rPr>
                <w:sz w:val="16"/>
                <w:szCs w:val="16"/>
              </w:rPr>
            </w:pPr>
            <w:r>
              <w:rPr>
                <w:sz w:val="16"/>
                <w:szCs w:val="16"/>
              </w:rPr>
              <w:t>1</w:t>
            </w:r>
          </w:p>
        </w:tc>
        <w:tc>
          <w:tcPr>
            <w:tcW w:w="983" w:type="dxa"/>
            <w:vAlign w:val="center"/>
          </w:tcPr>
          <w:p w14:paraId="441F10F9" w14:textId="645AAB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349B35" w14:textId="38843CD9" w:rsidR="00771A4B" w:rsidRDefault="00771A4B" w:rsidP="00771A4B">
            <w:pPr>
              <w:jc w:val="center"/>
              <w:rPr>
                <w:sz w:val="16"/>
                <w:szCs w:val="16"/>
              </w:rPr>
            </w:pPr>
            <w:r>
              <w:rPr>
                <w:sz w:val="16"/>
                <w:szCs w:val="16"/>
              </w:rPr>
              <w:t>UN</w:t>
            </w:r>
          </w:p>
        </w:tc>
        <w:tc>
          <w:tcPr>
            <w:tcW w:w="887" w:type="dxa"/>
            <w:noWrap/>
            <w:vAlign w:val="center"/>
            <w:hideMark/>
          </w:tcPr>
          <w:p w14:paraId="76332913" w14:textId="1CF21C55" w:rsidR="00771A4B" w:rsidRDefault="00771A4B" w:rsidP="00771A4B">
            <w:pPr>
              <w:jc w:val="center"/>
              <w:rPr>
                <w:sz w:val="16"/>
                <w:szCs w:val="16"/>
              </w:rPr>
            </w:pPr>
            <w:r>
              <w:rPr>
                <w:sz w:val="16"/>
                <w:szCs w:val="16"/>
              </w:rPr>
              <w:t>10.301,08</w:t>
            </w:r>
          </w:p>
        </w:tc>
        <w:tc>
          <w:tcPr>
            <w:tcW w:w="1152" w:type="dxa"/>
            <w:noWrap/>
            <w:vAlign w:val="center"/>
            <w:hideMark/>
          </w:tcPr>
          <w:p w14:paraId="23BBC287" w14:textId="0F35A19A" w:rsidR="00771A4B" w:rsidRDefault="00771A4B" w:rsidP="00771A4B">
            <w:pPr>
              <w:jc w:val="center"/>
              <w:rPr>
                <w:sz w:val="16"/>
                <w:szCs w:val="16"/>
              </w:rPr>
            </w:pPr>
            <w:r>
              <w:rPr>
                <w:sz w:val="16"/>
                <w:szCs w:val="16"/>
              </w:rPr>
              <w:t>-        10.301,08</w:t>
            </w:r>
          </w:p>
        </w:tc>
        <w:tc>
          <w:tcPr>
            <w:tcW w:w="887" w:type="dxa"/>
            <w:noWrap/>
            <w:vAlign w:val="center"/>
            <w:hideMark/>
          </w:tcPr>
          <w:p w14:paraId="75227BFF" w14:textId="718173AB" w:rsidR="00771A4B" w:rsidRDefault="00771A4B" w:rsidP="00771A4B">
            <w:pPr>
              <w:jc w:val="center"/>
              <w:rPr>
                <w:sz w:val="16"/>
                <w:szCs w:val="16"/>
              </w:rPr>
            </w:pPr>
            <w:r>
              <w:rPr>
                <w:sz w:val="16"/>
                <w:szCs w:val="16"/>
              </w:rPr>
              <w:t>-</w:t>
            </w:r>
          </w:p>
        </w:tc>
      </w:tr>
      <w:tr w:rsidR="00771A4B" w14:paraId="18BBF686" w14:textId="77777777" w:rsidTr="00771A4B">
        <w:trPr>
          <w:trHeight w:val="240"/>
        </w:trPr>
        <w:tc>
          <w:tcPr>
            <w:tcW w:w="936" w:type="dxa"/>
            <w:noWrap/>
            <w:hideMark/>
          </w:tcPr>
          <w:p w14:paraId="48C15A06" w14:textId="293A12B6" w:rsidR="00771A4B" w:rsidRDefault="00771A4B" w:rsidP="00771A4B">
            <w:pPr>
              <w:rPr>
                <w:sz w:val="16"/>
                <w:szCs w:val="16"/>
              </w:rPr>
            </w:pPr>
            <w:r>
              <w:rPr>
                <w:sz w:val="16"/>
                <w:szCs w:val="16"/>
              </w:rPr>
              <w:t>Equipamentos informática</w:t>
            </w:r>
          </w:p>
        </w:tc>
        <w:tc>
          <w:tcPr>
            <w:tcW w:w="1096" w:type="dxa"/>
            <w:noWrap/>
            <w:hideMark/>
          </w:tcPr>
          <w:p w14:paraId="3CA762A9" w14:textId="77777777" w:rsidR="00771A4B" w:rsidRDefault="00771A4B" w:rsidP="00771A4B">
            <w:pPr>
              <w:rPr>
                <w:sz w:val="16"/>
                <w:szCs w:val="16"/>
              </w:rPr>
            </w:pPr>
            <w:r>
              <w:rPr>
                <w:sz w:val="16"/>
                <w:szCs w:val="16"/>
              </w:rPr>
              <w:t>3300000025700</w:t>
            </w:r>
          </w:p>
        </w:tc>
        <w:tc>
          <w:tcPr>
            <w:tcW w:w="628" w:type="dxa"/>
            <w:noWrap/>
            <w:hideMark/>
          </w:tcPr>
          <w:p w14:paraId="7C80B5FF" w14:textId="0772AD8C" w:rsidR="00771A4B" w:rsidRDefault="00771A4B" w:rsidP="00771A4B">
            <w:pPr>
              <w:rPr>
                <w:sz w:val="16"/>
                <w:szCs w:val="16"/>
              </w:rPr>
            </w:pPr>
            <w:r>
              <w:rPr>
                <w:sz w:val="16"/>
                <w:szCs w:val="16"/>
              </w:rPr>
              <w:t>São paulo</w:t>
            </w:r>
          </w:p>
        </w:tc>
        <w:tc>
          <w:tcPr>
            <w:tcW w:w="3466" w:type="dxa"/>
            <w:noWrap/>
            <w:hideMark/>
          </w:tcPr>
          <w:p w14:paraId="70D2F836" w14:textId="77777777" w:rsidR="00771A4B" w:rsidRDefault="00771A4B" w:rsidP="00771A4B">
            <w:pPr>
              <w:rPr>
                <w:sz w:val="16"/>
                <w:szCs w:val="16"/>
              </w:rPr>
            </w:pPr>
            <w:r>
              <w:rPr>
                <w:sz w:val="16"/>
                <w:szCs w:val="16"/>
              </w:rPr>
              <w:t>RACK MATERIAL ACO CARBONO COM 2 PORTAS TAG: RST01.BX08</w:t>
            </w:r>
          </w:p>
        </w:tc>
        <w:tc>
          <w:tcPr>
            <w:tcW w:w="481" w:type="dxa"/>
            <w:noWrap/>
            <w:hideMark/>
          </w:tcPr>
          <w:p w14:paraId="68892421" w14:textId="77777777" w:rsidR="00771A4B" w:rsidRDefault="00771A4B" w:rsidP="00771A4B">
            <w:pPr>
              <w:rPr>
                <w:sz w:val="16"/>
                <w:szCs w:val="16"/>
              </w:rPr>
            </w:pPr>
            <w:r>
              <w:rPr>
                <w:sz w:val="16"/>
                <w:szCs w:val="16"/>
              </w:rPr>
              <w:t>SP</w:t>
            </w:r>
          </w:p>
        </w:tc>
        <w:tc>
          <w:tcPr>
            <w:tcW w:w="950" w:type="dxa"/>
            <w:noWrap/>
            <w:vAlign w:val="center"/>
            <w:hideMark/>
          </w:tcPr>
          <w:p w14:paraId="703BF135" w14:textId="77777777" w:rsidR="00771A4B" w:rsidRDefault="00771A4B" w:rsidP="00771A4B">
            <w:pPr>
              <w:jc w:val="center"/>
              <w:rPr>
                <w:sz w:val="16"/>
                <w:szCs w:val="16"/>
              </w:rPr>
            </w:pPr>
            <w:r>
              <w:rPr>
                <w:sz w:val="16"/>
                <w:szCs w:val="16"/>
              </w:rPr>
              <w:t>ZXMOBILI</w:t>
            </w:r>
          </w:p>
        </w:tc>
        <w:tc>
          <w:tcPr>
            <w:tcW w:w="665" w:type="dxa"/>
            <w:noWrap/>
            <w:vAlign w:val="center"/>
            <w:hideMark/>
          </w:tcPr>
          <w:p w14:paraId="46A17BAF" w14:textId="77777777" w:rsidR="00771A4B" w:rsidRDefault="00771A4B" w:rsidP="00771A4B">
            <w:pPr>
              <w:jc w:val="center"/>
              <w:rPr>
                <w:sz w:val="16"/>
                <w:szCs w:val="16"/>
              </w:rPr>
            </w:pPr>
            <w:r>
              <w:rPr>
                <w:sz w:val="16"/>
                <w:szCs w:val="16"/>
              </w:rPr>
              <w:t>1</w:t>
            </w:r>
          </w:p>
        </w:tc>
        <w:tc>
          <w:tcPr>
            <w:tcW w:w="983" w:type="dxa"/>
            <w:vAlign w:val="center"/>
          </w:tcPr>
          <w:p w14:paraId="46CA296C" w14:textId="667635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12C51C" w14:textId="76DAE683" w:rsidR="00771A4B" w:rsidRDefault="00771A4B" w:rsidP="00771A4B">
            <w:pPr>
              <w:jc w:val="center"/>
              <w:rPr>
                <w:sz w:val="16"/>
                <w:szCs w:val="16"/>
              </w:rPr>
            </w:pPr>
            <w:r>
              <w:rPr>
                <w:sz w:val="16"/>
                <w:szCs w:val="16"/>
              </w:rPr>
              <w:t>UN</w:t>
            </w:r>
          </w:p>
        </w:tc>
        <w:tc>
          <w:tcPr>
            <w:tcW w:w="887" w:type="dxa"/>
            <w:noWrap/>
            <w:vAlign w:val="center"/>
            <w:hideMark/>
          </w:tcPr>
          <w:p w14:paraId="3720A986" w14:textId="2DDC75F9" w:rsidR="00771A4B" w:rsidRDefault="00771A4B" w:rsidP="00771A4B">
            <w:pPr>
              <w:jc w:val="center"/>
              <w:rPr>
                <w:sz w:val="16"/>
                <w:szCs w:val="16"/>
              </w:rPr>
            </w:pPr>
            <w:r>
              <w:rPr>
                <w:sz w:val="16"/>
                <w:szCs w:val="16"/>
              </w:rPr>
              <w:t>10.301,08</w:t>
            </w:r>
          </w:p>
        </w:tc>
        <w:tc>
          <w:tcPr>
            <w:tcW w:w="1152" w:type="dxa"/>
            <w:noWrap/>
            <w:vAlign w:val="center"/>
            <w:hideMark/>
          </w:tcPr>
          <w:p w14:paraId="7B145829" w14:textId="7DA69471" w:rsidR="00771A4B" w:rsidRDefault="00771A4B" w:rsidP="00771A4B">
            <w:pPr>
              <w:jc w:val="center"/>
              <w:rPr>
                <w:sz w:val="16"/>
                <w:szCs w:val="16"/>
              </w:rPr>
            </w:pPr>
            <w:r>
              <w:rPr>
                <w:sz w:val="16"/>
                <w:szCs w:val="16"/>
              </w:rPr>
              <w:t>-        10.301,08</w:t>
            </w:r>
          </w:p>
        </w:tc>
        <w:tc>
          <w:tcPr>
            <w:tcW w:w="887" w:type="dxa"/>
            <w:noWrap/>
            <w:vAlign w:val="center"/>
            <w:hideMark/>
          </w:tcPr>
          <w:p w14:paraId="56871EF8" w14:textId="71F7FEF7" w:rsidR="00771A4B" w:rsidRDefault="00771A4B" w:rsidP="00771A4B">
            <w:pPr>
              <w:jc w:val="center"/>
              <w:rPr>
                <w:sz w:val="16"/>
                <w:szCs w:val="16"/>
              </w:rPr>
            </w:pPr>
            <w:r>
              <w:rPr>
                <w:sz w:val="16"/>
                <w:szCs w:val="16"/>
              </w:rPr>
              <w:t>-</w:t>
            </w:r>
          </w:p>
        </w:tc>
      </w:tr>
      <w:tr w:rsidR="00771A4B" w14:paraId="500697C9" w14:textId="77777777" w:rsidTr="00771A4B">
        <w:trPr>
          <w:trHeight w:val="240"/>
        </w:trPr>
        <w:tc>
          <w:tcPr>
            <w:tcW w:w="936" w:type="dxa"/>
            <w:noWrap/>
            <w:hideMark/>
          </w:tcPr>
          <w:p w14:paraId="7DED31C4" w14:textId="184C98AC" w:rsidR="00771A4B" w:rsidRDefault="00771A4B" w:rsidP="00771A4B">
            <w:pPr>
              <w:rPr>
                <w:sz w:val="16"/>
                <w:szCs w:val="16"/>
              </w:rPr>
            </w:pPr>
            <w:r>
              <w:rPr>
                <w:sz w:val="16"/>
                <w:szCs w:val="16"/>
              </w:rPr>
              <w:t>Equipamentos informática</w:t>
            </w:r>
          </w:p>
        </w:tc>
        <w:tc>
          <w:tcPr>
            <w:tcW w:w="1096" w:type="dxa"/>
            <w:noWrap/>
            <w:hideMark/>
          </w:tcPr>
          <w:p w14:paraId="0F9B2A29" w14:textId="77777777" w:rsidR="00771A4B" w:rsidRDefault="00771A4B" w:rsidP="00771A4B">
            <w:pPr>
              <w:rPr>
                <w:sz w:val="16"/>
                <w:szCs w:val="16"/>
              </w:rPr>
            </w:pPr>
            <w:r>
              <w:rPr>
                <w:sz w:val="16"/>
                <w:szCs w:val="16"/>
              </w:rPr>
              <w:t>3300000025720</w:t>
            </w:r>
          </w:p>
        </w:tc>
        <w:tc>
          <w:tcPr>
            <w:tcW w:w="628" w:type="dxa"/>
            <w:noWrap/>
            <w:hideMark/>
          </w:tcPr>
          <w:p w14:paraId="4EAD2768" w14:textId="0DD849CD" w:rsidR="00771A4B" w:rsidRDefault="00771A4B" w:rsidP="00771A4B">
            <w:pPr>
              <w:rPr>
                <w:sz w:val="16"/>
                <w:szCs w:val="16"/>
              </w:rPr>
            </w:pPr>
            <w:r>
              <w:rPr>
                <w:sz w:val="16"/>
                <w:szCs w:val="16"/>
              </w:rPr>
              <w:t>São paulo</w:t>
            </w:r>
          </w:p>
        </w:tc>
        <w:tc>
          <w:tcPr>
            <w:tcW w:w="3466" w:type="dxa"/>
            <w:noWrap/>
            <w:hideMark/>
          </w:tcPr>
          <w:p w14:paraId="63CDA9AE" w14:textId="77777777" w:rsidR="00771A4B" w:rsidRDefault="00771A4B" w:rsidP="00771A4B">
            <w:pPr>
              <w:rPr>
                <w:sz w:val="16"/>
                <w:szCs w:val="16"/>
              </w:rPr>
            </w:pPr>
            <w:r>
              <w:rPr>
                <w:sz w:val="16"/>
                <w:szCs w:val="16"/>
              </w:rPr>
              <w:t>RACK TAG: RCOL7.BK11</w:t>
            </w:r>
          </w:p>
        </w:tc>
        <w:tc>
          <w:tcPr>
            <w:tcW w:w="481" w:type="dxa"/>
            <w:noWrap/>
            <w:hideMark/>
          </w:tcPr>
          <w:p w14:paraId="63F35D70" w14:textId="77777777" w:rsidR="00771A4B" w:rsidRDefault="00771A4B" w:rsidP="00771A4B">
            <w:pPr>
              <w:rPr>
                <w:sz w:val="16"/>
                <w:szCs w:val="16"/>
              </w:rPr>
            </w:pPr>
            <w:r>
              <w:rPr>
                <w:sz w:val="16"/>
                <w:szCs w:val="16"/>
              </w:rPr>
              <w:t>SP</w:t>
            </w:r>
          </w:p>
        </w:tc>
        <w:tc>
          <w:tcPr>
            <w:tcW w:w="950" w:type="dxa"/>
            <w:noWrap/>
            <w:vAlign w:val="center"/>
            <w:hideMark/>
          </w:tcPr>
          <w:p w14:paraId="0A547ABE" w14:textId="77777777" w:rsidR="00771A4B" w:rsidRDefault="00771A4B" w:rsidP="00771A4B">
            <w:pPr>
              <w:jc w:val="center"/>
              <w:rPr>
                <w:sz w:val="16"/>
                <w:szCs w:val="16"/>
              </w:rPr>
            </w:pPr>
            <w:r>
              <w:rPr>
                <w:sz w:val="16"/>
                <w:szCs w:val="16"/>
              </w:rPr>
              <w:t>ZXMOBILI</w:t>
            </w:r>
          </w:p>
        </w:tc>
        <w:tc>
          <w:tcPr>
            <w:tcW w:w="665" w:type="dxa"/>
            <w:noWrap/>
            <w:vAlign w:val="center"/>
            <w:hideMark/>
          </w:tcPr>
          <w:p w14:paraId="65F57176" w14:textId="77777777" w:rsidR="00771A4B" w:rsidRDefault="00771A4B" w:rsidP="00771A4B">
            <w:pPr>
              <w:jc w:val="center"/>
              <w:rPr>
                <w:sz w:val="16"/>
                <w:szCs w:val="16"/>
              </w:rPr>
            </w:pPr>
            <w:r>
              <w:rPr>
                <w:sz w:val="16"/>
                <w:szCs w:val="16"/>
              </w:rPr>
              <w:t>1</w:t>
            </w:r>
          </w:p>
        </w:tc>
        <w:tc>
          <w:tcPr>
            <w:tcW w:w="983" w:type="dxa"/>
            <w:vAlign w:val="center"/>
          </w:tcPr>
          <w:p w14:paraId="31F6894C" w14:textId="32740B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0E9CAD" w14:textId="54A3FB8F" w:rsidR="00771A4B" w:rsidRDefault="00771A4B" w:rsidP="00771A4B">
            <w:pPr>
              <w:jc w:val="center"/>
              <w:rPr>
                <w:sz w:val="16"/>
                <w:szCs w:val="16"/>
              </w:rPr>
            </w:pPr>
            <w:r>
              <w:rPr>
                <w:sz w:val="16"/>
                <w:szCs w:val="16"/>
              </w:rPr>
              <w:t>UN</w:t>
            </w:r>
          </w:p>
        </w:tc>
        <w:tc>
          <w:tcPr>
            <w:tcW w:w="887" w:type="dxa"/>
            <w:noWrap/>
            <w:vAlign w:val="center"/>
            <w:hideMark/>
          </w:tcPr>
          <w:p w14:paraId="0F9D6667" w14:textId="7C7A6E09" w:rsidR="00771A4B" w:rsidRDefault="00771A4B" w:rsidP="00771A4B">
            <w:pPr>
              <w:jc w:val="center"/>
              <w:rPr>
                <w:sz w:val="16"/>
                <w:szCs w:val="16"/>
              </w:rPr>
            </w:pPr>
            <w:r>
              <w:rPr>
                <w:sz w:val="16"/>
                <w:szCs w:val="16"/>
              </w:rPr>
              <w:t>10.301,08</w:t>
            </w:r>
          </w:p>
        </w:tc>
        <w:tc>
          <w:tcPr>
            <w:tcW w:w="1152" w:type="dxa"/>
            <w:noWrap/>
            <w:vAlign w:val="center"/>
            <w:hideMark/>
          </w:tcPr>
          <w:p w14:paraId="246E30D2" w14:textId="7FDC3DDC" w:rsidR="00771A4B" w:rsidRDefault="00771A4B" w:rsidP="00771A4B">
            <w:pPr>
              <w:jc w:val="center"/>
              <w:rPr>
                <w:sz w:val="16"/>
                <w:szCs w:val="16"/>
              </w:rPr>
            </w:pPr>
            <w:r>
              <w:rPr>
                <w:sz w:val="16"/>
                <w:szCs w:val="16"/>
              </w:rPr>
              <w:t>-        10.301,08</w:t>
            </w:r>
          </w:p>
        </w:tc>
        <w:tc>
          <w:tcPr>
            <w:tcW w:w="887" w:type="dxa"/>
            <w:noWrap/>
            <w:vAlign w:val="center"/>
            <w:hideMark/>
          </w:tcPr>
          <w:p w14:paraId="3253B2FE" w14:textId="4E1F13A5" w:rsidR="00771A4B" w:rsidRDefault="00771A4B" w:rsidP="00771A4B">
            <w:pPr>
              <w:jc w:val="center"/>
              <w:rPr>
                <w:sz w:val="16"/>
                <w:szCs w:val="16"/>
              </w:rPr>
            </w:pPr>
            <w:r>
              <w:rPr>
                <w:sz w:val="16"/>
                <w:szCs w:val="16"/>
              </w:rPr>
              <w:t>-</w:t>
            </w:r>
          </w:p>
        </w:tc>
      </w:tr>
      <w:tr w:rsidR="00771A4B" w14:paraId="2732EAA0" w14:textId="77777777" w:rsidTr="00771A4B">
        <w:trPr>
          <w:trHeight w:val="240"/>
        </w:trPr>
        <w:tc>
          <w:tcPr>
            <w:tcW w:w="936" w:type="dxa"/>
            <w:noWrap/>
            <w:hideMark/>
          </w:tcPr>
          <w:p w14:paraId="27F9C7DF" w14:textId="372C5427" w:rsidR="00771A4B" w:rsidRDefault="00771A4B" w:rsidP="00771A4B">
            <w:pPr>
              <w:rPr>
                <w:sz w:val="16"/>
                <w:szCs w:val="16"/>
              </w:rPr>
            </w:pPr>
            <w:r>
              <w:rPr>
                <w:sz w:val="16"/>
                <w:szCs w:val="16"/>
              </w:rPr>
              <w:t>Equipamentos informática</w:t>
            </w:r>
          </w:p>
        </w:tc>
        <w:tc>
          <w:tcPr>
            <w:tcW w:w="1096" w:type="dxa"/>
            <w:noWrap/>
            <w:hideMark/>
          </w:tcPr>
          <w:p w14:paraId="34758549" w14:textId="77777777" w:rsidR="00771A4B" w:rsidRDefault="00771A4B" w:rsidP="00771A4B">
            <w:pPr>
              <w:rPr>
                <w:sz w:val="16"/>
                <w:szCs w:val="16"/>
              </w:rPr>
            </w:pPr>
            <w:r>
              <w:rPr>
                <w:sz w:val="16"/>
                <w:szCs w:val="16"/>
              </w:rPr>
              <w:t>3300000025730</w:t>
            </w:r>
          </w:p>
        </w:tc>
        <w:tc>
          <w:tcPr>
            <w:tcW w:w="628" w:type="dxa"/>
            <w:noWrap/>
            <w:hideMark/>
          </w:tcPr>
          <w:p w14:paraId="1B87221B" w14:textId="731EA2F3" w:rsidR="00771A4B" w:rsidRDefault="00771A4B" w:rsidP="00771A4B">
            <w:pPr>
              <w:rPr>
                <w:sz w:val="16"/>
                <w:szCs w:val="16"/>
              </w:rPr>
            </w:pPr>
            <w:r>
              <w:rPr>
                <w:sz w:val="16"/>
                <w:szCs w:val="16"/>
              </w:rPr>
              <w:t>São paulo</w:t>
            </w:r>
          </w:p>
        </w:tc>
        <w:tc>
          <w:tcPr>
            <w:tcW w:w="3466" w:type="dxa"/>
            <w:noWrap/>
            <w:hideMark/>
          </w:tcPr>
          <w:p w14:paraId="2A341E75" w14:textId="77777777" w:rsidR="00771A4B" w:rsidRDefault="00771A4B" w:rsidP="00771A4B">
            <w:pPr>
              <w:rPr>
                <w:sz w:val="16"/>
                <w:szCs w:val="16"/>
              </w:rPr>
            </w:pPr>
            <w:r>
              <w:rPr>
                <w:sz w:val="16"/>
                <w:szCs w:val="16"/>
              </w:rPr>
              <w:t>RACK TAG: RCOL7.BL11</w:t>
            </w:r>
          </w:p>
        </w:tc>
        <w:tc>
          <w:tcPr>
            <w:tcW w:w="481" w:type="dxa"/>
            <w:noWrap/>
            <w:hideMark/>
          </w:tcPr>
          <w:p w14:paraId="2C812E45" w14:textId="77777777" w:rsidR="00771A4B" w:rsidRDefault="00771A4B" w:rsidP="00771A4B">
            <w:pPr>
              <w:rPr>
                <w:sz w:val="16"/>
                <w:szCs w:val="16"/>
              </w:rPr>
            </w:pPr>
            <w:r>
              <w:rPr>
                <w:sz w:val="16"/>
                <w:szCs w:val="16"/>
              </w:rPr>
              <w:t>SP</w:t>
            </w:r>
          </w:p>
        </w:tc>
        <w:tc>
          <w:tcPr>
            <w:tcW w:w="950" w:type="dxa"/>
            <w:noWrap/>
            <w:vAlign w:val="center"/>
            <w:hideMark/>
          </w:tcPr>
          <w:p w14:paraId="72D8D6A5" w14:textId="77777777" w:rsidR="00771A4B" w:rsidRDefault="00771A4B" w:rsidP="00771A4B">
            <w:pPr>
              <w:jc w:val="center"/>
              <w:rPr>
                <w:sz w:val="16"/>
                <w:szCs w:val="16"/>
              </w:rPr>
            </w:pPr>
            <w:r>
              <w:rPr>
                <w:sz w:val="16"/>
                <w:szCs w:val="16"/>
              </w:rPr>
              <w:t>ZXMOBILI</w:t>
            </w:r>
          </w:p>
        </w:tc>
        <w:tc>
          <w:tcPr>
            <w:tcW w:w="665" w:type="dxa"/>
            <w:noWrap/>
            <w:vAlign w:val="center"/>
            <w:hideMark/>
          </w:tcPr>
          <w:p w14:paraId="03AF6005" w14:textId="77777777" w:rsidR="00771A4B" w:rsidRDefault="00771A4B" w:rsidP="00771A4B">
            <w:pPr>
              <w:jc w:val="center"/>
              <w:rPr>
                <w:sz w:val="16"/>
                <w:szCs w:val="16"/>
              </w:rPr>
            </w:pPr>
            <w:r>
              <w:rPr>
                <w:sz w:val="16"/>
                <w:szCs w:val="16"/>
              </w:rPr>
              <w:t>1</w:t>
            </w:r>
          </w:p>
        </w:tc>
        <w:tc>
          <w:tcPr>
            <w:tcW w:w="983" w:type="dxa"/>
            <w:vAlign w:val="center"/>
          </w:tcPr>
          <w:p w14:paraId="7EB11E77" w14:textId="0EFB1D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035ED4" w14:textId="59FDF51C" w:rsidR="00771A4B" w:rsidRDefault="00771A4B" w:rsidP="00771A4B">
            <w:pPr>
              <w:jc w:val="center"/>
              <w:rPr>
                <w:sz w:val="16"/>
                <w:szCs w:val="16"/>
              </w:rPr>
            </w:pPr>
            <w:r>
              <w:rPr>
                <w:sz w:val="16"/>
                <w:szCs w:val="16"/>
              </w:rPr>
              <w:t>UN</w:t>
            </w:r>
          </w:p>
        </w:tc>
        <w:tc>
          <w:tcPr>
            <w:tcW w:w="887" w:type="dxa"/>
            <w:noWrap/>
            <w:vAlign w:val="center"/>
            <w:hideMark/>
          </w:tcPr>
          <w:p w14:paraId="6E59E200" w14:textId="036B95AA" w:rsidR="00771A4B" w:rsidRDefault="00771A4B" w:rsidP="00771A4B">
            <w:pPr>
              <w:jc w:val="center"/>
              <w:rPr>
                <w:sz w:val="16"/>
                <w:szCs w:val="16"/>
              </w:rPr>
            </w:pPr>
            <w:r>
              <w:rPr>
                <w:sz w:val="16"/>
                <w:szCs w:val="16"/>
              </w:rPr>
              <w:t>10.301,08</w:t>
            </w:r>
          </w:p>
        </w:tc>
        <w:tc>
          <w:tcPr>
            <w:tcW w:w="1152" w:type="dxa"/>
            <w:noWrap/>
            <w:vAlign w:val="center"/>
            <w:hideMark/>
          </w:tcPr>
          <w:p w14:paraId="094004ED" w14:textId="51594936" w:rsidR="00771A4B" w:rsidRDefault="00771A4B" w:rsidP="00771A4B">
            <w:pPr>
              <w:jc w:val="center"/>
              <w:rPr>
                <w:sz w:val="16"/>
                <w:szCs w:val="16"/>
              </w:rPr>
            </w:pPr>
            <w:r>
              <w:rPr>
                <w:sz w:val="16"/>
                <w:szCs w:val="16"/>
              </w:rPr>
              <w:t>-        10.301,08</w:t>
            </w:r>
          </w:p>
        </w:tc>
        <w:tc>
          <w:tcPr>
            <w:tcW w:w="887" w:type="dxa"/>
            <w:noWrap/>
            <w:vAlign w:val="center"/>
            <w:hideMark/>
          </w:tcPr>
          <w:p w14:paraId="7809B35D" w14:textId="520B8F4F" w:rsidR="00771A4B" w:rsidRDefault="00771A4B" w:rsidP="00771A4B">
            <w:pPr>
              <w:jc w:val="center"/>
              <w:rPr>
                <w:sz w:val="16"/>
                <w:szCs w:val="16"/>
              </w:rPr>
            </w:pPr>
            <w:r>
              <w:rPr>
                <w:sz w:val="16"/>
                <w:szCs w:val="16"/>
              </w:rPr>
              <w:t>-</w:t>
            </w:r>
          </w:p>
        </w:tc>
      </w:tr>
      <w:tr w:rsidR="00771A4B" w14:paraId="5B092C04" w14:textId="77777777" w:rsidTr="00771A4B">
        <w:trPr>
          <w:trHeight w:val="240"/>
        </w:trPr>
        <w:tc>
          <w:tcPr>
            <w:tcW w:w="936" w:type="dxa"/>
            <w:noWrap/>
            <w:hideMark/>
          </w:tcPr>
          <w:p w14:paraId="675FCF12" w14:textId="6BD701C5" w:rsidR="00771A4B" w:rsidRDefault="00771A4B" w:rsidP="00771A4B">
            <w:pPr>
              <w:rPr>
                <w:sz w:val="16"/>
                <w:szCs w:val="16"/>
              </w:rPr>
            </w:pPr>
            <w:r>
              <w:rPr>
                <w:sz w:val="16"/>
                <w:szCs w:val="16"/>
              </w:rPr>
              <w:t>Equipamentos informática</w:t>
            </w:r>
          </w:p>
        </w:tc>
        <w:tc>
          <w:tcPr>
            <w:tcW w:w="1096" w:type="dxa"/>
            <w:noWrap/>
            <w:hideMark/>
          </w:tcPr>
          <w:p w14:paraId="6197C24C" w14:textId="77777777" w:rsidR="00771A4B" w:rsidRDefault="00771A4B" w:rsidP="00771A4B">
            <w:pPr>
              <w:rPr>
                <w:sz w:val="16"/>
                <w:szCs w:val="16"/>
              </w:rPr>
            </w:pPr>
            <w:r>
              <w:rPr>
                <w:sz w:val="16"/>
                <w:szCs w:val="16"/>
              </w:rPr>
              <w:t>3300000025740</w:t>
            </w:r>
          </w:p>
        </w:tc>
        <w:tc>
          <w:tcPr>
            <w:tcW w:w="628" w:type="dxa"/>
            <w:noWrap/>
            <w:hideMark/>
          </w:tcPr>
          <w:p w14:paraId="1605D8DF" w14:textId="301718C6" w:rsidR="00771A4B" w:rsidRDefault="00771A4B" w:rsidP="00771A4B">
            <w:pPr>
              <w:rPr>
                <w:sz w:val="16"/>
                <w:szCs w:val="16"/>
              </w:rPr>
            </w:pPr>
            <w:r>
              <w:rPr>
                <w:sz w:val="16"/>
                <w:szCs w:val="16"/>
              </w:rPr>
              <w:t>São paulo</w:t>
            </w:r>
          </w:p>
        </w:tc>
        <w:tc>
          <w:tcPr>
            <w:tcW w:w="3466" w:type="dxa"/>
            <w:noWrap/>
            <w:hideMark/>
          </w:tcPr>
          <w:p w14:paraId="795D8EC4" w14:textId="77777777" w:rsidR="00771A4B" w:rsidRDefault="00771A4B" w:rsidP="00771A4B">
            <w:pPr>
              <w:rPr>
                <w:sz w:val="16"/>
                <w:szCs w:val="16"/>
              </w:rPr>
            </w:pPr>
            <w:r>
              <w:rPr>
                <w:sz w:val="16"/>
                <w:szCs w:val="16"/>
              </w:rPr>
              <w:t>RACK TAG: RCOL7.BM11</w:t>
            </w:r>
          </w:p>
        </w:tc>
        <w:tc>
          <w:tcPr>
            <w:tcW w:w="481" w:type="dxa"/>
            <w:noWrap/>
            <w:hideMark/>
          </w:tcPr>
          <w:p w14:paraId="153AF868" w14:textId="77777777" w:rsidR="00771A4B" w:rsidRDefault="00771A4B" w:rsidP="00771A4B">
            <w:pPr>
              <w:rPr>
                <w:sz w:val="16"/>
                <w:szCs w:val="16"/>
              </w:rPr>
            </w:pPr>
            <w:r>
              <w:rPr>
                <w:sz w:val="16"/>
                <w:szCs w:val="16"/>
              </w:rPr>
              <w:t>SP</w:t>
            </w:r>
          </w:p>
        </w:tc>
        <w:tc>
          <w:tcPr>
            <w:tcW w:w="950" w:type="dxa"/>
            <w:noWrap/>
            <w:vAlign w:val="center"/>
            <w:hideMark/>
          </w:tcPr>
          <w:p w14:paraId="1258635C" w14:textId="77777777" w:rsidR="00771A4B" w:rsidRDefault="00771A4B" w:rsidP="00771A4B">
            <w:pPr>
              <w:jc w:val="center"/>
              <w:rPr>
                <w:sz w:val="16"/>
                <w:szCs w:val="16"/>
              </w:rPr>
            </w:pPr>
            <w:r>
              <w:rPr>
                <w:sz w:val="16"/>
                <w:szCs w:val="16"/>
              </w:rPr>
              <w:t>ZXMOBILI</w:t>
            </w:r>
          </w:p>
        </w:tc>
        <w:tc>
          <w:tcPr>
            <w:tcW w:w="665" w:type="dxa"/>
            <w:noWrap/>
            <w:vAlign w:val="center"/>
            <w:hideMark/>
          </w:tcPr>
          <w:p w14:paraId="63E86F07" w14:textId="77777777" w:rsidR="00771A4B" w:rsidRDefault="00771A4B" w:rsidP="00771A4B">
            <w:pPr>
              <w:jc w:val="center"/>
              <w:rPr>
                <w:sz w:val="16"/>
                <w:szCs w:val="16"/>
              </w:rPr>
            </w:pPr>
            <w:r>
              <w:rPr>
                <w:sz w:val="16"/>
                <w:szCs w:val="16"/>
              </w:rPr>
              <w:t>1</w:t>
            </w:r>
          </w:p>
        </w:tc>
        <w:tc>
          <w:tcPr>
            <w:tcW w:w="983" w:type="dxa"/>
            <w:vAlign w:val="center"/>
          </w:tcPr>
          <w:p w14:paraId="27C65BD5" w14:textId="4BA726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F838A1" w14:textId="6BEABFA0" w:rsidR="00771A4B" w:rsidRDefault="00771A4B" w:rsidP="00771A4B">
            <w:pPr>
              <w:jc w:val="center"/>
              <w:rPr>
                <w:sz w:val="16"/>
                <w:szCs w:val="16"/>
              </w:rPr>
            </w:pPr>
            <w:r>
              <w:rPr>
                <w:sz w:val="16"/>
                <w:szCs w:val="16"/>
              </w:rPr>
              <w:t>UN</w:t>
            </w:r>
          </w:p>
        </w:tc>
        <w:tc>
          <w:tcPr>
            <w:tcW w:w="887" w:type="dxa"/>
            <w:noWrap/>
            <w:vAlign w:val="center"/>
            <w:hideMark/>
          </w:tcPr>
          <w:p w14:paraId="5BA17791" w14:textId="421EF3F6" w:rsidR="00771A4B" w:rsidRDefault="00771A4B" w:rsidP="00771A4B">
            <w:pPr>
              <w:jc w:val="center"/>
              <w:rPr>
                <w:sz w:val="16"/>
                <w:szCs w:val="16"/>
              </w:rPr>
            </w:pPr>
            <w:r>
              <w:rPr>
                <w:sz w:val="16"/>
                <w:szCs w:val="16"/>
              </w:rPr>
              <w:t>10.301,08</w:t>
            </w:r>
          </w:p>
        </w:tc>
        <w:tc>
          <w:tcPr>
            <w:tcW w:w="1152" w:type="dxa"/>
            <w:noWrap/>
            <w:vAlign w:val="center"/>
            <w:hideMark/>
          </w:tcPr>
          <w:p w14:paraId="5C74D1E9" w14:textId="3881EFD2" w:rsidR="00771A4B" w:rsidRDefault="00771A4B" w:rsidP="00771A4B">
            <w:pPr>
              <w:jc w:val="center"/>
              <w:rPr>
                <w:sz w:val="16"/>
                <w:szCs w:val="16"/>
              </w:rPr>
            </w:pPr>
            <w:r>
              <w:rPr>
                <w:sz w:val="16"/>
                <w:szCs w:val="16"/>
              </w:rPr>
              <w:t>-        10.301,08</w:t>
            </w:r>
          </w:p>
        </w:tc>
        <w:tc>
          <w:tcPr>
            <w:tcW w:w="887" w:type="dxa"/>
            <w:noWrap/>
            <w:vAlign w:val="center"/>
            <w:hideMark/>
          </w:tcPr>
          <w:p w14:paraId="08A5C87E" w14:textId="2A4DDA7B" w:rsidR="00771A4B" w:rsidRDefault="00771A4B" w:rsidP="00771A4B">
            <w:pPr>
              <w:jc w:val="center"/>
              <w:rPr>
                <w:sz w:val="16"/>
                <w:szCs w:val="16"/>
              </w:rPr>
            </w:pPr>
            <w:r>
              <w:rPr>
                <w:sz w:val="16"/>
                <w:szCs w:val="16"/>
              </w:rPr>
              <w:t>-</w:t>
            </w:r>
          </w:p>
        </w:tc>
      </w:tr>
      <w:tr w:rsidR="00771A4B" w14:paraId="4105C053" w14:textId="77777777" w:rsidTr="00771A4B">
        <w:trPr>
          <w:trHeight w:val="240"/>
        </w:trPr>
        <w:tc>
          <w:tcPr>
            <w:tcW w:w="936" w:type="dxa"/>
            <w:noWrap/>
            <w:hideMark/>
          </w:tcPr>
          <w:p w14:paraId="09EA6FAC" w14:textId="70184F0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01CAC147" w14:textId="77777777" w:rsidR="00771A4B" w:rsidRDefault="00771A4B" w:rsidP="00771A4B">
            <w:pPr>
              <w:rPr>
                <w:sz w:val="16"/>
                <w:szCs w:val="16"/>
              </w:rPr>
            </w:pPr>
            <w:r>
              <w:rPr>
                <w:sz w:val="16"/>
                <w:szCs w:val="16"/>
              </w:rPr>
              <w:lastRenderedPageBreak/>
              <w:t>3300000025750</w:t>
            </w:r>
          </w:p>
        </w:tc>
        <w:tc>
          <w:tcPr>
            <w:tcW w:w="628" w:type="dxa"/>
            <w:noWrap/>
            <w:hideMark/>
          </w:tcPr>
          <w:p w14:paraId="5A655F36" w14:textId="7F9F06F6" w:rsidR="00771A4B" w:rsidRDefault="00771A4B" w:rsidP="00771A4B">
            <w:pPr>
              <w:rPr>
                <w:sz w:val="16"/>
                <w:szCs w:val="16"/>
              </w:rPr>
            </w:pPr>
            <w:r>
              <w:rPr>
                <w:sz w:val="16"/>
                <w:szCs w:val="16"/>
              </w:rPr>
              <w:t>São paulo</w:t>
            </w:r>
          </w:p>
        </w:tc>
        <w:tc>
          <w:tcPr>
            <w:tcW w:w="3466" w:type="dxa"/>
            <w:noWrap/>
            <w:hideMark/>
          </w:tcPr>
          <w:p w14:paraId="7E029114" w14:textId="77777777" w:rsidR="00771A4B" w:rsidRDefault="00771A4B" w:rsidP="00771A4B">
            <w:pPr>
              <w:rPr>
                <w:sz w:val="16"/>
                <w:szCs w:val="16"/>
              </w:rPr>
            </w:pPr>
            <w:r>
              <w:rPr>
                <w:sz w:val="16"/>
                <w:szCs w:val="16"/>
              </w:rPr>
              <w:t>RACK TAG: RCOL7.BN11</w:t>
            </w:r>
          </w:p>
        </w:tc>
        <w:tc>
          <w:tcPr>
            <w:tcW w:w="481" w:type="dxa"/>
            <w:noWrap/>
            <w:hideMark/>
          </w:tcPr>
          <w:p w14:paraId="4384A3C7" w14:textId="77777777" w:rsidR="00771A4B" w:rsidRDefault="00771A4B" w:rsidP="00771A4B">
            <w:pPr>
              <w:rPr>
                <w:sz w:val="16"/>
                <w:szCs w:val="16"/>
              </w:rPr>
            </w:pPr>
            <w:r>
              <w:rPr>
                <w:sz w:val="16"/>
                <w:szCs w:val="16"/>
              </w:rPr>
              <w:t>SP</w:t>
            </w:r>
          </w:p>
        </w:tc>
        <w:tc>
          <w:tcPr>
            <w:tcW w:w="950" w:type="dxa"/>
            <w:noWrap/>
            <w:vAlign w:val="center"/>
            <w:hideMark/>
          </w:tcPr>
          <w:p w14:paraId="528BD857" w14:textId="77777777" w:rsidR="00771A4B" w:rsidRDefault="00771A4B" w:rsidP="00771A4B">
            <w:pPr>
              <w:jc w:val="center"/>
              <w:rPr>
                <w:sz w:val="16"/>
                <w:szCs w:val="16"/>
              </w:rPr>
            </w:pPr>
            <w:r>
              <w:rPr>
                <w:sz w:val="16"/>
                <w:szCs w:val="16"/>
              </w:rPr>
              <w:t>ZXMOBILI</w:t>
            </w:r>
          </w:p>
        </w:tc>
        <w:tc>
          <w:tcPr>
            <w:tcW w:w="665" w:type="dxa"/>
            <w:noWrap/>
            <w:vAlign w:val="center"/>
            <w:hideMark/>
          </w:tcPr>
          <w:p w14:paraId="59F773A5" w14:textId="77777777" w:rsidR="00771A4B" w:rsidRDefault="00771A4B" w:rsidP="00771A4B">
            <w:pPr>
              <w:jc w:val="center"/>
              <w:rPr>
                <w:sz w:val="16"/>
                <w:szCs w:val="16"/>
              </w:rPr>
            </w:pPr>
            <w:r>
              <w:rPr>
                <w:sz w:val="16"/>
                <w:szCs w:val="16"/>
              </w:rPr>
              <w:t>1</w:t>
            </w:r>
          </w:p>
        </w:tc>
        <w:tc>
          <w:tcPr>
            <w:tcW w:w="983" w:type="dxa"/>
            <w:vAlign w:val="center"/>
          </w:tcPr>
          <w:p w14:paraId="2BA971E3" w14:textId="21620A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1C6C51" w14:textId="7FBDB3D8" w:rsidR="00771A4B" w:rsidRDefault="00771A4B" w:rsidP="00771A4B">
            <w:pPr>
              <w:jc w:val="center"/>
              <w:rPr>
                <w:sz w:val="16"/>
                <w:szCs w:val="16"/>
              </w:rPr>
            </w:pPr>
            <w:r>
              <w:rPr>
                <w:sz w:val="16"/>
                <w:szCs w:val="16"/>
              </w:rPr>
              <w:t>UN</w:t>
            </w:r>
          </w:p>
        </w:tc>
        <w:tc>
          <w:tcPr>
            <w:tcW w:w="887" w:type="dxa"/>
            <w:noWrap/>
            <w:vAlign w:val="center"/>
            <w:hideMark/>
          </w:tcPr>
          <w:p w14:paraId="2E741E11" w14:textId="703D83FD" w:rsidR="00771A4B" w:rsidRDefault="00771A4B" w:rsidP="00771A4B">
            <w:pPr>
              <w:jc w:val="center"/>
              <w:rPr>
                <w:sz w:val="16"/>
                <w:szCs w:val="16"/>
              </w:rPr>
            </w:pPr>
            <w:r>
              <w:rPr>
                <w:sz w:val="16"/>
                <w:szCs w:val="16"/>
              </w:rPr>
              <w:t>10.301,08</w:t>
            </w:r>
          </w:p>
        </w:tc>
        <w:tc>
          <w:tcPr>
            <w:tcW w:w="1152" w:type="dxa"/>
            <w:noWrap/>
            <w:vAlign w:val="center"/>
            <w:hideMark/>
          </w:tcPr>
          <w:p w14:paraId="37B24652" w14:textId="02FD73EE" w:rsidR="00771A4B" w:rsidRDefault="00771A4B" w:rsidP="00771A4B">
            <w:pPr>
              <w:jc w:val="center"/>
              <w:rPr>
                <w:sz w:val="16"/>
                <w:szCs w:val="16"/>
              </w:rPr>
            </w:pPr>
            <w:r>
              <w:rPr>
                <w:sz w:val="16"/>
                <w:szCs w:val="16"/>
              </w:rPr>
              <w:t>-        10.301,08</w:t>
            </w:r>
          </w:p>
        </w:tc>
        <w:tc>
          <w:tcPr>
            <w:tcW w:w="887" w:type="dxa"/>
            <w:noWrap/>
            <w:vAlign w:val="center"/>
            <w:hideMark/>
          </w:tcPr>
          <w:p w14:paraId="4D4090F4" w14:textId="6C6E68C2" w:rsidR="00771A4B" w:rsidRDefault="00771A4B" w:rsidP="00771A4B">
            <w:pPr>
              <w:jc w:val="center"/>
              <w:rPr>
                <w:sz w:val="16"/>
                <w:szCs w:val="16"/>
              </w:rPr>
            </w:pPr>
            <w:r>
              <w:rPr>
                <w:sz w:val="16"/>
                <w:szCs w:val="16"/>
              </w:rPr>
              <w:t>-</w:t>
            </w:r>
          </w:p>
        </w:tc>
      </w:tr>
      <w:tr w:rsidR="00771A4B" w14:paraId="5BBE30C3" w14:textId="77777777" w:rsidTr="00771A4B">
        <w:trPr>
          <w:trHeight w:val="240"/>
        </w:trPr>
        <w:tc>
          <w:tcPr>
            <w:tcW w:w="936" w:type="dxa"/>
            <w:noWrap/>
            <w:hideMark/>
          </w:tcPr>
          <w:p w14:paraId="14B00845" w14:textId="77E2E50B" w:rsidR="00771A4B" w:rsidRDefault="00771A4B" w:rsidP="00771A4B">
            <w:pPr>
              <w:rPr>
                <w:sz w:val="16"/>
                <w:szCs w:val="16"/>
              </w:rPr>
            </w:pPr>
            <w:r>
              <w:rPr>
                <w:sz w:val="16"/>
                <w:szCs w:val="16"/>
              </w:rPr>
              <w:t>Equipamentos informática</w:t>
            </w:r>
          </w:p>
        </w:tc>
        <w:tc>
          <w:tcPr>
            <w:tcW w:w="1096" w:type="dxa"/>
            <w:noWrap/>
            <w:hideMark/>
          </w:tcPr>
          <w:p w14:paraId="403A09EC" w14:textId="77777777" w:rsidR="00771A4B" w:rsidRDefault="00771A4B" w:rsidP="00771A4B">
            <w:pPr>
              <w:rPr>
                <w:sz w:val="16"/>
                <w:szCs w:val="16"/>
              </w:rPr>
            </w:pPr>
            <w:r>
              <w:rPr>
                <w:sz w:val="16"/>
                <w:szCs w:val="16"/>
              </w:rPr>
              <w:t>3300000025760</w:t>
            </w:r>
          </w:p>
        </w:tc>
        <w:tc>
          <w:tcPr>
            <w:tcW w:w="628" w:type="dxa"/>
            <w:noWrap/>
            <w:hideMark/>
          </w:tcPr>
          <w:p w14:paraId="0D9B67D2" w14:textId="75E51984" w:rsidR="00771A4B" w:rsidRDefault="00771A4B" w:rsidP="00771A4B">
            <w:pPr>
              <w:rPr>
                <w:sz w:val="16"/>
                <w:szCs w:val="16"/>
              </w:rPr>
            </w:pPr>
            <w:r>
              <w:rPr>
                <w:sz w:val="16"/>
                <w:szCs w:val="16"/>
              </w:rPr>
              <w:t>São paulo</w:t>
            </w:r>
          </w:p>
        </w:tc>
        <w:tc>
          <w:tcPr>
            <w:tcW w:w="3466" w:type="dxa"/>
            <w:noWrap/>
            <w:hideMark/>
          </w:tcPr>
          <w:p w14:paraId="1DEAA8E6" w14:textId="77777777" w:rsidR="00771A4B" w:rsidRDefault="00771A4B" w:rsidP="00771A4B">
            <w:pPr>
              <w:rPr>
                <w:sz w:val="16"/>
                <w:szCs w:val="16"/>
              </w:rPr>
            </w:pPr>
            <w:r>
              <w:rPr>
                <w:sz w:val="16"/>
                <w:szCs w:val="16"/>
              </w:rPr>
              <w:t>RACK TAG: RCOL7.BP11</w:t>
            </w:r>
          </w:p>
        </w:tc>
        <w:tc>
          <w:tcPr>
            <w:tcW w:w="481" w:type="dxa"/>
            <w:noWrap/>
            <w:hideMark/>
          </w:tcPr>
          <w:p w14:paraId="4E5E4F94" w14:textId="77777777" w:rsidR="00771A4B" w:rsidRDefault="00771A4B" w:rsidP="00771A4B">
            <w:pPr>
              <w:rPr>
                <w:sz w:val="16"/>
                <w:szCs w:val="16"/>
              </w:rPr>
            </w:pPr>
            <w:r>
              <w:rPr>
                <w:sz w:val="16"/>
                <w:szCs w:val="16"/>
              </w:rPr>
              <w:t>SP</w:t>
            </w:r>
          </w:p>
        </w:tc>
        <w:tc>
          <w:tcPr>
            <w:tcW w:w="950" w:type="dxa"/>
            <w:noWrap/>
            <w:vAlign w:val="center"/>
            <w:hideMark/>
          </w:tcPr>
          <w:p w14:paraId="131FBA4F" w14:textId="77777777" w:rsidR="00771A4B" w:rsidRDefault="00771A4B" w:rsidP="00771A4B">
            <w:pPr>
              <w:jc w:val="center"/>
              <w:rPr>
                <w:sz w:val="16"/>
                <w:szCs w:val="16"/>
              </w:rPr>
            </w:pPr>
            <w:r>
              <w:rPr>
                <w:sz w:val="16"/>
                <w:szCs w:val="16"/>
              </w:rPr>
              <w:t>ZXMOBILI</w:t>
            </w:r>
          </w:p>
        </w:tc>
        <w:tc>
          <w:tcPr>
            <w:tcW w:w="665" w:type="dxa"/>
            <w:noWrap/>
            <w:vAlign w:val="center"/>
            <w:hideMark/>
          </w:tcPr>
          <w:p w14:paraId="433B1E7F" w14:textId="77777777" w:rsidR="00771A4B" w:rsidRDefault="00771A4B" w:rsidP="00771A4B">
            <w:pPr>
              <w:jc w:val="center"/>
              <w:rPr>
                <w:sz w:val="16"/>
                <w:szCs w:val="16"/>
              </w:rPr>
            </w:pPr>
            <w:r>
              <w:rPr>
                <w:sz w:val="16"/>
                <w:szCs w:val="16"/>
              </w:rPr>
              <w:t>1</w:t>
            </w:r>
          </w:p>
        </w:tc>
        <w:tc>
          <w:tcPr>
            <w:tcW w:w="983" w:type="dxa"/>
            <w:vAlign w:val="center"/>
          </w:tcPr>
          <w:p w14:paraId="1C1488D8" w14:textId="1FB5FD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0DD803" w14:textId="1E82D43A" w:rsidR="00771A4B" w:rsidRDefault="00771A4B" w:rsidP="00771A4B">
            <w:pPr>
              <w:jc w:val="center"/>
              <w:rPr>
                <w:sz w:val="16"/>
                <w:szCs w:val="16"/>
              </w:rPr>
            </w:pPr>
            <w:r>
              <w:rPr>
                <w:sz w:val="16"/>
                <w:szCs w:val="16"/>
              </w:rPr>
              <w:t>UN</w:t>
            </w:r>
          </w:p>
        </w:tc>
        <w:tc>
          <w:tcPr>
            <w:tcW w:w="887" w:type="dxa"/>
            <w:noWrap/>
            <w:vAlign w:val="center"/>
            <w:hideMark/>
          </w:tcPr>
          <w:p w14:paraId="0424B7D2" w14:textId="728819ED" w:rsidR="00771A4B" w:rsidRDefault="00771A4B" w:rsidP="00771A4B">
            <w:pPr>
              <w:jc w:val="center"/>
              <w:rPr>
                <w:sz w:val="16"/>
                <w:szCs w:val="16"/>
              </w:rPr>
            </w:pPr>
            <w:r>
              <w:rPr>
                <w:sz w:val="16"/>
                <w:szCs w:val="16"/>
              </w:rPr>
              <w:t>10.301,08</w:t>
            </w:r>
          </w:p>
        </w:tc>
        <w:tc>
          <w:tcPr>
            <w:tcW w:w="1152" w:type="dxa"/>
            <w:noWrap/>
            <w:vAlign w:val="center"/>
            <w:hideMark/>
          </w:tcPr>
          <w:p w14:paraId="0FACA6C5" w14:textId="6A579D1E" w:rsidR="00771A4B" w:rsidRDefault="00771A4B" w:rsidP="00771A4B">
            <w:pPr>
              <w:jc w:val="center"/>
              <w:rPr>
                <w:sz w:val="16"/>
                <w:szCs w:val="16"/>
              </w:rPr>
            </w:pPr>
            <w:r>
              <w:rPr>
                <w:sz w:val="16"/>
                <w:szCs w:val="16"/>
              </w:rPr>
              <w:t>-        10.301,08</w:t>
            </w:r>
          </w:p>
        </w:tc>
        <w:tc>
          <w:tcPr>
            <w:tcW w:w="887" w:type="dxa"/>
            <w:noWrap/>
            <w:vAlign w:val="center"/>
            <w:hideMark/>
          </w:tcPr>
          <w:p w14:paraId="6D867EDF" w14:textId="5A499B7F" w:rsidR="00771A4B" w:rsidRDefault="00771A4B" w:rsidP="00771A4B">
            <w:pPr>
              <w:jc w:val="center"/>
              <w:rPr>
                <w:sz w:val="16"/>
                <w:szCs w:val="16"/>
              </w:rPr>
            </w:pPr>
            <w:r>
              <w:rPr>
                <w:sz w:val="16"/>
                <w:szCs w:val="16"/>
              </w:rPr>
              <w:t>-</w:t>
            </w:r>
          </w:p>
        </w:tc>
      </w:tr>
      <w:tr w:rsidR="00771A4B" w14:paraId="6B4CDDE0" w14:textId="77777777" w:rsidTr="00771A4B">
        <w:trPr>
          <w:trHeight w:val="240"/>
        </w:trPr>
        <w:tc>
          <w:tcPr>
            <w:tcW w:w="936" w:type="dxa"/>
            <w:noWrap/>
            <w:hideMark/>
          </w:tcPr>
          <w:p w14:paraId="2A619D81" w14:textId="1805B686" w:rsidR="00771A4B" w:rsidRDefault="00771A4B" w:rsidP="00771A4B">
            <w:pPr>
              <w:rPr>
                <w:sz w:val="16"/>
                <w:szCs w:val="16"/>
              </w:rPr>
            </w:pPr>
            <w:r>
              <w:rPr>
                <w:sz w:val="16"/>
                <w:szCs w:val="16"/>
              </w:rPr>
              <w:t>Equipamentos informática</w:t>
            </w:r>
          </w:p>
        </w:tc>
        <w:tc>
          <w:tcPr>
            <w:tcW w:w="1096" w:type="dxa"/>
            <w:noWrap/>
            <w:hideMark/>
          </w:tcPr>
          <w:p w14:paraId="7DE43095" w14:textId="77777777" w:rsidR="00771A4B" w:rsidRDefault="00771A4B" w:rsidP="00771A4B">
            <w:pPr>
              <w:rPr>
                <w:sz w:val="16"/>
                <w:szCs w:val="16"/>
              </w:rPr>
            </w:pPr>
            <w:r>
              <w:rPr>
                <w:sz w:val="16"/>
                <w:szCs w:val="16"/>
              </w:rPr>
              <w:t>3300000025770</w:t>
            </w:r>
          </w:p>
        </w:tc>
        <w:tc>
          <w:tcPr>
            <w:tcW w:w="628" w:type="dxa"/>
            <w:noWrap/>
            <w:hideMark/>
          </w:tcPr>
          <w:p w14:paraId="3628B259" w14:textId="2C7A5674" w:rsidR="00771A4B" w:rsidRDefault="00771A4B" w:rsidP="00771A4B">
            <w:pPr>
              <w:rPr>
                <w:sz w:val="16"/>
                <w:szCs w:val="16"/>
              </w:rPr>
            </w:pPr>
            <w:r>
              <w:rPr>
                <w:sz w:val="16"/>
                <w:szCs w:val="16"/>
              </w:rPr>
              <w:t>São paulo</w:t>
            </w:r>
          </w:p>
        </w:tc>
        <w:tc>
          <w:tcPr>
            <w:tcW w:w="3466" w:type="dxa"/>
            <w:noWrap/>
            <w:hideMark/>
          </w:tcPr>
          <w:p w14:paraId="524EE1AA" w14:textId="77777777" w:rsidR="00771A4B" w:rsidRDefault="00771A4B" w:rsidP="00771A4B">
            <w:pPr>
              <w:rPr>
                <w:sz w:val="16"/>
                <w:szCs w:val="16"/>
              </w:rPr>
            </w:pPr>
            <w:r>
              <w:rPr>
                <w:sz w:val="16"/>
                <w:szCs w:val="16"/>
              </w:rPr>
              <w:t>RACK TAG: RCOL7.BQ11</w:t>
            </w:r>
          </w:p>
        </w:tc>
        <w:tc>
          <w:tcPr>
            <w:tcW w:w="481" w:type="dxa"/>
            <w:noWrap/>
            <w:hideMark/>
          </w:tcPr>
          <w:p w14:paraId="37340EB9" w14:textId="77777777" w:rsidR="00771A4B" w:rsidRDefault="00771A4B" w:rsidP="00771A4B">
            <w:pPr>
              <w:rPr>
                <w:sz w:val="16"/>
                <w:szCs w:val="16"/>
              </w:rPr>
            </w:pPr>
            <w:r>
              <w:rPr>
                <w:sz w:val="16"/>
                <w:szCs w:val="16"/>
              </w:rPr>
              <w:t>SP</w:t>
            </w:r>
          </w:p>
        </w:tc>
        <w:tc>
          <w:tcPr>
            <w:tcW w:w="950" w:type="dxa"/>
            <w:noWrap/>
            <w:vAlign w:val="center"/>
            <w:hideMark/>
          </w:tcPr>
          <w:p w14:paraId="6325B27C" w14:textId="77777777" w:rsidR="00771A4B" w:rsidRDefault="00771A4B" w:rsidP="00771A4B">
            <w:pPr>
              <w:jc w:val="center"/>
              <w:rPr>
                <w:sz w:val="16"/>
                <w:szCs w:val="16"/>
              </w:rPr>
            </w:pPr>
            <w:r>
              <w:rPr>
                <w:sz w:val="16"/>
                <w:szCs w:val="16"/>
              </w:rPr>
              <w:t>ZXMOBILI</w:t>
            </w:r>
          </w:p>
        </w:tc>
        <w:tc>
          <w:tcPr>
            <w:tcW w:w="665" w:type="dxa"/>
            <w:noWrap/>
            <w:vAlign w:val="center"/>
            <w:hideMark/>
          </w:tcPr>
          <w:p w14:paraId="383D32BD" w14:textId="77777777" w:rsidR="00771A4B" w:rsidRDefault="00771A4B" w:rsidP="00771A4B">
            <w:pPr>
              <w:jc w:val="center"/>
              <w:rPr>
                <w:sz w:val="16"/>
                <w:szCs w:val="16"/>
              </w:rPr>
            </w:pPr>
            <w:r>
              <w:rPr>
                <w:sz w:val="16"/>
                <w:szCs w:val="16"/>
              </w:rPr>
              <w:t>1</w:t>
            </w:r>
          </w:p>
        </w:tc>
        <w:tc>
          <w:tcPr>
            <w:tcW w:w="983" w:type="dxa"/>
            <w:vAlign w:val="center"/>
          </w:tcPr>
          <w:p w14:paraId="580A45AC" w14:textId="0E88E1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D04186" w14:textId="5AD27CCA" w:rsidR="00771A4B" w:rsidRDefault="00771A4B" w:rsidP="00771A4B">
            <w:pPr>
              <w:jc w:val="center"/>
              <w:rPr>
                <w:sz w:val="16"/>
                <w:szCs w:val="16"/>
              </w:rPr>
            </w:pPr>
            <w:r>
              <w:rPr>
                <w:sz w:val="16"/>
                <w:szCs w:val="16"/>
              </w:rPr>
              <w:t>UN</w:t>
            </w:r>
          </w:p>
        </w:tc>
        <w:tc>
          <w:tcPr>
            <w:tcW w:w="887" w:type="dxa"/>
            <w:noWrap/>
            <w:vAlign w:val="center"/>
            <w:hideMark/>
          </w:tcPr>
          <w:p w14:paraId="366E6262" w14:textId="1149F9CA" w:rsidR="00771A4B" w:rsidRDefault="00771A4B" w:rsidP="00771A4B">
            <w:pPr>
              <w:jc w:val="center"/>
              <w:rPr>
                <w:sz w:val="16"/>
                <w:szCs w:val="16"/>
              </w:rPr>
            </w:pPr>
            <w:r>
              <w:rPr>
                <w:sz w:val="16"/>
                <w:szCs w:val="16"/>
              </w:rPr>
              <w:t>10.301,08</w:t>
            </w:r>
          </w:p>
        </w:tc>
        <w:tc>
          <w:tcPr>
            <w:tcW w:w="1152" w:type="dxa"/>
            <w:noWrap/>
            <w:vAlign w:val="center"/>
            <w:hideMark/>
          </w:tcPr>
          <w:p w14:paraId="43C125FD" w14:textId="5E007041" w:rsidR="00771A4B" w:rsidRDefault="00771A4B" w:rsidP="00771A4B">
            <w:pPr>
              <w:jc w:val="center"/>
              <w:rPr>
                <w:sz w:val="16"/>
                <w:szCs w:val="16"/>
              </w:rPr>
            </w:pPr>
            <w:r>
              <w:rPr>
                <w:sz w:val="16"/>
                <w:szCs w:val="16"/>
              </w:rPr>
              <w:t>-        10.301,08</w:t>
            </w:r>
          </w:p>
        </w:tc>
        <w:tc>
          <w:tcPr>
            <w:tcW w:w="887" w:type="dxa"/>
            <w:noWrap/>
            <w:vAlign w:val="center"/>
            <w:hideMark/>
          </w:tcPr>
          <w:p w14:paraId="63DB3353" w14:textId="0137771D" w:rsidR="00771A4B" w:rsidRDefault="00771A4B" w:rsidP="00771A4B">
            <w:pPr>
              <w:jc w:val="center"/>
              <w:rPr>
                <w:sz w:val="16"/>
                <w:szCs w:val="16"/>
              </w:rPr>
            </w:pPr>
            <w:r>
              <w:rPr>
                <w:sz w:val="16"/>
                <w:szCs w:val="16"/>
              </w:rPr>
              <w:t>-</w:t>
            </w:r>
          </w:p>
        </w:tc>
      </w:tr>
      <w:tr w:rsidR="00771A4B" w14:paraId="67D828FC" w14:textId="77777777" w:rsidTr="00771A4B">
        <w:trPr>
          <w:trHeight w:val="240"/>
        </w:trPr>
        <w:tc>
          <w:tcPr>
            <w:tcW w:w="936" w:type="dxa"/>
            <w:noWrap/>
            <w:hideMark/>
          </w:tcPr>
          <w:p w14:paraId="7EE8DBB3" w14:textId="32237717" w:rsidR="00771A4B" w:rsidRDefault="00771A4B" w:rsidP="00771A4B">
            <w:pPr>
              <w:rPr>
                <w:sz w:val="16"/>
                <w:szCs w:val="16"/>
              </w:rPr>
            </w:pPr>
            <w:r>
              <w:rPr>
                <w:sz w:val="16"/>
                <w:szCs w:val="16"/>
              </w:rPr>
              <w:t>Equipamentos informática</w:t>
            </w:r>
          </w:p>
        </w:tc>
        <w:tc>
          <w:tcPr>
            <w:tcW w:w="1096" w:type="dxa"/>
            <w:noWrap/>
            <w:hideMark/>
          </w:tcPr>
          <w:p w14:paraId="46414FA6" w14:textId="77777777" w:rsidR="00771A4B" w:rsidRDefault="00771A4B" w:rsidP="00771A4B">
            <w:pPr>
              <w:rPr>
                <w:sz w:val="16"/>
                <w:szCs w:val="16"/>
              </w:rPr>
            </w:pPr>
            <w:r>
              <w:rPr>
                <w:sz w:val="16"/>
                <w:szCs w:val="16"/>
              </w:rPr>
              <w:t>3300000025780</w:t>
            </w:r>
          </w:p>
        </w:tc>
        <w:tc>
          <w:tcPr>
            <w:tcW w:w="628" w:type="dxa"/>
            <w:noWrap/>
            <w:hideMark/>
          </w:tcPr>
          <w:p w14:paraId="52996341" w14:textId="56BE0369" w:rsidR="00771A4B" w:rsidRDefault="00771A4B" w:rsidP="00771A4B">
            <w:pPr>
              <w:rPr>
                <w:sz w:val="16"/>
                <w:szCs w:val="16"/>
              </w:rPr>
            </w:pPr>
            <w:r>
              <w:rPr>
                <w:sz w:val="16"/>
                <w:szCs w:val="16"/>
              </w:rPr>
              <w:t>São paulo</w:t>
            </w:r>
          </w:p>
        </w:tc>
        <w:tc>
          <w:tcPr>
            <w:tcW w:w="3466" w:type="dxa"/>
            <w:noWrap/>
            <w:hideMark/>
          </w:tcPr>
          <w:p w14:paraId="6181872F" w14:textId="77777777" w:rsidR="00771A4B" w:rsidRDefault="00771A4B" w:rsidP="00771A4B">
            <w:pPr>
              <w:rPr>
                <w:sz w:val="16"/>
                <w:szCs w:val="16"/>
              </w:rPr>
            </w:pPr>
            <w:r>
              <w:rPr>
                <w:sz w:val="16"/>
                <w:szCs w:val="16"/>
              </w:rPr>
              <w:t>RACK TAG: RCOL7.BR11</w:t>
            </w:r>
          </w:p>
        </w:tc>
        <w:tc>
          <w:tcPr>
            <w:tcW w:w="481" w:type="dxa"/>
            <w:noWrap/>
            <w:hideMark/>
          </w:tcPr>
          <w:p w14:paraId="412BF65B" w14:textId="77777777" w:rsidR="00771A4B" w:rsidRDefault="00771A4B" w:rsidP="00771A4B">
            <w:pPr>
              <w:rPr>
                <w:sz w:val="16"/>
                <w:szCs w:val="16"/>
              </w:rPr>
            </w:pPr>
            <w:r>
              <w:rPr>
                <w:sz w:val="16"/>
                <w:szCs w:val="16"/>
              </w:rPr>
              <w:t>SP</w:t>
            </w:r>
          </w:p>
        </w:tc>
        <w:tc>
          <w:tcPr>
            <w:tcW w:w="950" w:type="dxa"/>
            <w:noWrap/>
            <w:vAlign w:val="center"/>
            <w:hideMark/>
          </w:tcPr>
          <w:p w14:paraId="4E96EA8F" w14:textId="77777777" w:rsidR="00771A4B" w:rsidRDefault="00771A4B" w:rsidP="00771A4B">
            <w:pPr>
              <w:jc w:val="center"/>
              <w:rPr>
                <w:sz w:val="16"/>
                <w:szCs w:val="16"/>
              </w:rPr>
            </w:pPr>
            <w:r>
              <w:rPr>
                <w:sz w:val="16"/>
                <w:szCs w:val="16"/>
              </w:rPr>
              <w:t>ZXMOBILI</w:t>
            </w:r>
          </w:p>
        </w:tc>
        <w:tc>
          <w:tcPr>
            <w:tcW w:w="665" w:type="dxa"/>
            <w:noWrap/>
            <w:vAlign w:val="center"/>
            <w:hideMark/>
          </w:tcPr>
          <w:p w14:paraId="0EB14033" w14:textId="77777777" w:rsidR="00771A4B" w:rsidRDefault="00771A4B" w:rsidP="00771A4B">
            <w:pPr>
              <w:jc w:val="center"/>
              <w:rPr>
                <w:sz w:val="16"/>
                <w:szCs w:val="16"/>
              </w:rPr>
            </w:pPr>
            <w:r>
              <w:rPr>
                <w:sz w:val="16"/>
                <w:szCs w:val="16"/>
              </w:rPr>
              <w:t>1</w:t>
            </w:r>
          </w:p>
        </w:tc>
        <w:tc>
          <w:tcPr>
            <w:tcW w:w="983" w:type="dxa"/>
            <w:vAlign w:val="center"/>
          </w:tcPr>
          <w:p w14:paraId="63589508" w14:textId="0D2FE9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F8AC9C" w14:textId="1D1FADBB" w:rsidR="00771A4B" w:rsidRDefault="00771A4B" w:rsidP="00771A4B">
            <w:pPr>
              <w:jc w:val="center"/>
              <w:rPr>
                <w:sz w:val="16"/>
                <w:szCs w:val="16"/>
              </w:rPr>
            </w:pPr>
            <w:r>
              <w:rPr>
                <w:sz w:val="16"/>
                <w:szCs w:val="16"/>
              </w:rPr>
              <w:t>UN</w:t>
            </w:r>
          </w:p>
        </w:tc>
        <w:tc>
          <w:tcPr>
            <w:tcW w:w="887" w:type="dxa"/>
            <w:noWrap/>
            <w:vAlign w:val="center"/>
            <w:hideMark/>
          </w:tcPr>
          <w:p w14:paraId="1F02AC79" w14:textId="287C6F1E" w:rsidR="00771A4B" w:rsidRDefault="00771A4B" w:rsidP="00771A4B">
            <w:pPr>
              <w:jc w:val="center"/>
              <w:rPr>
                <w:sz w:val="16"/>
                <w:szCs w:val="16"/>
              </w:rPr>
            </w:pPr>
            <w:r>
              <w:rPr>
                <w:sz w:val="16"/>
                <w:szCs w:val="16"/>
              </w:rPr>
              <w:t>10.301,08</w:t>
            </w:r>
          </w:p>
        </w:tc>
        <w:tc>
          <w:tcPr>
            <w:tcW w:w="1152" w:type="dxa"/>
            <w:noWrap/>
            <w:vAlign w:val="center"/>
            <w:hideMark/>
          </w:tcPr>
          <w:p w14:paraId="449F6297" w14:textId="48BFA225" w:rsidR="00771A4B" w:rsidRDefault="00771A4B" w:rsidP="00771A4B">
            <w:pPr>
              <w:jc w:val="center"/>
              <w:rPr>
                <w:sz w:val="16"/>
                <w:szCs w:val="16"/>
              </w:rPr>
            </w:pPr>
            <w:r>
              <w:rPr>
                <w:sz w:val="16"/>
                <w:szCs w:val="16"/>
              </w:rPr>
              <w:t>-        10.301,08</w:t>
            </w:r>
          </w:p>
        </w:tc>
        <w:tc>
          <w:tcPr>
            <w:tcW w:w="887" w:type="dxa"/>
            <w:noWrap/>
            <w:vAlign w:val="center"/>
            <w:hideMark/>
          </w:tcPr>
          <w:p w14:paraId="31962362" w14:textId="25EAFB44" w:rsidR="00771A4B" w:rsidRDefault="00771A4B" w:rsidP="00771A4B">
            <w:pPr>
              <w:jc w:val="center"/>
              <w:rPr>
                <w:sz w:val="16"/>
                <w:szCs w:val="16"/>
              </w:rPr>
            </w:pPr>
            <w:r>
              <w:rPr>
                <w:sz w:val="16"/>
                <w:szCs w:val="16"/>
              </w:rPr>
              <w:t>-</w:t>
            </w:r>
          </w:p>
        </w:tc>
      </w:tr>
      <w:tr w:rsidR="00771A4B" w14:paraId="54487EFB" w14:textId="77777777" w:rsidTr="00771A4B">
        <w:trPr>
          <w:trHeight w:val="240"/>
        </w:trPr>
        <w:tc>
          <w:tcPr>
            <w:tcW w:w="936" w:type="dxa"/>
            <w:noWrap/>
            <w:hideMark/>
          </w:tcPr>
          <w:p w14:paraId="6AA94933" w14:textId="31713589" w:rsidR="00771A4B" w:rsidRDefault="00771A4B" w:rsidP="00771A4B">
            <w:pPr>
              <w:rPr>
                <w:sz w:val="16"/>
                <w:szCs w:val="16"/>
              </w:rPr>
            </w:pPr>
            <w:r>
              <w:rPr>
                <w:sz w:val="16"/>
                <w:szCs w:val="16"/>
              </w:rPr>
              <w:t>Equipamentos informática</w:t>
            </w:r>
          </w:p>
        </w:tc>
        <w:tc>
          <w:tcPr>
            <w:tcW w:w="1096" w:type="dxa"/>
            <w:noWrap/>
            <w:hideMark/>
          </w:tcPr>
          <w:p w14:paraId="7B6A1AD1" w14:textId="77777777" w:rsidR="00771A4B" w:rsidRDefault="00771A4B" w:rsidP="00771A4B">
            <w:pPr>
              <w:rPr>
                <w:sz w:val="16"/>
                <w:szCs w:val="16"/>
              </w:rPr>
            </w:pPr>
            <w:r>
              <w:rPr>
                <w:sz w:val="16"/>
                <w:szCs w:val="16"/>
              </w:rPr>
              <w:t>3300000025790</w:t>
            </w:r>
          </w:p>
        </w:tc>
        <w:tc>
          <w:tcPr>
            <w:tcW w:w="628" w:type="dxa"/>
            <w:noWrap/>
            <w:hideMark/>
          </w:tcPr>
          <w:p w14:paraId="3093B658" w14:textId="544503C5" w:rsidR="00771A4B" w:rsidRDefault="00771A4B" w:rsidP="00771A4B">
            <w:pPr>
              <w:rPr>
                <w:sz w:val="16"/>
                <w:szCs w:val="16"/>
              </w:rPr>
            </w:pPr>
            <w:r>
              <w:rPr>
                <w:sz w:val="16"/>
                <w:szCs w:val="16"/>
              </w:rPr>
              <w:t>São paulo</w:t>
            </w:r>
          </w:p>
        </w:tc>
        <w:tc>
          <w:tcPr>
            <w:tcW w:w="3466" w:type="dxa"/>
            <w:noWrap/>
            <w:hideMark/>
          </w:tcPr>
          <w:p w14:paraId="2DC70F88" w14:textId="77777777" w:rsidR="00771A4B" w:rsidRDefault="00771A4B" w:rsidP="00771A4B">
            <w:pPr>
              <w:rPr>
                <w:sz w:val="16"/>
                <w:szCs w:val="16"/>
              </w:rPr>
            </w:pPr>
            <w:r>
              <w:rPr>
                <w:sz w:val="16"/>
                <w:szCs w:val="16"/>
              </w:rPr>
              <w:t>RACK TAG: RCOL7.BS11</w:t>
            </w:r>
          </w:p>
        </w:tc>
        <w:tc>
          <w:tcPr>
            <w:tcW w:w="481" w:type="dxa"/>
            <w:noWrap/>
            <w:hideMark/>
          </w:tcPr>
          <w:p w14:paraId="48ABABC6" w14:textId="77777777" w:rsidR="00771A4B" w:rsidRDefault="00771A4B" w:rsidP="00771A4B">
            <w:pPr>
              <w:rPr>
                <w:sz w:val="16"/>
                <w:szCs w:val="16"/>
              </w:rPr>
            </w:pPr>
            <w:r>
              <w:rPr>
                <w:sz w:val="16"/>
                <w:szCs w:val="16"/>
              </w:rPr>
              <w:t>SP</w:t>
            </w:r>
          </w:p>
        </w:tc>
        <w:tc>
          <w:tcPr>
            <w:tcW w:w="950" w:type="dxa"/>
            <w:noWrap/>
            <w:vAlign w:val="center"/>
            <w:hideMark/>
          </w:tcPr>
          <w:p w14:paraId="7CE99CD3" w14:textId="77777777" w:rsidR="00771A4B" w:rsidRDefault="00771A4B" w:rsidP="00771A4B">
            <w:pPr>
              <w:jc w:val="center"/>
              <w:rPr>
                <w:sz w:val="16"/>
                <w:szCs w:val="16"/>
              </w:rPr>
            </w:pPr>
            <w:r>
              <w:rPr>
                <w:sz w:val="16"/>
                <w:szCs w:val="16"/>
              </w:rPr>
              <w:t>ZXMOBILI</w:t>
            </w:r>
          </w:p>
        </w:tc>
        <w:tc>
          <w:tcPr>
            <w:tcW w:w="665" w:type="dxa"/>
            <w:noWrap/>
            <w:vAlign w:val="center"/>
            <w:hideMark/>
          </w:tcPr>
          <w:p w14:paraId="293238F3" w14:textId="77777777" w:rsidR="00771A4B" w:rsidRDefault="00771A4B" w:rsidP="00771A4B">
            <w:pPr>
              <w:jc w:val="center"/>
              <w:rPr>
                <w:sz w:val="16"/>
                <w:szCs w:val="16"/>
              </w:rPr>
            </w:pPr>
            <w:r>
              <w:rPr>
                <w:sz w:val="16"/>
                <w:szCs w:val="16"/>
              </w:rPr>
              <w:t>1</w:t>
            </w:r>
          </w:p>
        </w:tc>
        <w:tc>
          <w:tcPr>
            <w:tcW w:w="983" w:type="dxa"/>
            <w:vAlign w:val="center"/>
          </w:tcPr>
          <w:p w14:paraId="176E807E" w14:textId="20563E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BF8425" w14:textId="585A334A" w:rsidR="00771A4B" w:rsidRDefault="00771A4B" w:rsidP="00771A4B">
            <w:pPr>
              <w:jc w:val="center"/>
              <w:rPr>
                <w:sz w:val="16"/>
                <w:szCs w:val="16"/>
              </w:rPr>
            </w:pPr>
            <w:r>
              <w:rPr>
                <w:sz w:val="16"/>
                <w:szCs w:val="16"/>
              </w:rPr>
              <w:t>UN</w:t>
            </w:r>
          </w:p>
        </w:tc>
        <w:tc>
          <w:tcPr>
            <w:tcW w:w="887" w:type="dxa"/>
            <w:noWrap/>
            <w:vAlign w:val="center"/>
            <w:hideMark/>
          </w:tcPr>
          <w:p w14:paraId="7C3D25F4" w14:textId="609FBFA3" w:rsidR="00771A4B" w:rsidRDefault="00771A4B" w:rsidP="00771A4B">
            <w:pPr>
              <w:jc w:val="center"/>
              <w:rPr>
                <w:sz w:val="16"/>
                <w:szCs w:val="16"/>
              </w:rPr>
            </w:pPr>
            <w:r>
              <w:rPr>
                <w:sz w:val="16"/>
                <w:szCs w:val="16"/>
              </w:rPr>
              <w:t>10.301,08</w:t>
            </w:r>
          </w:p>
        </w:tc>
        <w:tc>
          <w:tcPr>
            <w:tcW w:w="1152" w:type="dxa"/>
            <w:noWrap/>
            <w:vAlign w:val="center"/>
            <w:hideMark/>
          </w:tcPr>
          <w:p w14:paraId="50E5E96A" w14:textId="6B87B4D7" w:rsidR="00771A4B" w:rsidRDefault="00771A4B" w:rsidP="00771A4B">
            <w:pPr>
              <w:jc w:val="center"/>
              <w:rPr>
                <w:sz w:val="16"/>
                <w:szCs w:val="16"/>
              </w:rPr>
            </w:pPr>
            <w:r>
              <w:rPr>
                <w:sz w:val="16"/>
                <w:szCs w:val="16"/>
              </w:rPr>
              <w:t>-        10.301,08</w:t>
            </w:r>
          </w:p>
        </w:tc>
        <w:tc>
          <w:tcPr>
            <w:tcW w:w="887" w:type="dxa"/>
            <w:noWrap/>
            <w:vAlign w:val="center"/>
            <w:hideMark/>
          </w:tcPr>
          <w:p w14:paraId="1F387761" w14:textId="19F2F846" w:rsidR="00771A4B" w:rsidRDefault="00771A4B" w:rsidP="00771A4B">
            <w:pPr>
              <w:jc w:val="center"/>
              <w:rPr>
                <w:sz w:val="16"/>
                <w:szCs w:val="16"/>
              </w:rPr>
            </w:pPr>
            <w:r>
              <w:rPr>
                <w:sz w:val="16"/>
                <w:szCs w:val="16"/>
              </w:rPr>
              <w:t>-</w:t>
            </w:r>
          </w:p>
        </w:tc>
      </w:tr>
      <w:tr w:rsidR="00771A4B" w14:paraId="3D713988" w14:textId="77777777" w:rsidTr="00771A4B">
        <w:trPr>
          <w:trHeight w:val="240"/>
        </w:trPr>
        <w:tc>
          <w:tcPr>
            <w:tcW w:w="936" w:type="dxa"/>
            <w:noWrap/>
            <w:hideMark/>
          </w:tcPr>
          <w:p w14:paraId="7C3C4C9B" w14:textId="5949C7E4" w:rsidR="00771A4B" w:rsidRDefault="00771A4B" w:rsidP="00771A4B">
            <w:pPr>
              <w:rPr>
                <w:sz w:val="16"/>
                <w:szCs w:val="16"/>
              </w:rPr>
            </w:pPr>
            <w:r>
              <w:rPr>
                <w:sz w:val="16"/>
                <w:szCs w:val="16"/>
              </w:rPr>
              <w:t>Equipamentos informática</w:t>
            </w:r>
          </w:p>
        </w:tc>
        <w:tc>
          <w:tcPr>
            <w:tcW w:w="1096" w:type="dxa"/>
            <w:noWrap/>
            <w:hideMark/>
          </w:tcPr>
          <w:p w14:paraId="3053C5F4" w14:textId="77777777" w:rsidR="00771A4B" w:rsidRDefault="00771A4B" w:rsidP="00771A4B">
            <w:pPr>
              <w:rPr>
                <w:sz w:val="16"/>
                <w:szCs w:val="16"/>
              </w:rPr>
            </w:pPr>
            <w:r>
              <w:rPr>
                <w:sz w:val="16"/>
                <w:szCs w:val="16"/>
              </w:rPr>
              <w:t>3300000025800</w:t>
            </w:r>
          </w:p>
        </w:tc>
        <w:tc>
          <w:tcPr>
            <w:tcW w:w="628" w:type="dxa"/>
            <w:noWrap/>
            <w:hideMark/>
          </w:tcPr>
          <w:p w14:paraId="18DDEDFF" w14:textId="1CF3119D" w:rsidR="00771A4B" w:rsidRDefault="00771A4B" w:rsidP="00771A4B">
            <w:pPr>
              <w:rPr>
                <w:sz w:val="16"/>
                <w:szCs w:val="16"/>
              </w:rPr>
            </w:pPr>
            <w:r>
              <w:rPr>
                <w:sz w:val="16"/>
                <w:szCs w:val="16"/>
              </w:rPr>
              <w:t>São paulo</w:t>
            </w:r>
          </w:p>
        </w:tc>
        <w:tc>
          <w:tcPr>
            <w:tcW w:w="3466" w:type="dxa"/>
            <w:noWrap/>
            <w:hideMark/>
          </w:tcPr>
          <w:p w14:paraId="150006A3" w14:textId="77777777" w:rsidR="00771A4B" w:rsidRDefault="00771A4B" w:rsidP="00771A4B">
            <w:pPr>
              <w:rPr>
                <w:sz w:val="16"/>
                <w:szCs w:val="16"/>
              </w:rPr>
            </w:pPr>
            <w:r>
              <w:rPr>
                <w:sz w:val="16"/>
                <w:szCs w:val="16"/>
              </w:rPr>
              <w:t>RACK TAG: RCOL7.BT11</w:t>
            </w:r>
          </w:p>
        </w:tc>
        <w:tc>
          <w:tcPr>
            <w:tcW w:w="481" w:type="dxa"/>
            <w:noWrap/>
            <w:hideMark/>
          </w:tcPr>
          <w:p w14:paraId="3D0B5B21" w14:textId="77777777" w:rsidR="00771A4B" w:rsidRDefault="00771A4B" w:rsidP="00771A4B">
            <w:pPr>
              <w:rPr>
                <w:sz w:val="16"/>
                <w:szCs w:val="16"/>
              </w:rPr>
            </w:pPr>
            <w:r>
              <w:rPr>
                <w:sz w:val="16"/>
                <w:szCs w:val="16"/>
              </w:rPr>
              <w:t>SP</w:t>
            </w:r>
          </w:p>
        </w:tc>
        <w:tc>
          <w:tcPr>
            <w:tcW w:w="950" w:type="dxa"/>
            <w:noWrap/>
            <w:vAlign w:val="center"/>
            <w:hideMark/>
          </w:tcPr>
          <w:p w14:paraId="77B3D880" w14:textId="77777777" w:rsidR="00771A4B" w:rsidRDefault="00771A4B" w:rsidP="00771A4B">
            <w:pPr>
              <w:jc w:val="center"/>
              <w:rPr>
                <w:sz w:val="16"/>
                <w:szCs w:val="16"/>
              </w:rPr>
            </w:pPr>
            <w:r>
              <w:rPr>
                <w:sz w:val="16"/>
                <w:szCs w:val="16"/>
              </w:rPr>
              <w:t>ZXMOBILI</w:t>
            </w:r>
          </w:p>
        </w:tc>
        <w:tc>
          <w:tcPr>
            <w:tcW w:w="665" w:type="dxa"/>
            <w:noWrap/>
            <w:vAlign w:val="center"/>
            <w:hideMark/>
          </w:tcPr>
          <w:p w14:paraId="4985ACB2" w14:textId="77777777" w:rsidR="00771A4B" w:rsidRDefault="00771A4B" w:rsidP="00771A4B">
            <w:pPr>
              <w:jc w:val="center"/>
              <w:rPr>
                <w:sz w:val="16"/>
                <w:szCs w:val="16"/>
              </w:rPr>
            </w:pPr>
            <w:r>
              <w:rPr>
                <w:sz w:val="16"/>
                <w:szCs w:val="16"/>
              </w:rPr>
              <w:t>1</w:t>
            </w:r>
          </w:p>
        </w:tc>
        <w:tc>
          <w:tcPr>
            <w:tcW w:w="983" w:type="dxa"/>
            <w:vAlign w:val="center"/>
          </w:tcPr>
          <w:p w14:paraId="20298756" w14:textId="6AF212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3F0ECB" w14:textId="054416C0" w:rsidR="00771A4B" w:rsidRDefault="00771A4B" w:rsidP="00771A4B">
            <w:pPr>
              <w:jc w:val="center"/>
              <w:rPr>
                <w:sz w:val="16"/>
                <w:szCs w:val="16"/>
              </w:rPr>
            </w:pPr>
            <w:r>
              <w:rPr>
                <w:sz w:val="16"/>
                <w:szCs w:val="16"/>
              </w:rPr>
              <w:t>UN</w:t>
            </w:r>
          </w:p>
        </w:tc>
        <w:tc>
          <w:tcPr>
            <w:tcW w:w="887" w:type="dxa"/>
            <w:noWrap/>
            <w:vAlign w:val="center"/>
            <w:hideMark/>
          </w:tcPr>
          <w:p w14:paraId="16274B54" w14:textId="2F47BF0C" w:rsidR="00771A4B" w:rsidRDefault="00771A4B" w:rsidP="00771A4B">
            <w:pPr>
              <w:jc w:val="center"/>
              <w:rPr>
                <w:sz w:val="16"/>
                <w:szCs w:val="16"/>
              </w:rPr>
            </w:pPr>
            <w:r>
              <w:rPr>
                <w:sz w:val="16"/>
                <w:szCs w:val="16"/>
              </w:rPr>
              <w:t>10.301,08</w:t>
            </w:r>
          </w:p>
        </w:tc>
        <w:tc>
          <w:tcPr>
            <w:tcW w:w="1152" w:type="dxa"/>
            <w:noWrap/>
            <w:vAlign w:val="center"/>
            <w:hideMark/>
          </w:tcPr>
          <w:p w14:paraId="7C819739" w14:textId="6E78EEE5" w:rsidR="00771A4B" w:rsidRDefault="00771A4B" w:rsidP="00771A4B">
            <w:pPr>
              <w:jc w:val="center"/>
              <w:rPr>
                <w:sz w:val="16"/>
                <w:szCs w:val="16"/>
              </w:rPr>
            </w:pPr>
            <w:r>
              <w:rPr>
                <w:sz w:val="16"/>
                <w:szCs w:val="16"/>
              </w:rPr>
              <w:t>-        10.301,08</w:t>
            </w:r>
          </w:p>
        </w:tc>
        <w:tc>
          <w:tcPr>
            <w:tcW w:w="887" w:type="dxa"/>
            <w:noWrap/>
            <w:vAlign w:val="center"/>
            <w:hideMark/>
          </w:tcPr>
          <w:p w14:paraId="12937160" w14:textId="18293D5F" w:rsidR="00771A4B" w:rsidRDefault="00771A4B" w:rsidP="00771A4B">
            <w:pPr>
              <w:jc w:val="center"/>
              <w:rPr>
                <w:sz w:val="16"/>
                <w:szCs w:val="16"/>
              </w:rPr>
            </w:pPr>
            <w:r>
              <w:rPr>
                <w:sz w:val="16"/>
                <w:szCs w:val="16"/>
              </w:rPr>
              <w:t>-</w:t>
            </w:r>
          </w:p>
        </w:tc>
      </w:tr>
      <w:tr w:rsidR="00771A4B" w14:paraId="3C2CA5AB" w14:textId="77777777" w:rsidTr="00771A4B">
        <w:trPr>
          <w:trHeight w:val="240"/>
        </w:trPr>
        <w:tc>
          <w:tcPr>
            <w:tcW w:w="936" w:type="dxa"/>
            <w:noWrap/>
            <w:hideMark/>
          </w:tcPr>
          <w:p w14:paraId="3BB8DF16" w14:textId="00EA8D76" w:rsidR="00771A4B" w:rsidRDefault="00771A4B" w:rsidP="00771A4B">
            <w:pPr>
              <w:rPr>
                <w:sz w:val="16"/>
                <w:szCs w:val="16"/>
              </w:rPr>
            </w:pPr>
            <w:r>
              <w:rPr>
                <w:sz w:val="16"/>
                <w:szCs w:val="16"/>
              </w:rPr>
              <w:t>Equipamentos informática</w:t>
            </w:r>
          </w:p>
        </w:tc>
        <w:tc>
          <w:tcPr>
            <w:tcW w:w="1096" w:type="dxa"/>
            <w:noWrap/>
            <w:hideMark/>
          </w:tcPr>
          <w:p w14:paraId="3E53302D" w14:textId="77777777" w:rsidR="00771A4B" w:rsidRDefault="00771A4B" w:rsidP="00771A4B">
            <w:pPr>
              <w:rPr>
                <w:sz w:val="16"/>
                <w:szCs w:val="16"/>
              </w:rPr>
            </w:pPr>
            <w:r>
              <w:rPr>
                <w:sz w:val="16"/>
                <w:szCs w:val="16"/>
              </w:rPr>
              <w:t>3300000025810</w:t>
            </w:r>
          </w:p>
        </w:tc>
        <w:tc>
          <w:tcPr>
            <w:tcW w:w="628" w:type="dxa"/>
            <w:noWrap/>
            <w:hideMark/>
          </w:tcPr>
          <w:p w14:paraId="186BF861" w14:textId="35C95893" w:rsidR="00771A4B" w:rsidRDefault="00771A4B" w:rsidP="00771A4B">
            <w:pPr>
              <w:rPr>
                <w:sz w:val="16"/>
                <w:szCs w:val="16"/>
              </w:rPr>
            </w:pPr>
            <w:r>
              <w:rPr>
                <w:sz w:val="16"/>
                <w:szCs w:val="16"/>
              </w:rPr>
              <w:t>São paulo</w:t>
            </w:r>
          </w:p>
        </w:tc>
        <w:tc>
          <w:tcPr>
            <w:tcW w:w="3466" w:type="dxa"/>
            <w:noWrap/>
            <w:hideMark/>
          </w:tcPr>
          <w:p w14:paraId="01246667" w14:textId="77777777" w:rsidR="00771A4B" w:rsidRDefault="00771A4B" w:rsidP="00771A4B">
            <w:pPr>
              <w:rPr>
                <w:sz w:val="16"/>
                <w:szCs w:val="16"/>
              </w:rPr>
            </w:pPr>
            <w:r>
              <w:rPr>
                <w:sz w:val="16"/>
                <w:szCs w:val="16"/>
              </w:rPr>
              <w:t>RACK TAG: RCOL7.BV11</w:t>
            </w:r>
          </w:p>
        </w:tc>
        <w:tc>
          <w:tcPr>
            <w:tcW w:w="481" w:type="dxa"/>
            <w:noWrap/>
            <w:hideMark/>
          </w:tcPr>
          <w:p w14:paraId="6C7923A1" w14:textId="77777777" w:rsidR="00771A4B" w:rsidRDefault="00771A4B" w:rsidP="00771A4B">
            <w:pPr>
              <w:rPr>
                <w:sz w:val="16"/>
                <w:szCs w:val="16"/>
              </w:rPr>
            </w:pPr>
            <w:r>
              <w:rPr>
                <w:sz w:val="16"/>
                <w:szCs w:val="16"/>
              </w:rPr>
              <w:t>SP</w:t>
            </w:r>
          </w:p>
        </w:tc>
        <w:tc>
          <w:tcPr>
            <w:tcW w:w="950" w:type="dxa"/>
            <w:noWrap/>
            <w:vAlign w:val="center"/>
            <w:hideMark/>
          </w:tcPr>
          <w:p w14:paraId="7E58C9C0" w14:textId="77777777" w:rsidR="00771A4B" w:rsidRDefault="00771A4B" w:rsidP="00771A4B">
            <w:pPr>
              <w:jc w:val="center"/>
              <w:rPr>
                <w:sz w:val="16"/>
                <w:szCs w:val="16"/>
              </w:rPr>
            </w:pPr>
            <w:r>
              <w:rPr>
                <w:sz w:val="16"/>
                <w:szCs w:val="16"/>
              </w:rPr>
              <w:t>ZXMOBILI</w:t>
            </w:r>
          </w:p>
        </w:tc>
        <w:tc>
          <w:tcPr>
            <w:tcW w:w="665" w:type="dxa"/>
            <w:noWrap/>
            <w:vAlign w:val="center"/>
            <w:hideMark/>
          </w:tcPr>
          <w:p w14:paraId="2F40D6A4" w14:textId="77777777" w:rsidR="00771A4B" w:rsidRDefault="00771A4B" w:rsidP="00771A4B">
            <w:pPr>
              <w:jc w:val="center"/>
              <w:rPr>
                <w:sz w:val="16"/>
                <w:szCs w:val="16"/>
              </w:rPr>
            </w:pPr>
            <w:r>
              <w:rPr>
                <w:sz w:val="16"/>
                <w:szCs w:val="16"/>
              </w:rPr>
              <w:t>1</w:t>
            </w:r>
          </w:p>
        </w:tc>
        <w:tc>
          <w:tcPr>
            <w:tcW w:w="983" w:type="dxa"/>
            <w:vAlign w:val="center"/>
          </w:tcPr>
          <w:p w14:paraId="66D1E9E7" w14:textId="145161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773036" w14:textId="7439C1EF" w:rsidR="00771A4B" w:rsidRDefault="00771A4B" w:rsidP="00771A4B">
            <w:pPr>
              <w:jc w:val="center"/>
              <w:rPr>
                <w:sz w:val="16"/>
                <w:szCs w:val="16"/>
              </w:rPr>
            </w:pPr>
            <w:r>
              <w:rPr>
                <w:sz w:val="16"/>
                <w:szCs w:val="16"/>
              </w:rPr>
              <w:t>UN</w:t>
            </w:r>
          </w:p>
        </w:tc>
        <w:tc>
          <w:tcPr>
            <w:tcW w:w="887" w:type="dxa"/>
            <w:noWrap/>
            <w:vAlign w:val="center"/>
            <w:hideMark/>
          </w:tcPr>
          <w:p w14:paraId="28817145" w14:textId="637775B5" w:rsidR="00771A4B" w:rsidRDefault="00771A4B" w:rsidP="00771A4B">
            <w:pPr>
              <w:jc w:val="center"/>
              <w:rPr>
                <w:sz w:val="16"/>
                <w:szCs w:val="16"/>
              </w:rPr>
            </w:pPr>
            <w:r>
              <w:rPr>
                <w:sz w:val="16"/>
                <w:szCs w:val="16"/>
              </w:rPr>
              <w:t>10.301,08</w:t>
            </w:r>
          </w:p>
        </w:tc>
        <w:tc>
          <w:tcPr>
            <w:tcW w:w="1152" w:type="dxa"/>
            <w:noWrap/>
            <w:vAlign w:val="center"/>
            <w:hideMark/>
          </w:tcPr>
          <w:p w14:paraId="08E31BE4" w14:textId="78EB8142" w:rsidR="00771A4B" w:rsidRDefault="00771A4B" w:rsidP="00771A4B">
            <w:pPr>
              <w:jc w:val="center"/>
              <w:rPr>
                <w:sz w:val="16"/>
                <w:szCs w:val="16"/>
              </w:rPr>
            </w:pPr>
            <w:r>
              <w:rPr>
                <w:sz w:val="16"/>
                <w:szCs w:val="16"/>
              </w:rPr>
              <w:t>-        10.301,08</w:t>
            </w:r>
          </w:p>
        </w:tc>
        <w:tc>
          <w:tcPr>
            <w:tcW w:w="887" w:type="dxa"/>
            <w:noWrap/>
            <w:vAlign w:val="center"/>
            <w:hideMark/>
          </w:tcPr>
          <w:p w14:paraId="0BB1B9AC" w14:textId="67D4A2B3" w:rsidR="00771A4B" w:rsidRDefault="00771A4B" w:rsidP="00771A4B">
            <w:pPr>
              <w:jc w:val="center"/>
              <w:rPr>
                <w:sz w:val="16"/>
                <w:szCs w:val="16"/>
              </w:rPr>
            </w:pPr>
            <w:r>
              <w:rPr>
                <w:sz w:val="16"/>
                <w:szCs w:val="16"/>
              </w:rPr>
              <w:t>-</w:t>
            </w:r>
          </w:p>
        </w:tc>
      </w:tr>
      <w:tr w:rsidR="00771A4B" w14:paraId="59A44D0B" w14:textId="77777777" w:rsidTr="00771A4B">
        <w:trPr>
          <w:trHeight w:val="240"/>
        </w:trPr>
        <w:tc>
          <w:tcPr>
            <w:tcW w:w="936" w:type="dxa"/>
            <w:noWrap/>
            <w:hideMark/>
          </w:tcPr>
          <w:p w14:paraId="17DC7514" w14:textId="0E05443B" w:rsidR="00771A4B" w:rsidRDefault="00771A4B" w:rsidP="00771A4B">
            <w:pPr>
              <w:rPr>
                <w:sz w:val="16"/>
                <w:szCs w:val="16"/>
              </w:rPr>
            </w:pPr>
            <w:r>
              <w:rPr>
                <w:sz w:val="16"/>
                <w:szCs w:val="16"/>
              </w:rPr>
              <w:t>Equipamentos informática</w:t>
            </w:r>
          </w:p>
        </w:tc>
        <w:tc>
          <w:tcPr>
            <w:tcW w:w="1096" w:type="dxa"/>
            <w:noWrap/>
            <w:hideMark/>
          </w:tcPr>
          <w:p w14:paraId="7F843F94" w14:textId="77777777" w:rsidR="00771A4B" w:rsidRDefault="00771A4B" w:rsidP="00771A4B">
            <w:pPr>
              <w:rPr>
                <w:sz w:val="16"/>
                <w:szCs w:val="16"/>
              </w:rPr>
            </w:pPr>
            <w:r>
              <w:rPr>
                <w:sz w:val="16"/>
                <w:szCs w:val="16"/>
              </w:rPr>
              <w:t>3300000025820</w:t>
            </w:r>
          </w:p>
        </w:tc>
        <w:tc>
          <w:tcPr>
            <w:tcW w:w="628" w:type="dxa"/>
            <w:noWrap/>
            <w:hideMark/>
          </w:tcPr>
          <w:p w14:paraId="0F87FD44" w14:textId="28F76215" w:rsidR="00771A4B" w:rsidRDefault="00771A4B" w:rsidP="00771A4B">
            <w:pPr>
              <w:rPr>
                <w:sz w:val="16"/>
                <w:szCs w:val="16"/>
              </w:rPr>
            </w:pPr>
            <w:r>
              <w:rPr>
                <w:sz w:val="16"/>
                <w:szCs w:val="16"/>
              </w:rPr>
              <w:t>São paulo</w:t>
            </w:r>
          </w:p>
        </w:tc>
        <w:tc>
          <w:tcPr>
            <w:tcW w:w="3466" w:type="dxa"/>
            <w:noWrap/>
            <w:hideMark/>
          </w:tcPr>
          <w:p w14:paraId="6F0BCDC7" w14:textId="77777777" w:rsidR="00771A4B" w:rsidRDefault="00771A4B" w:rsidP="00771A4B">
            <w:pPr>
              <w:rPr>
                <w:sz w:val="16"/>
                <w:szCs w:val="16"/>
              </w:rPr>
            </w:pPr>
            <w:r>
              <w:rPr>
                <w:sz w:val="16"/>
                <w:szCs w:val="16"/>
              </w:rPr>
              <w:t>RACK FAB: WOMER, MOD: NC, TAG: RCOL7.BK20</w:t>
            </w:r>
          </w:p>
        </w:tc>
        <w:tc>
          <w:tcPr>
            <w:tcW w:w="481" w:type="dxa"/>
            <w:noWrap/>
            <w:hideMark/>
          </w:tcPr>
          <w:p w14:paraId="32E22E59" w14:textId="77777777" w:rsidR="00771A4B" w:rsidRDefault="00771A4B" w:rsidP="00771A4B">
            <w:pPr>
              <w:rPr>
                <w:sz w:val="16"/>
                <w:szCs w:val="16"/>
              </w:rPr>
            </w:pPr>
            <w:r>
              <w:rPr>
                <w:sz w:val="16"/>
                <w:szCs w:val="16"/>
              </w:rPr>
              <w:t>SP</w:t>
            </w:r>
          </w:p>
        </w:tc>
        <w:tc>
          <w:tcPr>
            <w:tcW w:w="950" w:type="dxa"/>
            <w:noWrap/>
            <w:vAlign w:val="center"/>
            <w:hideMark/>
          </w:tcPr>
          <w:p w14:paraId="2A18EB45" w14:textId="77777777" w:rsidR="00771A4B" w:rsidRDefault="00771A4B" w:rsidP="00771A4B">
            <w:pPr>
              <w:jc w:val="center"/>
              <w:rPr>
                <w:sz w:val="16"/>
                <w:szCs w:val="16"/>
              </w:rPr>
            </w:pPr>
            <w:r>
              <w:rPr>
                <w:sz w:val="16"/>
                <w:szCs w:val="16"/>
              </w:rPr>
              <w:t>ZXMOBILI</w:t>
            </w:r>
          </w:p>
        </w:tc>
        <w:tc>
          <w:tcPr>
            <w:tcW w:w="665" w:type="dxa"/>
            <w:noWrap/>
            <w:vAlign w:val="center"/>
            <w:hideMark/>
          </w:tcPr>
          <w:p w14:paraId="19066EDD" w14:textId="77777777" w:rsidR="00771A4B" w:rsidRDefault="00771A4B" w:rsidP="00771A4B">
            <w:pPr>
              <w:jc w:val="center"/>
              <w:rPr>
                <w:sz w:val="16"/>
                <w:szCs w:val="16"/>
              </w:rPr>
            </w:pPr>
            <w:r>
              <w:rPr>
                <w:sz w:val="16"/>
                <w:szCs w:val="16"/>
              </w:rPr>
              <w:t>1</w:t>
            </w:r>
          </w:p>
        </w:tc>
        <w:tc>
          <w:tcPr>
            <w:tcW w:w="983" w:type="dxa"/>
            <w:vAlign w:val="center"/>
          </w:tcPr>
          <w:p w14:paraId="167BDB63" w14:textId="00D41F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D7E1FD" w14:textId="1E073B55" w:rsidR="00771A4B" w:rsidRDefault="00771A4B" w:rsidP="00771A4B">
            <w:pPr>
              <w:jc w:val="center"/>
              <w:rPr>
                <w:sz w:val="16"/>
                <w:szCs w:val="16"/>
              </w:rPr>
            </w:pPr>
            <w:r>
              <w:rPr>
                <w:sz w:val="16"/>
                <w:szCs w:val="16"/>
              </w:rPr>
              <w:t>UN</w:t>
            </w:r>
          </w:p>
        </w:tc>
        <w:tc>
          <w:tcPr>
            <w:tcW w:w="887" w:type="dxa"/>
            <w:noWrap/>
            <w:vAlign w:val="center"/>
            <w:hideMark/>
          </w:tcPr>
          <w:p w14:paraId="4305683F" w14:textId="3C703B87" w:rsidR="00771A4B" w:rsidRDefault="00771A4B" w:rsidP="00771A4B">
            <w:pPr>
              <w:jc w:val="center"/>
              <w:rPr>
                <w:sz w:val="16"/>
                <w:szCs w:val="16"/>
              </w:rPr>
            </w:pPr>
            <w:r>
              <w:rPr>
                <w:sz w:val="16"/>
                <w:szCs w:val="16"/>
              </w:rPr>
              <w:t>10.301,08</w:t>
            </w:r>
          </w:p>
        </w:tc>
        <w:tc>
          <w:tcPr>
            <w:tcW w:w="1152" w:type="dxa"/>
            <w:noWrap/>
            <w:vAlign w:val="center"/>
            <w:hideMark/>
          </w:tcPr>
          <w:p w14:paraId="417D21B6" w14:textId="38A877BF" w:rsidR="00771A4B" w:rsidRDefault="00771A4B" w:rsidP="00771A4B">
            <w:pPr>
              <w:jc w:val="center"/>
              <w:rPr>
                <w:sz w:val="16"/>
                <w:szCs w:val="16"/>
              </w:rPr>
            </w:pPr>
            <w:r>
              <w:rPr>
                <w:sz w:val="16"/>
                <w:szCs w:val="16"/>
              </w:rPr>
              <w:t>-        10.301,08</w:t>
            </w:r>
          </w:p>
        </w:tc>
        <w:tc>
          <w:tcPr>
            <w:tcW w:w="887" w:type="dxa"/>
            <w:noWrap/>
            <w:vAlign w:val="center"/>
            <w:hideMark/>
          </w:tcPr>
          <w:p w14:paraId="78832160" w14:textId="4290F108" w:rsidR="00771A4B" w:rsidRDefault="00771A4B" w:rsidP="00771A4B">
            <w:pPr>
              <w:jc w:val="center"/>
              <w:rPr>
                <w:sz w:val="16"/>
                <w:szCs w:val="16"/>
              </w:rPr>
            </w:pPr>
            <w:r>
              <w:rPr>
                <w:sz w:val="16"/>
                <w:szCs w:val="16"/>
              </w:rPr>
              <w:t>-</w:t>
            </w:r>
          </w:p>
        </w:tc>
      </w:tr>
      <w:tr w:rsidR="00771A4B" w14:paraId="0B600F67" w14:textId="77777777" w:rsidTr="00771A4B">
        <w:trPr>
          <w:trHeight w:val="240"/>
        </w:trPr>
        <w:tc>
          <w:tcPr>
            <w:tcW w:w="936" w:type="dxa"/>
            <w:noWrap/>
            <w:hideMark/>
          </w:tcPr>
          <w:p w14:paraId="0F2C91DD" w14:textId="45AFE3FF" w:rsidR="00771A4B" w:rsidRDefault="00771A4B" w:rsidP="00771A4B">
            <w:pPr>
              <w:rPr>
                <w:sz w:val="16"/>
                <w:szCs w:val="16"/>
              </w:rPr>
            </w:pPr>
            <w:r>
              <w:rPr>
                <w:sz w:val="16"/>
                <w:szCs w:val="16"/>
              </w:rPr>
              <w:t>Equipamentos informática</w:t>
            </w:r>
          </w:p>
        </w:tc>
        <w:tc>
          <w:tcPr>
            <w:tcW w:w="1096" w:type="dxa"/>
            <w:noWrap/>
            <w:hideMark/>
          </w:tcPr>
          <w:p w14:paraId="3BE49038" w14:textId="77777777" w:rsidR="00771A4B" w:rsidRDefault="00771A4B" w:rsidP="00771A4B">
            <w:pPr>
              <w:rPr>
                <w:sz w:val="16"/>
                <w:szCs w:val="16"/>
              </w:rPr>
            </w:pPr>
            <w:r>
              <w:rPr>
                <w:sz w:val="16"/>
                <w:szCs w:val="16"/>
              </w:rPr>
              <w:t>3300000025830</w:t>
            </w:r>
          </w:p>
        </w:tc>
        <w:tc>
          <w:tcPr>
            <w:tcW w:w="628" w:type="dxa"/>
            <w:noWrap/>
            <w:hideMark/>
          </w:tcPr>
          <w:p w14:paraId="4A7D9261" w14:textId="39087D2B" w:rsidR="00771A4B" w:rsidRDefault="00771A4B" w:rsidP="00771A4B">
            <w:pPr>
              <w:rPr>
                <w:sz w:val="16"/>
                <w:szCs w:val="16"/>
              </w:rPr>
            </w:pPr>
            <w:r>
              <w:rPr>
                <w:sz w:val="16"/>
                <w:szCs w:val="16"/>
              </w:rPr>
              <w:t>São paulo</w:t>
            </w:r>
          </w:p>
        </w:tc>
        <w:tc>
          <w:tcPr>
            <w:tcW w:w="3466" w:type="dxa"/>
            <w:noWrap/>
            <w:hideMark/>
          </w:tcPr>
          <w:p w14:paraId="4E656B81" w14:textId="77777777" w:rsidR="00771A4B" w:rsidRDefault="00771A4B" w:rsidP="00771A4B">
            <w:pPr>
              <w:rPr>
                <w:sz w:val="16"/>
                <w:szCs w:val="16"/>
              </w:rPr>
            </w:pPr>
            <w:r>
              <w:rPr>
                <w:sz w:val="16"/>
                <w:szCs w:val="16"/>
              </w:rPr>
              <w:t>RACK FAB: WOMER, MOD: NC, TAG: RCOL7.BL20</w:t>
            </w:r>
          </w:p>
        </w:tc>
        <w:tc>
          <w:tcPr>
            <w:tcW w:w="481" w:type="dxa"/>
            <w:noWrap/>
            <w:hideMark/>
          </w:tcPr>
          <w:p w14:paraId="23DA0CA8" w14:textId="77777777" w:rsidR="00771A4B" w:rsidRDefault="00771A4B" w:rsidP="00771A4B">
            <w:pPr>
              <w:rPr>
                <w:sz w:val="16"/>
                <w:szCs w:val="16"/>
              </w:rPr>
            </w:pPr>
            <w:r>
              <w:rPr>
                <w:sz w:val="16"/>
                <w:szCs w:val="16"/>
              </w:rPr>
              <w:t>SP</w:t>
            </w:r>
          </w:p>
        </w:tc>
        <w:tc>
          <w:tcPr>
            <w:tcW w:w="950" w:type="dxa"/>
            <w:noWrap/>
            <w:vAlign w:val="center"/>
            <w:hideMark/>
          </w:tcPr>
          <w:p w14:paraId="7F2445DF" w14:textId="77777777" w:rsidR="00771A4B" w:rsidRDefault="00771A4B" w:rsidP="00771A4B">
            <w:pPr>
              <w:jc w:val="center"/>
              <w:rPr>
                <w:sz w:val="16"/>
                <w:szCs w:val="16"/>
              </w:rPr>
            </w:pPr>
            <w:r>
              <w:rPr>
                <w:sz w:val="16"/>
                <w:szCs w:val="16"/>
              </w:rPr>
              <w:t>ZXMOBILI</w:t>
            </w:r>
          </w:p>
        </w:tc>
        <w:tc>
          <w:tcPr>
            <w:tcW w:w="665" w:type="dxa"/>
            <w:noWrap/>
            <w:vAlign w:val="center"/>
            <w:hideMark/>
          </w:tcPr>
          <w:p w14:paraId="2D9968BC" w14:textId="77777777" w:rsidR="00771A4B" w:rsidRDefault="00771A4B" w:rsidP="00771A4B">
            <w:pPr>
              <w:jc w:val="center"/>
              <w:rPr>
                <w:sz w:val="16"/>
                <w:szCs w:val="16"/>
              </w:rPr>
            </w:pPr>
            <w:r>
              <w:rPr>
                <w:sz w:val="16"/>
                <w:szCs w:val="16"/>
              </w:rPr>
              <w:t>1</w:t>
            </w:r>
          </w:p>
        </w:tc>
        <w:tc>
          <w:tcPr>
            <w:tcW w:w="983" w:type="dxa"/>
            <w:vAlign w:val="center"/>
          </w:tcPr>
          <w:p w14:paraId="084E2E1F" w14:textId="31BAEF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53BD59" w14:textId="289C1E96" w:rsidR="00771A4B" w:rsidRDefault="00771A4B" w:rsidP="00771A4B">
            <w:pPr>
              <w:jc w:val="center"/>
              <w:rPr>
                <w:sz w:val="16"/>
                <w:szCs w:val="16"/>
              </w:rPr>
            </w:pPr>
            <w:r>
              <w:rPr>
                <w:sz w:val="16"/>
                <w:szCs w:val="16"/>
              </w:rPr>
              <w:t>UN</w:t>
            </w:r>
          </w:p>
        </w:tc>
        <w:tc>
          <w:tcPr>
            <w:tcW w:w="887" w:type="dxa"/>
            <w:noWrap/>
            <w:vAlign w:val="center"/>
            <w:hideMark/>
          </w:tcPr>
          <w:p w14:paraId="3494035B" w14:textId="1A6F9E6E" w:rsidR="00771A4B" w:rsidRDefault="00771A4B" w:rsidP="00771A4B">
            <w:pPr>
              <w:jc w:val="center"/>
              <w:rPr>
                <w:sz w:val="16"/>
                <w:szCs w:val="16"/>
              </w:rPr>
            </w:pPr>
            <w:r>
              <w:rPr>
                <w:sz w:val="16"/>
                <w:szCs w:val="16"/>
              </w:rPr>
              <w:t>10.301,08</w:t>
            </w:r>
          </w:p>
        </w:tc>
        <w:tc>
          <w:tcPr>
            <w:tcW w:w="1152" w:type="dxa"/>
            <w:noWrap/>
            <w:vAlign w:val="center"/>
            <w:hideMark/>
          </w:tcPr>
          <w:p w14:paraId="2D5195FF" w14:textId="471DAE63" w:rsidR="00771A4B" w:rsidRDefault="00771A4B" w:rsidP="00771A4B">
            <w:pPr>
              <w:jc w:val="center"/>
              <w:rPr>
                <w:sz w:val="16"/>
                <w:szCs w:val="16"/>
              </w:rPr>
            </w:pPr>
            <w:r>
              <w:rPr>
                <w:sz w:val="16"/>
                <w:szCs w:val="16"/>
              </w:rPr>
              <w:t>-        10.301,08</w:t>
            </w:r>
          </w:p>
        </w:tc>
        <w:tc>
          <w:tcPr>
            <w:tcW w:w="887" w:type="dxa"/>
            <w:noWrap/>
            <w:vAlign w:val="center"/>
            <w:hideMark/>
          </w:tcPr>
          <w:p w14:paraId="2DF42C9B" w14:textId="238A4F67" w:rsidR="00771A4B" w:rsidRDefault="00771A4B" w:rsidP="00771A4B">
            <w:pPr>
              <w:jc w:val="center"/>
              <w:rPr>
                <w:sz w:val="16"/>
                <w:szCs w:val="16"/>
              </w:rPr>
            </w:pPr>
            <w:r>
              <w:rPr>
                <w:sz w:val="16"/>
                <w:szCs w:val="16"/>
              </w:rPr>
              <w:t>-</w:t>
            </w:r>
          </w:p>
        </w:tc>
      </w:tr>
      <w:tr w:rsidR="00771A4B" w14:paraId="3B083552" w14:textId="77777777" w:rsidTr="00771A4B">
        <w:trPr>
          <w:trHeight w:val="240"/>
        </w:trPr>
        <w:tc>
          <w:tcPr>
            <w:tcW w:w="936" w:type="dxa"/>
            <w:noWrap/>
            <w:hideMark/>
          </w:tcPr>
          <w:p w14:paraId="7F3B94C4" w14:textId="01F54B64" w:rsidR="00771A4B" w:rsidRDefault="00771A4B" w:rsidP="00771A4B">
            <w:pPr>
              <w:rPr>
                <w:sz w:val="16"/>
                <w:szCs w:val="16"/>
              </w:rPr>
            </w:pPr>
            <w:r>
              <w:rPr>
                <w:sz w:val="16"/>
                <w:szCs w:val="16"/>
              </w:rPr>
              <w:t>Equipamentos informática</w:t>
            </w:r>
          </w:p>
        </w:tc>
        <w:tc>
          <w:tcPr>
            <w:tcW w:w="1096" w:type="dxa"/>
            <w:noWrap/>
            <w:hideMark/>
          </w:tcPr>
          <w:p w14:paraId="2BC725CE" w14:textId="77777777" w:rsidR="00771A4B" w:rsidRDefault="00771A4B" w:rsidP="00771A4B">
            <w:pPr>
              <w:rPr>
                <w:sz w:val="16"/>
                <w:szCs w:val="16"/>
              </w:rPr>
            </w:pPr>
            <w:r>
              <w:rPr>
                <w:sz w:val="16"/>
                <w:szCs w:val="16"/>
              </w:rPr>
              <w:t>3300000025840</w:t>
            </w:r>
          </w:p>
        </w:tc>
        <w:tc>
          <w:tcPr>
            <w:tcW w:w="628" w:type="dxa"/>
            <w:noWrap/>
            <w:hideMark/>
          </w:tcPr>
          <w:p w14:paraId="12021A65" w14:textId="195ED0C5" w:rsidR="00771A4B" w:rsidRDefault="00771A4B" w:rsidP="00771A4B">
            <w:pPr>
              <w:rPr>
                <w:sz w:val="16"/>
                <w:szCs w:val="16"/>
              </w:rPr>
            </w:pPr>
            <w:r>
              <w:rPr>
                <w:sz w:val="16"/>
                <w:szCs w:val="16"/>
              </w:rPr>
              <w:t>São paulo</w:t>
            </w:r>
          </w:p>
        </w:tc>
        <w:tc>
          <w:tcPr>
            <w:tcW w:w="3466" w:type="dxa"/>
            <w:noWrap/>
            <w:hideMark/>
          </w:tcPr>
          <w:p w14:paraId="75BB3DE6" w14:textId="77777777" w:rsidR="00771A4B" w:rsidRDefault="00771A4B" w:rsidP="00771A4B">
            <w:pPr>
              <w:rPr>
                <w:sz w:val="16"/>
                <w:szCs w:val="16"/>
              </w:rPr>
            </w:pPr>
            <w:r>
              <w:rPr>
                <w:sz w:val="16"/>
                <w:szCs w:val="16"/>
              </w:rPr>
              <w:t>RACK FAB: WOMER, MOD: NC, TAG: RCOL7.BM20</w:t>
            </w:r>
          </w:p>
        </w:tc>
        <w:tc>
          <w:tcPr>
            <w:tcW w:w="481" w:type="dxa"/>
            <w:noWrap/>
            <w:hideMark/>
          </w:tcPr>
          <w:p w14:paraId="2B429D03" w14:textId="77777777" w:rsidR="00771A4B" w:rsidRDefault="00771A4B" w:rsidP="00771A4B">
            <w:pPr>
              <w:rPr>
                <w:sz w:val="16"/>
                <w:szCs w:val="16"/>
              </w:rPr>
            </w:pPr>
            <w:r>
              <w:rPr>
                <w:sz w:val="16"/>
                <w:szCs w:val="16"/>
              </w:rPr>
              <w:t>SP</w:t>
            </w:r>
          </w:p>
        </w:tc>
        <w:tc>
          <w:tcPr>
            <w:tcW w:w="950" w:type="dxa"/>
            <w:noWrap/>
            <w:vAlign w:val="center"/>
            <w:hideMark/>
          </w:tcPr>
          <w:p w14:paraId="358E4AB1" w14:textId="77777777" w:rsidR="00771A4B" w:rsidRDefault="00771A4B" w:rsidP="00771A4B">
            <w:pPr>
              <w:jc w:val="center"/>
              <w:rPr>
                <w:sz w:val="16"/>
                <w:szCs w:val="16"/>
              </w:rPr>
            </w:pPr>
            <w:r>
              <w:rPr>
                <w:sz w:val="16"/>
                <w:szCs w:val="16"/>
              </w:rPr>
              <w:t>ZXMOBILI</w:t>
            </w:r>
          </w:p>
        </w:tc>
        <w:tc>
          <w:tcPr>
            <w:tcW w:w="665" w:type="dxa"/>
            <w:noWrap/>
            <w:vAlign w:val="center"/>
            <w:hideMark/>
          </w:tcPr>
          <w:p w14:paraId="2ED43088" w14:textId="77777777" w:rsidR="00771A4B" w:rsidRDefault="00771A4B" w:rsidP="00771A4B">
            <w:pPr>
              <w:jc w:val="center"/>
              <w:rPr>
                <w:sz w:val="16"/>
                <w:szCs w:val="16"/>
              </w:rPr>
            </w:pPr>
            <w:r>
              <w:rPr>
                <w:sz w:val="16"/>
                <w:szCs w:val="16"/>
              </w:rPr>
              <w:t>1</w:t>
            </w:r>
          </w:p>
        </w:tc>
        <w:tc>
          <w:tcPr>
            <w:tcW w:w="983" w:type="dxa"/>
            <w:vAlign w:val="center"/>
          </w:tcPr>
          <w:p w14:paraId="13E6AE70" w14:textId="083413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56AF25" w14:textId="3A4C15A2" w:rsidR="00771A4B" w:rsidRDefault="00771A4B" w:rsidP="00771A4B">
            <w:pPr>
              <w:jc w:val="center"/>
              <w:rPr>
                <w:sz w:val="16"/>
                <w:szCs w:val="16"/>
              </w:rPr>
            </w:pPr>
            <w:r>
              <w:rPr>
                <w:sz w:val="16"/>
                <w:szCs w:val="16"/>
              </w:rPr>
              <w:t>UN</w:t>
            </w:r>
          </w:p>
        </w:tc>
        <w:tc>
          <w:tcPr>
            <w:tcW w:w="887" w:type="dxa"/>
            <w:noWrap/>
            <w:vAlign w:val="center"/>
            <w:hideMark/>
          </w:tcPr>
          <w:p w14:paraId="2189DAD6" w14:textId="1BD38503" w:rsidR="00771A4B" w:rsidRDefault="00771A4B" w:rsidP="00771A4B">
            <w:pPr>
              <w:jc w:val="center"/>
              <w:rPr>
                <w:sz w:val="16"/>
                <w:szCs w:val="16"/>
              </w:rPr>
            </w:pPr>
            <w:r>
              <w:rPr>
                <w:sz w:val="16"/>
                <w:szCs w:val="16"/>
              </w:rPr>
              <w:t>10.301,08</w:t>
            </w:r>
          </w:p>
        </w:tc>
        <w:tc>
          <w:tcPr>
            <w:tcW w:w="1152" w:type="dxa"/>
            <w:noWrap/>
            <w:vAlign w:val="center"/>
            <w:hideMark/>
          </w:tcPr>
          <w:p w14:paraId="409D06A7" w14:textId="1CA2958A" w:rsidR="00771A4B" w:rsidRDefault="00771A4B" w:rsidP="00771A4B">
            <w:pPr>
              <w:jc w:val="center"/>
              <w:rPr>
                <w:sz w:val="16"/>
                <w:szCs w:val="16"/>
              </w:rPr>
            </w:pPr>
            <w:r>
              <w:rPr>
                <w:sz w:val="16"/>
                <w:szCs w:val="16"/>
              </w:rPr>
              <w:t>-        10.301,08</w:t>
            </w:r>
          </w:p>
        </w:tc>
        <w:tc>
          <w:tcPr>
            <w:tcW w:w="887" w:type="dxa"/>
            <w:noWrap/>
            <w:vAlign w:val="center"/>
            <w:hideMark/>
          </w:tcPr>
          <w:p w14:paraId="6315165F" w14:textId="1BDEEEFD" w:rsidR="00771A4B" w:rsidRDefault="00771A4B" w:rsidP="00771A4B">
            <w:pPr>
              <w:jc w:val="center"/>
              <w:rPr>
                <w:sz w:val="16"/>
                <w:szCs w:val="16"/>
              </w:rPr>
            </w:pPr>
            <w:r>
              <w:rPr>
                <w:sz w:val="16"/>
                <w:szCs w:val="16"/>
              </w:rPr>
              <w:t>-</w:t>
            </w:r>
          </w:p>
        </w:tc>
      </w:tr>
      <w:tr w:rsidR="00771A4B" w14:paraId="29BD5A46" w14:textId="77777777" w:rsidTr="00771A4B">
        <w:trPr>
          <w:trHeight w:val="240"/>
        </w:trPr>
        <w:tc>
          <w:tcPr>
            <w:tcW w:w="936" w:type="dxa"/>
            <w:noWrap/>
            <w:hideMark/>
          </w:tcPr>
          <w:p w14:paraId="44F25977" w14:textId="258D3923" w:rsidR="00771A4B" w:rsidRDefault="00771A4B" w:rsidP="00771A4B">
            <w:pPr>
              <w:rPr>
                <w:sz w:val="16"/>
                <w:szCs w:val="16"/>
              </w:rPr>
            </w:pPr>
            <w:r>
              <w:rPr>
                <w:sz w:val="16"/>
                <w:szCs w:val="16"/>
              </w:rPr>
              <w:t>Equipamentos informática</w:t>
            </w:r>
          </w:p>
        </w:tc>
        <w:tc>
          <w:tcPr>
            <w:tcW w:w="1096" w:type="dxa"/>
            <w:noWrap/>
            <w:hideMark/>
          </w:tcPr>
          <w:p w14:paraId="205EF96F" w14:textId="77777777" w:rsidR="00771A4B" w:rsidRDefault="00771A4B" w:rsidP="00771A4B">
            <w:pPr>
              <w:rPr>
                <w:sz w:val="16"/>
                <w:szCs w:val="16"/>
              </w:rPr>
            </w:pPr>
            <w:r>
              <w:rPr>
                <w:sz w:val="16"/>
                <w:szCs w:val="16"/>
              </w:rPr>
              <w:t>3300000025850</w:t>
            </w:r>
          </w:p>
        </w:tc>
        <w:tc>
          <w:tcPr>
            <w:tcW w:w="628" w:type="dxa"/>
            <w:noWrap/>
            <w:hideMark/>
          </w:tcPr>
          <w:p w14:paraId="7693CA92" w14:textId="5D09CC8F" w:rsidR="00771A4B" w:rsidRDefault="00771A4B" w:rsidP="00771A4B">
            <w:pPr>
              <w:rPr>
                <w:sz w:val="16"/>
                <w:szCs w:val="16"/>
              </w:rPr>
            </w:pPr>
            <w:r>
              <w:rPr>
                <w:sz w:val="16"/>
                <w:szCs w:val="16"/>
              </w:rPr>
              <w:t>São paulo</w:t>
            </w:r>
          </w:p>
        </w:tc>
        <w:tc>
          <w:tcPr>
            <w:tcW w:w="3466" w:type="dxa"/>
            <w:noWrap/>
            <w:hideMark/>
          </w:tcPr>
          <w:p w14:paraId="1ECF4C89" w14:textId="77777777" w:rsidR="00771A4B" w:rsidRDefault="00771A4B" w:rsidP="00771A4B">
            <w:pPr>
              <w:rPr>
                <w:sz w:val="16"/>
                <w:szCs w:val="16"/>
              </w:rPr>
            </w:pPr>
            <w:r>
              <w:rPr>
                <w:sz w:val="16"/>
                <w:szCs w:val="16"/>
              </w:rPr>
              <w:t>RACK FAB: WOMER, MOD: NC, TAG: RCOL7.BN20</w:t>
            </w:r>
          </w:p>
        </w:tc>
        <w:tc>
          <w:tcPr>
            <w:tcW w:w="481" w:type="dxa"/>
            <w:noWrap/>
            <w:hideMark/>
          </w:tcPr>
          <w:p w14:paraId="11B7E33D" w14:textId="77777777" w:rsidR="00771A4B" w:rsidRDefault="00771A4B" w:rsidP="00771A4B">
            <w:pPr>
              <w:rPr>
                <w:sz w:val="16"/>
                <w:szCs w:val="16"/>
              </w:rPr>
            </w:pPr>
            <w:r>
              <w:rPr>
                <w:sz w:val="16"/>
                <w:szCs w:val="16"/>
              </w:rPr>
              <w:t>SP</w:t>
            </w:r>
          </w:p>
        </w:tc>
        <w:tc>
          <w:tcPr>
            <w:tcW w:w="950" w:type="dxa"/>
            <w:noWrap/>
            <w:vAlign w:val="center"/>
            <w:hideMark/>
          </w:tcPr>
          <w:p w14:paraId="569548DE" w14:textId="77777777" w:rsidR="00771A4B" w:rsidRDefault="00771A4B" w:rsidP="00771A4B">
            <w:pPr>
              <w:jc w:val="center"/>
              <w:rPr>
                <w:sz w:val="16"/>
                <w:szCs w:val="16"/>
              </w:rPr>
            </w:pPr>
            <w:r>
              <w:rPr>
                <w:sz w:val="16"/>
                <w:szCs w:val="16"/>
              </w:rPr>
              <w:t>ZXMOBILI</w:t>
            </w:r>
          </w:p>
        </w:tc>
        <w:tc>
          <w:tcPr>
            <w:tcW w:w="665" w:type="dxa"/>
            <w:noWrap/>
            <w:vAlign w:val="center"/>
            <w:hideMark/>
          </w:tcPr>
          <w:p w14:paraId="38193ED8" w14:textId="77777777" w:rsidR="00771A4B" w:rsidRDefault="00771A4B" w:rsidP="00771A4B">
            <w:pPr>
              <w:jc w:val="center"/>
              <w:rPr>
                <w:sz w:val="16"/>
                <w:szCs w:val="16"/>
              </w:rPr>
            </w:pPr>
            <w:r>
              <w:rPr>
                <w:sz w:val="16"/>
                <w:szCs w:val="16"/>
              </w:rPr>
              <w:t>1</w:t>
            </w:r>
          </w:p>
        </w:tc>
        <w:tc>
          <w:tcPr>
            <w:tcW w:w="983" w:type="dxa"/>
            <w:vAlign w:val="center"/>
          </w:tcPr>
          <w:p w14:paraId="1660FFF3" w14:textId="14DFA2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8CC846" w14:textId="13BEB636" w:rsidR="00771A4B" w:rsidRDefault="00771A4B" w:rsidP="00771A4B">
            <w:pPr>
              <w:jc w:val="center"/>
              <w:rPr>
                <w:sz w:val="16"/>
                <w:szCs w:val="16"/>
              </w:rPr>
            </w:pPr>
            <w:r>
              <w:rPr>
                <w:sz w:val="16"/>
                <w:szCs w:val="16"/>
              </w:rPr>
              <w:t>UN</w:t>
            </w:r>
          </w:p>
        </w:tc>
        <w:tc>
          <w:tcPr>
            <w:tcW w:w="887" w:type="dxa"/>
            <w:noWrap/>
            <w:vAlign w:val="center"/>
            <w:hideMark/>
          </w:tcPr>
          <w:p w14:paraId="22EBFD2C" w14:textId="0D03C6AE" w:rsidR="00771A4B" w:rsidRDefault="00771A4B" w:rsidP="00771A4B">
            <w:pPr>
              <w:jc w:val="center"/>
              <w:rPr>
                <w:sz w:val="16"/>
                <w:szCs w:val="16"/>
              </w:rPr>
            </w:pPr>
            <w:r>
              <w:rPr>
                <w:sz w:val="16"/>
                <w:szCs w:val="16"/>
              </w:rPr>
              <w:t>10.301,08</w:t>
            </w:r>
          </w:p>
        </w:tc>
        <w:tc>
          <w:tcPr>
            <w:tcW w:w="1152" w:type="dxa"/>
            <w:noWrap/>
            <w:vAlign w:val="center"/>
            <w:hideMark/>
          </w:tcPr>
          <w:p w14:paraId="525C4F5C" w14:textId="64E9ACD1" w:rsidR="00771A4B" w:rsidRDefault="00771A4B" w:rsidP="00771A4B">
            <w:pPr>
              <w:jc w:val="center"/>
              <w:rPr>
                <w:sz w:val="16"/>
                <w:szCs w:val="16"/>
              </w:rPr>
            </w:pPr>
            <w:r>
              <w:rPr>
                <w:sz w:val="16"/>
                <w:szCs w:val="16"/>
              </w:rPr>
              <w:t>-        10.301,08</w:t>
            </w:r>
          </w:p>
        </w:tc>
        <w:tc>
          <w:tcPr>
            <w:tcW w:w="887" w:type="dxa"/>
            <w:noWrap/>
            <w:vAlign w:val="center"/>
            <w:hideMark/>
          </w:tcPr>
          <w:p w14:paraId="3A5D561D" w14:textId="2027EC8B" w:rsidR="00771A4B" w:rsidRDefault="00771A4B" w:rsidP="00771A4B">
            <w:pPr>
              <w:jc w:val="center"/>
              <w:rPr>
                <w:sz w:val="16"/>
                <w:szCs w:val="16"/>
              </w:rPr>
            </w:pPr>
            <w:r>
              <w:rPr>
                <w:sz w:val="16"/>
                <w:szCs w:val="16"/>
              </w:rPr>
              <w:t>-</w:t>
            </w:r>
          </w:p>
        </w:tc>
      </w:tr>
      <w:tr w:rsidR="00771A4B" w14:paraId="1F0FE5B2" w14:textId="77777777" w:rsidTr="00771A4B">
        <w:trPr>
          <w:trHeight w:val="240"/>
        </w:trPr>
        <w:tc>
          <w:tcPr>
            <w:tcW w:w="936" w:type="dxa"/>
            <w:noWrap/>
            <w:hideMark/>
          </w:tcPr>
          <w:p w14:paraId="603CEAB2" w14:textId="60CF30B8" w:rsidR="00771A4B" w:rsidRDefault="00771A4B" w:rsidP="00771A4B">
            <w:pPr>
              <w:rPr>
                <w:sz w:val="16"/>
                <w:szCs w:val="16"/>
              </w:rPr>
            </w:pPr>
            <w:r>
              <w:rPr>
                <w:sz w:val="16"/>
                <w:szCs w:val="16"/>
              </w:rPr>
              <w:t>Equipamentos informática</w:t>
            </w:r>
          </w:p>
        </w:tc>
        <w:tc>
          <w:tcPr>
            <w:tcW w:w="1096" w:type="dxa"/>
            <w:noWrap/>
            <w:hideMark/>
          </w:tcPr>
          <w:p w14:paraId="1C04A281" w14:textId="77777777" w:rsidR="00771A4B" w:rsidRDefault="00771A4B" w:rsidP="00771A4B">
            <w:pPr>
              <w:rPr>
                <w:sz w:val="16"/>
                <w:szCs w:val="16"/>
              </w:rPr>
            </w:pPr>
            <w:r>
              <w:rPr>
                <w:sz w:val="16"/>
                <w:szCs w:val="16"/>
              </w:rPr>
              <w:t>3300000025860</w:t>
            </w:r>
          </w:p>
        </w:tc>
        <w:tc>
          <w:tcPr>
            <w:tcW w:w="628" w:type="dxa"/>
            <w:noWrap/>
            <w:hideMark/>
          </w:tcPr>
          <w:p w14:paraId="78DB01A8" w14:textId="099E4C3F" w:rsidR="00771A4B" w:rsidRDefault="00771A4B" w:rsidP="00771A4B">
            <w:pPr>
              <w:rPr>
                <w:sz w:val="16"/>
                <w:szCs w:val="16"/>
              </w:rPr>
            </w:pPr>
            <w:r>
              <w:rPr>
                <w:sz w:val="16"/>
                <w:szCs w:val="16"/>
              </w:rPr>
              <w:t>São paulo</w:t>
            </w:r>
          </w:p>
        </w:tc>
        <w:tc>
          <w:tcPr>
            <w:tcW w:w="3466" w:type="dxa"/>
            <w:noWrap/>
            <w:hideMark/>
          </w:tcPr>
          <w:p w14:paraId="04DB7F39" w14:textId="77777777" w:rsidR="00771A4B" w:rsidRDefault="00771A4B" w:rsidP="00771A4B">
            <w:pPr>
              <w:rPr>
                <w:sz w:val="16"/>
                <w:szCs w:val="16"/>
              </w:rPr>
            </w:pPr>
            <w:r>
              <w:rPr>
                <w:sz w:val="16"/>
                <w:szCs w:val="16"/>
              </w:rPr>
              <w:t>RACK FAB: WOMER, MOD: NC, TAG: RCOL7.BO20</w:t>
            </w:r>
          </w:p>
        </w:tc>
        <w:tc>
          <w:tcPr>
            <w:tcW w:w="481" w:type="dxa"/>
            <w:noWrap/>
            <w:hideMark/>
          </w:tcPr>
          <w:p w14:paraId="73AC647A" w14:textId="77777777" w:rsidR="00771A4B" w:rsidRDefault="00771A4B" w:rsidP="00771A4B">
            <w:pPr>
              <w:rPr>
                <w:sz w:val="16"/>
                <w:szCs w:val="16"/>
              </w:rPr>
            </w:pPr>
            <w:r>
              <w:rPr>
                <w:sz w:val="16"/>
                <w:szCs w:val="16"/>
              </w:rPr>
              <w:t>SP</w:t>
            </w:r>
          </w:p>
        </w:tc>
        <w:tc>
          <w:tcPr>
            <w:tcW w:w="950" w:type="dxa"/>
            <w:noWrap/>
            <w:vAlign w:val="center"/>
            <w:hideMark/>
          </w:tcPr>
          <w:p w14:paraId="3797940E" w14:textId="77777777" w:rsidR="00771A4B" w:rsidRDefault="00771A4B" w:rsidP="00771A4B">
            <w:pPr>
              <w:jc w:val="center"/>
              <w:rPr>
                <w:sz w:val="16"/>
                <w:szCs w:val="16"/>
              </w:rPr>
            </w:pPr>
            <w:r>
              <w:rPr>
                <w:sz w:val="16"/>
                <w:szCs w:val="16"/>
              </w:rPr>
              <w:t>ZXMOBILI</w:t>
            </w:r>
          </w:p>
        </w:tc>
        <w:tc>
          <w:tcPr>
            <w:tcW w:w="665" w:type="dxa"/>
            <w:noWrap/>
            <w:vAlign w:val="center"/>
            <w:hideMark/>
          </w:tcPr>
          <w:p w14:paraId="4D17C11D" w14:textId="77777777" w:rsidR="00771A4B" w:rsidRDefault="00771A4B" w:rsidP="00771A4B">
            <w:pPr>
              <w:jc w:val="center"/>
              <w:rPr>
                <w:sz w:val="16"/>
                <w:szCs w:val="16"/>
              </w:rPr>
            </w:pPr>
            <w:r>
              <w:rPr>
                <w:sz w:val="16"/>
                <w:szCs w:val="16"/>
              </w:rPr>
              <w:t>1</w:t>
            </w:r>
          </w:p>
        </w:tc>
        <w:tc>
          <w:tcPr>
            <w:tcW w:w="983" w:type="dxa"/>
            <w:vAlign w:val="center"/>
          </w:tcPr>
          <w:p w14:paraId="36CE715F" w14:textId="5AADBF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58622F" w14:textId="2247C7F3" w:rsidR="00771A4B" w:rsidRDefault="00771A4B" w:rsidP="00771A4B">
            <w:pPr>
              <w:jc w:val="center"/>
              <w:rPr>
                <w:sz w:val="16"/>
                <w:szCs w:val="16"/>
              </w:rPr>
            </w:pPr>
            <w:r>
              <w:rPr>
                <w:sz w:val="16"/>
                <w:szCs w:val="16"/>
              </w:rPr>
              <w:t>UN</w:t>
            </w:r>
          </w:p>
        </w:tc>
        <w:tc>
          <w:tcPr>
            <w:tcW w:w="887" w:type="dxa"/>
            <w:noWrap/>
            <w:vAlign w:val="center"/>
            <w:hideMark/>
          </w:tcPr>
          <w:p w14:paraId="10BB6717" w14:textId="40DB4CA4" w:rsidR="00771A4B" w:rsidRDefault="00771A4B" w:rsidP="00771A4B">
            <w:pPr>
              <w:jc w:val="center"/>
              <w:rPr>
                <w:sz w:val="16"/>
                <w:szCs w:val="16"/>
              </w:rPr>
            </w:pPr>
            <w:r>
              <w:rPr>
                <w:sz w:val="16"/>
                <w:szCs w:val="16"/>
              </w:rPr>
              <w:t>10.301,08</w:t>
            </w:r>
          </w:p>
        </w:tc>
        <w:tc>
          <w:tcPr>
            <w:tcW w:w="1152" w:type="dxa"/>
            <w:noWrap/>
            <w:vAlign w:val="center"/>
            <w:hideMark/>
          </w:tcPr>
          <w:p w14:paraId="006E91CF" w14:textId="38180AC4" w:rsidR="00771A4B" w:rsidRDefault="00771A4B" w:rsidP="00771A4B">
            <w:pPr>
              <w:jc w:val="center"/>
              <w:rPr>
                <w:sz w:val="16"/>
                <w:szCs w:val="16"/>
              </w:rPr>
            </w:pPr>
            <w:r>
              <w:rPr>
                <w:sz w:val="16"/>
                <w:szCs w:val="16"/>
              </w:rPr>
              <w:t>-        10.301,08</w:t>
            </w:r>
          </w:p>
        </w:tc>
        <w:tc>
          <w:tcPr>
            <w:tcW w:w="887" w:type="dxa"/>
            <w:noWrap/>
            <w:vAlign w:val="center"/>
            <w:hideMark/>
          </w:tcPr>
          <w:p w14:paraId="2CDC6B5F" w14:textId="7E7062EA" w:rsidR="00771A4B" w:rsidRDefault="00771A4B" w:rsidP="00771A4B">
            <w:pPr>
              <w:jc w:val="center"/>
              <w:rPr>
                <w:sz w:val="16"/>
                <w:szCs w:val="16"/>
              </w:rPr>
            </w:pPr>
            <w:r>
              <w:rPr>
                <w:sz w:val="16"/>
                <w:szCs w:val="16"/>
              </w:rPr>
              <w:t>-</w:t>
            </w:r>
          </w:p>
        </w:tc>
      </w:tr>
      <w:tr w:rsidR="00771A4B" w14:paraId="678D7567" w14:textId="77777777" w:rsidTr="00771A4B">
        <w:trPr>
          <w:trHeight w:val="240"/>
        </w:trPr>
        <w:tc>
          <w:tcPr>
            <w:tcW w:w="936" w:type="dxa"/>
            <w:noWrap/>
            <w:hideMark/>
          </w:tcPr>
          <w:p w14:paraId="3FEB95E6" w14:textId="46FFDD70" w:rsidR="00771A4B" w:rsidRDefault="00771A4B" w:rsidP="00771A4B">
            <w:pPr>
              <w:rPr>
                <w:sz w:val="16"/>
                <w:szCs w:val="16"/>
              </w:rPr>
            </w:pPr>
            <w:r>
              <w:rPr>
                <w:sz w:val="16"/>
                <w:szCs w:val="16"/>
              </w:rPr>
              <w:lastRenderedPageBreak/>
              <w:t>Equipamentos informática</w:t>
            </w:r>
          </w:p>
        </w:tc>
        <w:tc>
          <w:tcPr>
            <w:tcW w:w="1096" w:type="dxa"/>
            <w:noWrap/>
            <w:hideMark/>
          </w:tcPr>
          <w:p w14:paraId="4BE26B8A" w14:textId="77777777" w:rsidR="00771A4B" w:rsidRDefault="00771A4B" w:rsidP="00771A4B">
            <w:pPr>
              <w:rPr>
                <w:sz w:val="16"/>
                <w:szCs w:val="16"/>
              </w:rPr>
            </w:pPr>
            <w:r>
              <w:rPr>
                <w:sz w:val="16"/>
                <w:szCs w:val="16"/>
              </w:rPr>
              <w:t>3300000025870</w:t>
            </w:r>
          </w:p>
        </w:tc>
        <w:tc>
          <w:tcPr>
            <w:tcW w:w="628" w:type="dxa"/>
            <w:noWrap/>
            <w:hideMark/>
          </w:tcPr>
          <w:p w14:paraId="48445A29" w14:textId="5DAC6162" w:rsidR="00771A4B" w:rsidRDefault="00771A4B" w:rsidP="00771A4B">
            <w:pPr>
              <w:rPr>
                <w:sz w:val="16"/>
                <w:szCs w:val="16"/>
              </w:rPr>
            </w:pPr>
            <w:r>
              <w:rPr>
                <w:sz w:val="16"/>
                <w:szCs w:val="16"/>
              </w:rPr>
              <w:t>São paulo</w:t>
            </w:r>
          </w:p>
        </w:tc>
        <w:tc>
          <w:tcPr>
            <w:tcW w:w="3466" w:type="dxa"/>
            <w:noWrap/>
            <w:hideMark/>
          </w:tcPr>
          <w:p w14:paraId="0143A63F" w14:textId="77777777" w:rsidR="00771A4B" w:rsidRDefault="00771A4B" w:rsidP="00771A4B">
            <w:pPr>
              <w:rPr>
                <w:sz w:val="16"/>
                <w:szCs w:val="16"/>
              </w:rPr>
            </w:pPr>
            <w:r>
              <w:rPr>
                <w:sz w:val="16"/>
                <w:szCs w:val="16"/>
              </w:rPr>
              <w:t>RACK FAB: WOMER, MOD: NC, TAG: RCOL7.BP20</w:t>
            </w:r>
          </w:p>
        </w:tc>
        <w:tc>
          <w:tcPr>
            <w:tcW w:w="481" w:type="dxa"/>
            <w:noWrap/>
            <w:hideMark/>
          </w:tcPr>
          <w:p w14:paraId="1B4D8014" w14:textId="77777777" w:rsidR="00771A4B" w:rsidRDefault="00771A4B" w:rsidP="00771A4B">
            <w:pPr>
              <w:rPr>
                <w:sz w:val="16"/>
                <w:szCs w:val="16"/>
              </w:rPr>
            </w:pPr>
            <w:r>
              <w:rPr>
                <w:sz w:val="16"/>
                <w:szCs w:val="16"/>
              </w:rPr>
              <w:t>SP</w:t>
            </w:r>
          </w:p>
        </w:tc>
        <w:tc>
          <w:tcPr>
            <w:tcW w:w="950" w:type="dxa"/>
            <w:noWrap/>
            <w:vAlign w:val="center"/>
            <w:hideMark/>
          </w:tcPr>
          <w:p w14:paraId="073733CC" w14:textId="77777777" w:rsidR="00771A4B" w:rsidRDefault="00771A4B" w:rsidP="00771A4B">
            <w:pPr>
              <w:jc w:val="center"/>
              <w:rPr>
                <w:sz w:val="16"/>
                <w:szCs w:val="16"/>
              </w:rPr>
            </w:pPr>
            <w:r>
              <w:rPr>
                <w:sz w:val="16"/>
                <w:szCs w:val="16"/>
              </w:rPr>
              <w:t>ZXMOBILI</w:t>
            </w:r>
          </w:p>
        </w:tc>
        <w:tc>
          <w:tcPr>
            <w:tcW w:w="665" w:type="dxa"/>
            <w:noWrap/>
            <w:vAlign w:val="center"/>
            <w:hideMark/>
          </w:tcPr>
          <w:p w14:paraId="6BCABE62" w14:textId="77777777" w:rsidR="00771A4B" w:rsidRDefault="00771A4B" w:rsidP="00771A4B">
            <w:pPr>
              <w:jc w:val="center"/>
              <w:rPr>
                <w:sz w:val="16"/>
                <w:szCs w:val="16"/>
              </w:rPr>
            </w:pPr>
            <w:r>
              <w:rPr>
                <w:sz w:val="16"/>
                <w:szCs w:val="16"/>
              </w:rPr>
              <w:t>1</w:t>
            </w:r>
          </w:p>
        </w:tc>
        <w:tc>
          <w:tcPr>
            <w:tcW w:w="983" w:type="dxa"/>
            <w:vAlign w:val="center"/>
          </w:tcPr>
          <w:p w14:paraId="37DBDAD6" w14:textId="5C8904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F6B0AB" w14:textId="28E016EA" w:rsidR="00771A4B" w:rsidRDefault="00771A4B" w:rsidP="00771A4B">
            <w:pPr>
              <w:jc w:val="center"/>
              <w:rPr>
                <w:sz w:val="16"/>
                <w:szCs w:val="16"/>
              </w:rPr>
            </w:pPr>
            <w:r>
              <w:rPr>
                <w:sz w:val="16"/>
                <w:szCs w:val="16"/>
              </w:rPr>
              <w:t>UN</w:t>
            </w:r>
          </w:p>
        </w:tc>
        <w:tc>
          <w:tcPr>
            <w:tcW w:w="887" w:type="dxa"/>
            <w:noWrap/>
            <w:vAlign w:val="center"/>
            <w:hideMark/>
          </w:tcPr>
          <w:p w14:paraId="21E48A7B" w14:textId="79ED30D8" w:rsidR="00771A4B" w:rsidRDefault="00771A4B" w:rsidP="00771A4B">
            <w:pPr>
              <w:jc w:val="center"/>
              <w:rPr>
                <w:sz w:val="16"/>
                <w:szCs w:val="16"/>
              </w:rPr>
            </w:pPr>
            <w:r>
              <w:rPr>
                <w:sz w:val="16"/>
                <w:szCs w:val="16"/>
              </w:rPr>
              <w:t>10.301,08</w:t>
            </w:r>
          </w:p>
        </w:tc>
        <w:tc>
          <w:tcPr>
            <w:tcW w:w="1152" w:type="dxa"/>
            <w:noWrap/>
            <w:vAlign w:val="center"/>
            <w:hideMark/>
          </w:tcPr>
          <w:p w14:paraId="57A15BE9" w14:textId="1B77B520" w:rsidR="00771A4B" w:rsidRDefault="00771A4B" w:rsidP="00771A4B">
            <w:pPr>
              <w:jc w:val="center"/>
              <w:rPr>
                <w:sz w:val="16"/>
                <w:szCs w:val="16"/>
              </w:rPr>
            </w:pPr>
            <w:r>
              <w:rPr>
                <w:sz w:val="16"/>
                <w:szCs w:val="16"/>
              </w:rPr>
              <w:t>-        10.301,08</w:t>
            </w:r>
          </w:p>
        </w:tc>
        <w:tc>
          <w:tcPr>
            <w:tcW w:w="887" w:type="dxa"/>
            <w:noWrap/>
            <w:vAlign w:val="center"/>
            <w:hideMark/>
          </w:tcPr>
          <w:p w14:paraId="644FE191" w14:textId="050980F3" w:rsidR="00771A4B" w:rsidRDefault="00771A4B" w:rsidP="00771A4B">
            <w:pPr>
              <w:jc w:val="center"/>
              <w:rPr>
                <w:sz w:val="16"/>
                <w:szCs w:val="16"/>
              </w:rPr>
            </w:pPr>
            <w:r>
              <w:rPr>
                <w:sz w:val="16"/>
                <w:szCs w:val="16"/>
              </w:rPr>
              <w:t>-</w:t>
            </w:r>
          </w:p>
        </w:tc>
      </w:tr>
      <w:tr w:rsidR="00771A4B" w14:paraId="0CD12313" w14:textId="77777777" w:rsidTr="00771A4B">
        <w:trPr>
          <w:trHeight w:val="240"/>
        </w:trPr>
        <w:tc>
          <w:tcPr>
            <w:tcW w:w="936" w:type="dxa"/>
            <w:noWrap/>
            <w:hideMark/>
          </w:tcPr>
          <w:p w14:paraId="38DDE8AE" w14:textId="62D34DA7" w:rsidR="00771A4B" w:rsidRDefault="00771A4B" w:rsidP="00771A4B">
            <w:pPr>
              <w:rPr>
                <w:sz w:val="16"/>
                <w:szCs w:val="16"/>
              </w:rPr>
            </w:pPr>
            <w:r>
              <w:rPr>
                <w:sz w:val="16"/>
                <w:szCs w:val="16"/>
              </w:rPr>
              <w:t>Equipamentos informática</w:t>
            </w:r>
          </w:p>
        </w:tc>
        <w:tc>
          <w:tcPr>
            <w:tcW w:w="1096" w:type="dxa"/>
            <w:noWrap/>
            <w:hideMark/>
          </w:tcPr>
          <w:p w14:paraId="34342325" w14:textId="77777777" w:rsidR="00771A4B" w:rsidRDefault="00771A4B" w:rsidP="00771A4B">
            <w:pPr>
              <w:rPr>
                <w:sz w:val="16"/>
                <w:szCs w:val="16"/>
              </w:rPr>
            </w:pPr>
            <w:r>
              <w:rPr>
                <w:sz w:val="16"/>
                <w:szCs w:val="16"/>
              </w:rPr>
              <w:t>3300000025880</w:t>
            </w:r>
          </w:p>
        </w:tc>
        <w:tc>
          <w:tcPr>
            <w:tcW w:w="628" w:type="dxa"/>
            <w:noWrap/>
            <w:hideMark/>
          </w:tcPr>
          <w:p w14:paraId="4F35044E" w14:textId="3B6957B4" w:rsidR="00771A4B" w:rsidRDefault="00771A4B" w:rsidP="00771A4B">
            <w:pPr>
              <w:rPr>
                <w:sz w:val="16"/>
                <w:szCs w:val="16"/>
              </w:rPr>
            </w:pPr>
            <w:r>
              <w:rPr>
                <w:sz w:val="16"/>
                <w:szCs w:val="16"/>
              </w:rPr>
              <w:t>São paulo</w:t>
            </w:r>
          </w:p>
        </w:tc>
        <w:tc>
          <w:tcPr>
            <w:tcW w:w="3466" w:type="dxa"/>
            <w:noWrap/>
            <w:hideMark/>
          </w:tcPr>
          <w:p w14:paraId="3FF2F136" w14:textId="77777777" w:rsidR="00771A4B" w:rsidRDefault="00771A4B" w:rsidP="00771A4B">
            <w:pPr>
              <w:rPr>
                <w:sz w:val="16"/>
                <w:szCs w:val="16"/>
              </w:rPr>
            </w:pPr>
            <w:r>
              <w:rPr>
                <w:sz w:val="16"/>
                <w:szCs w:val="16"/>
              </w:rPr>
              <w:t>RACK FAB: WOMER, MOD: NC, TAG: RCOL7.BV14</w:t>
            </w:r>
          </w:p>
        </w:tc>
        <w:tc>
          <w:tcPr>
            <w:tcW w:w="481" w:type="dxa"/>
            <w:noWrap/>
            <w:hideMark/>
          </w:tcPr>
          <w:p w14:paraId="661C8C64" w14:textId="77777777" w:rsidR="00771A4B" w:rsidRDefault="00771A4B" w:rsidP="00771A4B">
            <w:pPr>
              <w:rPr>
                <w:sz w:val="16"/>
                <w:szCs w:val="16"/>
              </w:rPr>
            </w:pPr>
            <w:r>
              <w:rPr>
                <w:sz w:val="16"/>
                <w:szCs w:val="16"/>
              </w:rPr>
              <w:t>SP</w:t>
            </w:r>
          </w:p>
        </w:tc>
        <w:tc>
          <w:tcPr>
            <w:tcW w:w="950" w:type="dxa"/>
            <w:noWrap/>
            <w:vAlign w:val="center"/>
            <w:hideMark/>
          </w:tcPr>
          <w:p w14:paraId="7042C81E" w14:textId="77777777" w:rsidR="00771A4B" w:rsidRDefault="00771A4B" w:rsidP="00771A4B">
            <w:pPr>
              <w:jc w:val="center"/>
              <w:rPr>
                <w:sz w:val="16"/>
                <w:szCs w:val="16"/>
              </w:rPr>
            </w:pPr>
            <w:r>
              <w:rPr>
                <w:sz w:val="16"/>
                <w:szCs w:val="16"/>
              </w:rPr>
              <w:t>ZXMOBILI</w:t>
            </w:r>
          </w:p>
        </w:tc>
        <w:tc>
          <w:tcPr>
            <w:tcW w:w="665" w:type="dxa"/>
            <w:noWrap/>
            <w:vAlign w:val="center"/>
            <w:hideMark/>
          </w:tcPr>
          <w:p w14:paraId="4D042766" w14:textId="77777777" w:rsidR="00771A4B" w:rsidRDefault="00771A4B" w:rsidP="00771A4B">
            <w:pPr>
              <w:jc w:val="center"/>
              <w:rPr>
                <w:sz w:val="16"/>
                <w:szCs w:val="16"/>
              </w:rPr>
            </w:pPr>
            <w:r>
              <w:rPr>
                <w:sz w:val="16"/>
                <w:szCs w:val="16"/>
              </w:rPr>
              <w:t>1</w:t>
            </w:r>
          </w:p>
        </w:tc>
        <w:tc>
          <w:tcPr>
            <w:tcW w:w="983" w:type="dxa"/>
            <w:vAlign w:val="center"/>
          </w:tcPr>
          <w:p w14:paraId="75DE3AB2" w14:textId="420ED3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6861AD" w14:textId="086716B1" w:rsidR="00771A4B" w:rsidRDefault="00771A4B" w:rsidP="00771A4B">
            <w:pPr>
              <w:jc w:val="center"/>
              <w:rPr>
                <w:sz w:val="16"/>
                <w:szCs w:val="16"/>
              </w:rPr>
            </w:pPr>
            <w:r>
              <w:rPr>
                <w:sz w:val="16"/>
                <w:szCs w:val="16"/>
              </w:rPr>
              <w:t>UN</w:t>
            </w:r>
          </w:p>
        </w:tc>
        <w:tc>
          <w:tcPr>
            <w:tcW w:w="887" w:type="dxa"/>
            <w:noWrap/>
            <w:vAlign w:val="center"/>
            <w:hideMark/>
          </w:tcPr>
          <w:p w14:paraId="4677F9B9" w14:textId="3F24FCB3" w:rsidR="00771A4B" w:rsidRDefault="00771A4B" w:rsidP="00771A4B">
            <w:pPr>
              <w:jc w:val="center"/>
              <w:rPr>
                <w:sz w:val="16"/>
                <w:szCs w:val="16"/>
              </w:rPr>
            </w:pPr>
            <w:r>
              <w:rPr>
                <w:sz w:val="16"/>
                <w:szCs w:val="16"/>
              </w:rPr>
              <w:t>10.301,08</w:t>
            </w:r>
          </w:p>
        </w:tc>
        <w:tc>
          <w:tcPr>
            <w:tcW w:w="1152" w:type="dxa"/>
            <w:noWrap/>
            <w:vAlign w:val="center"/>
            <w:hideMark/>
          </w:tcPr>
          <w:p w14:paraId="03B3F9D0" w14:textId="08FF29E2" w:rsidR="00771A4B" w:rsidRDefault="00771A4B" w:rsidP="00771A4B">
            <w:pPr>
              <w:jc w:val="center"/>
              <w:rPr>
                <w:sz w:val="16"/>
                <w:szCs w:val="16"/>
              </w:rPr>
            </w:pPr>
            <w:r>
              <w:rPr>
                <w:sz w:val="16"/>
                <w:szCs w:val="16"/>
              </w:rPr>
              <w:t>-        10.301,08</w:t>
            </w:r>
          </w:p>
        </w:tc>
        <w:tc>
          <w:tcPr>
            <w:tcW w:w="887" w:type="dxa"/>
            <w:noWrap/>
            <w:vAlign w:val="center"/>
            <w:hideMark/>
          </w:tcPr>
          <w:p w14:paraId="2A835E9B" w14:textId="6FD35F0B" w:rsidR="00771A4B" w:rsidRDefault="00771A4B" w:rsidP="00771A4B">
            <w:pPr>
              <w:jc w:val="center"/>
              <w:rPr>
                <w:sz w:val="16"/>
                <w:szCs w:val="16"/>
              </w:rPr>
            </w:pPr>
            <w:r>
              <w:rPr>
                <w:sz w:val="16"/>
                <w:szCs w:val="16"/>
              </w:rPr>
              <w:t>-</w:t>
            </w:r>
          </w:p>
        </w:tc>
      </w:tr>
      <w:tr w:rsidR="00771A4B" w14:paraId="6592FB93" w14:textId="77777777" w:rsidTr="00771A4B">
        <w:trPr>
          <w:trHeight w:val="240"/>
        </w:trPr>
        <w:tc>
          <w:tcPr>
            <w:tcW w:w="936" w:type="dxa"/>
            <w:noWrap/>
            <w:hideMark/>
          </w:tcPr>
          <w:p w14:paraId="4E3B3D4F" w14:textId="25559A33" w:rsidR="00771A4B" w:rsidRDefault="00771A4B" w:rsidP="00771A4B">
            <w:pPr>
              <w:rPr>
                <w:sz w:val="16"/>
                <w:szCs w:val="16"/>
              </w:rPr>
            </w:pPr>
            <w:r>
              <w:rPr>
                <w:sz w:val="16"/>
                <w:szCs w:val="16"/>
              </w:rPr>
              <w:t>Equipamentos informática</w:t>
            </w:r>
          </w:p>
        </w:tc>
        <w:tc>
          <w:tcPr>
            <w:tcW w:w="1096" w:type="dxa"/>
            <w:noWrap/>
            <w:hideMark/>
          </w:tcPr>
          <w:p w14:paraId="51ABDC62" w14:textId="77777777" w:rsidR="00771A4B" w:rsidRDefault="00771A4B" w:rsidP="00771A4B">
            <w:pPr>
              <w:rPr>
                <w:sz w:val="16"/>
                <w:szCs w:val="16"/>
              </w:rPr>
            </w:pPr>
            <w:r>
              <w:rPr>
                <w:sz w:val="16"/>
                <w:szCs w:val="16"/>
              </w:rPr>
              <w:t>3300000025890</w:t>
            </w:r>
          </w:p>
        </w:tc>
        <w:tc>
          <w:tcPr>
            <w:tcW w:w="628" w:type="dxa"/>
            <w:noWrap/>
            <w:hideMark/>
          </w:tcPr>
          <w:p w14:paraId="49328FE4" w14:textId="350C27E7" w:rsidR="00771A4B" w:rsidRDefault="00771A4B" w:rsidP="00771A4B">
            <w:pPr>
              <w:rPr>
                <w:sz w:val="16"/>
                <w:szCs w:val="16"/>
              </w:rPr>
            </w:pPr>
            <w:r>
              <w:rPr>
                <w:sz w:val="16"/>
                <w:szCs w:val="16"/>
              </w:rPr>
              <w:t>São paulo</w:t>
            </w:r>
          </w:p>
        </w:tc>
        <w:tc>
          <w:tcPr>
            <w:tcW w:w="3466" w:type="dxa"/>
            <w:noWrap/>
            <w:hideMark/>
          </w:tcPr>
          <w:p w14:paraId="33C6F412" w14:textId="77777777" w:rsidR="00771A4B" w:rsidRDefault="00771A4B" w:rsidP="00771A4B">
            <w:pPr>
              <w:rPr>
                <w:sz w:val="16"/>
                <w:szCs w:val="16"/>
              </w:rPr>
            </w:pPr>
            <w:r>
              <w:rPr>
                <w:sz w:val="16"/>
                <w:szCs w:val="16"/>
              </w:rPr>
              <w:t>RACK FAB: CYBER DATACENTER, MOD: NC, MAT.ACO CARBONO DIM. 600X1000X2300MM TAG: RSTO1-BS08</w:t>
            </w:r>
          </w:p>
        </w:tc>
        <w:tc>
          <w:tcPr>
            <w:tcW w:w="481" w:type="dxa"/>
            <w:noWrap/>
            <w:hideMark/>
          </w:tcPr>
          <w:p w14:paraId="728E32FF" w14:textId="77777777" w:rsidR="00771A4B" w:rsidRDefault="00771A4B" w:rsidP="00771A4B">
            <w:pPr>
              <w:rPr>
                <w:sz w:val="16"/>
                <w:szCs w:val="16"/>
              </w:rPr>
            </w:pPr>
            <w:r>
              <w:rPr>
                <w:sz w:val="16"/>
                <w:szCs w:val="16"/>
              </w:rPr>
              <w:t>SP</w:t>
            </w:r>
          </w:p>
        </w:tc>
        <w:tc>
          <w:tcPr>
            <w:tcW w:w="950" w:type="dxa"/>
            <w:noWrap/>
            <w:vAlign w:val="center"/>
            <w:hideMark/>
          </w:tcPr>
          <w:p w14:paraId="54476662" w14:textId="77777777" w:rsidR="00771A4B" w:rsidRDefault="00771A4B" w:rsidP="00771A4B">
            <w:pPr>
              <w:jc w:val="center"/>
              <w:rPr>
                <w:sz w:val="16"/>
                <w:szCs w:val="16"/>
              </w:rPr>
            </w:pPr>
            <w:r>
              <w:rPr>
                <w:sz w:val="16"/>
                <w:szCs w:val="16"/>
              </w:rPr>
              <w:t>ZXMOBILI</w:t>
            </w:r>
          </w:p>
        </w:tc>
        <w:tc>
          <w:tcPr>
            <w:tcW w:w="665" w:type="dxa"/>
            <w:noWrap/>
            <w:vAlign w:val="center"/>
            <w:hideMark/>
          </w:tcPr>
          <w:p w14:paraId="522FA048" w14:textId="77777777" w:rsidR="00771A4B" w:rsidRDefault="00771A4B" w:rsidP="00771A4B">
            <w:pPr>
              <w:jc w:val="center"/>
              <w:rPr>
                <w:sz w:val="16"/>
                <w:szCs w:val="16"/>
              </w:rPr>
            </w:pPr>
            <w:r>
              <w:rPr>
                <w:sz w:val="16"/>
                <w:szCs w:val="16"/>
              </w:rPr>
              <w:t>1</w:t>
            </w:r>
          </w:p>
        </w:tc>
        <w:tc>
          <w:tcPr>
            <w:tcW w:w="983" w:type="dxa"/>
            <w:vAlign w:val="center"/>
          </w:tcPr>
          <w:p w14:paraId="3DAF64EE" w14:textId="0A37A0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24CC77" w14:textId="697EB9EB" w:rsidR="00771A4B" w:rsidRDefault="00771A4B" w:rsidP="00771A4B">
            <w:pPr>
              <w:jc w:val="center"/>
              <w:rPr>
                <w:sz w:val="16"/>
                <w:szCs w:val="16"/>
              </w:rPr>
            </w:pPr>
            <w:r>
              <w:rPr>
                <w:sz w:val="16"/>
                <w:szCs w:val="16"/>
              </w:rPr>
              <w:t>UN</w:t>
            </w:r>
          </w:p>
        </w:tc>
        <w:tc>
          <w:tcPr>
            <w:tcW w:w="887" w:type="dxa"/>
            <w:noWrap/>
            <w:vAlign w:val="center"/>
            <w:hideMark/>
          </w:tcPr>
          <w:p w14:paraId="06C4B0B3" w14:textId="55AACC24" w:rsidR="00771A4B" w:rsidRDefault="00771A4B" w:rsidP="00771A4B">
            <w:pPr>
              <w:jc w:val="center"/>
              <w:rPr>
                <w:sz w:val="16"/>
                <w:szCs w:val="16"/>
              </w:rPr>
            </w:pPr>
            <w:r>
              <w:rPr>
                <w:sz w:val="16"/>
                <w:szCs w:val="16"/>
              </w:rPr>
              <w:t>10.301,08</w:t>
            </w:r>
          </w:p>
        </w:tc>
        <w:tc>
          <w:tcPr>
            <w:tcW w:w="1152" w:type="dxa"/>
            <w:noWrap/>
            <w:vAlign w:val="center"/>
            <w:hideMark/>
          </w:tcPr>
          <w:p w14:paraId="42BB70BC" w14:textId="14665D3E" w:rsidR="00771A4B" w:rsidRDefault="00771A4B" w:rsidP="00771A4B">
            <w:pPr>
              <w:jc w:val="center"/>
              <w:rPr>
                <w:sz w:val="16"/>
                <w:szCs w:val="16"/>
              </w:rPr>
            </w:pPr>
            <w:r>
              <w:rPr>
                <w:sz w:val="16"/>
                <w:szCs w:val="16"/>
              </w:rPr>
              <w:t>-        10.301,08</w:t>
            </w:r>
          </w:p>
        </w:tc>
        <w:tc>
          <w:tcPr>
            <w:tcW w:w="887" w:type="dxa"/>
            <w:noWrap/>
            <w:vAlign w:val="center"/>
            <w:hideMark/>
          </w:tcPr>
          <w:p w14:paraId="2BE0AE7F" w14:textId="322D40FF" w:rsidR="00771A4B" w:rsidRDefault="00771A4B" w:rsidP="00771A4B">
            <w:pPr>
              <w:jc w:val="center"/>
              <w:rPr>
                <w:sz w:val="16"/>
                <w:szCs w:val="16"/>
              </w:rPr>
            </w:pPr>
            <w:r>
              <w:rPr>
                <w:sz w:val="16"/>
                <w:szCs w:val="16"/>
              </w:rPr>
              <w:t>-</w:t>
            </w:r>
          </w:p>
        </w:tc>
      </w:tr>
      <w:tr w:rsidR="00771A4B" w14:paraId="4B57A43F" w14:textId="77777777" w:rsidTr="00771A4B">
        <w:trPr>
          <w:trHeight w:val="240"/>
        </w:trPr>
        <w:tc>
          <w:tcPr>
            <w:tcW w:w="936" w:type="dxa"/>
            <w:noWrap/>
            <w:hideMark/>
          </w:tcPr>
          <w:p w14:paraId="52CA3481" w14:textId="5F773963" w:rsidR="00771A4B" w:rsidRDefault="00771A4B" w:rsidP="00771A4B">
            <w:pPr>
              <w:rPr>
                <w:sz w:val="16"/>
                <w:szCs w:val="16"/>
              </w:rPr>
            </w:pPr>
            <w:r>
              <w:rPr>
                <w:sz w:val="16"/>
                <w:szCs w:val="16"/>
              </w:rPr>
              <w:t>Equipamentos informática</w:t>
            </w:r>
          </w:p>
        </w:tc>
        <w:tc>
          <w:tcPr>
            <w:tcW w:w="1096" w:type="dxa"/>
            <w:noWrap/>
            <w:hideMark/>
          </w:tcPr>
          <w:p w14:paraId="324D2D9A" w14:textId="77777777" w:rsidR="00771A4B" w:rsidRDefault="00771A4B" w:rsidP="00771A4B">
            <w:pPr>
              <w:rPr>
                <w:sz w:val="16"/>
                <w:szCs w:val="16"/>
              </w:rPr>
            </w:pPr>
            <w:r>
              <w:rPr>
                <w:sz w:val="16"/>
                <w:szCs w:val="16"/>
              </w:rPr>
              <w:t>3300000025900</w:t>
            </w:r>
          </w:p>
        </w:tc>
        <w:tc>
          <w:tcPr>
            <w:tcW w:w="628" w:type="dxa"/>
            <w:noWrap/>
            <w:hideMark/>
          </w:tcPr>
          <w:p w14:paraId="55DB46A2" w14:textId="3B572CF7" w:rsidR="00771A4B" w:rsidRDefault="00771A4B" w:rsidP="00771A4B">
            <w:pPr>
              <w:rPr>
                <w:sz w:val="16"/>
                <w:szCs w:val="16"/>
              </w:rPr>
            </w:pPr>
            <w:r>
              <w:rPr>
                <w:sz w:val="16"/>
                <w:szCs w:val="16"/>
              </w:rPr>
              <w:t>São paulo</w:t>
            </w:r>
          </w:p>
        </w:tc>
        <w:tc>
          <w:tcPr>
            <w:tcW w:w="3466" w:type="dxa"/>
            <w:noWrap/>
            <w:hideMark/>
          </w:tcPr>
          <w:p w14:paraId="58319EF3" w14:textId="77777777" w:rsidR="00771A4B" w:rsidRDefault="00771A4B" w:rsidP="00771A4B">
            <w:pPr>
              <w:rPr>
                <w:sz w:val="16"/>
                <w:szCs w:val="16"/>
              </w:rPr>
            </w:pPr>
            <w:r>
              <w:rPr>
                <w:sz w:val="16"/>
                <w:szCs w:val="16"/>
              </w:rPr>
              <w:t>RACK FAB: CYBER DATACENTER, MOD: NC, MAT.ACO CARBONO DIM. 600X1000X2300MM TAG: RSTO1-BR02</w:t>
            </w:r>
          </w:p>
        </w:tc>
        <w:tc>
          <w:tcPr>
            <w:tcW w:w="481" w:type="dxa"/>
            <w:noWrap/>
            <w:hideMark/>
          </w:tcPr>
          <w:p w14:paraId="02ABB1EA" w14:textId="77777777" w:rsidR="00771A4B" w:rsidRDefault="00771A4B" w:rsidP="00771A4B">
            <w:pPr>
              <w:rPr>
                <w:sz w:val="16"/>
                <w:szCs w:val="16"/>
              </w:rPr>
            </w:pPr>
            <w:r>
              <w:rPr>
                <w:sz w:val="16"/>
                <w:szCs w:val="16"/>
              </w:rPr>
              <w:t>SP</w:t>
            </w:r>
          </w:p>
        </w:tc>
        <w:tc>
          <w:tcPr>
            <w:tcW w:w="950" w:type="dxa"/>
            <w:noWrap/>
            <w:vAlign w:val="center"/>
            <w:hideMark/>
          </w:tcPr>
          <w:p w14:paraId="0FD50520" w14:textId="77777777" w:rsidR="00771A4B" w:rsidRDefault="00771A4B" w:rsidP="00771A4B">
            <w:pPr>
              <w:jc w:val="center"/>
              <w:rPr>
                <w:sz w:val="16"/>
                <w:szCs w:val="16"/>
              </w:rPr>
            </w:pPr>
            <w:r>
              <w:rPr>
                <w:sz w:val="16"/>
                <w:szCs w:val="16"/>
              </w:rPr>
              <w:t>ZXMOBILI</w:t>
            </w:r>
          </w:p>
        </w:tc>
        <w:tc>
          <w:tcPr>
            <w:tcW w:w="665" w:type="dxa"/>
            <w:noWrap/>
            <w:vAlign w:val="center"/>
            <w:hideMark/>
          </w:tcPr>
          <w:p w14:paraId="7A32490E" w14:textId="77777777" w:rsidR="00771A4B" w:rsidRDefault="00771A4B" w:rsidP="00771A4B">
            <w:pPr>
              <w:jc w:val="center"/>
              <w:rPr>
                <w:sz w:val="16"/>
                <w:szCs w:val="16"/>
              </w:rPr>
            </w:pPr>
            <w:r>
              <w:rPr>
                <w:sz w:val="16"/>
                <w:szCs w:val="16"/>
              </w:rPr>
              <w:t>1</w:t>
            </w:r>
          </w:p>
        </w:tc>
        <w:tc>
          <w:tcPr>
            <w:tcW w:w="983" w:type="dxa"/>
            <w:vAlign w:val="center"/>
          </w:tcPr>
          <w:p w14:paraId="38582272" w14:textId="72EE13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9AA46" w14:textId="0CBFE245" w:rsidR="00771A4B" w:rsidRDefault="00771A4B" w:rsidP="00771A4B">
            <w:pPr>
              <w:jc w:val="center"/>
              <w:rPr>
                <w:sz w:val="16"/>
                <w:szCs w:val="16"/>
              </w:rPr>
            </w:pPr>
            <w:r>
              <w:rPr>
                <w:sz w:val="16"/>
                <w:szCs w:val="16"/>
              </w:rPr>
              <w:t>UN</w:t>
            </w:r>
          </w:p>
        </w:tc>
        <w:tc>
          <w:tcPr>
            <w:tcW w:w="887" w:type="dxa"/>
            <w:noWrap/>
            <w:vAlign w:val="center"/>
            <w:hideMark/>
          </w:tcPr>
          <w:p w14:paraId="377639F0" w14:textId="1ED329FF" w:rsidR="00771A4B" w:rsidRDefault="00771A4B" w:rsidP="00771A4B">
            <w:pPr>
              <w:jc w:val="center"/>
              <w:rPr>
                <w:sz w:val="16"/>
                <w:szCs w:val="16"/>
              </w:rPr>
            </w:pPr>
            <w:r>
              <w:rPr>
                <w:sz w:val="16"/>
                <w:szCs w:val="16"/>
              </w:rPr>
              <w:t>10.301,08</w:t>
            </w:r>
          </w:p>
        </w:tc>
        <w:tc>
          <w:tcPr>
            <w:tcW w:w="1152" w:type="dxa"/>
            <w:noWrap/>
            <w:vAlign w:val="center"/>
            <w:hideMark/>
          </w:tcPr>
          <w:p w14:paraId="4D99856D" w14:textId="25FECEAA" w:rsidR="00771A4B" w:rsidRDefault="00771A4B" w:rsidP="00771A4B">
            <w:pPr>
              <w:jc w:val="center"/>
              <w:rPr>
                <w:sz w:val="16"/>
                <w:szCs w:val="16"/>
              </w:rPr>
            </w:pPr>
            <w:r>
              <w:rPr>
                <w:sz w:val="16"/>
                <w:szCs w:val="16"/>
              </w:rPr>
              <w:t>-        10.301,08</w:t>
            </w:r>
          </w:p>
        </w:tc>
        <w:tc>
          <w:tcPr>
            <w:tcW w:w="887" w:type="dxa"/>
            <w:noWrap/>
            <w:vAlign w:val="center"/>
            <w:hideMark/>
          </w:tcPr>
          <w:p w14:paraId="15A08D41" w14:textId="4BCA184D" w:rsidR="00771A4B" w:rsidRDefault="00771A4B" w:rsidP="00771A4B">
            <w:pPr>
              <w:jc w:val="center"/>
              <w:rPr>
                <w:sz w:val="16"/>
                <w:szCs w:val="16"/>
              </w:rPr>
            </w:pPr>
            <w:r>
              <w:rPr>
                <w:sz w:val="16"/>
                <w:szCs w:val="16"/>
              </w:rPr>
              <w:t>-</w:t>
            </w:r>
          </w:p>
        </w:tc>
      </w:tr>
      <w:tr w:rsidR="00771A4B" w14:paraId="401E83D8" w14:textId="77777777" w:rsidTr="00771A4B">
        <w:trPr>
          <w:trHeight w:val="240"/>
        </w:trPr>
        <w:tc>
          <w:tcPr>
            <w:tcW w:w="936" w:type="dxa"/>
            <w:noWrap/>
            <w:hideMark/>
          </w:tcPr>
          <w:p w14:paraId="7C44D01D" w14:textId="137D06A3" w:rsidR="00771A4B" w:rsidRDefault="00771A4B" w:rsidP="00771A4B">
            <w:pPr>
              <w:rPr>
                <w:sz w:val="16"/>
                <w:szCs w:val="16"/>
              </w:rPr>
            </w:pPr>
            <w:r>
              <w:rPr>
                <w:sz w:val="16"/>
                <w:szCs w:val="16"/>
              </w:rPr>
              <w:t>Equipamentos informática</w:t>
            </w:r>
          </w:p>
        </w:tc>
        <w:tc>
          <w:tcPr>
            <w:tcW w:w="1096" w:type="dxa"/>
            <w:noWrap/>
            <w:hideMark/>
          </w:tcPr>
          <w:p w14:paraId="76F0D075" w14:textId="77777777" w:rsidR="00771A4B" w:rsidRDefault="00771A4B" w:rsidP="00771A4B">
            <w:pPr>
              <w:rPr>
                <w:sz w:val="16"/>
                <w:szCs w:val="16"/>
              </w:rPr>
            </w:pPr>
            <w:r>
              <w:rPr>
                <w:sz w:val="16"/>
                <w:szCs w:val="16"/>
              </w:rPr>
              <w:t>3300000025910</w:t>
            </w:r>
          </w:p>
        </w:tc>
        <w:tc>
          <w:tcPr>
            <w:tcW w:w="628" w:type="dxa"/>
            <w:noWrap/>
            <w:hideMark/>
          </w:tcPr>
          <w:p w14:paraId="0F7A1650" w14:textId="29438FFD" w:rsidR="00771A4B" w:rsidRDefault="00771A4B" w:rsidP="00771A4B">
            <w:pPr>
              <w:rPr>
                <w:sz w:val="16"/>
                <w:szCs w:val="16"/>
              </w:rPr>
            </w:pPr>
            <w:r>
              <w:rPr>
                <w:sz w:val="16"/>
                <w:szCs w:val="16"/>
              </w:rPr>
              <w:t>São paulo</w:t>
            </w:r>
          </w:p>
        </w:tc>
        <w:tc>
          <w:tcPr>
            <w:tcW w:w="3466" w:type="dxa"/>
            <w:noWrap/>
            <w:hideMark/>
          </w:tcPr>
          <w:p w14:paraId="59B6ADA3" w14:textId="77777777" w:rsidR="00771A4B" w:rsidRDefault="00771A4B" w:rsidP="00771A4B">
            <w:pPr>
              <w:rPr>
                <w:sz w:val="16"/>
                <w:szCs w:val="16"/>
              </w:rPr>
            </w:pPr>
            <w:r>
              <w:rPr>
                <w:sz w:val="16"/>
                <w:szCs w:val="16"/>
              </w:rPr>
              <w:t>RACK FAB: CYBER DATACENTER BRASIL TELECOM, MOD: RACK, N/S: ND MAT. ACO CARBONO , DIM.600X1000X2300MM TAG: RCOL8-BR53</w:t>
            </w:r>
          </w:p>
        </w:tc>
        <w:tc>
          <w:tcPr>
            <w:tcW w:w="481" w:type="dxa"/>
            <w:noWrap/>
            <w:hideMark/>
          </w:tcPr>
          <w:p w14:paraId="5030375B" w14:textId="77777777" w:rsidR="00771A4B" w:rsidRDefault="00771A4B" w:rsidP="00771A4B">
            <w:pPr>
              <w:rPr>
                <w:sz w:val="16"/>
                <w:szCs w:val="16"/>
              </w:rPr>
            </w:pPr>
            <w:r>
              <w:rPr>
                <w:sz w:val="16"/>
                <w:szCs w:val="16"/>
              </w:rPr>
              <w:t>SP</w:t>
            </w:r>
          </w:p>
        </w:tc>
        <w:tc>
          <w:tcPr>
            <w:tcW w:w="950" w:type="dxa"/>
            <w:noWrap/>
            <w:vAlign w:val="center"/>
            <w:hideMark/>
          </w:tcPr>
          <w:p w14:paraId="64C88289" w14:textId="77777777" w:rsidR="00771A4B" w:rsidRDefault="00771A4B" w:rsidP="00771A4B">
            <w:pPr>
              <w:jc w:val="center"/>
              <w:rPr>
                <w:sz w:val="16"/>
                <w:szCs w:val="16"/>
              </w:rPr>
            </w:pPr>
            <w:r>
              <w:rPr>
                <w:sz w:val="16"/>
                <w:szCs w:val="16"/>
              </w:rPr>
              <w:t>ZXMOBILI</w:t>
            </w:r>
          </w:p>
        </w:tc>
        <w:tc>
          <w:tcPr>
            <w:tcW w:w="665" w:type="dxa"/>
            <w:noWrap/>
            <w:vAlign w:val="center"/>
            <w:hideMark/>
          </w:tcPr>
          <w:p w14:paraId="7B44B1DC" w14:textId="77777777" w:rsidR="00771A4B" w:rsidRDefault="00771A4B" w:rsidP="00771A4B">
            <w:pPr>
              <w:jc w:val="center"/>
              <w:rPr>
                <w:sz w:val="16"/>
                <w:szCs w:val="16"/>
              </w:rPr>
            </w:pPr>
            <w:r>
              <w:rPr>
                <w:sz w:val="16"/>
                <w:szCs w:val="16"/>
              </w:rPr>
              <w:t>1</w:t>
            </w:r>
          </w:p>
        </w:tc>
        <w:tc>
          <w:tcPr>
            <w:tcW w:w="983" w:type="dxa"/>
            <w:vAlign w:val="center"/>
          </w:tcPr>
          <w:p w14:paraId="11054813" w14:textId="4AEE92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683AF0" w14:textId="282E3DCA" w:rsidR="00771A4B" w:rsidRDefault="00771A4B" w:rsidP="00771A4B">
            <w:pPr>
              <w:jc w:val="center"/>
              <w:rPr>
                <w:sz w:val="16"/>
                <w:szCs w:val="16"/>
              </w:rPr>
            </w:pPr>
            <w:r>
              <w:rPr>
                <w:sz w:val="16"/>
                <w:szCs w:val="16"/>
              </w:rPr>
              <w:t>UN</w:t>
            </w:r>
          </w:p>
        </w:tc>
        <w:tc>
          <w:tcPr>
            <w:tcW w:w="887" w:type="dxa"/>
            <w:noWrap/>
            <w:vAlign w:val="center"/>
            <w:hideMark/>
          </w:tcPr>
          <w:p w14:paraId="5AA9BFF5" w14:textId="2D0B0429" w:rsidR="00771A4B" w:rsidRDefault="00771A4B" w:rsidP="00771A4B">
            <w:pPr>
              <w:jc w:val="center"/>
              <w:rPr>
                <w:sz w:val="16"/>
                <w:szCs w:val="16"/>
              </w:rPr>
            </w:pPr>
            <w:r>
              <w:rPr>
                <w:sz w:val="16"/>
                <w:szCs w:val="16"/>
              </w:rPr>
              <w:t>10.301,08</w:t>
            </w:r>
          </w:p>
        </w:tc>
        <w:tc>
          <w:tcPr>
            <w:tcW w:w="1152" w:type="dxa"/>
            <w:noWrap/>
            <w:vAlign w:val="center"/>
            <w:hideMark/>
          </w:tcPr>
          <w:p w14:paraId="3D3611BD" w14:textId="1AAB6D6B" w:rsidR="00771A4B" w:rsidRDefault="00771A4B" w:rsidP="00771A4B">
            <w:pPr>
              <w:jc w:val="center"/>
              <w:rPr>
                <w:sz w:val="16"/>
                <w:szCs w:val="16"/>
              </w:rPr>
            </w:pPr>
            <w:r>
              <w:rPr>
                <w:sz w:val="16"/>
                <w:szCs w:val="16"/>
              </w:rPr>
              <w:t>-        10.301,08</w:t>
            </w:r>
          </w:p>
        </w:tc>
        <w:tc>
          <w:tcPr>
            <w:tcW w:w="887" w:type="dxa"/>
            <w:noWrap/>
            <w:vAlign w:val="center"/>
            <w:hideMark/>
          </w:tcPr>
          <w:p w14:paraId="5E53638A" w14:textId="0AE31040" w:rsidR="00771A4B" w:rsidRDefault="00771A4B" w:rsidP="00771A4B">
            <w:pPr>
              <w:jc w:val="center"/>
              <w:rPr>
                <w:sz w:val="16"/>
                <w:szCs w:val="16"/>
              </w:rPr>
            </w:pPr>
            <w:r>
              <w:rPr>
                <w:sz w:val="16"/>
                <w:szCs w:val="16"/>
              </w:rPr>
              <w:t>-</w:t>
            </w:r>
          </w:p>
        </w:tc>
      </w:tr>
      <w:tr w:rsidR="00771A4B" w14:paraId="7242DE21" w14:textId="77777777" w:rsidTr="00771A4B">
        <w:trPr>
          <w:trHeight w:val="240"/>
        </w:trPr>
        <w:tc>
          <w:tcPr>
            <w:tcW w:w="936" w:type="dxa"/>
            <w:noWrap/>
            <w:hideMark/>
          </w:tcPr>
          <w:p w14:paraId="6DB4BFB8" w14:textId="0FFE6256" w:rsidR="00771A4B" w:rsidRDefault="00771A4B" w:rsidP="00771A4B">
            <w:pPr>
              <w:rPr>
                <w:sz w:val="16"/>
                <w:szCs w:val="16"/>
              </w:rPr>
            </w:pPr>
            <w:r>
              <w:rPr>
                <w:sz w:val="16"/>
                <w:szCs w:val="16"/>
              </w:rPr>
              <w:t>Equipamentos informática</w:t>
            </w:r>
          </w:p>
        </w:tc>
        <w:tc>
          <w:tcPr>
            <w:tcW w:w="1096" w:type="dxa"/>
            <w:noWrap/>
            <w:hideMark/>
          </w:tcPr>
          <w:p w14:paraId="4A2BF645" w14:textId="77777777" w:rsidR="00771A4B" w:rsidRDefault="00771A4B" w:rsidP="00771A4B">
            <w:pPr>
              <w:rPr>
                <w:sz w:val="16"/>
                <w:szCs w:val="16"/>
              </w:rPr>
            </w:pPr>
            <w:r>
              <w:rPr>
                <w:sz w:val="16"/>
                <w:szCs w:val="16"/>
              </w:rPr>
              <w:t>3300000025920</w:t>
            </w:r>
          </w:p>
        </w:tc>
        <w:tc>
          <w:tcPr>
            <w:tcW w:w="628" w:type="dxa"/>
            <w:noWrap/>
            <w:hideMark/>
          </w:tcPr>
          <w:p w14:paraId="13939BCC" w14:textId="7C617E79" w:rsidR="00771A4B" w:rsidRDefault="00771A4B" w:rsidP="00771A4B">
            <w:pPr>
              <w:rPr>
                <w:sz w:val="16"/>
                <w:szCs w:val="16"/>
              </w:rPr>
            </w:pPr>
            <w:r>
              <w:rPr>
                <w:sz w:val="16"/>
                <w:szCs w:val="16"/>
              </w:rPr>
              <w:t>São paulo</w:t>
            </w:r>
          </w:p>
        </w:tc>
        <w:tc>
          <w:tcPr>
            <w:tcW w:w="3466" w:type="dxa"/>
            <w:noWrap/>
            <w:hideMark/>
          </w:tcPr>
          <w:p w14:paraId="20CC95B6" w14:textId="77777777" w:rsidR="00771A4B" w:rsidRDefault="00771A4B" w:rsidP="00771A4B">
            <w:pPr>
              <w:rPr>
                <w:sz w:val="16"/>
                <w:szCs w:val="16"/>
              </w:rPr>
            </w:pPr>
            <w:r>
              <w:rPr>
                <w:sz w:val="16"/>
                <w:szCs w:val="16"/>
              </w:rPr>
              <w:t>RACK FAB: CYBER DATACENTER BRASIL TELECOM, MOD: RACK, N/S: ND MAT. ACO CARBONO , DIM.600X1000X2300MM TAG: RCOL8-BQ53</w:t>
            </w:r>
          </w:p>
        </w:tc>
        <w:tc>
          <w:tcPr>
            <w:tcW w:w="481" w:type="dxa"/>
            <w:noWrap/>
            <w:hideMark/>
          </w:tcPr>
          <w:p w14:paraId="63982E39" w14:textId="77777777" w:rsidR="00771A4B" w:rsidRDefault="00771A4B" w:rsidP="00771A4B">
            <w:pPr>
              <w:rPr>
                <w:sz w:val="16"/>
                <w:szCs w:val="16"/>
              </w:rPr>
            </w:pPr>
            <w:r>
              <w:rPr>
                <w:sz w:val="16"/>
                <w:szCs w:val="16"/>
              </w:rPr>
              <w:t>SP</w:t>
            </w:r>
          </w:p>
        </w:tc>
        <w:tc>
          <w:tcPr>
            <w:tcW w:w="950" w:type="dxa"/>
            <w:noWrap/>
            <w:vAlign w:val="center"/>
            <w:hideMark/>
          </w:tcPr>
          <w:p w14:paraId="60322901" w14:textId="77777777" w:rsidR="00771A4B" w:rsidRDefault="00771A4B" w:rsidP="00771A4B">
            <w:pPr>
              <w:jc w:val="center"/>
              <w:rPr>
                <w:sz w:val="16"/>
                <w:szCs w:val="16"/>
              </w:rPr>
            </w:pPr>
            <w:r>
              <w:rPr>
                <w:sz w:val="16"/>
                <w:szCs w:val="16"/>
              </w:rPr>
              <w:t>ZXMOBILI</w:t>
            </w:r>
          </w:p>
        </w:tc>
        <w:tc>
          <w:tcPr>
            <w:tcW w:w="665" w:type="dxa"/>
            <w:noWrap/>
            <w:vAlign w:val="center"/>
            <w:hideMark/>
          </w:tcPr>
          <w:p w14:paraId="7F5C0591" w14:textId="77777777" w:rsidR="00771A4B" w:rsidRDefault="00771A4B" w:rsidP="00771A4B">
            <w:pPr>
              <w:jc w:val="center"/>
              <w:rPr>
                <w:sz w:val="16"/>
                <w:szCs w:val="16"/>
              </w:rPr>
            </w:pPr>
            <w:r>
              <w:rPr>
                <w:sz w:val="16"/>
                <w:szCs w:val="16"/>
              </w:rPr>
              <w:t>1</w:t>
            </w:r>
          </w:p>
        </w:tc>
        <w:tc>
          <w:tcPr>
            <w:tcW w:w="983" w:type="dxa"/>
            <w:vAlign w:val="center"/>
          </w:tcPr>
          <w:p w14:paraId="3C4682D9" w14:textId="16158C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4E95B3" w14:textId="12AAC4A4" w:rsidR="00771A4B" w:rsidRDefault="00771A4B" w:rsidP="00771A4B">
            <w:pPr>
              <w:jc w:val="center"/>
              <w:rPr>
                <w:sz w:val="16"/>
                <w:szCs w:val="16"/>
              </w:rPr>
            </w:pPr>
            <w:r>
              <w:rPr>
                <w:sz w:val="16"/>
                <w:szCs w:val="16"/>
              </w:rPr>
              <w:t>UN</w:t>
            </w:r>
          </w:p>
        </w:tc>
        <w:tc>
          <w:tcPr>
            <w:tcW w:w="887" w:type="dxa"/>
            <w:noWrap/>
            <w:vAlign w:val="center"/>
            <w:hideMark/>
          </w:tcPr>
          <w:p w14:paraId="49D1979E" w14:textId="605AE2FB" w:rsidR="00771A4B" w:rsidRDefault="00771A4B" w:rsidP="00771A4B">
            <w:pPr>
              <w:jc w:val="center"/>
              <w:rPr>
                <w:sz w:val="16"/>
                <w:szCs w:val="16"/>
              </w:rPr>
            </w:pPr>
            <w:r>
              <w:rPr>
                <w:sz w:val="16"/>
                <w:szCs w:val="16"/>
              </w:rPr>
              <w:t>10.301,08</w:t>
            </w:r>
          </w:p>
        </w:tc>
        <w:tc>
          <w:tcPr>
            <w:tcW w:w="1152" w:type="dxa"/>
            <w:noWrap/>
            <w:vAlign w:val="center"/>
            <w:hideMark/>
          </w:tcPr>
          <w:p w14:paraId="08B26CF5" w14:textId="19C2AEB2" w:rsidR="00771A4B" w:rsidRDefault="00771A4B" w:rsidP="00771A4B">
            <w:pPr>
              <w:jc w:val="center"/>
              <w:rPr>
                <w:sz w:val="16"/>
                <w:szCs w:val="16"/>
              </w:rPr>
            </w:pPr>
            <w:r>
              <w:rPr>
                <w:sz w:val="16"/>
                <w:szCs w:val="16"/>
              </w:rPr>
              <w:t>-        10.301,08</w:t>
            </w:r>
          </w:p>
        </w:tc>
        <w:tc>
          <w:tcPr>
            <w:tcW w:w="887" w:type="dxa"/>
            <w:noWrap/>
            <w:vAlign w:val="center"/>
            <w:hideMark/>
          </w:tcPr>
          <w:p w14:paraId="400A9D57" w14:textId="1B0FA54A" w:rsidR="00771A4B" w:rsidRDefault="00771A4B" w:rsidP="00771A4B">
            <w:pPr>
              <w:jc w:val="center"/>
              <w:rPr>
                <w:sz w:val="16"/>
                <w:szCs w:val="16"/>
              </w:rPr>
            </w:pPr>
            <w:r>
              <w:rPr>
                <w:sz w:val="16"/>
                <w:szCs w:val="16"/>
              </w:rPr>
              <w:t>-</w:t>
            </w:r>
          </w:p>
        </w:tc>
      </w:tr>
      <w:tr w:rsidR="00771A4B" w14:paraId="202040A7" w14:textId="77777777" w:rsidTr="00771A4B">
        <w:trPr>
          <w:trHeight w:val="240"/>
        </w:trPr>
        <w:tc>
          <w:tcPr>
            <w:tcW w:w="936" w:type="dxa"/>
            <w:noWrap/>
            <w:hideMark/>
          </w:tcPr>
          <w:p w14:paraId="0A509BCA" w14:textId="3CA43F4F" w:rsidR="00771A4B" w:rsidRDefault="00771A4B" w:rsidP="00771A4B">
            <w:pPr>
              <w:rPr>
                <w:sz w:val="16"/>
                <w:szCs w:val="16"/>
              </w:rPr>
            </w:pPr>
            <w:r>
              <w:rPr>
                <w:sz w:val="16"/>
                <w:szCs w:val="16"/>
              </w:rPr>
              <w:t>Equipamentos informática</w:t>
            </w:r>
          </w:p>
        </w:tc>
        <w:tc>
          <w:tcPr>
            <w:tcW w:w="1096" w:type="dxa"/>
            <w:noWrap/>
            <w:hideMark/>
          </w:tcPr>
          <w:p w14:paraId="51755B57" w14:textId="77777777" w:rsidR="00771A4B" w:rsidRDefault="00771A4B" w:rsidP="00771A4B">
            <w:pPr>
              <w:rPr>
                <w:sz w:val="16"/>
                <w:szCs w:val="16"/>
              </w:rPr>
            </w:pPr>
            <w:r>
              <w:rPr>
                <w:sz w:val="16"/>
                <w:szCs w:val="16"/>
              </w:rPr>
              <w:t>3300000025930</w:t>
            </w:r>
          </w:p>
        </w:tc>
        <w:tc>
          <w:tcPr>
            <w:tcW w:w="628" w:type="dxa"/>
            <w:noWrap/>
            <w:hideMark/>
          </w:tcPr>
          <w:p w14:paraId="1E3DF2F9" w14:textId="362BDF3B" w:rsidR="00771A4B" w:rsidRDefault="00771A4B" w:rsidP="00771A4B">
            <w:pPr>
              <w:rPr>
                <w:sz w:val="16"/>
                <w:szCs w:val="16"/>
              </w:rPr>
            </w:pPr>
            <w:r>
              <w:rPr>
                <w:sz w:val="16"/>
                <w:szCs w:val="16"/>
              </w:rPr>
              <w:t>São paulo</w:t>
            </w:r>
          </w:p>
        </w:tc>
        <w:tc>
          <w:tcPr>
            <w:tcW w:w="3466" w:type="dxa"/>
            <w:noWrap/>
            <w:hideMark/>
          </w:tcPr>
          <w:p w14:paraId="499EF02E" w14:textId="77777777" w:rsidR="00771A4B" w:rsidRDefault="00771A4B" w:rsidP="00771A4B">
            <w:pPr>
              <w:rPr>
                <w:sz w:val="16"/>
                <w:szCs w:val="16"/>
              </w:rPr>
            </w:pPr>
            <w:r>
              <w:rPr>
                <w:sz w:val="16"/>
                <w:szCs w:val="16"/>
              </w:rPr>
              <w:t>RACK FAB: CYBER DATACENTER BRASIL TELECOM, MOD: RACK, N/S: ND MAT. ACO CARBONO , DIM.600X1000X2300MM TAG: RCOL8-BP53</w:t>
            </w:r>
          </w:p>
        </w:tc>
        <w:tc>
          <w:tcPr>
            <w:tcW w:w="481" w:type="dxa"/>
            <w:noWrap/>
            <w:hideMark/>
          </w:tcPr>
          <w:p w14:paraId="7170F79D" w14:textId="77777777" w:rsidR="00771A4B" w:rsidRDefault="00771A4B" w:rsidP="00771A4B">
            <w:pPr>
              <w:rPr>
                <w:sz w:val="16"/>
                <w:szCs w:val="16"/>
              </w:rPr>
            </w:pPr>
            <w:r>
              <w:rPr>
                <w:sz w:val="16"/>
                <w:szCs w:val="16"/>
              </w:rPr>
              <w:t>SP</w:t>
            </w:r>
          </w:p>
        </w:tc>
        <w:tc>
          <w:tcPr>
            <w:tcW w:w="950" w:type="dxa"/>
            <w:noWrap/>
            <w:vAlign w:val="center"/>
            <w:hideMark/>
          </w:tcPr>
          <w:p w14:paraId="15D83940" w14:textId="77777777" w:rsidR="00771A4B" w:rsidRDefault="00771A4B" w:rsidP="00771A4B">
            <w:pPr>
              <w:jc w:val="center"/>
              <w:rPr>
                <w:sz w:val="16"/>
                <w:szCs w:val="16"/>
              </w:rPr>
            </w:pPr>
            <w:r>
              <w:rPr>
                <w:sz w:val="16"/>
                <w:szCs w:val="16"/>
              </w:rPr>
              <w:t>ZXMOBILI</w:t>
            </w:r>
          </w:p>
        </w:tc>
        <w:tc>
          <w:tcPr>
            <w:tcW w:w="665" w:type="dxa"/>
            <w:noWrap/>
            <w:vAlign w:val="center"/>
            <w:hideMark/>
          </w:tcPr>
          <w:p w14:paraId="2318FF6E" w14:textId="77777777" w:rsidR="00771A4B" w:rsidRDefault="00771A4B" w:rsidP="00771A4B">
            <w:pPr>
              <w:jc w:val="center"/>
              <w:rPr>
                <w:sz w:val="16"/>
                <w:szCs w:val="16"/>
              </w:rPr>
            </w:pPr>
            <w:r>
              <w:rPr>
                <w:sz w:val="16"/>
                <w:szCs w:val="16"/>
              </w:rPr>
              <w:t>1</w:t>
            </w:r>
          </w:p>
        </w:tc>
        <w:tc>
          <w:tcPr>
            <w:tcW w:w="983" w:type="dxa"/>
            <w:vAlign w:val="center"/>
          </w:tcPr>
          <w:p w14:paraId="1411857F" w14:textId="12844C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0BD4C3" w14:textId="78168C4E" w:rsidR="00771A4B" w:rsidRDefault="00771A4B" w:rsidP="00771A4B">
            <w:pPr>
              <w:jc w:val="center"/>
              <w:rPr>
                <w:sz w:val="16"/>
                <w:szCs w:val="16"/>
              </w:rPr>
            </w:pPr>
            <w:r>
              <w:rPr>
                <w:sz w:val="16"/>
                <w:szCs w:val="16"/>
              </w:rPr>
              <w:t>UN</w:t>
            </w:r>
          </w:p>
        </w:tc>
        <w:tc>
          <w:tcPr>
            <w:tcW w:w="887" w:type="dxa"/>
            <w:noWrap/>
            <w:vAlign w:val="center"/>
            <w:hideMark/>
          </w:tcPr>
          <w:p w14:paraId="0DEE005B" w14:textId="651344B7" w:rsidR="00771A4B" w:rsidRDefault="00771A4B" w:rsidP="00771A4B">
            <w:pPr>
              <w:jc w:val="center"/>
              <w:rPr>
                <w:sz w:val="16"/>
                <w:szCs w:val="16"/>
              </w:rPr>
            </w:pPr>
            <w:r>
              <w:rPr>
                <w:sz w:val="16"/>
                <w:szCs w:val="16"/>
              </w:rPr>
              <w:t>10.301,08</w:t>
            </w:r>
          </w:p>
        </w:tc>
        <w:tc>
          <w:tcPr>
            <w:tcW w:w="1152" w:type="dxa"/>
            <w:noWrap/>
            <w:vAlign w:val="center"/>
            <w:hideMark/>
          </w:tcPr>
          <w:p w14:paraId="7E90496B" w14:textId="2F401E83" w:rsidR="00771A4B" w:rsidRDefault="00771A4B" w:rsidP="00771A4B">
            <w:pPr>
              <w:jc w:val="center"/>
              <w:rPr>
                <w:sz w:val="16"/>
                <w:szCs w:val="16"/>
              </w:rPr>
            </w:pPr>
            <w:r>
              <w:rPr>
                <w:sz w:val="16"/>
                <w:szCs w:val="16"/>
              </w:rPr>
              <w:t>-        10.301,08</w:t>
            </w:r>
          </w:p>
        </w:tc>
        <w:tc>
          <w:tcPr>
            <w:tcW w:w="887" w:type="dxa"/>
            <w:noWrap/>
            <w:vAlign w:val="center"/>
            <w:hideMark/>
          </w:tcPr>
          <w:p w14:paraId="005D8E14" w14:textId="16E66A73" w:rsidR="00771A4B" w:rsidRDefault="00771A4B" w:rsidP="00771A4B">
            <w:pPr>
              <w:jc w:val="center"/>
              <w:rPr>
                <w:sz w:val="16"/>
                <w:szCs w:val="16"/>
              </w:rPr>
            </w:pPr>
            <w:r>
              <w:rPr>
                <w:sz w:val="16"/>
                <w:szCs w:val="16"/>
              </w:rPr>
              <w:t>-</w:t>
            </w:r>
          </w:p>
        </w:tc>
      </w:tr>
      <w:tr w:rsidR="00771A4B" w14:paraId="5DC8D076" w14:textId="77777777" w:rsidTr="00771A4B">
        <w:trPr>
          <w:trHeight w:val="240"/>
        </w:trPr>
        <w:tc>
          <w:tcPr>
            <w:tcW w:w="936" w:type="dxa"/>
            <w:noWrap/>
            <w:hideMark/>
          </w:tcPr>
          <w:p w14:paraId="105D00AB" w14:textId="7A145072" w:rsidR="00771A4B" w:rsidRDefault="00771A4B" w:rsidP="00771A4B">
            <w:pPr>
              <w:rPr>
                <w:sz w:val="16"/>
                <w:szCs w:val="16"/>
              </w:rPr>
            </w:pPr>
            <w:r>
              <w:rPr>
                <w:sz w:val="16"/>
                <w:szCs w:val="16"/>
              </w:rPr>
              <w:t>Equipamentos informática</w:t>
            </w:r>
          </w:p>
        </w:tc>
        <w:tc>
          <w:tcPr>
            <w:tcW w:w="1096" w:type="dxa"/>
            <w:noWrap/>
            <w:hideMark/>
          </w:tcPr>
          <w:p w14:paraId="5AEF523F" w14:textId="77777777" w:rsidR="00771A4B" w:rsidRDefault="00771A4B" w:rsidP="00771A4B">
            <w:pPr>
              <w:rPr>
                <w:sz w:val="16"/>
                <w:szCs w:val="16"/>
              </w:rPr>
            </w:pPr>
            <w:r>
              <w:rPr>
                <w:sz w:val="16"/>
                <w:szCs w:val="16"/>
              </w:rPr>
              <w:t>3300000025940</w:t>
            </w:r>
          </w:p>
        </w:tc>
        <w:tc>
          <w:tcPr>
            <w:tcW w:w="628" w:type="dxa"/>
            <w:noWrap/>
            <w:hideMark/>
          </w:tcPr>
          <w:p w14:paraId="2A332895" w14:textId="78B54331" w:rsidR="00771A4B" w:rsidRDefault="00771A4B" w:rsidP="00771A4B">
            <w:pPr>
              <w:rPr>
                <w:sz w:val="16"/>
                <w:szCs w:val="16"/>
              </w:rPr>
            </w:pPr>
            <w:r>
              <w:rPr>
                <w:sz w:val="16"/>
                <w:szCs w:val="16"/>
              </w:rPr>
              <w:t>São paulo</w:t>
            </w:r>
          </w:p>
        </w:tc>
        <w:tc>
          <w:tcPr>
            <w:tcW w:w="3466" w:type="dxa"/>
            <w:noWrap/>
            <w:hideMark/>
          </w:tcPr>
          <w:p w14:paraId="07A8B2F9" w14:textId="77777777" w:rsidR="00771A4B" w:rsidRDefault="00771A4B" w:rsidP="00771A4B">
            <w:pPr>
              <w:rPr>
                <w:sz w:val="16"/>
                <w:szCs w:val="16"/>
              </w:rPr>
            </w:pPr>
            <w:r>
              <w:rPr>
                <w:sz w:val="16"/>
                <w:szCs w:val="16"/>
              </w:rPr>
              <w:t>RACK FAB: CYBER DATACENTER BRASIL TELECOM, MOD: RACK, N/S: ND MAT. ACO CARBONO , DIM.600X1000X2300MM TAG: RCOL8-BO53</w:t>
            </w:r>
          </w:p>
        </w:tc>
        <w:tc>
          <w:tcPr>
            <w:tcW w:w="481" w:type="dxa"/>
            <w:noWrap/>
            <w:hideMark/>
          </w:tcPr>
          <w:p w14:paraId="6DE6C1F0" w14:textId="77777777" w:rsidR="00771A4B" w:rsidRDefault="00771A4B" w:rsidP="00771A4B">
            <w:pPr>
              <w:rPr>
                <w:sz w:val="16"/>
                <w:szCs w:val="16"/>
              </w:rPr>
            </w:pPr>
            <w:r>
              <w:rPr>
                <w:sz w:val="16"/>
                <w:szCs w:val="16"/>
              </w:rPr>
              <w:t>SP</w:t>
            </w:r>
          </w:p>
        </w:tc>
        <w:tc>
          <w:tcPr>
            <w:tcW w:w="950" w:type="dxa"/>
            <w:noWrap/>
            <w:vAlign w:val="center"/>
            <w:hideMark/>
          </w:tcPr>
          <w:p w14:paraId="48AAF8F7" w14:textId="77777777" w:rsidR="00771A4B" w:rsidRDefault="00771A4B" w:rsidP="00771A4B">
            <w:pPr>
              <w:jc w:val="center"/>
              <w:rPr>
                <w:sz w:val="16"/>
                <w:szCs w:val="16"/>
              </w:rPr>
            </w:pPr>
            <w:r>
              <w:rPr>
                <w:sz w:val="16"/>
                <w:szCs w:val="16"/>
              </w:rPr>
              <w:t>ZXMOBILI</w:t>
            </w:r>
          </w:p>
        </w:tc>
        <w:tc>
          <w:tcPr>
            <w:tcW w:w="665" w:type="dxa"/>
            <w:noWrap/>
            <w:vAlign w:val="center"/>
            <w:hideMark/>
          </w:tcPr>
          <w:p w14:paraId="621E0168" w14:textId="77777777" w:rsidR="00771A4B" w:rsidRDefault="00771A4B" w:rsidP="00771A4B">
            <w:pPr>
              <w:jc w:val="center"/>
              <w:rPr>
                <w:sz w:val="16"/>
                <w:szCs w:val="16"/>
              </w:rPr>
            </w:pPr>
            <w:r>
              <w:rPr>
                <w:sz w:val="16"/>
                <w:szCs w:val="16"/>
              </w:rPr>
              <w:t>1</w:t>
            </w:r>
          </w:p>
        </w:tc>
        <w:tc>
          <w:tcPr>
            <w:tcW w:w="983" w:type="dxa"/>
            <w:vAlign w:val="center"/>
          </w:tcPr>
          <w:p w14:paraId="1B7BC560" w14:textId="1F0E24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28DF47" w14:textId="7F3B2808" w:rsidR="00771A4B" w:rsidRDefault="00771A4B" w:rsidP="00771A4B">
            <w:pPr>
              <w:jc w:val="center"/>
              <w:rPr>
                <w:sz w:val="16"/>
                <w:szCs w:val="16"/>
              </w:rPr>
            </w:pPr>
            <w:r>
              <w:rPr>
                <w:sz w:val="16"/>
                <w:szCs w:val="16"/>
              </w:rPr>
              <w:t>UN</w:t>
            </w:r>
          </w:p>
        </w:tc>
        <w:tc>
          <w:tcPr>
            <w:tcW w:w="887" w:type="dxa"/>
            <w:noWrap/>
            <w:vAlign w:val="center"/>
            <w:hideMark/>
          </w:tcPr>
          <w:p w14:paraId="1F0A813C" w14:textId="15FD00DF" w:rsidR="00771A4B" w:rsidRDefault="00771A4B" w:rsidP="00771A4B">
            <w:pPr>
              <w:jc w:val="center"/>
              <w:rPr>
                <w:sz w:val="16"/>
                <w:szCs w:val="16"/>
              </w:rPr>
            </w:pPr>
            <w:r>
              <w:rPr>
                <w:sz w:val="16"/>
                <w:szCs w:val="16"/>
              </w:rPr>
              <w:t>10.301,08</w:t>
            </w:r>
          </w:p>
        </w:tc>
        <w:tc>
          <w:tcPr>
            <w:tcW w:w="1152" w:type="dxa"/>
            <w:noWrap/>
            <w:vAlign w:val="center"/>
            <w:hideMark/>
          </w:tcPr>
          <w:p w14:paraId="710C977C" w14:textId="261726BB" w:rsidR="00771A4B" w:rsidRDefault="00771A4B" w:rsidP="00771A4B">
            <w:pPr>
              <w:jc w:val="center"/>
              <w:rPr>
                <w:sz w:val="16"/>
                <w:szCs w:val="16"/>
              </w:rPr>
            </w:pPr>
            <w:r>
              <w:rPr>
                <w:sz w:val="16"/>
                <w:szCs w:val="16"/>
              </w:rPr>
              <w:t>-        10.301,08</w:t>
            </w:r>
          </w:p>
        </w:tc>
        <w:tc>
          <w:tcPr>
            <w:tcW w:w="887" w:type="dxa"/>
            <w:noWrap/>
            <w:vAlign w:val="center"/>
            <w:hideMark/>
          </w:tcPr>
          <w:p w14:paraId="0B1C7533" w14:textId="620245FD" w:rsidR="00771A4B" w:rsidRDefault="00771A4B" w:rsidP="00771A4B">
            <w:pPr>
              <w:jc w:val="center"/>
              <w:rPr>
                <w:sz w:val="16"/>
                <w:szCs w:val="16"/>
              </w:rPr>
            </w:pPr>
            <w:r>
              <w:rPr>
                <w:sz w:val="16"/>
                <w:szCs w:val="16"/>
              </w:rPr>
              <w:t>-</w:t>
            </w:r>
          </w:p>
        </w:tc>
      </w:tr>
      <w:tr w:rsidR="00771A4B" w14:paraId="0EF496FF" w14:textId="77777777" w:rsidTr="00771A4B">
        <w:trPr>
          <w:trHeight w:val="240"/>
        </w:trPr>
        <w:tc>
          <w:tcPr>
            <w:tcW w:w="936" w:type="dxa"/>
            <w:noWrap/>
            <w:hideMark/>
          </w:tcPr>
          <w:p w14:paraId="7BF21BC6" w14:textId="72C60C14" w:rsidR="00771A4B" w:rsidRDefault="00771A4B" w:rsidP="00771A4B">
            <w:pPr>
              <w:rPr>
                <w:sz w:val="16"/>
                <w:szCs w:val="16"/>
              </w:rPr>
            </w:pPr>
            <w:r>
              <w:rPr>
                <w:sz w:val="16"/>
                <w:szCs w:val="16"/>
              </w:rPr>
              <w:t>Equipamentos informática</w:t>
            </w:r>
          </w:p>
        </w:tc>
        <w:tc>
          <w:tcPr>
            <w:tcW w:w="1096" w:type="dxa"/>
            <w:noWrap/>
            <w:hideMark/>
          </w:tcPr>
          <w:p w14:paraId="12208420" w14:textId="77777777" w:rsidR="00771A4B" w:rsidRDefault="00771A4B" w:rsidP="00771A4B">
            <w:pPr>
              <w:rPr>
                <w:sz w:val="16"/>
                <w:szCs w:val="16"/>
              </w:rPr>
            </w:pPr>
            <w:r>
              <w:rPr>
                <w:sz w:val="16"/>
                <w:szCs w:val="16"/>
              </w:rPr>
              <w:t>3300000025950</w:t>
            </w:r>
          </w:p>
        </w:tc>
        <w:tc>
          <w:tcPr>
            <w:tcW w:w="628" w:type="dxa"/>
            <w:noWrap/>
            <w:hideMark/>
          </w:tcPr>
          <w:p w14:paraId="04798995" w14:textId="0AFEF9E9" w:rsidR="00771A4B" w:rsidRDefault="00771A4B" w:rsidP="00771A4B">
            <w:pPr>
              <w:rPr>
                <w:sz w:val="16"/>
                <w:szCs w:val="16"/>
              </w:rPr>
            </w:pPr>
            <w:r>
              <w:rPr>
                <w:sz w:val="16"/>
                <w:szCs w:val="16"/>
              </w:rPr>
              <w:t>São paulo</w:t>
            </w:r>
          </w:p>
        </w:tc>
        <w:tc>
          <w:tcPr>
            <w:tcW w:w="3466" w:type="dxa"/>
            <w:noWrap/>
            <w:hideMark/>
          </w:tcPr>
          <w:p w14:paraId="459FD752" w14:textId="77777777" w:rsidR="00771A4B" w:rsidRDefault="00771A4B" w:rsidP="00771A4B">
            <w:pPr>
              <w:rPr>
                <w:sz w:val="16"/>
                <w:szCs w:val="16"/>
              </w:rPr>
            </w:pPr>
            <w:r>
              <w:rPr>
                <w:sz w:val="16"/>
                <w:szCs w:val="16"/>
              </w:rPr>
              <w:t>RACK FAB: CYBER DATACENTER BRASIL TELECOM, MOD: RACK, N/S: ND MAT. ACO CARBONO , DIM.600X1000X2300MM TAG: RDIST8-BK33</w:t>
            </w:r>
          </w:p>
        </w:tc>
        <w:tc>
          <w:tcPr>
            <w:tcW w:w="481" w:type="dxa"/>
            <w:noWrap/>
            <w:hideMark/>
          </w:tcPr>
          <w:p w14:paraId="2014357D" w14:textId="77777777" w:rsidR="00771A4B" w:rsidRDefault="00771A4B" w:rsidP="00771A4B">
            <w:pPr>
              <w:rPr>
                <w:sz w:val="16"/>
                <w:szCs w:val="16"/>
              </w:rPr>
            </w:pPr>
            <w:r>
              <w:rPr>
                <w:sz w:val="16"/>
                <w:szCs w:val="16"/>
              </w:rPr>
              <w:t>SP</w:t>
            </w:r>
          </w:p>
        </w:tc>
        <w:tc>
          <w:tcPr>
            <w:tcW w:w="950" w:type="dxa"/>
            <w:noWrap/>
            <w:vAlign w:val="center"/>
            <w:hideMark/>
          </w:tcPr>
          <w:p w14:paraId="4254C7F0" w14:textId="77777777" w:rsidR="00771A4B" w:rsidRDefault="00771A4B" w:rsidP="00771A4B">
            <w:pPr>
              <w:jc w:val="center"/>
              <w:rPr>
                <w:sz w:val="16"/>
                <w:szCs w:val="16"/>
              </w:rPr>
            </w:pPr>
            <w:r>
              <w:rPr>
                <w:sz w:val="16"/>
                <w:szCs w:val="16"/>
              </w:rPr>
              <w:t>ZXMOBILI</w:t>
            </w:r>
          </w:p>
        </w:tc>
        <w:tc>
          <w:tcPr>
            <w:tcW w:w="665" w:type="dxa"/>
            <w:noWrap/>
            <w:vAlign w:val="center"/>
            <w:hideMark/>
          </w:tcPr>
          <w:p w14:paraId="49871F9F" w14:textId="77777777" w:rsidR="00771A4B" w:rsidRDefault="00771A4B" w:rsidP="00771A4B">
            <w:pPr>
              <w:jc w:val="center"/>
              <w:rPr>
                <w:sz w:val="16"/>
                <w:szCs w:val="16"/>
              </w:rPr>
            </w:pPr>
            <w:r>
              <w:rPr>
                <w:sz w:val="16"/>
                <w:szCs w:val="16"/>
              </w:rPr>
              <w:t>1</w:t>
            </w:r>
          </w:p>
        </w:tc>
        <w:tc>
          <w:tcPr>
            <w:tcW w:w="983" w:type="dxa"/>
            <w:vAlign w:val="center"/>
          </w:tcPr>
          <w:p w14:paraId="6CB0CCE0" w14:textId="106F97B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D50401" w14:textId="764FC120" w:rsidR="00771A4B" w:rsidRDefault="00771A4B" w:rsidP="00771A4B">
            <w:pPr>
              <w:jc w:val="center"/>
              <w:rPr>
                <w:sz w:val="16"/>
                <w:szCs w:val="16"/>
              </w:rPr>
            </w:pPr>
            <w:r>
              <w:rPr>
                <w:sz w:val="16"/>
                <w:szCs w:val="16"/>
              </w:rPr>
              <w:t>UN</w:t>
            </w:r>
          </w:p>
        </w:tc>
        <w:tc>
          <w:tcPr>
            <w:tcW w:w="887" w:type="dxa"/>
            <w:noWrap/>
            <w:vAlign w:val="center"/>
            <w:hideMark/>
          </w:tcPr>
          <w:p w14:paraId="0A079420" w14:textId="25B50857" w:rsidR="00771A4B" w:rsidRDefault="00771A4B" w:rsidP="00771A4B">
            <w:pPr>
              <w:jc w:val="center"/>
              <w:rPr>
                <w:sz w:val="16"/>
                <w:szCs w:val="16"/>
              </w:rPr>
            </w:pPr>
            <w:r>
              <w:rPr>
                <w:sz w:val="16"/>
                <w:szCs w:val="16"/>
              </w:rPr>
              <w:t>10.301,08</w:t>
            </w:r>
          </w:p>
        </w:tc>
        <w:tc>
          <w:tcPr>
            <w:tcW w:w="1152" w:type="dxa"/>
            <w:noWrap/>
            <w:vAlign w:val="center"/>
            <w:hideMark/>
          </w:tcPr>
          <w:p w14:paraId="5FCA4978" w14:textId="2D0DBA70" w:rsidR="00771A4B" w:rsidRDefault="00771A4B" w:rsidP="00771A4B">
            <w:pPr>
              <w:jc w:val="center"/>
              <w:rPr>
                <w:sz w:val="16"/>
                <w:szCs w:val="16"/>
              </w:rPr>
            </w:pPr>
            <w:r>
              <w:rPr>
                <w:sz w:val="16"/>
                <w:szCs w:val="16"/>
              </w:rPr>
              <w:t>-        10.301,08</w:t>
            </w:r>
          </w:p>
        </w:tc>
        <w:tc>
          <w:tcPr>
            <w:tcW w:w="887" w:type="dxa"/>
            <w:noWrap/>
            <w:vAlign w:val="center"/>
            <w:hideMark/>
          </w:tcPr>
          <w:p w14:paraId="6E71631F" w14:textId="207A8E34" w:rsidR="00771A4B" w:rsidRDefault="00771A4B" w:rsidP="00771A4B">
            <w:pPr>
              <w:jc w:val="center"/>
              <w:rPr>
                <w:sz w:val="16"/>
                <w:szCs w:val="16"/>
              </w:rPr>
            </w:pPr>
            <w:r>
              <w:rPr>
                <w:sz w:val="16"/>
                <w:szCs w:val="16"/>
              </w:rPr>
              <w:t>-</w:t>
            </w:r>
          </w:p>
        </w:tc>
      </w:tr>
      <w:tr w:rsidR="00771A4B" w14:paraId="5BAC7435" w14:textId="77777777" w:rsidTr="00771A4B">
        <w:trPr>
          <w:trHeight w:val="240"/>
        </w:trPr>
        <w:tc>
          <w:tcPr>
            <w:tcW w:w="936" w:type="dxa"/>
            <w:noWrap/>
            <w:hideMark/>
          </w:tcPr>
          <w:p w14:paraId="58517C7E" w14:textId="148C05BA" w:rsidR="00771A4B" w:rsidRDefault="00771A4B" w:rsidP="00771A4B">
            <w:pPr>
              <w:rPr>
                <w:sz w:val="16"/>
                <w:szCs w:val="16"/>
              </w:rPr>
            </w:pPr>
            <w:r>
              <w:rPr>
                <w:sz w:val="16"/>
                <w:szCs w:val="16"/>
              </w:rPr>
              <w:t>Equipamentos informática</w:t>
            </w:r>
          </w:p>
        </w:tc>
        <w:tc>
          <w:tcPr>
            <w:tcW w:w="1096" w:type="dxa"/>
            <w:noWrap/>
            <w:hideMark/>
          </w:tcPr>
          <w:p w14:paraId="4921CF08" w14:textId="77777777" w:rsidR="00771A4B" w:rsidRDefault="00771A4B" w:rsidP="00771A4B">
            <w:pPr>
              <w:rPr>
                <w:sz w:val="16"/>
                <w:szCs w:val="16"/>
              </w:rPr>
            </w:pPr>
            <w:r>
              <w:rPr>
                <w:sz w:val="16"/>
                <w:szCs w:val="16"/>
              </w:rPr>
              <w:t>3300000025960</w:t>
            </w:r>
          </w:p>
        </w:tc>
        <w:tc>
          <w:tcPr>
            <w:tcW w:w="628" w:type="dxa"/>
            <w:noWrap/>
            <w:hideMark/>
          </w:tcPr>
          <w:p w14:paraId="311036E8" w14:textId="35CF674D" w:rsidR="00771A4B" w:rsidRDefault="00771A4B" w:rsidP="00771A4B">
            <w:pPr>
              <w:rPr>
                <w:sz w:val="16"/>
                <w:szCs w:val="16"/>
              </w:rPr>
            </w:pPr>
            <w:r>
              <w:rPr>
                <w:sz w:val="16"/>
                <w:szCs w:val="16"/>
              </w:rPr>
              <w:t>São paulo</w:t>
            </w:r>
          </w:p>
        </w:tc>
        <w:tc>
          <w:tcPr>
            <w:tcW w:w="3466" w:type="dxa"/>
            <w:noWrap/>
            <w:hideMark/>
          </w:tcPr>
          <w:p w14:paraId="56172351" w14:textId="77777777" w:rsidR="00771A4B" w:rsidRDefault="00771A4B" w:rsidP="00771A4B">
            <w:pPr>
              <w:rPr>
                <w:sz w:val="16"/>
                <w:szCs w:val="16"/>
              </w:rPr>
            </w:pPr>
            <w:r>
              <w:rPr>
                <w:sz w:val="16"/>
                <w:szCs w:val="16"/>
              </w:rPr>
              <w:t>RACK FAB: CYBER DATACENTER BRASIL TELECOM, MOD: RACK, N/S: ND MAT. ACO CARBONO , DIM.600X1000X2300MM TAG: RCOL8-BJ33</w:t>
            </w:r>
          </w:p>
        </w:tc>
        <w:tc>
          <w:tcPr>
            <w:tcW w:w="481" w:type="dxa"/>
            <w:noWrap/>
            <w:hideMark/>
          </w:tcPr>
          <w:p w14:paraId="50B2CDBD" w14:textId="77777777" w:rsidR="00771A4B" w:rsidRDefault="00771A4B" w:rsidP="00771A4B">
            <w:pPr>
              <w:rPr>
                <w:sz w:val="16"/>
                <w:szCs w:val="16"/>
              </w:rPr>
            </w:pPr>
            <w:r>
              <w:rPr>
                <w:sz w:val="16"/>
                <w:szCs w:val="16"/>
              </w:rPr>
              <w:t>SP</w:t>
            </w:r>
          </w:p>
        </w:tc>
        <w:tc>
          <w:tcPr>
            <w:tcW w:w="950" w:type="dxa"/>
            <w:noWrap/>
            <w:vAlign w:val="center"/>
            <w:hideMark/>
          </w:tcPr>
          <w:p w14:paraId="768BBA67" w14:textId="77777777" w:rsidR="00771A4B" w:rsidRDefault="00771A4B" w:rsidP="00771A4B">
            <w:pPr>
              <w:jc w:val="center"/>
              <w:rPr>
                <w:sz w:val="16"/>
                <w:szCs w:val="16"/>
              </w:rPr>
            </w:pPr>
            <w:r>
              <w:rPr>
                <w:sz w:val="16"/>
                <w:szCs w:val="16"/>
              </w:rPr>
              <w:t>ZXMOBILI</w:t>
            </w:r>
          </w:p>
        </w:tc>
        <w:tc>
          <w:tcPr>
            <w:tcW w:w="665" w:type="dxa"/>
            <w:noWrap/>
            <w:vAlign w:val="center"/>
            <w:hideMark/>
          </w:tcPr>
          <w:p w14:paraId="697AED16" w14:textId="77777777" w:rsidR="00771A4B" w:rsidRDefault="00771A4B" w:rsidP="00771A4B">
            <w:pPr>
              <w:jc w:val="center"/>
              <w:rPr>
                <w:sz w:val="16"/>
                <w:szCs w:val="16"/>
              </w:rPr>
            </w:pPr>
            <w:r>
              <w:rPr>
                <w:sz w:val="16"/>
                <w:szCs w:val="16"/>
              </w:rPr>
              <w:t>1</w:t>
            </w:r>
          </w:p>
        </w:tc>
        <w:tc>
          <w:tcPr>
            <w:tcW w:w="983" w:type="dxa"/>
            <w:vAlign w:val="center"/>
          </w:tcPr>
          <w:p w14:paraId="763955EC" w14:textId="64542E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E665F2" w14:textId="55B0AF13" w:rsidR="00771A4B" w:rsidRDefault="00771A4B" w:rsidP="00771A4B">
            <w:pPr>
              <w:jc w:val="center"/>
              <w:rPr>
                <w:sz w:val="16"/>
                <w:szCs w:val="16"/>
              </w:rPr>
            </w:pPr>
            <w:r>
              <w:rPr>
                <w:sz w:val="16"/>
                <w:szCs w:val="16"/>
              </w:rPr>
              <w:t>UN</w:t>
            </w:r>
          </w:p>
        </w:tc>
        <w:tc>
          <w:tcPr>
            <w:tcW w:w="887" w:type="dxa"/>
            <w:noWrap/>
            <w:vAlign w:val="center"/>
            <w:hideMark/>
          </w:tcPr>
          <w:p w14:paraId="40E1BF8B" w14:textId="6C136302" w:rsidR="00771A4B" w:rsidRDefault="00771A4B" w:rsidP="00771A4B">
            <w:pPr>
              <w:jc w:val="center"/>
              <w:rPr>
                <w:sz w:val="16"/>
                <w:szCs w:val="16"/>
              </w:rPr>
            </w:pPr>
            <w:r>
              <w:rPr>
                <w:sz w:val="16"/>
                <w:szCs w:val="16"/>
              </w:rPr>
              <w:t>10.301,08</w:t>
            </w:r>
          </w:p>
        </w:tc>
        <w:tc>
          <w:tcPr>
            <w:tcW w:w="1152" w:type="dxa"/>
            <w:noWrap/>
            <w:vAlign w:val="center"/>
            <w:hideMark/>
          </w:tcPr>
          <w:p w14:paraId="2F7E0E0A" w14:textId="3ECA2A14" w:rsidR="00771A4B" w:rsidRDefault="00771A4B" w:rsidP="00771A4B">
            <w:pPr>
              <w:jc w:val="center"/>
              <w:rPr>
                <w:sz w:val="16"/>
                <w:szCs w:val="16"/>
              </w:rPr>
            </w:pPr>
            <w:r>
              <w:rPr>
                <w:sz w:val="16"/>
                <w:szCs w:val="16"/>
              </w:rPr>
              <w:t>-        10.301,08</w:t>
            </w:r>
          </w:p>
        </w:tc>
        <w:tc>
          <w:tcPr>
            <w:tcW w:w="887" w:type="dxa"/>
            <w:noWrap/>
            <w:vAlign w:val="center"/>
            <w:hideMark/>
          </w:tcPr>
          <w:p w14:paraId="11ED679C" w14:textId="2E7DA434" w:rsidR="00771A4B" w:rsidRDefault="00771A4B" w:rsidP="00771A4B">
            <w:pPr>
              <w:jc w:val="center"/>
              <w:rPr>
                <w:sz w:val="16"/>
                <w:szCs w:val="16"/>
              </w:rPr>
            </w:pPr>
            <w:r>
              <w:rPr>
                <w:sz w:val="16"/>
                <w:szCs w:val="16"/>
              </w:rPr>
              <w:t>-</w:t>
            </w:r>
          </w:p>
        </w:tc>
      </w:tr>
      <w:tr w:rsidR="00771A4B" w14:paraId="47556C1C" w14:textId="77777777" w:rsidTr="00771A4B">
        <w:trPr>
          <w:trHeight w:val="240"/>
        </w:trPr>
        <w:tc>
          <w:tcPr>
            <w:tcW w:w="936" w:type="dxa"/>
            <w:noWrap/>
            <w:hideMark/>
          </w:tcPr>
          <w:p w14:paraId="01F2F95D" w14:textId="3E60EDF3" w:rsidR="00771A4B" w:rsidRDefault="00771A4B" w:rsidP="00771A4B">
            <w:pPr>
              <w:rPr>
                <w:sz w:val="16"/>
                <w:szCs w:val="16"/>
              </w:rPr>
            </w:pPr>
            <w:r>
              <w:rPr>
                <w:sz w:val="16"/>
                <w:szCs w:val="16"/>
              </w:rPr>
              <w:t>Equipamentos informática</w:t>
            </w:r>
          </w:p>
        </w:tc>
        <w:tc>
          <w:tcPr>
            <w:tcW w:w="1096" w:type="dxa"/>
            <w:noWrap/>
            <w:hideMark/>
          </w:tcPr>
          <w:p w14:paraId="61550BAC" w14:textId="77777777" w:rsidR="00771A4B" w:rsidRDefault="00771A4B" w:rsidP="00771A4B">
            <w:pPr>
              <w:rPr>
                <w:sz w:val="16"/>
                <w:szCs w:val="16"/>
              </w:rPr>
            </w:pPr>
            <w:r>
              <w:rPr>
                <w:sz w:val="16"/>
                <w:szCs w:val="16"/>
              </w:rPr>
              <w:t>3300000025970</w:t>
            </w:r>
          </w:p>
        </w:tc>
        <w:tc>
          <w:tcPr>
            <w:tcW w:w="628" w:type="dxa"/>
            <w:noWrap/>
            <w:hideMark/>
          </w:tcPr>
          <w:p w14:paraId="16ADA9BE" w14:textId="4AB6868F" w:rsidR="00771A4B" w:rsidRDefault="00771A4B" w:rsidP="00771A4B">
            <w:pPr>
              <w:rPr>
                <w:sz w:val="16"/>
                <w:szCs w:val="16"/>
              </w:rPr>
            </w:pPr>
            <w:r>
              <w:rPr>
                <w:sz w:val="16"/>
                <w:szCs w:val="16"/>
              </w:rPr>
              <w:t>São paulo</w:t>
            </w:r>
          </w:p>
        </w:tc>
        <w:tc>
          <w:tcPr>
            <w:tcW w:w="3466" w:type="dxa"/>
            <w:noWrap/>
            <w:hideMark/>
          </w:tcPr>
          <w:p w14:paraId="1F55A9DA" w14:textId="77777777" w:rsidR="00771A4B" w:rsidRDefault="00771A4B" w:rsidP="00771A4B">
            <w:pPr>
              <w:rPr>
                <w:sz w:val="16"/>
                <w:szCs w:val="16"/>
              </w:rPr>
            </w:pPr>
            <w:r>
              <w:rPr>
                <w:sz w:val="16"/>
                <w:szCs w:val="16"/>
              </w:rPr>
              <w:t>RACK FAB: CYBER DATACENTER BRASIL TELECOM, MOD: RACK, N/S: ND MAT. ACO CARBONO , DIM.600X1000X2300MM TAG: RCOL8-BW33</w:t>
            </w:r>
          </w:p>
        </w:tc>
        <w:tc>
          <w:tcPr>
            <w:tcW w:w="481" w:type="dxa"/>
            <w:noWrap/>
            <w:hideMark/>
          </w:tcPr>
          <w:p w14:paraId="3461E324" w14:textId="77777777" w:rsidR="00771A4B" w:rsidRDefault="00771A4B" w:rsidP="00771A4B">
            <w:pPr>
              <w:rPr>
                <w:sz w:val="16"/>
                <w:szCs w:val="16"/>
              </w:rPr>
            </w:pPr>
            <w:r>
              <w:rPr>
                <w:sz w:val="16"/>
                <w:szCs w:val="16"/>
              </w:rPr>
              <w:t>SP</w:t>
            </w:r>
          </w:p>
        </w:tc>
        <w:tc>
          <w:tcPr>
            <w:tcW w:w="950" w:type="dxa"/>
            <w:noWrap/>
            <w:vAlign w:val="center"/>
            <w:hideMark/>
          </w:tcPr>
          <w:p w14:paraId="2A53B8D7" w14:textId="77777777" w:rsidR="00771A4B" w:rsidRDefault="00771A4B" w:rsidP="00771A4B">
            <w:pPr>
              <w:jc w:val="center"/>
              <w:rPr>
                <w:sz w:val="16"/>
                <w:szCs w:val="16"/>
              </w:rPr>
            </w:pPr>
            <w:r>
              <w:rPr>
                <w:sz w:val="16"/>
                <w:szCs w:val="16"/>
              </w:rPr>
              <w:t>ZXMOBILI</w:t>
            </w:r>
          </w:p>
        </w:tc>
        <w:tc>
          <w:tcPr>
            <w:tcW w:w="665" w:type="dxa"/>
            <w:noWrap/>
            <w:vAlign w:val="center"/>
            <w:hideMark/>
          </w:tcPr>
          <w:p w14:paraId="68E6E4FF" w14:textId="77777777" w:rsidR="00771A4B" w:rsidRDefault="00771A4B" w:rsidP="00771A4B">
            <w:pPr>
              <w:jc w:val="center"/>
              <w:rPr>
                <w:sz w:val="16"/>
                <w:szCs w:val="16"/>
              </w:rPr>
            </w:pPr>
            <w:r>
              <w:rPr>
                <w:sz w:val="16"/>
                <w:szCs w:val="16"/>
              </w:rPr>
              <w:t>1</w:t>
            </w:r>
          </w:p>
        </w:tc>
        <w:tc>
          <w:tcPr>
            <w:tcW w:w="983" w:type="dxa"/>
            <w:vAlign w:val="center"/>
          </w:tcPr>
          <w:p w14:paraId="3B74ED96" w14:textId="294350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EC031E" w14:textId="10A23FC4" w:rsidR="00771A4B" w:rsidRDefault="00771A4B" w:rsidP="00771A4B">
            <w:pPr>
              <w:jc w:val="center"/>
              <w:rPr>
                <w:sz w:val="16"/>
                <w:szCs w:val="16"/>
              </w:rPr>
            </w:pPr>
            <w:r>
              <w:rPr>
                <w:sz w:val="16"/>
                <w:szCs w:val="16"/>
              </w:rPr>
              <w:t>UN</w:t>
            </w:r>
          </w:p>
        </w:tc>
        <w:tc>
          <w:tcPr>
            <w:tcW w:w="887" w:type="dxa"/>
            <w:noWrap/>
            <w:vAlign w:val="center"/>
            <w:hideMark/>
          </w:tcPr>
          <w:p w14:paraId="0540991A" w14:textId="2166A7D9" w:rsidR="00771A4B" w:rsidRDefault="00771A4B" w:rsidP="00771A4B">
            <w:pPr>
              <w:jc w:val="center"/>
              <w:rPr>
                <w:sz w:val="16"/>
                <w:szCs w:val="16"/>
              </w:rPr>
            </w:pPr>
            <w:r>
              <w:rPr>
                <w:sz w:val="16"/>
                <w:szCs w:val="16"/>
              </w:rPr>
              <w:t>10.301,08</w:t>
            </w:r>
          </w:p>
        </w:tc>
        <w:tc>
          <w:tcPr>
            <w:tcW w:w="1152" w:type="dxa"/>
            <w:noWrap/>
            <w:vAlign w:val="center"/>
            <w:hideMark/>
          </w:tcPr>
          <w:p w14:paraId="1A3E3006" w14:textId="7A41F822" w:rsidR="00771A4B" w:rsidRDefault="00771A4B" w:rsidP="00771A4B">
            <w:pPr>
              <w:jc w:val="center"/>
              <w:rPr>
                <w:sz w:val="16"/>
                <w:szCs w:val="16"/>
              </w:rPr>
            </w:pPr>
            <w:r>
              <w:rPr>
                <w:sz w:val="16"/>
                <w:szCs w:val="16"/>
              </w:rPr>
              <w:t>-        10.301,08</w:t>
            </w:r>
          </w:p>
        </w:tc>
        <w:tc>
          <w:tcPr>
            <w:tcW w:w="887" w:type="dxa"/>
            <w:noWrap/>
            <w:vAlign w:val="center"/>
            <w:hideMark/>
          </w:tcPr>
          <w:p w14:paraId="5EC504C9" w14:textId="5BC95681" w:rsidR="00771A4B" w:rsidRDefault="00771A4B" w:rsidP="00771A4B">
            <w:pPr>
              <w:jc w:val="center"/>
              <w:rPr>
                <w:sz w:val="16"/>
                <w:szCs w:val="16"/>
              </w:rPr>
            </w:pPr>
            <w:r>
              <w:rPr>
                <w:sz w:val="16"/>
                <w:szCs w:val="16"/>
              </w:rPr>
              <w:t>-</w:t>
            </w:r>
          </w:p>
        </w:tc>
      </w:tr>
      <w:tr w:rsidR="00771A4B" w14:paraId="1A3CC107" w14:textId="77777777" w:rsidTr="00771A4B">
        <w:trPr>
          <w:trHeight w:val="240"/>
        </w:trPr>
        <w:tc>
          <w:tcPr>
            <w:tcW w:w="936" w:type="dxa"/>
            <w:noWrap/>
            <w:hideMark/>
          </w:tcPr>
          <w:p w14:paraId="332146E3" w14:textId="283BF868"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EA94EB4" w14:textId="77777777" w:rsidR="00771A4B" w:rsidRDefault="00771A4B" w:rsidP="00771A4B">
            <w:pPr>
              <w:rPr>
                <w:sz w:val="16"/>
                <w:szCs w:val="16"/>
              </w:rPr>
            </w:pPr>
            <w:r>
              <w:rPr>
                <w:sz w:val="16"/>
                <w:szCs w:val="16"/>
              </w:rPr>
              <w:lastRenderedPageBreak/>
              <w:t>3300000025980</w:t>
            </w:r>
          </w:p>
        </w:tc>
        <w:tc>
          <w:tcPr>
            <w:tcW w:w="628" w:type="dxa"/>
            <w:noWrap/>
            <w:hideMark/>
          </w:tcPr>
          <w:p w14:paraId="603D19DE" w14:textId="740C7988" w:rsidR="00771A4B" w:rsidRDefault="00771A4B" w:rsidP="00771A4B">
            <w:pPr>
              <w:rPr>
                <w:sz w:val="16"/>
                <w:szCs w:val="16"/>
              </w:rPr>
            </w:pPr>
            <w:r>
              <w:rPr>
                <w:sz w:val="16"/>
                <w:szCs w:val="16"/>
              </w:rPr>
              <w:t>São paulo</w:t>
            </w:r>
          </w:p>
        </w:tc>
        <w:tc>
          <w:tcPr>
            <w:tcW w:w="3466" w:type="dxa"/>
            <w:noWrap/>
            <w:hideMark/>
          </w:tcPr>
          <w:p w14:paraId="2316489F" w14:textId="77777777" w:rsidR="00771A4B" w:rsidRDefault="00771A4B" w:rsidP="00771A4B">
            <w:pPr>
              <w:rPr>
                <w:sz w:val="16"/>
                <w:szCs w:val="16"/>
              </w:rPr>
            </w:pPr>
            <w:r>
              <w:rPr>
                <w:sz w:val="16"/>
                <w:szCs w:val="16"/>
              </w:rPr>
              <w:t xml:space="preserve">RACK FAB: CYBER DATACENTER BRASIL TELECOM, MOD: RACK, N/S: ND MAT. ACO </w:t>
            </w:r>
            <w:r>
              <w:rPr>
                <w:sz w:val="16"/>
                <w:szCs w:val="16"/>
              </w:rPr>
              <w:lastRenderedPageBreak/>
              <w:t>CARBONO , DIM.600X1000X2300MM TAG: RCOL8-BV33</w:t>
            </w:r>
          </w:p>
        </w:tc>
        <w:tc>
          <w:tcPr>
            <w:tcW w:w="481" w:type="dxa"/>
            <w:noWrap/>
            <w:hideMark/>
          </w:tcPr>
          <w:p w14:paraId="28ECAF9D" w14:textId="77777777" w:rsidR="00771A4B" w:rsidRDefault="00771A4B" w:rsidP="00771A4B">
            <w:pPr>
              <w:rPr>
                <w:sz w:val="16"/>
                <w:szCs w:val="16"/>
              </w:rPr>
            </w:pPr>
            <w:r>
              <w:rPr>
                <w:sz w:val="16"/>
                <w:szCs w:val="16"/>
              </w:rPr>
              <w:lastRenderedPageBreak/>
              <w:t>SP</w:t>
            </w:r>
          </w:p>
        </w:tc>
        <w:tc>
          <w:tcPr>
            <w:tcW w:w="950" w:type="dxa"/>
            <w:noWrap/>
            <w:vAlign w:val="center"/>
            <w:hideMark/>
          </w:tcPr>
          <w:p w14:paraId="1B19E830" w14:textId="77777777" w:rsidR="00771A4B" w:rsidRDefault="00771A4B" w:rsidP="00771A4B">
            <w:pPr>
              <w:jc w:val="center"/>
              <w:rPr>
                <w:sz w:val="16"/>
                <w:szCs w:val="16"/>
              </w:rPr>
            </w:pPr>
            <w:r>
              <w:rPr>
                <w:sz w:val="16"/>
                <w:szCs w:val="16"/>
              </w:rPr>
              <w:t>ZXMOBILI</w:t>
            </w:r>
          </w:p>
        </w:tc>
        <w:tc>
          <w:tcPr>
            <w:tcW w:w="665" w:type="dxa"/>
            <w:noWrap/>
            <w:vAlign w:val="center"/>
            <w:hideMark/>
          </w:tcPr>
          <w:p w14:paraId="4BED3E39" w14:textId="77777777" w:rsidR="00771A4B" w:rsidRDefault="00771A4B" w:rsidP="00771A4B">
            <w:pPr>
              <w:jc w:val="center"/>
              <w:rPr>
                <w:sz w:val="16"/>
                <w:szCs w:val="16"/>
              </w:rPr>
            </w:pPr>
            <w:r>
              <w:rPr>
                <w:sz w:val="16"/>
                <w:szCs w:val="16"/>
              </w:rPr>
              <w:t>1</w:t>
            </w:r>
          </w:p>
        </w:tc>
        <w:tc>
          <w:tcPr>
            <w:tcW w:w="983" w:type="dxa"/>
            <w:vAlign w:val="center"/>
          </w:tcPr>
          <w:p w14:paraId="0B283C4E" w14:textId="687F1D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78E0CE" w14:textId="0FCB73DA" w:rsidR="00771A4B" w:rsidRDefault="00771A4B" w:rsidP="00771A4B">
            <w:pPr>
              <w:jc w:val="center"/>
              <w:rPr>
                <w:sz w:val="16"/>
                <w:szCs w:val="16"/>
              </w:rPr>
            </w:pPr>
            <w:r>
              <w:rPr>
                <w:sz w:val="16"/>
                <w:szCs w:val="16"/>
              </w:rPr>
              <w:t>UN</w:t>
            </w:r>
          </w:p>
        </w:tc>
        <w:tc>
          <w:tcPr>
            <w:tcW w:w="887" w:type="dxa"/>
            <w:noWrap/>
            <w:vAlign w:val="center"/>
            <w:hideMark/>
          </w:tcPr>
          <w:p w14:paraId="23551F58" w14:textId="1E9D8BC7" w:rsidR="00771A4B" w:rsidRDefault="00771A4B" w:rsidP="00771A4B">
            <w:pPr>
              <w:jc w:val="center"/>
              <w:rPr>
                <w:sz w:val="16"/>
                <w:szCs w:val="16"/>
              </w:rPr>
            </w:pPr>
            <w:r>
              <w:rPr>
                <w:sz w:val="16"/>
                <w:szCs w:val="16"/>
              </w:rPr>
              <w:t>10.301,08</w:t>
            </w:r>
          </w:p>
        </w:tc>
        <w:tc>
          <w:tcPr>
            <w:tcW w:w="1152" w:type="dxa"/>
            <w:noWrap/>
            <w:vAlign w:val="center"/>
            <w:hideMark/>
          </w:tcPr>
          <w:p w14:paraId="13A04B03" w14:textId="1D081122" w:rsidR="00771A4B" w:rsidRDefault="00771A4B" w:rsidP="00771A4B">
            <w:pPr>
              <w:jc w:val="center"/>
              <w:rPr>
                <w:sz w:val="16"/>
                <w:szCs w:val="16"/>
              </w:rPr>
            </w:pPr>
            <w:r>
              <w:rPr>
                <w:sz w:val="16"/>
                <w:szCs w:val="16"/>
              </w:rPr>
              <w:t>-        10.301,08</w:t>
            </w:r>
          </w:p>
        </w:tc>
        <w:tc>
          <w:tcPr>
            <w:tcW w:w="887" w:type="dxa"/>
            <w:noWrap/>
            <w:vAlign w:val="center"/>
            <w:hideMark/>
          </w:tcPr>
          <w:p w14:paraId="076A75FB" w14:textId="0802FC83" w:rsidR="00771A4B" w:rsidRDefault="00771A4B" w:rsidP="00771A4B">
            <w:pPr>
              <w:jc w:val="center"/>
              <w:rPr>
                <w:sz w:val="16"/>
                <w:szCs w:val="16"/>
              </w:rPr>
            </w:pPr>
            <w:r>
              <w:rPr>
                <w:sz w:val="16"/>
                <w:szCs w:val="16"/>
              </w:rPr>
              <w:t>-</w:t>
            </w:r>
          </w:p>
        </w:tc>
      </w:tr>
      <w:tr w:rsidR="00771A4B" w14:paraId="2E646AC5" w14:textId="77777777" w:rsidTr="00771A4B">
        <w:trPr>
          <w:trHeight w:val="240"/>
        </w:trPr>
        <w:tc>
          <w:tcPr>
            <w:tcW w:w="936" w:type="dxa"/>
            <w:noWrap/>
            <w:hideMark/>
          </w:tcPr>
          <w:p w14:paraId="27C5EEC7" w14:textId="12404F04" w:rsidR="00771A4B" w:rsidRDefault="00771A4B" w:rsidP="00771A4B">
            <w:pPr>
              <w:rPr>
                <w:sz w:val="16"/>
                <w:szCs w:val="16"/>
              </w:rPr>
            </w:pPr>
            <w:r>
              <w:rPr>
                <w:sz w:val="16"/>
                <w:szCs w:val="16"/>
              </w:rPr>
              <w:t>Equipamentos informática</w:t>
            </w:r>
          </w:p>
        </w:tc>
        <w:tc>
          <w:tcPr>
            <w:tcW w:w="1096" w:type="dxa"/>
            <w:noWrap/>
            <w:hideMark/>
          </w:tcPr>
          <w:p w14:paraId="6F661BD6" w14:textId="77777777" w:rsidR="00771A4B" w:rsidRDefault="00771A4B" w:rsidP="00771A4B">
            <w:pPr>
              <w:rPr>
                <w:sz w:val="16"/>
                <w:szCs w:val="16"/>
              </w:rPr>
            </w:pPr>
            <w:r>
              <w:rPr>
                <w:sz w:val="16"/>
                <w:szCs w:val="16"/>
              </w:rPr>
              <w:t>3300000025990</w:t>
            </w:r>
          </w:p>
        </w:tc>
        <w:tc>
          <w:tcPr>
            <w:tcW w:w="628" w:type="dxa"/>
            <w:noWrap/>
            <w:hideMark/>
          </w:tcPr>
          <w:p w14:paraId="3B46CEE3" w14:textId="02B3C87A" w:rsidR="00771A4B" w:rsidRDefault="00771A4B" w:rsidP="00771A4B">
            <w:pPr>
              <w:rPr>
                <w:sz w:val="16"/>
                <w:szCs w:val="16"/>
              </w:rPr>
            </w:pPr>
            <w:r>
              <w:rPr>
                <w:sz w:val="16"/>
                <w:szCs w:val="16"/>
              </w:rPr>
              <w:t>São paulo</w:t>
            </w:r>
          </w:p>
        </w:tc>
        <w:tc>
          <w:tcPr>
            <w:tcW w:w="3466" w:type="dxa"/>
            <w:noWrap/>
            <w:hideMark/>
          </w:tcPr>
          <w:p w14:paraId="267BB4E8" w14:textId="77777777" w:rsidR="00771A4B" w:rsidRDefault="00771A4B" w:rsidP="00771A4B">
            <w:pPr>
              <w:rPr>
                <w:sz w:val="16"/>
                <w:szCs w:val="16"/>
              </w:rPr>
            </w:pPr>
            <w:r>
              <w:rPr>
                <w:sz w:val="16"/>
                <w:szCs w:val="16"/>
              </w:rPr>
              <w:t>RACK FAB: CYBER DATACENTER BRASIL TELECOM, MOD: RACK, N/S: ND MAT. ACO CARBONO , DIM.600X1000X2300MM TAG: RCOL8-BU33</w:t>
            </w:r>
          </w:p>
        </w:tc>
        <w:tc>
          <w:tcPr>
            <w:tcW w:w="481" w:type="dxa"/>
            <w:noWrap/>
            <w:hideMark/>
          </w:tcPr>
          <w:p w14:paraId="72D7E4F8" w14:textId="77777777" w:rsidR="00771A4B" w:rsidRDefault="00771A4B" w:rsidP="00771A4B">
            <w:pPr>
              <w:rPr>
                <w:sz w:val="16"/>
                <w:szCs w:val="16"/>
              </w:rPr>
            </w:pPr>
            <w:r>
              <w:rPr>
                <w:sz w:val="16"/>
                <w:szCs w:val="16"/>
              </w:rPr>
              <w:t>SP</w:t>
            </w:r>
          </w:p>
        </w:tc>
        <w:tc>
          <w:tcPr>
            <w:tcW w:w="950" w:type="dxa"/>
            <w:noWrap/>
            <w:vAlign w:val="center"/>
            <w:hideMark/>
          </w:tcPr>
          <w:p w14:paraId="5F78033D" w14:textId="77777777" w:rsidR="00771A4B" w:rsidRDefault="00771A4B" w:rsidP="00771A4B">
            <w:pPr>
              <w:jc w:val="center"/>
              <w:rPr>
                <w:sz w:val="16"/>
                <w:szCs w:val="16"/>
              </w:rPr>
            </w:pPr>
            <w:r>
              <w:rPr>
                <w:sz w:val="16"/>
                <w:szCs w:val="16"/>
              </w:rPr>
              <w:t>ZXMOBILI</w:t>
            </w:r>
          </w:p>
        </w:tc>
        <w:tc>
          <w:tcPr>
            <w:tcW w:w="665" w:type="dxa"/>
            <w:noWrap/>
            <w:vAlign w:val="center"/>
            <w:hideMark/>
          </w:tcPr>
          <w:p w14:paraId="1A2132D3" w14:textId="77777777" w:rsidR="00771A4B" w:rsidRDefault="00771A4B" w:rsidP="00771A4B">
            <w:pPr>
              <w:jc w:val="center"/>
              <w:rPr>
                <w:sz w:val="16"/>
                <w:szCs w:val="16"/>
              </w:rPr>
            </w:pPr>
            <w:r>
              <w:rPr>
                <w:sz w:val="16"/>
                <w:szCs w:val="16"/>
              </w:rPr>
              <w:t>1</w:t>
            </w:r>
          </w:p>
        </w:tc>
        <w:tc>
          <w:tcPr>
            <w:tcW w:w="983" w:type="dxa"/>
            <w:vAlign w:val="center"/>
          </w:tcPr>
          <w:p w14:paraId="4A8F07E7" w14:textId="073DBC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A77F34" w14:textId="219E221A" w:rsidR="00771A4B" w:rsidRDefault="00771A4B" w:rsidP="00771A4B">
            <w:pPr>
              <w:jc w:val="center"/>
              <w:rPr>
                <w:sz w:val="16"/>
                <w:szCs w:val="16"/>
              </w:rPr>
            </w:pPr>
            <w:r>
              <w:rPr>
                <w:sz w:val="16"/>
                <w:szCs w:val="16"/>
              </w:rPr>
              <w:t>UN</w:t>
            </w:r>
          </w:p>
        </w:tc>
        <w:tc>
          <w:tcPr>
            <w:tcW w:w="887" w:type="dxa"/>
            <w:noWrap/>
            <w:vAlign w:val="center"/>
            <w:hideMark/>
          </w:tcPr>
          <w:p w14:paraId="62C7AA5B" w14:textId="4696466A" w:rsidR="00771A4B" w:rsidRDefault="00771A4B" w:rsidP="00771A4B">
            <w:pPr>
              <w:jc w:val="center"/>
              <w:rPr>
                <w:sz w:val="16"/>
                <w:szCs w:val="16"/>
              </w:rPr>
            </w:pPr>
            <w:r>
              <w:rPr>
                <w:sz w:val="16"/>
                <w:szCs w:val="16"/>
              </w:rPr>
              <w:t>10.301,08</w:t>
            </w:r>
          </w:p>
        </w:tc>
        <w:tc>
          <w:tcPr>
            <w:tcW w:w="1152" w:type="dxa"/>
            <w:noWrap/>
            <w:vAlign w:val="center"/>
            <w:hideMark/>
          </w:tcPr>
          <w:p w14:paraId="20DF554E" w14:textId="0E182AF3" w:rsidR="00771A4B" w:rsidRDefault="00771A4B" w:rsidP="00771A4B">
            <w:pPr>
              <w:jc w:val="center"/>
              <w:rPr>
                <w:sz w:val="16"/>
                <w:szCs w:val="16"/>
              </w:rPr>
            </w:pPr>
            <w:r>
              <w:rPr>
                <w:sz w:val="16"/>
                <w:szCs w:val="16"/>
              </w:rPr>
              <w:t>-        10.301,08</w:t>
            </w:r>
          </w:p>
        </w:tc>
        <w:tc>
          <w:tcPr>
            <w:tcW w:w="887" w:type="dxa"/>
            <w:noWrap/>
            <w:vAlign w:val="center"/>
            <w:hideMark/>
          </w:tcPr>
          <w:p w14:paraId="32D8488F" w14:textId="05ABD0E2" w:rsidR="00771A4B" w:rsidRDefault="00771A4B" w:rsidP="00771A4B">
            <w:pPr>
              <w:jc w:val="center"/>
              <w:rPr>
                <w:sz w:val="16"/>
                <w:szCs w:val="16"/>
              </w:rPr>
            </w:pPr>
            <w:r>
              <w:rPr>
                <w:sz w:val="16"/>
                <w:szCs w:val="16"/>
              </w:rPr>
              <w:t>-</w:t>
            </w:r>
          </w:p>
        </w:tc>
      </w:tr>
      <w:tr w:rsidR="00771A4B" w14:paraId="2CE11D5A" w14:textId="77777777" w:rsidTr="00771A4B">
        <w:trPr>
          <w:trHeight w:val="240"/>
        </w:trPr>
        <w:tc>
          <w:tcPr>
            <w:tcW w:w="936" w:type="dxa"/>
            <w:noWrap/>
            <w:hideMark/>
          </w:tcPr>
          <w:p w14:paraId="5D60D2B8" w14:textId="27018BF0" w:rsidR="00771A4B" w:rsidRDefault="00771A4B" w:rsidP="00771A4B">
            <w:pPr>
              <w:rPr>
                <w:sz w:val="16"/>
                <w:szCs w:val="16"/>
              </w:rPr>
            </w:pPr>
            <w:r>
              <w:rPr>
                <w:sz w:val="16"/>
                <w:szCs w:val="16"/>
              </w:rPr>
              <w:t>Equipamentos informática</w:t>
            </w:r>
          </w:p>
        </w:tc>
        <w:tc>
          <w:tcPr>
            <w:tcW w:w="1096" w:type="dxa"/>
            <w:noWrap/>
            <w:hideMark/>
          </w:tcPr>
          <w:p w14:paraId="6680BDCD" w14:textId="77777777" w:rsidR="00771A4B" w:rsidRDefault="00771A4B" w:rsidP="00771A4B">
            <w:pPr>
              <w:rPr>
                <w:sz w:val="16"/>
                <w:szCs w:val="16"/>
              </w:rPr>
            </w:pPr>
            <w:r>
              <w:rPr>
                <w:sz w:val="16"/>
                <w:szCs w:val="16"/>
              </w:rPr>
              <w:t>3300000026000</w:t>
            </w:r>
          </w:p>
        </w:tc>
        <w:tc>
          <w:tcPr>
            <w:tcW w:w="628" w:type="dxa"/>
            <w:noWrap/>
            <w:hideMark/>
          </w:tcPr>
          <w:p w14:paraId="73FE3CF5" w14:textId="215BF0D4" w:rsidR="00771A4B" w:rsidRDefault="00771A4B" w:rsidP="00771A4B">
            <w:pPr>
              <w:rPr>
                <w:sz w:val="16"/>
                <w:szCs w:val="16"/>
              </w:rPr>
            </w:pPr>
            <w:r>
              <w:rPr>
                <w:sz w:val="16"/>
                <w:szCs w:val="16"/>
              </w:rPr>
              <w:t>São paulo</w:t>
            </w:r>
          </w:p>
        </w:tc>
        <w:tc>
          <w:tcPr>
            <w:tcW w:w="3466" w:type="dxa"/>
            <w:noWrap/>
            <w:hideMark/>
          </w:tcPr>
          <w:p w14:paraId="7B757AE3" w14:textId="77777777" w:rsidR="00771A4B" w:rsidRDefault="00771A4B" w:rsidP="00771A4B">
            <w:pPr>
              <w:rPr>
                <w:sz w:val="16"/>
                <w:szCs w:val="16"/>
              </w:rPr>
            </w:pPr>
            <w:r>
              <w:rPr>
                <w:sz w:val="16"/>
                <w:szCs w:val="16"/>
              </w:rPr>
              <w:t>RACK FAB: CYBER DATACENTER BRASIL TELECOM, MOD: RACK, N/S: ND MAT. ACO CARBONO , DIM.600X1000X2300MM TAG: RCOL8-BT33</w:t>
            </w:r>
          </w:p>
        </w:tc>
        <w:tc>
          <w:tcPr>
            <w:tcW w:w="481" w:type="dxa"/>
            <w:noWrap/>
            <w:hideMark/>
          </w:tcPr>
          <w:p w14:paraId="64F84847" w14:textId="77777777" w:rsidR="00771A4B" w:rsidRDefault="00771A4B" w:rsidP="00771A4B">
            <w:pPr>
              <w:rPr>
                <w:sz w:val="16"/>
                <w:szCs w:val="16"/>
              </w:rPr>
            </w:pPr>
            <w:r>
              <w:rPr>
                <w:sz w:val="16"/>
                <w:szCs w:val="16"/>
              </w:rPr>
              <w:t>SP</w:t>
            </w:r>
          </w:p>
        </w:tc>
        <w:tc>
          <w:tcPr>
            <w:tcW w:w="950" w:type="dxa"/>
            <w:noWrap/>
            <w:vAlign w:val="center"/>
            <w:hideMark/>
          </w:tcPr>
          <w:p w14:paraId="23F9C8B3" w14:textId="77777777" w:rsidR="00771A4B" w:rsidRDefault="00771A4B" w:rsidP="00771A4B">
            <w:pPr>
              <w:jc w:val="center"/>
              <w:rPr>
                <w:sz w:val="16"/>
                <w:szCs w:val="16"/>
              </w:rPr>
            </w:pPr>
            <w:r>
              <w:rPr>
                <w:sz w:val="16"/>
                <w:szCs w:val="16"/>
              </w:rPr>
              <w:t>ZXMOBILI</w:t>
            </w:r>
          </w:p>
        </w:tc>
        <w:tc>
          <w:tcPr>
            <w:tcW w:w="665" w:type="dxa"/>
            <w:noWrap/>
            <w:vAlign w:val="center"/>
            <w:hideMark/>
          </w:tcPr>
          <w:p w14:paraId="40954D00" w14:textId="77777777" w:rsidR="00771A4B" w:rsidRDefault="00771A4B" w:rsidP="00771A4B">
            <w:pPr>
              <w:jc w:val="center"/>
              <w:rPr>
                <w:sz w:val="16"/>
                <w:szCs w:val="16"/>
              </w:rPr>
            </w:pPr>
            <w:r>
              <w:rPr>
                <w:sz w:val="16"/>
                <w:szCs w:val="16"/>
              </w:rPr>
              <w:t>1</w:t>
            </w:r>
          </w:p>
        </w:tc>
        <w:tc>
          <w:tcPr>
            <w:tcW w:w="983" w:type="dxa"/>
            <w:vAlign w:val="center"/>
          </w:tcPr>
          <w:p w14:paraId="6081558E" w14:textId="296B19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B7C7E6" w14:textId="6C2EF531" w:rsidR="00771A4B" w:rsidRDefault="00771A4B" w:rsidP="00771A4B">
            <w:pPr>
              <w:jc w:val="center"/>
              <w:rPr>
                <w:sz w:val="16"/>
                <w:szCs w:val="16"/>
              </w:rPr>
            </w:pPr>
            <w:r>
              <w:rPr>
                <w:sz w:val="16"/>
                <w:szCs w:val="16"/>
              </w:rPr>
              <w:t>UN</w:t>
            </w:r>
          </w:p>
        </w:tc>
        <w:tc>
          <w:tcPr>
            <w:tcW w:w="887" w:type="dxa"/>
            <w:noWrap/>
            <w:vAlign w:val="center"/>
            <w:hideMark/>
          </w:tcPr>
          <w:p w14:paraId="377CA6A9" w14:textId="5FBF6B4F" w:rsidR="00771A4B" w:rsidRDefault="00771A4B" w:rsidP="00771A4B">
            <w:pPr>
              <w:jc w:val="center"/>
              <w:rPr>
                <w:sz w:val="16"/>
                <w:szCs w:val="16"/>
              </w:rPr>
            </w:pPr>
            <w:r>
              <w:rPr>
                <w:sz w:val="16"/>
                <w:szCs w:val="16"/>
              </w:rPr>
              <w:t>10.301,08</w:t>
            </w:r>
          </w:p>
        </w:tc>
        <w:tc>
          <w:tcPr>
            <w:tcW w:w="1152" w:type="dxa"/>
            <w:noWrap/>
            <w:vAlign w:val="center"/>
            <w:hideMark/>
          </w:tcPr>
          <w:p w14:paraId="44126EA5" w14:textId="4D849CA6" w:rsidR="00771A4B" w:rsidRDefault="00771A4B" w:rsidP="00771A4B">
            <w:pPr>
              <w:jc w:val="center"/>
              <w:rPr>
                <w:sz w:val="16"/>
                <w:szCs w:val="16"/>
              </w:rPr>
            </w:pPr>
            <w:r>
              <w:rPr>
                <w:sz w:val="16"/>
                <w:szCs w:val="16"/>
              </w:rPr>
              <w:t>-        10.301,08</w:t>
            </w:r>
          </w:p>
        </w:tc>
        <w:tc>
          <w:tcPr>
            <w:tcW w:w="887" w:type="dxa"/>
            <w:noWrap/>
            <w:vAlign w:val="center"/>
            <w:hideMark/>
          </w:tcPr>
          <w:p w14:paraId="122B9433" w14:textId="3CFA8518" w:rsidR="00771A4B" w:rsidRDefault="00771A4B" w:rsidP="00771A4B">
            <w:pPr>
              <w:jc w:val="center"/>
              <w:rPr>
                <w:sz w:val="16"/>
                <w:szCs w:val="16"/>
              </w:rPr>
            </w:pPr>
            <w:r>
              <w:rPr>
                <w:sz w:val="16"/>
                <w:szCs w:val="16"/>
              </w:rPr>
              <w:t>-</w:t>
            </w:r>
          </w:p>
        </w:tc>
      </w:tr>
      <w:tr w:rsidR="00771A4B" w14:paraId="1929ABE0" w14:textId="77777777" w:rsidTr="00771A4B">
        <w:trPr>
          <w:trHeight w:val="240"/>
        </w:trPr>
        <w:tc>
          <w:tcPr>
            <w:tcW w:w="936" w:type="dxa"/>
            <w:noWrap/>
            <w:hideMark/>
          </w:tcPr>
          <w:p w14:paraId="532FE1B5" w14:textId="317A272D" w:rsidR="00771A4B" w:rsidRDefault="00771A4B" w:rsidP="00771A4B">
            <w:pPr>
              <w:rPr>
                <w:sz w:val="16"/>
                <w:szCs w:val="16"/>
              </w:rPr>
            </w:pPr>
            <w:r>
              <w:rPr>
                <w:sz w:val="16"/>
                <w:szCs w:val="16"/>
              </w:rPr>
              <w:t>Equipamentos informática</w:t>
            </w:r>
          </w:p>
        </w:tc>
        <w:tc>
          <w:tcPr>
            <w:tcW w:w="1096" w:type="dxa"/>
            <w:noWrap/>
            <w:hideMark/>
          </w:tcPr>
          <w:p w14:paraId="6EF2B8B0" w14:textId="77777777" w:rsidR="00771A4B" w:rsidRDefault="00771A4B" w:rsidP="00771A4B">
            <w:pPr>
              <w:rPr>
                <w:sz w:val="16"/>
                <w:szCs w:val="16"/>
              </w:rPr>
            </w:pPr>
            <w:r>
              <w:rPr>
                <w:sz w:val="16"/>
                <w:szCs w:val="16"/>
              </w:rPr>
              <w:t>3300000026010</w:t>
            </w:r>
          </w:p>
        </w:tc>
        <w:tc>
          <w:tcPr>
            <w:tcW w:w="628" w:type="dxa"/>
            <w:noWrap/>
            <w:hideMark/>
          </w:tcPr>
          <w:p w14:paraId="70A43344" w14:textId="3748667F" w:rsidR="00771A4B" w:rsidRDefault="00771A4B" w:rsidP="00771A4B">
            <w:pPr>
              <w:rPr>
                <w:sz w:val="16"/>
                <w:szCs w:val="16"/>
              </w:rPr>
            </w:pPr>
            <w:r>
              <w:rPr>
                <w:sz w:val="16"/>
                <w:szCs w:val="16"/>
              </w:rPr>
              <w:t>São paulo</w:t>
            </w:r>
          </w:p>
        </w:tc>
        <w:tc>
          <w:tcPr>
            <w:tcW w:w="3466" w:type="dxa"/>
            <w:noWrap/>
            <w:hideMark/>
          </w:tcPr>
          <w:p w14:paraId="664FB74E" w14:textId="77777777" w:rsidR="00771A4B" w:rsidRDefault="00771A4B" w:rsidP="00771A4B">
            <w:pPr>
              <w:rPr>
                <w:sz w:val="16"/>
                <w:szCs w:val="16"/>
              </w:rPr>
            </w:pPr>
            <w:r>
              <w:rPr>
                <w:sz w:val="16"/>
                <w:szCs w:val="16"/>
              </w:rPr>
              <w:t>RACK FAB: CYBER DATACENTER BRASIL TELECOM, MOD: RACK, N/S: ND MAT. ACO CARBONO , DIM.600X1000X2300MM TAG: RCOL8-BS33</w:t>
            </w:r>
          </w:p>
        </w:tc>
        <w:tc>
          <w:tcPr>
            <w:tcW w:w="481" w:type="dxa"/>
            <w:noWrap/>
            <w:hideMark/>
          </w:tcPr>
          <w:p w14:paraId="1B381211" w14:textId="77777777" w:rsidR="00771A4B" w:rsidRDefault="00771A4B" w:rsidP="00771A4B">
            <w:pPr>
              <w:rPr>
                <w:sz w:val="16"/>
                <w:szCs w:val="16"/>
              </w:rPr>
            </w:pPr>
            <w:r>
              <w:rPr>
                <w:sz w:val="16"/>
                <w:szCs w:val="16"/>
              </w:rPr>
              <w:t>SP</w:t>
            </w:r>
          </w:p>
        </w:tc>
        <w:tc>
          <w:tcPr>
            <w:tcW w:w="950" w:type="dxa"/>
            <w:noWrap/>
            <w:vAlign w:val="center"/>
            <w:hideMark/>
          </w:tcPr>
          <w:p w14:paraId="5119CAC6" w14:textId="77777777" w:rsidR="00771A4B" w:rsidRDefault="00771A4B" w:rsidP="00771A4B">
            <w:pPr>
              <w:jc w:val="center"/>
              <w:rPr>
                <w:sz w:val="16"/>
                <w:szCs w:val="16"/>
              </w:rPr>
            </w:pPr>
            <w:r>
              <w:rPr>
                <w:sz w:val="16"/>
                <w:szCs w:val="16"/>
              </w:rPr>
              <w:t>ZXMOBILI</w:t>
            </w:r>
          </w:p>
        </w:tc>
        <w:tc>
          <w:tcPr>
            <w:tcW w:w="665" w:type="dxa"/>
            <w:noWrap/>
            <w:vAlign w:val="center"/>
            <w:hideMark/>
          </w:tcPr>
          <w:p w14:paraId="6584FB66" w14:textId="77777777" w:rsidR="00771A4B" w:rsidRDefault="00771A4B" w:rsidP="00771A4B">
            <w:pPr>
              <w:jc w:val="center"/>
              <w:rPr>
                <w:sz w:val="16"/>
                <w:szCs w:val="16"/>
              </w:rPr>
            </w:pPr>
            <w:r>
              <w:rPr>
                <w:sz w:val="16"/>
                <w:szCs w:val="16"/>
              </w:rPr>
              <w:t>1</w:t>
            </w:r>
          </w:p>
        </w:tc>
        <w:tc>
          <w:tcPr>
            <w:tcW w:w="983" w:type="dxa"/>
            <w:vAlign w:val="center"/>
          </w:tcPr>
          <w:p w14:paraId="3634048F" w14:textId="718C3C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AD605B" w14:textId="5CBC130F" w:rsidR="00771A4B" w:rsidRDefault="00771A4B" w:rsidP="00771A4B">
            <w:pPr>
              <w:jc w:val="center"/>
              <w:rPr>
                <w:sz w:val="16"/>
                <w:szCs w:val="16"/>
              </w:rPr>
            </w:pPr>
            <w:r>
              <w:rPr>
                <w:sz w:val="16"/>
                <w:szCs w:val="16"/>
              </w:rPr>
              <w:t>UN</w:t>
            </w:r>
          </w:p>
        </w:tc>
        <w:tc>
          <w:tcPr>
            <w:tcW w:w="887" w:type="dxa"/>
            <w:noWrap/>
            <w:vAlign w:val="center"/>
            <w:hideMark/>
          </w:tcPr>
          <w:p w14:paraId="4B5656E7" w14:textId="6D813DEF" w:rsidR="00771A4B" w:rsidRDefault="00771A4B" w:rsidP="00771A4B">
            <w:pPr>
              <w:jc w:val="center"/>
              <w:rPr>
                <w:sz w:val="16"/>
                <w:szCs w:val="16"/>
              </w:rPr>
            </w:pPr>
            <w:r>
              <w:rPr>
                <w:sz w:val="16"/>
                <w:szCs w:val="16"/>
              </w:rPr>
              <w:t>10.301,08</w:t>
            </w:r>
          </w:p>
        </w:tc>
        <w:tc>
          <w:tcPr>
            <w:tcW w:w="1152" w:type="dxa"/>
            <w:noWrap/>
            <w:vAlign w:val="center"/>
            <w:hideMark/>
          </w:tcPr>
          <w:p w14:paraId="4A50BF93" w14:textId="1231EC8B" w:rsidR="00771A4B" w:rsidRDefault="00771A4B" w:rsidP="00771A4B">
            <w:pPr>
              <w:jc w:val="center"/>
              <w:rPr>
                <w:sz w:val="16"/>
                <w:szCs w:val="16"/>
              </w:rPr>
            </w:pPr>
            <w:r>
              <w:rPr>
                <w:sz w:val="16"/>
                <w:szCs w:val="16"/>
              </w:rPr>
              <w:t>-        10.301,08</w:t>
            </w:r>
          </w:p>
        </w:tc>
        <w:tc>
          <w:tcPr>
            <w:tcW w:w="887" w:type="dxa"/>
            <w:noWrap/>
            <w:vAlign w:val="center"/>
            <w:hideMark/>
          </w:tcPr>
          <w:p w14:paraId="16D23436" w14:textId="296272EC" w:rsidR="00771A4B" w:rsidRDefault="00771A4B" w:rsidP="00771A4B">
            <w:pPr>
              <w:jc w:val="center"/>
              <w:rPr>
                <w:sz w:val="16"/>
                <w:szCs w:val="16"/>
              </w:rPr>
            </w:pPr>
            <w:r>
              <w:rPr>
                <w:sz w:val="16"/>
                <w:szCs w:val="16"/>
              </w:rPr>
              <w:t>-</w:t>
            </w:r>
          </w:p>
        </w:tc>
      </w:tr>
      <w:tr w:rsidR="00771A4B" w14:paraId="3B7BBB14" w14:textId="77777777" w:rsidTr="00771A4B">
        <w:trPr>
          <w:trHeight w:val="240"/>
        </w:trPr>
        <w:tc>
          <w:tcPr>
            <w:tcW w:w="936" w:type="dxa"/>
            <w:noWrap/>
            <w:hideMark/>
          </w:tcPr>
          <w:p w14:paraId="6EB362F3" w14:textId="78DAD81A" w:rsidR="00771A4B" w:rsidRDefault="00771A4B" w:rsidP="00771A4B">
            <w:pPr>
              <w:rPr>
                <w:sz w:val="16"/>
                <w:szCs w:val="16"/>
              </w:rPr>
            </w:pPr>
            <w:r>
              <w:rPr>
                <w:sz w:val="16"/>
                <w:szCs w:val="16"/>
              </w:rPr>
              <w:t>Equipamentos informática</w:t>
            </w:r>
          </w:p>
        </w:tc>
        <w:tc>
          <w:tcPr>
            <w:tcW w:w="1096" w:type="dxa"/>
            <w:noWrap/>
            <w:hideMark/>
          </w:tcPr>
          <w:p w14:paraId="72E7F56B" w14:textId="77777777" w:rsidR="00771A4B" w:rsidRDefault="00771A4B" w:rsidP="00771A4B">
            <w:pPr>
              <w:rPr>
                <w:sz w:val="16"/>
                <w:szCs w:val="16"/>
              </w:rPr>
            </w:pPr>
            <w:r>
              <w:rPr>
                <w:sz w:val="16"/>
                <w:szCs w:val="16"/>
              </w:rPr>
              <w:t>3300000026030</w:t>
            </w:r>
          </w:p>
        </w:tc>
        <w:tc>
          <w:tcPr>
            <w:tcW w:w="628" w:type="dxa"/>
            <w:noWrap/>
            <w:hideMark/>
          </w:tcPr>
          <w:p w14:paraId="47BEEE80" w14:textId="23F1B6E9" w:rsidR="00771A4B" w:rsidRDefault="00771A4B" w:rsidP="00771A4B">
            <w:pPr>
              <w:rPr>
                <w:sz w:val="16"/>
                <w:szCs w:val="16"/>
              </w:rPr>
            </w:pPr>
            <w:r>
              <w:rPr>
                <w:sz w:val="16"/>
                <w:szCs w:val="16"/>
              </w:rPr>
              <w:t>São paulo</w:t>
            </w:r>
          </w:p>
        </w:tc>
        <w:tc>
          <w:tcPr>
            <w:tcW w:w="3466" w:type="dxa"/>
            <w:noWrap/>
            <w:hideMark/>
          </w:tcPr>
          <w:p w14:paraId="02D07C3F"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133B24E7" w14:textId="77777777" w:rsidR="00771A4B" w:rsidRDefault="00771A4B" w:rsidP="00771A4B">
            <w:pPr>
              <w:rPr>
                <w:sz w:val="16"/>
                <w:szCs w:val="16"/>
              </w:rPr>
            </w:pPr>
            <w:r>
              <w:rPr>
                <w:sz w:val="16"/>
                <w:szCs w:val="16"/>
              </w:rPr>
              <w:t>SP</w:t>
            </w:r>
          </w:p>
        </w:tc>
        <w:tc>
          <w:tcPr>
            <w:tcW w:w="950" w:type="dxa"/>
            <w:noWrap/>
            <w:vAlign w:val="center"/>
            <w:hideMark/>
          </w:tcPr>
          <w:p w14:paraId="5F03653F" w14:textId="77777777" w:rsidR="00771A4B" w:rsidRDefault="00771A4B" w:rsidP="00771A4B">
            <w:pPr>
              <w:jc w:val="center"/>
              <w:rPr>
                <w:sz w:val="16"/>
                <w:szCs w:val="16"/>
              </w:rPr>
            </w:pPr>
            <w:r>
              <w:rPr>
                <w:sz w:val="16"/>
                <w:szCs w:val="16"/>
              </w:rPr>
              <w:t>ZXMOBILI</w:t>
            </w:r>
          </w:p>
        </w:tc>
        <w:tc>
          <w:tcPr>
            <w:tcW w:w="665" w:type="dxa"/>
            <w:noWrap/>
            <w:vAlign w:val="center"/>
            <w:hideMark/>
          </w:tcPr>
          <w:p w14:paraId="204FFCA1" w14:textId="77777777" w:rsidR="00771A4B" w:rsidRDefault="00771A4B" w:rsidP="00771A4B">
            <w:pPr>
              <w:jc w:val="center"/>
              <w:rPr>
                <w:sz w:val="16"/>
                <w:szCs w:val="16"/>
              </w:rPr>
            </w:pPr>
            <w:r>
              <w:rPr>
                <w:sz w:val="16"/>
                <w:szCs w:val="16"/>
              </w:rPr>
              <w:t>1</w:t>
            </w:r>
          </w:p>
        </w:tc>
        <w:tc>
          <w:tcPr>
            <w:tcW w:w="983" w:type="dxa"/>
            <w:vAlign w:val="center"/>
          </w:tcPr>
          <w:p w14:paraId="7FC2FCBD" w14:textId="78B8CF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9B5EB1" w14:textId="049FC130" w:rsidR="00771A4B" w:rsidRDefault="00771A4B" w:rsidP="00771A4B">
            <w:pPr>
              <w:jc w:val="center"/>
              <w:rPr>
                <w:sz w:val="16"/>
                <w:szCs w:val="16"/>
              </w:rPr>
            </w:pPr>
            <w:r>
              <w:rPr>
                <w:sz w:val="16"/>
                <w:szCs w:val="16"/>
              </w:rPr>
              <w:t>UN</w:t>
            </w:r>
          </w:p>
        </w:tc>
        <w:tc>
          <w:tcPr>
            <w:tcW w:w="887" w:type="dxa"/>
            <w:noWrap/>
            <w:vAlign w:val="center"/>
            <w:hideMark/>
          </w:tcPr>
          <w:p w14:paraId="5E8C7A99" w14:textId="5D4F2132" w:rsidR="00771A4B" w:rsidRDefault="00771A4B" w:rsidP="00771A4B">
            <w:pPr>
              <w:jc w:val="center"/>
              <w:rPr>
                <w:sz w:val="16"/>
                <w:szCs w:val="16"/>
              </w:rPr>
            </w:pPr>
            <w:r>
              <w:rPr>
                <w:sz w:val="16"/>
                <w:szCs w:val="16"/>
              </w:rPr>
              <w:t>10.301,08</w:t>
            </w:r>
          </w:p>
        </w:tc>
        <w:tc>
          <w:tcPr>
            <w:tcW w:w="1152" w:type="dxa"/>
            <w:noWrap/>
            <w:vAlign w:val="center"/>
            <w:hideMark/>
          </w:tcPr>
          <w:p w14:paraId="4E4838AA" w14:textId="3FB95DB2" w:rsidR="00771A4B" w:rsidRDefault="00771A4B" w:rsidP="00771A4B">
            <w:pPr>
              <w:jc w:val="center"/>
              <w:rPr>
                <w:sz w:val="16"/>
                <w:szCs w:val="16"/>
              </w:rPr>
            </w:pPr>
            <w:r>
              <w:rPr>
                <w:sz w:val="16"/>
                <w:szCs w:val="16"/>
              </w:rPr>
              <w:t>-        10.301,08</w:t>
            </w:r>
          </w:p>
        </w:tc>
        <w:tc>
          <w:tcPr>
            <w:tcW w:w="887" w:type="dxa"/>
            <w:noWrap/>
            <w:vAlign w:val="center"/>
            <w:hideMark/>
          </w:tcPr>
          <w:p w14:paraId="43B2BFFA" w14:textId="1AC102FA" w:rsidR="00771A4B" w:rsidRDefault="00771A4B" w:rsidP="00771A4B">
            <w:pPr>
              <w:jc w:val="center"/>
              <w:rPr>
                <w:sz w:val="16"/>
                <w:szCs w:val="16"/>
              </w:rPr>
            </w:pPr>
            <w:r>
              <w:rPr>
                <w:sz w:val="16"/>
                <w:szCs w:val="16"/>
              </w:rPr>
              <w:t>-</w:t>
            </w:r>
          </w:p>
        </w:tc>
      </w:tr>
      <w:tr w:rsidR="00771A4B" w14:paraId="64E914D0" w14:textId="77777777" w:rsidTr="00771A4B">
        <w:trPr>
          <w:trHeight w:val="240"/>
        </w:trPr>
        <w:tc>
          <w:tcPr>
            <w:tcW w:w="936" w:type="dxa"/>
            <w:noWrap/>
            <w:hideMark/>
          </w:tcPr>
          <w:p w14:paraId="14C4BF44" w14:textId="0E08ACD9" w:rsidR="00771A4B" w:rsidRDefault="00771A4B" w:rsidP="00771A4B">
            <w:pPr>
              <w:rPr>
                <w:sz w:val="16"/>
                <w:szCs w:val="16"/>
              </w:rPr>
            </w:pPr>
            <w:r>
              <w:rPr>
                <w:sz w:val="16"/>
                <w:szCs w:val="16"/>
              </w:rPr>
              <w:t>Equipamentos informática</w:t>
            </w:r>
          </w:p>
        </w:tc>
        <w:tc>
          <w:tcPr>
            <w:tcW w:w="1096" w:type="dxa"/>
            <w:noWrap/>
            <w:hideMark/>
          </w:tcPr>
          <w:p w14:paraId="5AEA54BD" w14:textId="77777777" w:rsidR="00771A4B" w:rsidRDefault="00771A4B" w:rsidP="00771A4B">
            <w:pPr>
              <w:rPr>
                <w:sz w:val="16"/>
                <w:szCs w:val="16"/>
              </w:rPr>
            </w:pPr>
            <w:r>
              <w:rPr>
                <w:sz w:val="16"/>
                <w:szCs w:val="16"/>
              </w:rPr>
              <w:t>3300000026040</w:t>
            </w:r>
          </w:p>
        </w:tc>
        <w:tc>
          <w:tcPr>
            <w:tcW w:w="628" w:type="dxa"/>
            <w:noWrap/>
            <w:hideMark/>
          </w:tcPr>
          <w:p w14:paraId="6AC1C9F9" w14:textId="075E903E" w:rsidR="00771A4B" w:rsidRDefault="00771A4B" w:rsidP="00771A4B">
            <w:pPr>
              <w:rPr>
                <w:sz w:val="16"/>
                <w:szCs w:val="16"/>
              </w:rPr>
            </w:pPr>
            <w:r>
              <w:rPr>
                <w:sz w:val="16"/>
                <w:szCs w:val="16"/>
              </w:rPr>
              <w:t>São paulo</w:t>
            </w:r>
          </w:p>
        </w:tc>
        <w:tc>
          <w:tcPr>
            <w:tcW w:w="3466" w:type="dxa"/>
            <w:noWrap/>
            <w:hideMark/>
          </w:tcPr>
          <w:p w14:paraId="276E4434"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4C3B4433" w14:textId="77777777" w:rsidR="00771A4B" w:rsidRDefault="00771A4B" w:rsidP="00771A4B">
            <w:pPr>
              <w:rPr>
                <w:sz w:val="16"/>
                <w:szCs w:val="16"/>
              </w:rPr>
            </w:pPr>
            <w:r>
              <w:rPr>
                <w:sz w:val="16"/>
                <w:szCs w:val="16"/>
              </w:rPr>
              <w:t>SP</w:t>
            </w:r>
          </w:p>
        </w:tc>
        <w:tc>
          <w:tcPr>
            <w:tcW w:w="950" w:type="dxa"/>
            <w:noWrap/>
            <w:vAlign w:val="center"/>
            <w:hideMark/>
          </w:tcPr>
          <w:p w14:paraId="18B4330B" w14:textId="77777777" w:rsidR="00771A4B" w:rsidRDefault="00771A4B" w:rsidP="00771A4B">
            <w:pPr>
              <w:jc w:val="center"/>
              <w:rPr>
                <w:sz w:val="16"/>
                <w:szCs w:val="16"/>
              </w:rPr>
            </w:pPr>
            <w:r>
              <w:rPr>
                <w:sz w:val="16"/>
                <w:szCs w:val="16"/>
              </w:rPr>
              <w:t>ZXMOBILI</w:t>
            </w:r>
          </w:p>
        </w:tc>
        <w:tc>
          <w:tcPr>
            <w:tcW w:w="665" w:type="dxa"/>
            <w:noWrap/>
            <w:vAlign w:val="center"/>
            <w:hideMark/>
          </w:tcPr>
          <w:p w14:paraId="5416F0A8" w14:textId="77777777" w:rsidR="00771A4B" w:rsidRDefault="00771A4B" w:rsidP="00771A4B">
            <w:pPr>
              <w:jc w:val="center"/>
              <w:rPr>
                <w:sz w:val="16"/>
                <w:szCs w:val="16"/>
              </w:rPr>
            </w:pPr>
            <w:r>
              <w:rPr>
                <w:sz w:val="16"/>
                <w:szCs w:val="16"/>
              </w:rPr>
              <w:t>1</w:t>
            </w:r>
          </w:p>
        </w:tc>
        <w:tc>
          <w:tcPr>
            <w:tcW w:w="983" w:type="dxa"/>
            <w:vAlign w:val="center"/>
          </w:tcPr>
          <w:p w14:paraId="64F64538" w14:textId="4BF6A8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1B37B3" w14:textId="7666E89A" w:rsidR="00771A4B" w:rsidRDefault="00771A4B" w:rsidP="00771A4B">
            <w:pPr>
              <w:jc w:val="center"/>
              <w:rPr>
                <w:sz w:val="16"/>
                <w:szCs w:val="16"/>
              </w:rPr>
            </w:pPr>
            <w:r>
              <w:rPr>
                <w:sz w:val="16"/>
                <w:szCs w:val="16"/>
              </w:rPr>
              <w:t>UN</w:t>
            </w:r>
          </w:p>
        </w:tc>
        <w:tc>
          <w:tcPr>
            <w:tcW w:w="887" w:type="dxa"/>
            <w:noWrap/>
            <w:vAlign w:val="center"/>
            <w:hideMark/>
          </w:tcPr>
          <w:p w14:paraId="22347943" w14:textId="7157B251" w:rsidR="00771A4B" w:rsidRDefault="00771A4B" w:rsidP="00771A4B">
            <w:pPr>
              <w:jc w:val="center"/>
              <w:rPr>
                <w:sz w:val="16"/>
                <w:szCs w:val="16"/>
              </w:rPr>
            </w:pPr>
            <w:r>
              <w:rPr>
                <w:sz w:val="16"/>
                <w:szCs w:val="16"/>
              </w:rPr>
              <w:t>10.301,08</w:t>
            </w:r>
          </w:p>
        </w:tc>
        <w:tc>
          <w:tcPr>
            <w:tcW w:w="1152" w:type="dxa"/>
            <w:noWrap/>
            <w:vAlign w:val="center"/>
            <w:hideMark/>
          </w:tcPr>
          <w:p w14:paraId="521CD1C3" w14:textId="4C60B427" w:rsidR="00771A4B" w:rsidRDefault="00771A4B" w:rsidP="00771A4B">
            <w:pPr>
              <w:jc w:val="center"/>
              <w:rPr>
                <w:sz w:val="16"/>
                <w:szCs w:val="16"/>
              </w:rPr>
            </w:pPr>
            <w:r>
              <w:rPr>
                <w:sz w:val="16"/>
                <w:szCs w:val="16"/>
              </w:rPr>
              <w:t>-        10.301,08</w:t>
            </w:r>
          </w:p>
        </w:tc>
        <w:tc>
          <w:tcPr>
            <w:tcW w:w="887" w:type="dxa"/>
            <w:noWrap/>
            <w:vAlign w:val="center"/>
            <w:hideMark/>
          </w:tcPr>
          <w:p w14:paraId="36A7F830" w14:textId="60431A54" w:rsidR="00771A4B" w:rsidRDefault="00771A4B" w:rsidP="00771A4B">
            <w:pPr>
              <w:jc w:val="center"/>
              <w:rPr>
                <w:sz w:val="16"/>
                <w:szCs w:val="16"/>
              </w:rPr>
            </w:pPr>
            <w:r>
              <w:rPr>
                <w:sz w:val="16"/>
                <w:szCs w:val="16"/>
              </w:rPr>
              <w:t>-</w:t>
            </w:r>
          </w:p>
        </w:tc>
      </w:tr>
      <w:tr w:rsidR="00771A4B" w14:paraId="205A914E" w14:textId="77777777" w:rsidTr="00771A4B">
        <w:trPr>
          <w:trHeight w:val="240"/>
        </w:trPr>
        <w:tc>
          <w:tcPr>
            <w:tcW w:w="936" w:type="dxa"/>
            <w:noWrap/>
            <w:hideMark/>
          </w:tcPr>
          <w:p w14:paraId="5CD0656C" w14:textId="710887B6" w:rsidR="00771A4B" w:rsidRDefault="00771A4B" w:rsidP="00771A4B">
            <w:pPr>
              <w:rPr>
                <w:sz w:val="16"/>
                <w:szCs w:val="16"/>
              </w:rPr>
            </w:pPr>
            <w:r>
              <w:rPr>
                <w:sz w:val="16"/>
                <w:szCs w:val="16"/>
              </w:rPr>
              <w:t>Equipamentos informática</w:t>
            </w:r>
          </w:p>
        </w:tc>
        <w:tc>
          <w:tcPr>
            <w:tcW w:w="1096" w:type="dxa"/>
            <w:noWrap/>
            <w:hideMark/>
          </w:tcPr>
          <w:p w14:paraId="41CFD5B9" w14:textId="77777777" w:rsidR="00771A4B" w:rsidRDefault="00771A4B" w:rsidP="00771A4B">
            <w:pPr>
              <w:rPr>
                <w:sz w:val="16"/>
                <w:szCs w:val="16"/>
              </w:rPr>
            </w:pPr>
            <w:r>
              <w:rPr>
                <w:sz w:val="16"/>
                <w:szCs w:val="16"/>
              </w:rPr>
              <w:t>3300000026050</w:t>
            </w:r>
          </w:p>
        </w:tc>
        <w:tc>
          <w:tcPr>
            <w:tcW w:w="628" w:type="dxa"/>
            <w:noWrap/>
            <w:hideMark/>
          </w:tcPr>
          <w:p w14:paraId="5D46ECDA" w14:textId="3E9AEFB1" w:rsidR="00771A4B" w:rsidRDefault="00771A4B" w:rsidP="00771A4B">
            <w:pPr>
              <w:rPr>
                <w:sz w:val="16"/>
                <w:szCs w:val="16"/>
              </w:rPr>
            </w:pPr>
            <w:r>
              <w:rPr>
                <w:sz w:val="16"/>
                <w:szCs w:val="16"/>
              </w:rPr>
              <w:t>São paulo</w:t>
            </w:r>
          </w:p>
        </w:tc>
        <w:tc>
          <w:tcPr>
            <w:tcW w:w="3466" w:type="dxa"/>
            <w:noWrap/>
            <w:hideMark/>
          </w:tcPr>
          <w:p w14:paraId="04F94E73"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6B4350CA" w14:textId="77777777" w:rsidR="00771A4B" w:rsidRDefault="00771A4B" w:rsidP="00771A4B">
            <w:pPr>
              <w:rPr>
                <w:sz w:val="16"/>
                <w:szCs w:val="16"/>
              </w:rPr>
            </w:pPr>
            <w:r>
              <w:rPr>
                <w:sz w:val="16"/>
                <w:szCs w:val="16"/>
              </w:rPr>
              <w:t>SP</w:t>
            </w:r>
          </w:p>
        </w:tc>
        <w:tc>
          <w:tcPr>
            <w:tcW w:w="950" w:type="dxa"/>
            <w:noWrap/>
            <w:vAlign w:val="center"/>
            <w:hideMark/>
          </w:tcPr>
          <w:p w14:paraId="107F4C5F" w14:textId="77777777" w:rsidR="00771A4B" w:rsidRDefault="00771A4B" w:rsidP="00771A4B">
            <w:pPr>
              <w:jc w:val="center"/>
              <w:rPr>
                <w:sz w:val="16"/>
                <w:szCs w:val="16"/>
              </w:rPr>
            </w:pPr>
            <w:r>
              <w:rPr>
                <w:sz w:val="16"/>
                <w:szCs w:val="16"/>
              </w:rPr>
              <w:t>ZXMOBILI</w:t>
            </w:r>
          </w:p>
        </w:tc>
        <w:tc>
          <w:tcPr>
            <w:tcW w:w="665" w:type="dxa"/>
            <w:noWrap/>
            <w:vAlign w:val="center"/>
            <w:hideMark/>
          </w:tcPr>
          <w:p w14:paraId="7EA19D11" w14:textId="77777777" w:rsidR="00771A4B" w:rsidRDefault="00771A4B" w:rsidP="00771A4B">
            <w:pPr>
              <w:jc w:val="center"/>
              <w:rPr>
                <w:sz w:val="16"/>
                <w:szCs w:val="16"/>
              </w:rPr>
            </w:pPr>
            <w:r>
              <w:rPr>
                <w:sz w:val="16"/>
                <w:szCs w:val="16"/>
              </w:rPr>
              <w:t>1</w:t>
            </w:r>
          </w:p>
        </w:tc>
        <w:tc>
          <w:tcPr>
            <w:tcW w:w="983" w:type="dxa"/>
            <w:vAlign w:val="center"/>
          </w:tcPr>
          <w:p w14:paraId="2B7D420A" w14:textId="046B0D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139D19" w14:textId="56CA5720" w:rsidR="00771A4B" w:rsidRDefault="00771A4B" w:rsidP="00771A4B">
            <w:pPr>
              <w:jc w:val="center"/>
              <w:rPr>
                <w:sz w:val="16"/>
                <w:szCs w:val="16"/>
              </w:rPr>
            </w:pPr>
            <w:r>
              <w:rPr>
                <w:sz w:val="16"/>
                <w:szCs w:val="16"/>
              </w:rPr>
              <w:t>UN</w:t>
            </w:r>
          </w:p>
        </w:tc>
        <w:tc>
          <w:tcPr>
            <w:tcW w:w="887" w:type="dxa"/>
            <w:noWrap/>
            <w:vAlign w:val="center"/>
            <w:hideMark/>
          </w:tcPr>
          <w:p w14:paraId="207E8EBE" w14:textId="40663CE2" w:rsidR="00771A4B" w:rsidRDefault="00771A4B" w:rsidP="00771A4B">
            <w:pPr>
              <w:jc w:val="center"/>
              <w:rPr>
                <w:sz w:val="16"/>
                <w:szCs w:val="16"/>
              </w:rPr>
            </w:pPr>
            <w:r>
              <w:rPr>
                <w:sz w:val="16"/>
                <w:szCs w:val="16"/>
              </w:rPr>
              <w:t>10.301,08</w:t>
            </w:r>
          </w:p>
        </w:tc>
        <w:tc>
          <w:tcPr>
            <w:tcW w:w="1152" w:type="dxa"/>
            <w:noWrap/>
            <w:vAlign w:val="center"/>
            <w:hideMark/>
          </w:tcPr>
          <w:p w14:paraId="3236CD84" w14:textId="2D3A8A3C" w:rsidR="00771A4B" w:rsidRDefault="00771A4B" w:rsidP="00771A4B">
            <w:pPr>
              <w:jc w:val="center"/>
              <w:rPr>
                <w:sz w:val="16"/>
                <w:szCs w:val="16"/>
              </w:rPr>
            </w:pPr>
            <w:r>
              <w:rPr>
                <w:sz w:val="16"/>
                <w:szCs w:val="16"/>
              </w:rPr>
              <w:t>-        10.301,08</w:t>
            </w:r>
          </w:p>
        </w:tc>
        <w:tc>
          <w:tcPr>
            <w:tcW w:w="887" w:type="dxa"/>
            <w:noWrap/>
            <w:vAlign w:val="center"/>
            <w:hideMark/>
          </w:tcPr>
          <w:p w14:paraId="7B770728" w14:textId="6118D0E9" w:rsidR="00771A4B" w:rsidRDefault="00771A4B" w:rsidP="00771A4B">
            <w:pPr>
              <w:jc w:val="center"/>
              <w:rPr>
                <w:sz w:val="16"/>
                <w:szCs w:val="16"/>
              </w:rPr>
            </w:pPr>
            <w:r>
              <w:rPr>
                <w:sz w:val="16"/>
                <w:szCs w:val="16"/>
              </w:rPr>
              <w:t>-</w:t>
            </w:r>
          </w:p>
        </w:tc>
      </w:tr>
      <w:tr w:rsidR="00771A4B" w14:paraId="6CAC94BF" w14:textId="77777777" w:rsidTr="00771A4B">
        <w:trPr>
          <w:trHeight w:val="240"/>
        </w:trPr>
        <w:tc>
          <w:tcPr>
            <w:tcW w:w="936" w:type="dxa"/>
            <w:noWrap/>
            <w:hideMark/>
          </w:tcPr>
          <w:p w14:paraId="4D8515E8" w14:textId="38338043" w:rsidR="00771A4B" w:rsidRDefault="00771A4B" w:rsidP="00771A4B">
            <w:pPr>
              <w:rPr>
                <w:sz w:val="16"/>
                <w:szCs w:val="16"/>
              </w:rPr>
            </w:pPr>
            <w:r>
              <w:rPr>
                <w:sz w:val="16"/>
                <w:szCs w:val="16"/>
              </w:rPr>
              <w:t>Equipamentos informática</w:t>
            </w:r>
          </w:p>
        </w:tc>
        <w:tc>
          <w:tcPr>
            <w:tcW w:w="1096" w:type="dxa"/>
            <w:noWrap/>
            <w:hideMark/>
          </w:tcPr>
          <w:p w14:paraId="05A64472" w14:textId="77777777" w:rsidR="00771A4B" w:rsidRDefault="00771A4B" w:rsidP="00771A4B">
            <w:pPr>
              <w:rPr>
                <w:sz w:val="16"/>
                <w:szCs w:val="16"/>
              </w:rPr>
            </w:pPr>
            <w:r>
              <w:rPr>
                <w:sz w:val="16"/>
                <w:szCs w:val="16"/>
              </w:rPr>
              <w:t>3300000026060</w:t>
            </w:r>
          </w:p>
        </w:tc>
        <w:tc>
          <w:tcPr>
            <w:tcW w:w="628" w:type="dxa"/>
            <w:noWrap/>
            <w:hideMark/>
          </w:tcPr>
          <w:p w14:paraId="569C70C0" w14:textId="29B35508" w:rsidR="00771A4B" w:rsidRDefault="00771A4B" w:rsidP="00771A4B">
            <w:pPr>
              <w:rPr>
                <w:sz w:val="16"/>
                <w:szCs w:val="16"/>
              </w:rPr>
            </w:pPr>
            <w:r>
              <w:rPr>
                <w:sz w:val="16"/>
                <w:szCs w:val="16"/>
              </w:rPr>
              <w:t>São paulo</w:t>
            </w:r>
          </w:p>
        </w:tc>
        <w:tc>
          <w:tcPr>
            <w:tcW w:w="3466" w:type="dxa"/>
            <w:noWrap/>
            <w:hideMark/>
          </w:tcPr>
          <w:p w14:paraId="4A9E5D73"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3873ED9A" w14:textId="77777777" w:rsidR="00771A4B" w:rsidRDefault="00771A4B" w:rsidP="00771A4B">
            <w:pPr>
              <w:rPr>
                <w:sz w:val="16"/>
                <w:szCs w:val="16"/>
              </w:rPr>
            </w:pPr>
            <w:r>
              <w:rPr>
                <w:sz w:val="16"/>
                <w:szCs w:val="16"/>
              </w:rPr>
              <w:t>SP</w:t>
            </w:r>
          </w:p>
        </w:tc>
        <w:tc>
          <w:tcPr>
            <w:tcW w:w="950" w:type="dxa"/>
            <w:noWrap/>
            <w:vAlign w:val="center"/>
            <w:hideMark/>
          </w:tcPr>
          <w:p w14:paraId="526F0B34" w14:textId="77777777" w:rsidR="00771A4B" w:rsidRDefault="00771A4B" w:rsidP="00771A4B">
            <w:pPr>
              <w:jc w:val="center"/>
              <w:rPr>
                <w:sz w:val="16"/>
                <w:szCs w:val="16"/>
              </w:rPr>
            </w:pPr>
            <w:r>
              <w:rPr>
                <w:sz w:val="16"/>
                <w:szCs w:val="16"/>
              </w:rPr>
              <w:t>ZXMOBILI</w:t>
            </w:r>
          </w:p>
        </w:tc>
        <w:tc>
          <w:tcPr>
            <w:tcW w:w="665" w:type="dxa"/>
            <w:noWrap/>
            <w:vAlign w:val="center"/>
            <w:hideMark/>
          </w:tcPr>
          <w:p w14:paraId="090DB711" w14:textId="77777777" w:rsidR="00771A4B" w:rsidRDefault="00771A4B" w:rsidP="00771A4B">
            <w:pPr>
              <w:jc w:val="center"/>
              <w:rPr>
                <w:sz w:val="16"/>
                <w:szCs w:val="16"/>
              </w:rPr>
            </w:pPr>
            <w:r>
              <w:rPr>
                <w:sz w:val="16"/>
                <w:szCs w:val="16"/>
              </w:rPr>
              <w:t>1</w:t>
            </w:r>
          </w:p>
        </w:tc>
        <w:tc>
          <w:tcPr>
            <w:tcW w:w="983" w:type="dxa"/>
            <w:vAlign w:val="center"/>
          </w:tcPr>
          <w:p w14:paraId="6B53B502" w14:textId="1064A9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34AD3D" w14:textId="7F5B442F" w:rsidR="00771A4B" w:rsidRDefault="00771A4B" w:rsidP="00771A4B">
            <w:pPr>
              <w:jc w:val="center"/>
              <w:rPr>
                <w:sz w:val="16"/>
                <w:szCs w:val="16"/>
              </w:rPr>
            </w:pPr>
            <w:r>
              <w:rPr>
                <w:sz w:val="16"/>
                <w:szCs w:val="16"/>
              </w:rPr>
              <w:t>UN</w:t>
            </w:r>
          </w:p>
        </w:tc>
        <w:tc>
          <w:tcPr>
            <w:tcW w:w="887" w:type="dxa"/>
            <w:noWrap/>
            <w:vAlign w:val="center"/>
            <w:hideMark/>
          </w:tcPr>
          <w:p w14:paraId="75E6E17C" w14:textId="5396A872" w:rsidR="00771A4B" w:rsidRDefault="00771A4B" w:rsidP="00771A4B">
            <w:pPr>
              <w:jc w:val="center"/>
              <w:rPr>
                <w:sz w:val="16"/>
                <w:szCs w:val="16"/>
              </w:rPr>
            </w:pPr>
            <w:r>
              <w:rPr>
                <w:sz w:val="16"/>
                <w:szCs w:val="16"/>
              </w:rPr>
              <w:t>10.301,08</w:t>
            </w:r>
          </w:p>
        </w:tc>
        <w:tc>
          <w:tcPr>
            <w:tcW w:w="1152" w:type="dxa"/>
            <w:noWrap/>
            <w:vAlign w:val="center"/>
            <w:hideMark/>
          </w:tcPr>
          <w:p w14:paraId="35655AA4" w14:textId="55C90B42" w:rsidR="00771A4B" w:rsidRDefault="00771A4B" w:rsidP="00771A4B">
            <w:pPr>
              <w:jc w:val="center"/>
              <w:rPr>
                <w:sz w:val="16"/>
                <w:szCs w:val="16"/>
              </w:rPr>
            </w:pPr>
            <w:r>
              <w:rPr>
                <w:sz w:val="16"/>
                <w:szCs w:val="16"/>
              </w:rPr>
              <w:t>-        10.301,08</w:t>
            </w:r>
          </w:p>
        </w:tc>
        <w:tc>
          <w:tcPr>
            <w:tcW w:w="887" w:type="dxa"/>
            <w:noWrap/>
            <w:vAlign w:val="center"/>
            <w:hideMark/>
          </w:tcPr>
          <w:p w14:paraId="0C532484" w14:textId="51191CB7" w:rsidR="00771A4B" w:rsidRDefault="00771A4B" w:rsidP="00771A4B">
            <w:pPr>
              <w:jc w:val="center"/>
              <w:rPr>
                <w:sz w:val="16"/>
                <w:szCs w:val="16"/>
              </w:rPr>
            </w:pPr>
            <w:r>
              <w:rPr>
                <w:sz w:val="16"/>
                <w:szCs w:val="16"/>
              </w:rPr>
              <w:t>-</w:t>
            </w:r>
          </w:p>
        </w:tc>
      </w:tr>
      <w:tr w:rsidR="00771A4B" w14:paraId="2FC7B3A5" w14:textId="77777777" w:rsidTr="00771A4B">
        <w:trPr>
          <w:trHeight w:val="240"/>
        </w:trPr>
        <w:tc>
          <w:tcPr>
            <w:tcW w:w="936" w:type="dxa"/>
            <w:noWrap/>
            <w:hideMark/>
          </w:tcPr>
          <w:p w14:paraId="33D35774" w14:textId="7A2138F0" w:rsidR="00771A4B" w:rsidRDefault="00771A4B" w:rsidP="00771A4B">
            <w:pPr>
              <w:rPr>
                <w:sz w:val="16"/>
                <w:szCs w:val="16"/>
              </w:rPr>
            </w:pPr>
            <w:r>
              <w:rPr>
                <w:sz w:val="16"/>
                <w:szCs w:val="16"/>
              </w:rPr>
              <w:t>Equipamentos informática</w:t>
            </w:r>
          </w:p>
        </w:tc>
        <w:tc>
          <w:tcPr>
            <w:tcW w:w="1096" w:type="dxa"/>
            <w:noWrap/>
            <w:hideMark/>
          </w:tcPr>
          <w:p w14:paraId="4DCEBE8D" w14:textId="77777777" w:rsidR="00771A4B" w:rsidRDefault="00771A4B" w:rsidP="00771A4B">
            <w:pPr>
              <w:rPr>
                <w:sz w:val="16"/>
                <w:szCs w:val="16"/>
              </w:rPr>
            </w:pPr>
            <w:r>
              <w:rPr>
                <w:sz w:val="16"/>
                <w:szCs w:val="16"/>
              </w:rPr>
              <w:t>3300000026070</w:t>
            </w:r>
          </w:p>
        </w:tc>
        <w:tc>
          <w:tcPr>
            <w:tcW w:w="628" w:type="dxa"/>
            <w:noWrap/>
            <w:hideMark/>
          </w:tcPr>
          <w:p w14:paraId="0F711705" w14:textId="0FB7F6CF" w:rsidR="00771A4B" w:rsidRDefault="00771A4B" w:rsidP="00771A4B">
            <w:pPr>
              <w:rPr>
                <w:sz w:val="16"/>
                <w:szCs w:val="16"/>
              </w:rPr>
            </w:pPr>
            <w:r>
              <w:rPr>
                <w:sz w:val="16"/>
                <w:szCs w:val="16"/>
              </w:rPr>
              <w:t>São paulo</w:t>
            </w:r>
          </w:p>
        </w:tc>
        <w:tc>
          <w:tcPr>
            <w:tcW w:w="3466" w:type="dxa"/>
            <w:noWrap/>
            <w:hideMark/>
          </w:tcPr>
          <w:p w14:paraId="008CCE99" w14:textId="77777777" w:rsidR="00771A4B" w:rsidRDefault="00771A4B" w:rsidP="00771A4B">
            <w:pPr>
              <w:rPr>
                <w:sz w:val="16"/>
                <w:szCs w:val="16"/>
              </w:rPr>
            </w:pPr>
            <w:r>
              <w:rPr>
                <w:sz w:val="16"/>
                <w:szCs w:val="16"/>
              </w:rPr>
              <w:t>RACK FAB: CYBER DATACENTER BRASIL TELECOM, MOD: RACK, N/S: ND MAT. ACO CARBONO , DIM.600X1000X2300MM TAG: RCO8-BQ56</w:t>
            </w:r>
          </w:p>
        </w:tc>
        <w:tc>
          <w:tcPr>
            <w:tcW w:w="481" w:type="dxa"/>
            <w:noWrap/>
            <w:hideMark/>
          </w:tcPr>
          <w:p w14:paraId="34DE6467" w14:textId="77777777" w:rsidR="00771A4B" w:rsidRDefault="00771A4B" w:rsidP="00771A4B">
            <w:pPr>
              <w:rPr>
                <w:sz w:val="16"/>
                <w:szCs w:val="16"/>
              </w:rPr>
            </w:pPr>
            <w:r>
              <w:rPr>
                <w:sz w:val="16"/>
                <w:szCs w:val="16"/>
              </w:rPr>
              <w:t>SP</w:t>
            </w:r>
          </w:p>
        </w:tc>
        <w:tc>
          <w:tcPr>
            <w:tcW w:w="950" w:type="dxa"/>
            <w:noWrap/>
            <w:vAlign w:val="center"/>
            <w:hideMark/>
          </w:tcPr>
          <w:p w14:paraId="52BE8C53" w14:textId="77777777" w:rsidR="00771A4B" w:rsidRDefault="00771A4B" w:rsidP="00771A4B">
            <w:pPr>
              <w:jc w:val="center"/>
              <w:rPr>
                <w:sz w:val="16"/>
                <w:szCs w:val="16"/>
              </w:rPr>
            </w:pPr>
            <w:r>
              <w:rPr>
                <w:sz w:val="16"/>
                <w:szCs w:val="16"/>
              </w:rPr>
              <w:t>ZXMOBILI</w:t>
            </w:r>
          </w:p>
        </w:tc>
        <w:tc>
          <w:tcPr>
            <w:tcW w:w="665" w:type="dxa"/>
            <w:noWrap/>
            <w:vAlign w:val="center"/>
            <w:hideMark/>
          </w:tcPr>
          <w:p w14:paraId="731A2760" w14:textId="77777777" w:rsidR="00771A4B" w:rsidRDefault="00771A4B" w:rsidP="00771A4B">
            <w:pPr>
              <w:jc w:val="center"/>
              <w:rPr>
                <w:sz w:val="16"/>
                <w:szCs w:val="16"/>
              </w:rPr>
            </w:pPr>
            <w:r>
              <w:rPr>
                <w:sz w:val="16"/>
                <w:szCs w:val="16"/>
              </w:rPr>
              <w:t>1</w:t>
            </w:r>
          </w:p>
        </w:tc>
        <w:tc>
          <w:tcPr>
            <w:tcW w:w="983" w:type="dxa"/>
            <w:vAlign w:val="center"/>
          </w:tcPr>
          <w:p w14:paraId="041D3B6B" w14:textId="504B66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658084" w14:textId="05540A56" w:rsidR="00771A4B" w:rsidRDefault="00771A4B" w:rsidP="00771A4B">
            <w:pPr>
              <w:jc w:val="center"/>
              <w:rPr>
                <w:sz w:val="16"/>
                <w:szCs w:val="16"/>
              </w:rPr>
            </w:pPr>
            <w:r>
              <w:rPr>
                <w:sz w:val="16"/>
                <w:szCs w:val="16"/>
              </w:rPr>
              <w:t>UN</w:t>
            </w:r>
          </w:p>
        </w:tc>
        <w:tc>
          <w:tcPr>
            <w:tcW w:w="887" w:type="dxa"/>
            <w:noWrap/>
            <w:vAlign w:val="center"/>
            <w:hideMark/>
          </w:tcPr>
          <w:p w14:paraId="4A001E7F" w14:textId="0F41F14A" w:rsidR="00771A4B" w:rsidRDefault="00771A4B" w:rsidP="00771A4B">
            <w:pPr>
              <w:jc w:val="center"/>
              <w:rPr>
                <w:sz w:val="16"/>
                <w:szCs w:val="16"/>
              </w:rPr>
            </w:pPr>
            <w:r>
              <w:rPr>
                <w:sz w:val="16"/>
                <w:szCs w:val="16"/>
              </w:rPr>
              <w:t>10.301,08</w:t>
            </w:r>
          </w:p>
        </w:tc>
        <w:tc>
          <w:tcPr>
            <w:tcW w:w="1152" w:type="dxa"/>
            <w:noWrap/>
            <w:vAlign w:val="center"/>
            <w:hideMark/>
          </w:tcPr>
          <w:p w14:paraId="019EC01D" w14:textId="6FD26033" w:rsidR="00771A4B" w:rsidRDefault="00771A4B" w:rsidP="00771A4B">
            <w:pPr>
              <w:jc w:val="center"/>
              <w:rPr>
                <w:sz w:val="16"/>
                <w:szCs w:val="16"/>
              </w:rPr>
            </w:pPr>
            <w:r>
              <w:rPr>
                <w:sz w:val="16"/>
                <w:szCs w:val="16"/>
              </w:rPr>
              <w:t>-        10.301,08</w:t>
            </w:r>
          </w:p>
        </w:tc>
        <w:tc>
          <w:tcPr>
            <w:tcW w:w="887" w:type="dxa"/>
            <w:noWrap/>
            <w:vAlign w:val="center"/>
            <w:hideMark/>
          </w:tcPr>
          <w:p w14:paraId="423CC112" w14:textId="3A92DF35" w:rsidR="00771A4B" w:rsidRDefault="00771A4B" w:rsidP="00771A4B">
            <w:pPr>
              <w:jc w:val="center"/>
              <w:rPr>
                <w:sz w:val="16"/>
                <w:szCs w:val="16"/>
              </w:rPr>
            </w:pPr>
            <w:r>
              <w:rPr>
                <w:sz w:val="16"/>
                <w:szCs w:val="16"/>
              </w:rPr>
              <w:t>-</w:t>
            </w:r>
          </w:p>
        </w:tc>
      </w:tr>
      <w:tr w:rsidR="00771A4B" w14:paraId="02F38905" w14:textId="77777777" w:rsidTr="00771A4B">
        <w:trPr>
          <w:trHeight w:val="240"/>
        </w:trPr>
        <w:tc>
          <w:tcPr>
            <w:tcW w:w="936" w:type="dxa"/>
            <w:noWrap/>
            <w:hideMark/>
          </w:tcPr>
          <w:p w14:paraId="1B4399A9" w14:textId="71085793" w:rsidR="00771A4B" w:rsidRDefault="00771A4B" w:rsidP="00771A4B">
            <w:pPr>
              <w:rPr>
                <w:sz w:val="16"/>
                <w:szCs w:val="16"/>
              </w:rPr>
            </w:pPr>
            <w:r>
              <w:rPr>
                <w:sz w:val="16"/>
                <w:szCs w:val="16"/>
              </w:rPr>
              <w:t>Equipamentos informática</w:t>
            </w:r>
          </w:p>
        </w:tc>
        <w:tc>
          <w:tcPr>
            <w:tcW w:w="1096" w:type="dxa"/>
            <w:noWrap/>
            <w:hideMark/>
          </w:tcPr>
          <w:p w14:paraId="0B6A9E46" w14:textId="77777777" w:rsidR="00771A4B" w:rsidRDefault="00771A4B" w:rsidP="00771A4B">
            <w:pPr>
              <w:rPr>
                <w:sz w:val="16"/>
                <w:szCs w:val="16"/>
              </w:rPr>
            </w:pPr>
            <w:r>
              <w:rPr>
                <w:sz w:val="16"/>
                <w:szCs w:val="16"/>
              </w:rPr>
              <w:t>3300000026080</w:t>
            </w:r>
          </w:p>
        </w:tc>
        <w:tc>
          <w:tcPr>
            <w:tcW w:w="628" w:type="dxa"/>
            <w:noWrap/>
            <w:hideMark/>
          </w:tcPr>
          <w:p w14:paraId="1446878C" w14:textId="2A4CB22D" w:rsidR="00771A4B" w:rsidRDefault="00771A4B" w:rsidP="00771A4B">
            <w:pPr>
              <w:rPr>
                <w:sz w:val="16"/>
                <w:szCs w:val="16"/>
              </w:rPr>
            </w:pPr>
            <w:r>
              <w:rPr>
                <w:sz w:val="16"/>
                <w:szCs w:val="16"/>
              </w:rPr>
              <w:t>São paulo</w:t>
            </w:r>
          </w:p>
        </w:tc>
        <w:tc>
          <w:tcPr>
            <w:tcW w:w="3466" w:type="dxa"/>
            <w:noWrap/>
            <w:hideMark/>
          </w:tcPr>
          <w:p w14:paraId="70CACE76" w14:textId="77777777" w:rsidR="00771A4B" w:rsidRDefault="00771A4B" w:rsidP="00771A4B">
            <w:pPr>
              <w:rPr>
                <w:sz w:val="16"/>
                <w:szCs w:val="16"/>
              </w:rPr>
            </w:pPr>
            <w:r>
              <w:rPr>
                <w:sz w:val="16"/>
                <w:szCs w:val="16"/>
              </w:rPr>
              <w:t>RACK FAB: CYBER DATACENTER BRASIL TELECOM, MOD: RACK, N/S: ND MAT. ACO CARBONO , DIM.600X1000X2300MM TAG: RCOL8-BR56</w:t>
            </w:r>
          </w:p>
        </w:tc>
        <w:tc>
          <w:tcPr>
            <w:tcW w:w="481" w:type="dxa"/>
            <w:noWrap/>
            <w:hideMark/>
          </w:tcPr>
          <w:p w14:paraId="2F5F8572" w14:textId="77777777" w:rsidR="00771A4B" w:rsidRDefault="00771A4B" w:rsidP="00771A4B">
            <w:pPr>
              <w:rPr>
                <w:sz w:val="16"/>
                <w:szCs w:val="16"/>
              </w:rPr>
            </w:pPr>
            <w:r>
              <w:rPr>
                <w:sz w:val="16"/>
                <w:szCs w:val="16"/>
              </w:rPr>
              <w:t>SP</w:t>
            </w:r>
          </w:p>
        </w:tc>
        <w:tc>
          <w:tcPr>
            <w:tcW w:w="950" w:type="dxa"/>
            <w:noWrap/>
            <w:vAlign w:val="center"/>
            <w:hideMark/>
          </w:tcPr>
          <w:p w14:paraId="7E8F3490" w14:textId="77777777" w:rsidR="00771A4B" w:rsidRDefault="00771A4B" w:rsidP="00771A4B">
            <w:pPr>
              <w:jc w:val="center"/>
              <w:rPr>
                <w:sz w:val="16"/>
                <w:szCs w:val="16"/>
              </w:rPr>
            </w:pPr>
            <w:r>
              <w:rPr>
                <w:sz w:val="16"/>
                <w:szCs w:val="16"/>
              </w:rPr>
              <w:t>ZXMOBILI</w:t>
            </w:r>
          </w:p>
        </w:tc>
        <w:tc>
          <w:tcPr>
            <w:tcW w:w="665" w:type="dxa"/>
            <w:noWrap/>
            <w:vAlign w:val="center"/>
            <w:hideMark/>
          </w:tcPr>
          <w:p w14:paraId="56E06375" w14:textId="77777777" w:rsidR="00771A4B" w:rsidRDefault="00771A4B" w:rsidP="00771A4B">
            <w:pPr>
              <w:jc w:val="center"/>
              <w:rPr>
                <w:sz w:val="16"/>
                <w:szCs w:val="16"/>
              </w:rPr>
            </w:pPr>
            <w:r>
              <w:rPr>
                <w:sz w:val="16"/>
                <w:szCs w:val="16"/>
              </w:rPr>
              <w:t>1</w:t>
            </w:r>
          </w:p>
        </w:tc>
        <w:tc>
          <w:tcPr>
            <w:tcW w:w="983" w:type="dxa"/>
            <w:vAlign w:val="center"/>
          </w:tcPr>
          <w:p w14:paraId="0ED4D169" w14:textId="226986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54761D" w14:textId="707D37DB" w:rsidR="00771A4B" w:rsidRDefault="00771A4B" w:rsidP="00771A4B">
            <w:pPr>
              <w:jc w:val="center"/>
              <w:rPr>
                <w:sz w:val="16"/>
                <w:szCs w:val="16"/>
              </w:rPr>
            </w:pPr>
            <w:r>
              <w:rPr>
                <w:sz w:val="16"/>
                <w:szCs w:val="16"/>
              </w:rPr>
              <w:t>UN</w:t>
            </w:r>
          </w:p>
        </w:tc>
        <w:tc>
          <w:tcPr>
            <w:tcW w:w="887" w:type="dxa"/>
            <w:noWrap/>
            <w:vAlign w:val="center"/>
            <w:hideMark/>
          </w:tcPr>
          <w:p w14:paraId="384424FB" w14:textId="53D9CA38" w:rsidR="00771A4B" w:rsidRDefault="00771A4B" w:rsidP="00771A4B">
            <w:pPr>
              <w:jc w:val="center"/>
              <w:rPr>
                <w:sz w:val="16"/>
                <w:szCs w:val="16"/>
              </w:rPr>
            </w:pPr>
            <w:r>
              <w:rPr>
                <w:sz w:val="16"/>
                <w:szCs w:val="16"/>
              </w:rPr>
              <w:t>10.301,08</w:t>
            </w:r>
          </w:p>
        </w:tc>
        <w:tc>
          <w:tcPr>
            <w:tcW w:w="1152" w:type="dxa"/>
            <w:noWrap/>
            <w:vAlign w:val="center"/>
            <w:hideMark/>
          </w:tcPr>
          <w:p w14:paraId="294B8122" w14:textId="652FA606" w:rsidR="00771A4B" w:rsidRDefault="00771A4B" w:rsidP="00771A4B">
            <w:pPr>
              <w:jc w:val="center"/>
              <w:rPr>
                <w:sz w:val="16"/>
                <w:szCs w:val="16"/>
              </w:rPr>
            </w:pPr>
            <w:r>
              <w:rPr>
                <w:sz w:val="16"/>
                <w:szCs w:val="16"/>
              </w:rPr>
              <w:t>-        10.301,08</w:t>
            </w:r>
          </w:p>
        </w:tc>
        <w:tc>
          <w:tcPr>
            <w:tcW w:w="887" w:type="dxa"/>
            <w:noWrap/>
            <w:vAlign w:val="center"/>
            <w:hideMark/>
          </w:tcPr>
          <w:p w14:paraId="50A5C7EC" w14:textId="7901483F" w:rsidR="00771A4B" w:rsidRDefault="00771A4B" w:rsidP="00771A4B">
            <w:pPr>
              <w:jc w:val="center"/>
              <w:rPr>
                <w:sz w:val="16"/>
                <w:szCs w:val="16"/>
              </w:rPr>
            </w:pPr>
            <w:r>
              <w:rPr>
                <w:sz w:val="16"/>
                <w:szCs w:val="16"/>
              </w:rPr>
              <w:t>-</w:t>
            </w:r>
          </w:p>
        </w:tc>
      </w:tr>
      <w:tr w:rsidR="00771A4B" w14:paraId="78DE1A57" w14:textId="77777777" w:rsidTr="00771A4B">
        <w:trPr>
          <w:trHeight w:val="240"/>
        </w:trPr>
        <w:tc>
          <w:tcPr>
            <w:tcW w:w="936" w:type="dxa"/>
            <w:noWrap/>
            <w:hideMark/>
          </w:tcPr>
          <w:p w14:paraId="53DC47F4" w14:textId="79E2CF29" w:rsidR="00771A4B" w:rsidRDefault="00771A4B" w:rsidP="00771A4B">
            <w:pPr>
              <w:rPr>
                <w:sz w:val="16"/>
                <w:szCs w:val="16"/>
              </w:rPr>
            </w:pPr>
            <w:r>
              <w:rPr>
                <w:sz w:val="16"/>
                <w:szCs w:val="16"/>
              </w:rPr>
              <w:t>Equipamentos informática</w:t>
            </w:r>
          </w:p>
        </w:tc>
        <w:tc>
          <w:tcPr>
            <w:tcW w:w="1096" w:type="dxa"/>
            <w:noWrap/>
            <w:hideMark/>
          </w:tcPr>
          <w:p w14:paraId="44C12BE4" w14:textId="77777777" w:rsidR="00771A4B" w:rsidRDefault="00771A4B" w:rsidP="00771A4B">
            <w:pPr>
              <w:rPr>
                <w:sz w:val="16"/>
                <w:szCs w:val="16"/>
              </w:rPr>
            </w:pPr>
            <w:r>
              <w:rPr>
                <w:sz w:val="16"/>
                <w:szCs w:val="16"/>
              </w:rPr>
              <w:t>3300000026090</w:t>
            </w:r>
          </w:p>
        </w:tc>
        <w:tc>
          <w:tcPr>
            <w:tcW w:w="628" w:type="dxa"/>
            <w:noWrap/>
            <w:hideMark/>
          </w:tcPr>
          <w:p w14:paraId="41BDA8EA" w14:textId="79E8E532" w:rsidR="00771A4B" w:rsidRDefault="00771A4B" w:rsidP="00771A4B">
            <w:pPr>
              <w:rPr>
                <w:sz w:val="16"/>
                <w:szCs w:val="16"/>
              </w:rPr>
            </w:pPr>
            <w:r>
              <w:rPr>
                <w:sz w:val="16"/>
                <w:szCs w:val="16"/>
              </w:rPr>
              <w:t>São paulo</w:t>
            </w:r>
          </w:p>
        </w:tc>
        <w:tc>
          <w:tcPr>
            <w:tcW w:w="3466" w:type="dxa"/>
            <w:noWrap/>
            <w:hideMark/>
          </w:tcPr>
          <w:p w14:paraId="2405DFBE" w14:textId="77777777" w:rsidR="00771A4B" w:rsidRDefault="00771A4B" w:rsidP="00771A4B">
            <w:pPr>
              <w:rPr>
                <w:sz w:val="16"/>
                <w:szCs w:val="16"/>
              </w:rPr>
            </w:pPr>
            <w:r>
              <w:rPr>
                <w:sz w:val="16"/>
                <w:szCs w:val="16"/>
              </w:rPr>
              <w:t>RACK FAB: CYBER DATACENTER BRASIL TELECOM, MOD: RACK, N/S: ND MAT. ACO CARBONO , DIM.600X1000X2300MM TAG: RCOL8-BS56</w:t>
            </w:r>
          </w:p>
        </w:tc>
        <w:tc>
          <w:tcPr>
            <w:tcW w:w="481" w:type="dxa"/>
            <w:noWrap/>
            <w:hideMark/>
          </w:tcPr>
          <w:p w14:paraId="1065417C" w14:textId="77777777" w:rsidR="00771A4B" w:rsidRDefault="00771A4B" w:rsidP="00771A4B">
            <w:pPr>
              <w:rPr>
                <w:sz w:val="16"/>
                <w:szCs w:val="16"/>
              </w:rPr>
            </w:pPr>
            <w:r>
              <w:rPr>
                <w:sz w:val="16"/>
                <w:szCs w:val="16"/>
              </w:rPr>
              <w:t>SP</w:t>
            </w:r>
          </w:p>
        </w:tc>
        <w:tc>
          <w:tcPr>
            <w:tcW w:w="950" w:type="dxa"/>
            <w:noWrap/>
            <w:vAlign w:val="center"/>
            <w:hideMark/>
          </w:tcPr>
          <w:p w14:paraId="178DF423" w14:textId="77777777" w:rsidR="00771A4B" w:rsidRDefault="00771A4B" w:rsidP="00771A4B">
            <w:pPr>
              <w:jc w:val="center"/>
              <w:rPr>
                <w:sz w:val="16"/>
                <w:szCs w:val="16"/>
              </w:rPr>
            </w:pPr>
            <w:r>
              <w:rPr>
                <w:sz w:val="16"/>
                <w:szCs w:val="16"/>
              </w:rPr>
              <w:t>ZXMOBILI</w:t>
            </w:r>
          </w:p>
        </w:tc>
        <w:tc>
          <w:tcPr>
            <w:tcW w:w="665" w:type="dxa"/>
            <w:noWrap/>
            <w:vAlign w:val="center"/>
            <w:hideMark/>
          </w:tcPr>
          <w:p w14:paraId="3BDB9E22" w14:textId="77777777" w:rsidR="00771A4B" w:rsidRDefault="00771A4B" w:rsidP="00771A4B">
            <w:pPr>
              <w:jc w:val="center"/>
              <w:rPr>
                <w:sz w:val="16"/>
                <w:szCs w:val="16"/>
              </w:rPr>
            </w:pPr>
            <w:r>
              <w:rPr>
                <w:sz w:val="16"/>
                <w:szCs w:val="16"/>
              </w:rPr>
              <w:t>1</w:t>
            </w:r>
          </w:p>
        </w:tc>
        <w:tc>
          <w:tcPr>
            <w:tcW w:w="983" w:type="dxa"/>
            <w:vAlign w:val="center"/>
          </w:tcPr>
          <w:p w14:paraId="5FA2CE12" w14:textId="4535E6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4E59C3" w14:textId="15725E92" w:rsidR="00771A4B" w:rsidRDefault="00771A4B" w:rsidP="00771A4B">
            <w:pPr>
              <w:jc w:val="center"/>
              <w:rPr>
                <w:sz w:val="16"/>
                <w:szCs w:val="16"/>
              </w:rPr>
            </w:pPr>
            <w:r>
              <w:rPr>
                <w:sz w:val="16"/>
                <w:szCs w:val="16"/>
              </w:rPr>
              <w:t>UN</w:t>
            </w:r>
          </w:p>
        </w:tc>
        <w:tc>
          <w:tcPr>
            <w:tcW w:w="887" w:type="dxa"/>
            <w:noWrap/>
            <w:vAlign w:val="center"/>
            <w:hideMark/>
          </w:tcPr>
          <w:p w14:paraId="1FD67EC2" w14:textId="700D7CCB" w:rsidR="00771A4B" w:rsidRDefault="00771A4B" w:rsidP="00771A4B">
            <w:pPr>
              <w:jc w:val="center"/>
              <w:rPr>
                <w:sz w:val="16"/>
                <w:szCs w:val="16"/>
              </w:rPr>
            </w:pPr>
            <w:r>
              <w:rPr>
                <w:sz w:val="16"/>
                <w:szCs w:val="16"/>
              </w:rPr>
              <w:t>10.301,08</w:t>
            </w:r>
          </w:p>
        </w:tc>
        <w:tc>
          <w:tcPr>
            <w:tcW w:w="1152" w:type="dxa"/>
            <w:noWrap/>
            <w:vAlign w:val="center"/>
            <w:hideMark/>
          </w:tcPr>
          <w:p w14:paraId="02C9A821" w14:textId="507970FB" w:rsidR="00771A4B" w:rsidRDefault="00771A4B" w:rsidP="00771A4B">
            <w:pPr>
              <w:jc w:val="center"/>
              <w:rPr>
                <w:sz w:val="16"/>
                <w:szCs w:val="16"/>
              </w:rPr>
            </w:pPr>
            <w:r>
              <w:rPr>
                <w:sz w:val="16"/>
                <w:szCs w:val="16"/>
              </w:rPr>
              <w:t>-        10.301,08</w:t>
            </w:r>
          </w:p>
        </w:tc>
        <w:tc>
          <w:tcPr>
            <w:tcW w:w="887" w:type="dxa"/>
            <w:noWrap/>
            <w:vAlign w:val="center"/>
            <w:hideMark/>
          </w:tcPr>
          <w:p w14:paraId="0D43B0B0" w14:textId="60806993" w:rsidR="00771A4B" w:rsidRDefault="00771A4B" w:rsidP="00771A4B">
            <w:pPr>
              <w:jc w:val="center"/>
              <w:rPr>
                <w:sz w:val="16"/>
                <w:szCs w:val="16"/>
              </w:rPr>
            </w:pPr>
            <w:r>
              <w:rPr>
                <w:sz w:val="16"/>
                <w:szCs w:val="16"/>
              </w:rPr>
              <w:t>-</w:t>
            </w:r>
          </w:p>
        </w:tc>
      </w:tr>
      <w:tr w:rsidR="00771A4B" w14:paraId="51AE4222" w14:textId="77777777" w:rsidTr="00771A4B">
        <w:trPr>
          <w:trHeight w:val="240"/>
        </w:trPr>
        <w:tc>
          <w:tcPr>
            <w:tcW w:w="936" w:type="dxa"/>
            <w:noWrap/>
            <w:hideMark/>
          </w:tcPr>
          <w:p w14:paraId="7BA57A99" w14:textId="5D344261" w:rsidR="00771A4B" w:rsidRDefault="00771A4B" w:rsidP="00771A4B">
            <w:pPr>
              <w:rPr>
                <w:sz w:val="16"/>
                <w:szCs w:val="16"/>
              </w:rPr>
            </w:pPr>
            <w:r>
              <w:rPr>
                <w:sz w:val="16"/>
                <w:szCs w:val="16"/>
              </w:rPr>
              <w:t>Equipamentos informática</w:t>
            </w:r>
          </w:p>
        </w:tc>
        <w:tc>
          <w:tcPr>
            <w:tcW w:w="1096" w:type="dxa"/>
            <w:noWrap/>
            <w:hideMark/>
          </w:tcPr>
          <w:p w14:paraId="165D2C02" w14:textId="77777777" w:rsidR="00771A4B" w:rsidRDefault="00771A4B" w:rsidP="00771A4B">
            <w:pPr>
              <w:rPr>
                <w:sz w:val="16"/>
                <w:szCs w:val="16"/>
              </w:rPr>
            </w:pPr>
            <w:r>
              <w:rPr>
                <w:sz w:val="16"/>
                <w:szCs w:val="16"/>
              </w:rPr>
              <w:t>3300000026100</w:t>
            </w:r>
          </w:p>
        </w:tc>
        <w:tc>
          <w:tcPr>
            <w:tcW w:w="628" w:type="dxa"/>
            <w:noWrap/>
            <w:hideMark/>
          </w:tcPr>
          <w:p w14:paraId="0F6DF5E9" w14:textId="01D6E7C2" w:rsidR="00771A4B" w:rsidRDefault="00771A4B" w:rsidP="00771A4B">
            <w:pPr>
              <w:rPr>
                <w:sz w:val="16"/>
                <w:szCs w:val="16"/>
              </w:rPr>
            </w:pPr>
            <w:r>
              <w:rPr>
                <w:sz w:val="16"/>
                <w:szCs w:val="16"/>
              </w:rPr>
              <w:t>São paulo</w:t>
            </w:r>
          </w:p>
        </w:tc>
        <w:tc>
          <w:tcPr>
            <w:tcW w:w="3466" w:type="dxa"/>
            <w:noWrap/>
            <w:hideMark/>
          </w:tcPr>
          <w:p w14:paraId="087FB36E" w14:textId="77777777" w:rsidR="00771A4B" w:rsidRDefault="00771A4B" w:rsidP="00771A4B">
            <w:pPr>
              <w:rPr>
                <w:sz w:val="16"/>
                <w:szCs w:val="16"/>
              </w:rPr>
            </w:pPr>
            <w:r>
              <w:rPr>
                <w:sz w:val="16"/>
                <w:szCs w:val="16"/>
              </w:rPr>
              <w:t>RACK FAB: CYBER DATACENTER BRASIL TELECOM, MOD: RACK, N/S: ND MAT. ACO CARBONO , DIM.600X1000X2300MM TAG: RCOL8-BT56</w:t>
            </w:r>
          </w:p>
        </w:tc>
        <w:tc>
          <w:tcPr>
            <w:tcW w:w="481" w:type="dxa"/>
            <w:noWrap/>
            <w:hideMark/>
          </w:tcPr>
          <w:p w14:paraId="261336E3" w14:textId="77777777" w:rsidR="00771A4B" w:rsidRDefault="00771A4B" w:rsidP="00771A4B">
            <w:pPr>
              <w:rPr>
                <w:sz w:val="16"/>
                <w:szCs w:val="16"/>
              </w:rPr>
            </w:pPr>
            <w:r>
              <w:rPr>
                <w:sz w:val="16"/>
                <w:szCs w:val="16"/>
              </w:rPr>
              <w:t>SP</w:t>
            </w:r>
          </w:p>
        </w:tc>
        <w:tc>
          <w:tcPr>
            <w:tcW w:w="950" w:type="dxa"/>
            <w:noWrap/>
            <w:vAlign w:val="center"/>
            <w:hideMark/>
          </w:tcPr>
          <w:p w14:paraId="4A2D7795" w14:textId="77777777" w:rsidR="00771A4B" w:rsidRDefault="00771A4B" w:rsidP="00771A4B">
            <w:pPr>
              <w:jc w:val="center"/>
              <w:rPr>
                <w:sz w:val="16"/>
                <w:szCs w:val="16"/>
              </w:rPr>
            </w:pPr>
            <w:r>
              <w:rPr>
                <w:sz w:val="16"/>
                <w:szCs w:val="16"/>
              </w:rPr>
              <w:t>ZXMOBILI</w:t>
            </w:r>
          </w:p>
        </w:tc>
        <w:tc>
          <w:tcPr>
            <w:tcW w:w="665" w:type="dxa"/>
            <w:noWrap/>
            <w:vAlign w:val="center"/>
            <w:hideMark/>
          </w:tcPr>
          <w:p w14:paraId="4D517628" w14:textId="77777777" w:rsidR="00771A4B" w:rsidRDefault="00771A4B" w:rsidP="00771A4B">
            <w:pPr>
              <w:jc w:val="center"/>
              <w:rPr>
                <w:sz w:val="16"/>
                <w:szCs w:val="16"/>
              </w:rPr>
            </w:pPr>
            <w:r>
              <w:rPr>
                <w:sz w:val="16"/>
                <w:szCs w:val="16"/>
              </w:rPr>
              <w:t>1</w:t>
            </w:r>
          </w:p>
        </w:tc>
        <w:tc>
          <w:tcPr>
            <w:tcW w:w="983" w:type="dxa"/>
            <w:vAlign w:val="center"/>
          </w:tcPr>
          <w:p w14:paraId="3A9267FA" w14:textId="48D5F1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2EAD01" w14:textId="03C869E0" w:rsidR="00771A4B" w:rsidRDefault="00771A4B" w:rsidP="00771A4B">
            <w:pPr>
              <w:jc w:val="center"/>
              <w:rPr>
                <w:sz w:val="16"/>
                <w:szCs w:val="16"/>
              </w:rPr>
            </w:pPr>
            <w:r>
              <w:rPr>
                <w:sz w:val="16"/>
                <w:szCs w:val="16"/>
              </w:rPr>
              <w:t>UN</w:t>
            </w:r>
          </w:p>
        </w:tc>
        <w:tc>
          <w:tcPr>
            <w:tcW w:w="887" w:type="dxa"/>
            <w:noWrap/>
            <w:vAlign w:val="center"/>
            <w:hideMark/>
          </w:tcPr>
          <w:p w14:paraId="1EAFDC5A" w14:textId="10CC642D" w:rsidR="00771A4B" w:rsidRDefault="00771A4B" w:rsidP="00771A4B">
            <w:pPr>
              <w:jc w:val="center"/>
              <w:rPr>
                <w:sz w:val="16"/>
                <w:szCs w:val="16"/>
              </w:rPr>
            </w:pPr>
            <w:r>
              <w:rPr>
                <w:sz w:val="16"/>
                <w:szCs w:val="16"/>
              </w:rPr>
              <w:t>10.301,08</w:t>
            </w:r>
          </w:p>
        </w:tc>
        <w:tc>
          <w:tcPr>
            <w:tcW w:w="1152" w:type="dxa"/>
            <w:noWrap/>
            <w:vAlign w:val="center"/>
            <w:hideMark/>
          </w:tcPr>
          <w:p w14:paraId="5BA52C21" w14:textId="0C2BD569" w:rsidR="00771A4B" w:rsidRDefault="00771A4B" w:rsidP="00771A4B">
            <w:pPr>
              <w:jc w:val="center"/>
              <w:rPr>
                <w:sz w:val="16"/>
                <w:szCs w:val="16"/>
              </w:rPr>
            </w:pPr>
            <w:r>
              <w:rPr>
                <w:sz w:val="16"/>
                <w:szCs w:val="16"/>
              </w:rPr>
              <w:t>-        10.301,08</w:t>
            </w:r>
          </w:p>
        </w:tc>
        <w:tc>
          <w:tcPr>
            <w:tcW w:w="887" w:type="dxa"/>
            <w:noWrap/>
            <w:vAlign w:val="center"/>
            <w:hideMark/>
          </w:tcPr>
          <w:p w14:paraId="6A9ADA1C" w14:textId="05E2AFCE" w:rsidR="00771A4B" w:rsidRDefault="00771A4B" w:rsidP="00771A4B">
            <w:pPr>
              <w:jc w:val="center"/>
              <w:rPr>
                <w:sz w:val="16"/>
                <w:szCs w:val="16"/>
              </w:rPr>
            </w:pPr>
            <w:r>
              <w:rPr>
                <w:sz w:val="16"/>
                <w:szCs w:val="16"/>
              </w:rPr>
              <w:t>-</w:t>
            </w:r>
          </w:p>
        </w:tc>
      </w:tr>
      <w:tr w:rsidR="00771A4B" w14:paraId="3CDEDD90" w14:textId="77777777" w:rsidTr="00771A4B">
        <w:trPr>
          <w:trHeight w:val="240"/>
        </w:trPr>
        <w:tc>
          <w:tcPr>
            <w:tcW w:w="936" w:type="dxa"/>
            <w:noWrap/>
            <w:hideMark/>
          </w:tcPr>
          <w:p w14:paraId="252BE3A7" w14:textId="086A97EE" w:rsidR="00771A4B" w:rsidRDefault="00771A4B" w:rsidP="00771A4B">
            <w:pPr>
              <w:rPr>
                <w:sz w:val="16"/>
                <w:szCs w:val="16"/>
              </w:rPr>
            </w:pPr>
            <w:r>
              <w:rPr>
                <w:sz w:val="16"/>
                <w:szCs w:val="16"/>
              </w:rPr>
              <w:lastRenderedPageBreak/>
              <w:t>Equipamentos informática</w:t>
            </w:r>
          </w:p>
        </w:tc>
        <w:tc>
          <w:tcPr>
            <w:tcW w:w="1096" w:type="dxa"/>
            <w:noWrap/>
            <w:hideMark/>
          </w:tcPr>
          <w:p w14:paraId="1FC93438" w14:textId="77777777" w:rsidR="00771A4B" w:rsidRDefault="00771A4B" w:rsidP="00771A4B">
            <w:pPr>
              <w:rPr>
                <w:sz w:val="16"/>
                <w:szCs w:val="16"/>
              </w:rPr>
            </w:pPr>
            <w:r>
              <w:rPr>
                <w:sz w:val="16"/>
                <w:szCs w:val="16"/>
              </w:rPr>
              <w:t>3300000026110</w:t>
            </w:r>
          </w:p>
        </w:tc>
        <w:tc>
          <w:tcPr>
            <w:tcW w:w="628" w:type="dxa"/>
            <w:noWrap/>
            <w:hideMark/>
          </w:tcPr>
          <w:p w14:paraId="04E504D1" w14:textId="2174C036" w:rsidR="00771A4B" w:rsidRDefault="00771A4B" w:rsidP="00771A4B">
            <w:pPr>
              <w:rPr>
                <w:sz w:val="16"/>
                <w:szCs w:val="16"/>
              </w:rPr>
            </w:pPr>
            <w:r>
              <w:rPr>
                <w:sz w:val="16"/>
                <w:szCs w:val="16"/>
              </w:rPr>
              <w:t>São paulo</w:t>
            </w:r>
          </w:p>
        </w:tc>
        <w:tc>
          <w:tcPr>
            <w:tcW w:w="3466" w:type="dxa"/>
            <w:noWrap/>
            <w:hideMark/>
          </w:tcPr>
          <w:p w14:paraId="60F66971" w14:textId="77777777" w:rsidR="00771A4B" w:rsidRDefault="00771A4B" w:rsidP="00771A4B">
            <w:pPr>
              <w:rPr>
                <w:sz w:val="16"/>
                <w:szCs w:val="16"/>
              </w:rPr>
            </w:pPr>
            <w:r>
              <w:rPr>
                <w:sz w:val="16"/>
                <w:szCs w:val="16"/>
              </w:rPr>
              <w:t>RACK FAB: CYBER DATACENTER BRASIL TELECOM, MOD: RACK, N/S: ND MAT. ACO CARBONO , DIM.600X1000X2300MM TAG: RCOL8-BU56</w:t>
            </w:r>
          </w:p>
        </w:tc>
        <w:tc>
          <w:tcPr>
            <w:tcW w:w="481" w:type="dxa"/>
            <w:noWrap/>
            <w:hideMark/>
          </w:tcPr>
          <w:p w14:paraId="6837F1A2" w14:textId="77777777" w:rsidR="00771A4B" w:rsidRDefault="00771A4B" w:rsidP="00771A4B">
            <w:pPr>
              <w:rPr>
                <w:sz w:val="16"/>
                <w:szCs w:val="16"/>
              </w:rPr>
            </w:pPr>
            <w:r>
              <w:rPr>
                <w:sz w:val="16"/>
                <w:szCs w:val="16"/>
              </w:rPr>
              <w:t>SP</w:t>
            </w:r>
          </w:p>
        </w:tc>
        <w:tc>
          <w:tcPr>
            <w:tcW w:w="950" w:type="dxa"/>
            <w:noWrap/>
            <w:vAlign w:val="center"/>
            <w:hideMark/>
          </w:tcPr>
          <w:p w14:paraId="453DCF09" w14:textId="77777777" w:rsidR="00771A4B" w:rsidRDefault="00771A4B" w:rsidP="00771A4B">
            <w:pPr>
              <w:jc w:val="center"/>
              <w:rPr>
                <w:sz w:val="16"/>
                <w:szCs w:val="16"/>
              </w:rPr>
            </w:pPr>
            <w:r>
              <w:rPr>
                <w:sz w:val="16"/>
                <w:szCs w:val="16"/>
              </w:rPr>
              <w:t>ZXMOBILI</w:t>
            </w:r>
          </w:p>
        </w:tc>
        <w:tc>
          <w:tcPr>
            <w:tcW w:w="665" w:type="dxa"/>
            <w:noWrap/>
            <w:vAlign w:val="center"/>
            <w:hideMark/>
          </w:tcPr>
          <w:p w14:paraId="6F3C576C" w14:textId="77777777" w:rsidR="00771A4B" w:rsidRDefault="00771A4B" w:rsidP="00771A4B">
            <w:pPr>
              <w:jc w:val="center"/>
              <w:rPr>
                <w:sz w:val="16"/>
                <w:szCs w:val="16"/>
              </w:rPr>
            </w:pPr>
            <w:r>
              <w:rPr>
                <w:sz w:val="16"/>
                <w:szCs w:val="16"/>
              </w:rPr>
              <w:t>1</w:t>
            </w:r>
          </w:p>
        </w:tc>
        <w:tc>
          <w:tcPr>
            <w:tcW w:w="983" w:type="dxa"/>
            <w:vAlign w:val="center"/>
          </w:tcPr>
          <w:p w14:paraId="61B543C5" w14:textId="0713B5B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F2AB30" w14:textId="1DABC51A" w:rsidR="00771A4B" w:rsidRDefault="00771A4B" w:rsidP="00771A4B">
            <w:pPr>
              <w:jc w:val="center"/>
              <w:rPr>
                <w:sz w:val="16"/>
                <w:szCs w:val="16"/>
              </w:rPr>
            </w:pPr>
            <w:r>
              <w:rPr>
                <w:sz w:val="16"/>
                <w:szCs w:val="16"/>
              </w:rPr>
              <w:t>UN</w:t>
            </w:r>
          </w:p>
        </w:tc>
        <w:tc>
          <w:tcPr>
            <w:tcW w:w="887" w:type="dxa"/>
            <w:noWrap/>
            <w:vAlign w:val="center"/>
            <w:hideMark/>
          </w:tcPr>
          <w:p w14:paraId="109E5271" w14:textId="7B37B1B5" w:rsidR="00771A4B" w:rsidRDefault="00771A4B" w:rsidP="00771A4B">
            <w:pPr>
              <w:jc w:val="center"/>
              <w:rPr>
                <w:sz w:val="16"/>
                <w:szCs w:val="16"/>
              </w:rPr>
            </w:pPr>
            <w:r>
              <w:rPr>
                <w:sz w:val="16"/>
                <w:szCs w:val="16"/>
              </w:rPr>
              <w:t>10.301,08</w:t>
            </w:r>
          </w:p>
        </w:tc>
        <w:tc>
          <w:tcPr>
            <w:tcW w:w="1152" w:type="dxa"/>
            <w:noWrap/>
            <w:vAlign w:val="center"/>
            <w:hideMark/>
          </w:tcPr>
          <w:p w14:paraId="24CD7239" w14:textId="22A969E3" w:rsidR="00771A4B" w:rsidRDefault="00771A4B" w:rsidP="00771A4B">
            <w:pPr>
              <w:jc w:val="center"/>
              <w:rPr>
                <w:sz w:val="16"/>
                <w:szCs w:val="16"/>
              </w:rPr>
            </w:pPr>
            <w:r>
              <w:rPr>
                <w:sz w:val="16"/>
                <w:szCs w:val="16"/>
              </w:rPr>
              <w:t>-        10.301,08</w:t>
            </w:r>
          </w:p>
        </w:tc>
        <w:tc>
          <w:tcPr>
            <w:tcW w:w="887" w:type="dxa"/>
            <w:noWrap/>
            <w:vAlign w:val="center"/>
            <w:hideMark/>
          </w:tcPr>
          <w:p w14:paraId="78A3BEE2" w14:textId="0CD5C477" w:rsidR="00771A4B" w:rsidRDefault="00771A4B" w:rsidP="00771A4B">
            <w:pPr>
              <w:jc w:val="center"/>
              <w:rPr>
                <w:sz w:val="16"/>
                <w:szCs w:val="16"/>
              </w:rPr>
            </w:pPr>
            <w:r>
              <w:rPr>
                <w:sz w:val="16"/>
                <w:szCs w:val="16"/>
              </w:rPr>
              <w:t>-</w:t>
            </w:r>
          </w:p>
        </w:tc>
      </w:tr>
      <w:tr w:rsidR="00771A4B" w14:paraId="7B2F3F9E" w14:textId="77777777" w:rsidTr="00771A4B">
        <w:trPr>
          <w:trHeight w:val="240"/>
        </w:trPr>
        <w:tc>
          <w:tcPr>
            <w:tcW w:w="936" w:type="dxa"/>
            <w:noWrap/>
            <w:hideMark/>
          </w:tcPr>
          <w:p w14:paraId="4CE6A1B9" w14:textId="1E381252" w:rsidR="00771A4B" w:rsidRDefault="00771A4B" w:rsidP="00771A4B">
            <w:pPr>
              <w:rPr>
                <w:sz w:val="16"/>
                <w:szCs w:val="16"/>
              </w:rPr>
            </w:pPr>
            <w:r>
              <w:rPr>
                <w:sz w:val="16"/>
                <w:szCs w:val="16"/>
              </w:rPr>
              <w:t>Equipamentos informática</w:t>
            </w:r>
          </w:p>
        </w:tc>
        <w:tc>
          <w:tcPr>
            <w:tcW w:w="1096" w:type="dxa"/>
            <w:noWrap/>
            <w:hideMark/>
          </w:tcPr>
          <w:p w14:paraId="46D709D4" w14:textId="77777777" w:rsidR="00771A4B" w:rsidRDefault="00771A4B" w:rsidP="00771A4B">
            <w:pPr>
              <w:rPr>
                <w:sz w:val="16"/>
                <w:szCs w:val="16"/>
              </w:rPr>
            </w:pPr>
            <w:r>
              <w:rPr>
                <w:sz w:val="16"/>
                <w:szCs w:val="16"/>
              </w:rPr>
              <w:t>3300000026120</w:t>
            </w:r>
          </w:p>
        </w:tc>
        <w:tc>
          <w:tcPr>
            <w:tcW w:w="628" w:type="dxa"/>
            <w:noWrap/>
            <w:hideMark/>
          </w:tcPr>
          <w:p w14:paraId="42A0D8C4" w14:textId="4152A50D" w:rsidR="00771A4B" w:rsidRDefault="00771A4B" w:rsidP="00771A4B">
            <w:pPr>
              <w:rPr>
                <w:sz w:val="16"/>
                <w:szCs w:val="16"/>
              </w:rPr>
            </w:pPr>
            <w:r>
              <w:rPr>
                <w:sz w:val="16"/>
                <w:szCs w:val="16"/>
              </w:rPr>
              <w:t>São paulo</w:t>
            </w:r>
          </w:p>
        </w:tc>
        <w:tc>
          <w:tcPr>
            <w:tcW w:w="3466" w:type="dxa"/>
            <w:noWrap/>
            <w:hideMark/>
          </w:tcPr>
          <w:p w14:paraId="2FA8AD5F" w14:textId="77777777" w:rsidR="00771A4B" w:rsidRDefault="00771A4B" w:rsidP="00771A4B">
            <w:pPr>
              <w:rPr>
                <w:sz w:val="16"/>
                <w:szCs w:val="16"/>
              </w:rPr>
            </w:pPr>
            <w:r>
              <w:rPr>
                <w:sz w:val="16"/>
                <w:szCs w:val="16"/>
              </w:rPr>
              <w:t>RACK FAB: CYBER DATACENTER BRASIL TELECOM, MOD: RACK, N/S: ND MAT. ACO CARBONO , DIM.600X1000X2300MM TAG: RCOL8-BV56</w:t>
            </w:r>
          </w:p>
        </w:tc>
        <w:tc>
          <w:tcPr>
            <w:tcW w:w="481" w:type="dxa"/>
            <w:noWrap/>
            <w:hideMark/>
          </w:tcPr>
          <w:p w14:paraId="750FEB01" w14:textId="77777777" w:rsidR="00771A4B" w:rsidRDefault="00771A4B" w:rsidP="00771A4B">
            <w:pPr>
              <w:rPr>
                <w:sz w:val="16"/>
                <w:szCs w:val="16"/>
              </w:rPr>
            </w:pPr>
            <w:r>
              <w:rPr>
                <w:sz w:val="16"/>
                <w:szCs w:val="16"/>
              </w:rPr>
              <w:t>SP</w:t>
            </w:r>
          </w:p>
        </w:tc>
        <w:tc>
          <w:tcPr>
            <w:tcW w:w="950" w:type="dxa"/>
            <w:noWrap/>
            <w:vAlign w:val="center"/>
            <w:hideMark/>
          </w:tcPr>
          <w:p w14:paraId="7EB768DD" w14:textId="77777777" w:rsidR="00771A4B" w:rsidRDefault="00771A4B" w:rsidP="00771A4B">
            <w:pPr>
              <w:jc w:val="center"/>
              <w:rPr>
                <w:sz w:val="16"/>
                <w:szCs w:val="16"/>
              </w:rPr>
            </w:pPr>
            <w:r>
              <w:rPr>
                <w:sz w:val="16"/>
                <w:szCs w:val="16"/>
              </w:rPr>
              <w:t>ZXMOBILI</w:t>
            </w:r>
          </w:p>
        </w:tc>
        <w:tc>
          <w:tcPr>
            <w:tcW w:w="665" w:type="dxa"/>
            <w:noWrap/>
            <w:vAlign w:val="center"/>
            <w:hideMark/>
          </w:tcPr>
          <w:p w14:paraId="5D3EEEE1" w14:textId="77777777" w:rsidR="00771A4B" w:rsidRDefault="00771A4B" w:rsidP="00771A4B">
            <w:pPr>
              <w:jc w:val="center"/>
              <w:rPr>
                <w:sz w:val="16"/>
                <w:szCs w:val="16"/>
              </w:rPr>
            </w:pPr>
            <w:r>
              <w:rPr>
                <w:sz w:val="16"/>
                <w:szCs w:val="16"/>
              </w:rPr>
              <w:t>1</w:t>
            </w:r>
          </w:p>
        </w:tc>
        <w:tc>
          <w:tcPr>
            <w:tcW w:w="983" w:type="dxa"/>
            <w:vAlign w:val="center"/>
          </w:tcPr>
          <w:p w14:paraId="4CFE6773" w14:textId="199A62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5F0CAC" w14:textId="01F5C7CB" w:rsidR="00771A4B" w:rsidRDefault="00771A4B" w:rsidP="00771A4B">
            <w:pPr>
              <w:jc w:val="center"/>
              <w:rPr>
                <w:sz w:val="16"/>
                <w:szCs w:val="16"/>
              </w:rPr>
            </w:pPr>
            <w:r>
              <w:rPr>
                <w:sz w:val="16"/>
                <w:szCs w:val="16"/>
              </w:rPr>
              <w:t>UN</w:t>
            </w:r>
          </w:p>
        </w:tc>
        <w:tc>
          <w:tcPr>
            <w:tcW w:w="887" w:type="dxa"/>
            <w:noWrap/>
            <w:vAlign w:val="center"/>
            <w:hideMark/>
          </w:tcPr>
          <w:p w14:paraId="237601A5" w14:textId="1F72F7FF" w:rsidR="00771A4B" w:rsidRDefault="00771A4B" w:rsidP="00771A4B">
            <w:pPr>
              <w:jc w:val="center"/>
              <w:rPr>
                <w:sz w:val="16"/>
                <w:szCs w:val="16"/>
              </w:rPr>
            </w:pPr>
            <w:r>
              <w:rPr>
                <w:sz w:val="16"/>
                <w:szCs w:val="16"/>
              </w:rPr>
              <w:t>10.301,08</w:t>
            </w:r>
          </w:p>
        </w:tc>
        <w:tc>
          <w:tcPr>
            <w:tcW w:w="1152" w:type="dxa"/>
            <w:noWrap/>
            <w:vAlign w:val="center"/>
            <w:hideMark/>
          </w:tcPr>
          <w:p w14:paraId="0129E4A5" w14:textId="18A0B766" w:rsidR="00771A4B" w:rsidRDefault="00771A4B" w:rsidP="00771A4B">
            <w:pPr>
              <w:jc w:val="center"/>
              <w:rPr>
                <w:sz w:val="16"/>
                <w:szCs w:val="16"/>
              </w:rPr>
            </w:pPr>
            <w:r>
              <w:rPr>
                <w:sz w:val="16"/>
                <w:szCs w:val="16"/>
              </w:rPr>
              <w:t>-        10.301,08</w:t>
            </w:r>
          </w:p>
        </w:tc>
        <w:tc>
          <w:tcPr>
            <w:tcW w:w="887" w:type="dxa"/>
            <w:noWrap/>
            <w:vAlign w:val="center"/>
            <w:hideMark/>
          </w:tcPr>
          <w:p w14:paraId="3F354F47" w14:textId="229C86F8" w:rsidR="00771A4B" w:rsidRDefault="00771A4B" w:rsidP="00771A4B">
            <w:pPr>
              <w:jc w:val="center"/>
              <w:rPr>
                <w:sz w:val="16"/>
                <w:szCs w:val="16"/>
              </w:rPr>
            </w:pPr>
            <w:r>
              <w:rPr>
                <w:sz w:val="16"/>
                <w:szCs w:val="16"/>
              </w:rPr>
              <w:t>-</w:t>
            </w:r>
          </w:p>
        </w:tc>
      </w:tr>
      <w:tr w:rsidR="00771A4B" w14:paraId="313896E0" w14:textId="77777777" w:rsidTr="00771A4B">
        <w:trPr>
          <w:trHeight w:val="240"/>
        </w:trPr>
        <w:tc>
          <w:tcPr>
            <w:tcW w:w="936" w:type="dxa"/>
            <w:noWrap/>
            <w:hideMark/>
          </w:tcPr>
          <w:p w14:paraId="5EA87A1F" w14:textId="38DD6CC9" w:rsidR="00771A4B" w:rsidRDefault="00771A4B" w:rsidP="00771A4B">
            <w:pPr>
              <w:rPr>
                <w:sz w:val="16"/>
                <w:szCs w:val="16"/>
              </w:rPr>
            </w:pPr>
            <w:r>
              <w:rPr>
                <w:sz w:val="16"/>
                <w:szCs w:val="16"/>
              </w:rPr>
              <w:t>Equipamentos informática</w:t>
            </w:r>
          </w:p>
        </w:tc>
        <w:tc>
          <w:tcPr>
            <w:tcW w:w="1096" w:type="dxa"/>
            <w:noWrap/>
            <w:hideMark/>
          </w:tcPr>
          <w:p w14:paraId="0061DC7E" w14:textId="77777777" w:rsidR="00771A4B" w:rsidRDefault="00771A4B" w:rsidP="00771A4B">
            <w:pPr>
              <w:rPr>
                <w:sz w:val="16"/>
                <w:szCs w:val="16"/>
              </w:rPr>
            </w:pPr>
            <w:r>
              <w:rPr>
                <w:sz w:val="16"/>
                <w:szCs w:val="16"/>
              </w:rPr>
              <w:t>3300000026130</w:t>
            </w:r>
          </w:p>
        </w:tc>
        <w:tc>
          <w:tcPr>
            <w:tcW w:w="628" w:type="dxa"/>
            <w:noWrap/>
            <w:hideMark/>
          </w:tcPr>
          <w:p w14:paraId="45549076" w14:textId="095CBC0D" w:rsidR="00771A4B" w:rsidRDefault="00771A4B" w:rsidP="00771A4B">
            <w:pPr>
              <w:rPr>
                <w:sz w:val="16"/>
                <w:szCs w:val="16"/>
              </w:rPr>
            </w:pPr>
            <w:r>
              <w:rPr>
                <w:sz w:val="16"/>
                <w:szCs w:val="16"/>
              </w:rPr>
              <w:t>São paulo</w:t>
            </w:r>
          </w:p>
        </w:tc>
        <w:tc>
          <w:tcPr>
            <w:tcW w:w="3466" w:type="dxa"/>
            <w:noWrap/>
            <w:hideMark/>
          </w:tcPr>
          <w:p w14:paraId="5836CBAB" w14:textId="77777777" w:rsidR="00771A4B" w:rsidRDefault="00771A4B" w:rsidP="00771A4B">
            <w:pPr>
              <w:rPr>
                <w:sz w:val="16"/>
                <w:szCs w:val="16"/>
              </w:rPr>
            </w:pPr>
            <w:r>
              <w:rPr>
                <w:sz w:val="16"/>
                <w:szCs w:val="16"/>
              </w:rPr>
              <w:t>RACK FAB: CYBER DATACENTER BRASIL TELECOM, MOD: RACK, N/S: ND MAT. ACO CARBONO , DIM.600X1000X2300MM TAG: RCOL8-BV53</w:t>
            </w:r>
          </w:p>
        </w:tc>
        <w:tc>
          <w:tcPr>
            <w:tcW w:w="481" w:type="dxa"/>
            <w:noWrap/>
            <w:hideMark/>
          </w:tcPr>
          <w:p w14:paraId="49304E50" w14:textId="77777777" w:rsidR="00771A4B" w:rsidRDefault="00771A4B" w:rsidP="00771A4B">
            <w:pPr>
              <w:rPr>
                <w:sz w:val="16"/>
                <w:szCs w:val="16"/>
              </w:rPr>
            </w:pPr>
            <w:r>
              <w:rPr>
                <w:sz w:val="16"/>
                <w:szCs w:val="16"/>
              </w:rPr>
              <w:t>SP</w:t>
            </w:r>
          </w:p>
        </w:tc>
        <w:tc>
          <w:tcPr>
            <w:tcW w:w="950" w:type="dxa"/>
            <w:noWrap/>
            <w:vAlign w:val="center"/>
            <w:hideMark/>
          </w:tcPr>
          <w:p w14:paraId="5D39422E" w14:textId="77777777" w:rsidR="00771A4B" w:rsidRDefault="00771A4B" w:rsidP="00771A4B">
            <w:pPr>
              <w:jc w:val="center"/>
              <w:rPr>
                <w:sz w:val="16"/>
                <w:szCs w:val="16"/>
              </w:rPr>
            </w:pPr>
            <w:r>
              <w:rPr>
                <w:sz w:val="16"/>
                <w:szCs w:val="16"/>
              </w:rPr>
              <w:t>ZXMOBILI</w:t>
            </w:r>
          </w:p>
        </w:tc>
        <w:tc>
          <w:tcPr>
            <w:tcW w:w="665" w:type="dxa"/>
            <w:noWrap/>
            <w:vAlign w:val="center"/>
            <w:hideMark/>
          </w:tcPr>
          <w:p w14:paraId="78ACC6DC" w14:textId="77777777" w:rsidR="00771A4B" w:rsidRDefault="00771A4B" w:rsidP="00771A4B">
            <w:pPr>
              <w:jc w:val="center"/>
              <w:rPr>
                <w:sz w:val="16"/>
                <w:szCs w:val="16"/>
              </w:rPr>
            </w:pPr>
            <w:r>
              <w:rPr>
                <w:sz w:val="16"/>
                <w:szCs w:val="16"/>
              </w:rPr>
              <w:t>1</w:t>
            </w:r>
          </w:p>
        </w:tc>
        <w:tc>
          <w:tcPr>
            <w:tcW w:w="983" w:type="dxa"/>
            <w:vAlign w:val="center"/>
          </w:tcPr>
          <w:p w14:paraId="0B5BD1AE" w14:textId="678917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55D232" w14:textId="56D3832A" w:rsidR="00771A4B" w:rsidRDefault="00771A4B" w:rsidP="00771A4B">
            <w:pPr>
              <w:jc w:val="center"/>
              <w:rPr>
                <w:sz w:val="16"/>
                <w:szCs w:val="16"/>
              </w:rPr>
            </w:pPr>
            <w:r>
              <w:rPr>
                <w:sz w:val="16"/>
                <w:szCs w:val="16"/>
              </w:rPr>
              <w:t>UN</w:t>
            </w:r>
          </w:p>
        </w:tc>
        <w:tc>
          <w:tcPr>
            <w:tcW w:w="887" w:type="dxa"/>
            <w:noWrap/>
            <w:vAlign w:val="center"/>
            <w:hideMark/>
          </w:tcPr>
          <w:p w14:paraId="526D8DC6" w14:textId="19570C69" w:rsidR="00771A4B" w:rsidRDefault="00771A4B" w:rsidP="00771A4B">
            <w:pPr>
              <w:jc w:val="center"/>
              <w:rPr>
                <w:sz w:val="16"/>
                <w:szCs w:val="16"/>
              </w:rPr>
            </w:pPr>
            <w:r>
              <w:rPr>
                <w:sz w:val="16"/>
                <w:szCs w:val="16"/>
              </w:rPr>
              <w:t>10.301,08</w:t>
            </w:r>
          </w:p>
        </w:tc>
        <w:tc>
          <w:tcPr>
            <w:tcW w:w="1152" w:type="dxa"/>
            <w:noWrap/>
            <w:vAlign w:val="center"/>
            <w:hideMark/>
          </w:tcPr>
          <w:p w14:paraId="4FE4B4F4" w14:textId="3B83E206" w:rsidR="00771A4B" w:rsidRDefault="00771A4B" w:rsidP="00771A4B">
            <w:pPr>
              <w:jc w:val="center"/>
              <w:rPr>
                <w:sz w:val="16"/>
                <w:szCs w:val="16"/>
              </w:rPr>
            </w:pPr>
            <w:r>
              <w:rPr>
                <w:sz w:val="16"/>
                <w:szCs w:val="16"/>
              </w:rPr>
              <w:t>-        10.301,08</w:t>
            </w:r>
          </w:p>
        </w:tc>
        <w:tc>
          <w:tcPr>
            <w:tcW w:w="887" w:type="dxa"/>
            <w:noWrap/>
            <w:vAlign w:val="center"/>
            <w:hideMark/>
          </w:tcPr>
          <w:p w14:paraId="13FECE2F" w14:textId="30827D06" w:rsidR="00771A4B" w:rsidRDefault="00771A4B" w:rsidP="00771A4B">
            <w:pPr>
              <w:jc w:val="center"/>
              <w:rPr>
                <w:sz w:val="16"/>
                <w:szCs w:val="16"/>
              </w:rPr>
            </w:pPr>
            <w:r>
              <w:rPr>
                <w:sz w:val="16"/>
                <w:szCs w:val="16"/>
              </w:rPr>
              <w:t>-</w:t>
            </w:r>
          </w:p>
        </w:tc>
      </w:tr>
      <w:tr w:rsidR="00771A4B" w14:paraId="5ADF1EC1" w14:textId="77777777" w:rsidTr="00771A4B">
        <w:trPr>
          <w:trHeight w:val="240"/>
        </w:trPr>
        <w:tc>
          <w:tcPr>
            <w:tcW w:w="936" w:type="dxa"/>
            <w:noWrap/>
            <w:hideMark/>
          </w:tcPr>
          <w:p w14:paraId="6300D2E2" w14:textId="0CB6F307" w:rsidR="00771A4B" w:rsidRDefault="00771A4B" w:rsidP="00771A4B">
            <w:pPr>
              <w:rPr>
                <w:sz w:val="16"/>
                <w:szCs w:val="16"/>
              </w:rPr>
            </w:pPr>
            <w:r>
              <w:rPr>
                <w:sz w:val="16"/>
                <w:szCs w:val="16"/>
              </w:rPr>
              <w:t>Equipamentos informática</w:t>
            </w:r>
          </w:p>
        </w:tc>
        <w:tc>
          <w:tcPr>
            <w:tcW w:w="1096" w:type="dxa"/>
            <w:noWrap/>
            <w:hideMark/>
          </w:tcPr>
          <w:p w14:paraId="31A71B31" w14:textId="77777777" w:rsidR="00771A4B" w:rsidRDefault="00771A4B" w:rsidP="00771A4B">
            <w:pPr>
              <w:rPr>
                <w:sz w:val="16"/>
                <w:szCs w:val="16"/>
              </w:rPr>
            </w:pPr>
            <w:r>
              <w:rPr>
                <w:sz w:val="16"/>
                <w:szCs w:val="16"/>
              </w:rPr>
              <w:t>3300000026140</w:t>
            </w:r>
          </w:p>
        </w:tc>
        <w:tc>
          <w:tcPr>
            <w:tcW w:w="628" w:type="dxa"/>
            <w:noWrap/>
            <w:hideMark/>
          </w:tcPr>
          <w:p w14:paraId="72CB00A3" w14:textId="2FB7CAEF" w:rsidR="00771A4B" w:rsidRDefault="00771A4B" w:rsidP="00771A4B">
            <w:pPr>
              <w:rPr>
                <w:sz w:val="16"/>
                <w:szCs w:val="16"/>
              </w:rPr>
            </w:pPr>
            <w:r>
              <w:rPr>
                <w:sz w:val="16"/>
                <w:szCs w:val="16"/>
              </w:rPr>
              <w:t>São paulo</w:t>
            </w:r>
          </w:p>
        </w:tc>
        <w:tc>
          <w:tcPr>
            <w:tcW w:w="3466" w:type="dxa"/>
            <w:noWrap/>
            <w:hideMark/>
          </w:tcPr>
          <w:p w14:paraId="70E4653F" w14:textId="77777777" w:rsidR="00771A4B" w:rsidRDefault="00771A4B" w:rsidP="00771A4B">
            <w:pPr>
              <w:rPr>
                <w:sz w:val="16"/>
                <w:szCs w:val="16"/>
              </w:rPr>
            </w:pPr>
            <w:r>
              <w:rPr>
                <w:sz w:val="16"/>
                <w:szCs w:val="16"/>
              </w:rPr>
              <w:t>RACK FAB: CYBER DATACENTER BRASIL TELECOM, MOD: RACK, N/S: ND MAT. ACO CARBONO , DIM.600X1000X2300MM TAG: RCOL8-BU53</w:t>
            </w:r>
          </w:p>
        </w:tc>
        <w:tc>
          <w:tcPr>
            <w:tcW w:w="481" w:type="dxa"/>
            <w:noWrap/>
            <w:hideMark/>
          </w:tcPr>
          <w:p w14:paraId="050D21CB" w14:textId="77777777" w:rsidR="00771A4B" w:rsidRDefault="00771A4B" w:rsidP="00771A4B">
            <w:pPr>
              <w:rPr>
                <w:sz w:val="16"/>
                <w:szCs w:val="16"/>
              </w:rPr>
            </w:pPr>
            <w:r>
              <w:rPr>
                <w:sz w:val="16"/>
                <w:szCs w:val="16"/>
              </w:rPr>
              <w:t>SP</w:t>
            </w:r>
          </w:p>
        </w:tc>
        <w:tc>
          <w:tcPr>
            <w:tcW w:w="950" w:type="dxa"/>
            <w:noWrap/>
            <w:vAlign w:val="center"/>
            <w:hideMark/>
          </w:tcPr>
          <w:p w14:paraId="63D61E9E" w14:textId="77777777" w:rsidR="00771A4B" w:rsidRDefault="00771A4B" w:rsidP="00771A4B">
            <w:pPr>
              <w:jc w:val="center"/>
              <w:rPr>
                <w:sz w:val="16"/>
                <w:szCs w:val="16"/>
              </w:rPr>
            </w:pPr>
            <w:r>
              <w:rPr>
                <w:sz w:val="16"/>
                <w:szCs w:val="16"/>
              </w:rPr>
              <w:t>ZXMOBILI</w:t>
            </w:r>
          </w:p>
        </w:tc>
        <w:tc>
          <w:tcPr>
            <w:tcW w:w="665" w:type="dxa"/>
            <w:noWrap/>
            <w:vAlign w:val="center"/>
            <w:hideMark/>
          </w:tcPr>
          <w:p w14:paraId="2861843E" w14:textId="77777777" w:rsidR="00771A4B" w:rsidRDefault="00771A4B" w:rsidP="00771A4B">
            <w:pPr>
              <w:jc w:val="center"/>
              <w:rPr>
                <w:sz w:val="16"/>
                <w:szCs w:val="16"/>
              </w:rPr>
            </w:pPr>
            <w:r>
              <w:rPr>
                <w:sz w:val="16"/>
                <w:szCs w:val="16"/>
              </w:rPr>
              <w:t>1</w:t>
            </w:r>
          </w:p>
        </w:tc>
        <w:tc>
          <w:tcPr>
            <w:tcW w:w="983" w:type="dxa"/>
            <w:vAlign w:val="center"/>
          </w:tcPr>
          <w:p w14:paraId="5D97D203" w14:textId="0D96D6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1B0721" w14:textId="5C87B782" w:rsidR="00771A4B" w:rsidRDefault="00771A4B" w:rsidP="00771A4B">
            <w:pPr>
              <w:jc w:val="center"/>
              <w:rPr>
                <w:sz w:val="16"/>
                <w:szCs w:val="16"/>
              </w:rPr>
            </w:pPr>
            <w:r>
              <w:rPr>
                <w:sz w:val="16"/>
                <w:szCs w:val="16"/>
              </w:rPr>
              <w:t>UN</w:t>
            </w:r>
          </w:p>
        </w:tc>
        <w:tc>
          <w:tcPr>
            <w:tcW w:w="887" w:type="dxa"/>
            <w:noWrap/>
            <w:vAlign w:val="center"/>
            <w:hideMark/>
          </w:tcPr>
          <w:p w14:paraId="67ED5733" w14:textId="27160FD7" w:rsidR="00771A4B" w:rsidRDefault="00771A4B" w:rsidP="00771A4B">
            <w:pPr>
              <w:jc w:val="center"/>
              <w:rPr>
                <w:sz w:val="16"/>
                <w:szCs w:val="16"/>
              </w:rPr>
            </w:pPr>
            <w:r>
              <w:rPr>
                <w:sz w:val="16"/>
                <w:szCs w:val="16"/>
              </w:rPr>
              <w:t>10.301,08</w:t>
            </w:r>
          </w:p>
        </w:tc>
        <w:tc>
          <w:tcPr>
            <w:tcW w:w="1152" w:type="dxa"/>
            <w:noWrap/>
            <w:vAlign w:val="center"/>
            <w:hideMark/>
          </w:tcPr>
          <w:p w14:paraId="1737340B" w14:textId="146A603C" w:rsidR="00771A4B" w:rsidRDefault="00771A4B" w:rsidP="00771A4B">
            <w:pPr>
              <w:jc w:val="center"/>
              <w:rPr>
                <w:sz w:val="16"/>
                <w:szCs w:val="16"/>
              </w:rPr>
            </w:pPr>
            <w:r>
              <w:rPr>
                <w:sz w:val="16"/>
                <w:szCs w:val="16"/>
              </w:rPr>
              <w:t>-        10.301,08</w:t>
            </w:r>
          </w:p>
        </w:tc>
        <w:tc>
          <w:tcPr>
            <w:tcW w:w="887" w:type="dxa"/>
            <w:noWrap/>
            <w:vAlign w:val="center"/>
            <w:hideMark/>
          </w:tcPr>
          <w:p w14:paraId="3BD44EC8" w14:textId="5964EA75" w:rsidR="00771A4B" w:rsidRDefault="00771A4B" w:rsidP="00771A4B">
            <w:pPr>
              <w:jc w:val="center"/>
              <w:rPr>
                <w:sz w:val="16"/>
                <w:szCs w:val="16"/>
              </w:rPr>
            </w:pPr>
            <w:r>
              <w:rPr>
                <w:sz w:val="16"/>
                <w:szCs w:val="16"/>
              </w:rPr>
              <w:t>-</w:t>
            </w:r>
          </w:p>
        </w:tc>
      </w:tr>
      <w:tr w:rsidR="00771A4B" w14:paraId="57FE0EDA" w14:textId="77777777" w:rsidTr="00771A4B">
        <w:trPr>
          <w:trHeight w:val="240"/>
        </w:trPr>
        <w:tc>
          <w:tcPr>
            <w:tcW w:w="936" w:type="dxa"/>
            <w:noWrap/>
            <w:hideMark/>
          </w:tcPr>
          <w:p w14:paraId="3CABB29F" w14:textId="5677FB61" w:rsidR="00771A4B" w:rsidRDefault="00771A4B" w:rsidP="00771A4B">
            <w:pPr>
              <w:rPr>
                <w:sz w:val="16"/>
                <w:szCs w:val="16"/>
              </w:rPr>
            </w:pPr>
            <w:r>
              <w:rPr>
                <w:sz w:val="16"/>
                <w:szCs w:val="16"/>
              </w:rPr>
              <w:t>Equipamentos informática</w:t>
            </w:r>
          </w:p>
        </w:tc>
        <w:tc>
          <w:tcPr>
            <w:tcW w:w="1096" w:type="dxa"/>
            <w:noWrap/>
            <w:hideMark/>
          </w:tcPr>
          <w:p w14:paraId="21F055CE" w14:textId="77777777" w:rsidR="00771A4B" w:rsidRDefault="00771A4B" w:rsidP="00771A4B">
            <w:pPr>
              <w:rPr>
                <w:sz w:val="16"/>
                <w:szCs w:val="16"/>
              </w:rPr>
            </w:pPr>
            <w:r>
              <w:rPr>
                <w:sz w:val="16"/>
                <w:szCs w:val="16"/>
              </w:rPr>
              <w:t>3300000026150</w:t>
            </w:r>
          </w:p>
        </w:tc>
        <w:tc>
          <w:tcPr>
            <w:tcW w:w="628" w:type="dxa"/>
            <w:noWrap/>
            <w:hideMark/>
          </w:tcPr>
          <w:p w14:paraId="1C1883B9" w14:textId="11F2CDC5" w:rsidR="00771A4B" w:rsidRDefault="00771A4B" w:rsidP="00771A4B">
            <w:pPr>
              <w:rPr>
                <w:sz w:val="16"/>
                <w:szCs w:val="16"/>
              </w:rPr>
            </w:pPr>
            <w:r>
              <w:rPr>
                <w:sz w:val="16"/>
                <w:szCs w:val="16"/>
              </w:rPr>
              <w:t>São paulo</w:t>
            </w:r>
          </w:p>
        </w:tc>
        <w:tc>
          <w:tcPr>
            <w:tcW w:w="3466" w:type="dxa"/>
            <w:noWrap/>
            <w:hideMark/>
          </w:tcPr>
          <w:p w14:paraId="73821969"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6115BCBD" w14:textId="77777777" w:rsidR="00771A4B" w:rsidRDefault="00771A4B" w:rsidP="00771A4B">
            <w:pPr>
              <w:rPr>
                <w:sz w:val="16"/>
                <w:szCs w:val="16"/>
              </w:rPr>
            </w:pPr>
            <w:r>
              <w:rPr>
                <w:sz w:val="16"/>
                <w:szCs w:val="16"/>
              </w:rPr>
              <w:t>SP</w:t>
            </w:r>
          </w:p>
        </w:tc>
        <w:tc>
          <w:tcPr>
            <w:tcW w:w="950" w:type="dxa"/>
            <w:noWrap/>
            <w:vAlign w:val="center"/>
            <w:hideMark/>
          </w:tcPr>
          <w:p w14:paraId="19F69892" w14:textId="77777777" w:rsidR="00771A4B" w:rsidRDefault="00771A4B" w:rsidP="00771A4B">
            <w:pPr>
              <w:jc w:val="center"/>
              <w:rPr>
                <w:sz w:val="16"/>
                <w:szCs w:val="16"/>
              </w:rPr>
            </w:pPr>
            <w:r>
              <w:rPr>
                <w:sz w:val="16"/>
                <w:szCs w:val="16"/>
              </w:rPr>
              <w:t>ZXMOBILI</w:t>
            </w:r>
          </w:p>
        </w:tc>
        <w:tc>
          <w:tcPr>
            <w:tcW w:w="665" w:type="dxa"/>
            <w:noWrap/>
            <w:vAlign w:val="center"/>
            <w:hideMark/>
          </w:tcPr>
          <w:p w14:paraId="2447E0D3" w14:textId="77777777" w:rsidR="00771A4B" w:rsidRDefault="00771A4B" w:rsidP="00771A4B">
            <w:pPr>
              <w:jc w:val="center"/>
              <w:rPr>
                <w:sz w:val="16"/>
                <w:szCs w:val="16"/>
              </w:rPr>
            </w:pPr>
            <w:r>
              <w:rPr>
                <w:sz w:val="16"/>
                <w:szCs w:val="16"/>
              </w:rPr>
              <w:t>1</w:t>
            </w:r>
          </w:p>
        </w:tc>
        <w:tc>
          <w:tcPr>
            <w:tcW w:w="983" w:type="dxa"/>
            <w:vAlign w:val="center"/>
          </w:tcPr>
          <w:p w14:paraId="2B793861" w14:textId="46230C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88B293" w14:textId="2460AA7D" w:rsidR="00771A4B" w:rsidRDefault="00771A4B" w:rsidP="00771A4B">
            <w:pPr>
              <w:jc w:val="center"/>
              <w:rPr>
                <w:sz w:val="16"/>
                <w:szCs w:val="16"/>
              </w:rPr>
            </w:pPr>
            <w:r>
              <w:rPr>
                <w:sz w:val="16"/>
                <w:szCs w:val="16"/>
              </w:rPr>
              <w:t>UN</w:t>
            </w:r>
          </w:p>
        </w:tc>
        <w:tc>
          <w:tcPr>
            <w:tcW w:w="887" w:type="dxa"/>
            <w:noWrap/>
            <w:vAlign w:val="center"/>
            <w:hideMark/>
          </w:tcPr>
          <w:p w14:paraId="3B37ACE3" w14:textId="3E2BFB76" w:rsidR="00771A4B" w:rsidRDefault="00771A4B" w:rsidP="00771A4B">
            <w:pPr>
              <w:jc w:val="center"/>
              <w:rPr>
                <w:sz w:val="16"/>
                <w:szCs w:val="16"/>
              </w:rPr>
            </w:pPr>
            <w:r>
              <w:rPr>
                <w:sz w:val="16"/>
                <w:szCs w:val="16"/>
              </w:rPr>
              <w:t>10.301,08</w:t>
            </w:r>
          </w:p>
        </w:tc>
        <w:tc>
          <w:tcPr>
            <w:tcW w:w="1152" w:type="dxa"/>
            <w:noWrap/>
            <w:vAlign w:val="center"/>
            <w:hideMark/>
          </w:tcPr>
          <w:p w14:paraId="61F04120" w14:textId="385AB0E3" w:rsidR="00771A4B" w:rsidRDefault="00771A4B" w:rsidP="00771A4B">
            <w:pPr>
              <w:jc w:val="center"/>
              <w:rPr>
                <w:sz w:val="16"/>
                <w:szCs w:val="16"/>
              </w:rPr>
            </w:pPr>
            <w:r>
              <w:rPr>
                <w:sz w:val="16"/>
                <w:szCs w:val="16"/>
              </w:rPr>
              <w:t>-        10.301,08</w:t>
            </w:r>
          </w:p>
        </w:tc>
        <w:tc>
          <w:tcPr>
            <w:tcW w:w="887" w:type="dxa"/>
            <w:noWrap/>
            <w:vAlign w:val="center"/>
            <w:hideMark/>
          </w:tcPr>
          <w:p w14:paraId="58FF5F76" w14:textId="74B2C6EF" w:rsidR="00771A4B" w:rsidRDefault="00771A4B" w:rsidP="00771A4B">
            <w:pPr>
              <w:jc w:val="center"/>
              <w:rPr>
                <w:sz w:val="16"/>
                <w:szCs w:val="16"/>
              </w:rPr>
            </w:pPr>
            <w:r>
              <w:rPr>
                <w:sz w:val="16"/>
                <w:szCs w:val="16"/>
              </w:rPr>
              <w:t>-</w:t>
            </w:r>
          </w:p>
        </w:tc>
      </w:tr>
      <w:tr w:rsidR="00771A4B" w14:paraId="483D1F1A" w14:textId="77777777" w:rsidTr="00771A4B">
        <w:trPr>
          <w:trHeight w:val="240"/>
        </w:trPr>
        <w:tc>
          <w:tcPr>
            <w:tcW w:w="936" w:type="dxa"/>
            <w:noWrap/>
            <w:hideMark/>
          </w:tcPr>
          <w:p w14:paraId="488CAAFE" w14:textId="45067A9B" w:rsidR="00771A4B" w:rsidRDefault="00771A4B" w:rsidP="00771A4B">
            <w:pPr>
              <w:rPr>
                <w:sz w:val="16"/>
                <w:szCs w:val="16"/>
              </w:rPr>
            </w:pPr>
            <w:r>
              <w:rPr>
                <w:sz w:val="16"/>
                <w:szCs w:val="16"/>
              </w:rPr>
              <w:t>Equipamentos informática</w:t>
            </w:r>
          </w:p>
        </w:tc>
        <w:tc>
          <w:tcPr>
            <w:tcW w:w="1096" w:type="dxa"/>
            <w:noWrap/>
            <w:hideMark/>
          </w:tcPr>
          <w:p w14:paraId="5788BE65" w14:textId="77777777" w:rsidR="00771A4B" w:rsidRDefault="00771A4B" w:rsidP="00771A4B">
            <w:pPr>
              <w:rPr>
                <w:sz w:val="16"/>
                <w:szCs w:val="16"/>
              </w:rPr>
            </w:pPr>
            <w:r>
              <w:rPr>
                <w:sz w:val="16"/>
                <w:szCs w:val="16"/>
              </w:rPr>
              <w:t>3300000026160</w:t>
            </w:r>
          </w:p>
        </w:tc>
        <w:tc>
          <w:tcPr>
            <w:tcW w:w="628" w:type="dxa"/>
            <w:noWrap/>
            <w:hideMark/>
          </w:tcPr>
          <w:p w14:paraId="33FD06A7" w14:textId="0B49F0FD" w:rsidR="00771A4B" w:rsidRDefault="00771A4B" w:rsidP="00771A4B">
            <w:pPr>
              <w:rPr>
                <w:sz w:val="16"/>
                <w:szCs w:val="16"/>
              </w:rPr>
            </w:pPr>
            <w:r>
              <w:rPr>
                <w:sz w:val="16"/>
                <w:szCs w:val="16"/>
              </w:rPr>
              <w:t>São paulo</w:t>
            </w:r>
          </w:p>
        </w:tc>
        <w:tc>
          <w:tcPr>
            <w:tcW w:w="3466" w:type="dxa"/>
            <w:noWrap/>
            <w:hideMark/>
          </w:tcPr>
          <w:p w14:paraId="0CF505F8"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2EF2B1A5" w14:textId="77777777" w:rsidR="00771A4B" w:rsidRDefault="00771A4B" w:rsidP="00771A4B">
            <w:pPr>
              <w:rPr>
                <w:sz w:val="16"/>
                <w:szCs w:val="16"/>
              </w:rPr>
            </w:pPr>
            <w:r>
              <w:rPr>
                <w:sz w:val="16"/>
                <w:szCs w:val="16"/>
              </w:rPr>
              <w:t>SP</w:t>
            </w:r>
          </w:p>
        </w:tc>
        <w:tc>
          <w:tcPr>
            <w:tcW w:w="950" w:type="dxa"/>
            <w:noWrap/>
            <w:vAlign w:val="center"/>
            <w:hideMark/>
          </w:tcPr>
          <w:p w14:paraId="2F95C369" w14:textId="77777777" w:rsidR="00771A4B" w:rsidRDefault="00771A4B" w:rsidP="00771A4B">
            <w:pPr>
              <w:jc w:val="center"/>
              <w:rPr>
                <w:sz w:val="16"/>
                <w:szCs w:val="16"/>
              </w:rPr>
            </w:pPr>
            <w:r>
              <w:rPr>
                <w:sz w:val="16"/>
                <w:szCs w:val="16"/>
              </w:rPr>
              <w:t>ZXMOBILI</w:t>
            </w:r>
          </w:p>
        </w:tc>
        <w:tc>
          <w:tcPr>
            <w:tcW w:w="665" w:type="dxa"/>
            <w:noWrap/>
            <w:vAlign w:val="center"/>
            <w:hideMark/>
          </w:tcPr>
          <w:p w14:paraId="1F765D07" w14:textId="77777777" w:rsidR="00771A4B" w:rsidRDefault="00771A4B" w:rsidP="00771A4B">
            <w:pPr>
              <w:jc w:val="center"/>
              <w:rPr>
                <w:sz w:val="16"/>
                <w:szCs w:val="16"/>
              </w:rPr>
            </w:pPr>
            <w:r>
              <w:rPr>
                <w:sz w:val="16"/>
                <w:szCs w:val="16"/>
              </w:rPr>
              <w:t>1</w:t>
            </w:r>
          </w:p>
        </w:tc>
        <w:tc>
          <w:tcPr>
            <w:tcW w:w="983" w:type="dxa"/>
            <w:vAlign w:val="center"/>
          </w:tcPr>
          <w:p w14:paraId="6CF1E32B" w14:textId="36AA7F9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DB8CC5" w14:textId="6474B934" w:rsidR="00771A4B" w:rsidRDefault="00771A4B" w:rsidP="00771A4B">
            <w:pPr>
              <w:jc w:val="center"/>
              <w:rPr>
                <w:sz w:val="16"/>
                <w:szCs w:val="16"/>
              </w:rPr>
            </w:pPr>
            <w:r>
              <w:rPr>
                <w:sz w:val="16"/>
                <w:szCs w:val="16"/>
              </w:rPr>
              <w:t>UN</w:t>
            </w:r>
          </w:p>
        </w:tc>
        <w:tc>
          <w:tcPr>
            <w:tcW w:w="887" w:type="dxa"/>
            <w:noWrap/>
            <w:vAlign w:val="center"/>
            <w:hideMark/>
          </w:tcPr>
          <w:p w14:paraId="73B41005" w14:textId="10418DF8" w:rsidR="00771A4B" w:rsidRDefault="00771A4B" w:rsidP="00771A4B">
            <w:pPr>
              <w:jc w:val="center"/>
              <w:rPr>
                <w:sz w:val="16"/>
                <w:szCs w:val="16"/>
              </w:rPr>
            </w:pPr>
            <w:r>
              <w:rPr>
                <w:sz w:val="16"/>
                <w:szCs w:val="16"/>
              </w:rPr>
              <w:t>10.301,08</w:t>
            </w:r>
          </w:p>
        </w:tc>
        <w:tc>
          <w:tcPr>
            <w:tcW w:w="1152" w:type="dxa"/>
            <w:noWrap/>
            <w:vAlign w:val="center"/>
            <w:hideMark/>
          </w:tcPr>
          <w:p w14:paraId="5DD78155" w14:textId="3DF00AF5" w:rsidR="00771A4B" w:rsidRDefault="00771A4B" w:rsidP="00771A4B">
            <w:pPr>
              <w:jc w:val="center"/>
              <w:rPr>
                <w:sz w:val="16"/>
                <w:szCs w:val="16"/>
              </w:rPr>
            </w:pPr>
            <w:r>
              <w:rPr>
                <w:sz w:val="16"/>
                <w:szCs w:val="16"/>
              </w:rPr>
              <w:t>-        10.301,08</w:t>
            </w:r>
          </w:p>
        </w:tc>
        <w:tc>
          <w:tcPr>
            <w:tcW w:w="887" w:type="dxa"/>
            <w:noWrap/>
            <w:vAlign w:val="center"/>
            <w:hideMark/>
          </w:tcPr>
          <w:p w14:paraId="2F897AEA" w14:textId="244BF275" w:rsidR="00771A4B" w:rsidRDefault="00771A4B" w:rsidP="00771A4B">
            <w:pPr>
              <w:jc w:val="center"/>
              <w:rPr>
                <w:sz w:val="16"/>
                <w:szCs w:val="16"/>
              </w:rPr>
            </w:pPr>
            <w:r>
              <w:rPr>
                <w:sz w:val="16"/>
                <w:szCs w:val="16"/>
              </w:rPr>
              <w:t>-</w:t>
            </w:r>
          </w:p>
        </w:tc>
      </w:tr>
      <w:tr w:rsidR="00771A4B" w14:paraId="2F6B68A4" w14:textId="77777777" w:rsidTr="00771A4B">
        <w:trPr>
          <w:trHeight w:val="240"/>
        </w:trPr>
        <w:tc>
          <w:tcPr>
            <w:tcW w:w="936" w:type="dxa"/>
            <w:noWrap/>
            <w:hideMark/>
          </w:tcPr>
          <w:p w14:paraId="6BDEF5D8" w14:textId="531108AE" w:rsidR="00771A4B" w:rsidRDefault="00771A4B" w:rsidP="00771A4B">
            <w:pPr>
              <w:rPr>
                <w:sz w:val="16"/>
                <w:szCs w:val="16"/>
              </w:rPr>
            </w:pPr>
            <w:r>
              <w:rPr>
                <w:sz w:val="16"/>
                <w:szCs w:val="16"/>
              </w:rPr>
              <w:t>Equipamentos informática</w:t>
            </w:r>
          </w:p>
        </w:tc>
        <w:tc>
          <w:tcPr>
            <w:tcW w:w="1096" w:type="dxa"/>
            <w:noWrap/>
            <w:hideMark/>
          </w:tcPr>
          <w:p w14:paraId="638A51A8" w14:textId="77777777" w:rsidR="00771A4B" w:rsidRDefault="00771A4B" w:rsidP="00771A4B">
            <w:pPr>
              <w:rPr>
                <w:sz w:val="16"/>
                <w:szCs w:val="16"/>
              </w:rPr>
            </w:pPr>
            <w:r>
              <w:rPr>
                <w:sz w:val="16"/>
                <w:szCs w:val="16"/>
              </w:rPr>
              <w:t>3300000026170</w:t>
            </w:r>
          </w:p>
        </w:tc>
        <w:tc>
          <w:tcPr>
            <w:tcW w:w="628" w:type="dxa"/>
            <w:noWrap/>
            <w:hideMark/>
          </w:tcPr>
          <w:p w14:paraId="4C6B9357" w14:textId="03CAB7FA" w:rsidR="00771A4B" w:rsidRDefault="00771A4B" w:rsidP="00771A4B">
            <w:pPr>
              <w:rPr>
                <w:sz w:val="16"/>
                <w:szCs w:val="16"/>
              </w:rPr>
            </w:pPr>
            <w:r>
              <w:rPr>
                <w:sz w:val="16"/>
                <w:szCs w:val="16"/>
              </w:rPr>
              <w:t>São paulo</w:t>
            </w:r>
          </w:p>
        </w:tc>
        <w:tc>
          <w:tcPr>
            <w:tcW w:w="3466" w:type="dxa"/>
            <w:noWrap/>
            <w:hideMark/>
          </w:tcPr>
          <w:p w14:paraId="56004D5E" w14:textId="77777777" w:rsidR="00771A4B" w:rsidRDefault="00771A4B" w:rsidP="00771A4B">
            <w:pPr>
              <w:rPr>
                <w:sz w:val="16"/>
                <w:szCs w:val="16"/>
              </w:rPr>
            </w:pPr>
            <w:r>
              <w:rPr>
                <w:sz w:val="16"/>
                <w:szCs w:val="16"/>
              </w:rPr>
              <w:t>RACK FAB: CYBER DATACENTER BRASIL TELECOM, MOD: RACK, MAT. ACO CARBONO , DIM.600X1000X2300MM</w:t>
            </w:r>
          </w:p>
        </w:tc>
        <w:tc>
          <w:tcPr>
            <w:tcW w:w="481" w:type="dxa"/>
            <w:noWrap/>
            <w:hideMark/>
          </w:tcPr>
          <w:p w14:paraId="64A4E40A" w14:textId="77777777" w:rsidR="00771A4B" w:rsidRDefault="00771A4B" w:rsidP="00771A4B">
            <w:pPr>
              <w:rPr>
                <w:sz w:val="16"/>
                <w:szCs w:val="16"/>
              </w:rPr>
            </w:pPr>
            <w:r>
              <w:rPr>
                <w:sz w:val="16"/>
                <w:szCs w:val="16"/>
              </w:rPr>
              <w:t>SP</w:t>
            </w:r>
          </w:p>
        </w:tc>
        <w:tc>
          <w:tcPr>
            <w:tcW w:w="950" w:type="dxa"/>
            <w:noWrap/>
            <w:vAlign w:val="center"/>
            <w:hideMark/>
          </w:tcPr>
          <w:p w14:paraId="24CD4C1F" w14:textId="77777777" w:rsidR="00771A4B" w:rsidRDefault="00771A4B" w:rsidP="00771A4B">
            <w:pPr>
              <w:jc w:val="center"/>
              <w:rPr>
                <w:sz w:val="16"/>
                <w:szCs w:val="16"/>
              </w:rPr>
            </w:pPr>
            <w:r>
              <w:rPr>
                <w:sz w:val="16"/>
                <w:szCs w:val="16"/>
              </w:rPr>
              <w:t>ZXMOBILI</w:t>
            </w:r>
          </w:p>
        </w:tc>
        <w:tc>
          <w:tcPr>
            <w:tcW w:w="665" w:type="dxa"/>
            <w:noWrap/>
            <w:vAlign w:val="center"/>
            <w:hideMark/>
          </w:tcPr>
          <w:p w14:paraId="72EDF7BB" w14:textId="77777777" w:rsidR="00771A4B" w:rsidRDefault="00771A4B" w:rsidP="00771A4B">
            <w:pPr>
              <w:jc w:val="center"/>
              <w:rPr>
                <w:sz w:val="16"/>
                <w:szCs w:val="16"/>
              </w:rPr>
            </w:pPr>
            <w:r>
              <w:rPr>
                <w:sz w:val="16"/>
                <w:szCs w:val="16"/>
              </w:rPr>
              <w:t>1</w:t>
            </w:r>
          </w:p>
        </w:tc>
        <w:tc>
          <w:tcPr>
            <w:tcW w:w="983" w:type="dxa"/>
            <w:vAlign w:val="center"/>
          </w:tcPr>
          <w:p w14:paraId="4DA4ADEC" w14:textId="7466C5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45C329" w14:textId="16A4DC50" w:rsidR="00771A4B" w:rsidRDefault="00771A4B" w:rsidP="00771A4B">
            <w:pPr>
              <w:jc w:val="center"/>
              <w:rPr>
                <w:sz w:val="16"/>
                <w:szCs w:val="16"/>
              </w:rPr>
            </w:pPr>
            <w:r>
              <w:rPr>
                <w:sz w:val="16"/>
                <w:szCs w:val="16"/>
              </w:rPr>
              <w:t>UN</w:t>
            </w:r>
          </w:p>
        </w:tc>
        <w:tc>
          <w:tcPr>
            <w:tcW w:w="887" w:type="dxa"/>
            <w:noWrap/>
            <w:vAlign w:val="center"/>
            <w:hideMark/>
          </w:tcPr>
          <w:p w14:paraId="455CCA0B" w14:textId="124913B4" w:rsidR="00771A4B" w:rsidRDefault="00771A4B" w:rsidP="00771A4B">
            <w:pPr>
              <w:jc w:val="center"/>
              <w:rPr>
                <w:sz w:val="16"/>
                <w:szCs w:val="16"/>
              </w:rPr>
            </w:pPr>
            <w:r>
              <w:rPr>
                <w:sz w:val="16"/>
                <w:szCs w:val="16"/>
              </w:rPr>
              <w:t>10.301,08</w:t>
            </w:r>
          </w:p>
        </w:tc>
        <w:tc>
          <w:tcPr>
            <w:tcW w:w="1152" w:type="dxa"/>
            <w:noWrap/>
            <w:vAlign w:val="center"/>
            <w:hideMark/>
          </w:tcPr>
          <w:p w14:paraId="13BFF326" w14:textId="18858FAC" w:rsidR="00771A4B" w:rsidRDefault="00771A4B" w:rsidP="00771A4B">
            <w:pPr>
              <w:jc w:val="center"/>
              <w:rPr>
                <w:sz w:val="16"/>
                <w:szCs w:val="16"/>
              </w:rPr>
            </w:pPr>
            <w:r>
              <w:rPr>
                <w:sz w:val="16"/>
                <w:szCs w:val="16"/>
              </w:rPr>
              <w:t>-        10.301,08</w:t>
            </w:r>
          </w:p>
        </w:tc>
        <w:tc>
          <w:tcPr>
            <w:tcW w:w="887" w:type="dxa"/>
            <w:noWrap/>
            <w:vAlign w:val="center"/>
            <w:hideMark/>
          </w:tcPr>
          <w:p w14:paraId="45DFA28A" w14:textId="3E1B624D" w:rsidR="00771A4B" w:rsidRDefault="00771A4B" w:rsidP="00771A4B">
            <w:pPr>
              <w:jc w:val="center"/>
              <w:rPr>
                <w:sz w:val="16"/>
                <w:szCs w:val="16"/>
              </w:rPr>
            </w:pPr>
            <w:r>
              <w:rPr>
                <w:sz w:val="16"/>
                <w:szCs w:val="16"/>
              </w:rPr>
              <w:t>-</w:t>
            </w:r>
          </w:p>
        </w:tc>
      </w:tr>
      <w:tr w:rsidR="00771A4B" w14:paraId="0F19ED5C" w14:textId="77777777" w:rsidTr="00771A4B">
        <w:trPr>
          <w:trHeight w:val="240"/>
        </w:trPr>
        <w:tc>
          <w:tcPr>
            <w:tcW w:w="936" w:type="dxa"/>
            <w:noWrap/>
            <w:hideMark/>
          </w:tcPr>
          <w:p w14:paraId="469A339E" w14:textId="06963822" w:rsidR="00771A4B" w:rsidRDefault="00771A4B" w:rsidP="00771A4B">
            <w:pPr>
              <w:rPr>
                <w:sz w:val="16"/>
                <w:szCs w:val="16"/>
              </w:rPr>
            </w:pPr>
            <w:r>
              <w:rPr>
                <w:sz w:val="16"/>
                <w:szCs w:val="16"/>
              </w:rPr>
              <w:t>Equipamentos informática</w:t>
            </w:r>
          </w:p>
        </w:tc>
        <w:tc>
          <w:tcPr>
            <w:tcW w:w="1096" w:type="dxa"/>
            <w:noWrap/>
            <w:hideMark/>
          </w:tcPr>
          <w:p w14:paraId="24BB1EA6" w14:textId="77777777" w:rsidR="00771A4B" w:rsidRDefault="00771A4B" w:rsidP="00771A4B">
            <w:pPr>
              <w:rPr>
                <w:sz w:val="16"/>
                <w:szCs w:val="16"/>
              </w:rPr>
            </w:pPr>
            <w:r>
              <w:rPr>
                <w:sz w:val="16"/>
                <w:szCs w:val="16"/>
              </w:rPr>
              <w:t>3300000026180</w:t>
            </w:r>
          </w:p>
        </w:tc>
        <w:tc>
          <w:tcPr>
            <w:tcW w:w="628" w:type="dxa"/>
            <w:noWrap/>
            <w:hideMark/>
          </w:tcPr>
          <w:p w14:paraId="39938F83" w14:textId="199E941F" w:rsidR="00771A4B" w:rsidRDefault="00771A4B" w:rsidP="00771A4B">
            <w:pPr>
              <w:rPr>
                <w:sz w:val="16"/>
                <w:szCs w:val="16"/>
              </w:rPr>
            </w:pPr>
            <w:r>
              <w:rPr>
                <w:sz w:val="16"/>
                <w:szCs w:val="16"/>
              </w:rPr>
              <w:t>São paulo</w:t>
            </w:r>
          </w:p>
        </w:tc>
        <w:tc>
          <w:tcPr>
            <w:tcW w:w="3466" w:type="dxa"/>
            <w:noWrap/>
            <w:hideMark/>
          </w:tcPr>
          <w:p w14:paraId="6CF559D2"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1B83C733" w14:textId="77777777" w:rsidR="00771A4B" w:rsidRDefault="00771A4B" w:rsidP="00771A4B">
            <w:pPr>
              <w:rPr>
                <w:sz w:val="16"/>
                <w:szCs w:val="16"/>
              </w:rPr>
            </w:pPr>
            <w:r>
              <w:rPr>
                <w:sz w:val="16"/>
                <w:szCs w:val="16"/>
              </w:rPr>
              <w:t>SP</w:t>
            </w:r>
          </w:p>
        </w:tc>
        <w:tc>
          <w:tcPr>
            <w:tcW w:w="950" w:type="dxa"/>
            <w:noWrap/>
            <w:vAlign w:val="center"/>
            <w:hideMark/>
          </w:tcPr>
          <w:p w14:paraId="297DB763" w14:textId="77777777" w:rsidR="00771A4B" w:rsidRDefault="00771A4B" w:rsidP="00771A4B">
            <w:pPr>
              <w:jc w:val="center"/>
              <w:rPr>
                <w:sz w:val="16"/>
                <w:szCs w:val="16"/>
              </w:rPr>
            </w:pPr>
            <w:r>
              <w:rPr>
                <w:sz w:val="16"/>
                <w:szCs w:val="16"/>
              </w:rPr>
              <w:t>ZXMOBILI</w:t>
            </w:r>
          </w:p>
        </w:tc>
        <w:tc>
          <w:tcPr>
            <w:tcW w:w="665" w:type="dxa"/>
            <w:noWrap/>
            <w:vAlign w:val="center"/>
            <w:hideMark/>
          </w:tcPr>
          <w:p w14:paraId="56F10BDB" w14:textId="77777777" w:rsidR="00771A4B" w:rsidRDefault="00771A4B" w:rsidP="00771A4B">
            <w:pPr>
              <w:jc w:val="center"/>
              <w:rPr>
                <w:sz w:val="16"/>
                <w:szCs w:val="16"/>
              </w:rPr>
            </w:pPr>
            <w:r>
              <w:rPr>
                <w:sz w:val="16"/>
                <w:szCs w:val="16"/>
              </w:rPr>
              <w:t>1</w:t>
            </w:r>
          </w:p>
        </w:tc>
        <w:tc>
          <w:tcPr>
            <w:tcW w:w="983" w:type="dxa"/>
            <w:vAlign w:val="center"/>
          </w:tcPr>
          <w:p w14:paraId="406B4DDC" w14:textId="5B5F65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60C7EB" w14:textId="41B10DCD" w:rsidR="00771A4B" w:rsidRDefault="00771A4B" w:rsidP="00771A4B">
            <w:pPr>
              <w:jc w:val="center"/>
              <w:rPr>
                <w:sz w:val="16"/>
                <w:szCs w:val="16"/>
              </w:rPr>
            </w:pPr>
            <w:r>
              <w:rPr>
                <w:sz w:val="16"/>
                <w:szCs w:val="16"/>
              </w:rPr>
              <w:t>UN</w:t>
            </w:r>
          </w:p>
        </w:tc>
        <w:tc>
          <w:tcPr>
            <w:tcW w:w="887" w:type="dxa"/>
            <w:noWrap/>
            <w:vAlign w:val="center"/>
            <w:hideMark/>
          </w:tcPr>
          <w:p w14:paraId="33E269C6" w14:textId="2B713C47" w:rsidR="00771A4B" w:rsidRDefault="00771A4B" w:rsidP="00771A4B">
            <w:pPr>
              <w:jc w:val="center"/>
              <w:rPr>
                <w:sz w:val="16"/>
                <w:szCs w:val="16"/>
              </w:rPr>
            </w:pPr>
            <w:r>
              <w:rPr>
                <w:sz w:val="16"/>
                <w:szCs w:val="16"/>
              </w:rPr>
              <w:t>10.301,08</w:t>
            </w:r>
          </w:p>
        </w:tc>
        <w:tc>
          <w:tcPr>
            <w:tcW w:w="1152" w:type="dxa"/>
            <w:noWrap/>
            <w:vAlign w:val="center"/>
            <w:hideMark/>
          </w:tcPr>
          <w:p w14:paraId="10009DE2" w14:textId="32223EC5" w:rsidR="00771A4B" w:rsidRDefault="00771A4B" w:rsidP="00771A4B">
            <w:pPr>
              <w:jc w:val="center"/>
              <w:rPr>
                <w:sz w:val="16"/>
                <w:szCs w:val="16"/>
              </w:rPr>
            </w:pPr>
            <w:r>
              <w:rPr>
                <w:sz w:val="16"/>
                <w:szCs w:val="16"/>
              </w:rPr>
              <w:t>-        10.301,08</w:t>
            </w:r>
          </w:p>
        </w:tc>
        <w:tc>
          <w:tcPr>
            <w:tcW w:w="887" w:type="dxa"/>
            <w:noWrap/>
            <w:vAlign w:val="center"/>
            <w:hideMark/>
          </w:tcPr>
          <w:p w14:paraId="02B5AF7D" w14:textId="2718FCED" w:rsidR="00771A4B" w:rsidRDefault="00771A4B" w:rsidP="00771A4B">
            <w:pPr>
              <w:jc w:val="center"/>
              <w:rPr>
                <w:sz w:val="16"/>
                <w:szCs w:val="16"/>
              </w:rPr>
            </w:pPr>
            <w:r>
              <w:rPr>
                <w:sz w:val="16"/>
                <w:szCs w:val="16"/>
              </w:rPr>
              <w:t>-</w:t>
            </w:r>
          </w:p>
        </w:tc>
      </w:tr>
      <w:tr w:rsidR="00771A4B" w14:paraId="56CB41C4" w14:textId="77777777" w:rsidTr="00771A4B">
        <w:trPr>
          <w:trHeight w:val="240"/>
        </w:trPr>
        <w:tc>
          <w:tcPr>
            <w:tcW w:w="936" w:type="dxa"/>
            <w:noWrap/>
            <w:hideMark/>
          </w:tcPr>
          <w:p w14:paraId="70B39692" w14:textId="724E33D2" w:rsidR="00771A4B" w:rsidRDefault="00771A4B" w:rsidP="00771A4B">
            <w:pPr>
              <w:rPr>
                <w:sz w:val="16"/>
                <w:szCs w:val="16"/>
              </w:rPr>
            </w:pPr>
            <w:r>
              <w:rPr>
                <w:sz w:val="16"/>
                <w:szCs w:val="16"/>
              </w:rPr>
              <w:t>Equipamentos informática</w:t>
            </w:r>
          </w:p>
        </w:tc>
        <w:tc>
          <w:tcPr>
            <w:tcW w:w="1096" w:type="dxa"/>
            <w:noWrap/>
            <w:hideMark/>
          </w:tcPr>
          <w:p w14:paraId="34A46011" w14:textId="77777777" w:rsidR="00771A4B" w:rsidRDefault="00771A4B" w:rsidP="00771A4B">
            <w:pPr>
              <w:rPr>
                <w:sz w:val="16"/>
                <w:szCs w:val="16"/>
              </w:rPr>
            </w:pPr>
            <w:r>
              <w:rPr>
                <w:sz w:val="16"/>
                <w:szCs w:val="16"/>
              </w:rPr>
              <w:t>3300000026190</w:t>
            </w:r>
          </w:p>
        </w:tc>
        <w:tc>
          <w:tcPr>
            <w:tcW w:w="628" w:type="dxa"/>
            <w:noWrap/>
            <w:hideMark/>
          </w:tcPr>
          <w:p w14:paraId="21063DED" w14:textId="23125064" w:rsidR="00771A4B" w:rsidRDefault="00771A4B" w:rsidP="00771A4B">
            <w:pPr>
              <w:rPr>
                <w:sz w:val="16"/>
                <w:szCs w:val="16"/>
              </w:rPr>
            </w:pPr>
            <w:r>
              <w:rPr>
                <w:sz w:val="16"/>
                <w:szCs w:val="16"/>
              </w:rPr>
              <w:t>São paulo</w:t>
            </w:r>
          </w:p>
        </w:tc>
        <w:tc>
          <w:tcPr>
            <w:tcW w:w="3466" w:type="dxa"/>
            <w:noWrap/>
            <w:hideMark/>
          </w:tcPr>
          <w:p w14:paraId="07826719"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30B9CDD3" w14:textId="77777777" w:rsidR="00771A4B" w:rsidRDefault="00771A4B" w:rsidP="00771A4B">
            <w:pPr>
              <w:rPr>
                <w:sz w:val="16"/>
                <w:szCs w:val="16"/>
              </w:rPr>
            </w:pPr>
            <w:r>
              <w:rPr>
                <w:sz w:val="16"/>
                <w:szCs w:val="16"/>
              </w:rPr>
              <w:t>SP</w:t>
            </w:r>
          </w:p>
        </w:tc>
        <w:tc>
          <w:tcPr>
            <w:tcW w:w="950" w:type="dxa"/>
            <w:noWrap/>
            <w:vAlign w:val="center"/>
            <w:hideMark/>
          </w:tcPr>
          <w:p w14:paraId="6319E3C7" w14:textId="77777777" w:rsidR="00771A4B" w:rsidRDefault="00771A4B" w:rsidP="00771A4B">
            <w:pPr>
              <w:jc w:val="center"/>
              <w:rPr>
                <w:sz w:val="16"/>
                <w:szCs w:val="16"/>
              </w:rPr>
            </w:pPr>
            <w:r>
              <w:rPr>
                <w:sz w:val="16"/>
                <w:szCs w:val="16"/>
              </w:rPr>
              <w:t>ZXMOBILI</w:t>
            </w:r>
          </w:p>
        </w:tc>
        <w:tc>
          <w:tcPr>
            <w:tcW w:w="665" w:type="dxa"/>
            <w:noWrap/>
            <w:vAlign w:val="center"/>
            <w:hideMark/>
          </w:tcPr>
          <w:p w14:paraId="7344381C" w14:textId="77777777" w:rsidR="00771A4B" w:rsidRDefault="00771A4B" w:rsidP="00771A4B">
            <w:pPr>
              <w:jc w:val="center"/>
              <w:rPr>
                <w:sz w:val="16"/>
                <w:szCs w:val="16"/>
              </w:rPr>
            </w:pPr>
            <w:r>
              <w:rPr>
                <w:sz w:val="16"/>
                <w:szCs w:val="16"/>
              </w:rPr>
              <w:t>1</w:t>
            </w:r>
          </w:p>
        </w:tc>
        <w:tc>
          <w:tcPr>
            <w:tcW w:w="983" w:type="dxa"/>
            <w:vAlign w:val="center"/>
          </w:tcPr>
          <w:p w14:paraId="06B6CEF9" w14:textId="4CDAB2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297CD1" w14:textId="6F96C956" w:rsidR="00771A4B" w:rsidRDefault="00771A4B" w:rsidP="00771A4B">
            <w:pPr>
              <w:jc w:val="center"/>
              <w:rPr>
                <w:sz w:val="16"/>
                <w:szCs w:val="16"/>
              </w:rPr>
            </w:pPr>
            <w:r>
              <w:rPr>
                <w:sz w:val="16"/>
                <w:szCs w:val="16"/>
              </w:rPr>
              <w:t>UN</w:t>
            </w:r>
          </w:p>
        </w:tc>
        <w:tc>
          <w:tcPr>
            <w:tcW w:w="887" w:type="dxa"/>
            <w:noWrap/>
            <w:vAlign w:val="center"/>
            <w:hideMark/>
          </w:tcPr>
          <w:p w14:paraId="21A60E1B" w14:textId="4E189D73" w:rsidR="00771A4B" w:rsidRDefault="00771A4B" w:rsidP="00771A4B">
            <w:pPr>
              <w:jc w:val="center"/>
              <w:rPr>
                <w:sz w:val="16"/>
                <w:szCs w:val="16"/>
              </w:rPr>
            </w:pPr>
            <w:r>
              <w:rPr>
                <w:sz w:val="16"/>
                <w:szCs w:val="16"/>
              </w:rPr>
              <w:t>10.301,08</w:t>
            </w:r>
          </w:p>
        </w:tc>
        <w:tc>
          <w:tcPr>
            <w:tcW w:w="1152" w:type="dxa"/>
            <w:noWrap/>
            <w:vAlign w:val="center"/>
            <w:hideMark/>
          </w:tcPr>
          <w:p w14:paraId="7A77F3C7" w14:textId="215D328D" w:rsidR="00771A4B" w:rsidRDefault="00771A4B" w:rsidP="00771A4B">
            <w:pPr>
              <w:jc w:val="center"/>
              <w:rPr>
                <w:sz w:val="16"/>
                <w:szCs w:val="16"/>
              </w:rPr>
            </w:pPr>
            <w:r>
              <w:rPr>
                <w:sz w:val="16"/>
                <w:szCs w:val="16"/>
              </w:rPr>
              <w:t>-        10.301,08</w:t>
            </w:r>
          </w:p>
        </w:tc>
        <w:tc>
          <w:tcPr>
            <w:tcW w:w="887" w:type="dxa"/>
            <w:noWrap/>
            <w:vAlign w:val="center"/>
            <w:hideMark/>
          </w:tcPr>
          <w:p w14:paraId="66D00E8E" w14:textId="4A9843D8" w:rsidR="00771A4B" w:rsidRDefault="00771A4B" w:rsidP="00771A4B">
            <w:pPr>
              <w:jc w:val="center"/>
              <w:rPr>
                <w:sz w:val="16"/>
                <w:szCs w:val="16"/>
              </w:rPr>
            </w:pPr>
            <w:r>
              <w:rPr>
                <w:sz w:val="16"/>
                <w:szCs w:val="16"/>
              </w:rPr>
              <w:t>-</w:t>
            </w:r>
          </w:p>
        </w:tc>
      </w:tr>
      <w:tr w:rsidR="00771A4B" w14:paraId="03901CBF" w14:textId="77777777" w:rsidTr="00771A4B">
        <w:trPr>
          <w:trHeight w:val="240"/>
        </w:trPr>
        <w:tc>
          <w:tcPr>
            <w:tcW w:w="936" w:type="dxa"/>
            <w:noWrap/>
            <w:hideMark/>
          </w:tcPr>
          <w:p w14:paraId="4EA6D06C" w14:textId="194A375F" w:rsidR="00771A4B" w:rsidRDefault="00771A4B" w:rsidP="00771A4B">
            <w:pPr>
              <w:rPr>
                <w:sz w:val="16"/>
                <w:szCs w:val="16"/>
              </w:rPr>
            </w:pPr>
            <w:r>
              <w:rPr>
                <w:sz w:val="16"/>
                <w:szCs w:val="16"/>
              </w:rPr>
              <w:t>Equipamentos informática</w:t>
            </w:r>
          </w:p>
        </w:tc>
        <w:tc>
          <w:tcPr>
            <w:tcW w:w="1096" w:type="dxa"/>
            <w:noWrap/>
            <w:hideMark/>
          </w:tcPr>
          <w:p w14:paraId="70969F5D" w14:textId="77777777" w:rsidR="00771A4B" w:rsidRDefault="00771A4B" w:rsidP="00771A4B">
            <w:pPr>
              <w:rPr>
                <w:sz w:val="16"/>
                <w:szCs w:val="16"/>
              </w:rPr>
            </w:pPr>
            <w:r>
              <w:rPr>
                <w:sz w:val="16"/>
                <w:szCs w:val="16"/>
              </w:rPr>
              <w:t>3300000026200</w:t>
            </w:r>
          </w:p>
        </w:tc>
        <w:tc>
          <w:tcPr>
            <w:tcW w:w="628" w:type="dxa"/>
            <w:noWrap/>
            <w:hideMark/>
          </w:tcPr>
          <w:p w14:paraId="5D6CB4B6" w14:textId="5145B53F" w:rsidR="00771A4B" w:rsidRDefault="00771A4B" w:rsidP="00771A4B">
            <w:pPr>
              <w:rPr>
                <w:sz w:val="16"/>
                <w:szCs w:val="16"/>
              </w:rPr>
            </w:pPr>
            <w:r>
              <w:rPr>
                <w:sz w:val="16"/>
                <w:szCs w:val="16"/>
              </w:rPr>
              <w:t>São paulo</w:t>
            </w:r>
          </w:p>
        </w:tc>
        <w:tc>
          <w:tcPr>
            <w:tcW w:w="3466" w:type="dxa"/>
            <w:noWrap/>
            <w:hideMark/>
          </w:tcPr>
          <w:p w14:paraId="2E5D82C2" w14:textId="77777777" w:rsidR="00771A4B" w:rsidRDefault="00771A4B" w:rsidP="00771A4B">
            <w:pPr>
              <w:rPr>
                <w:sz w:val="16"/>
                <w:szCs w:val="16"/>
              </w:rPr>
            </w:pPr>
            <w:r>
              <w:rPr>
                <w:sz w:val="16"/>
                <w:szCs w:val="16"/>
              </w:rPr>
              <w:t>RACK FAB: CYBER DATACENTER BRASIL TELECOM, MOD: RACK, N/S: ND MAT. ACO CARBONO , DIM.600X1000X2300MM</w:t>
            </w:r>
          </w:p>
        </w:tc>
        <w:tc>
          <w:tcPr>
            <w:tcW w:w="481" w:type="dxa"/>
            <w:noWrap/>
            <w:hideMark/>
          </w:tcPr>
          <w:p w14:paraId="546E21BE" w14:textId="77777777" w:rsidR="00771A4B" w:rsidRDefault="00771A4B" w:rsidP="00771A4B">
            <w:pPr>
              <w:rPr>
                <w:sz w:val="16"/>
                <w:szCs w:val="16"/>
              </w:rPr>
            </w:pPr>
            <w:r>
              <w:rPr>
                <w:sz w:val="16"/>
                <w:szCs w:val="16"/>
              </w:rPr>
              <w:t>SP</w:t>
            </w:r>
          </w:p>
        </w:tc>
        <w:tc>
          <w:tcPr>
            <w:tcW w:w="950" w:type="dxa"/>
            <w:noWrap/>
            <w:vAlign w:val="center"/>
            <w:hideMark/>
          </w:tcPr>
          <w:p w14:paraId="20116AFD" w14:textId="77777777" w:rsidR="00771A4B" w:rsidRDefault="00771A4B" w:rsidP="00771A4B">
            <w:pPr>
              <w:jc w:val="center"/>
              <w:rPr>
                <w:sz w:val="16"/>
                <w:szCs w:val="16"/>
              </w:rPr>
            </w:pPr>
            <w:r>
              <w:rPr>
                <w:sz w:val="16"/>
                <w:szCs w:val="16"/>
              </w:rPr>
              <w:t>ZXMOBILI</w:t>
            </w:r>
          </w:p>
        </w:tc>
        <w:tc>
          <w:tcPr>
            <w:tcW w:w="665" w:type="dxa"/>
            <w:noWrap/>
            <w:vAlign w:val="center"/>
            <w:hideMark/>
          </w:tcPr>
          <w:p w14:paraId="57423424" w14:textId="77777777" w:rsidR="00771A4B" w:rsidRDefault="00771A4B" w:rsidP="00771A4B">
            <w:pPr>
              <w:jc w:val="center"/>
              <w:rPr>
                <w:sz w:val="16"/>
                <w:szCs w:val="16"/>
              </w:rPr>
            </w:pPr>
            <w:r>
              <w:rPr>
                <w:sz w:val="16"/>
                <w:szCs w:val="16"/>
              </w:rPr>
              <w:t>1</w:t>
            </w:r>
          </w:p>
        </w:tc>
        <w:tc>
          <w:tcPr>
            <w:tcW w:w="983" w:type="dxa"/>
            <w:vAlign w:val="center"/>
          </w:tcPr>
          <w:p w14:paraId="5699756D" w14:textId="01121E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D726D1" w14:textId="2E2EDB22" w:rsidR="00771A4B" w:rsidRDefault="00771A4B" w:rsidP="00771A4B">
            <w:pPr>
              <w:jc w:val="center"/>
              <w:rPr>
                <w:sz w:val="16"/>
                <w:szCs w:val="16"/>
              </w:rPr>
            </w:pPr>
            <w:r>
              <w:rPr>
                <w:sz w:val="16"/>
                <w:szCs w:val="16"/>
              </w:rPr>
              <w:t>UN</w:t>
            </w:r>
          </w:p>
        </w:tc>
        <w:tc>
          <w:tcPr>
            <w:tcW w:w="887" w:type="dxa"/>
            <w:noWrap/>
            <w:vAlign w:val="center"/>
            <w:hideMark/>
          </w:tcPr>
          <w:p w14:paraId="55F8DC51" w14:textId="2A8BA7D8" w:rsidR="00771A4B" w:rsidRDefault="00771A4B" w:rsidP="00771A4B">
            <w:pPr>
              <w:jc w:val="center"/>
              <w:rPr>
                <w:sz w:val="16"/>
                <w:szCs w:val="16"/>
              </w:rPr>
            </w:pPr>
            <w:r>
              <w:rPr>
                <w:sz w:val="16"/>
                <w:szCs w:val="16"/>
              </w:rPr>
              <w:t>10.301,08</w:t>
            </w:r>
          </w:p>
        </w:tc>
        <w:tc>
          <w:tcPr>
            <w:tcW w:w="1152" w:type="dxa"/>
            <w:noWrap/>
            <w:vAlign w:val="center"/>
            <w:hideMark/>
          </w:tcPr>
          <w:p w14:paraId="4728F8B3" w14:textId="4AB2DA64" w:rsidR="00771A4B" w:rsidRDefault="00771A4B" w:rsidP="00771A4B">
            <w:pPr>
              <w:jc w:val="center"/>
              <w:rPr>
                <w:sz w:val="16"/>
                <w:szCs w:val="16"/>
              </w:rPr>
            </w:pPr>
            <w:r>
              <w:rPr>
                <w:sz w:val="16"/>
                <w:szCs w:val="16"/>
              </w:rPr>
              <w:t>-        10.301,08</w:t>
            </w:r>
          </w:p>
        </w:tc>
        <w:tc>
          <w:tcPr>
            <w:tcW w:w="887" w:type="dxa"/>
            <w:noWrap/>
            <w:vAlign w:val="center"/>
            <w:hideMark/>
          </w:tcPr>
          <w:p w14:paraId="09D9CCBD" w14:textId="6E501FE9" w:rsidR="00771A4B" w:rsidRDefault="00771A4B" w:rsidP="00771A4B">
            <w:pPr>
              <w:jc w:val="center"/>
              <w:rPr>
                <w:sz w:val="16"/>
                <w:szCs w:val="16"/>
              </w:rPr>
            </w:pPr>
            <w:r>
              <w:rPr>
                <w:sz w:val="16"/>
                <w:szCs w:val="16"/>
              </w:rPr>
              <w:t>-</w:t>
            </w:r>
          </w:p>
        </w:tc>
      </w:tr>
      <w:tr w:rsidR="00771A4B" w14:paraId="03752C06" w14:textId="77777777" w:rsidTr="00771A4B">
        <w:trPr>
          <w:trHeight w:val="240"/>
        </w:trPr>
        <w:tc>
          <w:tcPr>
            <w:tcW w:w="936" w:type="dxa"/>
            <w:noWrap/>
            <w:hideMark/>
          </w:tcPr>
          <w:p w14:paraId="4AAB73B3" w14:textId="24F37F73" w:rsidR="00771A4B" w:rsidRDefault="00771A4B" w:rsidP="00771A4B">
            <w:pPr>
              <w:rPr>
                <w:sz w:val="16"/>
                <w:szCs w:val="16"/>
              </w:rPr>
            </w:pPr>
            <w:r>
              <w:rPr>
                <w:sz w:val="16"/>
                <w:szCs w:val="16"/>
              </w:rPr>
              <w:t>Equipamentos informática</w:t>
            </w:r>
          </w:p>
        </w:tc>
        <w:tc>
          <w:tcPr>
            <w:tcW w:w="1096" w:type="dxa"/>
            <w:noWrap/>
            <w:hideMark/>
          </w:tcPr>
          <w:p w14:paraId="2E82693A" w14:textId="77777777" w:rsidR="00771A4B" w:rsidRDefault="00771A4B" w:rsidP="00771A4B">
            <w:pPr>
              <w:rPr>
                <w:sz w:val="16"/>
                <w:szCs w:val="16"/>
              </w:rPr>
            </w:pPr>
            <w:r>
              <w:rPr>
                <w:sz w:val="16"/>
                <w:szCs w:val="16"/>
              </w:rPr>
              <w:t>3300000026210</w:t>
            </w:r>
          </w:p>
        </w:tc>
        <w:tc>
          <w:tcPr>
            <w:tcW w:w="628" w:type="dxa"/>
            <w:noWrap/>
            <w:hideMark/>
          </w:tcPr>
          <w:p w14:paraId="5C0BAFAF" w14:textId="11BF3A13" w:rsidR="00771A4B" w:rsidRDefault="00771A4B" w:rsidP="00771A4B">
            <w:pPr>
              <w:rPr>
                <w:sz w:val="16"/>
                <w:szCs w:val="16"/>
              </w:rPr>
            </w:pPr>
            <w:r>
              <w:rPr>
                <w:sz w:val="16"/>
                <w:szCs w:val="16"/>
              </w:rPr>
              <w:t>São paulo</w:t>
            </w:r>
          </w:p>
        </w:tc>
        <w:tc>
          <w:tcPr>
            <w:tcW w:w="3466" w:type="dxa"/>
            <w:noWrap/>
            <w:hideMark/>
          </w:tcPr>
          <w:p w14:paraId="475FAFB4" w14:textId="77777777" w:rsidR="00771A4B" w:rsidRDefault="00771A4B" w:rsidP="00771A4B">
            <w:pPr>
              <w:rPr>
                <w:sz w:val="16"/>
                <w:szCs w:val="16"/>
              </w:rPr>
            </w:pPr>
            <w:r>
              <w:rPr>
                <w:sz w:val="16"/>
                <w:szCs w:val="16"/>
              </w:rPr>
              <w:t>RACK FAB: CYBER DATACENTER, MOD: NC, MAT.ACO CARBONO DIM. 600X1000X2300MM MT: RCOL3-BL20</w:t>
            </w:r>
          </w:p>
        </w:tc>
        <w:tc>
          <w:tcPr>
            <w:tcW w:w="481" w:type="dxa"/>
            <w:noWrap/>
            <w:hideMark/>
          </w:tcPr>
          <w:p w14:paraId="3CE47225" w14:textId="77777777" w:rsidR="00771A4B" w:rsidRDefault="00771A4B" w:rsidP="00771A4B">
            <w:pPr>
              <w:rPr>
                <w:sz w:val="16"/>
                <w:szCs w:val="16"/>
              </w:rPr>
            </w:pPr>
            <w:r>
              <w:rPr>
                <w:sz w:val="16"/>
                <w:szCs w:val="16"/>
              </w:rPr>
              <w:t>SP</w:t>
            </w:r>
          </w:p>
        </w:tc>
        <w:tc>
          <w:tcPr>
            <w:tcW w:w="950" w:type="dxa"/>
            <w:noWrap/>
            <w:vAlign w:val="center"/>
            <w:hideMark/>
          </w:tcPr>
          <w:p w14:paraId="22FBC28B" w14:textId="77777777" w:rsidR="00771A4B" w:rsidRDefault="00771A4B" w:rsidP="00771A4B">
            <w:pPr>
              <w:jc w:val="center"/>
              <w:rPr>
                <w:sz w:val="16"/>
                <w:szCs w:val="16"/>
              </w:rPr>
            </w:pPr>
            <w:r>
              <w:rPr>
                <w:sz w:val="16"/>
                <w:szCs w:val="16"/>
              </w:rPr>
              <w:t>ZXMOBILI</w:t>
            </w:r>
          </w:p>
        </w:tc>
        <w:tc>
          <w:tcPr>
            <w:tcW w:w="665" w:type="dxa"/>
            <w:noWrap/>
            <w:vAlign w:val="center"/>
            <w:hideMark/>
          </w:tcPr>
          <w:p w14:paraId="2F6324D1" w14:textId="77777777" w:rsidR="00771A4B" w:rsidRDefault="00771A4B" w:rsidP="00771A4B">
            <w:pPr>
              <w:jc w:val="center"/>
              <w:rPr>
                <w:sz w:val="16"/>
                <w:szCs w:val="16"/>
              </w:rPr>
            </w:pPr>
            <w:r>
              <w:rPr>
                <w:sz w:val="16"/>
                <w:szCs w:val="16"/>
              </w:rPr>
              <w:t>1</w:t>
            </w:r>
          </w:p>
        </w:tc>
        <w:tc>
          <w:tcPr>
            <w:tcW w:w="983" w:type="dxa"/>
            <w:vAlign w:val="center"/>
          </w:tcPr>
          <w:p w14:paraId="601C3883" w14:textId="3B553E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8822FF" w14:textId="583ABAC7" w:rsidR="00771A4B" w:rsidRDefault="00771A4B" w:rsidP="00771A4B">
            <w:pPr>
              <w:jc w:val="center"/>
              <w:rPr>
                <w:sz w:val="16"/>
                <w:szCs w:val="16"/>
              </w:rPr>
            </w:pPr>
            <w:r>
              <w:rPr>
                <w:sz w:val="16"/>
                <w:szCs w:val="16"/>
              </w:rPr>
              <w:t>UN</w:t>
            </w:r>
          </w:p>
        </w:tc>
        <w:tc>
          <w:tcPr>
            <w:tcW w:w="887" w:type="dxa"/>
            <w:noWrap/>
            <w:vAlign w:val="center"/>
            <w:hideMark/>
          </w:tcPr>
          <w:p w14:paraId="46B34589" w14:textId="7A708E5B" w:rsidR="00771A4B" w:rsidRDefault="00771A4B" w:rsidP="00771A4B">
            <w:pPr>
              <w:jc w:val="center"/>
              <w:rPr>
                <w:sz w:val="16"/>
                <w:szCs w:val="16"/>
              </w:rPr>
            </w:pPr>
            <w:r>
              <w:rPr>
                <w:sz w:val="16"/>
                <w:szCs w:val="16"/>
              </w:rPr>
              <w:t>10.301,08</w:t>
            </w:r>
          </w:p>
        </w:tc>
        <w:tc>
          <w:tcPr>
            <w:tcW w:w="1152" w:type="dxa"/>
            <w:noWrap/>
            <w:vAlign w:val="center"/>
            <w:hideMark/>
          </w:tcPr>
          <w:p w14:paraId="667F7BBF" w14:textId="4B122F25" w:rsidR="00771A4B" w:rsidRDefault="00771A4B" w:rsidP="00771A4B">
            <w:pPr>
              <w:jc w:val="center"/>
              <w:rPr>
                <w:sz w:val="16"/>
                <w:szCs w:val="16"/>
              </w:rPr>
            </w:pPr>
            <w:r>
              <w:rPr>
                <w:sz w:val="16"/>
                <w:szCs w:val="16"/>
              </w:rPr>
              <w:t>-        10.301,08</w:t>
            </w:r>
          </w:p>
        </w:tc>
        <w:tc>
          <w:tcPr>
            <w:tcW w:w="887" w:type="dxa"/>
            <w:noWrap/>
            <w:vAlign w:val="center"/>
            <w:hideMark/>
          </w:tcPr>
          <w:p w14:paraId="43BB4C91" w14:textId="1C45223E" w:rsidR="00771A4B" w:rsidRDefault="00771A4B" w:rsidP="00771A4B">
            <w:pPr>
              <w:jc w:val="center"/>
              <w:rPr>
                <w:sz w:val="16"/>
                <w:szCs w:val="16"/>
              </w:rPr>
            </w:pPr>
            <w:r>
              <w:rPr>
                <w:sz w:val="16"/>
                <w:szCs w:val="16"/>
              </w:rPr>
              <w:t>-</w:t>
            </w:r>
          </w:p>
        </w:tc>
      </w:tr>
      <w:tr w:rsidR="00771A4B" w14:paraId="2F4A118D" w14:textId="77777777" w:rsidTr="00771A4B">
        <w:trPr>
          <w:trHeight w:val="240"/>
        </w:trPr>
        <w:tc>
          <w:tcPr>
            <w:tcW w:w="936" w:type="dxa"/>
            <w:noWrap/>
            <w:hideMark/>
          </w:tcPr>
          <w:p w14:paraId="41269163" w14:textId="74E579C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FA44712" w14:textId="77777777" w:rsidR="00771A4B" w:rsidRDefault="00771A4B" w:rsidP="00771A4B">
            <w:pPr>
              <w:rPr>
                <w:sz w:val="16"/>
                <w:szCs w:val="16"/>
              </w:rPr>
            </w:pPr>
            <w:r>
              <w:rPr>
                <w:sz w:val="16"/>
                <w:szCs w:val="16"/>
              </w:rPr>
              <w:lastRenderedPageBreak/>
              <w:t>3300000027660</w:t>
            </w:r>
          </w:p>
        </w:tc>
        <w:tc>
          <w:tcPr>
            <w:tcW w:w="628" w:type="dxa"/>
            <w:noWrap/>
            <w:hideMark/>
          </w:tcPr>
          <w:p w14:paraId="5C478203" w14:textId="2265B691" w:rsidR="00771A4B" w:rsidRDefault="00771A4B" w:rsidP="00771A4B">
            <w:pPr>
              <w:rPr>
                <w:sz w:val="16"/>
                <w:szCs w:val="16"/>
              </w:rPr>
            </w:pPr>
            <w:r>
              <w:rPr>
                <w:sz w:val="16"/>
                <w:szCs w:val="16"/>
              </w:rPr>
              <w:t>São paulo</w:t>
            </w:r>
          </w:p>
        </w:tc>
        <w:tc>
          <w:tcPr>
            <w:tcW w:w="3466" w:type="dxa"/>
            <w:noWrap/>
            <w:hideMark/>
          </w:tcPr>
          <w:p w14:paraId="3E538C53" w14:textId="77777777" w:rsidR="00771A4B" w:rsidRDefault="00771A4B" w:rsidP="00771A4B">
            <w:pPr>
              <w:rPr>
                <w:sz w:val="16"/>
                <w:szCs w:val="16"/>
              </w:rPr>
            </w:pPr>
            <w:r>
              <w:rPr>
                <w:sz w:val="16"/>
                <w:szCs w:val="16"/>
              </w:rPr>
              <w:t>MSB-1 MT: msb-1</w:t>
            </w:r>
          </w:p>
        </w:tc>
        <w:tc>
          <w:tcPr>
            <w:tcW w:w="481" w:type="dxa"/>
            <w:noWrap/>
            <w:hideMark/>
          </w:tcPr>
          <w:p w14:paraId="263B20D3" w14:textId="77777777" w:rsidR="00771A4B" w:rsidRDefault="00771A4B" w:rsidP="00771A4B">
            <w:pPr>
              <w:rPr>
                <w:sz w:val="16"/>
                <w:szCs w:val="16"/>
              </w:rPr>
            </w:pPr>
            <w:r>
              <w:rPr>
                <w:sz w:val="16"/>
                <w:szCs w:val="16"/>
              </w:rPr>
              <w:t>SP</w:t>
            </w:r>
          </w:p>
        </w:tc>
        <w:tc>
          <w:tcPr>
            <w:tcW w:w="950" w:type="dxa"/>
            <w:noWrap/>
            <w:vAlign w:val="center"/>
            <w:hideMark/>
          </w:tcPr>
          <w:p w14:paraId="4566FBDE" w14:textId="77777777" w:rsidR="00771A4B" w:rsidRDefault="00771A4B" w:rsidP="00771A4B">
            <w:pPr>
              <w:jc w:val="center"/>
              <w:rPr>
                <w:sz w:val="16"/>
                <w:szCs w:val="16"/>
              </w:rPr>
            </w:pPr>
            <w:r>
              <w:rPr>
                <w:sz w:val="16"/>
                <w:szCs w:val="16"/>
              </w:rPr>
              <w:t>ZYINFOR</w:t>
            </w:r>
          </w:p>
        </w:tc>
        <w:tc>
          <w:tcPr>
            <w:tcW w:w="665" w:type="dxa"/>
            <w:noWrap/>
            <w:vAlign w:val="center"/>
            <w:hideMark/>
          </w:tcPr>
          <w:p w14:paraId="1AD95CDA" w14:textId="77777777" w:rsidR="00771A4B" w:rsidRDefault="00771A4B" w:rsidP="00771A4B">
            <w:pPr>
              <w:jc w:val="center"/>
              <w:rPr>
                <w:sz w:val="16"/>
                <w:szCs w:val="16"/>
              </w:rPr>
            </w:pPr>
            <w:r>
              <w:rPr>
                <w:sz w:val="16"/>
                <w:szCs w:val="16"/>
              </w:rPr>
              <w:t>1</w:t>
            </w:r>
          </w:p>
        </w:tc>
        <w:tc>
          <w:tcPr>
            <w:tcW w:w="983" w:type="dxa"/>
            <w:vAlign w:val="center"/>
          </w:tcPr>
          <w:p w14:paraId="5C9D69C5" w14:textId="6F69EB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CBCB93" w14:textId="35B0D9B9" w:rsidR="00771A4B" w:rsidRDefault="00771A4B" w:rsidP="00771A4B">
            <w:pPr>
              <w:jc w:val="center"/>
              <w:rPr>
                <w:sz w:val="16"/>
                <w:szCs w:val="16"/>
              </w:rPr>
            </w:pPr>
            <w:r>
              <w:rPr>
                <w:sz w:val="16"/>
                <w:szCs w:val="16"/>
              </w:rPr>
              <w:t>UN</w:t>
            </w:r>
          </w:p>
        </w:tc>
        <w:tc>
          <w:tcPr>
            <w:tcW w:w="887" w:type="dxa"/>
            <w:noWrap/>
            <w:vAlign w:val="center"/>
            <w:hideMark/>
          </w:tcPr>
          <w:p w14:paraId="684D789A" w14:textId="524D7095" w:rsidR="00771A4B" w:rsidRDefault="00771A4B" w:rsidP="00771A4B">
            <w:pPr>
              <w:jc w:val="center"/>
              <w:rPr>
                <w:sz w:val="16"/>
                <w:szCs w:val="16"/>
              </w:rPr>
            </w:pPr>
            <w:r>
              <w:rPr>
                <w:sz w:val="16"/>
                <w:szCs w:val="16"/>
              </w:rPr>
              <w:t>12.420,83</w:t>
            </w:r>
          </w:p>
        </w:tc>
        <w:tc>
          <w:tcPr>
            <w:tcW w:w="1152" w:type="dxa"/>
            <w:noWrap/>
            <w:vAlign w:val="center"/>
            <w:hideMark/>
          </w:tcPr>
          <w:p w14:paraId="7F18A09B" w14:textId="7FE4E3A9" w:rsidR="00771A4B" w:rsidRDefault="00771A4B" w:rsidP="00771A4B">
            <w:pPr>
              <w:jc w:val="center"/>
              <w:rPr>
                <w:sz w:val="16"/>
                <w:szCs w:val="16"/>
              </w:rPr>
            </w:pPr>
            <w:r>
              <w:rPr>
                <w:sz w:val="16"/>
                <w:szCs w:val="16"/>
              </w:rPr>
              <w:t>-        12.420,83</w:t>
            </w:r>
          </w:p>
        </w:tc>
        <w:tc>
          <w:tcPr>
            <w:tcW w:w="887" w:type="dxa"/>
            <w:noWrap/>
            <w:vAlign w:val="center"/>
            <w:hideMark/>
          </w:tcPr>
          <w:p w14:paraId="6ED65364" w14:textId="69565C6E" w:rsidR="00771A4B" w:rsidRDefault="00771A4B" w:rsidP="00771A4B">
            <w:pPr>
              <w:jc w:val="center"/>
              <w:rPr>
                <w:sz w:val="16"/>
                <w:szCs w:val="16"/>
              </w:rPr>
            </w:pPr>
            <w:r>
              <w:rPr>
                <w:sz w:val="16"/>
                <w:szCs w:val="16"/>
              </w:rPr>
              <w:t>-</w:t>
            </w:r>
          </w:p>
        </w:tc>
      </w:tr>
      <w:tr w:rsidR="00771A4B" w14:paraId="2F1617A7" w14:textId="77777777" w:rsidTr="00771A4B">
        <w:trPr>
          <w:trHeight w:val="240"/>
        </w:trPr>
        <w:tc>
          <w:tcPr>
            <w:tcW w:w="936" w:type="dxa"/>
            <w:noWrap/>
            <w:hideMark/>
          </w:tcPr>
          <w:p w14:paraId="47900931" w14:textId="5582326D" w:rsidR="00771A4B" w:rsidRDefault="00771A4B" w:rsidP="00771A4B">
            <w:pPr>
              <w:rPr>
                <w:sz w:val="16"/>
                <w:szCs w:val="16"/>
              </w:rPr>
            </w:pPr>
            <w:r>
              <w:rPr>
                <w:sz w:val="16"/>
                <w:szCs w:val="16"/>
              </w:rPr>
              <w:t>Maquinas e equipamentos</w:t>
            </w:r>
          </w:p>
        </w:tc>
        <w:tc>
          <w:tcPr>
            <w:tcW w:w="1096" w:type="dxa"/>
            <w:noWrap/>
            <w:hideMark/>
          </w:tcPr>
          <w:p w14:paraId="7BBD74C3" w14:textId="77777777" w:rsidR="00771A4B" w:rsidRDefault="00771A4B" w:rsidP="00771A4B">
            <w:pPr>
              <w:rPr>
                <w:sz w:val="16"/>
                <w:szCs w:val="16"/>
              </w:rPr>
            </w:pPr>
            <w:r>
              <w:rPr>
                <w:sz w:val="16"/>
                <w:szCs w:val="16"/>
              </w:rPr>
              <w:t>3300000027670</w:t>
            </w:r>
          </w:p>
        </w:tc>
        <w:tc>
          <w:tcPr>
            <w:tcW w:w="628" w:type="dxa"/>
            <w:noWrap/>
            <w:hideMark/>
          </w:tcPr>
          <w:p w14:paraId="2E35667C" w14:textId="786CEB74" w:rsidR="00771A4B" w:rsidRDefault="00771A4B" w:rsidP="00771A4B">
            <w:pPr>
              <w:rPr>
                <w:sz w:val="16"/>
                <w:szCs w:val="16"/>
              </w:rPr>
            </w:pPr>
            <w:r>
              <w:rPr>
                <w:sz w:val="16"/>
                <w:szCs w:val="16"/>
              </w:rPr>
              <w:t>São paulo</w:t>
            </w:r>
          </w:p>
        </w:tc>
        <w:tc>
          <w:tcPr>
            <w:tcW w:w="3466" w:type="dxa"/>
            <w:noWrap/>
            <w:hideMark/>
          </w:tcPr>
          <w:p w14:paraId="51A97072" w14:textId="77777777" w:rsidR="00771A4B" w:rsidRDefault="00771A4B" w:rsidP="00771A4B">
            <w:pPr>
              <w:rPr>
                <w:sz w:val="16"/>
                <w:szCs w:val="16"/>
              </w:rPr>
            </w:pPr>
            <w:r>
              <w:rPr>
                <w:sz w:val="16"/>
                <w:szCs w:val="16"/>
              </w:rPr>
              <w:t>MSB-1 MT: msb-1</w:t>
            </w:r>
          </w:p>
        </w:tc>
        <w:tc>
          <w:tcPr>
            <w:tcW w:w="481" w:type="dxa"/>
            <w:noWrap/>
            <w:hideMark/>
          </w:tcPr>
          <w:p w14:paraId="6C4BB79A" w14:textId="77777777" w:rsidR="00771A4B" w:rsidRDefault="00771A4B" w:rsidP="00771A4B">
            <w:pPr>
              <w:rPr>
                <w:sz w:val="16"/>
                <w:szCs w:val="16"/>
              </w:rPr>
            </w:pPr>
            <w:r>
              <w:rPr>
                <w:sz w:val="16"/>
                <w:szCs w:val="16"/>
              </w:rPr>
              <w:t>SP</w:t>
            </w:r>
          </w:p>
        </w:tc>
        <w:tc>
          <w:tcPr>
            <w:tcW w:w="950" w:type="dxa"/>
            <w:noWrap/>
            <w:vAlign w:val="center"/>
            <w:hideMark/>
          </w:tcPr>
          <w:p w14:paraId="2FCF8841" w14:textId="77777777" w:rsidR="00771A4B" w:rsidRDefault="00771A4B" w:rsidP="00771A4B">
            <w:pPr>
              <w:jc w:val="center"/>
              <w:rPr>
                <w:sz w:val="16"/>
                <w:szCs w:val="16"/>
              </w:rPr>
            </w:pPr>
            <w:r>
              <w:rPr>
                <w:sz w:val="16"/>
                <w:szCs w:val="16"/>
              </w:rPr>
              <w:t>ZYINFOR</w:t>
            </w:r>
          </w:p>
        </w:tc>
        <w:tc>
          <w:tcPr>
            <w:tcW w:w="665" w:type="dxa"/>
            <w:noWrap/>
            <w:vAlign w:val="center"/>
            <w:hideMark/>
          </w:tcPr>
          <w:p w14:paraId="47AB0273" w14:textId="77777777" w:rsidR="00771A4B" w:rsidRDefault="00771A4B" w:rsidP="00771A4B">
            <w:pPr>
              <w:jc w:val="center"/>
              <w:rPr>
                <w:sz w:val="16"/>
                <w:szCs w:val="16"/>
              </w:rPr>
            </w:pPr>
            <w:r>
              <w:rPr>
                <w:sz w:val="16"/>
                <w:szCs w:val="16"/>
              </w:rPr>
              <w:t>1</w:t>
            </w:r>
          </w:p>
        </w:tc>
        <w:tc>
          <w:tcPr>
            <w:tcW w:w="983" w:type="dxa"/>
            <w:vAlign w:val="center"/>
          </w:tcPr>
          <w:p w14:paraId="08839DC9" w14:textId="664671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89D1A5" w14:textId="1DEF830F" w:rsidR="00771A4B" w:rsidRDefault="00771A4B" w:rsidP="00771A4B">
            <w:pPr>
              <w:jc w:val="center"/>
              <w:rPr>
                <w:sz w:val="16"/>
                <w:szCs w:val="16"/>
              </w:rPr>
            </w:pPr>
            <w:r>
              <w:rPr>
                <w:sz w:val="16"/>
                <w:szCs w:val="16"/>
              </w:rPr>
              <w:t>UN</w:t>
            </w:r>
          </w:p>
        </w:tc>
        <w:tc>
          <w:tcPr>
            <w:tcW w:w="887" w:type="dxa"/>
            <w:noWrap/>
            <w:vAlign w:val="center"/>
            <w:hideMark/>
          </w:tcPr>
          <w:p w14:paraId="703C4E93" w14:textId="6EC911FD" w:rsidR="00771A4B" w:rsidRDefault="00771A4B" w:rsidP="00771A4B">
            <w:pPr>
              <w:jc w:val="center"/>
              <w:rPr>
                <w:sz w:val="16"/>
                <w:szCs w:val="16"/>
              </w:rPr>
            </w:pPr>
            <w:r>
              <w:rPr>
                <w:sz w:val="16"/>
                <w:szCs w:val="16"/>
              </w:rPr>
              <w:t>13.636,36</w:t>
            </w:r>
          </w:p>
        </w:tc>
        <w:tc>
          <w:tcPr>
            <w:tcW w:w="1152" w:type="dxa"/>
            <w:noWrap/>
            <w:vAlign w:val="center"/>
            <w:hideMark/>
          </w:tcPr>
          <w:p w14:paraId="549F60FA" w14:textId="32C410E5" w:rsidR="00771A4B" w:rsidRDefault="00771A4B" w:rsidP="00771A4B">
            <w:pPr>
              <w:jc w:val="center"/>
              <w:rPr>
                <w:sz w:val="16"/>
                <w:szCs w:val="16"/>
              </w:rPr>
            </w:pPr>
            <w:r>
              <w:rPr>
                <w:sz w:val="16"/>
                <w:szCs w:val="16"/>
              </w:rPr>
              <w:t>-        13.636,36</w:t>
            </w:r>
          </w:p>
        </w:tc>
        <w:tc>
          <w:tcPr>
            <w:tcW w:w="887" w:type="dxa"/>
            <w:noWrap/>
            <w:vAlign w:val="center"/>
            <w:hideMark/>
          </w:tcPr>
          <w:p w14:paraId="01582F2A" w14:textId="05A9C6B9" w:rsidR="00771A4B" w:rsidRDefault="00771A4B" w:rsidP="00771A4B">
            <w:pPr>
              <w:jc w:val="center"/>
              <w:rPr>
                <w:sz w:val="16"/>
                <w:szCs w:val="16"/>
              </w:rPr>
            </w:pPr>
            <w:r>
              <w:rPr>
                <w:sz w:val="16"/>
                <w:szCs w:val="16"/>
              </w:rPr>
              <w:t>-</w:t>
            </w:r>
          </w:p>
        </w:tc>
      </w:tr>
      <w:tr w:rsidR="00771A4B" w14:paraId="6D21F572" w14:textId="77777777" w:rsidTr="00771A4B">
        <w:trPr>
          <w:trHeight w:val="240"/>
        </w:trPr>
        <w:tc>
          <w:tcPr>
            <w:tcW w:w="936" w:type="dxa"/>
            <w:noWrap/>
            <w:hideMark/>
          </w:tcPr>
          <w:p w14:paraId="7D9640C0" w14:textId="5D0DEA3E" w:rsidR="00771A4B" w:rsidRDefault="00771A4B" w:rsidP="00771A4B">
            <w:pPr>
              <w:rPr>
                <w:sz w:val="16"/>
                <w:szCs w:val="16"/>
              </w:rPr>
            </w:pPr>
            <w:r>
              <w:rPr>
                <w:sz w:val="16"/>
                <w:szCs w:val="16"/>
              </w:rPr>
              <w:t>Maquinas e equipamentos</w:t>
            </w:r>
          </w:p>
        </w:tc>
        <w:tc>
          <w:tcPr>
            <w:tcW w:w="1096" w:type="dxa"/>
            <w:noWrap/>
            <w:hideMark/>
          </w:tcPr>
          <w:p w14:paraId="083EFE5A" w14:textId="77777777" w:rsidR="00771A4B" w:rsidRDefault="00771A4B" w:rsidP="00771A4B">
            <w:pPr>
              <w:rPr>
                <w:sz w:val="16"/>
                <w:szCs w:val="16"/>
              </w:rPr>
            </w:pPr>
            <w:r>
              <w:rPr>
                <w:sz w:val="16"/>
                <w:szCs w:val="16"/>
              </w:rPr>
              <w:t>3300000027680</w:t>
            </w:r>
          </w:p>
        </w:tc>
        <w:tc>
          <w:tcPr>
            <w:tcW w:w="628" w:type="dxa"/>
            <w:noWrap/>
            <w:hideMark/>
          </w:tcPr>
          <w:p w14:paraId="73B07079" w14:textId="442059CD" w:rsidR="00771A4B" w:rsidRDefault="00771A4B" w:rsidP="00771A4B">
            <w:pPr>
              <w:rPr>
                <w:sz w:val="16"/>
                <w:szCs w:val="16"/>
              </w:rPr>
            </w:pPr>
            <w:r>
              <w:rPr>
                <w:sz w:val="16"/>
                <w:szCs w:val="16"/>
              </w:rPr>
              <w:t>São paulo</w:t>
            </w:r>
          </w:p>
        </w:tc>
        <w:tc>
          <w:tcPr>
            <w:tcW w:w="3466" w:type="dxa"/>
            <w:noWrap/>
            <w:hideMark/>
          </w:tcPr>
          <w:p w14:paraId="52D7D17C" w14:textId="77777777" w:rsidR="00771A4B" w:rsidRDefault="00771A4B" w:rsidP="00771A4B">
            <w:pPr>
              <w:rPr>
                <w:sz w:val="16"/>
                <w:szCs w:val="16"/>
              </w:rPr>
            </w:pPr>
            <w:r>
              <w:rPr>
                <w:sz w:val="16"/>
                <w:szCs w:val="16"/>
              </w:rPr>
              <w:t>MSB-1 MT: msb-1</w:t>
            </w:r>
          </w:p>
        </w:tc>
        <w:tc>
          <w:tcPr>
            <w:tcW w:w="481" w:type="dxa"/>
            <w:noWrap/>
            <w:hideMark/>
          </w:tcPr>
          <w:p w14:paraId="3C8C61E1" w14:textId="77777777" w:rsidR="00771A4B" w:rsidRDefault="00771A4B" w:rsidP="00771A4B">
            <w:pPr>
              <w:rPr>
                <w:sz w:val="16"/>
                <w:szCs w:val="16"/>
              </w:rPr>
            </w:pPr>
            <w:r>
              <w:rPr>
                <w:sz w:val="16"/>
                <w:szCs w:val="16"/>
              </w:rPr>
              <w:t>SP</w:t>
            </w:r>
          </w:p>
        </w:tc>
        <w:tc>
          <w:tcPr>
            <w:tcW w:w="950" w:type="dxa"/>
            <w:noWrap/>
            <w:vAlign w:val="center"/>
            <w:hideMark/>
          </w:tcPr>
          <w:p w14:paraId="7093DACA" w14:textId="77777777" w:rsidR="00771A4B" w:rsidRDefault="00771A4B" w:rsidP="00771A4B">
            <w:pPr>
              <w:jc w:val="center"/>
              <w:rPr>
                <w:sz w:val="16"/>
                <w:szCs w:val="16"/>
              </w:rPr>
            </w:pPr>
            <w:r>
              <w:rPr>
                <w:sz w:val="16"/>
                <w:szCs w:val="16"/>
              </w:rPr>
              <w:t>ZYINFOR</w:t>
            </w:r>
          </w:p>
        </w:tc>
        <w:tc>
          <w:tcPr>
            <w:tcW w:w="665" w:type="dxa"/>
            <w:noWrap/>
            <w:vAlign w:val="center"/>
            <w:hideMark/>
          </w:tcPr>
          <w:p w14:paraId="733D605B" w14:textId="77777777" w:rsidR="00771A4B" w:rsidRDefault="00771A4B" w:rsidP="00771A4B">
            <w:pPr>
              <w:jc w:val="center"/>
              <w:rPr>
                <w:sz w:val="16"/>
                <w:szCs w:val="16"/>
              </w:rPr>
            </w:pPr>
            <w:r>
              <w:rPr>
                <w:sz w:val="16"/>
                <w:szCs w:val="16"/>
              </w:rPr>
              <w:t>1</w:t>
            </w:r>
          </w:p>
        </w:tc>
        <w:tc>
          <w:tcPr>
            <w:tcW w:w="983" w:type="dxa"/>
            <w:vAlign w:val="center"/>
          </w:tcPr>
          <w:p w14:paraId="51A66DFB" w14:textId="3CF7B1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A66F55" w14:textId="3C48D880" w:rsidR="00771A4B" w:rsidRDefault="00771A4B" w:rsidP="00771A4B">
            <w:pPr>
              <w:jc w:val="center"/>
              <w:rPr>
                <w:sz w:val="16"/>
                <w:szCs w:val="16"/>
              </w:rPr>
            </w:pPr>
            <w:r>
              <w:rPr>
                <w:sz w:val="16"/>
                <w:szCs w:val="16"/>
              </w:rPr>
              <w:t>UN</w:t>
            </w:r>
          </w:p>
        </w:tc>
        <w:tc>
          <w:tcPr>
            <w:tcW w:w="887" w:type="dxa"/>
            <w:noWrap/>
            <w:vAlign w:val="center"/>
            <w:hideMark/>
          </w:tcPr>
          <w:p w14:paraId="5009D57D" w14:textId="7BB204BE" w:rsidR="00771A4B" w:rsidRDefault="00771A4B" w:rsidP="00771A4B">
            <w:pPr>
              <w:jc w:val="center"/>
              <w:rPr>
                <w:sz w:val="16"/>
                <w:szCs w:val="16"/>
              </w:rPr>
            </w:pPr>
            <w:r>
              <w:rPr>
                <w:sz w:val="16"/>
                <w:szCs w:val="16"/>
              </w:rPr>
              <w:t>28.373,41</w:t>
            </w:r>
          </w:p>
        </w:tc>
        <w:tc>
          <w:tcPr>
            <w:tcW w:w="1152" w:type="dxa"/>
            <w:noWrap/>
            <w:vAlign w:val="center"/>
            <w:hideMark/>
          </w:tcPr>
          <w:p w14:paraId="244FEC70" w14:textId="776CF59D" w:rsidR="00771A4B" w:rsidRDefault="00771A4B" w:rsidP="00771A4B">
            <w:pPr>
              <w:jc w:val="center"/>
              <w:rPr>
                <w:sz w:val="16"/>
                <w:szCs w:val="16"/>
              </w:rPr>
            </w:pPr>
            <w:r>
              <w:rPr>
                <w:sz w:val="16"/>
                <w:szCs w:val="16"/>
              </w:rPr>
              <w:t>-        28.373,41</w:t>
            </w:r>
          </w:p>
        </w:tc>
        <w:tc>
          <w:tcPr>
            <w:tcW w:w="887" w:type="dxa"/>
            <w:noWrap/>
            <w:vAlign w:val="center"/>
            <w:hideMark/>
          </w:tcPr>
          <w:p w14:paraId="292E37DE" w14:textId="6495D51C" w:rsidR="00771A4B" w:rsidRDefault="00771A4B" w:rsidP="00771A4B">
            <w:pPr>
              <w:jc w:val="center"/>
              <w:rPr>
                <w:sz w:val="16"/>
                <w:szCs w:val="16"/>
              </w:rPr>
            </w:pPr>
            <w:r>
              <w:rPr>
                <w:sz w:val="16"/>
                <w:szCs w:val="16"/>
              </w:rPr>
              <w:t>-</w:t>
            </w:r>
          </w:p>
        </w:tc>
      </w:tr>
      <w:tr w:rsidR="00771A4B" w14:paraId="49A665A1" w14:textId="77777777" w:rsidTr="00771A4B">
        <w:trPr>
          <w:trHeight w:val="240"/>
        </w:trPr>
        <w:tc>
          <w:tcPr>
            <w:tcW w:w="936" w:type="dxa"/>
            <w:noWrap/>
            <w:hideMark/>
          </w:tcPr>
          <w:p w14:paraId="4AD2004A" w14:textId="281844DB" w:rsidR="00771A4B" w:rsidRDefault="00771A4B" w:rsidP="00771A4B">
            <w:pPr>
              <w:rPr>
                <w:sz w:val="16"/>
                <w:szCs w:val="16"/>
              </w:rPr>
            </w:pPr>
            <w:r>
              <w:rPr>
                <w:sz w:val="16"/>
                <w:szCs w:val="16"/>
              </w:rPr>
              <w:t>Maquinas e equipamentos</w:t>
            </w:r>
          </w:p>
        </w:tc>
        <w:tc>
          <w:tcPr>
            <w:tcW w:w="1096" w:type="dxa"/>
            <w:noWrap/>
            <w:hideMark/>
          </w:tcPr>
          <w:p w14:paraId="7561E3AE" w14:textId="77777777" w:rsidR="00771A4B" w:rsidRDefault="00771A4B" w:rsidP="00771A4B">
            <w:pPr>
              <w:rPr>
                <w:sz w:val="16"/>
                <w:szCs w:val="16"/>
              </w:rPr>
            </w:pPr>
            <w:r>
              <w:rPr>
                <w:sz w:val="16"/>
                <w:szCs w:val="16"/>
              </w:rPr>
              <w:t>3300000027690</w:t>
            </w:r>
          </w:p>
        </w:tc>
        <w:tc>
          <w:tcPr>
            <w:tcW w:w="628" w:type="dxa"/>
            <w:noWrap/>
            <w:hideMark/>
          </w:tcPr>
          <w:p w14:paraId="47689162" w14:textId="383513EA" w:rsidR="00771A4B" w:rsidRDefault="00771A4B" w:rsidP="00771A4B">
            <w:pPr>
              <w:rPr>
                <w:sz w:val="16"/>
                <w:szCs w:val="16"/>
              </w:rPr>
            </w:pPr>
            <w:r>
              <w:rPr>
                <w:sz w:val="16"/>
                <w:szCs w:val="16"/>
              </w:rPr>
              <w:t>São paulo</w:t>
            </w:r>
          </w:p>
        </w:tc>
        <w:tc>
          <w:tcPr>
            <w:tcW w:w="3466" w:type="dxa"/>
            <w:noWrap/>
            <w:hideMark/>
          </w:tcPr>
          <w:p w14:paraId="119E2A28" w14:textId="77777777" w:rsidR="00771A4B" w:rsidRDefault="00771A4B" w:rsidP="00771A4B">
            <w:pPr>
              <w:rPr>
                <w:sz w:val="16"/>
                <w:szCs w:val="16"/>
              </w:rPr>
            </w:pPr>
            <w:r>
              <w:rPr>
                <w:sz w:val="16"/>
                <w:szCs w:val="16"/>
              </w:rPr>
              <w:t>MSB-1 MT: msb-1</w:t>
            </w:r>
          </w:p>
        </w:tc>
        <w:tc>
          <w:tcPr>
            <w:tcW w:w="481" w:type="dxa"/>
            <w:noWrap/>
            <w:hideMark/>
          </w:tcPr>
          <w:p w14:paraId="7BC3F3EE" w14:textId="77777777" w:rsidR="00771A4B" w:rsidRDefault="00771A4B" w:rsidP="00771A4B">
            <w:pPr>
              <w:rPr>
                <w:sz w:val="16"/>
                <w:szCs w:val="16"/>
              </w:rPr>
            </w:pPr>
            <w:r>
              <w:rPr>
                <w:sz w:val="16"/>
                <w:szCs w:val="16"/>
              </w:rPr>
              <w:t>SP</w:t>
            </w:r>
          </w:p>
        </w:tc>
        <w:tc>
          <w:tcPr>
            <w:tcW w:w="950" w:type="dxa"/>
            <w:noWrap/>
            <w:vAlign w:val="center"/>
            <w:hideMark/>
          </w:tcPr>
          <w:p w14:paraId="2771E288" w14:textId="77777777" w:rsidR="00771A4B" w:rsidRDefault="00771A4B" w:rsidP="00771A4B">
            <w:pPr>
              <w:jc w:val="center"/>
              <w:rPr>
                <w:sz w:val="16"/>
                <w:szCs w:val="16"/>
              </w:rPr>
            </w:pPr>
            <w:r>
              <w:rPr>
                <w:sz w:val="16"/>
                <w:szCs w:val="16"/>
              </w:rPr>
              <w:t>ZYINFOR</w:t>
            </w:r>
          </w:p>
        </w:tc>
        <w:tc>
          <w:tcPr>
            <w:tcW w:w="665" w:type="dxa"/>
            <w:noWrap/>
            <w:vAlign w:val="center"/>
            <w:hideMark/>
          </w:tcPr>
          <w:p w14:paraId="570C32A1" w14:textId="77777777" w:rsidR="00771A4B" w:rsidRDefault="00771A4B" w:rsidP="00771A4B">
            <w:pPr>
              <w:jc w:val="center"/>
              <w:rPr>
                <w:sz w:val="16"/>
                <w:szCs w:val="16"/>
              </w:rPr>
            </w:pPr>
            <w:r>
              <w:rPr>
                <w:sz w:val="16"/>
                <w:szCs w:val="16"/>
              </w:rPr>
              <w:t>1</w:t>
            </w:r>
          </w:p>
        </w:tc>
        <w:tc>
          <w:tcPr>
            <w:tcW w:w="983" w:type="dxa"/>
            <w:vAlign w:val="center"/>
          </w:tcPr>
          <w:p w14:paraId="48D534F8" w14:textId="66A7D3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FF1F50" w14:textId="78D61AF6" w:rsidR="00771A4B" w:rsidRDefault="00771A4B" w:rsidP="00771A4B">
            <w:pPr>
              <w:jc w:val="center"/>
              <w:rPr>
                <w:sz w:val="16"/>
                <w:szCs w:val="16"/>
              </w:rPr>
            </w:pPr>
            <w:r>
              <w:rPr>
                <w:sz w:val="16"/>
                <w:szCs w:val="16"/>
              </w:rPr>
              <w:t>UN</w:t>
            </w:r>
          </w:p>
        </w:tc>
        <w:tc>
          <w:tcPr>
            <w:tcW w:w="887" w:type="dxa"/>
            <w:noWrap/>
            <w:vAlign w:val="center"/>
            <w:hideMark/>
          </w:tcPr>
          <w:p w14:paraId="1B60E4DB" w14:textId="7FE54477" w:rsidR="00771A4B" w:rsidRDefault="00771A4B" w:rsidP="00771A4B">
            <w:pPr>
              <w:jc w:val="center"/>
              <w:rPr>
                <w:sz w:val="16"/>
                <w:szCs w:val="16"/>
              </w:rPr>
            </w:pPr>
            <w:r>
              <w:rPr>
                <w:sz w:val="16"/>
                <w:szCs w:val="16"/>
              </w:rPr>
              <w:t>96,63</w:t>
            </w:r>
          </w:p>
        </w:tc>
        <w:tc>
          <w:tcPr>
            <w:tcW w:w="1152" w:type="dxa"/>
            <w:noWrap/>
            <w:vAlign w:val="center"/>
            <w:hideMark/>
          </w:tcPr>
          <w:p w14:paraId="6F386026" w14:textId="198098CC" w:rsidR="00771A4B" w:rsidRDefault="00771A4B" w:rsidP="00771A4B">
            <w:pPr>
              <w:jc w:val="center"/>
              <w:rPr>
                <w:sz w:val="16"/>
                <w:szCs w:val="16"/>
              </w:rPr>
            </w:pPr>
            <w:r>
              <w:rPr>
                <w:sz w:val="16"/>
                <w:szCs w:val="16"/>
              </w:rPr>
              <w:t>-                96,63</w:t>
            </w:r>
          </w:p>
        </w:tc>
        <w:tc>
          <w:tcPr>
            <w:tcW w:w="887" w:type="dxa"/>
            <w:noWrap/>
            <w:vAlign w:val="center"/>
            <w:hideMark/>
          </w:tcPr>
          <w:p w14:paraId="60CD93A7" w14:textId="446B339D" w:rsidR="00771A4B" w:rsidRDefault="00771A4B" w:rsidP="00771A4B">
            <w:pPr>
              <w:jc w:val="center"/>
              <w:rPr>
                <w:sz w:val="16"/>
                <w:szCs w:val="16"/>
              </w:rPr>
            </w:pPr>
            <w:r>
              <w:rPr>
                <w:sz w:val="16"/>
                <w:szCs w:val="16"/>
              </w:rPr>
              <w:t>-</w:t>
            </w:r>
          </w:p>
        </w:tc>
      </w:tr>
      <w:tr w:rsidR="00771A4B" w14:paraId="1F20EEE5" w14:textId="77777777" w:rsidTr="00771A4B">
        <w:trPr>
          <w:trHeight w:val="240"/>
        </w:trPr>
        <w:tc>
          <w:tcPr>
            <w:tcW w:w="936" w:type="dxa"/>
            <w:noWrap/>
            <w:hideMark/>
          </w:tcPr>
          <w:p w14:paraId="0F95A3EA" w14:textId="5E9F540B" w:rsidR="00771A4B" w:rsidRDefault="00771A4B" w:rsidP="00771A4B">
            <w:pPr>
              <w:rPr>
                <w:sz w:val="16"/>
                <w:szCs w:val="16"/>
              </w:rPr>
            </w:pPr>
            <w:r>
              <w:rPr>
                <w:sz w:val="16"/>
                <w:szCs w:val="16"/>
              </w:rPr>
              <w:t>Equipamentos informática</w:t>
            </w:r>
          </w:p>
        </w:tc>
        <w:tc>
          <w:tcPr>
            <w:tcW w:w="1096" w:type="dxa"/>
            <w:noWrap/>
            <w:hideMark/>
          </w:tcPr>
          <w:p w14:paraId="7ABDF3FD" w14:textId="77777777" w:rsidR="00771A4B" w:rsidRDefault="00771A4B" w:rsidP="00771A4B">
            <w:pPr>
              <w:rPr>
                <w:sz w:val="16"/>
                <w:szCs w:val="16"/>
              </w:rPr>
            </w:pPr>
            <w:r>
              <w:rPr>
                <w:sz w:val="16"/>
                <w:szCs w:val="16"/>
              </w:rPr>
              <w:t>3300000028520</w:t>
            </w:r>
          </w:p>
        </w:tc>
        <w:tc>
          <w:tcPr>
            <w:tcW w:w="628" w:type="dxa"/>
            <w:noWrap/>
            <w:hideMark/>
          </w:tcPr>
          <w:p w14:paraId="644622A6" w14:textId="16E7594A" w:rsidR="00771A4B" w:rsidRDefault="00771A4B" w:rsidP="00771A4B">
            <w:pPr>
              <w:rPr>
                <w:sz w:val="16"/>
                <w:szCs w:val="16"/>
              </w:rPr>
            </w:pPr>
            <w:r>
              <w:rPr>
                <w:sz w:val="16"/>
                <w:szCs w:val="16"/>
              </w:rPr>
              <w:t>São paulo</w:t>
            </w:r>
          </w:p>
        </w:tc>
        <w:tc>
          <w:tcPr>
            <w:tcW w:w="3466" w:type="dxa"/>
            <w:noWrap/>
            <w:hideMark/>
          </w:tcPr>
          <w:p w14:paraId="71AC3050" w14:textId="77777777" w:rsidR="00771A4B" w:rsidRDefault="00771A4B" w:rsidP="00771A4B">
            <w:pPr>
              <w:rPr>
                <w:sz w:val="16"/>
                <w:szCs w:val="16"/>
              </w:rPr>
            </w:pPr>
            <w:r>
              <w:rPr>
                <w:sz w:val="16"/>
                <w:szCs w:val="16"/>
              </w:rPr>
              <w:t>SERVIDOR FAB: DELL, MOD: H2288 V5, N/S: 58497 8 HD 300 GB TAG: RCOL2.BW56 MT: BR NSPS38</w:t>
            </w:r>
          </w:p>
        </w:tc>
        <w:tc>
          <w:tcPr>
            <w:tcW w:w="481" w:type="dxa"/>
            <w:noWrap/>
            <w:hideMark/>
          </w:tcPr>
          <w:p w14:paraId="75C6707C" w14:textId="77777777" w:rsidR="00771A4B" w:rsidRDefault="00771A4B" w:rsidP="00771A4B">
            <w:pPr>
              <w:rPr>
                <w:sz w:val="16"/>
                <w:szCs w:val="16"/>
              </w:rPr>
            </w:pPr>
            <w:r>
              <w:rPr>
                <w:sz w:val="16"/>
                <w:szCs w:val="16"/>
              </w:rPr>
              <w:t>SP</w:t>
            </w:r>
          </w:p>
        </w:tc>
        <w:tc>
          <w:tcPr>
            <w:tcW w:w="950" w:type="dxa"/>
            <w:noWrap/>
            <w:vAlign w:val="center"/>
            <w:hideMark/>
          </w:tcPr>
          <w:p w14:paraId="58D635F6" w14:textId="77777777" w:rsidR="00771A4B" w:rsidRDefault="00771A4B" w:rsidP="00771A4B">
            <w:pPr>
              <w:jc w:val="center"/>
              <w:rPr>
                <w:sz w:val="16"/>
                <w:szCs w:val="16"/>
              </w:rPr>
            </w:pPr>
            <w:r>
              <w:rPr>
                <w:sz w:val="16"/>
                <w:szCs w:val="16"/>
              </w:rPr>
              <w:t>ZYINFOR</w:t>
            </w:r>
          </w:p>
        </w:tc>
        <w:tc>
          <w:tcPr>
            <w:tcW w:w="665" w:type="dxa"/>
            <w:noWrap/>
            <w:vAlign w:val="center"/>
            <w:hideMark/>
          </w:tcPr>
          <w:p w14:paraId="2CE11461" w14:textId="77777777" w:rsidR="00771A4B" w:rsidRDefault="00771A4B" w:rsidP="00771A4B">
            <w:pPr>
              <w:jc w:val="center"/>
              <w:rPr>
                <w:sz w:val="16"/>
                <w:szCs w:val="16"/>
              </w:rPr>
            </w:pPr>
            <w:r>
              <w:rPr>
                <w:sz w:val="16"/>
                <w:szCs w:val="16"/>
              </w:rPr>
              <w:t>1</w:t>
            </w:r>
          </w:p>
        </w:tc>
        <w:tc>
          <w:tcPr>
            <w:tcW w:w="983" w:type="dxa"/>
            <w:vAlign w:val="center"/>
          </w:tcPr>
          <w:p w14:paraId="4D57F952" w14:textId="29DA8E0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D7AA4C" w14:textId="365DF39F" w:rsidR="00771A4B" w:rsidRDefault="00771A4B" w:rsidP="00771A4B">
            <w:pPr>
              <w:jc w:val="center"/>
              <w:rPr>
                <w:sz w:val="16"/>
                <w:szCs w:val="16"/>
              </w:rPr>
            </w:pPr>
            <w:r>
              <w:rPr>
                <w:sz w:val="16"/>
                <w:szCs w:val="16"/>
              </w:rPr>
              <w:t>UN</w:t>
            </w:r>
          </w:p>
        </w:tc>
        <w:tc>
          <w:tcPr>
            <w:tcW w:w="887" w:type="dxa"/>
            <w:noWrap/>
            <w:vAlign w:val="center"/>
            <w:hideMark/>
          </w:tcPr>
          <w:p w14:paraId="59AD1660" w14:textId="45C261B4" w:rsidR="00771A4B" w:rsidRDefault="00771A4B" w:rsidP="00771A4B">
            <w:pPr>
              <w:jc w:val="center"/>
              <w:rPr>
                <w:sz w:val="16"/>
                <w:szCs w:val="16"/>
              </w:rPr>
            </w:pPr>
            <w:r>
              <w:rPr>
                <w:sz w:val="16"/>
                <w:szCs w:val="16"/>
              </w:rPr>
              <w:t>60.726,75</w:t>
            </w:r>
          </w:p>
        </w:tc>
        <w:tc>
          <w:tcPr>
            <w:tcW w:w="1152" w:type="dxa"/>
            <w:noWrap/>
            <w:vAlign w:val="center"/>
            <w:hideMark/>
          </w:tcPr>
          <w:p w14:paraId="604048E0" w14:textId="4D2B1C5E" w:rsidR="00771A4B" w:rsidRDefault="00771A4B" w:rsidP="00771A4B">
            <w:pPr>
              <w:jc w:val="center"/>
              <w:rPr>
                <w:sz w:val="16"/>
                <w:szCs w:val="16"/>
              </w:rPr>
            </w:pPr>
            <w:r>
              <w:rPr>
                <w:sz w:val="16"/>
                <w:szCs w:val="16"/>
              </w:rPr>
              <w:t>-        60.726,75</w:t>
            </w:r>
          </w:p>
        </w:tc>
        <w:tc>
          <w:tcPr>
            <w:tcW w:w="887" w:type="dxa"/>
            <w:noWrap/>
            <w:vAlign w:val="center"/>
            <w:hideMark/>
          </w:tcPr>
          <w:p w14:paraId="1D3897B6" w14:textId="4333DC7C" w:rsidR="00771A4B" w:rsidRDefault="00771A4B" w:rsidP="00771A4B">
            <w:pPr>
              <w:jc w:val="center"/>
              <w:rPr>
                <w:sz w:val="16"/>
                <w:szCs w:val="16"/>
              </w:rPr>
            </w:pPr>
            <w:r>
              <w:rPr>
                <w:sz w:val="16"/>
                <w:szCs w:val="16"/>
              </w:rPr>
              <w:t>-</w:t>
            </w:r>
          </w:p>
        </w:tc>
      </w:tr>
      <w:tr w:rsidR="00771A4B" w14:paraId="787BC777" w14:textId="77777777" w:rsidTr="00771A4B">
        <w:trPr>
          <w:trHeight w:val="240"/>
        </w:trPr>
        <w:tc>
          <w:tcPr>
            <w:tcW w:w="936" w:type="dxa"/>
            <w:noWrap/>
            <w:hideMark/>
          </w:tcPr>
          <w:p w14:paraId="4D798F7F" w14:textId="2F03336F" w:rsidR="00771A4B" w:rsidRDefault="00771A4B" w:rsidP="00771A4B">
            <w:pPr>
              <w:rPr>
                <w:sz w:val="16"/>
                <w:szCs w:val="16"/>
              </w:rPr>
            </w:pPr>
            <w:r>
              <w:rPr>
                <w:sz w:val="16"/>
                <w:szCs w:val="16"/>
              </w:rPr>
              <w:t>Equipamentos informática</w:t>
            </w:r>
          </w:p>
        </w:tc>
        <w:tc>
          <w:tcPr>
            <w:tcW w:w="1096" w:type="dxa"/>
            <w:noWrap/>
            <w:hideMark/>
          </w:tcPr>
          <w:p w14:paraId="4B82DFD7" w14:textId="77777777" w:rsidR="00771A4B" w:rsidRDefault="00771A4B" w:rsidP="00771A4B">
            <w:pPr>
              <w:rPr>
                <w:sz w:val="16"/>
                <w:szCs w:val="16"/>
              </w:rPr>
            </w:pPr>
            <w:r>
              <w:rPr>
                <w:sz w:val="16"/>
                <w:szCs w:val="16"/>
              </w:rPr>
              <w:t>3300000028530</w:t>
            </w:r>
          </w:p>
        </w:tc>
        <w:tc>
          <w:tcPr>
            <w:tcW w:w="628" w:type="dxa"/>
            <w:noWrap/>
            <w:hideMark/>
          </w:tcPr>
          <w:p w14:paraId="76D219BD" w14:textId="2CF79CDC" w:rsidR="00771A4B" w:rsidRDefault="00771A4B" w:rsidP="00771A4B">
            <w:pPr>
              <w:rPr>
                <w:sz w:val="16"/>
                <w:szCs w:val="16"/>
              </w:rPr>
            </w:pPr>
            <w:r>
              <w:rPr>
                <w:sz w:val="16"/>
                <w:szCs w:val="16"/>
              </w:rPr>
              <w:t>São paulo</w:t>
            </w:r>
          </w:p>
        </w:tc>
        <w:tc>
          <w:tcPr>
            <w:tcW w:w="3466" w:type="dxa"/>
            <w:noWrap/>
            <w:hideMark/>
          </w:tcPr>
          <w:p w14:paraId="7532514E" w14:textId="77777777" w:rsidR="00771A4B" w:rsidRDefault="00771A4B" w:rsidP="00771A4B">
            <w:pPr>
              <w:rPr>
                <w:sz w:val="16"/>
                <w:szCs w:val="16"/>
              </w:rPr>
            </w:pPr>
            <w:r>
              <w:rPr>
                <w:sz w:val="16"/>
                <w:szCs w:val="16"/>
              </w:rPr>
              <w:t>SERVIDOR FAB: SUPERMICRO, MOD: P4SGR, N/S: 58424 2.4 GHZ TAG: RCOL2.BW56 MT: BR NSPS39</w:t>
            </w:r>
          </w:p>
        </w:tc>
        <w:tc>
          <w:tcPr>
            <w:tcW w:w="481" w:type="dxa"/>
            <w:noWrap/>
            <w:hideMark/>
          </w:tcPr>
          <w:p w14:paraId="26662209" w14:textId="77777777" w:rsidR="00771A4B" w:rsidRDefault="00771A4B" w:rsidP="00771A4B">
            <w:pPr>
              <w:rPr>
                <w:sz w:val="16"/>
                <w:szCs w:val="16"/>
              </w:rPr>
            </w:pPr>
            <w:r>
              <w:rPr>
                <w:sz w:val="16"/>
                <w:szCs w:val="16"/>
              </w:rPr>
              <w:t>SP</w:t>
            </w:r>
          </w:p>
        </w:tc>
        <w:tc>
          <w:tcPr>
            <w:tcW w:w="950" w:type="dxa"/>
            <w:noWrap/>
            <w:vAlign w:val="center"/>
            <w:hideMark/>
          </w:tcPr>
          <w:p w14:paraId="3734811F" w14:textId="77777777" w:rsidR="00771A4B" w:rsidRDefault="00771A4B" w:rsidP="00771A4B">
            <w:pPr>
              <w:jc w:val="center"/>
              <w:rPr>
                <w:sz w:val="16"/>
                <w:szCs w:val="16"/>
              </w:rPr>
            </w:pPr>
            <w:r>
              <w:rPr>
                <w:sz w:val="16"/>
                <w:szCs w:val="16"/>
              </w:rPr>
              <w:t>ZYINFOR</w:t>
            </w:r>
          </w:p>
        </w:tc>
        <w:tc>
          <w:tcPr>
            <w:tcW w:w="665" w:type="dxa"/>
            <w:noWrap/>
            <w:vAlign w:val="center"/>
            <w:hideMark/>
          </w:tcPr>
          <w:p w14:paraId="744A5188" w14:textId="77777777" w:rsidR="00771A4B" w:rsidRDefault="00771A4B" w:rsidP="00771A4B">
            <w:pPr>
              <w:jc w:val="center"/>
              <w:rPr>
                <w:sz w:val="16"/>
                <w:szCs w:val="16"/>
              </w:rPr>
            </w:pPr>
            <w:r>
              <w:rPr>
                <w:sz w:val="16"/>
                <w:szCs w:val="16"/>
              </w:rPr>
              <w:t>1</w:t>
            </w:r>
          </w:p>
        </w:tc>
        <w:tc>
          <w:tcPr>
            <w:tcW w:w="983" w:type="dxa"/>
            <w:vAlign w:val="center"/>
          </w:tcPr>
          <w:p w14:paraId="23B35AE7" w14:textId="170C38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26D55A" w14:textId="4304A178" w:rsidR="00771A4B" w:rsidRDefault="00771A4B" w:rsidP="00771A4B">
            <w:pPr>
              <w:jc w:val="center"/>
              <w:rPr>
                <w:sz w:val="16"/>
                <w:szCs w:val="16"/>
              </w:rPr>
            </w:pPr>
            <w:r>
              <w:rPr>
                <w:sz w:val="16"/>
                <w:szCs w:val="16"/>
              </w:rPr>
              <w:t>UN</w:t>
            </w:r>
          </w:p>
        </w:tc>
        <w:tc>
          <w:tcPr>
            <w:tcW w:w="887" w:type="dxa"/>
            <w:noWrap/>
            <w:vAlign w:val="center"/>
            <w:hideMark/>
          </w:tcPr>
          <w:p w14:paraId="06D3BCC8" w14:textId="52AC95A4" w:rsidR="00771A4B" w:rsidRDefault="00771A4B" w:rsidP="00771A4B">
            <w:pPr>
              <w:jc w:val="center"/>
              <w:rPr>
                <w:sz w:val="16"/>
                <w:szCs w:val="16"/>
              </w:rPr>
            </w:pPr>
            <w:r>
              <w:rPr>
                <w:sz w:val="16"/>
                <w:szCs w:val="16"/>
              </w:rPr>
              <w:t>23.460,78</w:t>
            </w:r>
          </w:p>
        </w:tc>
        <w:tc>
          <w:tcPr>
            <w:tcW w:w="1152" w:type="dxa"/>
            <w:noWrap/>
            <w:vAlign w:val="center"/>
            <w:hideMark/>
          </w:tcPr>
          <w:p w14:paraId="03FE0B64" w14:textId="41F5A678" w:rsidR="00771A4B" w:rsidRDefault="00771A4B" w:rsidP="00771A4B">
            <w:pPr>
              <w:jc w:val="center"/>
              <w:rPr>
                <w:sz w:val="16"/>
                <w:szCs w:val="16"/>
              </w:rPr>
            </w:pPr>
            <w:r>
              <w:rPr>
                <w:sz w:val="16"/>
                <w:szCs w:val="16"/>
              </w:rPr>
              <w:t>-        23.460,78</w:t>
            </w:r>
          </w:p>
        </w:tc>
        <w:tc>
          <w:tcPr>
            <w:tcW w:w="887" w:type="dxa"/>
            <w:noWrap/>
            <w:vAlign w:val="center"/>
            <w:hideMark/>
          </w:tcPr>
          <w:p w14:paraId="4407C0C9" w14:textId="08E624CB" w:rsidR="00771A4B" w:rsidRDefault="00771A4B" w:rsidP="00771A4B">
            <w:pPr>
              <w:jc w:val="center"/>
              <w:rPr>
                <w:sz w:val="16"/>
                <w:szCs w:val="16"/>
              </w:rPr>
            </w:pPr>
            <w:r>
              <w:rPr>
                <w:sz w:val="16"/>
                <w:szCs w:val="16"/>
              </w:rPr>
              <w:t>-</w:t>
            </w:r>
          </w:p>
        </w:tc>
      </w:tr>
      <w:tr w:rsidR="00771A4B" w14:paraId="3C8697F0" w14:textId="77777777" w:rsidTr="00771A4B">
        <w:trPr>
          <w:trHeight w:val="240"/>
        </w:trPr>
        <w:tc>
          <w:tcPr>
            <w:tcW w:w="936" w:type="dxa"/>
            <w:noWrap/>
            <w:hideMark/>
          </w:tcPr>
          <w:p w14:paraId="3FA02860" w14:textId="23AF69BB" w:rsidR="00771A4B" w:rsidRDefault="00771A4B" w:rsidP="00771A4B">
            <w:pPr>
              <w:rPr>
                <w:sz w:val="16"/>
                <w:szCs w:val="16"/>
              </w:rPr>
            </w:pPr>
            <w:r>
              <w:rPr>
                <w:sz w:val="16"/>
                <w:szCs w:val="16"/>
              </w:rPr>
              <w:t>Equipamentos informática</w:t>
            </w:r>
          </w:p>
        </w:tc>
        <w:tc>
          <w:tcPr>
            <w:tcW w:w="1096" w:type="dxa"/>
            <w:noWrap/>
            <w:hideMark/>
          </w:tcPr>
          <w:p w14:paraId="7E39C65C" w14:textId="77777777" w:rsidR="00771A4B" w:rsidRDefault="00771A4B" w:rsidP="00771A4B">
            <w:pPr>
              <w:rPr>
                <w:sz w:val="16"/>
                <w:szCs w:val="16"/>
              </w:rPr>
            </w:pPr>
            <w:r>
              <w:rPr>
                <w:sz w:val="16"/>
                <w:szCs w:val="16"/>
              </w:rPr>
              <w:t>3300000028540</w:t>
            </w:r>
          </w:p>
        </w:tc>
        <w:tc>
          <w:tcPr>
            <w:tcW w:w="628" w:type="dxa"/>
            <w:noWrap/>
            <w:hideMark/>
          </w:tcPr>
          <w:p w14:paraId="097BAF50" w14:textId="44DB3C82" w:rsidR="00771A4B" w:rsidRDefault="00771A4B" w:rsidP="00771A4B">
            <w:pPr>
              <w:rPr>
                <w:sz w:val="16"/>
                <w:szCs w:val="16"/>
              </w:rPr>
            </w:pPr>
            <w:r>
              <w:rPr>
                <w:sz w:val="16"/>
                <w:szCs w:val="16"/>
              </w:rPr>
              <w:t>São paulo</w:t>
            </w:r>
          </w:p>
        </w:tc>
        <w:tc>
          <w:tcPr>
            <w:tcW w:w="3466" w:type="dxa"/>
            <w:noWrap/>
            <w:hideMark/>
          </w:tcPr>
          <w:p w14:paraId="69013526" w14:textId="77777777" w:rsidR="00771A4B" w:rsidRDefault="00771A4B" w:rsidP="00771A4B">
            <w:pPr>
              <w:rPr>
                <w:sz w:val="16"/>
                <w:szCs w:val="16"/>
              </w:rPr>
            </w:pPr>
            <w:r>
              <w:rPr>
                <w:sz w:val="16"/>
                <w:szCs w:val="16"/>
              </w:rPr>
              <w:t>SERVIDOR FAB: SUPERMICRO, MOD: SYSTEM X350, N/S: 82043FT TAG: RCOL2.BV56 MT: NSPS27</w:t>
            </w:r>
          </w:p>
        </w:tc>
        <w:tc>
          <w:tcPr>
            <w:tcW w:w="481" w:type="dxa"/>
            <w:noWrap/>
            <w:hideMark/>
          </w:tcPr>
          <w:p w14:paraId="6E60EFA2" w14:textId="77777777" w:rsidR="00771A4B" w:rsidRDefault="00771A4B" w:rsidP="00771A4B">
            <w:pPr>
              <w:rPr>
                <w:sz w:val="16"/>
                <w:szCs w:val="16"/>
              </w:rPr>
            </w:pPr>
            <w:r>
              <w:rPr>
                <w:sz w:val="16"/>
                <w:szCs w:val="16"/>
              </w:rPr>
              <w:t>SP</w:t>
            </w:r>
          </w:p>
        </w:tc>
        <w:tc>
          <w:tcPr>
            <w:tcW w:w="950" w:type="dxa"/>
            <w:noWrap/>
            <w:vAlign w:val="center"/>
            <w:hideMark/>
          </w:tcPr>
          <w:p w14:paraId="17D60B39" w14:textId="77777777" w:rsidR="00771A4B" w:rsidRDefault="00771A4B" w:rsidP="00771A4B">
            <w:pPr>
              <w:jc w:val="center"/>
              <w:rPr>
                <w:sz w:val="16"/>
                <w:szCs w:val="16"/>
              </w:rPr>
            </w:pPr>
            <w:r>
              <w:rPr>
                <w:sz w:val="16"/>
                <w:szCs w:val="16"/>
              </w:rPr>
              <w:t>ZYINFOR</w:t>
            </w:r>
          </w:p>
        </w:tc>
        <w:tc>
          <w:tcPr>
            <w:tcW w:w="665" w:type="dxa"/>
            <w:noWrap/>
            <w:vAlign w:val="center"/>
            <w:hideMark/>
          </w:tcPr>
          <w:p w14:paraId="09793671" w14:textId="77777777" w:rsidR="00771A4B" w:rsidRDefault="00771A4B" w:rsidP="00771A4B">
            <w:pPr>
              <w:jc w:val="center"/>
              <w:rPr>
                <w:sz w:val="16"/>
                <w:szCs w:val="16"/>
              </w:rPr>
            </w:pPr>
            <w:r>
              <w:rPr>
                <w:sz w:val="16"/>
                <w:szCs w:val="16"/>
              </w:rPr>
              <w:t>1</w:t>
            </w:r>
          </w:p>
        </w:tc>
        <w:tc>
          <w:tcPr>
            <w:tcW w:w="983" w:type="dxa"/>
            <w:vAlign w:val="center"/>
          </w:tcPr>
          <w:p w14:paraId="1A61F6AC" w14:textId="4443CA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2A5164" w14:textId="32B30F62" w:rsidR="00771A4B" w:rsidRDefault="00771A4B" w:rsidP="00771A4B">
            <w:pPr>
              <w:jc w:val="center"/>
              <w:rPr>
                <w:sz w:val="16"/>
                <w:szCs w:val="16"/>
              </w:rPr>
            </w:pPr>
            <w:r>
              <w:rPr>
                <w:sz w:val="16"/>
                <w:szCs w:val="16"/>
              </w:rPr>
              <w:t>UN</w:t>
            </w:r>
          </w:p>
        </w:tc>
        <w:tc>
          <w:tcPr>
            <w:tcW w:w="887" w:type="dxa"/>
            <w:noWrap/>
            <w:vAlign w:val="center"/>
            <w:hideMark/>
          </w:tcPr>
          <w:p w14:paraId="14810F9F" w14:textId="20A8AE81" w:rsidR="00771A4B" w:rsidRDefault="00771A4B" w:rsidP="00771A4B">
            <w:pPr>
              <w:jc w:val="center"/>
              <w:rPr>
                <w:sz w:val="16"/>
                <w:szCs w:val="16"/>
              </w:rPr>
            </w:pPr>
            <w:r>
              <w:rPr>
                <w:sz w:val="16"/>
                <w:szCs w:val="16"/>
              </w:rPr>
              <w:t>78.132,53</w:t>
            </w:r>
          </w:p>
        </w:tc>
        <w:tc>
          <w:tcPr>
            <w:tcW w:w="1152" w:type="dxa"/>
            <w:noWrap/>
            <w:vAlign w:val="center"/>
            <w:hideMark/>
          </w:tcPr>
          <w:p w14:paraId="3640F345" w14:textId="023B4709" w:rsidR="00771A4B" w:rsidRDefault="00771A4B" w:rsidP="00771A4B">
            <w:pPr>
              <w:jc w:val="center"/>
              <w:rPr>
                <w:sz w:val="16"/>
                <w:szCs w:val="16"/>
              </w:rPr>
            </w:pPr>
            <w:r>
              <w:rPr>
                <w:sz w:val="16"/>
                <w:szCs w:val="16"/>
              </w:rPr>
              <w:t>-        78.132,53</w:t>
            </w:r>
          </w:p>
        </w:tc>
        <w:tc>
          <w:tcPr>
            <w:tcW w:w="887" w:type="dxa"/>
            <w:noWrap/>
            <w:vAlign w:val="center"/>
            <w:hideMark/>
          </w:tcPr>
          <w:p w14:paraId="74C173DB" w14:textId="03579CAD" w:rsidR="00771A4B" w:rsidRDefault="00771A4B" w:rsidP="00771A4B">
            <w:pPr>
              <w:jc w:val="center"/>
              <w:rPr>
                <w:sz w:val="16"/>
                <w:szCs w:val="16"/>
              </w:rPr>
            </w:pPr>
            <w:r>
              <w:rPr>
                <w:sz w:val="16"/>
                <w:szCs w:val="16"/>
              </w:rPr>
              <w:t>-</w:t>
            </w:r>
          </w:p>
        </w:tc>
      </w:tr>
      <w:tr w:rsidR="00771A4B" w14:paraId="7523FCE8" w14:textId="77777777" w:rsidTr="00771A4B">
        <w:trPr>
          <w:trHeight w:val="240"/>
        </w:trPr>
        <w:tc>
          <w:tcPr>
            <w:tcW w:w="936" w:type="dxa"/>
            <w:noWrap/>
            <w:hideMark/>
          </w:tcPr>
          <w:p w14:paraId="127FA3F0" w14:textId="647EC711" w:rsidR="00771A4B" w:rsidRDefault="00771A4B" w:rsidP="00771A4B">
            <w:pPr>
              <w:rPr>
                <w:sz w:val="16"/>
                <w:szCs w:val="16"/>
              </w:rPr>
            </w:pPr>
            <w:r>
              <w:rPr>
                <w:sz w:val="16"/>
                <w:szCs w:val="16"/>
              </w:rPr>
              <w:t>Equipamentos informática</w:t>
            </w:r>
          </w:p>
        </w:tc>
        <w:tc>
          <w:tcPr>
            <w:tcW w:w="1096" w:type="dxa"/>
            <w:noWrap/>
            <w:hideMark/>
          </w:tcPr>
          <w:p w14:paraId="45C0E82F" w14:textId="77777777" w:rsidR="00771A4B" w:rsidRDefault="00771A4B" w:rsidP="00771A4B">
            <w:pPr>
              <w:rPr>
                <w:sz w:val="16"/>
                <w:szCs w:val="16"/>
              </w:rPr>
            </w:pPr>
            <w:r>
              <w:rPr>
                <w:sz w:val="16"/>
                <w:szCs w:val="16"/>
              </w:rPr>
              <w:t>3300000028550</w:t>
            </w:r>
          </w:p>
        </w:tc>
        <w:tc>
          <w:tcPr>
            <w:tcW w:w="628" w:type="dxa"/>
            <w:noWrap/>
            <w:hideMark/>
          </w:tcPr>
          <w:p w14:paraId="14981D2E" w14:textId="7216B821" w:rsidR="00771A4B" w:rsidRDefault="00771A4B" w:rsidP="00771A4B">
            <w:pPr>
              <w:rPr>
                <w:sz w:val="16"/>
                <w:szCs w:val="16"/>
              </w:rPr>
            </w:pPr>
            <w:r>
              <w:rPr>
                <w:sz w:val="16"/>
                <w:szCs w:val="16"/>
              </w:rPr>
              <w:t>São paulo</w:t>
            </w:r>
          </w:p>
        </w:tc>
        <w:tc>
          <w:tcPr>
            <w:tcW w:w="3466" w:type="dxa"/>
            <w:noWrap/>
            <w:hideMark/>
          </w:tcPr>
          <w:p w14:paraId="2AA439D7" w14:textId="77777777" w:rsidR="00771A4B" w:rsidRDefault="00771A4B" w:rsidP="00771A4B">
            <w:pPr>
              <w:rPr>
                <w:sz w:val="16"/>
                <w:szCs w:val="16"/>
              </w:rPr>
            </w:pPr>
            <w:r>
              <w:rPr>
                <w:sz w:val="16"/>
                <w:szCs w:val="16"/>
              </w:rPr>
              <w:t>SERVIDOR FAB: CISCO, MOD: PIX FIREWAL 520, N/S: 18035809 TAG: RCOL2.BV56</w:t>
            </w:r>
          </w:p>
        </w:tc>
        <w:tc>
          <w:tcPr>
            <w:tcW w:w="481" w:type="dxa"/>
            <w:noWrap/>
            <w:hideMark/>
          </w:tcPr>
          <w:p w14:paraId="794BB58F" w14:textId="77777777" w:rsidR="00771A4B" w:rsidRDefault="00771A4B" w:rsidP="00771A4B">
            <w:pPr>
              <w:rPr>
                <w:sz w:val="16"/>
                <w:szCs w:val="16"/>
              </w:rPr>
            </w:pPr>
            <w:r>
              <w:rPr>
                <w:sz w:val="16"/>
                <w:szCs w:val="16"/>
              </w:rPr>
              <w:t>SP</w:t>
            </w:r>
          </w:p>
        </w:tc>
        <w:tc>
          <w:tcPr>
            <w:tcW w:w="950" w:type="dxa"/>
            <w:noWrap/>
            <w:vAlign w:val="center"/>
            <w:hideMark/>
          </w:tcPr>
          <w:p w14:paraId="68812196" w14:textId="77777777" w:rsidR="00771A4B" w:rsidRDefault="00771A4B" w:rsidP="00771A4B">
            <w:pPr>
              <w:jc w:val="center"/>
              <w:rPr>
                <w:sz w:val="16"/>
                <w:szCs w:val="16"/>
              </w:rPr>
            </w:pPr>
            <w:r>
              <w:rPr>
                <w:sz w:val="16"/>
                <w:szCs w:val="16"/>
              </w:rPr>
              <w:t>ZYINFOR</w:t>
            </w:r>
          </w:p>
        </w:tc>
        <w:tc>
          <w:tcPr>
            <w:tcW w:w="665" w:type="dxa"/>
            <w:noWrap/>
            <w:vAlign w:val="center"/>
            <w:hideMark/>
          </w:tcPr>
          <w:p w14:paraId="3CF27466" w14:textId="77777777" w:rsidR="00771A4B" w:rsidRDefault="00771A4B" w:rsidP="00771A4B">
            <w:pPr>
              <w:jc w:val="center"/>
              <w:rPr>
                <w:sz w:val="16"/>
                <w:szCs w:val="16"/>
              </w:rPr>
            </w:pPr>
            <w:r>
              <w:rPr>
                <w:sz w:val="16"/>
                <w:szCs w:val="16"/>
              </w:rPr>
              <w:t>1</w:t>
            </w:r>
          </w:p>
        </w:tc>
        <w:tc>
          <w:tcPr>
            <w:tcW w:w="983" w:type="dxa"/>
            <w:vAlign w:val="center"/>
          </w:tcPr>
          <w:p w14:paraId="46445504" w14:textId="199872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683F07" w14:textId="3B40F6AE" w:rsidR="00771A4B" w:rsidRDefault="00771A4B" w:rsidP="00771A4B">
            <w:pPr>
              <w:jc w:val="center"/>
              <w:rPr>
                <w:sz w:val="16"/>
                <w:szCs w:val="16"/>
              </w:rPr>
            </w:pPr>
            <w:r>
              <w:rPr>
                <w:sz w:val="16"/>
                <w:szCs w:val="16"/>
              </w:rPr>
              <w:t>UN</w:t>
            </w:r>
          </w:p>
        </w:tc>
        <w:tc>
          <w:tcPr>
            <w:tcW w:w="887" w:type="dxa"/>
            <w:noWrap/>
            <w:vAlign w:val="center"/>
            <w:hideMark/>
          </w:tcPr>
          <w:p w14:paraId="0646BE72" w14:textId="64B76AC1" w:rsidR="00771A4B" w:rsidRDefault="00771A4B" w:rsidP="00771A4B">
            <w:pPr>
              <w:jc w:val="center"/>
              <w:rPr>
                <w:sz w:val="16"/>
                <w:szCs w:val="16"/>
              </w:rPr>
            </w:pPr>
            <w:r>
              <w:rPr>
                <w:sz w:val="16"/>
                <w:szCs w:val="16"/>
              </w:rPr>
              <w:t>78.132,50</w:t>
            </w:r>
          </w:p>
        </w:tc>
        <w:tc>
          <w:tcPr>
            <w:tcW w:w="1152" w:type="dxa"/>
            <w:noWrap/>
            <w:vAlign w:val="center"/>
            <w:hideMark/>
          </w:tcPr>
          <w:p w14:paraId="6304D927" w14:textId="6B8763F9" w:rsidR="00771A4B" w:rsidRDefault="00771A4B" w:rsidP="00771A4B">
            <w:pPr>
              <w:jc w:val="center"/>
              <w:rPr>
                <w:sz w:val="16"/>
                <w:szCs w:val="16"/>
              </w:rPr>
            </w:pPr>
            <w:r>
              <w:rPr>
                <w:sz w:val="16"/>
                <w:szCs w:val="16"/>
              </w:rPr>
              <w:t>-        78.132,50</w:t>
            </w:r>
          </w:p>
        </w:tc>
        <w:tc>
          <w:tcPr>
            <w:tcW w:w="887" w:type="dxa"/>
            <w:noWrap/>
            <w:vAlign w:val="center"/>
            <w:hideMark/>
          </w:tcPr>
          <w:p w14:paraId="4C0BA0C8" w14:textId="3115E290" w:rsidR="00771A4B" w:rsidRDefault="00771A4B" w:rsidP="00771A4B">
            <w:pPr>
              <w:jc w:val="center"/>
              <w:rPr>
                <w:sz w:val="16"/>
                <w:szCs w:val="16"/>
              </w:rPr>
            </w:pPr>
            <w:r>
              <w:rPr>
                <w:sz w:val="16"/>
                <w:szCs w:val="16"/>
              </w:rPr>
              <w:t>-</w:t>
            </w:r>
          </w:p>
        </w:tc>
      </w:tr>
      <w:tr w:rsidR="00771A4B" w14:paraId="2547FA4A" w14:textId="77777777" w:rsidTr="00771A4B">
        <w:trPr>
          <w:trHeight w:val="240"/>
        </w:trPr>
        <w:tc>
          <w:tcPr>
            <w:tcW w:w="936" w:type="dxa"/>
            <w:noWrap/>
            <w:hideMark/>
          </w:tcPr>
          <w:p w14:paraId="00AA51D6" w14:textId="36F601CF" w:rsidR="00771A4B" w:rsidRDefault="00771A4B" w:rsidP="00771A4B">
            <w:pPr>
              <w:rPr>
                <w:sz w:val="16"/>
                <w:szCs w:val="16"/>
              </w:rPr>
            </w:pPr>
            <w:r>
              <w:rPr>
                <w:sz w:val="16"/>
                <w:szCs w:val="16"/>
              </w:rPr>
              <w:t>Equipamentos informática</w:t>
            </w:r>
          </w:p>
        </w:tc>
        <w:tc>
          <w:tcPr>
            <w:tcW w:w="1096" w:type="dxa"/>
            <w:noWrap/>
            <w:hideMark/>
          </w:tcPr>
          <w:p w14:paraId="21123478" w14:textId="77777777" w:rsidR="00771A4B" w:rsidRDefault="00771A4B" w:rsidP="00771A4B">
            <w:pPr>
              <w:rPr>
                <w:sz w:val="16"/>
                <w:szCs w:val="16"/>
              </w:rPr>
            </w:pPr>
            <w:r>
              <w:rPr>
                <w:sz w:val="16"/>
                <w:szCs w:val="16"/>
              </w:rPr>
              <w:t>3300000028560</w:t>
            </w:r>
          </w:p>
        </w:tc>
        <w:tc>
          <w:tcPr>
            <w:tcW w:w="628" w:type="dxa"/>
            <w:noWrap/>
            <w:hideMark/>
          </w:tcPr>
          <w:p w14:paraId="52739C23" w14:textId="3AA9BD57" w:rsidR="00771A4B" w:rsidRDefault="00771A4B" w:rsidP="00771A4B">
            <w:pPr>
              <w:rPr>
                <w:sz w:val="16"/>
                <w:szCs w:val="16"/>
              </w:rPr>
            </w:pPr>
            <w:r>
              <w:rPr>
                <w:sz w:val="16"/>
                <w:szCs w:val="16"/>
              </w:rPr>
              <w:t>São paulo</w:t>
            </w:r>
          </w:p>
        </w:tc>
        <w:tc>
          <w:tcPr>
            <w:tcW w:w="3466" w:type="dxa"/>
            <w:noWrap/>
            <w:hideMark/>
          </w:tcPr>
          <w:p w14:paraId="3839C711" w14:textId="77777777" w:rsidR="00771A4B" w:rsidRDefault="00771A4B" w:rsidP="00771A4B">
            <w:pPr>
              <w:rPr>
                <w:sz w:val="16"/>
                <w:szCs w:val="16"/>
              </w:rPr>
            </w:pPr>
            <w:r>
              <w:rPr>
                <w:sz w:val="16"/>
                <w:szCs w:val="16"/>
              </w:rPr>
              <w:t>SERVIDOR FAB: CISCO, MOD: PIX FIREWAL 520, N/S: 18006478 TAG: RCOL2.BV56</w:t>
            </w:r>
          </w:p>
        </w:tc>
        <w:tc>
          <w:tcPr>
            <w:tcW w:w="481" w:type="dxa"/>
            <w:noWrap/>
            <w:hideMark/>
          </w:tcPr>
          <w:p w14:paraId="1B9698F7" w14:textId="77777777" w:rsidR="00771A4B" w:rsidRDefault="00771A4B" w:rsidP="00771A4B">
            <w:pPr>
              <w:rPr>
                <w:sz w:val="16"/>
                <w:szCs w:val="16"/>
              </w:rPr>
            </w:pPr>
            <w:r>
              <w:rPr>
                <w:sz w:val="16"/>
                <w:szCs w:val="16"/>
              </w:rPr>
              <w:t>SP</w:t>
            </w:r>
          </w:p>
        </w:tc>
        <w:tc>
          <w:tcPr>
            <w:tcW w:w="950" w:type="dxa"/>
            <w:noWrap/>
            <w:vAlign w:val="center"/>
            <w:hideMark/>
          </w:tcPr>
          <w:p w14:paraId="7B7701A3" w14:textId="77777777" w:rsidR="00771A4B" w:rsidRDefault="00771A4B" w:rsidP="00771A4B">
            <w:pPr>
              <w:jc w:val="center"/>
              <w:rPr>
                <w:sz w:val="16"/>
                <w:szCs w:val="16"/>
              </w:rPr>
            </w:pPr>
            <w:r>
              <w:rPr>
                <w:sz w:val="16"/>
                <w:szCs w:val="16"/>
              </w:rPr>
              <w:t>ZYINFOR</w:t>
            </w:r>
          </w:p>
        </w:tc>
        <w:tc>
          <w:tcPr>
            <w:tcW w:w="665" w:type="dxa"/>
            <w:noWrap/>
            <w:vAlign w:val="center"/>
            <w:hideMark/>
          </w:tcPr>
          <w:p w14:paraId="1F86B61D" w14:textId="77777777" w:rsidR="00771A4B" w:rsidRDefault="00771A4B" w:rsidP="00771A4B">
            <w:pPr>
              <w:jc w:val="center"/>
              <w:rPr>
                <w:sz w:val="16"/>
                <w:szCs w:val="16"/>
              </w:rPr>
            </w:pPr>
            <w:r>
              <w:rPr>
                <w:sz w:val="16"/>
                <w:szCs w:val="16"/>
              </w:rPr>
              <w:t>1</w:t>
            </w:r>
          </w:p>
        </w:tc>
        <w:tc>
          <w:tcPr>
            <w:tcW w:w="983" w:type="dxa"/>
            <w:vAlign w:val="center"/>
          </w:tcPr>
          <w:p w14:paraId="77241689" w14:textId="0A019D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053F98" w14:textId="467E5232" w:rsidR="00771A4B" w:rsidRDefault="00771A4B" w:rsidP="00771A4B">
            <w:pPr>
              <w:jc w:val="center"/>
              <w:rPr>
                <w:sz w:val="16"/>
                <w:szCs w:val="16"/>
              </w:rPr>
            </w:pPr>
            <w:r>
              <w:rPr>
                <w:sz w:val="16"/>
                <w:szCs w:val="16"/>
              </w:rPr>
              <w:t>UN</w:t>
            </w:r>
          </w:p>
        </w:tc>
        <w:tc>
          <w:tcPr>
            <w:tcW w:w="887" w:type="dxa"/>
            <w:noWrap/>
            <w:vAlign w:val="center"/>
            <w:hideMark/>
          </w:tcPr>
          <w:p w14:paraId="7A656183" w14:textId="5F33DCE7" w:rsidR="00771A4B" w:rsidRDefault="00771A4B" w:rsidP="00771A4B">
            <w:pPr>
              <w:jc w:val="center"/>
              <w:rPr>
                <w:sz w:val="16"/>
                <w:szCs w:val="16"/>
              </w:rPr>
            </w:pPr>
            <w:r>
              <w:rPr>
                <w:sz w:val="16"/>
                <w:szCs w:val="16"/>
              </w:rPr>
              <w:t>78.132,53</w:t>
            </w:r>
          </w:p>
        </w:tc>
        <w:tc>
          <w:tcPr>
            <w:tcW w:w="1152" w:type="dxa"/>
            <w:noWrap/>
            <w:vAlign w:val="center"/>
            <w:hideMark/>
          </w:tcPr>
          <w:p w14:paraId="1E5AE0BE" w14:textId="63AE80E7" w:rsidR="00771A4B" w:rsidRDefault="00771A4B" w:rsidP="00771A4B">
            <w:pPr>
              <w:jc w:val="center"/>
              <w:rPr>
                <w:sz w:val="16"/>
                <w:szCs w:val="16"/>
              </w:rPr>
            </w:pPr>
            <w:r>
              <w:rPr>
                <w:sz w:val="16"/>
                <w:szCs w:val="16"/>
              </w:rPr>
              <w:t>-        78.132,53</w:t>
            </w:r>
          </w:p>
        </w:tc>
        <w:tc>
          <w:tcPr>
            <w:tcW w:w="887" w:type="dxa"/>
            <w:noWrap/>
            <w:vAlign w:val="center"/>
            <w:hideMark/>
          </w:tcPr>
          <w:p w14:paraId="1F6CA022" w14:textId="222401AA" w:rsidR="00771A4B" w:rsidRDefault="00771A4B" w:rsidP="00771A4B">
            <w:pPr>
              <w:jc w:val="center"/>
              <w:rPr>
                <w:sz w:val="16"/>
                <w:szCs w:val="16"/>
              </w:rPr>
            </w:pPr>
            <w:r>
              <w:rPr>
                <w:sz w:val="16"/>
                <w:szCs w:val="16"/>
              </w:rPr>
              <w:t>-</w:t>
            </w:r>
          </w:p>
        </w:tc>
      </w:tr>
      <w:tr w:rsidR="00771A4B" w14:paraId="1DBF4E3F" w14:textId="77777777" w:rsidTr="00771A4B">
        <w:trPr>
          <w:trHeight w:val="240"/>
        </w:trPr>
        <w:tc>
          <w:tcPr>
            <w:tcW w:w="936" w:type="dxa"/>
            <w:noWrap/>
            <w:hideMark/>
          </w:tcPr>
          <w:p w14:paraId="5559BCBA" w14:textId="01442596" w:rsidR="00771A4B" w:rsidRDefault="00771A4B" w:rsidP="00771A4B">
            <w:pPr>
              <w:rPr>
                <w:sz w:val="16"/>
                <w:szCs w:val="16"/>
              </w:rPr>
            </w:pPr>
            <w:r>
              <w:rPr>
                <w:sz w:val="16"/>
                <w:szCs w:val="16"/>
              </w:rPr>
              <w:t>Equipamentos informática</w:t>
            </w:r>
          </w:p>
        </w:tc>
        <w:tc>
          <w:tcPr>
            <w:tcW w:w="1096" w:type="dxa"/>
            <w:noWrap/>
            <w:hideMark/>
          </w:tcPr>
          <w:p w14:paraId="6EAA0F39" w14:textId="77777777" w:rsidR="00771A4B" w:rsidRDefault="00771A4B" w:rsidP="00771A4B">
            <w:pPr>
              <w:rPr>
                <w:sz w:val="16"/>
                <w:szCs w:val="16"/>
              </w:rPr>
            </w:pPr>
            <w:r>
              <w:rPr>
                <w:sz w:val="16"/>
                <w:szCs w:val="16"/>
              </w:rPr>
              <w:t>3300000028570</w:t>
            </w:r>
          </w:p>
        </w:tc>
        <w:tc>
          <w:tcPr>
            <w:tcW w:w="628" w:type="dxa"/>
            <w:noWrap/>
            <w:hideMark/>
          </w:tcPr>
          <w:p w14:paraId="0D16EDE1" w14:textId="2E6D3E6E" w:rsidR="00771A4B" w:rsidRDefault="00771A4B" w:rsidP="00771A4B">
            <w:pPr>
              <w:rPr>
                <w:sz w:val="16"/>
                <w:szCs w:val="16"/>
              </w:rPr>
            </w:pPr>
            <w:r>
              <w:rPr>
                <w:sz w:val="16"/>
                <w:szCs w:val="16"/>
              </w:rPr>
              <w:t>São paulo</w:t>
            </w:r>
          </w:p>
        </w:tc>
        <w:tc>
          <w:tcPr>
            <w:tcW w:w="3466" w:type="dxa"/>
            <w:noWrap/>
            <w:hideMark/>
          </w:tcPr>
          <w:p w14:paraId="43B08111" w14:textId="77777777" w:rsidR="00771A4B" w:rsidRDefault="00771A4B" w:rsidP="00771A4B">
            <w:pPr>
              <w:rPr>
                <w:sz w:val="16"/>
                <w:szCs w:val="16"/>
              </w:rPr>
            </w:pPr>
            <w:r>
              <w:rPr>
                <w:sz w:val="16"/>
                <w:szCs w:val="16"/>
              </w:rPr>
              <w:t>SERVIDOR FAB: HP, MOD: PIII/600 LH3, N/S: MX00345488 TAG: RCOL2.BU56</w:t>
            </w:r>
          </w:p>
        </w:tc>
        <w:tc>
          <w:tcPr>
            <w:tcW w:w="481" w:type="dxa"/>
            <w:noWrap/>
            <w:hideMark/>
          </w:tcPr>
          <w:p w14:paraId="65544915" w14:textId="77777777" w:rsidR="00771A4B" w:rsidRDefault="00771A4B" w:rsidP="00771A4B">
            <w:pPr>
              <w:rPr>
                <w:sz w:val="16"/>
                <w:szCs w:val="16"/>
              </w:rPr>
            </w:pPr>
            <w:r>
              <w:rPr>
                <w:sz w:val="16"/>
                <w:szCs w:val="16"/>
              </w:rPr>
              <w:t>SP</w:t>
            </w:r>
          </w:p>
        </w:tc>
        <w:tc>
          <w:tcPr>
            <w:tcW w:w="950" w:type="dxa"/>
            <w:noWrap/>
            <w:vAlign w:val="center"/>
            <w:hideMark/>
          </w:tcPr>
          <w:p w14:paraId="6D8497A6" w14:textId="77777777" w:rsidR="00771A4B" w:rsidRDefault="00771A4B" w:rsidP="00771A4B">
            <w:pPr>
              <w:jc w:val="center"/>
              <w:rPr>
                <w:sz w:val="16"/>
                <w:szCs w:val="16"/>
              </w:rPr>
            </w:pPr>
            <w:r>
              <w:rPr>
                <w:sz w:val="16"/>
                <w:szCs w:val="16"/>
              </w:rPr>
              <w:t>ZYINFOR</w:t>
            </w:r>
          </w:p>
        </w:tc>
        <w:tc>
          <w:tcPr>
            <w:tcW w:w="665" w:type="dxa"/>
            <w:noWrap/>
            <w:vAlign w:val="center"/>
            <w:hideMark/>
          </w:tcPr>
          <w:p w14:paraId="12BAA029" w14:textId="77777777" w:rsidR="00771A4B" w:rsidRDefault="00771A4B" w:rsidP="00771A4B">
            <w:pPr>
              <w:jc w:val="center"/>
              <w:rPr>
                <w:sz w:val="16"/>
                <w:szCs w:val="16"/>
              </w:rPr>
            </w:pPr>
            <w:r>
              <w:rPr>
                <w:sz w:val="16"/>
                <w:szCs w:val="16"/>
              </w:rPr>
              <w:t>1</w:t>
            </w:r>
          </w:p>
        </w:tc>
        <w:tc>
          <w:tcPr>
            <w:tcW w:w="983" w:type="dxa"/>
            <w:vAlign w:val="center"/>
          </w:tcPr>
          <w:p w14:paraId="09F7B377" w14:textId="7BDB8F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9F0B41" w14:textId="3E8185D3" w:rsidR="00771A4B" w:rsidRDefault="00771A4B" w:rsidP="00771A4B">
            <w:pPr>
              <w:jc w:val="center"/>
              <w:rPr>
                <w:sz w:val="16"/>
                <w:szCs w:val="16"/>
              </w:rPr>
            </w:pPr>
            <w:r>
              <w:rPr>
                <w:sz w:val="16"/>
                <w:szCs w:val="16"/>
              </w:rPr>
              <w:t>UN</w:t>
            </w:r>
          </w:p>
        </w:tc>
        <w:tc>
          <w:tcPr>
            <w:tcW w:w="887" w:type="dxa"/>
            <w:noWrap/>
            <w:vAlign w:val="center"/>
            <w:hideMark/>
          </w:tcPr>
          <w:p w14:paraId="1C7F8599" w14:textId="477E109F" w:rsidR="00771A4B" w:rsidRDefault="00771A4B" w:rsidP="00771A4B">
            <w:pPr>
              <w:jc w:val="center"/>
              <w:rPr>
                <w:sz w:val="16"/>
                <w:szCs w:val="16"/>
              </w:rPr>
            </w:pPr>
            <w:r>
              <w:rPr>
                <w:sz w:val="16"/>
                <w:szCs w:val="16"/>
              </w:rPr>
              <w:t>78.132,55</w:t>
            </w:r>
          </w:p>
        </w:tc>
        <w:tc>
          <w:tcPr>
            <w:tcW w:w="1152" w:type="dxa"/>
            <w:noWrap/>
            <w:vAlign w:val="center"/>
            <w:hideMark/>
          </w:tcPr>
          <w:p w14:paraId="6334EEE9" w14:textId="4A507236" w:rsidR="00771A4B" w:rsidRDefault="00771A4B" w:rsidP="00771A4B">
            <w:pPr>
              <w:jc w:val="center"/>
              <w:rPr>
                <w:sz w:val="16"/>
                <w:szCs w:val="16"/>
              </w:rPr>
            </w:pPr>
            <w:r>
              <w:rPr>
                <w:sz w:val="16"/>
                <w:szCs w:val="16"/>
              </w:rPr>
              <w:t>-        78.132,55</w:t>
            </w:r>
          </w:p>
        </w:tc>
        <w:tc>
          <w:tcPr>
            <w:tcW w:w="887" w:type="dxa"/>
            <w:noWrap/>
            <w:vAlign w:val="center"/>
            <w:hideMark/>
          </w:tcPr>
          <w:p w14:paraId="00BE408F" w14:textId="59D8FD68" w:rsidR="00771A4B" w:rsidRDefault="00771A4B" w:rsidP="00771A4B">
            <w:pPr>
              <w:jc w:val="center"/>
              <w:rPr>
                <w:sz w:val="16"/>
                <w:szCs w:val="16"/>
              </w:rPr>
            </w:pPr>
            <w:r>
              <w:rPr>
                <w:sz w:val="16"/>
                <w:szCs w:val="16"/>
              </w:rPr>
              <w:t>-</w:t>
            </w:r>
          </w:p>
        </w:tc>
      </w:tr>
      <w:tr w:rsidR="00771A4B" w14:paraId="3604DB93" w14:textId="77777777" w:rsidTr="00771A4B">
        <w:trPr>
          <w:trHeight w:val="240"/>
        </w:trPr>
        <w:tc>
          <w:tcPr>
            <w:tcW w:w="936" w:type="dxa"/>
            <w:noWrap/>
            <w:hideMark/>
          </w:tcPr>
          <w:p w14:paraId="4F298561" w14:textId="17B02AD3" w:rsidR="00771A4B" w:rsidRDefault="00771A4B" w:rsidP="00771A4B">
            <w:pPr>
              <w:rPr>
                <w:sz w:val="16"/>
                <w:szCs w:val="16"/>
              </w:rPr>
            </w:pPr>
            <w:r>
              <w:rPr>
                <w:sz w:val="16"/>
                <w:szCs w:val="16"/>
              </w:rPr>
              <w:t>Equipamentos informática</w:t>
            </w:r>
          </w:p>
        </w:tc>
        <w:tc>
          <w:tcPr>
            <w:tcW w:w="1096" w:type="dxa"/>
            <w:noWrap/>
            <w:hideMark/>
          </w:tcPr>
          <w:p w14:paraId="06EEABF4" w14:textId="77777777" w:rsidR="00771A4B" w:rsidRDefault="00771A4B" w:rsidP="00771A4B">
            <w:pPr>
              <w:rPr>
                <w:sz w:val="16"/>
                <w:szCs w:val="16"/>
              </w:rPr>
            </w:pPr>
            <w:r>
              <w:rPr>
                <w:sz w:val="16"/>
                <w:szCs w:val="16"/>
              </w:rPr>
              <w:t>3300000028580</w:t>
            </w:r>
          </w:p>
        </w:tc>
        <w:tc>
          <w:tcPr>
            <w:tcW w:w="628" w:type="dxa"/>
            <w:noWrap/>
            <w:hideMark/>
          </w:tcPr>
          <w:p w14:paraId="0D475303" w14:textId="2CAF5121" w:rsidR="00771A4B" w:rsidRDefault="00771A4B" w:rsidP="00771A4B">
            <w:pPr>
              <w:rPr>
                <w:sz w:val="16"/>
                <w:szCs w:val="16"/>
              </w:rPr>
            </w:pPr>
            <w:r>
              <w:rPr>
                <w:sz w:val="16"/>
                <w:szCs w:val="16"/>
              </w:rPr>
              <w:t>São paulo</w:t>
            </w:r>
          </w:p>
        </w:tc>
        <w:tc>
          <w:tcPr>
            <w:tcW w:w="3466" w:type="dxa"/>
            <w:noWrap/>
            <w:hideMark/>
          </w:tcPr>
          <w:p w14:paraId="04484361" w14:textId="77777777" w:rsidR="00771A4B" w:rsidRDefault="00771A4B" w:rsidP="00771A4B">
            <w:pPr>
              <w:rPr>
                <w:sz w:val="16"/>
                <w:szCs w:val="16"/>
              </w:rPr>
            </w:pPr>
            <w:r>
              <w:rPr>
                <w:sz w:val="16"/>
                <w:szCs w:val="16"/>
              </w:rPr>
              <w:t>STORAGE FAB: DELL, MOD: CX3-20, N/S: N/C TAG: RCOL2.BU56</w:t>
            </w:r>
          </w:p>
        </w:tc>
        <w:tc>
          <w:tcPr>
            <w:tcW w:w="481" w:type="dxa"/>
            <w:noWrap/>
            <w:hideMark/>
          </w:tcPr>
          <w:p w14:paraId="634D96EF" w14:textId="77777777" w:rsidR="00771A4B" w:rsidRDefault="00771A4B" w:rsidP="00771A4B">
            <w:pPr>
              <w:rPr>
                <w:sz w:val="16"/>
                <w:szCs w:val="16"/>
              </w:rPr>
            </w:pPr>
            <w:r>
              <w:rPr>
                <w:sz w:val="16"/>
                <w:szCs w:val="16"/>
              </w:rPr>
              <w:t>SP</w:t>
            </w:r>
          </w:p>
        </w:tc>
        <w:tc>
          <w:tcPr>
            <w:tcW w:w="950" w:type="dxa"/>
            <w:noWrap/>
            <w:vAlign w:val="center"/>
            <w:hideMark/>
          </w:tcPr>
          <w:p w14:paraId="32A43F98" w14:textId="77777777" w:rsidR="00771A4B" w:rsidRDefault="00771A4B" w:rsidP="00771A4B">
            <w:pPr>
              <w:jc w:val="center"/>
              <w:rPr>
                <w:sz w:val="16"/>
                <w:szCs w:val="16"/>
              </w:rPr>
            </w:pPr>
            <w:r>
              <w:rPr>
                <w:sz w:val="16"/>
                <w:szCs w:val="16"/>
              </w:rPr>
              <w:t>ZYINFOR</w:t>
            </w:r>
          </w:p>
        </w:tc>
        <w:tc>
          <w:tcPr>
            <w:tcW w:w="665" w:type="dxa"/>
            <w:noWrap/>
            <w:vAlign w:val="center"/>
            <w:hideMark/>
          </w:tcPr>
          <w:p w14:paraId="62286BDB" w14:textId="77777777" w:rsidR="00771A4B" w:rsidRDefault="00771A4B" w:rsidP="00771A4B">
            <w:pPr>
              <w:jc w:val="center"/>
              <w:rPr>
                <w:sz w:val="16"/>
                <w:szCs w:val="16"/>
              </w:rPr>
            </w:pPr>
            <w:r>
              <w:rPr>
                <w:sz w:val="16"/>
                <w:szCs w:val="16"/>
              </w:rPr>
              <w:t>1</w:t>
            </w:r>
          </w:p>
        </w:tc>
        <w:tc>
          <w:tcPr>
            <w:tcW w:w="983" w:type="dxa"/>
            <w:vAlign w:val="center"/>
          </w:tcPr>
          <w:p w14:paraId="3F482AF3" w14:textId="62E62B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BE8EE5" w14:textId="7EAC9E77" w:rsidR="00771A4B" w:rsidRDefault="00771A4B" w:rsidP="00771A4B">
            <w:pPr>
              <w:jc w:val="center"/>
              <w:rPr>
                <w:sz w:val="16"/>
                <w:szCs w:val="16"/>
              </w:rPr>
            </w:pPr>
            <w:r>
              <w:rPr>
                <w:sz w:val="16"/>
                <w:szCs w:val="16"/>
              </w:rPr>
              <w:t>UN</w:t>
            </w:r>
          </w:p>
        </w:tc>
        <w:tc>
          <w:tcPr>
            <w:tcW w:w="887" w:type="dxa"/>
            <w:noWrap/>
            <w:vAlign w:val="center"/>
            <w:hideMark/>
          </w:tcPr>
          <w:p w14:paraId="007CB4F9" w14:textId="2F53EF57" w:rsidR="00771A4B" w:rsidRDefault="00771A4B" w:rsidP="00771A4B">
            <w:pPr>
              <w:jc w:val="center"/>
              <w:rPr>
                <w:sz w:val="16"/>
                <w:szCs w:val="16"/>
              </w:rPr>
            </w:pPr>
            <w:r>
              <w:rPr>
                <w:sz w:val="16"/>
                <w:szCs w:val="16"/>
              </w:rPr>
              <w:t>78.132,55</w:t>
            </w:r>
          </w:p>
        </w:tc>
        <w:tc>
          <w:tcPr>
            <w:tcW w:w="1152" w:type="dxa"/>
            <w:noWrap/>
            <w:vAlign w:val="center"/>
            <w:hideMark/>
          </w:tcPr>
          <w:p w14:paraId="4B375666" w14:textId="42119ADF" w:rsidR="00771A4B" w:rsidRDefault="00771A4B" w:rsidP="00771A4B">
            <w:pPr>
              <w:jc w:val="center"/>
              <w:rPr>
                <w:sz w:val="16"/>
                <w:szCs w:val="16"/>
              </w:rPr>
            </w:pPr>
            <w:r>
              <w:rPr>
                <w:sz w:val="16"/>
                <w:szCs w:val="16"/>
              </w:rPr>
              <w:t>-        78.132,55</w:t>
            </w:r>
          </w:p>
        </w:tc>
        <w:tc>
          <w:tcPr>
            <w:tcW w:w="887" w:type="dxa"/>
            <w:noWrap/>
            <w:vAlign w:val="center"/>
            <w:hideMark/>
          </w:tcPr>
          <w:p w14:paraId="24FA6BC3" w14:textId="1D44BE9F" w:rsidR="00771A4B" w:rsidRDefault="00771A4B" w:rsidP="00771A4B">
            <w:pPr>
              <w:jc w:val="center"/>
              <w:rPr>
                <w:sz w:val="16"/>
                <w:szCs w:val="16"/>
              </w:rPr>
            </w:pPr>
            <w:r>
              <w:rPr>
                <w:sz w:val="16"/>
                <w:szCs w:val="16"/>
              </w:rPr>
              <w:t>-</w:t>
            </w:r>
          </w:p>
        </w:tc>
      </w:tr>
      <w:tr w:rsidR="00771A4B" w14:paraId="22CF286A" w14:textId="77777777" w:rsidTr="00771A4B">
        <w:trPr>
          <w:trHeight w:val="240"/>
        </w:trPr>
        <w:tc>
          <w:tcPr>
            <w:tcW w:w="936" w:type="dxa"/>
            <w:noWrap/>
            <w:hideMark/>
          </w:tcPr>
          <w:p w14:paraId="73687808" w14:textId="0B8F6467" w:rsidR="00771A4B" w:rsidRDefault="00771A4B" w:rsidP="00771A4B">
            <w:pPr>
              <w:rPr>
                <w:sz w:val="16"/>
                <w:szCs w:val="16"/>
              </w:rPr>
            </w:pPr>
            <w:r>
              <w:rPr>
                <w:sz w:val="16"/>
                <w:szCs w:val="16"/>
              </w:rPr>
              <w:t>Equipamentos informática</w:t>
            </w:r>
          </w:p>
        </w:tc>
        <w:tc>
          <w:tcPr>
            <w:tcW w:w="1096" w:type="dxa"/>
            <w:noWrap/>
            <w:hideMark/>
          </w:tcPr>
          <w:p w14:paraId="09D1BEC0" w14:textId="77777777" w:rsidR="00771A4B" w:rsidRDefault="00771A4B" w:rsidP="00771A4B">
            <w:pPr>
              <w:rPr>
                <w:sz w:val="16"/>
                <w:szCs w:val="16"/>
              </w:rPr>
            </w:pPr>
            <w:r>
              <w:rPr>
                <w:sz w:val="16"/>
                <w:szCs w:val="16"/>
              </w:rPr>
              <w:t>3300000029810</w:t>
            </w:r>
          </w:p>
        </w:tc>
        <w:tc>
          <w:tcPr>
            <w:tcW w:w="628" w:type="dxa"/>
            <w:noWrap/>
            <w:hideMark/>
          </w:tcPr>
          <w:p w14:paraId="4E8F7855" w14:textId="045C1B2E" w:rsidR="00771A4B" w:rsidRDefault="00771A4B" w:rsidP="00771A4B">
            <w:pPr>
              <w:rPr>
                <w:sz w:val="16"/>
                <w:szCs w:val="16"/>
              </w:rPr>
            </w:pPr>
            <w:r>
              <w:rPr>
                <w:sz w:val="16"/>
                <w:szCs w:val="16"/>
              </w:rPr>
              <w:t>São paulo</w:t>
            </w:r>
          </w:p>
        </w:tc>
        <w:tc>
          <w:tcPr>
            <w:tcW w:w="3466" w:type="dxa"/>
            <w:noWrap/>
            <w:hideMark/>
          </w:tcPr>
          <w:p w14:paraId="710831A3" w14:textId="77777777" w:rsidR="00771A4B" w:rsidRDefault="00771A4B" w:rsidP="00771A4B">
            <w:pPr>
              <w:rPr>
                <w:sz w:val="16"/>
                <w:szCs w:val="16"/>
              </w:rPr>
            </w:pPr>
            <w:r>
              <w:rPr>
                <w:sz w:val="16"/>
                <w:szCs w:val="16"/>
              </w:rPr>
              <w:t>FAREWALL FAB: CISCO SYSTENS, MOD: CISCO SECURE PIX 525 SERIES, N/S: 8066485322 TAG: BR-NSPF-03</w:t>
            </w:r>
          </w:p>
        </w:tc>
        <w:tc>
          <w:tcPr>
            <w:tcW w:w="481" w:type="dxa"/>
            <w:noWrap/>
            <w:hideMark/>
          </w:tcPr>
          <w:p w14:paraId="62653578" w14:textId="77777777" w:rsidR="00771A4B" w:rsidRDefault="00771A4B" w:rsidP="00771A4B">
            <w:pPr>
              <w:rPr>
                <w:sz w:val="16"/>
                <w:szCs w:val="16"/>
              </w:rPr>
            </w:pPr>
            <w:r>
              <w:rPr>
                <w:sz w:val="16"/>
                <w:szCs w:val="16"/>
              </w:rPr>
              <w:t>SP</w:t>
            </w:r>
          </w:p>
        </w:tc>
        <w:tc>
          <w:tcPr>
            <w:tcW w:w="950" w:type="dxa"/>
            <w:noWrap/>
            <w:vAlign w:val="center"/>
            <w:hideMark/>
          </w:tcPr>
          <w:p w14:paraId="5FC13527" w14:textId="77777777" w:rsidR="00771A4B" w:rsidRDefault="00771A4B" w:rsidP="00771A4B">
            <w:pPr>
              <w:jc w:val="center"/>
              <w:rPr>
                <w:sz w:val="16"/>
                <w:szCs w:val="16"/>
              </w:rPr>
            </w:pPr>
            <w:r>
              <w:rPr>
                <w:sz w:val="16"/>
                <w:szCs w:val="16"/>
              </w:rPr>
              <w:t>ZYINFOR</w:t>
            </w:r>
          </w:p>
        </w:tc>
        <w:tc>
          <w:tcPr>
            <w:tcW w:w="665" w:type="dxa"/>
            <w:noWrap/>
            <w:vAlign w:val="center"/>
            <w:hideMark/>
          </w:tcPr>
          <w:p w14:paraId="1220FCFA" w14:textId="77777777" w:rsidR="00771A4B" w:rsidRDefault="00771A4B" w:rsidP="00771A4B">
            <w:pPr>
              <w:jc w:val="center"/>
              <w:rPr>
                <w:sz w:val="16"/>
                <w:szCs w:val="16"/>
              </w:rPr>
            </w:pPr>
            <w:r>
              <w:rPr>
                <w:sz w:val="16"/>
                <w:szCs w:val="16"/>
              </w:rPr>
              <w:t>1</w:t>
            </w:r>
          </w:p>
        </w:tc>
        <w:tc>
          <w:tcPr>
            <w:tcW w:w="983" w:type="dxa"/>
            <w:vAlign w:val="center"/>
          </w:tcPr>
          <w:p w14:paraId="17BD09F4" w14:textId="179763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95B433" w14:textId="4EA47F86" w:rsidR="00771A4B" w:rsidRDefault="00771A4B" w:rsidP="00771A4B">
            <w:pPr>
              <w:jc w:val="center"/>
              <w:rPr>
                <w:sz w:val="16"/>
                <w:szCs w:val="16"/>
              </w:rPr>
            </w:pPr>
            <w:r>
              <w:rPr>
                <w:sz w:val="16"/>
                <w:szCs w:val="16"/>
              </w:rPr>
              <w:t>UN</w:t>
            </w:r>
          </w:p>
        </w:tc>
        <w:tc>
          <w:tcPr>
            <w:tcW w:w="887" w:type="dxa"/>
            <w:noWrap/>
            <w:vAlign w:val="center"/>
            <w:hideMark/>
          </w:tcPr>
          <w:p w14:paraId="082ED6E8" w14:textId="613C87FA" w:rsidR="00771A4B" w:rsidRDefault="00771A4B" w:rsidP="00771A4B">
            <w:pPr>
              <w:jc w:val="center"/>
              <w:rPr>
                <w:sz w:val="16"/>
                <w:szCs w:val="16"/>
              </w:rPr>
            </w:pPr>
            <w:r>
              <w:rPr>
                <w:sz w:val="16"/>
                <w:szCs w:val="16"/>
              </w:rPr>
              <w:t>10.918,96</w:t>
            </w:r>
          </w:p>
        </w:tc>
        <w:tc>
          <w:tcPr>
            <w:tcW w:w="1152" w:type="dxa"/>
            <w:noWrap/>
            <w:vAlign w:val="center"/>
            <w:hideMark/>
          </w:tcPr>
          <w:p w14:paraId="07F7359C" w14:textId="6A39670C" w:rsidR="00771A4B" w:rsidRDefault="00771A4B" w:rsidP="00771A4B">
            <w:pPr>
              <w:jc w:val="center"/>
              <w:rPr>
                <w:sz w:val="16"/>
                <w:szCs w:val="16"/>
              </w:rPr>
            </w:pPr>
            <w:r>
              <w:rPr>
                <w:sz w:val="16"/>
                <w:szCs w:val="16"/>
              </w:rPr>
              <w:t>-        10.918,96</w:t>
            </w:r>
          </w:p>
        </w:tc>
        <w:tc>
          <w:tcPr>
            <w:tcW w:w="887" w:type="dxa"/>
            <w:noWrap/>
            <w:vAlign w:val="center"/>
            <w:hideMark/>
          </w:tcPr>
          <w:p w14:paraId="31D06569" w14:textId="3F6F28F2" w:rsidR="00771A4B" w:rsidRDefault="00771A4B" w:rsidP="00771A4B">
            <w:pPr>
              <w:jc w:val="center"/>
              <w:rPr>
                <w:sz w:val="16"/>
                <w:szCs w:val="16"/>
              </w:rPr>
            </w:pPr>
            <w:r>
              <w:rPr>
                <w:sz w:val="16"/>
                <w:szCs w:val="16"/>
              </w:rPr>
              <w:t>-</w:t>
            </w:r>
          </w:p>
        </w:tc>
      </w:tr>
      <w:tr w:rsidR="00771A4B" w14:paraId="5C576F0C" w14:textId="77777777" w:rsidTr="00771A4B">
        <w:trPr>
          <w:trHeight w:val="240"/>
        </w:trPr>
        <w:tc>
          <w:tcPr>
            <w:tcW w:w="936" w:type="dxa"/>
            <w:noWrap/>
            <w:hideMark/>
          </w:tcPr>
          <w:p w14:paraId="004E37FD" w14:textId="2E419C57" w:rsidR="00771A4B" w:rsidRDefault="00771A4B" w:rsidP="00771A4B">
            <w:pPr>
              <w:rPr>
                <w:sz w:val="16"/>
                <w:szCs w:val="16"/>
              </w:rPr>
            </w:pPr>
            <w:r>
              <w:rPr>
                <w:sz w:val="16"/>
                <w:szCs w:val="16"/>
              </w:rPr>
              <w:lastRenderedPageBreak/>
              <w:t>Equipamentos informática</w:t>
            </w:r>
          </w:p>
        </w:tc>
        <w:tc>
          <w:tcPr>
            <w:tcW w:w="1096" w:type="dxa"/>
            <w:noWrap/>
            <w:hideMark/>
          </w:tcPr>
          <w:p w14:paraId="53C69157" w14:textId="77777777" w:rsidR="00771A4B" w:rsidRDefault="00771A4B" w:rsidP="00771A4B">
            <w:pPr>
              <w:rPr>
                <w:sz w:val="16"/>
                <w:szCs w:val="16"/>
              </w:rPr>
            </w:pPr>
            <w:r>
              <w:rPr>
                <w:sz w:val="16"/>
                <w:szCs w:val="16"/>
              </w:rPr>
              <w:t>3300000029820</w:t>
            </w:r>
          </w:p>
        </w:tc>
        <w:tc>
          <w:tcPr>
            <w:tcW w:w="628" w:type="dxa"/>
            <w:noWrap/>
            <w:hideMark/>
          </w:tcPr>
          <w:p w14:paraId="03C2ABCC" w14:textId="6AAC31FD" w:rsidR="00771A4B" w:rsidRDefault="00771A4B" w:rsidP="00771A4B">
            <w:pPr>
              <w:rPr>
                <w:sz w:val="16"/>
                <w:szCs w:val="16"/>
              </w:rPr>
            </w:pPr>
            <w:r>
              <w:rPr>
                <w:sz w:val="16"/>
                <w:szCs w:val="16"/>
              </w:rPr>
              <w:t>São paulo</w:t>
            </w:r>
          </w:p>
        </w:tc>
        <w:tc>
          <w:tcPr>
            <w:tcW w:w="3466" w:type="dxa"/>
            <w:noWrap/>
            <w:hideMark/>
          </w:tcPr>
          <w:p w14:paraId="5E457644" w14:textId="77777777" w:rsidR="00771A4B" w:rsidRDefault="00771A4B" w:rsidP="00771A4B">
            <w:pPr>
              <w:rPr>
                <w:sz w:val="16"/>
                <w:szCs w:val="16"/>
              </w:rPr>
            </w:pPr>
            <w:r>
              <w:rPr>
                <w:sz w:val="16"/>
                <w:szCs w:val="16"/>
              </w:rPr>
              <w:t>FAREWALL FAB: CISCO SYSTENS, MOD: CISCO SECURE PIX 525 SERIES, N/S: 481090349 TAG: BR-NSPF05</w:t>
            </w:r>
          </w:p>
        </w:tc>
        <w:tc>
          <w:tcPr>
            <w:tcW w:w="481" w:type="dxa"/>
            <w:noWrap/>
            <w:hideMark/>
          </w:tcPr>
          <w:p w14:paraId="29D701A5" w14:textId="77777777" w:rsidR="00771A4B" w:rsidRDefault="00771A4B" w:rsidP="00771A4B">
            <w:pPr>
              <w:rPr>
                <w:sz w:val="16"/>
                <w:szCs w:val="16"/>
              </w:rPr>
            </w:pPr>
            <w:r>
              <w:rPr>
                <w:sz w:val="16"/>
                <w:szCs w:val="16"/>
              </w:rPr>
              <w:t>SP</w:t>
            </w:r>
          </w:p>
        </w:tc>
        <w:tc>
          <w:tcPr>
            <w:tcW w:w="950" w:type="dxa"/>
            <w:noWrap/>
            <w:vAlign w:val="center"/>
            <w:hideMark/>
          </w:tcPr>
          <w:p w14:paraId="3866E2D8" w14:textId="77777777" w:rsidR="00771A4B" w:rsidRDefault="00771A4B" w:rsidP="00771A4B">
            <w:pPr>
              <w:jc w:val="center"/>
              <w:rPr>
                <w:sz w:val="16"/>
                <w:szCs w:val="16"/>
              </w:rPr>
            </w:pPr>
            <w:r>
              <w:rPr>
                <w:sz w:val="16"/>
                <w:szCs w:val="16"/>
              </w:rPr>
              <w:t>ZYINFOR</w:t>
            </w:r>
          </w:p>
        </w:tc>
        <w:tc>
          <w:tcPr>
            <w:tcW w:w="665" w:type="dxa"/>
            <w:noWrap/>
            <w:vAlign w:val="center"/>
            <w:hideMark/>
          </w:tcPr>
          <w:p w14:paraId="5E195262" w14:textId="77777777" w:rsidR="00771A4B" w:rsidRDefault="00771A4B" w:rsidP="00771A4B">
            <w:pPr>
              <w:jc w:val="center"/>
              <w:rPr>
                <w:sz w:val="16"/>
                <w:szCs w:val="16"/>
              </w:rPr>
            </w:pPr>
            <w:r>
              <w:rPr>
                <w:sz w:val="16"/>
                <w:szCs w:val="16"/>
              </w:rPr>
              <w:t>1</w:t>
            </w:r>
          </w:p>
        </w:tc>
        <w:tc>
          <w:tcPr>
            <w:tcW w:w="983" w:type="dxa"/>
            <w:vAlign w:val="center"/>
          </w:tcPr>
          <w:p w14:paraId="38A9B858" w14:textId="7E5EE3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7A523F" w14:textId="4A339A0D" w:rsidR="00771A4B" w:rsidRDefault="00771A4B" w:rsidP="00771A4B">
            <w:pPr>
              <w:jc w:val="center"/>
              <w:rPr>
                <w:sz w:val="16"/>
                <w:szCs w:val="16"/>
              </w:rPr>
            </w:pPr>
            <w:r>
              <w:rPr>
                <w:sz w:val="16"/>
                <w:szCs w:val="16"/>
              </w:rPr>
              <w:t>UN</w:t>
            </w:r>
          </w:p>
        </w:tc>
        <w:tc>
          <w:tcPr>
            <w:tcW w:w="887" w:type="dxa"/>
            <w:noWrap/>
            <w:vAlign w:val="center"/>
            <w:hideMark/>
          </w:tcPr>
          <w:p w14:paraId="4BB1E9CB" w14:textId="7E2902C1" w:rsidR="00771A4B" w:rsidRDefault="00771A4B" w:rsidP="00771A4B">
            <w:pPr>
              <w:jc w:val="center"/>
              <w:rPr>
                <w:sz w:val="16"/>
                <w:szCs w:val="16"/>
              </w:rPr>
            </w:pPr>
            <w:r>
              <w:rPr>
                <w:sz w:val="16"/>
                <w:szCs w:val="16"/>
              </w:rPr>
              <w:t>10.918,97</w:t>
            </w:r>
          </w:p>
        </w:tc>
        <w:tc>
          <w:tcPr>
            <w:tcW w:w="1152" w:type="dxa"/>
            <w:noWrap/>
            <w:vAlign w:val="center"/>
            <w:hideMark/>
          </w:tcPr>
          <w:p w14:paraId="0362DF5A" w14:textId="065BA63F" w:rsidR="00771A4B" w:rsidRDefault="00771A4B" w:rsidP="00771A4B">
            <w:pPr>
              <w:jc w:val="center"/>
              <w:rPr>
                <w:sz w:val="16"/>
                <w:szCs w:val="16"/>
              </w:rPr>
            </w:pPr>
            <w:r>
              <w:rPr>
                <w:sz w:val="16"/>
                <w:szCs w:val="16"/>
              </w:rPr>
              <w:t>-        10.918,97</w:t>
            </w:r>
          </w:p>
        </w:tc>
        <w:tc>
          <w:tcPr>
            <w:tcW w:w="887" w:type="dxa"/>
            <w:noWrap/>
            <w:vAlign w:val="center"/>
            <w:hideMark/>
          </w:tcPr>
          <w:p w14:paraId="031F2191" w14:textId="3AC24553" w:rsidR="00771A4B" w:rsidRDefault="00771A4B" w:rsidP="00771A4B">
            <w:pPr>
              <w:jc w:val="center"/>
              <w:rPr>
                <w:sz w:val="16"/>
                <w:szCs w:val="16"/>
              </w:rPr>
            </w:pPr>
            <w:r>
              <w:rPr>
                <w:sz w:val="16"/>
                <w:szCs w:val="16"/>
              </w:rPr>
              <w:t>-</w:t>
            </w:r>
          </w:p>
        </w:tc>
      </w:tr>
      <w:tr w:rsidR="00771A4B" w14:paraId="592CE311" w14:textId="77777777" w:rsidTr="00771A4B">
        <w:trPr>
          <w:trHeight w:val="240"/>
        </w:trPr>
        <w:tc>
          <w:tcPr>
            <w:tcW w:w="936" w:type="dxa"/>
            <w:noWrap/>
            <w:hideMark/>
          </w:tcPr>
          <w:p w14:paraId="214C021F" w14:textId="6C776D2B" w:rsidR="00771A4B" w:rsidRDefault="00771A4B" w:rsidP="00771A4B">
            <w:pPr>
              <w:rPr>
                <w:sz w:val="16"/>
                <w:szCs w:val="16"/>
              </w:rPr>
            </w:pPr>
            <w:r>
              <w:rPr>
                <w:sz w:val="16"/>
                <w:szCs w:val="16"/>
              </w:rPr>
              <w:t>Equipamentos informática</w:t>
            </w:r>
          </w:p>
        </w:tc>
        <w:tc>
          <w:tcPr>
            <w:tcW w:w="1096" w:type="dxa"/>
            <w:noWrap/>
            <w:hideMark/>
          </w:tcPr>
          <w:p w14:paraId="7BFA12CF" w14:textId="77777777" w:rsidR="00771A4B" w:rsidRDefault="00771A4B" w:rsidP="00771A4B">
            <w:pPr>
              <w:rPr>
                <w:sz w:val="16"/>
                <w:szCs w:val="16"/>
              </w:rPr>
            </w:pPr>
            <w:r>
              <w:rPr>
                <w:sz w:val="16"/>
                <w:szCs w:val="16"/>
              </w:rPr>
              <w:t>3300000029830</w:t>
            </w:r>
          </w:p>
        </w:tc>
        <w:tc>
          <w:tcPr>
            <w:tcW w:w="628" w:type="dxa"/>
            <w:noWrap/>
            <w:hideMark/>
          </w:tcPr>
          <w:p w14:paraId="43B08E34" w14:textId="77225974" w:rsidR="00771A4B" w:rsidRDefault="00771A4B" w:rsidP="00771A4B">
            <w:pPr>
              <w:rPr>
                <w:sz w:val="16"/>
                <w:szCs w:val="16"/>
              </w:rPr>
            </w:pPr>
            <w:r>
              <w:rPr>
                <w:sz w:val="16"/>
                <w:szCs w:val="16"/>
              </w:rPr>
              <w:t>São paulo</w:t>
            </w:r>
          </w:p>
        </w:tc>
        <w:tc>
          <w:tcPr>
            <w:tcW w:w="3466" w:type="dxa"/>
            <w:noWrap/>
            <w:hideMark/>
          </w:tcPr>
          <w:p w14:paraId="674C363B" w14:textId="77777777" w:rsidR="00771A4B" w:rsidRDefault="00771A4B" w:rsidP="00771A4B">
            <w:pPr>
              <w:rPr>
                <w:sz w:val="16"/>
                <w:szCs w:val="16"/>
              </w:rPr>
            </w:pPr>
            <w:r>
              <w:rPr>
                <w:sz w:val="16"/>
                <w:szCs w:val="16"/>
              </w:rPr>
              <w:t>FAREWALL FAB: CISCO SYSTENS, MOD: CISCO SECURE PIX 525 SERIES, N/S: 807130858 TAG: BR-NSPF04</w:t>
            </w:r>
          </w:p>
        </w:tc>
        <w:tc>
          <w:tcPr>
            <w:tcW w:w="481" w:type="dxa"/>
            <w:noWrap/>
            <w:hideMark/>
          </w:tcPr>
          <w:p w14:paraId="71C9715D" w14:textId="77777777" w:rsidR="00771A4B" w:rsidRDefault="00771A4B" w:rsidP="00771A4B">
            <w:pPr>
              <w:rPr>
                <w:sz w:val="16"/>
                <w:szCs w:val="16"/>
              </w:rPr>
            </w:pPr>
            <w:r>
              <w:rPr>
                <w:sz w:val="16"/>
                <w:szCs w:val="16"/>
              </w:rPr>
              <w:t>SP</w:t>
            </w:r>
          </w:p>
        </w:tc>
        <w:tc>
          <w:tcPr>
            <w:tcW w:w="950" w:type="dxa"/>
            <w:noWrap/>
            <w:vAlign w:val="center"/>
            <w:hideMark/>
          </w:tcPr>
          <w:p w14:paraId="580EE742" w14:textId="77777777" w:rsidR="00771A4B" w:rsidRDefault="00771A4B" w:rsidP="00771A4B">
            <w:pPr>
              <w:jc w:val="center"/>
              <w:rPr>
                <w:sz w:val="16"/>
                <w:szCs w:val="16"/>
              </w:rPr>
            </w:pPr>
            <w:r>
              <w:rPr>
                <w:sz w:val="16"/>
                <w:szCs w:val="16"/>
              </w:rPr>
              <w:t>ZYINFOR</w:t>
            </w:r>
          </w:p>
        </w:tc>
        <w:tc>
          <w:tcPr>
            <w:tcW w:w="665" w:type="dxa"/>
            <w:noWrap/>
            <w:vAlign w:val="center"/>
            <w:hideMark/>
          </w:tcPr>
          <w:p w14:paraId="4ECAAD29" w14:textId="77777777" w:rsidR="00771A4B" w:rsidRDefault="00771A4B" w:rsidP="00771A4B">
            <w:pPr>
              <w:jc w:val="center"/>
              <w:rPr>
                <w:sz w:val="16"/>
                <w:szCs w:val="16"/>
              </w:rPr>
            </w:pPr>
            <w:r>
              <w:rPr>
                <w:sz w:val="16"/>
                <w:szCs w:val="16"/>
              </w:rPr>
              <w:t>1</w:t>
            </w:r>
          </w:p>
        </w:tc>
        <w:tc>
          <w:tcPr>
            <w:tcW w:w="983" w:type="dxa"/>
            <w:vAlign w:val="center"/>
          </w:tcPr>
          <w:p w14:paraId="61672702" w14:textId="65809A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61E419" w14:textId="6211D6B7" w:rsidR="00771A4B" w:rsidRDefault="00771A4B" w:rsidP="00771A4B">
            <w:pPr>
              <w:jc w:val="center"/>
              <w:rPr>
                <w:sz w:val="16"/>
                <w:szCs w:val="16"/>
              </w:rPr>
            </w:pPr>
            <w:r>
              <w:rPr>
                <w:sz w:val="16"/>
                <w:szCs w:val="16"/>
              </w:rPr>
              <w:t>UN</w:t>
            </w:r>
          </w:p>
        </w:tc>
        <w:tc>
          <w:tcPr>
            <w:tcW w:w="887" w:type="dxa"/>
            <w:noWrap/>
            <w:vAlign w:val="center"/>
            <w:hideMark/>
          </w:tcPr>
          <w:p w14:paraId="567863A1" w14:textId="3BA976DD" w:rsidR="00771A4B" w:rsidRDefault="00771A4B" w:rsidP="00771A4B">
            <w:pPr>
              <w:jc w:val="center"/>
              <w:rPr>
                <w:sz w:val="16"/>
                <w:szCs w:val="16"/>
              </w:rPr>
            </w:pPr>
            <w:r>
              <w:rPr>
                <w:sz w:val="16"/>
                <w:szCs w:val="16"/>
              </w:rPr>
              <w:t>71.272,91</w:t>
            </w:r>
          </w:p>
        </w:tc>
        <w:tc>
          <w:tcPr>
            <w:tcW w:w="1152" w:type="dxa"/>
            <w:noWrap/>
            <w:vAlign w:val="center"/>
            <w:hideMark/>
          </w:tcPr>
          <w:p w14:paraId="6392FB71" w14:textId="6F41D5D2" w:rsidR="00771A4B" w:rsidRDefault="00771A4B" w:rsidP="00771A4B">
            <w:pPr>
              <w:jc w:val="center"/>
              <w:rPr>
                <w:sz w:val="16"/>
                <w:szCs w:val="16"/>
              </w:rPr>
            </w:pPr>
            <w:r>
              <w:rPr>
                <w:sz w:val="16"/>
                <w:szCs w:val="16"/>
              </w:rPr>
              <w:t>-        71.272,91</w:t>
            </w:r>
          </w:p>
        </w:tc>
        <w:tc>
          <w:tcPr>
            <w:tcW w:w="887" w:type="dxa"/>
            <w:noWrap/>
            <w:vAlign w:val="center"/>
            <w:hideMark/>
          </w:tcPr>
          <w:p w14:paraId="18C503BB" w14:textId="7461A495" w:rsidR="00771A4B" w:rsidRDefault="00771A4B" w:rsidP="00771A4B">
            <w:pPr>
              <w:jc w:val="center"/>
              <w:rPr>
                <w:sz w:val="16"/>
                <w:szCs w:val="16"/>
              </w:rPr>
            </w:pPr>
            <w:r>
              <w:rPr>
                <w:sz w:val="16"/>
                <w:szCs w:val="16"/>
              </w:rPr>
              <w:t>-</w:t>
            </w:r>
          </w:p>
        </w:tc>
      </w:tr>
      <w:tr w:rsidR="00771A4B" w14:paraId="41B397BF" w14:textId="77777777" w:rsidTr="00771A4B">
        <w:trPr>
          <w:trHeight w:val="240"/>
        </w:trPr>
        <w:tc>
          <w:tcPr>
            <w:tcW w:w="936" w:type="dxa"/>
            <w:noWrap/>
            <w:hideMark/>
          </w:tcPr>
          <w:p w14:paraId="2A0FDD9E" w14:textId="78EA58E1" w:rsidR="00771A4B" w:rsidRDefault="00771A4B" w:rsidP="00771A4B">
            <w:pPr>
              <w:rPr>
                <w:sz w:val="16"/>
                <w:szCs w:val="16"/>
              </w:rPr>
            </w:pPr>
            <w:r>
              <w:rPr>
                <w:sz w:val="16"/>
                <w:szCs w:val="16"/>
              </w:rPr>
              <w:t>Equipamentos informática</w:t>
            </w:r>
          </w:p>
        </w:tc>
        <w:tc>
          <w:tcPr>
            <w:tcW w:w="1096" w:type="dxa"/>
            <w:noWrap/>
            <w:hideMark/>
          </w:tcPr>
          <w:p w14:paraId="3DB5B317" w14:textId="77777777" w:rsidR="00771A4B" w:rsidRDefault="00771A4B" w:rsidP="00771A4B">
            <w:pPr>
              <w:rPr>
                <w:sz w:val="16"/>
                <w:szCs w:val="16"/>
              </w:rPr>
            </w:pPr>
            <w:r>
              <w:rPr>
                <w:sz w:val="16"/>
                <w:szCs w:val="16"/>
              </w:rPr>
              <w:t>3300000029840</w:t>
            </w:r>
          </w:p>
        </w:tc>
        <w:tc>
          <w:tcPr>
            <w:tcW w:w="628" w:type="dxa"/>
            <w:noWrap/>
            <w:hideMark/>
          </w:tcPr>
          <w:p w14:paraId="7EA45823" w14:textId="40DBA511" w:rsidR="00771A4B" w:rsidRDefault="00771A4B" w:rsidP="00771A4B">
            <w:pPr>
              <w:rPr>
                <w:sz w:val="16"/>
                <w:szCs w:val="16"/>
              </w:rPr>
            </w:pPr>
            <w:r>
              <w:rPr>
                <w:sz w:val="16"/>
                <w:szCs w:val="16"/>
              </w:rPr>
              <w:t>São paulo</w:t>
            </w:r>
          </w:p>
        </w:tc>
        <w:tc>
          <w:tcPr>
            <w:tcW w:w="3466" w:type="dxa"/>
            <w:noWrap/>
            <w:hideMark/>
          </w:tcPr>
          <w:p w14:paraId="01D62E4E" w14:textId="77777777" w:rsidR="00771A4B" w:rsidRDefault="00771A4B" w:rsidP="00771A4B">
            <w:pPr>
              <w:rPr>
                <w:sz w:val="16"/>
                <w:szCs w:val="16"/>
              </w:rPr>
            </w:pPr>
            <w:r>
              <w:rPr>
                <w:sz w:val="16"/>
                <w:szCs w:val="16"/>
              </w:rPr>
              <w:t>FAREWALL FAB: CISCO SYSTENS, MOD: CISCO SECURE PIX 525 SERIES, N/S: 810325220 TAG: BR-NSPF07</w:t>
            </w:r>
          </w:p>
        </w:tc>
        <w:tc>
          <w:tcPr>
            <w:tcW w:w="481" w:type="dxa"/>
            <w:noWrap/>
            <w:hideMark/>
          </w:tcPr>
          <w:p w14:paraId="10BB15EB" w14:textId="77777777" w:rsidR="00771A4B" w:rsidRDefault="00771A4B" w:rsidP="00771A4B">
            <w:pPr>
              <w:rPr>
                <w:sz w:val="16"/>
                <w:szCs w:val="16"/>
              </w:rPr>
            </w:pPr>
            <w:r>
              <w:rPr>
                <w:sz w:val="16"/>
                <w:szCs w:val="16"/>
              </w:rPr>
              <w:t>SP</w:t>
            </w:r>
          </w:p>
        </w:tc>
        <w:tc>
          <w:tcPr>
            <w:tcW w:w="950" w:type="dxa"/>
            <w:noWrap/>
            <w:vAlign w:val="center"/>
            <w:hideMark/>
          </w:tcPr>
          <w:p w14:paraId="744498F5" w14:textId="77777777" w:rsidR="00771A4B" w:rsidRDefault="00771A4B" w:rsidP="00771A4B">
            <w:pPr>
              <w:jc w:val="center"/>
              <w:rPr>
                <w:sz w:val="16"/>
                <w:szCs w:val="16"/>
              </w:rPr>
            </w:pPr>
            <w:r>
              <w:rPr>
                <w:sz w:val="16"/>
                <w:szCs w:val="16"/>
              </w:rPr>
              <w:t>ZYINFOR</w:t>
            </w:r>
          </w:p>
        </w:tc>
        <w:tc>
          <w:tcPr>
            <w:tcW w:w="665" w:type="dxa"/>
            <w:noWrap/>
            <w:vAlign w:val="center"/>
            <w:hideMark/>
          </w:tcPr>
          <w:p w14:paraId="06ACF5E1" w14:textId="77777777" w:rsidR="00771A4B" w:rsidRDefault="00771A4B" w:rsidP="00771A4B">
            <w:pPr>
              <w:jc w:val="center"/>
              <w:rPr>
                <w:sz w:val="16"/>
                <w:szCs w:val="16"/>
              </w:rPr>
            </w:pPr>
            <w:r>
              <w:rPr>
                <w:sz w:val="16"/>
                <w:szCs w:val="16"/>
              </w:rPr>
              <w:t>1</w:t>
            </w:r>
          </w:p>
        </w:tc>
        <w:tc>
          <w:tcPr>
            <w:tcW w:w="983" w:type="dxa"/>
            <w:vAlign w:val="center"/>
          </w:tcPr>
          <w:p w14:paraId="226EFEA3" w14:textId="1B5403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616A6B" w14:textId="4D507395" w:rsidR="00771A4B" w:rsidRDefault="00771A4B" w:rsidP="00771A4B">
            <w:pPr>
              <w:jc w:val="center"/>
              <w:rPr>
                <w:sz w:val="16"/>
                <w:szCs w:val="16"/>
              </w:rPr>
            </w:pPr>
            <w:r>
              <w:rPr>
                <w:sz w:val="16"/>
                <w:szCs w:val="16"/>
              </w:rPr>
              <w:t>UN</w:t>
            </w:r>
          </w:p>
        </w:tc>
        <w:tc>
          <w:tcPr>
            <w:tcW w:w="887" w:type="dxa"/>
            <w:noWrap/>
            <w:vAlign w:val="center"/>
            <w:hideMark/>
          </w:tcPr>
          <w:p w14:paraId="183C4EC2" w14:textId="08447548" w:rsidR="00771A4B" w:rsidRDefault="00771A4B" w:rsidP="00771A4B">
            <w:pPr>
              <w:jc w:val="center"/>
              <w:rPr>
                <w:sz w:val="16"/>
                <w:szCs w:val="16"/>
              </w:rPr>
            </w:pPr>
            <w:r>
              <w:rPr>
                <w:sz w:val="16"/>
                <w:szCs w:val="16"/>
              </w:rPr>
              <w:t>27.477,91</w:t>
            </w:r>
          </w:p>
        </w:tc>
        <w:tc>
          <w:tcPr>
            <w:tcW w:w="1152" w:type="dxa"/>
            <w:noWrap/>
            <w:vAlign w:val="center"/>
            <w:hideMark/>
          </w:tcPr>
          <w:p w14:paraId="5CA631AE" w14:textId="45540527" w:rsidR="00771A4B" w:rsidRDefault="00771A4B" w:rsidP="00771A4B">
            <w:pPr>
              <w:jc w:val="center"/>
              <w:rPr>
                <w:sz w:val="16"/>
                <w:szCs w:val="16"/>
              </w:rPr>
            </w:pPr>
            <w:r>
              <w:rPr>
                <w:sz w:val="16"/>
                <w:szCs w:val="16"/>
              </w:rPr>
              <w:t>-        27.477,91</w:t>
            </w:r>
          </w:p>
        </w:tc>
        <w:tc>
          <w:tcPr>
            <w:tcW w:w="887" w:type="dxa"/>
            <w:noWrap/>
            <w:vAlign w:val="center"/>
            <w:hideMark/>
          </w:tcPr>
          <w:p w14:paraId="6ECCCBCE" w14:textId="6691108E" w:rsidR="00771A4B" w:rsidRDefault="00771A4B" w:rsidP="00771A4B">
            <w:pPr>
              <w:jc w:val="center"/>
              <w:rPr>
                <w:sz w:val="16"/>
                <w:szCs w:val="16"/>
              </w:rPr>
            </w:pPr>
            <w:r>
              <w:rPr>
                <w:sz w:val="16"/>
                <w:szCs w:val="16"/>
              </w:rPr>
              <w:t>-</w:t>
            </w:r>
          </w:p>
        </w:tc>
      </w:tr>
      <w:tr w:rsidR="00771A4B" w14:paraId="18F30621" w14:textId="77777777" w:rsidTr="00771A4B">
        <w:trPr>
          <w:trHeight w:val="240"/>
        </w:trPr>
        <w:tc>
          <w:tcPr>
            <w:tcW w:w="936" w:type="dxa"/>
            <w:noWrap/>
            <w:hideMark/>
          </w:tcPr>
          <w:p w14:paraId="21D1423F" w14:textId="06C3116F" w:rsidR="00771A4B" w:rsidRDefault="00771A4B" w:rsidP="00771A4B">
            <w:pPr>
              <w:rPr>
                <w:sz w:val="16"/>
                <w:szCs w:val="16"/>
              </w:rPr>
            </w:pPr>
            <w:r>
              <w:rPr>
                <w:sz w:val="16"/>
                <w:szCs w:val="16"/>
              </w:rPr>
              <w:t>Equipamentos informática</w:t>
            </w:r>
          </w:p>
        </w:tc>
        <w:tc>
          <w:tcPr>
            <w:tcW w:w="1096" w:type="dxa"/>
            <w:noWrap/>
            <w:hideMark/>
          </w:tcPr>
          <w:p w14:paraId="73E725C7" w14:textId="77777777" w:rsidR="00771A4B" w:rsidRDefault="00771A4B" w:rsidP="00771A4B">
            <w:pPr>
              <w:rPr>
                <w:sz w:val="16"/>
                <w:szCs w:val="16"/>
              </w:rPr>
            </w:pPr>
            <w:r>
              <w:rPr>
                <w:sz w:val="16"/>
                <w:szCs w:val="16"/>
              </w:rPr>
              <w:t>3300000029850</w:t>
            </w:r>
          </w:p>
        </w:tc>
        <w:tc>
          <w:tcPr>
            <w:tcW w:w="628" w:type="dxa"/>
            <w:noWrap/>
            <w:hideMark/>
          </w:tcPr>
          <w:p w14:paraId="05A13AA8" w14:textId="67431AD1" w:rsidR="00771A4B" w:rsidRDefault="00771A4B" w:rsidP="00771A4B">
            <w:pPr>
              <w:rPr>
                <w:sz w:val="16"/>
                <w:szCs w:val="16"/>
              </w:rPr>
            </w:pPr>
            <w:r>
              <w:rPr>
                <w:sz w:val="16"/>
                <w:szCs w:val="16"/>
              </w:rPr>
              <w:t>São paulo</w:t>
            </w:r>
          </w:p>
        </w:tc>
        <w:tc>
          <w:tcPr>
            <w:tcW w:w="3466" w:type="dxa"/>
            <w:noWrap/>
            <w:hideMark/>
          </w:tcPr>
          <w:p w14:paraId="15540026" w14:textId="77777777" w:rsidR="00771A4B" w:rsidRDefault="00771A4B" w:rsidP="00771A4B">
            <w:pPr>
              <w:rPr>
                <w:sz w:val="16"/>
                <w:szCs w:val="16"/>
              </w:rPr>
            </w:pPr>
            <w:r>
              <w:rPr>
                <w:sz w:val="16"/>
                <w:szCs w:val="16"/>
              </w:rPr>
              <w:t>FAREWALL FAB: CISCO SYSTENS, MOD: CISCO SECURE PIX 525 SERIES, N/S: 810325204 TAG: BR-NSPF08</w:t>
            </w:r>
          </w:p>
        </w:tc>
        <w:tc>
          <w:tcPr>
            <w:tcW w:w="481" w:type="dxa"/>
            <w:noWrap/>
            <w:hideMark/>
          </w:tcPr>
          <w:p w14:paraId="52965F5C" w14:textId="77777777" w:rsidR="00771A4B" w:rsidRDefault="00771A4B" w:rsidP="00771A4B">
            <w:pPr>
              <w:rPr>
                <w:sz w:val="16"/>
                <w:szCs w:val="16"/>
              </w:rPr>
            </w:pPr>
            <w:r>
              <w:rPr>
                <w:sz w:val="16"/>
                <w:szCs w:val="16"/>
              </w:rPr>
              <w:t>SP</w:t>
            </w:r>
          </w:p>
        </w:tc>
        <w:tc>
          <w:tcPr>
            <w:tcW w:w="950" w:type="dxa"/>
            <w:noWrap/>
            <w:vAlign w:val="center"/>
            <w:hideMark/>
          </w:tcPr>
          <w:p w14:paraId="6DD5370B" w14:textId="77777777" w:rsidR="00771A4B" w:rsidRDefault="00771A4B" w:rsidP="00771A4B">
            <w:pPr>
              <w:jc w:val="center"/>
              <w:rPr>
                <w:sz w:val="16"/>
                <w:szCs w:val="16"/>
              </w:rPr>
            </w:pPr>
            <w:r>
              <w:rPr>
                <w:sz w:val="16"/>
                <w:szCs w:val="16"/>
              </w:rPr>
              <w:t>ZYINFOR</w:t>
            </w:r>
          </w:p>
        </w:tc>
        <w:tc>
          <w:tcPr>
            <w:tcW w:w="665" w:type="dxa"/>
            <w:noWrap/>
            <w:vAlign w:val="center"/>
            <w:hideMark/>
          </w:tcPr>
          <w:p w14:paraId="27AD8D0B" w14:textId="77777777" w:rsidR="00771A4B" w:rsidRDefault="00771A4B" w:rsidP="00771A4B">
            <w:pPr>
              <w:jc w:val="center"/>
              <w:rPr>
                <w:sz w:val="16"/>
                <w:szCs w:val="16"/>
              </w:rPr>
            </w:pPr>
            <w:r>
              <w:rPr>
                <w:sz w:val="16"/>
                <w:szCs w:val="16"/>
              </w:rPr>
              <w:t>1</w:t>
            </w:r>
          </w:p>
        </w:tc>
        <w:tc>
          <w:tcPr>
            <w:tcW w:w="983" w:type="dxa"/>
            <w:vAlign w:val="center"/>
          </w:tcPr>
          <w:p w14:paraId="7851577C" w14:textId="7EE0C8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08B623" w14:textId="172B6F16" w:rsidR="00771A4B" w:rsidRDefault="00771A4B" w:rsidP="00771A4B">
            <w:pPr>
              <w:jc w:val="center"/>
              <w:rPr>
                <w:sz w:val="16"/>
                <w:szCs w:val="16"/>
              </w:rPr>
            </w:pPr>
            <w:r>
              <w:rPr>
                <w:sz w:val="16"/>
                <w:szCs w:val="16"/>
              </w:rPr>
              <w:t>UN</w:t>
            </w:r>
          </w:p>
        </w:tc>
        <w:tc>
          <w:tcPr>
            <w:tcW w:w="887" w:type="dxa"/>
            <w:noWrap/>
            <w:vAlign w:val="center"/>
            <w:hideMark/>
          </w:tcPr>
          <w:p w14:paraId="11404013" w14:textId="1B439010" w:rsidR="00771A4B" w:rsidRDefault="00771A4B" w:rsidP="00771A4B">
            <w:pPr>
              <w:jc w:val="center"/>
              <w:rPr>
                <w:sz w:val="16"/>
                <w:szCs w:val="16"/>
              </w:rPr>
            </w:pPr>
            <w:r>
              <w:rPr>
                <w:sz w:val="16"/>
                <w:szCs w:val="16"/>
              </w:rPr>
              <w:t>12.015,19</w:t>
            </w:r>
          </w:p>
        </w:tc>
        <w:tc>
          <w:tcPr>
            <w:tcW w:w="1152" w:type="dxa"/>
            <w:noWrap/>
            <w:vAlign w:val="center"/>
            <w:hideMark/>
          </w:tcPr>
          <w:p w14:paraId="68E6C6D5" w14:textId="09FA65D8" w:rsidR="00771A4B" w:rsidRDefault="00771A4B" w:rsidP="00771A4B">
            <w:pPr>
              <w:jc w:val="center"/>
              <w:rPr>
                <w:sz w:val="16"/>
                <w:szCs w:val="16"/>
              </w:rPr>
            </w:pPr>
            <w:r>
              <w:rPr>
                <w:sz w:val="16"/>
                <w:szCs w:val="16"/>
              </w:rPr>
              <w:t>-        12.015,19</w:t>
            </w:r>
          </w:p>
        </w:tc>
        <w:tc>
          <w:tcPr>
            <w:tcW w:w="887" w:type="dxa"/>
            <w:noWrap/>
            <w:vAlign w:val="center"/>
            <w:hideMark/>
          </w:tcPr>
          <w:p w14:paraId="7866C07A" w14:textId="3ABBD301" w:rsidR="00771A4B" w:rsidRDefault="00771A4B" w:rsidP="00771A4B">
            <w:pPr>
              <w:jc w:val="center"/>
              <w:rPr>
                <w:sz w:val="16"/>
                <w:szCs w:val="16"/>
              </w:rPr>
            </w:pPr>
            <w:r>
              <w:rPr>
                <w:sz w:val="16"/>
                <w:szCs w:val="16"/>
              </w:rPr>
              <w:t>-</w:t>
            </w:r>
          </w:p>
        </w:tc>
      </w:tr>
      <w:tr w:rsidR="00771A4B" w14:paraId="5364F8BE" w14:textId="77777777" w:rsidTr="00771A4B">
        <w:trPr>
          <w:trHeight w:val="240"/>
        </w:trPr>
        <w:tc>
          <w:tcPr>
            <w:tcW w:w="936" w:type="dxa"/>
            <w:noWrap/>
            <w:hideMark/>
          </w:tcPr>
          <w:p w14:paraId="3E3ED291" w14:textId="52C1D1A6" w:rsidR="00771A4B" w:rsidRDefault="00771A4B" w:rsidP="00771A4B">
            <w:pPr>
              <w:rPr>
                <w:sz w:val="16"/>
                <w:szCs w:val="16"/>
              </w:rPr>
            </w:pPr>
            <w:r>
              <w:rPr>
                <w:sz w:val="16"/>
                <w:szCs w:val="16"/>
              </w:rPr>
              <w:t>Equipamentos informática</w:t>
            </w:r>
          </w:p>
        </w:tc>
        <w:tc>
          <w:tcPr>
            <w:tcW w:w="1096" w:type="dxa"/>
            <w:noWrap/>
            <w:hideMark/>
          </w:tcPr>
          <w:p w14:paraId="0B20CF75" w14:textId="77777777" w:rsidR="00771A4B" w:rsidRDefault="00771A4B" w:rsidP="00771A4B">
            <w:pPr>
              <w:rPr>
                <w:sz w:val="16"/>
                <w:szCs w:val="16"/>
              </w:rPr>
            </w:pPr>
            <w:r>
              <w:rPr>
                <w:sz w:val="16"/>
                <w:szCs w:val="16"/>
              </w:rPr>
              <w:t>3300000029860</w:t>
            </w:r>
          </w:p>
        </w:tc>
        <w:tc>
          <w:tcPr>
            <w:tcW w:w="628" w:type="dxa"/>
            <w:noWrap/>
            <w:hideMark/>
          </w:tcPr>
          <w:p w14:paraId="04C379A0" w14:textId="0D7BEE3D" w:rsidR="00771A4B" w:rsidRDefault="00771A4B" w:rsidP="00771A4B">
            <w:pPr>
              <w:rPr>
                <w:sz w:val="16"/>
                <w:szCs w:val="16"/>
              </w:rPr>
            </w:pPr>
            <w:r>
              <w:rPr>
                <w:sz w:val="16"/>
                <w:szCs w:val="16"/>
              </w:rPr>
              <w:t>São paulo</w:t>
            </w:r>
          </w:p>
        </w:tc>
        <w:tc>
          <w:tcPr>
            <w:tcW w:w="3466" w:type="dxa"/>
            <w:noWrap/>
            <w:hideMark/>
          </w:tcPr>
          <w:p w14:paraId="5A1D927D" w14:textId="77777777" w:rsidR="00771A4B" w:rsidRDefault="00771A4B" w:rsidP="00771A4B">
            <w:pPr>
              <w:rPr>
                <w:sz w:val="16"/>
                <w:szCs w:val="16"/>
              </w:rPr>
            </w:pPr>
            <w:r>
              <w:rPr>
                <w:sz w:val="16"/>
                <w:szCs w:val="16"/>
              </w:rPr>
              <w:t>SERVIDOR FAB: CISCO SYSTEMS, MOD: CONTENT ENGINE 590, N/S: 44481120857 TAG: BR-NSPC01</w:t>
            </w:r>
          </w:p>
        </w:tc>
        <w:tc>
          <w:tcPr>
            <w:tcW w:w="481" w:type="dxa"/>
            <w:noWrap/>
            <w:hideMark/>
          </w:tcPr>
          <w:p w14:paraId="3B89BB6C" w14:textId="77777777" w:rsidR="00771A4B" w:rsidRDefault="00771A4B" w:rsidP="00771A4B">
            <w:pPr>
              <w:rPr>
                <w:sz w:val="16"/>
                <w:szCs w:val="16"/>
              </w:rPr>
            </w:pPr>
            <w:r>
              <w:rPr>
                <w:sz w:val="16"/>
                <w:szCs w:val="16"/>
              </w:rPr>
              <w:t>SP</w:t>
            </w:r>
          </w:p>
        </w:tc>
        <w:tc>
          <w:tcPr>
            <w:tcW w:w="950" w:type="dxa"/>
            <w:noWrap/>
            <w:vAlign w:val="center"/>
            <w:hideMark/>
          </w:tcPr>
          <w:p w14:paraId="2DE7FB4C" w14:textId="77777777" w:rsidR="00771A4B" w:rsidRDefault="00771A4B" w:rsidP="00771A4B">
            <w:pPr>
              <w:jc w:val="center"/>
              <w:rPr>
                <w:sz w:val="16"/>
                <w:szCs w:val="16"/>
              </w:rPr>
            </w:pPr>
            <w:r>
              <w:rPr>
                <w:sz w:val="16"/>
                <w:szCs w:val="16"/>
              </w:rPr>
              <w:t>ZYINFOR</w:t>
            </w:r>
          </w:p>
        </w:tc>
        <w:tc>
          <w:tcPr>
            <w:tcW w:w="665" w:type="dxa"/>
            <w:noWrap/>
            <w:vAlign w:val="center"/>
            <w:hideMark/>
          </w:tcPr>
          <w:p w14:paraId="37A05D04" w14:textId="77777777" w:rsidR="00771A4B" w:rsidRDefault="00771A4B" w:rsidP="00771A4B">
            <w:pPr>
              <w:jc w:val="center"/>
              <w:rPr>
                <w:sz w:val="16"/>
                <w:szCs w:val="16"/>
              </w:rPr>
            </w:pPr>
            <w:r>
              <w:rPr>
                <w:sz w:val="16"/>
                <w:szCs w:val="16"/>
              </w:rPr>
              <w:t>1</w:t>
            </w:r>
          </w:p>
        </w:tc>
        <w:tc>
          <w:tcPr>
            <w:tcW w:w="983" w:type="dxa"/>
            <w:vAlign w:val="center"/>
          </w:tcPr>
          <w:p w14:paraId="13869BD8" w14:textId="6EA608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1D2418" w14:textId="63962E99" w:rsidR="00771A4B" w:rsidRDefault="00771A4B" w:rsidP="00771A4B">
            <w:pPr>
              <w:jc w:val="center"/>
              <w:rPr>
                <w:sz w:val="16"/>
                <w:szCs w:val="16"/>
              </w:rPr>
            </w:pPr>
            <w:r>
              <w:rPr>
                <w:sz w:val="16"/>
                <w:szCs w:val="16"/>
              </w:rPr>
              <w:t>UN</w:t>
            </w:r>
          </w:p>
        </w:tc>
        <w:tc>
          <w:tcPr>
            <w:tcW w:w="887" w:type="dxa"/>
            <w:noWrap/>
            <w:vAlign w:val="center"/>
            <w:hideMark/>
          </w:tcPr>
          <w:p w14:paraId="5EFE64B0" w14:textId="137A5724" w:rsidR="00771A4B" w:rsidRDefault="00771A4B" w:rsidP="00771A4B">
            <w:pPr>
              <w:jc w:val="center"/>
              <w:rPr>
                <w:sz w:val="16"/>
                <w:szCs w:val="16"/>
              </w:rPr>
            </w:pPr>
            <w:r>
              <w:rPr>
                <w:sz w:val="16"/>
                <w:szCs w:val="16"/>
              </w:rPr>
              <w:t>12.015,18</w:t>
            </w:r>
          </w:p>
        </w:tc>
        <w:tc>
          <w:tcPr>
            <w:tcW w:w="1152" w:type="dxa"/>
            <w:noWrap/>
            <w:vAlign w:val="center"/>
            <w:hideMark/>
          </w:tcPr>
          <w:p w14:paraId="6069A813" w14:textId="576DC0D1" w:rsidR="00771A4B" w:rsidRDefault="00771A4B" w:rsidP="00771A4B">
            <w:pPr>
              <w:jc w:val="center"/>
              <w:rPr>
                <w:sz w:val="16"/>
                <w:szCs w:val="16"/>
              </w:rPr>
            </w:pPr>
            <w:r>
              <w:rPr>
                <w:sz w:val="16"/>
                <w:szCs w:val="16"/>
              </w:rPr>
              <w:t>-        12.015,18</w:t>
            </w:r>
          </w:p>
        </w:tc>
        <w:tc>
          <w:tcPr>
            <w:tcW w:w="887" w:type="dxa"/>
            <w:noWrap/>
            <w:vAlign w:val="center"/>
            <w:hideMark/>
          </w:tcPr>
          <w:p w14:paraId="5061CF92" w14:textId="74279403" w:rsidR="00771A4B" w:rsidRDefault="00771A4B" w:rsidP="00771A4B">
            <w:pPr>
              <w:jc w:val="center"/>
              <w:rPr>
                <w:sz w:val="16"/>
                <w:szCs w:val="16"/>
              </w:rPr>
            </w:pPr>
            <w:r>
              <w:rPr>
                <w:sz w:val="16"/>
                <w:szCs w:val="16"/>
              </w:rPr>
              <w:t>-</w:t>
            </w:r>
          </w:p>
        </w:tc>
      </w:tr>
      <w:tr w:rsidR="00771A4B" w14:paraId="62DE76E1" w14:textId="77777777" w:rsidTr="00771A4B">
        <w:trPr>
          <w:trHeight w:val="240"/>
        </w:trPr>
        <w:tc>
          <w:tcPr>
            <w:tcW w:w="936" w:type="dxa"/>
            <w:noWrap/>
            <w:hideMark/>
          </w:tcPr>
          <w:p w14:paraId="63A76FA8" w14:textId="1577BE9A" w:rsidR="00771A4B" w:rsidRDefault="00771A4B" w:rsidP="00771A4B">
            <w:pPr>
              <w:rPr>
                <w:sz w:val="16"/>
                <w:szCs w:val="16"/>
              </w:rPr>
            </w:pPr>
            <w:r>
              <w:rPr>
                <w:sz w:val="16"/>
                <w:szCs w:val="16"/>
              </w:rPr>
              <w:t>Equipamentos informática</w:t>
            </w:r>
          </w:p>
        </w:tc>
        <w:tc>
          <w:tcPr>
            <w:tcW w:w="1096" w:type="dxa"/>
            <w:noWrap/>
            <w:hideMark/>
          </w:tcPr>
          <w:p w14:paraId="297369AF" w14:textId="77777777" w:rsidR="00771A4B" w:rsidRDefault="00771A4B" w:rsidP="00771A4B">
            <w:pPr>
              <w:rPr>
                <w:sz w:val="16"/>
                <w:szCs w:val="16"/>
              </w:rPr>
            </w:pPr>
            <w:r>
              <w:rPr>
                <w:sz w:val="16"/>
                <w:szCs w:val="16"/>
              </w:rPr>
              <w:t>3300000029870</w:t>
            </w:r>
          </w:p>
        </w:tc>
        <w:tc>
          <w:tcPr>
            <w:tcW w:w="628" w:type="dxa"/>
            <w:noWrap/>
            <w:hideMark/>
          </w:tcPr>
          <w:p w14:paraId="4BAA1665" w14:textId="58D9A2AD" w:rsidR="00771A4B" w:rsidRDefault="00771A4B" w:rsidP="00771A4B">
            <w:pPr>
              <w:rPr>
                <w:sz w:val="16"/>
                <w:szCs w:val="16"/>
              </w:rPr>
            </w:pPr>
            <w:r>
              <w:rPr>
                <w:sz w:val="16"/>
                <w:szCs w:val="16"/>
              </w:rPr>
              <w:t>São paulo</w:t>
            </w:r>
          </w:p>
        </w:tc>
        <w:tc>
          <w:tcPr>
            <w:tcW w:w="3466" w:type="dxa"/>
            <w:noWrap/>
            <w:hideMark/>
          </w:tcPr>
          <w:p w14:paraId="572A06E4" w14:textId="77777777" w:rsidR="00771A4B" w:rsidRDefault="00771A4B" w:rsidP="00771A4B">
            <w:pPr>
              <w:rPr>
                <w:sz w:val="16"/>
                <w:szCs w:val="16"/>
              </w:rPr>
            </w:pPr>
            <w:r>
              <w:rPr>
                <w:sz w:val="16"/>
                <w:szCs w:val="16"/>
              </w:rPr>
              <w:t>SERVIDOR FAB: CISCO SYSTEMS, MOD: CONTENT ENGINE 590, N/S: 44405120900 TAG: BR-NSPC02</w:t>
            </w:r>
          </w:p>
        </w:tc>
        <w:tc>
          <w:tcPr>
            <w:tcW w:w="481" w:type="dxa"/>
            <w:noWrap/>
            <w:hideMark/>
          </w:tcPr>
          <w:p w14:paraId="02574FBE" w14:textId="77777777" w:rsidR="00771A4B" w:rsidRDefault="00771A4B" w:rsidP="00771A4B">
            <w:pPr>
              <w:rPr>
                <w:sz w:val="16"/>
                <w:szCs w:val="16"/>
              </w:rPr>
            </w:pPr>
            <w:r>
              <w:rPr>
                <w:sz w:val="16"/>
                <w:szCs w:val="16"/>
              </w:rPr>
              <w:t>SP</w:t>
            </w:r>
          </w:p>
        </w:tc>
        <w:tc>
          <w:tcPr>
            <w:tcW w:w="950" w:type="dxa"/>
            <w:noWrap/>
            <w:vAlign w:val="center"/>
            <w:hideMark/>
          </w:tcPr>
          <w:p w14:paraId="6A9AE99D" w14:textId="77777777" w:rsidR="00771A4B" w:rsidRDefault="00771A4B" w:rsidP="00771A4B">
            <w:pPr>
              <w:jc w:val="center"/>
              <w:rPr>
                <w:sz w:val="16"/>
                <w:szCs w:val="16"/>
              </w:rPr>
            </w:pPr>
            <w:r>
              <w:rPr>
                <w:sz w:val="16"/>
                <w:szCs w:val="16"/>
              </w:rPr>
              <w:t>ZYINFOR</w:t>
            </w:r>
          </w:p>
        </w:tc>
        <w:tc>
          <w:tcPr>
            <w:tcW w:w="665" w:type="dxa"/>
            <w:noWrap/>
            <w:vAlign w:val="center"/>
            <w:hideMark/>
          </w:tcPr>
          <w:p w14:paraId="540111B7" w14:textId="77777777" w:rsidR="00771A4B" w:rsidRDefault="00771A4B" w:rsidP="00771A4B">
            <w:pPr>
              <w:jc w:val="center"/>
              <w:rPr>
                <w:sz w:val="16"/>
                <w:szCs w:val="16"/>
              </w:rPr>
            </w:pPr>
            <w:r>
              <w:rPr>
                <w:sz w:val="16"/>
                <w:szCs w:val="16"/>
              </w:rPr>
              <w:t>1</w:t>
            </w:r>
          </w:p>
        </w:tc>
        <w:tc>
          <w:tcPr>
            <w:tcW w:w="983" w:type="dxa"/>
            <w:vAlign w:val="center"/>
          </w:tcPr>
          <w:p w14:paraId="0845B249" w14:textId="6E82C3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11769E" w14:textId="2E157567" w:rsidR="00771A4B" w:rsidRDefault="00771A4B" w:rsidP="00771A4B">
            <w:pPr>
              <w:jc w:val="center"/>
              <w:rPr>
                <w:sz w:val="16"/>
                <w:szCs w:val="16"/>
              </w:rPr>
            </w:pPr>
            <w:r>
              <w:rPr>
                <w:sz w:val="16"/>
                <w:szCs w:val="16"/>
              </w:rPr>
              <w:t>UN</w:t>
            </w:r>
          </w:p>
        </w:tc>
        <w:tc>
          <w:tcPr>
            <w:tcW w:w="887" w:type="dxa"/>
            <w:noWrap/>
            <w:vAlign w:val="center"/>
            <w:hideMark/>
          </w:tcPr>
          <w:p w14:paraId="61005CC5" w14:textId="4216F004" w:rsidR="00771A4B" w:rsidRDefault="00771A4B" w:rsidP="00771A4B">
            <w:pPr>
              <w:jc w:val="center"/>
              <w:rPr>
                <w:sz w:val="16"/>
                <w:szCs w:val="16"/>
              </w:rPr>
            </w:pPr>
            <w:r>
              <w:rPr>
                <w:sz w:val="16"/>
                <w:szCs w:val="16"/>
              </w:rPr>
              <w:t>12.113,47</w:t>
            </w:r>
          </w:p>
        </w:tc>
        <w:tc>
          <w:tcPr>
            <w:tcW w:w="1152" w:type="dxa"/>
            <w:noWrap/>
            <w:vAlign w:val="center"/>
            <w:hideMark/>
          </w:tcPr>
          <w:p w14:paraId="65F3D572" w14:textId="050299C8" w:rsidR="00771A4B" w:rsidRDefault="00771A4B" w:rsidP="00771A4B">
            <w:pPr>
              <w:jc w:val="center"/>
              <w:rPr>
                <w:sz w:val="16"/>
                <w:szCs w:val="16"/>
              </w:rPr>
            </w:pPr>
            <w:r>
              <w:rPr>
                <w:sz w:val="16"/>
                <w:szCs w:val="16"/>
              </w:rPr>
              <w:t>-        12.113,47</w:t>
            </w:r>
          </w:p>
        </w:tc>
        <w:tc>
          <w:tcPr>
            <w:tcW w:w="887" w:type="dxa"/>
            <w:noWrap/>
            <w:vAlign w:val="center"/>
            <w:hideMark/>
          </w:tcPr>
          <w:p w14:paraId="5650551F" w14:textId="4E7B99A5" w:rsidR="00771A4B" w:rsidRDefault="00771A4B" w:rsidP="00771A4B">
            <w:pPr>
              <w:jc w:val="center"/>
              <w:rPr>
                <w:sz w:val="16"/>
                <w:szCs w:val="16"/>
              </w:rPr>
            </w:pPr>
            <w:r>
              <w:rPr>
                <w:sz w:val="16"/>
                <w:szCs w:val="16"/>
              </w:rPr>
              <w:t>-</w:t>
            </w:r>
          </w:p>
        </w:tc>
      </w:tr>
      <w:tr w:rsidR="00771A4B" w14:paraId="5A95B3E5" w14:textId="77777777" w:rsidTr="00771A4B">
        <w:trPr>
          <w:trHeight w:val="240"/>
        </w:trPr>
        <w:tc>
          <w:tcPr>
            <w:tcW w:w="936" w:type="dxa"/>
            <w:noWrap/>
            <w:hideMark/>
          </w:tcPr>
          <w:p w14:paraId="0B836FCE" w14:textId="4DDBD848" w:rsidR="00771A4B" w:rsidRDefault="00771A4B" w:rsidP="00771A4B">
            <w:pPr>
              <w:rPr>
                <w:sz w:val="16"/>
                <w:szCs w:val="16"/>
              </w:rPr>
            </w:pPr>
            <w:r>
              <w:rPr>
                <w:sz w:val="16"/>
                <w:szCs w:val="16"/>
              </w:rPr>
              <w:t>Equipamentos informática</w:t>
            </w:r>
          </w:p>
        </w:tc>
        <w:tc>
          <w:tcPr>
            <w:tcW w:w="1096" w:type="dxa"/>
            <w:noWrap/>
            <w:hideMark/>
          </w:tcPr>
          <w:p w14:paraId="4C64F20D" w14:textId="77777777" w:rsidR="00771A4B" w:rsidRDefault="00771A4B" w:rsidP="00771A4B">
            <w:pPr>
              <w:rPr>
                <w:sz w:val="16"/>
                <w:szCs w:val="16"/>
              </w:rPr>
            </w:pPr>
            <w:r>
              <w:rPr>
                <w:sz w:val="16"/>
                <w:szCs w:val="16"/>
              </w:rPr>
              <w:t>3300000029880</w:t>
            </w:r>
          </w:p>
        </w:tc>
        <w:tc>
          <w:tcPr>
            <w:tcW w:w="628" w:type="dxa"/>
            <w:noWrap/>
            <w:hideMark/>
          </w:tcPr>
          <w:p w14:paraId="57A6A9BF" w14:textId="093D790B" w:rsidR="00771A4B" w:rsidRDefault="00771A4B" w:rsidP="00771A4B">
            <w:pPr>
              <w:rPr>
                <w:sz w:val="16"/>
                <w:szCs w:val="16"/>
              </w:rPr>
            </w:pPr>
            <w:r>
              <w:rPr>
                <w:sz w:val="16"/>
                <w:szCs w:val="16"/>
              </w:rPr>
              <w:t>São paulo</w:t>
            </w:r>
          </w:p>
        </w:tc>
        <w:tc>
          <w:tcPr>
            <w:tcW w:w="3466" w:type="dxa"/>
            <w:noWrap/>
            <w:hideMark/>
          </w:tcPr>
          <w:p w14:paraId="2FCAFA1A" w14:textId="77777777" w:rsidR="00771A4B" w:rsidRDefault="00771A4B" w:rsidP="00771A4B">
            <w:pPr>
              <w:rPr>
                <w:sz w:val="16"/>
                <w:szCs w:val="16"/>
              </w:rPr>
            </w:pPr>
            <w:r>
              <w:rPr>
                <w:sz w:val="16"/>
                <w:szCs w:val="16"/>
              </w:rPr>
              <w:t>SERVIDOR FAB: CISCO SYSTEMS, MOD: ASA 5580 SERIES, N/S: USE024N7GS TAG: BR-NSPF02</w:t>
            </w:r>
          </w:p>
        </w:tc>
        <w:tc>
          <w:tcPr>
            <w:tcW w:w="481" w:type="dxa"/>
            <w:noWrap/>
            <w:hideMark/>
          </w:tcPr>
          <w:p w14:paraId="18E978A3" w14:textId="77777777" w:rsidR="00771A4B" w:rsidRDefault="00771A4B" w:rsidP="00771A4B">
            <w:pPr>
              <w:rPr>
                <w:sz w:val="16"/>
                <w:szCs w:val="16"/>
              </w:rPr>
            </w:pPr>
            <w:r>
              <w:rPr>
                <w:sz w:val="16"/>
                <w:szCs w:val="16"/>
              </w:rPr>
              <w:t>SP</w:t>
            </w:r>
          </w:p>
        </w:tc>
        <w:tc>
          <w:tcPr>
            <w:tcW w:w="950" w:type="dxa"/>
            <w:noWrap/>
            <w:vAlign w:val="center"/>
            <w:hideMark/>
          </w:tcPr>
          <w:p w14:paraId="4FC5B9BD" w14:textId="77777777" w:rsidR="00771A4B" w:rsidRDefault="00771A4B" w:rsidP="00771A4B">
            <w:pPr>
              <w:jc w:val="center"/>
              <w:rPr>
                <w:sz w:val="16"/>
                <w:szCs w:val="16"/>
              </w:rPr>
            </w:pPr>
            <w:r>
              <w:rPr>
                <w:sz w:val="16"/>
                <w:szCs w:val="16"/>
              </w:rPr>
              <w:t>ZYINFOR</w:t>
            </w:r>
          </w:p>
        </w:tc>
        <w:tc>
          <w:tcPr>
            <w:tcW w:w="665" w:type="dxa"/>
            <w:noWrap/>
            <w:vAlign w:val="center"/>
            <w:hideMark/>
          </w:tcPr>
          <w:p w14:paraId="6F736E29" w14:textId="77777777" w:rsidR="00771A4B" w:rsidRDefault="00771A4B" w:rsidP="00771A4B">
            <w:pPr>
              <w:jc w:val="center"/>
              <w:rPr>
                <w:sz w:val="16"/>
                <w:szCs w:val="16"/>
              </w:rPr>
            </w:pPr>
            <w:r>
              <w:rPr>
                <w:sz w:val="16"/>
                <w:szCs w:val="16"/>
              </w:rPr>
              <w:t>1</w:t>
            </w:r>
          </w:p>
        </w:tc>
        <w:tc>
          <w:tcPr>
            <w:tcW w:w="983" w:type="dxa"/>
            <w:vAlign w:val="center"/>
          </w:tcPr>
          <w:p w14:paraId="342CB7AF" w14:textId="7C5AE80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560751" w14:textId="74D54108" w:rsidR="00771A4B" w:rsidRDefault="00771A4B" w:rsidP="00771A4B">
            <w:pPr>
              <w:jc w:val="center"/>
              <w:rPr>
                <w:sz w:val="16"/>
                <w:szCs w:val="16"/>
              </w:rPr>
            </w:pPr>
            <w:r>
              <w:rPr>
                <w:sz w:val="16"/>
                <w:szCs w:val="16"/>
              </w:rPr>
              <w:t>UN</w:t>
            </w:r>
          </w:p>
        </w:tc>
        <w:tc>
          <w:tcPr>
            <w:tcW w:w="887" w:type="dxa"/>
            <w:noWrap/>
            <w:vAlign w:val="center"/>
            <w:hideMark/>
          </w:tcPr>
          <w:p w14:paraId="116381F9" w14:textId="1443F412" w:rsidR="00771A4B" w:rsidRDefault="00771A4B" w:rsidP="00771A4B">
            <w:pPr>
              <w:jc w:val="center"/>
              <w:rPr>
                <w:sz w:val="16"/>
                <w:szCs w:val="16"/>
              </w:rPr>
            </w:pPr>
            <w:r>
              <w:rPr>
                <w:sz w:val="16"/>
                <w:szCs w:val="16"/>
              </w:rPr>
              <w:t>12.113,47</w:t>
            </w:r>
          </w:p>
        </w:tc>
        <w:tc>
          <w:tcPr>
            <w:tcW w:w="1152" w:type="dxa"/>
            <w:noWrap/>
            <w:vAlign w:val="center"/>
            <w:hideMark/>
          </w:tcPr>
          <w:p w14:paraId="317DF53D" w14:textId="0DF70453" w:rsidR="00771A4B" w:rsidRDefault="00771A4B" w:rsidP="00771A4B">
            <w:pPr>
              <w:jc w:val="center"/>
              <w:rPr>
                <w:sz w:val="16"/>
                <w:szCs w:val="16"/>
              </w:rPr>
            </w:pPr>
            <w:r>
              <w:rPr>
                <w:sz w:val="16"/>
                <w:szCs w:val="16"/>
              </w:rPr>
              <w:t>-        12.113,47</w:t>
            </w:r>
          </w:p>
        </w:tc>
        <w:tc>
          <w:tcPr>
            <w:tcW w:w="887" w:type="dxa"/>
            <w:noWrap/>
            <w:vAlign w:val="center"/>
            <w:hideMark/>
          </w:tcPr>
          <w:p w14:paraId="4835FF73" w14:textId="7F44EE52" w:rsidR="00771A4B" w:rsidRDefault="00771A4B" w:rsidP="00771A4B">
            <w:pPr>
              <w:jc w:val="center"/>
              <w:rPr>
                <w:sz w:val="16"/>
                <w:szCs w:val="16"/>
              </w:rPr>
            </w:pPr>
            <w:r>
              <w:rPr>
                <w:sz w:val="16"/>
                <w:szCs w:val="16"/>
              </w:rPr>
              <w:t>-</w:t>
            </w:r>
          </w:p>
        </w:tc>
      </w:tr>
      <w:tr w:rsidR="00771A4B" w14:paraId="7CD79428" w14:textId="77777777" w:rsidTr="00771A4B">
        <w:trPr>
          <w:trHeight w:val="240"/>
        </w:trPr>
        <w:tc>
          <w:tcPr>
            <w:tcW w:w="936" w:type="dxa"/>
            <w:noWrap/>
            <w:hideMark/>
          </w:tcPr>
          <w:p w14:paraId="3C233F38" w14:textId="0D66136F" w:rsidR="00771A4B" w:rsidRDefault="00771A4B" w:rsidP="00771A4B">
            <w:pPr>
              <w:rPr>
                <w:sz w:val="16"/>
                <w:szCs w:val="16"/>
              </w:rPr>
            </w:pPr>
            <w:r>
              <w:rPr>
                <w:sz w:val="16"/>
                <w:szCs w:val="16"/>
              </w:rPr>
              <w:t>Maquinas e equipamentos</w:t>
            </w:r>
          </w:p>
        </w:tc>
        <w:tc>
          <w:tcPr>
            <w:tcW w:w="1096" w:type="dxa"/>
            <w:noWrap/>
            <w:hideMark/>
          </w:tcPr>
          <w:p w14:paraId="2F3D17D1" w14:textId="77777777" w:rsidR="00771A4B" w:rsidRDefault="00771A4B" w:rsidP="00771A4B">
            <w:pPr>
              <w:rPr>
                <w:sz w:val="16"/>
                <w:szCs w:val="16"/>
              </w:rPr>
            </w:pPr>
            <w:r>
              <w:rPr>
                <w:sz w:val="16"/>
                <w:szCs w:val="16"/>
              </w:rPr>
              <w:t>3300000030350</w:t>
            </w:r>
          </w:p>
        </w:tc>
        <w:tc>
          <w:tcPr>
            <w:tcW w:w="628" w:type="dxa"/>
            <w:noWrap/>
            <w:hideMark/>
          </w:tcPr>
          <w:p w14:paraId="55C789E9" w14:textId="78B7658F" w:rsidR="00771A4B" w:rsidRDefault="00771A4B" w:rsidP="00771A4B">
            <w:pPr>
              <w:rPr>
                <w:sz w:val="16"/>
                <w:szCs w:val="16"/>
              </w:rPr>
            </w:pPr>
            <w:r>
              <w:rPr>
                <w:sz w:val="16"/>
                <w:szCs w:val="16"/>
              </w:rPr>
              <w:t>São paulo</w:t>
            </w:r>
          </w:p>
        </w:tc>
        <w:tc>
          <w:tcPr>
            <w:tcW w:w="3466" w:type="dxa"/>
            <w:noWrap/>
            <w:hideMark/>
          </w:tcPr>
          <w:p w14:paraId="63029971" w14:textId="77777777" w:rsidR="00771A4B" w:rsidRDefault="00771A4B" w:rsidP="00771A4B">
            <w:pPr>
              <w:rPr>
                <w:sz w:val="16"/>
                <w:szCs w:val="16"/>
              </w:rPr>
            </w:pPr>
            <w:r>
              <w:rPr>
                <w:sz w:val="16"/>
                <w:szCs w:val="16"/>
              </w:rPr>
              <w:t>TRU FAB: EFELETRO FORMA, MOD: NC, FONTE DE ALIMENTACAO 48V</w:t>
            </w:r>
          </w:p>
        </w:tc>
        <w:tc>
          <w:tcPr>
            <w:tcW w:w="481" w:type="dxa"/>
            <w:noWrap/>
            <w:hideMark/>
          </w:tcPr>
          <w:p w14:paraId="75C5702B" w14:textId="77777777" w:rsidR="00771A4B" w:rsidRDefault="00771A4B" w:rsidP="00771A4B">
            <w:pPr>
              <w:rPr>
                <w:sz w:val="16"/>
                <w:szCs w:val="16"/>
              </w:rPr>
            </w:pPr>
            <w:r>
              <w:rPr>
                <w:sz w:val="16"/>
                <w:szCs w:val="16"/>
              </w:rPr>
              <w:t>SP</w:t>
            </w:r>
          </w:p>
        </w:tc>
        <w:tc>
          <w:tcPr>
            <w:tcW w:w="950" w:type="dxa"/>
            <w:noWrap/>
            <w:vAlign w:val="center"/>
            <w:hideMark/>
          </w:tcPr>
          <w:p w14:paraId="326D25F2" w14:textId="77777777" w:rsidR="00771A4B" w:rsidRDefault="00771A4B" w:rsidP="00771A4B">
            <w:pPr>
              <w:jc w:val="center"/>
              <w:rPr>
                <w:sz w:val="16"/>
                <w:szCs w:val="16"/>
              </w:rPr>
            </w:pPr>
            <w:r>
              <w:rPr>
                <w:sz w:val="16"/>
                <w:szCs w:val="16"/>
              </w:rPr>
              <w:t>ZYINFOR</w:t>
            </w:r>
          </w:p>
        </w:tc>
        <w:tc>
          <w:tcPr>
            <w:tcW w:w="665" w:type="dxa"/>
            <w:noWrap/>
            <w:vAlign w:val="center"/>
            <w:hideMark/>
          </w:tcPr>
          <w:p w14:paraId="2055865D" w14:textId="77777777" w:rsidR="00771A4B" w:rsidRDefault="00771A4B" w:rsidP="00771A4B">
            <w:pPr>
              <w:jc w:val="center"/>
              <w:rPr>
                <w:sz w:val="16"/>
                <w:szCs w:val="16"/>
              </w:rPr>
            </w:pPr>
            <w:r>
              <w:rPr>
                <w:sz w:val="16"/>
                <w:szCs w:val="16"/>
              </w:rPr>
              <w:t>1</w:t>
            </w:r>
          </w:p>
        </w:tc>
        <w:tc>
          <w:tcPr>
            <w:tcW w:w="983" w:type="dxa"/>
            <w:vAlign w:val="center"/>
          </w:tcPr>
          <w:p w14:paraId="45E4A65F" w14:textId="00A282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106246" w14:textId="328F7E14" w:rsidR="00771A4B" w:rsidRDefault="00771A4B" w:rsidP="00771A4B">
            <w:pPr>
              <w:jc w:val="center"/>
              <w:rPr>
                <w:sz w:val="16"/>
                <w:szCs w:val="16"/>
              </w:rPr>
            </w:pPr>
            <w:r>
              <w:rPr>
                <w:sz w:val="16"/>
                <w:szCs w:val="16"/>
              </w:rPr>
              <w:t>UN</w:t>
            </w:r>
          </w:p>
        </w:tc>
        <w:tc>
          <w:tcPr>
            <w:tcW w:w="887" w:type="dxa"/>
            <w:noWrap/>
            <w:vAlign w:val="center"/>
            <w:hideMark/>
          </w:tcPr>
          <w:p w14:paraId="6B96CBA7" w14:textId="16CB27EC" w:rsidR="00771A4B" w:rsidRDefault="00771A4B" w:rsidP="00771A4B">
            <w:pPr>
              <w:jc w:val="center"/>
              <w:rPr>
                <w:sz w:val="16"/>
                <w:szCs w:val="16"/>
              </w:rPr>
            </w:pPr>
            <w:r>
              <w:rPr>
                <w:sz w:val="16"/>
                <w:szCs w:val="16"/>
              </w:rPr>
              <w:t>14.504,70</w:t>
            </w:r>
          </w:p>
        </w:tc>
        <w:tc>
          <w:tcPr>
            <w:tcW w:w="1152" w:type="dxa"/>
            <w:noWrap/>
            <w:vAlign w:val="center"/>
            <w:hideMark/>
          </w:tcPr>
          <w:p w14:paraId="130FB6AA" w14:textId="0AC74DD2" w:rsidR="00771A4B" w:rsidRDefault="00771A4B" w:rsidP="00771A4B">
            <w:pPr>
              <w:jc w:val="center"/>
              <w:rPr>
                <w:sz w:val="16"/>
                <w:szCs w:val="16"/>
              </w:rPr>
            </w:pPr>
            <w:r>
              <w:rPr>
                <w:sz w:val="16"/>
                <w:szCs w:val="16"/>
              </w:rPr>
              <w:t>-        14.504,70</w:t>
            </w:r>
          </w:p>
        </w:tc>
        <w:tc>
          <w:tcPr>
            <w:tcW w:w="887" w:type="dxa"/>
            <w:noWrap/>
            <w:vAlign w:val="center"/>
            <w:hideMark/>
          </w:tcPr>
          <w:p w14:paraId="5CDF47EF" w14:textId="18A3E595" w:rsidR="00771A4B" w:rsidRDefault="00771A4B" w:rsidP="00771A4B">
            <w:pPr>
              <w:jc w:val="center"/>
              <w:rPr>
                <w:sz w:val="16"/>
                <w:szCs w:val="16"/>
              </w:rPr>
            </w:pPr>
            <w:r>
              <w:rPr>
                <w:sz w:val="16"/>
                <w:szCs w:val="16"/>
              </w:rPr>
              <w:t>-</w:t>
            </w:r>
          </w:p>
        </w:tc>
      </w:tr>
      <w:tr w:rsidR="00771A4B" w14:paraId="2C707D30" w14:textId="77777777" w:rsidTr="00771A4B">
        <w:trPr>
          <w:trHeight w:val="240"/>
        </w:trPr>
        <w:tc>
          <w:tcPr>
            <w:tcW w:w="936" w:type="dxa"/>
            <w:noWrap/>
            <w:hideMark/>
          </w:tcPr>
          <w:p w14:paraId="755BB7CB" w14:textId="5C4465AA" w:rsidR="00771A4B" w:rsidRDefault="00771A4B" w:rsidP="00771A4B">
            <w:pPr>
              <w:rPr>
                <w:sz w:val="16"/>
                <w:szCs w:val="16"/>
              </w:rPr>
            </w:pPr>
            <w:r>
              <w:rPr>
                <w:sz w:val="16"/>
                <w:szCs w:val="16"/>
              </w:rPr>
              <w:t>Equipamentos informática</w:t>
            </w:r>
          </w:p>
        </w:tc>
        <w:tc>
          <w:tcPr>
            <w:tcW w:w="1096" w:type="dxa"/>
            <w:noWrap/>
            <w:hideMark/>
          </w:tcPr>
          <w:p w14:paraId="5AA6CAED" w14:textId="77777777" w:rsidR="00771A4B" w:rsidRDefault="00771A4B" w:rsidP="00771A4B">
            <w:pPr>
              <w:rPr>
                <w:sz w:val="16"/>
                <w:szCs w:val="16"/>
              </w:rPr>
            </w:pPr>
            <w:r>
              <w:rPr>
                <w:sz w:val="16"/>
                <w:szCs w:val="16"/>
              </w:rPr>
              <w:t>3300000030630</w:t>
            </w:r>
          </w:p>
        </w:tc>
        <w:tc>
          <w:tcPr>
            <w:tcW w:w="628" w:type="dxa"/>
            <w:noWrap/>
            <w:hideMark/>
          </w:tcPr>
          <w:p w14:paraId="4BC3BA64" w14:textId="1C91A03E" w:rsidR="00771A4B" w:rsidRDefault="00771A4B" w:rsidP="00771A4B">
            <w:pPr>
              <w:rPr>
                <w:sz w:val="16"/>
                <w:szCs w:val="16"/>
              </w:rPr>
            </w:pPr>
            <w:r>
              <w:rPr>
                <w:sz w:val="16"/>
                <w:szCs w:val="16"/>
              </w:rPr>
              <w:t>São paulo</w:t>
            </w:r>
          </w:p>
        </w:tc>
        <w:tc>
          <w:tcPr>
            <w:tcW w:w="3466" w:type="dxa"/>
            <w:noWrap/>
            <w:hideMark/>
          </w:tcPr>
          <w:p w14:paraId="2ED2756E" w14:textId="77777777" w:rsidR="00771A4B" w:rsidRDefault="00771A4B" w:rsidP="00771A4B">
            <w:pPr>
              <w:rPr>
                <w:sz w:val="16"/>
                <w:szCs w:val="16"/>
              </w:rPr>
            </w:pPr>
            <w:r>
              <w:rPr>
                <w:sz w:val="16"/>
                <w:szCs w:val="16"/>
              </w:rPr>
              <w:t>SERVIDOR FAB: DELL, MOD: POWEREDGE R720, N/S: 6JC96W1 TAG: VMWPVCYD02A MT: RSTO1-BS08</w:t>
            </w:r>
          </w:p>
        </w:tc>
        <w:tc>
          <w:tcPr>
            <w:tcW w:w="481" w:type="dxa"/>
            <w:noWrap/>
            <w:hideMark/>
          </w:tcPr>
          <w:p w14:paraId="5AEFD467" w14:textId="77777777" w:rsidR="00771A4B" w:rsidRDefault="00771A4B" w:rsidP="00771A4B">
            <w:pPr>
              <w:rPr>
                <w:sz w:val="16"/>
                <w:szCs w:val="16"/>
              </w:rPr>
            </w:pPr>
            <w:r>
              <w:rPr>
                <w:sz w:val="16"/>
                <w:szCs w:val="16"/>
              </w:rPr>
              <w:t>SP</w:t>
            </w:r>
          </w:p>
        </w:tc>
        <w:tc>
          <w:tcPr>
            <w:tcW w:w="950" w:type="dxa"/>
            <w:noWrap/>
            <w:vAlign w:val="center"/>
            <w:hideMark/>
          </w:tcPr>
          <w:p w14:paraId="3DB44C49" w14:textId="77777777" w:rsidR="00771A4B" w:rsidRDefault="00771A4B" w:rsidP="00771A4B">
            <w:pPr>
              <w:jc w:val="center"/>
              <w:rPr>
                <w:sz w:val="16"/>
                <w:szCs w:val="16"/>
              </w:rPr>
            </w:pPr>
            <w:r>
              <w:rPr>
                <w:sz w:val="16"/>
                <w:szCs w:val="16"/>
              </w:rPr>
              <w:t>ZYINFOR</w:t>
            </w:r>
          </w:p>
        </w:tc>
        <w:tc>
          <w:tcPr>
            <w:tcW w:w="665" w:type="dxa"/>
            <w:noWrap/>
            <w:vAlign w:val="center"/>
            <w:hideMark/>
          </w:tcPr>
          <w:p w14:paraId="48DF5054" w14:textId="77777777" w:rsidR="00771A4B" w:rsidRDefault="00771A4B" w:rsidP="00771A4B">
            <w:pPr>
              <w:jc w:val="center"/>
              <w:rPr>
                <w:sz w:val="16"/>
                <w:szCs w:val="16"/>
              </w:rPr>
            </w:pPr>
            <w:r>
              <w:rPr>
                <w:sz w:val="16"/>
                <w:szCs w:val="16"/>
              </w:rPr>
              <w:t>1</w:t>
            </w:r>
          </w:p>
        </w:tc>
        <w:tc>
          <w:tcPr>
            <w:tcW w:w="983" w:type="dxa"/>
            <w:vAlign w:val="center"/>
          </w:tcPr>
          <w:p w14:paraId="049F8779" w14:textId="575495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198F1E" w14:textId="6FCF73EF" w:rsidR="00771A4B" w:rsidRDefault="00771A4B" w:rsidP="00771A4B">
            <w:pPr>
              <w:jc w:val="center"/>
              <w:rPr>
                <w:sz w:val="16"/>
                <w:szCs w:val="16"/>
              </w:rPr>
            </w:pPr>
            <w:r>
              <w:rPr>
                <w:sz w:val="16"/>
                <w:szCs w:val="16"/>
              </w:rPr>
              <w:t>UN</w:t>
            </w:r>
          </w:p>
        </w:tc>
        <w:tc>
          <w:tcPr>
            <w:tcW w:w="887" w:type="dxa"/>
            <w:noWrap/>
            <w:vAlign w:val="center"/>
            <w:hideMark/>
          </w:tcPr>
          <w:p w14:paraId="01943B42" w14:textId="5D9BE47F" w:rsidR="00771A4B" w:rsidRDefault="00771A4B" w:rsidP="00771A4B">
            <w:pPr>
              <w:jc w:val="center"/>
              <w:rPr>
                <w:sz w:val="16"/>
                <w:szCs w:val="16"/>
              </w:rPr>
            </w:pPr>
            <w:r>
              <w:rPr>
                <w:sz w:val="16"/>
                <w:szCs w:val="16"/>
              </w:rPr>
              <w:t>47.443,75</w:t>
            </w:r>
          </w:p>
        </w:tc>
        <w:tc>
          <w:tcPr>
            <w:tcW w:w="1152" w:type="dxa"/>
            <w:noWrap/>
            <w:vAlign w:val="center"/>
            <w:hideMark/>
          </w:tcPr>
          <w:p w14:paraId="2EB1FFC9" w14:textId="4099C603" w:rsidR="00771A4B" w:rsidRDefault="00771A4B" w:rsidP="00771A4B">
            <w:pPr>
              <w:jc w:val="center"/>
              <w:rPr>
                <w:sz w:val="16"/>
                <w:szCs w:val="16"/>
              </w:rPr>
            </w:pPr>
            <w:r>
              <w:rPr>
                <w:sz w:val="16"/>
                <w:szCs w:val="16"/>
              </w:rPr>
              <w:t>-        47.443,75</w:t>
            </w:r>
          </w:p>
        </w:tc>
        <w:tc>
          <w:tcPr>
            <w:tcW w:w="887" w:type="dxa"/>
            <w:noWrap/>
            <w:vAlign w:val="center"/>
            <w:hideMark/>
          </w:tcPr>
          <w:p w14:paraId="7DAE8D52" w14:textId="604084C3" w:rsidR="00771A4B" w:rsidRDefault="00771A4B" w:rsidP="00771A4B">
            <w:pPr>
              <w:jc w:val="center"/>
              <w:rPr>
                <w:sz w:val="16"/>
                <w:szCs w:val="16"/>
              </w:rPr>
            </w:pPr>
            <w:r>
              <w:rPr>
                <w:sz w:val="16"/>
                <w:szCs w:val="16"/>
              </w:rPr>
              <w:t>-</w:t>
            </w:r>
          </w:p>
        </w:tc>
      </w:tr>
      <w:tr w:rsidR="00771A4B" w14:paraId="7DCF153B" w14:textId="77777777" w:rsidTr="00771A4B">
        <w:trPr>
          <w:trHeight w:val="240"/>
        </w:trPr>
        <w:tc>
          <w:tcPr>
            <w:tcW w:w="936" w:type="dxa"/>
            <w:noWrap/>
            <w:hideMark/>
          </w:tcPr>
          <w:p w14:paraId="727F5601" w14:textId="72F3FB45" w:rsidR="00771A4B" w:rsidRDefault="00771A4B" w:rsidP="00771A4B">
            <w:pPr>
              <w:rPr>
                <w:sz w:val="16"/>
                <w:szCs w:val="16"/>
              </w:rPr>
            </w:pPr>
            <w:r>
              <w:rPr>
                <w:sz w:val="16"/>
                <w:szCs w:val="16"/>
              </w:rPr>
              <w:t>Maquinas e equipamentos</w:t>
            </w:r>
          </w:p>
        </w:tc>
        <w:tc>
          <w:tcPr>
            <w:tcW w:w="1096" w:type="dxa"/>
            <w:noWrap/>
            <w:hideMark/>
          </w:tcPr>
          <w:p w14:paraId="1A134DB7" w14:textId="77777777" w:rsidR="00771A4B" w:rsidRDefault="00771A4B" w:rsidP="00771A4B">
            <w:pPr>
              <w:rPr>
                <w:sz w:val="16"/>
                <w:szCs w:val="16"/>
              </w:rPr>
            </w:pPr>
            <w:r>
              <w:rPr>
                <w:sz w:val="16"/>
                <w:szCs w:val="16"/>
              </w:rPr>
              <w:t>3300000031130</w:t>
            </w:r>
          </w:p>
        </w:tc>
        <w:tc>
          <w:tcPr>
            <w:tcW w:w="628" w:type="dxa"/>
            <w:noWrap/>
            <w:hideMark/>
          </w:tcPr>
          <w:p w14:paraId="719927F0" w14:textId="0AE66D21" w:rsidR="00771A4B" w:rsidRDefault="00771A4B" w:rsidP="00771A4B">
            <w:pPr>
              <w:rPr>
                <w:sz w:val="16"/>
                <w:szCs w:val="16"/>
              </w:rPr>
            </w:pPr>
            <w:r>
              <w:rPr>
                <w:sz w:val="16"/>
                <w:szCs w:val="16"/>
              </w:rPr>
              <w:t>São paulo</w:t>
            </w:r>
          </w:p>
        </w:tc>
        <w:tc>
          <w:tcPr>
            <w:tcW w:w="3466" w:type="dxa"/>
            <w:noWrap/>
            <w:hideMark/>
          </w:tcPr>
          <w:p w14:paraId="1B9E26D0" w14:textId="77777777" w:rsidR="00771A4B" w:rsidRDefault="00771A4B" w:rsidP="00771A4B">
            <w:pPr>
              <w:rPr>
                <w:sz w:val="16"/>
                <w:szCs w:val="16"/>
              </w:rPr>
            </w:pPr>
            <w:r>
              <w:rPr>
                <w:sz w:val="16"/>
                <w:szCs w:val="16"/>
              </w:rPr>
              <w:t>COMPRESSOR DE AR FAB: SCHULZ, MOD: MSL 10 ML/175, N/S: C-184494 VOLUME 175 L, PRESSAO DE TESTE 14 BAR, PRESSAO MAX. DE TRABALHO ADMISSIVEL 9,8 BAR.</w:t>
            </w:r>
          </w:p>
        </w:tc>
        <w:tc>
          <w:tcPr>
            <w:tcW w:w="481" w:type="dxa"/>
            <w:noWrap/>
            <w:hideMark/>
          </w:tcPr>
          <w:p w14:paraId="1D43C086" w14:textId="77777777" w:rsidR="00771A4B" w:rsidRDefault="00771A4B" w:rsidP="00771A4B">
            <w:pPr>
              <w:rPr>
                <w:sz w:val="16"/>
                <w:szCs w:val="16"/>
              </w:rPr>
            </w:pPr>
            <w:r>
              <w:rPr>
                <w:sz w:val="16"/>
                <w:szCs w:val="16"/>
              </w:rPr>
              <w:t>SP</w:t>
            </w:r>
          </w:p>
        </w:tc>
        <w:tc>
          <w:tcPr>
            <w:tcW w:w="950" w:type="dxa"/>
            <w:noWrap/>
            <w:vAlign w:val="center"/>
            <w:hideMark/>
          </w:tcPr>
          <w:p w14:paraId="4B3D88AE" w14:textId="77777777" w:rsidR="00771A4B" w:rsidRDefault="00771A4B" w:rsidP="00771A4B">
            <w:pPr>
              <w:jc w:val="center"/>
              <w:rPr>
                <w:sz w:val="16"/>
                <w:szCs w:val="16"/>
              </w:rPr>
            </w:pPr>
            <w:r>
              <w:rPr>
                <w:sz w:val="16"/>
                <w:szCs w:val="16"/>
              </w:rPr>
              <w:t>ZXMOBILI</w:t>
            </w:r>
          </w:p>
        </w:tc>
        <w:tc>
          <w:tcPr>
            <w:tcW w:w="665" w:type="dxa"/>
            <w:noWrap/>
            <w:vAlign w:val="center"/>
            <w:hideMark/>
          </w:tcPr>
          <w:p w14:paraId="12B1574D" w14:textId="77777777" w:rsidR="00771A4B" w:rsidRDefault="00771A4B" w:rsidP="00771A4B">
            <w:pPr>
              <w:jc w:val="center"/>
              <w:rPr>
                <w:sz w:val="16"/>
                <w:szCs w:val="16"/>
              </w:rPr>
            </w:pPr>
            <w:r>
              <w:rPr>
                <w:sz w:val="16"/>
                <w:szCs w:val="16"/>
              </w:rPr>
              <w:t>1</w:t>
            </w:r>
          </w:p>
        </w:tc>
        <w:tc>
          <w:tcPr>
            <w:tcW w:w="983" w:type="dxa"/>
            <w:vAlign w:val="center"/>
          </w:tcPr>
          <w:p w14:paraId="27D56B47" w14:textId="4EA2FA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6EE184" w14:textId="771CD2F1" w:rsidR="00771A4B" w:rsidRDefault="00771A4B" w:rsidP="00771A4B">
            <w:pPr>
              <w:jc w:val="center"/>
              <w:rPr>
                <w:sz w:val="16"/>
                <w:szCs w:val="16"/>
              </w:rPr>
            </w:pPr>
            <w:r>
              <w:rPr>
                <w:sz w:val="16"/>
                <w:szCs w:val="16"/>
              </w:rPr>
              <w:t>UN</w:t>
            </w:r>
          </w:p>
        </w:tc>
        <w:tc>
          <w:tcPr>
            <w:tcW w:w="887" w:type="dxa"/>
            <w:noWrap/>
            <w:vAlign w:val="center"/>
            <w:hideMark/>
          </w:tcPr>
          <w:p w14:paraId="10CE55CE" w14:textId="6CBD7EC3" w:rsidR="00771A4B" w:rsidRDefault="00771A4B" w:rsidP="00771A4B">
            <w:pPr>
              <w:jc w:val="center"/>
              <w:rPr>
                <w:sz w:val="16"/>
                <w:szCs w:val="16"/>
              </w:rPr>
            </w:pPr>
            <w:r>
              <w:rPr>
                <w:sz w:val="16"/>
                <w:szCs w:val="16"/>
              </w:rPr>
              <w:t>419,02</w:t>
            </w:r>
          </w:p>
        </w:tc>
        <w:tc>
          <w:tcPr>
            <w:tcW w:w="1152" w:type="dxa"/>
            <w:noWrap/>
            <w:vAlign w:val="center"/>
            <w:hideMark/>
          </w:tcPr>
          <w:p w14:paraId="56BE72F0" w14:textId="3CB4F36E" w:rsidR="00771A4B" w:rsidRDefault="00771A4B" w:rsidP="00771A4B">
            <w:pPr>
              <w:jc w:val="center"/>
              <w:rPr>
                <w:sz w:val="16"/>
                <w:szCs w:val="16"/>
              </w:rPr>
            </w:pPr>
            <w:r>
              <w:rPr>
                <w:sz w:val="16"/>
                <w:szCs w:val="16"/>
              </w:rPr>
              <w:t>-             419,02</w:t>
            </w:r>
          </w:p>
        </w:tc>
        <w:tc>
          <w:tcPr>
            <w:tcW w:w="887" w:type="dxa"/>
            <w:noWrap/>
            <w:vAlign w:val="center"/>
            <w:hideMark/>
          </w:tcPr>
          <w:p w14:paraId="634C3661" w14:textId="5BCECE75" w:rsidR="00771A4B" w:rsidRDefault="00771A4B" w:rsidP="00771A4B">
            <w:pPr>
              <w:jc w:val="center"/>
              <w:rPr>
                <w:sz w:val="16"/>
                <w:szCs w:val="16"/>
              </w:rPr>
            </w:pPr>
            <w:r>
              <w:rPr>
                <w:sz w:val="16"/>
                <w:szCs w:val="16"/>
              </w:rPr>
              <w:t>-</w:t>
            </w:r>
          </w:p>
        </w:tc>
      </w:tr>
      <w:tr w:rsidR="00771A4B" w14:paraId="4967B733" w14:textId="77777777" w:rsidTr="00771A4B">
        <w:trPr>
          <w:trHeight w:val="240"/>
        </w:trPr>
        <w:tc>
          <w:tcPr>
            <w:tcW w:w="936" w:type="dxa"/>
            <w:noWrap/>
            <w:hideMark/>
          </w:tcPr>
          <w:p w14:paraId="0C6E6B27" w14:textId="0E556E18" w:rsidR="00771A4B" w:rsidRDefault="00771A4B" w:rsidP="00771A4B">
            <w:pPr>
              <w:rPr>
                <w:sz w:val="16"/>
                <w:szCs w:val="16"/>
              </w:rPr>
            </w:pPr>
            <w:r>
              <w:rPr>
                <w:sz w:val="16"/>
                <w:szCs w:val="16"/>
              </w:rPr>
              <w:t>Maquinas e equipamentos</w:t>
            </w:r>
          </w:p>
        </w:tc>
        <w:tc>
          <w:tcPr>
            <w:tcW w:w="1096" w:type="dxa"/>
            <w:noWrap/>
            <w:hideMark/>
          </w:tcPr>
          <w:p w14:paraId="03116E3F" w14:textId="77777777" w:rsidR="00771A4B" w:rsidRDefault="00771A4B" w:rsidP="00771A4B">
            <w:pPr>
              <w:rPr>
                <w:sz w:val="16"/>
                <w:szCs w:val="16"/>
              </w:rPr>
            </w:pPr>
            <w:r>
              <w:rPr>
                <w:sz w:val="16"/>
                <w:szCs w:val="16"/>
              </w:rPr>
              <w:t>3500000039650</w:t>
            </w:r>
          </w:p>
        </w:tc>
        <w:tc>
          <w:tcPr>
            <w:tcW w:w="628" w:type="dxa"/>
            <w:noWrap/>
            <w:hideMark/>
          </w:tcPr>
          <w:p w14:paraId="4EBF0768" w14:textId="0D61E450" w:rsidR="00771A4B" w:rsidRDefault="00771A4B" w:rsidP="00771A4B">
            <w:pPr>
              <w:rPr>
                <w:sz w:val="16"/>
                <w:szCs w:val="16"/>
              </w:rPr>
            </w:pPr>
            <w:r>
              <w:rPr>
                <w:sz w:val="16"/>
                <w:szCs w:val="16"/>
              </w:rPr>
              <w:t>São paulo</w:t>
            </w:r>
          </w:p>
        </w:tc>
        <w:tc>
          <w:tcPr>
            <w:tcW w:w="3466" w:type="dxa"/>
            <w:noWrap/>
            <w:hideMark/>
          </w:tcPr>
          <w:p w14:paraId="118BF42F" w14:textId="77777777" w:rsidR="00771A4B" w:rsidRDefault="00771A4B" w:rsidP="00771A4B">
            <w:pPr>
              <w:rPr>
                <w:sz w:val="16"/>
                <w:szCs w:val="16"/>
              </w:rPr>
            </w:pPr>
            <w:r>
              <w:rPr>
                <w:sz w:val="16"/>
                <w:szCs w:val="16"/>
              </w:rPr>
              <w:t>CONVERSOR FRACIONAL FAB: DATACOM, MOD: DM704CE, TAG: SPO-MREDS1438TR</w:t>
            </w:r>
          </w:p>
        </w:tc>
        <w:tc>
          <w:tcPr>
            <w:tcW w:w="481" w:type="dxa"/>
            <w:noWrap/>
            <w:hideMark/>
          </w:tcPr>
          <w:p w14:paraId="4123598F" w14:textId="77777777" w:rsidR="00771A4B" w:rsidRDefault="00771A4B" w:rsidP="00771A4B">
            <w:pPr>
              <w:rPr>
                <w:sz w:val="16"/>
                <w:szCs w:val="16"/>
              </w:rPr>
            </w:pPr>
            <w:r>
              <w:rPr>
                <w:sz w:val="16"/>
                <w:szCs w:val="16"/>
              </w:rPr>
              <w:t>SP</w:t>
            </w:r>
          </w:p>
        </w:tc>
        <w:tc>
          <w:tcPr>
            <w:tcW w:w="950" w:type="dxa"/>
            <w:noWrap/>
            <w:vAlign w:val="center"/>
            <w:hideMark/>
          </w:tcPr>
          <w:p w14:paraId="042F9C6B" w14:textId="77777777" w:rsidR="00771A4B" w:rsidRDefault="00771A4B" w:rsidP="00771A4B">
            <w:pPr>
              <w:jc w:val="center"/>
              <w:rPr>
                <w:sz w:val="16"/>
                <w:szCs w:val="16"/>
              </w:rPr>
            </w:pPr>
            <w:r>
              <w:rPr>
                <w:sz w:val="16"/>
                <w:szCs w:val="16"/>
              </w:rPr>
              <w:t>ZET-AU/V</w:t>
            </w:r>
          </w:p>
        </w:tc>
        <w:tc>
          <w:tcPr>
            <w:tcW w:w="665" w:type="dxa"/>
            <w:noWrap/>
            <w:vAlign w:val="center"/>
            <w:hideMark/>
          </w:tcPr>
          <w:p w14:paraId="319063B4" w14:textId="77777777" w:rsidR="00771A4B" w:rsidRDefault="00771A4B" w:rsidP="00771A4B">
            <w:pPr>
              <w:jc w:val="center"/>
              <w:rPr>
                <w:sz w:val="16"/>
                <w:szCs w:val="16"/>
              </w:rPr>
            </w:pPr>
            <w:r>
              <w:rPr>
                <w:sz w:val="16"/>
                <w:szCs w:val="16"/>
              </w:rPr>
              <w:t>1</w:t>
            </w:r>
          </w:p>
        </w:tc>
        <w:tc>
          <w:tcPr>
            <w:tcW w:w="983" w:type="dxa"/>
            <w:vAlign w:val="center"/>
          </w:tcPr>
          <w:p w14:paraId="16EEB104" w14:textId="104E8D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4DB807" w14:textId="418142DB" w:rsidR="00771A4B" w:rsidRDefault="00771A4B" w:rsidP="00771A4B">
            <w:pPr>
              <w:jc w:val="center"/>
              <w:rPr>
                <w:sz w:val="16"/>
                <w:szCs w:val="16"/>
              </w:rPr>
            </w:pPr>
            <w:r>
              <w:rPr>
                <w:sz w:val="16"/>
                <w:szCs w:val="16"/>
              </w:rPr>
              <w:t>UN</w:t>
            </w:r>
          </w:p>
        </w:tc>
        <w:tc>
          <w:tcPr>
            <w:tcW w:w="887" w:type="dxa"/>
            <w:noWrap/>
            <w:vAlign w:val="center"/>
            <w:hideMark/>
          </w:tcPr>
          <w:p w14:paraId="3F998A88" w14:textId="6E338D7B" w:rsidR="00771A4B" w:rsidRDefault="00771A4B" w:rsidP="00771A4B">
            <w:pPr>
              <w:jc w:val="center"/>
              <w:rPr>
                <w:sz w:val="16"/>
                <w:szCs w:val="16"/>
              </w:rPr>
            </w:pPr>
            <w:r>
              <w:rPr>
                <w:sz w:val="16"/>
                <w:szCs w:val="16"/>
              </w:rPr>
              <w:t>401,88</w:t>
            </w:r>
          </w:p>
        </w:tc>
        <w:tc>
          <w:tcPr>
            <w:tcW w:w="1152" w:type="dxa"/>
            <w:noWrap/>
            <w:vAlign w:val="center"/>
            <w:hideMark/>
          </w:tcPr>
          <w:p w14:paraId="006460C5" w14:textId="4AC7A3B1" w:rsidR="00771A4B" w:rsidRDefault="00771A4B" w:rsidP="00771A4B">
            <w:pPr>
              <w:jc w:val="center"/>
              <w:rPr>
                <w:sz w:val="16"/>
                <w:szCs w:val="16"/>
              </w:rPr>
            </w:pPr>
            <w:r>
              <w:rPr>
                <w:sz w:val="16"/>
                <w:szCs w:val="16"/>
              </w:rPr>
              <w:t>-             401,88</w:t>
            </w:r>
          </w:p>
        </w:tc>
        <w:tc>
          <w:tcPr>
            <w:tcW w:w="887" w:type="dxa"/>
            <w:noWrap/>
            <w:vAlign w:val="center"/>
            <w:hideMark/>
          </w:tcPr>
          <w:p w14:paraId="25E1257B" w14:textId="0582AB1A" w:rsidR="00771A4B" w:rsidRDefault="00771A4B" w:rsidP="00771A4B">
            <w:pPr>
              <w:jc w:val="center"/>
              <w:rPr>
                <w:sz w:val="16"/>
                <w:szCs w:val="16"/>
              </w:rPr>
            </w:pPr>
            <w:r>
              <w:rPr>
                <w:sz w:val="16"/>
                <w:szCs w:val="16"/>
              </w:rPr>
              <w:t>-</w:t>
            </w:r>
          </w:p>
        </w:tc>
      </w:tr>
      <w:tr w:rsidR="00771A4B" w14:paraId="755D29E3" w14:textId="77777777" w:rsidTr="00771A4B">
        <w:trPr>
          <w:trHeight w:val="240"/>
        </w:trPr>
        <w:tc>
          <w:tcPr>
            <w:tcW w:w="936" w:type="dxa"/>
            <w:noWrap/>
            <w:hideMark/>
          </w:tcPr>
          <w:p w14:paraId="2AEC0DC0" w14:textId="4379C857"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CD839A5" w14:textId="77777777" w:rsidR="00771A4B" w:rsidRDefault="00771A4B" w:rsidP="00771A4B">
            <w:pPr>
              <w:rPr>
                <w:sz w:val="16"/>
                <w:szCs w:val="16"/>
              </w:rPr>
            </w:pPr>
            <w:r>
              <w:rPr>
                <w:sz w:val="16"/>
                <w:szCs w:val="16"/>
              </w:rPr>
              <w:lastRenderedPageBreak/>
              <w:t>3500000039660</w:t>
            </w:r>
          </w:p>
        </w:tc>
        <w:tc>
          <w:tcPr>
            <w:tcW w:w="628" w:type="dxa"/>
            <w:noWrap/>
            <w:hideMark/>
          </w:tcPr>
          <w:p w14:paraId="4E283FF0" w14:textId="02E4B73A" w:rsidR="00771A4B" w:rsidRDefault="00771A4B" w:rsidP="00771A4B">
            <w:pPr>
              <w:rPr>
                <w:sz w:val="16"/>
                <w:szCs w:val="16"/>
              </w:rPr>
            </w:pPr>
            <w:r>
              <w:rPr>
                <w:sz w:val="16"/>
                <w:szCs w:val="16"/>
              </w:rPr>
              <w:t>São paulo</w:t>
            </w:r>
          </w:p>
        </w:tc>
        <w:tc>
          <w:tcPr>
            <w:tcW w:w="3466" w:type="dxa"/>
            <w:noWrap/>
            <w:hideMark/>
          </w:tcPr>
          <w:p w14:paraId="7929C196" w14:textId="77777777" w:rsidR="00771A4B" w:rsidRDefault="00771A4B" w:rsidP="00771A4B">
            <w:pPr>
              <w:rPr>
                <w:sz w:val="16"/>
                <w:szCs w:val="16"/>
              </w:rPr>
            </w:pPr>
            <w:r>
              <w:rPr>
                <w:sz w:val="16"/>
                <w:szCs w:val="16"/>
              </w:rPr>
              <w:t xml:space="preserve">CONVERSOR FRACIONAL FAB: DATACOM, MOD: DM704CE, N/S: </w:t>
            </w:r>
            <w:r>
              <w:rPr>
                <w:sz w:val="16"/>
                <w:szCs w:val="16"/>
              </w:rPr>
              <w:lastRenderedPageBreak/>
              <w:t>010789599900231821147806 TAG: DM704-112295</w:t>
            </w:r>
          </w:p>
        </w:tc>
        <w:tc>
          <w:tcPr>
            <w:tcW w:w="481" w:type="dxa"/>
            <w:noWrap/>
            <w:hideMark/>
          </w:tcPr>
          <w:p w14:paraId="51F48ACE" w14:textId="77777777" w:rsidR="00771A4B" w:rsidRDefault="00771A4B" w:rsidP="00771A4B">
            <w:pPr>
              <w:rPr>
                <w:sz w:val="16"/>
                <w:szCs w:val="16"/>
              </w:rPr>
            </w:pPr>
            <w:r>
              <w:rPr>
                <w:sz w:val="16"/>
                <w:szCs w:val="16"/>
              </w:rPr>
              <w:lastRenderedPageBreak/>
              <w:t>SP</w:t>
            </w:r>
          </w:p>
        </w:tc>
        <w:tc>
          <w:tcPr>
            <w:tcW w:w="950" w:type="dxa"/>
            <w:noWrap/>
            <w:vAlign w:val="center"/>
            <w:hideMark/>
          </w:tcPr>
          <w:p w14:paraId="2D7DEFA8" w14:textId="77777777" w:rsidR="00771A4B" w:rsidRDefault="00771A4B" w:rsidP="00771A4B">
            <w:pPr>
              <w:jc w:val="center"/>
              <w:rPr>
                <w:sz w:val="16"/>
                <w:szCs w:val="16"/>
              </w:rPr>
            </w:pPr>
            <w:r>
              <w:rPr>
                <w:sz w:val="16"/>
                <w:szCs w:val="16"/>
              </w:rPr>
              <w:t>ZET-AU/V</w:t>
            </w:r>
          </w:p>
        </w:tc>
        <w:tc>
          <w:tcPr>
            <w:tcW w:w="665" w:type="dxa"/>
            <w:noWrap/>
            <w:vAlign w:val="center"/>
            <w:hideMark/>
          </w:tcPr>
          <w:p w14:paraId="535FCC4F" w14:textId="77777777" w:rsidR="00771A4B" w:rsidRDefault="00771A4B" w:rsidP="00771A4B">
            <w:pPr>
              <w:jc w:val="center"/>
              <w:rPr>
                <w:sz w:val="16"/>
                <w:szCs w:val="16"/>
              </w:rPr>
            </w:pPr>
            <w:r>
              <w:rPr>
                <w:sz w:val="16"/>
                <w:szCs w:val="16"/>
              </w:rPr>
              <w:t>1</w:t>
            </w:r>
          </w:p>
        </w:tc>
        <w:tc>
          <w:tcPr>
            <w:tcW w:w="983" w:type="dxa"/>
            <w:vAlign w:val="center"/>
          </w:tcPr>
          <w:p w14:paraId="310CD504" w14:textId="343847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2DC918" w14:textId="5E0997AE" w:rsidR="00771A4B" w:rsidRDefault="00771A4B" w:rsidP="00771A4B">
            <w:pPr>
              <w:jc w:val="center"/>
              <w:rPr>
                <w:sz w:val="16"/>
                <w:szCs w:val="16"/>
              </w:rPr>
            </w:pPr>
            <w:r>
              <w:rPr>
                <w:sz w:val="16"/>
                <w:szCs w:val="16"/>
              </w:rPr>
              <w:t>UN</w:t>
            </w:r>
          </w:p>
        </w:tc>
        <w:tc>
          <w:tcPr>
            <w:tcW w:w="887" w:type="dxa"/>
            <w:noWrap/>
            <w:vAlign w:val="center"/>
            <w:hideMark/>
          </w:tcPr>
          <w:p w14:paraId="008861C2" w14:textId="47DDE790" w:rsidR="00771A4B" w:rsidRDefault="00771A4B" w:rsidP="00771A4B">
            <w:pPr>
              <w:jc w:val="center"/>
              <w:rPr>
                <w:sz w:val="16"/>
                <w:szCs w:val="16"/>
              </w:rPr>
            </w:pPr>
            <w:r>
              <w:rPr>
                <w:sz w:val="16"/>
                <w:szCs w:val="16"/>
              </w:rPr>
              <w:t>401,88</w:t>
            </w:r>
          </w:p>
        </w:tc>
        <w:tc>
          <w:tcPr>
            <w:tcW w:w="1152" w:type="dxa"/>
            <w:noWrap/>
            <w:vAlign w:val="center"/>
            <w:hideMark/>
          </w:tcPr>
          <w:p w14:paraId="0B1B0042" w14:textId="27094AC5" w:rsidR="00771A4B" w:rsidRDefault="00771A4B" w:rsidP="00771A4B">
            <w:pPr>
              <w:jc w:val="center"/>
              <w:rPr>
                <w:sz w:val="16"/>
                <w:szCs w:val="16"/>
              </w:rPr>
            </w:pPr>
            <w:r>
              <w:rPr>
                <w:sz w:val="16"/>
                <w:szCs w:val="16"/>
              </w:rPr>
              <w:t>-             401,88</w:t>
            </w:r>
          </w:p>
        </w:tc>
        <w:tc>
          <w:tcPr>
            <w:tcW w:w="887" w:type="dxa"/>
            <w:noWrap/>
            <w:vAlign w:val="center"/>
            <w:hideMark/>
          </w:tcPr>
          <w:p w14:paraId="25E5A0F9" w14:textId="76FEB8B3" w:rsidR="00771A4B" w:rsidRDefault="00771A4B" w:rsidP="00771A4B">
            <w:pPr>
              <w:jc w:val="center"/>
              <w:rPr>
                <w:sz w:val="16"/>
                <w:szCs w:val="16"/>
              </w:rPr>
            </w:pPr>
            <w:r>
              <w:rPr>
                <w:sz w:val="16"/>
                <w:szCs w:val="16"/>
              </w:rPr>
              <w:t>-</w:t>
            </w:r>
          </w:p>
        </w:tc>
      </w:tr>
      <w:tr w:rsidR="00771A4B" w14:paraId="133843BC" w14:textId="77777777" w:rsidTr="00771A4B">
        <w:trPr>
          <w:trHeight w:val="240"/>
        </w:trPr>
        <w:tc>
          <w:tcPr>
            <w:tcW w:w="936" w:type="dxa"/>
            <w:noWrap/>
            <w:hideMark/>
          </w:tcPr>
          <w:p w14:paraId="121CDF38" w14:textId="67749AF6" w:rsidR="00771A4B" w:rsidRDefault="00771A4B" w:rsidP="00771A4B">
            <w:pPr>
              <w:rPr>
                <w:sz w:val="16"/>
                <w:szCs w:val="16"/>
              </w:rPr>
            </w:pPr>
            <w:r>
              <w:rPr>
                <w:sz w:val="16"/>
                <w:szCs w:val="16"/>
              </w:rPr>
              <w:t>Maquinas e equipamentos</w:t>
            </w:r>
          </w:p>
        </w:tc>
        <w:tc>
          <w:tcPr>
            <w:tcW w:w="1096" w:type="dxa"/>
            <w:noWrap/>
            <w:hideMark/>
          </w:tcPr>
          <w:p w14:paraId="78AC18DE" w14:textId="77777777" w:rsidR="00771A4B" w:rsidRDefault="00771A4B" w:rsidP="00771A4B">
            <w:pPr>
              <w:rPr>
                <w:sz w:val="16"/>
                <w:szCs w:val="16"/>
              </w:rPr>
            </w:pPr>
            <w:r>
              <w:rPr>
                <w:sz w:val="16"/>
                <w:szCs w:val="16"/>
              </w:rPr>
              <w:t>3500000039670</w:t>
            </w:r>
          </w:p>
        </w:tc>
        <w:tc>
          <w:tcPr>
            <w:tcW w:w="628" w:type="dxa"/>
            <w:noWrap/>
            <w:hideMark/>
          </w:tcPr>
          <w:p w14:paraId="7D42FF52" w14:textId="49DDBEFB" w:rsidR="00771A4B" w:rsidRDefault="00771A4B" w:rsidP="00771A4B">
            <w:pPr>
              <w:rPr>
                <w:sz w:val="16"/>
                <w:szCs w:val="16"/>
              </w:rPr>
            </w:pPr>
            <w:r>
              <w:rPr>
                <w:sz w:val="16"/>
                <w:szCs w:val="16"/>
              </w:rPr>
              <w:t>São paulo</w:t>
            </w:r>
          </w:p>
        </w:tc>
        <w:tc>
          <w:tcPr>
            <w:tcW w:w="3466" w:type="dxa"/>
            <w:noWrap/>
            <w:hideMark/>
          </w:tcPr>
          <w:p w14:paraId="0E49E49A" w14:textId="77777777" w:rsidR="00771A4B" w:rsidRDefault="00771A4B" w:rsidP="00771A4B">
            <w:pPr>
              <w:rPr>
                <w:sz w:val="16"/>
                <w:szCs w:val="16"/>
              </w:rPr>
            </w:pPr>
            <w:r>
              <w:rPr>
                <w:sz w:val="16"/>
                <w:szCs w:val="16"/>
              </w:rPr>
              <w:t>CONVERSOR FRACIONAL FAB: DATACOM, MOD: DM704CE, TAG: DM704-110902</w:t>
            </w:r>
          </w:p>
        </w:tc>
        <w:tc>
          <w:tcPr>
            <w:tcW w:w="481" w:type="dxa"/>
            <w:noWrap/>
            <w:hideMark/>
          </w:tcPr>
          <w:p w14:paraId="43D3AC81" w14:textId="77777777" w:rsidR="00771A4B" w:rsidRDefault="00771A4B" w:rsidP="00771A4B">
            <w:pPr>
              <w:rPr>
                <w:sz w:val="16"/>
                <w:szCs w:val="16"/>
              </w:rPr>
            </w:pPr>
            <w:r>
              <w:rPr>
                <w:sz w:val="16"/>
                <w:szCs w:val="16"/>
              </w:rPr>
              <w:t>SP</w:t>
            </w:r>
          </w:p>
        </w:tc>
        <w:tc>
          <w:tcPr>
            <w:tcW w:w="950" w:type="dxa"/>
            <w:noWrap/>
            <w:vAlign w:val="center"/>
            <w:hideMark/>
          </w:tcPr>
          <w:p w14:paraId="2A8DB26C" w14:textId="77777777" w:rsidR="00771A4B" w:rsidRDefault="00771A4B" w:rsidP="00771A4B">
            <w:pPr>
              <w:jc w:val="center"/>
              <w:rPr>
                <w:sz w:val="16"/>
                <w:szCs w:val="16"/>
              </w:rPr>
            </w:pPr>
            <w:r>
              <w:rPr>
                <w:sz w:val="16"/>
                <w:szCs w:val="16"/>
              </w:rPr>
              <w:t>ZET-AU/V</w:t>
            </w:r>
          </w:p>
        </w:tc>
        <w:tc>
          <w:tcPr>
            <w:tcW w:w="665" w:type="dxa"/>
            <w:noWrap/>
            <w:vAlign w:val="center"/>
            <w:hideMark/>
          </w:tcPr>
          <w:p w14:paraId="19029FBF" w14:textId="77777777" w:rsidR="00771A4B" w:rsidRDefault="00771A4B" w:rsidP="00771A4B">
            <w:pPr>
              <w:jc w:val="center"/>
              <w:rPr>
                <w:sz w:val="16"/>
                <w:szCs w:val="16"/>
              </w:rPr>
            </w:pPr>
            <w:r>
              <w:rPr>
                <w:sz w:val="16"/>
                <w:szCs w:val="16"/>
              </w:rPr>
              <w:t>1</w:t>
            </w:r>
          </w:p>
        </w:tc>
        <w:tc>
          <w:tcPr>
            <w:tcW w:w="983" w:type="dxa"/>
            <w:vAlign w:val="center"/>
          </w:tcPr>
          <w:p w14:paraId="50D7C72A" w14:textId="0DDCA7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712F1" w14:textId="5454B605" w:rsidR="00771A4B" w:rsidRDefault="00771A4B" w:rsidP="00771A4B">
            <w:pPr>
              <w:jc w:val="center"/>
              <w:rPr>
                <w:sz w:val="16"/>
                <w:szCs w:val="16"/>
              </w:rPr>
            </w:pPr>
            <w:r>
              <w:rPr>
                <w:sz w:val="16"/>
                <w:szCs w:val="16"/>
              </w:rPr>
              <w:t>UN</w:t>
            </w:r>
          </w:p>
        </w:tc>
        <w:tc>
          <w:tcPr>
            <w:tcW w:w="887" w:type="dxa"/>
            <w:noWrap/>
            <w:vAlign w:val="center"/>
            <w:hideMark/>
          </w:tcPr>
          <w:p w14:paraId="4E5E7600" w14:textId="222F30CA" w:rsidR="00771A4B" w:rsidRDefault="00771A4B" w:rsidP="00771A4B">
            <w:pPr>
              <w:jc w:val="center"/>
              <w:rPr>
                <w:sz w:val="16"/>
                <w:szCs w:val="16"/>
              </w:rPr>
            </w:pPr>
            <w:r>
              <w:rPr>
                <w:sz w:val="16"/>
                <w:szCs w:val="16"/>
              </w:rPr>
              <w:t>401,88</w:t>
            </w:r>
          </w:p>
        </w:tc>
        <w:tc>
          <w:tcPr>
            <w:tcW w:w="1152" w:type="dxa"/>
            <w:noWrap/>
            <w:vAlign w:val="center"/>
            <w:hideMark/>
          </w:tcPr>
          <w:p w14:paraId="18E1BEA9" w14:textId="076F8B67" w:rsidR="00771A4B" w:rsidRDefault="00771A4B" w:rsidP="00771A4B">
            <w:pPr>
              <w:jc w:val="center"/>
              <w:rPr>
                <w:sz w:val="16"/>
                <w:szCs w:val="16"/>
              </w:rPr>
            </w:pPr>
            <w:r>
              <w:rPr>
                <w:sz w:val="16"/>
                <w:szCs w:val="16"/>
              </w:rPr>
              <w:t>-             401,88</w:t>
            </w:r>
          </w:p>
        </w:tc>
        <w:tc>
          <w:tcPr>
            <w:tcW w:w="887" w:type="dxa"/>
            <w:noWrap/>
            <w:vAlign w:val="center"/>
            <w:hideMark/>
          </w:tcPr>
          <w:p w14:paraId="275C1903" w14:textId="09A8FD35" w:rsidR="00771A4B" w:rsidRDefault="00771A4B" w:rsidP="00771A4B">
            <w:pPr>
              <w:jc w:val="center"/>
              <w:rPr>
                <w:sz w:val="16"/>
                <w:szCs w:val="16"/>
              </w:rPr>
            </w:pPr>
            <w:r>
              <w:rPr>
                <w:sz w:val="16"/>
                <w:szCs w:val="16"/>
              </w:rPr>
              <w:t>-</w:t>
            </w:r>
          </w:p>
        </w:tc>
      </w:tr>
      <w:tr w:rsidR="00771A4B" w14:paraId="2133D3C3" w14:textId="77777777" w:rsidTr="00771A4B">
        <w:trPr>
          <w:trHeight w:val="240"/>
        </w:trPr>
        <w:tc>
          <w:tcPr>
            <w:tcW w:w="936" w:type="dxa"/>
            <w:noWrap/>
            <w:hideMark/>
          </w:tcPr>
          <w:p w14:paraId="708B4D40" w14:textId="17DCF644" w:rsidR="00771A4B" w:rsidRDefault="00771A4B" w:rsidP="00771A4B">
            <w:pPr>
              <w:rPr>
                <w:sz w:val="16"/>
                <w:szCs w:val="16"/>
              </w:rPr>
            </w:pPr>
            <w:r>
              <w:rPr>
                <w:sz w:val="16"/>
                <w:szCs w:val="16"/>
              </w:rPr>
              <w:t>Equipamentos informática</w:t>
            </w:r>
          </w:p>
        </w:tc>
        <w:tc>
          <w:tcPr>
            <w:tcW w:w="1096" w:type="dxa"/>
            <w:noWrap/>
            <w:hideMark/>
          </w:tcPr>
          <w:p w14:paraId="2B1F74CE" w14:textId="77777777" w:rsidR="00771A4B" w:rsidRDefault="00771A4B" w:rsidP="00771A4B">
            <w:pPr>
              <w:rPr>
                <w:sz w:val="16"/>
                <w:szCs w:val="16"/>
              </w:rPr>
            </w:pPr>
            <w:r>
              <w:rPr>
                <w:sz w:val="16"/>
                <w:szCs w:val="16"/>
              </w:rPr>
              <w:t>3500000039680</w:t>
            </w:r>
          </w:p>
        </w:tc>
        <w:tc>
          <w:tcPr>
            <w:tcW w:w="628" w:type="dxa"/>
            <w:noWrap/>
            <w:hideMark/>
          </w:tcPr>
          <w:p w14:paraId="70D0D3AE" w14:textId="6F7E8B95" w:rsidR="00771A4B" w:rsidRDefault="00771A4B" w:rsidP="00771A4B">
            <w:pPr>
              <w:rPr>
                <w:sz w:val="16"/>
                <w:szCs w:val="16"/>
              </w:rPr>
            </w:pPr>
            <w:r>
              <w:rPr>
                <w:sz w:val="16"/>
                <w:szCs w:val="16"/>
              </w:rPr>
              <w:t>São paulo</w:t>
            </w:r>
          </w:p>
        </w:tc>
        <w:tc>
          <w:tcPr>
            <w:tcW w:w="3466" w:type="dxa"/>
            <w:noWrap/>
            <w:hideMark/>
          </w:tcPr>
          <w:p w14:paraId="1655BA0B" w14:textId="77777777" w:rsidR="00771A4B" w:rsidRDefault="00771A4B" w:rsidP="00771A4B">
            <w:pPr>
              <w:rPr>
                <w:sz w:val="16"/>
                <w:szCs w:val="16"/>
              </w:rPr>
            </w:pPr>
            <w:r>
              <w:rPr>
                <w:sz w:val="16"/>
                <w:szCs w:val="16"/>
              </w:rPr>
              <w:t>RACK DE DISTRIBUICAO TAG: RCOL7.BV07</w:t>
            </w:r>
          </w:p>
        </w:tc>
        <w:tc>
          <w:tcPr>
            <w:tcW w:w="481" w:type="dxa"/>
            <w:noWrap/>
            <w:hideMark/>
          </w:tcPr>
          <w:p w14:paraId="71CEE6F9" w14:textId="77777777" w:rsidR="00771A4B" w:rsidRDefault="00771A4B" w:rsidP="00771A4B">
            <w:pPr>
              <w:rPr>
                <w:sz w:val="16"/>
                <w:szCs w:val="16"/>
              </w:rPr>
            </w:pPr>
            <w:r>
              <w:rPr>
                <w:sz w:val="16"/>
                <w:szCs w:val="16"/>
              </w:rPr>
              <w:t>SP</w:t>
            </w:r>
          </w:p>
        </w:tc>
        <w:tc>
          <w:tcPr>
            <w:tcW w:w="950" w:type="dxa"/>
            <w:noWrap/>
            <w:vAlign w:val="center"/>
            <w:hideMark/>
          </w:tcPr>
          <w:p w14:paraId="297FDA64" w14:textId="77777777" w:rsidR="00771A4B" w:rsidRDefault="00771A4B" w:rsidP="00771A4B">
            <w:pPr>
              <w:jc w:val="center"/>
              <w:rPr>
                <w:sz w:val="16"/>
                <w:szCs w:val="16"/>
              </w:rPr>
            </w:pPr>
            <w:r>
              <w:rPr>
                <w:sz w:val="16"/>
                <w:szCs w:val="16"/>
              </w:rPr>
              <w:t>ZADDG</w:t>
            </w:r>
          </w:p>
        </w:tc>
        <w:tc>
          <w:tcPr>
            <w:tcW w:w="665" w:type="dxa"/>
            <w:noWrap/>
            <w:vAlign w:val="center"/>
            <w:hideMark/>
          </w:tcPr>
          <w:p w14:paraId="28E9F297" w14:textId="77777777" w:rsidR="00771A4B" w:rsidRDefault="00771A4B" w:rsidP="00771A4B">
            <w:pPr>
              <w:jc w:val="center"/>
              <w:rPr>
                <w:sz w:val="16"/>
                <w:szCs w:val="16"/>
              </w:rPr>
            </w:pPr>
            <w:r>
              <w:rPr>
                <w:sz w:val="16"/>
                <w:szCs w:val="16"/>
              </w:rPr>
              <w:t>1</w:t>
            </w:r>
          </w:p>
        </w:tc>
        <w:tc>
          <w:tcPr>
            <w:tcW w:w="983" w:type="dxa"/>
            <w:vAlign w:val="center"/>
          </w:tcPr>
          <w:p w14:paraId="0B126727" w14:textId="229A44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0C508A" w14:textId="01007EF0" w:rsidR="00771A4B" w:rsidRDefault="00771A4B" w:rsidP="00771A4B">
            <w:pPr>
              <w:jc w:val="center"/>
              <w:rPr>
                <w:sz w:val="16"/>
                <w:szCs w:val="16"/>
              </w:rPr>
            </w:pPr>
            <w:r>
              <w:rPr>
                <w:sz w:val="16"/>
                <w:szCs w:val="16"/>
              </w:rPr>
              <w:t>UN</w:t>
            </w:r>
          </w:p>
        </w:tc>
        <w:tc>
          <w:tcPr>
            <w:tcW w:w="887" w:type="dxa"/>
            <w:noWrap/>
            <w:vAlign w:val="center"/>
            <w:hideMark/>
          </w:tcPr>
          <w:p w14:paraId="1D7A9521" w14:textId="1E9D436B" w:rsidR="00771A4B" w:rsidRDefault="00771A4B" w:rsidP="00771A4B">
            <w:pPr>
              <w:jc w:val="center"/>
              <w:rPr>
                <w:sz w:val="16"/>
                <w:szCs w:val="16"/>
              </w:rPr>
            </w:pPr>
            <w:r>
              <w:rPr>
                <w:sz w:val="16"/>
                <w:szCs w:val="16"/>
              </w:rPr>
              <w:t>6.476,45</w:t>
            </w:r>
          </w:p>
        </w:tc>
        <w:tc>
          <w:tcPr>
            <w:tcW w:w="1152" w:type="dxa"/>
            <w:noWrap/>
            <w:vAlign w:val="center"/>
            <w:hideMark/>
          </w:tcPr>
          <w:p w14:paraId="02B7C20C" w14:textId="1230148C" w:rsidR="00771A4B" w:rsidRDefault="00771A4B" w:rsidP="00771A4B">
            <w:pPr>
              <w:jc w:val="center"/>
              <w:rPr>
                <w:sz w:val="16"/>
                <w:szCs w:val="16"/>
              </w:rPr>
            </w:pPr>
            <w:r>
              <w:rPr>
                <w:sz w:val="16"/>
                <w:szCs w:val="16"/>
              </w:rPr>
              <w:t>-          6.476,45</w:t>
            </w:r>
          </w:p>
        </w:tc>
        <w:tc>
          <w:tcPr>
            <w:tcW w:w="887" w:type="dxa"/>
            <w:noWrap/>
            <w:vAlign w:val="center"/>
            <w:hideMark/>
          </w:tcPr>
          <w:p w14:paraId="5E9BFC88" w14:textId="2CAA1101" w:rsidR="00771A4B" w:rsidRDefault="00771A4B" w:rsidP="00771A4B">
            <w:pPr>
              <w:jc w:val="center"/>
              <w:rPr>
                <w:sz w:val="16"/>
                <w:szCs w:val="16"/>
              </w:rPr>
            </w:pPr>
            <w:r>
              <w:rPr>
                <w:sz w:val="16"/>
                <w:szCs w:val="16"/>
              </w:rPr>
              <w:t>-</w:t>
            </w:r>
          </w:p>
        </w:tc>
      </w:tr>
      <w:tr w:rsidR="00771A4B" w14:paraId="2001C239" w14:textId="77777777" w:rsidTr="00771A4B">
        <w:trPr>
          <w:trHeight w:val="240"/>
        </w:trPr>
        <w:tc>
          <w:tcPr>
            <w:tcW w:w="936" w:type="dxa"/>
            <w:noWrap/>
            <w:hideMark/>
          </w:tcPr>
          <w:p w14:paraId="5C4FAEF6" w14:textId="449BFF3D" w:rsidR="00771A4B" w:rsidRDefault="00771A4B" w:rsidP="00771A4B">
            <w:pPr>
              <w:rPr>
                <w:sz w:val="16"/>
                <w:szCs w:val="16"/>
              </w:rPr>
            </w:pPr>
            <w:r>
              <w:rPr>
                <w:sz w:val="16"/>
                <w:szCs w:val="16"/>
              </w:rPr>
              <w:t>Equipamentos informática</w:t>
            </w:r>
          </w:p>
        </w:tc>
        <w:tc>
          <w:tcPr>
            <w:tcW w:w="1096" w:type="dxa"/>
            <w:noWrap/>
            <w:hideMark/>
          </w:tcPr>
          <w:p w14:paraId="77F80C60" w14:textId="77777777" w:rsidR="00771A4B" w:rsidRDefault="00771A4B" w:rsidP="00771A4B">
            <w:pPr>
              <w:rPr>
                <w:sz w:val="16"/>
                <w:szCs w:val="16"/>
              </w:rPr>
            </w:pPr>
            <w:r>
              <w:rPr>
                <w:sz w:val="16"/>
                <w:szCs w:val="16"/>
              </w:rPr>
              <w:t>3500000039690</w:t>
            </w:r>
          </w:p>
        </w:tc>
        <w:tc>
          <w:tcPr>
            <w:tcW w:w="628" w:type="dxa"/>
            <w:noWrap/>
            <w:hideMark/>
          </w:tcPr>
          <w:p w14:paraId="01FFA621" w14:textId="60D45C09" w:rsidR="00771A4B" w:rsidRDefault="00771A4B" w:rsidP="00771A4B">
            <w:pPr>
              <w:rPr>
                <w:sz w:val="16"/>
                <w:szCs w:val="16"/>
              </w:rPr>
            </w:pPr>
            <w:r>
              <w:rPr>
                <w:sz w:val="16"/>
                <w:szCs w:val="16"/>
              </w:rPr>
              <w:t>São paulo</w:t>
            </w:r>
          </w:p>
        </w:tc>
        <w:tc>
          <w:tcPr>
            <w:tcW w:w="3466" w:type="dxa"/>
            <w:noWrap/>
            <w:hideMark/>
          </w:tcPr>
          <w:p w14:paraId="4794FF27" w14:textId="77777777" w:rsidR="00771A4B" w:rsidRDefault="00771A4B" w:rsidP="00771A4B">
            <w:pPr>
              <w:rPr>
                <w:sz w:val="16"/>
                <w:szCs w:val="16"/>
              </w:rPr>
            </w:pPr>
            <w:r>
              <w:rPr>
                <w:sz w:val="16"/>
                <w:szCs w:val="16"/>
              </w:rPr>
              <w:t>RACK DE DISTRIBUICAO TAG: RCOL7.BT07</w:t>
            </w:r>
          </w:p>
        </w:tc>
        <w:tc>
          <w:tcPr>
            <w:tcW w:w="481" w:type="dxa"/>
            <w:noWrap/>
            <w:hideMark/>
          </w:tcPr>
          <w:p w14:paraId="3A0D59BB" w14:textId="77777777" w:rsidR="00771A4B" w:rsidRDefault="00771A4B" w:rsidP="00771A4B">
            <w:pPr>
              <w:rPr>
                <w:sz w:val="16"/>
                <w:szCs w:val="16"/>
              </w:rPr>
            </w:pPr>
            <w:r>
              <w:rPr>
                <w:sz w:val="16"/>
                <w:szCs w:val="16"/>
              </w:rPr>
              <w:t>SP</w:t>
            </w:r>
          </w:p>
        </w:tc>
        <w:tc>
          <w:tcPr>
            <w:tcW w:w="950" w:type="dxa"/>
            <w:noWrap/>
            <w:vAlign w:val="center"/>
            <w:hideMark/>
          </w:tcPr>
          <w:p w14:paraId="2D382E41" w14:textId="77777777" w:rsidR="00771A4B" w:rsidRDefault="00771A4B" w:rsidP="00771A4B">
            <w:pPr>
              <w:jc w:val="center"/>
              <w:rPr>
                <w:sz w:val="16"/>
                <w:szCs w:val="16"/>
              </w:rPr>
            </w:pPr>
            <w:r>
              <w:rPr>
                <w:sz w:val="16"/>
                <w:szCs w:val="16"/>
              </w:rPr>
              <w:t>ZADDG</w:t>
            </w:r>
          </w:p>
        </w:tc>
        <w:tc>
          <w:tcPr>
            <w:tcW w:w="665" w:type="dxa"/>
            <w:noWrap/>
            <w:vAlign w:val="center"/>
            <w:hideMark/>
          </w:tcPr>
          <w:p w14:paraId="5F534CDA" w14:textId="77777777" w:rsidR="00771A4B" w:rsidRDefault="00771A4B" w:rsidP="00771A4B">
            <w:pPr>
              <w:jc w:val="center"/>
              <w:rPr>
                <w:sz w:val="16"/>
                <w:szCs w:val="16"/>
              </w:rPr>
            </w:pPr>
            <w:r>
              <w:rPr>
                <w:sz w:val="16"/>
                <w:szCs w:val="16"/>
              </w:rPr>
              <w:t>1</w:t>
            </w:r>
          </w:p>
        </w:tc>
        <w:tc>
          <w:tcPr>
            <w:tcW w:w="983" w:type="dxa"/>
            <w:vAlign w:val="center"/>
          </w:tcPr>
          <w:p w14:paraId="506407BD" w14:textId="7BF9B4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B82DDA" w14:textId="5C0BEBDB" w:rsidR="00771A4B" w:rsidRDefault="00771A4B" w:rsidP="00771A4B">
            <w:pPr>
              <w:jc w:val="center"/>
              <w:rPr>
                <w:sz w:val="16"/>
                <w:szCs w:val="16"/>
              </w:rPr>
            </w:pPr>
            <w:r>
              <w:rPr>
                <w:sz w:val="16"/>
                <w:szCs w:val="16"/>
              </w:rPr>
              <w:t>UN</w:t>
            </w:r>
          </w:p>
        </w:tc>
        <w:tc>
          <w:tcPr>
            <w:tcW w:w="887" w:type="dxa"/>
            <w:noWrap/>
            <w:vAlign w:val="center"/>
            <w:hideMark/>
          </w:tcPr>
          <w:p w14:paraId="49C3B1D4" w14:textId="2B0A5F43" w:rsidR="00771A4B" w:rsidRDefault="00771A4B" w:rsidP="00771A4B">
            <w:pPr>
              <w:jc w:val="center"/>
              <w:rPr>
                <w:sz w:val="16"/>
                <w:szCs w:val="16"/>
              </w:rPr>
            </w:pPr>
            <w:r>
              <w:rPr>
                <w:sz w:val="16"/>
                <w:szCs w:val="16"/>
              </w:rPr>
              <w:t>6.476,46</w:t>
            </w:r>
          </w:p>
        </w:tc>
        <w:tc>
          <w:tcPr>
            <w:tcW w:w="1152" w:type="dxa"/>
            <w:noWrap/>
            <w:vAlign w:val="center"/>
            <w:hideMark/>
          </w:tcPr>
          <w:p w14:paraId="7389DD3E" w14:textId="47F568E7" w:rsidR="00771A4B" w:rsidRDefault="00771A4B" w:rsidP="00771A4B">
            <w:pPr>
              <w:jc w:val="center"/>
              <w:rPr>
                <w:sz w:val="16"/>
                <w:szCs w:val="16"/>
              </w:rPr>
            </w:pPr>
            <w:r>
              <w:rPr>
                <w:sz w:val="16"/>
                <w:szCs w:val="16"/>
              </w:rPr>
              <w:t>-          6.476,46</w:t>
            </w:r>
          </w:p>
        </w:tc>
        <w:tc>
          <w:tcPr>
            <w:tcW w:w="887" w:type="dxa"/>
            <w:noWrap/>
            <w:vAlign w:val="center"/>
            <w:hideMark/>
          </w:tcPr>
          <w:p w14:paraId="0AF97B74" w14:textId="4C55097A" w:rsidR="00771A4B" w:rsidRDefault="00771A4B" w:rsidP="00771A4B">
            <w:pPr>
              <w:jc w:val="center"/>
              <w:rPr>
                <w:sz w:val="16"/>
                <w:szCs w:val="16"/>
              </w:rPr>
            </w:pPr>
            <w:r>
              <w:rPr>
                <w:sz w:val="16"/>
                <w:szCs w:val="16"/>
              </w:rPr>
              <w:t>-</w:t>
            </w:r>
          </w:p>
        </w:tc>
      </w:tr>
      <w:tr w:rsidR="00771A4B" w14:paraId="1EE7F04F" w14:textId="77777777" w:rsidTr="00771A4B">
        <w:trPr>
          <w:trHeight w:val="240"/>
        </w:trPr>
        <w:tc>
          <w:tcPr>
            <w:tcW w:w="936" w:type="dxa"/>
            <w:noWrap/>
            <w:hideMark/>
          </w:tcPr>
          <w:p w14:paraId="7E84B735" w14:textId="0173838E" w:rsidR="00771A4B" w:rsidRDefault="00771A4B" w:rsidP="00771A4B">
            <w:pPr>
              <w:rPr>
                <w:sz w:val="16"/>
                <w:szCs w:val="16"/>
              </w:rPr>
            </w:pPr>
            <w:r>
              <w:rPr>
                <w:sz w:val="16"/>
                <w:szCs w:val="16"/>
              </w:rPr>
              <w:t>Equipamentos informática</w:t>
            </w:r>
          </w:p>
        </w:tc>
        <w:tc>
          <w:tcPr>
            <w:tcW w:w="1096" w:type="dxa"/>
            <w:noWrap/>
            <w:hideMark/>
          </w:tcPr>
          <w:p w14:paraId="4475566D" w14:textId="77777777" w:rsidR="00771A4B" w:rsidRDefault="00771A4B" w:rsidP="00771A4B">
            <w:pPr>
              <w:rPr>
                <w:sz w:val="16"/>
                <w:szCs w:val="16"/>
              </w:rPr>
            </w:pPr>
            <w:r>
              <w:rPr>
                <w:sz w:val="16"/>
                <w:szCs w:val="16"/>
              </w:rPr>
              <w:t>3500000039700</w:t>
            </w:r>
          </w:p>
        </w:tc>
        <w:tc>
          <w:tcPr>
            <w:tcW w:w="628" w:type="dxa"/>
            <w:noWrap/>
            <w:hideMark/>
          </w:tcPr>
          <w:p w14:paraId="64817C45" w14:textId="00FD3E1C" w:rsidR="00771A4B" w:rsidRDefault="00771A4B" w:rsidP="00771A4B">
            <w:pPr>
              <w:rPr>
                <w:sz w:val="16"/>
                <w:szCs w:val="16"/>
              </w:rPr>
            </w:pPr>
            <w:r>
              <w:rPr>
                <w:sz w:val="16"/>
                <w:szCs w:val="16"/>
              </w:rPr>
              <w:t>São paulo</w:t>
            </w:r>
          </w:p>
        </w:tc>
        <w:tc>
          <w:tcPr>
            <w:tcW w:w="3466" w:type="dxa"/>
            <w:noWrap/>
            <w:hideMark/>
          </w:tcPr>
          <w:p w14:paraId="568959C0" w14:textId="77777777" w:rsidR="00771A4B" w:rsidRDefault="00771A4B" w:rsidP="00771A4B">
            <w:pPr>
              <w:rPr>
                <w:sz w:val="16"/>
                <w:szCs w:val="16"/>
              </w:rPr>
            </w:pPr>
            <w:r>
              <w:rPr>
                <w:sz w:val="16"/>
                <w:szCs w:val="16"/>
              </w:rPr>
              <w:t>RACK DE DISTRIBUICAO TAG: RCOL7.BM07</w:t>
            </w:r>
          </w:p>
        </w:tc>
        <w:tc>
          <w:tcPr>
            <w:tcW w:w="481" w:type="dxa"/>
            <w:noWrap/>
            <w:hideMark/>
          </w:tcPr>
          <w:p w14:paraId="6E451029" w14:textId="77777777" w:rsidR="00771A4B" w:rsidRDefault="00771A4B" w:rsidP="00771A4B">
            <w:pPr>
              <w:rPr>
                <w:sz w:val="16"/>
                <w:szCs w:val="16"/>
              </w:rPr>
            </w:pPr>
            <w:r>
              <w:rPr>
                <w:sz w:val="16"/>
                <w:szCs w:val="16"/>
              </w:rPr>
              <w:t>SP</w:t>
            </w:r>
          </w:p>
        </w:tc>
        <w:tc>
          <w:tcPr>
            <w:tcW w:w="950" w:type="dxa"/>
            <w:noWrap/>
            <w:vAlign w:val="center"/>
            <w:hideMark/>
          </w:tcPr>
          <w:p w14:paraId="6A89E6EF" w14:textId="77777777" w:rsidR="00771A4B" w:rsidRDefault="00771A4B" w:rsidP="00771A4B">
            <w:pPr>
              <w:jc w:val="center"/>
              <w:rPr>
                <w:sz w:val="16"/>
                <w:szCs w:val="16"/>
              </w:rPr>
            </w:pPr>
            <w:r>
              <w:rPr>
                <w:sz w:val="16"/>
                <w:szCs w:val="16"/>
              </w:rPr>
              <w:t>ZADDG</w:t>
            </w:r>
          </w:p>
        </w:tc>
        <w:tc>
          <w:tcPr>
            <w:tcW w:w="665" w:type="dxa"/>
            <w:noWrap/>
            <w:vAlign w:val="center"/>
            <w:hideMark/>
          </w:tcPr>
          <w:p w14:paraId="476D4A59" w14:textId="77777777" w:rsidR="00771A4B" w:rsidRDefault="00771A4B" w:rsidP="00771A4B">
            <w:pPr>
              <w:jc w:val="center"/>
              <w:rPr>
                <w:sz w:val="16"/>
                <w:szCs w:val="16"/>
              </w:rPr>
            </w:pPr>
            <w:r>
              <w:rPr>
                <w:sz w:val="16"/>
                <w:szCs w:val="16"/>
              </w:rPr>
              <w:t>1</w:t>
            </w:r>
          </w:p>
        </w:tc>
        <w:tc>
          <w:tcPr>
            <w:tcW w:w="983" w:type="dxa"/>
            <w:vAlign w:val="center"/>
          </w:tcPr>
          <w:p w14:paraId="4562E5E8" w14:textId="3C5601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CA04E9" w14:textId="2889B148" w:rsidR="00771A4B" w:rsidRDefault="00771A4B" w:rsidP="00771A4B">
            <w:pPr>
              <w:jc w:val="center"/>
              <w:rPr>
                <w:sz w:val="16"/>
                <w:szCs w:val="16"/>
              </w:rPr>
            </w:pPr>
            <w:r>
              <w:rPr>
                <w:sz w:val="16"/>
                <w:szCs w:val="16"/>
              </w:rPr>
              <w:t>UN</w:t>
            </w:r>
          </w:p>
        </w:tc>
        <w:tc>
          <w:tcPr>
            <w:tcW w:w="887" w:type="dxa"/>
            <w:noWrap/>
            <w:vAlign w:val="center"/>
            <w:hideMark/>
          </w:tcPr>
          <w:p w14:paraId="4F2B2A8C" w14:textId="016466BE" w:rsidR="00771A4B" w:rsidRDefault="00771A4B" w:rsidP="00771A4B">
            <w:pPr>
              <w:jc w:val="center"/>
              <w:rPr>
                <w:sz w:val="16"/>
                <w:szCs w:val="16"/>
              </w:rPr>
            </w:pPr>
            <w:r>
              <w:rPr>
                <w:sz w:val="16"/>
                <w:szCs w:val="16"/>
              </w:rPr>
              <w:t>6.476,46</w:t>
            </w:r>
          </w:p>
        </w:tc>
        <w:tc>
          <w:tcPr>
            <w:tcW w:w="1152" w:type="dxa"/>
            <w:noWrap/>
            <w:vAlign w:val="center"/>
            <w:hideMark/>
          </w:tcPr>
          <w:p w14:paraId="460C16C6" w14:textId="03C64598" w:rsidR="00771A4B" w:rsidRDefault="00771A4B" w:rsidP="00771A4B">
            <w:pPr>
              <w:jc w:val="center"/>
              <w:rPr>
                <w:sz w:val="16"/>
                <w:szCs w:val="16"/>
              </w:rPr>
            </w:pPr>
            <w:r>
              <w:rPr>
                <w:sz w:val="16"/>
                <w:szCs w:val="16"/>
              </w:rPr>
              <w:t>-          6.476,46</w:t>
            </w:r>
          </w:p>
        </w:tc>
        <w:tc>
          <w:tcPr>
            <w:tcW w:w="887" w:type="dxa"/>
            <w:noWrap/>
            <w:vAlign w:val="center"/>
            <w:hideMark/>
          </w:tcPr>
          <w:p w14:paraId="58D28292" w14:textId="0BDE3EB1" w:rsidR="00771A4B" w:rsidRDefault="00771A4B" w:rsidP="00771A4B">
            <w:pPr>
              <w:jc w:val="center"/>
              <w:rPr>
                <w:sz w:val="16"/>
                <w:szCs w:val="16"/>
              </w:rPr>
            </w:pPr>
            <w:r>
              <w:rPr>
                <w:sz w:val="16"/>
                <w:szCs w:val="16"/>
              </w:rPr>
              <w:t>-</w:t>
            </w:r>
          </w:p>
        </w:tc>
      </w:tr>
      <w:tr w:rsidR="00771A4B" w14:paraId="507FBFB5" w14:textId="77777777" w:rsidTr="00771A4B">
        <w:trPr>
          <w:trHeight w:val="240"/>
        </w:trPr>
        <w:tc>
          <w:tcPr>
            <w:tcW w:w="936" w:type="dxa"/>
            <w:noWrap/>
            <w:hideMark/>
          </w:tcPr>
          <w:p w14:paraId="42FAD54D" w14:textId="28A2520A" w:rsidR="00771A4B" w:rsidRDefault="00771A4B" w:rsidP="00771A4B">
            <w:pPr>
              <w:rPr>
                <w:sz w:val="16"/>
                <w:szCs w:val="16"/>
              </w:rPr>
            </w:pPr>
            <w:r>
              <w:rPr>
                <w:sz w:val="16"/>
                <w:szCs w:val="16"/>
              </w:rPr>
              <w:t>Equipamentos informática</w:t>
            </w:r>
          </w:p>
        </w:tc>
        <w:tc>
          <w:tcPr>
            <w:tcW w:w="1096" w:type="dxa"/>
            <w:noWrap/>
            <w:hideMark/>
          </w:tcPr>
          <w:p w14:paraId="2BD5B335" w14:textId="77777777" w:rsidR="00771A4B" w:rsidRDefault="00771A4B" w:rsidP="00771A4B">
            <w:pPr>
              <w:rPr>
                <w:sz w:val="16"/>
                <w:szCs w:val="16"/>
              </w:rPr>
            </w:pPr>
            <w:r>
              <w:rPr>
                <w:sz w:val="16"/>
                <w:szCs w:val="16"/>
              </w:rPr>
              <w:t>3500000039710</w:t>
            </w:r>
          </w:p>
        </w:tc>
        <w:tc>
          <w:tcPr>
            <w:tcW w:w="628" w:type="dxa"/>
            <w:noWrap/>
            <w:hideMark/>
          </w:tcPr>
          <w:p w14:paraId="4048AFA0" w14:textId="72BFE704" w:rsidR="00771A4B" w:rsidRDefault="00771A4B" w:rsidP="00771A4B">
            <w:pPr>
              <w:rPr>
                <w:sz w:val="16"/>
                <w:szCs w:val="16"/>
              </w:rPr>
            </w:pPr>
            <w:r>
              <w:rPr>
                <w:sz w:val="16"/>
                <w:szCs w:val="16"/>
              </w:rPr>
              <w:t>São paulo</w:t>
            </w:r>
          </w:p>
        </w:tc>
        <w:tc>
          <w:tcPr>
            <w:tcW w:w="3466" w:type="dxa"/>
            <w:noWrap/>
            <w:hideMark/>
          </w:tcPr>
          <w:p w14:paraId="3F866FE1" w14:textId="77777777" w:rsidR="00771A4B" w:rsidRDefault="00771A4B" w:rsidP="00771A4B">
            <w:pPr>
              <w:rPr>
                <w:sz w:val="16"/>
                <w:szCs w:val="16"/>
              </w:rPr>
            </w:pPr>
            <w:r>
              <w:rPr>
                <w:sz w:val="16"/>
                <w:szCs w:val="16"/>
              </w:rPr>
              <w:t>RACK DE DISTRIBUICAO TAG: RCOL7.BK07</w:t>
            </w:r>
          </w:p>
        </w:tc>
        <w:tc>
          <w:tcPr>
            <w:tcW w:w="481" w:type="dxa"/>
            <w:noWrap/>
            <w:hideMark/>
          </w:tcPr>
          <w:p w14:paraId="237EF404" w14:textId="77777777" w:rsidR="00771A4B" w:rsidRDefault="00771A4B" w:rsidP="00771A4B">
            <w:pPr>
              <w:rPr>
                <w:sz w:val="16"/>
                <w:szCs w:val="16"/>
              </w:rPr>
            </w:pPr>
            <w:r>
              <w:rPr>
                <w:sz w:val="16"/>
                <w:szCs w:val="16"/>
              </w:rPr>
              <w:t>SP</w:t>
            </w:r>
          </w:p>
        </w:tc>
        <w:tc>
          <w:tcPr>
            <w:tcW w:w="950" w:type="dxa"/>
            <w:noWrap/>
            <w:vAlign w:val="center"/>
            <w:hideMark/>
          </w:tcPr>
          <w:p w14:paraId="5863F8CC" w14:textId="77777777" w:rsidR="00771A4B" w:rsidRDefault="00771A4B" w:rsidP="00771A4B">
            <w:pPr>
              <w:jc w:val="center"/>
              <w:rPr>
                <w:sz w:val="16"/>
                <w:szCs w:val="16"/>
              </w:rPr>
            </w:pPr>
            <w:r>
              <w:rPr>
                <w:sz w:val="16"/>
                <w:szCs w:val="16"/>
              </w:rPr>
              <w:t>ZADDG</w:t>
            </w:r>
          </w:p>
        </w:tc>
        <w:tc>
          <w:tcPr>
            <w:tcW w:w="665" w:type="dxa"/>
            <w:noWrap/>
            <w:vAlign w:val="center"/>
            <w:hideMark/>
          </w:tcPr>
          <w:p w14:paraId="0E4C7E8F" w14:textId="77777777" w:rsidR="00771A4B" w:rsidRDefault="00771A4B" w:rsidP="00771A4B">
            <w:pPr>
              <w:jc w:val="center"/>
              <w:rPr>
                <w:sz w:val="16"/>
                <w:szCs w:val="16"/>
              </w:rPr>
            </w:pPr>
            <w:r>
              <w:rPr>
                <w:sz w:val="16"/>
                <w:szCs w:val="16"/>
              </w:rPr>
              <w:t>1</w:t>
            </w:r>
          </w:p>
        </w:tc>
        <w:tc>
          <w:tcPr>
            <w:tcW w:w="983" w:type="dxa"/>
            <w:vAlign w:val="center"/>
          </w:tcPr>
          <w:p w14:paraId="64FBD045" w14:textId="5A4FEE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9FDC43" w14:textId="7E1ACB72" w:rsidR="00771A4B" w:rsidRDefault="00771A4B" w:rsidP="00771A4B">
            <w:pPr>
              <w:jc w:val="center"/>
              <w:rPr>
                <w:sz w:val="16"/>
                <w:szCs w:val="16"/>
              </w:rPr>
            </w:pPr>
            <w:r>
              <w:rPr>
                <w:sz w:val="16"/>
                <w:szCs w:val="16"/>
              </w:rPr>
              <w:t>UN</w:t>
            </w:r>
          </w:p>
        </w:tc>
        <w:tc>
          <w:tcPr>
            <w:tcW w:w="887" w:type="dxa"/>
            <w:noWrap/>
            <w:vAlign w:val="center"/>
            <w:hideMark/>
          </w:tcPr>
          <w:p w14:paraId="3AD1C58A" w14:textId="7405115D" w:rsidR="00771A4B" w:rsidRDefault="00771A4B" w:rsidP="00771A4B">
            <w:pPr>
              <w:jc w:val="center"/>
              <w:rPr>
                <w:sz w:val="16"/>
                <w:szCs w:val="16"/>
              </w:rPr>
            </w:pPr>
            <w:r>
              <w:rPr>
                <w:sz w:val="16"/>
                <w:szCs w:val="16"/>
              </w:rPr>
              <w:t>6.476,46</w:t>
            </w:r>
          </w:p>
        </w:tc>
        <w:tc>
          <w:tcPr>
            <w:tcW w:w="1152" w:type="dxa"/>
            <w:noWrap/>
            <w:vAlign w:val="center"/>
            <w:hideMark/>
          </w:tcPr>
          <w:p w14:paraId="1C9418C0" w14:textId="01781EDD" w:rsidR="00771A4B" w:rsidRDefault="00771A4B" w:rsidP="00771A4B">
            <w:pPr>
              <w:jc w:val="center"/>
              <w:rPr>
                <w:sz w:val="16"/>
                <w:szCs w:val="16"/>
              </w:rPr>
            </w:pPr>
            <w:r>
              <w:rPr>
                <w:sz w:val="16"/>
                <w:szCs w:val="16"/>
              </w:rPr>
              <w:t>-          6.476,46</w:t>
            </w:r>
          </w:p>
        </w:tc>
        <w:tc>
          <w:tcPr>
            <w:tcW w:w="887" w:type="dxa"/>
            <w:noWrap/>
            <w:vAlign w:val="center"/>
            <w:hideMark/>
          </w:tcPr>
          <w:p w14:paraId="78863A84" w14:textId="012D6FCA" w:rsidR="00771A4B" w:rsidRDefault="00771A4B" w:rsidP="00771A4B">
            <w:pPr>
              <w:jc w:val="center"/>
              <w:rPr>
                <w:sz w:val="16"/>
                <w:szCs w:val="16"/>
              </w:rPr>
            </w:pPr>
            <w:r>
              <w:rPr>
                <w:sz w:val="16"/>
                <w:szCs w:val="16"/>
              </w:rPr>
              <w:t>-</w:t>
            </w:r>
          </w:p>
        </w:tc>
      </w:tr>
      <w:tr w:rsidR="00771A4B" w14:paraId="2C7BC8B9" w14:textId="77777777" w:rsidTr="00771A4B">
        <w:trPr>
          <w:trHeight w:val="240"/>
        </w:trPr>
        <w:tc>
          <w:tcPr>
            <w:tcW w:w="936" w:type="dxa"/>
            <w:noWrap/>
            <w:hideMark/>
          </w:tcPr>
          <w:p w14:paraId="4FEA5001" w14:textId="7CBE482B" w:rsidR="00771A4B" w:rsidRDefault="00771A4B" w:rsidP="00771A4B">
            <w:pPr>
              <w:rPr>
                <w:sz w:val="16"/>
                <w:szCs w:val="16"/>
              </w:rPr>
            </w:pPr>
            <w:r>
              <w:rPr>
                <w:sz w:val="16"/>
                <w:szCs w:val="16"/>
              </w:rPr>
              <w:t>Equipamentos informática</w:t>
            </w:r>
          </w:p>
        </w:tc>
        <w:tc>
          <w:tcPr>
            <w:tcW w:w="1096" w:type="dxa"/>
            <w:noWrap/>
            <w:hideMark/>
          </w:tcPr>
          <w:p w14:paraId="6B0C1A9D" w14:textId="77777777" w:rsidR="00771A4B" w:rsidRDefault="00771A4B" w:rsidP="00771A4B">
            <w:pPr>
              <w:rPr>
                <w:sz w:val="16"/>
                <w:szCs w:val="16"/>
              </w:rPr>
            </w:pPr>
            <w:r>
              <w:rPr>
                <w:sz w:val="16"/>
                <w:szCs w:val="16"/>
              </w:rPr>
              <w:t>3500000039720</w:t>
            </w:r>
          </w:p>
        </w:tc>
        <w:tc>
          <w:tcPr>
            <w:tcW w:w="628" w:type="dxa"/>
            <w:noWrap/>
            <w:hideMark/>
          </w:tcPr>
          <w:p w14:paraId="4A65FA96" w14:textId="131C61A5" w:rsidR="00771A4B" w:rsidRDefault="00771A4B" w:rsidP="00771A4B">
            <w:pPr>
              <w:rPr>
                <w:sz w:val="16"/>
                <w:szCs w:val="16"/>
              </w:rPr>
            </w:pPr>
            <w:r>
              <w:rPr>
                <w:sz w:val="16"/>
                <w:szCs w:val="16"/>
              </w:rPr>
              <w:t>São paulo</w:t>
            </w:r>
          </w:p>
        </w:tc>
        <w:tc>
          <w:tcPr>
            <w:tcW w:w="3466" w:type="dxa"/>
            <w:noWrap/>
            <w:hideMark/>
          </w:tcPr>
          <w:p w14:paraId="454B2894" w14:textId="77777777" w:rsidR="00771A4B" w:rsidRDefault="00771A4B" w:rsidP="00771A4B">
            <w:pPr>
              <w:rPr>
                <w:sz w:val="16"/>
                <w:szCs w:val="16"/>
              </w:rPr>
            </w:pPr>
            <w:r>
              <w:rPr>
                <w:sz w:val="16"/>
                <w:szCs w:val="16"/>
              </w:rPr>
              <w:t>RACK DE DISTRIBUICAO TAG: RCOL7.BK05</w:t>
            </w:r>
          </w:p>
        </w:tc>
        <w:tc>
          <w:tcPr>
            <w:tcW w:w="481" w:type="dxa"/>
            <w:noWrap/>
            <w:hideMark/>
          </w:tcPr>
          <w:p w14:paraId="6F6098AB" w14:textId="77777777" w:rsidR="00771A4B" w:rsidRDefault="00771A4B" w:rsidP="00771A4B">
            <w:pPr>
              <w:rPr>
                <w:sz w:val="16"/>
                <w:szCs w:val="16"/>
              </w:rPr>
            </w:pPr>
            <w:r>
              <w:rPr>
                <w:sz w:val="16"/>
                <w:szCs w:val="16"/>
              </w:rPr>
              <w:t>SP</w:t>
            </w:r>
          </w:p>
        </w:tc>
        <w:tc>
          <w:tcPr>
            <w:tcW w:w="950" w:type="dxa"/>
            <w:noWrap/>
            <w:vAlign w:val="center"/>
            <w:hideMark/>
          </w:tcPr>
          <w:p w14:paraId="67CDCF54" w14:textId="77777777" w:rsidR="00771A4B" w:rsidRDefault="00771A4B" w:rsidP="00771A4B">
            <w:pPr>
              <w:jc w:val="center"/>
              <w:rPr>
                <w:sz w:val="16"/>
                <w:szCs w:val="16"/>
              </w:rPr>
            </w:pPr>
            <w:r>
              <w:rPr>
                <w:sz w:val="16"/>
                <w:szCs w:val="16"/>
              </w:rPr>
              <w:t>ZADDG</w:t>
            </w:r>
          </w:p>
        </w:tc>
        <w:tc>
          <w:tcPr>
            <w:tcW w:w="665" w:type="dxa"/>
            <w:noWrap/>
            <w:vAlign w:val="center"/>
            <w:hideMark/>
          </w:tcPr>
          <w:p w14:paraId="5D97C96B" w14:textId="77777777" w:rsidR="00771A4B" w:rsidRDefault="00771A4B" w:rsidP="00771A4B">
            <w:pPr>
              <w:jc w:val="center"/>
              <w:rPr>
                <w:sz w:val="16"/>
                <w:szCs w:val="16"/>
              </w:rPr>
            </w:pPr>
            <w:r>
              <w:rPr>
                <w:sz w:val="16"/>
                <w:szCs w:val="16"/>
              </w:rPr>
              <w:t>1</w:t>
            </w:r>
          </w:p>
        </w:tc>
        <w:tc>
          <w:tcPr>
            <w:tcW w:w="983" w:type="dxa"/>
            <w:vAlign w:val="center"/>
          </w:tcPr>
          <w:p w14:paraId="47780524" w14:textId="67656F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16EA09" w14:textId="2B71CAA6" w:rsidR="00771A4B" w:rsidRDefault="00771A4B" w:rsidP="00771A4B">
            <w:pPr>
              <w:jc w:val="center"/>
              <w:rPr>
                <w:sz w:val="16"/>
                <w:szCs w:val="16"/>
              </w:rPr>
            </w:pPr>
            <w:r>
              <w:rPr>
                <w:sz w:val="16"/>
                <w:szCs w:val="16"/>
              </w:rPr>
              <w:t>UN</w:t>
            </w:r>
          </w:p>
        </w:tc>
        <w:tc>
          <w:tcPr>
            <w:tcW w:w="887" w:type="dxa"/>
            <w:noWrap/>
            <w:vAlign w:val="center"/>
            <w:hideMark/>
          </w:tcPr>
          <w:p w14:paraId="411D1EC8" w14:textId="249D788F" w:rsidR="00771A4B" w:rsidRDefault="00771A4B" w:rsidP="00771A4B">
            <w:pPr>
              <w:jc w:val="center"/>
              <w:rPr>
                <w:sz w:val="16"/>
                <w:szCs w:val="16"/>
              </w:rPr>
            </w:pPr>
            <w:r>
              <w:rPr>
                <w:sz w:val="16"/>
                <w:szCs w:val="16"/>
              </w:rPr>
              <w:t>6.476,46</w:t>
            </w:r>
          </w:p>
        </w:tc>
        <w:tc>
          <w:tcPr>
            <w:tcW w:w="1152" w:type="dxa"/>
            <w:noWrap/>
            <w:vAlign w:val="center"/>
            <w:hideMark/>
          </w:tcPr>
          <w:p w14:paraId="1532AB63" w14:textId="4826DE84" w:rsidR="00771A4B" w:rsidRDefault="00771A4B" w:rsidP="00771A4B">
            <w:pPr>
              <w:jc w:val="center"/>
              <w:rPr>
                <w:sz w:val="16"/>
                <w:szCs w:val="16"/>
              </w:rPr>
            </w:pPr>
            <w:r>
              <w:rPr>
                <w:sz w:val="16"/>
                <w:szCs w:val="16"/>
              </w:rPr>
              <w:t>-          6.476,46</w:t>
            </w:r>
          </w:p>
        </w:tc>
        <w:tc>
          <w:tcPr>
            <w:tcW w:w="887" w:type="dxa"/>
            <w:noWrap/>
            <w:vAlign w:val="center"/>
            <w:hideMark/>
          </w:tcPr>
          <w:p w14:paraId="53E5A871" w14:textId="469B5C56" w:rsidR="00771A4B" w:rsidRDefault="00771A4B" w:rsidP="00771A4B">
            <w:pPr>
              <w:jc w:val="center"/>
              <w:rPr>
                <w:sz w:val="16"/>
                <w:szCs w:val="16"/>
              </w:rPr>
            </w:pPr>
            <w:r>
              <w:rPr>
                <w:sz w:val="16"/>
                <w:szCs w:val="16"/>
              </w:rPr>
              <w:t>-</w:t>
            </w:r>
          </w:p>
        </w:tc>
      </w:tr>
      <w:tr w:rsidR="00771A4B" w14:paraId="4D0BEF8D" w14:textId="77777777" w:rsidTr="00771A4B">
        <w:trPr>
          <w:trHeight w:val="240"/>
        </w:trPr>
        <w:tc>
          <w:tcPr>
            <w:tcW w:w="936" w:type="dxa"/>
            <w:noWrap/>
            <w:hideMark/>
          </w:tcPr>
          <w:p w14:paraId="23D03A99" w14:textId="784648C2" w:rsidR="00771A4B" w:rsidRDefault="00771A4B" w:rsidP="00771A4B">
            <w:pPr>
              <w:rPr>
                <w:sz w:val="16"/>
                <w:szCs w:val="16"/>
              </w:rPr>
            </w:pPr>
            <w:r>
              <w:rPr>
                <w:sz w:val="16"/>
                <w:szCs w:val="16"/>
              </w:rPr>
              <w:t>Equipamentos informática</w:t>
            </w:r>
          </w:p>
        </w:tc>
        <w:tc>
          <w:tcPr>
            <w:tcW w:w="1096" w:type="dxa"/>
            <w:noWrap/>
            <w:hideMark/>
          </w:tcPr>
          <w:p w14:paraId="0664CDD0" w14:textId="77777777" w:rsidR="00771A4B" w:rsidRDefault="00771A4B" w:rsidP="00771A4B">
            <w:pPr>
              <w:rPr>
                <w:sz w:val="16"/>
                <w:szCs w:val="16"/>
              </w:rPr>
            </w:pPr>
            <w:r>
              <w:rPr>
                <w:sz w:val="16"/>
                <w:szCs w:val="16"/>
              </w:rPr>
              <w:t>3500000039730</w:t>
            </w:r>
          </w:p>
        </w:tc>
        <w:tc>
          <w:tcPr>
            <w:tcW w:w="628" w:type="dxa"/>
            <w:noWrap/>
            <w:hideMark/>
          </w:tcPr>
          <w:p w14:paraId="643849F3" w14:textId="5ABCF18D" w:rsidR="00771A4B" w:rsidRDefault="00771A4B" w:rsidP="00771A4B">
            <w:pPr>
              <w:rPr>
                <w:sz w:val="16"/>
                <w:szCs w:val="16"/>
              </w:rPr>
            </w:pPr>
            <w:r>
              <w:rPr>
                <w:sz w:val="16"/>
                <w:szCs w:val="16"/>
              </w:rPr>
              <w:t>São paulo</w:t>
            </w:r>
          </w:p>
        </w:tc>
        <w:tc>
          <w:tcPr>
            <w:tcW w:w="3466" w:type="dxa"/>
            <w:noWrap/>
            <w:hideMark/>
          </w:tcPr>
          <w:p w14:paraId="5E79E19E" w14:textId="77777777" w:rsidR="00771A4B" w:rsidRDefault="00771A4B" w:rsidP="00771A4B">
            <w:pPr>
              <w:rPr>
                <w:sz w:val="16"/>
                <w:szCs w:val="16"/>
              </w:rPr>
            </w:pPr>
            <w:r>
              <w:rPr>
                <w:sz w:val="16"/>
                <w:szCs w:val="16"/>
              </w:rPr>
              <w:t>RACK DE DISTRIBUICAO TAG: RCOL7.BM05</w:t>
            </w:r>
          </w:p>
        </w:tc>
        <w:tc>
          <w:tcPr>
            <w:tcW w:w="481" w:type="dxa"/>
            <w:noWrap/>
            <w:hideMark/>
          </w:tcPr>
          <w:p w14:paraId="04D14B49" w14:textId="77777777" w:rsidR="00771A4B" w:rsidRDefault="00771A4B" w:rsidP="00771A4B">
            <w:pPr>
              <w:rPr>
                <w:sz w:val="16"/>
                <w:szCs w:val="16"/>
              </w:rPr>
            </w:pPr>
            <w:r>
              <w:rPr>
                <w:sz w:val="16"/>
                <w:szCs w:val="16"/>
              </w:rPr>
              <w:t>SP</w:t>
            </w:r>
          </w:p>
        </w:tc>
        <w:tc>
          <w:tcPr>
            <w:tcW w:w="950" w:type="dxa"/>
            <w:noWrap/>
            <w:vAlign w:val="center"/>
            <w:hideMark/>
          </w:tcPr>
          <w:p w14:paraId="6C41DDAC" w14:textId="77777777" w:rsidR="00771A4B" w:rsidRDefault="00771A4B" w:rsidP="00771A4B">
            <w:pPr>
              <w:jc w:val="center"/>
              <w:rPr>
                <w:sz w:val="16"/>
                <w:szCs w:val="16"/>
              </w:rPr>
            </w:pPr>
            <w:r>
              <w:rPr>
                <w:sz w:val="16"/>
                <w:szCs w:val="16"/>
              </w:rPr>
              <w:t>ZADDG</w:t>
            </w:r>
          </w:p>
        </w:tc>
        <w:tc>
          <w:tcPr>
            <w:tcW w:w="665" w:type="dxa"/>
            <w:noWrap/>
            <w:vAlign w:val="center"/>
            <w:hideMark/>
          </w:tcPr>
          <w:p w14:paraId="35E20B7E" w14:textId="77777777" w:rsidR="00771A4B" w:rsidRDefault="00771A4B" w:rsidP="00771A4B">
            <w:pPr>
              <w:jc w:val="center"/>
              <w:rPr>
                <w:sz w:val="16"/>
                <w:szCs w:val="16"/>
              </w:rPr>
            </w:pPr>
            <w:r>
              <w:rPr>
                <w:sz w:val="16"/>
                <w:szCs w:val="16"/>
              </w:rPr>
              <w:t>1</w:t>
            </w:r>
          </w:p>
        </w:tc>
        <w:tc>
          <w:tcPr>
            <w:tcW w:w="983" w:type="dxa"/>
            <w:vAlign w:val="center"/>
          </w:tcPr>
          <w:p w14:paraId="1A13FA7E" w14:textId="17AEEA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DFABED" w14:textId="626A10D1" w:rsidR="00771A4B" w:rsidRDefault="00771A4B" w:rsidP="00771A4B">
            <w:pPr>
              <w:jc w:val="center"/>
              <w:rPr>
                <w:sz w:val="16"/>
                <w:szCs w:val="16"/>
              </w:rPr>
            </w:pPr>
            <w:r>
              <w:rPr>
                <w:sz w:val="16"/>
                <w:szCs w:val="16"/>
              </w:rPr>
              <w:t>UN</w:t>
            </w:r>
          </w:p>
        </w:tc>
        <w:tc>
          <w:tcPr>
            <w:tcW w:w="887" w:type="dxa"/>
            <w:noWrap/>
            <w:vAlign w:val="center"/>
            <w:hideMark/>
          </w:tcPr>
          <w:p w14:paraId="0ED3840F" w14:textId="09ACFB58" w:rsidR="00771A4B" w:rsidRDefault="00771A4B" w:rsidP="00771A4B">
            <w:pPr>
              <w:jc w:val="center"/>
              <w:rPr>
                <w:sz w:val="16"/>
                <w:szCs w:val="16"/>
              </w:rPr>
            </w:pPr>
            <w:r>
              <w:rPr>
                <w:sz w:val="16"/>
                <w:szCs w:val="16"/>
              </w:rPr>
              <w:t>6.476,45</w:t>
            </w:r>
          </w:p>
        </w:tc>
        <w:tc>
          <w:tcPr>
            <w:tcW w:w="1152" w:type="dxa"/>
            <w:noWrap/>
            <w:vAlign w:val="center"/>
            <w:hideMark/>
          </w:tcPr>
          <w:p w14:paraId="637DE892" w14:textId="4C33099A" w:rsidR="00771A4B" w:rsidRDefault="00771A4B" w:rsidP="00771A4B">
            <w:pPr>
              <w:jc w:val="center"/>
              <w:rPr>
                <w:sz w:val="16"/>
                <w:szCs w:val="16"/>
              </w:rPr>
            </w:pPr>
            <w:r>
              <w:rPr>
                <w:sz w:val="16"/>
                <w:szCs w:val="16"/>
              </w:rPr>
              <w:t>-          4.071,46</w:t>
            </w:r>
          </w:p>
        </w:tc>
        <w:tc>
          <w:tcPr>
            <w:tcW w:w="887" w:type="dxa"/>
            <w:noWrap/>
            <w:vAlign w:val="center"/>
            <w:hideMark/>
          </w:tcPr>
          <w:p w14:paraId="705020EC" w14:textId="0725634A" w:rsidR="00771A4B" w:rsidRDefault="00771A4B" w:rsidP="00771A4B">
            <w:pPr>
              <w:jc w:val="center"/>
              <w:rPr>
                <w:sz w:val="16"/>
                <w:szCs w:val="16"/>
              </w:rPr>
            </w:pPr>
            <w:r>
              <w:rPr>
                <w:sz w:val="16"/>
                <w:szCs w:val="16"/>
              </w:rPr>
              <w:t>2.404,99</w:t>
            </w:r>
          </w:p>
        </w:tc>
      </w:tr>
      <w:tr w:rsidR="00771A4B" w14:paraId="19E89186" w14:textId="77777777" w:rsidTr="00771A4B">
        <w:trPr>
          <w:trHeight w:val="240"/>
        </w:trPr>
        <w:tc>
          <w:tcPr>
            <w:tcW w:w="936" w:type="dxa"/>
            <w:noWrap/>
            <w:hideMark/>
          </w:tcPr>
          <w:p w14:paraId="5DF1CAC3" w14:textId="423B5957" w:rsidR="00771A4B" w:rsidRDefault="00771A4B" w:rsidP="00771A4B">
            <w:pPr>
              <w:rPr>
                <w:sz w:val="16"/>
                <w:szCs w:val="16"/>
              </w:rPr>
            </w:pPr>
            <w:r>
              <w:rPr>
                <w:sz w:val="16"/>
                <w:szCs w:val="16"/>
              </w:rPr>
              <w:t>Equipamentos informática</w:t>
            </w:r>
          </w:p>
        </w:tc>
        <w:tc>
          <w:tcPr>
            <w:tcW w:w="1096" w:type="dxa"/>
            <w:noWrap/>
            <w:hideMark/>
          </w:tcPr>
          <w:p w14:paraId="1FFC932D" w14:textId="77777777" w:rsidR="00771A4B" w:rsidRDefault="00771A4B" w:rsidP="00771A4B">
            <w:pPr>
              <w:rPr>
                <w:sz w:val="16"/>
                <w:szCs w:val="16"/>
              </w:rPr>
            </w:pPr>
            <w:r>
              <w:rPr>
                <w:sz w:val="16"/>
                <w:szCs w:val="16"/>
              </w:rPr>
              <w:t>3500000039740</w:t>
            </w:r>
          </w:p>
        </w:tc>
        <w:tc>
          <w:tcPr>
            <w:tcW w:w="628" w:type="dxa"/>
            <w:noWrap/>
            <w:hideMark/>
          </w:tcPr>
          <w:p w14:paraId="37A6F43F" w14:textId="0C1DC8EE" w:rsidR="00771A4B" w:rsidRDefault="00771A4B" w:rsidP="00771A4B">
            <w:pPr>
              <w:rPr>
                <w:sz w:val="16"/>
                <w:szCs w:val="16"/>
              </w:rPr>
            </w:pPr>
            <w:r>
              <w:rPr>
                <w:sz w:val="16"/>
                <w:szCs w:val="16"/>
              </w:rPr>
              <w:t>São paulo</w:t>
            </w:r>
          </w:p>
        </w:tc>
        <w:tc>
          <w:tcPr>
            <w:tcW w:w="3466" w:type="dxa"/>
            <w:noWrap/>
            <w:hideMark/>
          </w:tcPr>
          <w:p w14:paraId="1AF4F8FE" w14:textId="77777777" w:rsidR="00771A4B" w:rsidRDefault="00771A4B" w:rsidP="00771A4B">
            <w:pPr>
              <w:rPr>
                <w:sz w:val="16"/>
                <w:szCs w:val="16"/>
              </w:rPr>
            </w:pPr>
            <w:r>
              <w:rPr>
                <w:sz w:val="16"/>
                <w:szCs w:val="16"/>
              </w:rPr>
              <w:t>RACK DE DISTRIBUICAO TAG: RCOL7.BN05</w:t>
            </w:r>
          </w:p>
        </w:tc>
        <w:tc>
          <w:tcPr>
            <w:tcW w:w="481" w:type="dxa"/>
            <w:noWrap/>
            <w:hideMark/>
          </w:tcPr>
          <w:p w14:paraId="4300F586" w14:textId="77777777" w:rsidR="00771A4B" w:rsidRDefault="00771A4B" w:rsidP="00771A4B">
            <w:pPr>
              <w:rPr>
                <w:sz w:val="16"/>
                <w:szCs w:val="16"/>
              </w:rPr>
            </w:pPr>
            <w:r>
              <w:rPr>
                <w:sz w:val="16"/>
                <w:szCs w:val="16"/>
              </w:rPr>
              <w:t>SP</w:t>
            </w:r>
          </w:p>
        </w:tc>
        <w:tc>
          <w:tcPr>
            <w:tcW w:w="950" w:type="dxa"/>
            <w:noWrap/>
            <w:vAlign w:val="center"/>
            <w:hideMark/>
          </w:tcPr>
          <w:p w14:paraId="16D7F9F0" w14:textId="77777777" w:rsidR="00771A4B" w:rsidRDefault="00771A4B" w:rsidP="00771A4B">
            <w:pPr>
              <w:jc w:val="center"/>
              <w:rPr>
                <w:sz w:val="16"/>
                <w:szCs w:val="16"/>
              </w:rPr>
            </w:pPr>
            <w:r>
              <w:rPr>
                <w:sz w:val="16"/>
                <w:szCs w:val="16"/>
              </w:rPr>
              <w:t>ZADDG</w:t>
            </w:r>
          </w:p>
        </w:tc>
        <w:tc>
          <w:tcPr>
            <w:tcW w:w="665" w:type="dxa"/>
            <w:noWrap/>
            <w:vAlign w:val="center"/>
            <w:hideMark/>
          </w:tcPr>
          <w:p w14:paraId="769C2102" w14:textId="77777777" w:rsidR="00771A4B" w:rsidRDefault="00771A4B" w:rsidP="00771A4B">
            <w:pPr>
              <w:jc w:val="center"/>
              <w:rPr>
                <w:sz w:val="16"/>
                <w:szCs w:val="16"/>
              </w:rPr>
            </w:pPr>
            <w:r>
              <w:rPr>
                <w:sz w:val="16"/>
                <w:szCs w:val="16"/>
              </w:rPr>
              <w:t>1</w:t>
            </w:r>
          </w:p>
        </w:tc>
        <w:tc>
          <w:tcPr>
            <w:tcW w:w="983" w:type="dxa"/>
            <w:vAlign w:val="center"/>
          </w:tcPr>
          <w:p w14:paraId="68F3E59F" w14:textId="06DEE5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AB4C1A" w14:textId="0B7D8214" w:rsidR="00771A4B" w:rsidRDefault="00771A4B" w:rsidP="00771A4B">
            <w:pPr>
              <w:jc w:val="center"/>
              <w:rPr>
                <w:sz w:val="16"/>
                <w:szCs w:val="16"/>
              </w:rPr>
            </w:pPr>
            <w:r>
              <w:rPr>
                <w:sz w:val="16"/>
                <w:szCs w:val="16"/>
              </w:rPr>
              <w:t>UN</w:t>
            </w:r>
          </w:p>
        </w:tc>
        <w:tc>
          <w:tcPr>
            <w:tcW w:w="887" w:type="dxa"/>
            <w:noWrap/>
            <w:vAlign w:val="center"/>
            <w:hideMark/>
          </w:tcPr>
          <w:p w14:paraId="6C935D61" w14:textId="0B8EF63B" w:rsidR="00771A4B" w:rsidRDefault="00771A4B" w:rsidP="00771A4B">
            <w:pPr>
              <w:jc w:val="center"/>
              <w:rPr>
                <w:sz w:val="16"/>
                <w:szCs w:val="16"/>
              </w:rPr>
            </w:pPr>
            <w:r>
              <w:rPr>
                <w:sz w:val="16"/>
                <w:szCs w:val="16"/>
              </w:rPr>
              <w:t>6.476,46</w:t>
            </w:r>
          </w:p>
        </w:tc>
        <w:tc>
          <w:tcPr>
            <w:tcW w:w="1152" w:type="dxa"/>
            <w:noWrap/>
            <w:vAlign w:val="center"/>
            <w:hideMark/>
          </w:tcPr>
          <w:p w14:paraId="6C724D91" w14:textId="0688E996" w:rsidR="00771A4B" w:rsidRDefault="00771A4B" w:rsidP="00771A4B">
            <w:pPr>
              <w:jc w:val="center"/>
              <w:rPr>
                <w:sz w:val="16"/>
                <w:szCs w:val="16"/>
              </w:rPr>
            </w:pPr>
            <w:r>
              <w:rPr>
                <w:sz w:val="16"/>
                <w:szCs w:val="16"/>
              </w:rPr>
              <w:t>-          4.071,48</w:t>
            </w:r>
          </w:p>
        </w:tc>
        <w:tc>
          <w:tcPr>
            <w:tcW w:w="887" w:type="dxa"/>
            <w:noWrap/>
            <w:vAlign w:val="center"/>
            <w:hideMark/>
          </w:tcPr>
          <w:p w14:paraId="7816B347" w14:textId="3E9829D5" w:rsidR="00771A4B" w:rsidRDefault="00771A4B" w:rsidP="00771A4B">
            <w:pPr>
              <w:jc w:val="center"/>
              <w:rPr>
                <w:sz w:val="16"/>
                <w:szCs w:val="16"/>
              </w:rPr>
            </w:pPr>
            <w:r>
              <w:rPr>
                <w:sz w:val="16"/>
                <w:szCs w:val="16"/>
              </w:rPr>
              <w:t>2.404,98</w:t>
            </w:r>
          </w:p>
        </w:tc>
      </w:tr>
      <w:tr w:rsidR="00771A4B" w14:paraId="14A34F36" w14:textId="77777777" w:rsidTr="00771A4B">
        <w:trPr>
          <w:trHeight w:val="240"/>
        </w:trPr>
        <w:tc>
          <w:tcPr>
            <w:tcW w:w="936" w:type="dxa"/>
            <w:noWrap/>
            <w:hideMark/>
          </w:tcPr>
          <w:p w14:paraId="0A23765C" w14:textId="03B05D26" w:rsidR="00771A4B" w:rsidRDefault="00771A4B" w:rsidP="00771A4B">
            <w:pPr>
              <w:rPr>
                <w:sz w:val="16"/>
                <w:szCs w:val="16"/>
              </w:rPr>
            </w:pPr>
            <w:r>
              <w:rPr>
                <w:sz w:val="16"/>
                <w:szCs w:val="16"/>
              </w:rPr>
              <w:t>Equipamentos informática</w:t>
            </w:r>
          </w:p>
        </w:tc>
        <w:tc>
          <w:tcPr>
            <w:tcW w:w="1096" w:type="dxa"/>
            <w:noWrap/>
            <w:hideMark/>
          </w:tcPr>
          <w:p w14:paraId="0D804F23" w14:textId="77777777" w:rsidR="00771A4B" w:rsidRDefault="00771A4B" w:rsidP="00771A4B">
            <w:pPr>
              <w:rPr>
                <w:sz w:val="16"/>
                <w:szCs w:val="16"/>
              </w:rPr>
            </w:pPr>
            <w:r>
              <w:rPr>
                <w:sz w:val="16"/>
                <w:szCs w:val="16"/>
              </w:rPr>
              <w:t>3500000039750</w:t>
            </w:r>
          </w:p>
        </w:tc>
        <w:tc>
          <w:tcPr>
            <w:tcW w:w="628" w:type="dxa"/>
            <w:noWrap/>
            <w:hideMark/>
          </w:tcPr>
          <w:p w14:paraId="0E68AF89" w14:textId="60A0851C" w:rsidR="00771A4B" w:rsidRDefault="00771A4B" w:rsidP="00771A4B">
            <w:pPr>
              <w:rPr>
                <w:sz w:val="16"/>
                <w:szCs w:val="16"/>
              </w:rPr>
            </w:pPr>
            <w:r>
              <w:rPr>
                <w:sz w:val="16"/>
                <w:szCs w:val="16"/>
              </w:rPr>
              <w:t>São paulo</w:t>
            </w:r>
          </w:p>
        </w:tc>
        <w:tc>
          <w:tcPr>
            <w:tcW w:w="3466" w:type="dxa"/>
            <w:noWrap/>
            <w:hideMark/>
          </w:tcPr>
          <w:p w14:paraId="6122C8A0" w14:textId="77777777" w:rsidR="00771A4B" w:rsidRDefault="00771A4B" w:rsidP="00771A4B">
            <w:pPr>
              <w:rPr>
                <w:sz w:val="16"/>
                <w:szCs w:val="16"/>
              </w:rPr>
            </w:pPr>
            <w:r>
              <w:rPr>
                <w:sz w:val="16"/>
                <w:szCs w:val="16"/>
              </w:rPr>
              <w:t>RACK DE DISTRIBUICAO TAG: RDIST7.BS05</w:t>
            </w:r>
          </w:p>
        </w:tc>
        <w:tc>
          <w:tcPr>
            <w:tcW w:w="481" w:type="dxa"/>
            <w:noWrap/>
            <w:hideMark/>
          </w:tcPr>
          <w:p w14:paraId="0E778243" w14:textId="77777777" w:rsidR="00771A4B" w:rsidRDefault="00771A4B" w:rsidP="00771A4B">
            <w:pPr>
              <w:rPr>
                <w:sz w:val="16"/>
                <w:szCs w:val="16"/>
              </w:rPr>
            </w:pPr>
            <w:r>
              <w:rPr>
                <w:sz w:val="16"/>
                <w:szCs w:val="16"/>
              </w:rPr>
              <w:t>SP</w:t>
            </w:r>
          </w:p>
        </w:tc>
        <w:tc>
          <w:tcPr>
            <w:tcW w:w="950" w:type="dxa"/>
            <w:noWrap/>
            <w:vAlign w:val="center"/>
            <w:hideMark/>
          </w:tcPr>
          <w:p w14:paraId="19CCF98B" w14:textId="77777777" w:rsidR="00771A4B" w:rsidRDefault="00771A4B" w:rsidP="00771A4B">
            <w:pPr>
              <w:jc w:val="center"/>
              <w:rPr>
                <w:sz w:val="16"/>
                <w:szCs w:val="16"/>
              </w:rPr>
            </w:pPr>
            <w:r>
              <w:rPr>
                <w:sz w:val="16"/>
                <w:szCs w:val="16"/>
              </w:rPr>
              <w:t>ZADDG</w:t>
            </w:r>
          </w:p>
        </w:tc>
        <w:tc>
          <w:tcPr>
            <w:tcW w:w="665" w:type="dxa"/>
            <w:noWrap/>
            <w:vAlign w:val="center"/>
            <w:hideMark/>
          </w:tcPr>
          <w:p w14:paraId="678DFB9F" w14:textId="77777777" w:rsidR="00771A4B" w:rsidRDefault="00771A4B" w:rsidP="00771A4B">
            <w:pPr>
              <w:jc w:val="center"/>
              <w:rPr>
                <w:sz w:val="16"/>
                <w:szCs w:val="16"/>
              </w:rPr>
            </w:pPr>
            <w:r>
              <w:rPr>
                <w:sz w:val="16"/>
                <w:szCs w:val="16"/>
              </w:rPr>
              <w:t>1</w:t>
            </w:r>
          </w:p>
        </w:tc>
        <w:tc>
          <w:tcPr>
            <w:tcW w:w="983" w:type="dxa"/>
            <w:vAlign w:val="center"/>
          </w:tcPr>
          <w:p w14:paraId="3EC26871" w14:textId="36EC31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FAF075" w14:textId="6FBCF2FB" w:rsidR="00771A4B" w:rsidRDefault="00771A4B" w:rsidP="00771A4B">
            <w:pPr>
              <w:jc w:val="center"/>
              <w:rPr>
                <w:sz w:val="16"/>
                <w:szCs w:val="16"/>
              </w:rPr>
            </w:pPr>
            <w:r>
              <w:rPr>
                <w:sz w:val="16"/>
                <w:szCs w:val="16"/>
              </w:rPr>
              <w:t>UN</w:t>
            </w:r>
          </w:p>
        </w:tc>
        <w:tc>
          <w:tcPr>
            <w:tcW w:w="887" w:type="dxa"/>
            <w:noWrap/>
            <w:vAlign w:val="center"/>
            <w:hideMark/>
          </w:tcPr>
          <w:p w14:paraId="51E78F58" w14:textId="3117C63E" w:rsidR="00771A4B" w:rsidRDefault="00771A4B" w:rsidP="00771A4B">
            <w:pPr>
              <w:jc w:val="center"/>
              <w:rPr>
                <w:sz w:val="16"/>
                <w:szCs w:val="16"/>
              </w:rPr>
            </w:pPr>
            <w:r>
              <w:rPr>
                <w:sz w:val="16"/>
                <w:szCs w:val="16"/>
              </w:rPr>
              <w:t>6.476,46</w:t>
            </w:r>
          </w:p>
        </w:tc>
        <w:tc>
          <w:tcPr>
            <w:tcW w:w="1152" w:type="dxa"/>
            <w:noWrap/>
            <w:vAlign w:val="center"/>
            <w:hideMark/>
          </w:tcPr>
          <w:p w14:paraId="3B7310D0" w14:textId="781D0ADE" w:rsidR="00771A4B" w:rsidRDefault="00771A4B" w:rsidP="00771A4B">
            <w:pPr>
              <w:jc w:val="center"/>
              <w:rPr>
                <w:sz w:val="16"/>
                <w:szCs w:val="16"/>
              </w:rPr>
            </w:pPr>
            <w:r>
              <w:rPr>
                <w:sz w:val="16"/>
                <w:szCs w:val="16"/>
              </w:rPr>
              <w:t>-          4.071,48</w:t>
            </w:r>
          </w:p>
        </w:tc>
        <w:tc>
          <w:tcPr>
            <w:tcW w:w="887" w:type="dxa"/>
            <w:noWrap/>
            <w:vAlign w:val="center"/>
            <w:hideMark/>
          </w:tcPr>
          <w:p w14:paraId="4858E057" w14:textId="0C1843FB" w:rsidR="00771A4B" w:rsidRDefault="00771A4B" w:rsidP="00771A4B">
            <w:pPr>
              <w:jc w:val="center"/>
              <w:rPr>
                <w:sz w:val="16"/>
                <w:szCs w:val="16"/>
              </w:rPr>
            </w:pPr>
            <w:r>
              <w:rPr>
                <w:sz w:val="16"/>
                <w:szCs w:val="16"/>
              </w:rPr>
              <w:t>2.404,98</w:t>
            </w:r>
          </w:p>
        </w:tc>
      </w:tr>
      <w:tr w:rsidR="00771A4B" w14:paraId="77A5E24F" w14:textId="77777777" w:rsidTr="00771A4B">
        <w:trPr>
          <w:trHeight w:val="240"/>
        </w:trPr>
        <w:tc>
          <w:tcPr>
            <w:tcW w:w="936" w:type="dxa"/>
            <w:noWrap/>
            <w:hideMark/>
          </w:tcPr>
          <w:p w14:paraId="582289C8" w14:textId="2B13F8BE" w:rsidR="00771A4B" w:rsidRDefault="00771A4B" w:rsidP="00771A4B">
            <w:pPr>
              <w:rPr>
                <w:sz w:val="16"/>
                <w:szCs w:val="16"/>
              </w:rPr>
            </w:pPr>
            <w:r>
              <w:rPr>
                <w:sz w:val="16"/>
                <w:szCs w:val="16"/>
              </w:rPr>
              <w:t>Equipamentos informática</w:t>
            </w:r>
          </w:p>
        </w:tc>
        <w:tc>
          <w:tcPr>
            <w:tcW w:w="1096" w:type="dxa"/>
            <w:noWrap/>
            <w:hideMark/>
          </w:tcPr>
          <w:p w14:paraId="400C9C37" w14:textId="77777777" w:rsidR="00771A4B" w:rsidRDefault="00771A4B" w:rsidP="00771A4B">
            <w:pPr>
              <w:rPr>
                <w:sz w:val="16"/>
                <w:szCs w:val="16"/>
              </w:rPr>
            </w:pPr>
            <w:r>
              <w:rPr>
                <w:sz w:val="16"/>
                <w:szCs w:val="16"/>
              </w:rPr>
              <w:t>3500000039760</w:t>
            </w:r>
          </w:p>
        </w:tc>
        <w:tc>
          <w:tcPr>
            <w:tcW w:w="628" w:type="dxa"/>
            <w:noWrap/>
            <w:hideMark/>
          </w:tcPr>
          <w:p w14:paraId="3ED1CCA9" w14:textId="152E7785" w:rsidR="00771A4B" w:rsidRDefault="00771A4B" w:rsidP="00771A4B">
            <w:pPr>
              <w:rPr>
                <w:sz w:val="16"/>
                <w:szCs w:val="16"/>
              </w:rPr>
            </w:pPr>
            <w:r>
              <w:rPr>
                <w:sz w:val="16"/>
                <w:szCs w:val="16"/>
              </w:rPr>
              <w:t>São paulo</w:t>
            </w:r>
          </w:p>
        </w:tc>
        <w:tc>
          <w:tcPr>
            <w:tcW w:w="3466" w:type="dxa"/>
            <w:noWrap/>
            <w:hideMark/>
          </w:tcPr>
          <w:p w14:paraId="11A551B4" w14:textId="77777777" w:rsidR="00771A4B" w:rsidRDefault="00771A4B" w:rsidP="00771A4B">
            <w:pPr>
              <w:rPr>
                <w:sz w:val="16"/>
                <w:szCs w:val="16"/>
              </w:rPr>
            </w:pPr>
            <w:r>
              <w:rPr>
                <w:sz w:val="16"/>
                <w:szCs w:val="16"/>
              </w:rPr>
              <w:t>RACK DE DISTRIBUICAO TAG: RDIST7.BT05</w:t>
            </w:r>
          </w:p>
        </w:tc>
        <w:tc>
          <w:tcPr>
            <w:tcW w:w="481" w:type="dxa"/>
            <w:noWrap/>
            <w:hideMark/>
          </w:tcPr>
          <w:p w14:paraId="0E3C25DC" w14:textId="77777777" w:rsidR="00771A4B" w:rsidRDefault="00771A4B" w:rsidP="00771A4B">
            <w:pPr>
              <w:rPr>
                <w:sz w:val="16"/>
                <w:szCs w:val="16"/>
              </w:rPr>
            </w:pPr>
            <w:r>
              <w:rPr>
                <w:sz w:val="16"/>
                <w:szCs w:val="16"/>
              </w:rPr>
              <w:t>SP</w:t>
            </w:r>
          </w:p>
        </w:tc>
        <w:tc>
          <w:tcPr>
            <w:tcW w:w="950" w:type="dxa"/>
            <w:noWrap/>
            <w:vAlign w:val="center"/>
            <w:hideMark/>
          </w:tcPr>
          <w:p w14:paraId="348516A1" w14:textId="77777777" w:rsidR="00771A4B" w:rsidRDefault="00771A4B" w:rsidP="00771A4B">
            <w:pPr>
              <w:jc w:val="center"/>
              <w:rPr>
                <w:sz w:val="16"/>
                <w:szCs w:val="16"/>
              </w:rPr>
            </w:pPr>
            <w:r>
              <w:rPr>
                <w:sz w:val="16"/>
                <w:szCs w:val="16"/>
              </w:rPr>
              <w:t>ZADDG</w:t>
            </w:r>
          </w:p>
        </w:tc>
        <w:tc>
          <w:tcPr>
            <w:tcW w:w="665" w:type="dxa"/>
            <w:noWrap/>
            <w:vAlign w:val="center"/>
            <w:hideMark/>
          </w:tcPr>
          <w:p w14:paraId="70C1F0AF" w14:textId="77777777" w:rsidR="00771A4B" w:rsidRDefault="00771A4B" w:rsidP="00771A4B">
            <w:pPr>
              <w:jc w:val="center"/>
              <w:rPr>
                <w:sz w:val="16"/>
                <w:szCs w:val="16"/>
              </w:rPr>
            </w:pPr>
            <w:r>
              <w:rPr>
                <w:sz w:val="16"/>
                <w:szCs w:val="16"/>
              </w:rPr>
              <w:t>1</w:t>
            </w:r>
          </w:p>
        </w:tc>
        <w:tc>
          <w:tcPr>
            <w:tcW w:w="983" w:type="dxa"/>
            <w:vAlign w:val="center"/>
          </w:tcPr>
          <w:p w14:paraId="44CEDB80" w14:textId="34FC5B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3B4D61" w14:textId="432D8833" w:rsidR="00771A4B" w:rsidRDefault="00771A4B" w:rsidP="00771A4B">
            <w:pPr>
              <w:jc w:val="center"/>
              <w:rPr>
                <w:sz w:val="16"/>
                <w:szCs w:val="16"/>
              </w:rPr>
            </w:pPr>
            <w:r>
              <w:rPr>
                <w:sz w:val="16"/>
                <w:szCs w:val="16"/>
              </w:rPr>
              <w:t>UN</w:t>
            </w:r>
          </w:p>
        </w:tc>
        <w:tc>
          <w:tcPr>
            <w:tcW w:w="887" w:type="dxa"/>
            <w:noWrap/>
            <w:vAlign w:val="center"/>
            <w:hideMark/>
          </w:tcPr>
          <w:p w14:paraId="0D1459FC" w14:textId="5A4C6A81" w:rsidR="00771A4B" w:rsidRDefault="00771A4B" w:rsidP="00771A4B">
            <w:pPr>
              <w:jc w:val="center"/>
              <w:rPr>
                <w:sz w:val="16"/>
                <w:szCs w:val="16"/>
              </w:rPr>
            </w:pPr>
            <w:r>
              <w:rPr>
                <w:sz w:val="16"/>
                <w:szCs w:val="16"/>
              </w:rPr>
              <w:t>6.476,46</w:t>
            </w:r>
          </w:p>
        </w:tc>
        <w:tc>
          <w:tcPr>
            <w:tcW w:w="1152" w:type="dxa"/>
            <w:noWrap/>
            <w:vAlign w:val="center"/>
            <w:hideMark/>
          </w:tcPr>
          <w:p w14:paraId="60CCC08F" w14:textId="409EBEDD" w:rsidR="00771A4B" w:rsidRDefault="00771A4B" w:rsidP="00771A4B">
            <w:pPr>
              <w:jc w:val="center"/>
              <w:rPr>
                <w:sz w:val="16"/>
                <w:szCs w:val="16"/>
              </w:rPr>
            </w:pPr>
            <w:r>
              <w:rPr>
                <w:sz w:val="16"/>
                <w:szCs w:val="16"/>
              </w:rPr>
              <w:t>-          4.071,48</w:t>
            </w:r>
          </w:p>
        </w:tc>
        <w:tc>
          <w:tcPr>
            <w:tcW w:w="887" w:type="dxa"/>
            <w:noWrap/>
            <w:vAlign w:val="center"/>
            <w:hideMark/>
          </w:tcPr>
          <w:p w14:paraId="2A0407A4" w14:textId="7F2A5B89" w:rsidR="00771A4B" w:rsidRDefault="00771A4B" w:rsidP="00771A4B">
            <w:pPr>
              <w:jc w:val="center"/>
              <w:rPr>
                <w:sz w:val="16"/>
                <w:szCs w:val="16"/>
              </w:rPr>
            </w:pPr>
            <w:r>
              <w:rPr>
                <w:sz w:val="16"/>
                <w:szCs w:val="16"/>
              </w:rPr>
              <w:t>2.404,98</w:t>
            </w:r>
          </w:p>
        </w:tc>
      </w:tr>
      <w:tr w:rsidR="00771A4B" w14:paraId="59AA9B9C" w14:textId="77777777" w:rsidTr="00771A4B">
        <w:trPr>
          <w:trHeight w:val="240"/>
        </w:trPr>
        <w:tc>
          <w:tcPr>
            <w:tcW w:w="936" w:type="dxa"/>
            <w:noWrap/>
            <w:hideMark/>
          </w:tcPr>
          <w:p w14:paraId="31E7F8B2" w14:textId="2F3D2A58" w:rsidR="00771A4B" w:rsidRDefault="00771A4B" w:rsidP="00771A4B">
            <w:pPr>
              <w:rPr>
                <w:sz w:val="16"/>
                <w:szCs w:val="16"/>
              </w:rPr>
            </w:pPr>
            <w:r>
              <w:rPr>
                <w:sz w:val="16"/>
                <w:szCs w:val="16"/>
              </w:rPr>
              <w:t>Equipamentos informática</w:t>
            </w:r>
          </w:p>
        </w:tc>
        <w:tc>
          <w:tcPr>
            <w:tcW w:w="1096" w:type="dxa"/>
            <w:noWrap/>
            <w:hideMark/>
          </w:tcPr>
          <w:p w14:paraId="2B3C9237" w14:textId="77777777" w:rsidR="00771A4B" w:rsidRDefault="00771A4B" w:rsidP="00771A4B">
            <w:pPr>
              <w:rPr>
                <w:sz w:val="16"/>
                <w:szCs w:val="16"/>
              </w:rPr>
            </w:pPr>
            <w:r>
              <w:rPr>
                <w:sz w:val="16"/>
                <w:szCs w:val="16"/>
              </w:rPr>
              <w:t>3500000039770</w:t>
            </w:r>
          </w:p>
        </w:tc>
        <w:tc>
          <w:tcPr>
            <w:tcW w:w="628" w:type="dxa"/>
            <w:noWrap/>
            <w:hideMark/>
          </w:tcPr>
          <w:p w14:paraId="4DC221BE" w14:textId="0933478A" w:rsidR="00771A4B" w:rsidRDefault="00771A4B" w:rsidP="00771A4B">
            <w:pPr>
              <w:rPr>
                <w:sz w:val="16"/>
                <w:szCs w:val="16"/>
              </w:rPr>
            </w:pPr>
            <w:r>
              <w:rPr>
                <w:sz w:val="16"/>
                <w:szCs w:val="16"/>
              </w:rPr>
              <w:t>São paulo</w:t>
            </w:r>
          </w:p>
        </w:tc>
        <w:tc>
          <w:tcPr>
            <w:tcW w:w="3466" w:type="dxa"/>
            <w:noWrap/>
            <w:hideMark/>
          </w:tcPr>
          <w:p w14:paraId="2B956718" w14:textId="77777777" w:rsidR="00771A4B" w:rsidRDefault="00771A4B" w:rsidP="00771A4B">
            <w:pPr>
              <w:rPr>
                <w:sz w:val="16"/>
                <w:szCs w:val="16"/>
              </w:rPr>
            </w:pPr>
            <w:r>
              <w:rPr>
                <w:sz w:val="16"/>
                <w:szCs w:val="16"/>
              </w:rPr>
              <w:t>RACK DE DISTRIBUICAO TAG: RDIST7.BV05</w:t>
            </w:r>
          </w:p>
        </w:tc>
        <w:tc>
          <w:tcPr>
            <w:tcW w:w="481" w:type="dxa"/>
            <w:noWrap/>
            <w:hideMark/>
          </w:tcPr>
          <w:p w14:paraId="1DA0BADE" w14:textId="77777777" w:rsidR="00771A4B" w:rsidRDefault="00771A4B" w:rsidP="00771A4B">
            <w:pPr>
              <w:rPr>
                <w:sz w:val="16"/>
                <w:szCs w:val="16"/>
              </w:rPr>
            </w:pPr>
            <w:r>
              <w:rPr>
                <w:sz w:val="16"/>
                <w:szCs w:val="16"/>
              </w:rPr>
              <w:t>SP</w:t>
            </w:r>
          </w:p>
        </w:tc>
        <w:tc>
          <w:tcPr>
            <w:tcW w:w="950" w:type="dxa"/>
            <w:noWrap/>
            <w:vAlign w:val="center"/>
            <w:hideMark/>
          </w:tcPr>
          <w:p w14:paraId="3A2DA480" w14:textId="77777777" w:rsidR="00771A4B" w:rsidRDefault="00771A4B" w:rsidP="00771A4B">
            <w:pPr>
              <w:jc w:val="center"/>
              <w:rPr>
                <w:sz w:val="16"/>
                <w:szCs w:val="16"/>
              </w:rPr>
            </w:pPr>
            <w:r>
              <w:rPr>
                <w:sz w:val="16"/>
                <w:szCs w:val="16"/>
              </w:rPr>
              <w:t>ZADDG</w:t>
            </w:r>
          </w:p>
        </w:tc>
        <w:tc>
          <w:tcPr>
            <w:tcW w:w="665" w:type="dxa"/>
            <w:noWrap/>
            <w:vAlign w:val="center"/>
            <w:hideMark/>
          </w:tcPr>
          <w:p w14:paraId="040C91C7" w14:textId="77777777" w:rsidR="00771A4B" w:rsidRDefault="00771A4B" w:rsidP="00771A4B">
            <w:pPr>
              <w:jc w:val="center"/>
              <w:rPr>
                <w:sz w:val="16"/>
                <w:szCs w:val="16"/>
              </w:rPr>
            </w:pPr>
            <w:r>
              <w:rPr>
                <w:sz w:val="16"/>
                <w:szCs w:val="16"/>
              </w:rPr>
              <w:t>1</w:t>
            </w:r>
          </w:p>
        </w:tc>
        <w:tc>
          <w:tcPr>
            <w:tcW w:w="983" w:type="dxa"/>
            <w:vAlign w:val="center"/>
          </w:tcPr>
          <w:p w14:paraId="5C9AD888" w14:textId="55DF43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413982" w14:textId="4EC7A892" w:rsidR="00771A4B" w:rsidRDefault="00771A4B" w:rsidP="00771A4B">
            <w:pPr>
              <w:jc w:val="center"/>
              <w:rPr>
                <w:sz w:val="16"/>
                <w:szCs w:val="16"/>
              </w:rPr>
            </w:pPr>
            <w:r>
              <w:rPr>
                <w:sz w:val="16"/>
                <w:szCs w:val="16"/>
              </w:rPr>
              <w:t>UN</w:t>
            </w:r>
          </w:p>
        </w:tc>
        <w:tc>
          <w:tcPr>
            <w:tcW w:w="887" w:type="dxa"/>
            <w:noWrap/>
            <w:vAlign w:val="center"/>
            <w:hideMark/>
          </w:tcPr>
          <w:p w14:paraId="6E483599" w14:textId="7039FE77" w:rsidR="00771A4B" w:rsidRDefault="00771A4B" w:rsidP="00771A4B">
            <w:pPr>
              <w:jc w:val="center"/>
              <w:rPr>
                <w:sz w:val="16"/>
                <w:szCs w:val="16"/>
              </w:rPr>
            </w:pPr>
            <w:r>
              <w:rPr>
                <w:sz w:val="16"/>
                <w:szCs w:val="16"/>
              </w:rPr>
              <w:t>6.476,46</w:t>
            </w:r>
          </w:p>
        </w:tc>
        <w:tc>
          <w:tcPr>
            <w:tcW w:w="1152" w:type="dxa"/>
            <w:noWrap/>
            <w:vAlign w:val="center"/>
            <w:hideMark/>
          </w:tcPr>
          <w:p w14:paraId="633D14B5" w14:textId="7BE400D4" w:rsidR="00771A4B" w:rsidRDefault="00771A4B" w:rsidP="00771A4B">
            <w:pPr>
              <w:jc w:val="center"/>
              <w:rPr>
                <w:sz w:val="16"/>
                <w:szCs w:val="16"/>
              </w:rPr>
            </w:pPr>
            <w:r>
              <w:rPr>
                <w:sz w:val="16"/>
                <w:szCs w:val="16"/>
              </w:rPr>
              <w:t>-          4.071,48</w:t>
            </w:r>
          </w:p>
        </w:tc>
        <w:tc>
          <w:tcPr>
            <w:tcW w:w="887" w:type="dxa"/>
            <w:noWrap/>
            <w:vAlign w:val="center"/>
            <w:hideMark/>
          </w:tcPr>
          <w:p w14:paraId="395053C6" w14:textId="3B5B32EB" w:rsidR="00771A4B" w:rsidRDefault="00771A4B" w:rsidP="00771A4B">
            <w:pPr>
              <w:jc w:val="center"/>
              <w:rPr>
                <w:sz w:val="16"/>
                <w:szCs w:val="16"/>
              </w:rPr>
            </w:pPr>
            <w:r>
              <w:rPr>
                <w:sz w:val="16"/>
                <w:szCs w:val="16"/>
              </w:rPr>
              <w:t>2.404,98</w:t>
            </w:r>
          </w:p>
        </w:tc>
      </w:tr>
      <w:tr w:rsidR="00771A4B" w14:paraId="76383471" w14:textId="77777777" w:rsidTr="00771A4B">
        <w:trPr>
          <w:trHeight w:val="240"/>
        </w:trPr>
        <w:tc>
          <w:tcPr>
            <w:tcW w:w="936" w:type="dxa"/>
            <w:noWrap/>
            <w:hideMark/>
          </w:tcPr>
          <w:p w14:paraId="012090DC" w14:textId="64FC6182" w:rsidR="00771A4B" w:rsidRDefault="00771A4B" w:rsidP="00771A4B">
            <w:pPr>
              <w:rPr>
                <w:sz w:val="16"/>
                <w:szCs w:val="16"/>
              </w:rPr>
            </w:pPr>
            <w:r>
              <w:rPr>
                <w:sz w:val="16"/>
                <w:szCs w:val="16"/>
              </w:rPr>
              <w:lastRenderedPageBreak/>
              <w:t>Maquinas e equipamentos</w:t>
            </w:r>
          </w:p>
        </w:tc>
        <w:tc>
          <w:tcPr>
            <w:tcW w:w="1096" w:type="dxa"/>
            <w:noWrap/>
            <w:hideMark/>
          </w:tcPr>
          <w:p w14:paraId="5961EB96" w14:textId="77777777" w:rsidR="00771A4B" w:rsidRDefault="00771A4B" w:rsidP="00771A4B">
            <w:pPr>
              <w:rPr>
                <w:sz w:val="16"/>
                <w:szCs w:val="16"/>
              </w:rPr>
            </w:pPr>
            <w:r>
              <w:rPr>
                <w:sz w:val="16"/>
                <w:szCs w:val="16"/>
              </w:rPr>
              <w:t>3500000039880</w:t>
            </w:r>
          </w:p>
        </w:tc>
        <w:tc>
          <w:tcPr>
            <w:tcW w:w="628" w:type="dxa"/>
            <w:noWrap/>
            <w:hideMark/>
          </w:tcPr>
          <w:p w14:paraId="1C97C505" w14:textId="777238B0" w:rsidR="00771A4B" w:rsidRDefault="00771A4B" w:rsidP="00771A4B">
            <w:pPr>
              <w:rPr>
                <w:sz w:val="16"/>
                <w:szCs w:val="16"/>
              </w:rPr>
            </w:pPr>
            <w:r>
              <w:rPr>
                <w:sz w:val="16"/>
                <w:szCs w:val="16"/>
              </w:rPr>
              <w:t>São paulo</w:t>
            </w:r>
          </w:p>
        </w:tc>
        <w:tc>
          <w:tcPr>
            <w:tcW w:w="3466" w:type="dxa"/>
            <w:noWrap/>
            <w:hideMark/>
          </w:tcPr>
          <w:p w14:paraId="056E027F" w14:textId="77777777" w:rsidR="00771A4B" w:rsidRDefault="00771A4B" w:rsidP="00771A4B">
            <w:pPr>
              <w:rPr>
                <w:sz w:val="16"/>
                <w:szCs w:val="16"/>
              </w:rPr>
            </w:pPr>
            <w:r>
              <w:rPr>
                <w:sz w:val="16"/>
                <w:szCs w:val="16"/>
              </w:rPr>
              <w:t>BASTIDOR 1 FAB: RAD, MOD: ASM-MN-214, COM 14 PLACAS TAG: BASTIDOR-1</w:t>
            </w:r>
          </w:p>
        </w:tc>
        <w:tc>
          <w:tcPr>
            <w:tcW w:w="481" w:type="dxa"/>
            <w:noWrap/>
            <w:hideMark/>
          </w:tcPr>
          <w:p w14:paraId="68628605" w14:textId="77777777" w:rsidR="00771A4B" w:rsidRDefault="00771A4B" w:rsidP="00771A4B">
            <w:pPr>
              <w:rPr>
                <w:sz w:val="16"/>
                <w:szCs w:val="16"/>
              </w:rPr>
            </w:pPr>
            <w:r>
              <w:rPr>
                <w:sz w:val="16"/>
                <w:szCs w:val="16"/>
              </w:rPr>
              <w:t>SP</w:t>
            </w:r>
          </w:p>
        </w:tc>
        <w:tc>
          <w:tcPr>
            <w:tcW w:w="950" w:type="dxa"/>
            <w:noWrap/>
            <w:vAlign w:val="center"/>
            <w:hideMark/>
          </w:tcPr>
          <w:p w14:paraId="26BC5D63" w14:textId="77777777" w:rsidR="00771A4B" w:rsidRDefault="00771A4B" w:rsidP="00771A4B">
            <w:pPr>
              <w:jc w:val="center"/>
              <w:rPr>
                <w:sz w:val="16"/>
                <w:szCs w:val="16"/>
              </w:rPr>
            </w:pPr>
            <w:r>
              <w:rPr>
                <w:sz w:val="16"/>
                <w:szCs w:val="16"/>
              </w:rPr>
              <w:t>ZETOPDH</w:t>
            </w:r>
          </w:p>
        </w:tc>
        <w:tc>
          <w:tcPr>
            <w:tcW w:w="665" w:type="dxa"/>
            <w:noWrap/>
            <w:vAlign w:val="center"/>
            <w:hideMark/>
          </w:tcPr>
          <w:p w14:paraId="23576433" w14:textId="77777777" w:rsidR="00771A4B" w:rsidRDefault="00771A4B" w:rsidP="00771A4B">
            <w:pPr>
              <w:jc w:val="center"/>
              <w:rPr>
                <w:sz w:val="16"/>
                <w:szCs w:val="16"/>
              </w:rPr>
            </w:pPr>
            <w:r>
              <w:rPr>
                <w:sz w:val="16"/>
                <w:szCs w:val="16"/>
              </w:rPr>
              <w:t>1</w:t>
            </w:r>
          </w:p>
        </w:tc>
        <w:tc>
          <w:tcPr>
            <w:tcW w:w="983" w:type="dxa"/>
            <w:vAlign w:val="center"/>
          </w:tcPr>
          <w:p w14:paraId="159436F0" w14:textId="56F2DB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ABCC12" w14:textId="3B71BE09" w:rsidR="00771A4B" w:rsidRDefault="00771A4B" w:rsidP="00771A4B">
            <w:pPr>
              <w:jc w:val="center"/>
              <w:rPr>
                <w:sz w:val="16"/>
                <w:szCs w:val="16"/>
              </w:rPr>
            </w:pPr>
            <w:r>
              <w:rPr>
                <w:sz w:val="16"/>
                <w:szCs w:val="16"/>
              </w:rPr>
              <w:t>UN</w:t>
            </w:r>
          </w:p>
        </w:tc>
        <w:tc>
          <w:tcPr>
            <w:tcW w:w="887" w:type="dxa"/>
            <w:noWrap/>
            <w:vAlign w:val="center"/>
            <w:hideMark/>
          </w:tcPr>
          <w:p w14:paraId="5BC0BCAF" w14:textId="5736FF16" w:rsidR="00771A4B" w:rsidRDefault="00771A4B" w:rsidP="00771A4B">
            <w:pPr>
              <w:jc w:val="center"/>
              <w:rPr>
                <w:sz w:val="16"/>
                <w:szCs w:val="16"/>
              </w:rPr>
            </w:pPr>
            <w:r>
              <w:rPr>
                <w:sz w:val="16"/>
                <w:szCs w:val="16"/>
              </w:rPr>
              <w:t>740,16</w:t>
            </w:r>
          </w:p>
        </w:tc>
        <w:tc>
          <w:tcPr>
            <w:tcW w:w="1152" w:type="dxa"/>
            <w:noWrap/>
            <w:vAlign w:val="center"/>
            <w:hideMark/>
          </w:tcPr>
          <w:p w14:paraId="0C135FDE" w14:textId="73E4D112" w:rsidR="00771A4B" w:rsidRDefault="00771A4B" w:rsidP="00771A4B">
            <w:pPr>
              <w:jc w:val="center"/>
              <w:rPr>
                <w:sz w:val="16"/>
                <w:szCs w:val="16"/>
              </w:rPr>
            </w:pPr>
            <w:r>
              <w:rPr>
                <w:sz w:val="16"/>
                <w:szCs w:val="16"/>
              </w:rPr>
              <w:t>-             740,16</w:t>
            </w:r>
          </w:p>
        </w:tc>
        <w:tc>
          <w:tcPr>
            <w:tcW w:w="887" w:type="dxa"/>
            <w:noWrap/>
            <w:vAlign w:val="center"/>
            <w:hideMark/>
          </w:tcPr>
          <w:p w14:paraId="5E517667" w14:textId="1EE7FD16" w:rsidR="00771A4B" w:rsidRDefault="00771A4B" w:rsidP="00771A4B">
            <w:pPr>
              <w:jc w:val="center"/>
              <w:rPr>
                <w:sz w:val="16"/>
                <w:szCs w:val="16"/>
              </w:rPr>
            </w:pPr>
            <w:r>
              <w:rPr>
                <w:sz w:val="16"/>
                <w:szCs w:val="16"/>
              </w:rPr>
              <w:t>-</w:t>
            </w:r>
          </w:p>
        </w:tc>
      </w:tr>
      <w:tr w:rsidR="00771A4B" w14:paraId="749E6395" w14:textId="77777777" w:rsidTr="00771A4B">
        <w:trPr>
          <w:trHeight w:val="240"/>
        </w:trPr>
        <w:tc>
          <w:tcPr>
            <w:tcW w:w="936" w:type="dxa"/>
            <w:noWrap/>
            <w:hideMark/>
          </w:tcPr>
          <w:p w14:paraId="6540C9E3" w14:textId="42F73C65" w:rsidR="00771A4B" w:rsidRDefault="00771A4B" w:rsidP="00771A4B">
            <w:pPr>
              <w:rPr>
                <w:sz w:val="16"/>
                <w:szCs w:val="16"/>
              </w:rPr>
            </w:pPr>
            <w:r>
              <w:rPr>
                <w:sz w:val="16"/>
                <w:szCs w:val="16"/>
              </w:rPr>
              <w:t>Maquinas e equipamentos</w:t>
            </w:r>
          </w:p>
        </w:tc>
        <w:tc>
          <w:tcPr>
            <w:tcW w:w="1096" w:type="dxa"/>
            <w:noWrap/>
            <w:hideMark/>
          </w:tcPr>
          <w:p w14:paraId="018DE69B" w14:textId="77777777" w:rsidR="00771A4B" w:rsidRDefault="00771A4B" w:rsidP="00771A4B">
            <w:pPr>
              <w:rPr>
                <w:sz w:val="16"/>
                <w:szCs w:val="16"/>
              </w:rPr>
            </w:pPr>
            <w:r>
              <w:rPr>
                <w:sz w:val="16"/>
                <w:szCs w:val="16"/>
              </w:rPr>
              <w:t>3500000039890</w:t>
            </w:r>
          </w:p>
        </w:tc>
        <w:tc>
          <w:tcPr>
            <w:tcW w:w="628" w:type="dxa"/>
            <w:noWrap/>
            <w:hideMark/>
          </w:tcPr>
          <w:p w14:paraId="3BD47351" w14:textId="323EEA80" w:rsidR="00771A4B" w:rsidRDefault="00771A4B" w:rsidP="00771A4B">
            <w:pPr>
              <w:rPr>
                <w:sz w:val="16"/>
                <w:szCs w:val="16"/>
              </w:rPr>
            </w:pPr>
            <w:r>
              <w:rPr>
                <w:sz w:val="16"/>
                <w:szCs w:val="16"/>
              </w:rPr>
              <w:t>São paulo</w:t>
            </w:r>
          </w:p>
        </w:tc>
        <w:tc>
          <w:tcPr>
            <w:tcW w:w="3466" w:type="dxa"/>
            <w:noWrap/>
            <w:hideMark/>
          </w:tcPr>
          <w:p w14:paraId="6058CE4E" w14:textId="77777777" w:rsidR="00771A4B" w:rsidRDefault="00771A4B" w:rsidP="00771A4B">
            <w:pPr>
              <w:rPr>
                <w:sz w:val="16"/>
                <w:szCs w:val="16"/>
              </w:rPr>
            </w:pPr>
            <w:r>
              <w:rPr>
                <w:sz w:val="16"/>
                <w:szCs w:val="16"/>
              </w:rPr>
              <w:t>PDU FAB: DATACOM, MOD: VIA B FUS.19, COM 10 DISJUNTOR TAG: PDU-01</w:t>
            </w:r>
          </w:p>
        </w:tc>
        <w:tc>
          <w:tcPr>
            <w:tcW w:w="481" w:type="dxa"/>
            <w:noWrap/>
            <w:hideMark/>
          </w:tcPr>
          <w:p w14:paraId="49EF7082" w14:textId="77777777" w:rsidR="00771A4B" w:rsidRDefault="00771A4B" w:rsidP="00771A4B">
            <w:pPr>
              <w:rPr>
                <w:sz w:val="16"/>
                <w:szCs w:val="16"/>
              </w:rPr>
            </w:pPr>
            <w:r>
              <w:rPr>
                <w:sz w:val="16"/>
                <w:szCs w:val="16"/>
              </w:rPr>
              <w:t>SP</w:t>
            </w:r>
          </w:p>
        </w:tc>
        <w:tc>
          <w:tcPr>
            <w:tcW w:w="950" w:type="dxa"/>
            <w:noWrap/>
            <w:vAlign w:val="center"/>
            <w:hideMark/>
          </w:tcPr>
          <w:p w14:paraId="01BC13D5" w14:textId="77777777" w:rsidR="00771A4B" w:rsidRDefault="00771A4B" w:rsidP="00771A4B">
            <w:pPr>
              <w:jc w:val="center"/>
              <w:rPr>
                <w:sz w:val="16"/>
                <w:szCs w:val="16"/>
              </w:rPr>
            </w:pPr>
            <w:r>
              <w:rPr>
                <w:sz w:val="16"/>
                <w:szCs w:val="16"/>
              </w:rPr>
              <w:t>ZETOPDH</w:t>
            </w:r>
          </w:p>
        </w:tc>
        <w:tc>
          <w:tcPr>
            <w:tcW w:w="665" w:type="dxa"/>
            <w:noWrap/>
            <w:vAlign w:val="center"/>
            <w:hideMark/>
          </w:tcPr>
          <w:p w14:paraId="2751755F" w14:textId="77777777" w:rsidR="00771A4B" w:rsidRDefault="00771A4B" w:rsidP="00771A4B">
            <w:pPr>
              <w:jc w:val="center"/>
              <w:rPr>
                <w:sz w:val="16"/>
                <w:szCs w:val="16"/>
              </w:rPr>
            </w:pPr>
            <w:r>
              <w:rPr>
                <w:sz w:val="16"/>
                <w:szCs w:val="16"/>
              </w:rPr>
              <w:t>1</w:t>
            </w:r>
          </w:p>
        </w:tc>
        <w:tc>
          <w:tcPr>
            <w:tcW w:w="983" w:type="dxa"/>
            <w:vAlign w:val="center"/>
          </w:tcPr>
          <w:p w14:paraId="5F491107" w14:textId="723810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1090AE" w14:textId="720C5C97" w:rsidR="00771A4B" w:rsidRDefault="00771A4B" w:rsidP="00771A4B">
            <w:pPr>
              <w:jc w:val="center"/>
              <w:rPr>
                <w:sz w:val="16"/>
                <w:szCs w:val="16"/>
              </w:rPr>
            </w:pPr>
            <w:r>
              <w:rPr>
                <w:sz w:val="16"/>
                <w:szCs w:val="16"/>
              </w:rPr>
              <w:t>UN</w:t>
            </w:r>
          </w:p>
        </w:tc>
        <w:tc>
          <w:tcPr>
            <w:tcW w:w="887" w:type="dxa"/>
            <w:noWrap/>
            <w:vAlign w:val="center"/>
            <w:hideMark/>
          </w:tcPr>
          <w:p w14:paraId="458B6BE1" w14:textId="2126822F" w:rsidR="00771A4B" w:rsidRDefault="00771A4B" w:rsidP="00771A4B">
            <w:pPr>
              <w:jc w:val="center"/>
              <w:rPr>
                <w:sz w:val="16"/>
                <w:szCs w:val="16"/>
              </w:rPr>
            </w:pPr>
            <w:r>
              <w:rPr>
                <w:sz w:val="16"/>
                <w:szCs w:val="16"/>
              </w:rPr>
              <w:t>740,16</w:t>
            </w:r>
          </w:p>
        </w:tc>
        <w:tc>
          <w:tcPr>
            <w:tcW w:w="1152" w:type="dxa"/>
            <w:noWrap/>
            <w:vAlign w:val="center"/>
            <w:hideMark/>
          </w:tcPr>
          <w:p w14:paraId="10B67C92" w14:textId="5D5D0DE7" w:rsidR="00771A4B" w:rsidRDefault="00771A4B" w:rsidP="00771A4B">
            <w:pPr>
              <w:jc w:val="center"/>
              <w:rPr>
                <w:sz w:val="16"/>
                <w:szCs w:val="16"/>
              </w:rPr>
            </w:pPr>
            <w:r>
              <w:rPr>
                <w:sz w:val="16"/>
                <w:szCs w:val="16"/>
              </w:rPr>
              <w:t>-             740,16</w:t>
            </w:r>
          </w:p>
        </w:tc>
        <w:tc>
          <w:tcPr>
            <w:tcW w:w="887" w:type="dxa"/>
            <w:noWrap/>
            <w:vAlign w:val="center"/>
            <w:hideMark/>
          </w:tcPr>
          <w:p w14:paraId="43D59ABF" w14:textId="3DEAAF6C" w:rsidR="00771A4B" w:rsidRDefault="00771A4B" w:rsidP="00771A4B">
            <w:pPr>
              <w:jc w:val="center"/>
              <w:rPr>
                <w:sz w:val="16"/>
                <w:szCs w:val="16"/>
              </w:rPr>
            </w:pPr>
            <w:r>
              <w:rPr>
                <w:sz w:val="16"/>
                <w:szCs w:val="16"/>
              </w:rPr>
              <w:t>-</w:t>
            </w:r>
          </w:p>
        </w:tc>
      </w:tr>
      <w:tr w:rsidR="00771A4B" w14:paraId="59125EDE" w14:textId="77777777" w:rsidTr="00771A4B">
        <w:trPr>
          <w:trHeight w:val="240"/>
        </w:trPr>
        <w:tc>
          <w:tcPr>
            <w:tcW w:w="936" w:type="dxa"/>
            <w:noWrap/>
            <w:hideMark/>
          </w:tcPr>
          <w:p w14:paraId="7B5F2EEE" w14:textId="7A82A20F" w:rsidR="00771A4B" w:rsidRDefault="00771A4B" w:rsidP="00771A4B">
            <w:pPr>
              <w:rPr>
                <w:sz w:val="16"/>
                <w:szCs w:val="16"/>
              </w:rPr>
            </w:pPr>
            <w:r>
              <w:rPr>
                <w:sz w:val="16"/>
                <w:szCs w:val="16"/>
              </w:rPr>
              <w:t>Maquinas e equipamentos</w:t>
            </w:r>
          </w:p>
        </w:tc>
        <w:tc>
          <w:tcPr>
            <w:tcW w:w="1096" w:type="dxa"/>
            <w:noWrap/>
            <w:hideMark/>
          </w:tcPr>
          <w:p w14:paraId="0D985E92" w14:textId="77777777" w:rsidR="00771A4B" w:rsidRDefault="00771A4B" w:rsidP="00771A4B">
            <w:pPr>
              <w:rPr>
                <w:sz w:val="16"/>
                <w:szCs w:val="16"/>
              </w:rPr>
            </w:pPr>
            <w:r>
              <w:rPr>
                <w:sz w:val="16"/>
                <w:szCs w:val="16"/>
              </w:rPr>
              <w:t>3500000039900</w:t>
            </w:r>
          </w:p>
        </w:tc>
        <w:tc>
          <w:tcPr>
            <w:tcW w:w="628" w:type="dxa"/>
            <w:noWrap/>
            <w:hideMark/>
          </w:tcPr>
          <w:p w14:paraId="2970AF21" w14:textId="340032AC" w:rsidR="00771A4B" w:rsidRDefault="00771A4B" w:rsidP="00771A4B">
            <w:pPr>
              <w:rPr>
                <w:sz w:val="16"/>
                <w:szCs w:val="16"/>
              </w:rPr>
            </w:pPr>
            <w:r>
              <w:rPr>
                <w:sz w:val="16"/>
                <w:szCs w:val="16"/>
              </w:rPr>
              <w:t>São paulo</w:t>
            </w:r>
          </w:p>
        </w:tc>
        <w:tc>
          <w:tcPr>
            <w:tcW w:w="3466" w:type="dxa"/>
            <w:noWrap/>
            <w:hideMark/>
          </w:tcPr>
          <w:p w14:paraId="62FB3F48" w14:textId="77777777" w:rsidR="00771A4B" w:rsidRDefault="00771A4B" w:rsidP="00771A4B">
            <w:pPr>
              <w:rPr>
                <w:sz w:val="16"/>
                <w:szCs w:val="16"/>
              </w:rPr>
            </w:pPr>
            <w:r>
              <w:rPr>
                <w:sz w:val="16"/>
                <w:szCs w:val="16"/>
              </w:rPr>
              <w:t>MUXPONDER FAB: DATACOM, MOD: DM705 SUB, N/S: 0107895999024808210000952175 TAG: SPO-EPTN-02</w:t>
            </w:r>
          </w:p>
        </w:tc>
        <w:tc>
          <w:tcPr>
            <w:tcW w:w="481" w:type="dxa"/>
            <w:noWrap/>
            <w:hideMark/>
          </w:tcPr>
          <w:p w14:paraId="5BB79322" w14:textId="77777777" w:rsidR="00771A4B" w:rsidRDefault="00771A4B" w:rsidP="00771A4B">
            <w:pPr>
              <w:rPr>
                <w:sz w:val="16"/>
                <w:szCs w:val="16"/>
              </w:rPr>
            </w:pPr>
            <w:r>
              <w:rPr>
                <w:sz w:val="16"/>
                <w:szCs w:val="16"/>
              </w:rPr>
              <w:t>SP</w:t>
            </w:r>
          </w:p>
        </w:tc>
        <w:tc>
          <w:tcPr>
            <w:tcW w:w="950" w:type="dxa"/>
            <w:noWrap/>
            <w:vAlign w:val="center"/>
            <w:hideMark/>
          </w:tcPr>
          <w:p w14:paraId="2C94615C" w14:textId="77777777" w:rsidR="00771A4B" w:rsidRDefault="00771A4B" w:rsidP="00771A4B">
            <w:pPr>
              <w:jc w:val="center"/>
              <w:rPr>
                <w:sz w:val="16"/>
                <w:szCs w:val="16"/>
              </w:rPr>
            </w:pPr>
            <w:r>
              <w:rPr>
                <w:sz w:val="16"/>
                <w:szCs w:val="16"/>
              </w:rPr>
              <w:t>ZETOPDH</w:t>
            </w:r>
          </w:p>
        </w:tc>
        <w:tc>
          <w:tcPr>
            <w:tcW w:w="665" w:type="dxa"/>
            <w:noWrap/>
            <w:vAlign w:val="center"/>
            <w:hideMark/>
          </w:tcPr>
          <w:p w14:paraId="5367D060" w14:textId="77777777" w:rsidR="00771A4B" w:rsidRDefault="00771A4B" w:rsidP="00771A4B">
            <w:pPr>
              <w:jc w:val="center"/>
              <w:rPr>
                <w:sz w:val="16"/>
                <w:szCs w:val="16"/>
              </w:rPr>
            </w:pPr>
            <w:r>
              <w:rPr>
                <w:sz w:val="16"/>
                <w:szCs w:val="16"/>
              </w:rPr>
              <w:t>1</w:t>
            </w:r>
          </w:p>
        </w:tc>
        <w:tc>
          <w:tcPr>
            <w:tcW w:w="983" w:type="dxa"/>
            <w:vAlign w:val="center"/>
          </w:tcPr>
          <w:p w14:paraId="7298CCDB" w14:textId="26F757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B1D76E" w14:textId="111F2345" w:rsidR="00771A4B" w:rsidRDefault="00771A4B" w:rsidP="00771A4B">
            <w:pPr>
              <w:jc w:val="center"/>
              <w:rPr>
                <w:sz w:val="16"/>
                <w:szCs w:val="16"/>
              </w:rPr>
            </w:pPr>
            <w:r>
              <w:rPr>
                <w:sz w:val="16"/>
                <w:szCs w:val="16"/>
              </w:rPr>
              <w:t>UN</w:t>
            </w:r>
          </w:p>
        </w:tc>
        <w:tc>
          <w:tcPr>
            <w:tcW w:w="887" w:type="dxa"/>
            <w:noWrap/>
            <w:vAlign w:val="center"/>
            <w:hideMark/>
          </w:tcPr>
          <w:p w14:paraId="51A267A8" w14:textId="326BB8FA" w:rsidR="00771A4B" w:rsidRDefault="00771A4B" w:rsidP="00771A4B">
            <w:pPr>
              <w:jc w:val="center"/>
              <w:rPr>
                <w:sz w:val="16"/>
                <w:szCs w:val="16"/>
              </w:rPr>
            </w:pPr>
            <w:r>
              <w:rPr>
                <w:sz w:val="16"/>
                <w:szCs w:val="16"/>
              </w:rPr>
              <w:t>711,70</w:t>
            </w:r>
          </w:p>
        </w:tc>
        <w:tc>
          <w:tcPr>
            <w:tcW w:w="1152" w:type="dxa"/>
            <w:noWrap/>
            <w:vAlign w:val="center"/>
            <w:hideMark/>
          </w:tcPr>
          <w:p w14:paraId="5E6F89EC" w14:textId="69A417E0" w:rsidR="00771A4B" w:rsidRDefault="00771A4B" w:rsidP="00771A4B">
            <w:pPr>
              <w:jc w:val="center"/>
              <w:rPr>
                <w:sz w:val="16"/>
                <w:szCs w:val="16"/>
              </w:rPr>
            </w:pPr>
            <w:r>
              <w:rPr>
                <w:sz w:val="16"/>
                <w:szCs w:val="16"/>
              </w:rPr>
              <w:t>-             711,70</w:t>
            </w:r>
          </w:p>
        </w:tc>
        <w:tc>
          <w:tcPr>
            <w:tcW w:w="887" w:type="dxa"/>
            <w:noWrap/>
            <w:vAlign w:val="center"/>
            <w:hideMark/>
          </w:tcPr>
          <w:p w14:paraId="780B002B" w14:textId="1F37970F" w:rsidR="00771A4B" w:rsidRDefault="00771A4B" w:rsidP="00771A4B">
            <w:pPr>
              <w:jc w:val="center"/>
              <w:rPr>
                <w:sz w:val="16"/>
                <w:szCs w:val="16"/>
              </w:rPr>
            </w:pPr>
            <w:r>
              <w:rPr>
                <w:sz w:val="16"/>
                <w:szCs w:val="16"/>
              </w:rPr>
              <w:t>-</w:t>
            </w:r>
          </w:p>
        </w:tc>
      </w:tr>
      <w:tr w:rsidR="00771A4B" w14:paraId="11ED164E" w14:textId="77777777" w:rsidTr="00771A4B">
        <w:trPr>
          <w:trHeight w:val="240"/>
        </w:trPr>
        <w:tc>
          <w:tcPr>
            <w:tcW w:w="936" w:type="dxa"/>
            <w:noWrap/>
            <w:hideMark/>
          </w:tcPr>
          <w:p w14:paraId="30CE3E32" w14:textId="31FE7B62" w:rsidR="00771A4B" w:rsidRDefault="00771A4B" w:rsidP="00771A4B">
            <w:pPr>
              <w:rPr>
                <w:sz w:val="16"/>
                <w:szCs w:val="16"/>
              </w:rPr>
            </w:pPr>
            <w:r>
              <w:rPr>
                <w:sz w:val="16"/>
                <w:szCs w:val="16"/>
              </w:rPr>
              <w:t>Maquinas e equipamentos</w:t>
            </w:r>
          </w:p>
        </w:tc>
        <w:tc>
          <w:tcPr>
            <w:tcW w:w="1096" w:type="dxa"/>
            <w:noWrap/>
            <w:hideMark/>
          </w:tcPr>
          <w:p w14:paraId="7334CBF1" w14:textId="77777777" w:rsidR="00771A4B" w:rsidRDefault="00771A4B" w:rsidP="00771A4B">
            <w:pPr>
              <w:rPr>
                <w:sz w:val="16"/>
                <w:szCs w:val="16"/>
              </w:rPr>
            </w:pPr>
            <w:r>
              <w:rPr>
                <w:sz w:val="16"/>
                <w:szCs w:val="16"/>
              </w:rPr>
              <w:t>3500000039910</w:t>
            </w:r>
          </w:p>
        </w:tc>
        <w:tc>
          <w:tcPr>
            <w:tcW w:w="628" w:type="dxa"/>
            <w:noWrap/>
            <w:hideMark/>
          </w:tcPr>
          <w:p w14:paraId="4B80DD34" w14:textId="7BFB17EC" w:rsidR="00771A4B" w:rsidRDefault="00771A4B" w:rsidP="00771A4B">
            <w:pPr>
              <w:rPr>
                <w:sz w:val="16"/>
                <w:szCs w:val="16"/>
              </w:rPr>
            </w:pPr>
            <w:r>
              <w:rPr>
                <w:sz w:val="16"/>
                <w:szCs w:val="16"/>
              </w:rPr>
              <w:t>São paulo</w:t>
            </w:r>
          </w:p>
        </w:tc>
        <w:tc>
          <w:tcPr>
            <w:tcW w:w="3466" w:type="dxa"/>
            <w:noWrap/>
            <w:hideMark/>
          </w:tcPr>
          <w:p w14:paraId="29B2E916" w14:textId="77777777" w:rsidR="00771A4B" w:rsidRDefault="00771A4B" w:rsidP="00771A4B">
            <w:pPr>
              <w:rPr>
                <w:sz w:val="16"/>
                <w:szCs w:val="16"/>
              </w:rPr>
            </w:pPr>
            <w:r>
              <w:rPr>
                <w:sz w:val="16"/>
                <w:szCs w:val="16"/>
              </w:rPr>
              <w:t>MUXPONDER FAB: DATACOM, MOD: DM705 SUB, N/S: 0107895999083775210004884911 TAG: SPO-EPTN-01</w:t>
            </w:r>
          </w:p>
        </w:tc>
        <w:tc>
          <w:tcPr>
            <w:tcW w:w="481" w:type="dxa"/>
            <w:noWrap/>
            <w:hideMark/>
          </w:tcPr>
          <w:p w14:paraId="4FA4B89F" w14:textId="77777777" w:rsidR="00771A4B" w:rsidRDefault="00771A4B" w:rsidP="00771A4B">
            <w:pPr>
              <w:rPr>
                <w:sz w:val="16"/>
                <w:szCs w:val="16"/>
              </w:rPr>
            </w:pPr>
            <w:r>
              <w:rPr>
                <w:sz w:val="16"/>
                <w:szCs w:val="16"/>
              </w:rPr>
              <w:t>SP</w:t>
            </w:r>
          </w:p>
        </w:tc>
        <w:tc>
          <w:tcPr>
            <w:tcW w:w="950" w:type="dxa"/>
            <w:noWrap/>
            <w:vAlign w:val="center"/>
            <w:hideMark/>
          </w:tcPr>
          <w:p w14:paraId="7D4B9E79" w14:textId="77777777" w:rsidR="00771A4B" w:rsidRDefault="00771A4B" w:rsidP="00771A4B">
            <w:pPr>
              <w:jc w:val="center"/>
              <w:rPr>
                <w:sz w:val="16"/>
                <w:szCs w:val="16"/>
              </w:rPr>
            </w:pPr>
            <w:r>
              <w:rPr>
                <w:sz w:val="16"/>
                <w:szCs w:val="16"/>
              </w:rPr>
              <w:t>ZETOPDH</w:t>
            </w:r>
          </w:p>
        </w:tc>
        <w:tc>
          <w:tcPr>
            <w:tcW w:w="665" w:type="dxa"/>
            <w:noWrap/>
            <w:vAlign w:val="center"/>
            <w:hideMark/>
          </w:tcPr>
          <w:p w14:paraId="590B8BAE" w14:textId="77777777" w:rsidR="00771A4B" w:rsidRDefault="00771A4B" w:rsidP="00771A4B">
            <w:pPr>
              <w:jc w:val="center"/>
              <w:rPr>
                <w:sz w:val="16"/>
                <w:szCs w:val="16"/>
              </w:rPr>
            </w:pPr>
            <w:r>
              <w:rPr>
                <w:sz w:val="16"/>
                <w:szCs w:val="16"/>
              </w:rPr>
              <w:t>1</w:t>
            </w:r>
          </w:p>
        </w:tc>
        <w:tc>
          <w:tcPr>
            <w:tcW w:w="983" w:type="dxa"/>
            <w:vAlign w:val="center"/>
          </w:tcPr>
          <w:p w14:paraId="3FE59793" w14:textId="1F09F3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FA78A4" w14:textId="6AF7CFA3" w:rsidR="00771A4B" w:rsidRDefault="00771A4B" w:rsidP="00771A4B">
            <w:pPr>
              <w:jc w:val="center"/>
              <w:rPr>
                <w:sz w:val="16"/>
                <w:szCs w:val="16"/>
              </w:rPr>
            </w:pPr>
            <w:r>
              <w:rPr>
                <w:sz w:val="16"/>
                <w:szCs w:val="16"/>
              </w:rPr>
              <w:t>UN</w:t>
            </w:r>
          </w:p>
        </w:tc>
        <w:tc>
          <w:tcPr>
            <w:tcW w:w="887" w:type="dxa"/>
            <w:noWrap/>
            <w:vAlign w:val="center"/>
            <w:hideMark/>
          </w:tcPr>
          <w:p w14:paraId="65F2EAAA" w14:textId="60990D04" w:rsidR="00771A4B" w:rsidRDefault="00771A4B" w:rsidP="00771A4B">
            <w:pPr>
              <w:jc w:val="center"/>
              <w:rPr>
                <w:sz w:val="16"/>
                <w:szCs w:val="16"/>
              </w:rPr>
            </w:pPr>
            <w:r>
              <w:rPr>
                <w:sz w:val="16"/>
                <w:szCs w:val="16"/>
              </w:rPr>
              <w:t>711,71</w:t>
            </w:r>
          </w:p>
        </w:tc>
        <w:tc>
          <w:tcPr>
            <w:tcW w:w="1152" w:type="dxa"/>
            <w:noWrap/>
            <w:vAlign w:val="center"/>
            <w:hideMark/>
          </w:tcPr>
          <w:p w14:paraId="332179B7" w14:textId="6A952A6B" w:rsidR="00771A4B" w:rsidRDefault="00771A4B" w:rsidP="00771A4B">
            <w:pPr>
              <w:jc w:val="center"/>
              <w:rPr>
                <w:sz w:val="16"/>
                <w:szCs w:val="16"/>
              </w:rPr>
            </w:pPr>
            <w:r>
              <w:rPr>
                <w:sz w:val="16"/>
                <w:szCs w:val="16"/>
              </w:rPr>
              <w:t>-             711,71</w:t>
            </w:r>
          </w:p>
        </w:tc>
        <w:tc>
          <w:tcPr>
            <w:tcW w:w="887" w:type="dxa"/>
            <w:noWrap/>
            <w:vAlign w:val="center"/>
            <w:hideMark/>
          </w:tcPr>
          <w:p w14:paraId="264721EC" w14:textId="64BC5B7E" w:rsidR="00771A4B" w:rsidRDefault="00771A4B" w:rsidP="00771A4B">
            <w:pPr>
              <w:jc w:val="center"/>
              <w:rPr>
                <w:sz w:val="16"/>
                <w:szCs w:val="16"/>
              </w:rPr>
            </w:pPr>
            <w:r>
              <w:rPr>
                <w:sz w:val="16"/>
                <w:szCs w:val="16"/>
              </w:rPr>
              <w:t>-</w:t>
            </w:r>
          </w:p>
        </w:tc>
      </w:tr>
      <w:tr w:rsidR="00771A4B" w14:paraId="253493E3" w14:textId="77777777" w:rsidTr="00771A4B">
        <w:trPr>
          <w:trHeight w:val="240"/>
        </w:trPr>
        <w:tc>
          <w:tcPr>
            <w:tcW w:w="936" w:type="dxa"/>
            <w:noWrap/>
            <w:hideMark/>
          </w:tcPr>
          <w:p w14:paraId="4F7D7152" w14:textId="6FC1D35A" w:rsidR="00771A4B" w:rsidRDefault="00771A4B" w:rsidP="00771A4B">
            <w:pPr>
              <w:rPr>
                <w:sz w:val="16"/>
                <w:szCs w:val="16"/>
              </w:rPr>
            </w:pPr>
            <w:r>
              <w:rPr>
                <w:sz w:val="16"/>
                <w:szCs w:val="16"/>
              </w:rPr>
              <w:t>Maquinas e equipamentos</w:t>
            </w:r>
          </w:p>
        </w:tc>
        <w:tc>
          <w:tcPr>
            <w:tcW w:w="1096" w:type="dxa"/>
            <w:noWrap/>
            <w:hideMark/>
          </w:tcPr>
          <w:p w14:paraId="1A713F77" w14:textId="77777777" w:rsidR="00771A4B" w:rsidRDefault="00771A4B" w:rsidP="00771A4B">
            <w:pPr>
              <w:rPr>
                <w:sz w:val="16"/>
                <w:szCs w:val="16"/>
              </w:rPr>
            </w:pPr>
            <w:r>
              <w:rPr>
                <w:sz w:val="16"/>
                <w:szCs w:val="16"/>
              </w:rPr>
              <w:t>3500000039920</w:t>
            </w:r>
          </w:p>
        </w:tc>
        <w:tc>
          <w:tcPr>
            <w:tcW w:w="628" w:type="dxa"/>
            <w:noWrap/>
            <w:hideMark/>
          </w:tcPr>
          <w:p w14:paraId="059C888F" w14:textId="0B4BD9F4" w:rsidR="00771A4B" w:rsidRDefault="00771A4B" w:rsidP="00771A4B">
            <w:pPr>
              <w:rPr>
                <w:sz w:val="16"/>
                <w:szCs w:val="16"/>
              </w:rPr>
            </w:pPr>
            <w:r>
              <w:rPr>
                <w:sz w:val="16"/>
                <w:szCs w:val="16"/>
              </w:rPr>
              <w:t>São paulo</w:t>
            </w:r>
          </w:p>
        </w:tc>
        <w:tc>
          <w:tcPr>
            <w:tcW w:w="3466" w:type="dxa"/>
            <w:noWrap/>
            <w:hideMark/>
          </w:tcPr>
          <w:p w14:paraId="612F7EA2" w14:textId="77777777" w:rsidR="00771A4B" w:rsidRDefault="00771A4B" w:rsidP="00771A4B">
            <w:pPr>
              <w:rPr>
                <w:sz w:val="16"/>
                <w:szCs w:val="16"/>
              </w:rPr>
            </w:pPr>
            <w:r>
              <w:rPr>
                <w:sz w:val="16"/>
                <w:szCs w:val="16"/>
              </w:rPr>
              <w:t>MUXPONDER FAB: DATACOM, MOD: DM705 SUB, N/S: 0107895999075718210004848514 TAG: DM705-SUB-2</w:t>
            </w:r>
          </w:p>
        </w:tc>
        <w:tc>
          <w:tcPr>
            <w:tcW w:w="481" w:type="dxa"/>
            <w:noWrap/>
            <w:hideMark/>
          </w:tcPr>
          <w:p w14:paraId="7619FEE4" w14:textId="77777777" w:rsidR="00771A4B" w:rsidRDefault="00771A4B" w:rsidP="00771A4B">
            <w:pPr>
              <w:rPr>
                <w:sz w:val="16"/>
                <w:szCs w:val="16"/>
              </w:rPr>
            </w:pPr>
            <w:r>
              <w:rPr>
                <w:sz w:val="16"/>
                <w:szCs w:val="16"/>
              </w:rPr>
              <w:t>SP</w:t>
            </w:r>
          </w:p>
        </w:tc>
        <w:tc>
          <w:tcPr>
            <w:tcW w:w="950" w:type="dxa"/>
            <w:noWrap/>
            <w:vAlign w:val="center"/>
            <w:hideMark/>
          </w:tcPr>
          <w:p w14:paraId="5E545C33" w14:textId="77777777" w:rsidR="00771A4B" w:rsidRDefault="00771A4B" w:rsidP="00771A4B">
            <w:pPr>
              <w:jc w:val="center"/>
              <w:rPr>
                <w:sz w:val="16"/>
                <w:szCs w:val="16"/>
              </w:rPr>
            </w:pPr>
            <w:r>
              <w:rPr>
                <w:sz w:val="16"/>
                <w:szCs w:val="16"/>
              </w:rPr>
              <w:t>ZETOPDH</w:t>
            </w:r>
          </w:p>
        </w:tc>
        <w:tc>
          <w:tcPr>
            <w:tcW w:w="665" w:type="dxa"/>
            <w:noWrap/>
            <w:vAlign w:val="center"/>
            <w:hideMark/>
          </w:tcPr>
          <w:p w14:paraId="6561F59B" w14:textId="77777777" w:rsidR="00771A4B" w:rsidRDefault="00771A4B" w:rsidP="00771A4B">
            <w:pPr>
              <w:jc w:val="center"/>
              <w:rPr>
                <w:sz w:val="16"/>
                <w:szCs w:val="16"/>
              </w:rPr>
            </w:pPr>
            <w:r>
              <w:rPr>
                <w:sz w:val="16"/>
                <w:szCs w:val="16"/>
              </w:rPr>
              <w:t>1</w:t>
            </w:r>
          </w:p>
        </w:tc>
        <w:tc>
          <w:tcPr>
            <w:tcW w:w="983" w:type="dxa"/>
            <w:vAlign w:val="center"/>
          </w:tcPr>
          <w:p w14:paraId="7AF190A8" w14:textId="6E6F7D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18166B" w14:textId="65F4C9E0" w:rsidR="00771A4B" w:rsidRDefault="00771A4B" w:rsidP="00771A4B">
            <w:pPr>
              <w:jc w:val="center"/>
              <w:rPr>
                <w:sz w:val="16"/>
                <w:szCs w:val="16"/>
              </w:rPr>
            </w:pPr>
            <w:r>
              <w:rPr>
                <w:sz w:val="16"/>
                <w:szCs w:val="16"/>
              </w:rPr>
              <w:t>UN</w:t>
            </w:r>
          </w:p>
        </w:tc>
        <w:tc>
          <w:tcPr>
            <w:tcW w:w="887" w:type="dxa"/>
            <w:noWrap/>
            <w:vAlign w:val="center"/>
            <w:hideMark/>
          </w:tcPr>
          <w:p w14:paraId="09210248" w14:textId="3A1A9CB4" w:rsidR="00771A4B" w:rsidRDefault="00771A4B" w:rsidP="00771A4B">
            <w:pPr>
              <w:jc w:val="center"/>
              <w:rPr>
                <w:sz w:val="16"/>
                <w:szCs w:val="16"/>
              </w:rPr>
            </w:pPr>
            <w:r>
              <w:rPr>
                <w:sz w:val="16"/>
                <w:szCs w:val="16"/>
              </w:rPr>
              <w:t>711,71</w:t>
            </w:r>
          </w:p>
        </w:tc>
        <w:tc>
          <w:tcPr>
            <w:tcW w:w="1152" w:type="dxa"/>
            <w:noWrap/>
            <w:vAlign w:val="center"/>
            <w:hideMark/>
          </w:tcPr>
          <w:p w14:paraId="52613DED" w14:textId="29FA81C7" w:rsidR="00771A4B" w:rsidRDefault="00771A4B" w:rsidP="00771A4B">
            <w:pPr>
              <w:jc w:val="center"/>
              <w:rPr>
                <w:sz w:val="16"/>
                <w:szCs w:val="16"/>
              </w:rPr>
            </w:pPr>
            <w:r>
              <w:rPr>
                <w:sz w:val="16"/>
                <w:szCs w:val="16"/>
              </w:rPr>
              <w:t>-             711,71</w:t>
            </w:r>
          </w:p>
        </w:tc>
        <w:tc>
          <w:tcPr>
            <w:tcW w:w="887" w:type="dxa"/>
            <w:noWrap/>
            <w:vAlign w:val="center"/>
            <w:hideMark/>
          </w:tcPr>
          <w:p w14:paraId="779188A8" w14:textId="74D0117A" w:rsidR="00771A4B" w:rsidRDefault="00771A4B" w:rsidP="00771A4B">
            <w:pPr>
              <w:jc w:val="center"/>
              <w:rPr>
                <w:sz w:val="16"/>
                <w:szCs w:val="16"/>
              </w:rPr>
            </w:pPr>
            <w:r>
              <w:rPr>
                <w:sz w:val="16"/>
                <w:szCs w:val="16"/>
              </w:rPr>
              <w:t>-</w:t>
            </w:r>
          </w:p>
        </w:tc>
      </w:tr>
      <w:tr w:rsidR="00771A4B" w14:paraId="0E63CAEF" w14:textId="77777777" w:rsidTr="00771A4B">
        <w:trPr>
          <w:trHeight w:val="240"/>
        </w:trPr>
        <w:tc>
          <w:tcPr>
            <w:tcW w:w="936" w:type="dxa"/>
            <w:noWrap/>
            <w:hideMark/>
          </w:tcPr>
          <w:p w14:paraId="6D1A32DE" w14:textId="26D17457" w:rsidR="00771A4B" w:rsidRDefault="00771A4B" w:rsidP="00771A4B">
            <w:pPr>
              <w:rPr>
                <w:sz w:val="16"/>
                <w:szCs w:val="16"/>
              </w:rPr>
            </w:pPr>
            <w:r>
              <w:rPr>
                <w:sz w:val="16"/>
                <w:szCs w:val="16"/>
              </w:rPr>
              <w:t>Maquinas e equipamentos</w:t>
            </w:r>
          </w:p>
        </w:tc>
        <w:tc>
          <w:tcPr>
            <w:tcW w:w="1096" w:type="dxa"/>
            <w:noWrap/>
            <w:hideMark/>
          </w:tcPr>
          <w:p w14:paraId="211E72D3" w14:textId="77777777" w:rsidR="00771A4B" w:rsidRDefault="00771A4B" w:rsidP="00771A4B">
            <w:pPr>
              <w:rPr>
                <w:sz w:val="16"/>
                <w:szCs w:val="16"/>
              </w:rPr>
            </w:pPr>
            <w:r>
              <w:rPr>
                <w:sz w:val="16"/>
                <w:szCs w:val="16"/>
              </w:rPr>
              <w:t>3500000039930</w:t>
            </w:r>
          </w:p>
        </w:tc>
        <w:tc>
          <w:tcPr>
            <w:tcW w:w="628" w:type="dxa"/>
            <w:noWrap/>
            <w:hideMark/>
          </w:tcPr>
          <w:p w14:paraId="2827CC04" w14:textId="12F38D00" w:rsidR="00771A4B" w:rsidRDefault="00771A4B" w:rsidP="00771A4B">
            <w:pPr>
              <w:rPr>
                <w:sz w:val="16"/>
                <w:szCs w:val="16"/>
              </w:rPr>
            </w:pPr>
            <w:r>
              <w:rPr>
                <w:sz w:val="16"/>
                <w:szCs w:val="16"/>
              </w:rPr>
              <w:t>São paulo</w:t>
            </w:r>
          </w:p>
        </w:tc>
        <w:tc>
          <w:tcPr>
            <w:tcW w:w="3466" w:type="dxa"/>
            <w:noWrap/>
            <w:hideMark/>
          </w:tcPr>
          <w:p w14:paraId="19CA743F" w14:textId="77777777" w:rsidR="00771A4B" w:rsidRDefault="00771A4B" w:rsidP="00771A4B">
            <w:pPr>
              <w:rPr>
                <w:sz w:val="16"/>
                <w:szCs w:val="16"/>
              </w:rPr>
            </w:pPr>
            <w:r>
              <w:rPr>
                <w:sz w:val="16"/>
                <w:szCs w:val="16"/>
              </w:rPr>
              <w:t>INTERFACE CONVERSOR FAB: DATACOM, MOD: DM704CE, N/S: 010789599901382621821888 TAG: DM704-11483</w:t>
            </w:r>
          </w:p>
        </w:tc>
        <w:tc>
          <w:tcPr>
            <w:tcW w:w="481" w:type="dxa"/>
            <w:noWrap/>
            <w:hideMark/>
          </w:tcPr>
          <w:p w14:paraId="06DA509C" w14:textId="77777777" w:rsidR="00771A4B" w:rsidRDefault="00771A4B" w:rsidP="00771A4B">
            <w:pPr>
              <w:rPr>
                <w:sz w:val="16"/>
                <w:szCs w:val="16"/>
              </w:rPr>
            </w:pPr>
            <w:r>
              <w:rPr>
                <w:sz w:val="16"/>
                <w:szCs w:val="16"/>
              </w:rPr>
              <w:t>SP</w:t>
            </w:r>
          </w:p>
        </w:tc>
        <w:tc>
          <w:tcPr>
            <w:tcW w:w="950" w:type="dxa"/>
            <w:noWrap/>
            <w:vAlign w:val="center"/>
            <w:hideMark/>
          </w:tcPr>
          <w:p w14:paraId="00531B3C" w14:textId="77777777" w:rsidR="00771A4B" w:rsidRDefault="00771A4B" w:rsidP="00771A4B">
            <w:pPr>
              <w:jc w:val="center"/>
              <w:rPr>
                <w:sz w:val="16"/>
                <w:szCs w:val="16"/>
              </w:rPr>
            </w:pPr>
            <w:r>
              <w:rPr>
                <w:sz w:val="16"/>
                <w:szCs w:val="16"/>
              </w:rPr>
              <w:t>ZETOPDH</w:t>
            </w:r>
          </w:p>
        </w:tc>
        <w:tc>
          <w:tcPr>
            <w:tcW w:w="665" w:type="dxa"/>
            <w:noWrap/>
            <w:vAlign w:val="center"/>
            <w:hideMark/>
          </w:tcPr>
          <w:p w14:paraId="0F4886DF" w14:textId="77777777" w:rsidR="00771A4B" w:rsidRDefault="00771A4B" w:rsidP="00771A4B">
            <w:pPr>
              <w:jc w:val="center"/>
              <w:rPr>
                <w:sz w:val="16"/>
                <w:szCs w:val="16"/>
              </w:rPr>
            </w:pPr>
            <w:r>
              <w:rPr>
                <w:sz w:val="16"/>
                <w:szCs w:val="16"/>
              </w:rPr>
              <w:t>1</w:t>
            </w:r>
          </w:p>
        </w:tc>
        <w:tc>
          <w:tcPr>
            <w:tcW w:w="983" w:type="dxa"/>
            <w:vAlign w:val="center"/>
          </w:tcPr>
          <w:p w14:paraId="6E605DC9" w14:textId="47F566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6AC3B8" w14:textId="204767A8" w:rsidR="00771A4B" w:rsidRDefault="00771A4B" w:rsidP="00771A4B">
            <w:pPr>
              <w:jc w:val="center"/>
              <w:rPr>
                <w:sz w:val="16"/>
                <w:szCs w:val="16"/>
              </w:rPr>
            </w:pPr>
            <w:r>
              <w:rPr>
                <w:sz w:val="16"/>
                <w:szCs w:val="16"/>
              </w:rPr>
              <w:t>UN</w:t>
            </w:r>
          </w:p>
        </w:tc>
        <w:tc>
          <w:tcPr>
            <w:tcW w:w="887" w:type="dxa"/>
            <w:noWrap/>
            <w:vAlign w:val="center"/>
            <w:hideMark/>
          </w:tcPr>
          <w:p w14:paraId="56E36694" w14:textId="1D438590" w:rsidR="00771A4B" w:rsidRDefault="00771A4B" w:rsidP="00771A4B">
            <w:pPr>
              <w:jc w:val="center"/>
              <w:rPr>
                <w:sz w:val="16"/>
                <w:szCs w:val="16"/>
              </w:rPr>
            </w:pPr>
            <w:r>
              <w:rPr>
                <w:sz w:val="16"/>
                <w:szCs w:val="16"/>
              </w:rPr>
              <w:t>711,71</w:t>
            </w:r>
          </w:p>
        </w:tc>
        <w:tc>
          <w:tcPr>
            <w:tcW w:w="1152" w:type="dxa"/>
            <w:noWrap/>
            <w:vAlign w:val="center"/>
            <w:hideMark/>
          </w:tcPr>
          <w:p w14:paraId="6CE32E07" w14:textId="4267B543" w:rsidR="00771A4B" w:rsidRDefault="00771A4B" w:rsidP="00771A4B">
            <w:pPr>
              <w:jc w:val="center"/>
              <w:rPr>
                <w:sz w:val="16"/>
                <w:szCs w:val="16"/>
              </w:rPr>
            </w:pPr>
            <w:r>
              <w:rPr>
                <w:sz w:val="16"/>
                <w:szCs w:val="16"/>
              </w:rPr>
              <w:t>-             711,71</w:t>
            </w:r>
          </w:p>
        </w:tc>
        <w:tc>
          <w:tcPr>
            <w:tcW w:w="887" w:type="dxa"/>
            <w:noWrap/>
            <w:vAlign w:val="center"/>
            <w:hideMark/>
          </w:tcPr>
          <w:p w14:paraId="6269C2D2" w14:textId="1633D3EE" w:rsidR="00771A4B" w:rsidRDefault="00771A4B" w:rsidP="00771A4B">
            <w:pPr>
              <w:jc w:val="center"/>
              <w:rPr>
                <w:sz w:val="16"/>
                <w:szCs w:val="16"/>
              </w:rPr>
            </w:pPr>
            <w:r>
              <w:rPr>
                <w:sz w:val="16"/>
                <w:szCs w:val="16"/>
              </w:rPr>
              <w:t>-</w:t>
            </w:r>
          </w:p>
        </w:tc>
      </w:tr>
      <w:tr w:rsidR="00771A4B" w14:paraId="60FB7312" w14:textId="77777777" w:rsidTr="00771A4B">
        <w:trPr>
          <w:trHeight w:val="240"/>
        </w:trPr>
        <w:tc>
          <w:tcPr>
            <w:tcW w:w="936" w:type="dxa"/>
            <w:noWrap/>
            <w:hideMark/>
          </w:tcPr>
          <w:p w14:paraId="256CE1BB" w14:textId="713BD585" w:rsidR="00771A4B" w:rsidRDefault="00771A4B" w:rsidP="00771A4B">
            <w:pPr>
              <w:rPr>
                <w:sz w:val="16"/>
                <w:szCs w:val="16"/>
              </w:rPr>
            </w:pPr>
            <w:r>
              <w:rPr>
                <w:sz w:val="16"/>
                <w:szCs w:val="16"/>
              </w:rPr>
              <w:t>Equipamentos informática</w:t>
            </w:r>
          </w:p>
        </w:tc>
        <w:tc>
          <w:tcPr>
            <w:tcW w:w="1096" w:type="dxa"/>
            <w:noWrap/>
            <w:hideMark/>
          </w:tcPr>
          <w:p w14:paraId="5D1C9188" w14:textId="77777777" w:rsidR="00771A4B" w:rsidRDefault="00771A4B" w:rsidP="00771A4B">
            <w:pPr>
              <w:rPr>
                <w:sz w:val="16"/>
                <w:szCs w:val="16"/>
              </w:rPr>
            </w:pPr>
            <w:r>
              <w:rPr>
                <w:sz w:val="16"/>
                <w:szCs w:val="16"/>
              </w:rPr>
              <w:t>3500000039980</w:t>
            </w:r>
          </w:p>
        </w:tc>
        <w:tc>
          <w:tcPr>
            <w:tcW w:w="628" w:type="dxa"/>
            <w:noWrap/>
            <w:hideMark/>
          </w:tcPr>
          <w:p w14:paraId="2C07FD00" w14:textId="37F3AFB6" w:rsidR="00771A4B" w:rsidRDefault="00771A4B" w:rsidP="00771A4B">
            <w:pPr>
              <w:rPr>
                <w:sz w:val="16"/>
                <w:szCs w:val="16"/>
              </w:rPr>
            </w:pPr>
            <w:r>
              <w:rPr>
                <w:sz w:val="16"/>
                <w:szCs w:val="16"/>
              </w:rPr>
              <w:t>São paulo</w:t>
            </w:r>
          </w:p>
        </w:tc>
        <w:tc>
          <w:tcPr>
            <w:tcW w:w="3466" w:type="dxa"/>
            <w:noWrap/>
            <w:hideMark/>
          </w:tcPr>
          <w:p w14:paraId="4981C6BC" w14:textId="77777777" w:rsidR="00771A4B" w:rsidRDefault="00771A4B" w:rsidP="00771A4B">
            <w:pPr>
              <w:rPr>
                <w:sz w:val="16"/>
                <w:szCs w:val="16"/>
              </w:rPr>
            </w:pPr>
            <w:r>
              <w:rPr>
                <w:sz w:val="16"/>
                <w:szCs w:val="16"/>
              </w:rPr>
              <w:t>MODULO FAB: CISCO, MOD: CISCO 3609, N/S: JAB051680Z2 TAG: RCOL2.BV56</w:t>
            </w:r>
          </w:p>
        </w:tc>
        <w:tc>
          <w:tcPr>
            <w:tcW w:w="481" w:type="dxa"/>
            <w:noWrap/>
            <w:hideMark/>
          </w:tcPr>
          <w:p w14:paraId="12B1FD0E" w14:textId="77777777" w:rsidR="00771A4B" w:rsidRDefault="00771A4B" w:rsidP="00771A4B">
            <w:pPr>
              <w:rPr>
                <w:sz w:val="16"/>
                <w:szCs w:val="16"/>
              </w:rPr>
            </w:pPr>
            <w:r>
              <w:rPr>
                <w:sz w:val="16"/>
                <w:szCs w:val="16"/>
              </w:rPr>
              <w:t>SP</w:t>
            </w:r>
          </w:p>
        </w:tc>
        <w:tc>
          <w:tcPr>
            <w:tcW w:w="950" w:type="dxa"/>
            <w:noWrap/>
            <w:vAlign w:val="center"/>
            <w:hideMark/>
          </w:tcPr>
          <w:p w14:paraId="5145C4FF" w14:textId="77777777" w:rsidR="00771A4B" w:rsidRDefault="00771A4B" w:rsidP="00771A4B">
            <w:pPr>
              <w:jc w:val="center"/>
              <w:rPr>
                <w:sz w:val="16"/>
                <w:szCs w:val="16"/>
              </w:rPr>
            </w:pPr>
            <w:r>
              <w:rPr>
                <w:sz w:val="16"/>
                <w:szCs w:val="16"/>
              </w:rPr>
              <w:t>ZETROCPE</w:t>
            </w:r>
          </w:p>
        </w:tc>
        <w:tc>
          <w:tcPr>
            <w:tcW w:w="665" w:type="dxa"/>
            <w:noWrap/>
            <w:vAlign w:val="center"/>
            <w:hideMark/>
          </w:tcPr>
          <w:p w14:paraId="7CA34C57" w14:textId="77777777" w:rsidR="00771A4B" w:rsidRDefault="00771A4B" w:rsidP="00771A4B">
            <w:pPr>
              <w:jc w:val="center"/>
              <w:rPr>
                <w:sz w:val="16"/>
                <w:szCs w:val="16"/>
              </w:rPr>
            </w:pPr>
            <w:r>
              <w:rPr>
                <w:sz w:val="16"/>
                <w:szCs w:val="16"/>
              </w:rPr>
              <w:t>1</w:t>
            </w:r>
          </w:p>
        </w:tc>
        <w:tc>
          <w:tcPr>
            <w:tcW w:w="983" w:type="dxa"/>
            <w:vAlign w:val="center"/>
          </w:tcPr>
          <w:p w14:paraId="1249BD6B" w14:textId="778200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B4A06A" w14:textId="01FAEC59" w:rsidR="00771A4B" w:rsidRDefault="00771A4B" w:rsidP="00771A4B">
            <w:pPr>
              <w:jc w:val="center"/>
              <w:rPr>
                <w:sz w:val="16"/>
                <w:szCs w:val="16"/>
              </w:rPr>
            </w:pPr>
            <w:r>
              <w:rPr>
                <w:sz w:val="16"/>
                <w:szCs w:val="16"/>
              </w:rPr>
              <w:t>UN</w:t>
            </w:r>
          </w:p>
        </w:tc>
        <w:tc>
          <w:tcPr>
            <w:tcW w:w="887" w:type="dxa"/>
            <w:noWrap/>
            <w:vAlign w:val="center"/>
            <w:hideMark/>
          </w:tcPr>
          <w:p w14:paraId="6F7AD141" w14:textId="4A6101D4" w:rsidR="00771A4B" w:rsidRDefault="00771A4B" w:rsidP="00771A4B">
            <w:pPr>
              <w:jc w:val="center"/>
              <w:rPr>
                <w:sz w:val="16"/>
                <w:szCs w:val="16"/>
              </w:rPr>
            </w:pPr>
            <w:r>
              <w:rPr>
                <w:sz w:val="16"/>
                <w:szCs w:val="16"/>
              </w:rPr>
              <w:t>17.435,64</w:t>
            </w:r>
          </w:p>
        </w:tc>
        <w:tc>
          <w:tcPr>
            <w:tcW w:w="1152" w:type="dxa"/>
            <w:noWrap/>
            <w:vAlign w:val="center"/>
            <w:hideMark/>
          </w:tcPr>
          <w:p w14:paraId="55BAA725" w14:textId="06901077" w:rsidR="00771A4B" w:rsidRDefault="00771A4B" w:rsidP="00771A4B">
            <w:pPr>
              <w:jc w:val="center"/>
              <w:rPr>
                <w:sz w:val="16"/>
                <w:szCs w:val="16"/>
              </w:rPr>
            </w:pPr>
            <w:r>
              <w:rPr>
                <w:sz w:val="16"/>
                <w:szCs w:val="16"/>
              </w:rPr>
              <w:t>-        17.435,64</w:t>
            </w:r>
          </w:p>
        </w:tc>
        <w:tc>
          <w:tcPr>
            <w:tcW w:w="887" w:type="dxa"/>
            <w:noWrap/>
            <w:vAlign w:val="center"/>
            <w:hideMark/>
          </w:tcPr>
          <w:p w14:paraId="74AB0C15" w14:textId="6EDABAC1" w:rsidR="00771A4B" w:rsidRDefault="00771A4B" w:rsidP="00771A4B">
            <w:pPr>
              <w:jc w:val="center"/>
              <w:rPr>
                <w:sz w:val="16"/>
                <w:szCs w:val="16"/>
              </w:rPr>
            </w:pPr>
            <w:r>
              <w:rPr>
                <w:sz w:val="16"/>
                <w:szCs w:val="16"/>
              </w:rPr>
              <w:t>-</w:t>
            </w:r>
          </w:p>
        </w:tc>
      </w:tr>
      <w:tr w:rsidR="00771A4B" w14:paraId="000B48A5" w14:textId="77777777" w:rsidTr="00771A4B">
        <w:trPr>
          <w:trHeight w:val="240"/>
        </w:trPr>
        <w:tc>
          <w:tcPr>
            <w:tcW w:w="936" w:type="dxa"/>
            <w:noWrap/>
            <w:hideMark/>
          </w:tcPr>
          <w:p w14:paraId="297A53AE" w14:textId="55539958" w:rsidR="00771A4B" w:rsidRDefault="00771A4B" w:rsidP="00771A4B">
            <w:pPr>
              <w:rPr>
                <w:sz w:val="16"/>
                <w:szCs w:val="16"/>
              </w:rPr>
            </w:pPr>
            <w:r>
              <w:rPr>
                <w:sz w:val="16"/>
                <w:szCs w:val="16"/>
              </w:rPr>
              <w:t>Equipamentos informática</w:t>
            </w:r>
          </w:p>
        </w:tc>
        <w:tc>
          <w:tcPr>
            <w:tcW w:w="1096" w:type="dxa"/>
            <w:noWrap/>
            <w:hideMark/>
          </w:tcPr>
          <w:p w14:paraId="54E90164" w14:textId="77777777" w:rsidR="00771A4B" w:rsidRDefault="00771A4B" w:rsidP="00771A4B">
            <w:pPr>
              <w:rPr>
                <w:sz w:val="16"/>
                <w:szCs w:val="16"/>
              </w:rPr>
            </w:pPr>
            <w:r>
              <w:rPr>
                <w:sz w:val="16"/>
                <w:szCs w:val="16"/>
              </w:rPr>
              <w:t>3500000040100</w:t>
            </w:r>
          </w:p>
        </w:tc>
        <w:tc>
          <w:tcPr>
            <w:tcW w:w="628" w:type="dxa"/>
            <w:noWrap/>
            <w:hideMark/>
          </w:tcPr>
          <w:p w14:paraId="09E7489A" w14:textId="55FFE600" w:rsidR="00771A4B" w:rsidRDefault="00771A4B" w:rsidP="00771A4B">
            <w:pPr>
              <w:rPr>
                <w:sz w:val="16"/>
                <w:szCs w:val="16"/>
              </w:rPr>
            </w:pPr>
            <w:r>
              <w:rPr>
                <w:sz w:val="16"/>
                <w:szCs w:val="16"/>
              </w:rPr>
              <w:t>São paulo</w:t>
            </w:r>
          </w:p>
        </w:tc>
        <w:tc>
          <w:tcPr>
            <w:tcW w:w="3466" w:type="dxa"/>
            <w:noWrap/>
            <w:hideMark/>
          </w:tcPr>
          <w:p w14:paraId="08D8E54F" w14:textId="77777777" w:rsidR="00771A4B" w:rsidRDefault="00771A4B" w:rsidP="00771A4B">
            <w:pPr>
              <w:rPr>
                <w:sz w:val="16"/>
                <w:szCs w:val="16"/>
              </w:rPr>
            </w:pPr>
            <w:r>
              <w:rPr>
                <w:sz w:val="16"/>
                <w:szCs w:val="16"/>
              </w:rPr>
              <w:t>ROTEADOR FAB: CISCO SYSTEMS, MOD: MGX 8800 SERIES, N/S: 433147 COM PLACAS ATIVOS 30055/53715/30018/53716</w:t>
            </w:r>
          </w:p>
        </w:tc>
        <w:tc>
          <w:tcPr>
            <w:tcW w:w="481" w:type="dxa"/>
            <w:noWrap/>
            <w:hideMark/>
          </w:tcPr>
          <w:p w14:paraId="03E1C55F" w14:textId="77777777" w:rsidR="00771A4B" w:rsidRDefault="00771A4B" w:rsidP="00771A4B">
            <w:pPr>
              <w:rPr>
                <w:sz w:val="16"/>
                <w:szCs w:val="16"/>
              </w:rPr>
            </w:pPr>
            <w:r>
              <w:rPr>
                <w:sz w:val="16"/>
                <w:szCs w:val="16"/>
              </w:rPr>
              <w:t>SP</w:t>
            </w:r>
          </w:p>
        </w:tc>
        <w:tc>
          <w:tcPr>
            <w:tcW w:w="950" w:type="dxa"/>
            <w:noWrap/>
            <w:vAlign w:val="center"/>
            <w:hideMark/>
          </w:tcPr>
          <w:p w14:paraId="075D6D6F" w14:textId="77777777" w:rsidR="00771A4B" w:rsidRDefault="00771A4B" w:rsidP="00771A4B">
            <w:pPr>
              <w:jc w:val="center"/>
              <w:rPr>
                <w:sz w:val="16"/>
                <w:szCs w:val="16"/>
              </w:rPr>
            </w:pPr>
            <w:r>
              <w:rPr>
                <w:sz w:val="16"/>
                <w:szCs w:val="16"/>
              </w:rPr>
              <w:t>ZETROTSD</w:t>
            </w:r>
          </w:p>
        </w:tc>
        <w:tc>
          <w:tcPr>
            <w:tcW w:w="665" w:type="dxa"/>
            <w:noWrap/>
            <w:vAlign w:val="center"/>
            <w:hideMark/>
          </w:tcPr>
          <w:p w14:paraId="263BFD57" w14:textId="77777777" w:rsidR="00771A4B" w:rsidRDefault="00771A4B" w:rsidP="00771A4B">
            <w:pPr>
              <w:jc w:val="center"/>
              <w:rPr>
                <w:sz w:val="16"/>
                <w:szCs w:val="16"/>
              </w:rPr>
            </w:pPr>
            <w:r>
              <w:rPr>
                <w:sz w:val="16"/>
                <w:szCs w:val="16"/>
              </w:rPr>
              <w:t>1</w:t>
            </w:r>
          </w:p>
        </w:tc>
        <w:tc>
          <w:tcPr>
            <w:tcW w:w="983" w:type="dxa"/>
            <w:vAlign w:val="center"/>
          </w:tcPr>
          <w:p w14:paraId="0A6D72A7" w14:textId="6E5074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72A70E" w14:textId="31F4765C" w:rsidR="00771A4B" w:rsidRDefault="00771A4B" w:rsidP="00771A4B">
            <w:pPr>
              <w:jc w:val="center"/>
              <w:rPr>
                <w:sz w:val="16"/>
                <w:szCs w:val="16"/>
              </w:rPr>
            </w:pPr>
            <w:r>
              <w:rPr>
                <w:sz w:val="16"/>
                <w:szCs w:val="16"/>
              </w:rPr>
              <w:t>UN</w:t>
            </w:r>
          </w:p>
        </w:tc>
        <w:tc>
          <w:tcPr>
            <w:tcW w:w="887" w:type="dxa"/>
            <w:noWrap/>
            <w:vAlign w:val="center"/>
            <w:hideMark/>
          </w:tcPr>
          <w:p w14:paraId="577FA39E" w14:textId="79DD6409" w:rsidR="00771A4B" w:rsidRDefault="00771A4B" w:rsidP="00771A4B">
            <w:pPr>
              <w:jc w:val="center"/>
              <w:rPr>
                <w:sz w:val="16"/>
                <w:szCs w:val="16"/>
              </w:rPr>
            </w:pPr>
            <w:r>
              <w:rPr>
                <w:sz w:val="16"/>
                <w:szCs w:val="16"/>
              </w:rPr>
              <w:t>43.520,24</w:t>
            </w:r>
          </w:p>
        </w:tc>
        <w:tc>
          <w:tcPr>
            <w:tcW w:w="1152" w:type="dxa"/>
            <w:noWrap/>
            <w:vAlign w:val="center"/>
            <w:hideMark/>
          </w:tcPr>
          <w:p w14:paraId="56B4D4F1" w14:textId="3D53B1E5" w:rsidR="00771A4B" w:rsidRDefault="00771A4B" w:rsidP="00771A4B">
            <w:pPr>
              <w:jc w:val="center"/>
              <w:rPr>
                <w:sz w:val="16"/>
                <w:szCs w:val="16"/>
              </w:rPr>
            </w:pPr>
            <w:r>
              <w:rPr>
                <w:sz w:val="16"/>
                <w:szCs w:val="16"/>
              </w:rPr>
              <w:t>-        12.693,40</w:t>
            </w:r>
          </w:p>
        </w:tc>
        <w:tc>
          <w:tcPr>
            <w:tcW w:w="887" w:type="dxa"/>
            <w:noWrap/>
            <w:vAlign w:val="center"/>
            <w:hideMark/>
          </w:tcPr>
          <w:p w14:paraId="7259F4A5" w14:textId="78213D2A" w:rsidR="00771A4B" w:rsidRDefault="00771A4B" w:rsidP="00771A4B">
            <w:pPr>
              <w:jc w:val="center"/>
              <w:rPr>
                <w:sz w:val="16"/>
                <w:szCs w:val="16"/>
              </w:rPr>
            </w:pPr>
            <w:r>
              <w:rPr>
                <w:sz w:val="16"/>
                <w:szCs w:val="16"/>
              </w:rPr>
              <w:t>30.826,84</w:t>
            </w:r>
          </w:p>
        </w:tc>
      </w:tr>
      <w:tr w:rsidR="00771A4B" w14:paraId="65EB2DF2" w14:textId="77777777" w:rsidTr="00771A4B">
        <w:trPr>
          <w:trHeight w:val="240"/>
        </w:trPr>
        <w:tc>
          <w:tcPr>
            <w:tcW w:w="936" w:type="dxa"/>
            <w:noWrap/>
            <w:hideMark/>
          </w:tcPr>
          <w:p w14:paraId="4BEE883B" w14:textId="2E5E5F12" w:rsidR="00771A4B" w:rsidRDefault="00771A4B" w:rsidP="00771A4B">
            <w:pPr>
              <w:rPr>
                <w:sz w:val="16"/>
                <w:szCs w:val="16"/>
              </w:rPr>
            </w:pPr>
            <w:r>
              <w:rPr>
                <w:sz w:val="16"/>
                <w:szCs w:val="16"/>
              </w:rPr>
              <w:t>Equipamentos informática</w:t>
            </w:r>
          </w:p>
        </w:tc>
        <w:tc>
          <w:tcPr>
            <w:tcW w:w="1096" w:type="dxa"/>
            <w:noWrap/>
            <w:hideMark/>
          </w:tcPr>
          <w:p w14:paraId="18ED124F" w14:textId="77777777" w:rsidR="00771A4B" w:rsidRDefault="00771A4B" w:rsidP="00771A4B">
            <w:pPr>
              <w:rPr>
                <w:sz w:val="16"/>
                <w:szCs w:val="16"/>
              </w:rPr>
            </w:pPr>
            <w:r>
              <w:rPr>
                <w:sz w:val="16"/>
                <w:szCs w:val="16"/>
              </w:rPr>
              <w:t>3500000040110</w:t>
            </w:r>
          </w:p>
        </w:tc>
        <w:tc>
          <w:tcPr>
            <w:tcW w:w="628" w:type="dxa"/>
            <w:noWrap/>
            <w:hideMark/>
          </w:tcPr>
          <w:p w14:paraId="59E41DC4" w14:textId="666DD641" w:rsidR="00771A4B" w:rsidRDefault="00771A4B" w:rsidP="00771A4B">
            <w:pPr>
              <w:rPr>
                <w:sz w:val="16"/>
                <w:szCs w:val="16"/>
              </w:rPr>
            </w:pPr>
            <w:r>
              <w:rPr>
                <w:sz w:val="16"/>
                <w:szCs w:val="16"/>
              </w:rPr>
              <w:t>São paulo</w:t>
            </w:r>
          </w:p>
        </w:tc>
        <w:tc>
          <w:tcPr>
            <w:tcW w:w="3466" w:type="dxa"/>
            <w:noWrap/>
            <w:hideMark/>
          </w:tcPr>
          <w:p w14:paraId="1F56C378" w14:textId="77777777" w:rsidR="00771A4B" w:rsidRDefault="00771A4B" w:rsidP="00771A4B">
            <w:pPr>
              <w:rPr>
                <w:sz w:val="16"/>
                <w:szCs w:val="16"/>
              </w:rPr>
            </w:pPr>
            <w:r>
              <w:rPr>
                <w:sz w:val="16"/>
                <w:szCs w:val="16"/>
              </w:rPr>
              <w:t>ROTEADOR FAB: CISCO SYSTEMS, MOD: CISCO 1700 SERIES ROUTER, N/S: JMX0631F0TR TAG: RNETT-AN40</w:t>
            </w:r>
          </w:p>
        </w:tc>
        <w:tc>
          <w:tcPr>
            <w:tcW w:w="481" w:type="dxa"/>
            <w:noWrap/>
            <w:hideMark/>
          </w:tcPr>
          <w:p w14:paraId="5E958F36" w14:textId="77777777" w:rsidR="00771A4B" w:rsidRDefault="00771A4B" w:rsidP="00771A4B">
            <w:pPr>
              <w:rPr>
                <w:sz w:val="16"/>
                <w:szCs w:val="16"/>
              </w:rPr>
            </w:pPr>
            <w:r>
              <w:rPr>
                <w:sz w:val="16"/>
                <w:szCs w:val="16"/>
              </w:rPr>
              <w:t>SP</w:t>
            </w:r>
          </w:p>
        </w:tc>
        <w:tc>
          <w:tcPr>
            <w:tcW w:w="950" w:type="dxa"/>
            <w:noWrap/>
            <w:vAlign w:val="center"/>
            <w:hideMark/>
          </w:tcPr>
          <w:p w14:paraId="2AA3E26F" w14:textId="77777777" w:rsidR="00771A4B" w:rsidRDefault="00771A4B" w:rsidP="00771A4B">
            <w:pPr>
              <w:jc w:val="center"/>
              <w:rPr>
                <w:sz w:val="16"/>
                <w:szCs w:val="16"/>
              </w:rPr>
            </w:pPr>
            <w:r>
              <w:rPr>
                <w:sz w:val="16"/>
                <w:szCs w:val="16"/>
              </w:rPr>
              <w:t>ZETROTSD</w:t>
            </w:r>
          </w:p>
        </w:tc>
        <w:tc>
          <w:tcPr>
            <w:tcW w:w="665" w:type="dxa"/>
            <w:noWrap/>
            <w:vAlign w:val="center"/>
            <w:hideMark/>
          </w:tcPr>
          <w:p w14:paraId="6C3291AA" w14:textId="77777777" w:rsidR="00771A4B" w:rsidRDefault="00771A4B" w:rsidP="00771A4B">
            <w:pPr>
              <w:jc w:val="center"/>
              <w:rPr>
                <w:sz w:val="16"/>
                <w:szCs w:val="16"/>
              </w:rPr>
            </w:pPr>
            <w:r>
              <w:rPr>
                <w:sz w:val="16"/>
                <w:szCs w:val="16"/>
              </w:rPr>
              <w:t>1</w:t>
            </w:r>
          </w:p>
        </w:tc>
        <w:tc>
          <w:tcPr>
            <w:tcW w:w="983" w:type="dxa"/>
            <w:vAlign w:val="center"/>
          </w:tcPr>
          <w:p w14:paraId="1E97D8CD" w14:textId="680475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0B22B0" w14:textId="23D4323B" w:rsidR="00771A4B" w:rsidRDefault="00771A4B" w:rsidP="00771A4B">
            <w:pPr>
              <w:jc w:val="center"/>
              <w:rPr>
                <w:sz w:val="16"/>
                <w:szCs w:val="16"/>
              </w:rPr>
            </w:pPr>
            <w:r>
              <w:rPr>
                <w:sz w:val="16"/>
                <w:szCs w:val="16"/>
              </w:rPr>
              <w:t>UN</w:t>
            </w:r>
          </w:p>
        </w:tc>
        <w:tc>
          <w:tcPr>
            <w:tcW w:w="887" w:type="dxa"/>
            <w:noWrap/>
            <w:vAlign w:val="center"/>
            <w:hideMark/>
          </w:tcPr>
          <w:p w14:paraId="253EA490" w14:textId="2DBAE0BC" w:rsidR="00771A4B" w:rsidRDefault="00771A4B" w:rsidP="00771A4B">
            <w:pPr>
              <w:jc w:val="center"/>
              <w:rPr>
                <w:sz w:val="16"/>
                <w:szCs w:val="16"/>
              </w:rPr>
            </w:pPr>
            <w:r>
              <w:rPr>
                <w:sz w:val="16"/>
                <w:szCs w:val="16"/>
              </w:rPr>
              <w:t>26.729,02</w:t>
            </w:r>
          </w:p>
        </w:tc>
        <w:tc>
          <w:tcPr>
            <w:tcW w:w="1152" w:type="dxa"/>
            <w:noWrap/>
            <w:vAlign w:val="center"/>
            <w:hideMark/>
          </w:tcPr>
          <w:p w14:paraId="6F3BEE11" w14:textId="754C641C" w:rsidR="00771A4B" w:rsidRDefault="00771A4B" w:rsidP="00771A4B">
            <w:pPr>
              <w:jc w:val="center"/>
              <w:rPr>
                <w:sz w:val="16"/>
                <w:szCs w:val="16"/>
              </w:rPr>
            </w:pPr>
            <w:r>
              <w:rPr>
                <w:sz w:val="16"/>
                <w:szCs w:val="16"/>
              </w:rPr>
              <w:t>-          7.127,74</w:t>
            </w:r>
          </w:p>
        </w:tc>
        <w:tc>
          <w:tcPr>
            <w:tcW w:w="887" w:type="dxa"/>
            <w:noWrap/>
            <w:vAlign w:val="center"/>
            <w:hideMark/>
          </w:tcPr>
          <w:p w14:paraId="6929067F" w14:textId="17E86A62" w:rsidR="00771A4B" w:rsidRDefault="00771A4B" w:rsidP="00771A4B">
            <w:pPr>
              <w:jc w:val="center"/>
              <w:rPr>
                <w:sz w:val="16"/>
                <w:szCs w:val="16"/>
              </w:rPr>
            </w:pPr>
            <w:r>
              <w:rPr>
                <w:sz w:val="16"/>
                <w:szCs w:val="16"/>
              </w:rPr>
              <w:t>19.601,28</w:t>
            </w:r>
          </w:p>
        </w:tc>
      </w:tr>
      <w:tr w:rsidR="00771A4B" w14:paraId="0F887332" w14:textId="77777777" w:rsidTr="00771A4B">
        <w:trPr>
          <w:trHeight w:val="240"/>
        </w:trPr>
        <w:tc>
          <w:tcPr>
            <w:tcW w:w="936" w:type="dxa"/>
            <w:noWrap/>
            <w:hideMark/>
          </w:tcPr>
          <w:p w14:paraId="0A4E87C4" w14:textId="32B3D133" w:rsidR="00771A4B" w:rsidRDefault="00771A4B" w:rsidP="00771A4B">
            <w:pPr>
              <w:rPr>
                <w:sz w:val="16"/>
                <w:szCs w:val="16"/>
              </w:rPr>
            </w:pPr>
            <w:r>
              <w:rPr>
                <w:sz w:val="16"/>
                <w:szCs w:val="16"/>
              </w:rPr>
              <w:t>Equipamentos informática</w:t>
            </w:r>
          </w:p>
        </w:tc>
        <w:tc>
          <w:tcPr>
            <w:tcW w:w="1096" w:type="dxa"/>
            <w:noWrap/>
            <w:hideMark/>
          </w:tcPr>
          <w:p w14:paraId="01BB1E6F" w14:textId="77777777" w:rsidR="00771A4B" w:rsidRDefault="00771A4B" w:rsidP="00771A4B">
            <w:pPr>
              <w:rPr>
                <w:sz w:val="16"/>
                <w:szCs w:val="16"/>
              </w:rPr>
            </w:pPr>
            <w:r>
              <w:rPr>
                <w:sz w:val="16"/>
                <w:szCs w:val="16"/>
              </w:rPr>
              <w:t>3500000040300</w:t>
            </w:r>
          </w:p>
        </w:tc>
        <w:tc>
          <w:tcPr>
            <w:tcW w:w="628" w:type="dxa"/>
            <w:noWrap/>
            <w:hideMark/>
          </w:tcPr>
          <w:p w14:paraId="028B2C98" w14:textId="7DA12AA6" w:rsidR="00771A4B" w:rsidRDefault="00771A4B" w:rsidP="00771A4B">
            <w:pPr>
              <w:rPr>
                <w:sz w:val="16"/>
                <w:szCs w:val="16"/>
              </w:rPr>
            </w:pPr>
            <w:r>
              <w:rPr>
                <w:sz w:val="16"/>
                <w:szCs w:val="16"/>
              </w:rPr>
              <w:t>São paulo</w:t>
            </w:r>
          </w:p>
        </w:tc>
        <w:tc>
          <w:tcPr>
            <w:tcW w:w="3466" w:type="dxa"/>
            <w:noWrap/>
            <w:hideMark/>
          </w:tcPr>
          <w:p w14:paraId="303A7367" w14:textId="77777777" w:rsidR="00771A4B" w:rsidRDefault="00771A4B" w:rsidP="00771A4B">
            <w:pPr>
              <w:rPr>
                <w:sz w:val="16"/>
                <w:szCs w:val="16"/>
              </w:rPr>
            </w:pPr>
            <w:r>
              <w:rPr>
                <w:sz w:val="16"/>
                <w:szCs w:val="16"/>
              </w:rPr>
              <w:t>SWITCH FAB: INTEL, MOD: 51OT SWITCH, N/S: Z00579365 24 PORTAS TAG: RCOL2.BW56</w:t>
            </w:r>
          </w:p>
        </w:tc>
        <w:tc>
          <w:tcPr>
            <w:tcW w:w="481" w:type="dxa"/>
            <w:noWrap/>
            <w:hideMark/>
          </w:tcPr>
          <w:p w14:paraId="4D69F906" w14:textId="77777777" w:rsidR="00771A4B" w:rsidRDefault="00771A4B" w:rsidP="00771A4B">
            <w:pPr>
              <w:rPr>
                <w:sz w:val="16"/>
                <w:szCs w:val="16"/>
              </w:rPr>
            </w:pPr>
            <w:r>
              <w:rPr>
                <w:sz w:val="16"/>
                <w:szCs w:val="16"/>
              </w:rPr>
              <w:t>SP</w:t>
            </w:r>
          </w:p>
        </w:tc>
        <w:tc>
          <w:tcPr>
            <w:tcW w:w="950" w:type="dxa"/>
            <w:noWrap/>
            <w:vAlign w:val="center"/>
            <w:hideMark/>
          </w:tcPr>
          <w:p w14:paraId="75833FBB" w14:textId="77777777" w:rsidR="00771A4B" w:rsidRDefault="00771A4B" w:rsidP="00771A4B">
            <w:pPr>
              <w:jc w:val="center"/>
              <w:rPr>
                <w:sz w:val="16"/>
                <w:szCs w:val="16"/>
              </w:rPr>
            </w:pPr>
            <w:r>
              <w:rPr>
                <w:sz w:val="16"/>
                <w:szCs w:val="16"/>
              </w:rPr>
              <w:t>ZETSWITC</w:t>
            </w:r>
          </w:p>
        </w:tc>
        <w:tc>
          <w:tcPr>
            <w:tcW w:w="665" w:type="dxa"/>
            <w:noWrap/>
            <w:vAlign w:val="center"/>
            <w:hideMark/>
          </w:tcPr>
          <w:p w14:paraId="4730DFFF" w14:textId="77777777" w:rsidR="00771A4B" w:rsidRDefault="00771A4B" w:rsidP="00771A4B">
            <w:pPr>
              <w:jc w:val="center"/>
              <w:rPr>
                <w:sz w:val="16"/>
                <w:szCs w:val="16"/>
              </w:rPr>
            </w:pPr>
            <w:r>
              <w:rPr>
                <w:sz w:val="16"/>
                <w:szCs w:val="16"/>
              </w:rPr>
              <w:t>1</w:t>
            </w:r>
          </w:p>
        </w:tc>
        <w:tc>
          <w:tcPr>
            <w:tcW w:w="983" w:type="dxa"/>
            <w:vAlign w:val="center"/>
          </w:tcPr>
          <w:p w14:paraId="3818BE72" w14:textId="0550E2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0E053D" w14:textId="4265025F" w:rsidR="00771A4B" w:rsidRDefault="00771A4B" w:rsidP="00771A4B">
            <w:pPr>
              <w:jc w:val="center"/>
              <w:rPr>
                <w:sz w:val="16"/>
                <w:szCs w:val="16"/>
              </w:rPr>
            </w:pPr>
            <w:r>
              <w:rPr>
                <w:sz w:val="16"/>
                <w:szCs w:val="16"/>
              </w:rPr>
              <w:t>UN</w:t>
            </w:r>
          </w:p>
        </w:tc>
        <w:tc>
          <w:tcPr>
            <w:tcW w:w="887" w:type="dxa"/>
            <w:noWrap/>
            <w:vAlign w:val="center"/>
            <w:hideMark/>
          </w:tcPr>
          <w:p w14:paraId="69EBD990" w14:textId="79FB7932" w:rsidR="00771A4B" w:rsidRDefault="00771A4B" w:rsidP="00771A4B">
            <w:pPr>
              <w:jc w:val="center"/>
              <w:rPr>
                <w:sz w:val="16"/>
                <w:szCs w:val="16"/>
              </w:rPr>
            </w:pPr>
            <w:r>
              <w:rPr>
                <w:sz w:val="16"/>
                <w:szCs w:val="16"/>
              </w:rPr>
              <w:t>54.114,24</w:t>
            </w:r>
          </w:p>
        </w:tc>
        <w:tc>
          <w:tcPr>
            <w:tcW w:w="1152" w:type="dxa"/>
            <w:noWrap/>
            <w:vAlign w:val="center"/>
            <w:hideMark/>
          </w:tcPr>
          <w:p w14:paraId="18065271" w14:textId="3F657923" w:rsidR="00771A4B" w:rsidRDefault="00771A4B" w:rsidP="00771A4B">
            <w:pPr>
              <w:jc w:val="center"/>
              <w:rPr>
                <w:sz w:val="16"/>
                <w:szCs w:val="16"/>
              </w:rPr>
            </w:pPr>
            <w:r>
              <w:rPr>
                <w:sz w:val="16"/>
                <w:szCs w:val="16"/>
              </w:rPr>
              <w:t>-        54.114,24</w:t>
            </w:r>
          </w:p>
        </w:tc>
        <w:tc>
          <w:tcPr>
            <w:tcW w:w="887" w:type="dxa"/>
            <w:noWrap/>
            <w:vAlign w:val="center"/>
            <w:hideMark/>
          </w:tcPr>
          <w:p w14:paraId="45956675" w14:textId="16F86143" w:rsidR="00771A4B" w:rsidRDefault="00771A4B" w:rsidP="00771A4B">
            <w:pPr>
              <w:jc w:val="center"/>
              <w:rPr>
                <w:sz w:val="16"/>
                <w:szCs w:val="16"/>
              </w:rPr>
            </w:pPr>
            <w:r>
              <w:rPr>
                <w:sz w:val="16"/>
                <w:szCs w:val="16"/>
              </w:rPr>
              <w:t>-</w:t>
            </w:r>
          </w:p>
        </w:tc>
      </w:tr>
      <w:tr w:rsidR="00771A4B" w14:paraId="5FC38EC3" w14:textId="77777777" w:rsidTr="00771A4B">
        <w:trPr>
          <w:trHeight w:val="240"/>
        </w:trPr>
        <w:tc>
          <w:tcPr>
            <w:tcW w:w="936" w:type="dxa"/>
            <w:noWrap/>
            <w:hideMark/>
          </w:tcPr>
          <w:p w14:paraId="00B7ECBB" w14:textId="7B834967" w:rsidR="00771A4B" w:rsidRDefault="00771A4B" w:rsidP="00771A4B">
            <w:pPr>
              <w:rPr>
                <w:sz w:val="16"/>
                <w:szCs w:val="16"/>
              </w:rPr>
            </w:pPr>
            <w:r>
              <w:rPr>
                <w:sz w:val="16"/>
                <w:szCs w:val="16"/>
              </w:rPr>
              <w:t>Equipamentos informática</w:t>
            </w:r>
          </w:p>
        </w:tc>
        <w:tc>
          <w:tcPr>
            <w:tcW w:w="1096" w:type="dxa"/>
            <w:noWrap/>
            <w:hideMark/>
          </w:tcPr>
          <w:p w14:paraId="2B0171D0" w14:textId="77777777" w:rsidR="00771A4B" w:rsidRDefault="00771A4B" w:rsidP="00771A4B">
            <w:pPr>
              <w:rPr>
                <w:sz w:val="16"/>
                <w:szCs w:val="16"/>
              </w:rPr>
            </w:pPr>
            <w:r>
              <w:rPr>
                <w:sz w:val="16"/>
                <w:szCs w:val="16"/>
              </w:rPr>
              <w:t>3500000040310</w:t>
            </w:r>
          </w:p>
        </w:tc>
        <w:tc>
          <w:tcPr>
            <w:tcW w:w="628" w:type="dxa"/>
            <w:noWrap/>
            <w:hideMark/>
          </w:tcPr>
          <w:p w14:paraId="71781506" w14:textId="0C80A90C" w:rsidR="00771A4B" w:rsidRDefault="00771A4B" w:rsidP="00771A4B">
            <w:pPr>
              <w:rPr>
                <w:sz w:val="16"/>
                <w:szCs w:val="16"/>
              </w:rPr>
            </w:pPr>
            <w:r>
              <w:rPr>
                <w:sz w:val="16"/>
                <w:szCs w:val="16"/>
              </w:rPr>
              <w:t>São paulo</w:t>
            </w:r>
          </w:p>
        </w:tc>
        <w:tc>
          <w:tcPr>
            <w:tcW w:w="3466" w:type="dxa"/>
            <w:noWrap/>
            <w:hideMark/>
          </w:tcPr>
          <w:p w14:paraId="26CB7211" w14:textId="77777777" w:rsidR="00771A4B" w:rsidRDefault="00771A4B" w:rsidP="00771A4B">
            <w:pPr>
              <w:rPr>
                <w:sz w:val="16"/>
                <w:szCs w:val="16"/>
              </w:rPr>
            </w:pPr>
            <w:r>
              <w:rPr>
                <w:sz w:val="16"/>
                <w:szCs w:val="16"/>
              </w:rPr>
              <w:t>SWITCH FAB: SILK WORN, MOD: 200 E FIBRA, N/S: RD060040659 TAG: RCOL2.BW56</w:t>
            </w:r>
          </w:p>
        </w:tc>
        <w:tc>
          <w:tcPr>
            <w:tcW w:w="481" w:type="dxa"/>
            <w:noWrap/>
            <w:hideMark/>
          </w:tcPr>
          <w:p w14:paraId="65E3C12D" w14:textId="77777777" w:rsidR="00771A4B" w:rsidRDefault="00771A4B" w:rsidP="00771A4B">
            <w:pPr>
              <w:rPr>
                <w:sz w:val="16"/>
                <w:szCs w:val="16"/>
              </w:rPr>
            </w:pPr>
            <w:r>
              <w:rPr>
                <w:sz w:val="16"/>
                <w:szCs w:val="16"/>
              </w:rPr>
              <w:t>SP</w:t>
            </w:r>
          </w:p>
        </w:tc>
        <w:tc>
          <w:tcPr>
            <w:tcW w:w="950" w:type="dxa"/>
            <w:noWrap/>
            <w:vAlign w:val="center"/>
            <w:hideMark/>
          </w:tcPr>
          <w:p w14:paraId="6D76D4BB" w14:textId="77777777" w:rsidR="00771A4B" w:rsidRDefault="00771A4B" w:rsidP="00771A4B">
            <w:pPr>
              <w:jc w:val="center"/>
              <w:rPr>
                <w:sz w:val="16"/>
                <w:szCs w:val="16"/>
              </w:rPr>
            </w:pPr>
            <w:r>
              <w:rPr>
                <w:sz w:val="16"/>
                <w:szCs w:val="16"/>
              </w:rPr>
              <w:t>ZETSWITC</w:t>
            </w:r>
          </w:p>
        </w:tc>
        <w:tc>
          <w:tcPr>
            <w:tcW w:w="665" w:type="dxa"/>
            <w:noWrap/>
            <w:vAlign w:val="center"/>
            <w:hideMark/>
          </w:tcPr>
          <w:p w14:paraId="02CBEDAB" w14:textId="77777777" w:rsidR="00771A4B" w:rsidRDefault="00771A4B" w:rsidP="00771A4B">
            <w:pPr>
              <w:jc w:val="center"/>
              <w:rPr>
                <w:sz w:val="16"/>
                <w:szCs w:val="16"/>
              </w:rPr>
            </w:pPr>
            <w:r>
              <w:rPr>
                <w:sz w:val="16"/>
                <w:szCs w:val="16"/>
              </w:rPr>
              <w:t>1</w:t>
            </w:r>
          </w:p>
        </w:tc>
        <w:tc>
          <w:tcPr>
            <w:tcW w:w="983" w:type="dxa"/>
            <w:vAlign w:val="center"/>
          </w:tcPr>
          <w:p w14:paraId="748BB9AB" w14:textId="0CAD4D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69639B" w14:textId="284EDD47" w:rsidR="00771A4B" w:rsidRDefault="00771A4B" w:rsidP="00771A4B">
            <w:pPr>
              <w:jc w:val="center"/>
              <w:rPr>
                <w:sz w:val="16"/>
                <w:szCs w:val="16"/>
              </w:rPr>
            </w:pPr>
            <w:r>
              <w:rPr>
                <w:sz w:val="16"/>
                <w:szCs w:val="16"/>
              </w:rPr>
              <w:t>UN</w:t>
            </w:r>
          </w:p>
        </w:tc>
        <w:tc>
          <w:tcPr>
            <w:tcW w:w="887" w:type="dxa"/>
            <w:noWrap/>
            <w:vAlign w:val="center"/>
            <w:hideMark/>
          </w:tcPr>
          <w:p w14:paraId="3A1F0AC7" w14:textId="1CB317DB" w:rsidR="00771A4B" w:rsidRDefault="00771A4B" w:rsidP="00771A4B">
            <w:pPr>
              <w:jc w:val="center"/>
              <w:rPr>
                <w:sz w:val="16"/>
                <w:szCs w:val="16"/>
              </w:rPr>
            </w:pPr>
            <w:r>
              <w:rPr>
                <w:sz w:val="16"/>
                <w:szCs w:val="16"/>
              </w:rPr>
              <w:t>54.114,24</w:t>
            </w:r>
          </w:p>
        </w:tc>
        <w:tc>
          <w:tcPr>
            <w:tcW w:w="1152" w:type="dxa"/>
            <w:noWrap/>
            <w:vAlign w:val="center"/>
            <w:hideMark/>
          </w:tcPr>
          <w:p w14:paraId="53ED3A20" w14:textId="1DA6EAD4" w:rsidR="00771A4B" w:rsidRDefault="00771A4B" w:rsidP="00771A4B">
            <w:pPr>
              <w:jc w:val="center"/>
              <w:rPr>
                <w:sz w:val="16"/>
                <w:szCs w:val="16"/>
              </w:rPr>
            </w:pPr>
            <w:r>
              <w:rPr>
                <w:sz w:val="16"/>
                <w:szCs w:val="16"/>
              </w:rPr>
              <w:t>-        54.114,24</w:t>
            </w:r>
          </w:p>
        </w:tc>
        <w:tc>
          <w:tcPr>
            <w:tcW w:w="887" w:type="dxa"/>
            <w:noWrap/>
            <w:vAlign w:val="center"/>
            <w:hideMark/>
          </w:tcPr>
          <w:p w14:paraId="4EDBC28E" w14:textId="2C93A932" w:rsidR="00771A4B" w:rsidRDefault="00771A4B" w:rsidP="00771A4B">
            <w:pPr>
              <w:jc w:val="center"/>
              <w:rPr>
                <w:sz w:val="16"/>
                <w:szCs w:val="16"/>
              </w:rPr>
            </w:pPr>
            <w:r>
              <w:rPr>
                <w:sz w:val="16"/>
                <w:szCs w:val="16"/>
              </w:rPr>
              <w:t>-</w:t>
            </w:r>
          </w:p>
        </w:tc>
      </w:tr>
      <w:tr w:rsidR="00771A4B" w14:paraId="47D8FB1E" w14:textId="77777777" w:rsidTr="00771A4B">
        <w:trPr>
          <w:trHeight w:val="240"/>
        </w:trPr>
        <w:tc>
          <w:tcPr>
            <w:tcW w:w="936" w:type="dxa"/>
            <w:noWrap/>
            <w:hideMark/>
          </w:tcPr>
          <w:p w14:paraId="6C48AC20" w14:textId="0BB58076"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B0026EF" w14:textId="77777777" w:rsidR="00771A4B" w:rsidRDefault="00771A4B" w:rsidP="00771A4B">
            <w:pPr>
              <w:rPr>
                <w:sz w:val="16"/>
                <w:szCs w:val="16"/>
              </w:rPr>
            </w:pPr>
            <w:r>
              <w:rPr>
                <w:sz w:val="16"/>
                <w:szCs w:val="16"/>
              </w:rPr>
              <w:lastRenderedPageBreak/>
              <w:t>3500000040320</w:t>
            </w:r>
          </w:p>
        </w:tc>
        <w:tc>
          <w:tcPr>
            <w:tcW w:w="628" w:type="dxa"/>
            <w:noWrap/>
            <w:hideMark/>
          </w:tcPr>
          <w:p w14:paraId="0FE27A77" w14:textId="7A70DEC8" w:rsidR="00771A4B" w:rsidRDefault="00771A4B" w:rsidP="00771A4B">
            <w:pPr>
              <w:rPr>
                <w:sz w:val="16"/>
                <w:szCs w:val="16"/>
              </w:rPr>
            </w:pPr>
            <w:r>
              <w:rPr>
                <w:sz w:val="16"/>
                <w:szCs w:val="16"/>
              </w:rPr>
              <w:t>São paulo</w:t>
            </w:r>
          </w:p>
        </w:tc>
        <w:tc>
          <w:tcPr>
            <w:tcW w:w="3466" w:type="dxa"/>
            <w:noWrap/>
            <w:hideMark/>
          </w:tcPr>
          <w:p w14:paraId="7E80E053" w14:textId="77777777" w:rsidR="00771A4B" w:rsidRDefault="00771A4B" w:rsidP="00771A4B">
            <w:pPr>
              <w:rPr>
                <w:sz w:val="16"/>
                <w:szCs w:val="16"/>
              </w:rPr>
            </w:pPr>
            <w:r>
              <w:rPr>
                <w:sz w:val="16"/>
                <w:szCs w:val="16"/>
              </w:rPr>
              <w:t xml:space="preserve">SWITCH FAB: SILK WORN, MOD: 200 E FIBRA, N/S: RD060040664 TAG: RCOL2.BW56 </w:t>
            </w:r>
            <w:r>
              <w:rPr>
                <w:sz w:val="16"/>
                <w:szCs w:val="16"/>
              </w:rPr>
              <w:lastRenderedPageBreak/>
              <w:t>MT: SW1</w:t>
            </w:r>
          </w:p>
        </w:tc>
        <w:tc>
          <w:tcPr>
            <w:tcW w:w="481" w:type="dxa"/>
            <w:noWrap/>
            <w:hideMark/>
          </w:tcPr>
          <w:p w14:paraId="312AB9BA" w14:textId="77777777" w:rsidR="00771A4B" w:rsidRDefault="00771A4B" w:rsidP="00771A4B">
            <w:pPr>
              <w:rPr>
                <w:sz w:val="16"/>
                <w:szCs w:val="16"/>
              </w:rPr>
            </w:pPr>
            <w:r>
              <w:rPr>
                <w:sz w:val="16"/>
                <w:szCs w:val="16"/>
              </w:rPr>
              <w:lastRenderedPageBreak/>
              <w:t>SP</w:t>
            </w:r>
          </w:p>
        </w:tc>
        <w:tc>
          <w:tcPr>
            <w:tcW w:w="950" w:type="dxa"/>
            <w:noWrap/>
            <w:vAlign w:val="center"/>
            <w:hideMark/>
          </w:tcPr>
          <w:p w14:paraId="4F23EBDC" w14:textId="77777777" w:rsidR="00771A4B" w:rsidRDefault="00771A4B" w:rsidP="00771A4B">
            <w:pPr>
              <w:jc w:val="center"/>
              <w:rPr>
                <w:sz w:val="16"/>
                <w:szCs w:val="16"/>
              </w:rPr>
            </w:pPr>
            <w:r>
              <w:rPr>
                <w:sz w:val="16"/>
                <w:szCs w:val="16"/>
              </w:rPr>
              <w:t>ZETSWITC</w:t>
            </w:r>
          </w:p>
        </w:tc>
        <w:tc>
          <w:tcPr>
            <w:tcW w:w="665" w:type="dxa"/>
            <w:noWrap/>
            <w:vAlign w:val="center"/>
            <w:hideMark/>
          </w:tcPr>
          <w:p w14:paraId="301C4837" w14:textId="77777777" w:rsidR="00771A4B" w:rsidRDefault="00771A4B" w:rsidP="00771A4B">
            <w:pPr>
              <w:jc w:val="center"/>
              <w:rPr>
                <w:sz w:val="16"/>
                <w:szCs w:val="16"/>
              </w:rPr>
            </w:pPr>
            <w:r>
              <w:rPr>
                <w:sz w:val="16"/>
                <w:szCs w:val="16"/>
              </w:rPr>
              <w:t>1</w:t>
            </w:r>
          </w:p>
        </w:tc>
        <w:tc>
          <w:tcPr>
            <w:tcW w:w="983" w:type="dxa"/>
            <w:vAlign w:val="center"/>
          </w:tcPr>
          <w:p w14:paraId="60818D0F" w14:textId="1524D4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0B3208" w14:textId="2F5EBCE6" w:rsidR="00771A4B" w:rsidRDefault="00771A4B" w:rsidP="00771A4B">
            <w:pPr>
              <w:jc w:val="center"/>
              <w:rPr>
                <w:sz w:val="16"/>
                <w:szCs w:val="16"/>
              </w:rPr>
            </w:pPr>
            <w:r>
              <w:rPr>
                <w:sz w:val="16"/>
                <w:szCs w:val="16"/>
              </w:rPr>
              <w:t>UN</w:t>
            </w:r>
          </w:p>
        </w:tc>
        <w:tc>
          <w:tcPr>
            <w:tcW w:w="887" w:type="dxa"/>
            <w:noWrap/>
            <w:vAlign w:val="center"/>
            <w:hideMark/>
          </w:tcPr>
          <w:p w14:paraId="708B44C1" w14:textId="11CDFA2F" w:rsidR="00771A4B" w:rsidRDefault="00771A4B" w:rsidP="00771A4B">
            <w:pPr>
              <w:jc w:val="center"/>
              <w:rPr>
                <w:sz w:val="16"/>
                <w:szCs w:val="16"/>
              </w:rPr>
            </w:pPr>
            <w:r>
              <w:rPr>
                <w:sz w:val="16"/>
                <w:szCs w:val="16"/>
              </w:rPr>
              <w:t>54.114,24</w:t>
            </w:r>
          </w:p>
        </w:tc>
        <w:tc>
          <w:tcPr>
            <w:tcW w:w="1152" w:type="dxa"/>
            <w:noWrap/>
            <w:vAlign w:val="center"/>
            <w:hideMark/>
          </w:tcPr>
          <w:p w14:paraId="29D996E0" w14:textId="26039BDE" w:rsidR="00771A4B" w:rsidRDefault="00771A4B" w:rsidP="00771A4B">
            <w:pPr>
              <w:jc w:val="center"/>
              <w:rPr>
                <w:sz w:val="16"/>
                <w:szCs w:val="16"/>
              </w:rPr>
            </w:pPr>
            <w:r>
              <w:rPr>
                <w:sz w:val="16"/>
                <w:szCs w:val="16"/>
              </w:rPr>
              <w:t>-        54.114,24</w:t>
            </w:r>
          </w:p>
        </w:tc>
        <w:tc>
          <w:tcPr>
            <w:tcW w:w="887" w:type="dxa"/>
            <w:noWrap/>
            <w:vAlign w:val="center"/>
            <w:hideMark/>
          </w:tcPr>
          <w:p w14:paraId="1B7DE578" w14:textId="76149A11" w:rsidR="00771A4B" w:rsidRDefault="00771A4B" w:rsidP="00771A4B">
            <w:pPr>
              <w:jc w:val="center"/>
              <w:rPr>
                <w:sz w:val="16"/>
                <w:szCs w:val="16"/>
              </w:rPr>
            </w:pPr>
            <w:r>
              <w:rPr>
                <w:sz w:val="16"/>
                <w:szCs w:val="16"/>
              </w:rPr>
              <w:t>-</w:t>
            </w:r>
          </w:p>
        </w:tc>
      </w:tr>
      <w:tr w:rsidR="00771A4B" w14:paraId="394E1B0C" w14:textId="77777777" w:rsidTr="00771A4B">
        <w:trPr>
          <w:trHeight w:val="240"/>
        </w:trPr>
        <w:tc>
          <w:tcPr>
            <w:tcW w:w="936" w:type="dxa"/>
            <w:noWrap/>
            <w:hideMark/>
          </w:tcPr>
          <w:p w14:paraId="6A269586" w14:textId="26B172AA" w:rsidR="00771A4B" w:rsidRDefault="00771A4B" w:rsidP="00771A4B">
            <w:pPr>
              <w:rPr>
                <w:sz w:val="16"/>
                <w:szCs w:val="16"/>
              </w:rPr>
            </w:pPr>
            <w:r>
              <w:rPr>
                <w:sz w:val="16"/>
                <w:szCs w:val="16"/>
              </w:rPr>
              <w:t>Equipamentos informática</w:t>
            </w:r>
          </w:p>
        </w:tc>
        <w:tc>
          <w:tcPr>
            <w:tcW w:w="1096" w:type="dxa"/>
            <w:noWrap/>
            <w:hideMark/>
          </w:tcPr>
          <w:p w14:paraId="65431789" w14:textId="77777777" w:rsidR="00771A4B" w:rsidRDefault="00771A4B" w:rsidP="00771A4B">
            <w:pPr>
              <w:rPr>
                <w:sz w:val="16"/>
                <w:szCs w:val="16"/>
              </w:rPr>
            </w:pPr>
            <w:r>
              <w:rPr>
                <w:sz w:val="16"/>
                <w:szCs w:val="16"/>
              </w:rPr>
              <w:t>3500000040330</w:t>
            </w:r>
          </w:p>
        </w:tc>
        <w:tc>
          <w:tcPr>
            <w:tcW w:w="628" w:type="dxa"/>
            <w:noWrap/>
            <w:hideMark/>
          </w:tcPr>
          <w:p w14:paraId="59EAC526" w14:textId="73C20838" w:rsidR="00771A4B" w:rsidRDefault="00771A4B" w:rsidP="00771A4B">
            <w:pPr>
              <w:rPr>
                <w:sz w:val="16"/>
                <w:szCs w:val="16"/>
              </w:rPr>
            </w:pPr>
            <w:r>
              <w:rPr>
                <w:sz w:val="16"/>
                <w:szCs w:val="16"/>
              </w:rPr>
              <w:t>São paulo</w:t>
            </w:r>
          </w:p>
        </w:tc>
        <w:tc>
          <w:tcPr>
            <w:tcW w:w="3466" w:type="dxa"/>
            <w:noWrap/>
            <w:hideMark/>
          </w:tcPr>
          <w:p w14:paraId="1E9A2F9A" w14:textId="77777777" w:rsidR="00771A4B" w:rsidRDefault="00771A4B" w:rsidP="00771A4B">
            <w:pPr>
              <w:rPr>
                <w:sz w:val="16"/>
                <w:szCs w:val="16"/>
              </w:rPr>
            </w:pPr>
            <w:r>
              <w:rPr>
                <w:sz w:val="16"/>
                <w:szCs w:val="16"/>
              </w:rPr>
              <w:t>SWITCH FAB: INTEL, MOD: EXPRESS 330T, N/S: N/C 24 PORTAS TAG: RCOL2.BV56</w:t>
            </w:r>
          </w:p>
        </w:tc>
        <w:tc>
          <w:tcPr>
            <w:tcW w:w="481" w:type="dxa"/>
            <w:noWrap/>
            <w:hideMark/>
          </w:tcPr>
          <w:p w14:paraId="1C20F6E5" w14:textId="77777777" w:rsidR="00771A4B" w:rsidRDefault="00771A4B" w:rsidP="00771A4B">
            <w:pPr>
              <w:rPr>
                <w:sz w:val="16"/>
                <w:szCs w:val="16"/>
              </w:rPr>
            </w:pPr>
            <w:r>
              <w:rPr>
                <w:sz w:val="16"/>
                <w:szCs w:val="16"/>
              </w:rPr>
              <w:t>SP</w:t>
            </w:r>
          </w:p>
        </w:tc>
        <w:tc>
          <w:tcPr>
            <w:tcW w:w="950" w:type="dxa"/>
            <w:noWrap/>
            <w:vAlign w:val="center"/>
            <w:hideMark/>
          </w:tcPr>
          <w:p w14:paraId="37AC81C3" w14:textId="77777777" w:rsidR="00771A4B" w:rsidRDefault="00771A4B" w:rsidP="00771A4B">
            <w:pPr>
              <w:jc w:val="center"/>
              <w:rPr>
                <w:sz w:val="16"/>
                <w:szCs w:val="16"/>
              </w:rPr>
            </w:pPr>
            <w:r>
              <w:rPr>
                <w:sz w:val="16"/>
                <w:szCs w:val="16"/>
              </w:rPr>
              <w:t>ZETSWITC</w:t>
            </w:r>
          </w:p>
        </w:tc>
        <w:tc>
          <w:tcPr>
            <w:tcW w:w="665" w:type="dxa"/>
            <w:noWrap/>
            <w:vAlign w:val="center"/>
            <w:hideMark/>
          </w:tcPr>
          <w:p w14:paraId="6FFAF61F" w14:textId="77777777" w:rsidR="00771A4B" w:rsidRDefault="00771A4B" w:rsidP="00771A4B">
            <w:pPr>
              <w:jc w:val="center"/>
              <w:rPr>
                <w:sz w:val="16"/>
                <w:szCs w:val="16"/>
              </w:rPr>
            </w:pPr>
            <w:r>
              <w:rPr>
                <w:sz w:val="16"/>
                <w:szCs w:val="16"/>
              </w:rPr>
              <w:t>1</w:t>
            </w:r>
          </w:p>
        </w:tc>
        <w:tc>
          <w:tcPr>
            <w:tcW w:w="983" w:type="dxa"/>
            <w:vAlign w:val="center"/>
          </w:tcPr>
          <w:p w14:paraId="4C318602" w14:textId="37E240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C0ECC4" w14:textId="650D598E" w:rsidR="00771A4B" w:rsidRDefault="00771A4B" w:rsidP="00771A4B">
            <w:pPr>
              <w:jc w:val="center"/>
              <w:rPr>
                <w:sz w:val="16"/>
                <w:szCs w:val="16"/>
              </w:rPr>
            </w:pPr>
            <w:r>
              <w:rPr>
                <w:sz w:val="16"/>
                <w:szCs w:val="16"/>
              </w:rPr>
              <w:t>UN</w:t>
            </w:r>
          </w:p>
        </w:tc>
        <w:tc>
          <w:tcPr>
            <w:tcW w:w="887" w:type="dxa"/>
            <w:noWrap/>
            <w:vAlign w:val="center"/>
            <w:hideMark/>
          </w:tcPr>
          <w:p w14:paraId="4947C516" w14:textId="1165159C" w:rsidR="00771A4B" w:rsidRDefault="00771A4B" w:rsidP="00771A4B">
            <w:pPr>
              <w:jc w:val="center"/>
              <w:rPr>
                <w:sz w:val="16"/>
                <w:szCs w:val="16"/>
              </w:rPr>
            </w:pPr>
            <w:r>
              <w:rPr>
                <w:sz w:val="16"/>
                <w:szCs w:val="16"/>
              </w:rPr>
              <w:t>54.114,24</w:t>
            </w:r>
          </w:p>
        </w:tc>
        <w:tc>
          <w:tcPr>
            <w:tcW w:w="1152" w:type="dxa"/>
            <w:noWrap/>
            <w:vAlign w:val="center"/>
            <w:hideMark/>
          </w:tcPr>
          <w:p w14:paraId="6160CB6F" w14:textId="6DFAAA48" w:rsidR="00771A4B" w:rsidRDefault="00771A4B" w:rsidP="00771A4B">
            <w:pPr>
              <w:jc w:val="center"/>
              <w:rPr>
                <w:sz w:val="16"/>
                <w:szCs w:val="16"/>
              </w:rPr>
            </w:pPr>
            <w:r>
              <w:rPr>
                <w:sz w:val="16"/>
                <w:szCs w:val="16"/>
              </w:rPr>
              <w:t>-        54.114,24</w:t>
            </w:r>
          </w:p>
        </w:tc>
        <w:tc>
          <w:tcPr>
            <w:tcW w:w="887" w:type="dxa"/>
            <w:noWrap/>
            <w:vAlign w:val="center"/>
            <w:hideMark/>
          </w:tcPr>
          <w:p w14:paraId="5969577C" w14:textId="36E1DBA4" w:rsidR="00771A4B" w:rsidRDefault="00771A4B" w:rsidP="00771A4B">
            <w:pPr>
              <w:jc w:val="center"/>
              <w:rPr>
                <w:sz w:val="16"/>
                <w:szCs w:val="16"/>
              </w:rPr>
            </w:pPr>
            <w:r>
              <w:rPr>
                <w:sz w:val="16"/>
                <w:szCs w:val="16"/>
              </w:rPr>
              <w:t>-</w:t>
            </w:r>
          </w:p>
        </w:tc>
      </w:tr>
      <w:tr w:rsidR="00771A4B" w14:paraId="2317BC35" w14:textId="77777777" w:rsidTr="00771A4B">
        <w:trPr>
          <w:trHeight w:val="240"/>
        </w:trPr>
        <w:tc>
          <w:tcPr>
            <w:tcW w:w="936" w:type="dxa"/>
            <w:noWrap/>
            <w:hideMark/>
          </w:tcPr>
          <w:p w14:paraId="04705D86" w14:textId="13BFA33B" w:rsidR="00771A4B" w:rsidRDefault="00771A4B" w:rsidP="00771A4B">
            <w:pPr>
              <w:rPr>
                <w:sz w:val="16"/>
                <w:szCs w:val="16"/>
              </w:rPr>
            </w:pPr>
            <w:r>
              <w:rPr>
                <w:sz w:val="16"/>
                <w:szCs w:val="16"/>
              </w:rPr>
              <w:t>Equipamentos informática</w:t>
            </w:r>
          </w:p>
        </w:tc>
        <w:tc>
          <w:tcPr>
            <w:tcW w:w="1096" w:type="dxa"/>
            <w:noWrap/>
            <w:hideMark/>
          </w:tcPr>
          <w:p w14:paraId="65C0A010" w14:textId="77777777" w:rsidR="00771A4B" w:rsidRDefault="00771A4B" w:rsidP="00771A4B">
            <w:pPr>
              <w:rPr>
                <w:sz w:val="16"/>
                <w:szCs w:val="16"/>
              </w:rPr>
            </w:pPr>
            <w:r>
              <w:rPr>
                <w:sz w:val="16"/>
                <w:szCs w:val="16"/>
              </w:rPr>
              <w:t>3500000040340</w:t>
            </w:r>
          </w:p>
        </w:tc>
        <w:tc>
          <w:tcPr>
            <w:tcW w:w="628" w:type="dxa"/>
            <w:noWrap/>
            <w:hideMark/>
          </w:tcPr>
          <w:p w14:paraId="29C98378" w14:textId="3939119B" w:rsidR="00771A4B" w:rsidRDefault="00771A4B" w:rsidP="00771A4B">
            <w:pPr>
              <w:rPr>
                <w:sz w:val="16"/>
                <w:szCs w:val="16"/>
              </w:rPr>
            </w:pPr>
            <w:r>
              <w:rPr>
                <w:sz w:val="16"/>
                <w:szCs w:val="16"/>
              </w:rPr>
              <w:t>São paulo</w:t>
            </w:r>
          </w:p>
        </w:tc>
        <w:tc>
          <w:tcPr>
            <w:tcW w:w="3466" w:type="dxa"/>
            <w:noWrap/>
            <w:hideMark/>
          </w:tcPr>
          <w:p w14:paraId="32C55D86" w14:textId="77777777" w:rsidR="00771A4B" w:rsidRDefault="00771A4B" w:rsidP="00771A4B">
            <w:pPr>
              <w:rPr>
                <w:sz w:val="16"/>
                <w:szCs w:val="16"/>
              </w:rPr>
            </w:pPr>
            <w:r>
              <w:rPr>
                <w:sz w:val="16"/>
                <w:szCs w:val="16"/>
              </w:rPr>
              <w:t>SWITCH FAB: CISCO, MOD: CISCO 11500, N/S: 444931 TAG: RCOL2.BV56</w:t>
            </w:r>
          </w:p>
        </w:tc>
        <w:tc>
          <w:tcPr>
            <w:tcW w:w="481" w:type="dxa"/>
            <w:noWrap/>
            <w:hideMark/>
          </w:tcPr>
          <w:p w14:paraId="58A1A9BB" w14:textId="77777777" w:rsidR="00771A4B" w:rsidRDefault="00771A4B" w:rsidP="00771A4B">
            <w:pPr>
              <w:rPr>
                <w:sz w:val="16"/>
                <w:szCs w:val="16"/>
              </w:rPr>
            </w:pPr>
            <w:r>
              <w:rPr>
                <w:sz w:val="16"/>
                <w:szCs w:val="16"/>
              </w:rPr>
              <w:t>SP</w:t>
            </w:r>
          </w:p>
        </w:tc>
        <w:tc>
          <w:tcPr>
            <w:tcW w:w="950" w:type="dxa"/>
            <w:noWrap/>
            <w:vAlign w:val="center"/>
            <w:hideMark/>
          </w:tcPr>
          <w:p w14:paraId="4CF952C9" w14:textId="77777777" w:rsidR="00771A4B" w:rsidRDefault="00771A4B" w:rsidP="00771A4B">
            <w:pPr>
              <w:jc w:val="center"/>
              <w:rPr>
                <w:sz w:val="16"/>
                <w:szCs w:val="16"/>
              </w:rPr>
            </w:pPr>
            <w:r>
              <w:rPr>
                <w:sz w:val="16"/>
                <w:szCs w:val="16"/>
              </w:rPr>
              <w:t>ZETSWITC</w:t>
            </w:r>
          </w:p>
        </w:tc>
        <w:tc>
          <w:tcPr>
            <w:tcW w:w="665" w:type="dxa"/>
            <w:noWrap/>
            <w:vAlign w:val="center"/>
            <w:hideMark/>
          </w:tcPr>
          <w:p w14:paraId="13E9B96C" w14:textId="77777777" w:rsidR="00771A4B" w:rsidRDefault="00771A4B" w:rsidP="00771A4B">
            <w:pPr>
              <w:jc w:val="center"/>
              <w:rPr>
                <w:sz w:val="16"/>
                <w:szCs w:val="16"/>
              </w:rPr>
            </w:pPr>
            <w:r>
              <w:rPr>
                <w:sz w:val="16"/>
                <w:szCs w:val="16"/>
              </w:rPr>
              <w:t>1</w:t>
            </w:r>
          </w:p>
        </w:tc>
        <w:tc>
          <w:tcPr>
            <w:tcW w:w="983" w:type="dxa"/>
            <w:vAlign w:val="center"/>
          </w:tcPr>
          <w:p w14:paraId="42A20AB7" w14:textId="23ADC7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7B13E4" w14:textId="22EEEA5F" w:rsidR="00771A4B" w:rsidRDefault="00771A4B" w:rsidP="00771A4B">
            <w:pPr>
              <w:jc w:val="center"/>
              <w:rPr>
                <w:sz w:val="16"/>
                <w:szCs w:val="16"/>
              </w:rPr>
            </w:pPr>
            <w:r>
              <w:rPr>
                <w:sz w:val="16"/>
                <w:szCs w:val="16"/>
              </w:rPr>
              <w:t>UN</w:t>
            </w:r>
          </w:p>
        </w:tc>
        <w:tc>
          <w:tcPr>
            <w:tcW w:w="887" w:type="dxa"/>
            <w:noWrap/>
            <w:vAlign w:val="center"/>
            <w:hideMark/>
          </w:tcPr>
          <w:p w14:paraId="74B6D962" w14:textId="3DD0EA1C" w:rsidR="00771A4B" w:rsidRDefault="00771A4B" w:rsidP="00771A4B">
            <w:pPr>
              <w:jc w:val="center"/>
              <w:rPr>
                <w:sz w:val="16"/>
                <w:szCs w:val="16"/>
              </w:rPr>
            </w:pPr>
            <w:r>
              <w:rPr>
                <w:sz w:val="16"/>
                <w:szCs w:val="16"/>
              </w:rPr>
              <w:t>54.114,24</w:t>
            </w:r>
          </w:p>
        </w:tc>
        <w:tc>
          <w:tcPr>
            <w:tcW w:w="1152" w:type="dxa"/>
            <w:noWrap/>
            <w:vAlign w:val="center"/>
            <w:hideMark/>
          </w:tcPr>
          <w:p w14:paraId="25BE705A" w14:textId="12B1FBF5" w:rsidR="00771A4B" w:rsidRDefault="00771A4B" w:rsidP="00771A4B">
            <w:pPr>
              <w:jc w:val="center"/>
              <w:rPr>
                <w:sz w:val="16"/>
                <w:szCs w:val="16"/>
              </w:rPr>
            </w:pPr>
            <w:r>
              <w:rPr>
                <w:sz w:val="16"/>
                <w:szCs w:val="16"/>
              </w:rPr>
              <w:t>-        54.114,24</w:t>
            </w:r>
          </w:p>
        </w:tc>
        <w:tc>
          <w:tcPr>
            <w:tcW w:w="887" w:type="dxa"/>
            <w:noWrap/>
            <w:vAlign w:val="center"/>
            <w:hideMark/>
          </w:tcPr>
          <w:p w14:paraId="15E8E7F7" w14:textId="2AED1495" w:rsidR="00771A4B" w:rsidRDefault="00771A4B" w:rsidP="00771A4B">
            <w:pPr>
              <w:jc w:val="center"/>
              <w:rPr>
                <w:sz w:val="16"/>
                <w:szCs w:val="16"/>
              </w:rPr>
            </w:pPr>
            <w:r>
              <w:rPr>
                <w:sz w:val="16"/>
                <w:szCs w:val="16"/>
              </w:rPr>
              <w:t>-</w:t>
            </w:r>
          </w:p>
        </w:tc>
      </w:tr>
      <w:tr w:rsidR="00771A4B" w14:paraId="4FA415FF" w14:textId="77777777" w:rsidTr="00771A4B">
        <w:trPr>
          <w:trHeight w:val="240"/>
        </w:trPr>
        <w:tc>
          <w:tcPr>
            <w:tcW w:w="936" w:type="dxa"/>
            <w:noWrap/>
            <w:hideMark/>
          </w:tcPr>
          <w:p w14:paraId="609C100C" w14:textId="3E24A6A1" w:rsidR="00771A4B" w:rsidRDefault="00771A4B" w:rsidP="00771A4B">
            <w:pPr>
              <w:rPr>
                <w:sz w:val="16"/>
                <w:szCs w:val="16"/>
              </w:rPr>
            </w:pPr>
            <w:r>
              <w:rPr>
                <w:sz w:val="16"/>
                <w:szCs w:val="16"/>
              </w:rPr>
              <w:t>Equipamentos informática</w:t>
            </w:r>
          </w:p>
        </w:tc>
        <w:tc>
          <w:tcPr>
            <w:tcW w:w="1096" w:type="dxa"/>
            <w:noWrap/>
            <w:hideMark/>
          </w:tcPr>
          <w:p w14:paraId="5E20918C" w14:textId="77777777" w:rsidR="00771A4B" w:rsidRDefault="00771A4B" w:rsidP="00771A4B">
            <w:pPr>
              <w:rPr>
                <w:sz w:val="16"/>
                <w:szCs w:val="16"/>
              </w:rPr>
            </w:pPr>
            <w:r>
              <w:rPr>
                <w:sz w:val="16"/>
                <w:szCs w:val="16"/>
              </w:rPr>
              <w:t>3500000040350</w:t>
            </w:r>
          </w:p>
        </w:tc>
        <w:tc>
          <w:tcPr>
            <w:tcW w:w="628" w:type="dxa"/>
            <w:noWrap/>
            <w:hideMark/>
          </w:tcPr>
          <w:p w14:paraId="227C84FF" w14:textId="0F283000" w:rsidR="00771A4B" w:rsidRDefault="00771A4B" w:rsidP="00771A4B">
            <w:pPr>
              <w:rPr>
                <w:sz w:val="16"/>
                <w:szCs w:val="16"/>
              </w:rPr>
            </w:pPr>
            <w:r>
              <w:rPr>
                <w:sz w:val="16"/>
                <w:szCs w:val="16"/>
              </w:rPr>
              <w:t>São paulo</w:t>
            </w:r>
          </w:p>
        </w:tc>
        <w:tc>
          <w:tcPr>
            <w:tcW w:w="3466" w:type="dxa"/>
            <w:noWrap/>
            <w:hideMark/>
          </w:tcPr>
          <w:p w14:paraId="1E06FC03" w14:textId="77777777" w:rsidR="00771A4B" w:rsidRDefault="00771A4B" w:rsidP="00771A4B">
            <w:pPr>
              <w:rPr>
                <w:sz w:val="16"/>
                <w:szCs w:val="16"/>
              </w:rPr>
            </w:pPr>
            <w:r>
              <w:rPr>
                <w:sz w:val="16"/>
                <w:szCs w:val="16"/>
              </w:rPr>
              <w:t>SWITCH FAB: CISCO, MOD: CISCO CSS 11000, N/S: 00112822 TAG: RCOL2.BV56 MT: NSPB02</w:t>
            </w:r>
          </w:p>
        </w:tc>
        <w:tc>
          <w:tcPr>
            <w:tcW w:w="481" w:type="dxa"/>
            <w:noWrap/>
            <w:hideMark/>
          </w:tcPr>
          <w:p w14:paraId="0CFEBC9C" w14:textId="77777777" w:rsidR="00771A4B" w:rsidRDefault="00771A4B" w:rsidP="00771A4B">
            <w:pPr>
              <w:rPr>
                <w:sz w:val="16"/>
                <w:szCs w:val="16"/>
              </w:rPr>
            </w:pPr>
            <w:r>
              <w:rPr>
                <w:sz w:val="16"/>
                <w:szCs w:val="16"/>
              </w:rPr>
              <w:t>SP</w:t>
            </w:r>
          </w:p>
        </w:tc>
        <w:tc>
          <w:tcPr>
            <w:tcW w:w="950" w:type="dxa"/>
            <w:noWrap/>
            <w:vAlign w:val="center"/>
            <w:hideMark/>
          </w:tcPr>
          <w:p w14:paraId="23966505" w14:textId="77777777" w:rsidR="00771A4B" w:rsidRDefault="00771A4B" w:rsidP="00771A4B">
            <w:pPr>
              <w:jc w:val="center"/>
              <w:rPr>
                <w:sz w:val="16"/>
                <w:szCs w:val="16"/>
              </w:rPr>
            </w:pPr>
            <w:r>
              <w:rPr>
                <w:sz w:val="16"/>
                <w:szCs w:val="16"/>
              </w:rPr>
              <w:t>ZETSWITC</w:t>
            </w:r>
          </w:p>
        </w:tc>
        <w:tc>
          <w:tcPr>
            <w:tcW w:w="665" w:type="dxa"/>
            <w:noWrap/>
            <w:vAlign w:val="center"/>
            <w:hideMark/>
          </w:tcPr>
          <w:p w14:paraId="5BAE3B12" w14:textId="77777777" w:rsidR="00771A4B" w:rsidRDefault="00771A4B" w:rsidP="00771A4B">
            <w:pPr>
              <w:jc w:val="center"/>
              <w:rPr>
                <w:sz w:val="16"/>
                <w:szCs w:val="16"/>
              </w:rPr>
            </w:pPr>
            <w:r>
              <w:rPr>
                <w:sz w:val="16"/>
                <w:szCs w:val="16"/>
              </w:rPr>
              <w:t>1</w:t>
            </w:r>
          </w:p>
        </w:tc>
        <w:tc>
          <w:tcPr>
            <w:tcW w:w="983" w:type="dxa"/>
            <w:vAlign w:val="center"/>
          </w:tcPr>
          <w:p w14:paraId="5A2AD570" w14:textId="2001BE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1CFB9A" w14:textId="5D81DDE7" w:rsidR="00771A4B" w:rsidRDefault="00771A4B" w:rsidP="00771A4B">
            <w:pPr>
              <w:jc w:val="center"/>
              <w:rPr>
                <w:sz w:val="16"/>
                <w:szCs w:val="16"/>
              </w:rPr>
            </w:pPr>
            <w:r>
              <w:rPr>
                <w:sz w:val="16"/>
                <w:szCs w:val="16"/>
              </w:rPr>
              <w:t>UN</w:t>
            </w:r>
          </w:p>
        </w:tc>
        <w:tc>
          <w:tcPr>
            <w:tcW w:w="887" w:type="dxa"/>
            <w:noWrap/>
            <w:vAlign w:val="center"/>
            <w:hideMark/>
          </w:tcPr>
          <w:p w14:paraId="60ED2985" w14:textId="53CA3438" w:rsidR="00771A4B" w:rsidRDefault="00771A4B" w:rsidP="00771A4B">
            <w:pPr>
              <w:jc w:val="center"/>
              <w:rPr>
                <w:sz w:val="16"/>
                <w:szCs w:val="16"/>
              </w:rPr>
            </w:pPr>
            <w:r>
              <w:rPr>
                <w:sz w:val="16"/>
                <w:szCs w:val="16"/>
              </w:rPr>
              <w:t>54.114,24</w:t>
            </w:r>
          </w:p>
        </w:tc>
        <w:tc>
          <w:tcPr>
            <w:tcW w:w="1152" w:type="dxa"/>
            <w:noWrap/>
            <w:vAlign w:val="center"/>
            <w:hideMark/>
          </w:tcPr>
          <w:p w14:paraId="055EC6B6" w14:textId="0F422555" w:rsidR="00771A4B" w:rsidRDefault="00771A4B" w:rsidP="00771A4B">
            <w:pPr>
              <w:jc w:val="center"/>
              <w:rPr>
                <w:sz w:val="16"/>
                <w:szCs w:val="16"/>
              </w:rPr>
            </w:pPr>
            <w:r>
              <w:rPr>
                <w:sz w:val="16"/>
                <w:szCs w:val="16"/>
              </w:rPr>
              <w:t>-        54.114,24</w:t>
            </w:r>
          </w:p>
        </w:tc>
        <w:tc>
          <w:tcPr>
            <w:tcW w:w="887" w:type="dxa"/>
            <w:noWrap/>
            <w:vAlign w:val="center"/>
            <w:hideMark/>
          </w:tcPr>
          <w:p w14:paraId="1FF9DD1B" w14:textId="279C7630" w:rsidR="00771A4B" w:rsidRDefault="00771A4B" w:rsidP="00771A4B">
            <w:pPr>
              <w:jc w:val="center"/>
              <w:rPr>
                <w:sz w:val="16"/>
                <w:szCs w:val="16"/>
              </w:rPr>
            </w:pPr>
            <w:r>
              <w:rPr>
                <w:sz w:val="16"/>
                <w:szCs w:val="16"/>
              </w:rPr>
              <w:t>-</w:t>
            </w:r>
          </w:p>
        </w:tc>
      </w:tr>
      <w:tr w:rsidR="00771A4B" w14:paraId="79553A92" w14:textId="77777777" w:rsidTr="00771A4B">
        <w:trPr>
          <w:trHeight w:val="240"/>
        </w:trPr>
        <w:tc>
          <w:tcPr>
            <w:tcW w:w="936" w:type="dxa"/>
            <w:noWrap/>
            <w:hideMark/>
          </w:tcPr>
          <w:p w14:paraId="64ECB286" w14:textId="273DB898" w:rsidR="00771A4B" w:rsidRDefault="00771A4B" w:rsidP="00771A4B">
            <w:pPr>
              <w:rPr>
                <w:sz w:val="16"/>
                <w:szCs w:val="16"/>
              </w:rPr>
            </w:pPr>
            <w:r>
              <w:rPr>
                <w:sz w:val="16"/>
                <w:szCs w:val="16"/>
              </w:rPr>
              <w:t>Equipamentos informática</w:t>
            </w:r>
          </w:p>
        </w:tc>
        <w:tc>
          <w:tcPr>
            <w:tcW w:w="1096" w:type="dxa"/>
            <w:noWrap/>
            <w:hideMark/>
          </w:tcPr>
          <w:p w14:paraId="6789A52E" w14:textId="77777777" w:rsidR="00771A4B" w:rsidRDefault="00771A4B" w:rsidP="00771A4B">
            <w:pPr>
              <w:rPr>
                <w:sz w:val="16"/>
                <w:szCs w:val="16"/>
              </w:rPr>
            </w:pPr>
            <w:r>
              <w:rPr>
                <w:sz w:val="16"/>
                <w:szCs w:val="16"/>
              </w:rPr>
              <w:t>3500000040360</w:t>
            </w:r>
          </w:p>
        </w:tc>
        <w:tc>
          <w:tcPr>
            <w:tcW w:w="628" w:type="dxa"/>
            <w:noWrap/>
            <w:hideMark/>
          </w:tcPr>
          <w:p w14:paraId="2692C222" w14:textId="32999903" w:rsidR="00771A4B" w:rsidRDefault="00771A4B" w:rsidP="00771A4B">
            <w:pPr>
              <w:rPr>
                <w:sz w:val="16"/>
                <w:szCs w:val="16"/>
              </w:rPr>
            </w:pPr>
            <w:r>
              <w:rPr>
                <w:sz w:val="16"/>
                <w:szCs w:val="16"/>
              </w:rPr>
              <w:t>São paulo</w:t>
            </w:r>
          </w:p>
        </w:tc>
        <w:tc>
          <w:tcPr>
            <w:tcW w:w="3466" w:type="dxa"/>
            <w:noWrap/>
            <w:hideMark/>
          </w:tcPr>
          <w:p w14:paraId="672E65D2" w14:textId="77777777" w:rsidR="00771A4B" w:rsidRDefault="00771A4B" w:rsidP="00771A4B">
            <w:pPr>
              <w:rPr>
                <w:sz w:val="16"/>
                <w:szCs w:val="16"/>
              </w:rPr>
            </w:pPr>
            <w:r>
              <w:rPr>
                <w:sz w:val="16"/>
                <w:szCs w:val="16"/>
              </w:rPr>
              <w:t>SWITCH FAB: CISCO, MOD: CISCO CSS 11000, N/S: 00112823 TAG: RCOL2.BV56 MT: NSPB01</w:t>
            </w:r>
          </w:p>
        </w:tc>
        <w:tc>
          <w:tcPr>
            <w:tcW w:w="481" w:type="dxa"/>
            <w:noWrap/>
            <w:hideMark/>
          </w:tcPr>
          <w:p w14:paraId="7A051076" w14:textId="77777777" w:rsidR="00771A4B" w:rsidRDefault="00771A4B" w:rsidP="00771A4B">
            <w:pPr>
              <w:rPr>
                <w:sz w:val="16"/>
                <w:szCs w:val="16"/>
              </w:rPr>
            </w:pPr>
            <w:r>
              <w:rPr>
                <w:sz w:val="16"/>
                <w:szCs w:val="16"/>
              </w:rPr>
              <w:t>SP</w:t>
            </w:r>
          </w:p>
        </w:tc>
        <w:tc>
          <w:tcPr>
            <w:tcW w:w="950" w:type="dxa"/>
            <w:noWrap/>
            <w:vAlign w:val="center"/>
            <w:hideMark/>
          </w:tcPr>
          <w:p w14:paraId="2F5583A4" w14:textId="77777777" w:rsidR="00771A4B" w:rsidRDefault="00771A4B" w:rsidP="00771A4B">
            <w:pPr>
              <w:jc w:val="center"/>
              <w:rPr>
                <w:sz w:val="16"/>
                <w:szCs w:val="16"/>
              </w:rPr>
            </w:pPr>
            <w:r>
              <w:rPr>
                <w:sz w:val="16"/>
                <w:szCs w:val="16"/>
              </w:rPr>
              <w:t>ZETSWITC</w:t>
            </w:r>
          </w:p>
        </w:tc>
        <w:tc>
          <w:tcPr>
            <w:tcW w:w="665" w:type="dxa"/>
            <w:noWrap/>
            <w:vAlign w:val="center"/>
            <w:hideMark/>
          </w:tcPr>
          <w:p w14:paraId="7EA7FF52" w14:textId="77777777" w:rsidR="00771A4B" w:rsidRDefault="00771A4B" w:rsidP="00771A4B">
            <w:pPr>
              <w:jc w:val="center"/>
              <w:rPr>
                <w:sz w:val="16"/>
                <w:szCs w:val="16"/>
              </w:rPr>
            </w:pPr>
            <w:r>
              <w:rPr>
                <w:sz w:val="16"/>
                <w:szCs w:val="16"/>
              </w:rPr>
              <w:t>1</w:t>
            </w:r>
          </w:p>
        </w:tc>
        <w:tc>
          <w:tcPr>
            <w:tcW w:w="983" w:type="dxa"/>
            <w:vAlign w:val="center"/>
          </w:tcPr>
          <w:p w14:paraId="305D4905" w14:textId="1FA8C8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FAD757" w14:textId="384B0075" w:rsidR="00771A4B" w:rsidRDefault="00771A4B" w:rsidP="00771A4B">
            <w:pPr>
              <w:jc w:val="center"/>
              <w:rPr>
                <w:sz w:val="16"/>
                <w:szCs w:val="16"/>
              </w:rPr>
            </w:pPr>
            <w:r>
              <w:rPr>
                <w:sz w:val="16"/>
                <w:szCs w:val="16"/>
              </w:rPr>
              <w:t>UN</w:t>
            </w:r>
          </w:p>
        </w:tc>
        <w:tc>
          <w:tcPr>
            <w:tcW w:w="887" w:type="dxa"/>
            <w:noWrap/>
            <w:vAlign w:val="center"/>
            <w:hideMark/>
          </w:tcPr>
          <w:p w14:paraId="6B23E378" w14:textId="0CD95571" w:rsidR="00771A4B" w:rsidRDefault="00771A4B" w:rsidP="00771A4B">
            <w:pPr>
              <w:jc w:val="center"/>
              <w:rPr>
                <w:sz w:val="16"/>
                <w:szCs w:val="16"/>
              </w:rPr>
            </w:pPr>
            <w:r>
              <w:rPr>
                <w:sz w:val="16"/>
                <w:szCs w:val="16"/>
              </w:rPr>
              <w:t>54.114,24</w:t>
            </w:r>
          </w:p>
        </w:tc>
        <w:tc>
          <w:tcPr>
            <w:tcW w:w="1152" w:type="dxa"/>
            <w:noWrap/>
            <w:vAlign w:val="center"/>
            <w:hideMark/>
          </w:tcPr>
          <w:p w14:paraId="5ADA5BA4" w14:textId="08AF827B" w:rsidR="00771A4B" w:rsidRDefault="00771A4B" w:rsidP="00771A4B">
            <w:pPr>
              <w:jc w:val="center"/>
              <w:rPr>
                <w:sz w:val="16"/>
                <w:szCs w:val="16"/>
              </w:rPr>
            </w:pPr>
            <w:r>
              <w:rPr>
                <w:sz w:val="16"/>
                <w:szCs w:val="16"/>
              </w:rPr>
              <w:t>-        54.114,24</w:t>
            </w:r>
          </w:p>
        </w:tc>
        <w:tc>
          <w:tcPr>
            <w:tcW w:w="887" w:type="dxa"/>
            <w:noWrap/>
            <w:vAlign w:val="center"/>
            <w:hideMark/>
          </w:tcPr>
          <w:p w14:paraId="05FA95E6" w14:textId="789CB266" w:rsidR="00771A4B" w:rsidRDefault="00771A4B" w:rsidP="00771A4B">
            <w:pPr>
              <w:jc w:val="center"/>
              <w:rPr>
                <w:sz w:val="16"/>
                <w:szCs w:val="16"/>
              </w:rPr>
            </w:pPr>
            <w:r>
              <w:rPr>
                <w:sz w:val="16"/>
                <w:szCs w:val="16"/>
              </w:rPr>
              <w:t>-</w:t>
            </w:r>
          </w:p>
        </w:tc>
      </w:tr>
      <w:tr w:rsidR="00771A4B" w14:paraId="18A58564" w14:textId="77777777" w:rsidTr="00771A4B">
        <w:trPr>
          <w:trHeight w:val="240"/>
        </w:trPr>
        <w:tc>
          <w:tcPr>
            <w:tcW w:w="936" w:type="dxa"/>
            <w:noWrap/>
            <w:hideMark/>
          </w:tcPr>
          <w:p w14:paraId="55B4DEB6" w14:textId="6908E80F" w:rsidR="00771A4B" w:rsidRDefault="00771A4B" w:rsidP="00771A4B">
            <w:pPr>
              <w:rPr>
                <w:sz w:val="16"/>
                <w:szCs w:val="16"/>
              </w:rPr>
            </w:pPr>
            <w:r>
              <w:rPr>
                <w:sz w:val="16"/>
                <w:szCs w:val="16"/>
              </w:rPr>
              <w:t>Equipamentos informática</w:t>
            </w:r>
          </w:p>
        </w:tc>
        <w:tc>
          <w:tcPr>
            <w:tcW w:w="1096" w:type="dxa"/>
            <w:noWrap/>
            <w:hideMark/>
          </w:tcPr>
          <w:p w14:paraId="16D0C6B5" w14:textId="77777777" w:rsidR="00771A4B" w:rsidRDefault="00771A4B" w:rsidP="00771A4B">
            <w:pPr>
              <w:rPr>
                <w:sz w:val="16"/>
                <w:szCs w:val="16"/>
              </w:rPr>
            </w:pPr>
            <w:r>
              <w:rPr>
                <w:sz w:val="16"/>
                <w:szCs w:val="16"/>
              </w:rPr>
              <w:t>3500000040370</w:t>
            </w:r>
          </w:p>
        </w:tc>
        <w:tc>
          <w:tcPr>
            <w:tcW w:w="628" w:type="dxa"/>
            <w:noWrap/>
            <w:hideMark/>
          </w:tcPr>
          <w:p w14:paraId="6263D861" w14:textId="2DD5D06A" w:rsidR="00771A4B" w:rsidRDefault="00771A4B" w:rsidP="00771A4B">
            <w:pPr>
              <w:rPr>
                <w:sz w:val="16"/>
                <w:szCs w:val="16"/>
              </w:rPr>
            </w:pPr>
            <w:r>
              <w:rPr>
                <w:sz w:val="16"/>
                <w:szCs w:val="16"/>
              </w:rPr>
              <w:t>São paulo</w:t>
            </w:r>
          </w:p>
        </w:tc>
        <w:tc>
          <w:tcPr>
            <w:tcW w:w="3466" w:type="dxa"/>
            <w:noWrap/>
            <w:hideMark/>
          </w:tcPr>
          <w:p w14:paraId="2B70FE25" w14:textId="77777777" w:rsidR="00771A4B" w:rsidRDefault="00771A4B" w:rsidP="00771A4B">
            <w:pPr>
              <w:rPr>
                <w:sz w:val="16"/>
                <w:szCs w:val="16"/>
              </w:rPr>
            </w:pPr>
            <w:r>
              <w:rPr>
                <w:sz w:val="16"/>
                <w:szCs w:val="16"/>
              </w:rPr>
              <w:t>SWITCH FAB: CISCO, N/S: JMX1033K1P4 MT: BR NSPB 04</w:t>
            </w:r>
          </w:p>
        </w:tc>
        <w:tc>
          <w:tcPr>
            <w:tcW w:w="481" w:type="dxa"/>
            <w:noWrap/>
            <w:hideMark/>
          </w:tcPr>
          <w:p w14:paraId="28D2A36A" w14:textId="77777777" w:rsidR="00771A4B" w:rsidRDefault="00771A4B" w:rsidP="00771A4B">
            <w:pPr>
              <w:rPr>
                <w:sz w:val="16"/>
                <w:szCs w:val="16"/>
              </w:rPr>
            </w:pPr>
            <w:r>
              <w:rPr>
                <w:sz w:val="16"/>
                <w:szCs w:val="16"/>
              </w:rPr>
              <w:t>SP</w:t>
            </w:r>
          </w:p>
        </w:tc>
        <w:tc>
          <w:tcPr>
            <w:tcW w:w="950" w:type="dxa"/>
            <w:noWrap/>
            <w:vAlign w:val="center"/>
            <w:hideMark/>
          </w:tcPr>
          <w:p w14:paraId="33D3E869" w14:textId="77777777" w:rsidR="00771A4B" w:rsidRDefault="00771A4B" w:rsidP="00771A4B">
            <w:pPr>
              <w:jc w:val="center"/>
              <w:rPr>
                <w:sz w:val="16"/>
                <w:szCs w:val="16"/>
              </w:rPr>
            </w:pPr>
            <w:r>
              <w:rPr>
                <w:sz w:val="16"/>
                <w:szCs w:val="16"/>
              </w:rPr>
              <w:t>ZETSWITC</w:t>
            </w:r>
          </w:p>
        </w:tc>
        <w:tc>
          <w:tcPr>
            <w:tcW w:w="665" w:type="dxa"/>
            <w:noWrap/>
            <w:vAlign w:val="center"/>
            <w:hideMark/>
          </w:tcPr>
          <w:p w14:paraId="6387C1E2" w14:textId="77777777" w:rsidR="00771A4B" w:rsidRDefault="00771A4B" w:rsidP="00771A4B">
            <w:pPr>
              <w:jc w:val="center"/>
              <w:rPr>
                <w:sz w:val="16"/>
                <w:szCs w:val="16"/>
              </w:rPr>
            </w:pPr>
            <w:r>
              <w:rPr>
                <w:sz w:val="16"/>
                <w:szCs w:val="16"/>
              </w:rPr>
              <w:t>1</w:t>
            </w:r>
          </w:p>
        </w:tc>
        <w:tc>
          <w:tcPr>
            <w:tcW w:w="983" w:type="dxa"/>
            <w:vAlign w:val="center"/>
          </w:tcPr>
          <w:p w14:paraId="3F71ECEC" w14:textId="0F4833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25EEB7" w14:textId="05C7075B" w:rsidR="00771A4B" w:rsidRDefault="00771A4B" w:rsidP="00771A4B">
            <w:pPr>
              <w:jc w:val="center"/>
              <w:rPr>
                <w:sz w:val="16"/>
                <w:szCs w:val="16"/>
              </w:rPr>
            </w:pPr>
            <w:r>
              <w:rPr>
                <w:sz w:val="16"/>
                <w:szCs w:val="16"/>
              </w:rPr>
              <w:t>UN</w:t>
            </w:r>
          </w:p>
        </w:tc>
        <w:tc>
          <w:tcPr>
            <w:tcW w:w="887" w:type="dxa"/>
            <w:noWrap/>
            <w:vAlign w:val="center"/>
            <w:hideMark/>
          </w:tcPr>
          <w:p w14:paraId="4C43C6BC" w14:textId="551E39E5" w:rsidR="00771A4B" w:rsidRDefault="00771A4B" w:rsidP="00771A4B">
            <w:pPr>
              <w:jc w:val="center"/>
              <w:rPr>
                <w:sz w:val="16"/>
                <w:szCs w:val="16"/>
              </w:rPr>
            </w:pPr>
            <w:r>
              <w:rPr>
                <w:sz w:val="16"/>
                <w:szCs w:val="16"/>
              </w:rPr>
              <w:t>14.600,20</w:t>
            </w:r>
          </w:p>
        </w:tc>
        <w:tc>
          <w:tcPr>
            <w:tcW w:w="1152" w:type="dxa"/>
            <w:noWrap/>
            <w:vAlign w:val="center"/>
            <w:hideMark/>
          </w:tcPr>
          <w:p w14:paraId="5F2BF57C" w14:textId="039FF40A" w:rsidR="00771A4B" w:rsidRDefault="00771A4B" w:rsidP="00771A4B">
            <w:pPr>
              <w:jc w:val="center"/>
              <w:rPr>
                <w:sz w:val="16"/>
                <w:szCs w:val="16"/>
              </w:rPr>
            </w:pPr>
            <w:r>
              <w:rPr>
                <w:sz w:val="16"/>
                <w:szCs w:val="16"/>
              </w:rPr>
              <w:t>-        14.600,20</w:t>
            </w:r>
          </w:p>
        </w:tc>
        <w:tc>
          <w:tcPr>
            <w:tcW w:w="887" w:type="dxa"/>
            <w:noWrap/>
            <w:vAlign w:val="center"/>
            <w:hideMark/>
          </w:tcPr>
          <w:p w14:paraId="3475720F" w14:textId="0829CBF7" w:rsidR="00771A4B" w:rsidRDefault="00771A4B" w:rsidP="00771A4B">
            <w:pPr>
              <w:jc w:val="center"/>
              <w:rPr>
                <w:sz w:val="16"/>
                <w:szCs w:val="16"/>
              </w:rPr>
            </w:pPr>
            <w:r>
              <w:rPr>
                <w:sz w:val="16"/>
                <w:szCs w:val="16"/>
              </w:rPr>
              <w:t>-</w:t>
            </w:r>
          </w:p>
        </w:tc>
      </w:tr>
      <w:tr w:rsidR="00771A4B" w14:paraId="43C1555F" w14:textId="77777777" w:rsidTr="00771A4B">
        <w:trPr>
          <w:trHeight w:val="240"/>
        </w:trPr>
        <w:tc>
          <w:tcPr>
            <w:tcW w:w="936" w:type="dxa"/>
            <w:noWrap/>
            <w:hideMark/>
          </w:tcPr>
          <w:p w14:paraId="20FAFBF0" w14:textId="54029DDA" w:rsidR="00771A4B" w:rsidRDefault="00771A4B" w:rsidP="00771A4B">
            <w:pPr>
              <w:rPr>
                <w:sz w:val="16"/>
                <w:szCs w:val="16"/>
              </w:rPr>
            </w:pPr>
            <w:r>
              <w:rPr>
                <w:sz w:val="16"/>
                <w:szCs w:val="16"/>
              </w:rPr>
              <w:t>Equipamentos informática</w:t>
            </w:r>
          </w:p>
        </w:tc>
        <w:tc>
          <w:tcPr>
            <w:tcW w:w="1096" w:type="dxa"/>
            <w:noWrap/>
            <w:hideMark/>
          </w:tcPr>
          <w:p w14:paraId="579FD8EA" w14:textId="77777777" w:rsidR="00771A4B" w:rsidRDefault="00771A4B" w:rsidP="00771A4B">
            <w:pPr>
              <w:rPr>
                <w:sz w:val="16"/>
                <w:szCs w:val="16"/>
              </w:rPr>
            </w:pPr>
            <w:r>
              <w:rPr>
                <w:sz w:val="16"/>
                <w:szCs w:val="16"/>
              </w:rPr>
              <w:t>3500000040380</w:t>
            </w:r>
          </w:p>
        </w:tc>
        <w:tc>
          <w:tcPr>
            <w:tcW w:w="628" w:type="dxa"/>
            <w:noWrap/>
            <w:hideMark/>
          </w:tcPr>
          <w:p w14:paraId="2A5161B9" w14:textId="3C0030C0" w:rsidR="00771A4B" w:rsidRDefault="00771A4B" w:rsidP="00771A4B">
            <w:pPr>
              <w:rPr>
                <w:sz w:val="16"/>
                <w:szCs w:val="16"/>
              </w:rPr>
            </w:pPr>
            <w:r>
              <w:rPr>
                <w:sz w:val="16"/>
                <w:szCs w:val="16"/>
              </w:rPr>
              <w:t>São paulo</w:t>
            </w:r>
          </w:p>
        </w:tc>
        <w:tc>
          <w:tcPr>
            <w:tcW w:w="3466" w:type="dxa"/>
            <w:noWrap/>
            <w:hideMark/>
          </w:tcPr>
          <w:p w14:paraId="0F1ED272" w14:textId="77777777" w:rsidR="00771A4B" w:rsidRDefault="00771A4B" w:rsidP="00771A4B">
            <w:pPr>
              <w:rPr>
                <w:sz w:val="16"/>
                <w:szCs w:val="16"/>
              </w:rPr>
            </w:pPr>
            <w:r>
              <w:rPr>
                <w:sz w:val="16"/>
                <w:szCs w:val="16"/>
              </w:rPr>
              <w:t>SWITCH FAB: CISCO, MOD: CISCO 11500, N/S: JMX1033K1P3 MT: BR NSPB03</w:t>
            </w:r>
          </w:p>
        </w:tc>
        <w:tc>
          <w:tcPr>
            <w:tcW w:w="481" w:type="dxa"/>
            <w:noWrap/>
            <w:hideMark/>
          </w:tcPr>
          <w:p w14:paraId="2C7C29E5" w14:textId="77777777" w:rsidR="00771A4B" w:rsidRDefault="00771A4B" w:rsidP="00771A4B">
            <w:pPr>
              <w:rPr>
                <w:sz w:val="16"/>
                <w:szCs w:val="16"/>
              </w:rPr>
            </w:pPr>
            <w:r>
              <w:rPr>
                <w:sz w:val="16"/>
                <w:szCs w:val="16"/>
              </w:rPr>
              <w:t>SP</w:t>
            </w:r>
          </w:p>
        </w:tc>
        <w:tc>
          <w:tcPr>
            <w:tcW w:w="950" w:type="dxa"/>
            <w:noWrap/>
            <w:vAlign w:val="center"/>
            <w:hideMark/>
          </w:tcPr>
          <w:p w14:paraId="325FFECC" w14:textId="77777777" w:rsidR="00771A4B" w:rsidRDefault="00771A4B" w:rsidP="00771A4B">
            <w:pPr>
              <w:jc w:val="center"/>
              <w:rPr>
                <w:sz w:val="16"/>
                <w:szCs w:val="16"/>
              </w:rPr>
            </w:pPr>
            <w:r>
              <w:rPr>
                <w:sz w:val="16"/>
                <w:szCs w:val="16"/>
              </w:rPr>
              <w:t>ZETSWITC</w:t>
            </w:r>
          </w:p>
        </w:tc>
        <w:tc>
          <w:tcPr>
            <w:tcW w:w="665" w:type="dxa"/>
            <w:noWrap/>
            <w:vAlign w:val="center"/>
            <w:hideMark/>
          </w:tcPr>
          <w:p w14:paraId="27BEB253" w14:textId="77777777" w:rsidR="00771A4B" w:rsidRDefault="00771A4B" w:rsidP="00771A4B">
            <w:pPr>
              <w:jc w:val="center"/>
              <w:rPr>
                <w:sz w:val="16"/>
                <w:szCs w:val="16"/>
              </w:rPr>
            </w:pPr>
            <w:r>
              <w:rPr>
                <w:sz w:val="16"/>
                <w:szCs w:val="16"/>
              </w:rPr>
              <w:t>1</w:t>
            </w:r>
          </w:p>
        </w:tc>
        <w:tc>
          <w:tcPr>
            <w:tcW w:w="983" w:type="dxa"/>
            <w:vAlign w:val="center"/>
          </w:tcPr>
          <w:p w14:paraId="25C6A5D3" w14:textId="7C6345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CBE84D" w14:textId="109B02C9" w:rsidR="00771A4B" w:rsidRDefault="00771A4B" w:rsidP="00771A4B">
            <w:pPr>
              <w:jc w:val="center"/>
              <w:rPr>
                <w:sz w:val="16"/>
                <w:szCs w:val="16"/>
              </w:rPr>
            </w:pPr>
            <w:r>
              <w:rPr>
                <w:sz w:val="16"/>
                <w:szCs w:val="16"/>
              </w:rPr>
              <w:t>UN</w:t>
            </w:r>
          </w:p>
        </w:tc>
        <w:tc>
          <w:tcPr>
            <w:tcW w:w="887" w:type="dxa"/>
            <w:noWrap/>
            <w:vAlign w:val="center"/>
            <w:hideMark/>
          </w:tcPr>
          <w:p w14:paraId="7E9BBD1E" w14:textId="17BE0CC1" w:rsidR="00771A4B" w:rsidRDefault="00771A4B" w:rsidP="00771A4B">
            <w:pPr>
              <w:jc w:val="center"/>
              <w:rPr>
                <w:sz w:val="16"/>
                <w:szCs w:val="16"/>
              </w:rPr>
            </w:pPr>
            <w:r>
              <w:rPr>
                <w:sz w:val="16"/>
                <w:szCs w:val="16"/>
              </w:rPr>
              <w:t>22.263,12</w:t>
            </w:r>
          </w:p>
        </w:tc>
        <w:tc>
          <w:tcPr>
            <w:tcW w:w="1152" w:type="dxa"/>
            <w:noWrap/>
            <w:vAlign w:val="center"/>
            <w:hideMark/>
          </w:tcPr>
          <w:p w14:paraId="37B31E5C" w14:textId="70FC046E" w:rsidR="00771A4B" w:rsidRDefault="00771A4B" w:rsidP="00771A4B">
            <w:pPr>
              <w:jc w:val="center"/>
              <w:rPr>
                <w:sz w:val="16"/>
                <w:szCs w:val="16"/>
              </w:rPr>
            </w:pPr>
            <w:r>
              <w:rPr>
                <w:sz w:val="16"/>
                <w:szCs w:val="16"/>
              </w:rPr>
              <w:t>-        22.263,12</w:t>
            </w:r>
          </w:p>
        </w:tc>
        <w:tc>
          <w:tcPr>
            <w:tcW w:w="887" w:type="dxa"/>
            <w:noWrap/>
            <w:vAlign w:val="center"/>
            <w:hideMark/>
          </w:tcPr>
          <w:p w14:paraId="6DA09001" w14:textId="11896089" w:rsidR="00771A4B" w:rsidRDefault="00771A4B" w:rsidP="00771A4B">
            <w:pPr>
              <w:jc w:val="center"/>
              <w:rPr>
                <w:sz w:val="16"/>
                <w:szCs w:val="16"/>
              </w:rPr>
            </w:pPr>
            <w:r>
              <w:rPr>
                <w:sz w:val="16"/>
                <w:szCs w:val="16"/>
              </w:rPr>
              <w:t>-</w:t>
            </w:r>
          </w:p>
        </w:tc>
      </w:tr>
      <w:tr w:rsidR="00771A4B" w14:paraId="44A78E9E" w14:textId="77777777" w:rsidTr="00771A4B">
        <w:trPr>
          <w:trHeight w:val="240"/>
        </w:trPr>
        <w:tc>
          <w:tcPr>
            <w:tcW w:w="936" w:type="dxa"/>
            <w:noWrap/>
            <w:hideMark/>
          </w:tcPr>
          <w:p w14:paraId="6AF503A3" w14:textId="435A204B" w:rsidR="00771A4B" w:rsidRDefault="00771A4B" w:rsidP="00771A4B">
            <w:pPr>
              <w:rPr>
                <w:sz w:val="16"/>
                <w:szCs w:val="16"/>
              </w:rPr>
            </w:pPr>
            <w:r>
              <w:rPr>
                <w:sz w:val="16"/>
                <w:szCs w:val="16"/>
              </w:rPr>
              <w:t>Equipamentos informática</w:t>
            </w:r>
          </w:p>
        </w:tc>
        <w:tc>
          <w:tcPr>
            <w:tcW w:w="1096" w:type="dxa"/>
            <w:noWrap/>
            <w:hideMark/>
          </w:tcPr>
          <w:p w14:paraId="54997428" w14:textId="77777777" w:rsidR="00771A4B" w:rsidRDefault="00771A4B" w:rsidP="00771A4B">
            <w:pPr>
              <w:rPr>
                <w:sz w:val="16"/>
                <w:szCs w:val="16"/>
              </w:rPr>
            </w:pPr>
            <w:r>
              <w:rPr>
                <w:sz w:val="16"/>
                <w:szCs w:val="16"/>
              </w:rPr>
              <w:t>3500000040420</w:t>
            </w:r>
          </w:p>
        </w:tc>
        <w:tc>
          <w:tcPr>
            <w:tcW w:w="628" w:type="dxa"/>
            <w:noWrap/>
            <w:hideMark/>
          </w:tcPr>
          <w:p w14:paraId="1E0A0AC2" w14:textId="3757DB2F" w:rsidR="00771A4B" w:rsidRDefault="00771A4B" w:rsidP="00771A4B">
            <w:pPr>
              <w:rPr>
                <w:sz w:val="16"/>
                <w:szCs w:val="16"/>
              </w:rPr>
            </w:pPr>
            <w:r>
              <w:rPr>
                <w:sz w:val="16"/>
                <w:szCs w:val="16"/>
              </w:rPr>
              <w:t>São paulo</w:t>
            </w:r>
          </w:p>
        </w:tc>
        <w:tc>
          <w:tcPr>
            <w:tcW w:w="3466" w:type="dxa"/>
            <w:noWrap/>
            <w:hideMark/>
          </w:tcPr>
          <w:p w14:paraId="024B815B" w14:textId="77777777" w:rsidR="00771A4B" w:rsidRDefault="00771A4B" w:rsidP="00771A4B">
            <w:pPr>
              <w:rPr>
                <w:sz w:val="16"/>
                <w:szCs w:val="16"/>
              </w:rPr>
            </w:pPr>
            <w:r>
              <w:rPr>
                <w:sz w:val="16"/>
                <w:szCs w:val="16"/>
              </w:rPr>
              <w:t>SWTICH FAB: VISCO SISTEMS, MOD: CISCO 11500 SERIES, N/S: 442042 COM 1 8 FAST ETHEMET NS.114074 TAG: BR-NSPB02</w:t>
            </w:r>
          </w:p>
        </w:tc>
        <w:tc>
          <w:tcPr>
            <w:tcW w:w="481" w:type="dxa"/>
            <w:noWrap/>
            <w:hideMark/>
          </w:tcPr>
          <w:p w14:paraId="25AE4179" w14:textId="77777777" w:rsidR="00771A4B" w:rsidRDefault="00771A4B" w:rsidP="00771A4B">
            <w:pPr>
              <w:rPr>
                <w:sz w:val="16"/>
                <w:szCs w:val="16"/>
              </w:rPr>
            </w:pPr>
            <w:r>
              <w:rPr>
                <w:sz w:val="16"/>
                <w:szCs w:val="16"/>
              </w:rPr>
              <w:t>SP</w:t>
            </w:r>
          </w:p>
        </w:tc>
        <w:tc>
          <w:tcPr>
            <w:tcW w:w="950" w:type="dxa"/>
            <w:noWrap/>
            <w:vAlign w:val="center"/>
            <w:hideMark/>
          </w:tcPr>
          <w:p w14:paraId="29128864" w14:textId="77777777" w:rsidR="00771A4B" w:rsidRDefault="00771A4B" w:rsidP="00771A4B">
            <w:pPr>
              <w:jc w:val="center"/>
              <w:rPr>
                <w:sz w:val="16"/>
                <w:szCs w:val="16"/>
              </w:rPr>
            </w:pPr>
            <w:r>
              <w:rPr>
                <w:sz w:val="16"/>
                <w:szCs w:val="16"/>
              </w:rPr>
              <w:t>ZETSWITC</w:t>
            </w:r>
          </w:p>
        </w:tc>
        <w:tc>
          <w:tcPr>
            <w:tcW w:w="665" w:type="dxa"/>
            <w:noWrap/>
            <w:vAlign w:val="center"/>
            <w:hideMark/>
          </w:tcPr>
          <w:p w14:paraId="47072F1B" w14:textId="77777777" w:rsidR="00771A4B" w:rsidRDefault="00771A4B" w:rsidP="00771A4B">
            <w:pPr>
              <w:jc w:val="center"/>
              <w:rPr>
                <w:sz w:val="16"/>
                <w:szCs w:val="16"/>
              </w:rPr>
            </w:pPr>
            <w:r>
              <w:rPr>
                <w:sz w:val="16"/>
                <w:szCs w:val="16"/>
              </w:rPr>
              <w:t>1</w:t>
            </w:r>
          </w:p>
        </w:tc>
        <w:tc>
          <w:tcPr>
            <w:tcW w:w="983" w:type="dxa"/>
            <w:vAlign w:val="center"/>
          </w:tcPr>
          <w:p w14:paraId="7B2B6EA1" w14:textId="33A451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A70349" w14:textId="50D44A19" w:rsidR="00771A4B" w:rsidRDefault="00771A4B" w:rsidP="00771A4B">
            <w:pPr>
              <w:jc w:val="center"/>
              <w:rPr>
                <w:sz w:val="16"/>
                <w:szCs w:val="16"/>
              </w:rPr>
            </w:pPr>
            <w:r>
              <w:rPr>
                <w:sz w:val="16"/>
                <w:szCs w:val="16"/>
              </w:rPr>
              <w:t>UN</w:t>
            </w:r>
          </w:p>
        </w:tc>
        <w:tc>
          <w:tcPr>
            <w:tcW w:w="887" w:type="dxa"/>
            <w:noWrap/>
            <w:vAlign w:val="center"/>
            <w:hideMark/>
          </w:tcPr>
          <w:p w14:paraId="1735F79D" w14:textId="34C9BB85" w:rsidR="00771A4B" w:rsidRDefault="00771A4B" w:rsidP="00771A4B">
            <w:pPr>
              <w:jc w:val="center"/>
              <w:rPr>
                <w:sz w:val="16"/>
                <w:szCs w:val="16"/>
              </w:rPr>
            </w:pPr>
            <w:r>
              <w:rPr>
                <w:sz w:val="16"/>
                <w:szCs w:val="16"/>
              </w:rPr>
              <w:t>11.491,97</w:t>
            </w:r>
          </w:p>
        </w:tc>
        <w:tc>
          <w:tcPr>
            <w:tcW w:w="1152" w:type="dxa"/>
            <w:noWrap/>
            <w:vAlign w:val="center"/>
            <w:hideMark/>
          </w:tcPr>
          <w:p w14:paraId="0C6911B0" w14:textId="3A2B9AC2" w:rsidR="00771A4B" w:rsidRDefault="00771A4B" w:rsidP="00771A4B">
            <w:pPr>
              <w:jc w:val="center"/>
              <w:rPr>
                <w:sz w:val="16"/>
                <w:szCs w:val="16"/>
              </w:rPr>
            </w:pPr>
            <w:r>
              <w:rPr>
                <w:sz w:val="16"/>
                <w:szCs w:val="16"/>
              </w:rPr>
              <w:t>-        11.491,97</w:t>
            </w:r>
          </w:p>
        </w:tc>
        <w:tc>
          <w:tcPr>
            <w:tcW w:w="887" w:type="dxa"/>
            <w:noWrap/>
            <w:vAlign w:val="center"/>
            <w:hideMark/>
          </w:tcPr>
          <w:p w14:paraId="35D843A3" w14:textId="74F91EB7" w:rsidR="00771A4B" w:rsidRDefault="00771A4B" w:rsidP="00771A4B">
            <w:pPr>
              <w:jc w:val="center"/>
              <w:rPr>
                <w:sz w:val="16"/>
                <w:szCs w:val="16"/>
              </w:rPr>
            </w:pPr>
            <w:r>
              <w:rPr>
                <w:sz w:val="16"/>
                <w:szCs w:val="16"/>
              </w:rPr>
              <w:t>-</w:t>
            </w:r>
          </w:p>
        </w:tc>
      </w:tr>
      <w:tr w:rsidR="00771A4B" w14:paraId="2D60BF68" w14:textId="77777777" w:rsidTr="00771A4B">
        <w:trPr>
          <w:trHeight w:val="240"/>
        </w:trPr>
        <w:tc>
          <w:tcPr>
            <w:tcW w:w="936" w:type="dxa"/>
            <w:noWrap/>
            <w:hideMark/>
          </w:tcPr>
          <w:p w14:paraId="6B172B66" w14:textId="54359ACA" w:rsidR="00771A4B" w:rsidRDefault="00771A4B" w:rsidP="00771A4B">
            <w:pPr>
              <w:rPr>
                <w:sz w:val="16"/>
                <w:szCs w:val="16"/>
              </w:rPr>
            </w:pPr>
            <w:r>
              <w:rPr>
                <w:sz w:val="16"/>
                <w:szCs w:val="16"/>
              </w:rPr>
              <w:t>Equipamentos informática</w:t>
            </w:r>
          </w:p>
        </w:tc>
        <w:tc>
          <w:tcPr>
            <w:tcW w:w="1096" w:type="dxa"/>
            <w:noWrap/>
            <w:hideMark/>
          </w:tcPr>
          <w:p w14:paraId="72E8C663" w14:textId="77777777" w:rsidR="00771A4B" w:rsidRDefault="00771A4B" w:rsidP="00771A4B">
            <w:pPr>
              <w:rPr>
                <w:sz w:val="16"/>
                <w:szCs w:val="16"/>
              </w:rPr>
            </w:pPr>
            <w:r>
              <w:rPr>
                <w:sz w:val="16"/>
                <w:szCs w:val="16"/>
              </w:rPr>
              <w:t>3500000040430</w:t>
            </w:r>
          </w:p>
        </w:tc>
        <w:tc>
          <w:tcPr>
            <w:tcW w:w="628" w:type="dxa"/>
            <w:noWrap/>
            <w:hideMark/>
          </w:tcPr>
          <w:p w14:paraId="670FB82D" w14:textId="17765184" w:rsidR="00771A4B" w:rsidRDefault="00771A4B" w:rsidP="00771A4B">
            <w:pPr>
              <w:rPr>
                <w:sz w:val="16"/>
                <w:szCs w:val="16"/>
              </w:rPr>
            </w:pPr>
            <w:r>
              <w:rPr>
                <w:sz w:val="16"/>
                <w:szCs w:val="16"/>
              </w:rPr>
              <w:t>São paulo</w:t>
            </w:r>
          </w:p>
        </w:tc>
        <w:tc>
          <w:tcPr>
            <w:tcW w:w="3466" w:type="dxa"/>
            <w:noWrap/>
            <w:hideMark/>
          </w:tcPr>
          <w:p w14:paraId="61198C0F" w14:textId="77777777" w:rsidR="00771A4B" w:rsidRDefault="00771A4B" w:rsidP="00771A4B">
            <w:pPr>
              <w:rPr>
                <w:sz w:val="16"/>
                <w:szCs w:val="16"/>
              </w:rPr>
            </w:pPr>
            <w:r>
              <w:rPr>
                <w:sz w:val="16"/>
                <w:szCs w:val="16"/>
              </w:rPr>
              <w:t>SWTICH FAB: VISCO SISTEMS, MOD: CISCO 11500 SERIES, N/S: 442042 COM 1 8 FAST ETHEMET NS.114074 TAG: BR-NSPB01</w:t>
            </w:r>
          </w:p>
        </w:tc>
        <w:tc>
          <w:tcPr>
            <w:tcW w:w="481" w:type="dxa"/>
            <w:noWrap/>
            <w:hideMark/>
          </w:tcPr>
          <w:p w14:paraId="2C1F0300" w14:textId="77777777" w:rsidR="00771A4B" w:rsidRDefault="00771A4B" w:rsidP="00771A4B">
            <w:pPr>
              <w:rPr>
                <w:sz w:val="16"/>
                <w:szCs w:val="16"/>
              </w:rPr>
            </w:pPr>
            <w:r>
              <w:rPr>
                <w:sz w:val="16"/>
                <w:szCs w:val="16"/>
              </w:rPr>
              <w:t>SP</w:t>
            </w:r>
          </w:p>
        </w:tc>
        <w:tc>
          <w:tcPr>
            <w:tcW w:w="950" w:type="dxa"/>
            <w:noWrap/>
            <w:vAlign w:val="center"/>
            <w:hideMark/>
          </w:tcPr>
          <w:p w14:paraId="3CC2F1E3" w14:textId="77777777" w:rsidR="00771A4B" w:rsidRDefault="00771A4B" w:rsidP="00771A4B">
            <w:pPr>
              <w:jc w:val="center"/>
              <w:rPr>
                <w:sz w:val="16"/>
                <w:szCs w:val="16"/>
              </w:rPr>
            </w:pPr>
            <w:r>
              <w:rPr>
                <w:sz w:val="16"/>
                <w:szCs w:val="16"/>
              </w:rPr>
              <w:t>ZETSWITC</w:t>
            </w:r>
          </w:p>
        </w:tc>
        <w:tc>
          <w:tcPr>
            <w:tcW w:w="665" w:type="dxa"/>
            <w:noWrap/>
            <w:vAlign w:val="center"/>
            <w:hideMark/>
          </w:tcPr>
          <w:p w14:paraId="1DC677F8" w14:textId="77777777" w:rsidR="00771A4B" w:rsidRDefault="00771A4B" w:rsidP="00771A4B">
            <w:pPr>
              <w:jc w:val="center"/>
              <w:rPr>
                <w:sz w:val="16"/>
                <w:szCs w:val="16"/>
              </w:rPr>
            </w:pPr>
            <w:r>
              <w:rPr>
                <w:sz w:val="16"/>
                <w:szCs w:val="16"/>
              </w:rPr>
              <w:t>1</w:t>
            </w:r>
          </w:p>
        </w:tc>
        <w:tc>
          <w:tcPr>
            <w:tcW w:w="983" w:type="dxa"/>
            <w:vAlign w:val="center"/>
          </w:tcPr>
          <w:p w14:paraId="51B07640" w14:textId="435D16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F52B26" w14:textId="4C40169E" w:rsidR="00771A4B" w:rsidRDefault="00771A4B" w:rsidP="00771A4B">
            <w:pPr>
              <w:jc w:val="center"/>
              <w:rPr>
                <w:sz w:val="16"/>
                <w:szCs w:val="16"/>
              </w:rPr>
            </w:pPr>
            <w:r>
              <w:rPr>
                <w:sz w:val="16"/>
                <w:szCs w:val="16"/>
              </w:rPr>
              <w:t>UN</w:t>
            </w:r>
          </w:p>
        </w:tc>
        <w:tc>
          <w:tcPr>
            <w:tcW w:w="887" w:type="dxa"/>
            <w:noWrap/>
            <w:vAlign w:val="center"/>
            <w:hideMark/>
          </w:tcPr>
          <w:p w14:paraId="15854AA4" w14:textId="1D971595" w:rsidR="00771A4B" w:rsidRDefault="00771A4B" w:rsidP="00771A4B">
            <w:pPr>
              <w:jc w:val="center"/>
              <w:rPr>
                <w:sz w:val="16"/>
                <w:szCs w:val="16"/>
              </w:rPr>
            </w:pPr>
            <w:r>
              <w:rPr>
                <w:sz w:val="16"/>
                <w:szCs w:val="16"/>
              </w:rPr>
              <w:t>207.019,07</w:t>
            </w:r>
          </w:p>
        </w:tc>
        <w:tc>
          <w:tcPr>
            <w:tcW w:w="1152" w:type="dxa"/>
            <w:noWrap/>
            <w:vAlign w:val="center"/>
            <w:hideMark/>
          </w:tcPr>
          <w:p w14:paraId="358D3664" w14:textId="4823B75E" w:rsidR="00771A4B" w:rsidRDefault="00771A4B" w:rsidP="00771A4B">
            <w:pPr>
              <w:jc w:val="center"/>
              <w:rPr>
                <w:sz w:val="16"/>
                <w:szCs w:val="16"/>
              </w:rPr>
            </w:pPr>
            <w:r>
              <w:rPr>
                <w:sz w:val="16"/>
                <w:szCs w:val="16"/>
              </w:rPr>
              <w:t>-     207.019,07</w:t>
            </w:r>
          </w:p>
        </w:tc>
        <w:tc>
          <w:tcPr>
            <w:tcW w:w="887" w:type="dxa"/>
            <w:noWrap/>
            <w:vAlign w:val="center"/>
            <w:hideMark/>
          </w:tcPr>
          <w:p w14:paraId="056C78BE" w14:textId="7C22DA08" w:rsidR="00771A4B" w:rsidRDefault="00771A4B" w:rsidP="00771A4B">
            <w:pPr>
              <w:jc w:val="center"/>
              <w:rPr>
                <w:sz w:val="16"/>
                <w:szCs w:val="16"/>
              </w:rPr>
            </w:pPr>
            <w:r>
              <w:rPr>
                <w:sz w:val="16"/>
                <w:szCs w:val="16"/>
              </w:rPr>
              <w:t>-</w:t>
            </w:r>
          </w:p>
        </w:tc>
      </w:tr>
      <w:tr w:rsidR="00771A4B" w14:paraId="22C0E11E" w14:textId="77777777" w:rsidTr="00771A4B">
        <w:trPr>
          <w:trHeight w:val="240"/>
        </w:trPr>
        <w:tc>
          <w:tcPr>
            <w:tcW w:w="936" w:type="dxa"/>
            <w:noWrap/>
            <w:hideMark/>
          </w:tcPr>
          <w:p w14:paraId="739BBCF7" w14:textId="78243DBD" w:rsidR="00771A4B" w:rsidRDefault="00771A4B" w:rsidP="00771A4B">
            <w:pPr>
              <w:rPr>
                <w:sz w:val="16"/>
                <w:szCs w:val="16"/>
              </w:rPr>
            </w:pPr>
            <w:r>
              <w:rPr>
                <w:sz w:val="16"/>
                <w:szCs w:val="16"/>
              </w:rPr>
              <w:t>Equipamentos informática</w:t>
            </w:r>
          </w:p>
        </w:tc>
        <w:tc>
          <w:tcPr>
            <w:tcW w:w="1096" w:type="dxa"/>
            <w:noWrap/>
            <w:hideMark/>
          </w:tcPr>
          <w:p w14:paraId="38AD34CF" w14:textId="77777777" w:rsidR="00771A4B" w:rsidRDefault="00771A4B" w:rsidP="00771A4B">
            <w:pPr>
              <w:rPr>
                <w:sz w:val="16"/>
                <w:szCs w:val="16"/>
              </w:rPr>
            </w:pPr>
            <w:r>
              <w:rPr>
                <w:sz w:val="16"/>
                <w:szCs w:val="16"/>
              </w:rPr>
              <w:t>3500000040440</w:t>
            </w:r>
          </w:p>
        </w:tc>
        <w:tc>
          <w:tcPr>
            <w:tcW w:w="628" w:type="dxa"/>
            <w:noWrap/>
            <w:hideMark/>
          </w:tcPr>
          <w:p w14:paraId="67CFC463" w14:textId="7D4BD0B7" w:rsidR="00771A4B" w:rsidRDefault="00771A4B" w:rsidP="00771A4B">
            <w:pPr>
              <w:rPr>
                <w:sz w:val="16"/>
                <w:szCs w:val="16"/>
              </w:rPr>
            </w:pPr>
            <w:r>
              <w:rPr>
                <w:sz w:val="16"/>
                <w:szCs w:val="16"/>
              </w:rPr>
              <w:t>São paulo</w:t>
            </w:r>
          </w:p>
        </w:tc>
        <w:tc>
          <w:tcPr>
            <w:tcW w:w="3466" w:type="dxa"/>
            <w:noWrap/>
            <w:hideMark/>
          </w:tcPr>
          <w:p w14:paraId="28ADE5FB" w14:textId="77777777" w:rsidR="00771A4B" w:rsidRDefault="00771A4B" w:rsidP="00771A4B">
            <w:pPr>
              <w:rPr>
                <w:sz w:val="16"/>
                <w:szCs w:val="16"/>
              </w:rPr>
            </w:pPr>
            <w:r>
              <w:rPr>
                <w:sz w:val="16"/>
                <w:szCs w:val="16"/>
              </w:rPr>
              <w:t>SWTICH FAB: DATACOM, MOD: DMSWITCH 3000, N/S: 0107895999014281210000890844 CAP. 48 PORTAS</w:t>
            </w:r>
          </w:p>
        </w:tc>
        <w:tc>
          <w:tcPr>
            <w:tcW w:w="481" w:type="dxa"/>
            <w:noWrap/>
            <w:hideMark/>
          </w:tcPr>
          <w:p w14:paraId="325C83C2" w14:textId="77777777" w:rsidR="00771A4B" w:rsidRDefault="00771A4B" w:rsidP="00771A4B">
            <w:pPr>
              <w:rPr>
                <w:sz w:val="16"/>
                <w:szCs w:val="16"/>
              </w:rPr>
            </w:pPr>
            <w:r>
              <w:rPr>
                <w:sz w:val="16"/>
                <w:szCs w:val="16"/>
              </w:rPr>
              <w:t>SP</w:t>
            </w:r>
          </w:p>
        </w:tc>
        <w:tc>
          <w:tcPr>
            <w:tcW w:w="950" w:type="dxa"/>
            <w:noWrap/>
            <w:vAlign w:val="center"/>
            <w:hideMark/>
          </w:tcPr>
          <w:p w14:paraId="22377E73" w14:textId="77777777" w:rsidR="00771A4B" w:rsidRDefault="00771A4B" w:rsidP="00771A4B">
            <w:pPr>
              <w:jc w:val="center"/>
              <w:rPr>
                <w:sz w:val="16"/>
                <w:szCs w:val="16"/>
              </w:rPr>
            </w:pPr>
            <w:r>
              <w:rPr>
                <w:sz w:val="16"/>
                <w:szCs w:val="16"/>
              </w:rPr>
              <w:t>ZETSWITC</w:t>
            </w:r>
          </w:p>
        </w:tc>
        <w:tc>
          <w:tcPr>
            <w:tcW w:w="665" w:type="dxa"/>
            <w:noWrap/>
            <w:vAlign w:val="center"/>
            <w:hideMark/>
          </w:tcPr>
          <w:p w14:paraId="45FAB481" w14:textId="77777777" w:rsidR="00771A4B" w:rsidRDefault="00771A4B" w:rsidP="00771A4B">
            <w:pPr>
              <w:jc w:val="center"/>
              <w:rPr>
                <w:sz w:val="16"/>
                <w:szCs w:val="16"/>
              </w:rPr>
            </w:pPr>
            <w:r>
              <w:rPr>
                <w:sz w:val="16"/>
                <w:szCs w:val="16"/>
              </w:rPr>
              <w:t>1</w:t>
            </w:r>
          </w:p>
        </w:tc>
        <w:tc>
          <w:tcPr>
            <w:tcW w:w="983" w:type="dxa"/>
            <w:vAlign w:val="center"/>
          </w:tcPr>
          <w:p w14:paraId="3E4B78A3" w14:textId="5BCA22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EB9194" w14:textId="79B560B2" w:rsidR="00771A4B" w:rsidRDefault="00771A4B" w:rsidP="00771A4B">
            <w:pPr>
              <w:jc w:val="center"/>
              <w:rPr>
                <w:sz w:val="16"/>
                <w:szCs w:val="16"/>
              </w:rPr>
            </w:pPr>
            <w:r>
              <w:rPr>
                <w:sz w:val="16"/>
                <w:szCs w:val="16"/>
              </w:rPr>
              <w:t>UN</w:t>
            </w:r>
          </w:p>
        </w:tc>
        <w:tc>
          <w:tcPr>
            <w:tcW w:w="887" w:type="dxa"/>
            <w:noWrap/>
            <w:vAlign w:val="center"/>
            <w:hideMark/>
          </w:tcPr>
          <w:p w14:paraId="113CB701" w14:textId="60ED0E02" w:rsidR="00771A4B" w:rsidRDefault="00771A4B" w:rsidP="00771A4B">
            <w:pPr>
              <w:jc w:val="center"/>
              <w:rPr>
                <w:sz w:val="16"/>
                <w:szCs w:val="16"/>
              </w:rPr>
            </w:pPr>
            <w:r>
              <w:rPr>
                <w:sz w:val="16"/>
                <w:szCs w:val="16"/>
              </w:rPr>
              <w:t>119.839,74</w:t>
            </w:r>
          </w:p>
        </w:tc>
        <w:tc>
          <w:tcPr>
            <w:tcW w:w="1152" w:type="dxa"/>
            <w:noWrap/>
            <w:vAlign w:val="center"/>
            <w:hideMark/>
          </w:tcPr>
          <w:p w14:paraId="61456BD7" w14:textId="013F3CF2" w:rsidR="00771A4B" w:rsidRDefault="00771A4B" w:rsidP="00771A4B">
            <w:pPr>
              <w:jc w:val="center"/>
              <w:rPr>
                <w:sz w:val="16"/>
                <w:szCs w:val="16"/>
              </w:rPr>
            </w:pPr>
            <w:r>
              <w:rPr>
                <w:sz w:val="16"/>
                <w:szCs w:val="16"/>
              </w:rPr>
              <w:t>-     119.839,74</w:t>
            </w:r>
          </w:p>
        </w:tc>
        <w:tc>
          <w:tcPr>
            <w:tcW w:w="887" w:type="dxa"/>
            <w:noWrap/>
            <w:vAlign w:val="center"/>
            <w:hideMark/>
          </w:tcPr>
          <w:p w14:paraId="3F470613" w14:textId="2CC1392D" w:rsidR="00771A4B" w:rsidRDefault="00771A4B" w:rsidP="00771A4B">
            <w:pPr>
              <w:jc w:val="center"/>
              <w:rPr>
                <w:sz w:val="16"/>
                <w:szCs w:val="16"/>
              </w:rPr>
            </w:pPr>
            <w:r>
              <w:rPr>
                <w:sz w:val="16"/>
                <w:szCs w:val="16"/>
              </w:rPr>
              <w:t>-</w:t>
            </w:r>
          </w:p>
        </w:tc>
      </w:tr>
      <w:tr w:rsidR="00771A4B" w14:paraId="24E02DA8" w14:textId="77777777" w:rsidTr="00771A4B">
        <w:trPr>
          <w:trHeight w:val="240"/>
        </w:trPr>
        <w:tc>
          <w:tcPr>
            <w:tcW w:w="936" w:type="dxa"/>
            <w:noWrap/>
            <w:hideMark/>
          </w:tcPr>
          <w:p w14:paraId="5C890A0C" w14:textId="2FF14C0A" w:rsidR="00771A4B" w:rsidRDefault="00771A4B" w:rsidP="00771A4B">
            <w:pPr>
              <w:rPr>
                <w:sz w:val="16"/>
                <w:szCs w:val="16"/>
              </w:rPr>
            </w:pPr>
            <w:r>
              <w:rPr>
                <w:sz w:val="16"/>
                <w:szCs w:val="16"/>
              </w:rPr>
              <w:t>Equipamentos informática</w:t>
            </w:r>
          </w:p>
        </w:tc>
        <w:tc>
          <w:tcPr>
            <w:tcW w:w="1096" w:type="dxa"/>
            <w:noWrap/>
            <w:hideMark/>
          </w:tcPr>
          <w:p w14:paraId="10535983" w14:textId="77777777" w:rsidR="00771A4B" w:rsidRDefault="00771A4B" w:rsidP="00771A4B">
            <w:pPr>
              <w:rPr>
                <w:sz w:val="16"/>
                <w:szCs w:val="16"/>
              </w:rPr>
            </w:pPr>
            <w:r>
              <w:rPr>
                <w:sz w:val="16"/>
                <w:szCs w:val="16"/>
              </w:rPr>
              <w:t>3500000040450</w:t>
            </w:r>
          </w:p>
        </w:tc>
        <w:tc>
          <w:tcPr>
            <w:tcW w:w="628" w:type="dxa"/>
            <w:noWrap/>
            <w:hideMark/>
          </w:tcPr>
          <w:p w14:paraId="689DA053" w14:textId="016A9D88" w:rsidR="00771A4B" w:rsidRDefault="00771A4B" w:rsidP="00771A4B">
            <w:pPr>
              <w:rPr>
                <w:sz w:val="16"/>
                <w:szCs w:val="16"/>
              </w:rPr>
            </w:pPr>
            <w:r>
              <w:rPr>
                <w:sz w:val="16"/>
                <w:szCs w:val="16"/>
              </w:rPr>
              <w:t>São paulo</w:t>
            </w:r>
          </w:p>
        </w:tc>
        <w:tc>
          <w:tcPr>
            <w:tcW w:w="3466" w:type="dxa"/>
            <w:noWrap/>
            <w:hideMark/>
          </w:tcPr>
          <w:p w14:paraId="021C70AA" w14:textId="77777777" w:rsidR="00771A4B" w:rsidRDefault="00771A4B" w:rsidP="00771A4B">
            <w:pPr>
              <w:rPr>
                <w:sz w:val="16"/>
                <w:szCs w:val="16"/>
              </w:rPr>
            </w:pPr>
            <w:r>
              <w:rPr>
                <w:sz w:val="16"/>
                <w:szCs w:val="16"/>
              </w:rPr>
              <w:t>SWTICH FAB: CISCO SISTEMS, MOD: CISCO 2600 SERIES, N/S: 2224000427295</w:t>
            </w:r>
          </w:p>
        </w:tc>
        <w:tc>
          <w:tcPr>
            <w:tcW w:w="481" w:type="dxa"/>
            <w:noWrap/>
            <w:hideMark/>
          </w:tcPr>
          <w:p w14:paraId="181ADB70" w14:textId="77777777" w:rsidR="00771A4B" w:rsidRDefault="00771A4B" w:rsidP="00771A4B">
            <w:pPr>
              <w:rPr>
                <w:sz w:val="16"/>
                <w:szCs w:val="16"/>
              </w:rPr>
            </w:pPr>
            <w:r>
              <w:rPr>
                <w:sz w:val="16"/>
                <w:szCs w:val="16"/>
              </w:rPr>
              <w:t>SP</w:t>
            </w:r>
          </w:p>
        </w:tc>
        <w:tc>
          <w:tcPr>
            <w:tcW w:w="950" w:type="dxa"/>
            <w:noWrap/>
            <w:vAlign w:val="center"/>
            <w:hideMark/>
          </w:tcPr>
          <w:p w14:paraId="59611B93" w14:textId="77777777" w:rsidR="00771A4B" w:rsidRDefault="00771A4B" w:rsidP="00771A4B">
            <w:pPr>
              <w:jc w:val="center"/>
              <w:rPr>
                <w:sz w:val="16"/>
                <w:szCs w:val="16"/>
              </w:rPr>
            </w:pPr>
            <w:r>
              <w:rPr>
                <w:sz w:val="16"/>
                <w:szCs w:val="16"/>
              </w:rPr>
              <w:t>ZETSWITC</w:t>
            </w:r>
          </w:p>
        </w:tc>
        <w:tc>
          <w:tcPr>
            <w:tcW w:w="665" w:type="dxa"/>
            <w:noWrap/>
            <w:vAlign w:val="center"/>
            <w:hideMark/>
          </w:tcPr>
          <w:p w14:paraId="7D6BB69B" w14:textId="77777777" w:rsidR="00771A4B" w:rsidRDefault="00771A4B" w:rsidP="00771A4B">
            <w:pPr>
              <w:jc w:val="center"/>
              <w:rPr>
                <w:sz w:val="16"/>
                <w:szCs w:val="16"/>
              </w:rPr>
            </w:pPr>
            <w:r>
              <w:rPr>
                <w:sz w:val="16"/>
                <w:szCs w:val="16"/>
              </w:rPr>
              <w:t>1</w:t>
            </w:r>
          </w:p>
        </w:tc>
        <w:tc>
          <w:tcPr>
            <w:tcW w:w="983" w:type="dxa"/>
            <w:vAlign w:val="center"/>
          </w:tcPr>
          <w:p w14:paraId="27873E92" w14:textId="40CF0B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496134" w14:textId="705FD550" w:rsidR="00771A4B" w:rsidRDefault="00771A4B" w:rsidP="00771A4B">
            <w:pPr>
              <w:jc w:val="center"/>
              <w:rPr>
                <w:sz w:val="16"/>
                <w:szCs w:val="16"/>
              </w:rPr>
            </w:pPr>
            <w:r>
              <w:rPr>
                <w:sz w:val="16"/>
                <w:szCs w:val="16"/>
              </w:rPr>
              <w:t>UN</w:t>
            </w:r>
          </w:p>
        </w:tc>
        <w:tc>
          <w:tcPr>
            <w:tcW w:w="887" w:type="dxa"/>
            <w:noWrap/>
            <w:vAlign w:val="center"/>
            <w:hideMark/>
          </w:tcPr>
          <w:p w14:paraId="2222DC56" w14:textId="2BD1F902" w:rsidR="00771A4B" w:rsidRDefault="00771A4B" w:rsidP="00771A4B">
            <w:pPr>
              <w:jc w:val="center"/>
              <w:rPr>
                <w:sz w:val="16"/>
                <w:szCs w:val="16"/>
              </w:rPr>
            </w:pPr>
            <w:r>
              <w:rPr>
                <w:sz w:val="16"/>
                <w:szCs w:val="16"/>
              </w:rPr>
              <w:t>44.575,12</w:t>
            </w:r>
          </w:p>
        </w:tc>
        <w:tc>
          <w:tcPr>
            <w:tcW w:w="1152" w:type="dxa"/>
            <w:noWrap/>
            <w:vAlign w:val="center"/>
            <w:hideMark/>
          </w:tcPr>
          <w:p w14:paraId="2E6B9DEB" w14:textId="314A84F0" w:rsidR="00771A4B" w:rsidRDefault="00771A4B" w:rsidP="00771A4B">
            <w:pPr>
              <w:jc w:val="center"/>
              <w:rPr>
                <w:sz w:val="16"/>
                <w:szCs w:val="16"/>
              </w:rPr>
            </w:pPr>
            <w:r>
              <w:rPr>
                <w:sz w:val="16"/>
                <w:szCs w:val="16"/>
              </w:rPr>
              <w:t>-        44.575,12</w:t>
            </w:r>
          </w:p>
        </w:tc>
        <w:tc>
          <w:tcPr>
            <w:tcW w:w="887" w:type="dxa"/>
            <w:noWrap/>
            <w:vAlign w:val="center"/>
            <w:hideMark/>
          </w:tcPr>
          <w:p w14:paraId="71960F91" w14:textId="6D60D3BD" w:rsidR="00771A4B" w:rsidRDefault="00771A4B" w:rsidP="00771A4B">
            <w:pPr>
              <w:jc w:val="center"/>
              <w:rPr>
                <w:sz w:val="16"/>
                <w:szCs w:val="16"/>
              </w:rPr>
            </w:pPr>
            <w:r>
              <w:rPr>
                <w:sz w:val="16"/>
                <w:szCs w:val="16"/>
              </w:rPr>
              <w:t>-</w:t>
            </w:r>
          </w:p>
        </w:tc>
      </w:tr>
      <w:tr w:rsidR="00771A4B" w14:paraId="5CBA0C7B" w14:textId="77777777" w:rsidTr="00771A4B">
        <w:trPr>
          <w:trHeight w:val="240"/>
        </w:trPr>
        <w:tc>
          <w:tcPr>
            <w:tcW w:w="936" w:type="dxa"/>
            <w:noWrap/>
            <w:hideMark/>
          </w:tcPr>
          <w:p w14:paraId="474442CC" w14:textId="0B89B23F" w:rsidR="00771A4B" w:rsidRDefault="00771A4B" w:rsidP="00771A4B">
            <w:pPr>
              <w:rPr>
                <w:sz w:val="16"/>
                <w:szCs w:val="16"/>
              </w:rPr>
            </w:pPr>
            <w:r>
              <w:rPr>
                <w:sz w:val="16"/>
                <w:szCs w:val="16"/>
              </w:rPr>
              <w:t>Equipamentos informática</w:t>
            </w:r>
          </w:p>
        </w:tc>
        <w:tc>
          <w:tcPr>
            <w:tcW w:w="1096" w:type="dxa"/>
            <w:noWrap/>
            <w:hideMark/>
          </w:tcPr>
          <w:p w14:paraId="20C371DD" w14:textId="77777777" w:rsidR="00771A4B" w:rsidRDefault="00771A4B" w:rsidP="00771A4B">
            <w:pPr>
              <w:rPr>
                <w:sz w:val="16"/>
                <w:szCs w:val="16"/>
              </w:rPr>
            </w:pPr>
            <w:r>
              <w:rPr>
                <w:sz w:val="16"/>
                <w:szCs w:val="16"/>
              </w:rPr>
              <w:t>3500000040460</w:t>
            </w:r>
          </w:p>
        </w:tc>
        <w:tc>
          <w:tcPr>
            <w:tcW w:w="628" w:type="dxa"/>
            <w:noWrap/>
            <w:hideMark/>
          </w:tcPr>
          <w:p w14:paraId="04F3F864" w14:textId="56A9432D" w:rsidR="00771A4B" w:rsidRDefault="00771A4B" w:rsidP="00771A4B">
            <w:pPr>
              <w:rPr>
                <w:sz w:val="16"/>
                <w:szCs w:val="16"/>
              </w:rPr>
            </w:pPr>
            <w:r>
              <w:rPr>
                <w:sz w:val="16"/>
                <w:szCs w:val="16"/>
              </w:rPr>
              <w:t>São paulo</w:t>
            </w:r>
          </w:p>
        </w:tc>
        <w:tc>
          <w:tcPr>
            <w:tcW w:w="3466" w:type="dxa"/>
            <w:noWrap/>
            <w:hideMark/>
          </w:tcPr>
          <w:p w14:paraId="1E8CC449" w14:textId="77777777" w:rsidR="00771A4B" w:rsidRDefault="00771A4B" w:rsidP="00771A4B">
            <w:pPr>
              <w:rPr>
                <w:sz w:val="16"/>
                <w:szCs w:val="16"/>
              </w:rPr>
            </w:pPr>
            <w:r>
              <w:rPr>
                <w:sz w:val="16"/>
                <w:szCs w:val="16"/>
              </w:rPr>
              <w:t>SWTICH FAB: CISCO SISTEMS, MOD: CISCO 2600 SERIES, N/S: JMX0807L3YE TAG: RT-OSI-PN1</w:t>
            </w:r>
          </w:p>
        </w:tc>
        <w:tc>
          <w:tcPr>
            <w:tcW w:w="481" w:type="dxa"/>
            <w:noWrap/>
            <w:hideMark/>
          </w:tcPr>
          <w:p w14:paraId="1952E197" w14:textId="77777777" w:rsidR="00771A4B" w:rsidRDefault="00771A4B" w:rsidP="00771A4B">
            <w:pPr>
              <w:rPr>
                <w:sz w:val="16"/>
                <w:szCs w:val="16"/>
              </w:rPr>
            </w:pPr>
            <w:r>
              <w:rPr>
                <w:sz w:val="16"/>
                <w:szCs w:val="16"/>
              </w:rPr>
              <w:t>SP</w:t>
            </w:r>
          </w:p>
        </w:tc>
        <w:tc>
          <w:tcPr>
            <w:tcW w:w="950" w:type="dxa"/>
            <w:noWrap/>
            <w:vAlign w:val="center"/>
            <w:hideMark/>
          </w:tcPr>
          <w:p w14:paraId="1BA512C2" w14:textId="77777777" w:rsidR="00771A4B" w:rsidRDefault="00771A4B" w:rsidP="00771A4B">
            <w:pPr>
              <w:jc w:val="center"/>
              <w:rPr>
                <w:sz w:val="16"/>
                <w:szCs w:val="16"/>
              </w:rPr>
            </w:pPr>
            <w:r>
              <w:rPr>
                <w:sz w:val="16"/>
                <w:szCs w:val="16"/>
              </w:rPr>
              <w:t>ZETSWITC</w:t>
            </w:r>
          </w:p>
        </w:tc>
        <w:tc>
          <w:tcPr>
            <w:tcW w:w="665" w:type="dxa"/>
            <w:noWrap/>
            <w:vAlign w:val="center"/>
            <w:hideMark/>
          </w:tcPr>
          <w:p w14:paraId="26CD5918" w14:textId="77777777" w:rsidR="00771A4B" w:rsidRDefault="00771A4B" w:rsidP="00771A4B">
            <w:pPr>
              <w:jc w:val="center"/>
              <w:rPr>
                <w:sz w:val="16"/>
                <w:szCs w:val="16"/>
              </w:rPr>
            </w:pPr>
            <w:r>
              <w:rPr>
                <w:sz w:val="16"/>
                <w:szCs w:val="16"/>
              </w:rPr>
              <w:t>1</w:t>
            </w:r>
          </w:p>
        </w:tc>
        <w:tc>
          <w:tcPr>
            <w:tcW w:w="983" w:type="dxa"/>
            <w:vAlign w:val="center"/>
          </w:tcPr>
          <w:p w14:paraId="4218CC84" w14:textId="4F112B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DFC589" w14:textId="0A783F15" w:rsidR="00771A4B" w:rsidRDefault="00771A4B" w:rsidP="00771A4B">
            <w:pPr>
              <w:jc w:val="center"/>
              <w:rPr>
                <w:sz w:val="16"/>
                <w:szCs w:val="16"/>
              </w:rPr>
            </w:pPr>
            <w:r>
              <w:rPr>
                <w:sz w:val="16"/>
                <w:szCs w:val="16"/>
              </w:rPr>
              <w:t>UN</w:t>
            </w:r>
          </w:p>
        </w:tc>
        <w:tc>
          <w:tcPr>
            <w:tcW w:w="887" w:type="dxa"/>
            <w:noWrap/>
            <w:vAlign w:val="center"/>
            <w:hideMark/>
          </w:tcPr>
          <w:p w14:paraId="59A9EE1D" w14:textId="63B695CA" w:rsidR="00771A4B" w:rsidRDefault="00771A4B" w:rsidP="00771A4B">
            <w:pPr>
              <w:jc w:val="center"/>
              <w:rPr>
                <w:sz w:val="16"/>
                <w:szCs w:val="16"/>
              </w:rPr>
            </w:pPr>
            <w:r>
              <w:rPr>
                <w:sz w:val="16"/>
                <w:szCs w:val="16"/>
              </w:rPr>
              <w:t>44.575,14</w:t>
            </w:r>
          </w:p>
        </w:tc>
        <w:tc>
          <w:tcPr>
            <w:tcW w:w="1152" w:type="dxa"/>
            <w:noWrap/>
            <w:vAlign w:val="center"/>
            <w:hideMark/>
          </w:tcPr>
          <w:p w14:paraId="6720A41A" w14:textId="6E9D483D" w:rsidR="00771A4B" w:rsidRDefault="00771A4B" w:rsidP="00771A4B">
            <w:pPr>
              <w:jc w:val="center"/>
              <w:rPr>
                <w:sz w:val="16"/>
                <w:szCs w:val="16"/>
              </w:rPr>
            </w:pPr>
            <w:r>
              <w:rPr>
                <w:sz w:val="16"/>
                <w:szCs w:val="16"/>
              </w:rPr>
              <w:t>-        44.575,14</w:t>
            </w:r>
          </w:p>
        </w:tc>
        <w:tc>
          <w:tcPr>
            <w:tcW w:w="887" w:type="dxa"/>
            <w:noWrap/>
            <w:vAlign w:val="center"/>
            <w:hideMark/>
          </w:tcPr>
          <w:p w14:paraId="6A4463EB" w14:textId="66AB5100" w:rsidR="00771A4B" w:rsidRDefault="00771A4B" w:rsidP="00771A4B">
            <w:pPr>
              <w:jc w:val="center"/>
              <w:rPr>
                <w:sz w:val="16"/>
                <w:szCs w:val="16"/>
              </w:rPr>
            </w:pPr>
            <w:r>
              <w:rPr>
                <w:sz w:val="16"/>
                <w:szCs w:val="16"/>
              </w:rPr>
              <w:t>-</w:t>
            </w:r>
          </w:p>
        </w:tc>
      </w:tr>
      <w:tr w:rsidR="00771A4B" w14:paraId="7A13CB4D" w14:textId="77777777" w:rsidTr="00771A4B">
        <w:trPr>
          <w:trHeight w:val="240"/>
        </w:trPr>
        <w:tc>
          <w:tcPr>
            <w:tcW w:w="936" w:type="dxa"/>
            <w:noWrap/>
            <w:hideMark/>
          </w:tcPr>
          <w:p w14:paraId="687DA9EA" w14:textId="4465D088" w:rsidR="00771A4B" w:rsidRDefault="00771A4B" w:rsidP="00771A4B">
            <w:pPr>
              <w:rPr>
                <w:sz w:val="16"/>
                <w:szCs w:val="16"/>
              </w:rPr>
            </w:pPr>
            <w:r>
              <w:rPr>
                <w:sz w:val="16"/>
                <w:szCs w:val="16"/>
              </w:rPr>
              <w:lastRenderedPageBreak/>
              <w:t>Equipamentos informática</w:t>
            </w:r>
          </w:p>
        </w:tc>
        <w:tc>
          <w:tcPr>
            <w:tcW w:w="1096" w:type="dxa"/>
            <w:noWrap/>
            <w:hideMark/>
          </w:tcPr>
          <w:p w14:paraId="37EC710A" w14:textId="77777777" w:rsidR="00771A4B" w:rsidRDefault="00771A4B" w:rsidP="00771A4B">
            <w:pPr>
              <w:rPr>
                <w:sz w:val="16"/>
                <w:szCs w:val="16"/>
              </w:rPr>
            </w:pPr>
            <w:r>
              <w:rPr>
                <w:sz w:val="16"/>
                <w:szCs w:val="16"/>
              </w:rPr>
              <w:t>3500000040470</w:t>
            </w:r>
          </w:p>
        </w:tc>
        <w:tc>
          <w:tcPr>
            <w:tcW w:w="628" w:type="dxa"/>
            <w:noWrap/>
            <w:hideMark/>
          </w:tcPr>
          <w:p w14:paraId="04B97037" w14:textId="5A243ED4" w:rsidR="00771A4B" w:rsidRDefault="00771A4B" w:rsidP="00771A4B">
            <w:pPr>
              <w:rPr>
                <w:sz w:val="16"/>
                <w:szCs w:val="16"/>
              </w:rPr>
            </w:pPr>
            <w:r>
              <w:rPr>
                <w:sz w:val="16"/>
                <w:szCs w:val="16"/>
              </w:rPr>
              <w:t>São paulo</w:t>
            </w:r>
          </w:p>
        </w:tc>
        <w:tc>
          <w:tcPr>
            <w:tcW w:w="3466" w:type="dxa"/>
            <w:noWrap/>
            <w:hideMark/>
          </w:tcPr>
          <w:p w14:paraId="5912B0D1" w14:textId="77777777" w:rsidR="00771A4B" w:rsidRDefault="00771A4B" w:rsidP="00771A4B">
            <w:pPr>
              <w:rPr>
                <w:sz w:val="16"/>
                <w:szCs w:val="16"/>
              </w:rPr>
            </w:pPr>
            <w:r>
              <w:rPr>
                <w:sz w:val="16"/>
                <w:szCs w:val="16"/>
              </w:rPr>
              <w:t>SWTICH FAB: CISCO SISTEMS, MOD: CATALYST 3500 SERIES, N/S: WS-C3524-XL-EN CAP. 24 PORTAS TAG: SP-GIRS-01</w:t>
            </w:r>
          </w:p>
        </w:tc>
        <w:tc>
          <w:tcPr>
            <w:tcW w:w="481" w:type="dxa"/>
            <w:noWrap/>
            <w:hideMark/>
          </w:tcPr>
          <w:p w14:paraId="3D161CAA" w14:textId="77777777" w:rsidR="00771A4B" w:rsidRDefault="00771A4B" w:rsidP="00771A4B">
            <w:pPr>
              <w:rPr>
                <w:sz w:val="16"/>
                <w:szCs w:val="16"/>
              </w:rPr>
            </w:pPr>
            <w:r>
              <w:rPr>
                <w:sz w:val="16"/>
                <w:szCs w:val="16"/>
              </w:rPr>
              <w:t>SP</w:t>
            </w:r>
          </w:p>
        </w:tc>
        <w:tc>
          <w:tcPr>
            <w:tcW w:w="950" w:type="dxa"/>
            <w:noWrap/>
            <w:vAlign w:val="center"/>
            <w:hideMark/>
          </w:tcPr>
          <w:p w14:paraId="14567E53" w14:textId="77777777" w:rsidR="00771A4B" w:rsidRDefault="00771A4B" w:rsidP="00771A4B">
            <w:pPr>
              <w:jc w:val="center"/>
              <w:rPr>
                <w:sz w:val="16"/>
                <w:szCs w:val="16"/>
              </w:rPr>
            </w:pPr>
            <w:r>
              <w:rPr>
                <w:sz w:val="16"/>
                <w:szCs w:val="16"/>
              </w:rPr>
              <w:t>ZETSWITC</w:t>
            </w:r>
          </w:p>
        </w:tc>
        <w:tc>
          <w:tcPr>
            <w:tcW w:w="665" w:type="dxa"/>
            <w:noWrap/>
            <w:vAlign w:val="center"/>
            <w:hideMark/>
          </w:tcPr>
          <w:p w14:paraId="55390474" w14:textId="77777777" w:rsidR="00771A4B" w:rsidRDefault="00771A4B" w:rsidP="00771A4B">
            <w:pPr>
              <w:jc w:val="center"/>
              <w:rPr>
                <w:sz w:val="16"/>
                <w:szCs w:val="16"/>
              </w:rPr>
            </w:pPr>
            <w:r>
              <w:rPr>
                <w:sz w:val="16"/>
                <w:szCs w:val="16"/>
              </w:rPr>
              <w:t>1</w:t>
            </w:r>
          </w:p>
        </w:tc>
        <w:tc>
          <w:tcPr>
            <w:tcW w:w="983" w:type="dxa"/>
            <w:vAlign w:val="center"/>
          </w:tcPr>
          <w:p w14:paraId="3381C321" w14:textId="39F982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6CA8DE" w14:textId="4C6AAD28" w:rsidR="00771A4B" w:rsidRDefault="00771A4B" w:rsidP="00771A4B">
            <w:pPr>
              <w:jc w:val="center"/>
              <w:rPr>
                <w:sz w:val="16"/>
                <w:szCs w:val="16"/>
              </w:rPr>
            </w:pPr>
            <w:r>
              <w:rPr>
                <w:sz w:val="16"/>
                <w:szCs w:val="16"/>
              </w:rPr>
              <w:t>UN</w:t>
            </w:r>
          </w:p>
        </w:tc>
        <w:tc>
          <w:tcPr>
            <w:tcW w:w="887" w:type="dxa"/>
            <w:noWrap/>
            <w:vAlign w:val="center"/>
            <w:hideMark/>
          </w:tcPr>
          <w:p w14:paraId="6E96EE24" w14:textId="62AD1A9B" w:rsidR="00771A4B" w:rsidRDefault="00771A4B" w:rsidP="00771A4B">
            <w:pPr>
              <w:jc w:val="center"/>
              <w:rPr>
                <w:sz w:val="16"/>
                <w:szCs w:val="16"/>
              </w:rPr>
            </w:pPr>
            <w:r>
              <w:rPr>
                <w:sz w:val="16"/>
                <w:szCs w:val="16"/>
              </w:rPr>
              <w:t>341.002,92</w:t>
            </w:r>
          </w:p>
        </w:tc>
        <w:tc>
          <w:tcPr>
            <w:tcW w:w="1152" w:type="dxa"/>
            <w:noWrap/>
            <w:vAlign w:val="center"/>
            <w:hideMark/>
          </w:tcPr>
          <w:p w14:paraId="2F3ABC56" w14:textId="25E28CF8" w:rsidR="00771A4B" w:rsidRDefault="00771A4B" w:rsidP="00771A4B">
            <w:pPr>
              <w:jc w:val="center"/>
              <w:rPr>
                <w:sz w:val="16"/>
                <w:szCs w:val="16"/>
              </w:rPr>
            </w:pPr>
            <w:r>
              <w:rPr>
                <w:sz w:val="16"/>
                <w:szCs w:val="16"/>
              </w:rPr>
              <w:t>-     341.002,92</w:t>
            </w:r>
          </w:p>
        </w:tc>
        <w:tc>
          <w:tcPr>
            <w:tcW w:w="887" w:type="dxa"/>
            <w:noWrap/>
            <w:vAlign w:val="center"/>
            <w:hideMark/>
          </w:tcPr>
          <w:p w14:paraId="7B580063" w14:textId="591B92C2" w:rsidR="00771A4B" w:rsidRDefault="00771A4B" w:rsidP="00771A4B">
            <w:pPr>
              <w:jc w:val="center"/>
              <w:rPr>
                <w:sz w:val="16"/>
                <w:szCs w:val="16"/>
              </w:rPr>
            </w:pPr>
            <w:r>
              <w:rPr>
                <w:sz w:val="16"/>
                <w:szCs w:val="16"/>
              </w:rPr>
              <w:t>-</w:t>
            </w:r>
          </w:p>
        </w:tc>
      </w:tr>
      <w:tr w:rsidR="00771A4B" w14:paraId="28BF3BE6" w14:textId="77777777" w:rsidTr="00771A4B">
        <w:trPr>
          <w:trHeight w:val="240"/>
        </w:trPr>
        <w:tc>
          <w:tcPr>
            <w:tcW w:w="936" w:type="dxa"/>
            <w:noWrap/>
            <w:hideMark/>
          </w:tcPr>
          <w:p w14:paraId="646B3431" w14:textId="716E3872" w:rsidR="00771A4B" w:rsidRDefault="00771A4B" w:rsidP="00771A4B">
            <w:pPr>
              <w:rPr>
                <w:sz w:val="16"/>
                <w:szCs w:val="16"/>
              </w:rPr>
            </w:pPr>
            <w:r>
              <w:rPr>
                <w:sz w:val="16"/>
                <w:szCs w:val="16"/>
              </w:rPr>
              <w:t>Equipamentos informática</w:t>
            </w:r>
          </w:p>
        </w:tc>
        <w:tc>
          <w:tcPr>
            <w:tcW w:w="1096" w:type="dxa"/>
            <w:noWrap/>
            <w:hideMark/>
          </w:tcPr>
          <w:p w14:paraId="7FBE394D" w14:textId="77777777" w:rsidR="00771A4B" w:rsidRDefault="00771A4B" w:rsidP="00771A4B">
            <w:pPr>
              <w:rPr>
                <w:sz w:val="16"/>
                <w:szCs w:val="16"/>
              </w:rPr>
            </w:pPr>
            <w:r>
              <w:rPr>
                <w:sz w:val="16"/>
                <w:szCs w:val="16"/>
              </w:rPr>
              <w:t>3500000040480</w:t>
            </w:r>
          </w:p>
        </w:tc>
        <w:tc>
          <w:tcPr>
            <w:tcW w:w="628" w:type="dxa"/>
            <w:noWrap/>
            <w:hideMark/>
          </w:tcPr>
          <w:p w14:paraId="3FA948B1" w14:textId="67D1CC09" w:rsidR="00771A4B" w:rsidRDefault="00771A4B" w:rsidP="00771A4B">
            <w:pPr>
              <w:rPr>
                <w:sz w:val="16"/>
                <w:szCs w:val="16"/>
              </w:rPr>
            </w:pPr>
            <w:r>
              <w:rPr>
                <w:sz w:val="16"/>
                <w:szCs w:val="16"/>
              </w:rPr>
              <w:t>São paulo</w:t>
            </w:r>
          </w:p>
        </w:tc>
        <w:tc>
          <w:tcPr>
            <w:tcW w:w="3466" w:type="dxa"/>
            <w:noWrap/>
            <w:hideMark/>
          </w:tcPr>
          <w:p w14:paraId="5C5682BE" w14:textId="77777777" w:rsidR="00771A4B" w:rsidRDefault="00771A4B" w:rsidP="00771A4B">
            <w:pPr>
              <w:rPr>
                <w:sz w:val="16"/>
                <w:szCs w:val="16"/>
              </w:rPr>
            </w:pPr>
            <w:r>
              <w:rPr>
                <w:sz w:val="16"/>
                <w:szCs w:val="16"/>
              </w:rPr>
              <w:t>SWTICH FAB: CISCO SISTEMS, MOD: CISCO 2800 SERIES, N/S: FHK1433F2BV TAG: SPO-0435036</w:t>
            </w:r>
          </w:p>
        </w:tc>
        <w:tc>
          <w:tcPr>
            <w:tcW w:w="481" w:type="dxa"/>
            <w:noWrap/>
            <w:hideMark/>
          </w:tcPr>
          <w:p w14:paraId="7DE2A80F" w14:textId="77777777" w:rsidR="00771A4B" w:rsidRDefault="00771A4B" w:rsidP="00771A4B">
            <w:pPr>
              <w:rPr>
                <w:sz w:val="16"/>
                <w:szCs w:val="16"/>
              </w:rPr>
            </w:pPr>
            <w:r>
              <w:rPr>
                <w:sz w:val="16"/>
                <w:szCs w:val="16"/>
              </w:rPr>
              <w:t>SP</w:t>
            </w:r>
          </w:p>
        </w:tc>
        <w:tc>
          <w:tcPr>
            <w:tcW w:w="950" w:type="dxa"/>
            <w:noWrap/>
            <w:vAlign w:val="center"/>
            <w:hideMark/>
          </w:tcPr>
          <w:p w14:paraId="7B563D02" w14:textId="77777777" w:rsidR="00771A4B" w:rsidRDefault="00771A4B" w:rsidP="00771A4B">
            <w:pPr>
              <w:jc w:val="center"/>
              <w:rPr>
                <w:sz w:val="16"/>
                <w:szCs w:val="16"/>
              </w:rPr>
            </w:pPr>
            <w:r>
              <w:rPr>
                <w:sz w:val="16"/>
                <w:szCs w:val="16"/>
              </w:rPr>
              <w:t>ZETSWITC</w:t>
            </w:r>
          </w:p>
        </w:tc>
        <w:tc>
          <w:tcPr>
            <w:tcW w:w="665" w:type="dxa"/>
            <w:noWrap/>
            <w:vAlign w:val="center"/>
            <w:hideMark/>
          </w:tcPr>
          <w:p w14:paraId="366F75C8" w14:textId="77777777" w:rsidR="00771A4B" w:rsidRDefault="00771A4B" w:rsidP="00771A4B">
            <w:pPr>
              <w:jc w:val="center"/>
              <w:rPr>
                <w:sz w:val="16"/>
                <w:szCs w:val="16"/>
              </w:rPr>
            </w:pPr>
            <w:r>
              <w:rPr>
                <w:sz w:val="16"/>
                <w:szCs w:val="16"/>
              </w:rPr>
              <w:t>1</w:t>
            </w:r>
          </w:p>
        </w:tc>
        <w:tc>
          <w:tcPr>
            <w:tcW w:w="983" w:type="dxa"/>
            <w:vAlign w:val="center"/>
          </w:tcPr>
          <w:p w14:paraId="4EACFB8D" w14:textId="1B5A21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063D77" w14:textId="14279C89" w:rsidR="00771A4B" w:rsidRDefault="00771A4B" w:rsidP="00771A4B">
            <w:pPr>
              <w:jc w:val="center"/>
              <w:rPr>
                <w:sz w:val="16"/>
                <w:szCs w:val="16"/>
              </w:rPr>
            </w:pPr>
            <w:r>
              <w:rPr>
                <w:sz w:val="16"/>
                <w:szCs w:val="16"/>
              </w:rPr>
              <w:t>UN</w:t>
            </w:r>
          </w:p>
        </w:tc>
        <w:tc>
          <w:tcPr>
            <w:tcW w:w="887" w:type="dxa"/>
            <w:noWrap/>
            <w:vAlign w:val="center"/>
            <w:hideMark/>
          </w:tcPr>
          <w:p w14:paraId="2370E6D5" w14:textId="7529AC4C" w:rsidR="00771A4B" w:rsidRDefault="00771A4B" w:rsidP="00771A4B">
            <w:pPr>
              <w:jc w:val="center"/>
              <w:rPr>
                <w:sz w:val="16"/>
                <w:szCs w:val="16"/>
              </w:rPr>
            </w:pPr>
            <w:r>
              <w:rPr>
                <w:sz w:val="16"/>
                <w:szCs w:val="16"/>
              </w:rPr>
              <w:t>10.178,42</w:t>
            </w:r>
          </w:p>
        </w:tc>
        <w:tc>
          <w:tcPr>
            <w:tcW w:w="1152" w:type="dxa"/>
            <w:noWrap/>
            <w:vAlign w:val="center"/>
            <w:hideMark/>
          </w:tcPr>
          <w:p w14:paraId="3D5442BC" w14:textId="5AC3D6AB" w:rsidR="00771A4B" w:rsidRDefault="00771A4B" w:rsidP="00771A4B">
            <w:pPr>
              <w:jc w:val="center"/>
              <w:rPr>
                <w:sz w:val="16"/>
                <w:szCs w:val="16"/>
              </w:rPr>
            </w:pPr>
            <w:r>
              <w:rPr>
                <w:sz w:val="16"/>
                <w:szCs w:val="16"/>
              </w:rPr>
              <w:t>-        10.178,42</w:t>
            </w:r>
          </w:p>
        </w:tc>
        <w:tc>
          <w:tcPr>
            <w:tcW w:w="887" w:type="dxa"/>
            <w:noWrap/>
            <w:vAlign w:val="center"/>
            <w:hideMark/>
          </w:tcPr>
          <w:p w14:paraId="6490F977" w14:textId="34804066" w:rsidR="00771A4B" w:rsidRDefault="00771A4B" w:rsidP="00771A4B">
            <w:pPr>
              <w:jc w:val="center"/>
              <w:rPr>
                <w:sz w:val="16"/>
                <w:szCs w:val="16"/>
              </w:rPr>
            </w:pPr>
            <w:r>
              <w:rPr>
                <w:sz w:val="16"/>
                <w:szCs w:val="16"/>
              </w:rPr>
              <w:t>-</w:t>
            </w:r>
          </w:p>
        </w:tc>
      </w:tr>
      <w:tr w:rsidR="00771A4B" w14:paraId="2A57CAF0" w14:textId="77777777" w:rsidTr="00771A4B">
        <w:trPr>
          <w:trHeight w:val="240"/>
        </w:trPr>
        <w:tc>
          <w:tcPr>
            <w:tcW w:w="936" w:type="dxa"/>
            <w:noWrap/>
            <w:hideMark/>
          </w:tcPr>
          <w:p w14:paraId="4B69AF16" w14:textId="2314F7F1" w:rsidR="00771A4B" w:rsidRDefault="00771A4B" w:rsidP="00771A4B">
            <w:pPr>
              <w:rPr>
                <w:sz w:val="16"/>
                <w:szCs w:val="16"/>
              </w:rPr>
            </w:pPr>
            <w:r>
              <w:rPr>
                <w:sz w:val="16"/>
                <w:szCs w:val="16"/>
              </w:rPr>
              <w:t>Equipamentos informática</w:t>
            </w:r>
          </w:p>
        </w:tc>
        <w:tc>
          <w:tcPr>
            <w:tcW w:w="1096" w:type="dxa"/>
            <w:noWrap/>
            <w:hideMark/>
          </w:tcPr>
          <w:p w14:paraId="306EB23D" w14:textId="77777777" w:rsidR="00771A4B" w:rsidRDefault="00771A4B" w:rsidP="00771A4B">
            <w:pPr>
              <w:rPr>
                <w:sz w:val="16"/>
                <w:szCs w:val="16"/>
              </w:rPr>
            </w:pPr>
            <w:r>
              <w:rPr>
                <w:sz w:val="16"/>
                <w:szCs w:val="16"/>
              </w:rPr>
              <w:t>3500000040490</w:t>
            </w:r>
          </w:p>
        </w:tc>
        <w:tc>
          <w:tcPr>
            <w:tcW w:w="628" w:type="dxa"/>
            <w:noWrap/>
            <w:hideMark/>
          </w:tcPr>
          <w:p w14:paraId="21B8A06F" w14:textId="26C1AF9A" w:rsidR="00771A4B" w:rsidRDefault="00771A4B" w:rsidP="00771A4B">
            <w:pPr>
              <w:rPr>
                <w:sz w:val="16"/>
                <w:szCs w:val="16"/>
              </w:rPr>
            </w:pPr>
            <w:r>
              <w:rPr>
                <w:sz w:val="16"/>
                <w:szCs w:val="16"/>
              </w:rPr>
              <w:t>São paulo</w:t>
            </w:r>
          </w:p>
        </w:tc>
        <w:tc>
          <w:tcPr>
            <w:tcW w:w="3466" w:type="dxa"/>
            <w:noWrap/>
            <w:hideMark/>
          </w:tcPr>
          <w:p w14:paraId="42EF86BC" w14:textId="77777777" w:rsidR="00771A4B" w:rsidRDefault="00771A4B" w:rsidP="00771A4B">
            <w:pPr>
              <w:rPr>
                <w:sz w:val="16"/>
                <w:szCs w:val="16"/>
              </w:rPr>
            </w:pPr>
            <w:r>
              <w:rPr>
                <w:sz w:val="16"/>
                <w:szCs w:val="16"/>
              </w:rPr>
              <w:t>SWTICH FAB: SOURCE, MOD: FIRE, N/S: 3D35-09201103-FA2P TAG: BR-NSPS58</w:t>
            </w:r>
          </w:p>
        </w:tc>
        <w:tc>
          <w:tcPr>
            <w:tcW w:w="481" w:type="dxa"/>
            <w:noWrap/>
            <w:hideMark/>
          </w:tcPr>
          <w:p w14:paraId="7A10ADEA" w14:textId="77777777" w:rsidR="00771A4B" w:rsidRDefault="00771A4B" w:rsidP="00771A4B">
            <w:pPr>
              <w:rPr>
                <w:sz w:val="16"/>
                <w:szCs w:val="16"/>
              </w:rPr>
            </w:pPr>
            <w:r>
              <w:rPr>
                <w:sz w:val="16"/>
                <w:szCs w:val="16"/>
              </w:rPr>
              <w:t>SP</w:t>
            </w:r>
          </w:p>
        </w:tc>
        <w:tc>
          <w:tcPr>
            <w:tcW w:w="950" w:type="dxa"/>
            <w:noWrap/>
            <w:vAlign w:val="center"/>
            <w:hideMark/>
          </w:tcPr>
          <w:p w14:paraId="6CECDF1E" w14:textId="77777777" w:rsidR="00771A4B" w:rsidRDefault="00771A4B" w:rsidP="00771A4B">
            <w:pPr>
              <w:jc w:val="center"/>
              <w:rPr>
                <w:sz w:val="16"/>
                <w:szCs w:val="16"/>
              </w:rPr>
            </w:pPr>
            <w:r>
              <w:rPr>
                <w:sz w:val="16"/>
                <w:szCs w:val="16"/>
              </w:rPr>
              <w:t>ZETSWITC</w:t>
            </w:r>
          </w:p>
        </w:tc>
        <w:tc>
          <w:tcPr>
            <w:tcW w:w="665" w:type="dxa"/>
            <w:noWrap/>
            <w:vAlign w:val="center"/>
            <w:hideMark/>
          </w:tcPr>
          <w:p w14:paraId="56387E81" w14:textId="77777777" w:rsidR="00771A4B" w:rsidRDefault="00771A4B" w:rsidP="00771A4B">
            <w:pPr>
              <w:jc w:val="center"/>
              <w:rPr>
                <w:sz w:val="16"/>
                <w:szCs w:val="16"/>
              </w:rPr>
            </w:pPr>
            <w:r>
              <w:rPr>
                <w:sz w:val="16"/>
                <w:szCs w:val="16"/>
              </w:rPr>
              <w:t>1</w:t>
            </w:r>
          </w:p>
        </w:tc>
        <w:tc>
          <w:tcPr>
            <w:tcW w:w="983" w:type="dxa"/>
            <w:vAlign w:val="center"/>
          </w:tcPr>
          <w:p w14:paraId="41DAB8B5" w14:textId="3F8617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59F766" w14:textId="5D3B2A83" w:rsidR="00771A4B" w:rsidRDefault="00771A4B" w:rsidP="00771A4B">
            <w:pPr>
              <w:jc w:val="center"/>
              <w:rPr>
                <w:sz w:val="16"/>
                <w:szCs w:val="16"/>
              </w:rPr>
            </w:pPr>
            <w:r>
              <w:rPr>
                <w:sz w:val="16"/>
                <w:szCs w:val="16"/>
              </w:rPr>
              <w:t>UN</w:t>
            </w:r>
          </w:p>
        </w:tc>
        <w:tc>
          <w:tcPr>
            <w:tcW w:w="887" w:type="dxa"/>
            <w:noWrap/>
            <w:vAlign w:val="center"/>
            <w:hideMark/>
          </w:tcPr>
          <w:p w14:paraId="2674EA69" w14:textId="45F064B2" w:rsidR="00771A4B" w:rsidRDefault="00771A4B" w:rsidP="00771A4B">
            <w:pPr>
              <w:jc w:val="center"/>
              <w:rPr>
                <w:sz w:val="16"/>
                <w:szCs w:val="16"/>
              </w:rPr>
            </w:pPr>
            <w:r>
              <w:rPr>
                <w:sz w:val="16"/>
                <w:szCs w:val="16"/>
              </w:rPr>
              <w:t>10.178,42</w:t>
            </w:r>
          </w:p>
        </w:tc>
        <w:tc>
          <w:tcPr>
            <w:tcW w:w="1152" w:type="dxa"/>
            <w:noWrap/>
            <w:vAlign w:val="center"/>
            <w:hideMark/>
          </w:tcPr>
          <w:p w14:paraId="6E517643" w14:textId="3253DD5A" w:rsidR="00771A4B" w:rsidRDefault="00771A4B" w:rsidP="00771A4B">
            <w:pPr>
              <w:jc w:val="center"/>
              <w:rPr>
                <w:sz w:val="16"/>
                <w:szCs w:val="16"/>
              </w:rPr>
            </w:pPr>
            <w:r>
              <w:rPr>
                <w:sz w:val="16"/>
                <w:szCs w:val="16"/>
              </w:rPr>
              <w:t>-        10.178,42</w:t>
            </w:r>
          </w:p>
        </w:tc>
        <w:tc>
          <w:tcPr>
            <w:tcW w:w="887" w:type="dxa"/>
            <w:noWrap/>
            <w:vAlign w:val="center"/>
            <w:hideMark/>
          </w:tcPr>
          <w:p w14:paraId="4632EA6A" w14:textId="2BAF1101" w:rsidR="00771A4B" w:rsidRDefault="00771A4B" w:rsidP="00771A4B">
            <w:pPr>
              <w:jc w:val="center"/>
              <w:rPr>
                <w:sz w:val="16"/>
                <w:szCs w:val="16"/>
              </w:rPr>
            </w:pPr>
            <w:r>
              <w:rPr>
                <w:sz w:val="16"/>
                <w:szCs w:val="16"/>
              </w:rPr>
              <w:t>-</w:t>
            </w:r>
          </w:p>
        </w:tc>
      </w:tr>
      <w:tr w:rsidR="00771A4B" w14:paraId="0E4ED4D6" w14:textId="77777777" w:rsidTr="00771A4B">
        <w:trPr>
          <w:trHeight w:val="240"/>
        </w:trPr>
        <w:tc>
          <w:tcPr>
            <w:tcW w:w="936" w:type="dxa"/>
            <w:noWrap/>
            <w:hideMark/>
          </w:tcPr>
          <w:p w14:paraId="05111848" w14:textId="0EB11FE4" w:rsidR="00771A4B" w:rsidRDefault="00771A4B" w:rsidP="00771A4B">
            <w:pPr>
              <w:rPr>
                <w:sz w:val="16"/>
                <w:szCs w:val="16"/>
              </w:rPr>
            </w:pPr>
            <w:r>
              <w:rPr>
                <w:sz w:val="16"/>
                <w:szCs w:val="16"/>
              </w:rPr>
              <w:t>Equipamentos informática</w:t>
            </w:r>
          </w:p>
        </w:tc>
        <w:tc>
          <w:tcPr>
            <w:tcW w:w="1096" w:type="dxa"/>
            <w:noWrap/>
            <w:hideMark/>
          </w:tcPr>
          <w:p w14:paraId="7BDD3361" w14:textId="77777777" w:rsidR="00771A4B" w:rsidRDefault="00771A4B" w:rsidP="00771A4B">
            <w:pPr>
              <w:rPr>
                <w:sz w:val="16"/>
                <w:szCs w:val="16"/>
              </w:rPr>
            </w:pPr>
            <w:r>
              <w:rPr>
                <w:sz w:val="16"/>
                <w:szCs w:val="16"/>
              </w:rPr>
              <w:t>3500000040500</w:t>
            </w:r>
          </w:p>
        </w:tc>
        <w:tc>
          <w:tcPr>
            <w:tcW w:w="628" w:type="dxa"/>
            <w:noWrap/>
            <w:hideMark/>
          </w:tcPr>
          <w:p w14:paraId="70091D67" w14:textId="4988F23E" w:rsidR="00771A4B" w:rsidRDefault="00771A4B" w:rsidP="00771A4B">
            <w:pPr>
              <w:rPr>
                <w:sz w:val="16"/>
                <w:szCs w:val="16"/>
              </w:rPr>
            </w:pPr>
            <w:r>
              <w:rPr>
                <w:sz w:val="16"/>
                <w:szCs w:val="16"/>
              </w:rPr>
              <w:t>São paulo</w:t>
            </w:r>
          </w:p>
        </w:tc>
        <w:tc>
          <w:tcPr>
            <w:tcW w:w="3466" w:type="dxa"/>
            <w:noWrap/>
            <w:hideMark/>
          </w:tcPr>
          <w:p w14:paraId="28B9DA5A" w14:textId="77777777" w:rsidR="00771A4B" w:rsidRDefault="00771A4B" w:rsidP="00771A4B">
            <w:pPr>
              <w:rPr>
                <w:sz w:val="16"/>
                <w:szCs w:val="16"/>
              </w:rPr>
            </w:pPr>
            <w:r>
              <w:rPr>
                <w:sz w:val="16"/>
                <w:szCs w:val="16"/>
              </w:rPr>
              <w:t>SWTICH FAB: SOURCE, MOD: FIRE, N/S: D53879-001 TAG: BR-NSPS59</w:t>
            </w:r>
          </w:p>
        </w:tc>
        <w:tc>
          <w:tcPr>
            <w:tcW w:w="481" w:type="dxa"/>
            <w:noWrap/>
            <w:hideMark/>
          </w:tcPr>
          <w:p w14:paraId="7CFA71C1" w14:textId="77777777" w:rsidR="00771A4B" w:rsidRDefault="00771A4B" w:rsidP="00771A4B">
            <w:pPr>
              <w:rPr>
                <w:sz w:val="16"/>
                <w:szCs w:val="16"/>
              </w:rPr>
            </w:pPr>
            <w:r>
              <w:rPr>
                <w:sz w:val="16"/>
                <w:szCs w:val="16"/>
              </w:rPr>
              <w:t>SP</w:t>
            </w:r>
          </w:p>
        </w:tc>
        <w:tc>
          <w:tcPr>
            <w:tcW w:w="950" w:type="dxa"/>
            <w:noWrap/>
            <w:vAlign w:val="center"/>
            <w:hideMark/>
          </w:tcPr>
          <w:p w14:paraId="2EEAE8C2" w14:textId="77777777" w:rsidR="00771A4B" w:rsidRDefault="00771A4B" w:rsidP="00771A4B">
            <w:pPr>
              <w:jc w:val="center"/>
              <w:rPr>
                <w:sz w:val="16"/>
                <w:szCs w:val="16"/>
              </w:rPr>
            </w:pPr>
            <w:r>
              <w:rPr>
                <w:sz w:val="16"/>
                <w:szCs w:val="16"/>
              </w:rPr>
              <w:t>ZETSWITC</w:t>
            </w:r>
          </w:p>
        </w:tc>
        <w:tc>
          <w:tcPr>
            <w:tcW w:w="665" w:type="dxa"/>
            <w:noWrap/>
            <w:vAlign w:val="center"/>
            <w:hideMark/>
          </w:tcPr>
          <w:p w14:paraId="04F026D5" w14:textId="77777777" w:rsidR="00771A4B" w:rsidRDefault="00771A4B" w:rsidP="00771A4B">
            <w:pPr>
              <w:jc w:val="center"/>
              <w:rPr>
                <w:sz w:val="16"/>
                <w:szCs w:val="16"/>
              </w:rPr>
            </w:pPr>
            <w:r>
              <w:rPr>
                <w:sz w:val="16"/>
                <w:szCs w:val="16"/>
              </w:rPr>
              <w:t>1</w:t>
            </w:r>
          </w:p>
        </w:tc>
        <w:tc>
          <w:tcPr>
            <w:tcW w:w="983" w:type="dxa"/>
            <w:vAlign w:val="center"/>
          </w:tcPr>
          <w:p w14:paraId="602B6F21" w14:textId="362E05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0E7061" w14:textId="7EECDEC7" w:rsidR="00771A4B" w:rsidRDefault="00771A4B" w:rsidP="00771A4B">
            <w:pPr>
              <w:jc w:val="center"/>
              <w:rPr>
                <w:sz w:val="16"/>
                <w:szCs w:val="16"/>
              </w:rPr>
            </w:pPr>
            <w:r>
              <w:rPr>
                <w:sz w:val="16"/>
                <w:szCs w:val="16"/>
              </w:rPr>
              <w:t>UN</w:t>
            </w:r>
          </w:p>
        </w:tc>
        <w:tc>
          <w:tcPr>
            <w:tcW w:w="887" w:type="dxa"/>
            <w:noWrap/>
            <w:vAlign w:val="center"/>
            <w:hideMark/>
          </w:tcPr>
          <w:p w14:paraId="20F9F928" w14:textId="1833910A" w:rsidR="00771A4B" w:rsidRDefault="00771A4B" w:rsidP="00771A4B">
            <w:pPr>
              <w:jc w:val="center"/>
              <w:rPr>
                <w:sz w:val="16"/>
                <w:szCs w:val="16"/>
              </w:rPr>
            </w:pPr>
            <w:r>
              <w:rPr>
                <w:sz w:val="16"/>
                <w:szCs w:val="16"/>
              </w:rPr>
              <w:t>55.554,22</w:t>
            </w:r>
          </w:p>
        </w:tc>
        <w:tc>
          <w:tcPr>
            <w:tcW w:w="1152" w:type="dxa"/>
            <w:noWrap/>
            <w:vAlign w:val="center"/>
            <w:hideMark/>
          </w:tcPr>
          <w:p w14:paraId="30D824AF" w14:textId="0D4FE8F4" w:rsidR="00771A4B" w:rsidRDefault="00771A4B" w:rsidP="00771A4B">
            <w:pPr>
              <w:jc w:val="center"/>
              <w:rPr>
                <w:sz w:val="16"/>
                <w:szCs w:val="16"/>
              </w:rPr>
            </w:pPr>
            <w:r>
              <w:rPr>
                <w:sz w:val="16"/>
                <w:szCs w:val="16"/>
              </w:rPr>
              <w:t>-        55.554,22</w:t>
            </w:r>
          </w:p>
        </w:tc>
        <w:tc>
          <w:tcPr>
            <w:tcW w:w="887" w:type="dxa"/>
            <w:noWrap/>
            <w:vAlign w:val="center"/>
            <w:hideMark/>
          </w:tcPr>
          <w:p w14:paraId="6F042D68" w14:textId="5758FDF5" w:rsidR="00771A4B" w:rsidRDefault="00771A4B" w:rsidP="00771A4B">
            <w:pPr>
              <w:jc w:val="center"/>
              <w:rPr>
                <w:sz w:val="16"/>
                <w:szCs w:val="16"/>
              </w:rPr>
            </w:pPr>
            <w:r>
              <w:rPr>
                <w:sz w:val="16"/>
                <w:szCs w:val="16"/>
              </w:rPr>
              <w:t>-</w:t>
            </w:r>
          </w:p>
        </w:tc>
      </w:tr>
      <w:tr w:rsidR="00771A4B" w14:paraId="0891CB0D" w14:textId="77777777" w:rsidTr="00771A4B">
        <w:trPr>
          <w:trHeight w:val="240"/>
        </w:trPr>
        <w:tc>
          <w:tcPr>
            <w:tcW w:w="936" w:type="dxa"/>
            <w:noWrap/>
            <w:hideMark/>
          </w:tcPr>
          <w:p w14:paraId="0147D882" w14:textId="61269B0E" w:rsidR="00771A4B" w:rsidRDefault="00771A4B" w:rsidP="00771A4B">
            <w:pPr>
              <w:rPr>
                <w:sz w:val="16"/>
                <w:szCs w:val="16"/>
              </w:rPr>
            </w:pPr>
            <w:r>
              <w:rPr>
                <w:sz w:val="16"/>
                <w:szCs w:val="16"/>
              </w:rPr>
              <w:t>Maquinas e equipamentos</w:t>
            </w:r>
          </w:p>
        </w:tc>
        <w:tc>
          <w:tcPr>
            <w:tcW w:w="1096" w:type="dxa"/>
            <w:noWrap/>
            <w:hideMark/>
          </w:tcPr>
          <w:p w14:paraId="3C49A0A2" w14:textId="77777777" w:rsidR="00771A4B" w:rsidRDefault="00771A4B" w:rsidP="00771A4B">
            <w:pPr>
              <w:rPr>
                <w:sz w:val="16"/>
                <w:szCs w:val="16"/>
              </w:rPr>
            </w:pPr>
            <w:r>
              <w:rPr>
                <w:sz w:val="16"/>
                <w:szCs w:val="16"/>
              </w:rPr>
              <w:t>3500000040670</w:t>
            </w:r>
          </w:p>
        </w:tc>
        <w:tc>
          <w:tcPr>
            <w:tcW w:w="628" w:type="dxa"/>
            <w:noWrap/>
            <w:hideMark/>
          </w:tcPr>
          <w:p w14:paraId="6FA44389" w14:textId="224BC4D6" w:rsidR="00771A4B" w:rsidRDefault="00771A4B" w:rsidP="00771A4B">
            <w:pPr>
              <w:rPr>
                <w:sz w:val="16"/>
                <w:szCs w:val="16"/>
              </w:rPr>
            </w:pPr>
            <w:r>
              <w:rPr>
                <w:sz w:val="16"/>
                <w:szCs w:val="16"/>
              </w:rPr>
              <w:t>São paulo</w:t>
            </w:r>
          </w:p>
        </w:tc>
        <w:tc>
          <w:tcPr>
            <w:tcW w:w="3466" w:type="dxa"/>
            <w:noWrap/>
            <w:hideMark/>
          </w:tcPr>
          <w:p w14:paraId="0BBFDE87" w14:textId="77777777" w:rsidR="00771A4B" w:rsidRDefault="00771A4B" w:rsidP="00771A4B">
            <w:pPr>
              <w:rPr>
                <w:sz w:val="16"/>
                <w:szCs w:val="16"/>
              </w:rPr>
            </w:pPr>
            <w:r>
              <w:rPr>
                <w:sz w:val="16"/>
                <w:szCs w:val="16"/>
              </w:rPr>
              <w:t>UPSB-2</w:t>
            </w:r>
          </w:p>
        </w:tc>
        <w:tc>
          <w:tcPr>
            <w:tcW w:w="481" w:type="dxa"/>
            <w:noWrap/>
            <w:hideMark/>
          </w:tcPr>
          <w:p w14:paraId="5AC888FA" w14:textId="77777777" w:rsidR="00771A4B" w:rsidRDefault="00771A4B" w:rsidP="00771A4B">
            <w:pPr>
              <w:rPr>
                <w:sz w:val="16"/>
                <w:szCs w:val="16"/>
              </w:rPr>
            </w:pPr>
            <w:r>
              <w:rPr>
                <w:sz w:val="16"/>
                <w:szCs w:val="16"/>
              </w:rPr>
              <w:t>SP</w:t>
            </w:r>
          </w:p>
        </w:tc>
        <w:tc>
          <w:tcPr>
            <w:tcW w:w="950" w:type="dxa"/>
            <w:noWrap/>
            <w:vAlign w:val="center"/>
            <w:hideMark/>
          </w:tcPr>
          <w:p w14:paraId="5A3BD7E7" w14:textId="77777777" w:rsidR="00771A4B" w:rsidRDefault="00771A4B" w:rsidP="00771A4B">
            <w:pPr>
              <w:jc w:val="center"/>
              <w:rPr>
                <w:sz w:val="16"/>
                <w:szCs w:val="16"/>
              </w:rPr>
            </w:pPr>
            <w:r>
              <w:rPr>
                <w:sz w:val="16"/>
                <w:szCs w:val="16"/>
              </w:rPr>
              <w:t>ZWEQENER</w:t>
            </w:r>
          </w:p>
        </w:tc>
        <w:tc>
          <w:tcPr>
            <w:tcW w:w="665" w:type="dxa"/>
            <w:noWrap/>
            <w:vAlign w:val="center"/>
            <w:hideMark/>
          </w:tcPr>
          <w:p w14:paraId="44D6A723" w14:textId="77777777" w:rsidR="00771A4B" w:rsidRDefault="00771A4B" w:rsidP="00771A4B">
            <w:pPr>
              <w:jc w:val="center"/>
              <w:rPr>
                <w:sz w:val="16"/>
                <w:szCs w:val="16"/>
              </w:rPr>
            </w:pPr>
            <w:r>
              <w:rPr>
                <w:sz w:val="16"/>
                <w:szCs w:val="16"/>
              </w:rPr>
              <w:t>1</w:t>
            </w:r>
          </w:p>
        </w:tc>
        <w:tc>
          <w:tcPr>
            <w:tcW w:w="983" w:type="dxa"/>
            <w:vAlign w:val="center"/>
          </w:tcPr>
          <w:p w14:paraId="7950F6FE" w14:textId="61A3DC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D6CAF8" w14:textId="7D53221F" w:rsidR="00771A4B" w:rsidRDefault="00771A4B" w:rsidP="00771A4B">
            <w:pPr>
              <w:jc w:val="center"/>
              <w:rPr>
                <w:sz w:val="16"/>
                <w:szCs w:val="16"/>
              </w:rPr>
            </w:pPr>
            <w:r>
              <w:rPr>
                <w:sz w:val="16"/>
                <w:szCs w:val="16"/>
              </w:rPr>
              <w:t>UN</w:t>
            </w:r>
          </w:p>
        </w:tc>
        <w:tc>
          <w:tcPr>
            <w:tcW w:w="887" w:type="dxa"/>
            <w:noWrap/>
            <w:vAlign w:val="center"/>
            <w:hideMark/>
          </w:tcPr>
          <w:p w14:paraId="40358374" w14:textId="6158CF19" w:rsidR="00771A4B" w:rsidRDefault="00771A4B" w:rsidP="00771A4B">
            <w:pPr>
              <w:jc w:val="center"/>
              <w:rPr>
                <w:sz w:val="16"/>
                <w:szCs w:val="16"/>
              </w:rPr>
            </w:pPr>
            <w:r>
              <w:rPr>
                <w:sz w:val="16"/>
                <w:szCs w:val="16"/>
              </w:rPr>
              <w:t>961,45</w:t>
            </w:r>
          </w:p>
        </w:tc>
        <w:tc>
          <w:tcPr>
            <w:tcW w:w="1152" w:type="dxa"/>
            <w:noWrap/>
            <w:vAlign w:val="center"/>
            <w:hideMark/>
          </w:tcPr>
          <w:p w14:paraId="6000E09D" w14:textId="270DD5E3" w:rsidR="00771A4B" w:rsidRDefault="00771A4B" w:rsidP="00771A4B">
            <w:pPr>
              <w:jc w:val="center"/>
              <w:rPr>
                <w:sz w:val="16"/>
                <w:szCs w:val="16"/>
              </w:rPr>
            </w:pPr>
            <w:r>
              <w:rPr>
                <w:sz w:val="16"/>
                <w:szCs w:val="16"/>
              </w:rPr>
              <w:t>-             942,25</w:t>
            </w:r>
          </w:p>
        </w:tc>
        <w:tc>
          <w:tcPr>
            <w:tcW w:w="887" w:type="dxa"/>
            <w:noWrap/>
            <w:vAlign w:val="center"/>
            <w:hideMark/>
          </w:tcPr>
          <w:p w14:paraId="1CB5E152" w14:textId="3ADFE8A1" w:rsidR="00771A4B" w:rsidRDefault="00771A4B" w:rsidP="00771A4B">
            <w:pPr>
              <w:jc w:val="center"/>
              <w:rPr>
                <w:sz w:val="16"/>
                <w:szCs w:val="16"/>
              </w:rPr>
            </w:pPr>
            <w:r>
              <w:rPr>
                <w:sz w:val="16"/>
                <w:szCs w:val="16"/>
              </w:rPr>
              <w:t>19,20</w:t>
            </w:r>
          </w:p>
        </w:tc>
      </w:tr>
      <w:tr w:rsidR="00771A4B" w14:paraId="6832A9D0" w14:textId="77777777" w:rsidTr="00771A4B">
        <w:trPr>
          <w:trHeight w:val="240"/>
        </w:trPr>
        <w:tc>
          <w:tcPr>
            <w:tcW w:w="936" w:type="dxa"/>
            <w:noWrap/>
            <w:hideMark/>
          </w:tcPr>
          <w:p w14:paraId="5C277768" w14:textId="1500EA7F" w:rsidR="00771A4B" w:rsidRDefault="00771A4B" w:rsidP="00771A4B">
            <w:pPr>
              <w:rPr>
                <w:sz w:val="16"/>
                <w:szCs w:val="16"/>
              </w:rPr>
            </w:pPr>
            <w:r>
              <w:rPr>
                <w:sz w:val="16"/>
                <w:szCs w:val="16"/>
              </w:rPr>
              <w:t>Maquinas e equipamentos</w:t>
            </w:r>
          </w:p>
        </w:tc>
        <w:tc>
          <w:tcPr>
            <w:tcW w:w="1096" w:type="dxa"/>
            <w:noWrap/>
            <w:hideMark/>
          </w:tcPr>
          <w:p w14:paraId="711CA7C5" w14:textId="77777777" w:rsidR="00771A4B" w:rsidRDefault="00771A4B" w:rsidP="00771A4B">
            <w:pPr>
              <w:rPr>
                <w:sz w:val="16"/>
                <w:szCs w:val="16"/>
              </w:rPr>
            </w:pPr>
            <w:r>
              <w:rPr>
                <w:sz w:val="16"/>
                <w:szCs w:val="16"/>
              </w:rPr>
              <w:t>3500000040680</w:t>
            </w:r>
          </w:p>
        </w:tc>
        <w:tc>
          <w:tcPr>
            <w:tcW w:w="628" w:type="dxa"/>
            <w:noWrap/>
            <w:hideMark/>
          </w:tcPr>
          <w:p w14:paraId="735D2C58" w14:textId="3BC4489E" w:rsidR="00771A4B" w:rsidRDefault="00771A4B" w:rsidP="00771A4B">
            <w:pPr>
              <w:rPr>
                <w:sz w:val="16"/>
                <w:szCs w:val="16"/>
              </w:rPr>
            </w:pPr>
            <w:r>
              <w:rPr>
                <w:sz w:val="16"/>
                <w:szCs w:val="16"/>
              </w:rPr>
              <w:t>São paulo</w:t>
            </w:r>
          </w:p>
        </w:tc>
        <w:tc>
          <w:tcPr>
            <w:tcW w:w="3466" w:type="dxa"/>
            <w:noWrap/>
            <w:hideMark/>
          </w:tcPr>
          <w:p w14:paraId="587B2EDE" w14:textId="77777777" w:rsidR="00771A4B" w:rsidRDefault="00771A4B" w:rsidP="00771A4B">
            <w:pPr>
              <w:rPr>
                <w:sz w:val="16"/>
                <w:szCs w:val="16"/>
              </w:rPr>
            </w:pPr>
            <w:r>
              <w:rPr>
                <w:sz w:val="16"/>
                <w:szCs w:val="16"/>
              </w:rPr>
              <w:t>UPSB-2</w:t>
            </w:r>
          </w:p>
        </w:tc>
        <w:tc>
          <w:tcPr>
            <w:tcW w:w="481" w:type="dxa"/>
            <w:noWrap/>
            <w:hideMark/>
          </w:tcPr>
          <w:p w14:paraId="08C1E114" w14:textId="77777777" w:rsidR="00771A4B" w:rsidRDefault="00771A4B" w:rsidP="00771A4B">
            <w:pPr>
              <w:rPr>
                <w:sz w:val="16"/>
                <w:szCs w:val="16"/>
              </w:rPr>
            </w:pPr>
            <w:r>
              <w:rPr>
                <w:sz w:val="16"/>
                <w:szCs w:val="16"/>
              </w:rPr>
              <w:t>SP</w:t>
            </w:r>
          </w:p>
        </w:tc>
        <w:tc>
          <w:tcPr>
            <w:tcW w:w="950" w:type="dxa"/>
            <w:noWrap/>
            <w:vAlign w:val="center"/>
            <w:hideMark/>
          </w:tcPr>
          <w:p w14:paraId="10E47B5C" w14:textId="77777777" w:rsidR="00771A4B" w:rsidRDefault="00771A4B" w:rsidP="00771A4B">
            <w:pPr>
              <w:jc w:val="center"/>
              <w:rPr>
                <w:sz w:val="16"/>
                <w:szCs w:val="16"/>
              </w:rPr>
            </w:pPr>
            <w:r>
              <w:rPr>
                <w:sz w:val="16"/>
                <w:szCs w:val="16"/>
              </w:rPr>
              <w:t>ZWEQENER</w:t>
            </w:r>
          </w:p>
        </w:tc>
        <w:tc>
          <w:tcPr>
            <w:tcW w:w="665" w:type="dxa"/>
            <w:noWrap/>
            <w:vAlign w:val="center"/>
            <w:hideMark/>
          </w:tcPr>
          <w:p w14:paraId="285D29A7" w14:textId="77777777" w:rsidR="00771A4B" w:rsidRDefault="00771A4B" w:rsidP="00771A4B">
            <w:pPr>
              <w:jc w:val="center"/>
              <w:rPr>
                <w:sz w:val="16"/>
                <w:szCs w:val="16"/>
              </w:rPr>
            </w:pPr>
            <w:r>
              <w:rPr>
                <w:sz w:val="16"/>
                <w:szCs w:val="16"/>
              </w:rPr>
              <w:t>1</w:t>
            </w:r>
          </w:p>
        </w:tc>
        <w:tc>
          <w:tcPr>
            <w:tcW w:w="983" w:type="dxa"/>
            <w:vAlign w:val="center"/>
          </w:tcPr>
          <w:p w14:paraId="22C1FE7B" w14:textId="6B5B98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13AC1C" w14:textId="322078AB" w:rsidR="00771A4B" w:rsidRDefault="00771A4B" w:rsidP="00771A4B">
            <w:pPr>
              <w:jc w:val="center"/>
              <w:rPr>
                <w:sz w:val="16"/>
                <w:szCs w:val="16"/>
              </w:rPr>
            </w:pPr>
            <w:r>
              <w:rPr>
                <w:sz w:val="16"/>
                <w:szCs w:val="16"/>
              </w:rPr>
              <w:t>UN</w:t>
            </w:r>
          </w:p>
        </w:tc>
        <w:tc>
          <w:tcPr>
            <w:tcW w:w="887" w:type="dxa"/>
            <w:noWrap/>
            <w:vAlign w:val="center"/>
            <w:hideMark/>
          </w:tcPr>
          <w:p w14:paraId="22BE69BE" w14:textId="14B3A273" w:rsidR="00771A4B" w:rsidRDefault="00771A4B" w:rsidP="00771A4B">
            <w:pPr>
              <w:jc w:val="center"/>
              <w:rPr>
                <w:sz w:val="16"/>
                <w:szCs w:val="16"/>
              </w:rPr>
            </w:pPr>
            <w:r>
              <w:rPr>
                <w:sz w:val="16"/>
                <w:szCs w:val="16"/>
              </w:rPr>
              <w:t>53.877,31</w:t>
            </w:r>
          </w:p>
        </w:tc>
        <w:tc>
          <w:tcPr>
            <w:tcW w:w="1152" w:type="dxa"/>
            <w:noWrap/>
            <w:vAlign w:val="center"/>
            <w:hideMark/>
          </w:tcPr>
          <w:p w14:paraId="7DEB6102" w14:textId="4A6BD10C" w:rsidR="00771A4B" w:rsidRDefault="00771A4B" w:rsidP="00771A4B">
            <w:pPr>
              <w:jc w:val="center"/>
              <w:rPr>
                <w:sz w:val="16"/>
                <w:szCs w:val="16"/>
              </w:rPr>
            </w:pPr>
            <w:r>
              <w:rPr>
                <w:sz w:val="16"/>
                <w:szCs w:val="16"/>
              </w:rPr>
              <w:t>-        30.736,50</w:t>
            </w:r>
          </w:p>
        </w:tc>
        <w:tc>
          <w:tcPr>
            <w:tcW w:w="887" w:type="dxa"/>
            <w:noWrap/>
            <w:vAlign w:val="center"/>
            <w:hideMark/>
          </w:tcPr>
          <w:p w14:paraId="49F57267" w14:textId="1124928B" w:rsidR="00771A4B" w:rsidRDefault="00771A4B" w:rsidP="00771A4B">
            <w:pPr>
              <w:jc w:val="center"/>
              <w:rPr>
                <w:sz w:val="16"/>
                <w:szCs w:val="16"/>
              </w:rPr>
            </w:pPr>
            <w:r>
              <w:rPr>
                <w:sz w:val="16"/>
                <w:szCs w:val="16"/>
              </w:rPr>
              <w:t>23.140,81</w:t>
            </w:r>
          </w:p>
        </w:tc>
      </w:tr>
      <w:tr w:rsidR="00771A4B" w14:paraId="1AAEE4FA" w14:textId="77777777" w:rsidTr="00771A4B">
        <w:trPr>
          <w:trHeight w:val="240"/>
        </w:trPr>
        <w:tc>
          <w:tcPr>
            <w:tcW w:w="936" w:type="dxa"/>
            <w:noWrap/>
            <w:hideMark/>
          </w:tcPr>
          <w:p w14:paraId="7AA98CF1" w14:textId="6C8DBA34" w:rsidR="00771A4B" w:rsidRDefault="00771A4B" w:rsidP="00771A4B">
            <w:pPr>
              <w:rPr>
                <w:sz w:val="16"/>
                <w:szCs w:val="16"/>
              </w:rPr>
            </w:pPr>
            <w:r>
              <w:rPr>
                <w:sz w:val="16"/>
                <w:szCs w:val="16"/>
              </w:rPr>
              <w:t>Maquinas e equipamentos</w:t>
            </w:r>
          </w:p>
        </w:tc>
        <w:tc>
          <w:tcPr>
            <w:tcW w:w="1096" w:type="dxa"/>
            <w:noWrap/>
            <w:hideMark/>
          </w:tcPr>
          <w:p w14:paraId="5590E778" w14:textId="77777777" w:rsidR="00771A4B" w:rsidRDefault="00771A4B" w:rsidP="00771A4B">
            <w:pPr>
              <w:rPr>
                <w:sz w:val="16"/>
                <w:szCs w:val="16"/>
              </w:rPr>
            </w:pPr>
            <w:r>
              <w:rPr>
                <w:sz w:val="16"/>
                <w:szCs w:val="16"/>
              </w:rPr>
              <w:t>3500000040690</w:t>
            </w:r>
          </w:p>
        </w:tc>
        <w:tc>
          <w:tcPr>
            <w:tcW w:w="628" w:type="dxa"/>
            <w:noWrap/>
            <w:hideMark/>
          </w:tcPr>
          <w:p w14:paraId="330CD26B" w14:textId="6E4B2FA1" w:rsidR="00771A4B" w:rsidRDefault="00771A4B" w:rsidP="00771A4B">
            <w:pPr>
              <w:rPr>
                <w:sz w:val="16"/>
                <w:szCs w:val="16"/>
              </w:rPr>
            </w:pPr>
            <w:r>
              <w:rPr>
                <w:sz w:val="16"/>
                <w:szCs w:val="16"/>
              </w:rPr>
              <w:t>São paulo</w:t>
            </w:r>
          </w:p>
        </w:tc>
        <w:tc>
          <w:tcPr>
            <w:tcW w:w="3466" w:type="dxa"/>
            <w:noWrap/>
            <w:hideMark/>
          </w:tcPr>
          <w:p w14:paraId="0DF114F6" w14:textId="77777777" w:rsidR="00771A4B" w:rsidRDefault="00771A4B" w:rsidP="00771A4B">
            <w:pPr>
              <w:rPr>
                <w:sz w:val="16"/>
                <w:szCs w:val="16"/>
              </w:rPr>
            </w:pPr>
            <w:r>
              <w:rPr>
                <w:sz w:val="16"/>
                <w:szCs w:val="16"/>
              </w:rPr>
              <w:t>UPSB-2</w:t>
            </w:r>
          </w:p>
        </w:tc>
        <w:tc>
          <w:tcPr>
            <w:tcW w:w="481" w:type="dxa"/>
            <w:noWrap/>
            <w:hideMark/>
          </w:tcPr>
          <w:p w14:paraId="74BDDCC8" w14:textId="77777777" w:rsidR="00771A4B" w:rsidRDefault="00771A4B" w:rsidP="00771A4B">
            <w:pPr>
              <w:rPr>
                <w:sz w:val="16"/>
                <w:szCs w:val="16"/>
              </w:rPr>
            </w:pPr>
            <w:r>
              <w:rPr>
                <w:sz w:val="16"/>
                <w:szCs w:val="16"/>
              </w:rPr>
              <w:t>SP</w:t>
            </w:r>
          </w:p>
        </w:tc>
        <w:tc>
          <w:tcPr>
            <w:tcW w:w="950" w:type="dxa"/>
            <w:noWrap/>
            <w:vAlign w:val="center"/>
            <w:hideMark/>
          </w:tcPr>
          <w:p w14:paraId="32CBE66F" w14:textId="77777777" w:rsidR="00771A4B" w:rsidRDefault="00771A4B" w:rsidP="00771A4B">
            <w:pPr>
              <w:jc w:val="center"/>
              <w:rPr>
                <w:sz w:val="16"/>
                <w:szCs w:val="16"/>
              </w:rPr>
            </w:pPr>
            <w:r>
              <w:rPr>
                <w:sz w:val="16"/>
                <w:szCs w:val="16"/>
              </w:rPr>
              <w:t>ZWEQENER</w:t>
            </w:r>
          </w:p>
        </w:tc>
        <w:tc>
          <w:tcPr>
            <w:tcW w:w="665" w:type="dxa"/>
            <w:noWrap/>
            <w:vAlign w:val="center"/>
            <w:hideMark/>
          </w:tcPr>
          <w:p w14:paraId="5353FAE1" w14:textId="77777777" w:rsidR="00771A4B" w:rsidRDefault="00771A4B" w:rsidP="00771A4B">
            <w:pPr>
              <w:jc w:val="center"/>
              <w:rPr>
                <w:sz w:val="16"/>
                <w:szCs w:val="16"/>
              </w:rPr>
            </w:pPr>
            <w:r>
              <w:rPr>
                <w:sz w:val="16"/>
                <w:szCs w:val="16"/>
              </w:rPr>
              <w:t>1</w:t>
            </w:r>
          </w:p>
        </w:tc>
        <w:tc>
          <w:tcPr>
            <w:tcW w:w="983" w:type="dxa"/>
            <w:vAlign w:val="center"/>
          </w:tcPr>
          <w:p w14:paraId="1C7DB974" w14:textId="3B2561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CC5950" w14:textId="074C7DAB" w:rsidR="00771A4B" w:rsidRDefault="00771A4B" w:rsidP="00771A4B">
            <w:pPr>
              <w:jc w:val="center"/>
              <w:rPr>
                <w:sz w:val="16"/>
                <w:szCs w:val="16"/>
              </w:rPr>
            </w:pPr>
            <w:r>
              <w:rPr>
                <w:sz w:val="16"/>
                <w:szCs w:val="16"/>
              </w:rPr>
              <w:t>UN</w:t>
            </w:r>
          </w:p>
        </w:tc>
        <w:tc>
          <w:tcPr>
            <w:tcW w:w="887" w:type="dxa"/>
            <w:noWrap/>
            <w:vAlign w:val="center"/>
            <w:hideMark/>
          </w:tcPr>
          <w:p w14:paraId="558B2827" w14:textId="52444224" w:rsidR="00771A4B" w:rsidRDefault="00771A4B" w:rsidP="00771A4B">
            <w:pPr>
              <w:jc w:val="center"/>
              <w:rPr>
                <w:sz w:val="16"/>
                <w:szCs w:val="16"/>
              </w:rPr>
            </w:pPr>
            <w:r>
              <w:rPr>
                <w:sz w:val="16"/>
                <w:szCs w:val="16"/>
              </w:rPr>
              <w:t>53.877,31</w:t>
            </w:r>
          </w:p>
        </w:tc>
        <w:tc>
          <w:tcPr>
            <w:tcW w:w="1152" w:type="dxa"/>
            <w:noWrap/>
            <w:vAlign w:val="center"/>
            <w:hideMark/>
          </w:tcPr>
          <w:p w14:paraId="5690550E" w14:textId="1FAA3074" w:rsidR="00771A4B" w:rsidRDefault="00771A4B" w:rsidP="00771A4B">
            <w:pPr>
              <w:jc w:val="center"/>
              <w:rPr>
                <w:sz w:val="16"/>
                <w:szCs w:val="16"/>
              </w:rPr>
            </w:pPr>
            <w:r>
              <w:rPr>
                <w:sz w:val="16"/>
                <w:szCs w:val="16"/>
              </w:rPr>
              <w:t>-        30.736,50</w:t>
            </w:r>
          </w:p>
        </w:tc>
        <w:tc>
          <w:tcPr>
            <w:tcW w:w="887" w:type="dxa"/>
            <w:noWrap/>
            <w:vAlign w:val="center"/>
            <w:hideMark/>
          </w:tcPr>
          <w:p w14:paraId="7A1BE1B5" w14:textId="3FC0FEBE" w:rsidR="00771A4B" w:rsidRDefault="00771A4B" w:rsidP="00771A4B">
            <w:pPr>
              <w:jc w:val="center"/>
              <w:rPr>
                <w:sz w:val="16"/>
                <w:szCs w:val="16"/>
              </w:rPr>
            </w:pPr>
            <w:r>
              <w:rPr>
                <w:sz w:val="16"/>
                <w:szCs w:val="16"/>
              </w:rPr>
              <w:t>23.140,81</w:t>
            </w:r>
          </w:p>
        </w:tc>
      </w:tr>
      <w:tr w:rsidR="00771A4B" w14:paraId="06ACFD3A" w14:textId="77777777" w:rsidTr="00771A4B">
        <w:trPr>
          <w:trHeight w:val="240"/>
        </w:trPr>
        <w:tc>
          <w:tcPr>
            <w:tcW w:w="936" w:type="dxa"/>
            <w:noWrap/>
            <w:hideMark/>
          </w:tcPr>
          <w:p w14:paraId="429306FD" w14:textId="29F4C381" w:rsidR="00771A4B" w:rsidRDefault="00771A4B" w:rsidP="00771A4B">
            <w:pPr>
              <w:rPr>
                <w:sz w:val="16"/>
                <w:szCs w:val="16"/>
              </w:rPr>
            </w:pPr>
            <w:r>
              <w:rPr>
                <w:sz w:val="16"/>
                <w:szCs w:val="16"/>
              </w:rPr>
              <w:t>Maquinas e equipamentos</w:t>
            </w:r>
          </w:p>
        </w:tc>
        <w:tc>
          <w:tcPr>
            <w:tcW w:w="1096" w:type="dxa"/>
            <w:noWrap/>
            <w:hideMark/>
          </w:tcPr>
          <w:p w14:paraId="1D7FEC48" w14:textId="77777777" w:rsidR="00771A4B" w:rsidRDefault="00771A4B" w:rsidP="00771A4B">
            <w:pPr>
              <w:rPr>
                <w:sz w:val="16"/>
                <w:szCs w:val="16"/>
              </w:rPr>
            </w:pPr>
            <w:r>
              <w:rPr>
                <w:sz w:val="16"/>
                <w:szCs w:val="16"/>
              </w:rPr>
              <w:t>3500000040700</w:t>
            </w:r>
          </w:p>
        </w:tc>
        <w:tc>
          <w:tcPr>
            <w:tcW w:w="628" w:type="dxa"/>
            <w:noWrap/>
            <w:hideMark/>
          </w:tcPr>
          <w:p w14:paraId="4F984DDD" w14:textId="21A112C8" w:rsidR="00771A4B" w:rsidRDefault="00771A4B" w:rsidP="00771A4B">
            <w:pPr>
              <w:rPr>
                <w:sz w:val="16"/>
                <w:szCs w:val="16"/>
              </w:rPr>
            </w:pPr>
            <w:r>
              <w:rPr>
                <w:sz w:val="16"/>
                <w:szCs w:val="16"/>
              </w:rPr>
              <w:t>São paulo</w:t>
            </w:r>
          </w:p>
        </w:tc>
        <w:tc>
          <w:tcPr>
            <w:tcW w:w="3466" w:type="dxa"/>
            <w:noWrap/>
            <w:hideMark/>
          </w:tcPr>
          <w:p w14:paraId="20EFEA9C" w14:textId="77777777" w:rsidR="00771A4B" w:rsidRDefault="00771A4B" w:rsidP="00771A4B">
            <w:pPr>
              <w:rPr>
                <w:sz w:val="16"/>
                <w:szCs w:val="16"/>
              </w:rPr>
            </w:pPr>
            <w:r>
              <w:rPr>
                <w:sz w:val="16"/>
                <w:szCs w:val="16"/>
              </w:rPr>
              <w:t>PAINEL INTERLIGACAO BANCO DE BATERIAS/UPS FAB: SQUARE D COMPANY, MOD: N/D, 500 VDC / 2000 A TAG: BD-4/UPS-3</w:t>
            </w:r>
          </w:p>
        </w:tc>
        <w:tc>
          <w:tcPr>
            <w:tcW w:w="481" w:type="dxa"/>
            <w:noWrap/>
            <w:hideMark/>
          </w:tcPr>
          <w:p w14:paraId="2F08158D" w14:textId="77777777" w:rsidR="00771A4B" w:rsidRDefault="00771A4B" w:rsidP="00771A4B">
            <w:pPr>
              <w:rPr>
                <w:sz w:val="16"/>
                <w:szCs w:val="16"/>
              </w:rPr>
            </w:pPr>
            <w:r>
              <w:rPr>
                <w:sz w:val="16"/>
                <w:szCs w:val="16"/>
              </w:rPr>
              <w:t>SP</w:t>
            </w:r>
          </w:p>
        </w:tc>
        <w:tc>
          <w:tcPr>
            <w:tcW w:w="950" w:type="dxa"/>
            <w:noWrap/>
            <w:vAlign w:val="center"/>
            <w:hideMark/>
          </w:tcPr>
          <w:p w14:paraId="642F8282" w14:textId="77777777" w:rsidR="00771A4B" w:rsidRDefault="00771A4B" w:rsidP="00771A4B">
            <w:pPr>
              <w:jc w:val="center"/>
              <w:rPr>
                <w:sz w:val="16"/>
                <w:szCs w:val="16"/>
              </w:rPr>
            </w:pPr>
            <w:r>
              <w:rPr>
                <w:sz w:val="16"/>
                <w:szCs w:val="16"/>
              </w:rPr>
              <w:t>ZWEQENER</w:t>
            </w:r>
          </w:p>
        </w:tc>
        <w:tc>
          <w:tcPr>
            <w:tcW w:w="665" w:type="dxa"/>
            <w:noWrap/>
            <w:vAlign w:val="center"/>
            <w:hideMark/>
          </w:tcPr>
          <w:p w14:paraId="0DAEAF96" w14:textId="77777777" w:rsidR="00771A4B" w:rsidRDefault="00771A4B" w:rsidP="00771A4B">
            <w:pPr>
              <w:jc w:val="center"/>
              <w:rPr>
                <w:sz w:val="16"/>
                <w:szCs w:val="16"/>
              </w:rPr>
            </w:pPr>
            <w:r>
              <w:rPr>
                <w:sz w:val="16"/>
                <w:szCs w:val="16"/>
              </w:rPr>
              <w:t>1</w:t>
            </w:r>
          </w:p>
        </w:tc>
        <w:tc>
          <w:tcPr>
            <w:tcW w:w="983" w:type="dxa"/>
            <w:vAlign w:val="center"/>
          </w:tcPr>
          <w:p w14:paraId="24643699" w14:textId="275F31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92D8B9" w14:textId="1E4050B0" w:rsidR="00771A4B" w:rsidRDefault="00771A4B" w:rsidP="00771A4B">
            <w:pPr>
              <w:jc w:val="center"/>
              <w:rPr>
                <w:sz w:val="16"/>
                <w:szCs w:val="16"/>
              </w:rPr>
            </w:pPr>
            <w:r>
              <w:rPr>
                <w:sz w:val="16"/>
                <w:szCs w:val="16"/>
              </w:rPr>
              <w:t>UN</w:t>
            </w:r>
          </w:p>
        </w:tc>
        <w:tc>
          <w:tcPr>
            <w:tcW w:w="887" w:type="dxa"/>
            <w:noWrap/>
            <w:vAlign w:val="center"/>
            <w:hideMark/>
          </w:tcPr>
          <w:p w14:paraId="7990F2C4" w14:textId="251442DC" w:rsidR="00771A4B" w:rsidRDefault="00771A4B" w:rsidP="00771A4B">
            <w:pPr>
              <w:jc w:val="center"/>
              <w:rPr>
                <w:sz w:val="16"/>
                <w:szCs w:val="16"/>
              </w:rPr>
            </w:pPr>
            <w:r>
              <w:rPr>
                <w:sz w:val="16"/>
                <w:szCs w:val="16"/>
              </w:rPr>
              <w:t>92.653,51</w:t>
            </w:r>
          </w:p>
        </w:tc>
        <w:tc>
          <w:tcPr>
            <w:tcW w:w="1152" w:type="dxa"/>
            <w:noWrap/>
            <w:vAlign w:val="center"/>
            <w:hideMark/>
          </w:tcPr>
          <w:p w14:paraId="48BE46EF" w14:textId="1555B223" w:rsidR="00771A4B" w:rsidRDefault="00771A4B" w:rsidP="00771A4B">
            <w:pPr>
              <w:jc w:val="center"/>
              <w:rPr>
                <w:sz w:val="16"/>
                <w:szCs w:val="16"/>
              </w:rPr>
            </w:pPr>
            <w:r>
              <w:rPr>
                <w:sz w:val="16"/>
                <w:szCs w:val="16"/>
              </w:rPr>
              <w:t>-        22.777,35</w:t>
            </w:r>
          </w:p>
        </w:tc>
        <w:tc>
          <w:tcPr>
            <w:tcW w:w="887" w:type="dxa"/>
            <w:noWrap/>
            <w:vAlign w:val="center"/>
            <w:hideMark/>
          </w:tcPr>
          <w:p w14:paraId="46B41C42" w14:textId="710C095F" w:rsidR="00771A4B" w:rsidRDefault="00771A4B" w:rsidP="00771A4B">
            <w:pPr>
              <w:jc w:val="center"/>
              <w:rPr>
                <w:sz w:val="16"/>
                <w:szCs w:val="16"/>
              </w:rPr>
            </w:pPr>
            <w:r>
              <w:rPr>
                <w:sz w:val="16"/>
                <w:szCs w:val="16"/>
              </w:rPr>
              <w:t>69.876,16</w:t>
            </w:r>
          </w:p>
        </w:tc>
      </w:tr>
      <w:tr w:rsidR="00771A4B" w14:paraId="2D1EDB4D" w14:textId="77777777" w:rsidTr="00771A4B">
        <w:trPr>
          <w:trHeight w:val="240"/>
        </w:trPr>
        <w:tc>
          <w:tcPr>
            <w:tcW w:w="936" w:type="dxa"/>
            <w:noWrap/>
            <w:hideMark/>
          </w:tcPr>
          <w:p w14:paraId="357B471A" w14:textId="5BE25DD1" w:rsidR="00771A4B" w:rsidRDefault="00771A4B" w:rsidP="00771A4B">
            <w:pPr>
              <w:rPr>
                <w:sz w:val="16"/>
                <w:szCs w:val="16"/>
              </w:rPr>
            </w:pPr>
            <w:r>
              <w:rPr>
                <w:sz w:val="16"/>
                <w:szCs w:val="16"/>
              </w:rPr>
              <w:t>Maquinas e equipamentos</w:t>
            </w:r>
          </w:p>
        </w:tc>
        <w:tc>
          <w:tcPr>
            <w:tcW w:w="1096" w:type="dxa"/>
            <w:noWrap/>
            <w:hideMark/>
          </w:tcPr>
          <w:p w14:paraId="556390A7" w14:textId="77777777" w:rsidR="00771A4B" w:rsidRDefault="00771A4B" w:rsidP="00771A4B">
            <w:pPr>
              <w:rPr>
                <w:sz w:val="16"/>
                <w:szCs w:val="16"/>
              </w:rPr>
            </w:pPr>
            <w:r>
              <w:rPr>
                <w:sz w:val="16"/>
                <w:szCs w:val="16"/>
              </w:rPr>
              <w:t>3500000040710</w:t>
            </w:r>
          </w:p>
        </w:tc>
        <w:tc>
          <w:tcPr>
            <w:tcW w:w="628" w:type="dxa"/>
            <w:noWrap/>
            <w:hideMark/>
          </w:tcPr>
          <w:p w14:paraId="67B13932" w14:textId="0FA79ED8" w:rsidR="00771A4B" w:rsidRDefault="00771A4B" w:rsidP="00771A4B">
            <w:pPr>
              <w:rPr>
                <w:sz w:val="16"/>
                <w:szCs w:val="16"/>
              </w:rPr>
            </w:pPr>
            <w:r>
              <w:rPr>
                <w:sz w:val="16"/>
                <w:szCs w:val="16"/>
              </w:rPr>
              <w:t>São paulo</w:t>
            </w:r>
          </w:p>
        </w:tc>
        <w:tc>
          <w:tcPr>
            <w:tcW w:w="3466" w:type="dxa"/>
            <w:noWrap/>
            <w:hideMark/>
          </w:tcPr>
          <w:p w14:paraId="14EC2DE6" w14:textId="77777777" w:rsidR="00771A4B" w:rsidRDefault="00771A4B" w:rsidP="00771A4B">
            <w:pPr>
              <w:rPr>
                <w:sz w:val="16"/>
                <w:szCs w:val="16"/>
              </w:rPr>
            </w:pPr>
            <w:r>
              <w:rPr>
                <w:sz w:val="16"/>
                <w:szCs w:val="16"/>
              </w:rPr>
              <w:t>PAINEL INTERLIGACAO BANCO DE BATERIAS/UPS FAB: SQUARE D COMPANY, MOD: N/D, 500 VDC / 2000 A TAG: BD-3/UPS-4</w:t>
            </w:r>
          </w:p>
        </w:tc>
        <w:tc>
          <w:tcPr>
            <w:tcW w:w="481" w:type="dxa"/>
            <w:noWrap/>
            <w:hideMark/>
          </w:tcPr>
          <w:p w14:paraId="43A99843" w14:textId="77777777" w:rsidR="00771A4B" w:rsidRDefault="00771A4B" w:rsidP="00771A4B">
            <w:pPr>
              <w:rPr>
                <w:sz w:val="16"/>
                <w:szCs w:val="16"/>
              </w:rPr>
            </w:pPr>
            <w:r>
              <w:rPr>
                <w:sz w:val="16"/>
                <w:szCs w:val="16"/>
              </w:rPr>
              <w:t>SP</w:t>
            </w:r>
          </w:p>
        </w:tc>
        <w:tc>
          <w:tcPr>
            <w:tcW w:w="950" w:type="dxa"/>
            <w:noWrap/>
            <w:vAlign w:val="center"/>
            <w:hideMark/>
          </w:tcPr>
          <w:p w14:paraId="5C4315A9" w14:textId="77777777" w:rsidR="00771A4B" w:rsidRDefault="00771A4B" w:rsidP="00771A4B">
            <w:pPr>
              <w:jc w:val="center"/>
              <w:rPr>
                <w:sz w:val="16"/>
                <w:szCs w:val="16"/>
              </w:rPr>
            </w:pPr>
            <w:r>
              <w:rPr>
                <w:sz w:val="16"/>
                <w:szCs w:val="16"/>
              </w:rPr>
              <w:t>ZWEQENER</w:t>
            </w:r>
          </w:p>
        </w:tc>
        <w:tc>
          <w:tcPr>
            <w:tcW w:w="665" w:type="dxa"/>
            <w:noWrap/>
            <w:vAlign w:val="center"/>
            <w:hideMark/>
          </w:tcPr>
          <w:p w14:paraId="14A2CDA3" w14:textId="77777777" w:rsidR="00771A4B" w:rsidRDefault="00771A4B" w:rsidP="00771A4B">
            <w:pPr>
              <w:jc w:val="center"/>
              <w:rPr>
                <w:sz w:val="16"/>
                <w:szCs w:val="16"/>
              </w:rPr>
            </w:pPr>
            <w:r>
              <w:rPr>
                <w:sz w:val="16"/>
                <w:szCs w:val="16"/>
              </w:rPr>
              <w:t>1</w:t>
            </w:r>
          </w:p>
        </w:tc>
        <w:tc>
          <w:tcPr>
            <w:tcW w:w="983" w:type="dxa"/>
            <w:vAlign w:val="center"/>
          </w:tcPr>
          <w:p w14:paraId="1B19811D" w14:textId="714021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B7A681" w14:textId="338F4A13" w:rsidR="00771A4B" w:rsidRDefault="00771A4B" w:rsidP="00771A4B">
            <w:pPr>
              <w:jc w:val="center"/>
              <w:rPr>
                <w:sz w:val="16"/>
                <w:szCs w:val="16"/>
              </w:rPr>
            </w:pPr>
            <w:r>
              <w:rPr>
                <w:sz w:val="16"/>
                <w:szCs w:val="16"/>
              </w:rPr>
              <w:t>UN</w:t>
            </w:r>
          </w:p>
        </w:tc>
        <w:tc>
          <w:tcPr>
            <w:tcW w:w="887" w:type="dxa"/>
            <w:noWrap/>
            <w:vAlign w:val="center"/>
            <w:hideMark/>
          </w:tcPr>
          <w:p w14:paraId="547B76DB" w14:textId="575B65D9" w:rsidR="00771A4B" w:rsidRDefault="00771A4B" w:rsidP="00771A4B">
            <w:pPr>
              <w:jc w:val="center"/>
              <w:rPr>
                <w:sz w:val="16"/>
                <w:szCs w:val="16"/>
              </w:rPr>
            </w:pPr>
            <w:r>
              <w:rPr>
                <w:sz w:val="16"/>
                <w:szCs w:val="16"/>
              </w:rPr>
              <w:t>53.877,31</w:t>
            </w:r>
          </w:p>
        </w:tc>
        <w:tc>
          <w:tcPr>
            <w:tcW w:w="1152" w:type="dxa"/>
            <w:noWrap/>
            <w:vAlign w:val="center"/>
            <w:hideMark/>
          </w:tcPr>
          <w:p w14:paraId="1F8BA127" w14:textId="685F2A58" w:rsidR="00771A4B" w:rsidRDefault="00771A4B" w:rsidP="00771A4B">
            <w:pPr>
              <w:jc w:val="center"/>
              <w:rPr>
                <w:sz w:val="16"/>
                <w:szCs w:val="16"/>
              </w:rPr>
            </w:pPr>
            <w:r>
              <w:rPr>
                <w:sz w:val="16"/>
                <w:szCs w:val="16"/>
              </w:rPr>
              <w:t>-        30.736,50</w:t>
            </w:r>
          </w:p>
        </w:tc>
        <w:tc>
          <w:tcPr>
            <w:tcW w:w="887" w:type="dxa"/>
            <w:noWrap/>
            <w:vAlign w:val="center"/>
            <w:hideMark/>
          </w:tcPr>
          <w:p w14:paraId="4AB216BB" w14:textId="5E4917FF" w:rsidR="00771A4B" w:rsidRDefault="00771A4B" w:rsidP="00771A4B">
            <w:pPr>
              <w:jc w:val="center"/>
              <w:rPr>
                <w:sz w:val="16"/>
                <w:szCs w:val="16"/>
              </w:rPr>
            </w:pPr>
            <w:r>
              <w:rPr>
                <w:sz w:val="16"/>
                <w:szCs w:val="16"/>
              </w:rPr>
              <w:t>23.140,81</w:t>
            </w:r>
          </w:p>
        </w:tc>
      </w:tr>
      <w:tr w:rsidR="00771A4B" w14:paraId="342F0F85" w14:textId="77777777" w:rsidTr="00771A4B">
        <w:trPr>
          <w:trHeight w:val="240"/>
        </w:trPr>
        <w:tc>
          <w:tcPr>
            <w:tcW w:w="936" w:type="dxa"/>
            <w:noWrap/>
            <w:hideMark/>
          </w:tcPr>
          <w:p w14:paraId="13CFEADF" w14:textId="2F213332" w:rsidR="00771A4B" w:rsidRDefault="00771A4B" w:rsidP="00771A4B">
            <w:pPr>
              <w:rPr>
                <w:sz w:val="16"/>
                <w:szCs w:val="16"/>
              </w:rPr>
            </w:pPr>
            <w:r>
              <w:rPr>
                <w:sz w:val="16"/>
                <w:szCs w:val="16"/>
              </w:rPr>
              <w:t>Maquinas e equipamentos</w:t>
            </w:r>
          </w:p>
        </w:tc>
        <w:tc>
          <w:tcPr>
            <w:tcW w:w="1096" w:type="dxa"/>
            <w:noWrap/>
            <w:hideMark/>
          </w:tcPr>
          <w:p w14:paraId="2A7234F2" w14:textId="77777777" w:rsidR="00771A4B" w:rsidRDefault="00771A4B" w:rsidP="00771A4B">
            <w:pPr>
              <w:rPr>
                <w:sz w:val="16"/>
                <w:szCs w:val="16"/>
              </w:rPr>
            </w:pPr>
            <w:r>
              <w:rPr>
                <w:sz w:val="16"/>
                <w:szCs w:val="16"/>
              </w:rPr>
              <w:t>3500000040720</w:t>
            </w:r>
          </w:p>
        </w:tc>
        <w:tc>
          <w:tcPr>
            <w:tcW w:w="628" w:type="dxa"/>
            <w:noWrap/>
            <w:hideMark/>
          </w:tcPr>
          <w:p w14:paraId="7A65E9C6" w14:textId="196B18AA" w:rsidR="00771A4B" w:rsidRDefault="00771A4B" w:rsidP="00771A4B">
            <w:pPr>
              <w:rPr>
                <w:sz w:val="16"/>
                <w:szCs w:val="16"/>
              </w:rPr>
            </w:pPr>
            <w:r>
              <w:rPr>
                <w:sz w:val="16"/>
                <w:szCs w:val="16"/>
              </w:rPr>
              <w:t>São paulo</w:t>
            </w:r>
          </w:p>
        </w:tc>
        <w:tc>
          <w:tcPr>
            <w:tcW w:w="3466" w:type="dxa"/>
            <w:noWrap/>
            <w:hideMark/>
          </w:tcPr>
          <w:p w14:paraId="32C6442C" w14:textId="77777777" w:rsidR="00771A4B" w:rsidRDefault="00771A4B" w:rsidP="00771A4B">
            <w:pPr>
              <w:rPr>
                <w:sz w:val="16"/>
                <w:szCs w:val="16"/>
              </w:rPr>
            </w:pPr>
            <w:r>
              <w:rPr>
                <w:sz w:val="16"/>
                <w:szCs w:val="16"/>
              </w:rPr>
              <w:t>PAINEL INTERLIGACAO BANCO DE BATERIAS/UPS FAB: SQUARE D COMPANY, MOD: N/D, 500 VDC / 2000 A TAG: BD1/UPS-1</w:t>
            </w:r>
          </w:p>
        </w:tc>
        <w:tc>
          <w:tcPr>
            <w:tcW w:w="481" w:type="dxa"/>
            <w:noWrap/>
            <w:hideMark/>
          </w:tcPr>
          <w:p w14:paraId="7B320D8B" w14:textId="77777777" w:rsidR="00771A4B" w:rsidRDefault="00771A4B" w:rsidP="00771A4B">
            <w:pPr>
              <w:rPr>
                <w:sz w:val="16"/>
                <w:szCs w:val="16"/>
              </w:rPr>
            </w:pPr>
            <w:r>
              <w:rPr>
                <w:sz w:val="16"/>
                <w:szCs w:val="16"/>
              </w:rPr>
              <w:t>SP</w:t>
            </w:r>
          </w:p>
        </w:tc>
        <w:tc>
          <w:tcPr>
            <w:tcW w:w="950" w:type="dxa"/>
            <w:noWrap/>
            <w:vAlign w:val="center"/>
            <w:hideMark/>
          </w:tcPr>
          <w:p w14:paraId="4A3E8B3A" w14:textId="77777777" w:rsidR="00771A4B" w:rsidRDefault="00771A4B" w:rsidP="00771A4B">
            <w:pPr>
              <w:jc w:val="center"/>
              <w:rPr>
                <w:sz w:val="16"/>
                <w:szCs w:val="16"/>
              </w:rPr>
            </w:pPr>
            <w:r>
              <w:rPr>
                <w:sz w:val="16"/>
                <w:szCs w:val="16"/>
              </w:rPr>
              <w:t>ZWEQENER</w:t>
            </w:r>
          </w:p>
        </w:tc>
        <w:tc>
          <w:tcPr>
            <w:tcW w:w="665" w:type="dxa"/>
            <w:noWrap/>
            <w:vAlign w:val="center"/>
            <w:hideMark/>
          </w:tcPr>
          <w:p w14:paraId="5C70021E" w14:textId="77777777" w:rsidR="00771A4B" w:rsidRDefault="00771A4B" w:rsidP="00771A4B">
            <w:pPr>
              <w:jc w:val="center"/>
              <w:rPr>
                <w:sz w:val="16"/>
                <w:szCs w:val="16"/>
              </w:rPr>
            </w:pPr>
            <w:r>
              <w:rPr>
                <w:sz w:val="16"/>
                <w:szCs w:val="16"/>
              </w:rPr>
              <w:t>1</w:t>
            </w:r>
          </w:p>
        </w:tc>
        <w:tc>
          <w:tcPr>
            <w:tcW w:w="983" w:type="dxa"/>
            <w:vAlign w:val="center"/>
          </w:tcPr>
          <w:p w14:paraId="536C3CB3" w14:textId="45A59A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0E0EC4" w14:textId="3C7AF094" w:rsidR="00771A4B" w:rsidRDefault="00771A4B" w:rsidP="00771A4B">
            <w:pPr>
              <w:jc w:val="center"/>
              <w:rPr>
                <w:sz w:val="16"/>
                <w:szCs w:val="16"/>
              </w:rPr>
            </w:pPr>
            <w:r>
              <w:rPr>
                <w:sz w:val="16"/>
                <w:szCs w:val="16"/>
              </w:rPr>
              <w:t>UN</w:t>
            </w:r>
          </w:p>
        </w:tc>
        <w:tc>
          <w:tcPr>
            <w:tcW w:w="887" w:type="dxa"/>
            <w:noWrap/>
            <w:vAlign w:val="center"/>
            <w:hideMark/>
          </w:tcPr>
          <w:p w14:paraId="46595530" w14:textId="3869CD7C" w:rsidR="00771A4B" w:rsidRDefault="00771A4B" w:rsidP="00771A4B">
            <w:pPr>
              <w:jc w:val="center"/>
              <w:rPr>
                <w:sz w:val="16"/>
                <w:szCs w:val="16"/>
              </w:rPr>
            </w:pPr>
            <w:r>
              <w:rPr>
                <w:sz w:val="16"/>
                <w:szCs w:val="16"/>
              </w:rPr>
              <w:t>53.877,31</w:t>
            </w:r>
          </w:p>
        </w:tc>
        <w:tc>
          <w:tcPr>
            <w:tcW w:w="1152" w:type="dxa"/>
            <w:noWrap/>
            <w:vAlign w:val="center"/>
            <w:hideMark/>
          </w:tcPr>
          <w:p w14:paraId="6C25E010" w14:textId="4DFCD1EE" w:rsidR="00771A4B" w:rsidRDefault="00771A4B" w:rsidP="00771A4B">
            <w:pPr>
              <w:jc w:val="center"/>
              <w:rPr>
                <w:sz w:val="16"/>
                <w:szCs w:val="16"/>
              </w:rPr>
            </w:pPr>
            <w:r>
              <w:rPr>
                <w:sz w:val="16"/>
                <w:szCs w:val="16"/>
              </w:rPr>
              <w:t>-        30.736,50</w:t>
            </w:r>
          </w:p>
        </w:tc>
        <w:tc>
          <w:tcPr>
            <w:tcW w:w="887" w:type="dxa"/>
            <w:noWrap/>
            <w:vAlign w:val="center"/>
            <w:hideMark/>
          </w:tcPr>
          <w:p w14:paraId="0411A68D" w14:textId="035F0325" w:rsidR="00771A4B" w:rsidRDefault="00771A4B" w:rsidP="00771A4B">
            <w:pPr>
              <w:jc w:val="center"/>
              <w:rPr>
                <w:sz w:val="16"/>
                <w:szCs w:val="16"/>
              </w:rPr>
            </w:pPr>
            <w:r>
              <w:rPr>
                <w:sz w:val="16"/>
                <w:szCs w:val="16"/>
              </w:rPr>
              <w:t>23.140,81</w:t>
            </w:r>
          </w:p>
        </w:tc>
      </w:tr>
      <w:tr w:rsidR="00771A4B" w14:paraId="1821EA3D" w14:textId="77777777" w:rsidTr="00771A4B">
        <w:trPr>
          <w:trHeight w:val="240"/>
        </w:trPr>
        <w:tc>
          <w:tcPr>
            <w:tcW w:w="936" w:type="dxa"/>
            <w:noWrap/>
            <w:hideMark/>
          </w:tcPr>
          <w:p w14:paraId="0C731FCF" w14:textId="04E03611" w:rsidR="00771A4B" w:rsidRDefault="00771A4B" w:rsidP="00771A4B">
            <w:pPr>
              <w:rPr>
                <w:sz w:val="16"/>
                <w:szCs w:val="16"/>
              </w:rPr>
            </w:pPr>
            <w:r>
              <w:rPr>
                <w:sz w:val="16"/>
                <w:szCs w:val="16"/>
              </w:rPr>
              <w:t>Maquinas e equipamentos</w:t>
            </w:r>
          </w:p>
        </w:tc>
        <w:tc>
          <w:tcPr>
            <w:tcW w:w="1096" w:type="dxa"/>
            <w:noWrap/>
            <w:hideMark/>
          </w:tcPr>
          <w:p w14:paraId="37980E68" w14:textId="77777777" w:rsidR="00771A4B" w:rsidRDefault="00771A4B" w:rsidP="00771A4B">
            <w:pPr>
              <w:rPr>
                <w:sz w:val="16"/>
                <w:szCs w:val="16"/>
              </w:rPr>
            </w:pPr>
            <w:r>
              <w:rPr>
                <w:sz w:val="16"/>
                <w:szCs w:val="16"/>
              </w:rPr>
              <w:t>3500000040730</w:t>
            </w:r>
          </w:p>
        </w:tc>
        <w:tc>
          <w:tcPr>
            <w:tcW w:w="628" w:type="dxa"/>
            <w:noWrap/>
            <w:hideMark/>
          </w:tcPr>
          <w:p w14:paraId="5F6D8D30" w14:textId="111998D7" w:rsidR="00771A4B" w:rsidRDefault="00771A4B" w:rsidP="00771A4B">
            <w:pPr>
              <w:rPr>
                <w:sz w:val="16"/>
                <w:szCs w:val="16"/>
              </w:rPr>
            </w:pPr>
            <w:r>
              <w:rPr>
                <w:sz w:val="16"/>
                <w:szCs w:val="16"/>
              </w:rPr>
              <w:t>São paulo</w:t>
            </w:r>
          </w:p>
        </w:tc>
        <w:tc>
          <w:tcPr>
            <w:tcW w:w="3466" w:type="dxa"/>
            <w:noWrap/>
            <w:hideMark/>
          </w:tcPr>
          <w:p w14:paraId="08CE4960" w14:textId="77777777" w:rsidR="00771A4B" w:rsidRDefault="00771A4B" w:rsidP="00771A4B">
            <w:pPr>
              <w:rPr>
                <w:sz w:val="16"/>
                <w:szCs w:val="16"/>
              </w:rPr>
            </w:pPr>
            <w:r>
              <w:rPr>
                <w:sz w:val="16"/>
                <w:szCs w:val="16"/>
              </w:rPr>
              <w:t>PAINEL INTERLIGACAO BANCO DE BATERIAS/UPS FAB: SQUARE D COMPANY, MOD: N/D, 500 VDC / 2000 A TAG: BD-3B/UPS-3</w:t>
            </w:r>
          </w:p>
        </w:tc>
        <w:tc>
          <w:tcPr>
            <w:tcW w:w="481" w:type="dxa"/>
            <w:noWrap/>
            <w:hideMark/>
          </w:tcPr>
          <w:p w14:paraId="6CE1A0AB" w14:textId="77777777" w:rsidR="00771A4B" w:rsidRDefault="00771A4B" w:rsidP="00771A4B">
            <w:pPr>
              <w:rPr>
                <w:sz w:val="16"/>
                <w:szCs w:val="16"/>
              </w:rPr>
            </w:pPr>
            <w:r>
              <w:rPr>
                <w:sz w:val="16"/>
                <w:szCs w:val="16"/>
              </w:rPr>
              <w:t>SP</w:t>
            </w:r>
          </w:p>
        </w:tc>
        <w:tc>
          <w:tcPr>
            <w:tcW w:w="950" w:type="dxa"/>
            <w:noWrap/>
            <w:vAlign w:val="center"/>
            <w:hideMark/>
          </w:tcPr>
          <w:p w14:paraId="26DDB430" w14:textId="77777777" w:rsidR="00771A4B" w:rsidRDefault="00771A4B" w:rsidP="00771A4B">
            <w:pPr>
              <w:jc w:val="center"/>
              <w:rPr>
                <w:sz w:val="16"/>
                <w:szCs w:val="16"/>
              </w:rPr>
            </w:pPr>
            <w:r>
              <w:rPr>
                <w:sz w:val="16"/>
                <w:szCs w:val="16"/>
              </w:rPr>
              <w:t>ZWEQENER</w:t>
            </w:r>
          </w:p>
        </w:tc>
        <w:tc>
          <w:tcPr>
            <w:tcW w:w="665" w:type="dxa"/>
            <w:noWrap/>
            <w:vAlign w:val="center"/>
            <w:hideMark/>
          </w:tcPr>
          <w:p w14:paraId="225656DA" w14:textId="77777777" w:rsidR="00771A4B" w:rsidRDefault="00771A4B" w:rsidP="00771A4B">
            <w:pPr>
              <w:jc w:val="center"/>
              <w:rPr>
                <w:sz w:val="16"/>
                <w:szCs w:val="16"/>
              </w:rPr>
            </w:pPr>
            <w:r>
              <w:rPr>
                <w:sz w:val="16"/>
                <w:szCs w:val="16"/>
              </w:rPr>
              <w:t>1</w:t>
            </w:r>
          </w:p>
        </w:tc>
        <w:tc>
          <w:tcPr>
            <w:tcW w:w="983" w:type="dxa"/>
            <w:vAlign w:val="center"/>
          </w:tcPr>
          <w:p w14:paraId="0932C524" w14:textId="45329B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4EB2A0" w14:textId="7A617E2F" w:rsidR="00771A4B" w:rsidRDefault="00771A4B" w:rsidP="00771A4B">
            <w:pPr>
              <w:jc w:val="center"/>
              <w:rPr>
                <w:sz w:val="16"/>
                <w:szCs w:val="16"/>
              </w:rPr>
            </w:pPr>
            <w:r>
              <w:rPr>
                <w:sz w:val="16"/>
                <w:szCs w:val="16"/>
              </w:rPr>
              <w:t>UN</w:t>
            </w:r>
          </w:p>
        </w:tc>
        <w:tc>
          <w:tcPr>
            <w:tcW w:w="887" w:type="dxa"/>
            <w:noWrap/>
            <w:vAlign w:val="center"/>
            <w:hideMark/>
          </w:tcPr>
          <w:p w14:paraId="17277E44" w14:textId="2CE374E8" w:rsidR="00771A4B" w:rsidRDefault="00771A4B" w:rsidP="00771A4B">
            <w:pPr>
              <w:jc w:val="center"/>
              <w:rPr>
                <w:sz w:val="16"/>
                <w:szCs w:val="16"/>
              </w:rPr>
            </w:pPr>
            <w:r>
              <w:rPr>
                <w:sz w:val="16"/>
                <w:szCs w:val="16"/>
              </w:rPr>
              <w:t>80.692,40</w:t>
            </w:r>
          </w:p>
        </w:tc>
        <w:tc>
          <w:tcPr>
            <w:tcW w:w="1152" w:type="dxa"/>
            <w:noWrap/>
            <w:vAlign w:val="center"/>
            <w:hideMark/>
          </w:tcPr>
          <w:p w14:paraId="6123BDE2" w14:textId="2D08C2B9" w:rsidR="00771A4B" w:rsidRDefault="00771A4B" w:rsidP="00771A4B">
            <w:pPr>
              <w:jc w:val="center"/>
              <w:rPr>
                <w:sz w:val="16"/>
                <w:szCs w:val="16"/>
              </w:rPr>
            </w:pPr>
            <w:r>
              <w:rPr>
                <w:sz w:val="16"/>
                <w:szCs w:val="16"/>
              </w:rPr>
              <w:t>-        70.079,25</w:t>
            </w:r>
          </w:p>
        </w:tc>
        <w:tc>
          <w:tcPr>
            <w:tcW w:w="887" w:type="dxa"/>
            <w:noWrap/>
            <w:vAlign w:val="center"/>
            <w:hideMark/>
          </w:tcPr>
          <w:p w14:paraId="3338765F" w14:textId="0B5A2958" w:rsidR="00771A4B" w:rsidRDefault="00771A4B" w:rsidP="00771A4B">
            <w:pPr>
              <w:jc w:val="center"/>
              <w:rPr>
                <w:sz w:val="16"/>
                <w:szCs w:val="16"/>
              </w:rPr>
            </w:pPr>
            <w:r>
              <w:rPr>
                <w:sz w:val="16"/>
                <w:szCs w:val="16"/>
              </w:rPr>
              <w:t>10.613,15</w:t>
            </w:r>
          </w:p>
        </w:tc>
      </w:tr>
      <w:tr w:rsidR="00771A4B" w14:paraId="13416410" w14:textId="77777777" w:rsidTr="00771A4B">
        <w:trPr>
          <w:trHeight w:val="240"/>
        </w:trPr>
        <w:tc>
          <w:tcPr>
            <w:tcW w:w="936" w:type="dxa"/>
            <w:noWrap/>
            <w:hideMark/>
          </w:tcPr>
          <w:p w14:paraId="6823E3D3" w14:textId="5B78E43D"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3E8024C" w14:textId="77777777" w:rsidR="00771A4B" w:rsidRDefault="00771A4B" w:rsidP="00771A4B">
            <w:pPr>
              <w:rPr>
                <w:sz w:val="16"/>
                <w:szCs w:val="16"/>
              </w:rPr>
            </w:pPr>
            <w:r>
              <w:rPr>
                <w:sz w:val="16"/>
                <w:szCs w:val="16"/>
              </w:rPr>
              <w:lastRenderedPageBreak/>
              <w:t>3500000040740</w:t>
            </w:r>
          </w:p>
        </w:tc>
        <w:tc>
          <w:tcPr>
            <w:tcW w:w="628" w:type="dxa"/>
            <w:noWrap/>
            <w:hideMark/>
          </w:tcPr>
          <w:p w14:paraId="36AD05FC" w14:textId="636411BC" w:rsidR="00771A4B" w:rsidRDefault="00771A4B" w:rsidP="00771A4B">
            <w:pPr>
              <w:rPr>
                <w:sz w:val="16"/>
                <w:szCs w:val="16"/>
              </w:rPr>
            </w:pPr>
            <w:r>
              <w:rPr>
                <w:sz w:val="16"/>
                <w:szCs w:val="16"/>
              </w:rPr>
              <w:t>São paulo</w:t>
            </w:r>
          </w:p>
        </w:tc>
        <w:tc>
          <w:tcPr>
            <w:tcW w:w="3466" w:type="dxa"/>
            <w:noWrap/>
            <w:hideMark/>
          </w:tcPr>
          <w:p w14:paraId="26CB6F5D" w14:textId="77777777" w:rsidR="00771A4B" w:rsidRDefault="00771A4B" w:rsidP="00771A4B">
            <w:pPr>
              <w:rPr>
                <w:sz w:val="16"/>
                <w:szCs w:val="16"/>
              </w:rPr>
            </w:pPr>
            <w:r>
              <w:rPr>
                <w:sz w:val="16"/>
                <w:szCs w:val="16"/>
              </w:rPr>
              <w:t xml:space="preserve">PAINEL INTERLIGACAO BANCO DE BATERIAS/UPS FAB: SQUARE D COMPANY, </w:t>
            </w:r>
            <w:r>
              <w:rPr>
                <w:sz w:val="16"/>
                <w:szCs w:val="16"/>
              </w:rPr>
              <w:lastRenderedPageBreak/>
              <w:t>MOD: N/D, 500 VDC / 2000 A TAG: BD-1A/UPS-1</w:t>
            </w:r>
          </w:p>
        </w:tc>
        <w:tc>
          <w:tcPr>
            <w:tcW w:w="481" w:type="dxa"/>
            <w:noWrap/>
            <w:hideMark/>
          </w:tcPr>
          <w:p w14:paraId="657BFBF4" w14:textId="77777777" w:rsidR="00771A4B" w:rsidRDefault="00771A4B" w:rsidP="00771A4B">
            <w:pPr>
              <w:rPr>
                <w:sz w:val="16"/>
                <w:szCs w:val="16"/>
              </w:rPr>
            </w:pPr>
            <w:r>
              <w:rPr>
                <w:sz w:val="16"/>
                <w:szCs w:val="16"/>
              </w:rPr>
              <w:lastRenderedPageBreak/>
              <w:t>SP</w:t>
            </w:r>
          </w:p>
        </w:tc>
        <w:tc>
          <w:tcPr>
            <w:tcW w:w="950" w:type="dxa"/>
            <w:noWrap/>
            <w:vAlign w:val="center"/>
            <w:hideMark/>
          </w:tcPr>
          <w:p w14:paraId="607DB02E" w14:textId="77777777" w:rsidR="00771A4B" w:rsidRDefault="00771A4B" w:rsidP="00771A4B">
            <w:pPr>
              <w:jc w:val="center"/>
              <w:rPr>
                <w:sz w:val="16"/>
                <w:szCs w:val="16"/>
              </w:rPr>
            </w:pPr>
            <w:r>
              <w:rPr>
                <w:sz w:val="16"/>
                <w:szCs w:val="16"/>
              </w:rPr>
              <w:t>ZWEQENER</w:t>
            </w:r>
          </w:p>
        </w:tc>
        <w:tc>
          <w:tcPr>
            <w:tcW w:w="665" w:type="dxa"/>
            <w:noWrap/>
            <w:vAlign w:val="center"/>
            <w:hideMark/>
          </w:tcPr>
          <w:p w14:paraId="50DCCE2B" w14:textId="77777777" w:rsidR="00771A4B" w:rsidRDefault="00771A4B" w:rsidP="00771A4B">
            <w:pPr>
              <w:jc w:val="center"/>
              <w:rPr>
                <w:sz w:val="16"/>
                <w:szCs w:val="16"/>
              </w:rPr>
            </w:pPr>
            <w:r>
              <w:rPr>
                <w:sz w:val="16"/>
                <w:szCs w:val="16"/>
              </w:rPr>
              <w:t>1</w:t>
            </w:r>
          </w:p>
        </w:tc>
        <w:tc>
          <w:tcPr>
            <w:tcW w:w="983" w:type="dxa"/>
            <w:vAlign w:val="center"/>
          </w:tcPr>
          <w:p w14:paraId="51A92634" w14:textId="5054B8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DE3252" w14:textId="7BC1B77D" w:rsidR="00771A4B" w:rsidRDefault="00771A4B" w:rsidP="00771A4B">
            <w:pPr>
              <w:jc w:val="center"/>
              <w:rPr>
                <w:sz w:val="16"/>
                <w:szCs w:val="16"/>
              </w:rPr>
            </w:pPr>
            <w:r>
              <w:rPr>
                <w:sz w:val="16"/>
                <w:szCs w:val="16"/>
              </w:rPr>
              <w:t>UN</w:t>
            </w:r>
          </w:p>
        </w:tc>
        <w:tc>
          <w:tcPr>
            <w:tcW w:w="887" w:type="dxa"/>
            <w:noWrap/>
            <w:vAlign w:val="center"/>
            <w:hideMark/>
          </w:tcPr>
          <w:p w14:paraId="043D4072" w14:textId="5AFBFDF5" w:rsidR="00771A4B" w:rsidRDefault="00771A4B" w:rsidP="00771A4B">
            <w:pPr>
              <w:jc w:val="center"/>
              <w:rPr>
                <w:sz w:val="16"/>
                <w:szCs w:val="16"/>
              </w:rPr>
            </w:pPr>
            <w:r>
              <w:rPr>
                <w:sz w:val="16"/>
                <w:szCs w:val="16"/>
              </w:rPr>
              <w:t>503.284,96</w:t>
            </w:r>
          </w:p>
        </w:tc>
        <w:tc>
          <w:tcPr>
            <w:tcW w:w="1152" w:type="dxa"/>
            <w:noWrap/>
            <w:vAlign w:val="center"/>
            <w:hideMark/>
          </w:tcPr>
          <w:p w14:paraId="3CDE01EC" w14:textId="104A86F5" w:rsidR="00771A4B" w:rsidRDefault="00771A4B" w:rsidP="00771A4B">
            <w:pPr>
              <w:jc w:val="center"/>
              <w:rPr>
                <w:sz w:val="16"/>
                <w:szCs w:val="16"/>
              </w:rPr>
            </w:pPr>
            <w:r>
              <w:rPr>
                <w:sz w:val="16"/>
                <w:szCs w:val="16"/>
              </w:rPr>
              <w:t>-     475.266,80</w:t>
            </w:r>
          </w:p>
        </w:tc>
        <w:tc>
          <w:tcPr>
            <w:tcW w:w="887" w:type="dxa"/>
            <w:noWrap/>
            <w:vAlign w:val="center"/>
            <w:hideMark/>
          </w:tcPr>
          <w:p w14:paraId="2BFC9087" w14:textId="1E8D1256" w:rsidR="00771A4B" w:rsidRDefault="00771A4B" w:rsidP="00771A4B">
            <w:pPr>
              <w:jc w:val="center"/>
              <w:rPr>
                <w:sz w:val="16"/>
                <w:szCs w:val="16"/>
              </w:rPr>
            </w:pPr>
            <w:r>
              <w:rPr>
                <w:sz w:val="16"/>
                <w:szCs w:val="16"/>
              </w:rPr>
              <w:t>28.018,16</w:t>
            </w:r>
          </w:p>
        </w:tc>
      </w:tr>
      <w:tr w:rsidR="00771A4B" w14:paraId="23152EC8" w14:textId="77777777" w:rsidTr="00771A4B">
        <w:trPr>
          <w:trHeight w:val="240"/>
        </w:trPr>
        <w:tc>
          <w:tcPr>
            <w:tcW w:w="936" w:type="dxa"/>
            <w:noWrap/>
            <w:hideMark/>
          </w:tcPr>
          <w:p w14:paraId="4EA86532" w14:textId="68B1857B" w:rsidR="00771A4B" w:rsidRDefault="00771A4B" w:rsidP="00771A4B">
            <w:pPr>
              <w:rPr>
                <w:sz w:val="16"/>
                <w:szCs w:val="16"/>
              </w:rPr>
            </w:pPr>
            <w:r>
              <w:rPr>
                <w:sz w:val="16"/>
                <w:szCs w:val="16"/>
              </w:rPr>
              <w:t>Maquinas e equipamentos</w:t>
            </w:r>
          </w:p>
        </w:tc>
        <w:tc>
          <w:tcPr>
            <w:tcW w:w="1096" w:type="dxa"/>
            <w:noWrap/>
            <w:hideMark/>
          </w:tcPr>
          <w:p w14:paraId="2D3F0F86" w14:textId="77777777" w:rsidR="00771A4B" w:rsidRDefault="00771A4B" w:rsidP="00771A4B">
            <w:pPr>
              <w:rPr>
                <w:sz w:val="16"/>
                <w:szCs w:val="16"/>
              </w:rPr>
            </w:pPr>
            <w:r>
              <w:rPr>
                <w:sz w:val="16"/>
                <w:szCs w:val="16"/>
              </w:rPr>
              <w:t>3500000040750</w:t>
            </w:r>
          </w:p>
        </w:tc>
        <w:tc>
          <w:tcPr>
            <w:tcW w:w="628" w:type="dxa"/>
            <w:noWrap/>
            <w:hideMark/>
          </w:tcPr>
          <w:p w14:paraId="674351C8" w14:textId="2A3AA908" w:rsidR="00771A4B" w:rsidRDefault="00771A4B" w:rsidP="00771A4B">
            <w:pPr>
              <w:rPr>
                <w:sz w:val="16"/>
                <w:szCs w:val="16"/>
              </w:rPr>
            </w:pPr>
            <w:r>
              <w:rPr>
                <w:sz w:val="16"/>
                <w:szCs w:val="16"/>
              </w:rPr>
              <w:t>São paulo</w:t>
            </w:r>
          </w:p>
        </w:tc>
        <w:tc>
          <w:tcPr>
            <w:tcW w:w="3466" w:type="dxa"/>
            <w:noWrap/>
            <w:hideMark/>
          </w:tcPr>
          <w:p w14:paraId="1CA55826" w14:textId="77777777" w:rsidR="00771A4B" w:rsidRDefault="00771A4B" w:rsidP="00771A4B">
            <w:pPr>
              <w:rPr>
                <w:sz w:val="16"/>
                <w:szCs w:val="16"/>
              </w:rPr>
            </w:pPr>
            <w:r>
              <w:rPr>
                <w:sz w:val="16"/>
                <w:szCs w:val="16"/>
              </w:rPr>
              <w:t>EVAPORADOR FAB: TRANE, MOD: SSVE 350, POT. TOTAL 48 KW, CORRENTE TOTAL 54,4 A, CAP. TOTAL 86160 KCAL/H, VAZAO DE AR 25850 M3/H, PRESSAO ESTATICA 30 MMCA. TAG: EVT-6</w:t>
            </w:r>
          </w:p>
        </w:tc>
        <w:tc>
          <w:tcPr>
            <w:tcW w:w="481" w:type="dxa"/>
            <w:noWrap/>
            <w:hideMark/>
          </w:tcPr>
          <w:p w14:paraId="0E337244" w14:textId="77777777" w:rsidR="00771A4B" w:rsidRDefault="00771A4B" w:rsidP="00771A4B">
            <w:pPr>
              <w:rPr>
                <w:sz w:val="16"/>
                <w:szCs w:val="16"/>
              </w:rPr>
            </w:pPr>
            <w:r>
              <w:rPr>
                <w:sz w:val="16"/>
                <w:szCs w:val="16"/>
              </w:rPr>
              <w:t>SP</w:t>
            </w:r>
          </w:p>
        </w:tc>
        <w:tc>
          <w:tcPr>
            <w:tcW w:w="950" w:type="dxa"/>
            <w:noWrap/>
            <w:vAlign w:val="center"/>
            <w:hideMark/>
          </w:tcPr>
          <w:p w14:paraId="66B3409D" w14:textId="77777777" w:rsidR="00771A4B" w:rsidRDefault="00771A4B" w:rsidP="00771A4B">
            <w:pPr>
              <w:jc w:val="center"/>
              <w:rPr>
                <w:sz w:val="16"/>
                <w:szCs w:val="16"/>
              </w:rPr>
            </w:pPr>
            <w:r>
              <w:rPr>
                <w:sz w:val="16"/>
                <w:szCs w:val="16"/>
              </w:rPr>
              <w:t>ZWEQCLIM</w:t>
            </w:r>
          </w:p>
        </w:tc>
        <w:tc>
          <w:tcPr>
            <w:tcW w:w="665" w:type="dxa"/>
            <w:noWrap/>
            <w:vAlign w:val="center"/>
            <w:hideMark/>
          </w:tcPr>
          <w:p w14:paraId="05C2C3CB" w14:textId="77777777" w:rsidR="00771A4B" w:rsidRDefault="00771A4B" w:rsidP="00771A4B">
            <w:pPr>
              <w:jc w:val="center"/>
              <w:rPr>
                <w:sz w:val="16"/>
                <w:szCs w:val="16"/>
              </w:rPr>
            </w:pPr>
            <w:r>
              <w:rPr>
                <w:sz w:val="16"/>
                <w:szCs w:val="16"/>
              </w:rPr>
              <w:t>1</w:t>
            </w:r>
          </w:p>
        </w:tc>
        <w:tc>
          <w:tcPr>
            <w:tcW w:w="983" w:type="dxa"/>
            <w:vAlign w:val="center"/>
          </w:tcPr>
          <w:p w14:paraId="5AE8C116" w14:textId="450268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DE06C9" w14:textId="612B7307" w:rsidR="00771A4B" w:rsidRDefault="00771A4B" w:rsidP="00771A4B">
            <w:pPr>
              <w:jc w:val="center"/>
              <w:rPr>
                <w:sz w:val="16"/>
                <w:szCs w:val="16"/>
              </w:rPr>
            </w:pPr>
            <w:r>
              <w:rPr>
                <w:sz w:val="16"/>
                <w:szCs w:val="16"/>
              </w:rPr>
              <w:t>UN</w:t>
            </w:r>
          </w:p>
        </w:tc>
        <w:tc>
          <w:tcPr>
            <w:tcW w:w="887" w:type="dxa"/>
            <w:noWrap/>
            <w:vAlign w:val="center"/>
            <w:hideMark/>
          </w:tcPr>
          <w:p w14:paraId="2FB6FDCD" w14:textId="531AE99D" w:rsidR="00771A4B" w:rsidRDefault="00771A4B" w:rsidP="00771A4B">
            <w:pPr>
              <w:jc w:val="center"/>
              <w:rPr>
                <w:sz w:val="16"/>
                <w:szCs w:val="16"/>
              </w:rPr>
            </w:pPr>
            <w:r>
              <w:rPr>
                <w:sz w:val="16"/>
                <w:szCs w:val="16"/>
              </w:rPr>
              <w:t>10.852,12</w:t>
            </w:r>
          </w:p>
        </w:tc>
        <w:tc>
          <w:tcPr>
            <w:tcW w:w="1152" w:type="dxa"/>
            <w:noWrap/>
            <w:vAlign w:val="center"/>
            <w:hideMark/>
          </w:tcPr>
          <w:p w14:paraId="1A335E78" w14:textId="4A811E9A" w:rsidR="00771A4B" w:rsidRDefault="00771A4B" w:rsidP="00771A4B">
            <w:pPr>
              <w:jc w:val="center"/>
              <w:rPr>
                <w:sz w:val="16"/>
                <w:szCs w:val="16"/>
              </w:rPr>
            </w:pPr>
            <w:r>
              <w:rPr>
                <w:sz w:val="16"/>
                <w:szCs w:val="16"/>
              </w:rPr>
              <w:t>-        10.176,61</w:t>
            </w:r>
          </w:p>
        </w:tc>
        <w:tc>
          <w:tcPr>
            <w:tcW w:w="887" w:type="dxa"/>
            <w:noWrap/>
            <w:vAlign w:val="center"/>
            <w:hideMark/>
          </w:tcPr>
          <w:p w14:paraId="3FBBCF86" w14:textId="7F5D09AA" w:rsidR="00771A4B" w:rsidRDefault="00771A4B" w:rsidP="00771A4B">
            <w:pPr>
              <w:jc w:val="center"/>
              <w:rPr>
                <w:sz w:val="16"/>
                <w:szCs w:val="16"/>
              </w:rPr>
            </w:pPr>
            <w:r>
              <w:rPr>
                <w:sz w:val="16"/>
                <w:szCs w:val="16"/>
              </w:rPr>
              <w:t>675,51</w:t>
            </w:r>
          </w:p>
        </w:tc>
      </w:tr>
      <w:tr w:rsidR="00771A4B" w14:paraId="7D31E364" w14:textId="77777777" w:rsidTr="00771A4B">
        <w:trPr>
          <w:trHeight w:val="240"/>
        </w:trPr>
        <w:tc>
          <w:tcPr>
            <w:tcW w:w="936" w:type="dxa"/>
            <w:noWrap/>
            <w:hideMark/>
          </w:tcPr>
          <w:p w14:paraId="7EB08618" w14:textId="1D609A90" w:rsidR="00771A4B" w:rsidRDefault="00771A4B" w:rsidP="00771A4B">
            <w:pPr>
              <w:rPr>
                <w:sz w:val="16"/>
                <w:szCs w:val="16"/>
              </w:rPr>
            </w:pPr>
            <w:r>
              <w:rPr>
                <w:sz w:val="16"/>
                <w:szCs w:val="16"/>
              </w:rPr>
              <w:t>Maquinas e equipamentos</w:t>
            </w:r>
          </w:p>
        </w:tc>
        <w:tc>
          <w:tcPr>
            <w:tcW w:w="1096" w:type="dxa"/>
            <w:noWrap/>
            <w:hideMark/>
          </w:tcPr>
          <w:p w14:paraId="551545F2" w14:textId="77777777" w:rsidR="00771A4B" w:rsidRDefault="00771A4B" w:rsidP="00771A4B">
            <w:pPr>
              <w:rPr>
                <w:sz w:val="16"/>
                <w:szCs w:val="16"/>
              </w:rPr>
            </w:pPr>
            <w:r>
              <w:rPr>
                <w:sz w:val="16"/>
                <w:szCs w:val="16"/>
              </w:rPr>
              <w:t>3500000040760</w:t>
            </w:r>
          </w:p>
        </w:tc>
        <w:tc>
          <w:tcPr>
            <w:tcW w:w="628" w:type="dxa"/>
            <w:noWrap/>
            <w:hideMark/>
          </w:tcPr>
          <w:p w14:paraId="2C293F3D" w14:textId="133E59CB" w:rsidR="00771A4B" w:rsidRDefault="00771A4B" w:rsidP="00771A4B">
            <w:pPr>
              <w:rPr>
                <w:sz w:val="16"/>
                <w:szCs w:val="16"/>
              </w:rPr>
            </w:pPr>
            <w:r>
              <w:rPr>
                <w:sz w:val="16"/>
                <w:szCs w:val="16"/>
              </w:rPr>
              <w:t>São paulo</w:t>
            </w:r>
          </w:p>
        </w:tc>
        <w:tc>
          <w:tcPr>
            <w:tcW w:w="3466" w:type="dxa"/>
            <w:noWrap/>
            <w:hideMark/>
          </w:tcPr>
          <w:p w14:paraId="456BD755" w14:textId="77777777" w:rsidR="00771A4B" w:rsidRDefault="00771A4B" w:rsidP="00771A4B">
            <w:pPr>
              <w:rPr>
                <w:sz w:val="16"/>
                <w:szCs w:val="16"/>
              </w:rPr>
            </w:pPr>
            <w:r>
              <w:rPr>
                <w:sz w:val="16"/>
                <w:szCs w:val="16"/>
              </w:rPr>
              <w:t>EXAUSTOR CENTRIFUGO FAB: PROJELMEC, MOD: CLD-355 R90, N/S: 1585/02 VAZAO 9000 M3/H, PRESSAO 50 MMCA, VELOC. 2187 RPM.</w:t>
            </w:r>
          </w:p>
        </w:tc>
        <w:tc>
          <w:tcPr>
            <w:tcW w:w="481" w:type="dxa"/>
            <w:noWrap/>
            <w:hideMark/>
          </w:tcPr>
          <w:p w14:paraId="5530BF5B" w14:textId="77777777" w:rsidR="00771A4B" w:rsidRDefault="00771A4B" w:rsidP="00771A4B">
            <w:pPr>
              <w:rPr>
                <w:sz w:val="16"/>
                <w:szCs w:val="16"/>
              </w:rPr>
            </w:pPr>
            <w:r>
              <w:rPr>
                <w:sz w:val="16"/>
                <w:szCs w:val="16"/>
              </w:rPr>
              <w:t>SP</w:t>
            </w:r>
          </w:p>
        </w:tc>
        <w:tc>
          <w:tcPr>
            <w:tcW w:w="950" w:type="dxa"/>
            <w:noWrap/>
            <w:vAlign w:val="center"/>
            <w:hideMark/>
          </w:tcPr>
          <w:p w14:paraId="4A29D9FA" w14:textId="77777777" w:rsidR="00771A4B" w:rsidRDefault="00771A4B" w:rsidP="00771A4B">
            <w:pPr>
              <w:jc w:val="center"/>
              <w:rPr>
                <w:sz w:val="16"/>
                <w:szCs w:val="16"/>
              </w:rPr>
            </w:pPr>
            <w:r>
              <w:rPr>
                <w:sz w:val="16"/>
                <w:szCs w:val="16"/>
              </w:rPr>
              <w:t>ZWEQCLIM</w:t>
            </w:r>
          </w:p>
        </w:tc>
        <w:tc>
          <w:tcPr>
            <w:tcW w:w="665" w:type="dxa"/>
            <w:noWrap/>
            <w:vAlign w:val="center"/>
            <w:hideMark/>
          </w:tcPr>
          <w:p w14:paraId="429C3672" w14:textId="77777777" w:rsidR="00771A4B" w:rsidRDefault="00771A4B" w:rsidP="00771A4B">
            <w:pPr>
              <w:jc w:val="center"/>
              <w:rPr>
                <w:sz w:val="16"/>
                <w:szCs w:val="16"/>
              </w:rPr>
            </w:pPr>
            <w:r>
              <w:rPr>
                <w:sz w:val="16"/>
                <w:szCs w:val="16"/>
              </w:rPr>
              <w:t>1</w:t>
            </w:r>
          </w:p>
        </w:tc>
        <w:tc>
          <w:tcPr>
            <w:tcW w:w="983" w:type="dxa"/>
            <w:vAlign w:val="center"/>
          </w:tcPr>
          <w:p w14:paraId="0EFAD211" w14:textId="0A9A80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E17918" w14:textId="2E445843" w:rsidR="00771A4B" w:rsidRDefault="00771A4B" w:rsidP="00771A4B">
            <w:pPr>
              <w:jc w:val="center"/>
              <w:rPr>
                <w:sz w:val="16"/>
                <w:szCs w:val="16"/>
              </w:rPr>
            </w:pPr>
            <w:r>
              <w:rPr>
                <w:sz w:val="16"/>
                <w:szCs w:val="16"/>
              </w:rPr>
              <w:t>UN</w:t>
            </w:r>
          </w:p>
        </w:tc>
        <w:tc>
          <w:tcPr>
            <w:tcW w:w="887" w:type="dxa"/>
            <w:noWrap/>
            <w:vAlign w:val="center"/>
            <w:hideMark/>
          </w:tcPr>
          <w:p w14:paraId="4DEF8B13" w14:textId="145CDA7F" w:rsidR="00771A4B" w:rsidRDefault="00771A4B" w:rsidP="00771A4B">
            <w:pPr>
              <w:jc w:val="center"/>
              <w:rPr>
                <w:sz w:val="16"/>
                <w:szCs w:val="16"/>
              </w:rPr>
            </w:pPr>
            <w:r>
              <w:rPr>
                <w:sz w:val="16"/>
                <w:szCs w:val="16"/>
              </w:rPr>
              <w:t>10.852,12</w:t>
            </w:r>
          </w:p>
        </w:tc>
        <w:tc>
          <w:tcPr>
            <w:tcW w:w="1152" w:type="dxa"/>
            <w:noWrap/>
            <w:vAlign w:val="center"/>
            <w:hideMark/>
          </w:tcPr>
          <w:p w14:paraId="79B72D64" w14:textId="4936E43F" w:rsidR="00771A4B" w:rsidRDefault="00771A4B" w:rsidP="00771A4B">
            <w:pPr>
              <w:jc w:val="center"/>
              <w:rPr>
                <w:sz w:val="16"/>
                <w:szCs w:val="16"/>
              </w:rPr>
            </w:pPr>
            <w:r>
              <w:rPr>
                <w:sz w:val="16"/>
                <w:szCs w:val="16"/>
              </w:rPr>
              <w:t>-        10.176,61</w:t>
            </w:r>
          </w:p>
        </w:tc>
        <w:tc>
          <w:tcPr>
            <w:tcW w:w="887" w:type="dxa"/>
            <w:noWrap/>
            <w:vAlign w:val="center"/>
            <w:hideMark/>
          </w:tcPr>
          <w:p w14:paraId="03555F33" w14:textId="602351CF" w:rsidR="00771A4B" w:rsidRDefault="00771A4B" w:rsidP="00771A4B">
            <w:pPr>
              <w:jc w:val="center"/>
              <w:rPr>
                <w:sz w:val="16"/>
                <w:szCs w:val="16"/>
              </w:rPr>
            </w:pPr>
            <w:r>
              <w:rPr>
                <w:sz w:val="16"/>
                <w:szCs w:val="16"/>
              </w:rPr>
              <w:t>675,51</w:t>
            </w:r>
          </w:p>
        </w:tc>
      </w:tr>
      <w:tr w:rsidR="00771A4B" w14:paraId="166BC8CA" w14:textId="77777777" w:rsidTr="00771A4B">
        <w:trPr>
          <w:trHeight w:val="240"/>
        </w:trPr>
        <w:tc>
          <w:tcPr>
            <w:tcW w:w="936" w:type="dxa"/>
            <w:noWrap/>
            <w:hideMark/>
          </w:tcPr>
          <w:p w14:paraId="7DED788D" w14:textId="56B0C0AC" w:rsidR="00771A4B" w:rsidRDefault="00771A4B" w:rsidP="00771A4B">
            <w:pPr>
              <w:rPr>
                <w:sz w:val="16"/>
                <w:szCs w:val="16"/>
              </w:rPr>
            </w:pPr>
            <w:r>
              <w:rPr>
                <w:sz w:val="16"/>
                <w:szCs w:val="16"/>
              </w:rPr>
              <w:t>Maquinas e equipamentos</w:t>
            </w:r>
          </w:p>
        </w:tc>
        <w:tc>
          <w:tcPr>
            <w:tcW w:w="1096" w:type="dxa"/>
            <w:noWrap/>
            <w:hideMark/>
          </w:tcPr>
          <w:p w14:paraId="1A36A87E" w14:textId="77777777" w:rsidR="00771A4B" w:rsidRDefault="00771A4B" w:rsidP="00771A4B">
            <w:pPr>
              <w:rPr>
                <w:sz w:val="16"/>
                <w:szCs w:val="16"/>
              </w:rPr>
            </w:pPr>
            <w:r>
              <w:rPr>
                <w:sz w:val="16"/>
                <w:szCs w:val="16"/>
              </w:rPr>
              <w:t>3500000040770</w:t>
            </w:r>
          </w:p>
        </w:tc>
        <w:tc>
          <w:tcPr>
            <w:tcW w:w="628" w:type="dxa"/>
            <w:noWrap/>
            <w:hideMark/>
          </w:tcPr>
          <w:p w14:paraId="3DEAB993" w14:textId="6D8F0305" w:rsidR="00771A4B" w:rsidRDefault="00771A4B" w:rsidP="00771A4B">
            <w:pPr>
              <w:rPr>
                <w:sz w:val="16"/>
                <w:szCs w:val="16"/>
              </w:rPr>
            </w:pPr>
            <w:r>
              <w:rPr>
                <w:sz w:val="16"/>
                <w:szCs w:val="16"/>
              </w:rPr>
              <w:t>São paulo</w:t>
            </w:r>
          </w:p>
        </w:tc>
        <w:tc>
          <w:tcPr>
            <w:tcW w:w="3466" w:type="dxa"/>
            <w:noWrap/>
            <w:hideMark/>
          </w:tcPr>
          <w:p w14:paraId="70DE0109" w14:textId="77777777" w:rsidR="00771A4B" w:rsidRDefault="00771A4B" w:rsidP="00771A4B">
            <w:pPr>
              <w:rPr>
                <w:sz w:val="16"/>
                <w:szCs w:val="16"/>
              </w:rPr>
            </w:pPr>
            <w:r>
              <w:rPr>
                <w:sz w:val="16"/>
                <w:szCs w:val="16"/>
              </w:rPr>
              <w:t>EXAUSTOR CENTRIFUGO FAB: PROJELMEC, MOD: CLD-355 R90, N/S: 1585/02 VAZAO 9000 M3/H, PRESSAO 50 MMCA, VELOC. 2187 RPM.</w:t>
            </w:r>
          </w:p>
        </w:tc>
        <w:tc>
          <w:tcPr>
            <w:tcW w:w="481" w:type="dxa"/>
            <w:noWrap/>
            <w:hideMark/>
          </w:tcPr>
          <w:p w14:paraId="0FDA9ECC" w14:textId="77777777" w:rsidR="00771A4B" w:rsidRDefault="00771A4B" w:rsidP="00771A4B">
            <w:pPr>
              <w:rPr>
                <w:sz w:val="16"/>
                <w:szCs w:val="16"/>
              </w:rPr>
            </w:pPr>
            <w:r>
              <w:rPr>
                <w:sz w:val="16"/>
                <w:szCs w:val="16"/>
              </w:rPr>
              <w:t>SP</w:t>
            </w:r>
          </w:p>
        </w:tc>
        <w:tc>
          <w:tcPr>
            <w:tcW w:w="950" w:type="dxa"/>
            <w:noWrap/>
            <w:vAlign w:val="center"/>
            <w:hideMark/>
          </w:tcPr>
          <w:p w14:paraId="510ABA92" w14:textId="77777777" w:rsidR="00771A4B" w:rsidRDefault="00771A4B" w:rsidP="00771A4B">
            <w:pPr>
              <w:jc w:val="center"/>
              <w:rPr>
                <w:sz w:val="16"/>
                <w:szCs w:val="16"/>
              </w:rPr>
            </w:pPr>
            <w:r>
              <w:rPr>
                <w:sz w:val="16"/>
                <w:szCs w:val="16"/>
              </w:rPr>
              <w:t>ZWEQCLIM</w:t>
            </w:r>
          </w:p>
        </w:tc>
        <w:tc>
          <w:tcPr>
            <w:tcW w:w="665" w:type="dxa"/>
            <w:noWrap/>
            <w:vAlign w:val="center"/>
            <w:hideMark/>
          </w:tcPr>
          <w:p w14:paraId="23A4514D" w14:textId="77777777" w:rsidR="00771A4B" w:rsidRDefault="00771A4B" w:rsidP="00771A4B">
            <w:pPr>
              <w:jc w:val="center"/>
              <w:rPr>
                <w:sz w:val="16"/>
                <w:szCs w:val="16"/>
              </w:rPr>
            </w:pPr>
            <w:r>
              <w:rPr>
                <w:sz w:val="16"/>
                <w:szCs w:val="16"/>
              </w:rPr>
              <w:t>1</w:t>
            </w:r>
          </w:p>
        </w:tc>
        <w:tc>
          <w:tcPr>
            <w:tcW w:w="983" w:type="dxa"/>
            <w:vAlign w:val="center"/>
          </w:tcPr>
          <w:p w14:paraId="52898BC0" w14:textId="33D564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CFBDC7" w14:textId="475993D7" w:rsidR="00771A4B" w:rsidRDefault="00771A4B" w:rsidP="00771A4B">
            <w:pPr>
              <w:jc w:val="center"/>
              <w:rPr>
                <w:sz w:val="16"/>
                <w:szCs w:val="16"/>
              </w:rPr>
            </w:pPr>
            <w:r>
              <w:rPr>
                <w:sz w:val="16"/>
                <w:szCs w:val="16"/>
              </w:rPr>
              <w:t>UN</w:t>
            </w:r>
          </w:p>
        </w:tc>
        <w:tc>
          <w:tcPr>
            <w:tcW w:w="887" w:type="dxa"/>
            <w:noWrap/>
            <w:vAlign w:val="center"/>
            <w:hideMark/>
          </w:tcPr>
          <w:p w14:paraId="49B06E15" w14:textId="7D5D4DBF" w:rsidR="00771A4B" w:rsidRDefault="00771A4B" w:rsidP="00771A4B">
            <w:pPr>
              <w:jc w:val="center"/>
              <w:rPr>
                <w:sz w:val="16"/>
                <w:szCs w:val="16"/>
              </w:rPr>
            </w:pPr>
            <w:r>
              <w:rPr>
                <w:sz w:val="16"/>
                <w:szCs w:val="16"/>
              </w:rPr>
              <w:t>10.852,12</w:t>
            </w:r>
          </w:p>
        </w:tc>
        <w:tc>
          <w:tcPr>
            <w:tcW w:w="1152" w:type="dxa"/>
            <w:noWrap/>
            <w:vAlign w:val="center"/>
            <w:hideMark/>
          </w:tcPr>
          <w:p w14:paraId="107BFFF6" w14:textId="7F7C900B" w:rsidR="00771A4B" w:rsidRDefault="00771A4B" w:rsidP="00771A4B">
            <w:pPr>
              <w:jc w:val="center"/>
              <w:rPr>
                <w:sz w:val="16"/>
                <w:szCs w:val="16"/>
              </w:rPr>
            </w:pPr>
            <w:r>
              <w:rPr>
                <w:sz w:val="16"/>
                <w:szCs w:val="16"/>
              </w:rPr>
              <w:t>-        10.176,43</w:t>
            </w:r>
          </w:p>
        </w:tc>
        <w:tc>
          <w:tcPr>
            <w:tcW w:w="887" w:type="dxa"/>
            <w:noWrap/>
            <w:vAlign w:val="center"/>
            <w:hideMark/>
          </w:tcPr>
          <w:p w14:paraId="00173C2A" w14:textId="1BA08ED8" w:rsidR="00771A4B" w:rsidRDefault="00771A4B" w:rsidP="00771A4B">
            <w:pPr>
              <w:jc w:val="center"/>
              <w:rPr>
                <w:sz w:val="16"/>
                <w:szCs w:val="16"/>
              </w:rPr>
            </w:pPr>
            <w:r>
              <w:rPr>
                <w:sz w:val="16"/>
                <w:szCs w:val="16"/>
              </w:rPr>
              <w:t>675,69</w:t>
            </w:r>
          </w:p>
        </w:tc>
      </w:tr>
      <w:tr w:rsidR="00771A4B" w14:paraId="583F20CD" w14:textId="77777777" w:rsidTr="00771A4B">
        <w:trPr>
          <w:trHeight w:val="240"/>
        </w:trPr>
        <w:tc>
          <w:tcPr>
            <w:tcW w:w="936" w:type="dxa"/>
            <w:noWrap/>
            <w:hideMark/>
          </w:tcPr>
          <w:p w14:paraId="4002A355" w14:textId="057BBE65" w:rsidR="00771A4B" w:rsidRDefault="00771A4B" w:rsidP="00771A4B">
            <w:pPr>
              <w:rPr>
                <w:sz w:val="16"/>
                <w:szCs w:val="16"/>
              </w:rPr>
            </w:pPr>
            <w:r>
              <w:rPr>
                <w:sz w:val="16"/>
                <w:szCs w:val="16"/>
              </w:rPr>
              <w:t>Maquinas e equipamentos</w:t>
            </w:r>
          </w:p>
        </w:tc>
        <w:tc>
          <w:tcPr>
            <w:tcW w:w="1096" w:type="dxa"/>
            <w:noWrap/>
            <w:hideMark/>
          </w:tcPr>
          <w:p w14:paraId="4040D2FB" w14:textId="77777777" w:rsidR="00771A4B" w:rsidRDefault="00771A4B" w:rsidP="00771A4B">
            <w:pPr>
              <w:rPr>
                <w:sz w:val="16"/>
                <w:szCs w:val="16"/>
              </w:rPr>
            </w:pPr>
            <w:r>
              <w:rPr>
                <w:sz w:val="16"/>
                <w:szCs w:val="16"/>
              </w:rPr>
              <w:t>3500000040780</w:t>
            </w:r>
          </w:p>
        </w:tc>
        <w:tc>
          <w:tcPr>
            <w:tcW w:w="628" w:type="dxa"/>
            <w:noWrap/>
            <w:hideMark/>
          </w:tcPr>
          <w:p w14:paraId="11EACC6A" w14:textId="4EC526BE" w:rsidR="00771A4B" w:rsidRDefault="00771A4B" w:rsidP="00771A4B">
            <w:pPr>
              <w:rPr>
                <w:sz w:val="16"/>
                <w:szCs w:val="16"/>
              </w:rPr>
            </w:pPr>
            <w:r>
              <w:rPr>
                <w:sz w:val="16"/>
                <w:szCs w:val="16"/>
              </w:rPr>
              <w:t>São paulo</w:t>
            </w:r>
          </w:p>
        </w:tc>
        <w:tc>
          <w:tcPr>
            <w:tcW w:w="3466" w:type="dxa"/>
            <w:noWrap/>
            <w:hideMark/>
          </w:tcPr>
          <w:p w14:paraId="77B0C131" w14:textId="77777777" w:rsidR="00771A4B" w:rsidRDefault="00771A4B" w:rsidP="00771A4B">
            <w:pPr>
              <w:rPr>
                <w:sz w:val="16"/>
                <w:szCs w:val="16"/>
              </w:rPr>
            </w:pPr>
            <w:r>
              <w:rPr>
                <w:sz w:val="16"/>
                <w:szCs w:val="16"/>
              </w:rPr>
              <w:t>CONDENSADOR FAB: TRANE, MOD: TRAE300C244AA005, N/S: B0706S0116 CAP. NOMINAL 30 T, VAZAO 32300 M3/H. TAG: CD2-08</w:t>
            </w:r>
          </w:p>
        </w:tc>
        <w:tc>
          <w:tcPr>
            <w:tcW w:w="481" w:type="dxa"/>
            <w:noWrap/>
            <w:hideMark/>
          </w:tcPr>
          <w:p w14:paraId="52F067F7" w14:textId="77777777" w:rsidR="00771A4B" w:rsidRDefault="00771A4B" w:rsidP="00771A4B">
            <w:pPr>
              <w:rPr>
                <w:sz w:val="16"/>
                <w:szCs w:val="16"/>
              </w:rPr>
            </w:pPr>
            <w:r>
              <w:rPr>
                <w:sz w:val="16"/>
                <w:szCs w:val="16"/>
              </w:rPr>
              <w:t>SP</w:t>
            </w:r>
          </w:p>
        </w:tc>
        <w:tc>
          <w:tcPr>
            <w:tcW w:w="950" w:type="dxa"/>
            <w:noWrap/>
            <w:vAlign w:val="center"/>
            <w:hideMark/>
          </w:tcPr>
          <w:p w14:paraId="6BD14F9C" w14:textId="77777777" w:rsidR="00771A4B" w:rsidRDefault="00771A4B" w:rsidP="00771A4B">
            <w:pPr>
              <w:jc w:val="center"/>
              <w:rPr>
                <w:sz w:val="16"/>
                <w:szCs w:val="16"/>
              </w:rPr>
            </w:pPr>
            <w:r>
              <w:rPr>
                <w:sz w:val="16"/>
                <w:szCs w:val="16"/>
              </w:rPr>
              <w:t>ZWEQCLIM</w:t>
            </w:r>
          </w:p>
        </w:tc>
        <w:tc>
          <w:tcPr>
            <w:tcW w:w="665" w:type="dxa"/>
            <w:noWrap/>
            <w:vAlign w:val="center"/>
            <w:hideMark/>
          </w:tcPr>
          <w:p w14:paraId="57E80E8E" w14:textId="77777777" w:rsidR="00771A4B" w:rsidRDefault="00771A4B" w:rsidP="00771A4B">
            <w:pPr>
              <w:jc w:val="center"/>
              <w:rPr>
                <w:sz w:val="16"/>
                <w:szCs w:val="16"/>
              </w:rPr>
            </w:pPr>
            <w:r>
              <w:rPr>
                <w:sz w:val="16"/>
                <w:szCs w:val="16"/>
              </w:rPr>
              <w:t>1</w:t>
            </w:r>
          </w:p>
        </w:tc>
        <w:tc>
          <w:tcPr>
            <w:tcW w:w="983" w:type="dxa"/>
            <w:vAlign w:val="center"/>
          </w:tcPr>
          <w:p w14:paraId="37A6FF70" w14:textId="19E1DB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83333A" w14:textId="01C32D21" w:rsidR="00771A4B" w:rsidRDefault="00771A4B" w:rsidP="00771A4B">
            <w:pPr>
              <w:jc w:val="center"/>
              <w:rPr>
                <w:sz w:val="16"/>
                <w:szCs w:val="16"/>
              </w:rPr>
            </w:pPr>
            <w:r>
              <w:rPr>
                <w:sz w:val="16"/>
                <w:szCs w:val="16"/>
              </w:rPr>
              <w:t>UN</w:t>
            </w:r>
          </w:p>
        </w:tc>
        <w:tc>
          <w:tcPr>
            <w:tcW w:w="887" w:type="dxa"/>
            <w:noWrap/>
            <w:vAlign w:val="center"/>
            <w:hideMark/>
          </w:tcPr>
          <w:p w14:paraId="50512983" w14:textId="5AC47500" w:rsidR="00771A4B" w:rsidRDefault="00771A4B" w:rsidP="00771A4B">
            <w:pPr>
              <w:jc w:val="center"/>
              <w:rPr>
                <w:sz w:val="16"/>
                <w:szCs w:val="16"/>
              </w:rPr>
            </w:pPr>
            <w:r>
              <w:rPr>
                <w:sz w:val="16"/>
                <w:szCs w:val="16"/>
              </w:rPr>
              <w:t>10.852,12</w:t>
            </w:r>
          </w:p>
        </w:tc>
        <w:tc>
          <w:tcPr>
            <w:tcW w:w="1152" w:type="dxa"/>
            <w:noWrap/>
            <w:vAlign w:val="center"/>
            <w:hideMark/>
          </w:tcPr>
          <w:p w14:paraId="54B260BA" w14:textId="3DC9791C" w:rsidR="00771A4B" w:rsidRDefault="00771A4B" w:rsidP="00771A4B">
            <w:pPr>
              <w:jc w:val="center"/>
              <w:rPr>
                <w:sz w:val="16"/>
                <w:szCs w:val="16"/>
              </w:rPr>
            </w:pPr>
            <w:r>
              <w:rPr>
                <w:sz w:val="16"/>
                <w:szCs w:val="16"/>
              </w:rPr>
              <w:t>-        10.176,43</w:t>
            </w:r>
          </w:p>
        </w:tc>
        <w:tc>
          <w:tcPr>
            <w:tcW w:w="887" w:type="dxa"/>
            <w:noWrap/>
            <w:vAlign w:val="center"/>
            <w:hideMark/>
          </w:tcPr>
          <w:p w14:paraId="5A35AD1D" w14:textId="0185B684" w:rsidR="00771A4B" w:rsidRDefault="00771A4B" w:rsidP="00771A4B">
            <w:pPr>
              <w:jc w:val="center"/>
              <w:rPr>
                <w:sz w:val="16"/>
                <w:szCs w:val="16"/>
              </w:rPr>
            </w:pPr>
            <w:r>
              <w:rPr>
                <w:sz w:val="16"/>
                <w:szCs w:val="16"/>
              </w:rPr>
              <w:t>675,69</w:t>
            </w:r>
          </w:p>
        </w:tc>
      </w:tr>
      <w:tr w:rsidR="00771A4B" w14:paraId="725A7280" w14:textId="77777777" w:rsidTr="00771A4B">
        <w:trPr>
          <w:trHeight w:val="240"/>
        </w:trPr>
        <w:tc>
          <w:tcPr>
            <w:tcW w:w="936" w:type="dxa"/>
            <w:noWrap/>
            <w:hideMark/>
          </w:tcPr>
          <w:p w14:paraId="08DA4E90" w14:textId="7ED2CCC7" w:rsidR="00771A4B" w:rsidRDefault="00771A4B" w:rsidP="00771A4B">
            <w:pPr>
              <w:rPr>
                <w:sz w:val="16"/>
                <w:szCs w:val="16"/>
              </w:rPr>
            </w:pPr>
            <w:r>
              <w:rPr>
                <w:sz w:val="16"/>
                <w:szCs w:val="16"/>
              </w:rPr>
              <w:t>Maquinas e equipamentos</w:t>
            </w:r>
          </w:p>
        </w:tc>
        <w:tc>
          <w:tcPr>
            <w:tcW w:w="1096" w:type="dxa"/>
            <w:noWrap/>
            <w:hideMark/>
          </w:tcPr>
          <w:p w14:paraId="3A04A7FB" w14:textId="77777777" w:rsidR="00771A4B" w:rsidRDefault="00771A4B" w:rsidP="00771A4B">
            <w:pPr>
              <w:rPr>
                <w:sz w:val="16"/>
                <w:szCs w:val="16"/>
              </w:rPr>
            </w:pPr>
            <w:r>
              <w:rPr>
                <w:sz w:val="16"/>
                <w:szCs w:val="16"/>
              </w:rPr>
              <w:t>3500000040790</w:t>
            </w:r>
          </w:p>
        </w:tc>
        <w:tc>
          <w:tcPr>
            <w:tcW w:w="628" w:type="dxa"/>
            <w:noWrap/>
            <w:hideMark/>
          </w:tcPr>
          <w:p w14:paraId="5FAD0E77" w14:textId="5A07BD89" w:rsidR="00771A4B" w:rsidRDefault="00771A4B" w:rsidP="00771A4B">
            <w:pPr>
              <w:rPr>
                <w:sz w:val="16"/>
                <w:szCs w:val="16"/>
              </w:rPr>
            </w:pPr>
            <w:r>
              <w:rPr>
                <w:sz w:val="16"/>
                <w:szCs w:val="16"/>
              </w:rPr>
              <w:t>São paulo</w:t>
            </w:r>
          </w:p>
        </w:tc>
        <w:tc>
          <w:tcPr>
            <w:tcW w:w="3466" w:type="dxa"/>
            <w:noWrap/>
            <w:hideMark/>
          </w:tcPr>
          <w:p w14:paraId="0D10D39C" w14:textId="77777777" w:rsidR="00771A4B" w:rsidRDefault="00771A4B" w:rsidP="00771A4B">
            <w:pPr>
              <w:rPr>
                <w:sz w:val="16"/>
                <w:szCs w:val="16"/>
              </w:rPr>
            </w:pPr>
            <w:r>
              <w:rPr>
                <w:sz w:val="16"/>
                <w:szCs w:val="16"/>
              </w:rPr>
              <w:t>CONDENSADOR FAB: TRANE, MOD: TRAE300C244AA005, N/S: B0706S0117 CAP. NOMINAL 30 T, VAZAO 32300 M3/H.</w:t>
            </w:r>
          </w:p>
        </w:tc>
        <w:tc>
          <w:tcPr>
            <w:tcW w:w="481" w:type="dxa"/>
            <w:noWrap/>
            <w:hideMark/>
          </w:tcPr>
          <w:p w14:paraId="5992BC1F" w14:textId="77777777" w:rsidR="00771A4B" w:rsidRDefault="00771A4B" w:rsidP="00771A4B">
            <w:pPr>
              <w:rPr>
                <w:sz w:val="16"/>
                <w:szCs w:val="16"/>
              </w:rPr>
            </w:pPr>
            <w:r>
              <w:rPr>
                <w:sz w:val="16"/>
                <w:szCs w:val="16"/>
              </w:rPr>
              <w:t>SP</w:t>
            </w:r>
          </w:p>
        </w:tc>
        <w:tc>
          <w:tcPr>
            <w:tcW w:w="950" w:type="dxa"/>
            <w:noWrap/>
            <w:vAlign w:val="center"/>
            <w:hideMark/>
          </w:tcPr>
          <w:p w14:paraId="6D47D0CB" w14:textId="77777777" w:rsidR="00771A4B" w:rsidRDefault="00771A4B" w:rsidP="00771A4B">
            <w:pPr>
              <w:jc w:val="center"/>
              <w:rPr>
                <w:sz w:val="16"/>
                <w:szCs w:val="16"/>
              </w:rPr>
            </w:pPr>
            <w:r>
              <w:rPr>
                <w:sz w:val="16"/>
                <w:szCs w:val="16"/>
              </w:rPr>
              <w:t>ZWEQCLIM</w:t>
            </w:r>
          </w:p>
        </w:tc>
        <w:tc>
          <w:tcPr>
            <w:tcW w:w="665" w:type="dxa"/>
            <w:noWrap/>
            <w:vAlign w:val="center"/>
            <w:hideMark/>
          </w:tcPr>
          <w:p w14:paraId="7721EC49" w14:textId="77777777" w:rsidR="00771A4B" w:rsidRDefault="00771A4B" w:rsidP="00771A4B">
            <w:pPr>
              <w:jc w:val="center"/>
              <w:rPr>
                <w:sz w:val="16"/>
                <w:szCs w:val="16"/>
              </w:rPr>
            </w:pPr>
            <w:r>
              <w:rPr>
                <w:sz w:val="16"/>
                <w:szCs w:val="16"/>
              </w:rPr>
              <w:t>1</w:t>
            </w:r>
          </w:p>
        </w:tc>
        <w:tc>
          <w:tcPr>
            <w:tcW w:w="983" w:type="dxa"/>
            <w:vAlign w:val="center"/>
          </w:tcPr>
          <w:p w14:paraId="192CAAE4" w14:textId="26B906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72A620" w14:textId="1CA24B3A" w:rsidR="00771A4B" w:rsidRDefault="00771A4B" w:rsidP="00771A4B">
            <w:pPr>
              <w:jc w:val="center"/>
              <w:rPr>
                <w:sz w:val="16"/>
                <w:szCs w:val="16"/>
              </w:rPr>
            </w:pPr>
            <w:r>
              <w:rPr>
                <w:sz w:val="16"/>
                <w:szCs w:val="16"/>
              </w:rPr>
              <w:t>UN</w:t>
            </w:r>
          </w:p>
        </w:tc>
        <w:tc>
          <w:tcPr>
            <w:tcW w:w="887" w:type="dxa"/>
            <w:noWrap/>
            <w:vAlign w:val="center"/>
            <w:hideMark/>
          </w:tcPr>
          <w:p w14:paraId="285C1256" w14:textId="797ABA2B" w:rsidR="00771A4B" w:rsidRDefault="00771A4B" w:rsidP="00771A4B">
            <w:pPr>
              <w:jc w:val="center"/>
              <w:rPr>
                <w:sz w:val="16"/>
                <w:szCs w:val="16"/>
              </w:rPr>
            </w:pPr>
            <w:r>
              <w:rPr>
                <w:sz w:val="16"/>
                <w:szCs w:val="16"/>
              </w:rPr>
              <w:t>10.852,12</w:t>
            </w:r>
          </w:p>
        </w:tc>
        <w:tc>
          <w:tcPr>
            <w:tcW w:w="1152" w:type="dxa"/>
            <w:noWrap/>
            <w:vAlign w:val="center"/>
            <w:hideMark/>
          </w:tcPr>
          <w:p w14:paraId="6F3838B1" w14:textId="7444FDA3" w:rsidR="00771A4B" w:rsidRDefault="00771A4B" w:rsidP="00771A4B">
            <w:pPr>
              <w:jc w:val="center"/>
              <w:rPr>
                <w:sz w:val="16"/>
                <w:szCs w:val="16"/>
              </w:rPr>
            </w:pPr>
            <w:r>
              <w:rPr>
                <w:sz w:val="16"/>
                <w:szCs w:val="16"/>
              </w:rPr>
              <w:t>-        10.176,43</w:t>
            </w:r>
          </w:p>
        </w:tc>
        <w:tc>
          <w:tcPr>
            <w:tcW w:w="887" w:type="dxa"/>
            <w:noWrap/>
            <w:vAlign w:val="center"/>
            <w:hideMark/>
          </w:tcPr>
          <w:p w14:paraId="5AE3DB21" w14:textId="00222C48" w:rsidR="00771A4B" w:rsidRDefault="00771A4B" w:rsidP="00771A4B">
            <w:pPr>
              <w:jc w:val="center"/>
              <w:rPr>
                <w:sz w:val="16"/>
                <w:szCs w:val="16"/>
              </w:rPr>
            </w:pPr>
            <w:r>
              <w:rPr>
                <w:sz w:val="16"/>
                <w:szCs w:val="16"/>
              </w:rPr>
              <w:t>675,69</w:t>
            </w:r>
          </w:p>
        </w:tc>
      </w:tr>
      <w:tr w:rsidR="00771A4B" w14:paraId="1B85A086" w14:textId="77777777" w:rsidTr="00771A4B">
        <w:trPr>
          <w:trHeight w:val="240"/>
        </w:trPr>
        <w:tc>
          <w:tcPr>
            <w:tcW w:w="936" w:type="dxa"/>
            <w:noWrap/>
            <w:hideMark/>
          </w:tcPr>
          <w:p w14:paraId="12E79FD3" w14:textId="3A017207" w:rsidR="00771A4B" w:rsidRDefault="00771A4B" w:rsidP="00771A4B">
            <w:pPr>
              <w:rPr>
                <w:sz w:val="16"/>
                <w:szCs w:val="16"/>
              </w:rPr>
            </w:pPr>
            <w:r>
              <w:rPr>
                <w:sz w:val="16"/>
                <w:szCs w:val="16"/>
              </w:rPr>
              <w:t>Maquinas e equipamentos</w:t>
            </w:r>
          </w:p>
        </w:tc>
        <w:tc>
          <w:tcPr>
            <w:tcW w:w="1096" w:type="dxa"/>
            <w:noWrap/>
            <w:hideMark/>
          </w:tcPr>
          <w:p w14:paraId="5AEB16ED" w14:textId="77777777" w:rsidR="00771A4B" w:rsidRDefault="00771A4B" w:rsidP="00771A4B">
            <w:pPr>
              <w:rPr>
                <w:sz w:val="16"/>
                <w:szCs w:val="16"/>
              </w:rPr>
            </w:pPr>
            <w:r>
              <w:rPr>
                <w:sz w:val="16"/>
                <w:szCs w:val="16"/>
              </w:rPr>
              <w:t>3500000040800</w:t>
            </w:r>
          </w:p>
        </w:tc>
        <w:tc>
          <w:tcPr>
            <w:tcW w:w="628" w:type="dxa"/>
            <w:noWrap/>
            <w:hideMark/>
          </w:tcPr>
          <w:p w14:paraId="07DB618F" w14:textId="55D3827F" w:rsidR="00771A4B" w:rsidRDefault="00771A4B" w:rsidP="00771A4B">
            <w:pPr>
              <w:rPr>
                <w:sz w:val="16"/>
                <w:szCs w:val="16"/>
              </w:rPr>
            </w:pPr>
            <w:r>
              <w:rPr>
                <w:sz w:val="16"/>
                <w:szCs w:val="16"/>
              </w:rPr>
              <w:t>São paulo</w:t>
            </w:r>
          </w:p>
        </w:tc>
        <w:tc>
          <w:tcPr>
            <w:tcW w:w="3466" w:type="dxa"/>
            <w:noWrap/>
            <w:hideMark/>
          </w:tcPr>
          <w:p w14:paraId="063A6E2A" w14:textId="77777777" w:rsidR="00771A4B" w:rsidRDefault="00771A4B" w:rsidP="00771A4B">
            <w:pPr>
              <w:rPr>
                <w:sz w:val="16"/>
                <w:szCs w:val="16"/>
              </w:rPr>
            </w:pPr>
            <w:r>
              <w:rPr>
                <w:sz w:val="16"/>
                <w:szCs w:val="16"/>
              </w:rPr>
              <w:t>CONDENSADOR FAB: TRANE, MOD: TRAE200C244AA005, N/S: B0706S0037 CAP. NOMINAL 30 T, VAZAO 32300 M3/H. TAG: CD2-10</w:t>
            </w:r>
          </w:p>
        </w:tc>
        <w:tc>
          <w:tcPr>
            <w:tcW w:w="481" w:type="dxa"/>
            <w:noWrap/>
            <w:hideMark/>
          </w:tcPr>
          <w:p w14:paraId="0AA0F21D" w14:textId="77777777" w:rsidR="00771A4B" w:rsidRDefault="00771A4B" w:rsidP="00771A4B">
            <w:pPr>
              <w:rPr>
                <w:sz w:val="16"/>
                <w:szCs w:val="16"/>
              </w:rPr>
            </w:pPr>
            <w:r>
              <w:rPr>
                <w:sz w:val="16"/>
                <w:szCs w:val="16"/>
              </w:rPr>
              <w:t>SP</w:t>
            </w:r>
          </w:p>
        </w:tc>
        <w:tc>
          <w:tcPr>
            <w:tcW w:w="950" w:type="dxa"/>
            <w:noWrap/>
            <w:vAlign w:val="center"/>
            <w:hideMark/>
          </w:tcPr>
          <w:p w14:paraId="5B75067E" w14:textId="77777777" w:rsidR="00771A4B" w:rsidRDefault="00771A4B" w:rsidP="00771A4B">
            <w:pPr>
              <w:jc w:val="center"/>
              <w:rPr>
                <w:sz w:val="16"/>
                <w:szCs w:val="16"/>
              </w:rPr>
            </w:pPr>
            <w:r>
              <w:rPr>
                <w:sz w:val="16"/>
                <w:szCs w:val="16"/>
              </w:rPr>
              <w:t>ZWEQCLIM</w:t>
            </w:r>
          </w:p>
        </w:tc>
        <w:tc>
          <w:tcPr>
            <w:tcW w:w="665" w:type="dxa"/>
            <w:noWrap/>
            <w:vAlign w:val="center"/>
            <w:hideMark/>
          </w:tcPr>
          <w:p w14:paraId="33870650" w14:textId="77777777" w:rsidR="00771A4B" w:rsidRDefault="00771A4B" w:rsidP="00771A4B">
            <w:pPr>
              <w:jc w:val="center"/>
              <w:rPr>
                <w:sz w:val="16"/>
                <w:szCs w:val="16"/>
              </w:rPr>
            </w:pPr>
            <w:r>
              <w:rPr>
                <w:sz w:val="16"/>
                <w:szCs w:val="16"/>
              </w:rPr>
              <w:t>1</w:t>
            </w:r>
          </w:p>
        </w:tc>
        <w:tc>
          <w:tcPr>
            <w:tcW w:w="983" w:type="dxa"/>
            <w:vAlign w:val="center"/>
          </w:tcPr>
          <w:p w14:paraId="0707DB16" w14:textId="22AC1A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09EC2C" w14:textId="61A4B6DB" w:rsidR="00771A4B" w:rsidRDefault="00771A4B" w:rsidP="00771A4B">
            <w:pPr>
              <w:jc w:val="center"/>
              <w:rPr>
                <w:sz w:val="16"/>
                <w:szCs w:val="16"/>
              </w:rPr>
            </w:pPr>
            <w:r>
              <w:rPr>
                <w:sz w:val="16"/>
                <w:szCs w:val="16"/>
              </w:rPr>
              <w:t>UN</w:t>
            </w:r>
          </w:p>
        </w:tc>
        <w:tc>
          <w:tcPr>
            <w:tcW w:w="887" w:type="dxa"/>
            <w:noWrap/>
            <w:vAlign w:val="center"/>
            <w:hideMark/>
          </w:tcPr>
          <w:p w14:paraId="3DB64E45" w14:textId="15A94EC4" w:rsidR="00771A4B" w:rsidRDefault="00771A4B" w:rsidP="00771A4B">
            <w:pPr>
              <w:jc w:val="center"/>
              <w:rPr>
                <w:sz w:val="16"/>
                <w:szCs w:val="16"/>
              </w:rPr>
            </w:pPr>
            <w:r>
              <w:rPr>
                <w:sz w:val="16"/>
                <w:szCs w:val="16"/>
              </w:rPr>
              <w:t>10.852,12</w:t>
            </w:r>
          </w:p>
        </w:tc>
        <w:tc>
          <w:tcPr>
            <w:tcW w:w="1152" w:type="dxa"/>
            <w:noWrap/>
            <w:vAlign w:val="center"/>
            <w:hideMark/>
          </w:tcPr>
          <w:p w14:paraId="15E57154" w14:textId="1B3F678F" w:rsidR="00771A4B" w:rsidRDefault="00771A4B" w:rsidP="00771A4B">
            <w:pPr>
              <w:jc w:val="center"/>
              <w:rPr>
                <w:sz w:val="16"/>
                <w:szCs w:val="16"/>
              </w:rPr>
            </w:pPr>
            <w:r>
              <w:rPr>
                <w:sz w:val="16"/>
                <w:szCs w:val="16"/>
              </w:rPr>
              <w:t>-        10.176,43</w:t>
            </w:r>
          </w:p>
        </w:tc>
        <w:tc>
          <w:tcPr>
            <w:tcW w:w="887" w:type="dxa"/>
            <w:noWrap/>
            <w:vAlign w:val="center"/>
            <w:hideMark/>
          </w:tcPr>
          <w:p w14:paraId="1E396934" w14:textId="1497FF22" w:rsidR="00771A4B" w:rsidRDefault="00771A4B" w:rsidP="00771A4B">
            <w:pPr>
              <w:jc w:val="center"/>
              <w:rPr>
                <w:sz w:val="16"/>
                <w:szCs w:val="16"/>
              </w:rPr>
            </w:pPr>
            <w:r>
              <w:rPr>
                <w:sz w:val="16"/>
                <w:szCs w:val="16"/>
              </w:rPr>
              <w:t>675,69</w:t>
            </w:r>
          </w:p>
        </w:tc>
      </w:tr>
      <w:tr w:rsidR="00771A4B" w14:paraId="37105DE4" w14:textId="77777777" w:rsidTr="00771A4B">
        <w:trPr>
          <w:trHeight w:val="240"/>
        </w:trPr>
        <w:tc>
          <w:tcPr>
            <w:tcW w:w="936" w:type="dxa"/>
            <w:noWrap/>
            <w:hideMark/>
          </w:tcPr>
          <w:p w14:paraId="706BE3BB" w14:textId="26E6B050" w:rsidR="00771A4B" w:rsidRDefault="00771A4B" w:rsidP="00771A4B">
            <w:pPr>
              <w:rPr>
                <w:sz w:val="16"/>
                <w:szCs w:val="16"/>
              </w:rPr>
            </w:pPr>
            <w:r>
              <w:rPr>
                <w:sz w:val="16"/>
                <w:szCs w:val="16"/>
              </w:rPr>
              <w:t>Maquinas e equipamentos</w:t>
            </w:r>
          </w:p>
        </w:tc>
        <w:tc>
          <w:tcPr>
            <w:tcW w:w="1096" w:type="dxa"/>
            <w:noWrap/>
            <w:hideMark/>
          </w:tcPr>
          <w:p w14:paraId="760C7FD5" w14:textId="77777777" w:rsidR="00771A4B" w:rsidRDefault="00771A4B" w:rsidP="00771A4B">
            <w:pPr>
              <w:rPr>
                <w:sz w:val="16"/>
                <w:szCs w:val="16"/>
              </w:rPr>
            </w:pPr>
            <w:r>
              <w:rPr>
                <w:sz w:val="16"/>
                <w:szCs w:val="16"/>
              </w:rPr>
              <w:t>3500000040810</w:t>
            </w:r>
          </w:p>
        </w:tc>
        <w:tc>
          <w:tcPr>
            <w:tcW w:w="628" w:type="dxa"/>
            <w:noWrap/>
            <w:hideMark/>
          </w:tcPr>
          <w:p w14:paraId="5890F4CE" w14:textId="3A298CA1" w:rsidR="00771A4B" w:rsidRDefault="00771A4B" w:rsidP="00771A4B">
            <w:pPr>
              <w:rPr>
                <w:sz w:val="16"/>
                <w:szCs w:val="16"/>
              </w:rPr>
            </w:pPr>
            <w:r>
              <w:rPr>
                <w:sz w:val="16"/>
                <w:szCs w:val="16"/>
              </w:rPr>
              <w:t>São paulo</w:t>
            </w:r>
          </w:p>
        </w:tc>
        <w:tc>
          <w:tcPr>
            <w:tcW w:w="3466" w:type="dxa"/>
            <w:noWrap/>
            <w:hideMark/>
          </w:tcPr>
          <w:p w14:paraId="4C0C685D" w14:textId="77777777" w:rsidR="00771A4B" w:rsidRDefault="00771A4B" w:rsidP="00771A4B">
            <w:pPr>
              <w:rPr>
                <w:sz w:val="16"/>
                <w:szCs w:val="16"/>
              </w:rPr>
            </w:pPr>
            <w:r>
              <w:rPr>
                <w:sz w:val="16"/>
                <w:szCs w:val="16"/>
              </w:rPr>
              <w:t>CONDENSADOR FAB: TRANE, MOD: TRAE200C244AA005, N/S: B0706S0038 CAP. NOMINAL 20 T, VAZAO 23800 M3/H.</w:t>
            </w:r>
          </w:p>
        </w:tc>
        <w:tc>
          <w:tcPr>
            <w:tcW w:w="481" w:type="dxa"/>
            <w:noWrap/>
            <w:hideMark/>
          </w:tcPr>
          <w:p w14:paraId="130C9659" w14:textId="77777777" w:rsidR="00771A4B" w:rsidRDefault="00771A4B" w:rsidP="00771A4B">
            <w:pPr>
              <w:rPr>
                <w:sz w:val="16"/>
                <w:szCs w:val="16"/>
              </w:rPr>
            </w:pPr>
            <w:r>
              <w:rPr>
                <w:sz w:val="16"/>
                <w:szCs w:val="16"/>
              </w:rPr>
              <w:t>SP</w:t>
            </w:r>
          </w:p>
        </w:tc>
        <w:tc>
          <w:tcPr>
            <w:tcW w:w="950" w:type="dxa"/>
            <w:noWrap/>
            <w:vAlign w:val="center"/>
            <w:hideMark/>
          </w:tcPr>
          <w:p w14:paraId="64F090A6" w14:textId="77777777" w:rsidR="00771A4B" w:rsidRDefault="00771A4B" w:rsidP="00771A4B">
            <w:pPr>
              <w:jc w:val="center"/>
              <w:rPr>
                <w:sz w:val="16"/>
                <w:szCs w:val="16"/>
              </w:rPr>
            </w:pPr>
            <w:r>
              <w:rPr>
                <w:sz w:val="16"/>
                <w:szCs w:val="16"/>
              </w:rPr>
              <w:t>ZWEQCLIM</w:t>
            </w:r>
          </w:p>
        </w:tc>
        <w:tc>
          <w:tcPr>
            <w:tcW w:w="665" w:type="dxa"/>
            <w:noWrap/>
            <w:vAlign w:val="center"/>
            <w:hideMark/>
          </w:tcPr>
          <w:p w14:paraId="7BEA129B" w14:textId="77777777" w:rsidR="00771A4B" w:rsidRDefault="00771A4B" w:rsidP="00771A4B">
            <w:pPr>
              <w:jc w:val="center"/>
              <w:rPr>
                <w:sz w:val="16"/>
                <w:szCs w:val="16"/>
              </w:rPr>
            </w:pPr>
            <w:r>
              <w:rPr>
                <w:sz w:val="16"/>
                <w:szCs w:val="16"/>
              </w:rPr>
              <w:t>1</w:t>
            </w:r>
          </w:p>
        </w:tc>
        <w:tc>
          <w:tcPr>
            <w:tcW w:w="983" w:type="dxa"/>
            <w:vAlign w:val="center"/>
          </w:tcPr>
          <w:p w14:paraId="04A59A29" w14:textId="4E75FA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D8D07F" w14:textId="536C8134" w:rsidR="00771A4B" w:rsidRDefault="00771A4B" w:rsidP="00771A4B">
            <w:pPr>
              <w:jc w:val="center"/>
              <w:rPr>
                <w:sz w:val="16"/>
                <w:szCs w:val="16"/>
              </w:rPr>
            </w:pPr>
            <w:r>
              <w:rPr>
                <w:sz w:val="16"/>
                <w:szCs w:val="16"/>
              </w:rPr>
              <w:t>UN</w:t>
            </w:r>
          </w:p>
        </w:tc>
        <w:tc>
          <w:tcPr>
            <w:tcW w:w="887" w:type="dxa"/>
            <w:noWrap/>
            <w:vAlign w:val="center"/>
            <w:hideMark/>
          </w:tcPr>
          <w:p w14:paraId="61C392A5" w14:textId="3B8A2838" w:rsidR="00771A4B" w:rsidRDefault="00771A4B" w:rsidP="00771A4B">
            <w:pPr>
              <w:jc w:val="center"/>
              <w:rPr>
                <w:sz w:val="16"/>
                <w:szCs w:val="16"/>
              </w:rPr>
            </w:pPr>
            <w:r>
              <w:rPr>
                <w:sz w:val="16"/>
                <w:szCs w:val="16"/>
              </w:rPr>
              <w:t>13.264,19</w:t>
            </w:r>
          </w:p>
        </w:tc>
        <w:tc>
          <w:tcPr>
            <w:tcW w:w="1152" w:type="dxa"/>
            <w:noWrap/>
            <w:vAlign w:val="center"/>
            <w:hideMark/>
          </w:tcPr>
          <w:p w14:paraId="26DD9D1C" w14:textId="3E35BA7F" w:rsidR="00771A4B" w:rsidRDefault="00771A4B" w:rsidP="00771A4B">
            <w:pPr>
              <w:jc w:val="center"/>
              <w:rPr>
                <w:sz w:val="16"/>
                <w:szCs w:val="16"/>
              </w:rPr>
            </w:pPr>
            <w:r>
              <w:rPr>
                <w:sz w:val="16"/>
                <w:szCs w:val="16"/>
              </w:rPr>
              <w:t>-        12.455,19</w:t>
            </w:r>
          </w:p>
        </w:tc>
        <w:tc>
          <w:tcPr>
            <w:tcW w:w="887" w:type="dxa"/>
            <w:noWrap/>
            <w:vAlign w:val="center"/>
            <w:hideMark/>
          </w:tcPr>
          <w:p w14:paraId="1EE0F47F" w14:textId="768653D4" w:rsidR="00771A4B" w:rsidRDefault="00771A4B" w:rsidP="00771A4B">
            <w:pPr>
              <w:jc w:val="center"/>
              <w:rPr>
                <w:sz w:val="16"/>
                <w:szCs w:val="16"/>
              </w:rPr>
            </w:pPr>
            <w:r>
              <w:rPr>
                <w:sz w:val="16"/>
                <w:szCs w:val="16"/>
              </w:rPr>
              <w:t>809,00</w:t>
            </w:r>
          </w:p>
        </w:tc>
      </w:tr>
      <w:tr w:rsidR="00771A4B" w14:paraId="3F7A70A7" w14:textId="77777777" w:rsidTr="00771A4B">
        <w:trPr>
          <w:trHeight w:val="240"/>
        </w:trPr>
        <w:tc>
          <w:tcPr>
            <w:tcW w:w="936" w:type="dxa"/>
            <w:noWrap/>
            <w:hideMark/>
          </w:tcPr>
          <w:p w14:paraId="09EEBEAF" w14:textId="4CB62CDA" w:rsidR="00771A4B" w:rsidRDefault="00771A4B" w:rsidP="00771A4B">
            <w:pPr>
              <w:rPr>
                <w:sz w:val="16"/>
                <w:szCs w:val="16"/>
              </w:rPr>
            </w:pPr>
            <w:r>
              <w:rPr>
                <w:sz w:val="16"/>
                <w:szCs w:val="16"/>
              </w:rPr>
              <w:t>Maquinas e equipamentos</w:t>
            </w:r>
          </w:p>
        </w:tc>
        <w:tc>
          <w:tcPr>
            <w:tcW w:w="1096" w:type="dxa"/>
            <w:noWrap/>
            <w:hideMark/>
          </w:tcPr>
          <w:p w14:paraId="271604A9" w14:textId="77777777" w:rsidR="00771A4B" w:rsidRDefault="00771A4B" w:rsidP="00771A4B">
            <w:pPr>
              <w:rPr>
                <w:sz w:val="16"/>
                <w:szCs w:val="16"/>
              </w:rPr>
            </w:pPr>
            <w:r>
              <w:rPr>
                <w:sz w:val="16"/>
                <w:szCs w:val="16"/>
              </w:rPr>
              <w:t>3500000040820</w:t>
            </w:r>
          </w:p>
        </w:tc>
        <w:tc>
          <w:tcPr>
            <w:tcW w:w="628" w:type="dxa"/>
            <w:noWrap/>
            <w:hideMark/>
          </w:tcPr>
          <w:p w14:paraId="12BD8D02" w14:textId="3F6B6884" w:rsidR="00771A4B" w:rsidRDefault="00771A4B" w:rsidP="00771A4B">
            <w:pPr>
              <w:rPr>
                <w:sz w:val="16"/>
                <w:szCs w:val="16"/>
              </w:rPr>
            </w:pPr>
            <w:r>
              <w:rPr>
                <w:sz w:val="16"/>
                <w:szCs w:val="16"/>
              </w:rPr>
              <w:t>São paulo</w:t>
            </w:r>
          </w:p>
        </w:tc>
        <w:tc>
          <w:tcPr>
            <w:tcW w:w="3466" w:type="dxa"/>
            <w:noWrap/>
            <w:hideMark/>
          </w:tcPr>
          <w:p w14:paraId="0CD72F64" w14:textId="77777777" w:rsidR="00771A4B" w:rsidRDefault="00771A4B" w:rsidP="00771A4B">
            <w:pPr>
              <w:rPr>
                <w:sz w:val="16"/>
                <w:szCs w:val="16"/>
              </w:rPr>
            </w:pPr>
            <w:r>
              <w:rPr>
                <w:sz w:val="16"/>
                <w:szCs w:val="16"/>
              </w:rPr>
              <w:t>CONDENSADOR FAB: TRANE, MOD: TRAE200C244AA005, N/S: B0706S0041 CAP. NOMINAL 20 T, VAZAO 23800 M3/H. TAG: CD2-12</w:t>
            </w:r>
          </w:p>
        </w:tc>
        <w:tc>
          <w:tcPr>
            <w:tcW w:w="481" w:type="dxa"/>
            <w:noWrap/>
            <w:hideMark/>
          </w:tcPr>
          <w:p w14:paraId="3641C281" w14:textId="77777777" w:rsidR="00771A4B" w:rsidRDefault="00771A4B" w:rsidP="00771A4B">
            <w:pPr>
              <w:rPr>
                <w:sz w:val="16"/>
                <w:szCs w:val="16"/>
              </w:rPr>
            </w:pPr>
            <w:r>
              <w:rPr>
                <w:sz w:val="16"/>
                <w:szCs w:val="16"/>
              </w:rPr>
              <w:t>SP</w:t>
            </w:r>
          </w:p>
        </w:tc>
        <w:tc>
          <w:tcPr>
            <w:tcW w:w="950" w:type="dxa"/>
            <w:noWrap/>
            <w:vAlign w:val="center"/>
            <w:hideMark/>
          </w:tcPr>
          <w:p w14:paraId="13CFAB07" w14:textId="77777777" w:rsidR="00771A4B" w:rsidRDefault="00771A4B" w:rsidP="00771A4B">
            <w:pPr>
              <w:jc w:val="center"/>
              <w:rPr>
                <w:sz w:val="16"/>
                <w:szCs w:val="16"/>
              </w:rPr>
            </w:pPr>
            <w:r>
              <w:rPr>
                <w:sz w:val="16"/>
                <w:szCs w:val="16"/>
              </w:rPr>
              <w:t>ZWEQCLIM</w:t>
            </w:r>
          </w:p>
        </w:tc>
        <w:tc>
          <w:tcPr>
            <w:tcW w:w="665" w:type="dxa"/>
            <w:noWrap/>
            <w:vAlign w:val="center"/>
            <w:hideMark/>
          </w:tcPr>
          <w:p w14:paraId="20E0EF0E" w14:textId="77777777" w:rsidR="00771A4B" w:rsidRDefault="00771A4B" w:rsidP="00771A4B">
            <w:pPr>
              <w:jc w:val="center"/>
              <w:rPr>
                <w:sz w:val="16"/>
                <w:szCs w:val="16"/>
              </w:rPr>
            </w:pPr>
            <w:r>
              <w:rPr>
                <w:sz w:val="16"/>
                <w:szCs w:val="16"/>
              </w:rPr>
              <w:t>1</w:t>
            </w:r>
          </w:p>
        </w:tc>
        <w:tc>
          <w:tcPr>
            <w:tcW w:w="983" w:type="dxa"/>
            <w:vAlign w:val="center"/>
          </w:tcPr>
          <w:p w14:paraId="0BBE500F" w14:textId="6977A5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3FB8CF" w14:textId="6017CA72" w:rsidR="00771A4B" w:rsidRDefault="00771A4B" w:rsidP="00771A4B">
            <w:pPr>
              <w:jc w:val="center"/>
              <w:rPr>
                <w:sz w:val="16"/>
                <w:szCs w:val="16"/>
              </w:rPr>
            </w:pPr>
            <w:r>
              <w:rPr>
                <w:sz w:val="16"/>
                <w:szCs w:val="16"/>
              </w:rPr>
              <w:t>UN</w:t>
            </w:r>
          </w:p>
        </w:tc>
        <w:tc>
          <w:tcPr>
            <w:tcW w:w="887" w:type="dxa"/>
            <w:noWrap/>
            <w:vAlign w:val="center"/>
            <w:hideMark/>
          </w:tcPr>
          <w:p w14:paraId="57A1DD67" w14:textId="4854C681" w:rsidR="00771A4B" w:rsidRDefault="00771A4B" w:rsidP="00771A4B">
            <w:pPr>
              <w:jc w:val="center"/>
              <w:rPr>
                <w:sz w:val="16"/>
                <w:szCs w:val="16"/>
              </w:rPr>
            </w:pPr>
            <w:r>
              <w:rPr>
                <w:sz w:val="16"/>
                <w:szCs w:val="16"/>
              </w:rPr>
              <w:t>13.264,19</w:t>
            </w:r>
          </w:p>
        </w:tc>
        <w:tc>
          <w:tcPr>
            <w:tcW w:w="1152" w:type="dxa"/>
            <w:noWrap/>
            <w:vAlign w:val="center"/>
            <w:hideMark/>
          </w:tcPr>
          <w:p w14:paraId="77B78A29" w14:textId="77502D1C" w:rsidR="00771A4B" w:rsidRDefault="00771A4B" w:rsidP="00771A4B">
            <w:pPr>
              <w:jc w:val="center"/>
              <w:rPr>
                <w:sz w:val="16"/>
                <w:szCs w:val="16"/>
              </w:rPr>
            </w:pPr>
            <w:r>
              <w:rPr>
                <w:sz w:val="16"/>
                <w:szCs w:val="16"/>
              </w:rPr>
              <w:t>-        12.455,19</w:t>
            </w:r>
          </w:p>
        </w:tc>
        <w:tc>
          <w:tcPr>
            <w:tcW w:w="887" w:type="dxa"/>
            <w:noWrap/>
            <w:vAlign w:val="center"/>
            <w:hideMark/>
          </w:tcPr>
          <w:p w14:paraId="573C4D9D" w14:textId="6D749054" w:rsidR="00771A4B" w:rsidRDefault="00771A4B" w:rsidP="00771A4B">
            <w:pPr>
              <w:jc w:val="center"/>
              <w:rPr>
                <w:sz w:val="16"/>
                <w:szCs w:val="16"/>
              </w:rPr>
            </w:pPr>
            <w:r>
              <w:rPr>
                <w:sz w:val="16"/>
                <w:szCs w:val="16"/>
              </w:rPr>
              <w:t>809,00</w:t>
            </w:r>
          </w:p>
        </w:tc>
      </w:tr>
      <w:tr w:rsidR="00771A4B" w14:paraId="02E9F2BE" w14:textId="77777777" w:rsidTr="00771A4B">
        <w:trPr>
          <w:trHeight w:val="240"/>
        </w:trPr>
        <w:tc>
          <w:tcPr>
            <w:tcW w:w="936" w:type="dxa"/>
            <w:noWrap/>
            <w:hideMark/>
          </w:tcPr>
          <w:p w14:paraId="574090BB" w14:textId="47EB9E2F" w:rsidR="00771A4B" w:rsidRDefault="00771A4B" w:rsidP="00771A4B">
            <w:pPr>
              <w:rPr>
                <w:sz w:val="16"/>
                <w:szCs w:val="16"/>
              </w:rPr>
            </w:pPr>
            <w:r>
              <w:rPr>
                <w:sz w:val="16"/>
                <w:szCs w:val="16"/>
              </w:rPr>
              <w:t>Maquinas e equipamentos</w:t>
            </w:r>
          </w:p>
        </w:tc>
        <w:tc>
          <w:tcPr>
            <w:tcW w:w="1096" w:type="dxa"/>
            <w:noWrap/>
            <w:hideMark/>
          </w:tcPr>
          <w:p w14:paraId="62FD3C82" w14:textId="77777777" w:rsidR="00771A4B" w:rsidRDefault="00771A4B" w:rsidP="00771A4B">
            <w:pPr>
              <w:rPr>
                <w:sz w:val="16"/>
                <w:szCs w:val="16"/>
              </w:rPr>
            </w:pPr>
            <w:r>
              <w:rPr>
                <w:sz w:val="16"/>
                <w:szCs w:val="16"/>
              </w:rPr>
              <w:t>3500000040830</w:t>
            </w:r>
          </w:p>
        </w:tc>
        <w:tc>
          <w:tcPr>
            <w:tcW w:w="628" w:type="dxa"/>
            <w:noWrap/>
            <w:hideMark/>
          </w:tcPr>
          <w:p w14:paraId="28073A9E" w14:textId="7C956796" w:rsidR="00771A4B" w:rsidRDefault="00771A4B" w:rsidP="00771A4B">
            <w:pPr>
              <w:rPr>
                <w:sz w:val="16"/>
                <w:szCs w:val="16"/>
              </w:rPr>
            </w:pPr>
            <w:r>
              <w:rPr>
                <w:sz w:val="16"/>
                <w:szCs w:val="16"/>
              </w:rPr>
              <w:t>São paulo</w:t>
            </w:r>
          </w:p>
        </w:tc>
        <w:tc>
          <w:tcPr>
            <w:tcW w:w="3466" w:type="dxa"/>
            <w:noWrap/>
            <w:hideMark/>
          </w:tcPr>
          <w:p w14:paraId="38608EC0" w14:textId="77777777" w:rsidR="00771A4B" w:rsidRDefault="00771A4B" w:rsidP="00771A4B">
            <w:pPr>
              <w:rPr>
                <w:sz w:val="16"/>
                <w:szCs w:val="16"/>
              </w:rPr>
            </w:pPr>
            <w:r>
              <w:rPr>
                <w:sz w:val="16"/>
                <w:szCs w:val="16"/>
              </w:rPr>
              <w:t>CONDENSADOR FAB: TRANE, MOD: TRAE200C244AA005, N/S: B0706S0042 CAP. NOMINAL 20 T, VAZAO 23800 M3/H. TAG: CD2-13</w:t>
            </w:r>
          </w:p>
        </w:tc>
        <w:tc>
          <w:tcPr>
            <w:tcW w:w="481" w:type="dxa"/>
            <w:noWrap/>
            <w:hideMark/>
          </w:tcPr>
          <w:p w14:paraId="6B511CEF" w14:textId="77777777" w:rsidR="00771A4B" w:rsidRDefault="00771A4B" w:rsidP="00771A4B">
            <w:pPr>
              <w:rPr>
                <w:sz w:val="16"/>
                <w:szCs w:val="16"/>
              </w:rPr>
            </w:pPr>
            <w:r>
              <w:rPr>
                <w:sz w:val="16"/>
                <w:szCs w:val="16"/>
              </w:rPr>
              <w:t>SP</w:t>
            </w:r>
          </w:p>
        </w:tc>
        <w:tc>
          <w:tcPr>
            <w:tcW w:w="950" w:type="dxa"/>
            <w:noWrap/>
            <w:vAlign w:val="center"/>
            <w:hideMark/>
          </w:tcPr>
          <w:p w14:paraId="21CFFE14" w14:textId="77777777" w:rsidR="00771A4B" w:rsidRDefault="00771A4B" w:rsidP="00771A4B">
            <w:pPr>
              <w:jc w:val="center"/>
              <w:rPr>
                <w:sz w:val="16"/>
                <w:szCs w:val="16"/>
              </w:rPr>
            </w:pPr>
            <w:r>
              <w:rPr>
                <w:sz w:val="16"/>
                <w:szCs w:val="16"/>
              </w:rPr>
              <w:t>ZWEQCLIM</w:t>
            </w:r>
          </w:p>
        </w:tc>
        <w:tc>
          <w:tcPr>
            <w:tcW w:w="665" w:type="dxa"/>
            <w:noWrap/>
            <w:vAlign w:val="center"/>
            <w:hideMark/>
          </w:tcPr>
          <w:p w14:paraId="4353057B" w14:textId="77777777" w:rsidR="00771A4B" w:rsidRDefault="00771A4B" w:rsidP="00771A4B">
            <w:pPr>
              <w:jc w:val="center"/>
              <w:rPr>
                <w:sz w:val="16"/>
                <w:szCs w:val="16"/>
              </w:rPr>
            </w:pPr>
            <w:r>
              <w:rPr>
                <w:sz w:val="16"/>
                <w:szCs w:val="16"/>
              </w:rPr>
              <w:t>1</w:t>
            </w:r>
          </w:p>
        </w:tc>
        <w:tc>
          <w:tcPr>
            <w:tcW w:w="983" w:type="dxa"/>
            <w:vAlign w:val="center"/>
          </w:tcPr>
          <w:p w14:paraId="1057B7A9" w14:textId="549FCD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060CB5" w14:textId="1F11FE5B" w:rsidR="00771A4B" w:rsidRDefault="00771A4B" w:rsidP="00771A4B">
            <w:pPr>
              <w:jc w:val="center"/>
              <w:rPr>
                <w:sz w:val="16"/>
                <w:szCs w:val="16"/>
              </w:rPr>
            </w:pPr>
            <w:r>
              <w:rPr>
                <w:sz w:val="16"/>
                <w:szCs w:val="16"/>
              </w:rPr>
              <w:t>UN</w:t>
            </w:r>
          </w:p>
        </w:tc>
        <w:tc>
          <w:tcPr>
            <w:tcW w:w="887" w:type="dxa"/>
            <w:noWrap/>
            <w:vAlign w:val="center"/>
            <w:hideMark/>
          </w:tcPr>
          <w:p w14:paraId="7A227177" w14:textId="2EA6D15A" w:rsidR="00771A4B" w:rsidRDefault="00771A4B" w:rsidP="00771A4B">
            <w:pPr>
              <w:jc w:val="center"/>
              <w:rPr>
                <w:sz w:val="16"/>
                <w:szCs w:val="16"/>
              </w:rPr>
            </w:pPr>
            <w:r>
              <w:rPr>
                <w:sz w:val="16"/>
                <w:szCs w:val="16"/>
              </w:rPr>
              <w:t>13.264,19</w:t>
            </w:r>
          </w:p>
        </w:tc>
        <w:tc>
          <w:tcPr>
            <w:tcW w:w="1152" w:type="dxa"/>
            <w:noWrap/>
            <w:vAlign w:val="center"/>
            <w:hideMark/>
          </w:tcPr>
          <w:p w14:paraId="1667C9C9" w14:textId="50BA445C" w:rsidR="00771A4B" w:rsidRDefault="00771A4B" w:rsidP="00771A4B">
            <w:pPr>
              <w:jc w:val="center"/>
              <w:rPr>
                <w:sz w:val="16"/>
                <w:szCs w:val="16"/>
              </w:rPr>
            </w:pPr>
            <w:r>
              <w:rPr>
                <w:sz w:val="16"/>
                <w:szCs w:val="16"/>
              </w:rPr>
              <w:t>-        12.455,19</w:t>
            </w:r>
          </w:p>
        </w:tc>
        <w:tc>
          <w:tcPr>
            <w:tcW w:w="887" w:type="dxa"/>
            <w:noWrap/>
            <w:vAlign w:val="center"/>
            <w:hideMark/>
          </w:tcPr>
          <w:p w14:paraId="26B4D8B2" w14:textId="092D453E" w:rsidR="00771A4B" w:rsidRDefault="00771A4B" w:rsidP="00771A4B">
            <w:pPr>
              <w:jc w:val="center"/>
              <w:rPr>
                <w:sz w:val="16"/>
                <w:szCs w:val="16"/>
              </w:rPr>
            </w:pPr>
            <w:r>
              <w:rPr>
                <w:sz w:val="16"/>
                <w:szCs w:val="16"/>
              </w:rPr>
              <w:t>809,00</w:t>
            </w:r>
          </w:p>
        </w:tc>
      </w:tr>
      <w:tr w:rsidR="00771A4B" w14:paraId="2C71CC82" w14:textId="77777777" w:rsidTr="00771A4B">
        <w:trPr>
          <w:trHeight w:val="240"/>
        </w:trPr>
        <w:tc>
          <w:tcPr>
            <w:tcW w:w="936" w:type="dxa"/>
            <w:noWrap/>
            <w:hideMark/>
          </w:tcPr>
          <w:p w14:paraId="641220D6" w14:textId="3592E5E7" w:rsidR="00771A4B" w:rsidRDefault="00771A4B" w:rsidP="00771A4B">
            <w:pPr>
              <w:rPr>
                <w:sz w:val="16"/>
                <w:szCs w:val="16"/>
              </w:rPr>
            </w:pPr>
            <w:r>
              <w:rPr>
                <w:sz w:val="16"/>
                <w:szCs w:val="16"/>
              </w:rPr>
              <w:t>Maquinas e equipamentos</w:t>
            </w:r>
          </w:p>
        </w:tc>
        <w:tc>
          <w:tcPr>
            <w:tcW w:w="1096" w:type="dxa"/>
            <w:noWrap/>
            <w:hideMark/>
          </w:tcPr>
          <w:p w14:paraId="2682AC54" w14:textId="77777777" w:rsidR="00771A4B" w:rsidRDefault="00771A4B" w:rsidP="00771A4B">
            <w:pPr>
              <w:rPr>
                <w:sz w:val="16"/>
                <w:szCs w:val="16"/>
              </w:rPr>
            </w:pPr>
            <w:r>
              <w:rPr>
                <w:sz w:val="16"/>
                <w:szCs w:val="16"/>
              </w:rPr>
              <w:t>3500000040840</w:t>
            </w:r>
          </w:p>
        </w:tc>
        <w:tc>
          <w:tcPr>
            <w:tcW w:w="628" w:type="dxa"/>
            <w:noWrap/>
            <w:hideMark/>
          </w:tcPr>
          <w:p w14:paraId="7E19E349" w14:textId="34235C88" w:rsidR="00771A4B" w:rsidRDefault="00771A4B" w:rsidP="00771A4B">
            <w:pPr>
              <w:rPr>
                <w:sz w:val="16"/>
                <w:szCs w:val="16"/>
              </w:rPr>
            </w:pPr>
            <w:r>
              <w:rPr>
                <w:sz w:val="16"/>
                <w:szCs w:val="16"/>
              </w:rPr>
              <w:t>São paulo</w:t>
            </w:r>
          </w:p>
        </w:tc>
        <w:tc>
          <w:tcPr>
            <w:tcW w:w="3466" w:type="dxa"/>
            <w:noWrap/>
            <w:hideMark/>
          </w:tcPr>
          <w:p w14:paraId="42316061" w14:textId="77777777" w:rsidR="00771A4B" w:rsidRDefault="00771A4B" w:rsidP="00771A4B">
            <w:pPr>
              <w:rPr>
                <w:sz w:val="16"/>
                <w:szCs w:val="16"/>
              </w:rPr>
            </w:pPr>
            <w:r>
              <w:rPr>
                <w:sz w:val="16"/>
                <w:szCs w:val="16"/>
              </w:rPr>
              <w:t>GUINDASTE FAB: NC, MOD: NC, N/S: 324 CAP. 3000 KG, GIRO 360 GRAUS.</w:t>
            </w:r>
          </w:p>
        </w:tc>
        <w:tc>
          <w:tcPr>
            <w:tcW w:w="481" w:type="dxa"/>
            <w:noWrap/>
            <w:hideMark/>
          </w:tcPr>
          <w:p w14:paraId="7B4B42A0" w14:textId="77777777" w:rsidR="00771A4B" w:rsidRDefault="00771A4B" w:rsidP="00771A4B">
            <w:pPr>
              <w:rPr>
                <w:sz w:val="16"/>
                <w:szCs w:val="16"/>
              </w:rPr>
            </w:pPr>
            <w:r>
              <w:rPr>
                <w:sz w:val="16"/>
                <w:szCs w:val="16"/>
              </w:rPr>
              <w:t>SP</w:t>
            </w:r>
          </w:p>
        </w:tc>
        <w:tc>
          <w:tcPr>
            <w:tcW w:w="950" w:type="dxa"/>
            <w:noWrap/>
            <w:vAlign w:val="center"/>
            <w:hideMark/>
          </w:tcPr>
          <w:p w14:paraId="1147E8B7" w14:textId="77777777" w:rsidR="00771A4B" w:rsidRDefault="00771A4B" w:rsidP="00771A4B">
            <w:pPr>
              <w:jc w:val="center"/>
              <w:rPr>
                <w:sz w:val="16"/>
                <w:szCs w:val="16"/>
              </w:rPr>
            </w:pPr>
            <w:r>
              <w:rPr>
                <w:sz w:val="16"/>
                <w:szCs w:val="16"/>
              </w:rPr>
              <w:t>ZWEQCLIM</w:t>
            </w:r>
          </w:p>
        </w:tc>
        <w:tc>
          <w:tcPr>
            <w:tcW w:w="665" w:type="dxa"/>
            <w:noWrap/>
            <w:vAlign w:val="center"/>
            <w:hideMark/>
          </w:tcPr>
          <w:p w14:paraId="0EB7803C" w14:textId="77777777" w:rsidR="00771A4B" w:rsidRDefault="00771A4B" w:rsidP="00771A4B">
            <w:pPr>
              <w:jc w:val="center"/>
              <w:rPr>
                <w:sz w:val="16"/>
                <w:szCs w:val="16"/>
              </w:rPr>
            </w:pPr>
            <w:r>
              <w:rPr>
                <w:sz w:val="16"/>
                <w:szCs w:val="16"/>
              </w:rPr>
              <w:t>1</w:t>
            </w:r>
          </w:p>
        </w:tc>
        <w:tc>
          <w:tcPr>
            <w:tcW w:w="983" w:type="dxa"/>
            <w:vAlign w:val="center"/>
          </w:tcPr>
          <w:p w14:paraId="3FF855DC" w14:textId="487CBD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BF49C7" w14:textId="102D96A1" w:rsidR="00771A4B" w:rsidRDefault="00771A4B" w:rsidP="00771A4B">
            <w:pPr>
              <w:jc w:val="center"/>
              <w:rPr>
                <w:sz w:val="16"/>
                <w:szCs w:val="16"/>
              </w:rPr>
            </w:pPr>
            <w:r>
              <w:rPr>
                <w:sz w:val="16"/>
                <w:szCs w:val="16"/>
              </w:rPr>
              <w:t>UN</w:t>
            </w:r>
          </w:p>
        </w:tc>
        <w:tc>
          <w:tcPr>
            <w:tcW w:w="887" w:type="dxa"/>
            <w:noWrap/>
            <w:vAlign w:val="center"/>
            <w:hideMark/>
          </w:tcPr>
          <w:p w14:paraId="357E11D0" w14:textId="501AD19B" w:rsidR="00771A4B" w:rsidRDefault="00771A4B" w:rsidP="00771A4B">
            <w:pPr>
              <w:jc w:val="center"/>
              <w:rPr>
                <w:sz w:val="16"/>
                <w:szCs w:val="16"/>
              </w:rPr>
            </w:pPr>
            <w:r>
              <w:rPr>
                <w:sz w:val="16"/>
                <w:szCs w:val="16"/>
              </w:rPr>
              <w:t>13.264,19</w:t>
            </w:r>
          </w:p>
        </w:tc>
        <w:tc>
          <w:tcPr>
            <w:tcW w:w="1152" w:type="dxa"/>
            <w:noWrap/>
            <w:vAlign w:val="center"/>
            <w:hideMark/>
          </w:tcPr>
          <w:p w14:paraId="407E2D15" w14:textId="2FE7F6CF" w:rsidR="00771A4B" w:rsidRDefault="00771A4B" w:rsidP="00771A4B">
            <w:pPr>
              <w:jc w:val="center"/>
              <w:rPr>
                <w:sz w:val="16"/>
                <w:szCs w:val="16"/>
              </w:rPr>
            </w:pPr>
            <w:r>
              <w:rPr>
                <w:sz w:val="16"/>
                <w:szCs w:val="16"/>
              </w:rPr>
              <w:t>-        12.455,19</w:t>
            </w:r>
          </w:p>
        </w:tc>
        <w:tc>
          <w:tcPr>
            <w:tcW w:w="887" w:type="dxa"/>
            <w:noWrap/>
            <w:vAlign w:val="center"/>
            <w:hideMark/>
          </w:tcPr>
          <w:p w14:paraId="43945446" w14:textId="633B6CCC" w:rsidR="00771A4B" w:rsidRDefault="00771A4B" w:rsidP="00771A4B">
            <w:pPr>
              <w:jc w:val="center"/>
              <w:rPr>
                <w:sz w:val="16"/>
                <w:szCs w:val="16"/>
              </w:rPr>
            </w:pPr>
            <w:r>
              <w:rPr>
                <w:sz w:val="16"/>
                <w:szCs w:val="16"/>
              </w:rPr>
              <w:t>809,00</w:t>
            </w:r>
          </w:p>
        </w:tc>
      </w:tr>
      <w:tr w:rsidR="00771A4B" w14:paraId="2B068072" w14:textId="77777777" w:rsidTr="00771A4B">
        <w:trPr>
          <w:trHeight w:val="240"/>
        </w:trPr>
        <w:tc>
          <w:tcPr>
            <w:tcW w:w="936" w:type="dxa"/>
            <w:noWrap/>
            <w:hideMark/>
          </w:tcPr>
          <w:p w14:paraId="24BF7138" w14:textId="6226126D"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5F672A96" w14:textId="77777777" w:rsidR="00771A4B" w:rsidRDefault="00771A4B" w:rsidP="00771A4B">
            <w:pPr>
              <w:rPr>
                <w:sz w:val="16"/>
                <w:szCs w:val="16"/>
              </w:rPr>
            </w:pPr>
            <w:r>
              <w:rPr>
                <w:sz w:val="16"/>
                <w:szCs w:val="16"/>
              </w:rPr>
              <w:lastRenderedPageBreak/>
              <w:t>3500000040850</w:t>
            </w:r>
          </w:p>
        </w:tc>
        <w:tc>
          <w:tcPr>
            <w:tcW w:w="628" w:type="dxa"/>
            <w:noWrap/>
            <w:hideMark/>
          </w:tcPr>
          <w:p w14:paraId="13D9B401" w14:textId="10A5EF93" w:rsidR="00771A4B" w:rsidRDefault="00771A4B" w:rsidP="00771A4B">
            <w:pPr>
              <w:rPr>
                <w:sz w:val="16"/>
                <w:szCs w:val="16"/>
              </w:rPr>
            </w:pPr>
            <w:r>
              <w:rPr>
                <w:sz w:val="16"/>
                <w:szCs w:val="16"/>
              </w:rPr>
              <w:t>São paulo</w:t>
            </w:r>
          </w:p>
        </w:tc>
        <w:tc>
          <w:tcPr>
            <w:tcW w:w="3466" w:type="dxa"/>
            <w:noWrap/>
            <w:hideMark/>
          </w:tcPr>
          <w:p w14:paraId="21DB5957" w14:textId="77777777" w:rsidR="00771A4B" w:rsidRDefault="00771A4B" w:rsidP="00771A4B">
            <w:pPr>
              <w:rPr>
                <w:sz w:val="16"/>
                <w:szCs w:val="16"/>
              </w:rPr>
            </w:pPr>
            <w:r>
              <w:rPr>
                <w:sz w:val="16"/>
                <w:szCs w:val="16"/>
              </w:rPr>
              <w:t>CONDENSADOR FAB: TRANE, MOD: TRAE300E244AA00B, N/S: B1208S0440 CAP. TOTAL 30 T, VAZAO 32300 M3/H. TAG: CD1-</w:t>
            </w:r>
            <w:r>
              <w:rPr>
                <w:sz w:val="16"/>
                <w:szCs w:val="16"/>
              </w:rPr>
              <w:lastRenderedPageBreak/>
              <w:t>11</w:t>
            </w:r>
          </w:p>
        </w:tc>
        <w:tc>
          <w:tcPr>
            <w:tcW w:w="481" w:type="dxa"/>
            <w:noWrap/>
            <w:hideMark/>
          </w:tcPr>
          <w:p w14:paraId="76FF2350" w14:textId="77777777" w:rsidR="00771A4B" w:rsidRDefault="00771A4B" w:rsidP="00771A4B">
            <w:pPr>
              <w:rPr>
                <w:sz w:val="16"/>
                <w:szCs w:val="16"/>
              </w:rPr>
            </w:pPr>
            <w:r>
              <w:rPr>
                <w:sz w:val="16"/>
                <w:szCs w:val="16"/>
              </w:rPr>
              <w:lastRenderedPageBreak/>
              <w:t>SP</w:t>
            </w:r>
          </w:p>
        </w:tc>
        <w:tc>
          <w:tcPr>
            <w:tcW w:w="950" w:type="dxa"/>
            <w:noWrap/>
            <w:vAlign w:val="center"/>
            <w:hideMark/>
          </w:tcPr>
          <w:p w14:paraId="34FAA38F" w14:textId="77777777" w:rsidR="00771A4B" w:rsidRDefault="00771A4B" w:rsidP="00771A4B">
            <w:pPr>
              <w:jc w:val="center"/>
              <w:rPr>
                <w:sz w:val="16"/>
                <w:szCs w:val="16"/>
              </w:rPr>
            </w:pPr>
            <w:r>
              <w:rPr>
                <w:sz w:val="16"/>
                <w:szCs w:val="16"/>
              </w:rPr>
              <w:t>ZWEQCLIM</w:t>
            </w:r>
          </w:p>
        </w:tc>
        <w:tc>
          <w:tcPr>
            <w:tcW w:w="665" w:type="dxa"/>
            <w:noWrap/>
            <w:vAlign w:val="center"/>
            <w:hideMark/>
          </w:tcPr>
          <w:p w14:paraId="0E616338" w14:textId="77777777" w:rsidR="00771A4B" w:rsidRDefault="00771A4B" w:rsidP="00771A4B">
            <w:pPr>
              <w:jc w:val="center"/>
              <w:rPr>
                <w:sz w:val="16"/>
                <w:szCs w:val="16"/>
              </w:rPr>
            </w:pPr>
            <w:r>
              <w:rPr>
                <w:sz w:val="16"/>
                <w:szCs w:val="16"/>
              </w:rPr>
              <w:t>1</w:t>
            </w:r>
          </w:p>
        </w:tc>
        <w:tc>
          <w:tcPr>
            <w:tcW w:w="983" w:type="dxa"/>
            <w:vAlign w:val="center"/>
          </w:tcPr>
          <w:p w14:paraId="44E6C51F" w14:textId="660341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280CA5" w14:textId="3502BBAE" w:rsidR="00771A4B" w:rsidRDefault="00771A4B" w:rsidP="00771A4B">
            <w:pPr>
              <w:jc w:val="center"/>
              <w:rPr>
                <w:sz w:val="16"/>
                <w:szCs w:val="16"/>
              </w:rPr>
            </w:pPr>
            <w:r>
              <w:rPr>
                <w:sz w:val="16"/>
                <w:szCs w:val="16"/>
              </w:rPr>
              <w:t>UN</w:t>
            </w:r>
          </w:p>
        </w:tc>
        <w:tc>
          <w:tcPr>
            <w:tcW w:w="887" w:type="dxa"/>
            <w:noWrap/>
            <w:vAlign w:val="center"/>
            <w:hideMark/>
          </w:tcPr>
          <w:p w14:paraId="207A03B7" w14:textId="4A424FAC" w:rsidR="00771A4B" w:rsidRDefault="00771A4B" w:rsidP="00771A4B">
            <w:pPr>
              <w:jc w:val="center"/>
              <w:rPr>
                <w:sz w:val="16"/>
                <w:szCs w:val="16"/>
              </w:rPr>
            </w:pPr>
            <w:r>
              <w:rPr>
                <w:sz w:val="16"/>
                <w:szCs w:val="16"/>
              </w:rPr>
              <w:t>1.506,02</w:t>
            </w:r>
          </w:p>
        </w:tc>
        <w:tc>
          <w:tcPr>
            <w:tcW w:w="1152" w:type="dxa"/>
            <w:noWrap/>
            <w:vAlign w:val="center"/>
            <w:hideMark/>
          </w:tcPr>
          <w:p w14:paraId="03ED3AEE" w14:textId="6CF74622" w:rsidR="00771A4B" w:rsidRDefault="00771A4B" w:rsidP="00771A4B">
            <w:pPr>
              <w:jc w:val="center"/>
              <w:rPr>
                <w:sz w:val="16"/>
                <w:szCs w:val="16"/>
              </w:rPr>
            </w:pPr>
            <w:r>
              <w:rPr>
                <w:sz w:val="16"/>
                <w:szCs w:val="16"/>
              </w:rPr>
              <w:t>-          1.396,70</w:t>
            </w:r>
          </w:p>
        </w:tc>
        <w:tc>
          <w:tcPr>
            <w:tcW w:w="887" w:type="dxa"/>
            <w:noWrap/>
            <w:vAlign w:val="center"/>
            <w:hideMark/>
          </w:tcPr>
          <w:p w14:paraId="3EFA7FD2" w14:textId="760D736F" w:rsidR="00771A4B" w:rsidRDefault="00771A4B" w:rsidP="00771A4B">
            <w:pPr>
              <w:jc w:val="center"/>
              <w:rPr>
                <w:sz w:val="16"/>
                <w:szCs w:val="16"/>
              </w:rPr>
            </w:pPr>
            <w:r>
              <w:rPr>
                <w:sz w:val="16"/>
                <w:szCs w:val="16"/>
              </w:rPr>
              <w:t>109,32</w:t>
            </w:r>
          </w:p>
        </w:tc>
      </w:tr>
      <w:tr w:rsidR="00771A4B" w14:paraId="15C3EA26" w14:textId="77777777" w:rsidTr="00771A4B">
        <w:trPr>
          <w:trHeight w:val="240"/>
        </w:trPr>
        <w:tc>
          <w:tcPr>
            <w:tcW w:w="936" w:type="dxa"/>
            <w:noWrap/>
            <w:hideMark/>
          </w:tcPr>
          <w:p w14:paraId="337A5122" w14:textId="67635B5E" w:rsidR="00771A4B" w:rsidRDefault="00771A4B" w:rsidP="00771A4B">
            <w:pPr>
              <w:rPr>
                <w:sz w:val="16"/>
                <w:szCs w:val="16"/>
              </w:rPr>
            </w:pPr>
            <w:r>
              <w:rPr>
                <w:sz w:val="16"/>
                <w:szCs w:val="16"/>
              </w:rPr>
              <w:t>Maquinas e equipamentos</w:t>
            </w:r>
          </w:p>
        </w:tc>
        <w:tc>
          <w:tcPr>
            <w:tcW w:w="1096" w:type="dxa"/>
            <w:noWrap/>
            <w:hideMark/>
          </w:tcPr>
          <w:p w14:paraId="76875645" w14:textId="77777777" w:rsidR="00771A4B" w:rsidRDefault="00771A4B" w:rsidP="00771A4B">
            <w:pPr>
              <w:rPr>
                <w:sz w:val="16"/>
                <w:szCs w:val="16"/>
              </w:rPr>
            </w:pPr>
            <w:r>
              <w:rPr>
                <w:sz w:val="16"/>
                <w:szCs w:val="16"/>
              </w:rPr>
              <w:t>3500000040860</w:t>
            </w:r>
          </w:p>
        </w:tc>
        <w:tc>
          <w:tcPr>
            <w:tcW w:w="628" w:type="dxa"/>
            <w:noWrap/>
            <w:hideMark/>
          </w:tcPr>
          <w:p w14:paraId="41059BDD" w14:textId="04855282" w:rsidR="00771A4B" w:rsidRDefault="00771A4B" w:rsidP="00771A4B">
            <w:pPr>
              <w:rPr>
                <w:sz w:val="16"/>
                <w:szCs w:val="16"/>
              </w:rPr>
            </w:pPr>
            <w:r>
              <w:rPr>
                <w:sz w:val="16"/>
                <w:szCs w:val="16"/>
              </w:rPr>
              <w:t>São paulo</w:t>
            </w:r>
          </w:p>
        </w:tc>
        <w:tc>
          <w:tcPr>
            <w:tcW w:w="3466" w:type="dxa"/>
            <w:noWrap/>
            <w:hideMark/>
          </w:tcPr>
          <w:p w14:paraId="0F393E70" w14:textId="77777777" w:rsidR="00771A4B" w:rsidRDefault="00771A4B" w:rsidP="00771A4B">
            <w:pPr>
              <w:rPr>
                <w:sz w:val="16"/>
                <w:szCs w:val="16"/>
              </w:rPr>
            </w:pPr>
            <w:r>
              <w:rPr>
                <w:sz w:val="16"/>
                <w:szCs w:val="16"/>
              </w:rPr>
              <w:t>CONDENSADOR FAB: TRANE, MOD: TRAE200E244AA008, N/S: B0309S0262 CAP. TOTAL 30 T, VAZAO 32300 M3/H. TAG: CD2-16</w:t>
            </w:r>
          </w:p>
        </w:tc>
        <w:tc>
          <w:tcPr>
            <w:tcW w:w="481" w:type="dxa"/>
            <w:noWrap/>
            <w:hideMark/>
          </w:tcPr>
          <w:p w14:paraId="221CF74D" w14:textId="77777777" w:rsidR="00771A4B" w:rsidRDefault="00771A4B" w:rsidP="00771A4B">
            <w:pPr>
              <w:rPr>
                <w:sz w:val="16"/>
                <w:szCs w:val="16"/>
              </w:rPr>
            </w:pPr>
            <w:r>
              <w:rPr>
                <w:sz w:val="16"/>
                <w:szCs w:val="16"/>
              </w:rPr>
              <w:t>SP</w:t>
            </w:r>
          </w:p>
        </w:tc>
        <w:tc>
          <w:tcPr>
            <w:tcW w:w="950" w:type="dxa"/>
            <w:noWrap/>
            <w:vAlign w:val="center"/>
            <w:hideMark/>
          </w:tcPr>
          <w:p w14:paraId="4C4809AE" w14:textId="77777777" w:rsidR="00771A4B" w:rsidRDefault="00771A4B" w:rsidP="00771A4B">
            <w:pPr>
              <w:jc w:val="center"/>
              <w:rPr>
                <w:sz w:val="16"/>
                <w:szCs w:val="16"/>
              </w:rPr>
            </w:pPr>
            <w:r>
              <w:rPr>
                <w:sz w:val="16"/>
                <w:szCs w:val="16"/>
              </w:rPr>
              <w:t>ZWEQCLIM</w:t>
            </w:r>
          </w:p>
        </w:tc>
        <w:tc>
          <w:tcPr>
            <w:tcW w:w="665" w:type="dxa"/>
            <w:noWrap/>
            <w:vAlign w:val="center"/>
            <w:hideMark/>
          </w:tcPr>
          <w:p w14:paraId="02A847B5" w14:textId="77777777" w:rsidR="00771A4B" w:rsidRDefault="00771A4B" w:rsidP="00771A4B">
            <w:pPr>
              <w:jc w:val="center"/>
              <w:rPr>
                <w:sz w:val="16"/>
                <w:szCs w:val="16"/>
              </w:rPr>
            </w:pPr>
            <w:r>
              <w:rPr>
                <w:sz w:val="16"/>
                <w:szCs w:val="16"/>
              </w:rPr>
              <w:t>1</w:t>
            </w:r>
          </w:p>
        </w:tc>
        <w:tc>
          <w:tcPr>
            <w:tcW w:w="983" w:type="dxa"/>
            <w:vAlign w:val="center"/>
          </w:tcPr>
          <w:p w14:paraId="7E155989" w14:textId="00DB9C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D3A906" w14:textId="642517F7" w:rsidR="00771A4B" w:rsidRDefault="00771A4B" w:rsidP="00771A4B">
            <w:pPr>
              <w:jc w:val="center"/>
              <w:rPr>
                <w:sz w:val="16"/>
                <w:szCs w:val="16"/>
              </w:rPr>
            </w:pPr>
            <w:r>
              <w:rPr>
                <w:sz w:val="16"/>
                <w:szCs w:val="16"/>
              </w:rPr>
              <w:t>UN</w:t>
            </w:r>
          </w:p>
        </w:tc>
        <w:tc>
          <w:tcPr>
            <w:tcW w:w="887" w:type="dxa"/>
            <w:noWrap/>
            <w:vAlign w:val="center"/>
            <w:hideMark/>
          </w:tcPr>
          <w:p w14:paraId="2F07FC7C" w14:textId="429E7D73" w:rsidR="00771A4B" w:rsidRDefault="00771A4B" w:rsidP="00771A4B">
            <w:pPr>
              <w:jc w:val="center"/>
              <w:rPr>
                <w:sz w:val="16"/>
                <w:szCs w:val="16"/>
              </w:rPr>
            </w:pPr>
            <w:r>
              <w:rPr>
                <w:sz w:val="16"/>
                <w:szCs w:val="16"/>
              </w:rPr>
              <w:t>1.506,02</w:t>
            </w:r>
          </w:p>
        </w:tc>
        <w:tc>
          <w:tcPr>
            <w:tcW w:w="1152" w:type="dxa"/>
            <w:noWrap/>
            <w:vAlign w:val="center"/>
            <w:hideMark/>
          </w:tcPr>
          <w:p w14:paraId="606DFF72" w14:textId="553F6D88" w:rsidR="00771A4B" w:rsidRDefault="00771A4B" w:rsidP="00771A4B">
            <w:pPr>
              <w:jc w:val="center"/>
              <w:rPr>
                <w:sz w:val="16"/>
                <w:szCs w:val="16"/>
              </w:rPr>
            </w:pPr>
            <w:r>
              <w:rPr>
                <w:sz w:val="16"/>
                <w:szCs w:val="16"/>
              </w:rPr>
              <w:t>-          1.396,70</w:t>
            </w:r>
          </w:p>
        </w:tc>
        <w:tc>
          <w:tcPr>
            <w:tcW w:w="887" w:type="dxa"/>
            <w:noWrap/>
            <w:vAlign w:val="center"/>
            <w:hideMark/>
          </w:tcPr>
          <w:p w14:paraId="76EDA445" w14:textId="7C554DDB" w:rsidR="00771A4B" w:rsidRDefault="00771A4B" w:rsidP="00771A4B">
            <w:pPr>
              <w:jc w:val="center"/>
              <w:rPr>
                <w:sz w:val="16"/>
                <w:szCs w:val="16"/>
              </w:rPr>
            </w:pPr>
            <w:r>
              <w:rPr>
                <w:sz w:val="16"/>
                <w:szCs w:val="16"/>
              </w:rPr>
              <w:t>109,32</w:t>
            </w:r>
          </w:p>
        </w:tc>
      </w:tr>
      <w:tr w:rsidR="00771A4B" w14:paraId="1A00A8DC" w14:textId="77777777" w:rsidTr="00771A4B">
        <w:trPr>
          <w:trHeight w:val="240"/>
        </w:trPr>
        <w:tc>
          <w:tcPr>
            <w:tcW w:w="936" w:type="dxa"/>
            <w:noWrap/>
            <w:hideMark/>
          </w:tcPr>
          <w:p w14:paraId="17FA69AE" w14:textId="64474C4C" w:rsidR="00771A4B" w:rsidRDefault="00771A4B" w:rsidP="00771A4B">
            <w:pPr>
              <w:rPr>
                <w:sz w:val="16"/>
                <w:szCs w:val="16"/>
              </w:rPr>
            </w:pPr>
            <w:r>
              <w:rPr>
                <w:sz w:val="16"/>
                <w:szCs w:val="16"/>
              </w:rPr>
              <w:t>Maquinas e equipamentos</w:t>
            </w:r>
          </w:p>
        </w:tc>
        <w:tc>
          <w:tcPr>
            <w:tcW w:w="1096" w:type="dxa"/>
            <w:noWrap/>
            <w:hideMark/>
          </w:tcPr>
          <w:p w14:paraId="7CB502B0" w14:textId="77777777" w:rsidR="00771A4B" w:rsidRDefault="00771A4B" w:rsidP="00771A4B">
            <w:pPr>
              <w:rPr>
                <w:sz w:val="16"/>
                <w:szCs w:val="16"/>
              </w:rPr>
            </w:pPr>
            <w:r>
              <w:rPr>
                <w:sz w:val="16"/>
                <w:szCs w:val="16"/>
              </w:rPr>
              <w:t>3500000040870</w:t>
            </w:r>
          </w:p>
        </w:tc>
        <w:tc>
          <w:tcPr>
            <w:tcW w:w="628" w:type="dxa"/>
            <w:noWrap/>
            <w:hideMark/>
          </w:tcPr>
          <w:p w14:paraId="473508E8" w14:textId="639951EF" w:rsidR="00771A4B" w:rsidRDefault="00771A4B" w:rsidP="00771A4B">
            <w:pPr>
              <w:rPr>
                <w:sz w:val="16"/>
                <w:szCs w:val="16"/>
              </w:rPr>
            </w:pPr>
            <w:r>
              <w:rPr>
                <w:sz w:val="16"/>
                <w:szCs w:val="16"/>
              </w:rPr>
              <w:t>São paulo</w:t>
            </w:r>
          </w:p>
        </w:tc>
        <w:tc>
          <w:tcPr>
            <w:tcW w:w="3466" w:type="dxa"/>
            <w:noWrap/>
            <w:hideMark/>
          </w:tcPr>
          <w:p w14:paraId="58A38692" w14:textId="77777777" w:rsidR="00771A4B" w:rsidRDefault="00771A4B" w:rsidP="00771A4B">
            <w:pPr>
              <w:rPr>
                <w:sz w:val="16"/>
                <w:szCs w:val="16"/>
              </w:rPr>
            </w:pPr>
            <w:r>
              <w:rPr>
                <w:sz w:val="16"/>
                <w:szCs w:val="16"/>
              </w:rPr>
              <w:t>CONDENSADOR FAB: TRANE, MOD: TRAE300C244AA005, N/S: B0307S0412 CAP. TOTAL 30 T, VAZAO 32300 M3/H. TAG: CD2-05</w:t>
            </w:r>
          </w:p>
        </w:tc>
        <w:tc>
          <w:tcPr>
            <w:tcW w:w="481" w:type="dxa"/>
            <w:noWrap/>
            <w:hideMark/>
          </w:tcPr>
          <w:p w14:paraId="146E6429" w14:textId="77777777" w:rsidR="00771A4B" w:rsidRDefault="00771A4B" w:rsidP="00771A4B">
            <w:pPr>
              <w:rPr>
                <w:sz w:val="16"/>
                <w:szCs w:val="16"/>
              </w:rPr>
            </w:pPr>
            <w:r>
              <w:rPr>
                <w:sz w:val="16"/>
                <w:szCs w:val="16"/>
              </w:rPr>
              <w:t>SP</w:t>
            </w:r>
          </w:p>
        </w:tc>
        <w:tc>
          <w:tcPr>
            <w:tcW w:w="950" w:type="dxa"/>
            <w:noWrap/>
            <w:vAlign w:val="center"/>
            <w:hideMark/>
          </w:tcPr>
          <w:p w14:paraId="6A05398E" w14:textId="77777777" w:rsidR="00771A4B" w:rsidRDefault="00771A4B" w:rsidP="00771A4B">
            <w:pPr>
              <w:jc w:val="center"/>
              <w:rPr>
                <w:sz w:val="16"/>
                <w:szCs w:val="16"/>
              </w:rPr>
            </w:pPr>
            <w:r>
              <w:rPr>
                <w:sz w:val="16"/>
                <w:szCs w:val="16"/>
              </w:rPr>
              <w:t>ZWEQCLIM</w:t>
            </w:r>
          </w:p>
        </w:tc>
        <w:tc>
          <w:tcPr>
            <w:tcW w:w="665" w:type="dxa"/>
            <w:noWrap/>
            <w:vAlign w:val="center"/>
            <w:hideMark/>
          </w:tcPr>
          <w:p w14:paraId="657DF36C" w14:textId="77777777" w:rsidR="00771A4B" w:rsidRDefault="00771A4B" w:rsidP="00771A4B">
            <w:pPr>
              <w:jc w:val="center"/>
              <w:rPr>
                <w:sz w:val="16"/>
                <w:szCs w:val="16"/>
              </w:rPr>
            </w:pPr>
            <w:r>
              <w:rPr>
                <w:sz w:val="16"/>
                <w:szCs w:val="16"/>
              </w:rPr>
              <w:t>1</w:t>
            </w:r>
          </w:p>
        </w:tc>
        <w:tc>
          <w:tcPr>
            <w:tcW w:w="983" w:type="dxa"/>
            <w:vAlign w:val="center"/>
          </w:tcPr>
          <w:p w14:paraId="1735C18D" w14:textId="604DE4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F05339" w14:textId="1418D1CF" w:rsidR="00771A4B" w:rsidRDefault="00771A4B" w:rsidP="00771A4B">
            <w:pPr>
              <w:jc w:val="center"/>
              <w:rPr>
                <w:sz w:val="16"/>
                <w:szCs w:val="16"/>
              </w:rPr>
            </w:pPr>
            <w:r>
              <w:rPr>
                <w:sz w:val="16"/>
                <w:szCs w:val="16"/>
              </w:rPr>
              <w:t>UN</w:t>
            </w:r>
          </w:p>
        </w:tc>
        <w:tc>
          <w:tcPr>
            <w:tcW w:w="887" w:type="dxa"/>
            <w:noWrap/>
            <w:vAlign w:val="center"/>
            <w:hideMark/>
          </w:tcPr>
          <w:p w14:paraId="3DB57525" w14:textId="509F4F81" w:rsidR="00771A4B" w:rsidRDefault="00771A4B" w:rsidP="00771A4B">
            <w:pPr>
              <w:jc w:val="center"/>
              <w:rPr>
                <w:sz w:val="16"/>
                <w:szCs w:val="16"/>
              </w:rPr>
            </w:pPr>
            <w:r>
              <w:rPr>
                <w:sz w:val="16"/>
                <w:szCs w:val="16"/>
              </w:rPr>
              <w:t>662,65</w:t>
            </w:r>
          </w:p>
        </w:tc>
        <w:tc>
          <w:tcPr>
            <w:tcW w:w="1152" w:type="dxa"/>
            <w:noWrap/>
            <w:vAlign w:val="center"/>
            <w:hideMark/>
          </w:tcPr>
          <w:p w14:paraId="755BD232" w14:textId="0AB9E873" w:rsidR="00771A4B" w:rsidRDefault="00771A4B" w:rsidP="00771A4B">
            <w:pPr>
              <w:jc w:val="center"/>
              <w:rPr>
                <w:sz w:val="16"/>
                <w:szCs w:val="16"/>
              </w:rPr>
            </w:pPr>
            <w:r>
              <w:rPr>
                <w:sz w:val="16"/>
                <w:szCs w:val="16"/>
              </w:rPr>
              <w:t>-             614,54</w:t>
            </w:r>
          </w:p>
        </w:tc>
        <w:tc>
          <w:tcPr>
            <w:tcW w:w="887" w:type="dxa"/>
            <w:noWrap/>
            <w:vAlign w:val="center"/>
            <w:hideMark/>
          </w:tcPr>
          <w:p w14:paraId="5E9BCC7C" w14:textId="2B75E15D" w:rsidR="00771A4B" w:rsidRDefault="00771A4B" w:rsidP="00771A4B">
            <w:pPr>
              <w:jc w:val="center"/>
              <w:rPr>
                <w:sz w:val="16"/>
                <w:szCs w:val="16"/>
              </w:rPr>
            </w:pPr>
            <w:r>
              <w:rPr>
                <w:sz w:val="16"/>
                <w:szCs w:val="16"/>
              </w:rPr>
              <w:t>48,11</w:t>
            </w:r>
          </w:p>
        </w:tc>
      </w:tr>
      <w:tr w:rsidR="00771A4B" w14:paraId="5690A34E" w14:textId="77777777" w:rsidTr="00771A4B">
        <w:trPr>
          <w:trHeight w:val="240"/>
        </w:trPr>
        <w:tc>
          <w:tcPr>
            <w:tcW w:w="936" w:type="dxa"/>
            <w:noWrap/>
            <w:hideMark/>
          </w:tcPr>
          <w:p w14:paraId="265AC469" w14:textId="2343F215" w:rsidR="00771A4B" w:rsidRDefault="00771A4B" w:rsidP="00771A4B">
            <w:pPr>
              <w:rPr>
                <w:sz w:val="16"/>
                <w:szCs w:val="16"/>
              </w:rPr>
            </w:pPr>
            <w:r>
              <w:rPr>
                <w:sz w:val="16"/>
                <w:szCs w:val="16"/>
              </w:rPr>
              <w:t>Maquinas e equipamentos</w:t>
            </w:r>
          </w:p>
        </w:tc>
        <w:tc>
          <w:tcPr>
            <w:tcW w:w="1096" w:type="dxa"/>
            <w:noWrap/>
            <w:hideMark/>
          </w:tcPr>
          <w:p w14:paraId="032DA460" w14:textId="77777777" w:rsidR="00771A4B" w:rsidRDefault="00771A4B" w:rsidP="00771A4B">
            <w:pPr>
              <w:rPr>
                <w:sz w:val="16"/>
                <w:szCs w:val="16"/>
              </w:rPr>
            </w:pPr>
            <w:r>
              <w:rPr>
                <w:sz w:val="16"/>
                <w:szCs w:val="16"/>
              </w:rPr>
              <w:t>3500000040880</w:t>
            </w:r>
          </w:p>
        </w:tc>
        <w:tc>
          <w:tcPr>
            <w:tcW w:w="628" w:type="dxa"/>
            <w:noWrap/>
            <w:hideMark/>
          </w:tcPr>
          <w:p w14:paraId="09079B25" w14:textId="0A34AFCD" w:rsidR="00771A4B" w:rsidRDefault="00771A4B" w:rsidP="00771A4B">
            <w:pPr>
              <w:rPr>
                <w:sz w:val="16"/>
                <w:szCs w:val="16"/>
              </w:rPr>
            </w:pPr>
            <w:r>
              <w:rPr>
                <w:sz w:val="16"/>
                <w:szCs w:val="16"/>
              </w:rPr>
              <w:t>São paulo</w:t>
            </w:r>
          </w:p>
        </w:tc>
        <w:tc>
          <w:tcPr>
            <w:tcW w:w="3466" w:type="dxa"/>
            <w:noWrap/>
            <w:hideMark/>
          </w:tcPr>
          <w:p w14:paraId="03D78AA0" w14:textId="77777777" w:rsidR="00771A4B" w:rsidRDefault="00771A4B" w:rsidP="00771A4B">
            <w:pPr>
              <w:rPr>
                <w:sz w:val="16"/>
                <w:szCs w:val="16"/>
              </w:rPr>
            </w:pPr>
            <w:r>
              <w:rPr>
                <w:sz w:val="16"/>
                <w:szCs w:val="16"/>
              </w:rPr>
              <w:t>CONDENSADOR FAB: TRANE, MOD: TRAE300C244AA005, N/S: B0607S0565 CAP. TOTAL 30 T, VAZAO 32300 M3/H. TAG: CD1-03</w:t>
            </w:r>
          </w:p>
        </w:tc>
        <w:tc>
          <w:tcPr>
            <w:tcW w:w="481" w:type="dxa"/>
            <w:noWrap/>
            <w:hideMark/>
          </w:tcPr>
          <w:p w14:paraId="7EEDDEB9" w14:textId="77777777" w:rsidR="00771A4B" w:rsidRDefault="00771A4B" w:rsidP="00771A4B">
            <w:pPr>
              <w:rPr>
                <w:sz w:val="16"/>
                <w:szCs w:val="16"/>
              </w:rPr>
            </w:pPr>
            <w:r>
              <w:rPr>
                <w:sz w:val="16"/>
                <w:szCs w:val="16"/>
              </w:rPr>
              <w:t>SP</w:t>
            </w:r>
          </w:p>
        </w:tc>
        <w:tc>
          <w:tcPr>
            <w:tcW w:w="950" w:type="dxa"/>
            <w:noWrap/>
            <w:vAlign w:val="center"/>
            <w:hideMark/>
          </w:tcPr>
          <w:p w14:paraId="06866283" w14:textId="77777777" w:rsidR="00771A4B" w:rsidRDefault="00771A4B" w:rsidP="00771A4B">
            <w:pPr>
              <w:jc w:val="center"/>
              <w:rPr>
                <w:sz w:val="16"/>
                <w:szCs w:val="16"/>
              </w:rPr>
            </w:pPr>
            <w:r>
              <w:rPr>
                <w:sz w:val="16"/>
                <w:szCs w:val="16"/>
              </w:rPr>
              <w:t>ZWEQCLIM</w:t>
            </w:r>
          </w:p>
        </w:tc>
        <w:tc>
          <w:tcPr>
            <w:tcW w:w="665" w:type="dxa"/>
            <w:noWrap/>
            <w:vAlign w:val="center"/>
            <w:hideMark/>
          </w:tcPr>
          <w:p w14:paraId="6C7DFF8C" w14:textId="77777777" w:rsidR="00771A4B" w:rsidRDefault="00771A4B" w:rsidP="00771A4B">
            <w:pPr>
              <w:jc w:val="center"/>
              <w:rPr>
                <w:sz w:val="16"/>
                <w:szCs w:val="16"/>
              </w:rPr>
            </w:pPr>
            <w:r>
              <w:rPr>
                <w:sz w:val="16"/>
                <w:szCs w:val="16"/>
              </w:rPr>
              <w:t>1</w:t>
            </w:r>
          </w:p>
        </w:tc>
        <w:tc>
          <w:tcPr>
            <w:tcW w:w="983" w:type="dxa"/>
            <w:vAlign w:val="center"/>
          </w:tcPr>
          <w:p w14:paraId="65A93A08" w14:textId="0E6B4F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C19466" w14:textId="044EFF6A" w:rsidR="00771A4B" w:rsidRDefault="00771A4B" w:rsidP="00771A4B">
            <w:pPr>
              <w:jc w:val="center"/>
              <w:rPr>
                <w:sz w:val="16"/>
                <w:szCs w:val="16"/>
              </w:rPr>
            </w:pPr>
            <w:r>
              <w:rPr>
                <w:sz w:val="16"/>
                <w:szCs w:val="16"/>
              </w:rPr>
              <w:t>UN</w:t>
            </w:r>
          </w:p>
        </w:tc>
        <w:tc>
          <w:tcPr>
            <w:tcW w:w="887" w:type="dxa"/>
            <w:noWrap/>
            <w:vAlign w:val="center"/>
            <w:hideMark/>
          </w:tcPr>
          <w:p w14:paraId="7566CE50" w14:textId="70F0B5DC" w:rsidR="00771A4B" w:rsidRDefault="00771A4B" w:rsidP="00771A4B">
            <w:pPr>
              <w:jc w:val="center"/>
              <w:rPr>
                <w:sz w:val="16"/>
                <w:szCs w:val="16"/>
              </w:rPr>
            </w:pPr>
            <w:r>
              <w:rPr>
                <w:sz w:val="16"/>
                <w:szCs w:val="16"/>
              </w:rPr>
              <w:t>32.215,70</w:t>
            </w:r>
          </w:p>
        </w:tc>
        <w:tc>
          <w:tcPr>
            <w:tcW w:w="1152" w:type="dxa"/>
            <w:noWrap/>
            <w:vAlign w:val="center"/>
            <w:hideMark/>
          </w:tcPr>
          <w:p w14:paraId="0405DB49" w14:textId="5D7D9E39" w:rsidR="00771A4B" w:rsidRDefault="00771A4B" w:rsidP="00771A4B">
            <w:pPr>
              <w:jc w:val="center"/>
              <w:rPr>
                <w:sz w:val="16"/>
                <w:szCs w:val="16"/>
              </w:rPr>
            </w:pPr>
            <w:r>
              <w:rPr>
                <w:sz w:val="16"/>
                <w:szCs w:val="16"/>
              </w:rPr>
              <w:t>-        29.987,29</w:t>
            </w:r>
          </w:p>
        </w:tc>
        <w:tc>
          <w:tcPr>
            <w:tcW w:w="887" w:type="dxa"/>
            <w:noWrap/>
            <w:vAlign w:val="center"/>
            <w:hideMark/>
          </w:tcPr>
          <w:p w14:paraId="6FBA3BAF" w14:textId="29590841" w:rsidR="00771A4B" w:rsidRDefault="00771A4B" w:rsidP="00771A4B">
            <w:pPr>
              <w:jc w:val="center"/>
              <w:rPr>
                <w:sz w:val="16"/>
                <w:szCs w:val="16"/>
              </w:rPr>
            </w:pPr>
            <w:r>
              <w:rPr>
                <w:sz w:val="16"/>
                <w:szCs w:val="16"/>
              </w:rPr>
              <w:t>2.228,41</w:t>
            </w:r>
          </w:p>
        </w:tc>
      </w:tr>
      <w:tr w:rsidR="00771A4B" w14:paraId="5F00E227" w14:textId="77777777" w:rsidTr="00771A4B">
        <w:trPr>
          <w:trHeight w:val="240"/>
        </w:trPr>
        <w:tc>
          <w:tcPr>
            <w:tcW w:w="936" w:type="dxa"/>
            <w:noWrap/>
            <w:hideMark/>
          </w:tcPr>
          <w:p w14:paraId="05D5D58F" w14:textId="36B77EAF" w:rsidR="00771A4B" w:rsidRDefault="00771A4B" w:rsidP="00771A4B">
            <w:pPr>
              <w:rPr>
                <w:sz w:val="16"/>
                <w:szCs w:val="16"/>
              </w:rPr>
            </w:pPr>
            <w:r>
              <w:rPr>
                <w:sz w:val="16"/>
                <w:szCs w:val="16"/>
              </w:rPr>
              <w:t>Maquinas e equipamentos</w:t>
            </w:r>
          </w:p>
        </w:tc>
        <w:tc>
          <w:tcPr>
            <w:tcW w:w="1096" w:type="dxa"/>
            <w:noWrap/>
            <w:hideMark/>
          </w:tcPr>
          <w:p w14:paraId="776E89D7" w14:textId="77777777" w:rsidR="00771A4B" w:rsidRDefault="00771A4B" w:rsidP="00771A4B">
            <w:pPr>
              <w:rPr>
                <w:sz w:val="16"/>
                <w:szCs w:val="16"/>
              </w:rPr>
            </w:pPr>
            <w:r>
              <w:rPr>
                <w:sz w:val="16"/>
                <w:szCs w:val="16"/>
              </w:rPr>
              <w:t>3500000040890</w:t>
            </w:r>
          </w:p>
        </w:tc>
        <w:tc>
          <w:tcPr>
            <w:tcW w:w="628" w:type="dxa"/>
            <w:noWrap/>
            <w:hideMark/>
          </w:tcPr>
          <w:p w14:paraId="66AAF477" w14:textId="66805567" w:rsidR="00771A4B" w:rsidRDefault="00771A4B" w:rsidP="00771A4B">
            <w:pPr>
              <w:rPr>
                <w:sz w:val="16"/>
                <w:szCs w:val="16"/>
              </w:rPr>
            </w:pPr>
            <w:r>
              <w:rPr>
                <w:sz w:val="16"/>
                <w:szCs w:val="16"/>
              </w:rPr>
              <w:t>São paulo</w:t>
            </w:r>
          </w:p>
        </w:tc>
        <w:tc>
          <w:tcPr>
            <w:tcW w:w="3466" w:type="dxa"/>
            <w:noWrap/>
            <w:hideMark/>
          </w:tcPr>
          <w:p w14:paraId="477160B5" w14:textId="77777777" w:rsidR="00771A4B" w:rsidRDefault="00771A4B" w:rsidP="00771A4B">
            <w:pPr>
              <w:rPr>
                <w:sz w:val="16"/>
                <w:szCs w:val="16"/>
              </w:rPr>
            </w:pPr>
            <w:r>
              <w:rPr>
                <w:sz w:val="16"/>
                <w:szCs w:val="16"/>
              </w:rPr>
              <w:t>CONDENSADOR FAB: TRANE, MOD: TRAE300C244AA005, N/S: B0108S0065 CAP. TOTAL 30 T, VAZAO 32300 M3/H. TAG: CDT-12</w:t>
            </w:r>
          </w:p>
        </w:tc>
        <w:tc>
          <w:tcPr>
            <w:tcW w:w="481" w:type="dxa"/>
            <w:noWrap/>
            <w:hideMark/>
          </w:tcPr>
          <w:p w14:paraId="6397D3AC" w14:textId="77777777" w:rsidR="00771A4B" w:rsidRDefault="00771A4B" w:rsidP="00771A4B">
            <w:pPr>
              <w:rPr>
                <w:sz w:val="16"/>
                <w:szCs w:val="16"/>
              </w:rPr>
            </w:pPr>
            <w:r>
              <w:rPr>
                <w:sz w:val="16"/>
                <w:szCs w:val="16"/>
              </w:rPr>
              <w:t>SP</w:t>
            </w:r>
          </w:p>
        </w:tc>
        <w:tc>
          <w:tcPr>
            <w:tcW w:w="950" w:type="dxa"/>
            <w:noWrap/>
            <w:vAlign w:val="center"/>
            <w:hideMark/>
          </w:tcPr>
          <w:p w14:paraId="52A0581B" w14:textId="77777777" w:rsidR="00771A4B" w:rsidRDefault="00771A4B" w:rsidP="00771A4B">
            <w:pPr>
              <w:jc w:val="center"/>
              <w:rPr>
                <w:sz w:val="16"/>
                <w:szCs w:val="16"/>
              </w:rPr>
            </w:pPr>
            <w:r>
              <w:rPr>
                <w:sz w:val="16"/>
                <w:szCs w:val="16"/>
              </w:rPr>
              <w:t>ZWEQCLIM</w:t>
            </w:r>
          </w:p>
        </w:tc>
        <w:tc>
          <w:tcPr>
            <w:tcW w:w="665" w:type="dxa"/>
            <w:noWrap/>
            <w:vAlign w:val="center"/>
            <w:hideMark/>
          </w:tcPr>
          <w:p w14:paraId="6C60EFDA" w14:textId="77777777" w:rsidR="00771A4B" w:rsidRDefault="00771A4B" w:rsidP="00771A4B">
            <w:pPr>
              <w:jc w:val="center"/>
              <w:rPr>
                <w:sz w:val="16"/>
                <w:szCs w:val="16"/>
              </w:rPr>
            </w:pPr>
            <w:r>
              <w:rPr>
                <w:sz w:val="16"/>
                <w:szCs w:val="16"/>
              </w:rPr>
              <w:t>1</w:t>
            </w:r>
          </w:p>
        </w:tc>
        <w:tc>
          <w:tcPr>
            <w:tcW w:w="983" w:type="dxa"/>
            <w:vAlign w:val="center"/>
          </w:tcPr>
          <w:p w14:paraId="0EA22135" w14:textId="624726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DE7B8D" w14:textId="28242B69" w:rsidR="00771A4B" w:rsidRDefault="00771A4B" w:rsidP="00771A4B">
            <w:pPr>
              <w:jc w:val="center"/>
              <w:rPr>
                <w:sz w:val="16"/>
                <w:szCs w:val="16"/>
              </w:rPr>
            </w:pPr>
            <w:r>
              <w:rPr>
                <w:sz w:val="16"/>
                <w:szCs w:val="16"/>
              </w:rPr>
              <w:t>UN</w:t>
            </w:r>
          </w:p>
        </w:tc>
        <w:tc>
          <w:tcPr>
            <w:tcW w:w="887" w:type="dxa"/>
            <w:noWrap/>
            <w:vAlign w:val="center"/>
            <w:hideMark/>
          </w:tcPr>
          <w:p w14:paraId="3B36A5B7" w14:textId="71E64C5A" w:rsidR="00771A4B" w:rsidRDefault="00771A4B" w:rsidP="00771A4B">
            <w:pPr>
              <w:jc w:val="center"/>
              <w:rPr>
                <w:sz w:val="16"/>
                <w:szCs w:val="16"/>
              </w:rPr>
            </w:pPr>
            <w:r>
              <w:rPr>
                <w:sz w:val="16"/>
                <w:szCs w:val="16"/>
              </w:rPr>
              <w:t>21.477,14</w:t>
            </w:r>
          </w:p>
        </w:tc>
        <w:tc>
          <w:tcPr>
            <w:tcW w:w="1152" w:type="dxa"/>
            <w:noWrap/>
            <w:vAlign w:val="center"/>
            <w:hideMark/>
          </w:tcPr>
          <w:p w14:paraId="3A8040FC" w14:textId="2B0C0438" w:rsidR="00771A4B" w:rsidRDefault="00771A4B" w:rsidP="00771A4B">
            <w:pPr>
              <w:jc w:val="center"/>
              <w:rPr>
                <w:sz w:val="16"/>
                <w:szCs w:val="16"/>
              </w:rPr>
            </w:pPr>
            <w:r>
              <w:rPr>
                <w:sz w:val="16"/>
                <w:szCs w:val="16"/>
              </w:rPr>
              <w:t>-        19.991,54</w:t>
            </w:r>
          </w:p>
        </w:tc>
        <w:tc>
          <w:tcPr>
            <w:tcW w:w="887" w:type="dxa"/>
            <w:noWrap/>
            <w:vAlign w:val="center"/>
            <w:hideMark/>
          </w:tcPr>
          <w:p w14:paraId="6549E5C7" w14:textId="3E689D82" w:rsidR="00771A4B" w:rsidRDefault="00771A4B" w:rsidP="00771A4B">
            <w:pPr>
              <w:jc w:val="center"/>
              <w:rPr>
                <w:sz w:val="16"/>
                <w:szCs w:val="16"/>
              </w:rPr>
            </w:pPr>
            <w:r>
              <w:rPr>
                <w:sz w:val="16"/>
                <w:szCs w:val="16"/>
              </w:rPr>
              <w:t>1.485,60</w:t>
            </w:r>
          </w:p>
        </w:tc>
      </w:tr>
      <w:tr w:rsidR="00771A4B" w14:paraId="3A05D8AA" w14:textId="77777777" w:rsidTr="00771A4B">
        <w:trPr>
          <w:trHeight w:val="240"/>
        </w:trPr>
        <w:tc>
          <w:tcPr>
            <w:tcW w:w="936" w:type="dxa"/>
            <w:noWrap/>
            <w:hideMark/>
          </w:tcPr>
          <w:p w14:paraId="3FF0CA5C" w14:textId="313382F2" w:rsidR="00771A4B" w:rsidRDefault="00771A4B" w:rsidP="00771A4B">
            <w:pPr>
              <w:rPr>
                <w:sz w:val="16"/>
                <w:szCs w:val="16"/>
              </w:rPr>
            </w:pPr>
            <w:r>
              <w:rPr>
                <w:sz w:val="16"/>
                <w:szCs w:val="16"/>
              </w:rPr>
              <w:t>Maquinas e equipamentos</w:t>
            </w:r>
          </w:p>
        </w:tc>
        <w:tc>
          <w:tcPr>
            <w:tcW w:w="1096" w:type="dxa"/>
            <w:noWrap/>
            <w:hideMark/>
          </w:tcPr>
          <w:p w14:paraId="138FFD3F" w14:textId="77777777" w:rsidR="00771A4B" w:rsidRDefault="00771A4B" w:rsidP="00771A4B">
            <w:pPr>
              <w:rPr>
                <w:sz w:val="16"/>
                <w:szCs w:val="16"/>
              </w:rPr>
            </w:pPr>
            <w:r>
              <w:rPr>
                <w:sz w:val="16"/>
                <w:szCs w:val="16"/>
              </w:rPr>
              <w:t>3500000040900</w:t>
            </w:r>
          </w:p>
        </w:tc>
        <w:tc>
          <w:tcPr>
            <w:tcW w:w="628" w:type="dxa"/>
            <w:noWrap/>
            <w:hideMark/>
          </w:tcPr>
          <w:p w14:paraId="15F31ADA" w14:textId="4EFB7204" w:rsidR="00771A4B" w:rsidRDefault="00771A4B" w:rsidP="00771A4B">
            <w:pPr>
              <w:rPr>
                <w:sz w:val="16"/>
                <w:szCs w:val="16"/>
              </w:rPr>
            </w:pPr>
            <w:r>
              <w:rPr>
                <w:sz w:val="16"/>
                <w:szCs w:val="16"/>
              </w:rPr>
              <w:t>São paulo</w:t>
            </w:r>
          </w:p>
        </w:tc>
        <w:tc>
          <w:tcPr>
            <w:tcW w:w="3466" w:type="dxa"/>
            <w:noWrap/>
            <w:hideMark/>
          </w:tcPr>
          <w:p w14:paraId="2A59E32E" w14:textId="77777777" w:rsidR="00771A4B" w:rsidRDefault="00771A4B" w:rsidP="00771A4B">
            <w:pPr>
              <w:rPr>
                <w:sz w:val="16"/>
                <w:szCs w:val="16"/>
              </w:rPr>
            </w:pPr>
            <w:r>
              <w:rPr>
                <w:sz w:val="16"/>
                <w:szCs w:val="16"/>
              </w:rPr>
              <w:t>CONDENSADOR FAB: TRANE, MOD: TRAE200C244AA005, TAG: CDC-01</w:t>
            </w:r>
          </w:p>
        </w:tc>
        <w:tc>
          <w:tcPr>
            <w:tcW w:w="481" w:type="dxa"/>
            <w:noWrap/>
            <w:hideMark/>
          </w:tcPr>
          <w:p w14:paraId="556D2836" w14:textId="77777777" w:rsidR="00771A4B" w:rsidRDefault="00771A4B" w:rsidP="00771A4B">
            <w:pPr>
              <w:rPr>
                <w:sz w:val="16"/>
                <w:szCs w:val="16"/>
              </w:rPr>
            </w:pPr>
            <w:r>
              <w:rPr>
                <w:sz w:val="16"/>
                <w:szCs w:val="16"/>
              </w:rPr>
              <w:t>SP</w:t>
            </w:r>
          </w:p>
        </w:tc>
        <w:tc>
          <w:tcPr>
            <w:tcW w:w="950" w:type="dxa"/>
            <w:noWrap/>
            <w:vAlign w:val="center"/>
            <w:hideMark/>
          </w:tcPr>
          <w:p w14:paraId="57AC8AEA" w14:textId="77777777" w:rsidR="00771A4B" w:rsidRDefault="00771A4B" w:rsidP="00771A4B">
            <w:pPr>
              <w:jc w:val="center"/>
              <w:rPr>
                <w:sz w:val="16"/>
                <w:szCs w:val="16"/>
              </w:rPr>
            </w:pPr>
            <w:r>
              <w:rPr>
                <w:sz w:val="16"/>
                <w:szCs w:val="16"/>
              </w:rPr>
              <w:t>ZWEQCLIM</w:t>
            </w:r>
          </w:p>
        </w:tc>
        <w:tc>
          <w:tcPr>
            <w:tcW w:w="665" w:type="dxa"/>
            <w:noWrap/>
            <w:vAlign w:val="center"/>
            <w:hideMark/>
          </w:tcPr>
          <w:p w14:paraId="115A110C" w14:textId="77777777" w:rsidR="00771A4B" w:rsidRDefault="00771A4B" w:rsidP="00771A4B">
            <w:pPr>
              <w:jc w:val="center"/>
              <w:rPr>
                <w:sz w:val="16"/>
                <w:szCs w:val="16"/>
              </w:rPr>
            </w:pPr>
            <w:r>
              <w:rPr>
                <w:sz w:val="16"/>
                <w:szCs w:val="16"/>
              </w:rPr>
              <w:t>1</w:t>
            </w:r>
          </w:p>
        </w:tc>
        <w:tc>
          <w:tcPr>
            <w:tcW w:w="983" w:type="dxa"/>
            <w:vAlign w:val="center"/>
          </w:tcPr>
          <w:p w14:paraId="4FB4FF99" w14:textId="490186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4CAB43" w14:textId="7CE09B5B" w:rsidR="00771A4B" w:rsidRDefault="00771A4B" w:rsidP="00771A4B">
            <w:pPr>
              <w:jc w:val="center"/>
              <w:rPr>
                <w:sz w:val="16"/>
                <w:szCs w:val="16"/>
              </w:rPr>
            </w:pPr>
            <w:r>
              <w:rPr>
                <w:sz w:val="16"/>
                <w:szCs w:val="16"/>
              </w:rPr>
              <w:t>UN</w:t>
            </w:r>
          </w:p>
        </w:tc>
        <w:tc>
          <w:tcPr>
            <w:tcW w:w="887" w:type="dxa"/>
            <w:noWrap/>
            <w:vAlign w:val="center"/>
            <w:hideMark/>
          </w:tcPr>
          <w:p w14:paraId="63530221" w14:textId="20DD4AD5" w:rsidR="00771A4B" w:rsidRDefault="00771A4B" w:rsidP="00771A4B">
            <w:pPr>
              <w:jc w:val="center"/>
              <w:rPr>
                <w:sz w:val="16"/>
                <w:szCs w:val="16"/>
              </w:rPr>
            </w:pPr>
            <w:r>
              <w:rPr>
                <w:sz w:val="16"/>
                <w:szCs w:val="16"/>
              </w:rPr>
              <w:t>21.477,13</w:t>
            </w:r>
          </w:p>
        </w:tc>
        <w:tc>
          <w:tcPr>
            <w:tcW w:w="1152" w:type="dxa"/>
            <w:noWrap/>
            <w:vAlign w:val="center"/>
            <w:hideMark/>
          </w:tcPr>
          <w:p w14:paraId="02858F33" w14:textId="648C9F20" w:rsidR="00771A4B" w:rsidRDefault="00771A4B" w:rsidP="00771A4B">
            <w:pPr>
              <w:jc w:val="center"/>
              <w:rPr>
                <w:sz w:val="16"/>
                <w:szCs w:val="16"/>
              </w:rPr>
            </w:pPr>
            <w:r>
              <w:rPr>
                <w:sz w:val="16"/>
                <w:szCs w:val="16"/>
              </w:rPr>
              <w:t>-        19.991,53</w:t>
            </w:r>
          </w:p>
        </w:tc>
        <w:tc>
          <w:tcPr>
            <w:tcW w:w="887" w:type="dxa"/>
            <w:noWrap/>
            <w:vAlign w:val="center"/>
            <w:hideMark/>
          </w:tcPr>
          <w:p w14:paraId="58D33785" w14:textId="74CB83A6" w:rsidR="00771A4B" w:rsidRDefault="00771A4B" w:rsidP="00771A4B">
            <w:pPr>
              <w:jc w:val="center"/>
              <w:rPr>
                <w:sz w:val="16"/>
                <w:szCs w:val="16"/>
              </w:rPr>
            </w:pPr>
            <w:r>
              <w:rPr>
                <w:sz w:val="16"/>
                <w:szCs w:val="16"/>
              </w:rPr>
              <w:t>1.485,60</w:t>
            </w:r>
          </w:p>
        </w:tc>
      </w:tr>
      <w:tr w:rsidR="00771A4B" w14:paraId="5ADEED17" w14:textId="77777777" w:rsidTr="00771A4B">
        <w:trPr>
          <w:trHeight w:val="240"/>
        </w:trPr>
        <w:tc>
          <w:tcPr>
            <w:tcW w:w="936" w:type="dxa"/>
            <w:noWrap/>
            <w:hideMark/>
          </w:tcPr>
          <w:p w14:paraId="0D55B918" w14:textId="68566B59" w:rsidR="00771A4B" w:rsidRDefault="00771A4B" w:rsidP="00771A4B">
            <w:pPr>
              <w:rPr>
                <w:sz w:val="16"/>
                <w:szCs w:val="16"/>
              </w:rPr>
            </w:pPr>
            <w:r>
              <w:rPr>
                <w:sz w:val="16"/>
                <w:szCs w:val="16"/>
              </w:rPr>
              <w:t>Maquinas e equipamentos</w:t>
            </w:r>
          </w:p>
        </w:tc>
        <w:tc>
          <w:tcPr>
            <w:tcW w:w="1096" w:type="dxa"/>
            <w:noWrap/>
            <w:hideMark/>
          </w:tcPr>
          <w:p w14:paraId="2CAA7E33" w14:textId="77777777" w:rsidR="00771A4B" w:rsidRDefault="00771A4B" w:rsidP="00771A4B">
            <w:pPr>
              <w:rPr>
                <w:sz w:val="16"/>
                <w:szCs w:val="16"/>
              </w:rPr>
            </w:pPr>
            <w:r>
              <w:rPr>
                <w:sz w:val="16"/>
                <w:szCs w:val="16"/>
              </w:rPr>
              <w:t>3500000040910</w:t>
            </w:r>
          </w:p>
        </w:tc>
        <w:tc>
          <w:tcPr>
            <w:tcW w:w="628" w:type="dxa"/>
            <w:noWrap/>
            <w:hideMark/>
          </w:tcPr>
          <w:p w14:paraId="23B83203" w14:textId="2113C9E5" w:rsidR="00771A4B" w:rsidRDefault="00771A4B" w:rsidP="00771A4B">
            <w:pPr>
              <w:rPr>
                <w:sz w:val="16"/>
                <w:szCs w:val="16"/>
              </w:rPr>
            </w:pPr>
            <w:r>
              <w:rPr>
                <w:sz w:val="16"/>
                <w:szCs w:val="16"/>
              </w:rPr>
              <w:t>São paulo</w:t>
            </w:r>
          </w:p>
        </w:tc>
        <w:tc>
          <w:tcPr>
            <w:tcW w:w="3466" w:type="dxa"/>
            <w:noWrap/>
            <w:hideMark/>
          </w:tcPr>
          <w:p w14:paraId="6C635B81" w14:textId="77777777" w:rsidR="00771A4B" w:rsidRDefault="00771A4B" w:rsidP="00771A4B">
            <w:pPr>
              <w:rPr>
                <w:sz w:val="16"/>
                <w:szCs w:val="16"/>
              </w:rPr>
            </w:pPr>
            <w:r>
              <w:rPr>
                <w:sz w:val="16"/>
                <w:szCs w:val="16"/>
              </w:rPr>
              <w:t>EXAUSTOR CE TRISUGO FAB: PROIELMEC, MOD: CLD -355 R90,</w:t>
            </w:r>
          </w:p>
        </w:tc>
        <w:tc>
          <w:tcPr>
            <w:tcW w:w="481" w:type="dxa"/>
            <w:noWrap/>
            <w:hideMark/>
          </w:tcPr>
          <w:p w14:paraId="3ABA4977" w14:textId="77777777" w:rsidR="00771A4B" w:rsidRDefault="00771A4B" w:rsidP="00771A4B">
            <w:pPr>
              <w:rPr>
                <w:sz w:val="16"/>
                <w:szCs w:val="16"/>
              </w:rPr>
            </w:pPr>
            <w:r>
              <w:rPr>
                <w:sz w:val="16"/>
                <w:szCs w:val="16"/>
              </w:rPr>
              <w:t>SP</w:t>
            </w:r>
          </w:p>
        </w:tc>
        <w:tc>
          <w:tcPr>
            <w:tcW w:w="950" w:type="dxa"/>
            <w:noWrap/>
            <w:vAlign w:val="center"/>
            <w:hideMark/>
          </w:tcPr>
          <w:p w14:paraId="17A13FC3" w14:textId="77777777" w:rsidR="00771A4B" w:rsidRDefault="00771A4B" w:rsidP="00771A4B">
            <w:pPr>
              <w:jc w:val="center"/>
              <w:rPr>
                <w:sz w:val="16"/>
                <w:szCs w:val="16"/>
              </w:rPr>
            </w:pPr>
            <w:r>
              <w:rPr>
                <w:sz w:val="16"/>
                <w:szCs w:val="16"/>
              </w:rPr>
              <w:t>ZWEQCLIM</w:t>
            </w:r>
          </w:p>
        </w:tc>
        <w:tc>
          <w:tcPr>
            <w:tcW w:w="665" w:type="dxa"/>
            <w:noWrap/>
            <w:vAlign w:val="center"/>
            <w:hideMark/>
          </w:tcPr>
          <w:p w14:paraId="2017D40A" w14:textId="77777777" w:rsidR="00771A4B" w:rsidRDefault="00771A4B" w:rsidP="00771A4B">
            <w:pPr>
              <w:jc w:val="center"/>
              <w:rPr>
                <w:sz w:val="16"/>
                <w:szCs w:val="16"/>
              </w:rPr>
            </w:pPr>
            <w:r>
              <w:rPr>
                <w:sz w:val="16"/>
                <w:szCs w:val="16"/>
              </w:rPr>
              <w:t>1</w:t>
            </w:r>
          </w:p>
        </w:tc>
        <w:tc>
          <w:tcPr>
            <w:tcW w:w="983" w:type="dxa"/>
            <w:vAlign w:val="center"/>
          </w:tcPr>
          <w:p w14:paraId="3DB7BAE3" w14:textId="2C9644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2E3FF3" w14:textId="6DBE6F10" w:rsidR="00771A4B" w:rsidRDefault="00771A4B" w:rsidP="00771A4B">
            <w:pPr>
              <w:jc w:val="center"/>
              <w:rPr>
                <w:sz w:val="16"/>
                <w:szCs w:val="16"/>
              </w:rPr>
            </w:pPr>
            <w:r>
              <w:rPr>
                <w:sz w:val="16"/>
                <w:szCs w:val="16"/>
              </w:rPr>
              <w:t>UN</w:t>
            </w:r>
          </w:p>
        </w:tc>
        <w:tc>
          <w:tcPr>
            <w:tcW w:w="887" w:type="dxa"/>
            <w:noWrap/>
            <w:vAlign w:val="center"/>
            <w:hideMark/>
          </w:tcPr>
          <w:p w14:paraId="02582F96" w14:textId="459596A5" w:rsidR="00771A4B" w:rsidRDefault="00771A4B" w:rsidP="00771A4B">
            <w:pPr>
              <w:jc w:val="center"/>
              <w:rPr>
                <w:sz w:val="16"/>
                <w:szCs w:val="16"/>
              </w:rPr>
            </w:pPr>
            <w:r>
              <w:rPr>
                <w:sz w:val="16"/>
                <w:szCs w:val="16"/>
              </w:rPr>
              <w:t>64.431,41</w:t>
            </w:r>
          </w:p>
        </w:tc>
        <w:tc>
          <w:tcPr>
            <w:tcW w:w="1152" w:type="dxa"/>
            <w:noWrap/>
            <w:vAlign w:val="center"/>
            <w:hideMark/>
          </w:tcPr>
          <w:p w14:paraId="0C264CF6" w14:textId="16C10220" w:rsidR="00771A4B" w:rsidRDefault="00771A4B" w:rsidP="00771A4B">
            <w:pPr>
              <w:jc w:val="center"/>
              <w:rPr>
                <w:sz w:val="16"/>
                <w:szCs w:val="16"/>
              </w:rPr>
            </w:pPr>
            <w:r>
              <w:rPr>
                <w:sz w:val="16"/>
                <w:szCs w:val="16"/>
              </w:rPr>
              <w:t>-        59.974,25</w:t>
            </w:r>
          </w:p>
        </w:tc>
        <w:tc>
          <w:tcPr>
            <w:tcW w:w="887" w:type="dxa"/>
            <w:noWrap/>
            <w:vAlign w:val="center"/>
            <w:hideMark/>
          </w:tcPr>
          <w:p w14:paraId="34632714" w14:textId="6247B7C1" w:rsidR="00771A4B" w:rsidRDefault="00771A4B" w:rsidP="00771A4B">
            <w:pPr>
              <w:jc w:val="center"/>
              <w:rPr>
                <w:sz w:val="16"/>
                <w:szCs w:val="16"/>
              </w:rPr>
            </w:pPr>
            <w:r>
              <w:rPr>
                <w:sz w:val="16"/>
                <w:szCs w:val="16"/>
              </w:rPr>
              <w:t>4.457,16</w:t>
            </w:r>
          </w:p>
        </w:tc>
      </w:tr>
      <w:tr w:rsidR="00771A4B" w14:paraId="18A9CB43" w14:textId="77777777" w:rsidTr="00771A4B">
        <w:trPr>
          <w:trHeight w:val="240"/>
        </w:trPr>
        <w:tc>
          <w:tcPr>
            <w:tcW w:w="936" w:type="dxa"/>
            <w:noWrap/>
            <w:hideMark/>
          </w:tcPr>
          <w:p w14:paraId="353A7D36" w14:textId="6A413B16" w:rsidR="00771A4B" w:rsidRDefault="00771A4B" w:rsidP="00771A4B">
            <w:pPr>
              <w:rPr>
                <w:sz w:val="16"/>
                <w:szCs w:val="16"/>
              </w:rPr>
            </w:pPr>
            <w:r>
              <w:rPr>
                <w:sz w:val="16"/>
                <w:szCs w:val="16"/>
              </w:rPr>
              <w:t>Maquinas e equipamentos</w:t>
            </w:r>
          </w:p>
        </w:tc>
        <w:tc>
          <w:tcPr>
            <w:tcW w:w="1096" w:type="dxa"/>
            <w:noWrap/>
            <w:hideMark/>
          </w:tcPr>
          <w:p w14:paraId="1FE2475A" w14:textId="77777777" w:rsidR="00771A4B" w:rsidRDefault="00771A4B" w:rsidP="00771A4B">
            <w:pPr>
              <w:rPr>
                <w:sz w:val="16"/>
                <w:szCs w:val="16"/>
              </w:rPr>
            </w:pPr>
            <w:r>
              <w:rPr>
                <w:sz w:val="16"/>
                <w:szCs w:val="16"/>
              </w:rPr>
              <w:t>3500000040920</w:t>
            </w:r>
          </w:p>
        </w:tc>
        <w:tc>
          <w:tcPr>
            <w:tcW w:w="628" w:type="dxa"/>
            <w:noWrap/>
            <w:hideMark/>
          </w:tcPr>
          <w:p w14:paraId="46D80D27" w14:textId="060A99E2" w:rsidR="00771A4B" w:rsidRDefault="00771A4B" w:rsidP="00771A4B">
            <w:pPr>
              <w:rPr>
                <w:sz w:val="16"/>
                <w:szCs w:val="16"/>
              </w:rPr>
            </w:pPr>
            <w:r>
              <w:rPr>
                <w:sz w:val="16"/>
                <w:szCs w:val="16"/>
              </w:rPr>
              <w:t>São paulo</w:t>
            </w:r>
          </w:p>
        </w:tc>
        <w:tc>
          <w:tcPr>
            <w:tcW w:w="3466" w:type="dxa"/>
            <w:noWrap/>
            <w:hideMark/>
          </w:tcPr>
          <w:p w14:paraId="697D799E" w14:textId="77777777" w:rsidR="00771A4B" w:rsidRDefault="00771A4B" w:rsidP="00771A4B">
            <w:pPr>
              <w:rPr>
                <w:sz w:val="16"/>
                <w:szCs w:val="16"/>
              </w:rPr>
            </w:pPr>
            <w:r>
              <w:rPr>
                <w:sz w:val="16"/>
                <w:szCs w:val="16"/>
              </w:rPr>
              <w:t>BUILDING CONTROL UNIT FAB: TRANE, MOD: TRACER SUMMIT, N/S: E06G50100</w:t>
            </w:r>
          </w:p>
        </w:tc>
        <w:tc>
          <w:tcPr>
            <w:tcW w:w="481" w:type="dxa"/>
            <w:noWrap/>
            <w:hideMark/>
          </w:tcPr>
          <w:p w14:paraId="0DAF842F" w14:textId="77777777" w:rsidR="00771A4B" w:rsidRDefault="00771A4B" w:rsidP="00771A4B">
            <w:pPr>
              <w:rPr>
                <w:sz w:val="16"/>
                <w:szCs w:val="16"/>
              </w:rPr>
            </w:pPr>
            <w:r>
              <w:rPr>
                <w:sz w:val="16"/>
                <w:szCs w:val="16"/>
              </w:rPr>
              <w:t>SP</w:t>
            </w:r>
          </w:p>
        </w:tc>
        <w:tc>
          <w:tcPr>
            <w:tcW w:w="950" w:type="dxa"/>
            <w:noWrap/>
            <w:vAlign w:val="center"/>
            <w:hideMark/>
          </w:tcPr>
          <w:p w14:paraId="216EB420" w14:textId="77777777" w:rsidR="00771A4B" w:rsidRDefault="00771A4B" w:rsidP="00771A4B">
            <w:pPr>
              <w:jc w:val="center"/>
              <w:rPr>
                <w:sz w:val="16"/>
                <w:szCs w:val="16"/>
              </w:rPr>
            </w:pPr>
            <w:r>
              <w:rPr>
                <w:sz w:val="16"/>
                <w:szCs w:val="16"/>
              </w:rPr>
              <w:t>ZWEQCLIM</w:t>
            </w:r>
          </w:p>
        </w:tc>
        <w:tc>
          <w:tcPr>
            <w:tcW w:w="665" w:type="dxa"/>
            <w:noWrap/>
            <w:vAlign w:val="center"/>
            <w:hideMark/>
          </w:tcPr>
          <w:p w14:paraId="2F00FA2E" w14:textId="77777777" w:rsidR="00771A4B" w:rsidRDefault="00771A4B" w:rsidP="00771A4B">
            <w:pPr>
              <w:jc w:val="center"/>
              <w:rPr>
                <w:sz w:val="16"/>
                <w:szCs w:val="16"/>
              </w:rPr>
            </w:pPr>
            <w:r>
              <w:rPr>
                <w:sz w:val="16"/>
                <w:szCs w:val="16"/>
              </w:rPr>
              <w:t>1</w:t>
            </w:r>
          </w:p>
        </w:tc>
        <w:tc>
          <w:tcPr>
            <w:tcW w:w="983" w:type="dxa"/>
            <w:vAlign w:val="center"/>
          </w:tcPr>
          <w:p w14:paraId="51891C48" w14:textId="56F305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8A8649" w14:textId="4C897CE4" w:rsidR="00771A4B" w:rsidRDefault="00771A4B" w:rsidP="00771A4B">
            <w:pPr>
              <w:jc w:val="center"/>
              <w:rPr>
                <w:sz w:val="16"/>
                <w:szCs w:val="16"/>
              </w:rPr>
            </w:pPr>
            <w:r>
              <w:rPr>
                <w:sz w:val="16"/>
                <w:szCs w:val="16"/>
              </w:rPr>
              <w:t>UN</w:t>
            </w:r>
          </w:p>
        </w:tc>
        <w:tc>
          <w:tcPr>
            <w:tcW w:w="887" w:type="dxa"/>
            <w:noWrap/>
            <w:vAlign w:val="center"/>
            <w:hideMark/>
          </w:tcPr>
          <w:p w14:paraId="044E749E" w14:textId="55CB76DC" w:rsidR="00771A4B" w:rsidRDefault="00771A4B" w:rsidP="00771A4B">
            <w:pPr>
              <w:jc w:val="center"/>
              <w:rPr>
                <w:sz w:val="16"/>
                <w:szCs w:val="16"/>
              </w:rPr>
            </w:pPr>
            <w:r>
              <w:rPr>
                <w:sz w:val="16"/>
                <w:szCs w:val="16"/>
              </w:rPr>
              <w:t>662,65</w:t>
            </w:r>
          </w:p>
        </w:tc>
        <w:tc>
          <w:tcPr>
            <w:tcW w:w="1152" w:type="dxa"/>
            <w:noWrap/>
            <w:vAlign w:val="center"/>
            <w:hideMark/>
          </w:tcPr>
          <w:p w14:paraId="50DC798F" w14:textId="799BABDD" w:rsidR="00771A4B" w:rsidRDefault="00771A4B" w:rsidP="00771A4B">
            <w:pPr>
              <w:jc w:val="center"/>
              <w:rPr>
                <w:sz w:val="16"/>
                <w:szCs w:val="16"/>
              </w:rPr>
            </w:pPr>
            <w:r>
              <w:rPr>
                <w:sz w:val="16"/>
                <w:szCs w:val="16"/>
              </w:rPr>
              <w:t>-             614,54</w:t>
            </w:r>
          </w:p>
        </w:tc>
        <w:tc>
          <w:tcPr>
            <w:tcW w:w="887" w:type="dxa"/>
            <w:noWrap/>
            <w:vAlign w:val="center"/>
            <w:hideMark/>
          </w:tcPr>
          <w:p w14:paraId="35304A93" w14:textId="4D0401D0" w:rsidR="00771A4B" w:rsidRDefault="00771A4B" w:rsidP="00771A4B">
            <w:pPr>
              <w:jc w:val="center"/>
              <w:rPr>
                <w:sz w:val="16"/>
                <w:szCs w:val="16"/>
              </w:rPr>
            </w:pPr>
            <w:r>
              <w:rPr>
                <w:sz w:val="16"/>
                <w:szCs w:val="16"/>
              </w:rPr>
              <w:t>48,11</w:t>
            </w:r>
          </w:p>
        </w:tc>
      </w:tr>
      <w:tr w:rsidR="00771A4B" w14:paraId="48E00BFF" w14:textId="77777777" w:rsidTr="00771A4B">
        <w:trPr>
          <w:trHeight w:val="240"/>
        </w:trPr>
        <w:tc>
          <w:tcPr>
            <w:tcW w:w="936" w:type="dxa"/>
            <w:noWrap/>
            <w:hideMark/>
          </w:tcPr>
          <w:p w14:paraId="44E7855C" w14:textId="7353BE42" w:rsidR="00771A4B" w:rsidRDefault="00771A4B" w:rsidP="00771A4B">
            <w:pPr>
              <w:rPr>
                <w:sz w:val="16"/>
                <w:szCs w:val="16"/>
              </w:rPr>
            </w:pPr>
            <w:r>
              <w:rPr>
                <w:sz w:val="16"/>
                <w:szCs w:val="16"/>
              </w:rPr>
              <w:t>Maquinas e equipamentos</w:t>
            </w:r>
          </w:p>
        </w:tc>
        <w:tc>
          <w:tcPr>
            <w:tcW w:w="1096" w:type="dxa"/>
            <w:noWrap/>
            <w:hideMark/>
          </w:tcPr>
          <w:p w14:paraId="00F3E0DC" w14:textId="77777777" w:rsidR="00771A4B" w:rsidRDefault="00771A4B" w:rsidP="00771A4B">
            <w:pPr>
              <w:rPr>
                <w:sz w:val="16"/>
                <w:szCs w:val="16"/>
              </w:rPr>
            </w:pPr>
            <w:r>
              <w:rPr>
                <w:sz w:val="16"/>
                <w:szCs w:val="16"/>
              </w:rPr>
              <w:t>3500000040930</w:t>
            </w:r>
          </w:p>
        </w:tc>
        <w:tc>
          <w:tcPr>
            <w:tcW w:w="628" w:type="dxa"/>
            <w:noWrap/>
            <w:hideMark/>
          </w:tcPr>
          <w:p w14:paraId="27060182" w14:textId="1F1C9372" w:rsidR="00771A4B" w:rsidRDefault="00771A4B" w:rsidP="00771A4B">
            <w:pPr>
              <w:rPr>
                <w:sz w:val="16"/>
                <w:szCs w:val="16"/>
              </w:rPr>
            </w:pPr>
            <w:r>
              <w:rPr>
                <w:sz w:val="16"/>
                <w:szCs w:val="16"/>
              </w:rPr>
              <w:t>São paulo</w:t>
            </w:r>
          </w:p>
        </w:tc>
        <w:tc>
          <w:tcPr>
            <w:tcW w:w="3466" w:type="dxa"/>
            <w:noWrap/>
            <w:hideMark/>
          </w:tcPr>
          <w:p w14:paraId="2C74AACD" w14:textId="77777777" w:rsidR="00771A4B" w:rsidRDefault="00771A4B" w:rsidP="00771A4B">
            <w:pPr>
              <w:rPr>
                <w:sz w:val="16"/>
                <w:szCs w:val="16"/>
              </w:rPr>
            </w:pPr>
            <w:r>
              <w:rPr>
                <w:sz w:val="16"/>
                <w:szCs w:val="16"/>
              </w:rPr>
              <w:t>BUILDING CONTROL UNIT FAB: TRANE, MOD: TRACER SUMMIT, N/S: E07B50333</w:t>
            </w:r>
          </w:p>
        </w:tc>
        <w:tc>
          <w:tcPr>
            <w:tcW w:w="481" w:type="dxa"/>
            <w:noWrap/>
            <w:hideMark/>
          </w:tcPr>
          <w:p w14:paraId="12C93FE6" w14:textId="77777777" w:rsidR="00771A4B" w:rsidRDefault="00771A4B" w:rsidP="00771A4B">
            <w:pPr>
              <w:rPr>
                <w:sz w:val="16"/>
                <w:szCs w:val="16"/>
              </w:rPr>
            </w:pPr>
            <w:r>
              <w:rPr>
                <w:sz w:val="16"/>
                <w:szCs w:val="16"/>
              </w:rPr>
              <w:t>SP</w:t>
            </w:r>
          </w:p>
        </w:tc>
        <w:tc>
          <w:tcPr>
            <w:tcW w:w="950" w:type="dxa"/>
            <w:noWrap/>
            <w:vAlign w:val="center"/>
            <w:hideMark/>
          </w:tcPr>
          <w:p w14:paraId="4DA505FA" w14:textId="77777777" w:rsidR="00771A4B" w:rsidRDefault="00771A4B" w:rsidP="00771A4B">
            <w:pPr>
              <w:jc w:val="center"/>
              <w:rPr>
                <w:sz w:val="16"/>
                <w:szCs w:val="16"/>
              </w:rPr>
            </w:pPr>
            <w:r>
              <w:rPr>
                <w:sz w:val="16"/>
                <w:szCs w:val="16"/>
              </w:rPr>
              <w:t>ZWEQCLIM</w:t>
            </w:r>
          </w:p>
        </w:tc>
        <w:tc>
          <w:tcPr>
            <w:tcW w:w="665" w:type="dxa"/>
            <w:noWrap/>
            <w:vAlign w:val="center"/>
            <w:hideMark/>
          </w:tcPr>
          <w:p w14:paraId="4EE3187B" w14:textId="77777777" w:rsidR="00771A4B" w:rsidRDefault="00771A4B" w:rsidP="00771A4B">
            <w:pPr>
              <w:jc w:val="center"/>
              <w:rPr>
                <w:sz w:val="16"/>
                <w:szCs w:val="16"/>
              </w:rPr>
            </w:pPr>
            <w:r>
              <w:rPr>
                <w:sz w:val="16"/>
                <w:szCs w:val="16"/>
              </w:rPr>
              <w:t>1</w:t>
            </w:r>
          </w:p>
        </w:tc>
        <w:tc>
          <w:tcPr>
            <w:tcW w:w="983" w:type="dxa"/>
            <w:vAlign w:val="center"/>
          </w:tcPr>
          <w:p w14:paraId="16F7FF31" w14:textId="2E8390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2F01F1" w14:textId="140ECDC0" w:rsidR="00771A4B" w:rsidRDefault="00771A4B" w:rsidP="00771A4B">
            <w:pPr>
              <w:jc w:val="center"/>
              <w:rPr>
                <w:sz w:val="16"/>
                <w:szCs w:val="16"/>
              </w:rPr>
            </w:pPr>
            <w:r>
              <w:rPr>
                <w:sz w:val="16"/>
                <w:szCs w:val="16"/>
              </w:rPr>
              <w:t>UN</w:t>
            </w:r>
          </w:p>
        </w:tc>
        <w:tc>
          <w:tcPr>
            <w:tcW w:w="887" w:type="dxa"/>
            <w:noWrap/>
            <w:vAlign w:val="center"/>
            <w:hideMark/>
          </w:tcPr>
          <w:p w14:paraId="1B6A83E6" w14:textId="31E7567E" w:rsidR="00771A4B" w:rsidRDefault="00771A4B" w:rsidP="00771A4B">
            <w:pPr>
              <w:jc w:val="center"/>
              <w:rPr>
                <w:sz w:val="16"/>
                <w:szCs w:val="16"/>
              </w:rPr>
            </w:pPr>
            <w:r>
              <w:rPr>
                <w:sz w:val="16"/>
                <w:szCs w:val="16"/>
              </w:rPr>
              <w:t>47.384,54</w:t>
            </w:r>
          </w:p>
        </w:tc>
        <w:tc>
          <w:tcPr>
            <w:tcW w:w="1152" w:type="dxa"/>
            <w:noWrap/>
            <w:vAlign w:val="center"/>
            <w:hideMark/>
          </w:tcPr>
          <w:p w14:paraId="6052C015" w14:textId="12EDE9CE" w:rsidR="00771A4B" w:rsidRDefault="00771A4B" w:rsidP="00771A4B">
            <w:pPr>
              <w:jc w:val="center"/>
              <w:rPr>
                <w:sz w:val="16"/>
                <w:szCs w:val="16"/>
              </w:rPr>
            </w:pPr>
            <w:r>
              <w:rPr>
                <w:sz w:val="16"/>
                <w:szCs w:val="16"/>
              </w:rPr>
              <w:t>-        44.540,04</w:t>
            </w:r>
          </w:p>
        </w:tc>
        <w:tc>
          <w:tcPr>
            <w:tcW w:w="887" w:type="dxa"/>
            <w:noWrap/>
            <w:vAlign w:val="center"/>
            <w:hideMark/>
          </w:tcPr>
          <w:p w14:paraId="619FC1F0" w14:textId="4D102B37" w:rsidR="00771A4B" w:rsidRDefault="00771A4B" w:rsidP="00771A4B">
            <w:pPr>
              <w:jc w:val="center"/>
              <w:rPr>
                <w:sz w:val="16"/>
                <w:szCs w:val="16"/>
              </w:rPr>
            </w:pPr>
            <w:r>
              <w:rPr>
                <w:sz w:val="16"/>
                <w:szCs w:val="16"/>
              </w:rPr>
              <w:t>2.844,50</w:t>
            </w:r>
          </w:p>
        </w:tc>
      </w:tr>
      <w:tr w:rsidR="00771A4B" w14:paraId="16C41C4C" w14:textId="77777777" w:rsidTr="00771A4B">
        <w:trPr>
          <w:trHeight w:val="240"/>
        </w:trPr>
        <w:tc>
          <w:tcPr>
            <w:tcW w:w="936" w:type="dxa"/>
            <w:noWrap/>
            <w:hideMark/>
          </w:tcPr>
          <w:p w14:paraId="5639207C" w14:textId="7AC9D273" w:rsidR="00771A4B" w:rsidRDefault="00771A4B" w:rsidP="00771A4B">
            <w:pPr>
              <w:rPr>
                <w:sz w:val="16"/>
                <w:szCs w:val="16"/>
              </w:rPr>
            </w:pPr>
            <w:r>
              <w:rPr>
                <w:sz w:val="16"/>
                <w:szCs w:val="16"/>
              </w:rPr>
              <w:t>Maquinas e equipamentos</w:t>
            </w:r>
          </w:p>
        </w:tc>
        <w:tc>
          <w:tcPr>
            <w:tcW w:w="1096" w:type="dxa"/>
            <w:noWrap/>
            <w:hideMark/>
          </w:tcPr>
          <w:p w14:paraId="68A00FA2" w14:textId="77777777" w:rsidR="00771A4B" w:rsidRDefault="00771A4B" w:rsidP="00771A4B">
            <w:pPr>
              <w:rPr>
                <w:sz w:val="16"/>
                <w:szCs w:val="16"/>
              </w:rPr>
            </w:pPr>
            <w:r>
              <w:rPr>
                <w:sz w:val="16"/>
                <w:szCs w:val="16"/>
              </w:rPr>
              <w:t>3500000040940</w:t>
            </w:r>
          </w:p>
        </w:tc>
        <w:tc>
          <w:tcPr>
            <w:tcW w:w="628" w:type="dxa"/>
            <w:noWrap/>
            <w:hideMark/>
          </w:tcPr>
          <w:p w14:paraId="5F84AAD8" w14:textId="15EE9540" w:rsidR="00771A4B" w:rsidRDefault="00771A4B" w:rsidP="00771A4B">
            <w:pPr>
              <w:rPr>
                <w:sz w:val="16"/>
                <w:szCs w:val="16"/>
              </w:rPr>
            </w:pPr>
            <w:r>
              <w:rPr>
                <w:sz w:val="16"/>
                <w:szCs w:val="16"/>
              </w:rPr>
              <w:t>São paulo</w:t>
            </w:r>
          </w:p>
        </w:tc>
        <w:tc>
          <w:tcPr>
            <w:tcW w:w="3466" w:type="dxa"/>
            <w:noWrap/>
            <w:hideMark/>
          </w:tcPr>
          <w:p w14:paraId="7F9AF702" w14:textId="77777777" w:rsidR="00771A4B" w:rsidRDefault="00771A4B" w:rsidP="00771A4B">
            <w:pPr>
              <w:rPr>
                <w:sz w:val="16"/>
                <w:szCs w:val="16"/>
              </w:rPr>
            </w:pPr>
            <w:r>
              <w:rPr>
                <w:sz w:val="16"/>
                <w:szCs w:val="16"/>
              </w:rPr>
              <w:t>BUILDING CONTROL UNIT FAB: TRANE, MOD: TRACER SUMMIT,</w:t>
            </w:r>
          </w:p>
        </w:tc>
        <w:tc>
          <w:tcPr>
            <w:tcW w:w="481" w:type="dxa"/>
            <w:noWrap/>
            <w:hideMark/>
          </w:tcPr>
          <w:p w14:paraId="7703000F" w14:textId="77777777" w:rsidR="00771A4B" w:rsidRDefault="00771A4B" w:rsidP="00771A4B">
            <w:pPr>
              <w:rPr>
                <w:sz w:val="16"/>
                <w:szCs w:val="16"/>
              </w:rPr>
            </w:pPr>
            <w:r>
              <w:rPr>
                <w:sz w:val="16"/>
                <w:szCs w:val="16"/>
              </w:rPr>
              <w:t>SP</w:t>
            </w:r>
          </w:p>
        </w:tc>
        <w:tc>
          <w:tcPr>
            <w:tcW w:w="950" w:type="dxa"/>
            <w:noWrap/>
            <w:vAlign w:val="center"/>
            <w:hideMark/>
          </w:tcPr>
          <w:p w14:paraId="492634DD" w14:textId="77777777" w:rsidR="00771A4B" w:rsidRDefault="00771A4B" w:rsidP="00771A4B">
            <w:pPr>
              <w:jc w:val="center"/>
              <w:rPr>
                <w:sz w:val="16"/>
                <w:szCs w:val="16"/>
              </w:rPr>
            </w:pPr>
            <w:r>
              <w:rPr>
                <w:sz w:val="16"/>
                <w:szCs w:val="16"/>
              </w:rPr>
              <w:t>ZWEQCLIM</w:t>
            </w:r>
          </w:p>
        </w:tc>
        <w:tc>
          <w:tcPr>
            <w:tcW w:w="665" w:type="dxa"/>
            <w:noWrap/>
            <w:vAlign w:val="center"/>
            <w:hideMark/>
          </w:tcPr>
          <w:p w14:paraId="59C6CE09" w14:textId="77777777" w:rsidR="00771A4B" w:rsidRDefault="00771A4B" w:rsidP="00771A4B">
            <w:pPr>
              <w:jc w:val="center"/>
              <w:rPr>
                <w:sz w:val="16"/>
                <w:szCs w:val="16"/>
              </w:rPr>
            </w:pPr>
            <w:r>
              <w:rPr>
                <w:sz w:val="16"/>
                <w:szCs w:val="16"/>
              </w:rPr>
              <w:t>1</w:t>
            </w:r>
          </w:p>
        </w:tc>
        <w:tc>
          <w:tcPr>
            <w:tcW w:w="983" w:type="dxa"/>
            <w:vAlign w:val="center"/>
          </w:tcPr>
          <w:p w14:paraId="4D321D7F" w14:textId="33BB3C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DB219C" w14:textId="4305B65E" w:rsidR="00771A4B" w:rsidRDefault="00771A4B" w:rsidP="00771A4B">
            <w:pPr>
              <w:jc w:val="center"/>
              <w:rPr>
                <w:sz w:val="16"/>
                <w:szCs w:val="16"/>
              </w:rPr>
            </w:pPr>
            <w:r>
              <w:rPr>
                <w:sz w:val="16"/>
                <w:szCs w:val="16"/>
              </w:rPr>
              <w:t>UN</w:t>
            </w:r>
          </w:p>
        </w:tc>
        <w:tc>
          <w:tcPr>
            <w:tcW w:w="887" w:type="dxa"/>
            <w:noWrap/>
            <w:vAlign w:val="center"/>
            <w:hideMark/>
          </w:tcPr>
          <w:p w14:paraId="03A53E8F" w14:textId="1799C005" w:rsidR="00771A4B" w:rsidRDefault="00771A4B" w:rsidP="00771A4B">
            <w:pPr>
              <w:jc w:val="center"/>
              <w:rPr>
                <w:sz w:val="16"/>
                <w:szCs w:val="16"/>
              </w:rPr>
            </w:pPr>
            <w:r>
              <w:rPr>
                <w:sz w:val="16"/>
                <w:szCs w:val="16"/>
              </w:rPr>
              <w:t>739,50</w:t>
            </w:r>
          </w:p>
        </w:tc>
        <w:tc>
          <w:tcPr>
            <w:tcW w:w="1152" w:type="dxa"/>
            <w:noWrap/>
            <w:vAlign w:val="center"/>
            <w:hideMark/>
          </w:tcPr>
          <w:p w14:paraId="755DA21A" w14:textId="00683219" w:rsidR="00771A4B" w:rsidRDefault="00771A4B" w:rsidP="00771A4B">
            <w:pPr>
              <w:jc w:val="center"/>
              <w:rPr>
                <w:sz w:val="16"/>
                <w:szCs w:val="16"/>
              </w:rPr>
            </w:pPr>
            <w:r>
              <w:rPr>
                <w:sz w:val="16"/>
                <w:szCs w:val="16"/>
              </w:rPr>
              <w:t>-             471,00</w:t>
            </w:r>
          </w:p>
        </w:tc>
        <w:tc>
          <w:tcPr>
            <w:tcW w:w="887" w:type="dxa"/>
            <w:noWrap/>
            <w:vAlign w:val="center"/>
            <w:hideMark/>
          </w:tcPr>
          <w:p w14:paraId="2420BB74" w14:textId="6F38C2B6" w:rsidR="00771A4B" w:rsidRDefault="00771A4B" w:rsidP="00771A4B">
            <w:pPr>
              <w:jc w:val="center"/>
              <w:rPr>
                <w:sz w:val="16"/>
                <w:szCs w:val="16"/>
              </w:rPr>
            </w:pPr>
            <w:r>
              <w:rPr>
                <w:sz w:val="16"/>
                <w:szCs w:val="16"/>
              </w:rPr>
              <w:t>268,50</w:t>
            </w:r>
          </w:p>
        </w:tc>
      </w:tr>
      <w:tr w:rsidR="00771A4B" w14:paraId="5E96927D" w14:textId="77777777" w:rsidTr="00771A4B">
        <w:trPr>
          <w:trHeight w:val="240"/>
        </w:trPr>
        <w:tc>
          <w:tcPr>
            <w:tcW w:w="936" w:type="dxa"/>
            <w:noWrap/>
            <w:hideMark/>
          </w:tcPr>
          <w:p w14:paraId="7C7E4A33" w14:textId="0A302BC2" w:rsidR="00771A4B" w:rsidRDefault="00771A4B" w:rsidP="00771A4B">
            <w:pPr>
              <w:rPr>
                <w:sz w:val="16"/>
                <w:szCs w:val="16"/>
              </w:rPr>
            </w:pPr>
            <w:r>
              <w:rPr>
                <w:sz w:val="16"/>
                <w:szCs w:val="16"/>
              </w:rPr>
              <w:t>Maquinas e equipamentos</w:t>
            </w:r>
          </w:p>
        </w:tc>
        <w:tc>
          <w:tcPr>
            <w:tcW w:w="1096" w:type="dxa"/>
            <w:noWrap/>
            <w:hideMark/>
          </w:tcPr>
          <w:p w14:paraId="13F18862" w14:textId="77777777" w:rsidR="00771A4B" w:rsidRDefault="00771A4B" w:rsidP="00771A4B">
            <w:pPr>
              <w:rPr>
                <w:sz w:val="16"/>
                <w:szCs w:val="16"/>
              </w:rPr>
            </w:pPr>
            <w:r>
              <w:rPr>
                <w:sz w:val="16"/>
                <w:szCs w:val="16"/>
              </w:rPr>
              <w:t>3500000040950</w:t>
            </w:r>
          </w:p>
        </w:tc>
        <w:tc>
          <w:tcPr>
            <w:tcW w:w="628" w:type="dxa"/>
            <w:noWrap/>
            <w:hideMark/>
          </w:tcPr>
          <w:p w14:paraId="3409C2D6" w14:textId="499CE437" w:rsidR="00771A4B" w:rsidRDefault="00771A4B" w:rsidP="00771A4B">
            <w:pPr>
              <w:rPr>
                <w:sz w:val="16"/>
                <w:szCs w:val="16"/>
              </w:rPr>
            </w:pPr>
            <w:r>
              <w:rPr>
                <w:sz w:val="16"/>
                <w:szCs w:val="16"/>
              </w:rPr>
              <w:t>São paulo</w:t>
            </w:r>
          </w:p>
        </w:tc>
        <w:tc>
          <w:tcPr>
            <w:tcW w:w="3466" w:type="dxa"/>
            <w:noWrap/>
            <w:hideMark/>
          </w:tcPr>
          <w:p w14:paraId="75845E29" w14:textId="77777777" w:rsidR="00771A4B" w:rsidRDefault="00771A4B" w:rsidP="00771A4B">
            <w:pPr>
              <w:rPr>
                <w:sz w:val="16"/>
                <w:szCs w:val="16"/>
              </w:rPr>
            </w:pPr>
            <w:r>
              <w:rPr>
                <w:sz w:val="16"/>
                <w:szCs w:val="16"/>
              </w:rPr>
              <w:t>BUILDING CONTROL UNIT FAB: TRANE, MOD: TRACER SUMMIT, TAG: BCU-01</w:t>
            </w:r>
          </w:p>
        </w:tc>
        <w:tc>
          <w:tcPr>
            <w:tcW w:w="481" w:type="dxa"/>
            <w:noWrap/>
            <w:hideMark/>
          </w:tcPr>
          <w:p w14:paraId="721D439A" w14:textId="77777777" w:rsidR="00771A4B" w:rsidRDefault="00771A4B" w:rsidP="00771A4B">
            <w:pPr>
              <w:rPr>
                <w:sz w:val="16"/>
                <w:szCs w:val="16"/>
              </w:rPr>
            </w:pPr>
            <w:r>
              <w:rPr>
                <w:sz w:val="16"/>
                <w:szCs w:val="16"/>
              </w:rPr>
              <w:t>SP</w:t>
            </w:r>
          </w:p>
        </w:tc>
        <w:tc>
          <w:tcPr>
            <w:tcW w:w="950" w:type="dxa"/>
            <w:noWrap/>
            <w:vAlign w:val="center"/>
            <w:hideMark/>
          </w:tcPr>
          <w:p w14:paraId="67B75CC2" w14:textId="77777777" w:rsidR="00771A4B" w:rsidRDefault="00771A4B" w:rsidP="00771A4B">
            <w:pPr>
              <w:jc w:val="center"/>
              <w:rPr>
                <w:sz w:val="16"/>
                <w:szCs w:val="16"/>
              </w:rPr>
            </w:pPr>
            <w:r>
              <w:rPr>
                <w:sz w:val="16"/>
                <w:szCs w:val="16"/>
              </w:rPr>
              <w:t>ZWEQCLIM</w:t>
            </w:r>
          </w:p>
        </w:tc>
        <w:tc>
          <w:tcPr>
            <w:tcW w:w="665" w:type="dxa"/>
            <w:noWrap/>
            <w:vAlign w:val="center"/>
            <w:hideMark/>
          </w:tcPr>
          <w:p w14:paraId="006E7B63" w14:textId="77777777" w:rsidR="00771A4B" w:rsidRDefault="00771A4B" w:rsidP="00771A4B">
            <w:pPr>
              <w:jc w:val="center"/>
              <w:rPr>
                <w:sz w:val="16"/>
                <w:szCs w:val="16"/>
              </w:rPr>
            </w:pPr>
            <w:r>
              <w:rPr>
                <w:sz w:val="16"/>
                <w:szCs w:val="16"/>
              </w:rPr>
              <w:t>1</w:t>
            </w:r>
          </w:p>
        </w:tc>
        <w:tc>
          <w:tcPr>
            <w:tcW w:w="983" w:type="dxa"/>
            <w:vAlign w:val="center"/>
          </w:tcPr>
          <w:p w14:paraId="7227F0E2" w14:textId="2556FB5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803093" w14:textId="16A279D0" w:rsidR="00771A4B" w:rsidRDefault="00771A4B" w:rsidP="00771A4B">
            <w:pPr>
              <w:jc w:val="center"/>
              <w:rPr>
                <w:sz w:val="16"/>
                <w:szCs w:val="16"/>
              </w:rPr>
            </w:pPr>
            <w:r>
              <w:rPr>
                <w:sz w:val="16"/>
                <w:szCs w:val="16"/>
              </w:rPr>
              <w:t>UN</w:t>
            </w:r>
          </w:p>
        </w:tc>
        <w:tc>
          <w:tcPr>
            <w:tcW w:w="887" w:type="dxa"/>
            <w:noWrap/>
            <w:vAlign w:val="center"/>
            <w:hideMark/>
          </w:tcPr>
          <w:p w14:paraId="35D4464E" w14:textId="696D9831" w:rsidR="00771A4B" w:rsidRDefault="00771A4B" w:rsidP="00771A4B">
            <w:pPr>
              <w:jc w:val="center"/>
              <w:rPr>
                <w:sz w:val="16"/>
                <w:szCs w:val="16"/>
              </w:rPr>
            </w:pPr>
            <w:r>
              <w:rPr>
                <w:sz w:val="16"/>
                <w:szCs w:val="16"/>
              </w:rPr>
              <w:t>1.009,50</w:t>
            </w:r>
          </w:p>
        </w:tc>
        <w:tc>
          <w:tcPr>
            <w:tcW w:w="1152" w:type="dxa"/>
            <w:noWrap/>
            <w:vAlign w:val="center"/>
            <w:hideMark/>
          </w:tcPr>
          <w:p w14:paraId="2B99E794" w14:textId="2C746D3D" w:rsidR="00771A4B" w:rsidRDefault="00771A4B" w:rsidP="00771A4B">
            <w:pPr>
              <w:jc w:val="center"/>
              <w:rPr>
                <w:sz w:val="16"/>
                <w:szCs w:val="16"/>
              </w:rPr>
            </w:pPr>
            <w:r>
              <w:rPr>
                <w:sz w:val="16"/>
                <w:szCs w:val="16"/>
              </w:rPr>
              <w:t>-             642,59</w:t>
            </w:r>
          </w:p>
        </w:tc>
        <w:tc>
          <w:tcPr>
            <w:tcW w:w="887" w:type="dxa"/>
            <w:noWrap/>
            <w:vAlign w:val="center"/>
            <w:hideMark/>
          </w:tcPr>
          <w:p w14:paraId="4A55F4A1" w14:textId="61C96D64" w:rsidR="00771A4B" w:rsidRDefault="00771A4B" w:rsidP="00771A4B">
            <w:pPr>
              <w:jc w:val="center"/>
              <w:rPr>
                <w:sz w:val="16"/>
                <w:szCs w:val="16"/>
              </w:rPr>
            </w:pPr>
            <w:r>
              <w:rPr>
                <w:sz w:val="16"/>
                <w:szCs w:val="16"/>
              </w:rPr>
              <w:t>366,91</w:t>
            </w:r>
          </w:p>
        </w:tc>
      </w:tr>
      <w:tr w:rsidR="00771A4B" w14:paraId="53E48245" w14:textId="77777777" w:rsidTr="00771A4B">
        <w:trPr>
          <w:trHeight w:val="240"/>
        </w:trPr>
        <w:tc>
          <w:tcPr>
            <w:tcW w:w="936" w:type="dxa"/>
            <w:noWrap/>
            <w:hideMark/>
          </w:tcPr>
          <w:p w14:paraId="517EA29F" w14:textId="538B3B06" w:rsidR="00771A4B" w:rsidRDefault="00771A4B" w:rsidP="00771A4B">
            <w:pPr>
              <w:rPr>
                <w:sz w:val="16"/>
                <w:szCs w:val="16"/>
              </w:rPr>
            </w:pPr>
            <w:r>
              <w:rPr>
                <w:sz w:val="16"/>
                <w:szCs w:val="16"/>
              </w:rPr>
              <w:t>Maquinas e equipamentos</w:t>
            </w:r>
          </w:p>
        </w:tc>
        <w:tc>
          <w:tcPr>
            <w:tcW w:w="1096" w:type="dxa"/>
            <w:noWrap/>
            <w:hideMark/>
          </w:tcPr>
          <w:p w14:paraId="0231861B" w14:textId="77777777" w:rsidR="00771A4B" w:rsidRDefault="00771A4B" w:rsidP="00771A4B">
            <w:pPr>
              <w:rPr>
                <w:sz w:val="16"/>
                <w:szCs w:val="16"/>
              </w:rPr>
            </w:pPr>
            <w:r>
              <w:rPr>
                <w:sz w:val="16"/>
                <w:szCs w:val="16"/>
              </w:rPr>
              <w:t>3500000040960</w:t>
            </w:r>
          </w:p>
        </w:tc>
        <w:tc>
          <w:tcPr>
            <w:tcW w:w="628" w:type="dxa"/>
            <w:noWrap/>
            <w:hideMark/>
          </w:tcPr>
          <w:p w14:paraId="40F27334" w14:textId="4FC2A8F6" w:rsidR="00771A4B" w:rsidRDefault="00771A4B" w:rsidP="00771A4B">
            <w:pPr>
              <w:rPr>
                <w:sz w:val="16"/>
                <w:szCs w:val="16"/>
              </w:rPr>
            </w:pPr>
            <w:r>
              <w:rPr>
                <w:sz w:val="16"/>
                <w:szCs w:val="16"/>
              </w:rPr>
              <w:t>São paulo</w:t>
            </w:r>
          </w:p>
        </w:tc>
        <w:tc>
          <w:tcPr>
            <w:tcW w:w="3466" w:type="dxa"/>
            <w:noWrap/>
            <w:hideMark/>
          </w:tcPr>
          <w:p w14:paraId="303A70FA" w14:textId="77777777" w:rsidR="00771A4B" w:rsidRDefault="00771A4B" w:rsidP="00771A4B">
            <w:pPr>
              <w:rPr>
                <w:sz w:val="16"/>
                <w:szCs w:val="16"/>
              </w:rPr>
            </w:pPr>
            <w:r>
              <w:rPr>
                <w:sz w:val="16"/>
                <w:szCs w:val="16"/>
              </w:rPr>
              <w:t>BUILDING CONTROL UNIT FAB: TRANE, MOD: TRACER SUMMIT, TAG: BCU-02</w:t>
            </w:r>
          </w:p>
        </w:tc>
        <w:tc>
          <w:tcPr>
            <w:tcW w:w="481" w:type="dxa"/>
            <w:noWrap/>
            <w:hideMark/>
          </w:tcPr>
          <w:p w14:paraId="4D0D048E" w14:textId="77777777" w:rsidR="00771A4B" w:rsidRDefault="00771A4B" w:rsidP="00771A4B">
            <w:pPr>
              <w:rPr>
                <w:sz w:val="16"/>
                <w:szCs w:val="16"/>
              </w:rPr>
            </w:pPr>
            <w:r>
              <w:rPr>
                <w:sz w:val="16"/>
                <w:szCs w:val="16"/>
              </w:rPr>
              <w:t>SP</w:t>
            </w:r>
          </w:p>
        </w:tc>
        <w:tc>
          <w:tcPr>
            <w:tcW w:w="950" w:type="dxa"/>
            <w:noWrap/>
            <w:vAlign w:val="center"/>
            <w:hideMark/>
          </w:tcPr>
          <w:p w14:paraId="07749E58" w14:textId="77777777" w:rsidR="00771A4B" w:rsidRDefault="00771A4B" w:rsidP="00771A4B">
            <w:pPr>
              <w:jc w:val="center"/>
              <w:rPr>
                <w:sz w:val="16"/>
                <w:szCs w:val="16"/>
              </w:rPr>
            </w:pPr>
            <w:r>
              <w:rPr>
                <w:sz w:val="16"/>
                <w:szCs w:val="16"/>
              </w:rPr>
              <w:t>ZWEQCLIM</w:t>
            </w:r>
          </w:p>
        </w:tc>
        <w:tc>
          <w:tcPr>
            <w:tcW w:w="665" w:type="dxa"/>
            <w:noWrap/>
            <w:vAlign w:val="center"/>
            <w:hideMark/>
          </w:tcPr>
          <w:p w14:paraId="1FEB58E2" w14:textId="77777777" w:rsidR="00771A4B" w:rsidRDefault="00771A4B" w:rsidP="00771A4B">
            <w:pPr>
              <w:jc w:val="center"/>
              <w:rPr>
                <w:sz w:val="16"/>
                <w:szCs w:val="16"/>
              </w:rPr>
            </w:pPr>
            <w:r>
              <w:rPr>
                <w:sz w:val="16"/>
                <w:szCs w:val="16"/>
              </w:rPr>
              <w:t>1</w:t>
            </w:r>
          </w:p>
        </w:tc>
        <w:tc>
          <w:tcPr>
            <w:tcW w:w="983" w:type="dxa"/>
            <w:vAlign w:val="center"/>
          </w:tcPr>
          <w:p w14:paraId="1C00AAB5" w14:textId="1C2A0A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BD9172" w14:textId="01510385" w:rsidR="00771A4B" w:rsidRDefault="00771A4B" w:rsidP="00771A4B">
            <w:pPr>
              <w:jc w:val="center"/>
              <w:rPr>
                <w:sz w:val="16"/>
                <w:szCs w:val="16"/>
              </w:rPr>
            </w:pPr>
            <w:r>
              <w:rPr>
                <w:sz w:val="16"/>
                <w:szCs w:val="16"/>
              </w:rPr>
              <w:t>UN</w:t>
            </w:r>
          </w:p>
        </w:tc>
        <w:tc>
          <w:tcPr>
            <w:tcW w:w="887" w:type="dxa"/>
            <w:noWrap/>
            <w:vAlign w:val="center"/>
            <w:hideMark/>
          </w:tcPr>
          <w:p w14:paraId="5D8196DB" w14:textId="6687EB4C" w:rsidR="00771A4B" w:rsidRDefault="00771A4B" w:rsidP="00771A4B">
            <w:pPr>
              <w:jc w:val="center"/>
              <w:rPr>
                <w:sz w:val="16"/>
                <w:szCs w:val="16"/>
              </w:rPr>
            </w:pPr>
            <w:r>
              <w:rPr>
                <w:sz w:val="16"/>
                <w:szCs w:val="16"/>
              </w:rPr>
              <w:t>30.378,29</w:t>
            </w:r>
          </w:p>
        </w:tc>
        <w:tc>
          <w:tcPr>
            <w:tcW w:w="1152" w:type="dxa"/>
            <w:noWrap/>
            <w:vAlign w:val="center"/>
            <w:hideMark/>
          </w:tcPr>
          <w:p w14:paraId="4F854499" w14:textId="075ABD58" w:rsidR="00771A4B" w:rsidRDefault="00771A4B" w:rsidP="00771A4B">
            <w:pPr>
              <w:jc w:val="center"/>
              <w:rPr>
                <w:sz w:val="16"/>
                <w:szCs w:val="16"/>
              </w:rPr>
            </w:pPr>
            <w:r>
              <w:rPr>
                <w:sz w:val="16"/>
                <w:szCs w:val="16"/>
              </w:rPr>
              <w:t>-        17.884,90</w:t>
            </w:r>
          </w:p>
        </w:tc>
        <w:tc>
          <w:tcPr>
            <w:tcW w:w="887" w:type="dxa"/>
            <w:noWrap/>
            <w:vAlign w:val="center"/>
            <w:hideMark/>
          </w:tcPr>
          <w:p w14:paraId="46A570C8" w14:textId="1506E02C" w:rsidR="00771A4B" w:rsidRDefault="00771A4B" w:rsidP="00771A4B">
            <w:pPr>
              <w:jc w:val="center"/>
              <w:rPr>
                <w:sz w:val="16"/>
                <w:szCs w:val="16"/>
              </w:rPr>
            </w:pPr>
            <w:r>
              <w:rPr>
                <w:sz w:val="16"/>
                <w:szCs w:val="16"/>
              </w:rPr>
              <w:t>12.493,39</w:t>
            </w:r>
          </w:p>
        </w:tc>
      </w:tr>
      <w:tr w:rsidR="00771A4B" w14:paraId="6EBF5130" w14:textId="77777777" w:rsidTr="00771A4B">
        <w:trPr>
          <w:trHeight w:val="240"/>
        </w:trPr>
        <w:tc>
          <w:tcPr>
            <w:tcW w:w="936" w:type="dxa"/>
            <w:noWrap/>
            <w:hideMark/>
          </w:tcPr>
          <w:p w14:paraId="00667433" w14:textId="6349CF05" w:rsidR="00771A4B" w:rsidRDefault="00771A4B" w:rsidP="00771A4B">
            <w:pPr>
              <w:rPr>
                <w:sz w:val="16"/>
                <w:szCs w:val="16"/>
              </w:rPr>
            </w:pPr>
            <w:r>
              <w:rPr>
                <w:sz w:val="16"/>
                <w:szCs w:val="16"/>
              </w:rPr>
              <w:lastRenderedPageBreak/>
              <w:t>Maquinas e equipamentos</w:t>
            </w:r>
          </w:p>
        </w:tc>
        <w:tc>
          <w:tcPr>
            <w:tcW w:w="1096" w:type="dxa"/>
            <w:noWrap/>
            <w:hideMark/>
          </w:tcPr>
          <w:p w14:paraId="758487EA" w14:textId="77777777" w:rsidR="00771A4B" w:rsidRDefault="00771A4B" w:rsidP="00771A4B">
            <w:pPr>
              <w:rPr>
                <w:sz w:val="16"/>
                <w:szCs w:val="16"/>
              </w:rPr>
            </w:pPr>
            <w:r>
              <w:rPr>
                <w:sz w:val="16"/>
                <w:szCs w:val="16"/>
              </w:rPr>
              <w:t>3500000040970</w:t>
            </w:r>
          </w:p>
        </w:tc>
        <w:tc>
          <w:tcPr>
            <w:tcW w:w="628" w:type="dxa"/>
            <w:noWrap/>
            <w:hideMark/>
          </w:tcPr>
          <w:p w14:paraId="785F0F78" w14:textId="0B1AE6B5" w:rsidR="00771A4B" w:rsidRDefault="00771A4B" w:rsidP="00771A4B">
            <w:pPr>
              <w:rPr>
                <w:sz w:val="16"/>
                <w:szCs w:val="16"/>
              </w:rPr>
            </w:pPr>
            <w:r>
              <w:rPr>
                <w:sz w:val="16"/>
                <w:szCs w:val="16"/>
              </w:rPr>
              <w:t>São paulo</w:t>
            </w:r>
          </w:p>
        </w:tc>
        <w:tc>
          <w:tcPr>
            <w:tcW w:w="3466" w:type="dxa"/>
            <w:noWrap/>
            <w:hideMark/>
          </w:tcPr>
          <w:p w14:paraId="71E179BC" w14:textId="77777777" w:rsidR="00771A4B" w:rsidRDefault="00771A4B" w:rsidP="00771A4B">
            <w:pPr>
              <w:rPr>
                <w:sz w:val="16"/>
                <w:szCs w:val="16"/>
              </w:rPr>
            </w:pPr>
            <w:r>
              <w:rPr>
                <w:sz w:val="16"/>
                <w:szCs w:val="16"/>
              </w:rPr>
              <w:t>BUILDING CONTROL UNIT FAB: TRANE, MOD: TRACER SUMMIT, TAG: BCU-03</w:t>
            </w:r>
          </w:p>
        </w:tc>
        <w:tc>
          <w:tcPr>
            <w:tcW w:w="481" w:type="dxa"/>
            <w:noWrap/>
            <w:hideMark/>
          </w:tcPr>
          <w:p w14:paraId="720806F9" w14:textId="77777777" w:rsidR="00771A4B" w:rsidRDefault="00771A4B" w:rsidP="00771A4B">
            <w:pPr>
              <w:rPr>
                <w:sz w:val="16"/>
                <w:szCs w:val="16"/>
              </w:rPr>
            </w:pPr>
            <w:r>
              <w:rPr>
                <w:sz w:val="16"/>
                <w:szCs w:val="16"/>
              </w:rPr>
              <w:t>SP</w:t>
            </w:r>
          </w:p>
        </w:tc>
        <w:tc>
          <w:tcPr>
            <w:tcW w:w="950" w:type="dxa"/>
            <w:noWrap/>
            <w:vAlign w:val="center"/>
            <w:hideMark/>
          </w:tcPr>
          <w:p w14:paraId="39006B07" w14:textId="77777777" w:rsidR="00771A4B" w:rsidRDefault="00771A4B" w:rsidP="00771A4B">
            <w:pPr>
              <w:jc w:val="center"/>
              <w:rPr>
                <w:sz w:val="16"/>
                <w:szCs w:val="16"/>
              </w:rPr>
            </w:pPr>
            <w:r>
              <w:rPr>
                <w:sz w:val="16"/>
                <w:szCs w:val="16"/>
              </w:rPr>
              <w:t>ZWEQCLIM</w:t>
            </w:r>
          </w:p>
        </w:tc>
        <w:tc>
          <w:tcPr>
            <w:tcW w:w="665" w:type="dxa"/>
            <w:noWrap/>
            <w:vAlign w:val="center"/>
            <w:hideMark/>
          </w:tcPr>
          <w:p w14:paraId="6016CD06" w14:textId="77777777" w:rsidR="00771A4B" w:rsidRDefault="00771A4B" w:rsidP="00771A4B">
            <w:pPr>
              <w:jc w:val="center"/>
              <w:rPr>
                <w:sz w:val="16"/>
                <w:szCs w:val="16"/>
              </w:rPr>
            </w:pPr>
            <w:r>
              <w:rPr>
                <w:sz w:val="16"/>
                <w:szCs w:val="16"/>
              </w:rPr>
              <w:t>1</w:t>
            </w:r>
          </w:p>
        </w:tc>
        <w:tc>
          <w:tcPr>
            <w:tcW w:w="983" w:type="dxa"/>
            <w:vAlign w:val="center"/>
          </w:tcPr>
          <w:p w14:paraId="3592CB51" w14:textId="182B04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C44515" w14:textId="60A1ADBB" w:rsidR="00771A4B" w:rsidRDefault="00771A4B" w:rsidP="00771A4B">
            <w:pPr>
              <w:jc w:val="center"/>
              <w:rPr>
                <w:sz w:val="16"/>
                <w:szCs w:val="16"/>
              </w:rPr>
            </w:pPr>
            <w:r>
              <w:rPr>
                <w:sz w:val="16"/>
                <w:szCs w:val="16"/>
              </w:rPr>
              <w:t>UN</w:t>
            </w:r>
          </w:p>
        </w:tc>
        <w:tc>
          <w:tcPr>
            <w:tcW w:w="887" w:type="dxa"/>
            <w:noWrap/>
            <w:vAlign w:val="center"/>
            <w:hideMark/>
          </w:tcPr>
          <w:p w14:paraId="359B11AB" w14:textId="03F1A094" w:rsidR="00771A4B" w:rsidRDefault="00771A4B" w:rsidP="00771A4B">
            <w:pPr>
              <w:jc w:val="center"/>
              <w:rPr>
                <w:sz w:val="16"/>
                <w:szCs w:val="16"/>
              </w:rPr>
            </w:pPr>
            <w:r>
              <w:rPr>
                <w:sz w:val="16"/>
                <w:szCs w:val="16"/>
              </w:rPr>
              <w:t>30.378,29</w:t>
            </w:r>
          </w:p>
        </w:tc>
        <w:tc>
          <w:tcPr>
            <w:tcW w:w="1152" w:type="dxa"/>
            <w:noWrap/>
            <w:vAlign w:val="center"/>
            <w:hideMark/>
          </w:tcPr>
          <w:p w14:paraId="19019B33" w14:textId="67A9FB65" w:rsidR="00771A4B" w:rsidRDefault="00771A4B" w:rsidP="00771A4B">
            <w:pPr>
              <w:jc w:val="center"/>
              <w:rPr>
                <w:sz w:val="16"/>
                <w:szCs w:val="16"/>
              </w:rPr>
            </w:pPr>
            <w:r>
              <w:rPr>
                <w:sz w:val="16"/>
                <w:szCs w:val="16"/>
              </w:rPr>
              <w:t>-        17.884,90</w:t>
            </w:r>
          </w:p>
        </w:tc>
        <w:tc>
          <w:tcPr>
            <w:tcW w:w="887" w:type="dxa"/>
            <w:noWrap/>
            <w:vAlign w:val="center"/>
            <w:hideMark/>
          </w:tcPr>
          <w:p w14:paraId="6DABB157" w14:textId="47080915" w:rsidR="00771A4B" w:rsidRDefault="00771A4B" w:rsidP="00771A4B">
            <w:pPr>
              <w:jc w:val="center"/>
              <w:rPr>
                <w:sz w:val="16"/>
                <w:szCs w:val="16"/>
              </w:rPr>
            </w:pPr>
            <w:r>
              <w:rPr>
                <w:sz w:val="16"/>
                <w:szCs w:val="16"/>
              </w:rPr>
              <w:t>12.493,39</w:t>
            </w:r>
          </w:p>
        </w:tc>
      </w:tr>
      <w:tr w:rsidR="00771A4B" w14:paraId="29BDC102" w14:textId="77777777" w:rsidTr="00771A4B">
        <w:trPr>
          <w:trHeight w:val="240"/>
        </w:trPr>
        <w:tc>
          <w:tcPr>
            <w:tcW w:w="936" w:type="dxa"/>
            <w:noWrap/>
            <w:hideMark/>
          </w:tcPr>
          <w:p w14:paraId="3C9A7E92" w14:textId="5879105B" w:rsidR="00771A4B" w:rsidRDefault="00771A4B" w:rsidP="00771A4B">
            <w:pPr>
              <w:rPr>
                <w:sz w:val="16"/>
                <w:szCs w:val="16"/>
              </w:rPr>
            </w:pPr>
            <w:r>
              <w:rPr>
                <w:sz w:val="16"/>
                <w:szCs w:val="16"/>
              </w:rPr>
              <w:t>Maquinas e equipamentos</w:t>
            </w:r>
          </w:p>
        </w:tc>
        <w:tc>
          <w:tcPr>
            <w:tcW w:w="1096" w:type="dxa"/>
            <w:noWrap/>
            <w:hideMark/>
          </w:tcPr>
          <w:p w14:paraId="0DF682AE" w14:textId="77777777" w:rsidR="00771A4B" w:rsidRDefault="00771A4B" w:rsidP="00771A4B">
            <w:pPr>
              <w:rPr>
                <w:sz w:val="16"/>
                <w:szCs w:val="16"/>
              </w:rPr>
            </w:pPr>
            <w:r>
              <w:rPr>
                <w:sz w:val="16"/>
                <w:szCs w:val="16"/>
              </w:rPr>
              <w:t>3500000040980</w:t>
            </w:r>
          </w:p>
        </w:tc>
        <w:tc>
          <w:tcPr>
            <w:tcW w:w="628" w:type="dxa"/>
            <w:noWrap/>
            <w:hideMark/>
          </w:tcPr>
          <w:p w14:paraId="4500064E" w14:textId="0DAF7E6C" w:rsidR="00771A4B" w:rsidRDefault="00771A4B" w:rsidP="00771A4B">
            <w:pPr>
              <w:rPr>
                <w:sz w:val="16"/>
                <w:szCs w:val="16"/>
              </w:rPr>
            </w:pPr>
            <w:r>
              <w:rPr>
                <w:sz w:val="16"/>
                <w:szCs w:val="16"/>
              </w:rPr>
              <w:t>São paulo</w:t>
            </w:r>
          </w:p>
        </w:tc>
        <w:tc>
          <w:tcPr>
            <w:tcW w:w="3466" w:type="dxa"/>
            <w:noWrap/>
            <w:hideMark/>
          </w:tcPr>
          <w:p w14:paraId="2CFEC7E9" w14:textId="77777777" w:rsidR="00771A4B" w:rsidRDefault="00771A4B" w:rsidP="00771A4B">
            <w:pPr>
              <w:rPr>
                <w:sz w:val="16"/>
                <w:szCs w:val="16"/>
              </w:rPr>
            </w:pPr>
            <w:r>
              <w:rPr>
                <w:sz w:val="16"/>
                <w:szCs w:val="16"/>
              </w:rPr>
              <w:t>CONDENSADOR FAB: TRANE, MOD: TRCE1501T, VAZAO 31600 M3/H, POTENCIA 20.8 KW TAG: CDT-01A</w:t>
            </w:r>
          </w:p>
        </w:tc>
        <w:tc>
          <w:tcPr>
            <w:tcW w:w="481" w:type="dxa"/>
            <w:noWrap/>
            <w:hideMark/>
          </w:tcPr>
          <w:p w14:paraId="45480CDC" w14:textId="77777777" w:rsidR="00771A4B" w:rsidRDefault="00771A4B" w:rsidP="00771A4B">
            <w:pPr>
              <w:rPr>
                <w:sz w:val="16"/>
                <w:szCs w:val="16"/>
              </w:rPr>
            </w:pPr>
            <w:r>
              <w:rPr>
                <w:sz w:val="16"/>
                <w:szCs w:val="16"/>
              </w:rPr>
              <w:t>SP</w:t>
            </w:r>
          </w:p>
        </w:tc>
        <w:tc>
          <w:tcPr>
            <w:tcW w:w="950" w:type="dxa"/>
            <w:noWrap/>
            <w:vAlign w:val="center"/>
            <w:hideMark/>
          </w:tcPr>
          <w:p w14:paraId="78223E3E" w14:textId="77777777" w:rsidR="00771A4B" w:rsidRDefault="00771A4B" w:rsidP="00771A4B">
            <w:pPr>
              <w:jc w:val="center"/>
              <w:rPr>
                <w:sz w:val="16"/>
                <w:szCs w:val="16"/>
              </w:rPr>
            </w:pPr>
            <w:r>
              <w:rPr>
                <w:sz w:val="16"/>
                <w:szCs w:val="16"/>
              </w:rPr>
              <w:t>ZWEQCLIM</w:t>
            </w:r>
          </w:p>
        </w:tc>
        <w:tc>
          <w:tcPr>
            <w:tcW w:w="665" w:type="dxa"/>
            <w:noWrap/>
            <w:vAlign w:val="center"/>
            <w:hideMark/>
          </w:tcPr>
          <w:p w14:paraId="54BAC70F" w14:textId="77777777" w:rsidR="00771A4B" w:rsidRDefault="00771A4B" w:rsidP="00771A4B">
            <w:pPr>
              <w:jc w:val="center"/>
              <w:rPr>
                <w:sz w:val="16"/>
                <w:szCs w:val="16"/>
              </w:rPr>
            </w:pPr>
            <w:r>
              <w:rPr>
                <w:sz w:val="16"/>
                <w:szCs w:val="16"/>
              </w:rPr>
              <w:t>1</w:t>
            </w:r>
          </w:p>
        </w:tc>
        <w:tc>
          <w:tcPr>
            <w:tcW w:w="983" w:type="dxa"/>
            <w:vAlign w:val="center"/>
          </w:tcPr>
          <w:p w14:paraId="0F409E36" w14:textId="004FA2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737214" w14:textId="5B8EC5A1" w:rsidR="00771A4B" w:rsidRDefault="00771A4B" w:rsidP="00771A4B">
            <w:pPr>
              <w:jc w:val="center"/>
              <w:rPr>
                <w:sz w:val="16"/>
                <w:szCs w:val="16"/>
              </w:rPr>
            </w:pPr>
            <w:r>
              <w:rPr>
                <w:sz w:val="16"/>
                <w:szCs w:val="16"/>
              </w:rPr>
              <w:t>UN</w:t>
            </w:r>
          </w:p>
        </w:tc>
        <w:tc>
          <w:tcPr>
            <w:tcW w:w="887" w:type="dxa"/>
            <w:noWrap/>
            <w:vAlign w:val="center"/>
            <w:hideMark/>
          </w:tcPr>
          <w:p w14:paraId="13EC24C3" w14:textId="3A608568" w:rsidR="00771A4B" w:rsidRDefault="00771A4B" w:rsidP="00771A4B">
            <w:pPr>
              <w:jc w:val="center"/>
              <w:rPr>
                <w:sz w:val="16"/>
                <w:szCs w:val="16"/>
              </w:rPr>
            </w:pPr>
            <w:r>
              <w:rPr>
                <w:sz w:val="16"/>
                <w:szCs w:val="16"/>
              </w:rPr>
              <w:t>30.378,29</w:t>
            </w:r>
          </w:p>
        </w:tc>
        <w:tc>
          <w:tcPr>
            <w:tcW w:w="1152" w:type="dxa"/>
            <w:noWrap/>
            <w:vAlign w:val="center"/>
            <w:hideMark/>
          </w:tcPr>
          <w:p w14:paraId="654B08DB" w14:textId="23EAAA98" w:rsidR="00771A4B" w:rsidRDefault="00771A4B" w:rsidP="00771A4B">
            <w:pPr>
              <w:jc w:val="center"/>
              <w:rPr>
                <w:sz w:val="16"/>
                <w:szCs w:val="16"/>
              </w:rPr>
            </w:pPr>
            <w:r>
              <w:rPr>
                <w:sz w:val="16"/>
                <w:szCs w:val="16"/>
              </w:rPr>
              <w:t>-        17.884,90</w:t>
            </w:r>
          </w:p>
        </w:tc>
        <w:tc>
          <w:tcPr>
            <w:tcW w:w="887" w:type="dxa"/>
            <w:noWrap/>
            <w:vAlign w:val="center"/>
            <w:hideMark/>
          </w:tcPr>
          <w:p w14:paraId="0A9FA65C" w14:textId="061E90DD" w:rsidR="00771A4B" w:rsidRDefault="00771A4B" w:rsidP="00771A4B">
            <w:pPr>
              <w:jc w:val="center"/>
              <w:rPr>
                <w:sz w:val="16"/>
                <w:szCs w:val="16"/>
              </w:rPr>
            </w:pPr>
            <w:r>
              <w:rPr>
                <w:sz w:val="16"/>
                <w:szCs w:val="16"/>
              </w:rPr>
              <w:t>12.493,39</w:t>
            </w:r>
          </w:p>
        </w:tc>
      </w:tr>
      <w:tr w:rsidR="00771A4B" w14:paraId="2BB970E6" w14:textId="77777777" w:rsidTr="00771A4B">
        <w:trPr>
          <w:trHeight w:val="240"/>
        </w:trPr>
        <w:tc>
          <w:tcPr>
            <w:tcW w:w="936" w:type="dxa"/>
            <w:noWrap/>
            <w:hideMark/>
          </w:tcPr>
          <w:p w14:paraId="6FA23C4C" w14:textId="2C588B1B" w:rsidR="00771A4B" w:rsidRDefault="00771A4B" w:rsidP="00771A4B">
            <w:pPr>
              <w:rPr>
                <w:sz w:val="16"/>
                <w:szCs w:val="16"/>
              </w:rPr>
            </w:pPr>
            <w:r>
              <w:rPr>
                <w:sz w:val="16"/>
                <w:szCs w:val="16"/>
              </w:rPr>
              <w:t>Maquinas e equipamentos</w:t>
            </w:r>
          </w:p>
        </w:tc>
        <w:tc>
          <w:tcPr>
            <w:tcW w:w="1096" w:type="dxa"/>
            <w:noWrap/>
            <w:hideMark/>
          </w:tcPr>
          <w:p w14:paraId="3DF00FE5" w14:textId="77777777" w:rsidR="00771A4B" w:rsidRDefault="00771A4B" w:rsidP="00771A4B">
            <w:pPr>
              <w:rPr>
                <w:sz w:val="16"/>
                <w:szCs w:val="16"/>
              </w:rPr>
            </w:pPr>
            <w:r>
              <w:rPr>
                <w:sz w:val="16"/>
                <w:szCs w:val="16"/>
              </w:rPr>
              <w:t>3500000040990</w:t>
            </w:r>
          </w:p>
        </w:tc>
        <w:tc>
          <w:tcPr>
            <w:tcW w:w="628" w:type="dxa"/>
            <w:noWrap/>
            <w:hideMark/>
          </w:tcPr>
          <w:p w14:paraId="3D9E8767" w14:textId="101053A3" w:rsidR="00771A4B" w:rsidRDefault="00771A4B" w:rsidP="00771A4B">
            <w:pPr>
              <w:rPr>
                <w:sz w:val="16"/>
                <w:szCs w:val="16"/>
              </w:rPr>
            </w:pPr>
            <w:r>
              <w:rPr>
                <w:sz w:val="16"/>
                <w:szCs w:val="16"/>
              </w:rPr>
              <w:t>São paulo</w:t>
            </w:r>
          </w:p>
        </w:tc>
        <w:tc>
          <w:tcPr>
            <w:tcW w:w="3466" w:type="dxa"/>
            <w:noWrap/>
            <w:hideMark/>
          </w:tcPr>
          <w:p w14:paraId="05BD51A3" w14:textId="77777777" w:rsidR="00771A4B" w:rsidRDefault="00771A4B" w:rsidP="00771A4B">
            <w:pPr>
              <w:rPr>
                <w:sz w:val="16"/>
                <w:szCs w:val="16"/>
              </w:rPr>
            </w:pPr>
            <w:r>
              <w:rPr>
                <w:sz w:val="16"/>
                <w:szCs w:val="16"/>
              </w:rPr>
              <w:t>CONDENSADOR FAB: TRANE, MOD: TRCE1501T, VAZAO 31600 M3/H, POTENCIA 20.8 KW TAG: CDT-01B</w:t>
            </w:r>
          </w:p>
        </w:tc>
        <w:tc>
          <w:tcPr>
            <w:tcW w:w="481" w:type="dxa"/>
            <w:noWrap/>
            <w:hideMark/>
          </w:tcPr>
          <w:p w14:paraId="4AF19E2D" w14:textId="77777777" w:rsidR="00771A4B" w:rsidRDefault="00771A4B" w:rsidP="00771A4B">
            <w:pPr>
              <w:rPr>
                <w:sz w:val="16"/>
                <w:szCs w:val="16"/>
              </w:rPr>
            </w:pPr>
            <w:r>
              <w:rPr>
                <w:sz w:val="16"/>
                <w:szCs w:val="16"/>
              </w:rPr>
              <w:t>SP</w:t>
            </w:r>
          </w:p>
        </w:tc>
        <w:tc>
          <w:tcPr>
            <w:tcW w:w="950" w:type="dxa"/>
            <w:noWrap/>
            <w:vAlign w:val="center"/>
            <w:hideMark/>
          </w:tcPr>
          <w:p w14:paraId="324DF486" w14:textId="77777777" w:rsidR="00771A4B" w:rsidRDefault="00771A4B" w:rsidP="00771A4B">
            <w:pPr>
              <w:jc w:val="center"/>
              <w:rPr>
                <w:sz w:val="16"/>
                <w:szCs w:val="16"/>
              </w:rPr>
            </w:pPr>
            <w:r>
              <w:rPr>
                <w:sz w:val="16"/>
                <w:szCs w:val="16"/>
              </w:rPr>
              <w:t>ZWEQCLIM</w:t>
            </w:r>
          </w:p>
        </w:tc>
        <w:tc>
          <w:tcPr>
            <w:tcW w:w="665" w:type="dxa"/>
            <w:noWrap/>
            <w:vAlign w:val="center"/>
            <w:hideMark/>
          </w:tcPr>
          <w:p w14:paraId="73AA79CA" w14:textId="77777777" w:rsidR="00771A4B" w:rsidRDefault="00771A4B" w:rsidP="00771A4B">
            <w:pPr>
              <w:jc w:val="center"/>
              <w:rPr>
                <w:sz w:val="16"/>
                <w:szCs w:val="16"/>
              </w:rPr>
            </w:pPr>
            <w:r>
              <w:rPr>
                <w:sz w:val="16"/>
                <w:szCs w:val="16"/>
              </w:rPr>
              <w:t>1</w:t>
            </w:r>
          </w:p>
        </w:tc>
        <w:tc>
          <w:tcPr>
            <w:tcW w:w="983" w:type="dxa"/>
            <w:vAlign w:val="center"/>
          </w:tcPr>
          <w:p w14:paraId="1B5B3247" w14:textId="0DFB29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0F34AA" w14:textId="3D024699" w:rsidR="00771A4B" w:rsidRDefault="00771A4B" w:rsidP="00771A4B">
            <w:pPr>
              <w:jc w:val="center"/>
              <w:rPr>
                <w:sz w:val="16"/>
                <w:szCs w:val="16"/>
              </w:rPr>
            </w:pPr>
            <w:r>
              <w:rPr>
                <w:sz w:val="16"/>
                <w:szCs w:val="16"/>
              </w:rPr>
              <w:t>UN</w:t>
            </w:r>
          </w:p>
        </w:tc>
        <w:tc>
          <w:tcPr>
            <w:tcW w:w="887" w:type="dxa"/>
            <w:noWrap/>
            <w:vAlign w:val="center"/>
            <w:hideMark/>
          </w:tcPr>
          <w:p w14:paraId="58644861" w14:textId="152712E5" w:rsidR="00771A4B" w:rsidRDefault="00771A4B" w:rsidP="00771A4B">
            <w:pPr>
              <w:jc w:val="center"/>
              <w:rPr>
                <w:sz w:val="16"/>
                <w:szCs w:val="16"/>
              </w:rPr>
            </w:pPr>
            <w:r>
              <w:rPr>
                <w:sz w:val="16"/>
                <w:szCs w:val="16"/>
              </w:rPr>
              <w:t>30.378,30</w:t>
            </w:r>
          </w:p>
        </w:tc>
        <w:tc>
          <w:tcPr>
            <w:tcW w:w="1152" w:type="dxa"/>
            <w:noWrap/>
            <w:vAlign w:val="center"/>
            <w:hideMark/>
          </w:tcPr>
          <w:p w14:paraId="1A399D5D" w14:textId="170C9F9B" w:rsidR="00771A4B" w:rsidRDefault="00771A4B" w:rsidP="00771A4B">
            <w:pPr>
              <w:jc w:val="center"/>
              <w:rPr>
                <w:sz w:val="16"/>
                <w:szCs w:val="16"/>
              </w:rPr>
            </w:pPr>
            <w:r>
              <w:rPr>
                <w:sz w:val="16"/>
                <w:szCs w:val="16"/>
              </w:rPr>
              <w:t>-        17.884,91</w:t>
            </w:r>
          </w:p>
        </w:tc>
        <w:tc>
          <w:tcPr>
            <w:tcW w:w="887" w:type="dxa"/>
            <w:noWrap/>
            <w:vAlign w:val="center"/>
            <w:hideMark/>
          </w:tcPr>
          <w:p w14:paraId="2F56B062" w14:textId="56C34B6D" w:rsidR="00771A4B" w:rsidRDefault="00771A4B" w:rsidP="00771A4B">
            <w:pPr>
              <w:jc w:val="center"/>
              <w:rPr>
                <w:sz w:val="16"/>
                <w:szCs w:val="16"/>
              </w:rPr>
            </w:pPr>
            <w:r>
              <w:rPr>
                <w:sz w:val="16"/>
                <w:szCs w:val="16"/>
              </w:rPr>
              <w:t>12.493,39</w:t>
            </w:r>
          </w:p>
        </w:tc>
      </w:tr>
      <w:tr w:rsidR="00771A4B" w14:paraId="2084FE7A" w14:textId="77777777" w:rsidTr="00771A4B">
        <w:trPr>
          <w:trHeight w:val="240"/>
        </w:trPr>
        <w:tc>
          <w:tcPr>
            <w:tcW w:w="936" w:type="dxa"/>
            <w:noWrap/>
            <w:hideMark/>
          </w:tcPr>
          <w:p w14:paraId="042D0478" w14:textId="5354B50D" w:rsidR="00771A4B" w:rsidRDefault="00771A4B" w:rsidP="00771A4B">
            <w:pPr>
              <w:rPr>
                <w:sz w:val="16"/>
                <w:szCs w:val="16"/>
              </w:rPr>
            </w:pPr>
            <w:r>
              <w:rPr>
                <w:sz w:val="16"/>
                <w:szCs w:val="16"/>
              </w:rPr>
              <w:t>Maquinas e equipamentos</w:t>
            </w:r>
          </w:p>
        </w:tc>
        <w:tc>
          <w:tcPr>
            <w:tcW w:w="1096" w:type="dxa"/>
            <w:noWrap/>
            <w:hideMark/>
          </w:tcPr>
          <w:p w14:paraId="4E112C0F" w14:textId="77777777" w:rsidR="00771A4B" w:rsidRDefault="00771A4B" w:rsidP="00771A4B">
            <w:pPr>
              <w:rPr>
                <w:sz w:val="16"/>
                <w:szCs w:val="16"/>
              </w:rPr>
            </w:pPr>
            <w:r>
              <w:rPr>
                <w:sz w:val="16"/>
                <w:szCs w:val="16"/>
              </w:rPr>
              <w:t>3500000041000</w:t>
            </w:r>
          </w:p>
        </w:tc>
        <w:tc>
          <w:tcPr>
            <w:tcW w:w="628" w:type="dxa"/>
            <w:noWrap/>
            <w:hideMark/>
          </w:tcPr>
          <w:p w14:paraId="03D42BB2" w14:textId="10DB2A38" w:rsidR="00771A4B" w:rsidRDefault="00771A4B" w:rsidP="00771A4B">
            <w:pPr>
              <w:rPr>
                <w:sz w:val="16"/>
                <w:szCs w:val="16"/>
              </w:rPr>
            </w:pPr>
            <w:r>
              <w:rPr>
                <w:sz w:val="16"/>
                <w:szCs w:val="16"/>
              </w:rPr>
              <w:t>São paulo</w:t>
            </w:r>
          </w:p>
        </w:tc>
        <w:tc>
          <w:tcPr>
            <w:tcW w:w="3466" w:type="dxa"/>
            <w:noWrap/>
            <w:hideMark/>
          </w:tcPr>
          <w:p w14:paraId="7D9D02E2" w14:textId="77777777" w:rsidR="00771A4B" w:rsidRDefault="00771A4B" w:rsidP="00771A4B">
            <w:pPr>
              <w:rPr>
                <w:sz w:val="16"/>
                <w:szCs w:val="16"/>
              </w:rPr>
            </w:pPr>
            <w:r>
              <w:rPr>
                <w:sz w:val="16"/>
                <w:szCs w:val="16"/>
              </w:rPr>
              <w:t>CONDENSADOR FAB: TRANE, MOD: TRCE1501T, VAZAO 31600 M3/H, POTENCIA 20.8 KW TAG: CDT-03B</w:t>
            </w:r>
          </w:p>
        </w:tc>
        <w:tc>
          <w:tcPr>
            <w:tcW w:w="481" w:type="dxa"/>
            <w:noWrap/>
            <w:hideMark/>
          </w:tcPr>
          <w:p w14:paraId="0B84934A" w14:textId="77777777" w:rsidR="00771A4B" w:rsidRDefault="00771A4B" w:rsidP="00771A4B">
            <w:pPr>
              <w:rPr>
                <w:sz w:val="16"/>
                <w:szCs w:val="16"/>
              </w:rPr>
            </w:pPr>
            <w:r>
              <w:rPr>
                <w:sz w:val="16"/>
                <w:szCs w:val="16"/>
              </w:rPr>
              <w:t>SP</w:t>
            </w:r>
          </w:p>
        </w:tc>
        <w:tc>
          <w:tcPr>
            <w:tcW w:w="950" w:type="dxa"/>
            <w:noWrap/>
            <w:vAlign w:val="center"/>
            <w:hideMark/>
          </w:tcPr>
          <w:p w14:paraId="781322AB" w14:textId="77777777" w:rsidR="00771A4B" w:rsidRDefault="00771A4B" w:rsidP="00771A4B">
            <w:pPr>
              <w:jc w:val="center"/>
              <w:rPr>
                <w:sz w:val="16"/>
                <w:szCs w:val="16"/>
              </w:rPr>
            </w:pPr>
            <w:r>
              <w:rPr>
                <w:sz w:val="16"/>
                <w:szCs w:val="16"/>
              </w:rPr>
              <w:t>ZWEQCLIM</w:t>
            </w:r>
          </w:p>
        </w:tc>
        <w:tc>
          <w:tcPr>
            <w:tcW w:w="665" w:type="dxa"/>
            <w:noWrap/>
            <w:vAlign w:val="center"/>
            <w:hideMark/>
          </w:tcPr>
          <w:p w14:paraId="11260172" w14:textId="77777777" w:rsidR="00771A4B" w:rsidRDefault="00771A4B" w:rsidP="00771A4B">
            <w:pPr>
              <w:jc w:val="center"/>
              <w:rPr>
                <w:sz w:val="16"/>
                <w:szCs w:val="16"/>
              </w:rPr>
            </w:pPr>
            <w:r>
              <w:rPr>
                <w:sz w:val="16"/>
                <w:szCs w:val="16"/>
              </w:rPr>
              <w:t>1</w:t>
            </w:r>
          </w:p>
        </w:tc>
        <w:tc>
          <w:tcPr>
            <w:tcW w:w="983" w:type="dxa"/>
            <w:vAlign w:val="center"/>
          </w:tcPr>
          <w:p w14:paraId="06E8DB44" w14:textId="2F2597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1227AF" w14:textId="14A48757" w:rsidR="00771A4B" w:rsidRDefault="00771A4B" w:rsidP="00771A4B">
            <w:pPr>
              <w:jc w:val="center"/>
              <w:rPr>
                <w:sz w:val="16"/>
                <w:szCs w:val="16"/>
              </w:rPr>
            </w:pPr>
            <w:r>
              <w:rPr>
                <w:sz w:val="16"/>
                <w:szCs w:val="16"/>
              </w:rPr>
              <w:t>UN</w:t>
            </w:r>
          </w:p>
        </w:tc>
        <w:tc>
          <w:tcPr>
            <w:tcW w:w="887" w:type="dxa"/>
            <w:noWrap/>
            <w:vAlign w:val="center"/>
            <w:hideMark/>
          </w:tcPr>
          <w:p w14:paraId="25896A66" w14:textId="0BD9B6B3" w:rsidR="00771A4B" w:rsidRDefault="00771A4B" w:rsidP="00771A4B">
            <w:pPr>
              <w:jc w:val="center"/>
              <w:rPr>
                <w:sz w:val="16"/>
                <w:szCs w:val="16"/>
              </w:rPr>
            </w:pPr>
            <w:r>
              <w:rPr>
                <w:sz w:val="16"/>
                <w:szCs w:val="16"/>
              </w:rPr>
              <w:t>48.885,47</w:t>
            </w:r>
          </w:p>
        </w:tc>
        <w:tc>
          <w:tcPr>
            <w:tcW w:w="1152" w:type="dxa"/>
            <w:noWrap/>
            <w:vAlign w:val="center"/>
            <w:hideMark/>
          </w:tcPr>
          <w:p w14:paraId="23C38E6B" w14:textId="3A42AE2B" w:rsidR="00771A4B" w:rsidRDefault="00771A4B" w:rsidP="00771A4B">
            <w:pPr>
              <w:jc w:val="center"/>
              <w:rPr>
                <w:sz w:val="16"/>
                <w:szCs w:val="16"/>
              </w:rPr>
            </w:pPr>
            <w:r>
              <w:rPr>
                <w:sz w:val="16"/>
                <w:szCs w:val="16"/>
              </w:rPr>
              <w:t>-        16.632,13</w:t>
            </w:r>
          </w:p>
        </w:tc>
        <w:tc>
          <w:tcPr>
            <w:tcW w:w="887" w:type="dxa"/>
            <w:noWrap/>
            <w:vAlign w:val="center"/>
            <w:hideMark/>
          </w:tcPr>
          <w:p w14:paraId="203B5DAA" w14:textId="1A554F0F" w:rsidR="00771A4B" w:rsidRDefault="00771A4B" w:rsidP="00771A4B">
            <w:pPr>
              <w:jc w:val="center"/>
              <w:rPr>
                <w:sz w:val="16"/>
                <w:szCs w:val="16"/>
              </w:rPr>
            </w:pPr>
            <w:r>
              <w:rPr>
                <w:sz w:val="16"/>
                <w:szCs w:val="16"/>
              </w:rPr>
              <w:t>32.253,34</w:t>
            </w:r>
          </w:p>
        </w:tc>
      </w:tr>
      <w:tr w:rsidR="00771A4B" w14:paraId="7673B1B3" w14:textId="77777777" w:rsidTr="00771A4B">
        <w:trPr>
          <w:trHeight w:val="240"/>
        </w:trPr>
        <w:tc>
          <w:tcPr>
            <w:tcW w:w="936" w:type="dxa"/>
            <w:noWrap/>
            <w:hideMark/>
          </w:tcPr>
          <w:p w14:paraId="29235F3F" w14:textId="2471D90A" w:rsidR="00771A4B" w:rsidRDefault="00771A4B" w:rsidP="00771A4B">
            <w:pPr>
              <w:rPr>
                <w:sz w:val="16"/>
                <w:szCs w:val="16"/>
              </w:rPr>
            </w:pPr>
            <w:r>
              <w:rPr>
                <w:sz w:val="16"/>
                <w:szCs w:val="16"/>
              </w:rPr>
              <w:t>Maquinas e equipamentos</w:t>
            </w:r>
          </w:p>
        </w:tc>
        <w:tc>
          <w:tcPr>
            <w:tcW w:w="1096" w:type="dxa"/>
            <w:noWrap/>
            <w:hideMark/>
          </w:tcPr>
          <w:p w14:paraId="4D09ADF5" w14:textId="77777777" w:rsidR="00771A4B" w:rsidRDefault="00771A4B" w:rsidP="00771A4B">
            <w:pPr>
              <w:rPr>
                <w:sz w:val="16"/>
                <w:szCs w:val="16"/>
              </w:rPr>
            </w:pPr>
            <w:r>
              <w:rPr>
                <w:sz w:val="16"/>
                <w:szCs w:val="16"/>
              </w:rPr>
              <w:t>3500000041010</w:t>
            </w:r>
          </w:p>
        </w:tc>
        <w:tc>
          <w:tcPr>
            <w:tcW w:w="628" w:type="dxa"/>
            <w:noWrap/>
            <w:hideMark/>
          </w:tcPr>
          <w:p w14:paraId="07636115" w14:textId="735B5EB3" w:rsidR="00771A4B" w:rsidRDefault="00771A4B" w:rsidP="00771A4B">
            <w:pPr>
              <w:rPr>
                <w:sz w:val="16"/>
                <w:szCs w:val="16"/>
              </w:rPr>
            </w:pPr>
            <w:r>
              <w:rPr>
                <w:sz w:val="16"/>
                <w:szCs w:val="16"/>
              </w:rPr>
              <w:t>São paulo</w:t>
            </w:r>
          </w:p>
        </w:tc>
        <w:tc>
          <w:tcPr>
            <w:tcW w:w="3466" w:type="dxa"/>
            <w:noWrap/>
            <w:hideMark/>
          </w:tcPr>
          <w:p w14:paraId="0A900446" w14:textId="77777777" w:rsidR="00771A4B" w:rsidRDefault="00771A4B" w:rsidP="00771A4B">
            <w:pPr>
              <w:rPr>
                <w:sz w:val="16"/>
                <w:szCs w:val="16"/>
              </w:rPr>
            </w:pPr>
            <w:r>
              <w:rPr>
                <w:sz w:val="16"/>
                <w:szCs w:val="16"/>
              </w:rPr>
              <w:t>CONDENSADOR FAB: TRANE, MOD: TRCE1501T, VAZAO 31600 M3/H, POTENCIA 20.8 KW TAG: CDT-03A</w:t>
            </w:r>
          </w:p>
        </w:tc>
        <w:tc>
          <w:tcPr>
            <w:tcW w:w="481" w:type="dxa"/>
            <w:noWrap/>
            <w:hideMark/>
          </w:tcPr>
          <w:p w14:paraId="5200BA42" w14:textId="77777777" w:rsidR="00771A4B" w:rsidRDefault="00771A4B" w:rsidP="00771A4B">
            <w:pPr>
              <w:rPr>
                <w:sz w:val="16"/>
                <w:szCs w:val="16"/>
              </w:rPr>
            </w:pPr>
            <w:r>
              <w:rPr>
                <w:sz w:val="16"/>
                <w:szCs w:val="16"/>
              </w:rPr>
              <w:t>SP</w:t>
            </w:r>
          </w:p>
        </w:tc>
        <w:tc>
          <w:tcPr>
            <w:tcW w:w="950" w:type="dxa"/>
            <w:noWrap/>
            <w:vAlign w:val="center"/>
            <w:hideMark/>
          </w:tcPr>
          <w:p w14:paraId="00F66519" w14:textId="77777777" w:rsidR="00771A4B" w:rsidRDefault="00771A4B" w:rsidP="00771A4B">
            <w:pPr>
              <w:jc w:val="center"/>
              <w:rPr>
                <w:sz w:val="16"/>
                <w:szCs w:val="16"/>
              </w:rPr>
            </w:pPr>
            <w:r>
              <w:rPr>
                <w:sz w:val="16"/>
                <w:szCs w:val="16"/>
              </w:rPr>
              <w:t>ZWEQCLIM</w:t>
            </w:r>
          </w:p>
        </w:tc>
        <w:tc>
          <w:tcPr>
            <w:tcW w:w="665" w:type="dxa"/>
            <w:noWrap/>
            <w:vAlign w:val="center"/>
            <w:hideMark/>
          </w:tcPr>
          <w:p w14:paraId="079131DF" w14:textId="77777777" w:rsidR="00771A4B" w:rsidRDefault="00771A4B" w:rsidP="00771A4B">
            <w:pPr>
              <w:jc w:val="center"/>
              <w:rPr>
                <w:sz w:val="16"/>
                <w:szCs w:val="16"/>
              </w:rPr>
            </w:pPr>
            <w:r>
              <w:rPr>
                <w:sz w:val="16"/>
                <w:szCs w:val="16"/>
              </w:rPr>
              <w:t>1</w:t>
            </w:r>
          </w:p>
        </w:tc>
        <w:tc>
          <w:tcPr>
            <w:tcW w:w="983" w:type="dxa"/>
            <w:vAlign w:val="center"/>
          </w:tcPr>
          <w:p w14:paraId="15660A60" w14:textId="75ECB6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32FDEB" w14:textId="2E307E32" w:rsidR="00771A4B" w:rsidRDefault="00771A4B" w:rsidP="00771A4B">
            <w:pPr>
              <w:jc w:val="center"/>
              <w:rPr>
                <w:sz w:val="16"/>
                <w:szCs w:val="16"/>
              </w:rPr>
            </w:pPr>
            <w:r>
              <w:rPr>
                <w:sz w:val="16"/>
                <w:szCs w:val="16"/>
              </w:rPr>
              <w:t>UN</w:t>
            </w:r>
          </w:p>
        </w:tc>
        <w:tc>
          <w:tcPr>
            <w:tcW w:w="887" w:type="dxa"/>
            <w:noWrap/>
            <w:vAlign w:val="center"/>
            <w:hideMark/>
          </w:tcPr>
          <w:p w14:paraId="074417C6" w14:textId="77777777" w:rsidR="00771A4B" w:rsidRDefault="00771A4B" w:rsidP="00771A4B">
            <w:pPr>
              <w:jc w:val="center"/>
              <w:rPr>
                <w:sz w:val="16"/>
                <w:szCs w:val="16"/>
              </w:rPr>
            </w:pPr>
            <w:r>
              <w:rPr>
                <w:sz w:val="16"/>
                <w:szCs w:val="16"/>
              </w:rPr>
              <w:t>##########</w:t>
            </w:r>
          </w:p>
        </w:tc>
        <w:tc>
          <w:tcPr>
            <w:tcW w:w="1152" w:type="dxa"/>
            <w:noWrap/>
            <w:vAlign w:val="center"/>
            <w:hideMark/>
          </w:tcPr>
          <w:p w14:paraId="5A50B83B" w14:textId="55C6A447" w:rsidR="00771A4B" w:rsidRDefault="00771A4B" w:rsidP="00771A4B">
            <w:pPr>
              <w:jc w:val="center"/>
              <w:rPr>
                <w:sz w:val="16"/>
                <w:szCs w:val="16"/>
              </w:rPr>
            </w:pPr>
            <w:r>
              <w:rPr>
                <w:sz w:val="16"/>
                <w:szCs w:val="16"/>
              </w:rPr>
              <w:t>-  2.097.505,97</w:t>
            </w:r>
          </w:p>
        </w:tc>
        <w:tc>
          <w:tcPr>
            <w:tcW w:w="887" w:type="dxa"/>
            <w:noWrap/>
            <w:vAlign w:val="center"/>
            <w:hideMark/>
          </w:tcPr>
          <w:p w14:paraId="65B89D34" w14:textId="4A12B35C" w:rsidR="00771A4B" w:rsidRDefault="00771A4B" w:rsidP="00771A4B">
            <w:pPr>
              <w:jc w:val="center"/>
              <w:rPr>
                <w:sz w:val="16"/>
                <w:szCs w:val="16"/>
              </w:rPr>
            </w:pPr>
            <w:r>
              <w:rPr>
                <w:sz w:val="16"/>
                <w:szCs w:val="16"/>
              </w:rPr>
              <w:t>33.688,08</w:t>
            </w:r>
          </w:p>
        </w:tc>
      </w:tr>
      <w:tr w:rsidR="00771A4B" w14:paraId="0DE068F5" w14:textId="77777777" w:rsidTr="00771A4B">
        <w:trPr>
          <w:trHeight w:val="240"/>
        </w:trPr>
        <w:tc>
          <w:tcPr>
            <w:tcW w:w="936" w:type="dxa"/>
            <w:noWrap/>
            <w:hideMark/>
          </w:tcPr>
          <w:p w14:paraId="4F7509C0" w14:textId="1CA8E8BE" w:rsidR="00771A4B" w:rsidRDefault="00771A4B" w:rsidP="00771A4B">
            <w:pPr>
              <w:rPr>
                <w:sz w:val="16"/>
                <w:szCs w:val="16"/>
              </w:rPr>
            </w:pPr>
            <w:r>
              <w:rPr>
                <w:sz w:val="16"/>
                <w:szCs w:val="16"/>
              </w:rPr>
              <w:t>Maquinas e equipamentos</w:t>
            </w:r>
          </w:p>
        </w:tc>
        <w:tc>
          <w:tcPr>
            <w:tcW w:w="1096" w:type="dxa"/>
            <w:noWrap/>
            <w:hideMark/>
          </w:tcPr>
          <w:p w14:paraId="5803EFFA" w14:textId="77777777" w:rsidR="00771A4B" w:rsidRDefault="00771A4B" w:rsidP="00771A4B">
            <w:pPr>
              <w:rPr>
                <w:sz w:val="16"/>
                <w:szCs w:val="16"/>
              </w:rPr>
            </w:pPr>
            <w:r>
              <w:rPr>
                <w:sz w:val="16"/>
                <w:szCs w:val="16"/>
              </w:rPr>
              <w:t>3500000041020</w:t>
            </w:r>
          </w:p>
        </w:tc>
        <w:tc>
          <w:tcPr>
            <w:tcW w:w="628" w:type="dxa"/>
            <w:noWrap/>
            <w:hideMark/>
          </w:tcPr>
          <w:p w14:paraId="2A1A32DF" w14:textId="09B4AD30" w:rsidR="00771A4B" w:rsidRDefault="00771A4B" w:rsidP="00771A4B">
            <w:pPr>
              <w:rPr>
                <w:sz w:val="16"/>
                <w:szCs w:val="16"/>
              </w:rPr>
            </w:pPr>
            <w:r>
              <w:rPr>
                <w:sz w:val="16"/>
                <w:szCs w:val="16"/>
              </w:rPr>
              <w:t>São paulo</w:t>
            </w:r>
          </w:p>
        </w:tc>
        <w:tc>
          <w:tcPr>
            <w:tcW w:w="3466" w:type="dxa"/>
            <w:noWrap/>
            <w:hideMark/>
          </w:tcPr>
          <w:p w14:paraId="4A1E61D0" w14:textId="77777777" w:rsidR="00771A4B" w:rsidRDefault="00771A4B" w:rsidP="00771A4B">
            <w:pPr>
              <w:rPr>
                <w:sz w:val="16"/>
                <w:szCs w:val="16"/>
              </w:rPr>
            </w:pPr>
            <w:r>
              <w:rPr>
                <w:sz w:val="16"/>
                <w:szCs w:val="16"/>
              </w:rPr>
              <w:t>CONDENSADOR FAB: TRANE, MOD: TRCE1501T, VAZAO 31600 M3/H, POTENCIA 20.8 KW TAG: CDT-05B</w:t>
            </w:r>
          </w:p>
        </w:tc>
        <w:tc>
          <w:tcPr>
            <w:tcW w:w="481" w:type="dxa"/>
            <w:noWrap/>
            <w:hideMark/>
          </w:tcPr>
          <w:p w14:paraId="0A9B4960" w14:textId="77777777" w:rsidR="00771A4B" w:rsidRDefault="00771A4B" w:rsidP="00771A4B">
            <w:pPr>
              <w:rPr>
                <w:sz w:val="16"/>
                <w:szCs w:val="16"/>
              </w:rPr>
            </w:pPr>
            <w:r>
              <w:rPr>
                <w:sz w:val="16"/>
                <w:szCs w:val="16"/>
              </w:rPr>
              <w:t>SP</w:t>
            </w:r>
          </w:p>
        </w:tc>
        <w:tc>
          <w:tcPr>
            <w:tcW w:w="950" w:type="dxa"/>
            <w:noWrap/>
            <w:vAlign w:val="center"/>
            <w:hideMark/>
          </w:tcPr>
          <w:p w14:paraId="025A8F11" w14:textId="77777777" w:rsidR="00771A4B" w:rsidRDefault="00771A4B" w:rsidP="00771A4B">
            <w:pPr>
              <w:jc w:val="center"/>
              <w:rPr>
                <w:sz w:val="16"/>
                <w:szCs w:val="16"/>
              </w:rPr>
            </w:pPr>
            <w:r>
              <w:rPr>
                <w:sz w:val="16"/>
                <w:szCs w:val="16"/>
              </w:rPr>
              <w:t>ZWEQCLIM</w:t>
            </w:r>
          </w:p>
        </w:tc>
        <w:tc>
          <w:tcPr>
            <w:tcW w:w="665" w:type="dxa"/>
            <w:noWrap/>
            <w:vAlign w:val="center"/>
            <w:hideMark/>
          </w:tcPr>
          <w:p w14:paraId="672F3293" w14:textId="77777777" w:rsidR="00771A4B" w:rsidRDefault="00771A4B" w:rsidP="00771A4B">
            <w:pPr>
              <w:jc w:val="center"/>
              <w:rPr>
                <w:sz w:val="16"/>
                <w:szCs w:val="16"/>
              </w:rPr>
            </w:pPr>
            <w:r>
              <w:rPr>
                <w:sz w:val="16"/>
                <w:szCs w:val="16"/>
              </w:rPr>
              <w:t>1</w:t>
            </w:r>
          </w:p>
        </w:tc>
        <w:tc>
          <w:tcPr>
            <w:tcW w:w="983" w:type="dxa"/>
            <w:vAlign w:val="center"/>
          </w:tcPr>
          <w:p w14:paraId="12D7794F" w14:textId="533E3D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B42279" w14:textId="06A8BFEC" w:rsidR="00771A4B" w:rsidRDefault="00771A4B" w:rsidP="00771A4B">
            <w:pPr>
              <w:jc w:val="center"/>
              <w:rPr>
                <w:sz w:val="16"/>
                <w:szCs w:val="16"/>
              </w:rPr>
            </w:pPr>
            <w:r>
              <w:rPr>
                <w:sz w:val="16"/>
                <w:szCs w:val="16"/>
              </w:rPr>
              <w:t>UN</w:t>
            </w:r>
          </w:p>
        </w:tc>
        <w:tc>
          <w:tcPr>
            <w:tcW w:w="887" w:type="dxa"/>
            <w:noWrap/>
            <w:vAlign w:val="center"/>
            <w:hideMark/>
          </w:tcPr>
          <w:p w14:paraId="519B4A1B" w14:textId="6E919E11" w:rsidR="00771A4B" w:rsidRDefault="00771A4B" w:rsidP="00771A4B">
            <w:pPr>
              <w:jc w:val="center"/>
              <w:rPr>
                <w:sz w:val="16"/>
                <w:szCs w:val="16"/>
              </w:rPr>
            </w:pPr>
            <w:r>
              <w:rPr>
                <w:sz w:val="16"/>
                <w:szCs w:val="16"/>
              </w:rPr>
              <w:t>664.547,57</w:t>
            </w:r>
          </w:p>
        </w:tc>
        <w:tc>
          <w:tcPr>
            <w:tcW w:w="1152" w:type="dxa"/>
            <w:noWrap/>
            <w:vAlign w:val="center"/>
            <w:hideMark/>
          </w:tcPr>
          <w:p w14:paraId="4D76D8F5" w14:textId="6369DD79" w:rsidR="00771A4B" w:rsidRDefault="00771A4B" w:rsidP="00771A4B">
            <w:pPr>
              <w:jc w:val="center"/>
              <w:rPr>
                <w:sz w:val="16"/>
                <w:szCs w:val="16"/>
              </w:rPr>
            </w:pPr>
            <w:r>
              <w:rPr>
                <w:sz w:val="16"/>
                <w:szCs w:val="16"/>
              </w:rPr>
              <w:t>-     627.701,34</w:t>
            </w:r>
          </w:p>
        </w:tc>
        <w:tc>
          <w:tcPr>
            <w:tcW w:w="887" w:type="dxa"/>
            <w:noWrap/>
            <w:vAlign w:val="center"/>
            <w:hideMark/>
          </w:tcPr>
          <w:p w14:paraId="636DFF1A" w14:textId="2897108A" w:rsidR="00771A4B" w:rsidRDefault="00771A4B" w:rsidP="00771A4B">
            <w:pPr>
              <w:jc w:val="center"/>
              <w:rPr>
                <w:sz w:val="16"/>
                <w:szCs w:val="16"/>
              </w:rPr>
            </w:pPr>
            <w:r>
              <w:rPr>
                <w:sz w:val="16"/>
                <w:szCs w:val="16"/>
              </w:rPr>
              <w:t>36.846,23</w:t>
            </w:r>
          </w:p>
        </w:tc>
      </w:tr>
      <w:tr w:rsidR="00771A4B" w14:paraId="75A11C2F" w14:textId="77777777" w:rsidTr="00771A4B">
        <w:trPr>
          <w:trHeight w:val="240"/>
        </w:trPr>
        <w:tc>
          <w:tcPr>
            <w:tcW w:w="936" w:type="dxa"/>
            <w:noWrap/>
            <w:hideMark/>
          </w:tcPr>
          <w:p w14:paraId="752730AE" w14:textId="63DEC903" w:rsidR="00771A4B" w:rsidRDefault="00771A4B" w:rsidP="00771A4B">
            <w:pPr>
              <w:rPr>
                <w:sz w:val="16"/>
                <w:szCs w:val="16"/>
              </w:rPr>
            </w:pPr>
            <w:r>
              <w:rPr>
                <w:sz w:val="16"/>
                <w:szCs w:val="16"/>
              </w:rPr>
              <w:t>Maquinas e equipamentos</w:t>
            </w:r>
          </w:p>
        </w:tc>
        <w:tc>
          <w:tcPr>
            <w:tcW w:w="1096" w:type="dxa"/>
            <w:noWrap/>
            <w:hideMark/>
          </w:tcPr>
          <w:p w14:paraId="7B836D75" w14:textId="77777777" w:rsidR="00771A4B" w:rsidRDefault="00771A4B" w:rsidP="00771A4B">
            <w:pPr>
              <w:rPr>
                <w:sz w:val="16"/>
                <w:szCs w:val="16"/>
              </w:rPr>
            </w:pPr>
            <w:r>
              <w:rPr>
                <w:sz w:val="16"/>
                <w:szCs w:val="16"/>
              </w:rPr>
              <w:t>3500000041030</w:t>
            </w:r>
          </w:p>
        </w:tc>
        <w:tc>
          <w:tcPr>
            <w:tcW w:w="628" w:type="dxa"/>
            <w:noWrap/>
            <w:hideMark/>
          </w:tcPr>
          <w:p w14:paraId="7C0B1138" w14:textId="78B7441E" w:rsidR="00771A4B" w:rsidRDefault="00771A4B" w:rsidP="00771A4B">
            <w:pPr>
              <w:rPr>
                <w:sz w:val="16"/>
                <w:szCs w:val="16"/>
              </w:rPr>
            </w:pPr>
            <w:r>
              <w:rPr>
                <w:sz w:val="16"/>
                <w:szCs w:val="16"/>
              </w:rPr>
              <w:t>São paulo</w:t>
            </w:r>
          </w:p>
        </w:tc>
        <w:tc>
          <w:tcPr>
            <w:tcW w:w="3466" w:type="dxa"/>
            <w:noWrap/>
            <w:hideMark/>
          </w:tcPr>
          <w:p w14:paraId="4FA08AF4" w14:textId="77777777" w:rsidR="00771A4B" w:rsidRDefault="00771A4B" w:rsidP="00771A4B">
            <w:pPr>
              <w:rPr>
                <w:sz w:val="16"/>
                <w:szCs w:val="16"/>
              </w:rPr>
            </w:pPr>
            <w:r>
              <w:rPr>
                <w:sz w:val="16"/>
                <w:szCs w:val="16"/>
              </w:rPr>
              <w:t>CONDENSADOR FAB: TRANE, MOD: TRCE1501T, VAZAO 31600 M3/H, POTENCIA 20.8 KW TAG: CDT-05A</w:t>
            </w:r>
          </w:p>
        </w:tc>
        <w:tc>
          <w:tcPr>
            <w:tcW w:w="481" w:type="dxa"/>
            <w:noWrap/>
            <w:hideMark/>
          </w:tcPr>
          <w:p w14:paraId="5CFF84FC" w14:textId="77777777" w:rsidR="00771A4B" w:rsidRDefault="00771A4B" w:rsidP="00771A4B">
            <w:pPr>
              <w:rPr>
                <w:sz w:val="16"/>
                <w:szCs w:val="16"/>
              </w:rPr>
            </w:pPr>
            <w:r>
              <w:rPr>
                <w:sz w:val="16"/>
                <w:szCs w:val="16"/>
              </w:rPr>
              <w:t>SP</w:t>
            </w:r>
          </w:p>
        </w:tc>
        <w:tc>
          <w:tcPr>
            <w:tcW w:w="950" w:type="dxa"/>
            <w:noWrap/>
            <w:vAlign w:val="center"/>
            <w:hideMark/>
          </w:tcPr>
          <w:p w14:paraId="519DA94A" w14:textId="77777777" w:rsidR="00771A4B" w:rsidRDefault="00771A4B" w:rsidP="00771A4B">
            <w:pPr>
              <w:jc w:val="center"/>
              <w:rPr>
                <w:sz w:val="16"/>
                <w:szCs w:val="16"/>
              </w:rPr>
            </w:pPr>
            <w:r>
              <w:rPr>
                <w:sz w:val="16"/>
                <w:szCs w:val="16"/>
              </w:rPr>
              <w:t>ZWEQCLIM</w:t>
            </w:r>
          </w:p>
        </w:tc>
        <w:tc>
          <w:tcPr>
            <w:tcW w:w="665" w:type="dxa"/>
            <w:noWrap/>
            <w:vAlign w:val="center"/>
            <w:hideMark/>
          </w:tcPr>
          <w:p w14:paraId="28744B62" w14:textId="77777777" w:rsidR="00771A4B" w:rsidRDefault="00771A4B" w:rsidP="00771A4B">
            <w:pPr>
              <w:jc w:val="center"/>
              <w:rPr>
                <w:sz w:val="16"/>
                <w:szCs w:val="16"/>
              </w:rPr>
            </w:pPr>
            <w:r>
              <w:rPr>
                <w:sz w:val="16"/>
                <w:szCs w:val="16"/>
              </w:rPr>
              <w:t>1</w:t>
            </w:r>
          </w:p>
        </w:tc>
        <w:tc>
          <w:tcPr>
            <w:tcW w:w="983" w:type="dxa"/>
            <w:vAlign w:val="center"/>
          </w:tcPr>
          <w:p w14:paraId="3EC8C9D6" w14:textId="6417F1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7CBDBB" w14:textId="6F55847E" w:rsidR="00771A4B" w:rsidRDefault="00771A4B" w:rsidP="00771A4B">
            <w:pPr>
              <w:jc w:val="center"/>
              <w:rPr>
                <w:sz w:val="16"/>
                <w:szCs w:val="16"/>
              </w:rPr>
            </w:pPr>
            <w:r>
              <w:rPr>
                <w:sz w:val="16"/>
                <w:szCs w:val="16"/>
              </w:rPr>
              <w:t>UN</w:t>
            </w:r>
          </w:p>
        </w:tc>
        <w:tc>
          <w:tcPr>
            <w:tcW w:w="887" w:type="dxa"/>
            <w:noWrap/>
            <w:vAlign w:val="center"/>
            <w:hideMark/>
          </w:tcPr>
          <w:p w14:paraId="1C875B38" w14:textId="45B33EAE" w:rsidR="00771A4B" w:rsidRDefault="00771A4B" w:rsidP="00771A4B">
            <w:pPr>
              <w:jc w:val="center"/>
              <w:rPr>
                <w:sz w:val="16"/>
                <w:szCs w:val="16"/>
              </w:rPr>
            </w:pPr>
            <w:r>
              <w:rPr>
                <w:sz w:val="16"/>
                <w:szCs w:val="16"/>
              </w:rPr>
              <w:t>46.618,67</w:t>
            </w:r>
          </w:p>
        </w:tc>
        <w:tc>
          <w:tcPr>
            <w:tcW w:w="1152" w:type="dxa"/>
            <w:noWrap/>
            <w:vAlign w:val="center"/>
            <w:hideMark/>
          </w:tcPr>
          <w:p w14:paraId="0FC3343C" w14:textId="08787DB2" w:rsidR="00771A4B" w:rsidRDefault="00771A4B" w:rsidP="00771A4B">
            <w:pPr>
              <w:jc w:val="center"/>
              <w:rPr>
                <w:sz w:val="16"/>
                <w:szCs w:val="16"/>
              </w:rPr>
            </w:pPr>
            <w:r>
              <w:rPr>
                <w:sz w:val="16"/>
                <w:szCs w:val="16"/>
              </w:rPr>
              <w:t>-        31.311,82</w:t>
            </w:r>
          </w:p>
        </w:tc>
        <w:tc>
          <w:tcPr>
            <w:tcW w:w="887" w:type="dxa"/>
            <w:noWrap/>
            <w:vAlign w:val="center"/>
            <w:hideMark/>
          </w:tcPr>
          <w:p w14:paraId="4EB7A0D0" w14:textId="2C19378E" w:rsidR="00771A4B" w:rsidRDefault="00771A4B" w:rsidP="00771A4B">
            <w:pPr>
              <w:jc w:val="center"/>
              <w:rPr>
                <w:sz w:val="16"/>
                <w:szCs w:val="16"/>
              </w:rPr>
            </w:pPr>
            <w:r>
              <w:rPr>
                <w:sz w:val="16"/>
                <w:szCs w:val="16"/>
              </w:rPr>
              <w:t>15.306,85</w:t>
            </w:r>
          </w:p>
        </w:tc>
      </w:tr>
      <w:tr w:rsidR="00771A4B" w14:paraId="0D605720" w14:textId="77777777" w:rsidTr="00771A4B">
        <w:trPr>
          <w:trHeight w:val="240"/>
        </w:trPr>
        <w:tc>
          <w:tcPr>
            <w:tcW w:w="936" w:type="dxa"/>
            <w:noWrap/>
            <w:hideMark/>
          </w:tcPr>
          <w:p w14:paraId="40C321FF" w14:textId="46164CAE" w:rsidR="00771A4B" w:rsidRDefault="00771A4B" w:rsidP="00771A4B">
            <w:pPr>
              <w:rPr>
                <w:sz w:val="16"/>
                <w:szCs w:val="16"/>
              </w:rPr>
            </w:pPr>
            <w:r>
              <w:rPr>
                <w:sz w:val="16"/>
                <w:szCs w:val="16"/>
              </w:rPr>
              <w:t>Maquinas e equipamentos</w:t>
            </w:r>
          </w:p>
        </w:tc>
        <w:tc>
          <w:tcPr>
            <w:tcW w:w="1096" w:type="dxa"/>
            <w:noWrap/>
            <w:hideMark/>
          </w:tcPr>
          <w:p w14:paraId="18FC1545" w14:textId="77777777" w:rsidR="00771A4B" w:rsidRDefault="00771A4B" w:rsidP="00771A4B">
            <w:pPr>
              <w:rPr>
                <w:sz w:val="16"/>
                <w:szCs w:val="16"/>
              </w:rPr>
            </w:pPr>
            <w:r>
              <w:rPr>
                <w:sz w:val="16"/>
                <w:szCs w:val="16"/>
              </w:rPr>
              <w:t>3500000041040</w:t>
            </w:r>
          </w:p>
        </w:tc>
        <w:tc>
          <w:tcPr>
            <w:tcW w:w="628" w:type="dxa"/>
            <w:noWrap/>
            <w:hideMark/>
          </w:tcPr>
          <w:p w14:paraId="19C8C58B" w14:textId="5C0D6ACB" w:rsidR="00771A4B" w:rsidRDefault="00771A4B" w:rsidP="00771A4B">
            <w:pPr>
              <w:rPr>
                <w:sz w:val="16"/>
                <w:szCs w:val="16"/>
              </w:rPr>
            </w:pPr>
            <w:r>
              <w:rPr>
                <w:sz w:val="16"/>
                <w:szCs w:val="16"/>
              </w:rPr>
              <w:t>São paulo</w:t>
            </w:r>
          </w:p>
        </w:tc>
        <w:tc>
          <w:tcPr>
            <w:tcW w:w="3466" w:type="dxa"/>
            <w:noWrap/>
            <w:hideMark/>
          </w:tcPr>
          <w:p w14:paraId="464F384B" w14:textId="77777777" w:rsidR="00771A4B" w:rsidRDefault="00771A4B" w:rsidP="00771A4B">
            <w:pPr>
              <w:rPr>
                <w:sz w:val="16"/>
                <w:szCs w:val="16"/>
              </w:rPr>
            </w:pPr>
            <w:r>
              <w:rPr>
                <w:sz w:val="16"/>
                <w:szCs w:val="16"/>
              </w:rPr>
              <w:t>CONDENSADOR FAB: TRANE, MOD: TRCE1501T, VAZAO 31600 M3/H, POTENCIA 20.8 KW TAG: CDT-06B</w:t>
            </w:r>
          </w:p>
        </w:tc>
        <w:tc>
          <w:tcPr>
            <w:tcW w:w="481" w:type="dxa"/>
            <w:noWrap/>
            <w:hideMark/>
          </w:tcPr>
          <w:p w14:paraId="682F6412" w14:textId="77777777" w:rsidR="00771A4B" w:rsidRDefault="00771A4B" w:rsidP="00771A4B">
            <w:pPr>
              <w:rPr>
                <w:sz w:val="16"/>
                <w:szCs w:val="16"/>
              </w:rPr>
            </w:pPr>
            <w:r>
              <w:rPr>
                <w:sz w:val="16"/>
                <w:szCs w:val="16"/>
              </w:rPr>
              <w:t>SP</w:t>
            </w:r>
          </w:p>
        </w:tc>
        <w:tc>
          <w:tcPr>
            <w:tcW w:w="950" w:type="dxa"/>
            <w:noWrap/>
            <w:vAlign w:val="center"/>
            <w:hideMark/>
          </w:tcPr>
          <w:p w14:paraId="7D1EE3AC" w14:textId="77777777" w:rsidR="00771A4B" w:rsidRDefault="00771A4B" w:rsidP="00771A4B">
            <w:pPr>
              <w:jc w:val="center"/>
              <w:rPr>
                <w:sz w:val="16"/>
                <w:szCs w:val="16"/>
              </w:rPr>
            </w:pPr>
            <w:r>
              <w:rPr>
                <w:sz w:val="16"/>
                <w:szCs w:val="16"/>
              </w:rPr>
              <w:t>ZWEQCLIM</w:t>
            </w:r>
          </w:p>
        </w:tc>
        <w:tc>
          <w:tcPr>
            <w:tcW w:w="665" w:type="dxa"/>
            <w:noWrap/>
            <w:vAlign w:val="center"/>
            <w:hideMark/>
          </w:tcPr>
          <w:p w14:paraId="25113539" w14:textId="77777777" w:rsidR="00771A4B" w:rsidRDefault="00771A4B" w:rsidP="00771A4B">
            <w:pPr>
              <w:jc w:val="center"/>
              <w:rPr>
                <w:sz w:val="16"/>
                <w:szCs w:val="16"/>
              </w:rPr>
            </w:pPr>
            <w:r>
              <w:rPr>
                <w:sz w:val="16"/>
                <w:szCs w:val="16"/>
              </w:rPr>
              <w:t>1</w:t>
            </w:r>
          </w:p>
        </w:tc>
        <w:tc>
          <w:tcPr>
            <w:tcW w:w="983" w:type="dxa"/>
            <w:vAlign w:val="center"/>
          </w:tcPr>
          <w:p w14:paraId="2677FDBF" w14:textId="75F8DB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338960" w14:textId="37F3FE85" w:rsidR="00771A4B" w:rsidRDefault="00771A4B" w:rsidP="00771A4B">
            <w:pPr>
              <w:jc w:val="center"/>
              <w:rPr>
                <w:sz w:val="16"/>
                <w:szCs w:val="16"/>
              </w:rPr>
            </w:pPr>
            <w:r>
              <w:rPr>
                <w:sz w:val="16"/>
                <w:szCs w:val="16"/>
              </w:rPr>
              <w:t>UN</w:t>
            </w:r>
          </w:p>
        </w:tc>
        <w:tc>
          <w:tcPr>
            <w:tcW w:w="887" w:type="dxa"/>
            <w:noWrap/>
            <w:vAlign w:val="center"/>
            <w:hideMark/>
          </w:tcPr>
          <w:p w14:paraId="7429EE28" w14:textId="4E4BEDB5" w:rsidR="00771A4B" w:rsidRDefault="00771A4B" w:rsidP="00771A4B">
            <w:pPr>
              <w:jc w:val="center"/>
              <w:rPr>
                <w:sz w:val="16"/>
                <w:szCs w:val="16"/>
              </w:rPr>
            </w:pPr>
            <w:r>
              <w:rPr>
                <w:sz w:val="16"/>
                <w:szCs w:val="16"/>
              </w:rPr>
              <w:t>46.618,67</w:t>
            </w:r>
          </w:p>
        </w:tc>
        <w:tc>
          <w:tcPr>
            <w:tcW w:w="1152" w:type="dxa"/>
            <w:noWrap/>
            <w:vAlign w:val="center"/>
            <w:hideMark/>
          </w:tcPr>
          <w:p w14:paraId="07A25CE9" w14:textId="51EB20C1" w:rsidR="00771A4B" w:rsidRDefault="00771A4B" w:rsidP="00771A4B">
            <w:pPr>
              <w:jc w:val="center"/>
              <w:rPr>
                <w:sz w:val="16"/>
                <w:szCs w:val="16"/>
              </w:rPr>
            </w:pPr>
            <w:r>
              <w:rPr>
                <w:sz w:val="16"/>
                <w:szCs w:val="16"/>
              </w:rPr>
              <w:t>-        31.311,82</w:t>
            </w:r>
          </w:p>
        </w:tc>
        <w:tc>
          <w:tcPr>
            <w:tcW w:w="887" w:type="dxa"/>
            <w:noWrap/>
            <w:vAlign w:val="center"/>
            <w:hideMark/>
          </w:tcPr>
          <w:p w14:paraId="7AD30B2A" w14:textId="75848B8D" w:rsidR="00771A4B" w:rsidRDefault="00771A4B" w:rsidP="00771A4B">
            <w:pPr>
              <w:jc w:val="center"/>
              <w:rPr>
                <w:sz w:val="16"/>
                <w:szCs w:val="16"/>
              </w:rPr>
            </w:pPr>
            <w:r>
              <w:rPr>
                <w:sz w:val="16"/>
                <w:szCs w:val="16"/>
              </w:rPr>
              <w:t>15.306,85</w:t>
            </w:r>
          </w:p>
        </w:tc>
      </w:tr>
      <w:tr w:rsidR="00771A4B" w14:paraId="3CCCADCB" w14:textId="77777777" w:rsidTr="00771A4B">
        <w:trPr>
          <w:trHeight w:val="240"/>
        </w:trPr>
        <w:tc>
          <w:tcPr>
            <w:tcW w:w="936" w:type="dxa"/>
            <w:noWrap/>
            <w:hideMark/>
          </w:tcPr>
          <w:p w14:paraId="43FB2CAF" w14:textId="730F7199" w:rsidR="00771A4B" w:rsidRDefault="00771A4B" w:rsidP="00771A4B">
            <w:pPr>
              <w:rPr>
                <w:sz w:val="16"/>
                <w:szCs w:val="16"/>
              </w:rPr>
            </w:pPr>
            <w:r>
              <w:rPr>
                <w:sz w:val="16"/>
                <w:szCs w:val="16"/>
              </w:rPr>
              <w:t>Maquinas e equipamentos</w:t>
            </w:r>
          </w:p>
        </w:tc>
        <w:tc>
          <w:tcPr>
            <w:tcW w:w="1096" w:type="dxa"/>
            <w:noWrap/>
            <w:hideMark/>
          </w:tcPr>
          <w:p w14:paraId="15EE090C" w14:textId="77777777" w:rsidR="00771A4B" w:rsidRDefault="00771A4B" w:rsidP="00771A4B">
            <w:pPr>
              <w:rPr>
                <w:sz w:val="16"/>
                <w:szCs w:val="16"/>
              </w:rPr>
            </w:pPr>
            <w:r>
              <w:rPr>
                <w:sz w:val="16"/>
                <w:szCs w:val="16"/>
              </w:rPr>
              <w:t>3500000041050</w:t>
            </w:r>
          </w:p>
        </w:tc>
        <w:tc>
          <w:tcPr>
            <w:tcW w:w="628" w:type="dxa"/>
            <w:noWrap/>
            <w:hideMark/>
          </w:tcPr>
          <w:p w14:paraId="67DDD22C" w14:textId="2A36F36A" w:rsidR="00771A4B" w:rsidRDefault="00771A4B" w:rsidP="00771A4B">
            <w:pPr>
              <w:rPr>
                <w:sz w:val="16"/>
                <w:szCs w:val="16"/>
              </w:rPr>
            </w:pPr>
            <w:r>
              <w:rPr>
                <w:sz w:val="16"/>
                <w:szCs w:val="16"/>
              </w:rPr>
              <w:t>São paulo</w:t>
            </w:r>
          </w:p>
        </w:tc>
        <w:tc>
          <w:tcPr>
            <w:tcW w:w="3466" w:type="dxa"/>
            <w:noWrap/>
            <w:hideMark/>
          </w:tcPr>
          <w:p w14:paraId="43D4C065" w14:textId="77777777" w:rsidR="00771A4B" w:rsidRDefault="00771A4B" w:rsidP="00771A4B">
            <w:pPr>
              <w:rPr>
                <w:sz w:val="16"/>
                <w:szCs w:val="16"/>
              </w:rPr>
            </w:pPr>
            <w:r>
              <w:rPr>
                <w:sz w:val="16"/>
                <w:szCs w:val="16"/>
              </w:rPr>
              <w:t>CONDENSADOR FAB: TRANE, MOD: TRCE1501T, VAZAO 31600 M3/H, POTENCIA 20.8 KW TAG: CDT-02A</w:t>
            </w:r>
          </w:p>
        </w:tc>
        <w:tc>
          <w:tcPr>
            <w:tcW w:w="481" w:type="dxa"/>
            <w:noWrap/>
            <w:hideMark/>
          </w:tcPr>
          <w:p w14:paraId="53E5B76F" w14:textId="77777777" w:rsidR="00771A4B" w:rsidRDefault="00771A4B" w:rsidP="00771A4B">
            <w:pPr>
              <w:rPr>
                <w:sz w:val="16"/>
                <w:szCs w:val="16"/>
              </w:rPr>
            </w:pPr>
            <w:r>
              <w:rPr>
                <w:sz w:val="16"/>
                <w:szCs w:val="16"/>
              </w:rPr>
              <w:t>SP</w:t>
            </w:r>
          </w:p>
        </w:tc>
        <w:tc>
          <w:tcPr>
            <w:tcW w:w="950" w:type="dxa"/>
            <w:noWrap/>
            <w:vAlign w:val="center"/>
            <w:hideMark/>
          </w:tcPr>
          <w:p w14:paraId="2EBB07E0" w14:textId="77777777" w:rsidR="00771A4B" w:rsidRDefault="00771A4B" w:rsidP="00771A4B">
            <w:pPr>
              <w:jc w:val="center"/>
              <w:rPr>
                <w:sz w:val="16"/>
                <w:szCs w:val="16"/>
              </w:rPr>
            </w:pPr>
            <w:r>
              <w:rPr>
                <w:sz w:val="16"/>
                <w:szCs w:val="16"/>
              </w:rPr>
              <w:t>ZWEQCLIM</w:t>
            </w:r>
          </w:p>
        </w:tc>
        <w:tc>
          <w:tcPr>
            <w:tcW w:w="665" w:type="dxa"/>
            <w:noWrap/>
            <w:vAlign w:val="center"/>
            <w:hideMark/>
          </w:tcPr>
          <w:p w14:paraId="5829DB17" w14:textId="77777777" w:rsidR="00771A4B" w:rsidRDefault="00771A4B" w:rsidP="00771A4B">
            <w:pPr>
              <w:jc w:val="center"/>
              <w:rPr>
                <w:sz w:val="16"/>
                <w:szCs w:val="16"/>
              </w:rPr>
            </w:pPr>
            <w:r>
              <w:rPr>
                <w:sz w:val="16"/>
                <w:szCs w:val="16"/>
              </w:rPr>
              <w:t>1</w:t>
            </w:r>
          </w:p>
        </w:tc>
        <w:tc>
          <w:tcPr>
            <w:tcW w:w="983" w:type="dxa"/>
            <w:vAlign w:val="center"/>
          </w:tcPr>
          <w:p w14:paraId="2E269C3A" w14:textId="097536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C6DC78" w14:textId="644E6286" w:rsidR="00771A4B" w:rsidRDefault="00771A4B" w:rsidP="00771A4B">
            <w:pPr>
              <w:jc w:val="center"/>
              <w:rPr>
                <w:sz w:val="16"/>
                <w:szCs w:val="16"/>
              </w:rPr>
            </w:pPr>
            <w:r>
              <w:rPr>
                <w:sz w:val="16"/>
                <w:szCs w:val="16"/>
              </w:rPr>
              <w:t>UN</w:t>
            </w:r>
          </w:p>
        </w:tc>
        <w:tc>
          <w:tcPr>
            <w:tcW w:w="887" w:type="dxa"/>
            <w:noWrap/>
            <w:vAlign w:val="center"/>
            <w:hideMark/>
          </w:tcPr>
          <w:p w14:paraId="6004BCA3" w14:textId="5978A59B" w:rsidR="00771A4B" w:rsidRDefault="00771A4B" w:rsidP="00771A4B">
            <w:pPr>
              <w:jc w:val="center"/>
              <w:rPr>
                <w:sz w:val="16"/>
                <w:szCs w:val="16"/>
              </w:rPr>
            </w:pPr>
            <w:r>
              <w:rPr>
                <w:sz w:val="16"/>
                <w:szCs w:val="16"/>
              </w:rPr>
              <w:t>15.303,64</w:t>
            </w:r>
          </w:p>
        </w:tc>
        <w:tc>
          <w:tcPr>
            <w:tcW w:w="1152" w:type="dxa"/>
            <w:noWrap/>
            <w:vAlign w:val="center"/>
            <w:hideMark/>
          </w:tcPr>
          <w:p w14:paraId="30C59946" w14:textId="047610FE" w:rsidR="00771A4B" w:rsidRDefault="00771A4B" w:rsidP="00771A4B">
            <w:pPr>
              <w:jc w:val="center"/>
              <w:rPr>
                <w:sz w:val="16"/>
                <w:szCs w:val="16"/>
              </w:rPr>
            </w:pPr>
            <w:r>
              <w:rPr>
                <w:sz w:val="16"/>
                <w:szCs w:val="16"/>
              </w:rPr>
              <w:t>-        14.339,31</w:t>
            </w:r>
          </w:p>
        </w:tc>
        <w:tc>
          <w:tcPr>
            <w:tcW w:w="887" w:type="dxa"/>
            <w:noWrap/>
            <w:vAlign w:val="center"/>
            <w:hideMark/>
          </w:tcPr>
          <w:p w14:paraId="2795E707" w14:textId="1D1B0070" w:rsidR="00771A4B" w:rsidRDefault="00771A4B" w:rsidP="00771A4B">
            <w:pPr>
              <w:jc w:val="center"/>
              <w:rPr>
                <w:sz w:val="16"/>
                <w:szCs w:val="16"/>
              </w:rPr>
            </w:pPr>
            <w:r>
              <w:rPr>
                <w:sz w:val="16"/>
                <w:szCs w:val="16"/>
              </w:rPr>
              <w:t>964,33</w:t>
            </w:r>
          </w:p>
        </w:tc>
      </w:tr>
      <w:tr w:rsidR="00771A4B" w14:paraId="440AF824" w14:textId="77777777" w:rsidTr="00771A4B">
        <w:trPr>
          <w:trHeight w:val="240"/>
        </w:trPr>
        <w:tc>
          <w:tcPr>
            <w:tcW w:w="936" w:type="dxa"/>
            <w:noWrap/>
            <w:hideMark/>
          </w:tcPr>
          <w:p w14:paraId="13340BB5" w14:textId="547AB63D" w:rsidR="00771A4B" w:rsidRDefault="00771A4B" w:rsidP="00771A4B">
            <w:pPr>
              <w:rPr>
                <w:sz w:val="16"/>
                <w:szCs w:val="16"/>
              </w:rPr>
            </w:pPr>
            <w:r>
              <w:rPr>
                <w:sz w:val="16"/>
                <w:szCs w:val="16"/>
              </w:rPr>
              <w:t>Maquinas e equipamentos</w:t>
            </w:r>
          </w:p>
        </w:tc>
        <w:tc>
          <w:tcPr>
            <w:tcW w:w="1096" w:type="dxa"/>
            <w:noWrap/>
            <w:hideMark/>
          </w:tcPr>
          <w:p w14:paraId="4EB1D2C1" w14:textId="77777777" w:rsidR="00771A4B" w:rsidRDefault="00771A4B" w:rsidP="00771A4B">
            <w:pPr>
              <w:rPr>
                <w:sz w:val="16"/>
                <w:szCs w:val="16"/>
              </w:rPr>
            </w:pPr>
            <w:r>
              <w:rPr>
                <w:sz w:val="16"/>
                <w:szCs w:val="16"/>
              </w:rPr>
              <w:t>3500000041060</w:t>
            </w:r>
          </w:p>
        </w:tc>
        <w:tc>
          <w:tcPr>
            <w:tcW w:w="628" w:type="dxa"/>
            <w:noWrap/>
            <w:hideMark/>
          </w:tcPr>
          <w:p w14:paraId="16EF1234" w14:textId="3B436769" w:rsidR="00771A4B" w:rsidRDefault="00771A4B" w:rsidP="00771A4B">
            <w:pPr>
              <w:rPr>
                <w:sz w:val="16"/>
                <w:szCs w:val="16"/>
              </w:rPr>
            </w:pPr>
            <w:r>
              <w:rPr>
                <w:sz w:val="16"/>
                <w:szCs w:val="16"/>
              </w:rPr>
              <w:t>São paulo</w:t>
            </w:r>
          </w:p>
        </w:tc>
        <w:tc>
          <w:tcPr>
            <w:tcW w:w="3466" w:type="dxa"/>
            <w:noWrap/>
            <w:hideMark/>
          </w:tcPr>
          <w:p w14:paraId="6C9A116E" w14:textId="77777777" w:rsidR="00771A4B" w:rsidRDefault="00771A4B" w:rsidP="00771A4B">
            <w:pPr>
              <w:rPr>
                <w:sz w:val="16"/>
                <w:szCs w:val="16"/>
              </w:rPr>
            </w:pPr>
            <w:r>
              <w:rPr>
                <w:sz w:val="16"/>
                <w:szCs w:val="16"/>
              </w:rPr>
              <w:t>CONDENSADOR FAB: TRANE, MOD: TRCE1501T, VAZAO 31600 M3/H, POTENCIA 20.8 KW TAG: CDT-06A</w:t>
            </w:r>
          </w:p>
        </w:tc>
        <w:tc>
          <w:tcPr>
            <w:tcW w:w="481" w:type="dxa"/>
            <w:noWrap/>
            <w:hideMark/>
          </w:tcPr>
          <w:p w14:paraId="6D9BA02B" w14:textId="77777777" w:rsidR="00771A4B" w:rsidRDefault="00771A4B" w:rsidP="00771A4B">
            <w:pPr>
              <w:rPr>
                <w:sz w:val="16"/>
                <w:szCs w:val="16"/>
              </w:rPr>
            </w:pPr>
            <w:r>
              <w:rPr>
                <w:sz w:val="16"/>
                <w:szCs w:val="16"/>
              </w:rPr>
              <w:t>SP</w:t>
            </w:r>
          </w:p>
        </w:tc>
        <w:tc>
          <w:tcPr>
            <w:tcW w:w="950" w:type="dxa"/>
            <w:noWrap/>
            <w:vAlign w:val="center"/>
            <w:hideMark/>
          </w:tcPr>
          <w:p w14:paraId="065C9187" w14:textId="77777777" w:rsidR="00771A4B" w:rsidRDefault="00771A4B" w:rsidP="00771A4B">
            <w:pPr>
              <w:jc w:val="center"/>
              <w:rPr>
                <w:sz w:val="16"/>
                <w:szCs w:val="16"/>
              </w:rPr>
            </w:pPr>
            <w:r>
              <w:rPr>
                <w:sz w:val="16"/>
                <w:szCs w:val="16"/>
              </w:rPr>
              <w:t>ZWEQCLIM</w:t>
            </w:r>
          </w:p>
        </w:tc>
        <w:tc>
          <w:tcPr>
            <w:tcW w:w="665" w:type="dxa"/>
            <w:noWrap/>
            <w:vAlign w:val="center"/>
            <w:hideMark/>
          </w:tcPr>
          <w:p w14:paraId="28479DEB" w14:textId="77777777" w:rsidR="00771A4B" w:rsidRDefault="00771A4B" w:rsidP="00771A4B">
            <w:pPr>
              <w:jc w:val="center"/>
              <w:rPr>
                <w:sz w:val="16"/>
                <w:szCs w:val="16"/>
              </w:rPr>
            </w:pPr>
            <w:r>
              <w:rPr>
                <w:sz w:val="16"/>
                <w:szCs w:val="16"/>
              </w:rPr>
              <w:t>1</w:t>
            </w:r>
          </w:p>
        </w:tc>
        <w:tc>
          <w:tcPr>
            <w:tcW w:w="983" w:type="dxa"/>
            <w:vAlign w:val="center"/>
          </w:tcPr>
          <w:p w14:paraId="4371B78B" w14:textId="7BE917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820AD9" w14:textId="1A4425FA" w:rsidR="00771A4B" w:rsidRDefault="00771A4B" w:rsidP="00771A4B">
            <w:pPr>
              <w:jc w:val="center"/>
              <w:rPr>
                <w:sz w:val="16"/>
                <w:szCs w:val="16"/>
              </w:rPr>
            </w:pPr>
            <w:r>
              <w:rPr>
                <w:sz w:val="16"/>
                <w:szCs w:val="16"/>
              </w:rPr>
              <w:t>UN</w:t>
            </w:r>
          </w:p>
        </w:tc>
        <w:tc>
          <w:tcPr>
            <w:tcW w:w="887" w:type="dxa"/>
            <w:noWrap/>
            <w:vAlign w:val="center"/>
            <w:hideMark/>
          </w:tcPr>
          <w:p w14:paraId="3DE715CD" w14:textId="1FC5B906" w:rsidR="00771A4B" w:rsidRDefault="00771A4B" w:rsidP="00771A4B">
            <w:pPr>
              <w:jc w:val="center"/>
              <w:rPr>
                <w:sz w:val="16"/>
                <w:szCs w:val="16"/>
              </w:rPr>
            </w:pPr>
            <w:r>
              <w:rPr>
                <w:sz w:val="16"/>
                <w:szCs w:val="16"/>
              </w:rPr>
              <w:t>15.303,64</w:t>
            </w:r>
          </w:p>
        </w:tc>
        <w:tc>
          <w:tcPr>
            <w:tcW w:w="1152" w:type="dxa"/>
            <w:noWrap/>
            <w:vAlign w:val="center"/>
            <w:hideMark/>
          </w:tcPr>
          <w:p w14:paraId="653C33AF" w14:textId="7F57EC66" w:rsidR="00771A4B" w:rsidRDefault="00771A4B" w:rsidP="00771A4B">
            <w:pPr>
              <w:jc w:val="center"/>
              <w:rPr>
                <w:sz w:val="16"/>
                <w:szCs w:val="16"/>
              </w:rPr>
            </w:pPr>
            <w:r>
              <w:rPr>
                <w:sz w:val="16"/>
                <w:szCs w:val="16"/>
              </w:rPr>
              <w:t>-        14.339,31</w:t>
            </w:r>
          </w:p>
        </w:tc>
        <w:tc>
          <w:tcPr>
            <w:tcW w:w="887" w:type="dxa"/>
            <w:noWrap/>
            <w:vAlign w:val="center"/>
            <w:hideMark/>
          </w:tcPr>
          <w:p w14:paraId="5197B516" w14:textId="1FE20D73" w:rsidR="00771A4B" w:rsidRDefault="00771A4B" w:rsidP="00771A4B">
            <w:pPr>
              <w:jc w:val="center"/>
              <w:rPr>
                <w:sz w:val="16"/>
                <w:szCs w:val="16"/>
              </w:rPr>
            </w:pPr>
            <w:r>
              <w:rPr>
                <w:sz w:val="16"/>
                <w:szCs w:val="16"/>
              </w:rPr>
              <w:t>964,33</w:t>
            </w:r>
          </w:p>
        </w:tc>
      </w:tr>
      <w:tr w:rsidR="00771A4B" w14:paraId="30CAC2F6" w14:textId="77777777" w:rsidTr="00771A4B">
        <w:trPr>
          <w:trHeight w:val="240"/>
        </w:trPr>
        <w:tc>
          <w:tcPr>
            <w:tcW w:w="936" w:type="dxa"/>
            <w:noWrap/>
            <w:hideMark/>
          </w:tcPr>
          <w:p w14:paraId="73DE4D2C" w14:textId="6C04E2B7" w:rsidR="00771A4B" w:rsidRDefault="00771A4B" w:rsidP="00771A4B">
            <w:pPr>
              <w:rPr>
                <w:sz w:val="16"/>
                <w:szCs w:val="16"/>
              </w:rPr>
            </w:pPr>
            <w:r>
              <w:rPr>
                <w:sz w:val="16"/>
                <w:szCs w:val="16"/>
              </w:rPr>
              <w:t>Maquinas e equipamentos</w:t>
            </w:r>
          </w:p>
        </w:tc>
        <w:tc>
          <w:tcPr>
            <w:tcW w:w="1096" w:type="dxa"/>
            <w:noWrap/>
            <w:hideMark/>
          </w:tcPr>
          <w:p w14:paraId="324397DB" w14:textId="77777777" w:rsidR="00771A4B" w:rsidRDefault="00771A4B" w:rsidP="00771A4B">
            <w:pPr>
              <w:rPr>
                <w:sz w:val="16"/>
                <w:szCs w:val="16"/>
              </w:rPr>
            </w:pPr>
            <w:r>
              <w:rPr>
                <w:sz w:val="16"/>
                <w:szCs w:val="16"/>
              </w:rPr>
              <w:t>3500000041070</w:t>
            </w:r>
          </w:p>
        </w:tc>
        <w:tc>
          <w:tcPr>
            <w:tcW w:w="628" w:type="dxa"/>
            <w:noWrap/>
            <w:hideMark/>
          </w:tcPr>
          <w:p w14:paraId="66258499" w14:textId="567E7728" w:rsidR="00771A4B" w:rsidRDefault="00771A4B" w:rsidP="00771A4B">
            <w:pPr>
              <w:rPr>
                <w:sz w:val="16"/>
                <w:szCs w:val="16"/>
              </w:rPr>
            </w:pPr>
            <w:r>
              <w:rPr>
                <w:sz w:val="16"/>
                <w:szCs w:val="16"/>
              </w:rPr>
              <w:t>São paulo</w:t>
            </w:r>
          </w:p>
        </w:tc>
        <w:tc>
          <w:tcPr>
            <w:tcW w:w="3466" w:type="dxa"/>
            <w:noWrap/>
            <w:hideMark/>
          </w:tcPr>
          <w:p w14:paraId="485CCBD5" w14:textId="77777777" w:rsidR="00771A4B" w:rsidRDefault="00771A4B" w:rsidP="00771A4B">
            <w:pPr>
              <w:rPr>
                <w:sz w:val="16"/>
                <w:szCs w:val="16"/>
              </w:rPr>
            </w:pPr>
            <w:r>
              <w:rPr>
                <w:sz w:val="16"/>
                <w:szCs w:val="16"/>
              </w:rPr>
              <w:t>CONDENSADOR FAB: TRANE, MOD: TRCE1501T, VAZAO 31600 M3/H, POTENCIA 20.8 KW TAG: CDT-08B</w:t>
            </w:r>
          </w:p>
        </w:tc>
        <w:tc>
          <w:tcPr>
            <w:tcW w:w="481" w:type="dxa"/>
            <w:noWrap/>
            <w:hideMark/>
          </w:tcPr>
          <w:p w14:paraId="2B047396" w14:textId="77777777" w:rsidR="00771A4B" w:rsidRDefault="00771A4B" w:rsidP="00771A4B">
            <w:pPr>
              <w:rPr>
                <w:sz w:val="16"/>
                <w:szCs w:val="16"/>
              </w:rPr>
            </w:pPr>
            <w:r>
              <w:rPr>
                <w:sz w:val="16"/>
                <w:szCs w:val="16"/>
              </w:rPr>
              <w:t>SP</w:t>
            </w:r>
          </w:p>
        </w:tc>
        <w:tc>
          <w:tcPr>
            <w:tcW w:w="950" w:type="dxa"/>
            <w:noWrap/>
            <w:vAlign w:val="center"/>
            <w:hideMark/>
          </w:tcPr>
          <w:p w14:paraId="64D306B9" w14:textId="77777777" w:rsidR="00771A4B" w:rsidRDefault="00771A4B" w:rsidP="00771A4B">
            <w:pPr>
              <w:jc w:val="center"/>
              <w:rPr>
                <w:sz w:val="16"/>
                <w:szCs w:val="16"/>
              </w:rPr>
            </w:pPr>
            <w:r>
              <w:rPr>
                <w:sz w:val="16"/>
                <w:szCs w:val="16"/>
              </w:rPr>
              <w:t>ZWEQCLIM</w:t>
            </w:r>
          </w:p>
        </w:tc>
        <w:tc>
          <w:tcPr>
            <w:tcW w:w="665" w:type="dxa"/>
            <w:noWrap/>
            <w:vAlign w:val="center"/>
            <w:hideMark/>
          </w:tcPr>
          <w:p w14:paraId="0EB5E11E" w14:textId="77777777" w:rsidR="00771A4B" w:rsidRDefault="00771A4B" w:rsidP="00771A4B">
            <w:pPr>
              <w:jc w:val="center"/>
              <w:rPr>
                <w:sz w:val="16"/>
                <w:szCs w:val="16"/>
              </w:rPr>
            </w:pPr>
            <w:r>
              <w:rPr>
                <w:sz w:val="16"/>
                <w:szCs w:val="16"/>
              </w:rPr>
              <w:t>1</w:t>
            </w:r>
          </w:p>
        </w:tc>
        <w:tc>
          <w:tcPr>
            <w:tcW w:w="983" w:type="dxa"/>
            <w:vAlign w:val="center"/>
          </w:tcPr>
          <w:p w14:paraId="69148853" w14:textId="5CC8C1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8A03AD" w14:textId="7C9B3386" w:rsidR="00771A4B" w:rsidRDefault="00771A4B" w:rsidP="00771A4B">
            <w:pPr>
              <w:jc w:val="center"/>
              <w:rPr>
                <w:sz w:val="16"/>
                <w:szCs w:val="16"/>
              </w:rPr>
            </w:pPr>
            <w:r>
              <w:rPr>
                <w:sz w:val="16"/>
                <w:szCs w:val="16"/>
              </w:rPr>
              <w:t>UN</w:t>
            </w:r>
          </w:p>
        </w:tc>
        <w:tc>
          <w:tcPr>
            <w:tcW w:w="887" w:type="dxa"/>
            <w:noWrap/>
            <w:vAlign w:val="center"/>
            <w:hideMark/>
          </w:tcPr>
          <w:p w14:paraId="33BC0480" w14:textId="09E0E51C" w:rsidR="00771A4B" w:rsidRDefault="00771A4B" w:rsidP="00771A4B">
            <w:pPr>
              <w:jc w:val="center"/>
              <w:rPr>
                <w:sz w:val="16"/>
                <w:szCs w:val="16"/>
              </w:rPr>
            </w:pPr>
            <w:r>
              <w:rPr>
                <w:sz w:val="16"/>
                <w:szCs w:val="16"/>
              </w:rPr>
              <w:t>46.618,67</w:t>
            </w:r>
          </w:p>
        </w:tc>
        <w:tc>
          <w:tcPr>
            <w:tcW w:w="1152" w:type="dxa"/>
            <w:noWrap/>
            <w:vAlign w:val="center"/>
            <w:hideMark/>
          </w:tcPr>
          <w:p w14:paraId="4F0577B1" w14:textId="13C2227D" w:rsidR="00771A4B" w:rsidRDefault="00771A4B" w:rsidP="00771A4B">
            <w:pPr>
              <w:jc w:val="center"/>
              <w:rPr>
                <w:sz w:val="16"/>
                <w:szCs w:val="16"/>
              </w:rPr>
            </w:pPr>
            <w:r>
              <w:rPr>
                <w:sz w:val="16"/>
                <w:szCs w:val="16"/>
              </w:rPr>
              <w:t>-        31.311,82</w:t>
            </w:r>
          </w:p>
        </w:tc>
        <w:tc>
          <w:tcPr>
            <w:tcW w:w="887" w:type="dxa"/>
            <w:noWrap/>
            <w:vAlign w:val="center"/>
            <w:hideMark/>
          </w:tcPr>
          <w:p w14:paraId="1FCDAF4C" w14:textId="57403DEF" w:rsidR="00771A4B" w:rsidRDefault="00771A4B" w:rsidP="00771A4B">
            <w:pPr>
              <w:jc w:val="center"/>
              <w:rPr>
                <w:sz w:val="16"/>
                <w:szCs w:val="16"/>
              </w:rPr>
            </w:pPr>
            <w:r>
              <w:rPr>
                <w:sz w:val="16"/>
                <w:szCs w:val="16"/>
              </w:rPr>
              <w:t>15.306,85</w:t>
            </w:r>
          </w:p>
        </w:tc>
      </w:tr>
      <w:tr w:rsidR="00771A4B" w14:paraId="4B8BC98D" w14:textId="77777777" w:rsidTr="00771A4B">
        <w:trPr>
          <w:trHeight w:val="240"/>
        </w:trPr>
        <w:tc>
          <w:tcPr>
            <w:tcW w:w="936" w:type="dxa"/>
            <w:noWrap/>
            <w:hideMark/>
          </w:tcPr>
          <w:p w14:paraId="6DA634BA" w14:textId="7CD3A6C4"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C41A9DA" w14:textId="77777777" w:rsidR="00771A4B" w:rsidRDefault="00771A4B" w:rsidP="00771A4B">
            <w:pPr>
              <w:rPr>
                <w:sz w:val="16"/>
                <w:szCs w:val="16"/>
              </w:rPr>
            </w:pPr>
            <w:r>
              <w:rPr>
                <w:sz w:val="16"/>
                <w:szCs w:val="16"/>
              </w:rPr>
              <w:lastRenderedPageBreak/>
              <w:t>3500000041080</w:t>
            </w:r>
          </w:p>
        </w:tc>
        <w:tc>
          <w:tcPr>
            <w:tcW w:w="628" w:type="dxa"/>
            <w:noWrap/>
            <w:hideMark/>
          </w:tcPr>
          <w:p w14:paraId="1E1DC16D" w14:textId="509C6D7B" w:rsidR="00771A4B" w:rsidRDefault="00771A4B" w:rsidP="00771A4B">
            <w:pPr>
              <w:rPr>
                <w:sz w:val="16"/>
                <w:szCs w:val="16"/>
              </w:rPr>
            </w:pPr>
            <w:r>
              <w:rPr>
                <w:sz w:val="16"/>
                <w:szCs w:val="16"/>
              </w:rPr>
              <w:t>São paulo</w:t>
            </w:r>
          </w:p>
        </w:tc>
        <w:tc>
          <w:tcPr>
            <w:tcW w:w="3466" w:type="dxa"/>
            <w:noWrap/>
            <w:hideMark/>
          </w:tcPr>
          <w:p w14:paraId="76923308" w14:textId="77777777" w:rsidR="00771A4B" w:rsidRDefault="00771A4B" w:rsidP="00771A4B">
            <w:pPr>
              <w:rPr>
                <w:sz w:val="16"/>
                <w:szCs w:val="16"/>
              </w:rPr>
            </w:pPr>
            <w:r>
              <w:rPr>
                <w:sz w:val="16"/>
                <w:szCs w:val="16"/>
              </w:rPr>
              <w:t xml:space="preserve">CONDENSADOR FAB: TRANE, MOD: TRCE1501T, VAZAO 31600 M3/H, POTENCIA </w:t>
            </w:r>
            <w:r>
              <w:rPr>
                <w:sz w:val="16"/>
                <w:szCs w:val="16"/>
              </w:rPr>
              <w:lastRenderedPageBreak/>
              <w:t>20.8 KW TAG: CDT-08A</w:t>
            </w:r>
          </w:p>
        </w:tc>
        <w:tc>
          <w:tcPr>
            <w:tcW w:w="481" w:type="dxa"/>
            <w:noWrap/>
            <w:hideMark/>
          </w:tcPr>
          <w:p w14:paraId="61BCC233" w14:textId="77777777" w:rsidR="00771A4B" w:rsidRDefault="00771A4B" w:rsidP="00771A4B">
            <w:pPr>
              <w:rPr>
                <w:sz w:val="16"/>
                <w:szCs w:val="16"/>
              </w:rPr>
            </w:pPr>
            <w:r>
              <w:rPr>
                <w:sz w:val="16"/>
                <w:szCs w:val="16"/>
              </w:rPr>
              <w:lastRenderedPageBreak/>
              <w:t>SP</w:t>
            </w:r>
          </w:p>
        </w:tc>
        <w:tc>
          <w:tcPr>
            <w:tcW w:w="950" w:type="dxa"/>
            <w:noWrap/>
            <w:vAlign w:val="center"/>
            <w:hideMark/>
          </w:tcPr>
          <w:p w14:paraId="217307F4" w14:textId="77777777" w:rsidR="00771A4B" w:rsidRDefault="00771A4B" w:rsidP="00771A4B">
            <w:pPr>
              <w:jc w:val="center"/>
              <w:rPr>
                <w:sz w:val="16"/>
                <w:szCs w:val="16"/>
              </w:rPr>
            </w:pPr>
            <w:r>
              <w:rPr>
                <w:sz w:val="16"/>
                <w:szCs w:val="16"/>
              </w:rPr>
              <w:t>ZWEQCLIM</w:t>
            </w:r>
          </w:p>
        </w:tc>
        <w:tc>
          <w:tcPr>
            <w:tcW w:w="665" w:type="dxa"/>
            <w:noWrap/>
            <w:vAlign w:val="center"/>
            <w:hideMark/>
          </w:tcPr>
          <w:p w14:paraId="5504E4EB" w14:textId="77777777" w:rsidR="00771A4B" w:rsidRDefault="00771A4B" w:rsidP="00771A4B">
            <w:pPr>
              <w:jc w:val="center"/>
              <w:rPr>
                <w:sz w:val="16"/>
                <w:szCs w:val="16"/>
              </w:rPr>
            </w:pPr>
            <w:r>
              <w:rPr>
                <w:sz w:val="16"/>
                <w:szCs w:val="16"/>
              </w:rPr>
              <w:t>1</w:t>
            </w:r>
          </w:p>
        </w:tc>
        <w:tc>
          <w:tcPr>
            <w:tcW w:w="983" w:type="dxa"/>
            <w:vAlign w:val="center"/>
          </w:tcPr>
          <w:p w14:paraId="57F29599" w14:textId="709DC6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CEFDF0" w14:textId="53BEC0AD" w:rsidR="00771A4B" w:rsidRDefault="00771A4B" w:rsidP="00771A4B">
            <w:pPr>
              <w:jc w:val="center"/>
              <w:rPr>
                <w:sz w:val="16"/>
                <w:szCs w:val="16"/>
              </w:rPr>
            </w:pPr>
            <w:r>
              <w:rPr>
                <w:sz w:val="16"/>
                <w:szCs w:val="16"/>
              </w:rPr>
              <w:t>UN</w:t>
            </w:r>
          </w:p>
        </w:tc>
        <w:tc>
          <w:tcPr>
            <w:tcW w:w="887" w:type="dxa"/>
            <w:noWrap/>
            <w:vAlign w:val="center"/>
            <w:hideMark/>
          </w:tcPr>
          <w:p w14:paraId="1AF0AF9D" w14:textId="27EA8286" w:rsidR="00771A4B" w:rsidRDefault="00771A4B" w:rsidP="00771A4B">
            <w:pPr>
              <w:jc w:val="center"/>
              <w:rPr>
                <w:sz w:val="16"/>
                <w:szCs w:val="16"/>
              </w:rPr>
            </w:pPr>
            <w:r>
              <w:rPr>
                <w:sz w:val="16"/>
                <w:szCs w:val="16"/>
              </w:rPr>
              <w:t>15.303,64</w:t>
            </w:r>
          </w:p>
        </w:tc>
        <w:tc>
          <w:tcPr>
            <w:tcW w:w="1152" w:type="dxa"/>
            <w:noWrap/>
            <w:vAlign w:val="center"/>
            <w:hideMark/>
          </w:tcPr>
          <w:p w14:paraId="1E8DE232" w14:textId="6A9E1FE6" w:rsidR="00771A4B" w:rsidRDefault="00771A4B" w:rsidP="00771A4B">
            <w:pPr>
              <w:jc w:val="center"/>
              <w:rPr>
                <w:sz w:val="16"/>
                <w:szCs w:val="16"/>
              </w:rPr>
            </w:pPr>
            <w:r>
              <w:rPr>
                <w:sz w:val="16"/>
                <w:szCs w:val="16"/>
              </w:rPr>
              <w:t>-        14.339,31</w:t>
            </w:r>
          </w:p>
        </w:tc>
        <w:tc>
          <w:tcPr>
            <w:tcW w:w="887" w:type="dxa"/>
            <w:noWrap/>
            <w:vAlign w:val="center"/>
            <w:hideMark/>
          </w:tcPr>
          <w:p w14:paraId="442B4891" w14:textId="1A85FCE0" w:rsidR="00771A4B" w:rsidRDefault="00771A4B" w:rsidP="00771A4B">
            <w:pPr>
              <w:jc w:val="center"/>
              <w:rPr>
                <w:sz w:val="16"/>
                <w:szCs w:val="16"/>
              </w:rPr>
            </w:pPr>
            <w:r>
              <w:rPr>
                <w:sz w:val="16"/>
                <w:szCs w:val="16"/>
              </w:rPr>
              <w:t>964,33</w:t>
            </w:r>
          </w:p>
        </w:tc>
      </w:tr>
      <w:tr w:rsidR="00771A4B" w14:paraId="3998BDD0" w14:textId="77777777" w:rsidTr="00771A4B">
        <w:trPr>
          <w:trHeight w:val="240"/>
        </w:trPr>
        <w:tc>
          <w:tcPr>
            <w:tcW w:w="936" w:type="dxa"/>
            <w:noWrap/>
            <w:hideMark/>
          </w:tcPr>
          <w:p w14:paraId="4CC00F1F" w14:textId="623F15FA" w:rsidR="00771A4B" w:rsidRDefault="00771A4B" w:rsidP="00771A4B">
            <w:pPr>
              <w:rPr>
                <w:sz w:val="16"/>
                <w:szCs w:val="16"/>
              </w:rPr>
            </w:pPr>
            <w:r>
              <w:rPr>
                <w:sz w:val="16"/>
                <w:szCs w:val="16"/>
              </w:rPr>
              <w:t>Maquinas e equipamentos</w:t>
            </w:r>
          </w:p>
        </w:tc>
        <w:tc>
          <w:tcPr>
            <w:tcW w:w="1096" w:type="dxa"/>
            <w:noWrap/>
            <w:hideMark/>
          </w:tcPr>
          <w:p w14:paraId="7F10FD7C" w14:textId="77777777" w:rsidR="00771A4B" w:rsidRDefault="00771A4B" w:rsidP="00771A4B">
            <w:pPr>
              <w:rPr>
                <w:sz w:val="16"/>
                <w:szCs w:val="16"/>
              </w:rPr>
            </w:pPr>
            <w:r>
              <w:rPr>
                <w:sz w:val="16"/>
                <w:szCs w:val="16"/>
              </w:rPr>
              <w:t>3500000041090</w:t>
            </w:r>
          </w:p>
        </w:tc>
        <w:tc>
          <w:tcPr>
            <w:tcW w:w="628" w:type="dxa"/>
            <w:noWrap/>
            <w:hideMark/>
          </w:tcPr>
          <w:p w14:paraId="49D98D76" w14:textId="348702B5" w:rsidR="00771A4B" w:rsidRDefault="00771A4B" w:rsidP="00771A4B">
            <w:pPr>
              <w:rPr>
                <w:sz w:val="16"/>
                <w:szCs w:val="16"/>
              </w:rPr>
            </w:pPr>
            <w:r>
              <w:rPr>
                <w:sz w:val="16"/>
                <w:szCs w:val="16"/>
              </w:rPr>
              <w:t>São paulo</w:t>
            </w:r>
          </w:p>
        </w:tc>
        <w:tc>
          <w:tcPr>
            <w:tcW w:w="3466" w:type="dxa"/>
            <w:noWrap/>
            <w:hideMark/>
          </w:tcPr>
          <w:p w14:paraId="3A14B4D2" w14:textId="77777777" w:rsidR="00771A4B" w:rsidRDefault="00771A4B" w:rsidP="00771A4B">
            <w:pPr>
              <w:rPr>
                <w:sz w:val="16"/>
                <w:szCs w:val="16"/>
              </w:rPr>
            </w:pPr>
            <w:r>
              <w:rPr>
                <w:sz w:val="16"/>
                <w:szCs w:val="16"/>
              </w:rPr>
              <w:t>CONDENSADOR FAB: TRANE, MOD: TRCE1501T, VAZAO 31600 M3/H, POTENCIA 20.8 KW TAG: CDT-07B</w:t>
            </w:r>
          </w:p>
        </w:tc>
        <w:tc>
          <w:tcPr>
            <w:tcW w:w="481" w:type="dxa"/>
            <w:noWrap/>
            <w:hideMark/>
          </w:tcPr>
          <w:p w14:paraId="4769A4AB" w14:textId="77777777" w:rsidR="00771A4B" w:rsidRDefault="00771A4B" w:rsidP="00771A4B">
            <w:pPr>
              <w:rPr>
                <w:sz w:val="16"/>
                <w:szCs w:val="16"/>
              </w:rPr>
            </w:pPr>
            <w:r>
              <w:rPr>
                <w:sz w:val="16"/>
                <w:szCs w:val="16"/>
              </w:rPr>
              <w:t>SP</w:t>
            </w:r>
          </w:p>
        </w:tc>
        <w:tc>
          <w:tcPr>
            <w:tcW w:w="950" w:type="dxa"/>
            <w:noWrap/>
            <w:vAlign w:val="center"/>
            <w:hideMark/>
          </w:tcPr>
          <w:p w14:paraId="3ADF1FCB" w14:textId="77777777" w:rsidR="00771A4B" w:rsidRDefault="00771A4B" w:rsidP="00771A4B">
            <w:pPr>
              <w:jc w:val="center"/>
              <w:rPr>
                <w:sz w:val="16"/>
                <w:szCs w:val="16"/>
              </w:rPr>
            </w:pPr>
            <w:r>
              <w:rPr>
                <w:sz w:val="16"/>
                <w:szCs w:val="16"/>
              </w:rPr>
              <w:t>ZWEQCLIM</w:t>
            </w:r>
          </w:p>
        </w:tc>
        <w:tc>
          <w:tcPr>
            <w:tcW w:w="665" w:type="dxa"/>
            <w:noWrap/>
            <w:vAlign w:val="center"/>
            <w:hideMark/>
          </w:tcPr>
          <w:p w14:paraId="1CD38943" w14:textId="77777777" w:rsidR="00771A4B" w:rsidRDefault="00771A4B" w:rsidP="00771A4B">
            <w:pPr>
              <w:jc w:val="center"/>
              <w:rPr>
                <w:sz w:val="16"/>
                <w:szCs w:val="16"/>
              </w:rPr>
            </w:pPr>
            <w:r>
              <w:rPr>
                <w:sz w:val="16"/>
                <w:szCs w:val="16"/>
              </w:rPr>
              <w:t>1</w:t>
            </w:r>
          </w:p>
        </w:tc>
        <w:tc>
          <w:tcPr>
            <w:tcW w:w="983" w:type="dxa"/>
            <w:vAlign w:val="center"/>
          </w:tcPr>
          <w:p w14:paraId="16BC8D4E" w14:textId="1E9C30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4592FF" w14:textId="1061E5E0" w:rsidR="00771A4B" w:rsidRDefault="00771A4B" w:rsidP="00771A4B">
            <w:pPr>
              <w:jc w:val="center"/>
              <w:rPr>
                <w:sz w:val="16"/>
                <w:szCs w:val="16"/>
              </w:rPr>
            </w:pPr>
            <w:r>
              <w:rPr>
                <w:sz w:val="16"/>
                <w:szCs w:val="16"/>
              </w:rPr>
              <w:t>UN</w:t>
            </w:r>
          </w:p>
        </w:tc>
        <w:tc>
          <w:tcPr>
            <w:tcW w:w="887" w:type="dxa"/>
            <w:noWrap/>
            <w:vAlign w:val="center"/>
            <w:hideMark/>
          </w:tcPr>
          <w:p w14:paraId="5A2541A9" w14:textId="1EA026D9" w:rsidR="00771A4B" w:rsidRDefault="00771A4B" w:rsidP="00771A4B">
            <w:pPr>
              <w:jc w:val="center"/>
              <w:rPr>
                <w:sz w:val="16"/>
                <w:szCs w:val="16"/>
              </w:rPr>
            </w:pPr>
            <w:r>
              <w:rPr>
                <w:sz w:val="16"/>
                <w:szCs w:val="16"/>
              </w:rPr>
              <w:t>15.303,64</w:t>
            </w:r>
          </w:p>
        </w:tc>
        <w:tc>
          <w:tcPr>
            <w:tcW w:w="1152" w:type="dxa"/>
            <w:noWrap/>
            <w:vAlign w:val="center"/>
            <w:hideMark/>
          </w:tcPr>
          <w:p w14:paraId="6254E881" w14:textId="00FF15E6" w:rsidR="00771A4B" w:rsidRDefault="00771A4B" w:rsidP="00771A4B">
            <w:pPr>
              <w:jc w:val="center"/>
              <w:rPr>
                <w:sz w:val="16"/>
                <w:szCs w:val="16"/>
              </w:rPr>
            </w:pPr>
            <w:r>
              <w:rPr>
                <w:sz w:val="16"/>
                <w:szCs w:val="16"/>
              </w:rPr>
              <w:t>-        14.339,31</w:t>
            </w:r>
          </w:p>
        </w:tc>
        <w:tc>
          <w:tcPr>
            <w:tcW w:w="887" w:type="dxa"/>
            <w:noWrap/>
            <w:vAlign w:val="center"/>
            <w:hideMark/>
          </w:tcPr>
          <w:p w14:paraId="6E687D38" w14:textId="3EDFDD29" w:rsidR="00771A4B" w:rsidRDefault="00771A4B" w:rsidP="00771A4B">
            <w:pPr>
              <w:jc w:val="center"/>
              <w:rPr>
                <w:sz w:val="16"/>
                <w:szCs w:val="16"/>
              </w:rPr>
            </w:pPr>
            <w:r>
              <w:rPr>
                <w:sz w:val="16"/>
                <w:szCs w:val="16"/>
              </w:rPr>
              <w:t>964,33</w:t>
            </w:r>
          </w:p>
        </w:tc>
      </w:tr>
      <w:tr w:rsidR="00771A4B" w14:paraId="4FD68176" w14:textId="77777777" w:rsidTr="00771A4B">
        <w:trPr>
          <w:trHeight w:val="240"/>
        </w:trPr>
        <w:tc>
          <w:tcPr>
            <w:tcW w:w="936" w:type="dxa"/>
            <w:noWrap/>
            <w:hideMark/>
          </w:tcPr>
          <w:p w14:paraId="33B6A0C4" w14:textId="56FC3F0E" w:rsidR="00771A4B" w:rsidRDefault="00771A4B" w:rsidP="00771A4B">
            <w:pPr>
              <w:rPr>
                <w:sz w:val="16"/>
                <w:szCs w:val="16"/>
              </w:rPr>
            </w:pPr>
            <w:r>
              <w:rPr>
                <w:sz w:val="16"/>
                <w:szCs w:val="16"/>
              </w:rPr>
              <w:t>Maquinas e equipamentos</w:t>
            </w:r>
          </w:p>
        </w:tc>
        <w:tc>
          <w:tcPr>
            <w:tcW w:w="1096" w:type="dxa"/>
            <w:noWrap/>
            <w:hideMark/>
          </w:tcPr>
          <w:p w14:paraId="00424EA2" w14:textId="77777777" w:rsidR="00771A4B" w:rsidRDefault="00771A4B" w:rsidP="00771A4B">
            <w:pPr>
              <w:rPr>
                <w:sz w:val="16"/>
                <w:szCs w:val="16"/>
              </w:rPr>
            </w:pPr>
            <w:r>
              <w:rPr>
                <w:sz w:val="16"/>
                <w:szCs w:val="16"/>
              </w:rPr>
              <w:t>3500000041100</w:t>
            </w:r>
          </w:p>
        </w:tc>
        <w:tc>
          <w:tcPr>
            <w:tcW w:w="628" w:type="dxa"/>
            <w:noWrap/>
            <w:hideMark/>
          </w:tcPr>
          <w:p w14:paraId="0ACF3EA6" w14:textId="4CF1E43B" w:rsidR="00771A4B" w:rsidRDefault="00771A4B" w:rsidP="00771A4B">
            <w:pPr>
              <w:rPr>
                <w:sz w:val="16"/>
                <w:szCs w:val="16"/>
              </w:rPr>
            </w:pPr>
            <w:r>
              <w:rPr>
                <w:sz w:val="16"/>
                <w:szCs w:val="16"/>
              </w:rPr>
              <w:t>São paulo</w:t>
            </w:r>
          </w:p>
        </w:tc>
        <w:tc>
          <w:tcPr>
            <w:tcW w:w="3466" w:type="dxa"/>
            <w:noWrap/>
            <w:hideMark/>
          </w:tcPr>
          <w:p w14:paraId="4BA316B6" w14:textId="77777777" w:rsidR="00771A4B" w:rsidRDefault="00771A4B" w:rsidP="00771A4B">
            <w:pPr>
              <w:rPr>
                <w:sz w:val="16"/>
                <w:szCs w:val="16"/>
              </w:rPr>
            </w:pPr>
            <w:r>
              <w:rPr>
                <w:sz w:val="16"/>
                <w:szCs w:val="16"/>
              </w:rPr>
              <w:t>CONDENSADOR FAB: TRANE, MOD: TRCE1501T, VAZAO 31600 M3/H, POTENCIA 20.8 KW TAG: CDT-07A</w:t>
            </w:r>
          </w:p>
        </w:tc>
        <w:tc>
          <w:tcPr>
            <w:tcW w:w="481" w:type="dxa"/>
            <w:noWrap/>
            <w:hideMark/>
          </w:tcPr>
          <w:p w14:paraId="4AAB1302" w14:textId="77777777" w:rsidR="00771A4B" w:rsidRDefault="00771A4B" w:rsidP="00771A4B">
            <w:pPr>
              <w:rPr>
                <w:sz w:val="16"/>
                <w:szCs w:val="16"/>
              </w:rPr>
            </w:pPr>
            <w:r>
              <w:rPr>
                <w:sz w:val="16"/>
                <w:szCs w:val="16"/>
              </w:rPr>
              <w:t>SP</w:t>
            </w:r>
          </w:p>
        </w:tc>
        <w:tc>
          <w:tcPr>
            <w:tcW w:w="950" w:type="dxa"/>
            <w:noWrap/>
            <w:vAlign w:val="center"/>
            <w:hideMark/>
          </w:tcPr>
          <w:p w14:paraId="2005088C" w14:textId="77777777" w:rsidR="00771A4B" w:rsidRDefault="00771A4B" w:rsidP="00771A4B">
            <w:pPr>
              <w:jc w:val="center"/>
              <w:rPr>
                <w:sz w:val="16"/>
                <w:szCs w:val="16"/>
              </w:rPr>
            </w:pPr>
            <w:r>
              <w:rPr>
                <w:sz w:val="16"/>
                <w:szCs w:val="16"/>
              </w:rPr>
              <w:t>ZWEQCLIM</w:t>
            </w:r>
          </w:p>
        </w:tc>
        <w:tc>
          <w:tcPr>
            <w:tcW w:w="665" w:type="dxa"/>
            <w:noWrap/>
            <w:vAlign w:val="center"/>
            <w:hideMark/>
          </w:tcPr>
          <w:p w14:paraId="7C25AE02" w14:textId="77777777" w:rsidR="00771A4B" w:rsidRDefault="00771A4B" w:rsidP="00771A4B">
            <w:pPr>
              <w:jc w:val="center"/>
              <w:rPr>
                <w:sz w:val="16"/>
                <w:szCs w:val="16"/>
              </w:rPr>
            </w:pPr>
            <w:r>
              <w:rPr>
                <w:sz w:val="16"/>
                <w:szCs w:val="16"/>
              </w:rPr>
              <w:t>1</w:t>
            </w:r>
          </w:p>
        </w:tc>
        <w:tc>
          <w:tcPr>
            <w:tcW w:w="983" w:type="dxa"/>
            <w:vAlign w:val="center"/>
          </w:tcPr>
          <w:p w14:paraId="568C7ED0" w14:textId="2FBE93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918A0C" w14:textId="5A85B563" w:rsidR="00771A4B" w:rsidRDefault="00771A4B" w:rsidP="00771A4B">
            <w:pPr>
              <w:jc w:val="center"/>
              <w:rPr>
                <w:sz w:val="16"/>
                <w:szCs w:val="16"/>
              </w:rPr>
            </w:pPr>
            <w:r>
              <w:rPr>
                <w:sz w:val="16"/>
                <w:szCs w:val="16"/>
              </w:rPr>
              <w:t>UN</w:t>
            </w:r>
          </w:p>
        </w:tc>
        <w:tc>
          <w:tcPr>
            <w:tcW w:w="887" w:type="dxa"/>
            <w:noWrap/>
            <w:vAlign w:val="center"/>
            <w:hideMark/>
          </w:tcPr>
          <w:p w14:paraId="0669CA00" w14:textId="49D90728" w:rsidR="00771A4B" w:rsidRDefault="00771A4B" w:rsidP="00771A4B">
            <w:pPr>
              <w:jc w:val="center"/>
              <w:rPr>
                <w:sz w:val="16"/>
                <w:szCs w:val="16"/>
              </w:rPr>
            </w:pPr>
            <w:r>
              <w:rPr>
                <w:sz w:val="16"/>
                <w:szCs w:val="16"/>
              </w:rPr>
              <w:t>15.303,64</w:t>
            </w:r>
          </w:p>
        </w:tc>
        <w:tc>
          <w:tcPr>
            <w:tcW w:w="1152" w:type="dxa"/>
            <w:noWrap/>
            <w:vAlign w:val="center"/>
            <w:hideMark/>
          </w:tcPr>
          <w:p w14:paraId="23771B19" w14:textId="25F475F4" w:rsidR="00771A4B" w:rsidRDefault="00771A4B" w:rsidP="00771A4B">
            <w:pPr>
              <w:jc w:val="center"/>
              <w:rPr>
                <w:sz w:val="16"/>
                <w:szCs w:val="16"/>
              </w:rPr>
            </w:pPr>
            <w:r>
              <w:rPr>
                <w:sz w:val="16"/>
                <w:szCs w:val="16"/>
              </w:rPr>
              <w:t>-        14.339,31</w:t>
            </w:r>
          </w:p>
        </w:tc>
        <w:tc>
          <w:tcPr>
            <w:tcW w:w="887" w:type="dxa"/>
            <w:noWrap/>
            <w:vAlign w:val="center"/>
            <w:hideMark/>
          </w:tcPr>
          <w:p w14:paraId="2B57514B" w14:textId="632B4A59" w:rsidR="00771A4B" w:rsidRDefault="00771A4B" w:rsidP="00771A4B">
            <w:pPr>
              <w:jc w:val="center"/>
              <w:rPr>
                <w:sz w:val="16"/>
                <w:szCs w:val="16"/>
              </w:rPr>
            </w:pPr>
            <w:r>
              <w:rPr>
                <w:sz w:val="16"/>
                <w:szCs w:val="16"/>
              </w:rPr>
              <w:t>964,33</w:t>
            </w:r>
          </w:p>
        </w:tc>
      </w:tr>
      <w:tr w:rsidR="00771A4B" w14:paraId="2A2FE400" w14:textId="77777777" w:rsidTr="00771A4B">
        <w:trPr>
          <w:trHeight w:val="240"/>
        </w:trPr>
        <w:tc>
          <w:tcPr>
            <w:tcW w:w="936" w:type="dxa"/>
            <w:noWrap/>
            <w:hideMark/>
          </w:tcPr>
          <w:p w14:paraId="73317630" w14:textId="303D09B5" w:rsidR="00771A4B" w:rsidRDefault="00771A4B" w:rsidP="00771A4B">
            <w:pPr>
              <w:rPr>
                <w:sz w:val="16"/>
                <w:szCs w:val="16"/>
              </w:rPr>
            </w:pPr>
            <w:r>
              <w:rPr>
                <w:sz w:val="16"/>
                <w:szCs w:val="16"/>
              </w:rPr>
              <w:t>Maquinas e equipamentos</w:t>
            </w:r>
          </w:p>
        </w:tc>
        <w:tc>
          <w:tcPr>
            <w:tcW w:w="1096" w:type="dxa"/>
            <w:noWrap/>
            <w:hideMark/>
          </w:tcPr>
          <w:p w14:paraId="4B9005F9" w14:textId="77777777" w:rsidR="00771A4B" w:rsidRDefault="00771A4B" w:rsidP="00771A4B">
            <w:pPr>
              <w:rPr>
                <w:sz w:val="16"/>
                <w:szCs w:val="16"/>
              </w:rPr>
            </w:pPr>
            <w:r>
              <w:rPr>
                <w:sz w:val="16"/>
                <w:szCs w:val="16"/>
              </w:rPr>
              <w:t>3500000041110</w:t>
            </w:r>
          </w:p>
        </w:tc>
        <w:tc>
          <w:tcPr>
            <w:tcW w:w="628" w:type="dxa"/>
            <w:noWrap/>
            <w:hideMark/>
          </w:tcPr>
          <w:p w14:paraId="6F420915" w14:textId="467E7497" w:rsidR="00771A4B" w:rsidRDefault="00771A4B" w:rsidP="00771A4B">
            <w:pPr>
              <w:rPr>
                <w:sz w:val="16"/>
                <w:szCs w:val="16"/>
              </w:rPr>
            </w:pPr>
            <w:r>
              <w:rPr>
                <w:sz w:val="16"/>
                <w:szCs w:val="16"/>
              </w:rPr>
              <w:t>São paulo</w:t>
            </w:r>
          </w:p>
        </w:tc>
        <w:tc>
          <w:tcPr>
            <w:tcW w:w="3466" w:type="dxa"/>
            <w:noWrap/>
            <w:hideMark/>
          </w:tcPr>
          <w:p w14:paraId="53634C7C" w14:textId="77777777" w:rsidR="00771A4B" w:rsidRDefault="00771A4B" w:rsidP="00771A4B">
            <w:pPr>
              <w:rPr>
                <w:sz w:val="16"/>
                <w:szCs w:val="16"/>
              </w:rPr>
            </w:pPr>
            <w:r>
              <w:rPr>
                <w:sz w:val="16"/>
                <w:szCs w:val="16"/>
              </w:rPr>
              <w:t>CONDENSADOR FAB: TRANE, MOD: TRCE1501T, VAZAO 31600 M3/H, POTENCIA 20.8 KW TAG: CD1-02A</w:t>
            </w:r>
          </w:p>
        </w:tc>
        <w:tc>
          <w:tcPr>
            <w:tcW w:w="481" w:type="dxa"/>
            <w:noWrap/>
            <w:hideMark/>
          </w:tcPr>
          <w:p w14:paraId="237A1394" w14:textId="77777777" w:rsidR="00771A4B" w:rsidRDefault="00771A4B" w:rsidP="00771A4B">
            <w:pPr>
              <w:rPr>
                <w:sz w:val="16"/>
                <w:szCs w:val="16"/>
              </w:rPr>
            </w:pPr>
            <w:r>
              <w:rPr>
                <w:sz w:val="16"/>
                <w:szCs w:val="16"/>
              </w:rPr>
              <w:t>SP</w:t>
            </w:r>
          </w:p>
        </w:tc>
        <w:tc>
          <w:tcPr>
            <w:tcW w:w="950" w:type="dxa"/>
            <w:noWrap/>
            <w:vAlign w:val="center"/>
            <w:hideMark/>
          </w:tcPr>
          <w:p w14:paraId="1D4DE923" w14:textId="77777777" w:rsidR="00771A4B" w:rsidRDefault="00771A4B" w:rsidP="00771A4B">
            <w:pPr>
              <w:jc w:val="center"/>
              <w:rPr>
                <w:sz w:val="16"/>
                <w:szCs w:val="16"/>
              </w:rPr>
            </w:pPr>
            <w:r>
              <w:rPr>
                <w:sz w:val="16"/>
                <w:szCs w:val="16"/>
              </w:rPr>
              <w:t>ZWEQCLIM</w:t>
            </w:r>
          </w:p>
        </w:tc>
        <w:tc>
          <w:tcPr>
            <w:tcW w:w="665" w:type="dxa"/>
            <w:noWrap/>
            <w:vAlign w:val="center"/>
            <w:hideMark/>
          </w:tcPr>
          <w:p w14:paraId="50F5AB6C" w14:textId="77777777" w:rsidR="00771A4B" w:rsidRDefault="00771A4B" w:rsidP="00771A4B">
            <w:pPr>
              <w:jc w:val="center"/>
              <w:rPr>
                <w:sz w:val="16"/>
                <w:szCs w:val="16"/>
              </w:rPr>
            </w:pPr>
            <w:r>
              <w:rPr>
                <w:sz w:val="16"/>
                <w:szCs w:val="16"/>
              </w:rPr>
              <w:t>1</w:t>
            </w:r>
          </w:p>
        </w:tc>
        <w:tc>
          <w:tcPr>
            <w:tcW w:w="983" w:type="dxa"/>
            <w:vAlign w:val="center"/>
          </w:tcPr>
          <w:p w14:paraId="36828E2C" w14:textId="767338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BE218D" w14:textId="66E9E852" w:rsidR="00771A4B" w:rsidRDefault="00771A4B" w:rsidP="00771A4B">
            <w:pPr>
              <w:jc w:val="center"/>
              <w:rPr>
                <w:sz w:val="16"/>
                <w:szCs w:val="16"/>
              </w:rPr>
            </w:pPr>
            <w:r>
              <w:rPr>
                <w:sz w:val="16"/>
                <w:szCs w:val="16"/>
              </w:rPr>
              <w:t>UN</w:t>
            </w:r>
          </w:p>
        </w:tc>
        <w:tc>
          <w:tcPr>
            <w:tcW w:w="887" w:type="dxa"/>
            <w:noWrap/>
            <w:vAlign w:val="center"/>
            <w:hideMark/>
          </w:tcPr>
          <w:p w14:paraId="481A1DD3" w14:textId="60054BC4" w:rsidR="00771A4B" w:rsidRDefault="00771A4B" w:rsidP="00771A4B">
            <w:pPr>
              <w:jc w:val="center"/>
              <w:rPr>
                <w:sz w:val="16"/>
                <w:szCs w:val="16"/>
              </w:rPr>
            </w:pPr>
            <w:r>
              <w:rPr>
                <w:sz w:val="16"/>
                <w:szCs w:val="16"/>
              </w:rPr>
              <w:t>46.618,67</w:t>
            </w:r>
          </w:p>
        </w:tc>
        <w:tc>
          <w:tcPr>
            <w:tcW w:w="1152" w:type="dxa"/>
            <w:noWrap/>
            <w:vAlign w:val="center"/>
            <w:hideMark/>
          </w:tcPr>
          <w:p w14:paraId="2CF70E61" w14:textId="463888C0" w:rsidR="00771A4B" w:rsidRDefault="00771A4B" w:rsidP="00771A4B">
            <w:pPr>
              <w:jc w:val="center"/>
              <w:rPr>
                <w:sz w:val="16"/>
                <w:szCs w:val="16"/>
              </w:rPr>
            </w:pPr>
            <w:r>
              <w:rPr>
                <w:sz w:val="16"/>
                <w:szCs w:val="16"/>
              </w:rPr>
              <w:t>-        31.311,83</w:t>
            </w:r>
          </w:p>
        </w:tc>
        <w:tc>
          <w:tcPr>
            <w:tcW w:w="887" w:type="dxa"/>
            <w:noWrap/>
            <w:vAlign w:val="center"/>
            <w:hideMark/>
          </w:tcPr>
          <w:p w14:paraId="1CEF7A34" w14:textId="7F562A20" w:rsidR="00771A4B" w:rsidRDefault="00771A4B" w:rsidP="00771A4B">
            <w:pPr>
              <w:jc w:val="center"/>
              <w:rPr>
                <w:sz w:val="16"/>
                <w:szCs w:val="16"/>
              </w:rPr>
            </w:pPr>
            <w:r>
              <w:rPr>
                <w:sz w:val="16"/>
                <w:szCs w:val="16"/>
              </w:rPr>
              <w:t>15.306,84</w:t>
            </w:r>
          </w:p>
        </w:tc>
      </w:tr>
      <w:tr w:rsidR="00771A4B" w14:paraId="2DB56438" w14:textId="77777777" w:rsidTr="00771A4B">
        <w:trPr>
          <w:trHeight w:val="240"/>
        </w:trPr>
        <w:tc>
          <w:tcPr>
            <w:tcW w:w="936" w:type="dxa"/>
            <w:noWrap/>
            <w:hideMark/>
          </w:tcPr>
          <w:p w14:paraId="0A4A95F1" w14:textId="0EFC35B6" w:rsidR="00771A4B" w:rsidRDefault="00771A4B" w:rsidP="00771A4B">
            <w:pPr>
              <w:rPr>
                <w:sz w:val="16"/>
                <w:szCs w:val="16"/>
              </w:rPr>
            </w:pPr>
            <w:r>
              <w:rPr>
                <w:sz w:val="16"/>
                <w:szCs w:val="16"/>
              </w:rPr>
              <w:t>Maquinas e equipamentos</w:t>
            </w:r>
          </w:p>
        </w:tc>
        <w:tc>
          <w:tcPr>
            <w:tcW w:w="1096" w:type="dxa"/>
            <w:noWrap/>
            <w:hideMark/>
          </w:tcPr>
          <w:p w14:paraId="6A66EC08" w14:textId="77777777" w:rsidR="00771A4B" w:rsidRDefault="00771A4B" w:rsidP="00771A4B">
            <w:pPr>
              <w:rPr>
                <w:sz w:val="16"/>
                <w:szCs w:val="16"/>
              </w:rPr>
            </w:pPr>
            <w:r>
              <w:rPr>
                <w:sz w:val="16"/>
                <w:szCs w:val="16"/>
              </w:rPr>
              <w:t>3500000041120</w:t>
            </w:r>
          </w:p>
        </w:tc>
        <w:tc>
          <w:tcPr>
            <w:tcW w:w="628" w:type="dxa"/>
            <w:noWrap/>
            <w:hideMark/>
          </w:tcPr>
          <w:p w14:paraId="0979D291" w14:textId="7E8C47E1" w:rsidR="00771A4B" w:rsidRDefault="00771A4B" w:rsidP="00771A4B">
            <w:pPr>
              <w:rPr>
                <w:sz w:val="16"/>
                <w:szCs w:val="16"/>
              </w:rPr>
            </w:pPr>
            <w:r>
              <w:rPr>
                <w:sz w:val="16"/>
                <w:szCs w:val="16"/>
              </w:rPr>
              <w:t>São paulo</w:t>
            </w:r>
          </w:p>
        </w:tc>
        <w:tc>
          <w:tcPr>
            <w:tcW w:w="3466" w:type="dxa"/>
            <w:noWrap/>
            <w:hideMark/>
          </w:tcPr>
          <w:p w14:paraId="218FA81E" w14:textId="77777777" w:rsidR="00771A4B" w:rsidRDefault="00771A4B" w:rsidP="00771A4B">
            <w:pPr>
              <w:rPr>
                <w:sz w:val="16"/>
                <w:szCs w:val="16"/>
              </w:rPr>
            </w:pPr>
            <w:r>
              <w:rPr>
                <w:sz w:val="16"/>
                <w:szCs w:val="16"/>
              </w:rPr>
              <w:t>CONDENSADOR FAB: TRANE, MOD: TRCE1501T, VAZAO 31600 M3/H, POTENCIA 20.8 KW TAG: CD1-02B</w:t>
            </w:r>
          </w:p>
        </w:tc>
        <w:tc>
          <w:tcPr>
            <w:tcW w:w="481" w:type="dxa"/>
            <w:noWrap/>
            <w:hideMark/>
          </w:tcPr>
          <w:p w14:paraId="1F315D85" w14:textId="77777777" w:rsidR="00771A4B" w:rsidRDefault="00771A4B" w:rsidP="00771A4B">
            <w:pPr>
              <w:rPr>
                <w:sz w:val="16"/>
                <w:szCs w:val="16"/>
              </w:rPr>
            </w:pPr>
            <w:r>
              <w:rPr>
                <w:sz w:val="16"/>
                <w:szCs w:val="16"/>
              </w:rPr>
              <w:t>SP</w:t>
            </w:r>
          </w:p>
        </w:tc>
        <w:tc>
          <w:tcPr>
            <w:tcW w:w="950" w:type="dxa"/>
            <w:noWrap/>
            <w:vAlign w:val="center"/>
            <w:hideMark/>
          </w:tcPr>
          <w:p w14:paraId="43DD69E5" w14:textId="77777777" w:rsidR="00771A4B" w:rsidRDefault="00771A4B" w:rsidP="00771A4B">
            <w:pPr>
              <w:jc w:val="center"/>
              <w:rPr>
                <w:sz w:val="16"/>
                <w:szCs w:val="16"/>
              </w:rPr>
            </w:pPr>
            <w:r>
              <w:rPr>
                <w:sz w:val="16"/>
                <w:szCs w:val="16"/>
              </w:rPr>
              <w:t>ZWEQCLIM</w:t>
            </w:r>
          </w:p>
        </w:tc>
        <w:tc>
          <w:tcPr>
            <w:tcW w:w="665" w:type="dxa"/>
            <w:noWrap/>
            <w:vAlign w:val="center"/>
            <w:hideMark/>
          </w:tcPr>
          <w:p w14:paraId="203440F9" w14:textId="77777777" w:rsidR="00771A4B" w:rsidRDefault="00771A4B" w:rsidP="00771A4B">
            <w:pPr>
              <w:jc w:val="center"/>
              <w:rPr>
                <w:sz w:val="16"/>
                <w:szCs w:val="16"/>
              </w:rPr>
            </w:pPr>
            <w:r>
              <w:rPr>
                <w:sz w:val="16"/>
                <w:szCs w:val="16"/>
              </w:rPr>
              <w:t>1</w:t>
            </w:r>
          </w:p>
        </w:tc>
        <w:tc>
          <w:tcPr>
            <w:tcW w:w="983" w:type="dxa"/>
            <w:vAlign w:val="center"/>
          </w:tcPr>
          <w:p w14:paraId="729C9AE0" w14:textId="059A7B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AD4E93" w14:textId="4994F58A" w:rsidR="00771A4B" w:rsidRDefault="00771A4B" w:rsidP="00771A4B">
            <w:pPr>
              <w:jc w:val="center"/>
              <w:rPr>
                <w:sz w:val="16"/>
                <w:szCs w:val="16"/>
              </w:rPr>
            </w:pPr>
            <w:r>
              <w:rPr>
                <w:sz w:val="16"/>
                <w:szCs w:val="16"/>
              </w:rPr>
              <w:t>UN</w:t>
            </w:r>
          </w:p>
        </w:tc>
        <w:tc>
          <w:tcPr>
            <w:tcW w:w="887" w:type="dxa"/>
            <w:noWrap/>
            <w:vAlign w:val="center"/>
            <w:hideMark/>
          </w:tcPr>
          <w:p w14:paraId="06AC2723" w14:textId="01B66EF9" w:rsidR="00771A4B" w:rsidRDefault="00771A4B" w:rsidP="00771A4B">
            <w:pPr>
              <w:jc w:val="center"/>
              <w:rPr>
                <w:sz w:val="16"/>
                <w:szCs w:val="16"/>
              </w:rPr>
            </w:pPr>
            <w:r>
              <w:rPr>
                <w:sz w:val="16"/>
                <w:szCs w:val="16"/>
              </w:rPr>
              <w:t>15.303,64</w:t>
            </w:r>
          </w:p>
        </w:tc>
        <w:tc>
          <w:tcPr>
            <w:tcW w:w="1152" w:type="dxa"/>
            <w:noWrap/>
            <w:vAlign w:val="center"/>
            <w:hideMark/>
          </w:tcPr>
          <w:p w14:paraId="15661301" w14:textId="4ECBEB9F" w:rsidR="00771A4B" w:rsidRDefault="00771A4B" w:rsidP="00771A4B">
            <w:pPr>
              <w:jc w:val="center"/>
              <w:rPr>
                <w:sz w:val="16"/>
                <w:szCs w:val="16"/>
              </w:rPr>
            </w:pPr>
            <w:r>
              <w:rPr>
                <w:sz w:val="16"/>
                <w:szCs w:val="16"/>
              </w:rPr>
              <w:t>-        14.339,31</w:t>
            </w:r>
          </w:p>
        </w:tc>
        <w:tc>
          <w:tcPr>
            <w:tcW w:w="887" w:type="dxa"/>
            <w:noWrap/>
            <w:vAlign w:val="center"/>
            <w:hideMark/>
          </w:tcPr>
          <w:p w14:paraId="07F3C411" w14:textId="2949526A" w:rsidR="00771A4B" w:rsidRDefault="00771A4B" w:rsidP="00771A4B">
            <w:pPr>
              <w:jc w:val="center"/>
              <w:rPr>
                <w:sz w:val="16"/>
                <w:szCs w:val="16"/>
              </w:rPr>
            </w:pPr>
            <w:r>
              <w:rPr>
                <w:sz w:val="16"/>
                <w:szCs w:val="16"/>
              </w:rPr>
              <w:t>964,33</w:t>
            </w:r>
          </w:p>
        </w:tc>
      </w:tr>
      <w:tr w:rsidR="00771A4B" w14:paraId="2E89A030" w14:textId="77777777" w:rsidTr="00771A4B">
        <w:trPr>
          <w:trHeight w:val="240"/>
        </w:trPr>
        <w:tc>
          <w:tcPr>
            <w:tcW w:w="936" w:type="dxa"/>
            <w:noWrap/>
            <w:hideMark/>
          </w:tcPr>
          <w:p w14:paraId="22D279FC" w14:textId="6BD972F7" w:rsidR="00771A4B" w:rsidRDefault="00771A4B" w:rsidP="00771A4B">
            <w:pPr>
              <w:rPr>
                <w:sz w:val="16"/>
                <w:szCs w:val="16"/>
              </w:rPr>
            </w:pPr>
            <w:r>
              <w:rPr>
                <w:sz w:val="16"/>
                <w:szCs w:val="16"/>
              </w:rPr>
              <w:t>Maquinas e equipamentos</w:t>
            </w:r>
          </w:p>
        </w:tc>
        <w:tc>
          <w:tcPr>
            <w:tcW w:w="1096" w:type="dxa"/>
            <w:noWrap/>
            <w:hideMark/>
          </w:tcPr>
          <w:p w14:paraId="7F9E7084" w14:textId="77777777" w:rsidR="00771A4B" w:rsidRDefault="00771A4B" w:rsidP="00771A4B">
            <w:pPr>
              <w:rPr>
                <w:sz w:val="16"/>
                <w:szCs w:val="16"/>
              </w:rPr>
            </w:pPr>
            <w:r>
              <w:rPr>
                <w:sz w:val="16"/>
                <w:szCs w:val="16"/>
              </w:rPr>
              <w:t>3500000041130</w:t>
            </w:r>
          </w:p>
        </w:tc>
        <w:tc>
          <w:tcPr>
            <w:tcW w:w="628" w:type="dxa"/>
            <w:noWrap/>
            <w:hideMark/>
          </w:tcPr>
          <w:p w14:paraId="7C4F6C17" w14:textId="51F31180" w:rsidR="00771A4B" w:rsidRDefault="00771A4B" w:rsidP="00771A4B">
            <w:pPr>
              <w:rPr>
                <w:sz w:val="16"/>
                <w:szCs w:val="16"/>
              </w:rPr>
            </w:pPr>
            <w:r>
              <w:rPr>
                <w:sz w:val="16"/>
                <w:szCs w:val="16"/>
              </w:rPr>
              <w:t>São paulo</w:t>
            </w:r>
          </w:p>
        </w:tc>
        <w:tc>
          <w:tcPr>
            <w:tcW w:w="3466" w:type="dxa"/>
            <w:noWrap/>
            <w:hideMark/>
          </w:tcPr>
          <w:p w14:paraId="0DF29D2E" w14:textId="77777777" w:rsidR="00771A4B" w:rsidRDefault="00771A4B" w:rsidP="00771A4B">
            <w:pPr>
              <w:rPr>
                <w:sz w:val="16"/>
                <w:szCs w:val="16"/>
              </w:rPr>
            </w:pPr>
            <w:r>
              <w:rPr>
                <w:sz w:val="16"/>
                <w:szCs w:val="16"/>
              </w:rPr>
              <w:t>CONDENSADOR FAB: TRANE, MOD: TRAE200C244AA005, N/S: B0706S0040 TAG: CD2-07B</w:t>
            </w:r>
          </w:p>
        </w:tc>
        <w:tc>
          <w:tcPr>
            <w:tcW w:w="481" w:type="dxa"/>
            <w:noWrap/>
            <w:hideMark/>
          </w:tcPr>
          <w:p w14:paraId="2F8493B3" w14:textId="77777777" w:rsidR="00771A4B" w:rsidRDefault="00771A4B" w:rsidP="00771A4B">
            <w:pPr>
              <w:rPr>
                <w:sz w:val="16"/>
                <w:szCs w:val="16"/>
              </w:rPr>
            </w:pPr>
            <w:r>
              <w:rPr>
                <w:sz w:val="16"/>
                <w:szCs w:val="16"/>
              </w:rPr>
              <w:t>SP</w:t>
            </w:r>
          </w:p>
        </w:tc>
        <w:tc>
          <w:tcPr>
            <w:tcW w:w="950" w:type="dxa"/>
            <w:noWrap/>
            <w:vAlign w:val="center"/>
            <w:hideMark/>
          </w:tcPr>
          <w:p w14:paraId="0C231764" w14:textId="77777777" w:rsidR="00771A4B" w:rsidRDefault="00771A4B" w:rsidP="00771A4B">
            <w:pPr>
              <w:jc w:val="center"/>
              <w:rPr>
                <w:sz w:val="16"/>
                <w:szCs w:val="16"/>
              </w:rPr>
            </w:pPr>
            <w:r>
              <w:rPr>
                <w:sz w:val="16"/>
                <w:szCs w:val="16"/>
              </w:rPr>
              <w:t>ZWEQCLIM</w:t>
            </w:r>
          </w:p>
        </w:tc>
        <w:tc>
          <w:tcPr>
            <w:tcW w:w="665" w:type="dxa"/>
            <w:noWrap/>
            <w:vAlign w:val="center"/>
            <w:hideMark/>
          </w:tcPr>
          <w:p w14:paraId="3945173E" w14:textId="77777777" w:rsidR="00771A4B" w:rsidRDefault="00771A4B" w:rsidP="00771A4B">
            <w:pPr>
              <w:jc w:val="center"/>
              <w:rPr>
                <w:sz w:val="16"/>
                <w:szCs w:val="16"/>
              </w:rPr>
            </w:pPr>
            <w:r>
              <w:rPr>
                <w:sz w:val="16"/>
                <w:szCs w:val="16"/>
              </w:rPr>
              <w:t>1</w:t>
            </w:r>
          </w:p>
        </w:tc>
        <w:tc>
          <w:tcPr>
            <w:tcW w:w="983" w:type="dxa"/>
            <w:vAlign w:val="center"/>
          </w:tcPr>
          <w:p w14:paraId="665FC952" w14:textId="65F9E3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997D0B" w14:textId="7CEE8B37" w:rsidR="00771A4B" w:rsidRDefault="00771A4B" w:rsidP="00771A4B">
            <w:pPr>
              <w:jc w:val="center"/>
              <w:rPr>
                <w:sz w:val="16"/>
                <w:szCs w:val="16"/>
              </w:rPr>
            </w:pPr>
            <w:r>
              <w:rPr>
                <w:sz w:val="16"/>
                <w:szCs w:val="16"/>
              </w:rPr>
              <w:t>UN</w:t>
            </w:r>
          </w:p>
        </w:tc>
        <w:tc>
          <w:tcPr>
            <w:tcW w:w="887" w:type="dxa"/>
            <w:noWrap/>
            <w:vAlign w:val="center"/>
            <w:hideMark/>
          </w:tcPr>
          <w:p w14:paraId="5D5EC877" w14:textId="703ADF28" w:rsidR="00771A4B" w:rsidRDefault="00771A4B" w:rsidP="00771A4B">
            <w:pPr>
              <w:jc w:val="center"/>
              <w:rPr>
                <w:sz w:val="16"/>
                <w:szCs w:val="16"/>
              </w:rPr>
            </w:pPr>
            <w:r>
              <w:rPr>
                <w:sz w:val="16"/>
                <w:szCs w:val="16"/>
              </w:rPr>
              <w:t>15.303,64</w:t>
            </w:r>
          </w:p>
        </w:tc>
        <w:tc>
          <w:tcPr>
            <w:tcW w:w="1152" w:type="dxa"/>
            <w:noWrap/>
            <w:vAlign w:val="center"/>
            <w:hideMark/>
          </w:tcPr>
          <w:p w14:paraId="183D6349" w14:textId="1D9005A2" w:rsidR="00771A4B" w:rsidRDefault="00771A4B" w:rsidP="00771A4B">
            <w:pPr>
              <w:jc w:val="center"/>
              <w:rPr>
                <w:sz w:val="16"/>
                <w:szCs w:val="16"/>
              </w:rPr>
            </w:pPr>
            <w:r>
              <w:rPr>
                <w:sz w:val="16"/>
                <w:szCs w:val="16"/>
              </w:rPr>
              <w:t>-        14.339,31</w:t>
            </w:r>
          </w:p>
        </w:tc>
        <w:tc>
          <w:tcPr>
            <w:tcW w:w="887" w:type="dxa"/>
            <w:noWrap/>
            <w:vAlign w:val="center"/>
            <w:hideMark/>
          </w:tcPr>
          <w:p w14:paraId="0616AA22" w14:textId="3AC217AB" w:rsidR="00771A4B" w:rsidRDefault="00771A4B" w:rsidP="00771A4B">
            <w:pPr>
              <w:jc w:val="center"/>
              <w:rPr>
                <w:sz w:val="16"/>
                <w:szCs w:val="16"/>
              </w:rPr>
            </w:pPr>
            <w:r>
              <w:rPr>
                <w:sz w:val="16"/>
                <w:szCs w:val="16"/>
              </w:rPr>
              <w:t>964,33</w:t>
            </w:r>
          </w:p>
        </w:tc>
      </w:tr>
      <w:tr w:rsidR="00771A4B" w14:paraId="7DE9C8DF" w14:textId="77777777" w:rsidTr="00771A4B">
        <w:trPr>
          <w:trHeight w:val="240"/>
        </w:trPr>
        <w:tc>
          <w:tcPr>
            <w:tcW w:w="936" w:type="dxa"/>
            <w:noWrap/>
            <w:hideMark/>
          </w:tcPr>
          <w:p w14:paraId="70D31000" w14:textId="289EF607" w:rsidR="00771A4B" w:rsidRDefault="00771A4B" w:rsidP="00771A4B">
            <w:pPr>
              <w:rPr>
                <w:sz w:val="16"/>
                <w:szCs w:val="16"/>
              </w:rPr>
            </w:pPr>
            <w:r>
              <w:rPr>
                <w:sz w:val="16"/>
                <w:szCs w:val="16"/>
              </w:rPr>
              <w:t>Maquinas e equipamentos</w:t>
            </w:r>
          </w:p>
        </w:tc>
        <w:tc>
          <w:tcPr>
            <w:tcW w:w="1096" w:type="dxa"/>
            <w:noWrap/>
            <w:hideMark/>
          </w:tcPr>
          <w:p w14:paraId="6C19C389" w14:textId="77777777" w:rsidR="00771A4B" w:rsidRDefault="00771A4B" w:rsidP="00771A4B">
            <w:pPr>
              <w:rPr>
                <w:sz w:val="16"/>
                <w:szCs w:val="16"/>
              </w:rPr>
            </w:pPr>
            <w:r>
              <w:rPr>
                <w:sz w:val="16"/>
                <w:szCs w:val="16"/>
              </w:rPr>
              <w:t>3500000041140</w:t>
            </w:r>
          </w:p>
        </w:tc>
        <w:tc>
          <w:tcPr>
            <w:tcW w:w="628" w:type="dxa"/>
            <w:noWrap/>
            <w:hideMark/>
          </w:tcPr>
          <w:p w14:paraId="336F6292" w14:textId="33A52182" w:rsidR="00771A4B" w:rsidRDefault="00771A4B" w:rsidP="00771A4B">
            <w:pPr>
              <w:rPr>
                <w:sz w:val="16"/>
                <w:szCs w:val="16"/>
              </w:rPr>
            </w:pPr>
            <w:r>
              <w:rPr>
                <w:sz w:val="16"/>
                <w:szCs w:val="16"/>
              </w:rPr>
              <w:t>São paulo</w:t>
            </w:r>
          </w:p>
        </w:tc>
        <w:tc>
          <w:tcPr>
            <w:tcW w:w="3466" w:type="dxa"/>
            <w:noWrap/>
            <w:hideMark/>
          </w:tcPr>
          <w:p w14:paraId="532541FF" w14:textId="77777777" w:rsidR="00771A4B" w:rsidRDefault="00771A4B" w:rsidP="00771A4B">
            <w:pPr>
              <w:rPr>
                <w:sz w:val="16"/>
                <w:szCs w:val="16"/>
              </w:rPr>
            </w:pPr>
            <w:r>
              <w:rPr>
                <w:sz w:val="16"/>
                <w:szCs w:val="16"/>
              </w:rPr>
              <w:t>CONDENSADOR FAB: TRANE, MOD: TRAE200C244AA005, N/S: B0706S0039 TAG: CD2-07A</w:t>
            </w:r>
          </w:p>
        </w:tc>
        <w:tc>
          <w:tcPr>
            <w:tcW w:w="481" w:type="dxa"/>
            <w:noWrap/>
            <w:hideMark/>
          </w:tcPr>
          <w:p w14:paraId="5761AE00" w14:textId="77777777" w:rsidR="00771A4B" w:rsidRDefault="00771A4B" w:rsidP="00771A4B">
            <w:pPr>
              <w:rPr>
                <w:sz w:val="16"/>
                <w:szCs w:val="16"/>
              </w:rPr>
            </w:pPr>
            <w:r>
              <w:rPr>
                <w:sz w:val="16"/>
                <w:szCs w:val="16"/>
              </w:rPr>
              <w:t>SP</w:t>
            </w:r>
          </w:p>
        </w:tc>
        <w:tc>
          <w:tcPr>
            <w:tcW w:w="950" w:type="dxa"/>
            <w:noWrap/>
            <w:vAlign w:val="center"/>
            <w:hideMark/>
          </w:tcPr>
          <w:p w14:paraId="595D1216" w14:textId="77777777" w:rsidR="00771A4B" w:rsidRDefault="00771A4B" w:rsidP="00771A4B">
            <w:pPr>
              <w:jc w:val="center"/>
              <w:rPr>
                <w:sz w:val="16"/>
                <w:szCs w:val="16"/>
              </w:rPr>
            </w:pPr>
            <w:r>
              <w:rPr>
                <w:sz w:val="16"/>
                <w:szCs w:val="16"/>
              </w:rPr>
              <w:t>ZWEQCLIM</w:t>
            </w:r>
          </w:p>
        </w:tc>
        <w:tc>
          <w:tcPr>
            <w:tcW w:w="665" w:type="dxa"/>
            <w:noWrap/>
            <w:vAlign w:val="center"/>
            <w:hideMark/>
          </w:tcPr>
          <w:p w14:paraId="628BB8E5" w14:textId="77777777" w:rsidR="00771A4B" w:rsidRDefault="00771A4B" w:rsidP="00771A4B">
            <w:pPr>
              <w:jc w:val="center"/>
              <w:rPr>
                <w:sz w:val="16"/>
                <w:szCs w:val="16"/>
              </w:rPr>
            </w:pPr>
            <w:r>
              <w:rPr>
                <w:sz w:val="16"/>
                <w:szCs w:val="16"/>
              </w:rPr>
              <w:t>1</w:t>
            </w:r>
          </w:p>
        </w:tc>
        <w:tc>
          <w:tcPr>
            <w:tcW w:w="983" w:type="dxa"/>
            <w:vAlign w:val="center"/>
          </w:tcPr>
          <w:p w14:paraId="3F4EABEF" w14:textId="570285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412067" w14:textId="03BB30E0" w:rsidR="00771A4B" w:rsidRDefault="00771A4B" w:rsidP="00771A4B">
            <w:pPr>
              <w:jc w:val="center"/>
              <w:rPr>
                <w:sz w:val="16"/>
                <w:szCs w:val="16"/>
              </w:rPr>
            </w:pPr>
            <w:r>
              <w:rPr>
                <w:sz w:val="16"/>
                <w:szCs w:val="16"/>
              </w:rPr>
              <w:t>UN</w:t>
            </w:r>
          </w:p>
        </w:tc>
        <w:tc>
          <w:tcPr>
            <w:tcW w:w="887" w:type="dxa"/>
            <w:noWrap/>
            <w:vAlign w:val="center"/>
            <w:hideMark/>
          </w:tcPr>
          <w:p w14:paraId="4E84E8E2" w14:textId="45106C93" w:rsidR="00771A4B" w:rsidRDefault="00771A4B" w:rsidP="00771A4B">
            <w:pPr>
              <w:jc w:val="center"/>
              <w:rPr>
                <w:sz w:val="16"/>
                <w:szCs w:val="16"/>
              </w:rPr>
            </w:pPr>
            <w:r>
              <w:rPr>
                <w:sz w:val="16"/>
                <w:szCs w:val="16"/>
              </w:rPr>
              <w:t>46.618,67</w:t>
            </w:r>
          </w:p>
        </w:tc>
        <w:tc>
          <w:tcPr>
            <w:tcW w:w="1152" w:type="dxa"/>
            <w:noWrap/>
            <w:vAlign w:val="center"/>
            <w:hideMark/>
          </w:tcPr>
          <w:p w14:paraId="5BE6FB4B" w14:textId="22220E8F" w:rsidR="00771A4B" w:rsidRDefault="00771A4B" w:rsidP="00771A4B">
            <w:pPr>
              <w:jc w:val="center"/>
              <w:rPr>
                <w:sz w:val="16"/>
                <w:szCs w:val="16"/>
              </w:rPr>
            </w:pPr>
            <w:r>
              <w:rPr>
                <w:sz w:val="16"/>
                <w:szCs w:val="16"/>
              </w:rPr>
              <w:t>-        31.311,83</w:t>
            </w:r>
          </w:p>
        </w:tc>
        <w:tc>
          <w:tcPr>
            <w:tcW w:w="887" w:type="dxa"/>
            <w:noWrap/>
            <w:vAlign w:val="center"/>
            <w:hideMark/>
          </w:tcPr>
          <w:p w14:paraId="47435A3E" w14:textId="6B8D35FB" w:rsidR="00771A4B" w:rsidRDefault="00771A4B" w:rsidP="00771A4B">
            <w:pPr>
              <w:jc w:val="center"/>
              <w:rPr>
                <w:sz w:val="16"/>
                <w:szCs w:val="16"/>
              </w:rPr>
            </w:pPr>
            <w:r>
              <w:rPr>
                <w:sz w:val="16"/>
                <w:szCs w:val="16"/>
              </w:rPr>
              <w:t>15.306,84</w:t>
            </w:r>
          </w:p>
        </w:tc>
      </w:tr>
      <w:tr w:rsidR="00771A4B" w14:paraId="6BC74DF6" w14:textId="77777777" w:rsidTr="00771A4B">
        <w:trPr>
          <w:trHeight w:val="240"/>
        </w:trPr>
        <w:tc>
          <w:tcPr>
            <w:tcW w:w="936" w:type="dxa"/>
            <w:noWrap/>
            <w:hideMark/>
          </w:tcPr>
          <w:p w14:paraId="0CCC16BD" w14:textId="4823E782" w:rsidR="00771A4B" w:rsidRDefault="00771A4B" w:rsidP="00771A4B">
            <w:pPr>
              <w:rPr>
                <w:sz w:val="16"/>
                <w:szCs w:val="16"/>
              </w:rPr>
            </w:pPr>
            <w:r>
              <w:rPr>
                <w:sz w:val="16"/>
                <w:szCs w:val="16"/>
              </w:rPr>
              <w:t>Maquinas e equipamentos</w:t>
            </w:r>
          </w:p>
        </w:tc>
        <w:tc>
          <w:tcPr>
            <w:tcW w:w="1096" w:type="dxa"/>
            <w:noWrap/>
            <w:hideMark/>
          </w:tcPr>
          <w:p w14:paraId="0C9110BA" w14:textId="77777777" w:rsidR="00771A4B" w:rsidRDefault="00771A4B" w:rsidP="00771A4B">
            <w:pPr>
              <w:rPr>
                <w:sz w:val="16"/>
                <w:szCs w:val="16"/>
              </w:rPr>
            </w:pPr>
            <w:r>
              <w:rPr>
                <w:sz w:val="16"/>
                <w:szCs w:val="16"/>
              </w:rPr>
              <w:t>3500000041150</w:t>
            </w:r>
          </w:p>
        </w:tc>
        <w:tc>
          <w:tcPr>
            <w:tcW w:w="628" w:type="dxa"/>
            <w:noWrap/>
            <w:hideMark/>
          </w:tcPr>
          <w:p w14:paraId="343B6EA9" w14:textId="5605F824" w:rsidR="00771A4B" w:rsidRDefault="00771A4B" w:rsidP="00771A4B">
            <w:pPr>
              <w:rPr>
                <w:sz w:val="16"/>
                <w:szCs w:val="16"/>
              </w:rPr>
            </w:pPr>
            <w:r>
              <w:rPr>
                <w:sz w:val="16"/>
                <w:szCs w:val="16"/>
              </w:rPr>
              <w:t>São paulo</w:t>
            </w:r>
          </w:p>
        </w:tc>
        <w:tc>
          <w:tcPr>
            <w:tcW w:w="3466" w:type="dxa"/>
            <w:noWrap/>
            <w:hideMark/>
          </w:tcPr>
          <w:p w14:paraId="671120FC" w14:textId="77777777" w:rsidR="00771A4B" w:rsidRDefault="00771A4B" w:rsidP="00771A4B">
            <w:pPr>
              <w:rPr>
                <w:sz w:val="16"/>
                <w:szCs w:val="16"/>
              </w:rPr>
            </w:pPr>
            <w:r>
              <w:rPr>
                <w:sz w:val="16"/>
                <w:szCs w:val="16"/>
              </w:rPr>
              <w:t>AR CONDICIONADO FAB: TRANE DO BRASIL, MOD: SSVE 350, N/S: N/D TENSAO DE ALIMENTACAO 480/3/60, REFRIGERCAO R22 MT: EVT - 01</w:t>
            </w:r>
          </w:p>
        </w:tc>
        <w:tc>
          <w:tcPr>
            <w:tcW w:w="481" w:type="dxa"/>
            <w:noWrap/>
            <w:hideMark/>
          </w:tcPr>
          <w:p w14:paraId="172B4A5A" w14:textId="77777777" w:rsidR="00771A4B" w:rsidRDefault="00771A4B" w:rsidP="00771A4B">
            <w:pPr>
              <w:rPr>
                <w:sz w:val="16"/>
                <w:szCs w:val="16"/>
              </w:rPr>
            </w:pPr>
            <w:r>
              <w:rPr>
                <w:sz w:val="16"/>
                <w:szCs w:val="16"/>
              </w:rPr>
              <w:t>SP</w:t>
            </w:r>
          </w:p>
        </w:tc>
        <w:tc>
          <w:tcPr>
            <w:tcW w:w="950" w:type="dxa"/>
            <w:noWrap/>
            <w:vAlign w:val="center"/>
            <w:hideMark/>
          </w:tcPr>
          <w:p w14:paraId="72D01A43" w14:textId="77777777" w:rsidR="00771A4B" w:rsidRDefault="00771A4B" w:rsidP="00771A4B">
            <w:pPr>
              <w:jc w:val="center"/>
              <w:rPr>
                <w:sz w:val="16"/>
                <w:szCs w:val="16"/>
              </w:rPr>
            </w:pPr>
            <w:r>
              <w:rPr>
                <w:sz w:val="16"/>
                <w:szCs w:val="16"/>
              </w:rPr>
              <w:t>ZWEQCLIM</w:t>
            </w:r>
          </w:p>
        </w:tc>
        <w:tc>
          <w:tcPr>
            <w:tcW w:w="665" w:type="dxa"/>
            <w:noWrap/>
            <w:vAlign w:val="center"/>
            <w:hideMark/>
          </w:tcPr>
          <w:p w14:paraId="348C65B1" w14:textId="77777777" w:rsidR="00771A4B" w:rsidRDefault="00771A4B" w:rsidP="00771A4B">
            <w:pPr>
              <w:jc w:val="center"/>
              <w:rPr>
                <w:sz w:val="16"/>
                <w:szCs w:val="16"/>
              </w:rPr>
            </w:pPr>
            <w:r>
              <w:rPr>
                <w:sz w:val="16"/>
                <w:szCs w:val="16"/>
              </w:rPr>
              <w:t>1</w:t>
            </w:r>
          </w:p>
        </w:tc>
        <w:tc>
          <w:tcPr>
            <w:tcW w:w="983" w:type="dxa"/>
            <w:vAlign w:val="center"/>
          </w:tcPr>
          <w:p w14:paraId="1410450D" w14:textId="7C1456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25F9C4" w14:textId="4826D042" w:rsidR="00771A4B" w:rsidRDefault="00771A4B" w:rsidP="00771A4B">
            <w:pPr>
              <w:jc w:val="center"/>
              <w:rPr>
                <w:sz w:val="16"/>
                <w:szCs w:val="16"/>
              </w:rPr>
            </w:pPr>
            <w:r>
              <w:rPr>
                <w:sz w:val="16"/>
                <w:szCs w:val="16"/>
              </w:rPr>
              <w:t>UN</w:t>
            </w:r>
          </w:p>
        </w:tc>
        <w:tc>
          <w:tcPr>
            <w:tcW w:w="887" w:type="dxa"/>
            <w:noWrap/>
            <w:vAlign w:val="center"/>
            <w:hideMark/>
          </w:tcPr>
          <w:p w14:paraId="10EB8C1A" w14:textId="3B8D3BFE" w:rsidR="00771A4B" w:rsidRDefault="00771A4B" w:rsidP="00771A4B">
            <w:pPr>
              <w:jc w:val="center"/>
              <w:rPr>
                <w:sz w:val="16"/>
                <w:szCs w:val="16"/>
              </w:rPr>
            </w:pPr>
            <w:r>
              <w:rPr>
                <w:sz w:val="16"/>
                <w:szCs w:val="16"/>
              </w:rPr>
              <w:t>46.618,67</w:t>
            </w:r>
          </w:p>
        </w:tc>
        <w:tc>
          <w:tcPr>
            <w:tcW w:w="1152" w:type="dxa"/>
            <w:noWrap/>
            <w:vAlign w:val="center"/>
            <w:hideMark/>
          </w:tcPr>
          <w:p w14:paraId="376A8841" w14:textId="344355BE" w:rsidR="00771A4B" w:rsidRDefault="00771A4B" w:rsidP="00771A4B">
            <w:pPr>
              <w:jc w:val="center"/>
              <w:rPr>
                <w:sz w:val="16"/>
                <w:szCs w:val="16"/>
              </w:rPr>
            </w:pPr>
            <w:r>
              <w:rPr>
                <w:sz w:val="16"/>
                <w:szCs w:val="16"/>
              </w:rPr>
              <w:t>-        31.311,82</w:t>
            </w:r>
          </w:p>
        </w:tc>
        <w:tc>
          <w:tcPr>
            <w:tcW w:w="887" w:type="dxa"/>
            <w:noWrap/>
            <w:vAlign w:val="center"/>
            <w:hideMark/>
          </w:tcPr>
          <w:p w14:paraId="0CF9F20B" w14:textId="42C25090" w:rsidR="00771A4B" w:rsidRDefault="00771A4B" w:rsidP="00771A4B">
            <w:pPr>
              <w:jc w:val="center"/>
              <w:rPr>
                <w:sz w:val="16"/>
                <w:szCs w:val="16"/>
              </w:rPr>
            </w:pPr>
            <w:r>
              <w:rPr>
                <w:sz w:val="16"/>
                <w:szCs w:val="16"/>
              </w:rPr>
              <w:t>15.306,85</w:t>
            </w:r>
          </w:p>
        </w:tc>
      </w:tr>
      <w:tr w:rsidR="00771A4B" w14:paraId="0F174CFB" w14:textId="77777777" w:rsidTr="00771A4B">
        <w:trPr>
          <w:trHeight w:val="240"/>
        </w:trPr>
        <w:tc>
          <w:tcPr>
            <w:tcW w:w="936" w:type="dxa"/>
            <w:noWrap/>
            <w:hideMark/>
          </w:tcPr>
          <w:p w14:paraId="5806B886" w14:textId="41F0D4CC" w:rsidR="00771A4B" w:rsidRDefault="00771A4B" w:rsidP="00771A4B">
            <w:pPr>
              <w:rPr>
                <w:sz w:val="16"/>
                <w:szCs w:val="16"/>
              </w:rPr>
            </w:pPr>
            <w:r>
              <w:rPr>
                <w:sz w:val="16"/>
                <w:szCs w:val="16"/>
              </w:rPr>
              <w:t>Maquinas e equipamentos</w:t>
            </w:r>
          </w:p>
        </w:tc>
        <w:tc>
          <w:tcPr>
            <w:tcW w:w="1096" w:type="dxa"/>
            <w:noWrap/>
            <w:hideMark/>
          </w:tcPr>
          <w:p w14:paraId="14E1C4B9" w14:textId="77777777" w:rsidR="00771A4B" w:rsidRDefault="00771A4B" w:rsidP="00771A4B">
            <w:pPr>
              <w:rPr>
                <w:sz w:val="16"/>
                <w:szCs w:val="16"/>
              </w:rPr>
            </w:pPr>
            <w:r>
              <w:rPr>
                <w:sz w:val="16"/>
                <w:szCs w:val="16"/>
              </w:rPr>
              <w:t>3500000041250</w:t>
            </w:r>
          </w:p>
        </w:tc>
        <w:tc>
          <w:tcPr>
            <w:tcW w:w="628" w:type="dxa"/>
            <w:noWrap/>
            <w:hideMark/>
          </w:tcPr>
          <w:p w14:paraId="3444B118" w14:textId="23CEA463" w:rsidR="00771A4B" w:rsidRDefault="00771A4B" w:rsidP="00771A4B">
            <w:pPr>
              <w:rPr>
                <w:sz w:val="16"/>
                <w:szCs w:val="16"/>
              </w:rPr>
            </w:pPr>
            <w:r>
              <w:rPr>
                <w:sz w:val="16"/>
                <w:szCs w:val="16"/>
              </w:rPr>
              <w:t>São paulo</w:t>
            </w:r>
          </w:p>
        </w:tc>
        <w:tc>
          <w:tcPr>
            <w:tcW w:w="3466" w:type="dxa"/>
            <w:noWrap/>
            <w:hideMark/>
          </w:tcPr>
          <w:p w14:paraId="4A4AAEEC" w14:textId="77777777" w:rsidR="00771A4B" w:rsidRDefault="00771A4B" w:rsidP="00771A4B">
            <w:pPr>
              <w:rPr>
                <w:sz w:val="16"/>
                <w:szCs w:val="16"/>
              </w:rPr>
            </w:pPr>
            <w:r>
              <w:rPr>
                <w:sz w:val="16"/>
                <w:szCs w:val="16"/>
              </w:rPr>
              <w:t>AR CONDICIONADO FAB: TRANE DO BRASIL, MOD: DXPA354GA06QM0AU, N/S: B0108S0321 CAPAC. NOMINAL 35 TON, ALIMENTACA 480 V, 60 HZ MT: EVT - 12</w:t>
            </w:r>
          </w:p>
        </w:tc>
        <w:tc>
          <w:tcPr>
            <w:tcW w:w="481" w:type="dxa"/>
            <w:noWrap/>
            <w:hideMark/>
          </w:tcPr>
          <w:p w14:paraId="2E257F55" w14:textId="77777777" w:rsidR="00771A4B" w:rsidRDefault="00771A4B" w:rsidP="00771A4B">
            <w:pPr>
              <w:rPr>
                <w:sz w:val="16"/>
                <w:szCs w:val="16"/>
              </w:rPr>
            </w:pPr>
            <w:r>
              <w:rPr>
                <w:sz w:val="16"/>
                <w:szCs w:val="16"/>
              </w:rPr>
              <w:t>SP</w:t>
            </w:r>
          </w:p>
        </w:tc>
        <w:tc>
          <w:tcPr>
            <w:tcW w:w="950" w:type="dxa"/>
            <w:noWrap/>
            <w:vAlign w:val="center"/>
            <w:hideMark/>
          </w:tcPr>
          <w:p w14:paraId="6F92B36C" w14:textId="77777777" w:rsidR="00771A4B" w:rsidRDefault="00771A4B" w:rsidP="00771A4B">
            <w:pPr>
              <w:jc w:val="center"/>
              <w:rPr>
                <w:sz w:val="16"/>
                <w:szCs w:val="16"/>
              </w:rPr>
            </w:pPr>
            <w:r>
              <w:rPr>
                <w:sz w:val="16"/>
                <w:szCs w:val="16"/>
              </w:rPr>
              <w:t>ZWEQCLIM</w:t>
            </w:r>
          </w:p>
        </w:tc>
        <w:tc>
          <w:tcPr>
            <w:tcW w:w="665" w:type="dxa"/>
            <w:noWrap/>
            <w:vAlign w:val="center"/>
            <w:hideMark/>
          </w:tcPr>
          <w:p w14:paraId="69FA2460" w14:textId="77777777" w:rsidR="00771A4B" w:rsidRDefault="00771A4B" w:rsidP="00771A4B">
            <w:pPr>
              <w:jc w:val="center"/>
              <w:rPr>
                <w:sz w:val="16"/>
                <w:szCs w:val="16"/>
              </w:rPr>
            </w:pPr>
            <w:r>
              <w:rPr>
                <w:sz w:val="16"/>
                <w:szCs w:val="16"/>
              </w:rPr>
              <w:t>1</w:t>
            </w:r>
          </w:p>
        </w:tc>
        <w:tc>
          <w:tcPr>
            <w:tcW w:w="983" w:type="dxa"/>
            <w:vAlign w:val="center"/>
          </w:tcPr>
          <w:p w14:paraId="5DD58DC3" w14:textId="052F56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5277AD" w14:textId="4F35CBBA" w:rsidR="00771A4B" w:rsidRDefault="00771A4B" w:rsidP="00771A4B">
            <w:pPr>
              <w:jc w:val="center"/>
              <w:rPr>
                <w:sz w:val="16"/>
                <w:szCs w:val="16"/>
              </w:rPr>
            </w:pPr>
            <w:r>
              <w:rPr>
                <w:sz w:val="16"/>
                <w:szCs w:val="16"/>
              </w:rPr>
              <w:t>UN</w:t>
            </w:r>
          </w:p>
        </w:tc>
        <w:tc>
          <w:tcPr>
            <w:tcW w:w="887" w:type="dxa"/>
            <w:noWrap/>
            <w:vAlign w:val="center"/>
            <w:hideMark/>
          </w:tcPr>
          <w:p w14:paraId="42C60AE7" w14:textId="2404DEC5" w:rsidR="00771A4B" w:rsidRDefault="00771A4B" w:rsidP="00771A4B">
            <w:pPr>
              <w:jc w:val="center"/>
              <w:rPr>
                <w:sz w:val="16"/>
                <w:szCs w:val="16"/>
              </w:rPr>
            </w:pPr>
            <w:r>
              <w:rPr>
                <w:sz w:val="16"/>
                <w:szCs w:val="16"/>
              </w:rPr>
              <w:t>46.618,67</w:t>
            </w:r>
          </w:p>
        </w:tc>
        <w:tc>
          <w:tcPr>
            <w:tcW w:w="1152" w:type="dxa"/>
            <w:noWrap/>
            <w:vAlign w:val="center"/>
            <w:hideMark/>
          </w:tcPr>
          <w:p w14:paraId="429D1EB4" w14:textId="69E2FE0F" w:rsidR="00771A4B" w:rsidRDefault="00771A4B" w:rsidP="00771A4B">
            <w:pPr>
              <w:jc w:val="center"/>
              <w:rPr>
                <w:sz w:val="16"/>
                <w:szCs w:val="16"/>
              </w:rPr>
            </w:pPr>
            <w:r>
              <w:rPr>
                <w:sz w:val="16"/>
                <w:szCs w:val="16"/>
              </w:rPr>
              <w:t>-        31.311,82</w:t>
            </w:r>
          </w:p>
        </w:tc>
        <w:tc>
          <w:tcPr>
            <w:tcW w:w="887" w:type="dxa"/>
            <w:noWrap/>
            <w:vAlign w:val="center"/>
            <w:hideMark/>
          </w:tcPr>
          <w:p w14:paraId="20AFB09D" w14:textId="6DB50A3E" w:rsidR="00771A4B" w:rsidRDefault="00771A4B" w:rsidP="00771A4B">
            <w:pPr>
              <w:jc w:val="center"/>
              <w:rPr>
                <w:sz w:val="16"/>
                <w:szCs w:val="16"/>
              </w:rPr>
            </w:pPr>
            <w:r>
              <w:rPr>
                <w:sz w:val="16"/>
                <w:szCs w:val="16"/>
              </w:rPr>
              <w:t>15.306,85</w:t>
            </w:r>
          </w:p>
        </w:tc>
      </w:tr>
      <w:tr w:rsidR="00771A4B" w14:paraId="6B0B594C" w14:textId="77777777" w:rsidTr="00771A4B">
        <w:trPr>
          <w:trHeight w:val="240"/>
        </w:trPr>
        <w:tc>
          <w:tcPr>
            <w:tcW w:w="936" w:type="dxa"/>
            <w:noWrap/>
            <w:hideMark/>
          </w:tcPr>
          <w:p w14:paraId="0BF0F9C6" w14:textId="2765B221" w:rsidR="00771A4B" w:rsidRDefault="00771A4B" w:rsidP="00771A4B">
            <w:pPr>
              <w:rPr>
                <w:sz w:val="16"/>
                <w:szCs w:val="16"/>
              </w:rPr>
            </w:pPr>
            <w:r>
              <w:rPr>
                <w:sz w:val="16"/>
                <w:szCs w:val="16"/>
              </w:rPr>
              <w:t>Maquinas e equipamentos</w:t>
            </w:r>
          </w:p>
        </w:tc>
        <w:tc>
          <w:tcPr>
            <w:tcW w:w="1096" w:type="dxa"/>
            <w:noWrap/>
            <w:hideMark/>
          </w:tcPr>
          <w:p w14:paraId="36AAEA6F" w14:textId="77777777" w:rsidR="00771A4B" w:rsidRDefault="00771A4B" w:rsidP="00771A4B">
            <w:pPr>
              <w:rPr>
                <w:sz w:val="16"/>
                <w:szCs w:val="16"/>
              </w:rPr>
            </w:pPr>
            <w:r>
              <w:rPr>
                <w:sz w:val="16"/>
                <w:szCs w:val="16"/>
              </w:rPr>
              <w:t>3500000041260</w:t>
            </w:r>
          </w:p>
        </w:tc>
        <w:tc>
          <w:tcPr>
            <w:tcW w:w="628" w:type="dxa"/>
            <w:noWrap/>
            <w:hideMark/>
          </w:tcPr>
          <w:p w14:paraId="55F0856E" w14:textId="13EC7C89" w:rsidR="00771A4B" w:rsidRDefault="00771A4B" w:rsidP="00771A4B">
            <w:pPr>
              <w:rPr>
                <w:sz w:val="16"/>
                <w:szCs w:val="16"/>
              </w:rPr>
            </w:pPr>
            <w:r>
              <w:rPr>
                <w:sz w:val="16"/>
                <w:szCs w:val="16"/>
              </w:rPr>
              <w:t>São paulo</w:t>
            </w:r>
          </w:p>
        </w:tc>
        <w:tc>
          <w:tcPr>
            <w:tcW w:w="3466" w:type="dxa"/>
            <w:noWrap/>
            <w:hideMark/>
          </w:tcPr>
          <w:p w14:paraId="073BB664" w14:textId="77777777" w:rsidR="00771A4B" w:rsidRDefault="00771A4B" w:rsidP="00771A4B">
            <w:pPr>
              <w:rPr>
                <w:sz w:val="16"/>
                <w:szCs w:val="16"/>
              </w:rPr>
            </w:pPr>
            <w:r>
              <w:rPr>
                <w:sz w:val="16"/>
                <w:szCs w:val="16"/>
              </w:rPr>
              <w:t>AR CONDICIONADO FAB: TRANE DO BRASIL, MOD: DXPA354YF56SM4BF, N/S: B0307S0514 CAPACIDADE 35 TON., ALIMENTACAO 480V/3F/60 HZ MT: EV2 - 02</w:t>
            </w:r>
          </w:p>
        </w:tc>
        <w:tc>
          <w:tcPr>
            <w:tcW w:w="481" w:type="dxa"/>
            <w:noWrap/>
            <w:hideMark/>
          </w:tcPr>
          <w:p w14:paraId="18D0BD3F" w14:textId="77777777" w:rsidR="00771A4B" w:rsidRDefault="00771A4B" w:rsidP="00771A4B">
            <w:pPr>
              <w:rPr>
                <w:sz w:val="16"/>
                <w:szCs w:val="16"/>
              </w:rPr>
            </w:pPr>
            <w:r>
              <w:rPr>
                <w:sz w:val="16"/>
                <w:szCs w:val="16"/>
              </w:rPr>
              <w:t>SP</w:t>
            </w:r>
          </w:p>
        </w:tc>
        <w:tc>
          <w:tcPr>
            <w:tcW w:w="950" w:type="dxa"/>
            <w:noWrap/>
            <w:vAlign w:val="center"/>
            <w:hideMark/>
          </w:tcPr>
          <w:p w14:paraId="1AF8E617" w14:textId="77777777" w:rsidR="00771A4B" w:rsidRDefault="00771A4B" w:rsidP="00771A4B">
            <w:pPr>
              <w:jc w:val="center"/>
              <w:rPr>
                <w:sz w:val="16"/>
                <w:szCs w:val="16"/>
              </w:rPr>
            </w:pPr>
            <w:r>
              <w:rPr>
                <w:sz w:val="16"/>
                <w:szCs w:val="16"/>
              </w:rPr>
              <w:t>ZWEQCLIM</w:t>
            </w:r>
          </w:p>
        </w:tc>
        <w:tc>
          <w:tcPr>
            <w:tcW w:w="665" w:type="dxa"/>
            <w:noWrap/>
            <w:vAlign w:val="center"/>
            <w:hideMark/>
          </w:tcPr>
          <w:p w14:paraId="599FCFC7" w14:textId="77777777" w:rsidR="00771A4B" w:rsidRDefault="00771A4B" w:rsidP="00771A4B">
            <w:pPr>
              <w:jc w:val="center"/>
              <w:rPr>
                <w:sz w:val="16"/>
                <w:szCs w:val="16"/>
              </w:rPr>
            </w:pPr>
            <w:r>
              <w:rPr>
                <w:sz w:val="16"/>
                <w:szCs w:val="16"/>
              </w:rPr>
              <w:t>1</w:t>
            </w:r>
          </w:p>
        </w:tc>
        <w:tc>
          <w:tcPr>
            <w:tcW w:w="983" w:type="dxa"/>
            <w:vAlign w:val="center"/>
          </w:tcPr>
          <w:p w14:paraId="44107F28" w14:textId="7AD370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F2F3CF" w14:textId="64AC60F5" w:rsidR="00771A4B" w:rsidRDefault="00771A4B" w:rsidP="00771A4B">
            <w:pPr>
              <w:jc w:val="center"/>
              <w:rPr>
                <w:sz w:val="16"/>
                <w:szCs w:val="16"/>
              </w:rPr>
            </w:pPr>
            <w:r>
              <w:rPr>
                <w:sz w:val="16"/>
                <w:szCs w:val="16"/>
              </w:rPr>
              <w:t>UN</w:t>
            </w:r>
          </w:p>
        </w:tc>
        <w:tc>
          <w:tcPr>
            <w:tcW w:w="887" w:type="dxa"/>
            <w:noWrap/>
            <w:vAlign w:val="center"/>
            <w:hideMark/>
          </w:tcPr>
          <w:p w14:paraId="1D804955" w14:textId="01461E99" w:rsidR="00771A4B" w:rsidRDefault="00771A4B" w:rsidP="00771A4B">
            <w:pPr>
              <w:jc w:val="center"/>
              <w:rPr>
                <w:sz w:val="16"/>
                <w:szCs w:val="16"/>
              </w:rPr>
            </w:pPr>
            <w:r>
              <w:rPr>
                <w:sz w:val="16"/>
                <w:szCs w:val="16"/>
              </w:rPr>
              <w:t>46.618,67</w:t>
            </w:r>
          </w:p>
        </w:tc>
        <w:tc>
          <w:tcPr>
            <w:tcW w:w="1152" w:type="dxa"/>
            <w:noWrap/>
            <w:vAlign w:val="center"/>
            <w:hideMark/>
          </w:tcPr>
          <w:p w14:paraId="5D8A0264" w14:textId="7A107931" w:rsidR="00771A4B" w:rsidRDefault="00771A4B" w:rsidP="00771A4B">
            <w:pPr>
              <w:jc w:val="center"/>
              <w:rPr>
                <w:sz w:val="16"/>
                <w:szCs w:val="16"/>
              </w:rPr>
            </w:pPr>
            <w:r>
              <w:rPr>
                <w:sz w:val="16"/>
                <w:szCs w:val="16"/>
              </w:rPr>
              <w:t>-        31.311,84</w:t>
            </w:r>
          </w:p>
        </w:tc>
        <w:tc>
          <w:tcPr>
            <w:tcW w:w="887" w:type="dxa"/>
            <w:noWrap/>
            <w:vAlign w:val="center"/>
            <w:hideMark/>
          </w:tcPr>
          <w:p w14:paraId="128A9F3B" w14:textId="3ED3307E" w:rsidR="00771A4B" w:rsidRDefault="00771A4B" w:rsidP="00771A4B">
            <w:pPr>
              <w:jc w:val="center"/>
              <w:rPr>
                <w:sz w:val="16"/>
                <w:szCs w:val="16"/>
              </w:rPr>
            </w:pPr>
            <w:r>
              <w:rPr>
                <w:sz w:val="16"/>
                <w:szCs w:val="16"/>
              </w:rPr>
              <w:t>15.306,83</w:t>
            </w:r>
          </w:p>
        </w:tc>
      </w:tr>
      <w:tr w:rsidR="00771A4B" w14:paraId="71174463" w14:textId="77777777" w:rsidTr="00771A4B">
        <w:trPr>
          <w:trHeight w:val="240"/>
        </w:trPr>
        <w:tc>
          <w:tcPr>
            <w:tcW w:w="936" w:type="dxa"/>
            <w:noWrap/>
            <w:hideMark/>
          </w:tcPr>
          <w:p w14:paraId="2D6DA1A9" w14:textId="61790C31" w:rsidR="00771A4B" w:rsidRDefault="00771A4B" w:rsidP="00771A4B">
            <w:pPr>
              <w:rPr>
                <w:sz w:val="16"/>
                <w:szCs w:val="16"/>
              </w:rPr>
            </w:pPr>
            <w:r>
              <w:rPr>
                <w:sz w:val="16"/>
                <w:szCs w:val="16"/>
              </w:rPr>
              <w:t>Maquinas e equipamentos</w:t>
            </w:r>
          </w:p>
        </w:tc>
        <w:tc>
          <w:tcPr>
            <w:tcW w:w="1096" w:type="dxa"/>
            <w:noWrap/>
            <w:hideMark/>
          </w:tcPr>
          <w:p w14:paraId="61DF9D58" w14:textId="77777777" w:rsidR="00771A4B" w:rsidRDefault="00771A4B" w:rsidP="00771A4B">
            <w:pPr>
              <w:rPr>
                <w:sz w:val="16"/>
                <w:szCs w:val="16"/>
              </w:rPr>
            </w:pPr>
            <w:r>
              <w:rPr>
                <w:sz w:val="16"/>
                <w:szCs w:val="16"/>
              </w:rPr>
              <w:t>3500000041270</w:t>
            </w:r>
          </w:p>
        </w:tc>
        <w:tc>
          <w:tcPr>
            <w:tcW w:w="628" w:type="dxa"/>
            <w:noWrap/>
            <w:hideMark/>
          </w:tcPr>
          <w:p w14:paraId="5AA427B6" w14:textId="25520B7E" w:rsidR="00771A4B" w:rsidRDefault="00771A4B" w:rsidP="00771A4B">
            <w:pPr>
              <w:rPr>
                <w:sz w:val="16"/>
                <w:szCs w:val="16"/>
              </w:rPr>
            </w:pPr>
            <w:r>
              <w:rPr>
                <w:sz w:val="16"/>
                <w:szCs w:val="16"/>
              </w:rPr>
              <w:t>São paulo</w:t>
            </w:r>
          </w:p>
        </w:tc>
        <w:tc>
          <w:tcPr>
            <w:tcW w:w="3466" w:type="dxa"/>
            <w:noWrap/>
            <w:hideMark/>
          </w:tcPr>
          <w:p w14:paraId="66945CCA" w14:textId="77777777" w:rsidR="00771A4B" w:rsidRDefault="00771A4B" w:rsidP="00771A4B">
            <w:pPr>
              <w:rPr>
                <w:sz w:val="16"/>
                <w:szCs w:val="16"/>
              </w:rPr>
            </w:pPr>
            <w:r>
              <w:rPr>
                <w:sz w:val="16"/>
                <w:szCs w:val="16"/>
              </w:rPr>
              <w:t>AR CONDICIONADO FAB: TRANE DO BRASIL, MOD: DXPA354YF56SM4BF, N/S: B0307S0514 CAPACIDADE 35 TON., ALIMENTACAO 480V/3F/60 HZ MT: EV2 -01</w:t>
            </w:r>
          </w:p>
        </w:tc>
        <w:tc>
          <w:tcPr>
            <w:tcW w:w="481" w:type="dxa"/>
            <w:noWrap/>
            <w:hideMark/>
          </w:tcPr>
          <w:p w14:paraId="64B88BE5" w14:textId="77777777" w:rsidR="00771A4B" w:rsidRDefault="00771A4B" w:rsidP="00771A4B">
            <w:pPr>
              <w:rPr>
                <w:sz w:val="16"/>
                <w:szCs w:val="16"/>
              </w:rPr>
            </w:pPr>
            <w:r>
              <w:rPr>
                <w:sz w:val="16"/>
                <w:szCs w:val="16"/>
              </w:rPr>
              <w:t>SP</w:t>
            </w:r>
          </w:p>
        </w:tc>
        <w:tc>
          <w:tcPr>
            <w:tcW w:w="950" w:type="dxa"/>
            <w:noWrap/>
            <w:vAlign w:val="center"/>
            <w:hideMark/>
          </w:tcPr>
          <w:p w14:paraId="16DBBA38" w14:textId="77777777" w:rsidR="00771A4B" w:rsidRDefault="00771A4B" w:rsidP="00771A4B">
            <w:pPr>
              <w:jc w:val="center"/>
              <w:rPr>
                <w:sz w:val="16"/>
                <w:szCs w:val="16"/>
              </w:rPr>
            </w:pPr>
            <w:r>
              <w:rPr>
                <w:sz w:val="16"/>
                <w:szCs w:val="16"/>
              </w:rPr>
              <w:t>ZWEQCLIM</w:t>
            </w:r>
          </w:p>
        </w:tc>
        <w:tc>
          <w:tcPr>
            <w:tcW w:w="665" w:type="dxa"/>
            <w:noWrap/>
            <w:vAlign w:val="center"/>
            <w:hideMark/>
          </w:tcPr>
          <w:p w14:paraId="0683AAA6" w14:textId="77777777" w:rsidR="00771A4B" w:rsidRDefault="00771A4B" w:rsidP="00771A4B">
            <w:pPr>
              <w:jc w:val="center"/>
              <w:rPr>
                <w:sz w:val="16"/>
                <w:szCs w:val="16"/>
              </w:rPr>
            </w:pPr>
            <w:r>
              <w:rPr>
                <w:sz w:val="16"/>
                <w:szCs w:val="16"/>
              </w:rPr>
              <w:t>1</w:t>
            </w:r>
          </w:p>
        </w:tc>
        <w:tc>
          <w:tcPr>
            <w:tcW w:w="983" w:type="dxa"/>
            <w:vAlign w:val="center"/>
          </w:tcPr>
          <w:p w14:paraId="19BD9F96" w14:textId="78A111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364D8B" w14:textId="47EAE770" w:rsidR="00771A4B" w:rsidRDefault="00771A4B" w:rsidP="00771A4B">
            <w:pPr>
              <w:jc w:val="center"/>
              <w:rPr>
                <w:sz w:val="16"/>
                <w:szCs w:val="16"/>
              </w:rPr>
            </w:pPr>
            <w:r>
              <w:rPr>
                <w:sz w:val="16"/>
                <w:szCs w:val="16"/>
              </w:rPr>
              <w:t>UN</w:t>
            </w:r>
          </w:p>
        </w:tc>
        <w:tc>
          <w:tcPr>
            <w:tcW w:w="887" w:type="dxa"/>
            <w:noWrap/>
            <w:vAlign w:val="center"/>
            <w:hideMark/>
          </w:tcPr>
          <w:p w14:paraId="3249798E" w14:textId="39F014BC" w:rsidR="00771A4B" w:rsidRDefault="00771A4B" w:rsidP="00771A4B">
            <w:pPr>
              <w:jc w:val="center"/>
              <w:rPr>
                <w:sz w:val="16"/>
                <w:szCs w:val="16"/>
              </w:rPr>
            </w:pPr>
            <w:r>
              <w:rPr>
                <w:sz w:val="16"/>
                <w:szCs w:val="16"/>
              </w:rPr>
              <w:t>46.618,67</w:t>
            </w:r>
          </w:p>
        </w:tc>
        <w:tc>
          <w:tcPr>
            <w:tcW w:w="1152" w:type="dxa"/>
            <w:noWrap/>
            <w:vAlign w:val="center"/>
            <w:hideMark/>
          </w:tcPr>
          <w:p w14:paraId="47C90EEF" w14:textId="4A5837A1" w:rsidR="00771A4B" w:rsidRDefault="00771A4B" w:rsidP="00771A4B">
            <w:pPr>
              <w:jc w:val="center"/>
              <w:rPr>
                <w:sz w:val="16"/>
                <w:szCs w:val="16"/>
              </w:rPr>
            </w:pPr>
            <w:r>
              <w:rPr>
                <w:sz w:val="16"/>
                <w:szCs w:val="16"/>
              </w:rPr>
              <w:t>-        31.311,84</w:t>
            </w:r>
          </w:p>
        </w:tc>
        <w:tc>
          <w:tcPr>
            <w:tcW w:w="887" w:type="dxa"/>
            <w:noWrap/>
            <w:vAlign w:val="center"/>
            <w:hideMark/>
          </w:tcPr>
          <w:p w14:paraId="074EB235" w14:textId="7D0F6E5B" w:rsidR="00771A4B" w:rsidRDefault="00771A4B" w:rsidP="00771A4B">
            <w:pPr>
              <w:jc w:val="center"/>
              <w:rPr>
                <w:sz w:val="16"/>
                <w:szCs w:val="16"/>
              </w:rPr>
            </w:pPr>
            <w:r>
              <w:rPr>
                <w:sz w:val="16"/>
                <w:szCs w:val="16"/>
              </w:rPr>
              <w:t>15.306,83</w:t>
            </w:r>
          </w:p>
        </w:tc>
      </w:tr>
      <w:tr w:rsidR="00771A4B" w14:paraId="16750012" w14:textId="77777777" w:rsidTr="00771A4B">
        <w:trPr>
          <w:trHeight w:val="240"/>
        </w:trPr>
        <w:tc>
          <w:tcPr>
            <w:tcW w:w="936" w:type="dxa"/>
            <w:noWrap/>
            <w:hideMark/>
          </w:tcPr>
          <w:p w14:paraId="24A77F74" w14:textId="4E1CF66B" w:rsidR="00771A4B" w:rsidRDefault="00771A4B" w:rsidP="00771A4B">
            <w:pPr>
              <w:rPr>
                <w:sz w:val="16"/>
                <w:szCs w:val="16"/>
              </w:rPr>
            </w:pPr>
            <w:r>
              <w:rPr>
                <w:sz w:val="16"/>
                <w:szCs w:val="16"/>
              </w:rPr>
              <w:t>Maquinas e equipamentos</w:t>
            </w:r>
          </w:p>
        </w:tc>
        <w:tc>
          <w:tcPr>
            <w:tcW w:w="1096" w:type="dxa"/>
            <w:noWrap/>
            <w:hideMark/>
          </w:tcPr>
          <w:p w14:paraId="48D157C9" w14:textId="77777777" w:rsidR="00771A4B" w:rsidRDefault="00771A4B" w:rsidP="00771A4B">
            <w:pPr>
              <w:rPr>
                <w:sz w:val="16"/>
                <w:szCs w:val="16"/>
              </w:rPr>
            </w:pPr>
            <w:r>
              <w:rPr>
                <w:sz w:val="16"/>
                <w:szCs w:val="16"/>
              </w:rPr>
              <w:t>3500000041280</w:t>
            </w:r>
          </w:p>
        </w:tc>
        <w:tc>
          <w:tcPr>
            <w:tcW w:w="628" w:type="dxa"/>
            <w:noWrap/>
            <w:hideMark/>
          </w:tcPr>
          <w:p w14:paraId="2221A146" w14:textId="3BC99AD1" w:rsidR="00771A4B" w:rsidRDefault="00771A4B" w:rsidP="00771A4B">
            <w:pPr>
              <w:rPr>
                <w:sz w:val="16"/>
                <w:szCs w:val="16"/>
              </w:rPr>
            </w:pPr>
            <w:r>
              <w:rPr>
                <w:sz w:val="16"/>
                <w:szCs w:val="16"/>
              </w:rPr>
              <w:t>São paulo</w:t>
            </w:r>
          </w:p>
        </w:tc>
        <w:tc>
          <w:tcPr>
            <w:tcW w:w="3466" w:type="dxa"/>
            <w:noWrap/>
            <w:hideMark/>
          </w:tcPr>
          <w:p w14:paraId="7F34B971" w14:textId="77777777" w:rsidR="00771A4B" w:rsidRDefault="00771A4B" w:rsidP="00771A4B">
            <w:pPr>
              <w:rPr>
                <w:sz w:val="16"/>
                <w:szCs w:val="16"/>
              </w:rPr>
            </w:pPr>
            <w:r>
              <w:rPr>
                <w:sz w:val="16"/>
                <w:szCs w:val="16"/>
              </w:rPr>
              <w:t>AR CONDICIONADO FAB: TRANE DO BRASIL, MOD: DXPA354YF56SM4BF, N/S: B0706S0271 CAPACIDADE 35 TON., ALIMENTACAO 480V/3F/60 HZ MT: EV2 - 17</w:t>
            </w:r>
          </w:p>
        </w:tc>
        <w:tc>
          <w:tcPr>
            <w:tcW w:w="481" w:type="dxa"/>
            <w:noWrap/>
            <w:hideMark/>
          </w:tcPr>
          <w:p w14:paraId="24BB1B0A" w14:textId="77777777" w:rsidR="00771A4B" w:rsidRDefault="00771A4B" w:rsidP="00771A4B">
            <w:pPr>
              <w:rPr>
                <w:sz w:val="16"/>
                <w:szCs w:val="16"/>
              </w:rPr>
            </w:pPr>
            <w:r>
              <w:rPr>
                <w:sz w:val="16"/>
                <w:szCs w:val="16"/>
              </w:rPr>
              <w:t>SP</w:t>
            </w:r>
          </w:p>
        </w:tc>
        <w:tc>
          <w:tcPr>
            <w:tcW w:w="950" w:type="dxa"/>
            <w:noWrap/>
            <w:vAlign w:val="center"/>
            <w:hideMark/>
          </w:tcPr>
          <w:p w14:paraId="39091331" w14:textId="77777777" w:rsidR="00771A4B" w:rsidRDefault="00771A4B" w:rsidP="00771A4B">
            <w:pPr>
              <w:jc w:val="center"/>
              <w:rPr>
                <w:sz w:val="16"/>
                <w:szCs w:val="16"/>
              </w:rPr>
            </w:pPr>
            <w:r>
              <w:rPr>
                <w:sz w:val="16"/>
                <w:szCs w:val="16"/>
              </w:rPr>
              <w:t>ZWEQCLIM</w:t>
            </w:r>
          </w:p>
        </w:tc>
        <w:tc>
          <w:tcPr>
            <w:tcW w:w="665" w:type="dxa"/>
            <w:noWrap/>
            <w:vAlign w:val="center"/>
            <w:hideMark/>
          </w:tcPr>
          <w:p w14:paraId="2C32205C" w14:textId="77777777" w:rsidR="00771A4B" w:rsidRDefault="00771A4B" w:rsidP="00771A4B">
            <w:pPr>
              <w:jc w:val="center"/>
              <w:rPr>
                <w:sz w:val="16"/>
                <w:szCs w:val="16"/>
              </w:rPr>
            </w:pPr>
            <w:r>
              <w:rPr>
                <w:sz w:val="16"/>
                <w:szCs w:val="16"/>
              </w:rPr>
              <w:t>1</w:t>
            </w:r>
          </w:p>
        </w:tc>
        <w:tc>
          <w:tcPr>
            <w:tcW w:w="983" w:type="dxa"/>
            <w:vAlign w:val="center"/>
          </w:tcPr>
          <w:p w14:paraId="08280686" w14:textId="46CC0A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102FEF" w14:textId="1AA0068D" w:rsidR="00771A4B" w:rsidRDefault="00771A4B" w:rsidP="00771A4B">
            <w:pPr>
              <w:jc w:val="center"/>
              <w:rPr>
                <w:sz w:val="16"/>
                <w:szCs w:val="16"/>
              </w:rPr>
            </w:pPr>
            <w:r>
              <w:rPr>
                <w:sz w:val="16"/>
                <w:szCs w:val="16"/>
              </w:rPr>
              <w:t>UN</w:t>
            </w:r>
          </w:p>
        </w:tc>
        <w:tc>
          <w:tcPr>
            <w:tcW w:w="887" w:type="dxa"/>
            <w:noWrap/>
            <w:vAlign w:val="center"/>
            <w:hideMark/>
          </w:tcPr>
          <w:p w14:paraId="7A0B9460" w14:textId="10ED1E35" w:rsidR="00771A4B" w:rsidRDefault="00771A4B" w:rsidP="00771A4B">
            <w:pPr>
              <w:jc w:val="center"/>
              <w:rPr>
                <w:sz w:val="16"/>
                <w:szCs w:val="16"/>
              </w:rPr>
            </w:pPr>
            <w:r>
              <w:rPr>
                <w:sz w:val="16"/>
                <w:szCs w:val="16"/>
              </w:rPr>
              <w:t>46.618,67</w:t>
            </w:r>
          </w:p>
        </w:tc>
        <w:tc>
          <w:tcPr>
            <w:tcW w:w="1152" w:type="dxa"/>
            <w:noWrap/>
            <w:vAlign w:val="center"/>
            <w:hideMark/>
          </w:tcPr>
          <w:p w14:paraId="29481BB1" w14:textId="73AC9D62" w:rsidR="00771A4B" w:rsidRDefault="00771A4B" w:rsidP="00771A4B">
            <w:pPr>
              <w:jc w:val="center"/>
              <w:rPr>
                <w:sz w:val="16"/>
                <w:szCs w:val="16"/>
              </w:rPr>
            </w:pPr>
            <w:r>
              <w:rPr>
                <w:sz w:val="16"/>
                <w:szCs w:val="16"/>
              </w:rPr>
              <w:t>-        31.311,82</w:t>
            </w:r>
          </w:p>
        </w:tc>
        <w:tc>
          <w:tcPr>
            <w:tcW w:w="887" w:type="dxa"/>
            <w:noWrap/>
            <w:vAlign w:val="center"/>
            <w:hideMark/>
          </w:tcPr>
          <w:p w14:paraId="4E5B0FAB" w14:textId="75BB878C" w:rsidR="00771A4B" w:rsidRDefault="00771A4B" w:rsidP="00771A4B">
            <w:pPr>
              <w:jc w:val="center"/>
              <w:rPr>
                <w:sz w:val="16"/>
                <w:szCs w:val="16"/>
              </w:rPr>
            </w:pPr>
            <w:r>
              <w:rPr>
                <w:sz w:val="16"/>
                <w:szCs w:val="16"/>
              </w:rPr>
              <w:t>15.306,85</w:t>
            </w:r>
          </w:p>
        </w:tc>
      </w:tr>
      <w:tr w:rsidR="00771A4B" w14:paraId="2EAEA536" w14:textId="77777777" w:rsidTr="00771A4B">
        <w:trPr>
          <w:trHeight w:val="240"/>
        </w:trPr>
        <w:tc>
          <w:tcPr>
            <w:tcW w:w="936" w:type="dxa"/>
            <w:noWrap/>
            <w:hideMark/>
          </w:tcPr>
          <w:p w14:paraId="21906A10" w14:textId="7E035DFE" w:rsidR="00771A4B" w:rsidRDefault="00771A4B" w:rsidP="00771A4B">
            <w:pPr>
              <w:rPr>
                <w:sz w:val="16"/>
                <w:szCs w:val="16"/>
              </w:rPr>
            </w:pPr>
            <w:r>
              <w:rPr>
                <w:sz w:val="16"/>
                <w:szCs w:val="16"/>
              </w:rPr>
              <w:lastRenderedPageBreak/>
              <w:t>Maquinas e equipamentos</w:t>
            </w:r>
          </w:p>
        </w:tc>
        <w:tc>
          <w:tcPr>
            <w:tcW w:w="1096" w:type="dxa"/>
            <w:noWrap/>
            <w:hideMark/>
          </w:tcPr>
          <w:p w14:paraId="3C41B224" w14:textId="77777777" w:rsidR="00771A4B" w:rsidRDefault="00771A4B" w:rsidP="00771A4B">
            <w:pPr>
              <w:rPr>
                <w:sz w:val="16"/>
                <w:szCs w:val="16"/>
              </w:rPr>
            </w:pPr>
            <w:r>
              <w:rPr>
                <w:sz w:val="16"/>
                <w:szCs w:val="16"/>
              </w:rPr>
              <w:t>3500000041290</w:t>
            </w:r>
          </w:p>
        </w:tc>
        <w:tc>
          <w:tcPr>
            <w:tcW w:w="628" w:type="dxa"/>
            <w:noWrap/>
            <w:hideMark/>
          </w:tcPr>
          <w:p w14:paraId="3F5BF01C" w14:textId="3648FD3D" w:rsidR="00771A4B" w:rsidRDefault="00771A4B" w:rsidP="00771A4B">
            <w:pPr>
              <w:rPr>
                <w:sz w:val="16"/>
                <w:szCs w:val="16"/>
              </w:rPr>
            </w:pPr>
            <w:r>
              <w:rPr>
                <w:sz w:val="16"/>
                <w:szCs w:val="16"/>
              </w:rPr>
              <w:t>São paulo</w:t>
            </w:r>
          </w:p>
        </w:tc>
        <w:tc>
          <w:tcPr>
            <w:tcW w:w="3466" w:type="dxa"/>
            <w:noWrap/>
            <w:hideMark/>
          </w:tcPr>
          <w:p w14:paraId="451744A1" w14:textId="77777777" w:rsidR="00771A4B" w:rsidRDefault="00771A4B" w:rsidP="00771A4B">
            <w:pPr>
              <w:rPr>
                <w:sz w:val="16"/>
                <w:szCs w:val="16"/>
              </w:rPr>
            </w:pPr>
            <w:r>
              <w:rPr>
                <w:sz w:val="16"/>
                <w:szCs w:val="16"/>
              </w:rPr>
              <w:t>AR CONDICIONADO FAB: TRANE DO BRASIL, MOD: DXVA504VC00P00BBA, N/S: B0309S0255 CAPACIDADE 50 TON, ALIMENTACAO 480V/3F/60HZ MT: EV2-07</w:t>
            </w:r>
          </w:p>
        </w:tc>
        <w:tc>
          <w:tcPr>
            <w:tcW w:w="481" w:type="dxa"/>
            <w:noWrap/>
            <w:hideMark/>
          </w:tcPr>
          <w:p w14:paraId="28B0A1E4" w14:textId="77777777" w:rsidR="00771A4B" w:rsidRDefault="00771A4B" w:rsidP="00771A4B">
            <w:pPr>
              <w:rPr>
                <w:sz w:val="16"/>
                <w:szCs w:val="16"/>
              </w:rPr>
            </w:pPr>
            <w:r>
              <w:rPr>
                <w:sz w:val="16"/>
                <w:szCs w:val="16"/>
              </w:rPr>
              <w:t>SP</w:t>
            </w:r>
          </w:p>
        </w:tc>
        <w:tc>
          <w:tcPr>
            <w:tcW w:w="950" w:type="dxa"/>
            <w:noWrap/>
            <w:vAlign w:val="center"/>
            <w:hideMark/>
          </w:tcPr>
          <w:p w14:paraId="1B3F73A8" w14:textId="77777777" w:rsidR="00771A4B" w:rsidRDefault="00771A4B" w:rsidP="00771A4B">
            <w:pPr>
              <w:jc w:val="center"/>
              <w:rPr>
                <w:sz w:val="16"/>
                <w:szCs w:val="16"/>
              </w:rPr>
            </w:pPr>
            <w:r>
              <w:rPr>
                <w:sz w:val="16"/>
                <w:szCs w:val="16"/>
              </w:rPr>
              <w:t>ZWEQCLIM</w:t>
            </w:r>
          </w:p>
        </w:tc>
        <w:tc>
          <w:tcPr>
            <w:tcW w:w="665" w:type="dxa"/>
            <w:noWrap/>
            <w:vAlign w:val="center"/>
            <w:hideMark/>
          </w:tcPr>
          <w:p w14:paraId="6C44C6F9" w14:textId="77777777" w:rsidR="00771A4B" w:rsidRDefault="00771A4B" w:rsidP="00771A4B">
            <w:pPr>
              <w:jc w:val="center"/>
              <w:rPr>
                <w:sz w:val="16"/>
                <w:szCs w:val="16"/>
              </w:rPr>
            </w:pPr>
            <w:r>
              <w:rPr>
                <w:sz w:val="16"/>
                <w:szCs w:val="16"/>
              </w:rPr>
              <w:t>1</w:t>
            </w:r>
          </w:p>
        </w:tc>
        <w:tc>
          <w:tcPr>
            <w:tcW w:w="983" w:type="dxa"/>
            <w:vAlign w:val="center"/>
          </w:tcPr>
          <w:p w14:paraId="41D0EAD7" w14:textId="1F68EB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924195" w14:textId="028EF81C" w:rsidR="00771A4B" w:rsidRDefault="00771A4B" w:rsidP="00771A4B">
            <w:pPr>
              <w:jc w:val="center"/>
              <w:rPr>
                <w:sz w:val="16"/>
                <w:szCs w:val="16"/>
              </w:rPr>
            </w:pPr>
            <w:r>
              <w:rPr>
                <w:sz w:val="16"/>
                <w:szCs w:val="16"/>
              </w:rPr>
              <w:t>UN</w:t>
            </w:r>
          </w:p>
        </w:tc>
        <w:tc>
          <w:tcPr>
            <w:tcW w:w="887" w:type="dxa"/>
            <w:noWrap/>
            <w:vAlign w:val="center"/>
            <w:hideMark/>
          </w:tcPr>
          <w:p w14:paraId="76EAC62B" w14:textId="199AB34A" w:rsidR="00771A4B" w:rsidRDefault="00771A4B" w:rsidP="00771A4B">
            <w:pPr>
              <w:jc w:val="center"/>
              <w:rPr>
                <w:sz w:val="16"/>
                <w:szCs w:val="16"/>
              </w:rPr>
            </w:pPr>
            <w:r>
              <w:rPr>
                <w:sz w:val="16"/>
                <w:szCs w:val="16"/>
              </w:rPr>
              <w:t>46.618,67</w:t>
            </w:r>
          </w:p>
        </w:tc>
        <w:tc>
          <w:tcPr>
            <w:tcW w:w="1152" w:type="dxa"/>
            <w:noWrap/>
            <w:vAlign w:val="center"/>
            <w:hideMark/>
          </w:tcPr>
          <w:p w14:paraId="27C1660B" w14:textId="5EDCDBC6" w:rsidR="00771A4B" w:rsidRDefault="00771A4B" w:rsidP="00771A4B">
            <w:pPr>
              <w:jc w:val="center"/>
              <w:rPr>
                <w:sz w:val="16"/>
                <w:szCs w:val="16"/>
              </w:rPr>
            </w:pPr>
            <w:r>
              <w:rPr>
                <w:sz w:val="16"/>
                <w:szCs w:val="16"/>
              </w:rPr>
              <w:t>-        31.311,84</w:t>
            </w:r>
          </w:p>
        </w:tc>
        <w:tc>
          <w:tcPr>
            <w:tcW w:w="887" w:type="dxa"/>
            <w:noWrap/>
            <w:vAlign w:val="center"/>
            <w:hideMark/>
          </w:tcPr>
          <w:p w14:paraId="417488BD" w14:textId="37A558E9" w:rsidR="00771A4B" w:rsidRDefault="00771A4B" w:rsidP="00771A4B">
            <w:pPr>
              <w:jc w:val="center"/>
              <w:rPr>
                <w:sz w:val="16"/>
                <w:szCs w:val="16"/>
              </w:rPr>
            </w:pPr>
            <w:r>
              <w:rPr>
                <w:sz w:val="16"/>
                <w:szCs w:val="16"/>
              </w:rPr>
              <w:t>15.306,83</w:t>
            </w:r>
          </w:p>
        </w:tc>
      </w:tr>
      <w:tr w:rsidR="00771A4B" w14:paraId="450F1BB6" w14:textId="77777777" w:rsidTr="00771A4B">
        <w:trPr>
          <w:trHeight w:val="240"/>
        </w:trPr>
        <w:tc>
          <w:tcPr>
            <w:tcW w:w="936" w:type="dxa"/>
            <w:noWrap/>
            <w:hideMark/>
          </w:tcPr>
          <w:p w14:paraId="7D04C754" w14:textId="612DA57F" w:rsidR="00771A4B" w:rsidRDefault="00771A4B" w:rsidP="00771A4B">
            <w:pPr>
              <w:rPr>
                <w:sz w:val="16"/>
                <w:szCs w:val="16"/>
              </w:rPr>
            </w:pPr>
            <w:r>
              <w:rPr>
                <w:sz w:val="16"/>
                <w:szCs w:val="16"/>
              </w:rPr>
              <w:t>Maquinas e equipamentos</w:t>
            </w:r>
          </w:p>
        </w:tc>
        <w:tc>
          <w:tcPr>
            <w:tcW w:w="1096" w:type="dxa"/>
            <w:noWrap/>
            <w:hideMark/>
          </w:tcPr>
          <w:p w14:paraId="3B5FE2FE" w14:textId="77777777" w:rsidR="00771A4B" w:rsidRDefault="00771A4B" w:rsidP="00771A4B">
            <w:pPr>
              <w:rPr>
                <w:sz w:val="16"/>
                <w:szCs w:val="16"/>
              </w:rPr>
            </w:pPr>
            <w:r>
              <w:rPr>
                <w:sz w:val="16"/>
                <w:szCs w:val="16"/>
              </w:rPr>
              <w:t>3500000041370</w:t>
            </w:r>
          </w:p>
        </w:tc>
        <w:tc>
          <w:tcPr>
            <w:tcW w:w="628" w:type="dxa"/>
            <w:noWrap/>
            <w:hideMark/>
          </w:tcPr>
          <w:p w14:paraId="6893FF51" w14:textId="7993CB27" w:rsidR="00771A4B" w:rsidRDefault="00771A4B" w:rsidP="00771A4B">
            <w:pPr>
              <w:rPr>
                <w:sz w:val="16"/>
                <w:szCs w:val="16"/>
              </w:rPr>
            </w:pPr>
            <w:r>
              <w:rPr>
                <w:sz w:val="16"/>
                <w:szCs w:val="16"/>
              </w:rPr>
              <w:t>São paulo</w:t>
            </w:r>
          </w:p>
        </w:tc>
        <w:tc>
          <w:tcPr>
            <w:tcW w:w="3466" w:type="dxa"/>
            <w:noWrap/>
            <w:hideMark/>
          </w:tcPr>
          <w:p w14:paraId="10B6A67D" w14:textId="77777777" w:rsidR="00771A4B" w:rsidRDefault="00771A4B" w:rsidP="00771A4B">
            <w:pPr>
              <w:rPr>
                <w:sz w:val="16"/>
                <w:szCs w:val="16"/>
              </w:rPr>
            </w:pPr>
            <w:r>
              <w:rPr>
                <w:sz w:val="16"/>
                <w:szCs w:val="16"/>
              </w:rPr>
              <w:t>MAQUINA DE CONFORTO FAB: TRANE, MOD: DXPA075, CAOACIDADE 7,5 TR MT: EV2-14</w:t>
            </w:r>
          </w:p>
        </w:tc>
        <w:tc>
          <w:tcPr>
            <w:tcW w:w="481" w:type="dxa"/>
            <w:noWrap/>
            <w:hideMark/>
          </w:tcPr>
          <w:p w14:paraId="4A1DB7A4" w14:textId="77777777" w:rsidR="00771A4B" w:rsidRDefault="00771A4B" w:rsidP="00771A4B">
            <w:pPr>
              <w:rPr>
                <w:sz w:val="16"/>
                <w:szCs w:val="16"/>
              </w:rPr>
            </w:pPr>
            <w:r>
              <w:rPr>
                <w:sz w:val="16"/>
                <w:szCs w:val="16"/>
              </w:rPr>
              <w:t>SP</w:t>
            </w:r>
          </w:p>
        </w:tc>
        <w:tc>
          <w:tcPr>
            <w:tcW w:w="950" w:type="dxa"/>
            <w:noWrap/>
            <w:vAlign w:val="center"/>
            <w:hideMark/>
          </w:tcPr>
          <w:p w14:paraId="711AEB30" w14:textId="77777777" w:rsidR="00771A4B" w:rsidRDefault="00771A4B" w:rsidP="00771A4B">
            <w:pPr>
              <w:jc w:val="center"/>
              <w:rPr>
                <w:sz w:val="16"/>
                <w:szCs w:val="16"/>
              </w:rPr>
            </w:pPr>
            <w:r>
              <w:rPr>
                <w:sz w:val="16"/>
                <w:szCs w:val="16"/>
              </w:rPr>
              <w:t>ZWEQCLIM</w:t>
            </w:r>
          </w:p>
        </w:tc>
        <w:tc>
          <w:tcPr>
            <w:tcW w:w="665" w:type="dxa"/>
            <w:noWrap/>
            <w:vAlign w:val="center"/>
            <w:hideMark/>
          </w:tcPr>
          <w:p w14:paraId="30BD7DC2" w14:textId="77777777" w:rsidR="00771A4B" w:rsidRDefault="00771A4B" w:rsidP="00771A4B">
            <w:pPr>
              <w:jc w:val="center"/>
              <w:rPr>
                <w:sz w:val="16"/>
                <w:szCs w:val="16"/>
              </w:rPr>
            </w:pPr>
            <w:r>
              <w:rPr>
                <w:sz w:val="16"/>
                <w:szCs w:val="16"/>
              </w:rPr>
              <w:t>1</w:t>
            </w:r>
          </w:p>
        </w:tc>
        <w:tc>
          <w:tcPr>
            <w:tcW w:w="983" w:type="dxa"/>
            <w:vAlign w:val="center"/>
          </w:tcPr>
          <w:p w14:paraId="2BFF86A8" w14:textId="226B82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8E55EA" w14:textId="06CE1B72" w:rsidR="00771A4B" w:rsidRDefault="00771A4B" w:rsidP="00771A4B">
            <w:pPr>
              <w:jc w:val="center"/>
              <w:rPr>
                <w:sz w:val="16"/>
                <w:szCs w:val="16"/>
              </w:rPr>
            </w:pPr>
            <w:r>
              <w:rPr>
                <w:sz w:val="16"/>
                <w:szCs w:val="16"/>
              </w:rPr>
              <w:t>UN</w:t>
            </w:r>
          </w:p>
        </w:tc>
        <w:tc>
          <w:tcPr>
            <w:tcW w:w="887" w:type="dxa"/>
            <w:noWrap/>
            <w:vAlign w:val="center"/>
            <w:hideMark/>
          </w:tcPr>
          <w:p w14:paraId="1F82D511" w14:textId="7DAC2F18" w:rsidR="00771A4B" w:rsidRDefault="00771A4B" w:rsidP="00771A4B">
            <w:pPr>
              <w:jc w:val="center"/>
              <w:rPr>
                <w:sz w:val="16"/>
                <w:szCs w:val="16"/>
              </w:rPr>
            </w:pPr>
            <w:r>
              <w:rPr>
                <w:sz w:val="16"/>
                <w:szCs w:val="16"/>
              </w:rPr>
              <w:t>1.449,34</w:t>
            </w:r>
          </w:p>
        </w:tc>
        <w:tc>
          <w:tcPr>
            <w:tcW w:w="1152" w:type="dxa"/>
            <w:noWrap/>
            <w:vAlign w:val="center"/>
            <w:hideMark/>
          </w:tcPr>
          <w:p w14:paraId="7934A5BE" w14:textId="5197AB2C" w:rsidR="00771A4B" w:rsidRDefault="00771A4B" w:rsidP="00771A4B">
            <w:pPr>
              <w:jc w:val="center"/>
              <w:rPr>
                <w:sz w:val="16"/>
                <w:szCs w:val="16"/>
              </w:rPr>
            </w:pPr>
            <w:r>
              <w:rPr>
                <w:sz w:val="16"/>
                <w:szCs w:val="16"/>
              </w:rPr>
              <w:t>-          1.449,34</w:t>
            </w:r>
          </w:p>
        </w:tc>
        <w:tc>
          <w:tcPr>
            <w:tcW w:w="887" w:type="dxa"/>
            <w:noWrap/>
            <w:vAlign w:val="center"/>
            <w:hideMark/>
          </w:tcPr>
          <w:p w14:paraId="73C76F8B" w14:textId="722E8222" w:rsidR="00771A4B" w:rsidRDefault="00771A4B" w:rsidP="00771A4B">
            <w:pPr>
              <w:jc w:val="center"/>
              <w:rPr>
                <w:sz w:val="16"/>
                <w:szCs w:val="16"/>
              </w:rPr>
            </w:pPr>
            <w:r>
              <w:rPr>
                <w:sz w:val="16"/>
                <w:szCs w:val="16"/>
              </w:rPr>
              <w:t>-</w:t>
            </w:r>
          </w:p>
        </w:tc>
      </w:tr>
      <w:tr w:rsidR="00771A4B" w14:paraId="2C35DE2A" w14:textId="77777777" w:rsidTr="00771A4B">
        <w:trPr>
          <w:trHeight w:val="240"/>
        </w:trPr>
        <w:tc>
          <w:tcPr>
            <w:tcW w:w="936" w:type="dxa"/>
            <w:noWrap/>
            <w:hideMark/>
          </w:tcPr>
          <w:p w14:paraId="6FA6E477" w14:textId="4D1963E1" w:rsidR="00771A4B" w:rsidRDefault="00771A4B" w:rsidP="00771A4B">
            <w:pPr>
              <w:rPr>
                <w:sz w:val="16"/>
                <w:szCs w:val="16"/>
              </w:rPr>
            </w:pPr>
            <w:r>
              <w:rPr>
                <w:sz w:val="16"/>
                <w:szCs w:val="16"/>
              </w:rPr>
              <w:t>Maquinas e equipamentos</w:t>
            </w:r>
          </w:p>
        </w:tc>
        <w:tc>
          <w:tcPr>
            <w:tcW w:w="1096" w:type="dxa"/>
            <w:noWrap/>
            <w:hideMark/>
          </w:tcPr>
          <w:p w14:paraId="709790C7" w14:textId="77777777" w:rsidR="00771A4B" w:rsidRDefault="00771A4B" w:rsidP="00771A4B">
            <w:pPr>
              <w:rPr>
                <w:sz w:val="16"/>
                <w:szCs w:val="16"/>
              </w:rPr>
            </w:pPr>
            <w:r>
              <w:rPr>
                <w:sz w:val="16"/>
                <w:szCs w:val="16"/>
              </w:rPr>
              <w:t>3500000041380</w:t>
            </w:r>
          </w:p>
        </w:tc>
        <w:tc>
          <w:tcPr>
            <w:tcW w:w="628" w:type="dxa"/>
            <w:noWrap/>
            <w:hideMark/>
          </w:tcPr>
          <w:p w14:paraId="019A23B3" w14:textId="4409A7F7" w:rsidR="00771A4B" w:rsidRDefault="00771A4B" w:rsidP="00771A4B">
            <w:pPr>
              <w:rPr>
                <w:sz w:val="16"/>
                <w:szCs w:val="16"/>
              </w:rPr>
            </w:pPr>
            <w:r>
              <w:rPr>
                <w:sz w:val="16"/>
                <w:szCs w:val="16"/>
              </w:rPr>
              <w:t>São paulo</w:t>
            </w:r>
          </w:p>
        </w:tc>
        <w:tc>
          <w:tcPr>
            <w:tcW w:w="3466" w:type="dxa"/>
            <w:noWrap/>
            <w:hideMark/>
          </w:tcPr>
          <w:p w14:paraId="115831D1" w14:textId="77777777" w:rsidR="00771A4B" w:rsidRDefault="00771A4B" w:rsidP="00771A4B">
            <w:pPr>
              <w:rPr>
                <w:sz w:val="16"/>
                <w:szCs w:val="16"/>
              </w:rPr>
            </w:pPr>
            <w:r>
              <w:rPr>
                <w:sz w:val="16"/>
                <w:szCs w:val="16"/>
              </w:rPr>
              <w:t>MAQUINA DE CONFORTO FAB: TRANE, MOD: WAVEDX08, CAPACIDADE 7.5 TR MT: EVC-1</w:t>
            </w:r>
          </w:p>
        </w:tc>
        <w:tc>
          <w:tcPr>
            <w:tcW w:w="481" w:type="dxa"/>
            <w:noWrap/>
            <w:hideMark/>
          </w:tcPr>
          <w:p w14:paraId="7F7BE3B5" w14:textId="77777777" w:rsidR="00771A4B" w:rsidRDefault="00771A4B" w:rsidP="00771A4B">
            <w:pPr>
              <w:rPr>
                <w:sz w:val="16"/>
                <w:szCs w:val="16"/>
              </w:rPr>
            </w:pPr>
            <w:r>
              <w:rPr>
                <w:sz w:val="16"/>
                <w:szCs w:val="16"/>
              </w:rPr>
              <w:t>SP</w:t>
            </w:r>
          </w:p>
        </w:tc>
        <w:tc>
          <w:tcPr>
            <w:tcW w:w="950" w:type="dxa"/>
            <w:noWrap/>
            <w:vAlign w:val="center"/>
            <w:hideMark/>
          </w:tcPr>
          <w:p w14:paraId="4EDB98B7" w14:textId="77777777" w:rsidR="00771A4B" w:rsidRDefault="00771A4B" w:rsidP="00771A4B">
            <w:pPr>
              <w:jc w:val="center"/>
              <w:rPr>
                <w:sz w:val="16"/>
                <w:szCs w:val="16"/>
              </w:rPr>
            </w:pPr>
            <w:r>
              <w:rPr>
                <w:sz w:val="16"/>
                <w:szCs w:val="16"/>
              </w:rPr>
              <w:t>ZWEQCLIM</w:t>
            </w:r>
          </w:p>
        </w:tc>
        <w:tc>
          <w:tcPr>
            <w:tcW w:w="665" w:type="dxa"/>
            <w:noWrap/>
            <w:vAlign w:val="center"/>
            <w:hideMark/>
          </w:tcPr>
          <w:p w14:paraId="597E93BF" w14:textId="77777777" w:rsidR="00771A4B" w:rsidRDefault="00771A4B" w:rsidP="00771A4B">
            <w:pPr>
              <w:jc w:val="center"/>
              <w:rPr>
                <w:sz w:val="16"/>
                <w:szCs w:val="16"/>
              </w:rPr>
            </w:pPr>
            <w:r>
              <w:rPr>
                <w:sz w:val="16"/>
                <w:szCs w:val="16"/>
              </w:rPr>
              <w:t>1</w:t>
            </w:r>
          </w:p>
        </w:tc>
        <w:tc>
          <w:tcPr>
            <w:tcW w:w="983" w:type="dxa"/>
            <w:vAlign w:val="center"/>
          </w:tcPr>
          <w:p w14:paraId="487F0009" w14:textId="30343F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F6FC79" w14:textId="04DDB540" w:rsidR="00771A4B" w:rsidRDefault="00771A4B" w:rsidP="00771A4B">
            <w:pPr>
              <w:jc w:val="center"/>
              <w:rPr>
                <w:sz w:val="16"/>
                <w:szCs w:val="16"/>
              </w:rPr>
            </w:pPr>
            <w:r>
              <w:rPr>
                <w:sz w:val="16"/>
                <w:szCs w:val="16"/>
              </w:rPr>
              <w:t>UN</w:t>
            </w:r>
          </w:p>
        </w:tc>
        <w:tc>
          <w:tcPr>
            <w:tcW w:w="887" w:type="dxa"/>
            <w:noWrap/>
            <w:vAlign w:val="center"/>
            <w:hideMark/>
          </w:tcPr>
          <w:p w14:paraId="094091FD" w14:textId="17D784F6" w:rsidR="00771A4B" w:rsidRDefault="00771A4B" w:rsidP="00771A4B">
            <w:pPr>
              <w:jc w:val="center"/>
              <w:rPr>
                <w:sz w:val="16"/>
                <w:szCs w:val="16"/>
              </w:rPr>
            </w:pPr>
            <w:r>
              <w:rPr>
                <w:sz w:val="16"/>
                <w:szCs w:val="16"/>
              </w:rPr>
              <w:t>1.449,34</w:t>
            </w:r>
          </w:p>
        </w:tc>
        <w:tc>
          <w:tcPr>
            <w:tcW w:w="1152" w:type="dxa"/>
            <w:noWrap/>
            <w:vAlign w:val="center"/>
            <w:hideMark/>
          </w:tcPr>
          <w:p w14:paraId="0D2D5D32" w14:textId="421488BD" w:rsidR="00771A4B" w:rsidRDefault="00771A4B" w:rsidP="00771A4B">
            <w:pPr>
              <w:jc w:val="center"/>
              <w:rPr>
                <w:sz w:val="16"/>
                <w:szCs w:val="16"/>
              </w:rPr>
            </w:pPr>
            <w:r>
              <w:rPr>
                <w:sz w:val="16"/>
                <w:szCs w:val="16"/>
              </w:rPr>
              <w:t>-          1.449,34</w:t>
            </w:r>
          </w:p>
        </w:tc>
        <w:tc>
          <w:tcPr>
            <w:tcW w:w="887" w:type="dxa"/>
            <w:noWrap/>
            <w:vAlign w:val="center"/>
            <w:hideMark/>
          </w:tcPr>
          <w:p w14:paraId="205D092E" w14:textId="1979D4C9" w:rsidR="00771A4B" w:rsidRDefault="00771A4B" w:rsidP="00771A4B">
            <w:pPr>
              <w:jc w:val="center"/>
              <w:rPr>
                <w:sz w:val="16"/>
                <w:szCs w:val="16"/>
              </w:rPr>
            </w:pPr>
            <w:r>
              <w:rPr>
                <w:sz w:val="16"/>
                <w:szCs w:val="16"/>
              </w:rPr>
              <w:t>-</w:t>
            </w:r>
          </w:p>
        </w:tc>
      </w:tr>
      <w:tr w:rsidR="00771A4B" w14:paraId="56885293" w14:textId="77777777" w:rsidTr="00771A4B">
        <w:trPr>
          <w:trHeight w:val="240"/>
        </w:trPr>
        <w:tc>
          <w:tcPr>
            <w:tcW w:w="936" w:type="dxa"/>
            <w:noWrap/>
            <w:hideMark/>
          </w:tcPr>
          <w:p w14:paraId="2998AA6E" w14:textId="07BC1166" w:rsidR="00771A4B" w:rsidRDefault="00771A4B" w:rsidP="00771A4B">
            <w:pPr>
              <w:rPr>
                <w:sz w:val="16"/>
                <w:szCs w:val="16"/>
              </w:rPr>
            </w:pPr>
            <w:r>
              <w:rPr>
                <w:sz w:val="16"/>
                <w:szCs w:val="16"/>
              </w:rPr>
              <w:t>Maquinas e equipamentos</w:t>
            </w:r>
          </w:p>
        </w:tc>
        <w:tc>
          <w:tcPr>
            <w:tcW w:w="1096" w:type="dxa"/>
            <w:noWrap/>
            <w:hideMark/>
          </w:tcPr>
          <w:p w14:paraId="60CF0823" w14:textId="77777777" w:rsidR="00771A4B" w:rsidRDefault="00771A4B" w:rsidP="00771A4B">
            <w:pPr>
              <w:rPr>
                <w:sz w:val="16"/>
                <w:szCs w:val="16"/>
              </w:rPr>
            </w:pPr>
            <w:r>
              <w:rPr>
                <w:sz w:val="16"/>
                <w:szCs w:val="16"/>
              </w:rPr>
              <w:t>3500000041390</w:t>
            </w:r>
          </w:p>
        </w:tc>
        <w:tc>
          <w:tcPr>
            <w:tcW w:w="628" w:type="dxa"/>
            <w:noWrap/>
            <w:hideMark/>
          </w:tcPr>
          <w:p w14:paraId="0178202E" w14:textId="0879F461" w:rsidR="00771A4B" w:rsidRDefault="00771A4B" w:rsidP="00771A4B">
            <w:pPr>
              <w:rPr>
                <w:sz w:val="16"/>
                <w:szCs w:val="16"/>
              </w:rPr>
            </w:pPr>
            <w:r>
              <w:rPr>
                <w:sz w:val="16"/>
                <w:szCs w:val="16"/>
              </w:rPr>
              <w:t>São paulo</w:t>
            </w:r>
          </w:p>
        </w:tc>
        <w:tc>
          <w:tcPr>
            <w:tcW w:w="3466" w:type="dxa"/>
            <w:noWrap/>
            <w:hideMark/>
          </w:tcPr>
          <w:p w14:paraId="787722AE" w14:textId="77777777" w:rsidR="00771A4B" w:rsidRDefault="00771A4B" w:rsidP="00771A4B">
            <w:pPr>
              <w:rPr>
                <w:sz w:val="16"/>
                <w:szCs w:val="16"/>
              </w:rPr>
            </w:pPr>
            <w:r>
              <w:rPr>
                <w:sz w:val="16"/>
                <w:szCs w:val="16"/>
              </w:rPr>
              <w:t>TAG FAB: LIEBERT, MOD: STA0400A31F001, N/S: M29C890010 CHAVE ESTATICA DE TRANFERENCIA AUTOMATICA 480V X 400A</w:t>
            </w:r>
          </w:p>
        </w:tc>
        <w:tc>
          <w:tcPr>
            <w:tcW w:w="481" w:type="dxa"/>
            <w:noWrap/>
            <w:hideMark/>
          </w:tcPr>
          <w:p w14:paraId="0D7A603B" w14:textId="77777777" w:rsidR="00771A4B" w:rsidRDefault="00771A4B" w:rsidP="00771A4B">
            <w:pPr>
              <w:rPr>
                <w:sz w:val="16"/>
                <w:szCs w:val="16"/>
              </w:rPr>
            </w:pPr>
            <w:r>
              <w:rPr>
                <w:sz w:val="16"/>
                <w:szCs w:val="16"/>
              </w:rPr>
              <w:t>SP</w:t>
            </w:r>
          </w:p>
        </w:tc>
        <w:tc>
          <w:tcPr>
            <w:tcW w:w="950" w:type="dxa"/>
            <w:noWrap/>
            <w:vAlign w:val="center"/>
            <w:hideMark/>
          </w:tcPr>
          <w:p w14:paraId="2ACA6F8E" w14:textId="77777777" w:rsidR="00771A4B" w:rsidRDefault="00771A4B" w:rsidP="00771A4B">
            <w:pPr>
              <w:jc w:val="center"/>
              <w:rPr>
                <w:sz w:val="16"/>
                <w:szCs w:val="16"/>
              </w:rPr>
            </w:pPr>
            <w:r>
              <w:rPr>
                <w:sz w:val="16"/>
                <w:szCs w:val="16"/>
              </w:rPr>
              <w:t>ZWEQCLIM</w:t>
            </w:r>
          </w:p>
        </w:tc>
        <w:tc>
          <w:tcPr>
            <w:tcW w:w="665" w:type="dxa"/>
            <w:noWrap/>
            <w:vAlign w:val="center"/>
            <w:hideMark/>
          </w:tcPr>
          <w:p w14:paraId="3326764D" w14:textId="77777777" w:rsidR="00771A4B" w:rsidRDefault="00771A4B" w:rsidP="00771A4B">
            <w:pPr>
              <w:jc w:val="center"/>
              <w:rPr>
                <w:sz w:val="16"/>
                <w:szCs w:val="16"/>
              </w:rPr>
            </w:pPr>
            <w:r>
              <w:rPr>
                <w:sz w:val="16"/>
                <w:szCs w:val="16"/>
              </w:rPr>
              <w:t>1</w:t>
            </w:r>
          </w:p>
        </w:tc>
        <w:tc>
          <w:tcPr>
            <w:tcW w:w="983" w:type="dxa"/>
            <w:vAlign w:val="center"/>
          </w:tcPr>
          <w:p w14:paraId="3C1A8CF8" w14:textId="7AB624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952809" w14:textId="4B31446B" w:rsidR="00771A4B" w:rsidRDefault="00771A4B" w:rsidP="00771A4B">
            <w:pPr>
              <w:jc w:val="center"/>
              <w:rPr>
                <w:sz w:val="16"/>
                <w:szCs w:val="16"/>
              </w:rPr>
            </w:pPr>
            <w:r>
              <w:rPr>
                <w:sz w:val="16"/>
                <w:szCs w:val="16"/>
              </w:rPr>
              <w:t>UN</w:t>
            </w:r>
          </w:p>
        </w:tc>
        <w:tc>
          <w:tcPr>
            <w:tcW w:w="887" w:type="dxa"/>
            <w:noWrap/>
            <w:vAlign w:val="center"/>
            <w:hideMark/>
          </w:tcPr>
          <w:p w14:paraId="262DC6B9" w14:textId="74336A3A" w:rsidR="00771A4B" w:rsidRDefault="00771A4B" w:rsidP="00771A4B">
            <w:pPr>
              <w:jc w:val="center"/>
              <w:rPr>
                <w:sz w:val="16"/>
                <w:szCs w:val="16"/>
              </w:rPr>
            </w:pPr>
            <w:r>
              <w:rPr>
                <w:sz w:val="16"/>
                <w:szCs w:val="16"/>
              </w:rPr>
              <w:t>613.906,01</w:t>
            </w:r>
          </w:p>
        </w:tc>
        <w:tc>
          <w:tcPr>
            <w:tcW w:w="1152" w:type="dxa"/>
            <w:noWrap/>
            <w:vAlign w:val="center"/>
            <w:hideMark/>
          </w:tcPr>
          <w:p w14:paraId="452D7ECC" w14:textId="737F282E" w:rsidR="00771A4B" w:rsidRDefault="00771A4B" w:rsidP="00771A4B">
            <w:pPr>
              <w:jc w:val="center"/>
              <w:rPr>
                <w:sz w:val="16"/>
                <w:szCs w:val="16"/>
              </w:rPr>
            </w:pPr>
            <w:r>
              <w:rPr>
                <w:sz w:val="16"/>
                <w:szCs w:val="16"/>
              </w:rPr>
              <w:t>-     611.652,50</w:t>
            </w:r>
          </w:p>
        </w:tc>
        <w:tc>
          <w:tcPr>
            <w:tcW w:w="887" w:type="dxa"/>
            <w:noWrap/>
            <w:vAlign w:val="center"/>
            <w:hideMark/>
          </w:tcPr>
          <w:p w14:paraId="7D663EE8" w14:textId="4C1624F6" w:rsidR="00771A4B" w:rsidRDefault="00771A4B" w:rsidP="00771A4B">
            <w:pPr>
              <w:jc w:val="center"/>
              <w:rPr>
                <w:sz w:val="16"/>
                <w:szCs w:val="16"/>
              </w:rPr>
            </w:pPr>
            <w:r>
              <w:rPr>
                <w:sz w:val="16"/>
                <w:szCs w:val="16"/>
              </w:rPr>
              <w:t>2.253,51</w:t>
            </w:r>
          </w:p>
        </w:tc>
      </w:tr>
      <w:tr w:rsidR="00771A4B" w14:paraId="735B5F4D" w14:textId="77777777" w:rsidTr="00771A4B">
        <w:trPr>
          <w:trHeight w:val="240"/>
        </w:trPr>
        <w:tc>
          <w:tcPr>
            <w:tcW w:w="936" w:type="dxa"/>
            <w:noWrap/>
            <w:hideMark/>
          </w:tcPr>
          <w:p w14:paraId="46D4BAD4" w14:textId="376866E1" w:rsidR="00771A4B" w:rsidRDefault="00771A4B" w:rsidP="00771A4B">
            <w:pPr>
              <w:rPr>
                <w:sz w:val="16"/>
                <w:szCs w:val="16"/>
              </w:rPr>
            </w:pPr>
            <w:r>
              <w:rPr>
                <w:sz w:val="16"/>
                <w:szCs w:val="16"/>
              </w:rPr>
              <w:t>Maquinas e equipamentos</w:t>
            </w:r>
          </w:p>
        </w:tc>
        <w:tc>
          <w:tcPr>
            <w:tcW w:w="1096" w:type="dxa"/>
            <w:noWrap/>
            <w:hideMark/>
          </w:tcPr>
          <w:p w14:paraId="6A10204B" w14:textId="77777777" w:rsidR="00771A4B" w:rsidRDefault="00771A4B" w:rsidP="00771A4B">
            <w:pPr>
              <w:rPr>
                <w:sz w:val="16"/>
                <w:szCs w:val="16"/>
              </w:rPr>
            </w:pPr>
            <w:r>
              <w:rPr>
                <w:sz w:val="16"/>
                <w:szCs w:val="16"/>
              </w:rPr>
              <w:t>3500000041400</w:t>
            </w:r>
          </w:p>
        </w:tc>
        <w:tc>
          <w:tcPr>
            <w:tcW w:w="628" w:type="dxa"/>
            <w:noWrap/>
            <w:hideMark/>
          </w:tcPr>
          <w:p w14:paraId="07B3CFD1" w14:textId="3A445063" w:rsidR="00771A4B" w:rsidRDefault="00771A4B" w:rsidP="00771A4B">
            <w:pPr>
              <w:rPr>
                <w:sz w:val="16"/>
                <w:szCs w:val="16"/>
              </w:rPr>
            </w:pPr>
            <w:r>
              <w:rPr>
                <w:sz w:val="16"/>
                <w:szCs w:val="16"/>
              </w:rPr>
              <w:t>São paulo</w:t>
            </w:r>
          </w:p>
        </w:tc>
        <w:tc>
          <w:tcPr>
            <w:tcW w:w="3466" w:type="dxa"/>
            <w:noWrap/>
            <w:hideMark/>
          </w:tcPr>
          <w:p w14:paraId="18382DFD" w14:textId="77777777" w:rsidR="00771A4B" w:rsidRDefault="00771A4B" w:rsidP="00771A4B">
            <w:pPr>
              <w:rPr>
                <w:sz w:val="16"/>
                <w:szCs w:val="16"/>
              </w:rPr>
            </w:pPr>
            <w:r>
              <w:rPr>
                <w:sz w:val="16"/>
                <w:szCs w:val="16"/>
              </w:rPr>
              <w:t>EXAUSTOR CE TRISUGO FAB: PROIELMEC, MOD: CLD -355 R90,</w:t>
            </w:r>
          </w:p>
        </w:tc>
        <w:tc>
          <w:tcPr>
            <w:tcW w:w="481" w:type="dxa"/>
            <w:noWrap/>
            <w:hideMark/>
          </w:tcPr>
          <w:p w14:paraId="3E490B11" w14:textId="77777777" w:rsidR="00771A4B" w:rsidRDefault="00771A4B" w:rsidP="00771A4B">
            <w:pPr>
              <w:rPr>
                <w:sz w:val="16"/>
                <w:szCs w:val="16"/>
              </w:rPr>
            </w:pPr>
            <w:r>
              <w:rPr>
                <w:sz w:val="16"/>
                <w:szCs w:val="16"/>
              </w:rPr>
              <w:t>SP</w:t>
            </w:r>
          </w:p>
        </w:tc>
        <w:tc>
          <w:tcPr>
            <w:tcW w:w="950" w:type="dxa"/>
            <w:noWrap/>
            <w:vAlign w:val="center"/>
            <w:hideMark/>
          </w:tcPr>
          <w:p w14:paraId="133A61F2" w14:textId="77777777" w:rsidR="00771A4B" w:rsidRDefault="00771A4B" w:rsidP="00771A4B">
            <w:pPr>
              <w:jc w:val="center"/>
              <w:rPr>
                <w:sz w:val="16"/>
                <w:szCs w:val="16"/>
              </w:rPr>
            </w:pPr>
            <w:r>
              <w:rPr>
                <w:sz w:val="16"/>
                <w:szCs w:val="16"/>
              </w:rPr>
              <w:t>ZWEQCLIM</w:t>
            </w:r>
          </w:p>
        </w:tc>
        <w:tc>
          <w:tcPr>
            <w:tcW w:w="665" w:type="dxa"/>
            <w:noWrap/>
            <w:vAlign w:val="center"/>
            <w:hideMark/>
          </w:tcPr>
          <w:p w14:paraId="41CC416D" w14:textId="77777777" w:rsidR="00771A4B" w:rsidRDefault="00771A4B" w:rsidP="00771A4B">
            <w:pPr>
              <w:jc w:val="center"/>
              <w:rPr>
                <w:sz w:val="16"/>
                <w:szCs w:val="16"/>
              </w:rPr>
            </w:pPr>
            <w:r>
              <w:rPr>
                <w:sz w:val="16"/>
                <w:szCs w:val="16"/>
              </w:rPr>
              <w:t>1</w:t>
            </w:r>
          </w:p>
        </w:tc>
        <w:tc>
          <w:tcPr>
            <w:tcW w:w="983" w:type="dxa"/>
            <w:vAlign w:val="center"/>
          </w:tcPr>
          <w:p w14:paraId="280179FD" w14:textId="2842E1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F6DB7F" w14:textId="619EE69A" w:rsidR="00771A4B" w:rsidRDefault="00771A4B" w:rsidP="00771A4B">
            <w:pPr>
              <w:jc w:val="center"/>
              <w:rPr>
                <w:sz w:val="16"/>
                <w:szCs w:val="16"/>
              </w:rPr>
            </w:pPr>
            <w:r>
              <w:rPr>
                <w:sz w:val="16"/>
                <w:szCs w:val="16"/>
              </w:rPr>
              <w:t>UN</w:t>
            </w:r>
          </w:p>
        </w:tc>
        <w:tc>
          <w:tcPr>
            <w:tcW w:w="887" w:type="dxa"/>
            <w:noWrap/>
            <w:vAlign w:val="center"/>
            <w:hideMark/>
          </w:tcPr>
          <w:p w14:paraId="404F7C5D" w14:textId="51276C33" w:rsidR="00771A4B" w:rsidRDefault="00771A4B" w:rsidP="00771A4B">
            <w:pPr>
              <w:jc w:val="center"/>
              <w:rPr>
                <w:sz w:val="16"/>
                <w:szCs w:val="16"/>
              </w:rPr>
            </w:pPr>
            <w:r>
              <w:rPr>
                <w:sz w:val="16"/>
                <w:szCs w:val="16"/>
              </w:rPr>
              <w:t>318.033,36</w:t>
            </w:r>
          </w:p>
        </w:tc>
        <w:tc>
          <w:tcPr>
            <w:tcW w:w="1152" w:type="dxa"/>
            <w:noWrap/>
            <w:vAlign w:val="center"/>
            <w:hideMark/>
          </w:tcPr>
          <w:p w14:paraId="4462E4D6" w14:textId="706EB81E" w:rsidR="00771A4B" w:rsidRDefault="00771A4B" w:rsidP="00771A4B">
            <w:pPr>
              <w:jc w:val="center"/>
              <w:rPr>
                <w:sz w:val="16"/>
                <w:szCs w:val="16"/>
              </w:rPr>
            </w:pPr>
            <w:r>
              <w:rPr>
                <w:sz w:val="16"/>
                <w:szCs w:val="16"/>
              </w:rPr>
              <w:t>-     231.591,00</w:t>
            </w:r>
          </w:p>
        </w:tc>
        <w:tc>
          <w:tcPr>
            <w:tcW w:w="887" w:type="dxa"/>
            <w:noWrap/>
            <w:vAlign w:val="center"/>
            <w:hideMark/>
          </w:tcPr>
          <w:p w14:paraId="20F1B28C" w14:textId="523DDDF5" w:rsidR="00771A4B" w:rsidRDefault="00771A4B" w:rsidP="00771A4B">
            <w:pPr>
              <w:jc w:val="center"/>
              <w:rPr>
                <w:sz w:val="16"/>
                <w:szCs w:val="16"/>
              </w:rPr>
            </w:pPr>
            <w:r>
              <w:rPr>
                <w:sz w:val="16"/>
                <w:szCs w:val="16"/>
              </w:rPr>
              <w:t>86.442,36</w:t>
            </w:r>
          </w:p>
        </w:tc>
      </w:tr>
      <w:tr w:rsidR="00771A4B" w14:paraId="4CD32191" w14:textId="77777777" w:rsidTr="00771A4B">
        <w:trPr>
          <w:trHeight w:val="240"/>
        </w:trPr>
        <w:tc>
          <w:tcPr>
            <w:tcW w:w="936" w:type="dxa"/>
            <w:noWrap/>
            <w:hideMark/>
          </w:tcPr>
          <w:p w14:paraId="136400E4" w14:textId="1121F63A" w:rsidR="00771A4B" w:rsidRDefault="00771A4B" w:rsidP="00771A4B">
            <w:pPr>
              <w:rPr>
                <w:sz w:val="16"/>
                <w:szCs w:val="16"/>
              </w:rPr>
            </w:pPr>
            <w:r>
              <w:rPr>
                <w:sz w:val="16"/>
                <w:szCs w:val="16"/>
              </w:rPr>
              <w:t>Maquinas e equipamentos</w:t>
            </w:r>
          </w:p>
        </w:tc>
        <w:tc>
          <w:tcPr>
            <w:tcW w:w="1096" w:type="dxa"/>
            <w:noWrap/>
            <w:hideMark/>
          </w:tcPr>
          <w:p w14:paraId="7E82DE4D" w14:textId="77777777" w:rsidR="00771A4B" w:rsidRDefault="00771A4B" w:rsidP="00771A4B">
            <w:pPr>
              <w:rPr>
                <w:sz w:val="16"/>
                <w:szCs w:val="16"/>
              </w:rPr>
            </w:pPr>
            <w:r>
              <w:rPr>
                <w:sz w:val="16"/>
                <w:szCs w:val="16"/>
              </w:rPr>
              <w:t>3500000041410</w:t>
            </w:r>
          </w:p>
        </w:tc>
        <w:tc>
          <w:tcPr>
            <w:tcW w:w="628" w:type="dxa"/>
            <w:noWrap/>
            <w:hideMark/>
          </w:tcPr>
          <w:p w14:paraId="7D972801" w14:textId="6FAD6A95" w:rsidR="00771A4B" w:rsidRDefault="00771A4B" w:rsidP="00771A4B">
            <w:pPr>
              <w:rPr>
                <w:sz w:val="16"/>
                <w:szCs w:val="16"/>
              </w:rPr>
            </w:pPr>
            <w:r>
              <w:rPr>
                <w:sz w:val="16"/>
                <w:szCs w:val="16"/>
              </w:rPr>
              <w:t>São paulo</w:t>
            </w:r>
          </w:p>
        </w:tc>
        <w:tc>
          <w:tcPr>
            <w:tcW w:w="3466" w:type="dxa"/>
            <w:noWrap/>
            <w:hideMark/>
          </w:tcPr>
          <w:p w14:paraId="2AE6AE44" w14:textId="77777777" w:rsidR="00771A4B" w:rsidRDefault="00771A4B" w:rsidP="00771A4B">
            <w:pPr>
              <w:rPr>
                <w:sz w:val="16"/>
                <w:szCs w:val="16"/>
              </w:rPr>
            </w:pPr>
            <w:r>
              <w:rPr>
                <w:sz w:val="16"/>
                <w:szCs w:val="16"/>
              </w:rPr>
              <w:t>TLS-350R FAB: VEEDER-ROOT, MOD: TLS-350R,</w:t>
            </w:r>
          </w:p>
        </w:tc>
        <w:tc>
          <w:tcPr>
            <w:tcW w:w="481" w:type="dxa"/>
            <w:noWrap/>
            <w:hideMark/>
          </w:tcPr>
          <w:p w14:paraId="6EB842F0" w14:textId="77777777" w:rsidR="00771A4B" w:rsidRDefault="00771A4B" w:rsidP="00771A4B">
            <w:pPr>
              <w:rPr>
                <w:sz w:val="16"/>
                <w:szCs w:val="16"/>
              </w:rPr>
            </w:pPr>
            <w:r>
              <w:rPr>
                <w:sz w:val="16"/>
                <w:szCs w:val="16"/>
              </w:rPr>
              <w:t>SP</w:t>
            </w:r>
          </w:p>
        </w:tc>
        <w:tc>
          <w:tcPr>
            <w:tcW w:w="950" w:type="dxa"/>
            <w:noWrap/>
            <w:vAlign w:val="center"/>
            <w:hideMark/>
          </w:tcPr>
          <w:p w14:paraId="2DECE208" w14:textId="77777777" w:rsidR="00771A4B" w:rsidRDefault="00771A4B" w:rsidP="00771A4B">
            <w:pPr>
              <w:jc w:val="center"/>
              <w:rPr>
                <w:sz w:val="16"/>
                <w:szCs w:val="16"/>
              </w:rPr>
            </w:pPr>
            <w:r>
              <w:rPr>
                <w:sz w:val="16"/>
                <w:szCs w:val="16"/>
              </w:rPr>
              <w:t>ZWEQENER</w:t>
            </w:r>
          </w:p>
        </w:tc>
        <w:tc>
          <w:tcPr>
            <w:tcW w:w="665" w:type="dxa"/>
            <w:noWrap/>
            <w:vAlign w:val="center"/>
            <w:hideMark/>
          </w:tcPr>
          <w:p w14:paraId="73A815A9" w14:textId="77777777" w:rsidR="00771A4B" w:rsidRDefault="00771A4B" w:rsidP="00771A4B">
            <w:pPr>
              <w:jc w:val="center"/>
              <w:rPr>
                <w:sz w:val="16"/>
                <w:szCs w:val="16"/>
              </w:rPr>
            </w:pPr>
            <w:r>
              <w:rPr>
                <w:sz w:val="16"/>
                <w:szCs w:val="16"/>
              </w:rPr>
              <w:t>1</w:t>
            </w:r>
          </w:p>
        </w:tc>
        <w:tc>
          <w:tcPr>
            <w:tcW w:w="983" w:type="dxa"/>
            <w:vAlign w:val="center"/>
          </w:tcPr>
          <w:p w14:paraId="48BF3550" w14:textId="50CEB6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53DC8C" w14:textId="5BB1A2CB" w:rsidR="00771A4B" w:rsidRDefault="00771A4B" w:rsidP="00771A4B">
            <w:pPr>
              <w:jc w:val="center"/>
              <w:rPr>
                <w:sz w:val="16"/>
                <w:szCs w:val="16"/>
              </w:rPr>
            </w:pPr>
            <w:r>
              <w:rPr>
                <w:sz w:val="16"/>
                <w:szCs w:val="16"/>
              </w:rPr>
              <w:t>UN</w:t>
            </w:r>
          </w:p>
        </w:tc>
        <w:tc>
          <w:tcPr>
            <w:tcW w:w="887" w:type="dxa"/>
            <w:noWrap/>
            <w:vAlign w:val="center"/>
            <w:hideMark/>
          </w:tcPr>
          <w:p w14:paraId="3640ACEB" w14:textId="7B9D0A5E" w:rsidR="00771A4B" w:rsidRDefault="00771A4B" w:rsidP="00771A4B">
            <w:pPr>
              <w:jc w:val="center"/>
              <w:rPr>
                <w:sz w:val="16"/>
                <w:szCs w:val="16"/>
              </w:rPr>
            </w:pPr>
            <w:r>
              <w:rPr>
                <w:sz w:val="16"/>
                <w:szCs w:val="16"/>
              </w:rPr>
              <w:t>503.284,96</w:t>
            </w:r>
          </w:p>
        </w:tc>
        <w:tc>
          <w:tcPr>
            <w:tcW w:w="1152" w:type="dxa"/>
            <w:noWrap/>
            <w:vAlign w:val="center"/>
            <w:hideMark/>
          </w:tcPr>
          <w:p w14:paraId="6A3686D7" w14:textId="52A3AED6" w:rsidR="00771A4B" w:rsidRDefault="00771A4B" w:rsidP="00771A4B">
            <w:pPr>
              <w:jc w:val="center"/>
              <w:rPr>
                <w:sz w:val="16"/>
                <w:szCs w:val="16"/>
              </w:rPr>
            </w:pPr>
            <w:r>
              <w:rPr>
                <w:sz w:val="16"/>
                <w:szCs w:val="16"/>
              </w:rPr>
              <w:t>-     475.266,80</w:t>
            </w:r>
          </w:p>
        </w:tc>
        <w:tc>
          <w:tcPr>
            <w:tcW w:w="887" w:type="dxa"/>
            <w:noWrap/>
            <w:vAlign w:val="center"/>
            <w:hideMark/>
          </w:tcPr>
          <w:p w14:paraId="48DFCD48" w14:textId="2FB2356D" w:rsidR="00771A4B" w:rsidRDefault="00771A4B" w:rsidP="00771A4B">
            <w:pPr>
              <w:jc w:val="center"/>
              <w:rPr>
                <w:sz w:val="16"/>
                <w:szCs w:val="16"/>
              </w:rPr>
            </w:pPr>
            <w:r>
              <w:rPr>
                <w:sz w:val="16"/>
                <w:szCs w:val="16"/>
              </w:rPr>
              <w:t>28.018,16</w:t>
            </w:r>
          </w:p>
        </w:tc>
      </w:tr>
      <w:tr w:rsidR="00771A4B" w14:paraId="6A38CDDA" w14:textId="77777777" w:rsidTr="00771A4B">
        <w:trPr>
          <w:trHeight w:val="240"/>
        </w:trPr>
        <w:tc>
          <w:tcPr>
            <w:tcW w:w="936" w:type="dxa"/>
            <w:noWrap/>
            <w:hideMark/>
          </w:tcPr>
          <w:p w14:paraId="5ABB8C6B" w14:textId="31770A78" w:rsidR="00771A4B" w:rsidRDefault="00771A4B" w:rsidP="00771A4B">
            <w:pPr>
              <w:rPr>
                <w:sz w:val="16"/>
                <w:szCs w:val="16"/>
              </w:rPr>
            </w:pPr>
            <w:r>
              <w:rPr>
                <w:sz w:val="16"/>
                <w:szCs w:val="16"/>
              </w:rPr>
              <w:t>Maquinas e equipamentos</w:t>
            </w:r>
          </w:p>
        </w:tc>
        <w:tc>
          <w:tcPr>
            <w:tcW w:w="1096" w:type="dxa"/>
            <w:noWrap/>
            <w:hideMark/>
          </w:tcPr>
          <w:p w14:paraId="6806CF6B" w14:textId="77777777" w:rsidR="00771A4B" w:rsidRDefault="00771A4B" w:rsidP="00771A4B">
            <w:pPr>
              <w:rPr>
                <w:sz w:val="16"/>
                <w:szCs w:val="16"/>
              </w:rPr>
            </w:pPr>
            <w:r>
              <w:rPr>
                <w:sz w:val="16"/>
                <w:szCs w:val="16"/>
              </w:rPr>
              <w:t>3500000041420</w:t>
            </w:r>
          </w:p>
        </w:tc>
        <w:tc>
          <w:tcPr>
            <w:tcW w:w="628" w:type="dxa"/>
            <w:noWrap/>
            <w:hideMark/>
          </w:tcPr>
          <w:p w14:paraId="685020F2" w14:textId="7F6188C3" w:rsidR="00771A4B" w:rsidRDefault="00771A4B" w:rsidP="00771A4B">
            <w:pPr>
              <w:rPr>
                <w:sz w:val="16"/>
                <w:szCs w:val="16"/>
              </w:rPr>
            </w:pPr>
            <w:r>
              <w:rPr>
                <w:sz w:val="16"/>
                <w:szCs w:val="16"/>
              </w:rPr>
              <w:t>São paulo</w:t>
            </w:r>
          </w:p>
        </w:tc>
        <w:tc>
          <w:tcPr>
            <w:tcW w:w="3466" w:type="dxa"/>
            <w:noWrap/>
            <w:hideMark/>
          </w:tcPr>
          <w:p w14:paraId="650CE563" w14:textId="77777777" w:rsidR="00771A4B" w:rsidRDefault="00771A4B" w:rsidP="00771A4B">
            <w:pPr>
              <w:rPr>
                <w:sz w:val="16"/>
                <w:szCs w:val="16"/>
              </w:rPr>
            </w:pPr>
            <w:r>
              <w:rPr>
                <w:sz w:val="16"/>
                <w:szCs w:val="16"/>
              </w:rPr>
              <w:t>ABSB FAB: SCHNEIDER ELERTIC, MT: absb</w:t>
            </w:r>
          </w:p>
        </w:tc>
        <w:tc>
          <w:tcPr>
            <w:tcW w:w="481" w:type="dxa"/>
            <w:noWrap/>
            <w:hideMark/>
          </w:tcPr>
          <w:p w14:paraId="3AC9025F" w14:textId="77777777" w:rsidR="00771A4B" w:rsidRDefault="00771A4B" w:rsidP="00771A4B">
            <w:pPr>
              <w:rPr>
                <w:sz w:val="16"/>
                <w:szCs w:val="16"/>
              </w:rPr>
            </w:pPr>
            <w:r>
              <w:rPr>
                <w:sz w:val="16"/>
                <w:szCs w:val="16"/>
              </w:rPr>
              <w:t>SP</w:t>
            </w:r>
          </w:p>
        </w:tc>
        <w:tc>
          <w:tcPr>
            <w:tcW w:w="950" w:type="dxa"/>
            <w:noWrap/>
            <w:vAlign w:val="center"/>
            <w:hideMark/>
          </w:tcPr>
          <w:p w14:paraId="4C6CD692" w14:textId="77777777" w:rsidR="00771A4B" w:rsidRDefault="00771A4B" w:rsidP="00771A4B">
            <w:pPr>
              <w:jc w:val="center"/>
              <w:rPr>
                <w:sz w:val="16"/>
                <w:szCs w:val="16"/>
              </w:rPr>
            </w:pPr>
            <w:r>
              <w:rPr>
                <w:sz w:val="16"/>
                <w:szCs w:val="16"/>
              </w:rPr>
              <w:t>ZWEQENER</w:t>
            </w:r>
          </w:p>
        </w:tc>
        <w:tc>
          <w:tcPr>
            <w:tcW w:w="665" w:type="dxa"/>
            <w:noWrap/>
            <w:vAlign w:val="center"/>
            <w:hideMark/>
          </w:tcPr>
          <w:p w14:paraId="067073A3" w14:textId="77777777" w:rsidR="00771A4B" w:rsidRDefault="00771A4B" w:rsidP="00771A4B">
            <w:pPr>
              <w:jc w:val="center"/>
              <w:rPr>
                <w:sz w:val="16"/>
                <w:szCs w:val="16"/>
              </w:rPr>
            </w:pPr>
            <w:r>
              <w:rPr>
                <w:sz w:val="16"/>
                <w:szCs w:val="16"/>
              </w:rPr>
              <w:t>1</w:t>
            </w:r>
          </w:p>
        </w:tc>
        <w:tc>
          <w:tcPr>
            <w:tcW w:w="983" w:type="dxa"/>
            <w:vAlign w:val="center"/>
          </w:tcPr>
          <w:p w14:paraId="78E40BF0" w14:textId="21D1C0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10EA77" w14:textId="6A6D29A8" w:rsidR="00771A4B" w:rsidRDefault="00771A4B" w:rsidP="00771A4B">
            <w:pPr>
              <w:jc w:val="center"/>
              <w:rPr>
                <w:sz w:val="16"/>
                <w:szCs w:val="16"/>
              </w:rPr>
            </w:pPr>
            <w:r>
              <w:rPr>
                <w:sz w:val="16"/>
                <w:szCs w:val="16"/>
              </w:rPr>
              <w:t>UN</w:t>
            </w:r>
          </w:p>
        </w:tc>
        <w:tc>
          <w:tcPr>
            <w:tcW w:w="887" w:type="dxa"/>
            <w:noWrap/>
            <w:vAlign w:val="center"/>
            <w:hideMark/>
          </w:tcPr>
          <w:p w14:paraId="5AFF9E30" w14:textId="55A4EE0D" w:rsidR="00771A4B" w:rsidRDefault="00771A4B" w:rsidP="00771A4B">
            <w:pPr>
              <w:jc w:val="center"/>
              <w:rPr>
                <w:sz w:val="16"/>
                <w:szCs w:val="16"/>
              </w:rPr>
            </w:pPr>
            <w:r>
              <w:rPr>
                <w:sz w:val="16"/>
                <w:szCs w:val="16"/>
              </w:rPr>
              <w:t>503.284,96</w:t>
            </w:r>
          </w:p>
        </w:tc>
        <w:tc>
          <w:tcPr>
            <w:tcW w:w="1152" w:type="dxa"/>
            <w:noWrap/>
            <w:vAlign w:val="center"/>
            <w:hideMark/>
          </w:tcPr>
          <w:p w14:paraId="1B6471CE" w14:textId="334D5AFD" w:rsidR="00771A4B" w:rsidRDefault="00771A4B" w:rsidP="00771A4B">
            <w:pPr>
              <w:jc w:val="center"/>
              <w:rPr>
                <w:sz w:val="16"/>
                <w:szCs w:val="16"/>
              </w:rPr>
            </w:pPr>
            <w:r>
              <w:rPr>
                <w:sz w:val="16"/>
                <w:szCs w:val="16"/>
              </w:rPr>
              <w:t>-     475.266,47</w:t>
            </w:r>
          </w:p>
        </w:tc>
        <w:tc>
          <w:tcPr>
            <w:tcW w:w="887" w:type="dxa"/>
            <w:noWrap/>
            <w:vAlign w:val="center"/>
            <w:hideMark/>
          </w:tcPr>
          <w:p w14:paraId="776EA18E" w14:textId="0EBCF84C" w:rsidR="00771A4B" w:rsidRDefault="00771A4B" w:rsidP="00771A4B">
            <w:pPr>
              <w:jc w:val="center"/>
              <w:rPr>
                <w:sz w:val="16"/>
                <w:szCs w:val="16"/>
              </w:rPr>
            </w:pPr>
            <w:r>
              <w:rPr>
                <w:sz w:val="16"/>
                <w:szCs w:val="16"/>
              </w:rPr>
              <w:t>28.018,49</w:t>
            </w:r>
          </w:p>
        </w:tc>
      </w:tr>
      <w:tr w:rsidR="00771A4B" w14:paraId="4DF32A05" w14:textId="77777777" w:rsidTr="00771A4B">
        <w:trPr>
          <w:trHeight w:val="240"/>
        </w:trPr>
        <w:tc>
          <w:tcPr>
            <w:tcW w:w="936" w:type="dxa"/>
            <w:noWrap/>
            <w:hideMark/>
          </w:tcPr>
          <w:p w14:paraId="203E1B69" w14:textId="35ED6456" w:rsidR="00771A4B" w:rsidRDefault="00771A4B" w:rsidP="00771A4B">
            <w:pPr>
              <w:rPr>
                <w:sz w:val="16"/>
                <w:szCs w:val="16"/>
              </w:rPr>
            </w:pPr>
            <w:r>
              <w:rPr>
                <w:sz w:val="16"/>
                <w:szCs w:val="16"/>
              </w:rPr>
              <w:t>Maquinas e equipamentos</w:t>
            </w:r>
          </w:p>
        </w:tc>
        <w:tc>
          <w:tcPr>
            <w:tcW w:w="1096" w:type="dxa"/>
            <w:noWrap/>
            <w:hideMark/>
          </w:tcPr>
          <w:p w14:paraId="09AE3E40" w14:textId="77777777" w:rsidR="00771A4B" w:rsidRDefault="00771A4B" w:rsidP="00771A4B">
            <w:pPr>
              <w:rPr>
                <w:sz w:val="16"/>
                <w:szCs w:val="16"/>
              </w:rPr>
            </w:pPr>
            <w:r>
              <w:rPr>
                <w:sz w:val="16"/>
                <w:szCs w:val="16"/>
              </w:rPr>
              <w:t>3500000041430</w:t>
            </w:r>
          </w:p>
        </w:tc>
        <w:tc>
          <w:tcPr>
            <w:tcW w:w="628" w:type="dxa"/>
            <w:noWrap/>
            <w:hideMark/>
          </w:tcPr>
          <w:p w14:paraId="7C96CC14" w14:textId="38E88AFD" w:rsidR="00771A4B" w:rsidRDefault="00771A4B" w:rsidP="00771A4B">
            <w:pPr>
              <w:rPr>
                <w:sz w:val="16"/>
                <w:szCs w:val="16"/>
              </w:rPr>
            </w:pPr>
            <w:r>
              <w:rPr>
                <w:sz w:val="16"/>
                <w:szCs w:val="16"/>
              </w:rPr>
              <w:t>São paulo</w:t>
            </w:r>
          </w:p>
        </w:tc>
        <w:tc>
          <w:tcPr>
            <w:tcW w:w="3466" w:type="dxa"/>
            <w:noWrap/>
            <w:hideMark/>
          </w:tcPr>
          <w:p w14:paraId="40200943" w14:textId="77777777" w:rsidR="00771A4B" w:rsidRDefault="00771A4B" w:rsidP="00771A4B">
            <w:pPr>
              <w:rPr>
                <w:sz w:val="16"/>
                <w:szCs w:val="16"/>
              </w:rPr>
            </w:pPr>
            <w:r>
              <w:rPr>
                <w:sz w:val="16"/>
                <w:szCs w:val="16"/>
              </w:rPr>
              <w:t>GPSB FAB: SCHNEIDER ELERTIC, MT: gpsb</w:t>
            </w:r>
          </w:p>
        </w:tc>
        <w:tc>
          <w:tcPr>
            <w:tcW w:w="481" w:type="dxa"/>
            <w:noWrap/>
            <w:hideMark/>
          </w:tcPr>
          <w:p w14:paraId="28101BB2" w14:textId="77777777" w:rsidR="00771A4B" w:rsidRDefault="00771A4B" w:rsidP="00771A4B">
            <w:pPr>
              <w:rPr>
                <w:sz w:val="16"/>
                <w:szCs w:val="16"/>
              </w:rPr>
            </w:pPr>
            <w:r>
              <w:rPr>
                <w:sz w:val="16"/>
                <w:szCs w:val="16"/>
              </w:rPr>
              <w:t>SP</w:t>
            </w:r>
          </w:p>
        </w:tc>
        <w:tc>
          <w:tcPr>
            <w:tcW w:w="950" w:type="dxa"/>
            <w:noWrap/>
            <w:vAlign w:val="center"/>
            <w:hideMark/>
          </w:tcPr>
          <w:p w14:paraId="0D0332AA" w14:textId="77777777" w:rsidR="00771A4B" w:rsidRDefault="00771A4B" w:rsidP="00771A4B">
            <w:pPr>
              <w:jc w:val="center"/>
              <w:rPr>
                <w:sz w:val="16"/>
                <w:szCs w:val="16"/>
              </w:rPr>
            </w:pPr>
            <w:r>
              <w:rPr>
                <w:sz w:val="16"/>
                <w:szCs w:val="16"/>
              </w:rPr>
              <w:t>ZWEQENER</w:t>
            </w:r>
          </w:p>
        </w:tc>
        <w:tc>
          <w:tcPr>
            <w:tcW w:w="665" w:type="dxa"/>
            <w:noWrap/>
            <w:vAlign w:val="center"/>
            <w:hideMark/>
          </w:tcPr>
          <w:p w14:paraId="4EBB63AC" w14:textId="77777777" w:rsidR="00771A4B" w:rsidRDefault="00771A4B" w:rsidP="00771A4B">
            <w:pPr>
              <w:jc w:val="center"/>
              <w:rPr>
                <w:sz w:val="16"/>
                <w:szCs w:val="16"/>
              </w:rPr>
            </w:pPr>
            <w:r>
              <w:rPr>
                <w:sz w:val="16"/>
                <w:szCs w:val="16"/>
              </w:rPr>
              <w:t>1</w:t>
            </w:r>
          </w:p>
        </w:tc>
        <w:tc>
          <w:tcPr>
            <w:tcW w:w="983" w:type="dxa"/>
            <w:vAlign w:val="center"/>
          </w:tcPr>
          <w:p w14:paraId="3A066B51" w14:textId="321DEE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EB9501" w14:textId="5FAAE455" w:rsidR="00771A4B" w:rsidRDefault="00771A4B" w:rsidP="00771A4B">
            <w:pPr>
              <w:jc w:val="center"/>
              <w:rPr>
                <w:sz w:val="16"/>
                <w:szCs w:val="16"/>
              </w:rPr>
            </w:pPr>
            <w:r>
              <w:rPr>
                <w:sz w:val="16"/>
                <w:szCs w:val="16"/>
              </w:rPr>
              <w:t>UN</w:t>
            </w:r>
          </w:p>
        </w:tc>
        <w:tc>
          <w:tcPr>
            <w:tcW w:w="887" w:type="dxa"/>
            <w:noWrap/>
            <w:vAlign w:val="center"/>
            <w:hideMark/>
          </w:tcPr>
          <w:p w14:paraId="39C000D6" w14:textId="2301D88E" w:rsidR="00771A4B" w:rsidRDefault="00771A4B" w:rsidP="00771A4B">
            <w:pPr>
              <w:jc w:val="center"/>
              <w:rPr>
                <w:sz w:val="16"/>
                <w:szCs w:val="16"/>
              </w:rPr>
            </w:pPr>
            <w:r>
              <w:rPr>
                <w:sz w:val="16"/>
                <w:szCs w:val="16"/>
              </w:rPr>
              <w:t>1.923,20</w:t>
            </w:r>
          </w:p>
        </w:tc>
        <w:tc>
          <w:tcPr>
            <w:tcW w:w="1152" w:type="dxa"/>
            <w:noWrap/>
            <w:vAlign w:val="center"/>
            <w:hideMark/>
          </w:tcPr>
          <w:p w14:paraId="15ECD16F" w14:textId="18DD87D2" w:rsidR="00771A4B" w:rsidRDefault="00771A4B" w:rsidP="00771A4B">
            <w:pPr>
              <w:jc w:val="center"/>
              <w:rPr>
                <w:sz w:val="16"/>
                <w:szCs w:val="16"/>
              </w:rPr>
            </w:pPr>
            <w:r>
              <w:rPr>
                <w:sz w:val="16"/>
                <w:szCs w:val="16"/>
              </w:rPr>
              <w:t>-          1.685,29</w:t>
            </w:r>
          </w:p>
        </w:tc>
        <w:tc>
          <w:tcPr>
            <w:tcW w:w="887" w:type="dxa"/>
            <w:noWrap/>
            <w:vAlign w:val="center"/>
            <w:hideMark/>
          </w:tcPr>
          <w:p w14:paraId="392B51F0" w14:textId="5839C072" w:rsidR="00771A4B" w:rsidRDefault="00771A4B" w:rsidP="00771A4B">
            <w:pPr>
              <w:jc w:val="center"/>
              <w:rPr>
                <w:sz w:val="16"/>
                <w:szCs w:val="16"/>
              </w:rPr>
            </w:pPr>
            <w:r>
              <w:rPr>
                <w:sz w:val="16"/>
                <w:szCs w:val="16"/>
              </w:rPr>
              <w:t>237,91</w:t>
            </w:r>
          </w:p>
        </w:tc>
      </w:tr>
      <w:tr w:rsidR="00771A4B" w14:paraId="6510A497" w14:textId="77777777" w:rsidTr="00771A4B">
        <w:trPr>
          <w:trHeight w:val="240"/>
        </w:trPr>
        <w:tc>
          <w:tcPr>
            <w:tcW w:w="936" w:type="dxa"/>
            <w:noWrap/>
            <w:hideMark/>
          </w:tcPr>
          <w:p w14:paraId="049FE6C0" w14:textId="7A08974F" w:rsidR="00771A4B" w:rsidRDefault="00771A4B" w:rsidP="00771A4B">
            <w:pPr>
              <w:rPr>
                <w:sz w:val="16"/>
                <w:szCs w:val="16"/>
              </w:rPr>
            </w:pPr>
            <w:r>
              <w:rPr>
                <w:sz w:val="16"/>
                <w:szCs w:val="16"/>
              </w:rPr>
              <w:t>Maquinas e equipamentos</w:t>
            </w:r>
          </w:p>
        </w:tc>
        <w:tc>
          <w:tcPr>
            <w:tcW w:w="1096" w:type="dxa"/>
            <w:noWrap/>
            <w:hideMark/>
          </w:tcPr>
          <w:p w14:paraId="0563FA91" w14:textId="77777777" w:rsidR="00771A4B" w:rsidRDefault="00771A4B" w:rsidP="00771A4B">
            <w:pPr>
              <w:rPr>
                <w:sz w:val="16"/>
                <w:szCs w:val="16"/>
              </w:rPr>
            </w:pPr>
            <w:r>
              <w:rPr>
                <w:sz w:val="16"/>
                <w:szCs w:val="16"/>
              </w:rPr>
              <w:t>3500000041440</w:t>
            </w:r>
          </w:p>
        </w:tc>
        <w:tc>
          <w:tcPr>
            <w:tcW w:w="628" w:type="dxa"/>
            <w:noWrap/>
            <w:hideMark/>
          </w:tcPr>
          <w:p w14:paraId="67904399" w14:textId="55FA7FD4" w:rsidR="00771A4B" w:rsidRDefault="00771A4B" w:rsidP="00771A4B">
            <w:pPr>
              <w:rPr>
                <w:sz w:val="16"/>
                <w:szCs w:val="16"/>
              </w:rPr>
            </w:pPr>
            <w:r>
              <w:rPr>
                <w:sz w:val="16"/>
                <w:szCs w:val="16"/>
              </w:rPr>
              <w:t>São paulo</w:t>
            </w:r>
          </w:p>
        </w:tc>
        <w:tc>
          <w:tcPr>
            <w:tcW w:w="3466" w:type="dxa"/>
            <w:noWrap/>
            <w:hideMark/>
          </w:tcPr>
          <w:p w14:paraId="247E23E5" w14:textId="77777777" w:rsidR="00771A4B" w:rsidRDefault="00771A4B" w:rsidP="00771A4B">
            <w:pPr>
              <w:rPr>
                <w:sz w:val="16"/>
                <w:szCs w:val="16"/>
              </w:rPr>
            </w:pPr>
            <w:r>
              <w:rPr>
                <w:sz w:val="16"/>
                <w:szCs w:val="16"/>
              </w:rPr>
              <w:t>MSB-2 FAB: SCHNEIDER ELERTIC, MT: msb-2</w:t>
            </w:r>
          </w:p>
        </w:tc>
        <w:tc>
          <w:tcPr>
            <w:tcW w:w="481" w:type="dxa"/>
            <w:noWrap/>
            <w:hideMark/>
          </w:tcPr>
          <w:p w14:paraId="1633BD78" w14:textId="77777777" w:rsidR="00771A4B" w:rsidRDefault="00771A4B" w:rsidP="00771A4B">
            <w:pPr>
              <w:rPr>
                <w:sz w:val="16"/>
                <w:szCs w:val="16"/>
              </w:rPr>
            </w:pPr>
            <w:r>
              <w:rPr>
                <w:sz w:val="16"/>
                <w:szCs w:val="16"/>
              </w:rPr>
              <w:t>SP</w:t>
            </w:r>
          </w:p>
        </w:tc>
        <w:tc>
          <w:tcPr>
            <w:tcW w:w="950" w:type="dxa"/>
            <w:noWrap/>
            <w:vAlign w:val="center"/>
            <w:hideMark/>
          </w:tcPr>
          <w:p w14:paraId="59F85DB0" w14:textId="77777777" w:rsidR="00771A4B" w:rsidRDefault="00771A4B" w:rsidP="00771A4B">
            <w:pPr>
              <w:jc w:val="center"/>
              <w:rPr>
                <w:sz w:val="16"/>
                <w:szCs w:val="16"/>
              </w:rPr>
            </w:pPr>
            <w:r>
              <w:rPr>
                <w:sz w:val="16"/>
                <w:szCs w:val="16"/>
              </w:rPr>
              <w:t>ZWEQENER</w:t>
            </w:r>
          </w:p>
        </w:tc>
        <w:tc>
          <w:tcPr>
            <w:tcW w:w="665" w:type="dxa"/>
            <w:noWrap/>
            <w:vAlign w:val="center"/>
            <w:hideMark/>
          </w:tcPr>
          <w:p w14:paraId="282F1283" w14:textId="77777777" w:rsidR="00771A4B" w:rsidRDefault="00771A4B" w:rsidP="00771A4B">
            <w:pPr>
              <w:jc w:val="center"/>
              <w:rPr>
                <w:sz w:val="16"/>
                <w:szCs w:val="16"/>
              </w:rPr>
            </w:pPr>
            <w:r>
              <w:rPr>
                <w:sz w:val="16"/>
                <w:szCs w:val="16"/>
              </w:rPr>
              <w:t>1</w:t>
            </w:r>
          </w:p>
        </w:tc>
        <w:tc>
          <w:tcPr>
            <w:tcW w:w="983" w:type="dxa"/>
            <w:vAlign w:val="center"/>
          </w:tcPr>
          <w:p w14:paraId="4B237E78" w14:textId="122654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E602CF" w14:textId="234FE57C" w:rsidR="00771A4B" w:rsidRDefault="00771A4B" w:rsidP="00771A4B">
            <w:pPr>
              <w:jc w:val="center"/>
              <w:rPr>
                <w:sz w:val="16"/>
                <w:szCs w:val="16"/>
              </w:rPr>
            </w:pPr>
            <w:r>
              <w:rPr>
                <w:sz w:val="16"/>
                <w:szCs w:val="16"/>
              </w:rPr>
              <w:t>UN</w:t>
            </w:r>
          </w:p>
        </w:tc>
        <w:tc>
          <w:tcPr>
            <w:tcW w:w="887" w:type="dxa"/>
            <w:noWrap/>
            <w:vAlign w:val="center"/>
            <w:hideMark/>
          </w:tcPr>
          <w:p w14:paraId="0306832A" w14:textId="10F7E639" w:rsidR="00771A4B" w:rsidRDefault="00771A4B" w:rsidP="00771A4B">
            <w:pPr>
              <w:jc w:val="center"/>
              <w:rPr>
                <w:sz w:val="16"/>
                <w:szCs w:val="16"/>
              </w:rPr>
            </w:pPr>
            <w:r>
              <w:rPr>
                <w:sz w:val="16"/>
                <w:szCs w:val="16"/>
              </w:rPr>
              <w:t>1.923,19</w:t>
            </w:r>
          </w:p>
        </w:tc>
        <w:tc>
          <w:tcPr>
            <w:tcW w:w="1152" w:type="dxa"/>
            <w:noWrap/>
            <w:vAlign w:val="center"/>
            <w:hideMark/>
          </w:tcPr>
          <w:p w14:paraId="2BE28C12" w14:textId="1147E630" w:rsidR="00771A4B" w:rsidRDefault="00771A4B" w:rsidP="00771A4B">
            <w:pPr>
              <w:jc w:val="center"/>
              <w:rPr>
                <w:sz w:val="16"/>
                <w:szCs w:val="16"/>
              </w:rPr>
            </w:pPr>
            <w:r>
              <w:rPr>
                <w:sz w:val="16"/>
                <w:szCs w:val="16"/>
              </w:rPr>
              <w:t>-          1.685,28</w:t>
            </w:r>
          </w:p>
        </w:tc>
        <w:tc>
          <w:tcPr>
            <w:tcW w:w="887" w:type="dxa"/>
            <w:noWrap/>
            <w:vAlign w:val="center"/>
            <w:hideMark/>
          </w:tcPr>
          <w:p w14:paraId="2D244FA8" w14:textId="247518D7" w:rsidR="00771A4B" w:rsidRDefault="00771A4B" w:rsidP="00771A4B">
            <w:pPr>
              <w:jc w:val="center"/>
              <w:rPr>
                <w:sz w:val="16"/>
                <w:szCs w:val="16"/>
              </w:rPr>
            </w:pPr>
            <w:r>
              <w:rPr>
                <w:sz w:val="16"/>
                <w:szCs w:val="16"/>
              </w:rPr>
              <w:t>237,91</w:t>
            </w:r>
          </w:p>
        </w:tc>
      </w:tr>
      <w:tr w:rsidR="00771A4B" w14:paraId="5B1580C1" w14:textId="77777777" w:rsidTr="00771A4B">
        <w:trPr>
          <w:trHeight w:val="240"/>
        </w:trPr>
        <w:tc>
          <w:tcPr>
            <w:tcW w:w="936" w:type="dxa"/>
            <w:noWrap/>
            <w:hideMark/>
          </w:tcPr>
          <w:p w14:paraId="4A871669" w14:textId="72F0CB25" w:rsidR="00771A4B" w:rsidRDefault="00771A4B" w:rsidP="00771A4B">
            <w:pPr>
              <w:rPr>
                <w:sz w:val="16"/>
                <w:szCs w:val="16"/>
              </w:rPr>
            </w:pPr>
            <w:r>
              <w:rPr>
                <w:sz w:val="16"/>
                <w:szCs w:val="16"/>
              </w:rPr>
              <w:t>Maquinas e equipamentos</w:t>
            </w:r>
          </w:p>
        </w:tc>
        <w:tc>
          <w:tcPr>
            <w:tcW w:w="1096" w:type="dxa"/>
            <w:noWrap/>
            <w:hideMark/>
          </w:tcPr>
          <w:p w14:paraId="3B73A704" w14:textId="77777777" w:rsidR="00771A4B" w:rsidRDefault="00771A4B" w:rsidP="00771A4B">
            <w:pPr>
              <w:rPr>
                <w:sz w:val="16"/>
                <w:szCs w:val="16"/>
              </w:rPr>
            </w:pPr>
            <w:r>
              <w:rPr>
                <w:sz w:val="16"/>
                <w:szCs w:val="16"/>
              </w:rPr>
              <w:t>3500000041450</w:t>
            </w:r>
          </w:p>
        </w:tc>
        <w:tc>
          <w:tcPr>
            <w:tcW w:w="628" w:type="dxa"/>
            <w:noWrap/>
            <w:hideMark/>
          </w:tcPr>
          <w:p w14:paraId="5EDB1B5E" w14:textId="4EC303A6" w:rsidR="00771A4B" w:rsidRDefault="00771A4B" w:rsidP="00771A4B">
            <w:pPr>
              <w:rPr>
                <w:sz w:val="16"/>
                <w:szCs w:val="16"/>
              </w:rPr>
            </w:pPr>
            <w:r>
              <w:rPr>
                <w:sz w:val="16"/>
                <w:szCs w:val="16"/>
              </w:rPr>
              <w:t>São paulo</w:t>
            </w:r>
          </w:p>
        </w:tc>
        <w:tc>
          <w:tcPr>
            <w:tcW w:w="3466" w:type="dxa"/>
            <w:noWrap/>
            <w:hideMark/>
          </w:tcPr>
          <w:p w14:paraId="16B5D9F7" w14:textId="77777777" w:rsidR="00771A4B" w:rsidRDefault="00771A4B" w:rsidP="00771A4B">
            <w:pPr>
              <w:rPr>
                <w:sz w:val="16"/>
                <w:szCs w:val="16"/>
              </w:rPr>
            </w:pPr>
            <w:r>
              <w:rPr>
                <w:sz w:val="16"/>
                <w:szCs w:val="16"/>
              </w:rPr>
              <w:t>UPSB-3 FAB: SCHNEIDER ELERTIC, MT: upsb-3</w:t>
            </w:r>
          </w:p>
        </w:tc>
        <w:tc>
          <w:tcPr>
            <w:tcW w:w="481" w:type="dxa"/>
            <w:noWrap/>
            <w:hideMark/>
          </w:tcPr>
          <w:p w14:paraId="59779306" w14:textId="77777777" w:rsidR="00771A4B" w:rsidRDefault="00771A4B" w:rsidP="00771A4B">
            <w:pPr>
              <w:rPr>
                <w:sz w:val="16"/>
                <w:szCs w:val="16"/>
              </w:rPr>
            </w:pPr>
            <w:r>
              <w:rPr>
                <w:sz w:val="16"/>
                <w:szCs w:val="16"/>
              </w:rPr>
              <w:t>SP</w:t>
            </w:r>
          </w:p>
        </w:tc>
        <w:tc>
          <w:tcPr>
            <w:tcW w:w="950" w:type="dxa"/>
            <w:noWrap/>
            <w:vAlign w:val="center"/>
            <w:hideMark/>
          </w:tcPr>
          <w:p w14:paraId="5B503328" w14:textId="77777777" w:rsidR="00771A4B" w:rsidRDefault="00771A4B" w:rsidP="00771A4B">
            <w:pPr>
              <w:jc w:val="center"/>
              <w:rPr>
                <w:sz w:val="16"/>
                <w:szCs w:val="16"/>
              </w:rPr>
            </w:pPr>
            <w:r>
              <w:rPr>
                <w:sz w:val="16"/>
                <w:szCs w:val="16"/>
              </w:rPr>
              <w:t>ZWEQENER</w:t>
            </w:r>
          </w:p>
        </w:tc>
        <w:tc>
          <w:tcPr>
            <w:tcW w:w="665" w:type="dxa"/>
            <w:noWrap/>
            <w:vAlign w:val="center"/>
            <w:hideMark/>
          </w:tcPr>
          <w:p w14:paraId="2EC7678A" w14:textId="77777777" w:rsidR="00771A4B" w:rsidRDefault="00771A4B" w:rsidP="00771A4B">
            <w:pPr>
              <w:jc w:val="center"/>
              <w:rPr>
                <w:sz w:val="16"/>
                <w:szCs w:val="16"/>
              </w:rPr>
            </w:pPr>
            <w:r>
              <w:rPr>
                <w:sz w:val="16"/>
                <w:szCs w:val="16"/>
              </w:rPr>
              <w:t>1</w:t>
            </w:r>
          </w:p>
        </w:tc>
        <w:tc>
          <w:tcPr>
            <w:tcW w:w="983" w:type="dxa"/>
            <w:vAlign w:val="center"/>
          </w:tcPr>
          <w:p w14:paraId="3C8831DE" w14:textId="4082E6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DBE317" w14:textId="2BB792D1" w:rsidR="00771A4B" w:rsidRDefault="00771A4B" w:rsidP="00771A4B">
            <w:pPr>
              <w:jc w:val="center"/>
              <w:rPr>
                <w:sz w:val="16"/>
                <w:szCs w:val="16"/>
              </w:rPr>
            </w:pPr>
            <w:r>
              <w:rPr>
                <w:sz w:val="16"/>
                <w:szCs w:val="16"/>
              </w:rPr>
              <w:t>UN</w:t>
            </w:r>
          </w:p>
        </w:tc>
        <w:tc>
          <w:tcPr>
            <w:tcW w:w="887" w:type="dxa"/>
            <w:noWrap/>
            <w:vAlign w:val="center"/>
            <w:hideMark/>
          </w:tcPr>
          <w:p w14:paraId="38A3A78C" w14:textId="207CD71D" w:rsidR="00771A4B" w:rsidRDefault="00771A4B" w:rsidP="00771A4B">
            <w:pPr>
              <w:jc w:val="center"/>
              <w:rPr>
                <w:sz w:val="16"/>
                <w:szCs w:val="16"/>
              </w:rPr>
            </w:pPr>
            <w:r>
              <w:rPr>
                <w:sz w:val="16"/>
                <w:szCs w:val="16"/>
              </w:rPr>
              <w:t>53.877,31</w:t>
            </w:r>
          </w:p>
        </w:tc>
        <w:tc>
          <w:tcPr>
            <w:tcW w:w="1152" w:type="dxa"/>
            <w:noWrap/>
            <w:vAlign w:val="center"/>
            <w:hideMark/>
          </w:tcPr>
          <w:p w14:paraId="795F768E" w14:textId="7055310C" w:rsidR="00771A4B" w:rsidRDefault="00771A4B" w:rsidP="00771A4B">
            <w:pPr>
              <w:jc w:val="center"/>
              <w:rPr>
                <w:sz w:val="16"/>
                <w:szCs w:val="16"/>
              </w:rPr>
            </w:pPr>
            <w:r>
              <w:rPr>
                <w:sz w:val="16"/>
                <w:szCs w:val="16"/>
              </w:rPr>
              <w:t>-        30.736,50</w:t>
            </w:r>
          </w:p>
        </w:tc>
        <w:tc>
          <w:tcPr>
            <w:tcW w:w="887" w:type="dxa"/>
            <w:noWrap/>
            <w:vAlign w:val="center"/>
            <w:hideMark/>
          </w:tcPr>
          <w:p w14:paraId="5E54177A" w14:textId="4995D294" w:rsidR="00771A4B" w:rsidRDefault="00771A4B" w:rsidP="00771A4B">
            <w:pPr>
              <w:jc w:val="center"/>
              <w:rPr>
                <w:sz w:val="16"/>
                <w:szCs w:val="16"/>
              </w:rPr>
            </w:pPr>
            <w:r>
              <w:rPr>
                <w:sz w:val="16"/>
                <w:szCs w:val="16"/>
              </w:rPr>
              <w:t>23.140,81</w:t>
            </w:r>
          </w:p>
        </w:tc>
      </w:tr>
      <w:tr w:rsidR="00771A4B" w14:paraId="7F4F5118" w14:textId="77777777" w:rsidTr="00771A4B">
        <w:trPr>
          <w:trHeight w:val="240"/>
        </w:trPr>
        <w:tc>
          <w:tcPr>
            <w:tcW w:w="936" w:type="dxa"/>
            <w:noWrap/>
            <w:hideMark/>
          </w:tcPr>
          <w:p w14:paraId="62F9595B" w14:textId="2C9A8072" w:rsidR="00771A4B" w:rsidRDefault="00771A4B" w:rsidP="00771A4B">
            <w:pPr>
              <w:rPr>
                <w:sz w:val="16"/>
                <w:szCs w:val="16"/>
              </w:rPr>
            </w:pPr>
            <w:r>
              <w:rPr>
                <w:sz w:val="16"/>
                <w:szCs w:val="16"/>
              </w:rPr>
              <w:t>Maquinas e equipamentos</w:t>
            </w:r>
          </w:p>
        </w:tc>
        <w:tc>
          <w:tcPr>
            <w:tcW w:w="1096" w:type="dxa"/>
            <w:noWrap/>
            <w:hideMark/>
          </w:tcPr>
          <w:p w14:paraId="12E5F1D2" w14:textId="77777777" w:rsidR="00771A4B" w:rsidRDefault="00771A4B" w:rsidP="00771A4B">
            <w:pPr>
              <w:rPr>
                <w:sz w:val="16"/>
                <w:szCs w:val="16"/>
              </w:rPr>
            </w:pPr>
            <w:r>
              <w:rPr>
                <w:sz w:val="16"/>
                <w:szCs w:val="16"/>
              </w:rPr>
              <w:t>3500000041460</w:t>
            </w:r>
          </w:p>
        </w:tc>
        <w:tc>
          <w:tcPr>
            <w:tcW w:w="628" w:type="dxa"/>
            <w:noWrap/>
            <w:hideMark/>
          </w:tcPr>
          <w:p w14:paraId="1A7ABF23" w14:textId="202459B1" w:rsidR="00771A4B" w:rsidRDefault="00771A4B" w:rsidP="00771A4B">
            <w:pPr>
              <w:rPr>
                <w:sz w:val="16"/>
                <w:szCs w:val="16"/>
              </w:rPr>
            </w:pPr>
            <w:r>
              <w:rPr>
                <w:sz w:val="16"/>
                <w:szCs w:val="16"/>
              </w:rPr>
              <w:t>São paulo</w:t>
            </w:r>
          </w:p>
        </w:tc>
        <w:tc>
          <w:tcPr>
            <w:tcW w:w="3466" w:type="dxa"/>
            <w:noWrap/>
            <w:hideMark/>
          </w:tcPr>
          <w:p w14:paraId="72035DE1" w14:textId="77777777" w:rsidR="00771A4B" w:rsidRDefault="00771A4B" w:rsidP="00771A4B">
            <w:pPr>
              <w:rPr>
                <w:sz w:val="16"/>
                <w:szCs w:val="16"/>
              </w:rPr>
            </w:pPr>
            <w:r>
              <w:rPr>
                <w:sz w:val="16"/>
                <w:szCs w:val="16"/>
              </w:rPr>
              <w:t>ALB-3 FAB: SCHNEIDER ELERTIC, MT: alb-3</w:t>
            </w:r>
          </w:p>
        </w:tc>
        <w:tc>
          <w:tcPr>
            <w:tcW w:w="481" w:type="dxa"/>
            <w:noWrap/>
            <w:hideMark/>
          </w:tcPr>
          <w:p w14:paraId="06357B7A" w14:textId="77777777" w:rsidR="00771A4B" w:rsidRDefault="00771A4B" w:rsidP="00771A4B">
            <w:pPr>
              <w:rPr>
                <w:sz w:val="16"/>
                <w:szCs w:val="16"/>
              </w:rPr>
            </w:pPr>
            <w:r>
              <w:rPr>
                <w:sz w:val="16"/>
                <w:szCs w:val="16"/>
              </w:rPr>
              <w:t>SP</w:t>
            </w:r>
          </w:p>
        </w:tc>
        <w:tc>
          <w:tcPr>
            <w:tcW w:w="950" w:type="dxa"/>
            <w:noWrap/>
            <w:vAlign w:val="center"/>
            <w:hideMark/>
          </w:tcPr>
          <w:p w14:paraId="4CCE98D0" w14:textId="77777777" w:rsidR="00771A4B" w:rsidRDefault="00771A4B" w:rsidP="00771A4B">
            <w:pPr>
              <w:jc w:val="center"/>
              <w:rPr>
                <w:sz w:val="16"/>
                <w:szCs w:val="16"/>
              </w:rPr>
            </w:pPr>
            <w:r>
              <w:rPr>
                <w:sz w:val="16"/>
                <w:szCs w:val="16"/>
              </w:rPr>
              <w:t>ZWEQENER</w:t>
            </w:r>
          </w:p>
        </w:tc>
        <w:tc>
          <w:tcPr>
            <w:tcW w:w="665" w:type="dxa"/>
            <w:noWrap/>
            <w:vAlign w:val="center"/>
            <w:hideMark/>
          </w:tcPr>
          <w:p w14:paraId="2CC944D2" w14:textId="77777777" w:rsidR="00771A4B" w:rsidRDefault="00771A4B" w:rsidP="00771A4B">
            <w:pPr>
              <w:jc w:val="center"/>
              <w:rPr>
                <w:sz w:val="16"/>
                <w:szCs w:val="16"/>
              </w:rPr>
            </w:pPr>
            <w:r>
              <w:rPr>
                <w:sz w:val="16"/>
                <w:szCs w:val="16"/>
              </w:rPr>
              <w:t>1</w:t>
            </w:r>
          </w:p>
        </w:tc>
        <w:tc>
          <w:tcPr>
            <w:tcW w:w="983" w:type="dxa"/>
            <w:vAlign w:val="center"/>
          </w:tcPr>
          <w:p w14:paraId="7766F572" w14:textId="27CC76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61FD49" w14:textId="4FEDF899" w:rsidR="00771A4B" w:rsidRDefault="00771A4B" w:rsidP="00771A4B">
            <w:pPr>
              <w:jc w:val="center"/>
              <w:rPr>
                <w:sz w:val="16"/>
                <w:szCs w:val="16"/>
              </w:rPr>
            </w:pPr>
            <w:r>
              <w:rPr>
                <w:sz w:val="16"/>
                <w:szCs w:val="16"/>
              </w:rPr>
              <w:t>UN</w:t>
            </w:r>
          </w:p>
        </w:tc>
        <w:tc>
          <w:tcPr>
            <w:tcW w:w="887" w:type="dxa"/>
            <w:noWrap/>
            <w:vAlign w:val="center"/>
            <w:hideMark/>
          </w:tcPr>
          <w:p w14:paraId="0A3EC0ED" w14:textId="3A9C1898" w:rsidR="00771A4B" w:rsidRDefault="00771A4B" w:rsidP="00771A4B">
            <w:pPr>
              <w:jc w:val="center"/>
              <w:rPr>
                <w:sz w:val="16"/>
                <w:szCs w:val="16"/>
              </w:rPr>
            </w:pPr>
            <w:r>
              <w:rPr>
                <w:sz w:val="16"/>
                <w:szCs w:val="16"/>
              </w:rPr>
              <w:t>53.877,31</w:t>
            </w:r>
          </w:p>
        </w:tc>
        <w:tc>
          <w:tcPr>
            <w:tcW w:w="1152" w:type="dxa"/>
            <w:noWrap/>
            <w:vAlign w:val="center"/>
            <w:hideMark/>
          </w:tcPr>
          <w:p w14:paraId="247BEAB0" w14:textId="11684C40" w:rsidR="00771A4B" w:rsidRDefault="00771A4B" w:rsidP="00771A4B">
            <w:pPr>
              <w:jc w:val="center"/>
              <w:rPr>
                <w:sz w:val="16"/>
                <w:szCs w:val="16"/>
              </w:rPr>
            </w:pPr>
            <w:r>
              <w:rPr>
                <w:sz w:val="16"/>
                <w:szCs w:val="16"/>
              </w:rPr>
              <w:t>-        30.736,50</w:t>
            </w:r>
          </w:p>
        </w:tc>
        <w:tc>
          <w:tcPr>
            <w:tcW w:w="887" w:type="dxa"/>
            <w:noWrap/>
            <w:vAlign w:val="center"/>
            <w:hideMark/>
          </w:tcPr>
          <w:p w14:paraId="40E72A52" w14:textId="1EAAD15A" w:rsidR="00771A4B" w:rsidRDefault="00771A4B" w:rsidP="00771A4B">
            <w:pPr>
              <w:jc w:val="center"/>
              <w:rPr>
                <w:sz w:val="16"/>
                <w:szCs w:val="16"/>
              </w:rPr>
            </w:pPr>
            <w:r>
              <w:rPr>
                <w:sz w:val="16"/>
                <w:szCs w:val="16"/>
              </w:rPr>
              <w:t>23.140,81</w:t>
            </w:r>
          </w:p>
        </w:tc>
      </w:tr>
      <w:tr w:rsidR="00771A4B" w14:paraId="2EDC8877" w14:textId="77777777" w:rsidTr="00771A4B">
        <w:trPr>
          <w:trHeight w:val="240"/>
        </w:trPr>
        <w:tc>
          <w:tcPr>
            <w:tcW w:w="936" w:type="dxa"/>
            <w:noWrap/>
            <w:hideMark/>
          </w:tcPr>
          <w:p w14:paraId="20E70699" w14:textId="7825B17C"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9F4DF3E" w14:textId="77777777" w:rsidR="00771A4B" w:rsidRDefault="00771A4B" w:rsidP="00771A4B">
            <w:pPr>
              <w:rPr>
                <w:sz w:val="16"/>
                <w:szCs w:val="16"/>
              </w:rPr>
            </w:pPr>
            <w:r>
              <w:rPr>
                <w:sz w:val="16"/>
                <w:szCs w:val="16"/>
              </w:rPr>
              <w:lastRenderedPageBreak/>
              <w:t>3500000041470</w:t>
            </w:r>
          </w:p>
        </w:tc>
        <w:tc>
          <w:tcPr>
            <w:tcW w:w="628" w:type="dxa"/>
            <w:noWrap/>
            <w:hideMark/>
          </w:tcPr>
          <w:p w14:paraId="22252830" w14:textId="461C0313" w:rsidR="00771A4B" w:rsidRDefault="00771A4B" w:rsidP="00771A4B">
            <w:pPr>
              <w:rPr>
                <w:sz w:val="16"/>
                <w:szCs w:val="16"/>
              </w:rPr>
            </w:pPr>
            <w:r>
              <w:rPr>
                <w:sz w:val="16"/>
                <w:szCs w:val="16"/>
              </w:rPr>
              <w:t>São paulo</w:t>
            </w:r>
          </w:p>
        </w:tc>
        <w:tc>
          <w:tcPr>
            <w:tcW w:w="3466" w:type="dxa"/>
            <w:noWrap/>
            <w:hideMark/>
          </w:tcPr>
          <w:p w14:paraId="06838B0A" w14:textId="77777777" w:rsidR="00771A4B" w:rsidRDefault="00771A4B" w:rsidP="00771A4B">
            <w:pPr>
              <w:rPr>
                <w:sz w:val="16"/>
                <w:szCs w:val="16"/>
              </w:rPr>
            </w:pPr>
            <w:r>
              <w:rPr>
                <w:sz w:val="16"/>
                <w:szCs w:val="16"/>
              </w:rPr>
              <w:t>CLB-3 FAB: SCHNEIDER ELERTIC, MT: clb-3</w:t>
            </w:r>
          </w:p>
        </w:tc>
        <w:tc>
          <w:tcPr>
            <w:tcW w:w="481" w:type="dxa"/>
            <w:noWrap/>
            <w:hideMark/>
          </w:tcPr>
          <w:p w14:paraId="7F79AAB0" w14:textId="77777777" w:rsidR="00771A4B" w:rsidRDefault="00771A4B" w:rsidP="00771A4B">
            <w:pPr>
              <w:rPr>
                <w:sz w:val="16"/>
                <w:szCs w:val="16"/>
              </w:rPr>
            </w:pPr>
            <w:r>
              <w:rPr>
                <w:sz w:val="16"/>
                <w:szCs w:val="16"/>
              </w:rPr>
              <w:t>SP</w:t>
            </w:r>
          </w:p>
        </w:tc>
        <w:tc>
          <w:tcPr>
            <w:tcW w:w="950" w:type="dxa"/>
            <w:noWrap/>
            <w:vAlign w:val="center"/>
            <w:hideMark/>
          </w:tcPr>
          <w:p w14:paraId="79961AA5" w14:textId="77777777" w:rsidR="00771A4B" w:rsidRDefault="00771A4B" w:rsidP="00771A4B">
            <w:pPr>
              <w:jc w:val="center"/>
              <w:rPr>
                <w:sz w:val="16"/>
                <w:szCs w:val="16"/>
              </w:rPr>
            </w:pPr>
            <w:r>
              <w:rPr>
                <w:sz w:val="16"/>
                <w:szCs w:val="16"/>
              </w:rPr>
              <w:t>ZWEQENER</w:t>
            </w:r>
          </w:p>
        </w:tc>
        <w:tc>
          <w:tcPr>
            <w:tcW w:w="665" w:type="dxa"/>
            <w:noWrap/>
            <w:vAlign w:val="center"/>
            <w:hideMark/>
          </w:tcPr>
          <w:p w14:paraId="0E891DC3" w14:textId="77777777" w:rsidR="00771A4B" w:rsidRDefault="00771A4B" w:rsidP="00771A4B">
            <w:pPr>
              <w:jc w:val="center"/>
              <w:rPr>
                <w:sz w:val="16"/>
                <w:szCs w:val="16"/>
              </w:rPr>
            </w:pPr>
            <w:r>
              <w:rPr>
                <w:sz w:val="16"/>
                <w:szCs w:val="16"/>
              </w:rPr>
              <w:t>1</w:t>
            </w:r>
          </w:p>
        </w:tc>
        <w:tc>
          <w:tcPr>
            <w:tcW w:w="983" w:type="dxa"/>
            <w:vAlign w:val="center"/>
          </w:tcPr>
          <w:p w14:paraId="7AFE5086" w14:textId="37D30B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477205" w14:textId="43E31DE2" w:rsidR="00771A4B" w:rsidRDefault="00771A4B" w:rsidP="00771A4B">
            <w:pPr>
              <w:jc w:val="center"/>
              <w:rPr>
                <w:sz w:val="16"/>
                <w:szCs w:val="16"/>
              </w:rPr>
            </w:pPr>
            <w:r>
              <w:rPr>
                <w:sz w:val="16"/>
                <w:szCs w:val="16"/>
              </w:rPr>
              <w:t>UN</w:t>
            </w:r>
          </w:p>
        </w:tc>
        <w:tc>
          <w:tcPr>
            <w:tcW w:w="887" w:type="dxa"/>
            <w:noWrap/>
            <w:vAlign w:val="center"/>
            <w:hideMark/>
          </w:tcPr>
          <w:p w14:paraId="78EDFBC9" w14:textId="764A30D8" w:rsidR="00771A4B" w:rsidRDefault="00771A4B" w:rsidP="00771A4B">
            <w:pPr>
              <w:jc w:val="center"/>
              <w:rPr>
                <w:sz w:val="16"/>
                <w:szCs w:val="16"/>
              </w:rPr>
            </w:pPr>
            <w:r>
              <w:rPr>
                <w:sz w:val="16"/>
                <w:szCs w:val="16"/>
              </w:rPr>
              <w:t>53.877,31</w:t>
            </w:r>
          </w:p>
        </w:tc>
        <w:tc>
          <w:tcPr>
            <w:tcW w:w="1152" w:type="dxa"/>
            <w:noWrap/>
            <w:vAlign w:val="center"/>
            <w:hideMark/>
          </w:tcPr>
          <w:p w14:paraId="5CE14348" w14:textId="1740BAE5" w:rsidR="00771A4B" w:rsidRDefault="00771A4B" w:rsidP="00771A4B">
            <w:pPr>
              <w:jc w:val="center"/>
              <w:rPr>
                <w:sz w:val="16"/>
                <w:szCs w:val="16"/>
              </w:rPr>
            </w:pPr>
            <w:r>
              <w:rPr>
                <w:sz w:val="16"/>
                <w:szCs w:val="16"/>
              </w:rPr>
              <w:t>-        30.736,50</w:t>
            </w:r>
          </w:p>
        </w:tc>
        <w:tc>
          <w:tcPr>
            <w:tcW w:w="887" w:type="dxa"/>
            <w:noWrap/>
            <w:vAlign w:val="center"/>
            <w:hideMark/>
          </w:tcPr>
          <w:p w14:paraId="48DF0556" w14:textId="46057AA8" w:rsidR="00771A4B" w:rsidRDefault="00771A4B" w:rsidP="00771A4B">
            <w:pPr>
              <w:jc w:val="center"/>
              <w:rPr>
                <w:sz w:val="16"/>
                <w:szCs w:val="16"/>
              </w:rPr>
            </w:pPr>
            <w:r>
              <w:rPr>
                <w:sz w:val="16"/>
                <w:szCs w:val="16"/>
              </w:rPr>
              <w:t>23.140,81</w:t>
            </w:r>
          </w:p>
        </w:tc>
      </w:tr>
      <w:tr w:rsidR="00771A4B" w14:paraId="40CADA0E" w14:textId="77777777" w:rsidTr="00771A4B">
        <w:trPr>
          <w:trHeight w:val="240"/>
        </w:trPr>
        <w:tc>
          <w:tcPr>
            <w:tcW w:w="936" w:type="dxa"/>
            <w:noWrap/>
            <w:hideMark/>
          </w:tcPr>
          <w:p w14:paraId="5D6BF700" w14:textId="5F14D5DC" w:rsidR="00771A4B" w:rsidRDefault="00771A4B" w:rsidP="00771A4B">
            <w:pPr>
              <w:rPr>
                <w:sz w:val="16"/>
                <w:szCs w:val="16"/>
              </w:rPr>
            </w:pPr>
            <w:r>
              <w:rPr>
                <w:sz w:val="16"/>
                <w:szCs w:val="16"/>
              </w:rPr>
              <w:t>Maquinas e equipamentos</w:t>
            </w:r>
          </w:p>
        </w:tc>
        <w:tc>
          <w:tcPr>
            <w:tcW w:w="1096" w:type="dxa"/>
            <w:noWrap/>
            <w:hideMark/>
          </w:tcPr>
          <w:p w14:paraId="11EF9691" w14:textId="77777777" w:rsidR="00771A4B" w:rsidRDefault="00771A4B" w:rsidP="00771A4B">
            <w:pPr>
              <w:rPr>
                <w:sz w:val="16"/>
                <w:szCs w:val="16"/>
              </w:rPr>
            </w:pPr>
            <w:r>
              <w:rPr>
                <w:sz w:val="16"/>
                <w:szCs w:val="16"/>
              </w:rPr>
              <w:t>3500000041480</w:t>
            </w:r>
          </w:p>
        </w:tc>
        <w:tc>
          <w:tcPr>
            <w:tcW w:w="628" w:type="dxa"/>
            <w:noWrap/>
            <w:hideMark/>
          </w:tcPr>
          <w:p w14:paraId="2F6FEACE" w14:textId="3B58F161" w:rsidR="00771A4B" w:rsidRDefault="00771A4B" w:rsidP="00771A4B">
            <w:pPr>
              <w:rPr>
                <w:sz w:val="16"/>
                <w:szCs w:val="16"/>
              </w:rPr>
            </w:pPr>
            <w:r>
              <w:rPr>
                <w:sz w:val="16"/>
                <w:szCs w:val="16"/>
              </w:rPr>
              <w:t>São paulo</w:t>
            </w:r>
          </w:p>
        </w:tc>
        <w:tc>
          <w:tcPr>
            <w:tcW w:w="3466" w:type="dxa"/>
            <w:noWrap/>
            <w:hideMark/>
          </w:tcPr>
          <w:p w14:paraId="738FA82A" w14:textId="77777777" w:rsidR="00771A4B" w:rsidRDefault="00771A4B" w:rsidP="00771A4B">
            <w:pPr>
              <w:rPr>
                <w:sz w:val="16"/>
                <w:szCs w:val="16"/>
              </w:rPr>
            </w:pPr>
            <w:r>
              <w:rPr>
                <w:sz w:val="16"/>
                <w:szCs w:val="16"/>
              </w:rPr>
              <w:t>RSB-1</w:t>
            </w:r>
          </w:p>
        </w:tc>
        <w:tc>
          <w:tcPr>
            <w:tcW w:w="481" w:type="dxa"/>
            <w:noWrap/>
            <w:hideMark/>
          </w:tcPr>
          <w:p w14:paraId="69335076" w14:textId="77777777" w:rsidR="00771A4B" w:rsidRDefault="00771A4B" w:rsidP="00771A4B">
            <w:pPr>
              <w:rPr>
                <w:sz w:val="16"/>
                <w:szCs w:val="16"/>
              </w:rPr>
            </w:pPr>
            <w:r>
              <w:rPr>
                <w:sz w:val="16"/>
                <w:szCs w:val="16"/>
              </w:rPr>
              <w:t>SP</w:t>
            </w:r>
          </w:p>
        </w:tc>
        <w:tc>
          <w:tcPr>
            <w:tcW w:w="950" w:type="dxa"/>
            <w:noWrap/>
            <w:vAlign w:val="center"/>
            <w:hideMark/>
          </w:tcPr>
          <w:p w14:paraId="70A2ACC9" w14:textId="77777777" w:rsidR="00771A4B" w:rsidRDefault="00771A4B" w:rsidP="00771A4B">
            <w:pPr>
              <w:jc w:val="center"/>
              <w:rPr>
                <w:sz w:val="16"/>
                <w:szCs w:val="16"/>
              </w:rPr>
            </w:pPr>
            <w:r>
              <w:rPr>
                <w:sz w:val="16"/>
                <w:szCs w:val="16"/>
              </w:rPr>
              <w:t>ZWEQENER</w:t>
            </w:r>
          </w:p>
        </w:tc>
        <w:tc>
          <w:tcPr>
            <w:tcW w:w="665" w:type="dxa"/>
            <w:noWrap/>
            <w:vAlign w:val="center"/>
            <w:hideMark/>
          </w:tcPr>
          <w:p w14:paraId="2BCB86C5" w14:textId="77777777" w:rsidR="00771A4B" w:rsidRDefault="00771A4B" w:rsidP="00771A4B">
            <w:pPr>
              <w:jc w:val="center"/>
              <w:rPr>
                <w:sz w:val="16"/>
                <w:szCs w:val="16"/>
              </w:rPr>
            </w:pPr>
            <w:r>
              <w:rPr>
                <w:sz w:val="16"/>
                <w:szCs w:val="16"/>
              </w:rPr>
              <w:t>1</w:t>
            </w:r>
          </w:p>
        </w:tc>
        <w:tc>
          <w:tcPr>
            <w:tcW w:w="983" w:type="dxa"/>
            <w:vAlign w:val="center"/>
          </w:tcPr>
          <w:p w14:paraId="5F6C8081" w14:textId="784DE8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FDEED6" w14:textId="09641454" w:rsidR="00771A4B" w:rsidRDefault="00771A4B" w:rsidP="00771A4B">
            <w:pPr>
              <w:jc w:val="center"/>
              <w:rPr>
                <w:sz w:val="16"/>
                <w:szCs w:val="16"/>
              </w:rPr>
            </w:pPr>
            <w:r>
              <w:rPr>
                <w:sz w:val="16"/>
                <w:szCs w:val="16"/>
              </w:rPr>
              <w:t>UN</w:t>
            </w:r>
          </w:p>
        </w:tc>
        <w:tc>
          <w:tcPr>
            <w:tcW w:w="887" w:type="dxa"/>
            <w:noWrap/>
            <w:vAlign w:val="center"/>
            <w:hideMark/>
          </w:tcPr>
          <w:p w14:paraId="5DC05537" w14:textId="285273E9" w:rsidR="00771A4B" w:rsidRDefault="00771A4B" w:rsidP="00771A4B">
            <w:pPr>
              <w:jc w:val="center"/>
              <w:rPr>
                <w:sz w:val="16"/>
                <w:szCs w:val="16"/>
              </w:rPr>
            </w:pPr>
            <w:r>
              <w:rPr>
                <w:sz w:val="16"/>
                <w:szCs w:val="16"/>
              </w:rPr>
              <w:t>53.877,32</w:t>
            </w:r>
          </w:p>
        </w:tc>
        <w:tc>
          <w:tcPr>
            <w:tcW w:w="1152" w:type="dxa"/>
            <w:noWrap/>
            <w:vAlign w:val="center"/>
            <w:hideMark/>
          </w:tcPr>
          <w:p w14:paraId="36921824" w14:textId="7E35724E" w:rsidR="00771A4B" w:rsidRDefault="00771A4B" w:rsidP="00771A4B">
            <w:pPr>
              <w:jc w:val="center"/>
              <w:rPr>
                <w:sz w:val="16"/>
                <w:szCs w:val="16"/>
              </w:rPr>
            </w:pPr>
            <w:r>
              <w:rPr>
                <w:sz w:val="16"/>
                <w:szCs w:val="16"/>
              </w:rPr>
              <w:t>-        30.736,50</w:t>
            </w:r>
          </w:p>
        </w:tc>
        <w:tc>
          <w:tcPr>
            <w:tcW w:w="887" w:type="dxa"/>
            <w:noWrap/>
            <w:vAlign w:val="center"/>
            <w:hideMark/>
          </w:tcPr>
          <w:p w14:paraId="1DB4EBE8" w14:textId="36F2A21F" w:rsidR="00771A4B" w:rsidRDefault="00771A4B" w:rsidP="00771A4B">
            <w:pPr>
              <w:jc w:val="center"/>
              <w:rPr>
                <w:sz w:val="16"/>
                <w:szCs w:val="16"/>
              </w:rPr>
            </w:pPr>
            <w:r>
              <w:rPr>
                <w:sz w:val="16"/>
                <w:szCs w:val="16"/>
              </w:rPr>
              <w:t>23.140,82</w:t>
            </w:r>
          </w:p>
        </w:tc>
      </w:tr>
      <w:tr w:rsidR="00771A4B" w14:paraId="225E0EBD" w14:textId="77777777" w:rsidTr="00771A4B">
        <w:trPr>
          <w:trHeight w:val="240"/>
        </w:trPr>
        <w:tc>
          <w:tcPr>
            <w:tcW w:w="936" w:type="dxa"/>
            <w:noWrap/>
            <w:hideMark/>
          </w:tcPr>
          <w:p w14:paraId="411C1C75" w14:textId="3C3D4B55" w:rsidR="00771A4B" w:rsidRDefault="00771A4B" w:rsidP="00771A4B">
            <w:pPr>
              <w:rPr>
                <w:sz w:val="16"/>
                <w:szCs w:val="16"/>
              </w:rPr>
            </w:pPr>
            <w:r>
              <w:rPr>
                <w:sz w:val="16"/>
                <w:szCs w:val="16"/>
              </w:rPr>
              <w:t>Maquinas e equipamentos</w:t>
            </w:r>
          </w:p>
        </w:tc>
        <w:tc>
          <w:tcPr>
            <w:tcW w:w="1096" w:type="dxa"/>
            <w:noWrap/>
            <w:hideMark/>
          </w:tcPr>
          <w:p w14:paraId="6E7C9861" w14:textId="77777777" w:rsidR="00771A4B" w:rsidRDefault="00771A4B" w:rsidP="00771A4B">
            <w:pPr>
              <w:rPr>
                <w:sz w:val="16"/>
                <w:szCs w:val="16"/>
              </w:rPr>
            </w:pPr>
            <w:r>
              <w:rPr>
                <w:sz w:val="16"/>
                <w:szCs w:val="16"/>
              </w:rPr>
              <w:t>3500000041490</w:t>
            </w:r>
          </w:p>
        </w:tc>
        <w:tc>
          <w:tcPr>
            <w:tcW w:w="628" w:type="dxa"/>
            <w:noWrap/>
            <w:hideMark/>
          </w:tcPr>
          <w:p w14:paraId="3CEEC650" w14:textId="12ED89AE" w:rsidR="00771A4B" w:rsidRDefault="00771A4B" w:rsidP="00771A4B">
            <w:pPr>
              <w:rPr>
                <w:sz w:val="16"/>
                <w:szCs w:val="16"/>
              </w:rPr>
            </w:pPr>
            <w:r>
              <w:rPr>
                <w:sz w:val="16"/>
                <w:szCs w:val="16"/>
              </w:rPr>
              <w:t>São paulo</w:t>
            </w:r>
          </w:p>
        </w:tc>
        <w:tc>
          <w:tcPr>
            <w:tcW w:w="3466" w:type="dxa"/>
            <w:noWrap/>
            <w:hideMark/>
          </w:tcPr>
          <w:p w14:paraId="2F3AB551" w14:textId="77777777" w:rsidR="00771A4B" w:rsidRDefault="00771A4B" w:rsidP="00771A4B">
            <w:pPr>
              <w:rPr>
                <w:sz w:val="16"/>
                <w:szCs w:val="16"/>
              </w:rPr>
            </w:pPr>
            <w:r>
              <w:rPr>
                <w:sz w:val="16"/>
                <w:szCs w:val="16"/>
              </w:rPr>
              <w:t>RSB1</w:t>
            </w:r>
          </w:p>
        </w:tc>
        <w:tc>
          <w:tcPr>
            <w:tcW w:w="481" w:type="dxa"/>
            <w:noWrap/>
            <w:hideMark/>
          </w:tcPr>
          <w:p w14:paraId="7A4ABE7D" w14:textId="77777777" w:rsidR="00771A4B" w:rsidRDefault="00771A4B" w:rsidP="00771A4B">
            <w:pPr>
              <w:rPr>
                <w:sz w:val="16"/>
                <w:szCs w:val="16"/>
              </w:rPr>
            </w:pPr>
            <w:r>
              <w:rPr>
                <w:sz w:val="16"/>
                <w:szCs w:val="16"/>
              </w:rPr>
              <w:t>SP</w:t>
            </w:r>
          </w:p>
        </w:tc>
        <w:tc>
          <w:tcPr>
            <w:tcW w:w="950" w:type="dxa"/>
            <w:noWrap/>
            <w:vAlign w:val="center"/>
            <w:hideMark/>
          </w:tcPr>
          <w:p w14:paraId="207AA7FD" w14:textId="77777777" w:rsidR="00771A4B" w:rsidRDefault="00771A4B" w:rsidP="00771A4B">
            <w:pPr>
              <w:jc w:val="center"/>
              <w:rPr>
                <w:sz w:val="16"/>
                <w:szCs w:val="16"/>
              </w:rPr>
            </w:pPr>
            <w:r>
              <w:rPr>
                <w:sz w:val="16"/>
                <w:szCs w:val="16"/>
              </w:rPr>
              <w:t>ZWEQENER</w:t>
            </w:r>
          </w:p>
        </w:tc>
        <w:tc>
          <w:tcPr>
            <w:tcW w:w="665" w:type="dxa"/>
            <w:noWrap/>
            <w:vAlign w:val="center"/>
            <w:hideMark/>
          </w:tcPr>
          <w:p w14:paraId="1C8B6204" w14:textId="77777777" w:rsidR="00771A4B" w:rsidRDefault="00771A4B" w:rsidP="00771A4B">
            <w:pPr>
              <w:jc w:val="center"/>
              <w:rPr>
                <w:sz w:val="16"/>
                <w:szCs w:val="16"/>
              </w:rPr>
            </w:pPr>
            <w:r>
              <w:rPr>
                <w:sz w:val="16"/>
                <w:szCs w:val="16"/>
              </w:rPr>
              <w:t>1</w:t>
            </w:r>
          </w:p>
        </w:tc>
        <w:tc>
          <w:tcPr>
            <w:tcW w:w="983" w:type="dxa"/>
            <w:vAlign w:val="center"/>
          </w:tcPr>
          <w:p w14:paraId="43E41AFC" w14:textId="1F5A36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3BE369" w14:textId="608AB239" w:rsidR="00771A4B" w:rsidRDefault="00771A4B" w:rsidP="00771A4B">
            <w:pPr>
              <w:jc w:val="center"/>
              <w:rPr>
                <w:sz w:val="16"/>
                <w:szCs w:val="16"/>
              </w:rPr>
            </w:pPr>
            <w:r>
              <w:rPr>
                <w:sz w:val="16"/>
                <w:szCs w:val="16"/>
              </w:rPr>
              <w:t>UN</w:t>
            </w:r>
          </w:p>
        </w:tc>
        <w:tc>
          <w:tcPr>
            <w:tcW w:w="887" w:type="dxa"/>
            <w:noWrap/>
            <w:vAlign w:val="center"/>
            <w:hideMark/>
          </w:tcPr>
          <w:p w14:paraId="568FF036" w14:textId="2C1C3ABC" w:rsidR="00771A4B" w:rsidRDefault="00771A4B" w:rsidP="00771A4B">
            <w:pPr>
              <w:jc w:val="center"/>
              <w:rPr>
                <w:sz w:val="16"/>
                <w:szCs w:val="16"/>
              </w:rPr>
            </w:pPr>
            <w:r>
              <w:rPr>
                <w:sz w:val="16"/>
                <w:szCs w:val="16"/>
              </w:rPr>
              <w:t>53.877,32</w:t>
            </w:r>
          </w:p>
        </w:tc>
        <w:tc>
          <w:tcPr>
            <w:tcW w:w="1152" w:type="dxa"/>
            <w:noWrap/>
            <w:vAlign w:val="center"/>
            <w:hideMark/>
          </w:tcPr>
          <w:p w14:paraId="6AFF22E1" w14:textId="5205F6A4" w:rsidR="00771A4B" w:rsidRDefault="00771A4B" w:rsidP="00771A4B">
            <w:pPr>
              <w:jc w:val="center"/>
              <w:rPr>
                <w:sz w:val="16"/>
                <w:szCs w:val="16"/>
              </w:rPr>
            </w:pPr>
            <w:r>
              <w:rPr>
                <w:sz w:val="16"/>
                <w:szCs w:val="16"/>
              </w:rPr>
              <w:t>-        30.736,50</w:t>
            </w:r>
          </w:p>
        </w:tc>
        <w:tc>
          <w:tcPr>
            <w:tcW w:w="887" w:type="dxa"/>
            <w:noWrap/>
            <w:vAlign w:val="center"/>
            <w:hideMark/>
          </w:tcPr>
          <w:p w14:paraId="58E9F4B8" w14:textId="6099723A" w:rsidR="00771A4B" w:rsidRDefault="00771A4B" w:rsidP="00771A4B">
            <w:pPr>
              <w:jc w:val="center"/>
              <w:rPr>
                <w:sz w:val="16"/>
                <w:szCs w:val="16"/>
              </w:rPr>
            </w:pPr>
            <w:r>
              <w:rPr>
                <w:sz w:val="16"/>
                <w:szCs w:val="16"/>
              </w:rPr>
              <w:t>23.140,82</w:t>
            </w:r>
          </w:p>
        </w:tc>
      </w:tr>
      <w:tr w:rsidR="00771A4B" w14:paraId="45106E70" w14:textId="77777777" w:rsidTr="00771A4B">
        <w:trPr>
          <w:trHeight w:val="240"/>
        </w:trPr>
        <w:tc>
          <w:tcPr>
            <w:tcW w:w="936" w:type="dxa"/>
            <w:noWrap/>
            <w:hideMark/>
          </w:tcPr>
          <w:p w14:paraId="0D681E9D" w14:textId="3D8ACFCE" w:rsidR="00771A4B" w:rsidRDefault="00771A4B" w:rsidP="00771A4B">
            <w:pPr>
              <w:rPr>
                <w:sz w:val="16"/>
                <w:szCs w:val="16"/>
              </w:rPr>
            </w:pPr>
            <w:r>
              <w:rPr>
                <w:sz w:val="16"/>
                <w:szCs w:val="16"/>
              </w:rPr>
              <w:t>Maquinas e equipamentos</w:t>
            </w:r>
          </w:p>
        </w:tc>
        <w:tc>
          <w:tcPr>
            <w:tcW w:w="1096" w:type="dxa"/>
            <w:noWrap/>
            <w:hideMark/>
          </w:tcPr>
          <w:p w14:paraId="6E6B181E" w14:textId="77777777" w:rsidR="00771A4B" w:rsidRDefault="00771A4B" w:rsidP="00771A4B">
            <w:pPr>
              <w:rPr>
                <w:sz w:val="16"/>
                <w:szCs w:val="16"/>
              </w:rPr>
            </w:pPr>
            <w:r>
              <w:rPr>
                <w:sz w:val="16"/>
                <w:szCs w:val="16"/>
              </w:rPr>
              <w:t>3500000041500</w:t>
            </w:r>
          </w:p>
        </w:tc>
        <w:tc>
          <w:tcPr>
            <w:tcW w:w="628" w:type="dxa"/>
            <w:noWrap/>
            <w:hideMark/>
          </w:tcPr>
          <w:p w14:paraId="1D8921C0" w14:textId="2A46DC1F" w:rsidR="00771A4B" w:rsidRDefault="00771A4B" w:rsidP="00771A4B">
            <w:pPr>
              <w:rPr>
                <w:sz w:val="16"/>
                <w:szCs w:val="16"/>
              </w:rPr>
            </w:pPr>
            <w:r>
              <w:rPr>
                <w:sz w:val="16"/>
                <w:szCs w:val="16"/>
              </w:rPr>
              <w:t>São paulo</w:t>
            </w:r>
          </w:p>
        </w:tc>
        <w:tc>
          <w:tcPr>
            <w:tcW w:w="3466" w:type="dxa"/>
            <w:noWrap/>
            <w:hideMark/>
          </w:tcPr>
          <w:p w14:paraId="30E07720" w14:textId="77777777" w:rsidR="00771A4B" w:rsidRDefault="00771A4B" w:rsidP="00771A4B">
            <w:pPr>
              <w:rPr>
                <w:sz w:val="16"/>
                <w:szCs w:val="16"/>
              </w:rPr>
            </w:pPr>
            <w:r>
              <w:rPr>
                <w:sz w:val="16"/>
                <w:szCs w:val="16"/>
              </w:rPr>
              <w:t>RSB1</w:t>
            </w:r>
          </w:p>
        </w:tc>
        <w:tc>
          <w:tcPr>
            <w:tcW w:w="481" w:type="dxa"/>
            <w:noWrap/>
            <w:hideMark/>
          </w:tcPr>
          <w:p w14:paraId="2E46DF31" w14:textId="77777777" w:rsidR="00771A4B" w:rsidRDefault="00771A4B" w:rsidP="00771A4B">
            <w:pPr>
              <w:rPr>
                <w:sz w:val="16"/>
                <w:szCs w:val="16"/>
              </w:rPr>
            </w:pPr>
            <w:r>
              <w:rPr>
                <w:sz w:val="16"/>
                <w:szCs w:val="16"/>
              </w:rPr>
              <w:t>SP</w:t>
            </w:r>
          </w:p>
        </w:tc>
        <w:tc>
          <w:tcPr>
            <w:tcW w:w="950" w:type="dxa"/>
            <w:noWrap/>
            <w:vAlign w:val="center"/>
            <w:hideMark/>
          </w:tcPr>
          <w:p w14:paraId="6FED2919" w14:textId="77777777" w:rsidR="00771A4B" w:rsidRDefault="00771A4B" w:rsidP="00771A4B">
            <w:pPr>
              <w:jc w:val="center"/>
              <w:rPr>
                <w:sz w:val="16"/>
                <w:szCs w:val="16"/>
              </w:rPr>
            </w:pPr>
            <w:r>
              <w:rPr>
                <w:sz w:val="16"/>
                <w:szCs w:val="16"/>
              </w:rPr>
              <w:t>ZWEQENER</w:t>
            </w:r>
          </w:p>
        </w:tc>
        <w:tc>
          <w:tcPr>
            <w:tcW w:w="665" w:type="dxa"/>
            <w:noWrap/>
            <w:vAlign w:val="center"/>
            <w:hideMark/>
          </w:tcPr>
          <w:p w14:paraId="784E9D2A" w14:textId="77777777" w:rsidR="00771A4B" w:rsidRDefault="00771A4B" w:rsidP="00771A4B">
            <w:pPr>
              <w:jc w:val="center"/>
              <w:rPr>
                <w:sz w:val="16"/>
                <w:szCs w:val="16"/>
              </w:rPr>
            </w:pPr>
            <w:r>
              <w:rPr>
                <w:sz w:val="16"/>
                <w:szCs w:val="16"/>
              </w:rPr>
              <w:t>1</w:t>
            </w:r>
          </w:p>
        </w:tc>
        <w:tc>
          <w:tcPr>
            <w:tcW w:w="983" w:type="dxa"/>
            <w:vAlign w:val="center"/>
          </w:tcPr>
          <w:p w14:paraId="1ABDFEA6" w14:textId="725AF7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F04279" w14:textId="20EC0D11" w:rsidR="00771A4B" w:rsidRDefault="00771A4B" w:rsidP="00771A4B">
            <w:pPr>
              <w:jc w:val="center"/>
              <w:rPr>
                <w:sz w:val="16"/>
                <w:szCs w:val="16"/>
              </w:rPr>
            </w:pPr>
            <w:r>
              <w:rPr>
                <w:sz w:val="16"/>
                <w:szCs w:val="16"/>
              </w:rPr>
              <w:t>UN</w:t>
            </w:r>
          </w:p>
        </w:tc>
        <w:tc>
          <w:tcPr>
            <w:tcW w:w="887" w:type="dxa"/>
            <w:noWrap/>
            <w:vAlign w:val="center"/>
            <w:hideMark/>
          </w:tcPr>
          <w:p w14:paraId="6E3323A6" w14:textId="560C0A54" w:rsidR="00771A4B" w:rsidRDefault="00771A4B" w:rsidP="00771A4B">
            <w:pPr>
              <w:jc w:val="center"/>
              <w:rPr>
                <w:sz w:val="16"/>
                <w:szCs w:val="16"/>
              </w:rPr>
            </w:pPr>
            <w:r>
              <w:rPr>
                <w:sz w:val="16"/>
                <w:szCs w:val="16"/>
              </w:rPr>
              <w:t>53.877,32</w:t>
            </w:r>
          </w:p>
        </w:tc>
        <w:tc>
          <w:tcPr>
            <w:tcW w:w="1152" w:type="dxa"/>
            <w:noWrap/>
            <w:vAlign w:val="center"/>
            <w:hideMark/>
          </w:tcPr>
          <w:p w14:paraId="3AEB95B6" w14:textId="26F52E3B" w:rsidR="00771A4B" w:rsidRDefault="00771A4B" w:rsidP="00771A4B">
            <w:pPr>
              <w:jc w:val="center"/>
              <w:rPr>
                <w:sz w:val="16"/>
                <w:szCs w:val="16"/>
              </w:rPr>
            </w:pPr>
            <w:r>
              <w:rPr>
                <w:sz w:val="16"/>
                <w:szCs w:val="16"/>
              </w:rPr>
              <w:t>-        30.736,50</w:t>
            </w:r>
          </w:p>
        </w:tc>
        <w:tc>
          <w:tcPr>
            <w:tcW w:w="887" w:type="dxa"/>
            <w:noWrap/>
            <w:vAlign w:val="center"/>
            <w:hideMark/>
          </w:tcPr>
          <w:p w14:paraId="7ADB2B13" w14:textId="120404A7" w:rsidR="00771A4B" w:rsidRDefault="00771A4B" w:rsidP="00771A4B">
            <w:pPr>
              <w:jc w:val="center"/>
              <w:rPr>
                <w:sz w:val="16"/>
                <w:szCs w:val="16"/>
              </w:rPr>
            </w:pPr>
            <w:r>
              <w:rPr>
                <w:sz w:val="16"/>
                <w:szCs w:val="16"/>
              </w:rPr>
              <w:t>23.140,82</w:t>
            </w:r>
          </w:p>
        </w:tc>
      </w:tr>
      <w:tr w:rsidR="00771A4B" w14:paraId="2EF45862" w14:textId="77777777" w:rsidTr="00771A4B">
        <w:trPr>
          <w:trHeight w:val="240"/>
        </w:trPr>
        <w:tc>
          <w:tcPr>
            <w:tcW w:w="936" w:type="dxa"/>
            <w:noWrap/>
            <w:hideMark/>
          </w:tcPr>
          <w:p w14:paraId="2269A651" w14:textId="35D1B5E4" w:rsidR="00771A4B" w:rsidRDefault="00771A4B" w:rsidP="00771A4B">
            <w:pPr>
              <w:rPr>
                <w:sz w:val="16"/>
                <w:szCs w:val="16"/>
              </w:rPr>
            </w:pPr>
            <w:r>
              <w:rPr>
                <w:sz w:val="16"/>
                <w:szCs w:val="16"/>
              </w:rPr>
              <w:t>Maquinas e equipamentos</w:t>
            </w:r>
          </w:p>
        </w:tc>
        <w:tc>
          <w:tcPr>
            <w:tcW w:w="1096" w:type="dxa"/>
            <w:noWrap/>
            <w:hideMark/>
          </w:tcPr>
          <w:p w14:paraId="4A1E2CEB" w14:textId="77777777" w:rsidR="00771A4B" w:rsidRDefault="00771A4B" w:rsidP="00771A4B">
            <w:pPr>
              <w:rPr>
                <w:sz w:val="16"/>
                <w:szCs w:val="16"/>
              </w:rPr>
            </w:pPr>
            <w:r>
              <w:rPr>
                <w:sz w:val="16"/>
                <w:szCs w:val="16"/>
              </w:rPr>
              <w:t>3500000041510</w:t>
            </w:r>
          </w:p>
        </w:tc>
        <w:tc>
          <w:tcPr>
            <w:tcW w:w="628" w:type="dxa"/>
            <w:noWrap/>
            <w:hideMark/>
          </w:tcPr>
          <w:p w14:paraId="02AE15C2" w14:textId="2CBC93FE" w:rsidR="00771A4B" w:rsidRDefault="00771A4B" w:rsidP="00771A4B">
            <w:pPr>
              <w:rPr>
                <w:sz w:val="16"/>
                <w:szCs w:val="16"/>
              </w:rPr>
            </w:pPr>
            <w:r>
              <w:rPr>
                <w:sz w:val="16"/>
                <w:szCs w:val="16"/>
              </w:rPr>
              <w:t>São paulo</w:t>
            </w:r>
          </w:p>
        </w:tc>
        <w:tc>
          <w:tcPr>
            <w:tcW w:w="3466" w:type="dxa"/>
            <w:noWrap/>
            <w:hideMark/>
          </w:tcPr>
          <w:p w14:paraId="6B85538B" w14:textId="77777777" w:rsidR="00771A4B" w:rsidRDefault="00771A4B" w:rsidP="00771A4B">
            <w:pPr>
              <w:rPr>
                <w:sz w:val="16"/>
                <w:szCs w:val="16"/>
              </w:rPr>
            </w:pPr>
            <w:r>
              <w:rPr>
                <w:sz w:val="16"/>
                <w:szCs w:val="16"/>
              </w:rPr>
              <w:t>RSB1</w:t>
            </w:r>
          </w:p>
        </w:tc>
        <w:tc>
          <w:tcPr>
            <w:tcW w:w="481" w:type="dxa"/>
            <w:noWrap/>
            <w:hideMark/>
          </w:tcPr>
          <w:p w14:paraId="74E2F1CF" w14:textId="77777777" w:rsidR="00771A4B" w:rsidRDefault="00771A4B" w:rsidP="00771A4B">
            <w:pPr>
              <w:rPr>
                <w:sz w:val="16"/>
                <w:szCs w:val="16"/>
              </w:rPr>
            </w:pPr>
            <w:r>
              <w:rPr>
                <w:sz w:val="16"/>
                <w:szCs w:val="16"/>
              </w:rPr>
              <w:t>SP</w:t>
            </w:r>
          </w:p>
        </w:tc>
        <w:tc>
          <w:tcPr>
            <w:tcW w:w="950" w:type="dxa"/>
            <w:noWrap/>
            <w:vAlign w:val="center"/>
            <w:hideMark/>
          </w:tcPr>
          <w:p w14:paraId="41637BC6" w14:textId="77777777" w:rsidR="00771A4B" w:rsidRDefault="00771A4B" w:rsidP="00771A4B">
            <w:pPr>
              <w:jc w:val="center"/>
              <w:rPr>
                <w:sz w:val="16"/>
                <w:szCs w:val="16"/>
              </w:rPr>
            </w:pPr>
            <w:r>
              <w:rPr>
                <w:sz w:val="16"/>
                <w:szCs w:val="16"/>
              </w:rPr>
              <w:t>ZWEQENER</w:t>
            </w:r>
          </w:p>
        </w:tc>
        <w:tc>
          <w:tcPr>
            <w:tcW w:w="665" w:type="dxa"/>
            <w:noWrap/>
            <w:vAlign w:val="center"/>
            <w:hideMark/>
          </w:tcPr>
          <w:p w14:paraId="20903239" w14:textId="77777777" w:rsidR="00771A4B" w:rsidRDefault="00771A4B" w:rsidP="00771A4B">
            <w:pPr>
              <w:jc w:val="center"/>
              <w:rPr>
                <w:sz w:val="16"/>
                <w:szCs w:val="16"/>
              </w:rPr>
            </w:pPr>
            <w:r>
              <w:rPr>
                <w:sz w:val="16"/>
                <w:szCs w:val="16"/>
              </w:rPr>
              <w:t>1</w:t>
            </w:r>
          </w:p>
        </w:tc>
        <w:tc>
          <w:tcPr>
            <w:tcW w:w="983" w:type="dxa"/>
            <w:vAlign w:val="center"/>
          </w:tcPr>
          <w:p w14:paraId="532A2A3F" w14:textId="238B1F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37FA2" w14:textId="05DEE5FF" w:rsidR="00771A4B" w:rsidRDefault="00771A4B" w:rsidP="00771A4B">
            <w:pPr>
              <w:jc w:val="center"/>
              <w:rPr>
                <w:sz w:val="16"/>
                <w:szCs w:val="16"/>
              </w:rPr>
            </w:pPr>
            <w:r>
              <w:rPr>
                <w:sz w:val="16"/>
                <w:szCs w:val="16"/>
              </w:rPr>
              <w:t>UN</w:t>
            </w:r>
          </w:p>
        </w:tc>
        <w:tc>
          <w:tcPr>
            <w:tcW w:w="887" w:type="dxa"/>
            <w:noWrap/>
            <w:vAlign w:val="center"/>
            <w:hideMark/>
          </w:tcPr>
          <w:p w14:paraId="70A45C44" w14:textId="2B63DD42" w:rsidR="00771A4B" w:rsidRDefault="00771A4B" w:rsidP="00771A4B">
            <w:pPr>
              <w:jc w:val="center"/>
              <w:rPr>
                <w:sz w:val="16"/>
                <w:szCs w:val="16"/>
              </w:rPr>
            </w:pPr>
            <w:r>
              <w:rPr>
                <w:sz w:val="16"/>
                <w:szCs w:val="16"/>
              </w:rPr>
              <w:t>53.877,32</w:t>
            </w:r>
          </w:p>
        </w:tc>
        <w:tc>
          <w:tcPr>
            <w:tcW w:w="1152" w:type="dxa"/>
            <w:noWrap/>
            <w:vAlign w:val="center"/>
            <w:hideMark/>
          </w:tcPr>
          <w:p w14:paraId="6C74848D" w14:textId="312C0073" w:rsidR="00771A4B" w:rsidRDefault="00771A4B" w:rsidP="00771A4B">
            <w:pPr>
              <w:jc w:val="center"/>
              <w:rPr>
                <w:sz w:val="16"/>
                <w:szCs w:val="16"/>
              </w:rPr>
            </w:pPr>
            <w:r>
              <w:rPr>
                <w:sz w:val="16"/>
                <w:szCs w:val="16"/>
              </w:rPr>
              <w:t>-        30.736,50</w:t>
            </w:r>
          </w:p>
        </w:tc>
        <w:tc>
          <w:tcPr>
            <w:tcW w:w="887" w:type="dxa"/>
            <w:noWrap/>
            <w:vAlign w:val="center"/>
            <w:hideMark/>
          </w:tcPr>
          <w:p w14:paraId="4D0E0C22" w14:textId="7FFC0B43" w:rsidR="00771A4B" w:rsidRDefault="00771A4B" w:rsidP="00771A4B">
            <w:pPr>
              <w:jc w:val="center"/>
              <w:rPr>
                <w:sz w:val="16"/>
                <w:szCs w:val="16"/>
              </w:rPr>
            </w:pPr>
            <w:r>
              <w:rPr>
                <w:sz w:val="16"/>
                <w:szCs w:val="16"/>
              </w:rPr>
              <w:t>23.140,82</w:t>
            </w:r>
          </w:p>
        </w:tc>
      </w:tr>
      <w:tr w:rsidR="00771A4B" w14:paraId="5D15203E" w14:textId="77777777" w:rsidTr="00771A4B">
        <w:trPr>
          <w:trHeight w:val="240"/>
        </w:trPr>
        <w:tc>
          <w:tcPr>
            <w:tcW w:w="936" w:type="dxa"/>
            <w:noWrap/>
            <w:hideMark/>
          </w:tcPr>
          <w:p w14:paraId="6EEF6DE2" w14:textId="131879F2" w:rsidR="00771A4B" w:rsidRDefault="00771A4B" w:rsidP="00771A4B">
            <w:pPr>
              <w:rPr>
                <w:sz w:val="16"/>
                <w:szCs w:val="16"/>
              </w:rPr>
            </w:pPr>
            <w:r>
              <w:rPr>
                <w:sz w:val="16"/>
                <w:szCs w:val="16"/>
              </w:rPr>
              <w:t>Maquinas e equipamentos</w:t>
            </w:r>
          </w:p>
        </w:tc>
        <w:tc>
          <w:tcPr>
            <w:tcW w:w="1096" w:type="dxa"/>
            <w:noWrap/>
            <w:hideMark/>
          </w:tcPr>
          <w:p w14:paraId="72575F79" w14:textId="77777777" w:rsidR="00771A4B" w:rsidRDefault="00771A4B" w:rsidP="00771A4B">
            <w:pPr>
              <w:rPr>
                <w:sz w:val="16"/>
                <w:szCs w:val="16"/>
              </w:rPr>
            </w:pPr>
            <w:r>
              <w:rPr>
                <w:sz w:val="16"/>
                <w:szCs w:val="16"/>
              </w:rPr>
              <w:t>3500000041520</w:t>
            </w:r>
          </w:p>
        </w:tc>
        <w:tc>
          <w:tcPr>
            <w:tcW w:w="628" w:type="dxa"/>
            <w:noWrap/>
            <w:hideMark/>
          </w:tcPr>
          <w:p w14:paraId="1CF6A636" w14:textId="0FC32425" w:rsidR="00771A4B" w:rsidRDefault="00771A4B" w:rsidP="00771A4B">
            <w:pPr>
              <w:rPr>
                <w:sz w:val="16"/>
                <w:szCs w:val="16"/>
              </w:rPr>
            </w:pPr>
            <w:r>
              <w:rPr>
                <w:sz w:val="16"/>
                <w:szCs w:val="16"/>
              </w:rPr>
              <w:t>São paulo</w:t>
            </w:r>
          </w:p>
        </w:tc>
        <w:tc>
          <w:tcPr>
            <w:tcW w:w="3466" w:type="dxa"/>
            <w:noWrap/>
            <w:hideMark/>
          </w:tcPr>
          <w:p w14:paraId="3D5325D5" w14:textId="77777777" w:rsidR="00771A4B" w:rsidRDefault="00771A4B" w:rsidP="00771A4B">
            <w:pPr>
              <w:rPr>
                <w:sz w:val="16"/>
                <w:szCs w:val="16"/>
              </w:rPr>
            </w:pPr>
            <w:r>
              <w:rPr>
                <w:sz w:val="16"/>
                <w:szCs w:val="16"/>
              </w:rPr>
              <w:t>RSB1</w:t>
            </w:r>
          </w:p>
        </w:tc>
        <w:tc>
          <w:tcPr>
            <w:tcW w:w="481" w:type="dxa"/>
            <w:noWrap/>
            <w:hideMark/>
          </w:tcPr>
          <w:p w14:paraId="39DF2968" w14:textId="77777777" w:rsidR="00771A4B" w:rsidRDefault="00771A4B" w:rsidP="00771A4B">
            <w:pPr>
              <w:rPr>
                <w:sz w:val="16"/>
                <w:szCs w:val="16"/>
              </w:rPr>
            </w:pPr>
            <w:r>
              <w:rPr>
                <w:sz w:val="16"/>
                <w:szCs w:val="16"/>
              </w:rPr>
              <w:t>SP</w:t>
            </w:r>
          </w:p>
        </w:tc>
        <w:tc>
          <w:tcPr>
            <w:tcW w:w="950" w:type="dxa"/>
            <w:noWrap/>
            <w:vAlign w:val="center"/>
            <w:hideMark/>
          </w:tcPr>
          <w:p w14:paraId="41444A21" w14:textId="77777777" w:rsidR="00771A4B" w:rsidRDefault="00771A4B" w:rsidP="00771A4B">
            <w:pPr>
              <w:jc w:val="center"/>
              <w:rPr>
                <w:sz w:val="16"/>
                <w:szCs w:val="16"/>
              </w:rPr>
            </w:pPr>
            <w:r>
              <w:rPr>
                <w:sz w:val="16"/>
                <w:szCs w:val="16"/>
              </w:rPr>
              <w:t>ZWEQENER</w:t>
            </w:r>
          </w:p>
        </w:tc>
        <w:tc>
          <w:tcPr>
            <w:tcW w:w="665" w:type="dxa"/>
            <w:noWrap/>
            <w:vAlign w:val="center"/>
            <w:hideMark/>
          </w:tcPr>
          <w:p w14:paraId="73DCBB89" w14:textId="77777777" w:rsidR="00771A4B" w:rsidRDefault="00771A4B" w:rsidP="00771A4B">
            <w:pPr>
              <w:jc w:val="center"/>
              <w:rPr>
                <w:sz w:val="16"/>
                <w:szCs w:val="16"/>
              </w:rPr>
            </w:pPr>
            <w:r>
              <w:rPr>
                <w:sz w:val="16"/>
                <w:szCs w:val="16"/>
              </w:rPr>
              <w:t>1</w:t>
            </w:r>
          </w:p>
        </w:tc>
        <w:tc>
          <w:tcPr>
            <w:tcW w:w="983" w:type="dxa"/>
            <w:vAlign w:val="center"/>
          </w:tcPr>
          <w:p w14:paraId="071ACD90" w14:textId="0CE4B3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137805" w14:textId="13A39F16" w:rsidR="00771A4B" w:rsidRDefault="00771A4B" w:rsidP="00771A4B">
            <w:pPr>
              <w:jc w:val="center"/>
              <w:rPr>
                <w:sz w:val="16"/>
                <w:szCs w:val="16"/>
              </w:rPr>
            </w:pPr>
            <w:r>
              <w:rPr>
                <w:sz w:val="16"/>
                <w:szCs w:val="16"/>
              </w:rPr>
              <w:t>UN</w:t>
            </w:r>
          </w:p>
        </w:tc>
        <w:tc>
          <w:tcPr>
            <w:tcW w:w="887" w:type="dxa"/>
            <w:noWrap/>
            <w:vAlign w:val="center"/>
            <w:hideMark/>
          </w:tcPr>
          <w:p w14:paraId="63F03E64" w14:textId="233C81AD" w:rsidR="00771A4B" w:rsidRDefault="00771A4B" w:rsidP="00771A4B">
            <w:pPr>
              <w:jc w:val="center"/>
              <w:rPr>
                <w:sz w:val="16"/>
                <w:szCs w:val="16"/>
              </w:rPr>
            </w:pPr>
            <w:r>
              <w:rPr>
                <w:sz w:val="16"/>
                <w:szCs w:val="16"/>
              </w:rPr>
              <w:t>53.877,32</w:t>
            </w:r>
          </w:p>
        </w:tc>
        <w:tc>
          <w:tcPr>
            <w:tcW w:w="1152" w:type="dxa"/>
            <w:noWrap/>
            <w:vAlign w:val="center"/>
            <w:hideMark/>
          </w:tcPr>
          <w:p w14:paraId="129675CC" w14:textId="634791C8" w:rsidR="00771A4B" w:rsidRDefault="00771A4B" w:rsidP="00771A4B">
            <w:pPr>
              <w:jc w:val="center"/>
              <w:rPr>
                <w:sz w:val="16"/>
                <w:szCs w:val="16"/>
              </w:rPr>
            </w:pPr>
            <w:r>
              <w:rPr>
                <w:sz w:val="16"/>
                <w:szCs w:val="16"/>
              </w:rPr>
              <w:t>-        30.736,50</w:t>
            </w:r>
          </w:p>
        </w:tc>
        <w:tc>
          <w:tcPr>
            <w:tcW w:w="887" w:type="dxa"/>
            <w:noWrap/>
            <w:vAlign w:val="center"/>
            <w:hideMark/>
          </w:tcPr>
          <w:p w14:paraId="3131C311" w14:textId="4CF29E7D" w:rsidR="00771A4B" w:rsidRDefault="00771A4B" w:rsidP="00771A4B">
            <w:pPr>
              <w:jc w:val="center"/>
              <w:rPr>
                <w:sz w:val="16"/>
                <w:szCs w:val="16"/>
              </w:rPr>
            </w:pPr>
            <w:r>
              <w:rPr>
                <w:sz w:val="16"/>
                <w:szCs w:val="16"/>
              </w:rPr>
              <w:t>23.140,82</w:t>
            </w:r>
          </w:p>
        </w:tc>
      </w:tr>
      <w:tr w:rsidR="00771A4B" w14:paraId="1BCA14D3" w14:textId="77777777" w:rsidTr="00771A4B">
        <w:trPr>
          <w:trHeight w:val="240"/>
        </w:trPr>
        <w:tc>
          <w:tcPr>
            <w:tcW w:w="936" w:type="dxa"/>
            <w:noWrap/>
            <w:hideMark/>
          </w:tcPr>
          <w:p w14:paraId="0E82C5CA" w14:textId="185A9BA6" w:rsidR="00771A4B" w:rsidRDefault="00771A4B" w:rsidP="00771A4B">
            <w:pPr>
              <w:rPr>
                <w:sz w:val="16"/>
                <w:szCs w:val="16"/>
              </w:rPr>
            </w:pPr>
            <w:r>
              <w:rPr>
                <w:sz w:val="16"/>
                <w:szCs w:val="16"/>
              </w:rPr>
              <w:t>Maquinas e equipamentos</w:t>
            </w:r>
          </w:p>
        </w:tc>
        <w:tc>
          <w:tcPr>
            <w:tcW w:w="1096" w:type="dxa"/>
            <w:noWrap/>
            <w:hideMark/>
          </w:tcPr>
          <w:p w14:paraId="49EA9300" w14:textId="77777777" w:rsidR="00771A4B" w:rsidRDefault="00771A4B" w:rsidP="00771A4B">
            <w:pPr>
              <w:rPr>
                <w:sz w:val="16"/>
                <w:szCs w:val="16"/>
              </w:rPr>
            </w:pPr>
            <w:r>
              <w:rPr>
                <w:sz w:val="16"/>
                <w:szCs w:val="16"/>
              </w:rPr>
              <w:t>3500000041530</w:t>
            </w:r>
          </w:p>
        </w:tc>
        <w:tc>
          <w:tcPr>
            <w:tcW w:w="628" w:type="dxa"/>
            <w:noWrap/>
            <w:hideMark/>
          </w:tcPr>
          <w:p w14:paraId="47163ED1" w14:textId="724324E3" w:rsidR="00771A4B" w:rsidRDefault="00771A4B" w:rsidP="00771A4B">
            <w:pPr>
              <w:rPr>
                <w:sz w:val="16"/>
                <w:szCs w:val="16"/>
              </w:rPr>
            </w:pPr>
            <w:r>
              <w:rPr>
                <w:sz w:val="16"/>
                <w:szCs w:val="16"/>
              </w:rPr>
              <w:t>São paulo</w:t>
            </w:r>
          </w:p>
        </w:tc>
        <w:tc>
          <w:tcPr>
            <w:tcW w:w="3466" w:type="dxa"/>
            <w:noWrap/>
            <w:hideMark/>
          </w:tcPr>
          <w:p w14:paraId="3B74AD45" w14:textId="77777777" w:rsidR="00771A4B" w:rsidRDefault="00771A4B" w:rsidP="00771A4B">
            <w:pPr>
              <w:rPr>
                <w:sz w:val="16"/>
                <w:szCs w:val="16"/>
              </w:rPr>
            </w:pPr>
            <w:r>
              <w:rPr>
                <w:sz w:val="16"/>
                <w:szCs w:val="16"/>
              </w:rPr>
              <w:t>BLB-2 FAB: SCHNEIDER ELETRIC, MT: blb-2</w:t>
            </w:r>
          </w:p>
        </w:tc>
        <w:tc>
          <w:tcPr>
            <w:tcW w:w="481" w:type="dxa"/>
            <w:noWrap/>
            <w:hideMark/>
          </w:tcPr>
          <w:p w14:paraId="062805A3" w14:textId="77777777" w:rsidR="00771A4B" w:rsidRDefault="00771A4B" w:rsidP="00771A4B">
            <w:pPr>
              <w:rPr>
                <w:sz w:val="16"/>
                <w:szCs w:val="16"/>
              </w:rPr>
            </w:pPr>
            <w:r>
              <w:rPr>
                <w:sz w:val="16"/>
                <w:szCs w:val="16"/>
              </w:rPr>
              <w:t>SP</w:t>
            </w:r>
          </w:p>
        </w:tc>
        <w:tc>
          <w:tcPr>
            <w:tcW w:w="950" w:type="dxa"/>
            <w:noWrap/>
            <w:vAlign w:val="center"/>
            <w:hideMark/>
          </w:tcPr>
          <w:p w14:paraId="486D0253" w14:textId="77777777" w:rsidR="00771A4B" w:rsidRDefault="00771A4B" w:rsidP="00771A4B">
            <w:pPr>
              <w:jc w:val="center"/>
              <w:rPr>
                <w:sz w:val="16"/>
                <w:szCs w:val="16"/>
              </w:rPr>
            </w:pPr>
            <w:r>
              <w:rPr>
                <w:sz w:val="16"/>
                <w:szCs w:val="16"/>
              </w:rPr>
              <w:t>ZWEQENER</w:t>
            </w:r>
          </w:p>
        </w:tc>
        <w:tc>
          <w:tcPr>
            <w:tcW w:w="665" w:type="dxa"/>
            <w:noWrap/>
            <w:vAlign w:val="center"/>
            <w:hideMark/>
          </w:tcPr>
          <w:p w14:paraId="18FF0844" w14:textId="77777777" w:rsidR="00771A4B" w:rsidRDefault="00771A4B" w:rsidP="00771A4B">
            <w:pPr>
              <w:jc w:val="center"/>
              <w:rPr>
                <w:sz w:val="16"/>
                <w:szCs w:val="16"/>
              </w:rPr>
            </w:pPr>
            <w:r>
              <w:rPr>
                <w:sz w:val="16"/>
                <w:szCs w:val="16"/>
              </w:rPr>
              <w:t>1</w:t>
            </w:r>
          </w:p>
        </w:tc>
        <w:tc>
          <w:tcPr>
            <w:tcW w:w="983" w:type="dxa"/>
            <w:vAlign w:val="center"/>
          </w:tcPr>
          <w:p w14:paraId="5BA70CE9" w14:textId="6DB538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ECD194" w14:textId="2A4CB421" w:rsidR="00771A4B" w:rsidRDefault="00771A4B" w:rsidP="00771A4B">
            <w:pPr>
              <w:jc w:val="center"/>
              <w:rPr>
                <w:sz w:val="16"/>
                <w:szCs w:val="16"/>
              </w:rPr>
            </w:pPr>
            <w:r>
              <w:rPr>
                <w:sz w:val="16"/>
                <w:szCs w:val="16"/>
              </w:rPr>
              <w:t>UN</w:t>
            </w:r>
          </w:p>
        </w:tc>
        <w:tc>
          <w:tcPr>
            <w:tcW w:w="887" w:type="dxa"/>
            <w:noWrap/>
            <w:vAlign w:val="center"/>
            <w:hideMark/>
          </w:tcPr>
          <w:p w14:paraId="3A30C912" w14:textId="1307DE73" w:rsidR="00771A4B" w:rsidRDefault="00771A4B" w:rsidP="00771A4B">
            <w:pPr>
              <w:jc w:val="center"/>
              <w:rPr>
                <w:sz w:val="16"/>
                <w:szCs w:val="16"/>
              </w:rPr>
            </w:pPr>
            <w:r>
              <w:rPr>
                <w:sz w:val="16"/>
                <w:szCs w:val="16"/>
              </w:rPr>
              <w:t>53.877,32</w:t>
            </w:r>
          </w:p>
        </w:tc>
        <w:tc>
          <w:tcPr>
            <w:tcW w:w="1152" w:type="dxa"/>
            <w:noWrap/>
            <w:vAlign w:val="center"/>
            <w:hideMark/>
          </w:tcPr>
          <w:p w14:paraId="7C9E9B1E" w14:textId="2FED8E96" w:rsidR="00771A4B" w:rsidRDefault="00771A4B" w:rsidP="00771A4B">
            <w:pPr>
              <w:jc w:val="center"/>
              <w:rPr>
                <w:sz w:val="16"/>
                <w:szCs w:val="16"/>
              </w:rPr>
            </w:pPr>
            <w:r>
              <w:rPr>
                <w:sz w:val="16"/>
                <w:szCs w:val="16"/>
              </w:rPr>
              <w:t>-        30.736,50</w:t>
            </w:r>
          </w:p>
        </w:tc>
        <w:tc>
          <w:tcPr>
            <w:tcW w:w="887" w:type="dxa"/>
            <w:noWrap/>
            <w:vAlign w:val="center"/>
            <w:hideMark/>
          </w:tcPr>
          <w:p w14:paraId="6BB1B718" w14:textId="2893E9A4" w:rsidR="00771A4B" w:rsidRDefault="00771A4B" w:rsidP="00771A4B">
            <w:pPr>
              <w:jc w:val="center"/>
              <w:rPr>
                <w:sz w:val="16"/>
                <w:szCs w:val="16"/>
              </w:rPr>
            </w:pPr>
            <w:r>
              <w:rPr>
                <w:sz w:val="16"/>
                <w:szCs w:val="16"/>
              </w:rPr>
              <w:t>23.140,82</w:t>
            </w:r>
          </w:p>
        </w:tc>
      </w:tr>
      <w:tr w:rsidR="00771A4B" w14:paraId="576B6894" w14:textId="77777777" w:rsidTr="00771A4B">
        <w:trPr>
          <w:trHeight w:val="240"/>
        </w:trPr>
        <w:tc>
          <w:tcPr>
            <w:tcW w:w="936" w:type="dxa"/>
            <w:noWrap/>
            <w:hideMark/>
          </w:tcPr>
          <w:p w14:paraId="328D94EE" w14:textId="3494C010" w:rsidR="00771A4B" w:rsidRDefault="00771A4B" w:rsidP="00771A4B">
            <w:pPr>
              <w:rPr>
                <w:sz w:val="16"/>
                <w:szCs w:val="16"/>
              </w:rPr>
            </w:pPr>
            <w:r>
              <w:rPr>
                <w:sz w:val="16"/>
                <w:szCs w:val="16"/>
              </w:rPr>
              <w:t>Maquinas e equipamentos</w:t>
            </w:r>
          </w:p>
        </w:tc>
        <w:tc>
          <w:tcPr>
            <w:tcW w:w="1096" w:type="dxa"/>
            <w:noWrap/>
            <w:hideMark/>
          </w:tcPr>
          <w:p w14:paraId="7C9743BA" w14:textId="77777777" w:rsidR="00771A4B" w:rsidRDefault="00771A4B" w:rsidP="00771A4B">
            <w:pPr>
              <w:rPr>
                <w:sz w:val="16"/>
                <w:szCs w:val="16"/>
              </w:rPr>
            </w:pPr>
            <w:r>
              <w:rPr>
                <w:sz w:val="16"/>
                <w:szCs w:val="16"/>
              </w:rPr>
              <w:t>3500000041540</w:t>
            </w:r>
          </w:p>
        </w:tc>
        <w:tc>
          <w:tcPr>
            <w:tcW w:w="628" w:type="dxa"/>
            <w:noWrap/>
            <w:hideMark/>
          </w:tcPr>
          <w:p w14:paraId="520E2B88" w14:textId="190A3649" w:rsidR="00771A4B" w:rsidRDefault="00771A4B" w:rsidP="00771A4B">
            <w:pPr>
              <w:rPr>
                <w:sz w:val="16"/>
                <w:szCs w:val="16"/>
              </w:rPr>
            </w:pPr>
            <w:r>
              <w:rPr>
                <w:sz w:val="16"/>
                <w:szCs w:val="16"/>
              </w:rPr>
              <w:t>São paulo</w:t>
            </w:r>
          </w:p>
        </w:tc>
        <w:tc>
          <w:tcPr>
            <w:tcW w:w="3466" w:type="dxa"/>
            <w:noWrap/>
            <w:hideMark/>
          </w:tcPr>
          <w:p w14:paraId="04A8EF14" w14:textId="77777777" w:rsidR="00771A4B" w:rsidRDefault="00771A4B" w:rsidP="00771A4B">
            <w:pPr>
              <w:rPr>
                <w:sz w:val="16"/>
                <w:szCs w:val="16"/>
              </w:rPr>
            </w:pPr>
            <w:r>
              <w:rPr>
                <w:sz w:val="16"/>
                <w:szCs w:val="16"/>
              </w:rPr>
              <w:t>CLB-2 FAB:  SCHNEIDER ELETRIC, MT: clb-2</w:t>
            </w:r>
          </w:p>
        </w:tc>
        <w:tc>
          <w:tcPr>
            <w:tcW w:w="481" w:type="dxa"/>
            <w:noWrap/>
            <w:hideMark/>
          </w:tcPr>
          <w:p w14:paraId="5FE8909B" w14:textId="77777777" w:rsidR="00771A4B" w:rsidRDefault="00771A4B" w:rsidP="00771A4B">
            <w:pPr>
              <w:rPr>
                <w:sz w:val="16"/>
                <w:szCs w:val="16"/>
              </w:rPr>
            </w:pPr>
            <w:r>
              <w:rPr>
                <w:sz w:val="16"/>
                <w:szCs w:val="16"/>
              </w:rPr>
              <w:t>SP</w:t>
            </w:r>
          </w:p>
        </w:tc>
        <w:tc>
          <w:tcPr>
            <w:tcW w:w="950" w:type="dxa"/>
            <w:noWrap/>
            <w:vAlign w:val="center"/>
            <w:hideMark/>
          </w:tcPr>
          <w:p w14:paraId="780068F1" w14:textId="77777777" w:rsidR="00771A4B" w:rsidRDefault="00771A4B" w:rsidP="00771A4B">
            <w:pPr>
              <w:jc w:val="center"/>
              <w:rPr>
                <w:sz w:val="16"/>
                <w:szCs w:val="16"/>
              </w:rPr>
            </w:pPr>
            <w:r>
              <w:rPr>
                <w:sz w:val="16"/>
                <w:szCs w:val="16"/>
              </w:rPr>
              <w:t>ZWEQENER</w:t>
            </w:r>
          </w:p>
        </w:tc>
        <w:tc>
          <w:tcPr>
            <w:tcW w:w="665" w:type="dxa"/>
            <w:noWrap/>
            <w:vAlign w:val="center"/>
            <w:hideMark/>
          </w:tcPr>
          <w:p w14:paraId="42C6CF33" w14:textId="77777777" w:rsidR="00771A4B" w:rsidRDefault="00771A4B" w:rsidP="00771A4B">
            <w:pPr>
              <w:jc w:val="center"/>
              <w:rPr>
                <w:sz w:val="16"/>
                <w:szCs w:val="16"/>
              </w:rPr>
            </w:pPr>
            <w:r>
              <w:rPr>
                <w:sz w:val="16"/>
                <w:szCs w:val="16"/>
              </w:rPr>
              <w:t>1</w:t>
            </w:r>
          </w:p>
        </w:tc>
        <w:tc>
          <w:tcPr>
            <w:tcW w:w="983" w:type="dxa"/>
            <w:vAlign w:val="center"/>
          </w:tcPr>
          <w:p w14:paraId="5167DD47" w14:textId="63F173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07B5DC" w14:textId="32A725F4" w:rsidR="00771A4B" w:rsidRDefault="00771A4B" w:rsidP="00771A4B">
            <w:pPr>
              <w:jc w:val="center"/>
              <w:rPr>
                <w:sz w:val="16"/>
                <w:szCs w:val="16"/>
              </w:rPr>
            </w:pPr>
            <w:r>
              <w:rPr>
                <w:sz w:val="16"/>
                <w:szCs w:val="16"/>
              </w:rPr>
              <w:t>UN</w:t>
            </w:r>
          </w:p>
        </w:tc>
        <w:tc>
          <w:tcPr>
            <w:tcW w:w="887" w:type="dxa"/>
            <w:noWrap/>
            <w:vAlign w:val="center"/>
            <w:hideMark/>
          </w:tcPr>
          <w:p w14:paraId="22D8AD10" w14:textId="6B0D6FEC" w:rsidR="00771A4B" w:rsidRDefault="00771A4B" w:rsidP="00771A4B">
            <w:pPr>
              <w:jc w:val="center"/>
              <w:rPr>
                <w:sz w:val="16"/>
                <w:szCs w:val="16"/>
              </w:rPr>
            </w:pPr>
            <w:r>
              <w:rPr>
                <w:sz w:val="16"/>
                <w:szCs w:val="16"/>
              </w:rPr>
              <w:t>1.050,35</w:t>
            </w:r>
          </w:p>
        </w:tc>
        <w:tc>
          <w:tcPr>
            <w:tcW w:w="1152" w:type="dxa"/>
            <w:noWrap/>
            <w:vAlign w:val="center"/>
            <w:hideMark/>
          </w:tcPr>
          <w:p w14:paraId="6D74071E" w14:textId="7D8B9B81" w:rsidR="00771A4B" w:rsidRDefault="00771A4B" w:rsidP="00771A4B">
            <w:pPr>
              <w:jc w:val="center"/>
              <w:rPr>
                <w:sz w:val="16"/>
                <w:szCs w:val="16"/>
              </w:rPr>
            </w:pPr>
            <w:r>
              <w:rPr>
                <w:sz w:val="16"/>
                <w:szCs w:val="16"/>
              </w:rPr>
              <w:t>-             986,12</w:t>
            </w:r>
          </w:p>
        </w:tc>
        <w:tc>
          <w:tcPr>
            <w:tcW w:w="887" w:type="dxa"/>
            <w:noWrap/>
            <w:vAlign w:val="center"/>
            <w:hideMark/>
          </w:tcPr>
          <w:p w14:paraId="1741EE9B" w14:textId="0A8C3C88" w:rsidR="00771A4B" w:rsidRDefault="00771A4B" w:rsidP="00771A4B">
            <w:pPr>
              <w:jc w:val="center"/>
              <w:rPr>
                <w:sz w:val="16"/>
                <w:szCs w:val="16"/>
              </w:rPr>
            </w:pPr>
            <w:r>
              <w:rPr>
                <w:sz w:val="16"/>
                <w:szCs w:val="16"/>
              </w:rPr>
              <w:t>64,23</w:t>
            </w:r>
          </w:p>
        </w:tc>
      </w:tr>
      <w:tr w:rsidR="00771A4B" w14:paraId="1454D85D" w14:textId="77777777" w:rsidTr="00771A4B">
        <w:trPr>
          <w:trHeight w:val="240"/>
        </w:trPr>
        <w:tc>
          <w:tcPr>
            <w:tcW w:w="936" w:type="dxa"/>
            <w:noWrap/>
            <w:hideMark/>
          </w:tcPr>
          <w:p w14:paraId="4E97DF6A" w14:textId="0A614034" w:rsidR="00771A4B" w:rsidRDefault="00771A4B" w:rsidP="00771A4B">
            <w:pPr>
              <w:rPr>
                <w:sz w:val="16"/>
                <w:szCs w:val="16"/>
              </w:rPr>
            </w:pPr>
            <w:r>
              <w:rPr>
                <w:sz w:val="16"/>
                <w:szCs w:val="16"/>
              </w:rPr>
              <w:t>Maquinas e equipamentos</w:t>
            </w:r>
          </w:p>
        </w:tc>
        <w:tc>
          <w:tcPr>
            <w:tcW w:w="1096" w:type="dxa"/>
            <w:noWrap/>
            <w:hideMark/>
          </w:tcPr>
          <w:p w14:paraId="3362C3B2" w14:textId="77777777" w:rsidR="00771A4B" w:rsidRDefault="00771A4B" w:rsidP="00771A4B">
            <w:pPr>
              <w:rPr>
                <w:sz w:val="16"/>
                <w:szCs w:val="16"/>
              </w:rPr>
            </w:pPr>
            <w:r>
              <w:rPr>
                <w:sz w:val="16"/>
                <w:szCs w:val="16"/>
              </w:rPr>
              <w:t>3500000041550</w:t>
            </w:r>
          </w:p>
        </w:tc>
        <w:tc>
          <w:tcPr>
            <w:tcW w:w="628" w:type="dxa"/>
            <w:noWrap/>
            <w:hideMark/>
          </w:tcPr>
          <w:p w14:paraId="6EFA4380" w14:textId="74A3A55D" w:rsidR="00771A4B" w:rsidRDefault="00771A4B" w:rsidP="00771A4B">
            <w:pPr>
              <w:rPr>
                <w:sz w:val="16"/>
                <w:szCs w:val="16"/>
              </w:rPr>
            </w:pPr>
            <w:r>
              <w:rPr>
                <w:sz w:val="16"/>
                <w:szCs w:val="16"/>
              </w:rPr>
              <w:t>São paulo</w:t>
            </w:r>
          </w:p>
        </w:tc>
        <w:tc>
          <w:tcPr>
            <w:tcW w:w="3466" w:type="dxa"/>
            <w:noWrap/>
            <w:hideMark/>
          </w:tcPr>
          <w:p w14:paraId="11FC7C6A" w14:textId="77777777" w:rsidR="00771A4B" w:rsidRDefault="00771A4B" w:rsidP="00771A4B">
            <w:pPr>
              <w:rPr>
                <w:sz w:val="16"/>
                <w:szCs w:val="16"/>
              </w:rPr>
            </w:pPr>
            <w:r>
              <w:rPr>
                <w:sz w:val="16"/>
                <w:szCs w:val="16"/>
              </w:rPr>
              <w:t>CLB-1 MT: clb-1</w:t>
            </w:r>
          </w:p>
        </w:tc>
        <w:tc>
          <w:tcPr>
            <w:tcW w:w="481" w:type="dxa"/>
            <w:noWrap/>
            <w:hideMark/>
          </w:tcPr>
          <w:p w14:paraId="1E3DAC2D" w14:textId="77777777" w:rsidR="00771A4B" w:rsidRDefault="00771A4B" w:rsidP="00771A4B">
            <w:pPr>
              <w:rPr>
                <w:sz w:val="16"/>
                <w:szCs w:val="16"/>
              </w:rPr>
            </w:pPr>
            <w:r>
              <w:rPr>
                <w:sz w:val="16"/>
                <w:szCs w:val="16"/>
              </w:rPr>
              <w:t>SP</w:t>
            </w:r>
          </w:p>
        </w:tc>
        <w:tc>
          <w:tcPr>
            <w:tcW w:w="950" w:type="dxa"/>
            <w:noWrap/>
            <w:vAlign w:val="center"/>
            <w:hideMark/>
          </w:tcPr>
          <w:p w14:paraId="3F0300A1" w14:textId="77777777" w:rsidR="00771A4B" w:rsidRDefault="00771A4B" w:rsidP="00771A4B">
            <w:pPr>
              <w:jc w:val="center"/>
              <w:rPr>
                <w:sz w:val="16"/>
                <w:szCs w:val="16"/>
              </w:rPr>
            </w:pPr>
            <w:r>
              <w:rPr>
                <w:sz w:val="16"/>
                <w:szCs w:val="16"/>
              </w:rPr>
              <w:t>ZWEQENER</w:t>
            </w:r>
          </w:p>
        </w:tc>
        <w:tc>
          <w:tcPr>
            <w:tcW w:w="665" w:type="dxa"/>
            <w:noWrap/>
            <w:vAlign w:val="center"/>
            <w:hideMark/>
          </w:tcPr>
          <w:p w14:paraId="713C08DC" w14:textId="77777777" w:rsidR="00771A4B" w:rsidRDefault="00771A4B" w:rsidP="00771A4B">
            <w:pPr>
              <w:jc w:val="center"/>
              <w:rPr>
                <w:sz w:val="16"/>
                <w:szCs w:val="16"/>
              </w:rPr>
            </w:pPr>
            <w:r>
              <w:rPr>
                <w:sz w:val="16"/>
                <w:szCs w:val="16"/>
              </w:rPr>
              <w:t>1</w:t>
            </w:r>
          </w:p>
        </w:tc>
        <w:tc>
          <w:tcPr>
            <w:tcW w:w="983" w:type="dxa"/>
            <w:vAlign w:val="center"/>
          </w:tcPr>
          <w:p w14:paraId="6BC89CD2" w14:textId="1E72A2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2CE11A" w14:textId="18A0CC41" w:rsidR="00771A4B" w:rsidRDefault="00771A4B" w:rsidP="00771A4B">
            <w:pPr>
              <w:jc w:val="center"/>
              <w:rPr>
                <w:sz w:val="16"/>
                <w:szCs w:val="16"/>
              </w:rPr>
            </w:pPr>
            <w:r>
              <w:rPr>
                <w:sz w:val="16"/>
                <w:szCs w:val="16"/>
              </w:rPr>
              <w:t>UN</w:t>
            </w:r>
          </w:p>
        </w:tc>
        <w:tc>
          <w:tcPr>
            <w:tcW w:w="887" w:type="dxa"/>
            <w:noWrap/>
            <w:vAlign w:val="center"/>
            <w:hideMark/>
          </w:tcPr>
          <w:p w14:paraId="7FC45B9D" w14:textId="73755110" w:rsidR="00771A4B" w:rsidRDefault="00771A4B" w:rsidP="00771A4B">
            <w:pPr>
              <w:jc w:val="center"/>
              <w:rPr>
                <w:sz w:val="16"/>
                <w:szCs w:val="16"/>
              </w:rPr>
            </w:pPr>
            <w:r>
              <w:rPr>
                <w:sz w:val="16"/>
                <w:szCs w:val="16"/>
              </w:rPr>
              <w:t>1.050,35</w:t>
            </w:r>
          </w:p>
        </w:tc>
        <w:tc>
          <w:tcPr>
            <w:tcW w:w="1152" w:type="dxa"/>
            <w:noWrap/>
            <w:vAlign w:val="center"/>
            <w:hideMark/>
          </w:tcPr>
          <w:p w14:paraId="2AFB8694" w14:textId="76B3D569" w:rsidR="00771A4B" w:rsidRDefault="00771A4B" w:rsidP="00771A4B">
            <w:pPr>
              <w:jc w:val="center"/>
              <w:rPr>
                <w:sz w:val="16"/>
                <w:szCs w:val="16"/>
              </w:rPr>
            </w:pPr>
            <w:r>
              <w:rPr>
                <w:sz w:val="16"/>
                <w:szCs w:val="16"/>
              </w:rPr>
              <w:t>-             986,12</w:t>
            </w:r>
          </w:p>
        </w:tc>
        <w:tc>
          <w:tcPr>
            <w:tcW w:w="887" w:type="dxa"/>
            <w:noWrap/>
            <w:vAlign w:val="center"/>
            <w:hideMark/>
          </w:tcPr>
          <w:p w14:paraId="0E66AF04" w14:textId="189B4B77" w:rsidR="00771A4B" w:rsidRDefault="00771A4B" w:rsidP="00771A4B">
            <w:pPr>
              <w:jc w:val="center"/>
              <w:rPr>
                <w:sz w:val="16"/>
                <w:szCs w:val="16"/>
              </w:rPr>
            </w:pPr>
            <w:r>
              <w:rPr>
                <w:sz w:val="16"/>
                <w:szCs w:val="16"/>
              </w:rPr>
              <w:t>64,23</w:t>
            </w:r>
          </w:p>
        </w:tc>
      </w:tr>
      <w:tr w:rsidR="00771A4B" w14:paraId="5CB6F066" w14:textId="77777777" w:rsidTr="00771A4B">
        <w:trPr>
          <w:trHeight w:val="240"/>
        </w:trPr>
        <w:tc>
          <w:tcPr>
            <w:tcW w:w="936" w:type="dxa"/>
            <w:noWrap/>
            <w:hideMark/>
          </w:tcPr>
          <w:p w14:paraId="15FD2C33" w14:textId="2C946813" w:rsidR="00771A4B" w:rsidRDefault="00771A4B" w:rsidP="00771A4B">
            <w:pPr>
              <w:rPr>
                <w:sz w:val="16"/>
                <w:szCs w:val="16"/>
              </w:rPr>
            </w:pPr>
            <w:r>
              <w:rPr>
                <w:sz w:val="16"/>
                <w:szCs w:val="16"/>
              </w:rPr>
              <w:t>Maquinas e equipamentos</w:t>
            </w:r>
          </w:p>
        </w:tc>
        <w:tc>
          <w:tcPr>
            <w:tcW w:w="1096" w:type="dxa"/>
            <w:noWrap/>
            <w:hideMark/>
          </w:tcPr>
          <w:p w14:paraId="2C954DC9" w14:textId="77777777" w:rsidR="00771A4B" w:rsidRDefault="00771A4B" w:rsidP="00771A4B">
            <w:pPr>
              <w:rPr>
                <w:sz w:val="16"/>
                <w:szCs w:val="16"/>
              </w:rPr>
            </w:pPr>
            <w:r>
              <w:rPr>
                <w:sz w:val="16"/>
                <w:szCs w:val="16"/>
              </w:rPr>
              <w:t>3500000041560</w:t>
            </w:r>
          </w:p>
        </w:tc>
        <w:tc>
          <w:tcPr>
            <w:tcW w:w="628" w:type="dxa"/>
            <w:noWrap/>
            <w:hideMark/>
          </w:tcPr>
          <w:p w14:paraId="76D5E6C4" w14:textId="70A11FA9" w:rsidR="00771A4B" w:rsidRDefault="00771A4B" w:rsidP="00771A4B">
            <w:pPr>
              <w:rPr>
                <w:sz w:val="16"/>
                <w:szCs w:val="16"/>
              </w:rPr>
            </w:pPr>
            <w:r>
              <w:rPr>
                <w:sz w:val="16"/>
                <w:szCs w:val="16"/>
              </w:rPr>
              <w:t>São paulo</w:t>
            </w:r>
          </w:p>
        </w:tc>
        <w:tc>
          <w:tcPr>
            <w:tcW w:w="3466" w:type="dxa"/>
            <w:noWrap/>
            <w:hideMark/>
          </w:tcPr>
          <w:p w14:paraId="0702E9BD" w14:textId="77777777" w:rsidR="00771A4B" w:rsidRDefault="00771A4B" w:rsidP="00771A4B">
            <w:pPr>
              <w:rPr>
                <w:sz w:val="16"/>
                <w:szCs w:val="16"/>
              </w:rPr>
            </w:pPr>
            <w:r>
              <w:rPr>
                <w:sz w:val="16"/>
                <w:szCs w:val="16"/>
              </w:rPr>
              <w:t>BLB-1 FAB: SCHNEIDER ELETRIC, MT: blb-1</w:t>
            </w:r>
          </w:p>
        </w:tc>
        <w:tc>
          <w:tcPr>
            <w:tcW w:w="481" w:type="dxa"/>
            <w:noWrap/>
            <w:hideMark/>
          </w:tcPr>
          <w:p w14:paraId="15CDA6F1" w14:textId="77777777" w:rsidR="00771A4B" w:rsidRDefault="00771A4B" w:rsidP="00771A4B">
            <w:pPr>
              <w:rPr>
                <w:sz w:val="16"/>
                <w:szCs w:val="16"/>
              </w:rPr>
            </w:pPr>
            <w:r>
              <w:rPr>
                <w:sz w:val="16"/>
                <w:szCs w:val="16"/>
              </w:rPr>
              <w:t>SP</w:t>
            </w:r>
          </w:p>
        </w:tc>
        <w:tc>
          <w:tcPr>
            <w:tcW w:w="950" w:type="dxa"/>
            <w:noWrap/>
            <w:vAlign w:val="center"/>
            <w:hideMark/>
          </w:tcPr>
          <w:p w14:paraId="0D8A36A2" w14:textId="77777777" w:rsidR="00771A4B" w:rsidRDefault="00771A4B" w:rsidP="00771A4B">
            <w:pPr>
              <w:jc w:val="center"/>
              <w:rPr>
                <w:sz w:val="16"/>
                <w:szCs w:val="16"/>
              </w:rPr>
            </w:pPr>
            <w:r>
              <w:rPr>
                <w:sz w:val="16"/>
                <w:szCs w:val="16"/>
              </w:rPr>
              <w:t>ZWEQENER</w:t>
            </w:r>
          </w:p>
        </w:tc>
        <w:tc>
          <w:tcPr>
            <w:tcW w:w="665" w:type="dxa"/>
            <w:noWrap/>
            <w:vAlign w:val="center"/>
            <w:hideMark/>
          </w:tcPr>
          <w:p w14:paraId="0A5E987B" w14:textId="77777777" w:rsidR="00771A4B" w:rsidRDefault="00771A4B" w:rsidP="00771A4B">
            <w:pPr>
              <w:jc w:val="center"/>
              <w:rPr>
                <w:sz w:val="16"/>
                <w:szCs w:val="16"/>
              </w:rPr>
            </w:pPr>
            <w:r>
              <w:rPr>
                <w:sz w:val="16"/>
                <w:szCs w:val="16"/>
              </w:rPr>
              <w:t>1</w:t>
            </w:r>
          </w:p>
        </w:tc>
        <w:tc>
          <w:tcPr>
            <w:tcW w:w="983" w:type="dxa"/>
            <w:vAlign w:val="center"/>
          </w:tcPr>
          <w:p w14:paraId="33612BF9" w14:textId="11ABE0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0C5FED" w14:textId="0A3521DF" w:rsidR="00771A4B" w:rsidRDefault="00771A4B" w:rsidP="00771A4B">
            <w:pPr>
              <w:jc w:val="center"/>
              <w:rPr>
                <w:sz w:val="16"/>
                <w:szCs w:val="16"/>
              </w:rPr>
            </w:pPr>
            <w:r>
              <w:rPr>
                <w:sz w:val="16"/>
                <w:szCs w:val="16"/>
              </w:rPr>
              <w:t>UN</w:t>
            </w:r>
          </w:p>
        </w:tc>
        <w:tc>
          <w:tcPr>
            <w:tcW w:w="887" w:type="dxa"/>
            <w:noWrap/>
            <w:vAlign w:val="center"/>
            <w:hideMark/>
          </w:tcPr>
          <w:p w14:paraId="77C8FE9B" w14:textId="6B3AB6BC" w:rsidR="00771A4B" w:rsidRDefault="00771A4B" w:rsidP="00771A4B">
            <w:pPr>
              <w:jc w:val="center"/>
              <w:rPr>
                <w:sz w:val="16"/>
                <w:szCs w:val="16"/>
              </w:rPr>
            </w:pPr>
            <w:r>
              <w:rPr>
                <w:sz w:val="16"/>
                <w:szCs w:val="16"/>
              </w:rPr>
              <w:t>53.877,32</w:t>
            </w:r>
          </w:p>
        </w:tc>
        <w:tc>
          <w:tcPr>
            <w:tcW w:w="1152" w:type="dxa"/>
            <w:noWrap/>
            <w:vAlign w:val="center"/>
            <w:hideMark/>
          </w:tcPr>
          <w:p w14:paraId="74DC75A5" w14:textId="46812E2D" w:rsidR="00771A4B" w:rsidRDefault="00771A4B" w:rsidP="00771A4B">
            <w:pPr>
              <w:jc w:val="center"/>
              <w:rPr>
                <w:sz w:val="16"/>
                <w:szCs w:val="16"/>
              </w:rPr>
            </w:pPr>
            <w:r>
              <w:rPr>
                <w:sz w:val="16"/>
                <w:szCs w:val="16"/>
              </w:rPr>
              <w:t>-        30.736,50</w:t>
            </w:r>
          </w:p>
        </w:tc>
        <w:tc>
          <w:tcPr>
            <w:tcW w:w="887" w:type="dxa"/>
            <w:noWrap/>
            <w:vAlign w:val="center"/>
            <w:hideMark/>
          </w:tcPr>
          <w:p w14:paraId="489A262A" w14:textId="66E31092" w:rsidR="00771A4B" w:rsidRDefault="00771A4B" w:rsidP="00771A4B">
            <w:pPr>
              <w:jc w:val="center"/>
              <w:rPr>
                <w:sz w:val="16"/>
                <w:szCs w:val="16"/>
              </w:rPr>
            </w:pPr>
            <w:r>
              <w:rPr>
                <w:sz w:val="16"/>
                <w:szCs w:val="16"/>
              </w:rPr>
              <w:t>23.140,82</w:t>
            </w:r>
          </w:p>
        </w:tc>
      </w:tr>
      <w:tr w:rsidR="00771A4B" w14:paraId="08BD4864" w14:textId="77777777" w:rsidTr="00771A4B">
        <w:trPr>
          <w:trHeight w:val="240"/>
        </w:trPr>
        <w:tc>
          <w:tcPr>
            <w:tcW w:w="936" w:type="dxa"/>
            <w:noWrap/>
            <w:hideMark/>
          </w:tcPr>
          <w:p w14:paraId="71315C68" w14:textId="6C68CA46" w:rsidR="00771A4B" w:rsidRDefault="00771A4B" w:rsidP="00771A4B">
            <w:pPr>
              <w:rPr>
                <w:sz w:val="16"/>
                <w:szCs w:val="16"/>
              </w:rPr>
            </w:pPr>
            <w:r>
              <w:rPr>
                <w:sz w:val="16"/>
                <w:szCs w:val="16"/>
              </w:rPr>
              <w:t>Maquinas e equipamentos</w:t>
            </w:r>
          </w:p>
        </w:tc>
        <w:tc>
          <w:tcPr>
            <w:tcW w:w="1096" w:type="dxa"/>
            <w:noWrap/>
            <w:hideMark/>
          </w:tcPr>
          <w:p w14:paraId="0DB2FC71" w14:textId="77777777" w:rsidR="00771A4B" w:rsidRDefault="00771A4B" w:rsidP="00771A4B">
            <w:pPr>
              <w:rPr>
                <w:sz w:val="16"/>
                <w:szCs w:val="16"/>
              </w:rPr>
            </w:pPr>
            <w:r>
              <w:rPr>
                <w:sz w:val="16"/>
                <w:szCs w:val="16"/>
              </w:rPr>
              <w:t>3500000041570</w:t>
            </w:r>
          </w:p>
        </w:tc>
        <w:tc>
          <w:tcPr>
            <w:tcW w:w="628" w:type="dxa"/>
            <w:noWrap/>
            <w:hideMark/>
          </w:tcPr>
          <w:p w14:paraId="268B3BDE" w14:textId="2B89E01F" w:rsidR="00771A4B" w:rsidRDefault="00771A4B" w:rsidP="00771A4B">
            <w:pPr>
              <w:rPr>
                <w:sz w:val="16"/>
                <w:szCs w:val="16"/>
              </w:rPr>
            </w:pPr>
            <w:r>
              <w:rPr>
                <w:sz w:val="16"/>
                <w:szCs w:val="16"/>
              </w:rPr>
              <w:t>São paulo</w:t>
            </w:r>
          </w:p>
        </w:tc>
        <w:tc>
          <w:tcPr>
            <w:tcW w:w="3466" w:type="dxa"/>
            <w:noWrap/>
            <w:hideMark/>
          </w:tcPr>
          <w:p w14:paraId="46846BB2" w14:textId="77777777" w:rsidR="00771A4B" w:rsidRDefault="00771A4B" w:rsidP="00771A4B">
            <w:pPr>
              <w:rPr>
                <w:sz w:val="16"/>
                <w:szCs w:val="16"/>
              </w:rPr>
            </w:pPr>
            <w:r>
              <w:rPr>
                <w:sz w:val="16"/>
                <w:szCs w:val="16"/>
              </w:rPr>
              <w:t>UPSB-1 FAB: SCHNEIDER ELETRIC, MT: upsb</w:t>
            </w:r>
          </w:p>
        </w:tc>
        <w:tc>
          <w:tcPr>
            <w:tcW w:w="481" w:type="dxa"/>
            <w:noWrap/>
            <w:hideMark/>
          </w:tcPr>
          <w:p w14:paraId="61246068" w14:textId="77777777" w:rsidR="00771A4B" w:rsidRDefault="00771A4B" w:rsidP="00771A4B">
            <w:pPr>
              <w:rPr>
                <w:sz w:val="16"/>
                <w:szCs w:val="16"/>
              </w:rPr>
            </w:pPr>
            <w:r>
              <w:rPr>
                <w:sz w:val="16"/>
                <w:szCs w:val="16"/>
              </w:rPr>
              <w:t>SP</w:t>
            </w:r>
          </w:p>
        </w:tc>
        <w:tc>
          <w:tcPr>
            <w:tcW w:w="950" w:type="dxa"/>
            <w:noWrap/>
            <w:vAlign w:val="center"/>
            <w:hideMark/>
          </w:tcPr>
          <w:p w14:paraId="4B936054" w14:textId="77777777" w:rsidR="00771A4B" w:rsidRDefault="00771A4B" w:rsidP="00771A4B">
            <w:pPr>
              <w:jc w:val="center"/>
              <w:rPr>
                <w:sz w:val="16"/>
                <w:szCs w:val="16"/>
              </w:rPr>
            </w:pPr>
            <w:r>
              <w:rPr>
                <w:sz w:val="16"/>
                <w:szCs w:val="16"/>
              </w:rPr>
              <w:t>ZWEQENER</w:t>
            </w:r>
          </w:p>
        </w:tc>
        <w:tc>
          <w:tcPr>
            <w:tcW w:w="665" w:type="dxa"/>
            <w:noWrap/>
            <w:vAlign w:val="center"/>
            <w:hideMark/>
          </w:tcPr>
          <w:p w14:paraId="6FE35B97" w14:textId="77777777" w:rsidR="00771A4B" w:rsidRDefault="00771A4B" w:rsidP="00771A4B">
            <w:pPr>
              <w:jc w:val="center"/>
              <w:rPr>
                <w:sz w:val="16"/>
                <w:szCs w:val="16"/>
              </w:rPr>
            </w:pPr>
            <w:r>
              <w:rPr>
                <w:sz w:val="16"/>
                <w:szCs w:val="16"/>
              </w:rPr>
              <w:t>1</w:t>
            </w:r>
          </w:p>
        </w:tc>
        <w:tc>
          <w:tcPr>
            <w:tcW w:w="983" w:type="dxa"/>
            <w:vAlign w:val="center"/>
          </w:tcPr>
          <w:p w14:paraId="16246AF8" w14:textId="452D64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3DB156" w14:textId="31E0BFA2" w:rsidR="00771A4B" w:rsidRDefault="00771A4B" w:rsidP="00771A4B">
            <w:pPr>
              <w:jc w:val="center"/>
              <w:rPr>
                <w:sz w:val="16"/>
                <w:szCs w:val="16"/>
              </w:rPr>
            </w:pPr>
            <w:r>
              <w:rPr>
                <w:sz w:val="16"/>
                <w:szCs w:val="16"/>
              </w:rPr>
              <w:t>UN</w:t>
            </w:r>
          </w:p>
        </w:tc>
        <w:tc>
          <w:tcPr>
            <w:tcW w:w="887" w:type="dxa"/>
            <w:noWrap/>
            <w:vAlign w:val="center"/>
            <w:hideMark/>
          </w:tcPr>
          <w:p w14:paraId="59C8DEEC" w14:textId="7EA9EFEB" w:rsidR="00771A4B" w:rsidRDefault="00771A4B" w:rsidP="00771A4B">
            <w:pPr>
              <w:jc w:val="center"/>
              <w:rPr>
                <w:sz w:val="16"/>
                <w:szCs w:val="16"/>
              </w:rPr>
            </w:pPr>
            <w:r>
              <w:rPr>
                <w:sz w:val="16"/>
                <w:szCs w:val="16"/>
              </w:rPr>
              <w:t>1.050,35</w:t>
            </w:r>
          </w:p>
        </w:tc>
        <w:tc>
          <w:tcPr>
            <w:tcW w:w="1152" w:type="dxa"/>
            <w:noWrap/>
            <w:vAlign w:val="center"/>
            <w:hideMark/>
          </w:tcPr>
          <w:p w14:paraId="0A1CE3CC" w14:textId="5865FA3D" w:rsidR="00771A4B" w:rsidRDefault="00771A4B" w:rsidP="00771A4B">
            <w:pPr>
              <w:jc w:val="center"/>
              <w:rPr>
                <w:sz w:val="16"/>
                <w:szCs w:val="16"/>
              </w:rPr>
            </w:pPr>
            <w:r>
              <w:rPr>
                <w:sz w:val="16"/>
                <w:szCs w:val="16"/>
              </w:rPr>
              <w:t>-             986,12</w:t>
            </w:r>
          </w:p>
        </w:tc>
        <w:tc>
          <w:tcPr>
            <w:tcW w:w="887" w:type="dxa"/>
            <w:noWrap/>
            <w:vAlign w:val="center"/>
            <w:hideMark/>
          </w:tcPr>
          <w:p w14:paraId="115BC5BB" w14:textId="6E7B14FF" w:rsidR="00771A4B" w:rsidRDefault="00771A4B" w:rsidP="00771A4B">
            <w:pPr>
              <w:jc w:val="center"/>
              <w:rPr>
                <w:sz w:val="16"/>
                <w:szCs w:val="16"/>
              </w:rPr>
            </w:pPr>
            <w:r>
              <w:rPr>
                <w:sz w:val="16"/>
                <w:szCs w:val="16"/>
              </w:rPr>
              <w:t>64,23</w:t>
            </w:r>
          </w:p>
        </w:tc>
      </w:tr>
      <w:tr w:rsidR="00771A4B" w14:paraId="7DFB1ED3" w14:textId="77777777" w:rsidTr="00771A4B">
        <w:trPr>
          <w:trHeight w:val="240"/>
        </w:trPr>
        <w:tc>
          <w:tcPr>
            <w:tcW w:w="936" w:type="dxa"/>
            <w:noWrap/>
            <w:hideMark/>
          </w:tcPr>
          <w:p w14:paraId="608ED34E" w14:textId="1C6E2C06" w:rsidR="00771A4B" w:rsidRDefault="00771A4B" w:rsidP="00771A4B">
            <w:pPr>
              <w:rPr>
                <w:sz w:val="16"/>
                <w:szCs w:val="16"/>
              </w:rPr>
            </w:pPr>
            <w:r>
              <w:rPr>
                <w:sz w:val="16"/>
                <w:szCs w:val="16"/>
              </w:rPr>
              <w:t>Maquinas e equipamentos</w:t>
            </w:r>
          </w:p>
        </w:tc>
        <w:tc>
          <w:tcPr>
            <w:tcW w:w="1096" w:type="dxa"/>
            <w:noWrap/>
            <w:hideMark/>
          </w:tcPr>
          <w:p w14:paraId="624D5344" w14:textId="77777777" w:rsidR="00771A4B" w:rsidRDefault="00771A4B" w:rsidP="00771A4B">
            <w:pPr>
              <w:rPr>
                <w:sz w:val="16"/>
                <w:szCs w:val="16"/>
              </w:rPr>
            </w:pPr>
            <w:r>
              <w:rPr>
                <w:sz w:val="16"/>
                <w:szCs w:val="16"/>
              </w:rPr>
              <w:t>3500000041580</w:t>
            </w:r>
          </w:p>
        </w:tc>
        <w:tc>
          <w:tcPr>
            <w:tcW w:w="628" w:type="dxa"/>
            <w:noWrap/>
            <w:hideMark/>
          </w:tcPr>
          <w:p w14:paraId="4B80422D" w14:textId="20A7D3FC" w:rsidR="00771A4B" w:rsidRDefault="00771A4B" w:rsidP="00771A4B">
            <w:pPr>
              <w:rPr>
                <w:sz w:val="16"/>
                <w:szCs w:val="16"/>
              </w:rPr>
            </w:pPr>
            <w:r>
              <w:rPr>
                <w:sz w:val="16"/>
                <w:szCs w:val="16"/>
              </w:rPr>
              <w:t>São paulo</w:t>
            </w:r>
          </w:p>
        </w:tc>
        <w:tc>
          <w:tcPr>
            <w:tcW w:w="3466" w:type="dxa"/>
            <w:noWrap/>
            <w:hideMark/>
          </w:tcPr>
          <w:p w14:paraId="12779676" w14:textId="77777777" w:rsidR="00771A4B" w:rsidRDefault="00771A4B" w:rsidP="00771A4B">
            <w:pPr>
              <w:rPr>
                <w:sz w:val="16"/>
                <w:szCs w:val="16"/>
              </w:rPr>
            </w:pPr>
            <w:r>
              <w:rPr>
                <w:sz w:val="16"/>
                <w:szCs w:val="16"/>
              </w:rPr>
              <w:t>ALB-1 FAB: SCHNEIDER ELETRIC, MT: alb-1</w:t>
            </w:r>
          </w:p>
        </w:tc>
        <w:tc>
          <w:tcPr>
            <w:tcW w:w="481" w:type="dxa"/>
            <w:noWrap/>
            <w:hideMark/>
          </w:tcPr>
          <w:p w14:paraId="10D3E5BE" w14:textId="77777777" w:rsidR="00771A4B" w:rsidRDefault="00771A4B" w:rsidP="00771A4B">
            <w:pPr>
              <w:rPr>
                <w:sz w:val="16"/>
                <w:szCs w:val="16"/>
              </w:rPr>
            </w:pPr>
            <w:r>
              <w:rPr>
                <w:sz w:val="16"/>
                <w:szCs w:val="16"/>
              </w:rPr>
              <w:t>SP</w:t>
            </w:r>
          </w:p>
        </w:tc>
        <w:tc>
          <w:tcPr>
            <w:tcW w:w="950" w:type="dxa"/>
            <w:noWrap/>
            <w:vAlign w:val="center"/>
            <w:hideMark/>
          </w:tcPr>
          <w:p w14:paraId="2C215855" w14:textId="77777777" w:rsidR="00771A4B" w:rsidRDefault="00771A4B" w:rsidP="00771A4B">
            <w:pPr>
              <w:jc w:val="center"/>
              <w:rPr>
                <w:sz w:val="16"/>
                <w:szCs w:val="16"/>
              </w:rPr>
            </w:pPr>
            <w:r>
              <w:rPr>
                <w:sz w:val="16"/>
                <w:szCs w:val="16"/>
              </w:rPr>
              <w:t>ZWEQENER</w:t>
            </w:r>
          </w:p>
        </w:tc>
        <w:tc>
          <w:tcPr>
            <w:tcW w:w="665" w:type="dxa"/>
            <w:noWrap/>
            <w:vAlign w:val="center"/>
            <w:hideMark/>
          </w:tcPr>
          <w:p w14:paraId="16467219" w14:textId="77777777" w:rsidR="00771A4B" w:rsidRDefault="00771A4B" w:rsidP="00771A4B">
            <w:pPr>
              <w:jc w:val="center"/>
              <w:rPr>
                <w:sz w:val="16"/>
                <w:szCs w:val="16"/>
              </w:rPr>
            </w:pPr>
            <w:r>
              <w:rPr>
                <w:sz w:val="16"/>
                <w:szCs w:val="16"/>
              </w:rPr>
              <w:t>1</w:t>
            </w:r>
          </w:p>
        </w:tc>
        <w:tc>
          <w:tcPr>
            <w:tcW w:w="983" w:type="dxa"/>
            <w:vAlign w:val="center"/>
          </w:tcPr>
          <w:p w14:paraId="3D041FEE" w14:textId="4E3753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93EBEB" w14:textId="0E2859A7" w:rsidR="00771A4B" w:rsidRDefault="00771A4B" w:rsidP="00771A4B">
            <w:pPr>
              <w:jc w:val="center"/>
              <w:rPr>
                <w:sz w:val="16"/>
                <w:szCs w:val="16"/>
              </w:rPr>
            </w:pPr>
            <w:r>
              <w:rPr>
                <w:sz w:val="16"/>
                <w:szCs w:val="16"/>
              </w:rPr>
              <w:t>UN</w:t>
            </w:r>
          </w:p>
        </w:tc>
        <w:tc>
          <w:tcPr>
            <w:tcW w:w="887" w:type="dxa"/>
            <w:noWrap/>
            <w:vAlign w:val="center"/>
            <w:hideMark/>
          </w:tcPr>
          <w:p w14:paraId="70CE711B" w14:textId="1C18FF8C" w:rsidR="00771A4B" w:rsidRDefault="00771A4B" w:rsidP="00771A4B">
            <w:pPr>
              <w:jc w:val="center"/>
              <w:rPr>
                <w:sz w:val="16"/>
                <w:szCs w:val="16"/>
              </w:rPr>
            </w:pPr>
            <w:r>
              <w:rPr>
                <w:sz w:val="16"/>
                <w:szCs w:val="16"/>
              </w:rPr>
              <w:t>1.050,36</w:t>
            </w:r>
          </w:p>
        </w:tc>
        <w:tc>
          <w:tcPr>
            <w:tcW w:w="1152" w:type="dxa"/>
            <w:noWrap/>
            <w:vAlign w:val="center"/>
            <w:hideMark/>
          </w:tcPr>
          <w:p w14:paraId="3AD617BD" w14:textId="061070BC" w:rsidR="00771A4B" w:rsidRDefault="00771A4B" w:rsidP="00771A4B">
            <w:pPr>
              <w:jc w:val="center"/>
              <w:rPr>
                <w:sz w:val="16"/>
                <w:szCs w:val="16"/>
              </w:rPr>
            </w:pPr>
            <w:r>
              <w:rPr>
                <w:sz w:val="16"/>
                <w:szCs w:val="16"/>
              </w:rPr>
              <w:t>-             986,13</w:t>
            </w:r>
          </w:p>
        </w:tc>
        <w:tc>
          <w:tcPr>
            <w:tcW w:w="887" w:type="dxa"/>
            <w:noWrap/>
            <w:vAlign w:val="center"/>
            <w:hideMark/>
          </w:tcPr>
          <w:p w14:paraId="42597C1C" w14:textId="028CAFE3" w:rsidR="00771A4B" w:rsidRDefault="00771A4B" w:rsidP="00771A4B">
            <w:pPr>
              <w:jc w:val="center"/>
              <w:rPr>
                <w:sz w:val="16"/>
                <w:szCs w:val="16"/>
              </w:rPr>
            </w:pPr>
            <w:r>
              <w:rPr>
                <w:sz w:val="16"/>
                <w:szCs w:val="16"/>
              </w:rPr>
              <w:t>64,23</w:t>
            </w:r>
          </w:p>
        </w:tc>
      </w:tr>
      <w:tr w:rsidR="00771A4B" w14:paraId="154DE669" w14:textId="77777777" w:rsidTr="00771A4B">
        <w:trPr>
          <w:trHeight w:val="240"/>
        </w:trPr>
        <w:tc>
          <w:tcPr>
            <w:tcW w:w="936" w:type="dxa"/>
            <w:noWrap/>
            <w:hideMark/>
          </w:tcPr>
          <w:p w14:paraId="25DA90FF" w14:textId="7258ADB9" w:rsidR="00771A4B" w:rsidRDefault="00771A4B" w:rsidP="00771A4B">
            <w:pPr>
              <w:rPr>
                <w:sz w:val="16"/>
                <w:szCs w:val="16"/>
              </w:rPr>
            </w:pPr>
            <w:r>
              <w:rPr>
                <w:sz w:val="16"/>
                <w:szCs w:val="16"/>
              </w:rPr>
              <w:lastRenderedPageBreak/>
              <w:t>Maquinas e equipamentos</w:t>
            </w:r>
          </w:p>
        </w:tc>
        <w:tc>
          <w:tcPr>
            <w:tcW w:w="1096" w:type="dxa"/>
            <w:noWrap/>
            <w:hideMark/>
          </w:tcPr>
          <w:p w14:paraId="4CF9425B" w14:textId="77777777" w:rsidR="00771A4B" w:rsidRDefault="00771A4B" w:rsidP="00771A4B">
            <w:pPr>
              <w:rPr>
                <w:sz w:val="16"/>
                <w:szCs w:val="16"/>
              </w:rPr>
            </w:pPr>
            <w:r>
              <w:rPr>
                <w:sz w:val="16"/>
                <w:szCs w:val="16"/>
              </w:rPr>
              <w:t>3500000041590</w:t>
            </w:r>
          </w:p>
        </w:tc>
        <w:tc>
          <w:tcPr>
            <w:tcW w:w="628" w:type="dxa"/>
            <w:noWrap/>
            <w:hideMark/>
          </w:tcPr>
          <w:p w14:paraId="11736DFC" w14:textId="74503E8D" w:rsidR="00771A4B" w:rsidRDefault="00771A4B" w:rsidP="00771A4B">
            <w:pPr>
              <w:rPr>
                <w:sz w:val="16"/>
                <w:szCs w:val="16"/>
              </w:rPr>
            </w:pPr>
            <w:r>
              <w:rPr>
                <w:sz w:val="16"/>
                <w:szCs w:val="16"/>
              </w:rPr>
              <w:t>São paulo</w:t>
            </w:r>
          </w:p>
        </w:tc>
        <w:tc>
          <w:tcPr>
            <w:tcW w:w="3466" w:type="dxa"/>
            <w:noWrap/>
            <w:hideMark/>
          </w:tcPr>
          <w:p w14:paraId="144F169F" w14:textId="77777777" w:rsidR="00771A4B" w:rsidRDefault="00771A4B" w:rsidP="00771A4B">
            <w:pPr>
              <w:rPr>
                <w:sz w:val="16"/>
                <w:szCs w:val="16"/>
              </w:rPr>
            </w:pPr>
            <w:r>
              <w:rPr>
                <w:sz w:val="16"/>
                <w:szCs w:val="16"/>
              </w:rPr>
              <w:t>SISTEMA DE FILTRAGEM DE OLEO DIESEL FAB: AVI-MACH, MOD: MACK 2 VF 71AD, N/S: 00151 PRODUTO DIESEL, VAZAO 38 LPM.</w:t>
            </w:r>
          </w:p>
        </w:tc>
        <w:tc>
          <w:tcPr>
            <w:tcW w:w="481" w:type="dxa"/>
            <w:noWrap/>
            <w:hideMark/>
          </w:tcPr>
          <w:p w14:paraId="39237C79" w14:textId="77777777" w:rsidR="00771A4B" w:rsidRDefault="00771A4B" w:rsidP="00771A4B">
            <w:pPr>
              <w:rPr>
                <w:sz w:val="16"/>
                <w:szCs w:val="16"/>
              </w:rPr>
            </w:pPr>
            <w:r>
              <w:rPr>
                <w:sz w:val="16"/>
                <w:szCs w:val="16"/>
              </w:rPr>
              <w:t>SP</w:t>
            </w:r>
          </w:p>
        </w:tc>
        <w:tc>
          <w:tcPr>
            <w:tcW w:w="950" w:type="dxa"/>
            <w:noWrap/>
            <w:vAlign w:val="center"/>
            <w:hideMark/>
          </w:tcPr>
          <w:p w14:paraId="216AF5F7" w14:textId="77777777" w:rsidR="00771A4B" w:rsidRDefault="00771A4B" w:rsidP="00771A4B">
            <w:pPr>
              <w:jc w:val="center"/>
              <w:rPr>
                <w:sz w:val="16"/>
                <w:szCs w:val="16"/>
              </w:rPr>
            </w:pPr>
            <w:r>
              <w:rPr>
                <w:sz w:val="16"/>
                <w:szCs w:val="16"/>
              </w:rPr>
              <w:t>ZWEQENER</w:t>
            </w:r>
          </w:p>
        </w:tc>
        <w:tc>
          <w:tcPr>
            <w:tcW w:w="665" w:type="dxa"/>
            <w:noWrap/>
            <w:vAlign w:val="center"/>
            <w:hideMark/>
          </w:tcPr>
          <w:p w14:paraId="1F6ACD90" w14:textId="77777777" w:rsidR="00771A4B" w:rsidRDefault="00771A4B" w:rsidP="00771A4B">
            <w:pPr>
              <w:jc w:val="center"/>
              <w:rPr>
                <w:sz w:val="16"/>
                <w:szCs w:val="16"/>
              </w:rPr>
            </w:pPr>
            <w:r>
              <w:rPr>
                <w:sz w:val="16"/>
                <w:szCs w:val="16"/>
              </w:rPr>
              <w:t>1</w:t>
            </w:r>
          </w:p>
        </w:tc>
        <w:tc>
          <w:tcPr>
            <w:tcW w:w="983" w:type="dxa"/>
            <w:vAlign w:val="center"/>
          </w:tcPr>
          <w:p w14:paraId="406A696F" w14:textId="3A649E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5CD611" w14:textId="6249B324" w:rsidR="00771A4B" w:rsidRDefault="00771A4B" w:rsidP="00771A4B">
            <w:pPr>
              <w:jc w:val="center"/>
              <w:rPr>
                <w:sz w:val="16"/>
                <w:szCs w:val="16"/>
              </w:rPr>
            </w:pPr>
            <w:r>
              <w:rPr>
                <w:sz w:val="16"/>
                <w:szCs w:val="16"/>
              </w:rPr>
              <w:t>UN</w:t>
            </w:r>
          </w:p>
        </w:tc>
        <w:tc>
          <w:tcPr>
            <w:tcW w:w="887" w:type="dxa"/>
            <w:noWrap/>
            <w:vAlign w:val="center"/>
            <w:hideMark/>
          </w:tcPr>
          <w:p w14:paraId="078D3254" w14:textId="57E4FDC5" w:rsidR="00771A4B" w:rsidRDefault="00771A4B" w:rsidP="00771A4B">
            <w:pPr>
              <w:jc w:val="center"/>
              <w:rPr>
                <w:sz w:val="16"/>
                <w:szCs w:val="16"/>
              </w:rPr>
            </w:pPr>
            <w:r>
              <w:rPr>
                <w:sz w:val="16"/>
                <w:szCs w:val="16"/>
              </w:rPr>
              <w:t>1.050,35</w:t>
            </w:r>
          </w:p>
        </w:tc>
        <w:tc>
          <w:tcPr>
            <w:tcW w:w="1152" w:type="dxa"/>
            <w:noWrap/>
            <w:vAlign w:val="center"/>
            <w:hideMark/>
          </w:tcPr>
          <w:p w14:paraId="4ED0866C" w14:textId="06E848B5" w:rsidR="00771A4B" w:rsidRDefault="00771A4B" w:rsidP="00771A4B">
            <w:pPr>
              <w:jc w:val="center"/>
              <w:rPr>
                <w:sz w:val="16"/>
                <w:szCs w:val="16"/>
              </w:rPr>
            </w:pPr>
            <w:r>
              <w:rPr>
                <w:sz w:val="16"/>
                <w:szCs w:val="16"/>
              </w:rPr>
              <w:t>-             986,12</w:t>
            </w:r>
          </w:p>
        </w:tc>
        <w:tc>
          <w:tcPr>
            <w:tcW w:w="887" w:type="dxa"/>
            <w:noWrap/>
            <w:vAlign w:val="center"/>
            <w:hideMark/>
          </w:tcPr>
          <w:p w14:paraId="30C1C922" w14:textId="065BD619" w:rsidR="00771A4B" w:rsidRDefault="00771A4B" w:rsidP="00771A4B">
            <w:pPr>
              <w:jc w:val="center"/>
              <w:rPr>
                <w:sz w:val="16"/>
                <w:szCs w:val="16"/>
              </w:rPr>
            </w:pPr>
            <w:r>
              <w:rPr>
                <w:sz w:val="16"/>
                <w:szCs w:val="16"/>
              </w:rPr>
              <w:t>64,23</w:t>
            </w:r>
          </w:p>
        </w:tc>
      </w:tr>
      <w:tr w:rsidR="00771A4B" w14:paraId="3DEC8E6B" w14:textId="77777777" w:rsidTr="00771A4B">
        <w:trPr>
          <w:trHeight w:val="240"/>
        </w:trPr>
        <w:tc>
          <w:tcPr>
            <w:tcW w:w="936" w:type="dxa"/>
            <w:noWrap/>
            <w:hideMark/>
          </w:tcPr>
          <w:p w14:paraId="688D0171" w14:textId="5709F411" w:rsidR="00771A4B" w:rsidRDefault="00771A4B" w:rsidP="00771A4B">
            <w:pPr>
              <w:rPr>
                <w:sz w:val="16"/>
                <w:szCs w:val="16"/>
              </w:rPr>
            </w:pPr>
            <w:r>
              <w:rPr>
                <w:sz w:val="16"/>
                <w:szCs w:val="16"/>
              </w:rPr>
              <w:t>Maquinas e equipamentos</w:t>
            </w:r>
          </w:p>
        </w:tc>
        <w:tc>
          <w:tcPr>
            <w:tcW w:w="1096" w:type="dxa"/>
            <w:noWrap/>
            <w:hideMark/>
          </w:tcPr>
          <w:p w14:paraId="047D27D8" w14:textId="77777777" w:rsidR="00771A4B" w:rsidRDefault="00771A4B" w:rsidP="00771A4B">
            <w:pPr>
              <w:rPr>
                <w:sz w:val="16"/>
                <w:szCs w:val="16"/>
              </w:rPr>
            </w:pPr>
            <w:r>
              <w:rPr>
                <w:sz w:val="16"/>
                <w:szCs w:val="16"/>
              </w:rPr>
              <w:t>3500000041600</w:t>
            </w:r>
          </w:p>
        </w:tc>
        <w:tc>
          <w:tcPr>
            <w:tcW w:w="628" w:type="dxa"/>
            <w:noWrap/>
            <w:hideMark/>
          </w:tcPr>
          <w:p w14:paraId="506E2A23" w14:textId="5A2452DC" w:rsidR="00771A4B" w:rsidRDefault="00771A4B" w:rsidP="00771A4B">
            <w:pPr>
              <w:rPr>
                <w:sz w:val="16"/>
                <w:szCs w:val="16"/>
              </w:rPr>
            </w:pPr>
            <w:r>
              <w:rPr>
                <w:sz w:val="16"/>
                <w:szCs w:val="16"/>
              </w:rPr>
              <w:t>São paulo</w:t>
            </w:r>
          </w:p>
        </w:tc>
        <w:tc>
          <w:tcPr>
            <w:tcW w:w="3466" w:type="dxa"/>
            <w:noWrap/>
            <w:hideMark/>
          </w:tcPr>
          <w:p w14:paraId="2D53620C" w14:textId="77777777" w:rsidR="00771A4B" w:rsidRDefault="00771A4B" w:rsidP="00771A4B">
            <w:pPr>
              <w:rPr>
                <w:sz w:val="16"/>
                <w:szCs w:val="16"/>
              </w:rPr>
            </w:pPr>
            <w:r>
              <w:rPr>
                <w:sz w:val="16"/>
                <w:szCs w:val="16"/>
              </w:rPr>
              <w:t>SAO COMPOSTO POR 2 TANQUES MAT. FIBRA DE VIDRO.</w:t>
            </w:r>
          </w:p>
        </w:tc>
        <w:tc>
          <w:tcPr>
            <w:tcW w:w="481" w:type="dxa"/>
            <w:noWrap/>
            <w:hideMark/>
          </w:tcPr>
          <w:p w14:paraId="72E53E53" w14:textId="77777777" w:rsidR="00771A4B" w:rsidRDefault="00771A4B" w:rsidP="00771A4B">
            <w:pPr>
              <w:rPr>
                <w:sz w:val="16"/>
                <w:szCs w:val="16"/>
              </w:rPr>
            </w:pPr>
            <w:r>
              <w:rPr>
                <w:sz w:val="16"/>
                <w:szCs w:val="16"/>
              </w:rPr>
              <w:t>SP</w:t>
            </w:r>
          </w:p>
        </w:tc>
        <w:tc>
          <w:tcPr>
            <w:tcW w:w="950" w:type="dxa"/>
            <w:noWrap/>
            <w:vAlign w:val="center"/>
            <w:hideMark/>
          </w:tcPr>
          <w:p w14:paraId="5F94D96E" w14:textId="77777777" w:rsidR="00771A4B" w:rsidRDefault="00771A4B" w:rsidP="00771A4B">
            <w:pPr>
              <w:jc w:val="center"/>
              <w:rPr>
                <w:sz w:val="16"/>
                <w:szCs w:val="16"/>
              </w:rPr>
            </w:pPr>
            <w:r>
              <w:rPr>
                <w:sz w:val="16"/>
                <w:szCs w:val="16"/>
              </w:rPr>
              <w:t>ZWEQENER</w:t>
            </w:r>
          </w:p>
        </w:tc>
        <w:tc>
          <w:tcPr>
            <w:tcW w:w="665" w:type="dxa"/>
            <w:noWrap/>
            <w:vAlign w:val="center"/>
            <w:hideMark/>
          </w:tcPr>
          <w:p w14:paraId="6C6644B9" w14:textId="77777777" w:rsidR="00771A4B" w:rsidRDefault="00771A4B" w:rsidP="00771A4B">
            <w:pPr>
              <w:jc w:val="center"/>
              <w:rPr>
                <w:sz w:val="16"/>
                <w:szCs w:val="16"/>
              </w:rPr>
            </w:pPr>
            <w:r>
              <w:rPr>
                <w:sz w:val="16"/>
                <w:szCs w:val="16"/>
              </w:rPr>
              <w:t>1</w:t>
            </w:r>
          </w:p>
        </w:tc>
        <w:tc>
          <w:tcPr>
            <w:tcW w:w="983" w:type="dxa"/>
            <w:vAlign w:val="center"/>
          </w:tcPr>
          <w:p w14:paraId="4E99018F" w14:textId="13A2DA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675F66" w14:textId="4D5B9CBE" w:rsidR="00771A4B" w:rsidRDefault="00771A4B" w:rsidP="00771A4B">
            <w:pPr>
              <w:jc w:val="center"/>
              <w:rPr>
                <w:sz w:val="16"/>
                <w:szCs w:val="16"/>
              </w:rPr>
            </w:pPr>
            <w:r>
              <w:rPr>
                <w:sz w:val="16"/>
                <w:szCs w:val="16"/>
              </w:rPr>
              <w:t>UN</w:t>
            </w:r>
          </w:p>
        </w:tc>
        <w:tc>
          <w:tcPr>
            <w:tcW w:w="887" w:type="dxa"/>
            <w:noWrap/>
            <w:vAlign w:val="center"/>
            <w:hideMark/>
          </w:tcPr>
          <w:p w14:paraId="5AC39F00" w14:textId="549CA114" w:rsidR="00771A4B" w:rsidRDefault="00771A4B" w:rsidP="00771A4B">
            <w:pPr>
              <w:jc w:val="center"/>
              <w:rPr>
                <w:sz w:val="16"/>
                <w:szCs w:val="16"/>
              </w:rPr>
            </w:pPr>
            <w:r>
              <w:rPr>
                <w:sz w:val="16"/>
                <w:szCs w:val="16"/>
              </w:rPr>
              <w:t>1.050,36</w:t>
            </w:r>
          </w:p>
        </w:tc>
        <w:tc>
          <w:tcPr>
            <w:tcW w:w="1152" w:type="dxa"/>
            <w:noWrap/>
            <w:vAlign w:val="center"/>
            <w:hideMark/>
          </w:tcPr>
          <w:p w14:paraId="1DB79FC3" w14:textId="17DC68EA" w:rsidR="00771A4B" w:rsidRDefault="00771A4B" w:rsidP="00771A4B">
            <w:pPr>
              <w:jc w:val="center"/>
              <w:rPr>
                <w:sz w:val="16"/>
                <w:szCs w:val="16"/>
              </w:rPr>
            </w:pPr>
            <w:r>
              <w:rPr>
                <w:sz w:val="16"/>
                <w:szCs w:val="16"/>
              </w:rPr>
              <w:t>-             986,13</w:t>
            </w:r>
          </w:p>
        </w:tc>
        <w:tc>
          <w:tcPr>
            <w:tcW w:w="887" w:type="dxa"/>
            <w:noWrap/>
            <w:vAlign w:val="center"/>
            <w:hideMark/>
          </w:tcPr>
          <w:p w14:paraId="2878D0BC" w14:textId="2194E9A2" w:rsidR="00771A4B" w:rsidRDefault="00771A4B" w:rsidP="00771A4B">
            <w:pPr>
              <w:jc w:val="center"/>
              <w:rPr>
                <w:sz w:val="16"/>
                <w:szCs w:val="16"/>
              </w:rPr>
            </w:pPr>
            <w:r>
              <w:rPr>
                <w:sz w:val="16"/>
                <w:szCs w:val="16"/>
              </w:rPr>
              <w:t>64,23</w:t>
            </w:r>
          </w:p>
        </w:tc>
      </w:tr>
      <w:tr w:rsidR="00771A4B" w14:paraId="312DAF25" w14:textId="77777777" w:rsidTr="00771A4B">
        <w:trPr>
          <w:trHeight w:val="240"/>
        </w:trPr>
        <w:tc>
          <w:tcPr>
            <w:tcW w:w="936" w:type="dxa"/>
            <w:noWrap/>
            <w:hideMark/>
          </w:tcPr>
          <w:p w14:paraId="37207BB5" w14:textId="74033587" w:rsidR="00771A4B" w:rsidRDefault="00771A4B" w:rsidP="00771A4B">
            <w:pPr>
              <w:rPr>
                <w:sz w:val="16"/>
                <w:szCs w:val="16"/>
              </w:rPr>
            </w:pPr>
            <w:r>
              <w:rPr>
                <w:sz w:val="16"/>
                <w:szCs w:val="16"/>
              </w:rPr>
              <w:t>Maquinas e equipamentos</w:t>
            </w:r>
          </w:p>
        </w:tc>
        <w:tc>
          <w:tcPr>
            <w:tcW w:w="1096" w:type="dxa"/>
            <w:noWrap/>
            <w:hideMark/>
          </w:tcPr>
          <w:p w14:paraId="7436AA9D" w14:textId="77777777" w:rsidR="00771A4B" w:rsidRDefault="00771A4B" w:rsidP="00771A4B">
            <w:pPr>
              <w:rPr>
                <w:sz w:val="16"/>
                <w:szCs w:val="16"/>
              </w:rPr>
            </w:pPr>
            <w:r>
              <w:rPr>
                <w:sz w:val="16"/>
                <w:szCs w:val="16"/>
              </w:rPr>
              <w:t>3500000041610</w:t>
            </w:r>
          </w:p>
        </w:tc>
        <w:tc>
          <w:tcPr>
            <w:tcW w:w="628" w:type="dxa"/>
            <w:noWrap/>
            <w:hideMark/>
          </w:tcPr>
          <w:p w14:paraId="703C3D65" w14:textId="1055D1D0" w:rsidR="00771A4B" w:rsidRDefault="00771A4B" w:rsidP="00771A4B">
            <w:pPr>
              <w:rPr>
                <w:sz w:val="16"/>
                <w:szCs w:val="16"/>
              </w:rPr>
            </w:pPr>
            <w:r>
              <w:rPr>
                <w:sz w:val="16"/>
                <w:szCs w:val="16"/>
              </w:rPr>
              <w:t>São paulo</w:t>
            </w:r>
          </w:p>
        </w:tc>
        <w:tc>
          <w:tcPr>
            <w:tcW w:w="3466" w:type="dxa"/>
            <w:noWrap/>
            <w:hideMark/>
          </w:tcPr>
          <w:p w14:paraId="520C4F57" w14:textId="77777777" w:rsidR="00771A4B" w:rsidRDefault="00771A4B" w:rsidP="00771A4B">
            <w:pPr>
              <w:rPr>
                <w:sz w:val="16"/>
                <w:szCs w:val="16"/>
              </w:rPr>
            </w:pPr>
            <w:r>
              <w:rPr>
                <w:sz w:val="16"/>
                <w:szCs w:val="16"/>
              </w:rPr>
              <w:t>TANQUE DE OLEO DIESEL TIPO CILINDRICO HORIZONTAL, MAT. ACO CARBONO, DIAM. 1800 X 3000 MM.</w:t>
            </w:r>
          </w:p>
        </w:tc>
        <w:tc>
          <w:tcPr>
            <w:tcW w:w="481" w:type="dxa"/>
            <w:noWrap/>
            <w:hideMark/>
          </w:tcPr>
          <w:p w14:paraId="3D4C9BFD" w14:textId="77777777" w:rsidR="00771A4B" w:rsidRDefault="00771A4B" w:rsidP="00771A4B">
            <w:pPr>
              <w:rPr>
                <w:sz w:val="16"/>
                <w:szCs w:val="16"/>
              </w:rPr>
            </w:pPr>
            <w:r>
              <w:rPr>
                <w:sz w:val="16"/>
                <w:szCs w:val="16"/>
              </w:rPr>
              <w:t>SP</w:t>
            </w:r>
          </w:p>
        </w:tc>
        <w:tc>
          <w:tcPr>
            <w:tcW w:w="950" w:type="dxa"/>
            <w:noWrap/>
            <w:vAlign w:val="center"/>
            <w:hideMark/>
          </w:tcPr>
          <w:p w14:paraId="3F091B84" w14:textId="77777777" w:rsidR="00771A4B" w:rsidRDefault="00771A4B" w:rsidP="00771A4B">
            <w:pPr>
              <w:jc w:val="center"/>
              <w:rPr>
                <w:sz w:val="16"/>
                <w:szCs w:val="16"/>
              </w:rPr>
            </w:pPr>
            <w:r>
              <w:rPr>
                <w:sz w:val="16"/>
                <w:szCs w:val="16"/>
              </w:rPr>
              <w:t>ZWEQENER</w:t>
            </w:r>
          </w:p>
        </w:tc>
        <w:tc>
          <w:tcPr>
            <w:tcW w:w="665" w:type="dxa"/>
            <w:noWrap/>
            <w:vAlign w:val="center"/>
            <w:hideMark/>
          </w:tcPr>
          <w:p w14:paraId="5B71724A" w14:textId="77777777" w:rsidR="00771A4B" w:rsidRDefault="00771A4B" w:rsidP="00771A4B">
            <w:pPr>
              <w:jc w:val="center"/>
              <w:rPr>
                <w:sz w:val="16"/>
                <w:szCs w:val="16"/>
              </w:rPr>
            </w:pPr>
            <w:r>
              <w:rPr>
                <w:sz w:val="16"/>
                <w:szCs w:val="16"/>
              </w:rPr>
              <w:t>1</w:t>
            </w:r>
          </w:p>
        </w:tc>
        <w:tc>
          <w:tcPr>
            <w:tcW w:w="983" w:type="dxa"/>
            <w:vAlign w:val="center"/>
          </w:tcPr>
          <w:p w14:paraId="79E7B574" w14:textId="1F395E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3A6AD5" w14:textId="5EDDB14D" w:rsidR="00771A4B" w:rsidRDefault="00771A4B" w:rsidP="00771A4B">
            <w:pPr>
              <w:jc w:val="center"/>
              <w:rPr>
                <w:sz w:val="16"/>
                <w:szCs w:val="16"/>
              </w:rPr>
            </w:pPr>
            <w:r>
              <w:rPr>
                <w:sz w:val="16"/>
                <w:szCs w:val="16"/>
              </w:rPr>
              <w:t>UN</w:t>
            </w:r>
          </w:p>
        </w:tc>
        <w:tc>
          <w:tcPr>
            <w:tcW w:w="887" w:type="dxa"/>
            <w:noWrap/>
            <w:vAlign w:val="center"/>
            <w:hideMark/>
          </w:tcPr>
          <w:p w14:paraId="1E214114" w14:textId="1A6EA15C" w:rsidR="00771A4B" w:rsidRDefault="00771A4B" w:rsidP="00771A4B">
            <w:pPr>
              <w:jc w:val="center"/>
              <w:rPr>
                <w:sz w:val="16"/>
                <w:szCs w:val="16"/>
              </w:rPr>
            </w:pPr>
            <w:r>
              <w:rPr>
                <w:sz w:val="16"/>
                <w:szCs w:val="16"/>
              </w:rPr>
              <w:t>962,83</w:t>
            </w:r>
          </w:p>
        </w:tc>
        <w:tc>
          <w:tcPr>
            <w:tcW w:w="1152" w:type="dxa"/>
            <w:noWrap/>
            <w:vAlign w:val="center"/>
            <w:hideMark/>
          </w:tcPr>
          <w:p w14:paraId="7CCA4B9E" w14:textId="21311985" w:rsidR="00771A4B" w:rsidRDefault="00771A4B" w:rsidP="00771A4B">
            <w:pPr>
              <w:jc w:val="center"/>
              <w:rPr>
                <w:sz w:val="16"/>
                <w:szCs w:val="16"/>
              </w:rPr>
            </w:pPr>
            <w:r>
              <w:rPr>
                <w:sz w:val="16"/>
                <w:szCs w:val="16"/>
              </w:rPr>
              <w:t>-             903,98</w:t>
            </w:r>
          </w:p>
        </w:tc>
        <w:tc>
          <w:tcPr>
            <w:tcW w:w="887" w:type="dxa"/>
            <w:noWrap/>
            <w:vAlign w:val="center"/>
            <w:hideMark/>
          </w:tcPr>
          <w:p w14:paraId="77C3E4CE" w14:textId="46741E52" w:rsidR="00771A4B" w:rsidRDefault="00771A4B" w:rsidP="00771A4B">
            <w:pPr>
              <w:jc w:val="center"/>
              <w:rPr>
                <w:sz w:val="16"/>
                <w:szCs w:val="16"/>
              </w:rPr>
            </w:pPr>
            <w:r>
              <w:rPr>
                <w:sz w:val="16"/>
                <w:szCs w:val="16"/>
              </w:rPr>
              <w:t>58,85</w:t>
            </w:r>
          </w:p>
        </w:tc>
      </w:tr>
      <w:tr w:rsidR="00771A4B" w14:paraId="2B9D8AC3" w14:textId="77777777" w:rsidTr="00771A4B">
        <w:trPr>
          <w:trHeight w:val="240"/>
        </w:trPr>
        <w:tc>
          <w:tcPr>
            <w:tcW w:w="936" w:type="dxa"/>
            <w:noWrap/>
            <w:hideMark/>
          </w:tcPr>
          <w:p w14:paraId="40A4DF1B" w14:textId="6465307F" w:rsidR="00771A4B" w:rsidRDefault="00771A4B" w:rsidP="00771A4B">
            <w:pPr>
              <w:rPr>
                <w:sz w:val="16"/>
                <w:szCs w:val="16"/>
              </w:rPr>
            </w:pPr>
            <w:r>
              <w:rPr>
                <w:sz w:val="16"/>
                <w:szCs w:val="16"/>
              </w:rPr>
              <w:t>Maquinas e equipamentos</w:t>
            </w:r>
          </w:p>
        </w:tc>
        <w:tc>
          <w:tcPr>
            <w:tcW w:w="1096" w:type="dxa"/>
            <w:noWrap/>
            <w:hideMark/>
          </w:tcPr>
          <w:p w14:paraId="100FDF49" w14:textId="77777777" w:rsidR="00771A4B" w:rsidRDefault="00771A4B" w:rsidP="00771A4B">
            <w:pPr>
              <w:rPr>
                <w:sz w:val="16"/>
                <w:szCs w:val="16"/>
              </w:rPr>
            </w:pPr>
            <w:r>
              <w:rPr>
                <w:sz w:val="16"/>
                <w:szCs w:val="16"/>
              </w:rPr>
              <w:t>3500000041620</w:t>
            </w:r>
          </w:p>
        </w:tc>
        <w:tc>
          <w:tcPr>
            <w:tcW w:w="628" w:type="dxa"/>
            <w:noWrap/>
            <w:hideMark/>
          </w:tcPr>
          <w:p w14:paraId="4BF5AA24" w14:textId="1AD4CCA9" w:rsidR="00771A4B" w:rsidRDefault="00771A4B" w:rsidP="00771A4B">
            <w:pPr>
              <w:rPr>
                <w:sz w:val="16"/>
                <w:szCs w:val="16"/>
              </w:rPr>
            </w:pPr>
            <w:r>
              <w:rPr>
                <w:sz w:val="16"/>
                <w:szCs w:val="16"/>
              </w:rPr>
              <w:t>São paulo</w:t>
            </w:r>
          </w:p>
        </w:tc>
        <w:tc>
          <w:tcPr>
            <w:tcW w:w="3466" w:type="dxa"/>
            <w:noWrap/>
            <w:hideMark/>
          </w:tcPr>
          <w:p w14:paraId="2A8D10E1" w14:textId="77777777" w:rsidR="00771A4B" w:rsidRDefault="00771A4B" w:rsidP="00771A4B">
            <w:pPr>
              <w:rPr>
                <w:sz w:val="16"/>
                <w:szCs w:val="16"/>
              </w:rPr>
            </w:pPr>
            <w:r>
              <w:rPr>
                <w:sz w:val="16"/>
                <w:szCs w:val="16"/>
              </w:rPr>
              <w:t>TANQUE DE OLEO DIESEL TIPO CILINDRICO HORIZONTAL, MAT. ACO CARBONO, DIAM. 1800 X 3000 MM.</w:t>
            </w:r>
          </w:p>
        </w:tc>
        <w:tc>
          <w:tcPr>
            <w:tcW w:w="481" w:type="dxa"/>
            <w:noWrap/>
            <w:hideMark/>
          </w:tcPr>
          <w:p w14:paraId="00CD4D80" w14:textId="77777777" w:rsidR="00771A4B" w:rsidRDefault="00771A4B" w:rsidP="00771A4B">
            <w:pPr>
              <w:rPr>
                <w:sz w:val="16"/>
                <w:szCs w:val="16"/>
              </w:rPr>
            </w:pPr>
            <w:r>
              <w:rPr>
                <w:sz w:val="16"/>
                <w:szCs w:val="16"/>
              </w:rPr>
              <w:t>SP</w:t>
            </w:r>
          </w:p>
        </w:tc>
        <w:tc>
          <w:tcPr>
            <w:tcW w:w="950" w:type="dxa"/>
            <w:noWrap/>
            <w:vAlign w:val="center"/>
            <w:hideMark/>
          </w:tcPr>
          <w:p w14:paraId="5F22DF18" w14:textId="77777777" w:rsidR="00771A4B" w:rsidRDefault="00771A4B" w:rsidP="00771A4B">
            <w:pPr>
              <w:jc w:val="center"/>
              <w:rPr>
                <w:sz w:val="16"/>
                <w:szCs w:val="16"/>
              </w:rPr>
            </w:pPr>
            <w:r>
              <w:rPr>
                <w:sz w:val="16"/>
                <w:szCs w:val="16"/>
              </w:rPr>
              <w:t>ZWEQENER</w:t>
            </w:r>
          </w:p>
        </w:tc>
        <w:tc>
          <w:tcPr>
            <w:tcW w:w="665" w:type="dxa"/>
            <w:noWrap/>
            <w:vAlign w:val="center"/>
            <w:hideMark/>
          </w:tcPr>
          <w:p w14:paraId="57D59361" w14:textId="77777777" w:rsidR="00771A4B" w:rsidRDefault="00771A4B" w:rsidP="00771A4B">
            <w:pPr>
              <w:jc w:val="center"/>
              <w:rPr>
                <w:sz w:val="16"/>
                <w:szCs w:val="16"/>
              </w:rPr>
            </w:pPr>
            <w:r>
              <w:rPr>
                <w:sz w:val="16"/>
                <w:szCs w:val="16"/>
              </w:rPr>
              <w:t>1</w:t>
            </w:r>
          </w:p>
        </w:tc>
        <w:tc>
          <w:tcPr>
            <w:tcW w:w="983" w:type="dxa"/>
            <w:vAlign w:val="center"/>
          </w:tcPr>
          <w:p w14:paraId="4A859568" w14:textId="6CA570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83D89D" w14:textId="49292537" w:rsidR="00771A4B" w:rsidRDefault="00771A4B" w:rsidP="00771A4B">
            <w:pPr>
              <w:jc w:val="center"/>
              <w:rPr>
                <w:sz w:val="16"/>
                <w:szCs w:val="16"/>
              </w:rPr>
            </w:pPr>
            <w:r>
              <w:rPr>
                <w:sz w:val="16"/>
                <w:szCs w:val="16"/>
              </w:rPr>
              <w:t>UN</w:t>
            </w:r>
          </w:p>
        </w:tc>
        <w:tc>
          <w:tcPr>
            <w:tcW w:w="887" w:type="dxa"/>
            <w:noWrap/>
            <w:vAlign w:val="center"/>
            <w:hideMark/>
          </w:tcPr>
          <w:p w14:paraId="5819D9D9" w14:textId="1AC1C310" w:rsidR="00771A4B" w:rsidRDefault="00771A4B" w:rsidP="00771A4B">
            <w:pPr>
              <w:jc w:val="center"/>
              <w:rPr>
                <w:sz w:val="16"/>
                <w:szCs w:val="16"/>
              </w:rPr>
            </w:pPr>
            <w:r>
              <w:rPr>
                <w:sz w:val="16"/>
                <w:szCs w:val="16"/>
              </w:rPr>
              <w:t>962,82</w:t>
            </w:r>
          </w:p>
        </w:tc>
        <w:tc>
          <w:tcPr>
            <w:tcW w:w="1152" w:type="dxa"/>
            <w:noWrap/>
            <w:vAlign w:val="center"/>
            <w:hideMark/>
          </w:tcPr>
          <w:p w14:paraId="72C7395D" w14:textId="1664EB7F" w:rsidR="00771A4B" w:rsidRDefault="00771A4B" w:rsidP="00771A4B">
            <w:pPr>
              <w:jc w:val="center"/>
              <w:rPr>
                <w:sz w:val="16"/>
                <w:szCs w:val="16"/>
              </w:rPr>
            </w:pPr>
            <w:r>
              <w:rPr>
                <w:sz w:val="16"/>
                <w:szCs w:val="16"/>
              </w:rPr>
              <w:t>-             903,97</w:t>
            </w:r>
          </w:p>
        </w:tc>
        <w:tc>
          <w:tcPr>
            <w:tcW w:w="887" w:type="dxa"/>
            <w:noWrap/>
            <w:vAlign w:val="center"/>
            <w:hideMark/>
          </w:tcPr>
          <w:p w14:paraId="5FF09553" w14:textId="18175FFA" w:rsidR="00771A4B" w:rsidRDefault="00771A4B" w:rsidP="00771A4B">
            <w:pPr>
              <w:jc w:val="center"/>
              <w:rPr>
                <w:sz w:val="16"/>
                <w:szCs w:val="16"/>
              </w:rPr>
            </w:pPr>
            <w:r>
              <w:rPr>
                <w:sz w:val="16"/>
                <w:szCs w:val="16"/>
              </w:rPr>
              <w:t>58,85</w:t>
            </w:r>
          </w:p>
        </w:tc>
      </w:tr>
      <w:tr w:rsidR="00771A4B" w14:paraId="6B3F8569" w14:textId="77777777" w:rsidTr="00771A4B">
        <w:trPr>
          <w:trHeight w:val="240"/>
        </w:trPr>
        <w:tc>
          <w:tcPr>
            <w:tcW w:w="936" w:type="dxa"/>
            <w:noWrap/>
            <w:hideMark/>
          </w:tcPr>
          <w:p w14:paraId="55E12D1C" w14:textId="0C822DCB" w:rsidR="00771A4B" w:rsidRDefault="00771A4B" w:rsidP="00771A4B">
            <w:pPr>
              <w:rPr>
                <w:sz w:val="16"/>
                <w:szCs w:val="16"/>
              </w:rPr>
            </w:pPr>
            <w:r>
              <w:rPr>
                <w:sz w:val="16"/>
                <w:szCs w:val="16"/>
              </w:rPr>
              <w:t>Maquinas e equipamentos</w:t>
            </w:r>
          </w:p>
        </w:tc>
        <w:tc>
          <w:tcPr>
            <w:tcW w:w="1096" w:type="dxa"/>
            <w:noWrap/>
            <w:hideMark/>
          </w:tcPr>
          <w:p w14:paraId="3A8C75F2" w14:textId="77777777" w:rsidR="00771A4B" w:rsidRDefault="00771A4B" w:rsidP="00771A4B">
            <w:pPr>
              <w:rPr>
                <w:sz w:val="16"/>
                <w:szCs w:val="16"/>
              </w:rPr>
            </w:pPr>
            <w:r>
              <w:rPr>
                <w:sz w:val="16"/>
                <w:szCs w:val="16"/>
              </w:rPr>
              <w:t>3500000041630</w:t>
            </w:r>
          </w:p>
        </w:tc>
        <w:tc>
          <w:tcPr>
            <w:tcW w:w="628" w:type="dxa"/>
            <w:noWrap/>
            <w:hideMark/>
          </w:tcPr>
          <w:p w14:paraId="39959889" w14:textId="7F2A98CE" w:rsidR="00771A4B" w:rsidRDefault="00771A4B" w:rsidP="00771A4B">
            <w:pPr>
              <w:rPr>
                <w:sz w:val="16"/>
                <w:szCs w:val="16"/>
              </w:rPr>
            </w:pPr>
            <w:r>
              <w:rPr>
                <w:sz w:val="16"/>
                <w:szCs w:val="16"/>
              </w:rPr>
              <w:t>São paulo</w:t>
            </w:r>
          </w:p>
        </w:tc>
        <w:tc>
          <w:tcPr>
            <w:tcW w:w="3466" w:type="dxa"/>
            <w:noWrap/>
            <w:hideMark/>
          </w:tcPr>
          <w:p w14:paraId="3B098E85" w14:textId="77777777" w:rsidR="00771A4B" w:rsidRDefault="00771A4B" w:rsidP="00771A4B">
            <w:pPr>
              <w:rPr>
                <w:sz w:val="16"/>
                <w:szCs w:val="16"/>
              </w:rPr>
            </w:pPr>
            <w:r>
              <w:rPr>
                <w:sz w:val="16"/>
                <w:szCs w:val="16"/>
              </w:rPr>
              <w:t>TANQUE DE OLEO DIESEL TIPO CILINDRICO HORIZONTAL, MAT. ACO CARBONO, DIAM. 1800 X 3000 MM.</w:t>
            </w:r>
          </w:p>
        </w:tc>
        <w:tc>
          <w:tcPr>
            <w:tcW w:w="481" w:type="dxa"/>
            <w:noWrap/>
            <w:hideMark/>
          </w:tcPr>
          <w:p w14:paraId="78AD5A7B" w14:textId="77777777" w:rsidR="00771A4B" w:rsidRDefault="00771A4B" w:rsidP="00771A4B">
            <w:pPr>
              <w:rPr>
                <w:sz w:val="16"/>
                <w:szCs w:val="16"/>
              </w:rPr>
            </w:pPr>
            <w:r>
              <w:rPr>
                <w:sz w:val="16"/>
                <w:szCs w:val="16"/>
              </w:rPr>
              <w:t>SP</w:t>
            </w:r>
          </w:p>
        </w:tc>
        <w:tc>
          <w:tcPr>
            <w:tcW w:w="950" w:type="dxa"/>
            <w:noWrap/>
            <w:vAlign w:val="center"/>
            <w:hideMark/>
          </w:tcPr>
          <w:p w14:paraId="2D751C8B" w14:textId="77777777" w:rsidR="00771A4B" w:rsidRDefault="00771A4B" w:rsidP="00771A4B">
            <w:pPr>
              <w:jc w:val="center"/>
              <w:rPr>
                <w:sz w:val="16"/>
                <w:szCs w:val="16"/>
              </w:rPr>
            </w:pPr>
            <w:r>
              <w:rPr>
                <w:sz w:val="16"/>
                <w:szCs w:val="16"/>
              </w:rPr>
              <w:t>ZWEQENER</w:t>
            </w:r>
          </w:p>
        </w:tc>
        <w:tc>
          <w:tcPr>
            <w:tcW w:w="665" w:type="dxa"/>
            <w:noWrap/>
            <w:vAlign w:val="center"/>
            <w:hideMark/>
          </w:tcPr>
          <w:p w14:paraId="00D4BDB7" w14:textId="77777777" w:rsidR="00771A4B" w:rsidRDefault="00771A4B" w:rsidP="00771A4B">
            <w:pPr>
              <w:jc w:val="center"/>
              <w:rPr>
                <w:sz w:val="16"/>
                <w:szCs w:val="16"/>
              </w:rPr>
            </w:pPr>
            <w:r>
              <w:rPr>
                <w:sz w:val="16"/>
                <w:szCs w:val="16"/>
              </w:rPr>
              <w:t>1</w:t>
            </w:r>
          </w:p>
        </w:tc>
        <w:tc>
          <w:tcPr>
            <w:tcW w:w="983" w:type="dxa"/>
            <w:vAlign w:val="center"/>
          </w:tcPr>
          <w:p w14:paraId="7B938162" w14:textId="12CDEE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7ED850" w14:textId="01C19C3D" w:rsidR="00771A4B" w:rsidRDefault="00771A4B" w:rsidP="00771A4B">
            <w:pPr>
              <w:jc w:val="center"/>
              <w:rPr>
                <w:sz w:val="16"/>
                <w:szCs w:val="16"/>
              </w:rPr>
            </w:pPr>
            <w:r>
              <w:rPr>
                <w:sz w:val="16"/>
                <w:szCs w:val="16"/>
              </w:rPr>
              <w:t>UN</w:t>
            </w:r>
          </w:p>
        </w:tc>
        <w:tc>
          <w:tcPr>
            <w:tcW w:w="887" w:type="dxa"/>
            <w:noWrap/>
            <w:vAlign w:val="center"/>
            <w:hideMark/>
          </w:tcPr>
          <w:p w14:paraId="293D762B" w14:textId="7B74697E" w:rsidR="00771A4B" w:rsidRDefault="00771A4B" w:rsidP="00771A4B">
            <w:pPr>
              <w:jc w:val="center"/>
              <w:rPr>
                <w:sz w:val="16"/>
                <w:szCs w:val="16"/>
              </w:rPr>
            </w:pPr>
            <w:r>
              <w:rPr>
                <w:sz w:val="16"/>
                <w:szCs w:val="16"/>
              </w:rPr>
              <w:t>53.877,32</w:t>
            </w:r>
          </w:p>
        </w:tc>
        <w:tc>
          <w:tcPr>
            <w:tcW w:w="1152" w:type="dxa"/>
            <w:noWrap/>
            <w:vAlign w:val="center"/>
            <w:hideMark/>
          </w:tcPr>
          <w:p w14:paraId="35EB0D70" w14:textId="3C000780" w:rsidR="00771A4B" w:rsidRDefault="00771A4B" w:rsidP="00771A4B">
            <w:pPr>
              <w:jc w:val="center"/>
              <w:rPr>
                <w:sz w:val="16"/>
                <w:szCs w:val="16"/>
              </w:rPr>
            </w:pPr>
            <w:r>
              <w:rPr>
                <w:sz w:val="16"/>
                <w:szCs w:val="16"/>
              </w:rPr>
              <w:t>-        30.736,50</w:t>
            </w:r>
          </w:p>
        </w:tc>
        <w:tc>
          <w:tcPr>
            <w:tcW w:w="887" w:type="dxa"/>
            <w:noWrap/>
            <w:vAlign w:val="center"/>
            <w:hideMark/>
          </w:tcPr>
          <w:p w14:paraId="156F55E9" w14:textId="11793E24" w:rsidR="00771A4B" w:rsidRDefault="00771A4B" w:rsidP="00771A4B">
            <w:pPr>
              <w:jc w:val="center"/>
              <w:rPr>
                <w:sz w:val="16"/>
                <w:szCs w:val="16"/>
              </w:rPr>
            </w:pPr>
            <w:r>
              <w:rPr>
                <w:sz w:val="16"/>
                <w:szCs w:val="16"/>
              </w:rPr>
              <w:t>23.140,82</w:t>
            </w:r>
          </w:p>
        </w:tc>
      </w:tr>
      <w:tr w:rsidR="00771A4B" w14:paraId="34048092" w14:textId="77777777" w:rsidTr="00771A4B">
        <w:trPr>
          <w:trHeight w:val="240"/>
        </w:trPr>
        <w:tc>
          <w:tcPr>
            <w:tcW w:w="936" w:type="dxa"/>
            <w:noWrap/>
            <w:hideMark/>
          </w:tcPr>
          <w:p w14:paraId="7EEE0F11" w14:textId="60D653BB" w:rsidR="00771A4B" w:rsidRDefault="00771A4B" w:rsidP="00771A4B">
            <w:pPr>
              <w:rPr>
                <w:sz w:val="16"/>
                <w:szCs w:val="16"/>
              </w:rPr>
            </w:pPr>
            <w:r>
              <w:rPr>
                <w:sz w:val="16"/>
                <w:szCs w:val="16"/>
              </w:rPr>
              <w:t>Maquinas e equipamentos</w:t>
            </w:r>
          </w:p>
        </w:tc>
        <w:tc>
          <w:tcPr>
            <w:tcW w:w="1096" w:type="dxa"/>
            <w:noWrap/>
            <w:hideMark/>
          </w:tcPr>
          <w:p w14:paraId="0DC4FE2F" w14:textId="77777777" w:rsidR="00771A4B" w:rsidRDefault="00771A4B" w:rsidP="00771A4B">
            <w:pPr>
              <w:rPr>
                <w:sz w:val="16"/>
                <w:szCs w:val="16"/>
              </w:rPr>
            </w:pPr>
            <w:r>
              <w:rPr>
                <w:sz w:val="16"/>
                <w:szCs w:val="16"/>
              </w:rPr>
              <w:t>3500000041640</w:t>
            </w:r>
          </w:p>
        </w:tc>
        <w:tc>
          <w:tcPr>
            <w:tcW w:w="628" w:type="dxa"/>
            <w:noWrap/>
            <w:hideMark/>
          </w:tcPr>
          <w:p w14:paraId="5958000E" w14:textId="30C460BE" w:rsidR="00771A4B" w:rsidRDefault="00771A4B" w:rsidP="00771A4B">
            <w:pPr>
              <w:rPr>
                <w:sz w:val="16"/>
                <w:szCs w:val="16"/>
              </w:rPr>
            </w:pPr>
            <w:r>
              <w:rPr>
                <w:sz w:val="16"/>
                <w:szCs w:val="16"/>
              </w:rPr>
              <w:t>São paulo</w:t>
            </w:r>
          </w:p>
        </w:tc>
        <w:tc>
          <w:tcPr>
            <w:tcW w:w="3466" w:type="dxa"/>
            <w:noWrap/>
            <w:hideMark/>
          </w:tcPr>
          <w:p w14:paraId="2006EEA8" w14:textId="77777777" w:rsidR="00771A4B" w:rsidRDefault="00771A4B" w:rsidP="00771A4B">
            <w:pPr>
              <w:rPr>
                <w:sz w:val="16"/>
                <w:szCs w:val="16"/>
              </w:rPr>
            </w:pPr>
            <w:r>
              <w:rPr>
                <w:sz w:val="16"/>
                <w:szCs w:val="16"/>
              </w:rPr>
              <w:t>CHUVEIRO E LAVA OLHOS DE EMERGENCIA FAB: AVLIS, MOD: NC,</w:t>
            </w:r>
          </w:p>
        </w:tc>
        <w:tc>
          <w:tcPr>
            <w:tcW w:w="481" w:type="dxa"/>
            <w:noWrap/>
            <w:hideMark/>
          </w:tcPr>
          <w:p w14:paraId="44FE6724" w14:textId="77777777" w:rsidR="00771A4B" w:rsidRDefault="00771A4B" w:rsidP="00771A4B">
            <w:pPr>
              <w:rPr>
                <w:sz w:val="16"/>
                <w:szCs w:val="16"/>
              </w:rPr>
            </w:pPr>
            <w:r>
              <w:rPr>
                <w:sz w:val="16"/>
                <w:szCs w:val="16"/>
              </w:rPr>
              <w:t>SP</w:t>
            </w:r>
          </w:p>
        </w:tc>
        <w:tc>
          <w:tcPr>
            <w:tcW w:w="950" w:type="dxa"/>
            <w:noWrap/>
            <w:vAlign w:val="center"/>
            <w:hideMark/>
          </w:tcPr>
          <w:p w14:paraId="6EC7AE2F" w14:textId="77777777" w:rsidR="00771A4B" w:rsidRDefault="00771A4B" w:rsidP="00771A4B">
            <w:pPr>
              <w:jc w:val="center"/>
              <w:rPr>
                <w:sz w:val="16"/>
                <w:szCs w:val="16"/>
              </w:rPr>
            </w:pPr>
            <w:r>
              <w:rPr>
                <w:sz w:val="16"/>
                <w:szCs w:val="16"/>
              </w:rPr>
              <w:t>ZWEQENER</w:t>
            </w:r>
          </w:p>
        </w:tc>
        <w:tc>
          <w:tcPr>
            <w:tcW w:w="665" w:type="dxa"/>
            <w:noWrap/>
            <w:vAlign w:val="center"/>
            <w:hideMark/>
          </w:tcPr>
          <w:p w14:paraId="7D7246AB" w14:textId="77777777" w:rsidR="00771A4B" w:rsidRDefault="00771A4B" w:rsidP="00771A4B">
            <w:pPr>
              <w:jc w:val="center"/>
              <w:rPr>
                <w:sz w:val="16"/>
                <w:szCs w:val="16"/>
              </w:rPr>
            </w:pPr>
            <w:r>
              <w:rPr>
                <w:sz w:val="16"/>
                <w:szCs w:val="16"/>
              </w:rPr>
              <w:t>1</w:t>
            </w:r>
          </w:p>
        </w:tc>
        <w:tc>
          <w:tcPr>
            <w:tcW w:w="983" w:type="dxa"/>
            <w:vAlign w:val="center"/>
          </w:tcPr>
          <w:p w14:paraId="3E32ED36" w14:textId="53B3B0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0E093B" w14:textId="64D799C4" w:rsidR="00771A4B" w:rsidRDefault="00771A4B" w:rsidP="00771A4B">
            <w:pPr>
              <w:jc w:val="center"/>
              <w:rPr>
                <w:sz w:val="16"/>
                <w:szCs w:val="16"/>
              </w:rPr>
            </w:pPr>
            <w:r>
              <w:rPr>
                <w:sz w:val="16"/>
                <w:szCs w:val="16"/>
              </w:rPr>
              <w:t>UN</w:t>
            </w:r>
          </w:p>
        </w:tc>
        <w:tc>
          <w:tcPr>
            <w:tcW w:w="887" w:type="dxa"/>
            <w:noWrap/>
            <w:vAlign w:val="center"/>
            <w:hideMark/>
          </w:tcPr>
          <w:p w14:paraId="4984E0B1" w14:textId="20671ACA" w:rsidR="00771A4B" w:rsidRDefault="00771A4B" w:rsidP="00771A4B">
            <w:pPr>
              <w:jc w:val="center"/>
              <w:rPr>
                <w:sz w:val="16"/>
                <w:szCs w:val="16"/>
              </w:rPr>
            </w:pPr>
            <w:r>
              <w:rPr>
                <w:sz w:val="16"/>
                <w:szCs w:val="16"/>
              </w:rPr>
              <w:t>53.877,32</w:t>
            </w:r>
          </w:p>
        </w:tc>
        <w:tc>
          <w:tcPr>
            <w:tcW w:w="1152" w:type="dxa"/>
            <w:noWrap/>
            <w:vAlign w:val="center"/>
            <w:hideMark/>
          </w:tcPr>
          <w:p w14:paraId="09ACD25A" w14:textId="2E7B8589" w:rsidR="00771A4B" w:rsidRDefault="00771A4B" w:rsidP="00771A4B">
            <w:pPr>
              <w:jc w:val="center"/>
              <w:rPr>
                <w:sz w:val="16"/>
                <w:szCs w:val="16"/>
              </w:rPr>
            </w:pPr>
            <w:r>
              <w:rPr>
                <w:sz w:val="16"/>
                <w:szCs w:val="16"/>
              </w:rPr>
              <w:t>-        30.736,51</w:t>
            </w:r>
          </w:p>
        </w:tc>
        <w:tc>
          <w:tcPr>
            <w:tcW w:w="887" w:type="dxa"/>
            <w:noWrap/>
            <w:vAlign w:val="center"/>
            <w:hideMark/>
          </w:tcPr>
          <w:p w14:paraId="460E7753" w14:textId="52AF20AF" w:rsidR="00771A4B" w:rsidRDefault="00771A4B" w:rsidP="00771A4B">
            <w:pPr>
              <w:jc w:val="center"/>
              <w:rPr>
                <w:sz w:val="16"/>
                <w:szCs w:val="16"/>
              </w:rPr>
            </w:pPr>
            <w:r>
              <w:rPr>
                <w:sz w:val="16"/>
                <w:szCs w:val="16"/>
              </w:rPr>
              <w:t>23.140,81</w:t>
            </w:r>
          </w:p>
        </w:tc>
      </w:tr>
      <w:tr w:rsidR="00771A4B" w14:paraId="48477F4B" w14:textId="77777777" w:rsidTr="00771A4B">
        <w:trPr>
          <w:trHeight w:val="240"/>
        </w:trPr>
        <w:tc>
          <w:tcPr>
            <w:tcW w:w="936" w:type="dxa"/>
            <w:noWrap/>
            <w:hideMark/>
          </w:tcPr>
          <w:p w14:paraId="2BC53D94" w14:textId="3D468D99" w:rsidR="00771A4B" w:rsidRDefault="00771A4B" w:rsidP="00771A4B">
            <w:pPr>
              <w:rPr>
                <w:sz w:val="16"/>
                <w:szCs w:val="16"/>
              </w:rPr>
            </w:pPr>
            <w:r>
              <w:rPr>
                <w:sz w:val="16"/>
                <w:szCs w:val="16"/>
              </w:rPr>
              <w:t>Maquinas e equipamentos</w:t>
            </w:r>
          </w:p>
        </w:tc>
        <w:tc>
          <w:tcPr>
            <w:tcW w:w="1096" w:type="dxa"/>
            <w:noWrap/>
            <w:hideMark/>
          </w:tcPr>
          <w:p w14:paraId="48D816C1" w14:textId="77777777" w:rsidR="00771A4B" w:rsidRDefault="00771A4B" w:rsidP="00771A4B">
            <w:pPr>
              <w:rPr>
                <w:sz w:val="16"/>
                <w:szCs w:val="16"/>
              </w:rPr>
            </w:pPr>
            <w:r>
              <w:rPr>
                <w:sz w:val="16"/>
                <w:szCs w:val="16"/>
              </w:rPr>
              <w:t>3500000041650</w:t>
            </w:r>
          </w:p>
        </w:tc>
        <w:tc>
          <w:tcPr>
            <w:tcW w:w="628" w:type="dxa"/>
            <w:noWrap/>
            <w:hideMark/>
          </w:tcPr>
          <w:p w14:paraId="24EDC89A" w14:textId="7D8F1AEF" w:rsidR="00771A4B" w:rsidRDefault="00771A4B" w:rsidP="00771A4B">
            <w:pPr>
              <w:rPr>
                <w:sz w:val="16"/>
                <w:szCs w:val="16"/>
              </w:rPr>
            </w:pPr>
            <w:r>
              <w:rPr>
                <w:sz w:val="16"/>
                <w:szCs w:val="16"/>
              </w:rPr>
              <w:t>São paulo</w:t>
            </w:r>
          </w:p>
        </w:tc>
        <w:tc>
          <w:tcPr>
            <w:tcW w:w="3466" w:type="dxa"/>
            <w:noWrap/>
            <w:hideMark/>
          </w:tcPr>
          <w:p w14:paraId="5135714B" w14:textId="77777777" w:rsidR="00771A4B" w:rsidRDefault="00771A4B" w:rsidP="00771A4B">
            <w:pPr>
              <w:rPr>
                <w:sz w:val="16"/>
                <w:szCs w:val="16"/>
              </w:rPr>
            </w:pPr>
            <w:r>
              <w:rPr>
                <w:sz w:val="16"/>
                <w:szCs w:val="16"/>
              </w:rPr>
              <w:t>UPS FAB: MGE, MOD: 72-131108-44 EPS-8750/44,66P, N/S: 251497-02 ENTRADA 480VAC.3PH.3W+G.60HZ.1043A, SAIDA 480VCA.3PH.4W+G.60HZ.963A.780KVA. TAG: UPS-4</w:t>
            </w:r>
          </w:p>
        </w:tc>
        <w:tc>
          <w:tcPr>
            <w:tcW w:w="481" w:type="dxa"/>
            <w:noWrap/>
            <w:hideMark/>
          </w:tcPr>
          <w:p w14:paraId="0A4830AD" w14:textId="77777777" w:rsidR="00771A4B" w:rsidRDefault="00771A4B" w:rsidP="00771A4B">
            <w:pPr>
              <w:rPr>
                <w:sz w:val="16"/>
                <w:szCs w:val="16"/>
              </w:rPr>
            </w:pPr>
            <w:r>
              <w:rPr>
                <w:sz w:val="16"/>
                <w:szCs w:val="16"/>
              </w:rPr>
              <w:t>SP</w:t>
            </w:r>
          </w:p>
        </w:tc>
        <w:tc>
          <w:tcPr>
            <w:tcW w:w="950" w:type="dxa"/>
            <w:noWrap/>
            <w:vAlign w:val="center"/>
            <w:hideMark/>
          </w:tcPr>
          <w:p w14:paraId="0E801BF1" w14:textId="77777777" w:rsidR="00771A4B" w:rsidRDefault="00771A4B" w:rsidP="00771A4B">
            <w:pPr>
              <w:jc w:val="center"/>
              <w:rPr>
                <w:sz w:val="16"/>
                <w:szCs w:val="16"/>
              </w:rPr>
            </w:pPr>
            <w:r>
              <w:rPr>
                <w:sz w:val="16"/>
                <w:szCs w:val="16"/>
              </w:rPr>
              <w:t>ZWEQENER</w:t>
            </w:r>
          </w:p>
        </w:tc>
        <w:tc>
          <w:tcPr>
            <w:tcW w:w="665" w:type="dxa"/>
            <w:noWrap/>
            <w:vAlign w:val="center"/>
            <w:hideMark/>
          </w:tcPr>
          <w:p w14:paraId="63BC9DC7" w14:textId="77777777" w:rsidR="00771A4B" w:rsidRDefault="00771A4B" w:rsidP="00771A4B">
            <w:pPr>
              <w:jc w:val="center"/>
              <w:rPr>
                <w:sz w:val="16"/>
                <w:szCs w:val="16"/>
              </w:rPr>
            </w:pPr>
            <w:r>
              <w:rPr>
                <w:sz w:val="16"/>
                <w:szCs w:val="16"/>
              </w:rPr>
              <w:t>1</w:t>
            </w:r>
          </w:p>
        </w:tc>
        <w:tc>
          <w:tcPr>
            <w:tcW w:w="983" w:type="dxa"/>
            <w:vAlign w:val="center"/>
          </w:tcPr>
          <w:p w14:paraId="51778507" w14:textId="3C2B94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FDC218" w14:textId="42C317DE" w:rsidR="00771A4B" w:rsidRDefault="00771A4B" w:rsidP="00771A4B">
            <w:pPr>
              <w:jc w:val="center"/>
              <w:rPr>
                <w:sz w:val="16"/>
                <w:szCs w:val="16"/>
              </w:rPr>
            </w:pPr>
            <w:r>
              <w:rPr>
                <w:sz w:val="16"/>
                <w:szCs w:val="16"/>
              </w:rPr>
              <w:t>UN</w:t>
            </w:r>
          </w:p>
        </w:tc>
        <w:tc>
          <w:tcPr>
            <w:tcW w:w="887" w:type="dxa"/>
            <w:noWrap/>
            <w:vAlign w:val="center"/>
            <w:hideMark/>
          </w:tcPr>
          <w:p w14:paraId="030BF4A7" w14:textId="5C408FAB" w:rsidR="00771A4B" w:rsidRDefault="00771A4B" w:rsidP="00771A4B">
            <w:pPr>
              <w:jc w:val="center"/>
              <w:rPr>
                <w:sz w:val="16"/>
                <w:szCs w:val="16"/>
              </w:rPr>
            </w:pPr>
            <w:r>
              <w:rPr>
                <w:sz w:val="16"/>
                <w:szCs w:val="16"/>
              </w:rPr>
              <w:t>53.877,32</w:t>
            </w:r>
          </w:p>
        </w:tc>
        <w:tc>
          <w:tcPr>
            <w:tcW w:w="1152" w:type="dxa"/>
            <w:noWrap/>
            <w:vAlign w:val="center"/>
            <w:hideMark/>
          </w:tcPr>
          <w:p w14:paraId="7CB56DA7" w14:textId="33D47D5F" w:rsidR="00771A4B" w:rsidRDefault="00771A4B" w:rsidP="00771A4B">
            <w:pPr>
              <w:jc w:val="center"/>
              <w:rPr>
                <w:sz w:val="16"/>
                <w:szCs w:val="16"/>
              </w:rPr>
            </w:pPr>
            <w:r>
              <w:rPr>
                <w:sz w:val="16"/>
                <w:szCs w:val="16"/>
              </w:rPr>
              <w:t>-        30.736,50</w:t>
            </w:r>
          </w:p>
        </w:tc>
        <w:tc>
          <w:tcPr>
            <w:tcW w:w="887" w:type="dxa"/>
            <w:noWrap/>
            <w:vAlign w:val="center"/>
            <w:hideMark/>
          </w:tcPr>
          <w:p w14:paraId="573C8858" w14:textId="4BD64E14" w:rsidR="00771A4B" w:rsidRDefault="00771A4B" w:rsidP="00771A4B">
            <w:pPr>
              <w:jc w:val="center"/>
              <w:rPr>
                <w:sz w:val="16"/>
                <w:szCs w:val="16"/>
              </w:rPr>
            </w:pPr>
            <w:r>
              <w:rPr>
                <w:sz w:val="16"/>
                <w:szCs w:val="16"/>
              </w:rPr>
              <w:t>23.140,82</w:t>
            </w:r>
          </w:p>
        </w:tc>
      </w:tr>
      <w:tr w:rsidR="00771A4B" w14:paraId="55E4022F" w14:textId="77777777" w:rsidTr="00771A4B">
        <w:trPr>
          <w:trHeight w:val="240"/>
        </w:trPr>
        <w:tc>
          <w:tcPr>
            <w:tcW w:w="936" w:type="dxa"/>
            <w:noWrap/>
            <w:hideMark/>
          </w:tcPr>
          <w:p w14:paraId="79EB4C97" w14:textId="2C85BC83" w:rsidR="00771A4B" w:rsidRDefault="00771A4B" w:rsidP="00771A4B">
            <w:pPr>
              <w:rPr>
                <w:sz w:val="16"/>
                <w:szCs w:val="16"/>
              </w:rPr>
            </w:pPr>
            <w:r>
              <w:rPr>
                <w:sz w:val="16"/>
                <w:szCs w:val="16"/>
              </w:rPr>
              <w:t>Maquinas e equipamentos</w:t>
            </w:r>
          </w:p>
        </w:tc>
        <w:tc>
          <w:tcPr>
            <w:tcW w:w="1096" w:type="dxa"/>
            <w:noWrap/>
            <w:hideMark/>
          </w:tcPr>
          <w:p w14:paraId="52E62FB8" w14:textId="77777777" w:rsidR="00771A4B" w:rsidRDefault="00771A4B" w:rsidP="00771A4B">
            <w:pPr>
              <w:rPr>
                <w:sz w:val="16"/>
                <w:szCs w:val="16"/>
              </w:rPr>
            </w:pPr>
            <w:r>
              <w:rPr>
                <w:sz w:val="16"/>
                <w:szCs w:val="16"/>
              </w:rPr>
              <w:t>3500000041660</w:t>
            </w:r>
          </w:p>
        </w:tc>
        <w:tc>
          <w:tcPr>
            <w:tcW w:w="628" w:type="dxa"/>
            <w:noWrap/>
            <w:hideMark/>
          </w:tcPr>
          <w:p w14:paraId="63C19137" w14:textId="58D0DE28" w:rsidR="00771A4B" w:rsidRDefault="00771A4B" w:rsidP="00771A4B">
            <w:pPr>
              <w:rPr>
                <w:sz w:val="16"/>
                <w:szCs w:val="16"/>
              </w:rPr>
            </w:pPr>
            <w:r>
              <w:rPr>
                <w:sz w:val="16"/>
                <w:szCs w:val="16"/>
              </w:rPr>
              <w:t>São paulo</w:t>
            </w:r>
          </w:p>
        </w:tc>
        <w:tc>
          <w:tcPr>
            <w:tcW w:w="3466" w:type="dxa"/>
            <w:noWrap/>
            <w:hideMark/>
          </w:tcPr>
          <w:p w14:paraId="13ECCFFD" w14:textId="77777777" w:rsidR="00771A4B" w:rsidRDefault="00771A4B" w:rsidP="00771A4B">
            <w:pPr>
              <w:rPr>
                <w:sz w:val="16"/>
                <w:szCs w:val="16"/>
              </w:rPr>
            </w:pPr>
            <w:r>
              <w:rPr>
                <w:sz w:val="16"/>
                <w:szCs w:val="16"/>
              </w:rPr>
              <w:t>UPS FAB: MGE, MOD: 72-130108-44 EPS-6800/44,66, N/S: 251497-03 ENTRADA 480VAC.3PH.3W+G.60HZ.1100A.900KVA, SAIDA 480VCA.3PH.4W+G.60HZ.963A.800KVA. TAG: UPS-3</w:t>
            </w:r>
          </w:p>
        </w:tc>
        <w:tc>
          <w:tcPr>
            <w:tcW w:w="481" w:type="dxa"/>
            <w:noWrap/>
            <w:hideMark/>
          </w:tcPr>
          <w:p w14:paraId="7EF3CAB0" w14:textId="77777777" w:rsidR="00771A4B" w:rsidRDefault="00771A4B" w:rsidP="00771A4B">
            <w:pPr>
              <w:rPr>
                <w:sz w:val="16"/>
                <w:szCs w:val="16"/>
              </w:rPr>
            </w:pPr>
            <w:r>
              <w:rPr>
                <w:sz w:val="16"/>
                <w:szCs w:val="16"/>
              </w:rPr>
              <w:t>SP</w:t>
            </w:r>
          </w:p>
        </w:tc>
        <w:tc>
          <w:tcPr>
            <w:tcW w:w="950" w:type="dxa"/>
            <w:noWrap/>
            <w:vAlign w:val="center"/>
            <w:hideMark/>
          </w:tcPr>
          <w:p w14:paraId="69B3C177" w14:textId="77777777" w:rsidR="00771A4B" w:rsidRDefault="00771A4B" w:rsidP="00771A4B">
            <w:pPr>
              <w:jc w:val="center"/>
              <w:rPr>
                <w:sz w:val="16"/>
                <w:szCs w:val="16"/>
              </w:rPr>
            </w:pPr>
            <w:r>
              <w:rPr>
                <w:sz w:val="16"/>
                <w:szCs w:val="16"/>
              </w:rPr>
              <w:t>ZWEQENER</w:t>
            </w:r>
          </w:p>
        </w:tc>
        <w:tc>
          <w:tcPr>
            <w:tcW w:w="665" w:type="dxa"/>
            <w:noWrap/>
            <w:vAlign w:val="center"/>
            <w:hideMark/>
          </w:tcPr>
          <w:p w14:paraId="3011D211" w14:textId="77777777" w:rsidR="00771A4B" w:rsidRDefault="00771A4B" w:rsidP="00771A4B">
            <w:pPr>
              <w:jc w:val="center"/>
              <w:rPr>
                <w:sz w:val="16"/>
                <w:szCs w:val="16"/>
              </w:rPr>
            </w:pPr>
            <w:r>
              <w:rPr>
                <w:sz w:val="16"/>
                <w:szCs w:val="16"/>
              </w:rPr>
              <w:t>1</w:t>
            </w:r>
          </w:p>
        </w:tc>
        <w:tc>
          <w:tcPr>
            <w:tcW w:w="983" w:type="dxa"/>
            <w:vAlign w:val="center"/>
          </w:tcPr>
          <w:p w14:paraId="6CF2EC2E" w14:textId="04A857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B495DE" w14:textId="71372E2A" w:rsidR="00771A4B" w:rsidRDefault="00771A4B" w:rsidP="00771A4B">
            <w:pPr>
              <w:jc w:val="center"/>
              <w:rPr>
                <w:sz w:val="16"/>
                <w:szCs w:val="16"/>
              </w:rPr>
            </w:pPr>
            <w:r>
              <w:rPr>
                <w:sz w:val="16"/>
                <w:szCs w:val="16"/>
              </w:rPr>
              <w:t>UN</w:t>
            </w:r>
          </w:p>
        </w:tc>
        <w:tc>
          <w:tcPr>
            <w:tcW w:w="887" w:type="dxa"/>
            <w:noWrap/>
            <w:vAlign w:val="center"/>
            <w:hideMark/>
          </w:tcPr>
          <w:p w14:paraId="48E62842" w14:textId="3DF07B58" w:rsidR="00771A4B" w:rsidRDefault="00771A4B" w:rsidP="00771A4B">
            <w:pPr>
              <w:jc w:val="center"/>
              <w:rPr>
                <w:sz w:val="16"/>
                <w:szCs w:val="16"/>
              </w:rPr>
            </w:pPr>
            <w:r>
              <w:rPr>
                <w:sz w:val="16"/>
                <w:szCs w:val="16"/>
              </w:rPr>
              <w:t>53.877,32</w:t>
            </w:r>
          </w:p>
        </w:tc>
        <w:tc>
          <w:tcPr>
            <w:tcW w:w="1152" w:type="dxa"/>
            <w:noWrap/>
            <w:vAlign w:val="center"/>
            <w:hideMark/>
          </w:tcPr>
          <w:p w14:paraId="40A3582C" w14:textId="4DB8B968" w:rsidR="00771A4B" w:rsidRDefault="00771A4B" w:rsidP="00771A4B">
            <w:pPr>
              <w:jc w:val="center"/>
              <w:rPr>
                <w:sz w:val="16"/>
                <w:szCs w:val="16"/>
              </w:rPr>
            </w:pPr>
            <w:r>
              <w:rPr>
                <w:sz w:val="16"/>
                <w:szCs w:val="16"/>
              </w:rPr>
              <w:t>-        30.736,51</w:t>
            </w:r>
          </w:p>
        </w:tc>
        <w:tc>
          <w:tcPr>
            <w:tcW w:w="887" w:type="dxa"/>
            <w:noWrap/>
            <w:vAlign w:val="center"/>
            <w:hideMark/>
          </w:tcPr>
          <w:p w14:paraId="557A74E9" w14:textId="1BF2C987" w:rsidR="00771A4B" w:rsidRDefault="00771A4B" w:rsidP="00771A4B">
            <w:pPr>
              <w:jc w:val="center"/>
              <w:rPr>
                <w:sz w:val="16"/>
                <w:szCs w:val="16"/>
              </w:rPr>
            </w:pPr>
            <w:r>
              <w:rPr>
                <w:sz w:val="16"/>
                <w:szCs w:val="16"/>
              </w:rPr>
              <w:t>23.140,81</w:t>
            </w:r>
          </w:p>
        </w:tc>
      </w:tr>
      <w:tr w:rsidR="00771A4B" w14:paraId="3276A5C4" w14:textId="77777777" w:rsidTr="00771A4B">
        <w:trPr>
          <w:trHeight w:val="240"/>
        </w:trPr>
        <w:tc>
          <w:tcPr>
            <w:tcW w:w="936" w:type="dxa"/>
            <w:noWrap/>
            <w:hideMark/>
          </w:tcPr>
          <w:p w14:paraId="2734A25D" w14:textId="3927449B" w:rsidR="00771A4B" w:rsidRDefault="00771A4B" w:rsidP="00771A4B">
            <w:pPr>
              <w:rPr>
                <w:sz w:val="16"/>
                <w:szCs w:val="16"/>
              </w:rPr>
            </w:pPr>
            <w:r>
              <w:rPr>
                <w:sz w:val="16"/>
                <w:szCs w:val="16"/>
              </w:rPr>
              <w:t>Maquinas e equipamentos</w:t>
            </w:r>
          </w:p>
        </w:tc>
        <w:tc>
          <w:tcPr>
            <w:tcW w:w="1096" w:type="dxa"/>
            <w:noWrap/>
            <w:hideMark/>
          </w:tcPr>
          <w:p w14:paraId="294582BB" w14:textId="77777777" w:rsidR="00771A4B" w:rsidRDefault="00771A4B" w:rsidP="00771A4B">
            <w:pPr>
              <w:rPr>
                <w:sz w:val="16"/>
                <w:szCs w:val="16"/>
              </w:rPr>
            </w:pPr>
            <w:r>
              <w:rPr>
                <w:sz w:val="16"/>
                <w:szCs w:val="16"/>
              </w:rPr>
              <w:t>3500000041670</w:t>
            </w:r>
          </w:p>
        </w:tc>
        <w:tc>
          <w:tcPr>
            <w:tcW w:w="628" w:type="dxa"/>
            <w:noWrap/>
            <w:hideMark/>
          </w:tcPr>
          <w:p w14:paraId="6AB51B92" w14:textId="4F944C6C" w:rsidR="00771A4B" w:rsidRDefault="00771A4B" w:rsidP="00771A4B">
            <w:pPr>
              <w:rPr>
                <w:sz w:val="16"/>
                <w:szCs w:val="16"/>
              </w:rPr>
            </w:pPr>
            <w:r>
              <w:rPr>
                <w:sz w:val="16"/>
                <w:szCs w:val="16"/>
              </w:rPr>
              <w:t>São paulo</w:t>
            </w:r>
          </w:p>
        </w:tc>
        <w:tc>
          <w:tcPr>
            <w:tcW w:w="3466" w:type="dxa"/>
            <w:noWrap/>
            <w:hideMark/>
          </w:tcPr>
          <w:p w14:paraId="40EF8F7F" w14:textId="77777777" w:rsidR="00771A4B" w:rsidRDefault="00771A4B" w:rsidP="00771A4B">
            <w:pPr>
              <w:rPr>
                <w:sz w:val="16"/>
                <w:szCs w:val="16"/>
              </w:rPr>
            </w:pPr>
            <w:r>
              <w:rPr>
                <w:sz w:val="16"/>
                <w:szCs w:val="16"/>
              </w:rPr>
              <w:t>GRUPO GERADOR FAB: CATERPILLAR, N/S: 2DN01303 POTENCIA 1137 KVA TAG: GMG3</w:t>
            </w:r>
          </w:p>
        </w:tc>
        <w:tc>
          <w:tcPr>
            <w:tcW w:w="481" w:type="dxa"/>
            <w:noWrap/>
            <w:hideMark/>
          </w:tcPr>
          <w:p w14:paraId="4160E4B6" w14:textId="77777777" w:rsidR="00771A4B" w:rsidRDefault="00771A4B" w:rsidP="00771A4B">
            <w:pPr>
              <w:rPr>
                <w:sz w:val="16"/>
                <w:szCs w:val="16"/>
              </w:rPr>
            </w:pPr>
            <w:r>
              <w:rPr>
                <w:sz w:val="16"/>
                <w:szCs w:val="16"/>
              </w:rPr>
              <w:t>SP</w:t>
            </w:r>
          </w:p>
        </w:tc>
        <w:tc>
          <w:tcPr>
            <w:tcW w:w="950" w:type="dxa"/>
            <w:noWrap/>
            <w:vAlign w:val="center"/>
            <w:hideMark/>
          </w:tcPr>
          <w:p w14:paraId="3D32F156" w14:textId="77777777" w:rsidR="00771A4B" w:rsidRDefault="00771A4B" w:rsidP="00771A4B">
            <w:pPr>
              <w:jc w:val="center"/>
              <w:rPr>
                <w:sz w:val="16"/>
                <w:szCs w:val="16"/>
              </w:rPr>
            </w:pPr>
            <w:r>
              <w:rPr>
                <w:sz w:val="16"/>
                <w:szCs w:val="16"/>
              </w:rPr>
              <w:t>ZWEQENER</w:t>
            </w:r>
          </w:p>
        </w:tc>
        <w:tc>
          <w:tcPr>
            <w:tcW w:w="665" w:type="dxa"/>
            <w:noWrap/>
            <w:vAlign w:val="center"/>
            <w:hideMark/>
          </w:tcPr>
          <w:p w14:paraId="66613433" w14:textId="77777777" w:rsidR="00771A4B" w:rsidRDefault="00771A4B" w:rsidP="00771A4B">
            <w:pPr>
              <w:jc w:val="center"/>
              <w:rPr>
                <w:sz w:val="16"/>
                <w:szCs w:val="16"/>
              </w:rPr>
            </w:pPr>
            <w:r>
              <w:rPr>
                <w:sz w:val="16"/>
                <w:szCs w:val="16"/>
              </w:rPr>
              <w:t>1</w:t>
            </w:r>
          </w:p>
        </w:tc>
        <w:tc>
          <w:tcPr>
            <w:tcW w:w="983" w:type="dxa"/>
            <w:vAlign w:val="center"/>
          </w:tcPr>
          <w:p w14:paraId="57A43785" w14:textId="304EA1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1C7F11" w14:textId="3E5B8258" w:rsidR="00771A4B" w:rsidRDefault="00771A4B" w:rsidP="00771A4B">
            <w:pPr>
              <w:jc w:val="center"/>
              <w:rPr>
                <w:sz w:val="16"/>
                <w:szCs w:val="16"/>
              </w:rPr>
            </w:pPr>
            <w:r>
              <w:rPr>
                <w:sz w:val="16"/>
                <w:szCs w:val="16"/>
              </w:rPr>
              <w:t>UN</w:t>
            </w:r>
          </w:p>
        </w:tc>
        <w:tc>
          <w:tcPr>
            <w:tcW w:w="887" w:type="dxa"/>
            <w:noWrap/>
            <w:vAlign w:val="center"/>
            <w:hideMark/>
          </w:tcPr>
          <w:p w14:paraId="72437049" w14:textId="04E533A6" w:rsidR="00771A4B" w:rsidRDefault="00771A4B" w:rsidP="00771A4B">
            <w:pPr>
              <w:jc w:val="center"/>
              <w:rPr>
                <w:sz w:val="16"/>
                <w:szCs w:val="16"/>
              </w:rPr>
            </w:pPr>
            <w:r>
              <w:rPr>
                <w:sz w:val="16"/>
                <w:szCs w:val="16"/>
              </w:rPr>
              <w:t>53.877,32</w:t>
            </w:r>
          </w:p>
        </w:tc>
        <w:tc>
          <w:tcPr>
            <w:tcW w:w="1152" w:type="dxa"/>
            <w:noWrap/>
            <w:vAlign w:val="center"/>
            <w:hideMark/>
          </w:tcPr>
          <w:p w14:paraId="20379ACE" w14:textId="67FB27E4" w:rsidR="00771A4B" w:rsidRDefault="00771A4B" w:rsidP="00771A4B">
            <w:pPr>
              <w:jc w:val="center"/>
              <w:rPr>
                <w:sz w:val="16"/>
                <w:szCs w:val="16"/>
              </w:rPr>
            </w:pPr>
            <w:r>
              <w:rPr>
                <w:sz w:val="16"/>
                <w:szCs w:val="16"/>
              </w:rPr>
              <w:t>-        30.736,51</w:t>
            </w:r>
          </w:p>
        </w:tc>
        <w:tc>
          <w:tcPr>
            <w:tcW w:w="887" w:type="dxa"/>
            <w:noWrap/>
            <w:vAlign w:val="center"/>
            <w:hideMark/>
          </w:tcPr>
          <w:p w14:paraId="103A9519" w14:textId="221C9EC6" w:rsidR="00771A4B" w:rsidRDefault="00771A4B" w:rsidP="00771A4B">
            <w:pPr>
              <w:jc w:val="center"/>
              <w:rPr>
                <w:sz w:val="16"/>
                <w:szCs w:val="16"/>
              </w:rPr>
            </w:pPr>
            <w:r>
              <w:rPr>
                <w:sz w:val="16"/>
                <w:szCs w:val="16"/>
              </w:rPr>
              <w:t>23.140,81</w:t>
            </w:r>
          </w:p>
        </w:tc>
      </w:tr>
      <w:tr w:rsidR="00771A4B" w14:paraId="364678F2" w14:textId="77777777" w:rsidTr="00771A4B">
        <w:trPr>
          <w:trHeight w:val="240"/>
        </w:trPr>
        <w:tc>
          <w:tcPr>
            <w:tcW w:w="936" w:type="dxa"/>
            <w:noWrap/>
            <w:hideMark/>
          </w:tcPr>
          <w:p w14:paraId="0CC22733" w14:textId="685F8BCE" w:rsidR="00771A4B" w:rsidRDefault="00771A4B" w:rsidP="00771A4B">
            <w:pPr>
              <w:rPr>
                <w:sz w:val="16"/>
                <w:szCs w:val="16"/>
              </w:rPr>
            </w:pPr>
            <w:r>
              <w:rPr>
                <w:sz w:val="16"/>
                <w:szCs w:val="16"/>
              </w:rPr>
              <w:t>Maquinas e equipamentos</w:t>
            </w:r>
          </w:p>
        </w:tc>
        <w:tc>
          <w:tcPr>
            <w:tcW w:w="1096" w:type="dxa"/>
            <w:noWrap/>
            <w:hideMark/>
          </w:tcPr>
          <w:p w14:paraId="0F667E96" w14:textId="77777777" w:rsidR="00771A4B" w:rsidRDefault="00771A4B" w:rsidP="00771A4B">
            <w:pPr>
              <w:rPr>
                <w:sz w:val="16"/>
                <w:szCs w:val="16"/>
              </w:rPr>
            </w:pPr>
            <w:r>
              <w:rPr>
                <w:sz w:val="16"/>
                <w:szCs w:val="16"/>
              </w:rPr>
              <w:t>3500000041680</w:t>
            </w:r>
          </w:p>
        </w:tc>
        <w:tc>
          <w:tcPr>
            <w:tcW w:w="628" w:type="dxa"/>
            <w:noWrap/>
            <w:hideMark/>
          </w:tcPr>
          <w:p w14:paraId="6A12F6AA" w14:textId="729CB79E" w:rsidR="00771A4B" w:rsidRDefault="00771A4B" w:rsidP="00771A4B">
            <w:pPr>
              <w:rPr>
                <w:sz w:val="16"/>
                <w:szCs w:val="16"/>
              </w:rPr>
            </w:pPr>
            <w:r>
              <w:rPr>
                <w:sz w:val="16"/>
                <w:szCs w:val="16"/>
              </w:rPr>
              <w:t>São paulo</w:t>
            </w:r>
          </w:p>
        </w:tc>
        <w:tc>
          <w:tcPr>
            <w:tcW w:w="3466" w:type="dxa"/>
            <w:noWrap/>
            <w:hideMark/>
          </w:tcPr>
          <w:p w14:paraId="748DBE1B" w14:textId="77777777" w:rsidR="00771A4B" w:rsidRDefault="00771A4B" w:rsidP="00771A4B">
            <w:pPr>
              <w:rPr>
                <w:sz w:val="16"/>
                <w:szCs w:val="16"/>
              </w:rPr>
            </w:pPr>
            <w:r>
              <w:rPr>
                <w:sz w:val="16"/>
                <w:szCs w:val="16"/>
              </w:rPr>
              <w:t>TANQUE DE OLEO DIESEL CAPACIDADE 250L MATERIAL PVC TAG: T1-G5</w:t>
            </w:r>
          </w:p>
        </w:tc>
        <w:tc>
          <w:tcPr>
            <w:tcW w:w="481" w:type="dxa"/>
            <w:noWrap/>
            <w:hideMark/>
          </w:tcPr>
          <w:p w14:paraId="7CC316A7" w14:textId="77777777" w:rsidR="00771A4B" w:rsidRDefault="00771A4B" w:rsidP="00771A4B">
            <w:pPr>
              <w:rPr>
                <w:sz w:val="16"/>
                <w:szCs w:val="16"/>
              </w:rPr>
            </w:pPr>
            <w:r>
              <w:rPr>
                <w:sz w:val="16"/>
                <w:szCs w:val="16"/>
              </w:rPr>
              <w:t>SP</w:t>
            </w:r>
          </w:p>
        </w:tc>
        <w:tc>
          <w:tcPr>
            <w:tcW w:w="950" w:type="dxa"/>
            <w:noWrap/>
            <w:vAlign w:val="center"/>
            <w:hideMark/>
          </w:tcPr>
          <w:p w14:paraId="634906D1" w14:textId="77777777" w:rsidR="00771A4B" w:rsidRDefault="00771A4B" w:rsidP="00771A4B">
            <w:pPr>
              <w:jc w:val="center"/>
              <w:rPr>
                <w:sz w:val="16"/>
                <w:szCs w:val="16"/>
              </w:rPr>
            </w:pPr>
            <w:r>
              <w:rPr>
                <w:sz w:val="16"/>
                <w:szCs w:val="16"/>
              </w:rPr>
              <w:t>ZWEQENER</w:t>
            </w:r>
          </w:p>
        </w:tc>
        <w:tc>
          <w:tcPr>
            <w:tcW w:w="665" w:type="dxa"/>
            <w:noWrap/>
            <w:vAlign w:val="center"/>
            <w:hideMark/>
          </w:tcPr>
          <w:p w14:paraId="03976D66" w14:textId="77777777" w:rsidR="00771A4B" w:rsidRDefault="00771A4B" w:rsidP="00771A4B">
            <w:pPr>
              <w:jc w:val="center"/>
              <w:rPr>
                <w:sz w:val="16"/>
                <w:szCs w:val="16"/>
              </w:rPr>
            </w:pPr>
            <w:r>
              <w:rPr>
                <w:sz w:val="16"/>
                <w:szCs w:val="16"/>
              </w:rPr>
              <w:t>1</w:t>
            </w:r>
          </w:p>
        </w:tc>
        <w:tc>
          <w:tcPr>
            <w:tcW w:w="983" w:type="dxa"/>
            <w:vAlign w:val="center"/>
          </w:tcPr>
          <w:p w14:paraId="6932C755" w14:textId="7172A5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4CA3FD" w14:textId="51F2C314" w:rsidR="00771A4B" w:rsidRDefault="00771A4B" w:rsidP="00771A4B">
            <w:pPr>
              <w:jc w:val="center"/>
              <w:rPr>
                <w:sz w:val="16"/>
                <w:szCs w:val="16"/>
              </w:rPr>
            </w:pPr>
            <w:r>
              <w:rPr>
                <w:sz w:val="16"/>
                <w:szCs w:val="16"/>
              </w:rPr>
              <w:t>UN</w:t>
            </w:r>
          </w:p>
        </w:tc>
        <w:tc>
          <w:tcPr>
            <w:tcW w:w="887" w:type="dxa"/>
            <w:noWrap/>
            <w:vAlign w:val="center"/>
            <w:hideMark/>
          </w:tcPr>
          <w:p w14:paraId="0E3C1B1F" w14:textId="110EDD8E" w:rsidR="00771A4B" w:rsidRDefault="00771A4B" w:rsidP="00771A4B">
            <w:pPr>
              <w:jc w:val="center"/>
              <w:rPr>
                <w:sz w:val="16"/>
                <w:szCs w:val="16"/>
              </w:rPr>
            </w:pPr>
            <w:r>
              <w:rPr>
                <w:sz w:val="16"/>
                <w:szCs w:val="16"/>
              </w:rPr>
              <w:t>53.877,32</w:t>
            </w:r>
          </w:p>
        </w:tc>
        <w:tc>
          <w:tcPr>
            <w:tcW w:w="1152" w:type="dxa"/>
            <w:noWrap/>
            <w:vAlign w:val="center"/>
            <w:hideMark/>
          </w:tcPr>
          <w:p w14:paraId="32E9318E" w14:textId="02565CCB" w:rsidR="00771A4B" w:rsidRDefault="00771A4B" w:rsidP="00771A4B">
            <w:pPr>
              <w:jc w:val="center"/>
              <w:rPr>
                <w:sz w:val="16"/>
                <w:szCs w:val="16"/>
              </w:rPr>
            </w:pPr>
            <w:r>
              <w:rPr>
                <w:sz w:val="16"/>
                <w:szCs w:val="16"/>
              </w:rPr>
              <w:t>-        30.736,50</w:t>
            </w:r>
          </w:p>
        </w:tc>
        <w:tc>
          <w:tcPr>
            <w:tcW w:w="887" w:type="dxa"/>
            <w:noWrap/>
            <w:vAlign w:val="center"/>
            <w:hideMark/>
          </w:tcPr>
          <w:p w14:paraId="371EDE64" w14:textId="1A844D5C" w:rsidR="00771A4B" w:rsidRDefault="00771A4B" w:rsidP="00771A4B">
            <w:pPr>
              <w:jc w:val="center"/>
              <w:rPr>
                <w:sz w:val="16"/>
                <w:szCs w:val="16"/>
              </w:rPr>
            </w:pPr>
            <w:r>
              <w:rPr>
                <w:sz w:val="16"/>
                <w:szCs w:val="16"/>
              </w:rPr>
              <w:t>23.140,82</w:t>
            </w:r>
          </w:p>
        </w:tc>
      </w:tr>
      <w:tr w:rsidR="00771A4B" w14:paraId="5570C170" w14:textId="77777777" w:rsidTr="00771A4B">
        <w:trPr>
          <w:trHeight w:val="240"/>
        </w:trPr>
        <w:tc>
          <w:tcPr>
            <w:tcW w:w="936" w:type="dxa"/>
            <w:noWrap/>
            <w:hideMark/>
          </w:tcPr>
          <w:p w14:paraId="489AB4DB" w14:textId="2DD581A7"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72190056" w14:textId="77777777" w:rsidR="00771A4B" w:rsidRDefault="00771A4B" w:rsidP="00771A4B">
            <w:pPr>
              <w:rPr>
                <w:sz w:val="16"/>
                <w:szCs w:val="16"/>
              </w:rPr>
            </w:pPr>
            <w:r>
              <w:rPr>
                <w:sz w:val="16"/>
                <w:szCs w:val="16"/>
              </w:rPr>
              <w:lastRenderedPageBreak/>
              <w:t>3500000041690</w:t>
            </w:r>
          </w:p>
        </w:tc>
        <w:tc>
          <w:tcPr>
            <w:tcW w:w="628" w:type="dxa"/>
            <w:noWrap/>
            <w:hideMark/>
          </w:tcPr>
          <w:p w14:paraId="442EC7B9" w14:textId="2303656B" w:rsidR="00771A4B" w:rsidRDefault="00771A4B" w:rsidP="00771A4B">
            <w:pPr>
              <w:rPr>
                <w:sz w:val="16"/>
                <w:szCs w:val="16"/>
              </w:rPr>
            </w:pPr>
            <w:r>
              <w:rPr>
                <w:sz w:val="16"/>
                <w:szCs w:val="16"/>
              </w:rPr>
              <w:t>São paulo</w:t>
            </w:r>
          </w:p>
        </w:tc>
        <w:tc>
          <w:tcPr>
            <w:tcW w:w="3466" w:type="dxa"/>
            <w:noWrap/>
            <w:hideMark/>
          </w:tcPr>
          <w:p w14:paraId="51B0CE03" w14:textId="77777777" w:rsidR="00771A4B" w:rsidRDefault="00771A4B" w:rsidP="00771A4B">
            <w:pPr>
              <w:rPr>
                <w:sz w:val="16"/>
                <w:szCs w:val="16"/>
              </w:rPr>
            </w:pPr>
            <w:r>
              <w:rPr>
                <w:sz w:val="16"/>
                <w:szCs w:val="16"/>
              </w:rPr>
              <w:t>TANQUE DE OLEO DIESEL CAPACIDADE 250L MATERIAL PVC TAG: T1-G4</w:t>
            </w:r>
          </w:p>
        </w:tc>
        <w:tc>
          <w:tcPr>
            <w:tcW w:w="481" w:type="dxa"/>
            <w:noWrap/>
            <w:hideMark/>
          </w:tcPr>
          <w:p w14:paraId="06DC1FB6" w14:textId="77777777" w:rsidR="00771A4B" w:rsidRDefault="00771A4B" w:rsidP="00771A4B">
            <w:pPr>
              <w:rPr>
                <w:sz w:val="16"/>
                <w:szCs w:val="16"/>
              </w:rPr>
            </w:pPr>
            <w:r>
              <w:rPr>
                <w:sz w:val="16"/>
                <w:szCs w:val="16"/>
              </w:rPr>
              <w:t>SP</w:t>
            </w:r>
          </w:p>
        </w:tc>
        <w:tc>
          <w:tcPr>
            <w:tcW w:w="950" w:type="dxa"/>
            <w:noWrap/>
            <w:vAlign w:val="center"/>
            <w:hideMark/>
          </w:tcPr>
          <w:p w14:paraId="45B93BB2" w14:textId="77777777" w:rsidR="00771A4B" w:rsidRDefault="00771A4B" w:rsidP="00771A4B">
            <w:pPr>
              <w:jc w:val="center"/>
              <w:rPr>
                <w:sz w:val="16"/>
                <w:szCs w:val="16"/>
              </w:rPr>
            </w:pPr>
            <w:r>
              <w:rPr>
                <w:sz w:val="16"/>
                <w:szCs w:val="16"/>
              </w:rPr>
              <w:t>ZWEQENER</w:t>
            </w:r>
          </w:p>
        </w:tc>
        <w:tc>
          <w:tcPr>
            <w:tcW w:w="665" w:type="dxa"/>
            <w:noWrap/>
            <w:vAlign w:val="center"/>
            <w:hideMark/>
          </w:tcPr>
          <w:p w14:paraId="6E33E671" w14:textId="77777777" w:rsidR="00771A4B" w:rsidRDefault="00771A4B" w:rsidP="00771A4B">
            <w:pPr>
              <w:jc w:val="center"/>
              <w:rPr>
                <w:sz w:val="16"/>
                <w:szCs w:val="16"/>
              </w:rPr>
            </w:pPr>
            <w:r>
              <w:rPr>
                <w:sz w:val="16"/>
                <w:szCs w:val="16"/>
              </w:rPr>
              <w:t>1</w:t>
            </w:r>
          </w:p>
        </w:tc>
        <w:tc>
          <w:tcPr>
            <w:tcW w:w="983" w:type="dxa"/>
            <w:vAlign w:val="center"/>
          </w:tcPr>
          <w:p w14:paraId="4F0DFB2E" w14:textId="220E66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1C6187" w14:textId="5C15E563" w:rsidR="00771A4B" w:rsidRDefault="00771A4B" w:rsidP="00771A4B">
            <w:pPr>
              <w:jc w:val="center"/>
              <w:rPr>
                <w:sz w:val="16"/>
                <w:szCs w:val="16"/>
              </w:rPr>
            </w:pPr>
            <w:r>
              <w:rPr>
                <w:sz w:val="16"/>
                <w:szCs w:val="16"/>
              </w:rPr>
              <w:t>UN</w:t>
            </w:r>
          </w:p>
        </w:tc>
        <w:tc>
          <w:tcPr>
            <w:tcW w:w="887" w:type="dxa"/>
            <w:noWrap/>
            <w:vAlign w:val="center"/>
            <w:hideMark/>
          </w:tcPr>
          <w:p w14:paraId="53D66836" w14:textId="56EC67D3" w:rsidR="00771A4B" w:rsidRDefault="00771A4B" w:rsidP="00771A4B">
            <w:pPr>
              <w:jc w:val="center"/>
              <w:rPr>
                <w:sz w:val="16"/>
                <w:szCs w:val="16"/>
              </w:rPr>
            </w:pPr>
            <w:r>
              <w:rPr>
                <w:sz w:val="16"/>
                <w:szCs w:val="16"/>
              </w:rPr>
              <w:t>53.877,32</w:t>
            </w:r>
          </w:p>
        </w:tc>
        <w:tc>
          <w:tcPr>
            <w:tcW w:w="1152" w:type="dxa"/>
            <w:noWrap/>
            <w:vAlign w:val="center"/>
            <w:hideMark/>
          </w:tcPr>
          <w:p w14:paraId="6368B63C" w14:textId="4657F360" w:rsidR="00771A4B" w:rsidRDefault="00771A4B" w:rsidP="00771A4B">
            <w:pPr>
              <w:jc w:val="center"/>
              <w:rPr>
                <w:sz w:val="16"/>
                <w:szCs w:val="16"/>
              </w:rPr>
            </w:pPr>
            <w:r>
              <w:rPr>
                <w:sz w:val="16"/>
                <w:szCs w:val="16"/>
              </w:rPr>
              <w:t>-        30.736,52</w:t>
            </w:r>
          </w:p>
        </w:tc>
        <w:tc>
          <w:tcPr>
            <w:tcW w:w="887" w:type="dxa"/>
            <w:noWrap/>
            <w:vAlign w:val="center"/>
            <w:hideMark/>
          </w:tcPr>
          <w:p w14:paraId="4323F4BD" w14:textId="771BE19F" w:rsidR="00771A4B" w:rsidRDefault="00771A4B" w:rsidP="00771A4B">
            <w:pPr>
              <w:jc w:val="center"/>
              <w:rPr>
                <w:sz w:val="16"/>
                <w:szCs w:val="16"/>
              </w:rPr>
            </w:pPr>
            <w:r>
              <w:rPr>
                <w:sz w:val="16"/>
                <w:szCs w:val="16"/>
              </w:rPr>
              <w:t>23.140,80</w:t>
            </w:r>
          </w:p>
        </w:tc>
      </w:tr>
      <w:tr w:rsidR="00771A4B" w14:paraId="4BEF5252" w14:textId="77777777" w:rsidTr="00771A4B">
        <w:trPr>
          <w:trHeight w:val="240"/>
        </w:trPr>
        <w:tc>
          <w:tcPr>
            <w:tcW w:w="936" w:type="dxa"/>
            <w:noWrap/>
            <w:hideMark/>
          </w:tcPr>
          <w:p w14:paraId="61B9CA2A" w14:textId="709AD192" w:rsidR="00771A4B" w:rsidRDefault="00771A4B" w:rsidP="00771A4B">
            <w:pPr>
              <w:rPr>
                <w:sz w:val="16"/>
                <w:szCs w:val="16"/>
              </w:rPr>
            </w:pPr>
            <w:r>
              <w:rPr>
                <w:sz w:val="16"/>
                <w:szCs w:val="16"/>
              </w:rPr>
              <w:t>Maquinas e equipamentos</w:t>
            </w:r>
          </w:p>
        </w:tc>
        <w:tc>
          <w:tcPr>
            <w:tcW w:w="1096" w:type="dxa"/>
            <w:noWrap/>
            <w:hideMark/>
          </w:tcPr>
          <w:p w14:paraId="2F8D9D5A" w14:textId="77777777" w:rsidR="00771A4B" w:rsidRDefault="00771A4B" w:rsidP="00771A4B">
            <w:pPr>
              <w:rPr>
                <w:sz w:val="16"/>
                <w:szCs w:val="16"/>
              </w:rPr>
            </w:pPr>
            <w:r>
              <w:rPr>
                <w:sz w:val="16"/>
                <w:szCs w:val="16"/>
              </w:rPr>
              <w:t>3500000041700</w:t>
            </w:r>
          </w:p>
        </w:tc>
        <w:tc>
          <w:tcPr>
            <w:tcW w:w="628" w:type="dxa"/>
            <w:noWrap/>
            <w:hideMark/>
          </w:tcPr>
          <w:p w14:paraId="66DA5558" w14:textId="145FD8FB" w:rsidR="00771A4B" w:rsidRDefault="00771A4B" w:rsidP="00771A4B">
            <w:pPr>
              <w:rPr>
                <w:sz w:val="16"/>
                <w:szCs w:val="16"/>
              </w:rPr>
            </w:pPr>
            <w:r>
              <w:rPr>
                <w:sz w:val="16"/>
                <w:szCs w:val="16"/>
              </w:rPr>
              <w:t>São paulo</w:t>
            </w:r>
          </w:p>
        </w:tc>
        <w:tc>
          <w:tcPr>
            <w:tcW w:w="3466" w:type="dxa"/>
            <w:noWrap/>
            <w:hideMark/>
          </w:tcPr>
          <w:p w14:paraId="6108EE07" w14:textId="77777777" w:rsidR="00771A4B" w:rsidRDefault="00771A4B" w:rsidP="00771A4B">
            <w:pPr>
              <w:rPr>
                <w:sz w:val="16"/>
                <w:szCs w:val="16"/>
              </w:rPr>
            </w:pPr>
            <w:r>
              <w:rPr>
                <w:sz w:val="16"/>
                <w:szCs w:val="16"/>
              </w:rPr>
              <w:t>TANQUE DE OLEO DIESEL CAPACIDADE 250L MATERIAL PVC TAG: T1-G3</w:t>
            </w:r>
          </w:p>
        </w:tc>
        <w:tc>
          <w:tcPr>
            <w:tcW w:w="481" w:type="dxa"/>
            <w:noWrap/>
            <w:hideMark/>
          </w:tcPr>
          <w:p w14:paraId="2EA07350" w14:textId="77777777" w:rsidR="00771A4B" w:rsidRDefault="00771A4B" w:rsidP="00771A4B">
            <w:pPr>
              <w:rPr>
                <w:sz w:val="16"/>
                <w:szCs w:val="16"/>
              </w:rPr>
            </w:pPr>
            <w:r>
              <w:rPr>
                <w:sz w:val="16"/>
                <w:szCs w:val="16"/>
              </w:rPr>
              <w:t>SP</w:t>
            </w:r>
          </w:p>
        </w:tc>
        <w:tc>
          <w:tcPr>
            <w:tcW w:w="950" w:type="dxa"/>
            <w:noWrap/>
            <w:vAlign w:val="center"/>
            <w:hideMark/>
          </w:tcPr>
          <w:p w14:paraId="5C7485B3" w14:textId="77777777" w:rsidR="00771A4B" w:rsidRDefault="00771A4B" w:rsidP="00771A4B">
            <w:pPr>
              <w:jc w:val="center"/>
              <w:rPr>
                <w:sz w:val="16"/>
                <w:szCs w:val="16"/>
              </w:rPr>
            </w:pPr>
            <w:r>
              <w:rPr>
                <w:sz w:val="16"/>
                <w:szCs w:val="16"/>
              </w:rPr>
              <w:t>ZWEQENER</w:t>
            </w:r>
          </w:p>
        </w:tc>
        <w:tc>
          <w:tcPr>
            <w:tcW w:w="665" w:type="dxa"/>
            <w:noWrap/>
            <w:vAlign w:val="center"/>
            <w:hideMark/>
          </w:tcPr>
          <w:p w14:paraId="7D3A025C" w14:textId="77777777" w:rsidR="00771A4B" w:rsidRDefault="00771A4B" w:rsidP="00771A4B">
            <w:pPr>
              <w:jc w:val="center"/>
              <w:rPr>
                <w:sz w:val="16"/>
                <w:szCs w:val="16"/>
              </w:rPr>
            </w:pPr>
            <w:r>
              <w:rPr>
                <w:sz w:val="16"/>
                <w:szCs w:val="16"/>
              </w:rPr>
              <w:t>1</w:t>
            </w:r>
          </w:p>
        </w:tc>
        <w:tc>
          <w:tcPr>
            <w:tcW w:w="983" w:type="dxa"/>
            <w:vAlign w:val="center"/>
          </w:tcPr>
          <w:p w14:paraId="0735BE22" w14:textId="43949B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797790" w14:textId="6669E2FC" w:rsidR="00771A4B" w:rsidRDefault="00771A4B" w:rsidP="00771A4B">
            <w:pPr>
              <w:jc w:val="center"/>
              <w:rPr>
                <w:sz w:val="16"/>
                <w:szCs w:val="16"/>
              </w:rPr>
            </w:pPr>
            <w:r>
              <w:rPr>
                <w:sz w:val="16"/>
                <w:szCs w:val="16"/>
              </w:rPr>
              <w:t>UN</w:t>
            </w:r>
          </w:p>
        </w:tc>
        <w:tc>
          <w:tcPr>
            <w:tcW w:w="887" w:type="dxa"/>
            <w:noWrap/>
            <w:vAlign w:val="center"/>
            <w:hideMark/>
          </w:tcPr>
          <w:p w14:paraId="0FEC97C5" w14:textId="668F14CA" w:rsidR="00771A4B" w:rsidRDefault="00771A4B" w:rsidP="00771A4B">
            <w:pPr>
              <w:jc w:val="center"/>
              <w:rPr>
                <w:sz w:val="16"/>
                <w:szCs w:val="16"/>
              </w:rPr>
            </w:pPr>
            <w:r>
              <w:rPr>
                <w:sz w:val="16"/>
                <w:szCs w:val="16"/>
              </w:rPr>
              <w:t>53.877,32</w:t>
            </w:r>
          </w:p>
        </w:tc>
        <w:tc>
          <w:tcPr>
            <w:tcW w:w="1152" w:type="dxa"/>
            <w:noWrap/>
            <w:vAlign w:val="center"/>
            <w:hideMark/>
          </w:tcPr>
          <w:p w14:paraId="02872CD9" w14:textId="1A1D80D2" w:rsidR="00771A4B" w:rsidRDefault="00771A4B" w:rsidP="00771A4B">
            <w:pPr>
              <w:jc w:val="center"/>
              <w:rPr>
                <w:sz w:val="16"/>
                <w:szCs w:val="16"/>
              </w:rPr>
            </w:pPr>
            <w:r>
              <w:rPr>
                <w:sz w:val="16"/>
                <w:szCs w:val="16"/>
              </w:rPr>
              <w:t>-        30.736,50</w:t>
            </w:r>
          </w:p>
        </w:tc>
        <w:tc>
          <w:tcPr>
            <w:tcW w:w="887" w:type="dxa"/>
            <w:noWrap/>
            <w:vAlign w:val="center"/>
            <w:hideMark/>
          </w:tcPr>
          <w:p w14:paraId="16D030DD" w14:textId="5454EC70" w:rsidR="00771A4B" w:rsidRDefault="00771A4B" w:rsidP="00771A4B">
            <w:pPr>
              <w:jc w:val="center"/>
              <w:rPr>
                <w:sz w:val="16"/>
                <w:szCs w:val="16"/>
              </w:rPr>
            </w:pPr>
            <w:r>
              <w:rPr>
                <w:sz w:val="16"/>
                <w:szCs w:val="16"/>
              </w:rPr>
              <w:t>23.140,82</w:t>
            </w:r>
          </w:p>
        </w:tc>
      </w:tr>
      <w:tr w:rsidR="00771A4B" w14:paraId="324A1E01" w14:textId="77777777" w:rsidTr="00771A4B">
        <w:trPr>
          <w:trHeight w:val="240"/>
        </w:trPr>
        <w:tc>
          <w:tcPr>
            <w:tcW w:w="936" w:type="dxa"/>
            <w:noWrap/>
            <w:hideMark/>
          </w:tcPr>
          <w:p w14:paraId="373601EF" w14:textId="48E073D2" w:rsidR="00771A4B" w:rsidRDefault="00771A4B" w:rsidP="00771A4B">
            <w:pPr>
              <w:rPr>
                <w:sz w:val="16"/>
                <w:szCs w:val="16"/>
              </w:rPr>
            </w:pPr>
            <w:r>
              <w:rPr>
                <w:sz w:val="16"/>
                <w:szCs w:val="16"/>
              </w:rPr>
              <w:t>Maquinas e equipamentos</w:t>
            </w:r>
          </w:p>
        </w:tc>
        <w:tc>
          <w:tcPr>
            <w:tcW w:w="1096" w:type="dxa"/>
            <w:noWrap/>
            <w:hideMark/>
          </w:tcPr>
          <w:p w14:paraId="2DF5081D" w14:textId="77777777" w:rsidR="00771A4B" w:rsidRDefault="00771A4B" w:rsidP="00771A4B">
            <w:pPr>
              <w:rPr>
                <w:sz w:val="16"/>
                <w:szCs w:val="16"/>
              </w:rPr>
            </w:pPr>
            <w:r>
              <w:rPr>
                <w:sz w:val="16"/>
                <w:szCs w:val="16"/>
              </w:rPr>
              <w:t>3500000041710</w:t>
            </w:r>
          </w:p>
        </w:tc>
        <w:tc>
          <w:tcPr>
            <w:tcW w:w="628" w:type="dxa"/>
            <w:noWrap/>
            <w:hideMark/>
          </w:tcPr>
          <w:p w14:paraId="2C4515A8" w14:textId="5EE3231B" w:rsidR="00771A4B" w:rsidRDefault="00771A4B" w:rsidP="00771A4B">
            <w:pPr>
              <w:rPr>
                <w:sz w:val="16"/>
                <w:szCs w:val="16"/>
              </w:rPr>
            </w:pPr>
            <w:r>
              <w:rPr>
                <w:sz w:val="16"/>
                <w:szCs w:val="16"/>
              </w:rPr>
              <w:t>São paulo</w:t>
            </w:r>
          </w:p>
        </w:tc>
        <w:tc>
          <w:tcPr>
            <w:tcW w:w="3466" w:type="dxa"/>
            <w:noWrap/>
            <w:hideMark/>
          </w:tcPr>
          <w:p w14:paraId="715C8EB1" w14:textId="77777777" w:rsidR="00771A4B" w:rsidRDefault="00771A4B" w:rsidP="00771A4B">
            <w:pPr>
              <w:rPr>
                <w:sz w:val="16"/>
                <w:szCs w:val="16"/>
              </w:rPr>
            </w:pPr>
            <w:r>
              <w:rPr>
                <w:sz w:val="16"/>
                <w:szCs w:val="16"/>
              </w:rPr>
              <w:t>TANQUE DE OLEO DIESEL CAPACIDADE 250L MATERIAL PVC TAG: T1-G2</w:t>
            </w:r>
          </w:p>
        </w:tc>
        <w:tc>
          <w:tcPr>
            <w:tcW w:w="481" w:type="dxa"/>
            <w:noWrap/>
            <w:hideMark/>
          </w:tcPr>
          <w:p w14:paraId="06DB1324" w14:textId="77777777" w:rsidR="00771A4B" w:rsidRDefault="00771A4B" w:rsidP="00771A4B">
            <w:pPr>
              <w:rPr>
                <w:sz w:val="16"/>
                <w:szCs w:val="16"/>
              </w:rPr>
            </w:pPr>
            <w:r>
              <w:rPr>
                <w:sz w:val="16"/>
                <w:szCs w:val="16"/>
              </w:rPr>
              <w:t>SP</w:t>
            </w:r>
          </w:p>
        </w:tc>
        <w:tc>
          <w:tcPr>
            <w:tcW w:w="950" w:type="dxa"/>
            <w:noWrap/>
            <w:vAlign w:val="center"/>
            <w:hideMark/>
          </w:tcPr>
          <w:p w14:paraId="1D7A02DA" w14:textId="77777777" w:rsidR="00771A4B" w:rsidRDefault="00771A4B" w:rsidP="00771A4B">
            <w:pPr>
              <w:jc w:val="center"/>
              <w:rPr>
                <w:sz w:val="16"/>
                <w:szCs w:val="16"/>
              </w:rPr>
            </w:pPr>
            <w:r>
              <w:rPr>
                <w:sz w:val="16"/>
                <w:szCs w:val="16"/>
              </w:rPr>
              <w:t>ZWEQENER</w:t>
            </w:r>
          </w:p>
        </w:tc>
        <w:tc>
          <w:tcPr>
            <w:tcW w:w="665" w:type="dxa"/>
            <w:noWrap/>
            <w:vAlign w:val="center"/>
            <w:hideMark/>
          </w:tcPr>
          <w:p w14:paraId="6CCC3691" w14:textId="77777777" w:rsidR="00771A4B" w:rsidRDefault="00771A4B" w:rsidP="00771A4B">
            <w:pPr>
              <w:jc w:val="center"/>
              <w:rPr>
                <w:sz w:val="16"/>
                <w:szCs w:val="16"/>
              </w:rPr>
            </w:pPr>
            <w:r>
              <w:rPr>
                <w:sz w:val="16"/>
                <w:szCs w:val="16"/>
              </w:rPr>
              <w:t>1</w:t>
            </w:r>
          </w:p>
        </w:tc>
        <w:tc>
          <w:tcPr>
            <w:tcW w:w="983" w:type="dxa"/>
            <w:vAlign w:val="center"/>
          </w:tcPr>
          <w:p w14:paraId="2E03DAC4" w14:textId="3D375F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563C8D" w14:textId="33CBD700" w:rsidR="00771A4B" w:rsidRDefault="00771A4B" w:rsidP="00771A4B">
            <w:pPr>
              <w:jc w:val="center"/>
              <w:rPr>
                <w:sz w:val="16"/>
                <w:szCs w:val="16"/>
              </w:rPr>
            </w:pPr>
            <w:r>
              <w:rPr>
                <w:sz w:val="16"/>
                <w:szCs w:val="16"/>
              </w:rPr>
              <w:t>UN</w:t>
            </w:r>
          </w:p>
        </w:tc>
        <w:tc>
          <w:tcPr>
            <w:tcW w:w="887" w:type="dxa"/>
            <w:noWrap/>
            <w:vAlign w:val="center"/>
            <w:hideMark/>
          </w:tcPr>
          <w:p w14:paraId="145DF260" w14:textId="5B0A8DFC" w:rsidR="00771A4B" w:rsidRDefault="00771A4B" w:rsidP="00771A4B">
            <w:pPr>
              <w:jc w:val="center"/>
              <w:rPr>
                <w:sz w:val="16"/>
                <w:szCs w:val="16"/>
              </w:rPr>
            </w:pPr>
            <w:r>
              <w:rPr>
                <w:sz w:val="16"/>
                <w:szCs w:val="16"/>
              </w:rPr>
              <w:t>53.877,32</w:t>
            </w:r>
          </w:p>
        </w:tc>
        <w:tc>
          <w:tcPr>
            <w:tcW w:w="1152" w:type="dxa"/>
            <w:noWrap/>
            <w:vAlign w:val="center"/>
            <w:hideMark/>
          </w:tcPr>
          <w:p w14:paraId="7327F7CE" w14:textId="3EF5E8D2" w:rsidR="00771A4B" w:rsidRDefault="00771A4B" w:rsidP="00771A4B">
            <w:pPr>
              <w:jc w:val="center"/>
              <w:rPr>
                <w:sz w:val="16"/>
                <w:szCs w:val="16"/>
              </w:rPr>
            </w:pPr>
            <w:r>
              <w:rPr>
                <w:sz w:val="16"/>
                <w:szCs w:val="16"/>
              </w:rPr>
              <w:t>-        30.736,52</w:t>
            </w:r>
          </w:p>
        </w:tc>
        <w:tc>
          <w:tcPr>
            <w:tcW w:w="887" w:type="dxa"/>
            <w:noWrap/>
            <w:vAlign w:val="center"/>
            <w:hideMark/>
          </w:tcPr>
          <w:p w14:paraId="5F5A9D1C" w14:textId="1EA7B8B6" w:rsidR="00771A4B" w:rsidRDefault="00771A4B" w:rsidP="00771A4B">
            <w:pPr>
              <w:jc w:val="center"/>
              <w:rPr>
                <w:sz w:val="16"/>
                <w:szCs w:val="16"/>
              </w:rPr>
            </w:pPr>
            <w:r>
              <w:rPr>
                <w:sz w:val="16"/>
                <w:szCs w:val="16"/>
              </w:rPr>
              <w:t>23.140,80</w:t>
            </w:r>
          </w:p>
        </w:tc>
      </w:tr>
      <w:tr w:rsidR="00771A4B" w14:paraId="4DF10500" w14:textId="77777777" w:rsidTr="00771A4B">
        <w:trPr>
          <w:trHeight w:val="240"/>
        </w:trPr>
        <w:tc>
          <w:tcPr>
            <w:tcW w:w="936" w:type="dxa"/>
            <w:noWrap/>
            <w:hideMark/>
          </w:tcPr>
          <w:p w14:paraId="606DD63E" w14:textId="4B1F3A24" w:rsidR="00771A4B" w:rsidRDefault="00771A4B" w:rsidP="00771A4B">
            <w:pPr>
              <w:rPr>
                <w:sz w:val="16"/>
                <w:szCs w:val="16"/>
              </w:rPr>
            </w:pPr>
            <w:r>
              <w:rPr>
                <w:sz w:val="16"/>
                <w:szCs w:val="16"/>
              </w:rPr>
              <w:t>Maquinas e equipamentos</w:t>
            </w:r>
          </w:p>
        </w:tc>
        <w:tc>
          <w:tcPr>
            <w:tcW w:w="1096" w:type="dxa"/>
            <w:noWrap/>
            <w:hideMark/>
          </w:tcPr>
          <w:p w14:paraId="70C0E61B" w14:textId="77777777" w:rsidR="00771A4B" w:rsidRDefault="00771A4B" w:rsidP="00771A4B">
            <w:pPr>
              <w:rPr>
                <w:sz w:val="16"/>
                <w:szCs w:val="16"/>
              </w:rPr>
            </w:pPr>
            <w:r>
              <w:rPr>
                <w:sz w:val="16"/>
                <w:szCs w:val="16"/>
              </w:rPr>
              <w:t>3500000041720</w:t>
            </w:r>
          </w:p>
        </w:tc>
        <w:tc>
          <w:tcPr>
            <w:tcW w:w="628" w:type="dxa"/>
            <w:noWrap/>
            <w:hideMark/>
          </w:tcPr>
          <w:p w14:paraId="334894FE" w14:textId="44934E84" w:rsidR="00771A4B" w:rsidRDefault="00771A4B" w:rsidP="00771A4B">
            <w:pPr>
              <w:rPr>
                <w:sz w:val="16"/>
                <w:szCs w:val="16"/>
              </w:rPr>
            </w:pPr>
            <w:r>
              <w:rPr>
                <w:sz w:val="16"/>
                <w:szCs w:val="16"/>
              </w:rPr>
              <w:t>São paulo</w:t>
            </w:r>
          </w:p>
        </w:tc>
        <w:tc>
          <w:tcPr>
            <w:tcW w:w="3466" w:type="dxa"/>
            <w:noWrap/>
            <w:hideMark/>
          </w:tcPr>
          <w:p w14:paraId="02889F6E" w14:textId="77777777" w:rsidR="00771A4B" w:rsidRDefault="00771A4B" w:rsidP="00771A4B">
            <w:pPr>
              <w:rPr>
                <w:sz w:val="16"/>
                <w:szCs w:val="16"/>
              </w:rPr>
            </w:pPr>
            <w:r>
              <w:rPr>
                <w:sz w:val="16"/>
                <w:szCs w:val="16"/>
              </w:rPr>
              <w:t>TANQUE DE OLEO DIESEL CAPACIDADE 250L MATERIAL PVC TAG: T1-G1</w:t>
            </w:r>
          </w:p>
        </w:tc>
        <w:tc>
          <w:tcPr>
            <w:tcW w:w="481" w:type="dxa"/>
            <w:noWrap/>
            <w:hideMark/>
          </w:tcPr>
          <w:p w14:paraId="4E58F98E" w14:textId="77777777" w:rsidR="00771A4B" w:rsidRDefault="00771A4B" w:rsidP="00771A4B">
            <w:pPr>
              <w:rPr>
                <w:sz w:val="16"/>
                <w:szCs w:val="16"/>
              </w:rPr>
            </w:pPr>
            <w:r>
              <w:rPr>
                <w:sz w:val="16"/>
                <w:szCs w:val="16"/>
              </w:rPr>
              <w:t>SP</w:t>
            </w:r>
          </w:p>
        </w:tc>
        <w:tc>
          <w:tcPr>
            <w:tcW w:w="950" w:type="dxa"/>
            <w:noWrap/>
            <w:vAlign w:val="center"/>
            <w:hideMark/>
          </w:tcPr>
          <w:p w14:paraId="466A9813" w14:textId="77777777" w:rsidR="00771A4B" w:rsidRDefault="00771A4B" w:rsidP="00771A4B">
            <w:pPr>
              <w:jc w:val="center"/>
              <w:rPr>
                <w:sz w:val="16"/>
                <w:szCs w:val="16"/>
              </w:rPr>
            </w:pPr>
            <w:r>
              <w:rPr>
                <w:sz w:val="16"/>
                <w:szCs w:val="16"/>
              </w:rPr>
              <w:t>ZWEQENER</w:t>
            </w:r>
          </w:p>
        </w:tc>
        <w:tc>
          <w:tcPr>
            <w:tcW w:w="665" w:type="dxa"/>
            <w:noWrap/>
            <w:vAlign w:val="center"/>
            <w:hideMark/>
          </w:tcPr>
          <w:p w14:paraId="0258F96E" w14:textId="77777777" w:rsidR="00771A4B" w:rsidRDefault="00771A4B" w:rsidP="00771A4B">
            <w:pPr>
              <w:jc w:val="center"/>
              <w:rPr>
                <w:sz w:val="16"/>
                <w:szCs w:val="16"/>
              </w:rPr>
            </w:pPr>
            <w:r>
              <w:rPr>
                <w:sz w:val="16"/>
                <w:szCs w:val="16"/>
              </w:rPr>
              <w:t>1</w:t>
            </w:r>
          </w:p>
        </w:tc>
        <w:tc>
          <w:tcPr>
            <w:tcW w:w="983" w:type="dxa"/>
            <w:vAlign w:val="center"/>
          </w:tcPr>
          <w:p w14:paraId="5A6392BB" w14:textId="0114DB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65B359" w14:textId="64EC5AC8" w:rsidR="00771A4B" w:rsidRDefault="00771A4B" w:rsidP="00771A4B">
            <w:pPr>
              <w:jc w:val="center"/>
              <w:rPr>
                <w:sz w:val="16"/>
                <w:szCs w:val="16"/>
              </w:rPr>
            </w:pPr>
            <w:r>
              <w:rPr>
                <w:sz w:val="16"/>
                <w:szCs w:val="16"/>
              </w:rPr>
              <w:t>UN</w:t>
            </w:r>
          </w:p>
        </w:tc>
        <w:tc>
          <w:tcPr>
            <w:tcW w:w="887" w:type="dxa"/>
            <w:noWrap/>
            <w:vAlign w:val="center"/>
            <w:hideMark/>
          </w:tcPr>
          <w:p w14:paraId="1A9E34A1" w14:textId="14BBFF2B" w:rsidR="00771A4B" w:rsidRDefault="00771A4B" w:rsidP="00771A4B">
            <w:pPr>
              <w:jc w:val="center"/>
              <w:rPr>
                <w:sz w:val="16"/>
                <w:szCs w:val="16"/>
              </w:rPr>
            </w:pPr>
            <w:r>
              <w:rPr>
                <w:sz w:val="16"/>
                <w:szCs w:val="16"/>
              </w:rPr>
              <w:t>53.877,32</w:t>
            </w:r>
          </w:p>
        </w:tc>
        <w:tc>
          <w:tcPr>
            <w:tcW w:w="1152" w:type="dxa"/>
            <w:noWrap/>
            <w:vAlign w:val="center"/>
            <w:hideMark/>
          </w:tcPr>
          <w:p w14:paraId="4255C00E" w14:textId="0B38D789" w:rsidR="00771A4B" w:rsidRDefault="00771A4B" w:rsidP="00771A4B">
            <w:pPr>
              <w:jc w:val="center"/>
              <w:rPr>
                <w:sz w:val="16"/>
                <w:szCs w:val="16"/>
              </w:rPr>
            </w:pPr>
            <w:r>
              <w:rPr>
                <w:sz w:val="16"/>
                <w:szCs w:val="16"/>
              </w:rPr>
              <w:t>-        30.736,50</w:t>
            </w:r>
          </w:p>
        </w:tc>
        <w:tc>
          <w:tcPr>
            <w:tcW w:w="887" w:type="dxa"/>
            <w:noWrap/>
            <w:vAlign w:val="center"/>
            <w:hideMark/>
          </w:tcPr>
          <w:p w14:paraId="6EB5C26F" w14:textId="157452FB" w:rsidR="00771A4B" w:rsidRDefault="00771A4B" w:rsidP="00771A4B">
            <w:pPr>
              <w:jc w:val="center"/>
              <w:rPr>
                <w:sz w:val="16"/>
                <w:szCs w:val="16"/>
              </w:rPr>
            </w:pPr>
            <w:r>
              <w:rPr>
                <w:sz w:val="16"/>
                <w:szCs w:val="16"/>
              </w:rPr>
              <w:t>23.140,82</w:t>
            </w:r>
          </w:p>
        </w:tc>
      </w:tr>
      <w:tr w:rsidR="00771A4B" w14:paraId="38CD631C" w14:textId="77777777" w:rsidTr="00771A4B">
        <w:trPr>
          <w:trHeight w:val="240"/>
        </w:trPr>
        <w:tc>
          <w:tcPr>
            <w:tcW w:w="936" w:type="dxa"/>
            <w:noWrap/>
            <w:hideMark/>
          </w:tcPr>
          <w:p w14:paraId="3259A166" w14:textId="73447118" w:rsidR="00771A4B" w:rsidRDefault="00771A4B" w:rsidP="00771A4B">
            <w:pPr>
              <w:rPr>
                <w:sz w:val="16"/>
                <w:szCs w:val="16"/>
              </w:rPr>
            </w:pPr>
            <w:r>
              <w:rPr>
                <w:sz w:val="16"/>
                <w:szCs w:val="16"/>
              </w:rPr>
              <w:t>Maquinas e equipamentos</w:t>
            </w:r>
          </w:p>
        </w:tc>
        <w:tc>
          <w:tcPr>
            <w:tcW w:w="1096" w:type="dxa"/>
            <w:noWrap/>
            <w:hideMark/>
          </w:tcPr>
          <w:p w14:paraId="33919C13" w14:textId="77777777" w:rsidR="00771A4B" w:rsidRDefault="00771A4B" w:rsidP="00771A4B">
            <w:pPr>
              <w:rPr>
                <w:sz w:val="16"/>
                <w:szCs w:val="16"/>
              </w:rPr>
            </w:pPr>
            <w:r>
              <w:rPr>
                <w:sz w:val="16"/>
                <w:szCs w:val="16"/>
              </w:rPr>
              <w:t>3500000041730</w:t>
            </w:r>
          </w:p>
        </w:tc>
        <w:tc>
          <w:tcPr>
            <w:tcW w:w="628" w:type="dxa"/>
            <w:noWrap/>
            <w:hideMark/>
          </w:tcPr>
          <w:p w14:paraId="741D4C75" w14:textId="15A8F543" w:rsidR="00771A4B" w:rsidRDefault="00771A4B" w:rsidP="00771A4B">
            <w:pPr>
              <w:rPr>
                <w:sz w:val="16"/>
                <w:szCs w:val="16"/>
              </w:rPr>
            </w:pPr>
            <w:r>
              <w:rPr>
                <w:sz w:val="16"/>
                <w:szCs w:val="16"/>
              </w:rPr>
              <w:t>São paulo</w:t>
            </w:r>
          </w:p>
        </w:tc>
        <w:tc>
          <w:tcPr>
            <w:tcW w:w="3466" w:type="dxa"/>
            <w:noWrap/>
            <w:hideMark/>
          </w:tcPr>
          <w:p w14:paraId="230B1041" w14:textId="77777777" w:rsidR="00771A4B" w:rsidRDefault="00771A4B" w:rsidP="00771A4B">
            <w:pPr>
              <w:rPr>
                <w:sz w:val="16"/>
                <w:szCs w:val="16"/>
              </w:rPr>
            </w:pPr>
            <w:r>
              <w:rPr>
                <w:sz w:val="16"/>
                <w:szCs w:val="16"/>
              </w:rPr>
              <w:t>CUBICULO DE ENTRADA FAB: MERLIN GERIN, MOD: MT-SM6, N/S: 0101008-22 COM ALIMENTADORES DO TRAFO (ATIVOS: 50318, 50319, 50320) TAG: PMT-13.8KV</w:t>
            </w:r>
          </w:p>
        </w:tc>
        <w:tc>
          <w:tcPr>
            <w:tcW w:w="481" w:type="dxa"/>
            <w:noWrap/>
            <w:hideMark/>
          </w:tcPr>
          <w:p w14:paraId="7A7B48E1" w14:textId="77777777" w:rsidR="00771A4B" w:rsidRDefault="00771A4B" w:rsidP="00771A4B">
            <w:pPr>
              <w:rPr>
                <w:sz w:val="16"/>
                <w:szCs w:val="16"/>
              </w:rPr>
            </w:pPr>
            <w:r>
              <w:rPr>
                <w:sz w:val="16"/>
                <w:szCs w:val="16"/>
              </w:rPr>
              <w:t>SP</w:t>
            </w:r>
          </w:p>
        </w:tc>
        <w:tc>
          <w:tcPr>
            <w:tcW w:w="950" w:type="dxa"/>
            <w:noWrap/>
            <w:vAlign w:val="center"/>
            <w:hideMark/>
          </w:tcPr>
          <w:p w14:paraId="66A7D393" w14:textId="77777777" w:rsidR="00771A4B" w:rsidRDefault="00771A4B" w:rsidP="00771A4B">
            <w:pPr>
              <w:jc w:val="center"/>
              <w:rPr>
                <w:sz w:val="16"/>
                <w:szCs w:val="16"/>
              </w:rPr>
            </w:pPr>
            <w:r>
              <w:rPr>
                <w:sz w:val="16"/>
                <w:szCs w:val="16"/>
              </w:rPr>
              <w:t>ZWEQENER</w:t>
            </w:r>
          </w:p>
        </w:tc>
        <w:tc>
          <w:tcPr>
            <w:tcW w:w="665" w:type="dxa"/>
            <w:noWrap/>
            <w:vAlign w:val="center"/>
            <w:hideMark/>
          </w:tcPr>
          <w:p w14:paraId="4F6CA7B6" w14:textId="77777777" w:rsidR="00771A4B" w:rsidRDefault="00771A4B" w:rsidP="00771A4B">
            <w:pPr>
              <w:jc w:val="center"/>
              <w:rPr>
                <w:sz w:val="16"/>
                <w:szCs w:val="16"/>
              </w:rPr>
            </w:pPr>
            <w:r>
              <w:rPr>
                <w:sz w:val="16"/>
                <w:szCs w:val="16"/>
              </w:rPr>
              <w:t>1</w:t>
            </w:r>
          </w:p>
        </w:tc>
        <w:tc>
          <w:tcPr>
            <w:tcW w:w="983" w:type="dxa"/>
            <w:vAlign w:val="center"/>
          </w:tcPr>
          <w:p w14:paraId="74CCEED0" w14:textId="45FC03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6ACDE2" w14:textId="3900F53D" w:rsidR="00771A4B" w:rsidRDefault="00771A4B" w:rsidP="00771A4B">
            <w:pPr>
              <w:jc w:val="center"/>
              <w:rPr>
                <w:sz w:val="16"/>
                <w:szCs w:val="16"/>
              </w:rPr>
            </w:pPr>
            <w:r>
              <w:rPr>
                <w:sz w:val="16"/>
                <w:szCs w:val="16"/>
              </w:rPr>
              <w:t>UN</w:t>
            </w:r>
          </w:p>
        </w:tc>
        <w:tc>
          <w:tcPr>
            <w:tcW w:w="887" w:type="dxa"/>
            <w:noWrap/>
            <w:vAlign w:val="center"/>
            <w:hideMark/>
          </w:tcPr>
          <w:p w14:paraId="1A6905A2" w14:textId="5F3F081F" w:rsidR="00771A4B" w:rsidRDefault="00771A4B" w:rsidP="00771A4B">
            <w:pPr>
              <w:jc w:val="center"/>
              <w:rPr>
                <w:sz w:val="16"/>
                <w:szCs w:val="16"/>
              </w:rPr>
            </w:pPr>
            <w:r>
              <w:rPr>
                <w:sz w:val="16"/>
                <w:szCs w:val="16"/>
              </w:rPr>
              <w:t>882,70</w:t>
            </w:r>
          </w:p>
        </w:tc>
        <w:tc>
          <w:tcPr>
            <w:tcW w:w="1152" w:type="dxa"/>
            <w:noWrap/>
            <w:vAlign w:val="center"/>
            <w:hideMark/>
          </w:tcPr>
          <w:p w14:paraId="4A09E9F9" w14:textId="102766E1" w:rsidR="00771A4B" w:rsidRDefault="00771A4B" w:rsidP="00771A4B">
            <w:pPr>
              <w:jc w:val="center"/>
              <w:rPr>
                <w:sz w:val="16"/>
                <w:szCs w:val="16"/>
              </w:rPr>
            </w:pPr>
            <w:r>
              <w:rPr>
                <w:sz w:val="16"/>
                <w:szCs w:val="16"/>
              </w:rPr>
              <w:t>-             736,10</w:t>
            </w:r>
          </w:p>
        </w:tc>
        <w:tc>
          <w:tcPr>
            <w:tcW w:w="887" w:type="dxa"/>
            <w:noWrap/>
            <w:vAlign w:val="center"/>
            <w:hideMark/>
          </w:tcPr>
          <w:p w14:paraId="7961D24A" w14:textId="3F75749E" w:rsidR="00771A4B" w:rsidRDefault="00771A4B" w:rsidP="00771A4B">
            <w:pPr>
              <w:jc w:val="center"/>
              <w:rPr>
                <w:sz w:val="16"/>
                <w:szCs w:val="16"/>
              </w:rPr>
            </w:pPr>
            <w:r>
              <w:rPr>
                <w:sz w:val="16"/>
                <w:szCs w:val="16"/>
              </w:rPr>
              <w:t>146,60</w:t>
            </w:r>
          </w:p>
        </w:tc>
      </w:tr>
      <w:tr w:rsidR="00771A4B" w14:paraId="4275BE4A" w14:textId="77777777" w:rsidTr="00771A4B">
        <w:trPr>
          <w:trHeight w:val="240"/>
        </w:trPr>
        <w:tc>
          <w:tcPr>
            <w:tcW w:w="936" w:type="dxa"/>
            <w:noWrap/>
            <w:hideMark/>
          </w:tcPr>
          <w:p w14:paraId="3A5FF753" w14:textId="3DC3228D" w:rsidR="00771A4B" w:rsidRDefault="00771A4B" w:rsidP="00771A4B">
            <w:pPr>
              <w:rPr>
                <w:sz w:val="16"/>
                <w:szCs w:val="16"/>
              </w:rPr>
            </w:pPr>
            <w:r>
              <w:rPr>
                <w:sz w:val="16"/>
                <w:szCs w:val="16"/>
              </w:rPr>
              <w:t>Maquinas e equipamentos</w:t>
            </w:r>
          </w:p>
        </w:tc>
        <w:tc>
          <w:tcPr>
            <w:tcW w:w="1096" w:type="dxa"/>
            <w:noWrap/>
            <w:hideMark/>
          </w:tcPr>
          <w:p w14:paraId="0E9FEFF1" w14:textId="77777777" w:rsidR="00771A4B" w:rsidRDefault="00771A4B" w:rsidP="00771A4B">
            <w:pPr>
              <w:rPr>
                <w:sz w:val="16"/>
                <w:szCs w:val="16"/>
              </w:rPr>
            </w:pPr>
            <w:r>
              <w:rPr>
                <w:sz w:val="16"/>
                <w:szCs w:val="16"/>
              </w:rPr>
              <w:t>3500000041740</w:t>
            </w:r>
          </w:p>
        </w:tc>
        <w:tc>
          <w:tcPr>
            <w:tcW w:w="628" w:type="dxa"/>
            <w:noWrap/>
            <w:hideMark/>
          </w:tcPr>
          <w:p w14:paraId="28C49A4A" w14:textId="5BB2CD59" w:rsidR="00771A4B" w:rsidRDefault="00771A4B" w:rsidP="00771A4B">
            <w:pPr>
              <w:rPr>
                <w:sz w:val="16"/>
                <w:szCs w:val="16"/>
              </w:rPr>
            </w:pPr>
            <w:r>
              <w:rPr>
                <w:sz w:val="16"/>
                <w:szCs w:val="16"/>
              </w:rPr>
              <w:t>São paulo</w:t>
            </w:r>
          </w:p>
        </w:tc>
        <w:tc>
          <w:tcPr>
            <w:tcW w:w="3466" w:type="dxa"/>
            <w:noWrap/>
            <w:hideMark/>
          </w:tcPr>
          <w:p w14:paraId="195FC308" w14:textId="77777777" w:rsidR="00771A4B" w:rsidRDefault="00771A4B" w:rsidP="00771A4B">
            <w:pPr>
              <w:rPr>
                <w:sz w:val="16"/>
                <w:szCs w:val="16"/>
              </w:rPr>
            </w:pPr>
            <w:r>
              <w:rPr>
                <w:sz w:val="16"/>
                <w:szCs w:val="16"/>
              </w:rPr>
              <w:t>SISTEMA DE COMBATE INCENDIA A GAS CO2 FAB: SMH, MOD: NC, COMPOSTO POR 43 EXTINTORES A GAS CAP. PESO VAZIO 99,7 KG, PESO BRUTO 135 KG, 3 COMUTADOR A PRESSAO, 8 VALVULAS DICIONADORA DE GAS</w:t>
            </w:r>
          </w:p>
        </w:tc>
        <w:tc>
          <w:tcPr>
            <w:tcW w:w="481" w:type="dxa"/>
            <w:noWrap/>
            <w:hideMark/>
          </w:tcPr>
          <w:p w14:paraId="09C9BB96" w14:textId="77777777" w:rsidR="00771A4B" w:rsidRDefault="00771A4B" w:rsidP="00771A4B">
            <w:pPr>
              <w:rPr>
                <w:sz w:val="16"/>
                <w:szCs w:val="16"/>
              </w:rPr>
            </w:pPr>
            <w:r>
              <w:rPr>
                <w:sz w:val="16"/>
                <w:szCs w:val="16"/>
              </w:rPr>
              <w:t>SP</w:t>
            </w:r>
          </w:p>
        </w:tc>
        <w:tc>
          <w:tcPr>
            <w:tcW w:w="950" w:type="dxa"/>
            <w:noWrap/>
            <w:vAlign w:val="center"/>
            <w:hideMark/>
          </w:tcPr>
          <w:p w14:paraId="1B2E2D61" w14:textId="77777777" w:rsidR="00771A4B" w:rsidRDefault="00771A4B" w:rsidP="00771A4B">
            <w:pPr>
              <w:jc w:val="center"/>
              <w:rPr>
                <w:sz w:val="16"/>
                <w:szCs w:val="16"/>
              </w:rPr>
            </w:pPr>
            <w:r>
              <w:rPr>
                <w:sz w:val="16"/>
                <w:szCs w:val="16"/>
              </w:rPr>
              <w:t>ZWEQENER</w:t>
            </w:r>
          </w:p>
        </w:tc>
        <w:tc>
          <w:tcPr>
            <w:tcW w:w="665" w:type="dxa"/>
            <w:noWrap/>
            <w:vAlign w:val="center"/>
            <w:hideMark/>
          </w:tcPr>
          <w:p w14:paraId="558FAB71" w14:textId="77777777" w:rsidR="00771A4B" w:rsidRDefault="00771A4B" w:rsidP="00771A4B">
            <w:pPr>
              <w:jc w:val="center"/>
              <w:rPr>
                <w:sz w:val="16"/>
                <w:szCs w:val="16"/>
              </w:rPr>
            </w:pPr>
            <w:r>
              <w:rPr>
                <w:sz w:val="16"/>
                <w:szCs w:val="16"/>
              </w:rPr>
              <w:t>1</w:t>
            </w:r>
          </w:p>
        </w:tc>
        <w:tc>
          <w:tcPr>
            <w:tcW w:w="983" w:type="dxa"/>
            <w:vAlign w:val="center"/>
          </w:tcPr>
          <w:p w14:paraId="18A26BA5" w14:textId="21CC48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B0F9A7" w14:textId="74F2909A" w:rsidR="00771A4B" w:rsidRDefault="00771A4B" w:rsidP="00771A4B">
            <w:pPr>
              <w:jc w:val="center"/>
              <w:rPr>
                <w:sz w:val="16"/>
                <w:szCs w:val="16"/>
              </w:rPr>
            </w:pPr>
            <w:r>
              <w:rPr>
                <w:sz w:val="16"/>
                <w:szCs w:val="16"/>
              </w:rPr>
              <w:t>UN</w:t>
            </w:r>
          </w:p>
        </w:tc>
        <w:tc>
          <w:tcPr>
            <w:tcW w:w="887" w:type="dxa"/>
            <w:noWrap/>
            <w:vAlign w:val="center"/>
            <w:hideMark/>
          </w:tcPr>
          <w:p w14:paraId="376628DA" w14:textId="77586AD0" w:rsidR="00771A4B" w:rsidRDefault="00771A4B" w:rsidP="00771A4B">
            <w:pPr>
              <w:jc w:val="center"/>
              <w:rPr>
                <w:sz w:val="16"/>
                <w:szCs w:val="16"/>
              </w:rPr>
            </w:pPr>
            <w:r>
              <w:rPr>
                <w:sz w:val="16"/>
                <w:szCs w:val="16"/>
              </w:rPr>
              <w:t>882,72</w:t>
            </w:r>
          </w:p>
        </w:tc>
        <w:tc>
          <w:tcPr>
            <w:tcW w:w="1152" w:type="dxa"/>
            <w:noWrap/>
            <w:vAlign w:val="center"/>
            <w:hideMark/>
          </w:tcPr>
          <w:p w14:paraId="6539FAFA" w14:textId="1606B75C" w:rsidR="00771A4B" w:rsidRDefault="00771A4B" w:rsidP="00771A4B">
            <w:pPr>
              <w:jc w:val="center"/>
              <w:rPr>
                <w:sz w:val="16"/>
                <w:szCs w:val="16"/>
              </w:rPr>
            </w:pPr>
            <w:r>
              <w:rPr>
                <w:sz w:val="16"/>
                <w:szCs w:val="16"/>
              </w:rPr>
              <w:t>-             736,12</w:t>
            </w:r>
          </w:p>
        </w:tc>
        <w:tc>
          <w:tcPr>
            <w:tcW w:w="887" w:type="dxa"/>
            <w:noWrap/>
            <w:vAlign w:val="center"/>
            <w:hideMark/>
          </w:tcPr>
          <w:p w14:paraId="7C5E231B" w14:textId="2BD081A4" w:rsidR="00771A4B" w:rsidRDefault="00771A4B" w:rsidP="00771A4B">
            <w:pPr>
              <w:jc w:val="center"/>
              <w:rPr>
                <w:sz w:val="16"/>
                <w:szCs w:val="16"/>
              </w:rPr>
            </w:pPr>
            <w:r>
              <w:rPr>
                <w:sz w:val="16"/>
                <w:szCs w:val="16"/>
              </w:rPr>
              <w:t>146,60</w:t>
            </w:r>
          </w:p>
        </w:tc>
      </w:tr>
      <w:tr w:rsidR="00771A4B" w14:paraId="34ED8EEE" w14:textId="77777777" w:rsidTr="00771A4B">
        <w:trPr>
          <w:trHeight w:val="240"/>
        </w:trPr>
        <w:tc>
          <w:tcPr>
            <w:tcW w:w="936" w:type="dxa"/>
            <w:noWrap/>
            <w:hideMark/>
          </w:tcPr>
          <w:p w14:paraId="3A1203E9" w14:textId="6D553FDA" w:rsidR="00771A4B" w:rsidRDefault="00771A4B" w:rsidP="00771A4B">
            <w:pPr>
              <w:rPr>
                <w:sz w:val="16"/>
                <w:szCs w:val="16"/>
              </w:rPr>
            </w:pPr>
            <w:r>
              <w:rPr>
                <w:sz w:val="16"/>
                <w:szCs w:val="16"/>
              </w:rPr>
              <w:t>Maquinas e equipamentos</w:t>
            </w:r>
          </w:p>
        </w:tc>
        <w:tc>
          <w:tcPr>
            <w:tcW w:w="1096" w:type="dxa"/>
            <w:noWrap/>
            <w:hideMark/>
          </w:tcPr>
          <w:p w14:paraId="602CD21E" w14:textId="77777777" w:rsidR="00771A4B" w:rsidRDefault="00771A4B" w:rsidP="00771A4B">
            <w:pPr>
              <w:rPr>
                <w:sz w:val="16"/>
                <w:szCs w:val="16"/>
              </w:rPr>
            </w:pPr>
            <w:r>
              <w:rPr>
                <w:sz w:val="16"/>
                <w:szCs w:val="16"/>
              </w:rPr>
              <w:t>3500000041750</w:t>
            </w:r>
          </w:p>
        </w:tc>
        <w:tc>
          <w:tcPr>
            <w:tcW w:w="628" w:type="dxa"/>
            <w:noWrap/>
            <w:hideMark/>
          </w:tcPr>
          <w:p w14:paraId="3285A5E3" w14:textId="4B0B27CD" w:rsidR="00771A4B" w:rsidRDefault="00771A4B" w:rsidP="00771A4B">
            <w:pPr>
              <w:rPr>
                <w:sz w:val="16"/>
                <w:szCs w:val="16"/>
              </w:rPr>
            </w:pPr>
            <w:r>
              <w:rPr>
                <w:sz w:val="16"/>
                <w:szCs w:val="16"/>
              </w:rPr>
              <w:t>São paulo</w:t>
            </w:r>
          </w:p>
        </w:tc>
        <w:tc>
          <w:tcPr>
            <w:tcW w:w="3466" w:type="dxa"/>
            <w:noWrap/>
            <w:hideMark/>
          </w:tcPr>
          <w:p w14:paraId="4C39B8E6" w14:textId="77777777" w:rsidR="00771A4B" w:rsidRDefault="00771A4B" w:rsidP="00771A4B">
            <w:pPr>
              <w:rPr>
                <w:sz w:val="16"/>
                <w:szCs w:val="16"/>
              </w:rPr>
            </w:pPr>
            <w:r>
              <w:rPr>
                <w:sz w:val="16"/>
                <w:szCs w:val="16"/>
              </w:rPr>
              <w:t>SISTEMA CONTROLADOR DE ACESSO FAB: TYCO, MOD: ISTAR02, CAPACIDADE 49 CONTROLADOR DE ACESSO CODIN.</w:t>
            </w:r>
          </w:p>
        </w:tc>
        <w:tc>
          <w:tcPr>
            <w:tcW w:w="481" w:type="dxa"/>
            <w:noWrap/>
            <w:hideMark/>
          </w:tcPr>
          <w:p w14:paraId="5D773BAD" w14:textId="77777777" w:rsidR="00771A4B" w:rsidRDefault="00771A4B" w:rsidP="00771A4B">
            <w:pPr>
              <w:rPr>
                <w:sz w:val="16"/>
                <w:szCs w:val="16"/>
              </w:rPr>
            </w:pPr>
            <w:r>
              <w:rPr>
                <w:sz w:val="16"/>
                <w:szCs w:val="16"/>
              </w:rPr>
              <w:t>SP</w:t>
            </w:r>
          </w:p>
        </w:tc>
        <w:tc>
          <w:tcPr>
            <w:tcW w:w="950" w:type="dxa"/>
            <w:noWrap/>
            <w:vAlign w:val="center"/>
            <w:hideMark/>
          </w:tcPr>
          <w:p w14:paraId="423939CF" w14:textId="77777777" w:rsidR="00771A4B" w:rsidRDefault="00771A4B" w:rsidP="00771A4B">
            <w:pPr>
              <w:jc w:val="center"/>
              <w:rPr>
                <w:sz w:val="16"/>
                <w:szCs w:val="16"/>
              </w:rPr>
            </w:pPr>
            <w:r>
              <w:rPr>
                <w:sz w:val="16"/>
                <w:szCs w:val="16"/>
              </w:rPr>
              <w:t>ZWEQENER</w:t>
            </w:r>
          </w:p>
        </w:tc>
        <w:tc>
          <w:tcPr>
            <w:tcW w:w="665" w:type="dxa"/>
            <w:noWrap/>
            <w:vAlign w:val="center"/>
            <w:hideMark/>
          </w:tcPr>
          <w:p w14:paraId="286B8B80" w14:textId="77777777" w:rsidR="00771A4B" w:rsidRDefault="00771A4B" w:rsidP="00771A4B">
            <w:pPr>
              <w:jc w:val="center"/>
              <w:rPr>
                <w:sz w:val="16"/>
                <w:szCs w:val="16"/>
              </w:rPr>
            </w:pPr>
            <w:r>
              <w:rPr>
                <w:sz w:val="16"/>
                <w:szCs w:val="16"/>
              </w:rPr>
              <w:t>1</w:t>
            </w:r>
          </w:p>
        </w:tc>
        <w:tc>
          <w:tcPr>
            <w:tcW w:w="983" w:type="dxa"/>
            <w:vAlign w:val="center"/>
          </w:tcPr>
          <w:p w14:paraId="1B2379A6" w14:textId="09A1B3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D3640C" w14:textId="2A084A9F" w:rsidR="00771A4B" w:rsidRDefault="00771A4B" w:rsidP="00771A4B">
            <w:pPr>
              <w:jc w:val="center"/>
              <w:rPr>
                <w:sz w:val="16"/>
                <w:szCs w:val="16"/>
              </w:rPr>
            </w:pPr>
            <w:r>
              <w:rPr>
                <w:sz w:val="16"/>
                <w:szCs w:val="16"/>
              </w:rPr>
              <w:t>UN</w:t>
            </w:r>
          </w:p>
        </w:tc>
        <w:tc>
          <w:tcPr>
            <w:tcW w:w="887" w:type="dxa"/>
            <w:noWrap/>
            <w:vAlign w:val="center"/>
            <w:hideMark/>
          </w:tcPr>
          <w:p w14:paraId="08B20332" w14:textId="19EA0726" w:rsidR="00771A4B" w:rsidRDefault="00771A4B" w:rsidP="00771A4B">
            <w:pPr>
              <w:jc w:val="center"/>
              <w:rPr>
                <w:sz w:val="16"/>
                <w:szCs w:val="16"/>
              </w:rPr>
            </w:pPr>
            <w:r>
              <w:rPr>
                <w:sz w:val="16"/>
                <w:szCs w:val="16"/>
              </w:rPr>
              <w:t>4.457,29</w:t>
            </w:r>
          </w:p>
        </w:tc>
        <w:tc>
          <w:tcPr>
            <w:tcW w:w="1152" w:type="dxa"/>
            <w:noWrap/>
            <w:vAlign w:val="center"/>
            <w:hideMark/>
          </w:tcPr>
          <w:p w14:paraId="303138AE" w14:textId="42210EDA" w:rsidR="00771A4B" w:rsidRDefault="00771A4B" w:rsidP="00771A4B">
            <w:pPr>
              <w:jc w:val="center"/>
              <w:rPr>
                <w:sz w:val="16"/>
                <w:szCs w:val="16"/>
              </w:rPr>
            </w:pPr>
            <w:r>
              <w:rPr>
                <w:sz w:val="16"/>
                <w:szCs w:val="16"/>
              </w:rPr>
              <w:t>-          4.266,88</w:t>
            </w:r>
          </w:p>
        </w:tc>
        <w:tc>
          <w:tcPr>
            <w:tcW w:w="887" w:type="dxa"/>
            <w:noWrap/>
            <w:vAlign w:val="center"/>
            <w:hideMark/>
          </w:tcPr>
          <w:p w14:paraId="6B5848CB" w14:textId="010720CD" w:rsidR="00771A4B" w:rsidRDefault="00771A4B" w:rsidP="00771A4B">
            <w:pPr>
              <w:jc w:val="center"/>
              <w:rPr>
                <w:sz w:val="16"/>
                <w:szCs w:val="16"/>
              </w:rPr>
            </w:pPr>
            <w:r>
              <w:rPr>
                <w:sz w:val="16"/>
                <w:szCs w:val="16"/>
              </w:rPr>
              <w:t>190,41</w:t>
            </w:r>
          </w:p>
        </w:tc>
      </w:tr>
      <w:tr w:rsidR="00771A4B" w14:paraId="18BE0574" w14:textId="77777777" w:rsidTr="00771A4B">
        <w:trPr>
          <w:trHeight w:val="240"/>
        </w:trPr>
        <w:tc>
          <w:tcPr>
            <w:tcW w:w="936" w:type="dxa"/>
            <w:noWrap/>
            <w:hideMark/>
          </w:tcPr>
          <w:p w14:paraId="18910B9E" w14:textId="0B2AA070" w:rsidR="00771A4B" w:rsidRDefault="00771A4B" w:rsidP="00771A4B">
            <w:pPr>
              <w:rPr>
                <w:sz w:val="16"/>
                <w:szCs w:val="16"/>
              </w:rPr>
            </w:pPr>
            <w:r>
              <w:rPr>
                <w:sz w:val="16"/>
                <w:szCs w:val="16"/>
              </w:rPr>
              <w:t>Maquinas e equipamentos</w:t>
            </w:r>
          </w:p>
        </w:tc>
        <w:tc>
          <w:tcPr>
            <w:tcW w:w="1096" w:type="dxa"/>
            <w:noWrap/>
            <w:hideMark/>
          </w:tcPr>
          <w:p w14:paraId="0F7766FF" w14:textId="77777777" w:rsidR="00771A4B" w:rsidRDefault="00771A4B" w:rsidP="00771A4B">
            <w:pPr>
              <w:rPr>
                <w:sz w:val="16"/>
                <w:szCs w:val="16"/>
              </w:rPr>
            </w:pPr>
            <w:r>
              <w:rPr>
                <w:sz w:val="16"/>
                <w:szCs w:val="16"/>
              </w:rPr>
              <w:t>3500000041760</w:t>
            </w:r>
          </w:p>
        </w:tc>
        <w:tc>
          <w:tcPr>
            <w:tcW w:w="628" w:type="dxa"/>
            <w:noWrap/>
            <w:hideMark/>
          </w:tcPr>
          <w:p w14:paraId="72B6F9C2" w14:textId="33DA6414" w:rsidR="00771A4B" w:rsidRDefault="00771A4B" w:rsidP="00771A4B">
            <w:pPr>
              <w:rPr>
                <w:sz w:val="16"/>
                <w:szCs w:val="16"/>
              </w:rPr>
            </w:pPr>
            <w:r>
              <w:rPr>
                <w:sz w:val="16"/>
                <w:szCs w:val="16"/>
              </w:rPr>
              <w:t>São paulo</w:t>
            </w:r>
          </w:p>
        </w:tc>
        <w:tc>
          <w:tcPr>
            <w:tcW w:w="3466" w:type="dxa"/>
            <w:noWrap/>
            <w:hideMark/>
          </w:tcPr>
          <w:p w14:paraId="70987F5C" w14:textId="77777777" w:rsidR="00771A4B" w:rsidRDefault="00771A4B" w:rsidP="00771A4B">
            <w:pPr>
              <w:rPr>
                <w:sz w:val="16"/>
                <w:szCs w:val="16"/>
              </w:rPr>
            </w:pPr>
            <w:r>
              <w:rPr>
                <w:sz w:val="16"/>
                <w:szCs w:val="16"/>
              </w:rPr>
              <w:t>PDU FAB: WALTEC, MOD: AWA 220-240-060, N/S: 55159 TENSAO NOMINAL 0,20/0,12KV MT: PDU - 14</w:t>
            </w:r>
          </w:p>
        </w:tc>
        <w:tc>
          <w:tcPr>
            <w:tcW w:w="481" w:type="dxa"/>
            <w:noWrap/>
            <w:hideMark/>
          </w:tcPr>
          <w:p w14:paraId="255ADE3D" w14:textId="77777777" w:rsidR="00771A4B" w:rsidRDefault="00771A4B" w:rsidP="00771A4B">
            <w:pPr>
              <w:rPr>
                <w:sz w:val="16"/>
                <w:szCs w:val="16"/>
              </w:rPr>
            </w:pPr>
            <w:r>
              <w:rPr>
                <w:sz w:val="16"/>
                <w:szCs w:val="16"/>
              </w:rPr>
              <w:t>SP</w:t>
            </w:r>
          </w:p>
        </w:tc>
        <w:tc>
          <w:tcPr>
            <w:tcW w:w="950" w:type="dxa"/>
            <w:noWrap/>
            <w:vAlign w:val="center"/>
            <w:hideMark/>
          </w:tcPr>
          <w:p w14:paraId="2A0CA0B4" w14:textId="77777777" w:rsidR="00771A4B" w:rsidRDefault="00771A4B" w:rsidP="00771A4B">
            <w:pPr>
              <w:jc w:val="center"/>
              <w:rPr>
                <w:sz w:val="16"/>
                <w:szCs w:val="16"/>
              </w:rPr>
            </w:pPr>
            <w:r>
              <w:rPr>
                <w:sz w:val="16"/>
                <w:szCs w:val="16"/>
              </w:rPr>
              <w:t>ZWEQENER</w:t>
            </w:r>
          </w:p>
        </w:tc>
        <w:tc>
          <w:tcPr>
            <w:tcW w:w="665" w:type="dxa"/>
            <w:noWrap/>
            <w:vAlign w:val="center"/>
            <w:hideMark/>
          </w:tcPr>
          <w:p w14:paraId="417DEB5D" w14:textId="77777777" w:rsidR="00771A4B" w:rsidRDefault="00771A4B" w:rsidP="00771A4B">
            <w:pPr>
              <w:jc w:val="center"/>
              <w:rPr>
                <w:sz w:val="16"/>
                <w:szCs w:val="16"/>
              </w:rPr>
            </w:pPr>
            <w:r>
              <w:rPr>
                <w:sz w:val="16"/>
                <w:szCs w:val="16"/>
              </w:rPr>
              <w:t>1</w:t>
            </w:r>
          </w:p>
        </w:tc>
        <w:tc>
          <w:tcPr>
            <w:tcW w:w="983" w:type="dxa"/>
            <w:vAlign w:val="center"/>
          </w:tcPr>
          <w:p w14:paraId="5513CCD3" w14:textId="6D1246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BB1DB0" w14:textId="3AFE9E83" w:rsidR="00771A4B" w:rsidRDefault="00771A4B" w:rsidP="00771A4B">
            <w:pPr>
              <w:jc w:val="center"/>
              <w:rPr>
                <w:sz w:val="16"/>
                <w:szCs w:val="16"/>
              </w:rPr>
            </w:pPr>
            <w:r>
              <w:rPr>
                <w:sz w:val="16"/>
                <w:szCs w:val="16"/>
              </w:rPr>
              <w:t>UN</w:t>
            </w:r>
          </w:p>
        </w:tc>
        <w:tc>
          <w:tcPr>
            <w:tcW w:w="887" w:type="dxa"/>
            <w:noWrap/>
            <w:vAlign w:val="center"/>
            <w:hideMark/>
          </w:tcPr>
          <w:p w14:paraId="236EA6AE" w14:textId="5B3CB007" w:rsidR="00771A4B" w:rsidRDefault="00771A4B" w:rsidP="00771A4B">
            <w:pPr>
              <w:jc w:val="center"/>
              <w:rPr>
                <w:sz w:val="16"/>
                <w:szCs w:val="16"/>
              </w:rPr>
            </w:pPr>
            <w:r>
              <w:rPr>
                <w:sz w:val="16"/>
                <w:szCs w:val="16"/>
              </w:rPr>
              <w:t>901.351,36</w:t>
            </w:r>
          </w:p>
        </w:tc>
        <w:tc>
          <w:tcPr>
            <w:tcW w:w="1152" w:type="dxa"/>
            <w:noWrap/>
            <w:vAlign w:val="center"/>
            <w:hideMark/>
          </w:tcPr>
          <w:p w14:paraId="66FD2E76" w14:textId="4239F4FE" w:rsidR="00771A4B" w:rsidRDefault="00771A4B" w:rsidP="00771A4B">
            <w:pPr>
              <w:jc w:val="center"/>
              <w:rPr>
                <w:sz w:val="16"/>
                <w:szCs w:val="16"/>
              </w:rPr>
            </w:pPr>
            <w:r>
              <w:rPr>
                <w:sz w:val="16"/>
                <w:szCs w:val="16"/>
              </w:rPr>
              <w:t>-     873.856,81</w:t>
            </w:r>
          </w:p>
        </w:tc>
        <w:tc>
          <w:tcPr>
            <w:tcW w:w="887" w:type="dxa"/>
            <w:noWrap/>
            <w:vAlign w:val="center"/>
            <w:hideMark/>
          </w:tcPr>
          <w:p w14:paraId="19EC4920" w14:textId="5CFCC238" w:rsidR="00771A4B" w:rsidRDefault="00771A4B" w:rsidP="00771A4B">
            <w:pPr>
              <w:jc w:val="center"/>
              <w:rPr>
                <w:sz w:val="16"/>
                <w:szCs w:val="16"/>
              </w:rPr>
            </w:pPr>
            <w:r>
              <w:rPr>
                <w:sz w:val="16"/>
                <w:szCs w:val="16"/>
              </w:rPr>
              <w:t>27.494,55</w:t>
            </w:r>
          </w:p>
        </w:tc>
      </w:tr>
      <w:tr w:rsidR="00771A4B" w14:paraId="66C7238F" w14:textId="77777777" w:rsidTr="00771A4B">
        <w:trPr>
          <w:trHeight w:val="240"/>
        </w:trPr>
        <w:tc>
          <w:tcPr>
            <w:tcW w:w="936" w:type="dxa"/>
            <w:noWrap/>
            <w:hideMark/>
          </w:tcPr>
          <w:p w14:paraId="4CE3E8CA" w14:textId="70B4D558" w:rsidR="00771A4B" w:rsidRDefault="00771A4B" w:rsidP="00771A4B">
            <w:pPr>
              <w:rPr>
                <w:sz w:val="16"/>
                <w:szCs w:val="16"/>
              </w:rPr>
            </w:pPr>
            <w:r>
              <w:rPr>
                <w:sz w:val="16"/>
                <w:szCs w:val="16"/>
              </w:rPr>
              <w:t>Maquinas e equipamentos</w:t>
            </w:r>
          </w:p>
        </w:tc>
        <w:tc>
          <w:tcPr>
            <w:tcW w:w="1096" w:type="dxa"/>
            <w:noWrap/>
            <w:hideMark/>
          </w:tcPr>
          <w:p w14:paraId="5E666951" w14:textId="77777777" w:rsidR="00771A4B" w:rsidRDefault="00771A4B" w:rsidP="00771A4B">
            <w:pPr>
              <w:rPr>
                <w:sz w:val="16"/>
                <w:szCs w:val="16"/>
              </w:rPr>
            </w:pPr>
            <w:r>
              <w:rPr>
                <w:sz w:val="16"/>
                <w:szCs w:val="16"/>
              </w:rPr>
              <w:t>3500000041770</w:t>
            </w:r>
          </w:p>
        </w:tc>
        <w:tc>
          <w:tcPr>
            <w:tcW w:w="628" w:type="dxa"/>
            <w:noWrap/>
            <w:hideMark/>
          </w:tcPr>
          <w:p w14:paraId="19E343C3" w14:textId="56610CFB" w:rsidR="00771A4B" w:rsidRDefault="00771A4B" w:rsidP="00771A4B">
            <w:pPr>
              <w:rPr>
                <w:sz w:val="16"/>
                <w:szCs w:val="16"/>
              </w:rPr>
            </w:pPr>
            <w:r>
              <w:rPr>
                <w:sz w:val="16"/>
                <w:szCs w:val="16"/>
              </w:rPr>
              <w:t>São paulo</w:t>
            </w:r>
          </w:p>
        </w:tc>
        <w:tc>
          <w:tcPr>
            <w:tcW w:w="3466" w:type="dxa"/>
            <w:noWrap/>
            <w:hideMark/>
          </w:tcPr>
          <w:p w14:paraId="3EAB4291" w14:textId="77777777" w:rsidR="00771A4B" w:rsidRDefault="00771A4B" w:rsidP="00771A4B">
            <w:pPr>
              <w:rPr>
                <w:sz w:val="16"/>
                <w:szCs w:val="16"/>
              </w:rPr>
            </w:pPr>
            <w:r>
              <w:rPr>
                <w:sz w:val="16"/>
                <w:szCs w:val="16"/>
              </w:rPr>
              <w:t>PDU FAB: MGE UPS SYSTEMS, MOD: PM252-42-225, N/S: 251497-12 TENSAO 220-480V. MT: PDU-8</w:t>
            </w:r>
          </w:p>
        </w:tc>
        <w:tc>
          <w:tcPr>
            <w:tcW w:w="481" w:type="dxa"/>
            <w:noWrap/>
            <w:hideMark/>
          </w:tcPr>
          <w:p w14:paraId="4B258D64" w14:textId="77777777" w:rsidR="00771A4B" w:rsidRDefault="00771A4B" w:rsidP="00771A4B">
            <w:pPr>
              <w:rPr>
                <w:sz w:val="16"/>
                <w:szCs w:val="16"/>
              </w:rPr>
            </w:pPr>
            <w:r>
              <w:rPr>
                <w:sz w:val="16"/>
                <w:szCs w:val="16"/>
              </w:rPr>
              <w:t>SP</w:t>
            </w:r>
          </w:p>
        </w:tc>
        <w:tc>
          <w:tcPr>
            <w:tcW w:w="950" w:type="dxa"/>
            <w:noWrap/>
            <w:vAlign w:val="center"/>
            <w:hideMark/>
          </w:tcPr>
          <w:p w14:paraId="7AAE1190" w14:textId="77777777" w:rsidR="00771A4B" w:rsidRDefault="00771A4B" w:rsidP="00771A4B">
            <w:pPr>
              <w:jc w:val="center"/>
              <w:rPr>
                <w:sz w:val="16"/>
                <w:szCs w:val="16"/>
              </w:rPr>
            </w:pPr>
            <w:r>
              <w:rPr>
                <w:sz w:val="16"/>
                <w:szCs w:val="16"/>
              </w:rPr>
              <w:t>ZWEQENER</w:t>
            </w:r>
          </w:p>
        </w:tc>
        <w:tc>
          <w:tcPr>
            <w:tcW w:w="665" w:type="dxa"/>
            <w:noWrap/>
            <w:vAlign w:val="center"/>
            <w:hideMark/>
          </w:tcPr>
          <w:p w14:paraId="02E4B229" w14:textId="77777777" w:rsidR="00771A4B" w:rsidRDefault="00771A4B" w:rsidP="00771A4B">
            <w:pPr>
              <w:jc w:val="center"/>
              <w:rPr>
                <w:sz w:val="16"/>
                <w:szCs w:val="16"/>
              </w:rPr>
            </w:pPr>
            <w:r>
              <w:rPr>
                <w:sz w:val="16"/>
                <w:szCs w:val="16"/>
              </w:rPr>
              <w:t>1</w:t>
            </w:r>
          </w:p>
        </w:tc>
        <w:tc>
          <w:tcPr>
            <w:tcW w:w="983" w:type="dxa"/>
            <w:vAlign w:val="center"/>
          </w:tcPr>
          <w:p w14:paraId="314D024F" w14:textId="4BE55B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93714A" w14:textId="73A58E32" w:rsidR="00771A4B" w:rsidRDefault="00771A4B" w:rsidP="00771A4B">
            <w:pPr>
              <w:jc w:val="center"/>
              <w:rPr>
                <w:sz w:val="16"/>
                <w:szCs w:val="16"/>
              </w:rPr>
            </w:pPr>
            <w:r>
              <w:rPr>
                <w:sz w:val="16"/>
                <w:szCs w:val="16"/>
              </w:rPr>
              <w:t>UN</w:t>
            </w:r>
          </w:p>
        </w:tc>
        <w:tc>
          <w:tcPr>
            <w:tcW w:w="887" w:type="dxa"/>
            <w:noWrap/>
            <w:vAlign w:val="center"/>
            <w:hideMark/>
          </w:tcPr>
          <w:p w14:paraId="256DE5AD" w14:textId="760F44D6" w:rsidR="00771A4B" w:rsidRDefault="00771A4B" w:rsidP="00771A4B">
            <w:pPr>
              <w:jc w:val="center"/>
              <w:rPr>
                <w:sz w:val="16"/>
                <w:szCs w:val="16"/>
              </w:rPr>
            </w:pPr>
            <w:r>
              <w:rPr>
                <w:sz w:val="16"/>
                <w:szCs w:val="16"/>
              </w:rPr>
              <w:t>268.448,00</w:t>
            </w:r>
          </w:p>
        </w:tc>
        <w:tc>
          <w:tcPr>
            <w:tcW w:w="1152" w:type="dxa"/>
            <w:noWrap/>
            <w:vAlign w:val="center"/>
            <w:hideMark/>
          </w:tcPr>
          <w:p w14:paraId="0410D466" w14:textId="42D0BD54" w:rsidR="00771A4B" w:rsidRDefault="00771A4B" w:rsidP="00771A4B">
            <w:pPr>
              <w:jc w:val="center"/>
              <w:rPr>
                <w:sz w:val="16"/>
                <w:szCs w:val="16"/>
              </w:rPr>
            </w:pPr>
            <w:r>
              <w:rPr>
                <w:sz w:val="16"/>
                <w:szCs w:val="16"/>
              </w:rPr>
              <w:t>-     251.754,75</w:t>
            </w:r>
          </w:p>
        </w:tc>
        <w:tc>
          <w:tcPr>
            <w:tcW w:w="887" w:type="dxa"/>
            <w:noWrap/>
            <w:vAlign w:val="center"/>
            <w:hideMark/>
          </w:tcPr>
          <w:p w14:paraId="14B10986" w14:textId="4DD01074" w:rsidR="00771A4B" w:rsidRDefault="00771A4B" w:rsidP="00771A4B">
            <w:pPr>
              <w:jc w:val="center"/>
              <w:rPr>
                <w:sz w:val="16"/>
                <w:szCs w:val="16"/>
              </w:rPr>
            </w:pPr>
            <w:r>
              <w:rPr>
                <w:sz w:val="16"/>
                <w:szCs w:val="16"/>
              </w:rPr>
              <w:t>16.693,25</w:t>
            </w:r>
          </w:p>
        </w:tc>
      </w:tr>
      <w:tr w:rsidR="00771A4B" w14:paraId="3EA26A7A" w14:textId="77777777" w:rsidTr="00771A4B">
        <w:trPr>
          <w:trHeight w:val="240"/>
        </w:trPr>
        <w:tc>
          <w:tcPr>
            <w:tcW w:w="936" w:type="dxa"/>
            <w:noWrap/>
            <w:hideMark/>
          </w:tcPr>
          <w:p w14:paraId="00AC028A" w14:textId="3CF3C4C6" w:rsidR="00771A4B" w:rsidRDefault="00771A4B" w:rsidP="00771A4B">
            <w:pPr>
              <w:rPr>
                <w:sz w:val="16"/>
                <w:szCs w:val="16"/>
              </w:rPr>
            </w:pPr>
            <w:r>
              <w:rPr>
                <w:sz w:val="16"/>
                <w:szCs w:val="16"/>
              </w:rPr>
              <w:t>Maquinas e equipamentos</w:t>
            </w:r>
          </w:p>
        </w:tc>
        <w:tc>
          <w:tcPr>
            <w:tcW w:w="1096" w:type="dxa"/>
            <w:noWrap/>
            <w:hideMark/>
          </w:tcPr>
          <w:p w14:paraId="61EA1696" w14:textId="77777777" w:rsidR="00771A4B" w:rsidRDefault="00771A4B" w:rsidP="00771A4B">
            <w:pPr>
              <w:rPr>
                <w:sz w:val="16"/>
                <w:szCs w:val="16"/>
              </w:rPr>
            </w:pPr>
            <w:r>
              <w:rPr>
                <w:sz w:val="16"/>
                <w:szCs w:val="16"/>
              </w:rPr>
              <w:t>3500000041780</w:t>
            </w:r>
          </w:p>
        </w:tc>
        <w:tc>
          <w:tcPr>
            <w:tcW w:w="628" w:type="dxa"/>
            <w:noWrap/>
            <w:hideMark/>
          </w:tcPr>
          <w:p w14:paraId="6C716A02" w14:textId="6A03B1D8" w:rsidR="00771A4B" w:rsidRDefault="00771A4B" w:rsidP="00771A4B">
            <w:pPr>
              <w:rPr>
                <w:sz w:val="16"/>
                <w:szCs w:val="16"/>
              </w:rPr>
            </w:pPr>
            <w:r>
              <w:rPr>
                <w:sz w:val="16"/>
                <w:szCs w:val="16"/>
              </w:rPr>
              <w:t>São paulo</w:t>
            </w:r>
          </w:p>
        </w:tc>
        <w:tc>
          <w:tcPr>
            <w:tcW w:w="3466" w:type="dxa"/>
            <w:noWrap/>
            <w:hideMark/>
          </w:tcPr>
          <w:p w14:paraId="55FCBB26" w14:textId="77777777" w:rsidR="00771A4B" w:rsidRDefault="00771A4B" w:rsidP="00771A4B">
            <w:pPr>
              <w:rPr>
                <w:sz w:val="16"/>
                <w:szCs w:val="16"/>
              </w:rPr>
            </w:pPr>
            <w:r>
              <w:rPr>
                <w:sz w:val="16"/>
                <w:szCs w:val="16"/>
              </w:rPr>
              <w:t>PDU FAB: MGE UPS SYSTEMS, MOD: PM252-42-225, N/S: 251494-06 TENSAO 220-480V. MT: PDU-2</w:t>
            </w:r>
          </w:p>
        </w:tc>
        <w:tc>
          <w:tcPr>
            <w:tcW w:w="481" w:type="dxa"/>
            <w:noWrap/>
            <w:hideMark/>
          </w:tcPr>
          <w:p w14:paraId="5BA47459" w14:textId="77777777" w:rsidR="00771A4B" w:rsidRDefault="00771A4B" w:rsidP="00771A4B">
            <w:pPr>
              <w:rPr>
                <w:sz w:val="16"/>
                <w:szCs w:val="16"/>
              </w:rPr>
            </w:pPr>
            <w:r>
              <w:rPr>
                <w:sz w:val="16"/>
                <w:szCs w:val="16"/>
              </w:rPr>
              <w:t>SP</w:t>
            </w:r>
          </w:p>
        </w:tc>
        <w:tc>
          <w:tcPr>
            <w:tcW w:w="950" w:type="dxa"/>
            <w:noWrap/>
            <w:vAlign w:val="center"/>
            <w:hideMark/>
          </w:tcPr>
          <w:p w14:paraId="4F10687A" w14:textId="77777777" w:rsidR="00771A4B" w:rsidRDefault="00771A4B" w:rsidP="00771A4B">
            <w:pPr>
              <w:jc w:val="center"/>
              <w:rPr>
                <w:sz w:val="16"/>
                <w:szCs w:val="16"/>
              </w:rPr>
            </w:pPr>
            <w:r>
              <w:rPr>
                <w:sz w:val="16"/>
                <w:szCs w:val="16"/>
              </w:rPr>
              <w:t>ZWEQENER</w:t>
            </w:r>
          </w:p>
        </w:tc>
        <w:tc>
          <w:tcPr>
            <w:tcW w:w="665" w:type="dxa"/>
            <w:noWrap/>
            <w:vAlign w:val="center"/>
            <w:hideMark/>
          </w:tcPr>
          <w:p w14:paraId="4384EA9C" w14:textId="77777777" w:rsidR="00771A4B" w:rsidRDefault="00771A4B" w:rsidP="00771A4B">
            <w:pPr>
              <w:jc w:val="center"/>
              <w:rPr>
                <w:sz w:val="16"/>
                <w:szCs w:val="16"/>
              </w:rPr>
            </w:pPr>
            <w:r>
              <w:rPr>
                <w:sz w:val="16"/>
                <w:szCs w:val="16"/>
              </w:rPr>
              <w:t>1</w:t>
            </w:r>
          </w:p>
        </w:tc>
        <w:tc>
          <w:tcPr>
            <w:tcW w:w="983" w:type="dxa"/>
            <w:vAlign w:val="center"/>
          </w:tcPr>
          <w:p w14:paraId="2B4100C6" w14:textId="44E8EA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2937CA" w14:textId="725E6B23" w:rsidR="00771A4B" w:rsidRDefault="00771A4B" w:rsidP="00771A4B">
            <w:pPr>
              <w:jc w:val="center"/>
              <w:rPr>
                <w:sz w:val="16"/>
                <w:szCs w:val="16"/>
              </w:rPr>
            </w:pPr>
            <w:r>
              <w:rPr>
                <w:sz w:val="16"/>
                <w:szCs w:val="16"/>
              </w:rPr>
              <w:t>UN</w:t>
            </w:r>
          </w:p>
        </w:tc>
        <w:tc>
          <w:tcPr>
            <w:tcW w:w="887" w:type="dxa"/>
            <w:noWrap/>
            <w:vAlign w:val="center"/>
            <w:hideMark/>
          </w:tcPr>
          <w:p w14:paraId="114E276A" w14:textId="196987D6" w:rsidR="00771A4B" w:rsidRDefault="00771A4B" w:rsidP="00771A4B">
            <w:pPr>
              <w:jc w:val="center"/>
              <w:rPr>
                <w:sz w:val="16"/>
                <w:szCs w:val="16"/>
              </w:rPr>
            </w:pPr>
            <w:r>
              <w:rPr>
                <w:sz w:val="16"/>
                <w:szCs w:val="16"/>
              </w:rPr>
              <w:t>255.152,62</w:t>
            </w:r>
          </w:p>
        </w:tc>
        <w:tc>
          <w:tcPr>
            <w:tcW w:w="1152" w:type="dxa"/>
            <w:noWrap/>
            <w:vAlign w:val="center"/>
            <w:hideMark/>
          </w:tcPr>
          <w:p w14:paraId="7E4AB79D" w14:textId="008CDFCF" w:rsidR="00771A4B" w:rsidRDefault="00771A4B" w:rsidP="00771A4B">
            <w:pPr>
              <w:jc w:val="center"/>
              <w:rPr>
                <w:sz w:val="16"/>
                <w:szCs w:val="16"/>
              </w:rPr>
            </w:pPr>
            <w:r>
              <w:rPr>
                <w:sz w:val="16"/>
                <w:szCs w:val="16"/>
              </w:rPr>
              <w:t>-     178.664,88</w:t>
            </w:r>
          </w:p>
        </w:tc>
        <w:tc>
          <w:tcPr>
            <w:tcW w:w="887" w:type="dxa"/>
            <w:noWrap/>
            <w:vAlign w:val="center"/>
            <w:hideMark/>
          </w:tcPr>
          <w:p w14:paraId="13730563" w14:textId="451B6A1A" w:rsidR="00771A4B" w:rsidRDefault="00771A4B" w:rsidP="00771A4B">
            <w:pPr>
              <w:jc w:val="center"/>
              <w:rPr>
                <w:sz w:val="16"/>
                <w:szCs w:val="16"/>
              </w:rPr>
            </w:pPr>
            <w:r>
              <w:rPr>
                <w:sz w:val="16"/>
                <w:szCs w:val="16"/>
              </w:rPr>
              <w:t>76.487,74</w:t>
            </w:r>
          </w:p>
        </w:tc>
      </w:tr>
      <w:tr w:rsidR="00771A4B" w14:paraId="1E2CD814" w14:textId="77777777" w:rsidTr="00771A4B">
        <w:trPr>
          <w:trHeight w:val="240"/>
        </w:trPr>
        <w:tc>
          <w:tcPr>
            <w:tcW w:w="936" w:type="dxa"/>
            <w:noWrap/>
            <w:hideMark/>
          </w:tcPr>
          <w:p w14:paraId="77DB970B" w14:textId="5512532A" w:rsidR="00771A4B" w:rsidRDefault="00771A4B" w:rsidP="00771A4B">
            <w:pPr>
              <w:rPr>
                <w:sz w:val="16"/>
                <w:szCs w:val="16"/>
              </w:rPr>
            </w:pPr>
            <w:r>
              <w:rPr>
                <w:sz w:val="16"/>
                <w:szCs w:val="16"/>
              </w:rPr>
              <w:t>Maquinas e equipamentos</w:t>
            </w:r>
          </w:p>
        </w:tc>
        <w:tc>
          <w:tcPr>
            <w:tcW w:w="1096" w:type="dxa"/>
            <w:noWrap/>
            <w:hideMark/>
          </w:tcPr>
          <w:p w14:paraId="3E3E8133" w14:textId="77777777" w:rsidR="00771A4B" w:rsidRDefault="00771A4B" w:rsidP="00771A4B">
            <w:pPr>
              <w:rPr>
                <w:sz w:val="16"/>
                <w:szCs w:val="16"/>
              </w:rPr>
            </w:pPr>
            <w:r>
              <w:rPr>
                <w:sz w:val="16"/>
                <w:szCs w:val="16"/>
              </w:rPr>
              <w:t>3500000041810</w:t>
            </w:r>
          </w:p>
        </w:tc>
        <w:tc>
          <w:tcPr>
            <w:tcW w:w="628" w:type="dxa"/>
            <w:noWrap/>
            <w:hideMark/>
          </w:tcPr>
          <w:p w14:paraId="7EEF5345" w14:textId="39E41148" w:rsidR="00771A4B" w:rsidRDefault="00771A4B" w:rsidP="00771A4B">
            <w:pPr>
              <w:rPr>
                <w:sz w:val="16"/>
                <w:szCs w:val="16"/>
              </w:rPr>
            </w:pPr>
            <w:r>
              <w:rPr>
                <w:sz w:val="16"/>
                <w:szCs w:val="16"/>
              </w:rPr>
              <w:t>São paulo</w:t>
            </w:r>
          </w:p>
        </w:tc>
        <w:tc>
          <w:tcPr>
            <w:tcW w:w="3466" w:type="dxa"/>
            <w:noWrap/>
            <w:hideMark/>
          </w:tcPr>
          <w:p w14:paraId="3E5A84CA" w14:textId="77777777" w:rsidR="00771A4B" w:rsidRDefault="00771A4B" w:rsidP="00771A4B">
            <w:pPr>
              <w:rPr>
                <w:sz w:val="16"/>
                <w:szCs w:val="16"/>
              </w:rPr>
            </w:pPr>
            <w:r>
              <w:rPr>
                <w:sz w:val="16"/>
                <w:szCs w:val="16"/>
              </w:rPr>
              <w:t>TAG FAB: MGE, MOD: MGE-DSFR-30400-326-480-5N065, N/S: 2708-01-04 480V X400A</w:t>
            </w:r>
          </w:p>
        </w:tc>
        <w:tc>
          <w:tcPr>
            <w:tcW w:w="481" w:type="dxa"/>
            <w:noWrap/>
            <w:hideMark/>
          </w:tcPr>
          <w:p w14:paraId="31A503A3" w14:textId="77777777" w:rsidR="00771A4B" w:rsidRDefault="00771A4B" w:rsidP="00771A4B">
            <w:pPr>
              <w:rPr>
                <w:sz w:val="16"/>
                <w:szCs w:val="16"/>
              </w:rPr>
            </w:pPr>
            <w:r>
              <w:rPr>
                <w:sz w:val="16"/>
                <w:szCs w:val="16"/>
              </w:rPr>
              <w:t>SP</w:t>
            </w:r>
          </w:p>
        </w:tc>
        <w:tc>
          <w:tcPr>
            <w:tcW w:w="950" w:type="dxa"/>
            <w:noWrap/>
            <w:vAlign w:val="center"/>
            <w:hideMark/>
          </w:tcPr>
          <w:p w14:paraId="22895E48" w14:textId="77777777" w:rsidR="00771A4B" w:rsidRDefault="00771A4B" w:rsidP="00771A4B">
            <w:pPr>
              <w:jc w:val="center"/>
              <w:rPr>
                <w:sz w:val="16"/>
                <w:szCs w:val="16"/>
              </w:rPr>
            </w:pPr>
            <w:r>
              <w:rPr>
                <w:sz w:val="16"/>
                <w:szCs w:val="16"/>
              </w:rPr>
              <w:t>ZWEQENER</w:t>
            </w:r>
          </w:p>
        </w:tc>
        <w:tc>
          <w:tcPr>
            <w:tcW w:w="665" w:type="dxa"/>
            <w:noWrap/>
            <w:vAlign w:val="center"/>
            <w:hideMark/>
          </w:tcPr>
          <w:p w14:paraId="0AF2B060" w14:textId="77777777" w:rsidR="00771A4B" w:rsidRDefault="00771A4B" w:rsidP="00771A4B">
            <w:pPr>
              <w:jc w:val="center"/>
              <w:rPr>
                <w:sz w:val="16"/>
                <w:szCs w:val="16"/>
              </w:rPr>
            </w:pPr>
            <w:r>
              <w:rPr>
                <w:sz w:val="16"/>
                <w:szCs w:val="16"/>
              </w:rPr>
              <w:t>1</w:t>
            </w:r>
          </w:p>
        </w:tc>
        <w:tc>
          <w:tcPr>
            <w:tcW w:w="983" w:type="dxa"/>
            <w:vAlign w:val="center"/>
          </w:tcPr>
          <w:p w14:paraId="376761A9" w14:textId="00E391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64F98A" w14:textId="77C7647F" w:rsidR="00771A4B" w:rsidRDefault="00771A4B" w:rsidP="00771A4B">
            <w:pPr>
              <w:jc w:val="center"/>
              <w:rPr>
                <w:sz w:val="16"/>
                <w:szCs w:val="16"/>
              </w:rPr>
            </w:pPr>
            <w:r>
              <w:rPr>
                <w:sz w:val="16"/>
                <w:szCs w:val="16"/>
              </w:rPr>
              <w:t>UN</w:t>
            </w:r>
          </w:p>
        </w:tc>
        <w:tc>
          <w:tcPr>
            <w:tcW w:w="887" w:type="dxa"/>
            <w:noWrap/>
            <w:vAlign w:val="center"/>
            <w:hideMark/>
          </w:tcPr>
          <w:p w14:paraId="0BC5F27C" w14:textId="02779D63" w:rsidR="00771A4B" w:rsidRDefault="00771A4B" w:rsidP="00771A4B">
            <w:pPr>
              <w:jc w:val="center"/>
              <w:rPr>
                <w:sz w:val="16"/>
                <w:szCs w:val="16"/>
              </w:rPr>
            </w:pPr>
            <w:r>
              <w:rPr>
                <w:sz w:val="16"/>
                <w:szCs w:val="16"/>
              </w:rPr>
              <w:t>508.999,99</w:t>
            </w:r>
          </w:p>
        </w:tc>
        <w:tc>
          <w:tcPr>
            <w:tcW w:w="1152" w:type="dxa"/>
            <w:noWrap/>
            <w:vAlign w:val="center"/>
            <w:hideMark/>
          </w:tcPr>
          <w:p w14:paraId="43F4403C" w14:textId="41DD7EA9" w:rsidR="00771A4B" w:rsidRDefault="00771A4B" w:rsidP="00771A4B">
            <w:pPr>
              <w:jc w:val="center"/>
              <w:rPr>
                <w:sz w:val="16"/>
                <w:szCs w:val="16"/>
              </w:rPr>
            </w:pPr>
            <w:r>
              <w:rPr>
                <w:sz w:val="16"/>
                <w:szCs w:val="16"/>
              </w:rPr>
              <w:t>-     353.564,89</w:t>
            </w:r>
          </w:p>
        </w:tc>
        <w:tc>
          <w:tcPr>
            <w:tcW w:w="887" w:type="dxa"/>
            <w:noWrap/>
            <w:vAlign w:val="center"/>
            <w:hideMark/>
          </w:tcPr>
          <w:p w14:paraId="0C5118B0" w14:textId="609BD876" w:rsidR="00771A4B" w:rsidRDefault="00771A4B" w:rsidP="00771A4B">
            <w:pPr>
              <w:jc w:val="center"/>
              <w:rPr>
                <w:sz w:val="16"/>
                <w:szCs w:val="16"/>
              </w:rPr>
            </w:pPr>
            <w:r>
              <w:rPr>
                <w:sz w:val="16"/>
                <w:szCs w:val="16"/>
              </w:rPr>
              <w:t>155.435,10</w:t>
            </w:r>
          </w:p>
        </w:tc>
      </w:tr>
      <w:tr w:rsidR="00771A4B" w14:paraId="6D14017E" w14:textId="77777777" w:rsidTr="00771A4B">
        <w:trPr>
          <w:trHeight w:val="240"/>
        </w:trPr>
        <w:tc>
          <w:tcPr>
            <w:tcW w:w="936" w:type="dxa"/>
            <w:noWrap/>
            <w:hideMark/>
          </w:tcPr>
          <w:p w14:paraId="396A3D53" w14:textId="0A0A574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BBF6CA0" w14:textId="77777777" w:rsidR="00771A4B" w:rsidRDefault="00771A4B" w:rsidP="00771A4B">
            <w:pPr>
              <w:rPr>
                <w:sz w:val="16"/>
                <w:szCs w:val="16"/>
              </w:rPr>
            </w:pPr>
            <w:r>
              <w:rPr>
                <w:sz w:val="16"/>
                <w:szCs w:val="16"/>
              </w:rPr>
              <w:lastRenderedPageBreak/>
              <w:t>3500000041820</w:t>
            </w:r>
          </w:p>
        </w:tc>
        <w:tc>
          <w:tcPr>
            <w:tcW w:w="628" w:type="dxa"/>
            <w:noWrap/>
            <w:hideMark/>
          </w:tcPr>
          <w:p w14:paraId="39B6F6F0" w14:textId="76CDACFF" w:rsidR="00771A4B" w:rsidRDefault="00771A4B" w:rsidP="00771A4B">
            <w:pPr>
              <w:rPr>
                <w:sz w:val="16"/>
                <w:szCs w:val="16"/>
              </w:rPr>
            </w:pPr>
            <w:r>
              <w:rPr>
                <w:sz w:val="16"/>
                <w:szCs w:val="16"/>
              </w:rPr>
              <w:t>São paulo</w:t>
            </w:r>
          </w:p>
        </w:tc>
        <w:tc>
          <w:tcPr>
            <w:tcW w:w="3466" w:type="dxa"/>
            <w:noWrap/>
            <w:hideMark/>
          </w:tcPr>
          <w:p w14:paraId="3B2C3399" w14:textId="77777777" w:rsidR="00771A4B" w:rsidRDefault="00771A4B" w:rsidP="00771A4B">
            <w:pPr>
              <w:rPr>
                <w:sz w:val="16"/>
                <w:szCs w:val="16"/>
              </w:rPr>
            </w:pPr>
            <w:r>
              <w:rPr>
                <w:sz w:val="16"/>
                <w:szCs w:val="16"/>
              </w:rPr>
              <w:t>PDU FAB: MGE, MOD: PM252-42-225, N/S: 251494-10 480/120/208V X 279/625A</w:t>
            </w:r>
          </w:p>
        </w:tc>
        <w:tc>
          <w:tcPr>
            <w:tcW w:w="481" w:type="dxa"/>
            <w:noWrap/>
            <w:hideMark/>
          </w:tcPr>
          <w:p w14:paraId="29C44954" w14:textId="77777777" w:rsidR="00771A4B" w:rsidRDefault="00771A4B" w:rsidP="00771A4B">
            <w:pPr>
              <w:rPr>
                <w:sz w:val="16"/>
                <w:szCs w:val="16"/>
              </w:rPr>
            </w:pPr>
            <w:r>
              <w:rPr>
                <w:sz w:val="16"/>
                <w:szCs w:val="16"/>
              </w:rPr>
              <w:t>SP</w:t>
            </w:r>
          </w:p>
        </w:tc>
        <w:tc>
          <w:tcPr>
            <w:tcW w:w="950" w:type="dxa"/>
            <w:noWrap/>
            <w:vAlign w:val="center"/>
            <w:hideMark/>
          </w:tcPr>
          <w:p w14:paraId="6A3DDFB3" w14:textId="77777777" w:rsidR="00771A4B" w:rsidRDefault="00771A4B" w:rsidP="00771A4B">
            <w:pPr>
              <w:jc w:val="center"/>
              <w:rPr>
                <w:sz w:val="16"/>
                <w:szCs w:val="16"/>
              </w:rPr>
            </w:pPr>
            <w:r>
              <w:rPr>
                <w:sz w:val="16"/>
                <w:szCs w:val="16"/>
              </w:rPr>
              <w:t>ZWEQENER</w:t>
            </w:r>
          </w:p>
        </w:tc>
        <w:tc>
          <w:tcPr>
            <w:tcW w:w="665" w:type="dxa"/>
            <w:noWrap/>
            <w:vAlign w:val="center"/>
            <w:hideMark/>
          </w:tcPr>
          <w:p w14:paraId="62BBBB1B" w14:textId="77777777" w:rsidR="00771A4B" w:rsidRDefault="00771A4B" w:rsidP="00771A4B">
            <w:pPr>
              <w:jc w:val="center"/>
              <w:rPr>
                <w:sz w:val="16"/>
                <w:szCs w:val="16"/>
              </w:rPr>
            </w:pPr>
            <w:r>
              <w:rPr>
                <w:sz w:val="16"/>
                <w:szCs w:val="16"/>
              </w:rPr>
              <w:t>1</w:t>
            </w:r>
          </w:p>
        </w:tc>
        <w:tc>
          <w:tcPr>
            <w:tcW w:w="983" w:type="dxa"/>
            <w:vAlign w:val="center"/>
          </w:tcPr>
          <w:p w14:paraId="529E6629" w14:textId="33AEB5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05D5EC" w14:textId="141A5E3F" w:rsidR="00771A4B" w:rsidRDefault="00771A4B" w:rsidP="00771A4B">
            <w:pPr>
              <w:jc w:val="center"/>
              <w:rPr>
                <w:sz w:val="16"/>
                <w:szCs w:val="16"/>
              </w:rPr>
            </w:pPr>
            <w:r>
              <w:rPr>
                <w:sz w:val="16"/>
                <w:szCs w:val="16"/>
              </w:rPr>
              <w:t>UN</w:t>
            </w:r>
          </w:p>
        </w:tc>
        <w:tc>
          <w:tcPr>
            <w:tcW w:w="887" w:type="dxa"/>
            <w:noWrap/>
            <w:vAlign w:val="center"/>
            <w:hideMark/>
          </w:tcPr>
          <w:p w14:paraId="15EC93C8" w14:textId="135736F9" w:rsidR="00771A4B" w:rsidRDefault="00771A4B" w:rsidP="00771A4B">
            <w:pPr>
              <w:jc w:val="center"/>
              <w:rPr>
                <w:sz w:val="16"/>
                <w:szCs w:val="16"/>
              </w:rPr>
            </w:pPr>
            <w:r>
              <w:rPr>
                <w:sz w:val="16"/>
                <w:szCs w:val="16"/>
              </w:rPr>
              <w:t>898.758,02</w:t>
            </w:r>
          </w:p>
        </w:tc>
        <w:tc>
          <w:tcPr>
            <w:tcW w:w="1152" w:type="dxa"/>
            <w:noWrap/>
            <w:vAlign w:val="center"/>
            <w:hideMark/>
          </w:tcPr>
          <w:p w14:paraId="2FEE195A" w14:textId="13E4B292" w:rsidR="00771A4B" w:rsidRDefault="00771A4B" w:rsidP="00771A4B">
            <w:pPr>
              <w:jc w:val="center"/>
              <w:rPr>
                <w:sz w:val="16"/>
                <w:szCs w:val="16"/>
              </w:rPr>
            </w:pPr>
            <w:r>
              <w:rPr>
                <w:sz w:val="16"/>
                <w:szCs w:val="16"/>
              </w:rPr>
              <w:t>-     624.298,86</w:t>
            </w:r>
          </w:p>
        </w:tc>
        <w:tc>
          <w:tcPr>
            <w:tcW w:w="887" w:type="dxa"/>
            <w:noWrap/>
            <w:vAlign w:val="center"/>
            <w:hideMark/>
          </w:tcPr>
          <w:p w14:paraId="5C4F664A" w14:textId="5D45F840" w:rsidR="00771A4B" w:rsidRDefault="00771A4B" w:rsidP="00771A4B">
            <w:pPr>
              <w:jc w:val="center"/>
              <w:rPr>
                <w:sz w:val="16"/>
                <w:szCs w:val="16"/>
              </w:rPr>
            </w:pPr>
            <w:r>
              <w:rPr>
                <w:sz w:val="16"/>
                <w:szCs w:val="16"/>
              </w:rPr>
              <w:t>274.459,16</w:t>
            </w:r>
          </w:p>
        </w:tc>
      </w:tr>
      <w:tr w:rsidR="00771A4B" w14:paraId="34220869" w14:textId="77777777" w:rsidTr="00771A4B">
        <w:trPr>
          <w:trHeight w:val="240"/>
        </w:trPr>
        <w:tc>
          <w:tcPr>
            <w:tcW w:w="936" w:type="dxa"/>
            <w:noWrap/>
            <w:hideMark/>
          </w:tcPr>
          <w:p w14:paraId="338A2C18" w14:textId="68FA41BF" w:rsidR="00771A4B" w:rsidRDefault="00771A4B" w:rsidP="00771A4B">
            <w:pPr>
              <w:rPr>
                <w:sz w:val="16"/>
                <w:szCs w:val="16"/>
              </w:rPr>
            </w:pPr>
            <w:r>
              <w:rPr>
                <w:sz w:val="16"/>
                <w:szCs w:val="16"/>
              </w:rPr>
              <w:t>Maquinas e equipamentos</w:t>
            </w:r>
          </w:p>
        </w:tc>
        <w:tc>
          <w:tcPr>
            <w:tcW w:w="1096" w:type="dxa"/>
            <w:noWrap/>
            <w:hideMark/>
          </w:tcPr>
          <w:p w14:paraId="56CA6F28" w14:textId="77777777" w:rsidR="00771A4B" w:rsidRDefault="00771A4B" w:rsidP="00771A4B">
            <w:pPr>
              <w:rPr>
                <w:sz w:val="16"/>
                <w:szCs w:val="16"/>
              </w:rPr>
            </w:pPr>
            <w:r>
              <w:rPr>
                <w:sz w:val="16"/>
                <w:szCs w:val="16"/>
              </w:rPr>
              <w:t>3500000041830</w:t>
            </w:r>
          </w:p>
        </w:tc>
        <w:tc>
          <w:tcPr>
            <w:tcW w:w="628" w:type="dxa"/>
            <w:noWrap/>
            <w:hideMark/>
          </w:tcPr>
          <w:p w14:paraId="2F173496" w14:textId="0B4C27F5" w:rsidR="00771A4B" w:rsidRDefault="00771A4B" w:rsidP="00771A4B">
            <w:pPr>
              <w:rPr>
                <w:sz w:val="16"/>
                <w:szCs w:val="16"/>
              </w:rPr>
            </w:pPr>
            <w:r>
              <w:rPr>
                <w:sz w:val="16"/>
                <w:szCs w:val="16"/>
              </w:rPr>
              <w:t>São paulo</w:t>
            </w:r>
          </w:p>
        </w:tc>
        <w:tc>
          <w:tcPr>
            <w:tcW w:w="3466" w:type="dxa"/>
            <w:noWrap/>
            <w:hideMark/>
          </w:tcPr>
          <w:p w14:paraId="28493D47" w14:textId="77777777" w:rsidR="00771A4B" w:rsidRDefault="00771A4B" w:rsidP="00771A4B">
            <w:pPr>
              <w:rPr>
                <w:sz w:val="16"/>
                <w:szCs w:val="16"/>
              </w:rPr>
            </w:pPr>
            <w:r>
              <w:rPr>
                <w:sz w:val="16"/>
                <w:szCs w:val="16"/>
              </w:rPr>
              <w:t>PDU FAB: MGE, MOD: PM252-42-225, N/S: 25149411 480/120/208V X 279/625A</w:t>
            </w:r>
          </w:p>
        </w:tc>
        <w:tc>
          <w:tcPr>
            <w:tcW w:w="481" w:type="dxa"/>
            <w:noWrap/>
            <w:hideMark/>
          </w:tcPr>
          <w:p w14:paraId="1CC09E05" w14:textId="77777777" w:rsidR="00771A4B" w:rsidRDefault="00771A4B" w:rsidP="00771A4B">
            <w:pPr>
              <w:rPr>
                <w:sz w:val="16"/>
                <w:szCs w:val="16"/>
              </w:rPr>
            </w:pPr>
            <w:r>
              <w:rPr>
                <w:sz w:val="16"/>
                <w:szCs w:val="16"/>
              </w:rPr>
              <w:t>SP</w:t>
            </w:r>
          </w:p>
        </w:tc>
        <w:tc>
          <w:tcPr>
            <w:tcW w:w="950" w:type="dxa"/>
            <w:noWrap/>
            <w:vAlign w:val="center"/>
            <w:hideMark/>
          </w:tcPr>
          <w:p w14:paraId="247AD566" w14:textId="77777777" w:rsidR="00771A4B" w:rsidRDefault="00771A4B" w:rsidP="00771A4B">
            <w:pPr>
              <w:jc w:val="center"/>
              <w:rPr>
                <w:sz w:val="16"/>
                <w:szCs w:val="16"/>
              </w:rPr>
            </w:pPr>
            <w:r>
              <w:rPr>
                <w:sz w:val="16"/>
                <w:szCs w:val="16"/>
              </w:rPr>
              <w:t>ZWEQENER</w:t>
            </w:r>
          </w:p>
        </w:tc>
        <w:tc>
          <w:tcPr>
            <w:tcW w:w="665" w:type="dxa"/>
            <w:noWrap/>
            <w:vAlign w:val="center"/>
            <w:hideMark/>
          </w:tcPr>
          <w:p w14:paraId="17596AA5" w14:textId="77777777" w:rsidR="00771A4B" w:rsidRDefault="00771A4B" w:rsidP="00771A4B">
            <w:pPr>
              <w:jc w:val="center"/>
              <w:rPr>
                <w:sz w:val="16"/>
                <w:szCs w:val="16"/>
              </w:rPr>
            </w:pPr>
            <w:r>
              <w:rPr>
                <w:sz w:val="16"/>
                <w:szCs w:val="16"/>
              </w:rPr>
              <w:t>1</w:t>
            </w:r>
          </w:p>
        </w:tc>
        <w:tc>
          <w:tcPr>
            <w:tcW w:w="983" w:type="dxa"/>
            <w:vAlign w:val="center"/>
          </w:tcPr>
          <w:p w14:paraId="2D720E55" w14:textId="120494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5D0572" w14:textId="21C2137B" w:rsidR="00771A4B" w:rsidRDefault="00771A4B" w:rsidP="00771A4B">
            <w:pPr>
              <w:jc w:val="center"/>
              <w:rPr>
                <w:sz w:val="16"/>
                <w:szCs w:val="16"/>
              </w:rPr>
            </w:pPr>
            <w:r>
              <w:rPr>
                <w:sz w:val="16"/>
                <w:szCs w:val="16"/>
              </w:rPr>
              <w:t>UN</w:t>
            </w:r>
          </w:p>
        </w:tc>
        <w:tc>
          <w:tcPr>
            <w:tcW w:w="887" w:type="dxa"/>
            <w:noWrap/>
            <w:vAlign w:val="center"/>
            <w:hideMark/>
          </w:tcPr>
          <w:p w14:paraId="77A6C785" w14:textId="37FE6FBD" w:rsidR="00771A4B" w:rsidRDefault="00771A4B" w:rsidP="00771A4B">
            <w:pPr>
              <w:jc w:val="center"/>
              <w:rPr>
                <w:sz w:val="16"/>
                <w:szCs w:val="16"/>
              </w:rPr>
            </w:pPr>
            <w:r>
              <w:rPr>
                <w:sz w:val="16"/>
                <w:szCs w:val="16"/>
              </w:rPr>
              <w:t>168.603,91</w:t>
            </w:r>
          </w:p>
        </w:tc>
        <w:tc>
          <w:tcPr>
            <w:tcW w:w="1152" w:type="dxa"/>
            <w:noWrap/>
            <w:vAlign w:val="center"/>
            <w:hideMark/>
          </w:tcPr>
          <w:p w14:paraId="544122BD" w14:textId="3711687F" w:rsidR="00771A4B" w:rsidRDefault="00771A4B" w:rsidP="00771A4B">
            <w:pPr>
              <w:jc w:val="center"/>
              <w:rPr>
                <w:sz w:val="16"/>
                <w:szCs w:val="16"/>
              </w:rPr>
            </w:pPr>
            <w:r>
              <w:rPr>
                <w:sz w:val="16"/>
                <w:szCs w:val="16"/>
              </w:rPr>
              <w:t>-     117.117,37</w:t>
            </w:r>
          </w:p>
        </w:tc>
        <w:tc>
          <w:tcPr>
            <w:tcW w:w="887" w:type="dxa"/>
            <w:noWrap/>
            <w:vAlign w:val="center"/>
            <w:hideMark/>
          </w:tcPr>
          <w:p w14:paraId="61DE9C60" w14:textId="5FC22BF0" w:rsidR="00771A4B" w:rsidRDefault="00771A4B" w:rsidP="00771A4B">
            <w:pPr>
              <w:jc w:val="center"/>
              <w:rPr>
                <w:sz w:val="16"/>
                <w:szCs w:val="16"/>
              </w:rPr>
            </w:pPr>
            <w:r>
              <w:rPr>
                <w:sz w:val="16"/>
                <w:szCs w:val="16"/>
              </w:rPr>
              <w:t>51.486,54</w:t>
            </w:r>
          </w:p>
        </w:tc>
      </w:tr>
      <w:tr w:rsidR="00771A4B" w14:paraId="2DC3DD39" w14:textId="77777777" w:rsidTr="00771A4B">
        <w:trPr>
          <w:trHeight w:val="240"/>
        </w:trPr>
        <w:tc>
          <w:tcPr>
            <w:tcW w:w="936" w:type="dxa"/>
            <w:noWrap/>
            <w:hideMark/>
          </w:tcPr>
          <w:p w14:paraId="18A96F73" w14:textId="50DB269E" w:rsidR="00771A4B" w:rsidRDefault="00771A4B" w:rsidP="00771A4B">
            <w:pPr>
              <w:rPr>
                <w:sz w:val="16"/>
                <w:szCs w:val="16"/>
              </w:rPr>
            </w:pPr>
            <w:r>
              <w:rPr>
                <w:sz w:val="16"/>
                <w:szCs w:val="16"/>
              </w:rPr>
              <w:t>Maquinas e equipamentos</w:t>
            </w:r>
          </w:p>
        </w:tc>
        <w:tc>
          <w:tcPr>
            <w:tcW w:w="1096" w:type="dxa"/>
            <w:noWrap/>
            <w:hideMark/>
          </w:tcPr>
          <w:p w14:paraId="3725574F" w14:textId="77777777" w:rsidR="00771A4B" w:rsidRDefault="00771A4B" w:rsidP="00771A4B">
            <w:pPr>
              <w:rPr>
                <w:sz w:val="16"/>
                <w:szCs w:val="16"/>
              </w:rPr>
            </w:pPr>
            <w:r>
              <w:rPr>
                <w:sz w:val="16"/>
                <w:szCs w:val="16"/>
              </w:rPr>
              <w:t>3500000041840</w:t>
            </w:r>
          </w:p>
        </w:tc>
        <w:tc>
          <w:tcPr>
            <w:tcW w:w="628" w:type="dxa"/>
            <w:noWrap/>
            <w:hideMark/>
          </w:tcPr>
          <w:p w14:paraId="2E9344F2" w14:textId="040AEE59" w:rsidR="00771A4B" w:rsidRDefault="00771A4B" w:rsidP="00771A4B">
            <w:pPr>
              <w:rPr>
                <w:sz w:val="16"/>
                <w:szCs w:val="16"/>
              </w:rPr>
            </w:pPr>
            <w:r>
              <w:rPr>
                <w:sz w:val="16"/>
                <w:szCs w:val="16"/>
              </w:rPr>
              <w:t>São paulo</w:t>
            </w:r>
          </w:p>
        </w:tc>
        <w:tc>
          <w:tcPr>
            <w:tcW w:w="3466" w:type="dxa"/>
            <w:noWrap/>
            <w:hideMark/>
          </w:tcPr>
          <w:p w14:paraId="62C8CA2F" w14:textId="77777777" w:rsidR="00771A4B" w:rsidRDefault="00771A4B" w:rsidP="00771A4B">
            <w:pPr>
              <w:rPr>
                <w:sz w:val="16"/>
                <w:szCs w:val="16"/>
              </w:rPr>
            </w:pPr>
            <w:r>
              <w:rPr>
                <w:sz w:val="16"/>
                <w:szCs w:val="16"/>
              </w:rPr>
              <w:t>PDU FAB: MGE, MOD: PM252-42-225, N/S: 251494-07 480/120/208V X 279/625A</w:t>
            </w:r>
          </w:p>
        </w:tc>
        <w:tc>
          <w:tcPr>
            <w:tcW w:w="481" w:type="dxa"/>
            <w:noWrap/>
            <w:hideMark/>
          </w:tcPr>
          <w:p w14:paraId="4C0157D9" w14:textId="77777777" w:rsidR="00771A4B" w:rsidRDefault="00771A4B" w:rsidP="00771A4B">
            <w:pPr>
              <w:rPr>
                <w:sz w:val="16"/>
                <w:szCs w:val="16"/>
              </w:rPr>
            </w:pPr>
            <w:r>
              <w:rPr>
                <w:sz w:val="16"/>
                <w:szCs w:val="16"/>
              </w:rPr>
              <w:t>SP</w:t>
            </w:r>
          </w:p>
        </w:tc>
        <w:tc>
          <w:tcPr>
            <w:tcW w:w="950" w:type="dxa"/>
            <w:noWrap/>
            <w:vAlign w:val="center"/>
            <w:hideMark/>
          </w:tcPr>
          <w:p w14:paraId="6A93F373" w14:textId="77777777" w:rsidR="00771A4B" w:rsidRDefault="00771A4B" w:rsidP="00771A4B">
            <w:pPr>
              <w:jc w:val="center"/>
              <w:rPr>
                <w:sz w:val="16"/>
                <w:szCs w:val="16"/>
              </w:rPr>
            </w:pPr>
            <w:r>
              <w:rPr>
                <w:sz w:val="16"/>
                <w:szCs w:val="16"/>
              </w:rPr>
              <w:t>ZWEQENER</w:t>
            </w:r>
          </w:p>
        </w:tc>
        <w:tc>
          <w:tcPr>
            <w:tcW w:w="665" w:type="dxa"/>
            <w:noWrap/>
            <w:vAlign w:val="center"/>
            <w:hideMark/>
          </w:tcPr>
          <w:p w14:paraId="48EF77E4" w14:textId="77777777" w:rsidR="00771A4B" w:rsidRDefault="00771A4B" w:rsidP="00771A4B">
            <w:pPr>
              <w:jc w:val="center"/>
              <w:rPr>
                <w:sz w:val="16"/>
                <w:szCs w:val="16"/>
              </w:rPr>
            </w:pPr>
            <w:r>
              <w:rPr>
                <w:sz w:val="16"/>
                <w:szCs w:val="16"/>
              </w:rPr>
              <w:t>1</w:t>
            </w:r>
          </w:p>
        </w:tc>
        <w:tc>
          <w:tcPr>
            <w:tcW w:w="983" w:type="dxa"/>
            <w:vAlign w:val="center"/>
          </w:tcPr>
          <w:p w14:paraId="10B28D86" w14:textId="0507F5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D73BFF" w14:textId="0B9C92A5" w:rsidR="00771A4B" w:rsidRDefault="00771A4B" w:rsidP="00771A4B">
            <w:pPr>
              <w:jc w:val="center"/>
              <w:rPr>
                <w:sz w:val="16"/>
                <w:szCs w:val="16"/>
              </w:rPr>
            </w:pPr>
            <w:r>
              <w:rPr>
                <w:sz w:val="16"/>
                <w:szCs w:val="16"/>
              </w:rPr>
              <w:t>UN</w:t>
            </w:r>
          </w:p>
        </w:tc>
        <w:tc>
          <w:tcPr>
            <w:tcW w:w="887" w:type="dxa"/>
            <w:noWrap/>
            <w:vAlign w:val="center"/>
            <w:hideMark/>
          </w:tcPr>
          <w:p w14:paraId="4D257B21" w14:textId="5D079FEA" w:rsidR="00771A4B" w:rsidRDefault="00771A4B" w:rsidP="00771A4B">
            <w:pPr>
              <w:jc w:val="center"/>
              <w:rPr>
                <w:sz w:val="16"/>
                <w:szCs w:val="16"/>
              </w:rPr>
            </w:pPr>
            <w:r>
              <w:rPr>
                <w:sz w:val="16"/>
                <w:szCs w:val="16"/>
              </w:rPr>
              <w:t>195.710,72</w:t>
            </w:r>
          </w:p>
        </w:tc>
        <w:tc>
          <w:tcPr>
            <w:tcW w:w="1152" w:type="dxa"/>
            <w:noWrap/>
            <w:vAlign w:val="center"/>
            <w:hideMark/>
          </w:tcPr>
          <w:p w14:paraId="31F1847F" w14:textId="088EC23B" w:rsidR="00771A4B" w:rsidRDefault="00771A4B" w:rsidP="00771A4B">
            <w:pPr>
              <w:jc w:val="center"/>
              <w:rPr>
                <w:sz w:val="16"/>
                <w:szCs w:val="16"/>
              </w:rPr>
            </w:pPr>
            <w:r>
              <w:rPr>
                <w:sz w:val="16"/>
                <w:szCs w:val="16"/>
              </w:rPr>
              <w:t>-     135.946,55</w:t>
            </w:r>
          </w:p>
        </w:tc>
        <w:tc>
          <w:tcPr>
            <w:tcW w:w="887" w:type="dxa"/>
            <w:noWrap/>
            <w:vAlign w:val="center"/>
            <w:hideMark/>
          </w:tcPr>
          <w:p w14:paraId="1974B802" w14:textId="00EBC384" w:rsidR="00771A4B" w:rsidRDefault="00771A4B" w:rsidP="00771A4B">
            <w:pPr>
              <w:jc w:val="center"/>
              <w:rPr>
                <w:sz w:val="16"/>
                <w:szCs w:val="16"/>
              </w:rPr>
            </w:pPr>
            <w:r>
              <w:rPr>
                <w:sz w:val="16"/>
                <w:szCs w:val="16"/>
              </w:rPr>
              <w:t>59.764,17</w:t>
            </w:r>
          </w:p>
        </w:tc>
      </w:tr>
      <w:tr w:rsidR="00771A4B" w14:paraId="5F5C0F9B" w14:textId="77777777" w:rsidTr="00771A4B">
        <w:trPr>
          <w:trHeight w:val="240"/>
        </w:trPr>
        <w:tc>
          <w:tcPr>
            <w:tcW w:w="936" w:type="dxa"/>
            <w:noWrap/>
            <w:hideMark/>
          </w:tcPr>
          <w:p w14:paraId="4E0AABE6" w14:textId="062D43B2" w:rsidR="00771A4B" w:rsidRDefault="00771A4B" w:rsidP="00771A4B">
            <w:pPr>
              <w:rPr>
                <w:sz w:val="16"/>
                <w:szCs w:val="16"/>
              </w:rPr>
            </w:pPr>
            <w:r>
              <w:rPr>
                <w:sz w:val="16"/>
                <w:szCs w:val="16"/>
              </w:rPr>
              <w:t>Maquinas e equipamentos</w:t>
            </w:r>
          </w:p>
        </w:tc>
        <w:tc>
          <w:tcPr>
            <w:tcW w:w="1096" w:type="dxa"/>
            <w:noWrap/>
            <w:hideMark/>
          </w:tcPr>
          <w:p w14:paraId="0A716861" w14:textId="77777777" w:rsidR="00771A4B" w:rsidRDefault="00771A4B" w:rsidP="00771A4B">
            <w:pPr>
              <w:rPr>
                <w:sz w:val="16"/>
                <w:szCs w:val="16"/>
              </w:rPr>
            </w:pPr>
            <w:r>
              <w:rPr>
                <w:sz w:val="16"/>
                <w:szCs w:val="16"/>
              </w:rPr>
              <w:t>3500000041850</w:t>
            </w:r>
          </w:p>
        </w:tc>
        <w:tc>
          <w:tcPr>
            <w:tcW w:w="628" w:type="dxa"/>
            <w:noWrap/>
            <w:hideMark/>
          </w:tcPr>
          <w:p w14:paraId="3BBE1234" w14:textId="22644CD0" w:rsidR="00771A4B" w:rsidRDefault="00771A4B" w:rsidP="00771A4B">
            <w:pPr>
              <w:rPr>
                <w:sz w:val="16"/>
                <w:szCs w:val="16"/>
              </w:rPr>
            </w:pPr>
            <w:r>
              <w:rPr>
                <w:sz w:val="16"/>
                <w:szCs w:val="16"/>
              </w:rPr>
              <w:t>São paulo</w:t>
            </w:r>
          </w:p>
        </w:tc>
        <w:tc>
          <w:tcPr>
            <w:tcW w:w="3466" w:type="dxa"/>
            <w:noWrap/>
            <w:hideMark/>
          </w:tcPr>
          <w:p w14:paraId="05CD1AE1" w14:textId="77777777" w:rsidR="00771A4B" w:rsidRDefault="00771A4B" w:rsidP="00771A4B">
            <w:pPr>
              <w:rPr>
                <w:sz w:val="16"/>
                <w:szCs w:val="16"/>
              </w:rPr>
            </w:pPr>
            <w:r>
              <w:rPr>
                <w:sz w:val="16"/>
                <w:szCs w:val="16"/>
              </w:rPr>
              <w:t>PDU FAB: MGE, MOD: PM252-42-225, N/S: 251497-05 480/120/208V X 279/625A</w:t>
            </w:r>
          </w:p>
        </w:tc>
        <w:tc>
          <w:tcPr>
            <w:tcW w:w="481" w:type="dxa"/>
            <w:noWrap/>
            <w:hideMark/>
          </w:tcPr>
          <w:p w14:paraId="288CCFE1" w14:textId="77777777" w:rsidR="00771A4B" w:rsidRDefault="00771A4B" w:rsidP="00771A4B">
            <w:pPr>
              <w:rPr>
                <w:sz w:val="16"/>
                <w:szCs w:val="16"/>
              </w:rPr>
            </w:pPr>
            <w:r>
              <w:rPr>
                <w:sz w:val="16"/>
                <w:szCs w:val="16"/>
              </w:rPr>
              <w:t>SP</w:t>
            </w:r>
          </w:p>
        </w:tc>
        <w:tc>
          <w:tcPr>
            <w:tcW w:w="950" w:type="dxa"/>
            <w:noWrap/>
            <w:vAlign w:val="center"/>
            <w:hideMark/>
          </w:tcPr>
          <w:p w14:paraId="3D0FAFAC" w14:textId="77777777" w:rsidR="00771A4B" w:rsidRDefault="00771A4B" w:rsidP="00771A4B">
            <w:pPr>
              <w:jc w:val="center"/>
              <w:rPr>
                <w:sz w:val="16"/>
                <w:szCs w:val="16"/>
              </w:rPr>
            </w:pPr>
            <w:r>
              <w:rPr>
                <w:sz w:val="16"/>
                <w:szCs w:val="16"/>
              </w:rPr>
              <w:t>ZWEQENER</w:t>
            </w:r>
          </w:p>
        </w:tc>
        <w:tc>
          <w:tcPr>
            <w:tcW w:w="665" w:type="dxa"/>
            <w:noWrap/>
            <w:vAlign w:val="center"/>
            <w:hideMark/>
          </w:tcPr>
          <w:p w14:paraId="1DD33786" w14:textId="77777777" w:rsidR="00771A4B" w:rsidRDefault="00771A4B" w:rsidP="00771A4B">
            <w:pPr>
              <w:jc w:val="center"/>
              <w:rPr>
                <w:sz w:val="16"/>
                <w:szCs w:val="16"/>
              </w:rPr>
            </w:pPr>
            <w:r>
              <w:rPr>
                <w:sz w:val="16"/>
                <w:szCs w:val="16"/>
              </w:rPr>
              <w:t>1</w:t>
            </w:r>
          </w:p>
        </w:tc>
        <w:tc>
          <w:tcPr>
            <w:tcW w:w="983" w:type="dxa"/>
            <w:vAlign w:val="center"/>
          </w:tcPr>
          <w:p w14:paraId="771754A1" w14:textId="2D5747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05C195" w14:textId="2CEC0F65" w:rsidR="00771A4B" w:rsidRDefault="00771A4B" w:rsidP="00771A4B">
            <w:pPr>
              <w:jc w:val="center"/>
              <w:rPr>
                <w:sz w:val="16"/>
                <w:szCs w:val="16"/>
              </w:rPr>
            </w:pPr>
            <w:r>
              <w:rPr>
                <w:sz w:val="16"/>
                <w:szCs w:val="16"/>
              </w:rPr>
              <w:t>UN</w:t>
            </w:r>
          </w:p>
        </w:tc>
        <w:tc>
          <w:tcPr>
            <w:tcW w:w="887" w:type="dxa"/>
            <w:noWrap/>
            <w:vAlign w:val="center"/>
            <w:hideMark/>
          </w:tcPr>
          <w:p w14:paraId="36E049EB" w14:textId="0F47603B" w:rsidR="00771A4B" w:rsidRDefault="00771A4B" w:rsidP="00771A4B">
            <w:pPr>
              <w:jc w:val="center"/>
              <w:rPr>
                <w:sz w:val="16"/>
                <w:szCs w:val="16"/>
              </w:rPr>
            </w:pPr>
            <w:r>
              <w:rPr>
                <w:sz w:val="16"/>
                <w:szCs w:val="16"/>
              </w:rPr>
              <w:t>499.906,60</w:t>
            </w:r>
          </w:p>
        </w:tc>
        <w:tc>
          <w:tcPr>
            <w:tcW w:w="1152" w:type="dxa"/>
            <w:noWrap/>
            <w:vAlign w:val="center"/>
            <w:hideMark/>
          </w:tcPr>
          <w:p w14:paraId="55809F93" w14:textId="40436511" w:rsidR="00771A4B" w:rsidRDefault="00771A4B" w:rsidP="00771A4B">
            <w:pPr>
              <w:jc w:val="center"/>
              <w:rPr>
                <w:sz w:val="16"/>
                <w:szCs w:val="16"/>
              </w:rPr>
            </w:pPr>
            <w:r>
              <w:rPr>
                <w:sz w:val="16"/>
                <w:szCs w:val="16"/>
              </w:rPr>
              <w:t>-     346.216,81</w:t>
            </w:r>
          </w:p>
        </w:tc>
        <w:tc>
          <w:tcPr>
            <w:tcW w:w="887" w:type="dxa"/>
            <w:noWrap/>
            <w:vAlign w:val="center"/>
            <w:hideMark/>
          </w:tcPr>
          <w:p w14:paraId="4276B720" w14:textId="48143F58" w:rsidR="00771A4B" w:rsidRDefault="00771A4B" w:rsidP="00771A4B">
            <w:pPr>
              <w:jc w:val="center"/>
              <w:rPr>
                <w:sz w:val="16"/>
                <w:szCs w:val="16"/>
              </w:rPr>
            </w:pPr>
            <w:r>
              <w:rPr>
                <w:sz w:val="16"/>
                <w:szCs w:val="16"/>
              </w:rPr>
              <w:t>153.689,79</w:t>
            </w:r>
          </w:p>
        </w:tc>
      </w:tr>
      <w:tr w:rsidR="00771A4B" w14:paraId="0E0000D1" w14:textId="77777777" w:rsidTr="00771A4B">
        <w:trPr>
          <w:trHeight w:val="240"/>
        </w:trPr>
        <w:tc>
          <w:tcPr>
            <w:tcW w:w="936" w:type="dxa"/>
            <w:noWrap/>
            <w:hideMark/>
          </w:tcPr>
          <w:p w14:paraId="69CF8400" w14:textId="122502CC" w:rsidR="00771A4B" w:rsidRDefault="00771A4B" w:rsidP="00771A4B">
            <w:pPr>
              <w:rPr>
                <w:sz w:val="16"/>
                <w:szCs w:val="16"/>
              </w:rPr>
            </w:pPr>
            <w:r>
              <w:rPr>
                <w:sz w:val="16"/>
                <w:szCs w:val="16"/>
              </w:rPr>
              <w:t>Maquinas e equipamentos</w:t>
            </w:r>
          </w:p>
        </w:tc>
        <w:tc>
          <w:tcPr>
            <w:tcW w:w="1096" w:type="dxa"/>
            <w:noWrap/>
            <w:hideMark/>
          </w:tcPr>
          <w:p w14:paraId="5907D3E8" w14:textId="77777777" w:rsidR="00771A4B" w:rsidRDefault="00771A4B" w:rsidP="00771A4B">
            <w:pPr>
              <w:rPr>
                <w:sz w:val="16"/>
                <w:szCs w:val="16"/>
              </w:rPr>
            </w:pPr>
            <w:r>
              <w:rPr>
                <w:sz w:val="16"/>
                <w:szCs w:val="16"/>
              </w:rPr>
              <w:t>3500000041860</w:t>
            </w:r>
          </w:p>
        </w:tc>
        <w:tc>
          <w:tcPr>
            <w:tcW w:w="628" w:type="dxa"/>
            <w:noWrap/>
            <w:hideMark/>
          </w:tcPr>
          <w:p w14:paraId="1C59584E" w14:textId="3EC0171F" w:rsidR="00771A4B" w:rsidRDefault="00771A4B" w:rsidP="00771A4B">
            <w:pPr>
              <w:rPr>
                <w:sz w:val="16"/>
                <w:szCs w:val="16"/>
              </w:rPr>
            </w:pPr>
            <w:r>
              <w:rPr>
                <w:sz w:val="16"/>
                <w:szCs w:val="16"/>
              </w:rPr>
              <w:t>São paulo</w:t>
            </w:r>
          </w:p>
        </w:tc>
        <w:tc>
          <w:tcPr>
            <w:tcW w:w="3466" w:type="dxa"/>
            <w:noWrap/>
            <w:hideMark/>
          </w:tcPr>
          <w:p w14:paraId="2A9D66D4" w14:textId="77777777" w:rsidR="00771A4B" w:rsidRDefault="00771A4B" w:rsidP="00771A4B">
            <w:pPr>
              <w:rPr>
                <w:sz w:val="16"/>
                <w:szCs w:val="16"/>
              </w:rPr>
            </w:pPr>
            <w:r>
              <w:rPr>
                <w:sz w:val="16"/>
                <w:szCs w:val="16"/>
              </w:rPr>
              <w:t>PDU FAB: MGE, MOD: PM252-42-225, N/S: 251494 480/120/208V X 279/625A</w:t>
            </w:r>
          </w:p>
        </w:tc>
        <w:tc>
          <w:tcPr>
            <w:tcW w:w="481" w:type="dxa"/>
            <w:noWrap/>
            <w:hideMark/>
          </w:tcPr>
          <w:p w14:paraId="737E9938" w14:textId="77777777" w:rsidR="00771A4B" w:rsidRDefault="00771A4B" w:rsidP="00771A4B">
            <w:pPr>
              <w:rPr>
                <w:sz w:val="16"/>
                <w:szCs w:val="16"/>
              </w:rPr>
            </w:pPr>
            <w:r>
              <w:rPr>
                <w:sz w:val="16"/>
                <w:szCs w:val="16"/>
              </w:rPr>
              <w:t>SP</w:t>
            </w:r>
          </w:p>
        </w:tc>
        <w:tc>
          <w:tcPr>
            <w:tcW w:w="950" w:type="dxa"/>
            <w:noWrap/>
            <w:vAlign w:val="center"/>
            <w:hideMark/>
          </w:tcPr>
          <w:p w14:paraId="5AC9011D" w14:textId="77777777" w:rsidR="00771A4B" w:rsidRDefault="00771A4B" w:rsidP="00771A4B">
            <w:pPr>
              <w:jc w:val="center"/>
              <w:rPr>
                <w:sz w:val="16"/>
                <w:szCs w:val="16"/>
              </w:rPr>
            </w:pPr>
            <w:r>
              <w:rPr>
                <w:sz w:val="16"/>
                <w:szCs w:val="16"/>
              </w:rPr>
              <w:t>ZWEQENER</w:t>
            </w:r>
          </w:p>
        </w:tc>
        <w:tc>
          <w:tcPr>
            <w:tcW w:w="665" w:type="dxa"/>
            <w:noWrap/>
            <w:vAlign w:val="center"/>
            <w:hideMark/>
          </w:tcPr>
          <w:p w14:paraId="6C3C9478" w14:textId="77777777" w:rsidR="00771A4B" w:rsidRDefault="00771A4B" w:rsidP="00771A4B">
            <w:pPr>
              <w:jc w:val="center"/>
              <w:rPr>
                <w:sz w:val="16"/>
                <w:szCs w:val="16"/>
              </w:rPr>
            </w:pPr>
            <w:r>
              <w:rPr>
                <w:sz w:val="16"/>
                <w:szCs w:val="16"/>
              </w:rPr>
              <w:t>1</w:t>
            </w:r>
          </w:p>
        </w:tc>
        <w:tc>
          <w:tcPr>
            <w:tcW w:w="983" w:type="dxa"/>
            <w:vAlign w:val="center"/>
          </w:tcPr>
          <w:p w14:paraId="5E4C07FB" w14:textId="140BCC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189EC0" w14:textId="55169481" w:rsidR="00771A4B" w:rsidRDefault="00771A4B" w:rsidP="00771A4B">
            <w:pPr>
              <w:jc w:val="center"/>
              <w:rPr>
                <w:sz w:val="16"/>
                <w:szCs w:val="16"/>
              </w:rPr>
            </w:pPr>
            <w:r>
              <w:rPr>
                <w:sz w:val="16"/>
                <w:szCs w:val="16"/>
              </w:rPr>
              <w:t>UN</w:t>
            </w:r>
          </w:p>
        </w:tc>
        <w:tc>
          <w:tcPr>
            <w:tcW w:w="887" w:type="dxa"/>
            <w:noWrap/>
            <w:vAlign w:val="center"/>
            <w:hideMark/>
          </w:tcPr>
          <w:p w14:paraId="2A8F1FF7" w14:textId="5C039702" w:rsidR="00771A4B" w:rsidRDefault="00771A4B" w:rsidP="00771A4B">
            <w:pPr>
              <w:jc w:val="center"/>
              <w:rPr>
                <w:sz w:val="16"/>
                <w:szCs w:val="16"/>
              </w:rPr>
            </w:pPr>
            <w:r>
              <w:rPr>
                <w:sz w:val="16"/>
                <w:szCs w:val="16"/>
              </w:rPr>
              <w:t>57.150,57</w:t>
            </w:r>
          </w:p>
        </w:tc>
        <w:tc>
          <w:tcPr>
            <w:tcW w:w="1152" w:type="dxa"/>
            <w:noWrap/>
            <w:vAlign w:val="center"/>
            <w:hideMark/>
          </w:tcPr>
          <w:p w14:paraId="4FCA1614" w14:textId="10C511E7" w:rsidR="00771A4B" w:rsidRDefault="00771A4B" w:rsidP="00771A4B">
            <w:pPr>
              <w:jc w:val="center"/>
              <w:rPr>
                <w:sz w:val="16"/>
                <w:szCs w:val="16"/>
              </w:rPr>
            </w:pPr>
            <w:r>
              <w:rPr>
                <w:sz w:val="16"/>
                <w:szCs w:val="16"/>
              </w:rPr>
              <w:t>-        39.699,32</w:t>
            </w:r>
          </w:p>
        </w:tc>
        <w:tc>
          <w:tcPr>
            <w:tcW w:w="887" w:type="dxa"/>
            <w:noWrap/>
            <w:vAlign w:val="center"/>
            <w:hideMark/>
          </w:tcPr>
          <w:p w14:paraId="16BDE4D2" w14:textId="5AD000E2" w:rsidR="00771A4B" w:rsidRDefault="00771A4B" w:rsidP="00771A4B">
            <w:pPr>
              <w:jc w:val="center"/>
              <w:rPr>
                <w:sz w:val="16"/>
                <w:szCs w:val="16"/>
              </w:rPr>
            </w:pPr>
            <w:r>
              <w:rPr>
                <w:sz w:val="16"/>
                <w:szCs w:val="16"/>
              </w:rPr>
              <w:t>17.451,25</w:t>
            </w:r>
          </w:p>
        </w:tc>
      </w:tr>
      <w:tr w:rsidR="00771A4B" w14:paraId="3C971E40" w14:textId="77777777" w:rsidTr="00771A4B">
        <w:trPr>
          <w:trHeight w:val="240"/>
        </w:trPr>
        <w:tc>
          <w:tcPr>
            <w:tcW w:w="936" w:type="dxa"/>
            <w:noWrap/>
            <w:hideMark/>
          </w:tcPr>
          <w:p w14:paraId="312C1211" w14:textId="7801E3CF" w:rsidR="00771A4B" w:rsidRDefault="00771A4B" w:rsidP="00771A4B">
            <w:pPr>
              <w:rPr>
                <w:sz w:val="16"/>
                <w:szCs w:val="16"/>
              </w:rPr>
            </w:pPr>
            <w:r>
              <w:rPr>
                <w:sz w:val="16"/>
                <w:szCs w:val="16"/>
              </w:rPr>
              <w:t>Maquinas e equipamentos</w:t>
            </w:r>
          </w:p>
        </w:tc>
        <w:tc>
          <w:tcPr>
            <w:tcW w:w="1096" w:type="dxa"/>
            <w:noWrap/>
            <w:hideMark/>
          </w:tcPr>
          <w:p w14:paraId="02BDDC3D" w14:textId="77777777" w:rsidR="00771A4B" w:rsidRDefault="00771A4B" w:rsidP="00771A4B">
            <w:pPr>
              <w:rPr>
                <w:sz w:val="16"/>
                <w:szCs w:val="16"/>
              </w:rPr>
            </w:pPr>
            <w:r>
              <w:rPr>
                <w:sz w:val="16"/>
                <w:szCs w:val="16"/>
              </w:rPr>
              <w:t>3500000041870</w:t>
            </w:r>
          </w:p>
        </w:tc>
        <w:tc>
          <w:tcPr>
            <w:tcW w:w="628" w:type="dxa"/>
            <w:noWrap/>
            <w:hideMark/>
          </w:tcPr>
          <w:p w14:paraId="48B6BD44" w14:textId="4A299110" w:rsidR="00771A4B" w:rsidRDefault="00771A4B" w:rsidP="00771A4B">
            <w:pPr>
              <w:rPr>
                <w:sz w:val="16"/>
                <w:szCs w:val="16"/>
              </w:rPr>
            </w:pPr>
            <w:r>
              <w:rPr>
                <w:sz w:val="16"/>
                <w:szCs w:val="16"/>
              </w:rPr>
              <w:t>São paulo</w:t>
            </w:r>
          </w:p>
        </w:tc>
        <w:tc>
          <w:tcPr>
            <w:tcW w:w="3466" w:type="dxa"/>
            <w:noWrap/>
            <w:hideMark/>
          </w:tcPr>
          <w:p w14:paraId="2587C0E2" w14:textId="77777777" w:rsidR="00771A4B" w:rsidRDefault="00771A4B" w:rsidP="00771A4B">
            <w:pPr>
              <w:rPr>
                <w:sz w:val="16"/>
                <w:szCs w:val="16"/>
              </w:rPr>
            </w:pPr>
            <w:r>
              <w:rPr>
                <w:sz w:val="16"/>
                <w:szCs w:val="16"/>
              </w:rPr>
              <w:t>PDU FAB: MGE, MOD: PM252-42-225, N/S: 251494 480/120/208V X 279/625A</w:t>
            </w:r>
          </w:p>
        </w:tc>
        <w:tc>
          <w:tcPr>
            <w:tcW w:w="481" w:type="dxa"/>
            <w:noWrap/>
            <w:hideMark/>
          </w:tcPr>
          <w:p w14:paraId="63FF6D26" w14:textId="77777777" w:rsidR="00771A4B" w:rsidRDefault="00771A4B" w:rsidP="00771A4B">
            <w:pPr>
              <w:rPr>
                <w:sz w:val="16"/>
                <w:szCs w:val="16"/>
              </w:rPr>
            </w:pPr>
            <w:r>
              <w:rPr>
                <w:sz w:val="16"/>
                <w:szCs w:val="16"/>
              </w:rPr>
              <w:t>SP</w:t>
            </w:r>
          </w:p>
        </w:tc>
        <w:tc>
          <w:tcPr>
            <w:tcW w:w="950" w:type="dxa"/>
            <w:noWrap/>
            <w:vAlign w:val="center"/>
            <w:hideMark/>
          </w:tcPr>
          <w:p w14:paraId="590B3CD8" w14:textId="77777777" w:rsidR="00771A4B" w:rsidRDefault="00771A4B" w:rsidP="00771A4B">
            <w:pPr>
              <w:jc w:val="center"/>
              <w:rPr>
                <w:sz w:val="16"/>
                <w:szCs w:val="16"/>
              </w:rPr>
            </w:pPr>
            <w:r>
              <w:rPr>
                <w:sz w:val="16"/>
                <w:szCs w:val="16"/>
              </w:rPr>
              <w:t>ZWEQENER</w:t>
            </w:r>
          </w:p>
        </w:tc>
        <w:tc>
          <w:tcPr>
            <w:tcW w:w="665" w:type="dxa"/>
            <w:noWrap/>
            <w:vAlign w:val="center"/>
            <w:hideMark/>
          </w:tcPr>
          <w:p w14:paraId="1F2A15D8" w14:textId="77777777" w:rsidR="00771A4B" w:rsidRDefault="00771A4B" w:rsidP="00771A4B">
            <w:pPr>
              <w:jc w:val="center"/>
              <w:rPr>
                <w:sz w:val="16"/>
                <w:szCs w:val="16"/>
              </w:rPr>
            </w:pPr>
            <w:r>
              <w:rPr>
                <w:sz w:val="16"/>
                <w:szCs w:val="16"/>
              </w:rPr>
              <w:t>1</w:t>
            </w:r>
          </w:p>
        </w:tc>
        <w:tc>
          <w:tcPr>
            <w:tcW w:w="983" w:type="dxa"/>
            <w:vAlign w:val="center"/>
          </w:tcPr>
          <w:p w14:paraId="600E7926" w14:textId="3D0D83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94BE1C" w14:textId="25DB1056" w:rsidR="00771A4B" w:rsidRDefault="00771A4B" w:rsidP="00771A4B">
            <w:pPr>
              <w:jc w:val="center"/>
              <w:rPr>
                <w:sz w:val="16"/>
                <w:szCs w:val="16"/>
              </w:rPr>
            </w:pPr>
            <w:r>
              <w:rPr>
                <w:sz w:val="16"/>
                <w:szCs w:val="16"/>
              </w:rPr>
              <w:t>UN</w:t>
            </w:r>
          </w:p>
        </w:tc>
        <w:tc>
          <w:tcPr>
            <w:tcW w:w="887" w:type="dxa"/>
            <w:noWrap/>
            <w:vAlign w:val="center"/>
            <w:hideMark/>
          </w:tcPr>
          <w:p w14:paraId="614E0C51" w14:textId="4C663363" w:rsidR="00771A4B" w:rsidRDefault="00771A4B" w:rsidP="00771A4B">
            <w:pPr>
              <w:jc w:val="center"/>
              <w:rPr>
                <w:sz w:val="16"/>
                <w:szCs w:val="16"/>
              </w:rPr>
            </w:pPr>
            <w:r>
              <w:rPr>
                <w:sz w:val="16"/>
                <w:szCs w:val="16"/>
              </w:rPr>
              <w:t>466,21</w:t>
            </w:r>
          </w:p>
        </w:tc>
        <w:tc>
          <w:tcPr>
            <w:tcW w:w="1152" w:type="dxa"/>
            <w:noWrap/>
            <w:vAlign w:val="center"/>
            <w:hideMark/>
          </w:tcPr>
          <w:p w14:paraId="0A3B5898" w14:textId="07CE47E4" w:rsidR="00771A4B" w:rsidRDefault="00771A4B" w:rsidP="00771A4B">
            <w:pPr>
              <w:jc w:val="center"/>
              <w:rPr>
                <w:sz w:val="16"/>
                <w:szCs w:val="16"/>
              </w:rPr>
            </w:pPr>
            <w:r>
              <w:rPr>
                <w:sz w:val="16"/>
                <w:szCs w:val="16"/>
              </w:rPr>
              <w:t>-             326,26</w:t>
            </w:r>
          </w:p>
        </w:tc>
        <w:tc>
          <w:tcPr>
            <w:tcW w:w="887" w:type="dxa"/>
            <w:noWrap/>
            <w:vAlign w:val="center"/>
            <w:hideMark/>
          </w:tcPr>
          <w:p w14:paraId="21C2788B" w14:textId="559BF9B0" w:rsidR="00771A4B" w:rsidRDefault="00771A4B" w:rsidP="00771A4B">
            <w:pPr>
              <w:jc w:val="center"/>
              <w:rPr>
                <w:sz w:val="16"/>
                <w:szCs w:val="16"/>
              </w:rPr>
            </w:pPr>
            <w:r>
              <w:rPr>
                <w:sz w:val="16"/>
                <w:szCs w:val="16"/>
              </w:rPr>
              <w:t>139,95</w:t>
            </w:r>
          </w:p>
        </w:tc>
      </w:tr>
      <w:tr w:rsidR="00771A4B" w14:paraId="47A12739" w14:textId="77777777" w:rsidTr="00771A4B">
        <w:trPr>
          <w:trHeight w:val="240"/>
        </w:trPr>
        <w:tc>
          <w:tcPr>
            <w:tcW w:w="936" w:type="dxa"/>
            <w:noWrap/>
            <w:hideMark/>
          </w:tcPr>
          <w:p w14:paraId="0C70481B" w14:textId="7C95AC86" w:rsidR="00771A4B" w:rsidRDefault="00771A4B" w:rsidP="00771A4B">
            <w:pPr>
              <w:rPr>
                <w:sz w:val="16"/>
                <w:szCs w:val="16"/>
              </w:rPr>
            </w:pPr>
            <w:r>
              <w:rPr>
                <w:sz w:val="16"/>
                <w:szCs w:val="16"/>
              </w:rPr>
              <w:t>Maquinas e equipamentos</w:t>
            </w:r>
          </w:p>
        </w:tc>
        <w:tc>
          <w:tcPr>
            <w:tcW w:w="1096" w:type="dxa"/>
            <w:noWrap/>
            <w:hideMark/>
          </w:tcPr>
          <w:p w14:paraId="4A8AF8E4" w14:textId="77777777" w:rsidR="00771A4B" w:rsidRDefault="00771A4B" w:rsidP="00771A4B">
            <w:pPr>
              <w:rPr>
                <w:sz w:val="16"/>
                <w:szCs w:val="16"/>
              </w:rPr>
            </w:pPr>
            <w:r>
              <w:rPr>
                <w:sz w:val="16"/>
                <w:szCs w:val="16"/>
              </w:rPr>
              <w:t>3500000041880</w:t>
            </w:r>
          </w:p>
        </w:tc>
        <w:tc>
          <w:tcPr>
            <w:tcW w:w="628" w:type="dxa"/>
            <w:noWrap/>
            <w:hideMark/>
          </w:tcPr>
          <w:p w14:paraId="507B2ECD" w14:textId="4CC513D2" w:rsidR="00771A4B" w:rsidRDefault="00771A4B" w:rsidP="00771A4B">
            <w:pPr>
              <w:rPr>
                <w:sz w:val="16"/>
                <w:szCs w:val="16"/>
              </w:rPr>
            </w:pPr>
            <w:r>
              <w:rPr>
                <w:sz w:val="16"/>
                <w:szCs w:val="16"/>
              </w:rPr>
              <w:t>São paulo</w:t>
            </w:r>
          </w:p>
        </w:tc>
        <w:tc>
          <w:tcPr>
            <w:tcW w:w="3466" w:type="dxa"/>
            <w:noWrap/>
            <w:hideMark/>
          </w:tcPr>
          <w:p w14:paraId="20BF3E80" w14:textId="77777777" w:rsidR="00771A4B" w:rsidRDefault="00771A4B" w:rsidP="00771A4B">
            <w:pPr>
              <w:rPr>
                <w:sz w:val="16"/>
                <w:szCs w:val="16"/>
              </w:rPr>
            </w:pPr>
            <w:r>
              <w:rPr>
                <w:sz w:val="16"/>
                <w:szCs w:val="16"/>
              </w:rPr>
              <w:t>TAG FAB: APC SCHINEIDER ELETRIC, MOD: 72-504044-00, N/S: D08-10220 CHAVE ESTATICA DE TRANFERENCIA AUTOMATICA 480V X 400A</w:t>
            </w:r>
          </w:p>
        </w:tc>
        <w:tc>
          <w:tcPr>
            <w:tcW w:w="481" w:type="dxa"/>
            <w:noWrap/>
            <w:hideMark/>
          </w:tcPr>
          <w:p w14:paraId="63CD67AD" w14:textId="77777777" w:rsidR="00771A4B" w:rsidRDefault="00771A4B" w:rsidP="00771A4B">
            <w:pPr>
              <w:rPr>
                <w:sz w:val="16"/>
                <w:szCs w:val="16"/>
              </w:rPr>
            </w:pPr>
            <w:r>
              <w:rPr>
                <w:sz w:val="16"/>
                <w:szCs w:val="16"/>
              </w:rPr>
              <w:t>SP</w:t>
            </w:r>
          </w:p>
        </w:tc>
        <w:tc>
          <w:tcPr>
            <w:tcW w:w="950" w:type="dxa"/>
            <w:noWrap/>
            <w:vAlign w:val="center"/>
            <w:hideMark/>
          </w:tcPr>
          <w:p w14:paraId="5A0F3402" w14:textId="77777777" w:rsidR="00771A4B" w:rsidRDefault="00771A4B" w:rsidP="00771A4B">
            <w:pPr>
              <w:jc w:val="center"/>
              <w:rPr>
                <w:sz w:val="16"/>
                <w:szCs w:val="16"/>
              </w:rPr>
            </w:pPr>
            <w:r>
              <w:rPr>
                <w:sz w:val="16"/>
                <w:szCs w:val="16"/>
              </w:rPr>
              <w:t>ZWEQENER</w:t>
            </w:r>
          </w:p>
        </w:tc>
        <w:tc>
          <w:tcPr>
            <w:tcW w:w="665" w:type="dxa"/>
            <w:noWrap/>
            <w:vAlign w:val="center"/>
            <w:hideMark/>
          </w:tcPr>
          <w:p w14:paraId="144B1A9A" w14:textId="77777777" w:rsidR="00771A4B" w:rsidRDefault="00771A4B" w:rsidP="00771A4B">
            <w:pPr>
              <w:jc w:val="center"/>
              <w:rPr>
                <w:sz w:val="16"/>
                <w:szCs w:val="16"/>
              </w:rPr>
            </w:pPr>
            <w:r>
              <w:rPr>
                <w:sz w:val="16"/>
                <w:szCs w:val="16"/>
              </w:rPr>
              <w:t>1</w:t>
            </w:r>
          </w:p>
        </w:tc>
        <w:tc>
          <w:tcPr>
            <w:tcW w:w="983" w:type="dxa"/>
            <w:vAlign w:val="center"/>
          </w:tcPr>
          <w:p w14:paraId="15EACC73" w14:textId="1CD518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4852AD" w14:textId="264A92B4" w:rsidR="00771A4B" w:rsidRDefault="00771A4B" w:rsidP="00771A4B">
            <w:pPr>
              <w:jc w:val="center"/>
              <w:rPr>
                <w:sz w:val="16"/>
                <w:szCs w:val="16"/>
              </w:rPr>
            </w:pPr>
            <w:r>
              <w:rPr>
                <w:sz w:val="16"/>
                <w:szCs w:val="16"/>
              </w:rPr>
              <w:t>UN</w:t>
            </w:r>
          </w:p>
        </w:tc>
        <w:tc>
          <w:tcPr>
            <w:tcW w:w="887" w:type="dxa"/>
            <w:noWrap/>
            <w:vAlign w:val="center"/>
            <w:hideMark/>
          </w:tcPr>
          <w:p w14:paraId="11986A54" w14:textId="6FBBBF02" w:rsidR="00771A4B" w:rsidRDefault="00771A4B" w:rsidP="00771A4B">
            <w:pPr>
              <w:jc w:val="center"/>
              <w:rPr>
                <w:sz w:val="16"/>
                <w:szCs w:val="16"/>
              </w:rPr>
            </w:pPr>
            <w:r>
              <w:rPr>
                <w:sz w:val="16"/>
                <w:szCs w:val="16"/>
              </w:rPr>
              <w:t>466,21</w:t>
            </w:r>
          </w:p>
        </w:tc>
        <w:tc>
          <w:tcPr>
            <w:tcW w:w="1152" w:type="dxa"/>
            <w:noWrap/>
            <w:vAlign w:val="center"/>
            <w:hideMark/>
          </w:tcPr>
          <w:p w14:paraId="1F33C3D4" w14:textId="109B9063" w:rsidR="00771A4B" w:rsidRDefault="00771A4B" w:rsidP="00771A4B">
            <w:pPr>
              <w:jc w:val="center"/>
              <w:rPr>
                <w:sz w:val="16"/>
                <w:szCs w:val="16"/>
              </w:rPr>
            </w:pPr>
            <w:r>
              <w:rPr>
                <w:sz w:val="16"/>
                <w:szCs w:val="16"/>
              </w:rPr>
              <w:t>-             326,26</w:t>
            </w:r>
          </w:p>
        </w:tc>
        <w:tc>
          <w:tcPr>
            <w:tcW w:w="887" w:type="dxa"/>
            <w:noWrap/>
            <w:vAlign w:val="center"/>
            <w:hideMark/>
          </w:tcPr>
          <w:p w14:paraId="1FEC4F0B" w14:textId="5FC00083" w:rsidR="00771A4B" w:rsidRDefault="00771A4B" w:rsidP="00771A4B">
            <w:pPr>
              <w:jc w:val="center"/>
              <w:rPr>
                <w:sz w:val="16"/>
                <w:szCs w:val="16"/>
              </w:rPr>
            </w:pPr>
            <w:r>
              <w:rPr>
                <w:sz w:val="16"/>
                <w:szCs w:val="16"/>
              </w:rPr>
              <w:t>139,95</w:t>
            </w:r>
          </w:p>
        </w:tc>
      </w:tr>
      <w:tr w:rsidR="00771A4B" w14:paraId="14D0137A" w14:textId="77777777" w:rsidTr="00771A4B">
        <w:trPr>
          <w:trHeight w:val="240"/>
        </w:trPr>
        <w:tc>
          <w:tcPr>
            <w:tcW w:w="936" w:type="dxa"/>
            <w:noWrap/>
            <w:hideMark/>
          </w:tcPr>
          <w:p w14:paraId="0C6A8177" w14:textId="049F805F" w:rsidR="00771A4B" w:rsidRDefault="00771A4B" w:rsidP="00771A4B">
            <w:pPr>
              <w:rPr>
                <w:sz w:val="16"/>
                <w:szCs w:val="16"/>
              </w:rPr>
            </w:pPr>
            <w:r>
              <w:rPr>
                <w:sz w:val="16"/>
                <w:szCs w:val="16"/>
              </w:rPr>
              <w:t>Maquinas e equipamentos</w:t>
            </w:r>
          </w:p>
        </w:tc>
        <w:tc>
          <w:tcPr>
            <w:tcW w:w="1096" w:type="dxa"/>
            <w:noWrap/>
            <w:hideMark/>
          </w:tcPr>
          <w:p w14:paraId="6CF557D8" w14:textId="77777777" w:rsidR="00771A4B" w:rsidRDefault="00771A4B" w:rsidP="00771A4B">
            <w:pPr>
              <w:rPr>
                <w:sz w:val="16"/>
                <w:szCs w:val="16"/>
              </w:rPr>
            </w:pPr>
            <w:r>
              <w:rPr>
                <w:sz w:val="16"/>
                <w:szCs w:val="16"/>
              </w:rPr>
              <w:t>3500000041890</w:t>
            </w:r>
          </w:p>
        </w:tc>
        <w:tc>
          <w:tcPr>
            <w:tcW w:w="628" w:type="dxa"/>
            <w:noWrap/>
            <w:hideMark/>
          </w:tcPr>
          <w:p w14:paraId="1B37DA5B" w14:textId="045093AD" w:rsidR="00771A4B" w:rsidRDefault="00771A4B" w:rsidP="00771A4B">
            <w:pPr>
              <w:rPr>
                <w:sz w:val="16"/>
                <w:szCs w:val="16"/>
              </w:rPr>
            </w:pPr>
            <w:r>
              <w:rPr>
                <w:sz w:val="16"/>
                <w:szCs w:val="16"/>
              </w:rPr>
              <w:t>São paulo</w:t>
            </w:r>
          </w:p>
        </w:tc>
        <w:tc>
          <w:tcPr>
            <w:tcW w:w="3466" w:type="dxa"/>
            <w:noWrap/>
            <w:hideMark/>
          </w:tcPr>
          <w:p w14:paraId="48C0834A" w14:textId="77777777" w:rsidR="00771A4B" w:rsidRDefault="00771A4B" w:rsidP="00771A4B">
            <w:pPr>
              <w:rPr>
                <w:sz w:val="16"/>
                <w:szCs w:val="16"/>
              </w:rPr>
            </w:pPr>
            <w:r>
              <w:rPr>
                <w:sz w:val="16"/>
                <w:szCs w:val="16"/>
              </w:rPr>
              <w:t>TAG FAB: APC SCHINEIDER ELETRIC, MOD: 72-504044-00, N/S: D11-10007 CHAVE ESTATICA DE TRANFERENCIA AUTOMATICA 480V X 400A</w:t>
            </w:r>
          </w:p>
        </w:tc>
        <w:tc>
          <w:tcPr>
            <w:tcW w:w="481" w:type="dxa"/>
            <w:noWrap/>
            <w:hideMark/>
          </w:tcPr>
          <w:p w14:paraId="1C798A7F" w14:textId="77777777" w:rsidR="00771A4B" w:rsidRDefault="00771A4B" w:rsidP="00771A4B">
            <w:pPr>
              <w:rPr>
                <w:sz w:val="16"/>
                <w:szCs w:val="16"/>
              </w:rPr>
            </w:pPr>
            <w:r>
              <w:rPr>
                <w:sz w:val="16"/>
                <w:szCs w:val="16"/>
              </w:rPr>
              <w:t>SP</w:t>
            </w:r>
          </w:p>
        </w:tc>
        <w:tc>
          <w:tcPr>
            <w:tcW w:w="950" w:type="dxa"/>
            <w:noWrap/>
            <w:vAlign w:val="center"/>
            <w:hideMark/>
          </w:tcPr>
          <w:p w14:paraId="7DC2F117" w14:textId="77777777" w:rsidR="00771A4B" w:rsidRDefault="00771A4B" w:rsidP="00771A4B">
            <w:pPr>
              <w:jc w:val="center"/>
              <w:rPr>
                <w:sz w:val="16"/>
                <w:szCs w:val="16"/>
              </w:rPr>
            </w:pPr>
            <w:r>
              <w:rPr>
                <w:sz w:val="16"/>
                <w:szCs w:val="16"/>
              </w:rPr>
              <w:t>ZWEQENER</w:t>
            </w:r>
          </w:p>
        </w:tc>
        <w:tc>
          <w:tcPr>
            <w:tcW w:w="665" w:type="dxa"/>
            <w:noWrap/>
            <w:vAlign w:val="center"/>
            <w:hideMark/>
          </w:tcPr>
          <w:p w14:paraId="3AA80015" w14:textId="77777777" w:rsidR="00771A4B" w:rsidRDefault="00771A4B" w:rsidP="00771A4B">
            <w:pPr>
              <w:jc w:val="center"/>
              <w:rPr>
                <w:sz w:val="16"/>
                <w:szCs w:val="16"/>
              </w:rPr>
            </w:pPr>
            <w:r>
              <w:rPr>
                <w:sz w:val="16"/>
                <w:szCs w:val="16"/>
              </w:rPr>
              <w:t>1</w:t>
            </w:r>
          </w:p>
        </w:tc>
        <w:tc>
          <w:tcPr>
            <w:tcW w:w="983" w:type="dxa"/>
            <w:vAlign w:val="center"/>
          </w:tcPr>
          <w:p w14:paraId="28F927B1" w14:textId="679AFA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1801DD" w14:textId="6BB20F12" w:rsidR="00771A4B" w:rsidRDefault="00771A4B" w:rsidP="00771A4B">
            <w:pPr>
              <w:jc w:val="center"/>
              <w:rPr>
                <w:sz w:val="16"/>
                <w:szCs w:val="16"/>
              </w:rPr>
            </w:pPr>
            <w:r>
              <w:rPr>
                <w:sz w:val="16"/>
                <w:szCs w:val="16"/>
              </w:rPr>
              <w:t>UN</w:t>
            </w:r>
          </w:p>
        </w:tc>
        <w:tc>
          <w:tcPr>
            <w:tcW w:w="887" w:type="dxa"/>
            <w:noWrap/>
            <w:vAlign w:val="center"/>
            <w:hideMark/>
          </w:tcPr>
          <w:p w14:paraId="660C6C20" w14:textId="380E2410" w:rsidR="00771A4B" w:rsidRDefault="00771A4B" w:rsidP="00771A4B">
            <w:pPr>
              <w:jc w:val="center"/>
              <w:rPr>
                <w:sz w:val="16"/>
                <w:szCs w:val="16"/>
              </w:rPr>
            </w:pPr>
            <w:r>
              <w:rPr>
                <w:sz w:val="16"/>
                <w:szCs w:val="16"/>
              </w:rPr>
              <w:t>466,21</w:t>
            </w:r>
          </w:p>
        </w:tc>
        <w:tc>
          <w:tcPr>
            <w:tcW w:w="1152" w:type="dxa"/>
            <w:noWrap/>
            <w:vAlign w:val="center"/>
            <w:hideMark/>
          </w:tcPr>
          <w:p w14:paraId="059CF699" w14:textId="118A4378" w:rsidR="00771A4B" w:rsidRDefault="00771A4B" w:rsidP="00771A4B">
            <w:pPr>
              <w:jc w:val="center"/>
              <w:rPr>
                <w:sz w:val="16"/>
                <w:szCs w:val="16"/>
              </w:rPr>
            </w:pPr>
            <w:r>
              <w:rPr>
                <w:sz w:val="16"/>
                <w:szCs w:val="16"/>
              </w:rPr>
              <w:t>-             326,26</w:t>
            </w:r>
          </w:p>
        </w:tc>
        <w:tc>
          <w:tcPr>
            <w:tcW w:w="887" w:type="dxa"/>
            <w:noWrap/>
            <w:vAlign w:val="center"/>
            <w:hideMark/>
          </w:tcPr>
          <w:p w14:paraId="71ACFF6E" w14:textId="5C622D9C" w:rsidR="00771A4B" w:rsidRDefault="00771A4B" w:rsidP="00771A4B">
            <w:pPr>
              <w:jc w:val="center"/>
              <w:rPr>
                <w:sz w:val="16"/>
                <w:szCs w:val="16"/>
              </w:rPr>
            </w:pPr>
            <w:r>
              <w:rPr>
                <w:sz w:val="16"/>
                <w:szCs w:val="16"/>
              </w:rPr>
              <w:t>139,95</w:t>
            </w:r>
          </w:p>
        </w:tc>
      </w:tr>
      <w:tr w:rsidR="00771A4B" w14:paraId="1CB11A56" w14:textId="77777777" w:rsidTr="00771A4B">
        <w:trPr>
          <w:trHeight w:val="240"/>
        </w:trPr>
        <w:tc>
          <w:tcPr>
            <w:tcW w:w="936" w:type="dxa"/>
            <w:noWrap/>
            <w:hideMark/>
          </w:tcPr>
          <w:p w14:paraId="0D87F42F" w14:textId="53E3C918" w:rsidR="00771A4B" w:rsidRDefault="00771A4B" w:rsidP="00771A4B">
            <w:pPr>
              <w:rPr>
                <w:sz w:val="16"/>
                <w:szCs w:val="16"/>
              </w:rPr>
            </w:pPr>
            <w:r>
              <w:rPr>
                <w:sz w:val="16"/>
                <w:szCs w:val="16"/>
              </w:rPr>
              <w:t>Maquinas e equipamentos</w:t>
            </w:r>
          </w:p>
        </w:tc>
        <w:tc>
          <w:tcPr>
            <w:tcW w:w="1096" w:type="dxa"/>
            <w:noWrap/>
            <w:hideMark/>
          </w:tcPr>
          <w:p w14:paraId="33AF5FC7" w14:textId="77777777" w:rsidR="00771A4B" w:rsidRDefault="00771A4B" w:rsidP="00771A4B">
            <w:pPr>
              <w:rPr>
                <w:sz w:val="16"/>
                <w:szCs w:val="16"/>
              </w:rPr>
            </w:pPr>
            <w:r>
              <w:rPr>
                <w:sz w:val="16"/>
                <w:szCs w:val="16"/>
              </w:rPr>
              <w:t>3500000041900</w:t>
            </w:r>
          </w:p>
        </w:tc>
        <w:tc>
          <w:tcPr>
            <w:tcW w:w="628" w:type="dxa"/>
            <w:noWrap/>
            <w:hideMark/>
          </w:tcPr>
          <w:p w14:paraId="69FA31AD" w14:textId="4232BB3C" w:rsidR="00771A4B" w:rsidRDefault="00771A4B" w:rsidP="00771A4B">
            <w:pPr>
              <w:rPr>
                <w:sz w:val="16"/>
                <w:szCs w:val="16"/>
              </w:rPr>
            </w:pPr>
            <w:r>
              <w:rPr>
                <w:sz w:val="16"/>
                <w:szCs w:val="16"/>
              </w:rPr>
              <w:t>São paulo</w:t>
            </w:r>
          </w:p>
        </w:tc>
        <w:tc>
          <w:tcPr>
            <w:tcW w:w="3466" w:type="dxa"/>
            <w:noWrap/>
            <w:hideMark/>
          </w:tcPr>
          <w:p w14:paraId="3E50B8A0" w14:textId="77777777" w:rsidR="00771A4B" w:rsidRDefault="00771A4B" w:rsidP="00771A4B">
            <w:pPr>
              <w:rPr>
                <w:sz w:val="16"/>
                <w:szCs w:val="16"/>
              </w:rPr>
            </w:pPr>
            <w:r>
              <w:rPr>
                <w:sz w:val="16"/>
                <w:szCs w:val="16"/>
              </w:rPr>
              <w:t>PDU FAB: MGE, MOD: PM252-42-225, N/S: L11-10090 480/208V X 361/833A</w:t>
            </w:r>
          </w:p>
        </w:tc>
        <w:tc>
          <w:tcPr>
            <w:tcW w:w="481" w:type="dxa"/>
            <w:noWrap/>
            <w:hideMark/>
          </w:tcPr>
          <w:p w14:paraId="39C7B8DA" w14:textId="77777777" w:rsidR="00771A4B" w:rsidRDefault="00771A4B" w:rsidP="00771A4B">
            <w:pPr>
              <w:rPr>
                <w:sz w:val="16"/>
                <w:szCs w:val="16"/>
              </w:rPr>
            </w:pPr>
            <w:r>
              <w:rPr>
                <w:sz w:val="16"/>
                <w:szCs w:val="16"/>
              </w:rPr>
              <w:t>SP</w:t>
            </w:r>
          </w:p>
        </w:tc>
        <w:tc>
          <w:tcPr>
            <w:tcW w:w="950" w:type="dxa"/>
            <w:noWrap/>
            <w:vAlign w:val="center"/>
            <w:hideMark/>
          </w:tcPr>
          <w:p w14:paraId="3E0B5E29" w14:textId="77777777" w:rsidR="00771A4B" w:rsidRDefault="00771A4B" w:rsidP="00771A4B">
            <w:pPr>
              <w:jc w:val="center"/>
              <w:rPr>
                <w:sz w:val="16"/>
                <w:szCs w:val="16"/>
              </w:rPr>
            </w:pPr>
            <w:r>
              <w:rPr>
                <w:sz w:val="16"/>
                <w:szCs w:val="16"/>
              </w:rPr>
              <w:t>ZWEQENER</w:t>
            </w:r>
          </w:p>
        </w:tc>
        <w:tc>
          <w:tcPr>
            <w:tcW w:w="665" w:type="dxa"/>
            <w:noWrap/>
            <w:vAlign w:val="center"/>
            <w:hideMark/>
          </w:tcPr>
          <w:p w14:paraId="55281200" w14:textId="77777777" w:rsidR="00771A4B" w:rsidRDefault="00771A4B" w:rsidP="00771A4B">
            <w:pPr>
              <w:jc w:val="center"/>
              <w:rPr>
                <w:sz w:val="16"/>
                <w:szCs w:val="16"/>
              </w:rPr>
            </w:pPr>
            <w:r>
              <w:rPr>
                <w:sz w:val="16"/>
                <w:szCs w:val="16"/>
              </w:rPr>
              <w:t>1</w:t>
            </w:r>
          </w:p>
        </w:tc>
        <w:tc>
          <w:tcPr>
            <w:tcW w:w="983" w:type="dxa"/>
            <w:vAlign w:val="center"/>
          </w:tcPr>
          <w:p w14:paraId="043C1616" w14:textId="66AA97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47724C" w14:textId="79747868" w:rsidR="00771A4B" w:rsidRDefault="00771A4B" w:rsidP="00771A4B">
            <w:pPr>
              <w:jc w:val="center"/>
              <w:rPr>
                <w:sz w:val="16"/>
                <w:szCs w:val="16"/>
              </w:rPr>
            </w:pPr>
            <w:r>
              <w:rPr>
                <w:sz w:val="16"/>
                <w:szCs w:val="16"/>
              </w:rPr>
              <w:t>UN</w:t>
            </w:r>
          </w:p>
        </w:tc>
        <w:tc>
          <w:tcPr>
            <w:tcW w:w="887" w:type="dxa"/>
            <w:noWrap/>
            <w:vAlign w:val="center"/>
            <w:hideMark/>
          </w:tcPr>
          <w:p w14:paraId="38F8C7D1" w14:textId="729521B8" w:rsidR="00771A4B" w:rsidRDefault="00771A4B" w:rsidP="00771A4B">
            <w:pPr>
              <w:jc w:val="center"/>
              <w:rPr>
                <w:sz w:val="16"/>
                <w:szCs w:val="16"/>
              </w:rPr>
            </w:pPr>
            <w:r>
              <w:rPr>
                <w:sz w:val="16"/>
                <w:szCs w:val="16"/>
              </w:rPr>
              <w:t>466,21</w:t>
            </w:r>
          </w:p>
        </w:tc>
        <w:tc>
          <w:tcPr>
            <w:tcW w:w="1152" w:type="dxa"/>
            <w:noWrap/>
            <w:vAlign w:val="center"/>
            <w:hideMark/>
          </w:tcPr>
          <w:p w14:paraId="3B1680A8" w14:textId="5E3B7DFD" w:rsidR="00771A4B" w:rsidRDefault="00771A4B" w:rsidP="00771A4B">
            <w:pPr>
              <w:jc w:val="center"/>
              <w:rPr>
                <w:sz w:val="16"/>
                <w:szCs w:val="16"/>
              </w:rPr>
            </w:pPr>
            <w:r>
              <w:rPr>
                <w:sz w:val="16"/>
                <w:szCs w:val="16"/>
              </w:rPr>
              <w:t>-             326,26</w:t>
            </w:r>
          </w:p>
        </w:tc>
        <w:tc>
          <w:tcPr>
            <w:tcW w:w="887" w:type="dxa"/>
            <w:noWrap/>
            <w:vAlign w:val="center"/>
            <w:hideMark/>
          </w:tcPr>
          <w:p w14:paraId="69527DCD" w14:textId="30A19263" w:rsidR="00771A4B" w:rsidRDefault="00771A4B" w:rsidP="00771A4B">
            <w:pPr>
              <w:jc w:val="center"/>
              <w:rPr>
                <w:sz w:val="16"/>
                <w:szCs w:val="16"/>
              </w:rPr>
            </w:pPr>
            <w:r>
              <w:rPr>
                <w:sz w:val="16"/>
                <w:szCs w:val="16"/>
              </w:rPr>
              <w:t>139,95</w:t>
            </w:r>
          </w:p>
        </w:tc>
      </w:tr>
      <w:tr w:rsidR="00771A4B" w14:paraId="2A2FF031" w14:textId="77777777" w:rsidTr="00771A4B">
        <w:trPr>
          <w:trHeight w:val="240"/>
        </w:trPr>
        <w:tc>
          <w:tcPr>
            <w:tcW w:w="936" w:type="dxa"/>
            <w:noWrap/>
            <w:hideMark/>
          </w:tcPr>
          <w:p w14:paraId="514C0831" w14:textId="6156B9D8" w:rsidR="00771A4B" w:rsidRDefault="00771A4B" w:rsidP="00771A4B">
            <w:pPr>
              <w:rPr>
                <w:sz w:val="16"/>
                <w:szCs w:val="16"/>
              </w:rPr>
            </w:pPr>
            <w:r>
              <w:rPr>
                <w:sz w:val="16"/>
                <w:szCs w:val="16"/>
              </w:rPr>
              <w:t>Maquinas e equipamentos</w:t>
            </w:r>
          </w:p>
        </w:tc>
        <w:tc>
          <w:tcPr>
            <w:tcW w:w="1096" w:type="dxa"/>
            <w:noWrap/>
            <w:hideMark/>
          </w:tcPr>
          <w:p w14:paraId="6CE32D6B" w14:textId="77777777" w:rsidR="00771A4B" w:rsidRDefault="00771A4B" w:rsidP="00771A4B">
            <w:pPr>
              <w:rPr>
                <w:sz w:val="16"/>
                <w:szCs w:val="16"/>
              </w:rPr>
            </w:pPr>
            <w:r>
              <w:rPr>
                <w:sz w:val="16"/>
                <w:szCs w:val="16"/>
              </w:rPr>
              <w:t>3500000041910</w:t>
            </w:r>
          </w:p>
        </w:tc>
        <w:tc>
          <w:tcPr>
            <w:tcW w:w="628" w:type="dxa"/>
            <w:noWrap/>
            <w:hideMark/>
          </w:tcPr>
          <w:p w14:paraId="6252581B" w14:textId="250FD3CD" w:rsidR="00771A4B" w:rsidRDefault="00771A4B" w:rsidP="00771A4B">
            <w:pPr>
              <w:rPr>
                <w:sz w:val="16"/>
                <w:szCs w:val="16"/>
              </w:rPr>
            </w:pPr>
            <w:r>
              <w:rPr>
                <w:sz w:val="16"/>
                <w:szCs w:val="16"/>
              </w:rPr>
              <w:t>São paulo</w:t>
            </w:r>
          </w:p>
        </w:tc>
        <w:tc>
          <w:tcPr>
            <w:tcW w:w="3466" w:type="dxa"/>
            <w:noWrap/>
            <w:hideMark/>
          </w:tcPr>
          <w:p w14:paraId="0C0AF5EE" w14:textId="77777777" w:rsidR="00771A4B" w:rsidRDefault="00771A4B" w:rsidP="00771A4B">
            <w:pPr>
              <w:rPr>
                <w:sz w:val="16"/>
                <w:szCs w:val="16"/>
              </w:rPr>
            </w:pPr>
            <w:r>
              <w:rPr>
                <w:sz w:val="16"/>
                <w:szCs w:val="16"/>
              </w:rPr>
              <w:t>PDU FAB: MGE, MOD: PM252-42-225, N/S: L11-10089 480/208V X 361/833A</w:t>
            </w:r>
          </w:p>
        </w:tc>
        <w:tc>
          <w:tcPr>
            <w:tcW w:w="481" w:type="dxa"/>
            <w:noWrap/>
            <w:hideMark/>
          </w:tcPr>
          <w:p w14:paraId="1B895114" w14:textId="77777777" w:rsidR="00771A4B" w:rsidRDefault="00771A4B" w:rsidP="00771A4B">
            <w:pPr>
              <w:rPr>
                <w:sz w:val="16"/>
                <w:szCs w:val="16"/>
              </w:rPr>
            </w:pPr>
            <w:r>
              <w:rPr>
                <w:sz w:val="16"/>
                <w:szCs w:val="16"/>
              </w:rPr>
              <w:t>SP</w:t>
            </w:r>
          </w:p>
        </w:tc>
        <w:tc>
          <w:tcPr>
            <w:tcW w:w="950" w:type="dxa"/>
            <w:noWrap/>
            <w:vAlign w:val="center"/>
            <w:hideMark/>
          </w:tcPr>
          <w:p w14:paraId="7DF826C8" w14:textId="77777777" w:rsidR="00771A4B" w:rsidRDefault="00771A4B" w:rsidP="00771A4B">
            <w:pPr>
              <w:jc w:val="center"/>
              <w:rPr>
                <w:sz w:val="16"/>
                <w:szCs w:val="16"/>
              </w:rPr>
            </w:pPr>
            <w:r>
              <w:rPr>
                <w:sz w:val="16"/>
                <w:szCs w:val="16"/>
              </w:rPr>
              <w:t>ZWEQENER</w:t>
            </w:r>
          </w:p>
        </w:tc>
        <w:tc>
          <w:tcPr>
            <w:tcW w:w="665" w:type="dxa"/>
            <w:noWrap/>
            <w:vAlign w:val="center"/>
            <w:hideMark/>
          </w:tcPr>
          <w:p w14:paraId="33F4C18A" w14:textId="77777777" w:rsidR="00771A4B" w:rsidRDefault="00771A4B" w:rsidP="00771A4B">
            <w:pPr>
              <w:jc w:val="center"/>
              <w:rPr>
                <w:sz w:val="16"/>
                <w:szCs w:val="16"/>
              </w:rPr>
            </w:pPr>
            <w:r>
              <w:rPr>
                <w:sz w:val="16"/>
                <w:szCs w:val="16"/>
              </w:rPr>
              <w:t>1</w:t>
            </w:r>
          </w:p>
        </w:tc>
        <w:tc>
          <w:tcPr>
            <w:tcW w:w="983" w:type="dxa"/>
            <w:vAlign w:val="center"/>
          </w:tcPr>
          <w:p w14:paraId="684DC09C" w14:textId="097FEB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B1A0C6" w14:textId="1027F77A" w:rsidR="00771A4B" w:rsidRDefault="00771A4B" w:rsidP="00771A4B">
            <w:pPr>
              <w:jc w:val="center"/>
              <w:rPr>
                <w:sz w:val="16"/>
                <w:szCs w:val="16"/>
              </w:rPr>
            </w:pPr>
            <w:r>
              <w:rPr>
                <w:sz w:val="16"/>
                <w:szCs w:val="16"/>
              </w:rPr>
              <w:t>UN</w:t>
            </w:r>
          </w:p>
        </w:tc>
        <w:tc>
          <w:tcPr>
            <w:tcW w:w="887" w:type="dxa"/>
            <w:noWrap/>
            <w:vAlign w:val="center"/>
            <w:hideMark/>
          </w:tcPr>
          <w:p w14:paraId="6C71BD5E" w14:textId="76979CF8" w:rsidR="00771A4B" w:rsidRDefault="00771A4B" w:rsidP="00771A4B">
            <w:pPr>
              <w:jc w:val="center"/>
              <w:rPr>
                <w:sz w:val="16"/>
                <w:szCs w:val="16"/>
              </w:rPr>
            </w:pPr>
            <w:r>
              <w:rPr>
                <w:sz w:val="16"/>
                <w:szCs w:val="16"/>
              </w:rPr>
              <w:t>466,21</w:t>
            </w:r>
          </w:p>
        </w:tc>
        <w:tc>
          <w:tcPr>
            <w:tcW w:w="1152" w:type="dxa"/>
            <w:noWrap/>
            <w:vAlign w:val="center"/>
            <w:hideMark/>
          </w:tcPr>
          <w:p w14:paraId="627ABF80" w14:textId="316DD267" w:rsidR="00771A4B" w:rsidRDefault="00771A4B" w:rsidP="00771A4B">
            <w:pPr>
              <w:jc w:val="center"/>
              <w:rPr>
                <w:sz w:val="16"/>
                <w:szCs w:val="16"/>
              </w:rPr>
            </w:pPr>
            <w:r>
              <w:rPr>
                <w:sz w:val="16"/>
                <w:szCs w:val="16"/>
              </w:rPr>
              <w:t>-             326,26</w:t>
            </w:r>
          </w:p>
        </w:tc>
        <w:tc>
          <w:tcPr>
            <w:tcW w:w="887" w:type="dxa"/>
            <w:noWrap/>
            <w:vAlign w:val="center"/>
            <w:hideMark/>
          </w:tcPr>
          <w:p w14:paraId="1A117130" w14:textId="34B1481A" w:rsidR="00771A4B" w:rsidRDefault="00771A4B" w:rsidP="00771A4B">
            <w:pPr>
              <w:jc w:val="center"/>
              <w:rPr>
                <w:sz w:val="16"/>
                <w:szCs w:val="16"/>
              </w:rPr>
            </w:pPr>
            <w:r>
              <w:rPr>
                <w:sz w:val="16"/>
                <w:szCs w:val="16"/>
              </w:rPr>
              <w:t>139,95</w:t>
            </w:r>
          </w:p>
        </w:tc>
      </w:tr>
      <w:tr w:rsidR="00771A4B" w14:paraId="1624F6E7" w14:textId="77777777" w:rsidTr="00771A4B">
        <w:trPr>
          <w:trHeight w:val="240"/>
        </w:trPr>
        <w:tc>
          <w:tcPr>
            <w:tcW w:w="936" w:type="dxa"/>
            <w:noWrap/>
            <w:hideMark/>
          </w:tcPr>
          <w:p w14:paraId="0C1E52A8" w14:textId="2D7C2A9C" w:rsidR="00771A4B" w:rsidRDefault="00771A4B" w:rsidP="00771A4B">
            <w:pPr>
              <w:rPr>
                <w:sz w:val="16"/>
                <w:szCs w:val="16"/>
              </w:rPr>
            </w:pPr>
            <w:r>
              <w:rPr>
                <w:sz w:val="16"/>
                <w:szCs w:val="16"/>
              </w:rPr>
              <w:t>Maquinas e equipamentos</w:t>
            </w:r>
          </w:p>
        </w:tc>
        <w:tc>
          <w:tcPr>
            <w:tcW w:w="1096" w:type="dxa"/>
            <w:noWrap/>
            <w:hideMark/>
          </w:tcPr>
          <w:p w14:paraId="0255BC1F" w14:textId="77777777" w:rsidR="00771A4B" w:rsidRDefault="00771A4B" w:rsidP="00771A4B">
            <w:pPr>
              <w:rPr>
                <w:sz w:val="16"/>
                <w:szCs w:val="16"/>
              </w:rPr>
            </w:pPr>
            <w:r>
              <w:rPr>
                <w:sz w:val="16"/>
                <w:szCs w:val="16"/>
              </w:rPr>
              <w:t>3500000041920</w:t>
            </w:r>
          </w:p>
        </w:tc>
        <w:tc>
          <w:tcPr>
            <w:tcW w:w="628" w:type="dxa"/>
            <w:noWrap/>
            <w:hideMark/>
          </w:tcPr>
          <w:p w14:paraId="2E1E9082" w14:textId="21E73C1F" w:rsidR="00771A4B" w:rsidRDefault="00771A4B" w:rsidP="00771A4B">
            <w:pPr>
              <w:rPr>
                <w:sz w:val="16"/>
                <w:szCs w:val="16"/>
              </w:rPr>
            </w:pPr>
            <w:r>
              <w:rPr>
                <w:sz w:val="16"/>
                <w:szCs w:val="16"/>
              </w:rPr>
              <w:t>São paulo</w:t>
            </w:r>
          </w:p>
        </w:tc>
        <w:tc>
          <w:tcPr>
            <w:tcW w:w="3466" w:type="dxa"/>
            <w:noWrap/>
            <w:hideMark/>
          </w:tcPr>
          <w:p w14:paraId="659A9B40" w14:textId="77777777" w:rsidR="00771A4B" w:rsidRDefault="00771A4B" w:rsidP="00771A4B">
            <w:pPr>
              <w:rPr>
                <w:sz w:val="16"/>
                <w:szCs w:val="16"/>
              </w:rPr>
            </w:pPr>
            <w:r>
              <w:rPr>
                <w:sz w:val="16"/>
                <w:szCs w:val="16"/>
              </w:rPr>
              <w:t>TAG FAB: APC SCHINEIDER ELETRIC, MOD: 72-504044-00, N/S: UD1138002149 CHAVE ESTATICA DE TRANFERENCIA AUTOMATICA 480V X 400A TAG: 72-504044-00 MT: TAG ASTS-1</w:t>
            </w:r>
          </w:p>
        </w:tc>
        <w:tc>
          <w:tcPr>
            <w:tcW w:w="481" w:type="dxa"/>
            <w:noWrap/>
            <w:hideMark/>
          </w:tcPr>
          <w:p w14:paraId="7742D6CA" w14:textId="77777777" w:rsidR="00771A4B" w:rsidRDefault="00771A4B" w:rsidP="00771A4B">
            <w:pPr>
              <w:rPr>
                <w:sz w:val="16"/>
                <w:szCs w:val="16"/>
              </w:rPr>
            </w:pPr>
            <w:r>
              <w:rPr>
                <w:sz w:val="16"/>
                <w:szCs w:val="16"/>
              </w:rPr>
              <w:t>SP</w:t>
            </w:r>
          </w:p>
        </w:tc>
        <w:tc>
          <w:tcPr>
            <w:tcW w:w="950" w:type="dxa"/>
            <w:noWrap/>
            <w:vAlign w:val="center"/>
            <w:hideMark/>
          </w:tcPr>
          <w:p w14:paraId="5A36FCD7" w14:textId="77777777" w:rsidR="00771A4B" w:rsidRDefault="00771A4B" w:rsidP="00771A4B">
            <w:pPr>
              <w:jc w:val="center"/>
              <w:rPr>
                <w:sz w:val="16"/>
                <w:szCs w:val="16"/>
              </w:rPr>
            </w:pPr>
            <w:r>
              <w:rPr>
                <w:sz w:val="16"/>
                <w:szCs w:val="16"/>
              </w:rPr>
              <w:t>ZWEQENER</w:t>
            </w:r>
          </w:p>
        </w:tc>
        <w:tc>
          <w:tcPr>
            <w:tcW w:w="665" w:type="dxa"/>
            <w:noWrap/>
            <w:vAlign w:val="center"/>
            <w:hideMark/>
          </w:tcPr>
          <w:p w14:paraId="0A8EAEE2" w14:textId="77777777" w:rsidR="00771A4B" w:rsidRDefault="00771A4B" w:rsidP="00771A4B">
            <w:pPr>
              <w:jc w:val="center"/>
              <w:rPr>
                <w:sz w:val="16"/>
                <w:szCs w:val="16"/>
              </w:rPr>
            </w:pPr>
            <w:r>
              <w:rPr>
                <w:sz w:val="16"/>
                <w:szCs w:val="16"/>
              </w:rPr>
              <w:t>1</w:t>
            </w:r>
          </w:p>
        </w:tc>
        <w:tc>
          <w:tcPr>
            <w:tcW w:w="983" w:type="dxa"/>
            <w:vAlign w:val="center"/>
          </w:tcPr>
          <w:p w14:paraId="6709DEB8" w14:textId="56B598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D7C15C" w14:textId="09E310D8" w:rsidR="00771A4B" w:rsidRDefault="00771A4B" w:rsidP="00771A4B">
            <w:pPr>
              <w:jc w:val="center"/>
              <w:rPr>
                <w:sz w:val="16"/>
                <w:szCs w:val="16"/>
              </w:rPr>
            </w:pPr>
            <w:r>
              <w:rPr>
                <w:sz w:val="16"/>
                <w:szCs w:val="16"/>
              </w:rPr>
              <w:t>UN</w:t>
            </w:r>
          </w:p>
        </w:tc>
        <w:tc>
          <w:tcPr>
            <w:tcW w:w="887" w:type="dxa"/>
            <w:noWrap/>
            <w:vAlign w:val="center"/>
            <w:hideMark/>
          </w:tcPr>
          <w:p w14:paraId="5621B52C" w14:textId="665967C2" w:rsidR="00771A4B" w:rsidRDefault="00771A4B" w:rsidP="00771A4B">
            <w:pPr>
              <w:jc w:val="center"/>
              <w:rPr>
                <w:sz w:val="16"/>
                <w:szCs w:val="16"/>
              </w:rPr>
            </w:pPr>
            <w:r>
              <w:rPr>
                <w:sz w:val="16"/>
                <w:szCs w:val="16"/>
              </w:rPr>
              <w:t>466,21</w:t>
            </w:r>
          </w:p>
        </w:tc>
        <w:tc>
          <w:tcPr>
            <w:tcW w:w="1152" w:type="dxa"/>
            <w:noWrap/>
            <w:vAlign w:val="center"/>
            <w:hideMark/>
          </w:tcPr>
          <w:p w14:paraId="66302F26" w14:textId="0EEE699A" w:rsidR="00771A4B" w:rsidRDefault="00771A4B" w:rsidP="00771A4B">
            <w:pPr>
              <w:jc w:val="center"/>
              <w:rPr>
                <w:sz w:val="16"/>
                <w:szCs w:val="16"/>
              </w:rPr>
            </w:pPr>
            <w:r>
              <w:rPr>
                <w:sz w:val="16"/>
                <w:szCs w:val="16"/>
              </w:rPr>
              <w:t>-             326,26</w:t>
            </w:r>
          </w:p>
        </w:tc>
        <w:tc>
          <w:tcPr>
            <w:tcW w:w="887" w:type="dxa"/>
            <w:noWrap/>
            <w:vAlign w:val="center"/>
            <w:hideMark/>
          </w:tcPr>
          <w:p w14:paraId="618DC0A9" w14:textId="5AF9D5CB" w:rsidR="00771A4B" w:rsidRDefault="00771A4B" w:rsidP="00771A4B">
            <w:pPr>
              <w:jc w:val="center"/>
              <w:rPr>
                <w:sz w:val="16"/>
                <w:szCs w:val="16"/>
              </w:rPr>
            </w:pPr>
            <w:r>
              <w:rPr>
                <w:sz w:val="16"/>
                <w:szCs w:val="16"/>
              </w:rPr>
              <w:t>139,95</w:t>
            </w:r>
          </w:p>
        </w:tc>
      </w:tr>
      <w:tr w:rsidR="00771A4B" w14:paraId="5FD94CAA" w14:textId="77777777" w:rsidTr="00771A4B">
        <w:trPr>
          <w:trHeight w:val="240"/>
        </w:trPr>
        <w:tc>
          <w:tcPr>
            <w:tcW w:w="936" w:type="dxa"/>
            <w:noWrap/>
            <w:hideMark/>
          </w:tcPr>
          <w:p w14:paraId="2320B7CA" w14:textId="0FDD39D5"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393778E1" w14:textId="77777777" w:rsidR="00771A4B" w:rsidRDefault="00771A4B" w:rsidP="00771A4B">
            <w:pPr>
              <w:rPr>
                <w:sz w:val="16"/>
                <w:szCs w:val="16"/>
              </w:rPr>
            </w:pPr>
            <w:r>
              <w:rPr>
                <w:sz w:val="16"/>
                <w:szCs w:val="16"/>
              </w:rPr>
              <w:lastRenderedPageBreak/>
              <w:t>3500000041930</w:t>
            </w:r>
          </w:p>
        </w:tc>
        <w:tc>
          <w:tcPr>
            <w:tcW w:w="628" w:type="dxa"/>
            <w:noWrap/>
            <w:hideMark/>
          </w:tcPr>
          <w:p w14:paraId="202527EE" w14:textId="22230180" w:rsidR="00771A4B" w:rsidRDefault="00771A4B" w:rsidP="00771A4B">
            <w:pPr>
              <w:rPr>
                <w:sz w:val="16"/>
                <w:szCs w:val="16"/>
              </w:rPr>
            </w:pPr>
            <w:r>
              <w:rPr>
                <w:sz w:val="16"/>
                <w:szCs w:val="16"/>
              </w:rPr>
              <w:t>São paulo</w:t>
            </w:r>
          </w:p>
        </w:tc>
        <w:tc>
          <w:tcPr>
            <w:tcW w:w="3466" w:type="dxa"/>
            <w:noWrap/>
            <w:hideMark/>
          </w:tcPr>
          <w:p w14:paraId="4C79A748" w14:textId="77777777" w:rsidR="00771A4B" w:rsidRDefault="00771A4B" w:rsidP="00771A4B">
            <w:pPr>
              <w:rPr>
                <w:sz w:val="16"/>
                <w:szCs w:val="16"/>
              </w:rPr>
            </w:pPr>
            <w:r>
              <w:rPr>
                <w:sz w:val="16"/>
                <w:szCs w:val="16"/>
              </w:rPr>
              <w:t xml:space="preserve">TAG FAB: MGE, MOD: MGE-DSFR-30400-326-480-5N065, N/S: 002708-01-03 CHAVE ESTATICA DE TRANFERENCIA </w:t>
            </w:r>
            <w:r>
              <w:rPr>
                <w:sz w:val="16"/>
                <w:szCs w:val="16"/>
              </w:rPr>
              <w:lastRenderedPageBreak/>
              <w:t>AUTOMATICA 480V X 400A</w:t>
            </w:r>
          </w:p>
        </w:tc>
        <w:tc>
          <w:tcPr>
            <w:tcW w:w="481" w:type="dxa"/>
            <w:noWrap/>
            <w:hideMark/>
          </w:tcPr>
          <w:p w14:paraId="72135C7B" w14:textId="77777777" w:rsidR="00771A4B" w:rsidRDefault="00771A4B" w:rsidP="00771A4B">
            <w:pPr>
              <w:rPr>
                <w:sz w:val="16"/>
                <w:szCs w:val="16"/>
              </w:rPr>
            </w:pPr>
            <w:r>
              <w:rPr>
                <w:sz w:val="16"/>
                <w:szCs w:val="16"/>
              </w:rPr>
              <w:lastRenderedPageBreak/>
              <w:t>SP</w:t>
            </w:r>
          </w:p>
        </w:tc>
        <w:tc>
          <w:tcPr>
            <w:tcW w:w="950" w:type="dxa"/>
            <w:noWrap/>
            <w:vAlign w:val="center"/>
            <w:hideMark/>
          </w:tcPr>
          <w:p w14:paraId="6BCFC707" w14:textId="77777777" w:rsidR="00771A4B" w:rsidRDefault="00771A4B" w:rsidP="00771A4B">
            <w:pPr>
              <w:jc w:val="center"/>
              <w:rPr>
                <w:sz w:val="16"/>
                <w:szCs w:val="16"/>
              </w:rPr>
            </w:pPr>
            <w:r>
              <w:rPr>
                <w:sz w:val="16"/>
                <w:szCs w:val="16"/>
              </w:rPr>
              <w:t>ZWEQENER</w:t>
            </w:r>
          </w:p>
        </w:tc>
        <w:tc>
          <w:tcPr>
            <w:tcW w:w="665" w:type="dxa"/>
            <w:noWrap/>
            <w:vAlign w:val="center"/>
            <w:hideMark/>
          </w:tcPr>
          <w:p w14:paraId="1D134A8F" w14:textId="77777777" w:rsidR="00771A4B" w:rsidRDefault="00771A4B" w:rsidP="00771A4B">
            <w:pPr>
              <w:jc w:val="center"/>
              <w:rPr>
                <w:sz w:val="16"/>
                <w:szCs w:val="16"/>
              </w:rPr>
            </w:pPr>
            <w:r>
              <w:rPr>
                <w:sz w:val="16"/>
                <w:szCs w:val="16"/>
              </w:rPr>
              <w:t>1</w:t>
            </w:r>
          </w:p>
        </w:tc>
        <w:tc>
          <w:tcPr>
            <w:tcW w:w="983" w:type="dxa"/>
            <w:vAlign w:val="center"/>
          </w:tcPr>
          <w:p w14:paraId="5020D495" w14:textId="61E2F4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2022E6" w14:textId="00B23827" w:rsidR="00771A4B" w:rsidRDefault="00771A4B" w:rsidP="00771A4B">
            <w:pPr>
              <w:jc w:val="center"/>
              <w:rPr>
                <w:sz w:val="16"/>
                <w:szCs w:val="16"/>
              </w:rPr>
            </w:pPr>
            <w:r>
              <w:rPr>
                <w:sz w:val="16"/>
                <w:szCs w:val="16"/>
              </w:rPr>
              <w:t>UN</w:t>
            </w:r>
          </w:p>
        </w:tc>
        <w:tc>
          <w:tcPr>
            <w:tcW w:w="887" w:type="dxa"/>
            <w:noWrap/>
            <w:vAlign w:val="center"/>
            <w:hideMark/>
          </w:tcPr>
          <w:p w14:paraId="53E787F4" w14:textId="31FB54BC" w:rsidR="00771A4B" w:rsidRDefault="00771A4B" w:rsidP="00771A4B">
            <w:pPr>
              <w:jc w:val="center"/>
              <w:rPr>
                <w:sz w:val="16"/>
                <w:szCs w:val="16"/>
              </w:rPr>
            </w:pPr>
            <w:r>
              <w:rPr>
                <w:sz w:val="16"/>
                <w:szCs w:val="16"/>
              </w:rPr>
              <w:t>466,21</w:t>
            </w:r>
          </w:p>
        </w:tc>
        <w:tc>
          <w:tcPr>
            <w:tcW w:w="1152" w:type="dxa"/>
            <w:noWrap/>
            <w:vAlign w:val="center"/>
            <w:hideMark/>
          </w:tcPr>
          <w:p w14:paraId="74577088" w14:textId="11EE760F" w:rsidR="00771A4B" w:rsidRDefault="00771A4B" w:rsidP="00771A4B">
            <w:pPr>
              <w:jc w:val="center"/>
              <w:rPr>
                <w:sz w:val="16"/>
                <w:szCs w:val="16"/>
              </w:rPr>
            </w:pPr>
            <w:r>
              <w:rPr>
                <w:sz w:val="16"/>
                <w:szCs w:val="16"/>
              </w:rPr>
              <w:t>-             326,26</w:t>
            </w:r>
          </w:p>
        </w:tc>
        <w:tc>
          <w:tcPr>
            <w:tcW w:w="887" w:type="dxa"/>
            <w:noWrap/>
            <w:vAlign w:val="center"/>
            <w:hideMark/>
          </w:tcPr>
          <w:p w14:paraId="598509E4" w14:textId="5380FEA8" w:rsidR="00771A4B" w:rsidRDefault="00771A4B" w:rsidP="00771A4B">
            <w:pPr>
              <w:jc w:val="center"/>
              <w:rPr>
                <w:sz w:val="16"/>
                <w:szCs w:val="16"/>
              </w:rPr>
            </w:pPr>
            <w:r>
              <w:rPr>
                <w:sz w:val="16"/>
                <w:szCs w:val="16"/>
              </w:rPr>
              <w:t>139,95</w:t>
            </w:r>
          </w:p>
        </w:tc>
      </w:tr>
      <w:tr w:rsidR="00771A4B" w14:paraId="7228D5EF" w14:textId="77777777" w:rsidTr="00771A4B">
        <w:trPr>
          <w:trHeight w:val="240"/>
        </w:trPr>
        <w:tc>
          <w:tcPr>
            <w:tcW w:w="936" w:type="dxa"/>
            <w:noWrap/>
            <w:hideMark/>
          </w:tcPr>
          <w:p w14:paraId="2E5EF19F" w14:textId="6B5B2AAC" w:rsidR="00771A4B" w:rsidRDefault="00771A4B" w:rsidP="00771A4B">
            <w:pPr>
              <w:rPr>
                <w:sz w:val="16"/>
                <w:szCs w:val="16"/>
              </w:rPr>
            </w:pPr>
            <w:r>
              <w:rPr>
                <w:sz w:val="16"/>
                <w:szCs w:val="16"/>
              </w:rPr>
              <w:t>Maquinas e equipamentos</w:t>
            </w:r>
          </w:p>
        </w:tc>
        <w:tc>
          <w:tcPr>
            <w:tcW w:w="1096" w:type="dxa"/>
            <w:noWrap/>
            <w:hideMark/>
          </w:tcPr>
          <w:p w14:paraId="0B682EC4" w14:textId="77777777" w:rsidR="00771A4B" w:rsidRDefault="00771A4B" w:rsidP="00771A4B">
            <w:pPr>
              <w:rPr>
                <w:sz w:val="16"/>
                <w:szCs w:val="16"/>
              </w:rPr>
            </w:pPr>
            <w:r>
              <w:rPr>
                <w:sz w:val="16"/>
                <w:szCs w:val="16"/>
              </w:rPr>
              <w:t>3500000041940</w:t>
            </w:r>
          </w:p>
        </w:tc>
        <w:tc>
          <w:tcPr>
            <w:tcW w:w="628" w:type="dxa"/>
            <w:noWrap/>
            <w:hideMark/>
          </w:tcPr>
          <w:p w14:paraId="36D6CC0D" w14:textId="17EF7144" w:rsidR="00771A4B" w:rsidRDefault="00771A4B" w:rsidP="00771A4B">
            <w:pPr>
              <w:rPr>
                <w:sz w:val="16"/>
                <w:szCs w:val="16"/>
              </w:rPr>
            </w:pPr>
            <w:r>
              <w:rPr>
                <w:sz w:val="16"/>
                <w:szCs w:val="16"/>
              </w:rPr>
              <w:t>São paulo</w:t>
            </w:r>
          </w:p>
        </w:tc>
        <w:tc>
          <w:tcPr>
            <w:tcW w:w="3466" w:type="dxa"/>
            <w:noWrap/>
            <w:hideMark/>
          </w:tcPr>
          <w:p w14:paraId="695EE710" w14:textId="77777777" w:rsidR="00771A4B" w:rsidRDefault="00771A4B" w:rsidP="00771A4B">
            <w:pPr>
              <w:rPr>
                <w:sz w:val="16"/>
                <w:szCs w:val="16"/>
              </w:rPr>
            </w:pPr>
            <w:r>
              <w:rPr>
                <w:sz w:val="16"/>
                <w:szCs w:val="16"/>
              </w:rPr>
              <w:t>TAG FAB: MGE, MOD: MGE-DSFR-30400-326-480-5N065, N/S: 002708-01-03 CHAVE ESTATICA DE TRANFERENCIA AUTOMATICA 480V X 400A</w:t>
            </w:r>
          </w:p>
        </w:tc>
        <w:tc>
          <w:tcPr>
            <w:tcW w:w="481" w:type="dxa"/>
            <w:noWrap/>
            <w:hideMark/>
          </w:tcPr>
          <w:p w14:paraId="78D33091" w14:textId="77777777" w:rsidR="00771A4B" w:rsidRDefault="00771A4B" w:rsidP="00771A4B">
            <w:pPr>
              <w:rPr>
                <w:sz w:val="16"/>
                <w:szCs w:val="16"/>
              </w:rPr>
            </w:pPr>
            <w:r>
              <w:rPr>
                <w:sz w:val="16"/>
                <w:szCs w:val="16"/>
              </w:rPr>
              <w:t>SP</w:t>
            </w:r>
          </w:p>
        </w:tc>
        <w:tc>
          <w:tcPr>
            <w:tcW w:w="950" w:type="dxa"/>
            <w:noWrap/>
            <w:vAlign w:val="center"/>
            <w:hideMark/>
          </w:tcPr>
          <w:p w14:paraId="58FB301F" w14:textId="77777777" w:rsidR="00771A4B" w:rsidRDefault="00771A4B" w:rsidP="00771A4B">
            <w:pPr>
              <w:jc w:val="center"/>
              <w:rPr>
                <w:sz w:val="16"/>
                <w:szCs w:val="16"/>
              </w:rPr>
            </w:pPr>
            <w:r>
              <w:rPr>
                <w:sz w:val="16"/>
                <w:szCs w:val="16"/>
              </w:rPr>
              <w:t>ZWEQENER</w:t>
            </w:r>
          </w:p>
        </w:tc>
        <w:tc>
          <w:tcPr>
            <w:tcW w:w="665" w:type="dxa"/>
            <w:noWrap/>
            <w:vAlign w:val="center"/>
            <w:hideMark/>
          </w:tcPr>
          <w:p w14:paraId="3772026F" w14:textId="77777777" w:rsidR="00771A4B" w:rsidRDefault="00771A4B" w:rsidP="00771A4B">
            <w:pPr>
              <w:jc w:val="center"/>
              <w:rPr>
                <w:sz w:val="16"/>
                <w:szCs w:val="16"/>
              </w:rPr>
            </w:pPr>
            <w:r>
              <w:rPr>
                <w:sz w:val="16"/>
                <w:szCs w:val="16"/>
              </w:rPr>
              <w:t>1</w:t>
            </w:r>
          </w:p>
        </w:tc>
        <w:tc>
          <w:tcPr>
            <w:tcW w:w="983" w:type="dxa"/>
            <w:vAlign w:val="center"/>
          </w:tcPr>
          <w:p w14:paraId="038A01DF" w14:textId="34E396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D428C1" w14:textId="16883C9D" w:rsidR="00771A4B" w:rsidRDefault="00771A4B" w:rsidP="00771A4B">
            <w:pPr>
              <w:jc w:val="center"/>
              <w:rPr>
                <w:sz w:val="16"/>
                <w:szCs w:val="16"/>
              </w:rPr>
            </w:pPr>
            <w:r>
              <w:rPr>
                <w:sz w:val="16"/>
                <w:szCs w:val="16"/>
              </w:rPr>
              <w:t>UN</w:t>
            </w:r>
          </w:p>
        </w:tc>
        <w:tc>
          <w:tcPr>
            <w:tcW w:w="887" w:type="dxa"/>
            <w:noWrap/>
            <w:vAlign w:val="center"/>
            <w:hideMark/>
          </w:tcPr>
          <w:p w14:paraId="052C3215" w14:textId="6B25B361" w:rsidR="00771A4B" w:rsidRDefault="00771A4B" w:rsidP="00771A4B">
            <w:pPr>
              <w:jc w:val="center"/>
              <w:rPr>
                <w:sz w:val="16"/>
                <w:szCs w:val="16"/>
              </w:rPr>
            </w:pPr>
            <w:r>
              <w:rPr>
                <w:sz w:val="16"/>
                <w:szCs w:val="16"/>
              </w:rPr>
              <w:t>466,21</w:t>
            </w:r>
          </w:p>
        </w:tc>
        <w:tc>
          <w:tcPr>
            <w:tcW w:w="1152" w:type="dxa"/>
            <w:noWrap/>
            <w:vAlign w:val="center"/>
            <w:hideMark/>
          </w:tcPr>
          <w:p w14:paraId="0B8A0B6D" w14:textId="205F807C" w:rsidR="00771A4B" w:rsidRDefault="00771A4B" w:rsidP="00771A4B">
            <w:pPr>
              <w:jc w:val="center"/>
              <w:rPr>
                <w:sz w:val="16"/>
                <w:szCs w:val="16"/>
              </w:rPr>
            </w:pPr>
            <w:r>
              <w:rPr>
                <w:sz w:val="16"/>
                <w:szCs w:val="16"/>
              </w:rPr>
              <w:t>-             326,26</w:t>
            </w:r>
          </w:p>
        </w:tc>
        <w:tc>
          <w:tcPr>
            <w:tcW w:w="887" w:type="dxa"/>
            <w:noWrap/>
            <w:vAlign w:val="center"/>
            <w:hideMark/>
          </w:tcPr>
          <w:p w14:paraId="49E50620" w14:textId="073F07A1" w:rsidR="00771A4B" w:rsidRDefault="00771A4B" w:rsidP="00771A4B">
            <w:pPr>
              <w:jc w:val="center"/>
              <w:rPr>
                <w:sz w:val="16"/>
                <w:szCs w:val="16"/>
              </w:rPr>
            </w:pPr>
            <w:r>
              <w:rPr>
                <w:sz w:val="16"/>
                <w:szCs w:val="16"/>
              </w:rPr>
              <w:t>139,95</w:t>
            </w:r>
          </w:p>
        </w:tc>
      </w:tr>
      <w:tr w:rsidR="00771A4B" w14:paraId="5CA7B46E" w14:textId="77777777" w:rsidTr="00771A4B">
        <w:trPr>
          <w:trHeight w:val="240"/>
        </w:trPr>
        <w:tc>
          <w:tcPr>
            <w:tcW w:w="936" w:type="dxa"/>
            <w:noWrap/>
            <w:hideMark/>
          </w:tcPr>
          <w:p w14:paraId="23A429A3" w14:textId="26EF686E" w:rsidR="00771A4B" w:rsidRDefault="00771A4B" w:rsidP="00771A4B">
            <w:pPr>
              <w:rPr>
                <w:sz w:val="16"/>
                <w:szCs w:val="16"/>
              </w:rPr>
            </w:pPr>
            <w:r>
              <w:rPr>
                <w:sz w:val="16"/>
                <w:szCs w:val="16"/>
              </w:rPr>
              <w:t>Maquinas e equipamentos</w:t>
            </w:r>
          </w:p>
        </w:tc>
        <w:tc>
          <w:tcPr>
            <w:tcW w:w="1096" w:type="dxa"/>
            <w:noWrap/>
            <w:hideMark/>
          </w:tcPr>
          <w:p w14:paraId="6BDE16C6" w14:textId="77777777" w:rsidR="00771A4B" w:rsidRDefault="00771A4B" w:rsidP="00771A4B">
            <w:pPr>
              <w:rPr>
                <w:sz w:val="16"/>
                <w:szCs w:val="16"/>
              </w:rPr>
            </w:pPr>
            <w:r>
              <w:rPr>
                <w:sz w:val="16"/>
                <w:szCs w:val="16"/>
              </w:rPr>
              <w:t>3500000041950</w:t>
            </w:r>
          </w:p>
        </w:tc>
        <w:tc>
          <w:tcPr>
            <w:tcW w:w="628" w:type="dxa"/>
            <w:noWrap/>
            <w:hideMark/>
          </w:tcPr>
          <w:p w14:paraId="421C8B7D" w14:textId="3CBF944F" w:rsidR="00771A4B" w:rsidRDefault="00771A4B" w:rsidP="00771A4B">
            <w:pPr>
              <w:rPr>
                <w:sz w:val="16"/>
                <w:szCs w:val="16"/>
              </w:rPr>
            </w:pPr>
            <w:r>
              <w:rPr>
                <w:sz w:val="16"/>
                <w:szCs w:val="16"/>
              </w:rPr>
              <w:t>São paulo</w:t>
            </w:r>
          </w:p>
        </w:tc>
        <w:tc>
          <w:tcPr>
            <w:tcW w:w="3466" w:type="dxa"/>
            <w:noWrap/>
            <w:hideMark/>
          </w:tcPr>
          <w:p w14:paraId="5C200111" w14:textId="77777777" w:rsidR="00771A4B" w:rsidRDefault="00771A4B" w:rsidP="00771A4B">
            <w:pPr>
              <w:rPr>
                <w:sz w:val="16"/>
                <w:szCs w:val="16"/>
              </w:rPr>
            </w:pPr>
            <w:r>
              <w:rPr>
                <w:sz w:val="16"/>
                <w:szCs w:val="16"/>
              </w:rPr>
              <w:t>GPSB FAB: SCHNEIDER ELERTIC, MT: GPSB</w:t>
            </w:r>
          </w:p>
        </w:tc>
        <w:tc>
          <w:tcPr>
            <w:tcW w:w="481" w:type="dxa"/>
            <w:noWrap/>
            <w:hideMark/>
          </w:tcPr>
          <w:p w14:paraId="52D5CE07" w14:textId="77777777" w:rsidR="00771A4B" w:rsidRDefault="00771A4B" w:rsidP="00771A4B">
            <w:pPr>
              <w:rPr>
                <w:sz w:val="16"/>
                <w:szCs w:val="16"/>
              </w:rPr>
            </w:pPr>
            <w:r>
              <w:rPr>
                <w:sz w:val="16"/>
                <w:szCs w:val="16"/>
              </w:rPr>
              <w:t>SP</w:t>
            </w:r>
          </w:p>
        </w:tc>
        <w:tc>
          <w:tcPr>
            <w:tcW w:w="950" w:type="dxa"/>
            <w:noWrap/>
            <w:vAlign w:val="center"/>
            <w:hideMark/>
          </w:tcPr>
          <w:p w14:paraId="6F4DCF1D" w14:textId="77777777" w:rsidR="00771A4B" w:rsidRDefault="00771A4B" w:rsidP="00771A4B">
            <w:pPr>
              <w:jc w:val="center"/>
              <w:rPr>
                <w:sz w:val="16"/>
                <w:szCs w:val="16"/>
              </w:rPr>
            </w:pPr>
            <w:r>
              <w:rPr>
                <w:sz w:val="16"/>
                <w:szCs w:val="16"/>
              </w:rPr>
              <w:t>ZWEQENER</w:t>
            </w:r>
          </w:p>
        </w:tc>
        <w:tc>
          <w:tcPr>
            <w:tcW w:w="665" w:type="dxa"/>
            <w:noWrap/>
            <w:vAlign w:val="center"/>
            <w:hideMark/>
          </w:tcPr>
          <w:p w14:paraId="170F6CF2" w14:textId="77777777" w:rsidR="00771A4B" w:rsidRDefault="00771A4B" w:rsidP="00771A4B">
            <w:pPr>
              <w:jc w:val="center"/>
              <w:rPr>
                <w:sz w:val="16"/>
                <w:szCs w:val="16"/>
              </w:rPr>
            </w:pPr>
            <w:r>
              <w:rPr>
                <w:sz w:val="16"/>
                <w:szCs w:val="16"/>
              </w:rPr>
              <w:t>1</w:t>
            </w:r>
          </w:p>
        </w:tc>
        <w:tc>
          <w:tcPr>
            <w:tcW w:w="983" w:type="dxa"/>
            <w:vAlign w:val="center"/>
          </w:tcPr>
          <w:p w14:paraId="39B1BB82" w14:textId="1C64F5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D3387C" w14:textId="60766947" w:rsidR="00771A4B" w:rsidRDefault="00771A4B" w:rsidP="00771A4B">
            <w:pPr>
              <w:jc w:val="center"/>
              <w:rPr>
                <w:sz w:val="16"/>
                <w:szCs w:val="16"/>
              </w:rPr>
            </w:pPr>
            <w:r>
              <w:rPr>
                <w:sz w:val="16"/>
                <w:szCs w:val="16"/>
              </w:rPr>
              <w:t>UN</w:t>
            </w:r>
          </w:p>
        </w:tc>
        <w:tc>
          <w:tcPr>
            <w:tcW w:w="887" w:type="dxa"/>
            <w:noWrap/>
            <w:vAlign w:val="center"/>
            <w:hideMark/>
          </w:tcPr>
          <w:p w14:paraId="532ACC34" w14:textId="62DC20C2" w:rsidR="00771A4B" w:rsidRDefault="00771A4B" w:rsidP="00771A4B">
            <w:pPr>
              <w:jc w:val="center"/>
              <w:rPr>
                <w:sz w:val="16"/>
                <w:szCs w:val="16"/>
              </w:rPr>
            </w:pPr>
            <w:r>
              <w:rPr>
                <w:sz w:val="16"/>
                <w:szCs w:val="16"/>
              </w:rPr>
              <w:t>466,21</w:t>
            </w:r>
          </w:p>
        </w:tc>
        <w:tc>
          <w:tcPr>
            <w:tcW w:w="1152" w:type="dxa"/>
            <w:noWrap/>
            <w:vAlign w:val="center"/>
            <w:hideMark/>
          </w:tcPr>
          <w:p w14:paraId="2BE8DAF5" w14:textId="31E1AD49" w:rsidR="00771A4B" w:rsidRDefault="00771A4B" w:rsidP="00771A4B">
            <w:pPr>
              <w:jc w:val="center"/>
              <w:rPr>
                <w:sz w:val="16"/>
                <w:szCs w:val="16"/>
              </w:rPr>
            </w:pPr>
            <w:r>
              <w:rPr>
                <w:sz w:val="16"/>
                <w:szCs w:val="16"/>
              </w:rPr>
              <w:t>-             326,26</w:t>
            </w:r>
          </w:p>
        </w:tc>
        <w:tc>
          <w:tcPr>
            <w:tcW w:w="887" w:type="dxa"/>
            <w:noWrap/>
            <w:vAlign w:val="center"/>
            <w:hideMark/>
          </w:tcPr>
          <w:p w14:paraId="1F24AA58" w14:textId="52F8855D" w:rsidR="00771A4B" w:rsidRDefault="00771A4B" w:rsidP="00771A4B">
            <w:pPr>
              <w:jc w:val="center"/>
              <w:rPr>
                <w:sz w:val="16"/>
                <w:szCs w:val="16"/>
              </w:rPr>
            </w:pPr>
            <w:r>
              <w:rPr>
                <w:sz w:val="16"/>
                <w:szCs w:val="16"/>
              </w:rPr>
              <w:t>139,95</w:t>
            </w:r>
          </w:p>
        </w:tc>
      </w:tr>
      <w:tr w:rsidR="00771A4B" w14:paraId="646C1301" w14:textId="77777777" w:rsidTr="00771A4B">
        <w:trPr>
          <w:trHeight w:val="240"/>
        </w:trPr>
        <w:tc>
          <w:tcPr>
            <w:tcW w:w="936" w:type="dxa"/>
            <w:noWrap/>
            <w:hideMark/>
          </w:tcPr>
          <w:p w14:paraId="28C1BE39" w14:textId="35D699D0" w:rsidR="00771A4B" w:rsidRDefault="00771A4B" w:rsidP="00771A4B">
            <w:pPr>
              <w:rPr>
                <w:sz w:val="16"/>
                <w:szCs w:val="16"/>
              </w:rPr>
            </w:pPr>
            <w:r>
              <w:rPr>
                <w:sz w:val="16"/>
                <w:szCs w:val="16"/>
              </w:rPr>
              <w:t>Maquinas e equipamentos</w:t>
            </w:r>
          </w:p>
        </w:tc>
        <w:tc>
          <w:tcPr>
            <w:tcW w:w="1096" w:type="dxa"/>
            <w:noWrap/>
            <w:hideMark/>
          </w:tcPr>
          <w:p w14:paraId="2BAB5784" w14:textId="77777777" w:rsidR="00771A4B" w:rsidRDefault="00771A4B" w:rsidP="00771A4B">
            <w:pPr>
              <w:rPr>
                <w:sz w:val="16"/>
                <w:szCs w:val="16"/>
              </w:rPr>
            </w:pPr>
            <w:r>
              <w:rPr>
                <w:sz w:val="16"/>
                <w:szCs w:val="16"/>
              </w:rPr>
              <w:t>3500000041960</w:t>
            </w:r>
          </w:p>
        </w:tc>
        <w:tc>
          <w:tcPr>
            <w:tcW w:w="628" w:type="dxa"/>
            <w:noWrap/>
            <w:hideMark/>
          </w:tcPr>
          <w:p w14:paraId="67492F61" w14:textId="2B41EB4F" w:rsidR="00771A4B" w:rsidRDefault="00771A4B" w:rsidP="00771A4B">
            <w:pPr>
              <w:rPr>
                <w:sz w:val="16"/>
                <w:szCs w:val="16"/>
              </w:rPr>
            </w:pPr>
            <w:r>
              <w:rPr>
                <w:sz w:val="16"/>
                <w:szCs w:val="16"/>
              </w:rPr>
              <w:t>São paulo</w:t>
            </w:r>
          </w:p>
        </w:tc>
        <w:tc>
          <w:tcPr>
            <w:tcW w:w="3466" w:type="dxa"/>
            <w:noWrap/>
            <w:hideMark/>
          </w:tcPr>
          <w:p w14:paraId="7DAB8090" w14:textId="77777777" w:rsidR="00771A4B" w:rsidRDefault="00771A4B" w:rsidP="00771A4B">
            <w:pPr>
              <w:rPr>
                <w:sz w:val="16"/>
                <w:szCs w:val="16"/>
              </w:rPr>
            </w:pPr>
            <w:r>
              <w:rPr>
                <w:sz w:val="16"/>
                <w:szCs w:val="16"/>
              </w:rPr>
              <w:t>RSB-1</w:t>
            </w:r>
          </w:p>
        </w:tc>
        <w:tc>
          <w:tcPr>
            <w:tcW w:w="481" w:type="dxa"/>
            <w:noWrap/>
            <w:hideMark/>
          </w:tcPr>
          <w:p w14:paraId="37701CD5" w14:textId="77777777" w:rsidR="00771A4B" w:rsidRDefault="00771A4B" w:rsidP="00771A4B">
            <w:pPr>
              <w:rPr>
                <w:sz w:val="16"/>
                <w:szCs w:val="16"/>
              </w:rPr>
            </w:pPr>
            <w:r>
              <w:rPr>
                <w:sz w:val="16"/>
                <w:szCs w:val="16"/>
              </w:rPr>
              <w:t>SP</w:t>
            </w:r>
          </w:p>
        </w:tc>
        <w:tc>
          <w:tcPr>
            <w:tcW w:w="950" w:type="dxa"/>
            <w:noWrap/>
            <w:vAlign w:val="center"/>
            <w:hideMark/>
          </w:tcPr>
          <w:p w14:paraId="630EEF6B" w14:textId="77777777" w:rsidR="00771A4B" w:rsidRDefault="00771A4B" w:rsidP="00771A4B">
            <w:pPr>
              <w:jc w:val="center"/>
              <w:rPr>
                <w:sz w:val="16"/>
                <w:szCs w:val="16"/>
              </w:rPr>
            </w:pPr>
            <w:r>
              <w:rPr>
                <w:sz w:val="16"/>
                <w:szCs w:val="16"/>
              </w:rPr>
              <w:t>ZWEQENER</w:t>
            </w:r>
          </w:p>
        </w:tc>
        <w:tc>
          <w:tcPr>
            <w:tcW w:w="665" w:type="dxa"/>
            <w:noWrap/>
            <w:vAlign w:val="center"/>
            <w:hideMark/>
          </w:tcPr>
          <w:p w14:paraId="4F03C61E" w14:textId="77777777" w:rsidR="00771A4B" w:rsidRDefault="00771A4B" w:rsidP="00771A4B">
            <w:pPr>
              <w:jc w:val="center"/>
              <w:rPr>
                <w:sz w:val="16"/>
                <w:szCs w:val="16"/>
              </w:rPr>
            </w:pPr>
            <w:r>
              <w:rPr>
                <w:sz w:val="16"/>
                <w:szCs w:val="16"/>
              </w:rPr>
              <w:t>1</w:t>
            </w:r>
          </w:p>
        </w:tc>
        <w:tc>
          <w:tcPr>
            <w:tcW w:w="983" w:type="dxa"/>
            <w:vAlign w:val="center"/>
          </w:tcPr>
          <w:p w14:paraId="4B8E2BC5" w14:textId="6D0AF3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D45C77" w14:textId="72734796" w:rsidR="00771A4B" w:rsidRDefault="00771A4B" w:rsidP="00771A4B">
            <w:pPr>
              <w:jc w:val="center"/>
              <w:rPr>
                <w:sz w:val="16"/>
                <w:szCs w:val="16"/>
              </w:rPr>
            </w:pPr>
            <w:r>
              <w:rPr>
                <w:sz w:val="16"/>
                <w:szCs w:val="16"/>
              </w:rPr>
              <w:t>UN</w:t>
            </w:r>
          </w:p>
        </w:tc>
        <w:tc>
          <w:tcPr>
            <w:tcW w:w="887" w:type="dxa"/>
            <w:noWrap/>
            <w:vAlign w:val="center"/>
            <w:hideMark/>
          </w:tcPr>
          <w:p w14:paraId="13EC2CD5" w14:textId="47FE9E2F" w:rsidR="00771A4B" w:rsidRDefault="00771A4B" w:rsidP="00771A4B">
            <w:pPr>
              <w:jc w:val="center"/>
              <w:rPr>
                <w:sz w:val="16"/>
                <w:szCs w:val="16"/>
              </w:rPr>
            </w:pPr>
            <w:r>
              <w:rPr>
                <w:sz w:val="16"/>
                <w:szCs w:val="16"/>
              </w:rPr>
              <w:t>466,21</w:t>
            </w:r>
          </w:p>
        </w:tc>
        <w:tc>
          <w:tcPr>
            <w:tcW w:w="1152" w:type="dxa"/>
            <w:noWrap/>
            <w:vAlign w:val="center"/>
            <w:hideMark/>
          </w:tcPr>
          <w:p w14:paraId="6680948F" w14:textId="0E0756D5" w:rsidR="00771A4B" w:rsidRDefault="00771A4B" w:rsidP="00771A4B">
            <w:pPr>
              <w:jc w:val="center"/>
              <w:rPr>
                <w:sz w:val="16"/>
                <w:szCs w:val="16"/>
              </w:rPr>
            </w:pPr>
            <w:r>
              <w:rPr>
                <w:sz w:val="16"/>
                <w:szCs w:val="16"/>
              </w:rPr>
              <w:t>-             326,26</w:t>
            </w:r>
          </w:p>
        </w:tc>
        <w:tc>
          <w:tcPr>
            <w:tcW w:w="887" w:type="dxa"/>
            <w:noWrap/>
            <w:vAlign w:val="center"/>
            <w:hideMark/>
          </w:tcPr>
          <w:p w14:paraId="6DD02017" w14:textId="302EE538" w:rsidR="00771A4B" w:rsidRDefault="00771A4B" w:rsidP="00771A4B">
            <w:pPr>
              <w:jc w:val="center"/>
              <w:rPr>
                <w:sz w:val="16"/>
                <w:szCs w:val="16"/>
              </w:rPr>
            </w:pPr>
            <w:r>
              <w:rPr>
                <w:sz w:val="16"/>
                <w:szCs w:val="16"/>
              </w:rPr>
              <w:t>139,95</w:t>
            </w:r>
          </w:p>
        </w:tc>
      </w:tr>
      <w:tr w:rsidR="00771A4B" w14:paraId="66B84AB6" w14:textId="77777777" w:rsidTr="00771A4B">
        <w:trPr>
          <w:trHeight w:val="240"/>
        </w:trPr>
        <w:tc>
          <w:tcPr>
            <w:tcW w:w="936" w:type="dxa"/>
            <w:noWrap/>
            <w:hideMark/>
          </w:tcPr>
          <w:p w14:paraId="212208EC" w14:textId="5EE94BFA" w:rsidR="00771A4B" w:rsidRDefault="00771A4B" w:rsidP="00771A4B">
            <w:pPr>
              <w:rPr>
                <w:sz w:val="16"/>
                <w:szCs w:val="16"/>
              </w:rPr>
            </w:pPr>
            <w:r>
              <w:rPr>
                <w:sz w:val="16"/>
                <w:szCs w:val="16"/>
              </w:rPr>
              <w:t>Maquinas e equipamentos</w:t>
            </w:r>
          </w:p>
        </w:tc>
        <w:tc>
          <w:tcPr>
            <w:tcW w:w="1096" w:type="dxa"/>
            <w:noWrap/>
            <w:hideMark/>
          </w:tcPr>
          <w:p w14:paraId="31BD0D5E" w14:textId="77777777" w:rsidR="00771A4B" w:rsidRDefault="00771A4B" w:rsidP="00771A4B">
            <w:pPr>
              <w:rPr>
                <w:sz w:val="16"/>
                <w:szCs w:val="16"/>
              </w:rPr>
            </w:pPr>
            <w:r>
              <w:rPr>
                <w:sz w:val="16"/>
                <w:szCs w:val="16"/>
              </w:rPr>
              <w:t>3500000041970</w:t>
            </w:r>
          </w:p>
        </w:tc>
        <w:tc>
          <w:tcPr>
            <w:tcW w:w="628" w:type="dxa"/>
            <w:noWrap/>
            <w:hideMark/>
          </w:tcPr>
          <w:p w14:paraId="3CB69B80" w14:textId="0EFC268A" w:rsidR="00771A4B" w:rsidRDefault="00771A4B" w:rsidP="00771A4B">
            <w:pPr>
              <w:rPr>
                <w:sz w:val="16"/>
                <w:szCs w:val="16"/>
              </w:rPr>
            </w:pPr>
            <w:r>
              <w:rPr>
                <w:sz w:val="16"/>
                <w:szCs w:val="16"/>
              </w:rPr>
              <w:t>São paulo</w:t>
            </w:r>
          </w:p>
        </w:tc>
        <w:tc>
          <w:tcPr>
            <w:tcW w:w="3466" w:type="dxa"/>
            <w:noWrap/>
            <w:hideMark/>
          </w:tcPr>
          <w:p w14:paraId="44785ADC" w14:textId="77777777" w:rsidR="00771A4B" w:rsidRDefault="00771A4B" w:rsidP="00771A4B">
            <w:pPr>
              <w:rPr>
                <w:sz w:val="16"/>
                <w:szCs w:val="16"/>
              </w:rPr>
            </w:pPr>
            <w:r>
              <w:rPr>
                <w:sz w:val="16"/>
                <w:szCs w:val="16"/>
              </w:rPr>
              <w:t>RSB1</w:t>
            </w:r>
          </w:p>
        </w:tc>
        <w:tc>
          <w:tcPr>
            <w:tcW w:w="481" w:type="dxa"/>
            <w:noWrap/>
            <w:hideMark/>
          </w:tcPr>
          <w:p w14:paraId="58429033" w14:textId="77777777" w:rsidR="00771A4B" w:rsidRDefault="00771A4B" w:rsidP="00771A4B">
            <w:pPr>
              <w:rPr>
                <w:sz w:val="16"/>
                <w:szCs w:val="16"/>
              </w:rPr>
            </w:pPr>
            <w:r>
              <w:rPr>
                <w:sz w:val="16"/>
                <w:szCs w:val="16"/>
              </w:rPr>
              <w:t>SP</w:t>
            </w:r>
          </w:p>
        </w:tc>
        <w:tc>
          <w:tcPr>
            <w:tcW w:w="950" w:type="dxa"/>
            <w:noWrap/>
            <w:vAlign w:val="center"/>
            <w:hideMark/>
          </w:tcPr>
          <w:p w14:paraId="0CA2CC0C" w14:textId="77777777" w:rsidR="00771A4B" w:rsidRDefault="00771A4B" w:rsidP="00771A4B">
            <w:pPr>
              <w:jc w:val="center"/>
              <w:rPr>
                <w:sz w:val="16"/>
                <w:szCs w:val="16"/>
              </w:rPr>
            </w:pPr>
            <w:r>
              <w:rPr>
                <w:sz w:val="16"/>
                <w:szCs w:val="16"/>
              </w:rPr>
              <w:t>ZWEQENER</w:t>
            </w:r>
          </w:p>
        </w:tc>
        <w:tc>
          <w:tcPr>
            <w:tcW w:w="665" w:type="dxa"/>
            <w:noWrap/>
            <w:vAlign w:val="center"/>
            <w:hideMark/>
          </w:tcPr>
          <w:p w14:paraId="5C7AA1D4" w14:textId="77777777" w:rsidR="00771A4B" w:rsidRDefault="00771A4B" w:rsidP="00771A4B">
            <w:pPr>
              <w:jc w:val="center"/>
              <w:rPr>
                <w:sz w:val="16"/>
                <w:szCs w:val="16"/>
              </w:rPr>
            </w:pPr>
            <w:r>
              <w:rPr>
                <w:sz w:val="16"/>
                <w:szCs w:val="16"/>
              </w:rPr>
              <w:t>1</w:t>
            </w:r>
          </w:p>
        </w:tc>
        <w:tc>
          <w:tcPr>
            <w:tcW w:w="983" w:type="dxa"/>
            <w:vAlign w:val="center"/>
          </w:tcPr>
          <w:p w14:paraId="20A37156" w14:textId="5A4920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9F2811" w14:textId="2831FC29" w:rsidR="00771A4B" w:rsidRDefault="00771A4B" w:rsidP="00771A4B">
            <w:pPr>
              <w:jc w:val="center"/>
              <w:rPr>
                <w:sz w:val="16"/>
                <w:szCs w:val="16"/>
              </w:rPr>
            </w:pPr>
            <w:r>
              <w:rPr>
                <w:sz w:val="16"/>
                <w:szCs w:val="16"/>
              </w:rPr>
              <w:t>UN</w:t>
            </w:r>
          </w:p>
        </w:tc>
        <w:tc>
          <w:tcPr>
            <w:tcW w:w="887" w:type="dxa"/>
            <w:noWrap/>
            <w:vAlign w:val="center"/>
            <w:hideMark/>
          </w:tcPr>
          <w:p w14:paraId="5FD0FD26" w14:textId="63926168" w:rsidR="00771A4B" w:rsidRDefault="00771A4B" w:rsidP="00771A4B">
            <w:pPr>
              <w:jc w:val="center"/>
              <w:rPr>
                <w:sz w:val="16"/>
                <w:szCs w:val="16"/>
              </w:rPr>
            </w:pPr>
            <w:r>
              <w:rPr>
                <w:sz w:val="16"/>
                <w:szCs w:val="16"/>
              </w:rPr>
              <w:t>466,21</w:t>
            </w:r>
          </w:p>
        </w:tc>
        <w:tc>
          <w:tcPr>
            <w:tcW w:w="1152" w:type="dxa"/>
            <w:noWrap/>
            <w:vAlign w:val="center"/>
            <w:hideMark/>
          </w:tcPr>
          <w:p w14:paraId="6F8C8700" w14:textId="01AFB5C4" w:rsidR="00771A4B" w:rsidRDefault="00771A4B" w:rsidP="00771A4B">
            <w:pPr>
              <w:jc w:val="center"/>
              <w:rPr>
                <w:sz w:val="16"/>
                <w:szCs w:val="16"/>
              </w:rPr>
            </w:pPr>
            <w:r>
              <w:rPr>
                <w:sz w:val="16"/>
                <w:szCs w:val="16"/>
              </w:rPr>
              <w:t>-             326,26</w:t>
            </w:r>
          </w:p>
        </w:tc>
        <w:tc>
          <w:tcPr>
            <w:tcW w:w="887" w:type="dxa"/>
            <w:noWrap/>
            <w:vAlign w:val="center"/>
            <w:hideMark/>
          </w:tcPr>
          <w:p w14:paraId="7D23EFED" w14:textId="4E63EF60" w:rsidR="00771A4B" w:rsidRDefault="00771A4B" w:rsidP="00771A4B">
            <w:pPr>
              <w:jc w:val="center"/>
              <w:rPr>
                <w:sz w:val="16"/>
                <w:szCs w:val="16"/>
              </w:rPr>
            </w:pPr>
            <w:r>
              <w:rPr>
                <w:sz w:val="16"/>
                <w:szCs w:val="16"/>
              </w:rPr>
              <w:t>139,95</w:t>
            </w:r>
          </w:p>
        </w:tc>
      </w:tr>
      <w:tr w:rsidR="00771A4B" w14:paraId="4E59732E" w14:textId="77777777" w:rsidTr="00771A4B">
        <w:trPr>
          <w:trHeight w:val="240"/>
        </w:trPr>
        <w:tc>
          <w:tcPr>
            <w:tcW w:w="936" w:type="dxa"/>
            <w:noWrap/>
            <w:hideMark/>
          </w:tcPr>
          <w:p w14:paraId="47170C72" w14:textId="2B4DF2C4" w:rsidR="00771A4B" w:rsidRDefault="00771A4B" w:rsidP="00771A4B">
            <w:pPr>
              <w:rPr>
                <w:sz w:val="16"/>
                <w:szCs w:val="16"/>
              </w:rPr>
            </w:pPr>
            <w:r>
              <w:rPr>
                <w:sz w:val="16"/>
                <w:szCs w:val="16"/>
              </w:rPr>
              <w:t>Maquinas e equipamentos</w:t>
            </w:r>
          </w:p>
        </w:tc>
        <w:tc>
          <w:tcPr>
            <w:tcW w:w="1096" w:type="dxa"/>
            <w:noWrap/>
            <w:hideMark/>
          </w:tcPr>
          <w:p w14:paraId="5A455392" w14:textId="77777777" w:rsidR="00771A4B" w:rsidRDefault="00771A4B" w:rsidP="00771A4B">
            <w:pPr>
              <w:rPr>
                <w:sz w:val="16"/>
                <w:szCs w:val="16"/>
              </w:rPr>
            </w:pPr>
            <w:r>
              <w:rPr>
                <w:sz w:val="16"/>
                <w:szCs w:val="16"/>
              </w:rPr>
              <w:t>3500000041980</w:t>
            </w:r>
          </w:p>
        </w:tc>
        <w:tc>
          <w:tcPr>
            <w:tcW w:w="628" w:type="dxa"/>
            <w:noWrap/>
            <w:hideMark/>
          </w:tcPr>
          <w:p w14:paraId="30A3DFEE" w14:textId="30730831" w:rsidR="00771A4B" w:rsidRDefault="00771A4B" w:rsidP="00771A4B">
            <w:pPr>
              <w:rPr>
                <w:sz w:val="16"/>
                <w:szCs w:val="16"/>
              </w:rPr>
            </w:pPr>
            <w:r>
              <w:rPr>
                <w:sz w:val="16"/>
                <w:szCs w:val="16"/>
              </w:rPr>
              <w:t>São paulo</w:t>
            </w:r>
          </w:p>
        </w:tc>
        <w:tc>
          <w:tcPr>
            <w:tcW w:w="3466" w:type="dxa"/>
            <w:noWrap/>
            <w:hideMark/>
          </w:tcPr>
          <w:p w14:paraId="19D289C6" w14:textId="77777777" w:rsidR="00771A4B" w:rsidRDefault="00771A4B" w:rsidP="00771A4B">
            <w:pPr>
              <w:rPr>
                <w:sz w:val="16"/>
                <w:szCs w:val="16"/>
              </w:rPr>
            </w:pPr>
            <w:r>
              <w:rPr>
                <w:sz w:val="16"/>
                <w:szCs w:val="16"/>
              </w:rPr>
              <w:t>RSB1</w:t>
            </w:r>
          </w:p>
        </w:tc>
        <w:tc>
          <w:tcPr>
            <w:tcW w:w="481" w:type="dxa"/>
            <w:noWrap/>
            <w:hideMark/>
          </w:tcPr>
          <w:p w14:paraId="3CFC4261" w14:textId="77777777" w:rsidR="00771A4B" w:rsidRDefault="00771A4B" w:rsidP="00771A4B">
            <w:pPr>
              <w:rPr>
                <w:sz w:val="16"/>
                <w:szCs w:val="16"/>
              </w:rPr>
            </w:pPr>
            <w:r>
              <w:rPr>
                <w:sz w:val="16"/>
                <w:szCs w:val="16"/>
              </w:rPr>
              <w:t>SP</w:t>
            </w:r>
          </w:p>
        </w:tc>
        <w:tc>
          <w:tcPr>
            <w:tcW w:w="950" w:type="dxa"/>
            <w:noWrap/>
            <w:vAlign w:val="center"/>
            <w:hideMark/>
          </w:tcPr>
          <w:p w14:paraId="348B47B9" w14:textId="77777777" w:rsidR="00771A4B" w:rsidRDefault="00771A4B" w:rsidP="00771A4B">
            <w:pPr>
              <w:jc w:val="center"/>
              <w:rPr>
                <w:sz w:val="16"/>
                <w:szCs w:val="16"/>
              </w:rPr>
            </w:pPr>
            <w:r>
              <w:rPr>
                <w:sz w:val="16"/>
                <w:szCs w:val="16"/>
              </w:rPr>
              <w:t>ZWEQENER</w:t>
            </w:r>
          </w:p>
        </w:tc>
        <w:tc>
          <w:tcPr>
            <w:tcW w:w="665" w:type="dxa"/>
            <w:noWrap/>
            <w:vAlign w:val="center"/>
            <w:hideMark/>
          </w:tcPr>
          <w:p w14:paraId="5E4B5ECB" w14:textId="77777777" w:rsidR="00771A4B" w:rsidRDefault="00771A4B" w:rsidP="00771A4B">
            <w:pPr>
              <w:jc w:val="center"/>
              <w:rPr>
                <w:sz w:val="16"/>
                <w:szCs w:val="16"/>
              </w:rPr>
            </w:pPr>
            <w:r>
              <w:rPr>
                <w:sz w:val="16"/>
                <w:szCs w:val="16"/>
              </w:rPr>
              <w:t>1</w:t>
            </w:r>
          </w:p>
        </w:tc>
        <w:tc>
          <w:tcPr>
            <w:tcW w:w="983" w:type="dxa"/>
            <w:vAlign w:val="center"/>
          </w:tcPr>
          <w:p w14:paraId="5AAF0D8C" w14:textId="2149A4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8082BE" w14:textId="393FABD0" w:rsidR="00771A4B" w:rsidRDefault="00771A4B" w:rsidP="00771A4B">
            <w:pPr>
              <w:jc w:val="center"/>
              <w:rPr>
                <w:sz w:val="16"/>
                <w:szCs w:val="16"/>
              </w:rPr>
            </w:pPr>
            <w:r>
              <w:rPr>
                <w:sz w:val="16"/>
                <w:szCs w:val="16"/>
              </w:rPr>
              <w:t>UN</w:t>
            </w:r>
          </w:p>
        </w:tc>
        <w:tc>
          <w:tcPr>
            <w:tcW w:w="887" w:type="dxa"/>
            <w:noWrap/>
            <w:vAlign w:val="center"/>
            <w:hideMark/>
          </w:tcPr>
          <w:p w14:paraId="39246334" w14:textId="26AD50D3" w:rsidR="00771A4B" w:rsidRDefault="00771A4B" w:rsidP="00771A4B">
            <w:pPr>
              <w:jc w:val="center"/>
              <w:rPr>
                <w:sz w:val="16"/>
                <w:szCs w:val="16"/>
              </w:rPr>
            </w:pPr>
            <w:r>
              <w:rPr>
                <w:sz w:val="16"/>
                <w:szCs w:val="16"/>
              </w:rPr>
              <w:t>466,21</w:t>
            </w:r>
          </w:p>
        </w:tc>
        <w:tc>
          <w:tcPr>
            <w:tcW w:w="1152" w:type="dxa"/>
            <w:noWrap/>
            <w:vAlign w:val="center"/>
            <w:hideMark/>
          </w:tcPr>
          <w:p w14:paraId="43FE93DD" w14:textId="62026739" w:rsidR="00771A4B" w:rsidRDefault="00771A4B" w:rsidP="00771A4B">
            <w:pPr>
              <w:jc w:val="center"/>
              <w:rPr>
                <w:sz w:val="16"/>
                <w:szCs w:val="16"/>
              </w:rPr>
            </w:pPr>
            <w:r>
              <w:rPr>
                <w:sz w:val="16"/>
                <w:szCs w:val="16"/>
              </w:rPr>
              <w:t>-             326,26</w:t>
            </w:r>
          </w:p>
        </w:tc>
        <w:tc>
          <w:tcPr>
            <w:tcW w:w="887" w:type="dxa"/>
            <w:noWrap/>
            <w:vAlign w:val="center"/>
            <w:hideMark/>
          </w:tcPr>
          <w:p w14:paraId="187B5430" w14:textId="3279165A" w:rsidR="00771A4B" w:rsidRDefault="00771A4B" w:rsidP="00771A4B">
            <w:pPr>
              <w:jc w:val="center"/>
              <w:rPr>
                <w:sz w:val="16"/>
                <w:szCs w:val="16"/>
              </w:rPr>
            </w:pPr>
            <w:r>
              <w:rPr>
                <w:sz w:val="16"/>
                <w:szCs w:val="16"/>
              </w:rPr>
              <w:t>139,95</w:t>
            </w:r>
          </w:p>
        </w:tc>
      </w:tr>
      <w:tr w:rsidR="00771A4B" w14:paraId="43BBEB52" w14:textId="77777777" w:rsidTr="00771A4B">
        <w:trPr>
          <w:trHeight w:val="240"/>
        </w:trPr>
        <w:tc>
          <w:tcPr>
            <w:tcW w:w="936" w:type="dxa"/>
            <w:noWrap/>
            <w:hideMark/>
          </w:tcPr>
          <w:p w14:paraId="58A478F6" w14:textId="5553EA37" w:rsidR="00771A4B" w:rsidRDefault="00771A4B" w:rsidP="00771A4B">
            <w:pPr>
              <w:rPr>
                <w:sz w:val="16"/>
                <w:szCs w:val="16"/>
              </w:rPr>
            </w:pPr>
            <w:r>
              <w:rPr>
                <w:sz w:val="16"/>
                <w:szCs w:val="16"/>
              </w:rPr>
              <w:t>Maquinas e equipamentos</w:t>
            </w:r>
          </w:p>
        </w:tc>
        <w:tc>
          <w:tcPr>
            <w:tcW w:w="1096" w:type="dxa"/>
            <w:noWrap/>
            <w:hideMark/>
          </w:tcPr>
          <w:p w14:paraId="38C1599F" w14:textId="77777777" w:rsidR="00771A4B" w:rsidRDefault="00771A4B" w:rsidP="00771A4B">
            <w:pPr>
              <w:rPr>
                <w:sz w:val="16"/>
                <w:szCs w:val="16"/>
              </w:rPr>
            </w:pPr>
            <w:r>
              <w:rPr>
                <w:sz w:val="16"/>
                <w:szCs w:val="16"/>
              </w:rPr>
              <w:t>3500000041990</w:t>
            </w:r>
          </w:p>
        </w:tc>
        <w:tc>
          <w:tcPr>
            <w:tcW w:w="628" w:type="dxa"/>
            <w:noWrap/>
            <w:hideMark/>
          </w:tcPr>
          <w:p w14:paraId="6C9803F2" w14:textId="5C40252F" w:rsidR="00771A4B" w:rsidRDefault="00771A4B" w:rsidP="00771A4B">
            <w:pPr>
              <w:rPr>
                <w:sz w:val="16"/>
                <w:szCs w:val="16"/>
              </w:rPr>
            </w:pPr>
            <w:r>
              <w:rPr>
                <w:sz w:val="16"/>
                <w:szCs w:val="16"/>
              </w:rPr>
              <w:t>São paulo</w:t>
            </w:r>
          </w:p>
        </w:tc>
        <w:tc>
          <w:tcPr>
            <w:tcW w:w="3466" w:type="dxa"/>
            <w:noWrap/>
            <w:hideMark/>
          </w:tcPr>
          <w:p w14:paraId="1EDC5D4B" w14:textId="77777777" w:rsidR="00771A4B" w:rsidRDefault="00771A4B" w:rsidP="00771A4B">
            <w:pPr>
              <w:rPr>
                <w:sz w:val="16"/>
                <w:szCs w:val="16"/>
              </w:rPr>
            </w:pPr>
            <w:r>
              <w:rPr>
                <w:sz w:val="16"/>
                <w:szCs w:val="16"/>
              </w:rPr>
              <w:t>RSB1</w:t>
            </w:r>
          </w:p>
        </w:tc>
        <w:tc>
          <w:tcPr>
            <w:tcW w:w="481" w:type="dxa"/>
            <w:noWrap/>
            <w:hideMark/>
          </w:tcPr>
          <w:p w14:paraId="06F3BBD3" w14:textId="77777777" w:rsidR="00771A4B" w:rsidRDefault="00771A4B" w:rsidP="00771A4B">
            <w:pPr>
              <w:rPr>
                <w:sz w:val="16"/>
                <w:szCs w:val="16"/>
              </w:rPr>
            </w:pPr>
            <w:r>
              <w:rPr>
                <w:sz w:val="16"/>
                <w:szCs w:val="16"/>
              </w:rPr>
              <w:t>SP</w:t>
            </w:r>
          </w:p>
        </w:tc>
        <w:tc>
          <w:tcPr>
            <w:tcW w:w="950" w:type="dxa"/>
            <w:noWrap/>
            <w:vAlign w:val="center"/>
            <w:hideMark/>
          </w:tcPr>
          <w:p w14:paraId="4F793C42" w14:textId="77777777" w:rsidR="00771A4B" w:rsidRDefault="00771A4B" w:rsidP="00771A4B">
            <w:pPr>
              <w:jc w:val="center"/>
              <w:rPr>
                <w:sz w:val="16"/>
                <w:szCs w:val="16"/>
              </w:rPr>
            </w:pPr>
            <w:r>
              <w:rPr>
                <w:sz w:val="16"/>
                <w:szCs w:val="16"/>
              </w:rPr>
              <w:t>ZWEQENER</w:t>
            </w:r>
          </w:p>
        </w:tc>
        <w:tc>
          <w:tcPr>
            <w:tcW w:w="665" w:type="dxa"/>
            <w:noWrap/>
            <w:vAlign w:val="center"/>
            <w:hideMark/>
          </w:tcPr>
          <w:p w14:paraId="79098910" w14:textId="77777777" w:rsidR="00771A4B" w:rsidRDefault="00771A4B" w:rsidP="00771A4B">
            <w:pPr>
              <w:jc w:val="center"/>
              <w:rPr>
                <w:sz w:val="16"/>
                <w:szCs w:val="16"/>
              </w:rPr>
            </w:pPr>
            <w:r>
              <w:rPr>
                <w:sz w:val="16"/>
                <w:szCs w:val="16"/>
              </w:rPr>
              <w:t>1</w:t>
            </w:r>
          </w:p>
        </w:tc>
        <w:tc>
          <w:tcPr>
            <w:tcW w:w="983" w:type="dxa"/>
            <w:vAlign w:val="center"/>
          </w:tcPr>
          <w:p w14:paraId="212D0418" w14:textId="156CCB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DC29E3" w14:textId="08A79C8A" w:rsidR="00771A4B" w:rsidRDefault="00771A4B" w:rsidP="00771A4B">
            <w:pPr>
              <w:jc w:val="center"/>
              <w:rPr>
                <w:sz w:val="16"/>
                <w:szCs w:val="16"/>
              </w:rPr>
            </w:pPr>
            <w:r>
              <w:rPr>
                <w:sz w:val="16"/>
                <w:szCs w:val="16"/>
              </w:rPr>
              <w:t>UN</w:t>
            </w:r>
          </w:p>
        </w:tc>
        <w:tc>
          <w:tcPr>
            <w:tcW w:w="887" w:type="dxa"/>
            <w:noWrap/>
            <w:vAlign w:val="center"/>
            <w:hideMark/>
          </w:tcPr>
          <w:p w14:paraId="023FEC12" w14:textId="491AE7BB" w:rsidR="00771A4B" w:rsidRDefault="00771A4B" w:rsidP="00771A4B">
            <w:pPr>
              <w:jc w:val="center"/>
              <w:rPr>
                <w:sz w:val="16"/>
                <w:szCs w:val="16"/>
              </w:rPr>
            </w:pPr>
            <w:r>
              <w:rPr>
                <w:sz w:val="16"/>
                <w:szCs w:val="16"/>
              </w:rPr>
              <w:t>466,21</w:t>
            </w:r>
          </w:p>
        </w:tc>
        <w:tc>
          <w:tcPr>
            <w:tcW w:w="1152" w:type="dxa"/>
            <w:noWrap/>
            <w:vAlign w:val="center"/>
            <w:hideMark/>
          </w:tcPr>
          <w:p w14:paraId="695012BA" w14:textId="2838CF32" w:rsidR="00771A4B" w:rsidRDefault="00771A4B" w:rsidP="00771A4B">
            <w:pPr>
              <w:jc w:val="center"/>
              <w:rPr>
                <w:sz w:val="16"/>
                <w:szCs w:val="16"/>
              </w:rPr>
            </w:pPr>
            <w:r>
              <w:rPr>
                <w:sz w:val="16"/>
                <w:szCs w:val="16"/>
              </w:rPr>
              <w:t>-             326,26</w:t>
            </w:r>
          </w:p>
        </w:tc>
        <w:tc>
          <w:tcPr>
            <w:tcW w:w="887" w:type="dxa"/>
            <w:noWrap/>
            <w:vAlign w:val="center"/>
            <w:hideMark/>
          </w:tcPr>
          <w:p w14:paraId="3FEB5F83" w14:textId="6A1457E2" w:rsidR="00771A4B" w:rsidRDefault="00771A4B" w:rsidP="00771A4B">
            <w:pPr>
              <w:jc w:val="center"/>
              <w:rPr>
                <w:sz w:val="16"/>
                <w:szCs w:val="16"/>
              </w:rPr>
            </w:pPr>
            <w:r>
              <w:rPr>
                <w:sz w:val="16"/>
                <w:szCs w:val="16"/>
              </w:rPr>
              <w:t>139,95</w:t>
            </w:r>
          </w:p>
        </w:tc>
      </w:tr>
      <w:tr w:rsidR="00771A4B" w14:paraId="538409C4" w14:textId="77777777" w:rsidTr="00771A4B">
        <w:trPr>
          <w:trHeight w:val="240"/>
        </w:trPr>
        <w:tc>
          <w:tcPr>
            <w:tcW w:w="936" w:type="dxa"/>
            <w:noWrap/>
            <w:hideMark/>
          </w:tcPr>
          <w:p w14:paraId="1B3F949D" w14:textId="1B23C7A1" w:rsidR="00771A4B" w:rsidRDefault="00771A4B" w:rsidP="00771A4B">
            <w:pPr>
              <w:rPr>
                <w:sz w:val="16"/>
                <w:szCs w:val="16"/>
              </w:rPr>
            </w:pPr>
            <w:r>
              <w:rPr>
                <w:sz w:val="16"/>
                <w:szCs w:val="16"/>
              </w:rPr>
              <w:t>Maquinas e equipamentos</w:t>
            </w:r>
          </w:p>
        </w:tc>
        <w:tc>
          <w:tcPr>
            <w:tcW w:w="1096" w:type="dxa"/>
            <w:noWrap/>
            <w:hideMark/>
          </w:tcPr>
          <w:p w14:paraId="71350D1F" w14:textId="77777777" w:rsidR="00771A4B" w:rsidRDefault="00771A4B" w:rsidP="00771A4B">
            <w:pPr>
              <w:rPr>
                <w:sz w:val="16"/>
                <w:szCs w:val="16"/>
              </w:rPr>
            </w:pPr>
            <w:r>
              <w:rPr>
                <w:sz w:val="16"/>
                <w:szCs w:val="16"/>
              </w:rPr>
              <w:t>3500000042000</w:t>
            </w:r>
          </w:p>
        </w:tc>
        <w:tc>
          <w:tcPr>
            <w:tcW w:w="628" w:type="dxa"/>
            <w:noWrap/>
            <w:hideMark/>
          </w:tcPr>
          <w:p w14:paraId="1B45400C" w14:textId="4DAFD87C" w:rsidR="00771A4B" w:rsidRDefault="00771A4B" w:rsidP="00771A4B">
            <w:pPr>
              <w:rPr>
                <w:sz w:val="16"/>
                <w:szCs w:val="16"/>
              </w:rPr>
            </w:pPr>
            <w:r>
              <w:rPr>
                <w:sz w:val="16"/>
                <w:szCs w:val="16"/>
              </w:rPr>
              <w:t>São paulo</w:t>
            </w:r>
          </w:p>
        </w:tc>
        <w:tc>
          <w:tcPr>
            <w:tcW w:w="3466" w:type="dxa"/>
            <w:noWrap/>
            <w:hideMark/>
          </w:tcPr>
          <w:p w14:paraId="4AB6C17C" w14:textId="77777777" w:rsidR="00771A4B" w:rsidRDefault="00771A4B" w:rsidP="00771A4B">
            <w:pPr>
              <w:rPr>
                <w:sz w:val="16"/>
                <w:szCs w:val="16"/>
              </w:rPr>
            </w:pPr>
            <w:r>
              <w:rPr>
                <w:sz w:val="16"/>
                <w:szCs w:val="16"/>
              </w:rPr>
              <w:t>RSB1</w:t>
            </w:r>
          </w:p>
        </w:tc>
        <w:tc>
          <w:tcPr>
            <w:tcW w:w="481" w:type="dxa"/>
            <w:noWrap/>
            <w:hideMark/>
          </w:tcPr>
          <w:p w14:paraId="60298391" w14:textId="77777777" w:rsidR="00771A4B" w:rsidRDefault="00771A4B" w:rsidP="00771A4B">
            <w:pPr>
              <w:rPr>
                <w:sz w:val="16"/>
                <w:szCs w:val="16"/>
              </w:rPr>
            </w:pPr>
            <w:r>
              <w:rPr>
                <w:sz w:val="16"/>
                <w:szCs w:val="16"/>
              </w:rPr>
              <w:t>SP</w:t>
            </w:r>
          </w:p>
        </w:tc>
        <w:tc>
          <w:tcPr>
            <w:tcW w:w="950" w:type="dxa"/>
            <w:noWrap/>
            <w:vAlign w:val="center"/>
            <w:hideMark/>
          </w:tcPr>
          <w:p w14:paraId="33A9437E" w14:textId="77777777" w:rsidR="00771A4B" w:rsidRDefault="00771A4B" w:rsidP="00771A4B">
            <w:pPr>
              <w:jc w:val="center"/>
              <w:rPr>
                <w:sz w:val="16"/>
                <w:szCs w:val="16"/>
              </w:rPr>
            </w:pPr>
            <w:r>
              <w:rPr>
                <w:sz w:val="16"/>
                <w:szCs w:val="16"/>
              </w:rPr>
              <w:t>ZWEQENER</w:t>
            </w:r>
          </w:p>
        </w:tc>
        <w:tc>
          <w:tcPr>
            <w:tcW w:w="665" w:type="dxa"/>
            <w:noWrap/>
            <w:vAlign w:val="center"/>
            <w:hideMark/>
          </w:tcPr>
          <w:p w14:paraId="7F8F0F3D" w14:textId="77777777" w:rsidR="00771A4B" w:rsidRDefault="00771A4B" w:rsidP="00771A4B">
            <w:pPr>
              <w:jc w:val="center"/>
              <w:rPr>
                <w:sz w:val="16"/>
                <w:szCs w:val="16"/>
              </w:rPr>
            </w:pPr>
            <w:r>
              <w:rPr>
                <w:sz w:val="16"/>
                <w:szCs w:val="16"/>
              </w:rPr>
              <w:t>1</w:t>
            </w:r>
          </w:p>
        </w:tc>
        <w:tc>
          <w:tcPr>
            <w:tcW w:w="983" w:type="dxa"/>
            <w:vAlign w:val="center"/>
          </w:tcPr>
          <w:p w14:paraId="23B5E03F" w14:textId="70778C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488887" w14:textId="5702DBC4" w:rsidR="00771A4B" w:rsidRDefault="00771A4B" w:rsidP="00771A4B">
            <w:pPr>
              <w:jc w:val="center"/>
              <w:rPr>
                <w:sz w:val="16"/>
                <w:szCs w:val="16"/>
              </w:rPr>
            </w:pPr>
            <w:r>
              <w:rPr>
                <w:sz w:val="16"/>
                <w:szCs w:val="16"/>
              </w:rPr>
              <w:t>UN</w:t>
            </w:r>
          </w:p>
        </w:tc>
        <w:tc>
          <w:tcPr>
            <w:tcW w:w="887" w:type="dxa"/>
            <w:noWrap/>
            <w:vAlign w:val="center"/>
            <w:hideMark/>
          </w:tcPr>
          <w:p w14:paraId="2FAA7624" w14:textId="2319271E" w:rsidR="00771A4B" w:rsidRDefault="00771A4B" w:rsidP="00771A4B">
            <w:pPr>
              <w:jc w:val="center"/>
              <w:rPr>
                <w:sz w:val="16"/>
                <w:szCs w:val="16"/>
              </w:rPr>
            </w:pPr>
            <w:r>
              <w:rPr>
                <w:sz w:val="16"/>
                <w:szCs w:val="16"/>
              </w:rPr>
              <w:t>466,21</w:t>
            </w:r>
          </w:p>
        </w:tc>
        <w:tc>
          <w:tcPr>
            <w:tcW w:w="1152" w:type="dxa"/>
            <w:noWrap/>
            <w:vAlign w:val="center"/>
            <w:hideMark/>
          </w:tcPr>
          <w:p w14:paraId="3983076A" w14:textId="16FE81CB" w:rsidR="00771A4B" w:rsidRDefault="00771A4B" w:rsidP="00771A4B">
            <w:pPr>
              <w:jc w:val="center"/>
              <w:rPr>
                <w:sz w:val="16"/>
                <w:szCs w:val="16"/>
              </w:rPr>
            </w:pPr>
            <w:r>
              <w:rPr>
                <w:sz w:val="16"/>
                <w:szCs w:val="16"/>
              </w:rPr>
              <w:t>-             326,26</w:t>
            </w:r>
          </w:p>
        </w:tc>
        <w:tc>
          <w:tcPr>
            <w:tcW w:w="887" w:type="dxa"/>
            <w:noWrap/>
            <w:vAlign w:val="center"/>
            <w:hideMark/>
          </w:tcPr>
          <w:p w14:paraId="72C03A28" w14:textId="12C8C41D" w:rsidR="00771A4B" w:rsidRDefault="00771A4B" w:rsidP="00771A4B">
            <w:pPr>
              <w:jc w:val="center"/>
              <w:rPr>
                <w:sz w:val="16"/>
                <w:szCs w:val="16"/>
              </w:rPr>
            </w:pPr>
            <w:r>
              <w:rPr>
                <w:sz w:val="16"/>
                <w:szCs w:val="16"/>
              </w:rPr>
              <w:t>139,95</w:t>
            </w:r>
          </w:p>
        </w:tc>
      </w:tr>
      <w:tr w:rsidR="00771A4B" w14:paraId="207EAF6B" w14:textId="77777777" w:rsidTr="00771A4B">
        <w:trPr>
          <w:trHeight w:val="240"/>
        </w:trPr>
        <w:tc>
          <w:tcPr>
            <w:tcW w:w="936" w:type="dxa"/>
            <w:noWrap/>
            <w:hideMark/>
          </w:tcPr>
          <w:p w14:paraId="0B777A26" w14:textId="21F7CF1E" w:rsidR="00771A4B" w:rsidRDefault="00771A4B" w:rsidP="00771A4B">
            <w:pPr>
              <w:rPr>
                <w:sz w:val="16"/>
                <w:szCs w:val="16"/>
              </w:rPr>
            </w:pPr>
            <w:r>
              <w:rPr>
                <w:sz w:val="16"/>
                <w:szCs w:val="16"/>
              </w:rPr>
              <w:t>Maquinas e equipamentos</w:t>
            </w:r>
          </w:p>
        </w:tc>
        <w:tc>
          <w:tcPr>
            <w:tcW w:w="1096" w:type="dxa"/>
            <w:noWrap/>
            <w:hideMark/>
          </w:tcPr>
          <w:p w14:paraId="0195C466" w14:textId="77777777" w:rsidR="00771A4B" w:rsidRDefault="00771A4B" w:rsidP="00771A4B">
            <w:pPr>
              <w:rPr>
                <w:sz w:val="16"/>
                <w:szCs w:val="16"/>
              </w:rPr>
            </w:pPr>
            <w:r>
              <w:rPr>
                <w:sz w:val="16"/>
                <w:szCs w:val="16"/>
              </w:rPr>
              <w:t>3500000042010</w:t>
            </w:r>
          </w:p>
        </w:tc>
        <w:tc>
          <w:tcPr>
            <w:tcW w:w="628" w:type="dxa"/>
            <w:noWrap/>
            <w:hideMark/>
          </w:tcPr>
          <w:p w14:paraId="699C2032" w14:textId="1A175CE6" w:rsidR="00771A4B" w:rsidRDefault="00771A4B" w:rsidP="00771A4B">
            <w:pPr>
              <w:rPr>
                <w:sz w:val="16"/>
                <w:szCs w:val="16"/>
              </w:rPr>
            </w:pPr>
            <w:r>
              <w:rPr>
                <w:sz w:val="16"/>
                <w:szCs w:val="16"/>
              </w:rPr>
              <w:t>São paulo</w:t>
            </w:r>
          </w:p>
        </w:tc>
        <w:tc>
          <w:tcPr>
            <w:tcW w:w="3466" w:type="dxa"/>
            <w:noWrap/>
            <w:hideMark/>
          </w:tcPr>
          <w:p w14:paraId="258BFF46" w14:textId="77777777" w:rsidR="00771A4B" w:rsidRDefault="00771A4B" w:rsidP="00771A4B">
            <w:pPr>
              <w:rPr>
                <w:sz w:val="16"/>
                <w:szCs w:val="16"/>
              </w:rPr>
            </w:pPr>
            <w:r>
              <w:rPr>
                <w:sz w:val="16"/>
                <w:szCs w:val="16"/>
              </w:rPr>
              <w:t>TRANSFORMADOR DE TENSAO FAB: ULTRASINUS, N/S: 35430 TIPO TRIFASICO SECO</w:t>
            </w:r>
          </w:p>
        </w:tc>
        <w:tc>
          <w:tcPr>
            <w:tcW w:w="481" w:type="dxa"/>
            <w:noWrap/>
            <w:hideMark/>
          </w:tcPr>
          <w:p w14:paraId="06CCEEF5" w14:textId="77777777" w:rsidR="00771A4B" w:rsidRDefault="00771A4B" w:rsidP="00771A4B">
            <w:pPr>
              <w:rPr>
                <w:sz w:val="16"/>
                <w:szCs w:val="16"/>
              </w:rPr>
            </w:pPr>
            <w:r>
              <w:rPr>
                <w:sz w:val="16"/>
                <w:szCs w:val="16"/>
              </w:rPr>
              <w:t>SP</w:t>
            </w:r>
          </w:p>
        </w:tc>
        <w:tc>
          <w:tcPr>
            <w:tcW w:w="950" w:type="dxa"/>
            <w:noWrap/>
            <w:vAlign w:val="center"/>
            <w:hideMark/>
          </w:tcPr>
          <w:p w14:paraId="7EF7EE43" w14:textId="77777777" w:rsidR="00771A4B" w:rsidRDefault="00771A4B" w:rsidP="00771A4B">
            <w:pPr>
              <w:jc w:val="center"/>
              <w:rPr>
                <w:sz w:val="16"/>
                <w:szCs w:val="16"/>
              </w:rPr>
            </w:pPr>
            <w:r>
              <w:rPr>
                <w:sz w:val="16"/>
                <w:szCs w:val="16"/>
              </w:rPr>
              <w:t>ZWEQENER</w:t>
            </w:r>
          </w:p>
        </w:tc>
        <w:tc>
          <w:tcPr>
            <w:tcW w:w="665" w:type="dxa"/>
            <w:noWrap/>
            <w:vAlign w:val="center"/>
            <w:hideMark/>
          </w:tcPr>
          <w:p w14:paraId="087C8890" w14:textId="77777777" w:rsidR="00771A4B" w:rsidRDefault="00771A4B" w:rsidP="00771A4B">
            <w:pPr>
              <w:jc w:val="center"/>
              <w:rPr>
                <w:sz w:val="16"/>
                <w:szCs w:val="16"/>
              </w:rPr>
            </w:pPr>
            <w:r>
              <w:rPr>
                <w:sz w:val="16"/>
                <w:szCs w:val="16"/>
              </w:rPr>
              <w:t>1</w:t>
            </w:r>
          </w:p>
        </w:tc>
        <w:tc>
          <w:tcPr>
            <w:tcW w:w="983" w:type="dxa"/>
            <w:vAlign w:val="center"/>
          </w:tcPr>
          <w:p w14:paraId="2E4B5732" w14:textId="135725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8FB87B" w14:textId="136895E6" w:rsidR="00771A4B" w:rsidRDefault="00771A4B" w:rsidP="00771A4B">
            <w:pPr>
              <w:jc w:val="center"/>
              <w:rPr>
                <w:sz w:val="16"/>
                <w:szCs w:val="16"/>
              </w:rPr>
            </w:pPr>
            <w:r>
              <w:rPr>
                <w:sz w:val="16"/>
                <w:szCs w:val="16"/>
              </w:rPr>
              <w:t>UN</w:t>
            </w:r>
          </w:p>
        </w:tc>
        <w:tc>
          <w:tcPr>
            <w:tcW w:w="887" w:type="dxa"/>
            <w:noWrap/>
            <w:vAlign w:val="center"/>
            <w:hideMark/>
          </w:tcPr>
          <w:p w14:paraId="20A51B0E" w14:textId="2EE90768" w:rsidR="00771A4B" w:rsidRDefault="00771A4B" w:rsidP="00771A4B">
            <w:pPr>
              <w:jc w:val="center"/>
              <w:rPr>
                <w:sz w:val="16"/>
                <w:szCs w:val="16"/>
              </w:rPr>
            </w:pPr>
            <w:r>
              <w:rPr>
                <w:sz w:val="16"/>
                <w:szCs w:val="16"/>
              </w:rPr>
              <w:t>466,21</w:t>
            </w:r>
          </w:p>
        </w:tc>
        <w:tc>
          <w:tcPr>
            <w:tcW w:w="1152" w:type="dxa"/>
            <w:noWrap/>
            <w:vAlign w:val="center"/>
            <w:hideMark/>
          </w:tcPr>
          <w:p w14:paraId="790BAFCA" w14:textId="3CCDEB69" w:rsidR="00771A4B" w:rsidRDefault="00771A4B" w:rsidP="00771A4B">
            <w:pPr>
              <w:jc w:val="center"/>
              <w:rPr>
                <w:sz w:val="16"/>
                <w:szCs w:val="16"/>
              </w:rPr>
            </w:pPr>
            <w:r>
              <w:rPr>
                <w:sz w:val="16"/>
                <w:szCs w:val="16"/>
              </w:rPr>
              <w:t>-             326,26</w:t>
            </w:r>
          </w:p>
        </w:tc>
        <w:tc>
          <w:tcPr>
            <w:tcW w:w="887" w:type="dxa"/>
            <w:noWrap/>
            <w:vAlign w:val="center"/>
            <w:hideMark/>
          </w:tcPr>
          <w:p w14:paraId="5063D211" w14:textId="4B60BEE9" w:rsidR="00771A4B" w:rsidRDefault="00771A4B" w:rsidP="00771A4B">
            <w:pPr>
              <w:jc w:val="center"/>
              <w:rPr>
                <w:sz w:val="16"/>
                <w:szCs w:val="16"/>
              </w:rPr>
            </w:pPr>
            <w:r>
              <w:rPr>
                <w:sz w:val="16"/>
                <w:szCs w:val="16"/>
              </w:rPr>
              <w:t>139,95</w:t>
            </w:r>
          </w:p>
        </w:tc>
      </w:tr>
      <w:tr w:rsidR="00771A4B" w14:paraId="75626777" w14:textId="77777777" w:rsidTr="00771A4B">
        <w:trPr>
          <w:trHeight w:val="240"/>
        </w:trPr>
        <w:tc>
          <w:tcPr>
            <w:tcW w:w="936" w:type="dxa"/>
            <w:noWrap/>
            <w:hideMark/>
          </w:tcPr>
          <w:p w14:paraId="371C5C29" w14:textId="12AB91B1" w:rsidR="00771A4B" w:rsidRDefault="00771A4B" w:rsidP="00771A4B">
            <w:pPr>
              <w:rPr>
                <w:sz w:val="16"/>
                <w:szCs w:val="16"/>
              </w:rPr>
            </w:pPr>
            <w:r>
              <w:rPr>
                <w:sz w:val="16"/>
                <w:szCs w:val="16"/>
              </w:rPr>
              <w:t>Maquinas e equipamentos</w:t>
            </w:r>
          </w:p>
        </w:tc>
        <w:tc>
          <w:tcPr>
            <w:tcW w:w="1096" w:type="dxa"/>
            <w:noWrap/>
            <w:hideMark/>
          </w:tcPr>
          <w:p w14:paraId="560864E3" w14:textId="77777777" w:rsidR="00771A4B" w:rsidRDefault="00771A4B" w:rsidP="00771A4B">
            <w:pPr>
              <w:rPr>
                <w:sz w:val="16"/>
                <w:szCs w:val="16"/>
              </w:rPr>
            </w:pPr>
            <w:r>
              <w:rPr>
                <w:sz w:val="16"/>
                <w:szCs w:val="16"/>
              </w:rPr>
              <w:t>3500000042020</w:t>
            </w:r>
          </w:p>
        </w:tc>
        <w:tc>
          <w:tcPr>
            <w:tcW w:w="628" w:type="dxa"/>
            <w:noWrap/>
            <w:hideMark/>
          </w:tcPr>
          <w:p w14:paraId="1B134A0F" w14:textId="5AB36121" w:rsidR="00771A4B" w:rsidRDefault="00771A4B" w:rsidP="00771A4B">
            <w:pPr>
              <w:rPr>
                <w:sz w:val="16"/>
                <w:szCs w:val="16"/>
              </w:rPr>
            </w:pPr>
            <w:r>
              <w:rPr>
                <w:sz w:val="16"/>
                <w:szCs w:val="16"/>
              </w:rPr>
              <w:t>São paulo</w:t>
            </w:r>
          </w:p>
        </w:tc>
        <w:tc>
          <w:tcPr>
            <w:tcW w:w="3466" w:type="dxa"/>
            <w:noWrap/>
            <w:hideMark/>
          </w:tcPr>
          <w:p w14:paraId="4E0CE303"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5F6DC174" w14:textId="77777777" w:rsidR="00771A4B" w:rsidRDefault="00771A4B" w:rsidP="00771A4B">
            <w:pPr>
              <w:rPr>
                <w:sz w:val="16"/>
                <w:szCs w:val="16"/>
              </w:rPr>
            </w:pPr>
            <w:r>
              <w:rPr>
                <w:sz w:val="16"/>
                <w:szCs w:val="16"/>
              </w:rPr>
              <w:t>SP</w:t>
            </w:r>
          </w:p>
        </w:tc>
        <w:tc>
          <w:tcPr>
            <w:tcW w:w="950" w:type="dxa"/>
            <w:noWrap/>
            <w:vAlign w:val="center"/>
            <w:hideMark/>
          </w:tcPr>
          <w:p w14:paraId="10A37767" w14:textId="77777777" w:rsidR="00771A4B" w:rsidRDefault="00771A4B" w:rsidP="00771A4B">
            <w:pPr>
              <w:jc w:val="center"/>
              <w:rPr>
                <w:sz w:val="16"/>
                <w:szCs w:val="16"/>
              </w:rPr>
            </w:pPr>
            <w:r>
              <w:rPr>
                <w:sz w:val="16"/>
                <w:szCs w:val="16"/>
              </w:rPr>
              <w:t>ZWEQENER</w:t>
            </w:r>
          </w:p>
        </w:tc>
        <w:tc>
          <w:tcPr>
            <w:tcW w:w="665" w:type="dxa"/>
            <w:noWrap/>
            <w:vAlign w:val="center"/>
            <w:hideMark/>
          </w:tcPr>
          <w:p w14:paraId="6A287259" w14:textId="77777777" w:rsidR="00771A4B" w:rsidRDefault="00771A4B" w:rsidP="00771A4B">
            <w:pPr>
              <w:jc w:val="center"/>
              <w:rPr>
                <w:sz w:val="16"/>
                <w:szCs w:val="16"/>
              </w:rPr>
            </w:pPr>
            <w:r>
              <w:rPr>
                <w:sz w:val="16"/>
                <w:szCs w:val="16"/>
              </w:rPr>
              <w:t>1</w:t>
            </w:r>
          </w:p>
        </w:tc>
        <w:tc>
          <w:tcPr>
            <w:tcW w:w="983" w:type="dxa"/>
            <w:vAlign w:val="center"/>
          </w:tcPr>
          <w:p w14:paraId="5708C8DD" w14:textId="462805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B7A88F" w14:textId="1B5CED50" w:rsidR="00771A4B" w:rsidRDefault="00771A4B" w:rsidP="00771A4B">
            <w:pPr>
              <w:jc w:val="center"/>
              <w:rPr>
                <w:sz w:val="16"/>
                <w:szCs w:val="16"/>
              </w:rPr>
            </w:pPr>
            <w:r>
              <w:rPr>
                <w:sz w:val="16"/>
                <w:szCs w:val="16"/>
              </w:rPr>
              <w:t>UN</w:t>
            </w:r>
          </w:p>
        </w:tc>
        <w:tc>
          <w:tcPr>
            <w:tcW w:w="887" w:type="dxa"/>
            <w:noWrap/>
            <w:vAlign w:val="center"/>
            <w:hideMark/>
          </w:tcPr>
          <w:p w14:paraId="1CCA42D4" w14:textId="6E291B99" w:rsidR="00771A4B" w:rsidRDefault="00771A4B" w:rsidP="00771A4B">
            <w:pPr>
              <w:jc w:val="center"/>
              <w:rPr>
                <w:sz w:val="16"/>
                <w:szCs w:val="16"/>
              </w:rPr>
            </w:pPr>
            <w:r>
              <w:rPr>
                <w:sz w:val="16"/>
                <w:szCs w:val="16"/>
              </w:rPr>
              <w:t>113.139,06</w:t>
            </w:r>
          </w:p>
        </w:tc>
        <w:tc>
          <w:tcPr>
            <w:tcW w:w="1152" w:type="dxa"/>
            <w:noWrap/>
            <w:vAlign w:val="center"/>
            <w:hideMark/>
          </w:tcPr>
          <w:p w14:paraId="1672806E" w14:textId="3A14B032" w:rsidR="00771A4B" w:rsidRDefault="00771A4B" w:rsidP="00771A4B">
            <w:pPr>
              <w:jc w:val="center"/>
              <w:rPr>
                <w:sz w:val="16"/>
                <w:szCs w:val="16"/>
              </w:rPr>
            </w:pPr>
            <w:r>
              <w:rPr>
                <w:sz w:val="16"/>
                <w:szCs w:val="16"/>
              </w:rPr>
              <w:t>-        82.387,68</w:t>
            </w:r>
          </w:p>
        </w:tc>
        <w:tc>
          <w:tcPr>
            <w:tcW w:w="887" w:type="dxa"/>
            <w:noWrap/>
            <w:vAlign w:val="center"/>
            <w:hideMark/>
          </w:tcPr>
          <w:p w14:paraId="41B5C564" w14:textId="28418DEE" w:rsidR="00771A4B" w:rsidRDefault="00771A4B" w:rsidP="00771A4B">
            <w:pPr>
              <w:jc w:val="center"/>
              <w:rPr>
                <w:sz w:val="16"/>
                <w:szCs w:val="16"/>
              </w:rPr>
            </w:pPr>
            <w:r>
              <w:rPr>
                <w:sz w:val="16"/>
                <w:szCs w:val="16"/>
              </w:rPr>
              <w:t>30.751,38</w:t>
            </w:r>
          </w:p>
        </w:tc>
      </w:tr>
      <w:tr w:rsidR="00771A4B" w14:paraId="7626E4AE" w14:textId="77777777" w:rsidTr="00771A4B">
        <w:trPr>
          <w:trHeight w:val="240"/>
        </w:trPr>
        <w:tc>
          <w:tcPr>
            <w:tcW w:w="936" w:type="dxa"/>
            <w:noWrap/>
            <w:hideMark/>
          </w:tcPr>
          <w:p w14:paraId="5B282DC6" w14:textId="4C20D7C9" w:rsidR="00771A4B" w:rsidRDefault="00771A4B" w:rsidP="00771A4B">
            <w:pPr>
              <w:rPr>
                <w:sz w:val="16"/>
                <w:szCs w:val="16"/>
              </w:rPr>
            </w:pPr>
            <w:r>
              <w:rPr>
                <w:sz w:val="16"/>
                <w:szCs w:val="16"/>
              </w:rPr>
              <w:t>Maquinas e equipamentos</w:t>
            </w:r>
          </w:p>
        </w:tc>
        <w:tc>
          <w:tcPr>
            <w:tcW w:w="1096" w:type="dxa"/>
            <w:noWrap/>
            <w:hideMark/>
          </w:tcPr>
          <w:p w14:paraId="2F70F459" w14:textId="77777777" w:rsidR="00771A4B" w:rsidRDefault="00771A4B" w:rsidP="00771A4B">
            <w:pPr>
              <w:rPr>
                <w:sz w:val="16"/>
                <w:szCs w:val="16"/>
              </w:rPr>
            </w:pPr>
            <w:r>
              <w:rPr>
                <w:sz w:val="16"/>
                <w:szCs w:val="16"/>
              </w:rPr>
              <w:t>3500000042030</w:t>
            </w:r>
          </w:p>
        </w:tc>
        <w:tc>
          <w:tcPr>
            <w:tcW w:w="628" w:type="dxa"/>
            <w:noWrap/>
            <w:hideMark/>
          </w:tcPr>
          <w:p w14:paraId="1B5AD7FF" w14:textId="1AD1AC53" w:rsidR="00771A4B" w:rsidRDefault="00771A4B" w:rsidP="00771A4B">
            <w:pPr>
              <w:rPr>
                <w:sz w:val="16"/>
                <w:szCs w:val="16"/>
              </w:rPr>
            </w:pPr>
            <w:r>
              <w:rPr>
                <w:sz w:val="16"/>
                <w:szCs w:val="16"/>
              </w:rPr>
              <w:t>São paulo</w:t>
            </w:r>
          </w:p>
        </w:tc>
        <w:tc>
          <w:tcPr>
            <w:tcW w:w="3466" w:type="dxa"/>
            <w:noWrap/>
            <w:hideMark/>
          </w:tcPr>
          <w:p w14:paraId="071D0710" w14:textId="77777777" w:rsidR="00771A4B" w:rsidRDefault="00771A4B" w:rsidP="00771A4B">
            <w:pPr>
              <w:rPr>
                <w:sz w:val="16"/>
                <w:szCs w:val="16"/>
              </w:rPr>
            </w:pPr>
            <w:r>
              <w:rPr>
                <w:sz w:val="16"/>
                <w:szCs w:val="16"/>
              </w:rPr>
              <w:t>BANCO DE CARGA FAB: OHMIC, MOD: NC, N/S: 2292A POT. 500 W.</w:t>
            </w:r>
          </w:p>
        </w:tc>
        <w:tc>
          <w:tcPr>
            <w:tcW w:w="481" w:type="dxa"/>
            <w:noWrap/>
            <w:hideMark/>
          </w:tcPr>
          <w:p w14:paraId="7FA4B7D7" w14:textId="77777777" w:rsidR="00771A4B" w:rsidRDefault="00771A4B" w:rsidP="00771A4B">
            <w:pPr>
              <w:rPr>
                <w:sz w:val="16"/>
                <w:szCs w:val="16"/>
              </w:rPr>
            </w:pPr>
            <w:r>
              <w:rPr>
                <w:sz w:val="16"/>
                <w:szCs w:val="16"/>
              </w:rPr>
              <w:t>SP</w:t>
            </w:r>
          </w:p>
        </w:tc>
        <w:tc>
          <w:tcPr>
            <w:tcW w:w="950" w:type="dxa"/>
            <w:noWrap/>
            <w:vAlign w:val="center"/>
            <w:hideMark/>
          </w:tcPr>
          <w:p w14:paraId="6D2DBACC" w14:textId="77777777" w:rsidR="00771A4B" w:rsidRDefault="00771A4B" w:rsidP="00771A4B">
            <w:pPr>
              <w:jc w:val="center"/>
              <w:rPr>
                <w:sz w:val="16"/>
                <w:szCs w:val="16"/>
              </w:rPr>
            </w:pPr>
            <w:r>
              <w:rPr>
                <w:sz w:val="16"/>
                <w:szCs w:val="16"/>
              </w:rPr>
              <w:t>ZWEQENER</w:t>
            </w:r>
          </w:p>
        </w:tc>
        <w:tc>
          <w:tcPr>
            <w:tcW w:w="665" w:type="dxa"/>
            <w:noWrap/>
            <w:vAlign w:val="center"/>
            <w:hideMark/>
          </w:tcPr>
          <w:p w14:paraId="0E642284" w14:textId="77777777" w:rsidR="00771A4B" w:rsidRDefault="00771A4B" w:rsidP="00771A4B">
            <w:pPr>
              <w:jc w:val="center"/>
              <w:rPr>
                <w:sz w:val="16"/>
                <w:szCs w:val="16"/>
              </w:rPr>
            </w:pPr>
            <w:r>
              <w:rPr>
                <w:sz w:val="16"/>
                <w:szCs w:val="16"/>
              </w:rPr>
              <w:t>1</w:t>
            </w:r>
          </w:p>
        </w:tc>
        <w:tc>
          <w:tcPr>
            <w:tcW w:w="983" w:type="dxa"/>
            <w:vAlign w:val="center"/>
          </w:tcPr>
          <w:p w14:paraId="5801F335" w14:textId="6B4920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8CE5EA" w14:textId="070EA5F9" w:rsidR="00771A4B" w:rsidRDefault="00771A4B" w:rsidP="00771A4B">
            <w:pPr>
              <w:jc w:val="center"/>
              <w:rPr>
                <w:sz w:val="16"/>
                <w:szCs w:val="16"/>
              </w:rPr>
            </w:pPr>
            <w:r>
              <w:rPr>
                <w:sz w:val="16"/>
                <w:szCs w:val="16"/>
              </w:rPr>
              <w:t>UN</w:t>
            </w:r>
          </w:p>
        </w:tc>
        <w:tc>
          <w:tcPr>
            <w:tcW w:w="887" w:type="dxa"/>
            <w:noWrap/>
            <w:vAlign w:val="center"/>
            <w:hideMark/>
          </w:tcPr>
          <w:p w14:paraId="625D122E" w14:textId="62964801" w:rsidR="00771A4B" w:rsidRDefault="00771A4B" w:rsidP="00771A4B">
            <w:pPr>
              <w:jc w:val="center"/>
              <w:rPr>
                <w:sz w:val="16"/>
                <w:szCs w:val="16"/>
              </w:rPr>
            </w:pPr>
            <w:r>
              <w:rPr>
                <w:sz w:val="16"/>
                <w:szCs w:val="16"/>
              </w:rPr>
              <w:t>20.781,04</w:t>
            </w:r>
          </w:p>
        </w:tc>
        <w:tc>
          <w:tcPr>
            <w:tcW w:w="1152" w:type="dxa"/>
            <w:noWrap/>
            <w:vAlign w:val="center"/>
            <w:hideMark/>
          </w:tcPr>
          <w:p w14:paraId="278F5630" w14:textId="3A55462D" w:rsidR="00771A4B" w:rsidRDefault="00771A4B" w:rsidP="00771A4B">
            <w:pPr>
              <w:jc w:val="center"/>
              <w:rPr>
                <w:sz w:val="16"/>
                <w:szCs w:val="16"/>
              </w:rPr>
            </w:pPr>
            <w:r>
              <w:rPr>
                <w:sz w:val="16"/>
                <w:szCs w:val="16"/>
              </w:rPr>
              <w:t>-        14.787,44</w:t>
            </w:r>
          </w:p>
        </w:tc>
        <w:tc>
          <w:tcPr>
            <w:tcW w:w="887" w:type="dxa"/>
            <w:noWrap/>
            <w:vAlign w:val="center"/>
            <w:hideMark/>
          </w:tcPr>
          <w:p w14:paraId="40EA435C" w14:textId="5230F5F7" w:rsidR="00771A4B" w:rsidRDefault="00771A4B" w:rsidP="00771A4B">
            <w:pPr>
              <w:jc w:val="center"/>
              <w:rPr>
                <w:sz w:val="16"/>
                <w:szCs w:val="16"/>
              </w:rPr>
            </w:pPr>
            <w:r>
              <w:rPr>
                <w:sz w:val="16"/>
                <w:szCs w:val="16"/>
              </w:rPr>
              <w:t>5.993,60</w:t>
            </w:r>
          </w:p>
        </w:tc>
      </w:tr>
      <w:tr w:rsidR="00771A4B" w14:paraId="62168356" w14:textId="77777777" w:rsidTr="00771A4B">
        <w:trPr>
          <w:trHeight w:val="240"/>
        </w:trPr>
        <w:tc>
          <w:tcPr>
            <w:tcW w:w="936" w:type="dxa"/>
            <w:noWrap/>
            <w:hideMark/>
          </w:tcPr>
          <w:p w14:paraId="4D1FD342" w14:textId="47181C5D" w:rsidR="00771A4B" w:rsidRDefault="00771A4B" w:rsidP="00771A4B">
            <w:pPr>
              <w:rPr>
                <w:sz w:val="16"/>
                <w:szCs w:val="16"/>
              </w:rPr>
            </w:pPr>
            <w:r>
              <w:rPr>
                <w:sz w:val="16"/>
                <w:szCs w:val="16"/>
              </w:rPr>
              <w:t>Maquinas e equipamentos</w:t>
            </w:r>
          </w:p>
        </w:tc>
        <w:tc>
          <w:tcPr>
            <w:tcW w:w="1096" w:type="dxa"/>
            <w:noWrap/>
            <w:hideMark/>
          </w:tcPr>
          <w:p w14:paraId="58F8621E" w14:textId="77777777" w:rsidR="00771A4B" w:rsidRDefault="00771A4B" w:rsidP="00771A4B">
            <w:pPr>
              <w:rPr>
                <w:sz w:val="16"/>
                <w:szCs w:val="16"/>
              </w:rPr>
            </w:pPr>
            <w:r>
              <w:rPr>
                <w:sz w:val="16"/>
                <w:szCs w:val="16"/>
              </w:rPr>
              <w:t>3500000042040</w:t>
            </w:r>
          </w:p>
        </w:tc>
        <w:tc>
          <w:tcPr>
            <w:tcW w:w="628" w:type="dxa"/>
            <w:noWrap/>
            <w:hideMark/>
          </w:tcPr>
          <w:p w14:paraId="4BD8FC41" w14:textId="614D8488" w:rsidR="00771A4B" w:rsidRDefault="00771A4B" w:rsidP="00771A4B">
            <w:pPr>
              <w:rPr>
                <w:sz w:val="16"/>
                <w:szCs w:val="16"/>
              </w:rPr>
            </w:pPr>
            <w:r>
              <w:rPr>
                <w:sz w:val="16"/>
                <w:szCs w:val="16"/>
              </w:rPr>
              <w:t>São paulo</w:t>
            </w:r>
          </w:p>
        </w:tc>
        <w:tc>
          <w:tcPr>
            <w:tcW w:w="3466" w:type="dxa"/>
            <w:noWrap/>
            <w:hideMark/>
          </w:tcPr>
          <w:p w14:paraId="5E521DE8" w14:textId="77777777" w:rsidR="00771A4B" w:rsidRDefault="00771A4B" w:rsidP="00771A4B">
            <w:pPr>
              <w:rPr>
                <w:sz w:val="16"/>
                <w:szCs w:val="16"/>
              </w:rPr>
            </w:pPr>
            <w:r>
              <w:rPr>
                <w:sz w:val="16"/>
                <w:szCs w:val="16"/>
              </w:rPr>
              <w:t>BANCO DE CAPACITORES FAB: HDS, MOD: NC, TAG: MSB1</w:t>
            </w:r>
          </w:p>
        </w:tc>
        <w:tc>
          <w:tcPr>
            <w:tcW w:w="481" w:type="dxa"/>
            <w:noWrap/>
            <w:hideMark/>
          </w:tcPr>
          <w:p w14:paraId="0F523463" w14:textId="77777777" w:rsidR="00771A4B" w:rsidRDefault="00771A4B" w:rsidP="00771A4B">
            <w:pPr>
              <w:rPr>
                <w:sz w:val="16"/>
                <w:szCs w:val="16"/>
              </w:rPr>
            </w:pPr>
            <w:r>
              <w:rPr>
                <w:sz w:val="16"/>
                <w:szCs w:val="16"/>
              </w:rPr>
              <w:t>SP</w:t>
            </w:r>
          </w:p>
        </w:tc>
        <w:tc>
          <w:tcPr>
            <w:tcW w:w="950" w:type="dxa"/>
            <w:noWrap/>
            <w:vAlign w:val="center"/>
            <w:hideMark/>
          </w:tcPr>
          <w:p w14:paraId="5FB06B0B" w14:textId="77777777" w:rsidR="00771A4B" w:rsidRDefault="00771A4B" w:rsidP="00771A4B">
            <w:pPr>
              <w:jc w:val="center"/>
              <w:rPr>
                <w:sz w:val="16"/>
                <w:szCs w:val="16"/>
              </w:rPr>
            </w:pPr>
            <w:r>
              <w:rPr>
                <w:sz w:val="16"/>
                <w:szCs w:val="16"/>
              </w:rPr>
              <w:t>ZWEQENER</w:t>
            </w:r>
          </w:p>
        </w:tc>
        <w:tc>
          <w:tcPr>
            <w:tcW w:w="665" w:type="dxa"/>
            <w:noWrap/>
            <w:vAlign w:val="center"/>
            <w:hideMark/>
          </w:tcPr>
          <w:p w14:paraId="0E075DDD" w14:textId="77777777" w:rsidR="00771A4B" w:rsidRDefault="00771A4B" w:rsidP="00771A4B">
            <w:pPr>
              <w:jc w:val="center"/>
              <w:rPr>
                <w:sz w:val="16"/>
                <w:szCs w:val="16"/>
              </w:rPr>
            </w:pPr>
            <w:r>
              <w:rPr>
                <w:sz w:val="16"/>
                <w:szCs w:val="16"/>
              </w:rPr>
              <w:t>1</w:t>
            </w:r>
          </w:p>
        </w:tc>
        <w:tc>
          <w:tcPr>
            <w:tcW w:w="983" w:type="dxa"/>
            <w:vAlign w:val="center"/>
          </w:tcPr>
          <w:p w14:paraId="622FCC0A" w14:textId="25C21E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A8AB18" w14:textId="5DDC2978" w:rsidR="00771A4B" w:rsidRDefault="00771A4B" w:rsidP="00771A4B">
            <w:pPr>
              <w:jc w:val="center"/>
              <w:rPr>
                <w:sz w:val="16"/>
                <w:szCs w:val="16"/>
              </w:rPr>
            </w:pPr>
            <w:r>
              <w:rPr>
                <w:sz w:val="16"/>
                <w:szCs w:val="16"/>
              </w:rPr>
              <w:t>UN</w:t>
            </w:r>
          </w:p>
        </w:tc>
        <w:tc>
          <w:tcPr>
            <w:tcW w:w="887" w:type="dxa"/>
            <w:noWrap/>
            <w:vAlign w:val="center"/>
            <w:hideMark/>
          </w:tcPr>
          <w:p w14:paraId="20B8A052" w14:textId="5EDA709E" w:rsidR="00771A4B" w:rsidRDefault="00771A4B" w:rsidP="00771A4B">
            <w:pPr>
              <w:jc w:val="center"/>
              <w:rPr>
                <w:sz w:val="16"/>
                <w:szCs w:val="16"/>
              </w:rPr>
            </w:pPr>
            <w:r>
              <w:rPr>
                <w:sz w:val="16"/>
                <w:szCs w:val="16"/>
              </w:rPr>
              <w:t>262.738,59</w:t>
            </w:r>
          </w:p>
        </w:tc>
        <w:tc>
          <w:tcPr>
            <w:tcW w:w="1152" w:type="dxa"/>
            <w:noWrap/>
            <w:vAlign w:val="center"/>
            <w:hideMark/>
          </w:tcPr>
          <w:p w14:paraId="65EB3324" w14:textId="7D1F519C" w:rsidR="00771A4B" w:rsidRDefault="00771A4B" w:rsidP="00771A4B">
            <w:pPr>
              <w:jc w:val="center"/>
              <w:rPr>
                <w:sz w:val="16"/>
                <w:szCs w:val="16"/>
              </w:rPr>
            </w:pPr>
            <w:r>
              <w:rPr>
                <w:sz w:val="16"/>
                <w:szCs w:val="16"/>
              </w:rPr>
              <w:t>-     191.324,54</w:t>
            </w:r>
          </w:p>
        </w:tc>
        <w:tc>
          <w:tcPr>
            <w:tcW w:w="887" w:type="dxa"/>
            <w:noWrap/>
            <w:vAlign w:val="center"/>
            <w:hideMark/>
          </w:tcPr>
          <w:p w14:paraId="0B15E59E" w14:textId="27738E6F" w:rsidR="00771A4B" w:rsidRDefault="00771A4B" w:rsidP="00771A4B">
            <w:pPr>
              <w:jc w:val="center"/>
              <w:rPr>
                <w:sz w:val="16"/>
                <w:szCs w:val="16"/>
              </w:rPr>
            </w:pPr>
            <w:r>
              <w:rPr>
                <w:sz w:val="16"/>
                <w:szCs w:val="16"/>
              </w:rPr>
              <w:t>71.414,05</w:t>
            </w:r>
          </w:p>
        </w:tc>
      </w:tr>
      <w:tr w:rsidR="00771A4B" w14:paraId="6E0EBB89" w14:textId="77777777" w:rsidTr="00771A4B">
        <w:trPr>
          <w:trHeight w:val="240"/>
        </w:trPr>
        <w:tc>
          <w:tcPr>
            <w:tcW w:w="936" w:type="dxa"/>
            <w:noWrap/>
            <w:hideMark/>
          </w:tcPr>
          <w:p w14:paraId="14B96924" w14:textId="6EF3FC71" w:rsidR="00771A4B" w:rsidRDefault="00771A4B" w:rsidP="00771A4B">
            <w:pPr>
              <w:rPr>
                <w:sz w:val="16"/>
                <w:szCs w:val="16"/>
              </w:rPr>
            </w:pPr>
            <w:r>
              <w:rPr>
                <w:sz w:val="16"/>
                <w:szCs w:val="16"/>
              </w:rPr>
              <w:lastRenderedPageBreak/>
              <w:t>Maquinas e equipamentos</w:t>
            </w:r>
          </w:p>
        </w:tc>
        <w:tc>
          <w:tcPr>
            <w:tcW w:w="1096" w:type="dxa"/>
            <w:noWrap/>
            <w:hideMark/>
          </w:tcPr>
          <w:p w14:paraId="280336F6" w14:textId="77777777" w:rsidR="00771A4B" w:rsidRDefault="00771A4B" w:rsidP="00771A4B">
            <w:pPr>
              <w:rPr>
                <w:sz w:val="16"/>
                <w:szCs w:val="16"/>
              </w:rPr>
            </w:pPr>
            <w:r>
              <w:rPr>
                <w:sz w:val="16"/>
                <w:szCs w:val="16"/>
              </w:rPr>
              <w:t>3500000042050</w:t>
            </w:r>
          </w:p>
        </w:tc>
        <w:tc>
          <w:tcPr>
            <w:tcW w:w="628" w:type="dxa"/>
            <w:noWrap/>
            <w:hideMark/>
          </w:tcPr>
          <w:p w14:paraId="1E604DA4" w14:textId="04B0ADBB" w:rsidR="00771A4B" w:rsidRDefault="00771A4B" w:rsidP="00771A4B">
            <w:pPr>
              <w:rPr>
                <w:sz w:val="16"/>
                <w:szCs w:val="16"/>
              </w:rPr>
            </w:pPr>
            <w:r>
              <w:rPr>
                <w:sz w:val="16"/>
                <w:szCs w:val="16"/>
              </w:rPr>
              <w:t>São paulo</w:t>
            </w:r>
          </w:p>
        </w:tc>
        <w:tc>
          <w:tcPr>
            <w:tcW w:w="3466" w:type="dxa"/>
            <w:noWrap/>
            <w:hideMark/>
          </w:tcPr>
          <w:p w14:paraId="6F8F50FC" w14:textId="77777777" w:rsidR="00771A4B" w:rsidRDefault="00771A4B" w:rsidP="00771A4B">
            <w:pPr>
              <w:rPr>
                <w:sz w:val="16"/>
                <w:szCs w:val="16"/>
              </w:rPr>
            </w:pPr>
            <w:r>
              <w:rPr>
                <w:sz w:val="16"/>
                <w:szCs w:val="16"/>
              </w:rPr>
              <w:t>BANCO DE CAPACITORES FAB: HDS, MOD: NC, TAG: RSB1</w:t>
            </w:r>
          </w:p>
        </w:tc>
        <w:tc>
          <w:tcPr>
            <w:tcW w:w="481" w:type="dxa"/>
            <w:noWrap/>
            <w:hideMark/>
          </w:tcPr>
          <w:p w14:paraId="6822CD87" w14:textId="77777777" w:rsidR="00771A4B" w:rsidRDefault="00771A4B" w:rsidP="00771A4B">
            <w:pPr>
              <w:rPr>
                <w:sz w:val="16"/>
                <w:szCs w:val="16"/>
              </w:rPr>
            </w:pPr>
            <w:r>
              <w:rPr>
                <w:sz w:val="16"/>
                <w:szCs w:val="16"/>
              </w:rPr>
              <w:t>SP</w:t>
            </w:r>
          </w:p>
        </w:tc>
        <w:tc>
          <w:tcPr>
            <w:tcW w:w="950" w:type="dxa"/>
            <w:noWrap/>
            <w:vAlign w:val="center"/>
            <w:hideMark/>
          </w:tcPr>
          <w:p w14:paraId="1A33A929" w14:textId="77777777" w:rsidR="00771A4B" w:rsidRDefault="00771A4B" w:rsidP="00771A4B">
            <w:pPr>
              <w:jc w:val="center"/>
              <w:rPr>
                <w:sz w:val="16"/>
                <w:szCs w:val="16"/>
              </w:rPr>
            </w:pPr>
            <w:r>
              <w:rPr>
                <w:sz w:val="16"/>
                <w:szCs w:val="16"/>
              </w:rPr>
              <w:t>ZWEQENER</w:t>
            </w:r>
          </w:p>
        </w:tc>
        <w:tc>
          <w:tcPr>
            <w:tcW w:w="665" w:type="dxa"/>
            <w:noWrap/>
            <w:vAlign w:val="center"/>
            <w:hideMark/>
          </w:tcPr>
          <w:p w14:paraId="4AED39B3" w14:textId="77777777" w:rsidR="00771A4B" w:rsidRDefault="00771A4B" w:rsidP="00771A4B">
            <w:pPr>
              <w:jc w:val="center"/>
              <w:rPr>
                <w:sz w:val="16"/>
                <w:szCs w:val="16"/>
              </w:rPr>
            </w:pPr>
            <w:r>
              <w:rPr>
                <w:sz w:val="16"/>
                <w:szCs w:val="16"/>
              </w:rPr>
              <w:t>1</w:t>
            </w:r>
          </w:p>
        </w:tc>
        <w:tc>
          <w:tcPr>
            <w:tcW w:w="983" w:type="dxa"/>
            <w:vAlign w:val="center"/>
          </w:tcPr>
          <w:p w14:paraId="28661555" w14:textId="1AA48C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CB5D86" w14:textId="5EB3879A" w:rsidR="00771A4B" w:rsidRDefault="00771A4B" w:rsidP="00771A4B">
            <w:pPr>
              <w:jc w:val="center"/>
              <w:rPr>
                <w:sz w:val="16"/>
                <w:szCs w:val="16"/>
              </w:rPr>
            </w:pPr>
            <w:r>
              <w:rPr>
                <w:sz w:val="16"/>
                <w:szCs w:val="16"/>
              </w:rPr>
              <w:t>UN</w:t>
            </w:r>
          </w:p>
        </w:tc>
        <w:tc>
          <w:tcPr>
            <w:tcW w:w="887" w:type="dxa"/>
            <w:noWrap/>
            <w:vAlign w:val="center"/>
            <w:hideMark/>
          </w:tcPr>
          <w:p w14:paraId="59CF9AD2" w14:textId="0DDEE82B" w:rsidR="00771A4B" w:rsidRDefault="00771A4B" w:rsidP="00771A4B">
            <w:pPr>
              <w:jc w:val="center"/>
              <w:rPr>
                <w:sz w:val="16"/>
                <w:szCs w:val="16"/>
              </w:rPr>
            </w:pPr>
            <w:r>
              <w:rPr>
                <w:sz w:val="16"/>
                <w:szCs w:val="16"/>
              </w:rPr>
              <w:t>110.360,19</w:t>
            </w:r>
          </w:p>
        </w:tc>
        <w:tc>
          <w:tcPr>
            <w:tcW w:w="1152" w:type="dxa"/>
            <w:noWrap/>
            <w:vAlign w:val="center"/>
            <w:hideMark/>
          </w:tcPr>
          <w:p w14:paraId="0C734C86" w14:textId="3B7D83F3" w:rsidR="00771A4B" w:rsidRDefault="00771A4B" w:rsidP="00771A4B">
            <w:pPr>
              <w:jc w:val="center"/>
              <w:rPr>
                <w:sz w:val="16"/>
                <w:szCs w:val="16"/>
              </w:rPr>
            </w:pPr>
            <w:r>
              <w:rPr>
                <w:sz w:val="16"/>
                <w:szCs w:val="16"/>
              </w:rPr>
              <w:t>-        80.364,10</w:t>
            </w:r>
          </w:p>
        </w:tc>
        <w:tc>
          <w:tcPr>
            <w:tcW w:w="887" w:type="dxa"/>
            <w:noWrap/>
            <w:vAlign w:val="center"/>
            <w:hideMark/>
          </w:tcPr>
          <w:p w14:paraId="3E4B692D" w14:textId="6965D327" w:rsidR="00771A4B" w:rsidRDefault="00771A4B" w:rsidP="00771A4B">
            <w:pPr>
              <w:jc w:val="center"/>
              <w:rPr>
                <w:sz w:val="16"/>
                <w:szCs w:val="16"/>
              </w:rPr>
            </w:pPr>
            <w:r>
              <w:rPr>
                <w:sz w:val="16"/>
                <w:szCs w:val="16"/>
              </w:rPr>
              <w:t>29.996,09</w:t>
            </w:r>
          </w:p>
        </w:tc>
      </w:tr>
      <w:tr w:rsidR="00771A4B" w14:paraId="7D483363" w14:textId="77777777" w:rsidTr="00771A4B">
        <w:trPr>
          <w:trHeight w:val="240"/>
        </w:trPr>
        <w:tc>
          <w:tcPr>
            <w:tcW w:w="936" w:type="dxa"/>
            <w:noWrap/>
            <w:hideMark/>
          </w:tcPr>
          <w:p w14:paraId="463D6EF4" w14:textId="28F93645" w:rsidR="00771A4B" w:rsidRDefault="00771A4B" w:rsidP="00771A4B">
            <w:pPr>
              <w:rPr>
                <w:sz w:val="16"/>
                <w:szCs w:val="16"/>
              </w:rPr>
            </w:pPr>
            <w:r>
              <w:rPr>
                <w:sz w:val="16"/>
                <w:szCs w:val="16"/>
              </w:rPr>
              <w:t>Maquinas e equipamentos</w:t>
            </w:r>
          </w:p>
        </w:tc>
        <w:tc>
          <w:tcPr>
            <w:tcW w:w="1096" w:type="dxa"/>
            <w:noWrap/>
            <w:hideMark/>
          </w:tcPr>
          <w:p w14:paraId="3DD66DF8" w14:textId="77777777" w:rsidR="00771A4B" w:rsidRDefault="00771A4B" w:rsidP="00771A4B">
            <w:pPr>
              <w:rPr>
                <w:sz w:val="16"/>
                <w:szCs w:val="16"/>
              </w:rPr>
            </w:pPr>
            <w:r>
              <w:rPr>
                <w:sz w:val="16"/>
                <w:szCs w:val="16"/>
              </w:rPr>
              <w:t>3500000042060</w:t>
            </w:r>
          </w:p>
        </w:tc>
        <w:tc>
          <w:tcPr>
            <w:tcW w:w="628" w:type="dxa"/>
            <w:noWrap/>
            <w:hideMark/>
          </w:tcPr>
          <w:p w14:paraId="66458913" w14:textId="35449E06" w:rsidR="00771A4B" w:rsidRDefault="00771A4B" w:rsidP="00771A4B">
            <w:pPr>
              <w:rPr>
                <w:sz w:val="16"/>
                <w:szCs w:val="16"/>
              </w:rPr>
            </w:pPr>
            <w:r>
              <w:rPr>
                <w:sz w:val="16"/>
                <w:szCs w:val="16"/>
              </w:rPr>
              <w:t>São paulo</w:t>
            </w:r>
          </w:p>
        </w:tc>
        <w:tc>
          <w:tcPr>
            <w:tcW w:w="3466" w:type="dxa"/>
            <w:noWrap/>
            <w:hideMark/>
          </w:tcPr>
          <w:p w14:paraId="14A890C5" w14:textId="77777777" w:rsidR="00771A4B" w:rsidRDefault="00771A4B" w:rsidP="00771A4B">
            <w:pPr>
              <w:rPr>
                <w:sz w:val="16"/>
                <w:szCs w:val="16"/>
              </w:rPr>
            </w:pPr>
            <w:r>
              <w:rPr>
                <w:sz w:val="16"/>
                <w:szCs w:val="16"/>
              </w:rPr>
              <w:t>BANCO DE CAPACITORES FAB: HDS, MOD: NC, TAG: MSB2</w:t>
            </w:r>
          </w:p>
        </w:tc>
        <w:tc>
          <w:tcPr>
            <w:tcW w:w="481" w:type="dxa"/>
            <w:noWrap/>
            <w:hideMark/>
          </w:tcPr>
          <w:p w14:paraId="21C69A81" w14:textId="77777777" w:rsidR="00771A4B" w:rsidRDefault="00771A4B" w:rsidP="00771A4B">
            <w:pPr>
              <w:rPr>
                <w:sz w:val="16"/>
                <w:szCs w:val="16"/>
              </w:rPr>
            </w:pPr>
            <w:r>
              <w:rPr>
                <w:sz w:val="16"/>
                <w:szCs w:val="16"/>
              </w:rPr>
              <w:t>SP</w:t>
            </w:r>
          </w:p>
        </w:tc>
        <w:tc>
          <w:tcPr>
            <w:tcW w:w="950" w:type="dxa"/>
            <w:noWrap/>
            <w:vAlign w:val="center"/>
            <w:hideMark/>
          </w:tcPr>
          <w:p w14:paraId="5B21FE89" w14:textId="77777777" w:rsidR="00771A4B" w:rsidRDefault="00771A4B" w:rsidP="00771A4B">
            <w:pPr>
              <w:jc w:val="center"/>
              <w:rPr>
                <w:sz w:val="16"/>
                <w:szCs w:val="16"/>
              </w:rPr>
            </w:pPr>
            <w:r>
              <w:rPr>
                <w:sz w:val="16"/>
                <w:szCs w:val="16"/>
              </w:rPr>
              <w:t>ZWEQENER</w:t>
            </w:r>
          </w:p>
        </w:tc>
        <w:tc>
          <w:tcPr>
            <w:tcW w:w="665" w:type="dxa"/>
            <w:noWrap/>
            <w:vAlign w:val="center"/>
            <w:hideMark/>
          </w:tcPr>
          <w:p w14:paraId="422EA609" w14:textId="77777777" w:rsidR="00771A4B" w:rsidRDefault="00771A4B" w:rsidP="00771A4B">
            <w:pPr>
              <w:jc w:val="center"/>
              <w:rPr>
                <w:sz w:val="16"/>
                <w:szCs w:val="16"/>
              </w:rPr>
            </w:pPr>
            <w:r>
              <w:rPr>
                <w:sz w:val="16"/>
                <w:szCs w:val="16"/>
              </w:rPr>
              <w:t>1</w:t>
            </w:r>
          </w:p>
        </w:tc>
        <w:tc>
          <w:tcPr>
            <w:tcW w:w="983" w:type="dxa"/>
            <w:vAlign w:val="center"/>
          </w:tcPr>
          <w:p w14:paraId="0053E00A" w14:textId="61BBE0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A48010" w14:textId="6F4D376A" w:rsidR="00771A4B" w:rsidRDefault="00771A4B" w:rsidP="00771A4B">
            <w:pPr>
              <w:jc w:val="center"/>
              <w:rPr>
                <w:sz w:val="16"/>
                <w:szCs w:val="16"/>
              </w:rPr>
            </w:pPr>
            <w:r>
              <w:rPr>
                <w:sz w:val="16"/>
                <w:szCs w:val="16"/>
              </w:rPr>
              <w:t>UN</w:t>
            </w:r>
          </w:p>
        </w:tc>
        <w:tc>
          <w:tcPr>
            <w:tcW w:w="887" w:type="dxa"/>
            <w:noWrap/>
            <w:vAlign w:val="center"/>
            <w:hideMark/>
          </w:tcPr>
          <w:p w14:paraId="4BD1A2A7" w14:textId="15E006A8" w:rsidR="00771A4B" w:rsidRDefault="00771A4B" w:rsidP="00771A4B">
            <w:pPr>
              <w:jc w:val="center"/>
              <w:rPr>
                <w:sz w:val="16"/>
                <w:szCs w:val="16"/>
              </w:rPr>
            </w:pPr>
            <w:r>
              <w:rPr>
                <w:sz w:val="16"/>
                <w:szCs w:val="16"/>
              </w:rPr>
              <w:t>166.161,18</w:t>
            </w:r>
          </w:p>
        </w:tc>
        <w:tc>
          <w:tcPr>
            <w:tcW w:w="1152" w:type="dxa"/>
            <w:noWrap/>
            <w:vAlign w:val="center"/>
            <w:hideMark/>
          </w:tcPr>
          <w:p w14:paraId="4459CD64" w14:textId="4E6C079E" w:rsidR="00771A4B" w:rsidRDefault="00771A4B" w:rsidP="00771A4B">
            <w:pPr>
              <w:jc w:val="center"/>
              <w:rPr>
                <w:sz w:val="16"/>
                <w:szCs w:val="16"/>
              </w:rPr>
            </w:pPr>
            <w:r>
              <w:rPr>
                <w:sz w:val="16"/>
                <w:szCs w:val="16"/>
              </w:rPr>
              <w:t>-     120.999,08</w:t>
            </w:r>
          </w:p>
        </w:tc>
        <w:tc>
          <w:tcPr>
            <w:tcW w:w="887" w:type="dxa"/>
            <w:noWrap/>
            <w:vAlign w:val="center"/>
            <w:hideMark/>
          </w:tcPr>
          <w:p w14:paraId="44293E4F" w14:textId="6E84554C" w:rsidR="00771A4B" w:rsidRDefault="00771A4B" w:rsidP="00771A4B">
            <w:pPr>
              <w:jc w:val="center"/>
              <w:rPr>
                <w:sz w:val="16"/>
                <w:szCs w:val="16"/>
              </w:rPr>
            </w:pPr>
            <w:r>
              <w:rPr>
                <w:sz w:val="16"/>
                <w:szCs w:val="16"/>
              </w:rPr>
              <w:t>45.162,10</w:t>
            </w:r>
          </w:p>
        </w:tc>
      </w:tr>
      <w:tr w:rsidR="00771A4B" w14:paraId="72751677" w14:textId="77777777" w:rsidTr="00771A4B">
        <w:trPr>
          <w:trHeight w:val="240"/>
        </w:trPr>
        <w:tc>
          <w:tcPr>
            <w:tcW w:w="936" w:type="dxa"/>
            <w:noWrap/>
            <w:hideMark/>
          </w:tcPr>
          <w:p w14:paraId="55E8633C" w14:textId="5476A0C6" w:rsidR="00771A4B" w:rsidRDefault="00771A4B" w:rsidP="00771A4B">
            <w:pPr>
              <w:rPr>
                <w:sz w:val="16"/>
                <w:szCs w:val="16"/>
              </w:rPr>
            </w:pPr>
            <w:r>
              <w:rPr>
                <w:sz w:val="16"/>
                <w:szCs w:val="16"/>
              </w:rPr>
              <w:t>Maquinas e equipamentos</w:t>
            </w:r>
          </w:p>
        </w:tc>
        <w:tc>
          <w:tcPr>
            <w:tcW w:w="1096" w:type="dxa"/>
            <w:noWrap/>
            <w:hideMark/>
          </w:tcPr>
          <w:p w14:paraId="4F33E1D1" w14:textId="77777777" w:rsidR="00771A4B" w:rsidRDefault="00771A4B" w:rsidP="00771A4B">
            <w:pPr>
              <w:rPr>
                <w:sz w:val="16"/>
                <w:szCs w:val="16"/>
              </w:rPr>
            </w:pPr>
            <w:r>
              <w:rPr>
                <w:sz w:val="16"/>
                <w:szCs w:val="16"/>
              </w:rPr>
              <w:t>3500000042070</w:t>
            </w:r>
          </w:p>
        </w:tc>
        <w:tc>
          <w:tcPr>
            <w:tcW w:w="628" w:type="dxa"/>
            <w:noWrap/>
            <w:hideMark/>
          </w:tcPr>
          <w:p w14:paraId="146AF3C8" w14:textId="57E715EB" w:rsidR="00771A4B" w:rsidRDefault="00771A4B" w:rsidP="00771A4B">
            <w:pPr>
              <w:rPr>
                <w:sz w:val="16"/>
                <w:szCs w:val="16"/>
              </w:rPr>
            </w:pPr>
            <w:r>
              <w:rPr>
                <w:sz w:val="16"/>
                <w:szCs w:val="16"/>
              </w:rPr>
              <w:t>São paulo</w:t>
            </w:r>
          </w:p>
        </w:tc>
        <w:tc>
          <w:tcPr>
            <w:tcW w:w="3466" w:type="dxa"/>
            <w:noWrap/>
            <w:hideMark/>
          </w:tcPr>
          <w:p w14:paraId="661705DD" w14:textId="77777777" w:rsidR="00771A4B" w:rsidRDefault="00771A4B" w:rsidP="00771A4B">
            <w:pPr>
              <w:rPr>
                <w:sz w:val="16"/>
                <w:szCs w:val="16"/>
              </w:rPr>
            </w:pPr>
            <w:r>
              <w:rPr>
                <w:sz w:val="16"/>
                <w:szCs w:val="16"/>
              </w:rPr>
              <w:t>TRANSFORMADOR DE TENSAO FAB: BLUTRAFOS, MOD: TT, N/S: 035.240/02 TIPO TRIFASICO SECO, POT. 60 KVA, TENSAO DE ENTRADA 480 V, TENSAO DE SAIDA 220 V.</w:t>
            </w:r>
          </w:p>
        </w:tc>
        <w:tc>
          <w:tcPr>
            <w:tcW w:w="481" w:type="dxa"/>
            <w:noWrap/>
            <w:hideMark/>
          </w:tcPr>
          <w:p w14:paraId="1C48D0B2" w14:textId="77777777" w:rsidR="00771A4B" w:rsidRDefault="00771A4B" w:rsidP="00771A4B">
            <w:pPr>
              <w:rPr>
                <w:sz w:val="16"/>
                <w:szCs w:val="16"/>
              </w:rPr>
            </w:pPr>
            <w:r>
              <w:rPr>
                <w:sz w:val="16"/>
                <w:szCs w:val="16"/>
              </w:rPr>
              <w:t>SP</w:t>
            </w:r>
          </w:p>
        </w:tc>
        <w:tc>
          <w:tcPr>
            <w:tcW w:w="950" w:type="dxa"/>
            <w:noWrap/>
            <w:vAlign w:val="center"/>
            <w:hideMark/>
          </w:tcPr>
          <w:p w14:paraId="307AF53C" w14:textId="77777777" w:rsidR="00771A4B" w:rsidRDefault="00771A4B" w:rsidP="00771A4B">
            <w:pPr>
              <w:jc w:val="center"/>
              <w:rPr>
                <w:sz w:val="16"/>
                <w:szCs w:val="16"/>
              </w:rPr>
            </w:pPr>
            <w:r>
              <w:rPr>
                <w:sz w:val="16"/>
                <w:szCs w:val="16"/>
              </w:rPr>
              <w:t>ZWEQENER</w:t>
            </w:r>
          </w:p>
        </w:tc>
        <w:tc>
          <w:tcPr>
            <w:tcW w:w="665" w:type="dxa"/>
            <w:noWrap/>
            <w:vAlign w:val="center"/>
            <w:hideMark/>
          </w:tcPr>
          <w:p w14:paraId="781EDDF4" w14:textId="77777777" w:rsidR="00771A4B" w:rsidRDefault="00771A4B" w:rsidP="00771A4B">
            <w:pPr>
              <w:jc w:val="center"/>
              <w:rPr>
                <w:sz w:val="16"/>
                <w:szCs w:val="16"/>
              </w:rPr>
            </w:pPr>
            <w:r>
              <w:rPr>
                <w:sz w:val="16"/>
                <w:szCs w:val="16"/>
              </w:rPr>
              <w:t>1</w:t>
            </w:r>
          </w:p>
        </w:tc>
        <w:tc>
          <w:tcPr>
            <w:tcW w:w="983" w:type="dxa"/>
            <w:vAlign w:val="center"/>
          </w:tcPr>
          <w:p w14:paraId="55B39120" w14:textId="342385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35CDB4" w14:textId="2CC67CEE" w:rsidR="00771A4B" w:rsidRDefault="00771A4B" w:rsidP="00771A4B">
            <w:pPr>
              <w:jc w:val="center"/>
              <w:rPr>
                <w:sz w:val="16"/>
                <w:szCs w:val="16"/>
              </w:rPr>
            </w:pPr>
            <w:r>
              <w:rPr>
                <w:sz w:val="16"/>
                <w:szCs w:val="16"/>
              </w:rPr>
              <w:t>UN</w:t>
            </w:r>
          </w:p>
        </w:tc>
        <w:tc>
          <w:tcPr>
            <w:tcW w:w="887" w:type="dxa"/>
            <w:noWrap/>
            <w:vAlign w:val="center"/>
            <w:hideMark/>
          </w:tcPr>
          <w:p w14:paraId="52215A2A" w14:textId="74593D34" w:rsidR="00771A4B" w:rsidRDefault="00771A4B" w:rsidP="00771A4B">
            <w:pPr>
              <w:jc w:val="center"/>
              <w:rPr>
                <w:sz w:val="16"/>
                <w:szCs w:val="16"/>
              </w:rPr>
            </w:pPr>
            <w:r>
              <w:rPr>
                <w:sz w:val="16"/>
                <w:szCs w:val="16"/>
              </w:rPr>
              <w:t>166.161,18</w:t>
            </w:r>
          </w:p>
        </w:tc>
        <w:tc>
          <w:tcPr>
            <w:tcW w:w="1152" w:type="dxa"/>
            <w:noWrap/>
            <w:vAlign w:val="center"/>
            <w:hideMark/>
          </w:tcPr>
          <w:p w14:paraId="648CED0D" w14:textId="1E8DF61E" w:rsidR="00771A4B" w:rsidRDefault="00771A4B" w:rsidP="00771A4B">
            <w:pPr>
              <w:jc w:val="center"/>
              <w:rPr>
                <w:sz w:val="16"/>
                <w:szCs w:val="16"/>
              </w:rPr>
            </w:pPr>
            <w:r>
              <w:rPr>
                <w:sz w:val="16"/>
                <w:szCs w:val="16"/>
              </w:rPr>
              <w:t>-     120.999,08</w:t>
            </w:r>
          </w:p>
        </w:tc>
        <w:tc>
          <w:tcPr>
            <w:tcW w:w="887" w:type="dxa"/>
            <w:noWrap/>
            <w:vAlign w:val="center"/>
            <w:hideMark/>
          </w:tcPr>
          <w:p w14:paraId="0D6EE5DD" w14:textId="57D9D681" w:rsidR="00771A4B" w:rsidRDefault="00771A4B" w:rsidP="00771A4B">
            <w:pPr>
              <w:jc w:val="center"/>
              <w:rPr>
                <w:sz w:val="16"/>
                <w:szCs w:val="16"/>
              </w:rPr>
            </w:pPr>
            <w:r>
              <w:rPr>
                <w:sz w:val="16"/>
                <w:szCs w:val="16"/>
              </w:rPr>
              <w:t>45.162,10</w:t>
            </w:r>
          </w:p>
        </w:tc>
      </w:tr>
      <w:tr w:rsidR="00771A4B" w14:paraId="1DD1BEB3" w14:textId="77777777" w:rsidTr="00771A4B">
        <w:trPr>
          <w:trHeight w:val="240"/>
        </w:trPr>
        <w:tc>
          <w:tcPr>
            <w:tcW w:w="936" w:type="dxa"/>
            <w:noWrap/>
            <w:hideMark/>
          </w:tcPr>
          <w:p w14:paraId="10EBC281" w14:textId="1041F55C" w:rsidR="00771A4B" w:rsidRDefault="00771A4B" w:rsidP="00771A4B">
            <w:pPr>
              <w:rPr>
                <w:sz w:val="16"/>
                <w:szCs w:val="16"/>
              </w:rPr>
            </w:pPr>
            <w:r>
              <w:rPr>
                <w:sz w:val="16"/>
                <w:szCs w:val="16"/>
              </w:rPr>
              <w:t>Maquinas e equipamentos</w:t>
            </w:r>
          </w:p>
        </w:tc>
        <w:tc>
          <w:tcPr>
            <w:tcW w:w="1096" w:type="dxa"/>
            <w:noWrap/>
            <w:hideMark/>
          </w:tcPr>
          <w:p w14:paraId="3F91784D" w14:textId="77777777" w:rsidR="00771A4B" w:rsidRDefault="00771A4B" w:rsidP="00771A4B">
            <w:pPr>
              <w:rPr>
                <w:sz w:val="16"/>
                <w:szCs w:val="16"/>
              </w:rPr>
            </w:pPr>
            <w:r>
              <w:rPr>
                <w:sz w:val="16"/>
                <w:szCs w:val="16"/>
              </w:rPr>
              <w:t>3500000042080</w:t>
            </w:r>
          </w:p>
        </w:tc>
        <w:tc>
          <w:tcPr>
            <w:tcW w:w="628" w:type="dxa"/>
            <w:noWrap/>
            <w:hideMark/>
          </w:tcPr>
          <w:p w14:paraId="4AC0E69B" w14:textId="683B10B3" w:rsidR="00771A4B" w:rsidRDefault="00771A4B" w:rsidP="00771A4B">
            <w:pPr>
              <w:rPr>
                <w:sz w:val="16"/>
                <w:szCs w:val="16"/>
              </w:rPr>
            </w:pPr>
            <w:r>
              <w:rPr>
                <w:sz w:val="16"/>
                <w:szCs w:val="16"/>
              </w:rPr>
              <w:t>São paulo</w:t>
            </w:r>
          </w:p>
        </w:tc>
        <w:tc>
          <w:tcPr>
            <w:tcW w:w="3466" w:type="dxa"/>
            <w:noWrap/>
            <w:hideMark/>
          </w:tcPr>
          <w:p w14:paraId="655BB0D5" w14:textId="77777777" w:rsidR="00771A4B" w:rsidRDefault="00771A4B" w:rsidP="00771A4B">
            <w:pPr>
              <w:rPr>
                <w:sz w:val="16"/>
                <w:szCs w:val="16"/>
              </w:rPr>
            </w:pPr>
            <w:r>
              <w:rPr>
                <w:sz w:val="16"/>
                <w:szCs w:val="16"/>
              </w:rPr>
              <w:t>TRANSFORMADOR DE TENSAO FAB: ULTRASINUS, MOD: NC, N/S: 35550 TIPO TRIFASICO SECO, POT. 30 KVA, TENSAO DE ENTRADA 480 V, TENSAO DE SAIDA 220-127 V. TAG: TR-C1</w:t>
            </w:r>
          </w:p>
        </w:tc>
        <w:tc>
          <w:tcPr>
            <w:tcW w:w="481" w:type="dxa"/>
            <w:noWrap/>
            <w:hideMark/>
          </w:tcPr>
          <w:p w14:paraId="099BC422" w14:textId="77777777" w:rsidR="00771A4B" w:rsidRDefault="00771A4B" w:rsidP="00771A4B">
            <w:pPr>
              <w:rPr>
                <w:sz w:val="16"/>
                <w:szCs w:val="16"/>
              </w:rPr>
            </w:pPr>
            <w:r>
              <w:rPr>
                <w:sz w:val="16"/>
                <w:szCs w:val="16"/>
              </w:rPr>
              <w:t>SP</w:t>
            </w:r>
          </w:p>
        </w:tc>
        <w:tc>
          <w:tcPr>
            <w:tcW w:w="950" w:type="dxa"/>
            <w:noWrap/>
            <w:vAlign w:val="center"/>
            <w:hideMark/>
          </w:tcPr>
          <w:p w14:paraId="37BFFD48" w14:textId="77777777" w:rsidR="00771A4B" w:rsidRDefault="00771A4B" w:rsidP="00771A4B">
            <w:pPr>
              <w:jc w:val="center"/>
              <w:rPr>
                <w:sz w:val="16"/>
                <w:szCs w:val="16"/>
              </w:rPr>
            </w:pPr>
            <w:r>
              <w:rPr>
                <w:sz w:val="16"/>
                <w:szCs w:val="16"/>
              </w:rPr>
              <w:t>ZWEQENER</w:t>
            </w:r>
          </w:p>
        </w:tc>
        <w:tc>
          <w:tcPr>
            <w:tcW w:w="665" w:type="dxa"/>
            <w:noWrap/>
            <w:vAlign w:val="center"/>
            <w:hideMark/>
          </w:tcPr>
          <w:p w14:paraId="5B647E15" w14:textId="77777777" w:rsidR="00771A4B" w:rsidRDefault="00771A4B" w:rsidP="00771A4B">
            <w:pPr>
              <w:jc w:val="center"/>
              <w:rPr>
                <w:sz w:val="16"/>
                <w:szCs w:val="16"/>
              </w:rPr>
            </w:pPr>
            <w:r>
              <w:rPr>
                <w:sz w:val="16"/>
                <w:szCs w:val="16"/>
              </w:rPr>
              <w:t>1</w:t>
            </w:r>
          </w:p>
        </w:tc>
        <w:tc>
          <w:tcPr>
            <w:tcW w:w="983" w:type="dxa"/>
            <w:vAlign w:val="center"/>
          </w:tcPr>
          <w:p w14:paraId="1AFB264D" w14:textId="274919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45DE0C" w14:textId="64D3589B" w:rsidR="00771A4B" w:rsidRDefault="00771A4B" w:rsidP="00771A4B">
            <w:pPr>
              <w:jc w:val="center"/>
              <w:rPr>
                <w:sz w:val="16"/>
                <w:szCs w:val="16"/>
              </w:rPr>
            </w:pPr>
            <w:r>
              <w:rPr>
                <w:sz w:val="16"/>
                <w:szCs w:val="16"/>
              </w:rPr>
              <w:t>UN</w:t>
            </w:r>
          </w:p>
        </w:tc>
        <w:tc>
          <w:tcPr>
            <w:tcW w:w="887" w:type="dxa"/>
            <w:noWrap/>
            <w:vAlign w:val="center"/>
            <w:hideMark/>
          </w:tcPr>
          <w:p w14:paraId="486433D9" w14:textId="37FD95A9" w:rsidR="00771A4B" w:rsidRDefault="00771A4B" w:rsidP="00771A4B">
            <w:pPr>
              <w:jc w:val="center"/>
              <w:rPr>
                <w:sz w:val="16"/>
                <w:szCs w:val="16"/>
              </w:rPr>
            </w:pPr>
            <w:r>
              <w:rPr>
                <w:sz w:val="16"/>
                <w:szCs w:val="16"/>
              </w:rPr>
              <w:t>166.161,18</w:t>
            </w:r>
          </w:p>
        </w:tc>
        <w:tc>
          <w:tcPr>
            <w:tcW w:w="1152" w:type="dxa"/>
            <w:noWrap/>
            <w:vAlign w:val="center"/>
            <w:hideMark/>
          </w:tcPr>
          <w:p w14:paraId="4725DC3B" w14:textId="16634C70" w:rsidR="00771A4B" w:rsidRDefault="00771A4B" w:rsidP="00771A4B">
            <w:pPr>
              <w:jc w:val="center"/>
              <w:rPr>
                <w:sz w:val="16"/>
                <w:szCs w:val="16"/>
              </w:rPr>
            </w:pPr>
            <w:r>
              <w:rPr>
                <w:sz w:val="16"/>
                <w:szCs w:val="16"/>
              </w:rPr>
              <w:t>-     120.999,08</w:t>
            </w:r>
          </w:p>
        </w:tc>
        <w:tc>
          <w:tcPr>
            <w:tcW w:w="887" w:type="dxa"/>
            <w:noWrap/>
            <w:vAlign w:val="center"/>
            <w:hideMark/>
          </w:tcPr>
          <w:p w14:paraId="127E9974" w14:textId="6EB9589B" w:rsidR="00771A4B" w:rsidRDefault="00771A4B" w:rsidP="00771A4B">
            <w:pPr>
              <w:jc w:val="center"/>
              <w:rPr>
                <w:sz w:val="16"/>
                <w:szCs w:val="16"/>
              </w:rPr>
            </w:pPr>
            <w:r>
              <w:rPr>
                <w:sz w:val="16"/>
                <w:szCs w:val="16"/>
              </w:rPr>
              <w:t>45.162,10</w:t>
            </w:r>
          </w:p>
        </w:tc>
      </w:tr>
      <w:tr w:rsidR="00771A4B" w14:paraId="21224FD3" w14:textId="77777777" w:rsidTr="00771A4B">
        <w:trPr>
          <w:trHeight w:val="240"/>
        </w:trPr>
        <w:tc>
          <w:tcPr>
            <w:tcW w:w="936" w:type="dxa"/>
            <w:noWrap/>
            <w:hideMark/>
          </w:tcPr>
          <w:p w14:paraId="128D9E6A" w14:textId="24A11E0E" w:rsidR="00771A4B" w:rsidRDefault="00771A4B" w:rsidP="00771A4B">
            <w:pPr>
              <w:rPr>
                <w:sz w:val="16"/>
                <w:szCs w:val="16"/>
              </w:rPr>
            </w:pPr>
            <w:r>
              <w:rPr>
                <w:sz w:val="16"/>
                <w:szCs w:val="16"/>
              </w:rPr>
              <w:t>Maquinas e equipamentos</w:t>
            </w:r>
          </w:p>
        </w:tc>
        <w:tc>
          <w:tcPr>
            <w:tcW w:w="1096" w:type="dxa"/>
            <w:noWrap/>
            <w:hideMark/>
          </w:tcPr>
          <w:p w14:paraId="5E0303A0" w14:textId="77777777" w:rsidR="00771A4B" w:rsidRDefault="00771A4B" w:rsidP="00771A4B">
            <w:pPr>
              <w:rPr>
                <w:sz w:val="16"/>
                <w:szCs w:val="16"/>
              </w:rPr>
            </w:pPr>
            <w:r>
              <w:rPr>
                <w:sz w:val="16"/>
                <w:szCs w:val="16"/>
              </w:rPr>
              <w:t>3500000042090</w:t>
            </w:r>
          </w:p>
        </w:tc>
        <w:tc>
          <w:tcPr>
            <w:tcW w:w="628" w:type="dxa"/>
            <w:noWrap/>
            <w:hideMark/>
          </w:tcPr>
          <w:p w14:paraId="34AEF707" w14:textId="42232AB6" w:rsidR="00771A4B" w:rsidRDefault="00771A4B" w:rsidP="00771A4B">
            <w:pPr>
              <w:rPr>
                <w:sz w:val="16"/>
                <w:szCs w:val="16"/>
              </w:rPr>
            </w:pPr>
            <w:r>
              <w:rPr>
                <w:sz w:val="16"/>
                <w:szCs w:val="16"/>
              </w:rPr>
              <w:t>São paulo</w:t>
            </w:r>
          </w:p>
        </w:tc>
        <w:tc>
          <w:tcPr>
            <w:tcW w:w="3466" w:type="dxa"/>
            <w:noWrap/>
            <w:hideMark/>
          </w:tcPr>
          <w:p w14:paraId="3747A295" w14:textId="77777777" w:rsidR="00771A4B" w:rsidRDefault="00771A4B" w:rsidP="00771A4B">
            <w:pPr>
              <w:rPr>
                <w:sz w:val="16"/>
                <w:szCs w:val="16"/>
              </w:rPr>
            </w:pPr>
            <w:r>
              <w:rPr>
                <w:sz w:val="16"/>
                <w:szCs w:val="16"/>
              </w:rPr>
              <w:t>TRANSFORMADOR DE TENSAO FAB: ULTRASINUS, MOD: NC, N/S: 35549 TIPO TRIFASICO SECO, POT. 30 KVA, TENSAO DE ENTRADA 480 V, TENSAO DE SAIDA 220-127 V. TAG: TR-C2</w:t>
            </w:r>
          </w:p>
        </w:tc>
        <w:tc>
          <w:tcPr>
            <w:tcW w:w="481" w:type="dxa"/>
            <w:noWrap/>
            <w:hideMark/>
          </w:tcPr>
          <w:p w14:paraId="5234FC34" w14:textId="77777777" w:rsidR="00771A4B" w:rsidRDefault="00771A4B" w:rsidP="00771A4B">
            <w:pPr>
              <w:rPr>
                <w:sz w:val="16"/>
                <w:szCs w:val="16"/>
              </w:rPr>
            </w:pPr>
            <w:r>
              <w:rPr>
                <w:sz w:val="16"/>
                <w:szCs w:val="16"/>
              </w:rPr>
              <w:t>SP</w:t>
            </w:r>
          </w:p>
        </w:tc>
        <w:tc>
          <w:tcPr>
            <w:tcW w:w="950" w:type="dxa"/>
            <w:noWrap/>
            <w:vAlign w:val="center"/>
            <w:hideMark/>
          </w:tcPr>
          <w:p w14:paraId="55BC3B12" w14:textId="77777777" w:rsidR="00771A4B" w:rsidRDefault="00771A4B" w:rsidP="00771A4B">
            <w:pPr>
              <w:jc w:val="center"/>
              <w:rPr>
                <w:sz w:val="16"/>
                <w:szCs w:val="16"/>
              </w:rPr>
            </w:pPr>
            <w:r>
              <w:rPr>
                <w:sz w:val="16"/>
                <w:szCs w:val="16"/>
              </w:rPr>
              <w:t>ZWEQENER</w:t>
            </w:r>
          </w:p>
        </w:tc>
        <w:tc>
          <w:tcPr>
            <w:tcW w:w="665" w:type="dxa"/>
            <w:noWrap/>
            <w:vAlign w:val="center"/>
            <w:hideMark/>
          </w:tcPr>
          <w:p w14:paraId="3132F5C2" w14:textId="77777777" w:rsidR="00771A4B" w:rsidRDefault="00771A4B" w:rsidP="00771A4B">
            <w:pPr>
              <w:jc w:val="center"/>
              <w:rPr>
                <w:sz w:val="16"/>
                <w:szCs w:val="16"/>
              </w:rPr>
            </w:pPr>
            <w:r>
              <w:rPr>
                <w:sz w:val="16"/>
                <w:szCs w:val="16"/>
              </w:rPr>
              <w:t>1</w:t>
            </w:r>
          </w:p>
        </w:tc>
        <w:tc>
          <w:tcPr>
            <w:tcW w:w="983" w:type="dxa"/>
            <w:vAlign w:val="center"/>
          </w:tcPr>
          <w:p w14:paraId="0141808E" w14:textId="5E5D2D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0AF39D" w14:textId="2FF91258" w:rsidR="00771A4B" w:rsidRDefault="00771A4B" w:rsidP="00771A4B">
            <w:pPr>
              <w:jc w:val="center"/>
              <w:rPr>
                <w:sz w:val="16"/>
                <w:szCs w:val="16"/>
              </w:rPr>
            </w:pPr>
            <w:r>
              <w:rPr>
                <w:sz w:val="16"/>
                <w:szCs w:val="16"/>
              </w:rPr>
              <w:t>UN</w:t>
            </w:r>
          </w:p>
        </w:tc>
        <w:tc>
          <w:tcPr>
            <w:tcW w:w="887" w:type="dxa"/>
            <w:noWrap/>
            <w:vAlign w:val="center"/>
            <w:hideMark/>
          </w:tcPr>
          <w:p w14:paraId="3E30833C" w14:textId="425000C6" w:rsidR="00771A4B" w:rsidRDefault="00771A4B" w:rsidP="00771A4B">
            <w:pPr>
              <w:jc w:val="center"/>
              <w:rPr>
                <w:sz w:val="16"/>
                <w:szCs w:val="16"/>
              </w:rPr>
            </w:pPr>
            <w:r>
              <w:rPr>
                <w:sz w:val="16"/>
                <w:szCs w:val="16"/>
              </w:rPr>
              <w:t>166.161,17</w:t>
            </w:r>
          </w:p>
        </w:tc>
        <w:tc>
          <w:tcPr>
            <w:tcW w:w="1152" w:type="dxa"/>
            <w:noWrap/>
            <w:vAlign w:val="center"/>
            <w:hideMark/>
          </w:tcPr>
          <w:p w14:paraId="66276D49" w14:textId="123A7690" w:rsidR="00771A4B" w:rsidRDefault="00771A4B" w:rsidP="00771A4B">
            <w:pPr>
              <w:jc w:val="center"/>
              <w:rPr>
                <w:sz w:val="16"/>
                <w:szCs w:val="16"/>
              </w:rPr>
            </w:pPr>
            <w:r>
              <w:rPr>
                <w:sz w:val="16"/>
                <w:szCs w:val="16"/>
              </w:rPr>
              <w:t>-     120.999,07</w:t>
            </w:r>
          </w:p>
        </w:tc>
        <w:tc>
          <w:tcPr>
            <w:tcW w:w="887" w:type="dxa"/>
            <w:noWrap/>
            <w:vAlign w:val="center"/>
            <w:hideMark/>
          </w:tcPr>
          <w:p w14:paraId="11987738" w14:textId="0FAF0DC0" w:rsidR="00771A4B" w:rsidRDefault="00771A4B" w:rsidP="00771A4B">
            <w:pPr>
              <w:jc w:val="center"/>
              <w:rPr>
                <w:sz w:val="16"/>
                <w:szCs w:val="16"/>
              </w:rPr>
            </w:pPr>
            <w:r>
              <w:rPr>
                <w:sz w:val="16"/>
                <w:szCs w:val="16"/>
              </w:rPr>
              <w:t>45.162,10</w:t>
            </w:r>
          </w:p>
        </w:tc>
      </w:tr>
      <w:tr w:rsidR="00771A4B" w14:paraId="6550D408" w14:textId="77777777" w:rsidTr="00771A4B">
        <w:trPr>
          <w:trHeight w:val="240"/>
        </w:trPr>
        <w:tc>
          <w:tcPr>
            <w:tcW w:w="936" w:type="dxa"/>
            <w:noWrap/>
            <w:hideMark/>
          </w:tcPr>
          <w:p w14:paraId="3C5D1922" w14:textId="3AC440B9" w:rsidR="00771A4B" w:rsidRDefault="00771A4B" w:rsidP="00771A4B">
            <w:pPr>
              <w:rPr>
                <w:sz w:val="16"/>
                <w:szCs w:val="16"/>
              </w:rPr>
            </w:pPr>
            <w:r>
              <w:rPr>
                <w:sz w:val="16"/>
                <w:szCs w:val="16"/>
              </w:rPr>
              <w:t>Maquinas e equipamentos</w:t>
            </w:r>
          </w:p>
        </w:tc>
        <w:tc>
          <w:tcPr>
            <w:tcW w:w="1096" w:type="dxa"/>
            <w:noWrap/>
            <w:hideMark/>
          </w:tcPr>
          <w:p w14:paraId="5A9A1221" w14:textId="77777777" w:rsidR="00771A4B" w:rsidRDefault="00771A4B" w:rsidP="00771A4B">
            <w:pPr>
              <w:rPr>
                <w:sz w:val="16"/>
                <w:szCs w:val="16"/>
              </w:rPr>
            </w:pPr>
            <w:r>
              <w:rPr>
                <w:sz w:val="16"/>
                <w:szCs w:val="16"/>
              </w:rPr>
              <w:t>3500000042100</w:t>
            </w:r>
          </w:p>
        </w:tc>
        <w:tc>
          <w:tcPr>
            <w:tcW w:w="628" w:type="dxa"/>
            <w:noWrap/>
            <w:hideMark/>
          </w:tcPr>
          <w:p w14:paraId="63B66197" w14:textId="25D1D321" w:rsidR="00771A4B" w:rsidRDefault="00771A4B" w:rsidP="00771A4B">
            <w:pPr>
              <w:rPr>
                <w:sz w:val="16"/>
                <w:szCs w:val="16"/>
              </w:rPr>
            </w:pPr>
            <w:r>
              <w:rPr>
                <w:sz w:val="16"/>
                <w:szCs w:val="16"/>
              </w:rPr>
              <w:t>São paulo</w:t>
            </w:r>
          </w:p>
        </w:tc>
        <w:tc>
          <w:tcPr>
            <w:tcW w:w="3466" w:type="dxa"/>
            <w:noWrap/>
            <w:hideMark/>
          </w:tcPr>
          <w:p w14:paraId="66CAC362" w14:textId="77777777" w:rsidR="00771A4B" w:rsidRDefault="00771A4B" w:rsidP="00771A4B">
            <w:pPr>
              <w:rPr>
                <w:sz w:val="16"/>
                <w:szCs w:val="16"/>
              </w:rPr>
            </w:pPr>
            <w:r>
              <w:rPr>
                <w:sz w:val="16"/>
                <w:szCs w:val="16"/>
              </w:rPr>
              <w:t>TRANSFORMADOR DE TENSAO FAB: ULTRASINUS, MOD: NC, N/S: 35548 TIPO TRIFASICO SECO, POT. 30 KVA, TENSAO DE ENTRADA 480 V, TENSAO DE SAIDA 220-127 V. TAG: TR-COB</w:t>
            </w:r>
          </w:p>
        </w:tc>
        <w:tc>
          <w:tcPr>
            <w:tcW w:w="481" w:type="dxa"/>
            <w:noWrap/>
            <w:hideMark/>
          </w:tcPr>
          <w:p w14:paraId="0BB6652A" w14:textId="77777777" w:rsidR="00771A4B" w:rsidRDefault="00771A4B" w:rsidP="00771A4B">
            <w:pPr>
              <w:rPr>
                <w:sz w:val="16"/>
                <w:szCs w:val="16"/>
              </w:rPr>
            </w:pPr>
            <w:r>
              <w:rPr>
                <w:sz w:val="16"/>
                <w:szCs w:val="16"/>
              </w:rPr>
              <w:t>SP</w:t>
            </w:r>
          </w:p>
        </w:tc>
        <w:tc>
          <w:tcPr>
            <w:tcW w:w="950" w:type="dxa"/>
            <w:noWrap/>
            <w:vAlign w:val="center"/>
            <w:hideMark/>
          </w:tcPr>
          <w:p w14:paraId="6F53B893" w14:textId="77777777" w:rsidR="00771A4B" w:rsidRDefault="00771A4B" w:rsidP="00771A4B">
            <w:pPr>
              <w:jc w:val="center"/>
              <w:rPr>
                <w:sz w:val="16"/>
                <w:szCs w:val="16"/>
              </w:rPr>
            </w:pPr>
            <w:r>
              <w:rPr>
                <w:sz w:val="16"/>
                <w:szCs w:val="16"/>
              </w:rPr>
              <w:t>ZWEQENER</w:t>
            </w:r>
          </w:p>
        </w:tc>
        <w:tc>
          <w:tcPr>
            <w:tcW w:w="665" w:type="dxa"/>
            <w:noWrap/>
            <w:vAlign w:val="center"/>
            <w:hideMark/>
          </w:tcPr>
          <w:p w14:paraId="79DCC1B4" w14:textId="77777777" w:rsidR="00771A4B" w:rsidRDefault="00771A4B" w:rsidP="00771A4B">
            <w:pPr>
              <w:jc w:val="center"/>
              <w:rPr>
                <w:sz w:val="16"/>
                <w:szCs w:val="16"/>
              </w:rPr>
            </w:pPr>
            <w:r>
              <w:rPr>
                <w:sz w:val="16"/>
                <w:szCs w:val="16"/>
              </w:rPr>
              <w:t>1</w:t>
            </w:r>
          </w:p>
        </w:tc>
        <w:tc>
          <w:tcPr>
            <w:tcW w:w="983" w:type="dxa"/>
            <w:vAlign w:val="center"/>
          </w:tcPr>
          <w:p w14:paraId="5A321F80" w14:textId="4A50AA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002295" w14:textId="48ED7F1C" w:rsidR="00771A4B" w:rsidRDefault="00771A4B" w:rsidP="00771A4B">
            <w:pPr>
              <w:jc w:val="center"/>
              <w:rPr>
                <w:sz w:val="16"/>
                <w:szCs w:val="16"/>
              </w:rPr>
            </w:pPr>
            <w:r>
              <w:rPr>
                <w:sz w:val="16"/>
                <w:szCs w:val="16"/>
              </w:rPr>
              <w:t>UN</w:t>
            </w:r>
          </w:p>
        </w:tc>
        <w:tc>
          <w:tcPr>
            <w:tcW w:w="887" w:type="dxa"/>
            <w:noWrap/>
            <w:vAlign w:val="center"/>
            <w:hideMark/>
          </w:tcPr>
          <w:p w14:paraId="113B8247" w14:textId="5F82FF9F" w:rsidR="00771A4B" w:rsidRDefault="00771A4B" w:rsidP="00771A4B">
            <w:pPr>
              <w:jc w:val="center"/>
              <w:rPr>
                <w:sz w:val="16"/>
                <w:szCs w:val="16"/>
              </w:rPr>
            </w:pPr>
            <w:r>
              <w:rPr>
                <w:sz w:val="16"/>
                <w:szCs w:val="16"/>
              </w:rPr>
              <w:t>50.050,03</w:t>
            </w:r>
          </w:p>
        </w:tc>
        <w:tc>
          <w:tcPr>
            <w:tcW w:w="1152" w:type="dxa"/>
            <w:noWrap/>
            <w:vAlign w:val="center"/>
            <w:hideMark/>
          </w:tcPr>
          <w:p w14:paraId="33019098" w14:textId="3F956A60" w:rsidR="00771A4B" w:rsidRDefault="00771A4B" w:rsidP="00771A4B">
            <w:pPr>
              <w:jc w:val="center"/>
              <w:rPr>
                <w:sz w:val="16"/>
                <w:szCs w:val="16"/>
              </w:rPr>
            </w:pPr>
            <w:r>
              <w:rPr>
                <w:sz w:val="16"/>
                <w:szCs w:val="16"/>
              </w:rPr>
              <w:t>-        30.377,40</w:t>
            </w:r>
          </w:p>
        </w:tc>
        <w:tc>
          <w:tcPr>
            <w:tcW w:w="887" w:type="dxa"/>
            <w:noWrap/>
            <w:vAlign w:val="center"/>
            <w:hideMark/>
          </w:tcPr>
          <w:p w14:paraId="5E14F6E7" w14:textId="5216D22D" w:rsidR="00771A4B" w:rsidRDefault="00771A4B" w:rsidP="00771A4B">
            <w:pPr>
              <w:jc w:val="center"/>
              <w:rPr>
                <w:sz w:val="16"/>
                <w:szCs w:val="16"/>
              </w:rPr>
            </w:pPr>
            <w:r>
              <w:rPr>
                <w:sz w:val="16"/>
                <w:szCs w:val="16"/>
              </w:rPr>
              <w:t>19.672,63</w:t>
            </w:r>
          </w:p>
        </w:tc>
      </w:tr>
      <w:tr w:rsidR="00771A4B" w14:paraId="253781E9" w14:textId="77777777" w:rsidTr="00771A4B">
        <w:trPr>
          <w:trHeight w:val="240"/>
        </w:trPr>
        <w:tc>
          <w:tcPr>
            <w:tcW w:w="936" w:type="dxa"/>
            <w:noWrap/>
            <w:hideMark/>
          </w:tcPr>
          <w:p w14:paraId="68E3281F" w14:textId="47C03057" w:rsidR="00771A4B" w:rsidRDefault="00771A4B" w:rsidP="00771A4B">
            <w:pPr>
              <w:rPr>
                <w:sz w:val="16"/>
                <w:szCs w:val="16"/>
              </w:rPr>
            </w:pPr>
            <w:r>
              <w:rPr>
                <w:sz w:val="16"/>
                <w:szCs w:val="16"/>
              </w:rPr>
              <w:t>Maquinas e equipamentos</w:t>
            </w:r>
          </w:p>
        </w:tc>
        <w:tc>
          <w:tcPr>
            <w:tcW w:w="1096" w:type="dxa"/>
            <w:noWrap/>
            <w:hideMark/>
          </w:tcPr>
          <w:p w14:paraId="6D8718B5" w14:textId="77777777" w:rsidR="00771A4B" w:rsidRDefault="00771A4B" w:rsidP="00771A4B">
            <w:pPr>
              <w:rPr>
                <w:sz w:val="16"/>
                <w:szCs w:val="16"/>
              </w:rPr>
            </w:pPr>
            <w:r>
              <w:rPr>
                <w:sz w:val="16"/>
                <w:szCs w:val="16"/>
              </w:rPr>
              <w:t>3500000042110</w:t>
            </w:r>
          </w:p>
        </w:tc>
        <w:tc>
          <w:tcPr>
            <w:tcW w:w="628" w:type="dxa"/>
            <w:noWrap/>
            <w:hideMark/>
          </w:tcPr>
          <w:p w14:paraId="72CBC3B9" w14:textId="1776F84D" w:rsidR="00771A4B" w:rsidRDefault="00771A4B" w:rsidP="00771A4B">
            <w:pPr>
              <w:rPr>
                <w:sz w:val="16"/>
                <w:szCs w:val="16"/>
              </w:rPr>
            </w:pPr>
            <w:r>
              <w:rPr>
                <w:sz w:val="16"/>
                <w:szCs w:val="16"/>
              </w:rPr>
              <w:t>São paulo</w:t>
            </w:r>
          </w:p>
        </w:tc>
        <w:tc>
          <w:tcPr>
            <w:tcW w:w="3466" w:type="dxa"/>
            <w:noWrap/>
            <w:hideMark/>
          </w:tcPr>
          <w:p w14:paraId="0E2086AC" w14:textId="77777777" w:rsidR="00771A4B" w:rsidRDefault="00771A4B" w:rsidP="00771A4B">
            <w:pPr>
              <w:rPr>
                <w:sz w:val="16"/>
                <w:szCs w:val="16"/>
              </w:rPr>
            </w:pPr>
            <w:r>
              <w:rPr>
                <w:sz w:val="16"/>
                <w:szCs w:val="16"/>
              </w:rPr>
              <w:t>TRANSFORMADOR SECO FAB: SIEMENS, MOD: GEAFOL, N/S: 10100011088002 POTENCIA 2500 KVA TAG: TX-1</w:t>
            </w:r>
          </w:p>
        </w:tc>
        <w:tc>
          <w:tcPr>
            <w:tcW w:w="481" w:type="dxa"/>
            <w:noWrap/>
            <w:hideMark/>
          </w:tcPr>
          <w:p w14:paraId="10DB2EB5" w14:textId="77777777" w:rsidR="00771A4B" w:rsidRDefault="00771A4B" w:rsidP="00771A4B">
            <w:pPr>
              <w:rPr>
                <w:sz w:val="16"/>
                <w:szCs w:val="16"/>
              </w:rPr>
            </w:pPr>
            <w:r>
              <w:rPr>
                <w:sz w:val="16"/>
                <w:szCs w:val="16"/>
              </w:rPr>
              <w:t>SP</w:t>
            </w:r>
          </w:p>
        </w:tc>
        <w:tc>
          <w:tcPr>
            <w:tcW w:w="950" w:type="dxa"/>
            <w:noWrap/>
            <w:vAlign w:val="center"/>
            <w:hideMark/>
          </w:tcPr>
          <w:p w14:paraId="439B8E66" w14:textId="77777777" w:rsidR="00771A4B" w:rsidRDefault="00771A4B" w:rsidP="00771A4B">
            <w:pPr>
              <w:jc w:val="center"/>
              <w:rPr>
                <w:sz w:val="16"/>
                <w:szCs w:val="16"/>
              </w:rPr>
            </w:pPr>
            <w:r>
              <w:rPr>
                <w:sz w:val="16"/>
                <w:szCs w:val="16"/>
              </w:rPr>
              <w:t>ZWEQENER</w:t>
            </w:r>
          </w:p>
        </w:tc>
        <w:tc>
          <w:tcPr>
            <w:tcW w:w="665" w:type="dxa"/>
            <w:noWrap/>
            <w:vAlign w:val="center"/>
            <w:hideMark/>
          </w:tcPr>
          <w:p w14:paraId="41B2C52F" w14:textId="77777777" w:rsidR="00771A4B" w:rsidRDefault="00771A4B" w:rsidP="00771A4B">
            <w:pPr>
              <w:jc w:val="center"/>
              <w:rPr>
                <w:sz w:val="16"/>
                <w:szCs w:val="16"/>
              </w:rPr>
            </w:pPr>
            <w:r>
              <w:rPr>
                <w:sz w:val="16"/>
                <w:szCs w:val="16"/>
              </w:rPr>
              <w:t>1</w:t>
            </w:r>
          </w:p>
        </w:tc>
        <w:tc>
          <w:tcPr>
            <w:tcW w:w="983" w:type="dxa"/>
            <w:vAlign w:val="center"/>
          </w:tcPr>
          <w:p w14:paraId="2CF5DA14" w14:textId="0741E8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4365A8" w14:textId="4FEF5DFF" w:rsidR="00771A4B" w:rsidRDefault="00771A4B" w:rsidP="00771A4B">
            <w:pPr>
              <w:jc w:val="center"/>
              <w:rPr>
                <w:sz w:val="16"/>
                <w:szCs w:val="16"/>
              </w:rPr>
            </w:pPr>
            <w:r>
              <w:rPr>
                <w:sz w:val="16"/>
                <w:szCs w:val="16"/>
              </w:rPr>
              <w:t>UN</w:t>
            </w:r>
          </w:p>
        </w:tc>
        <w:tc>
          <w:tcPr>
            <w:tcW w:w="887" w:type="dxa"/>
            <w:noWrap/>
            <w:vAlign w:val="center"/>
            <w:hideMark/>
          </w:tcPr>
          <w:p w14:paraId="6E9F9FBE" w14:textId="550A795C" w:rsidR="00771A4B" w:rsidRDefault="00771A4B" w:rsidP="00771A4B">
            <w:pPr>
              <w:jc w:val="center"/>
              <w:rPr>
                <w:sz w:val="16"/>
                <w:szCs w:val="16"/>
              </w:rPr>
            </w:pPr>
            <w:r>
              <w:rPr>
                <w:sz w:val="16"/>
                <w:szCs w:val="16"/>
              </w:rPr>
              <w:t>50.050,03</w:t>
            </w:r>
          </w:p>
        </w:tc>
        <w:tc>
          <w:tcPr>
            <w:tcW w:w="1152" w:type="dxa"/>
            <w:noWrap/>
            <w:vAlign w:val="center"/>
            <w:hideMark/>
          </w:tcPr>
          <w:p w14:paraId="7CC02153" w14:textId="0DDE9365" w:rsidR="00771A4B" w:rsidRDefault="00771A4B" w:rsidP="00771A4B">
            <w:pPr>
              <w:jc w:val="center"/>
              <w:rPr>
                <w:sz w:val="16"/>
                <w:szCs w:val="16"/>
              </w:rPr>
            </w:pPr>
            <w:r>
              <w:rPr>
                <w:sz w:val="16"/>
                <w:szCs w:val="16"/>
              </w:rPr>
              <w:t>-        30.377,40</w:t>
            </w:r>
          </w:p>
        </w:tc>
        <w:tc>
          <w:tcPr>
            <w:tcW w:w="887" w:type="dxa"/>
            <w:noWrap/>
            <w:vAlign w:val="center"/>
            <w:hideMark/>
          </w:tcPr>
          <w:p w14:paraId="71CB743F" w14:textId="791FAD95" w:rsidR="00771A4B" w:rsidRDefault="00771A4B" w:rsidP="00771A4B">
            <w:pPr>
              <w:jc w:val="center"/>
              <w:rPr>
                <w:sz w:val="16"/>
                <w:szCs w:val="16"/>
              </w:rPr>
            </w:pPr>
            <w:r>
              <w:rPr>
                <w:sz w:val="16"/>
                <w:szCs w:val="16"/>
              </w:rPr>
              <w:t>19.672,63</w:t>
            </w:r>
          </w:p>
        </w:tc>
      </w:tr>
      <w:tr w:rsidR="00771A4B" w14:paraId="58B72CE3" w14:textId="77777777" w:rsidTr="00771A4B">
        <w:trPr>
          <w:trHeight w:val="240"/>
        </w:trPr>
        <w:tc>
          <w:tcPr>
            <w:tcW w:w="936" w:type="dxa"/>
            <w:noWrap/>
            <w:hideMark/>
          </w:tcPr>
          <w:p w14:paraId="5D7F8635" w14:textId="5367DB47" w:rsidR="00771A4B" w:rsidRDefault="00771A4B" w:rsidP="00771A4B">
            <w:pPr>
              <w:rPr>
                <w:sz w:val="16"/>
                <w:szCs w:val="16"/>
              </w:rPr>
            </w:pPr>
            <w:r>
              <w:rPr>
                <w:sz w:val="16"/>
                <w:szCs w:val="16"/>
              </w:rPr>
              <w:t>Maquinas e equipamentos</w:t>
            </w:r>
          </w:p>
        </w:tc>
        <w:tc>
          <w:tcPr>
            <w:tcW w:w="1096" w:type="dxa"/>
            <w:noWrap/>
            <w:hideMark/>
          </w:tcPr>
          <w:p w14:paraId="004C92CC" w14:textId="77777777" w:rsidR="00771A4B" w:rsidRDefault="00771A4B" w:rsidP="00771A4B">
            <w:pPr>
              <w:rPr>
                <w:sz w:val="16"/>
                <w:szCs w:val="16"/>
              </w:rPr>
            </w:pPr>
            <w:r>
              <w:rPr>
                <w:sz w:val="16"/>
                <w:szCs w:val="16"/>
              </w:rPr>
              <w:t>3500000042120</w:t>
            </w:r>
          </w:p>
        </w:tc>
        <w:tc>
          <w:tcPr>
            <w:tcW w:w="628" w:type="dxa"/>
            <w:noWrap/>
            <w:hideMark/>
          </w:tcPr>
          <w:p w14:paraId="14A85309" w14:textId="5683628D" w:rsidR="00771A4B" w:rsidRDefault="00771A4B" w:rsidP="00771A4B">
            <w:pPr>
              <w:rPr>
                <w:sz w:val="16"/>
                <w:szCs w:val="16"/>
              </w:rPr>
            </w:pPr>
            <w:r>
              <w:rPr>
                <w:sz w:val="16"/>
                <w:szCs w:val="16"/>
              </w:rPr>
              <w:t>São paulo</w:t>
            </w:r>
          </w:p>
        </w:tc>
        <w:tc>
          <w:tcPr>
            <w:tcW w:w="3466" w:type="dxa"/>
            <w:noWrap/>
            <w:hideMark/>
          </w:tcPr>
          <w:p w14:paraId="18863938" w14:textId="77777777" w:rsidR="00771A4B" w:rsidRDefault="00771A4B" w:rsidP="00771A4B">
            <w:pPr>
              <w:rPr>
                <w:sz w:val="16"/>
                <w:szCs w:val="16"/>
              </w:rPr>
            </w:pPr>
            <w:r>
              <w:rPr>
                <w:sz w:val="16"/>
                <w:szCs w:val="16"/>
              </w:rPr>
              <w:t>TRANSFORMADOR SECO FAB: SIEMENS, MOD: GEAFOL, N/S: 10100011088001 POTENCIA 2500 KVA TAG: TX-2</w:t>
            </w:r>
          </w:p>
        </w:tc>
        <w:tc>
          <w:tcPr>
            <w:tcW w:w="481" w:type="dxa"/>
            <w:noWrap/>
            <w:hideMark/>
          </w:tcPr>
          <w:p w14:paraId="704DDCFC" w14:textId="77777777" w:rsidR="00771A4B" w:rsidRDefault="00771A4B" w:rsidP="00771A4B">
            <w:pPr>
              <w:rPr>
                <w:sz w:val="16"/>
                <w:szCs w:val="16"/>
              </w:rPr>
            </w:pPr>
            <w:r>
              <w:rPr>
                <w:sz w:val="16"/>
                <w:szCs w:val="16"/>
              </w:rPr>
              <w:t>SP</w:t>
            </w:r>
          </w:p>
        </w:tc>
        <w:tc>
          <w:tcPr>
            <w:tcW w:w="950" w:type="dxa"/>
            <w:noWrap/>
            <w:vAlign w:val="center"/>
            <w:hideMark/>
          </w:tcPr>
          <w:p w14:paraId="7623920E" w14:textId="77777777" w:rsidR="00771A4B" w:rsidRDefault="00771A4B" w:rsidP="00771A4B">
            <w:pPr>
              <w:jc w:val="center"/>
              <w:rPr>
                <w:sz w:val="16"/>
                <w:szCs w:val="16"/>
              </w:rPr>
            </w:pPr>
            <w:r>
              <w:rPr>
                <w:sz w:val="16"/>
                <w:szCs w:val="16"/>
              </w:rPr>
              <w:t>ZWEQENER</w:t>
            </w:r>
          </w:p>
        </w:tc>
        <w:tc>
          <w:tcPr>
            <w:tcW w:w="665" w:type="dxa"/>
            <w:noWrap/>
            <w:vAlign w:val="center"/>
            <w:hideMark/>
          </w:tcPr>
          <w:p w14:paraId="4DA725AF" w14:textId="77777777" w:rsidR="00771A4B" w:rsidRDefault="00771A4B" w:rsidP="00771A4B">
            <w:pPr>
              <w:jc w:val="center"/>
              <w:rPr>
                <w:sz w:val="16"/>
                <w:szCs w:val="16"/>
              </w:rPr>
            </w:pPr>
            <w:r>
              <w:rPr>
                <w:sz w:val="16"/>
                <w:szCs w:val="16"/>
              </w:rPr>
              <w:t>1</w:t>
            </w:r>
          </w:p>
        </w:tc>
        <w:tc>
          <w:tcPr>
            <w:tcW w:w="983" w:type="dxa"/>
            <w:vAlign w:val="center"/>
          </w:tcPr>
          <w:p w14:paraId="3AA4AECA" w14:textId="44BE02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5D9B7E" w14:textId="6EBBEDF4" w:rsidR="00771A4B" w:rsidRDefault="00771A4B" w:rsidP="00771A4B">
            <w:pPr>
              <w:jc w:val="center"/>
              <w:rPr>
                <w:sz w:val="16"/>
                <w:szCs w:val="16"/>
              </w:rPr>
            </w:pPr>
            <w:r>
              <w:rPr>
                <w:sz w:val="16"/>
                <w:szCs w:val="16"/>
              </w:rPr>
              <w:t>UN</w:t>
            </w:r>
          </w:p>
        </w:tc>
        <w:tc>
          <w:tcPr>
            <w:tcW w:w="887" w:type="dxa"/>
            <w:noWrap/>
            <w:vAlign w:val="center"/>
            <w:hideMark/>
          </w:tcPr>
          <w:p w14:paraId="42230059" w14:textId="455AE37D" w:rsidR="00771A4B" w:rsidRDefault="00771A4B" w:rsidP="00771A4B">
            <w:pPr>
              <w:jc w:val="center"/>
              <w:rPr>
                <w:sz w:val="16"/>
                <w:szCs w:val="16"/>
              </w:rPr>
            </w:pPr>
            <w:r>
              <w:rPr>
                <w:sz w:val="16"/>
                <w:szCs w:val="16"/>
              </w:rPr>
              <w:t>50.050,03</w:t>
            </w:r>
          </w:p>
        </w:tc>
        <w:tc>
          <w:tcPr>
            <w:tcW w:w="1152" w:type="dxa"/>
            <w:noWrap/>
            <w:vAlign w:val="center"/>
            <w:hideMark/>
          </w:tcPr>
          <w:p w14:paraId="53D12C6C" w14:textId="4AD601FC" w:rsidR="00771A4B" w:rsidRDefault="00771A4B" w:rsidP="00771A4B">
            <w:pPr>
              <w:jc w:val="center"/>
              <w:rPr>
                <w:sz w:val="16"/>
                <w:szCs w:val="16"/>
              </w:rPr>
            </w:pPr>
            <w:r>
              <w:rPr>
                <w:sz w:val="16"/>
                <w:szCs w:val="16"/>
              </w:rPr>
              <w:t>-        30.377,40</w:t>
            </w:r>
          </w:p>
        </w:tc>
        <w:tc>
          <w:tcPr>
            <w:tcW w:w="887" w:type="dxa"/>
            <w:noWrap/>
            <w:vAlign w:val="center"/>
            <w:hideMark/>
          </w:tcPr>
          <w:p w14:paraId="1AA22020" w14:textId="7F00C019" w:rsidR="00771A4B" w:rsidRDefault="00771A4B" w:rsidP="00771A4B">
            <w:pPr>
              <w:jc w:val="center"/>
              <w:rPr>
                <w:sz w:val="16"/>
                <w:szCs w:val="16"/>
              </w:rPr>
            </w:pPr>
            <w:r>
              <w:rPr>
                <w:sz w:val="16"/>
                <w:szCs w:val="16"/>
              </w:rPr>
              <w:t>19.672,63</w:t>
            </w:r>
          </w:p>
        </w:tc>
      </w:tr>
      <w:tr w:rsidR="00771A4B" w14:paraId="5B68E771" w14:textId="77777777" w:rsidTr="00771A4B">
        <w:trPr>
          <w:trHeight w:val="240"/>
        </w:trPr>
        <w:tc>
          <w:tcPr>
            <w:tcW w:w="936" w:type="dxa"/>
            <w:noWrap/>
            <w:hideMark/>
          </w:tcPr>
          <w:p w14:paraId="0641E253" w14:textId="7D24F824" w:rsidR="00771A4B" w:rsidRDefault="00771A4B" w:rsidP="00771A4B">
            <w:pPr>
              <w:rPr>
                <w:sz w:val="16"/>
                <w:szCs w:val="16"/>
              </w:rPr>
            </w:pPr>
            <w:r>
              <w:rPr>
                <w:sz w:val="16"/>
                <w:szCs w:val="16"/>
              </w:rPr>
              <w:t>Maquinas e equipamentos</w:t>
            </w:r>
          </w:p>
        </w:tc>
        <w:tc>
          <w:tcPr>
            <w:tcW w:w="1096" w:type="dxa"/>
            <w:noWrap/>
            <w:hideMark/>
          </w:tcPr>
          <w:p w14:paraId="2894462C" w14:textId="77777777" w:rsidR="00771A4B" w:rsidRDefault="00771A4B" w:rsidP="00771A4B">
            <w:pPr>
              <w:rPr>
                <w:sz w:val="16"/>
                <w:szCs w:val="16"/>
              </w:rPr>
            </w:pPr>
            <w:r>
              <w:rPr>
                <w:sz w:val="16"/>
                <w:szCs w:val="16"/>
              </w:rPr>
              <w:t>3500000042130</w:t>
            </w:r>
          </w:p>
        </w:tc>
        <w:tc>
          <w:tcPr>
            <w:tcW w:w="628" w:type="dxa"/>
            <w:noWrap/>
            <w:hideMark/>
          </w:tcPr>
          <w:p w14:paraId="5B54CC6A" w14:textId="0CC69181" w:rsidR="00771A4B" w:rsidRDefault="00771A4B" w:rsidP="00771A4B">
            <w:pPr>
              <w:rPr>
                <w:sz w:val="16"/>
                <w:szCs w:val="16"/>
              </w:rPr>
            </w:pPr>
            <w:r>
              <w:rPr>
                <w:sz w:val="16"/>
                <w:szCs w:val="16"/>
              </w:rPr>
              <w:t>São paulo</w:t>
            </w:r>
          </w:p>
        </w:tc>
        <w:tc>
          <w:tcPr>
            <w:tcW w:w="3466" w:type="dxa"/>
            <w:noWrap/>
            <w:hideMark/>
          </w:tcPr>
          <w:p w14:paraId="5F32F4D1" w14:textId="77777777" w:rsidR="00771A4B" w:rsidRDefault="00771A4B" w:rsidP="00771A4B">
            <w:pPr>
              <w:rPr>
                <w:sz w:val="16"/>
                <w:szCs w:val="16"/>
              </w:rPr>
            </w:pPr>
            <w:r>
              <w:rPr>
                <w:sz w:val="16"/>
                <w:szCs w:val="16"/>
              </w:rPr>
              <w:t>TRANSFORMADOR SECO FAB: SIEMENS, MOD: GEAFOL, N/S: 10100011088003 POTENCIA 2500 KVA TAG: TX-3</w:t>
            </w:r>
          </w:p>
        </w:tc>
        <w:tc>
          <w:tcPr>
            <w:tcW w:w="481" w:type="dxa"/>
            <w:noWrap/>
            <w:hideMark/>
          </w:tcPr>
          <w:p w14:paraId="40E6EEDC" w14:textId="77777777" w:rsidR="00771A4B" w:rsidRDefault="00771A4B" w:rsidP="00771A4B">
            <w:pPr>
              <w:rPr>
                <w:sz w:val="16"/>
                <w:szCs w:val="16"/>
              </w:rPr>
            </w:pPr>
            <w:r>
              <w:rPr>
                <w:sz w:val="16"/>
                <w:szCs w:val="16"/>
              </w:rPr>
              <w:t>SP</w:t>
            </w:r>
          </w:p>
        </w:tc>
        <w:tc>
          <w:tcPr>
            <w:tcW w:w="950" w:type="dxa"/>
            <w:noWrap/>
            <w:vAlign w:val="center"/>
            <w:hideMark/>
          </w:tcPr>
          <w:p w14:paraId="76664E34" w14:textId="77777777" w:rsidR="00771A4B" w:rsidRDefault="00771A4B" w:rsidP="00771A4B">
            <w:pPr>
              <w:jc w:val="center"/>
              <w:rPr>
                <w:sz w:val="16"/>
                <w:szCs w:val="16"/>
              </w:rPr>
            </w:pPr>
            <w:r>
              <w:rPr>
                <w:sz w:val="16"/>
                <w:szCs w:val="16"/>
              </w:rPr>
              <w:t>ZWEQENER</w:t>
            </w:r>
          </w:p>
        </w:tc>
        <w:tc>
          <w:tcPr>
            <w:tcW w:w="665" w:type="dxa"/>
            <w:noWrap/>
            <w:vAlign w:val="center"/>
            <w:hideMark/>
          </w:tcPr>
          <w:p w14:paraId="4DD30A64" w14:textId="77777777" w:rsidR="00771A4B" w:rsidRDefault="00771A4B" w:rsidP="00771A4B">
            <w:pPr>
              <w:jc w:val="center"/>
              <w:rPr>
                <w:sz w:val="16"/>
                <w:szCs w:val="16"/>
              </w:rPr>
            </w:pPr>
            <w:r>
              <w:rPr>
                <w:sz w:val="16"/>
                <w:szCs w:val="16"/>
              </w:rPr>
              <w:t>1</w:t>
            </w:r>
          </w:p>
        </w:tc>
        <w:tc>
          <w:tcPr>
            <w:tcW w:w="983" w:type="dxa"/>
            <w:vAlign w:val="center"/>
          </w:tcPr>
          <w:p w14:paraId="50D48C1F" w14:textId="356743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426E94" w14:textId="5AD24CAE" w:rsidR="00771A4B" w:rsidRDefault="00771A4B" w:rsidP="00771A4B">
            <w:pPr>
              <w:jc w:val="center"/>
              <w:rPr>
                <w:sz w:val="16"/>
                <w:szCs w:val="16"/>
              </w:rPr>
            </w:pPr>
            <w:r>
              <w:rPr>
                <w:sz w:val="16"/>
                <w:szCs w:val="16"/>
              </w:rPr>
              <w:t>UN</w:t>
            </w:r>
          </w:p>
        </w:tc>
        <w:tc>
          <w:tcPr>
            <w:tcW w:w="887" w:type="dxa"/>
            <w:noWrap/>
            <w:vAlign w:val="center"/>
            <w:hideMark/>
          </w:tcPr>
          <w:p w14:paraId="7398EBD8" w14:textId="73EECD78" w:rsidR="00771A4B" w:rsidRDefault="00771A4B" w:rsidP="00771A4B">
            <w:pPr>
              <w:jc w:val="center"/>
              <w:rPr>
                <w:sz w:val="16"/>
                <w:szCs w:val="16"/>
              </w:rPr>
            </w:pPr>
            <w:r>
              <w:rPr>
                <w:sz w:val="16"/>
                <w:szCs w:val="16"/>
              </w:rPr>
              <w:t>50.050,03</w:t>
            </w:r>
          </w:p>
        </w:tc>
        <w:tc>
          <w:tcPr>
            <w:tcW w:w="1152" w:type="dxa"/>
            <w:noWrap/>
            <w:vAlign w:val="center"/>
            <w:hideMark/>
          </w:tcPr>
          <w:p w14:paraId="4C9CB3A1" w14:textId="2B4D5DF2" w:rsidR="00771A4B" w:rsidRDefault="00771A4B" w:rsidP="00771A4B">
            <w:pPr>
              <w:jc w:val="center"/>
              <w:rPr>
                <w:sz w:val="16"/>
                <w:szCs w:val="16"/>
              </w:rPr>
            </w:pPr>
            <w:r>
              <w:rPr>
                <w:sz w:val="16"/>
                <w:szCs w:val="16"/>
              </w:rPr>
              <w:t>-        30.377,40</w:t>
            </w:r>
          </w:p>
        </w:tc>
        <w:tc>
          <w:tcPr>
            <w:tcW w:w="887" w:type="dxa"/>
            <w:noWrap/>
            <w:vAlign w:val="center"/>
            <w:hideMark/>
          </w:tcPr>
          <w:p w14:paraId="32A41290" w14:textId="43357423" w:rsidR="00771A4B" w:rsidRDefault="00771A4B" w:rsidP="00771A4B">
            <w:pPr>
              <w:jc w:val="center"/>
              <w:rPr>
                <w:sz w:val="16"/>
                <w:szCs w:val="16"/>
              </w:rPr>
            </w:pPr>
            <w:r>
              <w:rPr>
                <w:sz w:val="16"/>
                <w:szCs w:val="16"/>
              </w:rPr>
              <w:t>19.672,63</w:t>
            </w:r>
          </w:p>
        </w:tc>
      </w:tr>
      <w:tr w:rsidR="00771A4B" w14:paraId="092622CB" w14:textId="77777777" w:rsidTr="00771A4B">
        <w:trPr>
          <w:trHeight w:val="240"/>
        </w:trPr>
        <w:tc>
          <w:tcPr>
            <w:tcW w:w="936" w:type="dxa"/>
            <w:noWrap/>
            <w:hideMark/>
          </w:tcPr>
          <w:p w14:paraId="6283BEAD" w14:textId="40DD4529" w:rsidR="00771A4B" w:rsidRDefault="00771A4B" w:rsidP="00771A4B">
            <w:pPr>
              <w:rPr>
                <w:sz w:val="16"/>
                <w:szCs w:val="16"/>
              </w:rPr>
            </w:pPr>
            <w:r>
              <w:rPr>
                <w:sz w:val="16"/>
                <w:szCs w:val="16"/>
              </w:rPr>
              <w:t>Maquinas e equipamentos</w:t>
            </w:r>
          </w:p>
        </w:tc>
        <w:tc>
          <w:tcPr>
            <w:tcW w:w="1096" w:type="dxa"/>
            <w:noWrap/>
            <w:hideMark/>
          </w:tcPr>
          <w:p w14:paraId="7336F0E0" w14:textId="77777777" w:rsidR="00771A4B" w:rsidRDefault="00771A4B" w:rsidP="00771A4B">
            <w:pPr>
              <w:rPr>
                <w:sz w:val="16"/>
                <w:szCs w:val="16"/>
              </w:rPr>
            </w:pPr>
            <w:r>
              <w:rPr>
                <w:sz w:val="16"/>
                <w:szCs w:val="16"/>
              </w:rPr>
              <w:t>3500000042140</w:t>
            </w:r>
          </w:p>
        </w:tc>
        <w:tc>
          <w:tcPr>
            <w:tcW w:w="628" w:type="dxa"/>
            <w:noWrap/>
            <w:hideMark/>
          </w:tcPr>
          <w:p w14:paraId="1DC3AF26" w14:textId="07F58FDE" w:rsidR="00771A4B" w:rsidRDefault="00771A4B" w:rsidP="00771A4B">
            <w:pPr>
              <w:rPr>
                <w:sz w:val="16"/>
                <w:szCs w:val="16"/>
              </w:rPr>
            </w:pPr>
            <w:r>
              <w:rPr>
                <w:sz w:val="16"/>
                <w:szCs w:val="16"/>
              </w:rPr>
              <w:t>São paulo</w:t>
            </w:r>
          </w:p>
        </w:tc>
        <w:tc>
          <w:tcPr>
            <w:tcW w:w="3466" w:type="dxa"/>
            <w:noWrap/>
            <w:hideMark/>
          </w:tcPr>
          <w:p w14:paraId="7722FC53"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1436ECD9" w14:textId="77777777" w:rsidR="00771A4B" w:rsidRDefault="00771A4B" w:rsidP="00771A4B">
            <w:pPr>
              <w:rPr>
                <w:sz w:val="16"/>
                <w:szCs w:val="16"/>
              </w:rPr>
            </w:pPr>
            <w:r>
              <w:rPr>
                <w:sz w:val="16"/>
                <w:szCs w:val="16"/>
              </w:rPr>
              <w:t>SP</w:t>
            </w:r>
          </w:p>
        </w:tc>
        <w:tc>
          <w:tcPr>
            <w:tcW w:w="950" w:type="dxa"/>
            <w:noWrap/>
            <w:vAlign w:val="center"/>
            <w:hideMark/>
          </w:tcPr>
          <w:p w14:paraId="1A28FB81" w14:textId="77777777" w:rsidR="00771A4B" w:rsidRDefault="00771A4B" w:rsidP="00771A4B">
            <w:pPr>
              <w:jc w:val="center"/>
              <w:rPr>
                <w:sz w:val="16"/>
                <w:szCs w:val="16"/>
              </w:rPr>
            </w:pPr>
            <w:r>
              <w:rPr>
                <w:sz w:val="16"/>
                <w:szCs w:val="16"/>
              </w:rPr>
              <w:t>ZWEQENER</w:t>
            </w:r>
          </w:p>
        </w:tc>
        <w:tc>
          <w:tcPr>
            <w:tcW w:w="665" w:type="dxa"/>
            <w:noWrap/>
            <w:vAlign w:val="center"/>
            <w:hideMark/>
          </w:tcPr>
          <w:p w14:paraId="31453FF5" w14:textId="77777777" w:rsidR="00771A4B" w:rsidRDefault="00771A4B" w:rsidP="00771A4B">
            <w:pPr>
              <w:jc w:val="center"/>
              <w:rPr>
                <w:sz w:val="16"/>
                <w:szCs w:val="16"/>
              </w:rPr>
            </w:pPr>
            <w:r>
              <w:rPr>
                <w:sz w:val="16"/>
                <w:szCs w:val="16"/>
              </w:rPr>
              <w:t>1</w:t>
            </w:r>
          </w:p>
        </w:tc>
        <w:tc>
          <w:tcPr>
            <w:tcW w:w="983" w:type="dxa"/>
            <w:vAlign w:val="center"/>
          </w:tcPr>
          <w:p w14:paraId="60DCB699" w14:textId="34FC33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B36768" w14:textId="05106419" w:rsidR="00771A4B" w:rsidRDefault="00771A4B" w:rsidP="00771A4B">
            <w:pPr>
              <w:jc w:val="center"/>
              <w:rPr>
                <w:sz w:val="16"/>
                <w:szCs w:val="16"/>
              </w:rPr>
            </w:pPr>
            <w:r>
              <w:rPr>
                <w:sz w:val="16"/>
                <w:szCs w:val="16"/>
              </w:rPr>
              <w:t>UN</w:t>
            </w:r>
          </w:p>
        </w:tc>
        <w:tc>
          <w:tcPr>
            <w:tcW w:w="887" w:type="dxa"/>
            <w:noWrap/>
            <w:vAlign w:val="center"/>
            <w:hideMark/>
          </w:tcPr>
          <w:p w14:paraId="2592CC9C" w14:textId="6506C61B" w:rsidR="00771A4B" w:rsidRDefault="00771A4B" w:rsidP="00771A4B">
            <w:pPr>
              <w:jc w:val="center"/>
              <w:rPr>
                <w:sz w:val="16"/>
                <w:szCs w:val="16"/>
              </w:rPr>
            </w:pPr>
            <w:r>
              <w:rPr>
                <w:sz w:val="16"/>
                <w:szCs w:val="16"/>
              </w:rPr>
              <w:t>53.877,32</w:t>
            </w:r>
          </w:p>
        </w:tc>
        <w:tc>
          <w:tcPr>
            <w:tcW w:w="1152" w:type="dxa"/>
            <w:noWrap/>
            <w:vAlign w:val="center"/>
            <w:hideMark/>
          </w:tcPr>
          <w:p w14:paraId="0BC04F9F" w14:textId="4FEADE23" w:rsidR="00771A4B" w:rsidRDefault="00771A4B" w:rsidP="00771A4B">
            <w:pPr>
              <w:jc w:val="center"/>
              <w:rPr>
                <w:sz w:val="16"/>
                <w:szCs w:val="16"/>
              </w:rPr>
            </w:pPr>
            <w:r>
              <w:rPr>
                <w:sz w:val="16"/>
                <w:szCs w:val="16"/>
              </w:rPr>
              <w:t>-        30.736,52</w:t>
            </w:r>
          </w:p>
        </w:tc>
        <w:tc>
          <w:tcPr>
            <w:tcW w:w="887" w:type="dxa"/>
            <w:noWrap/>
            <w:vAlign w:val="center"/>
            <w:hideMark/>
          </w:tcPr>
          <w:p w14:paraId="6BBB3D28" w14:textId="68D230E7" w:rsidR="00771A4B" w:rsidRDefault="00771A4B" w:rsidP="00771A4B">
            <w:pPr>
              <w:jc w:val="center"/>
              <w:rPr>
                <w:sz w:val="16"/>
                <w:szCs w:val="16"/>
              </w:rPr>
            </w:pPr>
            <w:r>
              <w:rPr>
                <w:sz w:val="16"/>
                <w:szCs w:val="16"/>
              </w:rPr>
              <w:t>23.140,80</w:t>
            </w:r>
          </w:p>
        </w:tc>
      </w:tr>
      <w:tr w:rsidR="00771A4B" w14:paraId="1DFC46BA" w14:textId="77777777" w:rsidTr="00771A4B">
        <w:trPr>
          <w:trHeight w:val="240"/>
        </w:trPr>
        <w:tc>
          <w:tcPr>
            <w:tcW w:w="936" w:type="dxa"/>
            <w:noWrap/>
            <w:hideMark/>
          </w:tcPr>
          <w:p w14:paraId="17117195" w14:textId="09A5B77F"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133F1E93" w14:textId="77777777" w:rsidR="00771A4B" w:rsidRDefault="00771A4B" w:rsidP="00771A4B">
            <w:pPr>
              <w:rPr>
                <w:sz w:val="16"/>
                <w:szCs w:val="16"/>
              </w:rPr>
            </w:pPr>
            <w:r>
              <w:rPr>
                <w:sz w:val="16"/>
                <w:szCs w:val="16"/>
              </w:rPr>
              <w:lastRenderedPageBreak/>
              <w:t>3500000042150</w:t>
            </w:r>
          </w:p>
        </w:tc>
        <w:tc>
          <w:tcPr>
            <w:tcW w:w="628" w:type="dxa"/>
            <w:noWrap/>
            <w:hideMark/>
          </w:tcPr>
          <w:p w14:paraId="77849EC7" w14:textId="0717D1C5" w:rsidR="00771A4B" w:rsidRDefault="00771A4B" w:rsidP="00771A4B">
            <w:pPr>
              <w:rPr>
                <w:sz w:val="16"/>
                <w:szCs w:val="16"/>
              </w:rPr>
            </w:pPr>
            <w:r>
              <w:rPr>
                <w:sz w:val="16"/>
                <w:szCs w:val="16"/>
              </w:rPr>
              <w:t>São paulo</w:t>
            </w:r>
          </w:p>
        </w:tc>
        <w:tc>
          <w:tcPr>
            <w:tcW w:w="3466" w:type="dxa"/>
            <w:noWrap/>
            <w:hideMark/>
          </w:tcPr>
          <w:p w14:paraId="35CC2D08" w14:textId="77777777" w:rsidR="00771A4B" w:rsidRDefault="00771A4B" w:rsidP="00771A4B">
            <w:pPr>
              <w:rPr>
                <w:sz w:val="16"/>
                <w:szCs w:val="16"/>
              </w:rPr>
            </w:pPr>
            <w:r>
              <w:rPr>
                <w:sz w:val="16"/>
                <w:szCs w:val="16"/>
              </w:rPr>
              <w:t>TRANFORMADOR FAB: WALTEC, MOD: K-22, N/S: 491946/07 MT: TRAFO -14</w:t>
            </w:r>
          </w:p>
        </w:tc>
        <w:tc>
          <w:tcPr>
            <w:tcW w:w="481" w:type="dxa"/>
            <w:noWrap/>
            <w:hideMark/>
          </w:tcPr>
          <w:p w14:paraId="74E865BE" w14:textId="77777777" w:rsidR="00771A4B" w:rsidRDefault="00771A4B" w:rsidP="00771A4B">
            <w:pPr>
              <w:rPr>
                <w:sz w:val="16"/>
                <w:szCs w:val="16"/>
              </w:rPr>
            </w:pPr>
            <w:r>
              <w:rPr>
                <w:sz w:val="16"/>
                <w:szCs w:val="16"/>
              </w:rPr>
              <w:t>SP</w:t>
            </w:r>
          </w:p>
        </w:tc>
        <w:tc>
          <w:tcPr>
            <w:tcW w:w="950" w:type="dxa"/>
            <w:noWrap/>
            <w:vAlign w:val="center"/>
            <w:hideMark/>
          </w:tcPr>
          <w:p w14:paraId="12942210" w14:textId="77777777" w:rsidR="00771A4B" w:rsidRDefault="00771A4B" w:rsidP="00771A4B">
            <w:pPr>
              <w:jc w:val="center"/>
              <w:rPr>
                <w:sz w:val="16"/>
                <w:szCs w:val="16"/>
              </w:rPr>
            </w:pPr>
            <w:r>
              <w:rPr>
                <w:sz w:val="16"/>
                <w:szCs w:val="16"/>
              </w:rPr>
              <w:t>ZWEQENER</w:t>
            </w:r>
          </w:p>
        </w:tc>
        <w:tc>
          <w:tcPr>
            <w:tcW w:w="665" w:type="dxa"/>
            <w:noWrap/>
            <w:vAlign w:val="center"/>
            <w:hideMark/>
          </w:tcPr>
          <w:p w14:paraId="57EB72FD" w14:textId="77777777" w:rsidR="00771A4B" w:rsidRDefault="00771A4B" w:rsidP="00771A4B">
            <w:pPr>
              <w:jc w:val="center"/>
              <w:rPr>
                <w:sz w:val="16"/>
                <w:szCs w:val="16"/>
              </w:rPr>
            </w:pPr>
            <w:r>
              <w:rPr>
                <w:sz w:val="16"/>
                <w:szCs w:val="16"/>
              </w:rPr>
              <w:t>1</w:t>
            </w:r>
          </w:p>
        </w:tc>
        <w:tc>
          <w:tcPr>
            <w:tcW w:w="983" w:type="dxa"/>
            <w:vAlign w:val="center"/>
          </w:tcPr>
          <w:p w14:paraId="10DEEB71" w14:textId="38D141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A73012" w14:textId="0E55E92C" w:rsidR="00771A4B" w:rsidRDefault="00771A4B" w:rsidP="00771A4B">
            <w:pPr>
              <w:jc w:val="center"/>
              <w:rPr>
                <w:sz w:val="16"/>
                <w:szCs w:val="16"/>
              </w:rPr>
            </w:pPr>
            <w:r>
              <w:rPr>
                <w:sz w:val="16"/>
                <w:szCs w:val="16"/>
              </w:rPr>
              <w:t>UN</w:t>
            </w:r>
          </w:p>
        </w:tc>
        <w:tc>
          <w:tcPr>
            <w:tcW w:w="887" w:type="dxa"/>
            <w:noWrap/>
            <w:vAlign w:val="center"/>
            <w:hideMark/>
          </w:tcPr>
          <w:p w14:paraId="6EEC0C69" w14:textId="51E8B944" w:rsidR="00771A4B" w:rsidRDefault="00771A4B" w:rsidP="00771A4B">
            <w:pPr>
              <w:jc w:val="center"/>
              <w:rPr>
                <w:sz w:val="16"/>
                <w:szCs w:val="16"/>
              </w:rPr>
            </w:pPr>
            <w:r>
              <w:rPr>
                <w:sz w:val="16"/>
                <w:szCs w:val="16"/>
              </w:rPr>
              <w:t>53.877,32</w:t>
            </w:r>
          </w:p>
        </w:tc>
        <w:tc>
          <w:tcPr>
            <w:tcW w:w="1152" w:type="dxa"/>
            <w:noWrap/>
            <w:vAlign w:val="center"/>
            <w:hideMark/>
          </w:tcPr>
          <w:p w14:paraId="70A50B4F" w14:textId="68184BC1" w:rsidR="00771A4B" w:rsidRDefault="00771A4B" w:rsidP="00771A4B">
            <w:pPr>
              <w:jc w:val="center"/>
              <w:rPr>
                <w:sz w:val="16"/>
                <w:szCs w:val="16"/>
              </w:rPr>
            </w:pPr>
            <w:r>
              <w:rPr>
                <w:sz w:val="16"/>
                <w:szCs w:val="16"/>
              </w:rPr>
              <w:t>-        30.736,50</w:t>
            </w:r>
          </w:p>
        </w:tc>
        <w:tc>
          <w:tcPr>
            <w:tcW w:w="887" w:type="dxa"/>
            <w:noWrap/>
            <w:vAlign w:val="center"/>
            <w:hideMark/>
          </w:tcPr>
          <w:p w14:paraId="06AFB696" w14:textId="4E527C30" w:rsidR="00771A4B" w:rsidRDefault="00771A4B" w:rsidP="00771A4B">
            <w:pPr>
              <w:jc w:val="center"/>
              <w:rPr>
                <w:sz w:val="16"/>
                <w:szCs w:val="16"/>
              </w:rPr>
            </w:pPr>
            <w:r>
              <w:rPr>
                <w:sz w:val="16"/>
                <w:szCs w:val="16"/>
              </w:rPr>
              <w:t>23.140,82</w:t>
            </w:r>
          </w:p>
        </w:tc>
      </w:tr>
      <w:tr w:rsidR="00771A4B" w14:paraId="28F1EB4D" w14:textId="77777777" w:rsidTr="00771A4B">
        <w:trPr>
          <w:trHeight w:val="240"/>
        </w:trPr>
        <w:tc>
          <w:tcPr>
            <w:tcW w:w="936" w:type="dxa"/>
            <w:noWrap/>
            <w:hideMark/>
          </w:tcPr>
          <w:p w14:paraId="723203D1" w14:textId="1EA52238" w:rsidR="00771A4B" w:rsidRDefault="00771A4B" w:rsidP="00771A4B">
            <w:pPr>
              <w:rPr>
                <w:sz w:val="16"/>
                <w:szCs w:val="16"/>
              </w:rPr>
            </w:pPr>
            <w:r>
              <w:rPr>
                <w:sz w:val="16"/>
                <w:szCs w:val="16"/>
              </w:rPr>
              <w:t>Maquinas e equipamentos</w:t>
            </w:r>
          </w:p>
        </w:tc>
        <w:tc>
          <w:tcPr>
            <w:tcW w:w="1096" w:type="dxa"/>
            <w:noWrap/>
            <w:hideMark/>
          </w:tcPr>
          <w:p w14:paraId="03C95640" w14:textId="77777777" w:rsidR="00771A4B" w:rsidRDefault="00771A4B" w:rsidP="00771A4B">
            <w:pPr>
              <w:rPr>
                <w:sz w:val="16"/>
                <w:szCs w:val="16"/>
              </w:rPr>
            </w:pPr>
            <w:r>
              <w:rPr>
                <w:sz w:val="16"/>
                <w:szCs w:val="16"/>
              </w:rPr>
              <w:t>3500000042160</w:t>
            </w:r>
          </w:p>
        </w:tc>
        <w:tc>
          <w:tcPr>
            <w:tcW w:w="628" w:type="dxa"/>
            <w:noWrap/>
            <w:hideMark/>
          </w:tcPr>
          <w:p w14:paraId="5DFE8953" w14:textId="52D2D191" w:rsidR="00771A4B" w:rsidRDefault="00771A4B" w:rsidP="00771A4B">
            <w:pPr>
              <w:rPr>
                <w:sz w:val="16"/>
                <w:szCs w:val="16"/>
              </w:rPr>
            </w:pPr>
            <w:r>
              <w:rPr>
                <w:sz w:val="16"/>
                <w:szCs w:val="16"/>
              </w:rPr>
              <w:t>São paulo</w:t>
            </w:r>
          </w:p>
        </w:tc>
        <w:tc>
          <w:tcPr>
            <w:tcW w:w="3466" w:type="dxa"/>
            <w:noWrap/>
            <w:hideMark/>
          </w:tcPr>
          <w:p w14:paraId="08E71836" w14:textId="77777777" w:rsidR="00771A4B" w:rsidRDefault="00771A4B" w:rsidP="00771A4B">
            <w:pPr>
              <w:rPr>
                <w:sz w:val="16"/>
                <w:szCs w:val="16"/>
              </w:rPr>
            </w:pPr>
            <w:r>
              <w:rPr>
                <w:sz w:val="16"/>
                <w:szCs w:val="16"/>
              </w:rPr>
              <w:t>TRANSFORMADOR SECO FAB: ULTRAPOWER, N/S: 62183 TRIFASICO, POT. 80KVA</w:t>
            </w:r>
          </w:p>
        </w:tc>
        <w:tc>
          <w:tcPr>
            <w:tcW w:w="481" w:type="dxa"/>
            <w:noWrap/>
            <w:hideMark/>
          </w:tcPr>
          <w:p w14:paraId="2498880A" w14:textId="77777777" w:rsidR="00771A4B" w:rsidRDefault="00771A4B" w:rsidP="00771A4B">
            <w:pPr>
              <w:rPr>
                <w:sz w:val="16"/>
                <w:szCs w:val="16"/>
              </w:rPr>
            </w:pPr>
            <w:r>
              <w:rPr>
                <w:sz w:val="16"/>
                <w:szCs w:val="16"/>
              </w:rPr>
              <w:t>SP</w:t>
            </w:r>
          </w:p>
        </w:tc>
        <w:tc>
          <w:tcPr>
            <w:tcW w:w="950" w:type="dxa"/>
            <w:noWrap/>
            <w:vAlign w:val="center"/>
            <w:hideMark/>
          </w:tcPr>
          <w:p w14:paraId="0AA7B8DC" w14:textId="77777777" w:rsidR="00771A4B" w:rsidRDefault="00771A4B" w:rsidP="00771A4B">
            <w:pPr>
              <w:jc w:val="center"/>
              <w:rPr>
                <w:sz w:val="16"/>
                <w:szCs w:val="16"/>
              </w:rPr>
            </w:pPr>
            <w:r>
              <w:rPr>
                <w:sz w:val="16"/>
                <w:szCs w:val="16"/>
              </w:rPr>
              <w:t>ZWEQENER</w:t>
            </w:r>
          </w:p>
        </w:tc>
        <w:tc>
          <w:tcPr>
            <w:tcW w:w="665" w:type="dxa"/>
            <w:noWrap/>
            <w:vAlign w:val="center"/>
            <w:hideMark/>
          </w:tcPr>
          <w:p w14:paraId="5F6B7F80" w14:textId="77777777" w:rsidR="00771A4B" w:rsidRDefault="00771A4B" w:rsidP="00771A4B">
            <w:pPr>
              <w:jc w:val="center"/>
              <w:rPr>
                <w:sz w:val="16"/>
                <w:szCs w:val="16"/>
              </w:rPr>
            </w:pPr>
            <w:r>
              <w:rPr>
                <w:sz w:val="16"/>
                <w:szCs w:val="16"/>
              </w:rPr>
              <w:t>1</w:t>
            </w:r>
          </w:p>
        </w:tc>
        <w:tc>
          <w:tcPr>
            <w:tcW w:w="983" w:type="dxa"/>
            <w:vAlign w:val="center"/>
          </w:tcPr>
          <w:p w14:paraId="0602C0DA" w14:textId="11B2DC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073874" w14:textId="52FB1934" w:rsidR="00771A4B" w:rsidRDefault="00771A4B" w:rsidP="00771A4B">
            <w:pPr>
              <w:jc w:val="center"/>
              <w:rPr>
                <w:sz w:val="16"/>
                <w:szCs w:val="16"/>
              </w:rPr>
            </w:pPr>
            <w:r>
              <w:rPr>
                <w:sz w:val="16"/>
                <w:szCs w:val="16"/>
              </w:rPr>
              <w:t>UN</w:t>
            </w:r>
          </w:p>
        </w:tc>
        <w:tc>
          <w:tcPr>
            <w:tcW w:w="887" w:type="dxa"/>
            <w:noWrap/>
            <w:vAlign w:val="center"/>
            <w:hideMark/>
          </w:tcPr>
          <w:p w14:paraId="420D83A5" w14:textId="54FA3D53" w:rsidR="00771A4B" w:rsidRDefault="00771A4B" w:rsidP="00771A4B">
            <w:pPr>
              <w:jc w:val="center"/>
              <w:rPr>
                <w:sz w:val="16"/>
                <w:szCs w:val="16"/>
              </w:rPr>
            </w:pPr>
            <w:r>
              <w:rPr>
                <w:sz w:val="16"/>
                <w:szCs w:val="16"/>
              </w:rPr>
              <w:t>53.877,32</w:t>
            </w:r>
          </w:p>
        </w:tc>
        <w:tc>
          <w:tcPr>
            <w:tcW w:w="1152" w:type="dxa"/>
            <w:noWrap/>
            <w:vAlign w:val="center"/>
            <w:hideMark/>
          </w:tcPr>
          <w:p w14:paraId="1B80320D" w14:textId="1F0F7671" w:rsidR="00771A4B" w:rsidRDefault="00771A4B" w:rsidP="00771A4B">
            <w:pPr>
              <w:jc w:val="center"/>
              <w:rPr>
                <w:sz w:val="16"/>
                <w:szCs w:val="16"/>
              </w:rPr>
            </w:pPr>
            <w:r>
              <w:rPr>
                <w:sz w:val="16"/>
                <w:szCs w:val="16"/>
              </w:rPr>
              <w:t>-        30.736,52</w:t>
            </w:r>
          </w:p>
        </w:tc>
        <w:tc>
          <w:tcPr>
            <w:tcW w:w="887" w:type="dxa"/>
            <w:noWrap/>
            <w:vAlign w:val="center"/>
            <w:hideMark/>
          </w:tcPr>
          <w:p w14:paraId="200CDFC9" w14:textId="33046346" w:rsidR="00771A4B" w:rsidRDefault="00771A4B" w:rsidP="00771A4B">
            <w:pPr>
              <w:jc w:val="center"/>
              <w:rPr>
                <w:sz w:val="16"/>
                <w:szCs w:val="16"/>
              </w:rPr>
            </w:pPr>
            <w:r>
              <w:rPr>
                <w:sz w:val="16"/>
                <w:szCs w:val="16"/>
              </w:rPr>
              <w:t>23.140,80</w:t>
            </w:r>
          </w:p>
        </w:tc>
      </w:tr>
      <w:tr w:rsidR="00771A4B" w14:paraId="53C61BAB" w14:textId="77777777" w:rsidTr="00771A4B">
        <w:trPr>
          <w:trHeight w:val="240"/>
        </w:trPr>
        <w:tc>
          <w:tcPr>
            <w:tcW w:w="936" w:type="dxa"/>
            <w:noWrap/>
            <w:hideMark/>
          </w:tcPr>
          <w:p w14:paraId="63DCB52C" w14:textId="6E29129E" w:rsidR="00771A4B" w:rsidRDefault="00771A4B" w:rsidP="00771A4B">
            <w:pPr>
              <w:rPr>
                <w:sz w:val="16"/>
                <w:szCs w:val="16"/>
              </w:rPr>
            </w:pPr>
            <w:r>
              <w:rPr>
                <w:sz w:val="16"/>
                <w:szCs w:val="16"/>
              </w:rPr>
              <w:t>Maquinas e equipamentos</w:t>
            </w:r>
          </w:p>
        </w:tc>
        <w:tc>
          <w:tcPr>
            <w:tcW w:w="1096" w:type="dxa"/>
            <w:noWrap/>
            <w:hideMark/>
          </w:tcPr>
          <w:p w14:paraId="251F4EC6" w14:textId="77777777" w:rsidR="00771A4B" w:rsidRDefault="00771A4B" w:rsidP="00771A4B">
            <w:pPr>
              <w:rPr>
                <w:sz w:val="16"/>
                <w:szCs w:val="16"/>
              </w:rPr>
            </w:pPr>
            <w:r>
              <w:rPr>
                <w:sz w:val="16"/>
                <w:szCs w:val="16"/>
              </w:rPr>
              <w:t>3500000042170</w:t>
            </w:r>
          </w:p>
        </w:tc>
        <w:tc>
          <w:tcPr>
            <w:tcW w:w="628" w:type="dxa"/>
            <w:noWrap/>
            <w:hideMark/>
          </w:tcPr>
          <w:p w14:paraId="3D1DCA16" w14:textId="32BDBF29" w:rsidR="00771A4B" w:rsidRDefault="00771A4B" w:rsidP="00771A4B">
            <w:pPr>
              <w:rPr>
                <w:sz w:val="16"/>
                <w:szCs w:val="16"/>
              </w:rPr>
            </w:pPr>
            <w:r>
              <w:rPr>
                <w:sz w:val="16"/>
                <w:szCs w:val="16"/>
              </w:rPr>
              <w:t>São paulo</w:t>
            </w:r>
          </w:p>
        </w:tc>
        <w:tc>
          <w:tcPr>
            <w:tcW w:w="3466" w:type="dxa"/>
            <w:noWrap/>
            <w:hideMark/>
          </w:tcPr>
          <w:p w14:paraId="3ADE84C3" w14:textId="77777777" w:rsidR="00771A4B" w:rsidRDefault="00771A4B" w:rsidP="00771A4B">
            <w:pPr>
              <w:rPr>
                <w:sz w:val="16"/>
                <w:szCs w:val="16"/>
              </w:rPr>
            </w:pPr>
            <w:r>
              <w:rPr>
                <w:sz w:val="16"/>
                <w:szCs w:val="16"/>
              </w:rPr>
              <w:t>TRANSFORMADOR SECO FAB: ULTRAPOWER, N/S: 62182 TRIFASICO, POT. 80KVA</w:t>
            </w:r>
          </w:p>
        </w:tc>
        <w:tc>
          <w:tcPr>
            <w:tcW w:w="481" w:type="dxa"/>
            <w:noWrap/>
            <w:hideMark/>
          </w:tcPr>
          <w:p w14:paraId="0597ED5B" w14:textId="77777777" w:rsidR="00771A4B" w:rsidRDefault="00771A4B" w:rsidP="00771A4B">
            <w:pPr>
              <w:rPr>
                <w:sz w:val="16"/>
                <w:szCs w:val="16"/>
              </w:rPr>
            </w:pPr>
            <w:r>
              <w:rPr>
                <w:sz w:val="16"/>
                <w:szCs w:val="16"/>
              </w:rPr>
              <w:t>SP</w:t>
            </w:r>
          </w:p>
        </w:tc>
        <w:tc>
          <w:tcPr>
            <w:tcW w:w="950" w:type="dxa"/>
            <w:noWrap/>
            <w:vAlign w:val="center"/>
            <w:hideMark/>
          </w:tcPr>
          <w:p w14:paraId="30797E99" w14:textId="77777777" w:rsidR="00771A4B" w:rsidRDefault="00771A4B" w:rsidP="00771A4B">
            <w:pPr>
              <w:jc w:val="center"/>
              <w:rPr>
                <w:sz w:val="16"/>
                <w:szCs w:val="16"/>
              </w:rPr>
            </w:pPr>
            <w:r>
              <w:rPr>
                <w:sz w:val="16"/>
                <w:szCs w:val="16"/>
              </w:rPr>
              <w:t>ZWEQENER</w:t>
            </w:r>
          </w:p>
        </w:tc>
        <w:tc>
          <w:tcPr>
            <w:tcW w:w="665" w:type="dxa"/>
            <w:noWrap/>
            <w:vAlign w:val="center"/>
            <w:hideMark/>
          </w:tcPr>
          <w:p w14:paraId="3FFA7272" w14:textId="77777777" w:rsidR="00771A4B" w:rsidRDefault="00771A4B" w:rsidP="00771A4B">
            <w:pPr>
              <w:jc w:val="center"/>
              <w:rPr>
                <w:sz w:val="16"/>
                <w:szCs w:val="16"/>
              </w:rPr>
            </w:pPr>
            <w:r>
              <w:rPr>
                <w:sz w:val="16"/>
                <w:szCs w:val="16"/>
              </w:rPr>
              <w:t>1</w:t>
            </w:r>
          </w:p>
        </w:tc>
        <w:tc>
          <w:tcPr>
            <w:tcW w:w="983" w:type="dxa"/>
            <w:vAlign w:val="center"/>
          </w:tcPr>
          <w:p w14:paraId="36BDBB50" w14:textId="27FE32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056878" w14:textId="32AD2052" w:rsidR="00771A4B" w:rsidRDefault="00771A4B" w:rsidP="00771A4B">
            <w:pPr>
              <w:jc w:val="center"/>
              <w:rPr>
                <w:sz w:val="16"/>
                <w:szCs w:val="16"/>
              </w:rPr>
            </w:pPr>
            <w:r>
              <w:rPr>
                <w:sz w:val="16"/>
                <w:szCs w:val="16"/>
              </w:rPr>
              <w:t>UN</w:t>
            </w:r>
          </w:p>
        </w:tc>
        <w:tc>
          <w:tcPr>
            <w:tcW w:w="887" w:type="dxa"/>
            <w:noWrap/>
            <w:vAlign w:val="center"/>
            <w:hideMark/>
          </w:tcPr>
          <w:p w14:paraId="18856A09" w14:textId="12DC150B" w:rsidR="00771A4B" w:rsidRDefault="00771A4B" w:rsidP="00771A4B">
            <w:pPr>
              <w:jc w:val="center"/>
              <w:rPr>
                <w:sz w:val="16"/>
                <w:szCs w:val="16"/>
              </w:rPr>
            </w:pPr>
            <w:r>
              <w:rPr>
                <w:sz w:val="16"/>
                <w:szCs w:val="16"/>
              </w:rPr>
              <w:t>53.877,32</w:t>
            </w:r>
          </w:p>
        </w:tc>
        <w:tc>
          <w:tcPr>
            <w:tcW w:w="1152" w:type="dxa"/>
            <w:noWrap/>
            <w:vAlign w:val="center"/>
            <w:hideMark/>
          </w:tcPr>
          <w:p w14:paraId="514195B6" w14:textId="201FF7DA" w:rsidR="00771A4B" w:rsidRDefault="00771A4B" w:rsidP="00771A4B">
            <w:pPr>
              <w:jc w:val="center"/>
              <w:rPr>
                <w:sz w:val="16"/>
                <w:szCs w:val="16"/>
              </w:rPr>
            </w:pPr>
            <w:r>
              <w:rPr>
                <w:sz w:val="16"/>
                <w:szCs w:val="16"/>
              </w:rPr>
              <w:t>-        30.736,50</w:t>
            </w:r>
          </w:p>
        </w:tc>
        <w:tc>
          <w:tcPr>
            <w:tcW w:w="887" w:type="dxa"/>
            <w:noWrap/>
            <w:vAlign w:val="center"/>
            <w:hideMark/>
          </w:tcPr>
          <w:p w14:paraId="5C195B08" w14:textId="548210B4" w:rsidR="00771A4B" w:rsidRDefault="00771A4B" w:rsidP="00771A4B">
            <w:pPr>
              <w:jc w:val="center"/>
              <w:rPr>
                <w:sz w:val="16"/>
                <w:szCs w:val="16"/>
              </w:rPr>
            </w:pPr>
            <w:r>
              <w:rPr>
                <w:sz w:val="16"/>
                <w:szCs w:val="16"/>
              </w:rPr>
              <w:t>23.140,82</w:t>
            </w:r>
          </w:p>
        </w:tc>
      </w:tr>
      <w:tr w:rsidR="00771A4B" w14:paraId="5C7613B0" w14:textId="77777777" w:rsidTr="00771A4B">
        <w:trPr>
          <w:trHeight w:val="240"/>
        </w:trPr>
        <w:tc>
          <w:tcPr>
            <w:tcW w:w="936" w:type="dxa"/>
            <w:noWrap/>
            <w:hideMark/>
          </w:tcPr>
          <w:p w14:paraId="7220602F" w14:textId="268B8DD5" w:rsidR="00771A4B" w:rsidRDefault="00771A4B" w:rsidP="00771A4B">
            <w:pPr>
              <w:rPr>
                <w:sz w:val="16"/>
                <w:szCs w:val="16"/>
              </w:rPr>
            </w:pPr>
            <w:r>
              <w:rPr>
                <w:sz w:val="16"/>
                <w:szCs w:val="16"/>
              </w:rPr>
              <w:t>Maquinas e equipamentos</w:t>
            </w:r>
          </w:p>
        </w:tc>
        <w:tc>
          <w:tcPr>
            <w:tcW w:w="1096" w:type="dxa"/>
            <w:noWrap/>
            <w:hideMark/>
          </w:tcPr>
          <w:p w14:paraId="5F16EEF2" w14:textId="77777777" w:rsidR="00771A4B" w:rsidRDefault="00771A4B" w:rsidP="00771A4B">
            <w:pPr>
              <w:rPr>
                <w:sz w:val="16"/>
                <w:szCs w:val="16"/>
              </w:rPr>
            </w:pPr>
            <w:r>
              <w:rPr>
                <w:sz w:val="16"/>
                <w:szCs w:val="16"/>
              </w:rPr>
              <w:t>3500000042180</w:t>
            </w:r>
          </w:p>
        </w:tc>
        <w:tc>
          <w:tcPr>
            <w:tcW w:w="628" w:type="dxa"/>
            <w:noWrap/>
            <w:hideMark/>
          </w:tcPr>
          <w:p w14:paraId="0DD9AE22" w14:textId="313435CC" w:rsidR="00771A4B" w:rsidRDefault="00771A4B" w:rsidP="00771A4B">
            <w:pPr>
              <w:rPr>
                <w:sz w:val="16"/>
                <w:szCs w:val="16"/>
              </w:rPr>
            </w:pPr>
            <w:r>
              <w:rPr>
                <w:sz w:val="16"/>
                <w:szCs w:val="16"/>
              </w:rPr>
              <w:t>São paulo</w:t>
            </w:r>
          </w:p>
        </w:tc>
        <w:tc>
          <w:tcPr>
            <w:tcW w:w="3466" w:type="dxa"/>
            <w:noWrap/>
            <w:hideMark/>
          </w:tcPr>
          <w:p w14:paraId="72F9F742" w14:textId="77777777" w:rsidR="00771A4B" w:rsidRDefault="00771A4B" w:rsidP="00771A4B">
            <w:pPr>
              <w:rPr>
                <w:sz w:val="16"/>
                <w:szCs w:val="16"/>
              </w:rPr>
            </w:pPr>
            <w:r>
              <w:rPr>
                <w:sz w:val="16"/>
                <w:szCs w:val="16"/>
              </w:rPr>
              <w:t>CENTRAL DE ALARME DE INCENDIO FAB: NOTIFIER, MOD: DR-A4, N/S: AU-6970 CAPACIDADE DETECTOR DE INCENDIO 212 PONTOS MODELO IDX751, E 59 SITENE COM FLESH TIPO AUDIOVISUAL</w:t>
            </w:r>
          </w:p>
        </w:tc>
        <w:tc>
          <w:tcPr>
            <w:tcW w:w="481" w:type="dxa"/>
            <w:noWrap/>
            <w:hideMark/>
          </w:tcPr>
          <w:p w14:paraId="7A8FA5EB" w14:textId="77777777" w:rsidR="00771A4B" w:rsidRDefault="00771A4B" w:rsidP="00771A4B">
            <w:pPr>
              <w:rPr>
                <w:sz w:val="16"/>
                <w:szCs w:val="16"/>
              </w:rPr>
            </w:pPr>
            <w:r>
              <w:rPr>
                <w:sz w:val="16"/>
                <w:szCs w:val="16"/>
              </w:rPr>
              <w:t>SP</w:t>
            </w:r>
          </w:p>
        </w:tc>
        <w:tc>
          <w:tcPr>
            <w:tcW w:w="950" w:type="dxa"/>
            <w:noWrap/>
            <w:vAlign w:val="center"/>
            <w:hideMark/>
          </w:tcPr>
          <w:p w14:paraId="73DD2DD1" w14:textId="77777777" w:rsidR="00771A4B" w:rsidRDefault="00771A4B" w:rsidP="00771A4B">
            <w:pPr>
              <w:jc w:val="center"/>
              <w:rPr>
                <w:sz w:val="16"/>
                <w:szCs w:val="16"/>
              </w:rPr>
            </w:pPr>
            <w:r>
              <w:rPr>
                <w:sz w:val="16"/>
                <w:szCs w:val="16"/>
              </w:rPr>
              <w:t>ZXEQSSEG</w:t>
            </w:r>
          </w:p>
        </w:tc>
        <w:tc>
          <w:tcPr>
            <w:tcW w:w="665" w:type="dxa"/>
            <w:noWrap/>
            <w:vAlign w:val="center"/>
            <w:hideMark/>
          </w:tcPr>
          <w:p w14:paraId="0733981A" w14:textId="77777777" w:rsidR="00771A4B" w:rsidRDefault="00771A4B" w:rsidP="00771A4B">
            <w:pPr>
              <w:jc w:val="center"/>
              <w:rPr>
                <w:sz w:val="16"/>
                <w:szCs w:val="16"/>
              </w:rPr>
            </w:pPr>
            <w:r>
              <w:rPr>
                <w:sz w:val="16"/>
                <w:szCs w:val="16"/>
              </w:rPr>
              <w:t>1</w:t>
            </w:r>
          </w:p>
        </w:tc>
        <w:tc>
          <w:tcPr>
            <w:tcW w:w="983" w:type="dxa"/>
            <w:vAlign w:val="center"/>
          </w:tcPr>
          <w:p w14:paraId="33D8196C" w14:textId="3BF49B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5EC395" w14:textId="27C7B784" w:rsidR="00771A4B" w:rsidRDefault="00771A4B" w:rsidP="00771A4B">
            <w:pPr>
              <w:jc w:val="center"/>
              <w:rPr>
                <w:sz w:val="16"/>
                <w:szCs w:val="16"/>
              </w:rPr>
            </w:pPr>
            <w:r>
              <w:rPr>
                <w:sz w:val="16"/>
                <w:szCs w:val="16"/>
              </w:rPr>
              <w:t>UN</w:t>
            </w:r>
          </w:p>
        </w:tc>
        <w:tc>
          <w:tcPr>
            <w:tcW w:w="887" w:type="dxa"/>
            <w:noWrap/>
            <w:vAlign w:val="center"/>
            <w:hideMark/>
          </w:tcPr>
          <w:p w14:paraId="0B82166E" w14:textId="33D90892" w:rsidR="00771A4B" w:rsidRDefault="00771A4B" w:rsidP="00771A4B">
            <w:pPr>
              <w:jc w:val="center"/>
              <w:rPr>
                <w:sz w:val="16"/>
                <w:szCs w:val="16"/>
              </w:rPr>
            </w:pPr>
            <w:r>
              <w:rPr>
                <w:sz w:val="16"/>
                <w:szCs w:val="16"/>
              </w:rPr>
              <w:t>9.707,56</w:t>
            </w:r>
          </w:p>
        </w:tc>
        <w:tc>
          <w:tcPr>
            <w:tcW w:w="1152" w:type="dxa"/>
            <w:noWrap/>
            <w:vAlign w:val="center"/>
            <w:hideMark/>
          </w:tcPr>
          <w:p w14:paraId="18A331A3" w14:textId="282A8D4D" w:rsidR="00771A4B" w:rsidRDefault="00771A4B" w:rsidP="00771A4B">
            <w:pPr>
              <w:jc w:val="center"/>
              <w:rPr>
                <w:sz w:val="16"/>
                <w:szCs w:val="16"/>
              </w:rPr>
            </w:pPr>
            <w:r>
              <w:rPr>
                <w:sz w:val="16"/>
                <w:szCs w:val="16"/>
              </w:rPr>
              <w:t>-          9.707,56</w:t>
            </w:r>
          </w:p>
        </w:tc>
        <w:tc>
          <w:tcPr>
            <w:tcW w:w="887" w:type="dxa"/>
            <w:noWrap/>
            <w:vAlign w:val="center"/>
            <w:hideMark/>
          </w:tcPr>
          <w:p w14:paraId="47B3EC1E" w14:textId="35366C06" w:rsidR="00771A4B" w:rsidRDefault="00771A4B" w:rsidP="00771A4B">
            <w:pPr>
              <w:jc w:val="center"/>
              <w:rPr>
                <w:sz w:val="16"/>
                <w:szCs w:val="16"/>
              </w:rPr>
            </w:pPr>
            <w:r>
              <w:rPr>
                <w:sz w:val="16"/>
                <w:szCs w:val="16"/>
              </w:rPr>
              <w:t>-</w:t>
            </w:r>
          </w:p>
        </w:tc>
      </w:tr>
      <w:tr w:rsidR="00771A4B" w14:paraId="3E85E546" w14:textId="77777777" w:rsidTr="00771A4B">
        <w:trPr>
          <w:trHeight w:val="240"/>
        </w:trPr>
        <w:tc>
          <w:tcPr>
            <w:tcW w:w="936" w:type="dxa"/>
            <w:noWrap/>
            <w:hideMark/>
          </w:tcPr>
          <w:p w14:paraId="38DE2A25" w14:textId="18A9D0EA" w:rsidR="00771A4B" w:rsidRDefault="00771A4B" w:rsidP="00771A4B">
            <w:pPr>
              <w:rPr>
                <w:sz w:val="16"/>
                <w:szCs w:val="16"/>
              </w:rPr>
            </w:pPr>
            <w:r>
              <w:rPr>
                <w:sz w:val="16"/>
                <w:szCs w:val="16"/>
              </w:rPr>
              <w:t>Maquinas e equipamentos</w:t>
            </w:r>
          </w:p>
        </w:tc>
        <w:tc>
          <w:tcPr>
            <w:tcW w:w="1096" w:type="dxa"/>
            <w:noWrap/>
            <w:hideMark/>
          </w:tcPr>
          <w:p w14:paraId="3E0393CD" w14:textId="77777777" w:rsidR="00771A4B" w:rsidRDefault="00771A4B" w:rsidP="00771A4B">
            <w:pPr>
              <w:rPr>
                <w:sz w:val="16"/>
                <w:szCs w:val="16"/>
              </w:rPr>
            </w:pPr>
            <w:r>
              <w:rPr>
                <w:sz w:val="16"/>
                <w:szCs w:val="16"/>
              </w:rPr>
              <w:t>9500000087390</w:t>
            </w:r>
          </w:p>
        </w:tc>
        <w:tc>
          <w:tcPr>
            <w:tcW w:w="628" w:type="dxa"/>
            <w:noWrap/>
            <w:hideMark/>
          </w:tcPr>
          <w:p w14:paraId="2A49E874" w14:textId="22318C63" w:rsidR="00771A4B" w:rsidRDefault="00771A4B" w:rsidP="00771A4B">
            <w:pPr>
              <w:rPr>
                <w:sz w:val="16"/>
                <w:szCs w:val="16"/>
              </w:rPr>
            </w:pPr>
            <w:r>
              <w:rPr>
                <w:sz w:val="16"/>
                <w:szCs w:val="16"/>
              </w:rPr>
              <w:t>São paulo</w:t>
            </w:r>
          </w:p>
        </w:tc>
        <w:tc>
          <w:tcPr>
            <w:tcW w:w="3466" w:type="dxa"/>
            <w:noWrap/>
            <w:hideMark/>
          </w:tcPr>
          <w:p w14:paraId="706780D4" w14:textId="77777777" w:rsidR="00771A4B" w:rsidRDefault="00771A4B" w:rsidP="00771A4B">
            <w:pPr>
              <w:rPr>
                <w:sz w:val="16"/>
                <w:szCs w:val="16"/>
              </w:rPr>
            </w:pPr>
            <w:r>
              <w:rPr>
                <w:sz w:val="16"/>
                <w:szCs w:val="16"/>
              </w:rPr>
              <w:t>RETIFICADOR FAB: XPS, MOD: NC, ENTRADA 110-220V, SAIDA 48V/10A</w:t>
            </w:r>
          </w:p>
        </w:tc>
        <w:tc>
          <w:tcPr>
            <w:tcW w:w="481" w:type="dxa"/>
            <w:noWrap/>
            <w:hideMark/>
          </w:tcPr>
          <w:p w14:paraId="4DC64B49" w14:textId="77777777" w:rsidR="00771A4B" w:rsidRDefault="00771A4B" w:rsidP="00771A4B">
            <w:pPr>
              <w:rPr>
                <w:sz w:val="16"/>
                <w:szCs w:val="16"/>
              </w:rPr>
            </w:pPr>
            <w:r>
              <w:rPr>
                <w:sz w:val="16"/>
                <w:szCs w:val="16"/>
              </w:rPr>
              <w:t>SP</w:t>
            </w:r>
          </w:p>
        </w:tc>
        <w:tc>
          <w:tcPr>
            <w:tcW w:w="950" w:type="dxa"/>
            <w:noWrap/>
            <w:vAlign w:val="center"/>
            <w:hideMark/>
          </w:tcPr>
          <w:p w14:paraId="4B431C8A" w14:textId="77777777" w:rsidR="00771A4B" w:rsidRDefault="00771A4B" w:rsidP="00771A4B">
            <w:pPr>
              <w:jc w:val="center"/>
              <w:rPr>
                <w:sz w:val="16"/>
                <w:szCs w:val="16"/>
              </w:rPr>
            </w:pPr>
            <w:r>
              <w:rPr>
                <w:sz w:val="16"/>
                <w:szCs w:val="16"/>
              </w:rPr>
              <w:t>ZXMOBILI</w:t>
            </w:r>
          </w:p>
        </w:tc>
        <w:tc>
          <w:tcPr>
            <w:tcW w:w="665" w:type="dxa"/>
            <w:noWrap/>
            <w:vAlign w:val="center"/>
            <w:hideMark/>
          </w:tcPr>
          <w:p w14:paraId="68AABEFC" w14:textId="77777777" w:rsidR="00771A4B" w:rsidRDefault="00771A4B" w:rsidP="00771A4B">
            <w:pPr>
              <w:jc w:val="center"/>
              <w:rPr>
                <w:sz w:val="16"/>
                <w:szCs w:val="16"/>
              </w:rPr>
            </w:pPr>
            <w:r>
              <w:rPr>
                <w:sz w:val="16"/>
                <w:szCs w:val="16"/>
              </w:rPr>
              <w:t>1</w:t>
            </w:r>
          </w:p>
        </w:tc>
        <w:tc>
          <w:tcPr>
            <w:tcW w:w="983" w:type="dxa"/>
            <w:vAlign w:val="center"/>
          </w:tcPr>
          <w:p w14:paraId="27D96A2F" w14:textId="7E883E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6DB61D" w14:textId="04540F3E" w:rsidR="00771A4B" w:rsidRDefault="00771A4B" w:rsidP="00771A4B">
            <w:pPr>
              <w:jc w:val="center"/>
              <w:rPr>
                <w:sz w:val="16"/>
                <w:szCs w:val="16"/>
              </w:rPr>
            </w:pPr>
            <w:r>
              <w:rPr>
                <w:sz w:val="16"/>
                <w:szCs w:val="16"/>
              </w:rPr>
              <w:t>UN</w:t>
            </w:r>
          </w:p>
        </w:tc>
        <w:tc>
          <w:tcPr>
            <w:tcW w:w="887" w:type="dxa"/>
            <w:noWrap/>
            <w:vAlign w:val="center"/>
            <w:hideMark/>
          </w:tcPr>
          <w:p w14:paraId="00F07E4F" w14:textId="0259851F" w:rsidR="00771A4B" w:rsidRDefault="00771A4B" w:rsidP="00771A4B">
            <w:pPr>
              <w:jc w:val="center"/>
              <w:rPr>
                <w:sz w:val="16"/>
                <w:szCs w:val="16"/>
              </w:rPr>
            </w:pPr>
            <w:r>
              <w:rPr>
                <w:sz w:val="16"/>
                <w:szCs w:val="16"/>
              </w:rPr>
              <w:t>1.243,04</w:t>
            </w:r>
          </w:p>
        </w:tc>
        <w:tc>
          <w:tcPr>
            <w:tcW w:w="1152" w:type="dxa"/>
            <w:noWrap/>
            <w:vAlign w:val="center"/>
            <w:hideMark/>
          </w:tcPr>
          <w:p w14:paraId="252A5546" w14:textId="3F54B640" w:rsidR="00771A4B" w:rsidRDefault="00771A4B" w:rsidP="00771A4B">
            <w:pPr>
              <w:jc w:val="center"/>
              <w:rPr>
                <w:sz w:val="16"/>
                <w:szCs w:val="16"/>
              </w:rPr>
            </w:pPr>
            <w:r>
              <w:rPr>
                <w:sz w:val="16"/>
                <w:szCs w:val="16"/>
              </w:rPr>
              <w:t>-          1.243,04</w:t>
            </w:r>
          </w:p>
        </w:tc>
        <w:tc>
          <w:tcPr>
            <w:tcW w:w="887" w:type="dxa"/>
            <w:noWrap/>
            <w:vAlign w:val="center"/>
            <w:hideMark/>
          </w:tcPr>
          <w:p w14:paraId="6416173A" w14:textId="55908603" w:rsidR="00771A4B" w:rsidRDefault="00771A4B" w:rsidP="00771A4B">
            <w:pPr>
              <w:jc w:val="center"/>
              <w:rPr>
                <w:sz w:val="16"/>
                <w:szCs w:val="16"/>
              </w:rPr>
            </w:pPr>
            <w:r>
              <w:rPr>
                <w:sz w:val="16"/>
                <w:szCs w:val="16"/>
              </w:rPr>
              <w:t>-</w:t>
            </w:r>
          </w:p>
        </w:tc>
      </w:tr>
      <w:tr w:rsidR="00771A4B" w14:paraId="02A27996" w14:textId="77777777" w:rsidTr="00771A4B">
        <w:trPr>
          <w:trHeight w:val="240"/>
        </w:trPr>
        <w:tc>
          <w:tcPr>
            <w:tcW w:w="936" w:type="dxa"/>
            <w:noWrap/>
            <w:hideMark/>
          </w:tcPr>
          <w:p w14:paraId="31B97E74" w14:textId="7E05CFC2" w:rsidR="00771A4B" w:rsidRDefault="00771A4B" w:rsidP="00771A4B">
            <w:pPr>
              <w:rPr>
                <w:sz w:val="16"/>
                <w:szCs w:val="16"/>
              </w:rPr>
            </w:pPr>
            <w:r>
              <w:rPr>
                <w:sz w:val="16"/>
                <w:szCs w:val="16"/>
              </w:rPr>
              <w:t>Equipamentos informática</w:t>
            </w:r>
          </w:p>
        </w:tc>
        <w:tc>
          <w:tcPr>
            <w:tcW w:w="1096" w:type="dxa"/>
            <w:noWrap/>
            <w:hideMark/>
          </w:tcPr>
          <w:p w14:paraId="343501AE" w14:textId="77777777" w:rsidR="00771A4B" w:rsidRDefault="00771A4B" w:rsidP="00771A4B">
            <w:pPr>
              <w:rPr>
                <w:sz w:val="16"/>
                <w:szCs w:val="16"/>
              </w:rPr>
            </w:pPr>
            <w:r>
              <w:rPr>
                <w:sz w:val="16"/>
                <w:szCs w:val="16"/>
              </w:rPr>
              <w:t>4100000281880</w:t>
            </w:r>
          </w:p>
        </w:tc>
        <w:tc>
          <w:tcPr>
            <w:tcW w:w="628" w:type="dxa"/>
            <w:noWrap/>
            <w:hideMark/>
          </w:tcPr>
          <w:p w14:paraId="708E4C5F" w14:textId="6B7DF44F" w:rsidR="00771A4B" w:rsidRDefault="00771A4B" w:rsidP="00771A4B">
            <w:pPr>
              <w:rPr>
                <w:sz w:val="16"/>
                <w:szCs w:val="16"/>
              </w:rPr>
            </w:pPr>
            <w:r>
              <w:rPr>
                <w:sz w:val="16"/>
                <w:szCs w:val="16"/>
              </w:rPr>
              <w:t>São paulo</w:t>
            </w:r>
          </w:p>
        </w:tc>
        <w:tc>
          <w:tcPr>
            <w:tcW w:w="3466" w:type="dxa"/>
            <w:noWrap/>
            <w:hideMark/>
          </w:tcPr>
          <w:p w14:paraId="1E14C263" w14:textId="77777777" w:rsidR="00771A4B" w:rsidRDefault="00771A4B" w:rsidP="00771A4B">
            <w:pPr>
              <w:rPr>
                <w:sz w:val="16"/>
                <w:szCs w:val="16"/>
              </w:rPr>
            </w:pPr>
            <w:r>
              <w:rPr>
                <w:sz w:val="16"/>
                <w:szCs w:val="16"/>
              </w:rPr>
              <w:t>SERVIDOR FAB: DELL, MOD: PROLIANT DL380, N/S: C03YLJC12H TAG: BR-NSPS45 MT: RSTO1-BS08</w:t>
            </w:r>
          </w:p>
        </w:tc>
        <w:tc>
          <w:tcPr>
            <w:tcW w:w="481" w:type="dxa"/>
            <w:noWrap/>
            <w:hideMark/>
          </w:tcPr>
          <w:p w14:paraId="1D721CC5" w14:textId="77777777" w:rsidR="00771A4B" w:rsidRDefault="00771A4B" w:rsidP="00771A4B">
            <w:pPr>
              <w:rPr>
                <w:sz w:val="16"/>
                <w:szCs w:val="16"/>
              </w:rPr>
            </w:pPr>
            <w:r>
              <w:rPr>
                <w:sz w:val="16"/>
                <w:szCs w:val="16"/>
              </w:rPr>
              <w:t>SP</w:t>
            </w:r>
          </w:p>
        </w:tc>
        <w:tc>
          <w:tcPr>
            <w:tcW w:w="950" w:type="dxa"/>
            <w:noWrap/>
            <w:vAlign w:val="center"/>
            <w:hideMark/>
          </w:tcPr>
          <w:p w14:paraId="3DC66C03" w14:textId="77777777" w:rsidR="00771A4B" w:rsidRDefault="00771A4B" w:rsidP="00771A4B">
            <w:pPr>
              <w:jc w:val="center"/>
              <w:rPr>
                <w:sz w:val="16"/>
                <w:szCs w:val="16"/>
              </w:rPr>
            </w:pPr>
            <w:r>
              <w:rPr>
                <w:sz w:val="16"/>
                <w:szCs w:val="16"/>
              </w:rPr>
              <w:t>ZYINFOR</w:t>
            </w:r>
          </w:p>
        </w:tc>
        <w:tc>
          <w:tcPr>
            <w:tcW w:w="665" w:type="dxa"/>
            <w:noWrap/>
            <w:vAlign w:val="center"/>
            <w:hideMark/>
          </w:tcPr>
          <w:p w14:paraId="002A7CA5" w14:textId="77777777" w:rsidR="00771A4B" w:rsidRDefault="00771A4B" w:rsidP="00771A4B">
            <w:pPr>
              <w:jc w:val="center"/>
              <w:rPr>
                <w:sz w:val="16"/>
                <w:szCs w:val="16"/>
              </w:rPr>
            </w:pPr>
            <w:r>
              <w:rPr>
                <w:sz w:val="16"/>
                <w:szCs w:val="16"/>
              </w:rPr>
              <w:t>1</w:t>
            </w:r>
          </w:p>
        </w:tc>
        <w:tc>
          <w:tcPr>
            <w:tcW w:w="983" w:type="dxa"/>
            <w:vAlign w:val="center"/>
          </w:tcPr>
          <w:p w14:paraId="43F3A1D3" w14:textId="470822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FC7957" w14:textId="5ACB4A70" w:rsidR="00771A4B" w:rsidRDefault="00771A4B" w:rsidP="00771A4B">
            <w:pPr>
              <w:jc w:val="center"/>
              <w:rPr>
                <w:sz w:val="16"/>
                <w:szCs w:val="16"/>
              </w:rPr>
            </w:pPr>
            <w:r>
              <w:rPr>
                <w:sz w:val="16"/>
                <w:szCs w:val="16"/>
              </w:rPr>
              <w:t>UN</w:t>
            </w:r>
          </w:p>
        </w:tc>
        <w:tc>
          <w:tcPr>
            <w:tcW w:w="887" w:type="dxa"/>
            <w:noWrap/>
            <w:vAlign w:val="center"/>
            <w:hideMark/>
          </w:tcPr>
          <w:p w14:paraId="08C7EFAD" w14:textId="443B680E" w:rsidR="00771A4B" w:rsidRDefault="00771A4B" w:rsidP="00771A4B">
            <w:pPr>
              <w:jc w:val="center"/>
              <w:rPr>
                <w:sz w:val="16"/>
                <w:szCs w:val="16"/>
              </w:rPr>
            </w:pPr>
            <w:r>
              <w:rPr>
                <w:sz w:val="16"/>
                <w:szCs w:val="16"/>
              </w:rPr>
              <w:t>5.543,24</w:t>
            </w:r>
          </w:p>
        </w:tc>
        <w:tc>
          <w:tcPr>
            <w:tcW w:w="1152" w:type="dxa"/>
            <w:noWrap/>
            <w:vAlign w:val="center"/>
            <w:hideMark/>
          </w:tcPr>
          <w:p w14:paraId="79428574" w14:textId="3613B89A" w:rsidR="00771A4B" w:rsidRDefault="00771A4B" w:rsidP="00771A4B">
            <w:pPr>
              <w:jc w:val="center"/>
              <w:rPr>
                <w:sz w:val="16"/>
                <w:szCs w:val="16"/>
              </w:rPr>
            </w:pPr>
            <w:r>
              <w:rPr>
                <w:sz w:val="16"/>
                <w:szCs w:val="16"/>
              </w:rPr>
              <w:t>-          5.543,24</w:t>
            </w:r>
          </w:p>
        </w:tc>
        <w:tc>
          <w:tcPr>
            <w:tcW w:w="887" w:type="dxa"/>
            <w:noWrap/>
            <w:vAlign w:val="center"/>
            <w:hideMark/>
          </w:tcPr>
          <w:p w14:paraId="0806A988" w14:textId="199F7759" w:rsidR="00771A4B" w:rsidRDefault="00771A4B" w:rsidP="00771A4B">
            <w:pPr>
              <w:jc w:val="center"/>
              <w:rPr>
                <w:sz w:val="16"/>
                <w:szCs w:val="16"/>
              </w:rPr>
            </w:pPr>
            <w:r>
              <w:rPr>
                <w:sz w:val="16"/>
                <w:szCs w:val="16"/>
              </w:rPr>
              <w:t>-</w:t>
            </w:r>
          </w:p>
        </w:tc>
      </w:tr>
      <w:tr w:rsidR="00771A4B" w14:paraId="3E2B40FF" w14:textId="77777777" w:rsidTr="00771A4B">
        <w:trPr>
          <w:trHeight w:val="240"/>
        </w:trPr>
        <w:tc>
          <w:tcPr>
            <w:tcW w:w="936" w:type="dxa"/>
            <w:noWrap/>
            <w:hideMark/>
          </w:tcPr>
          <w:p w14:paraId="2E1F254B" w14:textId="66838A43" w:rsidR="00771A4B" w:rsidRDefault="00771A4B" w:rsidP="00771A4B">
            <w:pPr>
              <w:rPr>
                <w:sz w:val="16"/>
                <w:szCs w:val="16"/>
              </w:rPr>
            </w:pPr>
            <w:r>
              <w:rPr>
                <w:sz w:val="16"/>
                <w:szCs w:val="16"/>
              </w:rPr>
              <w:t>Equipamentos informática</w:t>
            </w:r>
          </w:p>
        </w:tc>
        <w:tc>
          <w:tcPr>
            <w:tcW w:w="1096" w:type="dxa"/>
            <w:noWrap/>
            <w:hideMark/>
          </w:tcPr>
          <w:p w14:paraId="7BE671C1" w14:textId="77777777" w:rsidR="00771A4B" w:rsidRDefault="00771A4B" w:rsidP="00771A4B">
            <w:pPr>
              <w:rPr>
                <w:sz w:val="16"/>
                <w:szCs w:val="16"/>
              </w:rPr>
            </w:pPr>
            <w:r>
              <w:rPr>
                <w:sz w:val="16"/>
                <w:szCs w:val="16"/>
              </w:rPr>
              <w:t>4100000286450</w:t>
            </w:r>
          </w:p>
        </w:tc>
        <w:tc>
          <w:tcPr>
            <w:tcW w:w="628" w:type="dxa"/>
            <w:noWrap/>
            <w:hideMark/>
          </w:tcPr>
          <w:p w14:paraId="52A70335" w14:textId="0D0B3AD5" w:rsidR="00771A4B" w:rsidRDefault="00771A4B" w:rsidP="00771A4B">
            <w:pPr>
              <w:rPr>
                <w:sz w:val="16"/>
                <w:szCs w:val="16"/>
              </w:rPr>
            </w:pPr>
            <w:r>
              <w:rPr>
                <w:sz w:val="16"/>
                <w:szCs w:val="16"/>
              </w:rPr>
              <w:t>São paulo</w:t>
            </w:r>
          </w:p>
        </w:tc>
        <w:tc>
          <w:tcPr>
            <w:tcW w:w="3466" w:type="dxa"/>
            <w:noWrap/>
            <w:hideMark/>
          </w:tcPr>
          <w:p w14:paraId="6C32D919" w14:textId="77777777" w:rsidR="00771A4B" w:rsidRDefault="00771A4B" w:rsidP="00771A4B">
            <w:pPr>
              <w:rPr>
                <w:sz w:val="16"/>
                <w:szCs w:val="16"/>
              </w:rPr>
            </w:pPr>
            <w:r>
              <w:rPr>
                <w:sz w:val="16"/>
                <w:szCs w:val="16"/>
              </w:rPr>
              <w:t>SERVIDOR FAB: IBM, MOD: 345 SERIES, N/S: 10A0B6A TAG: RCOL2.BW56</w:t>
            </w:r>
          </w:p>
        </w:tc>
        <w:tc>
          <w:tcPr>
            <w:tcW w:w="481" w:type="dxa"/>
            <w:noWrap/>
            <w:hideMark/>
          </w:tcPr>
          <w:p w14:paraId="75BF93E8" w14:textId="77777777" w:rsidR="00771A4B" w:rsidRDefault="00771A4B" w:rsidP="00771A4B">
            <w:pPr>
              <w:rPr>
                <w:sz w:val="16"/>
                <w:szCs w:val="16"/>
              </w:rPr>
            </w:pPr>
            <w:r>
              <w:rPr>
                <w:sz w:val="16"/>
                <w:szCs w:val="16"/>
              </w:rPr>
              <w:t>SP</w:t>
            </w:r>
          </w:p>
        </w:tc>
        <w:tc>
          <w:tcPr>
            <w:tcW w:w="950" w:type="dxa"/>
            <w:noWrap/>
            <w:vAlign w:val="center"/>
            <w:hideMark/>
          </w:tcPr>
          <w:p w14:paraId="519A26FD" w14:textId="77777777" w:rsidR="00771A4B" w:rsidRDefault="00771A4B" w:rsidP="00771A4B">
            <w:pPr>
              <w:jc w:val="center"/>
              <w:rPr>
                <w:sz w:val="16"/>
                <w:szCs w:val="16"/>
              </w:rPr>
            </w:pPr>
            <w:r>
              <w:rPr>
                <w:sz w:val="16"/>
                <w:szCs w:val="16"/>
              </w:rPr>
              <w:t>ZYINFOR</w:t>
            </w:r>
          </w:p>
        </w:tc>
        <w:tc>
          <w:tcPr>
            <w:tcW w:w="665" w:type="dxa"/>
            <w:noWrap/>
            <w:vAlign w:val="center"/>
            <w:hideMark/>
          </w:tcPr>
          <w:p w14:paraId="21D68D8E" w14:textId="77777777" w:rsidR="00771A4B" w:rsidRDefault="00771A4B" w:rsidP="00771A4B">
            <w:pPr>
              <w:jc w:val="center"/>
              <w:rPr>
                <w:sz w:val="16"/>
                <w:szCs w:val="16"/>
              </w:rPr>
            </w:pPr>
            <w:r>
              <w:rPr>
                <w:sz w:val="16"/>
                <w:szCs w:val="16"/>
              </w:rPr>
              <w:t>1</w:t>
            </w:r>
          </w:p>
        </w:tc>
        <w:tc>
          <w:tcPr>
            <w:tcW w:w="983" w:type="dxa"/>
            <w:vAlign w:val="center"/>
          </w:tcPr>
          <w:p w14:paraId="6A24011E" w14:textId="4894EE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014BAA" w14:textId="7493EE25" w:rsidR="00771A4B" w:rsidRDefault="00771A4B" w:rsidP="00771A4B">
            <w:pPr>
              <w:jc w:val="center"/>
              <w:rPr>
                <w:sz w:val="16"/>
                <w:szCs w:val="16"/>
              </w:rPr>
            </w:pPr>
            <w:r>
              <w:rPr>
                <w:sz w:val="16"/>
                <w:szCs w:val="16"/>
              </w:rPr>
              <w:t>UN</w:t>
            </w:r>
          </w:p>
        </w:tc>
        <w:tc>
          <w:tcPr>
            <w:tcW w:w="887" w:type="dxa"/>
            <w:noWrap/>
            <w:vAlign w:val="center"/>
            <w:hideMark/>
          </w:tcPr>
          <w:p w14:paraId="2FC092BF" w14:textId="754B30BF" w:rsidR="00771A4B" w:rsidRDefault="00771A4B" w:rsidP="00771A4B">
            <w:pPr>
              <w:jc w:val="center"/>
              <w:rPr>
                <w:sz w:val="16"/>
                <w:szCs w:val="16"/>
              </w:rPr>
            </w:pPr>
            <w:r>
              <w:rPr>
                <w:sz w:val="16"/>
                <w:szCs w:val="16"/>
              </w:rPr>
              <w:t>4.574,80</w:t>
            </w:r>
          </w:p>
        </w:tc>
        <w:tc>
          <w:tcPr>
            <w:tcW w:w="1152" w:type="dxa"/>
            <w:noWrap/>
            <w:vAlign w:val="center"/>
            <w:hideMark/>
          </w:tcPr>
          <w:p w14:paraId="09CA8900" w14:textId="6099F450" w:rsidR="00771A4B" w:rsidRDefault="00771A4B" w:rsidP="00771A4B">
            <w:pPr>
              <w:jc w:val="center"/>
              <w:rPr>
                <w:sz w:val="16"/>
                <w:szCs w:val="16"/>
              </w:rPr>
            </w:pPr>
            <w:r>
              <w:rPr>
                <w:sz w:val="16"/>
                <w:szCs w:val="16"/>
              </w:rPr>
              <w:t>-          4.574,80</w:t>
            </w:r>
          </w:p>
        </w:tc>
        <w:tc>
          <w:tcPr>
            <w:tcW w:w="887" w:type="dxa"/>
            <w:noWrap/>
            <w:vAlign w:val="center"/>
            <w:hideMark/>
          </w:tcPr>
          <w:p w14:paraId="39F66FC9" w14:textId="34DA951A" w:rsidR="00771A4B" w:rsidRDefault="00771A4B" w:rsidP="00771A4B">
            <w:pPr>
              <w:jc w:val="center"/>
              <w:rPr>
                <w:sz w:val="16"/>
                <w:szCs w:val="16"/>
              </w:rPr>
            </w:pPr>
            <w:r>
              <w:rPr>
                <w:sz w:val="16"/>
                <w:szCs w:val="16"/>
              </w:rPr>
              <w:t>-</w:t>
            </w:r>
          </w:p>
        </w:tc>
      </w:tr>
      <w:tr w:rsidR="00771A4B" w14:paraId="2553F72A" w14:textId="77777777" w:rsidTr="00771A4B">
        <w:trPr>
          <w:trHeight w:val="240"/>
        </w:trPr>
        <w:tc>
          <w:tcPr>
            <w:tcW w:w="936" w:type="dxa"/>
            <w:noWrap/>
            <w:hideMark/>
          </w:tcPr>
          <w:p w14:paraId="1C693B59" w14:textId="6BB5DE3B" w:rsidR="00771A4B" w:rsidRDefault="00771A4B" w:rsidP="00771A4B">
            <w:pPr>
              <w:rPr>
                <w:sz w:val="16"/>
                <w:szCs w:val="16"/>
              </w:rPr>
            </w:pPr>
            <w:r>
              <w:rPr>
                <w:sz w:val="16"/>
                <w:szCs w:val="16"/>
              </w:rPr>
              <w:t>Equipamentos informática</w:t>
            </w:r>
          </w:p>
        </w:tc>
        <w:tc>
          <w:tcPr>
            <w:tcW w:w="1096" w:type="dxa"/>
            <w:noWrap/>
            <w:hideMark/>
          </w:tcPr>
          <w:p w14:paraId="0C168E77" w14:textId="77777777" w:rsidR="00771A4B" w:rsidRDefault="00771A4B" w:rsidP="00771A4B">
            <w:pPr>
              <w:rPr>
                <w:sz w:val="16"/>
                <w:szCs w:val="16"/>
              </w:rPr>
            </w:pPr>
            <w:r>
              <w:rPr>
                <w:sz w:val="16"/>
                <w:szCs w:val="16"/>
              </w:rPr>
              <w:t>4100000286780</w:t>
            </w:r>
          </w:p>
        </w:tc>
        <w:tc>
          <w:tcPr>
            <w:tcW w:w="628" w:type="dxa"/>
            <w:noWrap/>
            <w:hideMark/>
          </w:tcPr>
          <w:p w14:paraId="5864297F" w14:textId="65770A61" w:rsidR="00771A4B" w:rsidRDefault="00771A4B" w:rsidP="00771A4B">
            <w:pPr>
              <w:rPr>
                <w:sz w:val="16"/>
                <w:szCs w:val="16"/>
              </w:rPr>
            </w:pPr>
            <w:r>
              <w:rPr>
                <w:sz w:val="16"/>
                <w:szCs w:val="16"/>
              </w:rPr>
              <w:t>São paulo</w:t>
            </w:r>
          </w:p>
        </w:tc>
        <w:tc>
          <w:tcPr>
            <w:tcW w:w="3466" w:type="dxa"/>
            <w:noWrap/>
            <w:hideMark/>
          </w:tcPr>
          <w:p w14:paraId="1598C4CE" w14:textId="77777777" w:rsidR="00771A4B" w:rsidRDefault="00771A4B" w:rsidP="00771A4B">
            <w:pPr>
              <w:rPr>
                <w:sz w:val="16"/>
                <w:szCs w:val="16"/>
              </w:rPr>
            </w:pPr>
            <w:r>
              <w:rPr>
                <w:sz w:val="16"/>
                <w:szCs w:val="16"/>
              </w:rPr>
              <w:t>SERVIDOR FAB: IBM, MOD: 345 SERIES, N/S: N/C TAG: RCOL2.BW56</w:t>
            </w:r>
          </w:p>
        </w:tc>
        <w:tc>
          <w:tcPr>
            <w:tcW w:w="481" w:type="dxa"/>
            <w:noWrap/>
            <w:hideMark/>
          </w:tcPr>
          <w:p w14:paraId="20C2DA3F" w14:textId="77777777" w:rsidR="00771A4B" w:rsidRDefault="00771A4B" w:rsidP="00771A4B">
            <w:pPr>
              <w:rPr>
                <w:sz w:val="16"/>
                <w:szCs w:val="16"/>
              </w:rPr>
            </w:pPr>
            <w:r>
              <w:rPr>
                <w:sz w:val="16"/>
                <w:szCs w:val="16"/>
              </w:rPr>
              <w:t>SP</w:t>
            </w:r>
          </w:p>
        </w:tc>
        <w:tc>
          <w:tcPr>
            <w:tcW w:w="950" w:type="dxa"/>
            <w:noWrap/>
            <w:vAlign w:val="center"/>
            <w:hideMark/>
          </w:tcPr>
          <w:p w14:paraId="6E3B5A55" w14:textId="77777777" w:rsidR="00771A4B" w:rsidRDefault="00771A4B" w:rsidP="00771A4B">
            <w:pPr>
              <w:jc w:val="center"/>
              <w:rPr>
                <w:sz w:val="16"/>
                <w:szCs w:val="16"/>
              </w:rPr>
            </w:pPr>
            <w:r>
              <w:rPr>
                <w:sz w:val="16"/>
                <w:szCs w:val="16"/>
              </w:rPr>
              <w:t>ZYINFOR</w:t>
            </w:r>
          </w:p>
        </w:tc>
        <w:tc>
          <w:tcPr>
            <w:tcW w:w="665" w:type="dxa"/>
            <w:noWrap/>
            <w:vAlign w:val="center"/>
            <w:hideMark/>
          </w:tcPr>
          <w:p w14:paraId="7605589A" w14:textId="77777777" w:rsidR="00771A4B" w:rsidRDefault="00771A4B" w:rsidP="00771A4B">
            <w:pPr>
              <w:jc w:val="center"/>
              <w:rPr>
                <w:sz w:val="16"/>
                <w:szCs w:val="16"/>
              </w:rPr>
            </w:pPr>
            <w:r>
              <w:rPr>
                <w:sz w:val="16"/>
                <w:szCs w:val="16"/>
              </w:rPr>
              <w:t>1</w:t>
            </w:r>
          </w:p>
        </w:tc>
        <w:tc>
          <w:tcPr>
            <w:tcW w:w="983" w:type="dxa"/>
            <w:vAlign w:val="center"/>
          </w:tcPr>
          <w:p w14:paraId="307EC331" w14:textId="406EBB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24F12C" w14:textId="024BC986" w:rsidR="00771A4B" w:rsidRDefault="00771A4B" w:rsidP="00771A4B">
            <w:pPr>
              <w:jc w:val="center"/>
              <w:rPr>
                <w:sz w:val="16"/>
                <w:szCs w:val="16"/>
              </w:rPr>
            </w:pPr>
            <w:r>
              <w:rPr>
                <w:sz w:val="16"/>
                <w:szCs w:val="16"/>
              </w:rPr>
              <w:t>UN</w:t>
            </w:r>
          </w:p>
        </w:tc>
        <w:tc>
          <w:tcPr>
            <w:tcW w:w="887" w:type="dxa"/>
            <w:noWrap/>
            <w:vAlign w:val="center"/>
            <w:hideMark/>
          </w:tcPr>
          <w:p w14:paraId="12450E1D" w14:textId="775ADFDC" w:rsidR="00771A4B" w:rsidRDefault="00771A4B" w:rsidP="00771A4B">
            <w:pPr>
              <w:jc w:val="center"/>
              <w:rPr>
                <w:sz w:val="16"/>
                <w:szCs w:val="16"/>
              </w:rPr>
            </w:pPr>
            <w:r>
              <w:rPr>
                <w:sz w:val="16"/>
                <w:szCs w:val="16"/>
              </w:rPr>
              <w:t>8.710,87</w:t>
            </w:r>
          </w:p>
        </w:tc>
        <w:tc>
          <w:tcPr>
            <w:tcW w:w="1152" w:type="dxa"/>
            <w:noWrap/>
            <w:vAlign w:val="center"/>
            <w:hideMark/>
          </w:tcPr>
          <w:p w14:paraId="7E3B1BF0" w14:textId="744AFD38" w:rsidR="00771A4B" w:rsidRDefault="00771A4B" w:rsidP="00771A4B">
            <w:pPr>
              <w:jc w:val="center"/>
              <w:rPr>
                <w:sz w:val="16"/>
                <w:szCs w:val="16"/>
              </w:rPr>
            </w:pPr>
            <w:r>
              <w:rPr>
                <w:sz w:val="16"/>
                <w:szCs w:val="16"/>
              </w:rPr>
              <w:t>-          8.710,87</w:t>
            </w:r>
          </w:p>
        </w:tc>
        <w:tc>
          <w:tcPr>
            <w:tcW w:w="887" w:type="dxa"/>
            <w:noWrap/>
            <w:vAlign w:val="center"/>
            <w:hideMark/>
          </w:tcPr>
          <w:p w14:paraId="3CABC93D" w14:textId="0CB0CDE3" w:rsidR="00771A4B" w:rsidRDefault="00771A4B" w:rsidP="00771A4B">
            <w:pPr>
              <w:jc w:val="center"/>
              <w:rPr>
                <w:sz w:val="16"/>
                <w:szCs w:val="16"/>
              </w:rPr>
            </w:pPr>
            <w:r>
              <w:rPr>
                <w:sz w:val="16"/>
                <w:szCs w:val="16"/>
              </w:rPr>
              <w:t>-</w:t>
            </w:r>
          </w:p>
        </w:tc>
      </w:tr>
      <w:tr w:rsidR="00771A4B" w14:paraId="6D188A02" w14:textId="77777777" w:rsidTr="00771A4B">
        <w:trPr>
          <w:trHeight w:val="240"/>
        </w:trPr>
        <w:tc>
          <w:tcPr>
            <w:tcW w:w="936" w:type="dxa"/>
            <w:noWrap/>
            <w:hideMark/>
          </w:tcPr>
          <w:p w14:paraId="213DBD1C" w14:textId="24A7B651" w:rsidR="00771A4B" w:rsidRDefault="00771A4B" w:rsidP="00771A4B">
            <w:pPr>
              <w:rPr>
                <w:sz w:val="16"/>
                <w:szCs w:val="16"/>
              </w:rPr>
            </w:pPr>
            <w:r>
              <w:rPr>
                <w:sz w:val="16"/>
                <w:szCs w:val="16"/>
              </w:rPr>
              <w:t>Equipamentos informática</w:t>
            </w:r>
          </w:p>
        </w:tc>
        <w:tc>
          <w:tcPr>
            <w:tcW w:w="1096" w:type="dxa"/>
            <w:noWrap/>
            <w:hideMark/>
          </w:tcPr>
          <w:p w14:paraId="588C8D26" w14:textId="77777777" w:rsidR="00771A4B" w:rsidRDefault="00771A4B" w:rsidP="00771A4B">
            <w:pPr>
              <w:rPr>
                <w:sz w:val="16"/>
                <w:szCs w:val="16"/>
              </w:rPr>
            </w:pPr>
            <w:r>
              <w:rPr>
                <w:sz w:val="16"/>
                <w:szCs w:val="16"/>
              </w:rPr>
              <w:t>4100000288270</w:t>
            </w:r>
          </w:p>
        </w:tc>
        <w:tc>
          <w:tcPr>
            <w:tcW w:w="628" w:type="dxa"/>
            <w:noWrap/>
            <w:hideMark/>
          </w:tcPr>
          <w:p w14:paraId="230FCA91" w14:textId="08CCCA97" w:rsidR="00771A4B" w:rsidRDefault="00771A4B" w:rsidP="00771A4B">
            <w:pPr>
              <w:rPr>
                <w:sz w:val="16"/>
                <w:szCs w:val="16"/>
              </w:rPr>
            </w:pPr>
            <w:r>
              <w:rPr>
                <w:sz w:val="16"/>
                <w:szCs w:val="16"/>
              </w:rPr>
              <w:t>São paulo</w:t>
            </w:r>
          </w:p>
        </w:tc>
        <w:tc>
          <w:tcPr>
            <w:tcW w:w="3466" w:type="dxa"/>
            <w:noWrap/>
            <w:hideMark/>
          </w:tcPr>
          <w:p w14:paraId="2FDAD566" w14:textId="77777777" w:rsidR="00771A4B" w:rsidRDefault="00771A4B" w:rsidP="00771A4B">
            <w:pPr>
              <w:rPr>
                <w:sz w:val="16"/>
                <w:szCs w:val="16"/>
              </w:rPr>
            </w:pPr>
            <w:r>
              <w:rPr>
                <w:sz w:val="16"/>
                <w:szCs w:val="16"/>
              </w:rPr>
              <w:t>SERVIDOR FAB: HP, MOD: PROLIANT DL380, N/S: BRC3062T9H TAG: RCOL2.BV56 MT: NSPS113</w:t>
            </w:r>
          </w:p>
        </w:tc>
        <w:tc>
          <w:tcPr>
            <w:tcW w:w="481" w:type="dxa"/>
            <w:noWrap/>
            <w:hideMark/>
          </w:tcPr>
          <w:p w14:paraId="793970C9" w14:textId="77777777" w:rsidR="00771A4B" w:rsidRDefault="00771A4B" w:rsidP="00771A4B">
            <w:pPr>
              <w:rPr>
                <w:sz w:val="16"/>
                <w:szCs w:val="16"/>
              </w:rPr>
            </w:pPr>
            <w:r>
              <w:rPr>
                <w:sz w:val="16"/>
                <w:szCs w:val="16"/>
              </w:rPr>
              <w:t>SP</w:t>
            </w:r>
          </w:p>
        </w:tc>
        <w:tc>
          <w:tcPr>
            <w:tcW w:w="950" w:type="dxa"/>
            <w:noWrap/>
            <w:vAlign w:val="center"/>
            <w:hideMark/>
          </w:tcPr>
          <w:p w14:paraId="2BA8BAD8" w14:textId="77777777" w:rsidR="00771A4B" w:rsidRDefault="00771A4B" w:rsidP="00771A4B">
            <w:pPr>
              <w:jc w:val="center"/>
              <w:rPr>
                <w:sz w:val="16"/>
                <w:szCs w:val="16"/>
              </w:rPr>
            </w:pPr>
            <w:r>
              <w:rPr>
                <w:sz w:val="16"/>
                <w:szCs w:val="16"/>
              </w:rPr>
              <w:t>ZYINFOR</w:t>
            </w:r>
          </w:p>
        </w:tc>
        <w:tc>
          <w:tcPr>
            <w:tcW w:w="665" w:type="dxa"/>
            <w:noWrap/>
            <w:vAlign w:val="center"/>
            <w:hideMark/>
          </w:tcPr>
          <w:p w14:paraId="0314B2A2" w14:textId="77777777" w:rsidR="00771A4B" w:rsidRDefault="00771A4B" w:rsidP="00771A4B">
            <w:pPr>
              <w:jc w:val="center"/>
              <w:rPr>
                <w:sz w:val="16"/>
                <w:szCs w:val="16"/>
              </w:rPr>
            </w:pPr>
            <w:r>
              <w:rPr>
                <w:sz w:val="16"/>
                <w:szCs w:val="16"/>
              </w:rPr>
              <w:t>1</w:t>
            </w:r>
          </w:p>
        </w:tc>
        <w:tc>
          <w:tcPr>
            <w:tcW w:w="983" w:type="dxa"/>
            <w:vAlign w:val="center"/>
          </w:tcPr>
          <w:p w14:paraId="151D3CD4" w14:textId="31CC99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15B33D" w14:textId="0A12FA69" w:rsidR="00771A4B" w:rsidRDefault="00771A4B" w:rsidP="00771A4B">
            <w:pPr>
              <w:jc w:val="center"/>
              <w:rPr>
                <w:sz w:val="16"/>
                <w:szCs w:val="16"/>
              </w:rPr>
            </w:pPr>
            <w:r>
              <w:rPr>
                <w:sz w:val="16"/>
                <w:szCs w:val="16"/>
              </w:rPr>
              <w:t>UN</w:t>
            </w:r>
          </w:p>
        </w:tc>
        <w:tc>
          <w:tcPr>
            <w:tcW w:w="887" w:type="dxa"/>
            <w:noWrap/>
            <w:vAlign w:val="center"/>
            <w:hideMark/>
          </w:tcPr>
          <w:p w14:paraId="778A0273" w14:textId="5BC25C1E" w:rsidR="00771A4B" w:rsidRDefault="00771A4B" w:rsidP="00771A4B">
            <w:pPr>
              <w:jc w:val="center"/>
              <w:rPr>
                <w:sz w:val="16"/>
                <w:szCs w:val="16"/>
              </w:rPr>
            </w:pPr>
            <w:r>
              <w:rPr>
                <w:sz w:val="16"/>
                <w:szCs w:val="16"/>
              </w:rPr>
              <w:t>3.637,51</w:t>
            </w:r>
          </w:p>
        </w:tc>
        <w:tc>
          <w:tcPr>
            <w:tcW w:w="1152" w:type="dxa"/>
            <w:noWrap/>
            <w:vAlign w:val="center"/>
            <w:hideMark/>
          </w:tcPr>
          <w:p w14:paraId="048CFE13" w14:textId="4A54D49F" w:rsidR="00771A4B" w:rsidRDefault="00771A4B" w:rsidP="00771A4B">
            <w:pPr>
              <w:jc w:val="center"/>
              <w:rPr>
                <w:sz w:val="16"/>
                <w:szCs w:val="16"/>
              </w:rPr>
            </w:pPr>
            <w:r>
              <w:rPr>
                <w:sz w:val="16"/>
                <w:szCs w:val="16"/>
              </w:rPr>
              <w:t>-          3.637,51</w:t>
            </w:r>
          </w:p>
        </w:tc>
        <w:tc>
          <w:tcPr>
            <w:tcW w:w="887" w:type="dxa"/>
            <w:noWrap/>
            <w:vAlign w:val="center"/>
            <w:hideMark/>
          </w:tcPr>
          <w:p w14:paraId="2FFBE1F7" w14:textId="13F53F18" w:rsidR="00771A4B" w:rsidRDefault="00771A4B" w:rsidP="00771A4B">
            <w:pPr>
              <w:jc w:val="center"/>
              <w:rPr>
                <w:sz w:val="16"/>
                <w:szCs w:val="16"/>
              </w:rPr>
            </w:pPr>
            <w:r>
              <w:rPr>
                <w:sz w:val="16"/>
                <w:szCs w:val="16"/>
              </w:rPr>
              <w:t>-</w:t>
            </w:r>
          </w:p>
        </w:tc>
      </w:tr>
      <w:tr w:rsidR="00771A4B" w14:paraId="06A38EE3" w14:textId="77777777" w:rsidTr="00771A4B">
        <w:trPr>
          <w:trHeight w:val="240"/>
        </w:trPr>
        <w:tc>
          <w:tcPr>
            <w:tcW w:w="936" w:type="dxa"/>
            <w:noWrap/>
            <w:hideMark/>
          </w:tcPr>
          <w:p w14:paraId="6173614A" w14:textId="09328EFF" w:rsidR="00771A4B" w:rsidRDefault="00771A4B" w:rsidP="00771A4B">
            <w:pPr>
              <w:rPr>
                <w:sz w:val="16"/>
                <w:szCs w:val="16"/>
              </w:rPr>
            </w:pPr>
            <w:r>
              <w:rPr>
                <w:sz w:val="16"/>
                <w:szCs w:val="16"/>
              </w:rPr>
              <w:t>Equipamentos informática</w:t>
            </w:r>
          </w:p>
        </w:tc>
        <w:tc>
          <w:tcPr>
            <w:tcW w:w="1096" w:type="dxa"/>
            <w:noWrap/>
            <w:hideMark/>
          </w:tcPr>
          <w:p w14:paraId="226849BF" w14:textId="77777777" w:rsidR="00771A4B" w:rsidRDefault="00771A4B" w:rsidP="00771A4B">
            <w:pPr>
              <w:rPr>
                <w:sz w:val="16"/>
                <w:szCs w:val="16"/>
              </w:rPr>
            </w:pPr>
            <w:r>
              <w:rPr>
                <w:sz w:val="16"/>
                <w:szCs w:val="16"/>
              </w:rPr>
              <w:t>4100000291450</w:t>
            </w:r>
          </w:p>
        </w:tc>
        <w:tc>
          <w:tcPr>
            <w:tcW w:w="628" w:type="dxa"/>
            <w:noWrap/>
            <w:hideMark/>
          </w:tcPr>
          <w:p w14:paraId="15E1F384" w14:textId="0456B7EF" w:rsidR="00771A4B" w:rsidRDefault="00771A4B" w:rsidP="00771A4B">
            <w:pPr>
              <w:rPr>
                <w:sz w:val="16"/>
                <w:szCs w:val="16"/>
              </w:rPr>
            </w:pPr>
            <w:r>
              <w:rPr>
                <w:sz w:val="16"/>
                <w:szCs w:val="16"/>
              </w:rPr>
              <w:t>São paulo</w:t>
            </w:r>
          </w:p>
        </w:tc>
        <w:tc>
          <w:tcPr>
            <w:tcW w:w="3466" w:type="dxa"/>
            <w:noWrap/>
            <w:hideMark/>
          </w:tcPr>
          <w:p w14:paraId="1847BB3D" w14:textId="77777777" w:rsidR="00771A4B" w:rsidRDefault="00771A4B" w:rsidP="00771A4B">
            <w:pPr>
              <w:rPr>
                <w:sz w:val="16"/>
                <w:szCs w:val="16"/>
              </w:rPr>
            </w:pPr>
            <w:r>
              <w:rPr>
                <w:sz w:val="16"/>
                <w:szCs w:val="16"/>
              </w:rPr>
              <w:t>SERVIDOR FAB: IBM, MOD: SYSTEM X3650, N/S: 82030CP TAG: RSTO1.BR08 MT: BR-NSPS39</w:t>
            </w:r>
          </w:p>
        </w:tc>
        <w:tc>
          <w:tcPr>
            <w:tcW w:w="481" w:type="dxa"/>
            <w:noWrap/>
            <w:hideMark/>
          </w:tcPr>
          <w:p w14:paraId="12E6D40D" w14:textId="77777777" w:rsidR="00771A4B" w:rsidRDefault="00771A4B" w:rsidP="00771A4B">
            <w:pPr>
              <w:rPr>
                <w:sz w:val="16"/>
                <w:szCs w:val="16"/>
              </w:rPr>
            </w:pPr>
            <w:r>
              <w:rPr>
                <w:sz w:val="16"/>
                <w:szCs w:val="16"/>
              </w:rPr>
              <w:t>SP</w:t>
            </w:r>
          </w:p>
        </w:tc>
        <w:tc>
          <w:tcPr>
            <w:tcW w:w="950" w:type="dxa"/>
            <w:noWrap/>
            <w:vAlign w:val="center"/>
            <w:hideMark/>
          </w:tcPr>
          <w:p w14:paraId="3C61B5BD" w14:textId="77777777" w:rsidR="00771A4B" w:rsidRDefault="00771A4B" w:rsidP="00771A4B">
            <w:pPr>
              <w:jc w:val="center"/>
              <w:rPr>
                <w:sz w:val="16"/>
                <w:szCs w:val="16"/>
              </w:rPr>
            </w:pPr>
            <w:r>
              <w:rPr>
                <w:sz w:val="16"/>
                <w:szCs w:val="16"/>
              </w:rPr>
              <w:t>ZYINFOR</w:t>
            </w:r>
          </w:p>
        </w:tc>
        <w:tc>
          <w:tcPr>
            <w:tcW w:w="665" w:type="dxa"/>
            <w:noWrap/>
            <w:vAlign w:val="center"/>
            <w:hideMark/>
          </w:tcPr>
          <w:p w14:paraId="0B85E449" w14:textId="77777777" w:rsidR="00771A4B" w:rsidRDefault="00771A4B" w:rsidP="00771A4B">
            <w:pPr>
              <w:jc w:val="center"/>
              <w:rPr>
                <w:sz w:val="16"/>
                <w:szCs w:val="16"/>
              </w:rPr>
            </w:pPr>
            <w:r>
              <w:rPr>
                <w:sz w:val="16"/>
                <w:szCs w:val="16"/>
              </w:rPr>
              <w:t>1</w:t>
            </w:r>
          </w:p>
        </w:tc>
        <w:tc>
          <w:tcPr>
            <w:tcW w:w="983" w:type="dxa"/>
            <w:vAlign w:val="center"/>
          </w:tcPr>
          <w:p w14:paraId="0245FCB7" w14:textId="35C42F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938915" w14:textId="1DB34AB6" w:rsidR="00771A4B" w:rsidRDefault="00771A4B" w:rsidP="00771A4B">
            <w:pPr>
              <w:jc w:val="center"/>
              <w:rPr>
                <w:sz w:val="16"/>
                <w:szCs w:val="16"/>
              </w:rPr>
            </w:pPr>
            <w:r>
              <w:rPr>
                <w:sz w:val="16"/>
                <w:szCs w:val="16"/>
              </w:rPr>
              <w:t>UN</w:t>
            </w:r>
          </w:p>
        </w:tc>
        <w:tc>
          <w:tcPr>
            <w:tcW w:w="887" w:type="dxa"/>
            <w:noWrap/>
            <w:vAlign w:val="center"/>
            <w:hideMark/>
          </w:tcPr>
          <w:p w14:paraId="78FEA5D2" w14:textId="1603523B" w:rsidR="00771A4B" w:rsidRDefault="00771A4B" w:rsidP="00771A4B">
            <w:pPr>
              <w:jc w:val="center"/>
              <w:rPr>
                <w:sz w:val="16"/>
                <w:szCs w:val="16"/>
              </w:rPr>
            </w:pPr>
            <w:r>
              <w:rPr>
                <w:sz w:val="16"/>
                <w:szCs w:val="16"/>
              </w:rPr>
              <w:t>3.984,51</w:t>
            </w:r>
          </w:p>
        </w:tc>
        <w:tc>
          <w:tcPr>
            <w:tcW w:w="1152" w:type="dxa"/>
            <w:noWrap/>
            <w:vAlign w:val="center"/>
            <w:hideMark/>
          </w:tcPr>
          <w:p w14:paraId="5C2C5629" w14:textId="18764C25" w:rsidR="00771A4B" w:rsidRDefault="00771A4B" w:rsidP="00771A4B">
            <w:pPr>
              <w:jc w:val="center"/>
              <w:rPr>
                <w:sz w:val="16"/>
                <w:szCs w:val="16"/>
              </w:rPr>
            </w:pPr>
            <w:r>
              <w:rPr>
                <w:sz w:val="16"/>
                <w:szCs w:val="16"/>
              </w:rPr>
              <w:t>-          3.984,51</w:t>
            </w:r>
          </w:p>
        </w:tc>
        <w:tc>
          <w:tcPr>
            <w:tcW w:w="887" w:type="dxa"/>
            <w:noWrap/>
            <w:vAlign w:val="center"/>
            <w:hideMark/>
          </w:tcPr>
          <w:p w14:paraId="2BF239E3" w14:textId="6815D79B" w:rsidR="00771A4B" w:rsidRDefault="00771A4B" w:rsidP="00771A4B">
            <w:pPr>
              <w:jc w:val="center"/>
              <w:rPr>
                <w:sz w:val="16"/>
                <w:szCs w:val="16"/>
              </w:rPr>
            </w:pPr>
            <w:r>
              <w:rPr>
                <w:sz w:val="16"/>
                <w:szCs w:val="16"/>
              </w:rPr>
              <w:t>-</w:t>
            </w:r>
          </w:p>
        </w:tc>
      </w:tr>
      <w:tr w:rsidR="00771A4B" w14:paraId="3E311959" w14:textId="77777777" w:rsidTr="00771A4B">
        <w:trPr>
          <w:trHeight w:val="240"/>
        </w:trPr>
        <w:tc>
          <w:tcPr>
            <w:tcW w:w="936" w:type="dxa"/>
            <w:noWrap/>
            <w:hideMark/>
          </w:tcPr>
          <w:p w14:paraId="4BAD50A3" w14:textId="06752580" w:rsidR="00771A4B" w:rsidRDefault="00771A4B" w:rsidP="00771A4B">
            <w:pPr>
              <w:rPr>
                <w:sz w:val="16"/>
                <w:szCs w:val="16"/>
              </w:rPr>
            </w:pPr>
            <w:r>
              <w:rPr>
                <w:sz w:val="16"/>
                <w:szCs w:val="16"/>
              </w:rPr>
              <w:t>Equipamentos informática</w:t>
            </w:r>
          </w:p>
        </w:tc>
        <w:tc>
          <w:tcPr>
            <w:tcW w:w="1096" w:type="dxa"/>
            <w:noWrap/>
            <w:hideMark/>
          </w:tcPr>
          <w:p w14:paraId="52FB6391" w14:textId="77777777" w:rsidR="00771A4B" w:rsidRDefault="00771A4B" w:rsidP="00771A4B">
            <w:pPr>
              <w:rPr>
                <w:sz w:val="16"/>
                <w:szCs w:val="16"/>
              </w:rPr>
            </w:pPr>
            <w:r>
              <w:rPr>
                <w:sz w:val="16"/>
                <w:szCs w:val="16"/>
              </w:rPr>
              <w:t>4100000330510</w:t>
            </w:r>
          </w:p>
        </w:tc>
        <w:tc>
          <w:tcPr>
            <w:tcW w:w="628" w:type="dxa"/>
            <w:noWrap/>
            <w:hideMark/>
          </w:tcPr>
          <w:p w14:paraId="1127902A" w14:textId="280AA16B" w:rsidR="00771A4B" w:rsidRDefault="00771A4B" w:rsidP="00771A4B">
            <w:pPr>
              <w:rPr>
                <w:sz w:val="16"/>
                <w:szCs w:val="16"/>
              </w:rPr>
            </w:pPr>
            <w:r>
              <w:rPr>
                <w:sz w:val="16"/>
                <w:szCs w:val="16"/>
              </w:rPr>
              <w:t>São paulo</w:t>
            </w:r>
          </w:p>
        </w:tc>
        <w:tc>
          <w:tcPr>
            <w:tcW w:w="3466" w:type="dxa"/>
            <w:noWrap/>
            <w:hideMark/>
          </w:tcPr>
          <w:p w14:paraId="35D2509C" w14:textId="77777777" w:rsidR="00771A4B" w:rsidRDefault="00771A4B" w:rsidP="00771A4B">
            <w:pPr>
              <w:rPr>
                <w:sz w:val="16"/>
                <w:szCs w:val="16"/>
              </w:rPr>
            </w:pPr>
            <w:r>
              <w:rPr>
                <w:sz w:val="16"/>
                <w:szCs w:val="16"/>
              </w:rPr>
              <w:t>SERVIDOR FAB: IBM, MOD: 345 SERIES, N/S: 823649J TAG: RCOL2.BW56 MT: BRNSPS83</w:t>
            </w:r>
          </w:p>
        </w:tc>
        <w:tc>
          <w:tcPr>
            <w:tcW w:w="481" w:type="dxa"/>
            <w:noWrap/>
            <w:hideMark/>
          </w:tcPr>
          <w:p w14:paraId="606B30BC" w14:textId="77777777" w:rsidR="00771A4B" w:rsidRDefault="00771A4B" w:rsidP="00771A4B">
            <w:pPr>
              <w:rPr>
                <w:sz w:val="16"/>
                <w:szCs w:val="16"/>
              </w:rPr>
            </w:pPr>
            <w:r>
              <w:rPr>
                <w:sz w:val="16"/>
                <w:szCs w:val="16"/>
              </w:rPr>
              <w:t>SP</w:t>
            </w:r>
          </w:p>
        </w:tc>
        <w:tc>
          <w:tcPr>
            <w:tcW w:w="950" w:type="dxa"/>
            <w:noWrap/>
            <w:vAlign w:val="center"/>
            <w:hideMark/>
          </w:tcPr>
          <w:p w14:paraId="0B3981C1" w14:textId="77777777" w:rsidR="00771A4B" w:rsidRDefault="00771A4B" w:rsidP="00771A4B">
            <w:pPr>
              <w:jc w:val="center"/>
              <w:rPr>
                <w:sz w:val="16"/>
                <w:szCs w:val="16"/>
              </w:rPr>
            </w:pPr>
            <w:r>
              <w:rPr>
                <w:sz w:val="16"/>
                <w:szCs w:val="16"/>
              </w:rPr>
              <w:t>ZYINFOR</w:t>
            </w:r>
          </w:p>
        </w:tc>
        <w:tc>
          <w:tcPr>
            <w:tcW w:w="665" w:type="dxa"/>
            <w:noWrap/>
            <w:vAlign w:val="center"/>
            <w:hideMark/>
          </w:tcPr>
          <w:p w14:paraId="38337A58" w14:textId="77777777" w:rsidR="00771A4B" w:rsidRDefault="00771A4B" w:rsidP="00771A4B">
            <w:pPr>
              <w:jc w:val="center"/>
              <w:rPr>
                <w:sz w:val="16"/>
                <w:szCs w:val="16"/>
              </w:rPr>
            </w:pPr>
            <w:r>
              <w:rPr>
                <w:sz w:val="16"/>
                <w:szCs w:val="16"/>
              </w:rPr>
              <w:t>1</w:t>
            </w:r>
          </w:p>
        </w:tc>
        <w:tc>
          <w:tcPr>
            <w:tcW w:w="983" w:type="dxa"/>
            <w:vAlign w:val="center"/>
          </w:tcPr>
          <w:p w14:paraId="65C802E4" w14:textId="14C0D8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E94269" w14:textId="51FCAEBA" w:rsidR="00771A4B" w:rsidRDefault="00771A4B" w:rsidP="00771A4B">
            <w:pPr>
              <w:jc w:val="center"/>
              <w:rPr>
                <w:sz w:val="16"/>
                <w:szCs w:val="16"/>
              </w:rPr>
            </w:pPr>
            <w:r>
              <w:rPr>
                <w:sz w:val="16"/>
                <w:szCs w:val="16"/>
              </w:rPr>
              <w:t>UN</w:t>
            </w:r>
          </w:p>
        </w:tc>
        <w:tc>
          <w:tcPr>
            <w:tcW w:w="887" w:type="dxa"/>
            <w:noWrap/>
            <w:vAlign w:val="center"/>
            <w:hideMark/>
          </w:tcPr>
          <w:p w14:paraId="74A571B6" w14:textId="1736F1C0" w:rsidR="00771A4B" w:rsidRDefault="00771A4B" w:rsidP="00771A4B">
            <w:pPr>
              <w:jc w:val="center"/>
              <w:rPr>
                <w:sz w:val="16"/>
                <w:szCs w:val="16"/>
              </w:rPr>
            </w:pPr>
            <w:r>
              <w:rPr>
                <w:sz w:val="16"/>
                <w:szCs w:val="16"/>
              </w:rPr>
              <w:t>2.589,05</w:t>
            </w:r>
          </w:p>
        </w:tc>
        <w:tc>
          <w:tcPr>
            <w:tcW w:w="1152" w:type="dxa"/>
            <w:noWrap/>
            <w:vAlign w:val="center"/>
            <w:hideMark/>
          </w:tcPr>
          <w:p w14:paraId="0A083C78" w14:textId="31E518A9" w:rsidR="00771A4B" w:rsidRDefault="00771A4B" w:rsidP="00771A4B">
            <w:pPr>
              <w:jc w:val="center"/>
              <w:rPr>
                <w:sz w:val="16"/>
                <w:szCs w:val="16"/>
              </w:rPr>
            </w:pPr>
            <w:r>
              <w:rPr>
                <w:sz w:val="16"/>
                <w:szCs w:val="16"/>
              </w:rPr>
              <w:t>-          2.589,05</w:t>
            </w:r>
          </w:p>
        </w:tc>
        <w:tc>
          <w:tcPr>
            <w:tcW w:w="887" w:type="dxa"/>
            <w:noWrap/>
            <w:vAlign w:val="center"/>
            <w:hideMark/>
          </w:tcPr>
          <w:p w14:paraId="79048A0D" w14:textId="572F0384" w:rsidR="00771A4B" w:rsidRDefault="00771A4B" w:rsidP="00771A4B">
            <w:pPr>
              <w:jc w:val="center"/>
              <w:rPr>
                <w:sz w:val="16"/>
                <w:szCs w:val="16"/>
              </w:rPr>
            </w:pPr>
            <w:r>
              <w:rPr>
                <w:sz w:val="16"/>
                <w:szCs w:val="16"/>
              </w:rPr>
              <w:t>-</w:t>
            </w:r>
          </w:p>
        </w:tc>
      </w:tr>
      <w:tr w:rsidR="00771A4B" w14:paraId="3801E6C5" w14:textId="77777777" w:rsidTr="00771A4B">
        <w:trPr>
          <w:trHeight w:val="240"/>
        </w:trPr>
        <w:tc>
          <w:tcPr>
            <w:tcW w:w="936" w:type="dxa"/>
            <w:noWrap/>
            <w:hideMark/>
          </w:tcPr>
          <w:p w14:paraId="7CA63249" w14:textId="587E2941"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0EE41B40" w14:textId="77777777" w:rsidR="00771A4B" w:rsidRDefault="00771A4B" w:rsidP="00771A4B">
            <w:pPr>
              <w:rPr>
                <w:sz w:val="16"/>
                <w:szCs w:val="16"/>
              </w:rPr>
            </w:pPr>
            <w:r>
              <w:rPr>
                <w:sz w:val="16"/>
                <w:szCs w:val="16"/>
              </w:rPr>
              <w:lastRenderedPageBreak/>
              <w:t>4100000335910</w:t>
            </w:r>
          </w:p>
        </w:tc>
        <w:tc>
          <w:tcPr>
            <w:tcW w:w="628" w:type="dxa"/>
            <w:noWrap/>
            <w:hideMark/>
          </w:tcPr>
          <w:p w14:paraId="5FF61C1F" w14:textId="24BE2DEE" w:rsidR="00771A4B" w:rsidRDefault="00771A4B" w:rsidP="00771A4B">
            <w:pPr>
              <w:rPr>
                <w:sz w:val="16"/>
                <w:szCs w:val="16"/>
              </w:rPr>
            </w:pPr>
            <w:r>
              <w:rPr>
                <w:sz w:val="16"/>
                <w:szCs w:val="16"/>
              </w:rPr>
              <w:t>São paulo</w:t>
            </w:r>
          </w:p>
        </w:tc>
        <w:tc>
          <w:tcPr>
            <w:tcW w:w="3466" w:type="dxa"/>
            <w:noWrap/>
            <w:hideMark/>
          </w:tcPr>
          <w:p w14:paraId="7FA1C21A" w14:textId="77777777" w:rsidR="00771A4B" w:rsidRDefault="00771A4B" w:rsidP="00771A4B">
            <w:pPr>
              <w:rPr>
                <w:sz w:val="16"/>
                <w:szCs w:val="16"/>
              </w:rPr>
            </w:pPr>
            <w:r>
              <w:rPr>
                <w:sz w:val="16"/>
                <w:szCs w:val="16"/>
              </w:rPr>
              <w:t>SERVIDOR FAB: HP, MOD: PROLIANT DL380, N/S: BRC2261F0F 8 HD 300 GB TAG: RCOL2.BW56 MT: BR NSPS40 PPR</w:t>
            </w:r>
          </w:p>
        </w:tc>
        <w:tc>
          <w:tcPr>
            <w:tcW w:w="481" w:type="dxa"/>
            <w:noWrap/>
            <w:hideMark/>
          </w:tcPr>
          <w:p w14:paraId="7BA04E69" w14:textId="77777777" w:rsidR="00771A4B" w:rsidRDefault="00771A4B" w:rsidP="00771A4B">
            <w:pPr>
              <w:rPr>
                <w:sz w:val="16"/>
                <w:szCs w:val="16"/>
              </w:rPr>
            </w:pPr>
            <w:r>
              <w:rPr>
                <w:sz w:val="16"/>
                <w:szCs w:val="16"/>
              </w:rPr>
              <w:t>SP</w:t>
            </w:r>
          </w:p>
        </w:tc>
        <w:tc>
          <w:tcPr>
            <w:tcW w:w="950" w:type="dxa"/>
            <w:noWrap/>
            <w:vAlign w:val="center"/>
            <w:hideMark/>
          </w:tcPr>
          <w:p w14:paraId="4FED12CC" w14:textId="77777777" w:rsidR="00771A4B" w:rsidRDefault="00771A4B" w:rsidP="00771A4B">
            <w:pPr>
              <w:jc w:val="center"/>
              <w:rPr>
                <w:sz w:val="16"/>
                <w:szCs w:val="16"/>
              </w:rPr>
            </w:pPr>
            <w:r>
              <w:rPr>
                <w:sz w:val="16"/>
                <w:szCs w:val="16"/>
              </w:rPr>
              <w:t>ZYINFOR</w:t>
            </w:r>
          </w:p>
        </w:tc>
        <w:tc>
          <w:tcPr>
            <w:tcW w:w="665" w:type="dxa"/>
            <w:noWrap/>
            <w:vAlign w:val="center"/>
            <w:hideMark/>
          </w:tcPr>
          <w:p w14:paraId="54F6F14D" w14:textId="77777777" w:rsidR="00771A4B" w:rsidRDefault="00771A4B" w:rsidP="00771A4B">
            <w:pPr>
              <w:jc w:val="center"/>
              <w:rPr>
                <w:sz w:val="16"/>
                <w:szCs w:val="16"/>
              </w:rPr>
            </w:pPr>
            <w:r>
              <w:rPr>
                <w:sz w:val="16"/>
                <w:szCs w:val="16"/>
              </w:rPr>
              <w:t>1</w:t>
            </w:r>
          </w:p>
        </w:tc>
        <w:tc>
          <w:tcPr>
            <w:tcW w:w="983" w:type="dxa"/>
            <w:vAlign w:val="center"/>
          </w:tcPr>
          <w:p w14:paraId="0ADD0F30" w14:textId="36C360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9404F8" w14:textId="4523D632" w:rsidR="00771A4B" w:rsidRDefault="00771A4B" w:rsidP="00771A4B">
            <w:pPr>
              <w:jc w:val="center"/>
              <w:rPr>
                <w:sz w:val="16"/>
                <w:szCs w:val="16"/>
              </w:rPr>
            </w:pPr>
            <w:r>
              <w:rPr>
                <w:sz w:val="16"/>
                <w:szCs w:val="16"/>
              </w:rPr>
              <w:t>UN</w:t>
            </w:r>
          </w:p>
        </w:tc>
        <w:tc>
          <w:tcPr>
            <w:tcW w:w="887" w:type="dxa"/>
            <w:noWrap/>
            <w:vAlign w:val="center"/>
            <w:hideMark/>
          </w:tcPr>
          <w:p w14:paraId="698F6A72" w14:textId="349EAED3" w:rsidR="00771A4B" w:rsidRDefault="00771A4B" w:rsidP="00771A4B">
            <w:pPr>
              <w:jc w:val="center"/>
              <w:rPr>
                <w:sz w:val="16"/>
                <w:szCs w:val="16"/>
              </w:rPr>
            </w:pPr>
            <w:r>
              <w:rPr>
                <w:sz w:val="16"/>
                <w:szCs w:val="16"/>
              </w:rPr>
              <w:t>3.856,60</w:t>
            </w:r>
          </w:p>
        </w:tc>
        <w:tc>
          <w:tcPr>
            <w:tcW w:w="1152" w:type="dxa"/>
            <w:noWrap/>
            <w:vAlign w:val="center"/>
            <w:hideMark/>
          </w:tcPr>
          <w:p w14:paraId="3DF374C6" w14:textId="46A59BAF" w:rsidR="00771A4B" w:rsidRDefault="00771A4B" w:rsidP="00771A4B">
            <w:pPr>
              <w:jc w:val="center"/>
              <w:rPr>
                <w:sz w:val="16"/>
                <w:szCs w:val="16"/>
              </w:rPr>
            </w:pPr>
            <w:r>
              <w:rPr>
                <w:sz w:val="16"/>
                <w:szCs w:val="16"/>
              </w:rPr>
              <w:t>-          3.856,60</w:t>
            </w:r>
          </w:p>
        </w:tc>
        <w:tc>
          <w:tcPr>
            <w:tcW w:w="887" w:type="dxa"/>
            <w:noWrap/>
            <w:vAlign w:val="center"/>
            <w:hideMark/>
          </w:tcPr>
          <w:p w14:paraId="3FD3B635" w14:textId="26B5C140" w:rsidR="00771A4B" w:rsidRDefault="00771A4B" w:rsidP="00771A4B">
            <w:pPr>
              <w:jc w:val="center"/>
              <w:rPr>
                <w:sz w:val="16"/>
                <w:szCs w:val="16"/>
              </w:rPr>
            </w:pPr>
            <w:r>
              <w:rPr>
                <w:sz w:val="16"/>
                <w:szCs w:val="16"/>
              </w:rPr>
              <w:t>-</w:t>
            </w:r>
          </w:p>
        </w:tc>
      </w:tr>
      <w:tr w:rsidR="00771A4B" w14:paraId="2FAE8495" w14:textId="77777777" w:rsidTr="00771A4B">
        <w:trPr>
          <w:trHeight w:val="240"/>
        </w:trPr>
        <w:tc>
          <w:tcPr>
            <w:tcW w:w="936" w:type="dxa"/>
            <w:noWrap/>
            <w:hideMark/>
          </w:tcPr>
          <w:p w14:paraId="3BFEF366" w14:textId="027506CD" w:rsidR="00771A4B" w:rsidRDefault="00771A4B" w:rsidP="00771A4B">
            <w:pPr>
              <w:rPr>
                <w:sz w:val="16"/>
                <w:szCs w:val="16"/>
              </w:rPr>
            </w:pPr>
            <w:r>
              <w:rPr>
                <w:sz w:val="16"/>
                <w:szCs w:val="16"/>
              </w:rPr>
              <w:t>Maquinas e equipamentos</w:t>
            </w:r>
          </w:p>
        </w:tc>
        <w:tc>
          <w:tcPr>
            <w:tcW w:w="1096" w:type="dxa"/>
            <w:noWrap/>
            <w:hideMark/>
          </w:tcPr>
          <w:p w14:paraId="3ECC761B" w14:textId="77777777" w:rsidR="00771A4B" w:rsidRDefault="00771A4B" w:rsidP="00771A4B">
            <w:pPr>
              <w:rPr>
                <w:sz w:val="16"/>
                <w:szCs w:val="16"/>
              </w:rPr>
            </w:pPr>
            <w:r>
              <w:rPr>
                <w:sz w:val="16"/>
                <w:szCs w:val="16"/>
              </w:rPr>
              <w:t>5100009322260</w:t>
            </w:r>
          </w:p>
        </w:tc>
        <w:tc>
          <w:tcPr>
            <w:tcW w:w="628" w:type="dxa"/>
            <w:noWrap/>
            <w:hideMark/>
          </w:tcPr>
          <w:p w14:paraId="44DBD2C8" w14:textId="0233EC26" w:rsidR="00771A4B" w:rsidRDefault="00771A4B" w:rsidP="00771A4B">
            <w:pPr>
              <w:rPr>
                <w:sz w:val="16"/>
                <w:szCs w:val="16"/>
              </w:rPr>
            </w:pPr>
            <w:r>
              <w:rPr>
                <w:sz w:val="16"/>
                <w:szCs w:val="16"/>
              </w:rPr>
              <w:t>São paulo</w:t>
            </w:r>
          </w:p>
        </w:tc>
        <w:tc>
          <w:tcPr>
            <w:tcW w:w="3466" w:type="dxa"/>
            <w:noWrap/>
            <w:hideMark/>
          </w:tcPr>
          <w:p w14:paraId="40322EDA" w14:textId="77777777" w:rsidR="00771A4B" w:rsidRDefault="00771A4B" w:rsidP="00771A4B">
            <w:pPr>
              <w:rPr>
                <w:sz w:val="16"/>
                <w:szCs w:val="16"/>
              </w:rPr>
            </w:pPr>
            <w:r>
              <w:rPr>
                <w:sz w:val="16"/>
                <w:szCs w:val="16"/>
              </w:rPr>
              <w:t>CONDENSADOR FAB: TRANE, MOD: TRCE1501T, VAZAO 31600 M3/H, POTENCIA 20.8 KW TAG: CD1-07B</w:t>
            </w:r>
          </w:p>
        </w:tc>
        <w:tc>
          <w:tcPr>
            <w:tcW w:w="481" w:type="dxa"/>
            <w:noWrap/>
            <w:hideMark/>
          </w:tcPr>
          <w:p w14:paraId="603C461F" w14:textId="77777777" w:rsidR="00771A4B" w:rsidRDefault="00771A4B" w:rsidP="00771A4B">
            <w:pPr>
              <w:rPr>
                <w:sz w:val="16"/>
                <w:szCs w:val="16"/>
              </w:rPr>
            </w:pPr>
            <w:r>
              <w:rPr>
                <w:sz w:val="16"/>
                <w:szCs w:val="16"/>
              </w:rPr>
              <w:t>SP</w:t>
            </w:r>
          </w:p>
        </w:tc>
        <w:tc>
          <w:tcPr>
            <w:tcW w:w="950" w:type="dxa"/>
            <w:noWrap/>
            <w:vAlign w:val="center"/>
            <w:hideMark/>
          </w:tcPr>
          <w:p w14:paraId="035B06CE" w14:textId="77777777" w:rsidR="00771A4B" w:rsidRDefault="00771A4B" w:rsidP="00771A4B">
            <w:pPr>
              <w:jc w:val="center"/>
              <w:rPr>
                <w:sz w:val="16"/>
                <w:szCs w:val="16"/>
              </w:rPr>
            </w:pPr>
            <w:r>
              <w:rPr>
                <w:sz w:val="16"/>
                <w:szCs w:val="16"/>
              </w:rPr>
              <w:t>ZWEQCLIM</w:t>
            </w:r>
          </w:p>
        </w:tc>
        <w:tc>
          <w:tcPr>
            <w:tcW w:w="665" w:type="dxa"/>
            <w:noWrap/>
            <w:vAlign w:val="center"/>
            <w:hideMark/>
          </w:tcPr>
          <w:p w14:paraId="5620C3C2" w14:textId="77777777" w:rsidR="00771A4B" w:rsidRDefault="00771A4B" w:rsidP="00771A4B">
            <w:pPr>
              <w:jc w:val="center"/>
              <w:rPr>
                <w:sz w:val="16"/>
                <w:szCs w:val="16"/>
              </w:rPr>
            </w:pPr>
            <w:r>
              <w:rPr>
                <w:sz w:val="16"/>
                <w:szCs w:val="16"/>
              </w:rPr>
              <w:t>1</w:t>
            </w:r>
          </w:p>
        </w:tc>
        <w:tc>
          <w:tcPr>
            <w:tcW w:w="983" w:type="dxa"/>
            <w:vAlign w:val="center"/>
          </w:tcPr>
          <w:p w14:paraId="5360EC9C" w14:textId="24EC1B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02C8C9" w14:textId="5D9C61CD" w:rsidR="00771A4B" w:rsidRDefault="00771A4B" w:rsidP="00771A4B">
            <w:pPr>
              <w:jc w:val="center"/>
              <w:rPr>
                <w:sz w:val="16"/>
                <w:szCs w:val="16"/>
              </w:rPr>
            </w:pPr>
            <w:r>
              <w:rPr>
                <w:sz w:val="16"/>
                <w:szCs w:val="16"/>
              </w:rPr>
              <w:t>UN</w:t>
            </w:r>
          </w:p>
        </w:tc>
        <w:tc>
          <w:tcPr>
            <w:tcW w:w="887" w:type="dxa"/>
            <w:noWrap/>
            <w:vAlign w:val="center"/>
            <w:hideMark/>
          </w:tcPr>
          <w:p w14:paraId="7FDDA2A7" w14:textId="55D94BF2" w:rsidR="00771A4B" w:rsidRDefault="00771A4B" w:rsidP="00771A4B">
            <w:pPr>
              <w:jc w:val="center"/>
              <w:rPr>
                <w:sz w:val="16"/>
                <w:szCs w:val="16"/>
              </w:rPr>
            </w:pPr>
            <w:r>
              <w:rPr>
                <w:sz w:val="16"/>
                <w:szCs w:val="16"/>
              </w:rPr>
              <w:t>287,47</w:t>
            </w:r>
          </w:p>
        </w:tc>
        <w:tc>
          <w:tcPr>
            <w:tcW w:w="1152" w:type="dxa"/>
            <w:noWrap/>
            <w:vAlign w:val="center"/>
            <w:hideMark/>
          </w:tcPr>
          <w:p w14:paraId="74B5E67D" w14:textId="0C436E24" w:rsidR="00771A4B" w:rsidRDefault="00771A4B" w:rsidP="00771A4B">
            <w:pPr>
              <w:jc w:val="center"/>
              <w:rPr>
                <w:sz w:val="16"/>
                <w:szCs w:val="16"/>
              </w:rPr>
            </w:pPr>
            <w:r>
              <w:rPr>
                <w:sz w:val="16"/>
                <w:szCs w:val="16"/>
              </w:rPr>
              <w:t>-             287,47</w:t>
            </w:r>
          </w:p>
        </w:tc>
        <w:tc>
          <w:tcPr>
            <w:tcW w:w="887" w:type="dxa"/>
            <w:noWrap/>
            <w:vAlign w:val="center"/>
            <w:hideMark/>
          </w:tcPr>
          <w:p w14:paraId="01583323" w14:textId="1B01D40C" w:rsidR="00771A4B" w:rsidRDefault="00771A4B" w:rsidP="00771A4B">
            <w:pPr>
              <w:jc w:val="center"/>
              <w:rPr>
                <w:sz w:val="16"/>
                <w:szCs w:val="16"/>
              </w:rPr>
            </w:pPr>
            <w:r>
              <w:rPr>
                <w:sz w:val="16"/>
                <w:szCs w:val="16"/>
              </w:rPr>
              <w:t>-</w:t>
            </w:r>
          </w:p>
        </w:tc>
      </w:tr>
      <w:tr w:rsidR="00771A4B" w14:paraId="5AE201D6" w14:textId="77777777" w:rsidTr="00771A4B">
        <w:trPr>
          <w:trHeight w:val="240"/>
        </w:trPr>
        <w:tc>
          <w:tcPr>
            <w:tcW w:w="936" w:type="dxa"/>
            <w:noWrap/>
            <w:hideMark/>
          </w:tcPr>
          <w:p w14:paraId="55210AD1" w14:textId="37F25EEB" w:rsidR="00771A4B" w:rsidRDefault="00771A4B" w:rsidP="00771A4B">
            <w:pPr>
              <w:rPr>
                <w:sz w:val="16"/>
                <w:szCs w:val="16"/>
              </w:rPr>
            </w:pPr>
            <w:r>
              <w:rPr>
                <w:sz w:val="16"/>
                <w:szCs w:val="16"/>
              </w:rPr>
              <w:t>Maquinas e equipamentos</w:t>
            </w:r>
          </w:p>
        </w:tc>
        <w:tc>
          <w:tcPr>
            <w:tcW w:w="1096" w:type="dxa"/>
            <w:noWrap/>
            <w:hideMark/>
          </w:tcPr>
          <w:p w14:paraId="6FA8CC3A" w14:textId="77777777" w:rsidR="00771A4B" w:rsidRDefault="00771A4B" w:rsidP="00771A4B">
            <w:pPr>
              <w:rPr>
                <w:sz w:val="16"/>
                <w:szCs w:val="16"/>
              </w:rPr>
            </w:pPr>
            <w:r>
              <w:rPr>
                <w:sz w:val="16"/>
                <w:szCs w:val="16"/>
              </w:rPr>
              <w:t>5100009322270</w:t>
            </w:r>
          </w:p>
        </w:tc>
        <w:tc>
          <w:tcPr>
            <w:tcW w:w="628" w:type="dxa"/>
            <w:noWrap/>
            <w:hideMark/>
          </w:tcPr>
          <w:p w14:paraId="39AFBC90" w14:textId="51068A58" w:rsidR="00771A4B" w:rsidRDefault="00771A4B" w:rsidP="00771A4B">
            <w:pPr>
              <w:rPr>
                <w:sz w:val="16"/>
                <w:szCs w:val="16"/>
              </w:rPr>
            </w:pPr>
            <w:r>
              <w:rPr>
                <w:sz w:val="16"/>
                <w:szCs w:val="16"/>
              </w:rPr>
              <w:t>São paulo</w:t>
            </w:r>
          </w:p>
        </w:tc>
        <w:tc>
          <w:tcPr>
            <w:tcW w:w="3466" w:type="dxa"/>
            <w:noWrap/>
            <w:hideMark/>
          </w:tcPr>
          <w:p w14:paraId="25E1C4F1" w14:textId="77777777" w:rsidR="00771A4B" w:rsidRDefault="00771A4B" w:rsidP="00771A4B">
            <w:pPr>
              <w:rPr>
                <w:sz w:val="16"/>
                <w:szCs w:val="16"/>
              </w:rPr>
            </w:pPr>
            <w:r>
              <w:rPr>
                <w:sz w:val="16"/>
                <w:szCs w:val="16"/>
              </w:rPr>
              <w:t>CONDENSADOR FAB: TRANE, MOD: TRCE1501T, VAZAO 31600 M3/H, POTENCIA 20.8 KW TAG: CD1-07A</w:t>
            </w:r>
          </w:p>
        </w:tc>
        <w:tc>
          <w:tcPr>
            <w:tcW w:w="481" w:type="dxa"/>
            <w:noWrap/>
            <w:hideMark/>
          </w:tcPr>
          <w:p w14:paraId="614D2937" w14:textId="77777777" w:rsidR="00771A4B" w:rsidRDefault="00771A4B" w:rsidP="00771A4B">
            <w:pPr>
              <w:rPr>
                <w:sz w:val="16"/>
                <w:szCs w:val="16"/>
              </w:rPr>
            </w:pPr>
            <w:r>
              <w:rPr>
                <w:sz w:val="16"/>
                <w:szCs w:val="16"/>
              </w:rPr>
              <w:t>SP</w:t>
            </w:r>
          </w:p>
        </w:tc>
        <w:tc>
          <w:tcPr>
            <w:tcW w:w="950" w:type="dxa"/>
            <w:noWrap/>
            <w:vAlign w:val="center"/>
            <w:hideMark/>
          </w:tcPr>
          <w:p w14:paraId="683310C0" w14:textId="77777777" w:rsidR="00771A4B" w:rsidRDefault="00771A4B" w:rsidP="00771A4B">
            <w:pPr>
              <w:jc w:val="center"/>
              <w:rPr>
                <w:sz w:val="16"/>
                <w:szCs w:val="16"/>
              </w:rPr>
            </w:pPr>
            <w:r>
              <w:rPr>
                <w:sz w:val="16"/>
                <w:szCs w:val="16"/>
              </w:rPr>
              <w:t>ZWEQCLIM</w:t>
            </w:r>
          </w:p>
        </w:tc>
        <w:tc>
          <w:tcPr>
            <w:tcW w:w="665" w:type="dxa"/>
            <w:noWrap/>
            <w:vAlign w:val="center"/>
            <w:hideMark/>
          </w:tcPr>
          <w:p w14:paraId="0A167390" w14:textId="77777777" w:rsidR="00771A4B" w:rsidRDefault="00771A4B" w:rsidP="00771A4B">
            <w:pPr>
              <w:jc w:val="center"/>
              <w:rPr>
                <w:sz w:val="16"/>
                <w:szCs w:val="16"/>
              </w:rPr>
            </w:pPr>
            <w:r>
              <w:rPr>
                <w:sz w:val="16"/>
                <w:szCs w:val="16"/>
              </w:rPr>
              <w:t>1</w:t>
            </w:r>
          </w:p>
        </w:tc>
        <w:tc>
          <w:tcPr>
            <w:tcW w:w="983" w:type="dxa"/>
            <w:vAlign w:val="center"/>
          </w:tcPr>
          <w:p w14:paraId="70211DEF" w14:textId="6FB490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5C1EAD" w14:textId="4861EF2B" w:rsidR="00771A4B" w:rsidRDefault="00771A4B" w:rsidP="00771A4B">
            <w:pPr>
              <w:jc w:val="center"/>
              <w:rPr>
                <w:sz w:val="16"/>
                <w:szCs w:val="16"/>
              </w:rPr>
            </w:pPr>
            <w:r>
              <w:rPr>
                <w:sz w:val="16"/>
                <w:szCs w:val="16"/>
              </w:rPr>
              <w:t>UN</w:t>
            </w:r>
          </w:p>
        </w:tc>
        <w:tc>
          <w:tcPr>
            <w:tcW w:w="887" w:type="dxa"/>
            <w:noWrap/>
            <w:vAlign w:val="center"/>
            <w:hideMark/>
          </w:tcPr>
          <w:p w14:paraId="5B1191A3" w14:textId="5007DCDF" w:rsidR="00771A4B" w:rsidRDefault="00771A4B" w:rsidP="00771A4B">
            <w:pPr>
              <w:jc w:val="center"/>
              <w:rPr>
                <w:sz w:val="16"/>
                <w:szCs w:val="16"/>
              </w:rPr>
            </w:pPr>
            <w:r>
              <w:rPr>
                <w:sz w:val="16"/>
                <w:szCs w:val="16"/>
              </w:rPr>
              <w:t>5.674,05</w:t>
            </w:r>
          </w:p>
        </w:tc>
        <w:tc>
          <w:tcPr>
            <w:tcW w:w="1152" w:type="dxa"/>
            <w:noWrap/>
            <w:vAlign w:val="center"/>
            <w:hideMark/>
          </w:tcPr>
          <w:p w14:paraId="4C0CFC4C" w14:textId="58B131F9" w:rsidR="00771A4B" w:rsidRDefault="00771A4B" w:rsidP="00771A4B">
            <w:pPr>
              <w:jc w:val="center"/>
              <w:rPr>
                <w:sz w:val="16"/>
                <w:szCs w:val="16"/>
              </w:rPr>
            </w:pPr>
            <w:r>
              <w:rPr>
                <w:sz w:val="16"/>
                <w:szCs w:val="16"/>
              </w:rPr>
              <w:t>-          5.674,05</w:t>
            </w:r>
          </w:p>
        </w:tc>
        <w:tc>
          <w:tcPr>
            <w:tcW w:w="887" w:type="dxa"/>
            <w:noWrap/>
            <w:vAlign w:val="center"/>
            <w:hideMark/>
          </w:tcPr>
          <w:p w14:paraId="2937C089" w14:textId="74CB0E65" w:rsidR="00771A4B" w:rsidRDefault="00771A4B" w:rsidP="00771A4B">
            <w:pPr>
              <w:jc w:val="center"/>
              <w:rPr>
                <w:sz w:val="16"/>
                <w:szCs w:val="16"/>
              </w:rPr>
            </w:pPr>
            <w:r>
              <w:rPr>
                <w:sz w:val="16"/>
                <w:szCs w:val="16"/>
              </w:rPr>
              <w:t>-</w:t>
            </w:r>
          </w:p>
        </w:tc>
      </w:tr>
      <w:tr w:rsidR="00771A4B" w14:paraId="23C2C885" w14:textId="77777777" w:rsidTr="00771A4B">
        <w:trPr>
          <w:trHeight w:val="240"/>
        </w:trPr>
        <w:tc>
          <w:tcPr>
            <w:tcW w:w="936" w:type="dxa"/>
            <w:noWrap/>
            <w:hideMark/>
          </w:tcPr>
          <w:p w14:paraId="2B6D662E" w14:textId="1DD9B7BF" w:rsidR="00771A4B" w:rsidRDefault="00771A4B" w:rsidP="00771A4B">
            <w:pPr>
              <w:rPr>
                <w:sz w:val="16"/>
                <w:szCs w:val="16"/>
              </w:rPr>
            </w:pPr>
            <w:r>
              <w:rPr>
                <w:sz w:val="16"/>
                <w:szCs w:val="16"/>
              </w:rPr>
              <w:t>Maquinas e equipamentos</w:t>
            </w:r>
          </w:p>
        </w:tc>
        <w:tc>
          <w:tcPr>
            <w:tcW w:w="1096" w:type="dxa"/>
            <w:noWrap/>
            <w:hideMark/>
          </w:tcPr>
          <w:p w14:paraId="1EF5BAB8" w14:textId="77777777" w:rsidR="00771A4B" w:rsidRDefault="00771A4B" w:rsidP="00771A4B">
            <w:pPr>
              <w:rPr>
                <w:sz w:val="16"/>
                <w:szCs w:val="16"/>
              </w:rPr>
            </w:pPr>
            <w:r>
              <w:rPr>
                <w:sz w:val="16"/>
                <w:szCs w:val="16"/>
              </w:rPr>
              <w:t>5100009322710</w:t>
            </w:r>
          </w:p>
        </w:tc>
        <w:tc>
          <w:tcPr>
            <w:tcW w:w="628" w:type="dxa"/>
            <w:noWrap/>
            <w:hideMark/>
          </w:tcPr>
          <w:p w14:paraId="5408EDAC" w14:textId="3C2EB104" w:rsidR="00771A4B" w:rsidRDefault="00771A4B" w:rsidP="00771A4B">
            <w:pPr>
              <w:rPr>
                <w:sz w:val="16"/>
                <w:szCs w:val="16"/>
              </w:rPr>
            </w:pPr>
            <w:r>
              <w:rPr>
                <w:sz w:val="16"/>
                <w:szCs w:val="16"/>
              </w:rPr>
              <w:t>São paulo</w:t>
            </w:r>
          </w:p>
        </w:tc>
        <w:tc>
          <w:tcPr>
            <w:tcW w:w="3466" w:type="dxa"/>
            <w:noWrap/>
            <w:hideMark/>
          </w:tcPr>
          <w:p w14:paraId="7592CE9A" w14:textId="77777777" w:rsidR="00771A4B" w:rsidRDefault="00771A4B" w:rsidP="00771A4B">
            <w:pPr>
              <w:rPr>
                <w:sz w:val="16"/>
                <w:szCs w:val="16"/>
              </w:rPr>
            </w:pPr>
            <w:r>
              <w:rPr>
                <w:sz w:val="16"/>
                <w:szCs w:val="16"/>
              </w:rPr>
              <w:t>CONDENSADOR FAB: TRANE, MOD: TRCE1501T, VAZAO 31600 M3/H, POTENCIA 20.8 KW TAG: CD1-01A</w:t>
            </w:r>
          </w:p>
        </w:tc>
        <w:tc>
          <w:tcPr>
            <w:tcW w:w="481" w:type="dxa"/>
            <w:noWrap/>
            <w:hideMark/>
          </w:tcPr>
          <w:p w14:paraId="1C0CD219" w14:textId="77777777" w:rsidR="00771A4B" w:rsidRDefault="00771A4B" w:rsidP="00771A4B">
            <w:pPr>
              <w:rPr>
                <w:sz w:val="16"/>
                <w:szCs w:val="16"/>
              </w:rPr>
            </w:pPr>
            <w:r>
              <w:rPr>
                <w:sz w:val="16"/>
                <w:szCs w:val="16"/>
              </w:rPr>
              <w:t>SP</w:t>
            </w:r>
          </w:p>
        </w:tc>
        <w:tc>
          <w:tcPr>
            <w:tcW w:w="950" w:type="dxa"/>
            <w:noWrap/>
            <w:vAlign w:val="center"/>
            <w:hideMark/>
          </w:tcPr>
          <w:p w14:paraId="32E4CF24" w14:textId="77777777" w:rsidR="00771A4B" w:rsidRDefault="00771A4B" w:rsidP="00771A4B">
            <w:pPr>
              <w:jc w:val="center"/>
              <w:rPr>
                <w:sz w:val="16"/>
                <w:szCs w:val="16"/>
              </w:rPr>
            </w:pPr>
            <w:r>
              <w:rPr>
                <w:sz w:val="16"/>
                <w:szCs w:val="16"/>
              </w:rPr>
              <w:t>ZWEQCLIM</w:t>
            </w:r>
          </w:p>
        </w:tc>
        <w:tc>
          <w:tcPr>
            <w:tcW w:w="665" w:type="dxa"/>
            <w:noWrap/>
            <w:vAlign w:val="center"/>
            <w:hideMark/>
          </w:tcPr>
          <w:p w14:paraId="0EEB6B8D" w14:textId="77777777" w:rsidR="00771A4B" w:rsidRDefault="00771A4B" w:rsidP="00771A4B">
            <w:pPr>
              <w:jc w:val="center"/>
              <w:rPr>
                <w:sz w:val="16"/>
                <w:szCs w:val="16"/>
              </w:rPr>
            </w:pPr>
            <w:r>
              <w:rPr>
                <w:sz w:val="16"/>
                <w:szCs w:val="16"/>
              </w:rPr>
              <w:t>1</w:t>
            </w:r>
          </w:p>
        </w:tc>
        <w:tc>
          <w:tcPr>
            <w:tcW w:w="983" w:type="dxa"/>
            <w:vAlign w:val="center"/>
          </w:tcPr>
          <w:p w14:paraId="576FB05D" w14:textId="5E0889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89C108" w14:textId="41864772" w:rsidR="00771A4B" w:rsidRDefault="00771A4B" w:rsidP="00771A4B">
            <w:pPr>
              <w:jc w:val="center"/>
              <w:rPr>
                <w:sz w:val="16"/>
                <w:szCs w:val="16"/>
              </w:rPr>
            </w:pPr>
            <w:r>
              <w:rPr>
                <w:sz w:val="16"/>
                <w:szCs w:val="16"/>
              </w:rPr>
              <w:t>UN</w:t>
            </w:r>
          </w:p>
        </w:tc>
        <w:tc>
          <w:tcPr>
            <w:tcW w:w="887" w:type="dxa"/>
            <w:noWrap/>
            <w:vAlign w:val="center"/>
            <w:hideMark/>
          </w:tcPr>
          <w:p w14:paraId="57BF54AE" w14:textId="2F518549" w:rsidR="00771A4B" w:rsidRDefault="00771A4B" w:rsidP="00771A4B">
            <w:pPr>
              <w:jc w:val="center"/>
              <w:rPr>
                <w:sz w:val="16"/>
                <w:szCs w:val="16"/>
              </w:rPr>
            </w:pPr>
            <w:r>
              <w:rPr>
                <w:sz w:val="16"/>
                <w:szCs w:val="16"/>
              </w:rPr>
              <w:t>552,35</w:t>
            </w:r>
          </w:p>
        </w:tc>
        <w:tc>
          <w:tcPr>
            <w:tcW w:w="1152" w:type="dxa"/>
            <w:noWrap/>
            <w:vAlign w:val="center"/>
            <w:hideMark/>
          </w:tcPr>
          <w:p w14:paraId="62206BF4" w14:textId="6573124A" w:rsidR="00771A4B" w:rsidRDefault="00771A4B" w:rsidP="00771A4B">
            <w:pPr>
              <w:jc w:val="center"/>
              <w:rPr>
                <w:sz w:val="16"/>
                <w:szCs w:val="16"/>
              </w:rPr>
            </w:pPr>
            <w:r>
              <w:rPr>
                <w:sz w:val="16"/>
                <w:szCs w:val="16"/>
              </w:rPr>
              <w:t>-             552,35</w:t>
            </w:r>
          </w:p>
        </w:tc>
        <w:tc>
          <w:tcPr>
            <w:tcW w:w="887" w:type="dxa"/>
            <w:noWrap/>
            <w:vAlign w:val="center"/>
            <w:hideMark/>
          </w:tcPr>
          <w:p w14:paraId="10DA5A31" w14:textId="0EC3E757" w:rsidR="00771A4B" w:rsidRDefault="00771A4B" w:rsidP="00771A4B">
            <w:pPr>
              <w:jc w:val="center"/>
              <w:rPr>
                <w:sz w:val="16"/>
                <w:szCs w:val="16"/>
              </w:rPr>
            </w:pPr>
            <w:r>
              <w:rPr>
                <w:sz w:val="16"/>
                <w:szCs w:val="16"/>
              </w:rPr>
              <w:t>-</w:t>
            </w:r>
          </w:p>
        </w:tc>
      </w:tr>
      <w:tr w:rsidR="00771A4B" w14:paraId="7E88554B" w14:textId="77777777" w:rsidTr="00771A4B">
        <w:trPr>
          <w:trHeight w:val="240"/>
        </w:trPr>
        <w:tc>
          <w:tcPr>
            <w:tcW w:w="936" w:type="dxa"/>
            <w:noWrap/>
            <w:hideMark/>
          </w:tcPr>
          <w:p w14:paraId="02934B12" w14:textId="53ACE353" w:rsidR="00771A4B" w:rsidRDefault="00771A4B" w:rsidP="00771A4B">
            <w:pPr>
              <w:rPr>
                <w:sz w:val="16"/>
                <w:szCs w:val="16"/>
              </w:rPr>
            </w:pPr>
            <w:r>
              <w:rPr>
                <w:sz w:val="16"/>
                <w:szCs w:val="16"/>
              </w:rPr>
              <w:t>Maquinas e equipamentos</w:t>
            </w:r>
          </w:p>
        </w:tc>
        <w:tc>
          <w:tcPr>
            <w:tcW w:w="1096" w:type="dxa"/>
            <w:noWrap/>
            <w:hideMark/>
          </w:tcPr>
          <w:p w14:paraId="67B3A038" w14:textId="77777777" w:rsidR="00771A4B" w:rsidRDefault="00771A4B" w:rsidP="00771A4B">
            <w:pPr>
              <w:rPr>
                <w:sz w:val="16"/>
                <w:szCs w:val="16"/>
              </w:rPr>
            </w:pPr>
            <w:r>
              <w:rPr>
                <w:sz w:val="16"/>
                <w:szCs w:val="16"/>
              </w:rPr>
              <w:t>5100009322720</w:t>
            </w:r>
          </w:p>
        </w:tc>
        <w:tc>
          <w:tcPr>
            <w:tcW w:w="628" w:type="dxa"/>
            <w:noWrap/>
            <w:hideMark/>
          </w:tcPr>
          <w:p w14:paraId="71166467" w14:textId="32C82F70" w:rsidR="00771A4B" w:rsidRDefault="00771A4B" w:rsidP="00771A4B">
            <w:pPr>
              <w:rPr>
                <w:sz w:val="16"/>
                <w:szCs w:val="16"/>
              </w:rPr>
            </w:pPr>
            <w:r>
              <w:rPr>
                <w:sz w:val="16"/>
                <w:szCs w:val="16"/>
              </w:rPr>
              <w:t>São paulo</w:t>
            </w:r>
          </w:p>
        </w:tc>
        <w:tc>
          <w:tcPr>
            <w:tcW w:w="3466" w:type="dxa"/>
            <w:noWrap/>
            <w:hideMark/>
          </w:tcPr>
          <w:p w14:paraId="0316AF05" w14:textId="77777777" w:rsidR="00771A4B" w:rsidRDefault="00771A4B" w:rsidP="00771A4B">
            <w:pPr>
              <w:rPr>
                <w:sz w:val="16"/>
                <w:szCs w:val="16"/>
              </w:rPr>
            </w:pPr>
            <w:r>
              <w:rPr>
                <w:sz w:val="16"/>
                <w:szCs w:val="16"/>
              </w:rPr>
              <w:t>AR CONDICIONADO FAB: TRANE, MOD: SSVE350, N/S: B1208S0419 CAPACIDADE 35 TR, TENSAO 480V</w:t>
            </w:r>
          </w:p>
        </w:tc>
        <w:tc>
          <w:tcPr>
            <w:tcW w:w="481" w:type="dxa"/>
            <w:noWrap/>
            <w:hideMark/>
          </w:tcPr>
          <w:p w14:paraId="18450000" w14:textId="77777777" w:rsidR="00771A4B" w:rsidRDefault="00771A4B" w:rsidP="00771A4B">
            <w:pPr>
              <w:rPr>
                <w:sz w:val="16"/>
                <w:szCs w:val="16"/>
              </w:rPr>
            </w:pPr>
            <w:r>
              <w:rPr>
                <w:sz w:val="16"/>
                <w:szCs w:val="16"/>
              </w:rPr>
              <w:t>SP</w:t>
            </w:r>
          </w:p>
        </w:tc>
        <w:tc>
          <w:tcPr>
            <w:tcW w:w="950" w:type="dxa"/>
            <w:noWrap/>
            <w:vAlign w:val="center"/>
            <w:hideMark/>
          </w:tcPr>
          <w:p w14:paraId="2A1DC7C9" w14:textId="77777777" w:rsidR="00771A4B" w:rsidRDefault="00771A4B" w:rsidP="00771A4B">
            <w:pPr>
              <w:jc w:val="center"/>
              <w:rPr>
                <w:sz w:val="16"/>
                <w:szCs w:val="16"/>
              </w:rPr>
            </w:pPr>
            <w:r>
              <w:rPr>
                <w:sz w:val="16"/>
                <w:szCs w:val="16"/>
              </w:rPr>
              <w:t>ZWEQCLIM</w:t>
            </w:r>
          </w:p>
        </w:tc>
        <w:tc>
          <w:tcPr>
            <w:tcW w:w="665" w:type="dxa"/>
            <w:noWrap/>
            <w:vAlign w:val="center"/>
            <w:hideMark/>
          </w:tcPr>
          <w:p w14:paraId="538634F2" w14:textId="77777777" w:rsidR="00771A4B" w:rsidRDefault="00771A4B" w:rsidP="00771A4B">
            <w:pPr>
              <w:jc w:val="center"/>
              <w:rPr>
                <w:sz w:val="16"/>
                <w:szCs w:val="16"/>
              </w:rPr>
            </w:pPr>
            <w:r>
              <w:rPr>
                <w:sz w:val="16"/>
                <w:szCs w:val="16"/>
              </w:rPr>
              <w:t>1</w:t>
            </w:r>
          </w:p>
        </w:tc>
        <w:tc>
          <w:tcPr>
            <w:tcW w:w="983" w:type="dxa"/>
            <w:vAlign w:val="center"/>
          </w:tcPr>
          <w:p w14:paraId="58402D57" w14:textId="22B075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AA1A54" w14:textId="72CDB25A" w:rsidR="00771A4B" w:rsidRDefault="00771A4B" w:rsidP="00771A4B">
            <w:pPr>
              <w:jc w:val="center"/>
              <w:rPr>
                <w:sz w:val="16"/>
                <w:szCs w:val="16"/>
              </w:rPr>
            </w:pPr>
            <w:r>
              <w:rPr>
                <w:sz w:val="16"/>
                <w:szCs w:val="16"/>
              </w:rPr>
              <w:t>UN</w:t>
            </w:r>
          </w:p>
        </w:tc>
        <w:tc>
          <w:tcPr>
            <w:tcW w:w="887" w:type="dxa"/>
            <w:noWrap/>
            <w:vAlign w:val="center"/>
            <w:hideMark/>
          </w:tcPr>
          <w:p w14:paraId="3EC0F05E" w14:textId="5AC9DD28" w:rsidR="00771A4B" w:rsidRDefault="00771A4B" w:rsidP="00771A4B">
            <w:pPr>
              <w:jc w:val="center"/>
              <w:rPr>
                <w:sz w:val="16"/>
                <w:szCs w:val="16"/>
              </w:rPr>
            </w:pPr>
            <w:r>
              <w:rPr>
                <w:sz w:val="16"/>
                <w:szCs w:val="16"/>
              </w:rPr>
              <w:t>10.901,92</w:t>
            </w:r>
          </w:p>
        </w:tc>
        <w:tc>
          <w:tcPr>
            <w:tcW w:w="1152" w:type="dxa"/>
            <w:noWrap/>
            <w:vAlign w:val="center"/>
            <w:hideMark/>
          </w:tcPr>
          <w:p w14:paraId="0AD2168D" w14:textId="0D363980" w:rsidR="00771A4B" w:rsidRDefault="00771A4B" w:rsidP="00771A4B">
            <w:pPr>
              <w:jc w:val="center"/>
              <w:rPr>
                <w:sz w:val="16"/>
                <w:szCs w:val="16"/>
              </w:rPr>
            </w:pPr>
            <w:r>
              <w:rPr>
                <w:sz w:val="16"/>
                <w:szCs w:val="16"/>
              </w:rPr>
              <w:t>-        10.901,92</w:t>
            </w:r>
          </w:p>
        </w:tc>
        <w:tc>
          <w:tcPr>
            <w:tcW w:w="887" w:type="dxa"/>
            <w:noWrap/>
            <w:vAlign w:val="center"/>
            <w:hideMark/>
          </w:tcPr>
          <w:p w14:paraId="38B7CEE1" w14:textId="216A1442" w:rsidR="00771A4B" w:rsidRDefault="00771A4B" w:rsidP="00771A4B">
            <w:pPr>
              <w:jc w:val="center"/>
              <w:rPr>
                <w:sz w:val="16"/>
                <w:szCs w:val="16"/>
              </w:rPr>
            </w:pPr>
            <w:r>
              <w:rPr>
                <w:sz w:val="16"/>
                <w:szCs w:val="16"/>
              </w:rPr>
              <w:t>-</w:t>
            </w:r>
          </w:p>
        </w:tc>
      </w:tr>
      <w:tr w:rsidR="00771A4B" w14:paraId="15A39947" w14:textId="77777777" w:rsidTr="00771A4B">
        <w:trPr>
          <w:trHeight w:val="240"/>
        </w:trPr>
        <w:tc>
          <w:tcPr>
            <w:tcW w:w="936" w:type="dxa"/>
            <w:noWrap/>
            <w:hideMark/>
          </w:tcPr>
          <w:p w14:paraId="4F3D09FE" w14:textId="65FE13EB" w:rsidR="00771A4B" w:rsidRDefault="00771A4B" w:rsidP="00771A4B">
            <w:pPr>
              <w:rPr>
                <w:sz w:val="16"/>
                <w:szCs w:val="16"/>
              </w:rPr>
            </w:pPr>
            <w:r>
              <w:rPr>
                <w:sz w:val="16"/>
                <w:szCs w:val="16"/>
              </w:rPr>
              <w:t>Maquinas e equipamentos</w:t>
            </w:r>
          </w:p>
        </w:tc>
        <w:tc>
          <w:tcPr>
            <w:tcW w:w="1096" w:type="dxa"/>
            <w:noWrap/>
            <w:hideMark/>
          </w:tcPr>
          <w:p w14:paraId="73B536E7" w14:textId="77777777" w:rsidR="00771A4B" w:rsidRDefault="00771A4B" w:rsidP="00771A4B">
            <w:pPr>
              <w:rPr>
                <w:sz w:val="16"/>
                <w:szCs w:val="16"/>
              </w:rPr>
            </w:pPr>
            <w:r>
              <w:rPr>
                <w:sz w:val="16"/>
                <w:szCs w:val="16"/>
              </w:rPr>
              <w:t>5100009322730</w:t>
            </w:r>
          </w:p>
        </w:tc>
        <w:tc>
          <w:tcPr>
            <w:tcW w:w="628" w:type="dxa"/>
            <w:noWrap/>
            <w:hideMark/>
          </w:tcPr>
          <w:p w14:paraId="0A082FC3" w14:textId="116A006A" w:rsidR="00771A4B" w:rsidRDefault="00771A4B" w:rsidP="00771A4B">
            <w:pPr>
              <w:rPr>
                <w:sz w:val="16"/>
                <w:szCs w:val="16"/>
              </w:rPr>
            </w:pPr>
            <w:r>
              <w:rPr>
                <w:sz w:val="16"/>
                <w:szCs w:val="16"/>
              </w:rPr>
              <w:t>São paulo</w:t>
            </w:r>
          </w:p>
        </w:tc>
        <w:tc>
          <w:tcPr>
            <w:tcW w:w="3466" w:type="dxa"/>
            <w:noWrap/>
            <w:hideMark/>
          </w:tcPr>
          <w:p w14:paraId="771CF86B" w14:textId="77777777" w:rsidR="00771A4B" w:rsidRDefault="00771A4B" w:rsidP="00771A4B">
            <w:pPr>
              <w:rPr>
                <w:sz w:val="16"/>
                <w:szCs w:val="16"/>
              </w:rPr>
            </w:pPr>
            <w:r>
              <w:rPr>
                <w:sz w:val="16"/>
                <w:szCs w:val="16"/>
              </w:rPr>
              <w:t>AR CONDICIONADO FAB: TRANE DO BRASIL, MOD: DXPA354GA56SM4BF, N/S: B0307S0296 CAPACIDADE NOMINAL 35 TON. ALIMENTACAO 480 V, 3F, 60 HZ, MT: EV2 - 05</w:t>
            </w:r>
          </w:p>
        </w:tc>
        <w:tc>
          <w:tcPr>
            <w:tcW w:w="481" w:type="dxa"/>
            <w:noWrap/>
            <w:hideMark/>
          </w:tcPr>
          <w:p w14:paraId="2D7323FF" w14:textId="77777777" w:rsidR="00771A4B" w:rsidRDefault="00771A4B" w:rsidP="00771A4B">
            <w:pPr>
              <w:rPr>
                <w:sz w:val="16"/>
                <w:szCs w:val="16"/>
              </w:rPr>
            </w:pPr>
            <w:r>
              <w:rPr>
                <w:sz w:val="16"/>
                <w:szCs w:val="16"/>
              </w:rPr>
              <w:t>SP</w:t>
            </w:r>
          </w:p>
        </w:tc>
        <w:tc>
          <w:tcPr>
            <w:tcW w:w="950" w:type="dxa"/>
            <w:noWrap/>
            <w:vAlign w:val="center"/>
            <w:hideMark/>
          </w:tcPr>
          <w:p w14:paraId="3538C2AE" w14:textId="77777777" w:rsidR="00771A4B" w:rsidRDefault="00771A4B" w:rsidP="00771A4B">
            <w:pPr>
              <w:jc w:val="center"/>
              <w:rPr>
                <w:sz w:val="16"/>
                <w:szCs w:val="16"/>
              </w:rPr>
            </w:pPr>
            <w:r>
              <w:rPr>
                <w:sz w:val="16"/>
                <w:szCs w:val="16"/>
              </w:rPr>
              <w:t>ZWEQCLIM</w:t>
            </w:r>
          </w:p>
        </w:tc>
        <w:tc>
          <w:tcPr>
            <w:tcW w:w="665" w:type="dxa"/>
            <w:noWrap/>
            <w:vAlign w:val="center"/>
            <w:hideMark/>
          </w:tcPr>
          <w:p w14:paraId="5D916D44" w14:textId="77777777" w:rsidR="00771A4B" w:rsidRDefault="00771A4B" w:rsidP="00771A4B">
            <w:pPr>
              <w:jc w:val="center"/>
              <w:rPr>
                <w:sz w:val="16"/>
                <w:szCs w:val="16"/>
              </w:rPr>
            </w:pPr>
            <w:r>
              <w:rPr>
                <w:sz w:val="16"/>
                <w:szCs w:val="16"/>
              </w:rPr>
              <w:t>1</w:t>
            </w:r>
          </w:p>
        </w:tc>
        <w:tc>
          <w:tcPr>
            <w:tcW w:w="983" w:type="dxa"/>
            <w:vAlign w:val="center"/>
          </w:tcPr>
          <w:p w14:paraId="0C2F57EE" w14:textId="1AC3DA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19C4A9" w14:textId="31184C2E" w:rsidR="00771A4B" w:rsidRDefault="00771A4B" w:rsidP="00771A4B">
            <w:pPr>
              <w:jc w:val="center"/>
              <w:rPr>
                <w:sz w:val="16"/>
                <w:szCs w:val="16"/>
              </w:rPr>
            </w:pPr>
            <w:r>
              <w:rPr>
                <w:sz w:val="16"/>
                <w:szCs w:val="16"/>
              </w:rPr>
              <w:t>UN</w:t>
            </w:r>
          </w:p>
        </w:tc>
        <w:tc>
          <w:tcPr>
            <w:tcW w:w="887" w:type="dxa"/>
            <w:noWrap/>
            <w:vAlign w:val="center"/>
            <w:hideMark/>
          </w:tcPr>
          <w:p w14:paraId="0A9A6402" w14:textId="4AA48AF2" w:rsidR="00771A4B" w:rsidRDefault="00771A4B" w:rsidP="00771A4B">
            <w:pPr>
              <w:jc w:val="center"/>
              <w:rPr>
                <w:sz w:val="16"/>
                <w:szCs w:val="16"/>
              </w:rPr>
            </w:pPr>
            <w:r>
              <w:rPr>
                <w:sz w:val="16"/>
                <w:szCs w:val="16"/>
              </w:rPr>
              <w:t>552,35</w:t>
            </w:r>
          </w:p>
        </w:tc>
        <w:tc>
          <w:tcPr>
            <w:tcW w:w="1152" w:type="dxa"/>
            <w:noWrap/>
            <w:vAlign w:val="center"/>
            <w:hideMark/>
          </w:tcPr>
          <w:p w14:paraId="5FFB67AF" w14:textId="25732FDF" w:rsidR="00771A4B" w:rsidRDefault="00771A4B" w:rsidP="00771A4B">
            <w:pPr>
              <w:jc w:val="center"/>
              <w:rPr>
                <w:sz w:val="16"/>
                <w:szCs w:val="16"/>
              </w:rPr>
            </w:pPr>
            <w:r>
              <w:rPr>
                <w:sz w:val="16"/>
                <w:szCs w:val="16"/>
              </w:rPr>
              <w:t>-             552,35</w:t>
            </w:r>
          </w:p>
        </w:tc>
        <w:tc>
          <w:tcPr>
            <w:tcW w:w="887" w:type="dxa"/>
            <w:noWrap/>
            <w:vAlign w:val="center"/>
            <w:hideMark/>
          </w:tcPr>
          <w:p w14:paraId="4AC57EF0" w14:textId="57126796" w:rsidR="00771A4B" w:rsidRDefault="00771A4B" w:rsidP="00771A4B">
            <w:pPr>
              <w:jc w:val="center"/>
              <w:rPr>
                <w:sz w:val="16"/>
                <w:szCs w:val="16"/>
              </w:rPr>
            </w:pPr>
            <w:r>
              <w:rPr>
                <w:sz w:val="16"/>
                <w:szCs w:val="16"/>
              </w:rPr>
              <w:t>-</w:t>
            </w:r>
          </w:p>
        </w:tc>
      </w:tr>
      <w:tr w:rsidR="00771A4B" w14:paraId="6F02BA9E" w14:textId="77777777" w:rsidTr="00771A4B">
        <w:trPr>
          <w:trHeight w:val="240"/>
        </w:trPr>
        <w:tc>
          <w:tcPr>
            <w:tcW w:w="936" w:type="dxa"/>
            <w:noWrap/>
            <w:hideMark/>
          </w:tcPr>
          <w:p w14:paraId="403BF556" w14:textId="78DEE460" w:rsidR="00771A4B" w:rsidRDefault="00771A4B" w:rsidP="00771A4B">
            <w:pPr>
              <w:rPr>
                <w:sz w:val="16"/>
                <w:szCs w:val="16"/>
              </w:rPr>
            </w:pPr>
            <w:r>
              <w:rPr>
                <w:sz w:val="16"/>
                <w:szCs w:val="16"/>
              </w:rPr>
              <w:t>Maquinas e equipamentos</w:t>
            </w:r>
          </w:p>
        </w:tc>
        <w:tc>
          <w:tcPr>
            <w:tcW w:w="1096" w:type="dxa"/>
            <w:noWrap/>
            <w:hideMark/>
          </w:tcPr>
          <w:p w14:paraId="573FB517" w14:textId="77777777" w:rsidR="00771A4B" w:rsidRDefault="00771A4B" w:rsidP="00771A4B">
            <w:pPr>
              <w:rPr>
                <w:sz w:val="16"/>
                <w:szCs w:val="16"/>
              </w:rPr>
            </w:pPr>
            <w:r>
              <w:rPr>
                <w:sz w:val="16"/>
                <w:szCs w:val="16"/>
              </w:rPr>
              <w:t>5100009325690</w:t>
            </w:r>
          </w:p>
        </w:tc>
        <w:tc>
          <w:tcPr>
            <w:tcW w:w="628" w:type="dxa"/>
            <w:noWrap/>
            <w:hideMark/>
          </w:tcPr>
          <w:p w14:paraId="42130CD2" w14:textId="217C6FC1" w:rsidR="00771A4B" w:rsidRDefault="00771A4B" w:rsidP="00771A4B">
            <w:pPr>
              <w:rPr>
                <w:sz w:val="16"/>
                <w:szCs w:val="16"/>
              </w:rPr>
            </w:pPr>
            <w:r>
              <w:rPr>
                <w:sz w:val="16"/>
                <w:szCs w:val="16"/>
              </w:rPr>
              <w:t>São paulo</w:t>
            </w:r>
          </w:p>
        </w:tc>
        <w:tc>
          <w:tcPr>
            <w:tcW w:w="3466" w:type="dxa"/>
            <w:noWrap/>
            <w:hideMark/>
          </w:tcPr>
          <w:p w14:paraId="6FDFA97B" w14:textId="77777777" w:rsidR="00771A4B" w:rsidRDefault="00771A4B" w:rsidP="00771A4B">
            <w:pPr>
              <w:rPr>
                <w:sz w:val="16"/>
                <w:szCs w:val="16"/>
              </w:rPr>
            </w:pPr>
            <w:r>
              <w:rPr>
                <w:sz w:val="16"/>
                <w:szCs w:val="16"/>
              </w:rPr>
              <w:t>CONDENSADOR FAB: TRANE, MOD: TRAE200E244AA008, N/S: B0307S0413 CAP. TOTAL 30 T, VAZAO 32300 M3/H. TAG: CD2-03</w:t>
            </w:r>
          </w:p>
        </w:tc>
        <w:tc>
          <w:tcPr>
            <w:tcW w:w="481" w:type="dxa"/>
            <w:noWrap/>
            <w:hideMark/>
          </w:tcPr>
          <w:p w14:paraId="7275C1AD" w14:textId="77777777" w:rsidR="00771A4B" w:rsidRDefault="00771A4B" w:rsidP="00771A4B">
            <w:pPr>
              <w:rPr>
                <w:sz w:val="16"/>
                <w:szCs w:val="16"/>
              </w:rPr>
            </w:pPr>
            <w:r>
              <w:rPr>
                <w:sz w:val="16"/>
                <w:szCs w:val="16"/>
              </w:rPr>
              <w:t>SP</w:t>
            </w:r>
          </w:p>
        </w:tc>
        <w:tc>
          <w:tcPr>
            <w:tcW w:w="950" w:type="dxa"/>
            <w:noWrap/>
            <w:vAlign w:val="center"/>
            <w:hideMark/>
          </w:tcPr>
          <w:p w14:paraId="2A93FC91" w14:textId="77777777" w:rsidR="00771A4B" w:rsidRDefault="00771A4B" w:rsidP="00771A4B">
            <w:pPr>
              <w:jc w:val="center"/>
              <w:rPr>
                <w:sz w:val="16"/>
                <w:szCs w:val="16"/>
              </w:rPr>
            </w:pPr>
            <w:r>
              <w:rPr>
                <w:sz w:val="16"/>
                <w:szCs w:val="16"/>
              </w:rPr>
              <w:t>ZWEQCLIM</w:t>
            </w:r>
          </w:p>
        </w:tc>
        <w:tc>
          <w:tcPr>
            <w:tcW w:w="665" w:type="dxa"/>
            <w:noWrap/>
            <w:vAlign w:val="center"/>
            <w:hideMark/>
          </w:tcPr>
          <w:p w14:paraId="0A4CFDC0" w14:textId="77777777" w:rsidR="00771A4B" w:rsidRDefault="00771A4B" w:rsidP="00771A4B">
            <w:pPr>
              <w:jc w:val="center"/>
              <w:rPr>
                <w:sz w:val="16"/>
                <w:szCs w:val="16"/>
              </w:rPr>
            </w:pPr>
            <w:r>
              <w:rPr>
                <w:sz w:val="16"/>
                <w:szCs w:val="16"/>
              </w:rPr>
              <w:t>1</w:t>
            </w:r>
          </w:p>
        </w:tc>
        <w:tc>
          <w:tcPr>
            <w:tcW w:w="983" w:type="dxa"/>
            <w:vAlign w:val="center"/>
          </w:tcPr>
          <w:p w14:paraId="196F4469" w14:textId="61C1EB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AF75A2" w14:textId="0F4D096D" w:rsidR="00771A4B" w:rsidRDefault="00771A4B" w:rsidP="00771A4B">
            <w:pPr>
              <w:jc w:val="center"/>
              <w:rPr>
                <w:sz w:val="16"/>
                <w:szCs w:val="16"/>
              </w:rPr>
            </w:pPr>
            <w:r>
              <w:rPr>
                <w:sz w:val="16"/>
                <w:szCs w:val="16"/>
              </w:rPr>
              <w:t>UN</w:t>
            </w:r>
          </w:p>
        </w:tc>
        <w:tc>
          <w:tcPr>
            <w:tcW w:w="887" w:type="dxa"/>
            <w:noWrap/>
            <w:vAlign w:val="center"/>
            <w:hideMark/>
          </w:tcPr>
          <w:p w14:paraId="54409B3F" w14:textId="057FA80B" w:rsidR="00771A4B" w:rsidRDefault="00771A4B" w:rsidP="00771A4B">
            <w:pPr>
              <w:jc w:val="center"/>
              <w:rPr>
                <w:sz w:val="16"/>
                <w:szCs w:val="16"/>
              </w:rPr>
            </w:pPr>
            <w:r>
              <w:rPr>
                <w:sz w:val="16"/>
                <w:szCs w:val="16"/>
              </w:rPr>
              <w:t>8.124,22</w:t>
            </w:r>
          </w:p>
        </w:tc>
        <w:tc>
          <w:tcPr>
            <w:tcW w:w="1152" w:type="dxa"/>
            <w:noWrap/>
            <w:vAlign w:val="center"/>
            <w:hideMark/>
          </w:tcPr>
          <w:p w14:paraId="4D90A018" w14:textId="0D5E4E98" w:rsidR="00771A4B" w:rsidRDefault="00771A4B" w:rsidP="00771A4B">
            <w:pPr>
              <w:jc w:val="center"/>
              <w:rPr>
                <w:sz w:val="16"/>
                <w:szCs w:val="16"/>
              </w:rPr>
            </w:pPr>
            <w:r>
              <w:rPr>
                <w:sz w:val="16"/>
                <w:szCs w:val="16"/>
              </w:rPr>
              <w:t>-          8.124,22</w:t>
            </w:r>
          </w:p>
        </w:tc>
        <w:tc>
          <w:tcPr>
            <w:tcW w:w="887" w:type="dxa"/>
            <w:noWrap/>
            <w:vAlign w:val="center"/>
            <w:hideMark/>
          </w:tcPr>
          <w:p w14:paraId="405A9B40" w14:textId="0BDC2D6F" w:rsidR="00771A4B" w:rsidRDefault="00771A4B" w:rsidP="00771A4B">
            <w:pPr>
              <w:jc w:val="center"/>
              <w:rPr>
                <w:sz w:val="16"/>
                <w:szCs w:val="16"/>
              </w:rPr>
            </w:pPr>
            <w:r>
              <w:rPr>
                <w:sz w:val="16"/>
                <w:szCs w:val="16"/>
              </w:rPr>
              <w:t>-</w:t>
            </w:r>
          </w:p>
        </w:tc>
      </w:tr>
      <w:tr w:rsidR="00771A4B" w14:paraId="7EF8CF8E" w14:textId="77777777" w:rsidTr="00771A4B">
        <w:trPr>
          <w:trHeight w:val="240"/>
        </w:trPr>
        <w:tc>
          <w:tcPr>
            <w:tcW w:w="936" w:type="dxa"/>
            <w:noWrap/>
            <w:hideMark/>
          </w:tcPr>
          <w:p w14:paraId="56BE2D78" w14:textId="128BD429" w:rsidR="00771A4B" w:rsidRDefault="00771A4B" w:rsidP="00771A4B">
            <w:pPr>
              <w:rPr>
                <w:sz w:val="16"/>
                <w:szCs w:val="16"/>
              </w:rPr>
            </w:pPr>
            <w:r>
              <w:rPr>
                <w:sz w:val="16"/>
                <w:szCs w:val="16"/>
              </w:rPr>
              <w:t>Maquinas e equipamentos</w:t>
            </w:r>
          </w:p>
        </w:tc>
        <w:tc>
          <w:tcPr>
            <w:tcW w:w="1096" w:type="dxa"/>
            <w:noWrap/>
            <w:hideMark/>
          </w:tcPr>
          <w:p w14:paraId="58E327FD" w14:textId="77777777" w:rsidR="00771A4B" w:rsidRDefault="00771A4B" w:rsidP="00771A4B">
            <w:pPr>
              <w:rPr>
                <w:sz w:val="16"/>
                <w:szCs w:val="16"/>
              </w:rPr>
            </w:pPr>
            <w:r>
              <w:rPr>
                <w:sz w:val="16"/>
                <w:szCs w:val="16"/>
              </w:rPr>
              <w:t>5100009325900</w:t>
            </w:r>
          </w:p>
        </w:tc>
        <w:tc>
          <w:tcPr>
            <w:tcW w:w="628" w:type="dxa"/>
            <w:noWrap/>
            <w:hideMark/>
          </w:tcPr>
          <w:p w14:paraId="1D81F51F" w14:textId="240EB3AA" w:rsidR="00771A4B" w:rsidRDefault="00771A4B" w:rsidP="00771A4B">
            <w:pPr>
              <w:rPr>
                <w:sz w:val="16"/>
                <w:szCs w:val="16"/>
              </w:rPr>
            </w:pPr>
            <w:r>
              <w:rPr>
                <w:sz w:val="16"/>
                <w:szCs w:val="16"/>
              </w:rPr>
              <w:t>São paulo</w:t>
            </w:r>
          </w:p>
        </w:tc>
        <w:tc>
          <w:tcPr>
            <w:tcW w:w="3466" w:type="dxa"/>
            <w:noWrap/>
            <w:hideMark/>
          </w:tcPr>
          <w:p w14:paraId="1DA5626E" w14:textId="77777777" w:rsidR="00771A4B" w:rsidRDefault="00771A4B" w:rsidP="00771A4B">
            <w:pPr>
              <w:rPr>
                <w:sz w:val="16"/>
                <w:szCs w:val="16"/>
              </w:rPr>
            </w:pPr>
            <w:r>
              <w:rPr>
                <w:sz w:val="16"/>
                <w:szCs w:val="16"/>
              </w:rPr>
              <w:t>CONDENSADOR FAB: TRANE, MOD: TRAE300C244AA005, N/S: B0309S0261 CAP. TOTAL 30 T, VAZAO 32300 M3/H. TAG: CD2-18</w:t>
            </w:r>
          </w:p>
        </w:tc>
        <w:tc>
          <w:tcPr>
            <w:tcW w:w="481" w:type="dxa"/>
            <w:noWrap/>
            <w:hideMark/>
          </w:tcPr>
          <w:p w14:paraId="6CBDEA54" w14:textId="77777777" w:rsidR="00771A4B" w:rsidRDefault="00771A4B" w:rsidP="00771A4B">
            <w:pPr>
              <w:rPr>
                <w:sz w:val="16"/>
                <w:szCs w:val="16"/>
              </w:rPr>
            </w:pPr>
            <w:r>
              <w:rPr>
                <w:sz w:val="16"/>
                <w:szCs w:val="16"/>
              </w:rPr>
              <w:t>SP</w:t>
            </w:r>
          </w:p>
        </w:tc>
        <w:tc>
          <w:tcPr>
            <w:tcW w:w="950" w:type="dxa"/>
            <w:noWrap/>
            <w:vAlign w:val="center"/>
            <w:hideMark/>
          </w:tcPr>
          <w:p w14:paraId="4CD38696" w14:textId="77777777" w:rsidR="00771A4B" w:rsidRDefault="00771A4B" w:rsidP="00771A4B">
            <w:pPr>
              <w:jc w:val="center"/>
              <w:rPr>
                <w:sz w:val="16"/>
                <w:szCs w:val="16"/>
              </w:rPr>
            </w:pPr>
            <w:r>
              <w:rPr>
                <w:sz w:val="16"/>
                <w:szCs w:val="16"/>
              </w:rPr>
              <w:t>ZWEQCLIM</w:t>
            </w:r>
          </w:p>
        </w:tc>
        <w:tc>
          <w:tcPr>
            <w:tcW w:w="665" w:type="dxa"/>
            <w:noWrap/>
            <w:vAlign w:val="center"/>
            <w:hideMark/>
          </w:tcPr>
          <w:p w14:paraId="69DEFBE3" w14:textId="77777777" w:rsidR="00771A4B" w:rsidRDefault="00771A4B" w:rsidP="00771A4B">
            <w:pPr>
              <w:jc w:val="center"/>
              <w:rPr>
                <w:sz w:val="16"/>
                <w:szCs w:val="16"/>
              </w:rPr>
            </w:pPr>
            <w:r>
              <w:rPr>
                <w:sz w:val="16"/>
                <w:szCs w:val="16"/>
              </w:rPr>
              <w:t>1</w:t>
            </w:r>
          </w:p>
        </w:tc>
        <w:tc>
          <w:tcPr>
            <w:tcW w:w="983" w:type="dxa"/>
            <w:vAlign w:val="center"/>
          </w:tcPr>
          <w:p w14:paraId="088E84E6" w14:textId="6FD057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7213AD" w14:textId="5CA03141" w:rsidR="00771A4B" w:rsidRDefault="00771A4B" w:rsidP="00771A4B">
            <w:pPr>
              <w:jc w:val="center"/>
              <w:rPr>
                <w:sz w:val="16"/>
                <w:szCs w:val="16"/>
              </w:rPr>
            </w:pPr>
            <w:r>
              <w:rPr>
                <w:sz w:val="16"/>
                <w:szCs w:val="16"/>
              </w:rPr>
              <w:t>UN</w:t>
            </w:r>
          </w:p>
        </w:tc>
        <w:tc>
          <w:tcPr>
            <w:tcW w:w="887" w:type="dxa"/>
            <w:noWrap/>
            <w:vAlign w:val="center"/>
            <w:hideMark/>
          </w:tcPr>
          <w:p w14:paraId="75699003" w14:textId="40E8705E" w:rsidR="00771A4B" w:rsidRDefault="00771A4B" w:rsidP="00771A4B">
            <w:pPr>
              <w:jc w:val="center"/>
              <w:rPr>
                <w:sz w:val="16"/>
                <w:szCs w:val="16"/>
              </w:rPr>
            </w:pPr>
            <w:r>
              <w:rPr>
                <w:sz w:val="16"/>
                <w:szCs w:val="16"/>
              </w:rPr>
              <w:t>13.877,41</w:t>
            </w:r>
          </w:p>
        </w:tc>
        <w:tc>
          <w:tcPr>
            <w:tcW w:w="1152" w:type="dxa"/>
            <w:noWrap/>
            <w:vAlign w:val="center"/>
            <w:hideMark/>
          </w:tcPr>
          <w:p w14:paraId="6DC6BDD2" w14:textId="302B9B7E" w:rsidR="00771A4B" w:rsidRDefault="00771A4B" w:rsidP="00771A4B">
            <w:pPr>
              <w:jc w:val="center"/>
              <w:rPr>
                <w:sz w:val="16"/>
                <w:szCs w:val="16"/>
              </w:rPr>
            </w:pPr>
            <w:r>
              <w:rPr>
                <w:sz w:val="16"/>
                <w:szCs w:val="16"/>
              </w:rPr>
              <w:t>-        13.877,41</w:t>
            </w:r>
          </w:p>
        </w:tc>
        <w:tc>
          <w:tcPr>
            <w:tcW w:w="887" w:type="dxa"/>
            <w:noWrap/>
            <w:vAlign w:val="center"/>
            <w:hideMark/>
          </w:tcPr>
          <w:p w14:paraId="7C6D0F81" w14:textId="53752214" w:rsidR="00771A4B" w:rsidRDefault="00771A4B" w:rsidP="00771A4B">
            <w:pPr>
              <w:jc w:val="center"/>
              <w:rPr>
                <w:sz w:val="16"/>
                <w:szCs w:val="16"/>
              </w:rPr>
            </w:pPr>
            <w:r>
              <w:rPr>
                <w:sz w:val="16"/>
                <w:szCs w:val="16"/>
              </w:rPr>
              <w:t>-</w:t>
            </w:r>
          </w:p>
        </w:tc>
      </w:tr>
      <w:tr w:rsidR="00771A4B" w14:paraId="27F9A9F1" w14:textId="77777777" w:rsidTr="00771A4B">
        <w:trPr>
          <w:trHeight w:val="240"/>
        </w:trPr>
        <w:tc>
          <w:tcPr>
            <w:tcW w:w="936" w:type="dxa"/>
            <w:noWrap/>
            <w:hideMark/>
          </w:tcPr>
          <w:p w14:paraId="2A3F78FE" w14:textId="36987FEE" w:rsidR="00771A4B" w:rsidRDefault="00771A4B" w:rsidP="00771A4B">
            <w:pPr>
              <w:rPr>
                <w:sz w:val="16"/>
                <w:szCs w:val="16"/>
              </w:rPr>
            </w:pPr>
            <w:r>
              <w:rPr>
                <w:sz w:val="16"/>
                <w:szCs w:val="16"/>
              </w:rPr>
              <w:t>Maquinas e equipamentos</w:t>
            </w:r>
          </w:p>
        </w:tc>
        <w:tc>
          <w:tcPr>
            <w:tcW w:w="1096" w:type="dxa"/>
            <w:noWrap/>
            <w:hideMark/>
          </w:tcPr>
          <w:p w14:paraId="60116C3B" w14:textId="77777777" w:rsidR="00771A4B" w:rsidRDefault="00771A4B" w:rsidP="00771A4B">
            <w:pPr>
              <w:rPr>
                <w:sz w:val="16"/>
                <w:szCs w:val="16"/>
              </w:rPr>
            </w:pPr>
            <w:r>
              <w:rPr>
                <w:sz w:val="16"/>
                <w:szCs w:val="16"/>
              </w:rPr>
              <w:t>5100009326440</w:t>
            </w:r>
          </w:p>
        </w:tc>
        <w:tc>
          <w:tcPr>
            <w:tcW w:w="628" w:type="dxa"/>
            <w:noWrap/>
            <w:hideMark/>
          </w:tcPr>
          <w:p w14:paraId="177209F9" w14:textId="5992F09F" w:rsidR="00771A4B" w:rsidRDefault="00771A4B" w:rsidP="00771A4B">
            <w:pPr>
              <w:rPr>
                <w:sz w:val="16"/>
                <w:szCs w:val="16"/>
              </w:rPr>
            </w:pPr>
            <w:r>
              <w:rPr>
                <w:sz w:val="16"/>
                <w:szCs w:val="16"/>
              </w:rPr>
              <w:t>São paulo</w:t>
            </w:r>
          </w:p>
        </w:tc>
        <w:tc>
          <w:tcPr>
            <w:tcW w:w="3466" w:type="dxa"/>
            <w:noWrap/>
            <w:hideMark/>
          </w:tcPr>
          <w:p w14:paraId="0CF55693" w14:textId="77777777" w:rsidR="00771A4B" w:rsidRDefault="00771A4B" w:rsidP="00771A4B">
            <w:pPr>
              <w:rPr>
                <w:sz w:val="16"/>
                <w:szCs w:val="16"/>
              </w:rPr>
            </w:pPr>
            <w:r>
              <w:rPr>
                <w:sz w:val="16"/>
                <w:szCs w:val="16"/>
              </w:rPr>
              <w:t>CONDENSADOR FAB: TRANE, MOD: TRAE200E244AA008, N/S: B0307S0415 CAP. TOTAL 30 T, VAZAO 32300 M3/H. TAG: CD2-04</w:t>
            </w:r>
          </w:p>
        </w:tc>
        <w:tc>
          <w:tcPr>
            <w:tcW w:w="481" w:type="dxa"/>
            <w:noWrap/>
            <w:hideMark/>
          </w:tcPr>
          <w:p w14:paraId="3B06F2F6" w14:textId="77777777" w:rsidR="00771A4B" w:rsidRDefault="00771A4B" w:rsidP="00771A4B">
            <w:pPr>
              <w:rPr>
                <w:sz w:val="16"/>
                <w:szCs w:val="16"/>
              </w:rPr>
            </w:pPr>
            <w:r>
              <w:rPr>
                <w:sz w:val="16"/>
                <w:szCs w:val="16"/>
              </w:rPr>
              <w:t>SP</w:t>
            </w:r>
          </w:p>
        </w:tc>
        <w:tc>
          <w:tcPr>
            <w:tcW w:w="950" w:type="dxa"/>
            <w:noWrap/>
            <w:vAlign w:val="center"/>
            <w:hideMark/>
          </w:tcPr>
          <w:p w14:paraId="14A38BA1" w14:textId="77777777" w:rsidR="00771A4B" w:rsidRDefault="00771A4B" w:rsidP="00771A4B">
            <w:pPr>
              <w:jc w:val="center"/>
              <w:rPr>
                <w:sz w:val="16"/>
                <w:szCs w:val="16"/>
              </w:rPr>
            </w:pPr>
            <w:r>
              <w:rPr>
                <w:sz w:val="16"/>
                <w:szCs w:val="16"/>
              </w:rPr>
              <w:t>ZWEQCLIM</w:t>
            </w:r>
          </w:p>
        </w:tc>
        <w:tc>
          <w:tcPr>
            <w:tcW w:w="665" w:type="dxa"/>
            <w:noWrap/>
            <w:vAlign w:val="center"/>
            <w:hideMark/>
          </w:tcPr>
          <w:p w14:paraId="6130652B" w14:textId="77777777" w:rsidR="00771A4B" w:rsidRDefault="00771A4B" w:rsidP="00771A4B">
            <w:pPr>
              <w:jc w:val="center"/>
              <w:rPr>
                <w:sz w:val="16"/>
                <w:szCs w:val="16"/>
              </w:rPr>
            </w:pPr>
            <w:r>
              <w:rPr>
                <w:sz w:val="16"/>
                <w:szCs w:val="16"/>
              </w:rPr>
              <w:t>1</w:t>
            </w:r>
          </w:p>
        </w:tc>
        <w:tc>
          <w:tcPr>
            <w:tcW w:w="983" w:type="dxa"/>
            <w:vAlign w:val="center"/>
          </w:tcPr>
          <w:p w14:paraId="69702A9B" w14:textId="7AEE68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A61FFB" w14:textId="5E8D2FD0" w:rsidR="00771A4B" w:rsidRDefault="00771A4B" w:rsidP="00771A4B">
            <w:pPr>
              <w:jc w:val="center"/>
              <w:rPr>
                <w:sz w:val="16"/>
                <w:szCs w:val="16"/>
              </w:rPr>
            </w:pPr>
            <w:r>
              <w:rPr>
                <w:sz w:val="16"/>
                <w:szCs w:val="16"/>
              </w:rPr>
              <w:t>UN</w:t>
            </w:r>
          </w:p>
        </w:tc>
        <w:tc>
          <w:tcPr>
            <w:tcW w:w="887" w:type="dxa"/>
            <w:noWrap/>
            <w:vAlign w:val="center"/>
            <w:hideMark/>
          </w:tcPr>
          <w:p w14:paraId="38258F3D" w14:textId="29BE3D1C" w:rsidR="00771A4B" w:rsidRDefault="00771A4B" w:rsidP="00771A4B">
            <w:pPr>
              <w:jc w:val="center"/>
              <w:rPr>
                <w:sz w:val="16"/>
                <w:szCs w:val="16"/>
              </w:rPr>
            </w:pPr>
            <w:r>
              <w:rPr>
                <w:sz w:val="16"/>
                <w:szCs w:val="16"/>
              </w:rPr>
              <w:t>2.438,30</w:t>
            </w:r>
          </w:p>
        </w:tc>
        <w:tc>
          <w:tcPr>
            <w:tcW w:w="1152" w:type="dxa"/>
            <w:noWrap/>
            <w:vAlign w:val="center"/>
            <w:hideMark/>
          </w:tcPr>
          <w:p w14:paraId="13F4F3B3" w14:textId="023B2FD8" w:rsidR="00771A4B" w:rsidRDefault="00771A4B" w:rsidP="00771A4B">
            <w:pPr>
              <w:jc w:val="center"/>
              <w:rPr>
                <w:sz w:val="16"/>
                <w:szCs w:val="16"/>
              </w:rPr>
            </w:pPr>
            <w:r>
              <w:rPr>
                <w:sz w:val="16"/>
                <w:szCs w:val="16"/>
              </w:rPr>
              <w:t>-          2.438,30</w:t>
            </w:r>
          </w:p>
        </w:tc>
        <w:tc>
          <w:tcPr>
            <w:tcW w:w="887" w:type="dxa"/>
            <w:noWrap/>
            <w:vAlign w:val="center"/>
            <w:hideMark/>
          </w:tcPr>
          <w:p w14:paraId="3735DA04" w14:textId="2FB6D8C7" w:rsidR="00771A4B" w:rsidRDefault="00771A4B" w:rsidP="00771A4B">
            <w:pPr>
              <w:jc w:val="center"/>
              <w:rPr>
                <w:sz w:val="16"/>
                <w:szCs w:val="16"/>
              </w:rPr>
            </w:pPr>
            <w:r>
              <w:rPr>
                <w:sz w:val="16"/>
                <w:szCs w:val="16"/>
              </w:rPr>
              <w:t>-</w:t>
            </w:r>
          </w:p>
        </w:tc>
      </w:tr>
      <w:tr w:rsidR="00771A4B" w14:paraId="0513E4CE" w14:textId="77777777" w:rsidTr="00771A4B">
        <w:trPr>
          <w:trHeight w:val="240"/>
        </w:trPr>
        <w:tc>
          <w:tcPr>
            <w:tcW w:w="936" w:type="dxa"/>
            <w:noWrap/>
            <w:hideMark/>
          </w:tcPr>
          <w:p w14:paraId="2FF937E7" w14:textId="64DA5A9E" w:rsidR="00771A4B" w:rsidRDefault="00771A4B" w:rsidP="00771A4B">
            <w:pPr>
              <w:rPr>
                <w:sz w:val="16"/>
                <w:szCs w:val="16"/>
              </w:rPr>
            </w:pPr>
            <w:r>
              <w:rPr>
                <w:sz w:val="16"/>
                <w:szCs w:val="16"/>
              </w:rPr>
              <w:t>Maquinas e equipamentos</w:t>
            </w:r>
          </w:p>
        </w:tc>
        <w:tc>
          <w:tcPr>
            <w:tcW w:w="1096" w:type="dxa"/>
            <w:noWrap/>
            <w:hideMark/>
          </w:tcPr>
          <w:p w14:paraId="06E258FC" w14:textId="77777777" w:rsidR="00771A4B" w:rsidRDefault="00771A4B" w:rsidP="00771A4B">
            <w:pPr>
              <w:rPr>
                <w:sz w:val="16"/>
                <w:szCs w:val="16"/>
              </w:rPr>
            </w:pPr>
            <w:r>
              <w:rPr>
                <w:sz w:val="16"/>
                <w:szCs w:val="16"/>
              </w:rPr>
              <w:t>5100009328270</w:t>
            </w:r>
          </w:p>
        </w:tc>
        <w:tc>
          <w:tcPr>
            <w:tcW w:w="628" w:type="dxa"/>
            <w:noWrap/>
            <w:hideMark/>
          </w:tcPr>
          <w:p w14:paraId="347C7AA3" w14:textId="4C4B053C" w:rsidR="00771A4B" w:rsidRDefault="00771A4B" w:rsidP="00771A4B">
            <w:pPr>
              <w:rPr>
                <w:sz w:val="16"/>
                <w:szCs w:val="16"/>
              </w:rPr>
            </w:pPr>
            <w:r>
              <w:rPr>
                <w:sz w:val="16"/>
                <w:szCs w:val="16"/>
              </w:rPr>
              <w:t>São paulo</w:t>
            </w:r>
          </w:p>
        </w:tc>
        <w:tc>
          <w:tcPr>
            <w:tcW w:w="3466" w:type="dxa"/>
            <w:noWrap/>
            <w:hideMark/>
          </w:tcPr>
          <w:p w14:paraId="267996CF" w14:textId="77777777" w:rsidR="00771A4B" w:rsidRDefault="00771A4B" w:rsidP="00771A4B">
            <w:pPr>
              <w:rPr>
                <w:sz w:val="16"/>
                <w:szCs w:val="16"/>
              </w:rPr>
            </w:pPr>
            <w:r>
              <w:rPr>
                <w:sz w:val="16"/>
                <w:szCs w:val="16"/>
              </w:rPr>
              <w:t>CONDENSADOR FAB: TRANE, MOD: TRCE1501T, VAZAO 31600 M3/H, POTENCIA 20.8 KW TAG: CD1-01B</w:t>
            </w:r>
          </w:p>
        </w:tc>
        <w:tc>
          <w:tcPr>
            <w:tcW w:w="481" w:type="dxa"/>
            <w:noWrap/>
            <w:hideMark/>
          </w:tcPr>
          <w:p w14:paraId="219B43A4" w14:textId="77777777" w:rsidR="00771A4B" w:rsidRDefault="00771A4B" w:rsidP="00771A4B">
            <w:pPr>
              <w:rPr>
                <w:sz w:val="16"/>
                <w:szCs w:val="16"/>
              </w:rPr>
            </w:pPr>
            <w:r>
              <w:rPr>
                <w:sz w:val="16"/>
                <w:szCs w:val="16"/>
              </w:rPr>
              <w:t>SP</w:t>
            </w:r>
          </w:p>
        </w:tc>
        <w:tc>
          <w:tcPr>
            <w:tcW w:w="950" w:type="dxa"/>
            <w:noWrap/>
            <w:vAlign w:val="center"/>
            <w:hideMark/>
          </w:tcPr>
          <w:p w14:paraId="5C7EA625" w14:textId="77777777" w:rsidR="00771A4B" w:rsidRDefault="00771A4B" w:rsidP="00771A4B">
            <w:pPr>
              <w:jc w:val="center"/>
              <w:rPr>
                <w:sz w:val="16"/>
                <w:szCs w:val="16"/>
              </w:rPr>
            </w:pPr>
            <w:r>
              <w:rPr>
                <w:sz w:val="16"/>
                <w:szCs w:val="16"/>
              </w:rPr>
              <w:t>ZWEQCLIM</w:t>
            </w:r>
          </w:p>
        </w:tc>
        <w:tc>
          <w:tcPr>
            <w:tcW w:w="665" w:type="dxa"/>
            <w:noWrap/>
            <w:vAlign w:val="center"/>
            <w:hideMark/>
          </w:tcPr>
          <w:p w14:paraId="01B8C2CB" w14:textId="77777777" w:rsidR="00771A4B" w:rsidRDefault="00771A4B" w:rsidP="00771A4B">
            <w:pPr>
              <w:jc w:val="center"/>
              <w:rPr>
                <w:sz w:val="16"/>
                <w:szCs w:val="16"/>
              </w:rPr>
            </w:pPr>
            <w:r>
              <w:rPr>
                <w:sz w:val="16"/>
                <w:szCs w:val="16"/>
              </w:rPr>
              <w:t>1</w:t>
            </w:r>
          </w:p>
        </w:tc>
        <w:tc>
          <w:tcPr>
            <w:tcW w:w="983" w:type="dxa"/>
            <w:vAlign w:val="center"/>
          </w:tcPr>
          <w:p w14:paraId="458B442D" w14:textId="014E2B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15A80F" w14:textId="0F1F79AB" w:rsidR="00771A4B" w:rsidRDefault="00771A4B" w:rsidP="00771A4B">
            <w:pPr>
              <w:jc w:val="center"/>
              <w:rPr>
                <w:sz w:val="16"/>
                <w:szCs w:val="16"/>
              </w:rPr>
            </w:pPr>
            <w:r>
              <w:rPr>
                <w:sz w:val="16"/>
                <w:szCs w:val="16"/>
              </w:rPr>
              <w:t>UN</w:t>
            </w:r>
          </w:p>
        </w:tc>
        <w:tc>
          <w:tcPr>
            <w:tcW w:w="887" w:type="dxa"/>
            <w:noWrap/>
            <w:vAlign w:val="center"/>
            <w:hideMark/>
          </w:tcPr>
          <w:p w14:paraId="61DD17C6" w14:textId="68F736FB" w:rsidR="00771A4B" w:rsidRDefault="00771A4B" w:rsidP="00771A4B">
            <w:pPr>
              <w:jc w:val="center"/>
              <w:rPr>
                <w:sz w:val="16"/>
                <w:szCs w:val="16"/>
              </w:rPr>
            </w:pPr>
            <w:r>
              <w:rPr>
                <w:sz w:val="16"/>
                <w:szCs w:val="16"/>
              </w:rPr>
              <w:t>7.682,73</w:t>
            </w:r>
          </w:p>
        </w:tc>
        <w:tc>
          <w:tcPr>
            <w:tcW w:w="1152" w:type="dxa"/>
            <w:noWrap/>
            <w:vAlign w:val="center"/>
            <w:hideMark/>
          </w:tcPr>
          <w:p w14:paraId="79E5ECFB" w14:textId="6F0530AB" w:rsidR="00771A4B" w:rsidRDefault="00771A4B" w:rsidP="00771A4B">
            <w:pPr>
              <w:jc w:val="center"/>
              <w:rPr>
                <w:sz w:val="16"/>
                <w:szCs w:val="16"/>
              </w:rPr>
            </w:pPr>
            <w:r>
              <w:rPr>
                <w:sz w:val="16"/>
                <w:szCs w:val="16"/>
              </w:rPr>
              <w:t>-          7.682,73</w:t>
            </w:r>
          </w:p>
        </w:tc>
        <w:tc>
          <w:tcPr>
            <w:tcW w:w="887" w:type="dxa"/>
            <w:noWrap/>
            <w:vAlign w:val="center"/>
            <w:hideMark/>
          </w:tcPr>
          <w:p w14:paraId="04C14229" w14:textId="02501E52" w:rsidR="00771A4B" w:rsidRDefault="00771A4B" w:rsidP="00771A4B">
            <w:pPr>
              <w:jc w:val="center"/>
              <w:rPr>
                <w:sz w:val="16"/>
                <w:szCs w:val="16"/>
              </w:rPr>
            </w:pPr>
            <w:r>
              <w:rPr>
                <w:sz w:val="16"/>
                <w:szCs w:val="16"/>
              </w:rPr>
              <w:t>-</w:t>
            </w:r>
          </w:p>
        </w:tc>
      </w:tr>
      <w:tr w:rsidR="00771A4B" w14:paraId="007DD7C5" w14:textId="77777777" w:rsidTr="00771A4B">
        <w:trPr>
          <w:trHeight w:val="240"/>
        </w:trPr>
        <w:tc>
          <w:tcPr>
            <w:tcW w:w="936" w:type="dxa"/>
            <w:noWrap/>
            <w:hideMark/>
          </w:tcPr>
          <w:p w14:paraId="673D785E" w14:textId="6D44CAF5" w:rsidR="00771A4B" w:rsidRDefault="00771A4B" w:rsidP="00771A4B">
            <w:pPr>
              <w:rPr>
                <w:sz w:val="16"/>
                <w:szCs w:val="16"/>
              </w:rPr>
            </w:pPr>
            <w:r>
              <w:rPr>
                <w:sz w:val="16"/>
                <w:szCs w:val="16"/>
              </w:rPr>
              <w:t>Maquinas e equipamentos</w:t>
            </w:r>
          </w:p>
        </w:tc>
        <w:tc>
          <w:tcPr>
            <w:tcW w:w="1096" w:type="dxa"/>
            <w:noWrap/>
            <w:hideMark/>
          </w:tcPr>
          <w:p w14:paraId="3C3F9D91" w14:textId="77777777" w:rsidR="00771A4B" w:rsidRDefault="00771A4B" w:rsidP="00771A4B">
            <w:pPr>
              <w:rPr>
                <w:sz w:val="16"/>
                <w:szCs w:val="16"/>
              </w:rPr>
            </w:pPr>
            <w:r>
              <w:rPr>
                <w:sz w:val="16"/>
                <w:szCs w:val="16"/>
              </w:rPr>
              <w:t>5100009328890</w:t>
            </w:r>
          </w:p>
        </w:tc>
        <w:tc>
          <w:tcPr>
            <w:tcW w:w="628" w:type="dxa"/>
            <w:noWrap/>
            <w:hideMark/>
          </w:tcPr>
          <w:p w14:paraId="6F8CA155" w14:textId="3262E03C" w:rsidR="00771A4B" w:rsidRDefault="00771A4B" w:rsidP="00771A4B">
            <w:pPr>
              <w:rPr>
                <w:sz w:val="16"/>
                <w:szCs w:val="16"/>
              </w:rPr>
            </w:pPr>
            <w:r>
              <w:rPr>
                <w:sz w:val="16"/>
                <w:szCs w:val="16"/>
              </w:rPr>
              <w:t>São paulo</w:t>
            </w:r>
          </w:p>
        </w:tc>
        <w:tc>
          <w:tcPr>
            <w:tcW w:w="3466" w:type="dxa"/>
            <w:noWrap/>
            <w:hideMark/>
          </w:tcPr>
          <w:p w14:paraId="01163C09" w14:textId="77777777" w:rsidR="00771A4B" w:rsidRDefault="00771A4B" w:rsidP="00771A4B">
            <w:pPr>
              <w:rPr>
                <w:sz w:val="16"/>
                <w:szCs w:val="16"/>
              </w:rPr>
            </w:pPr>
            <w:r>
              <w:rPr>
                <w:sz w:val="16"/>
                <w:szCs w:val="16"/>
              </w:rPr>
              <w:t>CONDENSADOR FAB: TRANE, MOD: TRCE1501T, VAZAO 31600 M3/H, POTENCIA 20.8 KW TAG: CD1-04A</w:t>
            </w:r>
          </w:p>
        </w:tc>
        <w:tc>
          <w:tcPr>
            <w:tcW w:w="481" w:type="dxa"/>
            <w:noWrap/>
            <w:hideMark/>
          </w:tcPr>
          <w:p w14:paraId="4D09C603" w14:textId="77777777" w:rsidR="00771A4B" w:rsidRDefault="00771A4B" w:rsidP="00771A4B">
            <w:pPr>
              <w:rPr>
                <w:sz w:val="16"/>
                <w:szCs w:val="16"/>
              </w:rPr>
            </w:pPr>
            <w:r>
              <w:rPr>
                <w:sz w:val="16"/>
                <w:szCs w:val="16"/>
              </w:rPr>
              <w:t>SP</w:t>
            </w:r>
          </w:p>
        </w:tc>
        <w:tc>
          <w:tcPr>
            <w:tcW w:w="950" w:type="dxa"/>
            <w:noWrap/>
            <w:vAlign w:val="center"/>
            <w:hideMark/>
          </w:tcPr>
          <w:p w14:paraId="0AFE4965" w14:textId="77777777" w:rsidR="00771A4B" w:rsidRDefault="00771A4B" w:rsidP="00771A4B">
            <w:pPr>
              <w:jc w:val="center"/>
              <w:rPr>
                <w:sz w:val="16"/>
                <w:szCs w:val="16"/>
              </w:rPr>
            </w:pPr>
            <w:r>
              <w:rPr>
                <w:sz w:val="16"/>
                <w:szCs w:val="16"/>
              </w:rPr>
              <w:t>ZWEQCLIM</w:t>
            </w:r>
          </w:p>
        </w:tc>
        <w:tc>
          <w:tcPr>
            <w:tcW w:w="665" w:type="dxa"/>
            <w:noWrap/>
            <w:vAlign w:val="center"/>
            <w:hideMark/>
          </w:tcPr>
          <w:p w14:paraId="585260A3" w14:textId="77777777" w:rsidR="00771A4B" w:rsidRDefault="00771A4B" w:rsidP="00771A4B">
            <w:pPr>
              <w:jc w:val="center"/>
              <w:rPr>
                <w:sz w:val="16"/>
                <w:szCs w:val="16"/>
              </w:rPr>
            </w:pPr>
            <w:r>
              <w:rPr>
                <w:sz w:val="16"/>
                <w:szCs w:val="16"/>
              </w:rPr>
              <w:t>1</w:t>
            </w:r>
          </w:p>
        </w:tc>
        <w:tc>
          <w:tcPr>
            <w:tcW w:w="983" w:type="dxa"/>
            <w:vAlign w:val="center"/>
          </w:tcPr>
          <w:p w14:paraId="01B61A75" w14:textId="3343E9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5228DA" w14:textId="0AC34EE3" w:rsidR="00771A4B" w:rsidRDefault="00771A4B" w:rsidP="00771A4B">
            <w:pPr>
              <w:jc w:val="center"/>
              <w:rPr>
                <w:sz w:val="16"/>
                <w:szCs w:val="16"/>
              </w:rPr>
            </w:pPr>
            <w:r>
              <w:rPr>
                <w:sz w:val="16"/>
                <w:szCs w:val="16"/>
              </w:rPr>
              <w:t>UN</w:t>
            </w:r>
          </w:p>
        </w:tc>
        <w:tc>
          <w:tcPr>
            <w:tcW w:w="887" w:type="dxa"/>
            <w:noWrap/>
            <w:vAlign w:val="center"/>
            <w:hideMark/>
          </w:tcPr>
          <w:p w14:paraId="49F612A7" w14:textId="7ECCBBA5" w:rsidR="00771A4B" w:rsidRDefault="00771A4B" w:rsidP="00771A4B">
            <w:pPr>
              <w:jc w:val="center"/>
              <w:rPr>
                <w:sz w:val="16"/>
                <w:szCs w:val="16"/>
              </w:rPr>
            </w:pPr>
            <w:r>
              <w:rPr>
                <w:sz w:val="16"/>
                <w:szCs w:val="16"/>
              </w:rPr>
              <w:t>969,77</w:t>
            </w:r>
          </w:p>
        </w:tc>
        <w:tc>
          <w:tcPr>
            <w:tcW w:w="1152" w:type="dxa"/>
            <w:noWrap/>
            <w:vAlign w:val="center"/>
            <w:hideMark/>
          </w:tcPr>
          <w:p w14:paraId="00367A65" w14:textId="0F47AB3F" w:rsidR="00771A4B" w:rsidRDefault="00771A4B" w:rsidP="00771A4B">
            <w:pPr>
              <w:jc w:val="center"/>
              <w:rPr>
                <w:sz w:val="16"/>
                <w:szCs w:val="16"/>
              </w:rPr>
            </w:pPr>
            <w:r>
              <w:rPr>
                <w:sz w:val="16"/>
                <w:szCs w:val="16"/>
              </w:rPr>
              <w:t>-             969,77</w:t>
            </w:r>
          </w:p>
        </w:tc>
        <w:tc>
          <w:tcPr>
            <w:tcW w:w="887" w:type="dxa"/>
            <w:noWrap/>
            <w:vAlign w:val="center"/>
            <w:hideMark/>
          </w:tcPr>
          <w:p w14:paraId="4502337B" w14:textId="384A20BC" w:rsidR="00771A4B" w:rsidRDefault="00771A4B" w:rsidP="00771A4B">
            <w:pPr>
              <w:jc w:val="center"/>
              <w:rPr>
                <w:sz w:val="16"/>
                <w:szCs w:val="16"/>
              </w:rPr>
            </w:pPr>
            <w:r>
              <w:rPr>
                <w:sz w:val="16"/>
                <w:szCs w:val="16"/>
              </w:rPr>
              <w:t>-</w:t>
            </w:r>
          </w:p>
        </w:tc>
      </w:tr>
      <w:tr w:rsidR="00771A4B" w14:paraId="28204BFA" w14:textId="77777777" w:rsidTr="00771A4B">
        <w:trPr>
          <w:trHeight w:val="240"/>
        </w:trPr>
        <w:tc>
          <w:tcPr>
            <w:tcW w:w="936" w:type="dxa"/>
            <w:noWrap/>
            <w:hideMark/>
          </w:tcPr>
          <w:p w14:paraId="76CB5982" w14:textId="27FFB197"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7235D23A" w14:textId="77777777" w:rsidR="00771A4B" w:rsidRDefault="00771A4B" w:rsidP="00771A4B">
            <w:pPr>
              <w:rPr>
                <w:sz w:val="16"/>
                <w:szCs w:val="16"/>
              </w:rPr>
            </w:pPr>
            <w:r>
              <w:rPr>
                <w:sz w:val="16"/>
                <w:szCs w:val="16"/>
              </w:rPr>
              <w:lastRenderedPageBreak/>
              <w:t>5100009330040</w:t>
            </w:r>
          </w:p>
        </w:tc>
        <w:tc>
          <w:tcPr>
            <w:tcW w:w="628" w:type="dxa"/>
            <w:noWrap/>
            <w:hideMark/>
          </w:tcPr>
          <w:p w14:paraId="15CEE625" w14:textId="5F4536C8" w:rsidR="00771A4B" w:rsidRDefault="00771A4B" w:rsidP="00771A4B">
            <w:pPr>
              <w:rPr>
                <w:sz w:val="16"/>
                <w:szCs w:val="16"/>
              </w:rPr>
            </w:pPr>
            <w:r>
              <w:rPr>
                <w:sz w:val="16"/>
                <w:szCs w:val="16"/>
              </w:rPr>
              <w:t>São paulo</w:t>
            </w:r>
          </w:p>
        </w:tc>
        <w:tc>
          <w:tcPr>
            <w:tcW w:w="3466" w:type="dxa"/>
            <w:noWrap/>
            <w:hideMark/>
          </w:tcPr>
          <w:p w14:paraId="3D5FE2A6" w14:textId="77777777" w:rsidR="00771A4B" w:rsidRDefault="00771A4B" w:rsidP="00771A4B">
            <w:pPr>
              <w:rPr>
                <w:sz w:val="16"/>
                <w:szCs w:val="16"/>
              </w:rPr>
            </w:pPr>
            <w:r>
              <w:rPr>
                <w:sz w:val="16"/>
                <w:szCs w:val="16"/>
              </w:rPr>
              <w:t>CONDENSADOR FAB: TRANE, MOD: TRCE1501T, VAZAO 31600 M3/H, POTENCIA 20.8 KW TAG: CD1-08B</w:t>
            </w:r>
          </w:p>
        </w:tc>
        <w:tc>
          <w:tcPr>
            <w:tcW w:w="481" w:type="dxa"/>
            <w:noWrap/>
            <w:hideMark/>
          </w:tcPr>
          <w:p w14:paraId="2286BF8A" w14:textId="77777777" w:rsidR="00771A4B" w:rsidRDefault="00771A4B" w:rsidP="00771A4B">
            <w:pPr>
              <w:rPr>
                <w:sz w:val="16"/>
                <w:szCs w:val="16"/>
              </w:rPr>
            </w:pPr>
            <w:r>
              <w:rPr>
                <w:sz w:val="16"/>
                <w:szCs w:val="16"/>
              </w:rPr>
              <w:t>SP</w:t>
            </w:r>
          </w:p>
        </w:tc>
        <w:tc>
          <w:tcPr>
            <w:tcW w:w="950" w:type="dxa"/>
            <w:noWrap/>
            <w:vAlign w:val="center"/>
            <w:hideMark/>
          </w:tcPr>
          <w:p w14:paraId="266EE4AE" w14:textId="77777777" w:rsidR="00771A4B" w:rsidRDefault="00771A4B" w:rsidP="00771A4B">
            <w:pPr>
              <w:jc w:val="center"/>
              <w:rPr>
                <w:sz w:val="16"/>
                <w:szCs w:val="16"/>
              </w:rPr>
            </w:pPr>
            <w:r>
              <w:rPr>
                <w:sz w:val="16"/>
                <w:szCs w:val="16"/>
              </w:rPr>
              <w:t>ZWEQCLIM</w:t>
            </w:r>
          </w:p>
        </w:tc>
        <w:tc>
          <w:tcPr>
            <w:tcW w:w="665" w:type="dxa"/>
            <w:noWrap/>
            <w:vAlign w:val="center"/>
            <w:hideMark/>
          </w:tcPr>
          <w:p w14:paraId="0747AEFF" w14:textId="77777777" w:rsidR="00771A4B" w:rsidRDefault="00771A4B" w:rsidP="00771A4B">
            <w:pPr>
              <w:jc w:val="center"/>
              <w:rPr>
                <w:sz w:val="16"/>
                <w:szCs w:val="16"/>
              </w:rPr>
            </w:pPr>
            <w:r>
              <w:rPr>
                <w:sz w:val="16"/>
                <w:szCs w:val="16"/>
              </w:rPr>
              <w:t>1</w:t>
            </w:r>
          </w:p>
        </w:tc>
        <w:tc>
          <w:tcPr>
            <w:tcW w:w="983" w:type="dxa"/>
            <w:vAlign w:val="center"/>
          </w:tcPr>
          <w:p w14:paraId="21CE7FD7" w14:textId="254896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11208F" w14:textId="4221B2A0" w:rsidR="00771A4B" w:rsidRDefault="00771A4B" w:rsidP="00771A4B">
            <w:pPr>
              <w:jc w:val="center"/>
              <w:rPr>
                <w:sz w:val="16"/>
                <w:szCs w:val="16"/>
              </w:rPr>
            </w:pPr>
            <w:r>
              <w:rPr>
                <w:sz w:val="16"/>
                <w:szCs w:val="16"/>
              </w:rPr>
              <w:t>UN</w:t>
            </w:r>
          </w:p>
        </w:tc>
        <w:tc>
          <w:tcPr>
            <w:tcW w:w="887" w:type="dxa"/>
            <w:noWrap/>
            <w:vAlign w:val="center"/>
            <w:hideMark/>
          </w:tcPr>
          <w:p w14:paraId="001B096F" w14:textId="5AE72770" w:rsidR="00771A4B" w:rsidRDefault="00771A4B" w:rsidP="00771A4B">
            <w:pPr>
              <w:jc w:val="center"/>
              <w:rPr>
                <w:sz w:val="16"/>
                <w:szCs w:val="16"/>
              </w:rPr>
            </w:pPr>
            <w:r>
              <w:rPr>
                <w:sz w:val="16"/>
                <w:szCs w:val="16"/>
              </w:rPr>
              <w:t>2.082,82</w:t>
            </w:r>
          </w:p>
        </w:tc>
        <w:tc>
          <w:tcPr>
            <w:tcW w:w="1152" w:type="dxa"/>
            <w:noWrap/>
            <w:vAlign w:val="center"/>
            <w:hideMark/>
          </w:tcPr>
          <w:p w14:paraId="2845A7FD" w14:textId="70E0E101" w:rsidR="00771A4B" w:rsidRDefault="00771A4B" w:rsidP="00771A4B">
            <w:pPr>
              <w:jc w:val="center"/>
              <w:rPr>
                <w:sz w:val="16"/>
                <w:szCs w:val="16"/>
              </w:rPr>
            </w:pPr>
            <w:r>
              <w:rPr>
                <w:sz w:val="16"/>
                <w:szCs w:val="16"/>
              </w:rPr>
              <w:t>-          2.082,82</w:t>
            </w:r>
          </w:p>
        </w:tc>
        <w:tc>
          <w:tcPr>
            <w:tcW w:w="887" w:type="dxa"/>
            <w:noWrap/>
            <w:vAlign w:val="center"/>
            <w:hideMark/>
          </w:tcPr>
          <w:p w14:paraId="134A6563" w14:textId="684F2297" w:rsidR="00771A4B" w:rsidRDefault="00771A4B" w:rsidP="00771A4B">
            <w:pPr>
              <w:jc w:val="center"/>
              <w:rPr>
                <w:sz w:val="16"/>
                <w:szCs w:val="16"/>
              </w:rPr>
            </w:pPr>
            <w:r>
              <w:rPr>
                <w:sz w:val="16"/>
                <w:szCs w:val="16"/>
              </w:rPr>
              <w:t>-</w:t>
            </w:r>
          </w:p>
        </w:tc>
      </w:tr>
      <w:tr w:rsidR="00771A4B" w14:paraId="019A5016" w14:textId="77777777" w:rsidTr="00771A4B">
        <w:trPr>
          <w:trHeight w:val="240"/>
        </w:trPr>
        <w:tc>
          <w:tcPr>
            <w:tcW w:w="936" w:type="dxa"/>
            <w:noWrap/>
            <w:hideMark/>
          </w:tcPr>
          <w:p w14:paraId="7A0F7475" w14:textId="76009292" w:rsidR="00771A4B" w:rsidRDefault="00771A4B" w:rsidP="00771A4B">
            <w:pPr>
              <w:rPr>
                <w:sz w:val="16"/>
                <w:szCs w:val="16"/>
              </w:rPr>
            </w:pPr>
            <w:r>
              <w:rPr>
                <w:sz w:val="16"/>
                <w:szCs w:val="16"/>
              </w:rPr>
              <w:t>Maquinas e equipamentos</w:t>
            </w:r>
          </w:p>
        </w:tc>
        <w:tc>
          <w:tcPr>
            <w:tcW w:w="1096" w:type="dxa"/>
            <w:noWrap/>
            <w:hideMark/>
          </w:tcPr>
          <w:p w14:paraId="3DF3A703" w14:textId="77777777" w:rsidR="00771A4B" w:rsidRDefault="00771A4B" w:rsidP="00771A4B">
            <w:pPr>
              <w:rPr>
                <w:sz w:val="16"/>
                <w:szCs w:val="16"/>
              </w:rPr>
            </w:pPr>
            <w:r>
              <w:rPr>
                <w:sz w:val="16"/>
                <w:szCs w:val="16"/>
              </w:rPr>
              <w:t>5100009330810</w:t>
            </w:r>
          </w:p>
        </w:tc>
        <w:tc>
          <w:tcPr>
            <w:tcW w:w="628" w:type="dxa"/>
            <w:noWrap/>
            <w:hideMark/>
          </w:tcPr>
          <w:p w14:paraId="475AF754" w14:textId="076B2EA7" w:rsidR="00771A4B" w:rsidRDefault="00771A4B" w:rsidP="00771A4B">
            <w:pPr>
              <w:rPr>
                <w:sz w:val="16"/>
                <w:szCs w:val="16"/>
              </w:rPr>
            </w:pPr>
            <w:r>
              <w:rPr>
                <w:sz w:val="16"/>
                <w:szCs w:val="16"/>
              </w:rPr>
              <w:t>São paulo</w:t>
            </w:r>
          </w:p>
        </w:tc>
        <w:tc>
          <w:tcPr>
            <w:tcW w:w="3466" w:type="dxa"/>
            <w:noWrap/>
            <w:hideMark/>
          </w:tcPr>
          <w:p w14:paraId="07CF382C" w14:textId="77777777" w:rsidR="00771A4B" w:rsidRDefault="00771A4B" w:rsidP="00771A4B">
            <w:pPr>
              <w:rPr>
                <w:sz w:val="16"/>
                <w:szCs w:val="16"/>
              </w:rPr>
            </w:pPr>
            <w:r>
              <w:rPr>
                <w:sz w:val="16"/>
                <w:szCs w:val="16"/>
              </w:rPr>
              <w:t>CONDENSADOR FAB: TRANE, MOD: TRCE1501T, VAZAO 31600 M3/H, POTENCIA 20.8 KW TAG: CD1-04B</w:t>
            </w:r>
          </w:p>
        </w:tc>
        <w:tc>
          <w:tcPr>
            <w:tcW w:w="481" w:type="dxa"/>
            <w:noWrap/>
            <w:hideMark/>
          </w:tcPr>
          <w:p w14:paraId="33AA9D9E" w14:textId="77777777" w:rsidR="00771A4B" w:rsidRDefault="00771A4B" w:rsidP="00771A4B">
            <w:pPr>
              <w:rPr>
                <w:sz w:val="16"/>
                <w:szCs w:val="16"/>
              </w:rPr>
            </w:pPr>
            <w:r>
              <w:rPr>
                <w:sz w:val="16"/>
                <w:szCs w:val="16"/>
              </w:rPr>
              <w:t>SP</w:t>
            </w:r>
          </w:p>
        </w:tc>
        <w:tc>
          <w:tcPr>
            <w:tcW w:w="950" w:type="dxa"/>
            <w:noWrap/>
            <w:vAlign w:val="center"/>
            <w:hideMark/>
          </w:tcPr>
          <w:p w14:paraId="336D81A1" w14:textId="77777777" w:rsidR="00771A4B" w:rsidRDefault="00771A4B" w:rsidP="00771A4B">
            <w:pPr>
              <w:jc w:val="center"/>
              <w:rPr>
                <w:sz w:val="16"/>
                <w:szCs w:val="16"/>
              </w:rPr>
            </w:pPr>
            <w:r>
              <w:rPr>
                <w:sz w:val="16"/>
                <w:szCs w:val="16"/>
              </w:rPr>
              <w:t>ZWEQCLIM</w:t>
            </w:r>
          </w:p>
        </w:tc>
        <w:tc>
          <w:tcPr>
            <w:tcW w:w="665" w:type="dxa"/>
            <w:noWrap/>
            <w:vAlign w:val="center"/>
            <w:hideMark/>
          </w:tcPr>
          <w:p w14:paraId="0B12BF0E" w14:textId="77777777" w:rsidR="00771A4B" w:rsidRDefault="00771A4B" w:rsidP="00771A4B">
            <w:pPr>
              <w:jc w:val="center"/>
              <w:rPr>
                <w:sz w:val="16"/>
                <w:szCs w:val="16"/>
              </w:rPr>
            </w:pPr>
            <w:r>
              <w:rPr>
                <w:sz w:val="16"/>
                <w:szCs w:val="16"/>
              </w:rPr>
              <w:t>1</w:t>
            </w:r>
          </w:p>
        </w:tc>
        <w:tc>
          <w:tcPr>
            <w:tcW w:w="983" w:type="dxa"/>
            <w:vAlign w:val="center"/>
          </w:tcPr>
          <w:p w14:paraId="6A909E5E" w14:textId="20F3DB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382D16" w14:textId="0A0B322D" w:rsidR="00771A4B" w:rsidRDefault="00771A4B" w:rsidP="00771A4B">
            <w:pPr>
              <w:jc w:val="center"/>
              <w:rPr>
                <w:sz w:val="16"/>
                <w:szCs w:val="16"/>
              </w:rPr>
            </w:pPr>
            <w:r>
              <w:rPr>
                <w:sz w:val="16"/>
                <w:szCs w:val="16"/>
              </w:rPr>
              <w:t>UN</w:t>
            </w:r>
          </w:p>
        </w:tc>
        <w:tc>
          <w:tcPr>
            <w:tcW w:w="887" w:type="dxa"/>
            <w:noWrap/>
            <w:vAlign w:val="center"/>
            <w:hideMark/>
          </w:tcPr>
          <w:p w14:paraId="2B269D41" w14:textId="6ED7DA80" w:rsidR="00771A4B" w:rsidRDefault="00771A4B" w:rsidP="00771A4B">
            <w:pPr>
              <w:jc w:val="center"/>
              <w:rPr>
                <w:sz w:val="16"/>
                <w:szCs w:val="16"/>
              </w:rPr>
            </w:pPr>
            <w:r>
              <w:rPr>
                <w:sz w:val="16"/>
                <w:szCs w:val="16"/>
              </w:rPr>
              <w:t>1.788,49</w:t>
            </w:r>
          </w:p>
        </w:tc>
        <w:tc>
          <w:tcPr>
            <w:tcW w:w="1152" w:type="dxa"/>
            <w:noWrap/>
            <w:vAlign w:val="center"/>
            <w:hideMark/>
          </w:tcPr>
          <w:p w14:paraId="036B8E8C" w14:textId="69E65CF4" w:rsidR="00771A4B" w:rsidRDefault="00771A4B" w:rsidP="00771A4B">
            <w:pPr>
              <w:jc w:val="center"/>
              <w:rPr>
                <w:sz w:val="16"/>
                <w:szCs w:val="16"/>
              </w:rPr>
            </w:pPr>
            <w:r>
              <w:rPr>
                <w:sz w:val="16"/>
                <w:szCs w:val="16"/>
              </w:rPr>
              <w:t>-          1.788,49</w:t>
            </w:r>
          </w:p>
        </w:tc>
        <w:tc>
          <w:tcPr>
            <w:tcW w:w="887" w:type="dxa"/>
            <w:noWrap/>
            <w:vAlign w:val="center"/>
            <w:hideMark/>
          </w:tcPr>
          <w:p w14:paraId="504852B8" w14:textId="31A98F8A" w:rsidR="00771A4B" w:rsidRDefault="00771A4B" w:rsidP="00771A4B">
            <w:pPr>
              <w:jc w:val="center"/>
              <w:rPr>
                <w:sz w:val="16"/>
                <w:szCs w:val="16"/>
              </w:rPr>
            </w:pPr>
            <w:r>
              <w:rPr>
                <w:sz w:val="16"/>
                <w:szCs w:val="16"/>
              </w:rPr>
              <w:t>-</w:t>
            </w:r>
          </w:p>
        </w:tc>
      </w:tr>
      <w:tr w:rsidR="00771A4B" w14:paraId="24C4FE25" w14:textId="77777777" w:rsidTr="00771A4B">
        <w:trPr>
          <w:trHeight w:val="240"/>
        </w:trPr>
        <w:tc>
          <w:tcPr>
            <w:tcW w:w="936" w:type="dxa"/>
            <w:noWrap/>
            <w:hideMark/>
          </w:tcPr>
          <w:p w14:paraId="17FF1D68" w14:textId="23CF01FF" w:rsidR="00771A4B" w:rsidRDefault="00771A4B" w:rsidP="00771A4B">
            <w:pPr>
              <w:rPr>
                <w:sz w:val="16"/>
                <w:szCs w:val="16"/>
              </w:rPr>
            </w:pPr>
            <w:r>
              <w:rPr>
                <w:sz w:val="16"/>
                <w:szCs w:val="16"/>
              </w:rPr>
              <w:t>Maquinas e equipamentos</w:t>
            </w:r>
          </w:p>
        </w:tc>
        <w:tc>
          <w:tcPr>
            <w:tcW w:w="1096" w:type="dxa"/>
            <w:noWrap/>
            <w:hideMark/>
          </w:tcPr>
          <w:p w14:paraId="3117E837" w14:textId="77777777" w:rsidR="00771A4B" w:rsidRDefault="00771A4B" w:rsidP="00771A4B">
            <w:pPr>
              <w:rPr>
                <w:sz w:val="16"/>
                <w:szCs w:val="16"/>
              </w:rPr>
            </w:pPr>
            <w:r>
              <w:rPr>
                <w:sz w:val="16"/>
                <w:szCs w:val="16"/>
              </w:rPr>
              <w:t>5100009330820</w:t>
            </w:r>
          </w:p>
        </w:tc>
        <w:tc>
          <w:tcPr>
            <w:tcW w:w="628" w:type="dxa"/>
            <w:noWrap/>
            <w:hideMark/>
          </w:tcPr>
          <w:p w14:paraId="7D344541" w14:textId="59F870A9" w:rsidR="00771A4B" w:rsidRDefault="00771A4B" w:rsidP="00771A4B">
            <w:pPr>
              <w:rPr>
                <w:sz w:val="16"/>
                <w:szCs w:val="16"/>
              </w:rPr>
            </w:pPr>
            <w:r>
              <w:rPr>
                <w:sz w:val="16"/>
                <w:szCs w:val="16"/>
              </w:rPr>
              <w:t>São paulo</w:t>
            </w:r>
          </w:p>
        </w:tc>
        <w:tc>
          <w:tcPr>
            <w:tcW w:w="3466" w:type="dxa"/>
            <w:noWrap/>
            <w:hideMark/>
          </w:tcPr>
          <w:p w14:paraId="5951CACE" w14:textId="77777777" w:rsidR="00771A4B" w:rsidRDefault="00771A4B" w:rsidP="00771A4B">
            <w:pPr>
              <w:rPr>
                <w:sz w:val="16"/>
                <w:szCs w:val="16"/>
              </w:rPr>
            </w:pPr>
            <w:r>
              <w:rPr>
                <w:sz w:val="16"/>
                <w:szCs w:val="16"/>
              </w:rPr>
              <w:t>CONDENSADOR FAB: TRANE, MOD: TRCE1501T, VAZAO 31600 M3/H, POTENCIA 20.8 KW TAG: CD1-08A</w:t>
            </w:r>
          </w:p>
        </w:tc>
        <w:tc>
          <w:tcPr>
            <w:tcW w:w="481" w:type="dxa"/>
            <w:noWrap/>
            <w:hideMark/>
          </w:tcPr>
          <w:p w14:paraId="31DE308E" w14:textId="77777777" w:rsidR="00771A4B" w:rsidRDefault="00771A4B" w:rsidP="00771A4B">
            <w:pPr>
              <w:rPr>
                <w:sz w:val="16"/>
                <w:szCs w:val="16"/>
              </w:rPr>
            </w:pPr>
            <w:r>
              <w:rPr>
                <w:sz w:val="16"/>
                <w:szCs w:val="16"/>
              </w:rPr>
              <w:t>SP</w:t>
            </w:r>
          </w:p>
        </w:tc>
        <w:tc>
          <w:tcPr>
            <w:tcW w:w="950" w:type="dxa"/>
            <w:noWrap/>
            <w:vAlign w:val="center"/>
            <w:hideMark/>
          </w:tcPr>
          <w:p w14:paraId="33F98AC2" w14:textId="77777777" w:rsidR="00771A4B" w:rsidRDefault="00771A4B" w:rsidP="00771A4B">
            <w:pPr>
              <w:jc w:val="center"/>
              <w:rPr>
                <w:sz w:val="16"/>
                <w:szCs w:val="16"/>
              </w:rPr>
            </w:pPr>
            <w:r>
              <w:rPr>
                <w:sz w:val="16"/>
                <w:szCs w:val="16"/>
              </w:rPr>
              <w:t>ZWEQCLIM</w:t>
            </w:r>
          </w:p>
        </w:tc>
        <w:tc>
          <w:tcPr>
            <w:tcW w:w="665" w:type="dxa"/>
            <w:noWrap/>
            <w:vAlign w:val="center"/>
            <w:hideMark/>
          </w:tcPr>
          <w:p w14:paraId="074CFFC9" w14:textId="77777777" w:rsidR="00771A4B" w:rsidRDefault="00771A4B" w:rsidP="00771A4B">
            <w:pPr>
              <w:jc w:val="center"/>
              <w:rPr>
                <w:sz w:val="16"/>
                <w:szCs w:val="16"/>
              </w:rPr>
            </w:pPr>
            <w:r>
              <w:rPr>
                <w:sz w:val="16"/>
                <w:szCs w:val="16"/>
              </w:rPr>
              <w:t>1</w:t>
            </w:r>
          </w:p>
        </w:tc>
        <w:tc>
          <w:tcPr>
            <w:tcW w:w="983" w:type="dxa"/>
            <w:vAlign w:val="center"/>
          </w:tcPr>
          <w:p w14:paraId="4B30BCD3" w14:textId="47DCE2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D6430" w14:textId="49187AED" w:rsidR="00771A4B" w:rsidRDefault="00771A4B" w:rsidP="00771A4B">
            <w:pPr>
              <w:jc w:val="center"/>
              <w:rPr>
                <w:sz w:val="16"/>
                <w:szCs w:val="16"/>
              </w:rPr>
            </w:pPr>
            <w:r>
              <w:rPr>
                <w:sz w:val="16"/>
                <w:szCs w:val="16"/>
              </w:rPr>
              <w:t>UN</w:t>
            </w:r>
          </w:p>
        </w:tc>
        <w:tc>
          <w:tcPr>
            <w:tcW w:w="887" w:type="dxa"/>
            <w:noWrap/>
            <w:vAlign w:val="center"/>
            <w:hideMark/>
          </w:tcPr>
          <w:p w14:paraId="26F958AF" w14:textId="4EB3ED67" w:rsidR="00771A4B" w:rsidRDefault="00771A4B" w:rsidP="00771A4B">
            <w:pPr>
              <w:jc w:val="center"/>
              <w:rPr>
                <w:sz w:val="16"/>
                <w:szCs w:val="16"/>
              </w:rPr>
            </w:pPr>
            <w:r>
              <w:rPr>
                <w:sz w:val="16"/>
                <w:szCs w:val="16"/>
              </w:rPr>
              <w:t>1.188,12</w:t>
            </w:r>
          </w:p>
        </w:tc>
        <w:tc>
          <w:tcPr>
            <w:tcW w:w="1152" w:type="dxa"/>
            <w:noWrap/>
            <w:vAlign w:val="center"/>
            <w:hideMark/>
          </w:tcPr>
          <w:p w14:paraId="46CC03D8" w14:textId="67A771B1" w:rsidR="00771A4B" w:rsidRDefault="00771A4B" w:rsidP="00771A4B">
            <w:pPr>
              <w:jc w:val="center"/>
              <w:rPr>
                <w:sz w:val="16"/>
                <w:szCs w:val="16"/>
              </w:rPr>
            </w:pPr>
            <w:r>
              <w:rPr>
                <w:sz w:val="16"/>
                <w:szCs w:val="16"/>
              </w:rPr>
              <w:t>-          1.184,53</w:t>
            </w:r>
          </w:p>
        </w:tc>
        <w:tc>
          <w:tcPr>
            <w:tcW w:w="887" w:type="dxa"/>
            <w:noWrap/>
            <w:vAlign w:val="center"/>
            <w:hideMark/>
          </w:tcPr>
          <w:p w14:paraId="1BBC603E" w14:textId="21B2A22C" w:rsidR="00771A4B" w:rsidRDefault="00771A4B" w:rsidP="00771A4B">
            <w:pPr>
              <w:jc w:val="center"/>
              <w:rPr>
                <w:sz w:val="16"/>
                <w:szCs w:val="16"/>
              </w:rPr>
            </w:pPr>
            <w:r>
              <w:rPr>
                <w:sz w:val="16"/>
                <w:szCs w:val="16"/>
              </w:rPr>
              <w:t>3,59</w:t>
            </w:r>
          </w:p>
        </w:tc>
      </w:tr>
      <w:tr w:rsidR="00771A4B" w14:paraId="47A49FCD" w14:textId="77777777" w:rsidTr="00771A4B">
        <w:trPr>
          <w:trHeight w:val="240"/>
        </w:trPr>
        <w:tc>
          <w:tcPr>
            <w:tcW w:w="936" w:type="dxa"/>
            <w:noWrap/>
            <w:hideMark/>
          </w:tcPr>
          <w:p w14:paraId="3456A031" w14:textId="3FE96329" w:rsidR="00771A4B" w:rsidRDefault="00771A4B" w:rsidP="00771A4B">
            <w:pPr>
              <w:rPr>
                <w:sz w:val="16"/>
                <w:szCs w:val="16"/>
              </w:rPr>
            </w:pPr>
            <w:r>
              <w:rPr>
                <w:sz w:val="16"/>
                <w:szCs w:val="16"/>
              </w:rPr>
              <w:t>Equipamentos informática</w:t>
            </w:r>
          </w:p>
        </w:tc>
        <w:tc>
          <w:tcPr>
            <w:tcW w:w="1096" w:type="dxa"/>
            <w:noWrap/>
            <w:hideMark/>
          </w:tcPr>
          <w:p w14:paraId="7A4C4DF7" w14:textId="77777777" w:rsidR="00771A4B" w:rsidRDefault="00771A4B" w:rsidP="00771A4B">
            <w:pPr>
              <w:rPr>
                <w:sz w:val="16"/>
                <w:szCs w:val="16"/>
              </w:rPr>
            </w:pPr>
            <w:r>
              <w:rPr>
                <w:sz w:val="16"/>
                <w:szCs w:val="16"/>
              </w:rPr>
              <w:t>88320113390</w:t>
            </w:r>
          </w:p>
        </w:tc>
        <w:tc>
          <w:tcPr>
            <w:tcW w:w="628" w:type="dxa"/>
            <w:noWrap/>
            <w:hideMark/>
          </w:tcPr>
          <w:p w14:paraId="5C57F896" w14:textId="436D40EE" w:rsidR="00771A4B" w:rsidRDefault="00771A4B" w:rsidP="00771A4B">
            <w:pPr>
              <w:rPr>
                <w:sz w:val="16"/>
                <w:szCs w:val="16"/>
              </w:rPr>
            </w:pPr>
            <w:r>
              <w:rPr>
                <w:sz w:val="16"/>
                <w:szCs w:val="16"/>
              </w:rPr>
              <w:t>São paulo</w:t>
            </w:r>
          </w:p>
        </w:tc>
        <w:tc>
          <w:tcPr>
            <w:tcW w:w="3466" w:type="dxa"/>
            <w:noWrap/>
            <w:hideMark/>
          </w:tcPr>
          <w:p w14:paraId="35E87613" w14:textId="77777777" w:rsidR="00771A4B" w:rsidRDefault="00771A4B" w:rsidP="00771A4B">
            <w:pPr>
              <w:rPr>
                <w:sz w:val="16"/>
                <w:szCs w:val="16"/>
              </w:rPr>
            </w:pPr>
            <w:r>
              <w:rPr>
                <w:sz w:val="16"/>
                <w:szCs w:val="16"/>
              </w:rPr>
              <w:t>MODULO FAB: SUN MICROSYSTEMS, MOD: NETRA 105, N/S: N/C TAG: RCOL2.BW56</w:t>
            </w:r>
          </w:p>
        </w:tc>
        <w:tc>
          <w:tcPr>
            <w:tcW w:w="481" w:type="dxa"/>
            <w:noWrap/>
            <w:hideMark/>
          </w:tcPr>
          <w:p w14:paraId="320679BD" w14:textId="77777777" w:rsidR="00771A4B" w:rsidRDefault="00771A4B" w:rsidP="00771A4B">
            <w:pPr>
              <w:rPr>
                <w:sz w:val="16"/>
                <w:szCs w:val="16"/>
              </w:rPr>
            </w:pPr>
            <w:r>
              <w:rPr>
                <w:sz w:val="16"/>
                <w:szCs w:val="16"/>
              </w:rPr>
              <w:t>SP</w:t>
            </w:r>
          </w:p>
        </w:tc>
        <w:tc>
          <w:tcPr>
            <w:tcW w:w="950" w:type="dxa"/>
            <w:noWrap/>
            <w:vAlign w:val="center"/>
            <w:hideMark/>
          </w:tcPr>
          <w:p w14:paraId="3D792266" w14:textId="77777777" w:rsidR="00771A4B" w:rsidRDefault="00771A4B" w:rsidP="00771A4B">
            <w:pPr>
              <w:jc w:val="center"/>
              <w:rPr>
                <w:sz w:val="16"/>
                <w:szCs w:val="16"/>
              </w:rPr>
            </w:pPr>
            <w:r>
              <w:rPr>
                <w:sz w:val="16"/>
                <w:szCs w:val="16"/>
              </w:rPr>
              <w:t>ZYINFOR</w:t>
            </w:r>
          </w:p>
        </w:tc>
        <w:tc>
          <w:tcPr>
            <w:tcW w:w="665" w:type="dxa"/>
            <w:noWrap/>
            <w:vAlign w:val="center"/>
            <w:hideMark/>
          </w:tcPr>
          <w:p w14:paraId="6B297B9E" w14:textId="77777777" w:rsidR="00771A4B" w:rsidRDefault="00771A4B" w:rsidP="00771A4B">
            <w:pPr>
              <w:jc w:val="center"/>
              <w:rPr>
                <w:sz w:val="16"/>
                <w:szCs w:val="16"/>
              </w:rPr>
            </w:pPr>
            <w:r>
              <w:rPr>
                <w:sz w:val="16"/>
                <w:szCs w:val="16"/>
              </w:rPr>
              <w:t>1</w:t>
            </w:r>
          </w:p>
        </w:tc>
        <w:tc>
          <w:tcPr>
            <w:tcW w:w="983" w:type="dxa"/>
            <w:vAlign w:val="center"/>
          </w:tcPr>
          <w:p w14:paraId="5C520581" w14:textId="1A86C6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785110" w14:textId="27C8C59E" w:rsidR="00771A4B" w:rsidRDefault="00771A4B" w:rsidP="00771A4B">
            <w:pPr>
              <w:jc w:val="center"/>
              <w:rPr>
                <w:sz w:val="16"/>
                <w:szCs w:val="16"/>
              </w:rPr>
            </w:pPr>
            <w:r>
              <w:rPr>
                <w:sz w:val="16"/>
                <w:szCs w:val="16"/>
              </w:rPr>
              <w:t>UN</w:t>
            </w:r>
          </w:p>
        </w:tc>
        <w:tc>
          <w:tcPr>
            <w:tcW w:w="887" w:type="dxa"/>
            <w:noWrap/>
            <w:vAlign w:val="center"/>
            <w:hideMark/>
          </w:tcPr>
          <w:p w14:paraId="6FCAA59B" w14:textId="07316299" w:rsidR="00771A4B" w:rsidRDefault="00771A4B" w:rsidP="00771A4B">
            <w:pPr>
              <w:jc w:val="center"/>
              <w:rPr>
                <w:sz w:val="16"/>
                <w:szCs w:val="16"/>
              </w:rPr>
            </w:pPr>
            <w:r>
              <w:rPr>
                <w:sz w:val="16"/>
                <w:szCs w:val="16"/>
              </w:rPr>
              <w:t>5.192,75</w:t>
            </w:r>
          </w:p>
        </w:tc>
        <w:tc>
          <w:tcPr>
            <w:tcW w:w="1152" w:type="dxa"/>
            <w:noWrap/>
            <w:vAlign w:val="center"/>
            <w:hideMark/>
          </w:tcPr>
          <w:p w14:paraId="4C40207F" w14:textId="0CA03AD6" w:rsidR="00771A4B" w:rsidRDefault="00771A4B" w:rsidP="00771A4B">
            <w:pPr>
              <w:jc w:val="center"/>
              <w:rPr>
                <w:sz w:val="16"/>
                <w:szCs w:val="16"/>
              </w:rPr>
            </w:pPr>
            <w:r>
              <w:rPr>
                <w:sz w:val="16"/>
                <w:szCs w:val="16"/>
              </w:rPr>
              <w:t>-          5.192,75</w:t>
            </w:r>
          </w:p>
        </w:tc>
        <w:tc>
          <w:tcPr>
            <w:tcW w:w="887" w:type="dxa"/>
            <w:noWrap/>
            <w:vAlign w:val="center"/>
            <w:hideMark/>
          </w:tcPr>
          <w:p w14:paraId="532B8546" w14:textId="1B9AC0FB" w:rsidR="00771A4B" w:rsidRDefault="00771A4B" w:rsidP="00771A4B">
            <w:pPr>
              <w:jc w:val="center"/>
              <w:rPr>
                <w:sz w:val="16"/>
                <w:szCs w:val="16"/>
              </w:rPr>
            </w:pPr>
            <w:r>
              <w:rPr>
                <w:sz w:val="16"/>
                <w:szCs w:val="16"/>
              </w:rPr>
              <w:t>-</w:t>
            </w:r>
          </w:p>
        </w:tc>
      </w:tr>
      <w:tr w:rsidR="00771A4B" w14:paraId="11602881" w14:textId="77777777" w:rsidTr="00771A4B">
        <w:trPr>
          <w:trHeight w:val="240"/>
        </w:trPr>
        <w:tc>
          <w:tcPr>
            <w:tcW w:w="936" w:type="dxa"/>
            <w:noWrap/>
            <w:hideMark/>
          </w:tcPr>
          <w:p w14:paraId="11935F5B" w14:textId="18BD85A4" w:rsidR="00771A4B" w:rsidRDefault="00771A4B" w:rsidP="00771A4B">
            <w:pPr>
              <w:rPr>
                <w:sz w:val="16"/>
                <w:szCs w:val="16"/>
              </w:rPr>
            </w:pPr>
            <w:r>
              <w:rPr>
                <w:sz w:val="16"/>
                <w:szCs w:val="16"/>
              </w:rPr>
              <w:t>Equipamentos informática</w:t>
            </w:r>
          </w:p>
        </w:tc>
        <w:tc>
          <w:tcPr>
            <w:tcW w:w="1096" w:type="dxa"/>
            <w:noWrap/>
            <w:hideMark/>
          </w:tcPr>
          <w:p w14:paraId="5DBDDE67" w14:textId="77777777" w:rsidR="00771A4B" w:rsidRDefault="00771A4B" w:rsidP="00771A4B">
            <w:pPr>
              <w:rPr>
                <w:sz w:val="16"/>
                <w:szCs w:val="16"/>
              </w:rPr>
            </w:pPr>
            <w:r>
              <w:rPr>
                <w:sz w:val="16"/>
                <w:szCs w:val="16"/>
              </w:rPr>
              <w:t>88320151620</w:t>
            </w:r>
          </w:p>
        </w:tc>
        <w:tc>
          <w:tcPr>
            <w:tcW w:w="628" w:type="dxa"/>
            <w:noWrap/>
            <w:hideMark/>
          </w:tcPr>
          <w:p w14:paraId="580A0609" w14:textId="0ADB72AE" w:rsidR="00771A4B" w:rsidRDefault="00771A4B" w:rsidP="00771A4B">
            <w:pPr>
              <w:rPr>
                <w:sz w:val="16"/>
                <w:szCs w:val="16"/>
              </w:rPr>
            </w:pPr>
            <w:r>
              <w:rPr>
                <w:sz w:val="16"/>
                <w:szCs w:val="16"/>
              </w:rPr>
              <w:t>São paulo</w:t>
            </w:r>
          </w:p>
        </w:tc>
        <w:tc>
          <w:tcPr>
            <w:tcW w:w="3466" w:type="dxa"/>
            <w:noWrap/>
            <w:hideMark/>
          </w:tcPr>
          <w:p w14:paraId="13966156" w14:textId="77777777" w:rsidR="00771A4B" w:rsidRDefault="00771A4B" w:rsidP="00771A4B">
            <w:pPr>
              <w:rPr>
                <w:sz w:val="16"/>
                <w:szCs w:val="16"/>
              </w:rPr>
            </w:pPr>
            <w:r>
              <w:rPr>
                <w:sz w:val="16"/>
                <w:szCs w:val="16"/>
              </w:rPr>
              <w:t>SERVIDOR FAB: CISCO SYSTEMS, MOD: ASA 5580 SERIES, N/S: USE024N7GK TAG: BR-NS0F01</w:t>
            </w:r>
          </w:p>
        </w:tc>
        <w:tc>
          <w:tcPr>
            <w:tcW w:w="481" w:type="dxa"/>
            <w:noWrap/>
            <w:hideMark/>
          </w:tcPr>
          <w:p w14:paraId="0B20E076" w14:textId="77777777" w:rsidR="00771A4B" w:rsidRDefault="00771A4B" w:rsidP="00771A4B">
            <w:pPr>
              <w:rPr>
                <w:sz w:val="16"/>
                <w:szCs w:val="16"/>
              </w:rPr>
            </w:pPr>
            <w:r>
              <w:rPr>
                <w:sz w:val="16"/>
                <w:szCs w:val="16"/>
              </w:rPr>
              <w:t>SP</w:t>
            </w:r>
          </w:p>
        </w:tc>
        <w:tc>
          <w:tcPr>
            <w:tcW w:w="950" w:type="dxa"/>
            <w:noWrap/>
            <w:vAlign w:val="center"/>
            <w:hideMark/>
          </w:tcPr>
          <w:p w14:paraId="074FB589" w14:textId="77777777" w:rsidR="00771A4B" w:rsidRDefault="00771A4B" w:rsidP="00771A4B">
            <w:pPr>
              <w:jc w:val="center"/>
              <w:rPr>
                <w:sz w:val="16"/>
                <w:szCs w:val="16"/>
              </w:rPr>
            </w:pPr>
            <w:r>
              <w:rPr>
                <w:sz w:val="16"/>
                <w:szCs w:val="16"/>
              </w:rPr>
              <w:t>ZYINFOR</w:t>
            </w:r>
          </w:p>
        </w:tc>
        <w:tc>
          <w:tcPr>
            <w:tcW w:w="665" w:type="dxa"/>
            <w:noWrap/>
            <w:vAlign w:val="center"/>
            <w:hideMark/>
          </w:tcPr>
          <w:p w14:paraId="17F3F1C2" w14:textId="77777777" w:rsidR="00771A4B" w:rsidRDefault="00771A4B" w:rsidP="00771A4B">
            <w:pPr>
              <w:jc w:val="center"/>
              <w:rPr>
                <w:sz w:val="16"/>
                <w:szCs w:val="16"/>
              </w:rPr>
            </w:pPr>
            <w:r>
              <w:rPr>
                <w:sz w:val="16"/>
                <w:szCs w:val="16"/>
              </w:rPr>
              <w:t>1</w:t>
            </w:r>
          </w:p>
        </w:tc>
        <w:tc>
          <w:tcPr>
            <w:tcW w:w="983" w:type="dxa"/>
            <w:vAlign w:val="center"/>
          </w:tcPr>
          <w:p w14:paraId="03EE351B" w14:textId="0BA1C41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8E60AB" w14:textId="51AA0E2A" w:rsidR="00771A4B" w:rsidRDefault="00771A4B" w:rsidP="00771A4B">
            <w:pPr>
              <w:jc w:val="center"/>
              <w:rPr>
                <w:sz w:val="16"/>
                <w:szCs w:val="16"/>
              </w:rPr>
            </w:pPr>
            <w:r>
              <w:rPr>
                <w:sz w:val="16"/>
                <w:szCs w:val="16"/>
              </w:rPr>
              <w:t>UN</w:t>
            </w:r>
          </w:p>
        </w:tc>
        <w:tc>
          <w:tcPr>
            <w:tcW w:w="887" w:type="dxa"/>
            <w:noWrap/>
            <w:vAlign w:val="center"/>
            <w:hideMark/>
          </w:tcPr>
          <w:p w14:paraId="651F34A5" w14:textId="246AC895" w:rsidR="00771A4B" w:rsidRDefault="00771A4B" w:rsidP="00771A4B">
            <w:pPr>
              <w:jc w:val="center"/>
              <w:rPr>
                <w:sz w:val="16"/>
                <w:szCs w:val="16"/>
              </w:rPr>
            </w:pPr>
            <w:r>
              <w:rPr>
                <w:sz w:val="16"/>
                <w:szCs w:val="16"/>
              </w:rPr>
              <w:t>11.718,95</w:t>
            </w:r>
          </w:p>
        </w:tc>
        <w:tc>
          <w:tcPr>
            <w:tcW w:w="1152" w:type="dxa"/>
            <w:noWrap/>
            <w:vAlign w:val="center"/>
            <w:hideMark/>
          </w:tcPr>
          <w:p w14:paraId="79338471" w14:textId="2F9DB0F4" w:rsidR="00771A4B" w:rsidRDefault="00771A4B" w:rsidP="00771A4B">
            <w:pPr>
              <w:jc w:val="center"/>
              <w:rPr>
                <w:sz w:val="16"/>
                <w:szCs w:val="16"/>
              </w:rPr>
            </w:pPr>
            <w:r>
              <w:rPr>
                <w:sz w:val="16"/>
                <w:szCs w:val="16"/>
              </w:rPr>
              <w:t>-        11.718,95</w:t>
            </w:r>
          </w:p>
        </w:tc>
        <w:tc>
          <w:tcPr>
            <w:tcW w:w="887" w:type="dxa"/>
            <w:noWrap/>
            <w:vAlign w:val="center"/>
            <w:hideMark/>
          </w:tcPr>
          <w:p w14:paraId="486CCF79" w14:textId="6FE14E9A" w:rsidR="00771A4B" w:rsidRDefault="00771A4B" w:rsidP="00771A4B">
            <w:pPr>
              <w:jc w:val="center"/>
              <w:rPr>
                <w:sz w:val="16"/>
                <w:szCs w:val="16"/>
              </w:rPr>
            </w:pPr>
            <w:r>
              <w:rPr>
                <w:sz w:val="16"/>
                <w:szCs w:val="16"/>
              </w:rPr>
              <w:t>-</w:t>
            </w:r>
          </w:p>
        </w:tc>
      </w:tr>
      <w:tr w:rsidR="00771A4B" w14:paraId="26069BB5" w14:textId="77777777" w:rsidTr="00771A4B">
        <w:trPr>
          <w:trHeight w:val="240"/>
        </w:trPr>
        <w:tc>
          <w:tcPr>
            <w:tcW w:w="936" w:type="dxa"/>
            <w:noWrap/>
            <w:hideMark/>
          </w:tcPr>
          <w:p w14:paraId="30FEA4A5" w14:textId="13C31B85" w:rsidR="00771A4B" w:rsidRDefault="00771A4B" w:rsidP="00771A4B">
            <w:pPr>
              <w:rPr>
                <w:sz w:val="16"/>
                <w:szCs w:val="16"/>
              </w:rPr>
            </w:pPr>
            <w:r>
              <w:rPr>
                <w:sz w:val="16"/>
                <w:szCs w:val="16"/>
              </w:rPr>
              <w:t>Equipamentos informática</w:t>
            </w:r>
          </w:p>
        </w:tc>
        <w:tc>
          <w:tcPr>
            <w:tcW w:w="1096" w:type="dxa"/>
            <w:noWrap/>
            <w:hideMark/>
          </w:tcPr>
          <w:p w14:paraId="33FF283B" w14:textId="77777777" w:rsidR="00771A4B" w:rsidRDefault="00771A4B" w:rsidP="00771A4B">
            <w:pPr>
              <w:rPr>
                <w:sz w:val="16"/>
                <w:szCs w:val="16"/>
              </w:rPr>
            </w:pPr>
            <w:r>
              <w:rPr>
                <w:sz w:val="16"/>
                <w:szCs w:val="16"/>
              </w:rPr>
              <w:t>88320222680</w:t>
            </w:r>
          </w:p>
        </w:tc>
        <w:tc>
          <w:tcPr>
            <w:tcW w:w="628" w:type="dxa"/>
            <w:noWrap/>
            <w:hideMark/>
          </w:tcPr>
          <w:p w14:paraId="5EB7348D" w14:textId="50AA6686" w:rsidR="00771A4B" w:rsidRDefault="00771A4B" w:rsidP="00771A4B">
            <w:pPr>
              <w:rPr>
                <w:sz w:val="16"/>
                <w:szCs w:val="16"/>
              </w:rPr>
            </w:pPr>
            <w:r>
              <w:rPr>
                <w:sz w:val="16"/>
                <w:szCs w:val="16"/>
              </w:rPr>
              <w:t>São paulo</w:t>
            </w:r>
          </w:p>
        </w:tc>
        <w:tc>
          <w:tcPr>
            <w:tcW w:w="3466" w:type="dxa"/>
            <w:noWrap/>
            <w:hideMark/>
          </w:tcPr>
          <w:p w14:paraId="3567EC40" w14:textId="77777777" w:rsidR="00771A4B" w:rsidRDefault="00771A4B" w:rsidP="00771A4B">
            <w:pPr>
              <w:rPr>
                <w:sz w:val="16"/>
                <w:szCs w:val="16"/>
              </w:rPr>
            </w:pPr>
            <w:r>
              <w:rPr>
                <w:sz w:val="16"/>
                <w:szCs w:val="16"/>
              </w:rPr>
              <w:t>SERVIDOR FAB: DELL, MOD: POWER EDGE 1950, N/S: 7XBJTH1 TAG: RSTO1.BR08 MT: BR-NSPS47</w:t>
            </w:r>
          </w:p>
        </w:tc>
        <w:tc>
          <w:tcPr>
            <w:tcW w:w="481" w:type="dxa"/>
            <w:noWrap/>
            <w:hideMark/>
          </w:tcPr>
          <w:p w14:paraId="6EDF23B8" w14:textId="77777777" w:rsidR="00771A4B" w:rsidRDefault="00771A4B" w:rsidP="00771A4B">
            <w:pPr>
              <w:rPr>
                <w:sz w:val="16"/>
                <w:szCs w:val="16"/>
              </w:rPr>
            </w:pPr>
            <w:r>
              <w:rPr>
                <w:sz w:val="16"/>
                <w:szCs w:val="16"/>
              </w:rPr>
              <w:t>SP</w:t>
            </w:r>
          </w:p>
        </w:tc>
        <w:tc>
          <w:tcPr>
            <w:tcW w:w="950" w:type="dxa"/>
            <w:noWrap/>
            <w:vAlign w:val="center"/>
            <w:hideMark/>
          </w:tcPr>
          <w:p w14:paraId="016A4D32" w14:textId="77777777" w:rsidR="00771A4B" w:rsidRDefault="00771A4B" w:rsidP="00771A4B">
            <w:pPr>
              <w:jc w:val="center"/>
              <w:rPr>
                <w:sz w:val="16"/>
                <w:szCs w:val="16"/>
              </w:rPr>
            </w:pPr>
            <w:r>
              <w:rPr>
                <w:sz w:val="16"/>
                <w:szCs w:val="16"/>
              </w:rPr>
              <w:t>ZYINFOR</w:t>
            </w:r>
          </w:p>
        </w:tc>
        <w:tc>
          <w:tcPr>
            <w:tcW w:w="665" w:type="dxa"/>
            <w:noWrap/>
            <w:vAlign w:val="center"/>
            <w:hideMark/>
          </w:tcPr>
          <w:p w14:paraId="66203AAC" w14:textId="77777777" w:rsidR="00771A4B" w:rsidRDefault="00771A4B" w:rsidP="00771A4B">
            <w:pPr>
              <w:jc w:val="center"/>
              <w:rPr>
                <w:sz w:val="16"/>
                <w:szCs w:val="16"/>
              </w:rPr>
            </w:pPr>
            <w:r>
              <w:rPr>
                <w:sz w:val="16"/>
                <w:szCs w:val="16"/>
              </w:rPr>
              <w:t>1</w:t>
            </w:r>
          </w:p>
        </w:tc>
        <w:tc>
          <w:tcPr>
            <w:tcW w:w="983" w:type="dxa"/>
            <w:vAlign w:val="center"/>
          </w:tcPr>
          <w:p w14:paraId="6C28513F" w14:textId="318716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77CB92" w14:textId="64780A19" w:rsidR="00771A4B" w:rsidRDefault="00771A4B" w:rsidP="00771A4B">
            <w:pPr>
              <w:jc w:val="center"/>
              <w:rPr>
                <w:sz w:val="16"/>
                <w:szCs w:val="16"/>
              </w:rPr>
            </w:pPr>
            <w:r>
              <w:rPr>
                <w:sz w:val="16"/>
                <w:szCs w:val="16"/>
              </w:rPr>
              <w:t>UN</w:t>
            </w:r>
          </w:p>
        </w:tc>
        <w:tc>
          <w:tcPr>
            <w:tcW w:w="887" w:type="dxa"/>
            <w:noWrap/>
            <w:vAlign w:val="center"/>
            <w:hideMark/>
          </w:tcPr>
          <w:p w14:paraId="77C9ABB4" w14:textId="31E72E09" w:rsidR="00771A4B" w:rsidRDefault="00771A4B" w:rsidP="00771A4B">
            <w:pPr>
              <w:jc w:val="center"/>
              <w:rPr>
                <w:sz w:val="16"/>
                <w:szCs w:val="16"/>
              </w:rPr>
            </w:pPr>
            <w:r>
              <w:rPr>
                <w:sz w:val="16"/>
                <w:szCs w:val="16"/>
              </w:rPr>
              <w:t>2.674,83</w:t>
            </w:r>
          </w:p>
        </w:tc>
        <w:tc>
          <w:tcPr>
            <w:tcW w:w="1152" w:type="dxa"/>
            <w:noWrap/>
            <w:vAlign w:val="center"/>
            <w:hideMark/>
          </w:tcPr>
          <w:p w14:paraId="0ECD0869" w14:textId="0CDDCF90" w:rsidR="00771A4B" w:rsidRDefault="00771A4B" w:rsidP="00771A4B">
            <w:pPr>
              <w:jc w:val="center"/>
              <w:rPr>
                <w:sz w:val="16"/>
                <w:szCs w:val="16"/>
              </w:rPr>
            </w:pPr>
            <w:r>
              <w:rPr>
                <w:sz w:val="16"/>
                <w:szCs w:val="16"/>
              </w:rPr>
              <w:t>-          2.674,83</w:t>
            </w:r>
          </w:p>
        </w:tc>
        <w:tc>
          <w:tcPr>
            <w:tcW w:w="887" w:type="dxa"/>
            <w:noWrap/>
            <w:vAlign w:val="center"/>
            <w:hideMark/>
          </w:tcPr>
          <w:p w14:paraId="6AC86CE6" w14:textId="59433324" w:rsidR="00771A4B" w:rsidRDefault="00771A4B" w:rsidP="00771A4B">
            <w:pPr>
              <w:jc w:val="center"/>
              <w:rPr>
                <w:sz w:val="16"/>
                <w:szCs w:val="16"/>
              </w:rPr>
            </w:pPr>
            <w:r>
              <w:rPr>
                <w:sz w:val="16"/>
                <w:szCs w:val="16"/>
              </w:rPr>
              <w:t>-</w:t>
            </w:r>
          </w:p>
        </w:tc>
      </w:tr>
      <w:tr w:rsidR="00771A4B" w14:paraId="48613D8F" w14:textId="77777777" w:rsidTr="00771A4B">
        <w:trPr>
          <w:trHeight w:val="240"/>
        </w:trPr>
        <w:tc>
          <w:tcPr>
            <w:tcW w:w="936" w:type="dxa"/>
            <w:noWrap/>
            <w:hideMark/>
          </w:tcPr>
          <w:p w14:paraId="669034CF" w14:textId="01E2AF3C" w:rsidR="00771A4B" w:rsidRDefault="00771A4B" w:rsidP="00771A4B">
            <w:pPr>
              <w:rPr>
                <w:sz w:val="16"/>
                <w:szCs w:val="16"/>
              </w:rPr>
            </w:pPr>
            <w:r>
              <w:rPr>
                <w:sz w:val="16"/>
                <w:szCs w:val="16"/>
              </w:rPr>
              <w:t>Equipamentos informática</w:t>
            </w:r>
          </w:p>
        </w:tc>
        <w:tc>
          <w:tcPr>
            <w:tcW w:w="1096" w:type="dxa"/>
            <w:noWrap/>
            <w:hideMark/>
          </w:tcPr>
          <w:p w14:paraId="4546E308" w14:textId="77777777" w:rsidR="00771A4B" w:rsidRDefault="00771A4B" w:rsidP="00771A4B">
            <w:pPr>
              <w:rPr>
                <w:sz w:val="16"/>
                <w:szCs w:val="16"/>
              </w:rPr>
            </w:pPr>
            <w:r>
              <w:rPr>
                <w:sz w:val="16"/>
                <w:szCs w:val="16"/>
              </w:rPr>
              <w:t>88320228870</w:t>
            </w:r>
          </w:p>
        </w:tc>
        <w:tc>
          <w:tcPr>
            <w:tcW w:w="628" w:type="dxa"/>
            <w:noWrap/>
            <w:hideMark/>
          </w:tcPr>
          <w:p w14:paraId="4B809115" w14:textId="16EAC756" w:rsidR="00771A4B" w:rsidRDefault="00771A4B" w:rsidP="00771A4B">
            <w:pPr>
              <w:rPr>
                <w:sz w:val="16"/>
                <w:szCs w:val="16"/>
              </w:rPr>
            </w:pPr>
            <w:r>
              <w:rPr>
                <w:sz w:val="16"/>
                <w:szCs w:val="16"/>
              </w:rPr>
              <w:t>São paulo</w:t>
            </w:r>
          </w:p>
        </w:tc>
        <w:tc>
          <w:tcPr>
            <w:tcW w:w="3466" w:type="dxa"/>
            <w:noWrap/>
            <w:hideMark/>
          </w:tcPr>
          <w:p w14:paraId="1E4AB10A" w14:textId="77777777" w:rsidR="00771A4B" w:rsidRDefault="00771A4B" w:rsidP="00771A4B">
            <w:pPr>
              <w:rPr>
                <w:sz w:val="16"/>
                <w:szCs w:val="16"/>
              </w:rPr>
            </w:pPr>
            <w:r>
              <w:rPr>
                <w:sz w:val="16"/>
                <w:szCs w:val="16"/>
              </w:rPr>
              <w:t>SERVIDOR FAB: COMPAQ PROLIANT, MOD: PROLIANT ML370, N/S: F316KJ441024 TAG: RCOL2.BV56 MT: MRBRSVFS02</w:t>
            </w:r>
          </w:p>
        </w:tc>
        <w:tc>
          <w:tcPr>
            <w:tcW w:w="481" w:type="dxa"/>
            <w:noWrap/>
            <w:hideMark/>
          </w:tcPr>
          <w:p w14:paraId="3276A161" w14:textId="77777777" w:rsidR="00771A4B" w:rsidRDefault="00771A4B" w:rsidP="00771A4B">
            <w:pPr>
              <w:rPr>
                <w:sz w:val="16"/>
                <w:szCs w:val="16"/>
              </w:rPr>
            </w:pPr>
            <w:r>
              <w:rPr>
                <w:sz w:val="16"/>
                <w:szCs w:val="16"/>
              </w:rPr>
              <w:t>SP</w:t>
            </w:r>
          </w:p>
        </w:tc>
        <w:tc>
          <w:tcPr>
            <w:tcW w:w="950" w:type="dxa"/>
            <w:noWrap/>
            <w:vAlign w:val="center"/>
            <w:hideMark/>
          </w:tcPr>
          <w:p w14:paraId="0C19CA6D" w14:textId="77777777" w:rsidR="00771A4B" w:rsidRDefault="00771A4B" w:rsidP="00771A4B">
            <w:pPr>
              <w:jc w:val="center"/>
              <w:rPr>
                <w:sz w:val="16"/>
                <w:szCs w:val="16"/>
              </w:rPr>
            </w:pPr>
            <w:r>
              <w:rPr>
                <w:sz w:val="16"/>
                <w:szCs w:val="16"/>
              </w:rPr>
              <w:t>ZYINFOR</w:t>
            </w:r>
          </w:p>
        </w:tc>
        <w:tc>
          <w:tcPr>
            <w:tcW w:w="665" w:type="dxa"/>
            <w:noWrap/>
            <w:vAlign w:val="center"/>
            <w:hideMark/>
          </w:tcPr>
          <w:p w14:paraId="54777650" w14:textId="77777777" w:rsidR="00771A4B" w:rsidRDefault="00771A4B" w:rsidP="00771A4B">
            <w:pPr>
              <w:jc w:val="center"/>
              <w:rPr>
                <w:sz w:val="16"/>
                <w:szCs w:val="16"/>
              </w:rPr>
            </w:pPr>
            <w:r>
              <w:rPr>
                <w:sz w:val="16"/>
                <w:szCs w:val="16"/>
              </w:rPr>
              <w:t>1</w:t>
            </w:r>
          </w:p>
        </w:tc>
        <w:tc>
          <w:tcPr>
            <w:tcW w:w="983" w:type="dxa"/>
            <w:vAlign w:val="center"/>
          </w:tcPr>
          <w:p w14:paraId="64F64F96" w14:textId="68C6AA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02B62E" w14:textId="61C1DADE" w:rsidR="00771A4B" w:rsidRDefault="00771A4B" w:rsidP="00771A4B">
            <w:pPr>
              <w:jc w:val="center"/>
              <w:rPr>
                <w:sz w:val="16"/>
                <w:szCs w:val="16"/>
              </w:rPr>
            </w:pPr>
            <w:r>
              <w:rPr>
                <w:sz w:val="16"/>
                <w:szCs w:val="16"/>
              </w:rPr>
              <w:t>UN</w:t>
            </w:r>
          </w:p>
        </w:tc>
        <w:tc>
          <w:tcPr>
            <w:tcW w:w="887" w:type="dxa"/>
            <w:noWrap/>
            <w:vAlign w:val="center"/>
            <w:hideMark/>
          </w:tcPr>
          <w:p w14:paraId="3113B164" w14:textId="678B01BA" w:rsidR="00771A4B" w:rsidRDefault="00771A4B" w:rsidP="00771A4B">
            <w:pPr>
              <w:jc w:val="center"/>
              <w:rPr>
                <w:sz w:val="16"/>
                <w:szCs w:val="16"/>
              </w:rPr>
            </w:pPr>
            <w:r>
              <w:rPr>
                <w:sz w:val="16"/>
                <w:szCs w:val="16"/>
              </w:rPr>
              <w:t>136,00</w:t>
            </w:r>
          </w:p>
        </w:tc>
        <w:tc>
          <w:tcPr>
            <w:tcW w:w="1152" w:type="dxa"/>
            <w:noWrap/>
            <w:vAlign w:val="center"/>
            <w:hideMark/>
          </w:tcPr>
          <w:p w14:paraId="5B892963" w14:textId="5ACE34D5" w:rsidR="00771A4B" w:rsidRDefault="00771A4B" w:rsidP="00771A4B">
            <w:pPr>
              <w:jc w:val="center"/>
              <w:rPr>
                <w:sz w:val="16"/>
                <w:szCs w:val="16"/>
              </w:rPr>
            </w:pPr>
            <w:r>
              <w:rPr>
                <w:sz w:val="16"/>
                <w:szCs w:val="16"/>
              </w:rPr>
              <w:t>-             136,00</w:t>
            </w:r>
          </w:p>
        </w:tc>
        <w:tc>
          <w:tcPr>
            <w:tcW w:w="887" w:type="dxa"/>
            <w:noWrap/>
            <w:vAlign w:val="center"/>
            <w:hideMark/>
          </w:tcPr>
          <w:p w14:paraId="38058F8F" w14:textId="74A51238" w:rsidR="00771A4B" w:rsidRDefault="00771A4B" w:rsidP="00771A4B">
            <w:pPr>
              <w:jc w:val="center"/>
              <w:rPr>
                <w:sz w:val="16"/>
                <w:szCs w:val="16"/>
              </w:rPr>
            </w:pPr>
            <w:r>
              <w:rPr>
                <w:sz w:val="16"/>
                <w:szCs w:val="16"/>
              </w:rPr>
              <w:t>-</w:t>
            </w:r>
          </w:p>
        </w:tc>
      </w:tr>
      <w:tr w:rsidR="00771A4B" w14:paraId="62C31818" w14:textId="77777777" w:rsidTr="00771A4B">
        <w:trPr>
          <w:trHeight w:val="240"/>
        </w:trPr>
        <w:tc>
          <w:tcPr>
            <w:tcW w:w="936" w:type="dxa"/>
            <w:noWrap/>
            <w:hideMark/>
          </w:tcPr>
          <w:p w14:paraId="55838445" w14:textId="0E81A4BB" w:rsidR="00771A4B" w:rsidRDefault="00771A4B" w:rsidP="00771A4B">
            <w:pPr>
              <w:rPr>
                <w:sz w:val="16"/>
                <w:szCs w:val="16"/>
              </w:rPr>
            </w:pPr>
            <w:r>
              <w:rPr>
                <w:sz w:val="16"/>
                <w:szCs w:val="16"/>
              </w:rPr>
              <w:t>Equipamentos informática</w:t>
            </w:r>
          </w:p>
        </w:tc>
        <w:tc>
          <w:tcPr>
            <w:tcW w:w="1096" w:type="dxa"/>
            <w:noWrap/>
            <w:hideMark/>
          </w:tcPr>
          <w:p w14:paraId="3176256E" w14:textId="77777777" w:rsidR="00771A4B" w:rsidRDefault="00771A4B" w:rsidP="00771A4B">
            <w:pPr>
              <w:rPr>
                <w:sz w:val="16"/>
                <w:szCs w:val="16"/>
              </w:rPr>
            </w:pPr>
            <w:r>
              <w:rPr>
                <w:sz w:val="16"/>
                <w:szCs w:val="16"/>
              </w:rPr>
              <w:t>88320229040</w:t>
            </w:r>
          </w:p>
        </w:tc>
        <w:tc>
          <w:tcPr>
            <w:tcW w:w="628" w:type="dxa"/>
            <w:noWrap/>
            <w:hideMark/>
          </w:tcPr>
          <w:p w14:paraId="1C86C90D" w14:textId="0CAB5980" w:rsidR="00771A4B" w:rsidRDefault="00771A4B" w:rsidP="00771A4B">
            <w:pPr>
              <w:rPr>
                <w:sz w:val="16"/>
                <w:szCs w:val="16"/>
              </w:rPr>
            </w:pPr>
            <w:r>
              <w:rPr>
                <w:sz w:val="16"/>
                <w:szCs w:val="16"/>
              </w:rPr>
              <w:t>São paulo</w:t>
            </w:r>
          </w:p>
        </w:tc>
        <w:tc>
          <w:tcPr>
            <w:tcW w:w="3466" w:type="dxa"/>
            <w:noWrap/>
            <w:hideMark/>
          </w:tcPr>
          <w:p w14:paraId="79DBB443" w14:textId="77777777" w:rsidR="00771A4B" w:rsidRDefault="00771A4B" w:rsidP="00771A4B">
            <w:pPr>
              <w:rPr>
                <w:sz w:val="16"/>
                <w:szCs w:val="16"/>
              </w:rPr>
            </w:pPr>
            <w:r>
              <w:rPr>
                <w:sz w:val="16"/>
                <w:szCs w:val="16"/>
              </w:rPr>
              <w:t>SWITCH FAB: CISCO, MOD: CATALYST 2900, N/S: FAA0407J0RA 24 PORTAS TAG: RCOL2.BV56</w:t>
            </w:r>
          </w:p>
        </w:tc>
        <w:tc>
          <w:tcPr>
            <w:tcW w:w="481" w:type="dxa"/>
            <w:noWrap/>
            <w:hideMark/>
          </w:tcPr>
          <w:p w14:paraId="7C9F658C" w14:textId="77777777" w:rsidR="00771A4B" w:rsidRDefault="00771A4B" w:rsidP="00771A4B">
            <w:pPr>
              <w:rPr>
                <w:sz w:val="16"/>
                <w:szCs w:val="16"/>
              </w:rPr>
            </w:pPr>
            <w:r>
              <w:rPr>
                <w:sz w:val="16"/>
                <w:szCs w:val="16"/>
              </w:rPr>
              <w:t>SP</w:t>
            </w:r>
          </w:p>
        </w:tc>
        <w:tc>
          <w:tcPr>
            <w:tcW w:w="950" w:type="dxa"/>
            <w:noWrap/>
            <w:vAlign w:val="center"/>
            <w:hideMark/>
          </w:tcPr>
          <w:p w14:paraId="0A07ABC4" w14:textId="77777777" w:rsidR="00771A4B" w:rsidRDefault="00771A4B" w:rsidP="00771A4B">
            <w:pPr>
              <w:jc w:val="center"/>
              <w:rPr>
                <w:sz w:val="16"/>
                <w:szCs w:val="16"/>
              </w:rPr>
            </w:pPr>
            <w:r>
              <w:rPr>
                <w:sz w:val="16"/>
                <w:szCs w:val="16"/>
              </w:rPr>
              <w:t>ZYINFOR</w:t>
            </w:r>
          </w:p>
        </w:tc>
        <w:tc>
          <w:tcPr>
            <w:tcW w:w="665" w:type="dxa"/>
            <w:noWrap/>
            <w:vAlign w:val="center"/>
            <w:hideMark/>
          </w:tcPr>
          <w:p w14:paraId="63553413" w14:textId="77777777" w:rsidR="00771A4B" w:rsidRDefault="00771A4B" w:rsidP="00771A4B">
            <w:pPr>
              <w:jc w:val="center"/>
              <w:rPr>
                <w:sz w:val="16"/>
                <w:szCs w:val="16"/>
              </w:rPr>
            </w:pPr>
            <w:r>
              <w:rPr>
                <w:sz w:val="16"/>
                <w:szCs w:val="16"/>
              </w:rPr>
              <w:t>1</w:t>
            </w:r>
          </w:p>
        </w:tc>
        <w:tc>
          <w:tcPr>
            <w:tcW w:w="983" w:type="dxa"/>
            <w:vAlign w:val="center"/>
          </w:tcPr>
          <w:p w14:paraId="479C1155" w14:textId="0C2081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BBADBE" w14:textId="58581EA2" w:rsidR="00771A4B" w:rsidRDefault="00771A4B" w:rsidP="00771A4B">
            <w:pPr>
              <w:jc w:val="center"/>
              <w:rPr>
                <w:sz w:val="16"/>
                <w:szCs w:val="16"/>
              </w:rPr>
            </w:pPr>
            <w:r>
              <w:rPr>
                <w:sz w:val="16"/>
                <w:szCs w:val="16"/>
              </w:rPr>
              <w:t>UN</w:t>
            </w:r>
          </w:p>
        </w:tc>
        <w:tc>
          <w:tcPr>
            <w:tcW w:w="887" w:type="dxa"/>
            <w:noWrap/>
            <w:vAlign w:val="center"/>
            <w:hideMark/>
          </w:tcPr>
          <w:p w14:paraId="790540FD" w14:textId="7ED2978E" w:rsidR="00771A4B" w:rsidRDefault="00771A4B" w:rsidP="00771A4B">
            <w:pPr>
              <w:jc w:val="center"/>
              <w:rPr>
                <w:sz w:val="16"/>
                <w:szCs w:val="16"/>
              </w:rPr>
            </w:pPr>
            <w:r>
              <w:rPr>
                <w:sz w:val="16"/>
                <w:szCs w:val="16"/>
              </w:rPr>
              <w:t>2.382,86</w:t>
            </w:r>
          </w:p>
        </w:tc>
        <w:tc>
          <w:tcPr>
            <w:tcW w:w="1152" w:type="dxa"/>
            <w:noWrap/>
            <w:vAlign w:val="center"/>
            <w:hideMark/>
          </w:tcPr>
          <w:p w14:paraId="599B2A7C" w14:textId="700D1274" w:rsidR="00771A4B" w:rsidRDefault="00771A4B" w:rsidP="00771A4B">
            <w:pPr>
              <w:jc w:val="center"/>
              <w:rPr>
                <w:sz w:val="16"/>
                <w:szCs w:val="16"/>
              </w:rPr>
            </w:pPr>
            <w:r>
              <w:rPr>
                <w:sz w:val="16"/>
                <w:szCs w:val="16"/>
              </w:rPr>
              <w:t>-          2.382,86</w:t>
            </w:r>
          </w:p>
        </w:tc>
        <w:tc>
          <w:tcPr>
            <w:tcW w:w="887" w:type="dxa"/>
            <w:noWrap/>
            <w:vAlign w:val="center"/>
            <w:hideMark/>
          </w:tcPr>
          <w:p w14:paraId="30B9CB90" w14:textId="0196B343" w:rsidR="00771A4B" w:rsidRDefault="00771A4B" w:rsidP="00771A4B">
            <w:pPr>
              <w:jc w:val="center"/>
              <w:rPr>
                <w:sz w:val="16"/>
                <w:szCs w:val="16"/>
              </w:rPr>
            </w:pPr>
            <w:r>
              <w:rPr>
                <w:sz w:val="16"/>
                <w:szCs w:val="16"/>
              </w:rPr>
              <w:t>-</w:t>
            </w:r>
          </w:p>
        </w:tc>
      </w:tr>
      <w:tr w:rsidR="00771A4B" w14:paraId="0B8D7E38" w14:textId="77777777" w:rsidTr="00771A4B">
        <w:trPr>
          <w:trHeight w:val="240"/>
        </w:trPr>
        <w:tc>
          <w:tcPr>
            <w:tcW w:w="936" w:type="dxa"/>
            <w:noWrap/>
            <w:hideMark/>
          </w:tcPr>
          <w:p w14:paraId="7180472D" w14:textId="7D38246A" w:rsidR="00771A4B" w:rsidRDefault="00771A4B" w:rsidP="00771A4B">
            <w:pPr>
              <w:rPr>
                <w:sz w:val="16"/>
                <w:szCs w:val="16"/>
              </w:rPr>
            </w:pPr>
            <w:r>
              <w:rPr>
                <w:sz w:val="16"/>
                <w:szCs w:val="16"/>
              </w:rPr>
              <w:t>Equipamentos informática</w:t>
            </w:r>
          </w:p>
        </w:tc>
        <w:tc>
          <w:tcPr>
            <w:tcW w:w="1096" w:type="dxa"/>
            <w:noWrap/>
            <w:hideMark/>
          </w:tcPr>
          <w:p w14:paraId="61379038" w14:textId="77777777" w:rsidR="00771A4B" w:rsidRDefault="00771A4B" w:rsidP="00771A4B">
            <w:pPr>
              <w:rPr>
                <w:sz w:val="16"/>
                <w:szCs w:val="16"/>
              </w:rPr>
            </w:pPr>
            <w:r>
              <w:rPr>
                <w:sz w:val="16"/>
                <w:szCs w:val="16"/>
              </w:rPr>
              <w:t>88320229080</w:t>
            </w:r>
          </w:p>
        </w:tc>
        <w:tc>
          <w:tcPr>
            <w:tcW w:w="628" w:type="dxa"/>
            <w:noWrap/>
            <w:hideMark/>
          </w:tcPr>
          <w:p w14:paraId="2BA48C63" w14:textId="0D4DD0C5" w:rsidR="00771A4B" w:rsidRDefault="00771A4B" w:rsidP="00771A4B">
            <w:pPr>
              <w:rPr>
                <w:sz w:val="16"/>
                <w:szCs w:val="16"/>
              </w:rPr>
            </w:pPr>
            <w:r>
              <w:rPr>
                <w:sz w:val="16"/>
                <w:szCs w:val="16"/>
              </w:rPr>
              <w:t>São paulo</w:t>
            </w:r>
          </w:p>
        </w:tc>
        <w:tc>
          <w:tcPr>
            <w:tcW w:w="3466" w:type="dxa"/>
            <w:noWrap/>
            <w:hideMark/>
          </w:tcPr>
          <w:p w14:paraId="62AA75D9" w14:textId="77777777" w:rsidR="00771A4B" w:rsidRDefault="00771A4B" w:rsidP="00771A4B">
            <w:pPr>
              <w:rPr>
                <w:sz w:val="16"/>
                <w:szCs w:val="16"/>
              </w:rPr>
            </w:pPr>
            <w:r>
              <w:rPr>
                <w:sz w:val="16"/>
                <w:szCs w:val="16"/>
              </w:rPr>
              <w:t>SERVIDOR FAB: COMPAQ PROLIANT, MOD: ML530, N/S: 40694 TAG: RCOL2.BW56</w:t>
            </w:r>
          </w:p>
        </w:tc>
        <w:tc>
          <w:tcPr>
            <w:tcW w:w="481" w:type="dxa"/>
            <w:noWrap/>
            <w:hideMark/>
          </w:tcPr>
          <w:p w14:paraId="4077F567" w14:textId="77777777" w:rsidR="00771A4B" w:rsidRDefault="00771A4B" w:rsidP="00771A4B">
            <w:pPr>
              <w:rPr>
                <w:sz w:val="16"/>
                <w:szCs w:val="16"/>
              </w:rPr>
            </w:pPr>
            <w:r>
              <w:rPr>
                <w:sz w:val="16"/>
                <w:szCs w:val="16"/>
              </w:rPr>
              <w:t>SP</w:t>
            </w:r>
          </w:p>
        </w:tc>
        <w:tc>
          <w:tcPr>
            <w:tcW w:w="950" w:type="dxa"/>
            <w:noWrap/>
            <w:vAlign w:val="center"/>
            <w:hideMark/>
          </w:tcPr>
          <w:p w14:paraId="550E35A7" w14:textId="77777777" w:rsidR="00771A4B" w:rsidRDefault="00771A4B" w:rsidP="00771A4B">
            <w:pPr>
              <w:jc w:val="center"/>
              <w:rPr>
                <w:sz w:val="16"/>
                <w:szCs w:val="16"/>
              </w:rPr>
            </w:pPr>
            <w:r>
              <w:rPr>
                <w:sz w:val="16"/>
                <w:szCs w:val="16"/>
              </w:rPr>
              <w:t>ZYINFOR</w:t>
            </w:r>
          </w:p>
        </w:tc>
        <w:tc>
          <w:tcPr>
            <w:tcW w:w="665" w:type="dxa"/>
            <w:noWrap/>
            <w:vAlign w:val="center"/>
            <w:hideMark/>
          </w:tcPr>
          <w:p w14:paraId="1D2D1B37" w14:textId="77777777" w:rsidR="00771A4B" w:rsidRDefault="00771A4B" w:rsidP="00771A4B">
            <w:pPr>
              <w:jc w:val="center"/>
              <w:rPr>
                <w:sz w:val="16"/>
                <w:szCs w:val="16"/>
              </w:rPr>
            </w:pPr>
            <w:r>
              <w:rPr>
                <w:sz w:val="16"/>
                <w:szCs w:val="16"/>
              </w:rPr>
              <w:t>1</w:t>
            </w:r>
          </w:p>
        </w:tc>
        <w:tc>
          <w:tcPr>
            <w:tcW w:w="983" w:type="dxa"/>
            <w:vAlign w:val="center"/>
          </w:tcPr>
          <w:p w14:paraId="5E643752" w14:textId="2E55B9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79D4C2" w14:textId="4951B39C" w:rsidR="00771A4B" w:rsidRDefault="00771A4B" w:rsidP="00771A4B">
            <w:pPr>
              <w:jc w:val="center"/>
              <w:rPr>
                <w:sz w:val="16"/>
                <w:szCs w:val="16"/>
              </w:rPr>
            </w:pPr>
            <w:r>
              <w:rPr>
                <w:sz w:val="16"/>
                <w:szCs w:val="16"/>
              </w:rPr>
              <w:t>UN</w:t>
            </w:r>
          </w:p>
        </w:tc>
        <w:tc>
          <w:tcPr>
            <w:tcW w:w="887" w:type="dxa"/>
            <w:noWrap/>
            <w:vAlign w:val="center"/>
            <w:hideMark/>
          </w:tcPr>
          <w:p w14:paraId="6AE41720" w14:textId="5EE84F44" w:rsidR="00771A4B" w:rsidRDefault="00771A4B" w:rsidP="00771A4B">
            <w:pPr>
              <w:jc w:val="center"/>
              <w:rPr>
                <w:sz w:val="16"/>
                <w:szCs w:val="16"/>
              </w:rPr>
            </w:pPr>
            <w:r>
              <w:rPr>
                <w:sz w:val="16"/>
                <w:szCs w:val="16"/>
              </w:rPr>
              <w:t>130,25</w:t>
            </w:r>
          </w:p>
        </w:tc>
        <w:tc>
          <w:tcPr>
            <w:tcW w:w="1152" w:type="dxa"/>
            <w:noWrap/>
            <w:vAlign w:val="center"/>
            <w:hideMark/>
          </w:tcPr>
          <w:p w14:paraId="4B58221B" w14:textId="1135BB7C" w:rsidR="00771A4B" w:rsidRDefault="00771A4B" w:rsidP="00771A4B">
            <w:pPr>
              <w:jc w:val="center"/>
              <w:rPr>
                <w:sz w:val="16"/>
                <w:szCs w:val="16"/>
              </w:rPr>
            </w:pPr>
            <w:r>
              <w:rPr>
                <w:sz w:val="16"/>
                <w:szCs w:val="16"/>
              </w:rPr>
              <w:t>-             130,25</w:t>
            </w:r>
          </w:p>
        </w:tc>
        <w:tc>
          <w:tcPr>
            <w:tcW w:w="887" w:type="dxa"/>
            <w:noWrap/>
            <w:vAlign w:val="center"/>
            <w:hideMark/>
          </w:tcPr>
          <w:p w14:paraId="0F214CD7" w14:textId="4F192E15" w:rsidR="00771A4B" w:rsidRDefault="00771A4B" w:rsidP="00771A4B">
            <w:pPr>
              <w:jc w:val="center"/>
              <w:rPr>
                <w:sz w:val="16"/>
                <w:szCs w:val="16"/>
              </w:rPr>
            </w:pPr>
            <w:r>
              <w:rPr>
                <w:sz w:val="16"/>
                <w:szCs w:val="16"/>
              </w:rPr>
              <w:t>-</w:t>
            </w:r>
          </w:p>
        </w:tc>
      </w:tr>
      <w:tr w:rsidR="00771A4B" w14:paraId="7EBE4062" w14:textId="77777777" w:rsidTr="00771A4B">
        <w:trPr>
          <w:trHeight w:val="240"/>
        </w:trPr>
        <w:tc>
          <w:tcPr>
            <w:tcW w:w="936" w:type="dxa"/>
            <w:noWrap/>
            <w:hideMark/>
          </w:tcPr>
          <w:p w14:paraId="4E2FE0F7" w14:textId="5A7C1CA9" w:rsidR="00771A4B" w:rsidRDefault="00771A4B" w:rsidP="00771A4B">
            <w:pPr>
              <w:rPr>
                <w:sz w:val="16"/>
                <w:szCs w:val="16"/>
              </w:rPr>
            </w:pPr>
            <w:r>
              <w:rPr>
                <w:sz w:val="16"/>
                <w:szCs w:val="16"/>
              </w:rPr>
              <w:t>Equipamentos informática</w:t>
            </w:r>
          </w:p>
        </w:tc>
        <w:tc>
          <w:tcPr>
            <w:tcW w:w="1096" w:type="dxa"/>
            <w:noWrap/>
            <w:hideMark/>
          </w:tcPr>
          <w:p w14:paraId="1DD64D88" w14:textId="77777777" w:rsidR="00771A4B" w:rsidRDefault="00771A4B" w:rsidP="00771A4B">
            <w:pPr>
              <w:rPr>
                <w:sz w:val="16"/>
                <w:szCs w:val="16"/>
              </w:rPr>
            </w:pPr>
            <w:r>
              <w:rPr>
                <w:sz w:val="16"/>
                <w:szCs w:val="16"/>
              </w:rPr>
              <w:t>88320229450</w:t>
            </w:r>
          </w:p>
        </w:tc>
        <w:tc>
          <w:tcPr>
            <w:tcW w:w="628" w:type="dxa"/>
            <w:noWrap/>
            <w:hideMark/>
          </w:tcPr>
          <w:p w14:paraId="4169202A" w14:textId="522D408C" w:rsidR="00771A4B" w:rsidRDefault="00771A4B" w:rsidP="00771A4B">
            <w:pPr>
              <w:rPr>
                <w:sz w:val="16"/>
                <w:szCs w:val="16"/>
              </w:rPr>
            </w:pPr>
            <w:r>
              <w:rPr>
                <w:sz w:val="16"/>
                <w:szCs w:val="16"/>
              </w:rPr>
              <w:t>São paulo</w:t>
            </w:r>
          </w:p>
        </w:tc>
        <w:tc>
          <w:tcPr>
            <w:tcW w:w="3466" w:type="dxa"/>
            <w:noWrap/>
            <w:hideMark/>
          </w:tcPr>
          <w:p w14:paraId="7903C937" w14:textId="77777777" w:rsidR="00771A4B" w:rsidRDefault="00771A4B" w:rsidP="00771A4B">
            <w:pPr>
              <w:rPr>
                <w:sz w:val="16"/>
                <w:szCs w:val="16"/>
              </w:rPr>
            </w:pPr>
            <w:r>
              <w:rPr>
                <w:sz w:val="16"/>
                <w:szCs w:val="16"/>
              </w:rPr>
              <w:t>SWTICH FAB: CISCO SISTEMS, MOD: CATALYST 2960 SERIES, N/S: FOC1844W367 TAG: SPCYBT-CSWA4</w:t>
            </w:r>
          </w:p>
        </w:tc>
        <w:tc>
          <w:tcPr>
            <w:tcW w:w="481" w:type="dxa"/>
            <w:noWrap/>
            <w:hideMark/>
          </w:tcPr>
          <w:p w14:paraId="214B3AA5" w14:textId="77777777" w:rsidR="00771A4B" w:rsidRDefault="00771A4B" w:rsidP="00771A4B">
            <w:pPr>
              <w:rPr>
                <w:sz w:val="16"/>
                <w:szCs w:val="16"/>
              </w:rPr>
            </w:pPr>
            <w:r>
              <w:rPr>
                <w:sz w:val="16"/>
                <w:szCs w:val="16"/>
              </w:rPr>
              <w:t>SP</w:t>
            </w:r>
          </w:p>
        </w:tc>
        <w:tc>
          <w:tcPr>
            <w:tcW w:w="950" w:type="dxa"/>
            <w:noWrap/>
            <w:vAlign w:val="center"/>
            <w:hideMark/>
          </w:tcPr>
          <w:p w14:paraId="5E158290" w14:textId="77777777" w:rsidR="00771A4B" w:rsidRDefault="00771A4B" w:rsidP="00771A4B">
            <w:pPr>
              <w:jc w:val="center"/>
              <w:rPr>
                <w:sz w:val="16"/>
                <w:szCs w:val="16"/>
              </w:rPr>
            </w:pPr>
            <w:r>
              <w:rPr>
                <w:sz w:val="16"/>
                <w:szCs w:val="16"/>
              </w:rPr>
              <w:t>ZYINFOR</w:t>
            </w:r>
          </w:p>
        </w:tc>
        <w:tc>
          <w:tcPr>
            <w:tcW w:w="665" w:type="dxa"/>
            <w:noWrap/>
            <w:vAlign w:val="center"/>
            <w:hideMark/>
          </w:tcPr>
          <w:p w14:paraId="7A3EB81C" w14:textId="77777777" w:rsidR="00771A4B" w:rsidRDefault="00771A4B" w:rsidP="00771A4B">
            <w:pPr>
              <w:jc w:val="center"/>
              <w:rPr>
                <w:sz w:val="16"/>
                <w:szCs w:val="16"/>
              </w:rPr>
            </w:pPr>
            <w:r>
              <w:rPr>
                <w:sz w:val="16"/>
                <w:szCs w:val="16"/>
              </w:rPr>
              <w:t>1</w:t>
            </w:r>
          </w:p>
        </w:tc>
        <w:tc>
          <w:tcPr>
            <w:tcW w:w="983" w:type="dxa"/>
            <w:vAlign w:val="center"/>
          </w:tcPr>
          <w:p w14:paraId="513E7299" w14:textId="35B7D3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29F64B" w14:textId="45AB21DA" w:rsidR="00771A4B" w:rsidRDefault="00771A4B" w:rsidP="00771A4B">
            <w:pPr>
              <w:jc w:val="center"/>
              <w:rPr>
                <w:sz w:val="16"/>
                <w:szCs w:val="16"/>
              </w:rPr>
            </w:pPr>
            <w:r>
              <w:rPr>
                <w:sz w:val="16"/>
                <w:szCs w:val="16"/>
              </w:rPr>
              <w:t>UN</w:t>
            </w:r>
          </w:p>
        </w:tc>
        <w:tc>
          <w:tcPr>
            <w:tcW w:w="887" w:type="dxa"/>
            <w:noWrap/>
            <w:vAlign w:val="center"/>
            <w:hideMark/>
          </w:tcPr>
          <w:p w14:paraId="0BDA7949" w14:textId="5369AF6E" w:rsidR="00771A4B" w:rsidRDefault="00771A4B" w:rsidP="00771A4B">
            <w:pPr>
              <w:jc w:val="center"/>
              <w:rPr>
                <w:sz w:val="16"/>
                <w:szCs w:val="16"/>
              </w:rPr>
            </w:pPr>
            <w:r>
              <w:rPr>
                <w:sz w:val="16"/>
                <w:szCs w:val="16"/>
              </w:rPr>
              <w:t>2.232,24</w:t>
            </w:r>
          </w:p>
        </w:tc>
        <w:tc>
          <w:tcPr>
            <w:tcW w:w="1152" w:type="dxa"/>
            <w:noWrap/>
            <w:vAlign w:val="center"/>
            <w:hideMark/>
          </w:tcPr>
          <w:p w14:paraId="576B976C" w14:textId="187BE714" w:rsidR="00771A4B" w:rsidRDefault="00771A4B" w:rsidP="00771A4B">
            <w:pPr>
              <w:jc w:val="center"/>
              <w:rPr>
                <w:sz w:val="16"/>
                <w:szCs w:val="16"/>
              </w:rPr>
            </w:pPr>
            <w:r>
              <w:rPr>
                <w:sz w:val="16"/>
                <w:szCs w:val="16"/>
              </w:rPr>
              <w:t>-          2.232,24</w:t>
            </w:r>
          </w:p>
        </w:tc>
        <w:tc>
          <w:tcPr>
            <w:tcW w:w="887" w:type="dxa"/>
            <w:noWrap/>
            <w:vAlign w:val="center"/>
            <w:hideMark/>
          </w:tcPr>
          <w:p w14:paraId="559CE306" w14:textId="539D2B58" w:rsidR="00771A4B" w:rsidRDefault="00771A4B" w:rsidP="00771A4B">
            <w:pPr>
              <w:jc w:val="center"/>
              <w:rPr>
                <w:sz w:val="16"/>
                <w:szCs w:val="16"/>
              </w:rPr>
            </w:pPr>
            <w:r>
              <w:rPr>
                <w:sz w:val="16"/>
                <w:szCs w:val="16"/>
              </w:rPr>
              <w:t>-</w:t>
            </w:r>
          </w:p>
        </w:tc>
      </w:tr>
      <w:tr w:rsidR="00771A4B" w14:paraId="03D2EB8D" w14:textId="77777777" w:rsidTr="00771A4B">
        <w:trPr>
          <w:trHeight w:val="240"/>
        </w:trPr>
        <w:tc>
          <w:tcPr>
            <w:tcW w:w="936" w:type="dxa"/>
            <w:noWrap/>
            <w:hideMark/>
          </w:tcPr>
          <w:p w14:paraId="63B8DC52" w14:textId="350A8A16" w:rsidR="00771A4B" w:rsidRDefault="00771A4B" w:rsidP="00771A4B">
            <w:pPr>
              <w:rPr>
                <w:sz w:val="16"/>
                <w:szCs w:val="16"/>
              </w:rPr>
            </w:pPr>
            <w:r>
              <w:rPr>
                <w:sz w:val="16"/>
                <w:szCs w:val="16"/>
              </w:rPr>
              <w:t>Equipamentos informática</w:t>
            </w:r>
          </w:p>
        </w:tc>
        <w:tc>
          <w:tcPr>
            <w:tcW w:w="1096" w:type="dxa"/>
            <w:noWrap/>
            <w:hideMark/>
          </w:tcPr>
          <w:p w14:paraId="45E92535" w14:textId="77777777" w:rsidR="00771A4B" w:rsidRDefault="00771A4B" w:rsidP="00771A4B">
            <w:pPr>
              <w:rPr>
                <w:sz w:val="16"/>
                <w:szCs w:val="16"/>
              </w:rPr>
            </w:pPr>
            <w:r>
              <w:rPr>
                <w:sz w:val="16"/>
                <w:szCs w:val="16"/>
              </w:rPr>
              <w:t>88320229650</w:t>
            </w:r>
          </w:p>
        </w:tc>
        <w:tc>
          <w:tcPr>
            <w:tcW w:w="628" w:type="dxa"/>
            <w:noWrap/>
            <w:hideMark/>
          </w:tcPr>
          <w:p w14:paraId="1C453FEB" w14:textId="2AE75ABC" w:rsidR="00771A4B" w:rsidRDefault="00771A4B" w:rsidP="00771A4B">
            <w:pPr>
              <w:rPr>
                <w:sz w:val="16"/>
                <w:szCs w:val="16"/>
              </w:rPr>
            </w:pPr>
            <w:r>
              <w:rPr>
                <w:sz w:val="16"/>
                <w:szCs w:val="16"/>
              </w:rPr>
              <w:t>São paulo</w:t>
            </w:r>
          </w:p>
        </w:tc>
        <w:tc>
          <w:tcPr>
            <w:tcW w:w="3466" w:type="dxa"/>
            <w:noWrap/>
            <w:hideMark/>
          </w:tcPr>
          <w:p w14:paraId="27B1CFCC" w14:textId="77777777" w:rsidR="00771A4B" w:rsidRDefault="00771A4B" w:rsidP="00771A4B">
            <w:pPr>
              <w:rPr>
                <w:sz w:val="16"/>
                <w:szCs w:val="16"/>
              </w:rPr>
            </w:pPr>
            <w:r>
              <w:rPr>
                <w:sz w:val="16"/>
                <w:szCs w:val="16"/>
              </w:rPr>
              <w:t>SWTICH FAB: CISCO SISTEMS, MOD: CATALYST 3560 SERIES POE-48, N/S: FOC1844W367 TAG: BR-NSPL14</w:t>
            </w:r>
          </w:p>
        </w:tc>
        <w:tc>
          <w:tcPr>
            <w:tcW w:w="481" w:type="dxa"/>
            <w:noWrap/>
            <w:hideMark/>
          </w:tcPr>
          <w:p w14:paraId="6B7D8C24" w14:textId="77777777" w:rsidR="00771A4B" w:rsidRDefault="00771A4B" w:rsidP="00771A4B">
            <w:pPr>
              <w:rPr>
                <w:sz w:val="16"/>
                <w:szCs w:val="16"/>
              </w:rPr>
            </w:pPr>
            <w:r>
              <w:rPr>
                <w:sz w:val="16"/>
                <w:szCs w:val="16"/>
              </w:rPr>
              <w:t>SP</w:t>
            </w:r>
          </w:p>
        </w:tc>
        <w:tc>
          <w:tcPr>
            <w:tcW w:w="950" w:type="dxa"/>
            <w:noWrap/>
            <w:vAlign w:val="center"/>
            <w:hideMark/>
          </w:tcPr>
          <w:p w14:paraId="4A762269" w14:textId="77777777" w:rsidR="00771A4B" w:rsidRDefault="00771A4B" w:rsidP="00771A4B">
            <w:pPr>
              <w:jc w:val="center"/>
              <w:rPr>
                <w:sz w:val="16"/>
                <w:szCs w:val="16"/>
              </w:rPr>
            </w:pPr>
            <w:r>
              <w:rPr>
                <w:sz w:val="16"/>
                <w:szCs w:val="16"/>
              </w:rPr>
              <w:t>ZYINFOR</w:t>
            </w:r>
          </w:p>
        </w:tc>
        <w:tc>
          <w:tcPr>
            <w:tcW w:w="665" w:type="dxa"/>
            <w:noWrap/>
            <w:vAlign w:val="center"/>
            <w:hideMark/>
          </w:tcPr>
          <w:p w14:paraId="3112EE30" w14:textId="77777777" w:rsidR="00771A4B" w:rsidRDefault="00771A4B" w:rsidP="00771A4B">
            <w:pPr>
              <w:jc w:val="center"/>
              <w:rPr>
                <w:sz w:val="16"/>
                <w:szCs w:val="16"/>
              </w:rPr>
            </w:pPr>
            <w:r>
              <w:rPr>
                <w:sz w:val="16"/>
                <w:szCs w:val="16"/>
              </w:rPr>
              <w:t>1</w:t>
            </w:r>
          </w:p>
        </w:tc>
        <w:tc>
          <w:tcPr>
            <w:tcW w:w="983" w:type="dxa"/>
            <w:vAlign w:val="center"/>
          </w:tcPr>
          <w:p w14:paraId="3AF71577" w14:textId="4CC464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486B53" w14:textId="63BF3F95" w:rsidR="00771A4B" w:rsidRDefault="00771A4B" w:rsidP="00771A4B">
            <w:pPr>
              <w:jc w:val="center"/>
              <w:rPr>
                <w:sz w:val="16"/>
                <w:szCs w:val="16"/>
              </w:rPr>
            </w:pPr>
            <w:r>
              <w:rPr>
                <w:sz w:val="16"/>
                <w:szCs w:val="16"/>
              </w:rPr>
              <w:t>UN</w:t>
            </w:r>
          </w:p>
        </w:tc>
        <w:tc>
          <w:tcPr>
            <w:tcW w:w="887" w:type="dxa"/>
            <w:noWrap/>
            <w:vAlign w:val="center"/>
            <w:hideMark/>
          </w:tcPr>
          <w:p w14:paraId="7B4A185B" w14:textId="17D47F94" w:rsidR="00771A4B" w:rsidRDefault="00771A4B" w:rsidP="00771A4B">
            <w:pPr>
              <w:jc w:val="center"/>
              <w:rPr>
                <w:sz w:val="16"/>
                <w:szCs w:val="16"/>
              </w:rPr>
            </w:pPr>
            <w:r>
              <w:rPr>
                <w:sz w:val="16"/>
                <w:szCs w:val="16"/>
              </w:rPr>
              <w:t>2.232,24</w:t>
            </w:r>
          </w:p>
        </w:tc>
        <w:tc>
          <w:tcPr>
            <w:tcW w:w="1152" w:type="dxa"/>
            <w:noWrap/>
            <w:vAlign w:val="center"/>
            <w:hideMark/>
          </w:tcPr>
          <w:p w14:paraId="649546A7" w14:textId="4E2F03F1" w:rsidR="00771A4B" w:rsidRDefault="00771A4B" w:rsidP="00771A4B">
            <w:pPr>
              <w:jc w:val="center"/>
              <w:rPr>
                <w:sz w:val="16"/>
                <w:szCs w:val="16"/>
              </w:rPr>
            </w:pPr>
            <w:r>
              <w:rPr>
                <w:sz w:val="16"/>
                <w:szCs w:val="16"/>
              </w:rPr>
              <w:t>-          2.232,24</w:t>
            </w:r>
          </w:p>
        </w:tc>
        <w:tc>
          <w:tcPr>
            <w:tcW w:w="887" w:type="dxa"/>
            <w:noWrap/>
            <w:vAlign w:val="center"/>
            <w:hideMark/>
          </w:tcPr>
          <w:p w14:paraId="4DC46E93" w14:textId="1608FFFE" w:rsidR="00771A4B" w:rsidRDefault="00771A4B" w:rsidP="00771A4B">
            <w:pPr>
              <w:jc w:val="center"/>
              <w:rPr>
                <w:sz w:val="16"/>
                <w:szCs w:val="16"/>
              </w:rPr>
            </w:pPr>
            <w:r>
              <w:rPr>
                <w:sz w:val="16"/>
                <w:szCs w:val="16"/>
              </w:rPr>
              <w:t>-</w:t>
            </w:r>
          </w:p>
        </w:tc>
      </w:tr>
      <w:tr w:rsidR="00771A4B" w14:paraId="6CEE2A08" w14:textId="77777777" w:rsidTr="00771A4B">
        <w:trPr>
          <w:trHeight w:val="240"/>
        </w:trPr>
        <w:tc>
          <w:tcPr>
            <w:tcW w:w="936" w:type="dxa"/>
            <w:noWrap/>
            <w:hideMark/>
          </w:tcPr>
          <w:p w14:paraId="4DA33426" w14:textId="391DC323" w:rsidR="00771A4B" w:rsidRDefault="00771A4B" w:rsidP="00771A4B">
            <w:pPr>
              <w:rPr>
                <w:sz w:val="16"/>
                <w:szCs w:val="16"/>
              </w:rPr>
            </w:pPr>
            <w:r>
              <w:rPr>
                <w:sz w:val="16"/>
                <w:szCs w:val="16"/>
              </w:rPr>
              <w:t>Equipamentos informática</w:t>
            </w:r>
          </w:p>
        </w:tc>
        <w:tc>
          <w:tcPr>
            <w:tcW w:w="1096" w:type="dxa"/>
            <w:noWrap/>
            <w:hideMark/>
          </w:tcPr>
          <w:p w14:paraId="09146AED" w14:textId="77777777" w:rsidR="00771A4B" w:rsidRDefault="00771A4B" w:rsidP="00771A4B">
            <w:pPr>
              <w:rPr>
                <w:sz w:val="16"/>
                <w:szCs w:val="16"/>
              </w:rPr>
            </w:pPr>
            <w:r>
              <w:rPr>
                <w:sz w:val="16"/>
                <w:szCs w:val="16"/>
              </w:rPr>
              <w:t>88320234130</w:t>
            </w:r>
          </w:p>
        </w:tc>
        <w:tc>
          <w:tcPr>
            <w:tcW w:w="628" w:type="dxa"/>
            <w:noWrap/>
            <w:hideMark/>
          </w:tcPr>
          <w:p w14:paraId="6F56C6C2" w14:textId="2F6E50FF" w:rsidR="00771A4B" w:rsidRDefault="00771A4B" w:rsidP="00771A4B">
            <w:pPr>
              <w:rPr>
                <w:sz w:val="16"/>
                <w:szCs w:val="16"/>
              </w:rPr>
            </w:pPr>
            <w:r>
              <w:rPr>
                <w:sz w:val="16"/>
                <w:szCs w:val="16"/>
              </w:rPr>
              <w:t>São paulo</w:t>
            </w:r>
          </w:p>
        </w:tc>
        <w:tc>
          <w:tcPr>
            <w:tcW w:w="3466" w:type="dxa"/>
            <w:noWrap/>
            <w:hideMark/>
          </w:tcPr>
          <w:p w14:paraId="6F13F74F" w14:textId="77777777" w:rsidR="00771A4B" w:rsidRDefault="00771A4B" w:rsidP="00771A4B">
            <w:pPr>
              <w:rPr>
                <w:sz w:val="16"/>
                <w:szCs w:val="16"/>
              </w:rPr>
            </w:pPr>
            <w:r>
              <w:rPr>
                <w:sz w:val="16"/>
                <w:szCs w:val="16"/>
              </w:rPr>
              <w:t>SWITCH FAB: CISCO, MOD: CATALYST 6500, N/S: 431122 TAG: RCOL2.BV46 MT: BR NSPL08</w:t>
            </w:r>
          </w:p>
        </w:tc>
        <w:tc>
          <w:tcPr>
            <w:tcW w:w="481" w:type="dxa"/>
            <w:noWrap/>
            <w:hideMark/>
          </w:tcPr>
          <w:p w14:paraId="6C039532" w14:textId="77777777" w:rsidR="00771A4B" w:rsidRDefault="00771A4B" w:rsidP="00771A4B">
            <w:pPr>
              <w:rPr>
                <w:sz w:val="16"/>
                <w:szCs w:val="16"/>
              </w:rPr>
            </w:pPr>
            <w:r>
              <w:rPr>
                <w:sz w:val="16"/>
                <w:szCs w:val="16"/>
              </w:rPr>
              <w:t>SP</w:t>
            </w:r>
          </w:p>
        </w:tc>
        <w:tc>
          <w:tcPr>
            <w:tcW w:w="950" w:type="dxa"/>
            <w:noWrap/>
            <w:vAlign w:val="center"/>
            <w:hideMark/>
          </w:tcPr>
          <w:p w14:paraId="607F96F9" w14:textId="77777777" w:rsidR="00771A4B" w:rsidRDefault="00771A4B" w:rsidP="00771A4B">
            <w:pPr>
              <w:jc w:val="center"/>
              <w:rPr>
                <w:sz w:val="16"/>
                <w:szCs w:val="16"/>
              </w:rPr>
            </w:pPr>
            <w:r>
              <w:rPr>
                <w:sz w:val="16"/>
                <w:szCs w:val="16"/>
              </w:rPr>
              <w:t>ZYINFOR</w:t>
            </w:r>
          </w:p>
        </w:tc>
        <w:tc>
          <w:tcPr>
            <w:tcW w:w="665" w:type="dxa"/>
            <w:noWrap/>
            <w:vAlign w:val="center"/>
            <w:hideMark/>
          </w:tcPr>
          <w:p w14:paraId="19CFB962" w14:textId="77777777" w:rsidR="00771A4B" w:rsidRDefault="00771A4B" w:rsidP="00771A4B">
            <w:pPr>
              <w:jc w:val="center"/>
              <w:rPr>
                <w:sz w:val="16"/>
                <w:szCs w:val="16"/>
              </w:rPr>
            </w:pPr>
            <w:r>
              <w:rPr>
                <w:sz w:val="16"/>
                <w:szCs w:val="16"/>
              </w:rPr>
              <w:t>1</w:t>
            </w:r>
          </w:p>
        </w:tc>
        <w:tc>
          <w:tcPr>
            <w:tcW w:w="983" w:type="dxa"/>
            <w:vAlign w:val="center"/>
          </w:tcPr>
          <w:p w14:paraId="62E0C908" w14:textId="38980C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079FCB" w14:textId="33FF4402" w:rsidR="00771A4B" w:rsidRDefault="00771A4B" w:rsidP="00771A4B">
            <w:pPr>
              <w:jc w:val="center"/>
              <w:rPr>
                <w:sz w:val="16"/>
                <w:szCs w:val="16"/>
              </w:rPr>
            </w:pPr>
            <w:r>
              <w:rPr>
                <w:sz w:val="16"/>
                <w:szCs w:val="16"/>
              </w:rPr>
              <w:t>UN</w:t>
            </w:r>
          </w:p>
        </w:tc>
        <w:tc>
          <w:tcPr>
            <w:tcW w:w="887" w:type="dxa"/>
            <w:noWrap/>
            <w:vAlign w:val="center"/>
            <w:hideMark/>
          </w:tcPr>
          <w:p w14:paraId="2C8A1B9E" w14:textId="3BAB39B6" w:rsidR="00771A4B" w:rsidRDefault="00771A4B" w:rsidP="00771A4B">
            <w:pPr>
              <w:jc w:val="center"/>
              <w:rPr>
                <w:sz w:val="16"/>
                <w:szCs w:val="16"/>
              </w:rPr>
            </w:pPr>
            <w:r>
              <w:rPr>
                <w:sz w:val="16"/>
                <w:szCs w:val="16"/>
              </w:rPr>
              <w:t>2.233,63</w:t>
            </w:r>
          </w:p>
        </w:tc>
        <w:tc>
          <w:tcPr>
            <w:tcW w:w="1152" w:type="dxa"/>
            <w:noWrap/>
            <w:vAlign w:val="center"/>
            <w:hideMark/>
          </w:tcPr>
          <w:p w14:paraId="49525351" w14:textId="32D1C8AB" w:rsidR="00771A4B" w:rsidRDefault="00771A4B" w:rsidP="00771A4B">
            <w:pPr>
              <w:jc w:val="center"/>
              <w:rPr>
                <w:sz w:val="16"/>
                <w:szCs w:val="16"/>
              </w:rPr>
            </w:pPr>
            <w:r>
              <w:rPr>
                <w:sz w:val="16"/>
                <w:szCs w:val="16"/>
              </w:rPr>
              <w:t>-          2.233,63</w:t>
            </w:r>
          </w:p>
        </w:tc>
        <w:tc>
          <w:tcPr>
            <w:tcW w:w="887" w:type="dxa"/>
            <w:noWrap/>
            <w:vAlign w:val="center"/>
            <w:hideMark/>
          </w:tcPr>
          <w:p w14:paraId="765318DF" w14:textId="2D7CCC2B" w:rsidR="00771A4B" w:rsidRDefault="00771A4B" w:rsidP="00771A4B">
            <w:pPr>
              <w:jc w:val="center"/>
              <w:rPr>
                <w:sz w:val="16"/>
                <w:szCs w:val="16"/>
              </w:rPr>
            </w:pPr>
            <w:r>
              <w:rPr>
                <w:sz w:val="16"/>
                <w:szCs w:val="16"/>
              </w:rPr>
              <w:t>-</w:t>
            </w:r>
          </w:p>
        </w:tc>
      </w:tr>
      <w:tr w:rsidR="00771A4B" w14:paraId="0E4FE2FF" w14:textId="77777777" w:rsidTr="00771A4B">
        <w:trPr>
          <w:trHeight w:val="240"/>
        </w:trPr>
        <w:tc>
          <w:tcPr>
            <w:tcW w:w="936" w:type="dxa"/>
            <w:noWrap/>
            <w:hideMark/>
          </w:tcPr>
          <w:p w14:paraId="07CF5B0A" w14:textId="6E0FF277" w:rsidR="00771A4B" w:rsidRDefault="00771A4B" w:rsidP="00771A4B">
            <w:pPr>
              <w:rPr>
                <w:sz w:val="16"/>
                <w:szCs w:val="16"/>
              </w:rPr>
            </w:pPr>
            <w:r>
              <w:rPr>
                <w:sz w:val="16"/>
                <w:szCs w:val="16"/>
              </w:rPr>
              <w:lastRenderedPageBreak/>
              <w:t>Equipamentos informática</w:t>
            </w:r>
          </w:p>
        </w:tc>
        <w:tc>
          <w:tcPr>
            <w:tcW w:w="1096" w:type="dxa"/>
            <w:noWrap/>
            <w:hideMark/>
          </w:tcPr>
          <w:p w14:paraId="38E431ED" w14:textId="77777777" w:rsidR="00771A4B" w:rsidRDefault="00771A4B" w:rsidP="00771A4B">
            <w:pPr>
              <w:rPr>
                <w:sz w:val="16"/>
                <w:szCs w:val="16"/>
              </w:rPr>
            </w:pPr>
            <w:r>
              <w:rPr>
                <w:sz w:val="16"/>
                <w:szCs w:val="16"/>
              </w:rPr>
              <w:t>88320263320</w:t>
            </w:r>
          </w:p>
        </w:tc>
        <w:tc>
          <w:tcPr>
            <w:tcW w:w="628" w:type="dxa"/>
            <w:noWrap/>
            <w:hideMark/>
          </w:tcPr>
          <w:p w14:paraId="255C19C8" w14:textId="6E1ACC9D" w:rsidR="00771A4B" w:rsidRDefault="00771A4B" w:rsidP="00771A4B">
            <w:pPr>
              <w:rPr>
                <w:sz w:val="16"/>
                <w:szCs w:val="16"/>
              </w:rPr>
            </w:pPr>
            <w:r>
              <w:rPr>
                <w:sz w:val="16"/>
                <w:szCs w:val="16"/>
              </w:rPr>
              <w:t>São paulo</w:t>
            </w:r>
          </w:p>
        </w:tc>
        <w:tc>
          <w:tcPr>
            <w:tcW w:w="3466" w:type="dxa"/>
            <w:noWrap/>
            <w:hideMark/>
          </w:tcPr>
          <w:p w14:paraId="5955C879" w14:textId="77777777" w:rsidR="00771A4B" w:rsidRDefault="00771A4B" w:rsidP="00771A4B">
            <w:pPr>
              <w:rPr>
                <w:sz w:val="16"/>
                <w:szCs w:val="16"/>
              </w:rPr>
            </w:pPr>
            <w:r>
              <w:rPr>
                <w:sz w:val="16"/>
                <w:szCs w:val="16"/>
              </w:rPr>
              <w:t>SERVIDOR FAB: DELL, MOD: POWEREDGE 1950, N/S: 9L947G2 TAG: BR-NSPS67 MT: RSTO1-BS08</w:t>
            </w:r>
          </w:p>
        </w:tc>
        <w:tc>
          <w:tcPr>
            <w:tcW w:w="481" w:type="dxa"/>
            <w:noWrap/>
            <w:hideMark/>
          </w:tcPr>
          <w:p w14:paraId="4AF8BA59" w14:textId="77777777" w:rsidR="00771A4B" w:rsidRDefault="00771A4B" w:rsidP="00771A4B">
            <w:pPr>
              <w:rPr>
                <w:sz w:val="16"/>
                <w:szCs w:val="16"/>
              </w:rPr>
            </w:pPr>
            <w:r>
              <w:rPr>
                <w:sz w:val="16"/>
                <w:szCs w:val="16"/>
              </w:rPr>
              <w:t>SP</w:t>
            </w:r>
          </w:p>
        </w:tc>
        <w:tc>
          <w:tcPr>
            <w:tcW w:w="950" w:type="dxa"/>
            <w:noWrap/>
            <w:vAlign w:val="center"/>
            <w:hideMark/>
          </w:tcPr>
          <w:p w14:paraId="4311D3DB" w14:textId="77777777" w:rsidR="00771A4B" w:rsidRDefault="00771A4B" w:rsidP="00771A4B">
            <w:pPr>
              <w:jc w:val="center"/>
              <w:rPr>
                <w:sz w:val="16"/>
                <w:szCs w:val="16"/>
              </w:rPr>
            </w:pPr>
            <w:r>
              <w:rPr>
                <w:sz w:val="16"/>
                <w:szCs w:val="16"/>
              </w:rPr>
              <w:t>ZYINFOR</w:t>
            </w:r>
          </w:p>
        </w:tc>
        <w:tc>
          <w:tcPr>
            <w:tcW w:w="665" w:type="dxa"/>
            <w:noWrap/>
            <w:vAlign w:val="center"/>
            <w:hideMark/>
          </w:tcPr>
          <w:p w14:paraId="1DF94523" w14:textId="77777777" w:rsidR="00771A4B" w:rsidRDefault="00771A4B" w:rsidP="00771A4B">
            <w:pPr>
              <w:jc w:val="center"/>
              <w:rPr>
                <w:sz w:val="16"/>
                <w:szCs w:val="16"/>
              </w:rPr>
            </w:pPr>
            <w:r>
              <w:rPr>
                <w:sz w:val="16"/>
                <w:szCs w:val="16"/>
              </w:rPr>
              <w:t>1</w:t>
            </w:r>
          </w:p>
        </w:tc>
        <w:tc>
          <w:tcPr>
            <w:tcW w:w="983" w:type="dxa"/>
            <w:vAlign w:val="center"/>
          </w:tcPr>
          <w:p w14:paraId="148F6B4F" w14:textId="2EFD23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DE1B9D" w14:textId="648D1C9C" w:rsidR="00771A4B" w:rsidRDefault="00771A4B" w:rsidP="00771A4B">
            <w:pPr>
              <w:jc w:val="center"/>
              <w:rPr>
                <w:sz w:val="16"/>
                <w:szCs w:val="16"/>
              </w:rPr>
            </w:pPr>
            <w:r>
              <w:rPr>
                <w:sz w:val="16"/>
                <w:szCs w:val="16"/>
              </w:rPr>
              <w:t>UN</w:t>
            </w:r>
          </w:p>
        </w:tc>
        <w:tc>
          <w:tcPr>
            <w:tcW w:w="887" w:type="dxa"/>
            <w:noWrap/>
            <w:vAlign w:val="center"/>
            <w:hideMark/>
          </w:tcPr>
          <w:p w14:paraId="29D65650" w14:textId="5C67C533" w:rsidR="00771A4B" w:rsidRDefault="00771A4B" w:rsidP="00771A4B">
            <w:pPr>
              <w:jc w:val="center"/>
              <w:rPr>
                <w:sz w:val="16"/>
                <w:szCs w:val="16"/>
              </w:rPr>
            </w:pPr>
            <w:r>
              <w:rPr>
                <w:sz w:val="16"/>
                <w:szCs w:val="16"/>
              </w:rPr>
              <w:t>1.960,94</w:t>
            </w:r>
          </w:p>
        </w:tc>
        <w:tc>
          <w:tcPr>
            <w:tcW w:w="1152" w:type="dxa"/>
            <w:noWrap/>
            <w:vAlign w:val="center"/>
            <w:hideMark/>
          </w:tcPr>
          <w:p w14:paraId="1EBA13B4" w14:textId="14052B2B" w:rsidR="00771A4B" w:rsidRDefault="00771A4B" w:rsidP="00771A4B">
            <w:pPr>
              <w:jc w:val="center"/>
              <w:rPr>
                <w:sz w:val="16"/>
                <w:szCs w:val="16"/>
              </w:rPr>
            </w:pPr>
            <w:r>
              <w:rPr>
                <w:sz w:val="16"/>
                <w:szCs w:val="16"/>
              </w:rPr>
              <w:t>-          1.923,72</w:t>
            </w:r>
          </w:p>
        </w:tc>
        <w:tc>
          <w:tcPr>
            <w:tcW w:w="887" w:type="dxa"/>
            <w:noWrap/>
            <w:vAlign w:val="center"/>
            <w:hideMark/>
          </w:tcPr>
          <w:p w14:paraId="6392B5A8" w14:textId="6753791D" w:rsidR="00771A4B" w:rsidRDefault="00771A4B" w:rsidP="00771A4B">
            <w:pPr>
              <w:jc w:val="center"/>
              <w:rPr>
                <w:sz w:val="16"/>
                <w:szCs w:val="16"/>
              </w:rPr>
            </w:pPr>
            <w:r>
              <w:rPr>
                <w:sz w:val="16"/>
                <w:szCs w:val="16"/>
              </w:rPr>
              <w:t>37,22</w:t>
            </w:r>
          </w:p>
        </w:tc>
      </w:tr>
      <w:tr w:rsidR="00771A4B" w14:paraId="4B51FE5E" w14:textId="77777777" w:rsidTr="00771A4B">
        <w:trPr>
          <w:trHeight w:val="240"/>
        </w:trPr>
        <w:tc>
          <w:tcPr>
            <w:tcW w:w="936" w:type="dxa"/>
            <w:noWrap/>
            <w:hideMark/>
          </w:tcPr>
          <w:p w14:paraId="29C418DF" w14:textId="4232CFB7" w:rsidR="00771A4B" w:rsidRDefault="00771A4B" w:rsidP="00771A4B">
            <w:pPr>
              <w:rPr>
                <w:sz w:val="16"/>
                <w:szCs w:val="16"/>
              </w:rPr>
            </w:pPr>
            <w:r>
              <w:rPr>
                <w:sz w:val="16"/>
                <w:szCs w:val="16"/>
              </w:rPr>
              <w:t>Equipamentos informática</w:t>
            </w:r>
          </w:p>
        </w:tc>
        <w:tc>
          <w:tcPr>
            <w:tcW w:w="1096" w:type="dxa"/>
            <w:noWrap/>
            <w:hideMark/>
          </w:tcPr>
          <w:p w14:paraId="62FADA62" w14:textId="77777777" w:rsidR="00771A4B" w:rsidRDefault="00771A4B" w:rsidP="00771A4B">
            <w:pPr>
              <w:rPr>
                <w:sz w:val="16"/>
                <w:szCs w:val="16"/>
              </w:rPr>
            </w:pPr>
            <w:r>
              <w:rPr>
                <w:sz w:val="16"/>
                <w:szCs w:val="16"/>
              </w:rPr>
              <w:t>88320263500</w:t>
            </w:r>
          </w:p>
        </w:tc>
        <w:tc>
          <w:tcPr>
            <w:tcW w:w="628" w:type="dxa"/>
            <w:noWrap/>
            <w:hideMark/>
          </w:tcPr>
          <w:p w14:paraId="4C98C45B" w14:textId="4FEC10DC" w:rsidR="00771A4B" w:rsidRDefault="00771A4B" w:rsidP="00771A4B">
            <w:pPr>
              <w:rPr>
                <w:sz w:val="16"/>
                <w:szCs w:val="16"/>
              </w:rPr>
            </w:pPr>
            <w:r>
              <w:rPr>
                <w:sz w:val="16"/>
                <w:szCs w:val="16"/>
              </w:rPr>
              <w:t>São paulo</w:t>
            </w:r>
          </w:p>
        </w:tc>
        <w:tc>
          <w:tcPr>
            <w:tcW w:w="3466" w:type="dxa"/>
            <w:noWrap/>
            <w:hideMark/>
          </w:tcPr>
          <w:p w14:paraId="1BB1C056" w14:textId="77777777" w:rsidR="00771A4B" w:rsidRDefault="00771A4B" w:rsidP="00771A4B">
            <w:pPr>
              <w:rPr>
                <w:sz w:val="16"/>
                <w:szCs w:val="16"/>
              </w:rPr>
            </w:pPr>
            <w:r>
              <w:rPr>
                <w:sz w:val="16"/>
                <w:szCs w:val="16"/>
              </w:rPr>
              <w:t>SERVIDOR FAB: DELL, MOD: POWER EDGE 2850, N/S: 6TBRQ91 TAG: RCOL2.BW56</w:t>
            </w:r>
          </w:p>
        </w:tc>
        <w:tc>
          <w:tcPr>
            <w:tcW w:w="481" w:type="dxa"/>
            <w:noWrap/>
            <w:hideMark/>
          </w:tcPr>
          <w:p w14:paraId="0D2C5E97" w14:textId="77777777" w:rsidR="00771A4B" w:rsidRDefault="00771A4B" w:rsidP="00771A4B">
            <w:pPr>
              <w:rPr>
                <w:sz w:val="16"/>
                <w:szCs w:val="16"/>
              </w:rPr>
            </w:pPr>
            <w:r>
              <w:rPr>
                <w:sz w:val="16"/>
                <w:szCs w:val="16"/>
              </w:rPr>
              <w:t>SP</w:t>
            </w:r>
          </w:p>
        </w:tc>
        <w:tc>
          <w:tcPr>
            <w:tcW w:w="950" w:type="dxa"/>
            <w:noWrap/>
            <w:vAlign w:val="center"/>
            <w:hideMark/>
          </w:tcPr>
          <w:p w14:paraId="7A3574EF" w14:textId="77777777" w:rsidR="00771A4B" w:rsidRDefault="00771A4B" w:rsidP="00771A4B">
            <w:pPr>
              <w:jc w:val="center"/>
              <w:rPr>
                <w:sz w:val="16"/>
                <w:szCs w:val="16"/>
              </w:rPr>
            </w:pPr>
            <w:r>
              <w:rPr>
                <w:sz w:val="16"/>
                <w:szCs w:val="16"/>
              </w:rPr>
              <w:t>ZYINFOR</w:t>
            </w:r>
          </w:p>
        </w:tc>
        <w:tc>
          <w:tcPr>
            <w:tcW w:w="665" w:type="dxa"/>
            <w:noWrap/>
            <w:vAlign w:val="center"/>
            <w:hideMark/>
          </w:tcPr>
          <w:p w14:paraId="6FD3E9DC" w14:textId="77777777" w:rsidR="00771A4B" w:rsidRDefault="00771A4B" w:rsidP="00771A4B">
            <w:pPr>
              <w:jc w:val="center"/>
              <w:rPr>
                <w:sz w:val="16"/>
                <w:szCs w:val="16"/>
              </w:rPr>
            </w:pPr>
            <w:r>
              <w:rPr>
                <w:sz w:val="16"/>
                <w:szCs w:val="16"/>
              </w:rPr>
              <w:t>1</w:t>
            </w:r>
          </w:p>
        </w:tc>
        <w:tc>
          <w:tcPr>
            <w:tcW w:w="983" w:type="dxa"/>
            <w:vAlign w:val="center"/>
          </w:tcPr>
          <w:p w14:paraId="757239BB" w14:textId="7CF9295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BF92A3" w14:textId="5D1478FC" w:rsidR="00771A4B" w:rsidRDefault="00771A4B" w:rsidP="00771A4B">
            <w:pPr>
              <w:jc w:val="center"/>
              <w:rPr>
                <w:sz w:val="16"/>
                <w:szCs w:val="16"/>
              </w:rPr>
            </w:pPr>
            <w:r>
              <w:rPr>
                <w:sz w:val="16"/>
                <w:szCs w:val="16"/>
              </w:rPr>
              <w:t>UN</w:t>
            </w:r>
          </w:p>
        </w:tc>
        <w:tc>
          <w:tcPr>
            <w:tcW w:w="887" w:type="dxa"/>
            <w:noWrap/>
            <w:vAlign w:val="center"/>
            <w:hideMark/>
          </w:tcPr>
          <w:p w14:paraId="6369387A" w14:textId="077CCA57" w:rsidR="00771A4B" w:rsidRDefault="00771A4B" w:rsidP="00771A4B">
            <w:pPr>
              <w:jc w:val="center"/>
              <w:rPr>
                <w:sz w:val="16"/>
                <w:szCs w:val="16"/>
              </w:rPr>
            </w:pPr>
            <w:r>
              <w:rPr>
                <w:sz w:val="16"/>
                <w:szCs w:val="16"/>
              </w:rPr>
              <w:t>1.960,94</w:t>
            </w:r>
          </w:p>
        </w:tc>
        <w:tc>
          <w:tcPr>
            <w:tcW w:w="1152" w:type="dxa"/>
            <w:noWrap/>
            <w:vAlign w:val="center"/>
            <w:hideMark/>
          </w:tcPr>
          <w:p w14:paraId="56A8822D" w14:textId="596B2D51" w:rsidR="00771A4B" w:rsidRDefault="00771A4B" w:rsidP="00771A4B">
            <w:pPr>
              <w:jc w:val="center"/>
              <w:rPr>
                <w:sz w:val="16"/>
                <w:szCs w:val="16"/>
              </w:rPr>
            </w:pPr>
            <w:r>
              <w:rPr>
                <w:sz w:val="16"/>
                <w:szCs w:val="16"/>
              </w:rPr>
              <w:t>-          1.923,72</w:t>
            </w:r>
          </w:p>
        </w:tc>
        <w:tc>
          <w:tcPr>
            <w:tcW w:w="887" w:type="dxa"/>
            <w:noWrap/>
            <w:vAlign w:val="center"/>
            <w:hideMark/>
          </w:tcPr>
          <w:p w14:paraId="1996DABB" w14:textId="12D00C97" w:rsidR="00771A4B" w:rsidRDefault="00771A4B" w:rsidP="00771A4B">
            <w:pPr>
              <w:jc w:val="center"/>
              <w:rPr>
                <w:sz w:val="16"/>
                <w:szCs w:val="16"/>
              </w:rPr>
            </w:pPr>
            <w:r>
              <w:rPr>
                <w:sz w:val="16"/>
                <w:szCs w:val="16"/>
              </w:rPr>
              <w:t>37,22</w:t>
            </w:r>
          </w:p>
        </w:tc>
      </w:tr>
      <w:tr w:rsidR="00771A4B" w14:paraId="32080C28" w14:textId="77777777" w:rsidTr="00771A4B">
        <w:trPr>
          <w:trHeight w:val="240"/>
        </w:trPr>
        <w:tc>
          <w:tcPr>
            <w:tcW w:w="936" w:type="dxa"/>
            <w:noWrap/>
            <w:hideMark/>
          </w:tcPr>
          <w:p w14:paraId="23982C19" w14:textId="621DC1B7" w:rsidR="00771A4B" w:rsidRDefault="00771A4B" w:rsidP="00771A4B">
            <w:pPr>
              <w:rPr>
                <w:sz w:val="16"/>
                <w:szCs w:val="16"/>
              </w:rPr>
            </w:pPr>
            <w:r>
              <w:rPr>
                <w:sz w:val="16"/>
                <w:szCs w:val="16"/>
              </w:rPr>
              <w:t>Equipamentos informática</w:t>
            </w:r>
          </w:p>
        </w:tc>
        <w:tc>
          <w:tcPr>
            <w:tcW w:w="1096" w:type="dxa"/>
            <w:noWrap/>
            <w:hideMark/>
          </w:tcPr>
          <w:p w14:paraId="1FE08DA8" w14:textId="77777777" w:rsidR="00771A4B" w:rsidRDefault="00771A4B" w:rsidP="00771A4B">
            <w:pPr>
              <w:rPr>
                <w:sz w:val="16"/>
                <w:szCs w:val="16"/>
              </w:rPr>
            </w:pPr>
            <w:r>
              <w:rPr>
                <w:sz w:val="16"/>
                <w:szCs w:val="16"/>
              </w:rPr>
              <w:t>88320263530</w:t>
            </w:r>
          </w:p>
        </w:tc>
        <w:tc>
          <w:tcPr>
            <w:tcW w:w="628" w:type="dxa"/>
            <w:noWrap/>
            <w:hideMark/>
          </w:tcPr>
          <w:p w14:paraId="04A71FF4" w14:textId="402E6550" w:rsidR="00771A4B" w:rsidRDefault="00771A4B" w:rsidP="00771A4B">
            <w:pPr>
              <w:rPr>
                <w:sz w:val="16"/>
                <w:szCs w:val="16"/>
              </w:rPr>
            </w:pPr>
            <w:r>
              <w:rPr>
                <w:sz w:val="16"/>
                <w:szCs w:val="16"/>
              </w:rPr>
              <w:t>São paulo</w:t>
            </w:r>
          </w:p>
        </w:tc>
        <w:tc>
          <w:tcPr>
            <w:tcW w:w="3466" w:type="dxa"/>
            <w:noWrap/>
            <w:hideMark/>
          </w:tcPr>
          <w:p w14:paraId="1A8196C7" w14:textId="77777777" w:rsidR="00771A4B" w:rsidRDefault="00771A4B" w:rsidP="00771A4B">
            <w:pPr>
              <w:rPr>
                <w:sz w:val="16"/>
                <w:szCs w:val="16"/>
              </w:rPr>
            </w:pPr>
            <w:r>
              <w:rPr>
                <w:sz w:val="16"/>
                <w:szCs w:val="16"/>
              </w:rPr>
              <w:t>SERVIDOR FAB: DELL, MOD: POWER EDGE 2850, N/S: CJKG281 TAG: RSTO1.BR08 MT: BR-NSPS198</w:t>
            </w:r>
          </w:p>
        </w:tc>
        <w:tc>
          <w:tcPr>
            <w:tcW w:w="481" w:type="dxa"/>
            <w:noWrap/>
            <w:hideMark/>
          </w:tcPr>
          <w:p w14:paraId="7882208A" w14:textId="77777777" w:rsidR="00771A4B" w:rsidRDefault="00771A4B" w:rsidP="00771A4B">
            <w:pPr>
              <w:rPr>
                <w:sz w:val="16"/>
                <w:szCs w:val="16"/>
              </w:rPr>
            </w:pPr>
            <w:r>
              <w:rPr>
                <w:sz w:val="16"/>
                <w:szCs w:val="16"/>
              </w:rPr>
              <w:t>SP</w:t>
            </w:r>
          </w:p>
        </w:tc>
        <w:tc>
          <w:tcPr>
            <w:tcW w:w="950" w:type="dxa"/>
            <w:noWrap/>
            <w:vAlign w:val="center"/>
            <w:hideMark/>
          </w:tcPr>
          <w:p w14:paraId="33273C94" w14:textId="77777777" w:rsidR="00771A4B" w:rsidRDefault="00771A4B" w:rsidP="00771A4B">
            <w:pPr>
              <w:jc w:val="center"/>
              <w:rPr>
                <w:sz w:val="16"/>
                <w:szCs w:val="16"/>
              </w:rPr>
            </w:pPr>
            <w:r>
              <w:rPr>
                <w:sz w:val="16"/>
                <w:szCs w:val="16"/>
              </w:rPr>
              <w:t>ZYINFOR</w:t>
            </w:r>
          </w:p>
        </w:tc>
        <w:tc>
          <w:tcPr>
            <w:tcW w:w="665" w:type="dxa"/>
            <w:noWrap/>
            <w:vAlign w:val="center"/>
            <w:hideMark/>
          </w:tcPr>
          <w:p w14:paraId="034BC9B8" w14:textId="77777777" w:rsidR="00771A4B" w:rsidRDefault="00771A4B" w:rsidP="00771A4B">
            <w:pPr>
              <w:jc w:val="center"/>
              <w:rPr>
                <w:sz w:val="16"/>
                <w:szCs w:val="16"/>
              </w:rPr>
            </w:pPr>
            <w:r>
              <w:rPr>
                <w:sz w:val="16"/>
                <w:szCs w:val="16"/>
              </w:rPr>
              <w:t>1</w:t>
            </w:r>
          </w:p>
        </w:tc>
        <w:tc>
          <w:tcPr>
            <w:tcW w:w="983" w:type="dxa"/>
            <w:vAlign w:val="center"/>
          </w:tcPr>
          <w:p w14:paraId="1DBB8C44" w14:textId="11E7C3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86440E" w14:textId="3A1DA123" w:rsidR="00771A4B" w:rsidRDefault="00771A4B" w:rsidP="00771A4B">
            <w:pPr>
              <w:jc w:val="center"/>
              <w:rPr>
                <w:sz w:val="16"/>
                <w:szCs w:val="16"/>
              </w:rPr>
            </w:pPr>
            <w:r>
              <w:rPr>
                <w:sz w:val="16"/>
                <w:szCs w:val="16"/>
              </w:rPr>
              <w:t>UN</w:t>
            </w:r>
          </w:p>
        </w:tc>
        <w:tc>
          <w:tcPr>
            <w:tcW w:w="887" w:type="dxa"/>
            <w:noWrap/>
            <w:vAlign w:val="center"/>
            <w:hideMark/>
          </w:tcPr>
          <w:p w14:paraId="72ED8701" w14:textId="0ACCD9D3" w:rsidR="00771A4B" w:rsidRDefault="00771A4B" w:rsidP="00771A4B">
            <w:pPr>
              <w:jc w:val="center"/>
              <w:rPr>
                <w:sz w:val="16"/>
                <w:szCs w:val="16"/>
              </w:rPr>
            </w:pPr>
            <w:r>
              <w:rPr>
                <w:sz w:val="16"/>
                <w:szCs w:val="16"/>
              </w:rPr>
              <w:t>1.960,94</w:t>
            </w:r>
          </w:p>
        </w:tc>
        <w:tc>
          <w:tcPr>
            <w:tcW w:w="1152" w:type="dxa"/>
            <w:noWrap/>
            <w:vAlign w:val="center"/>
            <w:hideMark/>
          </w:tcPr>
          <w:p w14:paraId="1D6131DE" w14:textId="6FCD398F" w:rsidR="00771A4B" w:rsidRDefault="00771A4B" w:rsidP="00771A4B">
            <w:pPr>
              <w:jc w:val="center"/>
              <w:rPr>
                <w:sz w:val="16"/>
                <w:szCs w:val="16"/>
              </w:rPr>
            </w:pPr>
            <w:r>
              <w:rPr>
                <w:sz w:val="16"/>
                <w:szCs w:val="16"/>
              </w:rPr>
              <w:t>-          1.923,72</w:t>
            </w:r>
          </w:p>
        </w:tc>
        <w:tc>
          <w:tcPr>
            <w:tcW w:w="887" w:type="dxa"/>
            <w:noWrap/>
            <w:vAlign w:val="center"/>
            <w:hideMark/>
          </w:tcPr>
          <w:p w14:paraId="34C2D8E8" w14:textId="621463E3" w:rsidR="00771A4B" w:rsidRDefault="00771A4B" w:rsidP="00771A4B">
            <w:pPr>
              <w:jc w:val="center"/>
              <w:rPr>
                <w:sz w:val="16"/>
                <w:szCs w:val="16"/>
              </w:rPr>
            </w:pPr>
            <w:r>
              <w:rPr>
                <w:sz w:val="16"/>
                <w:szCs w:val="16"/>
              </w:rPr>
              <w:t>37,22</w:t>
            </w:r>
          </w:p>
        </w:tc>
      </w:tr>
      <w:tr w:rsidR="00771A4B" w14:paraId="4ECF1491" w14:textId="77777777" w:rsidTr="00771A4B">
        <w:trPr>
          <w:trHeight w:val="240"/>
        </w:trPr>
        <w:tc>
          <w:tcPr>
            <w:tcW w:w="936" w:type="dxa"/>
            <w:noWrap/>
            <w:hideMark/>
          </w:tcPr>
          <w:p w14:paraId="79C72621" w14:textId="773C6150" w:rsidR="00771A4B" w:rsidRDefault="00771A4B" w:rsidP="00771A4B">
            <w:pPr>
              <w:rPr>
                <w:sz w:val="16"/>
                <w:szCs w:val="16"/>
              </w:rPr>
            </w:pPr>
            <w:r>
              <w:rPr>
                <w:sz w:val="16"/>
                <w:szCs w:val="16"/>
              </w:rPr>
              <w:t>Equipamentos informática</w:t>
            </w:r>
          </w:p>
        </w:tc>
        <w:tc>
          <w:tcPr>
            <w:tcW w:w="1096" w:type="dxa"/>
            <w:noWrap/>
            <w:hideMark/>
          </w:tcPr>
          <w:p w14:paraId="680ECAC1" w14:textId="77777777" w:rsidR="00771A4B" w:rsidRDefault="00771A4B" w:rsidP="00771A4B">
            <w:pPr>
              <w:rPr>
                <w:sz w:val="16"/>
                <w:szCs w:val="16"/>
              </w:rPr>
            </w:pPr>
            <w:r>
              <w:rPr>
                <w:sz w:val="16"/>
                <w:szCs w:val="16"/>
              </w:rPr>
              <w:t>88320263540</w:t>
            </w:r>
          </w:p>
        </w:tc>
        <w:tc>
          <w:tcPr>
            <w:tcW w:w="628" w:type="dxa"/>
            <w:noWrap/>
            <w:hideMark/>
          </w:tcPr>
          <w:p w14:paraId="1A85373E" w14:textId="23E60FDC" w:rsidR="00771A4B" w:rsidRDefault="00771A4B" w:rsidP="00771A4B">
            <w:pPr>
              <w:rPr>
                <w:sz w:val="16"/>
                <w:szCs w:val="16"/>
              </w:rPr>
            </w:pPr>
            <w:r>
              <w:rPr>
                <w:sz w:val="16"/>
                <w:szCs w:val="16"/>
              </w:rPr>
              <w:t>São paulo</w:t>
            </w:r>
          </w:p>
        </w:tc>
        <w:tc>
          <w:tcPr>
            <w:tcW w:w="3466" w:type="dxa"/>
            <w:noWrap/>
            <w:hideMark/>
          </w:tcPr>
          <w:p w14:paraId="03A4F2EF" w14:textId="77777777" w:rsidR="00771A4B" w:rsidRDefault="00771A4B" w:rsidP="00771A4B">
            <w:pPr>
              <w:rPr>
                <w:sz w:val="16"/>
                <w:szCs w:val="16"/>
              </w:rPr>
            </w:pPr>
            <w:r>
              <w:rPr>
                <w:sz w:val="16"/>
                <w:szCs w:val="16"/>
              </w:rPr>
              <w:t>SERVIDOR FAB: DELL, MOD: POWER EDGE 2850, N/S: 8JWXM41 TAG: RCOL2.BW56</w:t>
            </w:r>
          </w:p>
        </w:tc>
        <w:tc>
          <w:tcPr>
            <w:tcW w:w="481" w:type="dxa"/>
            <w:noWrap/>
            <w:hideMark/>
          </w:tcPr>
          <w:p w14:paraId="6A087125" w14:textId="77777777" w:rsidR="00771A4B" w:rsidRDefault="00771A4B" w:rsidP="00771A4B">
            <w:pPr>
              <w:rPr>
                <w:sz w:val="16"/>
                <w:szCs w:val="16"/>
              </w:rPr>
            </w:pPr>
            <w:r>
              <w:rPr>
                <w:sz w:val="16"/>
                <w:szCs w:val="16"/>
              </w:rPr>
              <w:t>SP</w:t>
            </w:r>
          </w:p>
        </w:tc>
        <w:tc>
          <w:tcPr>
            <w:tcW w:w="950" w:type="dxa"/>
            <w:noWrap/>
            <w:vAlign w:val="center"/>
            <w:hideMark/>
          </w:tcPr>
          <w:p w14:paraId="60E98CBA" w14:textId="77777777" w:rsidR="00771A4B" w:rsidRDefault="00771A4B" w:rsidP="00771A4B">
            <w:pPr>
              <w:jc w:val="center"/>
              <w:rPr>
                <w:sz w:val="16"/>
                <w:szCs w:val="16"/>
              </w:rPr>
            </w:pPr>
            <w:r>
              <w:rPr>
                <w:sz w:val="16"/>
                <w:szCs w:val="16"/>
              </w:rPr>
              <w:t>ZYINFOR</w:t>
            </w:r>
          </w:p>
        </w:tc>
        <w:tc>
          <w:tcPr>
            <w:tcW w:w="665" w:type="dxa"/>
            <w:noWrap/>
            <w:vAlign w:val="center"/>
            <w:hideMark/>
          </w:tcPr>
          <w:p w14:paraId="7AC8B82C" w14:textId="77777777" w:rsidR="00771A4B" w:rsidRDefault="00771A4B" w:rsidP="00771A4B">
            <w:pPr>
              <w:jc w:val="center"/>
              <w:rPr>
                <w:sz w:val="16"/>
                <w:szCs w:val="16"/>
              </w:rPr>
            </w:pPr>
            <w:r>
              <w:rPr>
                <w:sz w:val="16"/>
                <w:szCs w:val="16"/>
              </w:rPr>
              <w:t>1</w:t>
            </w:r>
          </w:p>
        </w:tc>
        <w:tc>
          <w:tcPr>
            <w:tcW w:w="983" w:type="dxa"/>
            <w:vAlign w:val="center"/>
          </w:tcPr>
          <w:p w14:paraId="1C5D84ED" w14:textId="43DBC7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4E72D0" w14:textId="3F00CA4B" w:rsidR="00771A4B" w:rsidRDefault="00771A4B" w:rsidP="00771A4B">
            <w:pPr>
              <w:jc w:val="center"/>
              <w:rPr>
                <w:sz w:val="16"/>
                <w:szCs w:val="16"/>
              </w:rPr>
            </w:pPr>
            <w:r>
              <w:rPr>
                <w:sz w:val="16"/>
                <w:szCs w:val="16"/>
              </w:rPr>
              <w:t>UN</w:t>
            </w:r>
          </w:p>
        </w:tc>
        <w:tc>
          <w:tcPr>
            <w:tcW w:w="887" w:type="dxa"/>
            <w:noWrap/>
            <w:vAlign w:val="center"/>
            <w:hideMark/>
          </w:tcPr>
          <w:p w14:paraId="39974EBC" w14:textId="5CBE7C69" w:rsidR="00771A4B" w:rsidRDefault="00771A4B" w:rsidP="00771A4B">
            <w:pPr>
              <w:jc w:val="center"/>
              <w:rPr>
                <w:sz w:val="16"/>
                <w:szCs w:val="16"/>
              </w:rPr>
            </w:pPr>
            <w:r>
              <w:rPr>
                <w:sz w:val="16"/>
                <w:szCs w:val="16"/>
              </w:rPr>
              <w:t>1.960,94</w:t>
            </w:r>
          </w:p>
        </w:tc>
        <w:tc>
          <w:tcPr>
            <w:tcW w:w="1152" w:type="dxa"/>
            <w:noWrap/>
            <w:vAlign w:val="center"/>
            <w:hideMark/>
          </w:tcPr>
          <w:p w14:paraId="7CB44C79" w14:textId="12B7B58B" w:rsidR="00771A4B" w:rsidRDefault="00771A4B" w:rsidP="00771A4B">
            <w:pPr>
              <w:jc w:val="center"/>
              <w:rPr>
                <w:sz w:val="16"/>
                <w:szCs w:val="16"/>
              </w:rPr>
            </w:pPr>
            <w:r>
              <w:rPr>
                <w:sz w:val="16"/>
                <w:szCs w:val="16"/>
              </w:rPr>
              <w:t>-          1.923,72</w:t>
            </w:r>
          </w:p>
        </w:tc>
        <w:tc>
          <w:tcPr>
            <w:tcW w:w="887" w:type="dxa"/>
            <w:noWrap/>
            <w:vAlign w:val="center"/>
            <w:hideMark/>
          </w:tcPr>
          <w:p w14:paraId="2BE6C2E2" w14:textId="4F67BD32" w:rsidR="00771A4B" w:rsidRDefault="00771A4B" w:rsidP="00771A4B">
            <w:pPr>
              <w:jc w:val="center"/>
              <w:rPr>
                <w:sz w:val="16"/>
                <w:szCs w:val="16"/>
              </w:rPr>
            </w:pPr>
            <w:r>
              <w:rPr>
                <w:sz w:val="16"/>
                <w:szCs w:val="16"/>
              </w:rPr>
              <w:t>37,22</w:t>
            </w:r>
          </w:p>
        </w:tc>
      </w:tr>
      <w:tr w:rsidR="00771A4B" w14:paraId="40C8F0EC" w14:textId="77777777" w:rsidTr="00771A4B">
        <w:trPr>
          <w:trHeight w:val="240"/>
        </w:trPr>
        <w:tc>
          <w:tcPr>
            <w:tcW w:w="936" w:type="dxa"/>
            <w:noWrap/>
            <w:hideMark/>
          </w:tcPr>
          <w:p w14:paraId="7954EEEA" w14:textId="3AB54954" w:rsidR="00771A4B" w:rsidRDefault="00771A4B" w:rsidP="00771A4B">
            <w:pPr>
              <w:rPr>
                <w:sz w:val="16"/>
                <w:szCs w:val="16"/>
              </w:rPr>
            </w:pPr>
            <w:r>
              <w:rPr>
                <w:sz w:val="16"/>
                <w:szCs w:val="16"/>
              </w:rPr>
              <w:t>Equipamentos informática</w:t>
            </w:r>
          </w:p>
        </w:tc>
        <w:tc>
          <w:tcPr>
            <w:tcW w:w="1096" w:type="dxa"/>
            <w:noWrap/>
            <w:hideMark/>
          </w:tcPr>
          <w:p w14:paraId="4A5E8AF5" w14:textId="77777777" w:rsidR="00771A4B" w:rsidRDefault="00771A4B" w:rsidP="00771A4B">
            <w:pPr>
              <w:rPr>
                <w:sz w:val="16"/>
                <w:szCs w:val="16"/>
              </w:rPr>
            </w:pPr>
            <w:r>
              <w:rPr>
                <w:sz w:val="16"/>
                <w:szCs w:val="16"/>
              </w:rPr>
              <w:t>88320285740</w:t>
            </w:r>
          </w:p>
        </w:tc>
        <w:tc>
          <w:tcPr>
            <w:tcW w:w="628" w:type="dxa"/>
            <w:noWrap/>
            <w:hideMark/>
          </w:tcPr>
          <w:p w14:paraId="2805ADE6" w14:textId="7C345BF0" w:rsidR="00771A4B" w:rsidRDefault="00771A4B" w:rsidP="00771A4B">
            <w:pPr>
              <w:rPr>
                <w:sz w:val="16"/>
                <w:szCs w:val="16"/>
              </w:rPr>
            </w:pPr>
            <w:r>
              <w:rPr>
                <w:sz w:val="16"/>
                <w:szCs w:val="16"/>
              </w:rPr>
              <w:t>São paulo</w:t>
            </w:r>
          </w:p>
        </w:tc>
        <w:tc>
          <w:tcPr>
            <w:tcW w:w="3466" w:type="dxa"/>
            <w:noWrap/>
            <w:hideMark/>
          </w:tcPr>
          <w:p w14:paraId="7CED22AC" w14:textId="77777777" w:rsidR="00771A4B" w:rsidRDefault="00771A4B" w:rsidP="00771A4B">
            <w:pPr>
              <w:rPr>
                <w:sz w:val="16"/>
                <w:szCs w:val="16"/>
              </w:rPr>
            </w:pPr>
            <w:r>
              <w:rPr>
                <w:sz w:val="16"/>
                <w:szCs w:val="16"/>
              </w:rPr>
              <w:t>SERVIDOR FAB: DELL, MOD: POWER EDGE 1950, N/S: 6XBJTH1 TAG: RSTO1.BR08 MT: BR-NSPS46</w:t>
            </w:r>
          </w:p>
        </w:tc>
        <w:tc>
          <w:tcPr>
            <w:tcW w:w="481" w:type="dxa"/>
            <w:noWrap/>
            <w:hideMark/>
          </w:tcPr>
          <w:p w14:paraId="305823AF" w14:textId="77777777" w:rsidR="00771A4B" w:rsidRDefault="00771A4B" w:rsidP="00771A4B">
            <w:pPr>
              <w:rPr>
                <w:sz w:val="16"/>
                <w:szCs w:val="16"/>
              </w:rPr>
            </w:pPr>
            <w:r>
              <w:rPr>
                <w:sz w:val="16"/>
                <w:szCs w:val="16"/>
              </w:rPr>
              <w:t>SP</w:t>
            </w:r>
          </w:p>
        </w:tc>
        <w:tc>
          <w:tcPr>
            <w:tcW w:w="950" w:type="dxa"/>
            <w:noWrap/>
            <w:vAlign w:val="center"/>
            <w:hideMark/>
          </w:tcPr>
          <w:p w14:paraId="405DCC83" w14:textId="77777777" w:rsidR="00771A4B" w:rsidRDefault="00771A4B" w:rsidP="00771A4B">
            <w:pPr>
              <w:jc w:val="center"/>
              <w:rPr>
                <w:sz w:val="16"/>
                <w:szCs w:val="16"/>
              </w:rPr>
            </w:pPr>
            <w:r>
              <w:rPr>
                <w:sz w:val="16"/>
                <w:szCs w:val="16"/>
              </w:rPr>
              <w:t>ZYINFOR</w:t>
            </w:r>
          </w:p>
        </w:tc>
        <w:tc>
          <w:tcPr>
            <w:tcW w:w="665" w:type="dxa"/>
            <w:noWrap/>
            <w:vAlign w:val="center"/>
            <w:hideMark/>
          </w:tcPr>
          <w:p w14:paraId="697B928E" w14:textId="77777777" w:rsidR="00771A4B" w:rsidRDefault="00771A4B" w:rsidP="00771A4B">
            <w:pPr>
              <w:jc w:val="center"/>
              <w:rPr>
                <w:sz w:val="16"/>
                <w:szCs w:val="16"/>
              </w:rPr>
            </w:pPr>
            <w:r>
              <w:rPr>
                <w:sz w:val="16"/>
                <w:szCs w:val="16"/>
              </w:rPr>
              <w:t>1</w:t>
            </w:r>
          </w:p>
        </w:tc>
        <w:tc>
          <w:tcPr>
            <w:tcW w:w="983" w:type="dxa"/>
            <w:vAlign w:val="center"/>
          </w:tcPr>
          <w:p w14:paraId="727D37DF" w14:textId="1D9F99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B2510A" w14:textId="4AC13E3B" w:rsidR="00771A4B" w:rsidRDefault="00771A4B" w:rsidP="00771A4B">
            <w:pPr>
              <w:jc w:val="center"/>
              <w:rPr>
                <w:sz w:val="16"/>
                <w:szCs w:val="16"/>
              </w:rPr>
            </w:pPr>
            <w:r>
              <w:rPr>
                <w:sz w:val="16"/>
                <w:szCs w:val="16"/>
              </w:rPr>
              <w:t>UN</w:t>
            </w:r>
          </w:p>
        </w:tc>
        <w:tc>
          <w:tcPr>
            <w:tcW w:w="887" w:type="dxa"/>
            <w:noWrap/>
            <w:vAlign w:val="center"/>
            <w:hideMark/>
          </w:tcPr>
          <w:p w14:paraId="07DBC55A" w14:textId="69E784BD" w:rsidR="00771A4B" w:rsidRDefault="00771A4B" w:rsidP="00771A4B">
            <w:pPr>
              <w:jc w:val="center"/>
              <w:rPr>
                <w:sz w:val="16"/>
                <w:szCs w:val="16"/>
              </w:rPr>
            </w:pPr>
            <w:r>
              <w:rPr>
                <w:sz w:val="16"/>
                <w:szCs w:val="16"/>
              </w:rPr>
              <w:t>3.000,00</w:t>
            </w:r>
          </w:p>
        </w:tc>
        <w:tc>
          <w:tcPr>
            <w:tcW w:w="1152" w:type="dxa"/>
            <w:noWrap/>
            <w:vAlign w:val="center"/>
            <w:hideMark/>
          </w:tcPr>
          <w:p w14:paraId="152EC392" w14:textId="71DC31E1" w:rsidR="00771A4B" w:rsidRDefault="00771A4B" w:rsidP="00771A4B">
            <w:pPr>
              <w:jc w:val="center"/>
              <w:rPr>
                <w:sz w:val="16"/>
                <w:szCs w:val="16"/>
              </w:rPr>
            </w:pPr>
            <w:r>
              <w:rPr>
                <w:sz w:val="16"/>
                <w:szCs w:val="16"/>
              </w:rPr>
              <w:t>-          2.888,87</w:t>
            </w:r>
          </w:p>
        </w:tc>
        <w:tc>
          <w:tcPr>
            <w:tcW w:w="887" w:type="dxa"/>
            <w:noWrap/>
            <w:vAlign w:val="center"/>
            <w:hideMark/>
          </w:tcPr>
          <w:p w14:paraId="3E118285" w14:textId="6EF88828" w:rsidR="00771A4B" w:rsidRDefault="00771A4B" w:rsidP="00771A4B">
            <w:pPr>
              <w:jc w:val="center"/>
              <w:rPr>
                <w:sz w:val="16"/>
                <w:szCs w:val="16"/>
              </w:rPr>
            </w:pPr>
            <w:r>
              <w:rPr>
                <w:sz w:val="16"/>
                <w:szCs w:val="16"/>
              </w:rPr>
              <w:t>111,13</w:t>
            </w:r>
          </w:p>
        </w:tc>
      </w:tr>
      <w:tr w:rsidR="00771A4B" w14:paraId="29D4505D" w14:textId="77777777" w:rsidTr="00771A4B">
        <w:trPr>
          <w:trHeight w:val="240"/>
        </w:trPr>
        <w:tc>
          <w:tcPr>
            <w:tcW w:w="936" w:type="dxa"/>
            <w:noWrap/>
            <w:hideMark/>
          </w:tcPr>
          <w:p w14:paraId="77CF67F2" w14:textId="1FCEDA42" w:rsidR="00771A4B" w:rsidRDefault="00771A4B" w:rsidP="00771A4B">
            <w:pPr>
              <w:rPr>
                <w:sz w:val="16"/>
                <w:szCs w:val="16"/>
              </w:rPr>
            </w:pPr>
            <w:r>
              <w:rPr>
                <w:sz w:val="16"/>
                <w:szCs w:val="16"/>
              </w:rPr>
              <w:t>Equipamentos informática</w:t>
            </w:r>
          </w:p>
        </w:tc>
        <w:tc>
          <w:tcPr>
            <w:tcW w:w="1096" w:type="dxa"/>
            <w:noWrap/>
            <w:hideMark/>
          </w:tcPr>
          <w:p w14:paraId="6AD3A36D" w14:textId="77777777" w:rsidR="00771A4B" w:rsidRDefault="00771A4B" w:rsidP="00771A4B">
            <w:pPr>
              <w:rPr>
                <w:sz w:val="16"/>
                <w:szCs w:val="16"/>
              </w:rPr>
            </w:pPr>
            <w:r>
              <w:rPr>
                <w:sz w:val="16"/>
                <w:szCs w:val="16"/>
              </w:rPr>
              <w:t>88320299880</w:t>
            </w:r>
          </w:p>
        </w:tc>
        <w:tc>
          <w:tcPr>
            <w:tcW w:w="628" w:type="dxa"/>
            <w:noWrap/>
            <w:hideMark/>
          </w:tcPr>
          <w:p w14:paraId="543177D2" w14:textId="51EE1B3E" w:rsidR="00771A4B" w:rsidRDefault="00771A4B" w:rsidP="00771A4B">
            <w:pPr>
              <w:rPr>
                <w:sz w:val="16"/>
                <w:szCs w:val="16"/>
              </w:rPr>
            </w:pPr>
            <w:r>
              <w:rPr>
                <w:sz w:val="16"/>
                <w:szCs w:val="16"/>
              </w:rPr>
              <w:t>São paulo</w:t>
            </w:r>
          </w:p>
        </w:tc>
        <w:tc>
          <w:tcPr>
            <w:tcW w:w="3466" w:type="dxa"/>
            <w:noWrap/>
            <w:hideMark/>
          </w:tcPr>
          <w:p w14:paraId="08CE8A6F" w14:textId="77777777" w:rsidR="00771A4B" w:rsidRDefault="00771A4B" w:rsidP="00771A4B">
            <w:pPr>
              <w:rPr>
                <w:sz w:val="16"/>
                <w:szCs w:val="16"/>
              </w:rPr>
            </w:pPr>
            <w:r>
              <w:rPr>
                <w:sz w:val="16"/>
                <w:szCs w:val="16"/>
              </w:rPr>
              <w:t>SERVIDOR FAB: DELL, MOD: POWER EDGE 1850, N/S: 7CGLO91 TAG: RSTO1.BR08 MT: BR-NSPS65 NOVO</w:t>
            </w:r>
          </w:p>
        </w:tc>
        <w:tc>
          <w:tcPr>
            <w:tcW w:w="481" w:type="dxa"/>
            <w:noWrap/>
            <w:hideMark/>
          </w:tcPr>
          <w:p w14:paraId="76A18150" w14:textId="77777777" w:rsidR="00771A4B" w:rsidRDefault="00771A4B" w:rsidP="00771A4B">
            <w:pPr>
              <w:rPr>
                <w:sz w:val="16"/>
                <w:szCs w:val="16"/>
              </w:rPr>
            </w:pPr>
            <w:r>
              <w:rPr>
                <w:sz w:val="16"/>
                <w:szCs w:val="16"/>
              </w:rPr>
              <w:t>SP</w:t>
            </w:r>
          </w:p>
        </w:tc>
        <w:tc>
          <w:tcPr>
            <w:tcW w:w="950" w:type="dxa"/>
            <w:noWrap/>
            <w:vAlign w:val="center"/>
            <w:hideMark/>
          </w:tcPr>
          <w:p w14:paraId="2CEAD4B9" w14:textId="77777777" w:rsidR="00771A4B" w:rsidRDefault="00771A4B" w:rsidP="00771A4B">
            <w:pPr>
              <w:jc w:val="center"/>
              <w:rPr>
                <w:sz w:val="16"/>
                <w:szCs w:val="16"/>
              </w:rPr>
            </w:pPr>
            <w:r>
              <w:rPr>
                <w:sz w:val="16"/>
                <w:szCs w:val="16"/>
              </w:rPr>
              <w:t>ZYINFOR</w:t>
            </w:r>
          </w:p>
        </w:tc>
        <w:tc>
          <w:tcPr>
            <w:tcW w:w="665" w:type="dxa"/>
            <w:noWrap/>
            <w:vAlign w:val="center"/>
            <w:hideMark/>
          </w:tcPr>
          <w:p w14:paraId="47EF7E05" w14:textId="77777777" w:rsidR="00771A4B" w:rsidRDefault="00771A4B" w:rsidP="00771A4B">
            <w:pPr>
              <w:jc w:val="center"/>
              <w:rPr>
                <w:sz w:val="16"/>
                <w:szCs w:val="16"/>
              </w:rPr>
            </w:pPr>
            <w:r>
              <w:rPr>
                <w:sz w:val="16"/>
                <w:szCs w:val="16"/>
              </w:rPr>
              <w:t>1</w:t>
            </w:r>
          </w:p>
        </w:tc>
        <w:tc>
          <w:tcPr>
            <w:tcW w:w="983" w:type="dxa"/>
            <w:vAlign w:val="center"/>
          </w:tcPr>
          <w:p w14:paraId="3960F01C" w14:textId="6A76BB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C2643A" w14:textId="48D54911" w:rsidR="00771A4B" w:rsidRDefault="00771A4B" w:rsidP="00771A4B">
            <w:pPr>
              <w:jc w:val="center"/>
              <w:rPr>
                <w:sz w:val="16"/>
                <w:szCs w:val="16"/>
              </w:rPr>
            </w:pPr>
            <w:r>
              <w:rPr>
                <w:sz w:val="16"/>
                <w:szCs w:val="16"/>
              </w:rPr>
              <w:t>UN</w:t>
            </w:r>
          </w:p>
        </w:tc>
        <w:tc>
          <w:tcPr>
            <w:tcW w:w="887" w:type="dxa"/>
            <w:noWrap/>
            <w:vAlign w:val="center"/>
            <w:hideMark/>
          </w:tcPr>
          <w:p w14:paraId="418BD9D0" w14:textId="546E58BC" w:rsidR="00771A4B" w:rsidRDefault="00771A4B" w:rsidP="00771A4B">
            <w:pPr>
              <w:jc w:val="center"/>
              <w:rPr>
                <w:sz w:val="16"/>
                <w:szCs w:val="16"/>
              </w:rPr>
            </w:pPr>
            <w:r>
              <w:rPr>
                <w:sz w:val="16"/>
                <w:szCs w:val="16"/>
              </w:rPr>
              <w:t>39.960,90</w:t>
            </w:r>
          </w:p>
        </w:tc>
        <w:tc>
          <w:tcPr>
            <w:tcW w:w="1152" w:type="dxa"/>
            <w:noWrap/>
            <w:vAlign w:val="center"/>
            <w:hideMark/>
          </w:tcPr>
          <w:p w14:paraId="2D2FEB1D" w14:textId="284F0DF3" w:rsidR="00771A4B" w:rsidRDefault="00771A4B" w:rsidP="00771A4B">
            <w:pPr>
              <w:jc w:val="center"/>
              <w:rPr>
                <w:sz w:val="16"/>
                <w:szCs w:val="16"/>
              </w:rPr>
            </w:pPr>
            <w:r>
              <w:rPr>
                <w:sz w:val="16"/>
                <w:szCs w:val="16"/>
              </w:rPr>
              <w:t>-        36.260,93</w:t>
            </w:r>
          </w:p>
        </w:tc>
        <w:tc>
          <w:tcPr>
            <w:tcW w:w="887" w:type="dxa"/>
            <w:noWrap/>
            <w:vAlign w:val="center"/>
            <w:hideMark/>
          </w:tcPr>
          <w:p w14:paraId="225B7641" w14:textId="7CA03448" w:rsidR="00771A4B" w:rsidRDefault="00771A4B" w:rsidP="00771A4B">
            <w:pPr>
              <w:jc w:val="center"/>
              <w:rPr>
                <w:sz w:val="16"/>
                <w:szCs w:val="16"/>
              </w:rPr>
            </w:pPr>
            <w:r>
              <w:rPr>
                <w:sz w:val="16"/>
                <w:szCs w:val="16"/>
              </w:rPr>
              <w:t>3.699,97</w:t>
            </w:r>
          </w:p>
        </w:tc>
      </w:tr>
      <w:tr w:rsidR="00771A4B" w14:paraId="7550AACD" w14:textId="77777777" w:rsidTr="00771A4B">
        <w:trPr>
          <w:trHeight w:val="240"/>
        </w:trPr>
        <w:tc>
          <w:tcPr>
            <w:tcW w:w="936" w:type="dxa"/>
            <w:noWrap/>
            <w:hideMark/>
          </w:tcPr>
          <w:p w14:paraId="511BD4D4" w14:textId="27652748" w:rsidR="00771A4B" w:rsidRDefault="00771A4B" w:rsidP="00771A4B">
            <w:pPr>
              <w:rPr>
                <w:sz w:val="16"/>
                <w:szCs w:val="16"/>
              </w:rPr>
            </w:pPr>
            <w:r>
              <w:rPr>
                <w:sz w:val="16"/>
                <w:szCs w:val="16"/>
              </w:rPr>
              <w:t>Equipamentos informática</w:t>
            </w:r>
          </w:p>
        </w:tc>
        <w:tc>
          <w:tcPr>
            <w:tcW w:w="1096" w:type="dxa"/>
            <w:noWrap/>
            <w:hideMark/>
          </w:tcPr>
          <w:p w14:paraId="33C0A913" w14:textId="77777777" w:rsidR="00771A4B" w:rsidRDefault="00771A4B" w:rsidP="00771A4B">
            <w:pPr>
              <w:rPr>
                <w:sz w:val="16"/>
                <w:szCs w:val="16"/>
              </w:rPr>
            </w:pPr>
            <w:r>
              <w:rPr>
                <w:sz w:val="16"/>
                <w:szCs w:val="16"/>
              </w:rPr>
              <w:t>88320482620</w:t>
            </w:r>
          </w:p>
        </w:tc>
        <w:tc>
          <w:tcPr>
            <w:tcW w:w="628" w:type="dxa"/>
            <w:noWrap/>
            <w:hideMark/>
          </w:tcPr>
          <w:p w14:paraId="01231280" w14:textId="01D560A1" w:rsidR="00771A4B" w:rsidRDefault="00771A4B" w:rsidP="00771A4B">
            <w:pPr>
              <w:rPr>
                <w:sz w:val="16"/>
                <w:szCs w:val="16"/>
              </w:rPr>
            </w:pPr>
            <w:r>
              <w:rPr>
                <w:sz w:val="16"/>
                <w:szCs w:val="16"/>
              </w:rPr>
              <w:t>São paulo</w:t>
            </w:r>
          </w:p>
        </w:tc>
        <w:tc>
          <w:tcPr>
            <w:tcW w:w="3466" w:type="dxa"/>
            <w:noWrap/>
            <w:hideMark/>
          </w:tcPr>
          <w:p w14:paraId="39896EC0" w14:textId="77777777" w:rsidR="00771A4B" w:rsidRDefault="00771A4B" w:rsidP="00771A4B">
            <w:pPr>
              <w:rPr>
                <w:sz w:val="16"/>
                <w:szCs w:val="16"/>
              </w:rPr>
            </w:pPr>
            <w:r>
              <w:rPr>
                <w:sz w:val="16"/>
                <w:szCs w:val="16"/>
              </w:rPr>
              <w:t>MODULO FAB: SUN MICROSYSTEMS, MOD: NETRA 105, N/S: N/C TAG: RCOL2.BW56 MT: BR-NSPS10</w:t>
            </w:r>
          </w:p>
        </w:tc>
        <w:tc>
          <w:tcPr>
            <w:tcW w:w="481" w:type="dxa"/>
            <w:noWrap/>
            <w:hideMark/>
          </w:tcPr>
          <w:p w14:paraId="686A82B5" w14:textId="77777777" w:rsidR="00771A4B" w:rsidRDefault="00771A4B" w:rsidP="00771A4B">
            <w:pPr>
              <w:rPr>
                <w:sz w:val="16"/>
                <w:szCs w:val="16"/>
              </w:rPr>
            </w:pPr>
            <w:r>
              <w:rPr>
                <w:sz w:val="16"/>
                <w:szCs w:val="16"/>
              </w:rPr>
              <w:t>SP</w:t>
            </w:r>
          </w:p>
        </w:tc>
        <w:tc>
          <w:tcPr>
            <w:tcW w:w="950" w:type="dxa"/>
            <w:noWrap/>
            <w:vAlign w:val="center"/>
            <w:hideMark/>
          </w:tcPr>
          <w:p w14:paraId="59253F95" w14:textId="77777777" w:rsidR="00771A4B" w:rsidRDefault="00771A4B" w:rsidP="00771A4B">
            <w:pPr>
              <w:jc w:val="center"/>
              <w:rPr>
                <w:sz w:val="16"/>
                <w:szCs w:val="16"/>
              </w:rPr>
            </w:pPr>
            <w:r>
              <w:rPr>
                <w:sz w:val="16"/>
                <w:szCs w:val="16"/>
              </w:rPr>
              <w:t>ZYINFOR</w:t>
            </w:r>
          </w:p>
        </w:tc>
        <w:tc>
          <w:tcPr>
            <w:tcW w:w="665" w:type="dxa"/>
            <w:noWrap/>
            <w:vAlign w:val="center"/>
            <w:hideMark/>
          </w:tcPr>
          <w:p w14:paraId="05050B34" w14:textId="77777777" w:rsidR="00771A4B" w:rsidRDefault="00771A4B" w:rsidP="00771A4B">
            <w:pPr>
              <w:jc w:val="center"/>
              <w:rPr>
                <w:sz w:val="16"/>
                <w:szCs w:val="16"/>
              </w:rPr>
            </w:pPr>
            <w:r>
              <w:rPr>
                <w:sz w:val="16"/>
                <w:szCs w:val="16"/>
              </w:rPr>
              <w:t>1</w:t>
            </w:r>
          </w:p>
        </w:tc>
        <w:tc>
          <w:tcPr>
            <w:tcW w:w="983" w:type="dxa"/>
            <w:vAlign w:val="center"/>
          </w:tcPr>
          <w:p w14:paraId="271F2795" w14:textId="1E0BB0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8B75BA" w14:textId="56E84154" w:rsidR="00771A4B" w:rsidRDefault="00771A4B" w:rsidP="00771A4B">
            <w:pPr>
              <w:jc w:val="center"/>
              <w:rPr>
                <w:sz w:val="16"/>
                <w:szCs w:val="16"/>
              </w:rPr>
            </w:pPr>
            <w:r>
              <w:rPr>
                <w:sz w:val="16"/>
                <w:szCs w:val="16"/>
              </w:rPr>
              <w:t>UN</w:t>
            </w:r>
          </w:p>
        </w:tc>
        <w:tc>
          <w:tcPr>
            <w:tcW w:w="887" w:type="dxa"/>
            <w:noWrap/>
            <w:vAlign w:val="center"/>
            <w:hideMark/>
          </w:tcPr>
          <w:p w14:paraId="5A301E03" w14:textId="65836134" w:rsidR="00771A4B" w:rsidRDefault="00771A4B" w:rsidP="00771A4B">
            <w:pPr>
              <w:jc w:val="center"/>
              <w:rPr>
                <w:sz w:val="16"/>
                <w:szCs w:val="16"/>
              </w:rPr>
            </w:pPr>
            <w:r>
              <w:rPr>
                <w:sz w:val="16"/>
                <w:szCs w:val="16"/>
              </w:rPr>
              <w:t>133.358,63</w:t>
            </w:r>
          </w:p>
        </w:tc>
        <w:tc>
          <w:tcPr>
            <w:tcW w:w="1152" w:type="dxa"/>
            <w:noWrap/>
            <w:vAlign w:val="center"/>
            <w:hideMark/>
          </w:tcPr>
          <w:p w14:paraId="02FC30D6" w14:textId="7C34F489" w:rsidR="00771A4B" w:rsidRDefault="00771A4B" w:rsidP="00771A4B">
            <w:pPr>
              <w:jc w:val="center"/>
              <w:rPr>
                <w:sz w:val="16"/>
                <w:szCs w:val="16"/>
              </w:rPr>
            </w:pPr>
            <w:r>
              <w:rPr>
                <w:sz w:val="16"/>
                <w:szCs w:val="16"/>
              </w:rPr>
              <w:t>-     133.358,63</w:t>
            </w:r>
          </w:p>
        </w:tc>
        <w:tc>
          <w:tcPr>
            <w:tcW w:w="887" w:type="dxa"/>
            <w:noWrap/>
            <w:vAlign w:val="center"/>
            <w:hideMark/>
          </w:tcPr>
          <w:p w14:paraId="1FEA29C2" w14:textId="168FAA55" w:rsidR="00771A4B" w:rsidRDefault="00771A4B" w:rsidP="00771A4B">
            <w:pPr>
              <w:jc w:val="center"/>
              <w:rPr>
                <w:sz w:val="16"/>
                <w:szCs w:val="16"/>
              </w:rPr>
            </w:pPr>
            <w:r>
              <w:rPr>
                <w:sz w:val="16"/>
                <w:szCs w:val="16"/>
              </w:rPr>
              <w:t>-</w:t>
            </w:r>
          </w:p>
        </w:tc>
      </w:tr>
      <w:tr w:rsidR="00771A4B" w14:paraId="60BF89C3" w14:textId="77777777" w:rsidTr="00771A4B">
        <w:trPr>
          <w:trHeight w:val="240"/>
        </w:trPr>
        <w:tc>
          <w:tcPr>
            <w:tcW w:w="936" w:type="dxa"/>
            <w:noWrap/>
            <w:hideMark/>
          </w:tcPr>
          <w:p w14:paraId="32B57B93" w14:textId="294EC887" w:rsidR="00771A4B" w:rsidRDefault="00771A4B" w:rsidP="00771A4B">
            <w:pPr>
              <w:rPr>
                <w:sz w:val="16"/>
                <w:szCs w:val="16"/>
              </w:rPr>
            </w:pPr>
            <w:r>
              <w:rPr>
                <w:sz w:val="16"/>
                <w:szCs w:val="16"/>
              </w:rPr>
              <w:t>Equipamentos informática</w:t>
            </w:r>
          </w:p>
        </w:tc>
        <w:tc>
          <w:tcPr>
            <w:tcW w:w="1096" w:type="dxa"/>
            <w:noWrap/>
            <w:hideMark/>
          </w:tcPr>
          <w:p w14:paraId="77528F0A" w14:textId="77777777" w:rsidR="00771A4B" w:rsidRDefault="00771A4B" w:rsidP="00771A4B">
            <w:pPr>
              <w:rPr>
                <w:sz w:val="16"/>
                <w:szCs w:val="16"/>
              </w:rPr>
            </w:pPr>
            <w:r>
              <w:rPr>
                <w:sz w:val="16"/>
                <w:szCs w:val="16"/>
              </w:rPr>
              <w:t>88320489340</w:t>
            </w:r>
          </w:p>
        </w:tc>
        <w:tc>
          <w:tcPr>
            <w:tcW w:w="628" w:type="dxa"/>
            <w:noWrap/>
            <w:hideMark/>
          </w:tcPr>
          <w:p w14:paraId="35466E44" w14:textId="06BD22E0" w:rsidR="00771A4B" w:rsidRDefault="00771A4B" w:rsidP="00771A4B">
            <w:pPr>
              <w:rPr>
                <w:sz w:val="16"/>
                <w:szCs w:val="16"/>
              </w:rPr>
            </w:pPr>
            <w:r>
              <w:rPr>
                <w:sz w:val="16"/>
                <w:szCs w:val="16"/>
              </w:rPr>
              <w:t>São paulo</w:t>
            </w:r>
          </w:p>
        </w:tc>
        <w:tc>
          <w:tcPr>
            <w:tcW w:w="3466" w:type="dxa"/>
            <w:noWrap/>
            <w:hideMark/>
          </w:tcPr>
          <w:p w14:paraId="6A00F573" w14:textId="77777777" w:rsidR="00771A4B" w:rsidRDefault="00771A4B" w:rsidP="00771A4B">
            <w:pPr>
              <w:rPr>
                <w:sz w:val="16"/>
                <w:szCs w:val="16"/>
              </w:rPr>
            </w:pPr>
            <w:r>
              <w:rPr>
                <w:sz w:val="16"/>
                <w:szCs w:val="16"/>
              </w:rPr>
              <w:t>SERVIDOR FAB: SUN MICROSYSTEMS, MOD: NEUTRA 105, N/S: 115S1089 TAG: RCOL2.BV56 MT: NSPS189</w:t>
            </w:r>
          </w:p>
        </w:tc>
        <w:tc>
          <w:tcPr>
            <w:tcW w:w="481" w:type="dxa"/>
            <w:noWrap/>
            <w:hideMark/>
          </w:tcPr>
          <w:p w14:paraId="41D5394F" w14:textId="77777777" w:rsidR="00771A4B" w:rsidRDefault="00771A4B" w:rsidP="00771A4B">
            <w:pPr>
              <w:rPr>
                <w:sz w:val="16"/>
                <w:szCs w:val="16"/>
              </w:rPr>
            </w:pPr>
            <w:r>
              <w:rPr>
                <w:sz w:val="16"/>
                <w:szCs w:val="16"/>
              </w:rPr>
              <w:t>SP</w:t>
            </w:r>
          </w:p>
        </w:tc>
        <w:tc>
          <w:tcPr>
            <w:tcW w:w="950" w:type="dxa"/>
            <w:noWrap/>
            <w:vAlign w:val="center"/>
            <w:hideMark/>
          </w:tcPr>
          <w:p w14:paraId="2C046132" w14:textId="77777777" w:rsidR="00771A4B" w:rsidRDefault="00771A4B" w:rsidP="00771A4B">
            <w:pPr>
              <w:jc w:val="center"/>
              <w:rPr>
                <w:sz w:val="16"/>
                <w:szCs w:val="16"/>
              </w:rPr>
            </w:pPr>
            <w:r>
              <w:rPr>
                <w:sz w:val="16"/>
                <w:szCs w:val="16"/>
              </w:rPr>
              <w:t>ZYINFOR</w:t>
            </w:r>
          </w:p>
        </w:tc>
        <w:tc>
          <w:tcPr>
            <w:tcW w:w="665" w:type="dxa"/>
            <w:noWrap/>
            <w:vAlign w:val="center"/>
            <w:hideMark/>
          </w:tcPr>
          <w:p w14:paraId="3F11784E" w14:textId="77777777" w:rsidR="00771A4B" w:rsidRDefault="00771A4B" w:rsidP="00771A4B">
            <w:pPr>
              <w:jc w:val="center"/>
              <w:rPr>
                <w:sz w:val="16"/>
                <w:szCs w:val="16"/>
              </w:rPr>
            </w:pPr>
            <w:r>
              <w:rPr>
                <w:sz w:val="16"/>
                <w:szCs w:val="16"/>
              </w:rPr>
              <w:t>1</w:t>
            </w:r>
          </w:p>
        </w:tc>
        <w:tc>
          <w:tcPr>
            <w:tcW w:w="983" w:type="dxa"/>
            <w:vAlign w:val="center"/>
          </w:tcPr>
          <w:p w14:paraId="7C3BFE0D" w14:textId="112928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412A92" w14:textId="713E4077" w:rsidR="00771A4B" w:rsidRDefault="00771A4B" w:rsidP="00771A4B">
            <w:pPr>
              <w:jc w:val="center"/>
              <w:rPr>
                <w:sz w:val="16"/>
                <w:szCs w:val="16"/>
              </w:rPr>
            </w:pPr>
            <w:r>
              <w:rPr>
                <w:sz w:val="16"/>
                <w:szCs w:val="16"/>
              </w:rPr>
              <w:t>UN</w:t>
            </w:r>
          </w:p>
        </w:tc>
        <w:tc>
          <w:tcPr>
            <w:tcW w:w="887" w:type="dxa"/>
            <w:noWrap/>
            <w:vAlign w:val="center"/>
            <w:hideMark/>
          </w:tcPr>
          <w:p w14:paraId="0B0ADB8A" w14:textId="592C68E0" w:rsidR="00771A4B" w:rsidRDefault="00771A4B" w:rsidP="00771A4B">
            <w:pPr>
              <w:jc w:val="center"/>
              <w:rPr>
                <w:sz w:val="16"/>
                <w:szCs w:val="16"/>
              </w:rPr>
            </w:pPr>
            <w:r>
              <w:rPr>
                <w:sz w:val="16"/>
                <w:szCs w:val="16"/>
              </w:rPr>
              <w:t>3.875,30</w:t>
            </w:r>
          </w:p>
        </w:tc>
        <w:tc>
          <w:tcPr>
            <w:tcW w:w="1152" w:type="dxa"/>
            <w:noWrap/>
            <w:vAlign w:val="center"/>
            <w:hideMark/>
          </w:tcPr>
          <w:p w14:paraId="3A94EEF6" w14:textId="17C02CD9" w:rsidR="00771A4B" w:rsidRDefault="00771A4B" w:rsidP="00771A4B">
            <w:pPr>
              <w:jc w:val="center"/>
              <w:rPr>
                <w:sz w:val="16"/>
                <w:szCs w:val="16"/>
              </w:rPr>
            </w:pPr>
            <w:r>
              <w:rPr>
                <w:sz w:val="16"/>
                <w:szCs w:val="16"/>
              </w:rPr>
              <w:t>-          3.875,30</w:t>
            </w:r>
          </w:p>
        </w:tc>
        <w:tc>
          <w:tcPr>
            <w:tcW w:w="887" w:type="dxa"/>
            <w:noWrap/>
            <w:vAlign w:val="center"/>
            <w:hideMark/>
          </w:tcPr>
          <w:p w14:paraId="7EA0252F" w14:textId="0D34355B" w:rsidR="00771A4B" w:rsidRDefault="00771A4B" w:rsidP="00771A4B">
            <w:pPr>
              <w:jc w:val="center"/>
              <w:rPr>
                <w:sz w:val="16"/>
                <w:szCs w:val="16"/>
              </w:rPr>
            </w:pPr>
            <w:r>
              <w:rPr>
                <w:sz w:val="16"/>
                <w:szCs w:val="16"/>
              </w:rPr>
              <w:t>-</w:t>
            </w:r>
          </w:p>
        </w:tc>
      </w:tr>
      <w:tr w:rsidR="00771A4B" w14:paraId="5E7255FE" w14:textId="77777777" w:rsidTr="00771A4B">
        <w:trPr>
          <w:trHeight w:val="240"/>
        </w:trPr>
        <w:tc>
          <w:tcPr>
            <w:tcW w:w="936" w:type="dxa"/>
            <w:noWrap/>
            <w:hideMark/>
          </w:tcPr>
          <w:p w14:paraId="2F14EA43" w14:textId="2CAB9E6F" w:rsidR="00771A4B" w:rsidRDefault="00771A4B" w:rsidP="00771A4B">
            <w:pPr>
              <w:rPr>
                <w:sz w:val="16"/>
                <w:szCs w:val="16"/>
              </w:rPr>
            </w:pPr>
            <w:r>
              <w:rPr>
                <w:sz w:val="16"/>
                <w:szCs w:val="16"/>
              </w:rPr>
              <w:t>Equipamentos informática</w:t>
            </w:r>
          </w:p>
        </w:tc>
        <w:tc>
          <w:tcPr>
            <w:tcW w:w="1096" w:type="dxa"/>
            <w:noWrap/>
            <w:hideMark/>
          </w:tcPr>
          <w:p w14:paraId="506BDFCF" w14:textId="77777777" w:rsidR="00771A4B" w:rsidRDefault="00771A4B" w:rsidP="00771A4B">
            <w:pPr>
              <w:rPr>
                <w:sz w:val="16"/>
                <w:szCs w:val="16"/>
              </w:rPr>
            </w:pPr>
            <w:r>
              <w:rPr>
                <w:sz w:val="16"/>
                <w:szCs w:val="16"/>
              </w:rPr>
              <w:t>88320495060</w:t>
            </w:r>
          </w:p>
        </w:tc>
        <w:tc>
          <w:tcPr>
            <w:tcW w:w="628" w:type="dxa"/>
            <w:noWrap/>
            <w:hideMark/>
          </w:tcPr>
          <w:p w14:paraId="5575EF60" w14:textId="23746575" w:rsidR="00771A4B" w:rsidRDefault="00771A4B" w:rsidP="00771A4B">
            <w:pPr>
              <w:rPr>
                <w:sz w:val="16"/>
                <w:szCs w:val="16"/>
              </w:rPr>
            </w:pPr>
            <w:r>
              <w:rPr>
                <w:sz w:val="16"/>
                <w:szCs w:val="16"/>
              </w:rPr>
              <w:t>São paulo</w:t>
            </w:r>
          </w:p>
        </w:tc>
        <w:tc>
          <w:tcPr>
            <w:tcW w:w="3466" w:type="dxa"/>
            <w:noWrap/>
            <w:hideMark/>
          </w:tcPr>
          <w:p w14:paraId="286D1449" w14:textId="77777777" w:rsidR="00771A4B" w:rsidRDefault="00771A4B" w:rsidP="00771A4B">
            <w:pPr>
              <w:rPr>
                <w:sz w:val="16"/>
                <w:szCs w:val="16"/>
              </w:rPr>
            </w:pPr>
            <w:r>
              <w:rPr>
                <w:sz w:val="16"/>
                <w:szCs w:val="16"/>
              </w:rPr>
              <w:t>SERVIDOR FAB: SUN MICROSYSTEMS, MOD: NEUTRA 105, N/S: 116SOA83 TAG: RCOL2.BV56 MT: NSPS03</w:t>
            </w:r>
          </w:p>
        </w:tc>
        <w:tc>
          <w:tcPr>
            <w:tcW w:w="481" w:type="dxa"/>
            <w:noWrap/>
            <w:hideMark/>
          </w:tcPr>
          <w:p w14:paraId="7BB00943" w14:textId="77777777" w:rsidR="00771A4B" w:rsidRDefault="00771A4B" w:rsidP="00771A4B">
            <w:pPr>
              <w:rPr>
                <w:sz w:val="16"/>
                <w:szCs w:val="16"/>
              </w:rPr>
            </w:pPr>
            <w:r>
              <w:rPr>
                <w:sz w:val="16"/>
                <w:szCs w:val="16"/>
              </w:rPr>
              <w:t>SP</w:t>
            </w:r>
          </w:p>
        </w:tc>
        <w:tc>
          <w:tcPr>
            <w:tcW w:w="950" w:type="dxa"/>
            <w:noWrap/>
            <w:vAlign w:val="center"/>
            <w:hideMark/>
          </w:tcPr>
          <w:p w14:paraId="2B6039E4" w14:textId="77777777" w:rsidR="00771A4B" w:rsidRDefault="00771A4B" w:rsidP="00771A4B">
            <w:pPr>
              <w:jc w:val="center"/>
              <w:rPr>
                <w:sz w:val="16"/>
                <w:szCs w:val="16"/>
              </w:rPr>
            </w:pPr>
            <w:r>
              <w:rPr>
                <w:sz w:val="16"/>
                <w:szCs w:val="16"/>
              </w:rPr>
              <w:t>ZYINFOR</w:t>
            </w:r>
          </w:p>
        </w:tc>
        <w:tc>
          <w:tcPr>
            <w:tcW w:w="665" w:type="dxa"/>
            <w:noWrap/>
            <w:vAlign w:val="center"/>
            <w:hideMark/>
          </w:tcPr>
          <w:p w14:paraId="25999EB2" w14:textId="77777777" w:rsidR="00771A4B" w:rsidRDefault="00771A4B" w:rsidP="00771A4B">
            <w:pPr>
              <w:jc w:val="center"/>
              <w:rPr>
                <w:sz w:val="16"/>
                <w:szCs w:val="16"/>
              </w:rPr>
            </w:pPr>
            <w:r>
              <w:rPr>
                <w:sz w:val="16"/>
                <w:szCs w:val="16"/>
              </w:rPr>
              <w:t>1</w:t>
            </w:r>
          </w:p>
        </w:tc>
        <w:tc>
          <w:tcPr>
            <w:tcW w:w="983" w:type="dxa"/>
            <w:vAlign w:val="center"/>
          </w:tcPr>
          <w:p w14:paraId="7FD72615" w14:textId="35FE31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69D55A" w14:textId="248E3D6C" w:rsidR="00771A4B" w:rsidRDefault="00771A4B" w:rsidP="00771A4B">
            <w:pPr>
              <w:jc w:val="center"/>
              <w:rPr>
                <w:sz w:val="16"/>
                <w:szCs w:val="16"/>
              </w:rPr>
            </w:pPr>
            <w:r>
              <w:rPr>
                <w:sz w:val="16"/>
                <w:szCs w:val="16"/>
              </w:rPr>
              <w:t>UN</w:t>
            </w:r>
          </w:p>
        </w:tc>
        <w:tc>
          <w:tcPr>
            <w:tcW w:w="887" w:type="dxa"/>
            <w:noWrap/>
            <w:vAlign w:val="center"/>
            <w:hideMark/>
          </w:tcPr>
          <w:p w14:paraId="242AAA80" w14:textId="4FD1BD3C" w:rsidR="00771A4B" w:rsidRDefault="00771A4B" w:rsidP="00771A4B">
            <w:pPr>
              <w:jc w:val="center"/>
              <w:rPr>
                <w:sz w:val="16"/>
                <w:szCs w:val="16"/>
              </w:rPr>
            </w:pPr>
            <w:r>
              <w:rPr>
                <w:sz w:val="16"/>
                <w:szCs w:val="16"/>
              </w:rPr>
              <w:t>52.046,41</w:t>
            </w:r>
          </w:p>
        </w:tc>
        <w:tc>
          <w:tcPr>
            <w:tcW w:w="1152" w:type="dxa"/>
            <w:noWrap/>
            <w:vAlign w:val="center"/>
            <w:hideMark/>
          </w:tcPr>
          <w:p w14:paraId="13DBAAF2" w14:textId="3C558BE0" w:rsidR="00771A4B" w:rsidRDefault="00771A4B" w:rsidP="00771A4B">
            <w:pPr>
              <w:jc w:val="center"/>
              <w:rPr>
                <w:sz w:val="16"/>
                <w:szCs w:val="16"/>
              </w:rPr>
            </w:pPr>
            <w:r>
              <w:rPr>
                <w:sz w:val="16"/>
                <w:szCs w:val="16"/>
              </w:rPr>
              <w:t>-        52.046,41</w:t>
            </w:r>
          </w:p>
        </w:tc>
        <w:tc>
          <w:tcPr>
            <w:tcW w:w="887" w:type="dxa"/>
            <w:noWrap/>
            <w:vAlign w:val="center"/>
            <w:hideMark/>
          </w:tcPr>
          <w:p w14:paraId="6D39D376" w14:textId="1ACDEF75" w:rsidR="00771A4B" w:rsidRDefault="00771A4B" w:rsidP="00771A4B">
            <w:pPr>
              <w:jc w:val="center"/>
              <w:rPr>
                <w:sz w:val="16"/>
                <w:szCs w:val="16"/>
              </w:rPr>
            </w:pPr>
            <w:r>
              <w:rPr>
                <w:sz w:val="16"/>
                <w:szCs w:val="16"/>
              </w:rPr>
              <w:t>-</w:t>
            </w:r>
          </w:p>
        </w:tc>
      </w:tr>
      <w:tr w:rsidR="00771A4B" w14:paraId="68F6C819" w14:textId="77777777" w:rsidTr="00771A4B">
        <w:trPr>
          <w:trHeight w:val="240"/>
        </w:trPr>
        <w:tc>
          <w:tcPr>
            <w:tcW w:w="936" w:type="dxa"/>
            <w:noWrap/>
            <w:hideMark/>
          </w:tcPr>
          <w:p w14:paraId="6359E27D" w14:textId="7C4E85AB" w:rsidR="00771A4B" w:rsidRDefault="00771A4B" w:rsidP="00771A4B">
            <w:pPr>
              <w:rPr>
                <w:sz w:val="16"/>
                <w:szCs w:val="16"/>
              </w:rPr>
            </w:pPr>
            <w:r>
              <w:rPr>
                <w:sz w:val="16"/>
                <w:szCs w:val="16"/>
              </w:rPr>
              <w:t>Equipamentos informática</w:t>
            </w:r>
          </w:p>
        </w:tc>
        <w:tc>
          <w:tcPr>
            <w:tcW w:w="1096" w:type="dxa"/>
            <w:noWrap/>
            <w:hideMark/>
          </w:tcPr>
          <w:p w14:paraId="0A52C0DC" w14:textId="77777777" w:rsidR="00771A4B" w:rsidRDefault="00771A4B" w:rsidP="00771A4B">
            <w:pPr>
              <w:rPr>
                <w:sz w:val="16"/>
                <w:szCs w:val="16"/>
              </w:rPr>
            </w:pPr>
            <w:r>
              <w:rPr>
                <w:sz w:val="16"/>
                <w:szCs w:val="16"/>
              </w:rPr>
              <w:t>88320513160</w:t>
            </w:r>
          </w:p>
        </w:tc>
        <w:tc>
          <w:tcPr>
            <w:tcW w:w="628" w:type="dxa"/>
            <w:noWrap/>
            <w:hideMark/>
          </w:tcPr>
          <w:p w14:paraId="23BD7D88" w14:textId="12AD61CE" w:rsidR="00771A4B" w:rsidRDefault="00771A4B" w:rsidP="00771A4B">
            <w:pPr>
              <w:rPr>
                <w:sz w:val="16"/>
                <w:szCs w:val="16"/>
              </w:rPr>
            </w:pPr>
            <w:r>
              <w:rPr>
                <w:sz w:val="16"/>
                <w:szCs w:val="16"/>
              </w:rPr>
              <w:t>São paulo</w:t>
            </w:r>
          </w:p>
        </w:tc>
        <w:tc>
          <w:tcPr>
            <w:tcW w:w="3466" w:type="dxa"/>
            <w:noWrap/>
            <w:hideMark/>
          </w:tcPr>
          <w:p w14:paraId="37859A6E" w14:textId="77777777" w:rsidR="00771A4B" w:rsidRDefault="00771A4B" w:rsidP="00771A4B">
            <w:pPr>
              <w:rPr>
                <w:sz w:val="16"/>
                <w:szCs w:val="16"/>
              </w:rPr>
            </w:pPr>
            <w:r>
              <w:rPr>
                <w:sz w:val="16"/>
                <w:szCs w:val="16"/>
              </w:rPr>
              <w:t>SERVIDOR FAB: IBM, MOD: SYSTEM X3650, N/S: 82030CN TAG: RSTO1.BR08 MT: BR-NSPS38</w:t>
            </w:r>
          </w:p>
        </w:tc>
        <w:tc>
          <w:tcPr>
            <w:tcW w:w="481" w:type="dxa"/>
            <w:noWrap/>
            <w:hideMark/>
          </w:tcPr>
          <w:p w14:paraId="1B824781" w14:textId="77777777" w:rsidR="00771A4B" w:rsidRDefault="00771A4B" w:rsidP="00771A4B">
            <w:pPr>
              <w:rPr>
                <w:sz w:val="16"/>
                <w:szCs w:val="16"/>
              </w:rPr>
            </w:pPr>
            <w:r>
              <w:rPr>
                <w:sz w:val="16"/>
                <w:szCs w:val="16"/>
              </w:rPr>
              <w:t>SP</w:t>
            </w:r>
          </w:p>
        </w:tc>
        <w:tc>
          <w:tcPr>
            <w:tcW w:w="950" w:type="dxa"/>
            <w:noWrap/>
            <w:vAlign w:val="center"/>
            <w:hideMark/>
          </w:tcPr>
          <w:p w14:paraId="6FFDD5A9" w14:textId="77777777" w:rsidR="00771A4B" w:rsidRDefault="00771A4B" w:rsidP="00771A4B">
            <w:pPr>
              <w:jc w:val="center"/>
              <w:rPr>
                <w:sz w:val="16"/>
                <w:szCs w:val="16"/>
              </w:rPr>
            </w:pPr>
            <w:r>
              <w:rPr>
                <w:sz w:val="16"/>
                <w:szCs w:val="16"/>
              </w:rPr>
              <w:t>ZYINFOR</w:t>
            </w:r>
          </w:p>
        </w:tc>
        <w:tc>
          <w:tcPr>
            <w:tcW w:w="665" w:type="dxa"/>
            <w:noWrap/>
            <w:vAlign w:val="center"/>
            <w:hideMark/>
          </w:tcPr>
          <w:p w14:paraId="77FA9E44" w14:textId="77777777" w:rsidR="00771A4B" w:rsidRDefault="00771A4B" w:rsidP="00771A4B">
            <w:pPr>
              <w:jc w:val="center"/>
              <w:rPr>
                <w:sz w:val="16"/>
                <w:szCs w:val="16"/>
              </w:rPr>
            </w:pPr>
            <w:r>
              <w:rPr>
                <w:sz w:val="16"/>
                <w:szCs w:val="16"/>
              </w:rPr>
              <w:t>1</w:t>
            </w:r>
          </w:p>
        </w:tc>
        <w:tc>
          <w:tcPr>
            <w:tcW w:w="983" w:type="dxa"/>
            <w:vAlign w:val="center"/>
          </w:tcPr>
          <w:p w14:paraId="64EDB66F" w14:textId="44FC25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9689DE" w14:textId="7BDCE943" w:rsidR="00771A4B" w:rsidRDefault="00771A4B" w:rsidP="00771A4B">
            <w:pPr>
              <w:jc w:val="center"/>
              <w:rPr>
                <w:sz w:val="16"/>
                <w:szCs w:val="16"/>
              </w:rPr>
            </w:pPr>
            <w:r>
              <w:rPr>
                <w:sz w:val="16"/>
                <w:szCs w:val="16"/>
              </w:rPr>
              <w:t>UN</w:t>
            </w:r>
          </w:p>
        </w:tc>
        <w:tc>
          <w:tcPr>
            <w:tcW w:w="887" w:type="dxa"/>
            <w:noWrap/>
            <w:vAlign w:val="center"/>
            <w:hideMark/>
          </w:tcPr>
          <w:p w14:paraId="7E33EA87" w14:textId="59021A1F" w:rsidR="00771A4B" w:rsidRDefault="00771A4B" w:rsidP="00771A4B">
            <w:pPr>
              <w:jc w:val="center"/>
              <w:rPr>
                <w:sz w:val="16"/>
                <w:szCs w:val="16"/>
              </w:rPr>
            </w:pPr>
            <w:r>
              <w:rPr>
                <w:sz w:val="16"/>
                <w:szCs w:val="16"/>
              </w:rPr>
              <w:t>2.213,88</w:t>
            </w:r>
          </w:p>
        </w:tc>
        <w:tc>
          <w:tcPr>
            <w:tcW w:w="1152" w:type="dxa"/>
            <w:noWrap/>
            <w:vAlign w:val="center"/>
            <w:hideMark/>
          </w:tcPr>
          <w:p w14:paraId="28B937ED" w14:textId="40B0F3E0" w:rsidR="00771A4B" w:rsidRDefault="00771A4B" w:rsidP="00771A4B">
            <w:pPr>
              <w:jc w:val="center"/>
              <w:rPr>
                <w:sz w:val="16"/>
                <w:szCs w:val="16"/>
              </w:rPr>
            </w:pPr>
            <w:r>
              <w:rPr>
                <w:sz w:val="16"/>
                <w:szCs w:val="16"/>
              </w:rPr>
              <w:t>-          2.213,88</w:t>
            </w:r>
          </w:p>
        </w:tc>
        <w:tc>
          <w:tcPr>
            <w:tcW w:w="887" w:type="dxa"/>
            <w:noWrap/>
            <w:vAlign w:val="center"/>
            <w:hideMark/>
          </w:tcPr>
          <w:p w14:paraId="64A354BD" w14:textId="17555A3F" w:rsidR="00771A4B" w:rsidRDefault="00771A4B" w:rsidP="00771A4B">
            <w:pPr>
              <w:jc w:val="center"/>
              <w:rPr>
                <w:sz w:val="16"/>
                <w:szCs w:val="16"/>
              </w:rPr>
            </w:pPr>
            <w:r>
              <w:rPr>
                <w:sz w:val="16"/>
                <w:szCs w:val="16"/>
              </w:rPr>
              <w:t>-</w:t>
            </w:r>
          </w:p>
        </w:tc>
      </w:tr>
      <w:tr w:rsidR="00771A4B" w14:paraId="62A52F3A" w14:textId="77777777" w:rsidTr="00771A4B">
        <w:trPr>
          <w:trHeight w:val="240"/>
        </w:trPr>
        <w:tc>
          <w:tcPr>
            <w:tcW w:w="936" w:type="dxa"/>
            <w:noWrap/>
            <w:hideMark/>
          </w:tcPr>
          <w:p w14:paraId="5E67676F" w14:textId="0211BF62" w:rsidR="00771A4B" w:rsidRDefault="00771A4B" w:rsidP="00771A4B">
            <w:pPr>
              <w:rPr>
                <w:sz w:val="16"/>
                <w:szCs w:val="16"/>
              </w:rPr>
            </w:pPr>
            <w:r>
              <w:rPr>
                <w:sz w:val="16"/>
                <w:szCs w:val="16"/>
              </w:rPr>
              <w:t>Equipamentos informática</w:t>
            </w:r>
          </w:p>
        </w:tc>
        <w:tc>
          <w:tcPr>
            <w:tcW w:w="1096" w:type="dxa"/>
            <w:noWrap/>
            <w:hideMark/>
          </w:tcPr>
          <w:p w14:paraId="3FF7ECEF" w14:textId="77777777" w:rsidR="00771A4B" w:rsidRDefault="00771A4B" w:rsidP="00771A4B">
            <w:pPr>
              <w:rPr>
                <w:sz w:val="16"/>
                <w:szCs w:val="16"/>
              </w:rPr>
            </w:pPr>
            <w:r>
              <w:rPr>
                <w:sz w:val="16"/>
                <w:szCs w:val="16"/>
              </w:rPr>
              <w:t>88320514240</w:t>
            </w:r>
          </w:p>
        </w:tc>
        <w:tc>
          <w:tcPr>
            <w:tcW w:w="628" w:type="dxa"/>
            <w:noWrap/>
            <w:hideMark/>
          </w:tcPr>
          <w:p w14:paraId="25495DF9" w14:textId="7E08E2B1" w:rsidR="00771A4B" w:rsidRDefault="00771A4B" w:rsidP="00771A4B">
            <w:pPr>
              <w:rPr>
                <w:sz w:val="16"/>
                <w:szCs w:val="16"/>
              </w:rPr>
            </w:pPr>
            <w:r>
              <w:rPr>
                <w:sz w:val="16"/>
                <w:szCs w:val="16"/>
              </w:rPr>
              <w:t>São paulo</w:t>
            </w:r>
          </w:p>
        </w:tc>
        <w:tc>
          <w:tcPr>
            <w:tcW w:w="3466" w:type="dxa"/>
            <w:noWrap/>
            <w:hideMark/>
          </w:tcPr>
          <w:p w14:paraId="0AA6E86F" w14:textId="77777777" w:rsidR="00771A4B" w:rsidRDefault="00771A4B" w:rsidP="00771A4B">
            <w:pPr>
              <w:rPr>
                <w:sz w:val="16"/>
                <w:szCs w:val="16"/>
              </w:rPr>
            </w:pPr>
            <w:r>
              <w:rPr>
                <w:sz w:val="16"/>
                <w:szCs w:val="16"/>
              </w:rPr>
              <w:t>MODULO FAB: SUN MICROSYSTEMS, MOD: NETRA D130, N/S: 120C51C5 TAG: RCOL2.BW56 MT: BR NSPS 100</w:t>
            </w:r>
          </w:p>
        </w:tc>
        <w:tc>
          <w:tcPr>
            <w:tcW w:w="481" w:type="dxa"/>
            <w:noWrap/>
            <w:hideMark/>
          </w:tcPr>
          <w:p w14:paraId="402FAF09" w14:textId="77777777" w:rsidR="00771A4B" w:rsidRDefault="00771A4B" w:rsidP="00771A4B">
            <w:pPr>
              <w:rPr>
                <w:sz w:val="16"/>
                <w:szCs w:val="16"/>
              </w:rPr>
            </w:pPr>
            <w:r>
              <w:rPr>
                <w:sz w:val="16"/>
                <w:szCs w:val="16"/>
              </w:rPr>
              <w:t>SP</w:t>
            </w:r>
          </w:p>
        </w:tc>
        <w:tc>
          <w:tcPr>
            <w:tcW w:w="950" w:type="dxa"/>
            <w:noWrap/>
            <w:vAlign w:val="center"/>
            <w:hideMark/>
          </w:tcPr>
          <w:p w14:paraId="005AB567" w14:textId="77777777" w:rsidR="00771A4B" w:rsidRDefault="00771A4B" w:rsidP="00771A4B">
            <w:pPr>
              <w:jc w:val="center"/>
              <w:rPr>
                <w:sz w:val="16"/>
                <w:szCs w:val="16"/>
              </w:rPr>
            </w:pPr>
            <w:r>
              <w:rPr>
                <w:sz w:val="16"/>
                <w:szCs w:val="16"/>
              </w:rPr>
              <w:t>ZYINFOR</w:t>
            </w:r>
          </w:p>
        </w:tc>
        <w:tc>
          <w:tcPr>
            <w:tcW w:w="665" w:type="dxa"/>
            <w:noWrap/>
            <w:vAlign w:val="center"/>
            <w:hideMark/>
          </w:tcPr>
          <w:p w14:paraId="32EDEEAF" w14:textId="77777777" w:rsidR="00771A4B" w:rsidRDefault="00771A4B" w:rsidP="00771A4B">
            <w:pPr>
              <w:jc w:val="center"/>
              <w:rPr>
                <w:sz w:val="16"/>
                <w:szCs w:val="16"/>
              </w:rPr>
            </w:pPr>
            <w:r>
              <w:rPr>
                <w:sz w:val="16"/>
                <w:szCs w:val="16"/>
              </w:rPr>
              <w:t>1</w:t>
            </w:r>
          </w:p>
        </w:tc>
        <w:tc>
          <w:tcPr>
            <w:tcW w:w="983" w:type="dxa"/>
            <w:vAlign w:val="center"/>
          </w:tcPr>
          <w:p w14:paraId="6012EDD2" w14:textId="209427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EA873D" w14:textId="0E7CAD59" w:rsidR="00771A4B" w:rsidRDefault="00771A4B" w:rsidP="00771A4B">
            <w:pPr>
              <w:jc w:val="center"/>
              <w:rPr>
                <w:sz w:val="16"/>
                <w:szCs w:val="16"/>
              </w:rPr>
            </w:pPr>
            <w:r>
              <w:rPr>
                <w:sz w:val="16"/>
                <w:szCs w:val="16"/>
              </w:rPr>
              <w:t>UN</w:t>
            </w:r>
          </w:p>
        </w:tc>
        <w:tc>
          <w:tcPr>
            <w:tcW w:w="887" w:type="dxa"/>
            <w:noWrap/>
            <w:vAlign w:val="center"/>
            <w:hideMark/>
          </w:tcPr>
          <w:p w14:paraId="7C532B50" w14:textId="3749BB94" w:rsidR="00771A4B" w:rsidRDefault="00771A4B" w:rsidP="00771A4B">
            <w:pPr>
              <w:jc w:val="center"/>
              <w:rPr>
                <w:sz w:val="16"/>
                <w:szCs w:val="16"/>
              </w:rPr>
            </w:pPr>
            <w:r>
              <w:rPr>
                <w:sz w:val="16"/>
                <w:szCs w:val="16"/>
              </w:rPr>
              <w:t>191.071,62</w:t>
            </w:r>
          </w:p>
        </w:tc>
        <w:tc>
          <w:tcPr>
            <w:tcW w:w="1152" w:type="dxa"/>
            <w:noWrap/>
            <w:vAlign w:val="center"/>
            <w:hideMark/>
          </w:tcPr>
          <w:p w14:paraId="1DB19B85" w14:textId="22ADED9E" w:rsidR="00771A4B" w:rsidRDefault="00771A4B" w:rsidP="00771A4B">
            <w:pPr>
              <w:jc w:val="center"/>
              <w:rPr>
                <w:sz w:val="16"/>
                <w:szCs w:val="16"/>
              </w:rPr>
            </w:pPr>
            <w:r>
              <w:rPr>
                <w:sz w:val="16"/>
                <w:szCs w:val="16"/>
              </w:rPr>
              <w:t>-     191.071,62</w:t>
            </w:r>
          </w:p>
        </w:tc>
        <w:tc>
          <w:tcPr>
            <w:tcW w:w="887" w:type="dxa"/>
            <w:noWrap/>
            <w:vAlign w:val="center"/>
            <w:hideMark/>
          </w:tcPr>
          <w:p w14:paraId="41A7EFBE" w14:textId="531EF8B1" w:rsidR="00771A4B" w:rsidRDefault="00771A4B" w:rsidP="00771A4B">
            <w:pPr>
              <w:jc w:val="center"/>
              <w:rPr>
                <w:sz w:val="16"/>
                <w:szCs w:val="16"/>
              </w:rPr>
            </w:pPr>
            <w:r>
              <w:rPr>
                <w:sz w:val="16"/>
                <w:szCs w:val="16"/>
              </w:rPr>
              <w:t>-</w:t>
            </w:r>
          </w:p>
        </w:tc>
      </w:tr>
      <w:tr w:rsidR="00771A4B" w14:paraId="2ED45FC7" w14:textId="77777777" w:rsidTr="00771A4B">
        <w:trPr>
          <w:trHeight w:val="240"/>
        </w:trPr>
        <w:tc>
          <w:tcPr>
            <w:tcW w:w="936" w:type="dxa"/>
            <w:noWrap/>
            <w:hideMark/>
          </w:tcPr>
          <w:p w14:paraId="7611B0CA" w14:textId="4144AC51"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FB824BB" w14:textId="77777777" w:rsidR="00771A4B" w:rsidRDefault="00771A4B" w:rsidP="00771A4B">
            <w:pPr>
              <w:rPr>
                <w:sz w:val="16"/>
                <w:szCs w:val="16"/>
              </w:rPr>
            </w:pPr>
            <w:r>
              <w:rPr>
                <w:sz w:val="16"/>
                <w:szCs w:val="16"/>
              </w:rPr>
              <w:lastRenderedPageBreak/>
              <w:t>88355223240</w:t>
            </w:r>
          </w:p>
        </w:tc>
        <w:tc>
          <w:tcPr>
            <w:tcW w:w="628" w:type="dxa"/>
            <w:noWrap/>
            <w:hideMark/>
          </w:tcPr>
          <w:p w14:paraId="7665CA69" w14:textId="7963F8E6" w:rsidR="00771A4B" w:rsidRDefault="00771A4B" w:rsidP="00771A4B">
            <w:pPr>
              <w:rPr>
                <w:sz w:val="16"/>
                <w:szCs w:val="16"/>
              </w:rPr>
            </w:pPr>
            <w:r>
              <w:rPr>
                <w:sz w:val="16"/>
                <w:szCs w:val="16"/>
              </w:rPr>
              <w:t>São paulo</w:t>
            </w:r>
          </w:p>
        </w:tc>
        <w:tc>
          <w:tcPr>
            <w:tcW w:w="3466" w:type="dxa"/>
            <w:noWrap/>
            <w:hideMark/>
          </w:tcPr>
          <w:p w14:paraId="3A130BFD" w14:textId="77777777" w:rsidR="00771A4B" w:rsidRDefault="00771A4B" w:rsidP="00771A4B">
            <w:pPr>
              <w:rPr>
                <w:sz w:val="16"/>
                <w:szCs w:val="16"/>
              </w:rPr>
            </w:pPr>
            <w:r>
              <w:rPr>
                <w:sz w:val="16"/>
                <w:szCs w:val="16"/>
              </w:rPr>
              <w:t xml:space="preserve">GRUPO GERADOR FAB: CUMMINS, MOD: DFHD-7222715, N/S: G080198150 POTENCIA </w:t>
            </w:r>
            <w:r>
              <w:rPr>
                <w:sz w:val="16"/>
                <w:szCs w:val="16"/>
              </w:rPr>
              <w:lastRenderedPageBreak/>
              <w:t>1250  KVA TAG: GMG5</w:t>
            </w:r>
          </w:p>
        </w:tc>
        <w:tc>
          <w:tcPr>
            <w:tcW w:w="481" w:type="dxa"/>
            <w:noWrap/>
            <w:hideMark/>
          </w:tcPr>
          <w:p w14:paraId="07BFCDD8" w14:textId="77777777" w:rsidR="00771A4B" w:rsidRDefault="00771A4B" w:rsidP="00771A4B">
            <w:pPr>
              <w:rPr>
                <w:sz w:val="16"/>
                <w:szCs w:val="16"/>
              </w:rPr>
            </w:pPr>
            <w:r>
              <w:rPr>
                <w:sz w:val="16"/>
                <w:szCs w:val="16"/>
              </w:rPr>
              <w:lastRenderedPageBreak/>
              <w:t>SP</w:t>
            </w:r>
          </w:p>
        </w:tc>
        <w:tc>
          <w:tcPr>
            <w:tcW w:w="950" w:type="dxa"/>
            <w:noWrap/>
            <w:vAlign w:val="center"/>
            <w:hideMark/>
          </w:tcPr>
          <w:p w14:paraId="64487E48" w14:textId="77777777" w:rsidR="00771A4B" w:rsidRDefault="00771A4B" w:rsidP="00771A4B">
            <w:pPr>
              <w:jc w:val="center"/>
              <w:rPr>
                <w:sz w:val="16"/>
                <w:szCs w:val="16"/>
              </w:rPr>
            </w:pPr>
            <w:r>
              <w:rPr>
                <w:sz w:val="16"/>
                <w:szCs w:val="16"/>
              </w:rPr>
              <w:t>ZWEQENER</w:t>
            </w:r>
          </w:p>
        </w:tc>
        <w:tc>
          <w:tcPr>
            <w:tcW w:w="665" w:type="dxa"/>
            <w:noWrap/>
            <w:vAlign w:val="center"/>
            <w:hideMark/>
          </w:tcPr>
          <w:p w14:paraId="4C216D71" w14:textId="77777777" w:rsidR="00771A4B" w:rsidRDefault="00771A4B" w:rsidP="00771A4B">
            <w:pPr>
              <w:jc w:val="center"/>
              <w:rPr>
                <w:sz w:val="16"/>
                <w:szCs w:val="16"/>
              </w:rPr>
            </w:pPr>
            <w:r>
              <w:rPr>
                <w:sz w:val="16"/>
                <w:szCs w:val="16"/>
              </w:rPr>
              <w:t>1</w:t>
            </w:r>
          </w:p>
        </w:tc>
        <w:tc>
          <w:tcPr>
            <w:tcW w:w="983" w:type="dxa"/>
            <w:vAlign w:val="center"/>
          </w:tcPr>
          <w:p w14:paraId="4BFB4254" w14:textId="4D6439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70675C" w14:textId="513A7DDC" w:rsidR="00771A4B" w:rsidRDefault="00771A4B" w:rsidP="00771A4B">
            <w:pPr>
              <w:jc w:val="center"/>
              <w:rPr>
                <w:sz w:val="16"/>
                <w:szCs w:val="16"/>
              </w:rPr>
            </w:pPr>
            <w:r>
              <w:rPr>
                <w:sz w:val="16"/>
                <w:szCs w:val="16"/>
              </w:rPr>
              <w:t>UN</w:t>
            </w:r>
          </w:p>
        </w:tc>
        <w:tc>
          <w:tcPr>
            <w:tcW w:w="887" w:type="dxa"/>
            <w:noWrap/>
            <w:vAlign w:val="center"/>
            <w:hideMark/>
          </w:tcPr>
          <w:p w14:paraId="283A1010" w14:textId="7C0E0BF5" w:rsidR="00771A4B" w:rsidRDefault="00771A4B" w:rsidP="00771A4B">
            <w:pPr>
              <w:jc w:val="center"/>
              <w:rPr>
                <w:sz w:val="16"/>
                <w:szCs w:val="16"/>
              </w:rPr>
            </w:pPr>
            <w:r>
              <w:rPr>
                <w:sz w:val="16"/>
                <w:szCs w:val="16"/>
              </w:rPr>
              <w:t>107.442,91</w:t>
            </w:r>
          </w:p>
        </w:tc>
        <w:tc>
          <w:tcPr>
            <w:tcW w:w="1152" w:type="dxa"/>
            <w:noWrap/>
            <w:vAlign w:val="center"/>
            <w:hideMark/>
          </w:tcPr>
          <w:p w14:paraId="5686EEE8" w14:textId="41EDB9BA" w:rsidR="00771A4B" w:rsidRDefault="00771A4B" w:rsidP="00771A4B">
            <w:pPr>
              <w:jc w:val="center"/>
              <w:rPr>
                <w:sz w:val="16"/>
                <w:szCs w:val="16"/>
              </w:rPr>
            </w:pPr>
            <w:r>
              <w:rPr>
                <w:sz w:val="16"/>
                <w:szCs w:val="16"/>
              </w:rPr>
              <w:t>-        83.881,84</w:t>
            </w:r>
          </w:p>
        </w:tc>
        <w:tc>
          <w:tcPr>
            <w:tcW w:w="887" w:type="dxa"/>
            <w:noWrap/>
            <w:vAlign w:val="center"/>
            <w:hideMark/>
          </w:tcPr>
          <w:p w14:paraId="118823DC" w14:textId="527BEE17" w:rsidR="00771A4B" w:rsidRDefault="00771A4B" w:rsidP="00771A4B">
            <w:pPr>
              <w:jc w:val="center"/>
              <w:rPr>
                <w:sz w:val="16"/>
                <w:szCs w:val="16"/>
              </w:rPr>
            </w:pPr>
            <w:r>
              <w:rPr>
                <w:sz w:val="16"/>
                <w:szCs w:val="16"/>
              </w:rPr>
              <w:t>23.561,07</w:t>
            </w:r>
          </w:p>
        </w:tc>
      </w:tr>
      <w:tr w:rsidR="00771A4B" w14:paraId="4C9A520C" w14:textId="77777777" w:rsidTr="00771A4B">
        <w:trPr>
          <w:trHeight w:val="240"/>
        </w:trPr>
        <w:tc>
          <w:tcPr>
            <w:tcW w:w="936" w:type="dxa"/>
            <w:noWrap/>
            <w:hideMark/>
          </w:tcPr>
          <w:p w14:paraId="246B1941" w14:textId="6F522F5B" w:rsidR="00771A4B" w:rsidRDefault="00771A4B" w:rsidP="00771A4B">
            <w:pPr>
              <w:rPr>
                <w:sz w:val="16"/>
                <w:szCs w:val="16"/>
              </w:rPr>
            </w:pPr>
            <w:r>
              <w:rPr>
                <w:sz w:val="16"/>
                <w:szCs w:val="16"/>
              </w:rPr>
              <w:t>Maquinas e equipamentos</w:t>
            </w:r>
          </w:p>
        </w:tc>
        <w:tc>
          <w:tcPr>
            <w:tcW w:w="1096" w:type="dxa"/>
            <w:noWrap/>
            <w:hideMark/>
          </w:tcPr>
          <w:p w14:paraId="3BB4A2CA" w14:textId="77777777" w:rsidR="00771A4B" w:rsidRDefault="00771A4B" w:rsidP="00771A4B">
            <w:pPr>
              <w:rPr>
                <w:sz w:val="16"/>
                <w:szCs w:val="16"/>
              </w:rPr>
            </w:pPr>
            <w:r>
              <w:rPr>
                <w:sz w:val="16"/>
                <w:szCs w:val="16"/>
              </w:rPr>
              <w:t>88419707420</w:t>
            </w:r>
          </w:p>
        </w:tc>
        <w:tc>
          <w:tcPr>
            <w:tcW w:w="628" w:type="dxa"/>
            <w:noWrap/>
            <w:hideMark/>
          </w:tcPr>
          <w:p w14:paraId="1BD5E07F" w14:textId="2B68C581" w:rsidR="00771A4B" w:rsidRDefault="00771A4B" w:rsidP="00771A4B">
            <w:pPr>
              <w:rPr>
                <w:sz w:val="16"/>
                <w:szCs w:val="16"/>
              </w:rPr>
            </w:pPr>
            <w:r>
              <w:rPr>
                <w:sz w:val="16"/>
                <w:szCs w:val="16"/>
              </w:rPr>
              <w:t>São paulo</w:t>
            </w:r>
          </w:p>
        </w:tc>
        <w:tc>
          <w:tcPr>
            <w:tcW w:w="3466" w:type="dxa"/>
            <w:noWrap/>
            <w:hideMark/>
          </w:tcPr>
          <w:p w14:paraId="77123C0E"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1196CFB6" w14:textId="77777777" w:rsidR="00771A4B" w:rsidRDefault="00771A4B" w:rsidP="00771A4B">
            <w:pPr>
              <w:rPr>
                <w:sz w:val="16"/>
                <w:szCs w:val="16"/>
              </w:rPr>
            </w:pPr>
            <w:r>
              <w:rPr>
                <w:sz w:val="16"/>
                <w:szCs w:val="16"/>
              </w:rPr>
              <w:t>SP</w:t>
            </w:r>
          </w:p>
        </w:tc>
        <w:tc>
          <w:tcPr>
            <w:tcW w:w="950" w:type="dxa"/>
            <w:noWrap/>
            <w:vAlign w:val="center"/>
            <w:hideMark/>
          </w:tcPr>
          <w:p w14:paraId="61AB3EE0" w14:textId="77777777" w:rsidR="00771A4B" w:rsidRDefault="00771A4B" w:rsidP="00771A4B">
            <w:pPr>
              <w:jc w:val="center"/>
              <w:rPr>
                <w:sz w:val="16"/>
                <w:szCs w:val="16"/>
              </w:rPr>
            </w:pPr>
            <w:r>
              <w:rPr>
                <w:sz w:val="16"/>
                <w:szCs w:val="16"/>
              </w:rPr>
              <w:t>ZWEQENER</w:t>
            </w:r>
          </w:p>
        </w:tc>
        <w:tc>
          <w:tcPr>
            <w:tcW w:w="665" w:type="dxa"/>
            <w:noWrap/>
            <w:vAlign w:val="center"/>
            <w:hideMark/>
          </w:tcPr>
          <w:p w14:paraId="0197F557" w14:textId="77777777" w:rsidR="00771A4B" w:rsidRDefault="00771A4B" w:rsidP="00771A4B">
            <w:pPr>
              <w:jc w:val="center"/>
              <w:rPr>
                <w:sz w:val="16"/>
                <w:szCs w:val="16"/>
              </w:rPr>
            </w:pPr>
            <w:r>
              <w:rPr>
                <w:sz w:val="16"/>
                <w:szCs w:val="16"/>
              </w:rPr>
              <w:t>1</w:t>
            </w:r>
          </w:p>
        </w:tc>
        <w:tc>
          <w:tcPr>
            <w:tcW w:w="983" w:type="dxa"/>
            <w:vAlign w:val="center"/>
          </w:tcPr>
          <w:p w14:paraId="20BC6DF0" w14:textId="7529C8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ABB58A" w14:textId="012C6F74" w:rsidR="00771A4B" w:rsidRDefault="00771A4B" w:rsidP="00771A4B">
            <w:pPr>
              <w:jc w:val="center"/>
              <w:rPr>
                <w:sz w:val="16"/>
                <w:szCs w:val="16"/>
              </w:rPr>
            </w:pPr>
            <w:r>
              <w:rPr>
                <w:sz w:val="16"/>
                <w:szCs w:val="16"/>
              </w:rPr>
              <w:t>UN</w:t>
            </w:r>
          </w:p>
        </w:tc>
        <w:tc>
          <w:tcPr>
            <w:tcW w:w="887" w:type="dxa"/>
            <w:noWrap/>
            <w:vAlign w:val="center"/>
            <w:hideMark/>
          </w:tcPr>
          <w:p w14:paraId="7F604C0B" w14:textId="2EF58DB8" w:rsidR="00771A4B" w:rsidRDefault="00771A4B" w:rsidP="00771A4B">
            <w:pPr>
              <w:jc w:val="center"/>
              <w:rPr>
                <w:sz w:val="16"/>
                <w:szCs w:val="16"/>
              </w:rPr>
            </w:pPr>
            <w:r>
              <w:rPr>
                <w:sz w:val="16"/>
                <w:szCs w:val="16"/>
              </w:rPr>
              <w:t>5.186,94</w:t>
            </w:r>
          </w:p>
        </w:tc>
        <w:tc>
          <w:tcPr>
            <w:tcW w:w="1152" w:type="dxa"/>
            <w:noWrap/>
            <w:vAlign w:val="center"/>
            <w:hideMark/>
          </w:tcPr>
          <w:p w14:paraId="2C52304B" w14:textId="1D4A876A" w:rsidR="00771A4B" w:rsidRDefault="00771A4B" w:rsidP="00771A4B">
            <w:pPr>
              <w:jc w:val="center"/>
              <w:rPr>
                <w:sz w:val="16"/>
                <w:szCs w:val="16"/>
              </w:rPr>
            </w:pPr>
            <w:r>
              <w:rPr>
                <w:sz w:val="16"/>
                <w:szCs w:val="16"/>
              </w:rPr>
              <w:t>-          2.204,47</w:t>
            </w:r>
          </w:p>
        </w:tc>
        <w:tc>
          <w:tcPr>
            <w:tcW w:w="887" w:type="dxa"/>
            <w:noWrap/>
            <w:vAlign w:val="center"/>
            <w:hideMark/>
          </w:tcPr>
          <w:p w14:paraId="68136F1B" w14:textId="7334BA72" w:rsidR="00771A4B" w:rsidRDefault="00771A4B" w:rsidP="00771A4B">
            <w:pPr>
              <w:jc w:val="center"/>
              <w:rPr>
                <w:sz w:val="16"/>
                <w:szCs w:val="16"/>
              </w:rPr>
            </w:pPr>
            <w:r>
              <w:rPr>
                <w:sz w:val="16"/>
                <w:szCs w:val="16"/>
              </w:rPr>
              <w:t>2.982,47</w:t>
            </w:r>
          </w:p>
        </w:tc>
      </w:tr>
      <w:tr w:rsidR="00771A4B" w14:paraId="4613F8E3" w14:textId="77777777" w:rsidTr="00771A4B">
        <w:trPr>
          <w:trHeight w:val="240"/>
        </w:trPr>
        <w:tc>
          <w:tcPr>
            <w:tcW w:w="936" w:type="dxa"/>
            <w:noWrap/>
            <w:hideMark/>
          </w:tcPr>
          <w:p w14:paraId="574A7E22" w14:textId="09533D82" w:rsidR="00771A4B" w:rsidRDefault="00771A4B" w:rsidP="00771A4B">
            <w:pPr>
              <w:rPr>
                <w:sz w:val="16"/>
                <w:szCs w:val="16"/>
              </w:rPr>
            </w:pPr>
            <w:r>
              <w:rPr>
                <w:sz w:val="16"/>
                <w:szCs w:val="16"/>
              </w:rPr>
              <w:t>Maquinas e equipamentos</w:t>
            </w:r>
          </w:p>
        </w:tc>
        <w:tc>
          <w:tcPr>
            <w:tcW w:w="1096" w:type="dxa"/>
            <w:noWrap/>
            <w:hideMark/>
          </w:tcPr>
          <w:p w14:paraId="5FD5CE25" w14:textId="77777777" w:rsidR="00771A4B" w:rsidRDefault="00771A4B" w:rsidP="00771A4B">
            <w:pPr>
              <w:rPr>
                <w:sz w:val="16"/>
                <w:szCs w:val="16"/>
              </w:rPr>
            </w:pPr>
            <w:r>
              <w:rPr>
                <w:sz w:val="16"/>
                <w:szCs w:val="16"/>
              </w:rPr>
              <w:t>88419707440</w:t>
            </w:r>
          </w:p>
        </w:tc>
        <w:tc>
          <w:tcPr>
            <w:tcW w:w="628" w:type="dxa"/>
            <w:noWrap/>
            <w:hideMark/>
          </w:tcPr>
          <w:p w14:paraId="28523B95" w14:textId="25DED3E2" w:rsidR="00771A4B" w:rsidRDefault="00771A4B" w:rsidP="00771A4B">
            <w:pPr>
              <w:rPr>
                <w:sz w:val="16"/>
                <w:szCs w:val="16"/>
              </w:rPr>
            </w:pPr>
            <w:r>
              <w:rPr>
                <w:sz w:val="16"/>
                <w:szCs w:val="16"/>
              </w:rPr>
              <w:t>São paulo</w:t>
            </w:r>
          </w:p>
        </w:tc>
        <w:tc>
          <w:tcPr>
            <w:tcW w:w="3466" w:type="dxa"/>
            <w:noWrap/>
            <w:hideMark/>
          </w:tcPr>
          <w:p w14:paraId="75C48A4F"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0FFAE7F9" w14:textId="77777777" w:rsidR="00771A4B" w:rsidRDefault="00771A4B" w:rsidP="00771A4B">
            <w:pPr>
              <w:rPr>
                <w:sz w:val="16"/>
                <w:szCs w:val="16"/>
              </w:rPr>
            </w:pPr>
            <w:r>
              <w:rPr>
                <w:sz w:val="16"/>
                <w:szCs w:val="16"/>
              </w:rPr>
              <w:t>SP</w:t>
            </w:r>
          </w:p>
        </w:tc>
        <w:tc>
          <w:tcPr>
            <w:tcW w:w="950" w:type="dxa"/>
            <w:noWrap/>
            <w:vAlign w:val="center"/>
            <w:hideMark/>
          </w:tcPr>
          <w:p w14:paraId="27A1E4E5" w14:textId="77777777" w:rsidR="00771A4B" w:rsidRDefault="00771A4B" w:rsidP="00771A4B">
            <w:pPr>
              <w:jc w:val="center"/>
              <w:rPr>
                <w:sz w:val="16"/>
                <w:szCs w:val="16"/>
              </w:rPr>
            </w:pPr>
            <w:r>
              <w:rPr>
                <w:sz w:val="16"/>
                <w:szCs w:val="16"/>
              </w:rPr>
              <w:t>ZWEQENER</w:t>
            </w:r>
          </w:p>
        </w:tc>
        <w:tc>
          <w:tcPr>
            <w:tcW w:w="665" w:type="dxa"/>
            <w:noWrap/>
            <w:vAlign w:val="center"/>
            <w:hideMark/>
          </w:tcPr>
          <w:p w14:paraId="08D6E9D4" w14:textId="77777777" w:rsidR="00771A4B" w:rsidRDefault="00771A4B" w:rsidP="00771A4B">
            <w:pPr>
              <w:jc w:val="center"/>
              <w:rPr>
                <w:sz w:val="16"/>
                <w:szCs w:val="16"/>
              </w:rPr>
            </w:pPr>
            <w:r>
              <w:rPr>
                <w:sz w:val="16"/>
                <w:szCs w:val="16"/>
              </w:rPr>
              <w:t>1</w:t>
            </w:r>
          </w:p>
        </w:tc>
        <w:tc>
          <w:tcPr>
            <w:tcW w:w="983" w:type="dxa"/>
            <w:vAlign w:val="center"/>
          </w:tcPr>
          <w:p w14:paraId="5C68C0AA" w14:textId="132102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D52C2E" w14:textId="77D25DE3" w:rsidR="00771A4B" w:rsidRDefault="00771A4B" w:rsidP="00771A4B">
            <w:pPr>
              <w:jc w:val="center"/>
              <w:rPr>
                <w:sz w:val="16"/>
                <w:szCs w:val="16"/>
              </w:rPr>
            </w:pPr>
            <w:r>
              <w:rPr>
                <w:sz w:val="16"/>
                <w:szCs w:val="16"/>
              </w:rPr>
              <w:t>UN</w:t>
            </w:r>
          </w:p>
        </w:tc>
        <w:tc>
          <w:tcPr>
            <w:tcW w:w="887" w:type="dxa"/>
            <w:noWrap/>
            <w:vAlign w:val="center"/>
            <w:hideMark/>
          </w:tcPr>
          <w:p w14:paraId="080CA31A" w14:textId="127B1A7F" w:rsidR="00771A4B" w:rsidRDefault="00771A4B" w:rsidP="00771A4B">
            <w:pPr>
              <w:jc w:val="center"/>
              <w:rPr>
                <w:sz w:val="16"/>
                <w:szCs w:val="16"/>
              </w:rPr>
            </w:pPr>
            <w:r>
              <w:rPr>
                <w:sz w:val="16"/>
                <w:szCs w:val="16"/>
              </w:rPr>
              <w:t>5.186,94</w:t>
            </w:r>
          </w:p>
        </w:tc>
        <w:tc>
          <w:tcPr>
            <w:tcW w:w="1152" w:type="dxa"/>
            <w:noWrap/>
            <w:vAlign w:val="center"/>
            <w:hideMark/>
          </w:tcPr>
          <w:p w14:paraId="67D9CD5F" w14:textId="17B445D1" w:rsidR="00771A4B" w:rsidRDefault="00771A4B" w:rsidP="00771A4B">
            <w:pPr>
              <w:jc w:val="center"/>
              <w:rPr>
                <w:sz w:val="16"/>
                <w:szCs w:val="16"/>
              </w:rPr>
            </w:pPr>
            <w:r>
              <w:rPr>
                <w:sz w:val="16"/>
                <w:szCs w:val="16"/>
              </w:rPr>
              <w:t>-          2.204,47</w:t>
            </w:r>
          </w:p>
        </w:tc>
        <w:tc>
          <w:tcPr>
            <w:tcW w:w="887" w:type="dxa"/>
            <w:noWrap/>
            <w:vAlign w:val="center"/>
            <w:hideMark/>
          </w:tcPr>
          <w:p w14:paraId="29A8A6CE" w14:textId="33F3E0D4" w:rsidR="00771A4B" w:rsidRDefault="00771A4B" w:rsidP="00771A4B">
            <w:pPr>
              <w:jc w:val="center"/>
              <w:rPr>
                <w:sz w:val="16"/>
                <w:szCs w:val="16"/>
              </w:rPr>
            </w:pPr>
            <w:r>
              <w:rPr>
                <w:sz w:val="16"/>
                <w:szCs w:val="16"/>
              </w:rPr>
              <w:t>2.982,47</w:t>
            </w:r>
          </w:p>
        </w:tc>
      </w:tr>
      <w:tr w:rsidR="00771A4B" w14:paraId="77B17CF3" w14:textId="77777777" w:rsidTr="00771A4B">
        <w:trPr>
          <w:trHeight w:val="240"/>
        </w:trPr>
        <w:tc>
          <w:tcPr>
            <w:tcW w:w="936" w:type="dxa"/>
            <w:noWrap/>
            <w:hideMark/>
          </w:tcPr>
          <w:p w14:paraId="07400452" w14:textId="045E5998" w:rsidR="00771A4B" w:rsidRDefault="00771A4B" w:rsidP="00771A4B">
            <w:pPr>
              <w:rPr>
                <w:sz w:val="16"/>
                <w:szCs w:val="16"/>
              </w:rPr>
            </w:pPr>
            <w:r>
              <w:rPr>
                <w:sz w:val="16"/>
                <w:szCs w:val="16"/>
              </w:rPr>
              <w:t>Maquinas e equipamentos</w:t>
            </w:r>
          </w:p>
        </w:tc>
        <w:tc>
          <w:tcPr>
            <w:tcW w:w="1096" w:type="dxa"/>
            <w:noWrap/>
            <w:hideMark/>
          </w:tcPr>
          <w:p w14:paraId="3DF267D3" w14:textId="77777777" w:rsidR="00771A4B" w:rsidRDefault="00771A4B" w:rsidP="00771A4B">
            <w:pPr>
              <w:rPr>
                <w:sz w:val="16"/>
                <w:szCs w:val="16"/>
              </w:rPr>
            </w:pPr>
            <w:r>
              <w:rPr>
                <w:sz w:val="16"/>
                <w:szCs w:val="16"/>
              </w:rPr>
              <w:t>88419814440</w:t>
            </w:r>
          </w:p>
        </w:tc>
        <w:tc>
          <w:tcPr>
            <w:tcW w:w="628" w:type="dxa"/>
            <w:noWrap/>
            <w:hideMark/>
          </w:tcPr>
          <w:p w14:paraId="1785DFAC" w14:textId="140B60DD" w:rsidR="00771A4B" w:rsidRDefault="00771A4B" w:rsidP="00771A4B">
            <w:pPr>
              <w:rPr>
                <w:sz w:val="16"/>
                <w:szCs w:val="16"/>
              </w:rPr>
            </w:pPr>
            <w:r>
              <w:rPr>
                <w:sz w:val="16"/>
                <w:szCs w:val="16"/>
              </w:rPr>
              <w:t>São paulo</w:t>
            </w:r>
          </w:p>
        </w:tc>
        <w:tc>
          <w:tcPr>
            <w:tcW w:w="3466" w:type="dxa"/>
            <w:noWrap/>
            <w:hideMark/>
          </w:tcPr>
          <w:p w14:paraId="05E2910B" w14:textId="77777777" w:rsidR="00771A4B" w:rsidRDefault="00771A4B" w:rsidP="00771A4B">
            <w:pPr>
              <w:rPr>
                <w:sz w:val="16"/>
                <w:szCs w:val="16"/>
              </w:rPr>
            </w:pPr>
            <w:r>
              <w:rPr>
                <w:sz w:val="16"/>
                <w:szCs w:val="16"/>
              </w:rPr>
              <w:t>CONVERSOR FRACIONAL FAB: DATACOM, MOD: DM704CE, TAG: DM794-110003</w:t>
            </w:r>
          </w:p>
        </w:tc>
        <w:tc>
          <w:tcPr>
            <w:tcW w:w="481" w:type="dxa"/>
            <w:noWrap/>
            <w:hideMark/>
          </w:tcPr>
          <w:p w14:paraId="5FE31861" w14:textId="77777777" w:rsidR="00771A4B" w:rsidRDefault="00771A4B" w:rsidP="00771A4B">
            <w:pPr>
              <w:rPr>
                <w:sz w:val="16"/>
                <w:szCs w:val="16"/>
              </w:rPr>
            </w:pPr>
            <w:r>
              <w:rPr>
                <w:sz w:val="16"/>
                <w:szCs w:val="16"/>
              </w:rPr>
              <w:t>SP</w:t>
            </w:r>
          </w:p>
        </w:tc>
        <w:tc>
          <w:tcPr>
            <w:tcW w:w="950" w:type="dxa"/>
            <w:noWrap/>
            <w:vAlign w:val="center"/>
            <w:hideMark/>
          </w:tcPr>
          <w:p w14:paraId="262B22B9" w14:textId="77777777" w:rsidR="00771A4B" w:rsidRDefault="00771A4B" w:rsidP="00771A4B">
            <w:pPr>
              <w:jc w:val="center"/>
              <w:rPr>
                <w:sz w:val="16"/>
                <w:szCs w:val="16"/>
              </w:rPr>
            </w:pPr>
            <w:r>
              <w:rPr>
                <w:sz w:val="16"/>
                <w:szCs w:val="16"/>
              </w:rPr>
              <w:t>ZETMULFX</w:t>
            </w:r>
          </w:p>
        </w:tc>
        <w:tc>
          <w:tcPr>
            <w:tcW w:w="665" w:type="dxa"/>
            <w:noWrap/>
            <w:vAlign w:val="center"/>
            <w:hideMark/>
          </w:tcPr>
          <w:p w14:paraId="5FDFD2BF" w14:textId="77777777" w:rsidR="00771A4B" w:rsidRDefault="00771A4B" w:rsidP="00771A4B">
            <w:pPr>
              <w:jc w:val="center"/>
              <w:rPr>
                <w:sz w:val="16"/>
                <w:szCs w:val="16"/>
              </w:rPr>
            </w:pPr>
            <w:r>
              <w:rPr>
                <w:sz w:val="16"/>
                <w:szCs w:val="16"/>
              </w:rPr>
              <w:t>1</w:t>
            </w:r>
          </w:p>
        </w:tc>
        <w:tc>
          <w:tcPr>
            <w:tcW w:w="983" w:type="dxa"/>
            <w:vAlign w:val="center"/>
          </w:tcPr>
          <w:p w14:paraId="50D2F30A" w14:textId="639FC8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A4C46D" w14:textId="39B43145" w:rsidR="00771A4B" w:rsidRDefault="00771A4B" w:rsidP="00771A4B">
            <w:pPr>
              <w:jc w:val="center"/>
              <w:rPr>
                <w:sz w:val="16"/>
                <w:szCs w:val="16"/>
              </w:rPr>
            </w:pPr>
            <w:r>
              <w:rPr>
                <w:sz w:val="16"/>
                <w:szCs w:val="16"/>
              </w:rPr>
              <w:t>UN</w:t>
            </w:r>
          </w:p>
        </w:tc>
        <w:tc>
          <w:tcPr>
            <w:tcW w:w="887" w:type="dxa"/>
            <w:noWrap/>
            <w:vAlign w:val="center"/>
            <w:hideMark/>
          </w:tcPr>
          <w:p w14:paraId="541057AC" w14:textId="77777777" w:rsidR="00771A4B" w:rsidRDefault="00771A4B" w:rsidP="00771A4B">
            <w:pPr>
              <w:jc w:val="center"/>
              <w:rPr>
                <w:sz w:val="16"/>
                <w:szCs w:val="16"/>
              </w:rPr>
            </w:pPr>
            <w:r>
              <w:rPr>
                <w:sz w:val="16"/>
                <w:szCs w:val="16"/>
              </w:rPr>
              <w:t>##########</w:t>
            </w:r>
          </w:p>
        </w:tc>
        <w:tc>
          <w:tcPr>
            <w:tcW w:w="1152" w:type="dxa"/>
            <w:noWrap/>
            <w:vAlign w:val="center"/>
            <w:hideMark/>
          </w:tcPr>
          <w:p w14:paraId="120045AB" w14:textId="2E04F929" w:rsidR="00771A4B" w:rsidRDefault="00771A4B" w:rsidP="00771A4B">
            <w:pPr>
              <w:jc w:val="center"/>
              <w:rPr>
                <w:sz w:val="16"/>
                <w:szCs w:val="16"/>
              </w:rPr>
            </w:pPr>
            <w:r>
              <w:rPr>
                <w:sz w:val="16"/>
                <w:szCs w:val="16"/>
              </w:rPr>
              <w:t>-  1.337.055,30</w:t>
            </w:r>
          </w:p>
        </w:tc>
        <w:tc>
          <w:tcPr>
            <w:tcW w:w="887" w:type="dxa"/>
            <w:noWrap/>
            <w:vAlign w:val="center"/>
            <w:hideMark/>
          </w:tcPr>
          <w:p w14:paraId="2F7D5EFB" w14:textId="5765E622" w:rsidR="00771A4B" w:rsidRDefault="00771A4B" w:rsidP="00771A4B">
            <w:pPr>
              <w:jc w:val="center"/>
              <w:rPr>
                <w:sz w:val="16"/>
                <w:szCs w:val="16"/>
              </w:rPr>
            </w:pPr>
            <w:r>
              <w:rPr>
                <w:sz w:val="16"/>
                <w:szCs w:val="16"/>
              </w:rPr>
              <w:t>176.426,96</w:t>
            </w:r>
          </w:p>
        </w:tc>
      </w:tr>
      <w:tr w:rsidR="00771A4B" w14:paraId="755EF0E9" w14:textId="77777777" w:rsidTr="00771A4B">
        <w:trPr>
          <w:trHeight w:val="240"/>
        </w:trPr>
        <w:tc>
          <w:tcPr>
            <w:tcW w:w="936" w:type="dxa"/>
            <w:noWrap/>
            <w:hideMark/>
          </w:tcPr>
          <w:p w14:paraId="6F137833" w14:textId="39234380" w:rsidR="00771A4B" w:rsidRDefault="00771A4B" w:rsidP="00771A4B">
            <w:pPr>
              <w:rPr>
                <w:sz w:val="16"/>
                <w:szCs w:val="16"/>
              </w:rPr>
            </w:pPr>
            <w:r>
              <w:rPr>
                <w:sz w:val="16"/>
                <w:szCs w:val="16"/>
              </w:rPr>
              <w:t>Equipamentos informática</w:t>
            </w:r>
          </w:p>
        </w:tc>
        <w:tc>
          <w:tcPr>
            <w:tcW w:w="1096" w:type="dxa"/>
            <w:noWrap/>
            <w:hideMark/>
          </w:tcPr>
          <w:p w14:paraId="58F73B88" w14:textId="77777777" w:rsidR="00771A4B" w:rsidRDefault="00771A4B" w:rsidP="00771A4B">
            <w:pPr>
              <w:rPr>
                <w:sz w:val="16"/>
                <w:szCs w:val="16"/>
              </w:rPr>
            </w:pPr>
            <w:r>
              <w:rPr>
                <w:sz w:val="16"/>
                <w:szCs w:val="16"/>
              </w:rPr>
              <w:t>88420211000</w:t>
            </w:r>
          </w:p>
        </w:tc>
        <w:tc>
          <w:tcPr>
            <w:tcW w:w="628" w:type="dxa"/>
            <w:noWrap/>
            <w:hideMark/>
          </w:tcPr>
          <w:p w14:paraId="1FB3A5C0" w14:textId="0E692C10" w:rsidR="00771A4B" w:rsidRDefault="00771A4B" w:rsidP="00771A4B">
            <w:pPr>
              <w:rPr>
                <w:sz w:val="16"/>
                <w:szCs w:val="16"/>
              </w:rPr>
            </w:pPr>
            <w:r>
              <w:rPr>
                <w:sz w:val="16"/>
                <w:szCs w:val="16"/>
              </w:rPr>
              <w:t>São paulo</w:t>
            </w:r>
          </w:p>
        </w:tc>
        <w:tc>
          <w:tcPr>
            <w:tcW w:w="3466" w:type="dxa"/>
            <w:noWrap/>
            <w:hideMark/>
          </w:tcPr>
          <w:p w14:paraId="49EA8C51" w14:textId="77777777" w:rsidR="00771A4B" w:rsidRDefault="00771A4B" w:rsidP="00771A4B">
            <w:pPr>
              <w:rPr>
                <w:sz w:val="16"/>
                <w:szCs w:val="16"/>
              </w:rPr>
            </w:pPr>
            <w:r>
              <w:rPr>
                <w:sz w:val="16"/>
                <w:szCs w:val="16"/>
              </w:rPr>
              <w:t>SWITCH FAB: CISCO, MOD: CATALYST 3750 SERIES, N/S: CAT1015N0QN 24 PORTAS TAG: RCOL2.BV56</w:t>
            </w:r>
          </w:p>
        </w:tc>
        <w:tc>
          <w:tcPr>
            <w:tcW w:w="481" w:type="dxa"/>
            <w:noWrap/>
            <w:hideMark/>
          </w:tcPr>
          <w:p w14:paraId="4615E9E6" w14:textId="77777777" w:rsidR="00771A4B" w:rsidRDefault="00771A4B" w:rsidP="00771A4B">
            <w:pPr>
              <w:rPr>
                <w:sz w:val="16"/>
                <w:szCs w:val="16"/>
              </w:rPr>
            </w:pPr>
            <w:r>
              <w:rPr>
                <w:sz w:val="16"/>
                <w:szCs w:val="16"/>
              </w:rPr>
              <w:t>SP</w:t>
            </w:r>
          </w:p>
        </w:tc>
        <w:tc>
          <w:tcPr>
            <w:tcW w:w="950" w:type="dxa"/>
            <w:noWrap/>
            <w:vAlign w:val="center"/>
            <w:hideMark/>
          </w:tcPr>
          <w:p w14:paraId="51BAFAAA" w14:textId="77777777" w:rsidR="00771A4B" w:rsidRDefault="00771A4B" w:rsidP="00771A4B">
            <w:pPr>
              <w:jc w:val="center"/>
              <w:rPr>
                <w:sz w:val="16"/>
                <w:szCs w:val="16"/>
              </w:rPr>
            </w:pPr>
            <w:r>
              <w:rPr>
                <w:sz w:val="16"/>
                <w:szCs w:val="16"/>
              </w:rPr>
              <w:t>ZETROTSD</w:t>
            </w:r>
          </w:p>
        </w:tc>
        <w:tc>
          <w:tcPr>
            <w:tcW w:w="665" w:type="dxa"/>
            <w:noWrap/>
            <w:vAlign w:val="center"/>
            <w:hideMark/>
          </w:tcPr>
          <w:p w14:paraId="0D2F2AFF" w14:textId="77777777" w:rsidR="00771A4B" w:rsidRDefault="00771A4B" w:rsidP="00771A4B">
            <w:pPr>
              <w:jc w:val="center"/>
              <w:rPr>
                <w:sz w:val="16"/>
                <w:szCs w:val="16"/>
              </w:rPr>
            </w:pPr>
            <w:r>
              <w:rPr>
                <w:sz w:val="16"/>
                <w:szCs w:val="16"/>
              </w:rPr>
              <w:t>1</w:t>
            </w:r>
          </w:p>
        </w:tc>
        <w:tc>
          <w:tcPr>
            <w:tcW w:w="983" w:type="dxa"/>
            <w:vAlign w:val="center"/>
          </w:tcPr>
          <w:p w14:paraId="132835E3" w14:textId="58D89C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9126F1" w14:textId="47C2B1B5" w:rsidR="00771A4B" w:rsidRDefault="00771A4B" w:rsidP="00771A4B">
            <w:pPr>
              <w:jc w:val="center"/>
              <w:rPr>
                <w:sz w:val="16"/>
                <w:szCs w:val="16"/>
              </w:rPr>
            </w:pPr>
            <w:r>
              <w:rPr>
                <w:sz w:val="16"/>
                <w:szCs w:val="16"/>
              </w:rPr>
              <w:t>UN</w:t>
            </w:r>
          </w:p>
        </w:tc>
        <w:tc>
          <w:tcPr>
            <w:tcW w:w="887" w:type="dxa"/>
            <w:noWrap/>
            <w:vAlign w:val="center"/>
            <w:hideMark/>
          </w:tcPr>
          <w:p w14:paraId="0C8FCF22" w14:textId="0E128C73" w:rsidR="00771A4B" w:rsidRDefault="00771A4B" w:rsidP="00771A4B">
            <w:pPr>
              <w:jc w:val="center"/>
              <w:rPr>
                <w:sz w:val="16"/>
                <w:szCs w:val="16"/>
              </w:rPr>
            </w:pPr>
            <w:r>
              <w:rPr>
                <w:sz w:val="16"/>
                <w:szCs w:val="16"/>
              </w:rPr>
              <w:t>27.917,34</w:t>
            </w:r>
          </w:p>
        </w:tc>
        <w:tc>
          <w:tcPr>
            <w:tcW w:w="1152" w:type="dxa"/>
            <w:noWrap/>
            <w:vAlign w:val="center"/>
            <w:hideMark/>
          </w:tcPr>
          <w:p w14:paraId="040A0E31" w14:textId="78A2DCEF" w:rsidR="00771A4B" w:rsidRDefault="00771A4B" w:rsidP="00771A4B">
            <w:pPr>
              <w:jc w:val="center"/>
              <w:rPr>
                <w:sz w:val="16"/>
                <w:szCs w:val="16"/>
              </w:rPr>
            </w:pPr>
            <w:r>
              <w:rPr>
                <w:sz w:val="16"/>
                <w:szCs w:val="16"/>
              </w:rPr>
              <w:t>-        27.917,34</w:t>
            </w:r>
          </w:p>
        </w:tc>
        <w:tc>
          <w:tcPr>
            <w:tcW w:w="887" w:type="dxa"/>
            <w:noWrap/>
            <w:vAlign w:val="center"/>
            <w:hideMark/>
          </w:tcPr>
          <w:p w14:paraId="10CF222E" w14:textId="511DBE41" w:rsidR="00771A4B" w:rsidRDefault="00771A4B" w:rsidP="00771A4B">
            <w:pPr>
              <w:jc w:val="center"/>
              <w:rPr>
                <w:sz w:val="16"/>
                <w:szCs w:val="16"/>
              </w:rPr>
            </w:pPr>
            <w:r>
              <w:rPr>
                <w:sz w:val="16"/>
                <w:szCs w:val="16"/>
              </w:rPr>
              <w:t>-</w:t>
            </w:r>
          </w:p>
        </w:tc>
      </w:tr>
      <w:tr w:rsidR="00771A4B" w14:paraId="686E170F" w14:textId="77777777" w:rsidTr="00771A4B">
        <w:trPr>
          <w:trHeight w:val="240"/>
        </w:trPr>
        <w:tc>
          <w:tcPr>
            <w:tcW w:w="936" w:type="dxa"/>
            <w:noWrap/>
            <w:hideMark/>
          </w:tcPr>
          <w:p w14:paraId="564D0F4F" w14:textId="162ADFC7" w:rsidR="00771A4B" w:rsidRDefault="00771A4B" w:rsidP="00771A4B">
            <w:pPr>
              <w:rPr>
                <w:sz w:val="16"/>
                <w:szCs w:val="16"/>
              </w:rPr>
            </w:pPr>
            <w:r>
              <w:rPr>
                <w:sz w:val="16"/>
                <w:szCs w:val="16"/>
              </w:rPr>
              <w:t>Equipamentos informática</w:t>
            </w:r>
          </w:p>
        </w:tc>
        <w:tc>
          <w:tcPr>
            <w:tcW w:w="1096" w:type="dxa"/>
            <w:noWrap/>
            <w:hideMark/>
          </w:tcPr>
          <w:p w14:paraId="65511C7E" w14:textId="77777777" w:rsidR="00771A4B" w:rsidRDefault="00771A4B" w:rsidP="00771A4B">
            <w:pPr>
              <w:rPr>
                <w:sz w:val="16"/>
                <w:szCs w:val="16"/>
              </w:rPr>
            </w:pPr>
            <w:r>
              <w:rPr>
                <w:sz w:val="16"/>
                <w:szCs w:val="16"/>
              </w:rPr>
              <w:t>88420211010</w:t>
            </w:r>
          </w:p>
        </w:tc>
        <w:tc>
          <w:tcPr>
            <w:tcW w:w="628" w:type="dxa"/>
            <w:noWrap/>
            <w:hideMark/>
          </w:tcPr>
          <w:p w14:paraId="73BF02F5" w14:textId="76BE5089" w:rsidR="00771A4B" w:rsidRDefault="00771A4B" w:rsidP="00771A4B">
            <w:pPr>
              <w:rPr>
                <w:sz w:val="16"/>
                <w:szCs w:val="16"/>
              </w:rPr>
            </w:pPr>
            <w:r>
              <w:rPr>
                <w:sz w:val="16"/>
                <w:szCs w:val="16"/>
              </w:rPr>
              <w:t>São paulo</w:t>
            </w:r>
          </w:p>
        </w:tc>
        <w:tc>
          <w:tcPr>
            <w:tcW w:w="3466" w:type="dxa"/>
            <w:noWrap/>
            <w:hideMark/>
          </w:tcPr>
          <w:p w14:paraId="01E17482" w14:textId="77777777" w:rsidR="00771A4B" w:rsidRDefault="00771A4B" w:rsidP="00771A4B">
            <w:pPr>
              <w:rPr>
                <w:sz w:val="16"/>
                <w:szCs w:val="16"/>
              </w:rPr>
            </w:pPr>
            <w:r>
              <w:rPr>
                <w:sz w:val="16"/>
                <w:szCs w:val="16"/>
              </w:rPr>
              <w:t>SWITCH FAB: CISCO, MOD: CATALYST 3750 SERIES, N/S: CAT1015N0RN 24 PORTAS TAG: RCOL2.BV56</w:t>
            </w:r>
          </w:p>
        </w:tc>
        <w:tc>
          <w:tcPr>
            <w:tcW w:w="481" w:type="dxa"/>
            <w:noWrap/>
            <w:hideMark/>
          </w:tcPr>
          <w:p w14:paraId="413F4A50" w14:textId="77777777" w:rsidR="00771A4B" w:rsidRDefault="00771A4B" w:rsidP="00771A4B">
            <w:pPr>
              <w:rPr>
                <w:sz w:val="16"/>
                <w:szCs w:val="16"/>
              </w:rPr>
            </w:pPr>
            <w:r>
              <w:rPr>
                <w:sz w:val="16"/>
                <w:szCs w:val="16"/>
              </w:rPr>
              <w:t>SP</w:t>
            </w:r>
          </w:p>
        </w:tc>
        <w:tc>
          <w:tcPr>
            <w:tcW w:w="950" w:type="dxa"/>
            <w:noWrap/>
            <w:vAlign w:val="center"/>
            <w:hideMark/>
          </w:tcPr>
          <w:p w14:paraId="3412A38D" w14:textId="77777777" w:rsidR="00771A4B" w:rsidRDefault="00771A4B" w:rsidP="00771A4B">
            <w:pPr>
              <w:jc w:val="center"/>
              <w:rPr>
                <w:sz w:val="16"/>
                <w:szCs w:val="16"/>
              </w:rPr>
            </w:pPr>
            <w:r>
              <w:rPr>
                <w:sz w:val="16"/>
                <w:szCs w:val="16"/>
              </w:rPr>
              <w:t>ZETROTSD</w:t>
            </w:r>
          </w:p>
        </w:tc>
        <w:tc>
          <w:tcPr>
            <w:tcW w:w="665" w:type="dxa"/>
            <w:noWrap/>
            <w:vAlign w:val="center"/>
            <w:hideMark/>
          </w:tcPr>
          <w:p w14:paraId="4A192373" w14:textId="77777777" w:rsidR="00771A4B" w:rsidRDefault="00771A4B" w:rsidP="00771A4B">
            <w:pPr>
              <w:jc w:val="center"/>
              <w:rPr>
                <w:sz w:val="16"/>
                <w:szCs w:val="16"/>
              </w:rPr>
            </w:pPr>
            <w:r>
              <w:rPr>
                <w:sz w:val="16"/>
                <w:szCs w:val="16"/>
              </w:rPr>
              <w:t>1</w:t>
            </w:r>
          </w:p>
        </w:tc>
        <w:tc>
          <w:tcPr>
            <w:tcW w:w="983" w:type="dxa"/>
            <w:vAlign w:val="center"/>
          </w:tcPr>
          <w:p w14:paraId="30A3F49A" w14:textId="651729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71DAB4" w14:textId="08A803BC" w:rsidR="00771A4B" w:rsidRDefault="00771A4B" w:rsidP="00771A4B">
            <w:pPr>
              <w:jc w:val="center"/>
              <w:rPr>
                <w:sz w:val="16"/>
                <w:szCs w:val="16"/>
              </w:rPr>
            </w:pPr>
            <w:r>
              <w:rPr>
                <w:sz w:val="16"/>
                <w:szCs w:val="16"/>
              </w:rPr>
              <w:t>UN</w:t>
            </w:r>
          </w:p>
        </w:tc>
        <w:tc>
          <w:tcPr>
            <w:tcW w:w="887" w:type="dxa"/>
            <w:noWrap/>
            <w:vAlign w:val="center"/>
            <w:hideMark/>
          </w:tcPr>
          <w:p w14:paraId="47E002C2" w14:textId="3676C4A1" w:rsidR="00771A4B" w:rsidRDefault="00771A4B" w:rsidP="00771A4B">
            <w:pPr>
              <w:jc w:val="center"/>
              <w:rPr>
                <w:sz w:val="16"/>
                <w:szCs w:val="16"/>
              </w:rPr>
            </w:pPr>
            <w:r>
              <w:rPr>
                <w:sz w:val="16"/>
                <w:szCs w:val="16"/>
              </w:rPr>
              <w:t>27.656,33</w:t>
            </w:r>
          </w:p>
        </w:tc>
        <w:tc>
          <w:tcPr>
            <w:tcW w:w="1152" w:type="dxa"/>
            <w:noWrap/>
            <w:vAlign w:val="center"/>
            <w:hideMark/>
          </w:tcPr>
          <w:p w14:paraId="77D69E5F" w14:textId="05622A96" w:rsidR="00771A4B" w:rsidRDefault="00771A4B" w:rsidP="00771A4B">
            <w:pPr>
              <w:jc w:val="center"/>
              <w:rPr>
                <w:sz w:val="16"/>
                <w:szCs w:val="16"/>
              </w:rPr>
            </w:pPr>
            <w:r>
              <w:rPr>
                <w:sz w:val="16"/>
                <w:szCs w:val="16"/>
              </w:rPr>
              <w:t>-        27.656,33</w:t>
            </w:r>
          </w:p>
        </w:tc>
        <w:tc>
          <w:tcPr>
            <w:tcW w:w="887" w:type="dxa"/>
            <w:noWrap/>
            <w:vAlign w:val="center"/>
            <w:hideMark/>
          </w:tcPr>
          <w:p w14:paraId="7F8690CD" w14:textId="370A424B" w:rsidR="00771A4B" w:rsidRDefault="00771A4B" w:rsidP="00771A4B">
            <w:pPr>
              <w:jc w:val="center"/>
              <w:rPr>
                <w:sz w:val="16"/>
                <w:szCs w:val="16"/>
              </w:rPr>
            </w:pPr>
            <w:r>
              <w:rPr>
                <w:sz w:val="16"/>
                <w:szCs w:val="16"/>
              </w:rPr>
              <w:t>-</w:t>
            </w:r>
          </w:p>
        </w:tc>
      </w:tr>
      <w:tr w:rsidR="00771A4B" w14:paraId="26A19A88" w14:textId="77777777" w:rsidTr="00771A4B">
        <w:trPr>
          <w:trHeight w:val="240"/>
        </w:trPr>
        <w:tc>
          <w:tcPr>
            <w:tcW w:w="936" w:type="dxa"/>
            <w:noWrap/>
            <w:hideMark/>
          </w:tcPr>
          <w:p w14:paraId="62778DC3" w14:textId="378FEBC9" w:rsidR="00771A4B" w:rsidRDefault="00771A4B" w:rsidP="00771A4B">
            <w:pPr>
              <w:rPr>
                <w:sz w:val="16"/>
                <w:szCs w:val="16"/>
              </w:rPr>
            </w:pPr>
            <w:r>
              <w:rPr>
                <w:sz w:val="16"/>
                <w:szCs w:val="16"/>
              </w:rPr>
              <w:t>Maquinas e equipamentos</w:t>
            </w:r>
          </w:p>
        </w:tc>
        <w:tc>
          <w:tcPr>
            <w:tcW w:w="1096" w:type="dxa"/>
            <w:noWrap/>
            <w:hideMark/>
          </w:tcPr>
          <w:p w14:paraId="1F866096" w14:textId="77777777" w:rsidR="00771A4B" w:rsidRDefault="00771A4B" w:rsidP="00771A4B">
            <w:pPr>
              <w:rPr>
                <w:sz w:val="16"/>
                <w:szCs w:val="16"/>
              </w:rPr>
            </w:pPr>
            <w:r>
              <w:rPr>
                <w:sz w:val="16"/>
                <w:szCs w:val="16"/>
              </w:rPr>
              <w:t>88421314480</w:t>
            </w:r>
          </w:p>
        </w:tc>
        <w:tc>
          <w:tcPr>
            <w:tcW w:w="628" w:type="dxa"/>
            <w:noWrap/>
            <w:hideMark/>
          </w:tcPr>
          <w:p w14:paraId="01341FCE" w14:textId="5BB08B2B" w:rsidR="00771A4B" w:rsidRDefault="00771A4B" w:rsidP="00771A4B">
            <w:pPr>
              <w:rPr>
                <w:sz w:val="16"/>
                <w:szCs w:val="16"/>
              </w:rPr>
            </w:pPr>
            <w:r>
              <w:rPr>
                <w:sz w:val="16"/>
                <w:szCs w:val="16"/>
              </w:rPr>
              <w:t>São paulo</w:t>
            </w:r>
          </w:p>
        </w:tc>
        <w:tc>
          <w:tcPr>
            <w:tcW w:w="3466" w:type="dxa"/>
            <w:noWrap/>
            <w:hideMark/>
          </w:tcPr>
          <w:p w14:paraId="47B4D5FC" w14:textId="77777777" w:rsidR="00771A4B" w:rsidRDefault="00771A4B" w:rsidP="00771A4B">
            <w:pPr>
              <w:rPr>
                <w:sz w:val="16"/>
                <w:szCs w:val="16"/>
              </w:rPr>
            </w:pPr>
            <w:r>
              <w:rPr>
                <w:sz w:val="16"/>
                <w:szCs w:val="16"/>
              </w:rPr>
              <w:t>GRUPO GERADOR FAB: CATERPILLAR, MOD: 3508B, N/S: 2DN01309 POTENCIA 1137 KVA TAG: GMG2</w:t>
            </w:r>
          </w:p>
        </w:tc>
        <w:tc>
          <w:tcPr>
            <w:tcW w:w="481" w:type="dxa"/>
            <w:noWrap/>
            <w:hideMark/>
          </w:tcPr>
          <w:p w14:paraId="7F820E91" w14:textId="77777777" w:rsidR="00771A4B" w:rsidRDefault="00771A4B" w:rsidP="00771A4B">
            <w:pPr>
              <w:rPr>
                <w:sz w:val="16"/>
                <w:szCs w:val="16"/>
              </w:rPr>
            </w:pPr>
            <w:r>
              <w:rPr>
                <w:sz w:val="16"/>
                <w:szCs w:val="16"/>
              </w:rPr>
              <w:t>SP</w:t>
            </w:r>
          </w:p>
        </w:tc>
        <w:tc>
          <w:tcPr>
            <w:tcW w:w="950" w:type="dxa"/>
            <w:noWrap/>
            <w:vAlign w:val="center"/>
            <w:hideMark/>
          </w:tcPr>
          <w:p w14:paraId="3B75DD2B" w14:textId="77777777" w:rsidR="00771A4B" w:rsidRDefault="00771A4B" w:rsidP="00771A4B">
            <w:pPr>
              <w:jc w:val="center"/>
              <w:rPr>
                <w:sz w:val="16"/>
                <w:szCs w:val="16"/>
              </w:rPr>
            </w:pPr>
            <w:r>
              <w:rPr>
                <w:sz w:val="16"/>
                <w:szCs w:val="16"/>
              </w:rPr>
              <w:t>ZWEQENER</w:t>
            </w:r>
          </w:p>
        </w:tc>
        <w:tc>
          <w:tcPr>
            <w:tcW w:w="665" w:type="dxa"/>
            <w:noWrap/>
            <w:vAlign w:val="center"/>
            <w:hideMark/>
          </w:tcPr>
          <w:p w14:paraId="33B28447" w14:textId="77777777" w:rsidR="00771A4B" w:rsidRDefault="00771A4B" w:rsidP="00771A4B">
            <w:pPr>
              <w:jc w:val="center"/>
              <w:rPr>
                <w:sz w:val="16"/>
                <w:szCs w:val="16"/>
              </w:rPr>
            </w:pPr>
            <w:r>
              <w:rPr>
                <w:sz w:val="16"/>
                <w:szCs w:val="16"/>
              </w:rPr>
              <w:t>1</w:t>
            </w:r>
          </w:p>
        </w:tc>
        <w:tc>
          <w:tcPr>
            <w:tcW w:w="983" w:type="dxa"/>
            <w:vAlign w:val="center"/>
          </w:tcPr>
          <w:p w14:paraId="11817D82" w14:textId="2A3E41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896079" w14:textId="1CEB7F5B" w:rsidR="00771A4B" w:rsidRDefault="00771A4B" w:rsidP="00771A4B">
            <w:pPr>
              <w:jc w:val="center"/>
              <w:rPr>
                <w:sz w:val="16"/>
                <w:szCs w:val="16"/>
              </w:rPr>
            </w:pPr>
            <w:r>
              <w:rPr>
                <w:sz w:val="16"/>
                <w:szCs w:val="16"/>
              </w:rPr>
              <w:t>UN</w:t>
            </w:r>
          </w:p>
        </w:tc>
        <w:tc>
          <w:tcPr>
            <w:tcW w:w="887" w:type="dxa"/>
            <w:noWrap/>
            <w:vAlign w:val="center"/>
            <w:hideMark/>
          </w:tcPr>
          <w:p w14:paraId="4B46E323" w14:textId="0F35DCD4" w:rsidR="00771A4B" w:rsidRDefault="00771A4B" w:rsidP="00771A4B">
            <w:pPr>
              <w:jc w:val="center"/>
              <w:rPr>
                <w:sz w:val="16"/>
                <w:szCs w:val="16"/>
              </w:rPr>
            </w:pPr>
            <w:r>
              <w:rPr>
                <w:sz w:val="16"/>
                <w:szCs w:val="16"/>
              </w:rPr>
              <w:t>44.805,46</w:t>
            </w:r>
          </w:p>
        </w:tc>
        <w:tc>
          <w:tcPr>
            <w:tcW w:w="1152" w:type="dxa"/>
            <w:noWrap/>
            <w:vAlign w:val="center"/>
            <w:hideMark/>
          </w:tcPr>
          <w:p w14:paraId="7984A61B" w14:textId="20657773" w:rsidR="00771A4B" w:rsidRDefault="00771A4B" w:rsidP="00771A4B">
            <w:pPr>
              <w:jc w:val="center"/>
              <w:rPr>
                <w:sz w:val="16"/>
                <w:szCs w:val="16"/>
              </w:rPr>
            </w:pPr>
            <w:r>
              <w:rPr>
                <w:sz w:val="16"/>
                <w:szCs w:val="16"/>
              </w:rPr>
              <w:t>-        17.564,06</w:t>
            </w:r>
          </w:p>
        </w:tc>
        <w:tc>
          <w:tcPr>
            <w:tcW w:w="887" w:type="dxa"/>
            <w:noWrap/>
            <w:vAlign w:val="center"/>
            <w:hideMark/>
          </w:tcPr>
          <w:p w14:paraId="70E54554" w14:textId="0C3A2025" w:rsidR="00771A4B" w:rsidRDefault="00771A4B" w:rsidP="00771A4B">
            <w:pPr>
              <w:jc w:val="center"/>
              <w:rPr>
                <w:sz w:val="16"/>
                <w:szCs w:val="16"/>
              </w:rPr>
            </w:pPr>
            <w:r>
              <w:rPr>
                <w:sz w:val="16"/>
                <w:szCs w:val="16"/>
              </w:rPr>
              <w:t>27.241,40</w:t>
            </w:r>
          </w:p>
        </w:tc>
      </w:tr>
      <w:tr w:rsidR="00771A4B" w14:paraId="184DC738" w14:textId="77777777" w:rsidTr="00771A4B">
        <w:trPr>
          <w:trHeight w:val="240"/>
        </w:trPr>
        <w:tc>
          <w:tcPr>
            <w:tcW w:w="936" w:type="dxa"/>
            <w:noWrap/>
            <w:hideMark/>
          </w:tcPr>
          <w:p w14:paraId="20B2265B" w14:textId="0CB16BC8" w:rsidR="00771A4B" w:rsidRDefault="00771A4B" w:rsidP="00771A4B">
            <w:pPr>
              <w:rPr>
                <w:sz w:val="16"/>
                <w:szCs w:val="16"/>
              </w:rPr>
            </w:pPr>
            <w:r>
              <w:rPr>
                <w:sz w:val="16"/>
                <w:szCs w:val="16"/>
              </w:rPr>
              <w:t>Maquinas e equipamentos</w:t>
            </w:r>
          </w:p>
        </w:tc>
        <w:tc>
          <w:tcPr>
            <w:tcW w:w="1096" w:type="dxa"/>
            <w:noWrap/>
            <w:hideMark/>
          </w:tcPr>
          <w:p w14:paraId="6D762774" w14:textId="77777777" w:rsidR="00771A4B" w:rsidRDefault="00771A4B" w:rsidP="00771A4B">
            <w:pPr>
              <w:rPr>
                <w:sz w:val="16"/>
                <w:szCs w:val="16"/>
              </w:rPr>
            </w:pPr>
            <w:r>
              <w:rPr>
                <w:sz w:val="16"/>
                <w:szCs w:val="16"/>
              </w:rPr>
              <w:t>88421314590</w:t>
            </w:r>
          </w:p>
        </w:tc>
        <w:tc>
          <w:tcPr>
            <w:tcW w:w="628" w:type="dxa"/>
            <w:noWrap/>
            <w:hideMark/>
          </w:tcPr>
          <w:p w14:paraId="68D48865" w14:textId="5BF12F53" w:rsidR="00771A4B" w:rsidRDefault="00771A4B" w:rsidP="00771A4B">
            <w:pPr>
              <w:rPr>
                <w:sz w:val="16"/>
                <w:szCs w:val="16"/>
              </w:rPr>
            </w:pPr>
            <w:r>
              <w:rPr>
                <w:sz w:val="16"/>
                <w:szCs w:val="16"/>
              </w:rPr>
              <w:t>São paulo</w:t>
            </w:r>
          </w:p>
        </w:tc>
        <w:tc>
          <w:tcPr>
            <w:tcW w:w="3466" w:type="dxa"/>
            <w:noWrap/>
            <w:hideMark/>
          </w:tcPr>
          <w:p w14:paraId="3C818340" w14:textId="77777777" w:rsidR="00771A4B" w:rsidRDefault="00771A4B" w:rsidP="00771A4B">
            <w:pPr>
              <w:rPr>
                <w:sz w:val="16"/>
                <w:szCs w:val="16"/>
              </w:rPr>
            </w:pPr>
            <w:r>
              <w:rPr>
                <w:sz w:val="16"/>
                <w:szCs w:val="16"/>
              </w:rPr>
              <w:t>QUADRO DE DIST. DE CORRENTE CONTINUA FAB: DBTEC, MOD: QDCC 2000A 48VCC BZYB162001/1, N/S: ND 48V X 2000A TAG: 020970167039</w:t>
            </w:r>
          </w:p>
        </w:tc>
        <w:tc>
          <w:tcPr>
            <w:tcW w:w="481" w:type="dxa"/>
            <w:noWrap/>
            <w:hideMark/>
          </w:tcPr>
          <w:p w14:paraId="4F95120E" w14:textId="77777777" w:rsidR="00771A4B" w:rsidRDefault="00771A4B" w:rsidP="00771A4B">
            <w:pPr>
              <w:rPr>
                <w:sz w:val="16"/>
                <w:szCs w:val="16"/>
              </w:rPr>
            </w:pPr>
            <w:r>
              <w:rPr>
                <w:sz w:val="16"/>
                <w:szCs w:val="16"/>
              </w:rPr>
              <w:t>SP</w:t>
            </w:r>
          </w:p>
        </w:tc>
        <w:tc>
          <w:tcPr>
            <w:tcW w:w="950" w:type="dxa"/>
            <w:noWrap/>
            <w:vAlign w:val="center"/>
            <w:hideMark/>
          </w:tcPr>
          <w:p w14:paraId="24E27AD4" w14:textId="77777777" w:rsidR="00771A4B" w:rsidRDefault="00771A4B" w:rsidP="00771A4B">
            <w:pPr>
              <w:jc w:val="center"/>
              <w:rPr>
                <w:sz w:val="16"/>
                <w:szCs w:val="16"/>
              </w:rPr>
            </w:pPr>
            <w:r>
              <w:rPr>
                <w:sz w:val="16"/>
                <w:szCs w:val="16"/>
              </w:rPr>
              <w:t>ZWEQENER</w:t>
            </w:r>
          </w:p>
        </w:tc>
        <w:tc>
          <w:tcPr>
            <w:tcW w:w="665" w:type="dxa"/>
            <w:noWrap/>
            <w:vAlign w:val="center"/>
            <w:hideMark/>
          </w:tcPr>
          <w:p w14:paraId="1F8EE565" w14:textId="77777777" w:rsidR="00771A4B" w:rsidRDefault="00771A4B" w:rsidP="00771A4B">
            <w:pPr>
              <w:jc w:val="center"/>
              <w:rPr>
                <w:sz w:val="16"/>
                <w:szCs w:val="16"/>
              </w:rPr>
            </w:pPr>
            <w:r>
              <w:rPr>
                <w:sz w:val="16"/>
                <w:szCs w:val="16"/>
              </w:rPr>
              <w:t>1</w:t>
            </w:r>
          </w:p>
        </w:tc>
        <w:tc>
          <w:tcPr>
            <w:tcW w:w="983" w:type="dxa"/>
            <w:vAlign w:val="center"/>
          </w:tcPr>
          <w:p w14:paraId="5A020AA5" w14:textId="15AF3C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030704" w14:textId="2FB8A797" w:rsidR="00771A4B" w:rsidRDefault="00771A4B" w:rsidP="00771A4B">
            <w:pPr>
              <w:jc w:val="center"/>
              <w:rPr>
                <w:sz w:val="16"/>
                <w:szCs w:val="16"/>
              </w:rPr>
            </w:pPr>
            <w:r>
              <w:rPr>
                <w:sz w:val="16"/>
                <w:szCs w:val="16"/>
              </w:rPr>
              <w:t>UN</w:t>
            </w:r>
          </w:p>
        </w:tc>
        <w:tc>
          <w:tcPr>
            <w:tcW w:w="887" w:type="dxa"/>
            <w:noWrap/>
            <w:vAlign w:val="center"/>
            <w:hideMark/>
          </w:tcPr>
          <w:p w14:paraId="37310E8D" w14:textId="0A44A3AA" w:rsidR="00771A4B" w:rsidRDefault="00771A4B" w:rsidP="00771A4B">
            <w:pPr>
              <w:jc w:val="center"/>
              <w:rPr>
                <w:sz w:val="16"/>
                <w:szCs w:val="16"/>
              </w:rPr>
            </w:pPr>
            <w:r>
              <w:rPr>
                <w:sz w:val="16"/>
                <w:szCs w:val="16"/>
              </w:rPr>
              <w:t>44.805,46</w:t>
            </w:r>
          </w:p>
        </w:tc>
        <w:tc>
          <w:tcPr>
            <w:tcW w:w="1152" w:type="dxa"/>
            <w:noWrap/>
            <w:vAlign w:val="center"/>
            <w:hideMark/>
          </w:tcPr>
          <w:p w14:paraId="700818DA" w14:textId="064778C5" w:rsidR="00771A4B" w:rsidRDefault="00771A4B" w:rsidP="00771A4B">
            <w:pPr>
              <w:jc w:val="center"/>
              <w:rPr>
                <w:sz w:val="16"/>
                <w:szCs w:val="16"/>
              </w:rPr>
            </w:pPr>
            <w:r>
              <w:rPr>
                <w:sz w:val="16"/>
                <w:szCs w:val="16"/>
              </w:rPr>
              <w:t>-        17.564,06</w:t>
            </w:r>
          </w:p>
        </w:tc>
        <w:tc>
          <w:tcPr>
            <w:tcW w:w="887" w:type="dxa"/>
            <w:noWrap/>
            <w:vAlign w:val="center"/>
            <w:hideMark/>
          </w:tcPr>
          <w:p w14:paraId="01AE570A" w14:textId="7503E206" w:rsidR="00771A4B" w:rsidRDefault="00771A4B" w:rsidP="00771A4B">
            <w:pPr>
              <w:jc w:val="center"/>
              <w:rPr>
                <w:sz w:val="16"/>
                <w:szCs w:val="16"/>
              </w:rPr>
            </w:pPr>
            <w:r>
              <w:rPr>
                <w:sz w:val="16"/>
                <w:szCs w:val="16"/>
              </w:rPr>
              <w:t>27.241,40</w:t>
            </w:r>
          </w:p>
        </w:tc>
      </w:tr>
      <w:tr w:rsidR="00771A4B" w14:paraId="6D6A71F5" w14:textId="77777777" w:rsidTr="00771A4B">
        <w:trPr>
          <w:trHeight w:val="240"/>
        </w:trPr>
        <w:tc>
          <w:tcPr>
            <w:tcW w:w="936" w:type="dxa"/>
            <w:noWrap/>
            <w:hideMark/>
          </w:tcPr>
          <w:p w14:paraId="7AE065BE" w14:textId="1A7CE576" w:rsidR="00771A4B" w:rsidRDefault="00771A4B" w:rsidP="00771A4B">
            <w:pPr>
              <w:rPr>
                <w:sz w:val="16"/>
                <w:szCs w:val="16"/>
              </w:rPr>
            </w:pPr>
            <w:r>
              <w:rPr>
                <w:sz w:val="16"/>
                <w:szCs w:val="16"/>
              </w:rPr>
              <w:t>Maquinas e equipamentos</w:t>
            </w:r>
          </w:p>
        </w:tc>
        <w:tc>
          <w:tcPr>
            <w:tcW w:w="1096" w:type="dxa"/>
            <w:noWrap/>
            <w:hideMark/>
          </w:tcPr>
          <w:p w14:paraId="0DAC15EC" w14:textId="77777777" w:rsidR="00771A4B" w:rsidRDefault="00771A4B" w:rsidP="00771A4B">
            <w:pPr>
              <w:rPr>
                <w:sz w:val="16"/>
                <w:szCs w:val="16"/>
              </w:rPr>
            </w:pPr>
            <w:r>
              <w:rPr>
                <w:sz w:val="16"/>
                <w:szCs w:val="16"/>
              </w:rPr>
              <w:t>88422003170</w:t>
            </w:r>
          </w:p>
        </w:tc>
        <w:tc>
          <w:tcPr>
            <w:tcW w:w="628" w:type="dxa"/>
            <w:noWrap/>
            <w:hideMark/>
          </w:tcPr>
          <w:p w14:paraId="1DD1C7CB" w14:textId="07DE7034" w:rsidR="00771A4B" w:rsidRDefault="00771A4B" w:rsidP="00771A4B">
            <w:pPr>
              <w:rPr>
                <w:sz w:val="16"/>
                <w:szCs w:val="16"/>
              </w:rPr>
            </w:pPr>
            <w:r>
              <w:rPr>
                <w:sz w:val="16"/>
                <w:szCs w:val="16"/>
              </w:rPr>
              <w:t>São paulo</w:t>
            </w:r>
          </w:p>
        </w:tc>
        <w:tc>
          <w:tcPr>
            <w:tcW w:w="3466" w:type="dxa"/>
            <w:noWrap/>
            <w:hideMark/>
          </w:tcPr>
          <w:p w14:paraId="13EA6E0C"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238C77C9" w14:textId="77777777" w:rsidR="00771A4B" w:rsidRDefault="00771A4B" w:rsidP="00771A4B">
            <w:pPr>
              <w:rPr>
                <w:sz w:val="16"/>
                <w:szCs w:val="16"/>
              </w:rPr>
            </w:pPr>
            <w:r>
              <w:rPr>
                <w:sz w:val="16"/>
                <w:szCs w:val="16"/>
              </w:rPr>
              <w:t>SP</w:t>
            </w:r>
          </w:p>
        </w:tc>
        <w:tc>
          <w:tcPr>
            <w:tcW w:w="950" w:type="dxa"/>
            <w:noWrap/>
            <w:vAlign w:val="center"/>
            <w:hideMark/>
          </w:tcPr>
          <w:p w14:paraId="5EDC210D" w14:textId="77777777" w:rsidR="00771A4B" w:rsidRDefault="00771A4B" w:rsidP="00771A4B">
            <w:pPr>
              <w:jc w:val="center"/>
              <w:rPr>
                <w:sz w:val="16"/>
                <w:szCs w:val="16"/>
              </w:rPr>
            </w:pPr>
            <w:r>
              <w:rPr>
                <w:sz w:val="16"/>
                <w:szCs w:val="16"/>
              </w:rPr>
              <w:t>ZWEQENER</w:t>
            </w:r>
          </w:p>
        </w:tc>
        <w:tc>
          <w:tcPr>
            <w:tcW w:w="665" w:type="dxa"/>
            <w:noWrap/>
            <w:vAlign w:val="center"/>
            <w:hideMark/>
          </w:tcPr>
          <w:p w14:paraId="3DECD10E" w14:textId="77777777" w:rsidR="00771A4B" w:rsidRDefault="00771A4B" w:rsidP="00771A4B">
            <w:pPr>
              <w:jc w:val="center"/>
              <w:rPr>
                <w:sz w:val="16"/>
                <w:szCs w:val="16"/>
              </w:rPr>
            </w:pPr>
            <w:r>
              <w:rPr>
                <w:sz w:val="16"/>
                <w:szCs w:val="16"/>
              </w:rPr>
              <w:t>1</w:t>
            </w:r>
          </w:p>
        </w:tc>
        <w:tc>
          <w:tcPr>
            <w:tcW w:w="983" w:type="dxa"/>
            <w:vAlign w:val="center"/>
          </w:tcPr>
          <w:p w14:paraId="2FDB3D1B" w14:textId="704C6F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1CDE0D" w14:textId="1B5F3E06" w:rsidR="00771A4B" w:rsidRDefault="00771A4B" w:rsidP="00771A4B">
            <w:pPr>
              <w:jc w:val="center"/>
              <w:rPr>
                <w:sz w:val="16"/>
                <w:szCs w:val="16"/>
              </w:rPr>
            </w:pPr>
            <w:r>
              <w:rPr>
                <w:sz w:val="16"/>
                <w:szCs w:val="16"/>
              </w:rPr>
              <w:t>UN</w:t>
            </w:r>
          </w:p>
        </w:tc>
        <w:tc>
          <w:tcPr>
            <w:tcW w:w="887" w:type="dxa"/>
            <w:noWrap/>
            <w:vAlign w:val="center"/>
            <w:hideMark/>
          </w:tcPr>
          <w:p w14:paraId="0B7F7C02" w14:textId="579AAABB" w:rsidR="00771A4B" w:rsidRDefault="00771A4B" w:rsidP="00771A4B">
            <w:pPr>
              <w:jc w:val="center"/>
              <w:rPr>
                <w:sz w:val="16"/>
                <w:szCs w:val="16"/>
              </w:rPr>
            </w:pPr>
            <w:r>
              <w:rPr>
                <w:sz w:val="16"/>
                <w:szCs w:val="16"/>
              </w:rPr>
              <w:t>4.939,75</w:t>
            </w:r>
          </w:p>
        </w:tc>
        <w:tc>
          <w:tcPr>
            <w:tcW w:w="1152" w:type="dxa"/>
            <w:noWrap/>
            <w:vAlign w:val="center"/>
            <w:hideMark/>
          </w:tcPr>
          <w:p w14:paraId="34C4FFB1" w14:textId="6394B6AD" w:rsidR="00771A4B" w:rsidRDefault="00771A4B" w:rsidP="00771A4B">
            <w:pPr>
              <w:jc w:val="center"/>
              <w:rPr>
                <w:sz w:val="16"/>
                <w:szCs w:val="16"/>
              </w:rPr>
            </w:pPr>
            <w:r>
              <w:rPr>
                <w:sz w:val="16"/>
                <w:szCs w:val="16"/>
              </w:rPr>
              <w:t>-          1.893,58</w:t>
            </w:r>
          </w:p>
        </w:tc>
        <w:tc>
          <w:tcPr>
            <w:tcW w:w="887" w:type="dxa"/>
            <w:noWrap/>
            <w:vAlign w:val="center"/>
            <w:hideMark/>
          </w:tcPr>
          <w:p w14:paraId="0491EE2A" w14:textId="006E26D6" w:rsidR="00771A4B" w:rsidRDefault="00771A4B" w:rsidP="00771A4B">
            <w:pPr>
              <w:jc w:val="center"/>
              <w:rPr>
                <w:sz w:val="16"/>
                <w:szCs w:val="16"/>
              </w:rPr>
            </w:pPr>
            <w:r>
              <w:rPr>
                <w:sz w:val="16"/>
                <w:szCs w:val="16"/>
              </w:rPr>
              <w:t>3.046,17</w:t>
            </w:r>
          </w:p>
        </w:tc>
      </w:tr>
      <w:tr w:rsidR="00771A4B" w14:paraId="722EB6C8" w14:textId="77777777" w:rsidTr="00771A4B">
        <w:trPr>
          <w:trHeight w:val="240"/>
        </w:trPr>
        <w:tc>
          <w:tcPr>
            <w:tcW w:w="936" w:type="dxa"/>
            <w:noWrap/>
            <w:hideMark/>
          </w:tcPr>
          <w:p w14:paraId="27A2C6C1" w14:textId="5662AB06" w:rsidR="00771A4B" w:rsidRDefault="00771A4B" w:rsidP="00771A4B">
            <w:pPr>
              <w:rPr>
                <w:sz w:val="16"/>
                <w:szCs w:val="16"/>
              </w:rPr>
            </w:pPr>
            <w:r>
              <w:rPr>
                <w:sz w:val="16"/>
                <w:szCs w:val="16"/>
              </w:rPr>
              <w:t>Maquinas e equipamentos</w:t>
            </w:r>
          </w:p>
        </w:tc>
        <w:tc>
          <w:tcPr>
            <w:tcW w:w="1096" w:type="dxa"/>
            <w:noWrap/>
            <w:hideMark/>
          </w:tcPr>
          <w:p w14:paraId="2AAFB29B" w14:textId="77777777" w:rsidR="00771A4B" w:rsidRDefault="00771A4B" w:rsidP="00771A4B">
            <w:pPr>
              <w:rPr>
                <w:sz w:val="16"/>
                <w:szCs w:val="16"/>
              </w:rPr>
            </w:pPr>
            <w:r>
              <w:rPr>
                <w:sz w:val="16"/>
                <w:szCs w:val="16"/>
              </w:rPr>
              <w:t>88422003180</w:t>
            </w:r>
          </w:p>
        </w:tc>
        <w:tc>
          <w:tcPr>
            <w:tcW w:w="628" w:type="dxa"/>
            <w:noWrap/>
            <w:hideMark/>
          </w:tcPr>
          <w:p w14:paraId="3163ABA4" w14:textId="74348B32" w:rsidR="00771A4B" w:rsidRDefault="00771A4B" w:rsidP="00771A4B">
            <w:pPr>
              <w:rPr>
                <w:sz w:val="16"/>
                <w:szCs w:val="16"/>
              </w:rPr>
            </w:pPr>
            <w:r>
              <w:rPr>
                <w:sz w:val="16"/>
                <w:szCs w:val="16"/>
              </w:rPr>
              <w:t>São paulo</w:t>
            </w:r>
          </w:p>
        </w:tc>
        <w:tc>
          <w:tcPr>
            <w:tcW w:w="3466" w:type="dxa"/>
            <w:noWrap/>
            <w:hideMark/>
          </w:tcPr>
          <w:p w14:paraId="57BC896B"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76F0BBB7" w14:textId="77777777" w:rsidR="00771A4B" w:rsidRDefault="00771A4B" w:rsidP="00771A4B">
            <w:pPr>
              <w:rPr>
                <w:sz w:val="16"/>
                <w:szCs w:val="16"/>
              </w:rPr>
            </w:pPr>
            <w:r>
              <w:rPr>
                <w:sz w:val="16"/>
                <w:szCs w:val="16"/>
              </w:rPr>
              <w:t>SP</w:t>
            </w:r>
          </w:p>
        </w:tc>
        <w:tc>
          <w:tcPr>
            <w:tcW w:w="950" w:type="dxa"/>
            <w:noWrap/>
            <w:vAlign w:val="center"/>
            <w:hideMark/>
          </w:tcPr>
          <w:p w14:paraId="0C5E4043" w14:textId="77777777" w:rsidR="00771A4B" w:rsidRDefault="00771A4B" w:rsidP="00771A4B">
            <w:pPr>
              <w:jc w:val="center"/>
              <w:rPr>
                <w:sz w:val="16"/>
                <w:szCs w:val="16"/>
              </w:rPr>
            </w:pPr>
            <w:r>
              <w:rPr>
                <w:sz w:val="16"/>
                <w:szCs w:val="16"/>
              </w:rPr>
              <w:t>ZWEQENER</w:t>
            </w:r>
          </w:p>
        </w:tc>
        <w:tc>
          <w:tcPr>
            <w:tcW w:w="665" w:type="dxa"/>
            <w:noWrap/>
            <w:vAlign w:val="center"/>
            <w:hideMark/>
          </w:tcPr>
          <w:p w14:paraId="16D409A8" w14:textId="77777777" w:rsidR="00771A4B" w:rsidRDefault="00771A4B" w:rsidP="00771A4B">
            <w:pPr>
              <w:jc w:val="center"/>
              <w:rPr>
                <w:sz w:val="16"/>
                <w:szCs w:val="16"/>
              </w:rPr>
            </w:pPr>
            <w:r>
              <w:rPr>
                <w:sz w:val="16"/>
                <w:szCs w:val="16"/>
              </w:rPr>
              <w:t>1</w:t>
            </w:r>
          </w:p>
        </w:tc>
        <w:tc>
          <w:tcPr>
            <w:tcW w:w="983" w:type="dxa"/>
            <w:vAlign w:val="center"/>
          </w:tcPr>
          <w:p w14:paraId="5FAFFECF" w14:textId="764CE9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83382A" w14:textId="08C3EEE2" w:rsidR="00771A4B" w:rsidRDefault="00771A4B" w:rsidP="00771A4B">
            <w:pPr>
              <w:jc w:val="center"/>
              <w:rPr>
                <w:sz w:val="16"/>
                <w:szCs w:val="16"/>
              </w:rPr>
            </w:pPr>
            <w:r>
              <w:rPr>
                <w:sz w:val="16"/>
                <w:szCs w:val="16"/>
              </w:rPr>
              <w:t>UN</w:t>
            </w:r>
          </w:p>
        </w:tc>
        <w:tc>
          <w:tcPr>
            <w:tcW w:w="887" w:type="dxa"/>
            <w:noWrap/>
            <w:vAlign w:val="center"/>
            <w:hideMark/>
          </w:tcPr>
          <w:p w14:paraId="480E7DB2" w14:textId="1ECDC34D" w:rsidR="00771A4B" w:rsidRDefault="00771A4B" w:rsidP="00771A4B">
            <w:pPr>
              <w:jc w:val="center"/>
              <w:rPr>
                <w:sz w:val="16"/>
                <w:szCs w:val="16"/>
              </w:rPr>
            </w:pPr>
            <w:r>
              <w:rPr>
                <w:sz w:val="16"/>
                <w:szCs w:val="16"/>
              </w:rPr>
              <w:t>4.939,75</w:t>
            </w:r>
          </w:p>
        </w:tc>
        <w:tc>
          <w:tcPr>
            <w:tcW w:w="1152" w:type="dxa"/>
            <w:noWrap/>
            <w:vAlign w:val="center"/>
            <w:hideMark/>
          </w:tcPr>
          <w:p w14:paraId="6EF8F8B7" w14:textId="56CA17B5" w:rsidR="00771A4B" w:rsidRDefault="00771A4B" w:rsidP="00771A4B">
            <w:pPr>
              <w:jc w:val="center"/>
              <w:rPr>
                <w:sz w:val="16"/>
                <w:szCs w:val="16"/>
              </w:rPr>
            </w:pPr>
            <w:r>
              <w:rPr>
                <w:sz w:val="16"/>
                <w:szCs w:val="16"/>
              </w:rPr>
              <w:t>-          1.893,58</w:t>
            </w:r>
          </w:p>
        </w:tc>
        <w:tc>
          <w:tcPr>
            <w:tcW w:w="887" w:type="dxa"/>
            <w:noWrap/>
            <w:vAlign w:val="center"/>
            <w:hideMark/>
          </w:tcPr>
          <w:p w14:paraId="606A89A0" w14:textId="695B805F" w:rsidR="00771A4B" w:rsidRDefault="00771A4B" w:rsidP="00771A4B">
            <w:pPr>
              <w:jc w:val="center"/>
              <w:rPr>
                <w:sz w:val="16"/>
                <w:szCs w:val="16"/>
              </w:rPr>
            </w:pPr>
            <w:r>
              <w:rPr>
                <w:sz w:val="16"/>
                <w:szCs w:val="16"/>
              </w:rPr>
              <w:t>3.046,17</w:t>
            </w:r>
          </w:p>
        </w:tc>
      </w:tr>
      <w:tr w:rsidR="00771A4B" w14:paraId="1FD9FB28" w14:textId="77777777" w:rsidTr="00771A4B">
        <w:trPr>
          <w:trHeight w:val="240"/>
        </w:trPr>
        <w:tc>
          <w:tcPr>
            <w:tcW w:w="936" w:type="dxa"/>
            <w:noWrap/>
            <w:hideMark/>
          </w:tcPr>
          <w:p w14:paraId="052719EF" w14:textId="3C7F9AC1" w:rsidR="00771A4B" w:rsidRDefault="00771A4B" w:rsidP="00771A4B">
            <w:pPr>
              <w:rPr>
                <w:sz w:val="16"/>
                <w:szCs w:val="16"/>
              </w:rPr>
            </w:pPr>
            <w:r>
              <w:rPr>
                <w:sz w:val="16"/>
                <w:szCs w:val="16"/>
              </w:rPr>
              <w:t>Maquinas e equipamentos</w:t>
            </w:r>
          </w:p>
        </w:tc>
        <w:tc>
          <w:tcPr>
            <w:tcW w:w="1096" w:type="dxa"/>
            <w:noWrap/>
            <w:hideMark/>
          </w:tcPr>
          <w:p w14:paraId="481AA24B" w14:textId="77777777" w:rsidR="00771A4B" w:rsidRDefault="00771A4B" w:rsidP="00771A4B">
            <w:pPr>
              <w:rPr>
                <w:sz w:val="16"/>
                <w:szCs w:val="16"/>
              </w:rPr>
            </w:pPr>
            <w:r>
              <w:rPr>
                <w:sz w:val="16"/>
                <w:szCs w:val="16"/>
              </w:rPr>
              <w:t>88422003190</w:t>
            </w:r>
          </w:p>
        </w:tc>
        <w:tc>
          <w:tcPr>
            <w:tcW w:w="628" w:type="dxa"/>
            <w:noWrap/>
            <w:hideMark/>
          </w:tcPr>
          <w:p w14:paraId="40D0E120" w14:textId="36637074" w:rsidR="00771A4B" w:rsidRDefault="00771A4B" w:rsidP="00771A4B">
            <w:pPr>
              <w:rPr>
                <w:sz w:val="16"/>
                <w:szCs w:val="16"/>
              </w:rPr>
            </w:pPr>
            <w:r>
              <w:rPr>
                <w:sz w:val="16"/>
                <w:szCs w:val="16"/>
              </w:rPr>
              <w:t>São paulo</w:t>
            </w:r>
          </w:p>
        </w:tc>
        <w:tc>
          <w:tcPr>
            <w:tcW w:w="3466" w:type="dxa"/>
            <w:noWrap/>
            <w:hideMark/>
          </w:tcPr>
          <w:p w14:paraId="28596636"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08B2FA71" w14:textId="77777777" w:rsidR="00771A4B" w:rsidRDefault="00771A4B" w:rsidP="00771A4B">
            <w:pPr>
              <w:rPr>
                <w:sz w:val="16"/>
                <w:szCs w:val="16"/>
              </w:rPr>
            </w:pPr>
            <w:r>
              <w:rPr>
                <w:sz w:val="16"/>
                <w:szCs w:val="16"/>
              </w:rPr>
              <w:t>SP</w:t>
            </w:r>
          </w:p>
        </w:tc>
        <w:tc>
          <w:tcPr>
            <w:tcW w:w="950" w:type="dxa"/>
            <w:noWrap/>
            <w:vAlign w:val="center"/>
            <w:hideMark/>
          </w:tcPr>
          <w:p w14:paraId="553E65D7" w14:textId="77777777" w:rsidR="00771A4B" w:rsidRDefault="00771A4B" w:rsidP="00771A4B">
            <w:pPr>
              <w:jc w:val="center"/>
              <w:rPr>
                <w:sz w:val="16"/>
                <w:szCs w:val="16"/>
              </w:rPr>
            </w:pPr>
            <w:r>
              <w:rPr>
                <w:sz w:val="16"/>
                <w:szCs w:val="16"/>
              </w:rPr>
              <w:t>ZWEQENER</w:t>
            </w:r>
          </w:p>
        </w:tc>
        <w:tc>
          <w:tcPr>
            <w:tcW w:w="665" w:type="dxa"/>
            <w:noWrap/>
            <w:vAlign w:val="center"/>
            <w:hideMark/>
          </w:tcPr>
          <w:p w14:paraId="55D5CA10" w14:textId="77777777" w:rsidR="00771A4B" w:rsidRDefault="00771A4B" w:rsidP="00771A4B">
            <w:pPr>
              <w:jc w:val="center"/>
              <w:rPr>
                <w:sz w:val="16"/>
                <w:szCs w:val="16"/>
              </w:rPr>
            </w:pPr>
            <w:r>
              <w:rPr>
                <w:sz w:val="16"/>
                <w:szCs w:val="16"/>
              </w:rPr>
              <w:t>1</w:t>
            </w:r>
          </w:p>
        </w:tc>
        <w:tc>
          <w:tcPr>
            <w:tcW w:w="983" w:type="dxa"/>
            <w:vAlign w:val="center"/>
          </w:tcPr>
          <w:p w14:paraId="11E05EDF" w14:textId="1F6EB5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B5A34E" w14:textId="7DCF3991" w:rsidR="00771A4B" w:rsidRDefault="00771A4B" w:rsidP="00771A4B">
            <w:pPr>
              <w:jc w:val="center"/>
              <w:rPr>
                <w:sz w:val="16"/>
                <w:szCs w:val="16"/>
              </w:rPr>
            </w:pPr>
            <w:r>
              <w:rPr>
                <w:sz w:val="16"/>
                <w:szCs w:val="16"/>
              </w:rPr>
              <w:t>UN</w:t>
            </w:r>
          </w:p>
        </w:tc>
        <w:tc>
          <w:tcPr>
            <w:tcW w:w="887" w:type="dxa"/>
            <w:noWrap/>
            <w:vAlign w:val="center"/>
            <w:hideMark/>
          </w:tcPr>
          <w:p w14:paraId="2446927F" w14:textId="429AA931" w:rsidR="00771A4B" w:rsidRDefault="00771A4B" w:rsidP="00771A4B">
            <w:pPr>
              <w:jc w:val="center"/>
              <w:rPr>
                <w:sz w:val="16"/>
                <w:szCs w:val="16"/>
              </w:rPr>
            </w:pPr>
            <w:r>
              <w:rPr>
                <w:sz w:val="16"/>
                <w:szCs w:val="16"/>
              </w:rPr>
              <w:t>4.939,75</w:t>
            </w:r>
          </w:p>
        </w:tc>
        <w:tc>
          <w:tcPr>
            <w:tcW w:w="1152" w:type="dxa"/>
            <w:noWrap/>
            <w:vAlign w:val="center"/>
            <w:hideMark/>
          </w:tcPr>
          <w:p w14:paraId="426EDD97" w14:textId="42598DF3" w:rsidR="00771A4B" w:rsidRDefault="00771A4B" w:rsidP="00771A4B">
            <w:pPr>
              <w:jc w:val="center"/>
              <w:rPr>
                <w:sz w:val="16"/>
                <w:szCs w:val="16"/>
              </w:rPr>
            </w:pPr>
            <w:r>
              <w:rPr>
                <w:sz w:val="16"/>
                <w:szCs w:val="16"/>
              </w:rPr>
              <w:t>-          1.893,58</w:t>
            </w:r>
          </w:p>
        </w:tc>
        <w:tc>
          <w:tcPr>
            <w:tcW w:w="887" w:type="dxa"/>
            <w:noWrap/>
            <w:vAlign w:val="center"/>
            <w:hideMark/>
          </w:tcPr>
          <w:p w14:paraId="3237C053" w14:textId="32D6EC53" w:rsidR="00771A4B" w:rsidRDefault="00771A4B" w:rsidP="00771A4B">
            <w:pPr>
              <w:jc w:val="center"/>
              <w:rPr>
                <w:sz w:val="16"/>
                <w:szCs w:val="16"/>
              </w:rPr>
            </w:pPr>
            <w:r>
              <w:rPr>
                <w:sz w:val="16"/>
                <w:szCs w:val="16"/>
              </w:rPr>
              <w:t>3.046,17</w:t>
            </w:r>
          </w:p>
        </w:tc>
      </w:tr>
      <w:tr w:rsidR="00771A4B" w14:paraId="71D0304E" w14:textId="77777777" w:rsidTr="00771A4B">
        <w:trPr>
          <w:trHeight w:val="240"/>
        </w:trPr>
        <w:tc>
          <w:tcPr>
            <w:tcW w:w="936" w:type="dxa"/>
            <w:noWrap/>
            <w:hideMark/>
          </w:tcPr>
          <w:p w14:paraId="0885008E" w14:textId="4541D70C" w:rsidR="00771A4B" w:rsidRDefault="00771A4B" w:rsidP="00771A4B">
            <w:pPr>
              <w:rPr>
                <w:sz w:val="16"/>
                <w:szCs w:val="16"/>
              </w:rPr>
            </w:pPr>
            <w:r>
              <w:rPr>
                <w:sz w:val="16"/>
                <w:szCs w:val="16"/>
              </w:rPr>
              <w:t>Maquinas e equipamentos</w:t>
            </w:r>
          </w:p>
        </w:tc>
        <w:tc>
          <w:tcPr>
            <w:tcW w:w="1096" w:type="dxa"/>
            <w:noWrap/>
            <w:hideMark/>
          </w:tcPr>
          <w:p w14:paraId="717304F3" w14:textId="77777777" w:rsidR="00771A4B" w:rsidRDefault="00771A4B" w:rsidP="00771A4B">
            <w:pPr>
              <w:rPr>
                <w:sz w:val="16"/>
                <w:szCs w:val="16"/>
              </w:rPr>
            </w:pPr>
            <w:r>
              <w:rPr>
                <w:sz w:val="16"/>
                <w:szCs w:val="16"/>
              </w:rPr>
              <w:t>88422003200</w:t>
            </w:r>
          </w:p>
        </w:tc>
        <w:tc>
          <w:tcPr>
            <w:tcW w:w="628" w:type="dxa"/>
            <w:noWrap/>
            <w:hideMark/>
          </w:tcPr>
          <w:p w14:paraId="6491D569" w14:textId="1C2396DB" w:rsidR="00771A4B" w:rsidRDefault="00771A4B" w:rsidP="00771A4B">
            <w:pPr>
              <w:rPr>
                <w:sz w:val="16"/>
                <w:szCs w:val="16"/>
              </w:rPr>
            </w:pPr>
            <w:r>
              <w:rPr>
                <w:sz w:val="16"/>
                <w:szCs w:val="16"/>
              </w:rPr>
              <w:t>São paulo</w:t>
            </w:r>
          </w:p>
        </w:tc>
        <w:tc>
          <w:tcPr>
            <w:tcW w:w="3466" w:type="dxa"/>
            <w:noWrap/>
            <w:hideMark/>
          </w:tcPr>
          <w:p w14:paraId="49B51627"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431FBD6B" w14:textId="77777777" w:rsidR="00771A4B" w:rsidRDefault="00771A4B" w:rsidP="00771A4B">
            <w:pPr>
              <w:rPr>
                <w:sz w:val="16"/>
                <w:szCs w:val="16"/>
              </w:rPr>
            </w:pPr>
            <w:r>
              <w:rPr>
                <w:sz w:val="16"/>
                <w:szCs w:val="16"/>
              </w:rPr>
              <w:t>SP</w:t>
            </w:r>
          </w:p>
        </w:tc>
        <w:tc>
          <w:tcPr>
            <w:tcW w:w="950" w:type="dxa"/>
            <w:noWrap/>
            <w:vAlign w:val="center"/>
            <w:hideMark/>
          </w:tcPr>
          <w:p w14:paraId="33B29740" w14:textId="77777777" w:rsidR="00771A4B" w:rsidRDefault="00771A4B" w:rsidP="00771A4B">
            <w:pPr>
              <w:jc w:val="center"/>
              <w:rPr>
                <w:sz w:val="16"/>
                <w:szCs w:val="16"/>
              </w:rPr>
            </w:pPr>
            <w:r>
              <w:rPr>
                <w:sz w:val="16"/>
                <w:szCs w:val="16"/>
              </w:rPr>
              <w:t>ZWEQENER</w:t>
            </w:r>
          </w:p>
        </w:tc>
        <w:tc>
          <w:tcPr>
            <w:tcW w:w="665" w:type="dxa"/>
            <w:noWrap/>
            <w:vAlign w:val="center"/>
            <w:hideMark/>
          </w:tcPr>
          <w:p w14:paraId="656142DF" w14:textId="77777777" w:rsidR="00771A4B" w:rsidRDefault="00771A4B" w:rsidP="00771A4B">
            <w:pPr>
              <w:jc w:val="center"/>
              <w:rPr>
                <w:sz w:val="16"/>
                <w:szCs w:val="16"/>
              </w:rPr>
            </w:pPr>
            <w:r>
              <w:rPr>
                <w:sz w:val="16"/>
                <w:szCs w:val="16"/>
              </w:rPr>
              <w:t>1</w:t>
            </w:r>
          </w:p>
        </w:tc>
        <w:tc>
          <w:tcPr>
            <w:tcW w:w="983" w:type="dxa"/>
            <w:vAlign w:val="center"/>
          </w:tcPr>
          <w:p w14:paraId="27149C5B" w14:textId="6CE930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4F4FEF" w14:textId="67A459C4" w:rsidR="00771A4B" w:rsidRDefault="00771A4B" w:rsidP="00771A4B">
            <w:pPr>
              <w:jc w:val="center"/>
              <w:rPr>
                <w:sz w:val="16"/>
                <w:szCs w:val="16"/>
              </w:rPr>
            </w:pPr>
            <w:r>
              <w:rPr>
                <w:sz w:val="16"/>
                <w:szCs w:val="16"/>
              </w:rPr>
              <w:t>UN</w:t>
            </w:r>
          </w:p>
        </w:tc>
        <w:tc>
          <w:tcPr>
            <w:tcW w:w="887" w:type="dxa"/>
            <w:noWrap/>
            <w:vAlign w:val="center"/>
            <w:hideMark/>
          </w:tcPr>
          <w:p w14:paraId="00BA6563" w14:textId="5CB2BB49" w:rsidR="00771A4B" w:rsidRDefault="00771A4B" w:rsidP="00771A4B">
            <w:pPr>
              <w:jc w:val="center"/>
              <w:rPr>
                <w:sz w:val="16"/>
                <w:szCs w:val="16"/>
              </w:rPr>
            </w:pPr>
            <w:r>
              <w:rPr>
                <w:sz w:val="16"/>
                <w:szCs w:val="16"/>
              </w:rPr>
              <w:t>4.939,75</w:t>
            </w:r>
          </w:p>
        </w:tc>
        <w:tc>
          <w:tcPr>
            <w:tcW w:w="1152" w:type="dxa"/>
            <w:noWrap/>
            <w:vAlign w:val="center"/>
            <w:hideMark/>
          </w:tcPr>
          <w:p w14:paraId="09D0271D" w14:textId="4FC7C5F2" w:rsidR="00771A4B" w:rsidRDefault="00771A4B" w:rsidP="00771A4B">
            <w:pPr>
              <w:jc w:val="center"/>
              <w:rPr>
                <w:sz w:val="16"/>
                <w:szCs w:val="16"/>
              </w:rPr>
            </w:pPr>
            <w:r>
              <w:rPr>
                <w:sz w:val="16"/>
                <w:szCs w:val="16"/>
              </w:rPr>
              <w:t>-          1.893,58</w:t>
            </w:r>
          </w:p>
        </w:tc>
        <w:tc>
          <w:tcPr>
            <w:tcW w:w="887" w:type="dxa"/>
            <w:noWrap/>
            <w:vAlign w:val="center"/>
            <w:hideMark/>
          </w:tcPr>
          <w:p w14:paraId="11793418" w14:textId="63577FBD" w:rsidR="00771A4B" w:rsidRDefault="00771A4B" w:rsidP="00771A4B">
            <w:pPr>
              <w:jc w:val="center"/>
              <w:rPr>
                <w:sz w:val="16"/>
                <w:szCs w:val="16"/>
              </w:rPr>
            </w:pPr>
            <w:r>
              <w:rPr>
                <w:sz w:val="16"/>
                <w:szCs w:val="16"/>
              </w:rPr>
              <w:t>3.046,17</w:t>
            </w:r>
          </w:p>
        </w:tc>
      </w:tr>
      <w:tr w:rsidR="00771A4B" w14:paraId="027F1C5B" w14:textId="77777777" w:rsidTr="00771A4B">
        <w:trPr>
          <w:trHeight w:val="240"/>
        </w:trPr>
        <w:tc>
          <w:tcPr>
            <w:tcW w:w="936" w:type="dxa"/>
            <w:noWrap/>
            <w:hideMark/>
          </w:tcPr>
          <w:p w14:paraId="5ADA0FA4" w14:textId="03911B05" w:rsidR="00771A4B" w:rsidRDefault="00771A4B" w:rsidP="00771A4B">
            <w:pPr>
              <w:rPr>
                <w:sz w:val="16"/>
                <w:szCs w:val="16"/>
              </w:rPr>
            </w:pPr>
            <w:r>
              <w:rPr>
                <w:sz w:val="16"/>
                <w:szCs w:val="16"/>
              </w:rPr>
              <w:lastRenderedPageBreak/>
              <w:t>Maquinas e equipamentos</w:t>
            </w:r>
          </w:p>
        </w:tc>
        <w:tc>
          <w:tcPr>
            <w:tcW w:w="1096" w:type="dxa"/>
            <w:noWrap/>
            <w:hideMark/>
          </w:tcPr>
          <w:p w14:paraId="7A96ED00" w14:textId="77777777" w:rsidR="00771A4B" w:rsidRDefault="00771A4B" w:rsidP="00771A4B">
            <w:pPr>
              <w:rPr>
                <w:sz w:val="16"/>
                <w:szCs w:val="16"/>
              </w:rPr>
            </w:pPr>
            <w:r>
              <w:rPr>
                <w:sz w:val="16"/>
                <w:szCs w:val="16"/>
              </w:rPr>
              <w:t>88422003210</w:t>
            </w:r>
          </w:p>
        </w:tc>
        <w:tc>
          <w:tcPr>
            <w:tcW w:w="628" w:type="dxa"/>
            <w:noWrap/>
            <w:hideMark/>
          </w:tcPr>
          <w:p w14:paraId="0B0F24D2" w14:textId="04409F3B" w:rsidR="00771A4B" w:rsidRDefault="00771A4B" w:rsidP="00771A4B">
            <w:pPr>
              <w:rPr>
                <w:sz w:val="16"/>
                <w:szCs w:val="16"/>
              </w:rPr>
            </w:pPr>
            <w:r>
              <w:rPr>
                <w:sz w:val="16"/>
                <w:szCs w:val="16"/>
              </w:rPr>
              <w:t>São paulo</w:t>
            </w:r>
          </w:p>
        </w:tc>
        <w:tc>
          <w:tcPr>
            <w:tcW w:w="3466" w:type="dxa"/>
            <w:noWrap/>
            <w:hideMark/>
          </w:tcPr>
          <w:p w14:paraId="5F043DAA"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40BE977F" w14:textId="77777777" w:rsidR="00771A4B" w:rsidRDefault="00771A4B" w:rsidP="00771A4B">
            <w:pPr>
              <w:rPr>
                <w:sz w:val="16"/>
                <w:szCs w:val="16"/>
              </w:rPr>
            </w:pPr>
            <w:r>
              <w:rPr>
                <w:sz w:val="16"/>
                <w:szCs w:val="16"/>
              </w:rPr>
              <w:t>SP</w:t>
            </w:r>
          </w:p>
        </w:tc>
        <w:tc>
          <w:tcPr>
            <w:tcW w:w="950" w:type="dxa"/>
            <w:noWrap/>
            <w:vAlign w:val="center"/>
            <w:hideMark/>
          </w:tcPr>
          <w:p w14:paraId="6AC6BCD3" w14:textId="77777777" w:rsidR="00771A4B" w:rsidRDefault="00771A4B" w:rsidP="00771A4B">
            <w:pPr>
              <w:jc w:val="center"/>
              <w:rPr>
                <w:sz w:val="16"/>
                <w:szCs w:val="16"/>
              </w:rPr>
            </w:pPr>
            <w:r>
              <w:rPr>
                <w:sz w:val="16"/>
                <w:szCs w:val="16"/>
              </w:rPr>
              <w:t>ZWEQENER</w:t>
            </w:r>
          </w:p>
        </w:tc>
        <w:tc>
          <w:tcPr>
            <w:tcW w:w="665" w:type="dxa"/>
            <w:noWrap/>
            <w:vAlign w:val="center"/>
            <w:hideMark/>
          </w:tcPr>
          <w:p w14:paraId="6546D4C0" w14:textId="77777777" w:rsidR="00771A4B" w:rsidRDefault="00771A4B" w:rsidP="00771A4B">
            <w:pPr>
              <w:jc w:val="center"/>
              <w:rPr>
                <w:sz w:val="16"/>
                <w:szCs w:val="16"/>
              </w:rPr>
            </w:pPr>
            <w:r>
              <w:rPr>
                <w:sz w:val="16"/>
                <w:szCs w:val="16"/>
              </w:rPr>
              <w:t>1</w:t>
            </w:r>
          </w:p>
        </w:tc>
        <w:tc>
          <w:tcPr>
            <w:tcW w:w="983" w:type="dxa"/>
            <w:vAlign w:val="center"/>
          </w:tcPr>
          <w:p w14:paraId="299433A1" w14:textId="633F38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5CAB61" w14:textId="5CBF14F7" w:rsidR="00771A4B" w:rsidRDefault="00771A4B" w:rsidP="00771A4B">
            <w:pPr>
              <w:jc w:val="center"/>
              <w:rPr>
                <w:sz w:val="16"/>
                <w:szCs w:val="16"/>
              </w:rPr>
            </w:pPr>
            <w:r>
              <w:rPr>
                <w:sz w:val="16"/>
                <w:szCs w:val="16"/>
              </w:rPr>
              <w:t>UN</w:t>
            </w:r>
          </w:p>
        </w:tc>
        <w:tc>
          <w:tcPr>
            <w:tcW w:w="887" w:type="dxa"/>
            <w:noWrap/>
            <w:vAlign w:val="center"/>
            <w:hideMark/>
          </w:tcPr>
          <w:p w14:paraId="23279C14" w14:textId="7103FCCC" w:rsidR="00771A4B" w:rsidRDefault="00771A4B" w:rsidP="00771A4B">
            <w:pPr>
              <w:jc w:val="center"/>
              <w:rPr>
                <w:sz w:val="16"/>
                <w:szCs w:val="16"/>
              </w:rPr>
            </w:pPr>
            <w:r>
              <w:rPr>
                <w:sz w:val="16"/>
                <w:szCs w:val="16"/>
              </w:rPr>
              <w:t>4.939,75</w:t>
            </w:r>
          </w:p>
        </w:tc>
        <w:tc>
          <w:tcPr>
            <w:tcW w:w="1152" w:type="dxa"/>
            <w:noWrap/>
            <w:vAlign w:val="center"/>
            <w:hideMark/>
          </w:tcPr>
          <w:p w14:paraId="419B7E10" w14:textId="41060775" w:rsidR="00771A4B" w:rsidRDefault="00771A4B" w:rsidP="00771A4B">
            <w:pPr>
              <w:jc w:val="center"/>
              <w:rPr>
                <w:sz w:val="16"/>
                <w:szCs w:val="16"/>
              </w:rPr>
            </w:pPr>
            <w:r>
              <w:rPr>
                <w:sz w:val="16"/>
                <w:szCs w:val="16"/>
              </w:rPr>
              <w:t>-          1.893,58</w:t>
            </w:r>
          </w:p>
        </w:tc>
        <w:tc>
          <w:tcPr>
            <w:tcW w:w="887" w:type="dxa"/>
            <w:noWrap/>
            <w:vAlign w:val="center"/>
            <w:hideMark/>
          </w:tcPr>
          <w:p w14:paraId="053FFAA4" w14:textId="33D500C7" w:rsidR="00771A4B" w:rsidRDefault="00771A4B" w:rsidP="00771A4B">
            <w:pPr>
              <w:jc w:val="center"/>
              <w:rPr>
                <w:sz w:val="16"/>
                <w:szCs w:val="16"/>
              </w:rPr>
            </w:pPr>
            <w:r>
              <w:rPr>
                <w:sz w:val="16"/>
                <w:szCs w:val="16"/>
              </w:rPr>
              <w:t>3.046,17</w:t>
            </w:r>
          </w:p>
        </w:tc>
      </w:tr>
      <w:tr w:rsidR="00771A4B" w14:paraId="3A401D68" w14:textId="77777777" w:rsidTr="00771A4B">
        <w:trPr>
          <w:trHeight w:val="240"/>
        </w:trPr>
        <w:tc>
          <w:tcPr>
            <w:tcW w:w="936" w:type="dxa"/>
            <w:noWrap/>
            <w:hideMark/>
          </w:tcPr>
          <w:p w14:paraId="616F7A11" w14:textId="00576F85" w:rsidR="00771A4B" w:rsidRDefault="00771A4B" w:rsidP="00771A4B">
            <w:pPr>
              <w:rPr>
                <w:sz w:val="16"/>
                <w:szCs w:val="16"/>
              </w:rPr>
            </w:pPr>
            <w:r>
              <w:rPr>
                <w:sz w:val="16"/>
                <w:szCs w:val="16"/>
              </w:rPr>
              <w:t>Maquinas e equipamentos</w:t>
            </w:r>
          </w:p>
        </w:tc>
        <w:tc>
          <w:tcPr>
            <w:tcW w:w="1096" w:type="dxa"/>
            <w:noWrap/>
            <w:hideMark/>
          </w:tcPr>
          <w:p w14:paraId="0CAAC210" w14:textId="77777777" w:rsidR="00771A4B" w:rsidRDefault="00771A4B" w:rsidP="00771A4B">
            <w:pPr>
              <w:rPr>
                <w:sz w:val="16"/>
                <w:szCs w:val="16"/>
              </w:rPr>
            </w:pPr>
            <w:r>
              <w:rPr>
                <w:sz w:val="16"/>
                <w:szCs w:val="16"/>
              </w:rPr>
              <w:t>88422003220</w:t>
            </w:r>
          </w:p>
        </w:tc>
        <w:tc>
          <w:tcPr>
            <w:tcW w:w="628" w:type="dxa"/>
            <w:noWrap/>
            <w:hideMark/>
          </w:tcPr>
          <w:p w14:paraId="0DE388CD" w14:textId="5014E709" w:rsidR="00771A4B" w:rsidRDefault="00771A4B" w:rsidP="00771A4B">
            <w:pPr>
              <w:rPr>
                <w:sz w:val="16"/>
                <w:szCs w:val="16"/>
              </w:rPr>
            </w:pPr>
            <w:r>
              <w:rPr>
                <w:sz w:val="16"/>
                <w:szCs w:val="16"/>
              </w:rPr>
              <w:t>São paulo</w:t>
            </w:r>
          </w:p>
        </w:tc>
        <w:tc>
          <w:tcPr>
            <w:tcW w:w="3466" w:type="dxa"/>
            <w:noWrap/>
            <w:hideMark/>
          </w:tcPr>
          <w:p w14:paraId="6D03E1A8"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48F4EB48" w14:textId="77777777" w:rsidR="00771A4B" w:rsidRDefault="00771A4B" w:rsidP="00771A4B">
            <w:pPr>
              <w:rPr>
                <w:sz w:val="16"/>
                <w:szCs w:val="16"/>
              </w:rPr>
            </w:pPr>
            <w:r>
              <w:rPr>
                <w:sz w:val="16"/>
                <w:szCs w:val="16"/>
              </w:rPr>
              <w:t>SP</w:t>
            </w:r>
          </w:p>
        </w:tc>
        <w:tc>
          <w:tcPr>
            <w:tcW w:w="950" w:type="dxa"/>
            <w:noWrap/>
            <w:vAlign w:val="center"/>
            <w:hideMark/>
          </w:tcPr>
          <w:p w14:paraId="76F30FBB" w14:textId="77777777" w:rsidR="00771A4B" w:rsidRDefault="00771A4B" w:rsidP="00771A4B">
            <w:pPr>
              <w:jc w:val="center"/>
              <w:rPr>
                <w:sz w:val="16"/>
                <w:szCs w:val="16"/>
              </w:rPr>
            </w:pPr>
            <w:r>
              <w:rPr>
                <w:sz w:val="16"/>
                <w:szCs w:val="16"/>
              </w:rPr>
              <w:t>ZWEQENER</w:t>
            </w:r>
          </w:p>
        </w:tc>
        <w:tc>
          <w:tcPr>
            <w:tcW w:w="665" w:type="dxa"/>
            <w:noWrap/>
            <w:vAlign w:val="center"/>
            <w:hideMark/>
          </w:tcPr>
          <w:p w14:paraId="65AF6C52" w14:textId="77777777" w:rsidR="00771A4B" w:rsidRDefault="00771A4B" w:rsidP="00771A4B">
            <w:pPr>
              <w:jc w:val="center"/>
              <w:rPr>
                <w:sz w:val="16"/>
                <w:szCs w:val="16"/>
              </w:rPr>
            </w:pPr>
            <w:r>
              <w:rPr>
                <w:sz w:val="16"/>
                <w:szCs w:val="16"/>
              </w:rPr>
              <w:t>1</w:t>
            </w:r>
          </w:p>
        </w:tc>
        <w:tc>
          <w:tcPr>
            <w:tcW w:w="983" w:type="dxa"/>
            <w:vAlign w:val="center"/>
          </w:tcPr>
          <w:p w14:paraId="0E236229" w14:textId="733C06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DB7B81" w14:textId="358D708B" w:rsidR="00771A4B" w:rsidRDefault="00771A4B" w:rsidP="00771A4B">
            <w:pPr>
              <w:jc w:val="center"/>
              <w:rPr>
                <w:sz w:val="16"/>
                <w:szCs w:val="16"/>
              </w:rPr>
            </w:pPr>
            <w:r>
              <w:rPr>
                <w:sz w:val="16"/>
                <w:szCs w:val="16"/>
              </w:rPr>
              <w:t>UN</w:t>
            </w:r>
          </w:p>
        </w:tc>
        <w:tc>
          <w:tcPr>
            <w:tcW w:w="887" w:type="dxa"/>
            <w:noWrap/>
            <w:vAlign w:val="center"/>
            <w:hideMark/>
          </w:tcPr>
          <w:p w14:paraId="201DC50E" w14:textId="3F7D46DF" w:rsidR="00771A4B" w:rsidRDefault="00771A4B" w:rsidP="00771A4B">
            <w:pPr>
              <w:jc w:val="center"/>
              <w:rPr>
                <w:sz w:val="16"/>
                <w:szCs w:val="16"/>
              </w:rPr>
            </w:pPr>
            <w:r>
              <w:rPr>
                <w:sz w:val="16"/>
                <w:szCs w:val="16"/>
              </w:rPr>
              <w:t>4.939,75</w:t>
            </w:r>
          </w:p>
        </w:tc>
        <w:tc>
          <w:tcPr>
            <w:tcW w:w="1152" w:type="dxa"/>
            <w:noWrap/>
            <w:vAlign w:val="center"/>
            <w:hideMark/>
          </w:tcPr>
          <w:p w14:paraId="311D5E9D" w14:textId="4414BD57" w:rsidR="00771A4B" w:rsidRDefault="00771A4B" w:rsidP="00771A4B">
            <w:pPr>
              <w:jc w:val="center"/>
              <w:rPr>
                <w:sz w:val="16"/>
                <w:szCs w:val="16"/>
              </w:rPr>
            </w:pPr>
            <w:r>
              <w:rPr>
                <w:sz w:val="16"/>
                <w:szCs w:val="16"/>
              </w:rPr>
              <w:t>-          1.893,58</w:t>
            </w:r>
          </w:p>
        </w:tc>
        <w:tc>
          <w:tcPr>
            <w:tcW w:w="887" w:type="dxa"/>
            <w:noWrap/>
            <w:vAlign w:val="center"/>
            <w:hideMark/>
          </w:tcPr>
          <w:p w14:paraId="4EC36D2C" w14:textId="1347D4BC" w:rsidR="00771A4B" w:rsidRDefault="00771A4B" w:rsidP="00771A4B">
            <w:pPr>
              <w:jc w:val="center"/>
              <w:rPr>
                <w:sz w:val="16"/>
                <w:szCs w:val="16"/>
              </w:rPr>
            </w:pPr>
            <w:r>
              <w:rPr>
                <w:sz w:val="16"/>
                <w:szCs w:val="16"/>
              </w:rPr>
              <w:t>3.046,17</w:t>
            </w:r>
          </w:p>
        </w:tc>
      </w:tr>
      <w:tr w:rsidR="00771A4B" w14:paraId="038C3F3D" w14:textId="77777777" w:rsidTr="00771A4B">
        <w:trPr>
          <w:trHeight w:val="240"/>
        </w:trPr>
        <w:tc>
          <w:tcPr>
            <w:tcW w:w="936" w:type="dxa"/>
            <w:noWrap/>
            <w:hideMark/>
          </w:tcPr>
          <w:p w14:paraId="48B4F240" w14:textId="6D770498" w:rsidR="00771A4B" w:rsidRDefault="00771A4B" w:rsidP="00771A4B">
            <w:pPr>
              <w:rPr>
                <w:sz w:val="16"/>
                <w:szCs w:val="16"/>
              </w:rPr>
            </w:pPr>
            <w:r>
              <w:rPr>
                <w:sz w:val="16"/>
                <w:szCs w:val="16"/>
              </w:rPr>
              <w:t>Maquinas e equipamentos</w:t>
            </w:r>
          </w:p>
        </w:tc>
        <w:tc>
          <w:tcPr>
            <w:tcW w:w="1096" w:type="dxa"/>
            <w:noWrap/>
            <w:hideMark/>
          </w:tcPr>
          <w:p w14:paraId="60BE686D" w14:textId="77777777" w:rsidR="00771A4B" w:rsidRDefault="00771A4B" w:rsidP="00771A4B">
            <w:pPr>
              <w:rPr>
                <w:sz w:val="16"/>
                <w:szCs w:val="16"/>
              </w:rPr>
            </w:pPr>
            <w:r>
              <w:rPr>
                <w:sz w:val="16"/>
                <w:szCs w:val="16"/>
              </w:rPr>
              <w:t>88422003230</w:t>
            </w:r>
          </w:p>
        </w:tc>
        <w:tc>
          <w:tcPr>
            <w:tcW w:w="628" w:type="dxa"/>
            <w:noWrap/>
            <w:hideMark/>
          </w:tcPr>
          <w:p w14:paraId="03B8FC03" w14:textId="310DDD60" w:rsidR="00771A4B" w:rsidRDefault="00771A4B" w:rsidP="00771A4B">
            <w:pPr>
              <w:rPr>
                <w:sz w:val="16"/>
                <w:szCs w:val="16"/>
              </w:rPr>
            </w:pPr>
            <w:r>
              <w:rPr>
                <w:sz w:val="16"/>
                <w:szCs w:val="16"/>
              </w:rPr>
              <w:t>São paulo</w:t>
            </w:r>
          </w:p>
        </w:tc>
        <w:tc>
          <w:tcPr>
            <w:tcW w:w="3466" w:type="dxa"/>
            <w:noWrap/>
            <w:hideMark/>
          </w:tcPr>
          <w:p w14:paraId="6AA8AD78"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6413BF24" w14:textId="77777777" w:rsidR="00771A4B" w:rsidRDefault="00771A4B" w:rsidP="00771A4B">
            <w:pPr>
              <w:rPr>
                <w:sz w:val="16"/>
                <w:szCs w:val="16"/>
              </w:rPr>
            </w:pPr>
            <w:r>
              <w:rPr>
                <w:sz w:val="16"/>
                <w:szCs w:val="16"/>
              </w:rPr>
              <w:t>SP</w:t>
            </w:r>
          </w:p>
        </w:tc>
        <w:tc>
          <w:tcPr>
            <w:tcW w:w="950" w:type="dxa"/>
            <w:noWrap/>
            <w:vAlign w:val="center"/>
            <w:hideMark/>
          </w:tcPr>
          <w:p w14:paraId="6498AD28" w14:textId="77777777" w:rsidR="00771A4B" w:rsidRDefault="00771A4B" w:rsidP="00771A4B">
            <w:pPr>
              <w:jc w:val="center"/>
              <w:rPr>
                <w:sz w:val="16"/>
                <w:szCs w:val="16"/>
              </w:rPr>
            </w:pPr>
            <w:r>
              <w:rPr>
                <w:sz w:val="16"/>
                <w:szCs w:val="16"/>
              </w:rPr>
              <w:t>ZWEQENER</w:t>
            </w:r>
          </w:p>
        </w:tc>
        <w:tc>
          <w:tcPr>
            <w:tcW w:w="665" w:type="dxa"/>
            <w:noWrap/>
            <w:vAlign w:val="center"/>
            <w:hideMark/>
          </w:tcPr>
          <w:p w14:paraId="5037B2A5" w14:textId="77777777" w:rsidR="00771A4B" w:rsidRDefault="00771A4B" w:rsidP="00771A4B">
            <w:pPr>
              <w:jc w:val="center"/>
              <w:rPr>
                <w:sz w:val="16"/>
                <w:szCs w:val="16"/>
              </w:rPr>
            </w:pPr>
            <w:r>
              <w:rPr>
                <w:sz w:val="16"/>
                <w:szCs w:val="16"/>
              </w:rPr>
              <w:t>1</w:t>
            </w:r>
          </w:p>
        </w:tc>
        <w:tc>
          <w:tcPr>
            <w:tcW w:w="983" w:type="dxa"/>
            <w:vAlign w:val="center"/>
          </w:tcPr>
          <w:p w14:paraId="147034D3" w14:textId="013920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CD38FD" w14:textId="7E797451" w:rsidR="00771A4B" w:rsidRDefault="00771A4B" w:rsidP="00771A4B">
            <w:pPr>
              <w:jc w:val="center"/>
              <w:rPr>
                <w:sz w:val="16"/>
                <w:szCs w:val="16"/>
              </w:rPr>
            </w:pPr>
            <w:r>
              <w:rPr>
                <w:sz w:val="16"/>
                <w:szCs w:val="16"/>
              </w:rPr>
              <w:t>UN</w:t>
            </w:r>
          </w:p>
        </w:tc>
        <w:tc>
          <w:tcPr>
            <w:tcW w:w="887" w:type="dxa"/>
            <w:noWrap/>
            <w:vAlign w:val="center"/>
            <w:hideMark/>
          </w:tcPr>
          <w:p w14:paraId="730FFB9A" w14:textId="6165D055" w:rsidR="00771A4B" w:rsidRDefault="00771A4B" w:rsidP="00771A4B">
            <w:pPr>
              <w:jc w:val="center"/>
              <w:rPr>
                <w:sz w:val="16"/>
                <w:szCs w:val="16"/>
              </w:rPr>
            </w:pPr>
            <w:r>
              <w:rPr>
                <w:sz w:val="16"/>
                <w:szCs w:val="16"/>
              </w:rPr>
              <w:t>4.939,75</w:t>
            </w:r>
          </w:p>
        </w:tc>
        <w:tc>
          <w:tcPr>
            <w:tcW w:w="1152" w:type="dxa"/>
            <w:noWrap/>
            <w:vAlign w:val="center"/>
            <w:hideMark/>
          </w:tcPr>
          <w:p w14:paraId="47343DE7" w14:textId="19F637BB" w:rsidR="00771A4B" w:rsidRDefault="00771A4B" w:rsidP="00771A4B">
            <w:pPr>
              <w:jc w:val="center"/>
              <w:rPr>
                <w:sz w:val="16"/>
                <w:szCs w:val="16"/>
              </w:rPr>
            </w:pPr>
            <w:r>
              <w:rPr>
                <w:sz w:val="16"/>
                <w:szCs w:val="16"/>
              </w:rPr>
              <w:t>-          1.893,58</w:t>
            </w:r>
          </w:p>
        </w:tc>
        <w:tc>
          <w:tcPr>
            <w:tcW w:w="887" w:type="dxa"/>
            <w:noWrap/>
            <w:vAlign w:val="center"/>
            <w:hideMark/>
          </w:tcPr>
          <w:p w14:paraId="3A37A39B" w14:textId="3666B086" w:rsidR="00771A4B" w:rsidRDefault="00771A4B" w:rsidP="00771A4B">
            <w:pPr>
              <w:jc w:val="center"/>
              <w:rPr>
                <w:sz w:val="16"/>
                <w:szCs w:val="16"/>
              </w:rPr>
            </w:pPr>
            <w:r>
              <w:rPr>
                <w:sz w:val="16"/>
                <w:szCs w:val="16"/>
              </w:rPr>
              <w:t>3.046,17</w:t>
            </w:r>
          </w:p>
        </w:tc>
      </w:tr>
      <w:tr w:rsidR="00771A4B" w14:paraId="691F9CF9" w14:textId="77777777" w:rsidTr="00771A4B">
        <w:trPr>
          <w:trHeight w:val="240"/>
        </w:trPr>
        <w:tc>
          <w:tcPr>
            <w:tcW w:w="936" w:type="dxa"/>
            <w:noWrap/>
            <w:hideMark/>
          </w:tcPr>
          <w:p w14:paraId="3662B70A" w14:textId="10A54BA9" w:rsidR="00771A4B" w:rsidRDefault="00771A4B" w:rsidP="00771A4B">
            <w:pPr>
              <w:rPr>
                <w:sz w:val="16"/>
                <w:szCs w:val="16"/>
              </w:rPr>
            </w:pPr>
            <w:r>
              <w:rPr>
                <w:sz w:val="16"/>
                <w:szCs w:val="16"/>
              </w:rPr>
              <w:t>Maquinas e equipamentos</w:t>
            </w:r>
          </w:p>
        </w:tc>
        <w:tc>
          <w:tcPr>
            <w:tcW w:w="1096" w:type="dxa"/>
            <w:noWrap/>
            <w:hideMark/>
          </w:tcPr>
          <w:p w14:paraId="0414D719" w14:textId="77777777" w:rsidR="00771A4B" w:rsidRDefault="00771A4B" w:rsidP="00771A4B">
            <w:pPr>
              <w:rPr>
                <w:sz w:val="16"/>
                <w:szCs w:val="16"/>
              </w:rPr>
            </w:pPr>
            <w:r>
              <w:rPr>
                <w:sz w:val="16"/>
                <w:szCs w:val="16"/>
              </w:rPr>
              <w:t>88422003250</w:t>
            </w:r>
          </w:p>
        </w:tc>
        <w:tc>
          <w:tcPr>
            <w:tcW w:w="628" w:type="dxa"/>
            <w:noWrap/>
            <w:hideMark/>
          </w:tcPr>
          <w:p w14:paraId="2E8C931B" w14:textId="1D746388" w:rsidR="00771A4B" w:rsidRDefault="00771A4B" w:rsidP="00771A4B">
            <w:pPr>
              <w:rPr>
                <w:sz w:val="16"/>
                <w:szCs w:val="16"/>
              </w:rPr>
            </w:pPr>
            <w:r>
              <w:rPr>
                <w:sz w:val="16"/>
                <w:szCs w:val="16"/>
              </w:rPr>
              <w:t>São paulo</w:t>
            </w:r>
          </w:p>
        </w:tc>
        <w:tc>
          <w:tcPr>
            <w:tcW w:w="3466" w:type="dxa"/>
            <w:noWrap/>
            <w:hideMark/>
          </w:tcPr>
          <w:p w14:paraId="61F42F0D"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6FBDE10F" w14:textId="77777777" w:rsidR="00771A4B" w:rsidRDefault="00771A4B" w:rsidP="00771A4B">
            <w:pPr>
              <w:rPr>
                <w:sz w:val="16"/>
                <w:szCs w:val="16"/>
              </w:rPr>
            </w:pPr>
            <w:r>
              <w:rPr>
                <w:sz w:val="16"/>
                <w:szCs w:val="16"/>
              </w:rPr>
              <w:t>SP</w:t>
            </w:r>
          </w:p>
        </w:tc>
        <w:tc>
          <w:tcPr>
            <w:tcW w:w="950" w:type="dxa"/>
            <w:noWrap/>
            <w:vAlign w:val="center"/>
            <w:hideMark/>
          </w:tcPr>
          <w:p w14:paraId="626FE665" w14:textId="77777777" w:rsidR="00771A4B" w:rsidRDefault="00771A4B" w:rsidP="00771A4B">
            <w:pPr>
              <w:jc w:val="center"/>
              <w:rPr>
                <w:sz w:val="16"/>
                <w:szCs w:val="16"/>
              </w:rPr>
            </w:pPr>
            <w:r>
              <w:rPr>
                <w:sz w:val="16"/>
                <w:szCs w:val="16"/>
              </w:rPr>
              <w:t>ZWEQENER</w:t>
            </w:r>
          </w:p>
        </w:tc>
        <w:tc>
          <w:tcPr>
            <w:tcW w:w="665" w:type="dxa"/>
            <w:noWrap/>
            <w:vAlign w:val="center"/>
            <w:hideMark/>
          </w:tcPr>
          <w:p w14:paraId="79E6AAE5" w14:textId="77777777" w:rsidR="00771A4B" w:rsidRDefault="00771A4B" w:rsidP="00771A4B">
            <w:pPr>
              <w:jc w:val="center"/>
              <w:rPr>
                <w:sz w:val="16"/>
                <w:szCs w:val="16"/>
              </w:rPr>
            </w:pPr>
            <w:r>
              <w:rPr>
                <w:sz w:val="16"/>
                <w:szCs w:val="16"/>
              </w:rPr>
              <w:t>1</w:t>
            </w:r>
          </w:p>
        </w:tc>
        <w:tc>
          <w:tcPr>
            <w:tcW w:w="983" w:type="dxa"/>
            <w:vAlign w:val="center"/>
          </w:tcPr>
          <w:p w14:paraId="3DF3D4BA" w14:textId="750FDD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371D36" w14:textId="2FA73D9F" w:rsidR="00771A4B" w:rsidRDefault="00771A4B" w:rsidP="00771A4B">
            <w:pPr>
              <w:jc w:val="center"/>
              <w:rPr>
                <w:sz w:val="16"/>
                <w:szCs w:val="16"/>
              </w:rPr>
            </w:pPr>
            <w:r>
              <w:rPr>
                <w:sz w:val="16"/>
                <w:szCs w:val="16"/>
              </w:rPr>
              <w:t>UN</w:t>
            </w:r>
          </w:p>
        </w:tc>
        <w:tc>
          <w:tcPr>
            <w:tcW w:w="887" w:type="dxa"/>
            <w:noWrap/>
            <w:vAlign w:val="center"/>
            <w:hideMark/>
          </w:tcPr>
          <w:p w14:paraId="5A686A92" w14:textId="2F7CEBAE" w:rsidR="00771A4B" w:rsidRDefault="00771A4B" w:rsidP="00771A4B">
            <w:pPr>
              <w:jc w:val="center"/>
              <w:rPr>
                <w:sz w:val="16"/>
                <w:szCs w:val="16"/>
              </w:rPr>
            </w:pPr>
            <w:r>
              <w:rPr>
                <w:sz w:val="16"/>
                <w:szCs w:val="16"/>
              </w:rPr>
              <w:t>4.939,75</w:t>
            </w:r>
          </w:p>
        </w:tc>
        <w:tc>
          <w:tcPr>
            <w:tcW w:w="1152" w:type="dxa"/>
            <w:noWrap/>
            <w:vAlign w:val="center"/>
            <w:hideMark/>
          </w:tcPr>
          <w:p w14:paraId="72CD4797" w14:textId="666A411C" w:rsidR="00771A4B" w:rsidRDefault="00771A4B" w:rsidP="00771A4B">
            <w:pPr>
              <w:jc w:val="center"/>
              <w:rPr>
                <w:sz w:val="16"/>
                <w:szCs w:val="16"/>
              </w:rPr>
            </w:pPr>
            <w:r>
              <w:rPr>
                <w:sz w:val="16"/>
                <w:szCs w:val="16"/>
              </w:rPr>
              <w:t>-          1.893,58</w:t>
            </w:r>
          </w:p>
        </w:tc>
        <w:tc>
          <w:tcPr>
            <w:tcW w:w="887" w:type="dxa"/>
            <w:noWrap/>
            <w:vAlign w:val="center"/>
            <w:hideMark/>
          </w:tcPr>
          <w:p w14:paraId="484062EB" w14:textId="53FA780B" w:rsidR="00771A4B" w:rsidRDefault="00771A4B" w:rsidP="00771A4B">
            <w:pPr>
              <w:jc w:val="center"/>
              <w:rPr>
                <w:sz w:val="16"/>
                <w:szCs w:val="16"/>
              </w:rPr>
            </w:pPr>
            <w:r>
              <w:rPr>
                <w:sz w:val="16"/>
                <w:szCs w:val="16"/>
              </w:rPr>
              <w:t>3.046,17</w:t>
            </w:r>
          </w:p>
        </w:tc>
      </w:tr>
      <w:tr w:rsidR="00771A4B" w14:paraId="1EA2869F" w14:textId="77777777" w:rsidTr="00771A4B">
        <w:trPr>
          <w:trHeight w:val="240"/>
        </w:trPr>
        <w:tc>
          <w:tcPr>
            <w:tcW w:w="936" w:type="dxa"/>
            <w:noWrap/>
            <w:hideMark/>
          </w:tcPr>
          <w:p w14:paraId="7CD5E0DC" w14:textId="2CF22336" w:rsidR="00771A4B" w:rsidRDefault="00771A4B" w:rsidP="00771A4B">
            <w:pPr>
              <w:rPr>
                <w:sz w:val="16"/>
                <w:szCs w:val="16"/>
              </w:rPr>
            </w:pPr>
            <w:r>
              <w:rPr>
                <w:sz w:val="16"/>
                <w:szCs w:val="16"/>
              </w:rPr>
              <w:t>Maquinas e equipamentos</w:t>
            </w:r>
          </w:p>
        </w:tc>
        <w:tc>
          <w:tcPr>
            <w:tcW w:w="1096" w:type="dxa"/>
            <w:noWrap/>
            <w:hideMark/>
          </w:tcPr>
          <w:p w14:paraId="3420410C" w14:textId="77777777" w:rsidR="00771A4B" w:rsidRDefault="00771A4B" w:rsidP="00771A4B">
            <w:pPr>
              <w:rPr>
                <w:sz w:val="16"/>
                <w:szCs w:val="16"/>
              </w:rPr>
            </w:pPr>
            <w:r>
              <w:rPr>
                <w:sz w:val="16"/>
                <w:szCs w:val="16"/>
              </w:rPr>
              <w:t>88422003260</w:t>
            </w:r>
          </w:p>
        </w:tc>
        <w:tc>
          <w:tcPr>
            <w:tcW w:w="628" w:type="dxa"/>
            <w:noWrap/>
            <w:hideMark/>
          </w:tcPr>
          <w:p w14:paraId="546C3D34" w14:textId="4C7DCDED" w:rsidR="00771A4B" w:rsidRDefault="00771A4B" w:rsidP="00771A4B">
            <w:pPr>
              <w:rPr>
                <w:sz w:val="16"/>
                <w:szCs w:val="16"/>
              </w:rPr>
            </w:pPr>
            <w:r>
              <w:rPr>
                <w:sz w:val="16"/>
                <w:szCs w:val="16"/>
              </w:rPr>
              <w:t>São paulo</w:t>
            </w:r>
          </w:p>
        </w:tc>
        <w:tc>
          <w:tcPr>
            <w:tcW w:w="3466" w:type="dxa"/>
            <w:noWrap/>
            <w:hideMark/>
          </w:tcPr>
          <w:p w14:paraId="5774D78B"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387DDFAA" w14:textId="77777777" w:rsidR="00771A4B" w:rsidRDefault="00771A4B" w:rsidP="00771A4B">
            <w:pPr>
              <w:rPr>
                <w:sz w:val="16"/>
                <w:szCs w:val="16"/>
              </w:rPr>
            </w:pPr>
            <w:r>
              <w:rPr>
                <w:sz w:val="16"/>
                <w:szCs w:val="16"/>
              </w:rPr>
              <w:t>SP</w:t>
            </w:r>
          </w:p>
        </w:tc>
        <w:tc>
          <w:tcPr>
            <w:tcW w:w="950" w:type="dxa"/>
            <w:noWrap/>
            <w:vAlign w:val="center"/>
            <w:hideMark/>
          </w:tcPr>
          <w:p w14:paraId="4FFA5360" w14:textId="77777777" w:rsidR="00771A4B" w:rsidRDefault="00771A4B" w:rsidP="00771A4B">
            <w:pPr>
              <w:jc w:val="center"/>
              <w:rPr>
                <w:sz w:val="16"/>
                <w:szCs w:val="16"/>
              </w:rPr>
            </w:pPr>
            <w:r>
              <w:rPr>
                <w:sz w:val="16"/>
                <w:szCs w:val="16"/>
              </w:rPr>
              <w:t>ZWEQENER</w:t>
            </w:r>
          </w:p>
        </w:tc>
        <w:tc>
          <w:tcPr>
            <w:tcW w:w="665" w:type="dxa"/>
            <w:noWrap/>
            <w:vAlign w:val="center"/>
            <w:hideMark/>
          </w:tcPr>
          <w:p w14:paraId="515D62D0" w14:textId="77777777" w:rsidR="00771A4B" w:rsidRDefault="00771A4B" w:rsidP="00771A4B">
            <w:pPr>
              <w:jc w:val="center"/>
              <w:rPr>
                <w:sz w:val="16"/>
                <w:szCs w:val="16"/>
              </w:rPr>
            </w:pPr>
            <w:r>
              <w:rPr>
                <w:sz w:val="16"/>
                <w:szCs w:val="16"/>
              </w:rPr>
              <w:t>1</w:t>
            </w:r>
          </w:p>
        </w:tc>
        <w:tc>
          <w:tcPr>
            <w:tcW w:w="983" w:type="dxa"/>
            <w:vAlign w:val="center"/>
          </w:tcPr>
          <w:p w14:paraId="59BD6685" w14:textId="5559C1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A4B6B5" w14:textId="4E34C6DA" w:rsidR="00771A4B" w:rsidRDefault="00771A4B" w:rsidP="00771A4B">
            <w:pPr>
              <w:jc w:val="center"/>
              <w:rPr>
                <w:sz w:val="16"/>
                <w:szCs w:val="16"/>
              </w:rPr>
            </w:pPr>
            <w:r>
              <w:rPr>
                <w:sz w:val="16"/>
                <w:szCs w:val="16"/>
              </w:rPr>
              <w:t>UN</w:t>
            </w:r>
          </w:p>
        </w:tc>
        <w:tc>
          <w:tcPr>
            <w:tcW w:w="887" w:type="dxa"/>
            <w:noWrap/>
            <w:vAlign w:val="center"/>
            <w:hideMark/>
          </w:tcPr>
          <w:p w14:paraId="7801FBDE" w14:textId="7A1ACC6F" w:rsidR="00771A4B" w:rsidRDefault="00771A4B" w:rsidP="00771A4B">
            <w:pPr>
              <w:jc w:val="center"/>
              <w:rPr>
                <w:sz w:val="16"/>
                <w:szCs w:val="16"/>
              </w:rPr>
            </w:pPr>
            <w:r>
              <w:rPr>
                <w:sz w:val="16"/>
                <w:szCs w:val="16"/>
              </w:rPr>
              <w:t>4.939,75</w:t>
            </w:r>
          </w:p>
        </w:tc>
        <w:tc>
          <w:tcPr>
            <w:tcW w:w="1152" w:type="dxa"/>
            <w:noWrap/>
            <w:vAlign w:val="center"/>
            <w:hideMark/>
          </w:tcPr>
          <w:p w14:paraId="7F2863BD" w14:textId="7121C0B2" w:rsidR="00771A4B" w:rsidRDefault="00771A4B" w:rsidP="00771A4B">
            <w:pPr>
              <w:jc w:val="center"/>
              <w:rPr>
                <w:sz w:val="16"/>
                <w:szCs w:val="16"/>
              </w:rPr>
            </w:pPr>
            <w:r>
              <w:rPr>
                <w:sz w:val="16"/>
                <w:szCs w:val="16"/>
              </w:rPr>
              <w:t>-          1.893,58</w:t>
            </w:r>
          </w:p>
        </w:tc>
        <w:tc>
          <w:tcPr>
            <w:tcW w:w="887" w:type="dxa"/>
            <w:noWrap/>
            <w:vAlign w:val="center"/>
            <w:hideMark/>
          </w:tcPr>
          <w:p w14:paraId="4B873FAC" w14:textId="5AAFCEC6" w:rsidR="00771A4B" w:rsidRDefault="00771A4B" w:rsidP="00771A4B">
            <w:pPr>
              <w:jc w:val="center"/>
              <w:rPr>
                <w:sz w:val="16"/>
                <w:szCs w:val="16"/>
              </w:rPr>
            </w:pPr>
            <w:r>
              <w:rPr>
                <w:sz w:val="16"/>
                <w:szCs w:val="16"/>
              </w:rPr>
              <w:t>3.046,17</w:t>
            </w:r>
          </w:p>
        </w:tc>
      </w:tr>
      <w:tr w:rsidR="00771A4B" w14:paraId="17A0B9C3" w14:textId="77777777" w:rsidTr="00771A4B">
        <w:trPr>
          <w:trHeight w:val="240"/>
        </w:trPr>
        <w:tc>
          <w:tcPr>
            <w:tcW w:w="936" w:type="dxa"/>
            <w:noWrap/>
            <w:hideMark/>
          </w:tcPr>
          <w:p w14:paraId="5C135322" w14:textId="345B3161" w:rsidR="00771A4B" w:rsidRDefault="00771A4B" w:rsidP="00771A4B">
            <w:pPr>
              <w:rPr>
                <w:sz w:val="16"/>
                <w:szCs w:val="16"/>
              </w:rPr>
            </w:pPr>
            <w:r>
              <w:rPr>
                <w:sz w:val="16"/>
                <w:szCs w:val="16"/>
              </w:rPr>
              <w:t>Maquinas e equipamentos</w:t>
            </w:r>
          </w:p>
        </w:tc>
        <w:tc>
          <w:tcPr>
            <w:tcW w:w="1096" w:type="dxa"/>
            <w:noWrap/>
            <w:hideMark/>
          </w:tcPr>
          <w:p w14:paraId="6C69233B" w14:textId="77777777" w:rsidR="00771A4B" w:rsidRDefault="00771A4B" w:rsidP="00771A4B">
            <w:pPr>
              <w:rPr>
                <w:sz w:val="16"/>
                <w:szCs w:val="16"/>
              </w:rPr>
            </w:pPr>
            <w:r>
              <w:rPr>
                <w:sz w:val="16"/>
                <w:szCs w:val="16"/>
              </w:rPr>
              <w:t>88422003270</w:t>
            </w:r>
          </w:p>
        </w:tc>
        <w:tc>
          <w:tcPr>
            <w:tcW w:w="628" w:type="dxa"/>
            <w:noWrap/>
            <w:hideMark/>
          </w:tcPr>
          <w:p w14:paraId="18796D25" w14:textId="09FA9A85" w:rsidR="00771A4B" w:rsidRDefault="00771A4B" w:rsidP="00771A4B">
            <w:pPr>
              <w:rPr>
                <w:sz w:val="16"/>
                <w:szCs w:val="16"/>
              </w:rPr>
            </w:pPr>
            <w:r>
              <w:rPr>
                <w:sz w:val="16"/>
                <w:szCs w:val="16"/>
              </w:rPr>
              <w:t>São paulo</w:t>
            </w:r>
          </w:p>
        </w:tc>
        <w:tc>
          <w:tcPr>
            <w:tcW w:w="3466" w:type="dxa"/>
            <w:noWrap/>
            <w:hideMark/>
          </w:tcPr>
          <w:p w14:paraId="055CEEB3"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593DFCBA" w14:textId="77777777" w:rsidR="00771A4B" w:rsidRDefault="00771A4B" w:rsidP="00771A4B">
            <w:pPr>
              <w:rPr>
                <w:sz w:val="16"/>
                <w:szCs w:val="16"/>
              </w:rPr>
            </w:pPr>
            <w:r>
              <w:rPr>
                <w:sz w:val="16"/>
                <w:szCs w:val="16"/>
              </w:rPr>
              <w:t>SP</w:t>
            </w:r>
          </w:p>
        </w:tc>
        <w:tc>
          <w:tcPr>
            <w:tcW w:w="950" w:type="dxa"/>
            <w:noWrap/>
            <w:vAlign w:val="center"/>
            <w:hideMark/>
          </w:tcPr>
          <w:p w14:paraId="3A155226" w14:textId="77777777" w:rsidR="00771A4B" w:rsidRDefault="00771A4B" w:rsidP="00771A4B">
            <w:pPr>
              <w:jc w:val="center"/>
              <w:rPr>
                <w:sz w:val="16"/>
                <w:szCs w:val="16"/>
              </w:rPr>
            </w:pPr>
            <w:r>
              <w:rPr>
                <w:sz w:val="16"/>
                <w:szCs w:val="16"/>
              </w:rPr>
              <w:t>ZWEQENER</w:t>
            </w:r>
          </w:p>
        </w:tc>
        <w:tc>
          <w:tcPr>
            <w:tcW w:w="665" w:type="dxa"/>
            <w:noWrap/>
            <w:vAlign w:val="center"/>
            <w:hideMark/>
          </w:tcPr>
          <w:p w14:paraId="5EFD48D4" w14:textId="77777777" w:rsidR="00771A4B" w:rsidRDefault="00771A4B" w:rsidP="00771A4B">
            <w:pPr>
              <w:jc w:val="center"/>
              <w:rPr>
                <w:sz w:val="16"/>
                <w:szCs w:val="16"/>
              </w:rPr>
            </w:pPr>
            <w:r>
              <w:rPr>
                <w:sz w:val="16"/>
                <w:szCs w:val="16"/>
              </w:rPr>
              <w:t>1</w:t>
            </w:r>
          </w:p>
        </w:tc>
        <w:tc>
          <w:tcPr>
            <w:tcW w:w="983" w:type="dxa"/>
            <w:vAlign w:val="center"/>
          </w:tcPr>
          <w:p w14:paraId="3A497033" w14:textId="58133F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DFE2BB" w14:textId="5212E78A" w:rsidR="00771A4B" w:rsidRDefault="00771A4B" w:rsidP="00771A4B">
            <w:pPr>
              <w:jc w:val="center"/>
              <w:rPr>
                <w:sz w:val="16"/>
                <w:szCs w:val="16"/>
              </w:rPr>
            </w:pPr>
            <w:r>
              <w:rPr>
                <w:sz w:val="16"/>
                <w:szCs w:val="16"/>
              </w:rPr>
              <w:t>UN</w:t>
            </w:r>
          </w:p>
        </w:tc>
        <w:tc>
          <w:tcPr>
            <w:tcW w:w="887" w:type="dxa"/>
            <w:noWrap/>
            <w:vAlign w:val="center"/>
            <w:hideMark/>
          </w:tcPr>
          <w:p w14:paraId="6909E11E" w14:textId="7B67FB80" w:rsidR="00771A4B" w:rsidRDefault="00771A4B" w:rsidP="00771A4B">
            <w:pPr>
              <w:jc w:val="center"/>
              <w:rPr>
                <w:sz w:val="16"/>
                <w:szCs w:val="16"/>
              </w:rPr>
            </w:pPr>
            <w:r>
              <w:rPr>
                <w:sz w:val="16"/>
                <w:szCs w:val="16"/>
              </w:rPr>
              <w:t>4.939,75</w:t>
            </w:r>
          </w:p>
        </w:tc>
        <w:tc>
          <w:tcPr>
            <w:tcW w:w="1152" w:type="dxa"/>
            <w:noWrap/>
            <w:vAlign w:val="center"/>
            <w:hideMark/>
          </w:tcPr>
          <w:p w14:paraId="3B0E3D26" w14:textId="5F286079" w:rsidR="00771A4B" w:rsidRDefault="00771A4B" w:rsidP="00771A4B">
            <w:pPr>
              <w:jc w:val="center"/>
              <w:rPr>
                <w:sz w:val="16"/>
                <w:szCs w:val="16"/>
              </w:rPr>
            </w:pPr>
            <w:r>
              <w:rPr>
                <w:sz w:val="16"/>
                <w:szCs w:val="16"/>
              </w:rPr>
              <w:t>-          1.893,58</w:t>
            </w:r>
          </w:p>
        </w:tc>
        <w:tc>
          <w:tcPr>
            <w:tcW w:w="887" w:type="dxa"/>
            <w:noWrap/>
            <w:vAlign w:val="center"/>
            <w:hideMark/>
          </w:tcPr>
          <w:p w14:paraId="2C4CC14F" w14:textId="372D5128" w:rsidR="00771A4B" w:rsidRDefault="00771A4B" w:rsidP="00771A4B">
            <w:pPr>
              <w:jc w:val="center"/>
              <w:rPr>
                <w:sz w:val="16"/>
                <w:szCs w:val="16"/>
              </w:rPr>
            </w:pPr>
            <w:r>
              <w:rPr>
                <w:sz w:val="16"/>
                <w:szCs w:val="16"/>
              </w:rPr>
              <w:t>3.046,17</w:t>
            </w:r>
          </w:p>
        </w:tc>
      </w:tr>
      <w:tr w:rsidR="00771A4B" w14:paraId="6385CF76" w14:textId="77777777" w:rsidTr="00771A4B">
        <w:trPr>
          <w:trHeight w:val="240"/>
        </w:trPr>
        <w:tc>
          <w:tcPr>
            <w:tcW w:w="936" w:type="dxa"/>
            <w:noWrap/>
            <w:hideMark/>
          </w:tcPr>
          <w:p w14:paraId="0C031AF3" w14:textId="039D93E1" w:rsidR="00771A4B" w:rsidRDefault="00771A4B" w:rsidP="00771A4B">
            <w:pPr>
              <w:rPr>
                <w:sz w:val="16"/>
                <w:szCs w:val="16"/>
              </w:rPr>
            </w:pPr>
            <w:r>
              <w:rPr>
                <w:sz w:val="16"/>
                <w:szCs w:val="16"/>
              </w:rPr>
              <w:t>Maquinas e equipamentos</w:t>
            </w:r>
          </w:p>
        </w:tc>
        <w:tc>
          <w:tcPr>
            <w:tcW w:w="1096" w:type="dxa"/>
            <w:noWrap/>
            <w:hideMark/>
          </w:tcPr>
          <w:p w14:paraId="6E2D9D16" w14:textId="77777777" w:rsidR="00771A4B" w:rsidRDefault="00771A4B" w:rsidP="00771A4B">
            <w:pPr>
              <w:rPr>
                <w:sz w:val="16"/>
                <w:szCs w:val="16"/>
              </w:rPr>
            </w:pPr>
            <w:r>
              <w:rPr>
                <w:sz w:val="16"/>
                <w:szCs w:val="16"/>
              </w:rPr>
              <w:t>88422003280</w:t>
            </w:r>
          </w:p>
        </w:tc>
        <w:tc>
          <w:tcPr>
            <w:tcW w:w="628" w:type="dxa"/>
            <w:noWrap/>
            <w:hideMark/>
          </w:tcPr>
          <w:p w14:paraId="66F059C3" w14:textId="0F324F78" w:rsidR="00771A4B" w:rsidRDefault="00771A4B" w:rsidP="00771A4B">
            <w:pPr>
              <w:rPr>
                <w:sz w:val="16"/>
                <w:szCs w:val="16"/>
              </w:rPr>
            </w:pPr>
            <w:r>
              <w:rPr>
                <w:sz w:val="16"/>
                <w:szCs w:val="16"/>
              </w:rPr>
              <w:t>São paulo</w:t>
            </w:r>
          </w:p>
        </w:tc>
        <w:tc>
          <w:tcPr>
            <w:tcW w:w="3466" w:type="dxa"/>
            <w:noWrap/>
            <w:hideMark/>
          </w:tcPr>
          <w:p w14:paraId="2DB088F3"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68829676" w14:textId="77777777" w:rsidR="00771A4B" w:rsidRDefault="00771A4B" w:rsidP="00771A4B">
            <w:pPr>
              <w:rPr>
                <w:sz w:val="16"/>
                <w:szCs w:val="16"/>
              </w:rPr>
            </w:pPr>
            <w:r>
              <w:rPr>
                <w:sz w:val="16"/>
                <w:szCs w:val="16"/>
              </w:rPr>
              <w:t>SP</w:t>
            </w:r>
          </w:p>
        </w:tc>
        <w:tc>
          <w:tcPr>
            <w:tcW w:w="950" w:type="dxa"/>
            <w:noWrap/>
            <w:vAlign w:val="center"/>
            <w:hideMark/>
          </w:tcPr>
          <w:p w14:paraId="74D311F1" w14:textId="77777777" w:rsidR="00771A4B" w:rsidRDefault="00771A4B" w:rsidP="00771A4B">
            <w:pPr>
              <w:jc w:val="center"/>
              <w:rPr>
                <w:sz w:val="16"/>
                <w:szCs w:val="16"/>
              </w:rPr>
            </w:pPr>
            <w:r>
              <w:rPr>
                <w:sz w:val="16"/>
                <w:szCs w:val="16"/>
              </w:rPr>
              <w:t>ZWEQENER</w:t>
            </w:r>
          </w:p>
        </w:tc>
        <w:tc>
          <w:tcPr>
            <w:tcW w:w="665" w:type="dxa"/>
            <w:noWrap/>
            <w:vAlign w:val="center"/>
            <w:hideMark/>
          </w:tcPr>
          <w:p w14:paraId="60644C06" w14:textId="77777777" w:rsidR="00771A4B" w:rsidRDefault="00771A4B" w:rsidP="00771A4B">
            <w:pPr>
              <w:jc w:val="center"/>
              <w:rPr>
                <w:sz w:val="16"/>
                <w:szCs w:val="16"/>
              </w:rPr>
            </w:pPr>
            <w:r>
              <w:rPr>
                <w:sz w:val="16"/>
                <w:szCs w:val="16"/>
              </w:rPr>
              <w:t>1</w:t>
            </w:r>
          </w:p>
        </w:tc>
        <w:tc>
          <w:tcPr>
            <w:tcW w:w="983" w:type="dxa"/>
            <w:vAlign w:val="center"/>
          </w:tcPr>
          <w:p w14:paraId="07FB596D" w14:textId="36C5B0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C57D97" w14:textId="2E6230EA" w:rsidR="00771A4B" w:rsidRDefault="00771A4B" w:rsidP="00771A4B">
            <w:pPr>
              <w:jc w:val="center"/>
              <w:rPr>
                <w:sz w:val="16"/>
                <w:szCs w:val="16"/>
              </w:rPr>
            </w:pPr>
            <w:r>
              <w:rPr>
                <w:sz w:val="16"/>
                <w:szCs w:val="16"/>
              </w:rPr>
              <w:t>UN</w:t>
            </w:r>
          </w:p>
        </w:tc>
        <w:tc>
          <w:tcPr>
            <w:tcW w:w="887" w:type="dxa"/>
            <w:noWrap/>
            <w:vAlign w:val="center"/>
            <w:hideMark/>
          </w:tcPr>
          <w:p w14:paraId="6D6FC38C" w14:textId="73BB5B4D" w:rsidR="00771A4B" w:rsidRDefault="00771A4B" w:rsidP="00771A4B">
            <w:pPr>
              <w:jc w:val="center"/>
              <w:rPr>
                <w:sz w:val="16"/>
                <w:szCs w:val="16"/>
              </w:rPr>
            </w:pPr>
            <w:r>
              <w:rPr>
                <w:sz w:val="16"/>
                <w:szCs w:val="16"/>
              </w:rPr>
              <w:t>4.939,75</w:t>
            </w:r>
          </w:p>
        </w:tc>
        <w:tc>
          <w:tcPr>
            <w:tcW w:w="1152" w:type="dxa"/>
            <w:noWrap/>
            <w:vAlign w:val="center"/>
            <w:hideMark/>
          </w:tcPr>
          <w:p w14:paraId="73ADCCD1" w14:textId="75AA902E" w:rsidR="00771A4B" w:rsidRDefault="00771A4B" w:rsidP="00771A4B">
            <w:pPr>
              <w:jc w:val="center"/>
              <w:rPr>
                <w:sz w:val="16"/>
                <w:szCs w:val="16"/>
              </w:rPr>
            </w:pPr>
            <w:r>
              <w:rPr>
                <w:sz w:val="16"/>
                <w:szCs w:val="16"/>
              </w:rPr>
              <w:t>-          1.893,58</w:t>
            </w:r>
          </w:p>
        </w:tc>
        <w:tc>
          <w:tcPr>
            <w:tcW w:w="887" w:type="dxa"/>
            <w:noWrap/>
            <w:vAlign w:val="center"/>
            <w:hideMark/>
          </w:tcPr>
          <w:p w14:paraId="6D97618A" w14:textId="24714746" w:rsidR="00771A4B" w:rsidRDefault="00771A4B" w:rsidP="00771A4B">
            <w:pPr>
              <w:jc w:val="center"/>
              <w:rPr>
                <w:sz w:val="16"/>
                <w:szCs w:val="16"/>
              </w:rPr>
            </w:pPr>
            <w:r>
              <w:rPr>
                <w:sz w:val="16"/>
                <w:szCs w:val="16"/>
              </w:rPr>
              <w:t>3.046,17</w:t>
            </w:r>
          </w:p>
        </w:tc>
      </w:tr>
      <w:tr w:rsidR="00771A4B" w14:paraId="43C4043A" w14:textId="77777777" w:rsidTr="00771A4B">
        <w:trPr>
          <w:trHeight w:val="240"/>
        </w:trPr>
        <w:tc>
          <w:tcPr>
            <w:tcW w:w="936" w:type="dxa"/>
            <w:noWrap/>
            <w:hideMark/>
          </w:tcPr>
          <w:p w14:paraId="1F74C41A" w14:textId="38DF7079" w:rsidR="00771A4B" w:rsidRDefault="00771A4B" w:rsidP="00771A4B">
            <w:pPr>
              <w:rPr>
                <w:sz w:val="16"/>
                <w:szCs w:val="16"/>
              </w:rPr>
            </w:pPr>
            <w:r>
              <w:rPr>
                <w:sz w:val="16"/>
                <w:szCs w:val="16"/>
              </w:rPr>
              <w:t>Maquinas e equipamentos</w:t>
            </w:r>
          </w:p>
        </w:tc>
        <w:tc>
          <w:tcPr>
            <w:tcW w:w="1096" w:type="dxa"/>
            <w:noWrap/>
            <w:hideMark/>
          </w:tcPr>
          <w:p w14:paraId="5D93D1F1" w14:textId="77777777" w:rsidR="00771A4B" w:rsidRDefault="00771A4B" w:rsidP="00771A4B">
            <w:pPr>
              <w:rPr>
                <w:sz w:val="16"/>
                <w:szCs w:val="16"/>
              </w:rPr>
            </w:pPr>
            <w:r>
              <w:rPr>
                <w:sz w:val="16"/>
                <w:szCs w:val="16"/>
              </w:rPr>
              <w:t>88422003290</w:t>
            </w:r>
          </w:p>
        </w:tc>
        <w:tc>
          <w:tcPr>
            <w:tcW w:w="628" w:type="dxa"/>
            <w:noWrap/>
            <w:hideMark/>
          </w:tcPr>
          <w:p w14:paraId="0AE9E2BF" w14:textId="0A60776B" w:rsidR="00771A4B" w:rsidRDefault="00771A4B" w:rsidP="00771A4B">
            <w:pPr>
              <w:rPr>
                <w:sz w:val="16"/>
                <w:szCs w:val="16"/>
              </w:rPr>
            </w:pPr>
            <w:r>
              <w:rPr>
                <w:sz w:val="16"/>
                <w:szCs w:val="16"/>
              </w:rPr>
              <w:t>São paulo</w:t>
            </w:r>
          </w:p>
        </w:tc>
        <w:tc>
          <w:tcPr>
            <w:tcW w:w="3466" w:type="dxa"/>
            <w:noWrap/>
            <w:hideMark/>
          </w:tcPr>
          <w:p w14:paraId="49AC64D8"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75A599CB" w14:textId="77777777" w:rsidR="00771A4B" w:rsidRDefault="00771A4B" w:rsidP="00771A4B">
            <w:pPr>
              <w:rPr>
                <w:sz w:val="16"/>
                <w:szCs w:val="16"/>
              </w:rPr>
            </w:pPr>
            <w:r>
              <w:rPr>
                <w:sz w:val="16"/>
                <w:szCs w:val="16"/>
              </w:rPr>
              <w:t>SP</w:t>
            </w:r>
          </w:p>
        </w:tc>
        <w:tc>
          <w:tcPr>
            <w:tcW w:w="950" w:type="dxa"/>
            <w:noWrap/>
            <w:vAlign w:val="center"/>
            <w:hideMark/>
          </w:tcPr>
          <w:p w14:paraId="6D09ED17" w14:textId="77777777" w:rsidR="00771A4B" w:rsidRDefault="00771A4B" w:rsidP="00771A4B">
            <w:pPr>
              <w:jc w:val="center"/>
              <w:rPr>
                <w:sz w:val="16"/>
                <w:szCs w:val="16"/>
              </w:rPr>
            </w:pPr>
            <w:r>
              <w:rPr>
                <w:sz w:val="16"/>
                <w:szCs w:val="16"/>
              </w:rPr>
              <w:t>ZWEQENER</w:t>
            </w:r>
          </w:p>
        </w:tc>
        <w:tc>
          <w:tcPr>
            <w:tcW w:w="665" w:type="dxa"/>
            <w:noWrap/>
            <w:vAlign w:val="center"/>
            <w:hideMark/>
          </w:tcPr>
          <w:p w14:paraId="30D97E5F" w14:textId="77777777" w:rsidR="00771A4B" w:rsidRDefault="00771A4B" w:rsidP="00771A4B">
            <w:pPr>
              <w:jc w:val="center"/>
              <w:rPr>
                <w:sz w:val="16"/>
                <w:szCs w:val="16"/>
              </w:rPr>
            </w:pPr>
            <w:r>
              <w:rPr>
                <w:sz w:val="16"/>
                <w:szCs w:val="16"/>
              </w:rPr>
              <w:t>1</w:t>
            </w:r>
          </w:p>
        </w:tc>
        <w:tc>
          <w:tcPr>
            <w:tcW w:w="983" w:type="dxa"/>
            <w:vAlign w:val="center"/>
          </w:tcPr>
          <w:p w14:paraId="01EE3A56" w14:textId="22B676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D1D576" w14:textId="50A26AF6" w:rsidR="00771A4B" w:rsidRDefault="00771A4B" w:rsidP="00771A4B">
            <w:pPr>
              <w:jc w:val="center"/>
              <w:rPr>
                <w:sz w:val="16"/>
                <w:szCs w:val="16"/>
              </w:rPr>
            </w:pPr>
            <w:r>
              <w:rPr>
                <w:sz w:val="16"/>
                <w:szCs w:val="16"/>
              </w:rPr>
              <w:t>UN</w:t>
            </w:r>
          </w:p>
        </w:tc>
        <w:tc>
          <w:tcPr>
            <w:tcW w:w="887" w:type="dxa"/>
            <w:noWrap/>
            <w:vAlign w:val="center"/>
            <w:hideMark/>
          </w:tcPr>
          <w:p w14:paraId="66F6C643" w14:textId="1E8A3D41" w:rsidR="00771A4B" w:rsidRDefault="00771A4B" w:rsidP="00771A4B">
            <w:pPr>
              <w:jc w:val="center"/>
              <w:rPr>
                <w:sz w:val="16"/>
                <w:szCs w:val="16"/>
              </w:rPr>
            </w:pPr>
            <w:r>
              <w:rPr>
                <w:sz w:val="16"/>
                <w:szCs w:val="16"/>
              </w:rPr>
              <w:t>4.939,75</w:t>
            </w:r>
          </w:p>
        </w:tc>
        <w:tc>
          <w:tcPr>
            <w:tcW w:w="1152" w:type="dxa"/>
            <w:noWrap/>
            <w:vAlign w:val="center"/>
            <w:hideMark/>
          </w:tcPr>
          <w:p w14:paraId="2420F399" w14:textId="385C9A77" w:rsidR="00771A4B" w:rsidRDefault="00771A4B" w:rsidP="00771A4B">
            <w:pPr>
              <w:jc w:val="center"/>
              <w:rPr>
                <w:sz w:val="16"/>
                <w:szCs w:val="16"/>
              </w:rPr>
            </w:pPr>
            <w:r>
              <w:rPr>
                <w:sz w:val="16"/>
                <w:szCs w:val="16"/>
              </w:rPr>
              <w:t>-          1.893,58</w:t>
            </w:r>
          </w:p>
        </w:tc>
        <w:tc>
          <w:tcPr>
            <w:tcW w:w="887" w:type="dxa"/>
            <w:noWrap/>
            <w:vAlign w:val="center"/>
            <w:hideMark/>
          </w:tcPr>
          <w:p w14:paraId="1F2E06B5" w14:textId="05D59564" w:rsidR="00771A4B" w:rsidRDefault="00771A4B" w:rsidP="00771A4B">
            <w:pPr>
              <w:jc w:val="center"/>
              <w:rPr>
                <w:sz w:val="16"/>
                <w:szCs w:val="16"/>
              </w:rPr>
            </w:pPr>
            <w:r>
              <w:rPr>
                <w:sz w:val="16"/>
                <w:szCs w:val="16"/>
              </w:rPr>
              <w:t>3.046,17</w:t>
            </w:r>
          </w:p>
        </w:tc>
      </w:tr>
      <w:tr w:rsidR="00771A4B" w14:paraId="5DA6B997" w14:textId="77777777" w:rsidTr="00771A4B">
        <w:trPr>
          <w:trHeight w:val="240"/>
        </w:trPr>
        <w:tc>
          <w:tcPr>
            <w:tcW w:w="936" w:type="dxa"/>
            <w:noWrap/>
            <w:hideMark/>
          </w:tcPr>
          <w:p w14:paraId="51E300EE" w14:textId="38218D12" w:rsidR="00771A4B" w:rsidRDefault="00771A4B" w:rsidP="00771A4B">
            <w:pPr>
              <w:rPr>
                <w:sz w:val="16"/>
                <w:szCs w:val="16"/>
              </w:rPr>
            </w:pPr>
            <w:r>
              <w:rPr>
                <w:sz w:val="16"/>
                <w:szCs w:val="16"/>
              </w:rPr>
              <w:t>Maquinas e equipamentos</w:t>
            </w:r>
          </w:p>
        </w:tc>
        <w:tc>
          <w:tcPr>
            <w:tcW w:w="1096" w:type="dxa"/>
            <w:noWrap/>
            <w:hideMark/>
          </w:tcPr>
          <w:p w14:paraId="0CA79ED4" w14:textId="77777777" w:rsidR="00771A4B" w:rsidRDefault="00771A4B" w:rsidP="00771A4B">
            <w:pPr>
              <w:rPr>
                <w:sz w:val="16"/>
                <w:szCs w:val="16"/>
              </w:rPr>
            </w:pPr>
            <w:r>
              <w:rPr>
                <w:sz w:val="16"/>
                <w:szCs w:val="16"/>
              </w:rPr>
              <w:t>88422003300</w:t>
            </w:r>
          </w:p>
        </w:tc>
        <w:tc>
          <w:tcPr>
            <w:tcW w:w="628" w:type="dxa"/>
            <w:noWrap/>
            <w:hideMark/>
          </w:tcPr>
          <w:p w14:paraId="1584E1DE" w14:textId="5DAC32C8" w:rsidR="00771A4B" w:rsidRDefault="00771A4B" w:rsidP="00771A4B">
            <w:pPr>
              <w:rPr>
                <w:sz w:val="16"/>
                <w:szCs w:val="16"/>
              </w:rPr>
            </w:pPr>
            <w:r>
              <w:rPr>
                <w:sz w:val="16"/>
                <w:szCs w:val="16"/>
              </w:rPr>
              <w:t>São paulo</w:t>
            </w:r>
          </w:p>
        </w:tc>
        <w:tc>
          <w:tcPr>
            <w:tcW w:w="3466" w:type="dxa"/>
            <w:noWrap/>
            <w:hideMark/>
          </w:tcPr>
          <w:p w14:paraId="25D9B3A1"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2BCCE0E3" w14:textId="77777777" w:rsidR="00771A4B" w:rsidRDefault="00771A4B" w:rsidP="00771A4B">
            <w:pPr>
              <w:rPr>
                <w:sz w:val="16"/>
                <w:szCs w:val="16"/>
              </w:rPr>
            </w:pPr>
            <w:r>
              <w:rPr>
                <w:sz w:val="16"/>
                <w:szCs w:val="16"/>
              </w:rPr>
              <w:t>SP</w:t>
            </w:r>
          </w:p>
        </w:tc>
        <w:tc>
          <w:tcPr>
            <w:tcW w:w="950" w:type="dxa"/>
            <w:noWrap/>
            <w:vAlign w:val="center"/>
            <w:hideMark/>
          </w:tcPr>
          <w:p w14:paraId="6DDC1D2F" w14:textId="77777777" w:rsidR="00771A4B" w:rsidRDefault="00771A4B" w:rsidP="00771A4B">
            <w:pPr>
              <w:jc w:val="center"/>
              <w:rPr>
                <w:sz w:val="16"/>
                <w:szCs w:val="16"/>
              </w:rPr>
            </w:pPr>
            <w:r>
              <w:rPr>
                <w:sz w:val="16"/>
                <w:szCs w:val="16"/>
              </w:rPr>
              <w:t>ZWEQENER</w:t>
            </w:r>
          </w:p>
        </w:tc>
        <w:tc>
          <w:tcPr>
            <w:tcW w:w="665" w:type="dxa"/>
            <w:noWrap/>
            <w:vAlign w:val="center"/>
            <w:hideMark/>
          </w:tcPr>
          <w:p w14:paraId="3058812C" w14:textId="77777777" w:rsidR="00771A4B" w:rsidRDefault="00771A4B" w:rsidP="00771A4B">
            <w:pPr>
              <w:jc w:val="center"/>
              <w:rPr>
                <w:sz w:val="16"/>
                <w:szCs w:val="16"/>
              </w:rPr>
            </w:pPr>
            <w:r>
              <w:rPr>
                <w:sz w:val="16"/>
                <w:szCs w:val="16"/>
              </w:rPr>
              <w:t>1</w:t>
            </w:r>
          </w:p>
        </w:tc>
        <w:tc>
          <w:tcPr>
            <w:tcW w:w="983" w:type="dxa"/>
            <w:vAlign w:val="center"/>
          </w:tcPr>
          <w:p w14:paraId="67C6CCD9" w14:textId="427BF3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603A71" w14:textId="2B4095FD" w:rsidR="00771A4B" w:rsidRDefault="00771A4B" w:rsidP="00771A4B">
            <w:pPr>
              <w:jc w:val="center"/>
              <w:rPr>
                <w:sz w:val="16"/>
                <w:szCs w:val="16"/>
              </w:rPr>
            </w:pPr>
            <w:r>
              <w:rPr>
                <w:sz w:val="16"/>
                <w:szCs w:val="16"/>
              </w:rPr>
              <w:t>UN</w:t>
            </w:r>
          </w:p>
        </w:tc>
        <w:tc>
          <w:tcPr>
            <w:tcW w:w="887" w:type="dxa"/>
            <w:noWrap/>
            <w:vAlign w:val="center"/>
            <w:hideMark/>
          </w:tcPr>
          <w:p w14:paraId="5CAEE980" w14:textId="7D719151" w:rsidR="00771A4B" w:rsidRDefault="00771A4B" w:rsidP="00771A4B">
            <w:pPr>
              <w:jc w:val="center"/>
              <w:rPr>
                <w:sz w:val="16"/>
                <w:szCs w:val="16"/>
              </w:rPr>
            </w:pPr>
            <w:r>
              <w:rPr>
                <w:sz w:val="16"/>
                <w:szCs w:val="16"/>
              </w:rPr>
              <w:t>4.939,75</w:t>
            </w:r>
          </w:p>
        </w:tc>
        <w:tc>
          <w:tcPr>
            <w:tcW w:w="1152" w:type="dxa"/>
            <w:noWrap/>
            <w:vAlign w:val="center"/>
            <w:hideMark/>
          </w:tcPr>
          <w:p w14:paraId="3D40B548" w14:textId="08E0CED5" w:rsidR="00771A4B" w:rsidRDefault="00771A4B" w:rsidP="00771A4B">
            <w:pPr>
              <w:jc w:val="center"/>
              <w:rPr>
                <w:sz w:val="16"/>
                <w:szCs w:val="16"/>
              </w:rPr>
            </w:pPr>
            <w:r>
              <w:rPr>
                <w:sz w:val="16"/>
                <w:szCs w:val="16"/>
              </w:rPr>
              <w:t>-          1.893,58</w:t>
            </w:r>
          </w:p>
        </w:tc>
        <w:tc>
          <w:tcPr>
            <w:tcW w:w="887" w:type="dxa"/>
            <w:noWrap/>
            <w:vAlign w:val="center"/>
            <w:hideMark/>
          </w:tcPr>
          <w:p w14:paraId="76776691" w14:textId="3EE72AC7" w:rsidR="00771A4B" w:rsidRDefault="00771A4B" w:rsidP="00771A4B">
            <w:pPr>
              <w:jc w:val="center"/>
              <w:rPr>
                <w:sz w:val="16"/>
                <w:szCs w:val="16"/>
              </w:rPr>
            </w:pPr>
            <w:r>
              <w:rPr>
                <w:sz w:val="16"/>
                <w:szCs w:val="16"/>
              </w:rPr>
              <w:t>3.046,17</w:t>
            </w:r>
          </w:p>
        </w:tc>
      </w:tr>
      <w:tr w:rsidR="00771A4B" w14:paraId="60E6BD5E" w14:textId="77777777" w:rsidTr="00771A4B">
        <w:trPr>
          <w:trHeight w:val="240"/>
        </w:trPr>
        <w:tc>
          <w:tcPr>
            <w:tcW w:w="936" w:type="dxa"/>
            <w:noWrap/>
            <w:hideMark/>
          </w:tcPr>
          <w:p w14:paraId="602ACBDE" w14:textId="49A66426" w:rsidR="00771A4B" w:rsidRDefault="00771A4B" w:rsidP="00771A4B">
            <w:pPr>
              <w:rPr>
                <w:sz w:val="16"/>
                <w:szCs w:val="16"/>
              </w:rPr>
            </w:pPr>
            <w:r>
              <w:rPr>
                <w:sz w:val="16"/>
                <w:szCs w:val="16"/>
              </w:rPr>
              <w:t>Maquinas e equipamentos</w:t>
            </w:r>
          </w:p>
        </w:tc>
        <w:tc>
          <w:tcPr>
            <w:tcW w:w="1096" w:type="dxa"/>
            <w:noWrap/>
            <w:hideMark/>
          </w:tcPr>
          <w:p w14:paraId="64DBE0B5" w14:textId="77777777" w:rsidR="00771A4B" w:rsidRDefault="00771A4B" w:rsidP="00771A4B">
            <w:pPr>
              <w:rPr>
                <w:sz w:val="16"/>
                <w:szCs w:val="16"/>
              </w:rPr>
            </w:pPr>
            <w:r>
              <w:rPr>
                <w:sz w:val="16"/>
                <w:szCs w:val="16"/>
              </w:rPr>
              <w:t>88422003310</w:t>
            </w:r>
          </w:p>
        </w:tc>
        <w:tc>
          <w:tcPr>
            <w:tcW w:w="628" w:type="dxa"/>
            <w:noWrap/>
            <w:hideMark/>
          </w:tcPr>
          <w:p w14:paraId="62487085" w14:textId="50815F9A" w:rsidR="00771A4B" w:rsidRDefault="00771A4B" w:rsidP="00771A4B">
            <w:pPr>
              <w:rPr>
                <w:sz w:val="16"/>
                <w:szCs w:val="16"/>
              </w:rPr>
            </w:pPr>
            <w:r>
              <w:rPr>
                <w:sz w:val="16"/>
                <w:szCs w:val="16"/>
              </w:rPr>
              <w:t>São paulo</w:t>
            </w:r>
          </w:p>
        </w:tc>
        <w:tc>
          <w:tcPr>
            <w:tcW w:w="3466" w:type="dxa"/>
            <w:noWrap/>
            <w:hideMark/>
          </w:tcPr>
          <w:p w14:paraId="10118652"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0B5AAFC4" w14:textId="77777777" w:rsidR="00771A4B" w:rsidRDefault="00771A4B" w:rsidP="00771A4B">
            <w:pPr>
              <w:rPr>
                <w:sz w:val="16"/>
                <w:szCs w:val="16"/>
              </w:rPr>
            </w:pPr>
            <w:r>
              <w:rPr>
                <w:sz w:val="16"/>
                <w:szCs w:val="16"/>
              </w:rPr>
              <w:t>SP</w:t>
            </w:r>
          </w:p>
        </w:tc>
        <w:tc>
          <w:tcPr>
            <w:tcW w:w="950" w:type="dxa"/>
            <w:noWrap/>
            <w:vAlign w:val="center"/>
            <w:hideMark/>
          </w:tcPr>
          <w:p w14:paraId="3115999E" w14:textId="77777777" w:rsidR="00771A4B" w:rsidRDefault="00771A4B" w:rsidP="00771A4B">
            <w:pPr>
              <w:jc w:val="center"/>
              <w:rPr>
                <w:sz w:val="16"/>
                <w:szCs w:val="16"/>
              </w:rPr>
            </w:pPr>
            <w:r>
              <w:rPr>
                <w:sz w:val="16"/>
                <w:szCs w:val="16"/>
              </w:rPr>
              <w:t>ZWEQENER</w:t>
            </w:r>
          </w:p>
        </w:tc>
        <w:tc>
          <w:tcPr>
            <w:tcW w:w="665" w:type="dxa"/>
            <w:noWrap/>
            <w:vAlign w:val="center"/>
            <w:hideMark/>
          </w:tcPr>
          <w:p w14:paraId="24B30AB5" w14:textId="77777777" w:rsidR="00771A4B" w:rsidRDefault="00771A4B" w:rsidP="00771A4B">
            <w:pPr>
              <w:jc w:val="center"/>
              <w:rPr>
                <w:sz w:val="16"/>
                <w:szCs w:val="16"/>
              </w:rPr>
            </w:pPr>
            <w:r>
              <w:rPr>
                <w:sz w:val="16"/>
                <w:szCs w:val="16"/>
              </w:rPr>
              <w:t>1</w:t>
            </w:r>
          </w:p>
        </w:tc>
        <w:tc>
          <w:tcPr>
            <w:tcW w:w="983" w:type="dxa"/>
            <w:vAlign w:val="center"/>
          </w:tcPr>
          <w:p w14:paraId="2CD46CCD" w14:textId="5C55B7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AE8019" w14:textId="50AD8BAE" w:rsidR="00771A4B" w:rsidRDefault="00771A4B" w:rsidP="00771A4B">
            <w:pPr>
              <w:jc w:val="center"/>
              <w:rPr>
                <w:sz w:val="16"/>
                <w:szCs w:val="16"/>
              </w:rPr>
            </w:pPr>
            <w:r>
              <w:rPr>
                <w:sz w:val="16"/>
                <w:szCs w:val="16"/>
              </w:rPr>
              <w:t>UN</w:t>
            </w:r>
          </w:p>
        </w:tc>
        <w:tc>
          <w:tcPr>
            <w:tcW w:w="887" w:type="dxa"/>
            <w:noWrap/>
            <w:vAlign w:val="center"/>
            <w:hideMark/>
          </w:tcPr>
          <w:p w14:paraId="5874F75A" w14:textId="34A7887D" w:rsidR="00771A4B" w:rsidRDefault="00771A4B" w:rsidP="00771A4B">
            <w:pPr>
              <w:jc w:val="center"/>
              <w:rPr>
                <w:sz w:val="16"/>
                <w:szCs w:val="16"/>
              </w:rPr>
            </w:pPr>
            <w:r>
              <w:rPr>
                <w:sz w:val="16"/>
                <w:szCs w:val="16"/>
              </w:rPr>
              <w:t>4.939,75</w:t>
            </w:r>
          </w:p>
        </w:tc>
        <w:tc>
          <w:tcPr>
            <w:tcW w:w="1152" w:type="dxa"/>
            <w:noWrap/>
            <w:vAlign w:val="center"/>
            <w:hideMark/>
          </w:tcPr>
          <w:p w14:paraId="1A422159" w14:textId="1A2BE7AC" w:rsidR="00771A4B" w:rsidRDefault="00771A4B" w:rsidP="00771A4B">
            <w:pPr>
              <w:jc w:val="center"/>
              <w:rPr>
                <w:sz w:val="16"/>
                <w:szCs w:val="16"/>
              </w:rPr>
            </w:pPr>
            <w:r>
              <w:rPr>
                <w:sz w:val="16"/>
                <w:szCs w:val="16"/>
              </w:rPr>
              <w:t>-          1.893,58</w:t>
            </w:r>
          </w:p>
        </w:tc>
        <w:tc>
          <w:tcPr>
            <w:tcW w:w="887" w:type="dxa"/>
            <w:noWrap/>
            <w:vAlign w:val="center"/>
            <w:hideMark/>
          </w:tcPr>
          <w:p w14:paraId="76060B27" w14:textId="7FDF839C" w:rsidR="00771A4B" w:rsidRDefault="00771A4B" w:rsidP="00771A4B">
            <w:pPr>
              <w:jc w:val="center"/>
              <w:rPr>
                <w:sz w:val="16"/>
                <w:szCs w:val="16"/>
              </w:rPr>
            </w:pPr>
            <w:r>
              <w:rPr>
                <w:sz w:val="16"/>
                <w:szCs w:val="16"/>
              </w:rPr>
              <w:t>3.046,17</w:t>
            </w:r>
          </w:p>
        </w:tc>
      </w:tr>
      <w:tr w:rsidR="00771A4B" w14:paraId="23D5ABAA" w14:textId="77777777" w:rsidTr="00771A4B">
        <w:trPr>
          <w:trHeight w:val="240"/>
        </w:trPr>
        <w:tc>
          <w:tcPr>
            <w:tcW w:w="936" w:type="dxa"/>
            <w:noWrap/>
            <w:hideMark/>
          </w:tcPr>
          <w:p w14:paraId="0EFBB610" w14:textId="7C216A66" w:rsidR="00771A4B" w:rsidRDefault="00771A4B" w:rsidP="00771A4B">
            <w:pPr>
              <w:rPr>
                <w:sz w:val="16"/>
                <w:szCs w:val="16"/>
              </w:rPr>
            </w:pPr>
            <w:r>
              <w:rPr>
                <w:sz w:val="16"/>
                <w:szCs w:val="16"/>
              </w:rPr>
              <w:t>Maquinas e equipamentos</w:t>
            </w:r>
          </w:p>
        </w:tc>
        <w:tc>
          <w:tcPr>
            <w:tcW w:w="1096" w:type="dxa"/>
            <w:noWrap/>
            <w:hideMark/>
          </w:tcPr>
          <w:p w14:paraId="69844167" w14:textId="77777777" w:rsidR="00771A4B" w:rsidRDefault="00771A4B" w:rsidP="00771A4B">
            <w:pPr>
              <w:rPr>
                <w:sz w:val="16"/>
                <w:szCs w:val="16"/>
              </w:rPr>
            </w:pPr>
            <w:r>
              <w:rPr>
                <w:sz w:val="16"/>
                <w:szCs w:val="16"/>
              </w:rPr>
              <w:t>88422003320</w:t>
            </w:r>
          </w:p>
        </w:tc>
        <w:tc>
          <w:tcPr>
            <w:tcW w:w="628" w:type="dxa"/>
            <w:noWrap/>
            <w:hideMark/>
          </w:tcPr>
          <w:p w14:paraId="11CDF219" w14:textId="65256BD0" w:rsidR="00771A4B" w:rsidRDefault="00771A4B" w:rsidP="00771A4B">
            <w:pPr>
              <w:rPr>
                <w:sz w:val="16"/>
                <w:szCs w:val="16"/>
              </w:rPr>
            </w:pPr>
            <w:r>
              <w:rPr>
                <w:sz w:val="16"/>
                <w:szCs w:val="16"/>
              </w:rPr>
              <w:t>São paulo</w:t>
            </w:r>
          </w:p>
        </w:tc>
        <w:tc>
          <w:tcPr>
            <w:tcW w:w="3466" w:type="dxa"/>
            <w:noWrap/>
            <w:hideMark/>
          </w:tcPr>
          <w:p w14:paraId="24CD6F38" w14:textId="77777777" w:rsidR="00771A4B" w:rsidRDefault="00771A4B" w:rsidP="00771A4B">
            <w:pPr>
              <w:rPr>
                <w:sz w:val="16"/>
                <w:szCs w:val="16"/>
              </w:rPr>
            </w:pPr>
            <w:r>
              <w:rPr>
                <w:sz w:val="16"/>
                <w:szCs w:val="16"/>
              </w:rPr>
              <w:t>SISTEMA DE RETIFICADORES-48VCC SR1200A/48V/66500W/1.4.4 FAB: VERTV, MOD: BMPB903080/110, N/S: 2013119-01 18 RETIFICADORES R48-3500E</w:t>
            </w:r>
          </w:p>
        </w:tc>
        <w:tc>
          <w:tcPr>
            <w:tcW w:w="481" w:type="dxa"/>
            <w:noWrap/>
            <w:hideMark/>
          </w:tcPr>
          <w:p w14:paraId="78306B6A" w14:textId="77777777" w:rsidR="00771A4B" w:rsidRDefault="00771A4B" w:rsidP="00771A4B">
            <w:pPr>
              <w:rPr>
                <w:sz w:val="16"/>
                <w:szCs w:val="16"/>
              </w:rPr>
            </w:pPr>
            <w:r>
              <w:rPr>
                <w:sz w:val="16"/>
                <w:szCs w:val="16"/>
              </w:rPr>
              <w:t>SP</w:t>
            </w:r>
          </w:p>
        </w:tc>
        <w:tc>
          <w:tcPr>
            <w:tcW w:w="950" w:type="dxa"/>
            <w:noWrap/>
            <w:vAlign w:val="center"/>
            <w:hideMark/>
          </w:tcPr>
          <w:p w14:paraId="7495CAEC" w14:textId="77777777" w:rsidR="00771A4B" w:rsidRDefault="00771A4B" w:rsidP="00771A4B">
            <w:pPr>
              <w:jc w:val="center"/>
              <w:rPr>
                <w:sz w:val="16"/>
                <w:szCs w:val="16"/>
              </w:rPr>
            </w:pPr>
            <w:r>
              <w:rPr>
                <w:sz w:val="16"/>
                <w:szCs w:val="16"/>
              </w:rPr>
              <w:t>ZWEQENER</w:t>
            </w:r>
          </w:p>
        </w:tc>
        <w:tc>
          <w:tcPr>
            <w:tcW w:w="665" w:type="dxa"/>
            <w:noWrap/>
            <w:vAlign w:val="center"/>
            <w:hideMark/>
          </w:tcPr>
          <w:p w14:paraId="3196C508" w14:textId="77777777" w:rsidR="00771A4B" w:rsidRDefault="00771A4B" w:rsidP="00771A4B">
            <w:pPr>
              <w:jc w:val="center"/>
              <w:rPr>
                <w:sz w:val="16"/>
                <w:szCs w:val="16"/>
              </w:rPr>
            </w:pPr>
            <w:r>
              <w:rPr>
                <w:sz w:val="16"/>
                <w:szCs w:val="16"/>
              </w:rPr>
              <w:t>1</w:t>
            </w:r>
          </w:p>
        </w:tc>
        <w:tc>
          <w:tcPr>
            <w:tcW w:w="983" w:type="dxa"/>
            <w:vAlign w:val="center"/>
          </w:tcPr>
          <w:p w14:paraId="09D61EFE" w14:textId="417EC9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11A325" w14:textId="6C5EBF19" w:rsidR="00771A4B" w:rsidRDefault="00771A4B" w:rsidP="00771A4B">
            <w:pPr>
              <w:jc w:val="center"/>
              <w:rPr>
                <w:sz w:val="16"/>
                <w:szCs w:val="16"/>
              </w:rPr>
            </w:pPr>
            <w:r>
              <w:rPr>
                <w:sz w:val="16"/>
                <w:szCs w:val="16"/>
              </w:rPr>
              <w:t>UN</w:t>
            </w:r>
          </w:p>
        </w:tc>
        <w:tc>
          <w:tcPr>
            <w:tcW w:w="887" w:type="dxa"/>
            <w:noWrap/>
            <w:vAlign w:val="center"/>
            <w:hideMark/>
          </w:tcPr>
          <w:p w14:paraId="3FAC70BF" w14:textId="043085AE" w:rsidR="00771A4B" w:rsidRDefault="00771A4B" w:rsidP="00771A4B">
            <w:pPr>
              <w:jc w:val="center"/>
              <w:rPr>
                <w:sz w:val="16"/>
                <w:szCs w:val="16"/>
              </w:rPr>
            </w:pPr>
            <w:r>
              <w:rPr>
                <w:sz w:val="16"/>
                <w:szCs w:val="16"/>
              </w:rPr>
              <w:t>4.939,75</w:t>
            </w:r>
          </w:p>
        </w:tc>
        <w:tc>
          <w:tcPr>
            <w:tcW w:w="1152" w:type="dxa"/>
            <w:noWrap/>
            <w:vAlign w:val="center"/>
            <w:hideMark/>
          </w:tcPr>
          <w:p w14:paraId="556E32F8" w14:textId="54852433" w:rsidR="00771A4B" w:rsidRDefault="00771A4B" w:rsidP="00771A4B">
            <w:pPr>
              <w:jc w:val="center"/>
              <w:rPr>
                <w:sz w:val="16"/>
                <w:szCs w:val="16"/>
              </w:rPr>
            </w:pPr>
            <w:r>
              <w:rPr>
                <w:sz w:val="16"/>
                <w:szCs w:val="16"/>
              </w:rPr>
              <w:t>-          1.893,58</w:t>
            </w:r>
          </w:p>
        </w:tc>
        <w:tc>
          <w:tcPr>
            <w:tcW w:w="887" w:type="dxa"/>
            <w:noWrap/>
            <w:vAlign w:val="center"/>
            <w:hideMark/>
          </w:tcPr>
          <w:p w14:paraId="7FA62490" w14:textId="011029CE" w:rsidR="00771A4B" w:rsidRDefault="00771A4B" w:rsidP="00771A4B">
            <w:pPr>
              <w:jc w:val="center"/>
              <w:rPr>
                <w:sz w:val="16"/>
                <w:szCs w:val="16"/>
              </w:rPr>
            </w:pPr>
            <w:r>
              <w:rPr>
                <w:sz w:val="16"/>
                <w:szCs w:val="16"/>
              </w:rPr>
              <w:t>3.046,17</w:t>
            </w:r>
          </w:p>
        </w:tc>
      </w:tr>
      <w:tr w:rsidR="00771A4B" w14:paraId="43733405" w14:textId="77777777" w:rsidTr="00771A4B">
        <w:trPr>
          <w:trHeight w:val="240"/>
        </w:trPr>
        <w:tc>
          <w:tcPr>
            <w:tcW w:w="936" w:type="dxa"/>
            <w:noWrap/>
            <w:hideMark/>
          </w:tcPr>
          <w:p w14:paraId="57275C44" w14:textId="5E2D3AAC"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C0B8FCC" w14:textId="77777777" w:rsidR="00771A4B" w:rsidRDefault="00771A4B" w:rsidP="00771A4B">
            <w:pPr>
              <w:rPr>
                <w:sz w:val="16"/>
                <w:szCs w:val="16"/>
              </w:rPr>
            </w:pPr>
            <w:r>
              <w:rPr>
                <w:sz w:val="16"/>
                <w:szCs w:val="16"/>
              </w:rPr>
              <w:lastRenderedPageBreak/>
              <w:t>88422003330</w:t>
            </w:r>
          </w:p>
        </w:tc>
        <w:tc>
          <w:tcPr>
            <w:tcW w:w="628" w:type="dxa"/>
            <w:noWrap/>
            <w:hideMark/>
          </w:tcPr>
          <w:p w14:paraId="02983897" w14:textId="63858616" w:rsidR="00771A4B" w:rsidRDefault="00771A4B" w:rsidP="00771A4B">
            <w:pPr>
              <w:rPr>
                <w:sz w:val="16"/>
                <w:szCs w:val="16"/>
              </w:rPr>
            </w:pPr>
            <w:r>
              <w:rPr>
                <w:sz w:val="16"/>
                <w:szCs w:val="16"/>
              </w:rPr>
              <w:t>São paulo</w:t>
            </w:r>
          </w:p>
        </w:tc>
        <w:tc>
          <w:tcPr>
            <w:tcW w:w="3466" w:type="dxa"/>
            <w:noWrap/>
            <w:hideMark/>
          </w:tcPr>
          <w:p w14:paraId="24BFA42B" w14:textId="77777777" w:rsidR="00771A4B" w:rsidRDefault="00771A4B" w:rsidP="00771A4B">
            <w:pPr>
              <w:rPr>
                <w:sz w:val="16"/>
                <w:szCs w:val="16"/>
              </w:rPr>
            </w:pPr>
            <w:r>
              <w:rPr>
                <w:sz w:val="16"/>
                <w:szCs w:val="16"/>
              </w:rPr>
              <w:t xml:space="preserve">SISTEMA DE RETIFICADORES-48VCC SR1200A/48V/66500W/1.4.4 FAB: VERTV, </w:t>
            </w:r>
            <w:r>
              <w:rPr>
                <w:sz w:val="16"/>
                <w:szCs w:val="16"/>
              </w:rPr>
              <w:lastRenderedPageBreak/>
              <w:t>MOD: BMPB903080/110, N/S: 2013119-01 18 RETIFICADORES R48-3500E</w:t>
            </w:r>
          </w:p>
        </w:tc>
        <w:tc>
          <w:tcPr>
            <w:tcW w:w="481" w:type="dxa"/>
            <w:noWrap/>
            <w:hideMark/>
          </w:tcPr>
          <w:p w14:paraId="6709B8A6" w14:textId="77777777" w:rsidR="00771A4B" w:rsidRDefault="00771A4B" w:rsidP="00771A4B">
            <w:pPr>
              <w:rPr>
                <w:sz w:val="16"/>
                <w:szCs w:val="16"/>
              </w:rPr>
            </w:pPr>
            <w:r>
              <w:rPr>
                <w:sz w:val="16"/>
                <w:szCs w:val="16"/>
              </w:rPr>
              <w:lastRenderedPageBreak/>
              <w:t>SP</w:t>
            </w:r>
          </w:p>
        </w:tc>
        <w:tc>
          <w:tcPr>
            <w:tcW w:w="950" w:type="dxa"/>
            <w:noWrap/>
            <w:vAlign w:val="center"/>
            <w:hideMark/>
          </w:tcPr>
          <w:p w14:paraId="7AFD9D88" w14:textId="77777777" w:rsidR="00771A4B" w:rsidRDefault="00771A4B" w:rsidP="00771A4B">
            <w:pPr>
              <w:jc w:val="center"/>
              <w:rPr>
                <w:sz w:val="16"/>
                <w:szCs w:val="16"/>
              </w:rPr>
            </w:pPr>
            <w:r>
              <w:rPr>
                <w:sz w:val="16"/>
                <w:szCs w:val="16"/>
              </w:rPr>
              <w:t>ZWEQENER</w:t>
            </w:r>
          </w:p>
        </w:tc>
        <w:tc>
          <w:tcPr>
            <w:tcW w:w="665" w:type="dxa"/>
            <w:noWrap/>
            <w:vAlign w:val="center"/>
            <w:hideMark/>
          </w:tcPr>
          <w:p w14:paraId="6E915374" w14:textId="77777777" w:rsidR="00771A4B" w:rsidRDefault="00771A4B" w:rsidP="00771A4B">
            <w:pPr>
              <w:jc w:val="center"/>
              <w:rPr>
                <w:sz w:val="16"/>
                <w:szCs w:val="16"/>
              </w:rPr>
            </w:pPr>
            <w:r>
              <w:rPr>
                <w:sz w:val="16"/>
                <w:szCs w:val="16"/>
              </w:rPr>
              <w:t>1</w:t>
            </w:r>
          </w:p>
        </w:tc>
        <w:tc>
          <w:tcPr>
            <w:tcW w:w="983" w:type="dxa"/>
            <w:vAlign w:val="center"/>
          </w:tcPr>
          <w:p w14:paraId="33A509DF" w14:textId="23D1A3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3B7C74" w14:textId="766FA1F4" w:rsidR="00771A4B" w:rsidRDefault="00771A4B" w:rsidP="00771A4B">
            <w:pPr>
              <w:jc w:val="center"/>
              <w:rPr>
                <w:sz w:val="16"/>
                <w:szCs w:val="16"/>
              </w:rPr>
            </w:pPr>
            <w:r>
              <w:rPr>
                <w:sz w:val="16"/>
                <w:szCs w:val="16"/>
              </w:rPr>
              <w:t>UN</w:t>
            </w:r>
          </w:p>
        </w:tc>
        <w:tc>
          <w:tcPr>
            <w:tcW w:w="887" w:type="dxa"/>
            <w:noWrap/>
            <w:vAlign w:val="center"/>
            <w:hideMark/>
          </w:tcPr>
          <w:p w14:paraId="7D225CF5" w14:textId="4E70F402" w:rsidR="00771A4B" w:rsidRDefault="00771A4B" w:rsidP="00771A4B">
            <w:pPr>
              <w:jc w:val="center"/>
              <w:rPr>
                <w:sz w:val="16"/>
                <w:szCs w:val="16"/>
              </w:rPr>
            </w:pPr>
            <w:r>
              <w:rPr>
                <w:sz w:val="16"/>
                <w:szCs w:val="16"/>
              </w:rPr>
              <w:t>4.939,75</w:t>
            </w:r>
          </w:p>
        </w:tc>
        <w:tc>
          <w:tcPr>
            <w:tcW w:w="1152" w:type="dxa"/>
            <w:noWrap/>
            <w:vAlign w:val="center"/>
            <w:hideMark/>
          </w:tcPr>
          <w:p w14:paraId="2A5515A5" w14:textId="5E4DD3C8" w:rsidR="00771A4B" w:rsidRDefault="00771A4B" w:rsidP="00771A4B">
            <w:pPr>
              <w:jc w:val="center"/>
              <w:rPr>
                <w:sz w:val="16"/>
                <w:szCs w:val="16"/>
              </w:rPr>
            </w:pPr>
            <w:r>
              <w:rPr>
                <w:sz w:val="16"/>
                <w:szCs w:val="16"/>
              </w:rPr>
              <w:t>-          1.893,58</w:t>
            </w:r>
          </w:p>
        </w:tc>
        <w:tc>
          <w:tcPr>
            <w:tcW w:w="887" w:type="dxa"/>
            <w:noWrap/>
            <w:vAlign w:val="center"/>
            <w:hideMark/>
          </w:tcPr>
          <w:p w14:paraId="1D2C317C" w14:textId="42798646" w:rsidR="00771A4B" w:rsidRDefault="00771A4B" w:rsidP="00771A4B">
            <w:pPr>
              <w:jc w:val="center"/>
              <w:rPr>
                <w:sz w:val="16"/>
                <w:szCs w:val="16"/>
              </w:rPr>
            </w:pPr>
            <w:r>
              <w:rPr>
                <w:sz w:val="16"/>
                <w:szCs w:val="16"/>
              </w:rPr>
              <w:t>3.046,17</w:t>
            </w:r>
          </w:p>
        </w:tc>
      </w:tr>
      <w:tr w:rsidR="00771A4B" w14:paraId="7D0CB4B6" w14:textId="77777777" w:rsidTr="00771A4B">
        <w:trPr>
          <w:trHeight w:val="240"/>
        </w:trPr>
        <w:tc>
          <w:tcPr>
            <w:tcW w:w="936" w:type="dxa"/>
            <w:noWrap/>
            <w:hideMark/>
          </w:tcPr>
          <w:p w14:paraId="359F72B8" w14:textId="4FD9C474" w:rsidR="00771A4B" w:rsidRDefault="00771A4B" w:rsidP="00771A4B">
            <w:pPr>
              <w:rPr>
                <w:sz w:val="16"/>
                <w:szCs w:val="16"/>
              </w:rPr>
            </w:pPr>
            <w:r>
              <w:rPr>
                <w:sz w:val="16"/>
                <w:szCs w:val="16"/>
              </w:rPr>
              <w:t>Maquinas e equipamentos</w:t>
            </w:r>
          </w:p>
        </w:tc>
        <w:tc>
          <w:tcPr>
            <w:tcW w:w="1096" w:type="dxa"/>
            <w:noWrap/>
            <w:hideMark/>
          </w:tcPr>
          <w:p w14:paraId="4100BA96" w14:textId="77777777" w:rsidR="00771A4B" w:rsidRDefault="00771A4B" w:rsidP="00771A4B">
            <w:pPr>
              <w:rPr>
                <w:sz w:val="16"/>
                <w:szCs w:val="16"/>
              </w:rPr>
            </w:pPr>
            <w:r>
              <w:rPr>
                <w:sz w:val="16"/>
                <w:szCs w:val="16"/>
              </w:rPr>
              <w:t>88422003340</w:t>
            </w:r>
          </w:p>
        </w:tc>
        <w:tc>
          <w:tcPr>
            <w:tcW w:w="628" w:type="dxa"/>
            <w:noWrap/>
            <w:hideMark/>
          </w:tcPr>
          <w:p w14:paraId="5402D9BE" w14:textId="0A548123" w:rsidR="00771A4B" w:rsidRDefault="00771A4B" w:rsidP="00771A4B">
            <w:pPr>
              <w:rPr>
                <w:sz w:val="16"/>
                <w:szCs w:val="16"/>
              </w:rPr>
            </w:pPr>
            <w:r>
              <w:rPr>
                <w:sz w:val="16"/>
                <w:szCs w:val="16"/>
              </w:rPr>
              <w:t>São paulo</w:t>
            </w:r>
          </w:p>
        </w:tc>
        <w:tc>
          <w:tcPr>
            <w:tcW w:w="3466" w:type="dxa"/>
            <w:noWrap/>
            <w:hideMark/>
          </w:tcPr>
          <w:p w14:paraId="0C683248"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145DA8FC" w14:textId="77777777" w:rsidR="00771A4B" w:rsidRDefault="00771A4B" w:rsidP="00771A4B">
            <w:pPr>
              <w:rPr>
                <w:sz w:val="16"/>
                <w:szCs w:val="16"/>
              </w:rPr>
            </w:pPr>
            <w:r>
              <w:rPr>
                <w:sz w:val="16"/>
                <w:szCs w:val="16"/>
              </w:rPr>
              <w:t>SP</w:t>
            </w:r>
          </w:p>
        </w:tc>
        <w:tc>
          <w:tcPr>
            <w:tcW w:w="950" w:type="dxa"/>
            <w:noWrap/>
            <w:vAlign w:val="center"/>
            <w:hideMark/>
          </w:tcPr>
          <w:p w14:paraId="68288132" w14:textId="77777777" w:rsidR="00771A4B" w:rsidRDefault="00771A4B" w:rsidP="00771A4B">
            <w:pPr>
              <w:jc w:val="center"/>
              <w:rPr>
                <w:sz w:val="16"/>
                <w:szCs w:val="16"/>
              </w:rPr>
            </w:pPr>
            <w:r>
              <w:rPr>
                <w:sz w:val="16"/>
                <w:szCs w:val="16"/>
              </w:rPr>
              <w:t>ZWEQENER</w:t>
            </w:r>
          </w:p>
        </w:tc>
        <w:tc>
          <w:tcPr>
            <w:tcW w:w="665" w:type="dxa"/>
            <w:noWrap/>
            <w:vAlign w:val="center"/>
            <w:hideMark/>
          </w:tcPr>
          <w:p w14:paraId="74F13719" w14:textId="77777777" w:rsidR="00771A4B" w:rsidRDefault="00771A4B" w:rsidP="00771A4B">
            <w:pPr>
              <w:jc w:val="center"/>
              <w:rPr>
                <w:sz w:val="16"/>
                <w:szCs w:val="16"/>
              </w:rPr>
            </w:pPr>
            <w:r>
              <w:rPr>
                <w:sz w:val="16"/>
                <w:szCs w:val="16"/>
              </w:rPr>
              <w:t>1</w:t>
            </w:r>
          </w:p>
        </w:tc>
        <w:tc>
          <w:tcPr>
            <w:tcW w:w="983" w:type="dxa"/>
            <w:vAlign w:val="center"/>
          </w:tcPr>
          <w:p w14:paraId="753EB700" w14:textId="13DADD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DBB569" w14:textId="5D789025" w:rsidR="00771A4B" w:rsidRDefault="00771A4B" w:rsidP="00771A4B">
            <w:pPr>
              <w:jc w:val="center"/>
              <w:rPr>
                <w:sz w:val="16"/>
                <w:szCs w:val="16"/>
              </w:rPr>
            </w:pPr>
            <w:r>
              <w:rPr>
                <w:sz w:val="16"/>
                <w:szCs w:val="16"/>
              </w:rPr>
              <w:t>UN</w:t>
            </w:r>
          </w:p>
        </w:tc>
        <w:tc>
          <w:tcPr>
            <w:tcW w:w="887" w:type="dxa"/>
            <w:noWrap/>
            <w:vAlign w:val="center"/>
            <w:hideMark/>
          </w:tcPr>
          <w:p w14:paraId="5BCB7CBF" w14:textId="4C3E8076" w:rsidR="00771A4B" w:rsidRDefault="00771A4B" w:rsidP="00771A4B">
            <w:pPr>
              <w:jc w:val="center"/>
              <w:rPr>
                <w:sz w:val="16"/>
                <w:szCs w:val="16"/>
              </w:rPr>
            </w:pPr>
            <w:r>
              <w:rPr>
                <w:sz w:val="16"/>
                <w:szCs w:val="16"/>
              </w:rPr>
              <w:t>4.939,75</w:t>
            </w:r>
          </w:p>
        </w:tc>
        <w:tc>
          <w:tcPr>
            <w:tcW w:w="1152" w:type="dxa"/>
            <w:noWrap/>
            <w:vAlign w:val="center"/>
            <w:hideMark/>
          </w:tcPr>
          <w:p w14:paraId="287D920A" w14:textId="14D31EBD" w:rsidR="00771A4B" w:rsidRDefault="00771A4B" w:rsidP="00771A4B">
            <w:pPr>
              <w:jc w:val="center"/>
              <w:rPr>
                <w:sz w:val="16"/>
                <w:szCs w:val="16"/>
              </w:rPr>
            </w:pPr>
            <w:r>
              <w:rPr>
                <w:sz w:val="16"/>
                <w:szCs w:val="16"/>
              </w:rPr>
              <w:t>-          1.893,58</w:t>
            </w:r>
          </w:p>
        </w:tc>
        <w:tc>
          <w:tcPr>
            <w:tcW w:w="887" w:type="dxa"/>
            <w:noWrap/>
            <w:vAlign w:val="center"/>
            <w:hideMark/>
          </w:tcPr>
          <w:p w14:paraId="74585DA0" w14:textId="29DC9FD8" w:rsidR="00771A4B" w:rsidRDefault="00771A4B" w:rsidP="00771A4B">
            <w:pPr>
              <w:jc w:val="center"/>
              <w:rPr>
                <w:sz w:val="16"/>
                <w:szCs w:val="16"/>
              </w:rPr>
            </w:pPr>
            <w:r>
              <w:rPr>
                <w:sz w:val="16"/>
                <w:szCs w:val="16"/>
              </w:rPr>
              <w:t>3.046,17</w:t>
            </w:r>
          </w:p>
        </w:tc>
      </w:tr>
      <w:tr w:rsidR="00771A4B" w14:paraId="1F0E1BB4" w14:textId="77777777" w:rsidTr="00771A4B">
        <w:trPr>
          <w:trHeight w:val="240"/>
        </w:trPr>
        <w:tc>
          <w:tcPr>
            <w:tcW w:w="936" w:type="dxa"/>
            <w:noWrap/>
            <w:hideMark/>
          </w:tcPr>
          <w:p w14:paraId="6B7DB867" w14:textId="24D86AC8" w:rsidR="00771A4B" w:rsidRDefault="00771A4B" w:rsidP="00771A4B">
            <w:pPr>
              <w:rPr>
                <w:sz w:val="16"/>
                <w:szCs w:val="16"/>
              </w:rPr>
            </w:pPr>
            <w:r>
              <w:rPr>
                <w:sz w:val="16"/>
                <w:szCs w:val="16"/>
              </w:rPr>
              <w:t>Maquinas e equipamentos</w:t>
            </w:r>
          </w:p>
        </w:tc>
        <w:tc>
          <w:tcPr>
            <w:tcW w:w="1096" w:type="dxa"/>
            <w:noWrap/>
            <w:hideMark/>
          </w:tcPr>
          <w:p w14:paraId="51184539" w14:textId="77777777" w:rsidR="00771A4B" w:rsidRDefault="00771A4B" w:rsidP="00771A4B">
            <w:pPr>
              <w:rPr>
                <w:sz w:val="16"/>
                <w:szCs w:val="16"/>
              </w:rPr>
            </w:pPr>
            <w:r>
              <w:rPr>
                <w:sz w:val="16"/>
                <w:szCs w:val="16"/>
              </w:rPr>
              <w:t>88422003360</w:t>
            </w:r>
          </w:p>
        </w:tc>
        <w:tc>
          <w:tcPr>
            <w:tcW w:w="628" w:type="dxa"/>
            <w:noWrap/>
            <w:hideMark/>
          </w:tcPr>
          <w:p w14:paraId="2B2474A6" w14:textId="59045D82" w:rsidR="00771A4B" w:rsidRDefault="00771A4B" w:rsidP="00771A4B">
            <w:pPr>
              <w:rPr>
                <w:sz w:val="16"/>
                <w:szCs w:val="16"/>
              </w:rPr>
            </w:pPr>
            <w:r>
              <w:rPr>
                <w:sz w:val="16"/>
                <w:szCs w:val="16"/>
              </w:rPr>
              <w:t>São paulo</w:t>
            </w:r>
          </w:p>
        </w:tc>
        <w:tc>
          <w:tcPr>
            <w:tcW w:w="3466" w:type="dxa"/>
            <w:noWrap/>
            <w:hideMark/>
          </w:tcPr>
          <w:p w14:paraId="309BCF16"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64643D1B" w14:textId="77777777" w:rsidR="00771A4B" w:rsidRDefault="00771A4B" w:rsidP="00771A4B">
            <w:pPr>
              <w:rPr>
                <w:sz w:val="16"/>
                <w:szCs w:val="16"/>
              </w:rPr>
            </w:pPr>
            <w:r>
              <w:rPr>
                <w:sz w:val="16"/>
                <w:szCs w:val="16"/>
              </w:rPr>
              <w:t>SP</w:t>
            </w:r>
          </w:p>
        </w:tc>
        <w:tc>
          <w:tcPr>
            <w:tcW w:w="950" w:type="dxa"/>
            <w:noWrap/>
            <w:vAlign w:val="center"/>
            <w:hideMark/>
          </w:tcPr>
          <w:p w14:paraId="748924E6" w14:textId="77777777" w:rsidR="00771A4B" w:rsidRDefault="00771A4B" w:rsidP="00771A4B">
            <w:pPr>
              <w:jc w:val="center"/>
              <w:rPr>
                <w:sz w:val="16"/>
                <w:szCs w:val="16"/>
              </w:rPr>
            </w:pPr>
            <w:r>
              <w:rPr>
                <w:sz w:val="16"/>
                <w:szCs w:val="16"/>
              </w:rPr>
              <w:t>ZWEQENER</w:t>
            </w:r>
          </w:p>
        </w:tc>
        <w:tc>
          <w:tcPr>
            <w:tcW w:w="665" w:type="dxa"/>
            <w:noWrap/>
            <w:vAlign w:val="center"/>
            <w:hideMark/>
          </w:tcPr>
          <w:p w14:paraId="4C598191" w14:textId="77777777" w:rsidR="00771A4B" w:rsidRDefault="00771A4B" w:rsidP="00771A4B">
            <w:pPr>
              <w:jc w:val="center"/>
              <w:rPr>
                <w:sz w:val="16"/>
                <w:szCs w:val="16"/>
              </w:rPr>
            </w:pPr>
            <w:r>
              <w:rPr>
                <w:sz w:val="16"/>
                <w:szCs w:val="16"/>
              </w:rPr>
              <w:t>1</w:t>
            </w:r>
          </w:p>
        </w:tc>
        <w:tc>
          <w:tcPr>
            <w:tcW w:w="983" w:type="dxa"/>
            <w:vAlign w:val="center"/>
          </w:tcPr>
          <w:p w14:paraId="40F28DF7" w14:textId="2941D9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CC74D0" w14:textId="01FF79DC" w:rsidR="00771A4B" w:rsidRDefault="00771A4B" w:rsidP="00771A4B">
            <w:pPr>
              <w:jc w:val="center"/>
              <w:rPr>
                <w:sz w:val="16"/>
                <w:szCs w:val="16"/>
              </w:rPr>
            </w:pPr>
            <w:r>
              <w:rPr>
                <w:sz w:val="16"/>
                <w:szCs w:val="16"/>
              </w:rPr>
              <w:t>UN</w:t>
            </w:r>
          </w:p>
        </w:tc>
        <w:tc>
          <w:tcPr>
            <w:tcW w:w="887" w:type="dxa"/>
            <w:noWrap/>
            <w:vAlign w:val="center"/>
            <w:hideMark/>
          </w:tcPr>
          <w:p w14:paraId="5EAA20EF" w14:textId="0EF6AAF5" w:rsidR="00771A4B" w:rsidRDefault="00771A4B" w:rsidP="00771A4B">
            <w:pPr>
              <w:jc w:val="center"/>
              <w:rPr>
                <w:sz w:val="16"/>
                <w:szCs w:val="16"/>
              </w:rPr>
            </w:pPr>
            <w:r>
              <w:rPr>
                <w:sz w:val="16"/>
                <w:szCs w:val="16"/>
              </w:rPr>
              <w:t>4.939,75</w:t>
            </w:r>
          </w:p>
        </w:tc>
        <w:tc>
          <w:tcPr>
            <w:tcW w:w="1152" w:type="dxa"/>
            <w:noWrap/>
            <w:vAlign w:val="center"/>
            <w:hideMark/>
          </w:tcPr>
          <w:p w14:paraId="3FBE54B4" w14:textId="28093F5D" w:rsidR="00771A4B" w:rsidRDefault="00771A4B" w:rsidP="00771A4B">
            <w:pPr>
              <w:jc w:val="center"/>
              <w:rPr>
                <w:sz w:val="16"/>
                <w:szCs w:val="16"/>
              </w:rPr>
            </w:pPr>
            <w:r>
              <w:rPr>
                <w:sz w:val="16"/>
                <w:szCs w:val="16"/>
              </w:rPr>
              <w:t>-          1.893,58</w:t>
            </w:r>
          </w:p>
        </w:tc>
        <w:tc>
          <w:tcPr>
            <w:tcW w:w="887" w:type="dxa"/>
            <w:noWrap/>
            <w:vAlign w:val="center"/>
            <w:hideMark/>
          </w:tcPr>
          <w:p w14:paraId="03C45C1B" w14:textId="2EF484E6" w:rsidR="00771A4B" w:rsidRDefault="00771A4B" w:rsidP="00771A4B">
            <w:pPr>
              <w:jc w:val="center"/>
              <w:rPr>
                <w:sz w:val="16"/>
                <w:szCs w:val="16"/>
              </w:rPr>
            </w:pPr>
            <w:r>
              <w:rPr>
                <w:sz w:val="16"/>
                <w:szCs w:val="16"/>
              </w:rPr>
              <w:t>3.046,17</w:t>
            </w:r>
          </w:p>
        </w:tc>
      </w:tr>
      <w:tr w:rsidR="00771A4B" w14:paraId="7C5DD4DC" w14:textId="77777777" w:rsidTr="00771A4B">
        <w:trPr>
          <w:trHeight w:val="240"/>
        </w:trPr>
        <w:tc>
          <w:tcPr>
            <w:tcW w:w="936" w:type="dxa"/>
            <w:noWrap/>
            <w:hideMark/>
          </w:tcPr>
          <w:p w14:paraId="7B497C16" w14:textId="1B97C563" w:rsidR="00771A4B" w:rsidRDefault="00771A4B" w:rsidP="00771A4B">
            <w:pPr>
              <w:rPr>
                <w:sz w:val="16"/>
                <w:szCs w:val="16"/>
              </w:rPr>
            </w:pPr>
            <w:r>
              <w:rPr>
                <w:sz w:val="16"/>
                <w:szCs w:val="16"/>
              </w:rPr>
              <w:t>Maquinas e equipamentos</w:t>
            </w:r>
          </w:p>
        </w:tc>
        <w:tc>
          <w:tcPr>
            <w:tcW w:w="1096" w:type="dxa"/>
            <w:noWrap/>
            <w:hideMark/>
          </w:tcPr>
          <w:p w14:paraId="4D2A64EF" w14:textId="77777777" w:rsidR="00771A4B" w:rsidRDefault="00771A4B" w:rsidP="00771A4B">
            <w:pPr>
              <w:rPr>
                <w:sz w:val="16"/>
                <w:szCs w:val="16"/>
              </w:rPr>
            </w:pPr>
            <w:r>
              <w:rPr>
                <w:sz w:val="16"/>
                <w:szCs w:val="16"/>
              </w:rPr>
              <w:t>88422003370</w:t>
            </w:r>
          </w:p>
        </w:tc>
        <w:tc>
          <w:tcPr>
            <w:tcW w:w="628" w:type="dxa"/>
            <w:noWrap/>
            <w:hideMark/>
          </w:tcPr>
          <w:p w14:paraId="6E6EF1EC" w14:textId="41A20DEF" w:rsidR="00771A4B" w:rsidRDefault="00771A4B" w:rsidP="00771A4B">
            <w:pPr>
              <w:rPr>
                <w:sz w:val="16"/>
                <w:szCs w:val="16"/>
              </w:rPr>
            </w:pPr>
            <w:r>
              <w:rPr>
                <w:sz w:val="16"/>
                <w:szCs w:val="16"/>
              </w:rPr>
              <w:t>São paulo</w:t>
            </w:r>
          </w:p>
        </w:tc>
        <w:tc>
          <w:tcPr>
            <w:tcW w:w="3466" w:type="dxa"/>
            <w:noWrap/>
            <w:hideMark/>
          </w:tcPr>
          <w:p w14:paraId="3143E76B"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1511B0F1" w14:textId="77777777" w:rsidR="00771A4B" w:rsidRDefault="00771A4B" w:rsidP="00771A4B">
            <w:pPr>
              <w:rPr>
                <w:sz w:val="16"/>
                <w:szCs w:val="16"/>
              </w:rPr>
            </w:pPr>
            <w:r>
              <w:rPr>
                <w:sz w:val="16"/>
                <w:szCs w:val="16"/>
              </w:rPr>
              <w:t>SP</w:t>
            </w:r>
          </w:p>
        </w:tc>
        <w:tc>
          <w:tcPr>
            <w:tcW w:w="950" w:type="dxa"/>
            <w:noWrap/>
            <w:vAlign w:val="center"/>
            <w:hideMark/>
          </w:tcPr>
          <w:p w14:paraId="62BDC273" w14:textId="77777777" w:rsidR="00771A4B" w:rsidRDefault="00771A4B" w:rsidP="00771A4B">
            <w:pPr>
              <w:jc w:val="center"/>
              <w:rPr>
                <w:sz w:val="16"/>
                <w:szCs w:val="16"/>
              </w:rPr>
            </w:pPr>
            <w:r>
              <w:rPr>
                <w:sz w:val="16"/>
                <w:szCs w:val="16"/>
              </w:rPr>
              <w:t>ZWEQENER</w:t>
            </w:r>
          </w:p>
        </w:tc>
        <w:tc>
          <w:tcPr>
            <w:tcW w:w="665" w:type="dxa"/>
            <w:noWrap/>
            <w:vAlign w:val="center"/>
            <w:hideMark/>
          </w:tcPr>
          <w:p w14:paraId="24D998C2" w14:textId="77777777" w:rsidR="00771A4B" w:rsidRDefault="00771A4B" w:rsidP="00771A4B">
            <w:pPr>
              <w:jc w:val="center"/>
              <w:rPr>
                <w:sz w:val="16"/>
                <w:szCs w:val="16"/>
              </w:rPr>
            </w:pPr>
            <w:r>
              <w:rPr>
                <w:sz w:val="16"/>
                <w:szCs w:val="16"/>
              </w:rPr>
              <w:t>1</w:t>
            </w:r>
          </w:p>
        </w:tc>
        <w:tc>
          <w:tcPr>
            <w:tcW w:w="983" w:type="dxa"/>
            <w:vAlign w:val="center"/>
          </w:tcPr>
          <w:p w14:paraId="273020DD" w14:textId="40E5AE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C6224B" w14:textId="343D1A8B" w:rsidR="00771A4B" w:rsidRDefault="00771A4B" w:rsidP="00771A4B">
            <w:pPr>
              <w:jc w:val="center"/>
              <w:rPr>
                <w:sz w:val="16"/>
                <w:szCs w:val="16"/>
              </w:rPr>
            </w:pPr>
            <w:r>
              <w:rPr>
                <w:sz w:val="16"/>
                <w:szCs w:val="16"/>
              </w:rPr>
              <w:t>UN</w:t>
            </w:r>
          </w:p>
        </w:tc>
        <w:tc>
          <w:tcPr>
            <w:tcW w:w="887" w:type="dxa"/>
            <w:noWrap/>
            <w:vAlign w:val="center"/>
            <w:hideMark/>
          </w:tcPr>
          <w:p w14:paraId="2E1E6C97" w14:textId="5BEB1D1A" w:rsidR="00771A4B" w:rsidRDefault="00771A4B" w:rsidP="00771A4B">
            <w:pPr>
              <w:jc w:val="center"/>
              <w:rPr>
                <w:sz w:val="16"/>
                <w:szCs w:val="16"/>
              </w:rPr>
            </w:pPr>
            <w:r>
              <w:rPr>
                <w:sz w:val="16"/>
                <w:szCs w:val="16"/>
              </w:rPr>
              <w:t>4.939,75</w:t>
            </w:r>
          </w:p>
        </w:tc>
        <w:tc>
          <w:tcPr>
            <w:tcW w:w="1152" w:type="dxa"/>
            <w:noWrap/>
            <w:vAlign w:val="center"/>
            <w:hideMark/>
          </w:tcPr>
          <w:p w14:paraId="6038B26C" w14:textId="65C8535F" w:rsidR="00771A4B" w:rsidRDefault="00771A4B" w:rsidP="00771A4B">
            <w:pPr>
              <w:jc w:val="center"/>
              <w:rPr>
                <w:sz w:val="16"/>
                <w:szCs w:val="16"/>
              </w:rPr>
            </w:pPr>
            <w:r>
              <w:rPr>
                <w:sz w:val="16"/>
                <w:szCs w:val="16"/>
              </w:rPr>
              <w:t>-          1.893,58</w:t>
            </w:r>
          </w:p>
        </w:tc>
        <w:tc>
          <w:tcPr>
            <w:tcW w:w="887" w:type="dxa"/>
            <w:noWrap/>
            <w:vAlign w:val="center"/>
            <w:hideMark/>
          </w:tcPr>
          <w:p w14:paraId="7A21C3B4" w14:textId="399F6B02" w:rsidR="00771A4B" w:rsidRDefault="00771A4B" w:rsidP="00771A4B">
            <w:pPr>
              <w:jc w:val="center"/>
              <w:rPr>
                <w:sz w:val="16"/>
                <w:szCs w:val="16"/>
              </w:rPr>
            </w:pPr>
            <w:r>
              <w:rPr>
                <w:sz w:val="16"/>
                <w:szCs w:val="16"/>
              </w:rPr>
              <w:t>3.046,17</w:t>
            </w:r>
          </w:p>
        </w:tc>
      </w:tr>
      <w:tr w:rsidR="00771A4B" w14:paraId="7DA08A8F" w14:textId="77777777" w:rsidTr="00771A4B">
        <w:trPr>
          <w:trHeight w:val="240"/>
        </w:trPr>
        <w:tc>
          <w:tcPr>
            <w:tcW w:w="936" w:type="dxa"/>
            <w:noWrap/>
            <w:hideMark/>
          </w:tcPr>
          <w:p w14:paraId="36BC0185" w14:textId="3B403C09" w:rsidR="00771A4B" w:rsidRDefault="00771A4B" w:rsidP="00771A4B">
            <w:pPr>
              <w:rPr>
                <w:sz w:val="16"/>
                <w:szCs w:val="16"/>
              </w:rPr>
            </w:pPr>
            <w:r>
              <w:rPr>
                <w:sz w:val="16"/>
                <w:szCs w:val="16"/>
              </w:rPr>
              <w:t>Maquinas e equipamentos</w:t>
            </w:r>
          </w:p>
        </w:tc>
        <w:tc>
          <w:tcPr>
            <w:tcW w:w="1096" w:type="dxa"/>
            <w:noWrap/>
            <w:hideMark/>
          </w:tcPr>
          <w:p w14:paraId="6593200F" w14:textId="77777777" w:rsidR="00771A4B" w:rsidRDefault="00771A4B" w:rsidP="00771A4B">
            <w:pPr>
              <w:rPr>
                <w:sz w:val="16"/>
                <w:szCs w:val="16"/>
              </w:rPr>
            </w:pPr>
            <w:r>
              <w:rPr>
                <w:sz w:val="16"/>
                <w:szCs w:val="16"/>
              </w:rPr>
              <w:t>88422003380</w:t>
            </w:r>
          </w:p>
        </w:tc>
        <w:tc>
          <w:tcPr>
            <w:tcW w:w="628" w:type="dxa"/>
            <w:noWrap/>
            <w:hideMark/>
          </w:tcPr>
          <w:p w14:paraId="5841C9FF" w14:textId="1601AA1F" w:rsidR="00771A4B" w:rsidRDefault="00771A4B" w:rsidP="00771A4B">
            <w:pPr>
              <w:rPr>
                <w:sz w:val="16"/>
                <w:szCs w:val="16"/>
              </w:rPr>
            </w:pPr>
            <w:r>
              <w:rPr>
                <w:sz w:val="16"/>
                <w:szCs w:val="16"/>
              </w:rPr>
              <w:t>São paulo</w:t>
            </w:r>
          </w:p>
        </w:tc>
        <w:tc>
          <w:tcPr>
            <w:tcW w:w="3466" w:type="dxa"/>
            <w:noWrap/>
            <w:hideMark/>
          </w:tcPr>
          <w:p w14:paraId="6EEF20B6"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66C6E797" w14:textId="77777777" w:rsidR="00771A4B" w:rsidRDefault="00771A4B" w:rsidP="00771A4B">
            <w:pPr>
              <w:rPr>
                <w:sz w:val="16"/>
                <w:szCs w:val="16"/>
              </w:rPr>
            </w:pPr>
            <w:r>
              <w:rPr>
                <w:sz w:val="16"/>
                <w:szCs w:val="16"/>
              </w:rPr>
              <w:t>SP</w:t>
            </w:r>
          </w:p>
        </w:tc>
        <w:tc>
          <w:tcPr>
            <w:tcW w:w="950" w:type="dxa"/>
            <w:noWrap/>
            <w:vAlign w:val="center"/>
            <w:hideMark/>
          </w:tcPr>
          <w:p w14:paraId="77AF8742" w14:textId="77777777" w:rsidR="00771A4B" w:rsidRDefault="00771A4B" w:rsidP="00771A4B">
            <w:pPr>
              <w:jc w:val="center"/>
              <w:rPr>
                <w:sz w:val="16"/>
                <w:szCs w:val="16"/>
              </w:rPr>
            </w:pPr>
            <w:r>
              <w:rPr>
                <w:sz w:val="16"/>
                <w:szCs w:val="16"/>
              </w:rPr>
              <w:t>ZWEQENER</w:t>
            </w:r>
          </w:p>
        </w:tc>
        <w:tc>
          <w:tcPr>
            <w:tcW w:w="665" w:type="dxa"/>
            <w:noWrap/>
            <w:vAlign w:val="center"/>
            <w:hideMark/>
          </w:tcPr>
          <w:p w14:paraId="23E4F566" w14:textId="77777777" w:rsidR="00771A4B" w:rsidRDefault="00771A4B" w:rsidP="00771A4B">
            <w:pPr>
              <w:jc w:val="center"/>
              <w:rPr>
                <w:sz w:val="16"/>
                <w:szCs w:val="16"/>
              </w:rPr>
            </w:pPr>
            <w:r>
              <w:rPr>
                <w:sz w:val="16"/>
                <w:szCs w:val="16"/>
              </w:rPr>
              <w:t>1</w:t>
            </w:r>
          </w:p>
        </w:tc>
        <w:tc>
          <w:tcPr>
            <w:tcW w:w="983" w:type="dxa"/>
            <w:vAlign w:val="center"/>
          </w:tcPr>
          <w:p w14:paraId="749453A1" w14:textId="7E4FE5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A71ECD" w14:textId="7C697401" w:rsidR="00771A4B" w:rsidRDefault="00771A4B" w:rsidP="00771A4B">
            <w:pPr>
              <w:jc w:val="center"/>
              <w:rPr>
                <w:sz w:val="16"/>
                <w:szCs w:val="16"/>
              </w:rPr>
            </w:pPr>
            <w:r>
              <w:rPr>
                <w:sz w:val="16"/>
                <w:szCs w:val="16"/>
              </w:rPr>
              <w:t>UN</w:t>
            </w:r>
          </w:p>
        </w:tc>
        <w:tc>
          <w:tcPr>
            <w:tcW w:w="887" w:type="dxa"/>
            <w:noWrap/>
            <w:vAlign w:val="center"/>
            <w:hideMark/>
          </w:tcPr>
          <w:p w14:paraId="235562A9" w14:textId="288933E9" w:rsidR="00771A4B" w:rsidRDefault="00771A4B" w:rsidP="00771A4B">
            <w:pPr>
              <w:jc w:val="center"/>
              <w:rPr>
                <w:sz w:val="16"/>
                <w:szCs w:val="16"/>
              </w:rPr>
            </w:pPr>
            <w:r>
              <w:rPr>
                <w:sz w:val="16"/>
                <w:szCs w:val="16"/>
              </w:rPr>
              <w:t>4.939,66</w:t>
            </w:r>
          </w:p>
        </w:tc>
        <w:tc>
          <w:tcPr>
            <w:tcW w:w="1152" w:type="dxa"/>
            <w:noWrap/>
            <w:vAlign w:val="center"/>
            <w:hideMark/>
          </w:tcPr>
          <w:p w14:paraId="1DB6AC1D" w14:textId="32992ABE" w:rsidR="00771A4B" w:rsidRDefault="00771A4B" w:rsidP="00771A4B">
            <w:pPr>
              <w:jc w:val="center"/>
              <w:rPr>
                <w:sz w:val="16"/>
                <w:szCs w:val="16"/>
              </w:rPr>
            </w:pPr>
            <w:r>
              <w:rPr>
                <w:sz w:val="16"/>
                <w:szCs w:val="16"/>
              </w:rPr>
              <w:t>-          1.893,52</w:t>
            </w:r>
          </w:p>
        </w:tc>
        <w:tc>
          <w:tcPr>
            <w:tcW w:w="887" w:type="dxa"/>
            <w:noWrap/>
            <w:vAlign w:val="center"/>
            <w:hideMark/>
          </w:tcPr>
          <w:p w14:paraId="03F5894A" w14:textId="3C3C9B04" w:rsidR="00771A4B" w:rsidRDefault="00771A4B" w:rsidP="00771A4B">
            <w:pPr>
              <w:jc w:val="center"/>
              <w:rPr>
                <w:sz w:val="16"/>
                <w:szCs w:val="16"/>
              </w:rPr>
            </w:pPr>
            <w:r>
              <w:rPr>
                <w:sz w:val="16"/>
                <w:szCs w:val="16"/>
              </w:rPr>
              <w:t>3.046,14</w:t>
            </w:r>
          </w:p>
        </w:tc>
      </w:tr>
      <w:tr w:rsidR="00771A4B" w14:paraId="4DD8EC59" w14:textId="77777777" w:rsidTr="00771A4B">
        <w:trPr>
          <w:trHeight w:val="240"/>
        </w:trPr>
        <w:tc>
          <w:tcPr>
            <w:tcW w:w="936" w:type="dxa"/>
            <w:noWrap/>
            <w:hideMark/>
          </w:tcPr>
          <w:p w14:paraId="12F09660" w14:textId="3EEE7935" w:rsidR="00771A4B" w:rsidRDefault="00771A4B" w:rsidP="00771A4B">
            <w:pPr>
              <w:rPr>
                <w:sz w:val="16"/>
                <w:szCs w:val="16"/>
              </w:rPr>
            </w:pPr>
            <w:r>
              <w:rPr>
                <w:sz w:val="16"/>
                <w:szCs w:val="16"/>
              </w:rPr>
              <w:t>Maquinas e equipamentos</w:t>
            </w:r>
          </w:p>
        </w:tc>
        <w:tc>
          <w:tcPr>
            <w:tcW w:w="1096" w:type="dxa"/>
            <w:noWrap/>
            <w:hideMark/>
          </w:tcPr>
          <w:p w14:paraId="32C58F42" w14:textId="77777777" w:rsidR="00771A4B" w:rsidRDefault="00771A4B" w:rsidP="00771A4B">
            <w:pPr>
              <w:rPr>
                <w:sz w:val="16"/>
                <w:szCs w:val="16"/>
              </w:rPr>
            </w:pPr>
            <w:r>
              <w:rPr>
                <w:sz w:val="16"/>
                <w:szCs w:val="16"/>
              </w:rPr>
              <w:t>88422003390</w:t>
            </w:r>
          </w:p>
        </w:tc>
        <w:tc>
          <w:tcPr>
            <w:tcW w:w="628" w:type="dxa"/>
            <w:noWrap/>
            <w:hideMark/>
          </w:tcPr>
          <w:p w14:paraId="60159B29" w14:textId="5A25EF8A" w:rsidR="00771A4B" w:rsidRDefault="00771A4B" w:rsidP="00771A4B">
            <w:pPr>
              <w:rPr>
                <w:sz w:val="16"/>
                <w:szCs w:val="16"/>
              </w:rPr>
            </w:pPr>
            <w:r>
              <w:rPr>
                <w:sz w:val="16"/>
                <w:szCs w:val="16"/>
              </w:rPr>
              <w:t>São paulo</w:t>
            </w:r>
          </w:p>
        </w:tc>
        <w:tc>
          <w:tcPr>
            <w:tcW w:w="3466" w:type="dxa"/>
            <w:noWrap/>
            <w:hideMark/>
          </w:tcPr>
          <w:p w14:paraId="37EE58F9"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4DD82392" w14:textId="77777777" w:rsidR="00771A4B" w:rsidRDefault="00771A4B" w:rsidP="00771A4B">
            <w:pPr>
              <w:rPr>
                <w:sz w:val="16"/>
                <w:szCs w:val="16"/>
              </w:rPr>
            </w:pPr>
            <w:r>
              <w:rPr>
                <w:sz w:val="16"/>
                <w:szCs w:val="16"/>
              </w:rPr>
              <w:t>SP</w:t>
            </w:r>
          </w:p>
        </w:tc>
        <w:tc>
          <w:tcPr>
            <w:tcW w:w="950" w:type="dxa"/>
            <w:noWrap/>
            <w:vAlign w:val="center"/>
            <w:hideMark/>
          </w:tcPr>
          <w:p w14:paraId="77D96D14" w14:textId="77777777" w:rsidR="00771A4B" w:rsidRDefault="00771A4B" w:rsidP="00771A4B">
            <w:pPr>
              <w:jc w:val="center"/>
              <w:rPr>
                <w:sz w:val="16"/>
                <w:szCs w:val="16"/>
              </w:rPr>
            </w:pPr>
            <w:r>
              <w:rPr>
                <w:sz w:val="16"/>
                <w:szCs w:val="16"/>
              </w:rPr>
              <w:t>ZWEQENER</w:t>
            </w:r>
          </w:p>
        </w:tc>
        <w:tc>
          <w:tcPr>
            <w:tcW w:w="665" w:type="dxa"/>
            <w:noWrap/>
            <w:vAlign w:val="center"/>
            <w:hideMark/>
          </w:tcPr>
          <w:p w14:paraId="6B3A9EAF" w14:textId="77777777" w:rsidR="00771A4B" w:rsidRDefault="00771A4B" w:rsidP="00771A4B">
            <w:pPr>
              <w:jc w:val="center"/>
              <w:rPr>
                <w:sz w:val="16"/>
                <w:szCs w:val="16"/>
              </w:rPr>
            </w:pPr>
            <w:r>
              <w:rPr>
                <w:sz w:val="16"/>
                <w:szCs w:val="16"/>
              </w:rPr>
              <w:t>1</w:t>
            </w:r>
          </w:p>
        </w:tc>
        <w:tc>
          <w:tcPr>
            <w:tcW w:w="983" w:type="dxa"/>
            <w:vAlign w:val="center"/>
          </w:tcPr>
          <w:p w14:paraId="6FC73290" w14:textId="12576C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E69AAE" w14:textId="79593EB2" w:rsidR="00771A4B" w:rsidRDefault="00771A4B" w:rsidP="00771A4B">
            <w:pPr>
              <w:jc w:val="center"/>
              <w:rPr>
                <w:sz w:val="16"/>
                <w:szCs w:val="16"/>
              </w:rPr>
            </w:pPr>
            <w:r>
              <w:rPr>
                <w:sz w:val="16"/>
                <w:szCs w:val="16"/>
              </w:rPr>
              <w:t>UN</w:t>
            </w:r>
          </w:p>
        </w:tc>
        <w:tc>
          <w:tcPr>
            <w:tcW w:w="887" w:type="dxa"/>
            <w:noWrap/>
            <w:vAlign w:val="center"/>
            <w:hideMark/>
          </w:tcPr>
          <w:p w14:paraId="23C8EFD6" w14:textId="19CA2EAF" w:rsidR="00771A4B" w:rsidRDefault="00771A4B" w:rsidP="00771A4B">
            <w:pPr>
              <w:jc w:val="center"/>
              <w:rPr>
                <w:sz w:val="16"/>
                <w:szCs w:val="16"/>
              </w:rPr>
            </w:pPr>
            <w:r>
              <w:rPr>
                <w:sz w:val="16"/>
                <w:szCs w:val="16"/>
              </w:rPr>
              <w:t>4.939,75</w:t>
            </w:r>
          </w:p>
        </w:tc>
        <w:tc>
          <w:tcPr>
            <w:tcW w:w="1152" w:type="dxa"/>
            <w:noWrap/>
            <w:vAlign w:val="center"/>
            <w:hideMark/>
          </w:tcPr>
          <w:p w14:paraId="6EA5AA6C" w14:textId="7C6DB0D5" w:rsidR="00771A4B" w:rsidRDefault="00771A4B" w:rsidP="00771A4B">
            <w:pPr>
              <w:jc w:val="center"/>
              <w:rPr>
                <w:sz w:val="16"/>
                <w:szCs w:val="16"/>
              </w:rPr>
            </w:pPr>
            <w:r>
              <w:rPr>
                <w:sz w:val="16"/>
                <w:szCs w:val="16"/>
              </w:rPr>
              <w:t>-          1.893,58</w:t>
            </w:r>
          </w:p>
        </w:tc>
        <w:tc>
          <w:tcPr>
            <w:tcW w:w="887" w:type="dxa"/>
            <w:noWrap/>
            <w:vAlign w:val="center"/>
            <w:hideMark/>
          </w:tcPr>
          <w:p w14:paraId="6487EE96" w14:textId="2399471D" w:rsidR="00771A4B" w:rsidRDefault="00771A4B" w:rsidP="00771A4B">
            <w:pPr>
              <w:jc w:val="center"/>
              <w:rPr>
                <w:sz w:val="16"/>
                <w:szCs w:val="16"/>
              </w:rPr>
            </w:pPr>
            <w:r>
              <w:rPr>
                <w:sz w:val="16"/>
                <w:szCs w:val="16"/>
              </w:rPr>
              <w:t>3.046,17</w:t>
            </w:r>
          </w:p>
        </w:tc>
      </w:tr>
      <w:tr w:rsidR="00771A4B" w14:paraId="052AB3CB" w14:textId="77777777" w:rsidTr="00771A4B">
        <w:trPr>
          <w:trHeight w:val="240"/>
        </w:trPr>
        <w:tc>
          <w:tcPr>
            <w:tcW w:w="936" w:type="dxa"/>
            <w:noWrap/>
            <w:hideMark/>
          </w:tcPr>
          <w:p w14:paraId="15EFF5D7" w14:textId="48B69A5B" w:rsidR="00771A4B" w:rsidRDefault="00771A4B" w:rsidP="00771A4B">
            <w:pPr>
              <w:rPr>
                <w:sz w:val="16"/>
                <w:szCs w:val="16"/>
              </w:rPr>
            </w:pPr>
            <w:r>
              <w:rPr>
                <w:sz w:val="16"/>
                <w:szCs w:val="16"/>
              </w:rPr>
              <w:t>Maquinas e equipamentos</w:t>
            </w:r>
          </w:p>
        </w:tc>
        <w:tc>
          <w:tcPr>
            <w:tcW w:w="1096" w:type="dxa"/>
            <w:noWrap/>
            <w:hideMark/>
          </w:tcPr>
          <w:p w14:paraId="31B6F4F9" w14:textId="77777777" w:rsidR="00771A4B" w:rsidRDefault="00771A4B" w:rsidP="00771A4B">
            <w:pPr>
              <w:rPr>
                <w:sz w:val="16"/>
                <w:szCs w:val="16"/>
              </w:rPr>
            </w:pPr>
            <w:r>
              <w:rPr>
                <w:sz w:val="16"/>
                <w:szCs w:val="16"/>
              </w:rPr>
              <w:t>88422003530</w:t>
            </w:r>
          </w:p>
        </w:tc>
        <w:tc>
          <w:tcPr>
            <w:tcW w:w="628" w:type="dxa"/>
            <w:noWrap/>
            <w:hideMark/>
          </w:tcPr>
          <w:p w14:paraId="52E0D351" w14:textId="0EFE4215" w:rsidR="00771A4B" w:rsidRDefault="00771A4B" w:rsidP="00771A4B">
            <w:pPr>
              <w:rPr>
                <w:sz w:val="16"/>
                <w:szCs w:val="16"/>
              </w:rPr>
            </w:pPr>
            <w:r>
              <w:rPr>
                <w:sz w:val="16"/>
                <w:szCs w:val="16"/>
              </w:rPr>
              <w:t>São paulo</w:t>
            </w:r>
          </w:p>
        </w:tc>
        <w:tc>
          <w:tcPr>
            <w:tcW w:w="3466" w:type="dxa"/>
            <w:noWrap/>
            <w:hideMark/>
          </w:tcPr>
          <w:p w14:paraId="1617A29F" w14:textId="77777777" w:rsidR="00771A4B" w:rsidRDefault="00771A4B" w:rsidP="00771A4B">
            <w:pPr>
              <w:rPr>
                <w:sz w:val="16"/>
                <w:szCs w:val="16"/>
              </w:rPr>
            </w:pPr>
            <w:r>
              <w:rPr>
                <w:sz w:val="16"/>
                <w:szCs w:val="16"/>
              </w:rPr>
              <w:t>GRUPO GERADOR FAB: CATERPILLAR, MOD: 3508B, N/S: 2DN01310 POTENCIA 1137 KVA TAG: GMG1</w:t>
            </w:r>
          </w:p>
        </w:tc>
        <w:tc>
          <w:tcPr>
            <w:tcW w:w="481" w:type="dxa"/>
            <w:noWrap/>
            <w:hideMark/>
          </w:tcPr>
          <w:p w14:paraId="23C65939" w14:textId="77777777" w:rsidR="00771A4B" w:rsidRDefault="00771A4B" w:rsidP="00771A4B">
            <w:pPr>
              <w:rPr>
                <w:sz w:val="16"/>
                <w:szCs w:val="16"/>
              </w:rPr>
            </w:pPr>
            <w:r>
              <w:rPr>
                <w:sz w:val="16"/>
                <w:szCs w:val="16"/>
              </w:rPr>
              <w:t>SP</w:t>
            </w:r>
          </w:p>
        </w:tc>
        <w:tc>
          <w:tcPr>
            <w:tcW w:w="950" w:type="dxa"/>
            <w:noWrap/>
            <w:vAlign w:val="center"/>
            <w:hideMark/>
          </w:tcPr>
          <w:p w14:paraId="0B59A0AC" w14:textId="77777777" w:rsidR="00771A4B" w:rsidRDefault="00771A4B" w:rsidP="00771A4B">
            <w:pPr>
              <w:jc w:val="center"/>
              <w:rPr>
                <w:sz w:val="16"/>
                <w:szCs w:val="16"/>
              </w:rPr>
            </w:pPr>
            <w:r>
              <w:rPr>
                <w:sz w:val="16"/>
                <w:szCs w:val="16"/>
              </w:rPr>
              <w:t>ZWEQENER</w:t>
            </w:r>
          </w:p>
        </w:tc>
        <w:tc>
          <w:tcPr>
            <w:tcW w:w="665" w:type="dxa"/>
            <w:noWrap/>
            <w:vAlign w:val="center"/>
            <w:hideMark/>
          </w:tcPr>
          <w:p w14:paraId="0875AC79" w14:textId="77777777" w:rsidR="00771A4B" w:rsidRDefault="00771A4B" w:rsidP="00771A4B">
            <w:pPr>
              <w:jc w:val="center"/>
              <w:rPr>
                <w:sz w:val="16"/>
                <w:szCs w:val="16"/>
              </w:rPr>
            </w:pPr>
            <w:r>
              <w:rPr>
                <w:sz w:val="16"/>
                <w:szCs w:val="16"/>
              </w:rPr>
              <w:t>1</w:t>
            </w:r>
          </w:p>
        </w:tc>
        <w:tc>
          <w:tcPr>
            <w:tcW w:w="983" w:type="dxa"/>
            <w:vAlign w:val="center"/>
          </w:tcPr>
          <w:p w14:paraId="3A549B90" w14:textId="05AA1D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664419" w14:textId="47EBC0EA" w:rsidR="00771A4B" w:rsidRDefault="00771A4B" w:rsidP="00771A4B">
            <w:pPr>
              <w:jc w:val="center"/>
              <w:rPr>
                <w:sz w:val="16"/>
                <w:szCs w:val="16"/>
              </w:rPr>
            </w:pPr>
            <w:r>
              <w:rPr>
                <w:sz w:val="16"/>
                <w:szCs w:val="16"/>
              </w:rPr>
              <w:t>UN</w:t>
            </w:r>
          </w:p>
        </w:tc>
        <w:tc>
          <w:tcPr>
            <w:tcW w:w="887" w:type="dxa"/>
            <w:noWrap/>
            <w:vAlign w:val="center"/>
            <w:hideMark/>
          </w:tcPr>
          <w:p w14:paraId="5F4F3804" w14:textId="12B846FE" w:rsidR="00771A4B" w:rsidRDefault="00771A4B" w:rsidP="00771A4B">
            <w:pPr>
              <w:jc w:val="center"/>
              <w:rPr>
                <w:sz w:val="16"/>
                <w:szCs w:val="16"/>
              </w:rPr>
            </w:pPr>
            <w:r>
              <w:rPr>
                <w:sz w:val="16"/>
                <w:szCs w:val="16"/>
              </w:rPr>
              <w:t>47.667,41</w:t>
            </w:r>
          </w:p>
        </w:tc>
        <w:tc>
          <w:tcPr>
            <w:tcW w:w="1152" w:type="dxa"/>
            <w:noWrap/>
            <w:vAlign w:val="center"/>
            <w:hideMark/>
          </w:tcPr>
          <w:p w14:paraId="7D24CF7C" w14:textId="42882B3B" w:rsidR="00771A4B" w:rsidRDefault="00771A4B" w:rsidP="00771A4B">
            <w:pPr>
              <w:jc w:val="center"/>
              <w:rPr>
                <w:sz w:val="16"/>
                <w:szCs w:val="16"/>
              </w:rPr>
            </w:pPr>
            <w:r>
              <w:rPr>
                <w:sz w:val="16"/>
                <w:szCs w:val="16"/>
              </w:rPr>
              <w:t>-        18.272,50</w:t>
            </w:r>
          </w:p>
        </w:tc>
        <w:tc>
          <w:tcPr>
            <w:tcW w:w="887" w:type="dxa"/>
            <w:noWrap/>
            <w:vAlign w:val="center"/>
            <w:hideMark/>
          </w:tcPr>
          <w:p w14:paraId="0838C6AE" w14:textId="03D06024" w:rsidR="00771A4B" w:rsidRDefault="00771A4B" w:rsidP="00771A4B">
            <w:pPr>
              <w:jc w:val="center"/>
              <w:rPr>
                <w:sz w:val="16"/>
                <w:szCs w:val="16"/>
              </w:rPr>
            </w:pPr>
            <w:r>
              <w:rPr>
                <w:sz w:val="16"/>
                <w:szCs w:val="16"/>
              </w:rPr>
              <w:t>29.394,91</w:t>
            </w:r>
          </w:p>
        </w:tc>
      </w:tr>
      <w:tr w:rsidR="00771A4B" w14:paraId="062A3C06" w14:textId="77777777" w:rsidTr="00771A4B">
        <w:trPr>
          <w:trHeight w:val="240"/>
        </w:trPr>
        <w:tc>
          <w:tcPr>
            <w:tcW w:w="936" w:type="dxa"/>
            <w:noWrap/>
            <w:hideMark/>
          </w:tcPr>
          <w:p w14:paraId="52401729" w14:textId="2D5E9537" w:rsidR="00771A4B" w:rsidRDefault="00771A4B" w:rsidP="00771A4B">
            <w:pPr>
              <w:rPr>
                <w:sz w:val="16"/>
                <w:szCs w:val="16"/>
              </w:rPr>
            </w:pPr>
            <w:r>
              <w:rPr>
                <w:sz w:val="16"/>
                <w:szCs w:val="16"/>
              </w:rPr>
              <w:t>Maquinas e equipamentos</w:t>
            </w:r>
          </w:p>
        </w:tc>
        <w:tc>
          <w:tcPr>
            <w:tcW w:w="1096" w:type="dxa"/>
            <w:noWrap/>
            <w:hideMark/>
          </w:tcPr>
          <w:p w14:paraId="7FC5645F" w14:textId="77777777" w:rsidR="00771A4B" w:rsidRDefault="00771A4B" w:rsidP="00771A4B">
            <w:pPr>
              <w:rPr>
                <w:sz w:val="16"/>
                <w:szCs w:val="16"/>
              </w:rPr>
            </w:pPr>
            <w:r>
              <w:rPr>
                <w:sz w:val="16"/>
                <w:szCs w:val="16"/>
              </w:rPr>
              <w:t>88422003740</w:t>
            </w:r>
          </w:p>
        </w:tc>
        <w:tc>
          <w:tcPr>
            <w:tcW w:w="628" w:type="dxa"/>
            <w:noWrap/>
            <w:hideMark/>
          </w:tcPr>
          <w:p w14:paraId="52A8809B" w14:textId="06CBA8CF" w:rsidR="00771A4B" w:rsidRDefault="00771A4B" w:rsidP="00771A4B">
            <w:pPr>
              <w:rPr>
                <w:sz w:val="16"/>
                <w:szCs w:val="16"/>
              </w:rPr>
            </w:pPr>
            <w:r>
              <w:rPr>
                <w:sz w:val="16"/>
                <w:szCs w:val="16"/>
              </w:rPr>
              <w:t>São paulo</w:t>
            </w:r>
          </w:p>
        </w:tc>
        <w:tc>
          <w:tcPr>
            <w:tcW w:w="3466" w:type="dxa"/>
            <w:noWrap/>
            <w:hideMark/>
          </w:tcPr>
          <w:p w14:paraId="255A89F6" w14:textId="77777777" w:rsidR="00771A4B" w:rsidRDefault="00771A4B" w:rsidP="00771A4B">
            <w:pPr>
              <w:rPr>
                <w:sz w:val="16"/>
                <w:szCs w:val="16"/>
              </w:rPr>
            </w:pPr>
            <w:r>
              <w:rPr>
                <w:sz w:val="16"/>
                <w:szCs w:val="16"/>
              </w:rPr>
              <w:t>QUADRO ELETRICO FAB: PROMINS, MOD: N/D, N/S: N/D MATERIAL ACO CARBONO, MULTIMEDIDOR, NR FASES 3F/N/T MT: QF-EV2.3</w:t>
            </w:r>
          </w:p>
        </w:tc>
        <w:tc>
          <w:tcPr>
            <w:tcW w:w="481" w:type="dxa"/>
            <w:noWrap/>
            <w:hideMark/>
          </w:tcPr>
          <w:p w14:paraId="1D6B5911" w14:textId="77777777" w:rsidR="00771A4B" w:rsidRDefault="00771A4B" w:rsidP="00771A4B">
            <w:pPr>
              <w:rPr>
                <w:sz w:val="16"/>
                <w:szCs w:val="16"/>
              </w:rPr>
            </w:pPr>
            <w:r>
              <w:rPr>
                <w:sz w:val="16"/>
                <w:szCs w:val="16"/>
              </w:rPr>
              <w:t>SP</w:t>
            </w:r>
          </w:p>
        </w:tc>
        <w:tc>
          <w:tcPr>
            <w:tcW w:w="950" w:type="dxa"/>
            <w:noWrap/>
            <w:vAlign w:val="center"/>
            <w:hideMark/>
          </w:tcPr>
          <w:p w14:paraId="3A44AB95" w14:textId="77777777" w:rsidR="00771A4B" w:rsidRDefault="00771A4B" w:rsidP="00771A4B">
            <w:pPr>
              <w:jc w:val="center"/>
              <w:rPr>
                <w:sz w:val="16"/>
                <w:szCs w:val="16"/>
              </w:rPr>
            </w:pPr>
            <w:r>
              <w:rPr>
                <w:sz w:val="16"/>
                <w:szCs w:val="16"/>
              </w:rPr>
              <w:t>ZWEQENER</w:t>
            </w:r>
          </w:p>
        </w:tc>
        <w:tc>
          <w:tcPr>
            <w:tcW w:w="665" w:type="dxa"/>
            <w:noWrap/>
            <w:vAlign w:val="center"/>
            <w:hideMark/>
          </w:tcPr>
          <w:p w14:paraId="777734C3" w14:textId="77777777" w:rsidR="00771A4B" w:rsidRDefault="00771A4B" w:rsidP="00771A4B">
            <w:pPr>
              <w:jc w:val="center"/>
              <w:rPr>
                <w:sz w:val="16"/>
                <w:szCs w:val="16"/>
              </w:rPr>
            </w:pPr>
            <w:r>
              <w:rPr>
                <w:sz w:val="16"/>
                <w:szCs w:val="16"/>
              </w:rPr>
              <w:t>1</w:t>
            </w:r>
          </w:p>
        </w:tc>
        <w:tc>
          <w:tcPr>
            <w:tcW w:w="983" w:type="dxa"/>
            <w:vAlign w:val="center"/>
          </w:tcPr>
          <w:p w14:paraId="793B848E" w14:textId="64FB55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30218A" w14:textId="5AE0B2E3" w:rsidR="00771A4B" w:rsidRDefault="00771A4B" w:rsidP="00771A4B">
            <w:pPr>
              <w:jc w:val="center"/>
              <w:rPr>
                <w:sz w:val="16"/>
                <w:szCs w:val="16"/>
              </w:rPr>
            </w:pPr>
            <w:r>
              <w:rPr>
                <w:sz w:val="16"/>
                <w:szCs w:val="16"/>
              </w:rPr>
              <w:t>UN</w:t>
            </w:r>
          </w:p>
        </w:tc>
        <w:tc>
          <w:tcPr>
            <w:tcW w:w="887" w:type="dxa"/>
            <w:noWrap/>
            <w:vAlign w:val="center"/>
            <w:hideMark/>
          </w:tcPr>
          <w:p w14:paraId="588378FB" w14:textId="14E5BB17" w:rsidR="00771A4B" w:rsidRDefault="00771A4B" w:rsidP="00771A4B">
            <w:pPr>
              <w:jc w:val="center"/>
              <w:rPr>
                <w:sz w:val="16"/>
                <w:szCs w:val="16"/>
              </w:rPr>
            </w:pPr>
            <w:r>
              <w:rPr>
                <w:sz w:val="16"/>
                <w:szCs w:val="16"/>
              </w:rPr>
              <w:t>653,86</w:t>
            </w:r>
          </w:p>
        </w:tc>
        <w:tc>
          <w:tcPr>
            <w:tcW w:w="1152" w:type="dxa"/>
            <w:noWrap/>
            <w:vAlign w:val="center"/>
            <w:hideMark/>
          </w:tcPr>
          <w:p w14:paraId="46C52AD2" w14:textId="4C471AD3" w:rsidR="00771A4B" w:rsidRDefault="00771A4B" w:rsidP="00771A4B">
            <w:pPr>
              <w:jc w:val="center"/>
              <w:rPr>
                <w:sz w:val="16"/>
                <w:szCs w:val="16"/>
              </w:rPr>
            </w:pPr>
            <w:r>
              <w:rPr>
                <w:sz w:val="16"/>
                <w:szCs w:val="16"/>
              </w:rPr>
              <w:t>-             250,62</w:t>
            </w:r>
          </w:p>
        </w:tc>
        <w:tc>
          <w:tcPr>
            <w:tcW w:w="887" w:type="dxa"/>
            <w:noWrap/>
            <w:vAlign w:val="center"/>
            <w:hideMark/>
          </w:tcPr>
          <w:p w14:paraId="15089AE0" w14:textId="5DF1405D" w:rsidR="00771A4B" w:rsidRDefault="00771A4B" w:rsidP="00771A4B">
            <w:pPr>
              <w:jc w:val="center"/>
              <w:rPr>
                <w:sz w:val="16"/>
                <w:szCs w:val="16"/>
              </w:rPr>
            </w:pPr>
            <w:r>
              <w:rPr>
                <w:sz w:val="16"/>
                <w:szCs w:val="16"/>
              </w:rPr>
              <w:t>403,24</w:t>
            </w:r>
          </w:p>
        </w:tc>
      </w:tr>
      <w:tr w:rsidR="00771A4B" w14:paraId="38D305FF" w14:textId="77777777" w:rsidTr="00771A4B">
        <w:trPr>
          <w:trHeight w:val="240"/>
        </w:trPr>
        <w:tc>
          <w:tcPr>
            <w:tcW w:w="936" w:type="dxa"/>
            <w:noWrap/>
            <w:hideMark/>
          </w:tcPr>
          <w:p w14:paraId="1D4D71F2" w14:textId="2D33D3A0" w:rsidR="00771A4B" w:rsidRDefault="00771A4B" w:rsidP="00771A4B">
            <w:pPr>
              <w:rPr>
                <w:sz w:val="16"/>
                <w:szCs w:val="16"/>
              </w:rPr>
            </w:pPr>
            <w:r>
              <w:rPr>
                <w:sz w:val="16"/>
                <w:szCs w:val="16"/>
              </w:rPr>
              <w:t>Maquinas e equipamentos</w:t>
            </w:r>
          </w:p>
        </w:tc>
        <w:tc>
          <w:tcPr>
            <w:tcW w:w="1096" w:type="dxa"/>
            <w:noWrap/>
            <w:hideMark/>
          </w:tcPr>
          <w:p w14:paraId="3F191A7E" w14:textId="77777777" w:rsidR="00771A4B" w:rsidRDefault="00771A4B" w:rsidP="00771A4B">
            <w:pPr>
              <w:rPr>
                <w:sz w:val="16"/>
                <w:szCs w:val="16"/>
              </w:rPr>
            </w:pPr>
            <w:r>
              <w:rPr>
                <w:sz w:val="16"/>
                <w:szCs w:val="16"/>
              </w:rPr>
              <w:t>88422003750</w:t>
            </w:r>
          </w:p>
        </w:tc>
        <w:tc>
          <w:tcPr>
            <w:tcW w:w="628" w:type="dxa"/>
            <w:noWrap/>
            <w:hideMark/>
          </w:tcPr>
          <w:p w14:paraId="411A3BD9" w14:textId="00477E86" w:rsidR="00771A4B" w:rsidRDefault="00771A4B" w:rsidP="00771A4B">
            <w:pPr>
              <w:rPr>
                <w:sz w:val="16"/>
                <w:szCs w:val="16"/>
              </w:rPr>
            </w:pPr>
            <w:r>
              <w:rPr>
                <w:sz w:val="16"/>
                <w:szCs w:val="16"/>
              </w:rPr>
              <w:t>São paulo</w:t>
            </w:r>
          </w:p>
        </w:tc>
        <w:tc>
          <w:tcPr>
            <w:tcW w:w="3466" w:type="dxa"/>
            <w:noWrap/>
            <w:hideMark/>
          </w:tcPr>
          <w:p w14:paraId="2676D923" w14:textId="77777777" w:rsidR="00771A4B" w:rsidRDefault="00771A4B" w:rsidP="00771A4B">
            <w:pPr>
              <w:rPr>
                <w:sz w:val="16"/>
                <w:szCs w:val="16"/>
              </w:rPr>
            </w:pPr>
            <w:r>
              <w:rPr>
                <w:sz w:val="16"/>
                <w:szCs w:val="16"/>
              </w:rPr>
              <w:t>QUADRO ELETRICO FAB: NC, MOD: NC, MAT.ACO CARBONO TENSAO 480V DIM. 700X200X1200MM. MT: BASQR832</w:t>
            </w:r>
          </w:p>
        </w:tc>
        <w:tc>
          <w:tcPr>
            <w:tcW w:w="481" w:type="dxa"/>
            <w:noWrap/>
            <w:hideMark/>
          </w:tcPr>
          <w:p w14:paraId="3874DD5F" w14:textId="77777777" w:rsidR="00771A4B" w:rsidRDefault="00771A4B" w:rsidP="00771A4B">
            <w:pPr>
              <w:rPr>
                <w:sz w:val="16"/>
                <w:szCs w:val="16"/>
              </w:rPr>
            </w:pPr>
            <w:r>
              <w:rPr>
                <w:sz w:val="16"/>
                <w:szCs w:val="16"/>
              </w:rPr>
              <w:t>SP</w:t>
            </w:r>
          </w:p>
        </w:tc>
        <w:tc>
          <w:tcPr>
            <w:tcW w:w="950" w:type="dxa"/>
            <w:noWrap/>
            <w:vAlign w:val="center"/>
            <w:hideMark/>
          </w:tcPr>
          <w:p w14:paraId="765D4E30" w14:textId="77777777" w:rsidR="00771A4B" w:rsidRDefault="00771A4B" w:rsidP="00771A4B">
            <w:pPr>
              <w:jc w:val="center"/>
              <w:rPr>
                <w:sz w:val="16"/>
                <w:szCs w:val="16"/>
              </w:rPr>
            </w:pPr>
            <w:r>
              <w:rPr>
                <w:sz w:val="16"/>
                <w:szCs w:val="16"/>
              </w:rPr>
              <w:t>ZWEQENER</w:t>
            </w:r>
          </w:p>
        </w:tc>
        <w:tc>
          <w:tcPr>
            <w:tcW w:w="665" w:type="dxa"/>
            <w:noWrap/>
            <w:vAlign w:val="center"/>
            <w:hideMark/>
          </w:tcPr>
          <w:p w14:paraId="748D8EFB" w14:textId="77777777" w:rsidR="00771A4B" w:rsidRDefault="00771A4B" w:rsidP="00771A4B">
            <w:pPr>
              <w:jc w:val="center"/>
              <w:rPr>
                <w:sz w:val="16"/>
                <w:szCs w:val="16"/>
              </w:rPr>
            </w:pPr>
            <w:r>
              <w:rPr>
                <w:sz w:val="16"/>
                <w:szCs w:val="16"/>
              </w:rPr>
              <w:t>1</w:t>
            </w:r>
          </w:p>
        </w:tc>
        <w:tc>
          <w:tcPr>
            <w:tcW w:w="983" w:type="dxa"/>
            <w:vAlign w:val="center"/>
          </w:tcPr>
          <w:p w14:paraId="27A57996" w14:textId="5DDF64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B323A6" w14:textId="7B593079" w:rsidR="00771A4B" w:rsidRDefault="00771A4B" w:rsidP="00771A4B">
            <w:pPr>
              <w:jc w:val="center"/>
              <w:rPr>
                <w:sz w:val="16"/>
                <w:szCs w:val="16"/>
              </w:rPr>
            </w:pPr>
            <w:r>
              <w:rPr>
                <w:sz w:val="16"/>
                <w:szCs w:val="16"/>
              </w:rPr>
              <w:t>UN</w:t>
            </w:r>
          </w:p>
        </w:tc>
        <w:tc>
          <w:tcPr>
            <w:tcW w:w="887" w:type="dxa"/>
            <w:noWrap/>
            <w:vAlign w:val="center"/>
            <w:hideMark/>
          </w:tcPr>
          <w:p w14:paraId="746B89DE" w14:textId="0F21511E" w:rsidR="00771A4B" w:rsidRDefault="00771A4B" w:rsidP="00771A4B">
            <w:pPr>
              <w:jc w:val="center"/>
              <w:rPr>
                <w:sz w:val="16"/>
                <w:szCs w:val="16"/>
              </w:rPr>
            </w:pPr>
            <w:r>
              <w:rPr>
                <w:sz w:val="16"/>
                <w:szCs w:val="16"/>
              </w:rPr>
              <w:t>653,86</w:t>
            </w:r>
          </w:p>
        </w:tc>
        <w:tc>
          <w:tcPr>
            <w:tcW w:w="1152" w:type="dxa"/>
            <w:noWrap/>
            <w:vAlign w:val="center"/>
            <w:hideMark/>
          </w:tcPr>
          <w:p w14:paraId="5C94FF82" w14:textId="0C3192B7" w:rsidR="00771A4B" w:rsidRDefault="00771A4B" w:rsidP="00771A4B">
            <w:pPr>
              <w:jc w:val="center"/>
              <w:rPr>
                <w:sz w:val="16"/>
                <w:szCs w:val="16"/>
              </w:rPr>
            </w:pPr>
            <w:r>
              <w:rPr>
                <w:sz w:val="16"/>
                <w:szCs w:val="16"/>
              </w:rPr>
              <w:t>-             250,62</w:t>
            </w:r>
          </w:p>
        </w:tc>
        <w:tc>
          <w:tcPr>
            <w:tcW w:w="887" w:type="dxa"/>
            <w:noWrap/>
            <w:vAlign w:val="center"/>
            <w:hideMark/>
          </w:tcPr>
          <w:p w14:paraId="5B1B13CA" w14:textId="0798A7BB" w:rsidR="00771A4B" w:rsidRDefault="00771A4B" w:rsidP="00771A4B">
            <w:pPr>
              <w:jc w:val="center"/>
              <w:rPr>
                <w:sz w:val="16"/>
                <w:szCs w:val="16"/>
              </w:rPr>
            </w:pPr>
            <w:r>
              <w:rPr>
                <w:sz w:val="16"/>
                <w:szCs w:val="16"/>
              </w:rPr>
              <w:t>403,24</w:t>
            </w:r>
          </w:p>
        </w:tc>
      </w:tr>
      <w:tr w:rsidR="00771A4B" w14:paraId="49CC8529" w14:textId="77777777" w:rsidTr="00771A4B">
        <w:trPr>
          <w:trHeight w:val="240"/>
        </w:trPr>
        <w:tc>
          <w:tcPr>
            <w:tcW w:w="936" w:type="dxa"/>
            <w:noWrap/>
            <w:hideMark/>
          </w:tcPr>
          <w:p w14:paraId="1299EAC5" w14:textId="17FB19D8" w:rsidR="00771A4B" w:rsidRDefault="00771A4B" w:rsidP="00771A4B">
            <w:pPr>
              <w:rPr>
                <w:sz w:val="16"/>
                <w:szCs w:val="16"/>
              </w:rPr>
            </w:pPr>
            <w:r>
              <w:rPr>
                <w:sz w:val="16"/>
                <w:szCs w:val="16"/>
              </w:rPr>
              <w:t>Maquinas e equipamentos</w:t>
            </w:r>
          </w:p>
        </w:tc>
        <w:tc>
          <w:tcPr>
            <w:tcW w:w="1096" w:type="dxa"/>
            <w:noWrap/>
            <w:hideMark/>
          </w:tcPr>
          <w:p w14:paraId="35D046F5" w14:textId="77777777" w:rsidR="00771A4B" w:rsidRDefault="00771A4B" w:rsidP="00771A4B">
            <w:pPr>
              <w:rPr>
                <w:sz w:val="16"/>
                <w:szCs w:val="16"/>
              </w:rPr>
            </w:pPr>
            <w:r>
              <w:rPr>
                <w:sz w:val="16"/>
                <w:szCs w:val="16"/>
              </w:rPr>
              <w:t>88422004560</w:t>
            </w:r>
          </w:p>
        </w:tc>
        <w:tc>
          <w:tcPr>
            <w:tcW w:w="628" w:type="dxa"/>
            <w:noWrap/>
            <w:hideMark/>
          </w:tcPr>
          <w:p w14:paraId="123EF21C" w14:textId="55C226FB" w:rsidR="00771A4B" w:rsidRDefault="00771A4B" w:rsidP="00771A4B">
            <w:pPr>
              <w:rPr>
                <w:sz w:val="16"/>
                <w:szCs w:val="16"/>
              </w:rPr>
            </w:pPr>
            <w:r>
              <w:rPr>
                <w:sz w:val="16"/>
                <w:szCs w:val="16"/>
              </w:rPr>
              <w:t>São paulo</w:t>
            </w:r>
          </w:p>
        </w:tc>
        <w:tc>
          <w:tcPr>
            <w:tcW w:w="3466" w:type="dxa"/>
            <w:noWrap/>
            <w:hideMark/>
          </w:tcPr>
          <w:p w14:paraId="13DACC21"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4BD5CB0E" w14:textId="77777777" w:rsidR="00771A4B" w:rsidRDefault="00771A4B" w:rsidP="00771A4B">
            <w:pPr>
              <w:rPr>
                <w:sz w:val="16"/>
                <w:szCs w:val="16"/>
              </w:rPr>
            </w:pPr>
            <w:r>
              <w:rPr>
                <w:sz w:val="16"/>
                <w:szCs w:val="16"/>
              </w:rPr>
              <w:t>SP</w:t>
            </w:r>
          </w:p>
        </w:tc>
        <w:tc>
          <w:tcPr>
            <w:tcW w:w="950" w:type="dxa"/>
            <w:noWrap/>
            <w:vAlign w:val="center"/>
            <w:hideMark/>
          </w:tcPr>
          <w:p w14:paraId="63DBB359" w14:textId="77777777" w:rsidR="00771A4B" w:rsidRDefault="00771A4B" w:rsidP="00771A4B">
            <w:pPr>
              <w:jc w:val="center"/>
              <w:rPr>
                <w:sz w:val="16"/>
                <w:szCs w:val="16"/>
              </w:rPr>
            </w:pPr>
            <w:r>
              <w:rPr>
                <w:sz w:val="16"/>
                <w:szCs w:val="16"/>
              </w:rPr>
              <w:t>ZWEQENER</w:t>
            </w:r>
          </w:p>
        </w:tc>
        <w:tc>
          <w:tcPr>
            <w:tcW w:w="665" w:type="dxa"/>
            <w:noWrap/>
            <w:vAlign w:val="center"/>
            <w:hideMark/>
          </w:tcPr>
          <w:p w14:paraId="7E7C404F" w14:textId="77777777" w:rsidR="00771A4B" w:rsidRDefault="00771A4B" w:rsidP="00771A4B">
            <w:pPr>
              <w:jc w:val="center"/>
              <w:rPr>
                <w:sz w:val="16"/>
                <w:szCs w:val="16"/>
              </w:rPr>
            </w:pPr>
            <w:r>
              <w:rPr>
                <w:sz w:val="16"/>
                <w:szCs w:val="16"/>
              </w:rPr>
              <w:t>1</w:t>
            </w:r>
          </w:p>
        </w:tc>
        <w:tc>
          <w:tcPr>
            <w:tcW w:w="983" w:type="dxa"/>
            <w:vAlign w:val="center"/>
          </w:tcPr>
          <w:p w14:paraId="431EC7CC" w14:textId="13DF82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BC14E0" w14:textId="12362B10" w:rsidR="00771A4B" w:rsidRDefault="00771A4B" w:rsidP="00771A4B">
            <w:pPr>
              <w:jc w:val="center"/>
              <w:rPr>
                <w:sz w:val="16"/>
                <w:szCs w:val="16"/>
              </w:rPr>
            </w:pPr>
            <w:r>
              <w:rPr>
                <w:sz w:val="16"/>
                <w:szCs w:val="16"/>
              </w:rPr>
              <w:t>UN</w:t>
            </w:r>
          </w:p>
        </w:tc>
        <w:tc>
          <w:tcPr>
            <w:tcW w:w="887" w:type="dxa"/>
            <w:noWrap/>
            <w:vAlign w:val="center"/>
            <w:hideMark/>
          </w:tcPr>
          <w:p w14:paraId="6D79D114" w14:textId="47C8DEB6" w:rsidR="00771A4B" w:rsidRDefault="00771A4B" w:rsidP="00771A4B">
            <w:pPr>
              <w:jc w:val="center"/>
              <w:rPr>
                <w:sz w:val="16"/>
                <w:szCs w:val="16"/>
              </w:rPr>
            </w:pPr>
            <w:r>
              <w:rPr>
                <w:sz w:val="16"/>
                <w:szCs w:val="16"/>
              </w:rPr>
              <w:t>4.945,49</w:t>
            </w:r>
          </w:p>
        </w:tc>
        <w:tc>
          <w:tcPr>
            <w:tcW w:w="1152" w:type="dxa"/>
            <w:noWrap/>
            <w:vAlign w:val="center"/>
            <w:hideMark/>
          </w:tcPr>
          <w:p w14:paraId="7556E845" w14:textId="0014D5B2" w:rsidR="00771A4B" w:rsidRDefault="00771A4B" w:rsidP="00771A4B">
            <w:pPr>
              <w:jc w:val="center"/>
              <w:rPr>
                <w:sz w:val="16"/>
                <w:szCs w:val="16"/>
              </w:rPr>
            </w:pPr>
            <w:r>
              <w:rPr>
                <w:sz w:val="16"/>
                <w:szCs w:val="16"/>
              </w:rPr>
              <w:t>-          1.895,76</w:t>
            </w:r>
          </w:p>
        </w:tc>
        <w:tc>
          <w:tcPr>
            <w:tcW w:w="887" w:type="dxa"/>
            <w:noWrap/>
            <w:vAlign w:val="center"/>
            <w:hideMark/>
          </w:tcPr>
          <w:p w14:paraId="22199096" w14:textId="2CD7B847" w:rsidR="00771A4B" w:rsidRDefault="00771A4B" w:rsidP="00771A4B">
            <w:pPr>
              <w:jc w:val="center"/>
              <w:rPr>
                <w:sz w:val="16"/>
                <w:szCs w:val="16"/>
              </w:rPr>
            </w:pPr>
            <w:r>
              <w:rPr>
                <w:sz w:val="16"/>
                <w:szCs w:val="16"/>
              </w:rPr>
              <w:t>3.049,73</w:t>
            </w:r>
          </w:p>
        </w:tc>
      </w:tr>
      <w:tr w:rsidR="00771A4B" w14:paraId="09E6D503" w14:textId="77777777" w:rsidTr="00771A4B">
        <w:trPr>
          <w:trHeight w:val="240"/>
        </w:trPr>
        <w:tc>
          <w:tcPr>
            <w:tcW w:w="936" w:type="dxa"/>
            <w:noWrap/>
            <w:hideMark/>
          </w:tcPr>
          <w:p w14:paraId="461D585A" w14:textId="07056B59" w:rsidR="00771A4B" w:rsidRDefault="00771A4B" w:rsidP="00771A4B">
            <w:pPr>
              <w:rPr>
                <w:sz w:val="16"/>
                <w:szCs w:val="16"/>
              </w:rPr>
            </w:pPr>
            <w:r>
              <w:rPr>
                <w:sz w:val="16"/>
                <w:szCs w:val="16"/>
              </w:rPr>
              <w:t>Maquinas e equipamentos</w:t>
            </w:r>
          </w:p>
        </w:tc>
        <w:tc>
          <w:tcPr>
            <w:tcW w:w="1096" w:type="dxa"/>
            <w:noWrap/>
            <w:hideMark/>
          </w:tcPr>
          <w:p w14:paraId="6ED34218" w14:textId="77777777" w:rsidR="00771A4B" w:rsidRDefault="00771A4B" w:rsidP="00771A4B">
            <w:pPr>
              <w:rPr>
                <w:sz w:val="16"/>
                <w:szCs w:val="16"/>
              </w:rPr>
            </w:pPr>
            <w:r>
              <w:rPr>
                <w:sz w:val="16"/>
                <w:szCs w:val="16"/>
              </w:rPr>
              <w:t>88422004610</w:t>
            </w:r>
          </w:p>
        </w:tc>
        <w:tc>
          <w:tcPr>
            <w:tcW w:w="628" w:type="dxa"/>
            <w:noWrap/>
            <w:hideMark/>
          </w:tcPr>
          <w:p w14:paraId="399B84E9" w14:textId="7F964855" w:rsidR="00771A4B" w:rsidRDefault="00771A4B" w:rsidP="00771A4B">
            <w:pPr>
              <w:rPr>
                <w:sz w:val="16"/>
                <w:szCs w:val="16"/>
              </w:rPr>
            </w:pPr>
            <w:r>
              <w:rPr>
                <w:sz w:val="16"/>
                <w:szCs w:val="16"/>
              </w:rPr>
              <w:t>São paulo</w:t>
            </w:r>
          </w:p>
        </w:tc>
        <w:tc>
          <w:tcPr>
            <w:tcW w:w="3466" w:type="dxa"/>
            <w:noWrap/>
            <w:hideMark/>
          </w:tcPr>
          <w:p w14:paraId="1E46B198"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1917CA9F" w14:textId="77777777" w:rsidR="00771A4B" w:rsidRDefault="00771A4B" w:rsidP="00771A4B">
            <w:pPr>
              <w:rPr>
                <w:sz w:val="16"/>
                <w:szCs w:val="16"/>
              </w:rPr>
            </w:pPr>
            <w:r>
              <w:rPr>
                <w:sz w:val="16"/>
                <w:szCs w:val="16"/>
              </w:rPr>
              <w:t>SP</w:t>
            </w:r>
          </w:p>
        </w:tc>
        <w:tc>
          <w:tcPr>
            <w:tcW w:w="950" w:type="dxa"/>
            <w:noWrap/>
            <w:vAlign w:val="center"/>
            <w:hideMark/>
          </w:tcPr>
          <w:p w14:paraId="40C4E44B" w14:textId="77777777" w:rsidR="00771A4B" w:rsidRDefault="00771A4B" w:rsidP="00771A4B">
            <w:pPr>
              <w:jc w:val="center"/>
              <w:rPr>
                <w:sz w:val="16"/>
                <w:szCs w:val="16"/>
              </w:rPr>
            </w:pPr>
            <w:r>
              <w:rPr>
                <w:sz w:val="16"/>
                <w:szCs w:val="16"/>
              </w:rPr>
              <w:t>ZWEQENER</w:t>
            </w:r>
          </w:p>
        </w:tc>
        <w:tc>
          <w:tcPr>
            <w:tcW w:w="665" w:type="dxa"/>
            <w:noWrap/>
            <w:vAlign w:val="center"/>
            <w:hideMark/>
          </w:tcPr>
          <w:p w14:paraId="5C76E35E" w14:textId="77777777" w:rsidR="00771A4B" w:rsidRDefault="00771A4B" w:rsidP="00771A4B">
            <w:pPr>
              <w:jc w:val="center"/>
              <w:rPr>
                <w:sz w:val="16"/>
                <w:szCs w:val="16"/>
              </w:rPr>
            </w:pPr>
            <w:r>
              <w:rPr>
                <w:sz w:val="16"/>
                <w:szCs w:val="16"/>
              </w:rPr>
              <w:t>1</w:t>
            </w:r>
          </w:p>
        </w:tc>
        <w:tc>
          <w:tcPr>
            <w:tcW w:w="983" w:type="dxa"/>
            <w:vAlign w:val="center"/>
          </w:tcPr>
          <w:p w14:paraId="53278058" w14:textId="4F0E90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FD69FC" w14:textId="0EE3C5CA" w:rsidR="00771A4B" w:rsidRDefault="00771A4B" w:rsidP="00771A4B">
            <w:pPr>
              <w:jc w:val="center"/>
              <w:rPr>
                <w:sz w:val="16"/>
                <w:szCs w:val="16"/>
              </w:rPr>
            </w:pPr>
            <w:r>
              <w:rPr>
                <w:sz w:val="16"/>
                <w:szCs w:val="16"/>
              </w:rPr>
              <w:t>UN</w:t>
            </w:r>
          </w:p>
        </w:tc>
        <w:tc>
          <w:tcPr>
            <w:tcW w:w="887" w:type="dxa"/>
            <w:noWrap/>
            <w:vAlign w:val="center"/>
            <w:hideMark/>
          </w:tcPr>
          <w:p w14:paraId="2FD7C469" w14:textId="300B52AC" w:rsidR="00771A4B" w:rsidRDefault="00771A4B" w:rsidP="00771A4B">
            <w:pPr>
              <w:jc w:val="center"/>
              <w:rPr>
                <w:sz w:val="16"/>
                <w:szCs w:val="16"/>
              </w:rPr>
            </w:pPr>
            <w:r>
              <w:rPr>
                <w:sz w:val="16"/>
                <w:szCs w:val="16"/>
              </w:rPr>
              <w:t>4.945,49</w:t>
            </w:r>
          </w:p>
        </w:tc>
        <w:tc>
          <w:tcPr>
            <w:tcW w:w="1152" w:type="dxa"/>
            <w:noWrap/>
            <w:vAlign w:val="center"/>
            <w:hideMark/>
          </w:tcPr>
          <w:p w14:paraId="0396BE26" w14:textId="3D6F4F5A" w:rsidR="00771A4B" w:rsidRDefault="00771A4B" w:rsidP="00771A4B">
            <w:pPr>
              <w:jc w:val="center"/>
              <w:rPr>
                <w:sz w:val="16"/>
                <w:szCs w:val="16"/>
              </w:rPr>
            </w:pPr>
            <w:r>
              <w:rPr>
                <w:sz w:val="16"/>
                <w:szCs w:val="16"/>
              </w:rPr>
              <w:t>-          1.895,76</w:t>
            </w:r>
          </w:p>
        </w:tc>
        <w:tc>
          <w:tcPr>
            <w:tcW w:w="887" w:type="dxa"/>
            <w:noWrap/>
            <w:vAlign w:val="center"/>
            <w:hideMark/>
          </w:tcPr>
          <w:p w14:paraId="49096EA7" w14:textId="33B66667" w:rsidR="00771A4B" w:rsidRDefault="00771A4B" w:rsidP="00771A4B">
            <w:pPr>
              <w:jc w:val="center"/>
              <w:rPr>
                <w:sz w:val="16"/>
                <w:szCs w:val="16"/>
              </w:rPr>
            </w:pPr>
            <w:r>
              <w:rPr>
                <w:sz w:val="16"/>
                <w:szCs w:val="16"/>
              </w:rPr>
              <w:t>3.049,73</w:t>
            </w:r>
          </w:p>
        </w:tc>
      </w:tr>
      <w:tr w:rsidR="00771A4B" w14:paraId="60D01823" w14:textId="77777777" w:rsidTr="00771A4B">
        <w:trPr>
          <w:trHeight w:val="240"/>
        </w:trPr>
        <w:tc>
          <w:tcPr>
            <w:tcW w:w="936" w:type="dxa"/>
            <w:noWrap/>
            <w:hideMark/>
          </w:tcPr>
          <w:p w14:paraId="77868D7B" w14:textId="2BB5422A" w:rsidR="00771A4B" w:rsidRDefault="00771A4B" w:rsidP="00771A4B">
            <w:pPr>
              <w:rPr>
                <w:sz w:val="16"/>
                <w:szCs w:val="16"/>
              </w:rPr>
            </w:pPr>
            <w:r>
              <w:rPr>
                <w:sz w:val="16"/>
                <w:szCs w:val="16"/>
              </w:rPr>
              <w:t>Maquinas e equipamentos</w:t>
            </w:r>
          </w:p>
        </w:tc>
        <w:tc>
          <w:tcPr>
            <w:tcW w:w="1096" w:type="dxa"/>
            <w:noWrap/>
            <w:hideMark/>
          </w:tcPr>
          <w:p w14:paraId="7FEEAD21" w14:textId="77777777" w:rsidR="00771A4B" w:rsidRDefault="00771A4B" w:rsidP="00771A4B">
            <w:pPr>
              <w:rPr>
                <w:sz w:val="16"/>
                <w:szCs w:val="16"/>
              </w:rPr>
            </w:pPr>
            <w:r>
              <w:rPr>
                <w:sz w:val="16"/>
                <w:szCs w:val="16"/>
              </w:rPr>
              <w:t>88422004670</w:t>
            </w:r>
          </w:p>
        </w:tc>
        <w:tc>
          <w:tcPr>
            <w:tcW w:w="628" w:type="dxa"/>
            <w:noWrap/>
            <w:hideMark/>
          </w:tcPr>
          <w:p w14:paraId="0274B82A" w14:textId="1B14859B" w:rsidR="00771A4B" w:rsidRDefault="00771A4B" w:rsidP="00771A4B">
            <w:pPr>
              <w:rPr>
                <w:sz w:val="16"/>
                <w:szCs w:val="16"/>
              </w:rPr>
            </w:pPr>
            <w:r>
              <w:rPr>
                <w:sz w:val="16"/>
                <w:szCs w:val="16"/>
              </w:rPr>
              <w:t>São paulo</w:t>
            </w:r>
          </w:p>
        </w:tc>
        <w:tc>
          <w:tcPr>
            <w:tcW w:w="3466" w:type="dxa"/>
            <w:noWrap/>
            <w:hideMark/>
          </w:tcPr>
          <w:p w14:paraId="52C9C965"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224012FE" w14:textId="77777777" w:rsidR="00771A4B" w:rsidRDefault="00771A4B" w:rsidP="00771A4B">
            <w:pPr>
              <w:rPr>
                <w:sz w:val="16"/>
                <w:szCs w:val="16"/>
              </w:rPr>
            </w:pPr>
            <w:r>
              <w:rPr>
                <w:sz w:val="16"/>
                <w:szCs w:val="16"/>
              </w:rPr>
              <w:t>SP</w:t>
            </w:r>
          </w:p>
        </w:tc>
        <w:tc>
          <w:tcPr>
            <w:tcW w:w="950" w:type="dxa"/>
            <w:noWrap/>
            <w:vAlign w:val="center"/>
            <w:hideMark/>
          </w:tcPr>
          <w:p w14:paraId="0F2568F4" w14:textId="77777777" w:rsidR="00771A4B" w:rsidRDefault="00771A4B" w:rsidP="00771A4B">
            <w:pPr>
              <w:jc w:val="center"/>
              <w:rPr>
                <w:sz w:val="16"/>
                <w:szCs w:val="16"/>
              </w:rPr>
            </w:pPr>
            <w:r>
              <w:rPr>
                <w:sz w:val="16"/>
                <w:szCs w:val="16"/>
              </w:rPr>
              <w:t>ZWEQENER</w:t>
            </w:r>
          </w:p>
        </w:tc>
        <w:tc>
          <w:tcPr>
            <w:tcW w:w="665" w:type="dxa"/>
            <w:noWrap/>
            <w:vAlign w:val="center"/>
            <w:hideMark/>
          </w:tcPr>
          <w:p w14:paraId="2938017A" w14:textId="77777777" w:rsidR="00771A4B" w:rsidRDefault="00771A4B" w:rsidP="00771A4B">
            <w:pPr>
              <w:jc w:val="center"/>
              <w:rPr>
                <w:sz w:val="16"/>
                <w:szCs w:val="16"/>
              </w:rPr>
            </w:pPr>
            <w:r>
              <w:rPr>
                <w:sz w:val="16"/>
                <w:szCs w:val="16"/>
              </w:rPr>
              <w:t>1</w:t>
            </w:r>
          </w:p>
        </w:tc>
        <w:tc>
          <w:tcPr>
            <w:tcW w:w="983" w:type="dxa"/>
            <w:vAlign w:val="center"/>
          </w:tcPr>
          <w:p w14:paraId="42DCAE7E" w14:textId="3C4D83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9D7EEF" w14:textId="2D737F05" w:rsidR="00771A4B" w:rsidRDefault="00771A4B" w:rsidP="00771A4B">
            <w:pPr>
              <w:jc w:val="center"/>
              <w:rPr>
                <w:sz w:val="16"/>
                <w:szCs w:val="16"/>
              </w:rPr>
            </w:pPr>
            <w:r>
              <w:rPr>
                <w:sz w:val="16"/>
                <w:szCs w:val="16"/>
              </w:rPr>
              <w:t>UN</w:t>
            </w:r>
          </w:p>
        </w:tc>
        <w:tc>
          <w:tcPr>
            <w:tcW w:w="887" w:type="dxa"/>
            <w:noWrap/>
            <w:vAlign w:val="center"/>
            <w:hideMark/>
          </w:tcPr>
          <w:p w14:paraId="091B79F5" w14:textId="05C5847F" w:rsidR="00771A4B" w:rsidRDefault="00771A4B" w:rsidP="00771A4B">
            <w:pPr>
              <w:jc w:val="center"/>
              <w:rPr>
                <w:sz w:val="16"/>
                <w:szCs w:val="16"/>
              </w:rPr>
            </w:pPr>
            <w:r>
              <w:rPr>
                <w:sz w:val="16"/>
                <w:szCs w:val="16"/>
              </w:rPr>
              <w:t>4.945,49</w:t>
            </w:r>
          </w:p>
        </w:tc>
        <w:tc>
          <w:tcPr>
            <w:tcW w:w="1152" w:type="dxa"/>
            <w:noWrap/>
            <w:vAlign w:val="center"/>
            <w:hideMark/>
          </w:tcPr>
          <w:p w14:paraId="7E226B64" w14:textId="0578AB6C" w:rsidR="00771A4B" w:rsidRDefault="00771A4B" w:rsidP="00771A4B">
            <w:pPr>
              <w:jc w:val="center"/>
              <w:rPr>
                <w:sz w:val="16"/>
                <w:szCs w:val="16"/>
              </w:rPr>
            </w:pPr>
            <w:r>
              <w:rPr>
                <w:sz w:val="16"/>
                <w:szCs w:val="16"/>
              </w:rPr>
              <w:t>-          1.895,76</w:t>
            </w:r>
          </w:p>
        </w:tc>
        <w:tc>
          <w:tcPr>
            <w:tcW w:w="887" w:type="dxa"/>
            <w:noWrap/>
            <w:vAlign w:val="center"/>
            <w:hideMark/>
          </w:tcPr>
          <w:p w14:paraId="097ECECC" w14:textId="32F92E44" w:rsidR="00771A4B" w:rsidRDefault="00771A4B" w:rsidP="00771A4B">
            <w:pPr>
              <w:jc w:val="center"/>
              <w:rPr>
                <w:sz w:val="16"/>
                <w:szCs w:val="16"/>
              </w:rPr>
            </w:pPr>
            <w:r>
              <w:rPr>
                <w:sz w:val="16"/>
                <w:szCs w:val="16"/>
              </w:rPr>
              <w:t>3.049,73</w:t>
            </w:r>
          </w:p>
        </w:tc>
      </w:tr>
      <w:tr w:rsidR="00771A4B" w14:paraId="3762ACEE" w14:textId="77777777" w:rsidTr="00771A4B">
        <w:trPr>
          <w:trHeight w:val="240"/>
        </w:trPr>
        <w:tc>
          <w:tcPr>
            <w:tcW w:w="936" w:type="dxa"/>
            <w:noWrap/>
            <w:hideMark/>
          </w:tcPr>
          <w:p w14:paraId="2A3AE11D" w14:textId="249D0CA9" w:rsidR="00771A4B" w:rsidRDefault="00771A4B" w:rsidP="00771A4B">
            <w:pPr>
              <w:rPr>
                <w:sz w:val="16"/>
                <w:szCs w:val="16"/>
              </w:rPr>
            </w:pPr>
            <w:r>
              <w:rPr>
                <w:sz w:val="16"/>
                <w:szCs w:val="16"/>
              </w:rPr>
              <w:lastRenderedPageBreak/>
              <w:t>Maquinas e equipamentos</w:t>
            </w:r>
          </w:p>
        </w:tc>
        <w:tc>
          <w:tcPr>
            <w:tcW w:w="1096" w:type="dxa"/>
            <w:noWrap/>
            <w:hideMark/>
          </w:tcPr>
          <w:p w14:paraId="2FDAECAE" w14:textId="77777777" w:rsidR="00771A4B" w:rsidRDefault="00771A4B" w:rsidP="00771A4B">
            <w:pPr>
              <w:rPr>
                <w:sz w:val="16"/>
                <w:szCs w:val="16"/>
              </w:rPr>
            </w:pPr>
            <w:r>
              <w:rPr>
                <w:sz w:val="16"/>
                <w:szCs w:val="16"/>
              </w:rPr>
              <w:t>88422004700</w:t>
            </w:r>
          </w:p>
        </w:tc>
        <w:tc>
          <w:tcPr>
            <w:tcW w:w="628" w:type="dxa"/>
            <w:noWrap/>
            <w:hideMark/>
          </w:tcPr>
          <w:p w14:paraId="7CB68C33" w14:textId="7345B913" w:rsidR="00771A4B" w:rsidRDefault="00771A4B" w:rsidP="00771A4B">
            <w:pPr>
              <w:rPr>
                <w:sz w:val="16"/>
                <w:szCs w:val="16"/>
              </w:rPr>
            </w:pPr>
            <w:r>
              <w:rPr>
                <w:sz w:val="16"/>
                <w:szCs w:val="16"/>
              </w:rPr>
              <w:t>São paulo</w:t>
            </w:r>
          </w:p>
        </w:tc>
        <w:tc>
          <w:tcPr>
            <w:tcW w:w="3466" w:type="dxa"/>
            <w:noWrap/>
            <w:hideMark/>
          </w:tcPr>
          <w:p w14:paraId="022D7B30"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25DBA141" w14:textId="77777777" w:rsidR="00771A4B" w:rsidRDefault="00771A4B" w:rsidP="00771A4B">
            <w:pPr>
              <w:rPr>
                <w:sz w:val="16"/>
                <w:szCs w:val="16"/>
              </w:rPr>
            </w:pPr>
            <w:r>
              <w:rPr>
                <w:sz w:val="16"/>
                <w:szCs w:val="16"/>
              </w:rPr>
              <w:t>SP</w:t>
            </w:r>
          </w:p>
        </w:tc>
        <w:tc>
          <w:tcPr>
            <w:tcW w:w="950" w:type="dxa"/>
            <w:noWrap/>
            <w:vAlign w:val="center"/>
            <w:hideMark/>
          </w:tcPr>
          <w:p w14:paraId="75C5F2A9" w14:textId="77777777" w:rsidR="00771A4B" w:rsidRDefault="00771A4B" w:rsidP="00771A4B">
            <w:pPr>
              <w:jc w:val="center"/>
              <w:rPr>
                <w:sz w:val="16"/>
                <w:szCs w:val="16"/>
              </w:rPr>
            </w:pPr>
            <w:r>
              <w:rPr>
                <w:sz w:val="16"/>
                <w:szCs w:val="16"/>
              </w:rPr>
              <w:t>ZWEQENER</w:t>
            </w:r>
          </w:p>
        </w:tc>
        <w:tc>
          <w:tcPr>
            <w:tcW w:w="665" w:type="dxa"/>
            <w:noWrap/>
            <w:vAlign w:val="center"/>
            <w:hideMark/>
          </w:tcPr>
          <w:p w14:paraId="45FB2924" w14:textId="77777777" w:rsidR="00771A4B" w:rsidRDefault="00771A4B" w:rsidP="00771A4B">
            <w:pPr>
              <w:jc w:val="center"/>
              <w:rPr>
                <w:sz w:val="16"/>
                <w:szCs w:val="16"/>
              </w:rPr>
            </w:pPr>
            <w:r>
              <w:rPr>
                <w:sz w:val="16"/>
                <w:szCs w:val="16"/>
              </w:rPr>
              <w:t>1</w:t>
            </w:r>
          </w:p>
        </w:tc>
        <w:tc>
          <w:tcPr>
            <w:tcW w:w="983" w:type="dxa"/>
            <w:vAlign w:val="center"/>
          </w:tcPr>
          <w:p w14:paraId="6BC88771" w14:textId="60854A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662BB6" w14:textId="271F0326" w:rsidR="00771A4B" w:rsidRDefault="00771A4B" w:rsidP="00771A4B">
            <w:pPr>
              <w:jc w:val="center"/>
              <w:rPr>
                <w:sz w:val="16"/>
                <w:szCs w:val="16"/>
              </w:rPr>
            </w:pPr>
            <w:r>
              <w:rPr>
                <w:sz w:val="16"/>
                <w:szCs w:val="16"/>
              </w:rPr>
              <w:t>UN</w:t>
            </w:r>
          </w:p>
        </w:tc>
        <w:tc>
          <w:tcPr>
            <w:tcW w:w="887" w:type="dxa"/>
            <w:noWrap/>
            <w:vAlign w:val="center"/>
            <w:hideMark/>
          </w:tcPr>
          <w:p w14:paraId="1DA7B298" w14:textId="2D74C7B6" w:rsidR="00771A4B" w:rsidRDefault="00771A4B" w:rsidP="00771A4B">
            <w:pPr>
              <w:jc w:val="center"/>
              <w:rPr>
                <w:sz w:val="16"/>
                <w:szCs w:val="16"/>
              </w:rPr>
            </w:pPr>
            <w:r>
              <w:rPr>
                <w:sz w:val="16"/>
                <w:szCs w:val="16"/>
              </w:rPr>
              <w:t>4.945,49</w:t>
            </w:r>
          </w:p>
        </w:tc>
        <w:tc>
          <w:tcPr>
            <w:tcW w:w="1152" w:type="dxa"/>
            <w:noWrap/>
            <w:vAlign w:val="center"/>
            <w:hideMark/>
          </w:tcPr>
          <w:p w14:paraId="457B4404" w14:textId="741E6EBD" w:rsidR="00771A4B" w:rsidRDefault="00771A4B" w:rsidP="00771A4B">
            <w:pPr>
              <w:jc w:val="center"/>
              <w:rPr>
                <w:sz w:val="16"/>
                <w:szCs w:val="16"/>
              </w:rPr>
            </w:pPr>
            <w:r>
              <w:rPr>
                <w:sz w:val="16"/>
                <w:szCs w:val="16"/>
              </w:rPr>
              <w:t>-          1.895,76</w:t>
            </w:r>
          </w:p>
        </w:tc>
        <w:tc>
          <w:tcPr>
            <w:tcW w:w="887" w:type="dxa"/>
            <w:noWrap/>
            <w:vAlign w:val="center"/>
            <w:hideMark/>
          </w:tcPr>
          <w:p w14:paraId="24ED1C48" w14:textId="4D5C4BD4" w:rsidR="00771A4B" w:rsidRDefault="00771A4B" w:rsidP="00771A4B">
            <w:pPr>
              <w:jc w:val="center"/>
              <w:rPr>
                <w:sz w:val="16"/>
                <w:szCs w:val="16"/>
              </w:rPr>
            </w:pPr>
            <w:r>
              <w:rPr>
                <w:sz w:val="16"/>
                <w:szCs w:val="16"/>
              </w:rPr>
              <w:t>3.049,73</w:t>
            </w:r>
          </w:p>
        </w:tc>
      </w:tr>
      <w:tr w:rsidR="00771A4B" w14:paraId="4AA83383" w14:textId="77777777" w:rsidTr="00771A4B">
        <w:trPr>
          <w:trHeight w:val="240"/>
        </w:trPr>
        <w:tc>
          <w:tcPr>
            <w:tcW w:w="936" w:type="dxa"/>
            <w:noWrap/>
            <w:hideMark/>
          </w:tcPr>
          <w:p w14:paraId="5F90F7D5" w14:textId="438285DF" w:rsidR="00771A4B" w:rsidRDefault="00771A4B" w:rsidP="00771A4B">
            <w:pPr>
              <w:rPr>
                <w:sz w:val="16"/>
                <w:szCs w:val="16"/>
              </w:rPr>
            </w:pPr>
            <w:r>
              <w:rPr>
                <w:sz w:val="16"/>
                <w:szCs w:val="16"/>
              </w:rPr>
              <w:t>Maquinas e equipamentos</w:t>
            </w:r>
          </w:p>
        </w:tc>
        <w:tc>
          <w:tcPr>
            <w:tcW w:w="1096" w:type="dxa"/>
            <w:noWrap/>
            <w:hideMark/>
          </w:tcPr>
          <w:p w14:paraId="57808A42" w14:textId="77777777" w:rsidR="00771A4B" w:rsidRDefault="00771A4B" w:rsidP="00771A4B">
            <w:pPr>
              <w:rPr>
                <w:sz w:val="16"/>
                <w:szCs w:val="16"/>
              </w:rPr>
            </w:pPr>
            <w:r>
              <w:rPr>
                <w:sz w:val="16"/>
                <w:szCs w:val="16"/>
              </w:rPr>
              <w:t>88422004730</w:t>
            </w:r>
          </w:p>
        </w:tc>
        <w:tc>
          <w:tcPr>
            <w:tcW w:w="628" w:type="dxa"/>
            <w:noWrap/>
            <w:hideMark/>
          </w:tcPr>
          <w:p w14:paraId="7944E4AF" w14:textId="48DB1BE8" w:rsidR="00771A4B" w:rsidRDefault="00771A4B" w:rsidP="00771A4B">
            <w:pPr>
              <w:rPr>
                <w:sz w:val="16"/>
                <w:szCs w:val="16"/>
              </w:rPr>
            </w:pPr>
            <w:r>
              <w:rPr>
                <w:sz w:val="16"/>
                <w:szCs w:val="16"/>
              </w:rPr>
              <w:t>São paulo</w:t>
            </w:r>
          </w:p>
        </w:tc>
        <w:tc>
          <w:tcPr>
            <w:tcW w:w="3466" w:type="dxa"/>
            <w:noWrap/>
            <w:hideMark/>
          </w:tcPr>
          <w:p w14:paraId="6305FE31"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77F577F0" w14:textId="77777777" w:rsidR="00771A4B" w:rsidRDefault="00771A4B" w:rsidP="00771A4B">
            <w:pPr>
              <w:rPr>
                <w:sz w:val="16"/>
                <w:szCs w:val="16"/>
              </w:rPr>
            </w:pPr>
            <w:r>
              <w:rPr>
                <w:sz w:val="16"/>
                <w:szCs w:val="16"/>
              </w:rPr>
              <w:t>SP</w:t>
            </w:r>
          </w:p>
        </w:tc>
        <w:tc>
          <w:tcPr>
            <w:tcW w:w="950" w:type="dxa"/>
            <w:noWrap/>
            <w:vAlign w:val="center"/>
            <w:hideMark/>
          </w:tcPr>
          <w:p w14:paraId="1F071FBC" w14:textId="77777777" w:rsidR="00771A4B" w:rsidRDefault="00771A4B" w:rsidP="00771A4B">
            <w:pPr>
              <w:jc w:val="center"/>
              <w:rPr>
                <w:sz w:val="16"/>
                <w:szCs w:val="16"/>
              </w:rPr>
            </w:pPr>
            <w:r>
              <w:rPr>
                <w:sz w:val="16"/>
                <w:szCs w:val="16"/>
              </w:rPr>
              <w:t>ZWEQENER</w:t>
            </w:r>
          </w:p>
        </w:tc>
        <w:tc>
          <w:tcPr>
            <w:tcW w:w="665" w:type="dxa"/>
            <w:noWrap/>
            <w:vAlign w:val="center"/>
            <w:hideMark/>
          </w:tcPr>
          <w:p w14:paraId="6F593859" w14:textId="77777777" w:rsidR="00771A4B" w:rsidRDefault="00771A4B" w:rsidP="00771A4B">
            <w:pPr>
              <w:jc w:val="center"/>
              <w:rPr>
                <w:sz w:val="16"/>
                <w:szCs w:val="16"/>
              </w:rPr>
            </w:pPr>
            <w:r>
              <w:rPr>
                <w:sz w:val="16"/>
                <w:szCs w:val="16"/>
              </w:rPr>
              <w:t>1</w:t>
            </w:r>
          </w:p>
        </w:tc>
        <w:tc>
          <w:tcPr>
            <w:tcW w:w="983" w:type="dxa"/>
            <w:vAlign w:val="center"/>
          </w:tcPr>
          <w:p w14:paraId="4AB2EB30" w14:textId="038D40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D3B25B" w14:textId="0700F490" w:rsidR="00771A4B" w:rsidRDefault="00771A4B" w:rsidP="00771A4B">
            <w:pPr>
              <w:jc w:val="center"/>
              <w:rPr>
                <w:sz w:val="16"/>
                <w:szCs w:val="16"/>
              </w:rPr>
            </w:pPr>
            <w:r>
              <w:rPr>
                <w:sz w:val="16"/>
                <w:szCs w:val="16"/>
              </w:rPr>
              <w:t>UN</w:t>
            </w:r>
          </w:p>
        </w:tc>
        <w:tc>
          <w:tcPr>
            <w:tcW w:w="887" w:type="dxa"/>
            <w:noWrap/>
            <w:vAlign w:val="center"/>
            <w:hideMark/>
          </w:tcPr>
          <w:p w14:paraId="706E28FE" w14:textId="6F764EAF" w:rsidR="00771A4B" w:rsidRDefault="00771A4B" w:rsidP="00771A4B">
            <w:pPr>
              <w:jc w:val="center"/>
              <w:rPr>
                <w:sz w:val="16"/>
                <w:szCs w:val="16"/>
              </w:rPr>
            </w:pPr>
            <w:r>
              <w:rPr>
                <w:sz w:val="16"/>
                <w:szCs w:val="16"/>
              </w:rPr>
              <w:t>4.945,49</w:t>
            </w:r>
          </w:p>
        </w:tc>
        <w:tc>
          <w:tcPr>
            <w:tcW w:w="1152" w:type="dxa"/>
            <w:noWrap/>
            <w:vAlign w:val="center"/>
            <w:hideMark/>
          </w:tcPr>
          <w:p w14:paraId="4D27939B" w14:textId="28B590E7" w:rsidR="00771A4B" w:rsidRDefault="00771A4B" w:rsidP="00771A4B">
            <w:pPr>
              <w:jc w:val="center"/>
              <w:rPr>
                <w:sz w:val="16"/>
                <w:szCs w:val="16"/>
              </w:rPr>
            </w:pPr>
            <w:r>
              <w:rPr>
                <w:sz w:val="16"/>
                <w:szCs w:val="16"/>
              </w:rPr>
              <w:t>-          1.895,76</w:t>
            </w:r>
          </w:p>
        </w:tc>
        <w:tc>
          <w:tcPr>
            <w:tcW w:w="887" w:type="dxa"/>
            <w:noWrap/>
            <w:vAlign w:val="center"/>
            <w:hideMark/>
          </w:tcPr>
          <w:p w14:paraId="02567A8D" w14:textId="76274F38" w:rsidR="00771A4B" w:rsidRDefault="00771A4B" w:rsidP="00771A4B">
            <w:pPr>
              <w:jc w:val="center"/>
              <w:rPr>
                <w:sz w:val="16"/>
                <w:szCs w:val="16"/>
              </w:rPr>
            </w:pPr>
            <w:r>
              <w:rPr>
                <w:sz w:val="16"/>
                <w:szCs w:val="16"/>
              </w:rPr>
              <w:t>3.049,73</w:t>
            </w:r>
          </w:p>
        </w:tc>
      </w:tr>
      <w:tr w:rsidR="00771A4B" w14:paraId="61F57BFF" w14:textId="77777777" w:rsidTr="00771A4B">
        <w:trPr>
          <w:trHeight w:val="240"/>
        </w:trPr>
        <w:tc>
          <w:tcPr>
            <w:tcW w:w="936" w:type="dxa"/>
            <w:noWrap/>
            <w:hideMark/>
          </w:tcPr>
          <w:p w14:paraId="31CCFC97" w14:textId="71E21C50" w:rsidR="00771A4B" w:rsidRDefault="00771A4B" w:rsidP="00771A4B">
            <w:pPr>
              <w:rPr>
                <w:sz w:val="16"/>
                <w:szCs w:val="16"/>
              </w:rPr>
            </w:pPr>
            <w:r>
              <w:rPr>
                <w:sz w:val="16"/>
                <w:szCs w:val="16"/>
              </w:rPr>
              <w:t>Maquinas e equipamentos</w:t>
            </w:r>
          </w:p>
        </w:tc>
        <w:tc>
          <w:tcPr>
            <w:tcW w:w="1096" w:type="dxa"/>
            <w:noWrap/>
            <w:hideMark/>
          </w:tcPr>
          <w:p w14:paraId="2002E8BA" w14:textId="77777777" w:rsidR="00771A4B" w:rsidRDefault="00771A4B" w:rsidP="00771A4B">
            <w:pPr>
              <w:rPr>
                <w:sz w:val="16"/>
                <w:szCs w:val="16"/>
              </w:rPr>
            </w:pPr>
            <w:r>
              <w:rPr>
                <w:sz w:val="16"/>
                <w:szCs w:val="16"/>
              </w:rPr>
              <w:t>88422004770</w:t>
            </w:r>
          </w:p>
        </w:tc>
        <w:tc>
          <w:tcPr>
            <w:tcW w:w="628" w:type="dxa"/>
            <w:noWrap/>
            <w:hideMark/>
          </w:tcPr>
          <w:p w14:paraId="2AA6E011" w14:textId="26FA44C2" w:rsidR="00771A4B" w:rsidRDefault="00771A4B" w:rsidP="00771A4B">
            <w:pPr>
              <w:rPr>
                <w:sz w:val="16"/>
                <w:szCs w:val="16"/>
              </w:rPr>
            </w:pPr>
            <w:r>
              <w:rPr>
                <w:sz w:val="16"/>
                <w:szCs w:val="16"/>
              </w:rPr>
              <w:t>São paulo</w:t>
            </w:r>
          </w:p>
        </w:tc>
        <w:tc>
          <w:tcPr>
            <w:tcW w:w="3466" w:type="dxa"/>
            <w:noWrap/>
            <w:hideMark/>
          </w:tcPr>
          <w:p w14:paraId="5EEEC45D"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08F01BF9" w14:textId="77777777" w:rsidR="00771A4B" w:rsidRDefault="00771A4B" w:rsidP="00771A4B">
            <w:pPr>
              <w:rPr>
                <w:sz w:val="16"/>
                <w:szCs w:val="16"/>
              </w:rPr>
            </w:pPr>
            <w:r>
              <w:rPr>
                <w:sz w:val="16"/>
                <w:szCs w:val="16"/>
              </w:rPr>
              <w:t>SP</w:t>
            </w:r>
          </w:p>
        </w:tc>
        <w:tc>
          <w:tcPr>
            <w:tcW w:w="950" w:type="dxa"/>
            <w:noWrap/>
            <w:vAlign w:val="center"/>
            <w:hideMark/>
          </w:tcPr>
          <w:p w14:paraId="7E6DE06B" w14:textId="77777777" w:rsidR="00771A4B" w:rsidRDefault="00771A4B" w:rsidP="00771A4B">
            <w:pPr>
              <w:jc w:val="center"/>
              <w:rPr>
                <w:sz w:val="16"/>
                <w:szCs w:val="16"/>
              </w:rPr>
            </w:pPr>
            <w:r>
              <w:rPr>
                <w:sz w:val="16"/>
                <w:szCs w:val="16"/>
              </w:rPr>
              <w:t>ZWEQENER</w:t>
            </w:r>
          </w:p>
        </w:tc>
        <w:tc>
          <w:tcPr>
            <w:tcW w:w="665" w:type="dxa"/>
            <w:noWrap/>
            <w:vAlign w:val="center"/>
            <w:hideMark/>
          </w:tcPr>
          <w:p w14:paraId="58475537" w14:textId="77777777" w:rsidR="00771A4B" w:rsidRDefault="00771A4B" w:rsidP="00771A4B">
            <w:pPr>
              <w:jc w:val="center"/>
              <w:rPr>
                <w:sz w:val="16"/>
                <w:szCs w:val="16"/>
              </w:rPr>
            </w:pPr>
            <w:r>
              <w:rPr>
                <w:sz w:val="16"/>
                <w:szCs w:val="16"/>
              </w:rPr>
              <w:t>1</w:t>
            </w:r>
          </w:p>
        </w:tc>
        <w:tc>
          <w:tcPr>
            <w:tcW w:w="983" w:type="dxa"/>
            <w:vAlign w:val="center"/>
          </w:tcPr>
          <w:p w14:paraId="7FE68159" w14:textId="4ED0A6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9D11FF" w14:textId="4CF57717" w:rsidR="00771A4B" w:rsidRDefault="00771A4B" w:rsidP="00771A4B">
            <w:pPr>
              <w:jc w:val="center"/>
              <w:rPr>
                <w:sz w:val="16"/>
                <w:szCs w:val="16"/>
              </w:rPr>
            </w:pPr>
            <w:r>
              <w:rPr>
                <w:sz w:val="16"/>
                <w:szCs w:val="16"/>
              </w:rPr>
              <w:t>UN</w:t>
            </w:r>
          </w:p>
        </w:tc>
        <w:tc>
          <w:tcPr>
            <w:tcW w:w="887" w:type="dxa"/>
            <w:noWrap/>
            <w:vAlign w:val="center"/>
            <w:hideMark/>
          </w:tcPr>
          <w:p w14:paraId="7BC83681" w14:textId="57CD002D" w:rsidR="00771A4B" w:rsidRDefault="00771A4B" w:rsidP="00771A4B">
            <w:pPr>
              <w:jc w:val="center"/>
              <w:rPr>
                <w:sz w:val="16"/>
                <w:szCs w:val="16"/>
              </w:rPr>
            </w:pPr>
            <w:r>
              <w:rPr>
                <w:sz w:val="16"/>
                <w:szCs w:val="16"/>
              </w:rPr>
              <w:t>4.945,49</w:t>
            </w:r>
          </w:p>
        </w:tc>
        <w:tc>
          <w:tcPr>
            <w:tcW w:w="1152" w:type="dxa"/>
            <w:noWrap/>
            <w:vAlign w:val="center"/>
            <w:hideMark/>
          </w:tcPr>
          <w:p w14:paraId="4ADFEF05" w14:textId="6E8CAE70" w:rsidR="00771A4B" w:rsidRDefault="00771A4B" w:rsidP="00771A4B">
            <w:pPr>
              <w:jc w:val="center"/>
              <w:rPr>
                <w:sz w:val="16"/>
                <w:szCs w:val="16"/>
              </w:rPr>
            </w:pPr>
            <w:r>
              <w:rPr>
                <w:sz w:val="16"/>
                <w:szCs w:val="16"/>
              </w:rPr>
              <w:t>-          1.895,76</w:t>
            </w:r>
          </w:p>
        </w:tc>
        <w:tc>
          <w:tcPr>
            <w:tcW w:w="887" w:type="dxa"/>
            <w:noWrap/>
            <w:vAlign w:val="center"/>
            <w:hideMark/>
          </w:tcPr>
          <w:p w14:paraId="0BE16BE9" w14:textId="5A145429" w:rsidR="00771A4B" w:rsidRDefault="00771A4B" w:rsidP="00771A4B">
            <w:pPr>
              <w:jc w:val="center"/>
              <w:rPr>
                <w:sz w:val="16"/>
                <w:szCs w:val="16"/>
              </w:rPr>
            </w:pPr>
            <w:r>
              <w:rPr>
                <w:sz w:val="16"/>
                <w:szCs w:val="16"/>
              </w:rPr>
              <w:t>3.049,73</w:t>
            </w:r>
          </w:p>
        </w:tc>
      </w:tr>
      <w:tr w:rsidR="00771A4B" w14:paraId="39FCA5E6" w14:textId="77777777" w:rsidTr="00771A4B">
        <w:trPr>
          <w:trHeight w:val="240"/>
        </w:trPr>
        <w:tc>
          <w:tcPr>
            <w:tcW w:w="936" w:type="dxa"/>
            <w:noWrap/>
            <w:hideMark/>
          </w:tcPr>
          <w:p w14:paraId="21A2C1E0" w14:textId="643246E7" w:rsidR="00771A4B" w:rsidRDefault="00771A4B" w:rsidP="00771A4B">
            <w:pPr>
              <w:rPr>
                <w:sz w:val="16"/>
                <w:szCs w:val="16"/>
              </w:rPr>
            </w:pPr>
            <w:r>
              <w:rPr>
                <w:sz w:val="16"/>
                <w:szCs w:val="16"/>
              </w:rPr>
              <w:t>Maquinas e equipamentos</w:t>
            </w:r>
          </w:p>
        </w:tc>
        <w:tc>
          <w:tcPr>
            <w:tcW w:w="1096" w:type="dxa"/>
            <w:noWrap/>
            <w:hideMark/>
          </w:tcPr>
          <w:p w14:paraId="7BF478DA" w14:textId="77777777" w:rsidR="00771A4B" w:rsidRDefault="00771A4B" w:rsidP="00771A4B">
            <w:pPr>
              <w:rPr>
                <w:sz w:val="16"/>
                <w:szCs w:val="16"/>
              </w:rPr>
            </w:pPr>
            <w:r>
              <w:rPr>
                <w:sz w:val="16"/>
                <w:szCs w:val="16"/>
              </w:rPr>
              <w:t>88422004790</w:t>
            </w:r>
          </w:p>
        </w:tc>
        <w:tc>
          <w:tcPr>
            <w:tcW w:w="628" w:type="dxa"/>
            <w:noWrap/>
            <w:hideMark/>
          </w:tcPr>
          <w:p w14:paraId="6CCD3229" w14:textId="48F0248F" w:rsidR="00771A4B" w:rsidRDefault="00771A4B" w:rsidP="00771A4B">
            <w:pPr>
              <w:rPr>
                <w:sz w:val="16"/>
                <w:szCs w:val="16"/>
              </w:rPr>
            </w:pPr>
            <w:r>
              <w:rPr>
                <w:sz w:val="16"/>
                <w:szCs w:val="16"/>
              </w:rPr>
              <w:t>São paulo</w:t>
            </w:r>
          </w:p>
        </w:tc>
        <w:tc>
          <w:tcPr>
            <w:tcW w:w="3466" w:type="dxa"/>
            <w:noWrap/>
            <w:hideMark/>
          </w:tcPr>
          <w:p w14:paraId="170A4F8D"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019A830F" w14:textId="77777777" w:rsidR="00771A4B" w:rsidRDefault="00771A4B" w:rsidP="00771A4B">
            <w:pPr>
              <w:rPr>
                <w:sz w:val="16"/>
                <w:szCs w:val="16"/>
              </w:rPr>
            </w:pPr>
            <w:r>
              <w:rPr>
                <w:sz w:val="16"/>
                <w:szCs w:val="16"/>
              </w:rPr>
              <w:t>SP</w:t>
            </w:r>
          </w:p>
        </w:tc>
        <w:tc>
          <w:tcPr>
            <w:tcW w:w="950" w:type="dxa"/>
            <w:noWrap/>
            <w:vAlign w:val="center"/>
            <w:hideMark/>
          </w:tcPr>
          <w:p w14:paraId="1FA277B8" w14:textId="77777777" w:rsidR="00771A4B" w:rsidRDefault="00771A4B" w:rsidP="00771A4B">
            <w:pPr>
              <w:jc w:val="center"/>
              <w:rPr>
                <w:sz w:val="16"/>
                <w:szCs w:val="16"/>
              </w:rPr>
            </w:pPr>
            <w:r>
              <w:rPr>
                <w:sz w:val="16"/>
                <w:szCs w:val="16"/>
              </w:rPr>
              <w:t>ZWEQENER</w:t>
            </w:r>
          </w:p>
        </w:tc>
        <w:tc>
          <w:tcPr>
            <w:tcW w:w="665" w:type="dxa"/>
            <w:noWrap/>
            <w:vAlign w:val="center"/>
            <w:hideMark/>
          </w:tcPr>
          <w:p w14:paraId="36D79A33" w14:textId="77777777" w:rsidR="00771A4B" w:rsidRDefault="00771A4B" w:rsidP="00771A4B">
            <w:pPr>
              <w:jc w:val="center"/>
              <w:rPr>
                <w:sz w:val="16"/>
                <w:szCs w:val="16"/>
              </w:rPr>
            </w:pPr>
            <w:r>
              <w:rPr>
                <w:sz w:val="16"/>
                <w:szCs w:val="16"/>
              </w:rPr>
              <w:t>1</w:t>
            </w:r>
          </w:p>
        </w:tc>
        <w:tc>
          <w:tcPr>
            <w:tcW w:w="983" w:type="dxa"/>
            <w:vAlign w:val="center"/>
          </w:tcPr>
          <w:p w14:paraId="327E59A9" w14:textId="7FE732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435908" w14:textId="48FD24EC" w:rsidR="00771A4B" w:rsidRDefault="00771A4B" w:rsidP="00771A4B">
            <w:pPr>
              <w:jc w:val="center"/>
              <w:rPr>
                <w:sz w:val="16"/>
                <w:szCs w:val="16"/>
              </w:rPr>
            </w:pPr>
            <w:r>
              <w:rPr>
                <w:sz w:val="16"/>
                <w:szCs w:val="16"/>
              </w:rPr>
              <w:t>UN</w:t>
            </w:r>
          </w:p>
        </w:tc>
        <w:tc>
          <w:tcPr>
            <w:tcW w:w="887" w:type="dxa"/>
            <w:noWrap/>
            <w:vAlign w:val="center"/>
            <w:hideMark/>
          </w:tcPr>
          <w:p w14:paraId="1ABB3012" w14:textId="2F38245E" w:rsidR="00771A4B" w:rsidRDefault="00771A4B" w:rsidP="00771A4B">
            <w:pPr>
              <w:jc w:val="center"/>
              <w:rPr>
                <w:sz w:val="16"/>
                <w:szCs w:val="16"/>
              </w:rPr>
            </w:pPr>
            <w:r>
              <w:rPr>
                <w:sz w:val="16"/>
                <w:szCs w:val="16"/>
              </w:rPr>
              <w:t>4.945,49</w:t>
            </w:r>
          </w:p>
        </w:tc>
        <w:tc>
          <w:tcPr>
            <w:tcW w:w="1152" w:type="dxa"/>
            <w:noWrap/>
            <w:vAlign w:val="center"/>
            <w:hideMark/>
          </w:tcPr>
          <w:p w14:paraId="1A2FE3CE" w14:textId="17D808DC" w:rsidR="00771A4B" w:rsidRDefault="00771A4B" w:rsidP="00771A4B">
            <w:pPr>
              <w:jc w:val="center"/>
              <w:rPr>
                <w:sz w:val="16"/>
                <w:szCs w:val="16"/>
              </w:rPr>
            </w:pPr>
            <w:r>
              <w:rPr>
                <w:sz w:val="16"/>
                <w:szCs w:val="16"/>
              </w:rPr>
              <w:t>-          1.895,76</w:t>
            </w:r>
          </w:p>
        </w:tc>
        <w:tc>
          <w:tcPr>
            <w:tcW w:w="887" w:type="dxa"/>
            <w:noWrap/>
            <w:vAlign w:val="center"/>
            <w:hideMark/>
          </w:tcPr>
          <w:p w14:paraId="3A431154" w14:textId="74055A69" w:rsidR="00771A4B" w:rsidRDefault="00771A4B" w:rsidP="00771A4B">
            <w:pPr>
              <w:jc w:val="center"/>
              <w:rPr>
                <w:sz w:val="16"/>
                <w:szCs w:val="16"/>
              </w:rPr>
            </w:pPr>
            <w:r>
              <w:rPr>
                <w:sz w:val="16"/>
                <w:szCs w:val="16"/>
              </w:rPr>
              <w:t>3.049,73</w:t>
            </w:r>
          </w:p>
        </w:tc>
      </w:tr>
      <w:tr w:rsidR="00771A4B" w14:paraId="404775A6" w14:textId="77777777" w:rsidTr="00771A4B">
        <w:trPr>
          <w:trHeight w:val="240"/>
        </w:trPr>
        <w:tc>
          <w:tcPr>
            <w:tcW w:w="936" w:type="dxa"/>
            <w:noWrap/>
            <w:hideMark/>
          </w:tcPr>
          <w:p w14:paraId="2C752EFD" w14:textId="0E2A07C2" w:rsidR="00771A4B" w:rsidRDefault="00771A4B" w:rsidP="00771A4B">
            <w:pPr>
              <w:rPr>
                <w:sz w:val="16"/>
                <w:szCs w:val="16"/>
              </w:rPr>
            </w:pPr>
            <w:r>
              <w:rPr>
                <w:sz w:val="16"/>
                <w:szCs w:val="16"/>
              </w:rPr>
              <w:t>Maquinas e equipamentos</w:t>
            </w:r>
          </w:p>
        </w:tc>
        <w:tc>
          <w:tcPr>
            <w:tcW w:w="1096" w:type="dxa"/>
            <w:noWrap/>
            <w:hideMark/>
          </w:tcPr>
          <w:p w14:paraId="26986FDC" w14:textId="77777777" w:rsidR="00771A4B" w:rsidRDefault="00771A4B" w:rsidP="00771A4B">
            <w:pPr>
              <w:rPr>
                <w:sz w:val="16"/>
                <w:szCs w:val="16"/>
              </w:rPr>
            </w:pPr>
            <w:r>
              <w:rPr>
                <w:sz w:val="16"/>
                <w:szCs w:val="16"/>
              </w:rPr>
              <w:t>88422004800</w:t>
            </w:r>
          </w:p>
        </w:tc>
        <w:tc>
          <w:tcPr>
            <w:tcW w:w="628" w:type="dxa"/>
            <w:noWrap/>
            <w:hideMark/>
          </w:tcPr>
          <w:p w14:paraId="41081D7E" w14:textId="7AA7AAC3" w:rsidR="00771A4B" w:rsidRDefault="00771A4B" w:rsidP="00771A4B">
            <w:pPr>
              <w:rPr>
                <w:sz w:val="16"/>
                <w:szCs w:val="16"/>
              </w:rPr>
            </w:pPr>
            <w:r>
              <w:rPr>
                <w:sz w:val="16"/>
                <w:szCs w:val="16"/>
              </w:rPr>
              <w:t>São paulo</w:t>
            </w:r>
          </w:p>
        </w:tc>
        <w:tc>
          <w:tcPr>
            <w:tcW w:w="3466" w:type="dxa"/>
            <w:noWrap/>
            <w:hideMark/>
          </w:tcPr>
          <w:p w14:paraId="6F604B0E"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5C2C4195" w14:textId="77777777" w:rsidR="00771A4B" w:rsidRDefault="00771A4B" w:rsidP="00771A4B">
            <w:pPr>
              <w:rPr>
                <w:sz w:val="16"/>
                <w:szCs w:val="16"/>
              </w:rPr>
            </w:pPr>
            <w:r>
              <w:rPr>
                <w:sz w:val="16"/>
                <w:szCs w:val="16"/>
              </w:rPr>
              <w:t>SP</w:t>
            </w:r>
          </w:p>
        </w:tc>
        <w:tc>
          <w:tcPr>
            <w:tcW w:w="950" w:type="dxa"/>
            <w:noWrap/>
            <w:vAlign w:val="center"/>
            <w:hideMark/>
          </w:tcPr>
          <w:p w14:paraId="28DCE7BE" w14:textId="77777777" w:rsidR="00771A4B" w:rsidRDefault="00771A4B" w:rsidP="00771A4B">
            <w:pPr>
              <w:jc w:val="center"/>
              <w:rPr>
                <w:sz w:val="16"/>
                <w:szCs w:val="16"/>
              </w:rPr>
            </w:pPr>
            <w:r>
              <w:rPr>
                <w:sz w:val="16"/>
                <w:szCs w:val="16"/>
              </w:rPr>
              <w:t>ZWEQENER</w:t>
            </w:r>
          </w:p>
        </w:tc>
        <w:tc>
          <w:tcPr>
            <w:tcW w:w="665" w:type="dxa"/>
            <w:noWrap/>
            <w:vAlign w:val="center"/>
            <w:hideMark/>
          </w:tcPr>
          <w:p w14:paraId="3DB32C1B" w14:textId="77777777" w:rsidR="00771A4B" w:rsidRDefault="00771A4B" w:rsidP="00771A4B">
            <w:pPr>
              <w:jc w:val="center"/>
              <w:rPr>
                <w:sz w:val="16"/>
                <w:szCs w:val="16"/>
              </w:rPr>
            </w:pPr>
            <w:r>
              <w:rPr>
                <w:sz w:val="16"/>
                <w:szCs w:val="16"/>
              </w:rPr>
              <w:t>1</w:t>
            </w:r>
          </w:p>
        </w:tc>
        <w:tc>
          <w:tcPr>
            <w:tcW w:w="983" w:type="dxa"/>
            <w:vAlign w:val="center"/>
          </w:tcPr>
          <w:p w14:paraId="762C2DBC" w14:textId="530610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AFD79C" w14:textId="34427FC3" w:rsidR="00771A4B" w:rsidRDefault="00771A4B" w:rsidP="00771A4B">
            <w:pPr>
              <w:jc w:val="center"/>
              <w:rPr>
                <w:sz w:val="16"/>
                <w:szCs w:val="16"/>
              </w:rPr>
            </w:pPr>
            <w:r>
              <w:rPr>
                <w:sz w:val="16"/>
                <w:szCs w:val="16"/>
              </w:rPr>
              <w:t>UN</w:t>
            </w:r>
          </w:p>
        </w:tc>
        <w:tc>
          <w:tcPr>
            <w:tcW w:w="887" w:type="dxa"/>
            <w:noWrap/>
            <w:vAlign w:val="center"/>
            <w:hideMark/>
          </w:tcPr>
          <w:p w14:paraId="7DEF404E" w14:textId="66410A4E" w:rsidR="00771A4B" w:rsidRDefault="00771A4B" w:rsidP="00771A4B">
            <w:pPr>
              <w:jc w:val="center"/>
              <w:rPr>
                <w:sz w:val="16"/>
                <w:szCs w:val="16"/>
              </w:rPr>
            </w:pPr>
            <w:r>
              <w:rPr>
                <w:sz w:val="16"/>
                <w:szCs w:val="16"/>
              </w:rPr>
              <w:t>4.945,49</w:t>
            </w:r>
          </w:p>
        </w:tc>
        <w:tc>
          <w:tcPr>
            <w:tcW w:w="1152" w:type="dxa"/>
            <w:noWrap/>
            <w:vAlign w:val="center"/>
            <w:hideMark/>
          </w:tcPr>
          <w:p w14:paraId="5E82D8DC" w14:textId="68354F04" w:rsidR="00771A4B" w:rsidRDefault="00771A4B" w:rsidP="00771A4B">
            <w:pPr>
              <w:jc w:val="center"/>
              <w:rPr>
                <w:sz w:val="16"/>
                <w:szCs w:val="16"/>
              </w:rPr>
            </w:pPr>
            <w:r>
              <w:rPr>
                <w:sz w:val="16"/>
                <w:szCs w:val="16"/>
              </w:rPr>
              <w:t>-          1.895,76</w:t>
            </w:r>
          </w:p>
        </w:tc>
        <w:tc>
          <w:tcPr>
            <w:tcW w:w="887" w:type="dxa"/>
            <w:noWrap/>
            <w:vAlign w:val="center"/>
            <w:hideMark/>
          </w:tcPr>
          <w:p w14:paraId="5CC658BF" w14:textId="0DAACC5E" w:rsidR="00771A4B" w:rsidRDefault="00771A4B" w:rsidP="00771A4B">
            <w:pPr>
              <w:jc w:val="center"/>
              <w:rPr>
                <w:sz w:val="16"/>
                <w:szCs w:val="16"/>
              </w:rPr>
            </w:pPr>
            <w:r>
              <w:rPr>
                <w:sz w:val="16"/>
                <w:szCs w:val="16"/>
              </w:rPr>
              <w:t>3.049,73</w:t>
            </w:r>
          </w:p>
        </w:tc>
      </w:tr>
      <w:tr w:rsidR="00771A4B" w14:paraId="0695A01E" w14:textId="77777777" w:rsidTr="00771A4B">
        <w:trPr>
          <w:trHeight w:val="240"/>
        </w:trPr>
        <w:tc>
          <w:tcPr>
            <w:tcW w:w="936" w:type="dxa"/>
            <w:noWrap/>
            <w:hideMark/>
          </w:tcPr>
          <w:p w14:paraId="1079281D" w14:textId="0D6A1F6F" w:rsidR="00771A4B" w:rsidRDefault="00771A4B" w:rsidP="00771A4B">
            <w:pPr>
              <w:rPr>
                <w:sz w:val="16"/>
                <w:szCs w:val="16"/>
              </w:rPr>
            </w:pPr>
            <w:r>
              <w:rPr>
                <w:sz w:val="16"/>
                <w:szCs w:val="16"/>
              </w:rPr>
              <w:t>Maquinas e equipamentos</w:t>
            </w:r>
          </w:p>
        </w:tc>
        <w:tc>
          <w:tcPr>
            <w:tcW w:w="1096" w:type="dxa"/>
            <w:noWrap/>
            <w:hideMark/>
          </w:tcPr>
          <w:p w14:paraId="1304ACF7" w14:textId="77777777" w:rsidR="00771A4B" w:rsidRDefault="00771A4B" w:rsidP="00771A4B">
            <w:pPr>
              <w:rPr>
                <w:sz w:val="16"/>
                <w:szCs w:val="16"/>
              </w:rPr>
            </w:pPr>
            <w:r>
              <w:rPr>
                <w:sz w:val="16"/>
                <w:szCs w:val="16"/>
              </w:rPr>
              <w:t>88422004820</w:t>
            </w:r>
          </w:p>
        </w:tc>
        <w:tc>
          <w:tcPr>
            <w:tcW w:w="628" w:type="dxa"/>
            <w:noWrap/>
            <w:hideMark/>
          </w:tcPr>
          <w:p w14:paraId="356C3DB2" w14:textId="2BDBF155" w:rsidR="00771A4B" w:rsidRDefault="00771A4B" w:rsidP="00771A4B">
            <w:pPr>
              <w:rPr>
                <w:sz w:val="16"/>
                <w:szCs w:val="16"/>
              </w:rPr>
            </w:pPr>
            <w:r>
              <w:rPr>
                <w:sz w:val="16"/>
                <w:szCs w:val="16"/>
              </w:rPr>
              <w:t>São paulo</w:t>
            </w:r>
          </w:p>
        </w:tc>
        <w:tc>
          <w:tcPr>
            <w:tcW w:w="3466" w:type="dxa"/>
            <w:noWrap/>
            <w:hideMark/>
          </w:tcPr>
          <w:p w14:paraId="1487B7D3"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35A3CB2E" w14:textId="77777777" w:rsidR="00771A4B" w:rsidRDefault="00771A4B" w:rsidP="00771A4B">
            <w:pPr>
              <w:rPr>
                <w:sz w:val="16"/>
                <w:szCs w:val="16"/>
              </w:rPr>
            </w:pPr>
            <w:r>
              <w:rPr>
                <w:sz w:val="16"/>
                <w:szCs w:val="16"/>
              </w:rPr>
              <w:t>SP</w:t>
            </w:r>
          </w:p>
        </w:tc>
        <w:tc>
          <w:tcPr>
            <w:tcW w:w="950" w:type="dxa"/>
            <w:noWrap/>
            <w:vAlign w:val="center"/>
            <w:hideMark/>
          </w:tcPr>
          <w:p w14:paraId="67B68005" w14:textId="77777777" w:rsidR="00771A4B" w:rsidRDefault="00771A4B" w:rsidP="00771A4B">
            <w:pPr>
              <w:jc w:val="center"/>
              <w:rPr>
                <w:sz w:val="16"/>
                <w:szCs w:val="16"/>
              </w:rPr>
            </w:pPr>
            <w:r>
              <w:rPr>
                <w:sz w:val="16"/>
                <w:szCs w:val="16"/>
              </w:rPr>
              <w:t>ZWEQENER</w:t>
            </w:r>
          </w:p>
        </w:tc>
        <w:tc>
          <w:tcPr>
            <w:tcW w:w="665" w:type="dxa"/>
            <w:noWrap/>
            <w:vAlign w:val="center"/>
            <w:hideMark/>
          </w:tcPr>
          <w:p w14:paraId="5F5A37A0" w14:textId="77777777" w:rsidR="00771A4B" w:rsidRDefault="00771A4B" w:rsidP="00771A4B">
            <w:pPr>
              <w:jc w:val="center"/>
              <w:rPr>
                <w:sz w:val="16"/>
                <w:szCs w:val="16"/>
              </w:rPr>
            </w:pPr>
            <w:r>
              <w:rPr>
                <w:sz w:val="16"/>
                <w:szCs w:val="16"/>
              </w:rPr>
              <w:t>1</w:t>
            </w:r>
          </w:p>
        </w:tc>
        <w:tc>
          <w:tcPr>
            <w:tcW w:w="983" w:type="dxa"/>
            <w:vAlign w:val="center"/>
          </w:tcPr>
          <w:p w14:paraId="0BD65016" w14:textId="5AFA03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14DFFA" w14:textId="17E37398" w:rsidR="00771A4B" w:rsidRDefault="00771A4B" w:rsidP="00771A4B">
            <w:pPr>
              <w:jc w:val="center"/>
              <w:rPr>
                <w:sz w:val="16"/>
                <w:szCs w:val="16"/>
              </w:rPr>
            </w:pPr>
            <w:r>
              <w:rPr>
                <w:sz w:val="16"/>
                <w:szCs w:val="16"/>
              </w:rPr>
              <w:t>UN</w:t>
            </w:r>
          </w:p>
        </w:tc>
        <w:tc>
          <w:tcPr>
            <w:tcW w:w="887" w:type="dxa"/>
            <w:noWrap/>
            <w:vAlign w:val="center"/>
            <w:hideMark/>
          </w:tcPr>
          <w:p w14:paraId="72E12E0B" w14:textId="76CAAD04" w:rsidR="00771A4B" w:rsidRDefault="00771A4B" w:rsidP="00771A4B">
            <w:pPr>
              <w:jc w:val="center"/>
              <w:rPr>
                <w:sz w:val="16"/>
                <w:szCs w:val="16"/>
              </w:rPr>
            </w:pPr>
            <w:r>
              <w:rPr>
                <w:sz w:val="16"/>
                <w:szCs w:val="16"/>
              </w:rPr>
              <w:t>4.945,49</w:t>
            </w:r>
          </w:p>
        </w:tc>
        <w:tc>
          <w:tcPr>
            <w:tcW w:w="1152" w:type="dxa"/>
            <w:noWrap/>
            <w:vAlign w:val="center"/>
            <w:hideMark/>
          </w:tcPr>
          <w:p w14:paraId="43B04CFD" w14:textId="585C6E29" w:rsidR="00771A4B" w:rsidRDefault="00771A4B" w:rsidP="00771A4B">
            <w:pPr>
              <w:jc w:val="center"/>
              <w:rPr>
                <w:sz w:val="16"/>
                <w:szCs w:val="16"/>
              </w:rPr>
            </w:pPr>
            <w:r>
              <w:rPr>
                <w:sz w:val="16"/>
                <w:szCs w:val="16"/>
              </w:rPr>
              <w:t>-          1.895,76</w:t>
            </w:r>
          </w:p>
        </w:tc>
        <w:tc>
          <w:tcPr>
            <w:tcW w:w="887" w:type="dxa"/>
            <w:noWrap/>
            <w:vAlign w:val="center"/>
            <w:hideMark/>
          </w:tcPr>
          <w:p w14:paraId="5D865C73" w14:textId="71EAA935" w:rsidR="00771A4B" w:rsidRDefault="00771A4B" w:rsidP="00771A4B">
            <w:pPr>
              <w:jc w:val="center"/>
              <w:rPr>
                <w:sz w:val="16"/>
                <w:szCs w:val="16"/>
              </w:rPr>
            </w:pPr>
            <w:r>
              <w:rPr>
                <w:sz w:val="16"/>
                <w:szCs w:val="16"/>
              </w:rPr>
              <w:t>3.049,73</w:t>
            </w:r>
          </w:p>
        </w:tc>
      </w:tr>
      <w:tr w:rsidR="00771A4B" w14:paraId="5FEBF0A5" w14:textId="77777777" w:rsidTr="00771A4B">
        <w:trPr>
          <w:trHeight w:val="240"/>
        </w:trPr>
        <w:tc>
          <w:tcPr>
            <w:tcW w:w="936" w:type="dxa"/>
            <w:noWrap/>
            <w:hideMark/>
          </w:tcPr>
          <w:p w14:paraId="352C4770" w14:textId="53672DF8" w:rsidR="00771A4B" w:rsidRDefault="00771A4B" w:rsidP="00771A4B">
            <w:pPr>
              <w:rPr>
                <w:sz w:val="16"/>
                <w:szCs w:val="16"/>
              </w:rPr>
            </w:pPr>
            <w:r>
              <w:rPr>
                <w:sz w:val="16"/>
                <w:szCs w:val="16"/>
              </w:rPr>
              <w:t>Maquinas e equipamentos</w:t>
            </w:r>
          </w:p>
        </w:tc>
        <w:tc>
          <w:tcPr>
            <w:tcW w:w="1096" w:type="dxa"/>
            <w:noWrap/>
            <w:hideMark/>
          </w:tcPr>
          <w:p w14:paraId="7EBD516D" w14:textId="77777777" w:rsidR="00771A4B" w:rsidRDefault="00771A4B" w:rsidP="00771A4B">
            <w:pPr>
              <w:rPr>
                <w:sz w:val="16"/>
                <w:szCs w:val="16"/>
              </w:rPr>
            </w:pPr>
            <w:r>
              <w:rPr>
                <w:sz w:val="16"/>
                <w:szCs w:val="16"/>
              </w:rPr>
              <w:t>88422004830</w:t>
            </w:r>
          </w:p>
        </w:tc>
        <w:tc>
          <w:tcPr>
            <w:tcW w:w="628" w:type="dxa"/>
            <w:noWrap/>
            <w:hideMark/>
          </w:tcPr>
          <w:p w14:paraId="3FE9B636" w14:textId="5B196C45" w:rsidR="00771A4B" w:rsidRDefault="00771A4B" w:rsidP="00771A4B">
            <w:pPr>
              <w:rPr>
                <w:sz w:val="16"/>
                <w:szCs w:val="16"/>
              </w:rPr>
            </w:pPr>
            <w:r>
              <w:rPr>
                <w:sz w:val="16"/>
                <w:szCs w:val="16"/>
              </w:rPr>
              <w:t>São paulo</w:t>
            </w:r>
          </w:p>
        </w:tc>
        <w:tc>
          <w:tcPr>
            <w:tcW w:w="3466" w:type="dxa"/>
            <w:noWrap/>
            <w:hideMark/>
          </w:tcPr>
          <w:p w14:paraId="040019F3"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12F03B13" w14:textId="77777777" w:rsidR="00771A4B" w:rsidRDefault="00771A4B" w:rsidP="00771A4B">
            <w:pPr>
              <w:rPr>
                <w:sz w:val="16"/>
                <w:szCs w:val="16"/>
              </w:rPr>
            </w:pPr>
            <w:r>
              <w:rPr>
                <w:sz w:val="16"/>
                <w:szCs w:val="16"/>
              </w:rPr>
              <w:t>SP</w:t>
            </w:r>
          </w:p>
        </w:tc>
        <w:tc>
          <w:tcPr>
            <w:tcW w:w="950" w:type="dxa"/>
            <w:noWrap/>
            <w:vAlign w:val="center"/>
            <w:hideMark/>
          </w:tcPr>
          <w:p w14:paraId="2516F96F" w14:textId="77777777" w:rsidR="00771A4B" w:rsidRDefault="00771A4B" w:rsidP="00771A4B">
            <w:pPr>
              <w:jc w:val="center"/>
              <w:rPr>
                <w:sz w:val="16"/>
                <w:szCs w:val="16"/>
              </w:rPr>
            </w:pPr>
            <w:r>
              <w:rPr>
                <w:sz w:val="16"/>
                <w:szCs w:val="16"/>
              </w:rPr>
              <w:t>ZWEQENER</w:t>
            </w:r>
          </w:p>
        </w:tc>
        <w:tc>
          <w:tcPr>
            <w:tcW w:w="665" w:type="dxa"/>
            <w:noWrap/>
            <w:vAlign w:val="center"/>
            <w:hideMark/>
          </w:tcPr>
          <w:p w14:paraId="7D6BCD45" w14:textId="77777777" w:rsidR="00771A4B" w:rsidRDefault="00771A4B" w:rsidP="00771A4B">
            <w:pPr>
              <w:jc w:val="center"/>
              <w:rPr>
                <w:sz w:val="16"/>
                <w:szCs w:val="16"/>
              </w:rPr>
            </w:pPr>
            <w:r>
              <w:rPr>
                <w:sz w:val="16"/>
                <w:szCs w:val="16"/>
              </w:rPr>
              <w:t>1</w:t>
            </w:r>
          </w:p>
        </w:tc>
        <w:tc>
          <w:tcPr>
            <w:tcW w:w="983" w:type="dxa"/>
            <w:vAlign w:val="center"/>
          </w:tcPr>
          <w:p w14:paraId="022BF6A5" w14:textId="22D43C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AEC7E1" w14:textId="37CB0282" w:rsidR="00771A4B" w:rsidRDefault="00771A4B" w:rsidP="00771A4B">
            <w:pPr>
              <w:jc w:val="center"/>
              <w:rPr>
                <w:sz w:val="16"/>
                <w:szCs w:val="16"/>
              </w:rPr>
            </w:pPr>
            <w:r>
              <w:rPr>
                <w:sz w:val="16"/>
                <w:szCs w:val="16"/>
              </w:rPr>
              <w:t>UN</w:t>
            </w:r>
          </w:p>
        </w:tc>
        <w:tc>
          <w:tcPr>
            <w:tcW w:w="887" w:type="dxa"/>
            <w:noWrap/>
            <w:vAlign w:val="center"/>
            <w:hideMark/>
          </w:tcPr>
          <w:p w14:paraId="6B36C74C" w14:textId="548F17BC" w:rsidR="00771A4B" w:rsidRDefault="00771A4B" w:rsidP="00771A4B">
            <w:pPr>
              <w:jc w:val="center"/>
              <w:rPr>
                <w:sz w:val="16"/>
                <w:szCs w:val="16"/>
              </w:rPr>
            </w:pPr>
            <w:r>
              <w:rPr>
                <w:sz w:val="16"/>
                <w:szCs w:val="16"/>
              </w:rPr>
              <w:t>4.945,49</w:t>
            </w:r>
          </w:p>
        </w:tc>
        <w:tc>
          <w:tcPr>
            <w:tcW w:w="1152" w:type="dxa"/>
            <w:noWrap/>
            <w:vAlign w:val="center"/>
            <w:hideMark/>
          </w:tcPr>
          <w:p w14:paraId="2F88902B" w14:textId="108E572C" w:rsidR="00771A4B" w:rsidRDefault="00771A4B" w:rsidP="00771A4B">
            <w:pPr>
              <w:jc w:val="center"/>
              <w:rPr>
                <w:sz w:val="16"/>
                <w:szCs w:val="16"/>
              </w:rPr>
            </w:pPr>
            <w:r>
              <w:rPr>
                <w:sz w:val="16"/>
                <w:szCs w:val="16"/>
              </w:rPr>
              <w:t>-          1.895,76</w:t>
            </w:r>
          </w:p>
        </w:tc>
        <w:tc>
          <w:tcPr>
            <w:tcW w:w="887" w:type="dxa"/>
            <w:noWrap/>
            <w:vAlign w:val="center"/>
            <w:hideMark/>
          </w:tcPr>
          <w:p w14:paraId="250F8848" w14:textId="50DDA4E5" w:rsidR="00771A4B" w:rsidRDefault="00771A4B" w:rsidP="00771A4B">
            <w:pPr>
              <w:jc w:val="center"/>
              <w:rPr>
                <w:sz w:val="16"/>
                <w:szCs w:val="16"/>
              </w:rPr>
            </w:pPr>
            <w:r>
              <w:rPr>
                <w:sz w:val="16"/>
                <w:szCs w:val="16"/>
              </w:rPr>
              <w:t>3.049,73</w:t>
            </w:r>
          </w:p>
        </w:tc>
      </w:tr>
      <w:tr w:rsidR="00771A4B" w14:paraId="03196094" w14:textId="77777777" w:rsidTr="00771A4B">
        <w:trPr>
          <w:trHeight w:val="240"/>
        </w:trPr>
        <w:tc>
          <w:tcPr>
            <w:tcW w:w="936" w:type="dxa"/>
            <w:noWrap/>
            <w:hideMark/>
          </w:tcPr>
          <w:p w14:paraId="797BD682" w14:textId="255C3F3D" w:rsidR="00771A4B" w:rsidRDefault="00771A4B" w:rsidP="00771A4B">
            <w:pPr>
              <w:rPr>
                <w:sz w:val="16"/>
                <w:szCs w:val="16"/>
              </w:rPr>
            </w:pPr>
            <w:r>
              <w:rPr>
                <w:sz w:val="16"/>
                <w:szCs w:val="16"/>
              </w:rPr>
              <w:t>Maquinas e equipamentos</w:t>
            </w:r>
          </w:p>
        </w:tc>
        <w:tc>
          <w:tcPr>
            <w:tcW w:w="1096" w:type="dxa"/>
            <w:noWrap/>
            <w:hideMark/>
          </w:tcPr>
          <w:p w14:paraId="1EE14100" w14:textId="77777777" w:rsidR="00771A4B" w:rsidRDefault="00771A4B" w:rsidP="00771A4B">
            <w:pPr>
              <w:rPr>
                <w:sz w:val="16"/>
                <w:szCs w:val="16"/>
              </w:rPr>
            </w:pPr>
            <w:r>
              <w:rPr>
                <w:sz w:val="16"/>
                <w:szCs w:val="16"/>
              </w:rPr>
              <w:t>88422004850</w:t>
            </w:r>
          </w:p>
        </w:tc>
        <w:tc>
          <w:tcPr>
            <w:tcW w:w="628" w:type="dxa"/>
            <w:noWrap/>
            <w:hideMark/>
          </w:tcPr>
          <w:p w14:paraId="42875592" w14:textId="463991C0" w:rsidR="00771A4B" w:rsidRDefault="00771A4B" w:rsidP="00771A4B">
            <w:pPr>
              <w:rPr>
                <w:sz w:val="16"/>
                <w:szCs w:val="16"/>
              </w:rPr>
            </w:pPr>
            <w:r>
              <w:rPr>
                <w:sz w:val="16"/>
                <w:szCs w:val="16"/>
              </w:rPr>
              <w:t>São paulo</w:t>
            </w:r>
          </w:p>
        </w:tc>
        <w:tc>
          <w:tcPr>
            <w:tcW w:w="3466" w:type="dxa"/>
            <w:noWrap/>
            <w:hideMark/>
          </w:tcPr>
          <w:p w14:paraId="5CEAA132"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3036EF3B" w14:textId="77777777" w:rsidR="00771A4B" w:rsidRDefault="00771A4B" w:rsidP="00771A4B">
            <w:pPr>
              <w:rPr>
                <w:sz w:val="16"/>
                <w:szCs w:val="16"/>
              </w:rPr>
            </w:pPr>
            <w:r>
              <w:rPr>
                <w:sz w:val="16"/>
                <w:szCs w:val="16"/>
              </w:rPr>
              <w:t>SP</w:t>
            </w:r>
          </w:p>
        </w:tc>
        <w:tc>
          <w:tcPr>
            <w:tcW w:w="950" w:type="dxa"/>
            <w:noWrap/>
            <w:vAlign w:val="center"/>
            <w:hideMark/>
          </w:tcPr>
          <w:p w14:paraId="46846BC5" w14:textId="77777777" w:rsidR="00771A4B" w:rsidRDefault="00771A4B" w:rsidP="00771A4B">
            <w:pPr>
              <w:jc w:val="center"/>
              <w:rPr>
                <w:sz w:val="16"/>
                <w:szCs w:val="16"/>
              </w:rPr>
            </w:pPr>
            <w:r>
              <w:rPr>
                <w:sz w:val="16"/>
                <w:szCs w:val="16"/>
              </w:rPr>
              <w:t>ZWEQENER</w:t>
            </w:r>
          </w:p>
        </w:tc>
        <w:tc>
          <w:tcPr>
            <w:tcW w:w="665" w:type="dxa"/>
            <w:noWrap/>
            <w:vAlign w:val="center"/>
            <w:hideMark/>
          </w:tcPr>
          <w:p w14:paraId="61274D64" w14:textId="77777777" w:rsidR="00771A4B" w:rsidRDefault="00771A4B" w:rsidP="00771A4B">
            <w:pPr>
              <w:jc w:val="center"/>
              <w:rPr>
                <w:sz w:val="16"/>
                <w:szCs w:val="16"/>
              </w:rPr>
            </w:pPr>
            <w:r>
              <w:rPr>
                <w:sz w:val="16"/>
                <w:szCs w:val="16"/>
              </w:rPr>
              <w:t>1</w:t>
            </w:r>
          </w:p>
        </w:tc>
        <w:tc>
          <w:tcPr>
            <w:tcW w:w="983" w:type="dxa"/>
            <w:vAlign w:val="center"/>
          </w:tcPr>
          <w:p w14:paraId="369015DE" w14:textId="610DC9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D0D397" w14:textId="6BA1BB01" w:rsidR="00771A4B" w:rsidRDefault="00771A4B" w:rsidP="00771A4B">
            <w:pPr>
              <w:jc w:val="center"/>
              <w:rPr>
                <w:sz w:val="16"/>
                <w:szCs w:val="16"/>
              </w:rPr>
            </w:pPr>
            <w:r>
              <w:rPr>
                <w:sz w:val="16"/>
                <w:szCs w:val="16"/>
              </w:rPr>
              <w:t>UN</w:t>
            </w:r>
          </w:p>
        </w:tc>
        <w:tc>
          <w:tcPr>
            <w:tcW w:w="887" w:type="dxa"/>
            <w:noWrap/>
            <w:vAlign w:val="center"/>
            <w:hideMark/>
          </w:tcPr>
          <w:p w14:paraId="55520EA9" w14:textId="79F6CD31" w:rsidR="00771A4B" w:rsidRDefault="00771A4B" w:rsidP="00771A4B">
            <w:pPr>
              <w:jc w:val="center"/>
              <w:rPr>
                <w:sz w:val="16"/>
                <w:szCs w:val="16"/>
              </w:rPr>
            </w:pPr>
            <w:r>
              <w:rPr>
                <w:sz w:val="16"/>
                <w:szCs w:val="16"/>
              </w:rPr>
              <w:t>4.945,49</w:t>
            </w:r>
          </w:p>
        </w:tc>
        <w:tc>
          <w:tcPr>
            <w:tcW w:w="1152" w:type="dxa"/>
            <w:noWrap/>
            <w:vAlign w:val="center"/>
            <w:hideMark/>
          </w:tcPr>
          <w:p w14:paraId="48095C2F" w14:textId="0C2AD3DB" w:rsidR="00771A4B" w:rsidRDefault="00771A4B" w:rsidP="00771A4B">
            <w:pPr>
              <w:jc w:val="center"/>
              <w:rPr>
                <w:sz w:val="16"/>
                <w:szCs w:val="16"/>
              </w:rPr>
            </w:pPr>
            <w:r>
              <w:rPr>
                <w:sz w:val="16"/>
                <w:szCs w:val="16"/>
              </w:rPr>
              <w:t>-          1.895,76</w:t>
            </w:r>
          </w:p>
        </w:tc>
        <w:tc>
          <w:tcPr>
            <w:tcW w:w="887" w:type="dxa"/>
            <w:noWrap/>
            <w:vAlign w:val="center"/>
            <w:hideMark/>
          </w:tcPr>
          <w:p w14:paraId="2A225B68" w14:textId="52F5FB60" w:rsidR="00771A4B" w:rsidRDefault="00771A4B" w:rsidP="00771A4B">
            <w:pPr>
              <w:jc w:val="center"/>
              <w:rPr>
                <w:sz w:val="16"/>
                <w:szCs w:val="16"/>
              </w:rPr>
            </w:pPr>
            <w:r>
              <w:rPr>
                <w:sz w:val="16"/>
                <w:szCs w:val="16"/>
              </w:rPr>
              <w:t>3.049,73</w:t>
            </w:r>
          </w:p>
        </w:tc>
      </w:tr>
      <w:tr w:rsidR="00771A4B" w14:paraId="6B964E35" w14:textId="77777777" w:rsidTr="00771A4B">
        <w:trPr>
          <w:trHeight w:val="240"/>
        </w:trPr>
        <w:tc>
          <w:tcPr>
            <w:tcW w:w="936" w:type="dxa"/>
            <w:noWrap/>
            <w:hideMark/>
          </w:tcPr>
          <w:p w14:paraId="7F9ABF4A" w14:textId="22BABC32" w:rsidR="00771A4B" w:rsidRDefault="00771A4B" w:rsidP="00771A4B">
            <w:pPr>
              <w:rPr>
                <w:sz w:val="16"/>
                <w:szCs w:val="16"/>
              </w:rPr>
            </w:pPr>
            <w:r>
              <w:rPr>
                <w:sz w:val="16"/>
                <w:szCs w:val="16"/>
              </w:rPr>
              <w:t>Maquinas e equipamentos</w:t>
            </w:r>
          </w:p>
        </w:tc>
        <w:tc>
          <w:tcPr>
            <w:tcW w:w="1096" w:type="dxa"/>
            <w:noWrap/>
            <w:hideMark/>
          </w:tcPr>
          <w:p w14:paraId="6EA97C8F" w14:textId="77777777" w:rsidR="00771A4B" w:rsidRDefault="00771A4B" w:rsidP="00771A4B">
            <w:pPr>
              <w:rPr>
                <w:sz w:val="16"/>
                <w:szCs w:val="16"/>
              </w:rPr>
            </w:pPr>
            <w:r>
              <w:rPr>
                <w:sz w:val="16"/>
                <w:szCs w:val="16"/>
              </w:rPr>
              <w:t>88422004870</w:t>
            </w:r>
          </w:p>
        </w:tc>
        <w:tc>
          <w:tcPr>
            <w:tcW w:w="628" w:type="dxa"/>
            <w:noWrap/>
            <w:hideMark/>
          </w:tcPr>
          <w:p w14:paraId="771C6279" w14:textId="7A807E7D" w:rsidR="00771A4B" w:rsidRDefault="00771A4B" w:rsidP="00771A4B">
            <w:pPr>
              <w:rPr>
                <w:sz w:val="16"/>
                <w:szCs w:val="16"/>
              </w:rPr>
            </w:pPr>
            <w:r>
              <w:rPr>
                <w:sz w:val="16"/>
                <w:szCs w:val="16"/>
              </w:rPr>
              <w:t>São paulo</w:t>
            </w:r>
          </w:p>
        </w:tc>
        <w:tc>
          <w:tcPr>
            <w:tcW w:w="3466" w:type="dxa"/>
            <w:noWrap/>
            <w:hideMark/>
          </w:tcPr>
          <w:p w14:paraId="16FAA4C9"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28906AFE" w14:textId="77777777" w:rsidR="00771A4B" w:rsidRDefault="00771A4B" w:rsidP="00771A4B">
            <w:pPr>
              <w:rPr>
                <w:sz w:val="16"/>
                <w:szCs w:val="16"/>
              </w:rPr>
            </w:pPr>
            <w:r>
              <w:rPr>
                <w:sz w:val="16"/>
                <w:szCs w:val="16"/>
              </w:rPr>
              <w:t>SP</w:t>
            </w:r>
          </w:p>
        </w:tc>
        <w:tc>
          <w:tcPr>
            <w:tcW w:w="950" w:type="dxa"/>
            <w:noWrap/>
            <w:vAlign w:val="center"/>
            <w:hideMark/>
          </w:tcPr>
          <w:p w14:paraId="4765600D" w14:textId="77777777" w:rsidR="00771A4B" w:rsidRDefault="00771A4B" w:rsidP="00771A4B">
            <w:pPr>
              <w:jc w:val="center"/>
              <w:rPr>
                <w:sz w:val="16"/>
                <w:szCs w:val="16"/>
              </w:rPr>
            </w:pPr>
            <w:r>
              <w:rPr>
                <w:sz w:val="16"/>
                <w:szCs w:val="16"/>
              </w:rPr>
              <w:t>ZWEQENER</w:t>
            </w:r>
          </w:p>
        </w:tc>
        <w:tc>
          <w:tcPr>
            <w:tcW w:w="665" w:type="dxa"/>
            <w:noWrap/>
            <w:vAlign w:val="center"/>
            <w:hideMark/>
          </w:tcPr>
          <w:p w14:paraId="17229B08" w14:textId="77777777" w:rsidR="00771A4B" w:rsidRDefault="00771A4B" w:rsidP="00771A4B">
            <w:pPr>
              <w:jc w:val="center"/>
              <w:rPr>
                <w:sz w:val="16"/>
                <w:szCs w:val="16"/>
              </w:rPr>
            </w:pPr>
            <w:r>
              <w:rPr>
                <w:sz w:val="16"/>
                <w:szCs w:val="16"/>
              </w:rPr>
              <w:t>1</w:t>
            </w:r>
          </w:p>
        </w:tc>
        <w:tc>
          <w:tcPr>
            <w:tcW w:w="983" w:type="dxa"/>
            <w:vAlign w:val="center"/>
          </w:tcPr>
          <w:p w14:paraId="359CA895" w14:textId="53026B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A24040" w14:textId="50A3C3D5" w:rsidR="00771A4B" w:rsidRDefault="00771A4B" w:rsidP="00771A4B">
            <w:pPr>
              <w:jc w:val="center"/>
              <w:rPr>
                <w:sz w:val="16"/>
                <w:szCs w:val="16"/>
              </w:rPr>
            </w:pPr>
            <w:r>
              <w:rPr>
                <w:sz w:val="16"/>
                <w:szCs w:val="16"/>
              </w:rPr>
              <w:t>UN</w:t>
            </w:r>
          </w:p>
        </w:tc>
        <w:tc>
          <w:tcPr>
            <w:tcW w:w="887" w:type="dxa"/>
            <w:noWrap/>
            <w:vAlign w:val="center"/>
            <w:hideMark/>
          </w:tcPr>
          <w:p w14:paraId="5C878F85" w14:textId="012C9FBE" w:rsidR="00771A4B" w:rsidRDefault="00771A4B" w:rsidP="00771A4B">
            <w:pPr>
              <w:jc w:val="center"/>
              <w:rPr>
                <w:sz w:val="16"/>
                <w:szCs w:val="16"/>
              </w:rPr>
            </w:pPr>
            <w:r>
              <w:rPr>
                <w:sz w:val="16"/>
                <w:szCs w:val="16"/>
              </w:rPr>
              <w:t>4.945,49</w:t>
            </w:r>
          </w:p>
        </w:tc>
        <w:tc>
          <w:tcPr>
            <w:tcW w:w="1152" w:type="dxa"/>
            <w:noWrap/>
            <w:vAlign w:val="center"/>
            <w:hideMark/>
          </w:tcPr>
          <w:p w14:paraId="5799CAF7" w14:textId="27F8F4BF" w:rsidR="00771A4B" w:rsidRDefault="00771A4B" w:rsidP="00771A4B">
            <w:pPr>
              <w:jc w:val="center"/>
              <w:rPr>
                <w:sz w:val="16"/>
                <w:szCs w:val="16"/>
              </w:rPr>
            </w:pPr>
            <w:r>
              <w:rPr>
                <w:sz w:val="16"/>
                <w:szCs w:val="16"/>
              </w:rPr>
              <w:t>-          1.895,76</w:t>
            </w:r>
          </w:p>
        </w:tc>
        <w:tc>
          <w:tcPr>
            <w:tcW w:w="887" w:type="dxa"/>
            <w:noWrap/>
            <w:vAlign w:val="center"/>
            <w:hideMark/>
          </w:tcPr>
          <w:p w14:paraId="420C43EA" w14:textId="58DB1838" w:rsidR="00771A4B" w:rsidRDefault="00771A4B" w:rsidP="00771A4B">
            <w:pPr>
              <w:jc w:val="center"/>
              <w:rPr>
                <w:sz w:val="16"/>
                <w:szCs w:val="16"/>
              </w:rPr>
            </w:pPr>
            <w:r>
              <w:rPr>
                <w:sz w:val="16"/>
                <w:szCs w:val="16"/>
              </w:rPr>
              <w:t>3.049,73</w:t>
            </w:r>
          </w:p>
        </w:tc>
      </w:tr>
      <w:tr w:rsidR="00771A4B" w14:paraId="1F3383D9" w14:textId="77777777" w:rsidTr="00771A4B">
        <w:trPr>
          <w:trHeight w:val="240"/>
        </w:trPr>
        <w:tc>
          <w:tcPr>
            <w:tcW w:w="936" w:type="dxa"/>
            <w:noWrap/>
            <w:hideMark/>
          </w:tcPr>
          <w:p w14:paraId="00433E2B" w14:textId="5AC5593A" w:rsidR="00771A4B" w:rsidRDefault="00771A4B" w:rsidP="00771A4B">
            <w:pPr>
              <w:rPr>
                <w:sz w:val="16"/>
                <w:szCs w:val="16"/>
              </w:rPr>
            </w:pPr>
            <w:r>
              <w:rPr>
                <w:sz w:val="16"/>
                <w:szCs w:val="16"/>
              </w:rPr>
              <w:t>Equipamentos informática</w:t>
            </w:r>
          </w:p>
        </w:tc>
        <w:tc>
          <w:tcPr>
            <w:tcW w:w="1096" w:type="dxa"/>
            <w:noWrap/>
            <w:hideMark/>
          </w:tcPr>
          <w:p w14:paraId="2EB4B54A" w14:textId="77777777" w:rsidR="00771A4B" w:rsidRDefault="00771A4B" w:rsidP="00771A4B">
            <w:pPr>
              <w:rPr>
                <w:sz w:val="16"/>
                <w:szCs w:val="16"/>
              </w:rPr>
            </w:pPr>
            <w:r>
              <w:rPr>
                <w:sz w:val="16"/>
                <w:szCs w:val="16"/>
              </w:rPr>
              <w:t>88422005460</w:t>
            </w:r>
          </w:p>
        </w:tc>
        <w:tc>
          <w:tcPr>
            <w:tcW w:w="628" w:type="dxa"/>
            <w:noWrap/>
            <w:hideMark/>
          </w:tcPr>
          <w:p w14:paraId="659B9E2A" w14:textId="376D8BC5" w:rsidR="00771A4B" w:rsidRDefault="00771A4B" w:rsidP="00771A4B">
            <w:pPr>
              <w:rPr>
                <w:sz w:val="16"/>
                <w:szCs w:val="16"/>
              </w:rPr>
            </w:pPr>
            <w:r>
              <w:rPr>
                <w:sz w:val="16"/>
                <w:szCs w:val="16"/>
              </w:rPr>
              <w:t>São paulo</w:t>
            </w:r>
          </w:p>
        </w:tc>
        <w:tc>
          <w:tcPr>
            <w:tcW w:w="3466" w:type="dxa"/>
            <w:noWrap/>
            <w:hideMark/>
          </w:tcPr>
          <w:p w14:paraId="1E0FA806" w14:textId="77777777" w:rsidR="00771A4B" w:rsidRDefault="00771A4B" w:rsidP="00771A4B">
            <w:pPr>
              <w:rPr>
                <w:sz w:val="16"/>
                <w:szCs w:val="16"/>
              </w:rPr>
            </w:pPr>
            <w:r>
              <w:rPr>
                <w:sz w:val="16"/>
                <w:szCs w:val="16"/>
              </w:rPr>
              <w:t>SWITCH FAB: CISCO, MOD: CATALYST 2900, N/S: FAB0448N1PF TAG: RCOL2.BV56</w:t>
            </w:r>
          </w:p>
        </w:tc>
        <w:tc>
          <w:tcPr>
            <w:tcW w:w="481" w:type="dxa"/>
            <w:noWrap/>
            <w:hideMark/>
          </w:tcPr>
          <w:p w14:paraId="59AD9DD5" w14:textId="77777777" w:rsidR="00771A4B" w:rsidRDefault="00771A4B" w:rsidP="00771A4B">
            <w:pPr>
              <w:rPr>
                <w:sz w:val="16"/>
                <w:szCs w:val="16"/>
              </w:rPr>
            </w:pPr>
            <w:r>
              <w:rPr>
                <w:sz w:val="16"/>
                <w:szCs w:val="16"/>
              </w:rPr>
              <w:t>SP</w:t>
            </w:r>
          </w:p>
        </w:tc>
        <w:tc>
          <w:tcPr>
            <w:tcW w:w="950" w:type="dxa"/>
            <w:noWrap/>
            <w:vAlign w:val="center"/>
            <w:hideMark/>
          </w:tcPr>
          <w:p w14:paraId="748CE24C" w14:textId="77777777" w:rsidR="00771A4B" w:rsidRDefault="00771A4B" w:rsidP="00771A4B">
            <w:pPr>
              <w:jc w:val="center"/>
              <w:rPr>
                <w:sz w:val="16"/>
                <w:szCs w:val="16"/>
              </w:rPr>
            </w:pPr>
            <w:r>
              <w:rPr>
                <w:sz w:val="16"/>
                <w:szCs w:val="16"/>
              </w:rPr>
              <w:t>ZETROTSD</w:t>
            </w:r>
          </w:p>
        </w:tc>
        <w:tc>
          <w:tcPr>
            <w:tcW w:w="665" w:type="dxa"/>
            <w:noWrap/>
            <w:vAlign w:val="center"/>
            <w:hideMark/>
          </w:tcPr>
          <w:p w14:paraId="5BD2695B" w14:textId="77777777" w:rsidR="00771A4B" w:rsidRDefault="00771A4B" w:rsidP="00771A4B">
            <w:pPr>
              <w:jc w:val="center"/>
              <w:rPr>
                <w:sz w:val="16"/>
                <w:szCs w:val="16"/>
              </w:rPr>
            </w:pPr>
            <w:r>
              <w:rPr>
                <w:sz w:val="16"/>
                <w:szCs w:val="16"/>
              </w:rPr>
              <w:t>1</w:t>
            </w:r>
          </w:p>
        </w:tc>
        <w:tc>
          <w:tcPr>
            <w:tcW w:w="983" w:type="dxa"/>
            <w:vAlign w:val="center"/>
          </w:tcPr>
          <w:p w14:paraId="464ACCCD" w14:textId="648140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20A9B1" w14:textId="55FC2CAD" w:rsidR="00771A4B" w:rsidRDefault="00771A4B" w:rsidP="00771A4B">
            <w:pPr>
              <w:jc w:val="center"/>
              <w:rPr>
                <w:sz w:val="16"/>
                <w:szCs w:val="16"/>
              </w:rPr>
            </w:pPr>
            <w:r>
              <w:rPr>
                <w:sz w:val="16"/>
                <w:szCs w:val="16"/>
              </w:rPr>
              <w:t>UN</w:t>
            </w:r>
          </w:p>
        </w:tc>
        <w:tc>
          <w:tcPr>
            <w:tcW w:w="887" w:type="dxa"/>
            <w:noWrap/>
            <w:vAlign w:val="center"/>
            <w:hideMark/>
          </w:tcPr>
          <w:p w14:paraId="2A1AB8C7" w14:textId="0A1FB836" w:rsidR="00771A4B" w:rsidRDefault="00771A4B" w:rsidP="00771A4B">
            <w:pPr>
              <w:jc w:val="center"/>
              <w:rPr>
                <w:sz w:val="16"/>
                <w:szCs w:val="16"/>
              </w:rPr>
            </w:pPr>
            <w:r>
              <w:rPr>
                <w:sz w:val="16"/>
                <w:szCs w:val="16"/>
              </w:rPr>
              <w:t>64.826,96</w:t>
            </w:r>
          </w:p>
        </w:tc>
        <w:tc>
          <w:tcPr>
            <w:tcW w:w="1152" w:type="dxa"/>
            <w:noWrap/>
            <w:vAlign w:val="center"/>
            <w:hideMark/>
          </w:tcPr>
          <w:p w14:paraId="5E2F7D16" w14:textId="7DEAA124" w:rsidR="00771A4B" w:rsidRDefault="00771A4B" w:rsidP="00771A4B">
            <w:pPr>
              <w:jc w:val="center"/>
              <w:rPr>
                <w:sz w:val="16"/>
                <w:szCs w:val="16"/>
              </w:rPr>
            </w:pPr>
            <w:r>
              <w:rPr>
                <w:sz w:val="16"/>
                <w:szCs w:val="16"/>
              </w:rPr>
              <w:t>-        49.700,68</w:t>
            </w:r>
          </w:p>
        </w:tc>
        <w:tc>
          <w:tcPr>
            <w:tcW w:w="887" w:type="dxa"/>
            <w:noWrap/>
            <w:vAlign w:val="center"/>
            <w:hideMark/>
          </w:tcPr>
          <w:p w14:paraId="5EDEAA2E" w14:textId="6138918F" w:rsidR="00771A4B" w:rsidRDefault="00771A4B" w:rsidP="00771A4B">
            <w:pPr>
              <w:jc w:val="center"/>
              <w:rPr>
                <w:sz w:val="16"/>
                <w:szCs w:val="16"/>
              </w:rPr>
            </w:pPr>
            <w:r>
              <w:rPr>
                <w:sz w:val="16"/>
                <w:szCs w:val="16"/>
              </w:rPr>
              <w:t>15.126,28</w:t>
            </w:r>
          </w:p>
        </w:tc>
      </w:tr>
      <w:tr w:rsidR="00771A4B" w14:paraId="7422E802" w14:textId="77777777" w:rsidTr="00771A4B">
        <w:trPr>
          <w:trHeight w:val="240"/>
        </w:trPr>
        <w:tc>
          <w:tcPr>
            <w:tcW w:w="936" w:type="dxa"/>
            <w:noWrap/>
            <w:hideMark/>
          </w:tcPr>
          <w:p w14:paraId="1655ED35" w14:textId="02D642F1" w:rsidR="00771A4B" w:rsidRDefault="00771A4B" w:rsidP="00771A4B">
            <w:pPr>
              <w:rPr>
                <w:sz w:val="16"/>
                <w:szCs w:val="16"/>
              </w:rPr>
            </w:pPr>
            <w:r>
              <w:rPr>
                <w:sz w:val="16"/>
                <w:szCs w:val="16"/>
              </w:rPr>
              <w:t>Equipamentos informática</w:t>
            </w:r>
          </w:p>
        </w:tc>
        <w:tc>
          <w:tcPr>
            <w:tcW w:w="1096" w:type="dxa"/>
            <w:noWrap/>
            <w:hideMark/>
          </w:tcPr>
          <w:p w14:paraId="7979C7C4" w14:textId="77777777" w:rsidR="00771A4B" w:rsidRDefault="00771A4B" w:rsidP="00771A4B">
            <w:pPr>
              <w:rPr>
                <w:sz w:val="16"/>
                <w:szCs w:val="16"/>
              </w:rPr>
            </w:pPr>
            <w:r>
              <w:rPr>
                <w:sz w:val="16"/>
                <w:szCs w:val="16"/>
              </w:rPr>
              <w:t>88422327020</w:t>
            </w:r>
          </w:p>
        </w:tc>
        <w:tc>
          <w:tcPr>
            <w:tcW w:w="628" w:type="dxa"/>
            <w:noWrap/>
            <w:hideMark/>
          </w:tcPr>
          <w:p w14:paraId="4FF1AF46" w14:textId="59F79316" w:rsidR="00771A4B" w:rsidRDefault="00771A4B" w:rsidP="00771A4B">
            <w:pPr>
              <w:rPr>
                <w:sz w:val="16"/>
                <w:szCs w:val="16"/>
              </w:rPr>
            </w:pPr>
            <w:r>
              <w:rPr>
                <w:sz w:val="16"/>
                <w:szCs w:val="16"/>
              </w:rPr>
              <w:t>São paulo</w:t>
            </w:r>
          </w:p>
        </w:tc>
        <w:tc>
          <w:tcPr>
            <w:tcW w:w="3466" w:type="dxa"/>
            <w:noWrap/>
            <w:hideMark/>
          </w:tcPr>
          <w:p w14:paraId="05DE010D" w14:textId="77777777" w:rsidR="00771A4B" w:rsidRDefault="00771A4B" w:rsidP="00771A4B">
            <w:pPr>
              <w:rPr>
                <w:sz w:val="16"/>
                <w:szCs w:val="16"/>
              </w:rPr>
            </w:pPr>
            <w:r>
              <w:rPr>
                <w:sz w:val="16"/>
                <w:szCs w:val="16"/>
              </w:rPr>
              <w:t>SWITCH FAB: CISCO, MOD: CATALYST 2900, N/S: FAB0509P1ML TAG: RCOL2.BV56 MT: NSPL11</w:t>
            </w:r>
          </w:p>
        </w:tc>
        <w:tc>
          <w:tcPr>
            <w:tcW w:w="481" w:type="dxa"/>
            <w:noWrap/>
            <w:hideMark/>
          </w:tcPr>
          <w:p w14:paraId="30DB036D" w14:textId="77777777" w:rsidR="00771A4B" w:rsidRDefault="00771A4B" w:rsidP="00771A4B">
            <w:pPr>
              <w:rPr>
                <w:sz w:val="16"/>
                <w:szCs w:val="16"/>
              </w:rPr>
            </w:pPr>
            <w:r>
              <w:rPr>
                <w:sz w:val="16"/>
                <w:szCs w:val="16"/>
              </w:rPr>
              <w:t>SP</w:t>
            </w:r>
          </w:p>
        </w:tc>
        <w:tc>
          <w:tcPr>
            <w:tcW w:w="950" w:type="dxa"/>
            <w:noWrap/>
            <w:vAlign w:val="center"/>
            <w:hideMark/>
          </w:tcPr>
          <w:p w14:paraId="5D1F2CCF" w14:textId="77777777" w:rsidR="00771A4B" w:rsidRDefault="00771A4B" w:rsidP="00771A4B">
            <w:pPr>
              <w:jc w:val="center"/>
              <w:rPr>
                <w:sz w:val="16"/>
                <w:szCs w:val="16"/>
              </w:rPr>
            </w:pPr>
            <w:r>
              <w:rPr>
                <w:sz w:val="16"/>
                <w:szCs w:val="16"/>
              </w:rPr>
              <w:t>ZETROTSD</w:t>
            </w:r>
          </w:p>
        </w:tc>
        <w:tc>
          <w:tcPr>
            <w:tcW w:w="665" w:type="dxa"/>
            <w:noWrap/>
            <w:vAlign w:val="center"/>
            <w:hideMark/>
          </w:tcPr>
          <w:p w14:paraId="1006F498" w14:textId="77777777" w:rsidR="00771A4B" w:rsidRDefault="00771A4B" w:rsidP="00771A4B">
            <w:pPr>
              <w:jc w:val="center"/>
              <w:rPr>
                <w:sz w:val="16"/>
                <w:szCs w:val="16"/>
              </w:rPr>
            </w:pPr>
            <w:r>
              <w:rPr>
                <w:sz w:val="16"/>
                <w:szCs w:val="16"/>
              </w:rPr>
              <w:t>1</w:t>
            </w:r>
          </w:p>
        </w:tc>
        <w:tc>
          <w:tcPr>
            <w:tcW w:w="983" w:type="dxa"/>
            <w:vAlign w:val="center"/>
          </w:tcPr>
          <w:p w14:paraId="10B5304E" w14:textId="600139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E21434" w14:textId="3E9FBA27" w:rsidR="00771A4B" w:rsidRDefault="00771A4B" w:rsidP="00771A4B">
            <w:pPr>
              <w:jc w:val="center"/>
              <w:rPr>
                <w:sz w:val="16"/>
                <w:szCs w:val="16"/>
              </w:rPr>
            </w:pPr>
            <w:r>
              <w:rPr>
                <w:sz w:val="16"/>
                <w:szCs w:val="16"/>
              </w:rPr>
              <w:t>UN</w:t>
            </w:r>
          </w:p>
        </w:tc>
        <w:tc>
          <w:tcPr>
            <w:tcW w:w="887" w:type="dxa"/>
            <w:noWrap/>
            <w:vAlign w:val="center"/>
            <w:hideMark/>
          </w:tcPr>
          <w:p w14:paraId="7D2DF670" w14:textId="572C3DB2" w:rsidR="00771A4B" w:rsidRDefault="00771A4B" w:rsidP="00771A4B">
            <w:pPr>
              <w:jc w:val="center"/>
              <w:rPr>
                <w:sz w:val="16"/>
                <w:szCs w:val="16"/>
              </w:rPr>
            </w:pPr>
            <w:r>
              <w:rPr>
                <w:sz w:val="16"/>
                <w:szCs w:val="16"/>
              </w:rPr>
              <w:t>66.463,49</w:t>
            </w:r>
          </w:p>
        </w:tc>
        <w:tc>
          <w:tcPr>
            <w:tcW w:w="1152" w:type="dxa"/>
            <w:noWrap/>
            <w:vAlign w:val="center"/>
            <w:hideMark/>
          </w:tcPr>
          <w:p w14:paraId="67542816" w14:textId="5747C6A8" w:rsidR="00771A4B" w:rsidRDefault="00771A4B" w:rsidP="00771A4B">
            <w:pPr>
              <w:jc w:val="center"/>
              <w:rPr>
                <w:sz w:val="16"/>
                <w:szCs w:val="16"/>
              </w:rPr>
            </w:pPr>
            <w:r>
              <w:rPr>
                <w:sz w:val="16"/>
                <w:szCs w:val="16"/>
              </w:rPr>
              <w:t>-        54.069,90</w:t>
            </w:r>
          </w:p>
        </w:tc>
        <w:tc>
          <w:tcPr>
            <w:tcW w:w="887" w:type="dxa"/>
            <w:noWrap/>
            <w:vAlign w:val="center"/>
            <w:hideMark/>
          </w:tcPr>
          <w:p w14:paraId="2292C882" w14:textId="5AEC665F" w:rsidR="00771A4B" w:rsidRDefault="00771A4B" w:rsidP="00771A4B">
            <w:pPr>
              <w:jc w:val="center"/>
              <w:rPr>
                <w:sz w:val="16"/>
                <w:szCs w:val="16"/>
              </w:rPr>
            </w:pPr>
            <w:r>
              <w:rPr>
                <w:sz w:val="16"/>
                <w:szCs w:val="16"/>
              </w:rPr>
              <w:t>12.393,59</w:t>
            </w:r>
          </w:p>
        </w:tc>
      </w:tr>
      <w:tr w:rsidR="00771A4B" w14:paraId="46EA63EF" w14:textId="77777777" w:rsidTr="00771A4B">
        <w:trPr>
          <w:trHeight w:val="240"/>
        </w:trPr>
        <w:tc>
          <w:tcPr>
            <w:tcW w:w="936" w:type="dxa"/>
            <w:noWrap/>
            <w:hideMark/>
          </w:tcPr>
          <w:p w14:paraId="7A2B8B2F" w14:textId="61BDDD7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3879104" w14:textId="77777777" w:rsidR="00771A4B" w:rsidRDefault="00771A4B" w:rsidP="00771A4B">
            <w:pPr>
              <w:rPr>
                <w:sz w:val="16"/>
                <w:szCs w:val="16"/>
              </w:rPr>
            </w:pPr>
            <w:r>
              <w:rPr>
                <w:sz w:val="16"/>
                <w:szCs w:val="16"/>
              </w:rPr>
              <w:lastRenderedPageBreak/>
              <w:t>88423679270</w:t>
            </w:r>
          </w:p>
        </w:tc>
        <w:tc>
          <w:tcPr>
            <w:tcW w:w="628" w:type="dxa"/>
            <w:noWrap/>
            <w:hideMark/>
          </w:tcPr>
          <w:p w14:paraId="32D34BE7" w14:textId="6EDEB416" w:rsidR="00771A4B" w:rsidRDefault="00771A4B" w:rsidP="00771A4B">
            <w:pPr>
              <w:rPr>
                <w:sz w:val="16"/>
                <w:szCs w:val="16"/>
              </w:rPr>
            </w:pPr>
            <w:r>
              <w:rPr>
                <w:sz w:val="16"/>
                <w:szCs w:val="16"/>
              </w:rPr>
              <w:t>São paulo</w:t>
            </w:r>
          </w:p>
        </w:tc>
        <w:tc>
          <w:tcPr>
            <w:tcW w:w="3466" w:type="dxa"/>
            <w:noWrap/>
            <w:hideMark/>
          </w:tcPr>
          <w:p w14:paraId="6F13A3B9" w14:textId="77777777" w:rsidR="00771A4B" w:rsidRDefault="00771A4B" w:rsidP="00771A4B">
            <w:pPr>
              <w:rPr>
                <w:sz w:val="16"/>
                <w:szCs w:val="16"/>
              </w:rPr>
            </w:pPr>
            <w:r>
              <w:rPr>
                <w:sz w:val="16"/>
                <w:szCs w:val="16"/>
              </w:rPr>
              <w:t xml:space="preserve">QUADRO ELETRICO FORCA/COMANDO FAB: CLEMAR ENG., MOD: N/D, N/S: N/D </w:t>
            </w:r>
            <w:r>
              <w:rPr>
                <w:sz w:val="16"/>
                <w:szCs w:val="16"/>
              </w:rPr>
              <w:lastRenderedPageBreak/>
              <w:t>MATERIAL ACO CARBONO, COM BOTAO LIGA DESLIGA, 2 BOTOEIRAS, 480V-39-60HZ/24V. MT: QAC. EV2 - 13</w:t>
            </w:r>
          </w:p>
        </w:tc>
        <w:tc>
          <w:tcPr>
            <w:tcW w:w="481" w:type="dxa"/>
            <w:noWrap/>
            <w:hideMark/>
          </w:tcPr>
          <w:p w14:paraId="5F7CE2FF" w14:textId="77777777" w:rsidR="00771A4B" w:rsidRDefault="00771A4B" w:rsidP="00771A4B">
            <w:pPr>
              <w:rPr>
                <w:sz w:val="16"/>
                <w:szCs w:val="16"/>
              </w:rPr>
            </w:pPr>
            <w:r>
              <w:rPr>
                <w:sz w:val="16"/>
                <w:szCs w:val="16"/>
              </w:rPr>
              <w:lastRenderedPageBreak/>
              <w:t>SP</w:t>
            </w:r>
          </w:p>
        </w:tc>
        <w:tc>
          <w:tcPr>
            <w:tcW w:w="950" w:type="dxa"/>
            <w:noWrap/>
            <w:vAlign w:val="center"/>
            <w:hideMark/>
          </w:tcPr>
          <w:p w14:paraId="551D34F7" w14:textId="77777777" w:rsidR="00771A4B" w:rsidRDefault="00771A4B" w:rsidP="00771A4B">
            <w:pPr>
              <w:jc w:val="center"/>
              <w:rPr>
                <w:sz w:val="16"/>
                <w:szCs w:val="16"/>
              </w:rPr>
            </w:pPr>
            <w:r>
              <w:rPr>
                <w:sz w:val="16"/>
                <w:szCs w:val="16"/>
              </w:rPr>
              <w:t>ZWEQENER</w:t>
            </w:r>
          </w:p>
        </w:tc>
        <w:tc>
          <w:tcPr>
            <w:tcW w:w="665" w:type="dxa"/>
            <w:noWrap/>
            <w:vAlign w:val="center"/>
            <w:hideMark/>
          </w:tcPr>
          <w:p w14:paraId="5C85C9E3" w14:textId="77777777" w:rsidR="00771A4B" w:rsidRDefault="00771A4B" w:rsidP="00771A4B">
            <w:pPr>
              <w:jc w:val="center"/>
              <w:rPr>
                <w:sz w:val="16"/>
                <w:szCs w:val="16"/>
              </w:rPr>
            </w:pPr>
            <w:r>
              <w:rPr>
                <w:sz w:val="16"/>
                <w:szCs w:val="16"/>
              </w:rPr>
              <w:t>1</w:t>
            </w:r>
          </w:p>
        </w:tc>
        <w:tc>
          <w:tcPr>
            <w:tcW w:w="983" w:type="dxa"/>
            <w:vAlign w:val="center"/>
          </w:tcPr>
          <w:p w14:paraId="4483A333" w14:textId="69F46F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9EE15C" w14:textId="120AD46A" w:rsidR="00771A4B" w:rsidRDefault="00771A4B" w:rsidP="00771A4B">
            <w:pPr>
              <w:jc w:val="center"/>
              <w:rPr>
                <w:sz w:val="16"/>
                <w:szCs w:val="16"/>
              </w:rPr>
            </w:pPr>
            <w:r>
              <w:rPr>
                <w:sz w:val="16"/>
                <w:szCs w:val="16"/>
              </w:rPr>
              <w:t>UN</w:t>
            </w:r>
          </w:p>
        </w:tc>
        <w:tc>
          <w:tcPr>
            <w:tcW w:w="887" w:type="dxa"/>
            <w:noWrap/>
            <w:vAlign w:val="center"/>
            <w:hideMark/>
          </w:tcPr>
          <w:p w14:paraId="51383C5F" w14:textId="024132C8" w:rsidR="00771A4B" w:rsidRDefault="00771A4B" w:rsidP="00771A4B">
            <w:pPr>
              <w:jc w:val="center"/>
              <w:rPr>
                <w:sz w:val="16"/>
                <w:szCs w:val="16"/>
              </w:rPr>
            </w:pPr>
            <w:r>
              <w:rPr>
                <w:sz w:val="16"/>
                <w:szCs w:val="16"/>
              </w:rPr>
              <w:t>142,69</w:t>
            </w:r>
          </w:p>
        </w:tc>
        <w:tc>
          <w:tcPr>
            <w:tcW w:w="1152" w:type="dxa"/>
            <w:noWrap/>
            <w:vAlign w:val="center"/>
            <w:hideMark/>
          </w:tcPr>
          <w:p w14:paraId="7570D9F5" w14:textId="1A45C14E" w:rsidR="00771A4B" w:rsidRDefault="00771A4B" w:rsidP="00771A4B">
            <w:pPr>
              <w:jc w:val="center"/>
              <w:rPr>
                <w:sz w:val="16"/>
                <w:szCs w:val="16"/>
              </w:rPr>
            </w:pPr>
            <w:r>
              <w:rPr>
                <w:sz w:val="16"/>
                <w:szCs w:val="16"/>
              </w:rPr>
              <w:t>-                46,36</w:t>
            </w:r>
          </w:p>
        </w:tc>
        <w:tc>
          <w:tcPr>
            <w:tcW w:w="887" w:type="dxa"/>
            <w:noWrap/>
            <w:vAlign w:val="center"/>
            <w:hideMark/>
          </w:tcPr>
          <w:p w14:paraId="056676DB" w14:textId="32A7E0F8" w:rsidR="00771A4B" w:rsidRDefault="00771A4B" w:rsidP="00771A4B">
            <w:pPr>
              <w:jc w:val="center"/>
              <w:rPr>
                <w:sz w:val="16"/>
                <w:szCs w:val="16"/>
              </w:rPr>
            </w:pPr>
            <w:r>
              <w:rPr>
                <w:sz w:val="16"/>
                <w:szCs w:val="16"/>
              </w:rPr>
              <w:t>96,33</w:t>
            </w:r>
          </w:p>
        </w:tc>
      </w:tr>
      <w:tr w:rsidR="00771A4B" w14:paraId="72AF429F" w14:textId="77777777" w:rsidTr="00771A4B">
        <w:trPr>
          <w:trHeight w:val="240"/>
        </w:trPr>
        <w:tc>
          <w:tcPr>
            <w:tcW w:w="936" w:type="dxa"/>
            <w:noWrap/>
            <w:hideMark/>
          </w:tcPr>
          <w:p w14:paraId="2908A064" w14:textId="608A627F" w:rsidR="00771A4B" w:rsidRDefault="00771A4B" w:rsidP="00771A4B">
            <w:pPr>
              <w:rPr>
                <w:sz w:val="16"/>
                <w:szCs w:val="16"/>
              </w:rPr>
            </w:pPr>
            <w:r>
              <w:rPr>
                <w:sz w:val="16"/>
                <w:szCs w:val="16"/>
              </w:rPr>
              <w:t>Maquinas e equipamentos</w:t>
            </w:r>
          </w:p>
        </w:tc>
        <w:tc>
          <w:tcPr>
            <w:tcW w:w="1096" w:type="dxa"/>
            <w:noWrap/>
            <w:hideMark/>
          </w:tcPr>
          <w:p w14:paraId="4AFDEAA1" w14:textId="77777777" w:rsidR="00771A4B" w:rsidRDefault="00771A4B" w:rsidP="00771A4B">
            <w:pPr>
              <w:rPr>
                <w:sz w:val="16"/>
                <w:szCs w:val="16"/>
              </w:rPr>
            </w:pPr>
            <w:r>
              <w:rPr>
                <w:sz w:val="16"/>
                <w:szCs w:val="16"/>
              </w:rPr>
              <w:t>88424439070</w:t>
            </w:r>
          </w:p>
        </w:tc>
        <w:tc>
          <w:tcPr>
            <w:tcW w:w="628" w:type="dxa"/>
            <w:noWrap/>
            <w:hideMark/>
          </w:tcPr>
          <w:p w14:paraId="0A1EF536" w14:textId="1FD076DC" w:rsidR="00771A4B" w:rsidRDefault="00771A4B" w:rsidP="00771A4B">
            <w:pPr>
              <w:rPr>
                <w:sz w:val="16"/>
                <w:szCs w:val="16"/>
              </w:rPr>
            </w:pPr>
            <w:r>
              <w:rPr>
                <w:sz w:val="16"/>
                <w:szCs w:val="16"/>
              </w:rPr>
              <w:t>São paulo</w:t>
            </w:r>
          </w:p>
        </w:tc>
        <w:tc>
          <w:tcPr>
            <w:tcW w:w="3466" w:type="dxa"/>
            <w:noWrap/>
            <w:hideMark/>
          </w:tcPr>
          <w:p w14:paraId="60B1E079" w14:textId="77777777" w:rsidR="00771A4B" w:rsidRDefault="00771A4B" w:rsidP="00771A4B">
            <w:pPr>
              <w:rPr>
                <w:sz w:val="16"/>
                <w:szCs w:val="16"/>
              </w:rPr>
            </w:pPr>
            <w:r>
              <w:rPr>
                <w:sz w:val="16"/>
                <w:szCs w:val="16"/>
              </w:rPr>
              <w:t>SISTEMA DE RETIFICADORES-48VCC SR1200A/48V/66500W/1.4.4 FAB: VERTV, MOD: BMPB903080/110, N/S: 2013118-01 18 RETIFICADORES R48-3500E</w:t>
            </w:r>
          </w:p>
        </w:tc>
        <w:tc>
          <w:tcPr>
            <w:tcW w:w="481" w:type="dxa"/>
            <w:noWrap/>
            <w:hideMark/>
          </w:tcPr>
          <w:p w14:paraId="22FD6337" w14:textId="77777777" w:rsidR="00771A4B" w:rsidRDefault="00771A4B" w:rsidP="00771A4B">
            <w:pPr>
              <w:rPr>
                <w:sz w:val="16"/>
                <w:szCs w:val="16"/>
              </w:rPr>
            </w:pPr>
            <w:r>
              <w:rPr>
                <w:sz w:val="16"/>
                <w:szCs w:val="16"/>
              </w:rPr>
              <w:t>SP</w:t>
            </w:r>
          </w:p>
        </w:tc>
        <w:tc>
          <w:tcPr>
            <w:tcW w:w="950" w:type="dxa"/>
            <w:noWrap/>
            <w:vAlign w:val="center"/>
            <w:hideMark/>
          </w:tcPr>
          <w:p w14:paraId="6DD405FA" w14:textId="77777777" w:rsidR="00771A4B" w:rsidRDefault="00771A4B" w:rsidP="00771A4B">
            <w:pPr>
              <w:jc w:val="center"/>
              <w:rPr>
                <w:sz w:val="16"/>
                <w:szCs w:val="16"/>
              </w:rPr>
            </w:pPr>
            <w:r>
              <w:rPr>
                <w:sz w:val="16"/>
                <w:szCs w:val="16"/>
              </w:rPr>
              <w:t>ZWEQENER</w:t>
            </w:r>
          </w:p>
        </w:tc>
        <w:tc>
          <w:tcPr>
            <w:tcW w:w="665" w:type="dxa"/>
            <w:noWrap/>
            <w:vAlign w:val="center"/>
            <w:hideMark/>
          </w:tcPr>
          <w:p w14:paraId="79F62F38" w14:textId="77777777" w:rsidR="00771A4B" w:rsidRDefault="00771A4B" w:rsidP="00771A4B">
            <w:pPr>
              <w:jc w:val="center"/>
              <w:rPr>
                <w:sz w:val="16"/>
                <w:szCs w:val="16"/>
              </w:rPr>
            </w:pPr>
            <w:r>
              <w:rPr>
                <w:sz w:val="16"/>
                <w:szCs w:val="16"/>
              </w:rPr>
              <w:t>1</w:t>
            </w:r>
          </w:p>
        </w:tc>
        <w:tc>
          <w:tcPr>
            <w:tcW w:w="983" w:type="dxa"/>
            <w:vAlign w:val="center"/>
          </w:tcPr>
          <w:p w14:paraId="14B0604A" w14:textId="3F7DBE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7E6AA8" w14:textId="0918BA51" w:rsidR="00771A4B" w:rsidRDefault="00771A4B" w:rsidP="00771A4B">
            <w:pPr>
              <w:jc w:val="center"/>
              <w:rPr>
                <w:sz w:val="16"/>
                <w:szCs w:val="16"/>
              </w:rPr>
            </w:pPr>
            <w:r>
              <w:rPr>
                <w:sz w:val="16"/>
                <w:szCs w:val="16"/>
              </w:rPr>
              <w:t>UN</w:t>
            </w:r>
          </w:p>
        </w:tc>
        <w:tc>
          <w:tcPr>
            <w:tcW w:w="887" w:type="dxa"/>
            <w:noWrap/>
            <w:vAlign w:val="center"/>
            <w:hideMark/>
          </w:tcPr>
          <w:p w14:paraId="30CE9DDA" w14:textId="3D86F5CF" w:rsidR="00771A4B" w:rsidRDefault="00771A4B" w:rsidP="00771A4B">
            <w:pPr>
              <w:jc w:val="center"/>
              <w:rPr>
                <w:sz w:val="16"/>
                <w:szCs w:val="16"/>
              </w:rPr>
            </w:pPr>
            <w:r>
              <w:rPr>
                <w:sz w:val="16"/>
                <w:szCs w:val="16"/>
              </w:rPr>
              <w:t>4.457,63</w:t>
            </w:r>
          </w:p>
        </w:tc>
        <w:tc>
          <w:tcPr>
            <w:tcW w:w="1152" w:type="dxa"/>
            <w:noWrap/>
            <w:vAlign w:val="center"/>
            <w:hideMark/>
          </w:tcPr>
          <w:p w14:paraId="018A808D" w14:textId="7D90ECEC" w:rsidR="00771A4B" w:rsidRDefault="00771A4B" w:rsidP="00771A4B">
            <w:pPr>
              <w:jc w:val="center"/>
              <w:rPr>
                <w:sz w:val="16"/>
                <w:szCs w:val="16"/>
              </w:rPr>
            </w:pPr>
            <w:r>
              <w:rPr>
                <w:sz w:val="16"/>
                <w:szCs w:val="16"/>
              </w:rPr>
              <w:t>-          1.411,57</w:t>
            </w:r>
          </w:p>
        </w:tc>
        <w:tc>
          <w:tcPr>
            <w:tcW w:w="887" w:type="dxa"/>
            <w:noWrap/>
            <w:vAlign w:val="center"/>
            <w:hideMark/>
          </w:tcPr>
          <w:p w14:paraId="39725839" w14:textId="52C0FC12" w:rsidR="00771A4B" w:rsidRDefault="00771A4B" w:rsidP="00771A4B">
            <w:pPr>
              <w:jc w:val="center"/>
              <w:rPr>
                <w:sz w:val="16"/>
                <w:szCs w:val="16"/>
              </w:rPr>
            </w:pPr>
            <w:r>
              <w:rPr>
                <w:sz w:val="16"/>
                <w:szCs w:val="16"/>
              </w:rPr>
              <w:t>3.046,06</w:t>
            </w:r>
          </w:p>
        </w:tc>
      </w:tr>
      <w:tr w:rsidR="00771A4B" w14:paraId="221BC49A" w14:textId="77777777" w:rsidTr="00771A4B">
        <w:trPr>
          <w:trHeight w:val="240"/>
        </w:trPr>
        <w:tc>
          <w:tcPr>
            <w:tcW w:w="936" w:type="dxa"/>
            <w:noWrap/>
            <w:hideMark/>
          </w:tcPr>
          <w:p w14:paraId="489BB0BE" w14:textId="4A610720" w:rsidR="00771A4B" w:rsidRDefault="00771A4B" w:rsidP="00771A4B">
            <w:pPr>
              <w:rPr>
                <w:sz w:val="16"/>
                <w:szCs w:val="16"/>
              </w:rPr>
            </w:pPr>
            <w:r>
              <w:rPr>
                <w:sz w:val="16"/>
                <w:szCs w:val="16"/>
              </w:rPr>
              <w:t>Maquinas e equipamentos</w:t>
            </w:r>
          </w:p>
        </w:tc>
        <w:tc>
          <w:tcPr>
            <w:tcW w:w="1096" w:type="dxa"/>
            <w:noWrap/>
            <w:hideMark/>
          </w:tcPr>
          <w:p w14:paraId="17D840EB" w14:textId="77777777" w:rsidR="00771A4B" w:rsidRDefault="00771A4B" w:rsidP="00771A4B">
            <w:pPr>
              <w:rPr>
                <w:sz w:val="16"/>
                <w:szCs w:val="16"/>
              </w:rPr>
            </w:pPr>
            <w:r>
              <w:rPr>
                <w:sz w:val="16"/>
                <w:szCs w:val="16"/>
              </w:rPr>
              <w:t>88424522290</w:t>
            </w:r>
          </w:p>
        </w:tc>
        <w:tc>
          <w:tcPr>
            <w:tcW w:w="628" w:type="dxa"/>
            <w:noWrap/>
            <w:hideMark/>
          </w:tcPr>
          <w:p w14:paraId="5E3F2D51" w14:textId="319FF488" w:rsidR="00771A4B" w:rsidRDefault="00771A4B" w:rsidP="00771A4B">
            <w:pPr>
              <w:rPr>
                <w:sz w:val="16"/>
                <w:szCs w:val="16"/>
              </w:rPr>
            </w:pPr>
            <w:r>
              <w:rPr>
                <w:sz w:val="16"/>
                <w:szCs w:val="16"/>
              </w:rPr>
              <w:t>São paulo</w:t>
            </w:r>
          </w:p>
        </w:tc>
        <w:tc>
          <w:tcPr>
            <w:tcW w:w="3466" w:type="dxa"/>
            <w:noWrap/>
            <w:hideMark/>
          </w:tcPr>
          <w:p w14:paraId="38BA743D" w14:textId="77777777" w:rsidR="00771A4B" w:rsidRDefault="00771A4B" w:rsidP="00771A4B">
            <w:pPr>
              <w:rPr>
                <w:sz w:val="16"/>
                <w:szCs w:val="16"/>
              </w:rPr>
            </w:pPr>
            <w:r>
              <w:rPr>
                <w:sz w:val="16"/>
                <w:szCs w:val="16"/>
              </w:rPr>
              <w:t>RETIFICADOR FAB: XPS, MOD: NC, ENTRADA 110-220V, SAIDA 48V/10A</w:t>
            </w:r>
          </w:p>
        </w:tc>
        <w:tc>
          <w:tcPr>
            <w:tcW w:w="481" w:type="dxa"/>
            <w:noWrap/>
            <w:hideMark/>
          </w:tcPr>
          <w:p w14:paraId="640A0CA5" w14:textId="77777777" w:rsidR="00771A4B" w:rsidRDefault="00771A4B" w:rsidP="00771A4B">
            <w:pPr>
              <w:rPr>
                <w:sz w:val="16"/>
                <w:szCs w:val="16"/>
              </w:rPr>
            </w:pPr>
            <w:r>
              <w:rPr>
                <w:sz w:val="16"/>
                <w:szCs w:val="16"/>
              </w:rPr>
              <w:t>SP</w:t>
            </w:r>
          </w:p>
        </w:tc>
        <w:tc>
          <w:tcPr>
            <w:tcW w:w="950" w:type="dxa"/>
            <w:noWrap/>
            <w:vAlign w:val="center"/>
            <w:hideMark/>
          </w:tcPr>
          <w:p w14:paraId="7093F087" w14:textId="77777777" w:rsidR="00771A4B" w:rsidRDefault="00771A4B" w:rsidP="00771A4B">
            <w:pPr>
              <w:jc w:val="center"/>
              <w:rPr>
                <w:sz w:val="16"/>
                <w:szCs w:val="16"/>
              </w:rPr>
            </w:pPr>
            <w:r>
              <w:rPr>
                <w:sz w:val="16"/>
                <w:szCs w:val="16"/>
              </w:rPr>
              <w:t>ZWEQENER</w:t>
            </w:r>
          </w:p>
        </w:tc>
        <w:tc>
          <w:tcPr>
            <w:tcW w:w="665" w:type="dxa"/>
            <w:noWrap/>
            <w:vAlign w:val="center"/>
            <w:hideMark/>
          </w:tcPr>
          <w:p w14:paraId="767F5C08" w14:textId="77777777" w:rsidR="00771A4B" w:rsidRDefault="00771A4B" w:rsidP="00771A4B">
            <w:pPr>
              <w:jc w:val="center"/>
              <w:rPr>
                <w:sz w:val="16"/>
                <w:szCs w:val="16"/>
              </w:rPr>
            </w:pPr>
            <w:r>
              <w:rPr>
                <w:sz w:val="16"/>
                <w:szCs w:val="16"/>
              </w:rPr>
              <w:t>1</w:t>
            </w:r>
          </w:p>
        </w:tc>
        <w:tc>
          <w:tcPr>
            <w:tcW w:w="983" w:type="dxa"/>
            <w:vAlign w:val="center"/>
          </w:tcPr>
          <w:p w14:paraId="0F80E3D2" w14:textId="0A8CDF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FA9BD1" w14:textId="4D6AA676" w:rsidR="00771A4B" w:rsidRDefault="00771A4B" w:rsidP="00771A4B">
            <w:pPr>
              <w:jc w:val="center"/>
              <w:rPr>
                <w:sz w:val="16"/>
                <w:szCs w:val="16"/>
              </w:rPr>
            </w:pPr>
            <w:r>
              <w:rPr>
                <w:sz w:val="16"/>
                <w:szCs w:val="16"/>
              </w:rPr>
              <w:t>UN</w:t>
            </w:r>
          </w:p>
        </w:tc>
        <w:tc>
          <w:tcPr>
            <w:tcW w:w="887" w:type="dxa"/>
            <w:noWrap/>
            <w:vAlign w:val="center"/>
            <w:hideMark/>
          </w:tcPr>
          <w:p w14:paraId="3F384C9C" w14:textId="349CC41D" w:rsidR="00771A4B" w:rsidRDefault="00771A4B" w:rsidP="00771A4B">
            <w:pPr>
              <w:jc w:val="center"/>
              <w:rPr>
                <w:sz w:val="16"/>
                <w:szCs w:val="16"/>
              </w:rPr>
            </w:pPr>
            <w:r>
              <w:rPr>
                <w:sz w:val="16"/>
                <w:szCs w:val="16"/>
              </w:rPr>
              <w:t>4.233,44</w:t>
            </w:r>
          </w:p>
        </w:tc>
        <w:tc>
          <w:tcPr>
            <w:tcW w:w="1152" w:type="dxa"/>
            <w:noWrap/>
            <w:vAlign w:val="center"/>
            <w:hideMark/>
          </w:tcPr>
          <w:p w14:paraId="6DDFD28A" w14:textId="7D1C4A93" w:rsidR="00771A4B" w:rsidRDefault="00771A4B" w:rsidP="00771A4B">
            <w:pPr>
              <w:jc w:val="center"/>
              <w:rPr>
                <w:sz w:val="16"/>
                <w:szCs w:val="16"/>
              </w:rPr>
            </w:pPr>
            <w:r>
              <w:rPr>
                <w:sz w:val="16"/>
                <w:szCs w:val="16"/>
              </w:rPr>
              <w:t>-          1.322,94</w:t>
            </w:r>
          </w:p>
        </w:tc>
        <w:tc>
          <w:tcPr>
            <w:tcW w:w="887" w:type="dxa"/>
            <w:noWrap/>
            <w:vAlign w:val="center"/>
            <w:hideMark/>
          </w:tcPr>
          <w:p w14:paraId="3E9CD81E" w14:textId="7A4A58E2" w:rsidR="00771A4B" w:rsidRDefault="00771A4B" w:rsidP="00771A4B">
            <w:pPr>
              <w:jc w:val="center"/>
              <w:rPr>
                <w:sz w:val="16"/>
                <w:szCs w:val="16"/>
              </w:rPr>
            </w:pPr>
            <w:r>
              <w:rPr>
                <w:sz w:val="16"/>
                <w:szCs w:val="16"/>
              </w:rPr>
              <w:t>2.910,50</w:t>
            </w:r>
          </w:p>
        </w:tc>
      </w:tr>
      <w:tr w:rsidR="00771A4B" w14:paraId="14E2B491" w14:textId="77777777" w:rsidTr="00771A4B">
        <w:trPr>
          <w:trHeight w:val="240"/>
        </w:trPr>
        <w:tc>
          <w:tcPr>
            <w:tcW w:w="936" w:type="dxa"/>
            <w:noWrap/>
            <w:hideMark/>
          </w:tcPr>
          <w:p w14:paraId="1E520949" w14:textId="4F4B2351" w:rsidR="00771A4B" w:rsidRDefault="00771A4B" w:rsidP="00771A4B">
            <w:pPr>
              <w:rPr>
                <w:sz w:val="16"/>
                <w:szCs w:val="16"/>
              </w:rPr>
            </w:pPr>
            <w:r>
              <w:rPr>
                <w:sz w:val="16"/>
                <w:szCs w:val="16"/>
              </w:rPr>
              <w:t>Maquinas e equipamentos</w:t>
            </w:r>
          </w:p>
        </w:tc>
        <w:tc>
          <w:tcPr>
            <w:tcW w:w="1096" w:type="dxa"/>
            <w:noWrap/>
            <w:hideMark/>
          </w:tcPr>
          <w:p w14:paraId="4C3AF7FB" w14:textId="77777777" w:rsidR="00771A4B" w:rsidRDefault="00771A4B" w:rsidP="00771A4B">
            <w:pPr>
              <w:rPr>
                <w:sz w:val="16"/>
                <w:szCs w:val="16"/>
              </w:rPr>
            </w:pPr>
            <w:r>
              <w:rPr>
                <w:sz w:val="16"/>
                <w:szCs w:val="16"/>
              </w:rPr>
              <w:t>88425380150</w:t>
            </w:r>
          </w:p>
        </w:tc>
        <w:tc>
          <w:tcPr>
            <w:tcW w:w="628" w:type="dxa"/>
            <w:noWrap/>
            <w:hideMark/>
          </w:tcPr>
          <w:p w14:paraId="0D483672" w14:textId="7F463E50" w:rsidR="00771A4B" w:rsidRDefault="00771A4B" w:rsidP="00771A4B">
            <w:pPr>
              <w:rPr>
                <w:sz w:val="16"/>
                <w:szCs w:val="16"/>
              </w:rPr>
            </w:pPr>
            <w:r>
              <w:rPr>
                <w:sz w:val="16"/>
                <w:szCs w:val="16"/>
              </w:rPr>
              <w:t>São paulo</w:t>
            </w:r>
          </w:p>
        </w:tc>
        <w:tc>
          <w:tcPr>
            <w:tcW w:w="3466" w:type="dxa"/>
            <w:noWrap/>
            <w:hideMark/>
          </w:tcPr>
          <w:p w14:paraId="265D7A39"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6B26A922" w14:textId="77777777" w:rsidR="00771A4B" w:rsidRDefault="00771A4B" w:rsidP="00771A4B">
            <w:pPr>
              <w:rPr>
                <w:sz w:val="16"/>
                <w:szCs w:val="16"/>
              </w:rPr>
            </w:pPr>
            <w:r>
              <w:rPr>
                <w:sz w:val="16"/>
                <w:szCs w:val="16"/>
              </w:rPr>
              <w:t>SP</w:t>
            </w:r>
          </w:p>
        </w:tc>
        <w:tc>
          <w:tcPr>
            <w:tcW w:w="950" w:type="dxa"/>
            <w:noWrap/>
            <w:vAlign w:val="center"/>
            <w:hideMark/>
          </w:tcPr>
          <w:p w14:paraId="453361AE" w14:textId="77777777" w:rsidR="00771A4B" w:rsidRDefault="00771A4B" w:rsidP="00771A4B">
            <w:pPr>
              <w:jc w:val="center"/>
              <w:rPr>
                <w:sz w:val="16"/>
                <w:szCs w:val="16"/>
              </w:rPr>
            </w:pPr>
            <w:r>
              <w:rPr>
                <w:sz w:val="16"/>
                <w:szCs w:val="16"/>
              </w:rPr>
              <w:t>ZWEQENER</w:t>
            </w:r>
          </w:p>
        </w:tc>
        <w:tc>
          <w:tcPr>
            <w:tcW w:w="665" w:type="dxa"/>
            <w:noWrap/>
            <w:vAlign w:val="center"/>
            <w:hideMark/>
          </w:tcPr>
          <w:p w14:paraId="5F373271" w14:textId="77777777" w:rsidR="00771A4B" w:rsidRDefault="00771A4B" w:rsidP="00771A4B">
            <w:pPr>
              <w:jc w:val="center"/>
              <w:rPr>
                <w:sz w:val="16"/>
                <w:szCs w:val="16"/>
              </w:rPr>
            </w:pPr>
            <w:r>
              <w:rPr>
                <w:sz w:val="16"/>
                <w:szCs w:val="16"/>
              </w:rPr>
              <w:t>1</w:t>
            </w:r>
          </w:p>
        </w:tc>
        <w:tc>
          <w:tcPr>
            <w:tcW w:w="983" w:type="dxa"/>
            <w:vAlign w:val="center"/>
          </w:tcPr>
          <w:p w14:paraId="3CAE24DB" w14:textId="0AA7A7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96F7E8" w14:textId="5EB0B8CB" w:rsidR="00771A4B" w:rsidRDefault="00771A4B" w:rsidP="00771A4B">
            <w:pPr>
              <w:jc w:val="center"/>
              <w:rPr>
                <w:sz w:val="16"/>
                <w:szCs w:val="16"/>
              </w:rPr>
            </w:pPr>
            <w:r>
              <w:rPr>
                <w:sz w:val="16"/>
                <w:szCs w:val="16"/>
              </w:rPr>
              <w:t>UN</w:t>
            </w:r>
          </w:p>
        </w:tc>
        <w:tc>
          <w:tcPr>
            <w:tcW w:w="887" w:type="dxa"/>
            <w:noWrap/>
            <w:vAlign w:val="center"/>
            <w:hideMark/>
          </w:tcPr>
          <w:p w14:paraId="31B17DD6" w14:textId="00E2CF38" w:rsidR="00771A4B" w:rsidRDefault="00771A4B" w:rsidP="00771A4B">
            <w:pPr>
              <w:jc w:val="center"/>
              <w:rPr>
                <w:sz w:val="16"/>
                <w:szCs w:val="16"/>
              </w:rPr>
            </w:pPr>
            <w:r>
              <w:rPr>
                <w:sz w:val="16"/>
                <w:szCs w:val="16"/>
              </w:rPr>
              <w:t>526.094,53</w:t>
            </w:r>
          </w:p>
        </w:tc>
        <w:tc>
          <w:tcPr>
            <w:tcW w:w="1152" w:type="dxa"/>
            <w:noWrap/>
            <w:vAlign w:val="center"/>
            <w:hideMark/>
          </w:tcPr>
          <w:p w14:paraId="01354C91" w14:textId="18345589" w:rsidR="00771A4B" w:rsidRDefault="00771A4B" w:rsidP="00771A4B">
            <w:pPr>
              <w:jc w:val="center"/>
              <w:rPr>
                <w:sz w:val="16"/>
                <w:szCs w:val="16"/>
              </w:rPr>
            </w:pPr>
            <w:r>
              <w:rPr>
                <w:sz w:val="16"/>
                <w:szCs w:val="16"/>
              </w:rPr>
              <w:t>-     157.481,66</w:t>
            </w:r>
          </w:p>
        </w:tc>
        <w:tc>
          <w:tcPr>
            <w:tcW w:w="887" w:type="dxa"/>
            <w:noWrap/>
            <w:vAlign w:val="center"/>
            <w:hideMark/>
          </w:tcPr>
          <w:p w14:paraId="74C717A3" w14:textId="7823879F" w:rsidR="00771A4B" w:rsidRDefault="00771A4B" w:rsidP="00771A4B">
            <w:pPr>
              <w:jc w:val="center"/>
              <w:rPr>
                <w:sz w:val="16"/>
                <w:szCs w:val="16"/>
              </w:rPr>
            </w:pPr>
            <w:r>
              <w:rPr>
                <w:sz w:val="16"/>
                <w:szCs w:val="16"/>
              </w:rPr>
              <w:t>368.612,87</w:t>
            </w:r>
          </w:p>
        </w:tc>
      </w:tr>
      <w:tr w:rsidR="00771A4B" w14:paraId="4DACF765" w14:textId="77777777" w:rsidTr="00771A4B">
        <w:trPr>
          <w:trHeight w:val="240"/>
        </w:trPr>
        <w:tc>
          <w:tcPr>
            <w:tcW w:w="936" w:type="dxa"/>
            <w:noWrap/>
            <w:hideMark/>
          </w:tcPr>
          <w:p w14:paraId="5835D05A" w14:textId="02491276" w:rsidR="00771A4B" w:rsidRDefault="00771A4B" w:rsidP="00771A4B">
            <w:pPr>
              <w:rPr>
                <w:sz w:val="16"/>
                <w:szCs w:val="16"/>
              </w:rPr>
            </w:pPr>
            <w:r>
              <w:rPr>
                <w:sz w:val="16"/>
                <w:szCs w:val="16"/>
              </w:rPr>
              <w:t>Maquinas e equipamentos</w:t>
            </w:r>
          </w:p>
        </w:tc>
        <w:tc>
          <w:tcPr>
            <w:tcW w:w="1096" w:type="dxa"/>
            <w:noWrap/>
            <w:hideMark/>
          </w:tcPr>
          <w:p w14:paraId="2386F6F2" w14:textId="77777777" w:rsidR="00771A4B" w:rsidRDefault="00771A4B" w:rsidP="00771A4B">
            <w:pPr>
              <w:rPr>
                <w:sz w:val="16"/>
                <w:szCs w:val="16"/>
              </w:rPr>
            </w:pPr>
            <w:r>
              <w:rPr>
                <w:sz w:val="16"/>
                <w:szCs w:val="16"/>
              </w:rPr>
              <w:t>88427894650</w:t>
            </w:r>
          </w:p>
        </w:tc>
        <w:tc>
          <w:tcPr>
            <w:tcW w:w="628" w:type="dxa"/>
            <w:noWrap/>
            <w:hideMark/>
          </w:tcPr>
          <w:p w14:paraId="0BBC6B1F" w14:textId="347D5B43" w:rsidR="00771A4B" w:rsidRDefault="00771A4B" w:rsidP="00771A4B">
            <w:pPr>
              <w:rPr>
                <w:sz w:val="16"/>
                <w:szCs w:val="16"/>
              </w:rPr>
            </w:pPr>
            <w:r>
              <w:rPr>
                <w:sz w:val="16"/>
                <w:szCs w:val="16"/>
              </w:rPr>
              <w:t>São paulo</w:t>
            </w:r>
          </w:p>
        </w:tc>
        <w:tc>
          <w:tcPr>
            <w:tcW w:w="3466" w:type="dxa"/>
            <w:noWrap/>
            <w:hideMark/>
          </w:tcPr>
          <w:p w14:paraId="5666497F"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2D1E60AF" w14:textId="77777777" w:rsidR="00771A4B" w:rsidRDefault="00771A4B" w:rsidP="00771A4B">
            <w:pPr>
              <w:rPr>
                <w:sz w:val="16"/>
                <w:szCs w:val="16"/>
              </w:rPr>
            </w:pPr>
            <w:r>
              <w:rPr>
                <w:sz w:val="16"/>
                <w:szCs w:val="16"/>
              </w:rPr>
              <w:t>SP</w:t>
            </w:r>
          </w:p>
        </w:tc>
        <w:tc>
          <w:tcPr>
            <w:tcW w:w="950" w:type="dxa"/>
            <w:noWrap/>
            <w:vAlign w:val="center"/>
            <w:hideMark/>
          </w:tcPr>
          <w:p w14:paraId="016FE15C" w14:textId="77777777" w:rsidR="00771A4B" w:rsidRDefault="00771A4B" w:rsidP="00771A4B">
            <w:pPr>
              <w:jc w:val="center"/>
              <w:rPr>
                <w:sz w:val="16"/>
                <w:szCs w:val="16"/>
              </w:rPr>
            </w:pPr>
            <w:r>
              <w:rPr>
                <w:sz w:val="16"/>
                <w:szCs w:val="16"/>
              </w:rPr>
              <w:t>ZWEQENER</w:t>
            </w:r>
          </w:p>
        </w:tc>
        <w:tc>
          <w:tcPr>
            <w:tcW w:w="665" w:type="dxa"/>
            <w:noWrap/>
            <w:vAlign w:val="center"/>
            <w:hideMark/>
          </w:tcPr>
          <w:p w14:paraId="3C253A59" w14:textId="77777777" w:rsidR="00771A4B" w:rsidRDefault="00771A4B" w:rsidP="00771A4B">
            <w:pPr>
              <w:jc w:val="center"/>
              <w:rPr>
                <w:sz w:val="16"/>
                <w:szCs w:val="16"/>
              </w:rPr>
            </w:pPr>
            <w:r>
              <w:rPr>
                <w:sz w:val="16"/>
                <w:szCs w:val="16"/>
              </w:rPr>
              <w:t>1</w:t>
            </w:r>
          </w:p>
        </w:tc>
        <w:tc>
          <w:tcPr>
            <w:tcW w:w="983" w:type="dxa"/>
            <w:vAlign w:val="center"/>
          </w:tcPr>
          <w:p w14:paraId="4FF9A50A" w14:textId="4C3204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3C3D73" w14:textId="7FC8A89E" w:rsidR="00771A4B" w:rsidRDefault="00771A4B" w:rsidP="00771A4B">
            <w:pPr>
              <w:jc w:val="center"/>
              <w:rPr>
                <w:sz w:val="16"/>
                <w:szCs w:val="16"/>
              </w:rPr>
            </w:pPr>
            <w:r>
              <w:rPr>
                <w:sz w:val="16"/>
                <w:szCs w:val="16"/>
              </w:rPr>
              <w:t>UN</w:t>
            </w:r>
          </w:p>
        </w:tc>
        <w:tc>
          <w:tcPr>
            <w:tcW w:w="887" w:type="dxa"/>
            <w:noWrap/>
            <w:vAlign w:val="center"/>
            <w:hideMark/>
          </w:tcPr>
          <w:p w14:paraId="510E5744" w14:textId="77777777" w:rsidR="00771A4B" w:rsidRDefault="00771A4B" w:rsidP="00771A4B">
            <w:pPr>
              <w:jc w:val="center"/>
              <w:rPr>
                <w:sz w:val="16"/>
                <w:szCs w:val="16"/>
              </w:rPr>
            </w:pPr>
            <w:r>
              <w:rPr>
                <w:sz w:val="16"/>
                <w:szCs w:val="16"/>
              </w:rPr>
              <w:t>##########</w:t>
            </w:r>
          </w:p>
        </w:tc>
        <w:tc>
          <w:tcPr>
            <w:tcW w:w="1152" w:type="dxa"/>
            <w:noWrap/>
            <w:vAlign w:val="center"/>
            <w:hideMark/>
          </w:tcPr>
          <w:p w14:paraId="2E36BA86" w14:textId="0616CADA" w:rsidR="00771A4B" w:rsidRDefault="00771A4B" w:rsidP="00771A4B">
            <w:pPr>
              <w:jc w:val="center"/>
              <w:rPr>
                <w:sz w:val="16"/>
                <w:szCs w:val="16"/>
              </w:rPr>
            </w:pPr>
            <w:r>
              <w:rPr>
                <w:sz w:val="16"/>
                <w:szCs w:val="16"/>
              </w:rPr>
              <w:t>-     423.199,00</w:t>
            </w:r>
          </w:p>
        </w:tc>
        <w:tc>
          <w:tcPr>
            <w:tcW w:w="887" w:type="dxa"/>
            <w:noWrap/>
            <w:vAlign w:val="center"/>
            <w:hideMark/>
          </w:tcPr>
          <w:p w14:paraId="049E72F6" w14:textId="04D937F9" w:rsidR="00771A4B" w:rsidRDefault="00771A4B" w:rsidP="00771A4B">
            <w:pPr>
              <w:jc w:val="center"/>
              <w:rPr>
                <w:sz w:val="16"/>
                <w:szCs w:val="16"/>
              </w:rPr>
            </w:pPr>
            <w:r>
              <w:rPr>
                <w:sz w:val="16"/>
                <w:szCs w:val="16"/>
              </w:rPr>
              <w:t>1.115.394,43</w:t>
            </w:r>
          </w:p>
        </w:tc>
      </w:tr>
      <w:tr w:rsidR="00771A4B" w14:paraId="3776C589" w14:textId="77777777" w:rsidTr="00771A4B">
        <w:trPr>
          <w:trHeight w:val="240"/>
        </w:trPr>
        <w:tc>
          <w:tcPr>
            <w:tcW w:w="936" w:type="dxa"/>
            <w:noWrap/>
            <w:hideMark/>
          </w:tcPr>
          <w:p w14:paraId="7F9BC816" w14:textId="25E82029" w:rsidR="00771A4B" w:rsidRDefault="00771A4B" w:rsidP="00771A4B">
            <w:pPr>
              <w:rPr>
                <w:sz w:val="16"/>
                <w:szCs w:val="16"/>
              </w:rPr>
            </w:pPr>
            <w:r>
              <w:rPr>
                <w:sz w:val="16"/>
                <w:szCs w:val="16"/>
              </w:rPr>
              <w:t>Equipamentos informática</w:t>
            </w:r>
          </w:p>
        </w:tc>
        <w:tc>
          <w:tcPr>
            <w:tcW w:w="1096" w:type="dxa"/>
            <w:noWrap/>
            <w:hideMark/>
          </w:tcPr>
          <w:p w14:paraId="1657F180" w14:textId="77777777" w:rsidR="00771A4B" w:rsidRDefault="00771A4B" w:rsidP="00771A4B">
            <w:pPr>
              <w:rPr>
                <w:sz w:val="16"/>
                <w:szCs w:val="16"/>
              </w:rPr>
            </w:pPr>
            <w:r>
              <w:rPr>
                <w:sz w:val="16"/>
                <w:szCs w:val="16"/>
              </w:rPr>
              <w:t>88429164340</w:t>
            </w:r>
          </w:p>
        </w:tc>
        <w:tc>
          <w:tcPr>
            <w:tcW w:w="628" w:type="dxa"/>
            <w:noWrap/>
            <w:hideMark/>
          </w:tcPr>
          <w:p w14:paraId="46D87891" w14:textId="7DF7F2FA" w:rsidR="00771A4B" w:rsidRDefault="00771A4B" w:rsidP="00771A4B">
            <w:pPr>
              <w:rPr>
                <w:sz w:val="16"/>
                <w:szCs w:val="16"/>
              </w:rPr>
            </w:pPr>
            <w:r>
              <w:rPr>
                <w:sz w:val="16"/>
                <w:szCs w:val="16"/>
              </w:rPr>
              <w:t>São paulo</w:t>
            </w:r>
          </w:p>
        </w:tc>
        <w:tc>
          <w:tcPr>
            <w:tcW w:w="3466" w:type="dxa"/>
            <w:noWrap/>
            <w:hideMark/>
          </w:tcPr>
          <w:p w14:paraId="79962DEF" w14:textId="77777777" w:rsidR="00771A4B" w:rsidRDefault="00771A4B" w:rsidP="00771A4B">
            <w:pPr>
              <w:rPr>
                <w:sz w:val="16"/>
                <w:szCs w:val="16"/>
              </w:rPr>
            </w:pPr>
            <w:r>
              <w:rPr>
                <w:sz w:val="16"/>
                <w:szCs w:val="16"/>
              </w:rPr>
              <w:t>SWITCH FAB: CISCO SISTEMS, MOD: CATALYST 2900 SERIES XL, N/S: ND CAPACIDADE 54 CAMERA DIGITAL TEC VOZ</w:t>
            </w:r>
          </w:p>
        </w:tc>
        <w:tc>
          <w:tcPr>
            <w:tcW w:w="481" w:type="dxa"/>
            <w:noWrap/>
            <w:hideMark/>
          </w:tcPr>
          <w:p w14:paraId="116D332C" w14:textId="77777777" w:rsidR="00771A4B" w:rsidRDefault="00771A4B" w:rsidP="00771A4B">
            <w:pPr>
              <w:rPr>
                <w:sz w:val="16"/>
                <w:szCs w:val="16"/>
              </w:rPr>
            </w:pPr>
            <w:r>
              <w:rPr>
                <w:sz w:val="16"/>
                <w:szCs w:val="16"/>
              </w:rPr>
              <w:t>SP</w:t>
            </w:r>
          </w:p>
        </w:tc>
        <w:tc>
          <w:tcPr>
            <w:tcW w:w="950" w:type="dxa"/>
            <w:noWrap/>
            <w:vAlign w:val="center"/>
            <w:hideMark/>
          </w:tcPr>
          <w:p w14:paraId="2550D084" w14:textId="77777777" w:rsidR="00771A4B" w:rsidRDefault="00771A4B" w:rsidP="00771A4B">
            <w:pPr>
              <w:jc w:val="center"/>
              <w:rPr>
                <w:sz w:val="16"/>
                <w:szCs w:val="16"/>
              </w:rPr>
            </w:pPr>
            <w:r>
              <w:rPr>
                <w:sz w:val="16"/>
                <w:szCs w:val="16"/>
              </w:rPr>
              <w:t>ZETROTSD</w:t>
            </w:r>
          </w:p>
        </w:tc>
        <w:tc>
          <w:tcPr>
            <w:tcW w:w="665" w:type="dxa"/>
            <w:noWrap/>
            <w:vAlign w:val="center"/>
            <w:hideMark/>
          </w:tcPr>
          <w:p w14:paraId="285C0DE7" w14:textId="77777777" w:rsidR="00771A4B" w:rsidRDefault="00771A4B" w:rsidP="00771A4B">
            <w:pPr>
              <w:jc w:val="center"/>
              <w:rPr>
                <w:sz w:val="16"/>
                <w:szCs w:val="16"/>
              </w:rPr>
            </w:pPr>
            <w:r>
              <w:rPr>
                <w:sz w:val="16"/>
                <w:szCs w:val="16"/>
              </w:rPr>
              <w:t>1</w:t>
            </w:r>
          </w:p>
        </w:tc>
        <w:tc>
          <w:tcPr>
            <w:tcW w:w="983" w:type="dxa"/>
            <w:vAlign w:val="center"/>
          </w:tcPr>
          <w:p w14:paraId="49192AB1" w14:textId="75E26E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8E285D" w14:textId="373D6359" w:rsidR="00771A4B" w:rsidRDefault="00771A4B" w:rsidP="00771A4B">
            <w:pPr>
              <w:jc w:val="center"/>
              <w:rPr>
                <w:sz w:val="16"/>
                <w:szCs w:val="16"/>
              </w:rPr>
            </w:pPr>
            <w:r>
              <w:rPr>
                <w:sz w:val="16"/>
                <w:szCs w:val="16"/>
              </w:rPr>
              <w:t>UN</w:t>
            </w:r>
          </w:p>
        </w:tc>
        <w:tc>
          <w:tcPr>
            <w:tcW w:w="887" w:type="dxa"/>
            <w:noWrap/>
            <w:vAlign w:val="center"/>
            <w:hideMark/>
          </w:tcPr>
          <w:p w14:paraId="5EAF62A2" w14:textId="20564D15" w:rsidR="00771A4B" w:rsidRDefault="00771A4B" w:rsidP="00771A4B">
            <w:pPr>
              <w:jc w:val="center"/>
              <w:rPr>
                <w:sz w:val="16"/>
                <w:szCs w:val="16"/>
              </w:rPr>
            </w:pPr>
            <w:r>
              <w:rPr>
                <w:sz w:val="16"/>
                <w:szCs w:val="16"/>
              </w:rPr>
              <w:t>55.733,66</w:t>
            </w:r>
          </w:p>
        </w:tc>
        <w:tc>
          <w:tcPr>
            <w:tcW w:w="1152" w:type="dxa"/>
            <w:noWrap/>
            <w:vAlign w:val="center"/>
            <w:hideMark/>
          </w:tcPr>
          <w:p w14:paraId="0967BB98" w14:textId="29D7DA59" w:rsidR="00771A4B" w:rsidRDefault="00771A4B" w:rsidP="00771A4B">
            <w:pPr>
              <w:jc w:val="center"/>
              <w:rPr>
                <w:sz w:val="16"/>
                <w:szCs w:val="16"/>
              </w:rPr>
            </w:pPr>
            <w:r>
              <w:rPr>
                <w:sz w:val="16"/>
                <w:szCs w:val="16"/>
              </w:rPr>
              <w:t>-        37.814,53</w:t>
            </w:r>
          </w:p>
        </w:tc>
        <w:tc>
          <w:tcPr>
            <w:tcW w:w="887" w:type="dxa"/>
            <w:noWrap/>
            <w:vAlign w:val="center"/>
            <w:hideMark/>
          </w:tcPr>
          <w:p w14:paraId="6B94686B" w14:textId="31CCF30C" w:rsidR="00771A4B" w:rsidRDefault="00771A4B" w:rsidP="00771A4B">
            <w:pPr>
              <w:jc w:val="center"/>
              <w:rPr>
                <w:sz w:val="16"/>
                <w:szCs w:val="16"/>
              </w:rPr>
            </w:pPr>
            <w:r>
              <w:rPr>
                <w:sz w:val="16"/>
                <w:szCs w:val="16"/>
              </w:rPr>
              <w:t>17.919,13</w:t>
            </w:r>
          </w:p>
        </w:tc>
      </w:tr>
      <w:tr w:rsidR="00771A4B" w14:paraId="113EFC7C" w14:textId="77777777" w:rsidTr="00771A4B">
        <w:trPr>
          <w:trHeight w:val="240"/>
        </w:trPr>
        <w:tc>
          <w:tcPr>
            <w:tcW w:w="936" w:type="dxa"/>
            <w:noWrap/>
            <w:hideMark/>
          </w:tcPr>
          <w:p w14:paraId="6284EB90" w14:textId="40717FD9" w:rsidR="00771A4B" w:rsidRDefault="00771A4B" w:rsidP="00771A4B">
            <w:pPr>
              <w:rPr>
                <w:sz w:val="16"/>
                <w:szCs w:val="16"/>
              </w:rPr>
            </w:pPr>
            <w:r>
              <w:rPr>
                <w:sz w:val="16"/>
                <w:szCs w:val="16"/>
              </w:rPr>
              <w:t>Maquinas e equipamentos</w:t>
            </w:r>
          </w:p>
        </w:tc>
        <w:tc>
          <w:tcPr>
            <w:tcW w:w="1096" w:type="dxa"/>
            <w:noWrap/>
            <w:hideMark/>
          </w:tcPr>
          <w:p w14:paraId="204DE881" w14:textId="77777777" w:rsidR="00771A4B" w:rsidRDefault="00771A4B" w:rsidP="00771A4B">
            <w:pPr>
              <w:rPr>
                <w:sz w:val="16"/>
                <w:szCs w:val="16"/>
              </w:rPr>
            </w:pPr>
            <w:r>
              <w:rPr>
                <w:sz w:val="16"/>
                <w:szCs w:val="16"/>
              </w:rPr>
              <w:t>88435044870</w:t>
            </w:r>
          </w:p>
        </w:tc>
        <w:tc>
          <w:tcPr>
            <w:tcW w:w="628" w:type="dxa"/>
            <w:noWrap/>
            <w:hideMark/>
          </w:tcPr>
          <w:p w14:paraId="67DD53A2" w14:textId="7CF999C8" w:rsidR="00771A4B" w:rsidRDefault="00771A4B" w:rsidP="00771A4B">
            <w:pPr>
              <w:rPr>
                <w:sz w:val="16"/>
                <w:szCs w:val="16"/>
              </w:rPr>
            </w:pPr>
            <w:r>
              <w:rPr>
                <w:sz w:val="16"/>
                <w:szCs w:val="16"/>
              </w:rPr>
              <w:t>São paulo</w:t>
            </w:r>
          </w:p>
        </w:tc>
        <w:tc>
          <w:tcPr>
            <w:tcW w:w="3466" w:type="dxa"/>
            <w:noWrap/>
            <w:hideMark/>
          </w:tcPr>
          <w:p w14:paraId="30DE6597" w14:textId="77777777" w:rsidR="00771A4B" w:rsidRDefault="00771A4B" w:rsidP="00771A4B">
            <w:pPr>
              <w:rPr>
                <w:sz w:val="16"/>
                <w:szCs w:val="16"/>
              </w:rPr>
            </w:pPr>
            <w:r>
              <w:rPr>
                <w:sz w:val="16"/>
                <w:szCs w:val="16"/>
              </w:rPr>
              <w:t>QUADRO ELETRICO FAB: REASUL, MOD: NC, MAT.ACO CARBONO TENSAO 480V DIM. 700X200X1200MM. MT: EV1-9</w:t>
            </w:r>
          </w:p>
        </w:tc>
        <w:tc>
          <w:tcPr>
            <w:tcW w:w="481" w:type="dxa"/>
            <w:noWrap/>
            <w:hideMark/>
          </w:tcPr>
          <w:p w14:paraId="5EEC0F5F" w14:textId="77777777" w:rsidR="00771A4B" w:rsidRDefault="00771A4B" w:rsidP="00771A4B">
            <w:pPr>
              <w:rPr>
                <w:sz w:val="16"/>
                <w:szCs w:val="16"/>
              </w:rPr>
            </w:pPr>
            <w:r>
              <w:rPr>
                <w:sz w:val="16"/>
                <w:szCs w:val="16"/>
              </w:rPr>
              <w:t>SP</w:t>
            </w:r>
          </w:p>
        </w:tc>
        <w:tc>
          <w:tcPr>
            <w:tcW w:w="950" w:type="dxa"/>
            <w:noWrap/>
            <w:vAlign w:val="center"/>
            <w:hideMark/>
          </w:tcPr>
          <w:p w14:paraId="21168E39" w14:textId="77777777" w:rsidR="00771A4B" w:rsidRDefault="00771A4B" w:rsidP="00771A4B">
            <w:pPr>
              <w:jc w:val="center"/>
              <w:rPr>
                <w:sz w:val="16"/>
                <w:szCs w:val="16"/>
              </w:rPr>
            </w:pPr>
            <w:r>
              <w:rPr>
                <w:sz w:val="16"/>
                <w:szCs w:val="16"/>
              </w:rPr>
              <w:t>ZWEQENER</w:t>
            </w:r>
          </w:p>
        </w:tc>
        <w:tc>
          <w:tcPr>
            <w:tcW w:w="665" w:type="dxa"/>
            <w:noWrap/>
            <w:vAlign w:val="center"/>
            <w:hideMark/>
          </w:tcPr>
          <w:p w14:paraId="795AEAF5" w14:textId="77777777" w:rsidR="00771A4B" w:rsidRDefault="00771A4B" w:rsidP="00771A4B">
            <w:pPr>
              <w:jc w:val="center"/>
              <w:rPr>
                <w:sz w:val="16"/>
                <w:szCs w:val="16"/>
              </w:rPr>
            </w:pPr>
            <w:r>
              <w:rPr>
                <w:sz w:val="16"/>
                <w:szCs w:val="16"/>
              </w:rPr>
              <w:t>1</w:t>
            </w:r>
          </w:p>
        </w:tc>
        <w:tc>
          <w:tcPr>
            <w:tcW w:w="983" w:type="dxa"/>
            <w:vAlign w:val="center"/>
          </w:tcPr>
          <w:p w14:paraId="21413B49" w14:textId="3985CC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4B96F" w14:textId="6587AE93" w:rsidR="00771A4B" w:rsidRDefault="00771A4B" w:rsidP="00771A4B">
            <w:pPr>
              <w:jc w:val="center"/>
              <w:rPr>
                <w:sz w:val="16"/>
                <w:szCs w:val="16"/>
              </w:rPr>
            </w:pPr>
            <w:r>
              <w:rPr>
                <w:sz w:val="16"/>
                <w:szCs w:val="16"/>
              </w:rPr>
              <w:t>UN</w:t>
            </w:r>
          </w:p>
        </w:tc>
        <w:tc>
          <w:tcPr>
            <w:tcW w:w="887" w:type="dxa"/>
            <w:noWrap/>
            <w:vAlign w:val="center"/>
            <w:hideMark/>
          </w:tcPr>
          <w:p w14:paraId="5A7A97B0" w14:textId="510C3E54" w:rsidR="00771A4B" w:rsidRDefault="00771A4B" w:rsidP="00771A4B">
            <w:pPr>
              <w:jc w:val="center"/>
              <w:rPr>
                <w:sz w:val="16"/>
                <w:szCs w:val="16"/>
              </w:rPr>
            </w:pPr>
            <w:r>
              <w:rPr>
                <w:sz w:val="16"/>
                <w:szCs w:val="16"/>
              </w:rPr>
              <w:t>718,50</w:t>
            </w:r>
          </w:p>
        </w:tc>
        <w:tc>
          <w:tcPr>
            <w:tcW w:w="1152" w:type="dxa"/>
            <w:noWrap/>
            <w:vAlign w:val="center"/>
            <w:hideMark/>
          </w:tcPr>
          <w:p w14:paraId="2C1A15E7" w14:textId="5DC00BB5" w:rsidR="00771A4B" w:rsidRDefault="00771A4B" w:rsidP="00771A4B">
            <w:pPr>
              <w:jc w:val="center"/>
              <w:rPr>
                <w:sz w:val="16"/>
                <w:szCs w:val="16"/>
              </w:rPr>
            </w:pPr>
            <w:r>
              <w:rPr>
                <w:sz w:val="16"/>
                <w:szCs w:val="16"/>
              </w:rPr>
              <w:t>-             402,70</w:t>
            </w:r>
          </w:p>
        </w:tc>
        <w:tc>
          <w:tcPr>
            <w:tcW w:w="887" w:type="dxa"/>
            <w:noWrap/>
            <w:vAlign w:val="center"/>
            <w:hideMark/>
          </w:tcPr>
          <w:p w14:paraId="7FC70605" w14:textId="03B70C2B" w:rsidR="00771A4B" w:rsidRDefault="00771A4B" w:rsidP="00771A4B">
            <w:pPr>
              <w:jc w:val="center"/>
              <w:rPr>
                <w:sz w:val="16"/>
                <w:szCs w:val="16"/>
              </w:rPr>
            </w:pPr>
            <w:r>
              <w:rPr>
                <w:sz w:val="16"/>
                <w:szCs w:val="16"/>
              </w:rPr>
              <w:t>315,80</w:t>
            </w:r>
          </w:p>
        </w:tc>
      </w:tr>
      <w:tr w:rsidR="00771A4B" w14:paraId="0BAE8AB5" w14:textId="77777777" w:rsidTr="00771A4B">
        <w:trPr>
          <w:trHeight w:val="240"/>
        </w:trPr>
        <w:tc>
          <w:tcPr>
            <w:tcW w:w="936" w:type="dxa"/>
            <w:noWrap/>
            <w:hideMark/>
          </w:tcPr>
          <w:p w14:paraId="3868CE87" w14:textId="59E02764" w:rsidR="00771A4B" w:rsidRDefault="00771A4B" w:rsidP="00771A4B">
            <w:pPr>
              <w:rPr>
                <w:sz w:val="16"/>
                <w:szCs w:val="16"/>
              </w:rPr>
            </w:pPr>
            <w:r>
              <w:rPr>
                <w:sz w:val="16"/>
                <w:szCs w:val="16"/>
              </w:rPr>
              <w:t>Maquinas e equipamentos</w:t>
            </w:r>
          </w:p>
        </w:tc>
        <w:tc>
          <w:tcPr>
            <w:tcW w:w="1096" w:type="dxa"/>
            <w:noWrap/>
            <w:hideMark/>
          </w:tcPr>
          <w:p w14:paraId="27C7F4B3" w14:textId="77777777" w:rsidR="00771A4B" w:rsidRDefault="00771A4B" w:rsidP="00771A4B">
            <w:pPr>
              <w:rPr>
                <w:sz w:val="16"/>
                <w:szCs w:val="16"/>
              </w:rPr>
            </w:pPr>
            <w:r>
              <w:rPr>
                <w:sz w:val="16"/>
                <w:szCs w:val="16"/>
              </w:rPr>
              <w:t>88435047220</w:t>
            </w:r>
          </w:p>
        </w:tc>
        <w:tc>
          <w:tcPr>
            <w:tcW w:w="628" w:type="dxa"/>
            <w:noWrap/>
            <w:hideMark/>
          </w:tcPr>
          <w:p w14:paraId="3D0340D5" w14:textId="69680D25" w:rsidR="00771A4B" w:rsidRDefault="00771A4B" w:rsidP="00771A4B">
            <w:pPr>
              <w:rPr>
                <w:sz w:val="16"/>
                <w:szCs w:val="16"/>
              </w:rPr>
            </w:pPr>
            <w:r>
              <w:rPr>
                <w:sz w:val="16"/>
                <w:szCs w:val="16"/>
              </w:rPr>
              <w:t>São paulo</w:t>
            </w:r>
          </w:p>
        </w:tc>
        <w:tc>
          <w:tcPr>
            <w:tcW w:w="3466" w:type="dxa"/>
            <w:noWrap/>
            <w:hideMark/>
          </w:tcPr>
          <w:p w14:paraId="40DB01FF" w14:textId="77777777" w:rsidR="00771A4B" w:rsidRDefault="00771A4B" w:rsidP="00771A4B">
            <w:pPr>
              <w:rPr>
                <w:sz w:val="16"/>
                <w:szCs w:val="16"/>
              </w:rPr>
            </w:pPr>
            <w:r>
              <w:rPr>
                <w:sz w:val="16"/>
                <w:szCs w:val="16"/>
              </w:rPr>
              <w:t>QUADRO ELETRICO FAB: NC, MOD: NC, MAT.ACO CARBONO TENSAO 480V DIM. 700X200X1200MM. MT: BASQE832-3</w:t>
            </w:r>
          </w:p>
        </w:tc>
        <w:tc>
          <w:tcPr>
            <w:tcW w:w="481" w:type="dxa"/>
            <w:noWrap/>
            <w:hideMark/>
          </w:tcPr>
          <w:p w14:paraId="2CE86C94" w14:textId="77777777" w:rsidR="00771A4B" w:rsidRDefault="00771A4B" w:rsidP="00771A4B">
            <w:pPr>
              <w:rPr>
                <w:sz w:val="16"/>
                <w:szCs w:val="16"/>
              </w:rPr>
            </w:pPr>
            <w:r>
              <w:rPr>
                <w:sz w:val="16"/>
                <w:szCs w:val="16"/>
              </w:rPr>
              <w:t>SP</w:t>
            </w:r>
          </w:p>
        </w:tc>
        <w:tc>
          <w:tcPr>
            <w:tcW w:w="950" w:type="dxa"/>
            <w:noWrap/>
            <w:vAlign w:val="center"/>
            <w:hideMark/>
          </w:tcPr>
          <w:p w14:paraId="6B9A348B" w14:textId="77777777" w:rsidR="00771A4B" w:rsidRDefault="00771A4B" w:rsidP="00771A4B">
            <w:pPr>
              <w:jc w:val="center"/>
              <w:rPr>
                <w:sz w:val="16"/>
                <w:szCs w:val="16"/>
              </w:rPr>
            </w:pPr>
            <w:r>
              <w:rPr>
                <w:sz w:val="16"/>
                <w:szCs w:val="16"/>
              </w:rPr>
              <w:t>ZWEQENER</w:t>
            </w:r>
          </w:p>
        </w:tc>
        <w:tc>
          <w:tcPr>
            <w:tcW w:w="665" w:type="dxa"/>
            <w:noWrap/>
            <w:vAlign w:val="center"/>
            <w:hideMark/>
          </w:tcPr>
          <w:p w14:paraId="15DE9CFA" w14:textId="77777777" w:rsidR="00771A4B" w:rsidRDefault="00771A4B" w:rsidP="00771A4B">
            <w:pPr>
              <w:jc w:val="center"/>
              <w:rPr>
                <w:sz w:val="16"/>
                <w:szCs w:val="16"/>
              </w:rPr>
            </w:pPr>
            <w:r>
              <w:rPr>
                <w:sz w:val="16"/>
                <w:szCs w:val="16"/>
              </w:rPr>
              <w:t>1</w:t>
            </w:r>
          </w:p>
        </w:tc>
        <w:tc>
          <w:tcPr>
            <w:tcW w:w="983" w:type="dxa"/>
            <w:vAlign w:val="center"/>
          </w:tcPr>
          <w:p w14:paraId="3FA787F6" w14:textId="735889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38ECA1" w14:textId="5E8C18FD" w:rsidR="00771A4B" w:rsidRDefault="00771A4B" w:rsidP="00771A4B">
            <w:pPr>
              <w:jc w:val="center"/>
              <w:rPr>
                <w:sz w:val="16"/>
                <w:szCs w:val="16"/>
              </w:rPr>
            </w:pPr>
            <w:r>
              <w:rPr>
                <w:sz w:val="16"/>
                <w:szCs w:val="16"/>
              </w:rPr>
              <w:t>UN</w:t>
            </w:r>
          </w:p>
        </w:tc>
        <w:tc>
          <w:tcPr>
            <w:tcW w:w="887" w:type="dxa"/>
            <w:noWrap/>
            <w:vAlign w:val="center"/>
            <w:hideMark/>
          </w:tcPr>
          <w:p w14:paraId="5ADA8CBE" w14:textId="481AD028" w:rsidR="00771A4B" w:rsidRDefault="00771A4B" w:rsidP="00771A4B">
            <w:pPr>
              <w:jc w:val="center"/>
              <w:rPr>
                <w:sz w:val="16"/>
                <w:szCs w:val="16"/>
              </w:rPr>
            </w:pPr>
            <w:r>
              <w:rPr>
                <w:sz w:val="16"/>
                <w:szCs w:val="16"/>
              </w:rPr>
              <w:t>718,50</w:t>
            </w:r>
          </w:p>
        </w:tc>
        <w:tc>
          <w:tcPr>
            <w:tcW w:w="1152" w:type="dxa"/>
            <w:noWrap/>
            <w:vAlign w:val="center"/>
            <w:hideMark/>
          </w:tcPr>
          <w:p w14:paraId="0D562DF7" w14:textId="47B05796" w:rsidR="00771A4B" w:rsidRDefault="00771A4B" w:rsidP="00771A4B">
            <w:pPr>
              <w:jc w:val="center"/>
              <w:rPr>
                <w:sz w:val="16"/>
                <w:szCs w:val="16"/>
              </w:rPr>
            </w:pPr>
            <w:r>
              <w:rPr>
                <w:sz w:val="16"/>
                <w:szCs w:val="16"/>
              </w:rPr>
              <w:t>-             402,70</w:t>
            </w:r>
          </w:p>
        </w:tc>
        <w:tc>
          <w:tcPr>
            <w:tcW w:w="887" w:type="dxa"/>
            <w:noWrap/>
            <w:vAlign w:val="center"/>
            <w:hideMark/>
          </w:tcPr>
          <w:p w14:paraId="3E2E2782" w14:textId="18A8FAF5" w:rsidR="00771A4B" w:rsidRDefault="00771A4B" w:rsidP="00771A4B">
            <w:pPr>
              <w:jc w:val="center"/>
              <w:rPr>
                <w:sz w:val="16"/>
                <w:szCs w:val="16"/>
              </w:rPr>
            </w:pPr>
            <w:r>
              <w:rPr>
                <w:sz w:val="16"/>
                <w:szCs w:val="16"/>
              </w:rPr>
              <w:t>315,80</w:t>
            </w:r>
          </w:p>
        </w:tc>
      </w:tr>
      <w:tr w:rsidR="00771A4B" w14:paraId="7E6A3BD7" w14:textId="77777777" w:rsidTr="00771A4B">
        <w:trPr>
          <w:trHeight w:val="240"/>
        </w:trPr>
        <w:tc>
          <w:tcPr>
            <w:tcW w:w="936" w:type="dxa"/>
            <w:noWrap/>
            <w:hideMark/>
          </w:tcPr>
          <w:p w14:paraId="420C0B7C" w14:textId="3D83F75F" w:rsidR="00771A4B" w:rsidRDefault="00771A4B" w:rsidP="00771A4B">
            <w:pPr>
              <w:rPr>
                <w:sz w:val="16"/>
                <w:szCs w:val="16"/>
              </w:rPr>
            </w:pPr>
            <w:r>
              <w:rPr>
                <w:sz w:val="16"/>
                <w:szCs w:val="16"/>
              </w:rPr>
              <w:t>Maquinas e equipamentos</w:t>
            </w:r>
          </w:p>
        </w:tc>
        <w:tc>
          <w:tcPr>
            <w:tcW w:w="1096" w:type="dxa"/>
            <w:noWrap/>
            <w:hideMark/>
          </w:tcPr>
          <w:p w14:paraId="632163B2" w14:textId="77777777" w:rsidR="00771A4B" w:rsidRDefault="00771A4B" w:rsidP="00771A4B">
            <w:pPr>
              <w:rPr>
                <w:sz w:val="16"/>
                <w:szCs w:val="16"/>
              </w:rPr>
            </w:pPr>
            <w:r>
              <w:rPr>
                <w:sz w:val="16"/>
                <w:szCs w:val="16"/>
              </w:rPr>
              <w:t>88435047480</w:t>
            </w:r>
          </w:p>
        </w:tc>
        <w:tc>
          <w:tcPr>
            <w:tcW w:w="628" w:type="dxa"/>
            <w:noWrap/>
            <w:hideMark/>
          </w:tcPr>
          <w:p w14:paraId="12FA80BA" w14:textId="756E068A" w:rsidR="00771A4B" w:rsidRDefault="00771A4B" w:rsidP="00771A4B">
            <w:pPr>
              <w:rPr>
                <w:sz w:val="16"/>
                <w:szCs w:val="16"/>
              </w:rPr>
            </w:pPr>
            <w:r>
              <w:rPr>
                <w:sz w:val="16"/>
                <w:szCs w:val="16"/>
              </w:rPr>
              <w:t>São paulo</w:t>
            </w:r>
          </w:p>
        </w:tc>
        <w:tc>
          <w:tcPr>
            <w:tcW w:w="3466" w:type="dxa"/>
            <w:noWrap/>
            <w:hideMark/>
          </w:tcPr>
          <w:p w14:paraId="2F2929FA" w14:textId="77777777" w:rsidR="00771A4B" w:rsidRDefault="00771A4B" w:rsidP="00771A4B">
            <w:pPr>
              <w:rPr>
                <w:sz w:val="16"/>
                <w:szCs w:val="16"/>
              </w:rPr>
            </w:pPr>
            <w:r>
              <w:rPr>
                <w:sz w:val="16"/>
                <w:szCs w:val="16"/>
              </w:rPr>
              <w:t>QUADRO ELETRICO FAB: REASUL, MOD: NC, MAT.ACO CARBONO TENSAO 480V DIM. 700X200X1200MM. MT: QAC-EV1-03</w:t>
            </w:r>
          </w:p>
        </w:tc>
        <w:tc>
          <w:tcPr>
            <w:tcW w:w="481" w:type="dxa"/>
            <w:noWrap/>
            <w:hideMark/>
          </w:tcPr>
          <w:p w14:paraId="593C1D75" w14:textId="77777777" w:rsidR="00771A4B" w:rsidRDefault="00771A4B" w:rsidP="00771A4B">
            <w:pPr>
              <w:rPr>
                <w:sz w:val="16"/>
                <w:szCs w:val="16"/>
              </w:rPr>
            </w:pPr>
            <w:r>
              <w:rPr>
                <w:sz w:val="16"/>
                <w:szCs w:val="16"/>
              </w:rPr>
              <w:t>SP</w:t>
            </w:r>
          </w:p>
        </w:tc>
        <w:tc>
          <w:tcPr>
            <w:tcW w:w="950" w:type="dxa"/>
            <w:noWrap/>
            <w:vAlign w:val="center"/>
            <w:hideMark/>
          </w:tcPr>
          <w:p w14:paraId="7242EFD6" w14:textId="77777777" w:rsidR="00771A4B" w:rsidRDefault="00771A4B" w:rsidP="00771A4B">
            <w:pPr>
              <w:jc w:val="center"/>
              <w:rPr>
                <w:sz w:val="16"/>
                <w:szCs w:val="16"/>
              </w:rPr>
            </w:pPr>
            <w:r>
              <w:rPr>
                <w:sz w:val="16"/>
                <w:szCs w:val="16"/>
              </w:rPr>
              <w:t>ZWEQENER</w:t>
            </w:r>
          </w:p>
        </w:tc>
        <w:tc>
          <w:tcPr>
            <w:tcW w:w="665" w:type="dxa"/>
            <w:noWrap/>
            <w:vAlign w:val="center"/>
            <w:hideMark/>
          </w:tcPr>
          <w:p w14:paraId="0CF7D8E2" w14:textId="77777777" w:rsidR="00771A4B" w:rsidRDefault="00771A4B" w:rsidP="00771A4B">
            <w:pPr>
              <w:jc w:val="center"/>
              <w:rPr>
                <w:sz w:val="16"/>
                <w:szCs w:val="16"/>
              </w:rPr>
            </w:pPr>
            <w:r>
              <w:rPr>
                <w:sz w:val="16"/>
                <w:szCs w:val="16"/>
              </w:rPr>
              <w:t>1</w:t>
            </w:r>
          </w:p>
        </w:tc>
        <w:tc>
          <w:tcPr>
            <w:tcW w:w="983" w:type="dxa"/>
            <w:vAlign w:val="center"/>
          </w:tcPr>
          <w:p w14:paraId="41C6E2CD" w14:textId="4094F4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481E8F" w14:textId="1917D158" w:rsidR="00771A4B" w:rsidRDefault="00771A4B" w:rsidP="00771A4B">
            <w:pPr>
              <w:jc w:val="center"/>
              <w:rPr>
                <w:sz w:val="16"/>
                <w:szCs w:val="16"/>
              </w:rPr>
            </w:pPr>
            <w:r>
              <w:rPr>
                <w:sz w:val="16"/>
                <w:szCs w:val="16"/>
              </w:rPr>
              <w:t>UN</w:t>
            </w:r>
          </w:p>
        </w:tc>
        <w:tc>
          <w:tcPr>
            <w:tcW w:w="887" w:type="dxa"/>
            <w:noWrap/>
            <w:vAlign w:val="center"/>
            <w:hideMark/>
          </w:tcPr>
          <w:p w14:paraId="38C9203A" w14:textId="77FB4A99" w:rsidR="00771A4B" w:rsidRDefault="00771A4B" w:rsidP="00771A4B">
            <w:pPr>
              <w:jc w:val="center"/>
              <w:rPr>
                <w:sz w:val="16"/>
                <w:szCs w:val="16"/>
              </w:rPr>
            </w:pPr>
            <w:r>
              <w:rPr>
                <w:sz w:val="16"/>
                <w:szCs w:val="16"/>
              </w:rPr>
              <w:t>718,50</w:t>
            </w:r>
          </w:p>
        </w:tc>
        <w:tc>
          <w:tcPr>
            <w:tcW w:w="1152" w:type="dxa"/>
            <w:noWrap/>
            <w:vAlign w:val="center"/>
            <w:hideMark/>
          </w:tcPr>
          <w:p w14:paraId="16E62777" w14:textId="7E69CDE8" w:rsidR="00771A4B" w:rsidRDefault="00771A4B" w:rsidP="00771A4B">
            <w:pPr>
              <w:jc w:val="center"/>
              <w:rPr>
                <w:sz w:val="16"/>
                <w:szCs w:val="16"/>
              </w:rPr>
            </w:pPr>
            <w:r>
              <w:rPr>
                <w:sz w:val="16"/>
                <w:szCs w:val="16"/>
              </w:rPr>
              <w:t>-             402,70</w:t>
            </w:r>
          </w:p>
        </w:tc>
        <w:tc>
          <w:tcPr>
            <w:tcW w:w="887" w:type="dxa"/>
            <w:noWrap/>
            <w:vAlign w:val="center"/>
            <w:hideMark/>
          </w:tcPr>
          <w:p w14:paraId="1684C445" w14:textId="646C7F3D" w:rsidR="00771A4B" w:rsidRDefault="00771A4B" w:rsidP="00771A4B">
            <w:pPr>
              <w:jc w:val="center"/>
              <w:rPr>
                <w:sz w:val="16"/>
                <w:szCs w:val="16"/>
              </w:rPr>
            </w:pPr>
            <w:r>
              <w:rPr>
                <w:sz w:val="16"/>
                <w:szCs w:val="16"/>
              </w:rPr>
              <w:t>315,80</w:t>
            </w:r>
          </w:p>
        </w:tc>
      </w:tr>
      <w:tr w:rsidR="00771A4B" w14:paraId="5226B813" w14:textId="77777777" w:rsidTr="00771A4B">
        <w:trPr>
          <w:trHeight w:val="240"/>
        </w:trPr>
        <w:tc>
          <w:tcPr>
            <w:tcW w:w="936" w:type="dxa"/>
            <w:noWrap/>
            <w:hideMark/>
          </w:tcPr>
          <w:p w14:paraId="4C86B0D3" w14:textId="79BD776D" w:rsidR="00771A4B" w:rsidRDefault="00771A4B" w:rsidP="00771A4B">
            <w:pPr>
              <w:rPr>
                <w:sz w:val="16"/>
                <w:szCs w:val="16"/>
              </w:rPr>
            </w:pPr>
            <w:r>
              <w:rPr>
                <w:sz w:val="16"/>
                <w:szCs w:val="16"/>
              </w:rPr>
              <w:t>Maquinas e equipamentos</w:t>
            </w:r>
          </w:p>
        </w:tc>
        <w:tc>
          <w:tcPr>
            <w:tcW w:w="1096" w:type="dxa"/>
            <w:noWrap/>
            <w:hideMark/>
          </w:tcPr>
          <w:p w14:paraId="663A6318" w14:textId="77777777" w:rsidR="00771A4B" w:rsidRDefault="00771A4B" w:rsidP="00771A4B">
            <w:pPr>
              <w:rPr>
                <w:sz w:val="16"/>
                <w:szCs w:val="16"/>
              </w:rPr>
            </w:pPr>
            <w:r>
              <w:rPr>
                <w:sz w:val="16"/>
                <w:szCs w:val="16"/>
              </w:rPr>
              <w:t>88435047650</w:t>
            </w:r>
          </w:p>
        </w:tc>
        <w:tc>
          <w:tcPr>
            <w:tcW w:w="628" w:type="dxa"/>
            <w:noWrap/>
            <w:hideMark/>
          </w:tcPr>
          <w:p w14:paraId="68F884C1" w14:textId="5A152DCA" w:rsidR="00771A4B" w:rsidRDefault="00771A4B" w:rsidP="00771A4B">
            <w:pPr>
              <w:rPr>
                <w:sz w:val="16"/>
                <w:szCs w:val="16"/>
              </w:rPr>
            </w:pPr>
            <w:r>
              <w:rPr>
                <w:sz w:val="16"/>
                <w:szCs w:val="16"/>
              </w:rPr>
              <w:t>São paulo</w:t>
            </w:r>
          </w:p>
        </w:tc>
        <w:tc>
          <w:tcPr>
            <w:tcW w:w="3466" w:type="dxa"/>
            <w:noWrap/>
            <w:hideMark/>
          </w:tcPr>
          <w:p w14:paraId="2109D5AE" w14:textId="77777777" w:rsidR="00771A4B" w:rsidRDefault="00771A4B" w:rsidP="00771A4B">
            <w:pPr>
              <w:rPr>
                <w:sz w:val="16"/>
                <w:szCs w:val="16"/>
              </w:rPr>
            </w:pPr>
            <w:r>
              <w:rPr>
                <w:sz w:val="16"/>
                <w:szCs w:val="16"/>
              </w:rPr>
              <w:t>QUADRO ELETRICO FAB: REASUL, MOD: NC, MAT.ACO CARBONO TENSAO 480V DIM. 700X200X1200MM. MT: QAC-EV1-16</w:t>
            </w:r>
          </w:p>
        </w:tc>
        <w:tc>
          <w:tcPr>
            <w:tcW w:w="481" w:type="dxa"/>
            <w:noWrap/>
            <w:hideMark/>
          </w:tcPr>
          <w:p w14:paraId="11572777" w14:textId="77777777" w:rsidR="00771A4B" w:rsidRDefault="00771A4B" w:rsidP="00771A4B">
            <w:pPr>
              <w:rPr>
                <w:sz w:val="16"/>
                <w:szCs w:val="16"/>
              </w:rPr>
            </w:pPr>
            <w:r>
              <w:rPr>
                <w:sz w:val="16"/>
                <w:szCs w:val="16"/>
              </w:rPr>
              <w:t>SP</w:t>
            </w:r>
          </w:p>
        </w:tc>
        <w:tc>
          <w:tcPr>
            <w:tcW w:w="950" w:type="dxa"/>
            <w:noWrap/>
            <w:vAlign w:val="center"/>
            <w:hideMark/>
          </w:tcPr>
          <w:p w14:paraId="5791BCFF" w14:textId="77777777" w:rsidR="00771A4B" w:rsidRDefault="00771A4B" w:rsidP="00771A4B">
            <w:pPr>
              <w:jc w:val="center"/>
              <w:rPr>
                <w:sz w:val="16"/>
                <w:szCs w:val="16"/>
              </w:rPr>
            </w:pPr>
            <w:r>
              <w:rPr>
                <w:sz w:val="16"/>
                <w:szCs w:val="16"/>
              </w:rPr>
              <w:t>ZWEQENER</w:t>
            </w:r>
          </w:p>
        </w:tc>
        <w:tc>
          <w:tcPr>
            <w:tcW w:w="665" w:type="dxa"/>
            <w:noWrap/>
            <w:vAlign w:val="center"/>
            <w:hideMark/>
          </w:tcPr>
          <w:p w14:paraId="0D0C6865" w14:textId="77777777" w:rsidR="00771A4B" w:rsidRDefault="00771A4B" w:rsidP="00771A4B">
            <w:pPr>
              <w:jc w:val="center"/>
              <w:rPr>
                <w:sz w:val="16"/>
                <w:szCs w:val="16"/>
              </w:rPr>
            </w:pPr>
            <w:r>
              <w:rPr>
                <w:sz w:val="16"/>
                <w:szCs w:val="16"/>
              </w:rPr>
              <w:t>1</w:t>
            </w:r>
          </w:p>
        </w:tc>
        <w:tc>
          <w:tcPr>
            <w:tcW w:w="983" w:type="dxa"/>
            <w:vAlign w:val="center"/>
          </w:tcPr>
          <w:p w14:paraId="0B43B799" w14:textId="53CA40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0D916E" w14:textId="05F7B768" w:rsidR="00771A4B" w:rsidRDefault="00771A4B" w:rsidP="00771A4B">
            <w:pPr>
              <w:jc w:val="center"/>
              <w:rPr>
                <w:sz w:val="16"/>
                <w:szCs w:val="16"/>
              </w:rPr>
            </w:pPr>
            <w:r>
              <w:rPr>
                <w:sz w:val="16"/>
                <w:szCs w:val="16"/>
              </w:rPr>
              <w:t>UN</w:t>
            </w:r>
          </w:p>
        </w:tc>
        <w:tc>
          <w:tcPr>
            <w:tcW w:w="887" w:type="dxa"/>
            <w:noWrap/>
            <w:vAlign w:val="center"/>
            <w:hideMark/>
          </w:tcPr>
          <w:p w14:paraId="1390FF48" w14:textId="6C1AD2DD" w:rsidR="00771A4B" w:rsidRDefault="00771A4B" w:rsidP="00771A4B">
            <w:pPr>
              <w:jc w:val="center"/>
              <w:rPr>
                <w:sz w:val="16"/>
                <w:szCs w:val="16"/>
              </w:rPr>
            </w:pPr>
            <w:r>
              <w:rPr>
                <w:sz w:val="16"/>
                <w:szCs w:val="16"/>
              </w:rPr>
              <w:t>718,50</w:t>
            </w:r>
          </w:p>
        </w:tc>
        <w:tc>
          <w:tcPr>
            <w:tcW w:w="1152" w:type="dxa"/>
            <w:noWrap/>
            <w:vAlign w:val="center"/>
            <w:hideMark/>
          </w:tcPr>
          <w:p w14:paraId="3C9E2A39" w14:textId="5C18645D" w:rsidR="00771A4B" w:rsidRDefault="00771A4B" w:rsidP="00771A4B">
            <w:pPr>
              <w:jc w:val="center"/>
              <w:rPr>
                <w:sz w:val="16"/>
                <w:szCs w:val="16"/>
              </w:rPr>
            </w:pPr>
            <w:r>
              <w:rPr>
                <w:sz w:val="16"/>
                <w:szCs w:val="16"/>
              </w:rPr>
              <w:t>-             402,70</w:t>
            </w:r>
          </w:p>
        </w:tc>
        <w:tc>
          <w:tcPr>
            <w:tcW w:w="887" w:type="dxa"/>
            <w:noWrap/>
            <w:vAlign w:val="center"/>
            <w:hideMark/>
          </w:tcPr>
          <w:p w14:paraId="1AC6A7F9" w14:textId="5F452008" w:rsidR="00771A4B" w:rsidRDefault="00771A4B" w:rsidP="00771A4B">
            <w:pPr>
              <w:jc w:val="center"/>
              <w:rPr>
                <w:sz w:val="16"/>
                <w:szCs w:val="16"/>
              </w:rPr>
            </w:pPr>
            <w:r>
              <w:rPr>
                <w:sz w:val="16"/>
                <w:szCs w:val="16"/>
              </w:rPr>
              <w:t>315,80</w:t>
            </w:r>
          </w:p>
        </w:tc>
      </w:tr>
      <w:tr w:rsidR="00771A4B" w14:paraId="7C1CC73E" w14:textId="77777777" w:rsidTr="00771A4B">
        <w:trPr>
          <w:trHeight w:val="240"/>
        </w:trPr>
        <w:tc>
          <w:tcPr>
            <w:tcW w:w="936" w:type="dxa"/>
            <w:noWrap/>
            <w:hideMark/>
          </w:tcPr>
          <w:p w14:paraId="327088B8" w14:textId="10C6A65C" w:rsidR="00771A4B" w:rsidRDefault="00771A4B" w:rsidP="00771A4B">
            <w:pPr>
              <w:rPr>
                <w:sz w:val="16"/>
                <w:szCs w:val="16"/>
              </w:rPr>
            </w:pPr>
            <w:r>
              <w:rPr>
                <w:sz w:val="16"/>
                <w:szCs w:val="16"/>
              </w:rPr>
              <w:t>Maquinas e equipamentos</w:t>
            </w:r>
          </w:p>
        </w:tc>
        <w:tc>
          <w:tcPr>
            <w:tcW w:w="1096" w:type="dxa"/>
            <w:noWrap/>
            <w:hideMark/>
          </w:tcPr>
          <w:p w14:paraId="2239D030" w14:textId="77777777" w:rsidR="00771A4B" w:rsidRDefault="00771A4B" w:rsidP="00771A4B">
            <w:pPr>
              <w:rPr>
                <w:sz w:val="16"/>
                <w:szCs w:val="16"/>
              </w:rPr>
            </w:pPr>
            <w:r>
              <w:rPr>
                <w:sz w:val="16"/>
                <w:szCs w:val="16"/>
              </w:rPr>
              <w:t>88435069610</w:t>
            </w:r>
          </w:p>
        </w:tc>
        <w:tc>
          <w:tcPr>
            <w:tcW w:w="628" w:type="dxa"/>
            <w:noWrap/>
            <w:hideMark/>
          </w:tcPr>
          <w:p w14:paraId="1EF49702" w14:textId="51B702EB" w:rsidR="00771A4B" w:rsidRDefault="00771A4B" w:rsidP="00771A4B">
            <w:pPr>
              <w:rPr>
                <w:sz w:val="16"/>
                <w:szCs w:val="16"/>
              </w:rPr>
            </w:pPr>
            <w:r>
              <w:rPr>
                <w:sz w:val="16"/>
                <w:szCs w:val="16"/>
              </w:rPr>
              <w:t>São paulo</w:t>
            </w:r>
          </w:p>
        </w:tc>
        <w:tc>
          <w:tcPr>
            <w:tcW w:w="3466" w:type="dxa"/>
            <w:noWrap/>
            <w:hideMark/>
          </w:tcPr>
          <w:p w14:paraId="2851EBD7" w14:textId="77777777" w:rsidR="00771A4B" w:rsidRDefault="00771A4B" w:rsidP="00771A4B">
            <w:pPr>
              <w:rPr>
                <w:sz w:val="16"/>
                <w:szCs w:val="16"/>
              </w:rPr>
            </w:pPr>
            <w:r>
              <w:rPr>
                <w:sz w:val="16"/>
                <w:szCs w:val="16"/>
              </w:rPr>
              <w:t>QUADRO ELETRICO EVAPORADORA FAB: TRANE, MOD: 49500468, N/S: ND QUADRO ELETRICO EVAPORADORA TAG: OPERATOR DISPLEY REV: 101</w:t>
            </w:r>
          </w:p>
        </w:tc>
        <w:tc>
          <w:tcPr>
            <w:tcW w:w="481" w:type="dxa"/>
            <w:noWrap/>
            <w:hideMark/>
          </w:tcPr>
          <w:p w14:paraId="69D14EDA" w14:textId="77777777" w:rsidR="00771A4B" w:rsidRDefault="00771A4B" w:rsidP="00771A4B">
            <w:pPr>
              <w:rPr>
                <w:sz w:val="16"/>
                <w:szCs w:val="16"/>
              </w:rPr>
            </w:pPr>
            <w:r>
              <w:rPr>
                <w:sz w:val="16"/>
                <w:szCs w:val="16"/>
              </w:rPr>
              <w:t>SP</w:t>
            </w:r>
          </w:p>
        </w:tc>
        <w:tc>
          <w:tcPr>
            <w:tcW w:w="950" w:type="dxa"/>
            <w:noWrap/>
            <w:vAlign w:val="center"/>
            <w:hideMark/>
          </w:tcPr>
          <w:p w14:paraId="1DCAE06E" w14:textId="77777777" w:rsidR="00771A4B" w:rsidRDefault="00771A4B" w:rsidP="00771A4B">
            <w:pPr>
              <w:jc w:val="center"/>
              <w:rPr>
                <w:sz w:val="16"/>
                <w:szCs w:val="16"/>
              </w:rPr>
            </w:pPr>
            <w:r>
              <w:rPr>
                <w:sz w:val="16"/>
                <w:szCs w:val="16"/>
              </w:rPr>
              <w:t>ZWEQENER</w:t>
            </w:r>
          </w:p>
        </w:tc>
        <w:tc>
          <w:tcPr>
            <w:tcW w:w="665" w:type="dxa"/>
            <w:noWrap/>
            <w:vAlign w:val="center"/>
            <w:hideMark/>
          </w:tcPr>
          <w:p w14:paraId="0B10B0A2" w14:textId="77777777" w:rsidR="00771A4B" w:rsidRDefault="00771A4B" w:rsidP="00771A4B">
            <w:pPr>
              <w:jc w:val="center"/>
              <w:rPr>
                <w:sz w:val="16"/>
                <w:szCs w:val="16"/>
              </w:rPr>
            </w:pPr>
            <w:r>
              <w:rPr>
                <w:sz w:val="16"/>
                <w:szCs w:val="16"/>
              </w:rPr>
              <w:t>1</w:t>
            </w:r>
          </w:p>
        </w:tc>
        <w:tc>
          <w:tcPr>
            <w:tcW w:w="983" w:type="dxa"/>
            <w:vAlign w:val="center"/>
          </w:tcPr>
          <w:p w14:paraId="20B0772D" w14:textId="630734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54F412" w14:textId="3FE71F81" w:rsidR="00771A4B" w:rsidRDefault="00771A4B" w:rsidP="00771A4B">
            <w:pPr>
              <w:jc w:val="center"/>
              <w:rPr>
                <w:sz w:val="16"/>
                <w:szCs w:val="16"/>
              </w:rPr>
            </w:pPr>
            <w:r>
              <w:rPr>
                <w:sz w:val="16"/>
                <w:szCs w:val="16"/>
              </w:rPr>
              <w:t>UN</w:t>
            </w:r>
          </w:p>
        </w:tc>
        <w:tc>
          <w:tcPr>
            <w:tcW w:w="887" w:type="dxa"/>
            <w:noWrap/>
            <w:vAlign w:val="center"/>
            <w:hideMark/>
          </w:tcPr>
          <w:p w14:paraId="48241960" w14:textId="3BDDA274" w:rsidR="00771A4B" w:rsidRDefault="00771A4B" w:rsidP="00771A4B">
            <w:pPr>
              <w:jc w:val="center"/>
              <w:rPr>
                <w:sz w:val="16"/>
                <w:szCs w:val="16"/>
              </w:rPr>
            </w:pPr>
            <w:r>
              <w:rPr>
                <w:sz w:val="16"/>
                <w:szCs w:val="16"/>
              </w:rPr>
              <w:t>718,50</w:t>
            </w:r>
          </w:p>
        </w:tc>
        <w:tc>
          <w:tcPr>
            <w:tcW w:w="1152" w:type="dxa"/>
            <w:noWrap/>
            <w:vAlign w:val="center"/>
            <w:hideMark/>
          </w:tcPr>
          <w:p w14:paraId="2BEE529D" w14:textId="40AE1CE0" w:rsidR="00771A4B" w:rsidRDefault="00771A4B" w:rsidP="00771A4B">
            <w:pPr>
              <w:jc w:val="center"/>
              <w:rPr>
                <w:sz w:val="16"/>
                <w:szCs w:val="16"/>
              </w:rPr>
            </w:pPr>
            <w:r>
              <w:rPr>
                <w:sz w:val="16"/>
                <w:szCs w:val="16"/>
              </w:rPr>
              <w:t>-             402,70</w:t>
            </w:r>
          </w:p>
        </w:tc>
        <w:tc>
          <w:tcPr>
            <w:tcW w:w="887" w:type="dxa"/>
            <w:noWrap/>
            <w:vAlign w:val="center"/>
            <w:hideMark/>
          </w:tcPr>
          <w:p w14:paraId="70E42999" w14:textId="13512BE4" w:rsidR="00771A4B" w:rsidRDefault="00771A4B" w:rsidP="00771A4B">
            <w:pPr>
              <w:jc w:val="center"/>
              <w:rPr>
                <w:sz w:val="16"/>
                <w:szCs w:val="16"/>
              </w:rPr>
            </w:pPr>
            <w:r>
              <w:rPr>
                <w:sz w:val="16"/>
                <w:szCs w:val="16"/>
              </w:rPr>
              <w:t>315,80</w:t>
            </w:r>
          </w:p>
        </w:tc>
      </w:tr>
      <w:tr w:rsidR="00771A4B" w14:paraId="5C3D6EE4" w14:textId="77777777" w:rsidTr="00771A4B">
        <w:trPr>
          <w:trHeight w:val="240"/>
        </w:trPr>
        <w:tc>
          <w:tcPr>
            <w:tcW w:w="936" w:type="dxa"/>
            <w:noWrap/>
            <w:hideMark/>
          </w:tcPr>
          <w:p w14:paraId="77148EAE" w14:textId="13ED0680"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6AB29E79" w14:textId="77777777" w:rsidR="00771A4B" w:rsidRDefault="00771A4B" w:rsidP="00771A4B">
            <w:pPr>
              <w:rPr>
                <w:sz w:val="16"/>
                <w:szCs w:val="16"/>
              </w:rPr>
            </w:pPr>
            <w:r>
              <w:rPr>
                <w:sz w:val="16"/>
                <w:szCs w:val="16"/>
              </w:rPr>
              <w:lastRenderedPageBreak/>
              <w:t>88435071470</w:t>
            </w:r>
          </w:p>
        </w:tc>
        <w:tc>
          <w:tcPr>
            <w:tcW w:w="628" w:type="dxa"/>
            <w:noWrap/>
            <w:hideMark/>
          </w:tcPr>
          <w:p w14:paraId="61766C22" w14:textId="640A47F5" w:rsidR="00771A4B" w:rsidRDefault="00771A4B" w:rsidP="00771A4B">
            <w:pPr>
              <w:rPr>
                <w:sz w:val="16"/>
                <w:szCs w:val="16"/>
              </w:rPr>
            </w:pPr>
            <w:r>
              <w:rPr>
                <w:sz w:val="16"/>
                <w:szCs w:val="16"/>
              </w:rPr>
              <w:t>São paulo</w:t>
            </w:r>
          </w:p>
        </w:tc>
        <w:tc>
          <w:tcPr>
            <w:tcW w:w="3466" w:type="dxa"/>
            <w:noWrap/>
            <w:hideMark/>
          </w:tcPr>
          <w:p w14:paraId="171F4EF0" w14:textId="77777777" w:rsidR="00771A4B" w:rsidRDefault="00771A4B" w:rsidP="00771A4B">
            <w:pPr>
              <w:rPr>
                <w:sz w:val="16"/>
                <w:szCs w:val="16"/>
              </w:rPr>
            </w:pPr>
            <w:r>
              <w:rPr>
                <w:sz w:val="16"/>
                <w:szCs w:val="16"/>
              </w:rPr>
              <w:t xml:space="preserve">QUADRO ELETRICO EVAPORADORA FAB: TRANE, MOD: D1715-2562-03, N/S: ND QUADRO ELETRICO EVAPORADORA 460V </w:t>
            </w:r>
            <w:r>
              <w:rPr>
                <w:sz w:val="16"/>
                <w:szCs w:val="16"/>
              </w:rPr>
              <w:lastRenderedPageBreak/>
              <w:t>30-60HZ/24</w:t>
            </w:r>
          </w:p>
        </w:tc>
        <w:tc>
          <w:tcPr>
            <w:tcW w:w="481" w:type="dxa"/>
            <w:noWrap/>
            <w:hideMark/>
          </w:tcPr>
          <w:p w14:paraId="272406F6" w14:textId="77777777" w:rsidR="00771A4B" w:rsidRDefault="00771A4B" w:rsidP="00771A4B">
            <w:pPr>
              <w:rPr>
                <w:sz w:val="16"/>
                <w:szCs w:val="16"/>
              </w:rPr>
            </w:pPr>
            <w:r>
              <w:rPr>
                <w:sz w:val="16"/>
                <w:szCs w:val="16"/>
              </w:rPr>
              <w:lastRenderedPageBreak/>
              <w:t>SP</w:t>
            </w:r>
          </w:p>
        </w:tc>
        <w:tc>
          <w:tcPr>
            <w:tcW w:w="950" w:type="dxa"/>
            <w:noWrap/>
            <w:vAlign w:val="center"/>
            <w:hideMark/>
          </w:tcPr>
          <w:p w14:paraId="2C2BC091" w14:textId="77777777" w:rsidR="00771A4B" w:rsidRDefault="00771A4B" w:rsidP="00771A4B">
            <w:pPr>
              <w:jc w:val="center"/>
              <w:rPr>
                <w:sz w:val="16"/>
                <w:szCs w:val="16"/>
              </w:rPr>
            </w:pPr>
            <w:r>
              <w:rPr>
                <w:sz w:val="16"/>
                <w:szCs w:val="16"/>
              </w:rPr>
              <w:t>ZWEQENER</w:t>
            </w:r>
          </w:p>
        </w:tc>
        <w:tc>
          <w:tcPr>
            <w:tcW w:w="665" w:type="dxa"/>
            <w:noWrap/>
            <w:vAlign w:val="center"/>
            <w:hideMark/>
          </w:tcPr>
          <w:p w14:paraId="2587532B" w14:textId="77777777" w:rsidR="00771A4B" w:rsidRDefault="00771A4B" w:rsidP="00771A4B">
            <w:pPr>
              <w:jc w:val="center"/>
              <w:rPr>
                <w:sz w:val="16"/>
                <w:szCs w:val="16"/>
              </w:rPr>
            </w:pPr>
            <w:r>
              <w:rPr>
                <w:sz w:val="16"/>
                <w:szCs w:val="16"/>
              </w:rPr>
              <w:t>1</w:t>
            </w:r>
          </w:p>
        </w:tc>
        <w:tc>
          <w:tcPr>
            <w:tcW w:w="983" w:type="dxa"/>
            <w:vAlign w:val="center"/>
          </w:tcPr>
          <w:p w14:paraId="0FAFE939" w14:textId="1393C2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8E5FF4" w14:textId="2CD8AEA0" w:rsidR="00771A4B" w:rsidRDefault="00771A4B" w:rsidP="00771A4B">
            <w:pPr>
              <w:jc w:val="center"/>
              <w:rPr>
                <w:sz w:val="16"/>
                <w:szCs w:val="16"/>
              </w:rPr>
            </w:pPr>
            <w:r>
              <w:rPr>
                <w:sz w:val="16"/>
                <w:szCs w:val="16"/>
              </w:rPr>
              <w:t>UN</w:t>
            </w:r>
          </w:p>
        </w:tc>
        <w:tc>
          <w:tcPr>
            <w:tcW w:w="887" w:type="dxa"/>
            <w:noWrap/>
            <w:vAlign w:val="center"/>
            <w:hideMark/>
          </w:tcPr>
          <w:p w14:paraId="1803EA7C" w14:textId="1FFC8370" w:rsidR="00771A4B" w:rsidRDefault="00771A4B" w:rsidP="00771A4B">
            <w:pPr>
              <w:jc w:val="center"/>
              <w:rPr>
                <w:sz w:val="16"/>
                <w:szCs w:val="16"/>
              </w:rPr>
            </w:pPr>
            <w:r>
              <w:rPr>
                <w:sz w:val="16"/>
                <w:szCs w:val="16"/>
              </w:rPr>
              <w:t>718,50</w:t>
            </w:r>
          </w:p>
        </w:tc>
        <w:tc>
          <w:tcPr>
            <w:tcW w:w="1152" w:type="dxa"/>
            <w:noWrap/>
            <w:vAlign w:val="center"/>
            <w:hideMark/>
          </w:tcPr>
          <w:p w14:paraId="69475E87" w14:textId="354B17A9" w:rsidR="00771A4B" w:rsidRDefault="00771A4B" w:rsidP="00771A4B">
            <w:pPr>
              <w:jc w:val="center"/>
              <w:rPr>
                <w:sz w:val="16"/>
                <w:szCs w:val="16"/>
              </w:rPr>
            </w:pPr>
            <w:r>
              <w:rPr>
                <w:sz w:val="16"/>
                <w:szCs w:val="16"/>
              </w:rPr>
              <w:t>-             402,70</w:t>
            </w:r>
          </w:p>
        </w:tc>
        <w:tc>
          <w:tcPr>
            <w:tcW w:w="887" w:type="dxa"/>
            <w:noWrap/>
            <w:vAlign w:val="center"/>
            <w:hideMark/>
          </w:tcPr>
          <w:p w14:paraId="720245D2" w14:textId="11C36C4B" w:rsidR="00771A4B" w:rsidRDefault="00771A4B" w:rsidP="00771A4B">
            <w:pPr>
              <w:jc w:val="center"/>
              <w:rPr>
                <w:sz w:val="16"/>
                <w:szCs w:val="16"/>
              </w:rPr>
            </w:pPr>
            <w:r>
              <w:rPr>
                <w:sz w:val="16"/>
                <w:szCs w:val="16"/>
              </w:rPr>
              <w:t>315,80</w:t>
            </w:r>
          </w:p>
        </w:tc>
      </w:tr>
      <w:tr w:rsidR="00771A4B" w14:paraId="35C52273" w14:textId="77777777" w:rsidTr="00771A4B">
        <w:trPr>
          <w:trHeight w:val="240"/>
        </w:trPr>
        <w:tc>
          <w:tcPr>
            <w:tcW w:w="936" w:type="dxa"/>
            <w:noWrap/>
            <w:hideMark/>
          </w:tcPr>
          <w:p w14:paraId="3BD4065B" w14:textId="5077DBAD" w:rsidR="00771A4B" w:rsidRDefault="00771A4B" w:rsidP="00771A4B">
            <w:pPr>
              <w:rPr>
                <w:sz w:val="16"/>
                <w:szCs w:val="16"/>
              </w:rPr>
            </w:pPr>
            <w:r>
              <w:rPr>
                <w:sz w:val="16"/>
                <w:szCs w:val="16"/>
              </w:rPr>
              <w:t>Maquinas e equipamentos</w:t>
            </w:r>
          </w:p>
        </w:tc>
        <w:tc>
          <w:tcPr>
            <w:tcW w:w="1096" w:type="dxa"/>
            <w:noWrap/>
            <w:hideMark/>
          </w:tcPr>
          <w:p w14:paraId="5004AF9E" w14:textId="77777777" w:rsidR="00771A4B" w:rsidRDefault="00771A4B" w:rsidP="00771A4B">
            <w:pPr>
              <w:rPr>
                <w:sz w:val="16"/>
                <w:szCs w:val="16"/>
              </w:rPr>
            </w:pPr>
            <w:r>
              <w:rPr>
                <w:sz w:val="16"/>
                <w:szCs w:val="16"/>
              </w:rPr>
              <w:t>88435127670</w:t>
            </w:r>
          </w:p>
        </w:tc>
        <w:tc>
          <w:tcPr>
            <w:tcW w:w="628" w:type="dxa"/>
            <w:noWrap/>
            <w:hideMark/>
          </w:tcPr>
          <w:p w14:paraId="5ED22314" w14:textId="73CEB658" w:rsidR="00771A4B" w:rsidRDefault="00771A4B" w:rsidP="00771A4B">
            <w:pPr>
              <w:rPr>
                <w:sz w:val="16"/>
                <w:szCs w:val="16"/>
              </w:rPr>
            </w:pPr>
            <w:r>
              <w:rPr>
                <w:sz w:val="16"/>
                <w:szCs w:val="16"/>
              </w:rPr>
              <w:t>São paulo</w:t>
            </w:r>
          </w:p>
        </w:tc>
        <w:tc>
          <w:tcPr>
            <w:tcW w:w="3466" w:type="dxa"/>
            <w:noWrap/>
            <w:hideMark/>
          </w:tcPr>
          <w:p w14:paraId="3E989892" w14:textId="77777777" w:rsidR="00771A4B" w:rsidRDefault="00771A4B" w:rsidP="00771A4B">
            <w:pPr>
              <w:rPr>
                <w:sz w:val="16"/>
                <w:szCs w:val="16"/>
              </w:rPr>
            </w:pPr>
            <w:r>
              <w:rPr>
                <w:sz w:val="16"/>
                <w:szCs w:val="16"/>
              </w:rPr>
              <w:t>UPS FAB: MGE, MOD: 72-131108-44 EPS-8750/44,66P, N/S: S09-10006 ENTRADA 480VAC.3PH.3W+G.60HZ.1043A, SAIDA 480VCA.3PH.4W+G.60HZ.900A.750KVA. TAG: UPS-5</w:t>
            </w:r>
          </w:p>
        </w:tc>
        <w:tc>
          <w:tcPr>
            <w:tcW w:w="481" w:type="dxa"/>
            <w:noWrap/>
            <w:hideMark/>
          </w:tcPr>
          <w:p w14:paraId="7F21FEDD" w14:textId="77777777" w:rsidR="00771A4B" w:rsidRDefault="00771A4B" w:rsidP="00771A4B">
            <w:pPr>
              <w:rPr>
                <w:sz w:val="16"/>
                <w:szCs w:val="16"/>
              </w:rPr>
            </w:pPr>
            <w:r>
              <w:rPr>
                <w:sz w:val="16"/>
                <w:szCs w:val="16"/>
              </w:rPr>
              <w:t>SP</w:t>
            </w:r>
          </w:p>
        </w:tc>
        <w:tc>
          <w:tcPr>
            <w:tcW w:w="950" w:type="dxa"/>
            <w:noWrap/>
            <w:vAlign w:val="center"/>
            <w:hideMark/>
          </w:tcPr>
          <w:p w14:paraId="563B5EB8" w14:textId="77777777" w:rsidR="00771A4B" w:rsidRDefault="00771A4B" w:rsidP="00771A4B">
            <w:pPr>
              <w:jc w:val="center"/>
              <w:rPr>
                <w:sz w:val="16"/>
                <w:szCs w:val="16"/>
              </w:rPr>
            </w:pPr>
            <w:r>
              <w:rPr>
                <w:sz w:val="16"/>
                <w:szCs w:val="16"/>
              </w:rPr>
              <w:t>ZWEQENER</w:t>
            </w:r>
          </w:p>
        </w:tc>
        <w:tc>
          <w:tcPr>
            <w:tcW w:w="665" w:type="dxa"/>
            <w:noWrap/>
            <w:vAlign w:val="center"/>
            <w:hideMark/>
          </w:tcPr>
          <w:p w14:paraId="3EAD8B31" w14:textId="77777777" w:rsidR="00771A4B" w:rsidRDefault="00771A4B" w:rsidP="00771A4B">
            <w:pPr>
              <w:jc w:val="center"/>
              <w:rPr>
                <w:sz w:val="16"/>
                <w:szCs w:val="16"/>
              </w:rPr>
            </w:pPr>
            <w:r>
              <w:rPr>
                <w:sz w:val="16"/>
                <w:szCs w:val="16"/>
              </w:rPr>
              <w:t>1</w:t>
            </w:r>
          </w:p>
        </w:tc>
        <w:tc>
          <w:tcPr>
            <w:tcW w:w="983" w:type="dxa"/>
            <w:vAlign w:val="center"/>
          </w:tcPr>
          <w:p w14:paraId="227DF897" w14:textId="3737B7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C1A22E" w14:textId="6A92F2EA" w:rsidR="00771A4B" w:rsidRDefault="00771A4B" w:rsidP="00771A4B">
            <w:pPr>
              <w:jc w:val="center"/>
              <w:rPr>
                <w:sz w:val="16"/>
                <w:szCs w:val="16"/>
              </w:rPr>
            </w:pPr>
            <w:r>
              <w:rPr>
                <w:sz w:val="16"/>
                <w:szCs w:val="16"/>
              </w:rPr>
              <w:t>UN</w:t>
            </w:r>
          </w:p>
        </w:tc>
        <w:tc>
          <w:tcPr>
            <w:tcW w:w="887" w:type="dxa"/>
            <w:noWrap/>
            <w:vAlign w:val="center"/>
            <w:hideMark/>
          </w:tcPr>
          <w:p w14:paraId="79778E35" w14:textId="4F475420" w:rsidR="00771A4B" w:rsidRDefault="00771A4B" w:rsidP="00771A4B">
            <w:pPr>
              <w:jc w:val="center"/>
              <w:rPr>
                <w:sz w:val="16"/>
                <w:szCs w:val="16"/>
              </w:rPr>
            </w:pPr>
            <w:r>
              <w:rPr>
                <w:sz w:val="16"/>
                <w:szCs w:val="16"/>
              </w:rPr>
              <w:t>7.960,15</w:t>
            </w:r>
          </w:p>
        </w:tc>
        <w:tc>
          <w:tcPr>
            <w:tcW w:w="1152" w:type="dxa"/>
            <w:noWrap/>
            <w:vAlign w:val="center"/>
            <w:hideMark/>
          </w:tcPr>
          <w:p w14:paraId="7A977CBD" w14:textId="7E733945" w:rsidR="00771A4B" w:rsidRDefault="00771A4B" w:rsidP="00771A4B">
            <w:pPr>
              <w:jc w:val="center"/>
              <w:rPr>
                <w:sz w:val="16"/>
                <w:szCs w:val="16"/>
              </w:rPr>
            </w:pPr>
            <w:r>
              <w:rPr>
                <w:sz w:val="16"/>
                <w:szCs w:val="16"/>
              </w:rPr>
              <w:t>-          5.207,29</w:t>
            </w:r>
          </w:p>
        </w:tc>
        <w:tc>
          <w:tcPr>
            <w:tcW w:w="887" w:type="dxa"/>
            <w:noWrap/>
            <w:vAlign w:val="center"/>
            <w:hideMark/>
          </w:tcPr>
          <w:p w14:paraId="209957AC" w14:textId="4AAF3D50" w:rsidR="00771A4B" w:rsidRDefault="00771A4B" w:rsidP="00771A4B">
            <w:pPr>
              <w:jc w:val="center"/>
              <w:rPr>
                <w:sz w:val="16"/>
                <w:szCs w:val="16"/>
              </w:rPr>
            </w:pPr>
            <w:r>
              <w:rPr>
                <w:sz w:val="16"/>
                <w:szCs w:val="16"/>
              </w:rPr>
              <w:t>2.752,86</w:t>
            </w:r>
          </w:p>
        </w:tc>
      </w:tr>
      <w:tr w:rsidR="00771A4B" w14:paraId="7AF994D8" w14:textId="77777777" w:rsidTr="00771A4B">
        <w:trPr>
          <w:trHeight w:val="240"/>
        </w:trPr>
        <w:tc>
          <w:tcPr>
            <w:tcW w:w="936" w:type="dxa"/>
            <w:noWrap/>
            <w:hideMark/>
          </w:tcPr>
          <w:p w14:paraId="66C75BC2" w14:textId="4CA6ED5D" w:rsidR="00771A4B" w:rsidRDefault="00771A4B" w:rsidP="00771A4B">
            <w:pPr>
              <w:rPr>
                <w:sz w:val="16"/>
                <w:szCs w:val="16"/>
              </w:rPr>
            </w:pPr>
            <w:r>
              <w:rPr>
                <w:sz w:val="16"/>
                <w:szCs w:val="16"/>
              </w:rPr>
              <w:t>Maquinas e equipamentos</w:t>
            </w:r>
          </w:p>
        </w:tc>
        <w:tc>
          <w:tcPr>
            <w:tcW w:w="1096" w:type="dxa"/>
            <w:noWrap/>
            <w:hideMark/>
          </w:tcPr>
          <w:p w14:paraId="09181458" w14:textId="77777777" w:rsidR="00771A4B" w:rsidRDefault="00771A4B" w:rsidP="00771A4B">
            <w:pPr>
              <w:rPr>
                <w:sz w:val="16"/>
                <w:szCs w:val="16"/>
              </w:rPr>
            </w:pPr>
            <w:r>
              <w:rPr>
                <w:sz w:val="16"/>
                <w:szCs w:val="16"/>
              </w:rPr>
              <w:t>88435133090</w:t>
            </w:r>
          </w:p>
        </w:tc>
        <w:tc>
          <w:tcPr>
            <w:tcW w:w="628" w:type="dxa"/>
            <w:noWrap/>
            <w:hideMark/>
          </w:tcPr>
          <w:p w14:paraId="7BD138E6" w14:textId="2895D46D" w:rsidR="00771A4B" w:rsidRDefault="00771A4B" w:rsidP="00771A4B">
            <w:pPr>
              <w:rPr>
                <w:sz w:val="16"/>
                <w:szCs w:val="16"/>
              </w:rPr>
            </w:pPr>
            <w:r>
              <w:rPr>
                <w:sz w:val="16"/>
                <w:szCs w:val="16"/>
              </w:rPr>
              <w:t>São paulo</w:t>
            </w:r>
          </w:p>
        </w:tc>
        <w:tc>
          <w:tcPr>
            <w:tcW w:w="3466" w:type="dxa"/>
            <w:noWrap/>
            <w:hideMark/>
          </w:tcPr>
          <w:p w14:paraId="2480D3F4" w14:textId="77777777" w:rsidR="00771A4B" w:rsidRDefault="00771A4B" w:rsidP="00771A4B">
            <w:pPr>
              <w:rPr>
                <w:sz w:val="16"/>
                <w:szCs w:val="16"/>
              </w:rPr>
            </w:pPr>
            <w:r>
              <w:rPr>
                <w:sz w:val="16"/>
                <w:szCs w:val="16"/>
              </w:rPr>
              <w:t>NOBREAK FAB: MCM, MOD: NBK1000, POT. 1000 VA.</w:t>
            </w:r>
          </w:p>
        </w:tc>
        <w:tc>
          <w:tcPr>
            <w:tcW w:w="481" w:type="dxa"/>
            <w:noWrap/>
            <w:hideMark/>
          </w:tcPr>
          <w:p w14:paraId="7D500FFA" w14:textId="77777777" w:rsidR="00771A4B" w:rsidRDefault="00771A4B" w:rsidP="00771A4B">
            <w:pPr>
              <w:rPr>
                <w:sz w:val="16"/>
                <w:szCs w:val="16"/>
              </w:rPr>
            </w:pPr>
            <w:r>
              <w:rPr>
                <w:sz w:val="16"/>
                <w:szCs w:val="16"/>
              </w:rPr>
              <w:t>SP</w:t>
            </w:r>
          </w:p>
        </w:tc>
        <w:tc>
          <w:tcPr>
            <w:tcW w:w="950" w:type="dxa"/>
            <w:noWrap/>
            <w:vAlign w:val="center"/>
            <w:hideMark/>
          </w:tcPr>
          <w:p w14:paraId="0381EFF2" w14:textId="77777777" w:rsidR="00771A4B" w:rsidRDefault="00771A4B" w:rsidP="00771A4B">
            <w:pPr>
              <w:jc w:val="center"/>
              <w:rPr>
                <w:sz w:val="16"/>
                <w:szCs w:val="16"/>
              </w:rPr>
            </w:pPr>
            <w:r>
              <w:rPr>
                <w:sz w:val="16"/>
                <w:szCs w:val="16"/>
              </w:rPr>
              <w:t>ZWEQENER</w:t>
            </w:r>
          </w:p>
        </w:tc>
        <w:tc>
          <w:tcPr>
            <w:tcW w:w="665" w:type="dxa"/>
            <w:noWrap/>
            <w:vAlign w:val="center"/>
            <w:hideMark/>
          </w:tcPr>
          <w:p w14:paraId="2ADECFC9" w14:textId="77777777" w:rsidR="00771A4B" w:rsidRDefault="00771A4B" w:rsidP="00771A4B">
            <w:pPr>
              <w:jc w:val="center"/>
              <w:rPr>
                <w:sz w:val="16"/>
                <w:szCs w:val="16"/>
              </w:rPr>
            </w:pPr>
            <w:r>
              <w:rPr>
                <w:sz w:val="16"/>
                <w:szCs w:val="16"/>
              </w:rPr>
              <w:t>1</w:t>
            </w:r>
          </w:p>
        </w:tc>
        <w:tc>
          <w:tcPr>
            <w:tcW w:w="983" w:type="dxa"/>
            <w:vAlign w:val="center"/>
          </w:tcPr>
          <w:p w14:paraId="54DF2E19" w14:textId="05F1D5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D626B0" w14:textId="55B67CD0" w:rsidR="00771A4B" w:rsidRDefault="00771A4B" w:rsidP="00771A4B">
            <w:pPr>
              <w:jc w:val="center"/>
              <w:rPr>
                <w:sz w:val="16"/>
                <w:szCs w:val="16"/>
              </w:rPr>
            </w:pPr>
            <w:r>
              <w:rPr>
                <w:sz w:val="16"/>
                <w:szCs w:val="16"/>
              </w:rPr>
              <w:t>UN</w:t>
            </w:r>
          </w:p>
        </w:tc>
        <w:tc>
          <w:tcPr>
            <w:tcW w:w="887" w:type="dxa"/>
            <w:noWrap/>
            <w:vAlign w:val="center"/>
            <w:hideMark/>
          </w:tcPr>
          <w:p w14:paraId="72971184" w14:textId="293FF69A" w:rsidR="00771A4B" w:rsidRDefault="00771A4B" w:rsidP="00771A4B">
            <w:pPr>
              <w:jc w:val="center"/>
              <w:rPr>
                <w:sz w:val="16"/>
                <w:szCs w:val="16"/>
              </w:rPr>
            </w:pPr>
            <w:r>
              <w:rPr>
                <w:sz w:val="16"/>
                <w:szCs w:val="16"/>
              </w:rPr>
              <w:t>8.289,11</w:t>
            </w:r>
          </w:p>
        </w:tc>
        <w:tc>
          <w:tcPr>
            <w:tcW w:w="1152" w:type="dxa"/>
            <w:noWrap/>
            <w:vAlign w:val="center"/>
            <w:hideMark/>
          </w:tcPr>
          <w:p w14:paraId="2887DE27" w14:textId="15E431A3" w:rsidR="00771A4B" w:rsidRDefault="00771A4B" w:rsidP="00771A4B">
            <w:pPr>
              <w:jc w:val="center"/>
              <w:rPr>
                <w:sz w:val="16"/>
                <w:szCs w:val="16"/>
              </w:rPr>
            </w:pPr>
            <w:r>
              <w:rPr>
                <w:sz w:val="16"/>
                <w:szCs w:val="16"/>
              </w:rPr>
              <w:t>-          5.509,26</w:t>
            </w:r>
          </w:p>
        </w:tc>
        <w:tc>
          <w:tcPr>
            <w:tcW w:w="887" w:type="dxa"/>
            <w:noWrap/>
            <w:vAlign w:val="center"/>
            <w:hideMark/>
          </w:tcPr>
          <w:p w14:paraId="7F6258E7" w14:textId="340016DA" w:rsidR="00771A4B" w:rsidRDefault="00771A4B" w:rsidP="00771A4B">
            <w:pPr>
              <w:jc w:val="center"/>
              <w:rPr>
                <w:sz w:val="16"/>
                <w:szCs w:val="16"/>
              </w:rPr>
            </w:pPr>
            <w:r>
              <w:rPr>
                <w:sz w:val="16"/>
                <w:szCs w:val="16"/>
              </w:rPr>
              <w:t>2.779,85</w:t>
            </w:r>
          </w:p>
        </w:tc>
      </w:tr>
      <w:tr w:rsidR="00771A4B" w14:paraId="64EEB696" w14:textId="77777777" w:rsidTr="00771A4B">
        <w:trPr>
          <w:trHeight w:val="240"/>
        </w:trPr>
        <w:tc>
          <w:tcPr>
            <w:tcW w:w="936" w:type="dxa"/>
            <w:noWrap/>
            <w:hideMark/>
          </w:tcPr>
          <w:p w14:paraId="53D01748" w14:textId="2D09A270" w:rsidR="00771A4B" w:rsidRDefault="00771A4B" w:rsidP="00771A4B">
            <w:pPr>
              <w:rPr>
                <w:sz w:val="16"/>
                <w:szCs w:val="16"/>
              </w:rPr>
            </w:pPr>
            <w:r>
              <w:rPr>
                <w:sz w:val="16"/>
                <w:szCs w:val="16"/>
              </w:rPr>
              <w:t>Maquinas e equipamentos</w:t>
            </w:r>
          </w:p>
        </w:tc>
        <w:tc>
          <w:tcPr>
            <w:tcW w:w="1096" w:type="dxa"/>
            <w:noWrap/>
            <w:hideMark/>
          </w:tcPr>
          <w:p w14:paraId="711A05E3" w14:textId="77777777" w:rsidR="00771A4B" w:rsidRDefault="00771A4B" w:rsidP="00771A4B">
            <w:pPr>
              <w:rPr>
                <w:sz w:val="16"/>
                <w:szCs w:val="16"/>
              </w:rPr>
            </w:pPr>
            <w:r>
              <w:rPr>
                <w:sz w:val="16"/>
                <w:szCs w:val="16"/>
              </w:rPr>
              <w:t>88435133190</w:t>
            </w:r>
          </w:p>
        </w:tc>
        <w:tc>
          <w:tcPr>
            <w:tcW w:w="628" w:type="dxa"/>
            <w:noWrap/>
            <w:hideMark/>
          </w:tcPr>
          <w:p w14:paraId="0E60C26A" w14:textId="6D276BE8" w:rsidR="00771A4B" w:rsidRDefault="00771A4B" w:rsidP="00771A4B">
            <w:pPr>
              <w:rPr>
                <w:sz w:val="16"/>
                <w:szCs w:val="16"/>
              </w:rPr>
            </w:pPr>
            <w:r>
              <w:rPr>
                <w:sz w:val="16"/>
                <w:szCs w:val="16"/>
              </w:rPr>
              <w:t>São paulo</w:t>
            </w:r>
          </w:p>
        </w:tc>
        <w:tc>
          <w:tcPr>
            <w:tcW w:w="3466" w:type="dxa"/>
            <w:noWrap/>
            <w:hideMark/>
          </w:tcPr>
          <w:p w14:paraId="310F142E" w14:textId="77777777" w:rsidR="00771A4B" w:rsidRDefault="00771A4B" w:rsidP="00771A4B">
            <w:pPr>
              <w:rPr>
                <w:sz w:val="16"/>
                <w:szCs w:val="16"/>
              </w:rPr>
            </w:pPr>
            <w:r>
              <w:rPr>
                <w:sz w:val="16"/>
                <w:szCs w:val="16"/>
              </w:rPr>
              <w:t>QF-GERADORES FAB: VEPAN, MOD: N/C, TAG: qf-g</w:t>
            </w:r>
          </w:p>
        </w:tc>
        <w:tc>
          <w:tcPr>
            <w:tcW w:w="481" w:type="dxa"/>
            <w:noWrap/>
            <w:hideMark/>
          </w:tcPr>
          <w:p w14:paraId="2A8600FA" w14:textId="77777777" w:rsidR="00771A4B" w:rsidRDefault="00771A4B" w:rsidP="00771A4B">
            <w:pPr>
              <w:rPr>
                <w:sz w:val="16"/>
                <w:szCs w:val="16"/>
              </w:rPr>
            </w:pPr>
            <w:r>
              <w:rPr>
                <w:sz w:val="16"/>
                <w:szCs w:val="16"/>
              </w:rPr>
              <w:t>SP</w:t>
            </w:r>
          </w:p>
        </w:tc>
        <w:tc>
          <w:tcPr>
            <w:tcW w:w="950" w:type="dxa"/>
            <w:noWrap/>
            <w:vAlign w:val="center"/>
            <w:hideMark/>
          </w:tcPr>
          <w:p w14:paraId="71E04F9C" w14:textId="77777777" w:rsidR="00771A4B" w:rsidRDefault="00771A4B" w:rsidP="00771A4B">
            <w:pPr>
              <w:jc w:val="center"/>
              <w:rPr>
                <w:sz w:val="16"/>
                <w:szCs w:val="16"/>
              </w:rPr>
            </w:pPr>
            <w:r>
              <w:rPr>
                <w:sz w:val="16"/>
                <w:szCs w:val="16"/>
              </w:rPr>
              <w:t>ZWEQENER</w:t>
            </w:r>
          </w:p>
        </w:tc>
        <w:tc>
          <w:tcPr>
            <w:tcW w:w="665" w:type="dxa"/>
            <w:noWrap/>
            <w:vAlign w:val="center"/>
            <w:hideMark/>
          </w:tcPr>
          <w:p w14:paraId="455AF6E0" w14:textId="77777777" w:rsidR="00771A4B" w:rsidRDefault="00771A4B" w:rsidP="00771A4B">
            <w:pPr>
              <w:jc w:val="center"/>
              <w:rPr>
                <w:sz w:val="16"/>
                <w:szCs w:val="16"/>
              </w:rPr>
            </w:pPr>
            <w:r>
              <w:rPr>
                <w:sz w:val="16"/>
                <w:szCs w:val="16"/>
              </w:rPr>
              <w:t>1</w:t>
            </w:r>
          </w:p>
        </w:tc>
        <w:tc>
          <w:tcPr>
            <w:tcW w:w="983" w:type="dxa"/>
            <w:vAlign w:val="center"/>
          </w:tcPr>
          <w:p w14:paraId="2303ADDF" w14:textId="7D7FD0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BDDC18" w14:textId="10F85C90" w:rsidR="00771A4B" w:rsidRDefault="00771A4B" w:rsidP="00771A4B">
            <w:pPr>
              <w:jc w:val="center"/>
              <w:rPr>
                <w:sz w:val="16"/>
                <w:szCs w:val="16"/>
              </w:rPr>
            </w:pPr>
            <w:r>
              <w:rPr>
                <w:sz w:val="16"/>
                <w:szCs w:val="16"/>
              </w:rPr>
              <w:t>UN</w:t>
            </w:r>
          </w:p>
        </w:tc>
        <w:tc>
          <w:tcPr>
            <w:tcW w:w="887" w:type="dxa"/>
            <w:noWrap/>
            <w:vAlign w:val="center"/>
            <w:hideMark/>
          </w:tcPr>
          <w:p w14:paraId="07B17411" w14:textId="068E7105" w:rsidR="00771A4B" w:rsidRDefault="00771A4B" w:rsidP="00771A4B">
            <w:pPr>
              <w:jc w:val="center"/>
              <w:rPr>
                <w:sz w:val="16"/>
                <w:szCs w:val="16"/>
              </w:rPr>
            </w:pPr>
            <w:r>
              <w:rPr>
                <w:sz w:val="16"/>
                <w:szCs w:val="16"/>
              </w:rPr>
              <w:t>7.435,11</w:t>
            </w:r>
          </w:p>
        </w:tc>
        <w:tc>
          <w:tcPr>
            <w:tcW w:w="1152" w:type="dxa"/>
            <w:noWrap/>
            <w:vAlign w:val="center"/>
            <w:hideMark/>
          </w:tcPr>
          <w:p w14:paraId="3DBE6081" w14:textId="219283BE" w:rsidR="00771A4B" w:rsidRDefault="00771A4B" w:rsidP="00771A4B">
            <w:pPr>
              <w:jc w:val="center"/>
              <w:rPr>
                <w:sz w:val="16"/>
                <w:szCs w:val="16"/>
              </w:rPr>
            </w:pPr>
            <w:r>
              <w:rPr>
                <w:sz w:val="16"/>
                <w:szCs w:val="16"/>
              </w:rPr>
              <w:t>-          4.941,67</w:t>
            </w:r>
          </w:p>
        </w:tc>
        <w:tc>
          <w:tcPr>
            <w:tcW w:w="887" w:type="dxa"/>
            <w:noWrap/>
            <w:vAlign w:val="center"/>
            <w:hideMark/>
          </w:tcPr>
          <w:p w14:paraId="4B8914C5" w14:textId="5DA0CA0D" w:rsidR="00771A4B" w:rsidRDefault="00771A4B" w:rsidP="00771A4B">
            <w:pPr>
              <w:jc w:val="center"/>
              <w:rPr>
                <w:sz w:val="16"/>
                <w:szCs w:val="16"/>
              </w:rPr>
            </w:pPr>
            <w:r>
              <w:rPr>
                <w:sz w:val="16"/>
                <w:szCs w:val="16"/>
              </w:rPr>
              <w:t>2.493,44</w:t>
            </w:r>
          </w:p>
        </w:tc>
      </w:tr>
      <w:tr w:rsidR="00771A4B" w14:paraId="3AD80D2E" w14:textId="77777777" w:rsidTr="00771A4B">
        <w:trPr>
          <w:trHeight w:val="240"/>
        </w:trPr>
        <w:tc>
          <w:tcPr>
            <w:tcW w:w="936" w:type="dxa"/>
            <w:noWrap/>
            <w:hideMark/>
          </w:tcPr>
          <w:p w14:paraId="34DF7D59" w14:textId="2D7ACE00" w:rsidR="00771A4B" w:rsidRDefault="00771A4B" w:rsidP="00771A4B">
            <w:pPr>
              <w:rPr>
                <w:sz w:val="16"/>
                <w:szCs w:val="16"/>
              </w:rPr>
            </w:pPr>
            <w:r>
              <w:rPr>
                <w:sz w:val="16"/>
                <w:szCs w:val="16"/>
              </w:rPr>
              <w:t>Maquinas e equipamentos</w:t>
            </w:r>
          </w:p>
        </w:tc>
        <w:tc>
          <w:tcPr>
            <w:tcW w:w="1096" w:type="dxa"/>
            <w:noWrap/>
            <w:hideMark/>
          </w:tcPr>
          <w:p w14:paraId="7CD88589" w14:textId="77777777" w:rsidR="00771A4B" w:rsidRDefault="00771A4B" w:rsidP="00771A4B">
            <w:pPr>
              <w:rPr>
                <w:sz w:val="16"/>
                <w:szCs w:val="16"/>
              </w:rPr>
            </w:pPr>
            <w:r>
              <w:rPr>
                <w:sz w:val="16"/>
                <w:szCs w:val="16"/>
              </w:rPr>
              <w:t>88435136210</w:t>
            </w:r>
          </w:p>
        </w:tc>
        <w:tc>
          <w:tcPr>
            <w:tcW w:w="628" w:type="dxa"/>
            <w:noWrap/>
            <w:hideMark/>
          </w:tcPr>
          <w:p w14:paraId="1987E08B" w14:textId="31A9AA14" w:rsidR="00771A4B" w:rsidRDefault="00771A4B" w:rsidP="00771A4B">
            <w:pPr>
              <w:rPr>
                <w:sz w:val="16"/>
                <w:szCs w:val="16"/>
              </w:rPr>
            </w:pPr>
            <w:r>
              <w:rPr>
                <w:sz w:val="16"/>
                <w:szCs w:val="16"/>
              </w:rPr>
              <w:t>São paulo</w:t>
            </w:r>
          </w:p>
        </w:tc>
        <w:tc>
          <w:tcPr>
            <w:tcW w:w="3466" w:type="dxa"/>
            <w:noWrap/>
            <w:hideMark/>
          </w:tcPr>
          <w:p w14:paraId="0CBDED12" w14:textId="77777777" w:rsidR="00771A4B" w:rsidRDefault="00771A4B" w:rsidP="00771A4B">
            <w:pPr>
              <w:rPr>
                <w:sz w:val="16"/>
                <w:szCs w:val="16"/>
              </w:rPr>
            </w:pPr>
            <w:r>
              <w:rPr>
                <w:sz w:val="16"/>
                <w:szCs w:val="16"/>
              </w:rPr>
              <w:t>QUADRO ELETRICO FAB: PROMINS, MOD: N/D, N/S: N/D MATERIAL ACO CARBONO, MULTIMEDIDOR, NR FASES 3F/N/T MT: QF-EV2.2</w:t>
            </w:r>
          </w:p>
        </w:tc>
        <w:tc>
          <w:tcPr>
            <w:tcW w:w="481" w:type="dxa"/>
            <w:noWrap/>
            <w:hideMark/>
          </w:tcPr>
          <w:p w14:paraId="6D3C8455" w14:textId="77777777" w:rsidR="00771A4B" w:rsidRDefault="00771A4B" w:rsidP="00771A4B">
            <w:pPr>
              <w:rPr>
                <w:sz w:val="16"/>
                <w:szCs w:val="16"/>
              </w:rPr>
            </w:pPr>
            <w:r>
              <w:rPr>
                <w:sz w:val="16"/>
                <w:szCs w:val="16"/>
              </w:rPr>
              <w:t>SP</w:t>
            </w:r>
          </w:p>
        </w:tc>
        <w:tc>
          <w:tcPr>
            <w:tcW w:w="950" w:type="dxa"/>
            <w:noWrap/>
            <w:vAlign w:val="center"/>
            <w:hideMark/>
          </w:tcPr>
          <w:p w14:paraId="45ADA4F1" w14:textId="77777777" w:rsidR="00771A4B" w:rsidRDefault="00771A4B" w:rsidP="00771A4B">
            <w:pPr>
              <w:jc w:val="center"/>
              <w:rPr>
                <w:sz w:val="16"/>
                <w:szCs w:val="16"/>
              </w:rPr>
            </w:pPr>
            <w:r>
              <w:rPr>
                <w:sz w:val="16"/>
                <w:szCs w:val="16"/>
              </w:rPr>
              <w:t>ZWEQENER</w:t>
            </w:r>
          </w:p>
        </w:tc>
        <w:tc>
          <w:tcPr>
            <w:tcW w:w="665" w:type="dxa"/>
            <w:noWrap/>
            <w:vAlign w:val="center"/>
            <w:hideMark/>
          </w:tcPr>
          <w:p w14:paraId="319D9954" w14:textId="77777777" w:rsidR="00771A4B" w:rsidRDefault="00771A4B" w:rsidP="00771A4B">
            <w:pPr>
              <w:jc w:val="center"/>
              <w:rPr>
                <w:sz w:val="16"/>
                <w:szCs w:val="16"/>
              </w:rPr>
            </w:pPr>
            <w:r>
              <w:rPr>
                <w:sz w:val="16"/>
                <w:szCs w:val="16"/>
              </w:rPr>
              <w:t>1</w:t>
            </w:r>
          </w:p>
        </w:tc>
        <w:tc>
          <w:tcPr>
            <w:tcW w:w="983" w:type="dxa"/>
            <w:vAlign w:val="center"/>
          </w:tcPr>
          <w:p w14:paraId="1D742B1E" w14:textId="6ACFF3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0FF4F3" w14:textId="5F320845" w:rsidR="00771A4B" w:rsidRDefault="00771A4B" w:rsidP="00771A4B">
            <w:pPr>
              <w:jc w:val="center"/>
              <w:rPr>
                <w:sz w:val="16"/>
                <w:szCs w:val="16"/>
              </w:rPr>
            </w:pPr>
            <w:r>
              <w:rPr>
                <w:sz w:val="16"/>
                <w:szCs w:val="16"/>
              </w:rPr>
              <w:t>UN</w:t>
            </w:r>
          </w:p>
        </w:tc>
        <w:tc>
          <w:tcPr>
            <w:tcW w:w="887" w:type="dxa"/>
            <w:noWrap/>
            <w:vAlign w:val="center"/>
            <w:hideMark/>
          </w:tcPr>
          <w:p w14:paraId="2D34C20E" w14:textId="14375D54" w:rsidR="00771A4B" w:rsidRDefault="00771A4B" w:rsidP="00771A4B">
            <w:pPr>
              <w:jc w:val="center"/>
              <w:rPr>
                <w:sz w:val="16"/>
                <w:szCs w:val="16"/>
              </w:rPr>
            </w:pPr>
            <w:r>
              <w:rPr>
                <w:sz w:val="16"/>
                <w:szCs w:val="16"/>
              </w:rPr>
              <w:t>930,61</w:t>
            </w:r>
          </w:p>
        </w:tc>
        <w:tc>
          <w:tcPr>
            <w:tcW w:w="1152" w:type="dxa"/>
            <w:noWrap/>
            <w:vAlign w:val="center"/>
            <w:hideMark/>
          </w:tcPr>
          <w:p w14:paraId="5C055A44" w14:textId="2B041996" w:rsidR="00771A4B" w:rsidRDefault="00771A4B" w:rsidP="00771A4B">
            <w:pPr>
              <w:jc w:val="center"/>
              <w:rPr>
                <w:sz w:val="16"/>
                <w:szCs w:val="16"/>
              </w:rPr>
            </w:pPr>
            <w:r>
              <w:rPr>
                <w:sz w:val="16"/>
                <w:szCs w:val="16"/>
              </w:rPr>
              <w:t>-             368,39</w:t>
            </w:r>
          </w:p>
        </w:tc>
        <w:tc>
          <w:tcPr>
            <w:tcW w:w="887" w:type="dxa"/>
            <w:noWrap/>
            <w:vAlign w:val="center"/>
            <w:hideMark/>
          </w:tcPr>
          <w:p w14:paraId="5464D1F9" w14:textId="27C362AF" w:rsidR="00771A4B" w:rsidRDefault="00771A4B" w:rsidP="00771A4B">
            <w:pPr>
              <w:jc w:val="center"/>
              <w:rPr>
                <w:sz w:val="16"/>
                <w:szCs w:val="16"/>
              </w:rPr>
            </w:pPr>
            <w:r>
              <w:rPr>
                <w:sz w:val="16"/>
                <w:szCs w:val="16"/>
              </w:rPr>
              <w:t>562,22</w:t>
            </w:r>
          </w:p>
        </w:tc>
      </w:tr>
      <w:tr w:rsidR="00771A4B" w14:paraId="22B47AB1" w14:textId="77777777" w:rsidTr="00771A4B">
        <w:trPr>
          <w:trHeight w:val="240"/>
        </w:trPr>
        <w:tc>
          <w:tcPr>
            <w:tcW w:w="936" w:type="dxa"/>
            <w:noWrap/>
            <w:hideMark/>
          </w:tcPr>
          <w:p w14:paraId="0D7E81BE" w14:textId="643A0EB2" w:rsidR="00771A4B" w:rsidRDefault="00771A4B" w:rsidP="00771A4B">
            <w:pPr>
              <w:rPr>
                <w:sz w:val="16"/>
                <w:szCs w:val="16"/>
              </w:rPr>
            </w:pPr>
            <w:r>
              <w:rPr>
                <w:sz w:val="16"/>
                <w:szCs w:val="16"/>
              </w:rPr>
              <w:t>Maquinas e equipamentos</w:t>
            </w:r>
          </w:p>
        </w:tc>
        <w:tc>
          <w:tcPr>
            <w:tcW w:w="1096" w:type="dxa"/>
            <w:noWrap/>
            <w:hideMark/>
          </w:tcPr>
          <w:p w14:paraId="49441C4E" w14:textId="77777777" w:rsidR="00771A4B" w:rsidRDefault="00771A4B" w:rsidP="00771A4B">
            <w:pPr>
              <w:rPr>
                <w:sz w:val="16"/>
                <w:szCs w:val="16"/>
              </w:rPr>
            </w:pPr>
            <w:r>
              <w:rPr>
                <w:sz w:val="16"/>
                <w:szCs w:val="16"/>
              </w:rPr>
              <w:t>88435143300</w:t>
            </w:r>
          </w:p>
        </w:tc>
        <w:tc>
          <w:tcPr>
            <w:tcW w:w="628" w:type="dxa"/>
            <w:noWrap/>
            <w:hideMark/>
          </w:tcPr>
          <w:p w14:paraId="54FEC4B6" w14:textId="5FCCD779" w:rsidR="00771A4B" w:rsidRDefault="00771A4B" w:rsidP="00771A4B">
            <w:pPr>
              <w:rPr>
                <w:sz w:val="16"/>
                <w:szCs w:val="16"/>
              </w:rPr>
            </w:pPr>
            <w:r>
              <w:rPr>
                <w:sz w:val="16"/>
                <w:szCs w:val="16"/>
              </w:rPr>
              <w:t>São paulo</w:t>
            </w:r>
          </w:p>
        </w:tc>
        <w:tc>
          <w:tcPr>
            <w:tcW w:w="3466" w:type="dxa"/>
            <w:noWrap/>
            <w:hideMark/>
          </w:tcPr>
          <w:p w14:paraId="4CCD54EE" w14:textId="77777777" w:rsidR="00771A4B" w:rsidRDefault="00771A4B" w:rsidP="00771A4B">
            <w:pPr>
              <w:rPr>
                <w:sz w:val="16"/>
                <w:szCs w:val="16"/>
              </w:rPr>
            </w:pPr>
            <w:r>
              <w:rPr>
                <w:sz w:val="16"/>
                <w:szCs w:val="16"/>
              </w:rPr>
              <w:t>PAINEL INTERLIGACAO BANCO DE BATERIAS/UPS FAB: SQUARE D COMPANY, MOD: N/D, 500 VDC / 2000 A TAG: BD-4B/UPS-4</w:t>
            </w:r>
          </w:p>
        </w:tc>
        <w:tc>
          <w:tcPr>
            <w:tcW w:w="481" w:type="dxa"/>
            <w:noWrap/>
            <w:hideMark/>
          </w:tcPr>
          <w:p w14:paraId="7C400DFE" w14:textId="77777777" w:rsidR="00771A4B" w:rsidRDefault="00771A4B" w:rsidP="00771A4B">
            <w:pPr>
              <w:rPr>
                <w:sz w:val="16"/>
                <w:szCs w:val="16"/>
              </w:rPr>
            </w:pPr>
            <w:r>
              <w:rPr>
                <w:sz w:val="16"/>
                <w:szCs w:val="16"/>
              </w:rPr>
              <w:t>SP</w:t>
            </w:r>
          </w:p>
        </w:tc>
        <w:tc>
          <w:tcPr>
            <w:tcW w:w="950" w:type="dxa"/>
            <w:noWrap/>
            <w:vAlign w:val="center"/>
            <w:hideMark/>
          </w:tcPr>
          <w:p w14:paraId="4065B9D1" w14:textId="77777777" w:rsidR="00771A4B" w:rsidRDefault="00771A4B" w:rsidP="00771A4B">
            <w:pPr>
              <w:jc w:val="center"/>
              <w:rPr>
                <w:sz w:val="16"/>
                <w:szCs w:val="16"/>
              </w:rPr>
            </w:pPr>
            <w:r>
              <w:rPr>
                <w:sz w:val="16"/>
                <w:szCs w:val="16"/>
              </w:rPr>
              <w:t>ZWEQENER</w:t>
            </w:r>
          </w:p>
        </w:tc>
        <w:tc>
          <w:tcPr>
            <w:tcW w:w="665" w:type="dxa"/>
            <w:noWrap/>
            <w:vAlign w:val="center"/>
            <w:hideMark/>
          </w:tcPr>
          <w:p w14:paraId="19965A2C" w14:textId="77777777" w:rsidR="00771A4B" w:rsidRDefault="00771A4B" w:rsidP="00771A4B">
            <w:pPr>
              <w:jc w:val="center"/>
              <w:rPr>
                <w:sz w:val="16"/>
                <w:szCs w:val="16"/>
              </w:rPr>
            </w:pPr>
            <w:r>
              <w:rPr>
                <w:sz w:val="16"/>
                <w:szCs w:val="16"/>
              </w:rPr>
              <w:t>1</w:t>
            </w:r>
          </w:p>
        </w:tc>
        <w:tc>
          <w:tcPr>
            <w:tcW w:w="983" w:type="dxa"/>
            <w:vAlign w:val="center"/>
          </w:tcPr>
          <w:p w14:paraId="764DE675" w14:textId="22A40A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0E1C42" w14:textId="0CA6CE88" w:rsidR="00771A4B" w:rsidRDefault="00771A4B" w:rsidP="00771A4B">
            <w:pPr>
              <w:jc w:val="center"/>
              <w:rPr>
                <w:sz w:val="16"/>
                <w:szCs w:val="16"/>
              </w:rPr>
            </w:pPr>
            <w:r>
              <w:rPr>
                <w:sz w:val="16"/>
                <w:szCs w:val="16"/>
              </w:rPr>
              <w:t>UN</w:t>
            </w:r>
          </w:p>
        </w:tc>
        <w:tc>
          <w:tcPr>
            <w:tcW w:w="887" w:type="dxa"/>
            <w:noWrap/>
            <w:vAlign w:val="center"/>
            <w:hideMark/>
          </w:tcPr>
          <w:p w14:paraId="105ED464" w14:textId="58560A89" w:rsidR="00771A4B" w:rsidRDefault="00771A4B" w:rsidP="00771A4B">
            <w:pPr>
              <w:jc w:val="center"/>
              <w:rPr>
                <w:sz w:val="16"/>
                <w:szCs w:val="16"/>
              </w:rPr>
            </w:pPr>
            <w:r>
              <w:rPr>
                <w:sz w:val="16"/>
                <w:szCs w:val="16"/>
              </w:rPr>
              <w:t>35.254,51</w:t>
            </w:r>
          </w:p>
        </w:tc>
        <w:tc>
          <w:tcPr>
            <w:tcW w:w="1152" w:type="dxa"/>
            <w:noWrap/>
            <w:vAlign w:val="center"/>
            <w:hideMark/>
          </w:tcPr>
          <w:p w14:paraId="2106AD96" w14:textId="77DF11EB" w:rsidR="00771A4B" w:rsidRDefault="00771A4B" w:rsidP="00771A4B">
            <w:pPr>
              <w:jc w:val="center"/>
              <w:rPr>
                <w:sz w:val="16"/>
                <w:szCs w:val="16"/>
              </w:rPr>
            </w:pPr>
            <w:r>
              <w:rPr>
                <w:sz w:val="16"/>
                <w:szCs w:val="16"/>
              </w:rPr>
              <w:t>-        35.254,51</w:t>
            </w:r>
          </w:p>
        </w:tc>
        <w:tc>
          <w:tcPr>
            <w:tcW w:w="887" w:type="dxa"/>
            <w:noWrap/>
            <w:vAlign w:val="center"/>
            <w:hideMark/>
          </w:tcPr>
          <w:p w14:paraId="183E223F" w14:textId="1D858F8D" w:rsidR="00771A4B" w:rsidRDefault="00771A4B" w:rsidP="00771A4B">
            <w:pPr>
              <w:jc w:val="center"/>
              <w:rPr>
                <w:sz w:val="16"/>
                <w:szCs w:val="16"/>
              </w:rPr>
            </w:pPr>
            <w:r>
              <w:rPr>
                <w:sz w:val="16"/>
                <w:szCs w:val="16"/>
              </w:rPr>
              <w:t>-</w:t>
            </w:r>
          </w:p>
        </w:tc>
      </w:tr>
      <w:tr w:rsidR="00771A4B" w14:paraId="2626A593" w14:textId="77777777" w:rsidTr="00771A4B">
        <w:trPr>
          <w:trHeight w:val="240"/>
        </w:trPr>
        <w:tc>
          <w:tcPr>
            <w:tcW w:w="936" w:type="dxa"/>
            <w:noWrap/>
            <w:hideMark/>
          </w:tcPr>
          <w:p w14:paraId="00D3ADCC" w14:textId="58E5B488" w:rsidR="00771A4B" w:rsidRDefault="00771A4B" w:rsidP="00771A4B">
            <w:pPr>
              <w:rPr>
                <w:sz w:val="16"/>
                <w:szCs w:val="16"/>
              </w:rPr>
            </w:pPr>
            <w:r>
              <w:rPr>
                <w:sz w:val="16"/>
                <w:szCs w:val="16"/>
              </w:rPr>
              <w:t>Maquinas e equipamentos</w:t>
            </w:r>
          </w:p>
        </w:tc>
        <w:tc>
          <w:tcPr>
            <w:tcW w:w="1096" w:type="dxa"/>
            <w:noWrap/>
            <w:hideMark/>
          </w:tcPr>
          <w:p w14:paraId="53BF2840" w14:textId="77777777" w:rsidR="00771A4B" w:rsidRDefault="00771A4B" w:rsidP="00771A4B">
            <w:pPr>
              <w:rPr>
                <w:sz w:val="16"/>
                <w:szCs w:val="16"/>
              </w:rPr>
            </w:pPr>
            <w:r>
              <w:rPr>
                <w:sz w:val="16"/>
                <w:szCs w:val="16"/>
              </w:rPr>
              <w:t>88435143380</w:t>
            </w:r>
          </w:p>
        </w:tc>
        <w:tc>
          <w:tcPr>
            <w:tcW w:w="628" w:type="dxa"/>
            <w:noWrap/>
            <w:hideMark/>
          </w:tcPr>
          <w:p w14:paraId="6778017B" w14:textId="6AEDB9E4" w:rsidR="00771A4B" w:rsidRDefault="00771A4B" w:rsidP="00771A4B">
            <w:pPr>
              <w:rPr>
                <w:sz w:val="16"/>
                <w:szCs w:val="16"/>
              </w:rPr>
            </w:pPr>
            <w:r>
              <w:rPr>
                <w:sz w:val="16"/>
                <w:szCs w:val="16"/>
              </w:rPr>
              <w:t>São paulo</w:t>
            </w:r>
          </w:p>
        </w:tc>
        <w:tc>
          <w:tcPr>
            <w:tcW w:w="3466" w:type="dxa"/>
            <w:noWrap/>
            <w:hideMark/>
          </w:tcPr>
          <w:p w14:paraId="01DDB603" w14:textId="77777777" w:rsidR="00771A4B" w:rsidRDefault="00771A4B" w:rsidP="00771A4B">
            <w:pPr>
              <w:rPr>
                <w:sz w:val="16"/>
                <w:szCs w:val="16"/>
              </w:rPr>
            </w:pPr>
            <w:r>
              <w:rPr>
                <w:sz w:val="16"/>
                <w:szCs w:val="16"/>
              </w:rPr>
              <w:t>PAINEL ELETRICO BAIXA TENSAO DIM. 900X600X2000 MM</w:t>
            </w:r>
          </w:p>
        </w:tc>
        <w:tc>
          <w:tcPr>
            <w:tcW w:w="481" w:type="dxa"/>
            <w:noWrap/>
            <w:hideMark/>
          </w:tcPr>
          <w:p w14:paraId="319C3AE7" w14:textId="77777777" w:rsidR="00771A4B" w:rsidRDefault="00771A4B" w:rsidP="00771A4B">
            <w:pPr>
              <w:rPr>
                <w:sz w:val="16"/>
                <w:szCs w:val="16"/>
              </w:rPr>
            </w:pPr>
            <w:r>
              <w:rPr>
                <w:sz w:val="16"/>
                <w:szCs w:val="16"/>
              </w:rPr>
              <w:t>SP</w:t>
            </w:r>
          </w:p>
        </w:tc>
        <w:tc>
          <w:tcPr>
            <w:tcW w:w="950" w:type="dxa"/>
            <w:noWrap/>
            <w:vAlign w:val="center"/>
            <w:hideMark/>
          </w:tcPr>
          <w:p w14:paraId="518C7108" w14:textId="77777777" w:rsidR="00771A4B" w:rsidRDefault="00771A4B" w:rsidP="00771A4B">
            <w:pPr>
              <w:jc w:val="center"/>
              <w:rPr>
                <w:sz w:val="16"/>
                <w:szCs w:val="16"/>
              </w:rPr>
            </w:pPr>
            <w:r>
              <w:rPr>
                <w:sz w:val="16"/>
                <w:szCs w:val="16"/>
              </w:rPr>
              <w:t>ZWEQENER</w:t>
            </w:r>
          </w:p>
        </w:tc>
        <w:tc>
          <w:tcPr>
            <w:tcW w:w="665" w:type="dxa"/>
            <w:noWrap/>
            <w:vAlign w:val="center"/>
            <w:hideMark/>
          </w:tcPr>
          <w:p w14:paraId="13D92AD5" w14:textId="77777777" w:rsidR="00771A4B" w:rsidRDefault="00771A4B" w:rsidP="00771A4B">
            <w:pPr>
              <w:jc w:val="center"/>
              <w:rPr>
                <w:sz w:val="16"/>
                <w:szCs w:val="16"/>
              </w:rPr>
            </w:pPr>
            <w:r>
              <w:rPr>
                <w:sz w:val="16"/>
                <w:szCs w:val="16"/>
              </w:rPr>
              <w:t>1</w:t>
            </w:r>
          </w:p>
        </w:tc>
        <w:tc>
          <w:tcPr>
            <w:tcW w:w="983" w:type="dxa"/>
            <w:vAlign w:val="center"/>
          </w:tcPr>
          <w:p w14:paraId="7DCE6AD7" w14:textId="772A1F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4CE893" w14:textId="258F1968" w:rsidR="00771A4B" w:rsidRDefault="00771A4B" w:rsidP="00771A4B">
            <w:pPr>
              <w:jc w:val="center"/>
              <w:rPr>
                <w:sz w:val="16"/>
                <w:szCs w:val="16"/>
              </w:rPr>
            </w:pPr>
            <w:r>
              <w:rPr>
                <w:sz w:val="16"/>
                <w:szCs w:val="16"/>
              </w:rPr>
              <w:t>UN</w:t>
            </w:r>
          </w:p>
        </w:tc>
        <w:tc>
          <w:tcPr>
            <w:tcW w:w="887" w:type="dxa"/>
            <w:noWrap/>
            <w:vAlign w:val="center"/>
            <w:hideMark/>
          </w:tcPr>
          <w:p w14:paraId="5A8315E9" w14:textId="79A11E6C" w:rsidR="00771A4B" w:rsidRDefault="00771A4B" w:rsidP="00771A4B">
            <w:pPr>
              <w:jc w:val="center"/>
              <w:rPr>
                <w:sz w:val="16"/>
                <w:szCs w:val="16"/>
              </w:rPr>
            </w:pPr>
            <w:r>
              <w:rPr>
                <w:sz w:val="16"/>
                <w:szCs w:val="16"/>
              </w:rPr>
              <w:t>57.145,93</w:t>
            </w:r>
          </w:p>
        </w:tc>
        <w:tc>
          <w:tcPr>
            <w:tcW w:w="1152" w:type="dxa"/>
            <w:noWrap/>
            <w:vAlign w:val="center"/>
            <w:hideMark/>
          </w:tcPr>
          <w:p w14:paraId="71EC628F" w14:textId="351917C3" w:rsidR="00771A4B" w:rsidRDefault="00771A4B" w:rsidP="00771A4B">
            <w:pPr>
              <w:jc w:val="center"/>
              <w:rPr>
                <w:sz w:val="16"/>
                <w:szCs w:val="16"/>
              </w:rPr>
            </w:pPr>
            <w:r>
              <w:rPr>
                <w:sz w:val="16"/>
                <w:szCs w:val="16"/>
              </w:rPr>
              <w:t>-        57.145,93</w:t>
            </w:r>
          </w:p>
        </w:tc>
        <w:tc>
          <w:tcPr>
            <w:tcW w:w="887" w:type="dxa"/>
            <w:noWrap/>
            <w:vAlign w:val="center"/>
            <w:hideMark/>
          </w:tcPr>
          <w:p w14:paraId="148DFCC4" w14:textId="1476A42B" w:rsidR="00771A4B" w:rsidRDefault="00771A4B" w:rsidP="00771A4B">
            <w:pPr>
              <w:jc w:val="center"/>
              <w:rPr>
                <w:sz w:val="16"/>
                <w:szCs w:val="16"/>
              </w:rPr>
            </w:pPr>
            <w:r>
              <w:rPr>
                <w:sz w:val="16"/>
                <w:szCs w:val="16"/>
              </w:rPr>
              <w:t>-</w:t>
            </w:r>
          </w:p>
        </w:tc>
      </w:tr>
      <w:tr w:rsidR="00771A4B" w14:paraId="225A363D" w14:textId="77777777" w:rsidTr="00771A4B">
        <w:trPr>
          <w:trHeight w:val="240"/>
        </w:trPr>
        <w:tc>
          <w:tcPr>
            <w:tcW w:w="936" w:type="dxa"/>
            <w:noWrap/>
            <w:hideMark/>
          </w:tcPr>
          <w:p w14:paraId="33AABEFC" w14:textId="138AC12A" w:rsidR="00771A4B" w:rsidRDefault="00771A4B" w:rsidP="00771A4B">
            <w:pPr>
              <w:rPr>
                <w:sz w:val="16"/>
                <w:szCs w:val="16"/>
              </w:rPr>
            </w:pPr>
            <w:r>
              <w:rPr>
                <w:sz w:val="16"/>
                <w:szCs w:val="16"/>
              </w:rPr>
              <w:t>Maquinas e equipamentos</w:t>
            </w:r>
          </w:p>
        </w:tc>
        <w:tc>
          <w:tcPr>
            <w:tcW w:w="1096" w:type="dxa"/>
            <w:noWrap/>
            <w:hideMark/>
          </w:tcPr>
          <w:p w14:paraId="386DA76F" w14:textId="77777777" w:rsidR="00771A4B" w:rsidRDefault="00771A4B" w:rsidP="00771A4B">
            <w:pPr>
              <w:rPr>
                <w:sz w:val="16"/>
                <w:szCs w:val="16"/>
              </w:rPr>
            </w:pPr>
            <w:r>
              <w:rPr>
                <w:sz w:val="16"/>
                <w:szCs w:val="16"/>
              </w:rPr>
              <w:t>88435143430</w:t>
            </w:r>
          </w:p>
        </w:tc>
        <w:tc>
          <w:tcPr>
            <w:tcW w:w="628" w:type="dxa"/>
            <w:noWrap/>
            <w:hideMark/>
          </w:tcPr>
          <w:p w14:paraId="61BD17A7" w14:textId="758F2A1A" w:rsidR="00771A4B" w:rsidRDefault="00771A4B" w:rsidP="00771A4B">
            <w:pPr>
              <w:rPr>
                <w:sz w:val="16"/>
                <w:szCs w:val="16"/>
              </w:rPr>
            </w:pPr>
            <w:r>
              <w:rPr>
                <w:sz w:val="16"/>
                <w:szCs w:val="16"/>
              </w:rPr>
              <w:t>São paulo</w:t>
            </w:r>
          </w:p>
        </w:tc>
        <w:tc>
          <w:tcPr>
            <w:tcW w:w="3466" w:type="dxa"/>
            <w:noWrap/>
            <w:hideMark/>
          </w:tcPr>
          <w:p w14:paraId="2E4142B4" w14:textId="77777777" w:rsidR="00771A4B" w:rsidRDefault="00771A4B" w:rsidP="00771A4B">
            <w:pPr>
              <w:rPr>
                <w:sz w:val="16"/>
                <w:szCs w:val="16"/>
              </w:rPr>
            </w:pPr>
            <w:r>
              <w:rPr>
                <w:sz w:val="16"/>
                <w:szCs w:val="16"/>
              </w:rPr>
              <w:t>CHAVE ESTATICA FAB: MGE, MOD: EPS6000, TAG: SSC-2</w:t>
            </w:r>
          </w:p>
        </w:tc>
        <w:tc>
          <w:tcPr>
            <w:tcW w:w="481" w:type="dxa"/>
            <w:noWrap/>
            <w:hideMark/>
          </w:tcPr>
          <w:p w14:paraId="18A8AF7C" w14:textId="77777777" w:rsidR="00771A4B" w:rsidRDefault="00771A4B" w:rsidP="00771A4B">
            <w:pPr>
              <w:rPr>
                <w:sz w:val="16"/>
                <w:szCs w:val="16"/>
              </w:rPr>
            </w:pPr>
            <w:r>
              <w:rPr>
                <w:sz w:val="16"/>
                <w:szCs w:val="16"/>
              </w:rPr>
              <w:t>SP</w:t>
            </w:r>
          </w:p>
        </w:tc>
        <w:tc>
          <w:tcPr>
            <w:tcW w:w="950" w:type="dxa"/>
            <w:noWrap/>
            <w:vAlign w:val="center"/>
            <w:hideMark/>
          </w:tcPr>
          <w:p w14:paraId="1A60F573" w14:textId="77777777" w:rsidR="00771A4B" w:rsidRDefault="00771A4B" w:rsidP="00771A4B">
            <w:pPr>
              <w:jc w:val="center"/>
              <w:rPr>
                <w:sz w:val="16"/>
                <w:szCs w:val="16"/>
              </w:rPr>
            </w:pPr>
            <w:r>
              <w:rPr>
                <w:sz w:val="16"/>
                <w:szCs w:val="16"/>
              </w:rPr>
              <w:t>ZWEQENER</w:t>
            </w:r>
          </w:p>
        </w:tc>
        <w:tc>
          <w:tcPr>
            <w:tcW w:w="665" w:type="dxa"/>
            <w:noWrap/>
            <w:vAlign w:val="center"/>
            <w:hideMark/>
          </w:tcPr>
          <w:p w14:paraId="14B5089C" w14:textId="77777777" w:rsidR="00771A4B" w:rsidRDefault="00771A4B" w:rsidP="00771A4B">
            <w:pPr>
              <w:jc w:val="center"/>
              <w:rPr>
                <w:sz w:val="16"/>
                <w:szCs w:val="16"/>
              </w:rPr>
            </w:pPr>
            <w:r>
              <w:rPr>
                <w:sz w:val="16"/>
                <w:szCs w:val="16"/>
              </w:rPr>
              <w:t>1</w:t>
            </w:r>
          </w:p>
        </w:tc>
        <w:tc>
          <w:tcPr>
            <w:tcW w:w="983" w:type="dxa"/>
            <w:vAlign w:val="center"/>
          </w:tcPr>
          <w:p w14:paraId="73E6C679" w14:textId="2B5F95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17F542" w14:textId="72E5C5EB" w:rsidR="00771A4B" w:rsidRDefault="00771A4B" w:rsidP="00771A4B">
            <w:pPr>
              <w:jc w:val="center"/>
              <w:rPr>
                <w:sz w:val="16"/>
                <w:szCs w:val="16"/>
              </w:rPr>
            </w:pPr>
            <w:r>
              <w:rPr>
                <w:sz w:val="16"/>
                <w:szCs w:val="16"/>
              </w:rPr>
              <w:t>UN</w:t>
            </w:r>
          </w:p>
        </w:tc>
        <w:tc>
          <w:tcPr>
            <w:tcW w:w="887" w:type="dxa"/>
            <w:noWrap/>
            <w:vAlign w:val="center"/>
            <w:hideMark/>
          </w:tcPr>
          <w:p w14:paraId="32289B60" w14:textId="4B8193FB" w:rsidR="00771A4B" w:rsidRDefault="00771A4B" w:rsidP="00771A4B">
            <w:pPr>
              <w:jc w:val="center"/>
              <w:rPr>
                <w:sz w:val="16"/>
                <w:szCs w:val="16"/>
              </w:rPr>
            </w:pPr>
            <w:r>
              <w:rPr>
                <w:sz w:val="16"/>
                <w:szCs w:val="16"/>
              </w:rPr>
              <w:t>36.561,61</w:t>
            </w:r>
          </w:p>
        </w:tc>
        <w:tc>
          <w:tcPr>
            <w:tcW w:w="1152" w:type="dxa"/>
            <w:noWrap/>
            <w:vAlign w:val="center"/>
            <w:hideMark/>
          </w:tcPr>
          <w:p w14:paraId="5ADD86C5" w14:textId="4516D688" w:rsidR="00771A4B" w:rsidRDefault="00771A4B" w:rsidP="00771A4B">
            <w:pPr>
              <w:jc w:val="center"/>
              <w:rPr>
                <w:sz w:val="16"/>
                <w:szCs w:val="16"/>
              </w:rPr>
            </w:pPr>
            <w:r>
              <w:rPr>
                <w:sz w:val="16"/>
                <w:szCs w:val="16"/>
              </w:rPr>
              <w:t>-        36.561,61</w:t>
            </w:r>
          </w:p>
        </w:tc>
        <w:tc>
          <w:tcPr>
            <w:tcW w:w="887" w:type="dxa"/>
            <w:noWrap/>
            <w:vAlign w:val="center"/>
            <w:hideMark/>
          </w:tcPr>
          <w:p w14:paraId="7F881352" w14:textId="27ABF085" w:rsidR="00771A4B" w:rsidRDefault="00771A4B" w:rsidP="00771A4B">
            <w:pPr>
              <w:jc w:val="center"/>
              <w:rPr>
                <w:sz w:val="16"/>
                <w:szCs w:val="16"/>
              </w:rPr>
            </w:pPr>
            <w:r>
              <w:rPr>
                <w:sz w:val="16"/>
                <w:szCs w:val="16"/>
              </w:rPr>
              <w:t>-</w:t>
            </w:r>
          </w:p>
        </w:tc>
      </w:tr>
      <w:tr w:rsidR="00771A4B" w14:paraId="0FCA30C5" w14:textId="77777777" w:rsidTr="00771A4B">
        <w:trPr>
          <w:trHeight w:val="240"/>
        </w:trPr>
        <w:tc>
          <w:tcPr>
            <w:tcW w:w="936" w:type="dxa"/>
            <w:noWrap/>
            <w:hideMark/>
          </w:tcPr>
          <w:p w14:paraId="79DF88F7" w14:textId="0C2036BA" w:rsidR="00771A4B" w:rsidRDefault="00771A4B" w:rsidP="00771A4B">
            <w:pPr>
              <w:rPr>
                <w:sz w:val="16"/>
                <w:szCs w:val="16"/>
              </w:rPr>
            </w:pPr>
            <w:r>
              <w:rPr>
                <w:sz w:val="16"/>
                <w:szCs w:val="16"/>
              </w:rPr>
              <w:t>Maquinas e equipamentos</w:t>
            </w:r>
          </w:p>
        </w:tc>
        <w:tc>
          <w:tcPr>
            <w:tcW w:w="1096" w:type="dxa"/>
            <w:noWrap/>
            <w:hideMark/>
          </w:tcPr>
          <w:p w14:paraId="0F965E86" w14:textId="77777777" w:rsidR="00771A4B" w:rsidRDefault="00771A4B" w:rsidP="00771A4B">
            <w:pPr>
              <w:rPr>
                <w:sz w:val="16"/>
                <w:szCs w:val="16"/>
              </w:rPr>
            </w:pPr>
            <w:r>
              <w:rPr>
                <w:sz w:val="16"/>
                <w:szCs w:val="16"/>
              </w:rPr>
              <w:t>88435143690</w:t>
            </w:r>
          </w:p>
        </w:tc>
        <w:tc>
          <w:tcPr>
            <w:tcW w:w="628" w:type="dxa"/>
            <w:noWrap/>
            <w:hideMark/>
          </w:tcPr>
          <w:p w14:paraId="16B4F8A6" w14:textId="4438A517" w:rsidR="00771A4B" w:rsidRDefault="00771A4B" w:rsidP="00771A4B">
            <w:pPr>
              <w:rPr>
                <w:sz w:val="16"/>
                <w:szCs w:val="16"/>
              </w:rPr>
            </w:pPr>
            <w:r>
              <w:rPr>
                <w:sz w:val="16"/>
                <w:szCs w:val="16"/>
              </w:rPr>
              <w:t>São paulo</w:t>
            </w:r>
          </w:p>
        </w:tc>
        <w:tc>
          <w:tcPr>
            <w:tcW w:w="3466" w:type="dxa"/>
            <w:noWrap/>
            <w:hideMark/>
          </w:tcPr>
          <w:p w14:paraId="37B3B419" w14:textId="77777777" w:rsidR="00771A4B" w:rsidRDefault="00771A4B" w:rsidP="00771A4B">
            <w:pPr>
              <w:rPr>
                <w:sz w:val="16"/>
                <w:szCs w:val="16"/>
              </w:rPr>
            </w:pPr>
            <w:r>
              <w:rPr>
                <w:sz w:val="16"/>
                <w:szCs w:val="16"/>
              </w:rPr>
              <w:t>PAINEL ELETRICO BAIXA TENSAO DIM. 900X600X2000 MM</w:t>
            </w:r>
          </w:p>
        </w:tc>
        <w:tc>
          <w:tcPr>
            <w:tcW w:w="481" w:type="dxa"/>
            <w:noWrap/>
            <w:hideMark/>
          </w:tcPr>
          <w:p w14:paraId="0410FAFA" w14:textId="77777777" w:rsidR="00771A4B" w:rsidRDefault="00771A4B" w:rsidP="00771A4B">
            <w:pPr>
              <w:rPr>
                <w:sz w:val="16"/>
                <w:szCs w:val="16"/>
              </w:rPr>
            </w:pPr>
            <w:r>
              <w:rPr>
                <w:sz w:val="16"/>
                <w:szCs w:val="16"/>
              </w:rPr>
              <w:t>SP</w:t>
            </w:r>
          </w:p>
        </w:tc>
        <w:tc>
          <w:tcPr>
            <w:tcW w:w="950" w:type="dxa"/>
            <w:noWrap/>
            <w:vAlign w:val="center"/>
            <w:hideMark/>
          </w:tcPr>
          <w:p w14:paraId="1A78FEC5" w14:textId="77777777" w:rsidR="00771A4B" w:rsidRDefault="00771A4B" w:rsidP="00771A4B">
            <w:pPr>
              <w:jc w:val="center"/>
              <w:rPr>
                <w:sz w:val="16"/>
                <w:szCs w:val="16"/>
              </w:rPr>
            </w:pPr>
            <w:r>
              <w:rPr>
                <w:sz w:val="16"/>
                <w:szCs w:val="16"/>
              </w:rPr>
              <w:t>ZWEQENER</w:t>
            </w:r>
          </w:p>
        </w:tc>
        <w:tc>
          <w:tcPr>
            <w:tcW w:w="665" w:type="dxa"/>
            <w:noWrap/>
            <w:vAlign w:val="center"/>
            <w:hideMark/>
          </w:tcPr>
          <w:p w14:paraId="2ED29D04" w14:textId="77777777" w:rsidR="00771A4B" w:rsidRDefault="00771A4B" w:rsidP="00771A4B">
            <w:pPr>
              <w:jc w:val="center"/>
              <w:rPr>
                <w:sz w:val="16"/>
                <w:szCs w:val="16"/>
              </w:rPr>
            </w:pPr>
            <w:r>
              <w:rPr>
                <w:sz w:val="16"/>
                <w:szCs w:val="16"/>
              </w:rPr>
              <w:t>1</w:t>
            </w:r>
          </w:p>
        </w:tc>
        <w:tc>
          <w:tcPr>
            <w:tcW w:w="983" w:type="dxa"/>
            <w:vAlign w:val="center"/>
          </w:tcPr>
          <w:p w14:paraId="2D18DA4D" w14:textId="7A896C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DE66F0" w14:textId="775904C4" w:rsidR="00771A4B" w:rsidRDefault="00771A4B" w:rsidP="00771A4B">
            <w:pPr>
              <w:jc w:val="center"/>
              <w:rPr>
                <w:sz w:val="16"/>
                <w:szCs w:val="16"/>
              </w:rPr>
            </w:pPr>
            <w:r>
              <w:rPr>
                <w:sz w:val="16"/>
                <w:szCs w:val="16"/>
              </w:rPr>
              <w:t>UN</w:t>
            </w:r>
          </w:p>
        </w:tc>
        <w:tc>
          <w:tcPr>
            <w:tcW w:w="887" w:type="dxa"/>
            <w:noWrap/>
            <w:vAlign w:val="center"/>
            <w:hideMark/>
          </w:tcPr>
          <w:p w14:paraId="4F1FDFC6" w14:textId="783FDAB2" w:rsidR="00771A4B" w:rsidRDefault="00771A4B" w:rsidP="00771A4B">
            <w:pPr>
              <w:jc w:val="center"/>
              <w:rPr>
                <w:sz w:val="16"/>
                <w:szCs w:val="16"/>
              </w:rPr>
            </w:pPr>
            <w:r>
              <w:rPr>
                <w:sz w:val="16"/>
                <w:szCs w:val="16"/>
              </w:rPr>
              <w:t>114.060,18</w:t>
            </w:r>
          </w:p>
        </w:tc>
        <w:tc>
          <w:tcPr>
            <w:tcW w:w="1152" w:type="dxa"/>
            <w:noWrap/>
            <w:vAlign w:val="center"/>
            <w:hideMark/>
          </w:tcPr>
          <w:p w14:paraId="14D89FED" w14:textId="44B5C5EA" w:rsidR="00771A4B" w:rsidRDefault="00771A4B" w:rsidP="00771A4B">
            <w:pPr>
              <w:jc w:val="center"/>
              <w:rPr>
                <w:sz w:val="16"/>
                <w:szCs w:val="16"/>
              </w:rPr>
            </w:pPr>
            <w:r>
              <w:rPr>
                <w:sz w:val="16"/>
                <w:szCs w:val="16"/>
              </w:rPr>
              <w:t>-     114.060,18</w:t>
            </w:r>
          </w:p>
        </w:tc>
        <w:tc>
          <w:tcPr>
            <w:tcW w:w="887" w:type="dxa"/>
            <w:noWrap/>
            <w:vAlign w:val="center"/>
            <w:hideMark/>
          </w:tcPr>
          <w:p w14:paraId="557BF747" w14:textId="3A3A7154" w:rsidR="00771A4B" w:rsidRDefault="00771A4B" w:rsidP="00771A4B">
            <w:pPr>
              <w:jc w:val="center"/>
              <w:rPr>
                <w:sz w:val="16"/>
                <w:szCs w:val="16"/>
              </w:rPr>
            </w:pPr>
            <w:r>
              <w:rPr>
                <w:sz w:val="16"/>
                <w:szCs w:val="16"/>
              </w:rPr>
              <w:t>-</w:t>
            </w:r>
          </w:p>
        </w:tc>
      </w:tr>
      <w:tr w:rsidR="00771A4B" w14:paraId="4B28829E" w14:textId="77777777" w:rsidTr="00771A4B">
        <w:trPr>
          <w:trHeight w:val="240"/>
        </w:trPr>
        <w:tc>
          <w:tcPr>
            <w:tcW w:w="936" w:type="dxa"/>
            <w:noWrap/>
            <w:hideMark/>
          </w:tcPr>
          <w:p w14:paraId="5ABD9E1A" w14:textId="18B78927" w:rsidR="00771A4B" w:rsidRDefault="00771A4B" w:rsidP="00771A4B">
            <w:pPr>
              <w:rPr>
                <w:sz w:val="16"/>
                <w:szCs w:val="16"/>
              </w:rPr>
            </w:pPr>
            <w:r>
              <w:rPr>
                <w:sz w:val="16"/>
                <w:szCs w:val="16"/>
              </w:rPr>
              <w:t>Maquinas e equipamentos</w:t>
            </w:r>
          </w:p>
        </w:tc>
        <w:tc>
          <w:tcPr>
            <w:tcW w:w="1096" w:type="dxa"/>
            <w:noWrap/>
            <w:hideMark/>
          </w:tcPr>
          <w:p w14:paraId="37672F8D" w14:textId="77777777" w:rsidR="00771A4B" w:rsidRDefault="00771A4B" w:rsidP="00771A4B">
            <w:pPr>
              <w:rPr>
                <w:sz w:val="16"/>
                <w:szCs w:val="16"/>
              </w:rPr>
            </w:pPr>
            <w:r>
              <w:rPr>
                <w:sz w:val="16"/>
                <w:szCs w:val="16"/>
              </w:rPr>
              <w:t>88435145060</w:t>
            </w:r>
          </w:p>
        </w:tc>
        <w:tc>
          <w:tcPr>
            <w:tcW w:w="628" w:type="dxa"/>
            <w:noWrap/>
            <w:hideMark/>
          </w:tcPr>
          <w:p w14:paraId="0C98017A" w14:textId="55F4B6F8" w:rsidR="00771A4B" w:rsidRDefault="00771A4B" w:rsidP="00771A4B">
            <w:pPr>
              <w:rPr>
                <w:sz w:val="16"/>
                <w:szCs w:val="16"/>
              </w:rPr>
            </w:pPr>
            <w:r>
              <w:rPr>
                <w:sz w:val="16"/>
                <w:szCs w:val="16"/>
              </w:rPr>
              <w:t>São paulo</w:t>
            </w:r>
          </w:p>
        </w:tc>
        <w:tc>
          <w:tcPr>
            <w:tcW w:w="3466" w:type="dxa"/>
            <w:noWrap/>
            <w:hideMark/>
          </w:tcPr>
          <w:p w14:paraId="3E7D6336" w14:textId="77777777" w:rsidR="00771A4B" w:rsidRDefault="00771A4B" w:rsidP="00771A4B">
            <w:pPr>
              <w:rPr>
                <w:sz w:val="16"/>
                <w:szCs w:val="16"/>
              </w:rPr>
            </w:pPr>
            <w:r>
              <w:rPr>
                <w:sz w:val="16"/>
                <w:szCs w:val="16"/>
              </w:rPr>
              <w:t>QUADRO DE FORCA FAB: VEPAN / PILZ, MOD: N/D, TAG: QF-CD2</w:t>
            </w:r>
          </w:p>
        </w:tc>
        <w:tc>
          <w:tcPr>
            <w:tcW w:w="481" w:type="dxa"/>
            <w:noWrap/>
            <w:hideMark/>
          </w:tcPr>
          <w:p w14:paraId="6B53E9CD" w14:textId="77777777" w:rsidR="00771A4B" w:rsidRDefault="00771A4B" w:rsidP="00771A4B">
            <w:pPr>
              <w:rPr>
                <w:sz w:val="16"/>
                <w:szCs w:val="16"/>
              </w:rPr>
            </w:pPr>
            <w:r>
              <w:rPr>
                <w:sz w:val="16"/>
                <w:szCs w:val="16"/>
              </w:rPr>
              <w:t>SP</w:t>
            </w:r>
          </w:p>
        </w:tc>
        <w:tc>
          <w:tcPr>
            <w:tcW w:w="950" w:type="dxa"/>
            <w:noWrap/>
            <w:vAlign w:val="center"/>
            <w:hideMark/>
          </w:tcPr>
          <w:p w14:paraId="0D3D5FDA" w14:textId="77777777" w:rsidR="00771A4B" w:rsidRDefault="00771A4B" w:rsidP="00771A4B">
            <w:pPr>
              <w:jc w:val="center"/>
              <w:rPr>
                <w:sz w:val="16"/>
                <w:szCs w:val="16"/>
              </w:rPr>
            </w:pPr>
            <w:r>
              <w:rPr>
                <w:sz w:val="16"/>
                <w:szCs w:val="16"/>
              </w:rPr>
              <w:t>ZWEQENER</w:t>
            </w:r>
          </w:p>
        </w:tc>
        <w:tc>
          <w:tcPr>
            <w:tcW w:w="665" w:type="dxa"/>
            <w:noWrap/>
            <w:vAlign w:val="center"/>
            <w:hideMark/>
          </w:tcPr>
          <w:p w14:paraId="0692E3C6" w14:textId="77777777" w:rsidR="00771A4B" w:rsidRDefault="00771A4B" w:rsidP="00771A4B">
            <w:pPr>
              <w:jc w:val="center"/>
              <w:rPr>
                <w:sz w:val="16"/>
                <w:szCs w:val="16"/>
              </w:rPr>
            </w:pPr>
            <w:r>
              <w:rPr>
                <w:sz w:val="16"/>
                <w:szCs w:val="16"/>
              </w:rPr>
              <w:t>1</w:t>
            </w:r>
          </w:p>
        </w:tc>
        <w:tc>
          <w:tcPr>
            <w:tcW w:w="983" w:type="dxa"/>
            <w:vAlign w:val="center"/>
          </w:tcPr>
          <w:p w14:paraId="764F3F57" w14:textId="15DEF6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38D189" w14:textId="2D7B82A2" w:rsidR="00771A4B" w:rsidRDefault="00771A4B" w:rsidP="00771A4B">
            <w:pPr>
              <w:jc w:val="center"/>
              <w:rPr>
                <w:sz w:val="16"/>
                <w:szCs w:val="16"/>
              </w:rPr>
            </w:pPr>
            <w:r>
              <w:rPr>
                <w:sz w:val="16"/>
                <w:szCs w:val="16"/>
              </w:rPr>
              <w:t>UN</w:t>
            </w:r>
          </w:p>
        </w:tc>
        <w:tc>
          <w:tcPr>
            <w:tcW w:w="887" w:type="dxa"/>
            <w:noWrap/>
            <w:vAlign w:val="center"/>
            <w:hideMark/>
          </w:tcPr>
          <w:p w14:paraId="3ACB4DDC" w14:textId="679B0E78" w:rsidR="00771A4B" w:rsidRDefault="00771A4B" w:rsidP="00771A4B">
            <w:pPr>
              <w:jc w:val="center"/>
              <w:rPr>
                <w:sz w:val="16"/>
                <w:szCs w:val="16"/>
              </w:rPr>
            </w:pPr>
            <w:r>
              <w:rPr>
                <w:sz w:val="16"/>
                <w:szCs w:val="16"/>
              </w:rPr>
              <w:t>15.838,18</w:t>
            </w:r>
          </w:p>
        </w:tc>
        <w:tc>
          <w:tcPr>
            <w:tcW w:w="1152" w:type="dxa"/>
            <w:noWrap/>
            <w:vAlign w:val="center"/>
            <w:hideMark/>
          </w:tcPr>
          <w:p w14:paraId="2476C9A4" w14:textId="4286F76C" w:rsidR="00771A4B" w:rsidRDefault="00771A4B" w:rsidP="00771A4B">
            <w:pPr>
              <w:jc w:val="center"/>
              <w:rPr>
                <w:sz w:val="16"/>
                <w:szCs w:val="16"/>
              </w:rPr>
            </w:pPr>
            <w:r>
              <w:rPr>
                <w:sz w:val="16"/>
                <w:szCs w:val="16"/>
              </w:rPr>
              <w:t>-        15.838,18</w:t>
            </w:r>
          </w:p>
        </w:tc>
        <w:tc>
          <w:tcPr>
            <w:tcW w:w="887" w:type="dxa"/>
            <w:noWrap/>
            <w:vAlign w:val="center"/>
            <w:hideMark/>
          </w:tcPr>
          <w:p w14:paraId="7C224E73" w14:textId="6C678888" w:rsidR="00771A4B" w:rsidRDefault="00771A4B" w:rsidP="00771A4B">
            <w:pPr>
              <w:jc w:val="center"/>
              <w:rPr>
                <w:sz w:val="16"/>
                <w:szCs w:val="16"/>
              </w:rPr>
            </w:pPr>
            <w:r>
              <w:rPr>
                <w:sz w:val="16"/>
                <w:szCs w:val="16"/>
              </w:rPr>
              <w:t>-</w:t>
            </w:r>
          </w:p>
        </w:tc>
      </w:tr>
      <w:tr w:rsidR="00771A4B" w14:paraId="106C473A" w14:textId="77777777" w:rsidTr="00771A4B">
        <w:trPr>
          <w:trHeight w:val="240"/>
        </w:trPr>
        <w:tc>
          <w:tcPr>
            <w:tcW w:w="936" w:type="dxa"/>
            <w:noWrap/>
            <w:hideMark/>
          </w:tcPr>
          <w:p w14:paraId="6C27D684" w14:textId="4FDDA5F5" w:rsidR="00771A4B" w:rsidRDefault="00771A4B" w:rsidP="00771A4B">
            <w:pPr>
              <w:rPr>
                <w:sz w:val="16"/>
                <w:szCs w:val="16"/>
              </w:rPr>
            </w:pPr>
            <w:r>
              <w:rPr>
                <w:sz w:val="16"/>
                <w:szCs w:val="16"/>
              </w:rPr>
              <w:t>Maquinas e equipamentos</w:t>
            </w:r>
          </w:p>
        </w:tc>
        <w:tc>
          <w:tcPr>
            <w:tcW w:w="1096" w:type="dxa"/>
            <w:noWrap/>
            <w:hideMark/>
          </w:tcPr>
          <w:p w14:paraId="4F5D6E1A" w14:textId="77777777" w:rsidR="00771A4B" w:rsidRDefault="00771A4B" w:rsidP="00771A4B">
            <w:pPr>
              <w:rPr>
                <w:sz w:val="16"/>
                <w:szCs w:val="16"/>
              </w:rPr>
            </w:pPr>
            <w:r>
              <w:rPr>
                <w:sz w:val="16"/>
                <w:szCs w:val="16"/>
              </w:rPr>
              <w:t>88435152630</w:t>
            </w:r>
          </w:p>
        </w:tc>
        <w:tc>
          <w:tcPr>
            <w:tcW w:w="628" w:type="dxa"/>
            <w:noWrap/>
            <w:hideMark/>
          </w:tcPr>
          <w:p w14:paraId="4E55C7DE" w14:textId="5A687E55" w:rsidR="00771A4B" w:rsidRDefault="00771A4B" w:rsidP="00771A4B">
            <w:pPr>
              <w:rPr>
                <w:sz w:val="16"/>
                <w:szCs w:val="16"/>
              </w:rPr>
            </w:pPr>
            <w:r>
              <w:rPr>
                <w:sz w:val="16"/>
                <w:szCs w:val="16"/>
              </w:rPr>
              <w:t>São paulo</w:t>
            </w:r>
          </w:p>
        </w:tc>
        <w:tc>
          <w:tcPr>
            <w:tcW w:w="3466" w:type="dxa"/>
            <w:noWrap/>
            <w:hideMark/>
          </w:tcPr>
          <w:p w14:paraId="4BE1631E" w14:textId="77777777" w:rsidR="00771A4B" w:rsidRDefault="00771A4B" w:rsidP="00771A4B">
            <w:pPr>
              <w:rPr>
                <w:sz w:val="16"/>
                <w:szCs w:val="16"/>
              </w:rPr>
            </w:pPr>
            <w:r>
              <w:rPr>
                <w:sz w:val="16"/>
                <w:szCs w:val="16"/>
              </w:rPr>
              <w:t>QUADRO ELETRICO FORCA/COMANDO FAB: CLEMAR ENG., MOD: N/D, N/S: N/D MATERIAL ACO CARBONO, COM BOTAO LIGA DESLIGA, 2 BOTOEIRAS, 480V-39-60HZ/24V. MT: QAC. EV2 - 12</w:t>
            </w:r>
          </w:p>
        </w:tc>
        <w:tc>
          <w:tcPr>
            <w:tcW w:w="481" w:type="dxa"/>
            <w:noWrap/>
            <w:hideMark/>
          </w:tcPr>
          <w:p w14:paraId="20A45D14" w14:textId="77777777" w:rsidR="00771A4B" w:rsidRDefault="00771A4B" w:rsidP="00771A4B">
            <w:pPr>
              <w:rPr>
                <w:sz w:val="16"/>
                <w:szCs w:val="16"/>
              </w:rPr>
            </w:pPr>
            <w:r>
              <w:rPr>
                <w:sz w:val="16"/>
                <w:szCs w:val="16"/>
              </w:rPr>
              <w:t>SP</w:t>
            </w:r>
          </w:p>
        </w:tc>
        <w:tc>
          <w:tcPr>
            <w:tcW w:w="950" w:type="dxa"/>
            <w:noWrap/>
            <w:vAlign w:val="center"/>
            <w:hideMark/>
          </w:tcPr>
          <w:p w14:paraId="5C938050" w14:textId="77777777" w:rsidR="00771A4B" w:rsidRDefault="00771A4B" w:rsidP="00771A4B">
            <w:pPr>
              <w:jc w:val="center"/>
              <w:rPr>
                <w:sz w:val="16"/>
                <w:szCs w:val="16"/>
              </w:rPr>
            </w:pPr>
            <w:r>
              <w:rPr>
                <w:sz w:val="16"/>
                <w:szCs w:val="16"/>
              </w:rPr>
              <w:t>ZWEQENER</w:t>
            </w:r>
          </w:p>
        </w:tc>
        <w:tc>
          <w:tcPr>
            <w:tcW w:w="665" w:type="dxa"/>
            <w:noWrap/>
            <w:vAlign w:val="center"/>
            <w:hideMark/>
          </w:tcPr>
          <w:p w14:paraId="21AE51CF" w14:textId="77777777" w:rsidR="00771A4B" w:rsidRDefault="00771A4B" w:rsidP="00771A4B">
            <w:pPr>
              <w:jc w:val="center"/>
              <w:rPr>
                <w:sz w:val="16"/>
                <w:szCs w:val="16"/>
              </w:rPr>
            </w:pPr>
            <w:r>
              <w:rPr>
                <w:sz w:val="16"/>
                <w:szCs w:val="16"/>
              </w:rPr>
              <w:t>1</w:t>
            </w:r>
          </w:p>
        </w:tc>
        <w:tc>
          <w:tcPr>
            <w:tcW w:w="983" w:type="dxa"/>
            <w:vAlign w:val="center"/>
          </w:tcPr>
          <w:p w14:paraId="34C174D5" w14:textId="79F3EF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853663" w14:textId="593DD92D" w:rsidR="00771A4B" w:rsidRDefault="00771A4B" w:rsidP="00771A4B">
            <w:pPr>
              <w:jc w:val="center"/>
              <w:rPr>
                <w:sz w:val="16"/>
                <w:szCs w:val="16"/>
              </w:rPr>
            </w:pPr>
            <w:r>
              <w:rPr>
                <w:sz w:val="16"/>
                <w:szCs w:val="16"/>
              </w:rPr>
              <w:t>UN</w:t>
            </w:r>
          </w:p>
        </w:tc>
        <w:tc>
          <w:tcPr>
            <w:tcW w:w="887" w:type="dxa"/>
            <w:noWrap/>
            <w:vAlign w:val="center"/>
            <w:hideMark/>
          </w:tcPr>
          <w:p w14:paraId="0C8432AF" w14:textId="6B1AC85B" w:rsidR="00771A4B" w:rsidRDefault="00771A4B" w:rsidP="00771A4B">
            <w:pPr>
              <w:jc w:val="center"/>
              <w:rPr>
                <w:sz w:val="16"/>
                <w:szCs w:val="16"/>
              </w:rPr>
            </w:pPr>
            <w:r>
              <w:rPr>
                <w:sz w:val="16"/>
                <w:szCs w:val="16"/>
              </w:rPr>
              <w:t>13.516,12</w:t>
            </w:r>
          </w:p>
        </w:tc>
        <w:tc>
          <w:tcPr>
            <w:tcW w:w="1152" w:type="dxa"/>
            <w:noWrap/>
            <w:vAlign w:val="center"/>
            <w:hideMark/>
          </w:tcPr>
          <w:p w14:paraId="46991853" w14:textId="7D853FCB" w:rsidR="00771A4B" w:rsidRDefault="00771A4B" w:rsidP="00771A4B">
            <w:pPr>
              <w:jc w:val="center"/>
              <w:rPr>
                <w:sz w:val="16"/>
                <w:szCs w:val="16"/>
              </w:rPr>
            </w:pPr>
            <w:r>
              <w:rPr>
                <w:sz w:val="16"/>
                <w:szCs w:val="16"/>
              </w:rPr>
              <w:t>-          1.032,62</w:t>
            </w:r>
          </w:p>
        </w:tc>
        <w:tc>
          <w:tcPr>
            <w:tcW w:w="887" w:type="dxa"/>
            <w:noWrap/>
            <w:vAlign w:val="center"/>
            <w:hideMark/>
          </w:tcPr>
          <w:p w14:paraId="7A46FD31" w14:textId="59FA9206" w:rsidR="00771A4B" w:rsidRDefault="00771A4B" w:rsidP="00771A4B">
            <w:pPr>
              <w:jc w:val="center"/>
              <w:rPr>
                <w:sz w:val="16"/>
                <w:szCs w:val="16"/>
              </w:rPr>
            </w:pPr>
            <w:r>
              <w:rPr>
                <w:sz w:val="16"/>
                <w:szCs w:val="16"/>
              </w:rPr>
              <w:t>12.483,50</w:t>
            </w:r>
          </w:p>
        </w:tc>
      </w:tr>
      <w:tr w:rsidR="00771A4B" w14:paraId="7B53A2CE" w14:textId="77777777" w:rsidTr="00771A4B">
        <w:trPr>
          <w:trHeight w:val="240"/>
        </w:trPr>
        <w:tc>
          <w:tcPr>
            <w:tcW w:w="936" w:type="dxa"/>
            <w:noWrap/>
            <w:hideMark/>
          </w:tcPr>
          <w:p w14:paraId="24F52A74" w14:textId="4DBEA69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C6A6853" w14:textId="77777777" w:rsidR="00771A4B" w:rsidRDefault="00771A4B" w:rsidP="00771A4B">
            <w:pPr>
              <w:rPr>
                <w:sz w:val="16"/>
                <w:szCs w:val="16"/>
              </w:rPr>
            </w:pPr>
            <w:r>
              <w:rPr>
                <w:sz w:val="16"/>
                <w:szCs w:val="16"/>
              </w:rPr>
              <w:lastRenderedPageBreak/>
              <w:t>88435157850</w:t>
            </w:r>
          </w:p>
        </w:tc>
        <w:tc>
          <w:tcPr>
            <w:tcW w:w="628" w:type="dxa"/>
            <w:noWrap/>
            <w:hideMark/>
          </w:tcPr>
          <w:p w14:paraId="49311D3B" w14:textId="62E86F17" w:rsidR="00771A4B" w:rsidRDefault="00771A4B" w:rsidP="00771A4B">
            <w:pPr>
              <w:rPr>
                <w:sz w:val="16"/>
                <w:szCs w:val="16"/>
              </w:rPr>
            </w:pPr>
            <w:r>
              <w:rPr>
                <w:sz w:val="16"/>
                <w:szCs w:val="16"/>
              </w:rPr>
              <w:t>São paulo</w:t>
            </w:r>
          </w:p>
        </w:tc>
        <w:tc>
          <w:tcPr>
            <w:tcW w:w="3466" w:type="dxa"/>
            <w:noWrap/>
            <w:hideMark/>
          </w:tcPr>
          <w:p w14:paraId="7C3B3B9E" w14:textId="77777777" w:rsidR="00771A4B" w:rsidRDefault="00771A4B" w:rsidP="00771A4B">
            <w:pPr>
              <w:rPr>
                <w:sz w:val="16"/>
                <w:szCs w:val="16"/>
              </w:rPr>
            </w:pPr>
            <w:r>
              <w:rPr>
                <w:sz w:val="16"/>
                <w:szCs w:val="16"/>
              </w:rPr>
              <w:t>QUADRO DE AUTOMACAO FAB: OHM, MOD: N/D, TAG: BMS / CP-9</w:t>
            </w:r>
          </w:p>
        </w:tc>
        <w:tc>
          <w:tcPr>
            <w:tcW w:w="481" w:type="dxa"/>
            <w:noWrap/>
            <w:hideMark/>
          </w:tcPr>
          <w:p w14:paraId="076B1EC7" w14:textId="77777777" w:rsidR="00771A4B" w:rsidRDefault="00771A4B" w:rsidP="00771A4B">
            <w:pPr>
              <w:rPr>
                <w:sz w:val="16"/>
                <w:szCs w:val="16"/>
              </w:rPr>
            </w:pPr>
            <w:r>
              <w:rPr>
                <w:sz w:val="16"/>
                <w:szCs w:val="16"/>
              </w:rPr>
              <w:t>SP</w:t>
            </w:r>
          </w:p>
        </w:tc>
        <w:tc>
          <w:tcPr>
            <w:tcW w:w="950" w:type="dxa"/>
            <w:noWrap/>
            <w:vAlign w:val="center"/>
            <w:hideMark/>
          </w:tcPr>
          <w:p w14:paraId="33886DDE" w14:textId="77777777" w:rsidR="00771A4B" w:rsidRDefault="00771A4B" w:rsidP="00771A4B">
            <w:pPr>
              <w:jc w:val="center"/>
              <w:rPr>
                <w:sz w:val="16"/>
                <w:szCs w:val="16"/>
              </w:rPr>
            </w:pPr>
            <w:r>
              <w:rPr>
                <w:sz w:val="16"/>
                <w:szCs w:val="16"/>
              </w:rPr>
              <w:t>ZWEQENER</w:t>
            </w:r>
          </w:p>
        </w:tc>
        <w:tc>
          <w:tcPr>
            <w:tcW w:w="665" w:type="dxa"/>
            <w:noWrap/>
            <w:vAlign w:val="center"/>
            <w:hideMark/>
          </w:tcPr>
          <w:p w14:paraId="13EBB29F" w14:textId="77777777" w:rsidR="00771A4B" w:rsidRDefault="00771A4B" w:rsidP="00771A4B">
            <w:pPr>
              <w:jc w:val="center"/>
              <w:rPr>
                <w:sz w:val="16"/>
                <w:szCs w:val="16"/>
              </w:rPr>
            </w:pPr>
            <w:r>
              <w:rPr>
                <w:sz w:val="16"/>
                <w:szCs w:val="16"/>
              </w:rPr>
              <w:t>1</w:t>
            </w:r>
          </w:p>
        </w:tc>
        <w:tc>
          <w:tcPr>
            <w:tcW w:w="983" w:type="dxa"/>
            <w:vAlign w:val="center"/>
          </w:tcPr>
          <w:p w14:paraId="662DE868" w14:textId="3655E2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30307D" w14:textId="7CABCEEA" w:rsidR="00771A4B" w:rsidRDefault="00771A4B" w:rsidP="00771A4B">
            <w:pPr>
              <w:jc w:val="center"/>
              <w:rPr>
                <w:sz w:val="16"/>
                <w:szCs w:val="16"/>
              </w:rPr>
            </w:pPr>
            <w:r>
              <w:rPr>
                <w:sz w:val="16"/>
                <w:szCs w:val="16"/>
              </w:rPr>
              <w:t>UN</w:t>
            </w:r>
          </w:p>
        </w:tc>
        <w:tc>
          <w:tcPr>
            <w:tcW w:w="887" w:type="dxa"/>
            <w:noWrap/>
            <w:vAlign w:val="center"/>
            <w:hideMark/>
          </w:tcPr>
          <w:p w14:paraId="57C10420" w14:textId="0C0FE81C" w:rsidR="00771A4B" w:rsidRDefault="00771A4B" w:rsidP="00771A4B">
            <w:pPr>
              <w:jc w:val="center"/>
              <w:rPr>
                <w:sz w:val="16"/>
                <w:szCs w:val="16"/>
              </w:rPr>
            </w:pPr>
            <w:r>
              <w:rPr>
                <w:sz w:val="16"/>
                <w:szCs w:val="16"/>
              </w:rPr>
              <w:t>4.327,77</w:t>
            </w:r>
          </w:p>
        </w:tc>
        <w:tc>
          <w:tcPr>
            <w:tcW w:w="1152" w:type="dxa"/>
            <w:noWrap/>
            <w:vAlign w:val="center"/>
            <w:hideMark/>
          </w:tcPr>
          <w:p w14:paraId="22C81BDD" w14:textId="59484254" w:rsidR="00771A4B" w:rsidRDefault="00771A4B" w:rsidP="00771A4B">
            <w:pPr>
              <w:jc w:val="center"/>
              <w:rPr>
                <w:sz w:val="16"/>
                <w:szCs w:val="16"/>
              </w:rPr>
            </w:pPr>
            <w:r>
              <w:rPr>
                <w:sz w:val="16"/>
                <w:szCs w:val="16"/>
              </w:rPr>
              <w:t>-          2.290,11</w:t>
            </w:r>
          </w:p>
        </w:tc>
        <w:tc>
          <w:tcPr>
            <w:tcW w:w="887" w:type="dxa"/>
            <w:noWrap/>
            <w:vAlign w:val="center"/>
            <w:hideMark/>
          </w:tcPr>
          <w:p w14:paraId="71E1B7C3" w14:textId="69F81C08" w:rsidR="00771A4B" w:rsidRDefault="00771A4B" w:rsidP="00771A4B">
            <w:pPr>
              <w:jc w:val="center"/>
              <w:rPr>
                <w:sz w:val="16"/>
                <w:szCs w:val="16"/>
              </w:rPr>
            </w:pPr>
            <w:r>
              <w:rPr>
                <w:sz w:val="16"/>
                <w:szCs w:val="16"/>
              </w:rPr>
              <w:t>2.037,66</w:t>
            </w:r>
          </w:p>
        </w:tc>
      </w:tr>
      <w:tr w:rsidR="00771A4B" w14:paraId="12C6245C" w14:textId="77777777" w:rsidTr="00771A4B">
        <w:trPr>
          <w:trHeight w:val="240"/>
        </w:trPr>
        <w:tc>
          <w:tcPr>
            <w:tcW w:w="936" w:type="dxa"/>
            <w:noWrap/>
            <w:hideMark/>
          </w:tcPr>
          <w:p w14:paraId="5299B97D" w14:textId="7181E13E" w:rsidR="00771A4B" w:rsidRDefault="00771A4B" w:rsidP="00771A4B">
            <w:pPr>
              <w:rPr>
                <w:sz w:val="16"/>
                <w:szCs w:val="16"/>
              </w:rPr>
            </w:pPr>
            <w:r>
              <w:rPr>
                <w:sz w:val="16"/>
                <w:szCs w:val="16"/>
              </w:rPr>
              <w:t>Maquinas e equipamentos</w:t>
            </w:r>
          </w:p>
        </w:tc>
        <w:tc>
          <w:tcPr>
            <w:tcW w:w="1096" w:type="dxa"/>
            <w:noWrap/>
            <w:hideMark/>
          </w:tcPr>
          <w:p w14:paraId="6E6DC59A" w14:textId="77777777" w:rsidR="00771A4B" w:rsidRDefault="00771A4B" w:rsidP="00771A4B">
            <w:pPr>
              <w:rPr>
                <w:sz w:val="16"/>
                <w:szCs w:val="16"/>
              </w:rPr>
            </w:pPr>
            <w:r>
              <w:rPr>
                <w:sz w:val="16"/>
                <w:szCs w:val="16"/>
              </w:rPr>
              <w:t>88435174870</w:t>
            </w:r>
          </w:p>
        </w:tc>
        <w:tc>
          <w:tcPr>
            <w:tcW w:w="628" w:type="dxa"/>
            <w:noWrap/>
            <w:hideMark/>
          </w:tcPr>
          <w:p w14:paraId="044292F2" w14:textId="73601D4B" w:rsidR="00771A4B" w:rsidRDefault="00771A4B" w:rsidP="00771A4B">
            <w:pPr>
              <w:rPr>
                <w:sz w:val="16"/>
                <w:szCs w:val="16"/>
              </w:rPr>
            </w:pPr>
            <w:r>
              <w:rPr>
                <w:sz w:val="16"/>
                <w:szCs w:val="16"/>
              </w:rPr>
              <w:t>São paulo</w:t>
            </w:r>
          </w:p>
        </w:tc>
        <w:tc>
          <w:tcPr>
            <w:tcW w:w="3466" w:type="dxa"/>
            <w:noWrap/>
            <w:hideMark/>
          </w:tcPr>
          <w:p w14:paraId="090BF3E8" w14:textId="77777777" w:rsidR="00771A4B" w:rsidRDefault="00771A4B" w:rsidP="00771A4B">
            <w:pPr>
              <w:rPr>
                <w:sz w:val="16"/>
                <w:szCs w:val="16"/>
              </w:rPr>
            </w:pPr>
            <w:r>
              <w:rPr>
                <w:sz w:val="16"/>
                <w:szCs w:val="16"/>
              </w:rPr>
              <w:t>QUADRO FORCA FAB: VEPEAN, MOD: NC, MAT.ACO CARBONO DIM. 700X250X1000MM. MT: WF-TAPE ROOM2</w:t>
            </w:r>
          </w:p>
        </w:tc>
        <w:tc>
          <w:tcPr>
            <w:tcW w:w="481" w:type="dxa"/>
            <w:noWrap/>
            <w:hideMark/>
          </w:tcPr>
          <w:p w14:paraId="2A98C248" w14:textId="77777777" w:rsidR="00771A4B" w:rsidRDefault="00771A4B" w:rsidP="00771A4B">
            <w:pPr>
              <w:rPr>
                <w:sz w:val="16"/>
                <w:szCs w:val="16"/>
              </w:rPr>
            </w:pPr>
            <w:r>
              <w:rPr>
                <w:sz w:val="16"/>
                <w:szCs w:val="16"/>
              </w:rPr>
              <w:t>SP</w:t>
            </w:r>
          </w:p>
        </w:tc>
        <w:tc>
          <w:tcPr>
            <w:tcW w:w="950" w:type="dxa"/>
            <w:noWrap/>
            <w:vAlign w:val="center"/>
            <w:hideMark/>
          </w:tcPr>
          <w:p w14:paraId="41620412" w14:textId="77777777" w:rsidR="00771A4B" w:rsidRDefault="00771A4B" w:rsidP="00771A4B">
            <w:pPr>
              <w:jc w:val="center"/>
              <w:rPr>
                <w:sz w:val="16"/>
                <w:szCs w:val="16"/>
              </w:rPr>
            </w:pPr>
            <w:r>
              <w:rPr>
                <w:sz w:val="16"/>
                <w:szCs w:val="16"/>
              </w:rPr>
              <w:t>ZWEQENER</w:t>
            </w:r>
          </w:p>
        </w:tc>
        <w:tc>
          <w:tcPr>
            <w:tcW w:w="665" w:type="dxa"/>
            <w:noWrap/>
            <w:vAlign w:val="center"/>
            <w:hideMark/>
          </w:tcPr>
          <w:p w14:paraId="6842FE0E" w14:textId="77777777" w:rsidR="00771A4B" w:rsidRDefault="00771A4B" w:rsidP="00771A4B">
            <w:pPr>
              <w:jc w:val="center"/>
              <w:rPr>
                <w:sz w:val="16"/>
                <w:szCs w:val="16"/>
              </w:rPr>
            </w:pPr>
            <w:r>
              <w:rPr>
                <w:sz w:val="16"/>
                <w:szCs w:val="16"/>
              </w:rPr>
              <w:t>1</w:t>
            </w:r>
          </w:p>
        </w:tc>
        <w:tc>
          <w:tcPr>
            <w:tcW w:w="983" w:type="dxa"/>
            <w:vAlign w:val="center"/>
          </w:tcPr>
          <w:p w14:paraId="67457264" w14:textId="5373F4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193EEB" w14:textId="0A39D24C" w:rsidR="00771A4B" w:rsidRDefault="00771A4B" w:rsidP="00771A4B">
            <w:pPr>
              <w:jc w:val="center"/>
              <w:rPr>
                <w:sz w:val="16"/>
                <w:szCs w:val="16"/>
              </w:rPr>
            </w:pPr>
            <w:r>
              <w:rPr>
                <w:sz w:val="16"/>
                <w:szCs w:val="16"/>
              </w:rPr>
              <w:t>UN</w:t>
            </w:r>
          </w:p>
        </w:tc>
        <w:tc>
          <w:tcPr>
            <w:tcW w:w="887" w:type="dxa"/>
            <w:noWrap/>
            <w:vAlign w:val="center"/>
            <w:hideMark/>
          </w:tcPr>
          <w:p w14:paraId="7C8FA36C" w14:textId="4BC78F10" w:rsidR="00771A4B" w:rsidRDefault="00771A4B" w:rsidP="00771A4B">
            <w:pPr>
              <w:jc w:val="center"/>
              <w:rPr>
                <w:sz w:val="16"/>
                <w:szCs w:val="16"/>
              </w:rPr>
            </w:pPr>
            <w:r>
              <w:rPr>
                <w:sz w:val="16"/>
                <w:szCs w:val="16"/>
              </w:rPr>
              <w:t>33.010,50</w:t>
            </w:r>
          </w:p>
        </w:tc>
        <w:tc>
          <w:tcPr>
            <w:tcW w:w="1152" w:type="dxa"/>
            <w:noWrap/>
            <w:vAlign w:val="center"/>
            <w:hideMark/>
          </w:tcPr>
          <w:p w14:paraId="2D7D4F5C" w14:textId="41C841F0" w:rsidR="00771A4B" w:rsidRDefault="00771A4B" w:rsidP="00771A4B">
            <w:pPr>
              <w:jc w:val="center"/>
              <w:rPr>
                <w:sz w:val="16"/>
                <w:szCs w:val="16"/>
              </w:rPr>
            </w:pPr>
            <w:r>
              <w:rPr>
                <w:sz w:val="16"/>
                <w:szCs w:val="16"/>
              </w:rPr>
              <w:t>-        33.010,50</w:t>
            </w:r>
          </w:p>
        </w:tc>
        <w:tc>
          <w:tcPr>
            <w:tcW w:w="887" w:type="dxa"/>
            <w:noWrap/>
            <w:vAlign w:val="center"/>
            <w:hideMark/>
          </w:tcPr>
          <w:p w14:paraId="3B5A5044" w14:textId="371EFEB1" w:rsidR="00771A4B" w:rsidRDefault="00771A4B" w:rsidP="00771A4B">
            <w:pPr>
              <w:jc w:val="center"/>
              <w:rPr>
                <w:sz w:val="16"/>
                <w:szCs w:val="16"/>
              </w:rPr>
            </w:pPr>
            <w:r>
              <w:rPr>
                <w:sz w:val="16"/>
                <w:szCs w:val="16"/>
              </w:rPr>
              <w:t>-</w:t>
            </w:r>
          </w:p>
        </w:tc>
      </w:tr>
      <w:tr w:rsidR="00771A4B" w14:paraId="3FC2DE5D" w14:textId="77777777" w:rsidTr="00771A4B">
        <w:trPr>
          <w:trHeight w:val="240"/>
        </w:trPr>
        <w:tc>
          <w:tcPr>
            <w:tcW w:w="936" w:type="dxa"/>
            <w:noWrap/>
            <w:hideMark/>
          </w:tcPr>
          <w:p w14:paraId="566DA73A" w14:textId="1E2CAC2C" w:rsidR="00771A4B" w:rsidRDefault="00771A4B" w:rsidP="00771A4B">
            <w:pPr>
              <w:rPr>
                <w:sz w:val="16"/>
                <w:szCs w:val="16"/>
              </w:rPr>
            </w:pPr>
            <w:r>
              <w:rPr>
                <w:sz w:val="16"/>
                <w:szCs w:val="16"/>
              </w:rPr>
              <w:t>Maquinas e equipamentos</w:t>
            </w:r>
          </w:p>
        </w:tc>
        <w:tc>
          <w:tcPr>
            <w:tcW w:w="1096" w:type="dxa"/>
            <w:noWrap/>
            <w:hideMark/>
          </w:tcPr>
          <w:p w14:paraId="47B532B0" w14:textId="77777777" w:rsidR="00771A4B" w:rsidRDefault="00771A4B" w:rsidP="00771A4B">
            <w:pPr>
              <w:rPr>
                <w:sz w:val="16"/>
                <w:szCs w:val="16"/>
              </w:rPr>
            </w:pPr>
            <w:r>
              <w:rPr>
                <w:sz w:val="16"/>
                <w:szCs w:val="16"/>
              </w:rPr>
              <w:t>88435207910</w:t>
            </w:r>
          </w:p>
        </w:tc>
        <w:tc>
          <w:tcPr>
            <w:tcW w:w="628" w:type="dxa"/>
            <w:noWrap/>
            <w:hideMark/>
          </w:tcPr>
          <w:p w14:paraId="0D6662E1" w14:textId="38111B99" w:rsidR="00771A4B" w:rsidRDefault="00771A4B" w:rsidP="00771A4B">
            <w:pPr>
              <w:rPr>
                <w:sz w:val="16"/>
                <w:szCs w:val="16"/>
              </w:rPr>
            </w:pPr>
            <w:r>
              <w:rPr>
                <w:sz w:val="16"/>
                <w:szCs w:val="16"/>
              </w:rPr>
              <w:t>São paulo</w:t>
            </w:r>
          </w:p>
        </w:tc>
        <w:tc>
          <w:tcPr>
            <w:tcW w:w="3466" w:type="dxa"/>
            <w:noWrap/>
            <w:hideMark/>
          </w:tcPr>
          <w:p w14:paraId="2BEC1C85" w14:textId="77777777" w:rsidR="00771A4B" w:rsidRDefault="00771A4B" w:rsidP="00771A4B">
            <w:pPr>
              <w:rPr>
                <w:sz w:val="16"/>
                <w:szCs w:val="16"/>
              </w:rPr>
            </w:pPr>
            <w:r>
              <w:rPr>
                <w:sz w:val="16"/>
                <w:szCs w:val="16"/>
              </w:rPr>
              <w:t>QUADRO DE DISTRBUICAO 480V, 200A, 60 HZ, 35 KA TAG: LLB1</w:t>
            </w:r>
          </w:p>
        </w:tc>
        <w:tc>
          <w:tcPr>
            <w:tcW w:w="481" w:type="dxa"/>
            <w:noWrap/>
            <w:hideMark/>
          </w:tcPr>
          <w:p w14:paraId="1C0ED86F" w14:textId="77777777" w:rsidR="00771A4B" w:rsidRDefault="00771A4B" w:rsidP="00771A4B">
            <w:pPr>
              <w:rPr>
                <w:sz w:val="16"/>
                <w:szCs w:val="16"/>
              </w:rPr>
            </w:pPr>
            <w:r>
              <w:rPr>
                <w:sz w:val="16"/>
                <w:szCs w:val="16"/>
              </w:rPr>
              <w:t>SP</w:t>
            </w:r>
          </w:p>
        </w:tc>
        <w:tc>
          <w:tcPr>
            <w:tcW w:w="950" w:type="dxa"/>
            <w:noWrap/>
            <w:vAlign w:val="center"/>
            <w:hideMark/>
          </w:tcPr>
          <w:p w14:paraId="0091E40F" w14:textId="77777777" w:rsidR="00771A4B" w:rsidRDefault="00771A4B" w:rsidP="00771A4B">
            <w:pPr>
              <w:jc w:val="center"/>
              <w:rPr>
                <w:sz w:val="16"/>
                <w:szCs w:val="16"/>
              </w:rPr>
            </w:pPr>
            <w:r>
              <w:rPr>
                <w:sz w:val="16"/>
                <w:szCs w:val="16"/>
              </w:rPr>
              <w:t>ZWEQENER</w:t>
            </w:r>
          </w:p>
        </w:tc>
        <w:tc>
          <w:tcPr>
            <w:tcW w:w="665" w:type="dxa"/>
            <w:noWrap/>
            <w:vAlign w:val="center"/>
            <w:hideMark/>
          </w:tcPr>
          <w:p w14:paraId="77E6BCBB" w14:textId="77777777" w:rsidR="00771A4B" w:rsidRDefault="00771A4B" w:rsidP="00771A4B">
            <w:pPr>
              <w:jc w:val="center"/>
              <w:rPr>
                <w:sz w:val="16"/>
                <w:szCs w:val="16"/>
              </w:rPr>
            </w:pPr>
            <w:r>
              <w:rPr>
                <w:sz w:val="16"/>
                <w:szCs w:val="16"/>
              </w:rPr>
              <w:t>1</w:t>
            </w:r>
          </w:p>
        </w:tc>
        <w:tc>
          <w:tcPr>
            <w:tcW w:w="983" w:type="dxa"/>
            <w:vAlign w:val="center"/>
          </w:tcPr>
          <w:p w14:paraId="02EE91E5" w14:textId="669066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E3555B" w14:textId="6E425CCA" w:rsidR="00771A4B" w:rsidRDefault="00771A4B" w:rsidP="00771A4B">
            <w:pPr>
              <w:jc w:val="center"/>
              <w:rPr>
                <w:sz w:val="16"/>
                <w:szCs w:val="16"/>
              </w:rPr>
            </w:pPr>
            <w:r>
              <w:rPr>
                <w:sz w:val="16"/>
                <w:szCs w:val="16"/>
              </w:rPr>
              <w:t>UN</w:t>
            </w:r>
          </w:p>
        </w:tc>
        <w:tc>
          <w:tcPr>
            <w:tcW w:w="887" w:type="dxa"/>
            <w:noWrap/>
            <w:vAlign w:val="center"/>
            <w:hideMark/>
          </w:tcPr>
          <w:p w14:paraId="514E805D" w14:textId="79B2794F" w:rsidR="00771A4B" w:rsidRDefault="00771A4B" w:rsidP="00771A4B">
            <w:pPr>
              <w:jc w:val="center"/>
              <w:rPr>
                <w:sz w:val="16"/>
                <w:szCs w:val="16"/>
              </w:rPr>
            </w:pPr>
            <w:r>
              <w:rPr>
                <w:sz w:val="16"/>
                <w:szCs w:val="16"/>
              </w:rPr>
              <w:t>5.000,00</w:t>
            </w:r>
          </w:p>
        </w:tc>
        <w:tc>
          <w:tcPr>
            <w:tcW w:w="1152" w:type="dxa"/>
            <w:noWrap/>
            <w:vAlign w:val="center"/>
            <w:hideMark/>
          </w:tcPr>
          <w:p w14:paraId="4B9F56BC" w14:textId="4EE4CE86" w:rsidR="00771A4B" w:rsidRDefault="00771A4B" w:rsidP="00771A4B">
            <w:pPr>
              <w:jc w:val="center"/>
              <w:rPr>
                <w:sz w:val="16"/>
                <w:szCs w:val="16"/>
              </w:rPr>
            </w:pPr>
            <w:r>
              <w:rPr>
                <w:sz w:val="16"/>
                <w:szCs w:val="16"/>
              </w:rPr>
              <w:t>-          1.895,83</w:t>
            </w:r>
          </w:p>
        </w:tc>
        <w:tc>
          <w:tcPr>
            <w:tcW w:w="887" w:type="dxa"/>
            <w:noWrap/>
            <w:vAlign w:val="center"/>
            <w:hideMark/>
          </w:tcPr>
          <w:p w14:paraId="3ACF5A2A" w14:textId="6A016A28" w:rsidR="00771A4B" w:rsidRDefault="00771A4B" w:rsidP="00771A4B">
            <w:pPr>
              <w:jc w:val="center"/>
              <w:rPr>
                <w:sz w:val="16"/>
                <w:szCs w:val="16"/>
              </w:rPr>
            </w:pPr>
            <w:r>
              <w:rPr>
                <w:sz w:val="16"/>
                <w:szCs w:val="16"/>
              </w:rPr>
              <w:t>3.104,17</w:t>
            </w:r>
          </w:p>
        </w:tc>
      </w:tr>
      <w:tr w:rsidR="00771A4B" w14:paraId="5B2999DD" w14:textId="77777777" w:rsidTr="00771A4B">
        <w:trPr>
          <w:trHeight w:val="240"/>
        </w:trPr>
        <w:tc>
          <w:tcPr>
            <w:tcW w:w="936" w:type="dxa"/>
            <w:noWrap/>
            <w:hideMark/>
          </w:tcPr>
          <w:p w14:paraId="31D97F36" w14:textId="4DD63119" w:rsidR="00771A4B" w:rsidRDefault="00771A4B" w:rsidP="00771A4B">
            <w:pPr>
              <w:rPr>
                <w:sz w:val="16"/>
                <w:szCs w:val="16"/>
              </w:rPr>
            </w:pPr>
            <w:r>
              <w:rPr>
                <w:sz w:val="16"/>
                <w:szCs w:val="16"/>
              </w:rPr>
              <w:t>Maquinas e equipamentos</w:t>
            </w:r>
          </w:p>
        </w:tc>
        <w:tc>
          <w:tcPr>
            <w:tcW w:w="1096" w:type="dxa"/>
            <w:noWrap/>
            <w:hideMark/>
          </w:tcPr>
          <w:p w14:paraId="7FF203E5" w14:textId="77777777" w:rsidR="00771A4B" w:rsidRDefault="00771A4B" w:rsidP="00771A4B">
            <w:pPr>
              <w:rPr>
                <w:sz w:val="16"/>
                <w:szCs w:val="16"/>
              </w:rPr>
            </w:pPr>
            <w:r>
              <w:rPr>
                <w:sz w:val="16"/>
                <w:szCs w:val="16"/>
              </w:rPr>
              <w:t>88435218890</w:t>
            </w:r>
          </w:p>
        </w:tc>
        <w:tc>
          <w:tcPr>
            <w:tcW w:w="628" w:type="dxa"/>
            <w:noWrap/>
            <w:hideMark/>
          </w:tcPr>
          <w:p w14:paraId="028C5AC3" w14:textId="10ECAB74" w:rsidR="00771A4B" w:rsidRDefault="00771A4B" w:rsidP="00771A4B">
            <w:pPr>
              <w:rPr>
                <w:sz w:val="16"/>
                <w:szCs w:val="16"/>
              </w:rPr>
            </w:pPr>
            <w:r>
              <w:rPr>
                <w:sz w:val="16"/>
                <w:szCs w:val="16"/>
              </w:rPr>
              <w:t>São paulo</w:t>
            </w:r>
          </w:p>
        </w:tc>
        <w:tc>
          <w:tcPr>
            <w:tcW w:w="3466" w:type="dxa"/>
            <w:noWrap/>
            <w:hideMark/>
          </w:tcPr>
          <w:p w14:paraId="5D8293F9" w14:textId="77777777" w:rsidR="00771A4B" w:rsidRDefault="00771A4B" w:rsidP="00771A4B">
            <w:pPr>
              <w:rPr>
                <w:sz w:val="16"/>
                <w:szCs w:val="16"/>
              </w:rPr>
            </w:pPr>
            <w:r>
              <w:rPr>
                <w:sz w:val="16"/>
                <w:szCs w:val="16"/>
              </w:rPr>
              <w:t>QUADRO DE AUTOMACAO FAB: OHM, MOD: N/D, TAG: BMS / CP-4</w:t>
            </w:r>
          </w:p>
        </w:tc>
        <w:tc>
          <w:tcPr>
            <w:tcW w:w="481" w:type="dxa"/>
            <w:noWrap/>
            <w:hideMark/>
          </w:tcPr>
          <w:p w14:paraId="7573ACF2" w14:textId="77777777" w:rsidR="00771A4B" w:rsidRDefault="00771A4B" w:rsidP="00771A4B">
            <w:pPr>
              <w:rPr>
                <w:sz w:val="16"/>
                <w:szCs w:val="16"/>
              </w:rPr>
            </w:pPr>
            <w:r>
              <w:rPr>
                <w:sz w:val="16"/>
                <w:szCs w:val="16"/>
              </w:rPr>
              <w:t>SP</w:t>
            </w:r>
          </w:p>
        </w:tc>
        <w:tc>
          <w:tcPr>
            <w:tcW w:w="950" w:type="dxa"/>
            <w:noWrap/>
            <w:vAlign w:val="center"/>
            <w:hideMark/>
          </w:tcPr>
          <w:p w14:paraId="71BEA98F" w14:textId="77777777" w:rsidR="00771A4B" w:rsidRDefault="00771A4B" w:rsidP="00771A4B">
            <w:pPr>
              <w:jc w:val="center"/>
              <w:rPr>
                <w:sz w:val="16"/>
                <w:szCs w:val="16"/>
              </w:rPr>
            </w:pPr>
            <w:r>
              <w:rPr>
                <w:sz w:val="16"/>
                <w:szCs w:val="16"/>
              </w:rPr>
              <w:t>ZWEQENER</w:t>
            </w:r>
          </w:p>
        </w:tc>
        <w:tc>
          <w:tcPr>
            <w:tcW w:w="665" w:type="dxa"/>
            <w:noWrap/>
            <w:vAlign w:val="center"/>
            <w:hideMark/>
          </w:tcPr>
          <w:p w14:paraId="3A7BD7A6" w14:textId="77777777" w:rsidR="00771A4B" w:rsidRDefault="00771A4B" w:rsidP="00771A4B">
            <w:pPr>
              <w:jc w:val="center"/>
              <w:rPr>
                <w:sz w:val="16"/>
                <w:szCs w:val="16"/>
              </w:rPr>
            </w:pPr>
            <w:r>
              <w:rPr>
                <w:sz w:val="16"/>
                <w:szCs w:val="16"/>
              </w:rPr>
              <w:t>1</w:t>
            </w:r>
          </w:p>
        </w:tc>
        <w:tc>
          <w:tcPr>
            <w:tcW w:w="983" w:type="dxa"/>
            <w:vAlign w:val="center"/>
          </w:tcPr>
          <w:p w14:paraId="12EAC1E7" w14:textId="221C28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0CC928" w14:textId="155FAFDF" w:rsidR="00771A4B" w:rsidRDefault="00771A4B" w:rsidP="00771A4B">
            <w:pPr>
              <w:jc w:val="center"/>
              <w:rPr>
                <w:sz w:val="16"/>
                <w:szCs w:val="16"/>
              </w:rPr>
            </w:pPr>
            <w:r>
              <w:rPr>
                <w:sz w:val="16"/>
                <w:szCs w:val="16"/>
              </w:rPr>
              <w:t>UN</w:t>
            </w:r>
          </w:p>
        </w:tc>
        <w:tc>
          <w:tcPr>
            <w:tcW w:w="887" w:type="dxa"/>
            <w:noWrap/>
            <w:vAlign w:val="center"/>
            <w:hideMark/>
          </w:tcPr>
          <w:p w14:paraId="518DD2CE" w14:textId="1E1EC99C" w:rsidR="00771A4B" w:rsidRDefault="00771A4B" w:rsidP="00771A4B">
            <w:pPr>
              <w:jc w:val="center"/>
              <w:rPr>
                <w:sz w:val="16"/>
                <w:szCs w:val="16"/>
              </w:rPr>
            </w:pPr>
            <w:r>
              <w:rPr>
                <w:sz w:val="16"/>
                <w:szCs w:val="16"/>
              </w:rPr>
              <w:t>5.221,83</w:t>
            </w:r>
          </w:p>
        </w:tc>
        <w:tc>
          <w:tcPr>
            <w:tcW w:w="1152" w:type="dxa"/>
            <w:noWrap/>
            <w:vAlign w:val="center"/>
            <w:hideMark/>
          </w:tcPr>
          <w:p w14:paraId="48DD096B" w14:textId="1E293253" w:rsidR="00771A4B" w:rsidRDefault="00771A4B" w:rsidP="00771A4B">
            <w:pPr>
              <w:jc w:val="center"/>
              <w:rPr>
                <w:sz w:val="16"/>
                <w:szCs w:val="16"/>
              </w:rPr>
            </w:pPr>
            <w:r>
              <w:rPr>
                <w:sz w:val="16"/>
                <w:szCs w:val="16"/>
              </w:rPr>
              <w:t>-          3.470,61</w:t>
            </w:r>
          </w:p>
        </w:tc>
        <w:tc>
          <w:tcPr>
            <w:tcW w:w="887" w:type="dxa"/>
            <w:noWrap/>
            <w:vAlign w:val="center"/>
            <w:hideMark/>
          </w:tcPr>
          <w:p w14:paraId="62BF2CE1" w14:textId="196F54FA" w:rsidR="00771A4B" w:rsidRDefault="00771A4B" w:rsidP="00771A4B">
            <w:pPr>
              <w:jc w:val="center"/>
              <w:rPr>
                <w:sz w:val="16"/>
                <w:szCs w:val="16"/>
              </w:rPr>
            </w:pPr>
            <w:r>
              <w:rPr>
                <w:sz w:val="16"/>
                <w:szCs w:val="16"/>
              </w:rPr>
              <w:t>1.751,22</w:t>
            </w:r>
          </w:p>
        </w:tc>
      </w:tr>
      <w:tr w:rsidR="00771A4B" w14:paraId="6B351037" w14:textId="77777777" w:rsidTr="00771A4B">
        <w:trPr>
          <w:trHeight w:val="240"/>
        </w:trPr>
        <w:tc>
          <w:tcPr>
            <w:tcW w:w="936" w:type="dxa"/>
            <w:noWrap/>
            <w:hideMark/>
          </w:tcPr>
          <w:p w14:paraId="6600A33A" w14:textId="389ED830" w:rsidR="00771A4B" w:rsidRDefault="00771A4B" w:rsidP="00771A4B">
            <w:pPr>
              <w:rPr>
                <w:sz w:val="16"/>
                <w:szCs w:val="16"/>
              </w:rPr>
            </w:pPr>
            <w:r>
              <w:rPr>
                <w:sz w:val="16"/>
                <w:szCs w:val="16"/>
              </w:rPr>
              <w:t>Maquinas e equipamentos</w:t>
            </w:r>
          </w:p>
        </w:tc>
        <w:tc>
          <w:tcPr>
            <w:tcW w:w="1096" w:type="dxa"/>
            <w:noWrap/>
            <w:hideMark/>
          </w:tcPr>
          <w:p w14:paraId="4182D025" w14:textId="77777777" w:rsidR="00771A4B" w:rsidRDefault="00771A4B" w:rsidP="00771A4B">
            <w:pPr>
              <w:rPr>
                <w:sz w:val="16"/>
                <w:szCs w:val="16"/>
              </w:rPr>
            </w:pPr>
            <w:r>
              <w:rPr>
                <w:sz w:val="16"/>
                <w:szCs w:val="16"/>
              </w:rPr>
              <w:t>88435238090</w:t>
            </w:r>
          </w:p>
        </w:tc>
        <w:tc>
          <w:tcPr>
            <w:tcW w:w="628" w:type="dxa"/>
            <w:noWrap/>
            <w:hideMark/>
          </w:tcPr>
          <w:p w14:paraId="527800BE" w14:textId="079A280C" w:rsidR="00771A4B" w:rsidRDefault="00771A4B" w:rsidP="00771A4B">
            <w:pPr>
              <w:rPr>
                <w:sz w:val="16"/>
                <w:szCs w:val="16"/>
              </w:rPr>
            </w:pPr>
            <w:r>
              <w:rPr>
                <w:sz w:val="16"/>
                <w:szCs w:val="16"/>
              </w:rPr>
              <w:t>São paulo</w:t>
            </w:r>
          </w:p>
        </w:tc>
        <w:tc>
          <w:tcPr>
            <w:tcW w:w="3466" w:type="dxa"/>
            <w:noWrap/>
            <w:hideMark/>
          </w:tcPr>
          <w:p w14:paraId="60C1690A" w14:textId="77777777" w:rsidR="00771A4B" w:rsidRDefault="00771A4B" w:rsidP="00771A4B">
            <w:pPr>
              <w:rPr>
                <w:sz w:val="16"/>
                <w:szCs w:val="16"/>
              </w:rPr>
            </w:pPr>
            <w:r>
              <w:rPr>
                <w:sz w:val="16"/>
                <w:szCs w:val="16"/>
              </w:rPr>
              <w:t>QUADRO DE AUTOMACAO FAB: OHM, MOD: N/D, TAG: BMS / CP-7</w:t>
            </w:r>
          </w:p>
        </w:tc>
        <w:tc>
          <w:tcPr>
            <w:tcW w:w="481" w:type="dxa"/>
            <w:noWrap/>
            <w:hideMark/>
          </w:tcPr>
          <w:p w14:paraId="76E793AC" w14:textId="77777777" w:rsidR="00771A4B" w:rsidRDefault="00771A4B" w:rsidP="00771A4B">
            <w:pPr>
              <w:rPr>
                <w:sz w:val="16"/>
                <w:szCs w:val="16"/>
              </w:rPr>
            </w:pPr>
            <w:r>
              <w:rPr>
                <w:sz w:val="16"/>
                <w:szCs w:val="16"/>
              </w:rPr>
              <w:t>SP</w:t>
            </w:r>
          </w:p>
        </w:tc>
        <w:tc>
          <w:tcPr>
            <w:tcW w:w="950" w:type="dxa"/>
            <w:noWrap/>
            <w:vAlign w:val="center"/>
            <w:hideMark/>
          </w:tcPr>
          <w:p w14:paraId="2D193508" w14:textId="77777777" w:rsidR="00771A4B" w:rsidRDefault="00771A4B" w:rsidP="00771A4B">
            <w:pPr>
              <w:jc w:val="center"/>
              <w:rPr>
                <w:sz w:val="16"/>
                <w:szCs w:val="16"/>
              </w:rPr>
            </w:pPr>
            <w:r>
              <w:rPr>
                <w:sz w:val="16"/>
                <w:szCs w:val="16"/>
              </w:rPr>
              <w:t>ZWEQENER</w:t>
            </w:r>
          </w:p>
        </w:tc>
        <w:tc>
          <w:tcPr>
            <w:tcW w:w="665" w:type="dxa"/>
            <w:noWrap/>
            <w:vAlign w:val="center"/>
            <w:hideMark/>
          </w:tcPr>
          <w:p w14:paraId="3B143E03" w14:textId="77777777" w:rsidR="00771A4B" w:rsidRDefault="00771A4B" w:rsidP="00771A4B">
            <w:pPr>
              <w:jc w:val="center"/>
              <w:rPr>
                <w:sz w:val="16"/>
                <w:szCs w:val="16"/>
              </w:rPr>
            </w:pPr>
            <w:r>
              <w:rPr>
                <w:sz w:val="16"/>
                <w:szCs w:val="16"/>
              </w:rPr>
              <w:t>1</w:t>
            </w:r>
          </w:p>
        </w:tc>
        <w:tc>
          <w:tcPr>
            <w:tcW w:w="983" w:type="dxa"/>
            <w:vAlign w:val="center"/>
          </w:tcPr>
          <w:p w14:paraId="2C153F5F" w14:textId="31FF04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9BC538" w14:textId="531D74C3" w:rsidR="00771A4B" w:rsidRDefault="00771A4B" w:rsidP="00771A4B">
            <w:pPr>
              <w:jc w:val="center"/>
              <w:rPr>
                <w:sz w:val="16"/>
                <w:szCs w:val="16"/>
              </w:rPr>
            </w:pPr>
            <w:r>
              <w:rPr>
                <w:sz w:val="16"/>
                <w:szCs w:val="16"/>
              </w:rPr>
              <w:t>UN</w:t>
            </w:r>
          </w:p>
        </w:tc>
        <w:tc>
          <w:tcPr>
            <w:tcW w:w="887" w:type="dxa"/>
            <w:noWrap/>
            <w:vAlign w:val="center"/>
            <w:hideMark/>
          </w:tcPr>
          <w:p w14:paraId="7CE9BDCC" w14:textId="43DACCB4" w:rsidR="00771A4B" w:rsidRDefault="00771A4B" w:rsidP="00771A4B">
            <w:pPr>
              <w:jc w:val="center"/>
              <w:rPr>
                <w:sz w:val="16"/>
                <w:szCs w:val="16"/>
              </w:rPr>
            </w:pPr>
            <w:r>
              <w:rPr>
                <w:sz w:val="16"/>
                <w:szCs w:val="16"/>
              </w:rPr>
              <w:t>7.227,24</w:t>
            </w:r>
          </w:p>
        </w:tc>
        <w:tc>
          <w:tcPr>
            <w:tcW w:w="1152" w:type="dxa"/>
            <w:noWrap/>
            <w:vAlign w:val="center"/>
            <w:hideMark/>
          </w:tcPr>
          <w:p w14:paraId="2E232DC0" w14:textId="3BEBF5C0" w:rsidR="00771A4B" w:rsidRDefault="00771A4B" w:rsidP="00771A4B">
            <w:pPr>
              <w:jc w:val="center"/>
              <w:rPr>
                <w:sz w:val="16"/>
                <w:szCs w:val="16"/>
              </w:rPr>
            </w:pPr>
            <w:r>
              <w:rPr>
                <w:sz w:val="16"/>
                <w:szCs w:val="16"/>
              </w:rPr>
              <w:t>-          5.965,56</w:t>
            </w:r>
          </w:p>
        </w:tc>
        <w:tc>
          <w:tcPr>
            <w:tcW w:w="887" w:type="dxa"/>
            <w:noWrap/>
            <w:vAlign w:val="center"/>
            <w:hideMark/>
          </w:tcPr>
          <w:p w14:paraId="169EF54C" w14:textId="2FA4EDB0" w:rsidR="00771A4B" w:rsidRDefault="00771A4B" w:rsidP="00771A4B">
            <w:pPr>
              <w:jc w:val="center"/>
              <w:rPr>
                <w:sz w:val="16"/>
                <w:szCs w:val="16"/>
              </w:rPr>
            </w:pPr>
            <w:r>
              <w:rPr>
                <w:sz w:val="16"/>
                <w:szCs w:val="16"/>
              </w:rPr>
              <w:t>1.261,68</w:t>
            </w:r>
          </w:p>
        </w:tc>
      </w:tr>
      <w:tr w:rsidR="00771A4B" w14:paraId="697A1C31" w14:textId="77777777" w:rsidTr="00771A4B">
        <w:trPr>
          <w:trHeight w:val="240"/>
        </w:trPr>
        <w:tc>
          <w:tcPr>
            <w:tcW w:w="936" w:type="dxa"/>
            <w:noWrap/>
            <w:hideMark/>
          </w:tcPr>
          <w:p w14:paraId="6DBC033E" w14:textId="4AC70845" w:rsidR="00771A4B" w:rsidRDefault="00771A4B" w:rsidP="00771A4B">
            <w:pPr>
              <w:rPr>
                <w:sz w:val="16"/>
                <w:szCs w:val="16"/>
              </w:rPr>
            </w:pPr>
            <w:r>
              <w:rPr>
                <w:sz w:val="16"/>
                <w:szCs w:val="16"/>
              </w:rPr>
              <w:t>Maquinas e equipamentos</w:t>
            </w:r>
          </w:p>
        </w:tc>
        <w:tc>
          <w:tcPr>
            <w:tcW w:w="1096" w:type="dxa"/>
            <w:noWrap/>
            <w:hideMark/>
          </w:tcPr>
          <w:p w14:paraId="60D545B3" w14:textId="77777777" w:rsidR="00771A4B" w:rsidRDefault="00771A4B" w:rsidP="00771A4B">
            <w:pPr>
              <w:rPr>
                <w:sz w:val="16"/>
                <w:szCs w:val="16"/>
              </w:rPr>
            </w:pPr>
            <w:r>
              <w:rPr>
                <w:sz w:val="16"/>
                <w:szCs w:val="16"/>
              </w:rPr>
              <w:t>88435252530</w:t>
            </w:r>
          </w:p>
        </w:tc>
        <w:tc>
          <w:tcPr>
            <w:tcW w:w="628" w:type="dxa"/>
            <w:noWrap/>
            <w:hideMark/>
          </w:tcPr>
          <w:p w14:paraId="70DFDEAF" w14:textId="33332D11" w:rsidR="00771A4B" w:rsidRDefault="00771A4B" w:rsidP="00771A4B">
            <w:pPr>
              <w:rPr>
                <w:sz w:val="16"/>
                <w:szCs w:val="16"/>
              </w:rPr>
            </w:pPr>
            <w:r>
              <w:rPr>
                <w:sz w:val="16"/>
                <w:szCs w:val="16"/>
              </w:rPr>
              <w:t>São paulo</w:t>
            </w:r>
          </w:p>
        </w:tc>
        <w:tc>
          <w:tcPr>
            <w:tcW w:w="3466" w:type="dxa"/>
            <w:noWrap/>
            <w:hideMark/>
          </w:tcPr>
          <w:p w14:paraId="576EC6AD" w14:textId="77777777" w:rsidR="00771A4B" w:rsidRDefault="00771A4B" w:rsidP="00771A4B">
            <w:pPr>
              <w:rPr>
                <w:sz w:val="16"/>
                <w:szCs w:val="16"/>
              </w:rPr>
            </w:pPr>
            <w:r>
              <w:rPr>
                <w:sz w:val="16"/>
                <w:szCs w:val="16"/>
              </w:rPr>
              <w:t>UPS FAB: MGE, MOD: 72-131108-44 EPS-6800/44,66, N/S: 251497-0 ENTRADA 480VAC.3PH.3W+G.60HZ.1100A.900KVA, SAIDA 480VCA.3PH.4W+G.60HZ.963A.800KVA. TAG: UPS-1</w:t>
            </w:r>
          </w:p>
        </w:tc>
        <w:tc>
          <w:tcPr>
            <w:tcW w:w="481" w:type="dxa"/>
            <w:noWrap/>
            <w:hideMark/>
          </w:tcPr>
          <w:p w14:paraId="4FC8B24A" w14:textId="77777777" w:rsidR="00771A4B" w:rsidRDefault="00771A4B" w:rsidP="00771A4B">
            <w:pPr>
              <w:rPr>
                <w:sz w:val="16"/>
                <w:szCs w:val="16"/>
              </w:rPr>
            </w:pPr>
            <w:r>
              <w:rPr>
                <w:sz w:val="16"/>
                <w:szCs w:val="16"/>
              </w:rPr>
              <w:t>SP</w:t>
            </w:r>
          </w:p>
        </w:tc>
        <w:tc>
          <w:tcPr>
            <w:tcW w:w="950" w:type="dxa"/>
            <w:noWrap/>
            <w:vAlign w:val="center"/>
            <w:hideMark/>
          </w:tcPr>
          <w:p w14:paraId="616C99BF" w14:textId="77777777" w:rsidR="00771A4B" w:rsidRDefault="00771A4B" w:rsidP="00771A4B">
            <w:pPr>
              <w:jc w:val="center"/>
              <w:rPr>
                <w:sz w:val="16"/>
                <w:szCs w:val="16"/>
              </w:rPr>
            </w:pPr>
            <w:r>
              <w:rPr>
                <w:sz w:val="16"/>
                <w:szCs w:val="16"/>
              </w:rPr>
              <w:t>ZWEQENER</w:t>
            </w:r>
          </w:p>
        </w:tc>
        <w:tc>
          <w:tcPr>
            <w:tcW w:w="665" w:type="dxa"/>
            <w:noWrap/>
            <w:vAlign w:val="center"/>
            <w:hideMark/>
          </w:tcPr>
          <w:p w14:paraId="1E531E90" w14:textId="77777777" w:rsidR="00771A4B" w:rsidRDefault="00771A4B" w:rsidP="00771A4B">
            <w:pPr>
              <w:jc w:val="center"/>
              <w:rPr>
                <w:sz w:val="16"/>
                <w:szCs w:val="16"/>
              </w:rPr>
            </w:pPr>
            <w:r>
              <w:rPr>
                <w:sz w:val="16"/>
                <w:szCs w:val="16"/>
              </w:rPr>
              <w:t>1</w:t>
            </w:r>
          </w:p>
        </w:tc>
        <w:tc>
          <w:tcPr>
            <w:tcW w:w="983" w:type="dxa"/>
            <w:vAlign w:val="center"/>
          </w:tcPr>
          <w:p w14:paraId="4594ECCF" w14:textId="28BA08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C83C8C" w14:textId="462CF3E2" w:rsidR="00771A4B" w:rsidRDefault="00771A4B" w:rsidP="00771A4B">
            <w:pPr>
              <w:jc w:val="center"/>
              <w:rPr>
                <w:sz w:val="16"/>
                <w:szCs w:val="16"/>
              </w:rPr>
            </w:pPr>
            <w:r>
              <w:rPr>
                <w:sz w:val="16"/>
                <w:szCs w:val="16"/>
              </w:rPr>
              <w:t>UN</w:t>
            </w:r>
          </w:p>
        </w:tc>
        <w:tc>
          <w:tcPr>
            <w:tcW w:w="887" w:type="dxa"/>
            <w:noWrap/>
            <w:vAlign w:val="center"/>
            <w:hideMark/>
          </w:tcPr>
          <w:p w14:paraId="1DC7B694" w14:textId="46BC8BF8" w:rsidR="00771A4B" w:rsidRDefault="00771A4B" w:rsidP="00771A4B">
            <w:pPr>
              <w:jc w:val="center"/>
              <w:rPr>
                <w:sz w:val="16"/>
                <w:szCs w:val="16"/>
              </w:rPr>
            </w:pPr>
            <w:r>
              <w:rPr>
                <w:sz w:val="16"/>
                <w:szCs w:val="16"/>
              </w:rPr>
              <w:t>14.266,34</w:t>
            </w:r>
          </w:p>
        </w:tc>
        <w:tc>
          <w:tcPr>
            <w:tcW w:w="1152" w:type="dxa"/>
            <w:noWrap/>
            <w:vAlign w:val="center"/>
            <w:hideMark/>
          </w:tcPr>
          <w:p w14:paraId="11B41F04" w14:textId="4A527F7C" w:rsidR="00771A4B" w:rsidRDefault="00771A4B" w:rsidP="00771A4B">
            <w:pPr>
              <w:jc w:val="center"/>
              <w:rPr>
                <w:sz w:val="16"/>
                <w:szCs w:val="16"/>
              </w:rPr>
            </w:pPr>
            <w:r>
              <w:rPr>
                <w:sz w:val="16"/>
                <w:szCs w:val="16"/>
              </w:rPr>
              <w:t>-        14.266,34</w:t>
            </w:r>
          </w:p>
        </w:tc>
        <w:tc>
          <w:tcPr>
            <w:tcW w:w="887" w:type="dxa"/>
            <w:noWrap/>
            <w:vAlign w:val="center"/>
            <w:hideMark/>
          </w:tcPr>
          <w:p w14:paraId="4616885C" w14:textId="25F1C68F" w:rsidR="00771A4B" w:rsidRDefault="00771A4B" w:rsidP="00771A4B">
            <w:pPr>
              <w:jc w:val="center"/>
              <w:rPr>
                <w:sz w:val="16"/>
                <w:szCs w:val="16"/>
              </w:rPr>
            </w:pPr>
            <w:r>
              <w:rPr>
                <w:sz w:val="16"/>
                <w:szCs w:val="16"/>
              </w:rPr>
              <w:t>-</w:t>
            </w:r>
          </w:p>
        </w:tc>
      </w:tr>
      <w:tr w:rsidR="00771A4B" w14:paraId="2DEDCD2A" w14:textId="77777777" w:rsidTr="00771A4B">
        <w:trPr>
          <w:trHeight w:val="240"/>
        </w:trPr>
        <w:tc>
          <w:tcPr>
            <w:tcW w:w="936" w:type="dxa"/>
            <w:noWrap/>
            <w:hideMark/>
          </w:tcPr>
          <w:p w14:paraId="0C987DCA" w14:textId="0364E865" w:rsidR="00771A4B" w:rsidRDefault="00771A4B" w:rsidP="00771A4B">
            <w:pPr>
              <w:rPr>
                <w:sz w:val="16"/>
                <w:szCs w:val="16"/>
              </w:rPr>
            </w:pPr>
            <w:r>
              <w:rPr>
                <w:sz w:val="16"/>
                <w:szCs w:val="16"/>
              </w:rPr>
              <w:t>Maquinas e equipamentos</w:t>
            </w:r>
          </w:p>
        </w:tc>
        <w:tc>
          <w:tcPr>
            <w:tcW w:w="1096" w:type="dxa"/>
            <w:noWrap/>
            <w:hideMark/>
          </w:tcPr>
          <w:p w14:paraId="511E56C5" w14:textId="77777777" w:rsidR="00771A4B" w:rsidRDefault="00771A4B" w:rsidP="00771A4B">
            <w:pPr>
              <w:rPr>
                <w:sz w:val="16"/>
                <w:szCs w:val="16"/>
              </w:rPr>
            </w:pPr>
            <w:r>
              <w:rPr>
                <w:sz w:val="16"/>
                <w:szCs w:val="16"/>
              </w:rPr>
              <w:t>88435257140</w:t>
            </w:r>
          </w:p>
        </w:tc>
        <w:tc>
          <w:tcPr>
            <w:tcW w:w="628" w:type="dxa"/>
            <w:noWrap/>
            <w:hideMark/>
          </w:tcPr>
          <w:p w14:paraId="13F399BD" w14:textId="440352B9" w:rsidR="00771A4B" w:rsidRDefault="00771A4B" w:rsidP="00771A4B">
            <w:pPr>
              <w:rPr>
                <w:sz w:val="16"/>
                <w:szCs w:val="16"/>
              </w:rPr>
            </w:pPr>
            <w:r>
              <w:rPr>
                <w:sz w:val="16"/>
                <w:szCs w:val="16"/>
              </w:rPr>
              <w:t>São paulo</w:t>
            </w:r>
          </w:p>
        </w:tc>
        <w:tc>
          <w:tcPr>
            <w:tcW w:w="3466" w:type="dxa"/>
            <w:noWrap/>
            <w:hideMark/>
          </w:tcPr>
          <w:p w14:paraId="035D96CB" w14:textId="77777777" w:rsidR="00771A4B" w:rsidRDefault="00771A4B" w:rsidP="00771A4B">
            <w:pPr>
              <w:rPr>
                <w:sz w:val="16"/>
                <w:szCs w:val="16"/>
              </w:rPr>
            </w:pPr>
            <w:r>
              <w:rPr>
                <w:sz w:val="16"/>
                <w:szCs w:val="16"/>
              </w:rPr>
              <w:t>QUADRO DE FORCA FAB: VEPAN / PILZ, MOD: N/D, TAG: QF-SEG</w:t>
            </w:r>
          </w:p>
        </w:tc>
        <w:tc>
          <w:tcPr>
            <w:tcW w:w="481" w:type="dxa"/>
            <w:noWrap/>
            <w:hideMark/>
          </w:tcPr>
          <w:p w14:paraId="386EA6E3" w14:textId="77777777" w:rsidR="00771A4B" w:rsidRDefault="00771A4B" w:rsidP="00771A4B">
            <w:pPr>
              <w:rPr>
                <w:sz w:val="16"/>
                <w:szCs w:val="16"/>
              </w:rPr>
            </w:pPr>
            <w:r>
              <w:rPr>
                <w:sz w:val="16"/>
                <w:szCs w:val="16"/>
              </w:rPr>
              <w:t>SP</w:t>
            </w:r>
          </w:p>
        </w:tc>
        <w:tc>
          <w:tcPr>
            <w:tcW w:w="950" w:type="dxa"/>
            <w:noWrap/>
            <w:vAlign w:val="center"/>
            <w:hideMark/>
          </w:tcPr>
          <w:p w14:paraId="080534B3" w14:textId="77777777" w:rsidR="00771A4B" w:rsidRDefault="00771A4B" w:rsidP="00771A4B">
            <w:pPr>
              <w:jc w:val="center"/>
              <w:rPr>
                <w:sz w:val="16"/>
                <w:szCs w:val="16"/>
              </w:rPr>
            </w:pPr>
            <w:r>
              <w:rPr>
                <w:sz w:val="16"/>
                <w:szCs w:val="16"/>
              </w:rPr>
              <w:t>ZWEQENER</w:t>
            </w:r>
          </w:p>
        </w:tc>
        <w:tc>
          <w:tcPr>
            <w:tcW w:w="665" w:type="dxa"/>
            <w:noWrap/>
            <w:vAlign w:val="center"/>
            <w:hideMark/>
          </w:tcPr>
          <w:p w14:paraId="4AC36F86" w14:textId="77777777" w:rsidR="00771A4B" w:rsidRDefault="00771A4B" w:rsidP="00771A4B">
            <w:pPr>
              <w:jc w:val="center"/>
              <w:rPr>
                <w:sz w:val="16"/>
                <w:szCs w:val="16"/>
              </w:rPr>
            </w:pPr>
            <w:r>
              <w:rPr>
                <w:sz w:val="16"/>
                <w:szCs w:val="16"/>
              </w:rPr>
              <w:t>1</w:t>
            </w:r>
          </w:p>
        </w:tc>
        <w:tc>
          <w:tcPr>
            <w:tcW w:w="983" w:type="dxa"/>
            <w:vAlign w:val="center"/>
          </w:tcPr>
          <w:p w14:paraId="24478B8F" w14:textId="6A0DED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9A3FDF" w14:textId="7D4D9484" w:rsidR="00771A4B" w:rsidRDefault="00771A4B" w:rsidP="00771A4B">
            <w:pPr>
              <w:jc w:val="center"/>
              <w:rPr>
                <w:sz w:val="16"/>
                <w:szCs w:val="16"/>
              </w:rPr>
            </w:pPr>
            <w:r>
              <w:rPr>
                <w:sz w:val="16"/>
                <w:szCs w:val="16"/>
              </w:rPr>
              <w:t>UN</w:t>
            </w:r>
          </w:p>
        </w:tc>
        <w:tc>
          <w:tcPr>
            <w:tcW w:w="887" w:type="dxa"/>
            <w:noWrap/>
            <w:vAlign w:val="center"/>
            <w:hideMark/>
          </w:tcPr>
          <w:p w14:paraId="26911FD6" w14:textId="0CD8A9D9" w:rsidR="00771A4B" w:rsidRDefault="00771A4B" w:rsidP="00771A4B">
            <w:pPr>
              <w:jc w:val="center"/>
              <w:rPr>
                <w:sz w:val="16"/>
                <w:szCs w:val="16"/>
              </w:rPr>
            </w:pPr>
            <w:r>
              <w:rPr>
                <w:sz w:val="16"/>
                <w:szCs w:val="16"/>
              </w:rPr>
              <w:t>20.011,62</w:t>
            </w:r>
          </w:p>
        </w:tc>
        <w:tc>
          <w:tcPr>
            <w:tcW w:w="1152" w:type="dxa"/>
            <w:noWrap/>
            <w:vAlign w:val="center"/>
            <w:hideMark/>
          </w:tcPr>
          <w:p w14:paraId="287F15B5" w14:textId="6EF8AA91" w:rsidR="00771A4B" w:rsidRDefault="00771A4B" w:rsidP="00771A4B">
            <w:pPr>
              <w:jc w:val="center"/>
              <w:rPr>
                <w:sz w:val="16"/>
                <w:szCs w:val="16"/>
              </w:rPr>
            </w:pPr>
            <w:r>
              <w:rPr>
                <w:sz w:val="16"/>
                <w:szCs w:val="16"/>
              </w:rPr>
              <w:t>-        20.011,62</w:t>
            </w:r>
          </w:p>
        </w:tc>
        <w:tc>
          <w:tcPr>
            <w:tcW w:w="887" w:type="dxa"/>
            <w:noWrap/>
            <w:vAlign w:val="center"/>
            <w:hideMark/>
          </w:tcPr>
          <w:p w14:paraId="2E7086BD" w14:textId="2ACB99A0" w:rsidR="00771A4B" w:rsidRDefault="00771A4B" w:rsidP="00771A4B">
            <w:pPr>
              <w:jc w:val="center"/>
              <w:rPr>
                <w:sz w:val="16"/>
                <w:szCs w:val="16"/>
              </w:rPr>
            </w:pPr>
            <w:r>
              <w:rPr>
                <w:sz w:val="16"/>
                <w:szCs w:val="16"/>
              </w:rPr>
              <w:t>-</w:t>
            </w:r>
          </w:p>
        </w:tc>
      </w:tr>
      <w:tr w:rsidR="00771A4B" w14:paraId="2A489899" w14:textId="77777777" w:rsidTr="00771A4B">
        <w:trPr>
          <w:trHeight w:val="240"/>
        </w:trPr>
        <w:tc>
          <w:tcPr>
            <w:tcW w:w="936" w:type="dxa"/>
            <w:noWrap/>
            <w:hideMark/>
          </w:tcPr>
          <w:p w14:paraId="16E48932" w14:textId="599570D9" w:rsidR="00771A4B" w:rsidRDefault="00771A4B" w:rsidP="00771A4B">
            <w:pPr>
              <w:rPr>
                <w:sz w:val="16"/>
                <w:szCs w:val="16"/>
              </w:rPr>
            </w:pPr>
            <w:r>
              <w:rPr>
                <w:sz w:val="16"/>
                <w:szCs w:val="16"/>
              </w:rPr>
              <w:t>Maquinas e equipamentos</w:t>
            </w:r>
          </w:p>
        </w:tc>
        <w:tc>
          <w:tcPr>
            <w:tcW w:w="1096" w:type="dxa"/>
            <w:noWrap/>
            <w:hideMark/>
          </w:tcPr>
          <w:p w14:paraId="586FFAD6" w14:textId="77777777" w:rsidR="00771A4B" w:rsidRDefault="00771A4B" w:rsidP="00771A4B">
            <w:pPr>
              <w:rPr>
                <w:sz w:val="16"/>
                <w:szCs w:val="16"/>
              </w:rPr>
            </w:pPr>
            <w:r>
              <w:rPr>
                <w:sz w:val="16"/>
                <w:szCs w:val="16"/>
              </w:rPr>
              <w:t>88435259570</w:t>
            </w:r>
          </w:p>
        </w:tc>
        <w:tc>
          <w:tcPr>
            <w:tcW w:w="628" w:type="dxa"/>
            <w:noWrap/>
            <w:hideMark/>
          </w:tcPr>
          <w:p w14:paraId="5AF6BC02" w14:textId="08FF6D4D" w:rsidR="00771A4B" w:rsidRDefault="00771A4B" w:rsidP="00771A4B">
            <w:pPr>
              <w:rPr>
                <w:sz w:val="16"/>
                <w:szCs w:val="16"/>
              </w:rPr>
            </w:pPr>
            <w:r>
              <w:rPr>
                <w:sz w:val="16"/>
                <w:szCs w:val="16"/>
              </w:rPr>
              <w:t>São paulo</w:t>
            </w:r>
          </w:p>
        </w:tc>
        <w:tc>
          <w:tcPr>
            <w:tcW w:w="3466" w:type="dxa"/>
            <w:noWrap/>
            <w:hideMark/>
          </w:tcPr>
          <w:p w14:paraId="46977184" w14:textId="77777777" w:rsidR="00771A4B" w:rsidRDefault="00771A4B" w:rsidP="00771A4B">
            <w:pPr>
              <w:rPr>
                <w:sz w:val="16"/>
                <w:szCs w:val="16"/>
              </w:rPr>
            </w:pPr>
            <w:r>
              <w:rPr>
                <w:sz w:val="16"/>
                <w:szCs w:val="16"/>
              </w:rPr>
              <w:t>QUADRO DE AUTOMACAO FAB: OHM, MOD: N/D, TAG: BMS / CP-5</w:t>
            </w:r>
          </w:p>
        </w:tc>
        <w:tc>
          <w:tcPr>
            <w:tcW w:w="481" w:type="dxa"/>
            <w:noWrap/>
            <w:hideMark/>
          </w:tcPr>
          <w:p w14:paraId="3AEAB829" w14:textId="77777777" w:rsidR="00771A4B" w:rsidRDefault="00771A4B" w:rsidP="00771A4B">
            <w:pPr>
              <w:rPr>
                <w:sz w:val="16"/>
                <w:szCs w:val="16"/>
              </w:rPr>
            </w:pPr>
            <w:r>
              <w:rPr>
                <w:sz w:val="16"/>
                <w:szCs w:val="16"/>
              </w:rPr>
              <w:t>SP</w:t>
            </w:r>
          </w:p>
        </w:tc>
        <w:tc>
          <w:tcPr>
            <w:tcW w:w="950" w:type="dxa"/>
            <w:noWrap/>
            <w:vAlign w:val="center"/>
            <w:hideMark/>
          </w:tcPr>
          <w:p w14:paraId="59A7C340" w14:textId="77777777" w:rsidR="00771A4B" w:rsidRDefault="00771A4B" w:rsidP="00771A4B">
            <w:pPr>
              <w:jc w:val="center"/>
              <w:rPr>
                <w:sz w:val="16"/>
                <w:szCs w:val="16"/>
              </w:rPr>
            </w:pPr>
            <w:r>
              <w:rPr>
                <w:sz w:val="16"/>
                <w:szCs w:val="16"/>
              </w:rPr>
              <w:t>ZWEQENER</w:t>
            </w:r>
          </w:p>
        </w:tc>
        <w:tc>
          <w:tcPr>
            <w:tcW w:w="665" w:type="dxa"/>
            <w:noWrap/>
            <w:vAlign w:val="center"/>
            <w:hideMark/>
          </w:tcPr>
          <w:p w14:paraId="13FA5D99" w14:textId="77777777" w:rsidR="00771A4B" w:rsidRDefault="00771A4B" w:rsidP="00771A4B">
            <w:pPr>
              <w:jc w:val="center"/>
              <w:rPr>
                <w:sz w:val="16"/>
                <w:szCs w:val="16"/>
              </w:rPr>
            </w:pPr>
            <w:r>
              <w:rPr>
                <w:sz w:val="16"/>
                <w:szCs w:val="16"/>
              </w:rPr>
              <w:t>1</w:t>
            </w:r>
          </w:p>
        </w:tc>
        <w:tc>
          <w:tcPr>
            <w:tcW w:w="983" w:type="dxa"/>
            <w:vAlign w:val="center"/>
          </w:tcPr>
          <w:p w14:paraId="0C22B107" w14:textId="762467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E566EA" w14:textId="67C1AD4F" w:rsidR="00771A4B" w:rsidRDefault="00771A4B" w:rsidP="00771A4B">
            <w:pPr>
              <w:jc w:val="center"/>
              <w:rPr>
                <w:sz w:val="16"/>
                <w:szCs w:val="16"/>
              </w:rPr>
            </w:pPr>
            <w:r>
              <w:rPr>
                <w:sz w:val="16"/>
                <w:szCs w:val="16"/>
              </w:rPr>
              <w:t>UN</w:t>
            </w:r>
          </w:p>
        </w:tc>
        <w:tc>
          <w:tcPr>
            <w:tcW w:w="887" w:type="dxa"/>
            <w:noWrap/>
            <w:vAlign w:val="center"/>
            <w:hideMark/>
          </w:tcPr>
          <w:p w14:paraId="29A9D88E" w14:textId="7D72D765" w:rsidR="00771A4B" w:rsidRDefault="00771A4B" w:rsidP="00771A4B">
            <w:pPr>
              <w:jc w:val="center"/>
              <w:rPr>
                <w:sz w:val="16"/>
                <w:szCs w:val="16"/>
              </w:rPr>
            </w:pPr>
            <w:r>
              <w:rPr>
                <w:sz w:val="16"/>
                <w:szCs w:val="16"/>
              </w:rPr>
              <w:t>7.364,60</w:t>
            </w:r>
          </w:p>
        </w:tc>
        <w:tc>
          <w:tcPr>
            <w:tcW w:w="1152" w:type="dxa"/>
            <w:noWrap/>
            <w:vAlign w:val="center"/>
            <w:hideMark/>
          </w:tcPr>
          <w:p w14:paraId="73E5863E" w14:textId="39BE2DC9" w:rsidR="00771A4B" w:rsidRDefault="00771A4B" w:rsidP="00771A4B">
            <w:pPr>
              <w:jc w:val="center"/>
              <w:rPr>
                <w:sz w:val="16"/>
                <w:szCs w:val="16"/>
              </w:rPr>
            </w:pPr>
            <w:r>
              <w:rPr>
                <w:sz w:val="16"/>
                <w:szCs w:val="16"/>
              </w:rPr>
              <w:t>-          4.894,77</w:t>
            </w:r>
          </w:p>
        </w:tc>
        <w:tc>
          <w:tcPr>
            <w:tcW w:w="887" w:type="dxa"/>
            <w:noWrap/>
            <w:vAlign w:val="center"/>
            <w:hideMark/>
          </w:tcPr>
          <w:p w14:paraId="475BDD60" w14:textId="299D482F" w:rsidR="00771A4B" w:rsidRDefault="00771A4B" w:rsidP="00771A4B">
            <w:pPr>
              <w:jc w:val="center"/>
              <w:rPr>
                <w:sz w:val="16"/>
                <w:szCs w:val="16"/>
              </w:rPr>
            </w:pPr>
            <w:r>
              <w:rPr>
                <w:sz w:val="16"/>
                <w:szCs w:val="16"/>
              </w:rPr>
              <w:t>2.469,83</w:t>
            </w:r>
          </w:p>
        </w:tc>
      </w:tr>
      <w:tr w:rsidR="00771A4B" w14:paraId="33962972" w14:textId="77777777" w:rsidTr="00771A4B">
        <w:trPr>
          <w:trHeight w:val="240"/>
        </w:trPr>
        <w:tc>
          <w:tcPr>
            <w:tcW w:w="936" w:type="dxa"/>
            <w:noWrap/>
            <w:hideMark/>
          </w:tcPr>
          <w:p w14:paraId="3E12EE90" w14:textId="748BA0C3" w:rsidR="00771A4B" w:rsidRDefault="00771A4B" w:rsidP="00771A4B">
            <w:pPr>
              <w:rPr>
                <w:sz w:val="16"/>
                <w:szCs w:val="16"/>
              </w:rPr>
            </w:pPr>
            <w:r>
              <w:rPr>
                <w:sz w:val="16"/>
                <w:szCs w:val="16"/>
              </w:rPr>
              <w:t>Maquinas e equipamentos</w:t>
            </w:r>
          </w:p>
        </w:tc>
        <w:tc>
          <w:tcPr>
            <w:tcW w:w="1096" w:type="dxa"/>
            <w:noWrap/>
            <w:hideMark/>
          </w:tcPr>
          <w:p w14:paraId="7756E100" w14:textId="77777777" w:rsidR="00771A4B" w:rsidRDefault="00771A4B" w:rsidP="00771A4B">
            <w:pPr>
              <w:rPr>
                <w:sz w:val="16"/>
                <w:szCs w:val="16"/>
              </w:rPr>
            </w:pPr>
            <w:r>
              <w:rPr>
                <w:sz w:val="16"/>
                <w:szCs w:val="16"/>
              </w:rPr>
              <w:t>88435280070</w:t>
            </w:r>
          </w:p>
        </w:tc>
        <w:tc>
          <w:tcPr>
            <w:tcW w:w="628" w:type="dxa"/>
            <w:noWrap/>
            <w:hideMark/>
          </w:tcPr>
          <w:p w14:paraId="5B02C345" w14:textId="00C3C530" w:rsidR="00771A4B" w:rsidRDefault="00771A4B" w:rsidP="00771A4B">
            <w:pPr>
              <w:rPr>
                <w:sz w:val="16"/>
                <w:szCs w:val="16"/>
              </w:rPr>
            </w:pPr>
            <w:r>
              <w:rPr>
                <w:sz w:val="16"/>
                <w:szCs w:val="16"/>
              </w:rPr>
              <w:t>São paulo</w:t>
            </w:r>
          </w:p>
        </w:tc>
        <w:tc>
          <w:tcPr>
            <w:tcW w:w="3466" w:type="dxa"/>
            <w:noWrap/>
            <w:hideMark/>
          </w:tcPr>
          <w:p w14:paraId="140A1B17" w14:textId="77777777" w:rsidR="00771A4B" w:rsidRDefault="00771A4B" w:rsidP="00771A4B">
            <w:pPr>
              <w:rPr>
                <w:sz w:val="16"/>
                <w:szCs w:val="16"/>
              </w:rPr>
            </w:pPr>
            <w:r>
              <w:rPr>
                <w:sz w:val="16"/>
                <w:szCs w:val="16"/>
              </w:rPr>
              <w:t>QUADRO ELETRICO FORCA/COMANDO FAB: TRANE, MOD: N/D, N/S: N/D MATERIAL ACO CARBONO, COM 1 CHAVE LIGA/DESLIGA/2 BOTOEIRAS MT: QAC.EV2.06</w:t>
            </w:r>
          </w:p>
        </w:tc>
        <w:tc>
          <w:tcPr>
            <w:tcW w:w="481" w:type="dxa"/>
            <w:noWrap/>
            <w:hideMark/>
          </w:tcPr>
          <w:p w14:paraId="62BDFFD8" w14:textId="77777777" w:rsidR="00771A4B" w:rsidRDefault="00771A4B" w:rsidP="00771A4B">
            <w:pPr>
              <w:rPr>
                <w:sz w:val="16"/>
                <w:szCs w:val="16"/>
              </w:rPr>
            </w:pPr>
            <w:r>
              <w:rPr>
                <w:sz w:val="16"/>
                <w:szCs w:val="16"/>
              </w:rPr>
              <w:t>SP</w:t>
            </w:r>
          </w:p>
        </w:tc>
        <w:tc>
          <w:tcPr>
            <w:tcW w:w="950" w:type="dxa"/>
            <w:noWrap/>
            <w:vAlign w:val="center"/>
            <w:hideMark/>
          </w:tcPr>
          <w:p w14:paraId="2E0CEE0B" w14:textId="77777777" w:rsidR="00771A4B" w:rsidRDefault="00771A4B" w:rsidP="00771A4B">
            <w:pPr>
              <w:jc w:val="center"/>
              <w:rPr>
                <w:sz w:val="16"/>
                <w:szCs w:val="16"/>
              </w:rPr>
            </w:pPr>
            <w:r>
              <w:rPr>
                <w:sz w:val="16"/>
                <w:szCs w:val="16"/>
              </w:rPr>
              <w:t>ZWEQENER</w:t>
            </w:r>
          </w:p>
        </w:tc>
        <w:tc>
          <w:tcPr>
            <w:tcW w:w="665" w:type="dxa"/>
            <w:noWrap/>
            <w:vAlign w:val="center"/>
            <w:hideMark/>
          </w:tcPr>
          <w:p w14:paraId="4114D70A" w14:textId="77777777" w:rsidR="00771A4B" w:rsidRDefault="00771A4B" w:rsidP="00771A4B">
            <w:pPr>
              <w:jc w:val="center"/>
              <w:rPr>
                <w:sz w:val="16"/>
                <w:szCs w:val="16"/>
              </w:rPr>
            </w:pPr>
            <w:r>
              <w:rPr>
                <w:sz w:val="16"/>
                <w:szCs w:val="16"/>
              </w:rPr>
              <w:t>1</w:t>
            </w:r>
          </w:p>
        </w:tc>
        <w:tc>
          <w:tcPr>
            <w:tcW w:w="983" w:type="dxa"/>
            <w:vAlign w:val="center"/>
          </w:tcPr>
          <w:p w14:paraId="2F67689B" w14:textId="19B159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8A7991" w14:textId="29EE20A7" w:rsidR="00771A4B" w:rsidRDefault="00771A4B" w:rsidP="00771A4B">
            <w:pPr>
              <w:jc w:val="center"/>
              <w:rPr>
                <w:sz w:val="16"/>
                <w:szCs w:val="16"/>
              </w:rPr>
            </w:pPr>
            <w:r>
              <w:rPr>
                <w:sz w:val="16"/>
                <w:szCs w:val="16"/>
              </w:rPr>
              <w:t>UN</w:t>
            </w:r>
          </w:p>
        </w:tc>
        <w:tc>
          <w:tcPr>
            <w:tcW w:w="887" w:type="dxa"/>
            <w:noWrap/>
            <w:vAlign w:val="center"/>
            <w:hideMark/>
          </w:tcPr>
          <w:p w14:paraId="76668ED5" w14:textId="65971952" w:rsidR="00771A4B" w:rsidRDefault="00771A4B" w:rsidP="00771A4B">
            <w:pPr>
              <w:jc w:val="center"/>
              <w:rPr>
                <w:sz w:val="16"/>
                <w:szCs w:val="16"/>
              </w:rPr>
            </w:pPr>
            <w:r>
              <w:rPr>
                <w:sz w:val="16"/>
                <w:szCs w:val="16"/>
              </w:rPr>
              <w:t>408,49</w:t>
            </w:r>
          </w:p>
        </w:tc>
        <w:tc>
          <w:tcPr>
            <w:tcW w:w="1152" w:type="dxa"/>
            <w:noWrap/>
            <w:vAlign w:val="center"/>
            <w:hideMark/>
          </w:tcPr>
          <w:p w14:paraId="57827571" w14:textId="70B33D1F" w:rsidR="00771A4B" w:rsidRDefault="00771A4B" w:rsidP="00771A4B">
            <w:pPr>
              <w:jc w:val="center"/>
              <w:rPr>
                <w:sz w:val="16"/>
                <w:szCs w:val="16"/>
              </w:rPr>
            </w:pPr>
            <w:r>
              <w:rPr>
                <w:sz w:val="16"/>
                <w:szCs w:val="16"/>
              </w:rPr>
              <w:t>-             132,73</w:t>
            </w:r>
          </w:p>
        </w:tc>
        <w:tc>
          <w:tcPr>
            <w:tcW w:w="887" w:type="dxa"/>
            <w:noWrap/>
            <w:vAlign w:val="center"/>
            <w:hideMark/>
          </w:tcPr>
          <w:p w14:paraId="42E057D4" w14:textId="60FAB1DF" w:rsidR="00771A4B" w:rsidRDefault="00771A4B" w:rsidP="00771A4B">
            <w:pPr>
              <w:jc w:val="center"/>
              <w:rPr>
                <w:sz w:val="16"/>
                <w:szCs w:val="16"/>
              </w:rPr>
            </w:pPr>
            <w:r>
              <w:rPr>
                <w:sz w:val="16"/>
                <w:szCs w:val="16"/>
              </w:rPr>
              <w:t>275,76</w:t>
            </w:r>
          </w:p>
        </w:tc>
      </w:tr>
      <w:tr w:rsidR="00771A4B" w14:paraId="359178B9" w14:textId="77777777" w:rsidTr="00771A4B">
        <w:trPr>
          <w:trHeight w:val="240"/>
        </w:trPr>
        <w:tc>
          <w:tcPr>
            <w:tcW w:w="936" w:type="dxa"/>
            <w:noWrap/>
            <w:hideMark/>
          </w:tcPr>
          <w:p w14:paraId="22C0D48E" w14:textId="307CDC22" w:rsidR="00771A4B" w:rsidRDefault="00771A4B" w:rsidP="00771A4B">
            <w:pPr>
              <w:rPr>
                <w:sz w:val="16"/>
                <w:szCs w:val="16"/>
              </w:rPr>
            </w:pPr>
            <w:r>
              <w:rPr>
                <w:sz w:val="16"/>
                <w:szCs w:val="16"/>
              </w:rPr>
              <w:t>Maquinas e equipamentos</w:t>
            </w:r>
          </w:p>
        </w:tc>
        <w:tc>
          <w:tcPr>
            <w:tcW w:w="1096" w:type="dxa"/>
            <w:noWrap/>
            <w:hideMark/>
          </w:tcPr>
          <w:p w14:paraId="5AA712C4" w14:textId="77777777" w:rsidR="00771A4B" w:rsidRDefault="00771A4B" w:rsidP="00771A4B">
            <w:pPr>
              <w:rPr>
                <w:sz w:val="16"/>
                <w:szCs w:val="16"/>
              </w:rPr>
            </w:pPr>
            <w:r>
              <w:rPr>
                <w:sz w:val="16"/>
                <w:szCs w:val="16"/>
              </w:rPr>
              <w:t>88435280240</w:t>
            </w:r>
          </w:p>
        </w:tc>
        <w:tc>
          <w:tcPr>
            <w:tcW w:w="628" w:type="dxa"/>
            <w:noWrap/>
            <w:hideMark/>
          </w:tcPr>
          <w:p w14:paraId="5687D878" w14:textId="0481EB80" w:rsidR="00771A4B" w:rsidRDefault="00771A4B" w:rsidP="00771A4B">
            <w:pPr>
              <w:rPr>
                <w:sz w:val="16"/>
                <w:szCs w:val="16"/>
              </w:rPr>
            </w:pPr>
            <w:r>
              <w:rPr>
                <w:sz w:val="16"/>
                <w:szCs w:val="16"/>
              </w:rPr>
              <w:t>São paulo</w:t>
            </w:r>
          </w:p>
        </w:tc>
        <w:tc>
          <w:tcPr>
            <w:tcW w:w="3466" w:type="dxa"/>
            <w:noWrap/>
            <w:hideMark/>
          </w:tcPr>
          <w:p w14:paraId="348869AF" w14:textId="77777777" w:rsidR="00771A4B" w:rsidRDefault="00771A4B" w:rsidP="00771A4B">
            <w:pPr>
              <w:rPr>
                <w:sz w:val="16"/>
                <w:szCs w:val="16"/>
              </w:rPr>
            </w:pPr>
            <w:r>
              <w:rPr>
                <w:sz w:val="16"/>
                <w:szCs w:val="16"/>
              </w:rPr>
              <w:t>QUADRO ELETRICO FORCA/COMANDO FAB: TRANE, MOD: N/D, N/S: N/D MATERIAL ACO CARBONO, COM 1 CHAVE LIGA/DESLIGA/2 BOTOEIRAS MT: QAC.EV2-07</w:t>
            </w:r>
          </w:p>
        </w:tc>
        <w:tc>
          <w:tcPr>
            <w:tcW w:w="481" w:type="dxa"/>
            <w:noWrap/>
            <w:hideMark/>
          </w:tcPr>
          <w:p w14:paraId="704B1C3D" w14:textId="77777777" w:rsidR="00771A4B" w:rsidRDefault="00771A4B" w:rsidP="00771A4B">
            <w:pPr>
              <w:rPr>
                <w:sz w:val="16"/>
                <w:szCs w:val="16"/>
              </w:rPr>
            </w:pPr>
            <w:r>
              <w:rPr>
                <w:sz w:val="16"/>
                <w:szCs w:val="16"/>
              </w:rPr>
              <w:t>SP</w:t>
            </w:r>
          </w:p>
        </w:tc>
        <w:tc>
          <w:tcPr>
            <w:tcW w:w="950" w:type="dxa"/>
            <w:noWrap/>
            <w:vAlign w:val="center"/>
            <w:hideMark/>
          </w:tcPr>
          <w:p w14:paraId="0C873CCF" w14:textId="77777777" w:rsidR="00771A4B" w:rsidRDefault="00771A4B" w:rsidP="00771A4B">
            <w:pPr>
              <w:jc w:val="center"/>
              <w:rPr>
                <w:sz w:val="16"/>
                <w:szCs w:val="16"/>
              </w:rPr>
            </w:pPr>
            <w:r>
              <w:rPr>
                <w:sz w:val="16"/>
                <w:szCs w:val="16"/>
              </w:rPr>
              <w:t>ZWEQENER</w:t>
            </w:r>
          </w:p>
        </w:tc>
        <w:tc>
          <w:tcPr>
            <w:tcW w:w="665" w:type="dxa"/>
            <w:noWrap/>
            <w:vAlign w:val="center"/>
            <w:hideMark/>
          </w:tcPr>
          <w:p w14:paraId="3B34935D" w14:textId="77777777" w:rsidR="00771A4B" w:rsidRDefault="00771A4B" w:rsidP="00771A4B">
            <w:pPr>
              <w:jc w:val="center"/>
              <w:rPr>
                <w:sz w:val="16"/>
                <w:szCs w:val="16"/>
              </w:rPr>
            </w:pPr>
            <w:r>
              <w:rPr>
                <w:sz w:val="16"/>
                <w:szCs w:val="16"/>
              </w:rPr>
              <w:t>1</w:t>
            </w:r>
          </w:p>
        </w:tc>
        <w:tc>
          <w:tcPr>
            <w:tcW w:w="983" w:type="dxa"/>
            <w:vAlign w:val="center"/>
          </w:tcPr>
          <w:p w14:paraId="793879D2" w14:textId="62E2F9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06192B" w14:textId="2D24D628" w:rsidR="00771A4B" w:rsidRDefault="00771A4B" w:rsidP="00771A4B">
            <w:pPr>
              <w:jc w:val="center"/>
              <w:rPr>
                <w:sz w:val="16"/>
                <w:szCs w:val="16"/>
              </w:rPr>
            </w:pPr>
            <w:r>
              <w:rPr>
                <w:sz w:val="16"/>
                <w:szCs w:val="16"/>
              </w:rPr>
              <w:t>UN</w:t>
            </w:r>
          </w:p>
        </w:tc>
        <w:tc>
          <w:tcPr>
            <w:tcW w:w="887" w:type="dxa"/>
            <w:noWrap/>
            <w:vAlign w:val="center"/>
            <w:hideMark/>
          </w:tcPr>
          <w:p w14:paraId="64008446" w14:textId="254D9F10" w:rsidR="00771A4B" w:rsidRDefault="00771A4B" w:rsidP="00771A4B">
            <w:pPr>
              <w:jc w:val="center"/>
              <w:rPr>
                <w:sz w:val="16"/>
                <w:szCs w:val="16"/>
              </w:rPr>
            </w:pPr>
            <w:r>
              <w:rPr>
                <w:sz w:val="16"/>
                <w:szCs w:val="16"/>
              </w:rPr>
              <w:t>408,49</w:t>
            </w:r>
          </w:p>
        </w:tc>
        <w:tc>
          <w:tcPr>
            <w:tcW w:w="1152" w:type="dxa"/>
            <w:noWrap/>
            <w:vAlign w:val="center"/>
            <w:hideMark/>
          </w:tcPr>
          <w:p w14:paraId="02DF62CD" w14:textId="2DDBECD9" w:rsidR="00771A4B" w:rsidRDefault="00771A4B" w:rsidP="00771A4B">
            <w:pPr>
              <w:jc w:val="center"/>
              <w:rPr>
                <w:sz w:val="16"/>
                <w:szCs w:val="16"/>
              </w:rPr>
            </w:pPr>
            <w:r>
              <w:rPr>
                <w:sz w:val="16"/>
                <w:szCs w:val="16"/>
              </w:rPr>
              <w:t>-             132,73</w:t>
            </w:r>
          </w:p>
        </w:tc>
        <w:tc>
          <w:tcPr>
            <w:tcW w:w="887" w:type="dxa"/>
            <w:noWrap/>
            <w:vAlign w:val="center"/>
            <w:hideMark/>
          </w:tcPr>
          <w:p w14:paraId="4EDDFF21" w14:textId="29168ED0" w:rsidR="00771A4B" w:rsidRDefault="00771A4B" w:rsidP="00771A4B">
            <w:pPr>
              <w:jc w:val="center"/>
              <w:rPr>
                <w:sz w:val="16"/>
                <w:szCs w:val="16"/>
              </w:rPr>
            </w:pPr>
            <w:r>
              <w:rPr>
                <w:sz w:val="16"/>
                <w:szCs w:val="16"/>
              </w:rPr>
              <w:t>275,76</w:t>
            </w:r>
          </w:p>
        </w:tc>
      </w:tr>
      <w:tr w:rsidR="00771A4B" w14:paraId="65C50874" w14:textId="77777777" w:rsidTr="00771A4B">
        <w:trPr>
          <w:trHeight w:val="240"/>
        </w:trPr>
        <w:tc>
          <w:tcPr>
            <w:tcW w:w="936" w:type="dxa"/>
            <w:noWrap/>
            <w:hideMark/>
          </w:tcPr>
          <w:p w14:paraId="28D1129F" w14:textId="7B989665" w:rsidR="00771A4B" w:rsidRDefault="00771A4B" w:rsidP="00771A4B">
            <w:pPr>
              <w:rPr>
                <w:sz w:val="16"/>
                <w:szCs w:val="16"/>
              </w:rPr>
            </w:pPr>
            <w:r>
              <w:rPr>
                <w:sz w:val="16"/>
                <w:szCs w:val="16"/>
              </w:rPr>
              <w:t>Maquinas e equipamentos</w:t>
            </w:r>
          </w:p>
        </w:tc>
        <w:tc>
          <w:tcPr>
            <w:tcW w:w="1096" w:type="dxa"/>
            <w:noWrap/>
            <w:hideMark/>
          </w:tcPr>
          <w:p w14:paraId="77C42730" w14:textId="77777777" w:rsidR="00771A4B" w:rsidRDefault="00771A4B" w:rsidP="00771A4B">
            <w:pPr>
              <w:rPr>
                <w:sz w:val="16"/>
                <w:szCs w:val="16"/>
              </w:rPr>
            </w:pPr>
            <w:r>
              <w:rPr>
                <w:sz w:val="16"/>
                <w:szCs w:val="16"/>
              </w:rPr>
              <w:t>88435280570</w:t>
            </w:r>
          </w:p>
        </w:tc>
        <w:tc>
          <w:tcPr>
            <w:tcW w:w="628" w:type="dxa"/>
            <w:noWrap/>
            <w:hideMark/>
          </w:tcPr>
          <w:p w14:paraId="3B205CF1" w14:textId="7BD87B0A" w:rsidR="00771A4B" w:rsidRDefault="00771A4B" w:rsidP="00771A4B">
            <w:pPr>
              <w:rPr>
                <w:sz w:val="16"/>
                <w:szCs w:val="16"/>
              </w:rPr>
            </w:pPr>
            <w:r>
              <w:rPr>
                <w:sz w:val="16"/>
                <w:szCs w:val="16"/>
              </w:rPr>
              <w:t>São paulo</w:t>
            </w:r>
          </w:p>
        </w:tc>
        <w:tc>
          <w:tcPr>
            <w:tcW w:w="3466" w:type="dxa"/>
            <w:noWrap/>
            <w:hideMark/>
          </w:tcPr>
          <w:p w14:paraId="639A50CE" w14:textId="77777777" w:rsidR="00771A4B" w:rsidRDefault="00771A4B" w:rsidP="00771A4B">
            <w:pPr>
              <w:rPr>
                <w:sz w:val="16"/>
                <w:szCs w:val="16"/>
              </w:rPr>
            </w:pPr>
            <w:r>
              <w:rPr>
                <w:sz w:val="16"/>
                <w:szCs w:val="16"/>
              </w:rPr>
              <w:t>QUADRO DE AUTOMACAO FAB: OHM, MOD: N/D, TAG: BMS / CP-8</w:t>
            </w:r>
          </w:p>
        </w:tc>
        <w:tc>
          <w:tcPr>
            <w:tcW w:w="481" w:type="dxa"/>
            <w:noWrap/>
            <w:hideMark/>
          </w:tcPr>
          <w:p w14:paraId="321AE513" w14:textId="77777777" w:rsidR="00771A4B" w:rsidRDefault="00771A4B" w:rsidP="00771A4B">
            <w:pPr>
              <w:rPr>
                <w:sz w:val="16"/>
                <w:szCs w:val="16"/>
              </w:rPr>
            </w:pPr>
            <w:r>
              <w:rPr>
                <w:sz w:val="16"/>
                <w:szCs w:val="16"/>
              </w:rPr>
              <w:t>SP</w:t>
            </w:r>
          </w:p>
        </w:tc>
        <w:tc>
          <w:tcPr>
            <w:tcW w:w="950" w:type="dxa"/>
            <w:noWrap/>
            <w:vAlign w:val="center"/>
            <w:hideMark/>
          </w:tcPr>
          <w:p w14:paraId="4CD2D581" w14:textId="77777777" w:rsidR="00771A4B" w:rsidRDefault="00771A4B" w:rsidP="00771A4B">
            <w:pPr>
              <w:jc w:val="center"/>
              <w:rPr>
                <w:sz w:val="16"/>
                <w:szCs w:val="16"/>
              </w:rPr>
            </w:pPr>
            <w:r>
              <w:rPr>
                <w:sz w:val="16"/>
                <w:szCs w:val="16"/>
              </w:rPr>
              <w:t>ZWEQENER</w:t>
            </w:r>
          </w:p>
        </w:tc>
        <w:tc>
          <w:tcPr>
            <w:tcW w:w="665" w:type="dxa"/>
            <w:noWrap/>
            <w:vAlign w:val="center"/>
            <w:hideMark/>
          </w:tcPr>
          <w:p w14:paraId="4F559A44" w14:textId="77777777" w:rsidR="00771A4B" w:rsidRDefault="00771A4B" w:rsidP="00771A4B">
            <w:pPr>
              <w:jc w:val="center"/>
              <w:rPr>
                <w:sz w:val="16"/>
                <w:szCs w:val="16"/>
              </w:rPr>
            </w:pPr>
            <w:r>
              <w:rPr>
                <w:sz w:val="16"/>
                <w:szCs w:val="16"/>
              </w:rPr>
              <w:t>1</w:t>
            </w:r>
          </w:p>
        </w:tc>
        <w:tc>
          <w:tcPr>
            <w:tcW w:w="983" w:type="dxa"/>
            <w:vAlign w:val="center"/>
          </w:tcPr>
          <w:p w14:paraId="375C2832" w14:textId="167D53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0C0BD4" w14:textId="06A65D76" w:rsidR="00771A4B" w:rsidRDefault="00771A4B" w:rsidP="00771A4B">
            <w:pPr>
              <w:jc w:val="center"/>
              <w:rPr>
                <w:sz w:val="16"/>
                <w:szCs w:val="16"/>
              </w:rPr>
            </w:pPr>
            <w:r>
              <w:rPr>
                <w:sz w:val="16"/>
                <w:szCs w:val="16"/>
              </w:rPr>
              <w:t>UN</w:t>
            </w:r>
          </w:p>
        </w:tc>
        <w:tc>
          <w:tcPr>
            <w:tcW w:w="887" w:type="dxa"/>
            <w:noWrap/>
            <w:vAlign w:val="center"/>
            <w:hideMark/>
          </w:tcPr>
          <w:p w14:paraId="432E97C9" w14:textId="5D8ED9A9" w:rsidR="00771A4B" w:rsidRDefault="00771A4B" w:rsidP="00771A4B">
            <w:pPr>
              <w:jc w:val="center"/>
              <w:rPr>
                <w:sz w:val="16"/>
                <w:szCs w:val="16"/>
              </w:rPr>
            </w:pPr>
            <w:r>
              <w:rPr>
                <w:sz w:val="16"/>
                <w:szCs w:val="16"/>
              </w:rPr>
              <w:t>7.966,40</w:t>
            </w:r>
          </w:p>
        </w:tc>
        <w:tc>
          <w:tcPr>
            <w:tcW w:w="1152" w:type="dxa"/>
            <w:noWrap/>
            <w:vAlign w:val="center"/>
            <w:hideMark/>
          </w:tcPr>
          <w:p w14:paraId="6D81D6B4" w14:textId="4C40FFD6" w:rsidR="00771A4B" w:rsidRDefault="00771A4B" w:rsidP="00771A4B">
            <w:pPr>
              <w:jc w:val="center"/>
              <w:rPr>
                <w:sz w:val="16"/>
                <w:szCs w:val="16"/>
              </w:rPr>
            </w:pPr>
            <w:r>
              <w:rPr>
                <w:sz w:val="16"/>
                <w:szCs w:val="16"/>
              </w:rPr>
              <w:t>-          5.656,59</w:t>
            </w:r>
          </w:p>
        </w:tc>
        <w:tc>
          <w:tcPr>
            <w:tcW w:w="887" w:type="dxa"/>
            <w:noWrap/>
            <w:vAlign w:val="center"/>
            <w:hideMark/>
          </w:tcPr>
          <w:p w14:paraId="2916ABAE" w14:textId="417C5D7B" w:rsidR="00771A4B" w:rsidRDefault="00771A4B" w:rsidP="00771A4B">
            <w:pPr>
              <w:jc w:val="center"/>
              <w:rPr>
                <w:sz w:val="16"/>
                <w:szCs w:val="16"/>
              </w:rPr>
            </w:pPr>
            <w:r>
              <w:rPr>
                <w:sz w:val="16"/>
                <w:szCs w:val="16"/>
              </w:rPr>
              <w:t>2.309,81</w:t>
            </w:r>
          </w:p>
        </w:tc>
      </w:tr>
      <w:tr w:rsidR="00771A4B" w14:paraId="0A6A79A9" w14:textId="77777777" w:rsidTr="00771A4B">
        <w:trPr>
          <w:trHeight w:val="240"/>
        </w:trPr>
        <w:tc>
          <w:tcPr>
            <w:tcW w:w="936" w:type="dxa"/>
            <w:noWrap/>
            <w:hideMark/>
          </w:tcPr>
          <w:p w14:paraId="52E2269A" w14:textId="3ED98D86" w:rsidR="00771A4B" w:rsidRDefault="00771A4B" w:rsidP="00771A4B">
            <w:pPr>
              <w:rPr>
                <w:sz w:val="16"/>
                <w:szCs w:val="16"/>
              </w:rPr>
            </w:pPr>
            <w:r>
              <w:rPr>
                <w:sz w:val="16"/>
                <w:szCs w:val="16"/>
              </w:rPr>
              <w:lastRenderedPageBreak/>
              <w:t>Maquinas e equipamentos</w:t>
            </w:r>
          </w:p>
        </w:tc>
        <w:tc>
          <w:tcPr>
            <w:tcW w:w="1096" w:type="dxa"/>
            <w:noWrap/>
            <w:hideMark/>
          </w:tcPr>
          <w:p w14:paraId="48EFC154" w14:textId="77777777" w:rsidR="00771A4B" w:rsidRDefault="00771A4B" w:rsidP="00771A4B">
            <w:pPr>
              <w:rPr>
                <w:sz w:val="16"/>
                <w:szCs w:val="16"/>
              </w:rPr>
            </w:pPr>
            <w:r>
              <w:rPr>
                <w:sz w:val="16"/>
                <w:szCs w:val="16"/>
              </w:rPr>
              <w:t>88435281050</w:t>
            </w:r>
          </w:p>
        </w:tc>
        <w:tc>
          <w:tcPr>
            <w:tcW w:w="628" w:type="dxa"/>
            <w:noWrap/>
            <w:hideMark/>
          </w:tcPr>
          <w:p w14:paraId="30D8961F" w14:textId="6A0465A5" w:rsidR="00771A4B" w:rsidRDefault="00771A4B" w:rsidP="00771A4B">
            <w:pPr>
              <w:rPr>
                <w:sz w:val="16"/>
                <w:szCs w:val="16"/>
              </w:rPr>
            </w:pPr>
            <w:r>
              <w:rPr>
                <w:sz w:val="16"/>
                <w:szCs w:val="16"/>
              </w:rPr>
              <w:t>São paulo</w:t>
            </w:r>
          </w:p>
        </w:tc>
        <w:tc>
          <w:tcPr>
            <w:tcW w:w="3466" w:type="dxa"/>
            <w:noWrap/>
            <w:hideMark/>
          </w:tcPr>
          <w:p w14:paraId="0003FE9B" w14:textId="77777777" w:rsidR="00771A4B" w:rsidRDefault="00771A4B" w:rsidP="00771A4B">
            <w:pPr>
              <w:rPr>
                <w:sz w:val="16"/>
                <w:szCs w:val="16"/>
              </w:rPr>
            </w:pPr>
            <w:r>
              <w:rPr>
                <w:sz w:val="16"/>
                <w:szCs w:val="16"/>
              </w:rPr>
              <w:t>QUADRO ELETRICO FORCA/COMANDO FAB: TRANE, MOD: N/D, N/S: N/D MATERIAL ACO CARBONO, COM 1 CHAVE LIGA/DESLIGA/2 BOTOEIRAS MT: QAC.EV2-08</w:t>
            </w:r>
          </w:p>
        </w:tc>
        <w:tc>
          <w:tcPr>
            <w:tcW w:w="481" w:type="dxa"/>
            <w:noWrap/>
            <w:hideMark/>
          </w:tcPr>
          <w:p w14:paraId="344B1D88" w14:textId="77777777" w:rsidR="00771A4B" w:rsidRDefault="00771A4B" w:rsidP="00771A4B">
            <w:pPr>
              <w:rPr>
                <w:sz w:val="16"/>
                <w:szCs w:val="16"/>
              </w:rPr>
            </w:pPr>
            <w:r>
              <w:rPr>
                <w:sz w:val="16"/>
                <w:szCs w:val="16"/>
              </w:rPr>
              <w:t>SP</w:t>
            </w:r>
          </w:p>
        </w:tc>
        <w:tc>
          <w:tcPr>
            <w:tcW w:w="950" w:type="dxa"/>
            <w:noWrap/>
            <w:vAlign w:val="center"/>
            <w:hideMark/>
          </w:tcPr>
          <w:p w14:paraId="40B8BE1A" w14:textId="77777777" w:rsidR="00771A4B" w:rsidRDefault="00771A4B" w:rsidP="00771A4B">
            <w:pPr>
              <w:jc w:val="center"/>
              <w:rPr>
                <w:sz w:val="16"/>
                <w:szCs w:val="16"/>
              </w:rPr>
            </w:pPr>
            <w:r>
              <w:rPr>
                <w:sz w:val="16"/>
                <w:szCs w:val="16"/>
              </w:rPr>
              <w:t>ZWEQENER</w:t>
            </w:r>
          </w:p>
        </w:tc>
        <w:tc>
          <w:tcPr>
            <w:tcW w:w="665" w:type="dxa"/>
            <w:noWrap/>
            <w:vAlign w:val="center"/>
            <w:hideMark/>
          </w:tcPr>
          <w:p w14:paraId="0A61CEFE" w14:textId="77777777" w:rsidR="00771A4B" w:rsidRDefault="00771A4B" w:rsidP="00771A4B">
            <w:pPr>
              <w:jc w:val="center"/>
              <w:rPr>
                <w:sz w:val="16"/>
                <w:szCs w:val="16"/>
              </w:rPr>
            </w:pPr>
            <w:r>
              <w:rPr>
                <w:sz w:val="16"/>
                <w:szCs w:val="16"/>
              </w:rPr>
              <w:t>1</w:t>
            </w:r>
          </w:p>
        </w:tc>
        <w:tc>
          <w:tcPr>
            <w:tcW w:w="983" w:type="dxa"/>
            <w:vAlign w:val="center"/>
          </w:tcPr>
          <w:p w14:paraId="504D2D8F" w14:textId="6D5B00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4E927B" w14:textId="657EE612" w:rsidR="00771A4B" w:rsidRDefault="00771A4B" w:rsidP="00771A4B">
            <w:pPr>
              <w:jc w:val="center"/>
              <w:rPr>
                <w:sz w:val="16"/>
                <w:szCs w:val="16"/>
              </w:rPr>
            </w:pPr>
            <w:r>
              <w:rPr>
                <w:sz w:val="16"/>
                <w:szCs w:val="16"/>
              </w:rPr>
              <w:t>UN</w:t>
            </w:r>
          </w:p>
        </w:tc>
        <w:tc>
          <w:tcPr>
            <w:tcW w:w="887" w:type="dxa"/>
            <w:noWrap/>
            <w:vAlign w:val="center"/>
            <w:hideMark/>
          </w:tcPr>
          <w:p w14:paraId="125658F8" w14:textId="3AB539BF" w:rsidR="00771A4B" w:rsidRDefault="00771A4B" w:rsidP="00771A4B">
            <w:pPr>
              <w:jc w:val="center"/>
              <w:rPr>
                <w:sz w:val="16"/>
                <w:szCs w:val="16"/>
              </w:rPr>
            </w:pPr>
            <w:r>
              <w:rPr>
                <w:sz w:val="16"/>
                <w:szCs w:val="16"/>
              </w:rPr>
              <w:t>408,49</w:t>
            </w:r>
          </w:p>
        </w:tc>
        <w:tc>
          <w:tcPr>
            <w:tcW w:w="1152" w:type="dxa"/>
            <w:noWrap/>
            <w:vAlign w:val="center"/>
            <w:hideMark/>
          </w:tcPr>
          <w:p w14:paraId="159FE53B" w14:textId="5575236F" w:rsidR="00771A4B" w:rsidRDefault="00771A4B" w:rsidP="00771A4B">
            <w:pPr>
              <w:jc w:val="center"/>
              <w:rPr>
                <w:sz w:val="16"/>
                <w:szCs w:val="16"/>
              </w:rPr>
            </w:pPr>
            <w:r>
              <w:rPr>
                <w:sz w:val="16"/>
                <w:szCs w:val="16"/>
              </w:rPr>
              <w:t>-             132,73</w:t>
            </w:r>
          </w:p>
        </w:tc>
        <w:tc>
          <w:tcPr>
            <w:tcW w:w="887" w:type="dxa"/>
            <w:noWrap/>
            <w:vAlign w:val="center"/>
            <w:hideMark/>
          </w:tcPr>
          <w:p w14:paraId="3229D8AF" w14:textId="09A11A29" w:rsidR="00771A4B" w:rsidRDefault="00771A4B" w:rsidP="00771A4B">
            <w:pPr>
              <w:jc w:val="center"/>
              <w:rPr>
                <w:sz w:val="16"/>
                <w:szCs w:val="16"/>
              </w:rPr>
            </w:pPr>
            <w:r>
              <w:rPr>
                <w:sz w:val="16"/>
                <w:szCs w:val="16"/>
              </w:rPr>
              <w:t>275,76</w:t>
            </w:r>
          </w:p>
        </w:tc>
      </w:tr>
      <w:tr w:rsidR="00771A4B" w14:paraId="69CB6717" w14:textId="77777777" w:rsidTr="00771A4B">
        <w:trPr>
          <w:trHeight w:val="240"/>
        </w:trPr>
        <w:tc>
          <w:tcPr>
            <w:tcW w:w="936" w:type="dxa"/>
            <w:noWrap/>
            <w:hideMark/>
          </w:tcPr>
          <w:p w14:paraId="31C9F1D5" w14:textId="03D7F989" w:rsidR="00771A4B" w:rsidRDefault="00771A4B" w:rsidP="00771A4B">
            <w:pPr>
              <w:rPr>
                <w:sz w:val="16"/>
                <w:szCs w:val="16"/>
              </w:rPr>
            </w:pPr>
            <w:r>
              <w:rPr>
                <w:sz w:val="16"/>
                <w:szCs w:val="16"/>
              </w:rPr>
              <w:t>Maquinas e equipamentos</w:t>
            </w:r>
          </w:p>
        </w:tc>
        <w:tc>
          <w:tcPr>
            <w:tcW w:w="1096" w:type="dxa"/>
            <w:noWrap/>
            <w:hideMark/>
          </w:tcPr>
          <w:p w14:paraId="2B4F3D04" w14:textId="77777777" w:rsidR="00771A4B" w:rsidRDefault="00771A4B" w:rsidP="00771A4B">
            <w:pPr>
              <w:rPr>
                <w:sz w:val="16"/>
                <w:szCs w:val="16"/>
              </w:rPr>
            </w:pPr>
            <w:r>
              <w:rPr>
                <w:sz w:val="16"/>
                <w:szCs w:val="16"/>
              </w:rPr>
              <w:t>88435281110</w:t>
            </w:r>
          </w:p>
        </w:tc>
        <w:tc>
          <w:tcPr>
            <w:tcW w:w="628" w:type="dxa"/>
            <w:noWrap/>
            <w:hideMark/>
          </w:tcPr>
          <w:p w14:paraId="19E4849E" w14:textId="64314C9C" w:rsidR="00771A4B" w:rsidRDefault="00771A4B" w:rsidP="00771A4B">
            <w:pPr>
              <w:rPr>
                <w:sz w:val="16"/>
                <w:szCs w:val="16"/>
              </w:rPr>
            </w:pPr>
            <w:r>
              <w:rPr>
                <w:sz w:val="16"/>
                <w:szCs w:val="16"/>
              </w:rPr>
              <w:t>São paulo</w:t>
            </w:r>
          </w:p>
        </w:tc>
        <w:tc>
          <w:tcPr>
            <w:tcW w:w="3466" w:type="dxa"/>
            <w:noWrap/>
            <w:hideMark/>
          </w:tcPr>
          <w:p w14:paraId="6EC063C8" w14:textId="77777777" w:rsidR="00771A4B" w:rsidRDefault="00771A4B" w:rsidP="00771A4B">
            <w:pPr>
              <w:rPr>
                <w:sz w:val="16"/>
                <w:szCs w:val="16"/>
              </w:rPr>
            </w:pPr>
            <w:r>
              <w:rPr>
                <w:sz w:val="16"/>
                <w:szCs w:val="16"/>
              </w:rPr>
              <w:t>QUADRO ELETRICO FORCA/COMANDO FAB: TRANE, MOD: N/D, N/S: N/D MATERIAL ACO CARBONO, COM 1 CHAVE LIGA/DESLIGA/2 BOTOEIRAS MT: QAC-EV2-09</w:t>
            </w:r>
          </w:p>
        </w:tc>
        <w:tc>
          <w:tcPr>
            <w:tcW w:w="481" w:type="dxa"/>
            <w:noWrap/>
            <w:hideMark/>
          </w:tcPr>
          <w:p w14:paraId="65C0ED4F" w14:textId="77777777" w:rsidR="00771A4B" w:rsidRDefault="00771A4B" w:rsidP="00771A4B">
            <w:pPr>
              <w:rPr>
                <w:sz w:val="16"/>
                <w:szCs w:val="16"/>
              </w:rPr>
            </w:pPr>
            <w:r>
              <w:rPr>
                <w:sz w:val="16"/>
                <w:szCs w:val="16"/>
              </w:rPr>
              <w:t>SP</w:t>
            </w:r>
          </w:p>
        </w:tc>
        <w:tc>
          <w:tcPr>
            <w:tcW w:w="950" w:type="dxa"/>
            <w:noWrap/>
            <w:vAlign w:val="center"/>
            <w:hideMark/>
          </w:tcPr>
          <w:p w14:paraId="355CE111" w14:textId="77777777" w:rsidR="00771A4B" w:rsidRDefault="00771A4B" w:rsidP="00771A4B">
            <w:pPr>
              <w:jc w:val="center"/>
              <w:rPr>
                <w:sz w:val="16"/>
                <w:szCs w:val="16"/>
              </w:rPr>
            </w:pPr>
            <w:r>
              <w:rPr>
                <w:sz w:val="16"/>
                <w:szCs w:val="16"/>
              </w:rPr>
              <w:t>ZWEQENER</w:t>
            </w:r>
          </w:p>
        </w:tc>
        <w:tc>
          <w:tcPr>
            <w:tcW w:w="665" w:type="dxa"/>
            <w:noWrap/>
            <w:vAlign w:val="center"/>
            <w:hideMark/>
          </w:tcPr>
          <w:p w14:paraId="47331C32" w14:textId="77777777" w:rsidR="00771A4B" w:rsidRDefault="00771A4B" w:rsidP="00771A4B">
            <w:pPr>
              <w:jc w:val="center"/>
              <w:rPr>
                <w:sz w:val="16"/>
                <w:szCs w:val="16"/>
              </w:rPr>
            </w:pPr>
            <w:r>
              <w:rPr>
                <w:sz w:val="16"/>
                <w:szCs w:val="16"/>
              </w:rPr>
              <w:t>1</w:t>
            </w:r>
          </w:p>
        </w:tc>
        <w:tc>
          <w:tcPr>
            <w:tcW w:w="983" w:type="dxa"/>
            <w:vAlign w:val="center"/>
          </w:tcPr>
          <w:p w14:paraId="28A0C40C" w14:textId="1C6C6D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CD8DE6" w14:textId="3BD9ABCE" w:rsidR="00771A4B" w:rsidRDefault="00771A4B" w:rsidP="00771A4B">
            <w:pPr>
              <w:jc w:val="center"/>
              <w:rPr>
                <w:sz w:val="16"/>
                <w:szCs w:val="16"/>
              </w:rPr>
            </w:pPr>
            <w:r>
              <w:rPr>
                <w:sz w:val="16"/>
                <w:szCs w:val="16"/>
              </w:rPr>
              <w:t>UN</w:t>
            </w:r>
          </w:p>
        </w:tc>
        <w:tc>
          <w:tcPr>
            <w:tcW w:w="887" w:type="dxa"/>
            <w:noWrap/>
            <w:vAlign w:val="center"/>
            <w:hideMark/>
          </w:tcPr>
          <w:p w14:paraId="7EC95AF6" w14:textId="245F3CEB" w:rsidR="00771A4B" w:rsidRDefault="00771A4B" w:rsidP="00771A4B">
            <w:pPr>
              <w:jc w:val="center"/>
              <w:rPr>
                <w:sz w:val="16"/>
                <w:szCs w:val="16"/>
              </w:rPr>
            </w:pPr>
            <w:r>
              <w:rPr>
                <w:sz w:val="16"/>
                <w:szCs w:val="16"/>
              </w:rPr>
              <w:t>408,49</w:t>
            </w:r>
          </w:p>
        </w:tc>
        <w:tc>
          <w:tcPr>
            <w:tcW w:w="1152" w:type="dxa"/>
            <w:noWrap/>
            <w:vAlign w:val="center"/>
            <w:hideMark/>
          </w:tcPr>
          <w:p w14:paraId="0DB3883B" w14:textId="74B0B62B" w:rsidR="00771A4B" w:rsidRDefault="00771A4B" w:rsidP="00771A4B">
            <w:pPr>
              <w:jc w:val="center"/>
              <w:rPr>
                <w:sz w:val="16"/>
                <w:szCs w:val="16"/>
              </w:rPr>
            </w:pPr>
            <w:r>
              <w:rPr>
                <w:sz w:val="16"/>
                <w:szCs w:val="16"/>
              </w:rPr>
              <w:t>-             132,73</w:t>
            </w:r>
          </w:p>
        </w:tc>
        <w:tc>
          <w:tcPr>
            <w:tcW w:w="887" w:type="dxa"/>
            <w:noWrap/>
            <w:vAlign w:val="center"/>
            <w:hideMark/>
          </w:tcPr>
          <w:p w14:paraId="3B7DF276" w14:textId="33FF9950" w:rsidR="00771A4B" w:rsidRDefault="00771A4B" w:rsidP="00771A4B">
            <w:pPr>
              <w:jc w:val="center"/>
              <w:rPr>
                <w:sz w:val="16"/>
                <w:szCs w:val="16"/>
              </w:rPr>
            </w:pPr>
            <w:r>
              <w:rPr>
                <w:sz w:val="16"/>
                <w:szCs w:val="16"/>
              </w:rPr>
              <w:t>275,76</w:t>
            </w:r>
          </w:p>
        </w:tc>
      </w:tr>
      <w:tr w:rsidR="00771A4B" w14:paraId="05EFE236" w14:textId="77777777" w:rsidTr="00771A4B">
        <w:trPr>
          <w:trHeight w:val="240"/>
        </w:trPr>
        <w:tc>
          <w:tcPr>
            <w:tcW w:w="936" w:type="dxa"/>
            <w:noWrap/>
            <w:hideMark/>
          </w:tcPr>
          <w:p w14:paraId="3B3ECF79" w14:textId="205E3493" w:rsidR="00771A4B" w:rsidRDefault="00771A4B" w:rsidP="00771A4B">
            <w:pPr>
              <w:rPr>
                <w:sz w:val="16"/>
                <w:szCs w:val="16"/>
              </w:rPr>
            </w:pPr>
            <w:r>
              <w:rPr>
                <w:sz w:val="16"/>
                <w:szCs w:val="16"/>
              </w:rPr>
              <w:t>Maquinas e equipamentos</w:t>
            </w:r>
          </w:p>
        </w:tc>
        <w:tc>
          <w:tcPr>
            <w:tcW w:w="1096" w:type="dxa"/>
            <w:noWrap/>
            <w:hideMark/>
          </w:tcPr>
          <w:p w14:paraId="73AA20EE" w14:textId="77777777" w:rsidR="00771A4B" w:rsidRDefault="00771A4B" w:rsidP="00771A4B">
            <w:pPr>
              <w:rPr>
                <w:sz w:val="16"/>
                <w:szCs w:val="16"/>
              </w:rPr>
            </w:pPr>
            <w:r>
              <w:rPr>
                <w:sz w:val="16"/>
                <w:szCs w:val="16"/>
              </w:rPr>
              <w:t>88435282270</w:t>
            </w:r>
          </w:p>
        </w:tc>
        <w:tc>
          <w:tcPr>
            <w:tcW w:w="628" w:type="dxa"/>
            <w:noWrap/>
            <w:hideMark/>
          </w:tcPr>
          <w:p w14:paraId="60BE51B4" w14:textId="1D45BF4A" w:rsidR="00771A4B" w:rsidRDefault="00771A4B" w:rsidP="00771A4B">
            <w:pPr>
              <w:rPr>
                <w:sz w:val="16"/>
                <w:szCs w:val="16"/>
              </w:rPr>
            </w:pPr>
            <w:r>
              <w:rPr>
                <w:sz w:val="16"/>
                <w:szCs w:val="16"/>
              </w:rPr>
              <w:t>São paulo</w:t>
            </w:r>
          </w:p>
        </w:tc>
        <w:tc>
          <w:tcPr>
            <w:tcW w:w="3466" w:type="dxa"/>
            <w:noWrap/>
            <w:hideMark/>
          </w:tcPr>
          <w:p w14:paraId="0051615A" w14:textId="77777777" w:rsidR="00771A4B" w:rsidRDefault="00771A4B" w:rsidP="00771A4B">
            <w:pPr>
              <w:rPr>
                <w:sz w:val="16"/>
                <w:szCs w:val="16"/>
              </w:rPr>
            </w:pPr>
            <w:r>
              <w:rPr>
                <w:sz w:val="16"/>
                <w:szCs w:val="16"/>
              </w:rPr>
              <w:t>QUADRO DE AUTOMACAO FAB: OHM, MOD: N/D, TAG: BMS / CP-3</w:t>
            </w:r>
          </w:p>
        </w:tc>
        <w:tc>
          <w:tcPr>
            <w:tcW w:w="481" w:type="dxa"/>
            <w:noWrap/>
            <w:hideMark/>
          </w:tcPr>
          <w:p w14:paraId="4D106FF1" w14:textId="77777777" w:rsidR="00771A4B" w:rsidRDefault="00771A4B" w:rsidP="00771A4B">
            <w:pPr>
              <w:rPr>
                <w:sz w:val="16"/>
                <w:szCs w:val="16"/>
              </w:rPr>
            </w:pPr>
            <w:r>
              <w:rPr>
                <w:sz w:val="16"/>
                <w:szCs w:val="16"/>
              </w:rPr>
              <w:t>SP</w:t>
            </w:r>
          </w:p>
        </w:tc>
        <w:tc>
          <w:tcPr>
            <w:tcW w:w="950" w:type="dxa"/>
            <w:noWrap/>
            <w:vAlign w:val="center"/>
            <w:hideMark/>
          </w:tcPr>
          <w:p w14:paraId="0AA35DE0" w14:textId="77777777" w:rsidR="00771A4B" w:rsidRDefault="00771A4B" w:rsidP="00771A4B">
            <w:pPr>
              <w:jc w:val="center"/>
              <w:rPr>
                <w:sz w:val="16"/>
                <w:szCs w:val="16"/>
              </w:rPr>
            </w:pPr>
            <w:r>
              <w:rPr>
                <w:sz w:val="16"/>
                <w:szCs w:val="16"/>
              </w:rPr>
              <w:t>ZWEQENER</w:t>
            </w:r>
          </w:p>
        </w:tc>
        <w:tc>
          <w:tcPr>
            <w:tcW w:w="665" w:type="dxa"/>
            <w:noWrap/>
            <w:vAlign w:val="center"/>
            <w:hideMark/>
          </w:tcPr>
          <w:p w14:paraId="38551CC3" w14:textId="77777777" w:rsidR="00771A4B" w:rsidRDefault="00771A4B" w:rsidP="00771A4B">
            <w:pPr>
              <w:jc w:val="center"/>
              <w:rPr>
                <w:sz w:val="16"/>
                <w:szCs w:val="16"/>
              </w:rPr>
            </w:pPr>
            <w:r>
              <w:rPr>
                <w:sz w:val="16"/>
                <w:szCs w:val="16"/>
              </w:rPr>
              <w:t>1</w:t>
            </w:r>
          </w:p>
        </w:tc>
        <w:tc>
          <w:tcPr>
            <w:tcW w:w="983" w:type="dxa"/>
            <w:vAlign w:val="center"/>
          </w:tcPr>
          <w:p w14:paraId="6A5B3D5A" w14:textId="700DDF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3D3C22" w14:textId="3A8DBB67" w:rsidR="00771A4B" w:rsidRDefault="00771A4B" w:rsidP="00771A4B">
            <w:pPr>
              <w:jc w:val="center"/>
              <w:rPr>
                <w:sz w:val="16"/>
                <w:szCs w:val="16"/>
              </w:rPr>
            </w:pPr>
            <w:r>
              <w:rPr>
                <w:sz w:val="16"/>
                <w:szCs w:val="16"/>
              </w:rPr>
              <w:t>UN</w:t>
            </w:r>
          </w:p>
        </w:tc>
        <w:tc>
          <w:tcPr>
            <w:tcW w:w="887" w:type="dxa"/>
            <w:noWrap/>
            <w:vAlign w:val="center"/>
            <w:hideMark/>
          </w:tcPr>
          <w:p w14:paraId="2C38AF48" w14:textId="5069BC6D" w:rsidR="00771A4B" w:rsidRDefault="00771A4B" w:rsidP="00771A4B">
            <w:pPr>
              <w:jc w:val="center"/>
              <w:rPr>
                <w:sz w:val="16"/>
                <w:szCs w:val="16"/>
              </w:rPr>
            </w:pPr>
            <w:r>
              <w:rPr>
                <w:sz w:val="16"/>
                <w:szCs w:val="16"/>
              </w:rPr>
              <w:t>7.966,40</w:t>
            </w:r>
          </w:p>
        </w:tc>
        <w:tc>
          <w:tcPr>
            <w:tcW w:w="1152" w:type="dxa"/>
            <w:noWrap/>
            <w:vAlign w:val="center"/>
            <w:hideMark/>
          </w:tcPr>
          <w:p w14:paraId="15A92936" w14:textId="036E8E06" w:rsidR="00771A4B" w:rsidRDefault="00771A4B" w:rsidP="00771A4B">
            <w:pPr>
              <w:jc w:val="center"/>
              <w:rPr>
                <w:sz w:val="16"/>
                <w:szCs w:val="16"/>
              </w:rPr>
            </w:pPr>
            <w:r>
              <w:rPr>
                <w:sz w:val="16"/>
                <w:szCs w:val="16"/>
              </w:rPr>
              <w:t>-          5.656,59</w:t>
            </w:r>
          </w:p>
        </w:tc>
        <w:tc>
          <w:tcPr>
            <w:tcW w:w="887" w:type="dxa"/>
            <w:noWrap/>
            <w:vAlign w:val="center"/>
            <w:hideMark/>
          </w:tcPr>
          <w:p w14:paraId="159EBE1C" w14:textId="357BBCB2" w:rsidR="00771A4B" w:rsidRDefault="00771A4B" w:rsidP="00771A4B">
            <w:pPr>
              <w:jc w:val="center"/>
              <w:rPr>
                <w:sz w:val="16"/>
                <w:szCs w:val="16"/>
              </w:rPr>
            </w:pPr>
            <w:r>
              <w:rPr>
                <w:sz w:val="16"/>
                <w:szCs w:val="16"/>
              </w:rPr>
              <w:t>2.309,81</w:t>
            </w:r>
          </w:p>
        </w:tc>
      </w:tr>
      <w:tr w:rsidR="00771A4B" w14:paraId="5E5044A3" w14:textId="77777777" w:rsidTr="00771A4B">
        <w:trPr>
          <w:trHeight w:val="240"/>
        </w:trPr>
        <w:tc>
          <w:tcPr>
            <w:tcW w:w="936" w:type="dxa"/>
            <w:noWrap/>
            <w:hideMark/>
          </w:tcPr>
          <w:p w14:paraId="5EC5E145" w14:textId="62247F80" w:rsidR="00771A4B" w:rsidRDefault="00771A4B" w:rsidP="00771A4B">
            <w:pPr>
              <w:rPr>
                <w:sz w:val="16"/>
                <w:szCs w:val="16"/>
              </w:rPr>
            </w:pPr>
            <w:r>
              <w:rPr>
                <w:sz w:val="16"/>
                <w:szCs w:val="16"/>
              </w:rPr>
              <w:t>Maquinas e equipamentos</w:t>
            </w:r>
          </w:p>
        </w:tc>
        <w:tc>
          <w:tcPr>
            <w:tcW w:w="1096" w:type="dxa"/>
            <w:noWrap/>
            <w:hideMark/>
          </w:tcPr>
          <w:p w14:paraId="686001FC" w14:textId="77777777" w:rsidR="00771A4B" w:rsidRDefault="00771A4B" w:rsidP="00771A4B">
            <w:pPr>
              <w:rPr>
                <w:sz w:val="16"/>
                <w:szCs w:val="16"/>
              </w:rPr>
            </w:pPr>
            <w:r>
              <w:rPr>
                <w:sz w:val="16"/>
                <w:szCs w:val="16"/>
              </w:rPr>
              <w:t>88435282340</w:t>
            </w:r>
          </w:p>
        </w:tc>
        <w:tc>
          <w:tcPr>
            <w:tcW w:w="628" w:type="dxa"/>
            <w:noWrap/>
            <w:hideMark/>
          </w:tcPr>
          <w:p w14:paraId="46390C4B" w14:textId="75D45057" w:rsidR="00771A4B" w:rsidRDefault="00771A4B" w:rsidP="00771A4B">
            <w:pPr>
              <w:rPr>
                <w:sz w:val="16"/>
                <w:szCs w:val="16"/>
              </w:rPr>
            </w:pPr>
            <w:r>
              <w:rPr>
                <w:sz w:val="16"/>
                <w:szCs w:val="16"/>
              </w:rPr>
              <w:t>São paulo</w:t>
            </w:r>
          </w:p>
        </w:tc>
        <w:tc>
          <w:tcPr>
            <w:tcW w:w="3466" w:type="dxa"/>
            <w:noWrap/>
            <w:hideMark/>
          </w:tcPr>
          <w:p w14:paraId="15997ABB" w14:textId="77777777" w:rsidR="00771A4B" w:rsidRDefault="00771A4B" w:rsidP="00771A4B">
            <w:pPr>
              <w:rPr>
                <w:sz w:val="16"/>
                <w:szCs w:val="16"/>
              </w:rPr>
            </w:pPr>
            <w:r>
              <w:rPr>
                <w:sz w:val="16"/>
                <w:szCs w:val="16"/>
              </w:rPr>
              <w:t>QUADRO DE AUTOMACAO FAB: OHM, MOD: N/D, TAG: BMS / CP-1</w:t>
            </w:r>
          </w:p>
        </w:tc>
        <w:tc>
          <w:tcPr>
            <w:tcW w:w="481" w:type="dxa"/>
            <w:noWrap/>
            <w:hideMark/>
          </w:tcPr>
          <w:p w14:paraId="3C061779" w14:textId="77777777" w:rsidR="00771A4B" w:rsidRDefault="00771A4B" w:rsidP="00771A4B">
            <w:pPr>
              <w:rPr>
                <w:sz w:val="16"/>
                <w:szCs w:val="16"/>
              </w:rPr>
            </w:pPr>
            <w:r>
              <w:rPr>
                <w:sz w:val="16"/>
                <w:szCs w:val="16"/>
              </w:rPr>
              <w:t>SP</w:t>
            </w:r>
          </w:p>
        </w:tc>
        <w:tc>
          <w:tcPr>
            <w:tcW w:w="950" w:type="dxa"/>
            <w:noWrap/>
            <w:vAlign w:val="center"/>
            <w:hideMark/>
          </w:tcPr>
          <w:p w14:paraId="50BF57FF" w14:textId="77777777" w:rsidR="00771A4B" w:rsidRDefault="00771A4B" w:rsidP="00771A4B">
            <w:pPr>
              <w:jc w:val="center"/>
              <w:rPr>
                <w:sz w:val="16"/>
                <w:szCs w:val="16"/>
              </w:rPr>
            </w:pPr>
            <w:r>
              <w:rPr>
                <w:sz w:val="16"/>
                <w:szCs w:val="16"/>
              </w:rPr>
              <w:t>ZWEQENER</w:t>
            </w:r>
          </w:p>
        </w:tc>
        <w:tc>
          <w:tcPr>
            <w:tcW w:w="665" w:type="dxa"/>
            <w:noWrap/>
            <w:vAlign w:val="center"/>
            <w:hideMark/>
          </w:tcPr>
          <w:p w14:paraId="579F9FB6" w14:textId="77777777" w:rsidR="00771A4B" w:rsidRDefault="00771A4B" w:rsidP="00771A4B">
            <w:pPr>
              <w:jc w:val="center"/>
              <w:rPr>
                <w:sz w:val="16"/>
                <w:szCs w:val="16"/>
              </w:rPr>
            </w:pPr>
            <w:r>
              <w:rPr>
                <w:sz w:val="16"/>
                <w:szCs w:val="16"/>
              </w:rPr>
              <w:t>1</w:t>
            </w:r>
          </w:p>
        </w:tc>
        <w:tc>
          <w:tcPr>
            <w:tcW w:w="983" w:type="dxa"/>
            <w:vAlign w:val="center"/>
          </w:tcPr>
          <w:p w14:paraId="3DEE9342" w14:textId="20F2A6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BEED4C" w14:textId="494D84DB" w:rsidR="00771A4B" w:rsidRDefault="00771A4B" w:rsidP="00771A4B">
            <w:pPr>
              <w:jc w:val="center"/>
              <w:rPr>
                <w:sz w:val="16"/>
                <w:szCs w:val="16"/>
              </w:rPr>
            </w:pPr>
            <w:r>
              <w:rPr>
                <w:sz w:val="16"/>
                <w:szCs w:val="16"/>
              </w:rPr>
              <w:t>UN</w:t>
            </w:r>
          </w:p>
        </w:tc>
        <w:tc>
          <w:tcPr>
            <w:tcW w:w="887" w:type="dxa"/>
            <w:noWrap/>
            <w:vAlign w:val="center"/>
            <w:hideMark/>
          </w:tcPr>
          <w:p w14:paraId="34A250D4" w14:textId="7301C8A5" w:rsidR="00771A4B" w:rsidRDefault="00771A4B" w:rsidP="00771A4B">
            <w:pPr>
              <w:jc w:val="center"/>
              <w:rPr>
                <w:sz w:val="16"/>
                <w:szCs w:val="16"/>
              </w:rPr>
            </w:pPr>
            <w:r>
              <w:rPr>
                <w:sz w:val="16"/>
                <w:szCs w:val="16"/>
              </w:rPr>
              <w:t>7.966,40</w:t>
            </w:r>
          </w:p>
        </w:tc>
        <w:tc>
          <w:tcPr>
            <w:tcW w:w="1152" w:type="dxa"/>
            <w:noWrap/>
            <w:vAlign w:val="center"/>
            <w:hideMark/>
          </w:tcPr>
          <w:p w14:paraId="5203B526" w14:textId="267B4C7E" w:rsidR="00771A4B" w:rsidRDefault="00771A4B" w:rsidP="00771A4B">
            <w:pPr>
              <w:jc w:val="center"/>
              <w:rPr>
                <w:sz w:val="16"/>
                <w:szCs w:val="16"/>
              </w:rPr>
            </w:pPr>
            <w:r>
              <w:rPr>
                <w:sz w:val="16"/>
                <w:szCs w:val="16"/>
              </w:rPr>
              <w:t>-          5.656,59</w:t>
            </w:r>
          </w:p>
        </w:tc>
        <w:tc>
          <w:tcPr>
            <w:tcW w:w="887" w:type="dxa"/>
            <w:noWrap/>
            <w:vAlign w:val="center"/>
            <w:hideMark/>
          </w:tcPr>
          <w:p w14:paraId="73494E5D" w14:textId="194D2244" w:rsidR="00771A4B" w:rsidRDefault="00771A4B" w:rsidP="00771A4B">
            <w:pPr>
              <w:jc w:val="center"/>
              <w:rPr>
                <w:sz w:val="16"/>
                <w:szCs w:val="16"/>
              </w:rPr>
            </w:pPr>
            <w:r>
              <w:rPr>
                <w:sz w:val="16"/>
                <w:szCs w:val="16"/>
              </w:rPr>
              <w:t>2.309,81</w:t>
            </w:r>
          </w:p>
        </w:tc>
      </w:tr>
      <w:tr w:rsidR="00771A4B" w14:paraId="21BFD8B5" w14:textId="77777777" w:rsidTr="00771A4B">
        <w:trPr>
          <w:trHeight w:val="240"/>
        </w:trPr>
        <w:tc>
          <w:tcPr>
            <w:tcW w:w="936" w:type="dxa"/>
            <w:noWrap/>
            <w:hideMark/>
          </w:tcPr>
          <w:p w14:paraId="48660EFC" w14:textId="7CCCA6EE" w:rsidR="00771A4B" w:rsidRDefault="00771A4B" w:rsidP="00771A4B">
            <w:pPr>
              <w:rPr>
                <w:sz w:val="16"/>
                <w:szCs w:val="16"/>
              </w:rPr>
            </w:pPr>
            <w:r>
              <w:rPr>
                <w:sz w:val="16"/>
                <w:szCs w:val="16"/>
              </w:rPr>
              <w:t>Maquinas e equipamentos</w:t>
            </w:r>
          </w:p>
        </w:tc>
        <w:tc>
          <w:tcPr>
            <w:tcW w:w="1096" w:type="dxa"/>
            <w:noWrap/>
            <w:hideMark/>
          </w:tcPr>
          <w:p w14:paraId="0E59B75C" w14:textId="77777777" w:rsidR="00771A4B" w:rsidRDefault="00771A4B" w:rsidP="00771A4B">
            <w:pPr>
              <w:rPr>
                <w:sz w:val="16"/>
                <w:szCs w:val="16"/>
              </w:rPr>
            </w:pPr>
            <w:r>
              <w:rPr>
                <w:sz w:val="16"/>
                <w:szCs w:val="16"/>
              </w:rPr>
              <w:t>88435290630</w:t>
            </w:r>
          </w:p>
        </w:tc>
        <w:tc>
          <w:tcPr>
            <w:tcW w:w="628" w:type="dxa"/>
            <w:noWrap/>
            <w:hideMark/>
          </w:tcPr>
          <w:p w14:paraId="22DC07C9" w14:textId="42FF146D" w:rsidR="00771A4B" w:rsidRDefault="00771A4B" w:rsidP="00771A4B">
            <w:pPr>
              <w:rPr>
                <w:sz w:val="16"/>
                <w:szCs w:val="16"/>
              </w:rPr>
            </w:pPr>
            <w:r>
              <w:rPr>
                <w:sz w:val="16"/>
                <w:szCs w:val="16"/>
              </w:rPr>
              <w:t>São paulo</w:t>
            </w:r>
          </w:p>
        </w:tc>
        <w:tc>
          <w:tcPr>
            <w:tcW w:w="3466" w:type="dxa"/>
            <w:noWrap/>
            <w:hideMark/>
          </w:tcPr>
          <w:p w14:paraId="6E2368CF" w14:textId="77777777" w:rsidR="00771A4B" w:rsidRDefault="00771A4B" w:rsidP="00771A4B">
            <w:pPr>
              <w:rPr>
                <w:sz w:val="16"/>
                <w:szCs w:val="16"/>
              </w:rPr>
            </w:pPr>
            <w:r>
              <w:rPr>
                <w:sz w:val="16"/>
                <w:szCs w:val="16"/>
              </w:rPr>
              <w:t>QUADRO DE FORCA FAB: VEPAN / PILZ, MOD: N/D, TAG: QF-CD3</w:t>
            </w:r>
          </w:p>
        </w:tc>
        <w:tc>
          <w:tcPr>
            <w:tcW w:w="481" w:type="dxa"/>
            <w:noWrap/>
            <w:hideMark/>
          </w:tcPr>
          <w:p w14:paraId="5F78AF47" w14:textId="77777777" w:rsidR="00771A4B" w:rsidRDefault="00771A4B" w:rsidP="00771A4B">
            <w:pPr>
              <w:rPr>
                <w:sz w:val="16"/>
                <w:szCs w:val="16"/>
              </w:rPr>
            </w:pPr>
            <w:r>
              <w:rPr>
                <w:sz w:val="16"/>
                <w:szCs w:val="16"/>
              </w:rPr>
              <w:t>SP</w:t>
            </w:r>
          </w:p>
        </w:tc>
        <w:tc>
          <w:tcPr>
            <w:tcW w:w="950" w:type="dxa"/>
            <w:noWrap/>
            <w:vAlign w:val="center"/>
            <w:hideMark/>
          </w:tcPr>
          <w:p w14:paraId="33E92E28" w14:textId="77777777" w:rsidR="00771A4B" w:rsidRDefault="00771A4B" w:rsidP="00771A4B">
            <w:pPr>
              <w:jc w:val="center"/>
              <w:rPr>
                <w:sz w:val="16"/>
                <w:szCs w:val="16"/>
              </w:rPr>
            </w:pPr>
            <w:r>
              <w:rPr>
                <w:sz w:val="16"/>
                <w:szCs w:val="16"/>
              </w:rPr>
              <w:t>ZWEQENER</w:t>
            </w:r>
          </w:p>
        </w:tc>
        <w:tc>
          <w:tcPr>
            <w:tcW w:w="665" w:type="dxa"/>
            <w:noWrap/>
            <w:vAlign w:val="center"/>
            <w:hideMark/>
          </w:tcPr>
          <w:p w14:paraId="139C7592" w14:textId="77777777" w:rsidR="00771A4B" w:rsidRDefault="00771A4B" w:rsidP="00771A4B">
            <w:pPr>
              <w:jc w:val="center"/>
              <w:rPr>
                <w:sz w:val="16"/>
                <w:szCs w:val="16"/>
              </w:rPr>
            </w:pPr>
            <w:r>
              <w:rPr>
                <w:sz w:val="16"/>
                <w:szCs w:val="16"/>
              </w:rPr>
              <w:t>1</w:t>
            </w:r>
          </w:p>
        </w:tc>
        <w:tc>
          <w:tcPr>
            <w:tcW w:w="983" w:type="dxa"/>
            <w:vAlign w:val="center"/>
          </w:tcPr>
          <w:p w14:paraId="4468FFAC" w14:textId="2FA838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572EFD" w14:textId="049432AE" w:rsidR="00771A4B" w:rsidRDefault="00771A4B" w:rsidP="00771A4B">
            <w:pPr>
              <w:jc w:val="center"/>
              <w:rPr>
                <w:sz w:val="16"/>
                <w:szCs w:val="16"/>
              </w:rPr>
            </w:pPr>
            <w:r>
              <w:rPr>
                <w:sz w:val="16"/>
                <w:szCs w:val="16"/>
              </w:rPr>
              <w:t>UN</w:t>
            </w:r>
          </w:p>
        </w:tc>
        <w:tc>
          <w:tcPr>
            <w:tcW w:w="887" w:type="dxa"/>
            <w:noWrap/>
            <w:vAlign w:val="center"/>
            <w:hideMark/>
          </w:tcPr>
          <w:p w14:paraId="4FB28EA7" w14:textId="09B1D0AD" w:rsidR="00771A4B" w:rsidRDefault="00771A4B" w:rsidP="00771A4B">
            <w:pPr>
              <w:jc w:val="center"/>
              <w:rPr>
                <w:sz w:val="16"/>
                <w:szCs w:val="16"/>
              </w:rPr>
            </w:pPr>
            <w:r>
              <w:rPr>
                <w:sz w:val="16"/>
                <w:szCs w:val="16"/>
              </w:rPr>
              <w:t>936,57</w:t>
            </w:r>
          </w:p>
        </w:tc>
        <w:tc>
          <w:tcPr>
            <w:tcW w:w="1152" w:type="dxa"/>
            <w:noWrap/>
            <w:vAlign w:val="center"/>
            <w:hideMark/>
          </w:tcPr>
          <w:p w14:paraId="1017887E" w14:textId="059F240A" w:rsidR="00771A4B" w:rsidRDefault="00771A4B" w:rsidP="00771A4B">
            <w:pPr>
              <w:jc w:val="center"/>
              <w:rPr>
                <w:sz w:val="16"/>
                <w:szCs w:val="16"/>
              </w:rPr>
            </w:pPr>
            <w:r>
              <w:rPr>
                <w:sz w:val="16"/>
                <w:szCs w:val="16"/>
              </w:rPr>
              <w:t>-             370,74</w:t>
            </w:r>
          </w:p>
        </w:tc>
        <w:tc>
          <w:tcPr>
            <w:tcW w:w="887" w:type="dxa"/>
            <w:noWrap/>
            <w:vAlign w:val="center"/>
            <w:hideMark/>
          </w:tcPr>
          <w:p w14:paraId="71DC0BDC" w14:textId="4E4FEEF9" w:rsidR="00771A4B" w:rsidRDefault="00771A4B" w:rsidP="00771A4B">
            <w:pPr>
              <w:jc w:val="center"/>
              <w:rPr>
                <w:sz w:val="16"/>
                <w:szCs w:val="16"/>
              </w:rPr>
            </w:pPr>
            <w:r>
              <w:rPr>
                <w:sz w:val="16"/>
                <w:szCs w:val="16"/>
              </w:rPr>
              <w:t>565,83</w:t>
            </w:r>
          </w:p>
        </w:tc>
      </w:tr>
      <w:tr w:rsidR="00771A4B" w14:paraId="42C34114" w14:textId="77777777" w:rsidTr="00771A4B">
        <w:trPr>
          <w:trHeight w:val="240"/>
        </w:trPr>
        <w:tc>
          <w:tcPr>
            <w:tcW w:w="936" w:type="dxa"/>
            <w:noWrap/>
            <w:hideMark/>
          </w:tcPr>
          <w:p w14:paraId="57E94CE0" w14:textId="24436CF3" w:rsidR="00771A4B" w:rsidRDefault="00771A4B" w:rsidP="00771A4B">
            <w:pPr>
              <w:rPr>
                <w:sz w:val="16"/>
                <w:szCs w:val="16"/>
              </w:rPr>
            </w:pPr>
            <w:r>
              <w:rPr>
                <w:sz w:val="16"/>
                <w:szCs w:val="16"/>
              </w:rPr>
              <w:t>Maquinas e equipamentos</w:t>
            </w:r>
          </w:p>
        </w:tc>
        <w:tc>
          <w:tcPr>
            <w:tcW w:w="1096" w:type="dxa"/>
            <w:noWrap/>
            <w:hideMark/>
          </w:tcPr>
          <w:p w14:paraId="2C372543" w14:textId="77777777" w:rsidR="00771A4B" w:rsidRDefault="00771A4B" w:rsidP="00771A4B">
            <w:pPr>
              <w:rPr>
                <w:sz w:val="16"/>
                <w:szCs w:val="16"/>
              </w:rPr>
            </w:pPr>
            <w:r>
              <w:rPr>
                <w:sz w:val="16"/>
                <w:szCs w:val="16"/>
              </w:rPr>
              <w:t>88435290650</w:t>
            </w:r>
          </w:p>
        </w:tc>
        <w:tc>
          <w:tcPr>
            <w:tcW w:w="628" w:type="dxa"/>
            <w:noWrap/>
            <w:hideMark/>
          </w:tcPr>
          <w:p w14:paraId="5A9D46CB" w14:textId="23AACB1E" w:rsidR="00771A4B" w:rsidRDefault="00771A4B" w:rsidP="00771A4B">
            <w:pPr>
              <w:rPr>
                <w:sz w:val="16"/>
                <w:szCs w:val="16"/>
              </w:rPr>
            </w:pPr>
            <w:r>
              <w:rPr>
                <w:sz w:val="16"/>
                <w:szCs w:val="16"/>
              </w:rPr>
              <w:t>São paulo</w:t>
            </w:r>
          </w:p>
        </w:tc>
        <w:tc>
          <w:tcPr>
            <w:tcW w:w="3466" w:type="dxa"/>
            <w:noWrap/>
            <w:hideMark/>
          </w:tcPr>
          <w:p w14:paraId="5EB1B036" w14:textId="77777777" w:rsidR="00771A4B" w:rsidRDefault="00771A4B" w:rsidP="00771A4B">
            <w:pPr>
              <w:rPr>
                <w:sz w:val="16"/>
                <w:szCs w:val="16"/>
              </w:rPr>
            </w:pPr>
            <w:r>
              <w:rPr>
                <w:sz w:val="16"/>
                <w:szCs w:val="16"/>
              </w:rPr>
              <w:t>QUADRO ELETRICO MAT.ACO CARBONO, TENSAO 220V DIM. 400X200X400MM. MT: QAC-EV1-14</w:t>
            </w:r>
          </w:p>
        </w:tc>
        <w:tc>
          <w:tcPr>
            <w:tcW w:w="481" w:type="dxa"/>
            <w:noWrap/>
            <w:hideMark/>
          </w:tcPr>
          <w:p w14:paraId="61C1F8FB" w14:textId="77777777" w:rsidR="00771A4B" w:rsidRDefault="00771A4B" w:rsidP="00771A4B">
            <w:pPr>
              <w:rPr>
                <w:sz w:val="16"/>
                <w:szCs w:val="16"/>
              </w:rPr>
            </w:pPr>
            <w:r>
              <w:rPr>
                <w:sz w:val="16"/>
                <w:szCs w:val="16"/>
              </w:rPr>
              <w:t>SP</w:t>
            </w:r>
          </w:p>
        </w:tc>
        <w:tc>
          <w:tcPr>
            <w:tcW w:w="950" w:type="dxa"/>
            <w:noWrap/>
            <w:vAlign w:val="center"/>
            <w:hideMark/>
          </w:tcPr>
          <w:p w14:paraId="6979AE91" w14:textId="77777777" w:rsidR="00771A4B" w:rsidRDefault="00771A4B" w:rsidP="00771A4B">
            <w:pPr>
              <w:jc w:val="center"/>
              <w:rPr>
                <w:sz w:val="16"/>
                <w:szCs w:val="16"/>
              </w:rPr>
            </w:pPr>
            <w:r>
              <w:rPr>
                <w:sz w:val="16"/>
                <w:szCs w:val="16"/>
              </w:rPr>
              <w:t>ZWEQENER</w:t>
            </w:r>
          </w:p>
        </w:tc>
        <w:tc>
          <w:tcPr>
            <w:tcW w:w="665" w:type="dxa"/>
            <w:noWrap/>
            <w:vAlign w:val="center"/>
            <w:hideMark/>
          </w:tcPr>
          <w:p w14:paraId="7C2AD467" w14:textId="77777777" w:rsidR="00771A4B" w:rsidRDefault="00771A4B" w:rsidP="00771A4B">
            <w:pPr>
              <w:jc w:val="center"/>
              <w:rPr>
                <w:sz w:val="16"/>
                <w:szCs w:val="16"/>
              </w:rPr>
            </w:pPr>
            <w:r>
              <w:rPr>
                <w:sz w:val="16"/>
                <w:szCs w:val="16"/>
              </w:rPr>
              <w:t>1</w:t>
            </w:r>
          </w:p>
        </w:tc>
        <w:tc>
          <w:tcPr>
            <w:tcW w:w="983" w:type="dxa"/>
            <w:vAlign w:val="center"/>
          </w:tcPr>
          <w:p w14:paraId="303E3132" w14:textId="38750E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236A8F" w14:textId="0B2547BF" w:rsidR="00771A4B" w:rsidRDefault="00771A4B" w:rsidP="00771A4B">
            <w:pPr>
              <w:jc w:val="center"/>
              <w:rPr>
                <w:sz w:val="16"/>
                <w:szCs w:val="16"/>
              </w:rPr>
            </w:pPr>
            <w:r>
              <w:rPr>
                <w:sz w:val="16"/>
                <w:szCs w:val="16"/>
              </w:rPr>
              <w:t>UN</w:t>
            </w:r>
          </w:p>
        </w:tc>
        <w:tc>
          <w:tcPr>
            <w:tcW w:w="887" w:type="dxa"/>
            <w:noWrap/>
            <w:vAlign w:val="center"/>
            <w:hideMark/>
          </w:tcPr>
          <w:p w14:paraId="73BB9C3B" w14:textId="00922EF3" w:rsidR="00771A4B" w:rsidRDefault="00771A4B" w:rsidP="00771A4B">
            <w:pPr>
              <w:jc w:val="center"/>
              <w:rPr>
                <w:sz w:val="16"/>
                <w:szCs w:val="16"/>
              </w:rPr>
            </w:pPr>
            <w:r>
              <w:rPr>
                <w:sz w:val="16"/>
                <w:szCs w:val="16"/>
              </w:rPr>
              <w:t>936,57</w:t>
            </w:r>
          </w:p>
        </w:tc>
        <w:tc>
          <w:tcPr>
            <w:tcW w:w="1152" w:type="dxa"/>
            <w:noWrap/>
            <w:vAlign w:val="center"/>
            <w:hideMark/>
          </w:tcPr>
          <w:p w14:paraId="7F656AAE" w14:textId="031FC944" w:rsidR="00771A4B" w:rsidRDefault="00771A4B" w:rsidP="00771A4B">
            <w:pPr>
              <w:jc w:val="center"/>
              <w:rPr>
                <w:sz w:val="16"/>
                <w:szCs w:val="16"/>
              </w:rPr>
            </w:pPr>
            <w:r>
              <w:rPr>
                <w:sz w:val="16"/>
                <w:szCs w:val="16"/>
              </w:rPr>
              <w:t>-             370,74</w:t>
            </w:r>
          </w:p>
        </w:tc>
        <w:tc>
          <w:tcPr>
            <w:tcW w:w="887" w:type="dxa"/>
            <w:noWrap/>
            <w:vAlign w:val="center"/>
            <w:hideMark/>
          </w:tcPr>
          <w:p w14:paraId="70BAA119" w14:textId="3CA46F37" w:rsidR="00771A4B" w:rsidRDefault="00771A4B" w:rsidP="00771A4B">
            <w:pPr>
              <w:jc w:val="center"/>
              <w:rPr>
                <w:sz w:val="16"/>
                <w:szCs w:val="16"/>
              </w:rPr>
            </w:pPr>
            <w:r>
              <w:rPr>
                <w:sz w:val="16"/>
                <w:szCs w:val="16"/>
              </w:rPr>
              <w:t>565,83</w:t>
            </w:r>
          </w:p>
        </w:tc>
      </w:tr>
      <w:tr w:rsidR="00771A4B" w14:paraId="5FE48D96" w14:textId="77777777" w:rsidTr="00771A4B">
        <w:trPr>
          <w:trHeight w:val="240"/>
        </w:trPr>
        <w:tc>
          <w:tcPr>
            <w:tcW w:w="936" w:type="dxa"/>
            <w:noWrap/>
            <w:hideMark/>
          </w:tcPr>
          <w:p w14:paraId="57A485FD" w14:textId="1D288E30" w:rsidR="00771A4B" w:rsidRDefault="00771A4B" w:rsidP="00771A4B">
            <w:pPr>
              <w:rPr>
                <w:sz w:val="16"/>
                <w:szCs w:val="16"/>
              </w:rPr>
            </w:pPr>
            <w:r>
              <w:rPr>
                <w:sz w:val="16"/>
                <w:szCs w:val="16"/>
              </w:rPr>
              <w:t>Maquinas e equipamentos</w:t>
            </w:r>
          </w:p>
        </w:tc>
        <w:tc>
          <w:tcPr>
            <w:tcW w:w="1096" w:type="dxa"/>
            <w:noWrap/>
            <w:hideMark/>
          </w:tcPr>
          <w:p w14:paraId="5DB52010" w14:textId="77777777" w:rsidR="00771A4B" w:rsidRDefault="00771A4B" w:rsidP="00771A4B">
            <w:pPr>
              <w:rPr>
                <w:sz w:val="16"/>
                <w:szCs w:val="16"/>
              </w:rPr>
            </w:pPr>
            <w:r>
              <w:rPr>
                <w:sz w:val="16"/>
                <w:szCs w:val="16"/>
              </w:rPr>
              <w:t>88435290870</w:t>
            </w:r>
          </w:p>
        </w:tc>
        <w:tc>
          <w:tcPr>
            <w:tcW w:w="628" w:type="dxa"/>
            <w:noWrap/>
            <w:hideMark/>
          </w:tcPr>
          <w:p w14:paraId="089BE7E6" w14:textId="0EAFDFAB" w:rsidR="00771A4B" w:rsidRDefault="00771A4B" w:rsidP="00771A4B">
            <w:pPr>
              <w:rPr>
                <w:sz w:val="16"/>
                <w:szCs w:val="16"/>
              </w:rPr>
            </w:pPr>
            <w:r>
              <w:rPr>
                <w:sz w:val="16"/>
                <w:szCs w:val="16"/>
              </w:rPr>
              <w:t>São paulo</w:t>
            </w:r>
          </w:p>
        </w:tc>
        <w:tc>
          <w:tcPr>
            <w:tcW w:w="3466" w:type="dxa"/>
            <w:noWrap/>
            <w:hideMark/>
          </w:tcPr>
          <w:p w14:paraId="601C0D1D" w14:textId="77777777" w:rsidR="00771A4B" w:rsidRDefault="00771A4B" w:rsidP="00771A4B">
            <w:pPr>
              <w:rPr>
                <w:sz w:val="16"/>
                <w:szCs w:val="16"/>
              </w:rPr>
            </w:pPr>
            <w:r>
              <w:rPr>
                <w:sz w:val="16"/>
                <w:szCs w:val="16"/>
              </w:rPr>
              <w:t>QUADRO ELETRICO MAT.ACO CARBONO DIM. 400X200X400MM. MT: QAC-EV1-15</w:t>
            </w:r>
          </w:p>
        </w:tc>
        <w:tc>
          <w:tcPr>
            <w:tcW w:w="481" w:type="dxa"/>
            <w:noWrap/>
            <w:hideMark/>
          </w:tcPr>
          <w:p w14:paraId="2F2FF1F8" w14:textId="77777777" w:rsidR="00771A4B" w:rsidRDefault="00771A4B" w:rsidP="00771A4B">
            <w:pPr>
              <w:rPr>
                <w:sz w:val="16"/>
                <w:szCs w:val="16"/>
              </w:rPr>
            </w:pPr>
            <w:r>
              <w:rPr>
                <w:sz w:val="16"/>
                <w:szCs w:val="16"/>
              </w:rPr>
              <w:t>SP</w:t>
            </w:r>
          </w:p>
        </w:tc>
        <w:tc>
          <w:tcPr>
            <w:tcW w:w="950" w:type="dxa"/>
            <w:noWrap/>
            <w:vAlign w:val="center"/>
            <w:hideMark/>
          </w:tcPr>
          <w:p w14:paraId="5D62882A" w14:textId="77777777" w:rsidR="00771A4B" w:rsidRDefault="00771A4B" w:rsidP="00771A4B">
            <w:pPr>
              <w:jc w:val="center"/>
              <w:rPr>
                <w:sz w:val="16"/>
                <w:szCs w:val="16"/>
              </w:rPr>
            </w:pPr>
            <w:r>
              <w:rPr>
                <w:sz w:val="16"/>
                <w:szCs w:val="16"/>
              </w:rPr>
              <w:t>ZWEQENER</w:t>
            </w:r>
          </w:p>
        </w:tc>
        <w:tc>
          <w:tcPr>
            <w:tcW w:w="665" w:type="dxa"/>
            <w:noWrap/>
            <w:vAlign w:val="center"/>
            <w:hideMark/>
          </w:tcPr>
          <w:p w14:paraId="280EA1A1" w14:textId="77777777" w:rsidR="00771A4B" w:rsidRDefault="00771A4B" w:rsidP="00771A4B">
            <w:pPr>
              <w:jc w:val="center"/>
              <w:rPr>
                <w:sz w:val="16"/>
                <w:szCs w:val="16"/>
              </w:rPr>
            </w:pPr>
            <w:r>
              <w:rPr>
                <w:sz w:val="16"/>
                <w:szCs w:val="16"/>
              </w:rPr>
              <w:t>1</w:t>
            </w:r>
          </w:p>
        </w:tc>
        <w:tc>
          <w:tcPr>
            <w:tcW w:w="983" w:type="dxa"/>
            <w:vAlign w:val="center"/>
          </w:tcPr>
          <w:p w14:paraId="4E7FE02F" w14:textId="7888EB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5B6651" w14:textId="5CF21797" w:rsidR="00771A4B" w:rsidRDefault="00771A4B" w:rsidP="00771A4B">
            <w:pPr>
              <w:jc w:val="center"/>
              <w:rPr>
                <w:sz w:val="16"/>
                <w:szCs w:val="16"/>
              </w:rPr>
            </w:pPr>
            <w:r>
              <w:rPr>
                <w:sz w:val="16"/>
                <w:szCs w:val="16"/>
              </w:rPr>
              <w:t>UN</w:t>
            </w:r>
          </w:p>
        </w:tc>
        <w:tc>
          <w:tcPr>
            <w:tcW w:w="887" w:type="dxa"/>
            <w:noWrap/>
            <w:vAlign w:val="center"/>
            <w:hideMark/>
          </w:tcPr>
          <w:p w14:paraId="5171208B" w14:textId="67F48475" w:rsidR="00771A4B" w:rsidRDefault="00771A4B" w:rsidP="00771A4B">
            <w:pPr>
              <w:jc w:val="center"/>
              <w:rPr>
                <w:sz w:val="16"/>
                <w:szCs w:val="16"/>
              </w:rPr>
            </w:pPr>
            <w:r>
              <w:rPr>
                <w:sz w:val="16"/>
                <w:szCs w:val="16"/>
              </w:rPr>
              <w:t>936,57</w:t>
            </w:r>
          </w:p>
        </w:tc>
        <w:tc>
          <w:tcPr>
            <w:tcW w:w="1152" w:type="dxa"/>
            <w:noWrap/>
            <w:vAlign w:val="center"/>
            <w:hideMark/>
          </w:tcPr>
          <w:p w14:paraId="7BFA5CA5" w14:textId="2A8A736B" w:rsidR="00771A4B" w:rsidRDefault="00771A4B" w:rsidP="00771A4B">
            <w:pPr>
              <w:jc w:val="center"/>
              <w:rPr>
                <w:sz w:val="16"/>
                <w:szCs w:val="16"/>
              </w:rPr>
            </w:pPr>
            <w:r>
              <w:rPr>
                <w:sz w:val="16"/>
                <w:szCs w:val="16"/>
              </w:rPr>
              <w:t>-             370,74</w:t>
            </w:r>
          </w:p>
        </w:tc>
        <w:tc>
          <w:tcPr>
            <w:tcW w:w="887" w:type="dxa"/>
            <w:noWrap/>
            <w:vAlign w:val="center"/>
            <w:hideMark/>
          </w:tcPr>
          <w:p w14:paraId="4EC11236" w14:textId="2491CD8C" w:rsidR="00771A4B" w:rsidRDefault="00771A4B" w:rsidP="00771A4B">
            <w:pPr>
              <w:jc w:val="center"/>
              <w:rPr>
                <w:sz w:val="16"/>
                <w:szCs w:val="16"/>
              </w:rPr>
            </w:pPr>
            <w:r>
              <w:rPr>
                <w:sz w:val="16"/>
                <w:szCs w:val="16"/>
              </w:rPr>
              <w:t>565,83</w:t>
            </w:r>
          </w:p>
        </w:tc>
      </w:tr>
      <w:tr w:rsidR="00771A4B" w14:paraId="34AA9F85" w14:textId="77777777" w:rsidTr="00771A4B">
        <w:trPr>
          <w:trHeight w:val="240"/>
        </w:trPr>
        <w:tc>
          <w:tcPr>
            <w:tcW w:w="936" w:type="dxa"/>
            <w:noWrap/>
            <w:hideMark/>
          </w:tcPr>
          <w:p w14:paraId="5E18A9E1" w14:textId="30506DC1" w:rsidR="00771A4B" w:rsidRDefault="00771A4B" w:rsidP="00771A4B">
            <w:pPr>
              <w:rPr>
                <w:sz w:val="16"/>
                <w:szCs w:val="16"/>
              </w:rPr>
            </w:pPr>
            <w:r>
              <w:rPr>
                <w:sz w:val="16"/>
                <w:szCs w:val="16"/>
              </w:rPr>
              <w:t>Maquinas e equipamentos</w:t>
            </w:r>
          </w:p>
        </w:tc>
        <w:tc>
          <w:tcPr>
            <w:tcW w:w="1096" w:type="dxa"/>
            <w:noWrap/>
            <w:hideMark/>
          </w:tcPr>
          <w:p w14:paraId="7339F646" w14:textId="77777777" w:rsidR="00771A4B" w:rsidRDefault="00771A4B" w:rsidP="00771A4B">
            <w:pPr>
              <w:rPr>
                <w:sz w:val="16"/>
                <w:szCs w:val="16"/>
              </w:rPr>
            </w:pPr>
            <w:r>
              <w:rPr>
                <w:sz w:val="16"/>
                <w:szCs w:val="16"/>
              </w:rPr>
              <w:t>88435290890</w:t>
            </w:r>
          </w:p>
        </w:tc>
        <w:tc>
          <w:tcPr>
            <w:tcW w:w="628" w:type="dxa"/>
            <w:noWrap/>
            <w:hideMark/>
          </w:tcPr>
          <w:p w14:paraId="11A9DDF5" w14:textId="68350799" w:rsidR="00771A4B" w:rsidRDefault="00771A4B" w:rsidP="00771A4B">
            <w:pPr>
              <w:rPr>
                <w:sz w:val="16"/>
                <w:szCs w:val="16"/>
              </w:rPr>
            </w:pPr>
            <w:r>
              <w:rPr>
                <w:sz w:val="16"/>
                <w:szCs w:val="16"/>
              </w:rPr>
              <w:t>São paulo</w:t>
            </w:r>
          </w:p>
        </w:tc>
        <w:tc>
          <w:tcPr>
            <w:tcW w:w="3466" w:type="dxa"/>
            <w:noWrap/>
            <w:hideMark/>
          </w:tcPr>
          <w:p w14:paraId="3CB4C3AA" w14:textId="77777777" w:rsidR="00771A4B" w:rsidRDefault="00771A4B" w:rsidP="00771A4B">
            <w:pPr>
              <w:rPr>
                <w:sz w:val="16"/>
                <w:szCs w:val="16"/>
              </w:rPr>
            </w:pPr>
            <w:r>
              <w:rPr>
                <w:sz w:val="16"/>
                <w:szCs w:val="16"/>
              </w:rPr>
              <w:t>QUADRO ELETRICO FAB: PROMINS, MOD: N/D, N/S: N/D MATERIAL ACO CARBONO, MULTIMEDIDOR, NR FASES 3F/N/T MT: QF-EV2.1</w:t>
            </w:r>
          </w:p>
        </w:tc>
        <w:tc>
          <w:tcPr>
            <w:tcW w:w="481" w:type="dxa"/>
            <w:noWrap/>
            <w:hideMark/>
          </w:tcPr>
          <w:p w14:paraId="7DC32B6B" w14:textId="77777777" w:rsidR="00771A4B" w:rsidRDefault="00771A4B" w:rsidP="00771A4B">
            <w:pPr>
              <w:rPr>
                <w:sz w:val="16"/>
                <w:szCs w:val="16"/>
              </w:rPr>
            </w:pPr>
            <w:r>
              <w:rPr>
                <w:sz w:val="16"/>
                <w:szCs w:val="16"/>
              </w:rPr>
              <w:t>SP</w:t>
            </w:r>
          </w:p>
        </w:tc>
        <w:tc>
          <w:tcPr>
            <w:tcW w:w="950" w:type="dxa"/>
            <w:noWrap/>
            <w:vAlign w:val="center"/>
            <w:hideMark/>
          </w:tcPr>
          <w:p w14:paraId="43659FD5" w14:textId="77777777" w:rsidR="00771A4B" w:rsidRDefault="00771A4B" w:rsidP="00771A4B">
            <w:pPr>
              <w:jc w:val="center"/>
              <w:rPr>
                <w:sz w:val="16"/>
                <w:szCs w:val="16"/>
              </w:rPr>
            </w:pPr>
            <w:r>
              <w:rPr>
                <w:sz w:val="16"/>
                <w:szCs w:val="16"/>
              </w:rPr>
              <w:t>ZWEQENER</w:t>
            </w:r>
          </w:p>
        </w:tc>
        <w:tc>
          <w:tcPr>
            <w:tcW w:w="665" w:type="dxa"/>
            <w:noWrap/>
            <w:vAlign w:val="center"/>
            <w:hideMark/>
          </w:tcPr>
          <w:p w14:paraId="2CB180E0" w14:textId="77777777" w:rsidR="00771A4B" w:rsidRDefault="00771A4B" w:rsidP="00771A4B">
            <w:pPr>
              <w:jc w:val="center"/>
              <w:rPr>
                <w:sz w:val="16"/>
                <w:szCs w:val="16"/>
              </w:rPr>
            </w:pPr>
            <w:r>
              <w:rPr>
                <w:sz w:val="16"/>
                <w:szCs w:val="16"/>
              </w:rPr>
              <w:t>1</w:t>
            </w:r>
          </w:p>
        </w:tc>
        <w:tc>
          <w:tcPr>
            <w:tcW w:w="983" w:type="dxa"/>
            <w:vAlign w:val="center"/>
          </w:tcPr>
          <w:p w14:paraId="1147A854" w14:textId="792E2C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A9EAB1" w14:textId="1AC84D3C" w:rsidR="00771A4B" w:rsidRDefault="00771A4B" w:rsidP="00771A4B">
            <w:pPr>
              <w:jc w:val="center"/>
              <w:rPr>
                <w:sz w:val="16"/>
                <w:szCs w:val="16"/>
              </w:rPr>
            </w:pPr>
            <w:r>
              <w:rPr>
                <w:sz w:val="16"/>
                <w:szCs w:val="16"/>
              </w:rPr>
              <w:t>UN</w:t>
            </w:r>
          </w:p>
        </w:tc>
        <w:tc>
          <w:tcPr>
            <w:tcW w:w="887" w:type="dxa"/>
            <w:noWrap/>
            <w:vAlign w:val="center"/>
            <w:hideMark/>
          </w:tcPr>
          <w:p w14:paraId="019D4F90" w14:textId="46C89FB6" w:rsidR="00771A4B" w:rsidRDefault="00771A4B" w:rsidP="00771A4B">
            <w:pPr>
              <w:jc w:val="center"/>
              <w:rPr>
                <w:sz w:val="16"/>
                <w:szCs w:val="16"/>
              </w:rPr>
            </w:pPr>
            <w:r>
              <w:rPr>
                <w:sz w:val="16"/>
                <w:szCs w:val="16"/>
              </w:rPr>
              <w:t>936,55</w:t>
            </w:r>
          </w:p>
        </w:tc>
        <w:tc>
          <w:tcPr>
            <w:tcW w:w="1152" w:type="dxa"/>
            <w:noWrap/>
            <w:vAlign w:val="center"/>
            <w:hideMark/>
          </w:tcPr>
          <w:p w14:paraId="0B01F0D4" w14:textId="19A3EC2D" w:rsidR="00771A4B" w:rsidRDefault="00771A4B" w:rsidP="00771A4B">
            <w:pPr>
              <w:jc w:val="center"/>
              <w:rPr>
                <w:sz w:val="16"/>
                <w:szCs w:val="16"/>
              </w:rPr>
            </w:pPr>
            <w:r>
              <w:rPr>
                <w:sz w:val="16"/>
                <w:szCs w:val="16"/>
              </w:rPr>
              <w:t>-             370,72</w:t>
            </w:r>
          </w:p>
        </w:tc>
        <w:tc>
          <w:tcPr>
            <w:tcW w:w="887" w:type="dxa"/>
            <w:noWrap/>
            <w:vAlign w:val="center"/>
            <w:hideMark/>
          </w:tcPr>
          <w:p w14:paraId="64809A41" w14:textId="0FB080CB" w:rsidR="00771A4B" w:rsidRDefault="00771A4B" w:rsidP="00771A4B">
            <w:pPr>
              <w:jc w:val="center"/>
              <w:rPr>
                <w:sz w:val="16"/>
                <w:szCs w:val="16"/>
              </w:rPr>
            </w:pPr>
            <w:r>
              <w:rPr>
                <w:sz w:val="16"/>
                <w:szCs w:val="16"/>
              </w:rPr>
              <w:t>565,83</w:t>
            </w:r>
          </w:p>
        </w:tc>
      </w:tr>
      <w:tr w:rsidR="00771A4B" w14:paraId="44D3533A" w14:textId="77777777" w:rsidTr="00771A4B">
        <w:trPr>
          <w:trHeight w:val="240"/>
        </w:trPr>
        <w:tc>
          <w:tcPr>
            <w:tcW w:w="936" w:type="dxa"/>
            <w:noWrap/>
            <w:hideMark/>
          </w:tcPr>
          <w:p w14:paraId="10B682B1" w14:textId="4D3DBF34" w:rsidR="00771A4B" w:rsidRDefault="00771A4B" w:rsidP="00771A4B">
            <w:pPr>
              <w:rPr>
                <w:sz w:val="16"/>
                <w:szCs w:val="16"/>
              </w:rPr>
            </w:pPr>
            <w:r>
              <w:rPr>
                <w:sz w:val="16"/>
                <w:szCs w:val="16"/>
              </w:rPr>
              <w:t>Maquinas e equipamentos</w:t>
            </w:r>
          </w:p>
        </w:tc>
        <w:tc>
          <w:tcPr>
            <w:tcW w:w="1096" w:type="dxa"/>
            <w:noWrap/>
            <w:hideMark/>
          </w:tcPr>
          <w:p w14:paraId="44C07DD1" w14:textId="77777777" w:rsidR="00771A4B" w:rsidRDefault="00771A4B" w:rsidP="00771A4B">
            <w:pPr>
              <w:rPr>
                <w:sz w:val="16"/>
                <w:szCs w:val="16"/>
              </w:rPr>
            </w:pPr>
            <w:r>
              <w:rPr>
                <w:sz w:val="16"/>
                <w:szCs w:val="16"/>
              </w:rPr>
              <w:t>88435293990</w:t>
            </w:r>
          </w:p>
        </w:tc>
        <w:tc>
          <w:tcPr>
            <w:tcW w:w="628" w:type="dxa"/>
            <w:noWrap/>
            <w:hideMark/>
          </w:tcPr>
          <w:p w14:paraId="27A799A3" w14:textId="7ACC645D" w:rsidR="00771A4B" w:rsidRDefault="00771A4B" w:rsidP="00771A4B">
            <w:pPr>
              <w:rPr>
                <w:sz w:val="16"/>
                <w:szCs w:val="16"/>
              </w:rPr>
            </w:pPr>
            <w:r>
              <w:rPr>
                <w:sz w:val="16"/>
                <w:szCs w:val="16"/>
              </w:rPr>
              <w:t>São paulo</w:t>
            </w:r>
          </w:p>
        </w:tc>
        <w:tc>
          <w:tcPr>
            <w:tcW w:w="3466" w:type="dxa"/>
            <w:noWrap/>
            <w:hideMark/>
          </w:tcPr>
          <w:p w14:paraId="63BDCC78" w14:textId="77777777" w:rsidR="00771A4B" w:rsidRDefault="00771A4B" w:rsidP="00771A4B">
            <w:pPr>
              <w:rPr>
                <w:sz w:val="16"/>
                <w:szCs w:val="16"/>
              </w:rPr>
            </w:pPr>
            <w:r>
              <w:rPr>
                <w:sz w:val="16"/>
                <w:szCs w:val="16"/>
              </w:rPr>
              <w:t>QF-EV1 FAB: SCHNEIDER ELETRC, MT: qf-ev1</w:t>
            </w:r>
          </w:p>
        </w:tc>
        <w:tc>
          <w:tcPr>
            <w:tcW w:w="481" w:type="dxa"/>
            <w:noWrap/>
            <w:hideMark/>
          </w:tcPr>
          <w:p w14:paraId="0359F1A9" w14:textId="77777777" w:rsidR="00771A4B" w:rsidRDefault="00771A4B" w:rsidP="00771A4B">
            <w:pPr>
              <w:rPr>
                <w:sz w:val="16"/>
                <w:szCs w:val="16"/>
              </w:rPr>
            </w:pPr>
            <w:r>
              <w:rPr>
                <w:sz w:val="16"/>
                <w:szCs w:val="16"/>
              </w:rPr>
              <w:t>SP</w:t>
            </w:r>
          </w:p>
        </w:tc>
        <w:tc>
          <w:tcPr>
            <w:tcW w:w="950" w:type="dxa"/>
            <w:noWrap/>
            <w:vAlign w:val="center"/>
            <w:hideMark/>
          </w:tcPr>
          <w:p w14:paraId="2C98A09C" w14:textId="77777777" w:rsidR="00771A4B" w:rsidRDefault="00771A4B" w:rsidP="00771A4B">
            <w:pPr>
              <w:jc w:val="center"/>
              <w:rPr>
                <w:sz w:val="16"/>
                <w:szCs w:val="16"/>
              </w:rPr>
            </w:pPr>
            <w:r>
              <w:rPr>
                <w:sz w:val="16"/>
                <w:szCs w:val="16"/>
              </w:rPr>
              <w:t>ZWEQENER</w:t>
            </w:r>
          </w:p>
        </w:tc>
        <w:tc>
          <w:tcPr>
            <w:tcW w:w="665" w:type="dxa"/>
            <w:noWrap/>
            <w:vAlign w:val="center"/>
            <w:hideMark/>
          </w:tcPr>
          <w:p w14:paraId="76564DB2" w14:textId="77777777" w:rsidR="00771A4B" w:rsidRDefault="00771A4B" w:rsidP="00771A4B">
            <w:pPr>
              <w:jc w:val="center"/>
              <w:rPr>
                <w:sz w:val="16"/>
                <w:szCs w:val="16"/>
              </w:rPr>
            </w:pPr>
            <w:r>
              <w:rPr>
                <w:sz w:val="16"/>
                <w:szCs w:val="16"/>
              </w:rPr>
              <w:t>1</w:t>
            </w:r>
          </w:p>
        </w:tc>
        <w:tc>
          <w:tcPr>
            <w:tcW w:w="983" w:type="dxa"/>
            <w:vAlign w:val="center"/>
          </w:tcPr>
          <w:p w14:paraId="04E22AAE" w14:textId="19FBB1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EF9B60" w14:textId="05115478" w:rsidR="00771A4B" w:rsidRDefault="00771A4B" w:rsidP="00771A4B">
            <w:pPr>
              <w:jc w:val="center"/>
              <w:rPr>
                <w:sz w:val="16"/>
                <w:szCs w:val="16"/>
              </w:rPr>
            </w:pPr>
            <w:r>
              <w:rPr>
                <w:sz w:val="16"/>
                <w:szCs w:val="16"/>
              </w:rPr>
              <w:t>UN</w:t>
            </w:r>
          </w:p>
        </w:tc>
        <w:tc>
          <w:tcPr>
            <w:tcW w:w="887" w:type="dxa"/>
            <w:noWrap/>
            <w:vAlign w:val="center"/>
            <w:hideMark/>
          </w:tcPr>
          <w:p w14:paraId="6E289980" w14:textId="7FD8A61A" w:rsidR="00771A4B" w:rsidRDefault="00771A4B" w:rsidP="00771A4B">
            <w:pPr>
              <w:jc w:val="center"/>
              <w:rPr>
                <w:sz w:val="16"/>
                <w:szCs w:val="16"/>
              </w:rPr>
            </w:pPr>
            <w:r>
              <w:rPr>
                <w:sz w:val="16"/>
                <w:szCs w:val="16"/>
              </w:rPr>
              <w:t>7.634,47</w:t>
            </w:r>
          </w:p>
        </w:tc>
        <w:tc>
          <w:tcPr>
            <w:tcW w:w="1152" w:type="dxa"/>
            <w:noWrap/>
            <w:vAlign w:val="center"/>
            <w:hideMark/>
          </w:tcPr>
          <w:p w14:paraId="2695A55C" w14:textId="35692351" w:rsidR="00771A4B" w:rsidRDefault="00771A4B" w:rsidP="00771A4B">
            <w:pPr>
              <w:jc w:val="center"/>
              <w:rPr>
                <w:sz w:val="16"/>
                <w:szCs w:val="16"/>
              </w:rPr>
            </w:pPr>
            <w:r>
              <w:rPr>
                <w:sz w:val="16"/>
                <w:szCs w:val="16"/>
              </w:rPr>
              <w:t>-          5.127,13</w:t>
            </w:r>
          </w:p>
        </w:tc>
        <w:tc>
          <w:tcPr>
            <w:tcW w:w="887" w:type="dxa"/>
            <w:noWrap/>
            <w:vAlign w:val="center"/>
            <w:hideMark/>
          </w:tcPr>
          <w:p w14:paraId="55F57697" w14:textId="51310800" w:rsidR="00771A4B" w:rsidRDefault="00771A4B" w:rsidP="00771A4B">
            <w:pPr>
              <w:jc w:val="center"/>
              <w:rPr>
                <w:sz w:val="16"/>
                <w:szCs w:val="16"/>
              </w:rPr>
            </w:pPr>
            <w:r>
              <w:rPr>
                <w:sz w:val="16"/>
                <w:szCs w:val="16"/>
              </w:rPr>
              <w:t>2.507,34</w:t>
            </w:r>
          </w:p>
        </w:tc>
      </w:tr>
      <w:tr w:rsidR="00771A4B" w14:paraId="51C29166" w14:textId="77777777" w:rsidTr="00771A4B">
        <w:trPr>
          <w:trHeight w:val="240"/>
        </w:trPr>
        <w:tc>
          <w:tcPr>
            <w:tcW w:w="936" w:type="dxa"/>
            <w:noWrap/>
            <w:hideMark/>
          </w:tcPr>
          <w:p w14:paraId="7A2C9FC6" w14:textId="3E81427A" w:rsidR="00771A4B" w:rsidRDefault="00771A4B" w:rsidP="00771A4B">
            <w:pPr>
              <w:rPr>
                <w:sz w:val="16"/>
                <w:szCs w:val="16"/>
              </w:rPr>
            </w:pPr>
            <w:r>
              <w:rPr>
                <w:sz w:val="16"/>
                <w:szCs w:val="16"/>
              </w:rPr>
              <w:t>Maquinas e equipamentos</w:t>
            </w:r>
          </w:p>
        </w:tc>
        <w:tc>
          <w:tcPr>
            <w:tcW w:w="1096" w:type="dxa"/>
            <w:noWrap/>
            <w:hideMark/>
          </w:tcPr>
          <w:p w14:paraId="1CFA689E" w14:textId="77777777" w:rsidR="00771A4B" w:rsidRDefault="00771A4B" w:rsidP="00771A4B">
            <w:pPr>
              <w:rPr>
                <w:sz w:val="16"/>
                <w:szCs w:val="16"/>
              </w:rPr>
            </w:pPr>
            <w:r>
              <w:rPr>
                <w:sz w:val="16"/>
                <w:szCs w:val="16"/>
              </w:rPr>
              <w:t>88435301420</w:t>
            </w:r>
          </w:p>
        </w:tc>
        <w:tc>
          <w:tcPr>
            <w:tcW w:w="628" w:type="dxa"/>
            <w:noWrap/>
            <w:hideMark/>
          </w:tcPr>
          <w:p w14:paraId="4D8C2846" w14:textId="5FA19435" w:rsidR="00771A4B" w:rsidRDefault="00771A4B" w:rsidP="00771A4B">
            <w:pPr>
              <w:rPr>
                <w:sz w:val="16"/>
                <w:szCs w:val="16"/>
              </w:rPr>
            </w:pPr>
            <w:r>
              <w:rPr>
                <w:sz w:val="16"/>
                <w:szCs w:val="16"/>
              </w:rPr>
              <w:t>São paulo</w:t>
            </w:r>
          </w:p>
        </w:tc>
        <w:tc>
          <w:tcPr>
            <w:tcW w:w="3466" w:type="dxa"/>
            <w:noWrap/>
            <w:hideMark/>
          </w:tcPr>
          <w:p w14:paraId="14F1EC16" w14:textId="77777777" w:rsidR="00771A4B" w:rsidRDefault="00771A4B" w:rsidP="00771A4B">
            <w:pPr>
              <w:rPr>
                <w:sz w:val="16"/>
                <w:szCs w:val="16"/>
              </w:rPr>
            </w:pPr>
            <w:r>
              <w:rPr>
                <w:sz w:val="16"/>
                <w:szCs w:val="16"/>
              </w:rPr>
              <w:t>NOBREAK FAB: MCM, MOD: NBK1000, POT. 1000 V├ü.</w:t>
            </w:r>
          </w:p>
        </w:tc>
        <w:tc>
          <w:tcPr>
            <w:tcW w:w="481" w:type="dxa"/>
            <w:noWrap/>
            <w:hideMark/>
          </w:tcPr>
          <w:p w14:paraId="1FFAB5A0" w14:textId="77777777" w:rsidR="00771A4B" w:rsidRDefault="00771A4B" w:rsidP="00771A4B">
            <w:pPr>
              <w:rPr>
                <w:sz w:val="16"/>
                <w:szCs w:val="16"/>
              </w:rPr>
            </w:pPr>
            <w:r>
              <w:rPr>
                <w:sz w:val="16"/>
                <w:szCs w:val="16"/>
              </w:rPr>
              <w:t>SP</w:t>
            </w:r>
          </w:p>
        </w:tc>
        <w:tc>
          <w:tcPr>
            <w:tcW w:w="950" w:type="dxa"/>
            <w:noWrap/>
            <w:vAlign w:val="center"/>
            <w:hideMark/>
          </w:tcPr>
          <w:p w14:paraId="7016865A" w14:textId="77777777" w:rsidR="00771A4B" w:rsidRDefault="00771A4B" w:rsidP="00771A4B">
            <w:pPr>
              <w:jc w:val="center"/>
              <w:rPr>
                <w:sz w:val="16"/>
                <w:szCs w:val="16"/>
              </w:rPr>
            </w:pPr>
            <w:r>
              <w:rPr>
                <w:sz w:val="16"/>
                <w:szCs w:val="16"/>
              </w:rPr>
              <w:t>ZWEQENER</w:t>
            </w:r>
          </w:p>
        </w:tc>
        <w:tc>
          <w:tcPr>
            <w:tcW w:w="665" w:type="dxa"/>
            <w:noWrap/>
            <w:vAlign w:val="center"/>
            <w:hideMark/>
          </w:tcPr>
          <w:p w14:paraId="2B2D129F" w14:textId="77777777" w:rsidR="00771A4B" w:rsidRDefault="00771A4B" w:rsidP="00771A4B">
            <w:pPr>
              <w:jc w:val="center"/>
              <w:rPr>
                <w:sz w:val="16"/>
                <w:szCs w:val="16"/>
              </w:rPr>
            </w:pPr>
            <w:r>
              <w:rPr>
                <w:sz w:val="16"/>
                <w:szCs w:val="16"/>
              </w:rPr>
              <w:t>1</w:t>
            </w:r>
          </w:p>
        </w:tc>
        <w:tc>
          <w:tcPr>
            <w:tcW w:w="983" w:type="dxa"/>
            <w:vAlign w:val="center"/>
          </w:tcPr>
          <w:p w14:paraId="60C29C40" w14:textId="174C92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303533" w14:textId="738C19B1" w:rsidR="00771A4B" w:rsidRDefault="00771A4B" w:rsidP="00771A4B">
            <w:pPr>
              <w:jc w:val="center"/>
              <w:rPr>
                <w:sz w:val="16"/>
                <w:szCs w:val="16"/>
              </w:rPr>
            </w:pPr>
            <w:r>
              <w:rPr>
                <w:sz w:val="16"/>
                <w:szCs w:val="16"/>
              </w:rPr>
              <w:t>UN</w:t>
            </w:r>
          </w:p>
        </w:tc>
        <w:tc>
          <w:tcPr>
            <w:tcW w:w="887" w:type="dxa"/>
            <w:noWrap/>
            <w:vAlign w:val="center"/>
            <w:hideMark/>
          </w:tcPr>
          <w:p w14:paraId="0375E4C2" w14:textId="40FC6C36" w:rsidR="00771A4B" w:rsidRDefault="00771A4B" w:rsidP="00771A4B">
            <w:pPr>
              <w:jc w:val="center"/>
              <w:rPr>
                <w:sz w:val="16"/>
                <w:szCs w:val="16"/>
              </w:rPr>
            </w:pPr>
            <w:r>
              <w:rPr>
                <w:sz w:val="16"/>
                <w:szCs w:val="16"/>
              </w:rPr>
              <w:t>5.696,81</w:t>
            </w:r>
          </w:p>
        </w:tc>
        <w:tc>
          <w:tcPr>
            <w:tcW w:w="1152" w:type="dxa"/>
            <w:noWrap/>
            <w:vAlign w:val="center"/>
            <w:hideMark/>
          </w:tcPr>
          <w:p w14:paraId="5CD5AA6F" w14:textId="2ED01A47" w:rsidR="00771A4B" w:rsidRDefault="00771A4B" w:rsidP="00771A4B">
            <w:pPr>
              <w:jc w:val="center"/>
              <w:rPr>
                <w:sz w:val="16"/>
                <w:szCs w:val="16"/>
              </w:rPr>
            </w:pPr>
            <w:r>
              <w:rPr>
                <w:sz w:val="16"/>
                <w:szCs w:val="16"/>
              </w:rPr>
              <w:t>-          1.970,15</w:t>
            </w:r>
          </w:p>
        </w:tc>
        <w:tc>
          <w:tcPr>
            <w:tcW w:w="887" w:type="dxa"/>
            <w:noWrap/>
            <w:vAlign w:val="center"/>
            <w:hideMark/>
          </w:tcPr>
          <w:p w14:paraId="0BF85ADD" w14:textId="35B8BABA" w:rsidR="00771A4B" w:rsidRDefault="00771A4B" w:rsidP="00771A4B">
            <w:pPr>
              <w:jc w:val="center"/>
              <w:rPr>
                <w:sz w:val="16"/>
                <w:szCs w:val="16"/>
              </w:rPr>
            </w:pPr>
            <w:r>
              <w:rPr>
                <w:sz w:val="16"/>
                <w:szCs w:val="16"/>
              </w:rPr>
              <w:t>3.726,66</w:t>
            </w:r>
          </w:p>
        </w:tc>
      </w:tr>
      <w:tr w:rsidR="00771A4B" w14:paraId="1F03261D" w14:textId="77777777" w:rsidTr="00771A4B">
        <w:trPr>
          <w:trHeight w:val="240"/>
        </w:trPr>
        <w:tc>
          <w:tcPr>
            <w:tcW w:w="936" w:type="dxa"/>
            <w:noWrap/>
            <w:hideMark/>
          </w:tcPr>
          <w:p w14:paraId="3050C9FA" w14:textId="52F5CA74" w:rsidR="00771A4B" w:rsidRDefault="00771A4B" w:rsidP="00771A4B">
            <w:pPr>
              <w:rPr>
                <w:sz w:val="16"/>
                <w:szCs w:val="16"/>
              </w:rPr>
            </w:pPr>
            <w:r>
              <w:rPr>
                <w:sz w:val="16"/>
                <w:szCs w:val="16"/>
              </w:rPr>
              <w:t>Maquinas e equipamentos</w:t>
            </w:r>
          </w:p>
        </w:tc>
        <w:tc>
          <w:tcPr>
            <w:tcW w:w="1096" w:type="dxa"/>
            <w:noWrap/>
            <w:hideMark/>
          </w:tcPr>
          <w:p w14:paraId="26614015" w14:textId="77777777" w:rsidR="00771A4B" w:rsidRDefault="00771A4B" w:rsidP="00771A4B">
            <w:pPr>
              <w:rPr>
                <w:sz w:val="16"/>
                <w:szCs w:val="16"/>
              </w:rPr>
            </w:pPr>
            <w:r>
              <w:rPr>
                <w:sz w:val="16"/>
                <w:szCs w:val="16"/>
              </w:rPr>
              <w:t>88435312570</w:t>
            </w:r>
          </w:p>
        </w:tc>
        <w:tc>
          <w:tcPr>
            <w:tcW w:w="628" w:type="dxa"/>
            <w:noWrap/>
            <w:hideMark/>
          </w:tcPr>
          <w:p w14:paraId="7BE42B4F" w14:textId="5684DEFF" w:rsidR="00771A4B" w:rsidRDefault="00771A4B" w:rsidP="00771A4B">
            <w:pPr>
              <w:rPr>
                <w:sz w:val="16"/>
                <w:szCs w:val="16"/>
              </w:rPr>
            </w:pPr>
            <w:r>
              <w:rPr>
                <w:sz w:val="16"/>
                <w:szCs w:val="16"/>
              </w:rPr>
              <w:t>São paulo</w:t>
            </w:r>
          </w:p>
        </w:tc>
        <w:tc>
          <w:tcPr>
            <w:tcW w:w="3466" w:type="dxa"/>
            <w:noWrap/>
            <w:hideMark/>
          </w:tcPr>
          <w:p w14:paraId="7B5E730D" w14:textId="77777777" w:rsidR="00771A4B" w:rsidRDefault="00771A4B" w:rsidP="00771A4B">
            <w:pPr>
              <w:rPr>
                <w:sz w:val="16"/>
                <w:szCs w:val="16"/>
              </w:rPr>
            </w:pPr>
            <w:r>
              <w:rPr>
                <w:sz w:val="16"/>
                <w:szCs w:val="16"/>
              </w:rPr>
              <w:t>QF-EV2 MT: qf-ev2</w:t>
            </w:r>
          </w:p>
        </w:tc>
        <w:tc>
          <w:tcPr>
            <w:tcW w:w="481" w:type="dxa"/>
            <w:noWrap/>
            <w:hideMark/>
          </w:tcPr>
          <w:p w14:paraId="7170B594" w14:textId="77777777" w:rsidR="00771A4B" w:rsidRDefault="00771A4B" w:rsidP="00771A4B">
            <w:pPr>
              <w:rPr>
                <w:sz w:val="16"/>
                <w:szCs w:val="16"/>
              </w:rPr>
            </w:pPr>
            <w:r>
              <w:rPr>
                <w:sz w:val="16"/>
                <w:szCs w:val="16"/>
              </w:rPr>
              <w:t>SP</w:t>
            </w:r>
          </w:p>
        </w:tc>
        <w:tc>
          <w:tcPr>
            <w:tcW w:w="950" w:type="dxa"/>
            <w:noWrap/>
            <w:vAlign w:val="center"/>
            <w:hideMark/>
          </w:tcPr>
          <w:p w14:paraId="0BF2D259" w14:textId="77777777" w:rsidR="00771A4B" w:rsidRDefault="00771A4B" w:rsidP="00771A4B">
            <w:pPr>
              <w:jc w:val="center"/>
              <w:rPr>
                <w:sz w:val="16"/>
                <w:szCs w:val="16"/>
              </w:rPr>
            </w:pPr>
            <w:r>
              <w:rPr>
                <w:sz w:val="16"/>
                <w:szCs w:val="16"/>
              </w:rPr>
              <w:t>ZWEQENER</w:t>
            </w:r>
          </w:p>
        </w:tc>
        <w:tc>
          <w:tcPr>
            <w:tcW w:w="665" w:type="dxa"/>
            <w:noWrap/>
            <w:vAlign w:val="center"/>
            <w:hideMark/>
          </w:tcPr>
          <w:p w14:paraId="7D7C633D" w14:textId="77777777" w:rsidR="00771A4B" w:rsidRDefault="00771A4B" w:rsidP="00771A4B">
            <w:pPr>
              <w:jc w:val="center"/>
              <w:rPr>
                <w:sz w:val="16"/>
                <w:szCs w:val="16"/>
              </w:rPr>
            </w:pPr>
            <w:r>
              <w:rPr>
                <w:sz w:val="16"/>
                <w:szCs w:val="16"/>
              </w:rPr>
              <w:t>1</w:t>
            </w:r>
          </w:p>
        </w:tc>
        <w:tc>
          <w:tcPr>
            <w:tcW w:w="983" w:type="dxa"/>
            <w:vAlign w:val="center"/>
          </w:tcPr>
          <w:p w14:paraId="5470E4EF" w14:textId="2D6241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F8233B" w14:textId="24F13452" w:rsidR="00771A4B" w:rsidRDefault="00771A4B" w:rsidP="00771A4B">
            <w:pPr>
              <w:jc w:val="center"/>
              <w:rPr>
                <w:sz w:val="16"/>
                <w:szCs w:val="16"/>
              </w:rPr>
            </w:pPr>
            <w:r>
              <w:rPr>
                <w:sz w:val="16"/>
                <w:szCs w:val="16"/>
              </w:rPr>
              <w:t>UN</w:t>
            </w:r>
          </w:p>
        </w:tc>
        <w:tc>
          <w:tcPr>
            <w:tcW w:w="887" w:type="dxa"/>
            <w:noWrap/>
            <w:vAlign w:val="center"/>
            <w:hideMark/>
          </w:tcPr>
          <w:p w14:paraId="756C62E0" w14:textId="5ADC2B38" w:rsidR="00771A4B" w:rsidRDefault="00771A4B" w:rsidP="00771A4B">
            <w:pPr>
              <w:jc w:val="center"/>
              <w:rPr>
                <w:sz w:val="16"/>
                <w:szCs w:val="16"/>
              </w:rPr>
            </w:pPr>
            <w:r>
              <w:rPr>
                <w:sz w:val="16"/>
                <w:szCs w:val="16"/>
              </w:rPr>
              <w:t>7.634,47</w:t>
            </w:r>
          </w:p>
        </w:tc>
        <w:tc>
          <w:tcPr>
            <w:tcW w:w="1152" w:type="dxa"/>
            <w:noWrap/>
            <w:vAlign w:val="center"/>
            <w:hideMark/>
          </w:tcPr>
          <w:p w14:paraId="5A1A2069" w14:textId="4B72DA7C" w:rsidR="00771A4B" w:rsidRDefault="00771A4B" w:rsidP="00771A4B">
            <w:pPr>
              <w:jc w:val="center"/>
              <w:rPr>
                <w:sz w:val="16"/>
                <w:szCs w:val="16"/>
              </w:rPr>
            </w:pPr>
            <w:r>
              <w:rPr>
                <w:sz w:val="16"/>
                <w:szCs w:val="16"/>
              </w:rPr>
              <w:t>-          5.127,13</w:t>
            </w:r>
          </w:p>
        </w:tc>
        <w:tc>
          <w:tcPr>
            <w:tcW w:w="887" w:type="dxa"/>
            <w:noWrap/>
            <w:vAlign w:val="center"/>
            <w:hideMark/>
          </w:tcPr>
          <w:p w14:paraId="375A51DC" w14:textId="4F7A05B6" w:rsidR="00771A4B" w:rsidRDefault="00771A4B" w:rsidP="00771A4B">
            <w:pPr>
              <w:jc w:val="center"/>
              <w:rPr>
                <w:sz w:val="16"/>
                <w:szCs w:val="16"/>
              </w:rPr>
            </w:pPr>
            <w:r>
              <w:rPr>
                <w:sz w:val="16"/>
                <w:szCs w:val="16"/>
              </w:rPr>
              <w:t>2.507,34</w:t>
            </w:r>
          </w:p>
        </w:tc>
      </w:tr>
      <w:tr w:rsidR="00771A4B" w14:paraId="0F163707" w14:textId="77777777" w:rsidTr="00771A4B">
        <w:trPr>
          <w:trHeight w:val="240"/>
        </w:trPr>
        <w:tc>
          <w:tcPr>
            <w:tcW w:w="936" w:type="dxa"/>
            <w:noWrap/>
            <w:hideMark/>
          </w:tcPr>
          <w:p w14:paraId="56D9DB0F" w14:textId="442C93E7" w:rsidR="00771A4B" w:rsidRDefault="00771A4B" w:rsidP="00771A4B">
            <w:pPr>
              <w:rPr>
                <w:sz w:val="16"/>
                <w:szCs w:val="16"/>
              </w:rPr>
            </w:pPr>
            <w:r>
              <w:rPr>
                <w:sz w:val="16"/>
                <w:szCs w:val="16"/>
              </w:rPr>
              <w:lastRenderedPageBreak/>
              <w:t>Maquinas e equipamentos</w:t>
            </w:r>
          </w:p>
        </w:tc>
        <w:tc>
          <w:tcPr>
            <w:tcW w:w="1096" w:type="dxa"/>
            <w:noWrap/>
            <w:hideMark/>
          </w:tcPr>
          <w:p w14:paraId="7EB5B4F3" w14:textId="77777777" w:rsidR="00771A4B" w:rsidRDefault="00771A4B" w:rsidP="00771A4B">
            <w:pPr>
              <w:rPr>
                <w:sz w:val="16"/>
                <w:szCs w:val="16"/>
              </w:rPr>
            </w:pPr>
            <w:r>
              <w:rPr>
                <w:sz w:val="16"/>
                <w:szCs w:val="16"/>
              </w:rPr>
              <w:t>88435312610</w:t>
            </w:r>
          </w:p>
        </w:tc>
        <w:tc>
          <w:tcPr>
            <w:tcW w:w="628" w:type="dxa"/>
            <w:noWrap/>
            <w:hideMark/>
          </w:tcPr>
          <w:p w14:paraId="1BEBBAB3" w14:textId="3D8B66B8" w:rsidR="00771A4B" w:rsidRDefault="00771A4B" w:rsidP="00771A4B">
            <w:pPr>
              <w:rPr>
                <w:sz w:val="16"/>
                <w:szCs w:val="16"/>
              </w:rPr>
            </w:pPr>
            <w:r>
              <w:rPr>
                <w:sz w:val="16"/>
                <w:szCs w:val="16"/>
              </w:rPr>
              <w:t>São paulo</w:t>
            </w:r>
          </w:p>
        </w:tc>
        <w:tc>
          <w:tcPr>
            <w:tcW w:w="3466" w:type="dxa"/>
            <w:noWrap/>
            <w:hideMark/>
          </w:tcPr>
          <w:p w14:paraId="3D663893" w14:textId="77777777" w:rsidR="00771A4B" w:rsidRDefault="00771A4B" w:rsidP="00771A4B">
            <w:pPr>
              <w:rPr>
                <w:sz w:val="16"/>
                <w:szCs w:val="16"/>
              </w:rPr>
            </w:pPr>
            <w:r>
              <w:rPr>
                <w:sz w:val="16"/>
                <w:szCs w:val="16"/>
              </w:rPr>
              <w:t>QF-GERADORES FAB: VEPAN, MOD: N/C, TAG: qf-g</w:t>
            </w:r>
          </w:p>
        </w:tc>
        <w:tc>
          <w:tcPr>
            <w:tcW w:w="481" w:type="dxa"/>
            <w:noWrap/>
            <w:hideMark/>
          </w:tcPr>
          <w:p w14:paraId="15952730" w14:textId="77777777" w:rsidR="00771A4B" w:rsidRDefault="00771A4B" w:rsidP="00771A4B">
            <w:pPr>
              <w:rPr>
                <w:sz w:val="16"/>
                <w:szCs w:val="16"/>
              </w:rPr>
            </w:pPr>
            <w:r>
              <w:rPr>
                <w:sz w:val="16"/>
                <w:szCs w:val="16"/>
              </w:rPr>
              <w:t>SP</w:t>
            </w:r>
          </w:p>
        </w:tc>
        <w:tc>
          <w:tcPr>
            <w:tcW w:w="950" w:type="dxa"/>
            <w:noWrap/>
            <w:vAlign w:val="center"/>
            <w:hideMark/>
          </w:tcPr>
          <w:p w14:paraId="160D105E" w14:textId="77777777" w:rsidR="00771A4B" w:rsidRDefault="00771A4B" w:rsidP="00771A4B">
            <w:pPr>
              <w:jc w:val="center"/>
              <w:rPr>
                <w:sz w:val="16"/>
                <w:szCs w:val="16"/>
              </w:rPr>
            </w:pPr>
            <w:r>
              <w:rPr>
                <w:sz w:val="16"/>
                <w:szCs w:val="16"/>
              </w:rPr>
              <w:t>ZWEQENER</w:t>
            </w:r>
          </w:p>
        </w:tc>
        <w:tc>
          <w:tcPr>
            <w:tcW w:w="665" w:type="dxa"/>
            <w:noWrap/>
            <w:vAlign w:val="center"/>
            <w:hideMark/>
          </w:tcPr>
          <w:p w14:paraId="0E3994E8" w14:textId="77777777" w:rsidR="00771A4B" w:rsidRDefault="00771A4B" w:rsidP="00771A4B">
            <w:pPr>
              <w:jc w:val="center"/>
              <w:rPr>
                <w:sz w:val="16"/>
                <w:szCs w:val="16"/>
              </w:rPr>
            </w:pPr>
            <w:r>
              <w:rPr>
                <w:sz w:val="16"/>
                <w:szCs w:val="16"/>
              </w:rPr>
              <w:t>1</w:t>
            </w:r>
          </w:p>
        </w:tc>
        <w:tc>
          <w:tcPr>
            <w:tcW w:w="983" w:type="dxa"/>
            <w:vAlign w:val="center"/>
          </w:tcPr>
          <w:p w14:paraId="79FAE3E7" w14:textId="238EE7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1248F2" w14:textId="0A0B990B" w:rsidR="00771A4B" w:rsidRDefault="00771A4B" w:rsidP="00771A4B">
            <w:pPr>
              <w:jc w:val="center"/>
              <w:rPr>
                <w:sz w:val="16"/>
                <w:szCs w:val="16"/>
              </w:rPr>
            </w:pPr>
            <w:r>
              <w:rPr>
                <w:sz w:val="16"/>
                <w:szCs w:val="16"/>
              </w:rPr>
              <w:t>UN</w:t>
            </w:r>
          </w:p>
        </w:tc>
        <w:tc>
          <w:tcPr>
            <w:tcW w:w="887" w:type="dxa"/>
            <w:noWrap/>
            <w:vAlign w:val="center"/>
            <w:hideMark/>
          </w:tcPr>
          <w:p w14:paraId="22853C64" w14:textId="26DA81C9" w:rsidR="00771A4B" w:rsidRDefault="00771A4B" w:rsidP="00771A4B">
            <w:pPr>
              <w:jc w:val="center"/>
              <w:rPr>
                <w:sz w:val="16"/>
                <w:szCs w:val="16"/>
              </w:rPr>
            </w:pPr>
            <w:r>
              <w:rPr>
                <w:sz w:val="16"/>
                <w:szCs w:val="16"/>
              </w:rPr>
              <w:t>7.634,47</w:t>
            </w:r>
          </w:p>
        </w:tc>
        <w:tc>
          <w:tcPr>
            <w:tcW w:w="1152" w:type="dxa"/>
            <w:noWrap/>
            <w:vAlign w:val="center"/>
            <w:hideMark/>
          </w:tcPr>
          <w:p w14:paraId="6C6A7EF3" w14:textId="27B1D4E3" w:rsidR="00771A4B" w:rsidRDefault="00771A4B" w:rsidP="00771A4B">
            <w:pPr>
              <w:jc w:val="center"/>
              <w:rPr>
                <w:sz w:val="16"/>
                <w:szCs w:val="16"/>
              </w:rPr>
            </w:pPr>
            <w:r>
              <w:rPr>
                <w:sz w:val="16"/>
                <w:szCs w:val="16"/>
              </w:rPr>
              <w:t>-          5.127,13</w:t>
            </w:r>
          </w:p>
        </w:tc>
        <w:tc>
          <w:tcPr>
            <w:tcW w:w="887" w:type="dxa"/>
            <w:noWrap/>
            <w:vAlign w:val="center"/>
            <w:hideMark/>
          </w:tcPr>
          <w:p w14:paraId="4C951A13" w14:textId="0CE98208" w:rsidR="00771A4B" w:rsidRDefault="00771A4B" w:rsidP="00771A4B">
            <w:pPr>
              <w:jc w:val="center"/>
              <w:rPr>
                <w:sz w:val="16"/>
                <w:szCs w:val="16"/>
              </w:rPr>
            </w:pPr>
            <w:r>
              <w:rPr>
                <w:sz w:val="16"/>
                <w:szCs w:val="16"/>
              </w:rPr>
              <w:t>2.507,34</w:t>
            </w:r>
          </w:p>
        </w:tc>
      </w:tr>
      <w:tr w:rsidR="00771A4B" w14:paraId="6C602580" w14:textId="77777777" w:rsidTr="00771A4B">
        <w:trPr>
          <w:trHeight w:val="240"/>
        </w:trPr>
        <w:tc>
          <w:tcPr>
            <w:tcW w:w="936" w:type="dxa"/>
            <w:noWrap/>
            <w:hideMark/>
          </w:tcPr>
          <w:p w14:paraId="6249BF23" w14:textId="245081E0" w:rsidR="00771A4B" w:rsidRDefault="00771A4B" w:rsidP="00771A4B">
            <w:pPr>
              <w:rPr>
                <w:sz w:val="16"/>
                <w:szCs w:val="16"/>
              </w:rPr>
            </w:pPr>
            <w:r>
              <w:rPr>
                <w:sz w:val="16"/>
                <w:szCs w:val="16"/>
              </w:rPr>
              <w:t>Maquinas e equipamentos</w:t>
            </w:r>
          </w:p>
        </w:tc>
        <w:tc>
          <w:tcPr>
            <w:tcW w:w="1096" w:type="dxa"/>
            <w:noWrap/>
            <w:hideMark/>
          </w:tcPr>
          <w:p w14:paraId="42369960" w14:textId="77777777" w:rsidR="00771A4B" w:rsidRDefault="00771A4B" w:rsidP="00771A4B">
            <w:pPr>
              <w:rPr>
                <w:sz w:val="16"/>
                <w:szCs w:val="16"/>
              </w:rPr>
            </w:pPr>
            <w:r>
              <w:rPr>
                <w:sz w:val="16"/>
                <w:szCs w:val="16"/>
              </w:rPr>
              <w:t>88435315170</w:t>
            </w:r>
          </w:p>
        </w:tc>
        <w:tc>
          <w:tcPr>
            <w:tcW w:w="628" w:type="dxa"/>
            <w:noWrap/>
            <w:hideMark/>
          </w:tcPr>
          <w:p w14:paraId="43A6D4C9" w14:textId="4FF8793C" w:rsidR="00771A4B" w:rsidRDefault="00771A4B" w:rsidP="00771A4B">
            <w:pPr>
              <w:rPr>
                <w:sz w:val="16"/>
                <w:szCs w:val="16"/>
              </w:rPr>
            </w:pPr>
            <w:r>
              <w:rPr>
                <w:sz w:val="16"/>
                <w:szCs w:val="16"/>
              </w:rPr>
              <w:t>São paulo</w:t>
            </w:r>
          </w:p>
        </w:tc>
        <w:tc>
          <w:tcPr>
            <w:tcW w:w="3466" w:type="dxa"/>
            <w:noWrap/>
            <w:hideMark/>
          </w:tcPr>
          <w:p w14:paraId="723E05D9" w14:textId="77777777" w:rsidR="00771A4B" w:rsidRDefault="00771A4B" w:rsidP="00771A4B">
            <w:pPr>
              <w:rPr>
                <w:sz w:val="16"/>
                <w:szCs w:val="16"/>
              </w:rPr>
            </w:pPr>
            <w:r>
              <w:rPr>
                <w:sz w:val="16"/>
                <w:szCs w:val="16"/>
              </w:rPr>
              <w:t>QUADRO DE DISTRBUICAO 480V, 200A, 60 HZ, 35 KA TAG: LLB2</w:t>
            </w:r>
          </w:p>
        </w:tc>
        <w:tc>
          <w:tcPr>
            <w:tcW w:w="481" w:type="dxa"/>
            <w:noWrap/>
            <w:hideMark/>
          </w:tcPr>
          <w:p w14:paraId="50734613" w14:textId="77777777" w:rsidR="00771A4B" w:rsidRDefault="00771A4B" w:rsidP="00771A4B">
            <w:pPr>
              <w:rPr>
                <w:sz w:val="16"/>
                <w:szCs w:val="16"/>
              </w:rPr>
            </w:pPr>
            <w:r>
              <w:rPr>
                <w:sz w:val="16"/>
                <w:szCs w:val="16"/>
              </w:rPr>
              <w:t>SP</w:t>
            </w:r>
          </w:p>
        </w:tc>
        <w:tc>
          <w:tcPr>
            <w:tcW w:w="950" w:type="dxa"/>
            <w:noWrap/>
            <w:vAlign w:val="center"/>
            <w:hideMark/>
          </w:tcPr>
          <w:p w14:paraId="715424A3" w14:textId="77777777" w:rsidR="00771A4B" w:rsidRDefault="00771A4B" w:rsidP="00771A4B">
            <w:pPr>
              <w:jc w:val="center"/>
              <w:rPr>
                <w:sz w:val="16"/>
                <w:szCs w:val="16"/>
              </w:rPr>
            </w:pPr>
            <w:r>
              <w:rPr>
                <w:sz w:val="16"/>
                <w:szCs w:val="16"/>
              </w:rPr>
              <w:t>ZWEQENER</w:t>
            </w:r>
          </w:p>
        </w:tc>
        <w:tc>
          <w:tcPr>
            <w:tcW w:w="665" w:type="dxa"/>
            <w:noWrap/>
            <w:vAlign w:val="center"/>
            <w:hideMark/>
          </w:tcPr>
          <w:p w14:paraId="440E63F8" w14:textId="77777777" w:rsidR="00771A4B" w:rsidRDefault="00771A4B" w:rsidP="00771A4B">
            <w:pPr>
              <w:jc w:val="center"/>
              <w:rPr>
                <w:sz w:val="16"/>
                <w:szCs w:val="16"/>
              </w:rPr>
            </w:pPr>
            <w:r>
              <w:rPr>
                <w:sz w:val="16"/>
                <w:szCs w:val="16"/>
              </w:rPr>
              <w:t>1</w:t>
            </w:r>
          </w:p>
        </w:tc>
        <w:tc>
          <w:tcPr>
            <w:tcW w:w="983" w:type="dxa"/>
            <w:vAlign w:val="center"/>
          </w:tcPr>
          <w:p w14:paraId="6A67CC5E" w14:textId="0723A0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1E0A84" w14:textId="29061BDE" w:rsidR="00771A4B" w:rsidRDefault="00771A4B" w:rsidP="00771A4B">
            <w:pPr>
              <w:jc w:val="center"/>
              <w:rPr>
                <w:sz w:val="16"/>
                <w:szCs w:val="16"/>
              </w:rPr>
            </w:pPr>
            <w:r>
              <w:rPr>
                <w:sz w:val="16"/>
                <w:szCs w:val="16"/>
              </w:rPr>
              <w:t>UN</w:t>
            </w:r>
          </w:p>
        </w:tc>
        <w:tc>
          <w:tcPr>
            <w:tcW w:w="887" w:type="dxa"/>
            <w:noWrap/>
            <w:vAlign w:val="center"/>
            <w:hideMark/>
          </w:tcPr>
          <w:p w14:paraId="56865998" w14:textId="08E47B84" w:rsidR="00771A4B" w:rsidRDefault="00771A4B" w:rsidP="00771A4B">
            <w:pPr>
              <w:jc w:val="center"/>
              <w:rPr>
                <w:sz w:val="16"/>
                <w:szCs w:val="16"/>
              </w:rPr>
            </w:pPr>
            <w:r>
              <w:rPr>
                <w:sz w:val="16"/>
                <w:szCs w:val="16"/>
              </w:rPr>
              <w:t>6.216,58</w:t>
            </w:r>
          </w:p>
        </w:tc>
        <w:tc>
          <w:tcPr>
            <w:tcW w:w="1152" w:type="dxa"/>
            <w:noWrap/>
            <w:vAlign w:val="center"/>
            <w:hideMark/>
          </w:tcPr>
          <w:p w14:paraId="7B280EEE" w14:textId="40631C0B" w:rsidR="00771A4B" w:rsidRDefault="00771A4B" w:rsidP="00771A4B">
            <w:pPr>
              <w:jc w:val="center"/>
              <w:rPr>
                <w:sz w:val="16"/>
                <w:szCs w:val="16"/>
              </w:rPr>
            </w:pPr>
            <w:r>
              <w:rPr>
                <w:sz w:val="16"/>
                <w:szCs w:val="16"/>
              </w:rPr>
              <w:t>-          3.289,60</w:t>
            </w:r>
          </w:p>
        </w:tc>
        <w:tc>
          <w:tcPr>
            <w:tcW w:w="887" w:type="dxa"/>
            <w:noWrap/>
            <w:vAlign w:val="center"/>
            <w:hideMark/>
          </w:tcPr>
          <w:p w14:paraId="4AD1C42F" w14:textId="3346A83C" w:rsidR="00771A4B" w:rsidRDefault="00771A4B" w:rsidP="00771A4B">
            <w:pPr>
              <w:jc w:val="center"/>
              <w:rPr>
                <w:sz w:val="16"/>
                <w:szCs w:val="16"/>
              </w:rPr>
            </w:pPr>
            <w:r>
              <w:rPr>
                <w:sz w:val="16"/>
                <w:szCs w:val="16"/>
              </w:rPr>
              <w:t>2.926,98</w:t>
            </w:r>
          </w:p>
        </w:tc>
      </w:tr>
      <w:tr w:rsidR="00771A4B" w14:paraId="621B101D" w14:textId="77777777" w:rsidTr="00771A4B">
        <w:trPr>
          <w:trHeight w:val="240"/>
        </w:trPr>
        <w:tc>
          <w:tcPr>
            <w:tcW w:w="936" w:type="dxa"/>
            <w:noWrap/>
            <w:hideMark/>
          </w:tcPr>
          <w:p w14:paraId="3F8B84F4" w14:textId="0B32F21C" w:rsidR="00771A4B" w:rsidRDefault="00771A4B" w:rsidP="00771A4B">
            <w:pPr>
              <w:rPr>
                <w:sz w:val="16"/>
                <w:szCs w:val="16"/>
              </w:rPr>
            </w:pPr>
            <w:r>
              <w:rPr>
                <w:sz w:val="16"/>
                <w:szCs w:val="16"/>
              </w:rPr>
              <w:t>Maquinas e equipamentos</w:t>
            </w:r>
          </w:p>
        </w:tc>
        <w:tc>
          <w:tcPr>
            <w:tcW w:w="1096" w:type="dxa"/>
            <w:noWrap/>
            <w:hideMark/>
          </w:tcPr>
          <w:p w14:paraId="66785C61" w14:textId="77777777" w:rsidR="00771A4B" w:rsidRDefault="00771A4B" w:rsidP="00771A4B">
            <w:pPr>
              <w:rPr>
                <w:sz w:val="16"/>
                <w:szCs w:val="16"/>
              </w:rPr>
            </w:pPr>
            <w:r>
              <w:rPr>
                <w:sz w:val="16"/>
                <w:szCs w:val="16"/>
              </w:rPr>
              <w:t>88435315190</w:t>
            </w:r>
          </w:p>
        </w:tc>
        <w:tc>
          <w:tcPr>
            <w:tcW w:w="628" w:type="dxa"/>
            <w:noWrap/>
            <w:hideMark/>
          </w:tcPr>
          <w:p w14:paraId="327CE9FA" w14:textId="36330F4E" w:rsidR="00771A4B" w:rsidRDefault="00771A4B" w:rsidP="00771A4B">
            <w:pPr>
              <w:rPr>
                <w:sz w:val="16"/>
                <w:szCs w:val="16"/>
              </w:rPr>
            </w:pPr>
            <w:r>
              <w:rPr>
                <w:sz w:val="16"/>
                <w:szCs w:val="16"/>
              </w:rPr>
              <w:t>São paulo</w:t>
            </w:r>
          </w:p>
        </w:tc>
        <w:tc>
          <w:tcPr>
            <w:tcW w:w="3466" w:type="dxa"/>
            <w:noWrap/>
            <w:hideMark/>
          </w:tcPr>
          <w:p w14:paraId="7D28F582" w14:textId="77777777" w:rsidR="00771A4B" w:rsidRDefault="00771A4B" w:rsidP="00771A4B">
            <w:pPr>
              <w:rPr>
                <w:sz w:val="16"/>
                <w:szCs w:val="16"/>
              </w:rPr>
            </w:pPr>
            <w:r>
              <w:rPr>
                <w:sz w:val="16"/>
                <w:szCs w:val="16"/>
              </w:rPr>
              <w:t>QUADRO DE DISTRIBUICAO FAB: LUZVILLE, MOD: NC, MAT. ACO CARBONO, TENSAO OPERACIONAL 480 VCC, CORRENTE NOMINAL 3200 A. TAG: QDF-UPS5</w:t>
            </w:r>
          </w:p>
        </w:tc>
        <w:tc>
          <w:tcPr>
            <w:tcW w:w="481" w:type="dxa"/>
            <w:noWrap/>
            <w:hideMark/>
          </w:tcPr>
          <w:p w14:paraId="275F6654" w14:textId="77777777" w:rsidR="00771A4B" w:rsidRDefault="00771A4B" w:rsidP="00771A4B">
            <w:pPr>
              <w:rPr>
                <w:sz w:val="16"/>
                <w:szCs w:val="16"/>
              </w:rPr>
            </w:pPr>
            <w:r>
              <w:rPr>
                <w:sz w:val="16"/>
                <w:szCs w:val="16"/>
              </w:rPr>
              <w:t>SP</w:t>
            </w:r>
          </w:p>
        </w:tc>
        <w:tc>
          <w:tcPr>
            <w:tcW w:w="950" w:type="dxa"/>
            <w:noWrap/>
            <w:vAlign w:val="center"/>
            <w:hideMark/>
          </w:tcPr>
          <w:p w14:paraId="11E55FC9" w14:textId="77777777" w:rsidR="00771A4B" w:rsidRDefault="00771A4B" w:rsidP="00771A4B">
            <w:pPr>
              <w:jc w:val="center"/>
              <w:rPr>
                <w:sz w:val="16"/>
                <w:szCs w:val="16"/>
              </w:rPr>
            </w:pPr>
            <w:r>
              <w:rPr>
                <w:sz w:val="16"/>
                <w:szCs w:val="16"/>
              </w:rPr>
              <w:t>ZWEQENER</w:t>
            </w:r>
          </w:p>
        </w:tc>
        <w:tc>
          <w:tcPr>
            <w:tcW w:w="665" w:type="dxa"/>
            <w:noWrap/>
            <w:vAlign w:val="center"/>
            <w:hideMark/>
          </w:tcPr>
          <w:p w14:paraId="27986F7F" w14:textId="77777777" w:rsidR="00771A4B" w:rsidRDefault="00771A4B" w:rsidP="00771A4B">
            <w:pPr>
              <w:jc w:val="center"/>
              <w:rPr>
                <w:sz w:val="16"/>
                <w:szCs w:val="16"/>
              </w:rPr>
            </w:pPr>
            <w:r>
              <w:rPr>
                <w:sz w:val="16"/>
                <w:szCs w:val="16"/>
              </w:rPr>
              <w:t>1</w:t>
            </w:r>
          </w:p>
        </w:tc>
        <w:tc>
          <w:tcPr>
            <w:tcW w:w="983" w:type="dxa"/>
            <w:vAlign w:val="center"/>
          </w:tcPr>
          <w:p w14:paraId="57737958" w14:textId="0AF69B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FA2DEF" w14:textId="2B181F3F" w:rsidR="00771A4B" w:rsidRDefault="00771A4B" w:rsidP="00771A4B">
            <w:pPr>
              <w:jc w:val="center"/>
              <w:rPr>
                <w:sz w:val="16"/>
                <w:szCs w:val="16"/>
              </w:rPr>
            </w:pPr>
            <w:r>
              <w:rPr>
                <w:sz w:val="16"/>
                <w:szCs w:val="16"/>
              </w:rPr>
              <w:t>UN</w:t>
            </w:r>
          </w:p>
        </w:tc>
        <w:tc>
          <w:tcPr>
            <w:tcW w:w="887" w:type="dxa"/>
            <w:noWrap/>
            <w:vAlign w:val="center"/>
            <w:hideMark/>
          </w:tcPr>
          <w:p w14:paraId="21C0F8A7" w14:textId="737AADA7" w:rsidR="00771A4B" w:rsidRDefault="00771A4B" w:rsidP="00771A4B">
            <w:pPr>
              <w:jc w:val="center"/>
              <w:rPr>
                <w:sz w:val="16"/>
                <w:szCs w:val="16"/>
              </w:rPr>
            </w:pPr>
            <w:r>
              <w:rPr>
                <w:sz w:val="16"/>
                <w:szCs w:val="16"/>
              </w:rPr>
              <w:t>6.216,58</w:t>
            </w:r>
          </w:p>
        </w:tc>
        <w:tc>
          <w:tcPr>
            <w:tcW w:w="1152" w:type="dxa"/>
            <w:noWrap/>
            <w:vAlign w:val="center"/>
            <w:hideMark/>
          </w:tcPr>
          <w:p w14:paraId="030FD572" w14:textId="4464D6CE" w:rsidR="00771A4B" w:rsidRDefault="00771A4B" w:rsidP="00771A4B">
            <w:pPr>
              <w:jc w:val="center"/>
              <w:rPr>
                <w:sz w:val="16"/>
                <w:szCs w:val="16"/>
              </w:rPr>
            </w:pPr>
            <w:r>
              <w:rPr>
                <w:sz w:val="16"/>
                <w:szCs w:val="16"/>
              </w:rPr>
              <w:t>-          3.289,60</w:t>
            </w:r>
          </w:p>
        </w:tc>
        <w:tc>
          <w:tcPr>
            <w:tcW w:w="887" w:type="dxa"/>
            <w:noWrap/>
            <w:vAlign w:val="center"/>
            <w:hideMark/>
          </w:tcPr>
          <w:p w14:paraId="117C216D" w14:textId="456EA8EF" w:rsidR="00771A4B" w:rsidRDefault="00771A4B" w:rsidP="00771A4B">
            <w:pPr>
              <w:jc w:val="center"/>
              <w:rPr>
                <w:sz w:val="16"/>
                <w:szCs w:val="16"/>
              </w:rPr>
            </w:pPr>
            <w:r>
              <w:rPr>
                <w:sz w:val="16"/>
                <w:szCs w:val="16"/>
              </w:rPr>
              <w:t>2.926,98</w:t>
            </w:r>
          </w:p>
        </w:tc>
      </w:tr>
      <w:tr w:rsidR="00771A4B" w14:paraId="7BB73AFD" w14:textId="77777777" w:rsidTr="00771A4B">
        <w:trPr>
          <w:trHeight w:val="240"/>
        </w:trPr>
        <w:tc>
          <w:tcPr>
            <w:tcW w:w="936" w:type="dxa"/>
            <w:noWrap/>
            <w:hideMark/>
          </w:tcPr>
          <w:p w14:paraId="43461E3F" w14:textId="6B100106" w:rsidR="00771A4B" w:rsidRDefault="00771A4B" w:rsidP="00771A4B">
            <w:pPr>
              <w:rPr>
                <w:sz w:val="16"/>
                <w:szCs w:val="16"/>
              </w:rPr>
            </w:pPr>
            <w:r>
              <w:rPr>
                <w:sz w:val="16"/>
                <w:szCs w:val="16"/>
              </w:rPr>
              <w:t>Maquinas e equipamentos</w:t>
            </w:r>
          </w:p>
        </w:tc>
        <w:tc>
          <w:tcPr>
            <w:tcW w:w="1096" w:type="dxa"/>
            <w:noWrap/>
            <w:hideMark/>
          </w:tcPr>
          <w:p w14:paraId="74033E6F" w14:textId="77777777" w:rsidR="00771A4B" w:rsidRDefault="00771A4B" w:rsidP="00771A4B">
            <w:pPr>
              <w:rPr>
                <w:sz w:val="16"/>
                <w:szCs w:val="16"/>
              </w:rPr>
            </w:pPr>
            <w:r>
              <w:rPr>
                <w:sz w:val="16"/>
                <w:szCs w:val="16"/>
              </w:rPr>
              <w:t>88435315210</w:t>
            </w:r>
          </w:p>
        </w:tc>
        <w:tc>
          <w:tcPr>
            <w:tcW w:w="628" w:type="dxa"/>
            <w:noWrap/>
            <w:hideMark/>
          </w:tcPr>
          <w:p w14:paraId="3B7F2993" w14:textId="076A271F" w:rsidR="00771A4B" w:rsidRDefault="00771A4B" w:rsidP="00771A4B">
            <w:pPr>
              <w:rPr>
                <w:sz w:val="16"/>
                <w:szCs w:val="16"/>
              </w:rPr>
            </w:pPr>
            <w:r>
              <w:rPr>
                <w:sz w:val="16"/>
                <w:szCs w:val="16"/>
              </w:rPr>
              <w:t>São paulo</w:t>
            </w:r>
          </w:p>
        </w:tc>
        <w:tc>
          <w:tcPr>
            <w:tcW w:w="3466" w:type="dxa"/>
            <w:noWrap/>
            <w:hideMark/>
          </w:tcPr>
          <w:p w14:paraId="186AD2FB" w14:textId="77777777" w:rsidR="00771A4B" w:rsidRDefault="00771A4B" w:rsidP="00771A4B">
            <w:pPr>
              <w:rPr>
                <w:sz w:val="16"/>
                <w:szCs w:val="16"/>
              </w:rPr>
            </w:pPr>
            <w:r>
              <w:rPr>
                <w:sz w:val="16"/>
                <w:szCs w:val="16"/>
              </w:rPr>
              <w:t>QUADRO DE DISTRIBUICAO DE FORCA FAB: LUZVILLE, MOD: QDF, 480 VCC 3200 A TAG: QDF-UPS2</w:t>
            </w:r>
          </w:p>
        </w:tc>
        <w:tc>
          <w:tcPr>
            <w:tcW w:w="481" w:type="dxa"/>
            <w:noWrap/>
            <w:hideMark/>
          </w:tcPr>
          <w:p w14:paraId="552CB435" w14:textId="77777777" w:rsidR="00771A4B" w:rsidRDefault="00771A4B" w:rsidP="00771A4B">
            <w:pPr>
              <w:rPr>
                <w:sz w:val="16"/>
                <w:szCs w:val="16"/>
              </w:rPr>
            </w:pPr>
            <w:r>
              <w:rPr>
                <w:sz w:val="16"/>
                <w:szCs w:val="16"/>
              </w:rPr>
              <w:t>SP</w:t>
            </w:r>
          </w:p>
        </w:tc>
        <w:tc>
          <w:tcPr>
            <w:tcW w:w="950" w:type="dxa"/>
            <w:noWrap/>
            <w:vAlign w:val="center"/>
            <w:hideMark/>
          </w:tcPr>
          <w:p w14:paraId="2F0A4AF8" w14:textId="77777777" w:rsidR="00771A4B" w:rsidRDefault="00771A4B" w:rsidP="00771A4B">
            <w:pPr>
              <w:jc w:val="center"/>
              <w:rPr>
                <w:sz w:val="16"/>
                <w:szCs w:val="16"/>
              </w:rPr>
            </w:pPr>
            <w:r>
              <w:rPr>
                <w:sz w:val="16"/>
                <w:szCs w:val="16"/>
              </w:rPr>
              <w:t>ZWEQENER</w:t>
            </w:r>
          </w:p>
        </w:tc>
        <w:tc>
          <w:tcPr>
            <w:tcW w:w="665" w:type="dxa"/>
            <w:noWrap/>
            <w:vAlign w:val="center"/>
            <w:hideMark/>
          </w:tcPr>
          <w:p w14:paraId="38EACD48" w14:textId="77777777" w:rsidR="00771A4B" w:rsidRDefault="00771A4B" w:rsidP="00771A4B">
            <w:pPr>
              <w:jc w:val="center"/>
              <w:rPr>
                <w:sz w:val="16"/>
                <w:szCs w:val="16"/>
              </w:rPr>
            </w:pPr>
            <w:r>
              <w:rPr>
                <w:sz w:val="16"/>
                <w:szCs w:val="16"/>
              </w:rPr>
              <w:t>1</w:t>
            </w:r>
          </w:p>
        </w:tc>
        <w:tc>
          <w:tcPr>
            <w:tcW w:w="983" w:type="dxa"/>
            <w:vAlign w:val="center"/>
          </w:tcPr>
          <w:p w14:paraId="0426A3A8" w14:textId="585B8D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D21E0C" w14:textId="04030D6C" w:rsidR="00771A4B" w:rsidRDefault="00771A4B" w:rsidP="00771A4B">
            <w:pPr>
              <w:jc w:val="center"/>
              <w:rPr>
                <w:sz w:val="16"/>
                <w:szCs w:val="16"/>
              </w:rPr>
            </w:pPr>
            <w:r>
              <w:rPr>
                <w:sz w:val="16"/>
                <w:szCs w:val="16"/>
              </w:rPr>
              <w:t>UN</w:t>
            </w:r>
          </w:p>
        </w:tc>
        <w:tc>
          <w:tcPr>
            <w:tcW w:w="887" w:type="dxa"/>
            <w:noWrap/>
            <w:vAlign w:val="center"/>
            <w:hideMark/>
          </w:tcPr>
          <w:p w14:paraId="71D7727F" w14:textId="44BA6141" w:rsidR="00771A4B" w:rsidRDefault="00771A4B" w:rsidP="00771A4B">
            <w:pPr>
              <w:jc w:val="center"/>
              <w:rPr>
                <w:sz w:val="16"/>
                <w:szCs w:val="16"/>
              </w:rPr>
            </w:pPr>
            <w:r>
              <w:rPr>
                <w:sz w:val="16"/>
                <w:szCs w:val="16"/>
              </w:rPr>
              <w:t>6.216,58</w:t>
            </w:r>
          </w:p>
        </w:tc>
        <w:tc>
          <w:tcPr>
            <w:tcW w:w="1152" w:type="dxa"/>
            <w:noWrap/>
            <w:vAlign w:val="center"/>
            <w:hideMark/>
          </w:tcPr>
          <w:p w14:paraId="71505E8E" w14:textId="3D31DD4B" w:rsidR="00771A4B" w:rsidRDefault="00771A4B" w:rsidP="00771A4B">
            <w:pPr>
              <w:jc w:val="center"/>
              <w:rPr>
                <w:sz w:val="16"/>
                <w:szCs w:val="16"/>
              </w:rPr>
            </w:pPr>
            <w:r>
              <w:rPr>
                <w:sz w:val="16"/>
                <w:szCs w:val="16"/>
              </w:rPr>
              <w:t>-          3.289,60</w:t>
            </w:r>
          </w:p>
        </w:tc>
        <w:tc>
          <w:tcPr>
            <w:tcW w:w="887" w:type="dxa"/>
            <w:noWrap/>
            <w:vAlign w:val="center"/>
            <w:hideMark/>
          </w:tcPr>
          <w:p w14:paraId="3348677F" w14:textId="46CECF0D" w:rsidR="00771A4B" w:rsidRDefault="00771A4B" w:rsidP="00771A4B">
            <w:pPr>
              <w:jc w:val="center"/>
              <w:rPr>
                <w:sz w:val="16"/>
                <w:szCs w:val="16"/>
              </w:rPr>
            </w:pPr>
            <w:r>
              <w:rPr>
                <w:sz w:val="16"/>
                <w:szCs w:val="16"/>
              </w:rPr>
              <w:t>2.926,98</w:t>
            </w:r>
          </w:p>
        </w:tc>
      </w:tr>
      <w:tr w:rsidR="00771A4B" w14:paraId="1FCFC1F3" w14:textId="77777777" w:rsidTr="00771A4B">
        <w:trPr>
          <w:trHeight w:val="240"/>
        </w:trPr>
        <w:tc>
          <w:tcPr>
            <w:tcW w:w="936" w:type="dxa"/>
            <w:noWrap/>
            <w:hideMark/>
          </w:tcPr>
          <w:p w14:paraId="3F5F0388" w14:textId="1992124A" w:rsidR="00771A4B" w:rsidRDefault="00771A4B" w:rsidP="00771A4B">
            <w:pPr>
              <w:rPr>
                <w:sz w:val="16"/>
                <w:szCs w:val="16"/>
              </w:rPr>
            </w:pPr>
            <w:r>
              <w:rPr>
                <w:sz w:val="16"/>
                <w:szCs w:val="16"/>
              </w:rPr>
              <w:t>Maquinas e equipamentos</w:t>
            </w:r>
          </w:p>
        </w:tc>
        <w:tc>
          <w:tcPr>
            <w:tcW w:w="1096" w:type="dxa"/>
            <w:noWrap/>
            <w:hideMark/>
          </w:tcPr>
          <w:p w14:paraId="3B17498E" w14:textId="77777777" w:rsidR="00771A4B" w:rsidRDefault="00771A4B" w:rsidP="00771A4B">
            <w:pPr>
              <w:rPr>
                <w:sz w:val="16"/>
                <w:szCs w:val="16"/>
              </w:rPr>
            </w:pPr>
            <w:r>
              <w:rPr>
                <w:sz w:val="16"/>
                <w:szCs w:val="16"/>
              </w:rPr>
              <w:t>88435334130</w:t>
            </w:r>
          </w:p>
        </w:tc>
        <w:tc>
          <w:tcPr>
            <w:tcW w:w="628" w:type="dxa"/>
            <w:noWrap/>
            <w:hideMark/>
          </w:tcPr>
          <w:p w14:paraId="076D9B90" w14:textId="4BEC2F61" w:rsidR="00771A4B" w:rsidRDefault="00771A4B" w:rsidP="00771A4B">
            <w:pPr>
              <w:rPr>
                <w:sz w:val="16"/>
                <w:szCs w:val="16"/>
              </w:rPr>
            </w:pPr>
            <w:r>
              <w:rPr>
                <w:sz w:val="16"/>
                <w:szCs w:val="16"/>
              </w:rPr>
              <w:t>São paulo</w:t>
            </w:r>
          </w:p>
        </w:tc>
        <w:tc>
          <w:tcPr>
            <w:tcW w:w="3466" w:type="dxa"/>
            <w:noWrap/>
            <w:hideMark/>
          </w:tcPr>
          <w:p w14:paraId="12F5A806" w14:textId="77777777" w:rsidR="00771A4B" w:rsidRDefault="00771A4B" w:rsidP="00771A4B">
            <w:pPr>
              <w:rPr>
                <w:sz w:val="16"/>
                <w:szCs w:val="16"/>
              </w:rPr>
            </w:pPr>
            <w:r>
              <w:rPr>
                <w:sz w:val="16"/>
                <w:szCs w:val="16"/>
              </w:rPr>
              <w:t>QUADRO ELETRICO FORCA/COMANDO FAB: CLEMAR ENG., MOD: N/D, N/S: N/D MATERIAL ACO CARBONO, COM BOTAO LIGA DESLIGA, 2 BOTOEIRAS, 480V-39-60HZ/24V. MT: QAC. EV2 - 18</w:t>
            </w:r>
          </w:p>
        </w:tc>
        <w:tc>
          <w:tcPr>
            <w:tcW w:w="481" w:type="dxa"/>
            <w:noWrap/>
            <w:hideMark/>
          </w:tcPr>
          <w:p w14:paraId="753BB74F" w14:textId="77777777" w:rsidR="00771A4B" w:rsidRDefault="00771A4B" w:rsidP="00771A4B">
            <w:pPr>
              <w:rPr>
                <w:sz w:val="16"/>
                <w:szCs w:val="16"/>
              </w:rPr>
            </w:pPr>
            <w:r>
              <w:rPr>
                <w:sz w:val="16"/>
                <w:szCs w:val="16"/>
              </w:rPr>
              <w:t>SP</w:t>
            </w:r>
          </w:p>
        </w:tc>
        <w:tc>
          <w:tcPr>
            <w:tcW w:w="950" w:type="dxa"/>
            <w:noWrap/>
            <w:vAlign w:val="center"/>
            <w:hideMark/>
          </w:tcPr>
          <w:p w14:paraId="0EF43655" w14:textId="77777777" w:rsidR="00771A4B" w:rsidRDefault="00771A4B" w:rsidP="00771A4B">
            <w:pPr>
              <w:jc w:val="center"/>
              <w:rPr>
                <w:sz w:val="16"/>
                <w:szCs w:val="16"/>
              </w:rPr>
            </w:pPr>
            <w:r>
              <w:rPr>
                <w:sz w:val="16"/>
                <w:szCs w:val="16"/>
              </w:rPr>
              <w:t>ZWEQENER</w:t>
            </w:r>
          </w:p>
        </w:tc>
        <w:tc>
          <w:tcPr>
            <w:tcW w:w="665" w:type="dxa"/>
            <w:noWrap/>
            <w:vAlign w:val="center"/>
            <w:hideMark/>
          </w:tcPr>
          <w:p w14:paraId="49D50C42" w14:textId="77777777" w:rsidR="00771A4B" w:rsidRDefault="00771A4B" w:rsidP="00771A4B">
            <w:pPr>
              <w:jc w:val="center"/>
              <w:rPr>
                <w:sz w:val="16"/>
                <w:szCs w:val="16"/>
              </w:rPr>
            </w:pPr>
            <w:r>
              <w:rPr>
                <w:sz w:val="16"/>
                <w:szCs w:val="16"/>
              </w:rPr>
              <w:t>1</w:t>
            </w:r>
          </w:p>
        </w:tc>
        <w:tc>
          <w:tcPr>
            <w:tcW w:w="983" w:type="dxa"/>
            <w:vAlign w:val="center"/>
          </w:tcPr>
          <w:p w14:paraId="7D0C052E" w14:textId="6C8B78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440E5B" w14:textId="59611914" w:rsidR="00771A4B" w:rsidRDefault="00771A4B" w:rsidP="00771A4B">
            <w:pPr>
              <w:jc w:val="center"/>
              <w:rPr>
                <w:sz w:val="16"/>
                <w:szCs w:val="16"/>
              </w:rPr>
            </w:pPr>
            <w:r>
              <w:rPr>
                <w:sz w:val="16"/>
                <w:szCs w:val="16"/>
              </w:rPr>
              <w:t>UN</w:t>
            </w:r>
          </w:p>
        </w:tc>
        <w:tc>
          <w:tcPr>
            <w:tcW w:w="887" w:type="dxa"/>
            <w:noWrap/>
            <w:vAlign w:val="center"/>
            <w:hideMark/>
          </w:tcPr>
          <w:p w14:paraId="06E76C63" w14:textId="5920B2F1" w:rsidR="00771A4B" w:rsidRDefault="00771A4B" w:rsidP="00771A4B">
            <w:pPr>
              <w:jc w:val="center"/>
              <w:rPr>
                <w:sz w:val="16"/>
                <w:szCs w:val="16"/>
              </w:rPr>
            </w:pPr>
            <w:r>
              <w:rPr>
                <w:sz w:val="16"/>
                <w:szCs w:val="16"/>
              </w:rPr>
              <w:t>33.977,86</w:t>
            </w:r>
          </w:p>
        </w:tc>
        <w:tc>
          <w:tcPr>
            <w:tcW w:w="1152" w:type="dxa"/>
            <w:noWrap/>
            <w:vAlign w:val="center"/>
            <w:hideMark/>
          </w:tcPr>
          <w:p w14:paraId="7735D5B2" w14:textId="567DAB5B" w:rsidR="00771A4B" w:rsidRDefault="00771A4B" w:rsidP="00771A4B">
            <w:pPr>
              <w:jc w:val="center"/>
              <w:rPr>
                <w:sz w:val="16"/>
                <w:szCs w:val="16"/>
              </w:rPr>
            </w:pPr>
            <w:r>
              <w:rPr>
                <w:sz w:val="16"/>
                <w:szCs w:val="16"/>
              </w:rPr>
              <w:t>-        33.977,86</w:t>
            </w:r>
          </w:p>
        </w:tc>
        <w:tc>
          <w:tcPr>
            <w:tcW w:w="887" w:type="dxa"/>
            <w:noWrap/>
            <w:vAlign w:val="center"/>
            <w:hideMark/>
          </w:tcPr>
          <w:p w14:paraId="675415A8" w14:textId="26D01BD9" w:rsidR="00771A4B" w:rsidRDefault="00771A4B" w:rsidP="00771A4B">
            <w:pPr>
              <w:jc w:val="center"/>
              <w:rPr>
                <w:sz w:val="16"/>
                <w:szCs w:val="16"/>
              </w:rPr>
            </w:pPr>
            <w:r>
              <w:rPr>
                <w:sz w:val="16"/>
                <w:szCs w:val="16"/>
              </w:rPr>
              <w:t>-</w:t>
            </w:r>
          </w:p>
        </w:tc>
      </w:tr>
      <w:tr w:rsidR="00771A4B" w14:paraId="39EFE377" w14:textId="77777777" w:rsidTr="00771A4B">
        <w:trPr>
          <w:trHeight w:val="240"/>
        </w:trPr>
        <w:tc>
          <w:tcPr>
            <w:tcW w:w="936" w:type="dxa"/>
            <w:noWrap/>
            <w:hideMark/>
          </w:tcPr>
          <w:p w14:paraId="00503AAF" w14:textId="55672B91" w:rsidR="00771A4B" w:rsidRDefault="00771A4B" w:rsidP="00771A4B">
            <w:pPr>
              <w:rPr>
                <w:sz w:val="16"/>
                <w:szCs w:val="16"/>
              </w:rPr>
            </w:pPr>
            <w:r>
              <w:rPr>
                <w:sz w:val="16"/>
                <w:szCs w:val="16"/>
              </w:rPr>
              <w:t>Maquinas e equipamentos</w:t>
            </w:r>
          </w:p>
        </w:tc>
        <w:tc>
          <w:tcPr>
            <w:tcW w:w="1096" w:type="dxa"/>
            <w:noWrap/>
            <w:hideMark/>
          </w:tcPr>
          <w:p w14:paraId="20E7EFEB" w14:textId="77777777" w:rsidR="00771A4B" w:rsidRDefault="00771A4B" w:rsidP="00771A4B">
            <w:pPr>
              <w:rPr>
                <w:sz w:val="16"/>
                <w:szCs w:val="16"/>
              </w:rPr>
            </w:pPr>
            <w:r>
              <w:rPr>
                <w:sz w:val="16"/>
                <w:szCs w:val="16"/>
              </w:rPr>
              <w:t>88435339820</w:t>
            </w:r>
          </w:p>
        </w:tc>
        <w:tc>
          <w:tcPr>
            <w:tcW w:w="628" w:type="dxa"/>
            <w:noWrap/>
            <w:hideMark/>
          </w:tcPr>
          <w:p w14:paraId="7CEBC184" w14:textId="0EC4E6DE" w:rsidR="00771A4B" w:rsidRDefault="00771A4B" w:rsidP="00771A4B">
            <w:pPr>
              <w:rPr>
                <w:sz w:val="16"/>
                <w:szCs w:val="16"/>
              </w:rPr>
            </w:pPr>
            <w:r>
              <w:rPr>
                <w:sz w:val="16"/>
                <w:szCs w:val="16"/>
              </w:rPr>
              <w:t>São paulo</w:t>
            </w:r>
          </w:p>
        </w:tc>
        <w:tc>
          <w:tcPr>
            <w:tcW w:w="3466" w:type="dxa"/>
            <w:noWrap/>
            <w:hideMark/>
          </w:tcPr>
          <w:p w14:paraId="7B6BE78D" w14:textId="77777777" w:rsidR="00771A4B" w:rsidRDefault="00771A4B" w:rsidP="00771A4B">
            <w:pPr>
              <w:rPr>
                <w:sz w:val="16"/>
                <w:szCs w:val="16"/>
              </w:rPr>
            </w:pPr>
            <w:r>
              <w:rPr>
                <w:sz w:val="16"/>
                <w:szCs w:val="16"/>
              </w:rPr>
              <w:t>CHAVE ESTATICA FAB: EPSILON, N/S: D07-10322</w:t>
            </w:r>
          </w:p>
        </w:tc>
        <w:tc>
          <w:tcPr>
            <w:tcW w:w="481" w:type="dxa"/>
            <w:noWrap/>
            <w:hideMark/>
          </w:tcPr>
          <w:p w14:paraId="759EFD23" w14:textId="77777777" w:rsidR="00771A4B" w:rsidRDefault="00771A4B" w:rsidP="00771A4B">
            <w:pPr>
              <w:rPr>
                <w:sz w:val="16"/>
                <w:szCs w:val="16"/>
              </w:rPr>
            </w:pPr>
            <w:r>
              <w:rPr>
                <w:sz w:val="16"/>
                <w:szCs w:val="16"/>
              </w:rPr>
              <w:t>SP</w:t>
            </w:r>
          </w:p>
        </w:tc>
        <w:tc>
          <w:tcPr>
            <w:tcW w:w="950" w:type="dxa"/>
            <w:noWrap/>
            <w:vAlign w:val="center"/>
            <w:hideMark/>
          </w:tcPr>
          <w:p w14:paraId="6F621DB9" w14:textId="77777777" w:rsidR="00771A4B" w:rsidRDefault="00771A4B" w:rsidP="00771A4B">
            <w:pPr>
              <w:jc w:val="center"/>
              <w:rPr>
                <w:sz w:val="16"/>
                <w:szCs w:val="16"/>
              </w:rPr>
            </w:pPr>
            <w:r>
              <w:rPr>
                <w:sz w:val="16"/>
                <w:szCs w:val="16"/>
              </w:rPr>
              <w:t>ZWEQENER</w:t>
            </w:r>
          </w:p>
        </w:tc>
        <w:tc>
          <w:tcPr>
            <w:tcW w:w="665" w:type="dxa"/>
            <w:noWrap/>
            <w:vAlign w:val="center"/>
            <w:hideMark/>
          </w:tcPr>
          <w:p w14:paraId="221B45B5" w14:textId="77777777" w:rsidR="00771A4B" w:rsidRDefault="00771A4B" w:rsidP="00771A4B">
            <w:pPr>
              <w:jc w:val="center"/>
              <w:rPr>
                <w:sz w:val="16"/>
                <w:szCs w:val="16"/>
              </w:rPr>
            </w:pPr>
            <w:r>
              <w:rPr>
                <w:sz w:val="16"/>
                <w:szCs w:val="16"/>
              </w:rPr>
              <w:t>1</w:t>
            </w:r>
          </w:p>
        </w:tc>
        <w:tc>
          <w:tcPr>
            <w:tcW w:w="983" w:type="dxa"/>
            <w:vAlign w:val="center"/>
          </w:tcPr>
          <w:p w14:paraId="2CD8D58C" w14:textId="34F216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4E0234" w14:textId="512FABA6" w:rsidR="00771A4B" w:rsidRDefault="00771A4B" w:rsidP="00771A4B">
            <w:pPr>
              <w:jc w:val="center"/>
              <w:rPr>
                <w:sz w:val="16"/>
                <w:szCs w:val="16"/>
              </w:rPr>
            </w:pPr>
            <w:r>
              <w:rPr>
                <w:sz w:val="16"/>
                <w:szCs w:val="16"/>
              </w:rPr>
              <w:t>UN</w:t>
            </w:r>
          </w:p>
        </w:tc>
        <w:tc>
          <w:tcPr>
            <w:tcW w:w="887" w:type="dxa"/>
            <w:noWrap/>
            <w:vAlign w:val="center"/>
            <w:hideMark/>
          </w:tcPr>
          <w:p w14:paraId="4AB74960" w14:textId="78E43169" w:rsidR="00771A4B" w:rsidRDefault="00771A4B" w:rsidP="00771A4B">
            <w:pPr>
              <w:jc w:val="center"/>
              <w:rPr>
                <w:sz w:val="16"/>
                <w:szCs w:val="16"/>
              </w:rPr>
            </w:pPr>
            <w:r>
              <w:rPr>
                <w:sz w:val="16"/>
                <w:szCs w:val="16"/>
              </w:rPr>
              <w:t>840,98</w:t>
            </w:r>
          </w:p>
        </w:tc>
        <w:tc>
          <w:tcPr>
            <w:tcW w:w="1152" w:type="dxa"/>
            <w:noWrap/>
            <w:vAlign w:val="center"/>
            <w:hideMark/>
          </w:tcPr>
          <w:p w14:paraId="7486C276" w14:textId="65489123" w:rsidR="00771A4B" w:rsidRDefault="00771A4B" w:rsidP="00771A4B">
            <w:pPr>
              <w:jc w:val="center"/>
              <w:rPr>
                <w:sz w:val="16"/>
                <w:szCs w:val="16"/>
              </w:rPr>
            </w:pPr>
            <w:r>
              <w:rPr>
                <w:sz w:val="16"/>
                <w:szCs w:val="16"/>
              </w:rPr>
              <w:t>-             332,89</w:t>
            </w:r>
          </w:p>
        </w:tc>
        <w:tc>
          <w:tcPr>
            <w:tcW w:w="887" w:type="dxa"/>
            <w:noWrap/>
            <w:vAlign w:val="center"/>
            <w:hideMark/>
          </w:tcPr>
          <w:p w14:paraId="70DF19DB" w14:textId="6C33FD40" w:rsidR="00771A4B" w:rsidRDefault="00771A4B" w:rsidP="00771A4B">
            <w:pPr>
              <w:jc w:val="center"/>
              <w:rPr>
                <w:sz w:val="16"/>
                <w:szCs w:val="16"/>
              </w:rPr>
            </w:pPr>
            <w:r>
              <w:rPr>
                <w:sz w:val="16"/>
                <w:szCs w:val="16"/>
              </w:rPr>
              <w:t>508,09</w:t>
            </w:r>
          </w:p>
        </w:tc>
      </w:tr>
      <w:tr w:rsidR="00771A4B" w14:paraId="125E66C2" w14:textId="77777777" w:rsidTr="00771A4B">
        <w:trPr>
          <w:trHeight w:val="240"/>
        </w:trPr>
        <w:tc>
          <w:tcPr>
            <w:tcW w:w="936" w:type="dxa"/>
            <w:noWrap/>
            <w:hideMark/>
          </w:tcPr>
          <w:p w14:paraId="42F61E47" w14:textId="65121003" w:rsidR="00771A4B" w:rsidRDefault="00771A4B" w:rsidP="00771A4B">
            <w:pPr>
              <w:rPr>
                <w:sz w:val="16"/>
                <w:szCs w:val="16"/>
              </w:rPr>
            </w:pPr>
            <w:r>
              <w:rPr>
                <w:sz w:val="16"/>
                <w:szCs w:val="16"/>
              </w:rPr>
              <w:t>Maquinas e equipamentos</w:t>
            </w:r>
          </w:p>
        </w:tc>
        <w:tc>
          <w:tcPr>
            <w:tcW w:w="1096" w:type="dxa"/>
            <w:noWrap/>
            <w:hideMark/>
          </w:tcPr>
          <w:p w14:paraId="76F45FA8" w14:textId="77777777" w:rsidR="00771A4B" w:rsidRDefault="00771A4B" w:rsidP="00771A4B">
            <w:pPr>
              <w:rPr>
                <w:sz w:val="16"/>
                <w:szCs w:val="16"/>
              </w:rPr>
            </w:pPr>
            <w:r>
              <w:rPr>
                <w:sz w:val="16"/>
                <w:szCs w:val="16"/>
              </w:rPr>
              <w:t>88435342840</w:t>
            </w:r>
          </w:p>
        </w:tc>
        <w:tc>
          <w:tcPr>
            <w:tcW w:w="628" w:type="dxa"/>
            <w:noWrap/>
            <w:hideMark/>
          </w:tcPr>
          <w:p w14:paraId="1806B661" w14:textId="5D2F347A" w:rsidR="00771A4B" w:rsidRDefault="00771A4B" w:rsidP="00771A4B">
            <w:pPr>
              <w:rPr>
                <w:sz w:val="16"/>
                <w:szCs w:val="16"/>
              </w:rPr>
            </w:pPr>
            <w:r>
              <w:rPr>
                <w:sz w:val="16"/>
                <w:szCs w:val="16"/>
              </w:rPr>
              <w:t>São paulo</w:t>
            </w:r>
          </w:p>
        </w:tc>
        <w:tc>
          <w:tcPr>
            <w:tcW w:w="3466" w:type="dxa"/>
            <w:noWrap/>
            <w:hideMark/>
          </w:tcPr>
          <w:p w14:paraId="548F74F0" w14:textId="77777777" w:rsidR="00771A4B" w:rsidRDefault="00771A4B" w:rsidP="00771A4B">
            <w:pPr>
              <w:rPr>
                <w:sz w:val="16"/>
                <w:szCs w:val="16"/>
              </w:rPr>
            </w:pPr>
            <w:r>
              <w:rPr>
                <w:sz w:val="16"/>
                <w:szCs w:val="16"/>
              </w:rPr>
              <w:t>QUADRO DE FORCA FAB: VEPAN / PILZ, MOD: N/D, TAG: QF-CD1</w:t>
            </w:r>
          </w:p>
        </w:tc>
        <w:tc>
          <w:tcPr>
            <w:tcW w:w="481" w:type="dxa"/>
            <w:noWrap/>
            <w:hideMark/>
          </w:tcPr>
          <w:p w14:paraId="1E8602E4" w14:textId="77777777" w:rsidR="00771A4B" w:rsidRDefault="00771A4B" w:rsidP="00771A4B">
            <w:pPr>
              <w:rPr>
                <w:sz w:val="16"/>
                <w:szCs w:val="16"/>
              </w:rPr>
            </w:pPr>
            <w:r>
              <w:rPr>
                <w:sz w:val="16"/>
                <w:szCs w:val="16"/>
              </w:rPr>
              <w:t>SP</w:t>
            </w:r>
          </w:p>
        </w:tc>
        <w:tc>
          <w:tcPr>
            <w:tcW w:w="950" w:type="dxa"/>
            <w:noWrap/>
            <w:vAlign w:val="center"/>
            <w:hideMark/>
          </w:tcPr>
          <w:p w14:paraId="1629A74B" w14:textId="77777777" w:rsidR="00771A4B" w:rsidRDefault="00771A4B" w:rsidP="00771A4B">
            <w:pPr>
              <w:jc w:val="center"/>
              <w:rPr>
                <w:sz w:val="16"/>
                <w:szCs w:val="16"/>
              </w:rPr>
            </w:pPr>
            <w:r>
              <w:rPr>
                <w:sz w:val="16"/>
                <w:szCs w:val="16"/>
              </w:rPr>
              <w:t>ZWEQENER</w:t>
            </w:r>
          </w:p>
        </w:tc>
        <w:tc>
          <w:tcPr>
            <w:tcW w:w="665" w:type="dxa"/>
            <w:noWrap/>
            <w:vAlign w:val="center"/>
            <w:hideMark/>
          </w:tcPr>
          <w:p w14:paraId="5703A024" w14:textId="77777777" w:rsidR="00771A4B" w:rsidRDefault="00771A4B" w:rsidP="00771A4B">
            <w:pPr>
              <w:jc w:val="center"/>
              <w:rPr>
                <w:sz w:val="16"/>
                <w:szCs w:val="16"/>
              </w:rPr>
            </w:pPr>
            <w:r>
              <w:rPr>
                <w:sz w:val="16"/>
                <w:szCs w:val="16"/>
              </w:rPr>
              <w:t>1</w:t>
            </w:r>
          </w:p>
        </w:tc>
        <w:tc>
          <w:tcPr>
            <w:tcW w:w="983" w:type="dxa"/>
            <w:vAlign w:val="center"/>
          </w:tcPr>
          <w:p w14:paraId="32CE812D" w14:textId="6635C1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237240" w14:textId="15853853" w:rsidR="00771A4B" w:rsidRDefault="00771A4B" w:rsidP="00771A4B">
            <w:pPr>
              <w:jc w:val="center"/>
              <w:rPr>
                <w:sz w:val="16"/>
                <w:szCs w:val="16"/>
              </w:rPr>
            </w:pPr>
            <w:r>
              <w:rPr>
                <w:sz w:val="16"/>
                <w:szCs w:val="16"/>
              </w:rPr>
              <w:t>UN</w:t>
            </w:r>
          </w:p>
        </w:tc>
        <w:tc>
          <w:tcPr>
            <w:tcW w:w="887" w:type="dxa"/>
            <w:noWrap/>
            <w:vAlign w:val="center"/>
            <w:hideMark/>
          </w:tcPr>
          <w:p w14:paraId="07E2CDAE" w14:textId="64130E02" w:rsidR="00771A4B" w:rsidRDefault="00771A4B" w:rsidP="00771A4B">
            <w:pPr>
              <w:jc w:val="center"/>
              <w:rPr>
                <w:sz w:val="16"/>
                <w:szCs w:val="16"/>
              </w:rPr>
            </w:pPr>
            <w:r>
              <w:rPr>
                <w:sz w:val="16"/>
                <w:szCs w:val="16"/>
              </w:rPr>
              <w:t>12.868,72</w:t>
            </w:r>
          </w:p>
        </w:tc>
        <w:tc>
          <w:tcPr>
            <w:tcW w:w="1152" w:type="dxa"/>
            <w:noWrap/>
            <w:vAlign w:val="center"/>
            <w:hideMark/>
          </w:tcPr>
          <w:p w14:paraId="22F94A2E" w14:textId="4A0D5DE9" w:rsidR="00771A4B" w:rsidRDefault="00771A4B" w:rsidP="00771A4B">
            <w:pPr>
              <w:jc w:val="center"/>
              <w:rPr>
                <w:sz w:val="16"/>
                <w:szCs w:val="16"/>
              </w:rPr>
            </w:pPr>
            <w:r>
              <w:rPr>
                <w:sz w:val="16"/>
                <w:szCs w:val="16"/>
              </w:rPr>
              <w:t>-        12.868,72</w:t>
            </w:r>
          </w:p>
        </w:tc>
        <w:tc>
          <w:tcPr>
            <w:tcW w:w="887" w:type="dxa"/>
            <w:noWrap/>
            <w:vAlign w:val="center"/>
            <w:hideMark/>
          </w:tcPr>
          <w:p w14:paraId="509F8281" w14:textId="75853910" w:rsidR="00771A4B" w:rsidRDefault="00771A4B" w:rsidP="00771A4B">
            <w:pPr>
              <w:jc w:val="center"/>
              <w:rPr>
                <w:sz w:val="16"/>
                <w:szCs w:val="16"/>
              </w:rPr>
            </w:pPr>
            <w:r>
              <w:rPr>
                <w:sz w:val="16"/>
                <w:szCs w:val="16"/>
              </w:rPr>
              <w:t>-</w:t>
            </w:r>
          </w:p>
        </w:tc>
      </w:tr>
      <w:tr w:rsidR="00771A4B" w14:paraId="2563EF44" w14:textId="77777777" w:rsidTr="00771A4B">
        <w:trPr>
          <w:trHeight w:val="240"/>
        </w:trPr>
        <w:tc>
          <w:tcPr>
            <w:tcW w:w="936" w:type="dxa"/>
            <w:noWrap/>
            <w:hideMark/>
          </w:tcPr>
          <w:p w14:paraId="4A98D66D" w14:textId="0DBDF4EC" w:rsidR="00771A4B" w:rsidRDefault="00771A4B" w:rsidP="00771A4B">
            <w:pPr>
              <w:rPr>
                <w:sz w:val="16"/>
                <w:szCs w:val="16"/>
              </w:rPr>
            </w:pPr>
            <w:r>
              <w:rPr>
                <w:sz w:val="16"/>
                <w:szCs w:val="16"/>
              </w:rPr>
              <w:t>Maquinas e equipamentos</w:t>
            </w:r>
          </w:p>
        </w:tc>
        <w:tc>
          <w:tcPr>
            <w:tcW w:w="1096" w:type="dxa"/>
            <w:noWrap/>
            <w:hideMark/>
          </w:tcPr>
          <w:p w14:paraId="6466E50B" w14:textId="77777777" w:rsidR="00771A4B" w:rsidRDefault="00771A4B" w:rsidP="00771A4B">
            <w:pPr>
              <w:rPr>
                <w:sz w:val="16"/>
                <w:szCs w:val="16"/>
              </w:rPr>
            </w:pPr>
            <w:r>
              <w:rPr>
                <w:sz w:val="16"/>
                <w:szCs w:val="16"/>
              </w:rPr>
              <w:t>88435343810</w:t>
            </w:r>
          </w:p>
        </w:tc>
        <w:tc>
          <w:tcPr>
            <w:tcW w:w="628" w:type="dxa"/>
            <w:noWrap/>
            <w:hideMark/>
          </w:tcPr>
          <w:p w14:paraId="5A6DC1D8" w14:textId="676B9BD4" w:rsidR="00771A4B" w:rsidRDefault="00771A4B" w:rsidP="00771A4B">
            <w:pPr>
              <w:rPr>
                <w:sz w:val="16"/>
                <w:szCs w:val="16"/>
              </w:rPr>
            </w:pPr>
            <w:r>
              <w:rPr>
                <w:sz w:val="16"/>
                <w:szCs w:val="16"/>
              </w:rPr>
              <w:t>São paulo</w:t>
            </w:r>
          </w:p>
        </w:tc>
        <w:tc>
          <w:tcPr>
            <w:tcW w:w="3466" w:type="dxa"/>
            <w:noWrap/>
            <w:hideMark/>
          </w:tcPr>
          <w:p w14:paraId="3FB2560F" w14:textId="77777777" w:rsidR="00771A4B" w:rsidRDefault="00771A4B" w:rsidP="00771A4B">
            <w:pPr>
              <w:rPr>
                <w:sz w:val="16"/>
                <w:szCs w:val="16"/>
              </w:rPr>
            </w:pPr>
            <w:r>
              <w:rPr>
                <w:sz w:val="16"/>
                <w:szCs w:val="16"/>
              </w:rPr>
              <w:t>BANCO DE BATERIAS ESTACIONARIAS FAB: TUDOR, MOD: TFS180MVD, COM 4 ELEMENTOS 12 V 180 AH</w:t>
            </w:r>
          </w:p>
        </w:tc>
        <w:tc>
          <w:tcPr>
            <w:tcW w:w="481" w:type="dxa"/>
            <w:noWrap/>
            <w:hideMark/>
          </w:tcPr>
          <w:p w14:paraId="379C4814" w14:textId="77777777" w:rsidR="00771A4B" w:rsidRDefault="00771A4B" w:rsidP="00771A4B">
            <w:pPr>
              <w:rPr>
                <w:sz w:val="16"/>
                <w:szCs w:val="16"/>
              </w:rPr>
            </w:pPr>
            <w:r>
              <w:rPr>
                <w:sz w:val="16"/>
                <w:szCs w:val="16"/>
              </w:rPr>
              <w:t>SP</w:t>
            </w:r>
          </w:p>
        </w:tc>
        <w:tc>
          <w:tcPr>
            <w:tcW w:w="950" w:type="dxa"/>
            <w:noWrap/>
            <w:vAlign w:val="center"/>
            <w:hideMark/>
          </w:tcPr>
          <w:p w14:paraId="0185FDD0" w14:textId="77777777" w:rsidR="00771A4B" w:rsidRDefault="00771A4B" w:rsidP="00771A4B">
            <w:pPr>
              <w:jc w:val="center"/>
              <w:rPr>
                <w:sz w:val="16"/>
                <w:szCs w:val="16"/>
              </w:rPr>
            </w:pPr>
            <w:r>
              <w:rPr>
                <w:sz w:val="16"/>
                <w:szCs w:val="16"/>
              </w:rPr>
              <w:t>ZWEQENER</w:t>
            </w:r>
          </w:p>
        </w:tc>
        <w:tc>
          <w:tcPr>
            <w:tcW w:w="665" w:type="dxa"/>
            <w:noWrap/>
            <w:vAlign w:val="center"/>
            <w:hideMark/>
          </w:tcPr>
          <w:p w14:paraId="0C66C02D" w14:textId="77777777" w:rsidR="00771A4B" w:rsidRDefault="00771A4B" w:rsidP="00771A4B">
            <w:pPr>
              <w:jc w:val="center"/>
              <w:rPr>
                <w:sz w:val="16"/>
                <w:szCs w:val="16"/>
              </w:rPr>
            </w:pPr>
            <w:r>
              <w:rPr>
                <w:sz w:val="16"/>
                <w:szCs w:val="16"/>
              </w:rPr>
              <w:t>1</w:t>
            </w:r>
          </w:p>
        </w:tc>
        <w:tc>
          <w:tcPr>
            <w:tcW w:w="983" w:type="dxa"/>
            <w:vAlign w:val="center"/>
          </w:tcPr>
          <w:p w14:paraId="6DB31731" w14:textId="1039ED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E726E2" w14:textId="373E5797" w:rsidR="00771A4B" w:rsidRDefault="00771A4B" w:rsidP="00771A4B">
            <w:pPr>
              <w:jc w:val="center"/>
              <w:rPr>
                <w:sz w:val="16"/>
                <w:szCs w:val="16"/>
              </w:rPr>
            </w:pPr>
            <w:r>
              <w:rPr>
                <w:sz w:val="16"/>
                <w:szCs w:val="16"/>
              </w:rPr>
              <w:t>UN</w:t>
            </w:r>
          </w:p>
        </w:tc>
        <w:tc>
          <w:tcPr>
            <w:tcW w:w="887" w:type="dxa"/>
            <w:noWrap/>
            <w:vAlign w:val="center"/>
            <w:hideMark/>
          </w:tcPr>
          <w:p w14:paraId="2ACB9BB5" w14:textId="60BD3718" w:rsidR="00771A4B" w:rsidRDefault="00771A4B" w:rsidP="00771A4B">
            <w:pPr>
              <w:jc w:val="center"/>
              <w:rPr>
                <w:sz w:val="16"/>
                <w:szCs w:val="16"/>
              </w:rPr>
            </w:pPr>
            <w:r>
              <w:rPr>
                <w:sz w:val="16"/>
                <w:szCs w:val="16"/>
              </w:rPr>
              <w:t>1.161,85</w:t>
            </w:r>
          </w:p>
        </w:tc>
        <w:tc>
          <w:tcPr>
            <w:tcW w:w="1152" w:type="dxa"/>
            <w:noWrap/>
            <w:vAlign w:val="center"/>
            <w:hideMark/>
          </w:tcPr>
          <w:p w14:paraId="60214A9D" w14:textId="55F78443" w:rsidR="00771A4B" w:rsidRDefault="00771A4B" w:rsidP="00771A4B">
            <w:pPr>
              <w:jc w:val="center"/>
              <w:rPr>
                <w:sz w:val="16"/>
                <w:szCs w:val="16"/>
              </w:rPr>
            </w:pPr>
            <w:r>
              <w:rPr>
                <w:sz w:val="16"/>
                <w:szCs w:val="16"/>
              </w:rPr>
              <w:t>-             750,54</w:t>
            </w:r>
          </w:p>
        </w:tc>
        <w:tc>
          <w:tcPr>
            <w:tcW w:w="887" w:type="dxa"/>
            <w:noWrap/>
            <w:vAlign w:val="center"/>
            <w:hideMark/>
          </w:tcPr>
          <w:p w14:paraId="78385D65" w14:textId="0F047A07" w:rsidR="00771A4B" w:rsidRDefault="00771A4B" w:rsidP="00771A4B">
            <w:pPr>
              <w:jc w:val="center"/>
              <w:rPr>
                <w:sz w:val="16"/>
                <w:szCs w:val="16"/>
              </w:rPr>
            </w:pPr>
            <w:r>
              <w:rPr>
                <w:sz w:val="16"/>
                <w:szCs w:val="16"/>
              </w:rPr>
              <w:t>411,31</w:t>
            </w:r>
          </w:p>
        </w:tc>
      </w:tr>
      <w:tr w:rsidR="00771A4B" w14:paraId="1BB4DF41" w14:textId="77777777" w:rsidTr="00771A4B">
        <w:trPr>
          <w:trHeight w:val="240"/>
        </w:trPr>
        <w:tc>
          <w:tcPr>
            <w:tcW w:w="936" w:type="dxa"/>
            <w:noWrap/>
            <w:hideMark/>
          </w:tcPr>
          <w:p w14:paraId="05DEDC0C" w14:textId="33EED80C" w:rsidR="00771A4B" w:rsidRDefault="00771A4B" w:rsidP="00771A4B">
            <w:pPr>
              <w:rPr>
                <w:sz w:val="16"/>
                <w:szCs w:val="16"/>
              </w:rPr>
            </w:pPr>
            <w:r>
              <w:rPr>
                <w:sz w:val="16"/>
                <w:szCs w:val="16"/>
              </w:rPr>
              <w:t>Maquinas e equipamentos</w:t>
            </w:r>
          </w:p>
        </w:tc>
        <w:tc>
          <w:tcPr>
            <w:tcW w:w="1096" w:type="dxa"/>
            <w:noWrap/>
            <w:hideMark/>
          </w:tcPr>
          <w:p w14:paraId="51AC71C1" w14:textId="77777777" w:rsidR="00771A4B" w:rsidRDefault="00771A4B" w:rsidP="00771A4B">
            <w:pPr>
              <w:rPr>
                <w:sz w:val="16"/>
                <w:szCs w:val="16"/>
              </w:rPr>
            </w:pPr>
            <w:r>
              <w:rPr>
                <w:sz w:val="16"/>
                <w:szCs w:val="16"/>
              </w:rPr>
              <w:t>88435346390</w:t>
            </w:r>
          </w:p>
        </w:tc>
        <w:tc>
          <w:tcPr>
            <w:tcW w:w="628" w:type="dxa"/>
            <w:noWrap/>
            <w:hideMark/>
          </w:tcPr>
          <w:p w14:paraId="5F94D832" w14:textId="64A2F224" w:rsidR="00771A4B" w:rsidRDefault="00771A4B" w:rsidP="00771A4B">
            <w:pPr>
              <w:rPr>
                <w:sz w:val="16"/>
                <w:szCs w:val="16"/>
              </w:rPr>
            </w:pPr>
            <w:r>
              <w:rPr>
                <w:sz w:val="16"/>
                <w:szCs w:val="16"/>
              </w:rPr>
              <w:t>São paulo</w:t>
            </w:r>
          </w:p>
        </w:tc>
        <w:tc>
          <w:tcPr>
            <w:tcW w:w="3466" w:type="dxa"/>
            <w:noWrap/>
            <w:hideMark/>
          </w:tcPr>
          <w:p w14:paraId="6C36E342" w14:textId="77777777" w:rsidR="00771A4B" w:rsidRDefault="00771A4B" w:rsidP="00771A4B">
            <w:pPr>
              <w:rPr>
                <w:sz w:val="16"/>
                <w:szCs w:val="16"/>
              </w:rPr>
            </w:pPr>
            <w:r>
              <w:rPr>
                <w:sz w:val="16"/>
                <w:szCs w:val="16"/>
              </w:rPr>
              <w:t>QUADRO DE AUTOMACAO FAB: SCHNEIDER, MOD: N/D, 480 V, 1250 A, 60 HZ TAG: QF-EV3</w:t>
            </w:r>
          </w:p>
        </w:tc>
        <w:tc>
          <w:tcPr>
            <w:tcW w:w="481" w:type="dxa"/>
            <w:noWrap/>
            <w:hideMark/>
          </w:tcPr>
          <w:p w14:paraId="10B946CD" w14:textId="77777777" w:rsidR="00771A4B" w:rsidRDefault="00771A4B" w:rsidP="00771A4B">
            <w:pPr>
              <w:rPr>
                <w:sz w:val="16"/>
                <w:szCs w:val="16"/>
              </w:rPr>
            </w:pPr>
            <w:r>
              <w:rPr>
                <w:sz w:val="16"/>
                <w:szCs w:val="16"/>
              </w:rPr>
              <w:t>SP</w:t>
            </w:r>
          </w:p>
        </w:tc>
        <w:tc>
          <w:tcPr>
            <w:tcW w:w="950" w:type="dxa"/>
            <w:noWrap/>
            <w:vAlign w:val="center"/>
            <w:hideMark/>
          </w:tcPr>
          <w:p w14:paraId="2EDDE8A3" w14:textId="77777777" w:rsidR="00771A4B" w:rsidRDefault="00771A4B" w:rsidP="00771A4B">
            <w:pPr>
              <w:jc w:val="center"/>
              <w:rPr>
                <w:sz w:val="16"/>
                <w:szCs w:val="16"/>
              </w:rPr>
            </w:pPr>
            <w:r>
              <w:rPr>
                <w:sz w:val="16"/>
                <w:szCs w:val="16"/>
              </w:rPr>
              <w:t>ZWEQENER</w:t>
            </w:r>
          </w:p>
        </w:tc>
        <w:tc>
          <w:tcPr>
            <w:tcW w:w="665" w:type="dxa"/>
            <w:noWrap/>
            <w:vAlign w:val="center"/>
            <w:hideMark/>
          </w:tcPr>
          <w:p w14:paraId="1232779B" w14:textId="77777777" w:rsidR="00771A4B" w:rsidRDefault="00771A4B" w:rsidP="00771A4B">
            <w:pPr>
              <w:jc w:val="center"/>
              <w:rPr>
                <w:sz w:val="16"/>
                <w:szCs w:val="16"/>
              </w:rPr>
            </w:pPr>
            <w:r>
              <w:rPr>
                <w:sz w:val="16"/>
                <w:szCs w:val="16"/>
              </w:rPr>
              <w:t>1</w:t>
            </w:r>
          </w:p>
        </w:tc>
        <w:tc>
          <w:tcPr>
            <w:tcW w:w="983" w:type="dxa"/>
            <w:vAlign w:val="center"/>
          </w:tcPr>
          <w:p w14:paraId="75C34598" w14:textId="2EA616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23263D" w14:textId="0A8D9CC1" w:rsidR="00771A4B" w:rsidRDefault="00771A4B" w:rsidP="00771A4B">
            <w:pPr>
              <w:jc w:val="center"/>
              <w:rPr>
                <w:sz w:val="16"/>
                <w:szCs w:val="16"/>
              </w:rPr>
            </w:pPr>
            <w:r>
              <w:rPr>
                <w:sz w:val="16"/>
                <w:szCs w:val="16"/>
              </w:rPr>
              <w:t>UN</w:t>
            </w:r>
          </w:p>
        </w:tc>
        <w:tc>
          <w:tcPr>
            <w:tcW w:w="887" w:type="dxa"/>
            <w:noWrap/>
            <w:vAlign w:val="center"/>
            <w:hideMark/>
          </w:tcPr>
          <w:p w14:paraId="207EBD17" w14:textId="16283241" w:rsidR="00771A4B" w:rsidRDefault="00771A4B" w:rsidP="00771A4B">
            <w:pPr>
              <w:jc w:val="center"/>
              <w:rPr>
                <w:sz w:val="16"/>
                <w:szCs w:val="16"/>
              </w:rPr>
            </w:pPr>
            <w:r>
              <w:rPr>
                <w:sz w:val="16"/>
                <w:szCs w:val="16"/>
              </w:rPr>
              <w:t>9.039,12</w:t>
            </w:r>
          </w:p>
        </w:tc>
        <w:tc>
          <w:tcPr>
            <w:tcW w:w="1152" w:type="dxa"/>
            <w:noWrap/>
            <w:vAlign w:val="center"/>
            <w:hideMark/>
          </w:tcPr>
          <w:p w14:paraId="3928E769" w14:textId="1F1C970C" w:rsidR="00771A4B" w:rsidRDefault="00771A4B" w:rsidP="00771A4B">
            <w:pPr>
              <w:jc w:val="center"/>
              <w:rPr>
                <w:sz w:val="16"/>
                <w:szCs w:val="16"/>
              </w:rPr>
            </w:pPr>
            <w:r>
              <w:rPr>
                <w:sz w:val="16"/>
                <w:szCs w:val="16"/>
              </w:rPr>
              <w:t>-          8.234,50</w:t>
            </w:r>
          </w:p>
        </w:tc>
        <w:tc>
          <w:tcPr>
            <w:tcW w:w="887" w:type="dxa"/>
            <w:noWrap/>
            <w:vAlign w:val="center"/>
            <w:hideMark/>
          </w:tcPr>
          <w:p w14:paraId="714268A1" w14:textId="4818F6D6" w:rsidR="00771A4B" w:rsidRDefault="00771A4B" w:rsidP="00771A4B">
            <w:pPr>
              <w:jc w:val="center"/>
              <w:rPr>
                <w:sz w:val="16"/>
                <w:szCs w:val="16"/>
              </w:rPr>
            </w:pPr>
            <w:r>
              <w:rPr>
                <w:sz w:val="16"/>
                <w:szCs w:val="16"/>
              </w:rPr>
              <w:t>804,62</w:t>
            </w:r>
          </w:p>
        </w:tc>
      </w:tr>
      <w:tr w:rsidR="00771A4B" w14:paraId="3C15639C" w14:textId="77777777" w:rsidTr="00771A4B">
        <w:trPr>
          <w:trHeight w:val="240"/>
        </w:trPr>
        <w:tc>
          <w:tcPr>
            <w:tcW w:w="936" w:type="dxa"/>
            <w:noWrap/>
            <w:hideMark/>
          </w:tcPr>
          <w:p w14:paraId="04E57059" w14:textId="5E191292" w:rsidR="00771A4B" w:rsidRDefault="00771A4B" w:rsidP="00771A4B">
            <w:pPr>
              <w:rPr>
                <w:sz w:val="16"/>
                <w:szCs w:val="16"/>
              </w:rPr>
            </w:pPr>
            <w:r>
              <w:rPr>
                <w:sz w:val="16"/>
                <w:szCs w:val="16"/>
              </w:rPr>
              <w:t>Maquinas e equipamentos</w:t>
            </w:r>
          </w:p>
        </w:tc>
        <w:tc>
          <w:tcPr>
            <w:tcW w:w="1096" w:type="dxa"/>
            <w:noWrap/>
            <w:hideMark/>
          </w:tcPr>
          <w:p w14:paraId="7113AE7E" w14:textId="77777777" w:rsidR="00771A4B" w:rsidRDefault="00771A4B" w:rsidP="00771A4B">
            <w:pPr>
              <w:rPr>
                <w:sz w:val="16"/>
                <w:szCs w:val="16"/>
              </w:rPr>
            </w:pPr>
            <w:r>
              <w:rPr>
                <w:sz w:val="16"/>
                <w:szCs w:val="16"/>
              </w:rPr>
              <w:t>88435355610</w:t>
            </w:r>
          </w:p>
        </w:tc>
        <w:tc>
          <w:tcPr>
            <w:tcW w:w="628" w:type="dxa"/>
            <w:noWrap/>
            <w:hideMark/>
          </w:tcPr>
          <w:p w14:paraId="1B19FF67" w14:textId="081F68B2" w:rsidR="00771A4B" w:rsidRDefault="00771A4B" w:rsidP="00771A4B">
            <w:pPr>
              <w:rPr>
                <w:sz w:val="16"/>
                <w:szCs w:val="16"/>
              </w:rPr>
            </w:pPr>
            <w:r>
              <w:rPr>
                <w:sz w:val="16"/>
                <w:szCs w:val="16"/>
              </w:rPr>
              <w:t>São paulo</w:t>
            </w:r>
          </w:p>
        </w:tc>
        <w:tc>
          <w:tcPr>
            <w:tcW w:w="3466" w:type="dxa"/>
            <w:noWrap/>
            <w:hideMark/>
          </w:tcPr>
          <w:p w14:paraId="4F67CDFC" w14:textId="77777777" w:rsidR="00771A4B" w:rsidRDefault="00771A4B" w:rsidP="00771A4B">
            <w:pPr>
              <w:rPr>
                <w:sz w:val="16"/>
                <w:szCs w:val="16"/>
              </w:rPr>
            </w:pPr>
            <w:r>
              <w:rPr>
                <w:sz w:val="16"/>
                <w:szCs w:val="16"/>
              </w:rPr>
              <w:t>QUADRO DE AUTOMACAO FAB: OHM, MOD: N/D, TAG: BMS / CP-10</w:t>
            </w:r>
          </w:p>
        </w:tc>
        <w:tc>
          <w:tcPr>
            <w:tcW w:w="481" w:type="dxa"/>
            <w:noWrap/>
            <w:hideMark/>
          </w:tcPr>
          <w:p w14:paraId="5C5625E5" w14:textId="77777777" w:rsidR="00771A4B" w:rsidRDefault="00771A4B" w:rsidP="00771A4B">
            <w:pPr>
              <w:rPr>
                <w:sz w:val="16"/>
                <w:szCs w:val="16"/>
              </w:rPr>
            </w:pPr>
            <w:r>
              <w:rPr>
                <w:sz w:val="16"/>
                <w:szCs w:val="16"/>
              </w:rPr>
              <w:t>SP</w:t>
            </w:r>
          </w:p>
        </w:tc>
        <w:tc>
          <w:tcPr>
            <w:tcW w:w="950" w:type="dxa"/>
            <w:noWrap/>
            <w:vAlign w:val="center"/>
            <w:hideMark/>
          </w:tcPr>
          <w:p w14:paraId="6FF8AADD" w14:textId="77777777" w:rsidR="00771A4B" w:rsidRDefault="00771A4B" w:rsidP="00771A4B">
            <w:pPr>
              <w:jc w:val="center"/>
              <w:rPr>
                <w:sz w:val="16"/>
                <w:szCs w:val="16"/>
              </w:rPr>
            </w:pPr>
            <w:r>
              <w:rPr>
                <w:sz w:val="16"/>
                <w:szCs w:val="16"/>
              </w:rPr>
              <w:t>ZWEQENER</w:t>
            </w:r>
          </w:p>
        </w:tc>
        <w:tc>
          <w:tcPr>
            <w:tcW w:w="665" w:type="dxa"/>
            <w:noWrap/>
            <w:vAlign w:val="center"/>
            <w:hideMark/>
          </w:tcPr>
          <w:p w14:paraId="31BFD6F9" w14:textId="77777777" w:rsidR="00771A4B" w:rsidRDefault="00771A4B" w:rsidP="00771A4B">
            <w:pPr>
              <w:jc w:val="center"/>
              <w:rPr>
                <w:sz w:val="16"/>
                <w:szCs w:val="16"/>
              </w:rPr>
            </w:pPr>
            <w:r>
              <w:rPr>
                <w:sz w:val="16"/>
                <w:szCs w:val="16"/>
              </w:rPr>
              <w:t>1</w:t>
            </w:r>
          </w:p>
        </w:tc>
        <w:tc>
          <w:tcPr>
            <w:tcW w:w="983" w:type="dxa"/>
            <w:vAlign w:val="center"/>
          </w:tcPr>
          <w:p w14:paraId="5DA14A54" w14:textId="4E08EC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A6DD82" w14:textId="5F51BBDF" w:rsidR="00771A4B" w:rsidRDefault="00771A4B" w:rsidP="00771A4B">
            <w:pPr>
              <w:jc w:val="center"/>
              <w:rPr>
                <w:sz w:val="16"/>
                <w:szCs w:val="16"/>
              </w:rPr>
            </w:pPr>
            <w:r>
              <w:rPr>
                <w:sz w:val="16"/>
                <w:szCs w:val="16"/>
              </w:rPr>
              <w:t>UN</w:t>
            </w:r>
          </w:p>
        </w:tc>
        <w:tc>
          <w:tcPr>
            <w:tcW w:w="887" w:type="dxa"/>
            <w:noWrap/>
            <w:vAlign w:val="center"/>
            <w:hideMark/>
          </w:tcPr>
          <w:p w14:paraId="478C8FE7" w14:textId="3987BF8D" w:rsidR="00771A4B" w:rsidRDefault="00771A4B" w:rsidP="00771A4B">
            <w:pPr>
              <w:jc w:val="center"/>
              <w:rPr>
                <w:sz w:val="16"/>
                <w:szCs w:val="16"/>
              </w:rPr>
            </w:pPr>
            <w:r>
              <w:rPr>
                <w:sz w:val="16"/>
                <w:szCs w:val="16"/>
              </w:rPr>
              <w:t>3.500,93</w:t>
            </w:r>
          </w:p>
        </w:tc>
        <w:tc>
          <w:tcPr>
            <w:tcW w:w="1152" w:type="dxa"/>
            <w:noWrap/>
            <w:vAlign w:val="center"/>
            <w:hideMark/>
          </w:tcPr>
          <w:p w14:paraId="76797C4A" w14:textId="27CC505A" w:rsidR="00771A4B" w:rsidRDefault="00771A4B" w:rsidP="00771A4B">
            <w:pPr>
              <w:jc w:val="center"/>
              <w:rPr>
                <w:sz w:val="16"/>
                <w:szCs w:val="16"/>
              </w:rPr>
            </w:pPr>
            <w:r>
              <w:rPr>
                <w:sz w:val="16"/>
                <w:szCs w:val="16"/>
              </w:rPr>
              <w:t>-          1.064,88</w:t>
            </w:r>
          </w:p>
        </w:tc>
        <w:tc>
          <w:tcPr>
            <w:tcW w:w="887" w:type="dxa"/>
            <w:noWrap/>
            <w:vAlign w:val="center"/>
            <w:hideMark/>
          </w:tcPr>
          <w:p w14:paraId="2DA207E3" w14:textId="220E51A9" w:rsidR="00771A4B" w:rsidRDefault="00771A4B" w:rsidP="00771A4B">
            <w:pPr>
              <w:jc w:val="center"/>
              <w:rPr>
                <w:sz w:val="16"/>
                <w:szCs w:val="16"/>
              </w:rPr>
            </w:pPr>
            <w:r>
              <w:rPr>
                <w:sz w:val="16"/>
                <w:szCs w:val="16"/>
              </w:rPr>
              <w:t>2.436,05</w:t>
            </w:r>
          </w:p>
        </w:tc>
      </w:tr>
      <w:tr w:rsidR="00771A4B" w14:paraId="1FF5C89C" w14:textId="77777777" w:rsidTr="00771A4B">
        <w:trPr>
          <w:trHeight w:val="240"/>
        </w:trPr>
        <w:tc>
          <w:tcPr>
            <w:tcW w:w="936" w:type="dxa"/>
            <w:noWrap/>
            <w:hideMark/>
          </w:tcPr>
          <w:p w14:paraId="1B9B30D7" w14:textId="73AE5763" w:rsidR="00771A4B" w:rsidRDefault="00771A4B" w:rsidP="00771A4B">
            <w:pPr>
              <w:rPr>
                <w:sz w:val="16"/>
                <w:szCs w:val="16"/>
              </w:rPr>
            </w:pPr>
            <w:r>
              <w:rPr>
                <w:sz w:val="16"/>
                <w:szCs w:val="16"/>
              </w:rPr>
              <w:t>Maquinas e equipamentos</w:t>
            </w:r>
          </w:p>
        </w:tc>
        <w:tc>
          <w:tcPr>
            <w:tcW w:w="1096" w:type="dxa"/>
            <w:noWrap/>
            <w:hideMark/>
          </w:tcPr>
          <w:p w14:paraId="2BAD616D" w14:textId="77777777" w:rsidR="00771A4B" w:rsidRDefault="00771A4B" w:rsidP="00771A4B">
            <w:pPr>
              <w:rPr>
                <w:sz w:val="16"/>
                <w:szCs w:val="16"/>
              </w:rPr>
            </w:pPr>
            <w:r>
              <w:rPr>
                <w:sz w:val="16"/>
                <w:szCs w:val="16"/>
              </w:rPr>
              <w:t>88435355680</w:t>
            </w:r>
          </w:p>
        </w:tc>
        <w:tc>
          <w:tcPr>
            <w:tcW w:w="628" w:type="dxa"/>
            <w:noWrap/>
            <w:hideMark/>
          </w:tcPr>
          <w:p w14:paraId="357F6AB7" w14:textId="7BC85F73" w:rsidR="00771A4B" w:rsidRDefault="00771A4B" w:rsidP="00771A4B">
            <w:pPr>
              <w:rPr>
                <w:sz w:val="16"/>
                <w:szCs w:val="16"/>
              </w:rPr>
            </w:pPr>
            <w:r>
              <w:rPr>
                <w:sz w:val="16"/>
                <w:szCs w:val="16"/>
              </w:rPr>
              <w:t>São paulo</w:t>
            </w:r>
          </w:p>
        </w:tc>
        <w:tc>
          <w:tcPr>
            <w:tcW w:w="3466" w:type="dxa"/>
            <w:noWrap/>
            <w:hideMark/>
          </w:tcPr>
          <w:p w14:paraId="742DB955" w14:textId="77777777" w:rsidR="00771A4B" w:rsidRDefault="00771A4B" w:rsidP="00771A4B">
            <w:pPr>
              <w:rPr>
                <w:sz w:val="16"/>
                <w:szCs w:val="16"/>
              </w:rPr>
            </w:pPr>
            <w:r>
              <w:rPr>
                <w:sz w:val="16"/>
                <w:szCs w:val="16"/>
              </w:rPr>
              <w:t>BANCO DE BATERIAS ESTACIONARIAS FAB: FREEDOM, MOD: DF4000, COM 4 ELEMENTOS 12 V 240 AH</w:t>
            </w:r>
          </w:p>
        </w:tc>
        <w:tc>
          <w:tcPr>
            <w:tcW w:w="481" w:type="dxa"/>
            <w:noWrap/>
            <w:hideMark/>
          </w:tcPr>
          <w:p w14:paraId="192BDD54" w14:textId="77777777" w:rsidR="00771A4B" w:rsidRDefault="00771A4B" w:rsidP="00771A4B">
            <w:pPr>
              <w:rPr>
                <w:sz w:val="16"/>
                <w:szCs w:val="16"/>
              </w:rPr>
            </w:pPr>
            <w:r>
              <w:rPr>
                <w:sz w:val="16"/>
                <w:szCs w:val="16"/>
              </w:rPr>
              <w:t>SP</w:t>
            </w:r>
          </w:p>
        </w:tc>
        <w:tc>
          <w:tcPr>
            <w:tcW w:w="950" w:type="dxa"/>
            <w:noWrap/>
            <w:vAlign w:val="center"/>
            <w:hideMark/>
          </w:tcPr>
          <w:p w14:paraId="42D6A546" w14:textId="77777777" w:rsidR="00771A4B" w:rsidRDefault="00771A4B" w:rsidP="00771A4B">
            <w:pPr>
              <w:jc w:val="center"/>
              <w:rPr>
                <w:sz w:val="16"/>
                <w:szCs w:val="16"/>
              </w:rPr>
            </w:pPr>
            <w:r>
              <w:rPr>
                <w:sz w:val="16"/>
                <w:szCs w:val="16"/>
              </w:rPr>
              <w:t>ZWEQENER</w:t>
            </w:r>
          </w:p>
        </w:tc>
        <w:tc>
          <w:tcPr>
            <w:tcW w:w="665" w:type="dxa"/>
            <w:noWrap/>
            <w:vAlign w:val="center"/>
            <w:hideMark/>
          </w:tcPr>
          <w:p w14:paraId="3F8F4C64" w14:textId="77777777" w:rsidR="00771A4B" w:rsidRDefault="00771A4B" w:rsidP="00771A4B">
            <w:pPr>
              <w:jc w:val="center"/>
              <w:rPr>
                <w:sz w:val="16"/>
                <w:szCs w:val="16"/>
              </w:rPr>
            </w:pPr>
            <w:r>
              <w:rPr>
                <w:sz w:val="16"/>
                <w:szCs w:val="16"/>
              </w:rPr>
              <w:t>1</w:t>
            </w:r>
          </w:p>
        </w:tc>
        <w:tc>
          <w:tcPr>
            <w:tcW w:w="983" w:type="dxa"/>
            <w:vAlign w:val="center"/>
          </w:tcPr>
          <w:p w14:paraId="08D84C3E" w14:textId="78853C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72699F" w14:textId="0FAD5D13" w:rsidR="00771A4B" w:rsidRDefault="00771A4B" w:rsidP="00771A4B">
            <w:pPr>
              <w:jc w:val="center"/>
              <w:rPr>
                <w:sz w:val="16"/>
                <w:szCs w:val="16"/>
              </w:rPr>
            </w:pPr>
            <w:r>
              <w:rPr>
                <w:sz w:val="16"/>
                <w:szCs w:val="16"/>
              </w:rPr>
              <w:t>UN</w:t>
            </w:r>
          </w:p>
        </w:tc>
        <w:tc>
          <w:tcPr>
            <w:tcW w:w="887" w:type="dxa"/>
            <w:noWrap/>
            <w:vAlign w:val="center"/>
            <w:hideMark/>
          </w:tcPr>
          <w:p w14:paraId="7B4AFC08" w14:textId="5DA78442" w:rsidR="00771A4B" w:rsidRDefault="00771A4B" w:rsidP="00771A4B">
            <w:pPr>
              <w:jc w:val="center"/>
              <w:rPr>
                <w:sz w:val="16"/>
                <w:szCs w:val="16"/>
              </w:rPr>
            </w:pPr>
            <w:r>
              <w:rPr>
                <w:sz w:val="16"/>
                <w:szCs w:val="16"/>
              </w:rPr>
              <w:t>1.072,02</w:t>
            </w:r>
          </w:p>
        </w:tc>
        <w:tc>
          <w:tcPr>
            <w:tcW w:w="1152" w:type="dxa"/>
            <w:noWrap/>
            <w:vAlign w:val="center"/>
            <w:hideMark/>
          </w:tcPr>
          <w:p w14:paraId="06B3C81B" w14:textId="7E89AD64" w:rsidR="00771A4B" w:rsidRDefault="00771A4B" w:rsidP="00771A4B">
            <w:pPr>
              <w:jc w:val="center"/>
              <w:rPr>
                <w:sz w:val="16"/>
                <w:szCs w:val="16"/>
              </w:rPr>
            </w:pPr>
            <w:r>
              <w:rPr>
                <w:sz w:val="16"/>
                <w:szCs w:val="16"/>
              </w:rPr>
              <w:t>-             544,94</w:t>
            </w:r>
          </w:p>
        </w:tc>
        <w:tc>
          <w:tcPr>
            <w:tcW w:w="887" w:type="dxa"/>
            <w:noWrap/>
            <w:vAlign w:val="center"/>
            <w:hideMark/>
          </w:tcPr>
          <w:p w14:paraId="3A105766" w14:textId="2DED0F80" w:rsidR="00771A4B" w:rsidRDefault="00771A4B" w:rsidP="00771A4B">
            <w:pPr>
              <w:jc w:val="center"/>
              <w:rPr>
                <w:sz w:val="16"/>
                <w:szCs w:val="16"/>
              </w:rPr>
            </w:pPr>
            <w:r>
              <w:rPr>
                <w:sz w:val="16"/>
                <w:szCs w:val="16"/>
              </w:rPr>
              <w:t>527,08</w:t>
            </w:r>
          </w:p>
        </w:tc>
      </w:tr>
      <w:tr w:rsidR="00771A4B" w14:paraId="270798BC" w14:textId="77777777" w:rsidTr="00771A4B">
        <w:trPr>
          <w:trHeight w:val="240"/>
        </w:trPr>
        <w:tc>
          <w:tcPr>
            <w:tcW w:w="936" w:type="dxa"/>
            <w:noWrap/>
            <w:hideMark/>
          </w:tcPr>
          <w:p w14:paraId="331DD95F" w14:textId="05A78E9D" w:rsidR="00771A4B" w:rsidRDefault="00771A4B" w:rsidP="00771A4B">
            <w:pPr>
              <w:rPr>
                <w:sz w:val="16"/>
                <w:szCs w:val="16"/>
              </w:rPr>
            </w:pPr>
            <w:r>
              <w:rPr>
                <w:sz w:val="16"/>
                <w:szCs w:val="16"/>
              </w:rPr>
              <w:lastRenderedPageBreak/>
              <w:t>Maquinas e equipamentos</w:t>
            </w:r>
          </w:p>
        </w:tc>
        <w:tc>
          <w:tcPr>
            <w:tcW w:w="1096" w:type="dxa"/>
            <w:noWrap/>
            <w:hideMark/>
          </w:tcPr>
          <w:p w14:paraId="1B28DD0B" w14:textId="77777777" w:rsidR="00771A4B" w:rsidRDefault="00771A4B" w:rsidP="00771A4B">
            <w:pPr>
              <w:rPr>
                <w:sz w:val="16"/>
                <w:szCs w:val="16"/>
              </w:rPr>
            </w:pPr>
            <w:r>
              <w:rPr>
                <w:sz w:val="16"/>
                <w:szCs w:val="16"/>
              </w:rPr>
              <w:t>88435358920</w:t>
            </w:r>
          </w:p>
        </w:tc>
        <w:tc>
          <w:tcPr>
            <w:tcW w:w="628" w:type="dxa"/>
            <w:noWrap/>
            <w:hideMark/>
          </w:tcPr>
          <w:p w14:paraId="09B4A612" w14:textId="7159F572" w:rsidR="00771A4B" w:rsidRDefault="00771A4B" w:rsidP="00771A4B">
            <w:pPr>
              <w:rPr>
                <w:sz w:val="16"/>
                <w:szCs w:val="16"/>
              </w:rPr>
            </w:pPr>
            <w:r>
              <w:rPr>
                <w:sz w:val="16"/>
                <w:szCs w:val="16"/>
              </w:rPr>
              <w:t>São paulo</w:t>
            </w:r>
          </w:p>
        </w:tc>
        <w:tc>
          <w:tcPr>
            <w:tcW w:w="3466" w:type="dxa"/>
            <w:noWrap/>
            <w:hideMark/>
          </w:tcPr>
          <w:p w14:paraId="7253C76B" w14:textId="77777777" w:rsidR="00771A4B" w:rsidRDefault="00771A4B" w:rsidP="00771A4B">
            <w:pPr>
              <w:rPr>
                <w:sz w:val="16"/>
                <w:szCs w:val="16"/>
              </w:rPr>
            </w:pPr>
            <w:r>
              <w:rPr>
                <w:sz w:val="16"/>
                <w:szCs w:val="16"/>
              </w:rPr>
              <w:t>QUADRO DE AUTOMACAO FAB: OHM, MOD: N/D, TAG: BMS / CP-2</w:t>
            </w:r>
          </w:p>
        </w:tc>
        <w:tc>
          <w:tcPr>
            <w:tcW w:w="481" w:type="dxa"/>
            <w:noWrap/>
            <w:hideMark/>
          </w:tcPr>
          <w:p w14:paraId="13164DA2" w14:textId="77777777" w:rsidR="00771A4B" w:rsidRDefault="00771A4B" w:rsidP="00771A4B">
            <w:pPr>
              <w:rPr>
                <w:sz w:val="16"/>
                <w:szCs w:val="16"/>
              </w:rPr>
            </w:pPr>
            <w:r>
              <w:rPr>
                <w:sz w:val="16"/>
                <w:szCs w:val="16"/>
              </w:rPr>
              <w:t>SP</w:t>
            </w:r>
          </w:p>
        </w:tc>
        <w:tc>
          <w:tcPr>
            <w:tcW w:w="950" w:type="dxa"/>
            <w:noWrap/>
            <w:vAlign w:val="center"/>
            <w:hideMark/>
          </w:tcPr>
          <w:p w14:paraId="59ACF9C5" w14:textId="77777777" w:rsidR="00771A4B" w:rsidRDefault="00771A4B" w:rsidP="00771A4B">
            <w:pPr>
              <w:jc w:val="center"/>
              <w:rPr>
                <w:sz w:val="16"/>
                <w:szCs w:val="16"/>
              </w:rPr>
            </w:pPr>
            <w:r>
              <w:rPr>
                <w:sz w:val="16"/>
                <w:szCs w:val="16"/>
              </w:rPr>
              <w:t>ZWEQENER</w:t>
            </w:r>
          </w:p>
        </w:tc>
        <w:tc>
          <w:tcPr>
            <w:tcW w:w="665" w:type="dxa"/>
            <w:noWrap/>
            <w:vAlign w:val="center"/>
            <w:hideMark/>
          </w:tcPr>
          <w:p w14:paraId="5BF6E410" w14:textId="77777777" w:rsidR="00771A4B" w:rsidRDefault="00771A4B" w:rsidP="00771A4B">
            <w:pPr>
              <w:jc w:val="center"/>
              <w:rPr>
                <w:sz w:val="16"/>
                <w:szCs w:val="16"/>
              </w:rPr>
            </w:pPr>
            <w:r>
              <w:rPr>
                <w:sz w:val="16"/>
                <w:szCs w:val="16"/>
              </w:rPr>
              <w:t>1</w:t>
            </w:r>
          </w:p>
        </w:tc>
        <w:tc>
          <w:tcPr>
            <w:tcW w:w="983" w:type="dxa"/>
            <w:vAlign w:val="center"/>
          </w:tcPr>
          <w:p w14:paraId="0988BC60" w14:textId="457D81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98306D" w14:textId="6CF18BAF" w:rsidR="00771A4B" w:rsidRDefault="00771A4B" w:rsidP="00771A4B">
            <w:pPr>
              <w:jc w:val="center"/>
              <w:rPr>
                <w:sz w:val="16"/>
                <w:szCs w:val="16"/>
              </w:rPr>
            </w:pPr>
            <w:r>
              <w:rPr>
                <w:sz w:val="16"/>
                <w:szCs w:val="16"/>
              </w:rPr>
              <w:t>UN</w:t>
            </w:r>
          </w:p>
        </w:tc>
        <w:tc>
          <w:tcPr>
            <w:tcW w:w="887" w:type="dxa"/>
            <w:noWrap/>
            <w:vAlign w:val="center"/>
            <w:hideMark/>
          </w:tcPr>
          <w:p w14:paraId="4E868DAE" w14:textId="771E6F72" w:rsidR="00771A4B" w:rsidRDefault="00771A4B" w:rsidP="00771A4B">
            <w:pPr>
              <w:jc w:val="center"/>
              <w:rPr>
                <w:sz w:val="16"/>
                <w:szCs w:val="16"/>
              </w:rPr>
            </w:pPr>
            <w:r>
              <w:rPr>
                <w:sz w:val="16"/>
                <w:szCs w:val="16"/>
              </w:rPr>
              <w:t>3.136,00</w:t>
            </w:r>
          </w:p>
        </w:tc>
        <w:tc>
          <w:tcPr>
            <w:tcW w:w="1152" w:type="dxa"/>
            <w:noWrap/>
            <w:vAlign w:val="center"/>
            <w:hideMark/>
          </w:tcPr>
          <w:p w14:paraId="1AF61C03" w14:textId="65A66C83" w:rsidR="00771A4B" w:rsidRDefault="00771A4B" w:rsidP="00771A4B">
            <w:pPr>
              <w:jc w:val="center"/>
              <w:rPr>
                <w:sz w:val="16"/>
                <w:szCs w:val="16"/>
              </w:rPr>
            </w:pPr>
            <w:r>
              <w:rPr>
                <w:sz w:val="16"/>
                <w:szCs w:val="16"/>
              </w:rPr>
              <w:t>-             836,27</w:t>
            </w:r>
          </w:p>
        </w:tc>
        <w:tc>
          <w:tcPr>
            <w:tcW w:w="887" w:type="dxa"/>
            <w:noWrap/>
            <w:vAlign w:val="center"/>
            <w:hideMark/>
          </w:tcPr>
          <w:p w14:paraId="6E9D63B9" w14:textId="0AEBB91E" w:rsidR="00771A4B" w:rsidRDefault="00771A4B" w:rsidP="00771A4B">
            <w:pPr>
              <w:jc w:val="center"/>
              <w:rPr>
                <w:sz w:val="16"/>
                <w:szCs w:val="16"/>
              </w:rPr>
            </w:pPr>
            <w:r>
              <w:rPr>
                <w:sz w:val="16"/>
                <w:szCs w:val="16"/>
              </w:rPr>
              <w:t>2.299,73</w:t>
            </w:r>
          </w:p>
        </w:tc>
      </w:tr>
      <w:tr w:rsidR="00771A4B" w14:paraId="28521C6C" w14:textId="77777777" w:rsidTr="00771A4B">
        <w:trPr>
          <w:trHeight w:val="240"/>
        </w:trPr>
        <w:tc>
          <w:tcPr>
            <w:tcW w:w="936" w:type="dxa"/>
            <w:noWrap/>
            <w:hideMark/>
          </w:tcPr>
          <w:p w14:paraId="697B26C2" w14:textId="70A2DF39" w:rsidR="00771A4B" w:rsidRDefault="00771A4B" w:rsidP="00771A4B">
            <w:pPr>
              <w:rPr>
                <w:sz w:val="16"/>
                <w:szCs w:val="16"/>
              </w:rPr>
            </w:pPr>
            <w:r>
              <w:rPr>
                <w:sz w:val="16"/>
                <w:szCs w:val="16"/>
              </w:rPr>
              <w:t>Maquinas e equipamentos</w:t>
            </w:r>
          </w:p>
        </w:tc>
        <w:tc>
          <w:tcPr>
            <w:tcW w:w="1096" w:type="dxa"/>
            <w:noWrap/>
            <w:hideMark/>
          </w:tcPr>
          <w:p w14:paraId="348ABEBD" w14:textId="77777777" w:rsidR="00771A4B" w:rsidRDefault="00771A4B" w:rsidP="00771A4B">
            <w:pPr>
              <w:rPr>
                <w:sz w:val="16"/>
                <w:szCs w:val="16"/>
              </w:rPr>
            </w:pPr>
            <w:r>
              <w:rPr>
                <w:sz w:val="16"/>
                <w:szCs w:val="16"/>
              </w:rPr>
              <w:t>88435361210</w:t>
            </w:r>
          </w:p>
        </w:tc>
        <w:tc>
          <w:tcPr>
            <w:tcW w:w="628" w:type="dxa"/>
            <w:noWrap/>
            <w:hideMark/>
          </w:tcPr>
          <w:p w14:paraId="49C41F78" w14:textId="1E6537BC" w:rsidR="00771A4B" w:rsidRDefault="00771A4B" w:rsidP="00771A4B">
            <w:pPr>
              <w:rPr>
                <w:sz w:val="16"/>
                <w:szCs w:val="16"/>
              </w:rPr>
            </w:pPr>
            <w:r>
              <w:rPr>
                <w:sz w:val="16"/>
                <w:szCs w:val="16"/>
              </w:rPr>
              <w:t>São paulo</w:t>
            </w:r>
          </w:p>
        </w:tc>
        <w:tc>
          <w:tcPr>
            <w:tcW w:w="3466" w:type="dxa"/>
            <w:noWrap/>
            <w:hideMark/>
          </w:tcPr>
          <w:p w14:paraId="03F80B06" w14:textId="77777777" w:rsidR="00771A4B" w:rsidRDefault="00771A4B" w:rsidP="00771A4B">
            <w:pPr>
              <w:rPr>
                <w:sz w:val="16"/>
                <w:szCs w:val="16"/>
              </w:rPr>
            </w:pPr>
            <w:r>
              <w:rPr>
                <w:sz w:val="16"/>
                <w:szCs w:val="16"/>
              </w:rPr>
              <w:t>QF-GERADORES FAB: VEPAN, MOD: N/C, TAG: qf-g</w:t>
            </w:r>
          </w:p>
        </w:tc>
        <w:tc>
          <w:tcPr>
            <w:tcW w:w="481" w:type="dxa"/>
            <w:noWrap/>
            <w:hideMark/>
          </w:tcPr>
          <w:p w14:paraId="5DCBA325" w14:textId="77777777" w:rsidR="00771A4B" w:rsidRDefault="00771A4B" w:rsidP="00771A4B">
            <w:pPr>
              <w:rPr>
                <w:sz w:val="16"/>
                <w:szCs w:val="16"/>
              </w:rPr>
            </w:pPr>
            <w:r>
              <w:rPr>
                <w:sz w:val="16"/>
                <w:szCs w:val="16"/>
              </w:rPr>
              <w:t>SP</w:t>
            </w:r>
          </w:p>
        </w:tc>
        <w:tc>
          <w:tcPr>
            <w:tcW w:w="950" w:type="dxa"/>
            <w:noWrap/>
            <w:vAlign w:val="center"/>
            <w:hideMark/>
          </w:tcPr>
          <w:p w14:paraId="683EA498" w14:textId="77777777" w:rsidR="00771A4B" w:rsidRDefault="00771A4B" w:rsidP="00771A4B">
            <w:pPr>
              <w:jc w:val="center"/>
              <w:rPr>
                <w:sz w:val="16"/>
                <w:szCs w:val="16"/>
              </w:rPr>
            </w:pPr>
            <w:r>
              <w:rPr>
                <w:sz w:val="16"/>
                <w:szCs w:val="16"/>
              </w:rPr>
              <w:t>ZWEQENER</w:t>
            </w:r>
          </w:p>
        </w:tc>
        <w:tc>
          <w:tcPr>
            <w:tcW w:w="665" w:type="dxa"/>
            <w:noWrap/>
            <w:vAlign w:val="center"/>
            <w:hideMark/>
          </w:tcPr>
          <w:p w14:paraId="463D5979" w14:textId="77777777" w:rsidR="00771A4B" w:rsidRDefault="00771A4B" w:rsidP="00771A4B">
            <w:pPr>
              <w:jc w:val="center"/>
              <w:rPr>
                <w:sz w:val="16"/>
                <w:szCs w:val="16"/>
              </w:rPr>
            </w:pPr>
            <w:r>
              <w:rPr>
                <w:sz w:val="16"/>
                <w:szCs w:val="16"/>
              </w:rPr>
              <w:t>1</w:t>
            </w:r>
          </w:p>
        </w:tc>
        <w:tc>
          <w:tcPr>
            <w:tcW w:w="983" w:type="dxa"/>
            <w:vAlign w:val="center"/>
          </w:tcPr>
          <w:p w14:paraId="2F4846BE" w14:textId="1D1836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E5345" w14:textId="5DAF75D5" w:rsidR="00771A4B" w:rsidRDefault="00771A4B" w:rsidP="00771A4B">
            <w:pPr>
              <w:jc w:val="center"/>
              <w:rPr>
                <w:sz w:val="16"/>
                <w:szCs w:val="16"/>
              </w:rPr>
            </w:pPr>
            <w:r>
              <w:rPr>
                <w:sz w:val="16"/>
                <w:szCs w:val="16"/>
              </w:rPr>
              <w:t>UN</w:t>
            </w:r>
          </w:p>
        </w:tc>
        <w:tc>
          <w:tcPr>
            <w:tcW w:w="887" w:type="dxa"/>
            <w:noWrap/>
            <w:vAlign w:val="center"/>
            <w:hideMark/>
          </w:tcPr>
          <w:p w14:paraId="66ED4F83" w14:textId="1FFF5915" w:rsidR="00771A4B" w:rsidRDefault="00771A4B" w:rsidP="00771A4B">
            <w:pPr>
              <w:jc w:val="center"/>
              <w:rPr>
                <w:sz w:val="16"/>
                <w:szCs w:val="16"/>
              </w:rPr>
            </w:pPr>
            <w:r>
              <w:rPr>
                <w:sz w:val="16"/>
                <w:szCs w:val="16"/>
              </w:rPr>
              <w:t>7.260,58</w:t>
            </w:r>
          </w:p>
        </w:tc>
        <w:tc>
          <w:tcPr>
            <w:tcW w:w="1152" w:type="dxa"/>
            <w:noWrap/>
            <w:vAlign w:val="center"/>
            <w:hideMark/>
          </w:tcPr>
          <w:p w14:paraId="39103F70" w14:textId="220945C9" w:rsidR="00771A4B" w:rsidRDefault="00771A4B" w:rsidP="00771A4B">
            <w:pPr>
              <w:jc w:val="center"/>
              <w:rPr>
                <w:sz w:val="16"/>
                <w:szCs w:val="16"/>
              </w:rPr>
            </w:pPr>
            <w:r>
              <w:rPr>
                <w:sz w:val="16"/>
                <w:szCs w:val="16"/>
              </w:rPr>
              <w:t>-          4.755,17</w:t>
            </w:r>
          </w:p>
        </w:tc>
        <w:tc>
          <w:tcPr>
            <w:tcW w:w="887" w:type="dxa"/>
            <w:noWrap/>
            <w:vAlign w:val="center"/>
            <w:hideMark/>
          </w:tcPr>
          <w:p w14:paraId="3F5E8647" w14:textId="62236485" w:rsidR="00771A4B" w:rsidRDefault="00771A4B" w:rsidP="00771A4B">
            <w:pPr>
              <w:jc w:val="center"/>
              <w:rPr>
                <w:sz w:val="16"/>
                <w:szCs w:val="16"/>
              </w:rPr>
            </w:pPr>
            <w:r>
              <w:rPr>
                <w:sz w:val="16"/>
                <w:szCs w:val="16"/>
              </w:rPr>
              <w:t>2.505,41</w:t>
            </w:r>
          </w:p>
        </w:tc>
      </w:tr>
      <w:tr w:rsidR="00771A4B" w14:paraId="06F43CE4" w14:textId="77777777" w:rsidTr="00771A4B">
        <w:trPr>
          <w:trHeight w:val="240"/>
        </w:trPr>
        <w:tc>
          <w:tcPr>
            <w:tcW w:w="936" w:type="dxa"/>
            <w:noWrap/>
            <w:hideMark/>
          </w:tcPr>
          <w:p w14:paraId="711931C6" w14:textId="33744FBF" w:rsidR="00771A4B" w:rsidRDefault="00771A4B" w:rsidP="00771A4B">
            <w:pPr>
              <w:rPr>
                <w:sz w:val="16"/>
                <w:szCs w:val="16"/>
              </w:rPr>
            </w:pPr>
            <w:r>
              <w:rPr>
                <w:sz w:val="16"/>
                <w:szCs w:val="16"/>
              </w:rPr>
              <w:t>Maquinas e equipamentos</w:t>
            </w:r>
          </w:p>
        </w:tc>
        <w:tc>
          <w:tcPr>
            <w:tcW w:w="1096" w:type="dxa"/>
            <w:noWrap/>
            <w:hideMark/>
          </w:tcPr>
          <w:p w14:paraId="6E977143" w14:textId="77777777" w:rsidR="00771A4B" w:rsidRDefault="00771A4B" w:rsidP="00771A4B">
            <w:pPr>
              <w:rPr>
                <w:sz w:val="16"/>
                <w:szCs w:val="16"/>
              </w:rPr>
            </w:pPr>
            <w:r>
              <w:rPr>
                <w:sz w:val="16"/>
                <w:szCs w:val="16"/>
              </w:rPr>
              <w:t>88435367710</w:t>
            </w:r>
          </w:p>
        </w:tc>
        <w:tc>
          <w:tcPr>
            <w:tcW w:w="628" w:type="dxa"/>
            <w:noWrap/>
            <w:hideMark/>
          </w:tcPr>
          <w:p w14:paraId="42E10CC1" w14:textId="2C55B6E7" w:rsidR="00771A4B" w:rsidRDefault="00771A4B" w:rsidP="00771A4B">
            <w:pPr>
              <w:rPr>
                <w:sz w:val="16"/>
                <w:szCs w:val="16"/>
              </w:rPr>
            </w:pPr>
            <w:r>
              <w:rPr>
                <w:sz w:val="16"/>
                <w:szCs w:val="16"/>
              </w:rPr>
              <w:t>São paulo</w:t>
            </w:r>
          </w:p>
        </w:tc>
        <w:tc>
          <w:tcPr>
            <w:tcW w:w="3466" w:type="dxa"/>
            <w:noWrap/>
            <w:hideMark/>
          </w:tcPr>
          <w:p w14:paraId="4EB313DD" w14:textId="77777777" w:rsidR="00771A4B" w:rsidRDefault="00771A4B" w:rsidP="00771A4B">
            <w:pPr>
              <w:rPr>
                <w:sz w:val="16"/>
                <w:szCs w:val="16"/>
              </w:rPr>
            </w:pPr>
            <w:r>
              <w:rPr>
                <w:sz w:val="16"/>
                <w:szCs w:val="16"/>
              </w:rPr>
              <w:t>CHAVE ESTATICA FAB: MGE, MOD: EPSILON, N/S: D07-10009 MT: ASTS-14</w:t>
            </w:r>
          </w:p>
        </w:tc>
        <w:tc>
          <w:tcPr>
            <w:tcW w:w="481" w:type="dxa"/>
            <w:noWrap/>
            <w:hideMark/>
          </w:tcPr>
          <w:p w14:paraId="470DF7A0" w14:textId="77777777" w:rsidR="00771A4B" w:rsidRDefault="00771A4B" w:rsidP="00771A4B">
            <w:pPr>
              <w:rPr>
                <w:sz w:val="16"/>
                <w:szCs w:val="16"/>
              </w:rPr>
            </w:pPr>
            <w:r>
              <w:rPr>
                <w:sz w:val="16"/>
                <w:szCs w:val="16"/>
              </w:rPr>
              <w:t>SP</w:t>
            </w:r>
          </w:p>
        </w:tc>
        <w:tc>
          <w:tcPr>
            <w:tcW w:w="950" w:type="dxa"/>
            <w:noWrap/>
            <w:vAlign w:val="center"/>
            <w:hideMark/>
          </w:tcPr>
          <w:p w14:paraId="7DE19601" w14:textId="77777777" w:rsidR="00771A4B" w:rsidRDefault="00771A4B" w:rsidP="00771A4B">
            <w:pPr>
              <w:jc w:val="center"/>
              <w:rPr>
                <w:sz w:val="16"/>
                <w:szCs w:val="16"/>
              </w:rPr>
            </w:pPr>
            <w:r>
              <w:rPr>
                <w:sz w:val="16"/>
                <w:szCs w:val="16"/>
              </w:rPr>
              <w:t>ZWEQENER</w:t>
            </w:r>
          </w:p>
        </w:tc>
        <w:tc>
          <w:tcPr>
            <w:tcW w:w="665" w:type="dxa"/>
            <w:noWrap/>
            <w:vAlign w:val="center"/>
            <w:hideMark/>
          </w:tcPr>
          <w:p w14:paraId="52449F3F" w14:textId="77777777" w:rsidR="00771A4B" w:rsidRDefault="00771A4B" w:rsidP="00771A4B">
            <w:pPr>
              <w:jc w:val="center"/>
              <w:rPr>
                <w:sz w:val="16"/>
                <w:szCs w:val="16"/>
              </w:rPr>
            </w:pPr>
            <w:r>
              <w:rPr>
                <w:sz w:val="16"/>
                <w:szCs w:val="16"/>
              </w:rPr>
              <w:t>1</w:t>
            </w:r>
          </w:p>
        </w:tc>
        <w:tc>
          <w:tcPr>
            <w:tcW w:w="983" w:type="dxa"/>
            <w:vAlign w:val="center"/>
          </w:tcPr>
          <w:p w14:paraId="511FEC14" w14:textId="537A2C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9E0988" w14:textId="02CEC31D" w:rsidR="00771A4B" w:rsidRDefault="00771A4B" w:rsidP="00771A4B">
            <w:pPr>
              <w:jc w:val="center"/>
              <w:rPr>
                <w:sz w:val="16"/>
                <w:szCs w:val="16"/>
              </w:rPr>
            </w:pPr>
            <w:r>
              <w:rPr>
                <w:sz w:val="16"/>
                <w:szCs w:val="16"/>
              </w:rPr>
              <w:t>UN</w:t>
            </w:r>
          </w:p>
        </w:tc>
        <w:tc>
          <w:tcPr>
            <w:tcW w:w="887" w:type="dxa"/>
            <w:noWrap/>
            <w:vAlign w:val="center"/>
            <w:hideMark/>
          </w:tcPr>
          <w:p w14:paraId="22E0717D" w14:textId="22C9A858" w:rsidR="00771A4B" w:rsidRDefault="00771A4B" w:rsidP="00771A4B">
            <w:pPr>
              <w:jc w:val="center"/>
              <w:rPr>
                <w:sz w:val="16"/>
                <w:szCs w:val="16"/>
              </w:rPr>
            </w:pPr>
            <w:r>
              <w:rPr>
                <w:sz w:val="16"/>
                <w:szCs w:val="16"/>
              </w:rPr>
              <w:t>60.608,37</w:t>
            </w:r>
          </w:p>
        </w:tc>
        <w:tc>
          <w:tcPr>
            <w:tcW w:w="1152" w:type="dxa"/>
            <w:noWrap/>
            <w:vAlign w:val="center"/>
            <w:hideMark/>
          </w:tcPr>
          <w:p w14:paraId="176E7C0A" w14:textId="2D4C0E71" w:rsidR="00771A4B" w:rsidRDefault="00771A4B" w:rsidP="00771A4B">
            <w:pPr>
              <w:jc w:val="center"/>
              <w:rPr>
                <w:sz w:val="16"/>
                <w:szCs w:val="16"/>
              </w:rPr>
            </w:pPr>
            <w:r>
              <w:rPr>
                <w:sz w:val="16"/>
                <w:szCs w:val="16"/>
              </w:rPr>
              <w:t>-        60.608,37</w:t>
            </w:r>
          </w:p>
        </w:tc>
        <w:tc>
          <w:tcPr>
            <w:tcW w:w="887" w:type="dxa"/>
            <w:noWrap/>
            <w:vAlign w:val="center"/>
            <w:hideMark/>
          </w:tcPr>
          <w:p w14:paraId="049944E2" w14:textId="0537369F" w:rsidR="00771A4B" w:rsidRDefault="00771A4B" w:rsidP="00771A4B">
            <w:pPr>
              <w:jc w:val="center"/>
              <w:rPr>
                <w:sz w:val="16"/>
                <w:szCs w:val="16"/>
              </w:rPr>
            </w:pPr>
            <w:r>
              <w:rPr>
                <w:sz w:val="16"/>
                <w:szCs w:val="16"/>
              </w:rPr>
              <w:t>-</w:t>
            </w:r>
          </w:p>
        </w:tc>
      </w:tr>
      <w:tr w:rsidR="00771A4B" w14:paraId="14888C15" w14:textId="77777777" w:rsidTr="00771A4B">
        <w:trPr>
          <w:trHeight w:val="240"/>
        </w:trPr>
        <w:tc>
          <w:tcPr>
            <w:tcW w:w="936" w:type="dxa"/>
            <w:noWrap/>
            <w:hideMark/>
          </w:tcPr>
          <w:p w14:paraId="62D09F70" w14:textId="52F8CA53" w:rsidR="00771A4B" w:rsidRDefault="00771A4B" w:rsidP="00771A4B">
            <w:pPr>
              <w:rPr>
                <w:sz w:val="16"/>
                <w:szCs w:val="16"/>
              </w:rPr>
            </w:pPr>
            <w:r>
              <w:rPr>
                <w:sz w:val="16"/>
                <w:szCs w:val="16"/>
              </w:rPr>
              <w:t>Maquinas e equipamentos</w:t>
            </w:r>
          </w:p>
        </w:tc>
        <w:tc>
          <w:tcPr>
            <w:tcW w:w="1096" w:type="dxa"/>
            <w:noWrap/>
            <w:hideMark/>
          </w:tcPr>
          <w:p w14:paraId="788176C2" w14:textId="77777777" w:rsidR="00771A4B" w:rsidRDefault="00771A4B" w:rsidP="00771A4B">
            <w:pPr>
              <w:rPr>
                <w:sz w:val="16"/>
                <w:szCs w:val="16"/>
              </w:rPr>
            </w:pPr>
            <w:r>
              <w:rPr>
                <w:sz w:val="16"/>
                <w:szCs w:val="16"/>
              </w:rPr>
              <w:t>88435367870</w:t>
            </w:r>
          </w:p>
        </w:tc>
        <w:tc>
          <w:tcPr>
            <w:tcW w:w="628" w:type="dxa"/>
            <w:noWrap/>
            <w:hideMark/>
          </w:tcPr>
          <w:p w14:paraId="19B5DFF9" w14:textId="64B10832" w:rsidR="00771A4B" w:rsidRDefault="00771A4B" w:rsidP="00771A4B">
            <w:pPr>
              <w:rPr>
                <w:sz w:val="16"/>
                <w:szCs w:val="16"/>
              </w:rPr>
            </w:pPr>
            <w:r>
              <w:rPr>
                <w:sz w:val="16"/>
                <w:szCs w:val="16"/>
              </w:rPr>
              <w:t>São paulo</w:t>
            </w:r>
          </w:p>
        </w:tc>
        <w:tc>
          <w:tcPr>
            <w:tcW w:w="3466" w:type="dxa"/>
            <w:noWrap/>
            <w:hideMark/>
          </w:tcPr>
          <w:p w14:paraId="715E11B8" w14:textId="77777777" w:rsidR="00771A4B" w:rsidRDefault="00771A4B" w:rsidP="00771A4B">
            <w:pPr>
              <w:rPr>
                <w:sz w:val="16"/>
                <w:szCs w:val="16"/>
              </w:rPr>
            </w:pPr>
            <w:r>
              <w:rPr>
                <w:sz w:val="16"/>
                <w:szCs w:val="16"/>
              </w:rPr>
              <w:t>PAINEL DE COMANDO FAB: ENERA GERADORES,</w:t>
            </w:r>
          </w:p>
        </w:tc>
        <w:tc>
          <w:tcPr>
            <w:tcW w:w="481" w:type="dxa"/>
            <w:noWrap/>
            <w:hideMark/>
          </w:tcPr>
          <w:p w14:paraId="40DABDE0" w14:textId="77777777" w:rsidR="00771A4B" w:rsidRDefault="00771A4B" w:rsidP="00771A4B">
            <w:pPr>
              <w:rPr>
                <w:sz w:val="16"/>
                <w:szCs w:val="16"/>
              </w:rPr>
            </w:pPr>
            <w:r>
              <w:rPr>
                <w:sz w:val="16"/>
                <w:szCs w:val="16"/>
              </w:rPr>
              <w:t>SP</w:t>
            </w:r>
          </w:p>
        </w:tc>
        <w:tc>
          <w:tcPr>
            <w:tcW w:w="950" w:type="dxa"/>
            <w:noWrap/>
            <w:vAlign w:val="center"/>
            <w:hideMark/>
          </w:tcPr>
          <w:p w14:paraId="22B301EF" w14:textId="77777777" w:rsidR="00771A4B" w:rsidRDefault="00771A4B" w:rsidP="00771A4B">
            <w:pPr>
              <w:jc w:val="center"/>
              <w:rPr>
                <w:sz w:val="16"/>
                <w:szCs w:val="16"/>
              </w:rPr>
            </w:pPr>
            <w:r>
              <w:rPr>
                <w:sz w:val="16"/>
                <w:szCs w:val="16"/>
              </w:rPr>
              <w:t>ZWEQENER</w:t>
            </w:r>
          </w:p>
        </w:tc>
        <w:tc>
          <w:tcPr>
            <w:tcW w:w="665" w:type="dxa"/>
            <w:noWrap/>
            <w:vAlign w:val="center"/>
            <w:hideMark/>
          </w:tcPr>
          <w:p w14:paraId="485DF335" w14:textId="77777777" w:rsidR="00771A4B" w:rsidRDefault="00771A4B" w:rsidP="00771A4B">
            <w:pPr>
              <w:jc w:val="center"/>
              <w:rPr>
                <w:sz w:val="16"/>
                <w:szCs w:val="16"/>
              </w:rPr>
            </w:pPr>
            <w:r>
              <w:rPr>
                <w:sz w:val="16"/>
                <w:szCs w:val="16"/>
              </w:rPr>
              <w:t>1</w:t>
            </w:r>
          </w:p>
        </w:tc>
        <w:tc>
          <w:tcPr>
            <w:tcW w:w="983" w:type="dxa"/>
            <w:vAlign w:val="center"/>
          </w:tcPr>
          <w:p w14:paraId="1FFC2501" w14:textId="258252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4819BC" w14:textId="50B08C1D" w:rsidR="00771A4B" w:rsidRDefault="00771A4B" w:rsidP="00771A4B">
            <w:pPr>
              <w:jc w:val="center"/>
              <w:rPr>
                <w:sz w:val="16"/>
                <w:szCs w:val="16"/>
              </w:rPr>
            </w:pPr>
            <w:r>
              <w:rPr>
                <w:sz w:val="16"/>
                <w:szCs w:val="16"/>
              </w:rPr>
              <w:t>UN</w:t>
            </w:r>
          </w:p>
        </w:tc>
        <w:tc>
          <w:tcPr>
            <w:tcW w:w="887" w:type="dxa"/>
            <w:noWrap/>
            <w:vAlign w:val="center"/>
            <w:hideMark/>
          </w:tcPr>
          <w:p w14:paraId="04102734" w14:textId="0A377458" w:rsidR="00771A4B" w:rsidRDefault="00771A4B" w:rsidP="00771A4B">
            <w:pPr>
              <w:jc w:val="center"/>
              <w:rPr>
                <w:sz w:val="16"/>
                <w:szCs w:val="16"/>
              </w:rPr>
            </w:pPr>
            <w:r>
              <w:rPr>
                <w:sz w:val="16"/>
                <w:szCs w:val="16"/>
              </w:rPr>
              <w:t>64.542,26</w:t>
            </w:r>
          </w:p>
        </w:tc>
        <w:tc>
          <w:tcPr>
            <w:tcW w:w="1152" w:type="dxa"/>
            <w:noWrap/>
            <w:vAlign w:val="center"/>
            <w:hideMark/>
          </w:tcPr>
          <w:p w14:paraId="7ABCAA90" w14:textId="0C76F923" w:rsidR="00771A4B" w:rsidRDefault="00771A4B" w:rsidP="00771A4B">
            <w:pPr>
              <w:jc w:val="center"/>
              <w:rPr>
                <w:sz w:val="16"/>
                <w:szCs w:val="16"/>
              </w:rPr>
            </w:pPr>
            <w:r>
              <w:rPr>
                <w:sz w:val="16"/>
                <w:szCs w:val="16"/>
              </w:rPr>
              <w:t>-        64.542,26</w:t>
            </w:r>
          </w:p>
        </w:tc>
        <w:tc>
          <w:tcPr>
            <w:tcW w:w="887" w:type="dxa"/>
            <w:noWrap/>
            <w:vAlign w:val="center"/>
            <w:hideMark/>
          </w:tcPr>
          <w:p w14:paraId="32E84AC1" w14:textId="014D8E45" w:rsidR="00771A4B" w:rsidRDefault="00771A4B" w:rsidP="00771A4B">
            <w:pPr>
              <w:jc w:val="center"/>
              <w:rPr>
                <w:sz w:val="16"/>
                <w:szCs w:val="16"/>
              </w:rPr>
            </w:pPr>
            <w:r>
              <w:rPr>
                <w:sz w:val="16"/>
                <w:szCs w:val="16"/>
              </w:rPr>
              <w:t>-</w:t>
            </w:r>
          </w:p>
        </w:tc>
      </w:tr>
      <w:tr w:rsidR="00771A4B" w14:paraId="24065379" w14:textId="77777777" w:rsidTr="00771A4B">
        <w:trPr>
          <w:trHeight w:val="240"/>
        </w:trPr>
        <w:tc>
          <w:tcPr>
            <w:tcW w:w="936" w:type="dxa"/>
            <w:noWrap/>
            <w:hideMark/>
          </w:tcPr>
          <w:p w14:paraId="5572BD6C" w14:textId="3DC7D467" w:rsidR="00771A4B" w:rsidRDefault="00771A4B" w:rsidP="00771A4B">
            <w:pPr>
              <w:rPr>
                <w:sz w:val="16"/>
                <w:szCs w:val="16"/>
              </w:rPr>
            </w:pPr>
            <w:r>
              <w:rPr>
                <w:sz w:val="16"/>
                <w:szCs w:val="16"/>
              </w:rPr>
              <w:t>Maquinas e equipamentos</w:t>
            </w:r>
          </w:p>
        </w:tc>
        <w:tc>
          <w:tcPr>
            <w:tcW w:w="1096" w:type="dxa"/>
            <w:noWrap/>
            <w:hideMark/>
          </w:tcPr>
          <w:p w14:paraId="2DD9B020" w14:textId="77777777" w:rsidR="00771A4B" w:rsidRDefault="00771A4B" w:rsidP="00771A4B">
            <w:pPr>
              <w:rPr>
                <w:sz w:val="16"/>
                <w:szCs w:val="16"/>
              </w:rPr>
            </w:pPr>
            <w:r>
              <w:rPr>
                <w:sz w:val="16"/>
                <w:szCs w:val="16"/>
              </w:rPr>
              <w:t>88435375350</w:t>
            </w:r>
          </w:p>
        </w:tc>
        <w:tc>
          <w:tcPr>
            <w:tcW w:w="628" w:type="dxa"/>
            <w:noWrap/>
            <w:hideMark/>
          </w:tcPr>
          <w:p w14:paraId="134697F1" w14:textId="30FDB150" w:rsidR="00771A4B" w:rsidRDefault="00771A4B" w:rsidP="00771A4B">
            <w:pPr>
              <w:rPr>
                <w:sz w:val="16"/>
                <w:szCs w:val="16"/>
              </w:rPr>
            </w:pPr>
            <w:r>
              <w:rPr>
                <w:sz w:val="16"/>
                <w:szCs w:val="16"/>
              </w:rPr>
              <w:t>São paulo</w:t>
            </w:r>
          </w:p>
        </w:tc>
        <w:tc>
          <w:tcPr>
            <w:tcW w:w="3466" w:type="dxa"/>
            <w:noWrap/>
            <w:hideMark/>
          </w:tcPr>
          <w:p w14:paraId="163FA3A3" w14:textId="77777777" w:rsidR="00771A4B" w:rsidRDefault="00771A4B" w:rsidP="00771A4B">
            <w:pPr>
              <w:rPr>
                <w:sz w:val="16"/>
                <w:szCs w:val="16"/>
              </w:rPr>
            </w:pPr>
            <w:r>
              <w:rPr>
                <w:sz w:val="16"/>
                <w:szCs w:val="16"/>
              </w:rPr>
              <w:t>UPS FAB: MGE, MOD: 72-130108-44 EPS-8750/44,66P, N/S: S09-10006 ENTRADA 480VAC.3PH.3W+G.60HZ.1043A, SAIDA 480VCA.3PH.4W+G.60HZ.900A.750KVA.</w:t>
            </w:r>
          </w:p>
        </w:tc>
        <w:tc>
          <w:tcPr>
            <w:tcW w:w="481" w:type="dxa"/>
            <w:noWrap/>
            <w:hideMark/>
          </w:tcPr>
          <w:p w14:paraId="227568B4" w14:textId="77777777" w:rsidR="00771A4B" w:rsidRDefault="00771A4B" w:rsidP="00771A4B">
            <w:pPr>
              <w:rPr>
                <w:sz w:val="16"/>
                <w:szCs w:val="16"/>
              </w:rPr>
            </w:pPr>
            <w:r>
              <w:rPr>
                <w:sz w:val="16"/>
                <w:szCs w:val="16"/>
              </w:rPr>
              <w:t>SP</w:t>
            </w:r>
          </w:p>
        </w:tc>
        <w:tc>
          <w:tcPr>
            <w:tcW w:w="950" w:type="dxa"/>
            <w:noWrap/>
            <w:vAlign w:val="center"/>
            <w:hideMark/>
          </w:tcPr>
          <w:p w14:paraId="0D3E759E" w14:textId="77777777" w:rsidR="00771A4B" w:rsidRDefault="00771A4B" w:rsidP="00771A4B">
            <w:pPr>
              <w:jc w:val="center"/>
              <w:rPr>
                <w:sz w:val="16"/>
                <w:szCs w:val="16"/>
              </w:rPr>
            </w:pPr>
            <w:r>
              <w:rPr>
                <w:sz w:val="16"/>
                <w:szCs w:val="16"/>
              </w:rPr>
              <w:t>ZWEQENER</w:t>
            </w:r>
          </w:p>
        </w:tc>
        <w:tc>
          <w:tcPr>
            <w:tcW w:w="665" w:type="dxa"/>
            <w:noWrap/>
            <w:vAlign w:val="center"/>
            <w:hideMark/>
          </w:tcPr>
          <w:p w14:paraId="3032F907" w14:textId="77777777" w:rsidR="00771A4B" w:rsidRDefault="00771A4B" w:rsidP="00771A4B">
            <w:pPr>
              <w:jc w:val="center"/>
              <w:rPr>
                <w:sz w:val="16"/>
                <w:szCs w:val="16"/>
              </w:rPr>
            </w:pPr>
            <w:r>
              <w:rPr>
                <w:sz w:val="16"/>
                <w:szCs w:val="16"/>
              </w:rPr>
              <w:t>1</w:t>
            </w:r>
          </w:p>
        </w:tc>
        <w:tc>
          <w:tcPr>
            <w:tcW w:w="983" w:type="dxa"/>
            <w:vAlign w:val="center"/>
          </w:tcPr>
          <w:p w14:paraId="3A09A13B" w14:textId="5F2101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885816" w14:textId="2724637E" w:rsidR="00771A4B" w:rsidRDefault="00771A4B" w:rsidP="00771A4B">
            <w:pPr>
              <w:jc w:val="center"/>
              <w:rPr>
                <w:sz w:val="16"/>
                <w:szCs w:val="16"/>
              </w:rPr>
            </w:pPr>
            <w:r>
              <w:rPr>
                <w:sz w:val="16"/>
                <w:szCs w:val="16"/>
              </w:rPr>
              <w:t>UN</w:t>
            </w:r>
          </w:p>
        </w:tc>
        <w:tc>
          <w:tcPr>
            <w:tcW w:w="887" w:type="dxa"/>
            <w:noWrap/>
            <w:vAlign w:val="center"/>
            <w:hideMark/>
          </w:tcPr>
          <w:p w14:paraId="3FA815F7" w14:textId="16BF914B" w:rsidR="00771A4B" w:rsidRDefault="00771A4B" w:rsidP="00771A4B">
            <w:pPr>
              <w:jc w:val="center"/>
              <w:rPr>
                <w:sz w:val="16"/>
                <w:szCs w:val="16"/>
              </w:rPr>
            </w:pPr>
            <w:r>
              <w:rPr>
                <w:sz w:val="16"/>
                <w:szCs w:val="16"/>
              </w:rPr>
              <w:t>16.558,52</w:t>
            </w:r>
          </w:p>
        </w:tc>
        <w:tc>
          <w:tcPr>
            <w:tcW w:w="1152" w:type="dxa"/>
            <w:noWrap/>
            <w:vAlign w:val="center"/>
            <w:hideMark/>
          </w:tcPr>
          <w:p w14:paraId="2E5F73A2" w14:textId="4E35B1EA" w:rsidR="00771A4B" w:rsidRDefault="00771A4B" w:rsidP="00771A4B">
            <w:pPr>
              <w:jc w:val="center"/>
              <w:rPr>
                <w:sz w:val="16"/>
                <w:szCs w:val="16"/>
              </w:rPr>
            </w:pPr>
            <w:r>
              <w:rPr>
                <w:sz w:val="16"/>
                <w:szCs w:val="16"/>
              </w:rPr>
              <w:t>-        16.558,52</w:t>
            </w:r>
          </w:p>
        </w:tc>
        <w:tc>
          <w:tcPr>
            <w:tcW w:w="887" w:type="dxa"/>
            <w:noWrap/>
            <w:vAlign w:val="center"/>
            <w:hideMark/>
          </w:tcPr>
          <w:p w14:paraId="1EE3CB98" w14:textId="348671A0" w:rsidR="00771A4B" w:rsidRDefault="00771A4B" w:rsidP="00771A4B">
            <w:pPr>
              <w:jc w:val="center"/>
              <w:rPr>
                <w:sz w:val="16"/>
                <w:szCs w:val="16"/>
              </w:rPr>
            </w:pPr>
            <w:r>
              <w:rPr>
                <w:sz w:val="16"/>
                <w:szCs w:val="16"/>
              </w:rPr>
              <w:t>-</w:t>
            </w:r>
          </w:p>
        </w:tc>
      </w:tr>
      <w:tr w:rsidR="00771A4B" w14:paraId="148FEDFA" w14:textId="77777777" w:rsidTr="00771A4B">
        <w:trPr>
          <w:trHeight w:val="240"/>
        </w:trPr>
        <w:tc>
          <w:tcPr>
            <w:tcW w:w="936" w:type="dxa"/>
            <w:noWrap/>
            <w:hideMark/>
          </w:tcPr>
          <w:p w14:paraId="21BD06DA" w14:textId="5A216B3A" w:rsidR="00771A4B" w:rsidRDefault="00771A4B" w:rsidP="00771A4B">
            <w:pPr>
              <w:rPr>
                <w:sz w:val="16"/>
                <w:szCs w:val="16"/>
              </w:rPr>
            </w:pPr>
            <w:r>
              <w:rPr>
                <w:sz w:val="16"/>
                <w:szCs w:val="16"/>
              </w:rPr>
              <w:t>Maquinas e equipamentos</w:t>
            </w:r>
          </w:p>
        </w:tc>
        <w:tc>
          <w:tcPr>
            <w:tcW w:w="1096" w:type="dxa"/>
            <w:noWrap/>
            <w:hideMark/>
          </w:tcPr>
          <w:p w14:paraId="6BBC8E04" w14:textId="77777777" w:rsidR="00771A4B" w:rsidRDefault="00771A4B" w:rsidP="00771A4B">
            <w:pPr>
              <w:rPr>
                <w:sz w:val="16"/>
                <w:szCs w:val="16"/>
              </w:rPr>
            </w:pPr>
            <w:r>
              <w:rPr>
                <w:sz w:val="16"/>
                <w:szCs w:val="16"/>
              </w:rPr>
              <w:t>88435385410</w:t>
            </w:r>
          </w:p>
        </w:tc>
        <w:tc>
          <w:tcPr>
            <w:tcW w:w="628" w:type="dxa"/>
            <w:noWrap/>
            <w:hideMark/>
          </w:tcPr>
          <w:p w14:paraId="3BA131D4" w14:textId="716C4DE7" w:rsidR="00771A4B" w:rsidRDefault="00771A4B" w:rsidP="00771A4B">
            <w:pPr>
              <w:rPr>
                <w:sz w:val="16"/>
                <w:szCs w:val="16"/>
              </w:rPr>
            </w:pPr>
            <w:r>
              <w:rPr>
                <w:sz w:val="16"/>
                <w:szCs w:val="16"/>
              </w:rPr>
              <w:t>São paulo</w:t>
            </w:r>
          </w:p>
        </w:tc>
        <w:tc>
          <w:tcPr>
            <w:tcW w:w="3466" w:type="dxa"/>
            <w:noWrap/>
            <w:hideMark/>
          </w:tcPr>
          <w:p w14:paraId="32016DF4" w14:textId="77777777" w:rsidR="00771A4B" w:rsidRDefault="00771A4B" w:rsidP="00771A4B">
            <w:pPr>
              <w:rPr>
                <w:sz w:val="16"/>
                <w:szCs w:val="16"/>
              </w:rPr>
            </w:pPr>
            <w:r>
              <w:rPr>
                <w:sz w:val="16"/>
                <w:szCs w:val="16"/>
              </w:rPr>
              <w:t>PAINEL ELETRICO FAB: SCHNEIDER, MOD: 480V/2500A-3F+T-60HZ-65KA, MAT. ACO CARBONO. TAG: JBB-1</w:t>
            </w:r>
          </w:p>
        </w:tc>
        <w:tc>
          <w:tcPr>
            <w:tcW w:w="481" w:type="dxa"/>
            <w:noWrap/>
            <w:hideMark/>
          </w:tcPr>
          <w:p w14:paraId="7BE3FE9B" w14:textId="77777777" w:rsidR="00771A4B" w:rsidRDefault="00771A4B" w:rsidP="00771A4B">
            <w:pPr>
              <w:rPr>
                <w:sz w:val="16"/>
                <w:szCs w:val="16"/>
              </w:rPr>
            </w:pPr>
            <w:r>
              <w:rPr>
                <w:sz w:val="16"/>
                <w:szCs w:val="16"/>
              </w:rPr>
              <w:t>SP</w:t>
            </w:r>
          </w:p>
        </w:tc>
        <w:tc>
          <w:tcPr>
            <w:tcW w:w="950" w:type="dxa"/>
            <w:noWrap/>
            <w:vAlign w:val="center"/>
            <w:hideMark/>
          </w:tcPr>
          <w:p w14:paraId="74AB7FC2" w14:textId="77777777" w:rsidR="00771A4B" w:rsidRDefault="00771A4B" w:rsidP="00771A4B">
            <w:pPr>
              <w:jc w:val="center"/>
              <w:rPr>
                <w:sz w:val="16"/>
                <w:szCs w:val="16"/>
              </w:rPr>
            </w:pPr>
            <w:r>
              <w:rPr>
                <w:sz w:val="16"/>
                <w:szCs w:val="16"/>
              </w:rPr>
              <w:t>ZWEQENER</w:t>
            </w:r>
          </w:p>
        </w:tc>
        <w:tc>
          <w:tcPr>
            <w:tcW w:w="665" w:type="dxa"/>
            <w:noWrap/>
            <w:vAlign w:val="center"/>
            <w:hideMark/>
          </w:tcPr>
          <w:p w14:paraId="725134A1" w14:textId="77777777" w:rsidR="00771A4B" w:rsidRDefault="00771A4B" w:rsidP="00771A4B">
            <w:pPr>
              <w:jc w:val="center"/>
              <w:rPr>
                <w:sz w:val="16"/>
                <w:szCs w:val="16"/>
              </w:rPr>
            </w:pPr>
            <w:r>
              <w:rPr>
                <w:sz w:val="16"/>
                <w:szCs w:val="16"/>
              </w:rPr>
              <w:t>1</w:t>
            </w:r>
          </w:p>
        </w:tc>
        <w:tc>
          <w:tcPr>
            <w:tcW w:w="983" w:type="dxa"/>
            <w:vAlign w:val="center"/>
          </w:tcPr>
          <w:p w14:paraId="74A2BC82" w14:textId="6BFD30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5CE7C5" w14:textId="1E7B20B7" w:rsidR="00771A4B" w:rsidRDefault="00771A4B" w:rsidP="00771A4B">
            <w:pPr>
              <w:jc w:val="center"/>
              <w:rPr>
                <w:sz w:val="16"/>
                <w:szCs w:val="16"/>
              </w:rPr>
            </w:pPr>
            <w:r>
              <w:rPr>
                <w:sz w:val="16"/>
                <w:szCs w:val="16"/>
              </w:rPr>
              <w:t>UN</w:t>
            </w:r>
          </w:p>
        </w:tc>
        <w:tc>
          <w:tcPr>
            <w:tcW w:w="887" w:type="dxa"/>
            <w:noWrap/>
            <w:vAlign w:val="center"/>
            <w:hideMark/>
          </w:tcPr>
          <w:p w14:paraId="77343DF7" w14:textId="3B64C679" w:rsidR="00771A4B" w:rsidRDefault="00771A4B" w:rsidP="00771A4B">
            <w:pPr>
              <w:jc w:val="center"/>
              <w:rPr>
                <w:sz w:val="16"/>
                <w:szCs w:val="16"/>
              </w:rPr>
            </w:pPr>
            <w:r>
              <w:rPr>
                <w:sz w:val="16"/>
                <w:szCs w:val="16"/>
              </w:rPr>
              <w:t>161.740,91</w:t>
            </w:r>
          </w:p>
        </w:tc>
        <w:tc>
          <w:tcPr>
            <w:tcW w:w="1152" w:type="dxa"/>
            <w:noWrap/>
            <w:vAlign w:val="center"/>
            <w:hideMark/>
          </w:tcPr>
          <w:p w14:paraId="2A3A1EEC" w14:textId="241EF03E" w:rsidR="00771A4B" w:rsidRDefault="00771A4B" w:rsidP="00771A4B">
            <w:pPr>
              <w:jc w:val="center"/>
              <w:rPr>
                <w:sz w:val="16"/>
                <w:szCs w:val="16"/>
              </w:rPr>
            </w:pPr>
            <w:r>
              <w:rPr>
                <w:sz w:val="16"/>
                <w:szCs w:val="16"/>
              </w:rPr>
              <w:t>-     161.740,91</w:t>
            </w:r>
          </w:p>
        </w:tc>
        <w:tc>
          <w:tcPr>
            <w:tcW w:w="887" w:type="dxa"/>
            <w:noWrap/>
            <w:vAlign w:val="center"/>
            <w:hideMark/>
          </w:tcPr>
          <w:p w14:paraId="12C116AF" w14:textId="7B914CA4" w:rsidR="00771A4B" w:rsidRDefault="00771A4B" w:rsidP="00771A4B">
            <w:pPr>
              <w:jc w:val="center"/>
              <w:rPr>
                <w:sz w:val="16"/>
                <w:szCs w:val="16"/>
              </w:rPr>
            </w:pPr>
            <w:r>
              <w:rPr>
                <w:sz w:val="16"/>
                <w:szCs w:val="16"/>
              </w:rPr>
              <w:t>-</w:t>
            </w:r>
          </w:p>
        </w:tc>
      </w:tr>
      <w:tr w:rsidR="00771A4B" w14:paraId="63DACA7E" w14:textId="77777777" w:rsidTr="00771A4B">
        <w:trPr>
          <w:trHeight w:val="240"/>
        </w:trPr>
        <w:tc>
          <w:tcPr>
            <w:tcW w:w="936" w:type="dxa"/>
            <w:noWrap/>
            <w:hideMark/>
          </w:tcPr>
          <w:p w14:paraId="70A93E59" w14:textId="6DEB1113" w:rsidR="00771A4B" w:rsidRDefault="00771A4B" w:rsidP="00771A4B">
            <w:pPr>
              <w:rPr>
                <w:sz w:val="16"/>
                <w:szCs w:val="16"/>
              </w:rPr>
            </w:pPr>
            <w:r>
              <w:rPr>
                <w:sz w:val="16"/>
                <w:szCs w:val="16"/>
              </w:rPr>
              <w:t>Maquinas e equipamentos</w:t>
            </w:r>
          </w:p>
        </w:tc>
        <w:tc>
          <w:tcPr>
            <w:tcW w:w="1096" w:type="dxa"/>
            <w:noWrap/>
            <w:hideMark/>
          </w:tcPr>
          <w:p w14:paraId="27C9D4D2" w14:textId="77777777" w:rsidR="00771A4B" w:rsidRDefault="00771A4B" w:rsidP="00771A4B">
            <w:pPr>
              <w:rPr>
                <w:sz w:val="16"/>
                <w:szCs w:val="16"/>
              </w:rPr>
            </w:pPr>
            <w:r>
              <w:rPr>
                <w:sz w:val="16"/>
                <w:szCs w:val="16"/>
              </w:rPr>
              <w:t>88435386520</w:t>
            </w:r>
          </w:p>
        </w:tc>
        <w:tc>
          <w:tcPr>
            <w:tcW w:w="628" w:type="dxa"/>
            <w:noWrap/>
            <w:hideMark/>
          </w:tcPr>
          <w:p w14:paraId="04F632C4" w14:textId="00A8298D" w:rsidR="00771A4B" w:rsidRDefault="00771A4B" w:rsidP="00771A4B">
            <w:pPr>
              <w:rPr>
                <w:sz w:val="16"/>
                <w:szCs w:val="16"/>
              </w:rPr>
            </w:pPr>
            <w:r>
              <w:rPr>
                <w:sz w:val="16"/>
                <w:szCs w:val="16"/>
              </w:rPr>
              <w:t>São paulo</w:t>
            </w:r>
          </w:p>
        </w:tc>
        <w:tc>
          <w:tcPr>
            <w:tcW w:w="3466" w:type="dxa"/>
            <w:noWrap/>
            <w:hideMark/>
          </w:tcPr>
          <w:p w14:paraId="74063EB3" w14:textId="77777777" w:rsidR="00771A4B" w:rsidRDefault="00771A4B" w:rsidP="00771A4B">
            <w:pPr>
              <w:rPr>
                <w:sz w:val="16"/>
                <w:szCs w:val="16"/>
              </w:rPr>
            </w:pPr>
            <w:r>
              <w:rPr>
                <w:sz w:val="16"/>
                <w:szCs w:val="16"/>
              </w:rPr>
              <w:t>CHAVE ESTATICA FAB: APC, MOD: OG-STEU400GO, N/S: UD1147001860 TENSAO 480V. MT: ASTS-2</w:t>
            </w:r>
          </w:p>
        </w:tc>
        <w:tc>
          <w:tcPr>
            <w:tcW w:w="481" w:type="dxa"/>
            <w:noWrap/>
            <w:hideMark/>
          </w:tcPr>
          <w:p w14:paraId="2EA04D64" w14:textId="77777777" w:rsidR="00771A4B" w:rsidRDefault="00771A4B" w:rsidP="00771A4B">
            <w:pPr>
              <w:rPr>
                <w:sz w:val="16"/>
                <w:szCs w:val="16"/>
              </w:rPr>
            </w:pPr>
            <w:r>
              <w:rPr>
                <w:sz w:val="16"/>
                <w:szCs w:val="16"/>
              </w:rPr>
              <w:t>SP</w:t>
            </w:r>
          </w:p>
        </w:tc>
        <w:tc>
          <w:tcPr>
            <w:tcW w:w="950" w:type="dxa"/>
            <w:noWrap/>
            <w:vAlign w:val="center"/>
            <w:hideMark/>
          </w:tcPr>
          <w:p w14:paraId="56C5D29D" w14:textId="77777777" w:rsidR="00771A4B" w:rsidRDefault="00771A4B" w:rsidP="00771A4B">
            <w:pPr>
              <w:jc w:val="center"/>
              <w:rPr>
                <w:sz w:val="16"/>
                <w:szCs w:val="16"/>
              </w:rPr>
            </w:pPr>
            <w:r>
              <w:rPr>
                <w:sz w:val="16"/>
                <w:szCs w:val="16"/>
              </w:rPr>
              <w:t>ZWEQENER</w:t>
            </w:r>
          </w:p>
        </w:tc>
        <w:tc>
          <w:tcPr>
            <w:tcW w:w="665" w:type="dxa"/>
            <w:noWrap/>
            <w:vAlign w:val="center"/>
            <w:hideMark/>
          </w:tcPr>
          <w:p w14:paraId="7E2DB057" w14:textId="77777777" w:rsidR="00771A4B" w:rsidRDefault="00771A4B" w:rsidP="00771A4B">
            <w:pPr>
              <w:jc w:val="center"/>
              <w:rPr>
                <w:sz w:val="16"/>
                <w:szCs w:val="16"/>
              </w:rPr>
            </w:pPr>
            <w:r>
              <w:rPr>
                <w:sz w:val="16"/>
                <w:szCs w:val="16"/>
              </w:rPr>
              <w:t>1</w:t>
            </w:r>
          </w:p>
        </w:tc>
        <w:tc>
          <w:tcPr>
            <w:tcW w:w="983" w:type="dxa"/>
            <w:vAlign w:val="center"/>
          </w:tcPr>
          <w:p w14:paraId="41791E44" w14:textId="3FD394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D2FB9B" w14:textId="2226B1A0" w:rsidR="00771A4B" w:rsidRDefault="00771A4B" w:rsidP="00771A4B">
            <w:pPr>
              <w:jc w:val="center"/>
              <w:rPr>
                <w:sz w:val="16"/>
                <w:szCs w:val="16"/>
              </w:rPr>
            </w:pPr>
            <w:r>
              <w:rPr>
                <w:sz w:val="16"/>
                <w:szCs w:val="16"/>
              </w:rPr>
              <w:t>UN</w:t>
            </w:r>
          </w:p>
        </w:tc>
        <w:tc>
          <w:tcPr>
            <w:tcW w:w="887" w:type="dxa"/>
            <w:noWrap/>
            <w:vAlign w:val="center"/>
            <w:hideMark/>
          </w:tcPr>
          <w:p w14:paraId="6E0B48D7" w14:textId="072A9C22" w:rsidR="00771A4B" w:rsidRDefault="00771A4B" w:rsidP="00771A4B">
            <w:pPr>
              <w:jc w:val="center"/>
              <w:rPr>
                <w:sz w:val="16"/>
                <w:szCs w:val="16"/>
              </w:rPr>
            </w:pPr>
            <w:r>
              <w:rPr>
                <w:sz w:val="16"/>
                <w:szCs w:val="16"/>
              </w:rPr>
              <w:t>97.918,09</w:t>
            </w:r>
          </w:p>
        </w:tc>
        <w:tc>
          <w:tcPr>
            <w:tcW w:w="1152" w:type="dxa"/>
            <w:noWrap/>
            <w:vAlign w:val="center"/>
            <w:hideMark/>
          </w:tcPr>
          <w:p w14:paraId="41F650A6" w14:textId="08B47090" w:rsidR="00771A4B" w:rsidRDefault="00771A4B" w:rsidP="00771A4B">
            <w:pPr>
              <w:jc w:val="center"/>
              <w:rPr>
                <w:sz w:val="16"/>
                <w:szCs w:val="16"/>
              </w:rPr>
            </w:pPr>
            <w:r>
              <w:rPr>
                <w:sz w:val="16"/>
                <w:szCs w:val="16"/>
              </w:rPr>
              <w:t>-        97.918,09</w:t>
            </w:r>
          </w:p>
        </w:tc>
        <w:tc>
          <w:tcPr>
            <w:tcW w:w="887" w:type="dxa"/>
            <w:noWrap/>
            <w:vAlign w:val="center"/>
            <w:hideMark/>
          </w:tcPr>
          <w:p w14:paraId="2180C38D" w14:textId="2A7C06EF" w:rsidR="00771A4B" w:rsidRDefault="00771A4B" w:rsidP="00771A4B">
            <w:pPr>
              <w:jc w:val="center"/>
              <w:rPr>
                <w:sz w:val="16"/>
                <w:szCs w:val="16"/>
              </w:rPr>
            </w:pPr>
            <w:r>
              <w:rPr>
                <w:sz w:val="16"/>
                <w:szCs w:val="16"/>
              </w:rPr>
              <w:t>-</w:t>
            </w:r>
          </w:p>
        </w:tc>
      </w:tr>
      <w:tr w:rsidR="00771A4B" w14:paraId="226F3BBF" w14:textId="77777777" w:rsidTr="00771A4B">
        <w:trPr>
          <w:trHeight w:val="240"/>
        </w:trPr>
        <w:tc>
          <w:tcPr>
            <w:tcW w:w="936" w:type="dxa"/>
            <w:noWrap/>
            <w:hideMark/>
          </w:tcPr>
          <w:p w14:paraId="5B972E8B" w14:textId="51B030EF" w:rsidR="00771A4B" w:rsidRDefault="00771A4B" w:rsidP="00771A4B">
            <w:pPr>
              <w:rPr>
                <w:sz w:val="16"/>
                <w:szCs w:val="16"/>
              </w:rPr>
            </w:pPr>
            <w:r>
              <w:rPr>
                <w:sz w:val="16"/>
                <w:szCs w:val="16"/>
              </w:rPr>
              <w:t>Maquinas e equipamentos</w:t>
            </w:r>
          </w:p>
        </w:tc>
        <w:tc>
          <w:tcPr>
            <w:tcW w:w="1096" w:type="dxa"/>
            <w:noWrap/>
            <w:hideMark/>
          </w:tcPr>
          <w:p w14:paraId="51E1847B" w14:textId="77777777" w:rsidR="00771A4B" w:rsidRDefault="00771A4B" w:rsidP="00771A4B">
            <w:pPr>
              <w:rPr>
                <w:sz w:val="16"/>
                <w:szCs w:val="16"/>
              </w:rPr>
            </w:pPr>
            <w:r>
              <w:rPr>
                <w:sz w:val="16"/>
                <w:szCs w:val="16"/>
              </w:rPr>
              <w:t>88435387810</w:t>
            </w:r>
          </w:p>
        </w:tc>
        <w:tc>
          <w:tcPr>
            <w:tcW w:w="628" w:type="dxa"/>
            <w:noWrap/>
            <w:hideMark/>
          </w:tcPr>
          <w:p w14:paraId="53A4316F" w14:textId="3B9BCC32" w:rsidR="00771A4B" w:rsidRDefault="00771A4B" w:rsidP="00771A4B">
            <w:pPr>
              <w:rPr>
                <w:sz w:val="16"/>
                <w:szCs w:val="16"/>
              </w:rPr>
            </w:pPr>
            <w:r>
              <w:rPr>
                <w:sz w:val="16"/>
                <w:szCs w:val="16"/>
              </w:rPr>
              <w:t>São paulo</w:t>
            </w:r>
          </w:p>
        </w:tc>
        <w:tc>
          <w:tcPr>
            <w:tcW w:w="3466" w:type="dxa"/>
            <w:noWrap/>
            <w:hideMark/>
          </w:tcPr>
          <w:p w14:paraId="5D09457E" w14:textId="77777777" w:rsidR="00771A4B" w:rsidRDefault="00771A4B" w:rsidP="00771A4B">
            <w:pPr>
              <w:rPr>
                <w:sz w:val="16"/>
                <w:szCs w:val="16"/>
              </w:rPr>
            </w:pPr>
            <w:r>
              <w:rPr>
                <w:sz w:val="16"/>
                <w:szCs w:val="16"/>
              </w:rPr>
              <w:t>CHAVE ESTATICA FAB: MGE, MOD: EPS6000, TAG: SSC-1</w:t>
            </w:r>
          </w:p>
        </w:tc>
        <w:tc>
          <w:tcPr>
            <w:tcW w:w="481" w:type="dxa"/>
            <w:noWrap/>
            <w:hideMark/>
          </w:tcPr>
          <w:p w14:paraId="47BBC844" w14:textId="77777777" w:rsidR="00771A4B" w:rsidRDefault="00771A4B" w:rsidP="00771A4B">
            <w:pPr>
              <w:rPr>
                <w:sz w:val="16"/>
                <w:szCs w:val="16"/>
              </w:rPr>
            </w:pPr>
            <w:r>
              <w:rPr>
                <w:sz w:val="16"/>
                <w:szCs w:val="16"/>
              </w:rPr>
              <w:t>SP</w:t>
            </w:r>
          </w:p>
        </w:tc>
        <w:tc>
          <w:tcPr>
            <w:tcW w:w="950" w:type="dxa"/>
            <w:noWrap/>
            <w:vAlign w:val="center"/>
            <w:hideMark/>
          </w:tcPr>
          <w:p w14:paraId="09FEBC36" w14:textId="77777777" w:rsidR="00771A4B" w:rsidRDefault="00771A4B" w:rsidP="00771A4B">
            <w:pPr>
              <w:jc w:val="center"/>
              <w:rPr>
                <w:sz w:val="16"/>
                <w:szCs w:val="16"/>
              </w:rPr>
            </w:pPr>
            <w:r>
              <w:rPr>
                <w:sz w:val="16"/>
                <w:szCs w:val="16"/>
              </w:rPr>
              <w:t>ZWEQENER</w:t>
            </w:r>
          </w:p>
        </w:tc>
        <w:tc>
          <w:tcPr>
            <w:tcW w:w="665" w:type="dxa"/>
            <w:noWrap/>
            <w:vAlign w:val="center"/>
            <w:hideMark/>
          </w:tcPr>
          <w:p w14:paraId="0C871F7D" w14:textId="77777777" w:rsidR="00771A4B" w:rsidRDefault="00771A4B" w:rsidP="00771A4B">
            <w:pPr>
              <w:jc w:val="center"/>
              <w:rPr>
                <w:sz w:val="16"/>
                <w:szCs w:val="16"/>
              </w:rPr>
            </w:pPr>
            <w:r>
              <w:rPr>
                <w:sz w:val="16"/>
                <w:szCs w:val="16"/>
              </w:rPr>
              <w:t>1</w:t>
            </w:r>
          </w:p>
        </w:tc>
        <w:tc>
          <w:tcPr>
            <w:tcW w:w="983" w:type="dxa"/>
            <w:vAlign w:val="center"/>
          </w:tcPr>
          <w:p w14:paraId="14A7E5BF" w14:textId="5F4667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CFB6E8" w14:textId="5E8AFA0E" w:rsidR="00771A4B" w:rsidRDefault="00771A4B" w:rsidP="00771A4B">
            <w:pPr>
              <w:jc w:val="center"/>
              <w:rPr>
                <w:sz w:val="16"/>
                <w:szCs w:val="16"/>
              </w:rPr>
            </w:pPr>
            <w:r>
              <w:rPr>
                <w:sz w:val="16"/>
                <w:szCs w:val="16"/>
              </w:rPr>
              <w:t>UN</w:t>
            </w:r>
          </w:p>
        </w:tc>
        <w:tc>
          <w:tcPr>
            <w:tcW w:w="887" w:type="dxa"/>
            <w:noWrap/>
            <w:vAlign w:val="center"/>
            <w:hideMark/>
          </w:tcPr>
          <w:p w14:paraId="59A8BA78" w14:textId="196ED3FC" w:rsidR="00771A4B" w:rsidRDefault="00771A4B" w:rsidP="00771A4B">
            <w:pPr>
              <w:jc w:val="center"/>
              <w:rPr>
                <w:sz w:val="16"/>
                <w:szCs w:val="16"/>
              </w:rPr>
            </w:pPr>
            <w:r>
              <w:rPr>
                <w:sz w:val="16"/>
                <w:szCs w:val="16"/>
              </w:rPr>
              <w:t>32.080,47</w:t>
            </w:r>
          </w:p>
        </w:tc>
        <w:tc>
          <w:tcPr>
            <w:tcW w:w="1152" w:type="dxa"/>
            <w:noWrap/>
            <w:vAlign w:val="center"/>
            <w:hideMark/>
          </w:tcPr>
          <w:p w14:paraId="390685C8" w14:textId="4BC73A7F" w:rsidR="00771A4B" w:rsidRDefault="00771A4B" w:rsidP="00771A4B">
            <w:pPr>
              <w:jc w:val="center"/>
              <w:rPr>
                <w:sz w:val="16"/>
                <w:szCs w:val="16"/>
              </w:rPr>
            </w:pPr>
            <w:r>
              <w:rPr>
                <w:sz w:val="16"/>
                <w:szCs w:val="16"/>
              </w:rPr>
              <w:t>-        32.080,47</w:t>
            </w:r>
          </w:p>
        </w:tc>
        <w:tc>
          <w:tcPr>
            <w:tcW w:w="887" w:type="dxa"/>
            <w:noWrap/>
            <w:vAlign w:val="center"/>
            <w:hideMark/>
          </w:tcPr>
          <w:p w14:paraId="4A470A9E" w14:textId="0B54BC0A" w:rsidR="00771A4B" w:rsidRDefault="00771A4B" w:rsidP="00771A4B">
            <w:pPr>
              <w:jc w:val="center"/>
              <w:rPr>
                <w:sz w:val="16"/>
                <w:szCs w:val="16"/>
              </w:rPr>
            </w:pPr>
            <w:r>
              <w:rPr>
                <w:sz w:val="16"/>
                <w:szCs w:val="16"/>
              </w:rPr>
              <w:t>-</w:t>
            </w:r>
          </w:p>
        </w:tc>
      </w:tr>
      <w:tr w:rsidR="00771A4B" w14:paraId="29990743" w14:textId="77777777" w:rsidTr="00771A4B">
        <w:trPr>
          <w:trHeight w:val="240"/>
        </w:trPr>
        <w:tc>
          <w:tcPr>
            <w:tcW w:w="936" w:type="dxa"/>
            <w:noWrap/>
            <w:hideMark/>
          </w:tcPr>
          <w:p w14:paraId="2053DAE4" w14:textId="3A714D77" w:rsidR="00771A4B" w:rsidRDefault="00771A4B" w:rsidP="00771A4B">
            <w:pPr>
              <w:rPr>
                <w:sz w:val="16"/>
                <w:szCs w:val="16"/>
              </w:rPr>
            </w:pPr>
            <w:r>
              <w:rPr>
                <w:sz w:val="16"/>
                <w:szCs w:val="16"/>
              </w:rPr>
              <w:t>Maquinas e equipamentos</w:t>
            </w:r>
          </w:p>
        </w:tc>
        <w:tc>
          <w:tcPr>
            <w:tcW w:w="1096" w:type="dxa"/>
            <w:noWrap/>
            <w:hideMark/>
          </w:tcPr>
          <w:p w14:paraId="4C0121C3" w14:textId="77777777" w:rsidR="00771A4B" w:rsidRDefault="00771A4B" w:rsidP="00771A4B">
            <w:pPr>
              <w:rPr>
                <w:sz w:val="16"/>
                <w:szCs w:val="16"/>
              </w:rPr>
            </w:pPr>
            <w:r>
              <w:rPr>
                <w:sz w:val="16"/>
                <w:szCs w:val="16"/>
              </w:rPr>
              <w:t>88435387890</w:t>
            </w:r>
          </w:p>
        </w:tc>
        <w:tc>
          <w:tcPr>
            <w:tcW w:w="628" w:type="dxa"/>
            <w:noWrap/>
            <w:hideMark/>
          </w:tcPr>
          <w:p w14:paraId="627913E0" w14:textId="7B6AB34F" w:rsidR="00771A4B" w:rsidRDefault="00771A4B" w:rsidP="00771A4B">
            <w:pPr>
              <w:rPr>
                <w:sz w:val="16"/>
                <w:szCs w:val="16"/>
              </w:rPr>
            </w:pPr>
            <w:r>
              <w:rPr>
                <w:sz w:val="16"/>
                <w:szCs w:val="16"/>
              </w:rPr>
              <w:t>São paulo</w:t>
            </w:r>
          </w:p>
        </w:tc>
        <w:tc>
          <w:tcPr>
            <w:tcW w:w="3466" w:type="dxa"/>
            <w:noWrap/>
            <w:hideMark/>
          </w:tcPr>
          <w:p w14:paraId="59FC50A4" w14:textId="77777777" w:rsidR="00771A4B" w:rsidRDefault="00771A4B" w:rsidP="00771A4B">
            <w:pPr>
              <w:rPr>
                <w:sz w:val="16"/>
                <w:szCs w:val="16"/>
              </w:rPr>
            </w:pPr>
            <w:r>
              <w:rPr>
                <w:sz w:val="16"/>
                <w:szCs w:val="16"/>
              </w:rPr>
              <w:t>PAINEL ELETRICO FAB: NC, MOD: NC, MAT. ACO CARBONO. TAG: QF-FCC-3/4</w:t>
            </w:r>
          </w:p>
        </w:tc>
        <w:tc>
          <w:tcPr>
            <w:tcW w:w="481" w:type="dxa"/>
            <w:noWrap/>
            <w:hideMark/>
          </w:tcPr>
          <w:p w14:paraId="3FAE7C5E" w14:textId="77777777" w:rsidR="00771A4B" w:rsidRDefault="00771A4B" w:rsidP="00771A4B">
            <w:pPr>
              <w:rPr>
                <w:sz w:val="16"/>
                <w:szCs w:val="16"/>
              </w:rPr>
            </w:pPr>
            <w:r>
              <w:rPr>
                <w:sz w:val="16"/>
                <w:szCs w:val="16"/>
              </w:rPr>
              <w:t>SP</w:t>
            </w:r>
          </w:p>
        </w:tc>
        <w:tc>
          <w:tcPr>
            <w:tcW w:w="950" w:type="dxa"/>
            <w:noWrap/>
            <w:vAlign w:val="center"/>
            <w:hideMark/>
          </w:tcPr>
          <w:p w14:paraId="23E6055B" w14:textId="77777777" w:rsidR="00771A4B" w:rsidRDefault="00771A4B" w:rsidP="00771A4B">
            <w:pPr>
              <w:jc w:val="center"/>
              <w:rPr>
                <w:sz w:val="16"/>
                <w:szCs w:val="16"/>
              </w:rPr>
            </w:pPr>
            <w:r>
              <w:rPr>
                <w:sz w:val="16"/>
                <w:szCs w:val="16"/>
              </w:rPr>
              <w:t>ZWEQENER</w:t>
            </w:r>
          </w:p>
        </w:tc>
        <w:tc>
          <w:tcPr>
            <w:tcW w:w="665" w:type="dxa"/>
            <w:noWrap/>
            <w:vAlign w:val="center"/>
            <w:hideMark/>
          </w:tcPr>
          <w:p w14:paraId="4A683A6A" w14:textId="77777777" w:rsidR="00771A4B" w:rsidRDefault="00771A4B" w:rsidP="00771A4B">
            <w:pPr>
              <w:jc w:val="center"/>
              <w:rPr>
                <w:sz w:val="16"/>
                <w:szCs w:val="16"/>
              </w:rPr>
            </w:pPr>
            <w:r>
              <w:rPr>
                <w:sz w:val="16"/>
                <w:szCs w:val="16"/>
              </w:rPr>
              <w:t>1</w:t>
            </w:r>
          </w:p>
        </w:tc>
        <w:tc>
          <w:tcPr>
            <w:tcW w:w="983" w:type="dxa"/>
            <w:vAlign w:val="center"/>
          </w:tcPr>
          <w:p w14:paraId="243D5011" w14:textId="4DFE9C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95E3DB" w14:textId="08259121" w:rsidR="00771A4B" w:rsidRDefault="00771A4B" w:rsidP="00771A4B">
            <w:pPr>
              <w:jc w:val="center"/>
              <w:rPr>
                <w:sz w:val="16"/>
                <w:szCs w:val="16"/>
              </w:rPr>
            </w:pPr>
            <w:r>
              <w:rPr>
                <w:sz w:val="16"/>
                <w:szCs w:val="16"/>
              </w:rPr>
              <w:t>UN</w:t>
            </w:r>
          </w:p>
        </w:tc>
        <w:tc>
          <w:tcPr>
            <w:tcW w:w="887" w:type="dxa"/>
            <w:noWrap/>
            <w:vAlign w:val="center"/>
            <w:hideMark/>
          </w:tcPr>
          <w:p w14:paraId="6052F8E3" w14:textId="4577EBD1" w:rsidR="00771A4B" w:rsidRDefault="00771A4B" w:rsidP="00771A4B">
            <w:pPr>
              <w:jc w:val="center"/>
              <w:rPr>
                <w:sz w:val="16"/>
                <w:szCs w:val="16"/>
              </w:rPr>
            </w:pPr>
            <w:r>
              <w:rPr>
                <w:sz w:val="16"/>
                <w:szCs w:val="16"/>
              </w:rPr>
              <w:t>58.846,50</w:t>
            </w:r>
          </w:p>
        </w:tc>
        <w:tc>
          <w:tcPr>
            <w:tcW w:w="1152" w:type="dxa"/>
            <w:noWrap/>
            <w:vAlign w:val="center"/>
            <w:hideMark/>
          </w:tcPr>
          <w:p w14:paraId="6A22FC5F" w14:textId="249E7902" w:rsidR="00771A4B" w:rsidRDefault="00771A4B" w:rsidP="00771A4B">
            <w:pPr>
              <w:jc w:val="center"/>
              <w:rPr>
                <w:sz w:val="16"/>
                <w:szCs w:val="16"/>
              </w:rPr>
            </w:pPr>
            <w:r>
              <w:rPr>
                <w:sz w:val="16"/>
                <w:szCs w:val="16"/>
              </w:rPr>
              <w:t>-        58.846,50</w:t>
            </w:r>
          </w:p>
        </w:tc>
        <w:tc>
          <w:tcPr>
            <w:tcW w:w="887" w:type="dxa"/>
            <w:noWrap/>
            <w:vAlign w:val="center"/>
            <w:hideMark/>
          </w:tcPr>
          <w:p w14:paraId="5B38B588" w14:textId="67CE2CAD" w:rsidR="00771A4B" w:rsidRDefault="00771A4B" w:rsidP="00771A4B">
            <w:pPr>
              <w:jc w:val="center"/>
              <w:rPr>
                <w:sz w:val="16"/>
                <w:szCs w:val="16"/>
              </w:rPr>
            </w:pPr>
            <w:r>
              <w:rPr>
                <w:sz w:val="16"/>
                <w:szCs w:val="16"/>
              </w:rPr>
              <w:t>-</w:t>
            </w:r>
          </w:p>
        </w:tc>
      </w:tr>
      <w:tr w:rsidR="00771A4B" w14:paraId="292B9B04" w14:textId="77777777" w:rsidTr="00771A4B">
        <w:trPr>
          <w:trHeight w:val="240"/>
        </w:trPr>
        <w:tc>
          <w:tcPr>
            <w:tcW w:w="936" w:type="dxa"/>
            <w:noWrap/>
            <w:hideMark/>
          </w:tcPr>
          <w:p w14:paraId="6EB85B8C" w14:textId="00C97786" w:rsidR="00771A4B" w:rsidRDefault="00771A4B" w:rsidP="00771A4B">
            <w:pPr>
              <w:rPr>
                <w:sz w:val="16"/>
                <w:szCs w:val="16"/>
              </w:rPr>
            </w:pPr>
            <w:r>
              <w:rPr>
                <w:sz w:val="16"/>
                <w:szCs w:val="16"/>
              </w:rPr>
              <w:t>Maquinas e equipamentos</w:t>
            </w:r>
          </w:p>
        </w:tc>
        <w:tc>
          <w:tcPr>
            <w:tcW w:w="1096" w:type="dxa"/>
            <w:noWrap/>
            <w:hideMark/>
          </w:tcPr>
          <w:p w14:paraId="319CEB44" w14:textId="77777777" w:rsidR="00771A4B" w:rsidRDefault="00771A4B" w:rsidP="00771A4B">
            <w:pPr>
              <w:rPr>
                <w:sz w:val="16"/>
                <w:szCs w:val="16"/>
              </w:rPr>
            </w:pPr>
            <w:r>
              <w:rPr>
                <w:sz w:val="16"/>
                <w:szCs w:val="16"/>
              </w:rPr>
              <w:t>88435387910</w:t>
            </w:r>
          </w:p>
        </w:tc>
        <w:tc>
          <w:tcPr>
            <w:tcW w:w="628" w:type="dxa"/>
            <w:noWrap/>
            <w:hideMark/>
          </w:tcPr>
          <w:p w14:paraId="6BFA6EA3" w14:textId="5EC3E332" w:rsidR="00771A4B" w:rsidRDefault="00771A4B" w:rsidP="00771A4B">
            <w:pPr>
              <w:rPr>
                <w:sz w:val="16"/>
                <w:szCs w:val="16"/>
              </w:rPr>
            </w:pPr>
            <w:r>
              <w:rPr>
                <w:sz w:val="16"/>
                <w:szCs w:val="16"/>
              </w:rPr>
              <w:t>São paulo</w:t>
            </w:r>
          </w:p>
        </w:tc>
        <w:tc>
          <w:tcPr>
            <w:tcW w:w="3466" w:type="dxa"/>
            <w:noWrap/>
            <w:hideMark/>
          </w:tcPr>
          <w:p w14:paraId="01734261" w14:textId="77777777" w:rsidR="00771A4B" w:rsidRDefault="00771A4B" w:rsidP="00771A4B">
            <w:pPr>
              <w:rPr>
                <w:sz w:val="16"/>
                <w:szCs w:val="16"/>
              </w:rPr>
            </w:pPr>
            <w:r>
              <w:rPr>
                <w:sz w:val="16"/>
                <w:szCs w:val="16"/>
              </w:rPr>
              <w:t>PAINEL ELETRICO BAIXA TENSAO DIM. 900X600X2000 MM</w:t>
            </w:r>
          </w:p>
        </w:tc>
        <w:tc>
          <w:tcPr>
            <w:tcW w:w="481" w:type="dxa"/>
            <w:noWrap/>
            <w:hideMark/>
          </w:tcPr>
          <w:p w14:paraId="3DC62ABA" w14:textId="77777777" w:rsidR="00771A4B" w:rsidRDefault="00771A4B" w:rsidP="00771A4B">
            <w:pPr>
              <w:rPr>
                <w:sz w:val="16"/>
                <w:szCs w:val="16"/>
              </w:rPr>
            </w:pPr>
            <w:r>
              <w:rPr>
                <w:sz w:val="16"/>
                <w:szCs w:val="16"/>
              </w:rPr>
              <w:t>SP</w:t>
            </w:r>
          </w:p>
        </w:tc>
        <w:tc>
          <w:tcPr>
            <w:tcW w:w="950" w:type="dxa"/>
            <w:noWrap/>
            <w:vAlign w:val="center"/>
            <w:hideMark/>
          </w:tcPr>
          <w:p w14:paraId="7661F0D8" w14:textId="77777777" w:rsidR="00771A4B" w:rsidRDefault="00771A4B" w:rsidP="00771A4B">
            <w:pPr>
              <w:jc w:val="center"/>
              <w:rPr>
                <w:sz w:val="16"/>
                <w:szCs w:val="16"/>
              </w:rPr>
            </w:pPr>
            <w:r>
              <w:rPr>
                <w:sz w:val="16"/>
                <w:szCs w:val="16"/>
              </w:rPr>
              <w:t>ZWEQENER</w:t>
            </w:r>
          </w:p>
        </w:tc>
        <w:tc>
          <w:tcPr>
            <w:tcW w:w="665" w:type="dxa"/>
            <w:noWrap/>
            <w:vAlign w:val="center"/>
            <w:hideMark/>
          </w:tcPr>
          <w:p w14:paraId="26617A84" w14:textId="77777777" w:rsidR="00771A4B" w:rsidRDefault="00771A4B" w:rsidP="00771A4B">
            <w:pPr>
              <w:jc w:val="center"/>
              <w:rPr>
                <w:sz w:val="16"/>
                <w:szCs w:val="16"/>
              </w:rPr>
            </w:pPr>
            <w:r>
              <w:rPr>
                <w:sz w:val="16"/>
                <w:szCs w:val="16"/>
              </w:rPr>
              <w:t>1</w:t>
            </w:r>
          </w:p>
        </w:tc>
        <w:tc>
          <w:tcPr>
            <w:tcW w:w="983" w:type="dxa"/>
            <w:vAlign w:val="center"/>
          </w:tcPr>
          <w:p w14:paraId="20D7EACF" w14:textId="576CAC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A5F119" w14:textId="5F35750A" w:rsidR="00771A4B" w:rsidRDefault="00771A4B" w:rsidP="00771A4B">
            <w:pPr>
              <w:jc w:val="center"/>
              <w:rPr>
                <w:sz w:val="16"/>
                <w:szCs w:val="16"/>
              </w:rPr>
            </w:pPr>
            <w:r>
              <w:rPr>
                <w:sz w:val="16"/>
                <w:szCs w:val="16"/>
              </w:rPr>
              <w:t>UN</w:t>
            </w:r>
          </w:p>
        </w:tc>
        <w:tc>
          <w:tcPr>
            <w:tcW w:w="887" w:type="dxa"/>
            <w:noWrap/>
            <w:vAlign w:val="center"/>
            <w:hideMark/>
          </w:tcPr>
          <w:p w14:paraId="6D1F0912" w14:textId="47311243" w:rsidR="00771A4B" w:rsidRDefault="00771A4B" w:rsidP="00771A4B">
            <w:pPr>
              <w:jc w:val="center"/>
              <w:rPr>
                <w:sz w:val="16"/>
                <w:szCs w:val="16"/>
              </w:rPr>
            </w:pPr>
            <w:r>
              <w:rPr>
                <w:sz w:val="16"/>
                <w:szCs w:val="16"/>
              </w:rPr>
              <w:t>871,12</w:t>
            </w:r>
          </w:p>
        </w:tc>
        <w:tc>
          <w:tcPr>
            <w:tcW w:w="1152" w:type="dxa"/>
            <w:noWrap/>
            <w:vAlign w:val="center"/>
            <w:hideMark/>
          </w:tcPr>
          <w:p w14:paraId="5AABF232" w14:textId="40966BC8" w:rsidR="00771A4B" w:rsidRDefault="00771A4B" w:rsidP="00771A4B">
            <w:pPr>
              <w:jc w:val="center"/>
              <w:rPr>
                <w:sz w:val="16"/>
                <w:szCs w:val="16"/>
              </w:rPr>
            </w:pPr>
            <w:r>
              <w:rPr>
                <w:sz w:val="16"/>
                <w:szCs w:val="16"/>
              </w:rPr>
              <w:t>-             871,12</w:t>
            </w:r>
          </w:p>
        </w:tc>
        <w:tc>
          <w:tcPr>
            <w:tcW w:w="887" w:type="dxa"/>
            <w:noWrap/>
            <w:vAlign w:val="center"/>
            <w:hideMark/>
          </w:tcPr>
          <w:p w14:paraId="11774F58" w14:textId="6CCDC87D" w:rsidR="00771A4B" w:rsidRDefault="00771A4B" w:rsidP="00771A4B">
            <w:pPr>
              <w:jc w:val="center"/>
              <w:rPr>
                <w:sz w:val="16"/>
                <w:szCs w:val="16"/>
              </w:rPr>
            </w:pPr>
            <w:r>
              <w:rPr>
                <w:sz w:val="16"/>
                <w:szCs w:val="16"/>
              </w:rPr>
              <w:t>-</w:t>
            </w:r>
          </w:p>
        </w:tc>
      </w:tr>
      <w:tr w:rsidR="00771A4B" w14:paraId="67470518" w14:textId="77777777" w:rsidTr="00771A4B">
        <w:trPr>
          <w:trHeight w:val="240"/>
        </w:trPr>
        <w:tc>
          <w:tcPr>
            <w:tcW w:w="936" w:type="dxa"/>
            <w:noWrap/>
            <w:hideMark/>
          </w:tcPr>
          <w:p w14:paraId="08E6BD33" w14:textId="768FB464" w:rsidR="00771A4B" w:rsidRDefault="00771A4B" w:rsidP="00771A4B">
            <w:pPr>
              <w:rPr>
                <w:sz w:val="16"/>
                <w:szCs w:val="16"/>
              </w:rPr>
            </w:pPr>
            <w:r>
              <w:rPr>
                <w:sz w:val="16"/>
                <w:szCs w:val="16"/>
              </w:rPr>
              <w:t>Maquinas e equipamentos</w:t>
            </w:r>
          </w:p>
        </w:tc>
        <w:tc>
          <w:tcPr>
            <w:tcW w:w="1096" w:type="dxa"/>
            <w:noWrap/>
            <w:hideMark/>
          </w:tcPr>
          <w:p w14:paraId="16F511B7" w14:textId="77777777" w:rsidR="00771A4B" w:rsidRDefault="00771A4B" w:rsidP="00771A4B">
            <w:pPr>
              <w:rPr>
                <w:sz w:val="16"/>
                <w:szCs w:val="16"/>
              </w:rPr>
            </w:pPr>
            <w:r>
              <w:rPr>
                <w:sz w:val="16"/>
                <w:szCs w:val="16"/>
              </w:rPr>
              <w:t>88435387930</w:t>
            </w:r>
          </w:p>
        </w:tc>
        <w:tc>
          <w:tcPr>
            <w:tcW w:w="628" w:type="dxa"/>
            <w:noWrap/>
            <w:hideMark/>
          </w:tcPr>
          <w:p w14:paraId="52B55832" w14:textId="5BD674A9" w:rsidR="00771A4B" w:rsidRDefault="00771A4B" w:rsidP="00771A4B">
            <w:pPr>
              <w:rPr>
                <w:sz w:val="16"/>
                <w:szCs w:val="16"/>
              </w:rPr>
            </w:pPr>
            <w:r>
              <w:rPr>
                <w:sz w:val="16"/>
                <w:szCs w:val="16"/>
              </w:rPr>
              <w:t>São paulo</w:t>
            </w:r>
          </w:p>
        </w:tc>
        <w:tc>
          <w:tcPr>
            <w:tcW w:w="3466" w:type="dxa"/>
            <w:noWrap/>
            <w:hideMark/>
          </w:tcPr>
          <w:p w14:paraId="12055148" w14:textId="77777777" w:rsidR="00771A4B" w:rsidRDefault="00771A4B" w:rsidP="00771A4B">
            <w:pPr>
              <w:rPr>
                <w:sz w:val="16"/>
                <w:szCs w:val="16"/>
              </w:rPr>
            </w:pPr>
            <w:r>
              <w:rPr>
                <w:sz w:val="16"/>
                <w:szCs w:val="16"/>
              </w:rPr>
              <w:t>PAINEL DE COMANDO FAB: ENERA GERADORES,</w:t>
            </w:r>
          </w:p>
        </w:tc>
        <w:tc>
          <w:tcPr>
            <w:tcW w:w="481" w:type="dxa"/>
            <w:noWrap/>
            <w:hideMark/>
          </w:tcPr>
          <w:p w14:paraId="710BE5D5" w14:textId="77777777" w:rsidR="00771A4B" w:rsidRDefault="00771A4B" w:rsidP="00771A4B">
            <w:pPr>
              <w:rPr>
                <w:sz w:val="16"/>
                <w:szCs w:val="16"/>
              </w:rPr>
            </w:pPr>
            <w:r>
              <w:rPr>
                <w:sz w:val="16"/>
                <w:szCs w:val="16"/>
              </w:rPr>
              <w:t>SP</w:t>
            </w:r>
          </w:p>
        </w:tc>
        <w:tc>
          <w:tcPr>
            <w:tcW w:w="950" w:type="dxa"/>
            <w:noWrap/>
            <w:vAlign w:val="center"/>
            <w:hideMark/>
          </w:tcPr>
          <w:p w14:paraId="707D22CC" w14:textId="77777777" w:rsidR="00771A4B" w:rsidRDefault="00771A4B" w:rsidP="00771A4B">
            <w:pPr>
              <w:jc w:val="center"/>
              <w:rPr>
                <w:sz w:val="16"/>
                <w:szCs w:val="16"/>
              </w:rPr>
            </w:pPr>
            <w:r>
              <w:rPr>
                <w:sz w:val="16"/>
                <w:szCs w:val="16"/>
              </w:rPr>
              <w:t>ZWEQENER</w:t>
            </w:r>
          </w:p>
        </w:tc>
        <w:tc>
          <w:tcPr>
            <w:tcW w:w="665" w:type="dxa"/>
            <w:noWrap/>
            <w:vAlign w:val="center"/>
            <w:hideMark/>
          </w:tcPr>
          <w:p w14:paraId="0BACE738" w14:textId="77777777" w:rsidR="00771A4B" w:rsidRDefault="00771A4B" w:rsidP="00771A4B">
            <w:pPr>
              <w:jc w:val="center"/>
              <w:rPr>
                <w:sz w:val="16"/>
                <w:szCs w:val="16"/>
              </w:rPr>
            </w:pPr>
            <w:r>
              <w:rPr>
                <w:sz w:val="16"/>
                <w:szCs w:val="16"/>
              </w:rPr>
              <w:t>1</w:t>
            </w:r>
          </w:p>
        </w:tc>
        <w:tc>
          <w:tcPr>
            <w:tcW w:w="983" w:type="dxa"/>
            <w:vAlign w:val="center"/>
          </w:tcPr>
          <w:p w14:paraId="40D7970B" w14:textId="46E06B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2F139C" w14:textId="1657C970" w:rsidR="00771A4B" w:rsidRDefault="00771A4B" w:rsidP="00771A4B">
            <w:pPr>
              <w:jc w:val="center"/>
              <w:rPr>
                <w:sz w:val="16"/>
                <w:szCs w:val="16"/>
              </w:rPr>
            </w:pPr>
            <w:r>
              <w:rPr>
                <w:sz w:val="16"/>
                <w:szCs w:val="16"/>
              </w:rPr>
              <w:t>UN</w:t>
            </w:r>
          </w:p>
        </w:tc>
        <w:tc>
          <w:tcPr>
            <w:tcW w:w="887" w:type="dxa"/>
            <w:noWrap/>
            <w:vAlign w:val="center"/>
            <w:hideMark/>
          </w:tcPr>
          <w:p w14:paraId="400FE6FE" w14:textId="3A1DD872" w:rsidR="00771A4B" w:rsidRDefault="00771A4B" w:rsidP="00771A4B">
            <w:pPr>
              <w:jc w:val="center"/>
              <w:rPr>
                <w:sz w:val="16"/>
                <w:szCs w:val="16"/>
              </w:rPr>
            </w:pPr>
            <w:r>
              <w:rPr>
                <w:sz w:val="16"/>
                <w:szCs w:val="16"/>
              </w:rPr>
              <w:t>32.221,82</w:t>
            </w:r>
          </w:p>
        </w:tc>
        <w:tc>
          <w:tcPr>
            <w:tcW w:w="1152" w:type="dxa"/>
            <w:noWrap/>
            <w:vAlign w:val="center"/>
            <w:hideMark/>
          </w:tcPr>
          <w:p w14:paraId="3D1D7545" w14:textId="26056096" w:rsidR="00771A4B" w:rsidRDefault="00771A4B" w:rsidP="00771A4B">
            <w:pPr>
              <w:jc w:val="center"/>
              <w:rPr>
                <w:sz w:val="16"/>
                <w:szCs w:val="16"/>
              </w:rPr>
            </w:pPr>
            <w:r>
              <w:rPr>
                <w:sz w:val="16"/>
                <w:szCs w:val="16"/>
              </w:rPr>
              <w:t>-        32.221,82</w:t>
            </w:r>
          </w:p>
        </w:tc>
        <w:tc>
          <w:tcPr>
            <w:tcW w:w="887" w:type="dxa"/>
            <w:noWrap/>
            <w:vAlign w:val="center"/>
            <w:hideMark/>
          </w:tcPr>
          <w:p w14:paraId="2E289E20" w14:textId="2551CBA4" w:rsidR="00771A4B" w:rsidRDefault="00771A4B" w:rsidP="00771A4B">
            <w:pPr>
              <w:jc w:val="center"/>
              <w:rPr>
                <w:sz w:val="16"/>
                <w:szCs w:val="16"/>
              </w:rPr>
            </w:pPr>
            <w:r>
              <w:rPr>
                <w:sz w:val="16"/>
                <w:szCs w:val="16"/>
              </w:rPr>
              <w:t>-</w:t>
            </w:r>
          </w:p>
        </w:tc>
      </w:tr>
      <w:tr w:rsidR="00771A4B" w14:paraId="7F334E7D" w14:textId="77777777" w:rsidTr="00771A4B">
        <w:trPr>
          <w:trHeight w:val="240"/>
        </w:trPr>
        <w:tc>
          <w:tcPr>
            <w:tcW w:w="936" w:type="dxa"/>
            <w:noWrap/>
            <w:hideMark/>
          </w:tcPr>
          <w:p w14:paraId="2A9B50E6" w14:textId="17D362EA"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237B3F9A" w14:textId="77777777" w:rsidR="00771A4B" w:rsidRDefault="00771A4B" w:rsidP="00771A4B">
            <w:pPr>
              <w:rPr>
                <w:sz w:val="16"/>
                <w:szCs w:val="16"/>
              </w:rPr>
            </w:pPr>
            <w:r>
              <w:rPr>
                <w:sz w:val="16"/>
                <w:szCs w:val="16"/>
              </w:rPr>
              <w:lastRenderedPageBreak/>
              <w:t>88435387950</w:t>
            </w:r>
          </w:p>
        </w:tc>
        <w:tc>
          <w:tcPr>
            <w:tcW w:w="628" w:type="dxa"/>
            <w:noWrap/>
            <w:hideMark/>
          </w:tcPr>
          <w:p w14:paraId="4A43CBB0" w14:textId="1FFA41B3" w:rsidR="00771A4B" w:rsidRDefault="00771A4B" w:rsidP="00771A4B">
            <w:pPr>
              <w:rPr>
                <w:sz w:val="16"/>
                <w:szCs w:val="16"/>
              </w:rPr>
            </w:pPr>
            <w:r>
              <w:rPr>
                <w:sz w:val="16"/>
                <w:szCs w:val="16"/>
              </w:rPr>
              <w:t>São paulo</w:t>
            </w:r>
          </w:p>
        </w:tc>
        <w:tc>
          <w:tcPr>
            <w:tcW w:w="3466" w:type="dxa"/>
            <w:noWrap/>
            <w:hideMark/>
          </w:tcPr>
          <w:p w14:paraId="25EA097D" w14:textId="77777777" w:rsidR="00771A4B" w:rsidRDefault="00771A4B" w:rsidP="00771A4B">
            <w:pPr>
              <w:rPr>
                <w:sz w:val="16"/>
                <w:szCs w:val="16"/>
              </w:rPr>
            </w:pPr>
            <w:r>
              <w:rPr>
                <w:sz w:val="16"/>
                <w:szCs w:val="16"/>
              </w:rPr>
              <w:t xml:space="preserve">PAINEL DE COMANDO FAB: ENTHAL, MOD: 3TF-380V-60HZ, MAT. ACO </w:t>
            </w:r>
            <w:r>
              <w:rPr>
                <w:sz w:val="16"/>
                <w:szCs w:val="16"/>
              </w:rPr>
              <w:lastRenderedPageBreak/>
              <w:t>CARBONO. TAG: QE-VE-CO-07/01</w:t>
            </w:r>
          </w:p>
        </w:tc>
        <w:tc>
          <w:tcPr>
            <w:tcW w:w="481" w:type="dxa"/>
            <w:noWrap/>
            <w:hideMark/>
          </w:tcPr>
          <w:p w14:paraId="1E7ABF21" w14:textId="77777777" w:rsidR="00771A4B" w:rsidRDefault="00771A4B" w:rsidP="00771A4B">
            <w:pPr>
              <w:rPr>
                <w:sz w:val="16"/>
                <w:szCs w:val="16"/>
              </w:rPr>
            </w:pPr>
            <w:r>
              <w:rPr>
                <w:sz w:val="16"/>
                <w:szCs w:val="16"/>
              </w:rPr>
              <w:lastRenderedPageBreak/>
              <w:t>SP</w:t>
            </w:r>
          </w:p>
        </w:tc>
        <w:tc>
          <w:tcPr>
            <w:tcW w:w="950" w:type="dxa"/>
            <w:noWrap/>
            <w:vAlign w:val="center"/>
            <w:hideMark/>
          </w:tcPr>
          <w:p w14:paraId="660309BC" w14:textId="77777777" w:rsidR="00771A4B" w:rsidRDefault="00771A4B" w:rsidP="00771A4B">
            <w:pPr>
              <w:jc w:val="center"/>
              <w:rPr>
                <w:sz w:val="16"/>
                <w:szCs w:val="16"/>
              </w:rPr>
            </w:pPr>
            <w:r>
              <w:rPr>
                <w:sz w:val="16"/>
                <w:szCs w:val="16"/>
              </w:rPr>
              <w:t>ZWEQENER</w:t>
            </w:r>
          </w:p>
        </w:tc>
        <w:tc>
          <w:tcPr>
            <w:tcW w:w="665" w:type="dxa"/>
            <w:noWrap/>
            <w:vAlign w:val="center"/>
            <w:hideMark/>
          </w:tcPr>
          <w:p w14:paraId="1D996CB5" w14:textId="77777777" w:rsidR="00771A4B" w:rsidRDefault="00771A4B" w:rsidP="00771A4B">
            <w:pPr>
              <w:jc w:val="center"/>
              <w:rPr>
                <w:sz w:val="16"/>
                <w:szCs w:val="16"/>
              </w:rPr>
            </w:pPr>
            <w:r>
              <w:rPr>
                <w:sz w:val="16"/>
                <w:szCs w:val="16"/>
              </w:rPr>
              <w:t>1</w:t>
            </w:r>
          </w:p>
        </w:tc>
        <w:tc>
          <w:tcPr>
            <w:tcW w:w="983" w:type="dxa"/>
            <w:vAlign w:val="center"/>
          </w:tcPr>
          <w:p w14:paraId="520BC0EC" w14:textId="25E73B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EC1573" w14:textId="29CA542B" w:rsidR="00771A4B" w:rsidRDefault="00771A4B" w:rsidP="00771A4B">
            <w:pPr>
              <w:jc w:val="center"/>
              <w:rPr>
                <w:sz w:val="16"/>
                <w:szCs w:val="16"/>
              </w:rPr>
            </w:pPr>
            <w:r>
              <w:rPr>
                <w:sz w:val="16"/>
                <w:szCs w:val="16"/>
              </w:rPr>
              <w:t>UN</w:t>
            </w:r>
          </w:p>
        </w:tc>
        <w:tc>
          <w:tcPr>
            <w:tcW w:w="887" w:type="dxa"/>
            <w:noWrap/>
            <w:vAlign w:val="center"/>
            <w:hideMark/>
          </w:tcPr>
          <w:p w14:paraId="78FFB15E" w14:textId="29FDE1ED" w:rsidR="00771A4B" w:rsidRDefault="00771A4B" w:rsidP="00771A4B">
            <w:pPr>
              <w:jc w:val="center"/>
              <w:rPr>
                <w:sz w:val="16"/>
                <w:szCs w:val="16"/>
              </w:rPr>
            </w:pPr>
            <w:r>
              <w:rPr>
                <w:sz w:val="16"/>
                <w:szCs w:val="16"/>
              </w:rPr>
              <w:t>7.362,83</w:t>
            </w:r>
          </w:p>
        </w:tc>
        <w:tc>
          <w:tcPr>
            <w:tcW w:w="1152" w:type="dxa"/>
            <w:noWrap/>
            <w:vAlign w:val="center"/>
            <w:hideMark/>
          </w:tcPr>
          <w:p w14:paraId="04446621" w14:textId="0BD10583" w:rsidR="00771A4B" w:rsidRDefault="00771A4B" w:rsidP="00771A4B">
            <w:pPr>
              <w:jc w:val="center"/>
              <w:rPr>
                <w:sz w:val="16"/>
                <w:szCs w:val="16"/>
              </w:rPr>
            </w:pPr>
            <w:r>
              <w:rPr>
                <w:sz w:val="16"/>
                <w:szCs w:val="16"/>
              </w:rPr>
              <w:t>-          7.362,83</w:t>
            </w:r>
          </w:p>
        </w:tc>
        <w:tc>
          <w:tcPr>
            <w:tcW w:w="887" w:type="dxa"/>
            <w:noWrap/>
            <w:vAlign w:val="center"/>
            <w:hideMark/>
          </w:tcPr>
          <w:p w14:paraId="4F0EA095" w14:textId="144B9696" w:rsidR="00771A4B" w:rsidRDefault="00771A4B" w:rsidP="00771A4B">
            <w:pPr>
              <w:jc w:val="center"/>
              <w:rPr>
                <w:sz w:val="16"/>
                <w:szCs w:val="16"/>
              </w:rPr>
            </w:pPr>
            <w:r>
              <w:rPr>
                <w:sz w:val="16"/>
                <w:szCs w:val="16"/>
              </w:rPr>
              <w:t>-</w:t>
            </w:r>
          </w:p>
        </w:tc>
      </w:tr>
      <w:tr w:rsidR="00771A4B" w14:paraId="7175630A" w14:textId="77777777" w:rsidTr="00771A4B">
        <w:trPr>
          <w:trHeight w:val="240"/>
        </w:trPr>
        <w:tc>
          <w:tcPr>
            <w:tcW w:w="936" w:type="dxa"/>
            <w:noWrap/>
            <w:hideMark/>
          </w:tcPr>
          <w:p w14:paraId="6E5713DC" w14:textId="781C9E9A" w:rsidR="00771A4B" w:rsidRDefault="00771A4B" w:rsidP="00771A4B">
            <w:pPr>
              <w:rPr>
                <w:sz w:val="16"/>
                <w:szCs w:val="16"/>
              </w:rPr>
            </w:pPr>
            <w:r>
              <w:rPr>
                <w:sz w:val="16"/>
                <w:szCs w:val="16"/>
              </w:rPr>
              <w:t>Maquinas e equipamentos</w:t>
            </w:r>
          </w:p>
        </w:tc>
        <w:tc>
          <w:tcPr>
            <w:tcW w:w="1096" w:type="dxa"/>
            <w:noWrap/>
            <w:hideMark/>
          </w:tcPr>
          <w:p w14:paraId="1DA1C1E8" w14:textId="77777777" w:rsidR="00771A4B" w:rsidRDefault="00771A4B" w:rsidP="00771A4B">
            <w:pPr>
              <w:rPr>
                <w:sz w:val="16"/>
                <w:szCs w:val="16"/>
              </w:rPr>
            </w:pPr>
            <w:r>
              <w:rPr>
                <w:sz w:val="16"/>
                <w:szCs w:val="16"/>
              </w:rPr>
              <w:t>88435388050</w:t>
            </w:r>
          </w:p>
        </w:tc>
        <w:tc>
          <w:tcPr>
            <w:tcW w:w="628" w:type="dxa"/>
            <w:noWrap/>
            <w:hideMark/>
          </w:tcPr>
          <w:p w14:paraId="619892CF" w14:textId="372C8BBF" w:rsidR="00771A4B" w:rsidRDefault="00771A4B" w:rsidP="00771A4B">
            <w:pPr>
              <w:rPr>
                <w:sz w:val="16"/>
                <w:szCs w:val="16"/>
              </w:rPr>
            </w:pPr>
            <w:r>
              <w:rPr>
                <w:sz w:val="16"/>
                <w:szCs w:val="16"/>
              </w:rPr>
              <w:t>São paulo</w:t>
            </w:r>
          </w:p>
        </w:tc>
        <w:tc>
          <w:tcPr>
            <w:tcW w:w="3466" w:type="dxa"/>
            <w:noWrap/>
            <w:hideMark/>
          </w:tcPr>
          <w:p w14:paraId="3544EB83" w14:textId="77777777" w:rsidR="00771A4B" w:rsidRDefault="00771A4B" w:rsidP="00771A4B">
            <w:pPr>
              <w:rPr>
                <w:sz w:val="16"/>
                <w:szCs w:val="16"/>
              </w:rPr>
            </w:pPr>
            <w:r>
              <w:rPr>
                <w:sz w:val="16"/>
                <w:szCs w:val="16"/>
              </w:rPr>
              <w:t>PAINEL ELETRICO FAB: SCHNEIDER, MOD: 480V/2000A-3F+T-60HZ-65KV, MAT. ACO CARBONO. TAG: JBB</w:t>
            </w:r>
          </w:p>
        </w:tc>
        <w:tc>
          <w:tcPr>
            <w:tcW w:w="481" w:type="dxa"/>
            <w:noWrap/>
            <w:hideMark/>
          </w:tcPr>
          <w:p w14:paraId="300BD20A" w14:textId="77777777" w:rsidR="00771A4B" w:rsidRDefault="00771A4B" w:rsidP="00771A4B">
            <w:pPr>
              <w:rPr>
                <w:sz w:val="16"/>
                <w:szCs w:val="16"/>
              </w:rPr>
            </w:pPr>
            <w:r>
              <w:rPr>
                <w:sz w:val="16"/>
                <w:szCs w:val="16"/>
              </w:rPr>
              <w:t>SP</w:t>
            </w:r>
          </w:p>
        </w:tc>
        <w:tc>
          <w:tcPr>
            <w:tcW w:w="950" w:type="dxa"/>
            <w:noWrap/>
            <w:vAlign w:val="center"/>
            <w:hideMark/>
          </w:tcPr>
          <w:p w14:paraId="50858E1E" w14:textId="77777777" w:rsidR="00771A4B" w:rsidRDefault="00771A4B" w:rsidP="00771A4B">
            <w:pPr>
              <w:jc w:val="center"/>
              <w:rPr>
                <w:sz w:val="16"/>
                <w:szCs w:val="16"/>
              </w:rPr>
            </w:pPr>
            <w:r>
              <w:rPr>
                <w:sz w:val="16"/>
                <w:szCs w:val="16"/>
              </w:rPr>
              <w:t>ZWEQENER</w:t>
            </w:r>
          </w:p>
        </w:tc>
        <w:tc>
          <w:tcPr>
            <w:tcW w:w="665" w:type="dxa"/>
            <w:noWrap/>
            <w:vAlign w:val="center"/>
            <w:hideMark/>
          </w:tcPr>
          <w:p w14:paraId="2EA9EF7D" w14:textId="77777777" w:rsidR="00771A4B" w:rsidRDefault="00771A4B" w:rsidP="00771A4B">
            <w:pPr>
              <w:jc w:val="center"/>
              <w:rPr>
                <w:sz w:val="16"/>
                <w:szCs w:val="16"/>
              </w:rPr>
            </w:pPr>
            <w:r>
              <w:rPr>
                <w:sz w:val="16"/>
                <w:szCs w:val="16"/>
              </w:rPr>
              <w:t>1</w:t>
            </w:r>
          </w:p>
        </w:tc>
        <w:tc>
          <w:tcPr>
            <w:tcW w:w="983" w:type="dxa"/>
            <w:vAlign w:val="center"/>
          </w:tcPr>
          <w:p w14:paraId="7EF24FBB" w14:textId="1D1565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55590A" w14:textId="27F50CA1" w:rsidR="00771A4B" w:rsidRDefault="00771A4B" w:rsidP="00771A4B">
            <w:pPr>
              <w:jc w:val="center"/>
              <w:rPr>
                <w:sz w:val="16"/>
                <w:szCs w:val="16"/>
              </w:rPr>
            </w:pPr>
            <w:r>
              <w:rPr>
                <w:sz w:val="16"/>
                <w:szCs w:val="16"/>
              </w:rPr>
              <w:t>UN</w:t>
            </w:r>
          </w:p>
        </w:tc>
        <w:tc>
          <w:tcPr>
            <w:tcW w:w="887" w:type="dxa"/>
            <w:noWrap/>
            <w:vAlign w:val="center"/>
            <w:hideMark/>
          </w:tcPr>
          <w:p w14:paraId="0D45AB2E" w14:textId="563420F9" w:rsidR="00771A4B" w:rsidRDefault="00771A4B" w:rsidP="00771A4B">
            <w:pPr>
              <w:jc w:val="center"/>
              <w:rPr>
                <w:sz w:val="16"/>
                <w:szCs w:val="16"/>
              </w:rPr>
            </w:pPr>
            <w:r>
              <w:rPr>
                <w:sz w:val="16"/>
                <w:szCs w:val="16"/>
              </w:rPr>
              <w:t>26.680,76</w:t>
            </w:r>
          </w:p>
        </w:tc>
        <w:tc>
          <w:tcPr>
            <w:tcW w:w="1152" w:type="dxa"/>
            <w:noWrap/>
            <w:vAlign w:val="center"/>
            <w:hideMark/>
          </w:tcPr>
          <w:p w14:paraId="44C4AF52" w14:textId="28E1CFD8" w:rsidR="00771A4B" w:rsidRDefault="00771A4B" w:rsidP="00771A4B">
            <w:pPr>
              <w:jc w:val="center"/>
              <w:rPr>
                <w:sz w:val="16"/>
                <w:szCs w:val="16"/>
              </w:rPr>
            </w:pPr>
            <w:r>
              <w:rPr>
                <w:sz w:val="16"/>
                <w:szCs w:val="16"/>
              </w:rPr>
              <w:t>-        26.680,76</w:t>
            </w:r>
          </w:p>
        </w:tc>
        <w:tc>
          <w:tcPr>
            <w:tcW w:w="887" w:type="dxa"/>
            <w:noWrap/>
            <w:vAlign w:val="center"/>
            <w:hideMark/>
          </w:tcPr>
          <w:p w14:paraId="4886ABB0" w14:textId="6C851A74" w:rsidR="00771A4B" w:rsidRDefault="00771A4B" w:rsidP="00771A4B">
            <w:pPr>
              <w:jc w:val="center"/>
              <w:rPr>
                <w:sz w:val="16"/>
                <w:szCs w:val="16"/>
              </w:rPr>
            </w:pPr>
            <w:r>
              <w:rPr>
                <w:sz w:val="16"/>
                <w:szCs w:val="16"/>
              </w:rPr>
              <w:t>-</w:t>
            </w:r>
          </w:p>
        </w:tc>
      </w:tr>
      <w:tr w:rsidR="00771A4B" w14:paraId="3F312AE9" w14:textId="77777777" w:rsidTr="00771A4B">
        <w:trPr>
          <w:trHeight w:val="240"/>
        </w:trPr>
        <w:tc>
          <w:tcPr>
            <w:tcW w:w="936" w:type="dxa"/>
            <w:noWrap/>
            <w:hideMark/>
          </w:tcPr>
          <w:p w14:paraId="3F656A3F" w14:textId="22D0DABA" w:rsidR="00771A4B" w:rsidRDefault="00771A4B" w:rsidP="00771A4B">
            <w:pPr>
              <w:rPr>
                <w:sz w:val="16"/>
                <w:szCs w:val="16"/>
              </w:rPr>
            </w:pPr>
            <w:r>
              <w:rPr>
                <w:sz w:val="16"/>
                <w:szCs w:val="16"/>
              </w:rPr>
              <w:t>Maquinas e equipamentos</w:t>
            </w:r>
          </w:p>
        </w:tc>
        <w:tc>
          <w:tcPr>
            <w:tcW w:w="1096" w:type="dxa"/>
            <w:noWrap/>
            <w:hideMark/>
          </w:tcPr>
          <w:p w14:paraId="30A9D738" w14:textId="77777777" w:rsidR="00771A4B" w:rsidRDefault="00771A4B" w:rsidP="00771A4B">
            <w:pPr>
              <w:rPr>
                <w:sz w:val="16"/>
                <w:szCs w:val="16"/>
              </w:rPr>
            </w:pPr>
            <w:r>
              <w:rPr>
                <w:sz w:val="16"/>
                <w:szCs w:val="16"/>
              </w:rPr>
              <w:t>88435388070</w:t>
            </w:r>
          </w:p>
        </w:tc>
        <w:tc>
          <w:tcPr>
            <w:tcW w:w="628" w:type="dxa"/>
            <w:noWrap/>
            <w:hideMark/>
          </w:tcPr>
          <w:p w14:paraId="7EB23B22" w14:textId="08955330" w:rsidR="00771A4B" w:rsidRDefault="00771A4B" w:rsidP="00771A4B">
            <w:pPr>
              <w:rPr>
                <w:sz w:val="16"/>
                <w:szCs w:val="16"/>
              </w:rPr>
            </w:pPr>
            <w:r>
              <w:rPr>
                <w:sz w:val="16"/>
                <w:szCs w:val="16"/>
              </w:rPr>
              <w:t>São paulo</w:t>
            </w:r>
          </w:p>
        </w:tc>
        <w:tc>
          <w:tcPr>
            <w:tcW w:w="3466" w:type="dxa"/>
            <w:noWrap/>
            <w:hideMark/>
          </w:tcPr>
          <w:p w14:paraId="1693859C" w14:textId="77777777" w:rsidR="00771A4B" w:rsidRDefault="00771A4B" w:rsidP="00771A4B">
            <w:pPr>
              <w:rPr>
                <w:sz w:val="16"/>
                <w:szCs w:val="16"/>
              </w:rPr>
            </w:pPr>
            <w:r>
              <w:rPr>
                <w:sz w:val="16"/>
                <w:szCs w:val="16"/>
              </w:rPr>
              <w:t>QUADRO REMOTAS TMN</w:t>
            </w:r>
          </w:p>
        </w:tc>
        <w:tc>
          <w:tcPr>
            <w:tcW w:w="481" w:type="dxa"/>
            <w:noWrap/>
            <w:hideMark/>
          </w:tcPr>
          <w:p w14:paraId="347967B2" w14:textId="77777777" w:rsidR="00771A4B" w:rsidRDefault="00771A4B" w:rsidP="00771A4B">
            <w:pPr>
              <w:rPr>
                <w:sz w:val="16"/>
                <w:szCs w:val="16"/>
              </w:rPr>
            </w:pPr>
            <w:r>
              <w:rPr>
                <w:sz w:val="16"/>
                <w:szCs w:val="16"/>
              </w:rPr>
              <w:t>SP</w:t>
            </w:r>
          </w:p>
        </w:tc>
        <w:tc>
          <w:tcPr>
            <w:tcW w:w="950" w:type="dxa"/>
            <w:noWrap/>
            <w:vAlign w:val="center"/>
            <w:hideMark/>
          </w:tcPr>
          <w:p w14:paraId="308BF015" w14:textId="77777777" w:rsidR="00771A4B" w:rsidRDefault="00771A4B" w:rsidP="00771A4B">
            <w:pPr>
              <w:jc w:val="center"/>
              <w:rPr>
                <w:sz w:val="16"/>
                <w:szCs w:val="16"/>
              </w:rPr>
            </w:pPr>
            <w:r>
              <w:rPr>
                <w:sz w:val="16"/>
                <w:szCs w:val="16"/>
              </w:rPr>
              <w:t>ZWEQENER</w:t>
            </w:r>
          </w:p>
        </w:tc>
        <w:tc>
          <w:tcPr>
            <w:tcW w:w="665" w:type="dxa"/>
            <w:noWrap/>
            <w:vAlign w:val="center"/>
            <w:hideMark/>
          </w:tcPr>
          <w:p w14:paraId="038615FF" w14:textId="77777777" w:rsidR="00771A4B" w:rsidRDefault="00771A4B" w:rsidP="00771A4B">
            <w:pPr>
              <w:jc w:val="center"/>
              <w:rPr>
                <w:sz w:val="16"/>
                <w:szCs w:val="16"/>
              </w:rPr>
            </w:pPr>
            <w:r>
              <w:rPr>
                <w:sz w:val="16"/>
                <w:szCs w:val="16"/>
              </w:rPr>
              <w:t>1</w:t>
            </w:r>
          </w:p>
        </w:tc>
        <w:tc>
          <w:tcPr>
            <w:tcW w:w="983" w:type="dxa"/>
            <w:vAlign w:val="center"/>
          </w:tcPr>
          <w:p w14:paraId="104DF29A" w14:textId="710D06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068C3C" w14:textId="30E9B192" w:rsidR="00771A4B" w:rsidRDefault="00771A4B" w:rsidP="00771A4B">
            <w:pPr>
              <w:jc w:val="center"/>
              <w:rPr>
                <w:sz w:val="16"/>
                <w:szCs w:val="16"/>
              </w:rPr>
            </w:pPr>
            <w:r>
              <w:rPr>
                <w:sz w:val="16"/>
                <w:szCs w:val="16"/>
              </w:rPr>
              <w:t>UN</w:t>
            </w:r>
          </w:p>
        </w:tc>
        <w:tc>
          <w:tcPr>
            <w:tcW w:w="887" w:type="dxa"/>
            <w:noWrap/>
            <w:vAlign w:val="center"/>
            <w:hideMark/>
          </w:tcPr>
          <w:p w14:paraId="783EC744" w14:textId="53102BFF" w:rsidR="00771A4B" w:rsidRDefault="00771A4B" w:rsidP="00771A4B">
            <w:pPr>
              <w:jc w:val="center"/>
              <w:rPr>
                <w:sz w:val="16"/>
                <w:szCs w:val="16"/>
              </w:rPr>
            </w:pPr>
            <w:r>
              <w:rPr>
                <w:sz w:val="16"/>
                <w:szCs w:val="16"/>
              </w:rPr>
              <w:t>708.368,86</w:t>
            </w:r>
          </w:p>
        </w:tc>
        <w:tc>
          <w:tcPr>
            <w:tcW w:w="1152" w:type="dxa"/>
            <w:noWrap/>
            <w:vAlign w:val="center"/>
            <w:hideMark/>
          </w:tcPr>
          <w:p w14:paraId="1B6F6402" w14:textId="2E74AE34" w:rsidR="00771A4B" w:rsidRDefault="00771A4B" w:rsidP="00771A4B">
            <w:pPr>
              <w:jc w:val="center"/>
              <w:rPr>
                <w:sz w:val="16"/>
                <w:szCs w:val="16"/>
              </w:rPr>
            </w:pPr>
            <w:r>
              <w:rPr>
                <w:sz w:val="16"/>
                <w:szCs w:val="16"/>
              </w:rPr>
              <w:t>-     708.368,86</w:t>
            </w:r>
          </w:p>
        </w:tc>
        <w:tc>
          <w:tcPr>
            <w:tcW w:w="887" w:type="dxa"/>
            <w:noWrap/>
            <w:vAlign w:val="center"/>
            <w:hideMark/>
          </w:tcPr>
          <w:p w14:paraId="1B5C4E36" w14:textId="70585D85" w:rsidR="00771A4B" w:rsidRDefault="00771A4B" w:rsidP="00771A4B">
            <w:pPr>
              <w:jc w:val="center"/>
              <w:rPr>
                <w:sz w:val="16"/>
                <w:szCs w:val="16"/>
              </w:rPr>
            </w:pPr>
            <w:r>
              <w:rPr>
                <w:sz w:val="16"/>
                <w:szCs w:val="16"/>
              </w:rPr>
              <w:t>-</w:t>
            </w:r>
          </w:p>
        </w:tc>
      </w:tr>
      <w:tr w:rsidR="00771A4B" w14:paraId="7F4999F7" w14:textId="77777777" w:rsidTr="00771A4B">
        <w:trPr>
          <w:trHeight w:val="240"/>
        </w:trPr>
        <w:tc>
          <w:tcPr>
            <w:tcW w:w="936" w:type="dxa"/>
            <w:noWrap/>
            <w:hideMark/>
          </w:tcPr>
          <w:p w14:paraId="5C47F673" w14:textId="2E3D0FFF" w:rsidR="00771A4B" w:rsidRDefault="00771A4B" w:rsidP="00771A4B">
            <w:pPr>
              <w:rPr>
                <w:sz w:val="16"/>
                <w:szCs w:val="16"/>
              </w:rPr>
            </w:pPr>
            <w:r>
              <w:rPr>
                <w:sz w:val="16"/>
                <w:szCs w:val="16"/>
              </w:rPr>
              <w:t>Maquinas e equipamentos</w:t>
            </w:r>
          </w:p>
        </w:tc>
        <w:tc>
          <w:tcPr>
            <w:tcW w:w="1096" w:type="dxa"/>
            <w:noWrap/>
            <w:hideMark/>
          </w:tcPr>
          <w:p w14:paraId="4FC67065" w14:textId="77777777" w:rsidR="00771A4B" w:rsidRDefault="00771A4B" w:rsidP="00771A4B">
            <w:pPr>
              <w:rPr>
                <w:sz w:val="16"/>
                <w:szCs w:val="16"/>
              </w:rPr>
            </w:pPr>
            <w:r>
              <w:rPr>
                <w:sz w:val="16"/>
                <w:szCs w:val="16"/>
              </w:rPr>
              <w:t>88435388870</w:t>
            </w:r>
          </w:p>
        </w:tc>
        <w:tc>
          <w:tcPr>
            <w:tcW w:w="628" w:type="dxa"/>
            <w:noWrap/>
            <w:hideMark/>
          </w:tcPr>
          <w:p w14:paraId="0AD2ABA3" w14:textId="4F732E69" w:rsidR="00771A4B" w:rsidRDefault="00771A4B" w:rsidP="00771A4B">
            <w:pPr>
              <w:rPr>
                <w:sz w:val="16"/>
                <w:szCs w:val="16"/>
              </w:rPr>
            </w:pPr>
            <w:r>
              <w:rPr>
                <w:sz w:val="16"/>
                <w:szCs w:val="16"/>
              </w:rPr>
              <w:t>São paulo</w:t>
            </w:r>
          </w:p>
        </w:tc>
        <w:tc>
          <w:tcPr>
            <w:tcW w:w="3466" w:type="dxa"/>
            <w:noWrap/>
            <w:hideMark/>
          </w:tcPr>
          <w:p w14:paraId="4F0F30A1" w14:textId="77777777" w:rsidR="00771A4B" w:rsidRDefault="00771A4B" w:rsidP="00771A4B">
            <w:pPr>
              <w:rPr>
                <w:sz w:val="16"/>
                <w:szCs w:val="16"/>
              </w:rPr>
            </w:pPr>
            <w:r>
              <w:rPr>
                <w:sz w:val="16"/>
                <w:szCs w:val="16"/>
              </w:rPr>
              <w:t>PAINEL ELETRICO FAB: PROMINS, MOD: 3377, N/S: 08/6 MAT. ACO CARBONO. TAG: QF-CD6</w:t>
            </w:r>
          </w:p>
        </w:tc>
        <w:tc>
          <w:tcPr>
            <w:tcW w:w="481" w:type="dxa"/>
            <w:noWrap/>
            <w:hideMark/>
          </w:tcPr>
          <w:p w14:paraId="14C974F8" w14:textId="77777777" w:rsidR="00771A4B" w:rsidRDefault="00771A4B" w:rsidP="00771A4B">
            <w:pPr>
              <w:rPr>
                <w:sz w:val="16"/>
                <w:szCs w:val="16"/>
              </w:rPr>
            </w:pPr>
            <w:r>
              <w:rPr>
                <w:sz w:val="16"/>
                <w:szCs w:val="16"/>
              </w:rPr>
              <w:t>SP</w:t>
            </w:r>
          </w:p>
        </w:tc>
        <w:tc>
          <w:tcPr>
            <w:tcW w:w="950" w:type="dxa"/>
            <w:noWrap/>
            <w:vAlign w:val="center"/>
            <w:hideMark/>
          </w:tcPr>
          <w:p w14:paraId="0F9917D4" w14:textId="77777777" w:rsidR="00771A4B" w:rsidRDefault="00771A4B" w:rsidP="00771A4B">
            <w:pPr>
              <w:jc w:val="center"/>
              <w:rPr>
                <w:sz w:val="16"/>
                <w:szCs w:val="16"/>
              </w:rPr>
            </w:pPr>
            <w:r>
              <w:rPr>
                <w:sz w:val="16"/>
                <w:szCs w:val="16"/>
              </w:rPr>
              <w:t>ZWEQENER</w:t>
            </w:r>
          </w:p>
        </w:tc>
        <w:tc>
          <w:tcPr>
            <w:tcW w:w="665" w:type="dxa"/>
            <w:noWrap/>
            <w:vAlign w:val="center"/>
            <w:hideMark/>
          </w:tcPr>
          <w:p w14:paraId="7F33C94C" w14:textId="77777777" w:rsidR="00771A4B" w:rsidRDefault="00771A4B" w:rsidP="00771A4B">
            <w:pPr>
              <w:jc w:val="center"/>
              <w:rPr>
                <w:sz w:val="16"/>
                <w:szCs w:val="16"/>
              </w:rPr>
            </w:pPr>
            <w:r>
              <w:rPr>
                <w:sz w:val="16"/>
                <w:szCs w:val="16"/>
              </w:rPr>
              <w:t>1</w:t>
            </w:r>
          </w:p>
        </w:tc>
        <w:tc>
          <w:tcPr>
            <w:tcW w:w="983" w:type="dxa"/>
            <w:vAlign w:val="center"/>
          </w:tcPr>
          <w:p w14:paraId="2EAB6096" w14:textId="0BFF75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BE6C0A" w14:textId="1960B924" w:rsidR="00771A4B" w:rsidRDefault="00771A4B" w:rsidP="00771A4B">
            <w:pPr>
              <w:jc w:val="center"/>
              <w:rPr>
                <w:sz w:val="16"/>
                <w:szCs w:val="16"/>
              </w:rPr>
            </w:pPr>
            <w:r>
              <w:rPr>
                <w:sz w:val="16"/>
                <w:szCs w:val="16"/>
              </w:rPr>
              <w:t>UN</w:t>
            </w:r>
          </w:p>
        </w:tc>
        <w:tc>
          <w:tcPr>
            <w:tcW w:w="887" w:type="dxa"/>
            <w:noWrap/>
            <w:vAlign w:val="center"/>
            <w:hideMark/>
          </w:tcPr>
          <w:p w14:paraId="24435FD3" w14:textId="2BC35A1A" w:rsidR="00771A4B" w:rsidRDefault="00771A4B" w:rsidP="00771A4B">
            <w:pPr>
              <w:jc w:val="center"/>
              <w:rPr>
                <w:sz w:val="16"/>
                <w:szCs w:val="16"/>
              </w:rPr>
            </w:pPr>
            <w:r>
              <w:rPr>
                <w:sz w:val="16"/>
                <w:szCs w:val="16"/>
              </w:rPr>
              <w:t>10.848,88</w:t>
            </w:r>
          </w:p>
        </w:tc>
        <w:tc>
          <w:tcPr>
            <w:tcW w:w="1152" w:type="dxa"/>
            <w:noWrap/>
            <w:vAlign w:val="center"/>
            <w:hideMark/>
          </w:tcPr>
          <w:p w14:paraId="47BFF13A" w14:textId="00646F6A" w:rsidR="00771A4B" w:rsidRDefault="00771A4B" w:rsidP="00771A4B">
            <w:pPr>
              <w:jc w:val="center"/>
              <w:rPr>
                <w:sz w:val="16"/>
                <w:szCs w:val="16"/>
              </w:rPr>
            </w:pPr>
            <w:r>
              <w:rPr>
                <w:sz w:val="16"/>
                <w:szCs w:val="16"/>
              </w:rPr>
              <w:t>-        10.848,88</w:t>
            </w:r>
          </w:p>
        </w:tc>
        <w:tc>
          <w:tcPr>
            <w:tcW w:w="887" w:type="dxa"/>
            <w:noWrap/>
            <w:vAlign w:val="center"/>
            <w:hideMark/>
          </w:tcPr>
          <w:p w14:paraId="29961FAB" w14:textId="79EB0CEC" w:rsidR="00771A4B" w:rsidRDefault="00771A4B" w:rsidP="00771A4B">
            <w:pPr>
              <w:jc w:val="center"/>
              <w:rPr>
                <w:sz w:val="16"/>
                <w:szCs w:val="16"/>
              </w:rPr>
            </w:pPr>
            <w:r>
              <w:rPr>
                <w:sz w:val="16"/>
                <w:szCs w:val="16"/>
              </w:rPr>
              <w:t>-</w:t>
            </w:r>
          </w:p>
        </w:tc>
      </w:tr>
      <w:tr w:rsidR="00771A4B" w14:paraId="7421B98D" w14:textId="77777777" w:rsidTr="00771A4B">
        <w:trPr>
          <w:trHeight w:val="240"/>
        </w:trPr>
        <w:tc>
          <w:tcPr>
            <w:tcW w:w="936" w:type="dxa"/>
            <w:noWrap/>
            <w:hideMark/>
          </w:tcPr>
          <w:p w14:paraId="45A4976F" w14:textId="1F80A580" w:rsidR="00771A4B" w:rsidRDefault="00771A4B" w:rsidP="00771A4B">
            <w:pPr>
              <w:rPr>
                <w:sz w:val="16"/>
                <w:szCs w:val="16"/>
              </w:rPr>
            </w:pPr>
            <w:r>
              <w:rPr>
                <w:sz w:val="16"/>
                <w:szCs w:val="16"/>
              </w:rPr>
              <w:t>Maquinas e equipamentos</w:t>
            </w:r>
          </w:p>
        </w:tc>
        <w:tc>
          <w:tcPr>
            <w:tcW w:w="1096" w:type="dxa"/>
            <w:noWrap/>
            <w:hideMark/>
          </w:tcPr>
          <w:p w14:paraId="56525D28" w14:textId="77777777" w:rsidR="00771A4B" w:rsidRDefault="00771A4B" w:rsidP="00771A4B">
            <w:pPr>
              <w:rPr>
                <w:sz w:val="16"/>
                <w:szCs w:val="16"/>
              </w:rPr>
            </w:pPr>
            <w:r>
              <w:rPr>
                <w:sz w:val="16"/>
                <w:szCs w:val="16"/>
              </w:rPr>
              <w:t>88435389230</w:t>
            </w:r>
          </w:p>
        </w:tc>
        <w:tc>
          <w:tcPr>
            <w:tcW w:w="628" w:type="dxa"/>
            <w:noWrap/>
            <w:hideMark/>
          </w:tcPr>
          <w:p w14:paraId="30CCAD96" w14:textId="6EFDF561" w:rsidR="00771A4B" w:rsidRDefault="00771A4B" w:rsidP="00771A4B">
            <w:pPr>
              <w:rPr>
                <w:sz w:val="16"/>
                <w:szCs w:val="16"/>
              </w:rPr>
            </w:pPr>
            <w:r>
              <w:rPr>
                <w:sz w:val="16"/>
                <w:szCs w:val="16"/>
              </w:rPr>
              <w:t>São paulo</w:t>
            </w:r>
          </w:p>
        </w:tc>
        <w:tc>
          <w:tcPr>
            <w:tcW w:w="3466" w:type="dxa"/>
            <w:noWrap/>
            <w:hideMark/>
          </w:tcPr>
          <w:p w14:paraId="372C161B" w14:textId="77777777" w:rsidR="00771A4B" w:rsidRDefault="00771A4B" w:rsidP="00771A4B">
            <w:pPr>
              <w:rPr>
                <w:sz w:val="16"/>
                <w:szCs w:val="16"/>
              </w:rPr>
            </w:pPr>
            <w:r>
              <w:rPr>
                <w:sz w:val="16"/>
                <w:szCs w:val="16"/>
              </w:rPr>
              <w:t>QUADRO ELETRICO FORCA/COMANDO FAB: CLEMAR ENG., MOD: N/D, N/S: N/D MATERIAL ACO CARBONO, COM BOTAO LIGA DESLIGA, 2 BOTOEIRAS, 480V-39-60HZ/24V. MT: QAC. EV2 - 10</w:t>
            </w:r>
          </w:p>
        </w:tc>
        <w:tc>
          <w:tcPr>
            <w:tcW w:w="481" w:type="dxa"/>
            <w:noWrap/>
            <w:hideMark/>
          </w:tcPr>
          <w:p w14:paraId="3158CFA5" w14:textId="77777777" w:rsidR="00771A4B" w:rsidRDefault="00771A4B" w:rsidP="00771A4B">
            <w:pPr>
              <w:rPr>
                <w:sz w:val="16"/>
                <w:szCs w:val="16"/>
              </w:rPr>
            </w:pPr>
            <w:r>
              <w:rPr>
                <w:sz w:val="16"/>
                <w:szCs w:val="16"/>
              </w:rPr>
              <w:t>SP</w:t>
            </w:r>
          </w:p>
        </w:tc>
        <w:tc>
          <w:tcPr>
            <w:tcW w:w="950" w:type="dxa"/>
            <w:noWrap/>
            <w:vAlign w:val="center"/>
            <w:hideMark/>
          </w:tcPr>
          <w:p w14:paraId="3722AB82" w14:textId="77777777" w:rsidR="00771A4B" w:rsidRDefault="00771A4B" w:rsidP="00771A4B">
            <w:pPr>
              <w:jc w:val="center"/>
              <w:rPr>
                <w:sz w:val="16"/>
                <w:szCs w:val="16"/>
              </w:rPr>
            </w:pPr>
            <w:r>
              <w:rPr>
                <w:sz w:val="16"/>
                <w:szCs w:val="16"/>
              </w:rPr>
              <w:t>ZWEQENER</w:t>
            </w:r>
          </w:p>
        </w:tc>
        <w:tc>
          <w:tcPr>
            <w:tcW w:w="665" w:type="dxa"/>
            <w:noWrap/>
            <w:vAlign w:val="center"/>
            <w:hideMark/>
          </w:tcPr>
          <w:p w14:paraId="481A6767" w14:textId="77777777" w:rsidR="00771A4B" w:rsidRDefault="00771A4B" w:rsidP="00771A4B">
            <w:pPr>
              <w:jc w:val="center"/>
              <w:rPr>
                <w:sz w:val="16"/>
                <w:szCs w:val="16"/>
              </w:rPr>
            </w:pPr>
            <w:r>
              <w:rPr>
                <w:sz w:val="16"/>
                <w:szCs w:val="16"/>
              </w:rPr>
              <w:t>1</w:t>
            </w:r>
          </w:p>
        </w:tc>
        <w:tc>
          <w:tcPr>
            <w:tcW w:w="983" w:type="dxa"/>
            <w:vAlign w:val="center"/>
          </w:tcPr>
          <w:p w14:paraId="7F655797" w14:textId="618BB7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FDB7B4" w14:textId="7FA53168" w:rsidR="00771A4B" w:rsidRDefault="00771A4B" w:rsidP="00771A4B">
            <w:pPr>
              <w:jc w:val="center"/>
              <w:rPr>
                <w:sz w:val="16"/>
                <w:szCs w:val="16"/>
              </w:rPr>
            </w:pPr>
            <w:r>
              <w:rPr>
                <w:sz w:val="16"/>
                <w:szCs w:val="16"/>
              </w:rPr>
              <w:t>UN</w:t>
            </w:r>
          </w:p>
        </w:tc>
        <w:tc>
          <w:tcPr>
            <w:tcW w:w="887" w:type="dxa"/>
            <w:noWrap/>
            <w:vAlign w:val="center"/>
            <w:hideMark/>
          </w:tcPr>
          <w:p w14:paraId="1B7D53B4" w14:textId="5DFC0950" w:rsidR="00771A4B" w:rsidRDefault="00771A4B" w:rsidP="00771A4B">
            <w:pPr>
              <w:jc w:val="center"/>
              <w:rPr>
                <w:sz w:val="16"/>
                <w:szCs w:val="16"/>
              </w:rPr>
            </w:pPr>
            <w:r>
              <w:rPr>
                <w:sz w:val="16"/>
                <w:szCs w:val="16"/>
              </w:rPr>
              <w:t>378,57</w:t>
            </w:r>
          </w:p>
        </w:tc>
        <w:tc>
          <w:tcPr>
            <w:tcW w:w="1152" w:type="dxa"/>
            <w:noWrap/>
            <w:vAlign w:val="center"/>
            <w:hideMark/>
          </w:tcPr>
          <w:p w14:paraId="3200D5AA" w14:textId="28FE33CE" w:rsidR="00771A4B" w:rsidRDefault="00771A4B" w:rsidP="00771A4B">
            <w:pPr>
              <w:jc w:val="center"/>
              <w:rPr>
                <w:sz w:val="16"/>
                <w:szCs w:val="16"/>
              </w:rPr>
            </w:pPr>
            <w:r>
              <w:rPr>
                <w:sz w:val="16"/>
                <w:szCs w:val="16"/>
              </w:rPr>
              <w:t>-             164,04</w:t>
            </w:r>
          </w:p>
        </w:tc>
        <w:tc>
          <w:tcPr>
            <w:tcW w:w="887" w:type="dxa"/>
            <w:noWrap/>
            <w:vAlign w:val="center"/>
            <w:hideMark/>
          </w:tcPr>
          <w:p w14:paraId="6511BA37" w14:textId="5E08F35D" w:rsidR="00771A4B" w:rsidRDefault="00771A4B" w:rsidP="00771A4B">
            <w:pPr>
              <w:jc w:val="center"/>
              <w:rPr>
                <w:sz w:val="16"/>
                <w:szCs w:val="16"/>
              </w:rPr>
            </w:pPr>
            <w:r>
              <w:rPr>
                <w:sz w:val="16"/>
                <w:szCs w:val="16"/>
              </w:rPr>
              <w:t>214,53</w:t>
            </w:r>
          </w:p>
        </w:tc>
      </w:tr>
      <w:tr w:rsidR="00771A4B" w14:paraId="425166EC" w14:textId="77777777" w:rsidTr="00771A4B">
        <w:trPr>
          <w:trHeight w:val="240"/>
        </w:trPr>
        <w:tc>
          <w:tcPr>
            <w:tcW w:w="936" w:type="dxa"/>
            <w:noWrap/>
            <w:hideMark/>
          </w:tcPr>
          <w:p w14:paraId="4CD853CD" w14:textId="0574EAAA" w:rsidR="00771A4B" w:rsidRDefault="00771A4B" w:rsidP="00771A4B">
            <w:pPr>
              <w:rPr>
                <w:sz w:val="16"/>
                <w:szCs w:val="16"/>
              </w:rPr>
            </w:pPr>
            <w:r>
              <w:rPr>
                <w:sz w:val="16"/>
                <w:szCs w:val="16"/>
              </w:rPr>
              <w:t>Maquinas e equipamentos</w:t>
            </w:r>
          </w:p>
        </w:tc>
        <w:tc>
          <w:tcPr>
            <w:tcW w:w="1096" w:type="dxa"/>
            <w:noWrap/>
            <w:hideMark/>
          </w:tcPr>
          <w:p w14:paraId="2213C9CC" w14:textId="77777777" w:rsidR="00771A4B" w:rsidRDefault="00771A4B" w:rsidP="00771A4B">
            <w:pPr>
              <w:rPr>
                <w:sz w:val="16"/>
                <w:szCs w:val="16"/>
              </w:rPr>
            </w:pPr>
            <w:r>
              <w:rPr>
                <w:sz w:val="16"/>
                <w:szCs w:val="16"/>
              </w:rPr>
              <w:t>88435391080</w:t>
            </w:r>
          </w:p>
        </w:tc>
        <w:tc>
          <w:tcPr>
            <w:tcW w:w="628" w:type="dxa"/>
            <w:noWrap/>
            <w:hideMark/>
          </w:tcPr>
          <w:p w14:paraId="6C316748" w14:textId="7878C5B2" w:rsidR="00771A4B" w:rsidRDefault="00771A4B" w:rsidP="00771A4B">
            <w:pPr>
              <w:rPr>
                <w:sz w:val="16"/>
                <w:szCs w:val="16"/>
              </w:rPr>
            </w:pPr>
            <w:r>
              <w:rPr>
                <w:sz w:val="16"/>
                <w:szCs w:val="16"/>
              </w:rPr>
              <w:t>São paulo</w:t>
            </w:r>
          </w:p>
        </w:tc>
        <w:tc>
          <w:tcPr>
            <w:tcW w:w="3466" w:type="dxa"/>
            <w:noWrap/>
            <w:hideMark/>
          </w:tcPr>
          <w:p w14:paraId="3E541CA2" w14:textId="77777777" w:rsidR="00771A4B" w:rsidRDefault="00771A4B" w:rsidP="00771A4B">
            <w:pPr>
              <w:rPr>
                <w:sz w:val="16"/>
                <w:szCs w:val="16"/>
              </w:rPr>
            </w:pPr>
            <w:r>
              <w:rPr>
                <w:sz w:val="16"/>
                <w:szCs w:val="16"/>
              </w:rPr>
              <w:t>QUADRO FORCA FAB: VEPEAN, MOD: NC, MAT.ACO CARBONO DIM. 700X250X800MM. MT: QF-TAPE ROOM3</w:t>
            </w:r>
          </w:p>
        </w:tc>
        <w:tc>
          <w:tcPr>
            <w:tcW w:w="481" w:type="dxa"/>
            <w:noWrap/>
            <w:hideMark/>
          </w:tcPr>
          <w:p w14:paraId="3BDB46D9" w14:textId="77777777" w:rsidR="00771A4B" w:rsidRDefault="00771A4B" w:rsidP="00771A4B">
            <w:pPr>
              <w:rPr>
                <w:sz w:val="16"/>
                <w:szCs w:val="16"/>
              </w:rPr>
            </w:pPr>
            <w:r>
              <w:rPr>
                <w:sz w:val="16"/>
                <w:szCs w:val="16"/>
              </w:rPr>
              <w:t>SP</w:t>
            </w:r>
          </w:p>
        </w:tc>
        <w:tc>
          <w:tcPr>
            <w:tcW w:w="950" w:type="dxa"/>
            <w:noWrap/>
            <w:vAlign w:val="center"/>
            <w:hideMark/>
          </w:tcPr>
          <w:p w14:paraId="6639BE0F" w14:textId="77777777" w:rsidR="00771A4B" w:rsidRDefault="00771A4B" w:rsidP="00771A4B">
            <w:pPr>
              <w:jc w:val="center"/>
              <w:rPr>
                <w:sz w:val="16"/>
                <w:szCs w:val="16"/>
              </w:rPr>
            </w:pPr>
            <w:r>
              <w:rPr>
                <w:sz w:val="16"/>
                <w:szCs w:val="16"/>
              </w:rPr>
              <w:t>ZWEQENER</w:t>
            </w:r>
          </w:p>
        </w:tc>
        <w:tc>
          <w:tcPr>
            <w:tcW w:w="665" w:type="dxa"/>
            <w:noWrap/>
            <w:vAlign w:val="center"/>
            <w:hideMark/>
          </w:tcPr>
          <w:p w14:paraId="503D2D60" w14:textId="77777777" w:rsidR="00771A4B" w:rsidRDefault="00771A4B" w:rsidP="00771A4B">
            <w:pPr>
              <w:jc w:val="center"/>
              <w:rPr>
                <w:sz w:val="16"/>
                <w:szCs w:val="16"/>
              </w:rPr>
            </w:pPr>
            <w:r>
              <w:rPr>
                <w:sz w:val="16"/>
                <w:szCs w:val="16"/>
              </w:rPr>
              <w:t>1</w:t>
            </w:r>
          </w:p>
        </w:tc>
        <w:tc>
          <w:tcPr>
            <w:tcW w:w="983" w:type="dxa"/>
            <w:vAlign w:val="center"/>
          </w:tcPr>
          <w:p w14:paraId="02BB514D" w14:textId="42C4B2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02933E" w14:textId="6DDE42F3" w:rsidR="00771A4B" w:rsidRDefault="00771A4B" w:rsidP="00771A4B">
            <w:pPr>
              <w:jc w:val="center"/>
              <w:rPr>
                <w:sz w:val="16"/>
                <w:szCs w:val="16"/>
              </w:rPr>
            </w:pPr>
            <w:r>
              <w:rPr>
                <w:sz w:val="16"/>
                <w:szCs w:val="16"/>
              </w:rPr>
              <w:t>UN</w:t>
            </w:r>
          </w:p>
        </w:tc>
        <w:tc>
          <w:tcPr>
            <w:tcW w:w="887" w:type="dxa"/>
            <w:noWrap/>
            <w:vAlign w:val="center"/>
            <w:hideMark/>
          </w:tcPr>
          <w:p w14:paraId="3BD7836C" w14:textId="2FCF6600" w:rsidR="00771A4B" w:rsidRDefault="00771A4B" w:rsidP="00771A4B">
            <w:pPr>
              <w:jc w:val="center"/>
              <w:rPr>
                <w:sz w:val="16"/>
                <w:szCs w:val="16"/>
              </w:rPr>
            </w:pPr>
            <w:r>
              <w:rPr>
                <w:sz w:val="16"/>
                <w:szCs w:val="16"/>
              </w:rPr>
              <w:t>150.692,82</w:t>
            </w:r>
          </w:p>
        </w:tc>
        <w:tc>
          <w:tcPr>
            <w:tcW w:w="1152" w:type="dxa"/>
            <w:noWrap/>
            <w:vAlign w:val="center"/>
            <w:hideMark/>
          </w:tcPr>
          <w:p w14:paraId="55D98E2A" w14:textId="4288CD04" w:rsidR="00771A4B" w:rsidRDefault="00771A4B" w:rsidP="00771A4B">
            <w:pPr>
              <w:jc w:val="center"/>
              <w:rPr>
                <w:sz w:val="16"/>
                <w:szCs w:val="16"/>
              </w:rPr>
            </w:pPr>
            <w:r>
              <w:rPr>
                <w:sz w:val="16"/>
                <w:szCs w:val="16"/>
              </w:rPr>
              <w:t>-     150.692,82</w:t>
            </w:r>
          </w:p>
        </w:tc>
        <w:tc>
          <w:tcPr>
            <w:tcW w:w="887" w:type="dxa"/>
            <w:noWrap/>
            <w:vAlign w:val="center"/>
            <w:hideMark/>
          </w:tcPr>
          <w:p w14:paraId="162FC97C" w14:textId="1C6D3AD4" w:rsidR="00771A4B" w:rsidRDefault="00771A4B" w:rsidP="00771A4B">
            <w:pPr>
              <w:jc w:val="center"/>
              <w:rPr>
                <w:sz w:val="16"/>
                <w:szCs w:val="16"/>
              </w:rPr>
            </w:pPr>
            <w:r>
              <w:rPr>
                <w:sz w:val="16"/>
                <w:szCs w:val="16"/>
              </w:rPr>
              <w:t>-</w:t>
            </w:r>
          </w:p>
        </w:tc>
      </w:tr>
      <w:tr w:rsidR="00771A4B" w14:paraId="36949AB1" w14:textId="77777777" w:rsidTr="00771A4B">
        <w:trPr>
          <w:trHeight w:val="240"/>
        </w:trPr>
        <w:tc>
          <w:tcPr>
            <w:tcW w:w="936" w:type="dxa"/>
            <w:noWrap/>
            <w:hideMark/>
          </w:tcPr>
          <w:p w14:paraId="47E65383" w14:textId="51A028EF" w:rsidR="00771A4B" w:rsidRDefault="00771A4B" w:rsidP="00771A4B">
            <w:pPr>
              <w:rPr>
                <w:sz w:val="16"/>
                <w:szCs w:val="16"/>
              </w:rPr>
            </w:pPr>
            <w:r>
              <w:rPr>
                <w:sz w:val="16"/>
                <w:szCs w:val="16"/>
              </w:rPr>
              <w:t>Maquinas e equipamentos</w:t>
            </w:r>
          </w:p>
        </w:tc>
        <w:tc>
          <w:tcPr>
            <w:tcW w:w="1096" w:type="dxa"/>
            <w:noWrap/>
            <w:hideMark/>
          </w:tcPr>
          <w:p w14:paraId="6A1E9204" w14:textId="77777777" w:rsidR="00771A4B" w:rsidRDefault="00771A4B" w:rsidP="00771A4B">
            <w:pPr>
              <w:rPr>
                <w:sz w:val="16"/>
                <w:szCs w:val="16"/>
              </w:rPr>
            </w:pPr>
            <w:r>
              <w:rPr>
                <w:sz w:val="16"/>
                <w:szCs w:val="16"/>
              </w:rPr>
              <w:t>88435398190</w:t>
            </w:r>
          </w:p>
        </w:tc>
        <w:tc>
          <w:tcPr>
            <w:tcW w:w="628" w:type="dxa"/>
            <w:noWrap/>
            <w:hideMark/>
          </w:tcPr>
          <w:p w14:paraId="31D4A3F5" w14:textId="1447034C" w:rsidR="00771A4B" w:rsidRDefault="00771A4B" w:rsidP="00771A4B">
            <w:pPr>
              <w:rPr>
                <w:sz w:val="16"/>
                <w:szCs w:val="16"/>
              </w:rPr>
            </w:pPr>
            <w:r>
              <w:rPr>
                <w:sz w:val="16"/>
                <w:szCs w:val="16"/>
              </w:rPr>
              <w:t>São paulo</w:t>
            </w:r>
          </w:p>
        </w:tc>
        <w:tc>
          <w:tcPr>
            <w:tcW w:w="3466" w:type="dxa"/>
            <w:noWrap/>
            <w:hideMark/>
          </w:tcPr>
          <w:p w14:paraId="45A2B530" w14:textId="77777777" w:rsidR="00771A4B" w:rsidRDefault="00771A4B" w:rsidP="00771A4B">
            <w:pPr>
              <w:rPr>
                <w:sz w:val="16"/>
                <w:szCs w:val="16"/>
              </w:rPr>
            </w:pPr>
            <w:r>
              <w:rPr>
                <w:sz w:val="16"/>
                <w:szCs w:val="16"/>
              </w:rPr>
              <w:t>QUADRO DE DIST. DE CORRENTE CONTINUA FAB: DBTEC, MOD: QDCC 2000A 48VCC BZYB162001/1, N/S: ND 48V X 2000A</w:t>
            </w:r>
          </w:p>
        </w:tc>
        <w:tc>
          <w:tcPr>
            <w:tcW w:w="481" w:type="dxa"/>
            <w:noWrap/>
            <w:hideMark/>
          </w:tcPr>
          <w:p w14:paraId="0E0DBB59" w14:textId="77777777" w:rsidR="00771A4B" w:rsidRDefault="00771A4B" w:rsidP="00771A4B">
            <w:pPr>
              <w:rPr>
                <w:sz w:val="16"/>
                <w:szCs w:val="16"/>
              </w:rPr>
            </w:pPr>
            <w:r>
              <w:rPr>
                <w:sz w:val="16"/>
                <w:szCs w:val="16"/>
              </w:rPr>
              <w:t>SP</w:t>
            </w:r>
          </w:p>
        </w:tc>
        <w:tc>
          <w:tcPr>
            <w:tcW w:w="950" w:type="dxa"/>
            <w:noWrap/>
            <w:vAlign w:val="center"/>
            <w:hideMark/>
          </w:tcPr>
          <w:p w14:paraId="3FD8EEB1" w14:textId="77777777" w:rsidR="00771A4B" w:rsidRDefault="00771A4B" w:rsidP="00771A4B">
            <w:pPr>
              <w:jc w:val="center"/>
              <w:rPr>
                <w:sz w:val="16"/>
                <w:szCs w:val="16"/>
              </w:rPr>
            </w:pPr>
            <w:r>
              <w:rPr>
                <w:sz w:val="16"/>
                <w:szCs w:val="16"/>
              </w:rPr>
              <w:t>ZWEQENER</w:t>
            </w:r>
          </w:p>
        </w:tc>
        <w:tc>
          <w:tcPr>
            <w:tcW w:w="665" w:type="dxa"/>
            <w:noWrap/>
            <w:vAlign w:val="center"/>
            <w:hideMark/>
          </w:tcPr>
          <w:p w14:paraId="0049E056" w14:textId="77777777" w:rsidR="00771A4B" w:rsidRDefault="00771A4B" w:rsidP="00771A4B">
            <w:pPr>
              <w:jc w:val="center"/>
              <w:rPr>
                <w:sz w:val="16"/>
                <w:szCs w:val="16"/>
              </w:rPr>
            </w:pPr>
            <w:r>
              <w:rPr>
                <w:sz w:val="16"/>
                <w:szCs w:val="16"/>
              </w:rPr>
              <w:t>1</w:t>
            </w:r>
          </w:p>
        </w:tc>
        <w:tc>
          <w:tcPr>
            <w:tcW w:w="983" w:type="dxa"/>
            <w:vAlign w:val="center"/>
          </w:tcPr>
          <w:p w14:paraId="6C833C4F" w14:textId="5793CE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2FE32A" w14:textId="672AB589" w:rsidR="00771A4B" w:rsidRDefault="00771A4B" w:rsidP="00771A4B">
            <w:pPr>
              <w:jc w:val="center"/>
              <w:rPr>
                <w:sz w:val="16"/>
                <w:szCs w:val="16"/>
              </w:rPr>
            </w:pPr>
            <w:r>
              <w:rPr>
                <w:sz w:val="16"/>
                <w:szCs w:val="16"/>
              </w:rPr>
              <w:t>UN</w:t>
            </w:r>
          </w:p>
        </w:tc>
        <w:tc>
          <w:tcPr>
            <w:tcW w:w="887" w:type="dxa"/>
            <w:noWrap/>
            <w:vAlign w:val="center"/>
            <w:hideMark/>
          </w:tcPr>
          <w:p w14:paraId="212A8446" w14:textId="50D3E820" w:rsidR="00771A4B" w:rsidRDefault="00771A4B" w:rsidP="00771A4B">
            <w:pPr>
              <w:jc w:val="center"/>
              <w:rPr>
                <w:sz w:val="16"/>
                <w:szCs w:val="16"/>
              </w:rPr>
            </w:pPr>
            <w:r>
              <w:rPr>
                <w:sz w:val="16"/>
                <w:szCs w:val="16"/>
              </w:rPr>
              <w:t>5.324,87</w:t>
            </w:r>
          </w:p>
        </w:tc>
        <w:tc>
          <w:tcPr>
            <w:tcW w:w="1152" w:type="dxa"/>
            <w:noWrap/>
            <w:vAlign w:val="center"/>
            <w:hideMark/>
          </w:tcPr>
          <w:p w14:paraId="77213443" w14:textId="6C7CEA8A" w:rsidR="00771A4B" w:rsidRDefault="00771A4B" w:rsidP="00771A4B">
            <w:pPr>
              <w:jc w:val="center"/>
              <w:rPr>
                <w:sz w:val="16"/>
                <w:szCs w:val="16"/>
              </w:rPr>
            </w:pPr>
            <w:r>
              <w:rPr>
                <w:sz w:val="16"/>
                <w:szCs w:val="16"/>
              </w:rPr>
              <w:t>-          2.174,30</w:t>
            </w:r>
          </w:p>
        </w:tc>
        <w:tc>
          <w:tcPr>
            <w:tcW w:w="887" w:type="dxa"/>
            <w:noWrap/>
            <w:vAlign w:val="center"/>
            <w:hideMark/>
          </w:tcPr>
          <w:p w14:paraId="4FDEEF71" w14:textId="714AB8A5" w:rsidR="00771A4B" w:rsidRDefault="00771A4B" w:rsidP="00771A4B">
            <w:pPr>
              <w:jc w:val="center"/>
              <w:rPr>
                <w:sz w:val="16"/>
                <w:szCs w:val="16"/>
              </w:rPr>
            </w:pPr>
            <w:r>
              <w:rPr>
                <w:sz w:val="16"/>
                <w:szCs w:val="16"/>
              </w:rPr>
              <w:t>3.150,57</w:t>
            </w:r>
          </w:p>
        </w:tc>
      </w:tr>
      <w:tr w:rsidR="00771A4B" w14:paraId="2B704AAD" w14:textId="77777777" w:rsidTr="00771A4B">
        <w:trPr>
          <w:trHeight w:val="240"/>
        </w:trPr>
        <w:tc>
          <w:tcPr>
            <w:tcW w:w="936" w:type="dxa"/>
            <w:noWrap/>
            <w:hideMark/>
          </w:tcPr>
          <w:p w14:paraId="7DFF4D91" w14:textId="63685DA2" w:rsidR="00771A4B" w:rsidRDefault="00771A4B" w:rsidP="00771A4B">
            <w:pPr>
              <w:rPr>
                <w:sz w:val="16"/>
                <w:szCs w:val="16"/>
              </w:rPr>
            </w:pPr>
            <w:r>
              <w:rPr>
                <w:sz w:val="16"/>
                <w:szCs w:val="16"/>
              </w:rPr>
              <w:t>Maquinas e equipamentos</w:t>
            </w:r>
          </w:p>
        </w:tc>
        <w:tc>
          <w:tcPr>
            <w:tcW w:w="1096" w:type="dxa"/>
            <w:noWrap/>
            <w:hideMark/>
          </w:tcPr>
          <w:p w14:paraId="464FA8A4" w14:textId="77777777" w:rsidR="00771A4B" w:rsidRDefault="00771A4B" w:rsidP="00771A4B">
            <w:pPr>
              <w:rPr>
                <w:sz w:val="16"/>
                <w:szCs w:val="16"/>
              </w:rPr>
            </w:pPr>
            <w:r>
              <w:rPr>
                <w:sz w:val="16"/>
                <w:szCs w:val="16"/>
              </w:rPr>
              <w:t>88435398210</w:t>
            </w:r>
          </w:p>
        </w:tc>
        <w:tc>
          <w:tcPr>
            <w:tcW w:w="628" w:type="dxa"/>
            <w:noWrap/>
            <w:hideMark/>
          </w:tcPr>
          <w:p w14:paraId="790563E1" w14:textId="1CD0EC8E" w:rsidR="00771A4B" w:rsidRDefault="00771A4B" w:rsidP="00771A4B">
            <w:pPr>
              <w:rPr>
                <w:sz w:val="16"/>
                <w:szCs w:val="16"/>
              </w:rPr>
            </w:pPr>
            <w:r>
              <w:rPr>
                <w:sz w:val="16"/>
                <w:szCs w:val="16"/>
              </w:rPr>
              <w:t>São paulo</w:t>
            </w:r>
          </w:p>
        </w:tc>
        <w:tc>
          <w:tcPr>
            <w:tcW w:w="3466" w:type="dxa"/>
            <w:noWrap/>
            <w:hideMark/>
          </w:tcPr>
          <w:p w14:paraId="5ED5B9CE" w14:textId="77777777" w:rsidR="00771A4B" w:rsidRDefault="00771A4B" w:rsidP="00771A4B">
            <w:pPr>
              <w:rPr>
                <w:sz w:val="16"/>
                <w:szCs w:val="16"/>
              </w:rPr>
            </w:pPr>
            <w:r>
              <w:rPr>
                <w:sz w:val="16"/>
                <w:szCs w:val="16"/>
              </w:rPr>
              <w:t>QUADRO DE DISTIBUICAO FAB: VEPAN ELETRONICA, MOD: N/D, N/S: N/D MATERIAL ACO CARBONO COM 1 PORTA MT: TELCO - 6</w:t>
            </w:r>
          </w:p>
        </w:tc>
        <w:tc>
          <w:tcPr>
            <w:tcW w:w="481" w:type="dxa"/>
            <w:noWrap/>
            <w:hideMark/>
          </w:tcPr>
          <w:p w14:paraId="4845F278" w14:textId="77777777" w:rsidR="00771A4B" w:rsidRDefault="00771A4B" w:rsidP="00771A4B">
            <w:pPr>
              <w:rPr>
                <w:sz w:val="16"/>
                <w:szCs w:val="16"/>
              </w:rPr>
            </w:pPr>
            <w:r>
              <w:rPr>
                <w:sz w:val="16"/>
                <w:szCs w:val="16"/>
              </w:rPr>
              <w:t>SP</w:t>
            </w:r>
          </w:p>
        </w:tc>
        <w:tc>
          <w:tcPr>
            <w:tcW w:w="950" w:type="dxa"/>
            <w:noWrap/>
            <w:vAlign w:val="center"/>
            <w:hideMark/>
          </w:tcPr>
          <w:p w14:paraId="3E73CF3E" w14:textId="77777777" w:rsidR="00771A4B" w:rsidRDefault="00771A4B" w:rsidP="00771A4B">
            <w:pPr>
              <w:jc w:val="center"/>
              <w:rPr>
                <w:sz w:val="16"/>
                <w:szCs w:val="16"/>
              </w:rPr>
            </w:pPr>
            <w:r>
              <w:rPr>
                <w:sz w:val="16"/>
                <w:szCs w:val="16"/>
              </w:rPr>
              <w:t>ZWEQENER</w:t>
            </w:r>
          </w:p>
        </w:tc>
        <w:tc>
          <w:tcPr>
            <w:tcW w:w="665" w:type="dxa"/>
            <w:noWrap/>
            <w:vAlign w:val="center"/>
            <w:hideMark/>
          </w:tcPr>
          <w:p w14:paraId="7BE25BB4" w14:textId="77777777" w:rsidR="00771A4B" w:rsidRDefault="00771A4B" w:rsidP="00771A4B">
            <w:pPr>
              <w:jc w:val="center"/>
              <w:rPr>
                <w:sz w:val="16"/>
                <w:szCs w:val="16"/>
              </w:rPr>
            </w:pPr>
            <w:r>
              <w:rPr>
                <w:sz w:val="16"/>
                <w:szCs w:val="16"/>
              </w:rPr>
              <w:t>1</w:t>
            </w:r>
          </w:p>
        </w:tc>
        <w:tc>
          <w:tcPr>
            <w:tcW w:w="983" w:type="dxa"/>
            <w:vAlign w:val="center"/>
          </w:tcPr>
          <w:p w14:paraId="7B863E26" w14:textId="3758BD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E514F5" w14:textId="01AD96FE" w:rsidR="00771A4B" w:rsidRDefault="00771A4B" w:rsidP="00771A4B">
            <w:pPr>
              <w:jc w:val="center"/>
              <w:rPr>
                <w:sz w:val="16"/>
                <w:szCs w:val="16"/>
              </w:rPr>
            </w:pPr>
            <w:r>
              <w:rPr>
                <w:sz w:val="16"/>
                <w:szCs w:val="16"/>
              </w:rPr>
              <w:t>UN</w:t>
            </w:r>
          </w:p>
        </w:tc>
        <w:tc>
          <w:tcPr>
            <w:tcW w:w="887" w:type="dxa"/>
            <w:noWrap/>
            <w:vAlign w:val="center"/>
            <w:hideMark/>
          </w:tcPr>
          <w:p w14:paraId="3061CB8E" w14:textId="7402A87F" w:rsidR="00771A4B" w:rsidRDefault="00771A4B" w:rsidP="00771A4B">
            <w:pPr>
              <w:jc w:val="center"/>
              <w:rPr>
                <w:sz w:val="16"/>
                <w:szCs w:val="16"/>
              </w:rPr>
            </w:pPr>
            <w:r>
              <w:rPr>
                <w:sz w:val="16"/>
                <w:szCs w:val="16"/>
              </w:rPr>
              <w:t>5.324,87</w:t>
            </w:r>
          </w:p>
        </w:tc>
        <w:tc>
          <w:tcPr>
            <w:tcW w:w="1152" w:type="dxa"/>
            <w:noWrap/>
            <w:vAlign w:val="center"/>
            <w:hideMark/>
          </w:tcPr>
          <w:p w14:paraId="32CAC42E" w14:textId="25070EC4" w:rsidR="00771A4B" w:rsidRDefault="00771A4B" w:rsidP="00771A4B">
            <w:pPr>
              <w:jc w:val="center"/>
              <w:rPr>
                <w:sz w:val="16"/>
                <w:szCs w:val="16"/>
              </w:rPr>
            </w:pPr>
            <w:r>
              <w:rPr>
                <w:sz w:val="16"/>
                <w:szCs w:val="16"/>
              </w:rPr>
              <w:t>-          2.174,30</w:t>
            </w:r>
          </w:p>
        </w:tc>
        <w:tc>
          <w:tcPr>
            <w:tcW w:w="887" w:type="dxa"/>
            <w:noWrap/>
            <w:vAlign w:val="center"/>
            <w:hideMark/>
          </w:tcPr>
          <w:p w14:paraId="27D4D807" w14:textId="7798AC37" w:rsidR="00771A4B" w:rsidRDefault="00771A4B" w:rsidP="00771A4B">
            <w:pPr>
              <w:jc w:val="center"/>
              <w:rPr>
                <w:sz w:val="16"/>
                <w:szCs w:val="16"/>
              </w:rPr>
            </w:pPr>
            <w:r>
              <w:rPr>
                <w:sz w:val="16"/>
                <w:szCs w:val="16"/>
              </w:rPr>
              <w:t>3.150,57</w:t>
            </w:r>
          </w:p>
        </w:tc>
      </w:tr>
      <w:tr w:rsidR="00771A4B" w14:paraId="00876220" w14:textId="77777777" w:rsidTr="00771A4B">
        <w:trPr>
          <w:trHeight w:val="240"/>
        </w:trPr>
        <w:tc>
          <w:tcPr>
            <w:tcW w:w="936" w:type="dxa"/>
            <w:noWrap/>
            <w:hideMark/>
          </w:tcPr>
          <w:p w14:paraId="0DEDA94A" w14:textId="7845AE3A" w:rsidR="00771A4B" w:rsidRDefault="00771A4B" w:rsidP="00771A4B">
            <w:pPr>
              <w:rPr>
                <w:sz w:val="16"/>
                <w:szCs w:val="16"/>
              </w:rPr>
            </w:pPr>
            <w:r>
              <w:rPr>
                <w:sz w:val="16"/>
                <w:szCs w:val="16"/>
              </w:rPr>
              <w:t>Maquinas e equipamentos</w:t>
            </w:r>
          </w:p>
        </w:tc>
        <w:tc>
          <w:tcPr>
            <w:tcW w:w="1096" w:type="dxa"/>
            <w:noWrap/>
            <w:hideMark/>
          </w:tcPr>
          <w:p w14:paraId="71843892" w14:textId="77777777" w:rsidR="00771A4B" w:rsidRDefault="00771A4B" w:rsidP="00771A4B">
            <w:pPr>
              <w:rPr>
                <w:sz w:val="16"/>
                <w:szCs w:val="16"/>
              </w:rPr>
            </w:pPr>
            <w:r>
              <w:rPr>
                <w:sz w:val="16"/>
                <w:szCs w:val="16"/>
              </w:rPr>
              <w:t>88435398250</w:t>
            </w:r>
          </w:p>
        </w:tc>
        <w:tc>
          <w:tcPr>
            <w:tcW w:w="628" w:type="dxa"/>
            <w:noWrap/>
            <w:hideMark/>
          </w:tcPr>
          <w:p w14:paraId="787B3E2F" w14:textId="74648D2E" w:rsidR="00771A4B" w:rsidRDefault="00771A4B" w:rsidP="00771A4B">
            <w:pPr>
              <w:rPr>
                <w:sz w:val="16"/>
                <w:szCs w:val="16"/>
              </w:rPr>
            </w:pPr>
            <w:r>
              <w:rPr>
                <w:sz w:val="16"/>
                <w:szCs w:val="16"/>
              </w:rPr>
              <w:t>São paulo</w:t>
            </w:r>
          </w:p>
        </w:tc>
        <w:tc>
          <w:tcPr>
            <w:tcW w:w="3466" w:type="dxa"/>
            <w:noWrap/>
            <w:hideMark/>
          </w:tcPr>
          <w:p w14:paraId="2B0D88BC" w14:textId="77777777" w:rsidR="00771A4B" w:rsidRDefault="00771A4B" w:rsidP="00771A4B">
            <w:pPr>
              <w:rPr>
                <w:sz w:val="16"/>
                <w:szCs w:val="16"/>
              </w:rPr>
            </w:pPr>
            <w:r>
              <w:rPr>
                <w:sz w:val="16"/>
                <w:szCs w:val="16"/>
              </w:rPr>
              <w:t>QUADRO DE DISTIBUICAO FAB: PILZ ENG., MOD: N/D, N/S: N/D MATERIAL ACO CARBONO COM 1 PORTA MT: TELCO  - 2</w:t>
            </w:r>
          </w:p>
        </w:tc>
        <w:tc>
          <w:tcPr>
            <w:tcW w:w="481" w:type="dxa"/>
            <w:noWrap/>
            <w:hideMark/>
          </w:tcPr>
          <w:p w14:paraId="41437148" w14:textId="77777777" w:rsidR="00771A4B" w:rsidRDefault="00771A4B" w:rsidP="00771A4B">
            <w:pPr>
              <w:rPr>
                <w:sz w:val="16"/>
                <w:szCs w:val="16"/>
              </w:rPr>
            </w:pPr>
            <w:r>
              <w:rPr>
                <w:sz w:val="16"/>
                <w:szCs w:val="16"/>
              </w:rPr>
              <w:t>SP</w:t>
            </w:r>
          </w:p>
        </w:tc>
        <w:tc>
          <w:tcPr>
            <w:tcW w:w="950" w:type="dxa"/>
            <w:noWrap/>
            <w:vAlign w:val="center"/>
            <w:hideMark/>
          </w:tcPr>
          <w:p w14:paraId="535DC0F4" w14:textId="77777777" w:rsidR="00771A4B" w:rsidRDefault="00771A4B" w:rsidP="00771A4B">
            <w:pPr>
              <w:jc w:val="center"/>
              <w:rPr>
                <w:sz w:val="16"/>
                <w:szCs w:val="16"/>
              </w:rPr>
            </w:pPr>
            <w:r>
              <w:rPr>
                <w:sz w:val="16"/>
                <w:szCs w:val="16"/>
              </w:rPr>
              <w:t>ZWEQENER</w:t>
            </w:r>
          </w:p>
        </w:tc>
        <w:tc>
          <w:tcPr>
            <w:tcW w:w="665" w:type="dxa"/>
            <w:noWrap/>
            <w:vAlign w:val="center"/>
            <w:hideMark/>
          </w:tcPr>
          <w:p w14:paraId="4EC03CC3" w14:textId="77777777" w:rsidR="00771A4B" w:rsidRDefault="00771A4B" w:rsidP="00771A4B">
            <w:pPr>
              <w:jc w:val="center"/>
              <w:rPr>
                <w:sz w:val="16"/>
                <w:szCs w:val="16"/>
              </w:rPr>
            </w:pPr>
            <w:r>
              <w:rPr>
                <w:sz w:val="16"/>
                <w:szCs w:val="16"/>
              </w:rPr>
              <w:t>1</w:t>
            </w:r>
          </w:p>
        </w:tc>
        <w:tc>
          <w:tcPr>
            <w:tcW w:w="983" w:type="dxa"/>
            <w:vAlign w:val="center"/>
          </w:tcPr>
          <w:p w14:paraId="11D528F4" w14:textId="07CBAD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E7E2CD" w14:textId="680B3AA1" w:rsidR="00771A4B" w:rsidRDefault="00771A4B" w:rsidP="00771A4B">
            <w:pPr>
              <w:jc w:val="center"/>
              <w:rPr>
                <w:sz w:val="16"/>
                <w:szCs w:val="16"/>
              </w:rPr>
            </w:pPr>
            <w:r>
              <w:rPr>
                <w:sz w:val="16"/>
                <w:szCs w:val="16"/>
              </w:rPr>
              <w:t>UN</w:t>
            </w:r>
          </w:p>
        </w:tc>
        <w:tc>
          <w:tcPr>
            <w:tcW w:w="887" w:type="dxa"/>
            <w:noWrap/>
            <w:vAlign w:val="center"/>
            <w:hideMark/>
          </w:tcPr>
          <w:p w14:paraId="3DF4A3C5" w14:textId="0C729C76" w:rsidR="00771A4B" w:rsidRDefault="00771A4B" w:rsidP="00771A4B">
            <w:pPr>
              <w:jc w:val="center"/>
              <w:rPr>
                <w:sz w:val="16"/>
                <w:szCs w:val="16"/>
              </w:rPr>
            </w:pPr>
            <w:r>
              <w:rPr>
                <w:sz w:val="16"/>
                <w:szCs w:val="16"/>
              </w:rPr>
              <w:t>5.324,87</w:t>
            </w:r>
          </w:p>
        </w:tc>
        <w:tc>
          <w:tcPr>
            <w:tcW w:w="1152" w:type="dxa"/>
            <w:noWrap/>
            <w:vAlign w:val="center"/>
            <w:hideMark/>
          </w:tcPr>
          <w:p w14:paraId="6D3B997A" w14:textId="23E90B20" w:rsidR="00771A4B" w:rsidRDefault="00771A4B" w:rsidP="00771A4B">
            <w:pPr>
              <w:jc w:val="center"/>
              <w:rPr>
                <w:sz w:val="16"/>
                <w:szCs w:val="16"/>
              </w:rPr>
            </w:pPr>
            <w:r>
              <w:rPr>
                <w:sz w:val="16"/>
                <w:szCs w:val="16"/>
              </w:rPr>
              <w:t>-          2.174,30</w:t>
            </w:r>
          </w:p>
        </w:tc>
        <w:tc>
          <w:tcPr>
            <w:tcW w:w="887" w:type="dxa"/>
            <w:noWrap/>
            <w:vAlign w:val="center"/>
            <w:hideMark/>
          </w:tcPr>
          <w:p w14:paraId="227BC027" w14:textId="7D3BFEAA" w:rsidR="00771A4B" w:rsidRDefault="00771A4B" w:rsidP="00771A4B">
            <w:pPr>
              <w:jc w:val="center"/>
              <w:rPr>
                <w:sz w:val="16"/>
                <w:szCs w:val="16"/>
              </w:rPr>
            </w:pPr>
            <w:r>
              <w:rPr>
                <w:sz w:val="16"/>
                <w:szCs w:val="16"/>
              </w:rPr>
              <w:t>3.150,57</w:t>
            </w:r>
          </w:p>
        </w:tc>
      </w:tr>
      <w:tr w:rsidR="00771A4B" w14:paraId="137B2338" w14:textId="77777777" w:rsidTr="00771A4B">
        <w:trPr>
          <w:trHeight w:val="240"/>
        </w:trPr>
        <w:tc>
          <w:tcPr>
            <w:tcW w:w="936" w:type="dxa"/>
            <w:noWrap/>
            <w:hideMark/>
          </w:tcPr>
          <w:p w14:paraId="64CC23D0" w14:textId="5AEECB3F" w:rsidR="00771A4B" w:rsidRDefault="00771A4B" w:rsidP="00771A4B">
            <w:pPr>
              <w:rPr>
                <w:sz w:val="16"/>
                <w:szCs w:val="16"/>
              </w:rPr>
            </w:pPr>
            <w:r>
              <w:rPr>
                <w:sz w:val="16"/>
                <w:szCs w:val="16"/>
              </w:rPr>
              <w:t>Maquinas e equipamentos</w:t>
            </w:r>
          </w:p>
        </w:tc>
        <w:tc>
          <w:tcPr>
            <w:tcW w:w="1096" w:type="dxa"/>
            <w:noWrap/>
            <w:hideMark/>
          </w:tcPr>
          <w:p w14:paraId="0686D9A1" w14:textId="77777777" w:rsidR="00771A4B" w:rsidRDefault="00771A4B" w:rsidP="00771A4B">
            <w:pPr>
              <w:rPr>
                <w:sz w:val="16"/>
                <w:szCs w:val="16"/>
              </w:rPr>
            </w:pPr>
            <w:r>
              <w:rPr>
                <w:sz w:val="16"/>
                <w:szCs w:val="16"/>
              </w:rPr>
              <w:t>88435398840</w:t>
            </w:r>
          </w:p>
        </w:tc>
        <w:tc>
          <w:tcPr>
            <w:tcW w:w="628" w:type="dxa"/>
            <w:noWrap/>
            <w:hideMark/>
          </w:tcPr>
          <w:p w14:paraId="7E57A61D" w14:textId="34E92760" w:rsidR="00771A4B" w:rsidRDefault="00771A4B" w:rsidP="00771A4B">
            <w:pPr>
              <w:rPr>
                <w:sz w:val="16"/>
                <w:szCs w:val="16"/>
              </w:rPr>
            </w:pPr>
            <w:r>
              <w:rPr>
                <w:sz w:val="16"/>
                <w:szCs w:val="16"/>
              </w:rPr>
              <w:t>São paulo</w:t>
            </w:r>
          </w:p>
        </w:tc>
        <w:tc>
          <w:tcPr>
            <w:tcW w:w="3466" w:type="dxa"/>
            <w:noWrap/>
            <w:hideMark/>
          </w:tcPr>
          <w:p w14:paraId="038CA252" w14:textId="77777777" w:rsidR="00771A4B" w:rsidRDefault="00771A4B" w:rsidP="00771A4B">
            <w:pPr>
              <w:rPr>
                <w:sz w:val="16"/>
                <w:szCs w:val="16"/>
              </w:rPr>
            </w:pPr>
            <w:r>
              <w:rPr>
                <w:sz w:val="16"/>
                <w:szCs w:val="16"/>
              </w:rPr>
              <w:t>PAINEL ELETRICO FAB: SCHNEIDER, MOD: 480V/2000A-3F+T-60HZ-65KV, MAT. ACO CARBONO. TAG: JBB-2</w:t>
            </w:r>
          </w:p>
        </w:tc>
        <w:tc>
          <w:tcPr>
            <w:tcW w:w="481" w:type="dxa"/>
            <w:noWrap/>
            <w:hideMark/>
          </w:tcPr>
          <w:p w14:paraId="453BD9F6" w14:textId="77777777" w:rsidR="00771A4B" w:rsidRDefault="00771A4B" w:rsidP="00771A4B">
            <w:pPr>
              <w:rPr>
                <w:sz w:val="16"/>
                <w:szCs w:val="16"/>
              </w:rPr>
            </w:pPr>
            <w:r>
              <w:rPr>
                <w:sz w:val="16"/>
                <w:szCs w:val="16"/>
              </w:rPr>
              <w:t>SP</w:t>
            </w:r>
          </w:p>
        </w:tc>
        <w:tc>
          <w:tcPr>
            <w:tcW w:w="950" w:type="dxa"/>
            <w:noWrap/>
            <w:vAlign w:val="center"/>
            <w:hideMark/>
          </w:tcPr>
          <w:p w14:paraId="242598B9" w14:textId="77777777" w:rsidR="00771A4B" w:rsidRDefault="00771A4B" w:rsidP="00771A4B">
            <w:pPr>
              <w:jc w:val="center"/>
              <w:rPr>
                <w:sz w:val="16"/>
                <w:szCs w:val="16"/>
              </w:rPr>
            </w:pPr>
            <w:r>
              <w:rPr>
                <w:sz w:val="16"/>
                <w:szCs w:val="16"/>
              </w:rPr>
              <w:t>ZWEQENER</w:t>
            </w:r>
          </w:p>
        </w:tc>
        <w:tc>
          <w:tcPr>
            <w:tcW w:w="665" w:type="dxa"/>
            <w:noWrap/>
            <w:vAlign w:val="center"/>
            <w:hideMark/>
          </w:tcPr>
          <w:p w14:paraId="5160A954" w14:textId="77777777" w:rsidR="00771A4B" w:rsidRDefault="00771A4B" w:rsidP="00771A4B">
            <w:pPr>
              <w:jc w:val="center"/>
              <w:rPr>
                <w:sz w:val="16"/>
                <w:szCs w:val="16"/>
              </w:rPr>
            </w:pPr>
            <w:r>
              <w:rPr>
                <w:sz w:val="16"/>
                <w:szCs w:val="16"/>
              </w:rPr>
              <w:t>1</w:t>
            </w:r>
          </w:p>
        </w:tc>
        <w:tc>
          <w:tcPr>
            <w:tcW w:w="983" w:type="dxa"/>
            <w:vAlign w:val="center"/>
          </w:tcPr>
          <w:p w14:paraId="03F34110" w14:textId="24B5C5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4CD73B" w14:textId="3990D2C9" w:rsidR="00771A4B" w:rsidRDefault="00771A4B" w:rsidP="00771A4B">
            <w:pPr>
              <w:jc w:val="center"/>
              <w:rPr>
                <w:sz w:val="16"/>
                <w:szCs w:val="16"/>
              </w:rPr>
            </w:pPr>
            <w:r>
              <w:rPr>
                <w:sz w:val="16"/>
                <w:szCs w:val="16"/>
              </w:rPr>
              <w:t>UN</w:t>
            </w:r>
          </w:p>
        </w:tc>
        <w:tc>
          <w:tcPr>
            <w:tcW w:w="887" w:type="dxa"/>
            <w:noWrap/>
            <w:vAlign w:val="center"/>
            <w:hideMark/>
          </w:tcPr>
          <w:p w14:paraId="12E9B280" w14:textId="505A3FC0" w:rsidR="00771A4B" w:rsidRDefault="00771A4B" w:rsidP="00771A4B">
            <w:pPr>
              <w:jc w:val="center"/>
              <w:rPr>
                <w:sz w:val="16"/>
                <w:szCs w:val="16"/>
              </w:rPr>
            </w:pPr>
            <w:r>
              <w:rPr>
                <w:sz w:val="16"/>
                <w:szCs w:val="16"/>
              </w:rPr>
              <w:t>42.909,50</w:t>
            </w:r>
          </w:p>
        </w:tc>
        <w:tc>
          <w:tcPr>
            <w:tcW w:w="1152" w:type="dxa"/>
            <w:noWrap/>
            <w:vAlign w:val="center"/>
            <w:hideMark/>
          </w:tcPr>
          <w:p w14:paraId="2A719797" w14:textId="314C7F5F" w:rsidR="00771A4B" w:rsidRDefault="00771A4B" w:rsidP="00771A4B">
            <w:pPr>
              <w:jc w:val="center"/>
              <w:rPr>
                <w:sz w:val="16"/>
                <w:szCs w:val="16"/>
              </w:rPr>
            </w:pPr>
            <w:r>
              <w:rPr>
                <w:sz w:val="16"/>
                <w:szCs w:val="16"/>
              </w:rPr>
              <w:t>-        42.909,50</w:t>
            </w:r>
          </w:p>
        </w:tc>
        <w:tc>
          <w:tcPr>
            <w:tcW w:w="887" w:type="dxa"/>
            <w:noWrap/>
            <w:vAlign w:val="center"/>
            <w:hideMark/>
          </w:tcPr>
          <w:p w14:paraId="62D15372" w14:textId="64DD9358" w:rsidR="00771A4B" w:rsidRDefault="00771A4B" w:rsidP="00771A4B">
            <w:pPr>
              <w:jc w:val="center"/>
              <w:rPr>
                <w:sz w:val="16"/>
                <w:szCs w:val="16"/>
              </w:rPr>
            </w:pPr>
            <w:r>
              <w:rPr>
                <w:sz w:val="16"/>
                <w:szCs w:val="16"/>
              </w:rPr>
              <w:t>-</w:t>
            </w:r>
          </w:p>
        </w:tc>
      </w:tr>
      <w:tr w:rsidR="00771A4B" w14:paraId="1BA36EC5" w14:textId="77777777" w:rsidTr="00771A4B">
        <w:trPr>
          <w:trHeight w:val="240"/>
        </w:trPr>
        <w:tc>
          <w:tcPr>
            <w:tcW w:w="936" w:type="dxa"/>
            <w:noWrap/>
            <w:hideMark/>
          </w:tcPr>
          <w:p w14:paraId="7602D6E9" w14:textId="699C7F17" w:rsidR="00771A4B" w:rsidRDefault="00771A4B" w:rsidP="00771A4B">
            <w:pPr>
              <w:rPr>
                <w:sz w:val="16"/>
                <w:szCs w:val="16"/>
              </w:rPr>
            </w:pPr>
            <w:r>
              <w:rPr>
                <w:sz w:val="16"/>
                <w:szCs w:val="16"/>
              </w:rPr>
              <w:t>Maquinas e equipamentos</w:t>
            </w:r>
          </w:p>
        </w:tc>
        <w:tc>
          <w:tcPr>
            <w:tcW w:w="1096" w:type="dxa"/>
            <w:noWrap/>
            <w:hideMark/>
          </w:tcPr>
          <w:p w14:paraId="65FB91FE" w14:textId="77777777" w:rsidR="00771A4B" w:rsidRDefault="00771A4B" w:rsidP="00771A4B">
            <w:pPr>
              <w:rPr>
                <w:sz w:val="16"/>
                <w:szCs w:val="16"/>
              </w:rPr>
            </w:pPr>
            <w:r>
              <w:rPr>
                <w:sz w:val="16"/>
                <w:szCs w:val="16"/>
              </w:rPr>
              <w:t>88435401430</w:t>
            </w:r>
          </w:p>
        </w:tc>
        <w:tc>
          <w:tcPr>
            <w:tcW w:w="628" w:type="dxa"/>
            <w:noWrap/>
            <w:hideMark/>
          </w:tcPr>
          <w:p w14:paraId="7F1CA618" w14:textId="4625B9C3" w:rsidR="00771A4B" w:rsidRDefault="00771A4B" w:rsidP="00771A4B">
            <w:pPr>
              <w:rPr>
                <w:sz w:val="16"/>
                <w:szCs w:val="16"/>
              </w:rPr>
            </w:pPr>
            <w:r>
              <w:rPr>
                <w:sz w:val="16"/>
                <w:szCs w:val="16"/>
              </w:rPr>
              <w:t>São paulo</w:t>
            </w:r>
          </w:p>
        </w:tc>
        <w:tc>
          <w:tcPr>
            <w:tcW w:w="3466" w:type="dxa"/>
            <w:noWrap/>
            <w:hideMark/>
          </w:tcPr>
          <w:p w14:paraId="091CEB58" w14:textId="77777777" w:rsidR="00771A4B" w:rsidRDefault="00771A4B" w:rsidP="00771A4B">
            <w:pPr>
              <w:rPr>
                <w:sz w:val="16"/>
                <w:szCs w:val="16"/>
              </w:rPr>
            </w:pPr>
            <w:r>
              <w:rPr>
                <w:sz w:val="16"/>
                <w:szCs w:val="16"/>
              </w:rPr>
              <w:t>CHAVE ESTATICA FAB: EPSILON, N/S: D07-10322</w:t>
            </w:r>
          </w:p>
        </w:tc>
        <w:tc>
          <w:tcPr>
            <w:tcW w:w="481" w:type="dxa"/>
            <w:noWrap/>
            <w:hideMark/>
          </w:tcPr>
          <w:p w14:paraId="357D55ED" w14:textId="77777777" w:rsidR="00771A4B" w:rsidRDefault="00771A4B" w:rsidP="00771A4B">
            <w:pPr>
              <w:rPr>
                <w:sz w:val="16"/>
                <w:szCs w:val="16"/>
              </w:rPr>
            </w:pPr>
            <w:r>
              <w:rPr>
                <w:sz w:val="16"/>
                <w:szCs w:val="16"/>
              </w:rPr>
              <w:t>SP</w:t>
            </w:r>
          </w:p>
        </w:tc>
        <w:tc>
          <w:tcPr>
            <w:tcW w:w="950" w:type="dxa"/>
            <w:noWrap/>
            <w:vAlign w:val="center"/>
            <w:hideMark/>
          </w:tcPr>
          <w:p w14:paraId="24563F77" w14:textId="77777777" w:rsidR="00771A4B" w:rsidRDefault="00771A4B" w:rsidP="00771A4B">
            <w:pPr>
              <w:jc w:val="center"/>
              <w:rPr>
                <w:sz w:val="16"/>
                <w:szCs w:val="16"/>
              </w:rPr>
            </w:pPr>
            <w:r>
              <w:rPr>
                <w:sz w:val="16"/>
                <w:szCs w:val="16"/>
              </w:rPr>
              <w:t>ZWEQENER</w:t>
            </w:r>
          </w:p>
        </w:tc>
        <w:tc>
          <w:tcPr>
            <w:tcW w:w="665" w:type="dxa"/>
            <w:noWrap/>
            <w:vAlign w:val="center"/>
            <w:hideMark/>
          </w:tcPr>
          <w:p w14:paraId="1BCD6DF5" w14:textId="77777777" w:rsidR="00771A4B" w:rsidRDefault="00771A4B" w:rsidP="00771A4B">
            <w:pPr>
              <w:jc w:val="center"/>
              <w:rPr>
                <w:sz w:val="16"/>
                <w:szCs w:val="16"/>
              </w:rPr>
            </w:pPr>
            <w:r>
              <w:rPr>
                <w:sz w:val="16"/>
                <w:szCs w:val="16"/>
              </w:rPr>
              <w:t>1</w:t>
            </w:r>
          </w:p>
        </w:tc>
        <w:tc>
          <w:tcPr>
            <w:tcW w:w="983" w:type="dxa"/>
            <w:vAlign w:val="center"/>
          </w:tcPr>
          <w:p w14:paraId="5FBA8A3B" w14:textId="03F7E3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000C8C" w14:textId="2613C6B3" w:rsidR="00771A4B" w:rsidRDefault="00771A4B" w:rsidP="00771A4B">
            <w:pPr>
              <w:jc w:val="center"/>
              <w:rPr>
                <w:sz w:val="16"/>
                <w:szCs w:val="16"/>
              </w:rPr>
            </w:pPr>
            <w:r>
              <w:rPr>
                <w:sz w:val="16"/>
                <w:szCs w:val="16"/>
              </w:rPr>
              <w:t>UN</w:t>
            </w:r>
          </w:p>
        </w:tc>
        <w:tc>
          <w:tcPr>
            <w:tcW w:w="887" w:type="dxa"/>
            <w:noWrap/>
            <w:vAlign w:val="center"/>
            <w:hideMark/>
          </w:tcPr>
          <w:p w14:paraId="23EE27B6" w14:textId="4A4D6F22" w:rsidR="00771A4B" w:rsidRDefault="00771A4B" w:rsidP="00771A4B">
            <w:pPr>
              <w:jc w:val="center"/>
              <w:rPr>
                <w:sz w:val="16"/>
                <w:szCs w:val="16"/>
              </w:rPr>
            </w:pPr>
            <w:r>
              <w:rPr>
                <w:sz w:val="16"/>
                <w:szCs w:val="16"/>
              </w:rPr>
              <w:t>100.078,84</w:t>
            </w:r>
          </w:p>
        </w:tc>
        <w:tc>
          <w:tcPr>
            <w:tcW w:w="1152" w:type="dxa"/>
            <w:noWrap/>
            <w:vAlign w:val="center"/>
            <w:hideMark/>
          </w:tcPr>
          <w:p w14:paraId="02762439" w14:textId="17AD3948" w:rsidR="00771A4B" w:rsidRDefault="00771A4B" w:rsidP="00771A4B">
            <w:pPr>
              <w:jc w:val="center"/>
              <w:rPr>
                <w:sz w:val="16"/>
                <w:szCs w:val="16"/>
              </w:rPr>
            </w:pPr>
            <w:r>
              <w:rPr>
                <w:sz w:val="16"/>
                <w:szCs w:val="16"/>
              </w:rPr>
              <w:t>-     100.078,84</w:t>
            </w:r>
          </w:p>
        </w:tc>
        <w:tc>
          <w:tcPr>
            <w:tcW w:w="887" w:type="dxa"/>
            <w:noWrap/>
            <w:vAlign w:val="center"/>
            <w:hideMark/>
          </w:tcPr>
          <w:p w14:paraId="09584D8A" w14:textId="6FC848BA" w:rsidR="00771A4B" w:rsidRDefault="00771A4B" w:rsidP="00771A4B">
            <w:pPr>
              <w:jc w:val="center"/>
              <w:rPr>
                <w:sz w:val="16"/>
                <w:szCs w:val="16"/>
              </w:rPr>
            </w:pPr>
            <w:r>
              <w:rPr>
                <w:sz w:val="16"/>
                <w:szCs w:val="16"/>
              </w:rPr>
              <w:t>-</w:t>
            </w:r>
          </w:p>
        </w:tc>
      </w:tr>
      <w:tr w:rsidR="00771A4B" w14:paraId="7AEDAAF4" w14:textId="77777777" w:rsidTr="00771A4B">
        <w:trPr>
          <w:trHeight w:val="240"/>
        </w:trPr>
        <w:tc>
          <w:tcPr>
            <w:tcW w:w="936" w:type="dxa"/>
            <w:noWrap/>
            <w:hideMark/>
          </w:tcPr>
          <w:p w14:paraId="67DD388C" w14:textId="1648D088"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2CCF3E45" w14:textId="77777777" w:rsidR="00771A4B" w:rsidRDefault="00771A4B" w:rsidP="00771A4B">
            <w:pPr>
              <w:rPr>
                <w:sz w:val="16"/>
                <w:szCs w:val="16"/>
              </w:rPr>
            </w:pPr>
            <w:r>
              <w:rPr>
                <w:sz w:val="16"/>
                <w:szCs w:val="16"/>
              </w:rPr>
              <w:lastRenderedPageBreak/>
              <w:t>88435401450</w:t>
            </w:r>
          </w:p>
        </w:tc>
        <w:tc>
          <w:tcPr>
            <w:tcW w:w="628" w:type="dxa"/>
            <w:noWrap/>
            <w:hideMark/>
          </w:tcPr>
          <w:p w14:paraId="2594B256" w14:textId="2D7F622D" w:rsidR="00771A4B" w:rsidRDefault="00771A4B" w:rsidP="00771A4B">
            <w:pPr>
              <w:rPr>
                <w:sz w:val="16"/>
                <w:szCs w:val="16"/>
              </w:rPr>
            </w:pPr>
            <w:r>
              <w:rPr>
                <w:sz w:val="16"/>
                <w:szCs w:val="16"/>
              </w:rPr>
              <w:t>São paulo</w:t>
            </w:r>
          </w:p>
        </w:tc>
        <w:tc>
          <w:tcPr>
            <w:tcW w:w="3466" w:type="dxa"/>
            <w:noWrap/>
            <w:hideMark/>
          </w:tcPr>
          <w:p w14:paraId="548A5BD7" w14:textId="77777777" w:rsidR="00771A4B" w:rsidRDefault="00771A4B" w:rsidP="00771A4B">
            <w:pPr>
              <w:rPr>
                <w:sz w:val="16"/>
                <w:szCs w:val="16"/>
              </w:rPr>
            </w:pPr>
            <w:r>
              <w:rPr>
                <w:sz w:val="16"/>
                <w:szCs w:val="16"/>
              </w:rPr>
              <w:t>CHAVE ESTATICA FAB: MGE, MOD: EPSILON, N/S: D07-10011 MT: ASTS-13</w:t>
            </w:r>
          </w:p>
        </w:tc>
        <w:tc>
          <w:tcPr>
            <w:tcW w:w="481" w:type="dxa"/>
            <w:noWrap/>
            <w:hideMark/>
          </w:tcPr>
          <w:p w14:paraId="5AF235B3" w14:textId="77777777" w:rsidR="00771A4B" w:rsidRDefault="00771A4B" w:rsidP="00771A4B">
            <w:pPr>
              <w:rPr>
                <w:sz w:val="16"/>
                <w:szCs w:val="16"/>
              </w:rPr>
            </w:pPr>
            <w:r>
              <w:rPr>
                <w:sz w:val="16"/>
                <w:szCs w:val="16"/>
              </w:rPr>
              <w:t>SP</w:t>
            </w:r>
          </w:p>
        </w:tc>
        <w:tc>
          <w:tcPr>
            <w:tcW w:w="950" w:type="dxa"/>
            <w:noWrap/>
            <w:vAlign w:val="center"/>
            <w:hideMark/>
          </w:tcPr>
          <w:p w14:paraId="1902F1C4" w14:textId="77777777" w:rsidR="00771A4B" w:rsidRDefault="00771A4B" w:rsidP="00771A4B">
            <w:pPr>
              <w:jc w:val="center"/>
              <w:rPr>
                <w:sz w:val="16"/>
                <w:szCs w:val="16"/>
              </w:rPr>
            </w:pPr>
            <w:r>
              <w:rPr>
                <w:sz w:val="16"/>
                <w:szCs w:val="16"/>
              </w:rPr>
              <w:t>ZWEQENER</w:t>
            </w:r>
          </w:p>
        </w:tc>
        <w:tc>
          <w:tcPr>
            <w:tcW w:w="665" w:type="dxa"/>
            <w:noWrap/>
            <w:vAlign w:val="center"/>
            <w:hideMark/>
          </w:tcPr>
          <w:p w14:paraId="2101A899" w14:textId="77777777" w:rsidR="00771A4B" w:rsidRDefault="00771A4B" w:rsidP="00771A4B">
            <w:pPr>
              <w:jc w:val="center"/>
              <w:rPr>
                <w:sz w:val="16"/>
                <w:szCs w:val="16"/>
              </w:rPr>
            </w:pPr>
            <w:r>
              <w:rPr>
                <w:sz w:val="16"/>
                <w:szCs w:val="16"/>
              </w:rPr>
              <w:t>1</w:t>
            </w:r>
          </w:p>
        </w:tc>
        <w:tc>
          <w:tcPr>
            <w:tcW w:w="983" w:type="dxa"/>
            <w:vAlign w:val="center"/>
          </w:tcPr>
          <w:p w14:paraId="04403775" w14:textId="5611B0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ADB87E" w14:textId="1255E509" w:rsidR="00771A4B" w:rsidRDefault="00771A4B" w:rsidP="00771A4B">
            <w:pPr>
              <w:jc w:val="center"/>
              <w:rPr>
                <w:sz w:val="16"/>
                <w:szCs w:val="16"/>
              </w:rPr>
            </w:pPr>
            <w:r>
              <w:rPr>
                <w:sz w:val="16"/>
                <w:szCs w:val="16"/>
              </w:rPr>
              <w:t>UN</w:t>
            </w:r>
          </w:p>
        </w:tc>
        <w:tc>
          <w:tcPr>
            <w:tcW w:w="887" w:type="dxa"/>
            <w:noWrap/>
            <w:vAlign w:val="center"/>
            <w:hideMark/>
          </w:tcPr>
          <w:p w14:paraId="3E8B9B7B" w14:textId="64607ED9" w:rsidR="00771A4B" w:rsidRDefault="00771A4B" w:rsidP="00771A4B">
            <w:pPr>
              <w:jc w:val="center"/>
              <w:rPr>
                <w:sz w:val="16"/>
                <w:szCs w:val="16"/>
              </w:rPr>
            </w:pPr>
            <w:r>
              <w:rPr>
                <w:sz w:val="16"/>
                <w:szCs w:val="16"/>
              </w:rPr>
              <w:t>68.562,70</w:t>
            </w:r>
          </w:p>
        </w:tc>
        <w:tc>
          <w:tcPr>
            <w:tcW w:w="1152" w:type="dxa"/>
            <w:noWrap/>
            <w:vAlign w:val="center"/>
            <w:hideMark/>
          </w:tcPr>
          <w:p w14:paraId="0CD89222" w14:textId="64EF24F8" w:rsidR="00771A4B" w:rsidRDefault="00771A4B" w:rsidP="00771A4B">
            <w:pPr>
              <w:jc w:val="center"/>
              <w:rPr>
                <w:sz w:val="16"/>
                <w:szCs w:val="16"/>
              </w:rPr>
            </w:pPr>
            <w:r>
              <w:rPr>
                <w:sz w:val="16"/>
                <w:szCs w:val="16"/>
              </w:rPr>
              <w:t>-        68.562,70</w:t>
            </w:r>
          </w:p>
        </w:tc>
        <w:tc>
          <w:tcPr>
            <w:tcW w:w="887" w:type="dxa"/>
            <w:noWrap/>
            <w:vAlign w:val="center"/>
            <w:hideMark/>
          </w:tcPr>
          <w:p w14:paraId="6B6ACAA9" w14:textId="1518FB7C" w:rsidR="00771A4B" w:rsidRDefault="00771A4B" w:rsidP="00771A4B">
            <w:pPr>
              <w:jc w:val="center"/>
              <w:rPr>
                <w:sz w:val="16"/>
                <w:szCs w:val="16"/>
              </w:rPr>
            </w:pPr>
            <w:r>
              <w:rPr>
                <w:sz w:val="16"/>
                <w:szCs w:val="16"/>
              </w:rPr>
              <w:t>-</w:t>
            </w:r>
          </w:p>
        </w:tc>
      </w:tr>
      <w:tr w:rsidR="00771A4B" w14:paraId="727B8AF0" w14:textId="77777777" w:rsidTr="00771A4B">
        <w:trPr>
          <w:trHeight w:val="240"/>
        </w:trPr>
        <w:tc>
          <w:tcPr>
            <w:tcW w:w="936" w:type="dxa"/>
            <w:noWrap/>
            <w:hideMark/>
          </w:tcPr>
          <w:p w14:paraId="0AC452B2" w14:textId="510E5674" w:rsidR="00771A4B" w:rsidRDefault="00771A4B" w:rsidP="00771A4B">
            <w:pPr>
              <w:rPr>
                <w:sz w:val="16"/>
                <w:szCs w:val="16"/>
              </w:rPr>
            </w:pPr>
            <w:r>
              <w:rPr>
                <w:sz w:val="16"/>
                <w:szCs w:val="16"/>
              </w:rPr>
              <w:t>Maquinas e equipamentos</w:t>
            </w:r>
          </w:p>
        </w:tc>
        <w:tc>
          <w:tcPr>
            <w:tcW w:w="1096" w:type="dxa"/>
            <w:noWrap/>
            <w:hideMark/>
          </w:tcPr>
          <w:p w14:paraId="28A53A7A" w14:textId="77777777" w:rsidR="00771A4B" w:rsidRDefault="00771A4B" w:rsidP="00771A4B">
            <w:pPr>
              <w:rPr>
                <w:sz w:val="16"/>
                <w:szCs w:val="16"/>
              </w:rPr>
            </w:pPr>
            <w:r>
              <w:rPr>
                <w:sz w:val="16"/>
                <w:szCs w:val="16"/>
              </w:rPr>
              <w:t>88435401680</w:t>
            </w:r>
          </w:p>
        </w:tc>
        <w:tc>
          <w:tcPr>
            <w:tcW w:w="628" w:type="dxa"/>
            <w:noWrap/>
            <w:hideMark/>
          </w:tcPr>
          <w:p w14:paraId="65C11C8E" w14:textId="39D5C77E" w:rsidR="00771A4B" w:rsidRDefault="00771A4B" w:rsidP="00771A4B">
            <w:pPr>
              <w:rPr>
                <w:sz w:val="16"/>
                <w:szCs w:val="16"/>
              </w:rPr>
            </w:pPr>
            <w:r>
              <w:rPr>
                <w:sz w:val="16"/>
                <w:szCs w:val="16"/>
              </w:rPr>
              <w:t>São paulo</w:t>
            </w:r>
          </w:p>
        </w:tc>
        <w:tc>
          <w:tcPr>
            <w:tcW w:w="3466" w:type="dxa"/>
            <w:noWrap/>
            <w:hideMark/>
          </w:tcPr>
          <w:p w14:paraId="3C71634E" w14:textId="77777777" w:rsidR="00771A4B" w:rsidRDefault="00771A4B" w:rsidP="00771A4B">
            <w:pPr>
              <w:rPr>
                <w:sz w:val="16"/>
                <w:szCs w:val="16"/>
              </w:rPr>
            </w:pPr>
            <w:r>
              <w:rPr>
                <w:sz w:val="16"/>
                <w:szCs w:val="16"/>
              </w:rPr>
              <w:t>QUADRO ELETRICO FORCA/COMANDO FAB: SISTENGE, MOD: N/D, N/S: N/D MATERIAL ACO CARBONO COM 1 PORTA. CHAVE LIGA/DESLIGA, 2 BOTOEIRAS MT: EVT - 12</w:t>
            </w:r>
          </w:p>
        </w:tc>
        <w:tc>
          <w:tcPr>
            <w:tcW w:w="481" w:type="dxa"/>
            <w:noWrap/>
            <w:hideMark/>
          </w:tcPr>
          <w:p w14:paraId="64FB7A81" w14:textId="77777777" w:rsidR="00771A4B" w:rsidRDefault="00771A4B" w:rsidP="00771A4B">
            <w:pPr>
              <w:rPr>
                <w:sz w:val="16"/>
                <w:szCs w:val="16"/>
              </w:rPr>
            </w:pPr>
            <w:r>
              <w:rPr>
                <w:sz w:val="16"/>
                <w:szCs w:val="16"/>
              </w:rPr>
              <w:t>SP</w:t>
            </w:r>
          </w:p>
        </w:tc>
        <w:tc>
          <w:tcPr>
            <w:tcW w:w="950" w:type="dxa"/>
            <w:noWrap/>
            <w:vAlign w:val="center"/>
            <w:hideMark/>
          </w:tcPr>
          <w:p w14:paraId="1E979888" w14:textId="77777777" w:rsidR="00771A4B" w:rsidRDefault="00771A4B" w:rsidP="00771A4B">
            <w:pPr>
              <w:jc w:val="center"/>
              <w:rPr>
                <w:sz w:val="16"/>
                <w:szCs w:val="16"/>
              </w:rPr>
            </w:pPr>
            <w:r>
              <w:rPr>
                <w:sz w:val="16"/>
                <w:szCs w:val="16"/>
              </w:rPr>
              <w:t>ZWEQENER</w:t>
            </w:r>
          </w:p>
        </w:tc>
        <w:tc>
          <w:tcPr>
            <w:tcW w:w="665" w:type="dxa"/>
            <w:noWrap/>
            <w:vAlign w:val="center"/>
            <w:hideMark/>
          </w:tcPr>
          <w:p w14:paraId="38C361F0" w14:textId="77777777" w:rsidR="00771A4B" w:rsidRDefault="00771A4B" w:rsidP="00771A4B">
            <w:pPr>
              <w:jc w:val="center"/>
              <w:rPr>
                <w:sz w:val="16"/>
                <w:szCs w:val="16"/>
              </w:rPr>
            </w:pPr>
            <w:r>
              <w:rPr>
                <w:sz w:val="16"/>
                <w:szCs w:val="16"/>
              </w:rPr>
              <w:t>1</w:t>
            </w:r>
          </w:p>
        </w:tc>
        <w:tc>
          <w:tcPr>
            <w:tcW w:w="983" w:type="dxa"/>
            <w:vAlign w:val="center"/>
          </w:tcPr>
          <w:p w14:paraId="37414C06" w14:textId="34F86B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1076F" w14:textId="2E9C24EC" w:rsidR="00771A4B" w:rsidRDefault="00771A4B" w:rsidP="00771A4B">
            <w:pPr>
              <w:jc w:val="center"/>
              <w:rPr>
                <w:sz w:val="16"/>
                <w:szCs w:val="16"/>
              </w:rPr>
            </w:pPr>
            <w:r>
              <w:rPr>
                <w:sz w:val="16"/>
                <w:szCs w:val="16"/>
              </w:rPr>
              <w:t>UN</w:t>
            </w:r>
          </w:p>
        </w:tc>
        <w:tc>
          <w:tcPr>
            <w:tcW w:w="887" w:type="dxa"/>
            <w:noWrap/>
            <w:vAlign w:val="center"/>
            <w:hideMark/>
          </w:tcPr>
          <w:p w14:paraId="68D6FF98" w14:textId="6555D098" w:rsidR="00771A4B" w:rsidRDefault="00771A4B" w:rsidP="00771A4B">
            <w:pPr>
              <w:jc w:val="center"/>
              <w:rPr>
                <w:sz w:val="16"/>
                <w:szCs w:val="16"/>
              </w:rPr>
            </w:pPr>
            <w:r>
              <w:rPr>
                <w:sz w:val="16"/>
                <w:szCs w:val="16"/>
              </w:rPr>
              <w:t>1.123,31</w:t>
            </w:r>
          </w:p>
        </w:tc>
        <w:tc>
          <w:tcPr>
            <w:tcW w:w="1152" w:type="dxa"/>
            <w:noWrap/>
            <w:vAlign w:val="center"/>
            <w:hideMark/>
          </w:tcPr>
          <w:p w14:paraId="1B1854FF" w14:textId="283043F1" w:rsidR="00771A4B" w:rsidRDefault="00771A4B" w:rsidP="00771A4B">
            <w:pPr>
              <w:jc w:val="center"/>
              <w:rPr>
                <w:sz w:val="16"/>
                <w:szCs w:val="16"/>
              </w:rPr>
            </w:pPr>
            <w:r>
              <w:rPr>
                <w:sz w:val="16"/>
                <w:szCs w:val="16"/>
              </w:rPr>
              <w:t>-          1.123,31</w:t>
            </w:r>
          </w:p>
        </w:tc>
        <w:tc>
          <w:tcPr>
            <w:tcW w:w="887" w:type="dxa"/>
            <w:noWrap/>
            <w:vAlign w:val="center"/>
            <w:hideMark/>
          </w:tcPr>
          <w:p w14:paraId="0F8167E6" w14:textId="6A646119" w:rsidR="00771A4B" w:rsidRDefault="00771A4B" w:rsidP="00771A4B">
            <w:pPr>
              <w:jc w:val="center"/>
              <w:rPr>
                <w:sz w:val="16"/>
                <w:szCs w:val="16"/>
              </w:rPr>
            </w:pPr>
            <w:r>
              <w:rPr>
                <w:sz w:val="16"/>
                <w:szCs w:val="16"/>
              </w:rPr>
              <w:t>-</w:t>
            </w:r>
          </w:p>
        </w:tc>
      </w:tr>
      <w:tr w:rsidR="00771A4B" w14:paraId="7B183B01" w14:textId="77777777" w:rsidTr="00771A4B">
        <w:trPr>
          <w:trHeight w:val="240"/>
        </w:trPr>
        <w:tc>
          <w:tcPr>
            <w:tcW w:w="936" w:type="dxa"/>
            <w:noWrap/>
            <w:hideMark/>
          </w:tcPr>
          <w:p w14:paraId="088E15B9" w14:textId="553F5FE7" w:rsidR="00771A4B" w:rsidRDefault="00771A4B" w:rsidP="00771A4B">
            <w:pPr>
              <w:rPr>
                <w:sz w:val="16"/>
                <w:szCs w:val="16"/>
              </w:rPr>
            </w:pPr>
            <w:r>
              <w:rPr>
                <w:sz w:val="16"/>
                <w:szCs w:val="16"/>
              </w:rPr>
              <w:t>Maquinas e equipamentos</w:t>
            </w:r>
          </w:p>
        </w:tc>
        <w:tc>
          <w:tcPr>
            <w:tcW w:w="1096" w:type="dxa"/>
            <w:noWrap/>
            <w:hideMark/>
          </w:tcPr>
          <w:p w14:paraId="4DE4097C" w14:textId="77777777" w:rsidR="00771A4B" w:rsidRDefault="00771A4B" w:rsidP="00771A4B">
            <w:pPr>
              <w:rPr>
                <w:sz w:val="16"/>
                <w:szCs w:val="16"/>
              </w:rPr>
            </w:pPr>
            <w:r>
              <w:rPr>
                <w:sz w:val="16"/>
                <w:szCs w:val="16"/>
              </w:rPr>
              <w:t>88435402680</w:t>
            </w:r>
          </w:p>
        </w:tc>
        <w:tc>
          <w:tcPr>
            <w:tcW w:w="628" w:type="dxa"/>
            <w:noWrap/>
            <w:hideMark/>
          </w:tcPr>
          <w:p w14:paraId="404CCB7D" w14:textId="60A1CD2C" w:rsidR="00771A4B" w:rsidRDefault="00771A4B" w:rsidP="00771A4B">
            <w:pPr>
              <w:rPr>
                <w:sz w:val="16"/>
                <w:szCs w:val="16"/>
              </w:rPr>
            </w:pPr>
            <w:r>
              <w:rPr>
                <w:sz w:val="16"/>
                <w:szCs w:val="16"/>
              </w:rPr>
              <w:t>São paulo</w:t>
            </w:r>
          </w:p>
        </w:tc>
        <w:tc>
          <w:tcPr>
            <w:tcW w:w="3466" w:type="dxa"/>
            <w:noWrap/>
            <w:hideMark/>
          </w:tcPr>
          <w:p w14:paraId="5D275466" w14:textId="77777777" w:rsidR="00771A4B" w:rsidRDefault="00771A4B" w:rsidP="00771A4B">
            <w:pPr>
              <w:rPr>
                <w:sz w:val="16"/>
                <w:szCs w:val="16"/>
              </w:rPr>
            </w:pPr>
            <w:r>
              <w:rPr>
                <w:sz w:val="16"/>
                <w:szCs w:val="16"/>
              </w:rPr>
              <w:t>QUADRO ELETRICO FORCA/COMANDO FAB: SISTENGE, MOD: N/D, N/S: N/D MATERIAL ACO CARBONO, COM BOTAO LIGA/DESLIGA, 2 BOTOEIRAS MT: EVT - 11</w:t>
            </w:r>
          </w:p>
        </w:tc>
        <w:tc>
          <w:tcPr>
            <w:tcW w:w="481" w:type="dxa"/>
            <w:noWrap/>
            <w:hideMark/>
          </w:tcPr>
          <w:p w14:paraId="48DDACAA" w14:textId="77777777" w:rsidR="00771A4B" w:rsidRDefault="00771A4B" w:rsidP="00771A4B">
            <w:pPr>
              <w:rPr>
                <w:sz w:val="16"/>
                <w:szCs w:val="16"/>
              </w:rPr>
            </w:pPr>
            <w:r>
              <w:rPr>
                <w:sz w:val="16"/>
                <w:szCs w:val="16"/>
              </w:rPr>
              <w:t>SP</w:t>
            </w:r>
          </w:p>
        </w:tc>
        <w:tc>
          <w:tcPr>
            <w:tcW w:w="950" w:type="dxa"/>
            <w:noWrap/>
            <w:vAlign w:val="center"/>
            <w:hideMark/>
          </w:tcPr>
          <w:p w14:paraId="7B35C6E7" w14:textId="77777777" w:rsidR="00771A4B" w:rsidRDefault="00771A4B" w:rsidP="00771A4B">
            <w:pPr>
              <w:jc w:val="center"/>
              <w:rPr>
                <w:sz w:val="16"/>
                <w:szCs w:val="16"/>
              </w:rPr>
            </w:pPr>
            <w:r>
              <w:rPr>
                <w:sz w:val="16"/>
                <w:szCs w:val="16"/>
              </w:rPr>
              <w:t>ZWEQENER</w:t>
            </w:r>
          </w:p>
        </w:tc>
        <w:tc>
          <w:tcPr>
            <w:tcW w:w="665" w:type="dxa"/>
            <w:noWrap/>
            <w:vAlign w:val="center"/>
            <w:hideMark/>
          </w:tcPr>
          <w:p w14:paraId="591C8141" w14:textId="77777777" w:rsidR="00771A4B" w:rsidRDefault="00771A4B" w:rsidP="00771A4B">
            <w:pPr>
              <w:jc w:val="center"/>
              <w:rPr>
                <w:sz w:val="16"/>
                <w:szCs w:val="16"/>
              </w:rPr>
            </w:pPr>
            <w:r>
              <w:rPr>
                <w:sz w:val="16"/>
                <w:szCs w:val="16"/>
              </w:rPr>
              <w:t>1</w:t>
            </w:r>
          </w:p>
        </w:tc>
        <w:tc>
          <w:tcPr>
            <w:tcW w:w="983" w:type="dxa"/>
            <w:vAlign w:val="center"/>
          </w:tcPr>
          <w:p w14:paraId="4437E5A3" w14:textId="30C24E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9785D6" w14:textId="5F0E574C" w:rsidR="00771A4B" w:rsidRDefault="00771A4B" w:rsidP="00771A4B">
            <w:pPr>
              <w:jc w:val="center"/>
              <w:rPr>
                <w:sz w:val="16"/>
                <w:szCs w:val="16"/>
              </w:rPr>
            </w:pPr>
            <w:r>
              <w:rPr>
                <w:sz w:val="16"/>
                <w:szCs w:val="16"/>
              </w:rPr>
              <w:t>UN</w:t>
            </w:r>
          </w:p>
        </w:tc>
        <w:tc>
          <w:tcPr>
            <w:tcW w:w="887" w:type="dxa"/>
            <w:noWrap/>
            <w:vAlign w:val="center"/>
            <w:hideMark/>
          </w:tcPr>
          <w:p w14:paraId="10F639D0" w14:textId="6B1D65EE" w:rsidR="00771A4B" w:rsidRDefault="00771A4B" w:rsidP="00771A4B">
            <w:pPr>
              <w:jc w:val="center"/>
              <w:rPr>
                <w:sz w:val="16"/>
                <w:szCs w:val="16"/>
              </w:rPr>
            </w:pPr>
            <w:r>
              <w:rPr>
                <w:sz w:val="16"/>
                <w:szCs w:val="16"/>
              </w:rPr>
              <w:t>1.137,23</w:t>
            </w:r>
          </w:p>
        </w:tc>
        <w:tc>
          <w:tcPr>
            <w:tcW w:w="1152" w:type="dxa"/>
            <w:noWrap/>
            <w:vAlign w:val="center"/>
            <w:hideMark/>
          </w:tcPr>
          <w:p w14:paraId="51149696" w14:textId="61DC4050" w:rsidR="00771A4B" w:rsidRDefault="00771A4B" w:rsidP="00771A4B">
            <w:pPr>
              <w:jc w:val="center"/>
              <w:rPr>
                <w:sz w:val="16"/>
                <w:szCs w:val="16"/>
              </w:rPr>
            </w:pPr>
            <w:r>
              <w:rPr>
                <w:sz w:val="16"/>
                <w:szCs w:val="16"/>
              </w:rPr>
              <w:t>-          1.137,23</w:t>
            </w:r>
          </w:p>
        </w:tc>
        <w:tc>
          <w:tcPr>
            <w:tcW w:w="887" w:type="dxa"/>
            <w:noWrap/>
            <w:vAlign w:val="center"/>
            <w:hideMark/>
          </w:tcPr>
          <w:p w14:paraId="1DE1D0E9" w14:textId="56FBCD00" w:rsidR="00771A4B" w:rsidRDefault="00771A4B" w:rsidP="00771A4B">
            <w:pPr>
              <w:jc w:val="center"/>
              <w:rPr>
                <w:sz w:val="16"/>
                <w:szCs w:val="16"/>
              </w:rPr>
            </w:pPr>
            <w:r>
              <w:rPr>
                <w:sz w:val="16"/>
                <w:szCs w:val="16"/>
              </w:rPr>
              <w:t>-</w:t>
            </w:r>
          </w:p>
        </w:tc>
      </w:tr>
      <w:tr w:rsidR="00771A4B" w14:paraId="26965C8F" w14:textId="77777777" w:rsidTr="00771A4B">
        <w:trPr>
          <w:trHeight w:val="240"/>
        </w:trPr>
        <w:tc>
          <w:tcPr>
            <w:tcW w:w="936" w:type="dxa"/>
            <w:noWrap/>
            <w:hideMark/>
          </w:tcPr>
          <w:p w14:paraId="6B9C96B0" w14:textId="1FA07A08" w:rsidR="00771A4B" w:rsidRDefault="00771A4B" w:rsidP="00771A4B">
            <w:pPr>
              <w:rPr>
                <w:sz w:val="16"/>
                <w:szCs w:val="16"/>
              </w:rPr>
            </w:pPr>
            <w:r>
              <w:rPr>
                <w:sz w:val="16"/>
                <w:szCs w:val="16"/>
              </w:rPr>
              <w:t>Maquinas e equipamentos</w:t>
            </w:r>
          </w:p>
        </w:tc>
        <w:tc>
          <w:tcPr>
            <w:tcW w:w="1096" w:type="dxa"/>
            <w:noWrap/>
            <w:hideMark/>
          </w:tcPr>
          <w:p w14:paraId="714DCB8E" w14:textId="77777777" w:rsidR="00771A4B" w:rsidRDefault="00771A4B" w:rsidP="00771A4B">
            <w:pPr>
              <w:rPr>
                <w:sz w:val="16"/>
                <w:szCs w:val="16"/>
              </w:rPr>
            </w:pPr>
            <w:r>
              <w:rPr>
                <w:sz w:val="16"/>
                <w:szCs w:val="16"/>
              </w:rPr>
              <w:t>88435408590</w:t>
            </w:r>
          </w:p>
        </w:tc>
        <w:tc>
          <w:tcPr>
            <w:tcW w:w="628" w:type="dxa"/>
            <w:noWrap/>
            <w:hideMark/>
          </w:tcPr>
          <w:p w14:paraId="5086FCE6" w14:textId="1C765A88" w:rsidR="00771A4B" w:rsidRDefault="00771A4B" w:rsidP="00771A4B">
            <w:pPr>
              <w:rPr>
                <w:sz w:val="16"/>
                <w:szCs w:val="16"/>
              </w:rPr>
            </w:pPr>
            <w:r>
              <w:rPr>
                <w:sz w:val="16"/>
                <w:szCs w:val="16"/>
              </w:rPr>
              <w:t>São paulo</w:t>
            </w:r>
          </w:p>
        </w:tc>
        <w:tc>
          <w:tcPr>
            <w:tcW w:w="3466" w:type="dxa"/>
            <w:noWrap/>
            <w:hideMark/>
          </w:tcPr>
          <w:p w14:paraId="65A0D633" w14:textId="77777777" w:rsidR="00771A4B" w:rsidRDefault="00771A4B" w:rsidP="00771A4B">
            <w:pPr>
              <w:rPr>
                <w:sz w:val="16"/>
                <w:szCs w:val="16"/>
              </w:rPr>
            </w:pPr>
            <w:r>
              <w:rPr>
                <w:sz w:val="16"/>
                <w:szCs w:val="16"/>
              </w:rPr>
              <w:t>QUADRO ELETRICO FORCA/COMANDO FAB: CLEMAR ENG., MOD: N/D, N/S: N/D MATERIAL ACO CARBONO, COM 1 PORTA, 1 CHAVE LIGA/DESLIGA, 2 BOTOEIRAS MT: QAC.EV2.01</w:t>
            </w:r>
          </w:p>
        </w:tc>
        <w:tc>
          <w:tcPr>
            <w:tcW w:w="481" w:type="dxa"/>
            <w:noWrap/>
            <w:hideMark/>
          </w:tcPr>
          <w:p w14:paraId="664649C7" w14:textId="77777777" w:rsidR="00771A4B" w:rsidRDefault="00771A4B" w:rsidP="00771A4B">
            <w:pPr>
              <w:rPr>
                <w:sz w:val="16"/>
                <w:szCs w:val="16"/>
              </w:rPr>
            </w:pPr>
            <w:r>
              <w:rPr>
                <w:sz w:val="16"/>
                <w:szCs w:val="16"/>
              </w:rPr>
              <w:t>SP</w:t>
            </w:r>
          </w:p>
        </w:tc>
        <w:tc>
          <w:tcPr>
            <w:tcW w:w="950" w:type="dxa"/>
            <w:noWrap/>
            <w:vAlign w:val="center"/>
            <w:hideMark/>
          </w:tcPr>
          <w:p w14:paraId="31893CAC" w14:textId="77777777" w:rsidR="00771A4B" w:rsidRDefault="00771A4B" w:rsidP="00771A4B">
            <w:pPr>
              <w:jc w:val="center"/>
              <w:rPr>
                <w:sz w:val="16"/>
                <w:szCs w:val="16"/>
              </w:rPr>
            </w:pPr>
            <w:r>
              <w:rPr>
                <w:sz w:val="16"/>
                <w:szCs w:val="16"/>
              </w:rPr>
              <w:t>ZWEQENER</w:t>
            </w:r>
          </w:p>
        </w:tc>
        <w:tc>
          <w:tcPr>
            <w:tcW w:w="665" w:type="dxa"/>
            <w:noWrap/>
            <w:vAlign w:val="center"/>
            <w:hideMark/>
          </w:tcPr>
          <w:p w14:paraId="78E9631B" w14:textId="77777777" w:rsidR="00771A4B" w:rsidRDefault="00771A4B" w:rsidP="00771A4B">
            <w:pPr>
              <w:jc w:val="center"/>
              <w:rPr>
                <w:sz w:val="16"/>
                <w:szCs w:val="16"/>
              </w:rPr>
            </w:pPr>
            <w:r>
              <w:rPr>
                <w:sz w:val="16"/>
                <w:szCs w:val="16"/>
              </w:rPr>
              <w:t>1</w:t>
            </w:r>
          </w:p>
        </w:tc>
        <w:tc>
          <w:tcPr>
            <w:tcW w:w="983" w:type="dxa"/>
            <w:vAlign w:val="center"/>
          </w:tcPr>
          <w:p w14:paraId="2DB032ED" w14:textId="5522DE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8BEDBC" w14:textId="2F716EB0" w:rsidR="00771A4B" w:rsidRDefault="00771A4B" w:rsidP="00771A4B">
            <w:pPr>
              <w:jc w:val="center"/>
              <w:rPr>
                <w:sz w:val="16"/>
                <w:szCs w:val="16"/>
              </w:rPr>
            </w:pPr>
            <w:r>
              <w:rPr>
                <w:sz w:val="16"/>
                <w:szCs w:val="16"/>
              </w:rPr>
              <w:t>UN</w:t>
            </w:r>
          </w:p>
        </w:tc>
        <w:tc>
          <w:tcPr>
            <w:tcW w:w="887" w:type="dxa"/>
            <w:noWrap/>
            <w:vAlign w:val="center"/>
            <w:hideMark/>
          </w:tcPr>
          <w:p w14:paraId="0F2C0092" w14:textId="7BA21935" w:rsidR="00771A4B" w:rsidRDefault="00771A4B" w:rsidP="00771A4B">
            <w:pPr>
              <w:jc w:val="center"/>
              <w:rPr>
                <w:sz w:val="16"/>
                <w:szCs w:val="16"/>
              </w:rPr>
            </w:pPr>
            <w:r>
              <w:rPr>
                <w:sz w:val="16"/>
                <w:szCs w:val="16"/>
              </w:rPr>
              <w:t>2.650,00</w:t>
            </w:r>
          </w:p>
        </w:tc>
        <w:tc>
          <w:tcPr>
            <w:tcW w:w="1152" w:type="dxa"/>
            <w:noWrap/>
            <w:vAlign w:val="center"/>
            <w:hideMark/>
          </w:tcPr>
          <w:p w14:paraId="261E8827" w14:textId="14ADF347" w:rsidR="00771A4B" w:rsidRDefault="00771A4B" w:rsidP="00771A4B">
            <w:pPr>
              <w:jc w:val="center"/>
              <w:rPr>
                <w:sz w:val="16"/>
                <w:szCs w:val="16"/>
              </w:rPr>
            </w:pPr>
            <w:r>
              <w:rPr>
                <w:sz w:val="16"/>
                <w:szCs w:val="16"/>
              </w:rPr>
              <w:t>-          2.650,00</w:t>
            </w:r>
          </w:p>
        </w:tc>
        <w:tc>
          <w:tcPr>
            <w:tcW w:w="887" w:type="dxa"/>
            <w:noWrap/>
            <w:vAlign w:val="center"/>
            <w:hideMark/>
          </w:tcPr>
          <w:p w14:paraId="7C5A12F6" w14:textId="611FFB99" w:rsidR="00771A4B" w:rsidRDefault="00771A4B" w:rsidP="00771A4B">
            <w:pPr>
              <w:jc w:val="center"/>
              <w:rPr>
                <w:sz w:val="16"/>
                <w:szCs w:val="16"/>
              </w:rPr>
            </w:pPr>
            <w:r>
              <w:rPr>
                <w:sz w:val="16"/>
                <w:szCs w:val="16"/>
              </w:rPr>
              <w:t>-</w:t>
            </w:r>
          </w:p>
        </w:tc>
      </w:tr>
      <w:tr w:rsidR="00771A4B" w14:paraId="3A5803D0" w14:textId="77777777" w:rsidTr="00771A4B">
        <w:trPr>
          <w:trHeight w:val="240"/>
        </w:trPr>
        <w:tc>
          <w:tcPr>
            <w:tcW w:w="936" w:type="dxa"/>
            <w:noWrap/>
            <w:hideMark/>
          </w:tcPr>
          <w:p w14:paraId="716990B8" w14:textId="55944B4E" w:rsidR="00771A4B" w:rsidRDefault="00771A4B" w:rsidP="00771A4B">
            <w:pPr>
              <w:rPr>
                <w:sz w:val="16"/>
                <w:szCs w:val="16"/>
              </w:rPr>
            </w:pPr>
            <w:r>
              <w:rPr>
                <w:sz w:val="16"/>
                <w:szCs w:val="16"/>
              </w:rPr>
              <w:t>Maquinas e equipamentos</w:t>
            </w:r>
          </w:p>
        </w:tc>
        <w:tc>
          <w:tcPr>
            <w:tcW w:w="1096" w:type="dxa"/>
            <w:noWrap/>
            <w:hideMark/>
          </w:tcPr>
          <w:p w14:paraId="79E1DA93" w14:textId="77777777" w:rsidR="00771A4B" w:rsidRDefault="00771A4B" w:rsidP="00771A4B">
            <w:pPr>
              <w:rPr>
                <w:sz w:val="16"/>
                <w:szCs w:val="16"/>
              </w:rPr>
            </w:pPr>
            <w:r>
              <w:rPr>
                <w:sz w:val="16"/>
                <w:szCs w:val="16"/>
              </w:rPr>
              <w:t>88435408720</w:t>
            </w:r>
          </w:p>
        </w:tc>
        <w:tc>
          <w:tcPr>
            <w:tcW w:w="628" w:type="dxa"/>
            <w:noWrap/>
            <w:hideMark/>
          </w:tcPr>
          <w:p w14:paraId="688B43CB" w14:textId="3FD14F08" w:rsidR="00771A4B" w:rsidRDefault="00771A4B" w:rsidP="00771A4B">
            <w:pPr>
              <w:rPr>
                <w:sz w:val="16"/>
                <w:szCs w:val="16"/>
              </w:rPr>
            </w:pPr>
            <w:r>
              <w:rPr>
                <w:sz w:val="16"/>
                <w:szCs w:val="16"/>
              </w:rPr>
              <w:t>São paulo</w:t>
            </w:r>
          </w:p>
        </w:tc>
        <w:tc>
          <w:tcPr>
            <w:tcW w:w="3466" w:type="dxa"/>
            <w:noWrap/>
            <w:hideMark/>
          </w:tcPr>
          <w:p w14:paraId="41B4AF78" w14:textId="77777777" w:rsidR="00771A4B" w:rsidRDefault="00771A4B" w:rsidP="00771A4B">
            <w:pPr>
              <w:rPr>
                <w:sz w:val="16"/>
                <w:szCs w:val="16"/>
              </w:rPr>
            </w:pPr>
            <w:r>
              <w:rPr>
                <w:sz w:val="16"/>
                <w:szCs w:val="16"/>
              </w:rPr>
              <w:t>QUADRO ELETRICO FORCA/COMANDO FAB: CLEMAR ENG., MOD: N/D, N/S: N/D MATERIAL ACO CARBONO, COM 1 PORTA, BOTAO LIGA/DESLIGA, 2 BOTIEIRAS MT: QAC.EV2.02</w:t>
            </w:r>
          </w:p>
        </w:tc>
        <w:tc>
          <w:tcPr>
            <w:tcW w:w="481" w:type="dxa"/>
            <w:noWrap/>
            <w:hideMark/>
          </w:tcPr>
          <w:p w14:paraId="4BBC5793" w14:textId="77777777" w:rsidR="00771A4B" w:rsidRDefault="00771A4B" w:rsidP="00771A4B">
            <w:pPr>
              <w:rPr>
                <w:sz w:val="16"/>
                <w:szCs w:val="16"/>
              </w:rPr>
            </w:pPr>
            <w:r>
              <w:rPr>
                <w:sz w:val="16"/>
                <w:szCs w:val="16"/>
              </w:rPr>
              <w:t>SP</w:t>
            </w:r>
          </w:p>
        </w:tc>
        <w:tc>
          <w:tcPr>
            <w:tcW w:w="950" w:type="dxa"/>
            <w:noWrap/>
            <w:vAlign w:val="center"/>
            <w:hideMark/>
          </w:tcPr>
          <w:p w14:paraId="13787919" w14:textId="77777777" w:rsidR="00771A4B" w:rsidRDefault="00771A4B" w:rsidP="00771A4B">
            <w:pPr>
              <w:jc w:val="center"/>
              <w:rPr>
                <w:sz w:val="16"/>
                <w:szCs w:val="16"/>
              </w:rPr>
            </w:pPr>
            <w:r>
              <w:rPr>
                <w:sz w:val="16"/>
                <w:szCs w:val="16"/>
              </w:rPr>
              <w:t>ZWEQENER</w:t>
            </w:r>
          </w:p>
        </w:tc>
        <w:tc>
          <w:tcPr>
            <w:tcW w:w="665" w:type="dxa"/>
            <w:noWrap/>
            <w:vAlign w:val="center"/>
            <w:hideMark/>
          </w:tcPr>
          <w:p w14:paraId="0FCA6DA1" w14:textId="77777777" w:rsidR="00771A4B" w:rsidRDefault="00771A4B" w:rsidP="00771A4B">
            <w:pPr>
              <w:jc w:val="center"/>
              <w:rPr>
                <w:sz w:val="16"/>
                <w:szCs w:val="16"/>
              </w:rPr>
            </w:pPr>
            <w:r>
              <w:rPr>
                <w:sz w:val="16"/>
                <w:szCs w:val="16"/>
              </w:rPr>
              <w:t>1</w:t>
            </w:r>
          </w:p>
        </w:tc>
        <w:tc>
          <w:tcPr>
            <w:tcW w:w="983" w:type="dxa"/>
            <w:vAlign w:val="center"/>
          </w:tcPr>
          <w:p w14:paraId="68765A87" w14:textId="2384F8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DC8025" w14:textId="5B9E7188" w:rsidR="00771A4B" w:rsidRDefault="00771A4B" w:rsidP="00771A4B">
            <w:pPr>
              <w:jc w:val="center"/>
              <w:rPr>
                <w:sz w:val="16"/>
                <w:szCs w:val="16"/>
              </w:rPr>
            </w:pPr>
            <w:r>
              <w:rPr>
                <w:sz w:val="16"/>
                <w:szCs w:val="16"/>
              </w:rPr>
              <w:t>UN</w:t>
            </w:r>
          </w:p>
        </w:tc>
        <w:tc>
          <w:tcPr>
            <w:tcW w:w="887" w:type="dxa"/>
            <w:noWrap/>
            <w:vAlign w:val="center"/>
            <w:hideMark/>
          </w:tcPr>
          <w:p w14:paraId="1D2CF04C" w14:textId="6A9B58B2" w:rsidR="00771A4B" w:rsidRDefault="00771A4B" w:rsidP="00771A4B">
            <w:pPr>
              <w:jc w:val="center"/>
              <w:rPr>
                <w:sz w:val="16"/>
                <w:szCs w:val="16"/>
              </w:rPr>
            </w:pPr>
            <w:r>
              <w:rPr>
                <w:sz w:val="16"/>
                <w:szCs w:val="16"/>
              </w:rPr>
              <w:t>2.650,00</w:t>
            </w:r>
          </w:p>
        </w:tc>
        <w:tc>
          <w:tcPr>
            <w:tcW w:w="1152" w:type="dxa"/>
            <w:noWrap/>
            <w:vAlign w:val="center"/>
            <w:hideMark/>
          </w:tcPr>
          <w:p w14:paraId="600B59D1" w14:textId="64A69E6C" w:rsidR="00771A4B" w:rsidRDefault="00771A4B" w:rsidP="00771A4B">
            <w:pPr>
              <w:jc w:val="center"/>
              <w:rPr>
                <w:sz w:val="16"/>
                <w:szCs w:val="16"/>
              </w:rPr>
            </w:pPr>
            <w:r>
              <w:rPr>
                <w:sz w:val="16"/>
                <w:szCs w:val="16"/>
              </w:rPr>
              <w:t>-          2.650,00</w:t>
            </w:r>
          </w:p>
        </w:tc>
        <w:tc>
          <w:tcPr>
            <w:tcW w:w="887" w:type="dxa"/>
            <w:noWrap/>
            <w:vAlign w:val="center"/>
            <w:hideMark/>
          </w:tcPr>
          <w:p w14:paraId="2E818855" w14:textId="305E5295" w:rsidR="00771A4B" w:rsidRDefault="00771A4B" w:rsidP="00771A4B">
            <w:pPr>
              <w:jc w:val="center"/>
              <w:rPr>
                <w:sz w:val="16"/>
                <w:szCs w:val="16"/>
              </w:rPr>
            </w:pPr>
            <w:r>
              <w:rPr>
                <w:sz w:val="16"/>
                <w:szCs w:val="16"/>
              </w:rPr>
              <w:t>-</w:t>
            </w:r>
          </w:p>
        </w:tc>
      </w:tr>
      <w:tr w:rsidR="00771A4B" w14:paraId="56B870C4" w14:textId="77777777" w:rsidTr="00771A4B">
        <w:trPr>
          <w:trHeight w:val="240"/>
        </w:trPr>
        <w:tc>
          <w:tcPr>
            <w:tcW w:w="936" w:type="dxa"/>
            <w:noWrap/>
            <w:hideMark/>
          </w:tcPr>
          <w:p w14:paraId="5D9721B8" w14:textId="3B80BB6A" w:rsidR="00771A4B" w:rsidRDefault="00771A4B" w:rsidP="00771A4B">
            <w:pPr>
              <w:rPr>
                <w:sz w:val="16"/>
                <w:szCs w:val="16"/>
              </w:rPr>
            </w:pPr>
            <w:r>
              <w:rPr>
                <w:sz w:val="16"/>
                <w:szCs w:val="16"/>
              </w:rPr>
              <w:t>Maquinas e equipamentos</w:t>
            </w:r>
          </w:p>
        </w:tc>
        <w:tc>
          <w:tcPr>
            <w:tcW w:w="1096" w:type="dxa"/>
            <w:noWrap/>
            <w:hideMark/>
          </w:tcPr>
          <w:p w14:paraId="09F583E9" w14:textId="77777777" w:rsidR="00771A4B" w:rsidRDefault="00771A4B" w:rsidP="00771A4B">
            <w:pPr>
              <w:rPr>
                <w:sz w:val="16"/>
                <w:szCs w:val="16"/>
              </w:rPr>
            </w:pPr>
            <w:r>
              <w:rPr>
                <w:sz w:val="16"/>
                <w:szCs w:val="16"/>
              </w:rPr>
              <w:t>88435418160</w:t>
            </w:r>
          </w:p>
        </w:tc>
        <w:tc>
          <w:tcPr>
            <w:tcW w:w="628" w:type="dxa"/>
            <w:noWrap/>
            <w:hideMark/>
          </w:tcPr>
          <w:p w14:paraId="2AD242FC" w14:textId="173A6522" w:rsidR="00771A4B" w:rsidRDefault="00771A4B" w:rsidP="00771A4B">
            <w:pPr>
              <w:rPr>
                <w:sz w:val="16"/>
                <w:szCs w:val="16"/>
              </w:rPr>
            </w:pPr>
            <w:r>
              <w:rPr>
                <w:sz w:val="16"/>
                <w:szCs w:val="16"/>
              </w:rPr>
              <w:t>São paulo</w:t>
            </w:r>
          </w:p>
        </w:tc>
        <w:tc>
          <w:tcPr>
            <w:tcW w:w="3466" w:type="dxa"/>
            <w:noWrap/>
            <w:hideMark/>
          </w:tcPr>
          <w:p w14:paraId="5F608002" w14:textId="77777777" w:rsidR="00771A4B" w:rsidRDefault="00771A4B" w:rsidP="00771A4B">
            <w:pPr>
              <w:rPr>
                <w:sz w:val="16"/>
                <w:szCs w:val="16"/>
              </w:rPr>
            </w:pPr>
            <w:r>
              <w:rPr>
                <w:sz w:val="16"/>
                <w:szCs w:val="16"/>
              </w:rPr>
              <w:t>QUADRO ELETRICO FORCA/COMANDO FAB: CLEMAR ENG., MOD: N/D, N/S: N/D MATERIAL ACO CARBONO, COM BOTAO LIGA DESLIGA, 2 BOTOEIRAS, 480V-39-60HZ/24V. MT: QAC. EV2-11</w:t>
            </w:r>
          </w:p>
        </w:tc>
        <w:tc>
          <w:tcPr>
            <w:tcW w:w="481" w:type="dxa"/>
            <w:noWrap/>
            <w:hideMark/>
          </w:tcPr>
          <w:p w14:paraId="141BAAFD" w14:textId="77777777" w:rsidR="00771A4B" w:rsidRDefault="00771A4B" w:rsidP="00771A4B">
            <w:pPr>
              <w:rPr>
                <w:sz w:val="16"/>
                <w:szCs w:val="16"/>
              </w:rPr>
            </w:pPr>
            <w:r>
              <w:rPr>
                <w:sz w:val="16"/>
                <w:szCs w:val="16"/>
              </w:rPr>
              <w:t>SP</w:t>
            </w:r>
          </w:p>
        </w:tc>
        <w:tc>
          <w:tcPr>
            <w:tcW w:w="950" w:type="dxa"/>
            <w:noWrap/>
            <w:vAlign w:val="center"/>
            <w:hideMark/>
          </w:tcPr>
          <w:p w14:paraId="047B72B9" w14:textId="77777777" w:rsidR="00771A4B" w:rsidRDefault="00771A4B" w:rsidP="00771A4B">
            <w:pPr>
              <w:jc w:val="center"/>
              <w:rPr>
                <w:sz w:val="16"/>
                <w:szCs w:val="16"/>
              </w:rPr>
            </w:pPr>
            <w:r>
              <w:rPr>
                <w:sz w:val="16"/>
                <w:szCs w:val="16"/>
              </w:rPr>
              <w:t>ZWEQENER</w:t>
            </w:r>
          </w:p>
        </w:tc>
        <w:tc>
          <w:tcPr>
            <w:tcW w:w="665" w:type="dxa"/>
            <w:noWrap/>
            <w:vAlign w:val="center"/>
            <w:hideMark/>
          </w:tcPr>
          <w:p w14:paraId="0EECC946" w14:textId="77777777" w:rsidR="00771A4B" w:rsidRDefault="00771A4B" w:rsidP="00771A4B">
            <w:pPr>
              <w:jc w:val="center"/>
              <w:rPr>
                <w:sz w:val="16"/>
                <w:szCs w:val="16"/>
              </w:rPr>
            </w:pPr>
            <w:r>
              <w:rPr>
                <w:sz w:val="16"/>
                <w:szCs w:val="16"/>
              </w:rPr>
              <w:t>1</w:t>
            </w:r>
          </w:p>
        </w:tc>
        <w:tc>
          <w:tcPr>
            <w:tcW w:w="983" w:type="dxa"/>
            <w:vAlign w:val="center"/>
          </w:tcPr>
          <w:p w14:paraId="6B27B6A8" w14:textId="4BA004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F24066" w14:textId="1F7BCB01" w:rsidR="00771A4B" w:rsidRDefault="00771A4B" w:rsidP="00771A4B">
            <w:pPr>
              <w:jc w:val="center"/>
              <w:rPr>
                <w:sz w:val="16"/>
                <w:szCs w:val="16"/>
              </w:rPr>
            </w:pPr>
            <w:r>
              <w:rPr>
                <w:sz w:val="16"/>
                <w:szCs w:val="16"/>
              </w:rPr>
              <w:t>UN</w:t>
            </w:r>
          </w:p>
        </w:tc>
        <w:tc>
          <w:tcPr>
            <w:tcW w:w="887" w:type="dxa"/>
            <w:noWrap/>
            <w:vAlign w:val="center"/>
            <w:hideMark/>
          </w:tcPr>
          <w:p w14:paraId="649D44D8" w14:textId="796DE034" w:rsidR="00771A4B" w:rsidRDefault="00771A4B" w:rsidP="00771A4B">
            <w:pPr>
              <w:jc w:val="center"/>
              <w:rPr>
                <w:sz w:val="16"/>
                <w:szCs w:val="16"/>
              </w:rPr>
            </w:pPr>
            <w:r>
              <w:rPr>
                <w:sz w:val="16"/>
                <w:szCs w:val="16"/>
              </w:rPr>
              <w:t>34.955,89</w:t>
            </w:r>
          </w:p>
        </w:tc>
        <w:tc>
          <w:tcPr>
            <w:tcW w:w="1152" w:type="dxa"/>
            <w:noWrap/>
            <w:vAlign w:val="center"/>
            <w:hideMark/>
          </w:tcPr>
          <w:p w14:paraId="006710BA" w14:textId="073F2494" w:rsidR="00771A4B" w:rsidRDefault="00771A4B" w:rsidP="00771A4B">
            <w:pPr>
              <w:jc w:val="center"/>
              <w:rPr>
                <w:sz w:val="16"/>
                <w:szCs w:val="16"/>
              </w:rPr>
            </w:pPr>
            <w:r>
              <w:rPr>
                <w:sz w:val="16"/>
                <w:szCs w:val="16"/>
              </w:rPr>
              <w:t>-        34.955,89</w:t>
            </w:r>
          </w:p>
        </w:tc>
        <w:tc>
          <w:tcPr>
            <w:tcW w:w="887" w:type="dxa"/>
            <w:noWrap/>
            <w:vAlign w:val="center"/>
            <w:hideMark/>
          </w:tcPr>
          <w:p w14:paraId="0CF96586" w14:textId="4E381E3B" w:rsidR="00771A4B" w:rsidRDefault="00771A4B" w:rsidP="00771A4B">
            <w:pPr>
              <w:jc w:val="center"/>
              <w:rPr>
                <w:sz w:val="16"/>
                <w:szCs w:val="16"/>
              </w:rPr>
            </w:pPr>
            <w:r>
              <w:rPr>
                <w:sz w:val="16"/>
                <w:szCs w:val="16"/>
              </w:rPr>
              <w:t>-</w:t>
            </w:r>
          </w:p>
        </w:tc>
      </w:tr>
      <w:tr w:rsidR="00771A4B" w14:paraId="323EB15F" w14:textId="77777777" w:rsidTr="00771A4B">
        <w:trPr>
          <w:trHeight w:val="240"/>
        </w:trPr>
        <w:tc>
          <w:tcPr>
            <w:tcW w:w="936" w:type="dxa"/>
            <w:noWrap/>
            <w:hideMark/>
          </w:tcPr>
          <w:p w14:paraId="7CCAE210" w14:textId="7DF659A0" w:rsidR="00771A4B" w:rsidRDefault="00771A4B" w:rsidP="00771A4B">
            <w:pPr>
              <w:rPr>
                <w:sz w:val="16"/>
                <w:szCs w:val="16"/>
              </w:rPr>
            </w:pPr>
            <w:r>
              <w:rPr>
                <w:sz w:val="16"/>
                <w:szCs w:val="16"/>
              </w:rPr>
              <w:t>Maquinas e equipamentos</w:t>
            </w:r>
          </w:p>
        </w:tc>
        <w:tc>
          <w:tcPr>
            <w:tcW w:w="1096" w:type="dxa"/>
            <w:noWrap/>
            <w:hideMark/>
          </w:tcPr>
          <w:p w14:paraId="0E4F6CB0" w14:textId="77777777" w:rsidR="00771A4B" w:rsidRDefault="00771A4B" w:rsidP="00771A4B">
            <w:pPr>
              <w:rPr>
                <w:sz w:val="16"/>
                <w:szCs w:val="16"/>
              </w:rPr>
            </w:pPr>
            <w:r>
              <w:rPr>
                <w:sz w:val="16"/>
                <w:szCs w:val="16"/>
              </w:rPr>
              <w:t>88435418430</w:t>
            </w:r>
          </w:p>
        </w:tc>
        <w:tc>
          <w:tcPr>
            <w:tcW w:w="628" w:type="dxa"/>
            <w:noWrap/>
            <w:hideMark/>
          </w:tcPr>
          <w:p w14:paraId="18094C92" w14:textId="4A26D791" w:rsidR="00771A4B" w:rsidRDefault="00771A4B" w:rsidP="00771A4B">
            <w:pPr>
              <w:rPr>
                <w:sz w:val="16"/>
                <w:szCs w:val="16"/>
              </w:rPr>
            </w:pPr>
            <w:r>
              <w:rPr>
                <w:sz w:val="16"/>
                <w:szCs w:val="16"/>
              </w:rPr>
              <w:t>São paulo</w:t>
            </w:r>
          </w:p>
        </w:tc>
        <w:tc>
          <w:tcPr>
            <w:tcW w:w="3466" w:type="dxa"/>
            <w:noWrap/>
            <w:hideMark/>
          </w:tcPr>
          <w:p w14:paraId="37CB2C18" w14:textId="77777777" w:rsidR="00771A4B" w:rsidRDefault="00771A4B" w:rsidP="00771A4B">
            <w:pPr>
              <w:rPr>
                <w:sz w:val="16"/>
                <w:szCs w:val="16"/>
              </w:rPr>
            </w:pPr>
            <w:r>
              <w:rPr>
                <w:sz w:val="16"/>
                <w:szCs w:val="16"/>
              </w:rPr>
              <w:t>QUADRO ELETRICO FORCA/COMANDO FAB: TRANE, MOD: N/D, N/S: N/D MATERIAL ACO CARBONO, COM CHAVE LIGA/DESLIGA, 2 BOTOEIRAS MT: QAC.EV2-16</w:t>
            </w:r>
          </w:p>
        </w:tc>
        <w:tc>
          <w:tcPr>
            <w:tcW w:w="481" w:type="dxa"/>
            <w:noWrap/>
            <w:hideMark/>
          </w:tcPr>
          <w:p w14:paraId="08677142" w14:textId="77777777" w:rsidR="00771A4B" w:rsidRDefault="00771A4B" w:rsidP="00771A4B">
            <w:pPr>
              <w:rPr>
                <w:sz w:val="16"/>
                <w:szCs w:val="16"/>
              </w:rPr>
            </w:pPr>
            <w:r>
              <w:rPr>
                <w:sz w:val="16"/>
                <w:szCs w:val="16"/>
              </w:rPr>
              <w:t>SP</w:t>
            </w:r>
          </w:p>
        </w:tc>
        <w:tc>
          <w:tcPr>
            <w:tcW w:w="950" w:type="dxa"/>
            <w:noWrap/>
            <w:vAlign w:val="center"/>
            <w:hideMark/>
          </w:tcPr>
          <w:p w14:paraId="0370B0F8" w14:textId="77777777" w:rsidR="00771A4B" w:rsidRDefault="00771A4B" w:rsidP="00771A4B">
            <w:pPr>
              <w:jc w:val="center"/>
              <w:rPr>
                <w:sz w:val="16"/>
                <w:szCs w:val="16"/>
              </w:rPr>
            </w:pPr>
            <w:r>
              <w:rPr>
                <w:sz w:val="16"/>
                <w:szCs w:val="16"/>
              </w:rPr>
              <w:t>ZWEQENER</w:t>
            </w:r>
          </w:p>
        </w:tc>
        <w:tc>
          <w:tcPr>
            <w:tcW w:w="665" w:type="dxa"/>
            <w:noWrap/>
            <w:vAlign w:val="center"/>
            <w:hideMark/>
          </w:tcPr>
          <w:p w14:paraId="1541D238" w14:textId="77777777" w:rsidR="00771A4B" w:rsidRDefault="00771A4B" w:rsidP="00771A4B">
            <w:pPr>
              <w:jc w:val="center"/>
              <w:rPr>
                <w:sz w:val="16"/>
                <w:szCs w:val="16"/>
              </w:rPr>
            </w:pPr>
            <w:r>
              <w:rPr>
                <w:sz w:val="16"/>
                <w:szCs w:val="16"/>
              </w:rPr>
              <w:t>1</w:t>
            </w:r>
          </w:p>
        </w:tc>
        <w:tc>
          <w:tcPr>
            <w:tcW w:w="983" w:type="dxa"/>
            <w:vAlign w:val="center"/>
          </w:tcPr>
          <w:p w14:paraId="60A3E92A" w14:textId="18B3BA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2A63B2" w14:textId="6D974E4E" w:rsidR="00771A4B" w:rsidRDefault="00771A4B" w:rsidP="00771A4B">
            <w:pPr>
              <w:jc w:val="center"/>
              <w:rPr>
                <w:sz w:val="16"/>
                <w:szCs w:val="16"/>
              </w:rPr>
            </w:pPr>
            <w:r>
              <w:rPr>
                <w:sz w:val="16"/>
                <w:szCs w:val="16"/>
              </w:rPr>
              <w:t>UN</w:t>
            </w:r>
          </w:p>
        </w:tc>
        <w:tc>
          <w:tcPr>
            <w:tcW w:w="887" w:type="dxa"/>
            <w:noWrap/>
            <w:vAlign w:val="center"/>
            <w:hideMark/>
          </w:tcPr>
          <w:p w14:paraId="0A3F63BB" w14:textId="6393F430" w:rsidR="00771A4B" w:rsidRDefault="00771A4B" w:rsidP="00771A4B">
            <w:pPr>
              <w:jc w:val="center"/>
              <w:rPr>
                <w:sz w:val="16"/>
                <w:szCs w:val="16"/>
              </w:rPr>
            </w:pPr>
            <w:r>
              <w:rPr>
                <w:sz w:val="16"/>
                <w:szCs w:val="16"/>
              </w:rPr>
              <w:t>25.639,90</w:t>
            </w:r>
          </w:p>
        </w:tc>
        <w:tc>
          <w:tcPr>
            <w:tcW w:w="1152" w:type="dxa"/>
            <w:noWrap/>
            <w:vAlign w:val="center"/>
            <w:hideMark/>
          </w:tcPr>
          <w:p w14:paraId="3CE1BC06" w14:textId="3E0BBD5D" w:rsidR="00771A4B" w:rsidRDefault="00771A4B" w:rsidP="00771A4B">
            <w:pPr>
              <w:jc w:val="center"/>
              <w:rPr>
                <w:sz w:val="16"/>
                <w:szCs w:val="16"/>
              </w:rPr>
            </w:pPr>
            <w:r>
              <w:rPr>
                <w:sz w:val="16"/>
                <w:szCs w:val="16"/>
              </w:rPr>
              <w:t>-        25.639,90</w:t>
            </w:r>
          </w:p>
        </w:tc>
        <w:tc>
          <w:tcPr>
            <w:tcW w:w="887" w:type="dxa"/>
            <w:noWrap/>
            <w:vAlign w:val="center"/>
            <w:hideMark/>
          </w:tcPr>
          <w:p w14:paraId="3AF709C6" w14:textId="52175A10" w:rsidR="00771A4B" w:rsidRDefault="00771A4B" w:rsidP="00771A4B">
            <w:pPr>
              <w:jc w:val="center"/>
              <w:rPr>
                <w:sz w:val="16"/>
                <w:szCs w:val="16"/>
              </w:rPr>
            </w:pPr>
            <w:r>
              <w:rPr>
                <w:sz w:val="16"/>
                <w:szCs w:val="16"/>
              </w:rPr>
              <w:t>-</w:t>
            </w:r>
          </w:p>
        </w:tc>
      </w:tr>
      <w:tr w:rsidR="00771A4B" w14:paraId="07AE465E" w14:textId="77777777" w:rsidTr="00771A4B">
        <w:trPr>
          <w:trHeight w:val="240"/>
        </w:trPr>
        <w:tc>
          <w:tcPr>
            <w:tcW w:w="936" w:type="dxa"/>
            <w:noWrap/>
            <w:hideMark/>
          </w:tcPr>
          <w:p w14:paraId="2A274515" w14:textId="1EA5FF38" w:rsidR="00771A4B" w:rsidRDefault="00771A4B" w:rsidP="00771A4B">
            <w:pPr>
              <w:rPr>
                <w:sz w:val="16"/>
                <w:szCs w:val="16"/>
              </w:rPr>
            </w:pPr>
            <w:r>
              <w:rPr>
                <w:sz w:val="16"/>
                <w:szCs w:val="16"/>
              </w:rPr>
              <w:t>Maquinas e equipamentos</w:t>
            </w:r>
          </w:p>
        </w:tc>
        <w:tc>
          <w:tcPr>
            <w:tcW w:w="1096" w:type="dxa"/>
            <w:noWrap/>
            <w:hideMark/>
          </w:tcPr>
          <w:p w14:paraId="3F91F99D" w14:textId="77777777" w:rsidR="00771A4B" w:rsidRDefault="00771A4B" w:rsidP="00771A4B">
            <w:pPr>
              <w:rPr>
                <w:sz w:val="16"/>
                <w:szCs w:val="16"/>
              </w:rPr>
            </w:pPr>
            <w:r>
              <w:rPr>
                <w:sz w:val="16"/>
                <w:szCs w:val="16"/>
              </w:rPr>
              <w:t>88435418720</w:t>
            </w:r>
          </w:p>
        </w:tc>
        <w:tc>
          <w:tcPr>
            <w:tcW w:w="628" w:type="dxa"/>
            <w:noWrap/>
            <w:hideMark/>
          </w:tcPr>
          <w:p w14:paraId="5E21E4B5" w14:textId="65723D2D" w:rsidR="00771A4B" w:rsidRDefault="00771A4B" w:rsidP="00771A4B">
            <w:pPr>
              <w:rPr>
                <w:sz w:val="16"/>
                <w:szCs w:val="16"/>
              </w:rPr>
            </w:pPr>
            <w:r>
              <w:rPr>
                <w:sz w:val="16"/>
                <w:szCs w:val="16"/>
              </w:rPr>
              <w:t>São paulo</w:t>
            </w:r>
          </w:p>
        </w:tc>
        <w:tc>
          <w:tcPr>
            <w:tcW w:w="3466" w:type="dxa"/>
            <w:noWrap/>
            <w:hideMark/>
          </w:tcPr>
          <w:p w14:paraId="554FEA70" w14:textId="77777777" w:rsidR="00771A4B" w:rsidRDefault="00771A4B" w:rsidP="00771A4B">
            <w:pPr>
              <w:rPr>
                <w:sz w:val="16"/>
                <w:szCs w:val="16"/>
              </w:rPr>
            </w:pPr>
            <w:r>
              <w:rPr>
                <w:sz w:val="16"/>
                <w:szCs w:val="16"/>
              </w:rPr>
              <w:t>QUADRO ELETRICO FORCA/COMANDO FAB: TRANE, MOD: N/D, N/S: N/D MATERIAL ACO CARBONO, COM CHAVE LIGA/DESLIGA, 2 BOTOEIRAS MT: QAC.EV2-05</w:t>
            </w:r>
          </w:p>
        </w:tc>
        <w:tc>
          <w:tcPr>
            <w:tcW w:w="481" w:type="dxa"/>
            <w:noWrap/>
            <w:hideMark/>
          </w:tcPr>
          <w:p w14:paraId="75E1C019" w14:textId="77777777" w:rsidR="00771A4B" w:rsidRDefault="00771A4B" w:rsidP="00771A4B">
            <w:pPr>
              <w:rPr>
                <w:sz w:val="16"/>
                <w:szCs w:val="16"/>
              </w:rPr>
            </w:pPr>
            <w:r>
              <w:rPr>
                <w:sz w:val="16"/>
                <w:szCs w:val="16"/>
              </w:rPr>
              <w:t>SP</w:t>
            </w:r>
          </w:p>
        </w:tc>
        <w:tc>
          <w:tcPr>
            <w:tcW w:w="950" w:type="dxa"/>
            <w:noWrap/>
            <w:vAlign w:val="center"/>
            <w:hideMark/>
          </w:tcPr>
          <w:p w14:paraId="7093711F" w14:textId="77777777" w:rsidR="00771A4B" w:rsidRDefault="00771A4B" w:rsidP="00771A4B">
            <w:pPr>
              <w:jc w:val="center"/>
              <w:rPr>
                <w:sz w:val="16"/>
                <w:szCs w:val="16"/>
              </w:rPr>
            </w:pPr>
            <w:r>
              <w:rPr>
                <w:sz w:val="16"/>
                <w:szCs w:val="16"/>
              </w:rPr>
              <w:t>ZWEQENER</w:t>
            </w:r>
          </w:p>
        </w:tc>
        <w:tc>
          <w:tcPr>
            <w:tcW w:w="665" w:type="dxa"/>
            <w:noWrap/>
            <w:vAlign w:val="center"/>
            <w:hideMark/>
          </w:tcPr>
          <w:p w14:paraId="63679DC8" w14:textId="77777777" w:rsidR="00771A4B" w:rsidRDefault="00771A4B" w:rsidP="00771A4B">
            <w:pPr>
              <w:jc w:val="center"/>
              <w:rPr>
                <w:sz w:val="16"/>
                <w:szCs w:val="16"/>
              </w:rPr>
            </w:pPr>
            <w:r>
              <w:rPr>
                <w:sz w:val="16"/>
                <w:szCs w:val="16"/>
              </w:rPr>
              <w:t>1</w:t>
            </w:r>
          </w:p>
        </w:tc>
        <w:tc>
          <w:tcPr>
            <w:tcW w:w="983" w:type="dxa"/>
            <w:vAlign w:val="center"/>
          </w:tcPr>
          <w:p w14:paraId="06984BF6" w14:textId="7C2C95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1CF4AD" w14:textId="0B34E094" w:rsidR="00771A4B" w:rsidRDefault="00771A4B" w:rsidP="00771A4B">
            <w:pPr>
              <w:jc w:val="center"/>
              <w:rPr>
                <w:sz w:val="16"/>
                <w:szCs w:val="16"/>
              </w:rPr>
            </w:pPr>
            <w:r>
              <w:rPr>
                <w:sz w:val="16"/>
                <w:szCs w:val="16"/>
              </w:rPr>
              <w:t>UN</w:t>
            </w:r>
          </w:p>
        </w:tc>
        <w:tc>
          <w:tcPr>
            <w:tcW w:w="887" w:type="dxa"/>
            <w:noWrap/>
            <w:vAlign w:val="center"/>
            <w:hideMark/>
          </w:tcPr>
          <w:p w14:paraId="06E33D5C" w14:textId="0DE2220A" w:rsidR="00771A4B" w:rsidRDefault="00771A4B" w:rsidP="00771A4B">
            <w:pPr>
              <w:jc w:val="center"/>
              <w:rPr>
                <w:sz w:val="16"/>
                <w:szCs w:val="16"/>
              </w:rPr>
            </w:pPr>
            <w:r>
              <w:rPr>
                <w:sz w:val="16"/>
                <w:szCs w:val="16"/>
              </w:rPr>
              <w:t>26.076,07</w:t>
            </w:r>
          </w:p>
        </w:tc>
        <w:tc>
          <w:tcPr>
            <w:tcW w:w="1152" w:type="dxa"/>
            <w:noWrap/>
            <w:vAlign w:val="center"/>
            <w:hideMark/>
          </w:tcPr>
          <w:p w14:paraId="56B5A1DA" w14:textId="37408026" w:rsidR="00771A4B" w:rsidRDefault="00771A4B" w:rsidP="00771A4B">
            <w:pPr>
              <w:jc w:val="center"/>
              <w:rPr>
                <w:sz w:val="16"/>
                <w:szCs w:val="16"/>
              </w:rPr>
            </w:pPr>
            <w:r>
              <w:rPr>
                <w:sz w:val="16"/>
                <w:szCs w:val="16"/>
              </w:rPr>
              <w:t>-        26.076,07</w:t>
            </w:r>
          </w:p>
        </w:tc>
        <w:tc>
          <w:tcPr>
            <w:tcW w:w="887" w:type="dxa"/>
            <w:noWrap/>
            <w:vAlign w:val="center"/>
            <w:hideMark/>
          </w:tcPr>
          <w:p w14:paraId="110F0137" w14:textId="2DFF74C6" w:rsidR="00771A4B" w:rsidRDefault="00771A4B" w:rsidP="00771A4B">
            <w:pPr>
              <w:jc w:val="center"/>
              <w:rPr>
                <w:sz w:val="16"/>
                <w:szCs w:val="16"/>
              </w:rPr>
            </w:pPr>
            <w:r>
              <w:rPr>
                <w:sz w:val="16"/>
                <w:szCs w:val="16"/>
              </w:rPr>
              <w:t>-</w:t>
            </w:r>
          </w:p>
        </w:tc>
      </w:tr>
      <w:tr w:rsidR="00771A4B" w14:paraId="2B22A89E" w14:textId="77777777" w:rsidTr="00771A4B">
        <w:trPr>
          <w:trHeight w:val="240"/>
        </w:trPr>
        <w:tc>
          <w:tcPr>
            <w:tcW w:w="936" w:type="dxa"/>
            <w:noWrap/>
            <w:hideMark/>
          </w:tcPr>
          <w:p w14:paraId="43CE3E25" w14:textId="720B99A1" w:rsidR="00771A4B" w:rsidRDefault="00771A4B" w:rsidP="00771A4B">
            <w:pPr>
              <w:rPr>
                <w:sz w:val="16"/>
                <w:szCs w:val="16"/>
              </w:rPr>
            </w:pPr>
            <w:r>
              <w:rPr>
                <w:sz w:val="16"/>
                <w:szCs w:val="16"/>
              </w:rPr>
              <w:t>Maquinas e equipamentos</w:t>
            </w:r>
          </w:p>
        </w:tc>
        <w:tc>
          <w:tcPr>
            <w:tcW w:w="1096" w:type="dxa"/>
            <w:noWrap/>
            <w:hideMark/>
          </w:tcPr>
          <w:p w14:paraId="5A32DB8B" w14:textId="77777777" w:rsidR="00771A4B" w:rsidRDefault="00771A4B" w:rsidP="00771A4B">
            <w:pPr>
              <w:rPr>
                <w:sz w:val="16"/>
                <w:szCs w:val="16"/>
              </w:rPr>
            </w:pPr>
            <w:r>
              <w:rPr>
                <w:sz w:val="16"/>
                <w:szCs w:val="16"/>
              </w:rPr>
              <w:t>88435421080</w:t>
            </w:r>
          </w:p>
        </w:tc>
        <w:tc>
          <w:tcPr>
            <w:tcW w:w="628" w:type="dxa"/>
            <w:noWrap/>
            <w:hideMark/>
          </w:tcPr>
          <w:p w14:paraId="6C1D55FC" w14:textId="5EBBAF39" w:rsidR="00771A4B" w:rsidRDefault="00771A4B" w:rsidP="00771A4B">
            <w:pPr>
              <w:rPr>
                <w:sz w:val="16"/>
                <w:szCs w:val="16"/>
              </w:rPr>
            </w:pPr>
            <w:r>
              <w:rPr>
                <w:sz w:val="16"/>
                <w:szCs w:val="16"/>
              </w:rPr>
              <w:t>São paulo</w:t>
            </w:r>
          </w:p>
        </w:tc>
        <w:tc>
          <w:tcPr>
            <w:tcW w:w="3466" w:type="dxa"/>
            <w:noWrap/>
            <w:hideMark/>
          </w:tcPr>
          <w:p w14:paraId="3C78935E" w14:textId="77777777" w:rsidR="00771A4B" w:rsidRDefault="00771A4B" w:rsidP="00771A4B">
            <w:pPr>
              <w:rPr>
                <w:sz w:val="16"/>
                <w:szCs w:val="16"/>
              </w:rPr>
            </w:pPr>
            <w:r>
              <w:rPr>
                <w:sz w:val="16"/>
                <w:szCs w:val="16"/>
              </w:rPr>
              <w:t>QUADRO ELETRICO FORCA/COMANDO FAB: CLEMAR ENG., MOD: N/D, N/S: N/D MATERIAL ACO CARBONO, COM 1 PORTA, 1 CHAVE LIGA /DESLIGA,  2 BOTIEIRAS MT: QAC.EV2.04</w:t>
            </w:r>
          </w:p>
        </w:tc>
        <w:tc>
          <w:tcPr>
            <w:tcW w:w="481" w:type="dxa"/>
            <w:noWrap/>
            <w:hideMark/>
          </w:tcPr>
          <w:p w14:paraId="78BA497F" w14:textId="77777777" w:rsidR="00771A4B" w:rsidRDefault="00771A4B" w:rsidP="00771A4B">
            <w:pPr>
              <w:rPr>
                <w:sz w:val="16"/>
                <w:szCs w:val="16"/>
              </w:rPr>
            </w:pPr>
            <w:r>
              <w:rPr>
                <w:sz w:val="16"/>
                <w:szCs w:val="16"/>
              </w:rPr>
              <w:t>SP</w:t>
            </w:r>
          </w:p>
        </w:tc>
        <w:tc>
          <w:tcPr>
            <w:tcW w:w="950" w:type="dxa"/>
            <w:noWrap/>
            <w:vAlign w:val="center"/>
            <w:hideMark/>
          </w:tcPr>
          <w:p w14:paraId="1DA290DD" w14:textId="77777777" w:rsidR="00771A4B" w:rsidRDefault="00771A4B" w:rsidP="00771A4B">
            <w:pPr>
              <w:jc w:val="center"/>
              <w:rPr>
                <w:sz w:val="16"/>
                <w:szCs w:val="16"/>
              </w:rPr>
            </w:pPr>
            <w:r>
              <w:rPr>
                <w:sz w:val="16"/>
                <w:szCs w:val="16"/>
              </w:rPr>
              <w:t>ZWEQENER</w:t>
            </w:r>
          </w:p>
        </w:tc>
        <w:tc>
          <w:tcPr>
            <w:tcW w:w="665" w:type="dxa"/>
            <w:noWrap/>
            <w:vAlign w:val="center"/>
            <w:hideMark/>
          </w:tcPr>
          <w:p w14:paraId="009C2E5A" w14:textId="77777777" w:rsidR="00771A4B" w:rsidRDefault="00771A4B" w:rsidP="00771A4B">
            <w:pPr>
              <w:jc w:val="center"/>
              <w:rPr>
                <w:sz w:val="16"/>
                <w:szCs w:val="16"/>
              </w:rPr>
            </w:pPr>
            <w:r>
              <w:rPr>
                <w:sz w:val="16"/>
                <w:szCs w:val="16"/>
              </w:rPr>
              <w:t>1</w:t>
            </w:r>
          </w:p>
        </w:tc>
        <w:tc>
          <w:tcPr>
            <w:tcW w:w="983" w:type="dxa"/>
            <w:vAlign w:val="center"/>
          </w:tcPr>
          <w:p w14:paraId="6821B2EB" w14:textId="2AD6A8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AAF1CA" w14:textId="1BA6C6B4" w:rsidR="00771A4B" w:rsidRDefault="00771A4B" w:rsidP="00771A4B">
            <w:pPr>
              <w:jc w:val="center"/>
              <w:rPr>
                <w:sz w:val="16"/>
                <w:szCs w:val="16"/>
              </w:rPr>
            </w:pPr>
            <w:r>
              <w:rPr>
                <w:sz w:val="16"/>
                <w:szCs w:val="16"/>
              </w:rPr>
              <w:t>UN</w:t>
            </w:r>
          </w:p>
        </w:tc>
        <w:tc>
          <w:tcPr>
            <w:tcW w:w="887" w:type="dxa"/>
            <w:noWrap/>
            <w:vAlign w:val="center"/>
            <w:hideMark/>
          </w:tcPr>
          <w:p w14:paraId="730A839C" w14:textId="0B9C3BB9" w:rsidR="00771A4B" w:rsidRDefault="00771A4B" w:rsidP="00771A4B">
            <w:pPr>
              <w:jc w:val="center"/>
              <w:rPr>
                <w:sz w:val="16"/>
                <w:szCs w:val="16"/>
              </w:rPr>
            </w:pPr>
            <w:r>
              <w:rPr>
                <w:sz w:val="16"/>
                <w:szCs w:val="16"/>
              </w:rPr>
              <w:t>31.263,97</w:t>
            </w:r>
          </w:p>
        </w:tc>
        <w:tc>
          <w:tcPr>
            <w:tcW w:w="1152" w:type="dxa"/>
            <w:noWrap/>
            <w:vAlign w:val="center"/>
            <w:hideMark/>
          </w:tcPr>
          <w:p w14:paraId="7567E9F8" w14:textId="03ABF11E" w:rsidR="00771A4B" w:rsidRDefault="00771A4B" w:rsidP="00771A4B">
            <w:pPr>
              <w:jc w:val="center"/>
              <w:rPr>
                <w:sz w:val="16"/>
                <w:szCs w:val="16"/>
              </w:rPr>
            </w:pPr>
            <w:r>
              <w:rPr>
                <w:sz w:val="16"/>
                <w:szCs w:val="16"/>
              </w:rPr>
              <w:t>-        31.263,97</w:t>
            </w:r>
          </w:p>
        </w:tc>
        <w:tc>
          <w:tcPr>
            <w:tcW w:w="887" w:type="dxa"/>
            <w:noWrap/>
            <w:vAlign w:val="center"/>
            <w:hideMark/>
          </w:tcPr>
          <w:p w14:paraId="2E87CF26" w14:textId="1E2F8902" w:rsidR="00771A4B" w:rsidRDefault="00771A4B" w:rsidP="00771A4B">
            <w:pPr>
              <w:jc w:val="center"/>
              <w:rPr>
                <w:sz w:val="16"/>
                <w:szCs w:val="16"/>
              </w:rPr>
            </w:pPr>
            <w:r>
              <w:rPr>
                <w:sz w:val="16"/>
                <w:szCs w:val="16"/>
              </w:rPr>
              <w:t>-</w:t>
            </w:r>
          </w:p>
        </w:tc>
      </w:tr>
      <w:tr w:rsidR="00771A4B" w14:paraId="45DEA598" w14:textId="77777777" w:rsidTr="00771A4B">
        <w:trPr>
          <w:trHeight w:val="240"/>
        </w:trPr>
        <w:tc>
          <w:tcPr>
            <w:tcW w:w="936" w:type="dxa"/>
            <w:noWrap/>
            <w:hideMark/>
          </w:tcPr>
          <w:p w14:paraId="6BAB77A2" w14:textId="3CC4956D" w:rsidR="00771A4B" w:rsidRDefault="00771A4B" w:rsidP="00771A4B">
            <w:pPr>
              <w:rPr>
                <w:sz w:val="16"/>
                <w:szCs w:val="16"/>
              </w:rPr>
            </w:pPr>
            <w:r>
              <w:rPr>
                <w:sz w:val="16"/>
                <w:szCs w:val="16"/>
              </w:rPr>
              <w:t>Maquinas e equipamentos</w:t>
            </w:r>
          </w:p>
        </w:tc>
        <w:tc>
          <w:tcPr>
            <w:tcW w:w="1096" w:type="dxa"/>
            <w:noWrap/>
            <w:hideMark/>
          </w:tcPr>
          <w:p w14:paraId="2C197192" w14:textId="77777777" w:rsidR="00771A4B" w:rsidRDefault="00771A4B" w:rsidP="00771A4B">
            <w:pPr>
              <w:rPr>
                <w:sz w:val="16"/>
                <w:szCs w:val="16"/>
              </w:rPr>
            </w:pPr>
            <w:r>
              <w:rPr>
                <w:sz w:val="16"/>
                <w:szCs w:val="16"/>
              </w:rPr>
              <w:t>88435423190</w:t>
            </w:r>
          </w:p>
        </w:tc>
        <w:tc>
          <w:tcPr>
            <w:tcW w:w="628" w:type="dxa"/>
            <w:noWrap/>
            <w:hideMark/>
          </w:tcPr>
          <w:p w14:paraId="6726C148" w14:textId="2381EE2F" w:rsidR="00771A4B" w:rsidRDefault="00771A4B" w:rsidP="00771A4B">
            <w:pPr>
              <w:rPr>
                <w:sz w:val="16"/>
                <w:szCs w:val="16"/>
              </w:rPr>
            </w:pPr>
            <w:r>
              <w:rPr>
                <w:sz w:val="16"/>
                <w:szCs w:val="16"/>
              </w:rPr>
              <w:t>São paulo</w:t>
            </w:r>
          </w:p>
        </w:tc>
        <w:tc>
          <w:tcPr>
            <w:tcW w:w="3466" w:type="dxa"/>
            <w:noWrap/>
            <w:hideMark/>
          </w:tcPr>
          <w:p w14:paraId="54D1DFCA" w14:textId="77777777" w:rsidR="00771A4B" w:rsidRDefault="00771A4B" w:rsidP="00771A4B">
            <w:pPr>
              <w:rPr>
                <w:sz w:val="16"/>
                <w:szCs w:val="16"/>
              </w:rPr>
            </w:pPr>
            <w:r>
              <w:rPr>
                <w:sz w:val="16"/>
                <w:szCs w:val="16"/>
              </w:rPr>
              <w:t>QUADRO ELETRICO FORCA/COMANDO FAB: CLEMAR ENG., MOD: N/D, N/S: N/D MATERIAL ACO CARBONO, COM 1 PORTA, BOTAO LIGA/DESLIGA, 2 BOTIEIRAS MT: QAC.EV2.03</w:t>
            </w:r>
          </w:p>
        </w:tc>
        <w:tc>
          <w:tcPr>
            <w:tcW w:w="481" w:type="dxa"/>
            <w:noWrap/>
            <w:hideMark/>
          </w:tcPr>
          <w:p w14:paraId="12833329" w14:textId="77777777" w:rsidR="00771A4B" w:rsidRDefault="00771A4B" w:rsidP="00771A4B">
            <w:pPr>
              <w:rPr>
                <w:sz w:val="16"/>
                <w:szCs w:val="16"/>
              </w:rPr>
            </w:pPr>
            <w:r>
              <w:rPr>
                <w:sz w:val="16"/>
                <w:szCs w:val="16"/>
              </w:rPr>
              <w:t>SP</w:t>
            </w:r>
          </w:p>
        </w:tc>
        <w:tc>
          <w:tcPr>
            <w:tcW w:w="950" w:type="dxa"/>
            <w:noWrap/>
            <w:vAlign w:val="center"/>
            <w:hideMark/>
          </w:tcPr>
          <w:p w14:paraId="4E4E5927" w14:textId="77777777" w:rsidR="00771A4B" w:rsidRDefault="00771A4B" w:rsidP="00771A4B">
            <w:pPr>
              <w:jc w:val="center"/>
              <w:rPr>
                <w:sz w:val="16"/>
                <w:szCs w:val="16"/>
              </w:rPr>
            </w:pPr>
            <w:r>
              <w:rPr>
                <w:sz w:val="16"/>
                <w:szCs w:val="16"/>
              </w:rPr>
              <w:t>ZWEQENER</w:t>
            </w:r>
          </w:p>
        </w:tc>
        <w:tc>
          <w:tcPr>
            <w:tcW w:w="665" w:type="dxa"/>
            <w:noWrap/>
            <w:vAlign w:val="center"/>
            <w:hideMark/>
          </w:tcPr>
          <w:p w14:paraId="2EBEFBEB" w14:textId="77777777" w:rsidR="00771A4B" w:rsidRDefault="00771A4B" w:rsidP="00771A4B">
            <w:pPr>
              <w:jc w:val="center"/>
              <w:rPr>
                <w:sz w:val="16"/>
                <w:szCs w:val="16"/>
              </w:rPr>
            </w:pPr>
            <w:r>
              <w:rPr>
                <w:sz w:val="16"/>
                <w:szCs w:val="16"/>
              </w:rPr>
              <w:t>1</w:t>
            </w:r>
          </w:p>
        </w:tc>
        <w:tc>
          <w:tcPr>
            <w:tcW w:w="983" w:type="dxa"/>
            <w:vAlign w:val="center"/>
          </w:tcPr>
          <w:p w14:paraId="0F79D216" w14:textId="576386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D33C89" w14:textId="6FD9BECE" w:rsidR="00771A4B" w:rsidRDefault="00771A4B" w:rsidP="00771A4B">
            <w:pPr>
              <w:jc w:val="center"/>
              <w:rPr>
                <w:sz w:val="16"/>
                <w:szCs w:val="16"/>
              </w:rPr>
            </w:pPr>
            <w:r>
              <w:rPr>
                <w:sz w:val="16"/>
                <w:szCs w:val="16"/>
              </w:rPr>
              <w:t>UN</w:t>
            </w:r>
          </w:p>
        </w:tc>
        <w:tc>
          <w:tcPr>
            <w:tcW w:w="887" w:type="dxa"/>
            <w:noWrap/>
            <w:vAlign w:val="center"/>
            <w:hideMark/>
          </w:tcPr>
          <w:p w14:paraId="15C64FA1" w14:textId="62198CF8" w:rsidR="00771A4B" w:rsidRDefault="00771A4B" w:rsidP="00771A4B">
            <w:pPr>
              <w:jc w:val="center"/>
              <w:rPr>
                <w:sz w:val="16"/>
                <w:szCs w:val="16"/>
              </w:rPr>
            </w:pPr>
            <w:r>
              <w:rPr>
                <w:sz w:val="16"/>
                <w:szCs w:val="16"/>
              </w:rPr>
              <w:t>41.915,24</w:t>
            </w:r>
          </w:p>
        </w:tc>
        <w:tc>
          <w:tcPr>
            <w:tcW w:w="1152" w:type="dxa"/>
            <w:noWrap/>
            <w:vAlign w:val="center"/>
            <w:hideMark/>
          </w:tcPr>
          <w:p w14:paraId="73E990B4" w14:textId="09420327" w:rsidR="00771A4B" w:rsidRDefault="00771A4B" w:rsidP="00771A4B">
            <w:pPr>
              <w:jc w:val="center"/>
              <w:rPr>
                <w:sz w:val="16"/>
                <w:szCs w:val="16"/>
              </w:rPr>
            </w:pPr>
            <w:r>
              <w:rPr>
                <w:sz w:val="16"/>
                <w:szCs w:val="16"/>
              </w:rPr>
              <w:t>-        41.915,24</w:t>
            </w:r>
          </w:p>
        </w:tc>
        <w:tc>
          <w:tcPr>
            <w:tcW w:w="887" w:type="dxa"/>
            <w:noWrap/>
            <w:vAlign w:val="center"/>
            <w:hideMark/>
          </w:tcPr>
          <w:p w14:paraId="62613297" w14:textId="70783B23" w:rsidR="00771A4B" w:rsidRDefault="00771A4B" w:rsidP="00771A4B">
            <w:pPr>
              <w:jc w:val="center"/>
              <w:rPr>
                <w:sz w:val="16"/>
                <w:szCs w:val="16"/>
              </w:rPr>
            </w:pPr>
            <w:r>
              <w:rPr>
                <w:sz w:val="16"/>
                <w:szCs w:val="16"/>
              </w:rPr>
              <w:t>-</w:t>
            </w:r>
          </w:p>
        </w:tc>
      </w:tr>
      <w:tr w:rsidR="00771A4B" w14:paraId="47EC7620" w14:textId="77777777" w:rsidTr="00771A4B">
        <w:trPr>
          <w:trHeight w:val="240"/>
        </w:trPr>
        <w:tc>
          <w:tcPr>
            <w:tcW w:w="936" w:type="dxa"/>
            <w:noWrap/>
            <w:hideMark/>
          </w:tcPr>
          <w:p w14:paraId="098390CA" w14:textId="4DFA3FA0" w:rsidR="00771A4B" w:rsidRDefault="00771A4B" w:rsidP="00771A4B">
            <w:pPr>
              <w:rPr>
                <w:sz w:val="16"/>
                <w:szCs w:val="16"/>
              </w:rPr>
            </w:pPr>
            <w:r>
              <w:rPr>
                <w:sz w:val="16"/>
                <w:szCs w:val="16"/>
              </w:rPr>
              <w:lastRenderedPageBreak/>
              <w:t>Maquinas e equipamentos</w:t>
            </w:r>
          </w:p>
        </w:tc>
        <w:tc>
          <w:tcPr>
            <w:tcW w:w="1096" w:type="dxa"/>
            <w:noWrap/>
            <w:hideMark/>
          </w:tcPr>
          <w:p w14:paraId="17563D53" w14:textId="77777777" w:rsidR="00771A4B" w:rsidRDefault="00771A4B" w:rsidP="00771A4B">
            <w:pPr>
              <w:rPr>
                <w:sz w:val="16"/>
                <w:szCs w:val="16"/>
              </w:rPr>
            </w:pPr>
            <w:r>
              <w:rPr>
                <w:sz w:val="16"/>
                <w:szCs w:val="16"/>
              </w:rPr>
              <w:t>88435428600</w:t>
            </w:r>
          </w:p>
        </w:tc>
        <w:tc>
          <w:tcPr>
            <w:tcW w:w="628" w:type="dxa"/>
            <w:noWrap/>
            <w:hideMark/>
          </w:tcPr>
          <w:p w14:paraId="627B4582" w14:textId="4499D914" w:rsidR="00771A4B" w:rsidRDefault="00771A4B" w:rsidP="00771A4B">
            <w:pPr>
              <w:rPr>
                <w:sz w:val="16"/>
                <w:szCs w:val="16"/>
              </w:rPr>
            </w:pPr>
            <w:r>
              <w:rPr>
                <w:sz w:val="16"/>
                <w:szCs w:val="16"/>
              </w:rPr>
              <w:t>São paulo</w:t>
            </w:r>
          </w:p>
        </w:tc>
        <w:tc>
          <w:tcPr>
            <w:tcW w:w="3466" w:type="dxa"/>
            <w:noWrap/>
            <w:hideMark/>
          </w:tcPr>
          <w:p w14:paraId="2E267A73" w14:textId="77777777" w:rsidR="00771A4B" w:rsidRDefault="00771A4B" w:rsidP="00771A4B">
            <w:pPr>
              <w:rPr>
                <w:sz w:val="16"/>
                <w:szCs w:val="16"/>
              </w:rPr>
            </w:pPr>
            <w:r>
              <w:rPr>
                <w:sz w:val="16"/>
                <w:szCs w:val="16"/>
              </w:rPr>
              <w:t>QUADRO FORCA FAB: VEPEAN, MOD: NC, MAT.ACO CARBONO DIM. 700X250X1000MM. MT: QF-TAPE ROON1</w:t>
            </w:r>
          </w:p>
        </w:tc>
        <w:tc>
          <w:tcPr>
            <w:tcW w:w="481" w:type="dxa"/>
            <w:noWrap/>
            <w:hideMark/>
          </w:tcPr>
          <w:p w14:paraId="153448AD" w14:textId="77777777" w:rsidR="00771A4B" w:rsidRDefault="00771A4B" w:rsidP="00771A4B">
            <w:pPr>
              <w:rPr>
                <w:sz w:val="16"/>
                <w:szCs w:val="16"/>
              </w:rPr>
            </w:pPr>
            <w:r>
              <w:rPr>
                <w:sz w:val="16"/>
                <w:szCs w:val="16"/>
              </w:rPr>
              <w:t>SP</w:t>
            </w:r>
          </w:p>
        </w:tc>
        <w:tc>
          <w:tcPr>
            <w:tcW w:w="950" w:type="dxa"/>
            <w:noWrap/>
            <w:vAlign w:val="center"/>
            <w:hideMark/>
          </w:tcPr>
          <w:p w14:paraId="11D4BF7C" w14:textId="77777777" w:rsidR="00771A4B" w:rsidRDefault="00771A4B" w:rsidP="00771A4B">
            <w:pPr>
              <w:jc w:val="center"/>
              <w:rPr>
                <w:sz w:val="16"/>
                <w:szCs w:val="16"/>
              </w:rPr>
            </w:pPr>
            <w:r>
              <w:rPr>
                <w:sz w:val="16"/>
                <w:szCs w:val="16"/>
              </w:rPr>
              <w:t>ZWEQENER</w:t>
            </w:r>
          </w:p>
        </w:tc>
        <w:tc>
          <w:tcPr>
            <w:tcW w:w="665" w:type="dxa"/>
            <w:noWrap/>
            <w:vAlign w:val="center"/>
            <w:hideMark/>
          </w:tcPr>
          <w:p w14:paraId="29C2B916" w14:textId="77777777" w:rsidR="00771A4B" w:rsidRDefault="00771A4B" w:rsidP="00771A4B">
            <w:pPr>
              <w:jc w:val="center"/>
              <w:rPr>
                <w:sz w:val="16"/>
                <w:szCs w:val="16"/>
              </w:rPr>
            </w:pPr>
            <w:r>
              <w:rPr>
                <w:sz w:val="16"/>
                <w:szCs w:val="16"/>
              </w:rPr>
              <w:t>1</w:t>
            </w:r>
          </w:p>
        </w:tc>
        <w:tc>
          <w:tcPr>
            <w:tcW w:w="983" w:type="dxa"/>
            <w:vAlign w:val="center"/>
          </w:tcPr>
          <w:p w14:paraId="1386DD22" w14:textId="5C2B33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434DF2" w14:textId="4F7D432C" w:rsidR="00771A4B" w:rsidRDefault="00771A4B" w:rsidP="00771A4B">
            <w:pPr>
              <w:jc w:val="center"/>
              <w:rPr>
                <w:sz w:val="16"/>
                <w:szCs w:val="16"/>
              </w:rPr>
            </w:pPr>
            <w:r>
              <w:rPr>
                <w:sz w:val="16"/>
                <w:szCs w:val="16"/>
              </w:rPr>
              <w:t>UN</w:t>
            </w:r>
          </w:p>
        </w:tc>
        <w:tc>
          <w:tcPr>
            <w:tcW w:w="887" w:type="dxa"/>
            <w:noWrap/>
            <w:vAlign w:val="center"/>
            <w:hideMark/>
          </w:tcPr>
          <w:p w14:paraId="6712054B" w14:textId="38E0B166" w:rsidR="00771A4B" w:rsidRDefault="00771A4B" w:rsidP="00771A4B">
            <w:pPr>
              <w:jc w:val="center"/>
              <w:rPr>
                <w:sz w:val="16"/>
                <w:szCs w:val="16"/>
              </w:rPr>
            </w:pPr>
            <w:r>
              <w:rPr>
                <w:sz w:val="16"/>
                <w:szCs w:val="16"/>
              </w:rPr>
              <w:t>5.355,14</w:t>
            </w:r>
          </w:p>
        </w:tc>
        <w:tc>
          <w:tcPr>
            <w:tcW w:w="1152" w:type="dxa"/>
            <w:noWrap/>
            <w:vAlign w:val="center"/>
            <w:hideMark/>
          </w:tcPr>
          <w:p w14:paraId="3961F9EB" w14:textId="1F025F0A" w:rsidR="00771A4B" w:rsidRDefault="00771A4B" w:rsidP="00771A4B">
            <w:pPr>
              <w:jc w:val="center"/>
              <w:rPr>
                <w:sz w:val="16"/>
                <w:szCs w:val="16"/>
              </w:rPr>
            </w:pPr>
            <w:r>
              <w:rPr>
                <w:sz w:val="16"/>
                <w:szCs w:val="16"/>
              </w:rPr>
              <w:t>-          5.355,14</w:t>
            </w:r>
          </w:p>
        </w:tc>
        <w:tc>
          <w:tcPr>
            <w:tcW w:w="887" w:type="dxa"/>
            <w:noWrap/>
            <w:vAlign w:val="center"/>
            <w:hideMark/>
          </w:tcPr>
          <w:p w14:paraId="7EBD86E2" w14:textId="04526748" w:rsidR="00771A4B" w:rsidRDefault="00771A4B" w:rsidP="00771A4B">
            <w:pPr>
              <w:jc w:val="center"/>
              <w:rPr>
                <w:sz w:val="16"/>
                <w:szCs w:val="16"/>
              </w:rPr>
            </w:pPr>
            <w:r>
              <w:rPr>
                <w:sz w:val="16"/>
                <w:szCs w:val="16"/>
              </w:rPr>
              <w:t>-</w:t>
            </w:r>
          </w:p>
        </w:tc>
      </w:tr>
      <w:tr w:rsidR="00771A4B" w14:paraId="7D251F5B" w14:textId="77777777" w:rsidTr="00771A4B">
        <w:trPr>
          <w:trHeight w:val="240"/>
        </w:trPr>
        <w:tc>
          <w:tcPr>
            <w:tcW w:w="936" w:type="dxa"/>
            <w:noWrap/>
            <w:hideMark/>
          </w:tcPr>
          <w:p w14:paraId="557C845D" w14:textId="6A4D4E9D" w:rsidR="00771A4B" w:rsidRDefault="00771A4B" w:rsidP="00771A4B">
            <w:pPr>
              <w:rPr>
                <w:sz w:val="16"/>
                <w:szCs w:val="16"/>
              </w:rPr>
            </w:pPr>
            <w:r>
              <w:rPr>
                <w:sz w:val="16"/>
                <w:szCs w:val="16"/>
              </w:rPr>
              <w:t>Maquinas e equipamentos</w:t>
            </w:r>
          </w:p>
        </w:tc>
        <w:tc>
          <w:tcPr>
            <w:tcW w:w="1096" w:type="dxa"/>
            <w:noWrap/>
            <w:hideMark/>
          </w:tcPr>
          <w:p w14:paraId="24EEBC5A" w14:textId="77777777" w:rsidR="00771A4B" w:rsidRDefault="00771A4B" w:rsidP="00771A4B">
            <w:pPr>
              <w:rPr>
                <w:sz w:val="16"/>
                <w:szCs w:val="16"/>
              </w:rPr>
            </w:pPr>
            <w:r>
              <w:rPr>
                <w:sz w:val="16"/>
                <w:szCs w:val="16"/>
              </w:rPr>
              <w:t>88435429370</w:t>
            </w:r>
          </w:p>
        </w:tc>
        <w:tc>
          <w:tcPr>
            <w:tcW w:w="628" w:type="dxa"/>
            <w:noWrap/>
            <w:hideMark/>
          </w:tcPr>
          <w:p w14:paraId="75BC96FE" w14:textId="20F82B47" w:rsidR="00771A4B" w:rsidRDefault="00771A4B" w:rsidP="00771A4B">
            <w:pPr>
              <w:rPr>
                <w:sz w:val="16"/>
                <w:szCs w:val="16"/>
              </w:rPr>
            </w:pPr>
            <w:r>
              <w:rPr>
                <w:sz w:val="16"/>
                <w:szCs w:val="16"/>
              </w:rPr>
              <w:t>São paulo</w:t>
            </w:r>
          </w:p>
        </w:tc>
        <w:tc>
          <w:tcPr>
            <w:tcW w:w="3466" w:type="dxa"/>
            <w:noWrap/>
            <w:hideMark/>
          </w:tcPr>
          <w:p w14:paraId="5EF9875B" w14:textId="77777777" w:rsidR="00771A4B" w:rsidRDefault="00771A4B" w:rsidP="00771A4B">
            <w:pPr>
              <w:rPr>
                <w:sz w:val="16"/>
                <w:szCs w:val="16"/>
              </w:rPr>
            </w:pPr>
            <w:r>
              <w:rPr>
                <w:sz w:val="16"/>
                <w:szCs w:val="16"/>
              </w:rPr>
              <w:t>QUADRO ELETRICO FORCA/COMANDO FAB: CLEMAR ENG., MOD: N/D, N/S: N/D MATERIAL ACO CARBONO, COM 1 PORTA, BOTAO LIGA/DESLIGA, 2 BOTIEIRAS MT: QAC.EV2-17</w:t>
            </w:r>
          </w:p>
        </w:tc>
        <w:tc>
          <w:tcPr>
            <w:tcW w:w="481" w:type="dxa"/>
            <w:noWrap/>
            <w:hideMark/>
          </w:tcPr>
          <w:p w14:paraId="25CA9C48" w14:textId="77777777" w:rsidR="00771A4B" w:rsidRDefault="00771A4B" w:rsidP="00771A4B">
            <w:pPr>
              <w:rPr>
                <w:sz w:val="16"/>
                <w:szCs w:val="16"/>
              </w:rPr>
            </w:pPr>
            <w:r>
              <w:rPr>
                <w:sz w:val="16"/>
                <w:szCs w:val="16"/>
              </w:rPr>
              <w:t>SP</w:t>
            </w:r>
          </w:p>
        </w:tc>
        <w:tc>
          <w:tcPr>
            <w:tcW w:w="950" w:type="dxa"/>
            <w:noWrap/>
            <w:vAlign w:val="center"/>
            <w:hideMark/>
          </w:tcPr>
          <w:p w14:paraId="68DA310C" w14:textId="77777777" w:rsidR="00771A4B" w:rsidRDefault="00771A4B" w:rsidP="00771A4B">
            <w:pPr>
              <w:jc w:val="center"/>
              <w:rPr>
                <w:sz w:val="16"/>
                <w:szCs w:val="16"/>
              </w:rPr>
            </w:pPr>
            <w:r>
              <w:rPr>
                <w:sz w:val="16"/>
                <w:szCs w:val="16"/>
              </w:rPr>
              <w:t>ZWEQENER</w:t>
            </w:r>
          </w:p>
        </w:tc>
        <w:tc>
          <w:tcPr>
            <w:tcW w:w="665" w:type="dxa"/>
            <w:noWrap/>
            <w:vAlign w:val="center"/>
            <w:hideMark/>
          </w:tcPr>
          <w:p w14:paraId="159890B9" w14:textId="77777777" w:rsidR="00771A4B" w:rsidRDefault="00771A4B" w:rsidP="00771A4B">
            <w:pPr>
              <w:jc w:val="center"/>
              <w:rPr>
                <w:sz w:val="16"/>
                <w:szCs w:val="16"/>
              </w:rPr>
            </w:pPr>
            <w:r>
              <w:rPr>
                <w:sz w:val="16"/>
                <w:szCs w:val="16"/>
              </w:rPr>
              <w:t>1</w:t>
            </w:r>
          </w:p>
        </w:tc>
        <w:tc>
          <w:tcPr>
            <w:tcW w:w="983" w:type="dxa"/>
            <w:vAlign w:val="center"/>
          </w:tcPr>
          <w:p w14:paraId="5DE319E9" w14:textId="438C38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F4CA3F" w14:textId="37DE1547" w:rsidR="00771A4B" w:rsidRDefault="00771A4B" w:rsidP="00771A4B">
            <w:pPr>
              <w:jc w:val="center"/>
              <w:rPr>
                <w:sz w:val="16"/>
                <w:szCs w:val="16"/>
              </w:rPr>
            </w:pPr>
            <w:r>
              <w:rPr>
                <w:sz w:val="16"/>
                <w:szCs w:val="16"/>
              </w:rPr>
              <w:t>UN</w:t>
            </w:r>
          </w:p>
        </w:tc>
        <w:tc>
          <w:tcPr>
            <w:tcW w:w="887" w:type="dxa"/>
            <w:noWrap/>
            <w:vAlign w:val="center"/>
            <w:hideMark/>
          </w:tcPr>
          <w:p w14:paraId="01FF9FD8" w14:textId="001981A3" w:rsidR="00771A4B" w:rsidRDefault="00771A4B" w:rsidP="00771A4B">
            <w:pPr>
              <w:jc w:val="center"/>
              <w:rPr>
                <w:sz w:val="16"/>
                <w:szCs w:val="16"/>
              </w:rPr>
            </w:pPr>
            <w:r>
              <w:rPr>
                <w:sz w:val="16"/>
                <w:szCs w:val="16"/>
              </w:rPr>
              <w:t>46.038,59</w:t>
            </w:r>
          </w:p>
        </w:tc>
        <w:tc>
          <w:tcPr>
            <w:tcW w:w="1152" w:type="dxa"/>
            <w:noWrap/>
            <w:vAlign w:val="center"/>
            <w:hideMark/>
          </w:tcPr>
          <w:p w14:paraId="46A3C37C" w14:textId="6D8EEA0F" w:rsidR="00771A4B" w:rsidRDefault="00771A4B" w:rsidP="00771A4B">
            <w:pPr>
              <w:jc w:val="center"/>
              <w:rPr>
                <w:sz w:val="16"/>
                <w:szCs w:val="16"/>
              </w:rPr>
            </w:pPr>
            <w:r>
              <w:rPr>
                <w:sz w:val="16"/>
                <w:szCs w:val="16"/>
              </w:rPr>
              <w:t>-        46.038,59</w:t>
            </w:r>
          </w:p>
        </w:tc>
        <w:tc>
          <w:tcPr>
            <w:tcW w:w="887" w:type="dxa"/>
            <w:noWrap/>
            <w:vAlign w:val="center"/>
            <w:hideMark/>
          </w:tcPr>
          <w:p w14:paraId="138F57B9" w14:textId="4C641847" w:rsidR="00771A4B" w:rsidRDefault="00771A4B" w:rsidP="00771A4B">
            <w:pPr>
              <w:jc w:val="center"/>
              <w:rPr>
                <w:sz w:val="16"/>
                <w:szCs w:val="16"/>
              </w:rPr>
            </w:pPr>
            <w:r>
              <w:rPr>
                <w:sz w:val="16"/>
                <w:szCs w:val="16"/>
              </w:rPr>
              <w:t>-</w:t>
            </w:r>
          </w:p>
        </w:tc>
      </w:tr>
      <w:tr w:rsidR="00771A4B" w14:paraId="56DAC618" w14:textId="77777777" w:rsidTr="00771A4B">
        <w:trPr>
          <w:trHeight w:val="240"/>
        </w:trPr>
        <w:tc>
          <w:tcPr>
            <w:tcW w:w="936" w:type="dxa"/>
            <w:noWrap/>
            <w:hideMark/>
          </w:tcPr>
          <w:p w14:paraId="1430ED62" w14:textId="1EC15DEE" w:rsidR="00771A4B" w:rsidRDefault="00771A4B" w:rsidP="00771A4B">
            <w:pPr>
              <w:rPr>
                <w:sz w:val="16"/>
                <w:szCs w:val="16"/>
              </w:rPr>
            </w:pPr>
            <w:r>
              <w:rPr>
                <w:sz w:val="16"/>
                <w:szCs w:val="16"/>
              </w:rPr>
              <w:t>Maquinas e equipamentos</w:t>
            </w:r>
          </w:p>
        </w:tc>
        <w:tc>
          <w:tcPr>
            <w:tcW w:w="1096" w:type="dxa"/>
            <w:noWrap/>
            <w:hideMark/>
          </w:tcPr>
          <w:p w14:paraId="340F7DE0" w14:textId="77777777" w:rsidR="00771A4B" w:rsidRDefault="00771A4B" w:rsidP="00771A4B">
            <w:pPr>
              <w:rPr>
                <w:sz w:val="16"/>
                <w:szCs w:val="16"/>
              </w:rPr>
            </w:pPr>
            <w:r>
              <w:rPr>
                <w:sz w:val="16"/>
                <w:szCs w:val="16"/>
              </w:rPr>
              <w:t>88435900360</w:t>
            </w:r>
          </w:p>
        </w:tc>
        <w:tc>
          <w:tcPr>
            <w:tcW w:w="628" w:type="dxa"/>
            <w:noWrap/>
            <w:hideMark/>
          </w:tcPr>
          <w:p w14:paraId="515CD9D5" w14:textId="1D6A14D2" w:rsidR="00771A4B" w:rsidRDefault="00771A4B" w:rsidP="00771A4B">
            <w:pPr>
              <w:rPr>
                <w:sz w:val="16"/>
                <w:szCs w:val="16"/>
              </w:rPr>
            </w:pPr>
            <w:r>
              <w:rPr>
                <w:sz w:val="16"/>
                <w:szCs w:val="16"/>
              </w:rPr>
              <w:t>São paulo</w:t>
            </w:r>
          </w:p>
        </w:tc>
        <w:tc>
          <w:tcPr>
            <w:tcW w:w="3466" w:type="dxa"/>
            <w:noWrap/>
            <w:hideMark/>
          </w:tcPr>
          <w:p w14:paraId="721DA9F3" w14:textId="77777777" w:rsidR="00771A4B" w:rsidRDefault="00771A4B" w:rsidP="00771A4B">
            <w:pPr>
              <w:rPr>
                <w:sz w:val="16"/>
                <w:szCs w:val="16"/>
              </w:rPr>
            </w:pPr>
            <w:r>
              <w:rPr>
                <w:sz w:val="16"/>
                <w:szCs w:val="16"/>
              </w:rPr>
              <w:t>AR CONDICIONADO FAB: TRANE DO BRASIL, MOD: DXVA354SC00P00BBA, N/S: B0706S0273 CAPACIDADE 35 TON, 480V 3F - 60HZ MT: EV2 - 12</w:t>
            </w:r>
          </w:p>
        </w:tc>
        <w:tc>
          <w:tcPr>
            <w:tcW w:w="481" w:type="dxa"/>
            <w:noWrap/>
            <w:hideMark/>
          </w:tcPr>
          <w:p w14:paraId="770DCCDB" w14:textId="77777777" w:rsidR="00771A4B" w:rsidRDefault="00771A4B" w:rsidP="00771A4B">
            <w:pPr>
              <w:rPr>
                <w:sz w:val="16"/>
                <w:szCs w:val="16"/>
              </w:rPr>
            </w:pPr>
            <w:r>
              <w:rPr>
                <w:sz w:val="16"/>
                <w:szCs w:val="16"/>
              </w:rPr>
              <w:t>SP</w:t>
            </w:r>
          </w:p>
        </w:tc>
        <w:tc>
          <w:tcPr>
            <w:tcW w:w="950" w:type="dxa"/>
            <w:noWrap/>
            <w:vAlign w:val="center"/>
            <w:hideMark/>
          </w:tcPr>
          <w:p w14:paraId="6778D7E1" w14:textId="77777777" w:rsidR="00771A4B" w:rsidRDefault="00771A4B" w:rsidP="00771A4B">
            <w:pPr>
              <w:jc w:val="center"/>
              <w:rPr>
                <w:sz w:val="16"/>
                <w:szCs w:val="16"/>
              </w:rPr>
            </w:pPr>
            <w:r>
              <w:rPr>
                <w:sz w:val="16"/>
                <w:szCs w:val="16"/>
              </w:rPr>
              <w:t>ZWEQCLIM</w:t>
            </w:r>
          </w:p>
        </w:tc>
        <w:tc>
          <w:tcPr>
            <w:tcW w:w="665" w:type="dxa"/>
            <w:noWrap/>
            <w:vAlign w:val="center"/>
            <w:hideMark/>
          </w:tcPr>
          <w:p w14:paraId="21FEC95A" w14:textId="77777777" w:rsidR="00771A4B" w:rsidRDefault="00771A4B" w:rsidP="00771A4B">
            <w:pPr>
              <w:jc w:val="center"/>
              <w:rPr>
                <w:sz w:val="16"/>
                <w:szCs w:val="16"/>
              </w:rPr>
            </w:pPr>
            <w:r>
              <w:rPr>
                <w:sz w:val="16"/>
                <w:szCs w:val="16"/>
              </w:rPr>
              <w:t>1</w:t>
            </w:r>
          </w:p>
        </w:tc>
        <w:tc>
          <w:tcPr>
            <w:tcW w:w="983" w:type="dxa"/>
            <w:vAlign w:val="center"/>
          </w:tcPr>
          <w:p w14:paraId="1C4F24F6" w14:textId="71DDEF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7F49C7" w14:textId="6C65E6AB" w:rsidR="00771A4B" w:rsidRDefault="00771A4B" w:rsidP="00771A4B">
            <w:pPr>
              <w:jc w:val="center"/>
              <w:rPr>
                <w:sz w:val="16"/>
                <w:szCs w:val="16"/>
              </w:rPr>
            </w:pPr>
            <w:r>
              <w:rPr>
                <w:sz w:val="16"/>
                <w:szCs w:val="16"/>
              </w:rPr>
              <w:t>UN</w:t>
            </w:r>
          </w:p>
        </w:tc>
        <w:tc>
          <w:tcPr>
            <w:tcW w:w="887" w:type="dxa"/>
            <w:noWrap/>
            <w:vAlign w:val="center"/>
            <w:hideMark/>
          </w:tcPr>
          <w:p w14:paraId="1C3E2718" w14:textId="3AC35468" w:rsidR="00771A4B" w:rsidRDefault="00771A4B" w:rsidP="00771A4B">
            <w:pPr>
              <w:jc w:val="center"/>
              <w:rPr>
                <w:sz w:val="16"/>
                <w:szCs w:val="16"/>
              </w:rPr>
            </w:pPr>
            <w:r>
              <w:rPr>
                <w:sz w:val="16"/>
                <w:szCs w:val="16"/>
              </w:rPr>
              <w:t>8.095,37</w:t>
            </w:r>
          </w:p>
        </w:tc>
        <w:tc>
          <w:tcPr>
            <w:tcW w:w="1152" w:type="dxa"/>
            <w:noWrap/>
            <w:vAlign w:val="center"/>
            <w:hideMark/>
          </w:tcPr>
          <w:p w14:paraId="176E885B" w14:textId="7289F9B0" w:rsidR="00771A4B" w:rsidRDefault="00771A4B" w:rsidP="00771A4B">
            <w:pPr>
              <w:jc w:val="center"/>
              <w:rPr>
                <w:sz w:val="16"/>
                <w:szCs w:val="16"/>
              </w:rPr>
            </w:pPr>
            <w:r>
              <w:rPr>
                <w:sz w:val="16"/>
                <w:szCs w:val="16"/>
              </w:rPr>
              <w:t>-          8.095,37</w:t>
            </w:r>
          </w:p>
        </w:tc>
        <w:tc>
          <w:tcPr>
            <w:tcW w:w="887" w:type="dxa"/>
            <w:noWrap/>
            <w:vAlign w:val="center"/>
            <w:hideMark/>
          </w:tcPr>
          <w:p w14:paraId="0671CD39" w14:textId="5FE9B8EE" w:rsidR="00771A4B" w:rsidRDefault="00771A4B" w:rsidP="00771A4B">
            <w:pPr>
              <w:jc w:val="center"/>
              <w:rPr>
                <w:sz w:val="16"/>
                <w:szCs w:val="16"/>
              </w:rPr>
            </w:pPr>
            <w:r>
              <w:rPr>
                <w:sz w:val="16"/>
                <w:szCs w:val="16"/>
              </w:rPr>
              <w:t>-</w:t>
            </w:r>
          </w:p>
        </w:tc>
      </w:tr>
      <w:tr w:rsidR="00771A4B" w14:paraId="00A9C8B7" w14:textId="77777777" w:rsidTr="00771A4B">
        <w:trPr>
          <w:trHeight w:val="240"/>
        </w:trPr>
        <w:tc>
          <w:tcPr>
            <w:tcW w:w="936" w:type="dxa"/>
            <w:noWrap/>
            <w:hideMark/>
          </w:tcPr>
          <w:p w14:paraId="21EE5E03" w14:textId="75676735" w:rsidR="00771A4B" w:rsidRDefault="00771A4B" w:rsidP="00771A4B">
            <w:pPr>
              <w:rPr>
                <w:sz w:val="16"/>
                <w:szCs w:val="16"/>
              </w:rPr>
            </w:pPr>
            <w:r>
              <w:rPr>
                <w:sz w:val="16"/>
                <w:szCs w:val="16"/>
              </w:rPr>
              <w:t>Maquinas e equipamentos</w:t>
            </w:r>
          </w:p>
        </w:tc>
        <w:tc>
          <w:tcPr>
            <w:tcW w:w="1096" w:type="dxa"/>
            <w:noWrap/>
            <w:hideMark/>
          </w:tcPr>
          <w:p w14:paraId="50996404" w14:textId="77777777" w:rsidR="00771A4B" w:rsidRDefault="00771A4B" w:rsidP="00771A4B">
            <w:pPr>
              <w:rPr>
                <w:sz w:val="16"/>
                <w:szCs w:val="16"/>
              </w:rPr>
            </w:pPr>
            <w:r>
              <w:rPr>
                <w:sz w:val="16"/>
                <w:szCs w:val="16"/>
              </w:rPr>
              <w:t>88435900380</w:t>
            </w:r>
          </w:p>
        </w:tc>
        <w:tc>
          <w:tcPr>
            <w:tcW w:w="628" w:type="dxa"/>
            <w:noWrap/>
            <w:hideMark/>
          </w:tcPr>
          <w:p w14:paraId="279EDFDF" w14:textId="60A7E137" w:rsidR="00771A4B" w:rsidRDefault="00771A4B" w:rsidP="00771A4B">
            <w:pPr>
              <w:rPr>
                <w:sz w:val="16"/>
                <w:szCs w:val="16"/>
              </w:rPr>
            </w:pPr>
            <w:r>
              <w:rPr>
                <w:sz w:val="16"/>
                <w:szCs w:val="16"/>
              </w:rPr>
              <w:t>São paulo</w:t>
            </w:r>
          </w:p>
        </w:tc>
        <w:tc>
          <w:tcPr>
            <w:tcW w:w="3466" w:type="dxa"/>
            <w:noWrap/>
            <w:hideMark/>
          </w:tcPr>
          <w:p w14:paraId="14FF2F81" w14:textId="77777777" w:rsidR="00771A4B" w:rsidRDefault="00771A4B" w:rsidP="00771A4B">
            <w:pPr>
              <w:rPr>
                <w:sz w:val="16"/>
                <w:szCs w:val="16"/>
              </w:rPr>
            </w:pPr>
            <w:r>
              <w:rPr>
                <w:sz w:val="16"/>
                <w:szCs w:val="16"/>
              </w:rPr>
              <w:t>CONDENSADOR FAB: TRANE, MOD: TRAE300C244AA005, N/S: B0309S0258 CAP. TOTAL 20 T, VAZAO 23800 M3/H.</w:t>
            </w:r>
          </w:p>
        </w:tc>
        <w:tc>
          <w:tcPr>
            <w:tcW w:w="481" w:type="dxa"/>
            <w:noWrap/>
            <w:hideMark/>
          </w:tcPr>
          <w:p w14:paraId="1CCE11E7" w14:textId="77777777" w:rsidR="00771A4B" w:rsidRDefault="00771A4B" w:rsidP="00771A4B">
            <w:pPr>
              <w:rPr>
                <w:sz w:val="16"/>
                <w:szCs w:val="16"/>
              </w:rPr>
            </w:pPr>
            <w:r>
              <w:rPr>
                <w:sz w:val="16"/>
                <w:szCs w:val="16"/>
              </w:rPr>
              <w:t>SP</w:t>
            </w:r>
          </w:p>
        </w:tc>
        <w:tc>
          <w:tcPr>
            <w:tcW w:w="950" w:type="dxa"/>
            <w:noWrap/>
            <w:vAlign w:val="center"/>
            <w:hideMark/>
          </w:tcPr>
          <w:p w14:paraId="28917A93" w14:textId="77777777" w:rsidR="00771A4B" w:rsidRDefault="00771A4B" w:rsidP="00771A4B">
            <w:pPr>
              <w:jc w:val="center"/>
              <w:rPr>
                <w:sz w:val="16"/>
                <w:szCs w:val="16"/>
              </w:rPr>
            </w:pPr>
            <w:r>
              <w:rPr>
                <w:sz w:val="16"/>
                <w:szCs w:val="16"/>
              </w:rPr>
              <w:t>ZWEQCLIM</w:t>
            </w:r>
          </w:p>
        </w:tc>
        <w:tc>
          <w:tcPr>
            <w:tcW w:w="665" w:type="dxa"/>
            <w:noWrap/>
            <w:vAlign w:val="center"/>
            <w:hideMark/>
          </w:tcPr>
          <w:p w14:paraId="701820F5" w14:textId="77777777" w:rsidR="00771A4B" w:rsidRDefault="00771A4B" w:rsidP="00771A4B">
            <w:pPr>
              <w:jc w:val="center"/>
              <w:rPr>
                <w:sz w:val="16"/>
                <w:szCs w:val="16"/>
              </w:rPr>
            </w:pPr>
            <w:r>
              <w:rPr>
                <w:sz w:val="16"/>
                <w:szCs w:val="16"/>
              </w:rPr>
              <w:t>1</w:t>
            </w:r>
          </w:p>
        </w:tc>
        <w:tc>
          <w:tcPr>
            <w:tcW w:w="983" w:type="dxa"/>
            <w:vAlign w:val="center"/>
          </w:tcPr>
          <w:p w14:paraId="5BC43E73" w14:textId="1D19A1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B542C0" w14:textId="2349A824" w:rsidR="00771A4B" w:rsidRDefault="00771A4B" w:rsidP="00771A4B">
            <w:pPr>
              <w:jc w:val="center"/>
              <w:rPr>
                <w:sz w:val="16"/>
                <w:szCs w:val="16"/>
              </w:rPr>
            </w:pPr>
            <w:r>
              <w:rPr>
                <w:sz w:val="16"/>
                <w:szCs w:val="16"/>
              </w:rPr>
              <w:t>UN</w:t>
            </w:r>
          </w:p>
        </w:tc>
        <w:tc>
          <w:tcPr>
            <w:tcW w:w="887" w:type="dxa"/>
            <w:noWrap/>
            <w:vAlign w:val="center"/>
            <w:hideMark/>
          </w:tcPr>
          <w:p w14:paraId="0CCEA163" w14:textId="5683BB49" w:rsidR="00771A4B" w:rsidRDefault="00771A4B" w:rsidP="00771A4B">
            <w:pPr>
              <w:jc w:val="center"/>
              <w:rPr>
                <w:sz w:val="16"/>
                <w:szCs w:val="16"/>
              </w:rPr>
            </w:pPr>
            <w:r>
              <w:rPr>
                <w:sz w:val="16"/>
                <w:szCs w:val="16"/>
              </w:rPr>
              <w:t>2.801,95</w:t>
            </w:r>
          </w:p>
        </w:tc>
        <w:tc>
          <w:tcPr>
            <w:tcW w:w="1152" w:type="dxa"/>
            <w:noWrap/>
            <w:vAlign w:val="center"/>
            <w:hideMark/>
          </w:tcPr>
          <w:p w14:paraId="6E11FA13" w14:textId="16B4BED5" w:rsidR="00771A4B" w:rsidRDefault="00771A4B" w:rsidP="00771A4B">
            <w:pPr>
              <w:jc w:val="center"/>
              <w:rPr>
                <w:sz w:val="16"/>
                <w:szCs w:val="16"/>
              </w:rPr>
            </w:pPr>
            <w:r>
              <w:rPr>
                <w:sz w:val="16"/>
                <w:szCs w:val="16"/>
              </w:rPr>
              <w:t>-          2.801,95</w:t>
            </w:r>
          </w:p>
        </w:tc>
        <w:tc>
          <w:tcPr>
            <w:tcW w:w="887" w:type="dxa"/>
            <w:noWrap/>
            <w:vAlign w:val="center"/>
            <w:hideMark/>
          </w:tcPr>
          <w:p w14:paraId="42B3A410" w14:textId="204B3421" w:rsidR="00771A4B" w:rsidRDefault="00771A4B" w:rsidP="00771A4B">
            <w:pPr>
              <w:jc w:val="center"/>
              <w:rPr>
                <w:sz w:val="16"/>
                <w:szCs w:val="16"/>
              </w:rPr>
            </w:pPr>
            <w:r>
              <w:rPr>
                <w:sz w:val="16"/>
                <w:szCs w:val="16"/>
              </w:rPr>
              <w:t>-</w:t>
            </w:r>
          </w:p>
        </w:tc>
      </w:tr>
      <w:tr w:rsidR="00771A4B" w14:paraId="29F7FB97" w14:textId="77777777" w:rsidTr="00771A4B">
        <w:trPr>
          <w:trHeight w:val="240"/>
        </w:trPr>
        <w:tc>
          <w:tcPr>
            <w:tcW w:w="936" w:type="dxa"/>
            <w:noWrap/>
            <w:hideMark/>
          </w:tcPr>
          <w:p w14:paraId="0C85D23A" w14:textId="6BAF46C4" w:rsidR="00771A4B" w:rsidRDefault="00771A4B" w:rsidP="00771A4B">
            <w:pPr>
              <w:rPr>
                <w:sz w:val="16"/>
                <w:szCs w:val="16"/>
              </w:rPr>
            </w:pPr>
            <w:r>
              <w:rPr>
                <w:sz w:val="16"/>
                <w:szCs w:val="16"/>
              </w:rPr>
              <w:t>Maquinas e equipamentos</w:t>
            </w:r>
          </w:p>
        </w:tc>
        <w:tc>
          <w:tcPr>
            <w:tcW w:w="1096" w:type="dxa"/>
            <w:noWrap/>
            <w:hideMark/>
          </w:tcPr>
          <w:p w14:paraId="04DEA1F7" w14:textId="77777777" w:rsidR="00771A4B" w:rsidRDefault="00771A4B" w:rsidP="00771A4B">
            <w:pPr>
              <w:rPr>
                <w:sz w:val="16"/>
                <w:szCs w:val="16"/>
              </w:rPr>
            </w:pPr>
            <w:r>
              <w:rPr>
                <w:sz w:val="16"/>
                <w:szCs w:val="16"/>
              </w:rPr>
              <w:t>88435900390</w:t>
            </w:r>
          </w:p>
        </w:tc>
        <w:tc>
          <w:tcPr>
            <w:tcW w:w="628" w:type="dxa"/>
            <w:noWrap/>
            <w:hideMark/>
          </w:tcPr>
          <w:p w14:paraId="6BF823C2" w14:textId="485180C5" w:rsidR="00771A4B" w:rsidRDefault="00771A4B" w:rsidP="00771A4B">
            <w:pPr>
              <w:rPr>
                <w:sz w:val="16"/>
                <w:szCs w:val="16"/>
              </w:rPr>
            </w:pPr>
            <w:r>
              <w:rPr>
                <w:sz w:val="16"/>
                <w:szCs w:val="16"/>
              </w:rPr>
              <w:t>São paulo</w:t>
            </w:r>
          </w:p>
        </w:tc>
        <w:tc>
          <w:tcPr>
            <w:tcW w:w="3466" w:type="dxa"/>
            <w:noWrap/>
            <w:hideMark/>
          </w:tcPr>
          <w:p w14:paraId="2980B351" w14:textId="77777777" w:rsidR="00771A4B" w:rsidRDefault="00771A4B" w:rsidP="00771A4B">
            <w:pPr>
              <w:rPr>
                <w:sz w:val="16"/>
                <w:szCs w:val="16"/>
              </w:rPr>
            </w:pPr>
            <w:r>
              <w:rPr>
                <w:sz w:val="16"/>
                <w:szCs w:val="16"/>
              </w:rPr>
              <w:t>AR CONDICIONADO FAB: TRANE DO BRASIL, MOD: DXSA5040D58QM0AMA, N/S: B0309S0252 CAPACIDADE 50 TON, ALIMENTACAO 480V/3F/60HZ MT: EV2.L-06</w:t>
            </w:r>
          </w:p>
        </w:tc>
        <w:tc>
          <w:tcPr>
            <w:tcW w:w="481" w:type="dxa"/>
            <w:noWrap/>
            <w:hideMark/>
          </w:tcPr>
          <w:p w14:paraId="496BE099" w14:textId="77777777" w:rsidR="00771A4B" w:rsidRDefault="00771A4B" w:rsidP="00771A4B">
            <w:pPr>
              <w:rPr>
                <w:sz w:val="16"/>
                <w:szCs w:val="16"/>
              </w:rPr>
            </w:pPr>
            <w:r>
              <w:rPr>
                <w:sz w:val="16"/>
                <w:szCs w:val="16"/>
              </w:rPr>
              <w:t>SP</w:t>
            </w:r>
          </w:p>
        </w:tc>
        <w:tc>
          <w:tcPr>
            <w:tcW w:w="950" w:type="dxa"/>
            <w:noWrap/>
            <w:vAlign w:val="center"/>
            <w:hideMark/>
          </w:tcPr>
          <w:p w14:paraId="4A9433EF" w14:textId="77777777" w:rsidR="00771A4B" w:rsidRDefault="00771A4B" w:rsidP="00771A4B">
            <w:pPr>
              <w:jc w:val="center"/>
              <w:rPr>
                <w:sz w:val="16"/>
                <w:szCs w:val="16"/>
              </w:rPr>
            </w:pPr>
            <w:r>
              <w:rPr>
                <w:sz w:val="16"/>
                <w:szCs w:val="16"/>
              </w:rPr>
              <w:t>ZWEQCLIM</w:t>
            </w:r>
          </w:p>
        </w:tc>
        <w:tc>
          <w:tcPr>
            <w:tcW w:w="665" w:type="dxa"/>
            <w:noWrap/>
            <w:vAlign w:val="center"/>
            <w:hideMark/>
          </w:tcPr>
          <w:p w14:paraId="3299364F" w14:textId="77777777" w:rsidR="00771A4B" w:rsidRDefault="00771A4B" w:rsidP="00771A4B">
            <w:pPr>
              <w:jc w:val="center"/>
              <w:rPr>
                <w:sz w:val="16"/>
                <w:szCs w:val="16"/>
              </w:rPr>
            </w:pPr>
            <w:r>
              <w:rPr>
                <w:sz w:val="16"/>
                <w:szCs w:val="16"/>
              </w:rPr>
              <w:t>1</w:t>
            </w:r>
          </w:p>
        </w:tc>
        <w:tc>
          <w:tcPr>
            <w:tcW w:w="983" w:type="dxa"/>
            <w:vAlign w:val="center"/>
          </w:tcPr>
          <w:p w14:paraId="1E8BFCBE" w14:textId="19E40C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C55069" w14:textId="129CA5A9" w:rsidR="00771A4B" w:rsidRDefault="00771A4B" w:rsidP="00771A4B">
            <w:pPr>
              <w:jc w:val="center"/>
              <w:rPr>
                <w:sz w:val="16"/>
                <w:szCs w:val="16"/>
              </w:rPr>
            </w:pPr>
            <w:r>
              <w:rPr>
                <w:sz w:val="16"/>
                <w:szCs w:val="16"/>
              </w:rPr>
              <w:t>UN</w:t>
            </w:r>
          </w:p>
        </w:tc>
        <w:tc>
          <w:tcPr>
            <w:tcW w:w="887" w:type="dxa"/>
            <w:noWrap/>
            <w:vAlign w:val="center"/>
            <w:hideMark/>
          </w:tcPr>
          <w:p w14:paraId="3EAAB292" w14:textId="3DD110BF" w:rsidR="00771A4B" w:rsidRDefault="00771A4B" w:rsidP="00771A4B">
            <w:pPr>
              <w:jc w:val="center"/>
              <w:rPr>
                <w:sz w:val="16"/>
                <w:szCs w:val="16"/>
              </w:rPr>
            </w:pPr>
            <w:r>
              <w:rPr>
                <w:sz w:val="16"/>
                <w:szCs w:val="16"/>
              </w:rPr>
              <w:t>11.671,48</w:t>
            </w:r>
          </w:p>
        </w:tc>
        <w:tc>
          <w:tcPr>
            <w:tcW w:w="1152" w:type="dxa"/>
            <w:noWrap/>
            <w:vAlign w:val="center"/>
            <w:hideMark/>
          </w:tcPr>
          <w:p w14:paraId="3591707E" w14:textId="187C335A" w:rsidR="00771A4B" w:rsidRDefault="00771A4B" w:rsidP="00771A4B">
            <w:pPr>
              <w:jc w:val="center"/>
              <w:rPr>
                <w:sz w:val="16"/>
                <w:szCs w:val="16"/>
              </w:rPr>
            </w:pPr>
            <w:r>
              <w:rPr>
                <w:sz w:val="16"/>
                <w:szCs w:val="16"/>
              </w:rPr>
              <w:t>-        11.671,48</w:t>
            </w:r>
          </w:p>
        </w:tc>
        <w:tc>
          <w:tcPr>
            <w:tcW w:w="887" w:type="dxa"/>
            <w:noWrap/>
            <w:vAlign w:val="center"/>
            <w:hideMark/>
          </w:tcPr>
          <w:p w14:paraId="2795695E" w14:textId="4F96FC82" w:rsidR="00771A4B" w:rsidRDefault="00771A4B" w:rsidP="00771A4B">
            <w:pPr>
              <w:jc w:val="center"/>
              <w:rPr>
                <w:sz w:val="16"/>
                <w:szCs w:val="16"/>
              </w:rPr>
            </w:pPr>
            <w:r>
              <w:rPr>
                <w:sz w:val="16"/>
                <w:szCs w:val="16"/>
              </w:rPr>
              <w:t>-</w:t>
            </w:r>
          </w:p>
        </w:tc>
      </w:tr>
      <w:tr w:rsidR="00771A4B" w14:paraId="4D77DBB7" w14:textId="77777777" w:rsidTr="00771A4B">
        <w:trPr>
          <w:trHeight w:val="240"/>
        </w:trPr>
        <w:tc>
          <w:tcPr>
            <w:tcW w:w="936" w:type="dxa"/>
            <w:noWrap/>
            <w:hideMark/>
          </w:tcPr>
          <w:p w14:paraId="297B8B6D" w14:textId="6E999B1D" w:rsidR="00771A4B" w:rsidRDefault="00771A4B" w:rsidP="00771A4B">
            <w:pPr>
              <w:rPr>
                <w:sz w:val="16"/>
                <w:szCs w:val="16"/>
              </w:rPr>
            </w:pPr>
            <w:r>
              <w:rPr>
                <w:sz w:val="16"/>
                <w:szCs w:val="16"/>
              </w:rPr>
              <w:t>Maquinas e equipamentos</w:t>
            </w:r>
          </w:p>
        </w:tc>
        <w:tc>
          <w:tcPr>
            <w:tcW w:w="1096" w:type="dxa"/>
            <w:noWrap/>
            <w:hideMark/>
          </w:tcPr>
          <w:p w14:paraId="03A09796" w14:textId="77777777" w:rsidR="00771A4B" w:rsidRDefault="00771A4B" w:rsidP="00771A4B">
            <w:pPr>
              <w:rPr>
                <w:sz w:val="16"/>
                <w:szCs w:val="16"/>
              </w:rPr>
            </w:pPr>
            <w:r>
              <w:rPr>
                <w:sz w:val="16"/>
                <w:szCs w:val="16"/>
              </w:rPr>
              <w:t>88435900400</w:t>
            </w:r>
          </w:p>
        </w:tc>
        <w:tc>
          <w:tcPr>
            <w:tcW w:w="628" w:type="dxa"/>
            <w:noWrap/>
            <w:hideMark/>
          </w:tcPr>
          <w:p w14:paraId="42E417CE" w14:textId="37466862" w:rsidR="00771A4B" w:rsidRDefault="00771A4B" w:rsidP="00771A4B">
            <w:pPr>
              <w:rPr>
                <w:sz w:val="16"/>
                <w:szCs w:val="16"/>
              </w:rPr>
            </w:pPr>
            <w:r>
              <w:rPr>
                <w:sz w:val="16"/>
                <w:szCs w:val="16"/>
              </w:rPr>
              <w:t>São paulo</w:t>
            </w:r>
          </w:p>
        </w:tc>
        <w:tc>
          <w:tcPr>
            <w:tcW w:w="3466" w:type="dxa"/>
            <w:noWrap/>
            <w:hideMark/>
          </w:tcPr>
          <w:p w14:paraId="43720A29" w14:textId="77777777" w:rsidR="00771A4B" w:rsidRDefault="00771A4B" w:rsidP="00771A4B">
            <w:pPr>
              <w:rPr>
                <w:sz w:val="16"/>
                <w:szCs w:val="16"/>
              </w:rPr>
            </w:pPr>
            <w:r>
              <w:rPr>
                <w:sz w:val="16"/>
                <w:szCs w:val="16"/>
              </w:rPr>
              <w:t>AR CONDICIONADO FAB: TRANE DO BRASIL, MOD: DXVA354SC00P00BBA, N/S: B0309S0254 CAPACIDADE 35 TON, 480V 3F - 60HZ MT: EV2-18</w:t>
            </w:r>
          </w:p>
        </w:tc>
        <w:tc>
          <w:tcPr>
            <w:tcW w:w="481" w:type="dxa"/>
            <w:noWrap/>
            <w:hideMark/>
          </w:tcPr>
          <w:p w14:paraId="08FC95F3" w14:textId="77777777" w:rsidR="00771A4B" w:rsidRDefault="00771A4B" w:rsidP="00771A4B">
            <w:pPr>
              <w:rPr>
                <w:sz w:val="16"/>
                <w:szCs w:val="16"/>
              </w:rPr>
            </w:pPr>
            <w:r>
              <w:rPr>
                <w:sz w:val="16"/>
                <w:szCs w:val="16"/>
              </w:rPr>
              <w:t>SP</w:t>
            </w:r>
          </w:p>
        </w:tc>
        <w:tc>
          <w:tcPr>
            <w:tcW w:w="950" w:type="dxa"/>
            <w:noWrap/>
            <w:vAlign w:val="center"/>
            <w:hideMark/>
          </w:tcPr>
          <w:p w14:paraId="5D113097" w14:textId="77777777" w:rsidR="00771A4B" w:rsidRDefault="00771A4B" w:rsidP="00771A4B">
            <w:pPr>
              <w:jc w:val="center"/>
              <w:rPr>
                <w:sz w:val="16"/>
                <w:szCs w:val="16"/>
              </w:rPr>
            </w:pPr>
            <w:r>
              <w:rPr>
                <w:sz w:val="16"/>
                <w:szCs w:val="16"/>
              </w:rPr>
              <w:t>ZWEQCLIM</w:t>
            </w:r>
          </w:p>
        </w:tc>
        <w:tc>
          <w:tcPr>
            <w:tcW w:w="665" w:type="dxa"/>
            <w:noWrap/>
            <w:vAlign w:val="center"/>
            <w:hideMark/>
          </w:tcPr>
          <w:p w14:paraId="7781FC3A" w14:textId="77777777" w:rsidR="00771A4B" w:rsidRDefault="00771A4B" w:rsidP="00771A4B">
            <w:pPr>
              <w:jc w:val="center"/>
              <w:rPr>
                <w:sz w:val="16"/>
                <w:szCs w:val="16"/>
              </w:rPr>
            </w:pPr>
            <w:r>
              <w:rPr>
                <w:sz w:val="16"/>
                <w:szCs w:val="16"/>
              </w:rPr>
              <w:t>1</w:t>
            </w:r>
          </w:p>
        </w:tc>
        <w:tc>
          <w:tcPr>
            <w:tcW w:w="983" w:type="dxa"/>
            <w:vAlign w:val="center"/>
          </w:tcPr>
          <w:p w14:paraId="71FBB0DB" w14:textId="2EA531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B62213" w14:textId="7B6BCF46" w:rsidR="00771A4B" w:rsidRDefault="00771A4B" w:rsidP="00771A4B">
            <w:pPr>
              <w:jc w:val="center"/>
              <w:rPr>
                <w:sz w:val="16"/>
                <w:szCs w:val="16"/>
              </w:rPr>
            </w:pPr>
            <w:r>
              <w:rPr>
                <w:sz w:val="16"/>
                <w:szCs w:val="16"/>
              </w:rPr>
              <w:t>UN</w:t>
            </w:r>
          </w:p>
        </w:tc>
        <w:tc>
          <w:tcPr>
            <w:tcW w:w="887" w:type="dxa"/>
            <w:noWrap/>
            <w:vAlign w:val="center"/>
            <w:hideMark/>
          </w:tcPr>
          <w:p w14:paraId="7646070B" w14:textId="3D4BCC1B" w:rsidR="00771A4B" w:rsidRDefault="00771A4B" w:rsidP="00771A4B">
            <w:pPr>
              <w:jc w:val="center"/>
              <w:rPr>
                <w:sz w:val="16"/>
                <w:szCs w:val="16"/>
              </w:rPr>
            </w:pPr>
            <w:r>
              <w:rPr>
                <w:sz w:val="16"/>
                <w:szCs w:val="16"/>
              </w:rPr>
              <w:t>11.671,48</w:t>
            </w:r>
          </w:p>
        </w:tc>
        <w:tc>
          <w:tcPr>
            <w:tcW w:w="1152" w:type="dxa"/>
            <w:noWrap/>
            <w:vAlign w:val="center"/>
            <w:hideMark/>
          </w:tcPr>
          <w:p w14:paraId="77893085" w14:textId="1FE1F7C2" w:rsidR="00771A4B" w:rsidRDefault="00771A4B" w:rsidP="00771A4B">
            <w:pPr>
              <w:jc w:val="center"/>
              <w:rPr>
                <w:sz w:val="16"/>
                <w:szCs w:val="16"/>
              </w:rPr>
            </w:pPr>
            <w:r>
              <w:rPr>
                <w:sz w:val="16"/>
                <w:szCs w:val="16"/>
              </w:rPr>
              <w:t>-        11.671,48</w:t>
            </w:r>
          </w:p>
        </w:tc>
        <w:tc>
          <w:tcPr>
            <w:tcW w:w="887" w:type="dxa"/>
            <w:noWrap/>
            <w:vAlign w:val="center"/>
            <w:hideMark/>
          </w:tcPr>
          <w:p w14:paraId="65176483" w14:textId="560ACCA4" w:rsidR="00771A4B" w:rsidRDefault="00771A4B" w:rsidP="00771A4B">
            <w:pPr>
              <w:jc w:val="center"/>
              <w:rPr>
                <w:sz w:val="16"/>
                <w:szCs w:val="16"/>
              </w:rPr>
            </w:pPr>
            <w:r>
              <w:rPr>
                <w:sz w:val="16"/>
                <w:szCs w:val="16"/>
              </w:rPr>
              <w:t>-</w:t>
            </w:r>
          </w:p>
        </w:tc>
      </w:tr>
      <w:tr w:rsidR="00771A4B" w14:paraId="19F412CD" w14:textId="77777777" w:rsidTr="00771A4B">
        <w:trPr>
          <w:trHeight w:val="240"/>
        </w:trPr>
        <w:tc>
          <w:tcPr>
            <w:tcW w:w="936" w:type="dxa"/>
            <w:noWrap/>
            <w:hideMark/>
          </w:tcPr>
          <w:p w14:paraId="0A34EB6D" w14:textId="62F518FE" w:rsidR="00771A4B" w:rsidRDefault="00771A4B" w:rsidP="00771A4B">
            <w:pPr>
              <w:rPr>
                <w:sz w:val="16"/>
                <w:szCs w:val="16"/>
              </w:rPr>
            </w:pPr>
            <w:r>
              <w:rPr>
                <w:sz w:val="16"/>
                <w:szCs w:val="16"/>
              </w:rPr>
              <w:t>Maquinas e equipamentos</w:t>
            </w:r>
          </w:p>
        </w:tc>
        <w:tc>
          <w:tcPr>
            <w:tcW w:w="1096" w:type="dxa"/>
            <w:noWrap/>
            <w:hideMark/>
          </w:tcPr>
          <w:p w14:paraId="2B387650" w14:textId="77777777" w:rsidR="00771A4B" w:rsidRDefault="00771A4B" w:rsidP="00771A4B">
            <w:pPr>
              <w:rPr>
                <w:sz w:val="16"/>
                <w:szCs w:val="16"/>
              </w:rPr>
            </w:pPr>
            <w:r>
              <w:rPr>
                <w:sz w:val="16"/>
                <w:szCs w:val="16"/>
              </w:rPr>
              <w:t>88435900410</w:t>
            </w:r>
          </w:p>
        </w:tc>
        <w:tc>
          <w:tcPr>
            <w:tcW w:w="628" w:type="dxa"/>
            <w:noWrap/>
            <w:hideMark/>
          </w:tcPr>
          <w:p w14:paraId="301F9A01" w14:textId="05169B9F" w:rsidR="00771A4B" w:rsidRDefault="00771A4B" w:rsidP="00771A4B">
            <w:pPr>
              <w:rPr>
                <w:sz w:val="16"/>
                <w:szCs w:val="16"/>
              </w:rPr>
            </w:pPr>
            <w:r>
              <w:rPr>
                <w:sz w:val="16"/>
                <w:szCs w:val="16"/>
              </w:rPr>
              <w:t>São paulo</w:t>
            </w:r>
          </w:p>
        </w:tc>
        <w:tc>
          <w:tcPr>
            <w:tcW w:w="3466" w:type="dxa"/>
            <w:noWrap/>
            <w:hideMark/>
          </w:tcPr>
          <w:p w14:paraId="4763E205" w14:textId="77777777" w:rsidR="00771A4B" w:rsidRDefault="00771A4B" w:rsidP="00771A4B">
            <w:pPr>
              <w:rPr>
                <w:sz w:val="16"/>
                <w:szCs w:val="16"/>
              </w:rPr>
            </w:pPr>
            <w:r>
              <w:rPr>
                <w:sz w:val="16"/>
                <w:szCs w:val="16"/>
              </w:rPr>
              <w:t>AR CONDICIONADO FAB: TRANE DO BRASIL, MOD: DXVA354SC00P00BBA, N/S: B0706S0270 CAPACIDADE 35 TON, 480V 3F - 60HZ MT: EV2 - 11</w:t>
            </w:r>
          </w:p>
        </w:tc>
        <w:tc>
          <w:tcPr>
            <w:tcW w:w="481" w:type="dxa"/>
            <w:noWrap/>
            <w:hideMark/>
          </w:tcPr>
          <w:p w14:paraId="5DE2A27F" w14:textId="77777777" w:rsidR="00771A4B" w:rsidRDefault="00771A4B" w:rsidP="00771A4B">
            <w:pPr>
              <w:rPr>
                <w:sz w:val="16"/>
                <w:szCs w:val="16"/>
              </w:rPr>
            </w:pPr>
            <w:r>
              <w:rPr>
                <w:sz w:val="16"/>
                <w:szCs w:val="16"/>
              </w:rPr>
              <w:t>SP</w:t>
            </w:r>
          </w:p>
        </w:tc>
        <w:tc>
          <w:tcPr>
            <w:tcW w:w="950" w:type="dxa"/>
            <w:noWrap/>
            <w:vAlign w:val="center"/>
            <w:hideMark/>
          </w:tcPr>
          <w:p w14:paraId="5A80C351" w14:textId="77777777" w:rsidR="00771A4B" w:rsidRDefault="00771A4B" w:rsidP="00771A4B">
            <w:pPr>
              <w:jc w:val="center"/>
              <w:rPr>
                <w:sz w:val="16"/>
                <w:szCs w:val="16"/>
              </w:rPr>
            </w:pPr>
            <w:r>
              <w:rPr>
                <w:sz w:val="16"/>
                <w:szCs w:val="16"/>
              </w:rPr>
              <w:t>ZWEQCLIM</w:t>
            </w:r>
          </w:p>
        </w:tc>
        <w:tc>
          <w:tcPr>
            <w:tcW w:w="665" w:type="dxa"/>
            <w:noWrap/>
            <w:vAlign w:val="center"/>
            <w:hideMark/>
          </w:tcPr>
          <w:p w14:paraId="18D1EAD2" w14:textId="77777777" w:rsidR="00771A4B" w:rsidRDefault="00771A4B" w:rsidP="00771A4B">
            <w:pPr>
              <w:jc w:val="center"/>
              <w:rPr>
                <w:sz w:val="16"/>
                <w:szCs w:val="16"/>
              </w:rPr>
            </w:pPr>
            <w:r>
              <w:rPr>
                <w:sz w:val="16"/>
                <w:szCs w:val="16"/>
              </w:rPr>
              <w:t>1</w:t>
            </w:r>
          </w:p>
        </w:tc>
        <w:tc>
          <w:tcPr>
            <w:tcW w:w="983" w:type="dxa"/>
            <w:vAlign w:val="center"/>
          </w:tcPr>
          <w:p w14:paraId="6390D38E" w14:textId="78DD6F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2A3F73" w14:textId="5FBCA849" w:rsidR="00771A4B" w:rsidRDefault="00771A4B" w:rsidP="00771A4B">
            <w:pPr>
              <w:jc w:val="center"/>
              <w:rPr>
                <w:sz w:val="16"/>
                <w:szCs w:val="16"/>
              </w:rPr>
            </w:pPr>
            <w:r>
              <w:rPr>
                <w:sz w:val="16"/>
                <w:szCs w:val="16"/>
              </w:rPr>
              <w:t>UN</w:t>
            </w:r>
          </w:p>
        </w:tc>
        <w:tc>
          <w:tcPr>
            <w:tcW w:w="887" w:type="dxa"/>
            <w:noWrap/>
            <w:vAlign w:val="center"/>
            <w:hideMark/>
          </w:tcPr>
          <w:p w14:paraId="17D0EB5B" w14:textId="43526484" w:rsidR="00771A4B" w:rsidRDefault="00771A4B" w:rsidP="00771A4B">
            <w:pPr>
              <w:jc w:val="center"/>
              <w:rPr>
                <w:sz w:val="16"/>
                <w:szCs w:val="16"/>
              </w:rPr>
            </w:pPr>
            <w:r>
              <w:rPr>
                <w:sz w:val="16"/>
                <w:szCs w:val="16"/>
              </w:rPr>
              <w:t>9.121,02</w:t>
            </w:r>
          </w:p>
        </w:tc>
        <w:tc>
          <w:tcPr>
            <w:tcW w:w="1152" w:type="dxa"/>
            <w:noWrap/>
            <w:vAlign w:val="center"/>
            <w:hideMark/>
          </w:tcPr>
          <w:p w14:paraId="44E1CDF6" w14:textId="4AE6E41C" w:rsidR="00771A4B" w:rsidRDefault="00771A4B" w:rsidP="00771A4B">
            <w:pPr>
              <w:jc w:val="center"/>
              <w:rPr>
                <w:sz w:val="16"/>
                <w:szCs w:val="16"/>
              </w:rPr>
            </w:pPr>
            <w:r>
              <w:rPr>
                <w:sz w:val="16"/>
                <w:szCs w:val="16"/>
              </w:rPr>
              <w:t>-          9.121,02</w:t>
            </w:r>
          </w:p>
        </w:tc>
        <w:tc>
          <w:tcPr>
            <w:tcW w:w="887" w:type="dxa"/>
            <w:noWrap/>
            <w:vAlign w:val="center"/>
            <w:hideMark/>
          </w:tcPr>
          <w:p w14:paraId="25A73048" w14:textId="592DCA10" w:rsidR="00771A4B" w:rsidRDefault="00771A4B" w:rsidP="00771A4B">
            <w:pPr>
              <w:jc w:val="center"/>
              <w:rPr>
                <w:sz w:val="16"/>
                <w:szCs w:val="16"/>
              </w:rPr>
            </w:pPr>
            <w:r>
              <w:rPr>
                <w:sz w:val="16"/>
                <w:szCs w:val="16"/>
              </w:rPr>
              <w:t>-</w:t>
            </w:r>
          </w:p>
        </w:tc>
      </w:tr>
      <w:tr w:rsidR="00771A4B" w14:paraId="57DEFBF7" w14:textId="77777777" w:rsidTr="00771A4B">
        <w:trPr>
          <w:trHeight w:val="240"/>
        </w:trPr>
        <w:tc>
          <w:tcPr>
            <w:tcW w:w="936" w:type="dxa"/>
            <w:noWrap/>
            <w:hideMark/>
          </w:tcPr>
          <w:p w14:paraId="4381F161" w14:textId="1D3F6CFD" w:rsidR="00771A4B" w:rsidRDefault="00771A4B" w:rsidP="00771A4B">
            <w:pPr>
              <w:rPr>
                <w:sz w:val="16"/>
                <w:szCs w:val="16"/>
              </w:rPr>
            </w:pPr>
            <w:r>
              <w:rPr>
                <w:sz w:val="16"/>
                <w:szCs w:val="16"/>
              </w:rPr>
              <w:t>Maquinas e equipamentos</w:t>
            </w:r>
          </w:p>
        </w:tc>
        <w:tc>
          <w:tcPr>
            <w:tcW w:w="1096" w:type="dxa"/>
            <w:noWrap/>
            <w:hideMark/>
          </w:tcPr>
          <w:p w14:paraId="6B15E4D6" w14:textId="77777777" w:rsidR="00771A4B" w:rsidRDefault="00771A4B" w:rsidP="00771A4B">
            <w:pPr>
              <w:rPr>
                <w:sz w:val="16"/>
                <w:szCs w:val="16"/>
              </w:rPr>
            </w:pPr>
            <w:r>
              <w:rPr>
                <w:sz w:val="16"/>
                <w:szCs w:val="16"/>
              </w:rPr>
              <w:t>88435900420</w:t>
            </w:r>
          </w:p>
        </w:tc>
        <w:tc>
          <w:tcPr>
            <w:tcW w:w="628" w:type="dxa"/>
            <w:noWrap/>
            <w:hideMark/>
          </w:tcPr>
          <w:p w14:paraId="41F8D456" w14:textId="3748F732" w:rsidR="00771A4B" w:rsidRDefault="00771A4B" w:rsidP="00771A4B">
            <w:pPr>
              <w:rPr>
                <w:sz w:val="16"/>
                <w:szCs w:val="16"/>
              </w:rPr>
            </w:pPr>
            <w:r>
              <w:rPr>
                <w:sz w:val="16"/>
                <w:szCs w:val="16"/>
              </w:rPr>
              <w:t>São paulo</w:t>
            </w:r>
          </w:p>
        </w:tc>
        <w:tc>
          <w:tcPr>
            <w:tcW w:w="3466" w:type="dxa"/>
            <w:noWrap/>
            <w:hideMark/>
          </w:tcPr>
          <w:p w14:paraId="01F6C4FB" w14:textId="77777777" w:rsidR="00771A4B" w:rsidRDefault="00771A4B" w:rsidP="00771A4B">
            <w:pPr>
              <w:rPr>
                <w:sz w:val="16"/>
                <w:szCs w:val="16"/>
              </w:rPr>
            </w:pPr>
            <w:r>
              <w:rPr>
                <w:sz w:val="16"/>
                <w:szCs w:val="16"/>
              </w:rPr>
              <w:t>AR CONDICIONADO FAB: TRANE DO BRASIL, MOD: DXVA354SC00P00BBA, N/S: B0706S0269 CAPACIDADE 35 TON, 480V 3F - 60HZ MT: EV2 - 10</w:t>
            </w:r>
          </w:p>
        </w:tc>
        <w:tc>
          <w:tcPr>
            <w:tcW w:w="481" w:type="dxa"/>
            <w:noWrap/>
            <w:hideMark/>
          </w:tcPr>
          <w:p w14:paraId="72EF8D93" w14:textId="77777777" w:rsidR="00771A4B" w:rsidRDefault="00771A4B" w:rsidP="00771A4B">
            <w:pPr>
              <w:rPr>
                <w:sz w:val="16"/>
                <w:szCs w:val="16"/>
              </w:rPr>
            </w:pPr>
            <w:r>
              <w:rPr>
                <w:sz w:val="16"/>
                <w:szCs w:val="16"/>
              </w:rPr>
              <w:t>SP</w:t>
            </w:r>
          </w:p>
        </w:tc>
        <w:tc>
          <w:tcPr>
            <w:tcW w:w="950" w:type="dxa"/>
            <w:noWrap/>
            <w:vAlign w:val="center"/>
            <w:hideMark/>
          </w:tcPr>
          <w:p w14:paraId="6B1729AD" w14:textId="77777777" w:rsidR="00771A4B" w:rsidRDefault="00771A4B" w:rsidP="00771A4B">
            <w:pPr>
              <w:jc w:val="center"/>
              <w:rPr>
                <w:sz w:val="16"/>
                <w:szCs w:val="16"/>
              </w:rPr>
            </w:pPr>
            <w:r>
              <w:rPr>
                <w:sz w:val="16"/>
                <w:szCs w:val="16"/>
              </w:rPr>
              <w:t>ZWEQCLIM</w:t>
            </w:r>
          </w:p>
        </w:tc>
        <w:tc>
          <w:tcPr>
            <w:tcW w:w="665" w:type="dxa"/>
            <w:noWrap/>
            <w:vAlign w:val="center"/>
            <w:hideMark/>
          </w:tcPr>
          <w:p w14:paraId="72A6CA8E" w14:textId="77777777" w:rsidR="00771A4B" w:rsidRDefault="00771A4B" w:rsidP="00771A4B">
            <w:pPr>
              <w:jc w:val="center"/>
              <w:rPr>
                <w:sz w:val="16"/>
                <w:szCs w:val="16"/>
              </w:rPr>
            </w:pPr>
            <w:r>
              <w:rPr>
                <w:sz w:val="16"/>
                <w:szCs w:val="16"/>
              </w:rPr>
              <w:t>1</w:t>
            </w:r>
          </w:p>
        </w:tc>
        <w:tc>
          <w:tcPr>
            <w:tcW w:w="983" w:type="dxa"/>
            <w:vAlign w:val="center"/>
          </w:tcPr>
          <w:p w14:paraId="10E2415D" w14:textId="548CD0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B59B68" w14:textId="4610E306" w:rsidR="00771A4B" w:rsidRDefault="00771A4B" w:rsidP="00771A4B">
            <w:pPr>
              <w:jc w:val="center"/>
              <w:rPr>
                <w:sz w:val="16"/>
                <w:szCs w:val="16"/>
              </w:rPr>
            </w:pPr>
            <w:r>
              <w:rPr>
                <w:sz w:val="16"/>
                <w:szCs w:val="16"/>
              </w:rPr>
              <w:t>UN</w:t>
            </w:r>
          </w:p>
        </w:tc>
        <w:tc>
          <w:tcPr>
            <w:tcW w:w="887" w:type="dxa"/>
            <w:noWrap/>
            <w:vAlign w:val="center"/>
            <w:hideMark/>
          </w:tcPr>
          <w:p w14:paraId="691794F5" w14:textId="3E611B59" w:rsidR="00771A4B" w:rsidRDefault="00771A4B" w:rsidP="00771A4B">
            <w:pPr>
              <w:jc w:val="center"/>
              <w:rPr>
                <w:sz w:val="16"/>
                <w:szCs w:val="16"/>
              </w:rPr>
            </w:pPr>
            <w:r>
              <w:rPr>
                <w:sz w:val="16"/>
                <w:szCs w:val="16"/>
              </w:rPr>
              <w:t>11.671,48</w:t>
            </w:r>
          </w:p>
        </w:tc>
        <w:tc>
          <w:tcPr>
            <w:tcW w:w="1152" w:type="dxa"/>
            <w:noWrap/>
            <w:vAlign w:val="center"/>
            <w:hideMark/>
          </w:tcPr>
          <w:p w14:paraId="48BA7357" w14:textId="2E62E805" w:rsidR="00771A4B" w:rsidRDefault="00771A4B" w:rsidP="00771A4B">
            <w:pPr>
              <w:jc w:val="center"/>
              <w:rPr>
                <w:sz w:val="16"/>
                <w:szCs w:val="16"/>
              </w:rPr>
            </w:pPr>
            <w:r>
              <w:rPr>
                <w:sz w:val="16"/>
                <w:szCs w:val="16"/>
              </w:rPr>
              <w:t>-        11.671,48</w:t>
            </w:r>
          </w:p>
        </w:tc>
        <w:tc>
          <w:tcPr>
            <w:tcW w:w="887" w:type="dxa"/>
            <w:noWrap/>
            <w:vAlign w:val="center"/>
            <w:hideMark/>
          </w:tcPr>
          <w:p w14:paraId="33E79F82" w14:textId="7AC89234" w:rsidR="00771A4B" w:rsidRDefault="00771A4B" w:rsidP="00771A4B">
            <w:pPr>
              <w:jc w:val="center"/>
              <w:rPr>
                <w:sz w:val="16"/>
                <w:szCs w:val="16"/>
              </w:rPr>
            </w:pPr>
            <w:r>
              <w:rPr>
                <w:sz w:val="16"/>
                <w:szCs w:val="16"/>
              </w:rPr>
              <w:t>-</w:t>
            </w:r>
          </w:p>
        </w:tc>
      </w:tr>
      <w:tr w:rsidR="00771A4B" w14:paraId="42CA9F98" w14:textId="77777777" w:rsidTr="00771A4B">
        <w:trPr>
          <w:trHeight w:val="240"/>
        </w:trPr>
        <w:tc>
          <w:tcPr>
            <w:tcW w:w="936" w:type="dxa"/>
            <w:noWrap/>
            <w:hideMark/>
          </w:tcPr>
          <w:p w14:paraId="20752659" w14:textId="5E06B49E" w:rsidR="00771A4B" w:rsidRDefault="00771A4B" w:rsidP="00771A4B">
            <w:pPr>
              <w:rPr>
                <w:sz w:val="16"/>
                <w:szCs w:val="16"/>
              </w:rPr>
            </w:pPr>
            <w:r>
              <w:rPr>
                <w:sz w:val="16"/>
                <w:szCs w:val="16"/>
              </w:rPr>
              <w:t>Maquinas e equipamentos</w:t>
            </w:r>
          </w:p>
        </w:tc>
        <w:tc>
          <w:tcPr>
            <w:tcW w:w="1096" w:type="dxa"/>
            <w:noWrap/>
            <w:hideMark/>
          </w:tcPr>
          <w:p w14:paraId="494CE239" w14:textId="77777777" w:rsidR="00771A4B" w:rsidRDefault="00771A4B" w:rsidP="00771A4B">
            <w:pPr>
              <w:rPr>
                <w:sz w:val="16"/>
                <w:szCs w:val="16"/>
              </w:rPr>
            </w:pPr>
            <w:r>
              <w:rPr>
                <w:sz w:val="16"/>
                <w:szCs w:val="16"/>
              </w:rPr>
              <w:t>88435900430</w:t>
            </w:r>
          </w:p>
        </w:tc>
        <w:tc>
          <w:tcPr>
            <w:tcW w:w="628" w:type="dxa"/>
            <w:noWrap/>
            <w:hideMark/>
          </w:tcPr>
          <w:p w14:paraId="258F7FE6" w14:textId="04E3ED86" w:rsidR="00771A4B" w:rsidRDefault="00771A4B" w:rsidP="00771A4B">
            <w:pPr>
              <w:rPr>
                <w:sz w:val="16"/>
                <w:szCs w:val="16"/>
              </w:rPr>
            </w:pPr>
            <w:r>
              <w:rPr>
                <w:sz w:val="16"/>
                <w:szCs w:val="16"/>
              </w:rPr>
              <w:t>São paulo</w:t>
            </w:r>
          </w:p>
        </w:tc>
        <w:tc>
          <w:tcPr>
            <w:tcW w:w="3466" w:type="dxa"/>
            <w:noWrap/>
            <w:hideMark/>
          </w:tcPr>
          <w:p w14:paraId="0D2A5035" w14:textId="77777777" w:rsidR="00771A4B" w:rsidRDefault="00771A4B" w:rsidP="00771A4B">
            <w:pPr>
              <w:rPr>
                <w:sz w:val="16"/>
                <w:szCs w:val="16"/>
              </w:rPr>
            </w:pPr>
            <w:r>
              <w:rPr>
                <w:sz w:val="16"/>
                <w:szCs w:val="16"/>
              </w:rPr>
              <w:t>AR CONDICIONADO FAB: TRANE DO BRASIL, MOD: DXVA354SC00P00BBA, N/S: B0706S0274 CAPACIDADE 35 TON, 480V 3F - 60HZ MT: EV2 - 13</w:t>
            </w:r>
          </w:p>
        </w:tc>
        <w:tc>
          <w:tcPr>
            <w:tcW w:w="481" w:type="dxa"/>
            <w:noWrap/>
            <w:hideMark/>
          </w:tcPr>
          <w:p w14:paraId="2B53B6D4" w14:textId="77777777" w:rsidR="00771A4B" w:rsidRDefault="00771A4B" w:rsidP="00771A4B">
            <w:pPr>
              <w:rPr>
                <w:sz w:val="16"/>
                <w:szCs w:val="16"/>
              </w:rPr>
            </w:pPr>
            <w:r>
              <w:rPr>
                <w:sz w:val="16"/>
                <w:szCs w:val="16"/>
              </w:rPr>
              <w:t>SP</w:t>
            </w:r>
          </w:p>
        </w:tc>
        <w:tc>
          <w:tcPr>
            <w:tcW w:w="950" w:type="dxa"/>
            <w:noWrap/>
            <w:vAlign w:val="center"/>
            <w:hideMark/>
          </w:tcPr>
          <w:p w14:paraId="4599B7FC" w14:textId="77777777" w:rsidR="00771A4B" w:rsidRDefault="00771A4B" w:rsidP="00771A4B">
            <w:pPr>
              <w:jc w:val="center"/>
              <w:rPr>
                <w:sz w:val="16"/>
                <w:szCs w:val="16"/>
              </w:rPr>
            </w:pPr>
            <w:r>
              <w:rPr>
                <w:sz w:val="16"/>
                <w:szCs w:val="16"/>
              </w:rPr>
              <w:t>ZWEQCLIM</w:t>
            </w:r>
          </w:p>
        </w:tc>
        <w:tc>
          <w:tcPr>
            <w:tcW w:w="665" w:type="dxa"/>
            <w:noWrap/>
            <w:vAlign w:val="center"/>
            <w:hideMark/>
          </w:tcPr>
          <w:p w14:paraId="353417A3" w14:textId="77777777" w:rsidR="00771A4B" w:rsidRDefault="00771A4B" w:rsidP="00771A4B">
            <w:pPr>
              <w:jc w:val="center"/>
              <w:rPr>
                <w:sz w:val="16"/>
                <w:szCs w:val="16"/>
              </w:rPr>
            </w:pPr>
            <w:r>
              <w:rPr>
                <w:sz w:val="16"/>
                <w:szCs w:val="16"/>
              </w:rPr>
              <w:t>1</w:t>
            </w:r>
          </w:p>
        </w:tc>
        <w:tc>
          <w:tcPr>
            <w:tcW w:w="983" w:type="dxa"/>
            <w:vAlign w:val="center"/>
          </w:tcPr>
          <w:p w14:paraId="31C085B6" w14:textId="1F15A1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7BA0EE" w14:textId="52F23AA4" w:rsidR="00771A4B" w:rsidRDefault="00771A4B" w:rsidP="00771A4B">
            <w:pPr>
              <w:jc w:val="center"/>
              <w:rPr>
                <w:sz w:val="16"/>
                <w:szCs w:val="16"/>
              </w:rPr>
            </w:pPr>
            <w:r>
              <w:rPr>
                <w:sz w:val="16"/>
                <w:szCs w:val="16"/>
              </w:rPr>
              <w:t>UN</w:t>
            </w:r>
          </w:p>
        </w:tc>
        <w:tc>
          <w:tcPr>
            <w:tcW w:w="887" w:type="dxa"/>
            <w:noWrap/>
            <w:vAlign w:val="center"/>
            <w:hideMark/>
          </w:tcPr>
          <w:p w14:paraId="63D9A6B2" w14:textId="6F2D60AC" w:rsidR="00771A4B" w:rsidRDefault="00771A4B" w:rsidP="00771A4B">
            <w:pPr>
              <w:jc w:val="center"/>
              <w:rPr>
                <w:sz w:val="16"/>
                <w:szCs w:val="16"/>
              </w:rPr>
            </w:pPr>
            <w:r>
              <w:rPr>
                <w:sz w:val="16"/>
                <w:szCs w:val="16"/>
              </w:rPr>
              <w:t>8.095,37</w:t>
            </w:r>
          </w:p>
        </w:tc>
        <w:tc>
          <w:tcPr>
            <w:tcW w:w="1152" w:type="dxa"/>
            <w:noWrap/>
            <w:vAlign w:val="center"/>
            <w:hideMark/>
          </w:tcPr>
          <w:p w14:paraId="2FDCEB82" w14:textId="3AE29E98" w:rsidR="00771A4B" w:rsidRDefault="00771A4B" w:rsidP="00771A4B">
            <w:pPr>
              <w:jc w:val="center"/>
              <w:rPr>
                <w:sz w:val="16"/>
                <w:szCs w:val="16"/>
              </w:rPr>
            </w:pPr>
            <w:r>
              <w:rPr>
                <w:sz w:val="16"/>
                <w:szCs w:val="16"/>
              </w:rPr>
              <w:t>-          8.095,37</w:t>
            </w:r>
          </w:p>
        </w:tc>
        <w:tc>
          <w:tcPr>
            <w:tcW w:w="887" w:type="dxa"/>
            <w:noWrap/>
            <w:vAlign w:val="center"/>
            <w:hideMark/>
          </w:tcPr>
          <w:p w14:paraId="4943A2D5" w14:textId="2E7790BE" w:rsidR="00771A4B" w:rsidRDefault="00771A4B" w:rsidP="00771A4B">
            <w:pPr>
              <w:jc w:val="center"/>
              <w:rPr>
                <w:sz w:val="16"/>
                <w:szCs w:val="16"/>
              </w:rPr>
            </w:pPr>
            <w:r>
              <w:rPr>
                <w:sz w:val="16"/>
                <w:szCs w:val="16"/>
              </w:rPr>
              <w:t>-</w:t>
            </w:r>
          </w:p>
        </w:tc>
      </w:tr>
      <w:tr w:rsidR="00771A4B" w14:paraId="5651E220" w14:textId="77777777" w:rsidTr="00771A4B">
        <w:trPr>
          <w:trHeight w:val="240"/>
        </w:trPr>
        <w:tc>
          <w:tcPr>
            <w:tcW w:w="936" w:type="dxa"/>
            <w:noWrap/>
            <w:hideMark/>
          </w:tcPr>
          <w:p w14:paraId="7259585E" w14:textId="776F3F1A" w:rsidR="00771A4B" w:rsidRDefault="00771A4B" w:rsidP="00771A4B">
            <w:pPr>
              <w:rPr>
                <w:sz w:val="16"/>
                <w:szCs w:val="16"/>
              </w:rPr>
            </w:pPr>
            <w:r>
              <w:rPr>
                <w:sz w:val="16"/>
                <w:szCs w:val="16"/>
              </w:rPr>
              <w:t>Maquinas e equipamentos</w:t>
            </w:r>
          </w:p>
        </w:tc>
        <w:tc>
          <w:tcPr>
            <w:tcW w:w="1096" w:type="dxa"/>
            <w:noWrap/>
            <w:hideMark/>
          </w:tcPr>
          <w:p w14:paraId="689FF94B" w14:textId="77777777" w:rsidR="00771A4B" w:rsidRDefault="00771A4B" w:rsidP="00771A4B">
            <w:pPr>
              <w:rPr>
                <w:sz w:val="16"/>
                <w:szCs w:val="16"/>
              </w:rPr>
            </w:pPr>
            <w:r>
              <w:rPr>
                <w:sz w:val="16"/>
                <w:szCs w:val="16"/>
              </w:rPr>
              <w:t>88435900680</w:t>
            </w:r>
          </w:p>
        </w:tc>
        <w:tc>
          <w:tcPr>
            <w:tcW w:w="628" w:type="dxa"/>
            <w:noWrap/>
            <w:hideMark/>
          </w:tcPr>
          <w:p w14:paraId="5C2BA8DB" w14:textId="43B64BE9" w:rsidR="00771A4B" w:rsidRDefault="00771A4B" w:rsidP="00771A4B">
            <w:pPr>
              <w:rPr>
                <w:sz w:val="16"/>
                <w:szCs w:val="16"/>
              </w:rPr>
            </w:pPr>
            <w:r>
              <w:rPr>
                <w:sz w:val="16"/>
                <w:szCs w:val="16"/>
              </w:rPr>
              <w:t>São paulo</w:t>
            </w:r>
          </w:p>
        </w:tc>
        <w:tc>
          <w:tcPr>
            <w:tcW w:w="3466" w:type="dxa"/>
            <w:noWrap/>
            <w:hideMark/>
          </w:tcPr>
          <w:p w14:paraId="11F9C802" w14:textId="77777777" w:rsidR="00771A4B" w:rsidRDefault="00771A4B" w:rsidP="00771A4B">
            <w:pPr>
              <w:rPr>
                <w:sz w:val="16"/>
                <w:szCs w:val="16"/>
              </w:rPr>
            </w:pPr>
            <w:r>
              <w:rPr>
                <w:sz w:val="16"/>
                <w:szCs w:val="16"/>
              </w:rPr>
              <w:t>AR CONDICIONADO FAB: TRANE DO BRASIL, MOD: DXPA354YF56SM4BF, N/S: B0307S0515 CAPACIDADE 35 TON, ALIMENTACAO 480V/3F/60HZ MT: EV2 - 04</w:t>
            </w:r>
          </w:p>
        </w:tc>
        <w:tc>
          <w:tcPr>
            <w:tcW w:w="481" w:type="dxa"/>
            <w:noWrap/>
            <w:hideMark/>
          </w:tcPr>
          <w:p w14:paraId="367A9E2A" w14:textId="77777777" w:rsidR="00771A4B" w:rsidRDefault="00771A4B" w:rsidP="00771A4B">
            <w:pPr>
              <w:rPr>
                <w:sz w:val="16"/>
                <w:szCs w:val="16"/>
              </w:rPr>
            </w:pPr>
            <w:r>
              <w:rPr>
                <w:sz w:val="16"/>
                <w:szCs w:val="16"/>
              </w:rPr>
              <w:t>SP</w:t>
            </w:r>
          </w:p>
        </w:tc>
        <w:tc>
          <w:tcPr>
            <w:tcW w:w="950" w:type="dxa"/>
            <w:noWrap/>
            <w:vAlign w:val="center"/>
            <w:hideMark/>
          </w:tcPr>
          <w:p w14:paraId="191275E5" w14:textId="77777777" w:rsidR="00771A4B" w:rsidRDefault="00771A4B" w:rsidP="00771A4B">
            <w:pPr>
              <w:jc w:val="center"/>
              <w:rPr>
                <w:sz w:val="16"/>
                <w:szCs w:val="16"/>
              </w:rPr>
            </w:pPr>
            <w:r>
              <w:rPr>
                <w:sz w:val="16"/>
                <w:szCs w:val="16"/>
              </w:rPr>
              <w:t>ZWEQCLIM</w:t>
            </w:r>
          </w:p>
        </w:tc>
        <w:tc>
          <w:tcPr>
            <w:tcW w:w="665" w:type="dxa"/>
            <w:noWrap/>
            <w:vAlign w:val="center"/>
            <w:hideMark/>
          </w:tcPr>
          <w:p w14:paraId="7441945A" w14:textId="77777777" w:rsidR="00771A4B" w:rsidRDefault="00771A4B" w:rsidP="00771A4B">
            <w:pPr>
              <w:jc w:val="center"/>
              <w:rPr>
                <w:sz w:val="16"/>
                <w:szCs w:val="16"/>
              </w:rPr>
            </w:pPr>
            <w:r>
              <w:rPr>
                <w:sz w:val="16"/>
                <w:szCs w:val="16"/>
              </w:rPr>
              <w:t>1</w:t>
            </w:r>
          </w:p>
        </w:tc>
        <w:tc>
          <w:tcPr>
            <w:tcW w:w="983" w:type="dxa"/>
            <w:vAlign w:val="center"/>
          </w:tcPr>
          <w:p w14:paraId="5AFA55B3" w14:textId="374FC3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E52973" w14:textId="41D672AE" w:rsidR="00771A4B" w:rsidRDefault="00771A4B" w:rsidP="00771A4B">
            <w:pPr>
              <w:jc w:val="center"/>
              <w:rPr>
                <w:sz w:val="16"/>
                <w:szCs w:val="16"/>
              </w:rPr>
            </w:pPr>
            <w:r>
              <w:rPr>
                <w:sz w:val="16"/>
                <w:szCs w:val="16"/>
              </w:rPr>
              <w:t>UN</w:t>
            </w:r>
          </w:p>
        </w:tc>
        <w:tc>
          <w:tcPr>
            <w:tcW w:w="887" w:type="dxa"/>
            <w:noWrap/>
            <w:vAlign w:val="center"/>
            <w:hideMark/>
          </w:tcPr>
          <w:p w14:paraId="7C73D1DA" w14:textId="49E0A8BC" w:rsidR="00771A4B" w:rsidRDefault="00771A4B" w:rsidP="00771A4B">
            <w:pPr>
              <w:jc w:val="center"/>
              <w:rPr>
                <w:sz w:val="16"/>
                <w:szCs w:val="16"/>
              </w:rPr>
            </w:pPr>
            <w:r>
              <w:rPr>
                <w:sz w:val="16"/>
                <w:szCs w:val="16"/>
              </w:rPr>
              <w:t>12.448,80</w:t>
            </w:r>
          </w:p>
        </w:tc>
        <w:tc>
          <w:tcPr>
            <w:tcW w:w="1152" w:type="dxa"/>
            <w:noWrap/>
            <w:vAlign w:val="center"/>
            <w:hideMark/>
          </w:tcPr>
          <w:p w14:paraId="0246976D" w14:textId="4AB6236A" w:rsidR="00771A4B" w:rsidRDefault="00771A4B" w:rsidP="00771A4B">
            <w:pPr>
              <w:jc w:val="center"/>
              <w:rPr>
                <w:sz w:val="16"/>
                <w:szCs w:val="16"/>
              </w:rPr>
            </w:pPr>
            <w:r>
              <w:rPr>
                <w:sz w:val="16"/>
                <w:szCs w:val="16"/>
              </w:rPr>
              <w:t>-        12.448,80</w:t>
            </w:r>
          </w:p>
        </w:tc>
        <w:tc>
          <w:tcPr>
            <w:tcW w:w="887" w:type="dxa"/>
            <w:noWrap/>
            <w:vAlign w:val="center"/>
            <w:hideMark/>
          </w:tcPr>
          <w:p w14:paraId="692BF48E" w14:textId="786FF64D" w:rsidR="00771A4B" w:rsidRDefault="00771A4B" w:rsidP="00771A4B">
            <w:pPr>
              <w:jc w:val="center"/>
              <w:rPr>
                <w:sz w:val="16"/>
                <w:szCs w:val="16"/>
              </w:rPr>
            </w:pPr>
            <w:r>
              <w:rPr>
                <w:sz w:val="16"/>
                <w:szCs w:val="16"/>
              </w:rPr>
              <w:t>-</w:t>
            </w:r>
          </w:p>
        </w:tc>
      </w:tr>
      <w:tr w:rsidR="00771A4B" w14:paraId="7E7068D2" w14:textId="77777777" w:rsidTr="00771A4B">
        <w:trPr>
          <w:trHeight w:val="240"/>
        </w:trPr>
        <w:tc>
          <w:tcPr>
            <w:tcW w:w="936" w:type="dxa"/>
            <w:noWrap/>
            <w:hideMark/>
          </w:tcPr>
          <w:p w14:paraId="1E5CBDBE" w14:textId="5ACC1DEE" w:rsidR="00771A4B" w:rsidRDefault="00771A4B" w:rsidP="00771A4B">
            <w:pPr>
              <w:rPr>
                <w:sz w:val="16"/>
                <w:szCs w:val="16"/>
              </w:rPr>
            </w:pPr>
            <w:r>
              <w:rPr>
                <w:sz w:val="16"/>
                <w:szCs w:val="16"/>
              </w:rPr>
              <w:t>Maquinas e equipamentos</w:t>
            </w:r>
          </w:p>
        </w:tc>
        <w:tc>
          <w:tcPr>
            <w:tcW w:w="1096" w:type="dxa"/>
            <w:noWrap/>
            <w:hideMark/>
          </w:tcPr>
          <w:p w14:paraId="66E7ECE0" w14:textId="77777777" w:rsidR="00771A4B" w:rsidRDefault="00771A4B" w:rsidP="00771A4B">
            <w:pPr>
              <w:rPr>
                <w:sz w:val="16"/>
                <w:szCs w:val="16"/>
              </w:rPr>
            </w:pPr>
            <w:r>
              <w:rPr>
                <w:sz w:val="16"/>
                <w:szCs w:val="16"/>
              </w:rPr>
              <w:t>88435900700</w:t>
            </w:r>
          </w:p>
        </w:tc>
        <w:tc>
          <w:tcPr>
            <w:tcW w:w="628" w:type="dxa"/>
            <w:noWrap/>
            <w:hideMark/>
          </w:tcPr>
          <w:p w14:paraId="6A7738D2" w14:textId="46930369" w:rsidR="00771A4B" w:rsidRDefault="00771A4B" w:rsidP="00771A4B">
            <w:pPr>
              <w:rPr>
                <w:sz w:val="16"/>
                <w:szCs w:val="16"/>
              </w:rPr>
            </w:pPr>
            <w:r>
              <w:rPr>
                <w:sz w:val="16"/>
                <w:szCs w:val="16"/>
              </w:rPr>
              <w:t>São paulo</w:t>
            </w:r>
          </w:p>
        </w:tc>
        <w:tc>
          <w:tcPr>
            <w:tcW w:w="3466" w:type="dxa"/>
            <w:noWrap/>
            <w:hideMark/>
          </w:tcPr>
          <w:p w14:paraId="7ACBBC42" w14:textId="77777777" w:rsidR="00771A4B" w:rsidRDefault="00771A4B" w:rsidP="00771A4B">
            <w:pPr>
              <w:rPr>
                <w:sz w:val="16"/>
                <w:szCs w:val="16"/>
              </w:rPr>
            </w:pPr>
            <w:r>
              <w:rPr>
                <w:sz w:val="16"/>
                <w:szCs w:val="16"/>
              </w:rPr>
              <w:t>CONDENSADOR FAB: TRANE, MOD: TRAE200E244AA008, N/S: B0309S0259 CAP. TOTAL 20 T, VAZAO 23800 M3/H. TAG: CS2-06B</w:t>
            </w:r>
          </w:p>
        </w:tc>
        <w:tc>
          <w:tcPr>
            <w:tcW w:w="481" w:type="dxa"/>
            <w:noWrap/>
            <w:hideMark/>
          </w:tcPr>
          <w:p w14:paraId="7502265C" w14:textId="77777777" w:rsidR="00771A4B" w:rsidRDefault="00771A4B" w:rsidP="00771A4B">
            <w:pPr>
              <w:rPr>
                <w:sz w:val="16"/>
                <w:szCs w:val="16"/>
              </w:rPr>
            </w:pPr>
            <w:r>
              <w:rPr>
                <w:sz w:val="16"/>
                <w:szCs w:val="16"/>
              </w:rPr>
              <w:t>SP</w:t>
            </w:r>
          </w:p>
        </w:tc>
        <w:tc>
          <w:tcPr>
            <w:tcW w:w="950" w:type="dxa"/>
            <w:noWrap/>
            <w:vAlign w:val="center"/>
            <w:hideMark/>
          </w:tcPr>
          <w:p w14:paraId="6E869752" w14:textId="77777777" w:rsidR="00771A4B" w:rsidRDefault="00771A4B" w:rsidP="00771A4B">
            <w:pPr>
              <w:jc w:val="center"/>
              <w:rPr>
                <w:sz w:val="16"/>
                <w:szCs w:val="16"/>
              </w:rPr>
            </w:pPr>
            <w:r>
              <w:rPr>
                <w:sz w:val="16"/>
                <w:szCs w:val="16"/>
              </w:rPr>
              <w:t>ZWEQCLIM</w:t>
            </w:r>
          </w:p>
        </w:tc>
        <w:tc>
          <w:tcPr>
            <w:tcW w:w="665" w:type="dxa"/>
            <w:noWrap/>
            <w:vAlign w:val="center"/>
            <w:hideMark/>
          </w:tcPr>
          <w:p w14:paraId="3C682764" w14:textId="77777777" w:rsidR="00771A4B" w:rsidRDefault="00771A4B" w:rsidP="00771A4B">
            <w:pPr>
              <w:jc w:val="center"/>
              <w:rPr>
                <w:sz w:val="16"/>
                <w:szCs w:val="16"/>
              </w:rPr>
            </w:pPr>
            <w:r>
              <w:rPr>
                <w:sz w:val="16"/>
                <w:szCs w:val="16"/>
              </w:rPr>
              <w:t>1</w:t>
            </w:r>
          </w:p>
        </w:tc>
        <w:tc>
          <w:tcPr>
            <w:tcW w:w="983" w:type="dxa"/>
            <w:vAlign w:val="center"/>
          </w:tcPr>
          <w:p w14:paraId="09670D0D" w14:textId="5D973C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BBF1E3" w14:textId="50B6A1B9" w:rsidR="00771A4B" w:rsidRDefault="00771A4B" w:rsidP="00771A4B">
            <w:pPr>
              <w:jc w:val="center"/>
              <w:rPr>
                <w:sz w:val="16"/>
                <w:szCs w:val="16"/>
              </w:rPr>
            </w:pPr>
            <w:r>
              <w:rPr>
                <w:sz w:val="16"/>
                <w:szCs w:val="16"/>
              </w:rPr>
              <w:t>UN</w:t>
            </w:r>
          </w:p>
        </w:tc>
        <w:tc>
          <w:tcPr>
            <w:tcW w:w="887" w:type="dxa"/>
            <w:noWrap/>
            <w:vAlign w:val="center"/>
            <w:hideMark/>
          </w:tcPr>
          <w:p w14:paraId="7F3B3AAC" w14:textId="56F4DB11" w:rsidR="00771A4B" w:rsidRDefault="00771A4B" w:rsidP="00771A4B">
            <w:pPr>
              <w:jc w:val="center"/>
              <w:rPr>
                <w:sz w:val="16"/>
                <w:szCs w:val="16"/>
              </w:rPr>
            </w:pPr>
            <w:r>
              <w:rPr>
                <w:sz w:val="16"/>
                <w:szCs w:val="16"/>
              </w:rPr>
              <w:t>1.909,76</w:t>
            </w:r>
          </w:p>
        </w:tc>
        <w:tc>
          <w:tcPr>
            <w:tcW w:w="1152" w:type="dxa"/>
            <w:noWrap/>
            <w:vAlign w:val="center"/>
            <w:hideMark/>
          </w:tcPr>
          <w:p w14:paraId="1E46D4F2" w14:textId="0A84F8EA" w:rsidR="00771A4B" w:rsidRDefault="00771A4B" w:rsidP="00771A4B">
            <w:pPr>
              <w:jc w:val="center"/>
              <w:rPr>
                <w:sz w:val="16"/>
                <w:szCs w:val="16"/>
              </w:rPr>
            </w:pPr>
            <w:r>
              <w:rPr>
                <w:sz w:val="16"/>
                <w:szCs w:val="16"/>
              </w:rPr>
              <w:t>-          1.909,76</w:t>
            </w:r>
          </w:p>
        </w:tc>
        <w:tc>
          <w:tcPr>
            <w:tcW w:w="887" w:type="dxa"/>
            <w:noWrap/>
            <w:vAlign w:val="center"/>
            <w:hideMark/>
          </w:tcPr>
          <w:p w14:paraId="1E640715" w14:textId="09666355" w:rsidR="00771A4B" w:rsidRDefault="00771A4B" w:rsidP="00771A4B">
            <w:pPr>
              <w:jc w:val="center"/>
              <w:rPr>
                <w:sz w:val="16"/>
                <w:szCs w:val="16"/>
              </w:rPr>
            </w:pPr>
            <w:r>
              <w:rPr>
                <w:sz w:val="16"/>
                <w:szCs w:val="16"/>
              </w:rPr>
              <w:t>-</w:t>
            </w:r>
          </w:p>
        </w:tc>
      </w:tr>
      <w:tr w:rsidR="00771A4B" w14:paraId="24AFF402" w14:textId="77777777" w:rsidTr="00771A4B">
        <w:trPr>
          <w:trHeight w:val="240"/>
        </w:trPr>
        <w:tc>
          <w:tcPr>
            <w:tcW w:w="936" w:type="dxa"/>
            <w:noWrap/>
            <w:hideMark/>
          </w:tcPr>
          <w:p w14:paraId="39724955" w14:textId="503DF1A7" w:rsidR="00771A4B" w:rsidRDefault="00771A4B" w:rsidP="00771A4B">
            <w:pPr>
              <w:rPr>
                <w:sz w:val="16"/>
                <w:szCs w:val="16"/>
              </w:rPr>
            </w:pPr>
            <w:r>
              <w:rPr>
                <w:sz w:val="16"/>
                <w:szCs w:val="16"/>
              </w:rPr>
              <w:lastRenderedPageBreak/>
              <w:t>Maquinas e equipamentos</w:t>
            </w:r>
          </w:p>
        </w:tc>
        <w:tc>
          <w:tcPr>
            <w:tcW w:w="1096" w:type="dxa"/>
            <w:noWrap/>
            <w:hideMark/>
          </w:tcPr>
          <w:p w14:paraId="70742442" w14:textId="77777777" w:rsidR="00771A4B" w:rsidRDefault="00771A4B" w:rsidP="00771A4B">
            <w:pPr>
              <w:rPr>
                <w:sz w:val="16"/>
                <w:szCs w:val="16"/>
              </w:rPr>
            </w:pPr>
            <w:r>
              <w:rPr>
                <w:sz w:val="16"/>
                <w:szCs w:val="16"/>
              </w:rPr>
              <w:t>88435900820</w:t>
            </w:r>
          </w:p>
        </w:tc>
        <w:tc>
          <w:tcPr>
            <w:tcW w:w="628" w:type="dxa"/>
            <w:noWrap/>
            <w:hideMark/>
          </w:tcPr>
          <w:p w14:paraId="329FE4C6" w14:textId="60B36419" w:rsidR="00771A4B" w:rsidRDefault="00771A4B" w:rsidP="00771A4B">
            <w:pPr>
              <w:rPr>
                <w:sz w:val="16"/>
                <w:szCs w:val="16"/>
              </w:rPr>
            </w:pPr>
            <w:r>
              <w:rPr>
                <w:sz w:val="16"/>
                <w:szCs w:val="16"/>
              </w:rPr>
              <w:t>São paulo</w:t>
            </w:r>
          </w:p>
        </w:tc>
        <w:tc>
          <w:tcPr>
            <w:tcW w:w="3466" w:type="dxa"/>
            <w:noWrap/>
            <w:hideMark/>
          </w:tcPr>
          <w:p w14:paraId="3B184FE1" w14:textId="77777777" w:rsidR="00771A4B" w:rsidRDefault="00771A4B" w:rsidP="00771A4B">
            <w:pPr>
              <w:rPr>
                <w:sz w:val="16"/>
                <w:szCs w:val="16"/>
              </w:rPr>
            </w:pPr>
            <w:r>
              <w:rPr>
                <w:sz w:val="16"/>
                <w:szCs w:val="16"/>
              </w:rPr>
              <w:t>CONDENSADOR FAB: TRANE, MOD: TRAE200E244AA008, N/S: B0307S0411 CAP. TOTAL 20 T, VAZAO 23800 M3/H. TAG: CD2-01</w:t>
            </w:r>
          </w:p>
        </w:tc>
        <w:tc>
          <w:tcPr>
            <w:tcW w:w="481" w:type="dxa"/>
            <w:noWrap/>
            <w:hideMark/>
          </w:tcPr>
          <w:p w14:paraId="2EBD3D50" w14:textId="77777777" w:rsidR="00771A4B" w:rsidRDefault="00771A4B" w:rsidP="00771A4B">
            <w:pPr>
              <w:rPr>
                <w:sz w:val="16"/>
                <w:szCs w:val="16"/>
              </w:rPr>
            </w:pPr>
            <w:r>
              <w:rPr>
                <w:sz w:val="16"/>
                <w:szCs w:val="16"/>
              </w:rPr>
              <w:t>SP</w:t>
            </w:r>
          </w:p>
        </w:tc>
        <w:tc>
          <w:tcPr>
            <w:tcW w:w="950" w:type="dxa"/>
            <w:noWrap/>
            <w:vAlign w:val="center"/>
            <w:hideMark/>
          </w:tcPr>
          <w:p w14:paraId="2CE5DFFC" w14:textId="77777777" w:rsidR="00771A4B" w:rsidRDefault="00771A4B" w:rsidP="00771A4B">
            <w:pPr>
              <w:jc w:val="center"/>
              <w:rPr>
                <w:sz w:val="16"/>
                <w:szCs w:val="16"/>
              </w:rPr>
            </w:pPr>
            <w:r>
              <w:rPr>
                <w:sz w:val="16"/>
                <w:szCs w:val="16"/>
              </w:rPr>
              <w:t>ZWEQCLIM</w:t>
            </w:r>
          </w:p>
        </w:tc>
        <w:tc>
          <w:tcPr>
            <w:tcW w:w="665" w:type="dxa"/>
            <w:noWrap/>
            <w:vAlign w:val="center"/>
            <w:hideMark/>
          </w:tcPr>
          <w:p w14:paraId="09CE89B0" w14:textId="77777777" w:rsidR="00771A4B" w:rsidRDefault="00771A4B" w:rsidP="00771A4B">
            <w:pPr>
              <w:jc w:val="center"/>
              <w:rPr>
                <w:sz w:val="16"/>
                <w:szCs w:val="16"/>
              </w:rPr>
            </w:pPr>
            <w:r>
              <w:rPr>
                <w:sz w:val="16"/>
                <w:szCs w:val="16"/>
              </w:rPr>
              <w:t>1</w:t>
            </w:r>
          </w:p>
        </w:tc>
        <w:tc>
          <w:tcPr>
            <w:tcW w:w="983" w:type="dxa"/>
            <w:vAlign w:val="center"/>
          </w:tcPr>
          <w:p w14:paraId="488C76AB" w14:textId="2B6AE8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84CED2" w14:textId="516C7334" w:rsidR="00771A4B" w:rsidRDefault="00771A4B" w:rsidP="00771A4B">
            <w:pPr>
              <w:jc w:val="center"/>
              <w:rPr>
                <w:sz w:val="16"/>
                <w:szCs w:val="16"/>
              </w:rPr>
            </w:pPr>
            <w:r>
              <w:rPr>
                <w:sz w:val="16"/>
                <w:szCs w:val="16"/>
              </w:rPr>
              <w:t>UN</w:t>
            </w:r>
          </w:p>
        </w:tc>
        <w:tc>
          <w:tcPr>
            <w:tcW w:w="887" w:type="dxa"/>
            <w:noWrap/>
            <w:vAlign w:val="center"/>
            <w:hideMark/>
          </w:tcPr>
          <w:p w14:paraId="28FF3CBC" w14:textId="10A0B228" w:rsidR="00771A4B" w:rsidRDefault="00771A4B" w:rsidP="00771A4B">
            <w:pPr>
              <w:jc w:val="center"/>
              <w:rPr>
                <w:sz w:val="16"/>
                <w:szCs w:val="16"/>
              </w:rPr>
            </w:pPr>
            <w:r>
              <w:rPr>
                <w:sz w:val="16"/>
                <w:szCs w:val="16"/>
              </w:rPr>
              <w:t>2.065,41</w:t>
            </w:r>
          </w:p>
        </w:tc>
        <w:tc>
          <w:tcPr>
            <w:tcW w:w="1152" w:type="dxa"/>
            <w:noWrap/>
            <w:vAlign w:val="center"/>
            <w:hideMark/>
          </w:tcPr>
          <w:p w14:paraId="62C9C818" w14:textId="7FDF50D7" w:rsidR="00771A4B" w:rsidRDefault="00771A4B" w:rsidP="00771A4B">
            <w:pPr>
              <w:jc w:val="center"/>
              <w:rPr>
                <w:sz w:val="16"/>
                <w:szCs w:val="16"/>
              </w:rPr>
            </w:pPr>
            <w:r>
              <w:rPr>
                <w:sz w:val="16"/>
                <w:szCs w:val="16"/>
              </w:rPr>
              <w:t>-          2.065,41</w:t>
            </w:r>
          </w:p>
        </w:tc>
        <w:tc>
          <w:tcPr>
            <w:tcW w:w="887" w:type="dxa"/>
            <w:noWrap/>
            <w:vAlign w:val="center"/>
            <w:hideMark/>
          </w:tcPr>
          <w:p w14:paraId="720E2BB7" w14:textId="23A3A2D0" w:rsidR="00771A4B" w:rsidRDefault="00771A4B" w:rsidP="00771A4B">
            <w:pPr>
              <w:jc w:val="center"/>
              <w:rPr>
                <w:sz w:val="16"/>
                <w:szCs w:val="16"/>
              </w:rPr>
            </w:pPr>
            <w:r>
              <w:rPr>
                <w:sz w:val="16"/>
                <w:szCs w:val="16"/>
              </w:rPr>
              <w:t>-</w:t>
            </w:r>
          </w:p>
        </w:tc>
      </w:tr>
      <w:tr w:rsidR="00771A4B" w14:paraId="65C57279" w14:textId="77777777" w:rsidTr="00771A4B">
        <w:trPr>
          <w:trHeight w:val="240"/>
        </w:trPr>
        <w:tc>
          <w:tcPr>
            <w:tcW w:w="936" w:type="dxa"/>
            <w:noWrap/>
            <w:hideMark/>
          </w:tcPr>
          <w:p w14:paraId="0D30B331" w14:textId="229D9B4C" w:rsidR="00771A4B" w:rsidRDefault="00771A4B" w:rsidP="00771A4B">
            <w:pPr>
              <w:rPr>
                <w:sz w:val="16"/>
                <w:szCs w:val="16"/>
              </w:rPr>
            </w:pPr>
            <w:r>
              <w:rPr>
                <w:sz w:val="16"/>
                <w:szCs w:val="16"/>
              </w:rPr>
              <w:t>Maquinas e equipamentos</w:t>
            </w:r>
          </w:p>
        </w:tc>
        <w:tc>
          <w:tcPr>
            <w:tcW w:w="1096" w:type="dxa"/>
            <w:noWrap/>
            <w:hideMark/>
          </w:tcPr>
          <w:p w14:paraId="205716B3" w14:textId="77777777" w:rsidR="00771A4B" w:rsidRDefault="00771A4B" w:rsidP="00771A4B">
            <w:pPr>
              <w:rPr>
                <w:sz w:val="16"/>
                <w:szCs w:val="16"/>
              </w:rPr>
            </w:pPr>
            <w:r>
              <w:rPr>
                <w:sz w:val="16"/>
                <w:szCs w:val="16"/>
              </w:rPr>
              <w:t>88435901090</w:t>
            </w:r>
          </w:p>
        </w:tc>
        <w:tc>
          <w:tcPr>
            <w:tcW w:w="628" w:type="dxa"/>
            <w:noWrap/>
            <w:hideMark/>
          </w:tcPr>
          <w:p w14:paraId="480E97D6" w14:textId="6451BEEB" w:rsidR="00771A4B" w:rsidRDefault="00771A4B" w:rsidP="00771A4B">
            <w:pPr>
              <w:rPr>
                <w:sz w:val="16"/>
                <w:szCs w:val="16"/>
              </w:rPr>
            </w:pPr>
            <w:r>
              <w:rPr>
                <w:sz w:val="16"/>
                <w:szCs w:val="16"/>
              </w:rPr>
              <w:t>São paulo</w:t>
            </w:r>
          </w:p>
        </w:tc>
        <w:tc>
          <w:tcPr>
            <w:tcW w:w="3466" w:type="dxa"/>
            <w:noWrap/>
            <w:hideMark/>
          </w:tcPr>
          <w:p w14:paraId="72E3B92B" w14:textId="77777777" w:rsidR="00771A4B" w:rsidRDefault="00771A4B" w:rsidP="00771A4B">
            <w:pPr>
              <w:rPr>
                <w:sz w:val="16"/>
                <w:szCs w:val="16"/>
              </w:rPr>
            </w:pPr>
            <w:r>
              <w:rPr>
                <w:sz w:val="16"/>
                <w:szCs w:val="16"/>
              </w:rPr>
              <w:t>CONDENSADOR FAB: TRANE, MOD: TRAE200E244AA008, N/S: B0307S0414 CAP. TOTAL 30 T, VAZAO 32300 M3/H. TAG: CD2-02</w:t>
            </w:r>
          </w:p>
        </w:tc>
        <w:tc>
          <w:tcPr>
            <w:tcW w:w="481" w:type="dxa"/>
            <w:noWrap/>
            <w:hideMark/>
          </w:tcPr>
          <w:p w14:paraId="25438AF4" w14:textId="77777777" w:rsidR="00771A4B" w:rsidRDefault="00771A4B" w:rsidP="00771A4B">
            <w:pPr>
              <w:rPr>
                <w:sz w:val="16"/>
                <w:szCs w:val="16"/>
              </w:rPr>
            </w:pPr>
            <w:r>
              <w:rPr>
                <w:sz w:val="16"/>
                <w:szCs w:val="16"/>
              </w:rPr>
              <w:t>SP</w:t>
            </w:r>
          </w:p>
        </w:tc>
        <w:tc>
          <w:tcPr>
            <w:tcW w:w="950" w:type="dxa"/>
            <w:noWrap/>
            <w:vAlign w:val="center"/>
            <w:hideMark/>
          </w:tcPr>
          <w:p w14:paraId="2B366E83" w14:textId="77777777" w:rsidR="00771A4B" w:rsidRDefault="00771A4B" w:rsidP="00771A4B">
            <w:pPr>
              <w:jc w:val="center"/>
              <w:rPr>
                <w:sz w:val="16"/>
                <w:szCs w:val="16"/>
              </w:rPr>
            </w:pPr>
            <w:r>
              <w:rPr>
                <w:sz w:val="16"/>
                <w:szCs w:val="16"/>
              </w:rPr>
              <w:t>ZWEQCLIM</w:t>
            </w:r>
          </w:p>
        </w:tc>
        <w:tc>
          <w:tcPr>
            <w:tcW w:w="665" w:type="dxa"/>
            <w:noWrap/>
            <w:vAlign w:val="center"/>
            <w:hideMark/>
          </w:tcPr>
          <w:p w14:paraId="623A5016" w14:textId="77777777" w:rsidR="00771A4B" w:rsidRDefault="00771A4B" w:rsidP="00771A4B">
            <w:pPr>
              <w:jc w:val="center"/>
              <w:rPr>
                <w:sz w:val="16"/>
                <w:szCs w:val="16"/>
              </w:rPr>
            </w:pPr>
            <w:r>
              <w:rPr>
                <w:sz w:val="16"/>
                <w:szCs w:val="16"/>
              </w:rPr>
              <w:t>1</w:t>
            </w:r>
          </w:p>
        </w:tc>
        <w:tc>
          <w:tcPr>
            <w:tcW w:w="983" w:type="dxa"/>
            <w:vAlign w:val="center"/>
          </w:tcPr>
          <w:p w14:paraId="634B95BC" w14:textId="4F66ED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1F342E" w14:textId="4FB163B9" w:rsidR="00771A4B" w:rsidRDefault="00771A4B" w:rsidP="00771A4B">
            <w:pPr>
              <w:jc w:val="center"/>
              <w:rPr>
                <w:sz w:val="16"/>
                <w:szCs w:val="16"/>
              </w:rPr>
            </w:pPr>
            <w:r>
              <w:rPr>
                <w:sz w:val="16"/>
                <w:szCs w:val="16"/>
              </w:rPr>
              <w:t>UN</w:t>
            </w:r>
          </w:p>
        </w:tc>
        <w:tc>
          <w:tcPr>
            <w:tcW w:w="887" w:type="dxa"/>
            <w:noWrap/>
            <w:vAlign w:val="center"/>
            <w:hideMark/>
          </w:tcPr>
          <w:p w14:paraId="3221C0E6" w14:textId="279C4A3E" w:rsidR="00771A4B" w:rsidRDefault="00771A4B" w:rsidP="00771A4B">
            <w:pPr>
              <w:jc w:val="center"/>
              <w:rPr>
                <w:sz w:val="16"/>
                <w:szCs w:val="16"/>
              </w:rPr>
            </w:pPr>
            <w:r>
              <w:rPr>
                <w:sz w:val="16"/>
                <w:szCs w:val="16"/>
              </w:rPr>
              <w:t>2.065,41</w:t>
            </w:r>
          </w:p>
        </w:tc>
        <w:tc>
          <w:tcPr>
            <w:tcW w:w="1152" w:type="dxa"/>
            <w:noWrap/>
            <w:vAlign w:val="center"/>
            <w:hideMark/>
          </w:tcPr>
          <w:p w14:paraId="53F1F884" w14:textId="31D8FA00" w:rsidR="00771A4B" w:rsidRDefault="00771A4B" w:rsidP="00771A4B">
            <w:pPr>
              <w:jc w:val="center"/>
              <w:rPr>
                <w:sz w:val="16"/>
                <w:szCs w:val="16"/>
              </w:rPr>
            </w:pPr>
            <w:r>
              <w:rPr>
                <w:sz w:val="16"/>
                <w:szCs w:val="16"/>
              </w:rPr>
              <w:t>-          2.065,41</w:t>
            </w:r>
          </w:p>
        </w:tc>
        <w:tc>
          <w:tcPr>
            <w:tcW w:w="887" w:type="dxa"/>
            <w:noWrap/>
            <w:vAlign w:val="center"/>
            <w:hideMark/>
          </w:tcPr>
          <w:p w14:paraId="04D7CC4E" w14:textId="2FEDF4EF" w:rsidR="00771A4B" w:rsidRDefault="00771A4B" w:rsidP="00771A4B">
            <w:pPr>
              <w:jc w:val="center"/>
              <w:rPr>
                <w:sz w:val="16"/>
                <w:szCs w:val="16"/>
              </w:rPr>
            </w:pPr>
            <w:r>
              <w:rPr>
                <w:sz w:val="16"/>
                <w:szCs w:val="16"/>
              </w:rPr>
              <w:t>-</w:t>
            </w:r>
          </w:p>
        </w:tc>
      </w:tr>
      <w:tr w:rsidR="00771A4B" w14:paraId="3A3FE0BE" w14:textId="77777777" w:rsidTr="00771A4B">
        <w:trPr>
          <w:trHeight w:val="240"/>
        </w:trPr>
        <w:tc>
          <w:tcPr>
            <w:tcW w:w="936" w:type="dxa"/>
            <w:noWrap/>
            <w:hideMark/>
          </w:tcPr>
          <w:p w14:paraId="62C57741" w14:textId="35709FC4" w:rsidR="00771A4B" w:rsidRDefault="00771A4B" w:rsidP="00771A4B">
            <w:pPr>
              <w:rPr>
                <w:sz w:val="16"/>
                <w:szCs w:val="16"/>
              </w:rPr>
            </w:pPr>
            <w:r>
              <w:rPr>
                <w:sz w:val="16"/>
                <w:szCs w:val="16"/>
              </w:rPr>
              <w:t>Maquinas e equipamentos</w:t>
            </w:r>
          </w:p>
        </w:tc>
        <w:tc>
          <w:tcPr>
            <w:tcW w:w="1096" w:type="dxa"/>
            <w:noWrap/>
            <w:hideMark/>
          </w:tcPr>
          <w:p w14:paraId="4C7CD6A6" w14:textId="77777777" w:rsidR="00771A4B" w:rsidRDefault="00771A4B" w:rsidP="00771A4B">
            <w:pPr>
              <w:rPr>
                <w:sz w:val="16"/>
                <w:szCs w:val="16"/>
              </w:rPr>
            </w:pPr>
            <w:r>
              <w:rPr>
                <w:sz w:val="16"/>
                <w:szCs w:val="16"/>
              </w:rPr>
              <w:t>88435901100</w:t>
            </w:r>
          </w:p>
        </w:tc>
        <w:tc>
          <w:tcPr>
            <w:tcW w:w="628" w:type="dxa"/>
            <w:noWrap/>
            <w:hideMark/>
          </w:tcPr>
          <w:p w14:paraId="6C437691" w14:textId="7DB901F5" w:rsidR="00771A4B" w:rsidRDefault="00771A4B" w:rsidP="00771A4B">
            <w:pPr>
              <w:rPr>
                <w:sz w:val="16"/>
                <w:szCs w:val="16"/>
              </w:rPr>
            </w:pPr>
            <w:r>
              <w:rPr>
                <w:sz w:val="16"/>
                <w:szCs w:val="16"/>
              </w:rPr>
              <w:t>São paulo</w:t>
            </w:r>
          </w:p>
        </w:tc>
        <w:tc>
          <w:tcPr>
            <w:tcW w:w="3466" w:type="dxa"/>
            <w:noWrap/>
            <w:hideMark/>
          </w:tcPr>
          <w:p w14:paraId="732897D4" w14:textId="77777777" w:rsidR="00771A4B" w:rsidRDefault="00771A4B" w:rsidP="00771A4B">
            <w:pPr>
              <w:rPr>
                <w:sz w:val="16"/>
                <w:szCs w:val="16"/>
              </w:rPr>
            </w:pPr>
            <w:r>
              <w:rPr>
                <w:sz w:val="16"/>
                <w:szCs w:val="16"/>
              </w:rPr>
              <w:t>AR CONDICIONADO FAB: TRANE DO BRASIL, MOD: DXPA354GA06QM0AU, N/S: B0108S0321 CAPAC. NOMINAL 35 TON, ALIMENTACA 480 V MT: EVT -13</w:t>
            </w:r>
          </w:p>
        </w:tc>
        <w:tc>
          <w:tcPr>
            <w:tcW w:w="481" w:type="dxa"/>
            <w:noWrap/>
            <w:hideMark/>
          </w:tcPr>
          <w:p w14:paraId="7755834B" w14:textId="77777777" w:rsidR="00771A4B" w:rsidRDefault="00771A4B" w:rsidP="00771A4B">
            <w:pPr>
              <w:rPr>
                <w:sz w:val="16"/>
                <w:szCs w:val="16"/>
              </w:rPr>
            </w:pPr>
            <w:r>
              <w:rPr>
                <w:sz w:val="16"/>
                <w:szCs w:val="16"/>
              </w:rPr>
              <w:t>SP</w:t>
            </w:r>
          </w:p>
        </w:tc>
        <w:tc>
          <w:tcPr>
            <w:tcW w:w="950" w:type="dxa"/>
            <w:noWrap/>
            <w:vAlign w:val="center"/>
            <w:hideMark/>
          </w:tcPr>
          <w:p w14:paraId="269AC803" w14:textId="77777777" w:rsidR="00771A4B" w:rsidRDefault="00771A4B" w:rsidP="00771A4B">
            <w:pPr>
              <w:jc w:val="center"/>
              <w:rPr>
                <w:sz w:val="16"/>
                <w:szCs w:val="16"/>
              </w:rPr>
            </w:pPr>
            <w:r>
              <w:rPr>
                <w:sz w:val="16"/>
                <w:szCs w:val="16"/>
              </w:rPr>
              <w:t>ZWEQCLIM</w:t>
            </w:r>
          </w:p>
        </w:tc>
        <w:tc>
          <w:tcPr>
            <w:tcW w:w="665" w:type="dxa"/>
            <w:noWrap/>
            <w:vAlign w:val="center"/>
            <w:hideMark/>
          </w:tcPr>
          <w:p w14:paraId="1AF7E6FF" w14:textId="77777777" w:rsidR="00771A4B" w:rsidRDefault="00771A4B" w:rsidP="00771A4B">
            <w:pPr>
              <w:jc w:val="center"/>
              <w:rPr>
                <w:sz w:val="16"/>
                <w:szCs w:val="16"/>
              </w:rPr>
            </w:pPr>
            <w:r>
              <w:rPr>
                <w:sz w:val="16"/>
                <w:szCs w:val="16"/>
              </w:rPr>
              <w:t>1</w:t>
            </w:r>
          </w:p>
        </w:tc>
        <w:tc>
          <w:tcPr>
            <w:tcW w:w="983" w:type="dxa"/>
            <w:vAlign w:val="center"/>
          </w:tcPr>
          <w:p w14:paraId="7EEB533C" w14:textId="7616EF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657830" w14:textId="65BC2BDB" w:rsidR="00771A4B" w:rsidRDefault="00771A4B" w:rsidP="00771A4B">
            <w:pPr>
              <w:jc w:val="center"/>
              <w:rPr>
                <w:sz w:val="16"/>
                <w:szCs w:val="16"/>
              </w:rPr>
            </w:pPr>
            <w:r>
              <w:rPr>
                <w:sz w:val="16"/>
                <w:szCs w:val="16"/>
              </w:rPr>
              <w:t>UN</w:t>
            </w:r>
          </w:p>
        </w:tc>
        <w:tc>
          <w:tcPr>
            <w:tcW w:w="887" w:type="dxa"/>
            <w:noWrap/>
            <w:vAlign w:val="center"/>
            <w:hideMark/>
          </w:tcPr>
          <w:p w14:paraId="56C0A214" w14:textId="10871BBE" w:rsidR="00771A4B" w:rsidRDefault="00771A4B" w:rsidP="00771A4B">
            <w:pPr>
              <w:jc w:val="center"/>
              <w:rPr>
                <w:sz w:val="16"/>
                <w:szCs w:val="16"/>
              </w:rPr>
            </w:pPr>
            <w:r>
              <w:rPr>
                <w:sz w:val="16"/>
                <w:szCs w:val="16"/>
              </w:rPr>
              <w:t>2.409,79</w:t>
            </w:r>
          </w:p>
        </w:tc>
        <w:tc>
          <w:tcPr>
            <w:tcW w:w="1152" w:type="dxa"/>
            <w:noWrap/>
            <w:vAlign w:val="center"/>
            <w:hideMark/>
          </w:tcPr>
          <w:p w14:paraId="3716AE89" w14:textId="2A40058B" w:rsidR="00771A4B" w:rsidRDefault="00771A4B" w:rsidP="00771A4B">
            <w:pPr>
              <w:jc w:val="center"/>
              <w:rPr>
                <w:sz w:val="16"/>
                <w:szCs w:val="16"/>
              </w:rPr>
            </w:pPr>
            <w:r>
              <w:rPr>
                <w:sz w:val="16"/>
                <w:szCs w:val="16"/>
              </w:rPr>
              <w:t>-          2.409,79</w:t>
            </w:r>
          </w:p>
        </w:tc>
        <w:tc>
          <w:tcPr>
            <w:tcW w:w="887" w:type="dxa"/>
            <w:noWrap/>
            <w:vAlign w:val="center"/>
            <w:hideMark/>
          </w:tcPr>
          <w:p w14:paraId="7C328C5E" w14:textId="1C19F1BA" w:rsidR="00771A4B" w:rsidRDefault="00771A4B" w:rsidP="00771A4B">
            <w:pPr>
              <w:jc w:val="center"/>
              <w:rPr>
                <w:sz w:val="16"/>
                <w:szCs w:val="16"/>
              </w:rPr>
            </w:pPr>
            <w:r>
              <w:rPr>
                <w:sz w:val="16"/>
                <w:szCs w:val="16"/>
              </w:rPr>
              <w:t>-</w:t>
            </w:r>
          </w:p>
        </w:tc>
      </w:tr>
      <w:tr w:rsidR="00771A4B" w14:paraId="59AAA028" w14:textId="77777777" w:rsidTr="00771A4B">
        <w:trPr>
          <w:trHeight w:val="240"/>
        </w:trPr>
        <w:tc>
          <w:tcPr>
            <w:tcW w:w="936" w:type="dxa"/>
            <w:noWrap/>
            <w:hideMark/>
          </w:tcPr>
          <w:p w14:paraId="3F9DB6C2" w14:textId="7A463CAE" w:rsidR="00771A4B" w:rsidRDefault="00771A4B" w:rsidP="00771A4B">
            <w:pPr>
              <w:rPr>
                <w:sz w:val="16"/>
                <w:szCs w:val="16"/>
              </w:rPr>
            </w:pPr>
            <w:r>
              <w:rPr>
                <w:sz w:val="16"/>
                <w:szCs w:val="16"/>
              </w:rPr>
              <w:t>Maquinas e equipamentos</w:t>
            </w:r>
          </w:p>
        </w:tc>
        <w:tc>
          <w:tcPr>
            <w:tcW w:w="1096" w:type="dxa"/>
            <w:noWrap/>
            <w:hideMark/>
          </w:tcPr>
          <w:p w14:paraId="2079133C" w14:textId="77777777" w:rsidR="00771A4B" w:rsidRDefault="00771A4B" w:rsidP="00771A4B">
            <w:pPr>
              <w:rPr>
                <w:sz w:val="16"/>
                <w:szCs w:val="16"/>
              </w:rPr>
            </w:pPr>
            <w:r>
              <w:rPr>
                <w:sz w:val="16"/>
                <w:szCs w:val="16"/>
              </w:rPr>
              <w:t>88435901120</w:t>
            </w:r>
          </w:p>
        </w:tc>
        <w:tc>
          <w:tcPr>
            <w:tcW w:w="628" w:type="dxa"/>
            <w:noWrap/>
            <w:hideMark/>
          </w:tcPr>
          <w:p w14:paraId="5FE3A7B5" w14:textId="689D8361" w:rsidR="00771A4B" w:rsidRDefault="00771A4B" w:rsidP="00771A4B">
            <w:pPr>
              <w:rPr>
                <w:sz w:val="16"/>
                <w:szCs w:val="16"/>
              </w:rPr>
            </w:pPr>
            <w:r>
              <w:rPr>
                <w:sz w:val="16"/>
                <w:szCs w:val="16"/>
              </w:rPr>
              <w:t>São paulo</w:t>
            </w:r>
          </w:p>
        </w:tc>
        <w:tc>
          <w:tcPr>
            <w:tcW w:w="3466" w:type="dxa"/>
            <w:noWrap/>
            <w:hideMark/>
          </w:tcPr>
          <w:p w14:paraId="3BA5AC76" w14:textId="77777777" w:rsidR="00771A4B" w:rsidRDefault="00771A4B" w:rsidP="00771A4B">
            <w:pPr>
              <w:rPr>
                <w:sz w:val="16"/>
                <w:szCs w:val="16"/>
              </w:rPr>
            </w:pPr>
            <w:r>
              <w:rPr>
                <w:sz w:val="16"/>
                <w:szCs w:val="16"/>
              </w:rPr>
              <w:t>EVAPORADOR FAB: TRANE, MOD: SSVE 350, POT. TOTAL 48 KW, CORRENTE TOTAL 54,4 A, CAP. TOTAL 86160 KCAL/H, VAZAO DE AR 25850 M3/H, PRESSAO ESTATICA 30 MMCA. TAG: EVT-5</w:t>
            </w:r>
          </w:p>
        </w:tc>
        <w:tc>
          <w:tcPr>
            <w:tcW w:w="481" w:type="dxa"/>
            <w:noWrap/>
            <w:hideMark/>
          </w:tcPr>
          <w:p w14:paraId="5DD5FF4F" w14:textId="77777777" w:rsidR="00771A4B" w:rsidRDefault="00771A4B" w:rsidP="00771A4B">
            <w:pPr>
              <w:rPr>
                <w:sz w:val="16"/>
                <w:szCs w:val="16"/>
              </w:rPr>
            </w:pPr>
            <w:r>
              <w:rPr>
                <w:sz w:val="16"/>
                <w:szCs w:val="16"/>
              </w:rPr>
              <w:t>SP</w:t>
            </w:r>
          </w:p>
        </w:tc>
        <w:tc>
          <w:tcPr>
            <w:tcW w:w="950" w:type="dxa"/>
            <w:noWrap/>
            <w:vAlign w:val="center"/>
            <w:hideMark/>
          </w:tcPr>
          <w:p w14:paraId="75B06EBC" w14:textId="77777777" w:rsidR="00771A4B" w:rsidRDefault="00771A4B" w:rsidP="00771A4B">
            <w:pPr>
              <w:jc w:val="center"/>
              <w:rPr>
                <w:sz w:val="16"/>
                <w:szCs w:val="16"/>
              </w:rPr>
            </w:pPr>
            <w:r>
              <w:rPr>
                <w:sz w:val="16"/>
                <w:szCs w:val="16"/>
              </w:rPr>
              <w:t>ZWEQCLIM</w:t>
            </w:r>
          </w:p>
        </w:tc>
        <w:tc>
          <w:tcPr>
            <w:tcW w:w="665" w:type="dxa"/>
            <w:noWrap/>
            <w:vAlign w:val="center"/>
            <w:hideMark/>
          </w:tcPr>
          <w:p w14:paraId="0C9517DD" w14:textId="77777777" w:rsidR="00771A4B" w:rsidRDefault="00771A4B" w:rsidP="00771A4B">
            <w:pPr>
              <w:jc w:val="center"/>
              <w:rPr>
                <w:sz w:val="16"/>
                <w:szCs w:val="16"/>
              </w:rPr>
            </w:pPr>
            <w:r>
              <w:rPr>
                <w:sz w:val="16"/>
                <w:szCs w:val="16"/>
              </w:rPr>
              <w:t>1</w:t>
            </w:r>
          </w:p>
        </w:tc>
        <w:tc>
          <w:tcPr>
            <w:tcW w:w="983" w:type="dxa"/>
            <w:vAlign w:val="center"/>
          </w:tcPr>
          <w:p w14:paraId="070E1410" w14:textId="4DB261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C12C9C" w14:textId="24E52D78" w:rsidR="00771A4B" w:rsidRDefault="00771A4B" w:rsidP="00771A4B">
            <w:pPr>
              <w:jc w:val="center"/>
              <w:rPr>
                <w:sz w:val="16"/>
                <w:szCs w:val="16"/>
              </w:rPr>
            </w:pPr>
            <w:r>
              <w:rPr>
                <w:sz w:val="16"/>
                <w:szCs w:val="16"/>
              </w:rPr>
              <w:t>UN</w:t>
            </w:r>
          </w:p>
        </w:tc>
        <w:tc>
          <w:tcPr>
            <w:tcW w:w="887" w:type="dxa"/>
            <w:noWrap/>
            <w:vAlign w:val="center"/>
            <w:hideMark/>
          </w:tcPr>
          <w:p w14:paraId="63D946C5" w14:textId="04F4BD85" w:rsidR="00771A4B" w:rsidRDefault="00771A4B" w:rsidP="00771A4B">
            <w:pPr>
              <w:jc w:val="center"/>
              <w:rPr>
                <w:sz w:val="16"/>
                <w:szCs w:val="16"/>
              </w:rPr>
            </w:pPr>
            <w:r>
              <w:rPr>
                <w:sz w:val="16"/>
                <w:szCs w:val="16"/>
              </w:rPr>
              <w:t>259,38</w:t>
            </w:r>
          </w:p>
        </w:tc>
        <w:tc>
          <w:tcPr>
            <w:tcW w:w="1152" w:type="dxa"/>
            <w:noWrap/>
            <w:vAlign w:val="center"/>
            <w:hideMark/>
          </w:tcPr>
          <w:p w14:paraId="217CD533" w14:textId="3C1739DC" w:rsidR="00771A4B" w:rsidRDefault="00771A4B" w:rsidP="00771A4B">
            <w:pPr>
              <w:jc w:val="center"/>
              <w:rPr>
                <w:sz w:val="16"/>
                <w:szCs w:val="16"/>
              </w:rPr>
            </w:pPr>
            <w:r>
              <w:rPr>
                <w:sz w:val="16"/>
                <w:szCs w:val="16"/>
              </w:rPr>
              <w:t>-             259,38</w:t>
            </w:r>
          </w:p>
        </w:tc>
        <w:tc>
          <w:tcPr>
            <w:tcW w:w="887" w:type="dxa"/>
            <w:noWrap/>
            <w:vAlign w:val="center"/>
            <w:hideMark/>
          </w:tcPr>
          <w:p w14:paraId="4D0BD301" w14:textId="20A1A9F9" w:rsidR="00771A4B" w:rsidRDefault="00771A4B" w:rsidP="00771A4B">
            <w:pPr>
              <w:jc w:val="center"/>
              <w:rPr>
                <w:sz w:val="16"/>
                <w:szCs w:val="16"/>
              </w:rPr>
            </w:pPr>
            <w:r>
              <w:rPr>
                <w:sz w:val="16"/>
                <w:szCs w:val="16"/>
              </w:rPr>
              <w:t>-</w:t>
            </w:r>
          </w:p>
        </w:tc>
      </w:tr>
      <w:tr w:rsidR="00771A4B" w14:paraId="2992DDF0" w14:textId="77777777" w:rsidTr="00771A4B">
        <w:trPr>
          <w:trHeight w:val="240"/>
        </w:trPr>
        <w:tc>
          <w:tcPr>
            <w:tcW w:w="936" w:type="dxa"/>
            <w:noWrap/>
            <w:hideMark/>
          </w:tcPr>
          <w:p w14:paraId="01CF13B9" w14:textId="65A5AAD6" w:rsidR="00771A4B" w:rsidRDefault="00771A4B" w:rsidP="00771A4B">
            <w:pPr>
              <w:rPr>
                <w:sz w:val="16"/>
                <w:szCs w:val="16"/>
              </w:rPr>
            </w:pPr>
            <w:r>
              <w:rPr>
                <w:sz w:val="16"/>
                <w:szCs w:val="16"/>
              </w:rPr>
              <w:t>Maquinas e equipamentos</w:t>
            </w:r>
          </w:p>
        </w:tc>
        <w:tc>
          <w:tcPr>
            <w:tcW w:w="1096" w:type="dxa"/>
            <w:noWrap/>
            <w:hideMark/>
          </w:tcPr>
          <w:p w14:paraId="003456FC" w14:textId="77777777" w:rsidR="00771A4B" w:rsidRDefault="00771A4B" w:rsidP="00771A4B">
            <w:pPr>
              <w:rPr>
                <w:sz w:val="16"/>
                <w:szCs w:val="16"/>
              </w:rPr>
            </w:pPr>
            <w:r>
              <w:rPr>
                <w:sz w:val="16"/>
                <w:szCs w:val="16"/>
              </w:rPr>
              <w:t>88435901140</w:t>
            </w:r>
          </w:p>
        </w:tc>
        <w:tc>
          <w:tcPr>
            <w:tcW w:w="628" w:type="dxa"/>
            <w:noWrap/>
            <w:hideMark/>
          </w:tcPr>
          <w:p w14:paraId="72F9AC8E" w14:textId="30063834" w:rsidR="00771A4B" w:rsidRDefault="00771A4B" w:rsidP="00771A4B">
            <w:pPr>
              <w:rPr>
                <w:sz w:val="16"/>
                <w:szCs w:val="16"/>
              </w:rPr>
            </w:pPr>
            <w:r>
              <w:rPr>
                <w:sz w:val="16"/>
                <w:szCs w:val="16"/>
              </w:rPr>
              <w:t>São paulo</w:t>
            </w:r>
          </w:p>
        </w:tc>
        <w:tc>
          <w:tcPr>
            <w:tcW w:w="3466" w:type="dxa"/>
            <w:noWrap/>
            <w:hideMark/>
          </w:tcPr>
          <w:p w14:paraId="6F5DBE76" w14:textId="77777777" w:rsidR="00771A4B" w:rsidRDefault="00771A4B" w:rsidP="00771A4B">
            <w:pPr>
              <w:rPr>
                <w:sz w:val="16"/>
                <w:szCs w:val="16"/>
              </w:rPr>
            </w:pPr>
            <w:r>
              <w:rPr>
                <w:sz w:val="16"/>
                <w:szCs w:val="16"/>
              </w:rPr>
              <w:t>CONDENSADOR FAB: TRANE, MOD: TRAE300E244AA00B, N/S: B1208S0439 CAP. TOTAL 30 T, VAZAO 32300 M3/H. TAG: CD1-5</w:t>
            </w:r>
          </w:p>
        </w:tc>
        <w:tc>
          <w:tcPr>
            <w:tcW w:w="481" w:type="dxa"/>
            <w:noWrap/>
            <w:hideMark/>
          </w:tcPr>
          <w:p w14:paraId="7A60A0B0" w14:textId="77777777" w:rsidR="00771A4B" w:rsidRDefault="00771A4B" w:rsidP="00771A4B">
            <w:pPr>
              <w:rPr>
                <w:sz w:val="16"/>
                <w:szCs w:val="16"/>
              </w:rPr>
            </w:pPr>
            <w:r>
              <w:rPr>
                <w:sz w:val="16"/>
                <w:szCs w:val="16"/>
              </w:rPr>
              <w:t>SP</w:t>
            </w:r>
          </w:p>
        </w:tc>
        <w:tc>
          <w:tcPr>
            <w:tcW w:w="950" w:type="dxa"/>
            <w:noWrap/>
            <w:vAlign w:val="center"/>
            <w:hideMark/>
          </w:tcPr>
          <w:p w14:paraId="68016876" w14:textId="77777777" w:rsidR="00771A4B" w:rsidRDefault="00771A4B" w:rsidP="00771A4B">
            <w:pPr>
              <w:jc w:val="center"/>
              <w:rPr>
                <w:sz w:val="16"/>
                <w:szCs w:val="16"/>
              </w:rPr>
            </w:pPr>
            <w:r>
              <w:rPr>
                <w:sz w:val="16"/>
                <w:szCs w:val="16"/>
              </w:rPr>
              <w:t>ZWEQCLIM</w:t>
            </w:r>
          </w:p>
        </w:tc>
        <w:tc>
          <w:tcPr>
            <w:tcW w:w="665" w:type="dxa"/>
            <w:noWrap/>
            <w:vAlign w:val="center"/>
            <w:hideMark/>
          </w:tcPr>
          <w:p w14:paraId="19115FB2" w14:textId="77777777" w:rsidR="00771A4B" w:rsidRDefault="00771A4B" w:rsidP="00771A4B">
            <w:pPr>
              <w:jc w:val="center"/>
              <w:rPr>
                <w:sz w:val="16"/>
                <w:szCs w:val="16"/>
              </w:rPr>
            </w:pPr>
            <w:r>
              <w:rPr>
                <w:sz w:val="16"/>
                <w:szCs w:val="16"/>
              </w:rPr>
              <w:t>1</w:t>
            </w:r>
          </w:p>
        </w:tc>
        <w:tc>
          <w:tcPr>
            <w:tcW w:w="983" w:type="dxa"/>
            <w:vAlign w:val="center"/>
          </w:tcPr>
          <w:p w14:paraId="073E5B84" w14:textId="494E41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90E78F" w14:textId="42245785" w:rsidR="00771A4B" w:rsidRDefault="00771A4B" w:rsidP="00771A4B">
            <w:pPr>
              <w:jc w:val="center"/>
              <w:rPr>
                <w:sz w:val="16"/>
                <w:szCs w:val="16"/>
              </w:rPr>
            </w:pPr>
            <w:r>
              <w:rPr>
                <w:sz w:val="16"/>
                <w:szCs w:val="16"/>
              </w:rPr>
              <w:t>UN</w:t>
            </w:r>
          </w:p>
        </w:tc>
        <w:tc>
          <w:tcPr>
            <w:tcW w:w="887" w:type="dxa"/>
            <w:noWrap/>
            <w:vAlign w:val="center"/>
            <w:hideMark/>
          </w:tcPr>
          <w:p w14:paraId="3410461F" w14:textId="7B51EA08" w:rsidR="00771A4B" w:rsidRDefault="00771A4B" w:rsidP="00771A4B">
            <w:pPr>
              <w:jc w:val="center"/>
              <w:rPr>
                <w:sz w:val="16"/>
                <w:szCs w:val="16"/>
              </w:rPr>
            </w:pPr>
            <w:r>
              <w:rPr>
                <w:sz w:val="16"/>
                <w:szCs w:val="16"/>
              </w:rPr>
              <w:t>569,89</w:t>
            </w:r>
          </w:p>
        </w:tc>
        <w:tc>
          <w:tcPr>
            <w:tcW w:w="1152" w:type="dxa"/>
            <w:noWrap/>
            <w:vAlign w:val="center"/>
            <w:hideMark/>
          </w:tcPr>
          <w:p w14:paraId="6F5EDFB0" w14:textId="108C3629" w:rsidR="00771A4B" w:rsidRDefault="00771A4B" w:rsidP="00771A4B">
            <w:pPr>
              <w:jc w:val="center"/>
              <w:rPr>
                <w:sz w:val="16"/>
                <w:szCs w:val="16"/>
              </w:rPr>
            </w:pPr>
            <w:r>
              <w:rPr>
                <w:sz w:val="16"/>
                <w:szCs w:val="16"/>
              </w:rPr>
              <w:t>-             569,89</w:t>
            </w:r>
          </w:p>
        </w:tc>
        <w:tc>
          <w:tcPr>
            <w:tcW w:w="887" w:type="dxa"/>
            <w:noWrap/>
            <w:vAlign w:val="center"/>
            <w:hideMark/>
          </w:tcPr>
          <w:p w14:paraId="25B84745" w14:textId="0AE09634" w:rsidR="00771A4B" w:rsidRDefault="00771A4B" w:rsidP="00771A4B">
            <w:pPr>
              <w:jc w:val="center"/>
              <w:rPr>
                <w:sz w:val="16"/>
                <w:szCs w:val="16"/>
              </w:rPr>
            </w:pPr>
            <w:r>
              <w:rPr>
                <w:sz w:val="16"/>
                <w:szCs w:val="16"/>
              </w:rPr>
              <w:t>-</w:t>
            </w:r>
          </w:p>
        </w:tc>
      </w:tr>
      <w:tr w:rsidR="00771A4B" w14:paraId="0EC9A51D" w14:textId="77777777" w:rsidTr="00771A4B">
        <w:trPr>
          <w:trHeight w:val="240"/>
        </w:trPr>
        <w:tc>
          <w:tcPr>
            <w:tcW w:w="936" w:type="dxa"/>
            <w:noWrap/>
            <w:hideMark/>
          </w:tcPr>
          <w:p w14:paraId="0258F8B0" w14:textId="1DDBC5E6" w:rsidR="00771A4B" w:rsidRDefault="00771A4B" w:rsidP="00771A4B">
            <w:pPr>
              <w:rPr>
                <w:sz w:val="16"/>
                <w:szCs w:val="16"/>
              </w:rPr>
            </w:pPr>
            <w:r>
              <w:rPr>
                <w:sz w:val="16"/>
                <w:szCs w:val="16"/>
              </w:rPr>
              <w:t>Maquinas e equipamentos</w:t>
            </w:r>
          </w:p>
        </w:tc>
        <w:tc>
          <w:tcPr>
            <w:tcW w:w="1096" w:type="dxa"/>
            <w:noWrap/>
            <w:hideMark/>
          </w:tcPr>
          <w:p w14:paraId="2A4929C4" w14:textId="77777777" w:rsidR="00771A4B" w:rsidRDefault="00771A4B" w:rsidP="00771A4B">
            <w:pPr>
              <w:rPr>
                <w:sz w:val="16"/>
                <w:szCs w:val="16"/>
              </w:rPr>
            </w:pPr>
            <w:r>
              <w:rPr>
                <w:sz w:val="16"/>
                <w:szCs w:val="16"/>
              </w:rPr>
              <w:t>88435901470</w:t>
            </w:r>
          </w:p>
        </w:tc>
        <w:tc>
          <w:tcPr>
            <w:tcW w:w="628" w:type="dxa"/>
            <w:noWrap/>
            <w:hideMark/>
          </w:tcPr>
          <w:p w14:paraId="53D41607" w14:textId="16A79EB2" w:rsidR="00771A4B" w:rsidRDefault="00771A4B" w:rsidP="00771A4B">
            <w:pPr>
              <w:rPr>
                <w:sz w:val="16"/>
                <w:szCs w:val="16"/>
              </w:rPr>
            </w:pPr>
            <w:r>
              <w:rPr>
                <w:sz w:val="16"/>
                <w:szCs w:val="16"/>
              </w:rPr>
              <w:t>São paulo</w:t>
            </w:r>
          </w:p>
        </w:tc>
        <w:tc>
          <w:tcPr>
            <w:tcW w:w="3466" w:type="dxa"/>
            <w:noWrap/>
            <w:hideMark/>
          </w:tcPr>
          <w:p w14:paraId="0A5DE283" w14:textId="77777777" w:rsidR="00771A4B" w:rsidRDefault="00771A4B" w:rsidP="00771A4B">
            <w:pPr>
              <w:rPr>
                <w:sz w:val="16"/>
                <w:szCs w:val="16"/>
              </w:rPr>
            </w:pPr>
            <w:r>
              <w:rPr>
                <w:sz w:val="16"/>
                <w:szCs w:val="16"/>
              </w:rPr>
              <w:t>CONDENSADOR FAB: TRANE, MOD: TRAE300C244AA005, N/S: B0108S0067 CAP. TOTAL 30 T, VAZAO 32300 M3/H. TAG: CDT-13</w:t>
            </w:r>
          </w:p>
        </w:tc>
        <w:tc>
          <w:tcPr>
            <w:tcW w:w="481" w:type="dxa"/>
            <w:noWrap/>
            <w:hideMark/>
          </w:tcPr>
          <w:p w14:paraId="4EC77882" w14:textId="77777777" w:rsidR="00771A4B" w:rsidRDefault="00771A4B" w:rsidP="00771A4B">
            <w:pPr>
              <w:rPr>
                <w:sz w:val="16"/>
                <w:szCs w:val="16"/>
              </w:rPr>
            </w:pPr>
            <w:r>
              <w:rPr>
                <w:sz w:val="16"/>
                <w:szCs w:val="16"/>
              </w:rPr>
              <w:t>SP</w:t>
            </w:r>
          </w:p>
        </w:tc>
        <w:tc>
          <w:tcPr>
            <w:tcW w:w="950" w:type="dxa"/>
            <w:noWrap/>
            <w:vAlign w:val="center"/>
            <w:hideMark/>
          </w:tcPr>
          <w:p w14:paraId="5566E08D" w14:textId="77777777" w:rsidR="00771A4B" w:rsidRDefault="00771A4B" w:rsidP="00771A4B">
            <w:pPr>
              <w:jc w:val="center"/>
              <w:rPr>
                <w:sz w:val="16"/>
                <w:szCs w:val="16"/>
              </w:rPr>
            </w:pPr>
            <w:r>
              <w:rPr>
                <w:sz w:val="16"/>
                <w:szCs w:val="16"/>
              </w:rPr>
              <w:t>ZWEQCLIM</w:t>
            </w:r>
          </w:p>
        </w:tc>
        <w:tc>
          <w:tcPr>
            <w:tcW w:w="665" w:type="dxa"/>
            <w:noWrap/>
            <w:vAlign w:val="center"/>
            <w:hideMark/>
          </w:tcPr>
          <w:p w14:paraId="66C16C71" w14:textId="77777777" w:rsidR="00771A4B" w:rsidRDefault="00771A4B" w:rsidP="00771A4B">
            <w:pPr>
              <w:jc w:val="center"/>
              <w:rPr>
                <w:sz w:val="16"/>
                <w:szCs w:val="16"/>
              </w:rPr>
            </w:pPr>
            <w:r>
              <w:rPr>
                <w:sz w:val="16"/>
                <w:szCs w:val="16"/>
              </w:rPr>
              <w:t>1</w:t>
            </w:r>
          </w:p>
        </w:tc>
        <w:tc>
          <w:tcPr>
            <w:tcW w:w="983" w:type="dxa"/>
            <w:vAlign w:val="center"/>
          </w:tcPr>
          <w:p w14:paraId="67CEBE6E" w14:textId="59C9D2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6A287C" w14:textId="7E499464" w:rsidR="00771A4B" w:rsidRDefault="00771A4B" w:rsidP="00771A4B">
            <w:pPr>
              <w:jc w:val="center"/>
              <w:rPr>
                <w:sz w:val="16"/>
                <w:szCs w:val="16"/>
              </w:rPr>
            </w:pPr>
            <w:r>
              <w:rPr>
                <w:sz w:val="16"/>
                <w:szCs w:val="16"/>
              </w:rPr>
              <w:t>UN</w:t>
            </w:r>
          </w:p>
        </w:tc>
        <w:tc>
          <w:tcPr>
            <w:tcW w:w="887" w:type="dxa"/>
            <w:noWrap/>
            <w:vAlign w:val="center"/>
            <w:hideMark/>
          </w:tcPr>
          <w:p w14:paraId="749FD311" w14:textId="3DC205ED" w:rsidR="00771A4B" w:rsidRDefault="00771A4B" w:rsidP="00771A4B">
            <w:pPr>
              <w:jc w:val="center"/>
              <w:rPr>
                <w:sz w:val="16"/>
                <w:szCs w:val="16"/>
              </w:rPr>
            </w:pPr>
            <w:r>
              <w:rPr>
                <w:sz w:val="16"/>
                <w:szCs w:val="16"/>
              </w:rPr>
              <w:t>20.659,48</w:t>
            </w:r>
          </w:p>
        </w:tc>
        <w:tc>
          <w:tcPr>
            <w:tcW w:w="1152" w:type="dxa"/>
            <w:noWrap/>
            <w:vAlign w:val="center"/>
            <w:hideMark/>
          </w:tcPr>
          <w:p w14:paraId="327131F5" w14:textId="576A2FFC" w:rsidR="00771A4B" w:rsidRDefault="00771A4B" w:rsidP="00771A4B">
            <w:pPr>
              <w:jc w:val="center"/>
              <w:rPr>
                <w:sz w:val="16"/>
                <w:szCs w:val="16"/>
              </w:rPr>
            </w:pPr>
            <w:r>
              <w:rPr>
                <w:sz w:val="16"/>
                <w:szCs w:val="16"/>
              </w:rPr>
              <w:t>-        20.659,48</w:t>
            </w:r>
          </w:p>
        </w:tc>
        <w:tc>
          <w:tcPr>
            <w:tcW w:w="887" w:type="dxa"/>
            <w:noWrap/>
            <w:vAlign w:val="center"/>
            <w:hideMark/>
          </w:tcPr>
          <w:p w14:paraId="3B96445E" w14:textId="19C461C9" w:rsidR="00771A4B" w:rsidRDefault="00771A4B" w:rsidP="00771A4B">
            <w:pPr>
              <w:jc w:val="center"/>
              <w:rPr>
                <w:sz w:val="16"/>
                <w:szCs w:val="16"/>
              </w:rPr>
            </w:pPr>
            <w:r>
              <w:rPr>
                <w:sz w:val="16"/>
                <w:szCs w:val="16"/>
              </w:rPr>
              <w:t>-</w:t>
            </w:r>
          </w:p>
        </w:tc>
      </w:tr>
      <w:tr w:rsidR="00771A4B" w14:paraId="396EE710" w14:textId="77777777" w:rsidTr="00771A4B">
        <w:trPr>
          <w:trHeight w:val="240"/>
        </w:trPr>
        <w:tc>
          <w:tcPr>
            <w:tcW w:w="936" w:type="dxa"/>
            <w:noWrap/>
            <w:hideMark/>
          </w:tcPr>
          <w:p w14:paraId="68D010A4" w14:textId="2CB8E0BB" w:rsidR="00771A4B" w:rsidRDefault="00771A4B" w:rsidP="00771A4B">
            <w:pPr>
              <w:rPr>
                <w:sz w:val="16"/>
                <w:szCs w:val="16"/>
              </w:rPr>
            </w:pPr>
            <w:r>
              <w:rPr>
                <w:sz w:val="16"/>
                <w:szCs w:val="16"/>
              </w:rPr>
              <w:t>Maquinas e equipamentos</w:t>
            </w:r>
          </w:p>
        </w:tc>
        <w:tc>
          <w:tcPr>
            <w:tcW w:w="1096" w:type="dxa"/>
            <w:noWrap/>
            <w:hideMark/>
          </w:tcPr>
          <w:p w14:paraId="111B4BE2" w14:textId="77777777" w:rsidR="00771A4B" w:rsidRDefault="00771A4B" w:rsidP="00771A4B">
            <w:pPr>
              <w:rPr>
                <w:sz w:val="16"/>
                <w:szCs w:val="16"/>
              </w:rPr>
            </w:pPr>
            <w:r>
              <w:rPr>
                <w:sz w:val="16"/>
                <w:szCs w:val="16"/>
              </w:rPr>
              <w:t>88435911240</w:t>
            </w:r>
          </w:p>
        </w:tc>
        <w:tc>
          <w:tcPr>
            <w:tcW w:w="628" w:type="dxa"/>
            <w:noWrap/>
            <w:hideMark/>
          </w:tcPr>
          <w:p w14:paraId="5F3ACA95" w14:textId="3B572AF5" w:rsidR="00771A4B" w:rsidRDefault="00771A4B" w:rsidP="00771A4B">
            <w:pPr>
              <w:rPr>
                <w:sz w:val="16"/>
                <w:szCs w:val="16"/>
              </w:rPr>
            </w:pPr>
            <w:r>
              <w:rPr>
                <w:sz w:val="16"/>
                <w:szCs w:val="16"/>
              </w:rPr>
              <w:t>São paulo</w:t>
            </w:r>
          </w:p>
        </w:tc>
        <w:tc>
          <w:tcPr>
            <w:tcW w:w="3466" w:type="dxa"/>
            <w:noWrap/>
            <w:hideMark/>
          </w:tcPr>
          <w:p w14:paraId="6D7A99C8" w14:textId="77777777" w:rsidR="00771A4B" w:rsidRDefault="00771A4B" w:rsidP="00771A4B">
            <w:pPr>
              <w:rPr>
                <w:sz w:val="16"/>
                <w:szCs w:val="16"/>
              </w:rPr>
            </w:pPr>
            <w:r>
              <w:rPr>
                <w:sz w:val="16"/>
                <w:szCs w:val="16"/>
              </w:rPr>
              <w:t>AR CONDICIONADO FAB: TRANE DO BRASIL, MOD: DXVA354SC00P00BBA, N/S: B0309S0253 CAPACIDADE NOMINAL 35 TON. ALIMENTACAO 480 V, 3F, 60 HZ, MT: EV2 - 16</w:t>
            </w:r>
          </w:p>
        </w:tc>
        <w:tc>
          <w:tcPr>
            <w:tcW w:w="481" w:type="dxa"/>
            <w:noWrap/>
            <w:hideMark/>
          </w:tcPr>
          <w:p w14:paraId="136A7DD4" w14:textId="77777777" w:rsidR="00771A4B" w:rsidRDefault="00771A4B" w:rsidP="00771A4B">
            <w:pPr>
              <w:rPr>
                <w:sz w:val="16"/>
                <w:szCs w:val="16"/>
              </w:rPr>
            </w:pPr>
            <w:r>
              <w:rPr>
                <w:sz w:val="16"/>
                <w:szCs w:val="16"/>
              </w:rPr>
              <w:t>SP</w:t>
            </w:r>
          </w:p>
        </w:tc>
        <w:tc>
          <w:tcPr>
            <w:tcW w:w="950" w:type="dxa"/>
            <w:noWrap/>
            <w:vAlign w:val="center"/>
            <w:hideMark/>
          </w:tcPr>
          <w:p w14:paraId="7769DE57" w14:textId="77777777" w:rsidR="00771A4B" w:rsidRDefault="00771A4B" w:rsidP="00771A4B">
            <w:pPr>
              <w:jc w:val="center"/>
              <w:rPr>
                <w:sz w:val="16"/>
                <w:szCs w:val="16"/>
              </w:rPr>
            </w:pPr>
            <w:r>
              <w:rPr>
                <w:sz w:val="16"/>
                <w:szCs w:val="16"/>
              </w:rPr>
              <w:t>ZWEQCLIM</w:t>
            </w:r>
          </w:p>
        </w:tc>
        <w:tc>
          <w:tcPr>
            <w:tcW w:w="665" w:type="dxa"/>
            <w:noWrap/>
            <w:vAlign w:val="center"/>
            <w:hideMark/>
          </w:tcPr>
          <w:p w14:paraId="3383B5E1" w14:textId="77777777" w:rsidR="00771A4B" w:rsidRDefault="00771A4B" w:rsidP="00771A4B">
            <w:pPr>
              <w:jc w:val="center"/>
              <w:rPr>
                <w:sz w:val="16"/>
                <w:szCs w:val="16"/>
              </w:rPr>
            </w:pPr>
            <w:r>
              <w:rPr>
                <w:sz w:val="16"/>
                <w:szCs w:val="16"/>
              </w:rPr>
              <w:t>1</w:t>
            </w:r>
          </w:p>
        </w:tc>
        <w:tc>
          <w:tcPr>
            <w:tcW w:w="983" w:type="dxa"/>
            <w:vAlign w:val="center"/>
          </w:tcPr>
          <w:p w14:paraId="39156A97" w14:textId="077EEF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E53F65" w14:textId="016C76C7" w:rsidR="00771A4B" w:rsidRDefault="00771A4B" w:rsidP="00771A4B">
            <w:pPr>
              <w:jc w:val="center"/>
              <w:rPr>
                <w:sz w:val="16"/>
                <w:szCs w:val="16"/>
              </w:rPr>
            </w:pPr>
            <w:r>
              <w:rPr>
                <w:sz w:val="16"/>
                <w:szCs w:val="16"/>
              </w:rPr>
              <w:t>UN</w:t>
            </w:r>
          </w:p>
        </w:tc>
        <w:tc>
          <w:tcPr>
            <w:tcW w:w="887" w:type="dxa"/>
            <w:noWrap/>
            <w:vAlign w:val="center"/>
            <w:hideMark/>
          </w:tcPr>
          <w:p w14:paraId="1BBDEA8C" w14:textId="69B2F7CD" w:rsidR="00771A4B" w:rsidRDefault="00771A4B" w:rsidP="00771A4B">
            <w:pPr>
              <w:jc w:val="center"/>
              <w:rPr>
                <w:sz w:val="16"/>
                <w:szCs w:val="16"/>
              </w:rPr>
            </w:pPr>
            <w:r>
              <w:rPr>
                <w:sz w:val="16"/>
                <w:szCs w:val="16"/>
              </w:rPr>
              <w:t>5.375,63</w:t>
            </w:r>
          </w:p>
        </w:tc>
        <w:tc>
          <w:tcPr>
            <w:tcW w:w="1152" w:type="dxa"/>
            <w:noWrap/>
            <w:vAlign w:val="center"/>
            <w:hideMark/>
          </w:tcPr>
          <w:p w14:paraId="5FDBC311" w14:textId="11D951E3" w:rsidR="00771A4B" w:rsidRDefault="00771A4B" w:rsidP="00771A4B">
            <w:pPr>
              <w:jc w:val="center"/>
              <w:rPr>
                <w:sz w:val="16"/>
                <w:szCs w:val="16"/>
              </w:rPr>
            </w:pPr>
            <w:r>
              <w:rPr>
                <w:sz w:val="16"/>
                <w:szCs w:val="16"/>
              </w:rPr>
              <w:t>-          5.375,63</w:t>
            </w:r>
          </w:p>
        </w:tc>
        <w:tc>
          <w:tcPr>
            <w:tcW w:w="887" w:type="dxa"/>
            <w:noWrap/>
            <w:vAlign w:val="center"/>
            <w:hideMark/>
          </w:tcPr>
          <w:p w14:paraId="0CD74496" w14:textId="4CFD8C04" w:rsidR="00771A4B" w:rsidRDefault="00771A4B" w:rsidP="00771A4B">
            <w:pPr>
              <w:jc w:val="center"/>
              <w:rPr>
                <w:sz w:val="16"/>
                <w:szCs w:val="16"/>
              </w:rPr>
            </w:pPr>
            <w:r>
              <w:rPr>
                <w:sz w:val="16"/>
                <w:szCs w:val="16"/>
              </w:rPr>
              <w:t>-</w:t>
            </w:r>
          </w:p>
        </w:tc>
      </w:tr>
      <w:tr w:rsidR="00771A4B" w14:paraId="6C46563F" w14:textId="77777777" w:rsidTr="00771A4B">
        <w:trPr>
          <w:trHeight w:val="240"/>
        </w:trPr>
        <w:tc>
          <w:tcPr>
            <w:tcW w:w="936" w:type="dxa"/>
            <w:noWrap/>
            <w:hideMark/>
          </w:tcPr>
          <w:p w14:paraId="6EA32FF8" w14:textId="404A12C8" w:rsidR="00771A4B" w:rsidRDefault="00771A4B" w:rsidP="00771A4B">
            <w:pPr>
              <w:rPr>
                <w:sz w:val="16"/>
                <w:szCs w:val="16"/>
              </w:rPr>
            </w:pPr>
            <w:r>
              <w:rPr>
                <w:sz w:val="16"/>
                <w:szCs w:val="16"/>
              </w:rPr>
              <w:t>Maquinas e equipamentos</w:t>
            </w:r>
          </w:p>
        </w:tc>
        <w:tc>
          <w:tcPr>
            <w:tcW w:w="1096" w:type="dxa"/>
            <w:noWrap/>
            <w:hideMark/>
          </w:tcPr>
          <w:p w14:paraId="05743129" w14:textId="77777777" w:rsidR="00771A4B" w:rsidRDefault="00771A4B" w:rsidP="00771A4B">
            <w:pPr>
              <w:rPr>
                <w:sz w:val="16"/>
                <w:szCs w:val="16"/>
              </w:rPr>
            </w:pPr>
            <w:r>
              <w:rPr>
                <w:sz w:val="16"/>
                <w:szCs w:val="16"/>
              </w:rPr>
              <w:t>88435911320</w:t>
            </w:r>
          </w:p>
        </w:tc>
        <w:tc>
          <w:tcPr>
            <w:tcW w:w="628" w:type="dxa"/>
            <w:noWrap/>
            <w:hideMark/>
          </w:tcPr>
          <w:p w14:paraId="558EB34E" w14:textId="1FD53093" w:rsidR="00771A4B" w:rsidRDefault="00771A4B" w:rsidP="00771A4B">
            <w:pPr>
              <w:rPr>
                <w:sz w:val="16"/>
                <w:szCs w:val="16"/>
              </w:rPr>
            </w:pPr>
            <w:r>
              <w:rPr>
                <w:sz w:val="16"/>
                <w:szCs w:val="16"/>
              </w:rPr>
              <w:t>São paulo</w:t>
            </w:r>
          </w:p>
        </w:tc>
        <w:tc>
          <w:tcPr>
            <w:tcW w:w="3466" w:type="dxa"/>
            <w:noWrap/>
            <w:hideMark/>
          </w:tcPr>
          <w:p w14:paraId="5E81A721" w14:textId="77777777" w:rsidR="00771A4B" w:rsidRDefault="00771A4B" w:rsidP="00771A4B">
            <w:pPr>
              <w:rPr>
                <w:sz w:val="16"/>
                <w:szCs w:val="16"/>
              </w:rPr>
            </w:pPr>
            <w:r>
              <w:rPr>
                <w:sz w:val="16"/>
                <w:szCs w:val="16"/>
              </w:rPr>
              <w:t>CONDENSADOR FAB: TRANE, MOD: TRAE300C244AA005, N/S: B0108S0066 CAP. TOTAL 30 T, VAZAO 32300 M3/H. TAG: CDT-11</w:t>
            </w:r>
          </w:p>
        </w:tc>
        <w:tc>
          <w:tcPr>
            <w:tcW w:w="481" w:type="dxa"/>
            <w:noWrap/>
            <w:hideMark/>
          </w:tcPr>
          <w:p w14:paraId="2EF57721" w14:textId="77777777" w:rsidR="00771A4B" w:rsidRDefault="00771A4B" w:rsidP="00771A4B">
            <w:pPr>
              <w:rPr>
                <w:sz w:val="16"/>
                <w:szCs w:val="16"/>
              </w:rPr>
            </w:pPr>
            <w:r>
              <w:rPr>
                <w:sz w:val="16"/>
                <w:szCs w:val="16"/>
              </w:rPr>
              <w:t>SP</w:t>
            </w:r>
          </w:p>
        </w:tc>
        <w:tc>
          <w:tcPr>
            <w:tcW w:w="950" w:type="dxa"/>
            <w:noWrap/>
            <w:vAlign w:val="center"/>
            <w:hideMark/>
          </w:tcPr>
          <w:p w14:paraId="19E7F42C" w14:textId="77777777" w:rsidR="00771A4B" w:rsidRDefault="00771A4B" w:rsidP="00771A4B">
            <w:pPr>
              <w:jc w:val="center"/>
              <w:rPr>
                <w:sz w:val="16"/>
                <w:szCs w:val="16"/>
              </w:rPr>
            </w:pPr>
            <w:r>
              <w:rPr>
                <w:sz w:val="16"/>
                <w:szCs w:val="16"/>
              </w:rPr>
              <w:t>ZWEQCLIM</w:t>
            </w:r>
          </w:p>
        </w:tc>
        <w:tc>
          <w:tcPr>
            <w:tcW w:w="665" w:type="dxa"/>
            <w:noWrap/>
            <w:vAlign w:val="center"/>
            <w:hideMark/>
          </w:tcPr>
          <w:p w14:paraId="728F04E3" w14:textId="77777777" w:rsidR="00771A4B" w:rsidRDefault="00771A4B" w:rsidP="00771A4B">
            <w:pPr>
              <w:jc w:val="center"/>
              <w:rPr>
                <w:sz w:val="16"/>
                <w:szCs w:val="16"/>
              </w:rPr>
            </w:pPr>
            <w:r>
              <w:rPr>
                <w:sz w:val="16"/>
                <w:szCs w:val="16"/>
              </w:rPr>
              <w:t>1</w:t>
            </w:r>
          </w:p>
        </w:tc>
        <w:tc>
          <w:tcPr>
            <w:tcW w:w="983" w:type="dxa"/>
            <w:vAlign w:val="center"/>
          </w:tcPr>
          <w:p w14:paraId="6E4B0310" w14:textId="3392C0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BB6E8D" w14:textId="05A6E27A" w:rsidR="00771A4B" w:rsidRDefault="00771A4B" w:rsidP="00771A4B">
            <w:pPr>
              <w:jc w:val="center"/>
              <w:rPr>
                <w:sz w:val="16"/>
                <w:szCs w:val="16"/>
              </w:rPr>
            </w:pPr>
            <w:r>
              <w:rPr>
                <w:sz w:val="16"/>
                <w:szCs w:val="16"/>
              </w:rPr>
              <w:t>UN</w:t>
            </w:r>
          </w:p>
        </w:tc>
        <w:tc>
          <w:tcPr>
            <w:tcW w:w="887" w:type="dxa"/>
            <w:noWrap/>
            <w:vAlign w:val="center"/>
            <w:hideMark/>
          </w:tcPr>
          <w:p w14:paraId="788CFB40" w14:textId="072AEE86" w:rsidR="00771A4B" w:rsidRDefault="00771A4B" w:rsidP="00771A4B">
            <w:pPr>
              <w:jc w:val="center"/>
              <w:rPr>
                <w:sz w:val="16"/>
                <w:szCs w:val="16"/>
              </w:rPr>
            </w:pPr>
            <w:r>
              <w:rPr>
                <w:sz w:val="16"/>
                <w:szCs w:val="16"/>
              </w:rPr>
              <w:t>822,80</w:t>
            </w:r>
          </w:p>
        </w:tc>
        <w:tc>
          <w:tcPr>
            <w:tcW w:w="1152" w:type="dxa"/>
            <w:noWrap/>
            <w:vAlign w:val="center"/>
            <w:hideMark/>
          </w:tcPr>
          <w:p w14:paraId="538FB2F8" w14:textId="150D395D" w:rsidR="00771A4B" w:rsidRDefault="00771A4B" w:rsidP="00771A4B">
            <w:pPr>
              <w:jc w:val="center"/>
              <w:rPr>
                <w:sz w:val="16"/>
                <w:szCs w:val="16"/>
              </w:rPr>
            </w:pPr>
            <w:r>
              <w:rPr>
                <w:sz w:val="16"/>
                <w:szCs w:val="16"/>
              </w:rPr>
              <w:t>-             822,80</w:t>
            </w:r>
          </w:p>
        </w:tc>
        <w:tc>
          <w:tcPr>
            <w:tcW w:w="887" w:type="dxa"/>
            <w:noWrap/>
            <w:vAlign w:val="center"/>
            <w:hideMark/>
          </w:tcPr>
          <w:p w14:paraId="4AD1C383" w14:textId="3A5B6947" w:rsidR="00771A4B" w:rsidRDefault="00771A4B" w:rsidP="00771A4B">
            <w:pPr>
              <w:jc w:val="center"/>
              <w:rPr>
                <w:sz w:val="16"/>
                <w:szCs w:val="16"/>
              </w:rPr>
            </w:pPr>
            <w:r>
              <w:rPr>
                <w:sz w:val="16"/>
                <w:szCs w:val="16"/>
              </w:rPr>
              <w:t>-</w:t>
            </w:r>
          </w:p>
        </w:tc>
      </w:tr>
      <w:tr w:rsidR="00771A4B" w14:paraId="676F0025" w14:textId="77777777" w:rsidTr="00771A4B">
        <w:trPr>
          <w:trHeight w:val="240"/>
        </w:trPr>
        <w:tc>
          <w:tcPr>
            <w:tcW w:w="936" w:type="dxa"/>
            <w:noWrap/>
            <w:hideMark/>
          </w:tcPr>
          <w:p w14:paraId="6167B109" w14:textId="6A639BCB" w:rsidR="00771A4B" w:rsidRDefault="00771A4B" w:rsidP="00771A4B">
            <w:pPr>
              <w:rPr>
                <w:sz w:val="16"/>
                <w:szCs w:val="16"/>
              </w:rPr>
            </w:pPr>
            <w:r>
              <w:rPr>
                <w:sz w:val="16"/>
                <w:szCs w:val="16"/>
              </w:rPr>
              <w:t>Maquinas e equipamentos</w:t>
            </w:r>
          </w:p>
        </w:tc>
        <w:tc>
          <w:tcPr>
            <w:tcW w:w="1096" w:type="dxa"/>
            <w:noWrap/>
            <w:hideMark/>
          </w:tcPr>
          <w:p w14:paraId="61FF93BD" w14:textId="77777777" w:rsidR="00771A4B" w:rsidRDefault="00771A4B" w:rsidP="00771A4B">
            <w:pPr>
              <w:rPr>
                <w:sz w:val="16"/>
                <w:szCs w:val="16"/>
              </w:rPr>
            </w:pPr>
            <w:r>
              <w:rPr>
                <w:sz w:val="16"/>
                <w:szCs w:val="16"/>
              </w:rPr>
              <w:t>88435911330</w:t>
            </w:r>
          </w:p>
        </w:tc>
        <w:tc>
          <w:tcPr>
            <w:tcW w:w="628" w:type="dxa"/>
            <w:noWrap/>
            <w:hideMark/>
          </w:tcPr>
          <w:p w14:paraId="24D3A1F6" w14:textId="517448D3" w:rsidR="00771A4B" w:rsidRDefault="00771A4B" w:rsidP="00771A4B">
            <w:pPr>
              <w:rPr>
                <w:sz w:val="16"/>
                <w:szCs w:val="16"/>
              </w:rPr>
            </w:pPr>
            <w:r>
              <w:rPr>
                <w:sz w:val="16"/>
                <w:szCs w:val="16"/>
              </w:rPr>
              <w:t>São paulo</w:t>
            </w:r>
          </w:p>
        </w:tc>
        <w:tc>
          <w:tcPr>
            <w:tcW w:w="3466" w:type="dxa"/>
            <w:noWrap/>
            <w:hideMark/>
          </w:tcPr>
          <w:p w14:paraId="65F92E36" w14:textId="77777777" w:rsidR="00771A4B" w:rsidRDefault="00771A4B" w:rsidP="00771A4B">
            <w:pPr>
              <w:rPr>
                <w:sz w:val="16"/>
                <w:szCs w:val="16"/>
              </w:rPr>
            </w:pPr>
            <w:r>
              <w:rPr>
                <w:sz w:val="16"/>
                <w:szCs w:val="16"/>
              </w:rPr>
              <w:t>CONDENSADOR FAB: TRANE, MOD: TRAE300C244AA005, N/S: B0309S0260 CAP. TOTAL 20 T, VAZAO 23800 M3/H. TAG: CD2-17</w:t>
            </w:r>
          </w:p>
        </w:tc>
        <w:tc>
          <w:tcPr>
            <w:tcW w:w="481" w:type="dxa"/>
            <w:noWrap/>
            <w:hideMark/>
          </w:tcPr>
          <w:p w14:paraId="236EB146" w14:textId="77777777" w:rsidR="00771A4B" w:rsidRDefault="00771A4B" w:rsidP="00771A4B">
            <w:pPr>
              <w:rPr>
                <w:sz w:val="16"/>
                <w:szCs w:val="16"/>
              </w:rPr>
            </w:pPr>
            <w:r>
              <w:rPr>
                <w:sz w:val="16"/>
                <w:szCs w:val="16"/>
              </w:rPr>
              <w:t>SP</w:t>
            </w:r>
          </w:p>
        </w:tc>
        <w:tc>
          <w:tcPr>
            <w:tcW w:w="950" w:type="dxa"/>
            <w:noWrap/>
            <w:vAlign w:val="center"/>
            <w:hideMark/>
          </w:tcPr>
          <w:p w14:paraId="6893943B" w14:textId="77777777" w:rsidR="00771A4B" w:rsidRDefault="00771A4B" w:rsidP="00771A4B">
            <w:pPr>
              <w:jc w:val="center"/>
              <w:rPr>
                <w:sz w:val="16"/>
                <w:szCs w:val="16"/>
              </w:rPr>
            </w:pPr>
            <w:r>
              <w:rPr>
                <w:sz w:val="16"/>
                <w:szCs w:val="16"/>
              </w:rPr>
              <w:t>ZWEQCLIM</w:t>
            </w:r>
          </w:p>
        </w:tc>
        <w:tc>
          <w:tcPr>
            <w:tcW w:w="665" w:type="dxa"/>
            <w:noWrap/>
            <w:vAlign w:val="center"/>
            <w:hideMark/>
          </w:tcPr>
          <w:p w14:paraId="00AA986B" w14:textId="77777777" w:rsidR="00771A4B" w:rsidRDefault="00771A4B" w:rsidP="00771A4B">
            <w:pPr>
              <w:jc w:val="center"/>
              <w:rPr>
                <w:sz w:val="16"/>
                <w:szCs w:val="16"/>
              </w:rPr>
            </w:pPr>
            <w:r>
              <w:rPr>
                <w:sz w:val="16"/>
                <w:szCs w:val="16"/>
              </w:rPr>
              <w:t>1</w:t>
            </w:r>
          </w:p>
        </w:tc>
        <w:tc>
          <w:tcPr>
            <w:tcW w:w="983" w:type="dxa"/>
            <w:vAlign w:val="center"/>
          </w:tcPr>
          <w:p w14:paraId="6C50DD61" w14:textId="5CF0B5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A5F373" w14:textId="4EC1651D" w:rsidR="00771A4B" w:rsidRDefault="00771A4B" w:rsidP="00771A4B">
            <w:pPr>
              <w:jc w:val="center"/>
              <w:rPr>
                <w:sz w:val="16"/>
                <w:szCs w:val="16"/>
              </w:rPr>
            </w:pPr>
            <w:r>
              <w:rPr>
                <w:sz w:val="16"/>
                <w:szCs w:val="16"/>
              </w:rPr>
              <w:t>UN</w:t>
            </w:r>
          </w:p>
        </w:tc>
        <w:tc>
          <w:tcPr>
            <w:tcW w:w="887" w:type="dxa"/>
            <w:noWrap/>
            <w:vAlign w:val="center"/>
            <w:hideMark/>
          </w:tcPr>
          <w:p w14:paraId="18794D8F" w14:textId="14F04DBE" w:rsidR="00771A4B" w:rsidRDefault="00771A4B" w:rsidP="00771A4B">
            <w:pPr>
              <w:jc w:val="center"/>
              <w:rPr>
                <w:sz w:val="16"/>
                <w:szCs w:val="16"/>
              </w:rPr>
            </w:pPr>
            <w:r>
              <w:rPr>
                <w:sz w:val="16"/>
                <w:szCs w:val="16"/>
              </w:rPr>
              <w:t>822,80</w:t>
            </w:r>
          </w:p>
        </w:tc>
        <w:tc>
          <w:tcPr>
            <w:tcW w:w="1152" w:type="dxa"/>
            <w:noWrap/>
            <w:vAlign w:val="center"/>
            <w:hideMark/>
          </w:tcPr>
          <w:p w14:paraId="00A13092" w14:textId="61E32606" w:rsidR="00771A4B" w:rsidRDefault="00771A4B" w:rsidP="00771A4B">
            <w:pPr>
              <w:jc w:val="center"/>
              <w:rPr>
                <w:sz w:val="16"/>
                <w:szCs w:val="16"/>
              </w:rPr>
            </w:pPr>
            <w:r>
              <w:rPr>
                <w:sz w:val="16"/>
                <w:szCs w:val="16"/>
              </w:rPr>
              <w:t>-             822,80</w:t>
            </w:r>
          </w:p>
        </w:tc>
        <w:tc>
          <w:tcPr>
            <w:tcW w:w="887" w:type="dxa"/>
            <w:noWrap/>
            <w:vAlign w:val="center"/>
            <w:hideMark/>
          </w:tcPr>
          <w:p w14:paraId="42D1030E" w14:textId="6249639B" w:rsidR="00771A4B" w:rsidRDefault="00771A4B" w:rsidP="00771A4B">
            <w:pPr>
              <w:jc w:val="center"/>
              <w:rPr>
                <w:sz w:val="16"/>
                <w:szCs w:val="16"/>
              </w:rPr>
            </w:pPr>
            <w:r>
              <w:rPr>
                <w:sz w:val="16"/>
                <w:szCs w:val="16"/>
              </w:rPr>
              <w:t>-</w:t>
            </w:r>
          </w:p>
        </w:tc>
      </w:tr>
      <w:tr w:rsidR="00771A4B" w14:paraId="1996E22A" w14:textId="77777777" w:rsidTr="00771A4B">
        <w:trPr>
          <w:trHeight w:val="240"/>
        </w:trPr>
        <w:tc>
          <w:tcPr>
            <w:tcW w:w="936" w:type="dxa"/>
            <w:noWrap/>
            <w:hideMark/>
          </w:tcPr>
          <w:p w14:paraId="28658726" w14:textId="1E2CFF9D" w:rsidR="00771A4B" w:rsidRDefault="00771A4B" w:rsidP="00771A4B">
            <w:pPr>
              <w:rPr>
                <w:sz w:val="16"/>
                <w:szCs w:val="16"/>
              </w:rPr>
            </w:pPr>
            <w:r>
              <w:rPr>
                <w:sz w:val="16"/>
                <w:szCs w:val="16"/>
              </w:rPr>
              <w:t>Maquinas e equipamentos</w:t>
            </w:r>
          </w:p>
        </w:tc>
        <w:tc>
          <w:tcPr>
            <w:tcW w:w="1096" w:type="dxa"/>
            <w:noWrap/>
            <w:hideMark/>
          </w:tcPr>
          <w:p w14:paraId="59FE925F" w14:textId="77777777" w:rsidR="00771A4B" w:rsidRDefault="00771A4B" w:rsidP="00771A4B">
            <w:pPr>
              <w:rPr>
                <w:sz w:val="16"/>
                <w:szCs w:val="16"/>
              </w:rPr>
            </w:pPr>
            <w:r>
              <w:rPr>
                <w:sz w:val="16"/>
                <w:szCs w:val="16"/>
              </w:rPr>
              <w:t>88435911340</w:t>
            </w:r>
          </w:p>
        </w:tc>
        <w:tc>
          <w:tcPr>
            <w:tcW w:w="628" w:type="dxa"/>
            <w:noWrap/>
            <w:hideMark/>
          </w:tcPr>
          <w:p w14:paraId="164230FD" w14:textId="18A01E0D" w:rsidR="00771A4B" w:rsidRDefault="00771A4B" w:rsidP="00771A4B">
            <w:pPr>
              <w:rPr>
                <w:sz w:val="16"/>
                <w:szCs w:val="16"/>
              </w:rPr>
            </w:pPr>
            <w:r>
              <w:rPr>
                <w:sz w:val="16"/>
                <w:szCs w:val="16"/>
              </w:rPr>
              <w:t>São paulo</w:t>
            </w:r>
          </w:p>
        </w:tc>
        <w:tc>
          <w:tcPr>
            <w:tcW w:w="3466" w:type="dxa"/>
            <w:noWrap/>
            <w:hideMark/>
          </w:tcPr>
          <w:p w14:paraId="045E11A9" w14:textId="77777777" w:rsidR="00771A4B" w:rsidRDefault="00771A4B" w:rsidP="00771A4B">
            <w:pPr>
              <w:rPr>
                <w:sz w:val="16"/>
                <w:szCs w:val="16"/>
              </w:rPr>
            </w:pPr>
            <w:r>
              <w:rPr>
                <w:sz w:val="16"/>
                <w:szCs w:val="16"/>
              </w:rPr>
              <w:t>CONDENSADOR FAB: TRANE, MOD: TRAE200C244AA005, TAG: CD1-12</w:t>
            </w:r>
          </w:p>
        </w:tc>
        <w:tc>
          <w:tcPr>
            <w:tcW w:w="481" w:type="dxa"/>
            <w:noWrap/>
            <w:hideMark/>
          </w:tcPr>
          <w:p w14:paraId="27D83944" w14:textId="77777777" w:rsidR="00771A4B" w:rsidRDefault="00771A4B" w:rsidP="00771A4B">
            <w:pPr>
              <w:rPr>
                <w:sz w:val="16"/>
                <w:szCs w:val="16"/>
              </w:rPr>
            </w:pPr>
            <w:r>
              <w:rPr>
                <w:sz w:val="16"/>
                <w:szCs w:val="16"/>
              </w:rPr>
              <w:t>SP</w:t>
            </w:r>
          </w:p>
        </w:tc>
        <w:tc>
          <w:tcPr>
            <w:tcW w:w="950" w:type="dxa"/>
            <w:noWrap/>
            <w:vAlign w:val="center"/>
            <w:hideMark/>
          </w:tcPr>
          <w:p w14:paraId="2D19BA60" w14:textId="77777777" w:rsidR="00771A4B" w:rsidRDefault="00771A4B" w:rsidP="00771A4B">
            <w:pPr>
              <w:jc w:val="center"/>
              <w:rPr>
                <w:sz w:val="16"/>
                <w:szCs w:val="16"/>
              </w:rPr>
            </w:pPr>
            <w:r>
              <w:rPr>
                <w:sz w:val="16"/>
                <w:szCs w:val="16"/>
              </w:rPr>
              <w:t>ZWEQCLIM</w:t>
            </w:r>
          </w:p>
        </w:tc>
        <w:tc>
          <w:tcPr>
            <w:tcW w:w="665" w:type="dxa"/>
            <w:noWrap/>
            <w:vAlign w:val="center"/>
            <w:hideMark/>
          </w:tcPr>
          <w:p w14:paraId="4F0FB217" w14:textId="77777777" w:rsidR="00771A4B" w:rsidRDefault="00771A4B" w:rsidP="00771A4B">
            <w:pPr>
              <w:jc w:val="center"/>
              <w:rPr>
                <w:sz w:val="16"/>
                <w:szCs w:val="16"/>
              </w:rPr>
            </w:pPr>
            <w:r>
              <w:rPr>
                <w:sz w:val="16"/>
                <w:szCs w:val="16"/>
              </w:rPr>
              <w:t>1</w:t>
            </w:r>
          </w:p>
        </w:tc>
        <w:tc>
          <w:tcPr>
            <w:tcW w:w="983" w:type="dxa"/>
            <w:vAlign w:val="center"/>
          </w:tcPr>
          <w:p w14:paraId="27D3DC26" w14:textId="1607C9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30058E" w14:textId="7549B5E4" w:rsidR="00771A4B" w:rsidRDefault="00771A4B" w:rsidP="00771A4B">
            <w:pPr>
              <w:jc w:val="center"/>
              <w:rPr>
                <w:sz w:val="16"/>
                <w:szCs w:val="16"/>
              </w:rPr>
            </w:pPr>
            <w:r>
              <w:rPr>
                <w:sz w:val="16"/>
                <w:szCs w:val="16"/>
              </w:rPr>
              <w:t>UN</w:t>
            </w:r>
          </w:p>
        </w:tc>
        <w:tc>
          <w:tcPr>
            <w:tcW w:w="887" w:type="dxa"/>
            <w:noWrap/>
            <w:vAlign w:val="center"/>
            <w:hideMark/>
          </w:tcPr>
          <w:p w14:paraId="5551F353" w14:textId="0D424FC9" w:rsidR="00771A4B" w:rsidRDefault="00771A4B" w:rsidP="00771A4B">
            <w:pPr>
              <w:jc w:val="center"/>
              <w:rPr>
                <w:sz w:val="16"/>
                <w:szCs w:val="16"/>
              </w:rPr>
            </w:pPr>
            <w:r>
              <w:rPr>
                <w:sz w:val="16"/>
                <w:szCs w:val="16"/>
              </w:rPr>
              <w:t>5.375,63</w:t>
            </w:r>
          </w:p>
        </w:tc>
        <w:tc>
          <w:tcPr>
            <w:tcW w:w="1152" w:type="dxa"/>
            <w:noWrap/>
            <w:vAlign w:val="center"/>
            <w:hideMark/>
          </w:tcPr>
          <w:p w14:paraId="43F08FB8" w14:textId="43FB80DA" w:rsidR="00771A4B" w:rsidRDefault="00771A4B" w:rsidP="00771A4B">
            <w:pPr>
              <w:jc w:val="center"/>
              <w:rPr>
                <w:sz w:val="16"/>
                <w:szCs w:val="16"/>
              </w:rPr>
            </w:pPr>
            <w:r>
              <w:rPr>
                <w:sz w:val="16"/>
                <w:szCs w:val="16"/>
              </w:rPr>
              <w:t>-          5.375,63</w:t>
            </w:r>
          </w:p>
        </w:tc>
        <w:tc>
          <w:tcPr>
            <w:tcW w:w="887" w:type="dxa"/>
            <w:noWrap/>
            <w:vAlign w:val="center"/>
            <w:hideMark/>
          </w:tcPr>
          <w:p w14:paraId="7EC65424" w14:textId="47927B5E" w:rsidR="00771A4B" w:rsidRDefault="00771A4B" w:rsidP="00771A4B">
            <w:pPr>
              <w:jc w:val="center"/>
              <w:rPr>
                <w:sz w:val="16"/>
                <w:szCs w:val="16"/>
              </w:rPr>
            </w:pPr>
            <w:r>
              <w:rPr>
                <w:sz w:val="16"/>
                <w:szCs w:val="16"/>
              </w:rPr>
              <w:t>-</w:t>
            </w:r>
          </w:p>
        </w:tc>
      </w:tr>
      <w:tr w:rsidR="00771A4B" w14:paraId="1EFBC090" w14:textId="77777777" w:rsidTr="00771A4B">
        <w:trPr>
          <w:trHeight w:val="240"/>
        </w:trPr>
        <w:tc>
          <w:tcPr>
            <w:tcW w:w="936" w:type="dxa"/>
            <w:noWrap/>
            <w:hideMark/>
          </w:tcPr>
          <w:p w14:paraId="4C6F2D1D" w14:textId="03DB6C7D" w:rsidR="00771A4B" w:rsidRDefault="00771A4B" w:rsidP="00771A4B">
            <w:pPr>
              <w:rPr>
                <w:sz w:val="16"/>
                <w:szCs w:val="16"/>
              </w:rPr>
            </w:pPr>
            <w:r>
              <w:rPr>
                <w:sz w:val="16"/>
                <w:szCs w:val="16"/>
              </w:rPr>
              <w:t>Maquinas e equipamentos</w:t>
            </w:r>
          </w:p>
        </w:tc>
        <w:tc>
          <w:tcPr>
            <w:tcW w:w="1096" w:type="dxa"/>
            <w:noWrap/>
            <w:hideMark/>
          </w:tcPr>
          <w:p w14:paraId="602292CA" w14:textId="77777777" w:rsidR="00771A4B" w:rsidRDefault="00771A4B" w:rsidP="00771A4B">
            <w:pPr>
              <w:rPr>
                <w:sz w:val="16"/>
                <w:szCs w:val="16"/>
              </w:rPr>
            </w:pPr>
            <w:r>
              <w:rPr>
                <w:sz w:val="16"/>
                <w:szCs w:val="16"/>
              </w:rPr>
              <w:t>88435911430</w:t>
            </w:r>
          </w:p>
        </w:tc>
        <w:tc>
          <w:tcPr>
            <w:tcW w:w="628" w:type="dxa"/>
            <w:noWrap/>
            <w:hideMark/>
          </w:tcPr>
          <w:p w14:paraId="296646BF" w14:textId="0E7D1D70" w:rsidR="00771A4B" w:rsidRDefault="00771A4B" w:rsidP="00771A4B">
            <w:pPr>
              <w:rPr>
                <w:sz w:val="16"/>
                <w:szCs w:val="16"/>
              </w:rPr>
            </w:pPr>
            <w:r>
              <w:rPr>
                <w:sz w:val="16"/>
                <w:szCs w:val="16"/>
              </w:rPr>
              <w:t>São paulo</w:t>
            </w:r>
          </w:p>
        </w:tc>
        <w:tc>
          <w:tcPr>
            <w:tcW w:w="3466" w:type="dxa"/>
            <w:noWrap/>
            <w:hideMark/>
          </w:tcPr>
          <w:p w14:paraId="53B4CE6C" w14:textId="77777777" w:rsidR="00771A4B" w:rsidRDefault="00771A4B" w:rsidP="00771A4B">
            <w:pPr>
              <w:rPr>
                <w:sz w:val="16"/>
                <w:szCs w:val="16"/>
              </w:rPr>
            </w:pPr>
            <w:r>
              <w:rPr>
                <w:sz w:val="16"/>
                <w:szCs w:val="16"/>
              </w:rPr>
              <w:t>CONDENSADOR FAB: TRANE, MOD: TRAE200E244AA008, N/S: B0309SD257 CAP. TOTAL 20 T, VAZAO 23800 M3/H. TAG: CD2-06A</w:t>
            </w:r>
          </w:p>
        </w:tc>
        <w:tc>
          <w:tcPr>
            <w:tcW w:w="481" w:type="dxa"/>
            <w:noWrap/>
            <w:hideMark/>
          </w:tcPr>
          <w:p w14:paraId="5A5FF88C" w14:textId="77777777" w:rsidR="00771A4B" w:rsidRDefault="00771A4B" w:rsidP="00771A4B">
            <w:pPr>
              <w:rPr>
                <w:sz w:val="16"/>
                <w:szCs w:val="16"/>
              </w:rPr>
            </w:pPr>
            <w:r>
              <w:rPr>
                <w:sz w:val="16"/>
                <w:szCs w:val="16"/>
              </w:rPr>
              <w:t>SP</w:t>
            </w:r>
          </w:p>
        </w:tc>
        <w:tc>
          <w:tcPr>
            <w:tcW w:w="950" w:type="dxa"/>
            <w:noWrap/>
            <w:vAlign w:val="center"/>
            <w:hideMark/>
          </w:tcPr>
          <w:p w14:paraId="2ECF019B" w14:textId="77777777" w:rsidR="00771A4B" w:rsidRDefault="00771A4B" w:rsidP="00771A4B">
            <w:pPr>
              <w:jc w:val="center"/>
              <w:rPr>
                <w:sz w:val="16"/>
                <w:szCs w:val="16"/>
              </w:rPr>
            </w:pPr>
            <w:r>
              <w:rPr>
                <w:sz w:val="16"/>
                <w:szCs w:val="16"/>
              </w:rPr>
              <w:t>ZWEQCLIM</w:t>
            </w:r>
          </w:p>
        </w:tc>
        <w:tc>
          <w:tcPr>
            <w:tcW w:w="665" w:type="dxa"/>
            <w:noWrap/>
            <w:vAlign w:val="center"/>
            <w:hideMark/>
          </w:tcPr>
          <w:p w14:paraId="567D5C9E" w14:textId="77777777" w:rsidR="00771A4B" w:rsidRDefault="00771A4B" w:rsidP="00771A4B">
            <w:pPr>
              <w:jc w:val="center"/>
              <w:rPr>
                <w:sz w:val="16"/>
                <w:szCs w:val="16"/>
              </w:rPr>
            </w:pPr>
            <w:r>
              <w:rPr>
                <w:sz w:val="16"/>
                <w:szCs w:val="16"/>
              </w:rPr>
              <w:t>1</w:t>
            </w:r>
          </w:p>
        </w:tc>
        <w:tc>
          <w:tcPr>
            <w:tcW w:w="983" w:type="dxa"/>
            <w:vAlign w:val="center"/>
          </w:tcPr>
          <w:p w14:paraId="0025F636" w14:textId="4A192D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56F3EA" w14:textId="05B15C13" w:rsidR="00771A4B" w:rsidRDefault="00771A4B" w:rsidP="00771A4B">
            <w:pPr>
              <w:jc w:val="center"/>
              <w:rPr>
                <w:sz w:val="16"/>
                <w:szCs w:val="16"/>
              </w:rPr>
            </w:pPr>
            <w:r>
              <w:rPr>
                <w:sz w:val="16"/>
                <w:szCs w:val="16"/>
              </w:rPr>
              <w:t>UN</w:t>
            </w:r>
          </w:p>
        </w:tc>
        <w:tc>
          <w:tcPr>
            <w:tcW w:w="887" w:type="dxa"/>
            <w:noWrap/>
            <w:vAlign w:val="center"/>
            <w:hideMark/>
          </w:tcPr>
          <w:p w14:paraId="7CD81BAA" w14:textId="0FCE3B82" w:rsidR="00771A4B" w:rsidRDefault="00771A4B" w:rsidP="00771A4B">
            <w:pPr>
              <w:jc w:val="center"/>
              <w:rPr>
                <w:sz w:val="16"/>
                <w:szCs w:val="16"/>
              </w:rPr>
            </w:pPr>
            <w:r>
              <w:rPr>
                <w:sz w:val="16"/>
                <w:szCs w:val="16"/>
              </w:rPr>
              <w:t>1.770,67</w:t>
            </w:r>
          </w:p>
        </w:tc>
        <w:tc>
          <w:tcPr>
            <w:tcW w:w="1152" w:type="dxa"/>
            <w:noWrap/>
            <w:vAlign w:val="center"/>
            <w:hideMark/>
          </w:tcPr>
          <w:p w14:paraId="09AA49CA" w14:textId="75CD9B60" w:rsidR="00771A4B" w:rsidRDefault="00771A4B" w:rsidP="00771A4B">
            <w:pPr>
              <w:jc w:val="center"/>
              <w:rPr>
                <w:sz w:val="16"/>
                <w:szCs w:val="16"/>
              </w:rPr>
            </w:pPr>
            <w:r>
              <w:rPr>
                <w:sz w:val="16"/>
                <w:szCs w:val="16"/>
              </w:rPr>
              <w:t>-          1.770,67</w:t>
            </w:r>
          </w:p>
        </w:tc>
        <w:tc>
          <w:tcPr>
            <w:tcW w:w="887" w:type="dxa"/>
            <w:noWrap/>
            <w:vAlign w:val="center"/>
            <w:hideMark/>
          </w:tcPr>
          <w:p w14:paraId="64DD75C4" w14:textId="747870AA" w:rsidR="00771A4B" w:rsidRDefault="00771A4B" w:rsidP="00771A4B">
            <w:pPr>
              <w:jc w:val="center"/>
              <w:rPr>
                <w:sz w:val="16"/>
                <w:szCs w:val="16"/>
              </w:rPr>
            </w:pPr>
            <w:r>
              <w:rPr>
                <w:sz w:val="16"/>
                <w:szCs w:val="16"/>
              </w:rPr>
              <w:t>-</w:t>
            </w:r>
          </w:p>
        </w:tc>
      </w:tr>
      <w:tr w:rsidR="00771A4B" w14:paraId="4C1976B5" w14:textId="77777777" w:rsidTr="00771A4B">
        <w:trPr>
          <w:trHeight w:val="240"/>
        </w:trPr>
        <w:tc>
          <w:tcPr>
            <w:tcW w:w="936" w:type="dxa"/>
            <w:noWrap/>
            <w:hideMark/>
          </w:tcPr>
          <w:p w14:paraId="3B171E6B" w14:textId="39451FE6" w:rsidR="00771A4B" w:rsidRDefault="00771A4B" w:rsidP="00771A4B">
            <w:pPr>
              <w:rPr>
                <w:sz w:val="16"/>
                <w:szCs w:val="16"/>
              </w:rPr>
            </w:pPr>
            <w:r>
              <w:rPr>
                <w:sz w:val="16"/>
                <w:szCs w:val="16"/>
              </w:rPr>
              <w:lastRenderedPageBreak/>
              <w:t>Maquinas e equipamentos</w:t>
            </w:r>
          </w:p>
        </w:tc>
        <w:tc>
          <w:tcPr>
            <w:tcW w:w="1096" w:type="dxa"/>
            <w:noWrap/>
            <w:hideMark/>
          </w:tcPr>
          <w:p w14:paraId="00F6BB01" w14:textId="77777777" w:rsidR="00771A4B" w:rsidRDefault="00771A4B" w:rsidP="00771A4B">
            <w:pPr>
              <w:rPr>
                <w:sz w:val="16"/>
                <w:szCs w:val="16"/>
              </w:rPr>
            </w:pPr>
            <w:r>
              <w:rPr>
                <w:sz w:val="16"/>
                <w:szCs w:val="16"/>
              </w:rPr>
              <w:t>88435911470</w:t>
            </w:r>
          </w:p>
        </w:tc>
        <w:tc>
          <w:tcPr>
            <w:tcW w:w="628" w:type="dxa"/>
            <w:noWrap/>
            <w:hideMark/>
          </w:tcPr>
          <w:p w14:paraId="1470B775" w14:textId="37C1A353" w:rsidR="00771A4B" w:rsidRDefault="00771A4B" w:rsidP="00771A4B">
            <w:pPr>
              <w:rPr>
                <w:sz w:val="16"/>
                <w:szCs w:val="16"/>
              </w:rPr>
            </w:pPr>
            <w:r>
              <w:rPr>
                <w:sz w:val="16"/>
                <w:szCs w:val="16"/>
              </w:rPr>
              <w:t>São paulo</w:t>
            </w:r>
          </w:p>
        </w:tc>
        <w:tc>
          <w:tcPr>
            <w:tcW w:w="3466" w:type="dxa"/>
            <w:noWrap/>
            <w:hideMark/>
          </w:tcPr>
          <w:p w14:paraId="433ACFC8" w14:textId="77777777" w:rsidR="00771A4B" w:rsidRDefault="00771A4B" w:rsidP="00771A4B">
            <w:pPr>
              <w:rPr>
                <w:sz w:val="16"/>
                <w:szCs w:val="16"/>
              </w:rPr>
            </w:pPr>
            <w:r>
              <w:rPr>
                <w:sz w:val="16"/>
                <w:szCs w:val="16"/>
              </w:rPr>
              <w:t>AR CONDICIONADO FAB: TRANE DO BRASIL, MOD: DXVA504VC00P00BBA, N/S: B0706S0276 CAPACIDADE 50 TON, ALIMENTACAO 480V/3F/60HZ MT: EV2-09</w:t>
            </w:r>
          </w:p>
        </w:tc>
        <w:tc>
          <w:tcPr>
            <w:tcW w:w="481" w:type="dxa"/>
            <w:noWrap/>
            <w:hideMark/>
          </w:tcPr>
          <w:p w14:paraId="42420D8D" w14:textId="77777777" w:rsidR="00771A4B" w:rsidRDefault="00771A4B" w:rsidP="00771A4B">
            <w:pPr>
              <w:rPr>
                <w:sz w:val="16"/>
                <w:szCs w:val="16"/>
              </w:rPr>
            </w:pPr>
            <w:r>
              <w:rPr>
                <w:sz w:val="16"/>
                <w:szCs w:val="16"/>
              </w:rPr>
              <w:t>SP</w:t>
            </w:r>
          </w:p>
        </w:tc>
        <w:tc>
          <w:tcPr>
            <w:tcW w:w="950" w:type="dxa"/>
            <w:noWrap/>
            <w:vAlign w:val="center"/>
            <w:hideMark/>
          </w:tcPr>
          <w:p w14:paraId="7B0EACF1" w14:textId="77777777" w:rsidR="00771A4B" w:rsidRDefault="00771A4B" w:rsidP="00771A4B">
            <w:pPr>
              <w:jc w:val="center"/>
              <w:rPr>
                <w:sz w:val="16"/>
                <w:szCs w:val="16"/>
              </w:rPr>
            </w:pPr>
            <w:r>
              <w:rPr>
                <w:sz w:val="16"/>
                <w:szCs w:val="16"/>
              </w:rPr>
              <w:t>ZWEQCLIM</w:t>
            </w:r>
          </w:p>
        </w:tc>
        <w:tc>
          <w:tcPr>
            <w:tcW w:w="665" w:type="dxa"/>
            <w:noWrap/>
            <w:vAlign w:val="center"/>
            <w:hideMark/>
          </w:tcPr>
          <w:p w14:paraId="7D0D87C4" w14:textId="77777777" w:rsidR="00771A4B" w:rsidRDefault="00771A4B" w:rsidP="00771A4B">
            <w:pPr>
              <w:jc w:val="center"/>
              <w:rPr>
                <w:sz w:val="16"/>
                <w:szCs w:val="16"/>
              </w:rPr>
            </w:pPr>
            <w:r>
              <w:rPr>
                <w:sz w:val="16"/>
                <w:szCs w:val="16"/>
              </w:rPr>
              <w:t>1</w:t>
            </w:r>
          </w:p>
        </w:tc>
        <w:tc>
          <w:tcPr>
            <w:tcW w:w="983" w:type="dxa"/>
            <w:vAlign w:val="center"/>
          </w:tcPr>
          <w:p w14:paraId="33692F35" w14:textId="4C4FA9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1E71E7" w14:textId="4B6316A9" w:rsidR="00771A4B" w:rsidRDefault="00771A4B" w:rsidP="00771A4B">
            <w:pPr>
              <w:jc w:val="center"/>
              <w:rPr>
                <w:sz w:val="16"/>
                <w:szCs w:val="16"/>
              </w:rPr>
            </w:pPr>
            <w:r>
              <w:rPr>
                <w:sz w:val="16"/>
                <w:szCs w:val="16"/>
              </w:rPr>
              <w:t>UN</w:t>
            </w:r>
          </w:p>
        </w:tc>
        <w:tc>
          <w:tcPr>
            <w:tcW w:w="887" w:type="dxa"/>
            <w:noWrap/>
            <w:vAlign w:val="center"/>
            <w:hideMark/>
          </w:tcPr>
          <w:p w14:paraId="2A045C99" w14:textId="18F4B00D" w:rsidR="00771A4B" w:rsidRDefault="00771A4B" w:rsidP="00771A4B">
            <w:pPr>
              <w:jc w:val="center"/>
              <w:rPr>
                <w:sz w:val="16"/>
                <w:szCs w:val="16"/>
              </w:rPr>
            </w:pPr>
            <w:r>
              <w:rPr>
                <w:sz w:val="16"/>
                <w:szCs w:val="16"/>
              </w:rPr>
              <w:t>5.788,39</w:t>
            </w:r>
          </w:p>
        </w:tc>
        <w:tc>
          <w:tcPr>
            <w:tcW w:w="1152" w:type="dxa"/>
            <w:noWrap/>
            <w:vAlign w:val="center"/>
            <w:hideMark/>
          </w:tcPr>
          <w:p w14:paraId="04611D79" w14:textId="7E12A482" w:rsidR="00771A4B" w:rsidRDefault="00771A4B" w:rsidP="00771A4B">
            <w:pPr>
              <w:jc w:val="center"/>
              <w:rPr>
                <w:sz w:val="16"/>
                <w:szCs w:val="16"/>
              </w:rPr>
            </w:pPr>
            <w:r>
              <w:rPr>
                <w:sz w:val="16"/>
                <w:szCs w:val="16"/>
              </w:rPr>
              <w:t>-          5.788,39</w:t>
            </w:r>
          </w:p>
        </w:tc>
        <w:tc>
          <w:tcPr>
            <w:tcW w:w="887" w:type="dxa"/>
            <w:noWrap/>
            <w:vAlign w:val="center"/>
            <w:hideMark/>
          </w:tcPr>
          <w:p w14:paraId="1CB44DCD" w14:textId="60E6231B" w:rsidR="00771A4B" w:rsidRDefault="00771A4B" w:rsidP="00771A4B">
            <w:pPr>
              <w:jc w:val="center"/>
              <w:rPr>
                <w:sz w:val="16"/>
                <w:szCs w:val="16"/>
              </w:rPr>
            </w:pPr>
            <w:r>
              <w:rPr>
                <w:sz w:val="16"/>
                <w:szCs w:val="16"/>
              </w:rPr>
              <w:t>-</w:t>
            </w:r>
          </w:p>
        </w:tc>
      </w:tr>
      <w:tr w:rsidR="00771A4B" w14:paraId="7F70FB77" w14:textId="77777777" w:rsidTr="00771A4B">
        <w:trPr>
          <w:trHeight w:val="240"/>
        </w:trPr>
        <w:tc>
          <w:tcPr>
            <w:tcW w:w="936" w:type="dxa"/>
            <w:noWrap/>
            <w:hideMark/>
          </w:tcPr>
          <w:p w14:paraId="07EBD14D" w14:textId="1E391DDF" w:rsidR="00771A4B" w:rsidRDefault="00771A4B" w:rsidP="00771A4B">
            <w:pPr>
              <w:rPr>
                <w:sz w:val="16"/>
                <w:szCs w:val="16"/>
              </w:rPr>
            </w:pPr>
            <w:r>
              <w:rPr>
                <w:sz w:val="16"/>
                <w:szCs w:val="16"/>
              </w:rPr>
              <w:t>Maquinas e equipamentos</w:t>
            </w:r>
          </w:p>
        </w:tc>
        <w:tc>
          <w:tcPr>
            <w:tcW w:w="1096" w:type="dxa"/>
            <w:noWrap/>
            <w:hideMark/>
          </w:tcPr>
          <w:p w14:paraId="7CC93EC0" w14:textId="77777777" w:rsidR="00771A4B" w:rsidRDefault="00771A4B" w:rsidP="00771A4B">
            <w:pPr>
              <w:rPr>
                <w:sz w:val="16"/>
                <w:szCs w:val="16"/>
              </w:rPr>
            </w:pPr>
            <w:r>
              <w:rPr>
                <w:sz w:val="16"/>
                <w:szCs w:val="16"/>
              </w:rPr>
              <w:t>88435921550</w:t>
            </w:r>
          </w:p>
        </w:tc>
        <w:tc>
          <w:tcPr>
            <w:tcW w:w="628" w:type="dxa"/>
            <w:noWrap/>
            <w:hideMark/>
          </w:tcPr>
          <w:p w14:paraId="4F794C67" w14:textId="0EA0D60D" w:rsidR="00771A4B" w:rsidRDefault="00771A4B" w:rsidP="00771A4B">
            <w:pPr>
              <w:rPr>
                <w:sz w:val="16"/>
                <w:szCs w:val="16"/>
              </w:rPr>
            </w:pPr>
            <w:r>
              <w:rPr>
                <w:sz w:val="16"/>
                <w:szCs w:val="16"/>
              </w:rPr>
              <w:t>São paulo</w:t>
            </w:r>
          </w:p>
        </w:tc>
        <w:tc>
          <w:tcPr>
            <w:tcW w:w="3466" w:type="dxa"/>
            <w:noWrap/>
            <w:hideMark/>
          </w:tcPr>
          <w:p w14:paraId="7B74E09C" w14:textId="77777777" w:rsidR="00771A4B" w:rsidRDefault="00771A4B" w:rsidP="00771A4B">
            <w:pPr>
              <w:rPr>
                <w:sz w:val="16"/>
                <w:szCs w:val="16"/>
              </w:rPr>
            </w:pPr>
            <w:r>
              <w:rPr>
                <w:sz w:val="16"/>
                <w:szCs w:val="16"/>
              </w:rPr>
              <w:t>CONDENSADOR FAB: TRANE, MOD: TRAE200C244AA005, TAG: CD1-13</w:t>
            </w:r>
          </w:p>
        </w:tc>
        <w:tc>
          <w:tcPr>
            <w:tcW w:w="481" w:type="dxa"/>
            <w:noWrap/>
            <w:hideMark/>
          </w:tcPr>
          <w:p w14:paraId="4DD9AEAB" w14:textId="77777777" w:rsidR="00771A4B" w:rsidRDefault="00771A4B" w:rsidP="00771A4B">
            <w:pPr>
              <w:rPr>
                <w:sz w:val="16"/>
                <w:szCs w:val="16"/>
              </w:rPr>
            </w:pPr>
            <w:r>
              <w:rPr>
                <w:sz w:val="16"/>
                <w:szCs w:val="16"/>
              </w:rPr>
              <w:t>SP</w:t>
            </w:r>
          </w:p>
        </w:tc>
        <w:tc>
          <w:tcPr>
            <w:tcW w:w="950" w:type="dxa"/>
            <w:noWrap/>
            <w:vAlign w:val="center"/>
            <w:hideMark/>
          </w:tcPr>
          <w:p w14:paraId="330EA279" w14:textId="77777777" w:rsidR="00771A4B" w:rsidRDefault="00771A4B" w:rsidP="00771A4B">
            <w:pPr>
              <w:jc w:val="center"/>
              <w:rPr>
                <w:sz w:val="16"/>
                <w:szCs w:val="16"/>
              </w:rPr>
            </w:pPr>
            <w:r>
              <w:rPr>
                <w:sz w:val="16"/>
                <w:szCs w:val="16"/>
              </w:rPr>
              <w:t>ZWEQCLIM</w:t>
            </w:r>
          </w:p>
        </w:tc>
        <w:tc>
          <w:tcPr>
            <w:tcW w:w="665" w:type="dxa"/>
            <w:noWrap/>
            <w:vAlign w:val="center"/>
            <w:hideMark/>
          </w:tcPr>
          <w:p w14:paraId="537BD951" w14:textId="77777777" w:rsidR="00771A4B" w:rsidRDefault="00771A4B" w:rsidP="00771A4B">
            <w:pPr>
              <w:jc w:val="center"/>
              <w:rPr>
                <w:sz w:val="16"/>
                <w:szCs w:val="16"/>
              </w:rPr>
            </w:pPr>
            <w:r>
              <w:rPr>
                <w:sz w:val="16"/>
                <w:szCs w:val="16"/>
              </w:rPr>
              <w:t>1</w:t>
            </w:r>
          </w:p>
        </w:tc>
        <w:tc>
          <w:tcPr>
            <w:tcW w:w="983" w:type="dxa"/>
            <w:vAlign w:val="center"/>
          </w:tcPr>
          <w:p w14:paraId="1CD29E5C" w14:textId="2F3811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4CDEB4" w14:textId="6544D600" w:rsidR="00771A4B" w:rsidRDefault="00771A4B" w:rsidP="00771A4B">
            <w:pPr>
              <w:jc w:val="center"/>
              <w:rPr>
                <w:sz w:val="16"/>
                <w:szCs w:val="16"/>
              </w:rPr>
            </w:pPr>
            <w:r>
              <w:rPr>
                <w:sz w:val="16"/>
                <w:szCs w:val="16"/>
              </w:rPr>
              <w:t>UN</w:t>
            </w:r>
          </w:p>
        </w:tc>
        <w:tc>
          <w:tcPr>
            <w:tcW w:w="887" w:type="dxa"/>
            <w:noWrap/>
            <w:vAlign w:val="center"/>
            <w:hideMark/>
          </w:tcPr>
          <w:p w14:paraId="0D0876E9" w14:textId="10168CB5" w:rsidR="00771A4B" w:rsidRDefault="00771A4B" w:rsidP="00771A4B">
            <w:pPr>
              <w:jc w:val="center"/>
              <w:rPr>
                <w:sz w:val="16"/>
                <w:szCs w:val="16"/>
              </w:rPr>
            </w:pPr>
            <w:r>
              <w:rPr>
                <w:sz w:val="16"/>
                <w:szCs w:val="16"/>
              </w:rPr>
              <w:t>3.098,66</w:t>
            </w:r>
          </w:p>
        </w:tc>
        <w:tc>
          <w:tcPr>
            <w:tcW w:w="1152" w:type="dxa"/>
            <w:noWrap/>
            <w:vAlign w:val="center"/>
            <w:hideMark/>
          </w:tcPr>
          <w:p w14:paraId="18C6821E" w14:textId="4C20B1A0" w:rsidR="00771A4B" w:rsidRDefault="00771A4B" w:rsidP="00771A4B">
            <w:pPr>
              <w:jc w:val="center"/>
              <w:rPr>
                <w:sz w:val="16"/>
                <w:szCs w:val="16"/>
              </w:rPr>
            </w:pPr>
            <w:r>
              <w:rPr>
                <w:sz w:val="16"/>
                <w:szCs w:val="16"/>
              </w:rPr>
              <w:t>-          3.098,66</w:t>
            </w:r>
          </w:p>
        </w:tc>
        <w:tc>
          <w:tcPr>
            <w:tcW w:w="887" w:type="dxa"/>
            <w:noWrap/>
            <w:vAlign w:val="center"/>
            <w:hideMark/>
          </w:tcPr>
          <w:p w14:paraId="127A7897" w14:textId="69AEEDB2" w:rsidR="00771A4B" w:rsidRDefault="00771A4B" w:rsidP="00771A4B">
            <w:pPr>
              <w:jc w:val="center"/>
              <w:rPr>
                <w:sz w:val="16"/>
                <w:szCs w:val="16"/>
              </w:rPr>
            </w:pPr>
            <w:r>
              <w:rPr>
                <w:sz w:val="16"/>
                <w:szCs w:val="16"/>
              </w:rPr>
              <w:t>-</w:t>
            </w:r>
          </w:p>
        </w:tc>
      </w:tr>
      <w:tr w:rsidR="00771A4B" w14:paraId="7B31A4F1" w14:textId="77777777" w:rsidTr="00771A4B">
        <w:trPr>
          <w:trHeight w:val="240"/>
        </w:trPr>
        <w:tc>
          <w:tcPr>
            <w:tcW w:w="936" w:type="dxa"/>
            <w:noWrap/>
            <w:hideMark/>
          </w:tcPr>
          <w:p w14:paraId="2C6BF06E" w14:textId="5C642EC5" w:rsidR="00771A4B" w:rsidRDefault="00771A4B" w:rsidP="00771A4B">
            <w:pPr>
              <w:rPr>
                <w:sz w:val="16"/>
                <w:szCs w:val="16"/>
              </w:rPr>
            </w:pPr>
            <w:r>
              <w:rPr>
                <w:sz w:val="16"/>
                <w:szCs w:val="16"/>
              </w:rPr>
              <w:t>Maquinas e equipamentos</w:t>
            </w:r>
          </w:p>
        </w:tc>
        <w:tc>
          <w:tcPr>
            <w:tcW w:w="1096" w:type="dxa"/>
            <w:noWrap/>
            <w:hideMark/>
          </w:tcPr>
          <w:p w14:paraId="43F36A87" w14:textId="77777777" w:rsidR="00771A4B" w:rsidRDefault="00771A4B" w:rsidP="00771A4B">
            <w:pPr>
              <w:rPr>
                <w:sz w:val="16"/>
                <w:szCs w:val="16"/>
              </w:rPr>
            </w:pPr>
            <w:r>
              <w:rPr>
                <w:sz w:val="16"/>
                <w:szCs w:val="16"/>
              </w:rPr>
              <w:t>88435921580</w:t>
            </w:r>
          </w:p>
        </w:tc>
        <w:tc>
          <w:tcPr>
            <w:tcW w:w="628" w:type="dxa"/>
            <w:noWrap/>
            <w:hideMark/>
          </w:tcPr>
          <w:p w14:paraId="6C4A8A37" w14:textId="00EC0338" w:rsidR="00771A4B" w:rsidRDefault="00771A4B" w:rsidP="00771A4B">
            <w:pPr>
              <w:rPr>
                <w:sz w:val="16"/>
                <w:szCs w:val="16"/>
              </w:rPr>
            </w:pPr>
            <w:r>
              <w:rPr>
                <w:sz w:val="16"/>
                <w:szCs w:val="16"/>
              </w:rPr>
              <w:t>São paulo</w:t>
            </w:r>
          </w:p>
        </w:tc>
        <w:tc>
          <w:tcPr>
            <w:tcW w:w="3466" w:type="dxa"/>
            <w:noWrap/>
            <w:hideMark/>
          </w:tcPr>
          <w:p w14:paraId="02A563A2" w14:textId="77777777" w:rsidR="00771A4B" w:rsidRDefault="00771A4B" w:rsidP="00771A4B">
            <w:pPr>
              <w:rPr>
                <w:sz w:val="16"/>
                <w:szCs w:val="16"/>
              </w:rPr>
            </w:pPr>
            <w:r>
              <w:rPr>
                <w:sz w:val="16"/>
                <w:szCs w:val="16"/>
              </w:rPr>
              <w:t>AR CONDICIONADO FAB: TRANE DO BRASIL, MOD: DXVA504VC00P00BBA, N/S: B0706S0275 CAPACIDADE 50 TON, ALIMENTACAO 480V/3F/60HZ MT: EV2-08</w:t>
            </w:r>
          </w:p>
        </w:tc>
        <w:tc>
          <w:tcPr>
            <w:tcW w:w="481" w:type="dxa"/>
            <w:noWrap/>
            <w:hideMark/>
          </w:tcPr>
          <w:p w14:paraId="1DEBF6E0" w14:textId="77777777" w:rsidR="00771A4B" w:rsidRDefault="00771A4B" w:rsidP="00771A4B">
            <w:pPr>
              <w:rPr>
                <w:sz w:val="16"/>
                <w:szCs w:val="16"/>
              </w:rPr>
            </w:pPr>
            <w:r>
              <w:rPr>
                <w:sz w:val="16"/>
                <w:szCs w:val="16"/>
              </w:rPr>
              <w:t>SP</w:t>
            </w:r>
          </w:p>
        </w:tc>
        <w:tc>
          <w:tcPr>
            <w:tcW w:w="950" w:type="dxa"/>
            <w:noWrap/>
            <w:vAlign w:val="center"/>
            <w:hideMark/>
          </w:tcPr>
          <w:p w14:paraId="006AABA0" w14:textId="77777777" w:rsidR="00771A4B" w:rsidRDefault="00771A4B" w:rsidP="00771A4B">
            <w:pPr>
              <w:jc w:val="center"/>
              <w:rPr>
                <w:sz w:val="16"/>
                <w:szCs w:val="16"/>
              </w:rPr>
            </w:pPr>
            <w:r>
              <w:rPr>
                <w:sz w:val="16"/>
                <w:szCs w:val="16"/>
              </w:rPr>
              <w:t>ZWEQCLIM</w:t>
            </w:r>
          </w:p>
        </w:tc>
        <w:tc>
          <w:tcPr>
            <w:tcW w:w="665" w:type="dxa"/>
            <w:noWrap/>
            <w:vAlign w:val="center"/>
            <w:hideMark/>
          </w:tcPr>
          <w:p w14:paraId="1746BEBE" w14:textId="77777777" w:rsidR="00771A4B" w:rsidRDefault="00771A4B" w:rsidP="00771A4B">
            <w:pPr>
              <w:jc w:val="center"/>
              <w:rPr>
                <w:sz w:val="16"/>
                <w:szCs w:val="16"/>
              </w:rPr>
            </w:pPr>
            <w:r>
              <w:rPr>
                <w:sz w:val="16"/>
                <w:szCs w:val="16"/>
              </w:rPr>
              <w:t>1</w:t>
            </w:r>
          </w:p>
        </w:tc>
        <w:tc>
          <w:tcPr>
            <w:tcW w:w="983" w:type="dxa"/>
            <w:vAlign w:val="center"/>
          </w:tcPr>
          <w:p w14:paraId="679E7C2B" w14:textId="68154D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10398C" w14:textId="5711F986" w:rsidR="00771A4B" w:rsidRDefault="00771A4B" w:rsidP="00771A4B">
            <w:pPr>
              <w:jc w:val="center"/>
              <w:rPr>
                <w:sz w:val="16"/>
                <w:szCs w:val="16"/>
              </w:rPr>
            </w:pPr>
            <w:r>
              <w:rPr>
                <w:sz w:val="16"/>
                <w:szCs w:val="16"/>
              </w:rPr>
              <w:t>UN</w:t>
            </w:r>
          </w:p>
        </w:tc>
        <w:tc>
          <w:tcPr>
            <w:tcW w:w="887" w:type="dxa"/>
            <w:noWrap/>
            <w:vAlign w:val="center"/>
            <w:hideMark/>
          </w:tcPr>
          <w:p w14:paraId="597C6984" w14:textId="4E7F06AC" w:rsidR="00771A4B" w:rsidRDefault="00771A4B" w:rsidP="00771A4B">
            <w:pPr>
              <w:jc w:val="center"/>
              <w:rPr>
                <w:sz w:val="16"/>
                <w:szCs w:val="16"/>
              </w:rPr>
            </w:pPr>
            <w:r>
              <w:rPr>
                <w:sz w:val="16"/>
                <w:szCs w:val="16"/>
              </w:rPr>
              <w:t>6.197,38</w:t>
            </w:r>
          </w:p>
        </w:tc>
        <w:tc>
          <w:tcPr>
            <w:tcW w:w="1152" w:type="dxa"/>
            <w:noWrap/>
            <w:vAlign w:val="center"/>
            <w:hideMark/>
          </w:tcPr>
          <w:p w14:paraId="14E8D13F" w14:textId="7A2FDFB4" w:rsidR="00771A4B" w:rsidRDefault="00771A4B" w:rsidP="00771A4B">
            <w:pPr>
              <w:jc w:val="center"/>
              <w:rPr>
                <w:sz w:val="16"/>
                <w:szCs w:val="16"/>
              </w:rPr>
            </w:pPr>
            <w:r>
              <w:rPr>
                <w:sz w:val="16"/>
                <w:szCs w:val="16"/>
              </w:rPr>
              <w:t>-          6.197,38</w:t>
            </w:r>
          </w:p>
        </w:tc>
        <w:tc>
          <w:tcPr>
            <w:tcW w:w="887" w:type="dxa"/>
            <w:noWrap/>
            <w:vAlign w:val="center"/>
            <w:hideMark/>
          </w:tcPr>
          <w:p w14:paraId="42B0296A" w14:textId="0F6DC9D4" w:rsidR="00771A4B" w:rsidRDefault="00771A4B" w:rsidP="00771A4B">
            <w:pPr>
              <w:jc w:val="center"/>
              <w:rPr>
                <w:sz w:val="16"/>
                <w:szCs w:val="16"/>
              </w:rPr>
            </w:pPr>
            <w:r>
              <w:rPr>
                <w:sz w:val="16"/>
                <w:szCs w:val="16"/>
              </w:rPr>
              <w:t>-</w:t>
            </w:r>
          </w:p>
        </w:tc>
      </w:tr>
      <w:tr w:rsidR="00771A4B" w14:paraId="582507D6" w14:textId="77777777" w:rsidTr="00771A4B">
        <w:trPr>
          <w:trHeight w:val="240"/>
        </w:trPr>
        <w:tc>
          <w:tcPr>
            <w:tcW w:w="936" w:type="dxa"/>
            <w:noWrap/>
            <w:hideMark/>
          </w:tcPr>
          <w:p w14:paraId="3A919ECC" w14:textId="17AEB7A5" w:rsidR="00771A4B" w:rsidRDefault="00771A4B" w:rsidP="00771A4B">
            <w:pPr>
              <w:rPr>
                <w:sz w:val="16"/>
                <w:szCs w:val="16"/>
              </w:rPr>
            </w:pPr>
            <w:r>
              <w:rPr>
                <w:sz w:val="16"/>
                <w:szCs w:val="16"/>
              </w:rPr>
              <w:t>Maquinas e equipamentos</w:t>
            </w:r>
          </w:p>
        </w:tc>
        <w:tc>
          <w:tcPr>
            <w:tcW w:w="1096" w:type="dxa"/>
            <w:noWrap/>
            <w:hideMark/>
          </w:tcPr>
          <w:p w14:paraId="7F85CBA7" w14:textId="77777777" w:rsidR="00771A4B" w:rsidRDefault="00771A4B" w:rsidP="00771A4B">
            <w:pPr>
              <w:rPr>
                <w:sz w:val="16"/>
                <w:szCs w:val="16"/>
              </w:rPr>
            </w:pPr>
            <w:r>
              <w:rPr>
                <w:sz w:val="16"/>
                <w:szCs w:val="16"/>
              </w:rPr>
              <w:t>88435921890</w:t>
            </w:r>
          </w:p>
        </w:tc>
        <w:tc>
          <w:tcPr>
            <w:tcW w:w="628" w:type="dxa"/>
            <w:noWrap/>
            <w:hideMark/>
          </w:tcPr>
          <w:p w14:paraId="4AE2B3D0" w14:textId="48D8F38C" w:rsidR="00771A4B" w:rsidRDefault="00771A4B" w:rsidP="00771A4B">
            <w:pPr>
              <w:rPr>
                <w:sz w:val="16"/>
                <w:szCs w:val="16"/>
              </w:rPr>
            </w:pPr>
            <w:r>
              <w:rPr>
                <w:sz w:val="16"/>
                <w:szCs w:val="16"/>
              </w:rPr>
              <w:t>São paulo</w:t>
            </w:r>
          </w:p>
        </w:tc>
        <w:tc>
          <w:tcPr>
            <w:tcW w:w="3466" w:type="dxa"/>
            <w:noWrap/>
            <w:hideMark/>
          </w:tcPr>
          <w:p w14:paraId="76190CFF" w14:textId="77777777" w:rsidR="00771A4B" w:rsidRDefault="00771A4B" w:rsidP="00771A4B">
            <w:pPr>
              <w:rPr>
                <w:sz w:val="16"/>
                <w:szCs w:val="16"/>
              </w:rPr>
            </w:pPr>
            <w:r>
              <w:rPr>
                <w:sz w:val="16"/>
                <w:szCs w:val="16"/>
              </w:rPr>
              <w:t>UNIDADE EVAPORADORA FAB: TRANE, MOD: SSVE 350, CAPACIDADE 86.160 KCAL/H, VAZAO 25.840 M3/H TAG: EVT-08</w:t>
            </w:r>
          </w:p>
        </w:tc>
        <w:tc>
          <w:tcPr>
            <w:tcW w:w="481" w:type="dxa"/>
            <w:noWrap/>
            <w:hideMark/>
          </w:tcPr>
          <w:p w14:paraId="3A149C0E" w14:textId="77777777" w:rsidR="00771A4B" w:rsidRDefault="00771A4B" w:rsidP="00771A4B">
            <w:pPr>
              <w:rPr>
                <w:sz w:val="16"/>
                <w:szCs w:val="16"/>
              </w:rPr>
            </w:pPr>
            <w:r>
              <w:rPr>
                <w:sz w:val="16"/>
                <w:szCs w:val="16"/>
              </w:rPr>
              <w:t>SP</w:t>
            </w:r>
          </w:p>
        </w:tc>
        <w:tc>
          <w:tcPr>
            <w:tcW w:w="950" w:type="dxa"/>
            <w:noWrap/>
            <w:vAlign w:val="center"/>
            <w:hideMark/>
          </w:tcPr>
          <w:p w14:paraId="43B3A405" w14:textId="77777777" w:rsidR="00771A4B" w:rsidRDefault="00771A4B" w:rsidP="00771A4B">
            <w:pPr>
              <w:jc w:val="center"/>
              <w:rPr>
                <w:sz w:val="16"/>
                <w:szCs w:val="16"/>
              </w:rPr>
            </w:pPr>
            <w:r>
              <w:rPr>
                <w:sz w:val="16"/>
                <w:szCs w:val="16"/>
              </w:rPr>
              <w:t>ZWEQCLIM</w:t>
            </w:r>
          </w:p>
        </w:tc>
        <w:tc>
          <w:tcPr>
            <w:tcW w:w="665" w:type="dxa"/>
            <w:noWrap/>
            <w:vAlign w:val="center"/>
            <w:hideMark/>
          </w:tcPr>
          <w:p w14:paraId="5DA832F9" w14:textId="77777777" w:rsidR="00771A4B" w:rsidRDefault="00771A4B" w:rsidP="00771A4B">
            <w:pPr>
              <w:jc w:val="center"/>
              <w:rPr>
                <w:sz w:val="16"/>
                <w:szCs w:val="16"/>
              </w:rPr>
            </w:pPr>
            <w:r>
              <w:rPr>
                <w:sz w:val="16"/>
                <w:szCs w:val="16"/>
              </w:rPr>
              <w:t>1</w:t>
            </w:r>
          </w:p>
        </w:tc>
        <w:tc>
          <w:tcPr>
            <w:tcW w:w="983" w:type="dxa"/>
            <w:vAlign w:val="center"/>
          </w:tcPr>
          <w:p w14:paraId="3262F754" w14:textId="68B5A8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B86E86" w14:textId="460E6C71" w:rsidR="00771A4B" w:rsidRDefault="00771A4B" w:rsidP="00771A4B">
            <w:pPr>
              <w:jc w:val="center"/>
              <w:rPr>
                <w:sz w:val="16"/>
                <w:szCs w:val="16"/>
              </w:rPr>
            </w:pPr>
            <w:r>
              <w:rPr>
                <w:sz w:val="16"/>
                <w:szCs w:val="16"/>
              </w:rPr>
              <w:t>UN</w:t>
            </w:r>
          </w:p>
        </w:tc>
        <w:tc>
          <w:tcPr>
            <w:tcW w:w="887" w:type="dxa"/>
            <w:noWrap/>
            <w:vAlign w:val="center"/>
            <w:hideMark/>
          </w:tcPr>
          <w:p w14:paraId="7674CC04" w14:textId="378F26D9" w:rsidR="00771A4B" w:rsidRDefault="00771A4B" w:rsidP="00771A4B">
            <w:pPr>
              <w:jc w:val="center"/>
              <w:rPr>
                <w:sz w:val="16"/>
                <w:szCs w:val="16"/>
              </w:rPr>
            </w:pPr>
            <w:r>
              <w:rPr>
                <w:sz w:val="16"/>
                <w:szCs w:val="16"/>
              </w:rPr>
              <w:t>13.772,71</w:t>
            </w:r>
          </w:p>
        </w:tc>
        <w:tc>
          <w:tcPr>
            <w:tcW w:w="1152" w:type="dxa"/>
            <w:noWrap/>
            <w:vAlign w:val="center"/>
            <w:hideMark/>
          </w:tcPr>
          <w:p w14:paraId="79C39E46" w14:textId="09D22E8D" w:rsidR="00771A4B" w:rsidRDefault="00771A4B" w:rsidP="00771A4B">
            <w:pPr>
              <w:jc w:val="center"/>
              <w:rPr>
                <w:sz w:val="16"/>
                <w:szCs w:val="16"/>
              </w:rPr>
            </w:pPr>
            <w:r>
              <w:rPr>
                <w:sz w:val="16"/>
                <w:szCs w:val="16"/>
              </w:rPr>
              <w:t>-        13.772,71</w:t>
            </w:r>
          </w:p>
        </w:tc>
        <w:tc>
          <w:tcPr>
            <w:tcW w:w="887" w:type="dxa"/>
            <w:noWrap/>
            <w:vAlign w:val="center"/>
            <w:hideMark/>
          </w:tcPr>
          <w:p w14:paraId="609BE820" w14:textId="2F7B6B7C" w:rsidR="00771A4B" w:rsidRDefault="00771A4B" w:rsidP="00771A4B">
            <w:pPr>
              <w:jc w:val="center"/>
              <w:rPr>
                <w:sz w:val="16"/>
                <w:szCs w:val="16"/>
              </w:rPr>
            </w:pPr>
            <w:r>
              <w:rPr>
                <w:sz w:val="16"/>
                <w:szCs w:val="16"/>
              </w:rPr>
              <w:t>-</w:t>
            </w:r>
          </w:p>
        </w:tc>
      </w:tr>
      <w:tr w:rsidR="00771A4B" w14:paraId="6AC808AF" w14:textId="77777777" w:rsidTr="00771A4B">
        <w:trPr>
          <w:trHeight w:val="240"/>
        </w:trPr>
        <w:tc>
          <w:tcPr>
            <w:tcW w:w="936" w:type="dxa"/>
            <w:noWrap/>
            <w:hideMark/>
          </w:tcPr>
          <w:p w14:paraId="1FAA9262" w14:textId="244EA0FE" w:rsidR="00771A4B" w:rsidRDefault="00771A4B" w:rsidP="00771A4B">
            <w:pPr>
              <w:rPr>
                <w:sz w:val="16"/>
                <w:szCs w:val="16"/>
              </w:rPr>
            </w:pPr>
            <w:r>
              <w:rPr>
                <w:sz w:val="16"/>
                <w:szCs w:val="16"/>
              </w:rPr>
              <w:t>Maquinas e equipamentos</w:t>
            </w:r>
          </w:p>
        </w:tc>
        <w:tc>
          <w:tcPr>
            <w:tcW w:w="1096" w:type="dxa"/>
            <w:noWrap/>
            <w:hideMark/>
          </w:tcPr>
          <w:p w14:paraId="6DBE73D2" w14:textId="77777777" w:rsidR="00771A4B" w:rsidRDefault="00771A4B" w:rsidP="00771A4B">
            <w:pPr>
              <w:rPr>
                <w:sz w:val="16"/>
                <w:szCs w:val="16"/>
              </w:rPr>
            </w:pPr>
            <w:r>
              <w:rPr>
                <w:sz w:val="16"/>
                <w:szCs w:val="16"/>
              </w:rPr>
              <w:t>88435921950</w:t>
            </w:r>
          </w:p>
        </w:tc>
        <w:tc>
          <w:tcPr>
            <w:tcW w:w="628" w:type="dxa"/>
            <w:noWrap/>
            <w:hideMark/>
          </w:tcPr>
          <w:p w14:paraId="3E6E1E4C" w14:textId="2684F541" w:rsidR="00771A4B" w:rsidRDefault="00771A4B" w:rsidP="00771A4B">
            <w:pPr>
              <w:rPr>
                <w:sz w:val="16"/>
                <w:szCs w:val="16"/>
              </w:rPr>
            </w:pPr>
            <w:r>
              <w:rPr>
                <w:sz w:val="16"/>
                <w:szCs w:val="16"/>
              </w:rPr>
              <w:t>São paulo</w:t>
            </w:r>
          </w:p>
        </w:tc>
        <w:tc>
          <w:tcPr>
            <w:tcW w:w="3466" w:type="dxa"/>
            <w:noWrap/>
            <w:hideMark/>
          </w:tcPr>
          <w:p w14:paraId="218D2FBD" w14:textId="77777777" w:rsidR="00771A4B" w:rsidRDefault="00771A4B" w:rsidP="00771A4B">
            <w:pPr>
              <w:rPr>
                <w:sz w:val="16"/>
                <w:szCs w:val="16"/>
              </w:rPr>
            </w:pPr>
            <w:r>
              <w:rPr>
                <w:sz w:val="16"/>
                <w:szCs w:val="16"/>
              </w:rPr>
              <w:t>AR CONDICIONADO FAB: TRANE DO BRASIL, MOD: DXPA354YF56SM4BF, N/S: B0307S0521 CAPACIDADE 35 TON., ALIMENTACAO 480V/3F/60 HZ MT: EV2-03</w:t>
            </w:r>
          </w:p>
        </w:tc>
        <w:tc>
          <w:tcPr>
            <w:tcW w:w="481" w:type="dxa"/>
            <w:noWrap/>
            <w:hideMark/>
          </w:tcPr>
          <w:p w14:paraId="406D2F3D" w14:textId="77777777" w:rsidR="00771A4B" w:rsidRDefault="00771A4B" w:rsidP="00771A4B">
            <w:pPr>
              <w:rPr>
                <w:sz w:val="16"/>
                <w:szCs w:val="16"/>
              </w:rPr>
            </w:pPr>
            <w:r>
              <w:rPr>
                <w:sz w:val="16"/>
                <w:szCs w:val="16"/>
              </w:rPr>
              <w:t>SP</w:t>
            </w:r>
          </w:p>
        </w:tc>
        <w:tc>
          <w:tcPr>
            <w:tcW w:w="950" w:type="dxa"/>
            <w:noWrap/>
            <w:vAlign w:val="center"/>
            <w:hideMark/>
          </w:tcPr>
          <w:p w14:paraId="37BA1F3D" w14:textId="77777777" w:rsidR="00771A4B" w:rsidRDefault="00771A4B" w:rsidP="00771A4B">
            <w:pPr>
              <w:jc w:val="center"/>
              <w:rPr>
                <w:sz w:val="16"/>
                <w:szCs w:val="16"/>
              </w:rPr>
            </w:pPr>
            <w:r>
              <w:rPr>
                <w:sz w:val="16"/>
                <w:szCs w:val="16"/>
              </w:rPr>
              <w:t>ZWEQCLIM</w:t>
            </w:r>
          </w:p>
        </w:tc>
        <w:tc>
          <w:tcPr>
            <w:tcW w:w="665" w:type="dxa"/>
            <w:noWrap/>
            <w:vAlign w:val="center"/>
            <w:hideMark/>
          </w:tcPr>
          <w:p w14:paraId="7A4D2619" w14:textId="77777777" w:rsidR="00771A4B" w:rsidRDefault="00771A4B" w:rsidP="00771A4B">
            <w:pPr>
              <w:jc w:val="center"/>
              <w:rPr>
                <w:sz w:val="16"/>
                <w:szCs w:val="16"/>
              </w:rPr>
            </w:pPr>
            <w:r>
              <w:rPr>
                <w:sz w:val="16"/>
                <w:szCs w:val="16"/>
              </w:rPr>
              <w:t>1</w:t>
            </w:r>
          </w:p>
        </w:tc>
        <w:tc>
          <w:tcPr>
            <w:tcW w:w="983" w:type="dxa"/>
            <w:vAlign w:val="center"/>
          </w:tcPr>
          <w:p w14:paraId="2282D9AE" w14:textId="51EB12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BB7D19" w14:textId="19B727E9" w:rsidR="00771A4B" w:rsidRDefault="00771A4B" w:rsidP="00771A4B">
            <w:pPr>
              <w:jc w:val="center"/>
              <w:rPr>
                <w:sz w:val="16"/>
                <w:szCs w:val="16"/>
              </w:rPr>
            </w:pPr>
            <w:r>
              <w:rPr>
                <w:sz w:val="16"/>
                <w:szCs w:val="16"/>
              </w:rPr>
              <w:t>UN</w:t>
            </w:r>
          </w:p>
        </w:tc>
        <w:tc>
          <w:tcPr>
            <w:tcW w:w="887" w:type="dxa"/>
            <w:noWrap/>
            <w:vAlign w:val="center"/>
            <w:hideMark/>
          </w:tcPr>
          <w:p w14:paraId="3FBB1733" w14:textId="5A9D3198" w:rsidR="00771A4B" w:rsidRDefault="00771A4B" w:rsidP="00771A4B">
            <w:pPr>
              <w:jc w:val="center"/>
              <w:rPr>
                <w:sz w:val="16"/>
                <w:szCs w:val="16"/>
              </w:rPr>
            </w:pPr>
            <w:r>
              <w:rPr>
                <w:sz w:val="16"/>
                <w:szCs w:val="16"/>
              </w:rPr>
              <w:t>15.335,60</w:t>
            </w:r>
          </w:p>
        </w:tc>
        <w:tc>
          <w:tcPr>
            <w:tcW w:w="1152" w:type="dxa"/>
            <w:noWrap/>
            <w:vAlign w:val="center"/>
            <w:hideMark/>
          </w:tcPr>
          <w:p w14:paraId="0775E7C2" w14:textId="5B846F2E" w:rsidR="00771A4B" w:rsidRDefault="00771A4B" w:rsidP="00771A4B">
            <w:pPr>
              <w:jc w:val="center"/>
              <w:rPr>
                <w:sz w:val="16"/>
                <w:szCs w:val="16"/>
              </w:rPr>
            </w:pPr>
            <w:r>
              <w:rPr>
                <w:sz w:val="16"/>
                <w:szCs w:val="16"/>
              </w:rPr>
              <w:t>-        15.335,60</w:t>
            </w:r>
          </w:p>
        </w:tc>
        <w:tc>
          <w:tcPr>
            <w:tcW w:w="887" w:type="dxa"/>
            <w:noWrap/>
            <w:vAlign w:val="center"/>
            <w:hideMark/>
          </w:tcPr>
          <w:p w14:paraId="5148A3FD" w14:textId="54613E03" w:rsidR="00771A4B" w:rsidRDefault="00771A4B" w:rsidP="00771A4B">
            <w:pPr>
              <w:jc w:val="center"/>
              <w:rPr>
                <w:sz w:val="16"/>
                <w:szCs w:val="16"/>
              </w:rPr>
            </w:pPr>
            <w:r>
              <w:rPr>
                <w:sz w:val="16"/>
                <w:szCs w:val="16"/>
              </w:rPr>
              <w:t>-</w:t>
            </w:r>
          </w:p>
        </w:tc>
      </w:tr>
      <w:tr w:rsidR="00771A4B" w14:paraId="1F9473BA" w14:textId="77777777" w:rsidTr="00771A4B">
        <w:trPr>
          <w:trHeight w:val="240"/>
        </w:trPr>
        <w:tc>
          <w:tcPr>
            <w:tcW w:w="936" w:type="dxa"/>
            <w:noWrap/>
            <w:hideMark/>
          </w:tcPr>
          <w:p w14:paraId="1702115F" w14:textId="776D201F" w:rsidR="00771A4B" w:rsidRDefault="00771A4B" w:rsidP="00771A4B">
            <w:pPr>
              <w:rPr>
                <w:sz w:val="16"/>
                <w:szCs w:val="16"/>
              </w:rPr>
            </w:pPr>
            <w:r>
              <w:rPr>
                <w:sz w:val="16"/>
                <w:szCs w:val="16"/>
              </w:rPr>
              <w:t>Maquinas e equipamentos</w:t>
            </w:r>
          </w:p>
        </w:tc>
        <w:tc>
          <w:tcPr>
            <w:tcW w:w="1096" w:type="dxa"/>
            <w:noWrap/>
            <w:hideMark/>
          </w:tcPr>
          <w:p w14:paraId="45611D4A" w14:textId="77777777" w:rsidR="00771A4B" w:rsidRDefault="00771A4B" w:rsidP="00771A4B">
            <w:pPr>
              <w:rPr>
                <w:sz w:val="16"/>
                <w:szCs w:val="16"/>
              </w:rPr>
            </w:pPr>
            <w:r>
              <w:rPr>
                <w:sz w:val="16"/>
                <w:szCs w:val="16"/>
              </w:rPr>
              <w:t>88435922740</w:t>
            </w:r>
          </w:p>
        </w:tc>
        <w:tc>
          <w:tcPr>
            <w:tcW w:w="628" w:type="dxa"/>
            <w:noWrap/>
            <w:hideMark/>
          </w:tcPr>
          <w:p w14:paraId="39AD6711" w14:textId="7ADADBA9" w:rsidR="00771A4B" w:rsidRDefault="00771A4B" w:rsidP="00771A4B">
            <w:pPr>
              <w:rPr>
                <w:sz w:val="16"/>
                <w:szCs w:val="16"/>
              </w:rPr>
            </w:pPr>
            <w:r>
              <w:rPr>
                <w:sz w:val="16"/>
                <w:szCs w:val="16"/>
              </w:rPr>
              <w:t>São paulo</w:t>
            </w:r>
          </w:p>
        </w:tc>
        <w:tc>
          <w:tcPr>
            <w:tcW w:w="3466" w:type="dxa"/>
            <w:noWrap/>
            <w:hideMark/>
          </w:tcPr>
          <w:p w14:paraId="4C57C015" w14:textId="77777777" w:rsidR="00771A4B" w:rsidRDefault="00771A4B" w:rsidP="00771A4B">
            <w:pPr>
              <w:rPr>
                <w:sz w:val="16"/>
                <w:szCs w:val="16"/>
              </w:rPr>
            </w:pPr>
            <w:r>
              <w:rPr>
                <w:sz w:val="16"/>
                <w:szCs w:val="16"/>
              </w:rPr>
              <w:t>CONDENSADOR FAB: TRANE, MOD: TRCE150G04AAC0160A00A01001B0001048, N/S: B0418S0159</w:t>
            </w:r>
          </w:p>
        </w:tc>
        <w:tc>
          <w:tcPr>
            <w:tcW w:w="481" w:type="dxa"/>
            <w:noWrap/>
            <w:hideMark/>
          </w:tcPr>
          <w:p w14:paraId="5D70B55A" w14:textId="77777777" w:rsidR="00771A4B" w:rsidRDefault="00771A4B" w:rsidP="00771A4B">
            <w:pPr>
              <w:rPr>
                <w:sz w:val="16"/>
                <w:szCs w:val="16"/>
              </w:rPr>
            </w:pPr>
            <w:r>
              <w:rPr>
                <w:sz w:val="16"/>
                <w:szCs w:val="16"/>
              </w:rPr>
              <w:t>SP</w:t>
            </w:r>
          </w:p>
        </w:tc>
        <w:tc>
          <w:tcPr>
            <w:tcW w:w="950" w:type="dxa"/>
            <w:noWrap/>
            <w:vAlign w:val="center"/>
            <w:hideMark/>
          </w:tcPr>
          <w:p w14:paraId="47EA21B9" w14:textId="77777777" w:rsidR="00771A4B" w:rsidRDefault="00771A4B" w:rsidP="00771A4B">
            <w:pPr>
              <w:jc w:val="center"/>
              <w:rPr>
                <w:sz w:val="16"/>
                <w:szCs w:val="16"/>
              </w:rPr>
            </w:pPr>
            <w:r>
              <w:rPr>
                <w:sz w:val="16"/>
                <w:szCs w:val="16"/>
              </w:rPr>
              <w:t>ZWEQCLIM</w:t>
            </w:r>
          </w:p>
        </w:tc>
        <w:tc>
          <w:tcPr>
            <w:tcW w:w="665" w:type="dxa"/>
            <w:noWrap/>
            <w:vAlign w:val="center"/>
            <w:hideMark/>
          </w:tcPr>
          <w:p w14:paraId="7C1CA2DA" w14:textId="77777777" w:rsidR="00771A4B" w:rsidRDefault="00771A4B" w:rsidP="00771A4B">
            <w:pPr>
              <w:jc w:val="center"/>
              <w:rPr>
                <w:sz w:val="16"/>
                <w:szCs w:val="16"/>
              </w:rPr>
            </w:pPr>
            <w:r>
              <w:rPr>
                <w:sz w:val="16"/>
                <w:szCs w:val="16"/>
              </w:rPr>
              <w:t>1</w:t>
            </w:r>
          </w:p>
        </w:tc>
        <w:tc>
          <w:tcPr>
            <w:tcW w:w="983" w:type="dxa"/>
            <w:vAlign w:val="center"/>
          </w:tcPr>
          <w:p w14:paraId="58EAC30D" w14:textId="34DD51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A06D91" w14:textId="10E5BF5B" w:rsidR="00771A4B" w:rsidRDefault="00771A4B" w:rsidP="00771A4B">
            <w:pPr>
              <w:jc w:val="center"/>
              <w:rPr>
                <w:sz w:val="16"/>
                <w:szCs w:val="16"/>
              </w:rPr>
            </w:pPr>
            <w:r>
              <w:rPr>
                <w:sz w:val="16"/>
                <w:szCs w:val="16"/>
              </w:rPr>
              <w:t>UN</w:t>
            </w:r>
          </w:p>
        </w:tc>
        <w:tc>
          <w:tcPr>
            <w:tcW w:w="887" w:type="dxa"/>
            <w:noWrap/>
            <w:vAlign w:val="center"/>
            <w:hideMark/>
          </w:tcPr>
          <w:p w14:paraId="329854EE" w14:textId="3486E77C" w:rsidR="00771A4B" w:rsidRDefault="00771A4B" w:rsidP="00771A4B">
            <w:pPr>
              <w:jc w:val="center"/>
              <w:rPr>
                <w:sz w:val="16"/>
                <w:szCs w:val="16"/>
              </w:rPr>
            </w:pPr>
            <w:r>
              <w:rPr>
                <w:sz w:val="16"/>
                <w:szCs w:val="16"/>
              </w:rPr>
              <w:t>20.659,58</w:t>
            </w:r>
          </w:p>
        </w:tc>
        <w:tc>
          <w:tcPr>
            <w:tcW w:w="1152" w:type="dxa"/>
            <w:noWrap/>
            <w:vAlign w:val="center"/>
            <w:hideMark/>
          </w:tcPr>
          <w:p w14:paraId="18FEEEAD" w14:textId="366B40C9" w:rsidR="00771A4B" w:rsidRDefault="00771A4B" w:rsidP="00771A4B">
            <w:pPr>
              <w:jc w:val="center"/>
              <w:rPr>
                <w:sz w:val="16"/>
                <w:szCs w:val="16"/>
              </w:rPr>
            </w:pPr>
            <w:r>
              <w:rPr>
                <w:sz w:val="16"/>
                <w:szCs w:val="16"/>
              </w:rPr>
              <w:t>-        20.659,58</w:t>
            </w:r>
          </w:p>
        </w:tc>
        <w:tc>
          <w:tcPr>
            <w:tcW w:w="887" w:type="dxa"/>
            <w:noWrap/>
            <w:vAlign w:val="center"/>
            <w:hideMark/>
          </w:tcPr>
          <w:p w14:paraId="07172FE1" w14:textId="02B325BC" w:rsidR="00771A4B" w:rsidRDefault="00771A4B" w:rsidP="00771A4B">
            <w:pPr>
              <w:jc w:val="center"/>
              <w:rPr>
                <w:sz w:val="16"/>
                <w:szCs w:val="16"/>
              </w:rPr>
            </w:pPr>
            <w:r>
              <w:rPr>
                <w:sz w:val="16"/>
                <w:szCs w:val="16"/>
              </w:rPr>
              <w:t>-</w:t>
            </w:r>
          </w:p>
        </w:tc>
      </w:tr>
      <w:tr w:rsidR="00771A4B" w14:paraId="761BBC03" w14:textId="77777777" w:rsidTr="00771A4B">
        <w:trPr>
          <w:trHeight w:val="240"/>
        </w:trPr>
        <w:tc>
          <w:tcPr>
            <w:tcW w:w="936" w:type="dxa"/>
            <w:noWrap/>
            <w:hideMark/>
          </w:tcPr>
          <w:p w14:paraId="1D2867C3" w14:textId="41A1D704" w:rsidR="00771A4B" w:rsidRDefault="00771A4B" w:rsidP="00771A4B">
            <w:pPr>
              <w:rPr>
                <w:sz w:val="16"/>
                <w:szCs w:val="16"/>
              </w:rPr>
            </w:pPr>
            <w:r>
              <w:rPr>
                <w:sz w:val="16"/>
                <w:szCs w:val="16"/>
              </w:rPr>
              <w:t>Maquinas e equipamentos</w:t>
            </w:r>
          </w:p>
        </w:tc>
        <w:tc>
          <w:tcPr>
            <w:tcW w:w="1096" w:type="dxa"/>
            <w:noWrap/>
            <w:hideMark/>
          </w:tcPr>
          <w:p w14:paraId="3221585E" w14:textId="77777777" w:rsidR="00771A4B" w:rsidRDefault="00771A4B" w:rsidP="00771A4B">
            <w:pPr>
              <w:rPr>
                <w:sz w:val="16"/>
                <w:szCs w:val="16"/>
              </w:rPr>
            </w:pPr>
            <w:r>
              <w:rPr>
                <w:sz w:val="16"/>
                <w:szCs w:val="16"/>
              </w:rPr>
              <w:t>88435922750</w:t>
            </w:r>
          </w:p>
        </w:tc>
        <w:tc>
          <w:tcPr>
            <w:tcW w:w="628" w:type="dxa"/>
            <w:noWrap/>
            <w:hideMark/>
          </w:tcPr>
          <w:p w14:paraId="4447CE4A" w14:textId="155FEAEC" w:rsidR="00771A4B" w:rsidRDefault="00771A4B" w:rsidP="00771A4B">
            <w:pPr>
              <w:rPr>
                <w:sz w:val="16"/>
                <w:szCs w:val="16"/>
              </w:rPr>
            </w:pPr>
            <w:r>
              <w:rPr>
                <w:sz w:val="16"/>
                <w:szCs w:val="16"/>
              </w:rPr>
              <w:t>São paulo</w:t>
            </w:r>
          </w:p>
        </w:tc>
        <w:tc>
          <w:tcPr>
            <w:tcW w:w="3466" w:type="dxa"/>
            <w:noWrap/>
            <w:hideMark/>
          </w:tcPr>
          <w:p w14:paraId="11C1B2F2" w14:textId="77777777" w:rsidR="00771A4B" w:rsidRDefault="00771A4B" w:rsidP="00771A4B">
            <w:pPr>
              <w:rPr>
                <w:sz w:val="16"/>
                <w:szCs w:val="16"/>
              </w:rPr>
            </w:pPr>
            <w:r>
              <w:rPr>
                <w:sz w:val="16"/>
                <w:szCs w:val="16"/>
              </w:rPr>
              <w:t>EVAPORADOR FAB: TRANE, MOD: TRAT300T04AA00240A00AO1003000000Z, N/S: B0914S0040 CAP. NOMINAL 30 T, VAZAO 32300 M3/H.</w:t>
            </w:r>
          </w:p>
        </w:tc>
        <w:tc>
          <w:tcPr>
            <w:tcW w:w="481" w:type="dxa"/>
            <w:noWrap/>
            <w:hideMark/>
          </w:tcPr>
          <w:p w14:paraId="4EFA9B05" w14:textId="77777777" w:rsidR="00771A4B" w:rsidRDefault="00771A4B" w:rsidP="00771A4B">
            <w:pPr>
              <w:rPr>
                <w:sz w:val="16"/>
                <w:szCs w:val="16"/>
              </w:rPr>
            </w:pPr>
            <w:r>
              <w:rPr>
                <w:sz w:val="16"/>
                <w:szCs w:val="16"/>
              </w:rPr>
              <w:t>SP</w:t>
            </w:r>
          </w:p>
        </w:tc>
        <w:tc>
          <w:tcPr>
            <w:tcW w:w="950" w:type="dxa"/>
            <w:noWrap/>
            <w:vAlign w:val="center"/>
            <w:hideMark/>
          </w:tcPr>
          <w:p w14:paraId="7F19F5FD" w14:textId="77777777" w:rsidR="00771A4B" w:rsidRDefault="00771A4B" w:rsidP="00771A4B">
            <w:pPr>
              <w:jc w:val="center"/>
              <w:rPr>
                <w:sz w:val="16"/>
                <w:szCs w:val="16"/>
              </w:rPr>
            </w:pPr>
            <w:r>
              <w:rPr>
                <w:sz w:val="16"/>
                <w:szCs w:val="16"/>
              </w:rPr>
              <w:t>ZWEQCLIM</w:t>
            </w:r>
          </w:p>
        </w:tc>
        <w:tc>
          <w:tcPr>
            <w:tcW w:w="665" w:type="dxa"/>
            <w:noWrap/>
            <w:vAlign w:val="center"/>
            <w:hideMark/>
          </w:tcPr>
          <w:p w14:paraId="21FEEFAF" w14:textId="77777777" w:rsidR="00771A4B" w:rsidRDefault="00771A4B" w:rsidP="00771A4B">
            <w:pPr>
              <w:jc w:val="center"/>
              <w:rPr>
                <w:sz w:val="16"/>
                <w:szCs w:val="16"/>
              </w:rPr>
            </w:pPr>
            <w:r>
              <w:rPr>
                <w:sz w:val="16"/>
                <w:szCs w:val="16"/>
              </w:rPr>
              <w:t>1</w:t>
            </w:r>
          </w:p>
        </w:tc>
        <w:tc>
          <w:tcPr>
            <w:tcW w:w="983" w:type="dxa"/>
            <w:vAlign w:val="center"/>
          </w:tcPr>
          <w:p w14:paraId="403FE68E" w14:textId="56A31B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3DE151" w14:textId="41499E04" w:rsidR="00771A4B" w:rsidRDefault="00771A4B" w:rsidP="00771A4B">
            <w:pPr>
              <w:jc w:val="center"/>
              <w:rPr>
                <w:sz w:val="16"/>
                <w:szCs w:val="16"/>
              </w:rPr>
            </w:pPr>
            <w:r>
              <w:rPr>
                <w:sz w:val="16"/>
                <w:szCs w:val="16"/>
              </w:rPr>
              <w:t>UN</w:t>
            </w:r>
          </w:p>
        </w:tc>
        <w:tc>
          <w:tcPr>
            <w:tcW w:w="887" w:type="dxa"/>
            <w:noWrap/>
            <w:vAlign w:val="center"/>
            <w:hideMark/>
          </w:tcPr>
          <w:p w14:paraId="7CF9CAF8" w14:textId="0889316A" w:rsidR="00771A4B" w:rsidRDefault="00771A4B" w:rsidP="00771A4B">
            <w:pPr>
              <w:jc w:val="center"/>
              <w:rPr>
                <w:sz w:val="16"/>
                <w:szCs w:val="16"/>
              </w:rPr>
            </w:pPr>
            <w:r>
              <w:rPr>
                <w:sz w:val="16"/>
                <w:szCs w:val="16"/>
              </w:rPr>
              <w:t>20.659,48</w:t>
            </w:r>
          </w:p>
        </w:tc>
        <w:tc>
          <w:tcPr>
            <w:tcW w:w="1152" w:type="dxa"/>
            <w:noWrap/>
            <w:vAlign w:val="center"/>
            <w:hideMark/>
          </w:tcPr>
          <w:p w14:paraId="15EC978A" w14:textId="12396981" w:rsidR="00771A4B" w:rsidRDefault="00771A4B" w:rsidP="00771A4B">
            <w:pPr>
              <w:jc w:val="center"/>
              <w:rPr>
                <w:sz w:val="16"/>
                <w:szCs w:val="16"/>
              </w:rPr>
            </w:pPr>
            <w:r>
              <w:rPr>
                <w:sz w:val="16"/>
                <w:szCs w:val="16"/>
              </w:rPr>
              <w:t>-        20.659,48</w:t>
            </w:r>
          </w:p>
        </w:tc>
        <w:tc>
          <w:tcPr>
            <w:tcW w:w="887" w:type="dxa"/>
            <w:noWrap/>
            <w:vAlign w:val="center"/>
            <w:hideMark/>
          </w:tcPr>
          <w:p w14:paraId="307E3DF5" w14:textId="42E94D39" w:rsidR="00771A4B" w:rsidRDefault="00771A4B" w:rsidP="00771A4B">
            <w:pPr>
              <w:jc w:val="center"/>
              <w:rPr>
                <w:sz w:val="16"/>
                <w:szCs w:val="16"/>
              </w:rPr>
            </w:pPr>
            <w:r>
              <w:rPr>
                <w:sz w:val="16"/>
                <w:szCs w:val="16"/>
              </w:rPr>
              <w:t>-</w:t>
            </w:r>
          </w:p>
        </w:tc>
      </w:tr>
      <w:tr w:rsidR="00771A4B" w14:paraId="5EA14500" w14:textId="77777777" w:rsidTr="00771A4B">
        <w:trPr>
          <w:trHeight w:val="240"/>
        </w:trPr>
        <w:tc>
          <w:tcPr>
            <w:tcW w:w="936" w:type="dxa"/>
            <w:noWrap/>
            <w:hideMark/>
          </w:tcPr>
          <w:p w14:paraId="2108C164" w14:textId="5A91C826" w:rsidR="00771A4B" w:rsidRDefault="00771A4B" w:rsidP="00771A4B">
            <w:pPr>
              <w:rPr>
                <w:sz w:val="16"/>
                <w:szCs w:val="16"/>
              </w:rPr>
            </w:pPr>
            <w:r>
              <w:rPr>
                <w:sz w:val="16"/>
                <w:szCs w:val="16"/>
              </w:rPr>
              <w:t>Maquinas e equipamentos</w:t>
            </w:r>
          </w:p>
        </w:tc>
        <w:tc>
          <w:tcPr>
            <w:tcW w:w="1096" w:type="dxa"/>
            <w:noWrap/>
            <w:hideMark/>
          </w:tcPr>
          <w:p w14:paraId="67EFEE5F" w14:textId="77777777" w:rsidR="00771A4B" w:rsidRDefault="00771A4B" w:rsidP="00771A4B">
            <w:pPr>
              <w:rPr>
                <w:sz w:val="16"/>
                <w:szCs w:val="16"/>
              </w:rPr>
            </w:pPr>
            <w:r>
              <w:rPr>
                <w:sz w:val="16"/>
                <w:szCs w:val="16"/>
              </w:rPr>
              <w:t>88435922760</w:t>
            </w:r>
          </w:p>
        </w:tc>
        <w:tc>
          <w:tcPr>
            <w:tcW w:w="628" w:type="dxa"/>
            <w:noWrap/>
            <w:hideMark/>
          </w:tcPr>
          <w:p w14:paraId="7A989291" w14:textId="4ADCFEE7" w:rsidR="00771A4B" w:rsidRDefault="00771A4B" w:rsidP="00771A4B">
            <w:pPr>
              <w:rPr>
                <w:sz w:val="16"/>
                <w:szCs w:val="16"/>
              </w:rPr>
            </w:pPr>
            <w:r>
              <w:rPr>
                <w:sz w:val="16"/>
                <w:szCs w:val="16"/>
              </w:rPr>
              <w:t>São paulo</w:t>
            </w:r>
          </w:p>
        </w:tc>
        <w:tc>
          <w:tcPr>
            <w:tcW w:w="3466" w:type="dxa"/>
            <w:noWrap/>
            <w:hideMark/>
          </w:tcPr>
          <w:p w14:paraId="4A3BBFA2" w14:textId="77777777" w:rsidR="00771A4B" w:rsidRDefault="00771A4B" w:rsidP="00771A4B">
            <w:pPr>
              <w:rPr>
                <w:sz w:val="16"/>
                <w:szCs w:val="16"/>
              </w:rPr>
            </w:pPr>
            <w:r>
              <w:rPr>
                <w:sz w:val="16"/>
                <w:szCs w:val="16"/>
              </w:rPr>
              <w:t>UNIDADE EVAPORADORA FAB: TRANE, MOD: SSVE 350, CAPACIDADE 86.160 KCAL/H, VAZAO 25.840 M3/H TAG: EVT-07</w:t>
            </w:r>
          </w:p>
        </w:tc>
        <w:tc>
          <w:tcPr>
            <w:tcW w:w="481" w:type="dxa"/>
            <w:noWrap/>
            <w:hideMark/>
          </w:tcPr>
          <w:p w14:paraId="71338689" w14:textId="77777777" w:rsidR="00771A4B" w:rsidRDefault="00771A4B" w:rsidP="00771A4B">
            <w:pPr>
              <w:rPr>
                <w:sz w:val="16"/>
                <w:szCs w:val="16"/>
              </w:rPr>
            </w:pPr>
            <w:r>
              <w:rPr>
                <w:sz w:val="16"/>
                <w:szCs w:val="16"/>
              </w:rPr>
              <w:t>SP</w:t>
            </w:r>
          </w:p>
        </w:tc>
        <w:tc>
          <w:tcPr>
            <w:tcW w:w="950" w:type="dxa"/>
            <w:noWrap/>
            <w:vAlign w:val="center"/>
            <w:hideMark/>
          </w:tcPr>
          <w:p w14:paraId="60BD2A0E" w14:textId="77777777" w:rsidR="00771A4B" w:rsidRDefault="00771A4B" w:rsidP="00771A4B">
            <w:pPr>
              <w:jc w:val="center"/>
              <w:rPr>
                <w:sz w:val="16"/>
                <w:szCs w:val="16"/>
              </w:rPr>
            </w:pPr>
            <w:r>
              <w:rPr>
                <w:sz w:val="16"/>
                <w:szCs w:val="16"/>
              </w:rPr>
              <w:t>ZWEQCLIM</w:t>
            </w:r>
          </w:p>
        </w:tc>
        <w:tc>
          <w:tcPr>
            <w:tcW w:w="665" w:type="dxa"/>
            <w:noWrap/>
            <w:vAlign w:val="center"/>
            <w:hideMark/>
          </w:tcPr>
          <w:p w14:paraId="540357B1" w14:textId="77777777" w:rsidR="00771A4B" w:rsidRDefault="00771A4B" w:rsidP="00771A4B">
            <w:pPr>
              <w:jc w:val="center"/>
              <w:rPr>
                <w:sz w:val="16"/>
                <w:szCs w:val="16"/>
              </w:rPr>
            </w:pPr>
            <w:r>
              <w:rPr>
                <w:sz w:val="16"/>
                <w:szCs w:val="16"/>
              </w:rPr>
              <w:t>1</w:t>
            </w:r>
          </w:p>
        </w:tc>
        <w:tc>
          <w:tcPr>
            <w:tcW w:w="983" w:type="dxa"/>
            <w:vAlign w:val="center"/>
          </w:tcPr>
          <w:p w14:paraId="4006BE69" w14:textId="0EAE2E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47FDC4" w14:textId="6E7CAD06" w:rsidR="00771A4B" w:rsidRDefault="00771A4B" w:rsidP="00771A4B">
            <w:pPr>
              <w:jc w:val="center"/>
              <w:rPr>
                <w:sz w:val="16"/>
                <w:szCs w:val="16"/>
              </w:rPr>
            </w:pPr>
            <w:r>
              <w:rPr>
                <w:sz w:val="16"/>
                <w:szCs w:val="16"/>
              </w:rPr>
              <w:t>UN</w:t>
            </w:r>
          </w:p>
        </w:tc>
        <w:tc>
          <w:tcPr>
            <w:tcW w:w="887" w:type="dxa"/>
            <w:noWrap/>
            <w:vAlign w:val="center"/>
            <w:hideMark/>
          </w:tcPr>
          <w:p w14:paraId="27DF013A" w14:textId="562AB389" w:rsidR="00771A4B" w:rsidRDefault="00771A4B" w:rsidP="00771A4B">
            <w:pPr>
              <w:jc w:val="center"/>
              <w:rPr>
                <w:sz w:val="16"/>
                <w:szCs w:val="16"/>
              </w:rPr>
            </w:pPr>
            <w:r>
              <w:rPr>
                <w:sz w:val="16"/>
                <w:szCs w:val="16"/>
              </w:rPr>
              <w:t>20.659,48</w:t>
            </w:r>
          </w:p>
        </w:tc>
        <w:tc>
          <w:tcPr>
            <w:tcW w:w="1152" w:type="dxa"/>
            <w:noWrap/>
            <w:vAlign w:val="center"/>
            <w:hideMark/>
          </w:tcPr>
          <w:p w14:paraId="313ECA50" w14:textId="3F36652A" w:rsidR="00771A4B" w:rsidRDefault="00771A4B" w:rsidP="00771A4B">
            <w:pPr>
              <w:jc w:val="center"/>
              <w:rPr>
                <w:sz w:val="16"/>
                <w:szCs w:val="16"/>
              </w:rPr>
            </w:pPr>
            <w:r>
              <w:rPr>
                <w:sz w:val="16"/>
                <w:szCs w:val="16"/>
              </w:rPr>
              <w:t>-        20.659,48</w:t>
            </w:r>
          </w:p>
        </w:tc>
        <w:tc>
          <w:tcPr>
            <w:tcW w:w="887" w:type="dxa"/>
            <w:noWrap/>
            <w:vAlign w:val="center"/>
            <w:hideMark/>
          </w:tcPr>
          <w:p w14:paraId="50E43A66" w14:textId="6A84D463" w:rsidR="00771A4B" w:rsidRDefault="00771A4B" w:rsidP="00771A4B">
            <w:pPr>
              <w:jc w:val="center"/>
              <w:rPr>
                <w:sz w:val="16"/>
                <w:szCs w:val="16"/>
              </w:rPr>
            </w:pPr>
            <w:r>
              <w:rPr>
                <w:sz w:val="16"/>
                <w:szCs w:val="16"/>
              </w:rPr>
              <w:t>-</w:t>
            </w:r>
          </w:p>
        </w:tc>
      </w:tr>
      <w:tr w:rsidR="00771A4B" w14:paraId="29655FDA" w14:textId="77777777" w:rsidTr="00771A4B">
        <w:trPr>
          <w:trHeight w:val="240"/>
        </w:trPr>
        <w:tc>
          <w:tcPr>
            <w:tcW w:w="936" w:type="dxa"/>
            <w:noWrap/>
            <w:hideMark/>
          </w:tcPr>
          <w:p w14:paraId="6BE10B0E" w14:textId="2A84A5DE" w:rsidR="00771A4B" w:rsidRDefault="00771A4B" w:rsidP="00771A4B">
            <w:pPr>
              <w:rPr>
                <w:sz w:val="16"/>
                <w:szCs w:val="16"/>
              </w:rPr>
            </w:pPr>
            <w:r>
              <w:rPr>
                <w:sz w:val="16"/>
                <w:szCs w:val="16"/>
              </w:rPr>
              <w:t>Maquinas e equipamentos</w:t>
            </w:r>
          </w:p>
        </w:tc>
        <w:tc>
          <w:tcPr>
            <w:tcW w:w="1096" w:type="dxa"/>
            <w:noWrap/>
            <w:hideMark/>
          </w:tcPr>
          <w:p w14:paraId="3372142B" w14:textId="77777777" w:rsidR="00771A4B" w:rsidRDefault="00771A4B" w:rsidP="00771A4B">
            <w:pPr>
              <w:rPr>
                <w:sz w:val="16"/>
                <w:szCs w:val="16"/>
              </w:rPr>
            </w:pPr>
            <w:r>
              <w:rPr>
                <w:sz w:val="16"/>
                <w:szCs w:val="16"/>
              </w:rPr>
              <w:t>88435922800</w:t>
            </w:r>
          </w:p>
        </w:tc>
        <w:tc>
          <w:tcPr>
            <w:tcW w:w="628" w:type="dxa"/>
            <w:noWrap/>
            <w:hideMark/>
          </w:tcPr>
          <w:p w14:paraId="3A7C87AB" w14:textId="78D664BD" w:rsidR="00771A4B" w:rsidRDefault="00771A4B" w:rsidP="00771A4B">
            <w:pPr>
              <w:rPr>
                <w:sz w:val="16"/>
                <w:szCs w:val="16"/>
              </w:rPr>
            </w:pPr>
            <w:r>
              <w:rPr>
                <w:sz w:val="16"/>
                <w:szCs w:val="16"/>
              </w:rPr>
              <w:t>São paulo</w:t>
            </w:r>
          </w:p>
        </w:tc>
        <w:tc>
          <w:tcPr>
            <w:tcW w:w="3466" w:type="dxa"/>
            <w:noWrap/>
            <w:hideMark/>
          </w:tcPr>
          <w:p w14:paraId="566D80FD" w14:textId="77777777" w:rsidR="00771A4B" w:rsidRDefault="00771A4B" w:rsidP="00771A4B">
            <w:pPr>
              <w:rPr>
                <w:sz w:val="16"/>
                <w:szCs w:val="16"/>
              </w:rPr>
            </w:pPr>
            <w:r>
              <w:rPr>
                <w:sz w:val="16"/>
                <w:szCs w:val="16"/>
              </w:rPr>
              <w:t>CONDENSADOR FAB: TRANE, MOD: TRCE150G04AAC0160A00A01001B0001048, N/S: B0418S0160 TAG: CON D2-1</w:t>
            </w:r>
          </w:p>
        </w:tc>
        <w:tc>
          <w:tcPr>
            <w:tcW w:w="481" w:type="dxa"/>
            <w:noWrap/>
            <w:hideMark/>
          </w:tcPr>
          <w:p w14:paraId="41FA49E5" w14:textId="77777777" w:rsidR="00771A4B" w:rsidRDefault="00771A4B" w:rsidP="00771A4B">
            <w:pPr>
              <w:rPr>
                <w:sz w:val="16"/>
                <w:szCs w:val="16"/>
              </w:rPr>
            </w:pPr>
            <w:r>
              <w:rPr>
                <w:sz w:val="16"/>
                <w:szCs w:val="16"/>
              </w:rPr>
              <w:t>SP</w:t>
            </w:r>
          </w:p>
        </w:tc>
        <w:tc>
          <w:tcPr>
            <w:tcW w:w="950" w:type="dxa"/>
            <w:noWrap/>
            <w:vAlign w:val="center"/>
            <w:hideMark/>
          </w:tcPr>
          <w:p w14:paraId="39F1A3D1" w14:textId="77777777" w:rsidR="00771A4B" w:rsidRDefault="00771A4B" w:rsidP="00771A4B">
            <w:pPr>
              <w:jc w:val="center"/>
              <w:rPr>
                <w:sz w:val="16"/>
                <w:szCs w:val="16"/>
              </w:rPr>
            </w:pPr>
            <w:r>
              <w:rPr>
                <w:sz w:val="16"/>
                <w:szCs w:val="16"/>
              </w:rPr>
              <w:t>ZWEQCLIM</w:t>
            </w:r>
          </w:p>
        </w:tc>
        <w:tc>
          <w:tcPr>
            <w:tcW w:w="665" w:type="dxa"/>
            <w:noWrap/>
            <w:vAlign w:val="center"/>
            <w:hideMark/>
          </w:tcPr>
          <w:p w14:paraId="062669A9" w14:textId="77777777" w:rsidR="00771A4B" w:rsidRDefault="00771A4B" w:rsidP="00771A4B">
            <w:pPr>
              <w:jc w:val="center"/>
              <w:rPr>
                <w:sz w:val="16"/>
                <w:szCs w:val="16"/>
              </w:rPr>
            </w:pPr>
            <w:r>
              <w:rPr>
                <w:sz w:val="16"/>
                <w:szCs w:val="16"/>
              </w:rPr>
              <w:t>1</w:t>
            </w:r>
          </w:p>
        </w:tc>
        <w:tc>
          <w:tcPr>
            <w:tcW w:w="983" w:type="dxa"/>
            <w:vAlign w:val="center"/>
          </w:tcPr>
          <w:p w14:paraId="30FC89FC" w14:textId="58A6CF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B03EFB" w14:textId="5DC3861A" w:rsidR="00771A4B" w:rsidRDefault="00771A4B" w:rsidP="00771A4B">
            <w:pPr>
              <w:jc w:val="center"/>
              <w:rPr>
                <w:sz w:val="16"/>
                <w:szCs w:val="16"/>
              </w:rPr>
            </w:pPr>
            <w:r>
              <w:rPr>
                <w:sz w:val="16"/>
                <w:szCs w:val="16"/>
              </w:rPr>
              <w:t>UN</w:t>
            </w:r>
          </w:p>
        </w:tc>
        <w:tc>
          <w:tcPr>
            <w:tcW w:w="887" w:type="dxa"/>
            <w:noWrap/>
            <w:vAlign w:val="center"/>
            <w:hideMark/>
          </w:tcPr>
          <w:p w14:paraId="266CDAB5" w14:textId="706FC715" w:rsidR="00771A4B" w:rsidRDefault="00771A4B" w:rsidP="00771A4B">
            <w:pPr>
              <w:jc w:val="center"/>
              <w:rPr>
                <w:sz w:val="16"/>
                <w:szCs w:val="16"/>
              </w:rPr>
            </w:pPr>
            <w:r>
              <w:rPr>
                <w:sz w:val="16"/>
                <w:szCs w:val="16"/>
              </w:rPr>
              <w:t>20.659,58</w:t>
            </w:r>
          </w:p>
        </w:tc>
        <w:tc>
          <w:tcPr>
            <w:tcW w:w="1152" w:type="dxa"/>
            <w:noWrap/>
            <w:vAlign w:val="center"/>
            <w:hideMark/>
          </w:tcPr>
          <w:p w14:paraId="390F1C15" w14:textId="0B3557BC" w:rsidR="00771A4B" w:rsidRDefault="00771A4B" w:rsidP="00771A4B">
            <w:pPr>
              <w:jc w:val="center"/>
              <w:rPr>
                <w:sz w:val="16"/>
                <w:szCs w:val="16"/>
              </w:rPr>
            </w:pPr>
            <w:r>
              <w:rPr>
                <w:sz w:val="16"/>
                <w:szCs w:val="16"/>
              </w:rPr>
              <w:t>-        20.659,58</w:t>
            </w:r>
          </w:p>
        </w:tc>
        <w:tc>
          <w:tcPr>
            <w:tcW w:w="887" w:type="dxa"/>
            <w:noWrap/>
            <w:vAlign w:val="center"/>
            <w:hideMark/>
          </w:tcPr>
          <w:p w14:paraId="13B532AA" w14:textId="20DDD3BE" w:rsidR="00771A4B" w:rsidRDefault="00771A4B" w:rsidP="00771A4B">
            <w:pPr>
              <w:jc w:val="center"/>
              <w:rPr>
                <w:sz w:val="16"/>
                <w:szCs w:val="16"/>
              </w:rPr>
            </w:pPr>
            <w:r>
              <w:rPr>
                <w:sz w:val="16"/>
                <w:szCs w:val="16"/>
              </w:rPr>
              <w:t>-</w:t>
            </w:r>
          </w:p>
        </w:tc>
      </w:tr>
      <w:tr w:rsidR="00771A4B" w14:paraId="16EE925A" w14:textId="77777777" w:rsidTr="00771A4B">
        <w:trPr>
          <w:trHeight w:val="240"/>
        </w:trPr>
        <w:tc>
          <w:tcPr>
            <w:tcW w:w="936" w:type="dxa"/>
            <w:noWrap/>
            <w:hideMark/>
          </w:tcPr>
          <w:p w14:paraId="311AFB99" w14:textId="3D428BFB" w:rsidR="00771A4B" w:rsidRDefault="00771A4B" w:rsidP="00771A4B">
            <w:pPr>
              <w:rPr>
                <w:sz w:val="16"/>
                <w:szCs w:val="16"/>
              </w:rPr>
            </w:pPr>
            <w:r>
              <w:rPr>
                <w:sz w:val="16"/>
                <w:szCs w:val="16"/>
              </w:rPr>
              <w:t>Maquinas e equipamentos</w:t>
            </w:r>
          </w:p>
        </w:tc>
        <w:tc>
          <w:tcPr>
            <w:tcW w:w="1096" w:type="dxa"/>
            <w:noWrap/>
            <w:hideMark/>
          </w:tcPr>
          <w:p w14:paraId="7332E868" w14:textId="77777777" w:rsidR="00771A4B" w:rsidRDefault="00771A4B" w:rsidP="00771A4B">
            <w:pPr>
              <w:rPr>
                <w:sz w:val="16"/>
                <w:szCs w:val="16"/>
              </w:rPr>
            </w:pPr>
            <w:r>
              <w:rPr>
                <w:sz w:val="16"/>
                <w:szCs w:val="16"/>
              </w:rPr>
              <w:t>884411980200</w:t>
            </w:r>
          </w:p>
        </w:tc>
        <w:tc>
          <w:tcPr>
            <w:tcW w:w="628" w:type="dxa"/>
            <w:noWrap/>
            <w:hideMark/>
          </w:tcPr>
          <w:p w14:paraId="030AD718" w14:textId="5F8DDDB8" w:rsidR="00771A4B" w:rsidRDefault="00771A4B" w:rsidP="00771A4B">
            <w:pPr>
              <w:rPr>
                <w:sz w:val="16"/>
                <w:szCs w:val="16"/>
              </w:rPr>
            </w:pPr>
            <w:r>
              <w:rPr>
                <w:sz w:val="16"/>
                <w:szCs w:val="16"/>
              </w:rPr>
              <w:t>São paulo</w:t>
            </w:r>
          </w:p>
        </w:tc>
        <w:tc>
          <w:tcPr>
            <w:tcW w:w="3466" w:type="dxa"/>
            <w:noWrap/>
            <w:hideMark/>
          </w:tcPr>
          <w:p w14:paraId="51EA6A31" w14:textId="77777777" w:rsidR="00771A4B" w:rsidRDefault="00771A4B" w:rsidP="00771A4B">
            <w:pPr>
              <w:rPr>
                <w:sz w:val="16"/>
                <w:szCs w:val="16"/>
              </w:rPr>
            </w:pPr>
            <w:r>
              <w:rPr>
                <w:sz w:val="16"/>
                <w:szCs w:val="16"/>
              </w:rPr>
              <w:t>TGW FAB: ALCATEL, MOD: 7515 MEDIA GATEWAY, N/S: 0107896637240116210647000072</w:t>
            </w:r>
          </w:p>
        </w:tc>
        <w:tc>
          <w:tcPr>
            <w:tcW w:w="481" w:type="dxa"/>
            <w:noWrap/>
            <w:hideMark/>
          </w:tcPr>
          <w:p w14:paraId="28F8B5AB" w14:textId="77777777" w:rsidR="00771A4B" w:rsidRDefault="00771A4B" w:rsidP="00771A4B">
            <w:pPr>
              <w:rPr>
                <w:sz w:val="16"/>
                <w:szCs w:val="16"/>
              </w:rPr>
            </w:pPr>
            <w:r>
              <w:rPr>
                <w:sz w:val="16"/>
                <w:szCs w:val="16"/>
              </w:rPr>
              <w:t>SP</w:t>
            </w:r>
          </w:p>
        </w:tc>
        <w:tc>
          <w:tcPr>
            <w:tcW w:w="950" w:type="dxa"/>
            <w:noWrap/>
            <w:vAlign w:val="center"/>
            <w:hideMark/>
          </w:tcPr>
          <w:p w14:paraId="685E1FC2" w14:textId="77777777" w:rsidR="00771A4B" w:rsidRDefault="00771A4B" w:rsidP="00771A4B">
            <w:pPr>
              <w:jc w:val="center"/>
              <w:rPr>
                <w:sz w:val="16"/>
                <w:szCs w:val="16"/>
              </w:rPr>
            </w:pPr>
            <w:r>
              <w:rPr>
                <w:sz w:val="16"/>
                <w:szCs w:val="16"/>
              </w:rPr>
              <w:t>ZETROTSD</w:t>
            </w:r>
          </w:p>
        </w:tc>
        <w:tc>
          <w:tcPr>
            <w:tcW w:w="665" w:type="dxa"/>
            <w:noWrap/>
            <w:vAlign w:val="center"/>
            <w:hideMark/>
          </w:tcPr>
          <w:p w14:paraId="7DF54FFB" w14:textId="77777777" w:rsidR="00771A4B" w:rsidRDefault="00771A4B" w:rsidP="00771A4B">
            <w:pPr>
              <w:jc w:val="center"/>
              <w:rPr>
                <w:sz w:val="16"/>
                <w:szCs w:val="16"/>
              </w:rPr>
            </w:pPr>
            <w:r>
              <w:rPr>
                <w:sz w:val="16"/>
                <w:szCs w:val="16"/>
              </w:rPr>
              <w:t>1</w:t>
            </w:r>
          </w:p>
        </w:tc>
        <w:tc>
          <w:tcPr>
            <w:tcW w:w="983" w:type="dxa"/>
            <w:vAlign w:val="center"/>
          </w:tcPr>
          <w:p w14:paraId="1A84AC51" w14:textId="069BE8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0A4FB6" w14:textId="634649A8" w:rsidR="00771A4B" w:rsidRDefault="00771A4B" w:rsidP="00771A4B">
            <w:pPr>
              <w:jc w:val="center"/>
              <w:rPr>
                <w:sz w:val="16"/>
                <w:szCs w:val="16"/>
              </w:rPr>
            </w:pPr>
            <w:r>
              <w:rPr>
                <w:sz w:val="16"/>
                <w:szCs w:val="16"/>
              </w:rPr>
              <w:t>UN</w:t>
            </w:r>
          </w:p>
        </w:tc>
        <w:tc>
          <w:tcPr>
            <w:tcW w:w="887" w:type="dxa"/>
            <w:noWrap/>
            <w:vAlign w:val="center"/>
            <w:hideMark/>
          </w:tcPr>
          <w:p w14:paraId="71A0D8F3" w14:textId="18014AFB" w:rsidR="00771A4B" w:rsidRDefault="00771A4B" w:rsidP="00771A4B">
            <w:pPr>
              <w:jc w:val="center"/>
              <w:rPr>
                <w:sz w:val="16"/>
                <w:szCs w:val="16"/>
              </w:rPr>
            </w:pPr>
            <w:r>
              <w:rPr>
                <w:sz w:val="16"/>
                <w:szCs w:val="16"/>
              </w:rPr>
              <w:t>184.300,17</w:t>
            </w:r>
          </w:p>
        </w:tc>
        <w:tc>
          <w:tcPr>
            <w:tcW w:w="1152" w:type="dxa"/>
            <w:noWrap/>
            <w:vAlign w:val="center"/>
            <w:hideMark/>
          </w:tcPr>
          <w:p w14:paraId="42AFC854" w14:textId="04A6488B" w:rsidR="00771A4B" w:rsidRDefault="00771A4B" w:rsidP="00771A4B">
            <w:pPr>
              <w:jc w:val="center"/>
              <w:rPr>
                <w:sz w:val="16"/>
                <w:szCs w:val="16"/>
              </w:rPr>
            </w:pPr>
            <w:r>
              <w:rPr>
                <w:sz w:val="16"/>
                <w:szCs w:val="16"/>
              </w:rPr>
              <w:t>-        46.009,68</w:t>
            </w:r>
          </w:p>
        </w:tc>
        <w:tc>
          <w:tcPr>
            <w:tcW w:w="887" w:type="dxa"/>
            <w:noWrap/>
            <w:vAlign w:val="center"/>
            <w:hideMark/>
          </w:tcPr>
          <w:p w14:paraId="6CA527A3" w14:textId="1120E0A4" w:rsidR="00771A4B" w:rsidRDefault="00771A4B" w:rsidP="00771A4B">
            <w:pPr>
              <w:jc w:val="center"/>
              <w:rPr>
                <w:sz w:val="16"/>
                <w:szCs w:val="16"/>
              </w:rPr>
            </w:pPr>
            <w:r>
              <w:rPr>
                <w:sz w:val="16"/>
                <w:szCs w:val="16"/>
              </w:rPr>
              <w:t>138.290,49</w:t>
            </w:r>
          </w:p>
        </w:tc>
      </w:tr>
      <w:tr w:rsidR="00771A4B" w14:paraId="2C03DE4B" w14:textId="77777777" w:rsidTr="00771A4B">
        <w:trPr>
          <w:trHeight w:val="240"/>
        </w:trPr>
        <w:tc>
          <w:tcPr>
            <w:tcW w:w="936" w:type="dxa"/>
            <w:noWrap/>
            <w:hideMark/>
          </w:tcPr>
          <w:p w14:paraId="59713D2B" w14:textId="682D5E63" w:rsidR="00771A4B" w:rsidRDefault="00771A4B" w:rsidP="00771A4B">
            <w:pPr>
              <w:rPr>
                <w:sz w:val="16"/>
                <w:szCs w:val="16"/>
              </w:rPr>
            </w:pPr>
            <w:r>
              <w:rPr>
                <w:sz w:val="16"/>
                <w:szCs w:val="16"/>
              </w:rPr>
              <w:t>Equipamentos informática</w:t>
            </w:r>
          </w:p>
        </w:tc>
        <w:tc>
          <w:tcPr>
            <w:tcW w:w="1096" w:type="dxa"/>
            <w:noWrap/>
            <w:hideMark/>
          </w:tcPr>
          <w:p w14:paraId="6844767B" w14:textId="77777777" w:rsidR="00771A4B" w:rsidRDefault="00771A4B" w:rsidP="00771A4B">
            <w:pPr>
              <w:rPr>
                <w:sz w:val="16"/>
                <w:szCs w:val="16"/>
              </w:rPr>
            </w:pPr>
            <w:r>
              <w:rPr>
                <w:sz w:val="16"/>
                <w:szCs w:val="16"/>
              </w:rPr>
              <w:t>88441247360</w:t>
            </w:r>
          </w:p>
        </w:tc>
        <w:tc>
          <w:tcPr>
            <w:tcW w:w="628" w:type="dxa"/>
            <w:noWrap/>
            <w:hideMark/>
          </w:tcPr>
          <w:p w14:paraId="2582410D" w14:textId="1E94EA4F" w:rsidR="00771A4B" w:rsidRDefault="00771A4B" w:rsidP="00771A4B">
            <w:pPr>
              <w:rPr>
                <w:sz w:val="16"/>
                <w:szCs w:val="16"/>
              </w:rPr>
            </w:pPr>
            <w:r>
              <w:rPr>
                <w:sz w:val="16"/>
                <w:szCs w:val="16"/>
              </w:rPr>
              <w:t>São paulo</w:t>
            </w:r>
          </w:p>
        </w:tc>
        <w:tc>
          <w:tcPr>
            <w:tcW w:w="3466" w:type="dxa"/>
            <w:noWrap/>
            <w:hideMark/>
          </w:tcPr>
          <w:p w14:paraId="11064693" w14:textId="77777777" w:rsidR="00771A4B" w:rsidRDefault="00771A4B" w:rsidP="00771A4B">
            <w:pPr>
              <w:rPr>
                <w:sz w:val="16"/>
                <w:szCs w:val="16"/>
              </w:rPr>
            </w:pPr>
            <w:r>
              <w:rPr>
                <w:sz w:val="16"/>
                <w:szCs w:val="16"/>
              </w:rPr>
              <w:t>FIREWALL FAB: FORTINET, MOD: FORTINET_FG-301E GE, N/S: FG3H1ETB18901799 TAG: RCOL1.AF36</w:t>
            </w:r>
          </w:p>
        </w:tc>
        <w:tc>
          <w:tcPr>
            <w:tcW w:w="481" w:type="dxa"/>
            <w:noWrap/>
            <w:hideMark/>
          </w:tcPr>
          <w:p w14:paraId="38CE2761" w14:textId="77777777" w:rsidR="00771A4B" w:rsidRDefault="00771A4B" w:rsidP="00771A4B">
            <w:pPr>
              <w:rPr>
                <w:sz w:val="16"/>
                <w:szCs w:val="16"/>
              </w:rPr>
            </w:pPr>
            <w:r>
              <w:rPr>
                <w:sz w:val="16"/>
                <w:szCs w:val="16"/>
              </w:rPr>
              <w:t>SP</w:t>
            </w:r>
          </w:p>
        </w:tc>
        <w:tc>
          <w:tcPr>
            <w:tcW w:w="950" w:type="dxa"/>
            <w:noWrap/>
            <w:vAlign w:val="center"/>
            <w:hideMark/>
          </w:tcPr>
          <w:p w14:paraId="57C993FF" w14:textId="77777777" w:rsidR="00771A4B" w:rsidRDefault="00771A4B" w:rsidP="00771A4B">
            <w:pPr>
              <w:jc w:val="center"/>
              <w:rPr>
                <w:sz w:val="16"/>
                <w:szCs w:val="16"/>
              </w:rPr>
            </w:pPr>
            <w:r>
              <w:rPr>
                <w:sz w:val="16"/>
                <w:szCs w:val="16"/>
              </w:rPr>
              <w:t>ZETROTSD</w:t>
            </w:r>
          </w:p>
        </w:tc>
        <w:tc>
          <w:tcPr>
            <w:tcW w:w="665" w:type="dxa"/>
            <w:noWrap/>
            <w:vAlign w:val="center"/>
            <w:hideMark/>
          </w:tcPr>
          <w:p w14:paraId="6B3F7CB8" w14:textId="77777777" w:rsidR="00771A4B" w:rsidRDefault="00771A4B" w:rsidP="00771A4B">
            <w:pPr>
              <w:jc w:val="center"/>
              <w:rPr>
                <w:sz w:val="16"/>
                <w:szCs w:val="16"/>
              </w:rPr>
            </w:pPr>
            <w:r>
              <w:rPr>
                <w:sz w:val="16"/>
                <w:szCs w:val="16"/>
              </w:rPr>
              <w:t>1</w:t>
            </w:r>
          </w:p>
        </w:tc>
        <w:tc>
          <w:tcPr>
            <w:tcW w:w="983" w:type="dxa"/>
            <w:vAlign w:val="center"/>
          </w:tcPr>
          <w:p w14:paraId="3EA41C9F" w14:textId="0A7770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A08BF0" w14:textId="6ED363AF" w:rsidR="00771A4B" w:rsidRDefault="00771A4B" w:rsidP="00771A4B">
            <w:pPr>
              <w:jc w:val="center"/>
              <w:rPr>
                <w:sz w:val="16"/>
                <w:szCs w:val="16"/>
              </w:rPr>
            </w:pPr>
            <w:r>
              <w:rPr>
                <w:sz w:val="16"/>
                <w:szCs w:val="16"/>
              </w:rPr>
              <w:t>UN</w:t>
            </w:r>
          </w:p>
        </w:tc>
        <w:tc>
          <w:tcPr>
            <w:tcW w:w="887" w:type="dxa"/>
            <w:noWrap/>
            <w:vAlign w:val="center"/>
            <w:hideMark/>
          </w:tcPr>
          <w:p w14:paraId="13256203" w14:textId="5B7E3149" w:rsidR="00771A4B" w:rsidRDefault="00771A4B" w:rsidP="00771A4B">
            <w:pPr>
              <w:jc w:val="center"/>
              <w:rPr>
                <w:sz w:val="16"/>
                <w:szCs w:val="16"/>
              </w:rPr>
            </w:pPr>
            <w:r>
              <w:rPr>
                <w:sz w:val="16"/>
                <w:szCs w:val="16"/>
              </w:rPr>
              <w:t>127.215,44</w:t>
            </w:r>
          </w:p>
        </w:tc>
        <w:tc>
          <w:tcPr>
            <w:tcW w:w="1152" w:type="dxa"/>
            <w:noWrap/>
            <w:vAlign w:val="center"/>
            <w:hideMark/>
          </w:tcPr>
          <w:p w14:paraId="1C2DCF41" w14:textId="1335B209" w:rsidR="00771A4B" w:rsidRDefault="00771A4B" w:rsidP="00771A4B">
            <w:pPr>
              <w:jc w:val="center"/>
              <w:rPr>
                <w:sz w:val="16"/>
                <w:szCs w:val="16"/>
              </w:rPr>
            </w:pPr>
            <w:r>
              <w:rPr>
                <w:sz w:val="16"/>
                <w:szCs w:val="16"/>
              </w:rPr>
              <w:t>-        29.683,60</w:t>
            </w:r>
          </w:p>
        </w:tc>
        <w:tc>
          <w:tcPr>
            <w:tcW w:w="887" w:type="dxa"/>
            <w:noWrap/>
            <w:vAlign w:val="center"/>
            <w:hideMark/>
          </w:tcPr>
          <w:p w14:paraId="2474B300" w14:textId="0F369130" w:rsidR="00771A4B" w:rsidRDefault="00771A4B" w:rsidP="00771A4B">
            <w:pPr>
              <w:jc w:val="center"/>
              <w:rPr>
                <w:sz w:val="16"/>
                <w:szCs w:val="16"/>
              </w:rPr>
            </w:pPr>
            <w:r>
              <w:rPr>
                <w:sz w:val="16"/>
                <w:szCs w:val="16"/>
              </w:rPr>
              <w:t>97.531,84</w:t>
            </w:r>
          </w:p>
        </w:tc>
      </w:tr>
      <w:tr w:rsidR="00771A4B" w14:paraId="2F7C7365" w14:textId="77777777" w:rsidTr="00771A4B">
        <w:trPr>
          <w:trHeight w:val="240"/>
        </w:trPr>
        <w:tc>
          <w:tcPr>
            <w:tcW w:w="936" w:type="dxa"/>
            <w:noWrap/>
            <w:hideMark/>
          </w:tcPr>
          <w:p w14:paraId="2B73AE2D" w14:textId="7CAC0C55"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0FEDC067" w14:textId="77777777" w:rsidR="00771A4B" w:rsidRDefault="00771A4B" w:rsidP="00771A4B">
            <w:pPr>
              <w:rPr>
                <w:sz w:val="16"/>
                <w:szCs w:val="16"/>
              </w:rPr>
            </w:pPr>
            <w:r>
              <w:rPr>
                <w:sz w:val="16"/>
                <w:szCs w:val="16"/>
              </w:rPr>
              <w:lastRenderedPageBreak/>
              <w:t>88441795890</w:t>
            </w:r>
          </w:p>
        </w:tc>
        <w:tc>
          <w:tcPr>
            <w:tcW w:w="628" w:type="dxa"/>
            <w:noWrap/>
            <w:hideMark/>
          </w:tcPr>
          <w:p w14:paraId="2EFAF0E8" w14:textId="23523310" w:rsidR="00771A4B" w:rsidRDefault="00771A4B" w:rsidP="00771A4B">
            <w:pPr>
              <w:rPr>
                <w:sz w:val="16"/>
                <w:szCs w:val="16"/>
              </w:rPr>
            </w:pPr>
            <w:r>
              <w:rPr>
                <w:sz w:val="16"/>
                <w:szCs w:val="16"/>
              </w:rPr>
              <w:t>São paulo</w:t>
            </w:r>
          </w:p>
        </w:tc>
        <w:tc>
          <w:tcPr>
            <w:tcW w:w="3466" w:type="dxa"/>
            <w:noWrap/>
            <w:hideMark/>
          </w:tcPr>
          <w:p w14:paraId="6BF8C4AD" w14:textId="77777777" w:rsidR="00771A4B" w:rsidRDefault="00771A4B" w:rsidP="00771A4B">
            <w:pPr>
              <w:rPr>
                <w:sz w:val="16"/>
                <w:szCs w:val="16"/>
              </w:rPr>
            </w:pPr>
            <w:r>
              <w:rPr>
                <w:sz w:val="16"/>
                <w:szCs w:val="16"/>
              </w:rPr>
              <w:t xml:space="preserve">BANCO DE BATERIAS FAB: NEWPOWER, MOD: 16HR-500, CAP. NOMINAL 500 AH/10 </w:t>
            </w:r>
            <w:r>
              <w:rPr>
                <w:sz w:val="16"/>
                <w:szCs w:val="16"/>
              </w:rPr>
              <w:lastRenderedPageBreak/>
              <w:t>H, TENSAO NOMINAL 480 VCC, N. DE ELEMENTOS 240, CORRENTE 50 A.</w:t>
            </w:r>
          </w:p>
        </w:tc>
        <w:tc>
          <w:tcPr>
            <w:tcW w:w="481" w:type="dxa"/>
            <w:noWrap/>
            <w:hideMark/>
          </w:tcPr>
          <w:p w14:paraId="419E1D3B" w14:textId="77777777" w:rsidR="00771A4B" w:rsidRDefault="00771A4B" w:rsidP="00771A4B">
            <w:pPr>
              <w:rPr>
                <w:sz w:val="16"/>
                <w:szCs w:val="16"/>
              </w:rPr>
            </w:pPr>
            <w:r>
              <w:rPr>
                <w:sz w:val="16"/>
                <w:szCs w:val="16"/>
              </w:rPr>
              <w:lastRenderedPageBreak/>
              <w:t>SP</w:t>
            </w:r>
          </w:p>
        </w:tc>
        <w:tc>
          <w:tcPr>
            <w:tcW w:w="950" w:type="dxa"/>
            <w:noWrap/>
            <w:vAlign w:val="center"/>
            <w:hideMark/>
          </w:tcPr>
          <w:p w14:paraId="69D427FD" w14:textId="77777777" w:rsidR="00771A4B" w:rsidRDefault="00771A4B" w:rsidP="00771A4B">
            <w:pPr>
              <w:jc w:val="center"/>
              <w:rPr>
                <w:sz w:val="16"/>
                <w:szCs w:val="16"/>
              </w:rPr>
            </w:pPr>
            <w:r>
              <w:rPr>
                <w:sz w:val="16"/>
                <w:szCs w:val="16"/>
              </w:rPr>
              <w:t>ZWEQENER</w:t>
            </w:r>
          </w:p>
        </w:tc>
        <w:tc>
          <w:tcPr>
            <w:tcW w:w="665" w:type="dxa"/>
            <w:noWrap/>
            <w:vAlign w:val="center"/>
            <w:hideMark/>
          </w:tcPr>
          <w:p w14:paraId="0B0F00A9" w14:textId="77777777" w:rsidR="00771A4B" w:rsidRDefault="00771A4B" w:rsidP="00771A4B">
            <w:pPr>
              <w:jc w:val="center"/>
              <w:rPr>
                <w:sz w:val="16"/>
                <w:szCs w:val="16"/>
              </w:rPr>
            </w:pPr>
            <w:r>
              <w:rPr>
                <w:sz w:val="16"/>
                <w:szCs w:val="16"/>
              </w:rPr>
              <w:t>1</w:t>
            </w:r>
          </w:p>
        </w:tc>
        <w:tc>
          <w:tcPr>
            <w:tcW w:w="983" w:type="dxa"/>
            <w:vAlign w:val="center"/>
          </w:tcPr>
          <w:p w14:paraId="24433F46" w14:textId="0939A1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990E83" w14:textId="38EAD6E7" w:rsidR="00771A4B" w:rsidRDefault="00771A4B" w:rsidP="00771A4B">
            <w:pPr>
              <w:jc w:val="center"/>
              <w:rPr>
                <w:sz w:val="16"/>
                <w:szCs w:val="16"/>
              </w:rPr>
            </w:pPr>
            <w:r>
              <w:rPr>
                <w:sz w:val="16"/>
                <w:szCs w:val="16"/>
              </w:rPr>
              <w:t>UN</w:t>
            </w:r>
          </w:p>
        </w:tc>
        <w:tc>
          <w:tcPr>
            <w:tcW w:w="887" w:type="dxa"/>
            <w:noWrap/>
            <w:vAlign w:val="center"/>
            <w:hideMark/>
          </w:tcPr>
          <w:p w14:paraId="5FCE9D7E" w14:textId="5026642B" w:rsidR="00771A4B" w:rsidRDefault="00771A4B" w:rsidP="00771A4B">
            <w:pPr>
              <w:jc w:val="center"/>
              <w:rPr>
                <w:sz w:val="16"/>
                <w:szCs w:val="16"/>
              </w:rPr>
            </w:pPr>
            <w:r>
              <w:rPr>
                <w:sz w:val="16"/>
                <w:szCs w:val="16"/>
              </w:rPr>
              <w:t>29.419,52</w:t>
            </w:r>
          </w:p>
        </w:tc>
        <w:tc>
          <w:tcPr>
            <w:tcW w:w="1152" w:type="dxa"/>
            <w:noWrap/>
            <w:vAlign w:val="center"/>
            <w:hideMark/>
          </w:tcPr>
          <w:p w14:paraId="147CC5D0" w14:textId="6BDDAFDE" w:rsidR="00771A4B" w:rsidRDefault="00771A4B" w:rsidP="00771A4B">
            <w:pPr>
              <w:jc w:val="center"/>
              <w:rPr>
                <w:sz w:val="16"/>
                <w:szCs w:val="16"/>
              </w:rPr>
            </w:pPr>
            <w:r>
              <w:rPr>
                <w:sz w:val="16"/>
                <w:szCs w:val="16"/>
              </w:rPr>
              <w:t>-          3.064,53</w:t>
            </w:r>
          </w:p>
        </w:tc>
        <w:tc>
          <w:tcPr>
            <w:tcW w:w="887" w:type="dxa"/>
            <w:noWrap/>
            <w:vAlign w:val="center"/>
            <w:hideMark/>
          </w:tcPr>
          <w:p w14:paraId="11BD8AA4" w14:textId="42D774A7" w:rsidR="00771A4B" w:rsidRDefault="00771A4B" w:rsidP="00771A4B">
            <w:pPr>
              <w:jc w:val="center"/>
              <w:rPr>
                <w:sz w:val="16"/>
                <w:szCs w:val="16"/>
              </w:rPr>
            </w:pPr>
            <w:r>
              <w:rPr>
                <w:sz w:val="16"/>
                <w:szCs w:val="16"/>
              </w:rPr>
              <w:t>26.354,99</w:t>
            </w:r>
          </w:p>
        </w:tc>
      </w:tr>
      <w:tr w:rsidR="00771A4B" w14:paraId="12FB884B" w14:textId="77777777" w:rsidTr="00771A4B">
        <w:trPr>
          <w:trHeight w:val="240"/>
        </w:trPr>
        <w:tc>
          <w:tcPr>
            <w:tcW w:w="936" w:type="dxa"/>
            <w:noWrap/>
            <w:hideMark/>
          </w:tcPr>
          <w:p w14:paraId="5463BDE9" w14:textId="1FA2E0D0" w:rsidR="00771A4B" w:rsidRDefault="00771A4B" w:rsidP="00771A4B">
            <w:pPr>
              <w:rPr>
                <w:sz w:val="16"/>
                <w:szCs w:val="16"/>
              </w:rPr>
            </w:pPr>
            <w:r>
              <w:rPr>
                <w:sz w:val="16"/>
                <w:szCs w:val="16"/>
              </w:rPr>
              <w:t>Maquinas e equipamentos</w:t>
            </w:r>
          </w:p>
        </w:tc>
        <w:tc>
          <w:tcPr>
            <w:tcW w:w="1096" w:type="dxa"/>
            <w:noWrap/>
            <w:hideMark/>
          </w:tcPr>
          <w:p w14:paraId="117973C8" w14:textId="77777777" w:rsidR="00771A4B" w:rsidRDefault="00771A4B" w:rsidP="00771A4B">
            <w:pPr>
              <w:rPr>
                <w:sz w:val="16"/>
                <w:szCs w:val="16"/>
              </w:rPr>
            </w:pPr>
            <w:r>
              <w:rPr>
                <w:sz w:val="16"/>
                <w:szCs w:val="16"/>
              </w:rPr>
              <w:t>88441795900</w:t>
            </w:r>
          </w:p>
        </w:tc>
        <w:tc>
          <w:tcPr>
            <w:tcW w:w="628" w:type="dxa"/>
            <w:noWrap/>
            <w:hideMark/>
          </w:tcPr>
          <w:p w14:paraId="7B5B74DA" w14:textId="26F3979D" w:rsidR="00771A4B" w:rsidRDefault="00771A4B" w:rsidP="00771A4B">
            <w:pPr>
              <w:rPr>
                <w:sz w:val="16"/>
                <w:szCs w:val="16"/>
              </w:rPr>
            </w:pPr>
            <w:r>
              <w:rPr>
                <w:sz w:val="16"/>
                <w:szCs w:val="16"/>
              </w:rPr>
              <w:t>São paulo</w:t>
            </w:r>
          </w:p>
        </w:tc>
        <w:tc>
          <w:tcPr>
            <w:tcW w:w="3466" w:type="dxa"/>
            <w:noWrap/>
            <w:hideMark/>
          </w:tcPr>
          <w:p w14:paraId="7E9ECE0C" w14:textId="77777777" w:rsidR="00771A4B" w:rsidRDefault="00771A4B" w:rsidP="00771A4B">
            <w:pPr>
              <w:rPr>
                <w:sz w:val="16"/>
                <w:szCs w:val="16"/>
              </w:rPr>
            </w:pPr>
            <w:r>
              <w:rPr>
                <w:sz w:val="16"/>
                <w:szCs w:val="16"/>
              </w:rPr>
              <w:t>BANCO DE BATERIAS FAB: NEWPOWER, MOD: 16HR-500, N/S: NC CAP. NOMINAL 500 AH/10 H, TENSAO NOMINAL 480 VCC, N. DE ELEMENTOS 240, CORRENTE 50 A.</w:t>
            </w:r>
          </w:p>
        </w:tc>
        <w:tc>
          <w:tcPr>
            <w:tcW w:w="481" w:type="dxa"/>
            <w:noWrap/>
            <w:hideMark/>
          </w:tcPr>
          <w:p w14:paraId="2D539021" w14:textId="77777777" w:rsidR="00771A4B" w:rsidRDefault="00771A4B" w:rsidP="00771A4B">
            <w:pPr>
              <w:rPr>
                <w:sz w:val="16"/>
                <w:szCs w:val="16"/>
              </w:rPr>
            </w:pPr>
            <w:r>
              <w:rPr>
                <w:sz w:val="16"/>
                <w:szCs w:val="16"/>
              </w:rPr>
              <w:t>SP</w:t>
            </w:r>
          </w:p>
        </w:tc>
        <w:tc>
          <w:tcPr>
            <w:tcW w:w="950" w:type="dxa"/>
            <w:noWrap/>
            <w:vAlign w:val="center"/>
            <w:hideMark/>
          </w:tcPr>
          <w:p w14:paraId="79CD1FDF" w14:textId="77777777" w:rsidR="00771A4B" w:rsidRDefault="00771A4B" w:rsidP="00771A4B">
            <w:pPr>
              <w:jc w:val="center"/>
              <w:rPr>
                <w:sz w:val="16"/>
                <w:szCs w:val="16"/>
              </w:rPr>
            </w:pPr>
            <w:r>
              <w:rPr>
                <w:sz w:val="16"/>
                <w:szCs w:val="16"/>
              </w:rPr>
              <w:t>ZWEQENER</w:t>
            </w:r>
          </w:p>
        </w:tc>
        <w:tc>
          <w:tcPr>
            <w:tcW w:w="665" w:type="dxa"/>
            <w:noWrap/>
            <w:vAlign w:val="center"/>
            <w:hideMark/>
          </w:tcPr>
          <w:p w14:paraId="4D4C9EB4" w14:textId="77777777" w:rsidR="00771A4B" w:rsidRDefault="00771A4B" w:rsidP="00771A4B">
            <w:pPr>
              <w:jc w:val="center"/>
              <w:rPr>
                <w:sz w:val="16"/>
                <w:szCs w:val="16"/>
              </w:rPr>
            </w:pPr>
            <w:r>
              <w:rPr>
                <w:sz w:val="16"/>
                <w:szCs w:val="16"/>
              </w:rPr>
              <w:t>1</w:t>
            </w:r>
          </w:p>
        </w:tc>
        <w:tc>
          <w:tcPr>
            <w:tcW w:w="983" w:type="dxa"/>
            <w:vAlign w:val="center"/>
          </w:tcPr>
          <w:p w14:paraId="07F68450" w14:textId="2FA1D8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71406D" w14:textId="42DF34B9" w:rsidR="00771A4B" w:rsidRDefault="00771A4B" w:rsidP="00771A4B">
            <w:pPr>
              <w:jc w:val="center"/>
              <w:rPr>
                <w:sz w:val="16"/>
                <w:szCs w:val="16"/>
              </w:rPr>
            </w:pPr>
            <w:r>
              <w:rPr>
                <w:sz w:val="16"/>
                <w:szCs w:val="16"/>
              </w:rPr>
              <w:t>UN</w:t>
            </w:r>
          </w:p>
        </w:tc>
        <w:tc>
          <w:tcPr>
            <w:tcW w:w="887" w:type="dxa"/>
            <w:noWrap/>
            <w:vAlign w:val="center"/>
            <w:hideMark/>
          </w:tcPr>
          <w:p w14:paraId="06C151B2" w14:textId="2F0A9FBC" w:rsidR="00771A4B" w:rsidRDefault="00771A4B" w:rsidP="00771A4B">
            <w:pPr>
              <w:jc w:val="center"/>
              <w:rPr>
                <w:sz w:val="16"/>
                <w:szCs w:val="16"/>
              </w:rPr>
            </w:pPr>
            <w:r>
              <w:rPr>
                <w:sz w:val="16"/>
                <w:szCs w:val="16"/>
              </w:rPr>
              <w:t>29.419,52</w:t>
            </w:r>
          </w:p>
        </w:tc>
        <w:tc>
          <w:tcPr>
            <w:tcW w:w="1152" w:type="dxa"/>
            <w:noWrap/>
            <w:vAlign w:val="center"/>
            <w:hideMark/>
          </w:tcPr>
          <w:p w14:paraId="4167C0B4" w14:textId="459EC9F6" w:rsidR="00771A4B" w:rsidRDefault="00771A4B" w:rsidP="00771A4B">
            <w:pPr>
              <w:jc w:val="center"/>
              <w:rPr>
                <w:sz w:val="16"/>
                <w:szCs w:val="16"/>
              </w:rPr>
            </w:pPr>
            <w:r>
              <w:rPr>
                <w:sz w:val="16"/>
                <w:szCs w:val="16"/>
              </w:rPr>
              <w:t>-          3.064,53</w:t>
            </w:r>
          </w:p>
        </w:tc>
        <w:tc>
          <w:tcPr>
            <w:tcW w:w="887" w:type="dxa"/>
            <w:noWrap/>
            <w:vAlign w:val="center"/>
            <w:hideMark/>
          </w:tcPr>
          <w:p w14:paraId="44588538" w14:textId="3722DD27" w:rsidR="00771A4B" w:rsidRDefault="00771A4B" w:rsidP="00771A4B">
            <w:pPr>
              <w:jc w:val="center"/>
              <w:rPr>
                <w:sz w:val="16"/>
                <w:szCs w:val="16"/>
              </w:rPr>
            </w:pPr>
            <w:r>
              <w:rPr>
                <w:sz w:val="16"/>
                <w:szCs w:val="16"/>
              </w:rPr>
              <w:t>26.354,99</w:t>
            </w:r>
          </w:p>
        </w:tc>
      </w:tr>
      <w:tr w:rsidR="00771A4B" w14:paraId="0B3FD469" w14:textId="77777777" w:rsidTr="00771A4B">
        <w:trPr>
          <w:trHeight w:val="240"/>
        </w:trPr>
        <w:tc>
          <w:tcPr>
            <w:tcW w:w="936" w:type="dxa"/>
            <w:noWrap/>
            <w:hideMark/>
          </w:tcPr>
          <w:p w14:paraId="56A85BA5" w14:textId="342EEABC" w:rsidR="00771A4B" w:rsidRDefault="00771A4B" w:rsidP="00771A4B">
            <w:pPr>
              <w:rPr>
                <w:sz w:val="16"/>
                <w:szCs w:val="16"/>
              </w:rPr>
            </w:pPr>
            <w:r>
              <w:rPr>
                <w:sz w:val="16"/>
                <w:szCs w:val="16"/>
              </w:rPr>
              <w:t>Maquinas e equipamentos</w:t>
            </w:r>
          </w:p>
        </w:tc>
        <w:tc>
          <w:tcPr>
            <w:tcW w:w="1096" w:type="dxa"/>
            <w:noWrap/>
            <w:hideMark/>
          </w:tcPr>
          <w:p w14:paraId="13D09DD7" w14:textId="77777777" w:rsidR="00771A4B" w:rsidRDefault="00771A4B" w:rsidP="00771A4B">
            <w:pPr>
              <w:rPr>
                <w:sz w:val="16"/>
                <w:szCs w:val="16"/>
              </w:rPr>
            </w:pPr>
            <w:r>
              <w:rPr>
                <w:sz w:val="16"/>
                <w:szCs w:val="16"/>
              </w:rPr>
              <w:t>88441795910</w:t>
            </w:r>
          </w:p>
        </w:tc>
        <w:tc>
          <w:tcPr>
            <w:tcW w:w="628" w:type="dxa"/>
            <w:noWrap/>
            <w:hideMark/>
          </w:tcPr>
          <w:p w14:paraId="4543ECDD" w14:textId="71E6379B" w:rsidR="00771A4B" w:rsidRDefault="00771A4B" w:rsidP="00771A4B">
            <w:pPr>
              <w:rPr>
                <w:sz w:val="16"/>
                <w:szCs w:val="16"/>
              </w:rPr>
            </w:pPr>
            <w:r>
              <w:rPr>
                <w:sz w:val="16"/>
                <w:szCs w:val="16"/>
              </w:rPr>
              <w:t>São paulo</w:t>
            </w:r>
          </w:p>
        </w:tc>
        <w:tc>
          <w:tcPr>
            <w:tcW w:w="3466" w:type="dxa"/>
            <w:noWrap/>
            <w:hideMark/>
          </w:tcPr>
          <w:p w14:paraId="59E2B71F" w14:textId="77777777" w:rsidR="00771A4B" w:rsidRDefault="00771A4B" w:rsidP="00771A4B">
            <w:pPr>
              <w:rPr>
                <w:sz w:val="16"/>
                <w:szCs w:val="16"/>
              </w:rPr>
            </w:pPr>
            <w:r>
              <w:rPr>
                <w:sz w:val="16"/>
                <w:szCs w:val="16"/>
              </w:rPr>
              <w:t>BANCO DE BATERIAS ESTACIONARIAS FAB: NEW POWER, MOD: 15HR-450, COM 240 ELEMENTOS, CAPACIDADE 550 AH/10H</w:t>
            </w:r>
          </w:p>
        </w:tc>
        <w:tc>
          <w:tcPr>
            <w:tcW w:w="481" w:type="dxa"/>
            <w:noWrap/>
            <w:hideMark/>
          </w:tcPr>
          <w:p w14:paraId="6997FC1F" w14:textId="77777777" w:rsidR="00771A4B" w:rsidRDefault="00771A4B" w:rsidP="00771A4B">
            <w:pPr>
              <w:rPr>
                <w:sz w:val="16"/>
                <w:szCs w:val="16"/>
              </w:rPr>
            </w:pPr>
            <w:r>
              <w:rPr>
                <w:sz w:val="16"/>
                <w:szCs w:val="16"/>
              </w:rPr>
              <w:t>SP</w:t>
            </w:r>
          </w:p>
        </w:tc>
        <w:tc>
          <w:tcPr>
            <w:tcW w:w="950" w:type="dxa"/>
            <w:noWrap/>
            <w:vAlign w:val="center"/>
            <w:hideMark/>
          </w:tcPr>
          <w:p w14:paraId="06B025A1" w14:textId="77777777" w:rsidR="00771A4B" w:rsidRDefault="00771A4B" w:rsidP="00771A4B">
            <w:pPr>
              <w:jc w:val="center"/>
              <w:rPr>
                <w:sz w:val="16"/>
                <w:szCs w:val="16"/>
              </w:rPr>
            </w:pPr>
            <w:r>
              <w:rPr>
                <w:sz w:val="16"/>
                <w:szCs w:val="16"/>
              </w:rPr>
              <w:t>ZWEQENER</w:t>
            </w:r>
          </w:p>
        </w:tc>
        <w:tc>
          <w:tcPr>
            <w:tcW w:w="665" w:type="dxa"/>
            <w:noWrap/>
            <w:vAlign w:val="center"/>
            <w:hideMark/>
          </w:tcPr>
          <w:p w14:paraId="2EA04856" w14:textId="77777777" w:rsidR="00771A4B" w:rsidRDefault="00771A4B" w:rsidP="00771A4B">
            <w:pPr>
              <w:jc w:val="center"/>
              <w:rPr>
                <w:sz w:val="16"/>
                <w:szCs w:val="16"/>
              </w:rPr>
            </w:pPr>
            <w:r>
              <w:rPr>
                <w:sz w:val="16"/>
                <w:szCs w:val="16"/>
              </w:rPr>
              <w:t>1</w:t>
            </w:r>
          </w:p>
        </w:tc>
        <w:tc>
          <w:tcPr>
            <w:tcW w:w="983" w:type="dxa"/>
            <w:vAlign w:val="center"/>
          </w:tcPr>
          <w:p w14:paraId="58DF17F1" w14:textId="14E90E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03E395" w14:textId="173EA225" w:rsidR="00771A4B" w:rsidRDefault="00771A4B" w:rsidP="00771A4B">
            <w:pPr>
              <w:jc w:val="center"/>
              <w:rPr>
                <w:sz w:val="16"/>
                <w:szCs w:val="16"/>
              </w:rPr>
            </w:pPr>
            <w:r>
              <w:rPr>
                <w:sz w:val="16"/>
                <w:szCs w:val="16"/>
              </w:rPr>
              <w:t>UN</w:t>
            </w:r>
          </w:p>
        </w:tc>
        <w:tc>
          <w:tcPr>
            <w:tcW w:w="887" w:type="dxa"/>
            <w:noWrap/>
            <w:vAlign w:val="center"/>
            <w:hideMark/>
          </w:tcPr>
          <w:p w14:paraId="6E3EAAE3" w14:textId="20ACDA55" w:rsidR="00771A4B" w:rsidRDefault="00771A4B" w:rsidP="00771A4B">
            <w:pPr>
              <w:jc w:val="center"/>
              <w:rPr>
                <w:sz w:val="16"/>
                <w:szCs w:val="16"/>
              </w:rPr>
            </w:pPr>
            <w:r>
              <w:rPr>
                <w:sz w:val="16"/>
                <w:szCs w:val="16"/>
              </w:rPr>
              <w:t>29.419,52</w:t>
            </w:r>
          </w:p>
        </w:tc>
        <w:tc>
          <w:tcPr>
            <w:tcW w:w="1152" w:type="dxa"/>
            <w:noWrap/>
            <w:vAlign w:val="center"/>
            <w:hideMark/>
          </w:tcPr>
          <w:p w14:paraId="752EA58C" w14:textId="2240BE61" w:rsidR="00771A4B" w:rsidRDefault="00771A4B" w:rsidP="00771A4B">
            <w:pPr>
              <w:jc w:val="center"/>
              <w:rPr>
                <w:sz w:val="16"/>
                <w:szCs w:val="16"/>
              </w:rPr>
            </w:pPr>
            <w:r>
              <w:rPr>
                <w:sz w:val="16"/>
                <w:szCs w:val="16"/>
              </w:rPr>
              <w:t>-          3.064,53</w:t>
            </w:r>
          </w:p>
        </w:tc>
        <w:tc>
          <w:tcPr>
            <w:tcW w:w="887" w:type="dxa"/>
            <w:noWrap/>
            <w:vAlign w:val="center"/>
            <w:hideMark/>
          </w:tcPr>
          <w:p w14:paraId="1991D908" w14:textId="7634E86E" w:rsidR="00771A4B" w:rsidRDefault="00771A4B" w:rsidP="00771A4B">
            <w:pPr>
              <w:jc w:val="center"/>
              <w:rPr>
                <w:sz w:val="16"/>
                <w:szCs w:val="16"/>
              </w:rPr>
            </w:pPr>
            <w:r>
              <w:rPr>
                <w:sz w:val="16"/>
                <w:szCs w:val="16"/>
              </w:rPr>
              <w:t>26.354,99</w:t>
            </w:r>
          </w:p>
        </w:tc>
      </w:tr>
      <w:tr w:rsidR="00771A4B" w14:paraId="3F71A968" w14:textId="77777777" w:rsidTr="00771A4B">
        <w:trPr>
          <w:trHeight w:val="240"/>
        </w:trPr>
        <w:tc>
          <w:tcPr>
            <w:tcW w:w="936" w:type="dxa"/>
            <w:noWrap/>
            <w:hideMark/>
          </w:tcPr>
          <w:p w14:paraId="2AC48515" w14:textId="41AE75CD" w:rsidR="00771A4B" w:rsidRDefault="00771A4B" w:rsidP="00771A4B">
            <w:pPr>
              <w:rPr>
                <w:sz w:val="16"/>
                <w:szCs w:val="16"/>
              </w:rPr>
            </w:pPr>
            <w:r>
              <w:rPr>
                <w:sz w:val="16"/>
                <w:szCs w:val="16"/>
              </w:rPr>
              <w:t>Maquinas e equipamentos</w:t>
            </w:r>
          </w:p>
        </w:tc>
        <w:tc>
          <w:tcPr>
            <w:tcW w:w="1096" w:type="dxa"/>
            <w:noWrap/>
            <w:hideMark/>
          </w:tcPr>
          <w:p w14:paraId="50322E4D" w14:textId="77777777" w:rsidR="00771A4B" w:rsidRDefault="00771A4B" w:rsidP="00771A4B">
            <w:pPr>
              <w:rPr>
                <w:sz w:val="16"/>
                <w:szCs w:val="16"/>
              </w:rPr>
            </w:pPr>
            <w:r>
              <w:rPr>
                <w:sz w:val="16"/>
                <w:szCs w:val="16"/>
              </w:rPr>
              <w:t>88441795920</w:t>
            </w:r>
          </w:p>
        </w:tc>
        <w:tc>
          <w:tcPr>
            <w:tcW w:w="628" w:type="dxa"/>
            <w:noWrap/>
            <w:hideMark/>
          </w:tcPr>
          <w:p w14:paraId="3027183D" w14:textId="42FFEE68" w:rsidR="00771A4B" w:rsidRDefault="00771A4B" w:rsidP="00771A4B">
            <w:pPr>
              <w:rPr>
                <w:sz w:val="16"/>
                <w:szCs w:val="16"/>
              </w:rPr>
            </w:pPr>
            <w:r>
              <w:rPr>
                <w:sz w:val="16"/>
                <w:szCs w:val="16"/>
              </w:rPr>
              <w:t>São paulo</w:t>
            </w:r>
          </w:p>
        </w:tc>
        <w:tc>
          <w:tcPr>
            <w:tcW w:w="3466" w:type="dxa"/>
            <w:noWrap/>
            <w:hideMark/>
          </w:tcPr>
          <w:p w14:paraId="66D9B4F3" w14:textId="77777777" w:rsidR="00771A4B" w:rsidRDefault="00771A4B" w:rsidP="00771A4B">
            <w:pPr>
              <w:rPr>
                <w:sz w:val="16"/>
                <w:szCs w:val="16"/>
              </w:rPr>
            </w:pPr>
            <w:r>
              <w:rPr>
                <w:sz w:val="16"/>
                <w:szCs w:val="16"/>
              </w:rPr>
              <w:t>BANCO DE BATERIAS ESTACIONARIAS FAB: NEW POWER, MOD: 15HR-450, COM 240 ELEMENTOS, CAPACIDADE 550 AH/10H</w:t>
            </w:r>
          </w:p>
        </w:tc>
        <w:tc>
          <w:tcPr>
            <w:tcW w:w="481" w:type="dxa"/>
            <w:noWrap/>
            <w:hideMark/>
          </w:tcPr>
          <w:p w14:paraId="48FFB17B" w14:textId="77777777" w:rsidR="00771A4B" w:rsidRDefault="00771A4B" w:rsidP="00771A4B">
            <w:pPr>
              <w:rPr>
                <w:sz w:val="16"/>
                <w:szCs w:val="16"/>
              </w:rPr>
            </w:pPr>
            <w:r>
              <w:rPr>
                <w:sz w:val="16"/>
                <w:szCs w:val="16"/>
              </w:rPr>
              <w:t>SP</w:t>
            </w:r>
          </w:p>
        </w:tc>
        <w:tc>
          <w:tcPr>
            <w:tcW w:w="950" w:type="dxa"/>
            <w:noWrap/>
            <w:vAlign w:val="center"/>
            <w:hideMark/>
          </w:tcPr>
          <w:p w14:paraId="1448A868" w14:textId="77777777" w:rsidR="00771A4B" w:rsidRDefault="00771A4B" w:rsidP="00771A4B">
            <w:pPr>
              <w:jc w:val="center"/>
              <w:rPr>
                <w:sz w:val="16"/>
                <w:szCs w:val="16"/>
              </w:rPr>
            </w:pPr>
            <w:r>
              <w:rPr>
                <w:sz w:val="16"/>
                <w:szCs w:val="16"/>
              </w:rPr>
              <w:t>ZWEQENER</w:t>
            </w:r>
          </w:p>
        </w:tc>
        <w:tc>
          <w:tcPr>
            <w:tcW w:w="665" w:type="dxa"/>
            <w:noWrap/>
            <w:vAlign w:val="center"/>
            <w:hideMark/>
          </w:tcPr>
          <w:p w14:paraId="427166C3" w14:textId="77777777" w:rsidR="00771A4B" w:rsidRDefault="00771A4B" w:rsidP="00771A4B">
            <w:pPr>
              <w:jc w:val="center"/>
              <w:rPr>
                <w:sz w:val="16"/>
                <w:szCs w:val="16"/>
              </w:rPr>
            </w:pPr>
            <w:r>
              <w:rPr>
                <w:sz w:val="16"/>
                <w:szCs w:val="16"/>
              </w:rPr>
              <w:t>1</w:t>
            </w:r>
          </w:p>
        </w:tc>
        <w:tc>
          <w:tcPr>
            <w:tcW w:w="983" w:type="dxa"/>
            <w:vAlign w:val="center"/>
          </w:tcPr>
          <w:p w14:paraId="67263BCE" w14:textId="32004C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801D89" w14:textId="01A662BA" w:rsidR="00771A4B" w:rsidRDefault="00771A4B" w:rsidP="00771A4B">
            <w:pPr>
              <w:jc w:val="center"/>
              <w:rPr>
                <w:sz w:val="16"/>
                <w:szCs w:val="16"/>
              </w:rPr>
            </w:pPr>
            <w:r>
              <w:rPr>
                <w:sz w:val="16"/>
                <w:szCs w:val="16"/>
              </w:rPr>
              <w:t>UN</w:t>
            </w:r>
          </w:p>
        </w:tc>
        <w:tc>
          <w:tcPr>
            <w:tcW w:w="887" w:type="dxa"/>
            <w:noWrap/>
            <w:vAlign w:val="center"/>
            <w:hideMark/>
          </w:tcPr>
          <w:p w14:paraId="34F9CA51" w14:textId="48461C25" w:rsidR="00771A4B" w:rsidRDefault="00771A4B" w:rsidP="00771A4B">
            <w:pPr>
              <w:jc w:val="center"/>
              <w:rPr>
                <w:sz w:val="16"/>
                <w:szCs w:val="16"/>
              </w:rPr>
            </w:pPr>
            <w:r>
              <w:rPr>
                <w:sz w:val="16"/>
                <w:szCs w:val="16"/>
              </w:rPr>
              <w:t>29.419,52</w:t>
            </w:r>
          </w:p>
        </w:tc>
        <w:tc>
          <w:tcPr>
            <w:tcW w:w="1152" w:type="dxa"/>
            <w:noWrap/>
            <w:vAlign w:val="center"/>
            <w:hideMark/>
          </w:tcPr>
          <w:p w14:paraId="6DD34C15" w14:textId="44B29600" w:rsidR="00771A4B" w:rsidRDefault="00771A4B" w:rsidP="00771A4B">
            <w:pPr>
              <w:jc w:val="center"/>
              <w:rPr>
                <w:sz w:val="16"/>
                <w:szCs w:val="16"/>
              </w:rPr>
            </w:pPr>
            <w:r>
              <w:rPr>
                <w:sz w:val="16"/>
                <w:szCs w:val="16"/>
              </w:rPr>
              <w:t>-          3.064,53</w:t>
            </w:r>
          </w:p>
        </w:tc>
        <w:tc>
          <w:tcPr>
            <w:tcW w:w="887" w:type="dxa"/>
            <w:noWrap/>
            <w:vAlign w:val="center"/>
            <w:hideMark/>
          </w:tcPr>
          <w:p w14:paraId="5E1AA67B" w14:textId="0B56D585" w:rsidR="00771A4B" w:rsidRDefault="00771A4B" w:rsidP="00771A4B">
            <w:pPr>
              <w:jc w:val="center"/>
              <w:rPr>
                <w:sz w:val="16"/>
                <w:szCs w:val="16"/>
              </w:rPr>
            </w:pPr>
            <w:r>
              <w:rPr>
                <w:sz w:val="16"/>
                <w:szCs w:val="16"/>
              </w:rPr>
              <w:t>26.354,99</w:t>
            </w:r>
          </w:p>
        </w:tc>
      </w:tr>
      <w:tr w:rsidR="00771A4B" w14:paraId="77D4B2F1" w14:textId="77777777" w:rsidTr="00771A4B">
        <w:trPr>
          <w:trHeight w:val="240"/>
        </w:trPr>
        <w:tc>
          <w:tcPr>
            <w:tcW w:w="936" w:type="dxa"/>
            <w:noWrap/>
            <w:hideMark/>
          </w:tcPr>
          <w:p w14:paraId="067CC3C4" w14:textId="1A080057" w:rsidR="00771A4B" w:rsidRDefault="00771A4B" w:rsidP="00771A4B">
            <w:pPr>
              <w:rPr>
                <w:sz w:val="16"/>
                <w:szCs w:val="16"/>
              </w:rPr>
            </w:pPr>
            <w:r>
              <w:rPr>
                <w:sz w:val="16"/>
                <w:szCs w:val="16"/>
              </w:rPr>
              <w:t>Maquinas e equipamentos</w:t>
            </w:r>
          </w:p>
        </w:tc>
        <w:tc>
          <w:tcPr>
            <w:tcW w:w="1096" w:type="dxa"/>
            <w:noWrap/>
            <w:hideMark/>
          </w:tcPr>
          <w:p w14:paraId="7B6EE687" w14:textId="77777777" w:rsidR="00771A4B" w:rsidRDefault="00771A4B" w:rsidP="00771A4B">
            <w:pPr>
              <w:rPr>
                <w:sz w:val="16"/>
                <w:szCs w:val="16"/>
              </w:rPr>
            </w:pPr>
            <w:r>
              <w:rPr>
                <w:sz w:val="16"/>
                <w:szCs w:val="16"/>
              </w:rPr>
              <w:t>88441795930</w:t>
            </w:r>
          </w:p>
        </w:tc>
        <w:tc>
          <w:tcPr>
            <w:tcW w:w="628" w:type="dxa"/>
            <w:noWrap/>
            <w:hideMark/>
          </w:tcPr>
          <w:p w14:paraId="688ECF50" w14:textId="4C477A2F" w:rsidR="00771A4B" w:rsidRDefault="00771A4B" w:rsidP="00771A4B">
            <w:pPr>
              <w:rPr>
                <w:sz w:val="16"/>
                <w:szCs w:val="16"/>
              </w:rPr>
            </w:pPr>
            <w:r>
              <w:rPr>
                <w:sz w:val="16"/>
                <w:szCs w:val="16"/>
              </w:rPr>
              <w:t>São paulo</w:t>
            </w:r>
          </w:p>
        </w:tc>
        <w:tc>
          <w:tcPr>
            <w:tcW w:w="3466" w:type="dxa"/>
            <w:noWrap/>
            <w:hideMark/>
          </w:tcPr>
          <w:p w14:paraId="49B41D15" w14:textId="77777777" w:rsidR="00771A4B" w:rsidRDefault="00771A4B" w:rsidP="00771A4B">
            <w:pPr>
              <w:rPr>
                <w:sz w:val="16"/>
                <w:szCs w:val="16"/>
              </w:rPr>
            </w:pPr>
            <w:r>
              <w:rPr>
                <w:sz w:val="16"/>
                <w:szCs w:val="16"/>
              </w:rPr>
              <w:t>BANCO DE BATERIAS ESTACIONARIAS FAB: NEW POWER, MOD: 17HR-550, COM 240 ELEMENTOS, CAPACIDADE 550AH/10H</w:t>
            </w:r>
          </w:p>
        </w:tc>
        <w:tc>
          <w:tcPr>
            <w:tcW w:w="481" w:type="dxa"/>
            <w:noWrap/>
            <w:hideMark/>
          </w:tcPr>
          <w:p w14:paraId="1DCC937C" w14:textId="77777777" w:rsidR="00771A4B" w:rsidRDefault="00771A4B" w:rsidP="00771A4B">
            <w:pPr>
              <w:rPr>
                <w:sz w:val="16"/>
                <w:szCs w:val="16"/>
              </w:rPr>
            </w:pPr>
            <w:r>
              <w:rPr>
                <w:sz w:val="16"/>
                <w:szCs w:val="16"/>
              </w:rPr>
              <w:t>SP</w:t>
            </w:r>
          </w:p>
        </w:tc>
        <w:tc>
          <w:tcPr>
            <w:tcW w:w="950" w:type="dxa"/>
            <w:noWrap/>
            <w:vAlign w:val="center"/>
            <w:hideMark/>
          </w:tcPr>
          <w:p w14:paraId="4C42C241" w14:textId="77777777" w:rsidR="00771A4B" w:rsidRDefault="00771A4B" w:rsidP="00771A4B">
            <w:pPr>
              <w:jc w:val="center"/>
              <w:rPr>
                <w:sz w:val="16"/>
                <w:szCs w:val="16"/>
              </w:rPr>
            </w:pPr>
            <w:r>
              <w:rPr>
                <w:sz w:val="16"/>
                <w:szCs w:val="16"/>
              </w:rPr>
              <w:t>ZWEQENER</w:t>
            </w:r>
          </w:p>
        </w:tc>
        <w:tc>
          <w:tcPr>
            <w:tcW w:w="665" w:type="dxa"/>
            <w:noWrap/>
            <w:vAlign w:val="center"/>
            <w:hideMark/>
          </w:tcPr>
          <w:p w14:paraId="38231905" w14:textId="77777777" w:rsidR="00771A4B" w:rsidRDefault="00771A4B" w:rsidP="00771A4B">
            <w:pPr>
              <w:jc w:val="center"/>
              <w:rPr>
                <w:sz w:val="16"/>
                <w:szCs w:val="16"/>
              </w:rPr>
            </w:pPr>
            <w:r>
              <w:rPr>
                <w:sz w:val="16"/>
                <w:szCs w:val="16"/>
              </w:rPr>
              <w:t>1</w:t>
            </w:r>
          </w:p>
        </w:tc>
        <w:tc>
          <w:tcPr>
            <w:tcW w:w="983" w:type="dxa"/>
            <w:vAlign w:val="center"/>
          </w:tcPr>
          <w:p w14:paraId="36334F39" w14:textId="2DA97B0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83B3C0" w14:textId="40D13D8E" w:rsidR="00771A4B" w:rsidRDefault="00771A4B" w:rsidP="00771A4B">
            <w:pPr>
              <w:jc w:val="center"/>
              <w:rPr>
                <w:sz w:val="16"/>
                <w:szCs w:val="16"/>
              </w:rPr>
            </w:pPr>
            <w:r>
              <w:rPr>
                <w:sz w:val="16"/>
                <w:szCs w:val="16"/>
              </w:rPr>
              <w:t>UN</w:t>
            </w:r>
          </w:p>
        </w:tc>
        <w:tc>
          <w:tcPr>
            <w:tcW w:w="887" w:type="dxa"/>
            <w:noWrap/>
            <w:vAlign w:val="center"/>
            <w:hideMark/>
          </w:tcPr>
          <w:p w14:paraId="1893ABE9" w14:textId="3D25E2BA" w:rsidR="00771A4B" w:rsidRDefault="00771A4B" w:rsidP="00771A4B">
            <w:pPr>
              <w:jc w:val="center"/>
              <w:rPr>
                <w:sz w:val="16"/>
                <w:szCs w:val="16"/>
              </w:rPr>
            </w:pPr>
            <w:r>
              <w:rPr>
                <w:sz w:val="16"/>
                <w:szCs w:val="16"/>
              </w:rPr>
              <w:t>29.419,52</w:t>
            </w:r>
          </w:p>
        </w:tc>
        <w:tc>
          <w:tcPr>
            <w:tcW w:w="1152" w:type="dxa"/>
            <w:noWrap/>
            <w:vAlign w:val="center"/>
            <w:hideMark/>
          </w:tcPr>
          <w:p w14:paraId="7436D758" w14:textId="7177CBC4" w:rsidR="00771A4B" w:rsidRDefault="00771A4B" w:rsidP="00771A4B">
            <w:pPr>
              <w:jc w:val="center"/>
              <w:rPr>
                <w:sz w:val="16"/>
                <w:szCs w:val="16"/>
              </w:rPr>
            </w:pPr>
            <w:r>
              <w:rPr>
                <w:sz w:val="16"/>
                <w:szCs w:val="16"/>
              </w:rPr>
              <w:t>-          3.064,53</w:t>
            </w:r>
          </w:p>
        </w:tc>
        <w:tc>
          <w:tcPr>
            <w:tcW w:w="887" w:type="dxa"/>
            <w:noWrap/>
            <w:vAlign w:val="center"/>
            <w:hideMark/>
          </w:tcPr>
          <w:p w14:paraId="76F032AB" w14:textId="3C46DE78" w:rsidR="00771A4B" w:rsidRDefault="00771A4B" w:rsidP="00771A4B">
            <w:pPr>
              <w:jc w:val="center"/>
              <w:rPr>
                <w:sz w:val="16"/>
                <w:szCs w:val="16"/>
              </w:rPr>
            </w:pPr>
            <w:r>
              <w:rPr>
                <w:sz w:val="16"/>
                <w:szCs w:val="16"/>
              </w:rPr>
              <w:t>26.354,99</w:t>
            </w:r>
          </w:p>
        </w:tc>
      </w:tr>
      <w:tr w:rsidR="00771A4B" w14:paraId="6ED70A35" w14:textId="77777777" w:rsidTr="00771A4B">
        <w:trPr>
          <w:trHeight w:val="240"/>
        </w:trPr>
        <w:tc>
          <w:tcPr>
            <w:tcW w:w="936" w:type="dxa"/>
            <w:noWrap/>
            <w:hideMark/>
          </w:tcPr>
          <w:p w14:paraId="35E1CC40" w14:textId="22546B8A" w:rsidR="00771A4B" w:rsidRDefault="00771A4B" w:rsidP="00771A4B">
            <w:pPr>
              <w:rPr>
                <w:sz w:val="16"/>
                <w:szCs w:val="16"/>
              </w:rPr>
            </w:pPr>
            <w:r>
              <w:rPr>
                <w:sz w:val="16"/>
                <w:szCs w:val="16"/>
              </w:rPr>
              <w:t>Maquinas e equipamentos</w:t>
            </w:r>
          </w:p>
        </w:tc>
        <w:tc>
          <w:tcPr>
            <w:tcW w:w="1096" w:type="dxa"/>
            <w:noWrap/>
            <w:hideMark/>
          </w:tcPr>
          <w:p w14:paraId="3265811A" w14:textId="77777777" w:rsidR="00771A4B" w:rsidRDefault="00771A4B" w:rsidP="00771A4B">
            <w:pPr>
              <w:rPr>
                <w:sz w:val="16"/>
                <w:szCs w:val="16"/>
              </w:rPr>
            </w:pPr>
            <w:r>
              <w:rPr>
                <w:sz w:val="16"/>
                <w:szCs w:val="16"/>
              </w:rPr>
              <w:t>88441795940</w:t>
            </w:r>
          </w:p>
        </w:tc>
        <w:tc>
          <w:tcPr>
            <w:tcW w:w="628" w:type="dxa"/>
            <w:noWrap/>
            <w:hideMark/>
          </w:tcPr>
          <w:p w14:paraId="7B1691B7" w14:textId="150DB9B3" w:rsidR="00771A4B" w:rsidRDefault="00771A4B" w:rsidP="00771A4B">
            <w:pPr>
              <w:rPr>
                <w:sz w:val="16"/>
                <w:szCs w:val="16"/>
              </w:rPr>
            </w:pPr>
            <w:r>
              <w:rPr>
                <w:sz w:val="16"/>
                <w:szCs w:val="16"/>
              </w:rPr>
              <w:t>São paulo</w:t>
            </w:r>
          </w:p>
        </w:tc>
        <w:tc>
          <w:tcPr>
            <w:tcW w:w="3466" w:type="dxa"/>
            <w:noWrap/>
            <w:hideMark/>
          </w:tcPr>
          <w:p w14:paraId="2BE1206E" w14:textId="77777777" w:rsidR="00771A4B" w:rsidRDefault="00771A4B" w:rsidP="00771A4B">
            <w:pPr>
              <w:rPr>
                <w:sz w:val="16"/>
                <w:szCs w:val="16"/>
              </w:rPr>
            </w:pPr>
            <w:r>
              <w:rPr>
                <w:sz w:val="16"/>
                <w:szCs w:val="16"/>
              </w:rPr>
              <w:t>BANCO DE BATERIAS ESTACIONARIAS FAB: NEW POWER, MOD: 15HR-450, COM 240 ELEMENTOS, CAPACIDADE 450 AH/10H</w:t>
            </w:r>
          </w:p>
        </w:tc>
        <w:tc>
          <w:tcPr>
            <w:tcW w:w="481" w:type="dxa"/>
            <w:noWrap/>
            <w:hideMark/>
          </w:tcPr>
          <w:p w14:paraId="76A5D4AE" w14:textId="77777777" w:rsidR="00771A4B" w:rsidRDefault="00771A4B" w:rsidP="00771A4B">
            <w:pPr>
              <w:rPr>
                <w:sz w:val="16"/>
                <w:szCs w:val="16"/>
              </w:rPr>
            </w:pPr>
            <w:r>
              <w:rPr>
                <w:sz w:val="16"/>
                <w:szCs w:val="16"/>
              </w:rPr>
              <w:t>SP</w:t>
            </w:r>
          </w:p>
        </w:tc>
        <w:tc>
          <w:tcPr>
            <w:tcW w:w="950" w:type="dxa"/>
            <w:noWrap/>
            <w:vAlign w:val="center"/>
            <w:hideMark/>
          </w:tcPr>
          <w:p w14:paraId="52DD044E" w14:textId="77777777" w:rsidR="00771A4B" w:rsidRDefault="00771A4B" w:rsidP="00771A4B">
            <w:pPr>
              <w:jc w:val="center"/>
              <w:rPr>
                <w:sz w:val="16"/>
                <w:szCs w:val="16"/>
              </w:rPr>
            </w:pPr>
            <w:r>
              <w:rPr>
                <w:sz w:val="16"/>
                <w:szCs w:val="16"/>
              </w:rPr>
              <w:t>ZWEQENER</w:t>
            </w:r>
          </w:p>
        </w:tc>
        <w:tc>
          <w:tcPr>
            <w:tcW w:w="665" w:type="dxa"/>
            <w:noWrap/>
            <w:vAlign w:val="center"/>
            <w:hideMark/>
          </w:tcPr>
          <w:p w14:paraId="03FB1029" w14:textId="77777777" w:rsidR="00771A4B" w:rsidRDefault="00771A4B" w:rsidP="00771A4B">
            <w:pPr>
              <w:jc w:val="center"/>
              <w:rPr>
                <w:sz w:val="16"/>
                <w:szCs w:val="16"/>
              </w:rPr>
            </w:pPr>
            <w:r>
              <w:rPr>
                <w:sz w:val="16"/>
                <w:szCs w:val="16"/>
              </w:rPr>
              <w:t>1</w:t>
            </w:r>
          </w:p>
        </w:tc>
        <w:tc>
          <w:tcPr>
            <w:tcW w:w="983" w:type="dxa"/>
            <w:vAlign w:val="center"/>
          </w:tcPr>
          <w:p w14:paraId="7BF9EE74" w14:textId="2B9FF7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A7B6FB" w14:textId="697300FE" w:rsidR="00771A4B" w:rsidRDefault="00771A4B" w:rsidP="00771A4B">
            <w:pPr>
              <w:jc w:val="center"/>
              <w:rPr>
                <w:sz w:val="16"/>
                <w:szCs w:val="16"/>
              </w:rPr>
            </w:pPr>
            <w:r>
              <w:rPr>
                <w:sz w:val="16"/>
                <w:szCs w:val="16"/>
              </w:rPr>
              <w:t>UN</w:t>
            </w:r>
          </w:p>
        </w:tc>
        <w:tc>
          <w:tcPr>
            <w:tcW w:w="887" w:type="dxa"/>
            <w:noWrap/>
            <w:vAlign w:val="center"/>
            <w:hideMark/>
          </w:tcPr>
          <w:p w14:paraId="2A239CF7" w14:textId="4EC156C8" w:rsidR="00771A4B" w:rsidRDefault="00771A4B" w:rsidP="00771A4B">
            <w:pPr>
              <w:jc w:val="center"/>
              <w:rPr>
                <w:sz w:val="16"/>
                <w:szCs w:val="16"/>
              </w:rPr>
            </w:pPr>
            <w:r>
              <w:rPr>
                <w:sz w:val="16"/>
                <w:szCs w:val="16"/>
              </w:rPr>
              <w:t>29.419,19</w:t>
            </w:r>
          </w:p>
        </w:tc>
        <w:tc>
          <w:tcPr>
            <w:tcW w:w="1152" w:type="dxa"/>
            <w:noWrap/>
            <w:vAlign w:val="center"/>
            <w:hideMark/>
          </w:tcPr>
          <w:p w14:paraId="33498B25" w14:textId="6A2B20C1" w:rsidR="00771A4B" w:rsidRDefault="00771A4B" w:rsidP="00771A4B">
            <w:pPr>
              <w:jc w:val="center"/>
              <w:rPr>
                <w:sz w:val="16"/>
                <w:szCs w:val="16"/>
              </w:rPr>
            </w:pPr>
            <w:r>
              <w:rPr>
                <w:sz w:val="16"/>
                <w:szCs w:val="16"/>
              </w:rPr>
              <w:t>-          3.064,50</w:t>
            </w:r>
          </w:p>
        </w:tc>
        <w:tc>
          <w:tcPr>
            <w:tcW w:w="887" w:type="dxa"/>
            <w:noWrap/>
            <w:vAlign w:val="center"/>
            <w:hideMark/>
          </w:tcPr>
          <w:p w14:paraId="276BD4FF" w14:textId="404305DD" w:rsidR="00771A4B" w:rsidRDefault="00771A4B" w:rsidP="00771A4B">
            <w:pPr>
              <w:jc w:val="center"/>
              <w:rPr>
                <w:sz w:val="16"/>
                <w:szCs w:val="16"/>
              </w:rPr>
            </w:pPr>
            <w:r>
              <w:rPr>
                <w:sz w:val="16"/>
                <w:szCs w:val="16"/>
              </w:rPr>
              <w:t>26.354,69</w:t>
            </w:r>
          </w:p>
        </w:tc>
      </w:tr>
      <w:tr w:rsidR="00771A4B" w14:paraId="5F696443" w14:textId="77777777" w:rsidTr="00771A4B">
        <w:trPr>
          <w:trHeight w:val="240"/>
        </w:trPr>
        <w:tc>
          <w:tcPr>
            <w:tcW w:w="936" w:type="dxa"/>
            <w:noWrap/>
            <w:hideMark/>
          </w:tcPr>
          <w:p w14:paraId="4AAF8FB6" w14:textId="07DD27BE" w:rsidR="00771A4B" w:rsidRDefault="00771A4B" w:rsidP="00771A4B">
            <w:pPr>
              <w:rPr>
                <w:sz w:val="16"/>
                <w:szCs w:val="16"/>
              </w:rPr>
            </w:pPr>
            <w:r>
              <w:rPr>
                <w:sz w:val="16"/>
                <w:szCs w:val="16"/>
              </w:rPr>
              <w:t>Maquinas e equipamentos</w:t>
            </w:r>
          </w:p>
        </w:tc>
        <w:tc>
          <w:tcPr>
            <w:tcW w:w="1096" w:type="dxa"/>
            <w:noWrap/>
            <w:hideMark/>
          </w:tcPr>
          <w:p w14:paraId="4C2907B7" w14:textId="77777777" w:rsidR="00771A4B" w:rsidRDefault="00771A4B" w:rsidP="00771A4B">
            <w:pPr>
              <w:rPr>
                <w:sz w:val="16"/>
                <w:szCs w:val="16"/>
              </w:rPr>
            </w:pPr>
            <w:r>
              <w:rPr>
                <w:sz w:val="16"/>
                <w:szCs w:val="16"/>
              </w:rPr>
              <w:t>88441795950</w:t>
            </w:r>
          </w:p>
        </w:tc>
        <w:tc>
          <w:tcPr>
            <w:tcW w:w="628" w:type="dxa"/>
            <w:noWrap/>
            <w:hideMark/>
          </w:tcPr>
          <w:p w14:paraId="5D19E613" w14:textId="07CF0920" w:rsidR="00771A4B" w:rsidRDefault="00771A4B" w:rsidP="00771A4B">
            <w:pPr>
              <w:rPr>
                <w:sz w:val="16"/>
                <w:szCs w:val="16"/>
              </w:rPr>
            </w:pPr>
            <w:r>
              <w:rPr>
                <w:sz w:val="16"/>
                <w:szCs w:val="16"/>
              </w:rPr>
              <w:t>São paulo</w:t>
            </w:r>
          </w:p>
        </w:tc>
        <w:tc>
          <w:tcPr>
            <w:tcW w:w="3466" w:type="dxa"/>
            <w:noWrap/>
            <w:hideMark/>
          </w:tcPr>
          <w:p w14:paraId="459C44A3" w14:textId="77777777" w:rsidR="00771A4B" w:rsidRDefault="00771A4B" w:rsidP="00771A4B">
            <w:pPr>
              <w:rPr>
                <w:sz w:val="16"/>
                <w:szCs w:val="16"/>
              </w:rPr>
            </w:pPr>
            <w:r>
              <w:rPr>
                <w:sz w:val="16"/>
                <w:szCs w:val="16"/>
              </w:rPr>
              <w:t>BANCO DE BATERIAS ESTACIONARIAS FAB: NEW POWER, MOD: 17HR-550, COM 240 ELEMENTOS, CAPACIDADE 550AH/10H</w:t>
            </w:r>
          </w:p>
        </w:tc>
        <w:tc>
          <w:tcPr>
            <w:tcW w:w="481" w:type="dxa"/>
            <w:noWrap/>
            <w:hideMark/>
          </w:tcPr>
          <w:p w14:paraId="170203F9" w14:textId="77777777" w:rsidR="00771A4B" w:rsidRDefault="00771A4B" w:rsidP="00771A4B">
            <w:pPr>
              <w:rPr>
                <w:sz w:val="16"/>
                <w:szCs w:val="16"/>
              </w:rPr>
            </w:pPr>
            <w:r>
              <w:rPr>
                <w:sz w:val="16"/>
                <w:szCs w:val="16"/>
              </w:rPr>
              <w:t>SP</w:t>
            </w:r>
          </w:p>
        </w:tc>
        <w:tc>
          <w:tcPr>
            <w:tcW w:w="950" w:type="dxa"/>
            <w:noWrap/>
            <w:vAlign w:val="center"/>
            <w:hideMark/>
          </w:tcPr>
          <w:p w14:paraId="435F2A5E" w14:textId="77777777" w:rsidR="00771A4B" w:rsidRDefault="00771A4B" w:rsidP="00771A4B">
            <w:pPr>
              <w:jc w:val="center"/>
              <w:rPr>
                <w:sz w:val="16"/>
                <w:szCs w:val="16"/>
              </w:rPr>
            </w:pPr>
            <w:r>
              <w:rPr>
                <w:sz w:val="16"/>
                <w:szCs w:val="16"/>
              </w:rPr>
              <w:t>ZWEQENER</w:t>
            </w:r>
          </w:p>
        </w:tc>
        <w:tc>
          <w:tcPr>
            <w:tcW w:w="665" w:type="dxa"/>
            <w:noWrap/>
            <w:vAlign w:val="center"/>
            <w:hideMark/>
          </w:tcPr>
          <w:p w14:paraId="34E939DB" w14:textId="77777777" w:rsidR="00771A4B" w:rsidRDefault="00771A4B" w:rsidP="00771A4B">
            <w:pPr>
              <w:jc w:val="center"/>
              <w:rPr>
                <w:sz w:val="16"/>
                <w:szCs w:val="16"/>
              </w:rPr>
            </w:pPr>
            <w:r>
              <w:rPr>
                <w:sz w:val="16"/>
                <w:szCs w:val="16"/>
              </w:rPr>
              <w:t>1</w:t>
            </w:r>
          </w:p>
        </w:tc>
        <w:tc>
          <w:tcPr>
            <w:tcW w:w="983" w:type="dxa"/>
            <w:vAlign w:val="center"/>
          </w:tcPr>
          <w:p w14:paraId="677BC44D" w14:textId="439A27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5D5B00" w14:textId="3E3DE4B5" w:rsidR="00771A4B" w:rsidRDefault="00771A4B" w:rsidP="00771A4B">
            <w:pPr>
              <w:jc w:val="center"/>
              <w:rPr>
                <w:sz w:val="16"/>
                <w:szCs w:val="16"/>
              </w:rPr>
            </w:pPr>
            <w:r>
              <w:rPr>
                <w:sz w:val="16"/>
                <w:szCs w:val="16"/>
              </w:rPr>
              <w:t>UN</w:t>
            </w:r>
          </w:p>
        </w:tc>
        <w:tc>
          <w:tcPr>
            <w:tcW w:w="887" w:type="dxa"/>
            <w:noWrap/>
            <w:vAlign w:val="center"/>
            <w:hideMark/>
          </w:tcPr>
          <w:p w14:paraId="0279040B" w14:textId="76D66E73" w:rsidR="00771A4B" w:rsidRDefault="00771A4B" w:rsidP="00771A4B">
            <w:pPr>
              <w:jc w:val="center"/>
              <w:rPr>
                <w:sz w:val="16"/>
                <w:szCs w:val="16"/>
              </w:rPr>
            </w:pPr>
            <w:r>
              <w:rPr>
                <w:sz w:val="16"/>
                <w:szCs w:val="16"/>
              </w:rPr>
              <w:t>29.419,52</w:t>
            </w:r>
          </w:p>
        </w:tc>
        <w:tc>
          <w:tcPr>
            <w:tcW w:w="1152" w:type="dxa"/>
            <w:noWrap/>
            <w:vAlign w:val="center"/>
            <w:hideMark/>
          </w:tcPr>
          <w:p w14:paraId="779CC2FB" w14:textId="1B583547" w:rsidR="00771A4B" w:rsidRDefault="00771A4B" w:rsidP="00771A4B">
            <w:pPr>
              <w:jc w:val="center"/>
              <w:rPr>
                <w:sz w:val="16"/>
                <w:szCs w:val="16"/>
              </w:rPr>
            </w:pPr>
            <w:r>
              <w:rPr>
                <w:sz w:val="16"/>
                <w:szCs w:val="16"/>
              </w:rPr>
              <w:t>-          3.064,53</w:t>
            </w:r>
          </w:p>
        </w:tc>
        <w:tc>
          <w:tcPr>
            <w:tcW w:w="887" w:type="dxa"/>
            <w:noWrap/>
            <w:vAlign w:val="center"/>
            <w:hideMark/>
          </w:tcPr>
          <w:p w14:paraId="53F0FEBC" w14:textId="105C2D03" w:rsidR="00771A4B" w:rsidRDefault="00771A4B" w:rsidP="00771A4B">
            <w:pPr>
              <w:jc w:val="center"/>
              <w:rPr>
                <w:sz w:val="16"/>
                <w:szCs w:val="16"/>
              </w:rPr>
            </w:pPr>
            <w:r>
              <w:rPr>
                <w:sz w:val="16"/>
                <w:szCs w:val="16"/>
              </w:rPr>
              <w:t>26.354,99</w:t>
            </w:r>
          </w:p>
        </w:tc>
      </w:tr>
      <w:tr w:rsidR="00771A4B" w14:paraId="586CED48" w14:textId="77777777" w:rsidTr="00771A4B">
        <w:trPr>
          <w:trHeight w:val="240"/>
        </w:trPr>
        <w:tc>
          <w:tcPr>
            <w:tcW w:w="936" w:type="dxa"/>
            <w:noWrap/>
            <w:hideMark/>
          </w:tcPr>
          <w:p w14:paraId="693842BE" w14:textId="22140F47" w:rsidR="00771A4B" w:rsidRDefault="00771A4B" w:rsidP="00771A4B">
            <w:pPr>
              <w:rPr>
                <w:sz w:val="16"/>
                <w:szCs w:val="16"/>
              </w:rPr>
            </w:pPr>
            <w:r>
              <w:rPr>
                <w:sz w:val="16"/>
                <w:szCs w:val="16"/>
              </w:rPr>
              <w:t>Maquinas e equipamentos</w:t>
            </w:r>
          </w:p>
        </w:tc>
        <w:tc>
          <w:tcPr>
            <w:tcW w:w="1096" w:type="dxa"/>
            <w:noWrap/>
            <w:hideMark/>
          </w:tcPr>
          <w:p w14:paraId="2E655C26" w14:textId="77777777" w:rsidR="00771A4B" w:rsidRDefault="00771A4B" w:rsidP="00771A4B">
            <w:pPr>
              <w:rPr>
                <w:sz w:val="16"/>
                <w:szCs w:val="16"/>
              </w:rPr>
            </w:pPr>
            <w:r>
              <w:rPr>
                <w:sz w:val="16"/>
                <w:szCs w:val="16"/>
              </w:rPr>
              <w:t>88441795960</w:t>
            </w:r>
          </w:p>
        </w:tc>
        <w:tc>
          <w:tcPr>
            <w:tcW w:w="628" w:type="dxa"/>
            <w:noWrap/>
            <w:hideMark/>
          </w:tcPr>
          <w:p w14:paraId="018CF194" w14:textId="399BC096" w:rsidR="00771A4B" w:rsidRDefault="00771A4B" w:rsidP="00771A4B">
            <w:pPr>
              <w:rPr>
                <w:sz w:val="16"/>
                <w:szCs w:val="16"/>
              </w:rPr>
            </w:pPr>
            <w:r>
              <w:rPr>
                <w:sz w:val="16"/>
                <w:szCs w:val="16"/>
              </w:rPr>
              <w:t>São paulo</w:t>
            </w:r>
          </w:p>
        </w:tc>
        <w:tc>
          <w:tcPr>
            <w:tcW w:w="3466" w:type="dxa"/>
            <w:noWrap/>
            <w:hideMark/>
          </w:tcPr>
          <w:p w14:paraId="171C7117" w14:textId="77777777" w:rsidR="00771A4B" w:rsidRDefault="00771A4B" w:rsidP="00771A4B">
            <w:pPr>
              <w:rPr>
                <w:sz w:val="16"/>
                <w:szCs w:val="16"/>
              </w:rPr>
            </w:pPr>
            <w:r>
              <w:rPr>
                <w:sz w:val="16"/>
                <w:szCs w:val="16"/>
              </w:rPr>
              <w:t>BANCO DE BATERIAS ESTACIONARIAS FAB: NEW POWER, MOD: 17HR-550, COM 240 ELEMENTOS, CAPACIDADE 550 AH/10 H</w:t>
            </w:r>
          </w:p>
        </w:tc>
        <w:tc>
          <w:tcPr>
            <w:tcW w:w="481" w:type="dxa"/>
            <w:noWrap/>
            <w:hideMark/>
          </w:tcPr>
          <w:p w14:paraId="392B4D48" w14:textId="77777777" w:rsidR="00771A4B" w:rsidRDefault="00771A4B" w:rsidP="00771A4B">
            <w:pPr>
              <w:rPr>
                <w:sz w:val="16"/>
                <w:szCs w:val="16"/>
              </w:rPr>
            </w:pPr>
            <w:r>
              <w:rPr>
                <w:sz w:val="16"/>
                <w:szCs w:val="16"/>
              </w:rPr>
              <w:t>SP</w:t>
            </w:r>
          </w:p>
        </w:tc>
        <w:tc>
          <w:tcPr>
            <w:tcW w:w="950" w:type="dxa"/>
            <w:noWrap/>
            <w:vAlign w:val="center"/>
            <w:hideMark/>
          </w:tcPr>
          <w:p w14:paraId="4D40A4E6" w14:textId="77777777" w:rsidR="00771A4B" w:rsidRDefault="00771A4B" w:rsidP="00771A4B">
            <w:pPr>
              <w:jc w:val="center"/>
              <w:rPr>
                <w:sz w:val="16"/>
                <w:szCs w:val="16"/>
              </w:rPr>
            </w:pPr>
            <w:r>
              <w:rPr>
                <w:sz w:val="16"/>
                <w:szCs w:val="16"/>
              </w:rPr>
              <w:t>ZWEQENER</w:t>
            </w:r>
          </w:p>
        </w:tc>
        <w:tc>
          <w:tcPr>
            <w:tcW w:w="665" w:type="dxa"/>
            <w:noWrap/>
            <w:vAlign w:val="center"/>
            <w:hideMark/>
          </w:tcPr>
          <w:p w14:paraId="4402F6B4" w14:textId="77777777" w:rsidR="00771A4B" w:rsidRDefault="00771A4B" w:rsidP="00771A4B">
            <w:pPr>
              <w:jc w:val="center"/>
              <w:rPr>
                <w:sz w:val="16"/>
                <w:szCs w:val="16"/>
              </w:rPr>
            </w:pPr>
            <w:r>
              <w:rPr>
                <w:sz w:val="16"/>
                <w:szCs w:val="16"/>
              </w:rPr>
              <w:t>1</w:t>
            </w:r>
          </w:p>
        </w:tc>
        <w:tc>
          <w:tcPr>
            <w:tcW w:w="983" w:type="dxa"/>
            <w:vAlign w:val="center"/>
          </w:tcPr>
          <w:p w14:paraId="6F1EE6C6" w14:textId="739B77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BF277D" w14:textId="1226A1EE" w:rsidR="00771A4B" w:rsidRDefault="00771A4B" w:rsidP="00771A4B">
            <w:pPr>
              <w:jc w:val="center"/>
              <w:rPr>
                <w:sz w:val="16"/>
                <w:szCs w:val="16"/>
              </w:rPr>
            </w:pPr>
            <w:r>
              <w:rPr>
                <w:sz w:val="16"/>
                <w:szCs w:val="16"/>
              </w:rPr>
              <w:t>UN</w:t>
            </w:r>
          </w:p>
        </w:tc>
        <w:tc>
          <w:tcPr>
            <w:tcW w:w="887" w:type="dxa"/>
            <w:noWrap/>
            <w:vAlign w:val="center"/>
            <w:hideMark/>
          </w:tcPr>
          <w:p w14:paraId="005AC6EC" w14:textId="5B426E0E" w:rsidR="00771A4B" w:rsidRDefault="00771A4B" w:rsidP="00771A4B">
            <w:pPr>
              <w:jc w:val="center"/>
              <w:rPr>
                <w:sz w:val="16"/>
                <w:szCs w:val="16"/>
              </w:rPr>
            </w:pPr>
            <w:r>
              <w:rPr>
                <w:sz w:val="16"/>
                <w:szCs w:val="16"/>
              </w:rPr>
              <w:t>29.419,52</w:t>
            </w:r>
          </w:p>
        </w:tc>
        <w:tc>
          <w:tcPr>
            <w:tcW w:w="1152" w:type="dxa"/>
            <w:noWrap/>
            <w:vAlign w:val="center"/>
            <w:hideMark/>
          </w:tcPr>
          <w:p w14:paraId="358DFD6A" w14:textId="1E84E5A1" w:rsidR="00771A4B" w:rsidRDefault="00771A4B" w:rsidP="00771A4B">
            <w:pPr>
              <w:jc w:val="center"/>
              <w:rPr>
                <w:sz w:val="16"/>
                <w:szCs w:val="16"/>
              </w:rPr>
            </w:pPr>
            <w:r>
              <w:rPr>
                <w:sz w:val="16"/>
                <w:szCs w:val="16"/>
              </w:rPr>
              <w:t>-          3.064,53</w:t>
            </w:r>
          </w:p>
        </w:tc>
        <w:tc>
          <w:tcPr>
            <w:tcW w:w="887" w:type="dxa"/>
            <w:noWrap/>
            <w:vAlign w:val="center"/>
            <w:hideMark/>
          </w:tcPr>
          <w:p w14:paraId="233F8F65" w14:textId="61DF34C4" w:rsidR="00771A4B" w:rsidRDefault="00771A4B" w:rsidP="00771A4B">
            <w:pPr>
              <w:jc w:val="center"/>
              <w:rPr>
                <w:sz w:val="16"/>
                <w:szCs w:val="16"/>
              </w:rPr>
            </w:pPr>
            <w:r>
              <w:rPr>
                <w:sz w:val="16"/>
                <w:szCs w:val="16"/>
              </w:rPr>
              <w:t>26.354,99</w:t>
            </w:r>
          </w:p>
        </w:tc>
      </w:tr>
      <w:tr w:rsidR="00771A4B" w14:paraId="0735A54D" w14:textId="77777777" w:rsidTr="00771A4B">
        <w:trPr>
          <w:trHeight w:val="240"/>
        </w:trPr>
        <w:tc>
          <w:tcPr>
            <w:tcW w:w="936" w:type="dxa"/>
            <w:noWrap/>
            <w:hideMark/>
          </w:tcPr>
          <w:p w14:paraId="65D7C9F5" w14:textId="2BE9C3C2" w:rsidR="00771A4B" w:rsidRDefault="00771A4B" w:rsidP="00771A4B">
            <w:pPr>
              <w:rPr>
                <w:sz w:val="16"/>
                <w:szCs w:val="16"/>
              </w:rPr>
            </w:pPr>
            <w:r>
              <w:rPr>
                <w:sz w:val="16"/>
                <w:szCs w:val="16"/>
              </w:rPr>
              <w:t>Maquinas e equipamentos</w:t>
            </w:r>
          </w:p>
        </w:tc>
        <w:tc>
          <w:tcPr>
            <w:tcW w:w="1096" w:type="dxa"/>
            <w:noWrap/>
            <w:hideMark/>
          </w:tcPr>
          <w:p w14:paraId="226B9DF0" w14:textId="77777777" w:rsidR="00771A4B" w:rsidRDefault="00771A4B" w:rsidP="00771A4B">
            <w:pPr>
              <w:rPr>
                <w:sz w:val="16"/>
                <w:szCs w:val="16"/>
              </w:rPr>
            </w:pPr>
            <w:r>
              <w:rPr>
                <w:sz w:val="16"/>
                <w:szCs w:val="16"/>
              </w:rPr>
              <w:t>88441795970</w:t>
            </w:r>
          </w:p>
        </w:tc>
        <w:tc>
          <w:tcPr>
            <w:tcW w:w="628" w:type="dxa"/>
            <w:noWrap/>
            <w:hideMark/>
          </w:tcPr>
          <w:p w14:paraId="1596C32D" w14:textId="2C685E73" w:rsidR="00771A4B" w:rsidRDefault="00771A4B" w:rsidP="00771A4B">
            <w:pPr>
              <w:rPr>
                <w:sz w:val="16"/>
                <w:szCs w:val="16"/>
              </w:rPr>
            </w:pPr>
            <w:r>
              <w:rPr>
                <w:sz w:val="16"/>
                <w:szCs w:val="16"/>
              </w:rPr>
              <w:t>São paulo</w:t>
            </w:r>
          </w:p>
        </w:tc>
        <w:tc>
          <w:tcPr>
            <w:tcW w:w="3466" w:type="dxa"/>
            <w:noWrap/>
            <w:hideMark/>
          </w:tcPr>
          <w:p w14:paraId="53CA57A9" w14:textId="77777777" w:rsidR="00771A4B" w:rsidRDefault="00771A4B" w:rsidP="00771A4B">
            <w:pPr>
              <w:rPr>
                <w:sz w:val="16"/>
                <w:szCs w:val="16"/>
              </w:rPr>
            </w:pPr>
            <w:r>
              <w:rPr>
                <w:sz w:val="16"/>
                <w:szCs w:val="16"/>
              </w:rPr>
              <w:t>BANCO DE BATERIAS ESTACIONARIAS FAB: NEW POWER, MOD: 17HR-550, COM 240 ELEMENTOS, CAPACIDADE 550 AH/10 H</w:t>
            </w:r>
          </w:p>
        </w:tc>
        <w:tc>
          <w:tcPr>
            <w:tcW w:w="481" w:type="dxa"/>
            <w:noWrap/>
            <w:hideMark/>
          </w:tcPr>
          <w:p w14:paraId="1491BEB8" w14:textId="77777777" w:rsidR="00771A4B" w:rsidRDefault="00771A4B" w:rsidP="00771A4B">
            <w:pPr>
              <w:rPr>
                <w:sz w:val="16"/>
                <w:szCs w:val="16"/>
              </w:rPr>
            </w:pPr>
            <w:r>
              <w:rPr>
                <w:sz w:val="16"/>
                <w:szCs w:val="16"/>
              </w:rPr>
              <w:t>SP</w:t>
            </w:r>
          </w:p>
        </w:tc>
        <w:tc>
          <w:tcPr>
            <w:tcW w:w="950" w:type="dxa"/>
            <w:noWrap/>
            <w:vAlign w:val="center"/>
            <w:hideMark/>
          </w:tcPr>
          <w:p w14:paraId="364E67E5" w14:textId="77777777" w:rsidR="00771A4B" w:rsidRDefault="00771A4B" w:rsidP="00771A4B">
            <w:pPr>
              <w:jc w:val="center"/>
              <w:rPr>
                <w:sz w:val="16"/>
                <w:szCs w:val="16"/>
              </w:rPr>
            </w:pPr>
            <w:r>
              <w:rPr>
                <w:sz w:val="16"/>
                <w:szCs w:val="16"/>
              </w:rPr>
              <w:t>ZWEQENER</w:t>
            </w:r>
          </w:p>
        </w:tc>
        <w:tc>
          <w:tcPr>
            <w:tcW w:w="665" w:type="dxa"/>
            <w:noWrap/>
            <w:vAlign w:val="center"/>
            <w:hideMark/>
          </w:tcPr>
          <w:p w14:paraId="78F487DE" w14:textId="77777777" w:rsidR="00771A4B" w:rsidRDefault="00771A4B" w:rsidP="00771A4B">
            <w:pPr>
              <w:jc w:val="center"/>
              <w:rPr>
                <w:sz w:val="16"/>
                <w:szCs w:val="16"/>
              </w:rPr>
            </w:pPr>
            <w:r>
              <w:rPr>
                <w:sz w:val="16"/>
                <w:szCs w:val="16"/>
              </w:rPr>
              <w:t>1</w:t>
            </w:r>
          </w:p>
        </w:tc>
        <w:tc>
          <w:tcPr>
            <w:tcW w:w="983" w:type="dxa"/>
            <w:vAlign w:val="center"/>
          </w:tcPr>
          <w:p w14:paraId="7536FE08" w14:textId="5862C7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0D3B05" w14:textId="0F88266E" w:rsidR="00771A4B" w:rsidRDefault="00771A4B" w:rsidP="00771A4B">
            <w:pPr>
              <w:jc w:val="center"/>
              <w:rPr>
                <w:sz w:val="16"/>
                <w:szCs w:val="16"/>
              </w:rPr>
            </w:pPr>
            <w:r>
              <w:rPr>
                <w:sz w:val="16"/>
                <w:szCs w:val="16"/>
              </w:rPr>
              <w:t>UN</w:t>
            </w:r>
          </w:p>
        </w:tc>
        <w:tc>
          <w:tcPr>
            <w:tcW w:w="887" w:type="dxa"/>
            <w:noWrap/>
            <w:vAlign w:val="center"/>
            <w:hideMark/>
          </w:tcPr>
          <w:p w14:paraId="0E9E13E6" w14:textId="2D0BAED3" w:rsidR="00771A4B" w:rsidRDefault="00771A4B" w:rsidP="00771A4B">
            <w:pPr>
              <w:jc w:val="center"/>
              <w:rPr>
                <w:sz w:val="16"/>
                <w:szCs w:val="16"/>
              </w:rPr>
            </w:pPr>
            <w:r>
              <w:rPr>
                <w:sz w:val="16"/>
                <w:szCs w:val="16"/>
              </w:rPr>
              <w:t>29.419,52</w:t>
            </w:r>
          </w:p>
        </w:tc>
        <w:tc>
          <w:tcPr>
            <w:tcW w:w="1152" w:type="dxa"/>
            <w:noWrap/>
            <w:vAlign w:val="center"/>
            <w:hideMark/>
          </w:tcPr>
          <w:p w14:paraId="616E134D" w14:textId="343E8E6C" w:rsidR="00771A4B" w:rsidRDefault="00771A4B" w:rsidP="00771A4B">
            <w:pPr>
              <w:jc w:val="center"/>
              <w:rPr>
                <w:sz w:val="16"/>
                <w:szCs w:val="16"/>
              </w:rPr>
            </w:pPr>
            <w:r>
              <w:rPr>
                <w:sz w:val="16"/>
                <w:szCs w:val="16"/>
              </w:rPr>
              <w:t>-          3.064,53</w:t>
            </w:r>
          </w:p>
        </w:tc>
        <w:tc>
          <w:tcPr>
            <w:tcW w:w="887" w:type="dxa"/>
            <w:noWrap/>
            <w:vAlign w:val="center"/>
            <w:hideMark/>
          </w:tcPr>
          <w:p w14:paraId="56E76C61" w14:textId="6A278A99" w:rsidR="00771A4B" w:rsidRDefault="00771A4B" w:rsidP="00771A4B">
            <w:pPr>
              <w:jc w:val="center"/>
              <w:rPr>
                <w:sz w:val="16"/>
                <w:szCs w:val="16"/>
              </w:rPr>
            </w:pPr>
            <w:r>
              <w:rPr>
                <w:sz w:val="16"/>
                <w:szCs w:val="16"/>
              </w:rPr>
              <w:t>26.354,99</w:t>
            </w:r>
          </w:p>
        </w:tc>
      </w:tr>
      <w:tr w:rsidR="00771A4B" w14:paraId="0538A82F" w14:textId="77777777" w:rsidTr="00771A4B">
        <w:trPr>
          <w:trHeight w:val="240"/>
        </w:trPr>
        <w:tc>
          <w:tcPr>
            <w:tcW w:w="936" w:type="dxa"/>
            <w:noWrap/>
            <w:hideMark/>
          </w:tcPr>
          <w:p w14:paraId="30132934" w14:textId="3A3101E6" w:rsidR="00771A4B" w:rsidRDefault="00771A4B" w:rsidP="00771A4B">
            <w:pPr>
              <w:rPr>
                <w:sz w:val="16"/>
                <w:szCs w:val="16"/>
              </w:rPr>
            </w:pPr>
            <w:r>
              <w:rPr>
                <w:sz w:val="16"/>
                <w:szCs w:val="16"/>
              </w:rPr>
              <w:t>Maquinas e equipamentos</w:t>
            </w:r>
          </w:p>
        </w:tc>
        <w:tc>
          <w:tcPr>
            <w:tcW w:w="1096" w:type="dxa"/>
            <w:noWrap/>
            <w:hideMark/>
          </w:tcPr>
          <w:p w14:paraId="6A208C80" w14:textId="77777777" w:rsidR="00771A4B" w:rsidRDefault="00771A4B" w:rsidP="00771A4B">
            <w:pPr>
              <w:rPr>
                <w:sz w:val="16"/>
                <w:szCs w:val="16"/>
              </w:rPr>
            </w:pPr>
            <w:r>
              <w:rPr>
                <w:sz w:val="16"/>
                <w:szCs w:val="16"/>
              </w:rPr>
              <w:t>88441795980</w:t>
            </w:r>
          </w:p>
        </w:tc>
        <w:tc>
          <w:tcPr>
            <w:tcW w:w="628" w:type="dxa"/>
            <w:noWrap/>
            <w:hideMark/>
          </w:tcPr>
          <w:p w14:paraId="7DBAF7D1" w14:textId="78CA369A" w:rsidR="00771A4B" w:rsidRDefault="00771A4B" w:rsidP="00771A4B">
            <w:pPr>
              <w:rPr>
                <w:sz w:val="16"/>
                <w:szCs w:val="16"/>
              </w:rPr>
            </w:pPr>
            <w:r>
              <w:rPr>
                <w:sz w:val="16"/>
                <w:szCs w:val="16"/>
              </w:rPr>
              <w:t>São paulo</w:t>
            </w:r>
          </w:p>
        </w:tc>
        <w:tc>
          <w:tcPr>
            <w:tcW w:w="3466" w:type="dxa"/>
            <w:noWrap/>
            <w:hideMark/>
          </w:tcPr>
          <w:p w14:paraId="08C20DA8" w14:textId="77777777" w:rsidR="00771A4B" w:rsidRDefault="00771A4B" w:rsidP="00771A4B">
            <w:pPr>
              <w:rPr>
                <w:sz w:val="16"/>
                <w:szCs w:val="16"/>
              </w:rPr>
            </w:pPr>
            <w:r>
              <w:rPr>
                <w:sz w:val="16"/>
                <w:szCs w:val="16"/>
              </w:rPr>
              <w:t>BANCO DE BATERIAS ESTACIONARIAS FAB: FREEDOM, MOD: DF4000, COM 4 ELEMENTOS 12 V 240 AH</w:t>
            </w:r>
          </w:p>
        </w:tc>
        <w:tc>
          <w:tcPr>
            <w:tcW w:w="481" w:type="dxa"/>
            <w:noWrap/>
            <w:hideMark/>
          </w:tcPr>
          <w:p w14:paraId="17929BE8" w14:textId="77777777" w:rsidR="00771A4B" w:rsidRDefault="00771A4B" w:rsidP="00771A4B">
            <w:pPr>
              <w:rPr>
                <w:sz w:val="16"/>
                <w:szCs w:val="16"/>
              </w:rPr>
            </w:pPr>
            <w:r>
              <w:rPr>
                <w:sz w:val="16"/>
                <w:szCs w:val="16"/>
              </w:rPr>
              <w:t>SP</w:t>
            </w:r>
          </w:p>
        </w:tc>
        <w:tc>
          <w:tcPr>
            <w:tcW w:w="950" w:type="dxa"/>
            <w:noWrap/>
            <w:vAlign w:val="center"/>
            <w:hideMark/>
          </w:tcPr>
          <w:p w14:paraId="6E73DDC2" w14:textId="77777777" w:rsidR="00771A4B" w:rsidRDefault="00771A4B" w:rsidP="00771A4B">
            <w:pPr>
              <w:jc w:val="center"/>
              <w:rPr>
                <w:sz w:val="16"/>
                <w:szCs w:val="16"/>
              </w:rPr>
            </w:pPr>
            <w:r>
              <w:rPr>
                <w:sz w:val="16"/>
                <w:szCs w:val="16"/>
              </w:rPr>
              <w:t>ZWEQENER</w:t>
            </w:r>
          </w:p>
        </w:tc>
        <w:tc>
          <w:tcPr>
            <w:tcW w:w="665" w:type="dxa"/>
            <w:noWrap/>
            <w:vAlign w:val="center"/>
            <w:hideMark/>
          </w:tcPr>
          <w:p w14:paraId="6E0F4A71" w14:textId="77777777" w:rsidR="00771A4B" w:rsidRDefault="00771A4B" w:rsidP="00771A4B">
            <w:pPr>
              <w:jc w:val="center"/>
              <w:rPr>
                <w:sz w:val="16"/>
                <w:szCs w:val="16"/>
              </w:rPr>
            </w:pPr>
            <w:r>
              <w:rPr>
                <w:sz w:val="16"/>
                <w:szCs w:val="16"/>
              </w:rPr>
              <w:t>1</w:t>
            </w:r>
          </w:p>
        </w:tc>
        <w:tc>
          <w:tcPr>
            <w:tcW w:w="983" w:type="dxa"/>
            <w:vAlign w:val="center"/>
          </w:tcPr>
          <w:p w14:paraId="2FE08916" w14:textId="508F5E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A7D1B4" w14:textId="59BC8253" w:rsidR="00771A4B" w:rsidRDefault="00771A4B" w:rsidP="00771A4B">
            <w:pPr>
              <w:jc w:val="center"/>
              <w:rPr>
                <w:sz w:val="16"/>
                <w:szCs w:val="16"/>
              </w:rPr>
            </w:pPr>
            <w:r>
              <w:rPr>
                <w:sz w:val="16"/>
                <w:szCs w:val="16"/>
              </w:rPr>
              <w:t>UN</w:t>
            </w:r>
          </w:p>
        </w:tc>
        <w:tc>
          <w:tcPr>
            <w:tcW w:w="887" w:type="dxa"/>
            <w:noWrap/>
            <w:vAlign w:val="center"/>
            <w:hideMark/>
          </w:tcPr>
          <w:p w14:paraId="5024BB95" w14:textId="498D63A2" w:rsidR="00771A4B" w:rsidRDefault="00771A4B" w:rsidP="00771A4B">
            <w:pPr>
              <w:jc w:val="center"/>
              <w:rPr>
                <w:sz w:val="16"/>
                <w:szCs w:val="16"/>
              </w:rPr>
            </w:pPr>
            <w:r>
              <w:rPr>
                <w:sz w:val="16"/>
                <w:szCs w:val="16"/>
              </w:rPr>
              <w:t>29.419,52</w:t>
            </w:r>
          </w:p>
        </w:tc>
        <w:tc>
          <w:tcPr>
            <w:tcW w:w="1152" w:type="dxa"/>
            <w:noWrap/>
            <w:vAlign w:val="center"/>
            <w:hideMark/>
          </w:tcPr>
          <w:p w14:paraId="2C3D3120" w14:textId="50342BB2" w:rsidR="00771A4B" w:rsidRDefault="00771A4B" w:rsidP="00771A4B">
            <w:pPr>
              <w:jc w:val="center"/>
              <w:rPr>
                <w:sz w:val="16"/>
                <w:szCs w:val="16"/>
              </w:rPr>
            </w:pPr>
            <w:r>
              <w:rPr>
                <w:sz w:val="16"/>
                <w:szCs w:val="16"/>
              </w:rPr>
              <w:t>-          3.064,53</w:t>
            </w:r>
          </w:p>
        </w:tc>
        <w:tc>
          <w:tcPr>
            <w:tcW w:w="887" w:type="dxa"/>
            <w:noWrap/>
            <w:vAlign w:val="center"/>
            <w:hideMark/>
          </w:tcPr>
          <w:p w14:paraId="429264FA" w14:textId="69B844A7" w:rsidR="00771A4B" w:rsidRDefault="00771A4B" w:rsidP="00771A4B">
            <w:pPr>
              <w:jc w:val="center"/>
              <w:rPr>
                <w:sz w:val="16"/>
                <w:szCs w:val="16"/>
              </w:rPr>
            </w:pPr>
            <w:r>
              <w:rPr>
                <w:sz w:val="16"/>
                <w:szCs w:val="16"/>
              </w:rPr>
              <w:t>26.354,99</w:t>
            </w:r>
          </w:p>
        </w:tc>
      </w:tr>
      <w:tr w:rsidR="00771A4B" w14:paraId="16B8C13F" w14:textId="77777777" w:rsidTr="00771A4B">
        <w:trPr>
          <w:trHeight w:val="240"/>
        </w:trPr>
        <w:tc>
          <w:tcPr>
            <w:tcW w:w="936" w:type="dxa"/>
            <w:noWrap/>
            <w:hideMark/>
          </w:tcPr>
          <w:p w14:paraId="6998D2FC" w14:textId="1CABFFD5" w:rsidR="00771A4B" w:rsidRDefault="00771A4B" w:rsidP="00771A4B">
            <w:pPr>
              <w:rPr>
                <w:sz w:val="16"/>
                <w:szCs w:val="16"/>
              </w:rPr>
            </w:pPr>
            <w:r>
              <w:rPr>
                <w:sz w:val="16"/>
                <w:szCs w:val="16"/>
              </w:rPr>
              <w:t>Maquinas e equipamentos</w:t>
            </w:r>
          </w:p>
        </w:tc>
        <w:tc>
          <w:tcPr>
            <w:tcW w:w="1096" w:type="dxa"/>
            <w:noWrap/>
            <w:hideMark/>
          </w:tcPr>
          <w:p w14:paraId="26E30B6E" w14:textId="77777777" w:rsidR="00771A4B" w:rsidRDefault="00771A4B" w:rsidP="00771A4B">
            <w:pPr>
              <w:rPr>
                <w:sz w:val="16"/>
                <w:szCs w:val="16"/>
              </w:rPr>
            </w:pPr>
            <w:r>
              <w:rPr>
                <w:sz w:val="16"/>
                <w:szCs w:val="16"/>
              </w:rPr>
              <w:t>88441795990</w:t>
            </w:r>
          </w:p>
        </w:tc>
        <w:tc>
          <w:tcPr>
            <w:tcW w:w="628" w:type="dxa"/>
            <w:noWrap/>
            <w:hideMark/>
          </w:tcPr>
          <w:p w14:paraId="6F3A346E" w14:textId="3D3B2861" w:rsidR="00771A4B" w:rsidRDefault="00771A4B" w:rsidP="00771A4B">
            <w:pPr>
              <w:rPr>
                <w:sz w:val="16"/>
                <w:szCs w:val="16"/>
              </w:rPr>
            </w:pPr>
            <w:r>
              <w:rPr>
                <w:sz w:val="16"/>
                <w:szCs w:val="16"/>
              </w:rPr>
              <w:t>São paulo</w:t>
            </w:r>
          </w:p>
        </w:tc>
        <w:tc>
          <w:tcPr>
            <w:tcW w:w="3466" w:type="dxa"/>
            <w:noWrap/>
            <w:hideMark/>
          </w:tcPr>
          <w:p w14:paraId="26FA4604" w14:textId="77777777" w:rsidR="00771A4B" w:rsidRDefault="00771A4B" w:rsidP="00771A4B">
            <w:pPr>
              <w:rPr>
                <w:sz w:val="16"/>
                <w:szCs w:val="16"/>
              </w:rPr>
            </w:pPr>
            <w:r>
              <w:rPr>
                <w:sz w:val="16"/>
                <w:szCs w:val="16"/>
              </w:rPr>
              <w:t>BANCO DE BATERIAS ESTACIONARIAS FAB: FREEDOM, MOD: DF4000, COM 4 ELEMENTOS 12 V 240 AH</w:t>
            </w:r>
          </w:p>
        </w:tc>
        <w:tc>
          <w:tcPr>
            <w:tcW w:w="481" w:type="dxa"/>
            <w:noWrap/>
            <w:hideMark/>
          </w:tcPr>
          <w:p w14:paraId="6A5CCA36" w14:textId="77777777" w:rsidR="00771A4B" w:rsidRDefault="00771A4B" w:rsidP="00771A4B">
            <w:pPr>
              <w:rPr>
                <w:sz w:val="16"/>
                <w:szCs w:val="16"/>
              </w:rPr>
            </w:pPr>
            <w:r>
              <w:rPr>
                <w:sz w:val="16"/>
                <w:szCs w:val="16"/>
              </w:rPr>
              <w:t>SP</w:t>
            </w:r>
          </w:p>
        </w:tc>
        <w:tc>
          <w:tcPr>
            <w:tcW w:w="950" w:type="dxa"/>
            <w:noWrap/>
            <w:vAlign w:val="center"/>
            <w:hideMark/>
          </w:tcPr>
          <w:p w14:paraId="04C673C1" w14:textId="77777777" w:rsidR="00771A4B" w:rsidRDefault="00771A4B" w:rsidP="00771A4B">
            <w:pPr>
              <w:jc w:val="center"/>
              <w:rPr>
                <w:sz w:val="16"/>
                <w:szCs w:val="16"/>
              </w:rPr>
            </w:pPr>
            <w:r>
              <w:rPr>
                <w:sz w:val="16"/>
                <w:szCs w:val="16"/>
              </w:rPr>
              <w:t>ZWEQENER</w:t>
            </w:r>
          </w:p>
        </w:tc>
        <w:tc>
          <w:tcPr>
            <w:tcW w:w="665" w:type="dxa"/>
            <w:noWrap/>
            <w:vAlign w:val="center"/>
            <w:hideMark/>
          </w:tcPr>
          <w:p w14:paraId="4C536970" w14:textId="77777777" w:rsidR="00771A4B" w:rsidRDefault="00771A4B" w:rsidP="00771A4B">
            <w:pPr>
              <w:jc w:val="center"/>
              <w:rPr>
                <w:sz w:val="16"/>
                <w:szCs w:val="16"/>
              </w:rPr>
            </w:pPr>
            <w:r>
              <w:rPr>
                <w:sz w:val="16"/>
                <w:szCs w:val="16"/>
              </w:rPr>
              <w:t>1</w:t>
            </w:r>
          </w:p>
        </w:tc>
        <w:tc>
          <w:tcPr>
            <w:tcW w:w="983" w:type="dxa"/>
            <w:vAlign w:val="center"/>
          </w:tcPr>
          <w:p w14:paraId="69C4D5DE" w14:textId="4CCCA7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00BB9D" w14:textId="53F7F026" w:rsidR="00771A4B" w:rsidRDefault="00771A4B" w:rsidP="00771A4B">
            <w:pPr>
              <w:jc w:val="center"/>
              <w:rPr>
                <w:sz w:val="16"/>
                <w:szCs w:val="16"/>
              </w:rPr>
            </w:pPr>
            <w:r>
              <w:rPr>
                <w:sz w:val="16"/>
                <w:szCs w:val="16"/>
              </w:rPr>
              <w:t>UN</w:t>
            </w:r>
          </w:p>
        </w:tc>
        <w:tc>
          <w:tcPr>
            <w:tcW w:w="887" w:type="dxa"/>
            <w:noWrap/>
            <w:vAlign w:val="center"/>
            <w:hideMark/>
          </w:tcPr>
          <w:p w14:paraId="322A4C47" w14:textId="60C47CB9" w:rsidR="00771A4B" w:rsidRDefault="00771A4B" w:rsidP="00771A4B">
            <w:pPr>
              <w:jc w:val="center"/>
              <w:rPr>
                <w:sz w:val="16"/>
                <w:szCs w:val="16"/>
              </w:rPr>
            </w:pPr>
            <w:r>
              <w:rPr>
                <w:sz w:val="16"/>
                <w:szCs w:val="16"/>
              </w:rPr>
              <w:t>29.419,52</w:t>
            </w:r>
          </w:p>
        </w:tc>
        <w:tc>
          <w:tcPr>
            <w:tcW w:w="1152" w:type="dxa"/>
            <w:noWrap/>
            <w:vAlign w:val="center"/>
            <w:hideMark/>
          </w:tcPr>
          <w:p w14:paraId="1BBD1C42" w14:textId="6CF1A7E3" w:rsidR="00771A4B" w:rsidRDefault="00771A4B" w:rsidP="00771A4B">
            <w:pPr>
              <w:jc w:val="center"/>
              <w:rPr>
                <w:sz w:val="16"/>
                <w:szCs w:val="16"/>
              </w:rPr>
            </w:pPr>
            <w:r>
              <w:rPr>
                <w:sz w:val="16"/>
                <w:szCs w:val="16"/>
              </w:rPr>
              <w:t>-          3.064,53</w:t>
            </w:r>
          </w:p>
        </w:tc>
        <w:tc>
          <w:tcPr>
            <w:tcW w:w="887" w:type="dxa"/>
            <w:noWrap/>
            <w:vAlign w:val="center"/>
            <w:hideMark/>
          </w:tcPr>
          <w:p w14:paraId="40F1C8FF" w14:textId="7C5F1864" w:rsidR="00771A4B" w:rsidRDefault="00771A4B" w:rsidP="00771A4B">
            <w:pPr>
              <w:jc w:val="center"/>
              <w:rPr>
                <w:sz w:val="16"/>
                <w:szCs w:val="16"/>
              </w:rPr>
            </w:pPr>
            <w:r>
              <w:rPr>
                <w:sz w:val="16"/>
                <w:szCs w:val="16"/>
              </w:rPr>
              <w:t>26.354,99</w:t>
            </w:r>
          </w:p>
        </w:tc>
      </w:tr>
      <w:tr w:rsidR="00771A4B" w14:paraId="66415464" w14:textId="77777777" w:rsidTr="00771A4B">
        <w:trPr>
          <w:trHeight w:val="240"/>
        </w:trPr>
        <w:tc>
          <w:tcPr>
            <w:tcW w:w="936" w:type="dxa"/>
            <w:noWrap/>
            <w:hideMark/>
          </w:tcPr>
          <w:p w14:paraId="48DA42DC" w14:textId="5DDC89E9" w:rsidR="00771A4B" w:rsidRDefault="00771A4B" w:rsidP="00771A4B">
            <w:pPr>
              <w:rPr>
                <w:sz w:val="16"/>
                <w:szCs w:val="16"/>
              </w:rPr>
            </w:pPr>
            <w:r>
              <w:rPr>
                <w:sz w:val="16"/>
                <w:szCs w:val="16"/>
              </w:rPr>
              <w:t>Maquinas e equipamentos</w:t>
            </w:r>
          </w:p>
        </w:tc>
        <w:tc>
          <w:tcPr>
            <w:tcW w:w="1096" w:type="dxa"/>
            <w:noWrap/>
            <w:hideMark/>
          </w:tcPr>
          <w:p w14:paraId="7843DBDE" w14:textId="77777777" w:rsidR="00771A4B" w:rsidRDefault="00771A4B" w:rsidP="00771A4B">
            <w:pPr>
              <w:rPr>
                <w:sz w:val="16"/>
                <w:szCs w:val="16"/>
              </w:rPr>
            </w:pPr>
            <w:r>
              <w:rPr>
                <w:sz w:val="16"/>
                <w:szCs w:val="16"/>
              </w:rPr>
              <w:t>88441796000</w:t>
            </w:r>
          </w:p>
        </w:tc>
        <w:tc>
          <w:tcPr>
            <w:tcW w:w="628" w:type="dxa"/>
            <w:noWrap/>
            <w:hideMark/>
          </w:tcPr>
          <w:p w14:paraId="5E56CDB5" w14:textId="1BF463CF" w:rsidR="00771A4B" w:rsidRDefault="00771A4B" w:rsidP="00771A4B">
            <w:pPr>
              <w:rPr>
                <w:sz w:val="16"/>
                <w:szCs w:val="16"/>
              </w:rPr>
            </w:pPr>
            <w:r>
              <w:rPr>
                <w:sz w:val="16"/>
                <w:szCs w:val="16"/>
              </w:rPr>
              <w:t>São paulo</w:t>
            </w:r>
          </w:p>
        </w:tc>
        <w:tc>
          <w:tcPr>
            <w:tcW w:w="3466" w:type="dxa"/>
            <w:noWrap/>
            <w:hideMark/>
          </w:tcPr>
          <w:p w14:paraId="431E6E8C" w14:textId="77777777" w:rsidR="00771A4B" w:rsidRDefault="00771A4B" w:rsidP="00771A4B">
            <w:pPr>
              <w:rPr>
                <w:sz w:val="16"/>
                <w:szCs w:val="16"/>
              </w:rPr>
            </w:pPr>
            <w:r>
              <w:rPr>
                <w:sz w:val="16"/>
                <w:szCs w:val="16"/>
              </w:rPr>
              <w:t>BANCO DE BATERIAS ESTACIONARIAS FAB: FREEDOM, MOD: DF4000, COM 4 ELEMENTOS 12 V 240 AH</w:t>
            </w:r>
          </w:p>
        </w:tc>
        <w:tc>
          <w:tcPr>
            <w:tcW w:w="481" w:type="dxa"/>
            <w:noWrap/>
            <w:hideMark/>
          </w:tcPr>
          <w:p w14:paraId="0183C9E1" w14:textId="77777777" w:rsidR="00771A4B" w:rsidRDefault="00771A4B" w:rsidP="00771A4B">
            <w:pPr>
              <w:rPr>
                <w:sz w:val="16"/>
                <w:szCs w:val="16"/>
              </w:rPr>
            </w:pPr>
            <w:r>
              <w:rPr>
                <w:sz w:val="16"/>
                <w:szCs w:val="16"/>
              </w:rPr>
              <w:t>SP</w:t>
            </w:r>
          </w:p>
        </w:tc>
        <w:tc>
          <w:tcPr>
            <w:tcW w:w="950" w:type="dxa"/>
            <w:noWrap/>
            <w:vAlign w:val="center"/>
            <w:hideMark/>
          </w:tcPr>
          <w:p w14:paraId="37E4681F" w14:textId="77777777" w:rsidR="00771A4B" w:rsidRDefault="00771A4B" w:rsidP="00771A4B">
            <w:pPr>
              <w:jc w:val="center"/>
              <w:rPr>
                <w:sz w:val="16"/>
                <w:szCs w:val="16"/>
              </w:rPr>
            </w:pPr>
            <w:r>
              <w:rPr>
                <w:sz w:val="16"/>
                <w:szCs w:val="16"/>
              </w:rPr>
              <w:t>ZWEQENER</w:t>
            </w:r>
          </w:p>
        </w:tc>
        <w:tc>
          <w:tcPr>
            <w:tcW w:w="665" w:type="dxa"/>
            <w:noWrap/>
            <w:vAlign w:val="center"/>
            <w:hideMark/>
          </w:tcPr>
          <w:p w14:paraId="507B4D9F" w14:textId="77777777" w:rsidR="00771A4B" w:rsidRDefault="00771A4B" w:rsidP="00771A4B">
            <w:pPr>
              <w:jc w:val="center"/>
              <w:rPr>
                <w:sz w:val="16"/>
                <w:szCs w:val="16"/>
              </w:rPr>
            </w:pPr>
            <w:r>
              <w:rPr>
                <w:sz w:val="16"/>
                <w:szCs w:val="16"/>
              </w:rPr>
              <w:t>1</w:t>
            </w:r>
          </w:p>
        </w:tc>
        <w:tc>
          <w:tcPr>
            <w:tcW w:w="983" w:type="dxa"/>
            <w:vAlign w:val="center"/>
          </w:tcPr>
          <w:p w14:paraId="1D347829" w14:textId="2D3C48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5DA255" w14:textId="3F4D8D59" w:rsidR="00771A4B" w:rsidRDefault="00771A4B" w:rsidP="00771A4B">
            <w:pPr>
              <w:jc w:val="center"/>
              <w:rPr>
                <w:sz w:val="16"/>
                <w:szCs w:val="16"/>
              </w:rPr>
            </w:pPr>
            <w:r>
              <w:rPr>
                <w:sz w:val="16"/>
                <w:szCs w:val="16"/>
              </w:rPr>
              <w:t>UN</w:t>
            </w:r>
          </w:p>
        </w:tc>
        <w:tc>
          <w:tcPr>
            <w:tcW w:w="887" w:type="dxa"/>
            <w:noWrap/>
            <w:vAlign w:val="center"/>
            <w:hideMark/>
          </w:tcPr>
          <w:p w14:paraId="14295AFE" w14:textId="5E38412F" w:rsidR="00771A4B" w:rsidRDefault="00771A4B" w:rsidP="00771A4B">
            <w:pPr>
              <w:jc w:val="center"/>
              <w:rPr>
                <w:sz w:val="16"/>
                <w:szCs w:val="16"/>
              </w:rPr>
            </w:pPr>
            <w:r>
              <w:rPr>
                <w:sz w:val="16"/>
                <w:szCs w:val="16"/>
              </w:rPr>
              <w:t>29.419,52</w:t>
            </w:r>
          </w:p>
        </w:tc>
        <w:tc>
          <w:tcPr>
            <w:tcW w:w="1152" w:type="dxa"/>
            <w:noWrap/>
            <w:vAlign w:val="center"/>
            <w:hideMark/>
          </w:tcPr>
          <w:p w14:paraId="11947A06" w14:textId="2F2999D1" w:rsidR="00771A4B" w:rsidRDefault="00771A4B" w:rsidP="00771A4B">
            <w:pPr>
              <w:jc w:val="center"/>
              <w:rPr>
                <w:sz w:val="16"/>
                <w:szCs w:val="16"/>
              </w:rPr>
            </w:pPr>
            <w:r>
              <w:rPr>
                <w:sz w:val="16"/>
                <w:szCs w:val="16"/>
              </w:rPr>
              <w:t>-          3.064,53</w:t>
            </w:r>
          </w:p>
        </w:tc>
        <w:tc>
          <w:tcPr>
            <w:tcW w:w="887" w:type="dxa"/>
            <w:noWrap/>
            <w:vAlign w:val="center"/>
            <w:hideMark/>
          </w:tcPr>
          <w:p w14:paraId="0819F10E" w14:textId="6BA942B8" w:rsidR="00771A4B" w:rsidRDefault="00771A4B" w:rsidP="00771A4B">
            <w:pPr>
              <w:jc w:val="center"/>
              <w:rPr>
                <w:sz w:val="16"/>
                <w:szCs w:val="16"/>
              </w:rPr>
            </w:pPr>
            <w:r>
              <w:rPr>
                <w:sz w:val="16"/>
                <w:szCs w:val="16"/>
              </w:rPr>
              <w:t>26.354,99</w:t>
            </w:r>
          </w:p>
        </w:tc>
      </w:tr>
      <w:tr w:rsidR="00771A4B" w14:paraId="146B27D0" w14:textId="77777777" w:rsidTr="00771A4B">
        <w:trPr>
          <w:trHeight w:val="240"/>
        </w:trPr>
        <w:tc>
          <w:tcPr>
            <w:tcW w:w="936" w:type="dxa"/>
            <w:noWrap/>
            <w:hideMark/>
          </w:tcPr>
          <w:p w14:paraId="734F63E8" w14:textId="51E0320A" w:rsidR="00771A4B" w:rsidRDefault="00771A4B" w:rsidP="00771A4B">
            <w:pPr>
              <w:rPr>
                <w:sz w:val="16"/>
                <w:szCs w:val="16"/>
              </w:rPr>
            </w:pPr>
            <w:r>
              <w:rPr>
                <w:sz w:val="16"/>
                <w:szCs w:val="16"/>
              </w:rPr>
              <w:lastRenderedPageBreak/>
              <w:t>Maquinas e equipamentos</w:t>
            </w:r>
          </w:p>
        </w:tc>
        <w:tc>
          <w:tcPr>
            <w:tcW w:w="1096" w:type="dxa"/>
            <w:noWrap/>
            <w:hideMark/>
          </w:tcPr>
          <w:p w14:paraId="47B8A47B" w14:textId="77777777" w:rsidR="00771A4B" w:rsidRDefault="00771A4B" w:rsidP="00771A4B">
            <w:pPr>
              <w:rPr>
                <w:sz w:val="16"/>
                <w:szCs w:val="16"/>
              </w:rPr>
            </w:pPr>
            <w:r>
              <w:rPr>
                <w:sz w:val="16"/>
                <w:szCs w:val="16"/>
              </w:rPr>
              <w:t>88441796060</w:t>
            </w:r>
          </w:p>
        </w:tc>
        <w:tc>
          <w:tcPr>
            <w:tcW w:w="628" w:type="dxa"/>
            <w:noWrap/>
            <w:hideMark/>
          </w:tcPr>
          <w:p w14:paraId="118ADD6D" w14:textId="38B25F15" w:rsidR="00771A4B" w:rsidRDefault="00771A4B" w:rsidP="00771A4B">
            <w:pPr>
              <w:rPr>
                <w:sz w:val="16"/>
                <w:szCs w:val="16"/>
              </w:rPr>
            </w:pPr>
            <w:r>
              <w:rPr>
                <w:sz w:val="16"/>
                <w:szCs w:val="16"/>
              </w:rPr>
              <w:t>São paulo</w:t>
            </w:r>
          </w:p>
        </w:tc>
        <w:tc>
          <w:tcPr>
            <w:tcW w:w="3466" w:type="dxa"/>
            <w:noWrap/>
            <w:hideMark/>
          </w:tcPr>
          <w:p w14:paraId="175D50CD" w14:textId="77777777" w:rsidR="00771A4B" w:rsidRDefault="00771A4B" w:rsidP="00771A4B">
            <w:pPr>
              <w:rPr>
                <w:sz w:val="16"/>
                <w:szCs w:val="16"/>
              </w:rPr>
            </w:pPr>
            <w:r>
              <w:rPr>
                <w:sz w:val="16"/>
                <w:szCs w:val="16"/>
              </w:rPr>
              <w:t>BANCO DE BATERIAS ESTACIONARIAS FAB: NEW POWER, MOD: 15HR-450, COM 240 ELEMENTOS, CAPACIDADE 450 AH/10H</w:t>
            </w:r>
          </w:p>
        </w:tc>
        <w:tc>
          <w:tcPr>
            <w:tcW w:w="481" w:type="dxa"/>
            <w:noWrap/>
            <w:hideMark/>
          </w:tcPr>
          <w:p w14:paraId="71F196C5" w14:textId="77777777" w:rsidR="00771A4B" w:rsidRDefault="00771A4B" w:rsidP="00771A4B">
            <w:pPr>
              <w:rPr>
                <w:sz w:val="16"/>
                <w:szCs w:val="16"/>
              </w:rPr>
            </w:pPr>
            <w:r>
              <w:rPr>
                <w:sz w:val="16"/>
                <w:szCs w:val="16"/>
              </w:rPr>
              <w:t>SP</w:t>
            </w:r>
          </w:p>
        </w:tc>
        <w:tc>
          <w:tcPr>
            <w:tcW w:w="950" w:type="dxa"/>
            <w:noWrap/>
            <w:vAlign w:val="center"/>
            <w:hideMark/>
          </w:tcPr>
          <w:p w14:paraId="5C31FCA6" w14:textId="77777777" w:rsidR="00771A4B" w:rsidRDefault="00771A4B" w:rsidP="00771A4B">
            <w:pPr>
              <w:jc w:val="center"/>
              <w:rPr>
                <w:sz w:val="16"/>
                <w:szCs w:val="16"/>
              </w:rPr>
            </w:pPr>
            <w:r>
              <w:rPr>
                <w:sz w:val="16"/>
                <w:szCs w:val="16"/>
              </w:rPr>
              <w:t>ZWEQENER</w:t>
            </w:r>
          </w:p>
        </w:tc>
        <w:tc>
          <w:tcPr>
            <w:tcW w:w="665" w:type="dxa"/>
            <w:noWrap/>
            <w:vAlign w:val="center"/>
            <w:hideMark/>
          </w:tcPr>
          <w:p w14:paraId="04B65A87" w14:textId="77777777" w:rsidR="00771A4B" w:rsidRDefault="00771A4B" w:rsidP="00771A4B">
            <w:pPr>
              <w:jc w:val="center"/>
              <w:rPr>
                <w:sz w:val="16"/>
                <w:szCs w:val="16"/>
              </w:rPr>
            </w:pPr>
            <w:r>
              <w:rPr>
                <w:sz w:val="16"/>
                <w:szCs w:val="16"/>
              </w:rPr>
              <w:t>1</w:t>
            </w:r>
          </w:p>
        </w:tc>
        <w:tc>
          <w:tcPr>
            <w:tcW w:w="983" w:type="dxa"/>
            <w:vAlign w:val="center"/>
          </w:tcPr>
          <w:p w14:paraId="7077568D" w14:textId="32E7E2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BBA7EF" w14:textId="00F274CC" w:rsidR="00771A4B" w:rsidRDefault="00771A4B" w:rsidP="00771A4B">
            <w:pPr>
              <w:jc w:val="center"/>
              <w:rPr>
                <w:sz w:val="16"/>
                <w:szCs w:val="16"/>
              </w:rPr>
            </w:pPr>
            <w:r>
              <w:rPr>
                <w:sz w:val="16"/>
                <w:szCs w:val="16"/>
              </w:rPr>
              <w:t>UN</w:t>
            </w:r>
          </w:p>
        </w:tc>
        <w:tc>
          <w:tcPr>
            <w:tcW w:w="887" w:type="dxa"/>
            <w:noWrap/>
            <w:vAlign w:val="center"/>
            <w:hideMark/>
          </w:tcPr>
          <w:p w14:paraId="5426732F" w14:textId="3928E386" w:rsidR="00771A4B" w:rsidRDefault="00771A4B" w:rsidP="00771A4B">
            <w:pPr>
              <w:jc w:val="center"/>
              <w:rPr>
                <w:sz w:val="16"/>
                <w:szCs w:val="16"/>
              </w:rPr>
            </w:pPr>
            <w:r>
              <w:rPr>
                <w:sz w:val="16"/>
                <w:szCs w:val="16"/>
              </w:rPr>
              <w:t>29.419,52</w:t>
            </w:r>
          </w:p>
        </w:tc>
        <w:tc>
          <w:tcPr>
            <w:tcW w:w="1152" w:type="dxa"/>
            <w:noWrap/>
            <w:vAlign w:val="center"/>
            <w:hideMark/>
          </w:tcPr>
          <w:p w14:paraId="621DB979" w14:textId="70AD51A9" w:rsidR="00771A4B" w:rsidRDefault="00771A4B" w:rsidP="00771A4B">
            <w:pPr>
              <w:jc w:val="center"/>
              <w:rPr>
                <w:sz w:val="16"/>
                <w:szCs w:val="16"/>
              </w:rPr>
            </w:pPr>
            <w:r>
              <w:rPr>
                <w:sz w:val="16"/>
                <w:szCs w:val="16"/>
              </w:rPr>
              <w:t>-          3.064,53</w:t>
            </w:r>
          </w:p>
        </w:tc>
        <w:tc>
          <w:tcPr>
            <w:tcW w:w="887" w:type="dxa"/>
            <w:noWrap/>
            <w:vAlign w:val="center"/>
            <w:hideMark/>
          </w:tcPr>
          <w:p w14:paraId="29614A46" w14:textId="0243D65A" w:rsidR="00771A4B" w:rsidRDefault="00771A4B" w:rsidP="00771A4B">
            <w:pPr>
              <w:jc w:val="center"/>
              <w:rPr>
                <w:sz w:val="16"/>
                <w:szCs w:val="16"/>
              </w:rPr>
            </w:pPr>
            <w:r>
              <w:rPr>
                <w:sz w:val="16"/>
                <w:szCs w:val="16"/>
              </w:rPr>
              <w:t>26.354,99</w:t>
            </w:r>
          </w:p>
        </w:tc>
      </w:tr>
      <w:tr w:rsidR="00771A4B" w14:paraId="741ABB05" w14:textId="77777777" w:rsidTr="00771A4B">
        <w:trPr>
          <w:trHeight w:val="240"/>
        </w:trPr>
        <w:tc>
          <w:tcPr>
            <w:tcW w:w="936" w:type="dxa"/>
            <w:noWrap/>
            <w:hideMark/>
          </w:tcPr>
          <w:p w14:paraId="6DE31BDE" w14:textId="2CEF8575" w:rsidR="00771A4B" w:rsidRDefault="00771A4B" w:rsidP="00771A4B">
            <w:pPr>
              <w:rPr>
                <w:sz w:val="16"/>
                <w:szCs w:val="16"/>
              </w:rPr>
            </w:pPr>
            <w:r>
              <w:rPr>
                <w:sz w:val="16"/>
                <w:szCs w:val="16"/>
              </w:rPr>
              <w:t>Maquinas e equipamentos</w:t>
            </w:r>
          </w:p>
        </w:tc>
        <w:tc>
          <w:tcPr>
            <w:tcW w:w="1096" w:type="dxa"/>
            <w:noWrap/>
            <w:hideMark/>
          </w:tcPr>
          <w:p w14:paraId="3CB11487" w14:textId="77777777" w:rsidR="00771A4B" w:rsidRDefault="00771A4B" w:rsidP="00771A4B">
            <w:pPr>
              <w:rPr>
                <w:sz w:val="16"/>
                <w:szCs w:val="16"/>
              </w:rPr>
            </w:pPr>
            <w:r>
              <w:rPr>
                <w:sz w:val="16"/>
                <w:szCs w:val="16"/>
              </w:rPr>
              <w:t>88441796930</w:t>
            </w:r>
          </w:p>
        </w:tc>
        <w:tc>
          <w:tcPr>
            <w:tcW w:w="628" w:type="dxa"/>
            <w:noWrap/>
            <w:hideMark/>
          </w:tcPr>
          <w:p w14:paraId="706D42B3" w14:textId="6582010E" w:rsidR="00771A4B" w:rsidRDefault="00771A4B" w:rsidP="00771A4B">
            <w:pPr>
              <w:rPr>
                <w:sz w:val="16"/>
                <w:szCs w:val="16"/>
              </w:rPr>
            </w:pPr>
            <w:r>
              <w:rPr>
                <w:sz w:val="16"/>
                <w:szCs w:val="16"/>
              </w:rPr>
              <w:t>São paulo</w:t>
            </w:r>
          </w:p>
        </w:tc>
        <w:tc>
          <w:tcPr>
            <w:tcW w:w="3466" w:type="dxa"/>
            <w:noWrap/>
            <w:hideMark/>
          </w:tcPr>
          <w:p w14:paraId="2AA4CE0E" w14:textId="77777777" w:rsidR="00771A4B" w:rsidRDefault="00771A4B" w:rsidP="00771A4B">
            <w:pPr>
              <w:rPr>
                <w:sz w:val="16"/>
                <w:szCs w:val="16"/>
              </w:rPr>
            </w:pPr>
            <w:r>
              <w:rPr>
                <w:sz w:val="16"/>
                <w:szCs w:val="16"/>
              </w:rPr>
              <w:t>CONDENSADOR FAB: TRANE, MOD: TRCE150G04AAC0160A00A01001B0001048, N/S: B0418S0158 CAPACIDADE 15 TO</w:t>
            </w:r>
          </w:p>
        </w:tc>
        <w:tc>
          <w:tcPr>
            <w:tcW w:w="481" w:type="dxa"/>
            <w:noWrap/>
            <w:hideMark/>
          </w:tcPr>
          <w:p w14:paraId="0F81C0D6" w14:textId="77777777" w:rsidR="00771A4B" w:rsidRDefault="00771A4B" w:rsidP="00771A4B">
            <w:pPr>
              <w:rPr>
                <w:sz w:val="16"/>
                <w:szCs w:val="16"/>
              </w:rPr>
            </w:pPr>
            <w:r>
              <w:rPr>
                <w:sz w:val="16"/>
                <w:szCs w:val="16"/>
              </w:rPr>
              <w:t>SP</w:t>
            </w:r>
          </w:p>
        </w:tc>
        <w:tc>
          <w:tcPr>
            <w:tcW w:w="950" w:type="dxa"/>
            <w:noWrap/>
            <w:vAlign w:val="center"/>
            <w:hideMark/>
          </w:tcPr>
          <w:p w14:paraId="7FCF8BBC" w14:textId="77777777" w:rsidR="00771A4B" w:rsidRDefault="00771A4B" w:rsidP="00771A4B">
            <w:pPr>
              <w:jc w:val="center"/>
              <w:rPr>
                <w:sz w:val="16"/>
                <w:szCs w:val="16"/>
              </w:rPr>
            </w:pPr>
            <w:r>
              <w:rPr>
                <w:sz w:val="16"/>
                <w:szCs w:val="16"/>
              </w:rPr>
              <w:t>ZWEQCLIM</w:t>
            </w:r>
          </w:p>
        </w:tc>
        <w:tc>
          <w:tcPr>
            <w:tcW w:w="665" w:type="dxa"/>
            <w:noWrap/>
            <w:vAlign w:val="center"/>
            <w:hideMark/>
          </w:tcPr>
          <w:p w14:paraId="58309BC3" w14:textId="77777777" w:rsidR="00771A4B" w:rsidRDefault="00771A4B" w:rsidP="00771A4B">
            <w:pPr>
              <w:jc w:val="center"/>
              <w:rPr>
                <w:sz w:val="16"/>
                <w:szCs w:val="16"/>
              </w:rPr>
            </w:pPr>
            <w:r>
              <w:rPr>
                <w:sz w:val="16"/>
                <w:szCs w:val="16"/>
              </w:rPr>
              <w:t>1</w:t>
            </w:r>
          </w:p>
        </w:tc>
        <w:tc>
          <w:tcPr>
            <w:tcW w:w="983" w:type="dxa"/>
            <w:vAlign w:val="center"/>
          </w:tcPr>
          <w:p w14:paraId="17972CF6" w14:textId="24C187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D47A67" w14:textId="2D405204" w:rsidR="00771A4B" w:rsidRDefault="00771A4B" w:rsidP="00771A4B">
            <w:pPr>
              <w:jc w:val="center"/>
              <w:rPr>
                <w:sz w:val="16"/>
                <w:szCs w:val="16"/>
              </w:rPr>
            </w:pPr>
            <w:r>
              <w:rPr>
                <w:sz w:val="16"/>
                <w:szCs w:val="16"/>
              </w:rPr>
              <w:t>UN</w:t>
            </w:r>
          </w:p>
        </w:tc>
        <w:tc>
          <w:tcPr>
            <w:tcW w:w="887" w:type="dxa"/>
            <w:noWrap/>
            <w:vAlign w:val="center"/>
            <w:hideMark/>
          </w:tcPr>
          <w:p w14:paraId="0168B736" w14:textId="5EA42C63" w:rsidR="00771A4B" w:rsidRDefault="00771A4B" w:rsidP="00771A4B">
            <w:pPr>
              <w:jc w:val="center"/>
              <w:rPr>
                <w:sz w:val="16"/>
                <w:szCs w:val="16"/>
              </w:rPr>
            </w:pPr>
            <w:r>
              <w:rPr>
                <w:sz w:val="16"/>
                <w:szCs w:val="16"/>
              </w:rPr>
              <w:t>20.542,44</w:t>
            </w:r>
          </w:p>
        </w:tc>
        <w:tc>
          <w:tcPr>
            <w:tcW w:w="1152" w:type="dxa"/>
            <w:noWrap/>
            <w:vAlign w:val="center"/>
            <w:hideMark/>
          </w:tcPr>
          <w:p w14:paraId="29493469" w14:textId="5B47C222" w:rsidR="00771A4B" w:rsidRDefault="00771A4B" w:rsidP="00771A4B">
            <w:pPr>
              <w:jc w:val="center"/>
              <w:rPr>
                <w:sz w:val="16"/>
                <w:szCs w:val="16"/>
              </w:rPr>
            </w:pPr>
            <w:r>
              <w:rPr>
                <w:sz w:val="16"/>
                <w:szCs w:val="16"/>
              </w:rPr>
              <w:t>-          2.139,83</w:t>
            </w:r>
          </w:p>
        </w:tc>
        <w:tc>
          <w:tcPr>
            <w:tcW w:w="887" w:type="dxa"/>
            <w:noWrap/>
            <w:vAlign w:val="center"/>
            <w:hideMark/>
          </w:tcPr>
          <w:p w14:paraId="786C76E9" w14:textId="7D9ACB08" w:rsidR="00771A4B" w:rsidRDefault="00771A4B" w:rsidP="00771A4B">
            <w:pPr>
              <w:jc w:val="center"/>
              <w:rPr>
                <w:sz w:val="16"/>
                <w:szCs w:val="16"/>
              </w:rPr>
            </w:pPr>
            <w:r>
              <w:rPr>
                <w:sz w:val="16"/>
                <w:szCs w:val="16"/>
              </w:rPr>
              <w:t>18.402,61</w:t>
            </w:r>
          </w:p>
        </w:tc>
      </w:tr>
      <w:tr w:rsidR="00771A4B" w14:paraId="48E89780" w14:textId="77777777" w:rsidTr="00771A4B">
        <w:trPr>
          <w:trHeight w:val="240"/>
        </w:trPr>
        <w:tc>
          <w:tcPr>
            <w:tcW w:w="936" w:type="dxa"/>
            <w:noWrap/>
            <w:hideMark/>
          </w:tcPr>
          <w:p w14:paraId="4085A67A" w14:textId="4E29DD13" w:rsidR="00771A4B" w:rsidRDefault="00771A4B" w:rsidP="00771A4B">
            <w:pPr>
              <w:rPr>
                <w:sz w:val="16"/>
                <w:szCs w:val="16"/>
              </w:rPr>
            </w:pPr>
            <w:r>
              <w:rPr>
                <w:sz w:val="16"/>
                <w:szCs w:val="16"/>
              </w:rPr>
              <w:t>Maquinas e equipamentos</w:t>
            </w:r>
          </w:p>
        </w:tc>
        <w:tc>
          <w:tcPr>
            <w:tcW w:w="1096" w:type="dxa"/>
            <w:noWrap/>
            <w:hideMark/>
          </w:tcPr>
          <w:p w14:paraId="6250734E" w14:textId="77777777" w:rsidR="00771A4B" w:rsidRDefault="00771A4B" w:rsidP="00771A4B">
            <w:pPr>
              <w:rPr>
                <w:sz w:val="16"/>
                <w:szCs w:val="16"/>
              </w:rPr>
            </w:pPr>
            <w:r>
              <w:rPr>
                <w:sz w:val="16"/>
                <w:szCs w:val="16"/>
              </w:rPr>
              <w:t>88441796940</w:t>
            </w:r>
          </w:p>
        </w:tc>
        <w:tc>
          <w:tcPr>
            <w:tcW w:w="628" w:type="dxa"/>
            <w:noWrap/>
            <w:hideMark/>
          </w:tcPr>
          <w:p w14:paraId="43646123" w14:textId="192291AE" w:rsidR="00771A4B" w:rsidRDefault="00771A4B" w:rsidP="00771A4B">
            <w:pPr>
              <w:rPr>
                <w:sz w:val="16"/>
                <w:szCs w:val="16"/>
              </w:rPr>
            </w:pPr>
            <w:r>
              <w:rPr>
                <w:sz w:val="16"/>
                <w:szCs w:val="16"/>
              </w:rPr>
              <w:t>São paulo</w:t>
            </w:r>
          </w:p>
        </w:tc>
        <w:tc>
          <w:tcPr>
            <w:tcW w:w="3466" w:type="dxa"/>
            <w:noWrap/>
            <w:hideMark/>
          </w:tcPr>
          <w:p w14:paraId="7CEF4178" w14:textId="77777777" w:rsidR="00771A4B" w:rsidRDefault="00771A4B" w:rsidP="00771A4B">
            <w:pPr>
              <w:rPr>
                <w:sz w:val="16"/>
                <w:szCs w:val="16"/>
              </w:rPr>
            </w:pPr>
            <w:r>
              <w:rPr>
                <w:sz w:val="16"/>
                <w:szCs w:val="16"/>
              </w:rPr>
              <w:t>CONDENSADOR FAB: TRANE, MOD: TRCE150G04AAC0160A00A01001B0001048, N/S: B0418S0161 CAPACIDADE 15 TO</w:t>
            </w:r>
          </w:p>
        </w:tc>
        <w:tc>
          <w:tcPr>
            <w:tcW w:w="481" w:type="dxa"/>
            <w:noWrap/>
            <w:hideMark/>
          </w:tcPr>
          <w:p w14:paraId="01AF9CEC" w14:textId="77777777" w:rsidR="00771A4B" w:rsidRDefault="00771A4B" w:rsidP="00771A4B">
            <w:pPr>
              <w:rPr>
                <w:sz w:val="16"/>
                <w:szCs w:val="16"/>
              </w:rPr>
            </w:pPr>
            <w:r>
              <w:rPr>
                <w:sz w:val="16"/>
                <w:szCs w:val="16"/>
              </w:rPr>
              <w:t>SP</w:t>
            </w:r>
          </w:p>
        </w:tc>
        <w:tc>
          <w:tcPr>
            <w:tcW w:w="950" w:type="dxa"/>
            <w:noWrap/>
            <w:vAlign w:val="center"/>
            <w:hideMark/>
          </w:tcPr>
          <w:p w14:paraId="4923B4D1" w14:textId="77777777" w:rsidR="00771A4B" w:rsidRDefault="00771A4B" w:rsidP="00771A4B">
            <w:pPr>
              <w:jc w:val="center"/>
              <w:rPr>
                <w:sz w:val="16"/>
                <w:szCs w:val="16"/>
              </w:rPr>
            </w:pPr>
            <w:r>
              <w:rPr>
                <w:sz w:val="16"/>
                <w:szCs w:val="16"/>
              </w:rPr>
              <w:t>ZWEQCLIM</w:t>
            </w:r>
          </w:p>
        </w:tc>
        <w:tc>
          <w:tcPr>
            <w:tcW w:w="665" w:type="dxa"/>
            <w:noWrap/>
            <w:vAlign w:val="center"/>
            <w:hideMark/>
          </w:tcPr>
          <w:p w14:paraId="79DCA0C6" w14:textId="77777777" w:rsidR="00771A4B" w:rsidRDefault="00771A4B" w:rsidP="00771A4B">
            <w:pPr>
              <w:jc w:val="center"/>
              <w:rPr>
                <w:sz w:val="16"/>
                <w:szCs w:val="16"/>
              </w:rPr>
            </w:pPr>
            <w:r>
              <w:rPr>
                <w:sz w:val="16"/>
                <w:szCs w:val="16"/>
              </w:rPr>
              <w:t>1</w:t>
            </w:r>
          </w:p>
        </w:tc>
        <w:tc>
          <w:tcPr>
            <w:tcW w:w="983" w:type="dxa"/>
            <w:vAlign w:val="center"/>
          </w:tcPr>
          <w:p w14:paraId="4DD2DF98" w14:textId="5D4395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10BD86" w14:textId="1DA4941D" w:rsidR="00771A4B" w:rsidRDefault="00771A4B" w:rsidP="00771A4B">
            <w:pPr>
              <w:jc w:val="center"/>
              <w:rPr>
                <w:sz w:val="16"/>
                <w:szCs w:val="16"/>
              </w:rPr>
            </w:pPr>
            <w:r>
              <w:rPr>
                <w:sz w:val="16"/>
                <w:szCs w:val="16"/>
              </w:rPr>
              <w:t>UN</w:t>
            </w:r>
          </w:p>
        </w:tc>
        <w:tc>
          <w:tcPr>
            <w:tcW w:w="887" w:type="dxa"/>
            <w:noWrap/>
            <w:vAlign w:val="center"/>
            <w:hideMark/>
          </w:tcPr>
          <w:p w14:paraId="3D437F3E" w14:textId="63F507C8" w:rsidR="00771A4B" w:rsidRDefault="00771A4B" w:rsidP="00771A4B">
            <w:pPr>
              <w:jc w:val="center"/>
              <w:rPr>
                <w:sz w:val="16"/>
                <w:szCs w:val="16"/>
              </w:rPr>
            </w:pPr>
            <w:r>
              <w:rPr>
                <w:sz w:val="16"/>
                <w:szCs w:val="16"/>
              </w:rPr>
              <w:t>20.542,44</w:t>
            </w:r>
          </w:p>
        </w:tc>
        <w:tc>
          <w:tcPr>
            <w:tcW w:w="1152" w:type="dxa"/>
            <w:noWrap/>
            <w:vAlign w:val="center"/>
            <w:hideMark/>
          </w:tcPr>
          <w:p w14:paraId="617544E3" w14:textId="4A387699" w:rsidR="00771A4B" w:rsidRDefault="00771A4B" w:rsidP="00771A4B">
            <w:pPr>
              <w:jc w:val="center"/>
              <w:rPr>
                <w:sz w:val="16"/>
                <w:szCs w:val="16"/>
              </w:rPr>
            </w:pPr>
            <w:r>
              <w:rPr>
                <w:sz w:val="16"/>
                <w:szCs w:val="16"/>
              </w:rPr>
              <w:t>-          2.139,83</w:t>
            </w:r>
          </w:p>
        </w:tc>
        <w:tc>
          <w:tcPr>
            <w:tcW w:w="887" w:type="dxa"/>
            <w:noWrap/>
            <w:vAlign w:val="center"/>
            <w:hideMark/>
          </w:tcPr>
          <w:p w14:paraId="6AE0B0B9" w14:textId="440249F6" w:rsidR="00771A4B" w:rsidRDefault="00771A4B" w:rsidP="00771A4B">
            <w:pPr>
              <w:jc w:val="center"/>
              <w:rPr>
                <w:sz w:val="16"/>
                <w:szCs w:val="16"/>
              </w:rPr>
            </w:pPr>
            <w:r>
              <w:rPr>
                <w:sz w:val="16"/>
                <w:szCs w:val="16"/>
              </w:rPr>
              <w:t>18.402,61</w:t>
            </w:r>
          </w:p>
        </w:tc>
      </w:tr>
      <w:tr w:rsidR="00771A4B" w14:paraId="3475544F" w14:textId="77777777" w:rsidTr="00771A4B">
        <w:trPr>
          <w:trHeight w:val="240"/>
        </w:trPr>
        <w:tc>
          <w:tcPr>
            <w:tcW w:w="936" w:type="dxa"/>
            <w:noWrap/>
            <w:hideMark/>
          </w:tcPr>
          <w:p w14:paraId="1E08F1BA" w14:textId="6E16FC48" w:rsidR="00771A4B" w:rsidRDefault="00771A4B" w:rsidP="00771A4B">
            <w:pPr>
              <w:rPr>
                <w:sz w:val="16"/>
                <w:szCs w:val="16"/>
              </w:rPr>
            </w:pPr>
            <w:r>
              <w:rPr>
                <w:sz w:val="16"/>
                <w:szCs w:val="16"/>
              </w:rPr>
              <w:t>Maquinas e equipamentos</w:t>
            </w:r>
          </w:p>
        </w:tc>
        <w:tc>
          <w:tcPr>
            <w:tcW w:w="1096" w:type="dxa"/>
            <w:noWrap/>
            <w:hideMark/>
          </w:tcPr>
          <w:p w14:paraId="582E3972" w14:textId="77777777" w:rsidR="00771A4B" w:rsidRDefault="00771A4B" w:rsidP="00771A4B">
            <w:pPr>
              <w:rPr>
                <w:sz w:val="16"/>
                <w:szCs w:val="16"/>
              </w:rPr>
            </w:pPr>
            <w:r>
              <w:rPr>
                <w:sz w:val="16"/>
                <w:szCs w:val="16"/>
              </w:rPr>
              <w:t>88441796950</w:t>
            </w:r>
          </w:p>
        </w:tc>
        <w:tc>
          <w:tcPr>
            <w:tcW w:w="628" w:type="dxa"/>
            <w:noWrap/>
            <w:hideMark/>
          </w:tcPr>
          <w:p w14:paraId="005EB232" w14:textId="2B1F699C" w:rsidR="00771A4B" w:rsidRDefault="00771A4B" w:rsidP="00771A4B">
            <w:pPr>
              <w:rPr>
                <w:sz w:val="16"/>
                <w:szCs w:val="16"/>
              </w:rPr>
            </w:pPr>
            <w:r>
              <w:rPr>
                <w:sz w:val="16"/>
                <w:szCs w:val="16"/>
              </w:rPr>
              <w:t>São paulo</w:t>
            </w:r>
          </w:p>
        </w:tc>
        <w:tc>
          <w:tcPr>
            <w:tcW w:w="3466" w:type="dxa"/>
            <w:noWrap/>
            <w:hideMark/>
          </w:tcPr>
          <w:p w14:paraId="4BE6CB3B" w14:textId="77777777" w:rsidR="00771A4B" w:rsidRDefault="00771A4B" w:rsidP="00771A4B">
            <w:pPr>
              <w:rPr>
                <w:sz w:val="16"/>
                <w:szCs w:val="16"/>
              </w:rPr>
            </w:pPr>
            <w:r>
              <w:rPr>
                <w:sz w:val="16"/>
                <w:szCs w:val="16"/>
              </w:rPr>
              <w:t>CONDENSADOR FAB: TRANE, MOD: TRCE150G04AAC0160A00A01001B0001048, N/S: B0418S0162 CAPACIDADE 15 TO</w:t>
            </w:r>
          </w:p>
        </w:tc>
        <w:tc>
          <w:tcPr>
            <w:tcW w:w="481" w:type="dxa"/>
            <w:noWrap/>
            <w:hideMark/>
          </w:tcPr>
          <w:p w14:paraId="700F7092" w14:textId="77777777" w:rsidR="00771A4B" w:rsidRDefault="00771A4B" w:rsidP="00771A4B">
            <w:pPr>
              <w:rPr>
                <w:sz w:val="16"/>
                <w:szCs w:val="16"/>
              </w:rPr>
            </w:pPr>
            <w:r>
              <w:rPr>
                <w:sz w:val="16"/>
                <w:szCs w:val="16"/>
              </w:rPr>
              <w:t>SP</w:t>
            </w:r>
          </w:p>
        </w:tc>
        <w:tc>
          <w:tcPr>
            <w:tcW w:w="950" w:type="dxa"/>
            <w:noWrap/>
            <w:vAlign w:val="center"/>
            <w:hideMark/>
          </w:tcPr>
          <w:p w14:paraId="1B5E8CF9" w14:textId="77777777" w:rsidR="00771A4B" w:rsidRDefault="00771A4B" w:rsidP="00771A4B">
            <w:pPr>
              <w:jc w:val="center"/>
              <w:rPr>
                <w:sz w:val="16"/>
                <w:szCs w:val="16"/>
              </w:rPr>
            </w:pPr>
            <w:r>
              <w:rPr>
                <w:sz w:val="16"/>
                <w:szCs w:val="16"/>
              </w:rPr>
              <w:t>ZWEQCLIM</w:t>
            </w:r>
          </w:p>
        </w:tc>
        <w:tc>
          <w:tcPr>
            <w:tcW w:w="665" w:type="dxa"/>
            <w:noWrap/>
            <w:vAlign w:val="center"/>
            <w:hideMark/>
          </w:tcPr>
          <w:p w14:paraId="1552F0B8" w14:textId="77777777" w:rsidR="00771A4B" w:rsidRDefault="00771A4B" w:rsidP="00771A4B">
            <w:pPr>
              <w:jc w:val="center"/>
              <w:rPr>
                <w:sz w:val="16"/>
                <w:szCs w:val="16"/>
              </w:rPr>
            </w:pPr>
            <w:r>
              <w:rPr>
                <w:sz w:val="16"/>
                <w:szCs w:val="16"/>
              </w:rPr>
              <w:t>1</w:t>
            </w:r>
          </w:p>
        </w:tc>
        <w:tc>
          <w:tcPr>
            <w:tcW w:w="983" w:type="dxa"/>
            <w:vAlign w:val="center"/>
          </w:tcPr>
          <w:p w14:paraId="6E5F1F7C" w14:textId="446F35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E98887" w14:textId="2DD8B9DD" w:rsidR="00771A4B" w:rsidRDefault="00771A4B" w:rsidP="00771A4B">
            <w:pPr>
              <w:jc w:val="center"/>
              <w:rPr>
                <w:sz w:val="16"/>
                <w:szCs w:val="16"/>
              </w:rPr>
            </w:pPr>
            <w:r>
              <w:rPr>
                <w:sz w:val="16"/>
                <w:szCs w:val="16"/>
              </w:rPr>
              <w:t>UN</w:t>
            </w:r>
          </w:p>
        </w:tc>
        <w:tc>
          <w:tcPr>
            <w:tcW w:w="887" w:type="dxa"/>
            <w:noWrap/>
            <w:vAlign w:val="center"/>
            <w:hideMark/>
          </w:tcPr>
          <w:p w14:paraId="7F277A08" w14:textId="69D090FE" w:rsidR="00771A4B" w:rsidRDefault="00771A4B" w:rsidP="00771A4B">
            <w:pPr>
              <w:jc w:val="center"/>
              <w:rPr>
                <w:sz w:val="16"/>
                <w:szCs w:val="16"/>
              </w:rPr>
            </w:pPr>
            <w:r>
              <w:rPr>
                <w:sz w:val="16"/>
                <w:szCs w:val="16"/>
              </w:rPr>
              <w:t>5.446,08</w:t>
            </w:r>
          </w:p>
        </w:tc>
        <w:tc>
          <w:tcPr>
            <w:tcW w:w="1152" w:type="dxa"/>
            <w:noWrap/>
            <w:vAlign w:val="center"/>
            <w:hideMark/>
          </w:tcPr>
          <w:p w14:paraId="288180B1" w14:textId="0157553E" w:rsidR="00771A4B" w:rsidRDefault="00771A4B" w:rsidP="00771A4B">
            <w:pPr>
              <w:jc w:val="center"/>
              <w:rPr>
                <w:sz w:val="16"/>
                <w:szCs w:val="16"/>
              </w:rPr>
            </w:pPr>
            <w:r>
              <w:rPr>
                <w:sz w:val="16"/>
                <w:szCs w:val="16"/>
              </w:rPr>
              <w:t>-             567,29</w:t>
            </w:r>
          </w:p>
        </w:tc>
        <w:tc>
          <w:tcPr>
            <w:tcW w:w="887" w:type="dxa"/>
            <w:noWrap/>
            <w:vAlign w:val="center"/>
            <w:hideMark/>
          </w:tcPr>
          <w:p w14:paraId="0B32BC7A" w14:textId="256D5311" w:rsidR="00771A4B" w:rsidRDefault="00771A4B" w:rsidP="00771A4B">
            <w:pPr>
              <w:jc w:val="center"/>
              <w:rPr>
                <w:sz w:val="16"/>
                <w:szCs w:val="16"/>
              </w:rPr>
            </w:pPr>
            <w:r>
              <w:rPr>
                <w:sz w:val="16"/>
                <w:szCs w:val="16"/>
              </w:rPr>
              <w:t>4.878,79</w:t>
            </w:r>
          </w:p>
        </w:tc>
      </w:tr>
      <w:tr w:rsidR="00771A4B" w14:paraId="77C1FB1E" w14:textId="77777777" w:rsidTr="00771A4B">
        <w:trPr>
          <w:trHeight w:val="240"/>
        </w:trPr>
        <w:tc>
          <w:tcPr>
            <w:tcW w:w="936" w:type="dxa"/>
            <w:noWrap/>
            <w:hideMark/>
          </w:tcPr>
          <w:p w14:paraId="14303930" w14:textId="61DC5254" w:rsidR="00771A4B" w:rsidRDefault="00771A4B" w:rsidP="00771A4B">
            <w:pPr>
              <w:rPr>
                <w:sz w:val="16"/>
                <w:szCs w:val="16"/>
              </w:rPr>
            </w:pPr>
            <w:r>
              <w:rPr>
                <w:sz w:val="16"/>
                <w:szCs w:val="16"/>
              </w:rPr>
              <w:t>Maquinas e equipamentos</w:t>
            </w:r>
          </w:p>
        </w:tc>
        <w:tc>
          <w:tcPr>
            <w:tcW w:w="1096" w:type="dxa"/>
            <w:noWrap/>
            <w:hideMark/>
          </w:tcPr>
          <w:p w14:paraId="190E9BCA" w14:textId="77777777" w:rsidR="00771A4B" w:rsidRDefault="00771A4B" w:rsidP="00771A4B">
            <w:pPr>
              <w:rPr>
                <w:sz w:val="16"/>
                <w:szCs w:val="16"/>
              </w:rPr>
            </w:pPr>
            <w:r>
              <w:rPr>
                <w:sz w:val="16"/>
                <w:szCs w:val="16"/>
              </w:rPr>
              <w:t>88441796960</w:t>
            </w:r>
          </w:p>
        </w:tc>
        <w:tc>
          <w:tcPr>
            <w:tcW w:w="628" w:type="dxa"/>
            <w:noWrap/>
            <w:hideMark/>
          </w:tcPr>
          <w:p w14:paraId="607B5472" w14:textId="385C558F" w:rsidR="00771A4B" w:rsidRDefault="00771A4B" w:rsidP="00771A4B">
            <w:pPr>
              <w:rPr>
                <w:sz w:val="16"/>
                <w:szCs w:val="16"/>
              </w:rPr>
            </w:pPr>
            <w:r>
              <w:rPr>
                <w:sz w:val="16"/>
                <w:szCs w:val="16"/>
              </w:rPr>
              <w:t>São paulo</w:t>
            </w:r>
          </w:p>
        </w:tc>
        <w:tc>
          <w:tcPr>
            <w:tcW w:w="3466" w:type="dxa"/>
            <w:noWrap/>
            <w:hideMark/>
          </w:tcPr>
          <w:p w14:paraId="76637EDD" w14:textId="77777777" w:rsidR="00771A4B" w:rsidRDefault="00771A4B" w:rsidP="00771A4B">
            <w:pPr>
              <w:rPr>
                <w:sz w:val="16"/>
                <w:szCs w:val="16"/>
              </w:rPr>
            </w:pPr>
            <w:r>
              <w:rPr>
                <w:sz w:val="16"/>
                <w:szCs w:val="16"/>
              </w:rPr>
              <w:t>CONDENSADOR FAB: TRANE, MOD: TRCE150G04AAC0160A00A01001B0001048, N/S: B0418S0163 CAPACIDADE 15 TO</w:t>
            </w:r>
          </w:p>
        </w:tc>
        <w:tc>
          <w:tcPr>
            <w:tcW w:w="481" w:type="dxa"/>
            <w:noWrap/>
            <w:hideMark/>
          </w:tcPr>
          <w:p w14:paraId="6206E23D" w14:textId="77777777" w:rsidR="00771A4B" w:rsidRDefault="00771A4B" w:rsidP="00771A4B">
            <w:pPr>
              <w:rPr>
                <w:sz w:val="16"/>
                <w:szCs w:val="16"/>
              </w:rPr>
            </w:pPr>
            <w:r>
              <w:rPr>
                <w:sz w:val="16"/>
                <w:szCs w:val="16"/>
              </w:rPr>
              <w:t>SP</w:t>
            </w:r>
          </w:p>
        </w:tc>
        <w:tc>
          <w:tcPr>
            <w:tcW w:w="950" w:type="dxa"/>
            <w:noWrap/>
            <w:vAlign w:val="center"/>
            <w:hideMark/>
          </w:tcPr>
          <w:p w14:paraId="3D22250A" w14:textId="77777777" w:rsidR="00771A4B" w:rsidRDefault="00771A4B" w:rsidP="00771A4B">
            <w:pPr>
              <w:jc w:val="center"/>
              <w:rPr>
                <w:sz w:val="16"/>
                <w:szCs w:val="16"/>
              </w:rPr>
            </w:pPr>
            <w:r>
              <w:rPr>
                <w:sz w:val="16"/>
                <w:szCs w:val="16"/>
              </w:rPr>
              <w:t>ZWEQCLIM</w:t>
            </w:r>
          </w:p>
        </w:tc>
        <w:tc>
          <w:tcPr>
            <w:tcW w:w="665" w:type="dxa"/>
            <w:noWrap/>
            <w:vAlign w:val="center"/>
            <w:hideMark/>
          </w:tcPr>
          <w:p w14:paraId="61F3B32B" w14:textId="77777777" w:rsidR="00771A4B" w:rsidRDefault="00771A4B" w:rsidP="00771A4B">
            <w:pPr>
              <w:jc w:val="center"/>
              <w:rPr>
                <w:sz w:val="16"/>
                <w:szCs w:val="16"/>
              </w:rPr>
            </w:pPr>
            <w:r>
              <w:rPr>
                <w:sz w:val="16"/>
                <w:szCs w:val="16"/>
              </w:rPr>
              <w:t>1</w:t>
            </w:r>
          </w:p>
        </w:tc>
        <w:tc>
          <w:tcPr>
            <w:tcW w:w="983" w:type="dxa"/>
            <w:vAlign w:val="center"/>
          </w:tcPr>
          <w:p w14:paraId="27B052E6" w14:textId="0BDB2B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2D5DD9" w14:textId="5247CDD5" w:rsidR="00771A4B" w:rsidRDefault="00771A4B" w:rsidP="00771A4B">
            <w:pPr>
              <w:jc w:val="center"/>
              <w:rPr>
                <w:sz w:val="16"/>
                <w:szCs w:val="16"/>
              </w:rPr>
            </w:pPr>
            <w:r>
              <w:rPr>
                <w:sz w:val="16"/>
                <w:szCs w:val="16"/>
              </w:rPr>
              <w:t>UN</w:t>
            </w:r>
          </w:p>
        </w:tc>
        <w:tc>
          <w:tcPr>
            <w:tcW w:w="887" w:type="dxa"/>
            <w:noWrap/>
            <w:vAlign w:val="center"/>
            <w:hideMark/>
          </w:tcPr>
          <w:p w14:paraId="307636E2" w14:textId="3C363319" w:rsidR="00771A4B" w:rsidRDefault="00771A4B" w:rsidP="00771A4B">
            <w:pPr>
              <w:jc w:val="center"/>
              <w:rPr>
                <w:sz w:val="16"/>
                <w:szCs w:val="16"/>
              </w:rPr>
            </w:pPr>
            <w:r>
              <w:rPr>
                <w:sz w:val="16"/>
                <w:szCs w:val="16"/>
              </w:rPr>
              <w:t>5.425,14</w:t>
            </w:r>
          </w:p>
        </w:tc>
        <w:tc>
          <w:tcPr>
            <w:tcW w:w="1152" w:type="dxa"/>
            <w:noWrap/>
            <w:vAlign w:val="center"/>
            <w:hideMark/>
          </w:tcPr>
          <w:p w14:paraId="422448E7" w14:textId="06532851" w:rsidR="00771A4B" w:rsidRDefault="00771A4B" w:rsidP="00771A4B">
            <w:pPr>
              <w:jc w:val="center"/>
              <w:rPr>
                <w:sz w:val="16"/>
                <w:szCs w:val="16"/>
              </w:rPr>
            </w:pPr>
            <w:r>
              <w:rPr>
                <w:sz w:val="16"/>
                <w:szCs w:val="16"/>
              </w:rPr>
              <w:t>-             565,11</w:t>
            </w:r>
          </w:p>
        </w:tc>
        <w:tc>
          <w:tcPr>
            <w:tcW w:w="887" w:type="dxa"/>
            <w:noWrap/>
            <w:vAlign w:val="center"/>
            <w:hideMark/>
          </w:tcPr>
          <w:p w14:paraId="050DA6BB" w14:textId="578C2CED" w:rsidR="00771A4B" w:rsidRDefault="00771A4B" w:rsidP="00771A4B">
            <w:pPr>
              <w:jc w:val="center"/>
              <w:rPr>
                <w:sz w:val="16"/>
                <w:szCs w:val="16"/>
              </w:rPr>
            </w:pPr>
            <w:r>
              <w:rPr>
                <w:sz w:val="16"/>
                <w:szCs w:val="16"/>
              </w:rPr>
              <w:t>4.860,03</w:t>
            </w:r>
          </w:p>
        </w:tc>
      </w:tr>
      <w:tr w:rsidR="00771A4B" w14:paraId="3E926BCE" w14:textId="77777777" w:rsidTr="00771A4B">
        <w:trPr>
          <w:trHeight w:val="240"/>
        </w:trPr>
        <w:tc>
          <w:tcPr>
            <w:tcW w:w="936" w:type="dxa"/>
            <w:noWrap/>
            <w:hideMark/>
          </w:tcPr>
          <w:p w14:paraId="67CBAE06" w14:textId="6A3BD2AA" w:rsidR="00771A4B" w:rsidRDefault="00771A4B" w:rsidP="00771A4B">
            <w:pPr>
              <w:rPr>
                <w:sz w:val="16"/>
                <w:szCs w:val="16"/>
              </w:rPr>
            </w:pPr>
            <w:r>
              <w:rPr>
                <w:sz w:val="16"/>
                <w:szCs w:val="16"/>
              </w:rPr>
              <w:t>Maquinas e equipamentos</w:t>
            </w:r>
          </w:p>
        </w:tc>
        <w:tc>
          <w:tcPr>
            <w:tcW w:w="1096" w:type="dxa"/>
            <w:noWrap/>
            <w:hideMark/>
          </w:tcPr>
          <w:p w14:paraId="0BE00D66" w14:textId="77777777" w:rsidR="00771A4B" w:rsidRDefault="00771A4B" w:rsidP="00771A4B">
            <w:pPr>
              <w:rPr>
                <w:sz w:val="16"/>
                <w:szCs w:val="16"/>
              </w:rPr>
            </w:pPr>
            <w:r>
              <w:rPr>
                <w:sz w:val="16"/>
                <w:szCs w:val="16"/>
              </w:rPr>
              <w:t>88441796970</w:t>
            </w:r>
          </w:p>
        </w:tc>
        <w:tc>
          <w:tcPr>
            <w:tcW w:w="628" w:type="dxa"/>
            <w:noWrap/>
            <w:hideMark/>
          </w:tcPr>
          <w:p w14:paraId="2D6EC724" w14:textId="6351A016" w:rsidR="00771A4B" w:rsidRDefault="00771A4B" w:rsidP="00771A4B">
            <w:pPr>
              <w:rPr>
                <w:sz w:val="16"/>
                <w:szCs w:val="16"/>
              </w:rPr>
            </w:pPr>
            <w:r>
              <w:rPr>
                <w:sz w:val="16"/>
                <w:szCs w:val="16"/>
              </w:rPr>
              <w:t>São paulo</w:t>
            </w:r>
          </w:p>
        </w:tc>
        <w:tc>
          <w:tcPr>
            <w:tcW w:w="3466" w:type="dxa"/>
            <w:noWrap/>
            <w:hideMark/>
          </w:tcPr>
          <w:p w14:paraId="0DDA75B1" w14:textId="77777777" w:rsidR="00771A4B" w:rsidRDefault="00771A4B" w:rsidP="00771A4B">
            <w:pPr>
              <w:rPr>
                <w:sz w:val="16"/>
                <w:szCs w:val="16"/>
              </w:rPr>
            </w:pPr>
            <w:r>
              <w:rPr>
                <w:sz w:val="16"/>
                <w:szCs w:val="16"/>
              </w:rPr>
              <w:t>AR CONDICIONADO FAB: TRANE, MOD: DXPA053F31SA100, N/S: B0505S0353 CAPACIDADE 5 TR, TENSAO 24/220V MT: EV1-14</w:t>
            </w:r>
          </w:p>
        </w:tc>
        <w:tc>
          <w:tcPr>
            <w:tcW w:w="481" w:type="dxa"/>
            <w:noWrap/>
            <w:hideMark/>
          </w:tcPr>
          <w:p w14:paraId="10E1B0F7" w14:textId="77777777" w:rsidR="00771A4B" w:rsidRDefault="00771A4B" w:rsidP="00771A4B">
            <w:pPr>
              <w:rPr>
                <w:sz w:val="16"/>
                <w:szCs w:val="16"/>
              </w:rPr>
            </w:pPr>
            <w:r>
              <w:rPr>
                <w:sz w:val="16"/>
                <w:szCs w:val="16"/>
              </w:rPr>
              <w:t>SP</w:t>
            </w:r>
          </w:p>
        </w:tc>
        <w:tc>
          <w:tcPr>
            <w:tcW w:w="950" w:type="dxa"/>
            <w:noWrap/>
            <w:vAlign w:val="center"/>
            <w:hideMark/>
          </w:tcPr>
          <w:p w14:paraId="3D4EA6E8" w14:textId="77777777" w:rsidR="00771A4B" w:rsidRDefault="00771A4B" w:rsidP="00771A4B">
            <w:pPr>
              <w:jc w:val="center"/>
              <w:rPr>
                <w:sz w:val="16"/>
                <w:szCs w:val="16"/>
              </w:rPr>
            </w:pPr>
            <w:r>
              <w:rPr>
                <w:sz w:val="16"/>
                <w:szCs w:val="16"/>
              </w:rPr>
              <w:t>ZWEQCLIM</w:t>
            </w:r>
          </w:p>
        </w:tc>
        <w:tc>
          <w:tcPr>
            <w:tcW w:w="665" w:type="dxa"/>
            <w:noWrap/>
            <w:vAlign w:val="center"/>
            <w:hideMark/>
          </w:tcPr>
          <w:p w14:paraId="0D65EE72" w14:textId="77777777" w:rsidR="00771A4B" w:rsidRDefault="00771A4B" w:rsidP="00771A4B">
            <w:pPr>
              <w:jc w:val="center"/>
              <w:rPr>
                <w:sz w:val="16"/>
                <w:szCs w:val="16"/>
              </w:rPr>
            </w:pPr>
            <w:r>
              <w:rPr>
                <w:sz w:val="16"/>
                <w:szCs w:val="16"/>
              </w:rPr>
              <w:t>1</w:t>
            </w:r>
          </w:p>
        </w:tc>
        <w:tc>
          <w:tcPr>
            <w:tcW w:w="983" w:type="dxa"/>
            <w:vAlign w:val="center"/>
          </w:tcPr>
          <w:p w14:paraId="04D6E8AB" w14:textId="48EDFB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794EED" w14:textId="32691853" w:rsidR="00771A4B" w:rsidRDefault="00771A4B" w:rsidP="00771A4B">
            <w:pPr>
              <w:jc w:val="center"/>
              <w:rPr>
                <w:sz w:val="16"/>
                <w:szCs w:val="16"/>
              </w:rPr>
            </w:pPr>
            <w:r>
              <w:rPr>
                <w:sz w:val="16"/>
                <w:szCs w:val="16"/>
              </w:rPr>
              <w:t>UN</w:t>
            </w:r>
          </w:p>
        </w:tc>
        <w:tc>
          <w:tcPr>
            <w:tcW w:w="887" w:type="dxa"/>
            <w:noWrap/>
            <w:vAlign w:val="center"/>
            <w:hideMark/>
          </w:tcPr>
          <w:p w14:paraId="3AD5A6D3" w14:textId="35E78BB3" w:rsidR="00771A4B" w:rsidRDefault="00771A4B" w:rsidP="00771A4B">
            <w:pPr>
              <w:jc w:val="center"/>
              <w:rPr>
                <w:sz w:val="16"/>
                <w:szCs w:val="16"/>
              </w:rPr>
            </w:pPr>
            <w:r>
              <w:rPr>
                <w:sz w:val="16"/>
                <w:szCs w:val="16"/>
              </w:rPr>
              <w:t>12.476,50</w:t>
            </w:r>
          </w:p>
        </w:tc>
        <w:tc>
          <w:tcPr>
            <w:tcW w:w="1152" w:type="dxa"/>
            <w:noWrap/>
            <w:vAlign w:val="center"/>
            <w:hideMark/>
          </w:tcPr>
          <w:p w14:paraId="316DC67E" w14:textId="0EE71804" w:rsidR="00771A4B" w:rsidRDefault="00771A4B" w:rsidP="00771A4B">
            <w:pPr>
              <w:jc w:val="center"/>
              <w:rPr>
                <w:sz w:val="16"/>
                <w:szCs w:val="16"/>
              </w:rPr>
            </w:pPr>
            <w:r>
              <w:rPr>
                <w:sz w:val="16"/>
                <w:szCs w:val="16"/>
              </w:rPr>
              <w:t>-          1.299,65</w:t>
            </w:r>
          </w:p>
        </w:tc>
        <w:tc>
          <w:tcPr>
            <w:tcW w:w="887" w:type="dxa"/>
            <w:noWrap/>
            <w:vAlign w:val="center"/>
            <w:hideMark/>
          </w:tcPr>
          <w:p w14:paraId="5B64A172" w14:textId="1E774728" w:rsidR="00771A4B" w:rsidRDefault="00771A4B" w:rsidP="00771A4B">
            <w:pPr>
              <w:jc w:val="center"/>
              <w:rPr>
                <w:sz w:val="16"/>
                <w:szCs w:val="16"/>
              </w:rPr>
            </w:pPr>
            <w:r>
              <w:rPr>
                <w:sz w:val="16"/>
                <w:szCs w:val="16"/>
              </w:rPr>
              <w:t>11.176,85</w:t>
            </w:r>
          </w:p>
        </w:tc>
      </w:tr>
      <w:tr w:rsidR="00771A4B" w14:paraId="0BBD1A62" w14:textId="77777777" w:rsidTr="00771A4B">
        <w:trPr>
          <w:trHeight w:val="240"/>
        </w:trPr>
        <w:tc>
          <w:tcPr>
            <w:tcW w:w="936" w:type="dxa"/>
            <w:noWrap/>
            <w:hideMark/>
          </w:tcPr>
          <w:p w14:paraId="123E8C10" w14:textId="6F06C754" w:rsidR="00771A4B" w:rsidRDefault="00771A4B" w:rsidP="00771A4B">
            <w:pPr>
              <w:rPr>
                <w:sz w:val="16"/>
                <w:szCs w:val="16"/>
              </w:rPr>
            </w:pPr>
            <w:r>
              <w:rPr>
                <w:sz w:val="16"/>
                <w:szCs w:val="16"/>
              </w:rPr>
              <w:t>Maquinas e equipamentos</w:t>
            </w:r>
          </w:p>
        </w:tc>
        <w:tc>
          <w:tcPr>
            <w:tcW w:w="1096" w:type="dxa"/>
            <w:noWrap/>
            <w:hideMark/>
          </w:tcPr>
          <w:p w14:paraId="04900D92" w14:textId="77777777" w:rsidR="00771A4B" w:rsidRDefault="00771A4B" w:rsidP="00771A4B">
            <w:pPr>
              <w:rPr>
                <w:sz w:val="16"/>
                <w:szCs w:val="16"/>
              </w:rPr>
            </w:pPr>
            <w:r>
              <w:rPr>
                <w:sz w:val="16"/>
                <w:szCs w:val="16"/>
              </w:rPr>
              <w:t>88441796980</w:t>
            </w:r>
          </w:p>
        </w:tc>
        <w:tc>
          <w:tcPr>
            <w:tcW w:w="628" w:type="dxa"/>
            <w:noWrap/>
            <w:hideMark/>
          </w:tcPr>
          <w:p w14:paraId="25653FA8" w14:textId="789E55EC" w:rsidR="00771A4B" w:rsidRDefault="00771A4B" w:rsidP="00771A4B">
            <w:pPr>
              <w:rPr>
                <w:sz w:val="16"/>
                <w:szCs w:val="16"/>
              </w:rPr>
            </w:pPr>
            <w:r>
              <w:rPr>
                <w:sz w:val="16"/>
                <w:szCs w:val="16"/>
              </w:rPr>
              <w:t>São paulo</w:t>
            </w:r>
          </w:p>
        </w:tc>
        <w:tc>
          <w:tcPr>
            <w:tcW w:w="3466" w:type="dxa"/>
            <w:noWrap/>
            <w:hideMark/>
          </w:tcPr>
          <w:p w14:paraId="3847CA8D" w14:textId="77777777" w:rsidR="00771A4B" w:rsidRDefault="00771A4B" w:rsidP="00771A4B">
            <w:pPr>
              <w:rPr>
                <w:sz w:val="16"/>
                <w:szCs w:val="16"/>
              </w:rPr>
            </w:pPr>
            <w:r>
              <w:rPr>
                <w:sz w:val="16"/>
                <w:szCs w:val="16"/>
              </w:rPr>
              <w:t>MAQUINA DE CONFORTO FAB: TRANE, MOD: WARE- DX-04, CAPACIDADE 5 TR MT: EV1-13</w:t>
            </w:r>
          </w:p>
        </w:tc>
        <w:tc>
          <w:tcPr>
            <w:tcW w:w="481" w:type="dxa"/>
            <w:noWrap/>
            <w:hideMark/>
          </w:tcPr>
          <w:p w14:paraId="353257BE" w14:textId="77777777" w:rsidR="00771A4B" w:rsidRDefault="00771A4B" w:rsidP="00771A4B">
            <w:pPr>
              <w:rPr>
                <w:sz w:val="16"/>
                <w:szCs w:val="16"/>
              </w:rPr>
            </w:pPr>
            <w:r>
              <w:rPr>
                <w:sz w:val="16"/>
                <w:szCs w:val="16"/>
              </w:rPr>
              <w:t>SP</w:t>
            </w:r>
          </w:p>
        </w:tc>
        <w:tc>
          <w:tcPr>
            <w:tcW w:w="950" w:type="dxa"/>
            <w:noWrap/>
            <w:vAlign w:val="center"/>
            <w:hideMark/>
          </w:tcPr>
          <w:p w14:paraId="675CE9AA" w14:textId="77777777" w:rsidR="00771A4B" w:rsidRDefault="00771A4B" w:rsidP="00771A4B">
            <w:pPr>
              <w:jc w:val="center"/>
              <w:rPr>
                <w:sz w:val="16"/>
                <w:szCs w:val="16"/>
              </w:rPr>
            </w:pPr>
            <w:r>
              <w:rPr>
                <w:sz w:val="16"/>
                <w:szCs w:val="16"/>
              </w:rPr>
              <w:t>ZWEQCLIM</w:t>
            </w:r>
          </w:p>
        </w:tc>
        <w:tc>
          <w:tcPr>
            <w:tcW w:w="665" w:type="dxa"/>
            <w:noWrap/>
            <w:vAlign w:val="center"/>
            <w:hideMark/>
          </w:tcPr>
          <w:p w14:paraId="727D1032" w14:textId="77777777" w:rsidR="00771A4B" w:rsidRDefault="00771A4B" w:rsidP="00771A4B">
            <w:pPr>
              <w:jc w:val="center"/>
              <w:rPr>
                <w:sz w:val="16"/>
                <w:szCs w:val="16"/>
              </w:rPr>
            </w:pPr>
            <w:r>
              <w:rPr>
                <w:sz w:val="16"/>
                <w:szCs w:val="16"/>
              </w:rPr>
              <w:t>1</w:t>
            </w:r>
          </w:p>
        </w:tc>
        <w:tc>
          <w:tcPr>
            <w:tcW w:w="983" w:type="dxa"/>
            <w:vAlign w:val="center"/>
          </w:tcPr>
          <w:p w14:paraId="38A7D443" w14:textId="254A36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E34E84" w14:textId="43A8AAA8" w:rsidR="00771A4B" w:rsidRDefault="00771A4B" w:rsidP="00771A4B">
            <w:pPr>
              <w:jc w:val="center"/>
              <w:rPr>
                <w:sz w:val="16"/>
                <w:szCs w:val="16"/>
              </w:rPr>
            </w:pPr>
            <w:r>
              <w:rPr>
                <w:sz w:val="16"/>
                <w:szCs w:val="16"/>
              </w:rPr>
              <w:t>UN</w:t>
            </w:r>
          </w:p>
        </w:tc>
        <w:tc>
          <w:tcPr>
            <w:tcW w:w="887" w:type="dxa"/>
            <w:noWrap/>
            <w:vAlign w:val="center"/>
            <w:hideMark/>
          </w:tcPr>
          <w:p w14:paraId="2547FDA3" w14:textId="2BF68028" w:rsidR="00771A4B" w:rsidRDefault="00771A4B" w:rsidP="00771A4B">
            <w:pPr>
              <w:jc w:val="center"/>
              <w:rPr>
                <w:sz w:val="16"/>
                <w:szCs w:val="16"/>
              </w:rPr>
            </w:pPr>
            <w:r>
              <w:rPr>
                <w:sz w:val="16"/>
                <w:szCs w:val="16"/>
              </w:rPr>
              <w:t>5.502,57</w:t>
            </w:r>
          </w:p>
        </w:tc>
        <w:tc>
          <w:tcPr>
            <w:tcW w:w="1152" w:type="dxa"/>
            <w:noWrap/>
            <w:vAlign w:val="center"/>
            <w:hideMark/>
          </w:tcPr>
          <w:p w14:paraId="55DA2E54" w14:textId="2A9F5753" w:rsidR="00771A4B" w:rsidRDefault="00771A4B" w:rsidP="00771A4B">
            <w:pPr>
              <w:jc w:val="center"/>
              <w:rPr>
                <w:sz w:val="16"/>
                <w:szCs w:val="16"/>
              </w:rPr>
            </w:pPr>
            <w:r>
              <w:rPr>
                <w:sz w:val="16"/>
                <w:szCs w:val="16"/>
              </w:rPr>
              <w:t>-             573,19</w:t>
            </w:r>
          </w:p>
        </w:tc>
        <w:tc>
          <w:tcPr>
            <w:tcW w:w="887" w:type="dxa"/>
            <w:noWrap/>
            <w:vAlign w:val="center"/>
            <w:hideMark/>
          </w:tcPr>
          <w:p w14:paraId="2E303DBC" w14:textId="333647FF" w:rsidR="00771A4B" w:rsidRDefault="00771A4B" w:rsidP="00771A4B">
            <w:pPr>
              <w:jc w:val="center"/>
              <w:rPr>
                <w:sz w:val="16"/>
                <w:szCs w:val="16"/>
              </w:rPr>
            </w:pPr>
            <w:r>
              <w:rPr>
                <w:sz w:val="16"/>
                <w:szCs w:val="16"/>
              </w:rPr>
              <w:t>4.929,38</w:t>
            </w:r>
          </w:p>
        </w:tc>
      </w:tr>
      <w:tr w:rsidR="00771A4B" w14:paraId="2EE13A06" w14:textId="77777777" w:rsidTr="00771A4B">
        <w:trPr>
          <w:trHeight w:val="240"/>
        </w:trPr>
        <w:tc>
          <w:tcPr>
            <w:tcW w:w="936" w:type="dxa"/>
            <w:noWrap/>
            <w:hideMark/>
          </w:tcPr>
          <w:p w14:paraId="70A9E735" w14:textId="66511D73" w:rsidR="00771A4B" w:rsidRDefault="00771A4B" w:rsidP="00771A4B">
            <w:pPr>
              <w:rPr>
                <w:sz w:val="16"/>
                <w:szCs w:val="16"/>
              </w:rPr>
            </w:pPr>
            <w:r>
              <w:rPr>
                <w:sz w:val="16"/>
                <w:szCs w:val="16"/>
              </w:rPr>
              <w:t>Maquinas e equipamentos</w:t>
            </w:r>
          </w:p>
        </w:tc>
        <w:tc>
          <w:tcPr>
            <w:tcW w:w="1096" w:type="dxa"/>
            <w:noWrap/>
            <w:hideMark/>
          </w:tcPr>
          <w:p w14:paraId="4117D2A4" w14:textId="77777777" w:rsidR="00771A4B" w:rsidRDefault="00771A4B" w:rsidP="00771A4B">
            <w:pPr>
              <w:rPr>
                <w:sz w:val="16"/>
                <w:szCs w:val="16"/>
              </w:rPr>
            </w:pPr>
            <w:r>
              <w:rPr>
                <w:sz w:val="16"/>
                <w:szCs w:val="16"/>
              </w:rPr>
              <w:t>88441796990</w:t>
            </w:r>
          </w:p>
        </w:tc>
        <w:tc>
          <w:tcPr>
            <w:tcW w:w="628" w:type="dxa"/>
            <w:noWrap/>
            <w:hideMark/>
          </w:tcPr>
          <w:p w14:paraId="49F8B71E" w14:textId="29FEF8D6" w:rsidR="00771A4B" w:rsidRDefault="00771A4B" w:rsidP="00771A4B">
            <w:pPr>
              <w:rPr>
                <w:sz w:val="16"/>
                <w:szCs w:val="16"/>
              </w:rPr>
            </w:pPr>
            <w:r>
              <w:rPr>
                <w:sz w:val="16"/>
                <w:szCs w:val="16"/>
              </w:rPr>
              <w:t>São paulo</w:t>
            </w:r>
          </w:p>
        </w:tc>
        <w:tc>
          <w:tcPr>
            <w:tcW w:w="3466" w:type="dxa"/>
            <w:noWrap/>
            <w:hideMark/>
          </w:tcPr>
          <w:p w14:paraId="6595D60F" w14:textId="77777777" w:rsidR="00771A4B" w:rsidRDefault="00771A4B" w:rsidP="00771A4B">
            <w:pPr>
              <w:rPr>
                <w:sz w:val="16"/>
                <w:szCs w:val="16"/>
              </w:rPr>
            </w:pPr>
            <w:r>
              <w:rPr>
                <w:sz w:val="16"/>
                <w:szCs w:val="16"/>
              </w:rPr>
              <w:t>MAQUINA DE CONFORTO FAB: TRANE, MOD: WARE- DX-04, CAPACIDADE 5 TR MT: EV1-12</w:t>
            </w:r>
          </w:p>
        </w:tc>
        <w:tc>
          <w:tcPr>
            <w:tcW w:w="481" w:type="dxa"/>
            <w:noWrap/>
            <w:hideMark/>
          </w:tcPr>
          <w:p w14:paraId="4041E753" w14:textId="77777777" w:rsidR="00771A4B" w:rsidRDefault="00771A4B" w:rsidP="00771A4B">
            <w:pPr>
              <w:rPr>
                <w:sz w:val="16"/>
                <w:szCs w:val="16"/>
              </w:rPr>
            </w:pPr>
            <w:r>
              <w:rPr>
                <w:sz w:val="16"/>
                <w:szCs w:val="16"/>
              </w:rPr>
              <w:t>SP</w:t>
            </w:r>
          </w:p>
        </w:tc>
        <w:tc>
          <w:tcPr>
            <w:tcW w:w="950" w:type="dxa"/>
            <w:noWrap/>
            <w:vAlign w:val="center"/>
            <w:hideMark/>
          </w:tcPr>
          <w:p w14:paraId="3B5427E1" w14:textId="77777777" w:rsidR="00771A4B" w:rsidRDefault="00771A4B" w:rsidP="00771A4B">
            <w:pPr>
              <w:jc w:val="center"/>
              <w:rPr>
                <w:sz w:val="16"/>
                <w:szCs w:val="16"/>
              </w:rPr>
            </w:pPr>
            <w:r>
              <w:rPr>
                <w:sz w:val="16"/>
                <w:szCs w:val="16"/>
              </w:rPr>
              <w:t>ZWEQCLIM</w:t>
            </w:r>
          </w:p>
        </w:tc>
        <w:tc>
          <w:tcPr>
            <w:tcW w:w="665" w:type="dxa"/>
            <w:noWrap/>
            <w:vAlign w:val="center"/>
            <w:hideMark/>
          </w:tcPr>
          <w:p w14:paraId="268ABC94" w14:textId="77777777" w:rsidR="00771A4B" w:rsidRDefault="00771A4B" w:rsidP="00771A4B">
            <w:pPr>
              <w:jc w:val="center"/>
              <w:rPr>
                <w:sz w:val="16"/>
                <w:szCs w:val="16"/>
              </w:rPr>
            </w:pPr>
            <w:r>
              <w:rPr>
                <w:sz w:val="16"/>
                <w:szCs w:val="16"/>
              </w:rPr>
              <w:t>1</w:t>
            </w:r>
          </w:p>
        </w:tc>
        <w:tc>
          <w:tcPr>
            <w:tcW w:w="983" w:type="dxa"/>
            <w:vAlign w:val="center"/>
          </w:tcPr>
          <w:p w14:paraId="640DC658" w14:textId="7EDDCD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714B70" w14:textId="1986D107" w:rsidR="00771A4B" w:rsidRDefault="00771A4B" w:rsidP="00771A4B">
            <w:pPr>
              <w:jc w:val="center"/>
              <w:rPr>
                <w:sz w:val="16"/>
                <w:szCs w:val="16"/>
              </w:rPr>
            </w:pPr>
            <w:r>
              <w:rPr>
                <w:sz w:val="16"/>
                <w:szCs w:val="16"/>
              </w:rPr>
              <w:t>UN</w:t>
            </w:r>
          </w:p>
        </w:tc>
        <w:tc>
          <w:tcPr>
            <w:tcW w:w="887" w:type="dxa"/>
            <w:noWrap/>
            <w:vAlign w:val="center"/>
            <w:hideMark/>
          </w:tcPr>
          <w:p w14:paraId="1C67E114" w14:textId="4F8DE617" w:rsidR="00771A4B" w:rsidRDefault="00771A4B" w:rsidP="00771A4B">
            <w:pPr>
              <w:jc w:val="center"/>
              <w:rPr>
                <w:sz w:val="16"/>
                <w:szCs w:val="16"/>
              </w:rPr>
            </w:pPr>
            <w:r>
              <w:rPr>
                <w:sz w:val="16"/>
                <w:szCs w:val="16"/>
              </w:rPr>
              <w:t>5.502,57</w:t>
            </w:r>
          </w:p>
        </w:tc>
        <w:tc>
          <w:tcPr>
            <w:tcW w:w="1152" w:type="dxa"/>
            <w:noWrap/>
            <w:vAlign w:val="center"/>
            <w:hideMark/>
          </w:tcPr>
          <w:p w14:paraId="58328A7D" w14:textId="11C0E044" w:rsidR="00771A4B" w:rsidRDefault="00771A4B" w:rsidP="00771A4B">
            <w:pPr>
              <w:jc w:val="center"/>
              <w:rPr>
                <w:sz w:val="16"/>
                <w:szCs w:val="16"/>
              </w:rPr>
            </w:pPr>
            <w:r>
              <w:rPr>
                <w:sz w:val="16"/>
                <w:szCs w:val="16"/>
              </w:rPr>
              <w:t>-             573,19</w:t>
            </w:r>
          </w:p>
        </w:tc>
        <w:tc>
          <w:tcPr>
            <w:tcW w:w="887" w:type="dxa"/>
            <w:noWrap/>
            <w:vAlign w:val="center"/>
            <w:hideMark/>
          </w:tcPr>
          <w:p w14:paraId="25F7CF87" w14:textId="50EC4946" w:rsidR="00771A4B" w:rsidRDefault="00771A4B" w:rsidP="00771A4B">
            <w:pPr>
              <w:jc w:val="center"/>
              <w:rPr>
                <w:sz w:val="16"/>
                <w:szCs w:val="16"/>
              </w:rPr>
            </w:pPr>
            <w:r>
              <w:rPr>
                <w:sz w:val="16"/>
                <w:szCs w:val="16"/>
              </w:rPr>
              <w:t>4.929,38</w:t>
            </w:r>
          </w:p>
        </w:tc>
      </w:tr>
      <w:tr w:rsidR="00771A4B" w14:paraId="5D88F674" w14:textId="77777777" w:rsidTr="00771A4B">
        <w:trPr>
          <w:trHeight w:val="240"/>
        </w:trPr>
        <w:tc>
          <w:tcPr>
            <w:tcW w:w="936" w:type="dxa"/>
            <w:noWrap/>
            <w:hideMark/>
          </w:tcPr>
          <w:p w14:paraId="117BB2B4" w14:textId="4B81B472" w:rsidR="00771A4B" w:rsidRDefault="00771A4B" w:rsidP="00771A4B">
            <w:pPr>
              <w:rPr>
                <w:sz w:val="16"/>
                <w:szCs w:val="16"/>
              </w:rPr>
            </w:pPr>
            <w:r>
              <w:rPr>
                <w:sz w:val="16"/>
                <w:szCs w:val="16"/>
              </w:rPr>
              <w:t>Maquinas e equipamentos</w:t>
            </w:r>
          </w:p>
        </w:tc>
        <w:tc>
          <w:tcPr>
            <w:tcW w:w="1096" w:type="dxa"/>
            <w:noWrap/>
            <w:hideMark/>
          </w:tcPr>
          <w:p w14:paraId="5183518C" w14:textId="77777777" w:rsidR="00771A4B" w:rsidRDefault="00771A4B" w:rsidP="00771A4B">
            <w:pPr>
              <w:rPr>
                <w:sz w:val="16"/>
                <w:szCs w:val="16"/>
              </w:rPr>
            </w:pPr>
            <w:r>
              <w:rPr>
                <w:sz w:val="16"/>
                <w:szCs w:val="16"/>
              </w:rPr>
              <w:t>88441797000</w:t>
            </w:r>
          </w:p>
        </w:tc>
        <w:tc>
          <w:tcPr>
            <w:tcW w:w="628" w:type="dxa"/>
            <w:noWrap/>
            <w:hideMark/>
          </w:tcPr>
          <w:p w14:paraId="35DC3D81" w14:textId="637CBE5A" w:rsidR="00771A4B" w:rsidRDefault="00771A4B" w:rsidP="00771A4B">
            <w:pPr>
              <w:rPr>
                <w:sz w:val="16"/>
                <w:szCs w:val="16"/>
              </w:rPr>
            </w:pPr>
            <w:r>
              <w:rPr>
                <w:sz w:val="16"/>
                <w:szCs w:val="16"/>
              </w:rPr>
              <w:t>São paulo</w:t>
            </w:r>
          </w:p>
        </w:tc>
        <w:tc>
          <w:tcPr>
            <w:tcW w:w="3466" w:type="dxa"/>
            <w:noWrap/>
            <w:hideMark/>
          </w:tcPr>
          <w:p w14:paraId="5D3048F1" w14:textId="77777777" w:rsidR="00771A4B" w:rsidRDefault="00771A4B" w:rsidP="00771A4B">
            <w:pPr>
              <w:rPr>
                <w:sz w:val="16"/>
                <w:szCs w:val="16"/>
              </w:rPr>
            </w:pPr>
            <w:r>
              <w:rPr>
                <w:sz w:val="16"/>
                <w:szCs w:val="16"/>
              </w:rPr>
              <w:t>MAQUINA DE CONFORTO FAB: TRANE, MOD: WARE- DX-04, CAPACIDADE 5 TR MT: EVT-10</w:t>
            </w:r>
          </w:p>
        </w:tc>
        <w:tc>
          <w:tcPr>
            <w:tcW w:w="481" w:type="dxa"/>
            <w:noWrap/>
            <w:hideMark/>
          </w:tcPr>
          <w:p w14:paraId="206B1F8B" w14:textId="77777777" w:rsidR="00771A4B" w:rsidRDefault="00771A4B" w:rsidP="00771A4B">
            <w:pPr>
              <w:rPr>
                <w:sz w:val="16"/>
                <w:szCs w:val="16"/>
              </w:rPr>
            </w:pPr>
            <w:r>
              <w:rPr>
                <w:sz w:val="16"/>
                <w:szCs w:val="16"/>
              </w:rPr>
              <w:t>SP</w:t>
            </w:r>
          </w:p>
        </w:tc>
        <w:tc>
          <w:tcPr>
            <w:tcW w:w="950" w:type="dxa"/>
            <w:noWrap/>
            <w:vAlign w:val="center"/>
            <w:hideMark/>
          </w:tcPr>
          <w:p w14:paraId="48A5D0BE" w14:textId="77777777" w:rsidR="00771A4B" w:rsidRDefault="00771A4B" w:rsidP="00771A4B">
            <w:pPr>
              <w:jc w:val="center"/>
              <w:rPr>
                <w:sz w:val="16"/>
                <w:szCs w:val="16"/>
              </w:rPr>
            </w:pPr>
            <w:r>
              <w:rPr>
                <w:sz w:val="16"/>
                <w:szCs w:val="16"/>
              </w:rPr>
              <w:t>ZWEQCLIM</w:t>
            </w:r>
          </w:p>
        </w:tc>
        <w:tc>
          <w:tcPr>
            <w:tcW w:w="665" w:type="dxa"/>
            <w:noWrap/>
            <w:vAlign w:val="center"/>
            <w:hideMark/>
          </w:tcPr>
          <w:p w14:paraId="1C45DA2C" w14:textId="77777777" w:rsidR="00771A4B" w:rsidRDefault="00771A4B" w:rsidP="00771A4B">
            <w:pPr>
              <w:jc w:val="center"/>
              <w:rPr>
                <w:sz w:val="16"/>
                <w:szCs w:val="16"/>
              </w:rPr>
            </w:pPr>
            <w:r>
              <w:rPr>
                <w:sz w:val="16"/>
                <w:szCs w:val="16"/>
              </w:rPr>
              <w:t>1</w:t>
            </w:r>
          </w:p>
        </w:tc>
        <w:tc>
          <w:tcPr>
            <w:tcW w:w="983" w:type="dxa"/>
            <w:vAlign w:val="center"/>
          </w:tcPr>
          <w:p w14:paraId="4600E5D8" w14:textId="4934C2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CF98F6" w14:textId="7F7EFEC6" w:rsidR="00771A4B" w:rsidRDefault="00771A4B" w:rsidP="00771A4B">
            <w:pPr>
              <w:jc w:val="center"/>
              <w:rPr>
                <w:sz w:val="16"/>
                <w:szCs w:val="16"/>
              </w:rPr>
            </w:pPr>
            <w:r>
              <w:rPr>
                <w:sz w:val="16"/>
                <w:szCs w:val="16"/>
              </w:rPr>
              <w:t>UN</w:t>
            </w:r>
          </w:p>
        </w:tc>
        <w:tc>
          <w:tcPr>
            <w:tcW w:w="887" w:type="dxa"/>
            <w:noWrap/>
            <w:vAlign w:val="center"/>
            <w:hideMark/>
          </w:tcPr>
          <w:p w14:paraId="3D2BDA14" w14:textId="5EB4B468" w:rsidR="00771A4B" w:rsidRDefault="00771A4B" w:rsidP="00771A4B">
            <w:pPr>
              <w:jc w:val="center"/>
              <w:rPr>
                <w:sz w:val="16"/>
                <w:szCs w:val="16"/>
              </w:rPr>
            </w:pPr>
            <w:r>
              <w:rPr>
                <w:sz w:val="16"/>
                <w:szCs w:val="16"/>
              </w:rPr>
              <w:t>5.502,57</w:t>
            </w:r>
          </w:p>
        </w:tc>
        <w:tc>
          <w:tcPr>
            <w:tcW w:w="1152" w:type="dxa"/>
            <w:noWrap/>
            <w:vAlign w:val="center"/>
            <w:hideMark/>
          </w:tcPr>
          <w:p w14:paraId="5659FA65" w14:textId="5579D8B7" w:rsidR="00771A4B" w:rsidRDefault="00771A4B" w:rsidP="00771A4B">
            <w:pPr>
              <w:jc w:val="center"/>
              <w:rPr>
                <w:sz w:val="16"/>
                <w:szCs w:val="16"/>
              </w:rPr>
            </w:pPr>
            <w:r>
              <w:rPr>
                <w:sz w:val="16"/>
                <w:szCs w:val="16"/>
              </w:rPr>
              <w:t>-             573,19</w:t>
            </w:r>
          </w:p>
        </w:tc>
        <w:tc>
          <w:tcPr>
            <w:tcW w:w="887" w:type="dxa"/>
            <w:noWrap/>
            <w:vAlign w:val="center"/>
            <w:hideMark/>
          </w:tcPr>
          <w:p w14:paraId="54E7D952" w14:textId="2D0D3848" w:rsidR="00771A4B" w:rsidRDefault="00771A4B" w:rsidP="00771A4B">
            <w:pPr>
              <w:jc w:val="center"/>
              <w:rPr>
                <w:sz w:val="16"/>
                <w:szCs w:val="16"/>
              </w:rPr>
            </w:pPr>
            <w:r>
              <w:rPr>
                <w:sz w:val="16"/>
                <w:szCs w:val="16"/>
              </w:rPr>
              <w:t>4.929,38</w:t>
            </w:r>
          </w:p>
        </w:tc>
      </w:tr>
      <w:tr w:rsidR="00771A4B" w14:paraId="09B36DEA" w14:textId="77777777" w:rsidTr="00771A4B">
        <w:trPr>
          <w:trHeight w:val="240"/>
        </w:trPr>
        <w:tc>
          <w:tcPr>
            <w:tcW w:w="936" w:type="dxa"/>
            <w:noWrap/>
            <w:hideMark/>
          </w:tcPr>
          <w:p w14:paraId="6A63ADE9" w14:textId="3ADA90ED" w:rsidR="00771A4B" w:rsidRDefault="00771A4B" w:rsidP="00771A4B">
            <w:pPr>
              <w:rPr>
                <w:sz w:val="16"/>
                <w:szCs w:val="16"/>
              </w:rPr>
            </w:pPr>
            <w:r>
              <w:rPr>
                <w:sz w:val="16"/>
                <w:szCs w:val="16"/>
              </w:rPr>
              <w:t>Maquinas e equipamentos</w:t>
            </w:r>
          </w:p>
        </w:tc>
        <w:tc>
          <w:tcPr>
            <w:tcW w:w="1096" w:type="dxa"/>
            <w:noWrap/>
            <w:hideMark/>
          </w:tcPr>
          <w:p w14:paraId="0D13A175" w14:textId="77777777" w:rsidR="00771A4B" w:rsidRDefault="00771A4B" w:rsidP="00771A4B">
            <w:pPr>
              <w:rPr>
                <w:sz w:val="16"/>
                <w:szCs w:val="16"/>
              </w:rPr>
            </w:pPr>
            <w:r>
              <w:rPr>
                <w:sz w:val="16"/>
                <w:szCs w:val="16"/>
              </w:rPr>
              <w:t>88441797010</w:t>
            </w:r>
          </w:p>
        </w:tc>
        <w:tc>
          <w:tcPr>
            <w:tcW w:w="628" w:type="dxa"/>
            <w:noWrap/>
            <w:hideMark/>
          </w:tcPr>
          <w:p w14:paraId="4525C8DD" w14:textId="5545F313" w:rsidR="00771A4B" w:rsidRDefault="00771A4B" w:rsidP="00771A4B">
            <w:pPr>
              <w:rPr>
                <w:sz w:val="16"/>
                <w:szCs w:val="16"/>
              </w:rPr>
            </w:pPr>
            <w:r>
              <w:rPr>
                <w:sz w:val="16"/>
                <w:szCs w:val="16"/>
              </w:rPr>
              <w:t>São paulo</w:t>
            </w:r>
          </w:p>
        </w:tc>
        <w:tc>
          <w:tcPr>
            <w:tcW w:w="3466" w:type="dxa"/>
            <w:noWrap/>
            <w:hideMark/>
          </w:tcPr>
          <w:p w14:paraId="5597AB70" w14:textId="77777777" w:rsidR="00771A4B" w:rsidRDefault="00771A4B" w:rsidP="00771A4B">
            <w:pPr>
              <w:rPr>
                <w:sz w:val="16"/>
                <w:szCs w:val="16"/>
              </w:rPr>
            </w:pPr>
            <w:r>
              <w:rPr>
                <w:sz w:val="16"/>
                <w:szCs w:val="16"/>
              </w:rPr>
              <w:t>MAQUINA DE CONFORTO FAB: TRANE, MOD: WARE- DX-04, CAPACIDADE 5 TR MT: EVT-9</w:t>
            </w:r>
          </w:p>
        </w:tc>
        <w:tc>
          <w:tcPr>
            <w:tcW w:w="481" w:type="dxa"/>
            <w:noWrap/>
            <w:hideMark/>
          </w:tcPr>
          <w:p w14:paraId="3698C9C5" w14:textId="77777777" w:rsidR="00771A4B" w:rsidRDefault="00771A4B" w:rsidP="00771A4B">
            <w:pPr>
              <w:rPr>
                <w:sz w:val="16"/>
                <w:szCs w:val="16"/>
              </w:rPr>
            </w:pPr>
            <w:r>
              <w:rPr>
                <w:sz w:val="16"/>
                <w:szCs w:val="16"/>
              </w:rPr>
              <w:t>SP</w:t>
            </w:r>
          </w:p>
        </w:tc>
        <w:tc>
          <w:tcPr>
            <w:tcW w:w="950" w:type="dxa"/>
            <w:noWrap/>
            <w:vAlign w:val="center"/>
            <w:hideMark/>
          </w:tcPr>
          <w:p w14:paraId="1E815B7E" w14:textId="77777777" w:rsidR="00771A4B" w:rsidRDefault="00771A4B" w:rsidP="00771A4B">
            <w:pPr>
              <w:jc w:val="center"/>
              <w:rPr>
                <w:sz w:val="16"/>
                <w:szCs w:val="16"/>
              </w:rPr>
            </w:pPr>
            <w:r>
              <w:rPr>
                <w:sz w:val="16"/>
                <w:szCs w:val="16"/>
              </w:rPr>
              <w:t>ZWEQCLIM</w:t>
            </w:r>
          </w:p>
        </w:tc>
        <w:tc>
          <w:tcPr>
            <w:tcW w:w="665" w:type="dxa"/>
            <w:noWrap/>
            <w:vAlign w:val="center"/>
            <w:hideMark/>
          </w:tcPr>
          <w:p w14:paraId="639FAAD7" w14:textId="77777777" w:rsidR="00771A4B" w:rsidRDefault="00771A4B" w:rsidP="00771A4B">
            <w:pPr>
              <w:jc w:val="center"/>
              <w:rPr>
                <w:sz w:val="16"/>
                <w:szCs w:val="16"/>
              </w:rPr>
            </w:pPr>
            <w:r>
              <w:rPr>
                <w:sz w:val="16"/>
                <w:szCs w:val="16"/>
              </w:rPr>
              <w:t>1</w:t>
            </w:r>
          </w:p>
        </w:tc>
        <w:tc>
          <w:tcPr>
            <w:tcW w:w="983" w:type="dxa"/>
            <w:vAlign w:val="center"/>
          </w:tcPr>
          <w:p w14:paraId="2B9ACD5F" w14:textId="06EA94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69F18A" w14:textId="2B7E694F" w:rsidR="00771A4B" w:rsidRDefault="00771A4B" w:rsidP="00771A4B">
            <w:pPr>
              <w:jc w:val="center"/>
              <w:rPr>
                <w:sz w:val="16"/>
                <w:szCs w:val="16"/>
              </w:rPr>
            </w:pPr>
            <w:r>
              <w:rPr>
                <w:sz w:val="16"/>
                <w:szCs w:val="16"/>
              </w:rPr>
              <w:t>UN</w:t>
            </w:r>
          </w:p>
        </w:tc>
        <w:tc>
          <w:tcPr>
            <w:tcW w:w="887" w:type="dxa"/>
            <w:noWrap/>
            <w:vAlign w:val="center"/>
            <w:hideMark/>
          </w:tcPr>
          <w:p w14:paraId="1E642981" w14:textId="5B084199" w:rsidR="00771A4B" w:rsidRDefault="00771A4B" w:rsidP="00771A4B">
            <w:pPr>
              <w:jc w:val="center"/>
              <w:rPr>
                <w:sz w:val="16"/>
                <w:szCs w:val="16"/>
              </w:rPr>
            </w:pPr>
            <w:r>
              <w:rPr>
                <w:sz w:val="16"/>
                <w:szCs w:val="16"/>
              </w:rPr>
              <w:t>5.502,57</w:t>
            </w:r>
          </w:p>
        </w:tc>
        <w:tc>
          <w:tcPr>
            <w:tcW w:w="1152" w:type="dxa"/>
            <w:noWrap/>
            <w:vAlign w:val="center"/>
            <w:hideMark/>
          </w:tcPr>
          <w:p w14:paraId="039902C6" w14:textId="66C968EA" w:rsidR="00771A4B" w:rsidRDefault="00771A4B" w:rsidP="00771A4B">
            <w:pPr>
              <w:jc w:val="center"/>
              <w:rPr>
                <w:sz w:val="16"/>
                <w:szCs w:val="16"/>
              </w:rPr>
            </w:pPr>
            <w:r>
              <w:rPr>
                <w:sz w:val="16"/>
                <w:szCs w:val="16"/>
              </w:rPr>
              <w:t>-             573,19</w:t>
            </w:r>
          </w:p>
        </w:tc>
        <w:tc>
          <w:tcPr>
            <w:tcW w:w="887" w:type="dxa"/>
            <w:noWrap/>
            <w:vAlign w:val="center"/>
            <w:hideMark/>
          </w:tcPr>
          <w:p w14:paraId="200C0F4B" w14:textId="1A2CF31D" w:rsidR="00771A4B" w:rsidRDefault="00771A4B" w:rsidP="00771A4B">
            <w:pPr>
              <w:jc w:val="center"/>
              <w:rPr>
                <w:sz w:val="16"/>
                <w:szCs w:val="16"/>
              </w:rPr>
            </w:pPr>
            <w:r>
              <w:rPr>
                <w:sz w:val="16"/>
                <w:szCs w:val="16"/>
              </w:rPr>
              <w:t>4.929,38</w:t>
            </w:r>
          </w:p>
        </w:tc>
      </w:tr>
      <w:tr w:rsidR="00771A4B" w14:paraId="5D5244E8" w14:textId="77777777" w:rsidTr="00771A4B">
        <w:trPr>
          <w:trHeight w:val="240"/>
        </w:trPr>
        <w:tc>
          <w:tcPr>
            <w:tcW w:w="936" w:type="dxa"/>
            <w:noWrap/>
            <w:hideMark/>
          </w:tcPr>
          <w:p w14:paraId="438C704A" w14:textId="2C281A1A" w:rsidR="00771A4B" w:rsidRDefault="00771A4B" w:rsidP="00771A4B">
            <w:pPr>
              <w:rPr>
                <w:sz w:val="16"/>
                <w:szCs w:val="16"/>
              </w:rPr>
            </w:pPr>
            <w:r>
              <w:rPr>
                <w:sz w:val="16"/>
                <w:szCs w:val="16"/>
              </w:rPr>
              <w:t>Maquinas e equipamentos</w:t>
            </w:r>
          </w:p>
        </w:tc>
        <w:tc>
          <w:tcPr>
            <w:tcW w:w="1096" w:type="dxa"/>
            <w:noWrap/>
            <w:hideMark/>
          </w:tcPr>
          <w:p w14:paraId="7DBCAF41" w14:textId="77777777" w:rsidR="00771A4B" w:rsidRDefault="00771A4B" w:rsidP="00771A4B">
            <w:pPr>
              <w:rPr>
                <w:sz w:val="16"/>
                <w:szCs w:val="16"/>
              </w:rPr>
            </w:pPr>
            <w:r>
              <w:rPr>
                <w:sz w:val="16"/>
                <w:szCs w:val="16"/>
              </w:rPr>
              <w:t>88441797020</w:t>
            </w:r>
          </w:p>
        </w:tc>
        <w:tc>
          <w:tcPr>
            <w:tcW w:w="628" w:type="dxa"/>
            <w:noWrap/>
            <w:hideMark/>
          </w:tcPr>
          <w:p w14:paraId="4A9C51CA" w14:textId="2DD48F12" w:rsidR="00771A4B" w:rsidRDefault="00771A4B" w:rsidP="00771A4B">
            <w:pPr>
              <w:rPr>
                <w:sz w:val="16"/>
                <w:szCs w:val="16"/>
              </w:rPr>
            </w:pPr>
            <w:r>
              <w:rPr>
                <w:sz w:val="16"/>
                <w:szCs w:val="16"/>
              </w:rPr>
              <w:t>São paulo</w:t>
            </w:r>
          </w:p>
        </w:tc>
        <w:tc>
          <w:tcPr>
            <w:tcW w:w="3466" w:type="dxa"/>
            <w:noWrap/>
            <w:hideMark/>
          </w:tcPr>
          <w:p w14:paraId="69FA91EA" w14:textId="77777777" w:rsidR="00771A4B" w:rsidRDefault="00771A4B" w:rsidP="00771A4B">
            <w:pPr>
              <w:rPr>
                <w:sz w:val="16"/>
                <w:szCs w:val="16"/>
              </w:rPr>
            </w:pPr>
            <w:r>
              <w:rPr>
                <w:sz w:val="16"/>
                <w:szCs w:val="16"/>
              </w:rPr>
              <w:t>MAQUINA DE CONFORTO FAB: TRANE, MOD: DXPA075, CAPACIDADE 5TR MT: EV2-12</w:t>
            </w:r>
          </w:p>
        </w:tc>
        <w:tc>
          <w:tcPr>
            <w:tcW w:w="481" w:type="dxa"/>
            <w:noWrap/>
            <w:hideMark/>
          </w:tcPr>
          <w:p w14:paraId="4CBCAE8D" w14:textId="77777777" w:rsidR="00771A4B" w:rsidRDefault="00771A4B" w:rsidP="00771A4B">
            <w:pPr>
              <w:rPr>
                <w:sz w:val="16"/>
                <w:szCs w:val="16"/>
              </w:rPr>
            </w:pPr>
            <w:r>
              <w:rPr>
                <w:sz w:val="16"/>
                <w:szCs w:val="16"/>
              </w:rPr>
              <w:t>SP</w:t>
            </w:r>
          </w:p>
        </w:tc>
        <w:tc>
          <w:tcPr>
            <w:tcW w:w="950" w:type="dxa"/>
            <w:noWrap/>
            <w:vAlign w:val="center"/>
            <w:hideMark/>
          </w:tcPr>
          <w:p w14:paraId="7D812A51" w14:textId="77777777" w:rsidR="00771A4B" w:rsidRDefault="00771A4B" w:rsidP="00771A4B">
            <w:pPr>
              <w:jc w:val="center"/>
              <w:rPr>
                <w:sz w:val="16"/>
                <w:szCs w:val="16"/>
              </w:rPr>
            </w:pPr>
            <w:r>
              <w:rPr>
                <w:sz w:val="16"/>
                <w:szCs w:val="16"/>
              </w:rPr>
              <w:t>ZWEQCLIM</w:t>
            </w:r>
          </w:p>
        </w:tc>
        <w:tc>
          <w:tcPr>
            <w:tcW w:w="665" w:type="dxa"/>
            <w:noWrap/>
            <w:vAlign w:val="center"/>
            <w:hideMark/>
          </w:tcPr>
          <w:p w14:paraId="5F41501F" w14:textId="77777777" w:rsidR="00771A4B" w:rsidRDefault="00771A4B" w:rsidP="00771A4B">
            <w:pPr>
              <w:jc w:val="center"/>
              <w:rPr>
                <w:sz w:val="16"/>
                <w:szCs w:val="16"/>
              </w:rPr>
            </w:pPr>
            <w:r>
              <w:rPr>
                <w:sz w:val="16"/>
                <w:szCs w:val="16"/>
              </w:rPr>
              <w:t>1</w:t>
            </w:r>
          </w:p>
        </w:tc>
        <w:tc>
          <w:tcPr>
            <w:tcW w:w="983" w:type="dxa"/>
            <w:vAlign w:val="center"/>
          </w:tcPr>
          <w:p w14:paraId="72080224" w14:textId="6BC558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ABA846" w14:textId="6CC58EE6" w:rsidR="00771A4B" w:rsidRDefault="00771A4B" w:rsidP="00771A4B">
            <w:pPr>
              <w:jc w:val="center"/>
              <w:rPr>
                <w:sz w:val="16"/>
                <w:szCs w:val="16"/>
              </w:rPr>
            </w:pPr>
            <w:r>
              <w:rPr>
                <w:sz w:val="16"/>
                <w:szCs w:val="16"/>
              </w:rPr>
              <w:t>UN</w:t>
            </w:r>
          </w:p>
        </w:tc>
        <w:tc>
          <w:tcPr>
            <w:tcW w:w="887" w:type="dxa"/>
            <w:noWrap/>
            <w:vAlign w:val="center"/>
            <w:hideMark/>
          </w:tcPr>
          <w:p w14:paraId="3F637EAA" w14:textId="03593903" w:rsidR="00771A4B" w:rsidRDefault="00771A4B" w:rsidP="00771A4B">
            <w:pPr>
              <w:jc w:val="center"/>
              <w:rPr>
                <w:sz w:val="16"/>
                <w:szCs w:val="16"/>
              </w:rPr>
            </w:pPr>
            <w:r>
              <w:rPr>
                <w:sz w:val="16"/>
                <w:szCs w:val="16"/>
              </w:rPr>
              <w:t>5.502,57</w:t>
            </w:r>
          </w:p>
        </w:tc>
        <w:tc>
          <w:tcPr>
            <w:tcW w:w="1152" w:type="dxa"/>
            <w:noWrap/>
            <w:vAlign w:val="center"/>
            <w:hideMark/>
          </w:tcPr>
          <w:p w14:paraId="66FF158C" w14:textId="10ECEB61" w:rsidR="00771A4B" w:rsidRDefault="00771A4B" w:rsidP="00771A4B">
            <w:pPr>
              <w:jc w:val="center"/>
              <w:rPr>
                <w:sz w:val="16"/>
                <w:szCs w:val="16"/>
              </w:rPr>
            </w:pPr>
            <w:r>
              <w:rPr>
                <w:sz w:val="16"/>
                <w:szCs w:val="16"/>
              </w:rPr>
              <w:t>-             573,19</w:t>
            </w:r>
          </w:p>
        </w:tc>
        <w:tc>
          <w:tcPr>
            <w:tcW w:w="887" w:type="dxa"/>
            <w:noWrap/>
            <w:vAlign w:val="center"/>
            <w:hideMark/>
          </w:tcPr>
          <w:p w14:paraId="62EA9B3C" w14:textId="081F45A8" w:rsidR="00771A4B" w:rsidRDefault="00771A4B" w:rsidP="00771A4B">
            <w:pPr>
              <w:jc w:val="center"/>
              <w:rPr>
                <w:sz w:val="16"/>
                <w:szCs w:val="16"/>
              </w:rPr>
            </w:pPr>
            <w:r>
              <w:rPr>
                <w:sz w:val="16"/>
                <w:szCs w:val="16"/>
              </w:rPr>
              <w:t>4.929,38</w:t>
            </w:r>
          </w:p>
        </w:tc>
      </w:tr>
      <w:tr w:rsidR="00771A4B" w14:paraId="67D57427" w14:textId="77777777" w:rsidTr="00771A4B">
        <w:trPr>
          <w:trHeight w:val="240"/>
        </w:trPr>
        <w:tc>
          <w:tcPr>
            <w:tcW w:w="936" w:type="dxa"/>
            <w:noWrap/>
            <w:hideMark/>
          </w:tcPr>
          <w:p w14:paraId="382A58A4" w14:textId="169AAD33"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B9755AF" w14:textId="77777777" w:rsidR="00771A4B" w:rsidRDefault="00771A4B" w:rsidP="00771A4B">
            <w:pPr>
              <w:rPr>
                <w:sz w:val="16"/>
                <w:szCs w:val="16"/>
              </w:rPr>
            </w:pPr>
            <w:r>
              <w:rPr>
                <w:sz w:val="16"/>
                <w:szCs w:val="16"/>
              </w:rPr>
              <w:lastRenderedPageBreak/>
              <w:t>88441797030</w:t>
            </w:r>
          </w:p>
        </w:tc>
        <w:tc>
          <w:tcPr>
            <w:tcW w:w="628" w:type="dxa"/>
            <w:noWrap/>
            <w:hideMark/>
          </w:tcPr>
          <w:p w14:paraId="07BEE6B5" w14:textId="56B6184B" w:rsidR="00771A4B" w:rsidRDefault="00771A4B" w:rsidP="00771A4B">
            <w:pPr>
              <w:rPr>
                <w:sz w:val="16"/>
                <w:szCs w:val="16"/>
              </w:rPr>
            </w:pPr>
            <w:r>
              <w:rPr>
                <w:sz w:val="16"/>
                <w:szCs w:val="16"/>
              </w:rPr>
              <w:t>São paulo</w:t>
            </w:r>
          </w:p>
        </w:tc>
        <w:tc>
          <w:tcPr>
            <w:tcW w:w="3466" w:type="dxa"/>
            <w:noWrap/>
            <w:hideMark/>
          </w:tcPr>
          <w:p w14:paraId="41A54FD9" w14:textId="77777777" w:rsidR="00771A4B" w:rsidRDefault="00771A4B" w:rsidP="00771A4B">
            <w:pPr>
              <w:rPr>
                <w:sz w:val="16"/>
                <w:szCs w:val="16"/>
              </w:rPr>
            </w:pPr>
            <w:r>
              <w:rPr>
                <w:sz w:val="16"/>
                <w:szCs w:val="16"/>
              </w:rPr>
              <w:t xml:space="preserve">CONDENSADOR FAB: TRANE, MOD: TRAE300C244AA005, CAP. TOTAL 5 T, </w:t>
            </w:r>
            <w:r>
              <w:rPr>
                <w:sz w:val="16"/>
                <w:szCs w:val="16"/>
              </w:rPr>
              <w:lastRenderedPageBreak/>
              <w:t>VAZAO 5500 M3/H. TAG: CD2-14</w:t>
            </w:r>
          </w:p>
        </w:tc>
        <w:tc>
          <w:tcPr>
            <w:tcW w:w="481" w:type="dxa"/>
            <w:noWrap/>
            <w:hideMark/>
          </w:tcPr>
          <w:p w14:paraId="7DF5041B" w14:textId="77777777" w:rsidR="00771A4B" w:rsidRDefault="00771A4B" w:rsidP="00771A4B">
            <w:pPr>
              <w:rPr>
                <w:sz w:val="16"/>
                <w:szCs w:val="16"/>
              </w:rPr>
            </w:pPr>
            <w:r>
              <w:rPr>
                <w:sz w:val="16"/>
                <w:szCs w:val="16"/>
              </w:rPr>
              <w:lastRenderedPageBreak/>
              <w:t>SP</w:t>
            </w:r>
          </w:p>
        </w:tc>
        <w:tc>
          <w:tcPr>
            <w:tcW w:w="950" w:type="dxa"/>
            <w:noWrap/>
            <w:vAlign w:val="center"/>
            <w:hideMark/>
          </w:tcPr>
          <w:p w14:paraId="3BAB7C91" w14:textId="77777777" w:rsidR="00771A4B" w:rsidRDefault="00771A4B" w:rsidP="00771A4B">
            <w:pPr>
              <w:jc w:val="center"/>
              <w:rPr>
                <w:sz w:val="16"/>
                <w:szCs w:val="16"/>
              </w:rPr>
            </w:pPr>
            <w:r>
              <w:rPr>
                <w:sz w:val="16"/>
                <w:szCs w:val="16"/>
              </w:rPr>
              <w:t>ZWEQCLIM</w:t>
            </w:r>
          </w:p>
        </w:tc>
        <w:tc>
          <w:tcPr>
            <w:tcW w:w="665" w:type="dxa"/>
            <w:noWrap/>
            <w:vAlign w:val="center"/>
            <w:hideMark/>
          </w:tcPr>
          <w:p w14:paraId="3CD68AC9" w14:textId="77777777" w:rsidR="00771A4B" w:rsidRDefault="00771A4B" w:rsidP="00771A4B">
            <w:pPr>
              <w:jc w:val="center"/>
              <w:rPr>
                <w:sz w:val="16"/>
                <w:szCs w:val="16"/>
              </w:rPr>
            </w:pPr>
            <w:r>
              <w:rPr>
                <w:sz w:val="16"/>
                <w:szCs w:val="16"/>
              </w:rPr>
              <w:t>1</w:t>
            </w:r>
          </w:p>
        </w:tc>
        <w:tc>
          <w:tcPr>
            <w:tcW w:w="983" w:type="dxa"/>
            <w:vAlign w:val="center"/>
          </w:tcPr>
          <w:p w14:paraId="196B7738" w14:textId="7B47F6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971F22" w14:textId="38471132" w:rsidR="00771A4B" w:rsidRDefault="00771A4B" w:rsidP="00771A4B">
            <w:pPr>
              <w:jc w:val="center"/>
              <w:rPr>
                <w:sz w:val="16"/>
                <w:szCs w:val="16"/>
              </w:rPr>
            </w:pPr>
            <w:r>
              <w:rPr>
                <w:sz w:val="16"/>
                <w:szCs w:val="16"/>
              </w:rPr>
              <w:t>UN</w:t>
            </w:r>
          </w:p>
        </w:tc>
        <w:tc>
          <w:tcPr>
            <w:tcW w:w="887" w:type="dxa"/>
            <w:noWrap/>
            <w:vAlign w:val="center"/>
            <w:hideMark/>
          </w:tcPr>
          <w:p w14:paraId="79921438" w14:textId="073C69F0" w:rsidR="00771A4B" w:rsidRDefault="00771A4B" w:rsidP="00771A4B">
            <w:pPr>
              <w:jc w:val="center"/>
              <w:rPr>
                <w:sz w:val="16"/>
                <w:szCs w:val="16"/>
              </w:rPr>
            </w:pPr>
            <w:r>
              <w:rPr>
                <w:sz w:val="16"/>
                <w:szCs w:val="16"/>
              </w:rPr>
              <w:t>5.502,57</w:t>
            </w:r>
          </w:p>
        </w:tc>
        <w:tc>
          <w:tcPr>
            <w:tcW w:w="1152" w:type="dxa"/>
            <w:noWrap/>
            <w:vAlign w:val="center"/>
            <w:hideMark/>
          </w:tcPr>
          <w:p w14:paraId="741EA360" w14:textId="33B8DB81" w:rsidR="00771A4B" w:rsidRDefault="00771A4B" w:rsidP="00771A4B">
            <w:pPr>
              <w:jc w:val="center"/>
              <w:rPr>
                <w:sz w:val="16"/>
                <w:szCs w:val="16"/>
              </w:rPr>
            </w:pPr>
            <w:r>
              <w:rPr>
                <w:sz w:val="16"/>
                <w:szCs w:val="16"/>
              </w:rPr>
              <w:t>-             573,19</w:t>
            </w:r>
          </w:p>
        </w:tc>
        <w:tc>
          <w:tcPr>
            <w:tcW w:w="887" w:type="dxa"/>
            <w:noWrap/>
            <w:vAlign w:val="center"/>
            <w:hideMark/>
          </w:tcPr>
          <w:p w14:paraId="566E7D9B" w14:textId="348B7614" w:rsidR="00771A4B" w:rsidRDefault="00771A4B" w:rsidP="00771A4B">
            <w:pPr>
              <w:jc w:val="center"/>
              <w:rPr>
                <w:sz w:val="16"/>
                <w:szCs w:val="16"/>
              </w:rPr>
            </w:pPr>
            <w:r>
              <w:rPr>
                <w:sz w:val="16"/>
                <w:szCs w:val="16"/>
              </w:rPr>
              <w:t>4.929,38</w:t>
            </w:r>
          </w:p>
        </w:tc>
      </w:tr>
      <w:tr w:rsidR="00771A4B" w14:paraId="7D20BB5C" w14:textId="77777777" w:rsidTr="00771A4B">
        <w:trPr>
          <w:trHeight w:val="240"/>
        </w:trPr>
        <w:tc>
          <w:tcPr>
            <w:tcW w:w="936" w:type="dxa"/>
            <w:noWrap/>
            <w:hideMark/>
          </w:tcPr>
          <w:p w14:paraId="02D5FC00" w14:textId="7A278AFB" w:rsidR="00771A4B" w:rsidRDefault="00771A4B" w:rsidP="00771A4B">
            <w:pPr>
              <w:rPr>
                <w:sz w:val="16"/>
                <w:szCs w:val="16"/>
              </w:rPr>
            </w:pPr>
            <w:r>
              <w:rPr>
                <w:sz w:val="16"/>
                <w:szCs w:val="16"/>
              </w:rPr>
              <w:t>Maquinas e equipamentos</w:t>
            </w:r>
          </w:p>
        </w:tc>
        <w:tc>
          <w:tcPr>
            <w:tcW w:w="1096" w:type="dxa"/>
            <w:noWrap/>
            <w:hideMark/>
          </w:tcPr>
          <w:p w14:paraId="66313AD4" w14:textId="77777777" w:rsidR="00771A4B" w:rsidRDefault="00771A4B" w:rsidP="00771A4B">
            <w:pPr>
              <w:rPr>
                <w:sz w:val="16"/>
                <w:szCs w:val="16"/>
              </w:rPr>
            </w:pPr>
            <w:r>
              <w:rPr>
                <w:sz w:val="16"/>
                <w:szCs w:val="16"/>
              </w:rPr>
              <w:t>88441797040</w:t>
            </w:r>
          </w:p>
        </w:tc>
        <w:tc>
          <w:tcPr>
            <w:tcW w:w="628" w:type="dxa"/>
            <w:noWrap/>
            <w:hideMark/>
          </w:tcPr>
          <w:p w14:paraId="09AAC504" w14:textId="725B9721" w:rsidR="00771A4B" w:rsidRDefault="00771A4B" w:rsidP="00771A4B">
            <w:pPr>
              <w:rPr>
                <w:sz w:val="16"/>
                <w:szCs w:val="16"/>
              </w:rPr>
            </w:pPr>
            <w:r>
              <w:rPr>
                <w:sz w:val="16"/>
                <w:szCs w:val="16"/>
              </w:rPr>
              <w:t>São paulo</w:t>
            </w:r>
          </w:p>
        </w:tc>
        <w:tc>
          <w:tcPr>
            <w:tcW w:w="3466" w:type="dxa"/>
            <w:noWrap/>
            <w:hideMark/>
          </w:tcPr>
          <w:p w14:paraId="7754E771" w14:textId="77777777" w:rsidR="00771A4B" w:rsidRDefault="00771A4B" w:rsidP="00771A4B">
            <w:pPr>
              <w:rPr>
                <w:sz w:val="16"/>
                <w:szCs w:val="16"/>
              </w:rPr>
            </w:pPr>
            <w:r>
              <w:rPr>
                <w:sz w:val="16"/>
                <w:szCs w:val="16"/>
              </w:rPr>
              <w:t>CONDENSADOR FAB: TRANE, MOD: TRAE300C244AA005, N/S: B0706S0377 CAP. TOTAL 5 T, VAZAO 5500 M3/H.</w:t>
            </w:r>
          </w:p>
        </w:tc>
        <w:tc>
          <w:tcPr>
            <w:tcW w:w="481" w:type="dxa"/>
            <w:noWrap/>
            <w:hideMark/>
          </w:tcPr>
          <w:p w14:paraId="0F3FD4B6" w14:textId="77777777" w:rsidR="00771A4B" w:rsidRDefault="00771A4B" w:rsidP="00771A4B">
            <w:pPr>
              <w:rPr>
                <w:sz w:val="16"/>
                <w:szCs w:val="16"/>
              </w:rPr>
            </w:pPr>
            <w:r>
              <w:rPr>
                <w:sz w:val="16"/>
                <w:szCs w:val="16"/>
              </w:rPr>
              <w:t>SP</w:t>
            </w:r>
          </w:p>
        </w:tc>
        <w:tc>
          <w:tcPr>
            <w:tcW w:w="950" w:type="dxa"/>
            <w:noWrap/>
            <w:vAlign w:val="center"/>
            <w:hideMark/>
          </w:tcPr>
          <w:p w14:paraId="1ED00AEF" w14:textId="77777777" w:rsidR="00771A4B" w:rsidRDefault="00771A4B" w:rsidP="00771A4B">
            <w:pPr>
              <w:jc w:val="center"/>
              <w:rPr>
                <w:sz w:val="16"/>
                <w:szCs w:val="16"/>
              </w:rPr>
            </w:pPr>
            <w:r>
              <w:rPr>
                <w:sz w:val="16"/>
                <w:szCs w:val="16"/>
              </w:rPr>
              <w:t>ZWEQCLIM</w:t>
            </w:r>
          </w:p>
        </w:tc>
        <w:tc>
          <w:tcPr>
            <w:tcW w:w="665" w:type="dxa"/>
            <w:noWrap/>
            <w:vAlign w:val="center"/>
            <w:hideMark/>
          </w:tcPr>
          <w:p w14:paraId="2E402ADF" w14:textId="77777777" w:rsidR="00771A4B" w:rsidRDefault="00771A4B" w:rsidP="00771A4B">
            <w:pPr>
              <w:jc w:val="center"/>
              <w:rPr>
                <w:sz w:val="16"/>
                <w:szCs w:val="16"/>
              </w:rPr>
            </w:pPr>
            <w:r>
              <w:rPr>
                <w:sz w:val="16"/>
                <w:szCs w:val="16"/>
              </w:rPr>
              <w:t>1</w:t>
            </w:r>
          </w:p>
        </w:tc>
        <w:tc>
          <w:tcPr>
            <w:tcW w:w="983" w:type="dxa"/>
            <w:vAlign w:val="center"/>
          </w:tcPr>
          <w:p w14:paraId="2A949BC7" w14:textId="0D3D7E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B981C1" w14:textId="4AC960D5" w:rsidR="00771A4B" w:rsidRDefault="00771A4B" w:rsidP="00771A4B">
            <w:pPr>
              <w:jc w:val="center"/>
              <w:rPr>
                <w:sz w:val="16"/>
                <w:szCs w:val="16"/>
              </w:rPr>
            </w:pPr>
            <w:r>
              <w:rPr>
                <w:sz w:val="16"/>
                <w:szCs w:val="16"/>
              </w:rPr>
              <w:t>UN</w:t>
            </w:r>
          </w:p>
        </w:tc>
        <w:tc>
          <w:tcPr>
            <w:tcW w:w="887" w:type="dxa"/>
            <w:noWrap/>
            <w:vAlign w:val="center"/>
            <w:hideMark/>
          </w:tcPr>
          <w:p w14:paraId="5DB3B3A9" w14:textId="07482ACB" w:rsidR="00771A4B" w:rsidRDefault="00771A4B" w:rsidP="00771A4B">
            <w:pPr>
              <w:jc w:val="center"/>
              <w:rPr>
                <w:sz w:val="16"/>
                <w:szCs w:val="16"/>
              </w:rPr>
            </w:pPr>
            <w:r>
              <w:rPr>
                <w:sz w:val="16"/>
                <w:szCs w:val="16"/>
              </w:rPr>
              <w:t>3.264,30</w:t>
            </w:r>
          </w:p>
        </w:tc>
        <w:tc>
          <w:tcPr>
            <w:tcW w:w="1152" w:type="dxa"/>
            <w:noWrap/>
            <w:vAlign w:val="center"/>
            <w:hideMark/>
          </w:tcPr>
          <w:p w14:paraId="52003F9F" w14:textId="769E589A" w:rsidR="00771A4B" w:rsidRDefault="00771A4B" w:rsidP="00771A4B">
            <w:pPr>
              <w:jc w:val="center"/>
              <w:rPr>
                <w:sz w:val="16"/>
                <w:szCs w:val="16"/>
              </w:rPr>
            </w:pPr>
            <w:r>
              <w:rPr>
                <w:sz w:val="16"/>
                <w:szCs w:val="16"/>
              </w:rPr>
              <w:t>-             340,03</w:t>
            </w:r>
          </w:p>
        </w:tc>
        <w:tc>
          <w:tcPr>
            <w:tcW w:w="887" w:type="dxa"/>
            <w:noWrap/>
            <w:vAlign w:val="center"/>
            <w:hideMark/>
          </w:tcPr>
          <w:p w14:paraId="6E959FCF" w14:textId="02DB6648" w:rsidR="00771A4B" w:rsidRDefault="00771A4B" w:rsidP="00771A4B">
            <w:pPr>
              <w:jc w:val="center"/>
              <w:rPr>
                <w:sz w:val="16"/>
                <w:szCs w:val="16"/>
              </w:rPr>
            </w:pPr>
            <w:r>
              <w:rPr>
                <w:sz w:val="16"/>
                <w:szCs w:val="16"/>
              </w:rPr>
              <w:t>2.924,27</w:t>
            </w:r>
          </w:p>
        </w:tc>
      </w:tr>
      <w:tr w:rsidR="00771A4B" w14:paraId="46704DAC" w14:textId="77777777" w:rsidTr="00771A4B">
        <w:trPr>
          <w:trHeight w:val="240"/>
        </w:trPr>
        <w:tc>
          <w:tcPr>
            <w:tcW w:w="936" w:type="dxa"/>
            <w:noWrap/>
            <w:hideMark/>
          </w:tcPr>
          <w:p w14:paraId="6BC0BFAA" w14:textId="0F528F5F" w:rsidR="00771A4B" w:rsidRDefault="00771A4B" w:rsidP="00771A4B">
            <w:pPr>
              <w:rPr>
                <w:sz w:val="16"/>
                <w:szCs w:val="16"/>
              </w:rPr>
            </w:pPr>
            <w:r>
              <w:rPr>
                <w:sz w:val="16"/>
                <w:szCs w:val="16"/>
              </w:rPr>
              <w:t>Maquinas e equipamentos</w:t>
            </w:r>
          </w:p>
        </w:tc>
        <w:tc>
          <w:tcPr>
            <w:tcW w:w="1096" w:type="dxa"/>
            <w:noWrap/>
            <w:hideMark/>
          </w:tcPr>
          <w:p w14:paraId="5C85D7B7" w14:textId="77777777" w:rsidR="00771A4B" w:rsidRDefault="00771A4B" w:rsidP="00771A4B">
            <w:pPr>
              <w:rPr>
                <w:sz w:val="16"/>
                <w:szCs w:val="16"/>
              </w:rPr>
            </w:pPr>
            <w:r>
              <w:rPr>
                <w:sz w:val="16"/>
                <w:szCs w:val="16"/>
              </w:rPr>
              <w:t>88441797050</w:t>
            </w:r>
          </w:p>
        </w:tc>
        <w:tc>
          <w:tcPr>
            <w:tcW w:w="628" w:type="dxa"/>
            <w:noWrap/>
            <w:hideMark/>
          </w:tcPr>
          <w:p w14:paraId="15B1642B" w14:textId="283ACCF8" w:rsidR="00771A4B" w:rsidRDefault="00771A4B" w:rsidP="00771A4B">
            <w:pPr>
              <w:rPr>
                <w:sz w:val="16"/>
                <w:szCs w:val="16"/>
              </w:rPr>
            </w:pPr>
            <w:r>
              <w:rPr>
                <w:sz w:val="16"/>
                <w:szCs w:val="16"/>
              </w:rPr>
              <w:t>São paulo</w:t>
            </w:r>
          </w:p>
        </w:tc>
        <w:tc>
          <w:tcPr>
            <w:tcW w:w="3466" w:type="dxa"/>
            <w:noWrap/>
            <w:hideMark/>
          </w:tcPr>
          <w:p w14:paraId="515C938C" w14:textId="77777777" w:rsidR="00771A4B" w:rsidRDefault="00771A4B" w:rsidP="00771A4B">
            <w:pPr>
              <w:rPr>
                <w:sz w:val="16"/>
                <w:szCs w:val="16"/>
              </w:rPr>
            </w:pPr>
            <w:r>
              <w:rPr>
                <w:sz w:val="16"/>
                <w:szCs w:val="16"/>
              </w:rPr>
              <w:t>CONDENSADOR MT: cdi 14</w:t>
            </w:r>
          </w:p>
        </w:tc>
        <w:tc>
          <w:tcPr>
            <w:tcW w:w="481" w:type="dxa"/>
            <w:noWrap/>
            <w:hideMark/>
          </w:tcPr>
          <w:p w14:paraId="6795381A" w14:textId="77777777" w:rsidR="00771A4B" w:rsidRDefault="00771A4B" w:rsidP="00771A4B">
            <w:pPr>
              <w:rPr>
                <w:sz w:val="16"/>
                <w:szCs w:val="16"/>
              </w:rPr>
            </w:pPr>
            <w:r>
              <w:rPr>
                <w:sz w:val="16"/>
                <w:szCs w:val="16"/>
              </w:rPr>
              <w:t>SP</w:t>
            </w:r>
          </w:p>
        </w:tc>
        <w:tc>
          <w:tcPr>
            <w:tcW w:w="950" w:type="dxa"/>
            <w:noWrap/>
            <w:vAlign w:val="center"/>
            <w:hideMark/>
          </w:tcPr>
          <w:p w14:paraId="629619E8" w14:textId="77777777" w:rsidR="00771A4B" w:rsidRDefault="00771A4B" w:rsidP="00771A4B">
            <w:pPr>
              <w:jc w:val="center"/>
              <w:rPr>
                <w:sz w:val="16"/>
                <w:szCs w:val="16"/>
              </w:rPr>
            </w:pPr>
            <w:r>
              <w:rPr>
                <w:sz w:val="16"/>
                <w:szCs w:val="16"/>
              </w:rPr>
              <w:t>ZWEQCLIM</w:t>
            </w:r>
          </w:p>
        </w:tc>
        <w:tc>
          <w:tcPr>
            <w:tcW w:w="665" w:type="dxa"/>
            <w:noWrap/>
            <w:vAlign w:val="center"/>
            <w:hideMark/>
          </w:tcPr>
          <w:p w14:paraId="336CB8AB" w14:textId="77777777" w:rsidR="00771A4B" w:rsidRDefault="00771A4B" w:rsidP="00771A4B">
            <w:pPr>
              <w:jc w:val="center"/>
              <w:rPr>
                <w:sz w:val="16"/>
                <w:szCs w:val="16"/>
              </w:rPr>
            </w:pPr>
            <w:r>
              <w:rPr>
                <w:sz w:val="16"/>
                <w:szCs w:val="16"/>
              </w:rPr>
              <w:t>1</w:t>
            </w:r>
          </w:p>
        </w:tc>
        <w:tc>
          <w:tcPr>
            <w:tcW w:w="983" w:type="dxa"/>
            <w:vAlign w:val="center"/>
          </w:tcPr>
          <w:p w14:paraId="18A47F9F" w14:textId="1DDAAE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F5345C" w14:textId="2228F750" w:rsidR="00771A4B" w:rsidRDefault="00771A4B" w:rsidP="00771A4B">
            <w:pPr>
              <w:jc w:val="center"/>
              <w:rPr>
                <w:sz w:val="16"/>
                <w:szCs w:val="16"/>
              </w:rPr>
            </w:pPr>
            <w:r>
              <w:rPr>
                <w:sz w:val="16"/>
                <w:szCs w:val="16"/>
              </w:rPr>
              <w:t>UN</w:t>
            </w:r>
          </w:p>
        </w:tc>
        <w:tc>
          <w:tcPr>
            <w:tcW w:w="887" w:type="dxa"/>
            <w:noWrap/>
            <w:vAlign w:val="center"/>
            <w:hideMark/>
          </w:tcPr>
          <w:p w14:paraId="15E6AF20" w14:textId="406547B1" w:rsidR="00771A4B" w:rsidRDefault="00771A4B" w:rsidP="00771A4B">
            <w:pPr>
              <w:jc w:val="center"/>
              <w:rPr>
                <w:sz w:val="16"/>
                <w:szCs w:val="16"/>
              </w:rPr>
            </w:pPr>
            <w:r>
              <w:rPr>
                <w:sz w:val="16"/>
                <w:szCs w:val="16"/>
              </w:rPr>
              <w:t>20.542,44</w:t>
            </w:r>
          </w:p>
        </w:tc>
        <w:tc>
          <w:tcPr>
            <w:tcW w:w="1152" w:type="dxa"/>
            <w:noWrap/>
            <w:vAlign w:val="center"/>
            <w:hideMark/>
          </w:tcPr>
          <w:p w14:paraId="4DD92249" w14:textId="087C2BBE" w:rsidR="00771A4B" w:rsidRDefault="00771A4B" w:rsidP="00771A4B">
            <w:pPr>
              <w:jc w:val="center"/>
              <w:rPr>
                <w:sz w:val="16"/>
                <w:szCs w:val="16"/>
              </w:rPr>
            </w:pPr>
            <w:r>
              <w:rPr>
                <w:sz w:val="16"/>
                <w:szCs w:val="16"/>
              </w:rPr>
              <w:t>-          2.139,83</w:t>
            </w:r>
          </w:p>
        </w:tc>
        <w:tc>
          <w:tcPr>
            <w:tcW w:w="887" w:type="dxa"/>
            <w:noWrap/>
            <w:vAlign w:val="center"/>
            <w:hideMark/>
          </w:tcPr>
          <w:p w14:paraId="1E05252F" w14:textId="013B4F45" w:rsidR="00771A4B" w:rsidRDefault="00771A4B" w:rsidP="00771A4B">
            <w:pPr>
              <w:jc w:val="center"/>
              <w:rPr>
                <w:sz w:val="16"/>
                <w:szCs w:val="16"/>
              </w:rPr>
            </w:pPr>
            <w:r>
              <w:rPr>
                <w:sz w:val="16"/>
                <w:szCs w:val="16"/>
              </w:rPr>
              <w:t>18.402,61</w:t>
            </w:r>
          </w:p>
        </w:tc>
      </w:tr>
      <w:tr w:rsidR="00771A4B" w14:paraId="67901323" w14:textId="77777777" w:rsidTr="00771A4B">
        <w:trPr>
          <w:trHeight w:val="240"/>
        </w:trPr>
        <w:tc>
          <w:tcPr>
            <w:tcW w:w="936" w:type="dxa"/>
            <w:noWrap/>
            <w:hideMark/>
          </w:tcPr>
          <w:p w14:paraId="5D6091E7" w14:textId="20117321" w:rsidR="00771A4B" w:rsidRDefault="00771A4B" w:rsidP="00771A4B">
            <w:pPr>
              <w:rPr>
                <w:sz w:val="16"/>
                <w:szCs w:val="16"/>
              </w:rPr>
            </w:pPr>
            <w:r>
              <w:rPr>
                <w:sz w:val="16"/>
                <w:szCs w:val="16"/>
              </w:rPr>
              <w:t>Maquinas e equipamentos</w:t>
            </w:r>
          </w:p>
        </w:tc>
        <w:tc>
          <w:tcPr>
            <w:tcW w:w="1096" w:type="dxa"/>
            <w:noWrap/>
            <w:hideMark/>
          </w:tcPr>
          <w:p w14:paraId="5CCA43A0" w14:textId="77777777" w:rsidR="00771A4B" w:rsidRDefault="00771A4B" w:rsidP="00771A4B">
            <w:pPr>
              <w:rPr>
                <w:sz w:val="16"/>
                <w:szCs w:val="16"/>
              </w:rPr>
            </w:pPr>
            <w:r>
              <w:rPr>
                <w:sz w:val="16"/>
                <w:szCs w:val="16"/>
              </w:rPr>
              <w:t>88441797060</w:t>
            </w:r>
          </w:p>
        </w:tc>
        <w:tc>
          <w:tcPr>
            <w:tcW w:w="628" w:type="dxa"/>
            <w:noWrap/>
            <w:hideMark/>
          </w:tcPr>
          <w:p w14:paraId="569142DD" w14:textId="18272CF1" w:rsidR="00771A4B" w:rsidRDefault="00771A4B" w:rsidP="00771A4B">
            <w:pPr>
              <w:rPr>
                <w:sz w:val="16"/>
                <w:szCs w:val="16"/>
              </w:rPr>
            </w:pPr>
            <w:r>
              <w:rPr>
                <w:sz w:val="16"/>
                <w:szCs w:val="16"/>
              </w:rPr>
              <w:t>São paulo</w:t>
            </w:r>
          </w:p>
        </w:tc>
        <w:tc>
          <w:tcPr>
            <w:tcW w:w="3466" w:type="dxa"/>
            <w:noWrap/>
            <w:hideMark/>
          </w:tcPr>
          <w:p w14:paraId="1DBF0E26" w14:textId="77777777" w:rsidR="00771A4B" w:rsidRDefault="00771A4B" w:rsidP="00771A4B">
            <w:pPr>
              <w:rPr>
                <w:sz w:val="16"/>
                <w:szCs w:val="16"/>
              </w:rPr>
            </w:pPr>
            <w:r>
              <w:rPr>
                <w:sz w:val="16"/>
                <w:szCs w:val="16"/>
              </w:rPr>
              <w:t>CONDENSADOR MT: CDI 14</w:t>
            </w:r>
          </w:p>
        </w:tc>
        <w:tc>
          <w:tcPr>
            <w:tcW w:w="481" w:type="dxa"/>
            <w:noWrap/>
            <w:hideMark/>
          </w:tcPr>
          <w:p w14:paraId="458E96EE" w14:textId="77777777" w:rsidR="00771A4B" w:rsidRDefault="00771A4B" w:rsidP="00771A4B">
            <w:pPr>
              <w:rPr>
                <w:sz w:val="16"/>
                <w:szCs w:val="16"/>
              </w:rPr>
            </w:pPr>
            <w:r>
              <w:rPr>
                <w:sz w:val="16"/>
                <w:szCs w:val="16"/>
              </w:rPr>
              <w:t>SP</w:t>
            </w:r>
          </w:p>
        </w:tc>
        <w:tc>
          <w:tcPr>
            <w:tcW w:w="950" w:type="dxa"/>
            <w:noWrap/>
            <w:vAlign w:val="center"/>
            <w:hideMark/>
          </w:tcPr>
          <w:p w14:paraId="0A40FB1C" w14:textId="77777777" w:rsidR="00771A4B" w:rsidRDefault="00771A4B" w:rsidP="00771A4B">
            <w:pPr>
              <w:jc w:val="center"/>
              <w:rPr>
                <w:sz w:val="16"/>
                <w:szCs w:val="16"/>
              </w:rPr>
            </w:pPr>
            <w:r>
              <w:rPr>
                <w:sz w:val="16"/>
                <w:szCs w:val="16"/>
              </w:rPr>
              <w:t>ZWEQCLIM</w:t>
            </w:r>
          </w:p>
        </w:tc>
        <w:tc>
          <w:tcPr>
            <w:tcW w:w="665" w:type="dxa"/>
            <w:noWrap/>
            <w:vAlign w:val="center"/>
            <w:hideMark/>
          </w:tcPr>
          <w:p w14:paraId="79EE220E" w14:textId="77777777" w:rsidR="00771A4B" w:rsidRDefault="00771A4B" w:rsidP="00771A4B">
            <w:pPr>
              <w:jc w:val="center"/>
              <w:rPr>
                <w:sz w:val="16"/>
                <w:szCs w:val="16"/>
              </w:rPr>
            </w:pPr>
            <w:r>
              <w:rPr>
                <w:sz w:val="16"/>
                <w:szCs w:val="16"/>
              </w:rPr>
              <w:t>1</w:t>
            </w:r>
          </w:p>
        </w:tc>
        <w:tc>
          <w:tcPr>
            <w:tcW w:w="983" w:type="dxa"/>
            <w:vAlign w:val="center"/>
          </w:tcPr>
          <w:p w14:paraId="71FEB8EC" w14:textId="51D46B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9D7ED4" w14:textId="79C0BC24" w:rsidR="00771A4B" w:rsidRDefault="00771A4B" w:rsidP="00771A4B">
            <w:pPr>
              <w:jc w:val="center"/>
              <w:rPr>
                <w:sz w:val="16"/>
                <w:szCs w:val="16"/>
              </w:rPr>
            </w:pPr>
            <w:r>
              <w:rPr>
                <w:sz w:val="16"/>
                <w:szCs w:val="16"/>
              </w:rPr>
              <w:t>UN</w:t>
            </w:r>
          </w:p>
        </w:tc>
        <w:tc>
          <w:tcPr>
            <w:tcW w:w="887" w:type="dxa"/>
            <w:noWrap/>
            <w:vAlign w:val="center"/>
            <w:hideMark/>
          </w:tcPr>
          <w:p w14:paraId="18175BB7" w14:textId="0E95BE0B" w:rsidR="00771A4B" w:rsidRDefault="00771A4B" w:rsidP="00771A4B">
            <w:pPr>
              <w:jc w:val="center"/>
              <w:rPr>
                <w:sz w:val="16"/>
                <w:szCs w:val="16"/>
              </w:rPr>
            </w:pPr>
            <w:r>
              <w:rPr>
                <w:sz w:val="16"/>
                <w:szCs w:val="16"/>
              </w:rPr>
              <w:t>20.542,44</w:t>
            </w:r>
          </w:p>
        </w:tc>
        <w:tc>
          <w:tcPr>
            <w:tcW w:w="1152" w:type="dxa"/>
            <w:noWrap/>
            <w:vAlign w:val="center"/>
            <w:hideMark/>
          </w:tcPr>
          <w:p w14:paraId="53264702" w14:textId="21A8780D" w:rsidR="00771A4B" w:rsidRDefault="00771A4B" w:rsidP="00771A4B">
            <w:pPr>
              <w:jc w:val="center"/>
              <w:rPr>
                <w:sz w:val="16"/>
                <w:szCs w:val="16"/>
              </w:rPr>
            </w:pPr>
            <w:r>
              <w:rPr>
                <w:sz w:val="16"/>
                <w:szCs w:val="16"/>
              </w:rPr>
              <w:t>-          2.139,83</w:t>
            </w:r>
          </w:p>
        </w:tc>
        <w:tc>
          <w:tcPr>
            <w:tcW w:w="887" w:type="dxa"/>
            <w:noWrap/>
            <w:vAlign w:val="center"/>
            <w:hideMark/>
          </w:tcPr>
          <w:p w14:paraId="7E7EF529" w14:textId="74028403" w:rsidR="00771A4B" w:rsidRDefault="00771A4B" w:rsidP="00771A4B">
            <w:pPr>
              <w:jc w:val="center"/>
              <w:rPr>
                <w:sz w:val="16"/>
                <w:szCs w:val="16"/>
              </w:rPr>
            </w:pPr>
            <w:r>
              <w:rPr>
                <w:sz w:val="16"/>
                <w:szCs w:val="16"/>
              </w:rPr>
              <w:t>18.402,61</w:t>
            </w:r>
          </w:p>
        </w:tc>
      </w:tr>
      <w:tr w:rsidR="00771A4B" w14:paraId="2B337BF1" w14:textId="77777777" w:rsidTr="00771A4B">
        <w:trPr>
          <w:trHeight w:val="240"/>
        </w:trPr>
        <w:tc>
          <w:tcPr>
            <w:tcW w:w="936" w:type="dxa"/>
            <w:noWrap/>
            <w:hideMark/>
          </w:tcPr>
          <w:p w14:paraId="1D3B1FA0" w14:textId="6B552643" w:rsidR="00771A4B" w:rsidRDefault="00771A4B" w:rsidP="00771A4B">
            <w:pPr>
              <w:rPr>
                <w:sz w:val="16"/>
                <w:szCs w:val="16"/>
              </w:rPr>
            </w:pPr>
            <w:r>
              <w:rPr>
                <w:sz w:val="16"/>
                <w:szCs w:val="16"/>
              </w:rPr>
              <w:t>Maquinas e equipamentos</w:t>
            </w:r>
          </w:p>
        </w:tc>
        <w:tc>
          <w:tcPr>
            <w:tcW w:w="1096" w:type="dxa"/>
            <w:noWrap/>
            <w:hideMark/>
          </w:tcPr>
          <w:p w14:paraId="003904E9" w14:textId="77777777" w:rsidR="00771A4B" w:rsidRDefault="00771A4B" w:rsidP="00771A4B">
            <w:pPr>
              <w:rPr>
                <w:sz w:val="16"/>
                <w:szCs w:val="16"/>
              </w:rPr>
            </w:pPr>
            <w:r>
              <w:rPr>
                <w:sz w:val="16"/>
                <w:szCs w:val="16"/>
              </w:rPr>
              <w:t>88441797070</w:t>
            </w:r>
          </w:p>
        </w:tc>
        <w:tc>
          <w:tcPr>
            <w:tcW w:w="628" w:type="dxa"/>
            <w:noWrap/>
            <w:hideMark/>
          </w:tcPr>
          <w:p w14:paraId="267E1292" w14:textId="7562E54B" w:rsidR="00771A4B" w:rsidRDefault="00771A4B" w:rsidP="00771A4B">
            <w:pPr>
              <w:rPr>
                <w:sz w:val="16"/>
                <w:szCs w:val="16"/>
              </w:rPr>
            </w:pPr>
            <w:r>
              <w:rPr>
                <w:sz w:val="16"/>
                <w:szCs w:val="16"/>
              </w:rPr>
              <w:t>São paulo</w:t>
            </w:r>
          </w:p>
        </w:tc>
        <w:tc>
          <w:tcPr>
            <w:tcW w:w="3466" w:type="dxa"/>
            <w:noWrap/>
            <w:hideMark/>
          </w:tcPr>
          <w:p w14:paraId="4D9B4029" w14:textId="77777777" w:rsidR="00771A4B" w:rsidRDefault="00771A4B" w:rsidP="00771A4B">
            <w:pPr>
              <w:rPr>
                <w:sz w:val="16"/>
                <w:szCs w:val="16"/>
              </w:rPr>
            </w:pPr>
            <w:r>
              <w:rPr>
                <w:sz w:val="16"/>
                <w:szCs w:val="16"/>
              </w:rPr>
              <w:t>AR CONDICIONADO FAB: TRANE, MOD: SSVE350, N/S: NC CAPACIDADE 30 TR, TENSAO 24/480V MT: EV1-01</w:t>
            </w:r>
          </w:p>
        </w:tc>
        <w:tc>
          <w:tcPr>
            <w:tcW w:w="481" w:type="dxa"/>
            <w:noWrap/>
            <w:hideMark/>
          </w:tcPr>
          <w:p w14:paraId="57F933F1" w14:textId="77777777" w:rsidR="00771A4B" w:rsidRDefault="00771A4B" w:rsidP="00771A4B">
            <w:pPr>
              <w:rPr>
                <w:sz w:val="16"/>
                <w:szCs w:val="16"/>
              </w:rPr>
            </w:pPr>
            <w:r>
              <w:rPr>
                <w:sz w:val="16"/>
                <w:szCs w:val="16"/>
              </w:rPr>
              <w:t>SP</w:t>
            </w:r>
          </w:p>
        </w:tc>
        <w:tc>
          <w:tcPr>
            <w:tcW w:w="950" w:type="dxa"/>
            <w:noWrap/>
            <w:vAlign w:val="center"/>
            <w:hideMark/>
          </w:tcPr>
          <w:p w14:paraId="0E4A9698" w14:textId="77777777" w:rsidR="00771A4B" w:rsidRDefault="00771A4B" w:rsidP="00771A4B">
            <w:pPr>
              <w:jc w:val="center"/>
              <w:rPr>
                <w:sz w:val="16"/>
                <w:szCs w:val="16"/>
              </w:rPr>
            </w:pPr>
            <w:r>
              <w:rPr>
                <w:sz w:val="16"/>
                <w:szCs w:val="16"/>
              </w:rPr>
              <w:t>ZWEQCLIM</w:t>
            </w:r>
          </w:p>
        </w:tc>
        <w:tc>
          <w:tcPr>
            <w:tcW w:w="665" w:type="dxa"/>
            <w:noWrap/>
            <w:vAlign w:val="center"/>
            <w:hideMark/>
          </w:tcPr>
          <w:p w14:paraId="5E800A3A" w14:textId="77777777" w:rsidR="00771A4B" w:rsidRDefault="00771A4B" w:rsidP="00771A4B">
            <w:pPr>
              <w:jc w:val="center"/>
              <w:rPr>
                <w:sz w:val="16"/>
                <w:szCs w:val="16"/>
              </w:rPr>
            </w:pPr>
            <w:r>
              <w:rPr>
                <w:sz w:val="16"/>
                <w:szCs w:val="16"/>
              </w:rPr>
              <w:t>1</w:t>
            </w:r>
          </w:p>
        </w:tc>
        <w:tc>
          <w:tcPr>
            <w:tcW w:w="983" w:type="dxa"/>
            <w:vAlign w:val="center"/>
          </w:tcPr>
          <w:p w14:paraId="7C78F732" w14:textId="0DF6B0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153812" w14:textId="54091BB6" w:rsidR="00771A4B" w:rsidRDefault="00771A4B" w:rsidP="00771A4B">
            <w:pPr>
              <w:jc w:val="center"/>
              <w:rPr>
                <w:sz w:val="16"/>
                <w:szCs w:val="16"/>
              </w:rPr>
            </w:pPr>
            <w:r>
              <w:rPr>
                <w:sz w:val="16"/>
                <w:szCs w:val="16"/>
              </w:rPr>
              <w:t>UN</w:t>
            </w:r>
          </w:p>
        </w:tc>
        <w:tc>
          <w:tcPr>
            <w:tcW w:w="887" w:type="dxa"/>
            <w:noWrap/>
            <w:vAlign w:val="center"/>
            <w:hideMark/>
          </w:tcPr>
          <w:p w14:paraId="5615050C" w14:textId="5AE7E083" w:rsidR="00771A4B" w:rsidRDefault="00771A4B" w:rsidP="00771A4B">
            <w:pPr>
              <w:jc w:val="center"/>
              <w:rPr>
                <w:sz w:val="16"/>
                <w:szCs w:val="16"/>
              </w:rPr>
            </w:pPr>
            <w:r>
              <w:rPr>
                <w:sz w:val="16"/>
                <w:szCs w:val="16"/>
              </w:rPr>
              <w:t>5.446,08</w:t>
            </w:r>
          </w:p>
        </w:tc>
        <w:tc>
          <w:tcPr>
            <w:tcW w:w="1152" w:type="dxa"/>
            <w:noWrap/>
            <w:vAlign w:val="center"/>
            <w:hideMark/>
          </w:tcPr>
          <w:p w14:paraId="7F6F7698" w14:textId="0C9CED57" w:rsidR="00771A4B" w:rsidRDefault="00771A4B" w:rsidP="00771A4B">
            <w:pPr>
              <w:jc w:val="center"/>
              <w:rPr>
                <w:sz w:val="16"/>
                <w:szCs w:val="16"/>
              </w:rPr>
            </w:pPr>
            <w:r>
              <w:rPr>
                <w:sz w:val="16"/>
                <w:szCs w:val="16"/>
              </w:rPr>
              <w:t>-             567,29</w:t>
            </w:r>
          </w:p>
        </w:tc>
        <w:tc>
          <w:tcPr>
            <w:tcW w:w="887" w:type="dxa"/>
            <w:noWrap/>
            <w:vAlign w:val="center"/>
            <w:hideMark/>
          </w:tcPr>
          <w:p w14:paraId="7225B23B" w14:textId="5BCBE81C" w:rsidR="00771A4B" w:rsidRDefault="00771A4B" w:rsidP="00771A4B">
            <w:pPr>
              <w:jc w:val="center"/>
              <w:rPr>
                <w:sz w:val="16"/>
                <w:szCs w:val="16"/>
              </w:rPr>
            </w:pPr>
            <w:r>
              <w:rPr>
                <w:sz w:val="16"/>
                <w:szCs w:val="16"/>
              </w:rPr>
              <w:t>4.878,79</w:t>
            </w:r>
          </w:p>
        </w:tc>
      </w:tr>
      <w:tr w:rsidR="00771A4B" w14:paraId="4A29D087" w14:textId="77777777" w:rsidTr="00771A4B">
        <w:trPr>
          <w:trHeight w:val="240"/>
        </w:trPr>
        <w:tc>
          <w:tcPr>
            <w:tcW w:w="936" w:type="dxa"/>
            <w:noWrap/>
            <w:hideMark/>
          </w:tcPr>
          <w:p w14:paraId="7126A5CA" w14:textId="59A32CBA" w:rsidR="00771A4B" w:rsidRDefault="00771A4B" w:rsidP="00771A4B">
            <w:pPr>
              <w:rPr>
                <w:sz w:val="16"/>
                <w:szCs w:val="16"/>
              </w:rPr>
            </w:pPr>
            <w:r>
              <w:rPr>
                <w:sz w:val="16"/>
                <w:szCs w:val="16"/>
              </w:rPr>
              <w:t>Maquinas e equipamentos</w:t>
            </w:r>
          </w:p>
        </w:tc>
        <w:tc>
          <w:tcPr>
            <w:tcW w:w="1096" w:type="dxa"/>
            <w:noWrap/>
            <w:hideMark/>
          </w:tcPr>
          <w:p w14:paraId="72B31D08" w14:textId="77777777" w:rsidR="00771A4B" w:rsidRDefault="00771A4B" w:rsidP="00771A4B">
            <w:pPr>
              <w:rPr>
                <w:sz w:val="16"/>
                <w:szCs w:val="16"/>
              </w:rPr>
            </w:pPr>
            <w:r>
              <w:rPr>
                <w:sz w:val="16"/>
                <w:szCs w:val="16"/>
              </w:rPr>
              <w:t>88441797080</w:t>
            </w:r>
          </w:p>
        </w:tc>
        <w:tc>
          <w:tcPr>
            <w:tcW w:w="628" w:type="dxa"/>
            <w:noWrap/>
            <w:hideMark/>
          </w:tcPr>
          <w:p w14:paraId="5C6DB66A" w14:textId="11F3A315" w:rsidR="00771A4B" w:rsidRDefault="00771A4B" w:rsidP="00771A4B">
            <w:pPr>
              <w:rPr>
                <w:sz w:val="16"/>
                <w:szCs w:val="16"/>
              </w:rPr>
            </w:pPr>
            <w:r>
              <w:rPr>
                <w:sz w:val="16"/>
                <w:szCs w:val="16"/>
              </w:rPr>
              <w:t>São paulo</w:t>
            </w:r>
          </w:p>
        </w:tc>
        <w:tc>
          <w:tcPr>
            <w:tcW w:w="3466" w:type="dxa"/>
            <w:noWrap/>
            <w:hideMark/>
          </w:tcPr>
          <w:p w14:paraId="77FBD9BF" w14:textId="77777777" w:rsidR="00771A4B" w:rsidRDefault="00771A4B" w:rsidP="00771A4B">
            <w:pPr>
              <w:rPr>
                <w:sz w:val="16"/>
                <w:szCs w:val="16"/>
              </w:rPr>
            </w:pPr>
            <w:r>
              <w:rPr>
                <w:sz w:val="16"/>
                <w:szCs w:val="16"/>
              </w:rPr>
              <w:t>AR CONDICIONADO FAB: TRANE, MOD: SSVE350, N/S: NC CAPACIDADE 30 TR, TENSAO 24/480V MT: EV1-04</w:t>
            </w:r>
          </w:p>
        </w:tc>
        <w:tc>
          <w:tcPr>
            <w:tcW w:w="481" w:type="dxa"/>
            <w:noWrap/>
            <w:hideMark/>
          </w:tcPr>
          <w:p w14:paraId="13DD5B0B" w14:textId="77777777" w:rsidR="00771A4B" w:rsidRDefault="00771A4B" w:rsidP="00771A4B">
            <w:pPr>
              <w:rPr>
                <w:sz w:val="16"/>
                <w:szCs w:val="16"/>
              </w:rPr>
            </w:pPr>
            <w:r>
              <w:rPr>
                <w:sz w:val="16"/>
                <w:szCs w:val="16"/>
              </w:rPr>
              <w:t>SP</w:t>
            </w:r>
          </w:p>
        </w:tc>
        <w:tc>
          <w:tcPr>
            <w:tcW w:w="950" w:type="dxa"/>
            <w:noWrap/>
            <w:vAlign w:val="center"/>
            <w:hideMark/>
          </w:tcPr>
          <w:p w14:paraId="2DFA62C7" w14:textId="77777777" w:rsidR="00771A4B" w:rsidRDefault="00771A4B" w:rsidP="00771A4B">
            <w:pPr>
              <w:jc w:val="center"/>
              <w:rPr>
                <w:sz w:val="16"/>
                <w:szCs w:val="16"/>
              </w:rPr>
            </w:pPr>
            <w:r>
              <w:rPr>
                <w:sz w:val="16"/>
                <w:szCs w:val="16"/>
              </w:rPr>
              <w:t>ZWEQCLIM</w:t>
            </w:r>
          </w:p>
        </w:tc>
        <w:tc>
          <w:tcPr>
            <w:tcW w:w="665" w:type="dxa"/>
            <w:noWrap/>
            <w:vAlign w:val="center"/>
            <w:hideMark/>
          </w:tcPr>
          <w:p w14:paraId="79AC4574" w14:textId="77777777" w:rsidR="00771A4B" w:rsidRDefault="00771A4B" w:rsidP="00771A4B">
            <w:pPr>
              <w:jc w:val="center"/>
              <w:rPr>
                <w:sz w:val="16"/>
                <w:szCs w:val="16"/>
              </w:rPr>
            </w:pPr>
            <w:r>
              <w:rPr>
                <w:sz w:val="16"/>
                <w:szCs w:val="16"/>
              </w:rPr>
              <w:t>1</w:t>
            </w:r>
          </w:p>
        </w:tc>
        <w:tc>
          <w:tcPr>
            <w:tcW w:w="983" w:type="dxa"/>
            <w:vAlign w:val="center"/>
          </w:tcPr>
          <w:p w14:paraId="4D3F8C36" w14:textId="55521C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F17930" w14:textId="47B03073" w:rsidR="00771A4B" w:rsidRDefault="00771A4B" w:rsidP="00771A4B">
            <w:pPr>
              <w:jc w:val="center"/>
              <w:rPr>
                <w:sz w:val="16"/>
                <w:szCs w:val="16"/>
              </w:rPr>
            </w:pPr>
            <w:r>
              <w:rPr>
                <w:sz w:val="16"/>
                <w:szCs w:val="16"/>
              </w:rPr>
              <w:t>UN</w:t>
            </w:r>
          </w:p>
        </w:tc>
        <w:tc>
          <w:tcPr>
            <w:tcW w:w="887" w:type="dxa"/>
            <w:noWrap/>
            <w:vAlign w:val="center"/>
            <w:hideMark/>
          </w:tcPr>
          <w:p w14:paraId="2AC2FEA1" w14:textId="2D95C6B2" w:rsidR="00771A4B" w:rsidRDefault="00771A4B" w:rsidP="00771A4B">
            <w:pPr>
              <w:jc w:val="center"/>
              <w:rPr>
                <w:sz w:val="16"/>
                <w:szCs w:val="16"/>
              </w:rPr>
            </w:pPr>
            <w:r>
              <w:rPr>
                <w:sz w:val="16"/>
                <w:szCs w:val="16"/>
              </w:rPr>
              <w:t>5.446,08</w:t>
            </w:r>
          </w:p>
        </w:tc>
        <w:tc>
          <w:tcPr>
            <w:tcW w:w="1152" w:type="dxa"/>
            <w:noWrap/>
            <w:vAlign w:val="center"/>
            <w:hideMark/>
          </w:tcPr>
          <w:p w14:paraId="15AF3850" w14:textId="65F4587A" w:rsidR="00771A4B" w:rsidRDefault="00771A4B" w:rsidP="00771A4B">
            <w:pPr>
              <w:jc w:val="center"/>
              <w:rPr>
                <w:sz w:val="16"/>
                <w:szCs w:val="16"/>
              </w:rPr>
            </w:pPr>
            <w:r>
              <w:rPr>
                <w:sz w:val="16"/>
                <w:szCs w:val="16"/>
              </w:rPr>
              <w:t>-             567,29</w:t>
            </w:r>
          </w:p>
        </w:tc>
        <w:tc>
          <w:tcPr>
            <w:tcW w:w="887" w:type="dxa"/>
            <w:noWrap/>
            <w:vAlign w:val="center"/>
            <w:hideMark/>
          </w:tcPr>
          <w:p w14:paraId="7E101606" w14:textId="3327900D" w:rsidR="00771A4B" w:rsidRDefault="00771A4B" w:rsidP="00771A4B">
            <w:pPr>
              <w:jc w:val="center"/>
              <w:rPr>
                <w:sz w:val="16"/>
                <w:szCs w:val="16"/>
              </w:rPr>
            </w:pPr>
            <w:r>
              <w:rPr>
                <w:sz w:val="16"/>
                <w:szCs w:val="16"/>
              </w:rPr>
              <w:t>4.878,79</w:t>
            </w:r>
          </w:p>
        </w:tc>
      </w:tr>
      <w:tr w:rsidR="00771A4B" w14:paraId="7CEFC7B3" w14:textId="77777777" w:rsidTr="00771A4B">
        <w:trPr>
          <w:trHeight w:val="240"/>
        </w:trPr>
        <w:tc>
          <w:tcPr>
            <w:tcW w:w="936" w:type="dxa"/>
            <w:noWrap/>
            <w:hideMark/>
          </w:tcPr>
          <w:p w14:paraId="413197B2" w14:textId="321F617F" w:rsidR="00771A4B" w:rsidRDefault="00771A4B" w:rsidP="00771A4B">
            <w:pPr>
              <w:rPr>
                <w:sz w:val="16"/>
                <w:szCs w:val="16"/>
              </w:rPr>
            </w:pPr>
            <w:r>
              <w:rPr>
                <w:sz w:val="16"/>
                <w:szCs w:val="16"/>
              </w:rPr>
              <w:t>Maquinas e equipamentos</w:t>
            </w:r>
          </w:p>
        </w:tc>
        <w:tc>
          <w:tcPr>
            <w:tcW w:w="1096" w:type="dxa"/>
            <w:noWrap/>
            <w:hideMark/>
          </w:tcPr>
          <w:p w14:paraId="26955A89" w14:textId="77777777" w:rsidR="00771A4B" w:rsidRDefault="00771A4B" w:rsidP="00771A4B">
            <w:pPr>
              <w:rPr>
                <w:sz w:val="16"/>
                <w:szCs w:val="16"/>
              </w:rPr>
            </w:pPr>
            <w:r>
              <w:rPr>
                <w:sz w:val="16"/>
                <w:szCs w:val="16"/>
              </w:rPr>
              <w:t>88441797090</w:t>
            </w:r>
          </w:p>
        </w:tc>
        <w:tc>
          <w:tcPr>
            <w:tcW w:w="628" w:type="dxa"/>
            <w:noWrap/>
            <w:hideMark/>
          </w:tcPr>
          <w:p w14:paraId="4ABF0F90" w14:textId="60DE1422" w:rsidR="00771A4B" w:rsidRDefault="00771A4B" w:rsidP="00771A4B">
            <w:pPr>
              <w:rPr>
                <w:sz w:val="16"/>
                <w:szCs w:val="16"/>
              </w:rPr>
            </w:pPr>
            <w:r>
              <w:rPr>
                <w:sz w:val="16"/>
                <w:szCs w:val="16"/>
              </w:rPr>
              <w:t>São paulo</w:t>
            </w:r>
          </w:p>
        </w:tc>
        <w:tc>
          <w:tcPr>
            <w:tcW w:w="3466" w:type="dxa"/>
            <w:noWrap/>
            <w:hideMark/>
          </w:tcPr>
          <w:p w14:paraId="1EC4E054" w14:textId="77777777" w:rsidR="00771A4B" w:rsidRDefault="00771A4B" w:rsidP="00771A4B">
            <w:pPr>
              <w:rPr>
                <w:sz w:val="16"/>
                <w:szCs w:val="16"/>
              </w:rPr>
            </w:pPr>
            <w:r>
              <w:rPr>
                <w:sz w:val="16"/>
                <w:szCs w:val="16"/>
              </w:rPr>
              <w:t>CONDENSADOR FAB: TRANE, MOD: 050310D0A000, N/S: B0706S0376 MT: ctd-10</w:t>
            </w:r>
          </w:p>
        </w:tc>
        <w:tc>
          <w:tcPr>
            <w:tcW w:w="481" w:type="dxa"/>
            <w:noWrap/>
            <w:hideMark/>
          </w:tcPr>
          <w:p w14:paraId="01DEC844" w14:textId="77777777" w:rsidR="00771A4B" w:rsidRDefault="00771A4B" w:rsidP="00771A4B">
            <w:pPr>
              <w:rPr>
                <w:sz w:val="16"/>
                <w:szCs w:val="16"/>
              </w:rPr>
            </w:pPr>
            <w:r>
              <w:rPr>
                <w:sz w:val="16"/>
                <w:szCs w:val="16"/>
              </w:rPr>
              <w:t>SP</w:t>
            </w:r>
          </w:p>
        </w:tc>
        <w:tc>
          <w:tcPr>
            <w:tcW w:w="950" w:type="dxa"/>
            <w:noWrap/>
            <w:vAlign w:val="center"/>
            <w:hideMark/>
          </w:tcPr>
          <w:p w14:paraId="5AB592B2" w14:textId="77777777" w:rsidR="00771A4B" w:rsidRDefault="00771A4B" w:rsidP="00771A4B">
            <w:pPr>
              <w:jc w:val="center"/>
              <w:rPr>
                <w:sz w:val="16"/>
                <w:szCs w:val="16"/>
              </w:rPr>
            </w:pPr>
            <w:r>
              <w:rPr>
                <w:sz w:val="16"/>
                <w:szCs w:val="16"/>
              </w:rPr>
              <w:t>ZWEQCLIM</w:t>
            </w:r>
          </w:p>
        </w:tc>
        <w:tc>
          <w:tcPr>
            <w:tcW w:w="665" w:type="dxa"/>
            <w:noWrap/>
            <w:vAlign w:val="center"/>
            <w:hideMark/>
          </w:tcPr>
          <w:p w14:paraId="02C9A723" w14:textId="77777777" w:rsidR="00771A4B" w:rsidRDefault="00771A4B" w:rsidP="00771A4B">
            <w:pPr>
              <w:jc w:val="center"/>
              <w:rPr>
                <w:sz w:val="16"/>
                <w:szCs w:val="16"/>
              </w:rPr>
            </w:pPr>
            <w:r>
              <w:rPr>
                <w:sz w:val="16"/>
                <w:szCs w:val="16"/>
              </w:rPr>
              <w:t>1</w:t>
            </w:r>
          </w:p>
        </w:tc>
        <w:tc>
          <w:tcPr>
            <w:tcW w:w="983" w:type="dxa"/>
            <w:vAlign w:val="center"/>
          </w:tcPr>
          <w:p w14:paraId="1170824F" w14:textId="2BDB27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1DA67C" w14:textId="19F2C4B1" w:rsidR="00771A4B" w:rsidRDefault="00771A4B" w:rsidP="00771A4B">
            <w:pPr>
              <w:jc w:val="center"/>
              <w:rPr>
                <w:sz w:val="16"/>
                <w:szCs w:val="16"/>
              </w:rPr>
            </w:pPr>
            <w:r>
              <w:rPr>
                <w:sz w:val="16"/>
                <w:szCs w:val="16"/>
              </w:rPr>
              <w:t>UN</w:t>
            </w:r>
          </w:p>
        </w:tc>
        <w:tc>
          <w:tcPr>
            <w:tcW w:w="887" w:type="dxa"/>
            <w:noWrap/>
            <w:vAlign w:val="center"/>
            <w:hideMark/>
          </w:tcPr>
          <w:p w14:paraId="4588A270" w14:textId="716CAF02" w:rsidR="00771A4B" w:rsidRDefault="00771A4B" w:rsidP="00771A4B">
            <w:pPr>
              <w:jc w:val="center"/>
              <w:rPr>
                <w:sz w:val="16"/>
                <w:szCs w:val="16"/>
              </w:rPr>
            </w:pPr>
            <w:r>
              <w:rPr>
                <w:sz w:val="16"/>
                <w:szCs w:val="16"/>
              </w:rPr>
              <w:t>12.476,50</w:t>
            </w:r>
          </w:p>
        </w:tc>
        <w:tc>
          <w:tcPr>
            <w:tcW w:w="1152" w:type="dxa"/>
            <w:noWrap/>
            <w:vAlign w:val="center"/>
            <w:hideMark/>
          </w:tcPr>
          <w:p w14:paraId="25CC86C9" w14:textId="7182CD6B" w:rsidR="00771A4B" w:rsidRDefault="00771A4B" w:rsidP="00771A4B">
            <w:pPr>
              <w:jc w:val="center"/>
              <w:rPr>
                <w:sz w:val="16"/>
                <w:szCs w:val="16"/>
              </w:rPr>
            </w:pPr>
            <w:r>
              <w:rPr>
                <w:sz w:val="16"/>
                <w:szCs w:val="16"/>
              </w:rPr>
              <w:t>-          1.299,65</w:t>
            </w:r>
          </w:p>
        </w:tc>
        <w:tc>
          <w:tcPr>
            <w:tcW w:w="887" w:type="dxa"/>
            <w:noWrap/>
            <w:vAlign w:val="center"/>
            <w:hideMark/>
          </w:tcPr>
          <w:p w14:paraId="325B8AFD" w14:textId="678AE9D2" w:rsidR="00771A4B" w:rsidRDefault="00771A4B" w:rsidP="00771A4B">
            <w:pPr>
              <w:jc w:val="center"/>
              <w:rPr>
                <w:sz w:val="16"/>
                <w:szCs w:val="16"/>
              </w:rPr>
            </w:pPr>
            <w:r>
              <w:rPr>
                <w:sz w:val="16"/>
                <w:szCs w:val="16"/>
              </w:rPr>
              <w:t>11.176,85</w:t>
            </w:r>
          </w:p>
        </w:tc>
      </w:tr>
      <w:tr w:rsidR="00771A4B" w14:paraId="507FC9D6" w14:textId="77777777" w:rsidTr="00771A4B">
        <w:trPr>
          <w:trHeight w:val="240"/>
        </w:trPr>
        <w:tc>
          <w:tcPr>
            <w:tcW w:w="936" w:type="dxa"/>
            <w:noWrap/>
            <w:hideMark/>
          </w:tcPr>
          <w:p w14:paraId="15CD1C49" w14:textId="14FD138A" w:rsidR="00771A4B" w:rsidRDefault="00771A4B" w:rsidP="00771A4B">
            <w:pPr>
              <w:rPr>
                <w:sz w:val="16"/>
                <w:szCs w:val="16"/>
              </w:rPr>
            </w:pPr>
            <w:r>
              <w:rPr>
                <w:sz w:val="16"/>
                <w:szCs w:val="16"/>
              </w:rPr>
              <w:t>Maquinas e equipamentos</w:t>
            </w:r>
          </w:p>
        </w:tc>
        <w:tc>
          <w:tcPr>
            <w:tcW w:w="1096" w:type="dxa"/>
            <w:noWrap/>
            <w:hideMark/>
          </w:tcPr>
          <w:p w14:paraId="78C2D28A" w14:textId="77777777" w:rsidR="00771A4B" w:rsidRDefault="00771A4B" w:rsidP="00771A4B">
            <w:pPr>
              <w:rPr>
                <w:sz w:val="16"/>
                <w:szCs w:val="16"/>
              </w:rPr>
            </w:pPr>
            <w:r>
              <w:rPr>
                <w:sz w:val="16"/>
                <w:szCs w:val="16"/>
              </w:rPr>
              <w:t>88441797100</w:t>
            </w:r>
          </w:p>
        </w:tc>
        <w:tc>
          <w:tcPr>
            <w:tcW w:w="628" w:type="dxa"/>
            <w:noWrap/>
            <w:hideMark/>
          </w:tcPr>
          <w:p w14:paraId="6513F6E9" w14:textId="09450BE0" w:rsidR="00771A4B" w:rsidRDefault="00771A4B" w:rsidP="00771A4B">
            <w:pPr>
              <w:rPr>
                <w:sz w:val="16"/>
                <w:szCs w:val="16"/>
              </w:rPr>
            </w:pPr>
            <w:r>
              <w:rPr>
                <w:sz w:val="16"/>
                <w:szCs w:val="16"/>
              </w:rPr>
              <w:t>São paulo</w:t>
            </w:r>
          </w:p>
        </w:tc>
        <w:tc>
          <w:tcPr>
            <w:tcW w:w="3466" w:type="dxa"/>
            <w:noWrap/>
            <w:hideMark/>
          </w:tcPr>
          <w:p w14:paraId="49F42F5F" w14:textId="77777777" w:rsidR="00771A4B" w:rsidRDefault="00771A4B" w:rsidP="00771A4B">
            <w:pPr>
              <w:rPr>
                <w:sz w:val="16"/>
                <w:szCs w:val="16"/>
              </w:rPr>
            </w:pPr>
            <w:r>
              <w:rPr>
                <w:sz w:val="16"/>
                <w:szCs w:val="16"/>
              </w:rPr>
              <w:t>CONDENSADOR FAB: TRANE, MOD: 100E03AA00240A0BD01, N/S: B1015S0R25</w:t>
            </w:r>
          </w:p>
        </w:tc>
        <w:tc>
          <w:tcPr>
            <w:tcW w:w="481" w:type="dxa"/>
            <w:noWrap/>
            <w:hideMark/>
          </w:tcPr>
          <w:p w14:paraId="37CA2A7A" w14:textId="77777777" w:rsidR="00771A4B" w:rsidRDefault="00771A4B" w:rsidP="00771A4B">
            <w:pPr>
              <w:rPr>
                <w:sz w:val="16"/>
                <w:szCs w:val="16"/>
              </w:rPr>
            </w:pPr>
            <w:r>
              <w:rPr>
                <w:sz w:val="16"/>
                <w:szCs w:val="16"/>
              </w:rPr>
              <w:t>SP</w:t>
            </w:r>
          </w:p>
        </w:tc>
        <w:tc>
          <w:tcPr>
            <w:tcW w:w="950" w:type="dxa"/>
            <w:noWrap/>
            <w:vAlign w:val="center"/>
            <w:hideMark/>
          </w:tcPr>
          <w:p w14:paraId="61CC516D" w14:textId="77777777" w:rsidR="00771A4B" w:rsidRDefault="00771A4B" w:rsidP="00771A4B">
            <w:pPr>
              <w:jc w:val="center"/>
              <w:rPr>
                <w:sz w:val="16"/>
                <w:szCs w:val="16"/>
              </w:rPr>
            </w:pPr>
            <w:r>
              <w:rPr>
                <w:sz w:val="16"/>
                <w:szCs w:val="16"/>
              </w:rPr>
              <w:t>ZWEQCLIM</w:t>
            </w:r>
          </w:p>
        </w:tc>
        <w:tc>
          <w:tcPr>
            <w:tcW w:w="665" w:type="dxa"/>
            <w:noWrap/>
            <w:vAlign w:val="center"/>
            <w:hideMark/>
          </w:tcPr>
          <w:p w14:paraId="765CAAE5" w14:textId="77777777" w:rsidR="00771A4B" w:rsidRDefault="00771A4B" w:rsidP="00771A4B">
            <w:pPr>
              <w:jc w:val="center"/>
              <w:rPr>
                <w:sz w:val="16"/>
                <w:szCs w:val="16"/>
              </w:rPr>
            </w:pPr>
            <w:r>
              <w:rPr>
                <w:sz w:val="16"/>
                <w:szCs w:val="16"/>
              </w:rPr>
              <w:t>1</w:t>
            </w:r>
          </w:p>
        </w:tc>
        <w:tc>
          <w:tcPr>
            <w:tcW w:w="983" w:type="dxa"/>
            <w:vAlign w:val="center"/>
          </w:tcPr>
          <w:p w14:paraId="59FCFF29" w14:textId="162448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150D66" w14:textId="2443D988" w:rsidR="00771A4B" w:rsidRDefault="00771A4B" w:rsidP="00771A4B">
            <w:pPr>
              <w:jc w:val="center"/>
              <w:rPr>
                <w:sz w:val="16"/>
                <w:szCs w:val="16"/>
              </w:rPr>
            </w:pPr>
            <w:r>
              <w:rPr>
                <w:sz w:val="16"/>
                <w:szCs w:val="16"/>
              </w:rPr>
              <w:t>UN</w:t>
            </w:r>
          </w:p>
        </w:tc>
        <w:tc>
          <w:tcPr>
            <w:tcW w:w="887" w:type="dxa"/>
            <w:noWrap/>
            <w:vAlign w:val="center"/>
            <w:hideMark/>
          </w:tcPr>
          <w:p w14:paraId="2EAFE5C9" w14:textId="421C7FC0" w:rsidR="00771A4B" w:rsidRDefault="00771A4B" w:rsidP="00771A4B">
            <w:pPr>
              <w:jc w:val="center"/>
              <w:rPr>
                <w:sz w:val="16"/>
                <w:szCs w:val="16"/>
              </w:rPr>
            </w:pPr>
            <w:r>
              <w:rPr>
                <w:sz w:val="16"/>
                <w:szCs w:val="16"/>
              </w:rPr>
              <w:t>5.502,57</w:t>
            </w:r>
          </w:p>
        </w:tc>
        <w:tc>
          <w:tcPr>
            <w:tcW w:w="1152" w:type="dxa"/>
            <w:noWrap/>
            <w:vAlign w:val="center"/>
            <w:hideMark/>
          </w:tcPr>
          <w:p w14:paraId="2D0F20CB" w14:textId="5A5DCEA7" w:rsidR="00771A4B" w:rsidRDefault="00771A4B" w:rsidP="00771A4B">
            <w:pPr>
              <w:jc w:val="center"/>
              <w:rPr>
                <w:sz w:val="16"/>
                <w:szCs w:val="16"/>
              </w:rPr>
            </w:pPr>
            <w:r>
              <w:rPr>
                <w:sz w:val="16"/>
                <w:szCs w:val="16"/>
              </w:rPr>
              <w:t>-             573,19</w:t>
            </w:r>
          </w:p>
        </w:tc>
        <w:tc>
          <w:tcPr>
            <w:tcW w:w="887" w:type="dxa"/>
            <w:noWrap/>
            <w:vAlign w:val="center"/>
            <w:hideMark/>
          </w:tcPr>
          <w:p w14:paraId="3869DE3E" w14:textId="7E0D68D3" w:rsidR="00771A4B" w:rsidRDefault="00771A4B" w:rsidP="00771A4B">
            <w:pPr>
              <w:jc w:val="center"/>
              <w:rPr>
                <w:sz w:val="16"/>
                <w:szCs w:val="16"/>
              </w:rPr>
            </w:pPr>
            <w:r>
              <w:rPr>
                <w:sz w:val="16"/>
                <w:szCs w:val="16"/>
              </w:rPr>
              <w:t>4.929,38</w:t>
            </w:r>
          </w:p>
        </w:tc>
      </w:tr>
      <w:tr w:rsidR="00771A4B" w14:paraId="7B6D33A4" w14:textId="77777777" w:rsidTr="00771A4B">
        <w:trPr>
          <w:trHeight w:val="240"/>
        </w:trPr>
        <w:tc>
          <w:tcPr>
            <w:tcW w:w="936" w:type="dxa"/>
            <w:noWrap/>
            <w:hideMark/>
          </w:tcPr>
          <w:p w14:paraId="516F045D" w14:textId="6A6DCE72" w:rsidR="00771A4B" w:rsidRDefault="00771A4B" w:rsidP="00771A4B">
            <w:pPr>
              <w:rPr>
                <w:sz w:val="16"/>
                <w:szCs w:val="16"/>
              </w:rPr>
            </w:pPr>
            <w:r>
              <w:rPr>
                <w:sz w:val="16"/>
                <w:szCs w:val="16"/>
              </w:rPr>
              <w:t>Maquinas e equipamentos</w:t>
            </w:r>
          </w:p>
        </w:tc>
        <w:tc>
          <w:tcPr>
            <w:tcW w:w="1096" w:type="dxa"/>
            <w:noWrap/>
            <w:hideMark/>
          </w:tcPr>
          <w:p w14:paraId="2B0733A9" w14:textId="77777777" w:rsidR="00771A4B" w:rsidRDefault="00771A4B" w:rsidP="00771A4B">
            <w:pPr>
              <w:rPr>
                <w:sz w:val="16"/>
                <w:szCs w:val="16"/>
              </w:rPr>
            </w:pPr>
            <w:r>
              <w:rPr>
                <w:sz w:val="16"/>
                <w:szCs w:val="16"/>
              </w:rPr>
              <w:t>88441797110</w:t>
            </w:r>
          </w:p>
        </w:tc>
        <w:tc>
          <w:tcPr>
            <w:tcW w:w="628" w:type="dxa"/>
            <w:noWrap/>
            <w:hideMark/>
          </w:tcPr>
          <w:p w14:paraId="4E55A5FF" w14:textId="4C57EBAA" w:rsidR="00771A4B" w:rsidRDefault="00771A4B" w:rsidP="00771A4B">
            <w:pPr>
              <w:rPr>
                <w:sz w:val="16"/>
                <w:szCs w:val="16"/>
              </w:rPr>
            </w:pPr>
            <w:r>
              <w:rPr>
                <w:sz w:val="16"/>
                <w:szCs w:val="16"/>
              </w:rPr>
              <w:t>São paulo</w:t>
            </w:r>
          </w:p>
        </w:tc>
        <w:tc>
          <w:tcPr>
            <w:tcW w:w="3466" w:type="dxa"/>
            <w:noWrap/>
            <w:hideMark/>
          </w:tcPr>
          <w:p w14:paraId="46CE0C0A" w14:textId="77777777" w:rsidR="00771A4B" w:rsidRDefault="00771A4B" w:rsidP="00771A4B">
            <w:pPr>
              <w:rPr>
                <w:sz w:val="16"/>
                <w:szCs w:val="16"/>
              </w:rPr>
            </w:pPr>
            <w:r>
              <w:rPr>
                <w:sz w:val="16"/>
                <w:szCs w:val="16"/>
              </w:rPr>
              <w:t>CONDENSADOR FAB: TRANE, MOD: 100E03AA00240A0BD01, N/S: B1015S0R25</w:t>
            </w:r>
          </w:p>
        </w:tc>
        <w:tc>
          <w:tcPr>
            <w:tcW w:w="481" w:type="dxa"/>
            <w:noWrap/>
            <w:hideMark/>
          </w:tcPr>
          <w:p w14:paraId="69B0C4C1" w14:textId="77777777" w:rsidR="00771A4B" w:rsidRDefault="00771A4B" w:rsidP="00771A4B">
            <w:pPr>
              <w:rPr>
                <w:sz w:val="16"/>
                <w:szCs w:val="16"/>
              </w:rPr>
            </w:pPr>
            <w:r>
              <w:rPr>
                <w:sz w:val="16"/>
                <w:szCs w:val="16"/>
              </w:rPr>
              <w:t>SP</w:t>
            </w:r>
          </w:p>
        </w:tc>
        <w:tc>
          <w:tcPr>
            <w:tcW w:w="950" w:type="dxa"/>
            <w:noWrap/>
            <w:vAlign w:val="center"/>
            <w:hideMark/>
          </w:tcPr>
          <w:p w14:paraId="3D791A3F" w14:textId="77777777" w:rsidR="00771A4B" w:rsidRDefault="00771A4B" w:rsidP="00771A4B">
            <w:pPr>
              <w:jc w:val="center"/>
              <w:rPr>
                <w:sz w:val="16"/>
                <w:szCs w:val="16"/>
              </w:rPr>
            </w:pPr>
            <w:r>
              <w:rPr>
                <w:sz w:val="16"/>
                <w:szCs w:val="16"/>
              </w:rPr>
              <w:t>ZWEQCLIM</w:t>
            </w:r>
          </w:p>
        </w:tc>
        <w:tc>
          <w:tcPr>
            <w:tcW w:w="665" w:type="dxa"/>
            <w:noWrap/>
            <w:vAlign w:val="center"/>
            <w:hideMark/>
          </w:tcPr>
          <w:p w14:paraId="69F0BF92" w14:textId="77777777" w:rsidR="00771A4B" w:rsidRDefault="00771A4B" w:rsidP="00771A4B">
            <w:pPr>
              <w:jc w:val="center"/>
              <w:rPr>
                <w:sz w:val="16"/>
                <w:szCs w:val="16"/>
              </w:rPr>
            </w:pPr>
            <w:r>
              <w:rPr>
                <w:sz w:val="16"/>
                <w:szCs w:val="16"/>
              </w:rPr>
              <w:t>1</w:t>
            </w:r>
          </w:p>
        </w:tc>
        <w:tc>
          <w:tcPr>
            <w:tcW w:w="983" w:type="dxa"/>
            <w:vAlign w:val="center"/>
          </w:tcPr>
          <w:p w14:paraId="75CF8244" w14:textId="464D73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F23854" w14:textId="59D5B00B" w:rsidR="00771A4B" w:rsidRDefault="00771A4B" w:rsidP="00771A4B">
            <w:pPr>
              <w:jc w:val="center"/>
              <w:rPr>
                <w:sz w:val="16"/>
                <w:szCs w:val="16"/>
              </w:rPr>
            </w:pPr>
            <w:r>
              <w:rPr>
                <w:sz w:val="16"/>
                <w:szCs w:val="16"/>
              </w:rPr>
              <w:t>UN</w:t>
            </w:r>
          </w:p>
        </w:tc>
        <w:tc>
          <w:tcPr>
            <w:tcW w:w="887" w:type="dxa"/>
            <w:noWrap/>
            <w:vAlign w:val="center"/>
            <w:hideMark/>
          </w:tcPr>
          <w:p w14:paraId="0E67C4C3" w14:textId="11B25F76" w:rsidR="00771A4B" w:rsidRDefault="00771A4B" w:rsidP="00771A4B">
            <w:pPr>
              <w:jc w:val="center"/>
              <w:rPr>
                <w:sz w:val="16"/>
                <w:szCs w:val="16"/>
              </w:rPr>
            </w:pPr>
            <w:r>
              <w:rPr>
                <w:sz w:val="16"/>
                <w:szCs w:val="16"/>
              </w:rPr>
              <w:t>5.502,57</w:t>
            </w:r>
          </w:p>
        </w:tc>
        <w:tc>
          <w:tcPr>
            <w:tcW w:w="1152" w:type="dxa"/>
            <w:noWrap/>
            <w:vAlign w:val="center"/>
            <w:hideMark/>
          </w:tcPr>
          <w:p w14:paraId="3DF422F0" w14:textId="0304F29C" w:rsidR="00771A4B" w:rsidRDefault="00771A4B" w:rsidP="00771A4B">
            <w:pPr>
              <w:jc w:val="center"/>
              <w:rPr>
                <w:sz w:val="16"/>
                <w:szCs w:val="16"/>
              </w:rPr>
            </w:pPr>
            <w:r>
              <w:rPr>
                <w:sz w:val="16"/>
                <w:szCs w:val="16"/>
              </w:rPr>
              <w:t>-             573,19</w:t>
            </w:r>
          </w:p>
        </w:tc>
        <w:tc>
          <w:tcPr>
            <w:tcW w:w="887" w:type="dxa"/>
            <w:noWrap/>
            <w:vAlign w:val="center"/>
            <w:hideMark/>
          </w:tcPr>
          <w:p w14:paraId="59ED3092" w14:textId="6555CD9E" w:rsidR="00771A4B" w:rsidRDefault="00771A4B" w:rsidP="00771A4B">
            <w:pPr>
              <w:jc w:val="center"/>
              <w:rPr>
                <w:sz w:val="16"/>
                <w:szCs w:val="16"/>
              </w:rPr>
            </w:pPr>
            <w:r>
              <w:rPr>
                <w:sz w:val="16"/>
                <w:szCs w:val="16"/>
              </w:rPr>
              <w:t>4.929,38</w:t>
            </w:r>
          </w:p>
        </w:tc>
      </w:tr>
      <w:tr w:rsidR="00771A4B" w14:paraId="4B06D46C" w14:textId="77777777" w:rsidTr="00771A4B">
        <w:trPr>
          <w:trHeight w:val="240"/>
        </w:trPr>
        <w:tc>
          <w:tcPr>
            <w:tcW w:w="936" w:type="dxa"/>
            <w:noWrap/>
            <w:hideMark/>
          </w:tcPr>
          <w:p w14:paraId="27631C48" w14:textId="3A58594D" w:rsidR="00771A4B" w:rsidRDefault="00771A4B" w:rsidP="00771A4B">
            <w:pPr>
              <w:rPr>
                <w:sz w:val="16"/>
                <w:szCs w:val="16"/>
              </w:rPr>
            </w:pPr>
            <w:r>
              <w:rPr>
                <w:sz w:val="16"/>
                <w:szCs w:val="16"/>
              </w:rPr>
              <w:t>Maquinas e equipamentos</w:t>
            </w:r>
          </w:p>
        </w:tc>
        <w:tc>
          <w:tcPr>
            <w:tcW w:w="1096" w:type="dxa"/>
            <w:noWrap/>
            <w:hideMark/>
          </w:tcPr>
          <w:p w14:paraId="2040B9D2" w14:textId="77777777" w:rsidR="00771A4B" w:rsidRDefault="00771A4B" w:rsidP="00771A4B">
            <w:pPr>
              <w:rPr>
                <w:sz w:val="16"/>
                <w:szCs w:val="16"/>
              </w:rPr>
            </w:pPr>
            <w:r>
              <w:rPr>
                <w:sz w:val="16"/>
                <w:szCs w:val="16"/>
              </w:rPr>
              <w:t>88441797120</w:t>
            </w:r>
          </w:p>
        </w:tc>
        <w:tc>
          <w:tcPr>
            <w:tcW w:w="628" w:type="dxa"/>
            <w:noWrap/>
            <w:hideMark/>
          </w:tcPr>
          <w:p w14:paraId="6E256196" w14:textId="557E398C" w:rsidR="00771A4B" w:rsidRDefault="00771A4B" w:rsidP="00771A4B">
            <w:pPr>
              <w:rPr>
                <w:sz w:val="16"/>
                <w:szCs w:val="16"/>
              </w:rPr>
            </w:pPr>
            <w:r>
              <w:rPr>
                <w:sz w:val="16"/>
                <w:szCs w:val="16"/>
              </w:rPr>
              <w:t>São paulo</w:t>
            </w:r>
          </w:p>
        </w:tc>
        <w:tc>
          <w:tcPr>
            <w:tcW w:w="3466" w:type="dxa"/>
            <w:noWrap/>
            <w:hideMark/>
          </w:tcPr>
          <w:p w14:paraId="2B1DAF74" w14:textId="77777777" w:rsidR="00771A4B" w:rsidRDefault="00771A4B" w:rsidP="00771A4B">
            <w:pPr>
              <w:rPr>
                <w:sz w:val="16"/>
                <w:szCs w:val="16"/>
              </w:rPr>
            </w:pPr>
            <w:r>
              <w:rPr>
                <w:sz w:val="16"/>
                <w:szCs w:val="16"/>
              </w:rPr>
              <w:t>EVAPORADORA FAB: TRANE, MOD: DXVA35ACCO4PMW, N/S: B0914S0023 TENSAO 460/24V X 52A</w:t>
            </w:r>
          </w:p>
        </w:tc>
        <w:tc>
          <w:tcPr>
            <w:tcW w:w="481" w:type="dxa"/>
            <w:noWrap/>
            <w:hideMark/>
          </w:tcPr>
          <w:p w14:paraId="2CE0C7A3" w14:textId="77777777" w:rsidR="00771A4B" w:rsidRDefault="00771A4B" w:rsidP="00771A4B">
            <w:pPr>
              <w:rPr>
                <w:sz w:val="16"/>
                <w:szCs w:val="16"/>
              </w:rPr>
            </w:pPr>
            <w:r>
              <w:rPr>
                <w:sz w:val="16"/>
                <w:szCs w:val="16"/>
              </w:rPr>
              <w:t>SP</w:t>
            </w:r>
          </w:p>
        </w:tc>
        <w:tc>
          <w:tcPr>
            <w:tcW w:w="950" w:type="dxa"/>
            <w:noWrap/>
            <w:vAlign w:val="center"/>
            <w:hideMark/>
          </w:tcPr>
          <w:p w14:paraId="46579188" w14:textId="77777777" w:rsidR="00771A4B" w:rsidRDefault="00771A4B" w:rsidP="00771A4B">
            <w:pPr>
              <w:jc w:val="center"/>
              <w:rPr>
                <w:sz w:val="16"/>
                <w:szCs w:val="16"/>
              </w:rPr>
            </w:pPr>
            <w:r>
              <w:rPr>
                <w:sz w:val="16"/>
                <w:szCs w:val="16"/>
              </w:rPr>
              <w:t>ZWEQCLIM</w:t>
            </w:r>
          </w:p>
        </w:tc>
        <w:tc>
          <w:tcPr>
            <w:tcW w:w="665" w:type="dxa"/>
            <w:noWrap/>
            <w:vAlign w:val="center"/>
            <w:hideMark/>
          </w:tcPr>
          <w:p w14:paraId="2876D5AA" w14:textId="77777777" w:rsidR="00771A4B" w:rsidRDefault="00771A4B" w:rsidP="00771A4B">
            <w:pPr>
              <w:jc w:val="center"/>
              <w:rPr>
                <w:sz w:val="16"/>
                <w:szCs w:val="16"/>
              </w:rPr>
            </w:pPr>
            <w:r>
              <w:rPr>
                <w:sz w:val="16"/>
                <w:szCs w:val="16"/>
              </w:rPr>
              <w:t>1</w:t>
            </w:r>
          </w:p>
        </w:tc>
        <w:tc>
          <w:tcPr>
            <w:tcW w:w="983" w:type="dxa"/>
            <w:vAlign w:val="center"/>
          </w:tcPr>
          <w:p w14:paraId="11981B01" w14:textId="32B56B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EFAAA1" w14:textId="34C5569A" w:rsidR="00771A4B" w:rsidRDefault="00771A4B" w:rsidP="00771A4B">
            <w:pPr>
              <w:jc w:val="center"/>
              <w:rPr>
                <w:sz w:val="16"/>
                <w:szCs w:val="16"/>
              </w:rPr>
            </w:pPr>
            <w:r>
              <w:rPr>
                <w:sz w:val="16"/>
                <w:szCs w:val="16"/>
              </w:rPr>
              <w:t>UN</w:t>
            </w:r>
          </w:p>
        </w:tc>
        <w:tc>
          <w:tcPr>
            <w:tcW w:w="887" w:type="dxa"/>
            <w:noWrap/>
            <w:vAlign w:val="center"/>
            <w:hideMark/>
          </w:tcPr>
          <w:p w14:paraId="1271D475" w14:textId="3F443406" w:rsidR="00771A4B" w:rsidRDefault="00771A4B" w:rsidP="00771A4B">
            <w:pPr>
              <w:jc w:val="center"/>
              <w:rPr>
                <w:sz w:val="16"/>
                <w:szCs w:val="16"/>
              </w:rPr>
            </w:pPr>
            <w:r>
              <w:rPr>
                <w:sz w:val="16"/>
                <w:szCs w:val="16"/>
              </w:rPr>
              <w:t>5.502,57</w:t>
            </w:r>
          </w:p>
        </w:tc>
        <w:tc>
          <w:tcPr>
            <w:tcW w:w="1152" w:type="dxa"/>
            <w:noWrap/>
            <w:vAlign w:val="center"/>
            <w:hideMark/>
          </w:tcPr>
          <w:p w14:paraId="33F04A9F" w14:textId="368C903D" w:rsidR="00771A4B" w:rsidRDefault="00771A4B" w:rsidP="00771A4B">
            <w:pPr>
              <w:jc w:val="center"/>
              <w:rPr>
                <w:sz w:val="16"/>
                <w:szCs w:val="16"/>
              </w:rPr>
            </w:pPr>
            <w:r>
              <w:rPr>
                <w:sz w:val="16"/>
                <w:szCs w:val="16"/>
              </w:rPr>
              <w:t>-             573,19</w:t>
            </w:r>
          </w:p>
        </w:tc>
        <w:tc>
          <w:tcPr>
            <w:tcW w:w="887" w:type="dxa"/>
            <w:noWrap/>
            <w:vAlign w:val="center"/>
            <w:hideMark/>
          </w:tcPr>
          <w:p w14:paraId="246B7F7E" w14:textId="3F76D2AA" w:rsidR="00771A4B" w:rsidRDefault="00771A4B" w:rsidP="00771A4B">
            <w:pPr>
              <w:jc w:val="center"/>
              <w:rPr>
                <w:sz w:val="16"/>
                <w:szCs w:val="16"/>
              </w:rPr>
            </w:pPr>
            <w:r>
              <w:rPr>
                <w:sz w:val="16"/>
                <w:szCs w:val="16"/>
              </w:rPr>
              <w:t>4.929,38</w:t>
            </w:r>
          </w:p>
        </w:tc>
      </w:tr>
      <w:tr w:rsidR="00771A4B" w14:paraId="57CC87C9" w14:textId="77777777" w:rsidTr="00771A4B">
        <w:trPr>
          <w:trHeight w:val="240"/>
        </w:trPr>
        <w:tc>
          <w:tcPr>
            <w:tcW w:w="936" w:type="dxa"/>
            <w:noWrap/>
            <w:hideMark/>
          </w:tcPr>
          <w:p w14:paraId="6010104B" w14:textId="02E0C8D3" w:rsidR="00771A4B" w:rsidRDefault="00771A4B" w:rsidP="00771A4B">
            <w:pPr>
              <w:rPr>
                <w:sz w:val="16"/>
                <w:szCs w:val="16"/>
              </w:rPr>
            </w:pPr>
            <w:r>
              <w:rPr>
                <w:sz w:val="16"/>
                <w:szCs w:val="16"/>
              </w:rPr>
              <w:t>Maquinas e equipamentos</w:t>
            </w:r>
          </w:p>
        </w:tc>
        <w:tc>
          <w:tcPr>
            <w:tcW w:w="1096" w:type="dxa"/>
            <w:noWrap/>
            <w:hideMark/>
          </w:tcPr>
          <w:p w14:paraId="634DFE03" w14:textId="77777777" w:rsidR="00771A4B" w:rsidRDefault="00771A4B" w:rsidP="00771A4B">
            <w:pPr>
              <w:rPr>
                <w:sz w:val="16"/>
                <w:szCs w:val="16"/>
              </w:rPr>
            </w:pPr>
            <w:r>
              <w:rPr>
                <w:sz w:val="16"/>
                <w:szCs w:val="16"/>
              </w:rPr>
              <w:t>88441797130</w:t>
            </w:r>
          </w:p>
        </w:tc>
        <w:tc>
          <w:tcPr>
            <w:tcW w:w="628" w:type="dxa"/>
            <w:noWrap/>
            <w:hideMark/>
          </w:tcPr>
          <w:p w14:paraId="4216A117" w14:textId="561BC70A" w:rsidR="00771A4B" w:rsidRDefault="00771A4B" w:rsidP="00771A4B">
            <w:pPr>
              <w:rPr>
                <w:sz w:val="16"/>
                <w:szCs w:val="16"/>
              </w:rPr>
            </w:pPr>
            <w:r>
              <w:rPr>
                <w:sz w:val="16"/>
                <w:szCs w:val="16"/>
              </w:rPr>
              <w:t>São paulo</w:t>
            </w:r>
          </w:p>
        </w:tc>
        <w:tc>
          <w:tcPr>
            <w:tcW w:w="3466" w:type="dxa"/>
            <w:noWrap/>
            <w:hideMark/>
          </w:tcPr>
          <w:p w14:paraId="792ECDB0" w14:textId="77777777" w:rsidR="00771A4B" w:rsidRDefault="00771A4B" w:rsidP="00771A4B">
            <w:pPr>
              <w:rPr>
                <w:sz w:val="16"/>
                <w:szCs w:val="16"/>
              </w:rPr>
            </w:pPr>
            <w:r>
              <w:rPr>
                <w:sz w:val="16"/>
                <w:szCs w:val="16"/>
              </w:rPr>
              <w:t>EVAPORADORA FAB: TRANE, MOD: DXVA35ACCO4PMW, N/S: B1208S0419 TENSAO 460/24V X 52A</w:t>
            </w:r>
          </w:p>
        </w:tc>
        <w:tc>
          <w:tcPr>
            <w:tcW w:w="481" w:type="dxa"/>
            <w:noWrap/>
            <w:hideMark/>
          </w:tcPr>
          <w:p w14:paraId="1395CD14" w14:textId="77777777" w:rsidR="00771A4B" w:rsidRDefault="00771A4B" w:rsidP="00771A4B">
            <w:pPr>
              <w:rPr>
                <w:sz w:val="16"/>
                <w:szCs w:val="16"/>
              </w:rPr>
            </w:pPr>
            <w:r>
              <w:rPr>
                <w:sz w:val="16"/>
                <w:szCs w:val="16"/>
              </w:rPr>
              <w:t>SP</w:t>
            </w:r>
          </w:p>
        </w:tc>
        <w:tc>
          <w:tcPr>
            <w:tcW w:w="950" w:type="dxa"/>
            <w:noWrap/>
            <w:vAlign w:val="center"/>
            <w:hideMark/>
          </w:tcPr>
          <w:p w14:paraId="74E940B8" w14:textId="77777777" w:rsidR="00771A4B" w:rsidRDefault="00771A4B" w:rsidP="00771A4B">
            <w:pPr>
              <w:jc w:val="center"/>
              <w:rPr>
                <w:sz w:val="16"/>
                <w:szCs w:val="16"/>
              </w:rPr>
            </w:pPr>
            <w:r>
              <w:rPr>
                <w:sz w:val="16"/>
                <w:szCs w:val="16"/>
              </w:rPr>
              <w:t>ZWEQCLIM</w:t>
            </w:r>
          </w:p>
        </w:tc>
        <w:tc>
          <w:tcPr>
            <w:tcW w:w="665" w:type="dxa"/>
            <w:noWrap/>
            <w:vAlign w:val="center"/>
            <w:hideMark/>
          </w:tcPr>
          <w:p w14:paraId="3364C57C" w14:textId="77777777" w:rsidR="00771A4B" w:rsidRDefault="00771A4B" w:rsidP="00771A4B">
            <w:pPr>
              <w:jc w:val="center"/>
              <w:rPr>
                <w:sz w:val="16"/>
                <w:szCs w:val="16"/>
              </w:rPr>
            </w:pPr>
            <w:r>
              <w:rPr>
                <w:sz w:val="16"/>
                <w:szCs w:val="16"/>
              </w:rPr>
              <w:t>1</w:t>
            </w:r>
          </w:p>
        </w:tc>
        <w:tc>
          <w:tcPr>
            <w:tcW w:w="983" w:type="dxa"/>
            <w:vAlign w:val="center"/>
          </w:tcPr>
          <w:p w14:paraId="18FCAB2F" w14:textId="5A3492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F8FC97" w14:textId="1350ACAA" w:rsidR="00771A4B" w:rsidRDefault="00771A4B" w:rsidP="00771A4B">
            <w:pPr>
              <w:jc w:val="center"/>
              <w:rPr>
                <w:sz w:val="16"/>
                <w:szCs w:val="16"/>
              </w:rPr>
            </w:pPr>
            <w:r>
              <w:rPr>
                <w:sz w:val="16"/>
                <w:szCs w:val="16"/>
              </w:rPr>
              <w:t>UN</w:t>
            </w:r>
          </w:p>
        </w:tc>
        <w:tc>
          <w:tcPr>
            <w:tcW w:w="887" w:type="dxa"/>
            <w:noWrap/>
            <w:vAlign w:val="center"/>
            <w:hideMark/>
          </w:tcPr>
          <w:p w14:paraId="59FEFED3" w14:textId="6466205D" w:rsidR="00771A4B" w:rsidRDefault="00771A4B" w:rsidP="00771A4B">
            <w:pPr>
              <w:jc w:val="center"/>
              <w:rPr>
                <w:sz w:val="16"/>
                <w:szCs w:val="16"/>
              </w:rPr>
            </w:pPr>
            <w:r>
              <w:rPr>
                <w:sz w:val="16"/>
                <w:szCs w:val="16"/>
              </w:rPr>
              <w:t>5.502,57</w:t>
            </w:r>
          </w:p>
        </w:tc>
        <w:tc>
          <w:tcPr>
            <w:tcW w:w="1152" w:type="dxa"/>
            <w:noWrap/>
            <w:vAlign w:val="center"/>
            <w:hideMark/>
          </w:tcPr>
          <w:p w14:paraId="2682D9EB" w14:textId="3CF47A55" w:rsidR="00771A4B" w:rsidRDefault="00771A4B" w:rsidP="00771A4B">
            <w:pPr>
              <w:jc w:val="center"/>
              <w:rPr>
                <w:sz w:val="16"/>
                <w:szCs w:val="16"/>
              </w:rPr>
            </w:pPr>
            <w:r>
              <w:rPr>
                <w:sz w:val="16"/>
                <w:szCs w:val="16"/>
              </w:rPr>
              <w:t>-             573,19</w:t>
            </w:r>
          </w:p>
        </w:tc>
        <w:tc>
          <w:tcPr>
            <w:tcW w:w="887" w:type="dxa"/>
            <w:noWrap/>
            <w:vAlign w:val="center"/>
            <w:hideMark/>
          </w:tcPr>
          <w:p w14:paraId="04EECA1E" w14:textId="216CD91E" w:rsidR="00771A4B" w:rsidRDefault="00771A4B" w:rsidP="00771A4B">
            <w:pPr>
              <w:jc w:val="center"/>
              <w:rPr>
                <w:sz w:val="16"/>
                <w:szCs w:val="16"/>
              </w:rPr>
            </w:pPr>
            <w:r>
              <w:rPr>
                <w:sz w:val="16"/>
                <w:szCs w:val="16"/>
              </w:rPr>
              <w:t>4.929,38</w:t>
            </w:r>
          </w:p>
        </w:tc>
      </w:tr>
      <w:tr w:rsidR="00771A4B" w14:paraId="65DF6AB1" w14:textId="77777777" w:rsidTr="00771A4B">
        <w:trPr>
          <w:trHeight w:val="240"/>
        </w:trPr>
        <w:tc>
          <w:tcPr>
            <w:tcW w:w="936" w:type="dxa"/>
            <w:noWrap/>
            <w:hideMark/>
          </w:tcPr>
          <w:p w14:paraId="5C820E46" w14:textId="7A9F6B21" w:rsidR="00771A4B" w:rsidRDefault="00771A4B" w:rsidP="00771A4B">
            <w:pPr>
              <w:rPr>
                <w:sz w:val="16"/>
                <w:szCs w:val="16"/>
              </w:rPr>
            </w:pPr>
            <w:r>
              <w:rPr>
                <w:sz w:val="16"/>
                <w:szCs w:val="16"/>
              </w:rPr>
              <w:t>Maquinas e equipamentos</w:t>
            </w:r>
          </w:p>
        </w:tc>
        <w:tc>
          <w:tcPr>
            <w:tcW w:w="1096" w:type="dxa"/>
            <w:noWrap/>
            <w:hideMark/>
          </w:tcPr>
          <w:p w14:paraId="046A6E9F" w14:textId="77777777" w:rsidR="00771A4B" w:rsidRDefault="00771A4B" w:rsidP="00771A4B">
            <w:pPr>
              <w:rPr>
                <w:sz w:val="16"/>
                <w:szCs w:val="16"/>
              </w:rPr>
            </w:pPr>
            <w:r>
              <w:rPr>
                <w:sz w:val="16"/>
                <w:szCs w:val="16"/>
              </w:rPr>
              <w:t>88441797140</w:t>
            </w:r>
          </w:p>
        </w:tc>
        <w:tc>
          <w:tcPr>
            <w:tcW w:w="628" w:type="dxa"/>
            <w:noWrap/>
            <w:hideMark/>
          </w:tcPr>
          <w:p w14:paraId="02227F6A" w14:textId="286ABA70" w:rsidR="00771A4B" w:rsidRDefault="00771A4B" w:rsidP="00771A4B">
            <w:pPr>
              <w:rPr>
                <w:sz w:val="16"/>
                <w:szCs w:val="16"/>
              </w:rPr>
            </w:pPr>
            <w:r>
              <w:rPr>
                <w:sz w:val="16"/>
                <w:szCs w:val="16"/>
              </w:rPr>
              <w:t>São paulo</w:t>
            </w:r>
          </w:p>
        </w:tc>
        <w:tc>
          <w:tcPr>
            <w:tcW w:w="3466" w:type="dxa"/>
            <w:noWrap/>
            <w:hideMark/>
          </w:tcPr>
          <w:p w14:paraId="007EBB16" w14:textId="77777777" w:rsidR="00771A4B" w:rsidRDefault="00771A4B" w:rsidP="00771A4B">
            <w:pPr>
              <w:rPr>
                <w:sz w:val="16"/>
                <w:szCs w:val="16"/>
              </w:rPr>
            </w:pPr>
            <w:r>
              <w:rPr>
                <w:sz w:val="16"/>
                <w:szCs w:val="16"/>
              </w:rPr>
              <w:t>AR CONDICIONADO FAB: TRANE, MOD: DXPA053F31SA100, N/S: B1015S0423 CAPACIDADE 10 TR, TENSAO 24/220V</w:t>
            </w:r>
          </w:p>
        </w:tc>
        <w:tc>
          <w:tcPr>
            <w:tcW w:w="481" w:type="dxa"/>
            <w:noWrap/>
            <w:hideMark/>
          </w:tcPr>
          <w:p w14:paraId="18DBE99A" w14:textId="77777777" w:rsidR="00771A4B" w:rsidRDefault="00771A4B" w:rsidP="00771A4B">
            <w:pPr>
              <w:rPr>
                <w:sz w:val="16"/>
                <w:szCs w:val="16"/>
              </w:rPr>
            </w:pPr>
            <w:r>
              <w:rPr>
                <w:sz w:val="16"/>
                <w:szCs w:val="16"/>
              </w:rPr>
              <w:t>SP</w:t>
            </w:r>
          </w:p>
        </w:tc>
        <w:tc>
          <w:tcPr>
            <w:tcW w:w="950" w:type="dxa"/>
            <w:noWrap/>
            <w:vAlign w:val="center"/>
            <w:hideMark/>
          </w:tcPr>
          <w:p w14:paraId="479D82AB" w14:textId="77777777" w:rsidR="00771A4B" w:rsidRDefault="00771A4B" w:rsidP="00771A4B">
            <w:pPr>
              <w:jc w:val="center"/>
              <w:rPr>
                <w:sz w:val="16"/>
                <w:szCs w:val="16"/>
              </w:rPr>
            </w:pPr>
            <w:r>
              <w:rPr>
                <w:sz w:val="16"/>
                <w:szCs w:val="16"/>
              </w:rPr>
              <w:t>ZWEQCLIM</w:t>
            </w:r>
          </w:p>
        </w:tc>
        <w:tc>
          <w:tcPr>
            <w:tcW w:w="665" w:type="dxa"/>
            <w:noWrap/>
            <w:vAlign w:val="center"/>
            <w:hideMark/>
          </w:tcPr>
          <w:p w14:paraId="00AABD03" w14:textId="77777777" w:rsidR="00771A4B" w:rsidRDefault="00771A4B" w:rsidP="00771A4B">
            <w:pPr>
              <w:jc w:val="center"/>
              <w:rPr>
                <w:sz w:val="16"/>
                <w:szCs w:val="16"/>
              </w:rPr>
            </w:pPr>
            <w:r>
              <w:rPr>
                <w:sz w:val="16"/>
                <w:szCs w:val="16"/>
              </w:rPr>
              <w:t>1</w:t>
            </w:r>
          </w:p>
        </w:tc>
        <w:tc>
          <w:tcPr>
            <w:tcW w:w="983" w:type="dxa"/>
            <w:vAlign w:val="center"/>
          </w:tcPr>
          <w:p w14:paraId="20117A25" w14:textId="2DB7DC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21CE71" w14:textId="303FF11C" w:rsidR="00771A4B" w:rsidRDefault="00771A4B" w:rsidP="00771A4B">
            <w:pPr>
              <w:jc w:val="center"/>
              <w:rPr>
                <w:sz w:val="16"/>
                <w:szCs w:val="16"/>
              </w:rPr>
            </w:pPr>
            <w:r>
              <w:rPr>
                <w:sz w:val="16"/>
                <w:szCs w:val="16"/>
              </w:rPr>
              <w:t>UN</w:t>
            </w:r>
          </w:p>
        </w:tc>
        <w:tc>
          <w:tcPr>
            <w:tcW w:w="887" w:type="dxa"/>
            <w:noWrap/>
            <w:vAlign w:val="center"/>
            <w:hideMark/>
          </w:tcPr>
          <w:p w14:paraId="78F9A149" w14:textId="0479859D" w:rsidR="00771A4B" w:rsidRDefault="00771A4B" w:rsidP="00771A4B">
            <w:pPr>
              <w:jc w:val="center"/>
              <w:rPr>
                <w:sz w:val="16"/>
                <w:szCs w:val="16"/>
              </w:rPr>
            </w:pPr>
            <w:r>
              <w:rPr>
                <w:sz w:val="16"/>
                <w:szCs w:val="16"/>
              </w:rPr>
              <w:t>5.502,57</w:t>
            </w:r>
          </w:p>
        </w:tc>
        <w:tc>
          <w:tcPr>
            <w:tcW w:w="1152" w:type="dxa"/>
            <w:noWrap/>
            <w:vAlign w:val="center"/>
            <w:hideMark/>
          </w:tcPr>
          <w:p w14:paraId="1BAD69DE" w14:textId="45078644" w:rsidR="00771A4B" w:rsidRDefault="00771A4B" w:rsidP="00771A4B">
            <w:pPr>
              <w:jc w:val="center"/>
              <w:rPr>
                <w:sz w:val="16"/>
                <w:szCs w:val="16"/>
              </w:rPr>
            </w:pPr>
            <w:r>
              <w:rPr>
                <w:sz w:val="16"/>
                <w:szCs w:val="16"/>
              </w:rPr>
              <w:t>-             573,19</w:t>
            </w:r>
          </w:p>
        </w:tc>
        <w:tc>
          <w:tcPr>
            <w:tcW w:w="887" w:type="dxa"/>
            <w:noWrap/>
            <w:vAlign w:val="center"/>
            <w:hideMark/>
          </w:tcPr>
          <w:p w14:paraId="66C31A93" w14:textId="193CD963" w:rsidR="00771A4B" w:rsidRDefault="00771A4B" w:rsidP="00771A4B">
            <w:pPr>
              <w:jc w:val="center"/>
              <w:rPr>
                <w:sz w:val="16"/>
                <w:szCs w:val="16"/>
              </w:rPr>
            </w:pPr>
            <w:r>
              <w:rPr>
                <w:sz w:val="16"/>
                <w:szCs w:val="16"/>
              </w:rPr>
              <w:t>4.929,38</w:t>
            </w:r>
          </w:p>
        </w:tc>
      </w:tr>
      <w:tr w:rsidR="00771A4B" w14:paraId="7BE81E9D" w14:textId="77777777" w:rsidTr="00771A4B">
        <w:trPr>
          <w:trHeight w:val="240"/>
        </w:trPr>
        <w:tc>
          <w:tcPr>
            <w:tcW w:w="936" w:type="dxa"/>
            <w:noWrap/>
            <w:hideMark/>
          </w:tcPr>
          <w:p w14:paraId="470CFAB7" w14:textId="65590105" w:rsidR="00771A4B" w:rsidRDefault="00771A4B" w:rsidP="00771A4B">
            <w:pPr>
              <w:rPr>
                <w:sz w:val="16"/>
                <w:szCs w:val="16"/>
              </w:rPr>
            </w:pPr>
            <w:r>
              <w:rPr>
                <w:sz w:val="16"/>
                <w:szCs w:val="16"/>
              </w:rPr>
              <w:lastRenderedPageBreak/>
              <w:t>Maquinas e equipamentos</w:t>
            </w:r>
          </w:p>
        </w:tc>
        <w:tc>
          <w:tcPr>
            <w:tcW w:w="1096" w:type="dxa"/>
            <w:noWrap/>
            <w:hideMark/>
          </w:tcPr>
          <w:p w14:paraId="57FB2654" w14:textId="77777777" w:rsidR="00771A4B" w:rsidRDefault="00771A4B" w:rsidP="00771A4B">
            <w:pPr>
              <w:rPr>
                <w:sz w:val="16"/>
                <w:szCs w:val="16"/>
              </w:rPr>
            </w:pPr>
            <w:r>
              <w:rPr>
                <w:sz w:val="16"/>
                <w:szCs w:val="16"/>
              </w:rPr>
              <w:t>88441797150</w:t>
            </w:r>
          </w:p>
        </w:tc>
        <w:tc>
          <w:tcPr>
            <w:tcW w:w="628" w:type="dxa"/>
            <w:noWrap/>
            <w:hideMark/>
          </w:tcPr>
          <w:p w14:paraId="58FA5B47" w14:textId="283D05A6" w:rsidR="00771A4B" w:rsidRDefault="00771A4B" w:rsidP="00771A4B">
            <w:pPr>
              <w:rPr>
                <w:sz w:val="16"/>
                <w:szCs w:val="16"/>
              </w:rPr>
            </w:pPr>
            <w:r>
              <w:rPr>
                <w:sz w:val="16"/>
                <w:szCs w:val="16"/>
              </w:rPr>
              <w:t>São paulo</w:t>
            </w:r>
          </w:p>
        </w:tc>
        <w:tc>
          <w:tcPr>
            <w:tcW w:w="3466" w:type="dxa"/>
            <w:noWrap/>
            <w:hideMark/>
          </w:tcPr>
          <w:p w14:paraId="178C88D0" w14:textId="77777777" w:rsidR="00771A4B" w:rsidRDefault="00771A4B" w:rsidP="00771A4B">
            <w:pPr>
              <w:rPr>
                <w:sz w:val="16"/>
                <w:szCs w:val="16"/>
              </w:rPr>
            </w:pPr>
            <w:r>
              <w:rPr>
                <w:sz w:val="16"/>
                <w:szCs w:val="16"/>
              </w:rPr>
              <w:t>AR CONDICIONADO FAB: TRANE, MOD: DXPA304GA52SK4BF, N/S: B0706S0272 CAPACIDADE 30 TR, TENSAO 24/480V MT: EV1-16</w:t>
            </w:r>
          </w:p>
        </w:tc>
        <w:tc>
          <w:tcPr>
            <w:tcW w:w="481" w:type="dxa"/>
            <w:noWrap/>
            <w:hideMark/>
          </w:tcPr>
          <w:p w14:paraId="05695B1F" w14:textId="77777777" w:rsidR="00771A4B" w:rsidRDefault="00771A4B" w:rsidP="00771A4B">
            <w:pPr>
              <w:rPr>
                <w:sz w:val="16"/>
                <w:szCs w:val="16"/>
              </w:rPr>
            </w:pPr>
            <w:r>
              <w:rPr>
                <w:sz w:val="16"/>
                <w:szCs w:val="16"/>
              </w:rPr>
              <w:t>SP</w:t>
            </w:r>
          </w:p>
        </w:tc>
        <w:tc>
          <w:tcPr>
            <w:tcW w:w="950" w:type="dxa"/>
            <w:noWrap/>
            <w:vAlign w:val="center"/>
            <w:hideMark/>
          </w:tcPr>
          <w:p w14:paraId="35D979A5" w14:textId="77777777" w:rsidR="00771A4B" w:rsidRDefault="00771A4B" w:rsidP="00771A4B">
            <w:pPr>
              <w:jc w:val="center"/>
              <w:rPr>
                <w:sz w:val="16"/>
                <w:szCs w:val="16"/>
              </w:rPr>
            </w:pPr>
            <w:r>
              <w:rPr>
                <w:sz w:val="16"/>
                <w:szCs w:val="16"/>
              </w:rPr>
              <w:t>ZWEQCLIM</w:t>
            </w:r>
          </w:p>
        </w:tc>
        <w:tc>
          <w:tcPr>
            <w:tcW w:w="665" w:type="dxa"/>
            <w:noWrap/>
            <w:vAlign w:val="center"/>
            <w:hideMark/>
          </w:tcPr>
          <w:p w14:paraId="731C906C" w14:textId="77777777" w:rsidR="00771A4B" w:rsidRDefault="00771A4B" w:rsidP="00771A4B">
            <w:pPr>
              <w:jc w:val="center"/>
              <w:rPr>
                <w:sz w:val="16"/>
                <w:szCs w:val="16"/>
              </w:rPr>
            </w:pPr>
            <w:r>
              <w:rPr>
                <w:sz w:val="16"/>
                <w:szCs w:val="16"/>
              </w:rPr>
              <w:t>1</w:t>
            </w:r>
          </w:p>
        </w:tc>
        <w:tc>
          <w:tcPr>
            <w:tcW w:w="983" w:type="dxa"/>
            <w:vAlign w:val="center"/>
          </w:tcPr>
          <w:p w14:paraId="40877C47" w14:textId="4B6CF7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DD6523" w14:textId="59878F0B" w:rsidR="00771A4B" w:rsidRDefault="00771A4B" w:rsidP="00771A4B">
            <w:pPr>
              <w:jc w:val="center"/>
              <w:rPr>
                <w:sz w:val="16"/>
                <w:szCs w:val="16"/>
              </w:rPr>
            </w:pPr>
            <w:r>
              <w:rPr>
                <w:sz w:val="16"/>
                <w:szCs w:val="16"/>
              </w:rPr>
              <w:t>UN</w:t>
            </w:r>
          </w:p>
        </w:tc>
        <w:tc>
          <w:tcPr>
            <w:tcW w:w="887" w:type="dxa"/>
            <w:noWrap/>
            <w:vAlign w:val="center"/>
            <w:hideMark/>
          </w:tcPr>
          <w:p w14:paraId="2D7DCAC1" w14:textId="2E8405D2" w:rsidR="00771A4B" w:rsidRDefault="00771A4B" w:rsidP="00771A4B">
            <w:pPr>
              <w:jc w:val="center"/>
              <w:rPr>
                <w:sz w:val="16"/>
                <w:szCs w:val="16"/>
              </w:rPr>
            </w:pPr>
            <w:r>
              <w:rPr>
                <w:sz w:val="16"/>
                <w:szCs w:val="16"/>
              </w:rPr>
              <w:t>5.502,57</w:t>
            </w:r>
          </w:p>
        </w:tc>
        <w:tc>
          <w:tcPr>
            <w:tcW w:w="1152" w:type="dxa"/>
            <w:noWrap/>
            <w:vAlign w:val="center"/>
            <w:hideMark/>
          </w:tcPr>
          <w:p w14:paraId="4DD81C30" w14:textId="19E005D5" w:rsidR="00771A4B" w:rsidRDefault="00771A4B" w:rsidP="00771A4B">
            <w:pPr>
              <w:jc w:val="center"/>
              <w:rPr>
                <w:sz w:val="16"/>
                <w:szCs w:val="16"/>
              </w:rPr>
            </w:pPr>
            <w:r>
              <w:rPr>
                <w:sz w:val="16"/>
                <w:szCs w:val="16"/>
              </w:rPr>
              <w:t>-             573,19</w:t>
            </w:r>
          </w:p>
        </w:tc>
        <w:tc>
          <w:tcPr>
            <w:tcW w:w="887" w:type="dxa"/>
            <w:noWrap/>
            <w:vAlign w:val="center"/>
            <w:hideMark/>
          </w:tcPr>
          <w:p w14:paraId="76BE419D" w14:textId="0DD2C38A" w:rsidR="00771A4B" w:rsidRDefault="00771A4B" w:rsidP="00771A4B">
            <w:pPr>
              <w:jc w:val="center"/>
              <w:rPr>
                <w:sz w:val="16"/>
                <w:szCs w:val="16"/>
              </w:rPr>
            </w:pPr>
            <w:r>
              <w:rPr>
                <w:sz w:val="16"/>
                <w:szCs w:val="16"/>
              </w:rPr>
              <w:t>4.929,38</w:t>
            </w:r>
          </w:p>
        </w:tc>
      </w:tr>
      <w:tr w:rsidR="00771A4B" w14:paraId="593A6A53" w14:textId="77777777" w:rsidTr="00771A4B">
        <w:trPr>
          <w:trHeight w:val="240"/>
        </w:trPr>
        <w:tc>
          <w:tcPr>
            <w:tcW w:w="936" w:type="dxa"/>
            <w:noWrap/>
            <w:hideMark/>
          </w:tcPr>
          <w:p w14:paraId="12EB7389" w14:textId="7C936F61" w:rsidR="00771A4B" w:rsidRDefault="00771A4B" w:rsidP="00771A4B">
            <w:pPr>
              <w:rPr>
                <w:sz w:val="16"/>
                <w:szCs w:val="16"/>
              </w:rPr>
            </w:pPr>
            <w:r>
              <w:rPr>
                <w:sz w:val="16"/>
                <w:szCs w:val="16"/>
              </w:rPr>
              <w:t>Maquinas e equipamentos</w:t>
            </w:r>
          </w:p>
        </w:tc>
        <w:tc>
          <w:tcPr>
            <w:tcW w:w="1096" w:type="dxa"/>
            <w:noWrap/>
            <w:hideMark/>
          </w:tcPr>
          <w:p w14:paraId="6DBC040B" w14:textId="77777777" w:rsidR="00771A4B" w:rsidRDefault="00771A4B" w:rsidP="00771A4B">
            <w:pPr>
              <w:rPr>
                <w:sz w:val="16"/>
                <w:szCs w:val="16"/>
              </w:rPr>
            </w:pPr>
            <w:r>
              <w:rPr>
                <w:sz w:val="16"/>
                <w:szCs w:val="16"/>
              </w:rPr>
              <w:t>88441797160</w:t>
            </w:r>
          </w:p>
        </w:tc>
        <w:tc>
          <w:tcPr>
            <w:tcW w:w="628" w:type="dxa"/>
            <w:noWrap/>
            <w:hideMark/>
          </w:tcPr>
          <w:p w14:paraId="60F3F974" w14:textId="712DB9E9" w:rsidR="00771A4B" w:rsidRDefault="00771A4B" w:rsidP="00771A4B">
            <w:pPr>
              <w:rPr>
                <w:sz w:val="16"/>
                <w:szCs w:val="16"/>
              </w:rPr>
            </w:pPr>
            <w:r>
              <w:rPr>
                <w:sz w:val="16"/>
                <w:szCs w:val="16"/>
              </w:rPr>
              <w:t>São paulo</w:t>
            </w:r>
          </w:p>
        </w:tc>
        <w:tc>
          <w:tcPr>
            <w:tcW w:w="3466" w:type="dxa"/>
            <w:noWrap/>
            <w:hideMark/>
          </w:tcPr>
          <w:p w14:paraId="0AB5C0DE" w14:textId="77777777" w:rsidR="00771A4B" w:rsidRDefault="00771A4B" w:rsidP="00771A4B">
            <w:pPr>
              <w:rPr>
                <w:sz w:val="16"/>
                <w:szCs w:val="16"/>
              </w:rPr>
            </w:pPr>
            <w:r>
              <w:rPr>
                <w:sz w:val="16"/>
                <w:szCs w:val="16"/>
              </w:rPr>
              <w:t>AR CONDICIONADO FAB: TRANE DO BRASIL, MOD: SSVE 350, N/S: N/D TENSAO DE ALIMENTACAO 480/3/60, REFRIGERCAO R22 MT: EVT - 03</w:t>
            </w:r>
          </w:p>
        </w:tc>
        <w:tc>
          <w:tcPr>
            <w:tcW w:w="481" w:type="dxa"/>
            <w:noWrap/>
            <w:hideMark/>
          </w:tcPr>
          <w:p w14:paraId="79B4C36F" w14:textId="77777777" w:rsidR="00771A4B" w:rsidRDefault="00771A4B" w:rsidP="00771A4B">
            <w:pPr>
              <w:rPr>
                <w:sz w:val="16"/>
                <w:szCs w:val="16"/>
              </w:rPr>
            </w:pPr>
            <w:r>
              <w:rPr>
                <w:sz w:val="16"/>
                <w:szCs w:val="16"/>
              </w:rPr>
              <w:t>SP</w:t>
            </w:r>
          </w:p>
        </w:tc>
        <w:tc>
          <w:tcPr>
            <w:tcW w:w="950" w:type="dxa"/>
            <w:noWrap/>
            <w:vAlign w:val="center"/>
            <w:hideMark/>
          </w:tcPr>
          <w:p w14:paraId="26BA81C5" w14:textId="77777777" w:rsidR="00771A4B" w:rsidRDefault="00771A4B" w:rsidP="00771A4B">
            <w:pPr>
              <w:jc w:val="center"/>
              <w:rPr>
                <w:sz w:val="16"/>
                <w:szCs w:val="16"/>
              </w:rPr>
            </w:pPr>
            <w:r>
              <w:rPr>
                <w:sz w:val="16"/>
                <w:szCs w:val="16"/>
              </w:rPr>
              <w:t>ZWEQCLIM</w:t>
            </w:r>
          </w:p>
        </w:tc>
        <w:tc>
          <w:tcPr>
            <w:tcW w:w="665" w:type="dxa"/>
            <w:noWrap/>
            <w:vAlign w:val="center"/>
            <w:hideMark/>
          </w:tcPr>
          <w:p w14:paraId="5C113390" w14:textId="77777777" w:rsidR="00771A4B" w:rsidRDefault="00771A4B" w:rsidP="00771A4B">
            <w:pPr>
              <w:jc w:val="center"/>
              <w:rPr>
                <w:sz w:val="16"/>
                <w:szCs w:val="16"/>
              </w:rPr>
            </w:pPr>
            <w:r>
              <w:rPr>
                <w:sz w:val="16"/>
                <w:szCs w:val="16"/>
              </w:rPr>
              <w:t>1</w:t>
            </w:r>
          </w:p>
        </w:tc>
        <w:tc>
          <w:tcPr>
            <w:tcW w:w="983" w:type="dxa"/>
            <w:vAlign w:val="center"/>
          </w:tcPr>
          <w:p w14:paraId="2247D31F" w14:textId="44CB1E0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F402B7" w14:textId="28B77D1F" w:rsidR="00771A4B" w:rsidRDefault="00771A4B" w:rsidP="00771A4B">
            <w:pPr>
              <w:jc w:val="center"/>
              <w:rPr>
                <w:sz w:val="16"/>
                <w:szCs w:val="16"/>
              </w:rPr>
            </w:pPr>
            <w:r>
              <w:rPr>
                <w:sz w:val="16"/>
                <w:szCs w:val="16"/>
              </w:rPr>
              <w:t>UN</w:t>
            </w:r>
          </w:p>
        </w:tc>
        <w:tc>
          <w:tcPr>
            <w:tcW w:w="887" w:type="dxa"/>
            <w:noWrap/>
            <w:vAlign w:val="center"/>
            <w:hideMark/>
          </w:tcPr>
          <w:p w14:paraId="1E18F36F" w14:textId="5B6A525C" w:rsidR="00771A4B" w:rsidRDefault="00771A4B" w:rsidP="00771A4B">
            <w:pPr>
              <w:jc w:val="center"/>
              <w:rPr>
                <w:sz w:val="16"/>
                <w:szCs w:val="16"/>
              </w:rPr>
            </w:pPr>
            <w:r>
              <w:rPr>
                <w:sz w:val="16"/>
                <w:szCs w:val="16"/>
              </w:rPr>
              <w:t>3.264,30</w:t>
            </w:r>
          </w:p>
        </w:tc>
        <w:tc>
          <w:tcPr>
            <w:tcW w:w="1152" w:type="dxa"/>
            <w:noWrap/>
            <w:vAlign w:val="center"/>
            <w:hideMark/>
          </w:tcPr>
          <w:p w14:paraId="3E3FB1B5" w14:textId="18E68624" w:rsidR="00771A4B" w:rsidRDefault="00771A4B" w:rsidP="00771A4B">
            <w:pPr>
              <w:jc w:val="center"/>
              <w:rPr>
                <w:sz w:val="16"/>
                <w:szCs w:val="16"/>
              </w:rPr>
            </w:pPr>
            <w:r>
              <w:rPr>
                <w:sz w:val="16"/>
                <w:szCs w:val="16"/>
              </w:rPr>
              <w:t>-             340,03</w:t>
            </w:r>
          </w:p>
        </w:tc>
        <w:tc>
          <w:tcPr>
            <w:tcW w:w="887" w:type="dxa"/>
            <w:noWrap/>
            <w:vAlign w:val="center"/>
            <w:hideMark/>
          </w:tcPr>
          <w:p w14:paraId="2C913210" w14:textId="58B9212E" w:rsidR="00771A4B" w:rsidRDefault="00771A4B" w:rsidP="00771A4B">
            <w:pPr>
              <w:jc w:val="center"/>
              <w:rPr>
                <w:sz w:val="16"/>
                <w:szCs w:val="16"/>
              </w:rPr>
            </w:pPr>
            <w:r>
              <w:rPr>
                <w:sz w:val="16"/>
                <w:szCs w:val="16"/>
              </w:rPr>
              <w:t>2.924,27</w:t>
            </w:r>
          </w:p>
        </w:tc>
      </w:tr>
      <w:tr w:rsidR="00771A4B" w14:paraId="41151B98" w14:textId="77777777" w:rsidTr="00771A4B">
        <w:trPr>
          <w:trHeight w:val="240"/>
        </w:trPr>
        <w:tc>
          <w:tcPr>
            <w:tcW w:w="936" w:type="dxa"/>
            <w:noWrap/>
            <w:hideMark/>
          </w:tcPr>
          <w:p w14:paraId="310DDC2D" w14:textId="03B991C5" w:rsidR="00771A4B" w:rsidRDefault="00771A4B" w:rsidP="00771A4B">
            <w:pPr>
              <w:rPr>
                <w:sz w:val="16"/>
                <w:szCs w:val="16"/>
              </w:rPr>
            </w:pPr>
            <w:r>
              <w:rPr>
                <w:sz w:val="16"/>
                <w:szCs w:val="16"/>
              </w:rPr>
              <w:t>Maquinas e equipamentos</w:t>
            </w:r>
          </w:p>
        </w:tc>
        <w:tc>
          <w:tcPr>
            <w:tcW w:w="1096" w:type="dxa"/>
            <w:noWrap/>
            <w:hideMark/>
          </w:tcPr>
          <w:p w14:paraId="7BC48502" w14:textId="77777777" w:rsidR="00771A4B" w:rsidRDefault="00771A4B" w:rsidP="00771A4B">
            <w:pPr>
              <w:rPr>
                <w:sz w:val="16"/>
                <w:szCs w:val="16"/>
              </w:rPr>
            </w:pPr>
            <w:r>
              <w:rPr>
                <w:sz w:val="16"/>
                <w:szCs w:val="16"/>
              </w:rPr>
              <w:t>88441797170</w:t>
            </w:r>
          </w:p>
        </w:tc>
        <w:tc>
          <w:tcPr>
            <w:tcW w:w="628" w:type="dxa"/>
            <w:noWrap/>
            <w:hideMark/>
          </w:tcPr>
          <w:p w14:paraId="3D2F95B0" w14:textId="3EBB2EEC" w:rsidR="00771A4B" w:rsidRDefault="00771A4B" w:rsidP="00771A4B">
            <w:pPr>
              <w:rPr>
                <w:sz w:val="16"/>
                <w:szCs w:val="16"/>
              </w:rPr>
            </w:pPr>
            <w:r>
              <w:rPr>
                <w:sz w:val="16"/>
                <w:szCs w:val="16"/>
              </w:rPr>
              <w:t>São paulo</w:t>
            </w:r>
          </w:p>
        </w:tc>
        <w:tc>
          <w:tcPr>
            <w:tcW w:w="3466" w:type="dxa"/>
            <w:noWrap/>
            <w:hideMark/>
          </w:tcPr>
          <w:p w14:paraId="658E536E" w14:textId="77777777" w:rsidR="00771A4B" w:rsidRDefault="00771A4B" w:rsidP="00771A4B">
            <w:pPr>
              <w:rPr>
                <w:sz w:val="16"/>
                <w:szCs w:val="16"/>
              </w:rPr>
            </w:pPr>
            <w:r>
              <w:rPr>
                <w:sz w:val="16"/>
                <w:szCs w:val="16"/>
              </w:rPr>
              <w:t>CONDENSADOR FAB: TRANE, MT: ctd 09</w:t>
            </w:r>
          </w:p>
        </w:tc>
        <w:tc>
          <w:tcPr>
            <w:tcW w:w="481" w:type="dxa"/>
            <w:noWrap/>
            <w:hideMark/>
          </w:tcPr>
          <w:p w14:paraId="2023A2A4" w14:textId="77777777" w:rsidR="00771A4B" w:rsidRDefault="00771A4B" w:rsidP="00771A4B">
            <w:pPr>
              <w:rPr>
                <w:sz w:val="16"/>
                <w:szCs w:val="16"/>
              </w:rPr>
            </w:pPr>
            <w:r>
              <w:rPr>
                <w:sz w:val="16"/>
                <w:szCs w:val="16"/>
              </w:rPr>
              <w:t>SP</w:t>
            </w:r>
          </w:p>
        </w:tc>
        <w:tc>
          <w:tcPr>
            <w:tcW w:w="950" w:type="dxa"/>
            <w:noWrap/>
            <w:vAlign w:val="center"/>
            <w:hideMark/>
          </w:tcPr>
          <w:p w14:paraId="122334D7" w14:textId="77777777" w:rsidR="00771A4B" w:rsidRDefault="00771A4B" w:rsidP="00771A4B">
            <w:pPr>
              <w:jc w:val="center"/>
              <w:rPr>
                <w:sz w:val="16"/>
                <w:szCs w:val="16"/>
              </w:rPr>
            </w:pPr>
            <w:r>
              <w:rPr>
                <w:sz w:val="16"/>
                <w:szCs w:val="16"/>
              </w:rPr>
              <w:t>ZWEQCLIM</w:t>
            </w:r>
          </w:p>
        </w:tc>
        <w:tc>
          <w:tcPr>
            <w:tcW w:w="665" w:type="dxa"/>
            <w:noWrap/>
            <w:vAlign w:val="center"/>
            <w:hideMark/>
          </w:tcPr>
          <w:p w14:paraId="6BAEC59D" w14:textId="77777777" w:rsidR="00771A4B" w:rsidRDefault="00771A4B" w:rsidP="00771A4B">
            <w:pPr>
              <w:jc w:val="center"/>
              <w:rPr>
                <w:sz w:val="16"/>
                <w:szCs w:val="16"/>
              </w:rPr>
            </w:pPr>
            <w:r>
              <w:rPr>
                <w:sz w:val="16"/>
                <w:szCs w:val="16"/>
              </w:rPr>
              <w:t>1</w:t>
            </w:r>
          </w:p>
        </w:tc>
        <w:tc>
          <w:tcPr>
            <w:tcW w:w="983" w:type="dxa"/>
            <w:vAlign w:val="center"/>
          </w:tcPr>
          <w:p w14:paraId="670729E6" w14:textId="039D9D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E00A01" w14:textId="387B2354" w:rsidR="00771A4B" w:rsidRDefault="00771A4B" w:rsidP="00771A4B">
            <w:pPr>
              <w:jc w:val="center"/>
              <w:rPr>
                <w:sz w:val="16"/>
                <w:szCs w:val="16"/>
              </w:rPr>
            </w:pPr>
            <w:r>
              <w:rPr>
                <w:sz w:val="16"/>
                <w:szCs w:val="16"/>
              </w:rPr>
              <w:t>UN</w:t>
            </w:r>
          </w:p>
        </w:tc>
        <w:tc>
          <w:tcPr>
            <w:tcW w:w="887" w:type="dxa"/>
            <w:noWrap/>
            <w:vAlign w:val="center"/>
            <w:hideMark/>
          </w:tcPr>
          <w:p w14:paraId="6FEC867A" w14:textId="54E0C5E7" w:rsidR="00771A4B" w:rsidRDefault="00771A4B" w:rsidP="00771A4B">
            <w:pPr>
              <w:jc w:val="center"/>
              <w:rPr>
                <w:sz w:val="16"/>
                <w:szCs w:val="16"/>
              </w:rPr>
            </w:pPr>
            <w:r>
              <w:rPr>
                <w:sz w:val="16"/>
                <w:szCs w:val="16"/>
              </w:rPr>
              <w:t>20.542,44</w:t>
            </w:r>
          </w:p>
        </w:tc>
        <w:tc>
          <w:tcPr>
            <w:tcW w:w="1152" w:type="dxa"/>
            <w:noWrap/>
            <w:vAlign w:val="center"/>
            <w:hideMark/>
          </w:tcPr>
          <w:p w14:paraId="5FEFE669" w14:textId="4E1514F8" w:rsidR="00771A4B" w:rsidRDefault="00771A4B" w:rsidP="00771A4B">
            <w:pPr>
              <w:jc w:val="center"/>
              <w:rPr>
                <w:sz w:val="16"/>
                <w:szCs w:val="16"/>
              </w:rPr>
            </w:pPr>
            <w:r>
              <w:rPr>
                <w:sz w:val="16"/>
                <w:szCs w:val="16"/>
              </w:rPr>
              <w:t>-          2.139,83</w:t>
            </w:r>
          </w:p>
        </w:tc>
        <w:tc>
          <w:tcPr>
            <w:tcW w:w="887" w:type="dxa"/>
            <w:noWrap/>
            <w:vAlign w:val="center"/>
            <w:hideMark/>
          </w:tcPr>
          <w:p w14:paraId="11674029" w14:textId="35631360" w:rsidR="00771A4B" w:rsidRDefault="00771A4B" w:rsidP="00771A4B">
            <w:pPr>
              <w:jc w:val="center"/>
              <w:rPr>
                <w:sz w:val="16"/>
                <w:szCs w:val="16"/>
              </w:rPr>
            </w:pPr>
            <w:r>
              <w:rPr>
                <w:sz w:val="16"/>
                <w:szCs w:val="16"/>
              </w:rPr>
              <w:t>18.402,61</w:t>
            </w:r>
          </w:p>
        </w:tc>
      </w:tr>
      <w:tr w:rsidR="00771A4B" w14:paraId="018F05F8" w14:textId="77777777" w:rsidTr="00771A4B">
        <w:trPr>
          <w:trHeight w:val="240"/>
        </w:trPr>
        <w:tc>
          <w:tcPr>
            <w:tcW w:w="936" w:type="dxa"/>
            <w:noWrap/>
            <w:hideMark/>
          </w:tcPr>
          <w:p w14:paraId="61D0609F" w14:textId="5AA099E6" w:rsidR="00771A4B" w:rsidRDefault="00771A4B" w:rsidP="00771A4B">
            <w:pPr>
              <w:rPr>
                <w:sz w:val="16"/>
                <w:szCs w:val="16"/>
              </w:rPr>
            </w:pPr>
            <w:r>
              <w:rPr>
                <w:sz w:val="16"/>
                <w:szCs w:val="16"/>
              </w:rPr>
              <w:t>Maquinas e equipamentos</w:t>
            </w:r>
          </w:p>
        </w:tc>
        <w:tc>
          <w:tcPr>
            <w:tcW w:w="1096" w:type="dxa"/>
            <w:noWrap/>
            <w:hideMark/>
          </w:tcPr>
          <w:p w14:paraId="12179BC4" w14:textId="77777777" w:rsidR="00771A4B" w:rsidRDefault="00771A4B" w:rsidP="00771A4B">
            <w:pPr>
              <w:rPr>
                <w:sz w:val="16"/>
                <w:szCs w:val="16"/>
              </w:rPr>
            </w:pPr>
            <w:r>
              <w:rPr>
                <w:sz w:val="16"/>
                <w:szCs w:val="16"/>
              </w:rPr>
              <w:t>88441797180</w:t>
            </w:r>
          </w:p>
        </w:tc>
        <w:tc>
          <w:tcPr>
            <w:tcW w:w="628" w:type="dxa"/>
            <w:noWrap/>
            <w:hideMark/>
          </w:tcPr>
          <w:p w14:paraId="2EBF662D" w14:textId="647F4E73" w:rsidR="00771A4B" w:rsidRDefault="00771A4B" w:rsidP="00771A4B">
            <w:pPr>
              <w:rPr>
                <w:sz w:val="16"/>
                <w:szCs w:val="16"/>
              </w:rPr>
            </w:pPr>
            <w:r>
              <w:rPr>
                <w:sz w:val="16"/>
                <w:szCs w:val="16"/>
              </w:rPr>
              <w:t>São paulo</w:t>
            </w:r>
          </w:p>
        </w:tc>
        <w:tc>
          <w:tcPr>
            <w:tcW w:w="3466" w:type="dxa"/>
            <w:noWrap/>
            <w:hideMark/>
          </w:tcPr>
          <w:p w14:paraId="7FBF9A1F" w14:textId="77777777" w:rsidR="00771A4B" w:rsidRDefault="00771A4B" w:rsidP="00771A4B">
            <w:pPr>
              <w:rPr>
                <w:sz w:val="16"/>
                <w:szCs w:val="16"/>
              </w:rPr>
            </w:pPr>
            <w:r>
              <w:rPr>
                <w:sz w:val="16"/>
                <w:szCs w:val="16"/>
              </w:rPr>
              <w:t>CONDENSADOR FAB: TRANE, MT: CTD 09</w:t>
            </w:r>
          </w:p>
        </w:tc>
        <w:tc>
          <w:tcPr>
            <w:tcW w:w="481" w:type="dxa"/>
            <w:noWrap/>
            <w:hideMark/>
          </w:tcPr>
          <w:p w14:paraId="748885EE" w14:textId="77777777" w:rsidR="00771A4B" w:rsidRDefault="00771A4B" w:rsidP="00771A4B">
            <w:pPr>
              <w:rPr>
                <w:sz w:val="16"/>
                <w:szCs w:val="16"/>
              </w:rPr>
            </w:pPr>
            <w:r>
              <w:rPr>
                <w:sz w:val="16"/>
                <w:szCs w:val="16"/>
              </w:rPr>
              <w:t>SP</w:t>
            </w:r>
          </w:p>
        </w:tc>
        <w:tc>
          <w:tcPr>
            <w:tcW w:w="950" w:type="dxa"/>
            <w:noWrap/>
            <w:vAlign w:val="center"/>
            <w:hideMark/>
          </w:tcPr>
          <w:p w14:paraId="3486E03E" w14:textId="77777777" w:rsidR="00771A4B" w:rsidRDefault="00771A4B" w:rsidP="00771A4B">
            <w:pPr>
              <w:jc w:val="center"/>
              <w:rPr>
                <w:sz w:val="16"/>
                <w:szCs w:val="16"/>
              </w:rPr>
            </w:pPr>
            <w:r>
              <w:rPr>
                <w:sz w:val="16"/>
                <w:szCs w:val="16"/>
              </w:rPr>
              <w:t>ZWEQCLIM</w:t>
            </w:r>
          </w:p>
        </w:tc>
        <w:tc>
          <w:tcPr>
            <w:tcW w:w="665" w:type="dxa"/>
            <w:noWrap/>
            <w:vAlign w:val="center"/>
            <w:hideMark/>
          </w:tcPr>
          <w:p w14:paraId="355569D7" w14:textId="77777777" w:rsidR="00771A4B" w:rsidRDefault="00771A4B" w:rsidP="00771A4B">
            <w:pPr>
              <w:jc w:val="center"/>
              <w:rPr>
                <w:sz w:val="16"/>
                <w:szCs w:val="16"/>
              </w:rPr>
            </w:pPr>
            <w:r>
              <w:rPr>
                <w:sz w:val="16"/>
                <w:szCs w:val="16"/>
              </w:rPr>
              <w:t>1</w:t>
            </w:r>
          </w:p>
        </w:tc>
        <w:tc>
          <w:tcPr>
            <w:tcW w:w="983" w:type="dxa"/>
            <w:vAlign w:val="center"/>
          </w:tcPr>
          <w:p w14:paraId="4BBFB29B" w14:textId="2CF20A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CA233D" w14:textId="18DF5B56" w:rsidR="00771A4B" w:rsidRDefault="00771A4B" w:rsidP="00771A4B">
            <w:pPr>
              <w:jc w:val="center"/>
              <w:rPr>
                <w:sz w:val="16"/>
                <w:szCs w:val="16"/>
              </w:rPr>
            </w:pPr>
            <w:r>
              <w:rPr>
                <w:sz w:val="16"/>
                <w:szCs w:val="16"/>
              </w:rPr>
              <w:t>UN</w:t>
            </w:r>
          </w:p>
        </w:tc>
        <w:tc>
          <w:tcPr>
            <w:tcW w:w="887" w:type="dxa"/>
            <w:noWrap/>
            <w:vAlign w:val="center"/>
            <w:hideMark/>
          </w:tcPr>
          <w:p w14:paraId="6DB6B599" w14:textId="37AFA43A" w:rsidR="00771A4B" w:rsidRDefault="00771A4B" w:rsidP="00771A4B">
            <w:pPr>
              <w:jc w:val="center"/>
              <w:rPr>
                <w:sz w:val="16"/>
                <w:szCs w:val="16"/>
              </w:rPr>
            </w:pPr>
            <w:r>
              <w:rPr>
                <w:sz w:val="16"/>
                <w:szCs w:val="16"/>
              </w:rPr>
              <w:t>20.542,44</w:t>
            </w:r>
          </w:p>
        </w:tc>
        <w:tc>
          <w:tcPr>
            <w:tcW w:w="1152" w:type="dxa"/>
            <w:noWrap/>
            <w:vAlign w:val="center"/>
            <w:hideMark/>
          </w:tcPr>
          <w:p w14:paraId="156191A4" w14:textId="683C225B" w:rsidR="00771A4B" w:rsidRDefault="00771A4B" w:rsidP="00771A4B">
            <w:pPr>
              <w:jc w:val="center"/>
              <w:rPr>
                <w:sz w:val="16"/>
                <w:szCs w:val="16"/>
              </w:rPr>
            </w:pPr>
            <w:r>
              <w:rPr>
                <w:sz w:val="16"/>
                <w:szCs w:val="16"/>
              </w:rPr>
              <w:t>-          2.139,83</w:t>
            </w:r>
          </w:p>
        </w:tc>
        <w:tc>
          <w:tcPr>
            <w:tcW w:w="887" w:type="dxa"/>
            <w:noWrap/>
            <w:vAlign w:val="center"/>
            <w:hideMark/>
          </w:tcPr>
          <w:p w14:paraId="5B1CF926" w14:textId="7D58DDC8" w:rsidR="00771A4B" w:rsidRDefault="00771A4B" w:rsidP="00771A4B">
            <w:pPr>
              <w:jc w:val="center"/>
              <w:rPr>
                <w:sz w:val="16"/>
                <w:szCs w:val="16"/>
              </w:rPr>
            </w:pPr>
            <w:r>
              <w:rPr>
                <w:sz w:val="16"/>
                <w:szCs w:val="16"/>
              </w:rPr>
              <w:t>18.402,61</w:t>
            </w:r>
          </w:p>
        </w:tc>
      </w:tr>
      <w:tr w:rsidR="00771A4B" w14:paraId="443F03CB" w14:textId="77777777" w:rsidTr="00771A4B">
        <w:trPr>
          <w:trHeight w:val="240"/>
        </w:trPr>
        <w:tc>
          <w:tcPr>
            <w:tcW w:w="936" w:type="dxa"/>
            <w:noWrap/>
            <w:hideMark/>
          </w:tcPr>
          <w:p w14:paraId="66E4A26E" w14:textId="6298DFBB" w:rsidR="00771A4B" w:rsidRDefault="00771A4B" w:rsidP="00771A4B">
            <w:pPr>
              <w:rPr>
                <w:sz w:val="16"/>
                <w:szCs w:val="16"/>
              </w:rPr>
            </w:pPr>
            <w:r>
              <w:rPr>
                <w:sz w:val="16"/>
                <w:szCs w:val="16"/>
              </w:rPr>
              <w:t>Maquinas e equipamentos</w:t>
            </w:r>
          </w:p>
        </w:tc>
        <w:tc>
          <w:tcPr>
            <w:tcW w:w="1096" w:type="dxa"/>
            <w:noWrap/>
            <w:hideMark/>
          </w:tcPr>
          <w:p w14:paraId="6C383DA9" w14:textId="77777777" w:rsidR="00771A4B" w:rsidRDefault="00771A4B" w:rsidP="00771A4B">
            <w:pPr>
              <w:rPr>
                <w:sz w:val="16"/>
                <w:szCs w:val="16"/>
              </w:rPr>
            </w:pPr>
            <w:r>
              <w:rPr>
                <w:sz w:val="16"/>
                <w:szCs w:val="16"/>
              </w:rPr>
              <w:t>88441797190</w:t>
            </w:r>
          </w:p>
        </w:tc>
        <w:tc>
          <w:tcPr>
            <w:tcW w:w="628" w:type="dxa"/>
            <w:noWrap/>
            <w:hideMark/>
          </w:tcPr>
          <w:p w14:paraId="44A270AF" w14:textId="074F294F" w:rsidR="00771A4B" w:rsidRDefault="00771A4B" w:rsidP="00771A4B">
            <w:pPr>
              <w:rPr>
                <w:sz w:val="16"/>
                <w:szCs w:val="16"/>
              </w:rPr>
            </w:pPr>
            <w:r>
              <w:rPr>
                <w:sz w:val="16"/>
                <w:szCs w:val="16"/>
              </w:rPr>
              <w:t>São paulo</w:t>
            </w:r>
          </w:p>
        </w:tc>
        <w:tc>
          <w:tcPr>
            <w:tcW w:w="3466" w:type="dxa"/>
            <w:noWrap/>
            <w:hideMark/>
          </w:tcPr>
          <w:p w14:paraId="26C9BFD2" w14:textId="77777777" w:rsidR="00771A4B" w:rsidRDefault="00771A4B" w:rsidP="00771A4B">
            <w:pPr>
              <w:rPr>
                <w:sz w:val="16"/>
                <w:szCs w:val="16"/>
              </w:rPr>
            </w:pPr>
            <w:r>
              <w:rPr>
                <w:sz w:val="16"/>
                <w:szCs w:val="16"/>
              </w:rPr>
              <w:t>AR CONDICIONADO FAB: TRANE, MOD: SSVE350, N/S: NC CAPACIDADE 30 TR, TENSAO 24/480V MT: EV1-07</w:t>
            </w:r>
          </w:p>
        </w:tc>
        <w:tc>
          <w:tcPr>
            <w:tcW w:w="481" w:type="dxa"/>
            <w:noWrap/>
            <w:hideMark/>
          </w:tcPr>
          <w:p w14:paraId="24D09164" w14:textId="77777777" w:rsidR="00771A4B" w:rsidRDefault="00771A4B" w:rsidP="00771A4B">
            <w:pPr>
              <w:rPr>
                <w:sz w:val="16"/>
                <w:szCs w:val="16"/>
              </w:rPr>
            </w:pPr>
            <w:r>
              <w:rPr>
                <w:sz w:val="16"/>
                <w:szCs w:val="16"/>
              </w:rPr>
              <w:t>SP</w:t>
            </w:r>
          </w:p>
        </w:tc>
        <w:tc>
          <w:tcPr>
            <w:tcW w:w="950" w:type="dxa"/>
            <w:noWrap/>
            <w:vAlign w:val="center"/>
            <w:hideMark/>
          </w:tcPr>
          <w:p w14:paraId="70666259" w14:textId="77777777" w:rsidR="00771A4B" w:rsidRDefault="00771A4B" w:rsidP="00771A4B">
            <w:pPr>
              <w:jc w:val="center"/>
              <w:rPr>
                <w:sz w:val="16"/>
                <w:szCs w:val="16"/>
              </w:rPr>
            </w:pPr>
            <w:r>
              <w:rPr>
                <w:sz w:val="16"/>
                <w:szCs w:val="16"/>
              </w:rPr>
              <w:t>ZWEQCLIM</w:t>
            </w:r>
          </w:p>
        </w:tc>
        <w:tc>
          <w:tcPr>
            <w:tcW w:w="665" w:type="dxa"/>
            <w:noWrap/>
            <w:vAlign w:val="center"/>
            <w:hideMark/>
          </w:tcPr>
          <w:p w14:paraId="22D7D2F1" w14:textId="77777777" w:rsidR="00771A4B" w:rsidRDefault="00771A4B" w:rsidP="00771A4B">
            <w:pPr>
              <w:jc w:val="center"/>
              <w:rPr>
                <w:sz w:val="16"/>
                <w:szCs w:val="16"/>
              </w:rPr>
            </w:pPr>
            <w:r>
              <w:rPr>
                <w:sz w:val="16"/>
                <w:szCs w:val="16"/>
              </w:rPr>
              <w:t>1</w:t>
            </w:r>
          </w:p>
        </w:tc>
        <w:tc>
          <w:tcPr>
            <w:tcW w:w="983" w:type="dxa"/>
            <w:vAlign w:val="center"/>
          </w:tcPr>
          <w:p w14:paraId="203DA78A" w14:textId="006C8B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C41C86" w14:textId="1433BF46" w:rsidR="00771A4B" w:rsidRDefault="00771A4B" w:rsidP="00771A4B">
            <w:pPr>
              <w:jc w:val="center"/>
              <w:rPr>
                <w:sz w:val="16"/>
                <w:szCs w:val="16"/>
              </w:rPr>
            </w:pPr>
            <w:r>
              <w:rPr>
                <w:sz w:val="16"/>
                <w:szCs w:val="16"/>
              </w:rPr>
              <w:t>UN</w:t>
            </w:r>
          </w:p>
        </w:tc>
        <w:tc>
          <w:tcPr>
            <w:tcW w:w="887" w:type="dxa"/>
            <w:noWrap/>
            <w:vAlign w:val="center"/>
            <w:hideMark/>
          </w:tcPr>
          <w:p w14:paraId="1A872AA2" w14:textId="445FFD0B" w:rsidR="00771A4B" w:rsidRDefault="00771A4B" w:rsidP="00771A4B">
            <w:pPr>
              <w:jc w:val="center"/>
              <w:rPr>
                <w:sz w:val="16"/>
                <w:szCs w:val="16"/>
              </w:rPr>
            </w:pPr>
            <w:r>
              <w:rPr>
                <w:sz w:val="16"/>
                <w:szCs w:val="16"/>
              </w:rPr>
              <w:t>5.446,08</w:t>
            </w:r>
          </w:p>
        </w:tc>
        <w:tc>
          <w:tcPr>
            <w:tcW w:w="1152" w:type="dxa"/>
            <w:noWrap/>
            <w:vAlign w:val="center"/>
            <w:hideMark/>
          </w:tcPr>
          <w:p w14:paraId="4E7B362F" w14:textId="317B7427" w:rsidR="00771A4B" w:rsidRDefault="00771A4B" w:rsidP="00771A4B">
            <w:pPr>
              <w:jc w:val="center"/>
              <w:rPr>
                <w:sz w:val="16"/>
                <w:szCs w:val="16"/>
              </w:rPr>
            </w:pPr>
            <w:r>
              <w:rPr>
                <w:sz w:val="16"/>
                <w:szCs w:val="16"/>
              </w:rPr>
              <w:t>-             567,29</w:t>
            </w:r>
          </w:p>
        </w:tc>
        <w:tc>
          <w:tcPr>
            <w:tcW w:w="887" w:type="dxa"/>
            <w:noWrap/>
            <w:vAlign w:val="center"/>
            <w:hideMark/>
          </w:tcPr>
          <w:p w14:paraId="67DA7ECA" w14:textId="3D525063" w:rsidR="00771A4B" w:rsidRDefault="00771A4B" w:rsidP="00771A4B">
            <w:pPr>
              <w:jc w:val="center"/>
              <w:rPr>
                <w:sz w:val="16"/>
                <w:szCs w:val="16"/>
              </w:rPr>
            </w:pPr>
            <w:r>
              <w:rPr>
                <w:sz w:val="16"/>
                <w:szCs w:val="16"/>
              </w:rPr>
              <w:t>4.878,79</w:t>
            </w:r>
          </w:p>
        </w:tc>
      </w:tr>
      <w:tr w:rsidR="00771A4B" w14:paraId="40B2C116" w14:textId="77777777" w:rsidTr="00771A4B">
        <w:trPr>
          <w:trHeight w:val="240"/>
        </w:trPr>
        <w:tc>
          <w:tcPr>
            <w:tcW w:w="936" w:type="dxa"/>
            <w:noWrap/>
            <w:hideMark/>
          </w:tcPr>
          <w:p w14:paraId="4081589D" w14:textId="322F12F2" w:rsidR="00771A4B" w:rsidRDefault="00771A4B" w:rsidP="00771A4B">
            <w:pPr>
              <w:rPr>
                <w:sz w:val="16"/>
                <w:szCs w:val="16"/>
              </w:rPr>
            </w:pPr>
            <w:r>
              <w:rPr>
                <w:sz w:val="16"/>
                <w:szCs w:val="16"/>
              </w:rPr>
              <w:t>Maquinas e equipamentos</w:t>
            </w:r>
          </w:p>
        </w:tc>
        <w:tc>
          <w:tcPr>
            <w:tcW w:w="1096" w:type="dxa"/>
            <w:noWrap/>
            <w:hideMark/>
          </w:tcPr>
          <w:p w14:paraId="3D315F05" w14:textId="77777777" w:rsidR="00771A4B" w:rsidRDefault="00771A4B" w:rsidP="00771A4B">
            <w:pPr>
              <w:rPr>
                <w:sz w:val="16"/>
                <w:szCs w:val="16"/>
              </w:rPr>
            </w:pPr>
            <w:r>
              <w:rPr>
                <w:sz w:val="16"/>
                <w:szCs w:val="16"/>
              </w:rPr>
              <w:t>88441797200</w:t>
            </w:r>
          </w:p>
        </w:tc>
        <w:tc>
          <w:tcPr>
            <w:tcW w:w="628" w:type="dxa"/>
            <w:noWrap/>
            <w:hideMark/>
          </w:tcPr>
          <w:p w14:paraId="2A171072" w14:textId="5DD1AF68" w:rsidR="00771A4B" w:rsidRDefault="00771A4B" w:rsidP="00771A4B">
            <w:pPr>
              <w:rPr>
                <w:sz w:val="16"/>
                <w:szCs w:val="16"/>
              </w:rPr>
            </w:pPr>
            <w:r>
              <w:rPr>
                <w:sz w:val="16"/>
                <w:szCs w:val="16"/>
              </w:rPr>
              <w:t>São paulo</w:t>
            </w:r>
          </w:p>
        </w:tc>
        <w:tc>
          <w:tcPr>
            <w:tcW w:w="3466" w:type="dxa"/>
            <w:noWrap/>
            <w:hideMark/>
          </w:tcPr>
          <w:p w14:paraId="51DE9FC8" w14:textId="77777777" w:rsidR="00771A4B" w:rsidRDefault="00771A4B" w:rsidP="00771A4B">
            <w:pPr>
              <w:rPr>
                <w:sz w:val="16"/>
                <w:szCs w:val="16"/>
              </w:rPr>
            </w:pPr>
            <w:r>
              <w:rPr>
                <w:sz w:val="16"/>
                <w:szCs w:val="16"/>
              </w:rPr>
              <w:t>AR CONDICIONADO FAB: TRANE DO BRASIL, MOD: SSVE 350, N/S: N/D TENSAO DE ALIMENTACAO 480/3/60, REFRIGERCAO R22 MT: EVT - 02</w:t>
            </w:r>
          </w:p>
        </w:tc>
        <w:tc>
          <w:tcPr>
            <w:tcW w:w="481" w:type="dxa"/>
            <w:noWrap/>
            <w:hideMark/>
          </w:tcPr>
          <w:p w14:paraId="64A4A89A" w14:textId="77777777" w:rsidR="00771A4B" w:rsidRDefault="00771A4B" w:rsidP="00771A4B">
            <w:pPr>
              <w:rPr>
                <w:sz w:val="16"/>
                <w:szCs w:val="16"/>
              </w:rPr>
            </w:pPr>
            <w:r>
              <w:rPr>
                <w:sz w:val="16"/>
                <w:szCs w:val="16"/>
              </w:rPr>
              <w:t>SP</w:t>
            </w:r>
          </w:p>
        </w:tc>
        <w:tc>
          <w:tcPr>
            <w:tcW w:w="950" w:type="dxa"/>
            <w:noWrap/>
            <w:vAlign w:val="center"/>
            <w:hideMark/>
          </w:tcPr>
          <w:p w14:paraId="1BE4F9D5" w14:textId="77777777" w:rsidR="00771A4B" w:rsidRDefault="00771A4B" w:rsidP="00771A4B">
            <w:pPr>
              <w:jc w:val="center"/>
              <w:rPr>
                <w:sz w:val="16"/>
                <w:szCs w:val="16"/>
              </w:rPr>
            </w:pPr>
            <w:r>
              <w:rPr>
                <w:sz w:val="16"/>
                <w:szCs w:val="16"/>
              </w:rPr>
              <w:t>ZWEQCLIM</w:t>
            </w:r>
          </w:p>
        </w:tc>
        <w:tc>
          <w:tcPr>
            <w:tcW w:w="665" w:type="dxa"/>
            <w:noWrap/>
            <w:vAlign w:val="center"/>
            <w:hideMark/>
          </w:tcPr>
          <w:p w14:paraId="3A512AB5" w14:textId="77777777" w:rsidR="00771A4B" w:rsidRDefault="00771A4B" w:rsidP="00771A4B">
            <w:pPr>
              <w:jc w:val="center"/>
              <w:rPr>
                <w:sz w:val="16"/>
                <w:szCs w:val="16"/>
              </w:rPr>
            </w:pPr>
            <w:r>
              <w:rPr>
                <w:sz w:val="16"/>
                <w:szCs w:val="16"/>
              </w:rPr>
              <w:t>1</w:t>
            </w:r>
          </w:p>
        </w:tc>
        <w:tc>
          <w:tcPr>
            <w:tcW w:w="983" w:type="dxa"/>
            <w:vAlign w:val="center"/>
          </w:tcPr>
          <w:p w14:paraId="5A885562" w14:textId="00953E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042C9" w14:textId="78511B11" w:rsidR="00771A4B" w:rsidRDefault="00771A4B" w:rsidP="00771A4B">
            <w:pPr>
              <w:jc w:val="center"/>
              <w:rPr>
                <w:sz w:val="16"/>
                <w:szCs w:val="16"/>
              </w:rPr>
            </w:pPr>
            <w:r>
              <w:rPr>
                <w:sz w:val="16"/>
                <w:szCs w:val="16"/>
              </w:rPr>
              <w:t>UN</w:t>
            </w:r>
          </w:p>
        </w:tc>
        <w:tc>
          <w:tcPr>
            <w:tcW w:w="887" w:type="dxa"/>
            <w:noWrap/>
            <w:vAlign w:val="center"/>
            <w:hideMark/>
          </w:tcPr>
          <w:p w14:paraId="746EFB79" w14:textId="2BE20821" w:rsidR="00771A4B" w:rsidRDefault="00771A4B" w:rsidP="00771A4B">
            <w:pPr>
              <w:jc w:val="center"/>
              <w:rPr>
                <w:sz w:val="16"/>
                <w:szCs w:val="16"/>
              </w:rPr>
            </w:pPr>
            <w:r>
              <w:rPr>
                <w:sz w:val="16"/>
                <w:szCs w:val="16"/>
              </w:rPr>
              <w:t>5.446,08</w:t>
            </w:r>
          </w:p>
        </w:tc>
        <w:tc>
          <w:tcPr>
            <w:tcW w:w="1152" w:type="dxa"/>
            <w:noWrap/>
            <w:vAlign w:val="center"/>
            <w:hideMark/>
          </w:tcPr>
          <w:p w14:paraId="60B244B8" w14:textId="195EA1FF" w:rsidR="00771A4B" w:rsidRDefault="00771A4B" w:rsidP="00771A4B">
            <w:pPr>
              <w:jc w:val="center"/>
              <w:rPr>
                <w:sz w:val="16"/>
                <w:szCs w:val="16"/>
              </w:rPr>
            </w:pPr>
            <w:r>
              <w:rPr>
                <w:sz w:val="16"/>
                <w:szCs w:val="16"/>
              </w:rPr>
              <w:t>-             567,29</w:t>
            </w:r>
          </w:p>
        </w:tc>
        <w:tc>
          <w:tcPr>
            <w:tcW w:w="887" w:type="dxa"/>
            <w:noWrap/>
            <w:vAlign w:val="center"/>
            <w:hideMark/>
          </w:tcPr>
          <w:p w14:paraId="3203391C" w14:textId="75A8D059" w:rsidR="00771A4B" w:rsidRDefault="00771A4B" w:rsidP="00771A4B">
            <w:pPr>
              <w:jc w:val="center"/>
              <w:rPr>
                <w:sz w:val="16"/>
                <w:szCs w:val="16"/>
              </w:rPr>
            </w:pPr>
            <w:r>
              <w:rPr>
                <w:sz w:val="16"/>
                <w:szCs w:val="16"/>
              </w:rPr>
              <w:t>4.878,79</w:t>
            </w:r>
          </w:p>
        </w:tc>
      </w:tr>
      <w:tr w:rsidR="00771A4B" w14:paraId="4843B26C" w14:textId="77777777" w:rsidTr="00771A4B">
        <w:trPr>
          <w:trHeight w:val="240"/>
        </w:trPr>
        <w:tc>
          <w:tcPr>
            <w:tcW w:w="936" w:type="dxa"/>
            <w:noWrap/>
            <w:hideMark/>
          </w:tcPr>
          <w:p w14:paraId="24A641A2" w14:textId="5C40A0C4" w:rsidR="00771A4B" w:rsidRDefault="00771A4B" w:rsidP="00771A4B">
            <w:pPr>
              <w:rPr>
                <w:sz w:val="16"/>
                <w:szCs w:val="16"/>
              </w:rPr>
            </w:pPr>
            <w:r>
              <w:rPr>
                <w:sz w:val="16"/>
                <w:szCs w:val="16"/>
              </w:rPr>
              <w:t>Maquinas e equipamentos</w:t>
            </w:r>
          </w:p>
        </w:tc>
        <w:tc>
          <w:tcPr>
            <w:tcW w:w="1096" w:type="dxa"/>
            <w:noWrap/>
            <w:hideMark/>
          </w:tcPr>
          <w:p w14:paraId="1930B91F" w14:textId="77777777" w:rsidR="00771A4B" w:rsidRDefault="00771A4B" w:rsidP="00771A4B">
            <w:pPr>
              <w:rPr>
                <w:sz w:val="16"/>
                <w:szCs w:val="16"/>
              </w:rPr>
            </w:pPr>
            <w:r>
              <w:rPr>
                <w:sz w:val="16"/>
                <w:szCs w:val="16"/>
              </w:rPr>
              <w:t>88441797210</w:t>
            </w:r>
          </w:p>
        </w:tc>
        <w:tc>
          <w:tcPr>
            <w:tcW w:w="628" w:type="dxa"/>
            <w:noWrap/>
            <w:hideMark/>
          </w:tcPr>
          <w:p w14:paraId="7D3AA8DC" w14:textId="38EB8651" w:rsidR="00771A4B" w:rsidRDefault="00771A4B" w:rsidP="00771A4B">
            <w:pPr>
              <w:rPr>
                <w:sz w:val="16"/>
                <w:szCs w:val="16"/>
              </w:rPr>
            </w:pPr>
            <w:r>
              <w:rPr>
                <w:sz w:val="16"/>
                <w:szCs w:val="16"/>
              </w:rPr>
              <w:t>São paulo</w:t>
            </w:r>
          </w:p>
        </w:tc>
        <w:tc>
          <w:tcPr>
            <w:tcW w:w="3466" w:type="dxa"/>
            <w:noWrap/>
            <w:hideMark/>
          </w:tcPr>
          <w:p w14:paraId="4E6CEE84" w14:textId="77777777" w:rsidR="00771A4B" w:rsidRDefault="00771A4B" w:rsidP="00771A4B">
            <w:pPr>
              <w:rPr>
                <w:sz w:val="16"/>
                <w:szCs w:val="16"/>
              </w:rPr>
            </w:pPr>
            <w:r>
              <w:rPr>
                <w:sz w:val="16"/>
                <w:szCs w:val="16"/>
              </w:rPr>
              <w:t>CONDENSADOR FAB: TRANE, MOD: 050310D0A000, N/S: B0706S0376 MT: CTD-10</w:t>
            </w:r>
          </w:p>
        </w:tc>
        <w:tc>
          <w:tcPr>
            <w:tcW w:w="481" w:type="dxa"/>
            <w:noWrap/>
            <w:hideMark/>
          </w:tcPr>
          <w:p w14:paraId="44071BB0" w14:textId="77777777" w:rsidR="00771A4B" w:rsidRDefault="00771A4B" w:rsidP="00771A4B">
            <w:pPr>
              <w:rPr>
                <w:sz w:val="16"/>
                <w:szCs w:val="16"/>
              </w:rPr>
            </w:pPr>
            <w:r>
              <w:rPr>
                <w:sz w:val="16"/>
                <w:szCs w:val="16"/>
              </w:rPr>
              <w:t>SP</w:t>
            </w:r>
          </w:p>
        </w:tc>
        <w:tc>
          <w:tcPr>
            <w:tcW w:w="950" w:type="dxa"/>
            <w:noWrap/>
            <w:vAlign w:val="center"/>
            <w:hideMark/>
          </w:tcPr>
          <w:p w14:paraId="5FBE11B1" w14:textId="77777777" w:rsidR="00771A4B" w:rsidRDefault="00771A4B" w:rsidP="00771A4B">
            <w:pPr>
              <w:jc w:val="center"/>
              <w:rPr>
                <w:sz w:val="16"/>
                <w:szCs w:val="16"/>
              </w:rPr>
            </w:pPr>
            <w:r>
              <w:rPr>
                <w:sz w:val="16"/>
                <w:szCs w:val="16"/>
              </w:rPr>
              <w:t>ZWEQCLIM</w:t>
            </w:r>
          </w:p>
        </w:tc>
        <w:tc>
          <w:tcPr>
            <w:tcW w:w="665" w:type="dxa"/>
            <w:noWrap/>
            <w:vAlign w:val="center"/>
            <w:hideMark/>
          </w:tcPr>
          <w:p w14:paraId="19B99C94" w14:textId="77777777" w:rsidR="00771A4B" w:rsidRDefault="00771A4B" w:rsidP="00771A4B">
            <w:pPr>
              <w:jc w:val="center"/>
              <w:rPr>
                <w:sz w:val="16"/>
                <w:szCs w:val="16"/>
              </w:rPr>
            </w:pPr>
            <w:r>
              <w:rPr>
                <w:sz w:val="16"/>
                <w:szCs w:val="16"/>
              </w:rPr>
              <w:t>1</w:t>
            </w:r>
          </w:p>
        </w:tc>
        <w:tc>
          <w:tcPr>
            <w:tcW w:w="983" w:type="dxa"/>
            <w:vAlign w:val="center"/>
          </w:tcPr>
          <w:p w14:paraId="32BBB1A7" w14:textId="13D9CD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B8951D" w14:textId="3B407455" w:rsidR="00771A4B" w:rsidRDefault="00771A4B" w:rsidP="00771A4B">
            <w:pPr>
              <w:jc w:val="center"/>
              <w:rPr>
                <w:sz w:val="16"/>
                <w:szCs w:val="16"/>
              </w:rPr>
            </w:pPr>
            <w:r>
              <w:rPr>
                <w:sz w:val="16"/>
                <w:szCs w:val="16"/>
              </w:rPr>
              <w:t>UN</w:t>
            </w:r>
          </w:p>
        </w:tc>
        <w:tc>
          <w:tcPr>
            <w:tcW w:w="887" w:type="dxa"/>
            <w:noWrap/>
            <w:vAlign w:val="center"/>
            <w:hideMark/>
          </w:tcPr>
          <w:p w14:paraId="443D279E" w14:textId="0BF7311C" w:rsidR="00771A4B" w:rsidRDefault="00771A4B" w:rsidP="00771A4B">
            <w:pPr>
              <w:jc w:val="center"/>
              <w:rPr>
                <w:sz w:val="16"/>
                <w:szCs w:val="16"/>
              </w:rPr>
            </w:pPr>
            <w:r>
              <w:rPr>
                <w:sz w:val="16"/>
                <w:szCs w:val="16"/>
              </w:rPr>
              <w:t>12.476,50</w:t>
            </w:r>
          </w:p>
        </w:tc>
        <w:tc>
          <w:tcPr>
            <w:tcW w:w="1152" w:type="dxa"/>
            <w:noWrap/>
            <w:vAlign w:val="center"/>
            <w:hideMark/>
          </w:tcPr>
          <w:p w14:paraId="7925A712" w14:textId="2523AC48" w:rsidR="00771A4B" w:rsidRDefault="00771A4B" w:rsidP="00771A4B">
            <w:pPr>
              <w:jc w:val="center"/>
              <w:rPr>
                <w:sz w:val="16"/>
                <w:szCs w:val="16"/>
              </w:rPr>
            </w:pPr>
            <w:r>
              <w:rPr>
                <w:sz w:val="16"/>
                <w:szCs w:val="16"/>
              </w:rPr>
              <w:t>-          1.299,65</w:t>
            </w:r>
          </w:p>
        </w:tc>
        <w:tc>
          <w:tcPr>
            <w:tcW w:w="887" w:type="dxa"/>
            <w:noWrap/>
            <w:vAlign w:val="center"/>
            <w:hideMark/>
          </w:tcPr>
          <w:p w14:paraId="34875E91" w14:textId="44393681" w:rsidR="00771A4B" w:rsidRDefault="00771A4B" w:rsidP="00771A4B">
            <w:pPr>
              <w:jc w:val="center"/>
              <w:rPr>
                <w:sz w:val="16"/>
                <w:szCs w:val="16"/>
              </w:rPr>
            </w:pPr>
            <w:r>
              <w:rPr>
                <w:sz w:val="16"/>
                <w:szCs w:val="16"/>
              </w:rPr>
              <w:t>11.176,85</w:t>
            </w:r>
          </w:p>
        </w:tc>
      </w:tr>
      <w:tr w:rsidR="00771A4B" w14:paraId="12D050B4" w14:textId="77777777" w:rsidTr="00771A4B">
        <w:trPr>
          <w:trHeight w:val="240"/>
        </w:trPr>
        <w:tc>
          <w:tcPr>
            <w:tcW w:w="936" w:type="dxa"/>
            <w:noWrap/>
            <w:hideMark/>
          </w:tcPr>
          <w:p w14:paraId="6820B997" w14:textId="449BB6F1" w:rsidR="00771A4B" w:rsidRDefault="00771A4B" w:rsidP="00771A4B">
            <w:pPr>
              <w:rPr>
                <w:sz w:val="16"/>
                <w:szCs w:val="16"/>
              </w:rPr>
            </w:pPr>
            <w:r>
              <w:rPr>
                <w:sz w:val="16"/>
                <w:szCs w:val="16"/>
              </w:rPr>
              <w:t>Maquinas e equipamentos</w:t>
            </w:r>
          </w:p>
        </w:tc>
        <w:tc>
          <w:tcPr>
            <w:tcW w:w="1096" w:type="dxa"/>
            <w:noWrap/>
            <w:hideMark/>
          </w:tcPr>
          <w:p w14:paraId="4A7CC653" w14:textId="77777777" w:rsidR="00771A4B" w:rsidRDefault="00771A4B" w:rsidP="00771A4B">
            <w:pPr>
              <w:rPr>
                <w:sz w:val="16"/>
                <w:szCs w:val="16"/>
              </w:rPr>
            </w:pPr>
            <w:r>
              <w:rPr>
                <w:sz w:val="16"/>
                <w:szCs w:val="16"/>
              </w:rPr>
              <w:t>88441797220</w:t>
            </w:r>
          </w:p>
        </w:tc>
        <w:tc>
          <w:tcPr>
            <w:tcW w:w="628" w:type="dxa"/>
            <w:noWrap/>
            <w:hideMark/>
          </w:tcPr>
          <w:p w14:paraId="2FD12A48" w14:textId="34375106" w:rsidR="00771A4B" w:rsidRDefault="00771A4B" w:rsidP="00771A4B">
            <w:pPr>
              <w:rPr>
                <w:sz w:val="16"/>
                <w:szCs w:val="16"/>
              </w:rPr>
            </w:pPr>
            <w:r>
              <w:rPr>
                <w:sz w:val="16"/>
                <w:szCs w:val="16"/>
              </w:rPr>
              <w:t>São paulo</w:t>
            </w:r>
          </w:p>
        </w:tc>
        <w:tc>
          <w:tcPr>
            <w:tcW w:w="3466" w:type="dxa"/>
            <w:noWrap/>
            <w:hideMark/>
          </w:tcPr>
          <w:p w14:paraId="064FD49E" w14:textId="77777777" w:rsidR="00771A4B" w:rsidRDefault="00771A4B" w:rsidP="00771A4B">
            <w:pPr>
              <w:rPr>
                <w:sz w:val="16"/>
                <w:szCs w:val="16"/>
              </w:rPr>
            </w:pPr>
            <w:r>
              <w:rPr>
                <w:sz w:val="16"/>
                <w:szCs w:val="16"/>
              </w:rPr>
              <w:t>AR CONDICIONADO FAB: TRANE, MOD: DXSA30ADCD4S, N/S: B0418S0135 CAPACIDADE 35 TR, TENSAO 480V MT: EV1-10</w:t>
            </w:r>
          </w:p>
        </w:tc>
        <w:tc>
          <w:tcPr>
            <w:tcW w:w="481" w:type="dxa"/>
            <w:noWrap/>
            <w:hideMark/>
          </w:tcPr>
          <w:p w14:paraId="3F9C5750" w14:textId="77777777" w:rsidR="00771A4B" w:rsidRDefault="00771A4B" w:rsidP="00771A4B">
            <w:pPr>
              <w:rPr>
                <w:sz w:val="16"/>
                <w:szCs w:val="16"/>
              </w:rPr>
            </w:pPr>
            <w:r>
              <w:rPr>
                <w:sz w:val="16"/>
                <w:szCs w:val="16"/>
              </w:rPr>
              <w:t>SP</w:t>
            </w:r>
          </w:p>
        </w:tc>
        <w:tc>
          <w:tcPr>
            <w:tcW w:w="950" w:type="dxa"/>
            <w:noWrap/>
            <w:vAlign w:val="center"/>
            <w:hideMark/>
          </w:tcPr>
          <w:p w14:paraId="6BCE6E74" w14:textId="77777777" w:rsidR="00771A4B" w:rsidRDefault="00771A4B" w:rsidP="00771A4B">
            <w:pPr>
              <w:jc w:val="center"/>
              <w:rPr>
                <w:sz w:val="16"/>
                <w:szCs w:val="16"/>
              </w:rPr>
            </w:pPr>
            <w:r>
              <w:rPr>
                <w:sz w:val="16"/>
                <w:szCs w:val="16"/>
              </w:rPr>
              <w:t>ZWEQCLIM</w:t>
            </w:r>
          </w:p>
        </w:tc>
        <w:tc>
          <w:tcPr>
            <w:tcW w:w="665" w:type="dxa"/>
            <w:noWrap/>
            <w:vAlign w:val="center"/>
            <w:hideMark/>
          </w:tcPr>
          <w:p w14:paraId="69704289" w14:textId="77777777" w:rsidR="00771A4B" w:rsidRDefault="00771A4B" w:rsidP="00771A4B">
            <w:pPr>
              <w:jc w:val="center"/>
              <w:rPr>
                <w:sz w:val="16"/>
                <w:szCs w:val="16"/>
              </w:rPr>
            </w:pPr>
            <w:r>
              <w:rPr>
                <w:sz w:val="16"/>
                <w:szCs w:val="16"/>
              </w:rPr>
              <w:t>1</w:t>
            </w:r>
          </w:p>
        </w:tc>
        <w:tc>
          <w:tcPr>
            <w:tcW w:w="983" w:type="dxa"/>
            <w:vAlign w:val="center"/>
          </w:tcPr>
          <w:p w14:paraId="0C13F293" w14:textId="14E7C9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B57F47" w14:textId="659B2629" w:rsidR="00771A4B" w:rsidRDefault="00771A4B" w:rsidP="00771A4B">
            <w:pPr>
              <w:jc w:val="center"/>
              <w:rPr>
                <w:sz w:val="16"/>
                <w:szCs w:val="16"/>
              </w:rPr>
            </w:pPr>
            <w:r>
              <w:rPr>
                <w:sz w:val="16"/>
                <w:szCs w:val="16"/>
              </w:rPr>
              <w:t>UN</w:t>
            </w:r>
          </w:p>
        </w:tc>
        <w:tc>
          <w:tcPr>
            <w:tcW w:w="887" w:type="dxa"/>
            <w:noWrap/>
            <w:vAlign w:val="center"/>
            <w:hideMark/>
          </w:tcPr>
          <w:p w14:paraId="57E083C9" w14:textId="53B26FDB" w:rsidR="00771A4B" w:rsidRDefault="00771A4B" w:rsidP="00771A4B">
            <w:pPr>
              <w:jc w:val="center"/>
              <w:rPr>
                <w:sz w:val="16"/>
                <w:szCs w:val="16"/>
              </w:rPr>
            </w:pPr>
            <w:r>
              <w:rPr>
                <w:sz w:val="16"/>
                <w:szCs w:val="16"/>
              </w:rPr>
              <w:t>5.502,57</w:t>
            </w:r>
          </w:p>
        </w:tc>
        <w:tc>
          <w:tcPr>
            <w:tcW w:w="1152" w:type="dxa"/>
            <w:noWrap/>
            <w:vAlign w:val="center"/>
            <w:hideMark/>
          </w:tcPr>
          <w:p w14:paraId="5B2C8A50" w14:textId="7F7A09A2" w:rsidR="00771A4B" w:rsidRDefault="00771A4B" w:rsidP="00771A4B">
            <w:pPr>
              <w:jc w:val="center"/>
              <w:rPr>
                <w:sz w:val="16"/>
                <w:szCs w:val="16"/>
              </w:rPr>
            </w:pPr>
            <w:r>
              <w:rPr>
                <w:sz w:val="16"/>
                <w:szCs w:val="16"/>
              </w:rPr>
              <w:t>-             573,19</w:t>
            </w:r>
          </w:p>
        </w:tc>
        <w:tc>
          <w:tcPr>
            <w:tcW w:w="887" w:type="dxa"/>
            <w:noWrap/>
            <w:vAlign w:val="center"/>
            <w:hideMark/>
          </w:tcPr>
          <w:p w14:paraId="56C3062A" w14:textId="66CAA48F" w:rsidR="00771A4B" w:rsidRDefault="00771A4B" w:rsidP="00771A4B">
            <w:pPr>
              <w:jc w:val="center"/>
              <w:rPr>
                <w:sz w:val="16"/>
                <w:szCs w:val="16"/>
              </w:rPr>
            </w:pPr>
            <w:r>
              <w:rPr>
                <w:sz w:val="16"/>
                <w:szCs w:val="16"/>
              </w:rPr>
              <w:t>4.929,38</w:t>
            </w:r>
          </w:p>
        </w:tc>
      </w:tr>
      <w:tr w:rsidR="00771A4B" w14:paraId="12EC5851" w14:textId="77777777" w:rsidTr="00771A4B">
        <w:trPr>
          <w:trHeight w:val="240"/>
        </w:trPr>
        <w:tc>
          <w:tcPr>
            <w:tcW w:w="936" w:type="dxa"/>
            <w:noWrap/>
            <w:hideMark/>
          </w:tcPr>
          <w:p w14:paraId="5CB4BBE4" w14:textId="5DD932E1" w:rsidR="00771A4B" w:rsidRDefault="00771A4B" w:rsidP="00771A4B">
            <w:pPr>
              <w:rPr>
                <w:sz w:val="16"/>
                <w:szCs w:val="16"/>
              </w:rPr>
            </w:pPr>
            <w:r>
              <w:rPr>
                <w:sz w:val="16"/>
                <w:szCs w:val="16"/>
              </w:rPr>
              <w:t>Maquinas e equipamentos</w:t>
            </w:r>
          </w:p>
        </w:tc>
        <w:tc>
          <w:tcPr>
            <w:tcW w:w="1096" w:type="dxa"/>
            <w:noWrap/>
            <w:hideMark/>
          </w:tcPr>
          <w:p w14:paraId="1C990401" w14:textId="77777777" w:rsidR="00771A4B" w:rsidRDefault="00771A4B" w:rsidP="00771A4B">
            <w:pPr>
              <w:rPr>
                <w:sz w:val="16"/>
                <w:szCs w:val="16"/>
              </w:rPr>
            </w:pPr>
            <w:r>
              <w:rPr>
                <w:sz w:val="16"/>
                <w:szCs w:val="16"/>
              </w:rPr>
              <w:t>88441797230</w:t>
            </w:r>
          </w:p>
        </w:tc>
        <w:tc>
          <w:tcPr>
            <w:tcW w:w="628" w:type="dxa"/>
            <w:noWrap/>
            <w:hideMark/>
          </w:tcPr>
          <w:p w14:paraId="353B5C9A" w14:textId="3EB3CB65" w:rsidR="00771A4B" w:rsidRDefault="00771A4B" w:rsidP="00771A4B">
            <w:pPr>
              <w:rPr>
                <w:sz w:val="16"/>
                <w:szCs w:val="16"/>
              </w:rPr>
            </w:pPr>
            <w:r>
              <w:rPr>
                <w:sz w:val="16"/>
                <w:szCs w:val="16"/>
              </w:rPr>
              <w:t>São paulo</w:t>
            </w:r>
          </w:p>
        </w:tc>
        <w:tc>
          <w:tcPr>
            <w:tcW w:w="3466" w:type="dxa"/>
            <w:noWrap/>
            <w:hideMark/>
          </w:tcPr>
          <w:p w14:paraId="415C494D" w14:textId="77777777" w:rsidR="00771A4B" w:rsidRDefault="00771A4B" w:rsidP="00771A4B">
            <w:pPr>
              <w:rPr>
                <w:sz w:val="16"/>
                <w:szCs w:val="16"/>
              </w:rPr>
            </w:pPr>
            <w:r>
              <w:rPr>
                <w:sz w:val="16"/>
                <w:szCs w:val="16"/>
              </w:rPr>
              <w:t>AR CONDICIONADO FAB: TRANE, MOD: DXSA30ADCD4S, N/S: B0418S0136 CAPACIDADE 35 TR, TENSAO 480V MT: EV1-06</w:t>
            </w:r>
          </w:p>
        </w:tc>
        <w:tc>
          <w:tcPr>
            <w:tcW w:w="481" w:type="dxa"/>
            <w:noWrap/>
            <w:hideMark/>
          </w:tcPr>
          <w:p w14:paraId="0C74E226" w14:textId="77777777" w:rsidR="00771A4B" w:rsidRDefault="00771A4B" w:rsidP="00771A4B">
            <w:pPr>
              <w:rPr>
                <w:sz w:val="16"/>
                <w:szCs w:val="16"/>
              </w:rPr>
            </w:pPr>
            <w:r>
              <w:rPr>
                <w:sz w:val="16"/>
                <w:szCs w:val="16"/>
              </w:rPr>
              <w:t>SP</w:t>
            </w:r>
          </w:p>
        </w:tc>
        <w:tc>
          <w:tcPr>
            <w:tcW w:w="950" w:type="dxa"/>
            <w:noWrap/>
            <w:vAlign w:val="center"/>
            <w:hideMark/>
          </w:tcPr>
          <w:p w14:paraId="7B1470BE" w14:textId="77777777" w:rsidR="00771A4B" w:rsidRDefault="00771A4B" w:rsidP="00771A4B">
            <w:pPr>
              <w:jc w:val="center"/>
              <w:rPr>
                <w:sz w:val="16"/>
                <w:szCs w:val="16"/>
              </w:rPr>
            </w:pPr>
            <w:r>
              <w:rPr>
                <w:sz w:val="16"/>
                <w:szCs w:val="16"/>
              </w:rPr>
              <w:t>ZWEQCLIM</w:t>
            </w:r>
          </w:p>
        </w:tc>
        <w:tc>
          <w:tcPr>
            <w:tcW w:w="665" w:type="dxa"/>
            <w:noWrap/>
            <w:vAlign w:val="center"/>
            <w:hideMark/>
          </w:tcPr>
          <w:p w14:paraId="5A3617EB" w14:textId="77777777" w:rsidR="00771A4B" w:rsidRDefault="00771A4B" w:rsidP="00771A4B">
            <w:pPr>
              <w:jc w:val="center"/>
              <w:rPr>
                <w:sz w:val="16"/>
                <w:szCs w:val="16"/>
              </w:rPr>
            </w:pPr>
            <w:r>
              <w:rPr>
                <w:sz w:val="16"/>
                <w:szCs w:val="16"/>
              </w:rPr>
              <w:t>1</w:t>
            </w:r>
          </w:p>
        </w:tc>
        <w:tc>
          <w:tcPr>
            <w:tcW w:w="983" w:type="dxa"/>
            <w:vAlign w:val="center"/>
          </w:tcPr>
          <w:p w14:paraId="64B1FB44" w14:textId="044B5B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40659D" w14:textId="744DB8A8" w:rsidR="00771A4B" w:rsidRDefault="00771A4B" w:rsidP="00771A4B">
            <w:pPr>
              <w:jc w:val="center"/>
              <w:rPr>
                <w:sz w:val="16"/>
                <w:szCs w:val="16"/>
              </w:rPr>
            </w:pPr>
            <w:r>
              <w:rPr>
                <w:sz w:val="16"/>
                <w:szCs w:val="16"/>
              </w:rPr>
              <w:t>UN</w:t>
            </w:r>
          </w:p>
        </w:tc>
        <w:tc>
          <w:tcPr>
            <w:tcW w:w="887" w:type="dxa"/>
            <w:noWrap/>
            <w:vAlign w:val="center"/>
            <w:hideMark/>
          </w:tcPr>
          <w:p w14:paraId="098730AC" w14:textId="3A463B52" w:rsidR="00771A4B" w:rsidRDefault="00771A4B" w:rsidP="00771A4B">
            <w:pPr>
              <w:jc w:val="center"/>
              <w:rPr>
                <w:sz w:val="16"/>
                <w:szCs w:val="16"/>
              </w:rPr>
            </w:pPr>
            <w:r>
              <w:rPr>
                <w:sz w:val="16"/>
                <w:szCs w:val="16"/>
              </w:rPr>
              <w:t>5.502,57</w:t>
            </w:r>
          </w:p>
        </w:tc>
        <w:tc>
          <w:tcPr>
            <w:tcW w:w="1152" w:type="dxa"/>
            <w:noWrap/>
            <w:vAlign w:val="center"/>
            <w:hideMark/>
          </w:tcPr>
          <w:p w14:paraId="2262FAE5" w14:textId="335E9567" w:rsidR="00771A4B" w:rsidRDefault="00771A4B" w:rsidP="00771A4B">
            <w:pPr>
              <w:jc w:val="center"/>
              <w:rPr>
                <w:sz w:val="16"/>
                <w:szCs w:val="16"/>
              </w:rPr>
            </w:pPr>
            <w:r>
              <w:rPr>
                <w:sz w:val="16"/>
                <w:szCs w:val="16"/>
              </w:rPr>
              <w:t>-             573,19</w:t>
            </w:r>
          </w:p>
        </w:tc>
        <w:tc>
          <w:tcPr>
            <w:tcW w:w="887" w:type="dxa"/>
            <w:noWrap/>
            <w:vAlign w:val="center"/>
            <w:hideMark/>
          </w:tcPr>
          <w:p w14:paraId="4A3FF6D0" w14:textId="78A2D83C" w:rsidR="00771A4B" w:rsidRDefault="00771A4B" w:rsidP="00771A4B">
            <w:pPr>
              <w:jc w:val="center"/>
              <w:rPr>
                <w:sz w:val="16"/>
                <w:szCs w:val="16"/>
              </w:rPr>
            </w:pPr>
            <w:r>
              <w:rPr>
                <w:sz w:val="16"/>
                <w:szCs w:val="16"/>
              </w:rPr>
              <w:t>4.929,38</w:t>
            </w:r>
          </w:p>
        </w:tc>
      </w:tr>
      <w:tr w:rsidR="00771A4B" w14:paraId="7ECE9F30" w14:textId="77777777" w:rsidTr="00771A4B">
        <w:trPr>
          <w:trHeight w:val="240"/>
        </w:trPr>
        <w:tc>
          <w:tcPr>
            <w:tcW w:w="936" w:type="dxa"/>
            <w:noWrap/>
            <w:hideMark/>
          </w:tcPr>
          <w:p w14:paraId="1004CB3C" w14:textId="3D3C6079" w:rsidR="00771A4B" w:rsidRDefault="00771A4B" w:rsidP="00771A4B">
            <w:pPr>
              <w:rPr>
                <w:sz w:val="16"/>
                <w:szCs w:val="16"/>
              </w:rPr>
            </w:pPr>
            <w:r>
              <w:rPr>
                <w:sz w:val="16"/>
                <w:szCs w:val="16"/>
              </w:rPr>
              <w:t>Maquinas e equipamentos</w:t>
            </w:r>
          </w:p>
        </w:tc>
        <w:tc>
          <w:tcPr>
            <w:tcW w:w="1096" w:type="dxa"/>
            <w:noWrap/>
            <w:hideMark/>
          </w:tcPr>
          <w:p w14:paraId="22F56BEE" w14:textId="77777777" w:rsidR="00771A4B" w:rsidRDefault="00771A4B" w:rsidP="00771A4B">
            <w:pPr>
              <w:rPr>
                <w:sz w:val="16"/>
                <w:szCs w:val="16"/>
              </w:rPr>
            </w:pPr>
            <w:r>
              <w:rPr>
                <w:sz w:val="16"/>
                <w:szCs w:val="16"/>
              </w:rPr>
              <w:t>88441797240</w:t>
            </w:r>
          </w:p>
        </w:tc>
        <w:tc>
          <w:tcPr>
            <w:tcW w:w="628" w:type="dxa"/>
            <w:noWrap/>
            <w:hideMark/>
          </w:tcPr>
          <w:p w14:paraId="3C3A469A" w14:textId="073ED348" w:rsidR="00771A4B" w:rsidRDefault="00771A4B" w:rsidP="00771A4B">
            <w:pPr>
              <w:rPr>
                <w:sz w:val="16"/>
                <w:szCs w:val="16"/>
              </w:rPr>
            </w:pPr>
            <w:r>
              <w:rPr>
                <w:sz w:val="16"/>
                <w:szCs w:val="16"/>
              </w:rPr>
              <w:t>São paulo</w:t>
            </w:r>
          </w:p>
        </w:tc>
        <w:tc>
          <w:tcPr>
            <w:tcW w:w="3466" w:type="dxa"/>
            <w:noWrap/>
            <w:hideMark/>
          </w:tcPr>
          <w:p w14:paraId="22B3642E" w14:textId="77777777" w:rsidR="00771A4B" w:rsidRDefault="00771A4B" w:rsidP="00771A4B">
            <w:pPr>
              <w:rPr>
                <w:sz w:val="16"/>
                <w:szCs w:val="16"/>
              </w:rPr>
            </w:pPr>
            <w:r>
              <w:rPr>
                <w:sz w:val="16"/>
                <w:szCs w:val="16"/>
              </w:rPr>
              <w:t>AR CONDICIONADO FAB: TRANE, MOD: SSVE350, CAPACIDADE 30 TR, TENSAO 24/480V MT: AV1-02</w:t>
            </w:r>
          </w:p>
        </w:tc>
        <w:tc>
          <w:tcPr>
            <w:tcW w:w="481" w:type="dxa"/>
            <w:noWrap/>
            <w:hideMark/>
          </w:tcPr>
          <w:p w14:paraId="5716F135" w14:textId="77777777" w:rsidR="00771A4B" w:rsidRDefault="00771A4B" w:rsidP="00771A4B">
            <w:pPr>
              <w:rPr>
                <w:sz w:val="16"/>
                <w:szCs w:val="16"/>
              </w:rPr>
            </w:pPr>
            <w:r>
              <w:rPr>
                <w:sz w:val="16"/>
                <w:szCs w:val="16"/>
              </w:rPr>
              <w:t>SP</w:t>
            </w:r>
          </w:p>
        </w:tc>
        <w:tc>
          <w:tcPr>
            <w:tcW w:w="950" w:type="dxa"/>
            <w:noWrap/>
            <w:vAlign w:val="center"/>
            <w:hideMark/>
          </w:tcPr>
          <w:p w14:paraId="26305672" w14:textId="77777777" w:rsidR="00771A4B" w:rsidRDefault="00771A4B" w:rsidP="00771A4B">
            <w:pPr>
              <w:jc w:val="center"/>
              <w:rPr>
                <w:sz w:val="16"/>
                <w:szCs w:val="16"/>
              </w:rPr>
            </w:pPr>
            <w:r>
              <w:rPr>
                <w:sz w:val="16"/>
                <w:szCs w:val="16"/>
              </w:rPr>
              <w:t>ZWEQCLIM</w:t>
            </w:r>
          </w:p>
        </w:tc>
        <w:tc>
          <w:tcPr>
            <w:tcW w:w="665" w:type="dxa"/>
            <w:noWrap/>
            <w:vAlign w:val="center"/>
            <w:hideMark/>
          </w:tcPr>
          <w:p w14:paraId="2771253D" w14:textId="77777777" w:rsidR="00771A4B" w:rsidRDefault="00771A4B" w:rsidP="00771A4B">
            <w:pPr>
              <w:jc w:val="center"/>
              <w:rPr>
                <w:sz w:val="16"/>
                <w:szCs w:val="16"/>
              </w:rPr>
            </w:pPr>
            <w:r>
              <w:rPr>
                <w:sz w:val="16"/>
                <w:szCs w:val="16"/>
              </w:rPr>
              <w:t>1</w:t>
            </w:r>
          </w:p>
        </w:tc>
        <w:tc>
          <w:tcPr>
            <w:tcW w:w="983" w:type="dxa"/>
            <w:vAlign w:val="center"/>
          </w:tcPr>
          <w:p w14:paraId="1CACB145" w14:textId="7D37EC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AE5620" w14:textId="1B0151D2" w:rsidR="00771A4B" w:rsidRDefault="00771A4B" w:rsidP="00771A4B">
            <w:pPr>
              <w:jc w:val="center"/>
              <w:rPr>
                <w:sz w:val="16"/>
                <w:szCs w:val="16"/>
              </w:rPr>
            </w:pPr>
            <w:r>
              <w:rPr>
                <w:sz w:val="16"/>
                <w:szCs w:val="16"/>
              </w:rPr>
              <w:t>UN</w:t>
            </w:r>
          </w:p>
        </w:tc>
        <w:tc>
          <w:tcPr>
            <w:tcW w:w="887" w:type="dxa"/>
            <w:noWrap/>
            <w:vAlign w:val="center"/>
            <w:hideMark/>
          </w:tcPr>
          <w:p w14:paraId="4D2ACF9C" w14:textId="4F67EBDE" w:rsidR="00771A4B" w:rsidRDefault="00771A4B" w:rsidP="00771A4B">
            <w:pPr>
              <w:jc w:val="center"/>
              <w:rPr>
                <w:sz w:val="16"/>
                <w:szCs w:val="16"/>
              </w:rPr>
            </w:pPr>
            <w:r>
              <w:rPr>
                <w:sz w:val="16"/>
                <w:szCs w:val="16"/>
              </w:rPr>
              <w:t>5.502,57</w:t>
            </w:r>
          </w:p>
        </w:tc>
        <w:tc>
          <w:tcPr>
            <w:tcW w:w="1152" w:type="dxa"/>
            <w:noWrap/>
            <w:vAlign w:val="center"/>
            <w:hideMark/>
          </w:tcPr>
          <w:p w14:paraId="7E6B602C" w14:textId="60D07B76" w:rsidR="00771A4B" w:rsidRDefault="00771A4B" w:rsidP="00771A4B">
            <w:pPr>
              <w:jc w:val="center"/>
              <w:rPr>
                <w:sz w:val="16"/>
                <w:szCs w:val="16"/>
              </w:rPr>
            </w:pPr>
            <w:r>
              <w:rPr>
                <w:sz w:val="16"/>
                <w:szCs w:val="16"/>
              </w:rPr>
              <w:t>-             573,19</w:t>
            </w:r>
          </w:p>
        </w:tc>
        <w:tc>
          <w:tcPr>
            <w:tcW w:w="887" w:type="dxa"/>
            <w:noWrap/>
            <w:vAlign w:val="center"/>
            <w:hideMark/>
          </w:tcPr>
          <w:p w14:paraId="78556347" w14:textId="360231F9" w:rsidR="00771A4B" w:rsidRDefault="00771A4B" w:rsidP="00771A4B">
            <w:pPr>
              <w:jc w:val="center"/>
              <w:rPr>
                <w:sz w:val="16"/>
                <w:szCs w:val="16"/>
              </w:rPr>
            </w:pPr>
            <w:r>
              <w:rPr>
                <w:sz w:val="16"/>
                <w:szCs w:val="16"/>
              </w:rPr>
              <w:t>4.929,38</w:t>
            </w:r>
          </w:p>
        </w:tc>
      </w:tr>
      <w:tr w:rsidR="00771A4B" w14:paraId="081F5CA0" w14:textId="77777777" w:rsidTr="00771A4B">
        <w:trPr>
          <w:trHeight w:val="240"/>
        </w:trPr>
        <w:tc>
          <w:tcPr>
            <w:tcW w:w="936" w:type="dxa"/>
            <w:noWrap/>
            <w:hideMark/>
          </w:tcPr>
          <w:p w14:paraId="57BDF324" w14:textId="52751B21" w:rsidR="00771A4B" w:rsidRDefault="00771A4B" w:rsidP="00771A4B">
            <w:pPr>
              <w:rPr>
                <w:sz w:val="16"/>
                <w:szCs w:val="16"/>
              </w:rPr>
            </w:pPr>
            <w:r>
              <w:rPr>
                <w:sz w:val="16"/>
                <w:szCs w:val="16"/>
              </w:rPr>
              <w:t>Maquinas e equipamentos</w:t>
            </w:r>
          </w:p>
        </w:tc>
        <w:tc>
          <w:tcPr>
            <w:tcW w:w="1096" w:type="dxa"/>
            <w:noWrap/>
            <w:hideMark/>
          </w:tcPr>
          <w:p w14:paraId="2D258BEA" w14:textId="77777777" w:rsidR="00771A4B" w:rsidRDefault="00771A4B" w:rsidP="00771A4B">
            <w:pPr>
              <w:rPr>
                <w:sz w:val="16"/>
                <w:szCs w:val="16"/>
              </w:rPr>
            </w:pPr>
            <w:r>
              <w:rPr>
                <w:sz w:val="16"/>
                <w:szCs w:val="16"/>
              </w:rPr>
              <w:t>88441797250</w:t>
            </w:r>
          </w:p>
        </w:tc>
        <w:tc>
          <w:tcPr>
            <w:tcW w:w="628" w:type="dxa"/>
            <w:noWrap/>
            <w:hideMark/>
          </w:tcPr>
          <w:p w14:paraId="14754FB3" w14:textId="6FEB7A49" w:rsidR="00771A4B" w:rsidRDefault="00771A4B" w:rsidP="00771A4B">
            <w:pPr>
              <w:rPr>
                <w:sz w:val="16"/>
                <w:szCs w:val="16"/>
              </w:rPr>
            </w:pPr>
            <w:r>
              <w:rPr>
                <w:sz w:val="16"/>
                <w:szCs w:val="16"/>
              </w:rPr>
              <w:t>São paulo</w:t>
            </w:r>
          </w:p>
        </w:tc>
        <w:tc>
          <w:tcPr>
            <w:tcW w:w="3466" w:type="dxa"/>
            <w:noWrap/>
            <w:hideMark/>
          </w:tcPr>
          <w:p w14:paraId="737F48A3" w14:textId="77777777" w:rsidR="00771A4B" w:rsidRDefault="00771A4B" w:rsidP="00771A4B">
            <w:pPr>
              <w:rPr>
                <w:sz w:val="16"/>
                <w:szCs w:val="16"/>
              </w:rPr>
            </w:pPr>
            <w:r>
              <w:rPr>
                <w:sz w:val="16"/>
                <w:szCs w:val="16"/>
              </w:rPr>
              <w:t>AR CONDICIONADO FAB: TRANE, MOD: SSVE350, CAPACIDADE 30 TR, TENSAO 24/480V MT: EV1-08</w:t>
            </w:r>
          </w:p>
        </w:tc>
        <w:tc>
          <w:tcPr>
            <w:tcW w:w="481" w:type="dxa"/>
            <w:noWrap/>
            <w:hideMark/>
          </w:tcPr>
          <w:p w14:paraId="75128169" w14:textId="77777777" w:rsidR="00771A4B" w:rsidRDefault="00771A4B" w:rsidP="00771A4B">
            <w:pPr>
              <w:rPr>
                <w:sz w:val="16"/>
                <w:szCs w:val="16"/>
              </w:rPr>
            </w:pPr>
            <w:r>
              <w:rPr>
                <w:sz w:val="16"/>
                <w:szCs w:val="16"/>
              </w:rPr>
              <w:t>SP</w:t>
            </w:r>
          </w:p>
        </w:tc>
        <w:tc>
          <w:tcPr>
            <w:tcW w:w="950" w:type="dxa"/>
            <w:noWrap/>
            <w:vAlign w:val="center"/>
            <w:hideMark/>
          </w:tcPr>
          <w:p w14:paraId="61FB7E12" w14:textId="77777777" w:rsidR="00771A4B" w:rsidRDefault="00771A4B" w:rsidP="00771A4B">
            <w:pPr>
              <w:jc w:val="center"/>
              <w:rPr>
                <w:sz w:val="16"/>
                <w:szCs w:val="16"/>
              </w:rPr>
            </w:pPr>
            <w:r>
              <w:rPr>
                <w:sz w:val="16"/>
                <w:szCs w:val="16"/>
              </w:rPr>
              <w:t>ZWEQCLIM</w:t>
            </w:r>
          </w:p>
        </w:tc>
        <w:tc>
          <w:tcPr>
            <w:tcW w:w="665" w:type="dxa"/>
            <w:noWrap/>
            <w:vAlign w:val="center"/>
            <w:hideMark/>
          </w:tcPr>
          <w:p w14:paraId="08206C28" w14:textId="77777777" w:rsidR="00771A4B" w:rsidRDefault="00771A4B" w:rsidP="00771A4B">
            <w:pPr>
              <w:jc w:val="center"/>
              <w:rPr>
                <w:sz w:val="16"/>
                <w:szCs w:val="16"/>
              </w:rPr>
            </w:pPr>
            <w:r>
              <w:rPr>
                <w:sz w:val="16"/>
                <w:szCs w:val="16"/>
              </w:rPr>
              <w:t>1</w:t>
            </w:r>
          </w:p>
        </w:tc>
        <w:tc>
          <w:tcPr>
            <w:tcW w:w="983" w:type="dxa"/>
            <w:vAlign w:val="center"/>
          </w:tcPr>
          <w:p w14:paraId="704E7502" w14:textId="09BB76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E1F86C" w14:textId="28195E96" w:rsidR="00771A4B" w:rsidRDefault="00771A4B" w:rsidP="00771A4B">
            <w:pPr>
              <w:jc w:val="center"/>
              <w:rPr>
                <w:sz w:val="16"/>
                <w:szCs w:val="16"/>
              </w:rPr>
            </w:pPr>
            <w:r>
              <w:rPr>
                <w:sz w:val="16"/>
                <w:szCs w:val="16"/>
              </w:rPr>
              <w:t>UN</w:t>
            </w:r>
          </w:p>
        </w:tc>
        <w:tc>
          <w:tcPr>
            <w:tcW w:w="887" w:type="dxa"/>
            <w:noWrap/>
            <w:vAlign w:val="center"/>
            <w:hideMark/>
          </w:tcPr>
          <w:p w14:paraId="1E04226D" w14:textId="003155CA" w:rsidR="00771A4B" w:rsidRDefault="00771A4B" w:rsidP="00771A4B">
            <w:pPr>
              <w:jc w:val="center"/>
              <w:rPr>
                <w:sz w:val="16"/>
                <w:szCs w:val="16"/>
              </w:rPr>
            </w:pPr>
            <w:r>
              <w:rPr>
                <w:sz w:val="16"/>
                <w:szCs w:val="16"/>
              </w:rPr>
              <w:t>5.502,57</w:t>
            </w:r>
          </w:p>
        </w:tc>
        <w:tc>
          <w:tcPr>
            <w:tcW w:w="1152" w:type="dxa"/>
            <w:noWrap/>
            <w:vAlign w:val="center"/>
            <w:hideMark/>
          </w:tcPr>
          <w:p w14:paraId="1FA96540" w14:textId="7FB4DF40" w:rsidR="00771A4B" w:rsidRDefault="00771A4B" w:rsidP="00771A4B">
            <w:pPr>
              <w:jc w:val="center"/>
              <w:rPr>
                <w:sz w:val="16"/>
                <w:szCs w:val="16"/>
              </w:rPr>
            </w:pPr>
            <w:r>
              <w:rPr>
                <w:sz w:val="16"/>
                <w:szCs w:val="16"/>
              </w:rPr>
              <w:t>-             573,19</w:t>
            </w:r>
          </w:p>
        </w:tc>
        <w:tc>
          <w:tcPr>
            <w:tcW w:w="887" w:type="dxa"/>
            <w:noWrap/>
            <w:vAlign w:val="center"/>
            <w:hideMark/>
          </w:tcPr>
          <w:p w14:paraId="409DFDD3" w14:textId="7A9CDD1E" w:rsidR="00771A4B" w:rsidRDefault="00771A4B" w:rsidP="00771A4B">
            <w:pPr>
              <w:jc w:val="center"/>
              <w:rPr>
                <w:sz w:val="16"/>
                <w:szCs w:val="16"/>
              </w:rPr>
            </w:pPr>
            <w:r>
              <w:rPr>
                <w:sz w:val="16"/>
                <w:szCs w:val="16"/>
              </w:rPr>
              <w:t>4.929,38</w:t>
            </w:r>
          </w:p>
        </w:tc>
      </w:tr>
      <w:tr w:rsidR="00771A4B" w14:paraId="73137B87" w14:textId="77777777" w:rsidTr="00771A4B">
        <w:trPr>
          <w:trHeight w:val="240"/>
        </w:trPr>
        <w:tc>
          <w:tcPr>
            <w:tcW w:w="936" w:type="dxa"/>
            <w:noWrap/>
            <w:hideMark/>
          </w:tcPr>
          <w:p w14:paraId="363118DA" w14:textId="6F8C275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14933BEA" w14:textId="77777777" w:rsidR="00771A4B" w:rsidRDefault="00771A4B" w:rsidP="00771A4B">
            <w:pPr>
              <w:rPr>
                <w:sz w:val="16"/>
                <w:szCs w:val="16"/>
              </w:rPr>
            </w:pPr>
            <w:r>
              <w:rPr>
                <w:sz w:val="16"/>
                <w:szCs w:val="16"/>
              </w:rPr>
              <w:lastRenderedPageBreak/>
              <w:t>88441797260</w:t>
            </w:r>
          </w:p>
        </w:tc>
        <w:tc>
          <w:tcPr>
            <w:tcW w:w="628" w:type="dxa"/>
            <w:noWrap/>
            <w:hideMark/>
          </w:tcPr>
          <w:p w14:paraId="6F6E35E1" w14:textId="3E86AF81" w:rsidR="00771A4B" w:rsidRDefault="00771A4B" w:rsidP="00771A4B">
            <w:pPr>
              <w:rPr>
                <w:sz w:val="16"/>
                <w:szCs w:val="16"/>
              </w:rPr>
            </w:pPr>
            <w:r>
              <w:rPr>
                <w:sz w:val="16"/>
                <w:szCs w:val="16"/>
              </w:rPr>
              <w:t>São paulo</w:t>
            </w:r>
          </w:p>
        </w:tc>
        <w:tc>
          <w:tcPr>
            <w:tcW w:w="3466" w:type="dxa"/>
            <w:noWrap/>
            <w:hideMark/>
          </w:tcPr>
          <w:p w14:paraId="7215E994" w14:textId="77777777" w:rsidR="00771A4B" w:rsidRDefault="00771A4B" w:rsidP="00771A4B">
            <w:pPr>
              <w:rPr>
                <w:sz w:val="16"/>
                <w:szCs w:val="16"/>
              </w:rPr>
            </w:pPr>
            <w:r>
              <w:rPr>
                <w:sz w:val="16"/>
                <w:szCs w:val="16"/>
              </w:rPr>
              <w:t xml:space="preserve">AR CONDICIONADO FAB: TRANE, MOD: SSVE350, N/S: B0418S0137 CAPACIDADE 35 </w:t>
            </w:r>
            <w:r>
              <w:rPr>
                <w:sz w:val="16"/>
                <w:szCs w:val="16"/>
              </w:rPr>
              <w:lastRenderedPageBreak/>
              <w:t>TR, TENSAO 480V</w:t>
            </w:r>
          </w:p>
        </w:tc>
        <w:tc>
          <w:tcPr>
            <w:tcW w:w="481" w:type="dxa"/>
            <w:noWrap/>
            <w:hideMark/>
          </w:tcPr>
          <w:p w14:paraId="4DAEC1E2" w14:textId="77777777" w:rsidR="00771A4B" w:rsidRDefault="00771A4B" w:rsidP="00771A4B">
            <w:pPr>
              <w:rPr>
                <w:sz w:val="16"/>
                <w:szCs w:val="16"/>
              </w:rPr>
            </w:pPr>
            <w:r>
              <w:rPr>
                <w:sz w:val="16"/>
                <w:szCs w:val="16"/>
              </w:rPr>
              <w:lastRenderedPageBreak/>
              <w:t>SP</w:t>
            </w:r>
          </w:p>
        </w:tc>
        <w:tc>
          <w:tcPr>
            <w:tcW w:w="950" w:type="dxa"/>
            <w:noWrap/>
            <w:vAlign w:val="center"/>
            <w:hideMark/>
          </w:tcPr>
          <w:p w14:paraId="4450E354" w14:textId="77777777" w:rsidR="00771A4B" w:rsidRDefault="00771A4B" w:rsidP="00771A4B">
            <w:pPr>
              <w:jc w:val="center"/>
              <w:rPr>
                <w:sz w:val="16"/>
                <w:szCs w:val="16"/>
              </w:rPr>
            </w:pPr>
            <w:r>
              <w:rPr>
                <w:sz w:val="16"/>
                <w:szCs w:val="16"/>
              </w:rPr>
              <w:t>ZWEQCLIM</w:t>
            </w:r>
          </w:p>
        </w:tc>
        <w:tc>
          <w:tcPr>
            <w:tcW w:w="665" w:type="dxa"/>
            <w:noWrap/>
            <w:vAlign w:val="center"/>
            <w:hideMark/>
          </w:tcPr>
          <w:p w14:paraId="6E2DDA64" w14:textId="77777777" w:rsidR="00771A4B" w:rsidRDefault="00771A4B" w:rsidP="00771A4B">
            <w:pPr>
              <w:jc w:val="center"/>
              <w:rPr>
                <w:sz w:val="16"/>
                <w:szCs w:val="16"/>
              </w:rPr>
            </w:pPr>
            <w:r>
              <w:rPr>
                <w:sz w:val="16"/>
                <w:szCs w:val="16"/>
              </w:rPr>
              <w:t>1</w:t>
            </w:r>
          </w:p>
        </w:tc>
        <w:tc>
          <w:tcPr>
            <w:tcW w:w="983" w:type="dxa"/>
            <w:vAlign w:val="center"/>
          </w:tcPr>
          <w:p w14:paraId="4CA6FC73" w14:textId="65231C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20161A" w14:textId="0CEBC9BD" w:rsidR="00771A4B" w:rsidRDefault="00771A4B" w:rsidP="00771A4B">
            <w:pPr>
              <w:jc w:val="center"/>
              <w:rPr>
                <w:sz w:val="16"/>
                <w:szCs w:val="16"/>
              </w:rPr>
            </w:pPr>
            <w:r>
              <w:rPr>
                <w:sz w:val="16"/>
                <w:szCs w:val="16"/>
              </w:rPr>
              <w:t>UN</w:t>
            </w:r>
          </w:p>
        </w:tc>
        <w:tc>
          <w:tcPr>
            <w:tcW w:w="887" w:type="dxa"/>
            <w:noWrap/>
            <w:vAlign w:val="center"/>
            <w:hideMark/>
          </w:tcPr>
          <w:p w14:paraId="19FCD351" w14:textId="022DACE3" w:rsidR="00771A4B" w:rsidRDefault="00771A4B" w:rsidP="00771A4B">
            <w:pPr>
              <w:jc w:val="center"/>
              <w:rPr>
                <w:sz w:val="16"/>
                <w:szCs w:val="16"/>
              </w:rPr>
            </w:pPr>
            <w:r>
              <w:rPr>
                <w:sz w:val="16"/>
                <w:szCs w:val="16"/>
              </w:rPr>
              <w:t>5.502,57</w:t>
            </w:r>
          </w:p>
        </w:tc>
        <w:tc>
          <w:tcPr>
            <w:tcW w:w="1152" w:type="dxa"/>
            <w:noWrap/>
            <w:vAlign w:val="center"/>
            <w:hideMark/>
          </w:tcPr>
          <w:p w14:paraId="1343853F" w14:textId="2D4E2DF3" w:rsidR="00771A4B" w:rsidRDefault="00771A4B" w:rsidP="00771A4B">
            <w:pPr>
              <w:jc w:val="center"/>
              <w:rPr>
                <w:sz w:val="16"/>
                <w:szCs w:val="16"/>
              </w:rPr>
            </w:pPr>
            <w:r>
              <w:rPr>
                <w:sz w:val="16"/>
                <w:szCs w:val="16"/>
              </w:rPr>
              <w:t>-             573,19</w:t>
            </w:r>
          </w:p>
        </w:tc>
        <w:tc>
          <w:tcPr>
            <w:tcW w:w="887" w:type="dxa"/>
            <w:noWrap/>
            <w:vAlign w:val="center"/>
            <w:hideMark/>
          </w:tcPr>
          <w:p w14:paraId="205B8BEB" w14:textId="246241D9" w:rsidR="00771A4B" w:rsidRDefault="00771A4B" w:rsidP="00771A4B">
            <w:pPr>
              <w:jc w:val="center"/>
              <w:rPr>
                <w:sz w:val="16"/>
                <w:szCs w:val="16"/>
              </w:rPr>
            </w:pPr>
            <w:r>
              <w:rPr>
                <w:sz w:val="16"/>
                <w:szCs w:val="16"/>
              </w:rPr>
              <w:t>4.929,38</w:t>
            </w:r>
          </w:p>
        </w:tc>
      </w:tr>
      <w:tr w:rsidR="00771A4B" w14:paraId="71D2E737" w14:textId="77777777" w:rsidTr="00771A4B">
        <w:trPr>
          <w:trHeight w:val="240"/>
        </w:trPr>
        <w:tc>
          <w:tcPr>
            <w:tcW w:w="936" w:type="dxa"/>
            <w:noWrap/>
            <w:hideMark/>
          </w:tcPr>
          <w:p w14:paraId="4D76DCFC" w14:textId="56E0B621" w:rsidR="00771A4B" w:rsidRDefault="00771A4B" w:rsidP="00771A4B">
            <w:pPr>
              <w:rPr>
                <w:sz w:val="16"/>
                <w:szCs w:val="16"/>
              </w:rPr>
            </w:pPr>
            <w:r>
              <w:rPr>
                <w:sz w:val="16"/>
                <w:szCs w:val="16"/>
              </w:rPr>
              <w:t>Maquinas e equipamentos</w:t>
            </w:r>
          </w:p>
        </w:tc>
        <w:tc>
          <w:tcPr>
            <w:tcW w:w="1096" w:type="dxa"/>
            <w:noWrap/>
            <w:hideMark/>
          </w:tcPr>
          <w:p w14:paraId="64087B99" w14:textId="77777777" w:rsidR="00771A4B" w:rsidRDefault="00771A4B" w:rsidP="00771A4B">
            <w:pPr>
              <w:rPr>
                <w:sz w:val="16"/>
                <w:szCs w:val="16"/>
              </w:rPr>
            </w:pPr>
            <w:r>
              <w:rPr>
                <w:sz w:val="16"/>
                <w:szCs w:val="16"/>
              </w:rPr>
              <w:t>88441797270</w:t>
            </w:r>
          </w:p>
        </w:tc>
        <w:tc>
          <w:tcPr>
            <w:tcW w:w="628" w:type="dxa"/>
            <w:noWrap/>
            <w:hideMark/>
          </w:tcPr>
          <w:p w14:paraId="347A846F" w14:textId="54EC8492" w:rsidR="00771A4B" w:rsidRDefault="00771A4B" w:rsidP="00771A4B">
            <w:pPr>
              <w:rPr>
                <w:sz w:val="16"/>
                <w:szCs w:val="16"/>
              </w:rPr>
            </w:pPr>
            <w:r>
              <w:rPr>
                <w:sz w:val="16"/>
                <w:szCs w:val="16"/>
              </w:rPr>
              <w:t>São paulo</w:t>
            </w:r>
          </w:p>
        </w:tc>
        <w:tc>
          <w:tcPr>
            <w:tcW w:w="3466" w:type="dxa"/>
            <w:noWrap/>
            <w:hideMark/>
          </w:tcPr>
          <w:p w14:paraId="5B3766B9" w14:textId="77777777" w:rsidR="00771A4B" w:rsidRDefault="00771A4B" w:rsidP="00771A4B">
            <w:pPr>
              <w:rPr>
                <w:sz w:val="16"/>
                <w:szCs w:val="16"/>
              </w:rPr>
            </w:pPr>
            <w:r>
              <w:rPr>
                <w:sz w:val="16"/>
                <w:szCs w:val="16"/>
              </w:rPr>
              <w:t>AR CONDICIONADO FAB: TRANE, MOD: SSVE350, N/S: B0607S0531 CAPACIDADE 35 TR, TENSAO 480V MT: EV1-03</w:t>
            </w:r>
          </w:p>
        </w:tc>
        <w:tc>
          <w:tcPr>
            <w:tcW w:w="481" w:type="dxa"/>
            <w:noWrap/>
            <w:hideMark/>
          </w:tcPr>
          <w:p w14:paraId="776C9D39" w14:textId="77777777" w:rsidR="00771A4B" w:rsidRDefault="00771A4B" w:rsidP="00771A4B">
            <w:pPr>
              <w:rPr>
                <w:sz w:val="16"/>
                <w:szCs w:val="16"/>
              </w:rPr>
            </w:pPr>
            <w:r>
              <w:rPr>
                <w:sz w:val="16"/>
                <w:szCs w:val="16"/>
              </w:rPr>
              <w:t>SP</w:t>
            </w:r>
          </w:p>
        </w:tc>
        <w:tc>
          <w:tcPr>
            <w:tcW w:w="950" w:type="dxa"/>
            <w:noWrap/>
            <w:vAlign w:val="center"/>
            <w:hideMark/>
          </w:tcPr>
          <w:p w14:paraId="1CD881A1" w14:textId="77777777" w:rsidR="00771A4B" w:rsidRDefault="00771A4B" w:rsidP="00771A4B">
            <w:pPr>
              <w:jc w:val="center"/>
              <w:rPr>
                <w:sz w:val="16"/>
                <w:szCs w:val="16"/>
              </w:rPr>
            </w:pPr>
            <w:r>
              <w:rPr>
                <w:sz w:val="16"/>
                <w:szCs w:val="16"/>
              </w:rPr>
              <w:t>ZWEQCLIM</w:t>
            </w:r>
          </w:p>
        </w:tc>
        <w:tc>
          <w:tcPr>
            <w:tcW w:w="665" w:type="dxa"/>
            <w:noWrap/>
            <w:vAlign w:val="center"/>
            <w:hideMark/>
          </w:tcPr>
          <w:p w14:paraId="38F1C2F3" w14:textId="77777777" w:rsidR="00771A4B" w:rsidRDefault="00771A4B" w:rsidP="00771A4B">
            <w:pPr>
              <w:jc w:val="center"/>
              <w:rPr>
                <w:sz w:val="16"/>
                <w:szCs w:val="16"/>
              </w:rPr>
            </w:pPr>
            <w:r>
              <w:rPr>
                <w:sz w:val="16"/>
                <w:szCs w:val="16"/>
              </w:rPr>
              <w:t>1</w:t>
            </w:r>
          </w:p>
        </w:tc>
        <w:tc>
          <w:tcPr>
            <w:tcW w:w="983" w:type="dxa"/>
            <w:vAlign w:val="center"/>
          </w:tcPr>
          <w:p w14:paraId="68690FC8" w14:textId="0D98DE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D0A65E" w14:textId="3D2FA8BC" w:rsidR="00771A4B" w:rsidRDefault="00771A4B" w:rsidP="00771A4B">
            <w:pPr>
              <w:jc w:val="center"/>
              <w:rPr>
                <w:sz w:val="16"/>
                <w:szCs w:val="16"/>
              </w:rPr>
            </w:pPr>
            <w:r>
              <w:rPr>
                <w:sz w:val="16"/>
                <w:szCs w:val="16"/>
              </w:rPr>
              <w:t>UN</w:t>
            </w:r>
          </w:p>
        </w:tc>
        <w:tc>
          <w:tcPr>
            <w:tcW w:w="887" w:type="dxa"/>
            <w:noWrap/>
            <w:vAlign w:val="center"/>
            <w:hideMark/>
          </w:tcPr>
          <w:p w14:paraId="388B1F91" w14:textId="4EE05C5D" w:rsidR="00771A4B" w:rsidRDefault="00771A4B" w:rsidP="00771A4B">
            <w:pPr>
              <w:jc w:val="center"/>
              <w:rPr>
                <w:sz w:val="16"/>
                <w:szCs w:val="16"/>
              </w:rPr>
            </w:pPr>
            <w:r>
              <w:rPr>
                <w:sz w:val="16"/>
                <w:szCs w:val="16"/>
              </w:rPr>
              <w:t>5.502,57</w:t>
            </w:r>
          </w:p>
        </w:tc>
        <w:tc>
          <w:tcPr>
            <w:tcW w:w="1152" w:type="dxa"/>
            <w:noWrap/>
            <w:vAlign w:val="center"/>
            <w:hideMark/>
          </w:tcPr>
          <w:p w14:paraId="4C46D916" w14:textId="10444CDB" w:rsidR="00771A4B" w:rsidRDefault="00771A4B" w:rsidP="00771A4B">
            <w:pPr>
              <w:jc w:val="center"/>
              <w:rPr>
                <w:sz w:val="16"/>
                <w:szCs w:val="16"/>
              </w:rPr>
            </w:pPr>
            <w:r>
              <w:rPr>
                <w:sz w:val="16"/>
                <w:szCs w:val="16"/>
              </w:rPr>
              <w:t>-             573,19</w:t>
            </w:r>
          </w:p>
        </w:tc>
        <w:tc>
          <w:tcPr>
            <w:tcW w:w="887" w:type="dxa"/>
            <w:noWrap/>
            <w:vAlign w:val="center"/>
            <w:hideMark/>
          </w:tcPr>
          <w:p w14:paraId="550311E8" w14:textId="229E019B" w:rsidR="00771A4B" w:rsidRDefault="00771A4B" w:rsidP="00771A4B">
            <w:pPr>
              <w:jc w:val="center"/>
              <w:rPr>
                <w:sz w:val="16"/>
                <w:szCs w:val="16"/>
              </w:rPr>
            </w:pPr>
            <w:r>
              <w:rPr>
                <w:sz w:val="16"/>
                <w:szCs w:val="16"/>
              </w:rPr>
              <w:t>4.929,38</w:t>
            </w:r>
          </w:p>
        </w:tc>
      </w:tr>
      <w:tr w:rsidR="00771A4B" w14:paraId="3F7E621A" w14:textId="77777777" w:rsidTr="00771A4B">
        <w:trPr>
          <w:trHeight w:val="240"/>
        </w:trPr>
        <w:tc>
          <w:tcPr>
            <w:tcW w:w="936" w:type="dxa"/>
            <w:noWrap/>
            <w:hideMark/>
          </w:tcPr>
          <w:p w14:paraId="42FD2570" w14:textId="7C55B2E4" w:rsidR="00771A4B" w:rsidRDefault="00771A4B" w:rsidP="00771A4B">
            <w:pPr>
              <w:rPr>
                <w:sz w:val="16"/>
                <w:szCs w:val="16"/>
              </w:rPr>
            </w:pPr>
            <w:r>
              <w:rPr>
                <w:sz w:val="16"/>
                <w:szCs w:val="16"/>
              </w:rPr>
              <w:t>Maquinas e equipamentos</w:t>
            </w:r>
          </w:p>
        </w:tc>
        <w:tc>
          <w:tcPr>
            <w:tcW w:w="1096" w:type="dxa"/>
            <w:noWrap/>
            <w:hideMark/>
          </w:tcPr>
          <w:p w14:paraId="0492084B" w14:textId="77777777" w:rsidR="00771A4B" w:rsidRDefault="00771A4B" w:rsidP="00771A4B">
            <w:pPr>
              <w:rPr>
                <w:sz w:val="16"/>
                <w:szCs w:val="16"/>
              </w:rPr>
            </w:pPr>
            <w:r>
              <w:rPr>
                <w:sz w:val="16"/>
                <w:szCs w:val="16"/>
              </w:rPr>
              <w:t>88441797280</w:t>
            </w:r>
          </w:p>
        </w:tc>
        <w:tc>
          <w:tcPr>
            <w:tcW w:w="628" w:type="dxa"/>
            <w:noWrap/>
            <w:hideMark/>
          </w:tcPr>
          <w:p w14:paraId="7154C71C" w14:textId="66111997" w:rsidR="00771A4B" w:rsidRDefault="00771A4B" w:rsidP="00771A4B">
            <w:pPr>
              <w:rPr>
                <w:sz w:val="16"/>
                <w:szCs w:val="16"/>
              </w:rPr>
            </w:pPr>
            <w:r>
              <w:rPr>
                <w:sz w:val="16"/>
                <w:szCs w:val="16"/>
              </w:rPr>
              <w:t>São paulo</w:t>
            </w:r>
          </w:p>
        </w:tc>
        <w:tc>
          <w:tcPr>
            <w:tcW w:w="3466" w:type="dxa"/>
            <w:noWrap/>
            <w:hideMark/>
          </w:tcPr>
          <w:p w14:paraId="5C678145" w14:textId="77777777" w:rsidR="00771A4B" w:rsidRDefault="00771A4B" w:rsidP="00771A4B">
            <w:pPr>
              <w:rPr>
                <w:sz w:val="16"/>
                <w:szCs w:val="16"/>
              </w:rPr>
            </w:pPr>
            <w:r>
              <w:rPr>
                <w:sz w:val="16"/>
                <w:szCs w:val="16"/>
              </w:rPr>
              <w:t>AR CONDICIONADO FAB: TRANE, MOD: DXPA053F31SA100, N/S: B0505S0352 CAPACIDADE 5 TR, TENSAO 24/220V MT: EV1-15</w:t>
            </w:r>
          </w:p>
        </w:tc>
        <w:tc>
          <w:tcPr>
            <w:tcW w:w="481" w:type="dxa"/>
            <w:noWrap/>
            <w:hideMark/>
          </w:tcPr>
          <w:p w14:paraId="09D716E7" w14:textId="77777777" w:rsidR="00771A4B" w:rsidRDefault="00771A4B" w:rsidP="00771A4B">
            <w:pPr>
              <w:rPr>
                <w:sz w:val="16"/>
                <w:szCs w:val="16"/>
              </w:rPr>
            </w:pPr>
            <w:r>
              <w:rPr>
                <w:sz w:val="16"/>
                <w:szCs w:val="16"/>
              </w:rPr>
              <w:t>SP</w:t>
            </w:r>
          </w:p>
        </w:tc>
        <w:tc>
          <w:tcPr>
            <w:tcW w:w="950" w:type="dxa"/>
            <w:noWrap/>
            <w:vAlign w:val="center"/>
            <w:hideMark/>
          </w:tcPr>
          <w:p w14:paraId="1B963F70" w14:textId="77777777" w:rsidR="00771A4B" w:rsidRDefault="00771A4B" w:rsidP="00771A4B">
            <w:pPr>
              <w:jc w:val="center"/>
              <w:rPr>
                <w:sz w:val="16"/>
                <w:szCs w:val="16"/>
              </w:rPr>
            </w:pPr>
            <w:r>
              <w:rPr>
                <w:sz w:val="16"/>
                <w:szCs w:val="16"/>
              </w:rPr>
              <w:t>ZWEQCLIM</w:t>
            </w:r>
          </w:p>
        </w:tc>
        <w:tc>
          <w:tcPr>
            <w:tcW w:w="665" w:type="dxa"/>
            <w:noWrap/>
            <w:vAlign w:val="center"/>
            <w:hideMark/>
          </w:tcPr>
          <w:p w14:paraId="6E0C62E8" w14:textId="77777777" w:rsidR="00771A4B" w:rsidRDefault="00771A4B" w:rsidP="00771A4B">
            <w:pPr>
              <w:jc w:val="center"/>
              <w:rPr>
                <w:sz w:val="16"/>
                <w:szCs w:val="16"/>
              </w:rPr>
            </w:pPr>
            <w:r>
              <w:rPr>
                <w:sz w:val="16"/>
                <w:szCs w:val="16"/>
              </w:rPr>
              <w:t>1</w:t>
            </w:r>
          </w:p>
        </w:tc>
        <w:tc>
          <w:tcPr>
            <w:tcW w:w="983" w:type="dxa"/>
            <w:vAlign w:val="center"/>
          </w:tcPr>
          <w:p w14:paraId="14EA96F4" w14:textId="5220C6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3B5976" w14:textId="218F638B" w:rsidR="00771A4B" w:rsidRDefault="00771A4B" w:rsidP="00771A4B">
            <w:pPr>
              <w:jc w:val="center"/>
              <w:rPr>
                <w:sz w:val="16"/>
                <w:szCs w:val="16"/>
              </w:rPr>
            </w:pPr>
            <w:r>
              <w:rPr>
                <w:sz w:val="16"/>
                <w:szCs w:val="16"/>
              </w:rPr>
              <w:t>UN</w:t>
            </w:r>
          </w:p>
        </w:tc>
        <w:tc>
          <w:tcPr>
            <w:tcW w:w="887" w:type="dxa"/>
            <w:noWrap/>
            <w:vAlign w:val="center"/>
            <w:hideMark/>
          </w:tcPr>
          <w:p w14:paraId="3BE3F562" w14:textId="645C42B6" w:rsidR="00771A4B" w:rsidRDefault="00771A4B" w:rsidP="00771A4B">
            <w:pPr>
              <w:jc w:val="center"/>
              <w:rPr>
                <w:sz w:val="16"/>
                <w:szCs w:val="16"/>
              </w:rPr>
            </w:pPr>
            <w:r>
              <w:rPr>
                <w:sz w:val="16"/>
                <w:szCs w:val="16"/>
              </w:rPr>
              <w:t>915.719,87</w:t>
            </w:r>
          </w:p>
        </w:tc>
        <w:tc>
          <w:tcPr>
            <w:tcW w:w="1152" w:type="dxa"/>
            <w:noWrap/>
            <w:vAlign w:val="center"/>
            <w:hideMark/>
          </w:tcPr>
          <w:p w14:paraId="334991A3" w14:textId="42781F20" w:rsidR="00771A4B" w:rsidRDefault="00771A4B" w:rsidP="00771A4B">
            <w:pPr>
              <w:jc w:val="center"/>
              <w:rPr>
                <w:sz w:val="16"/>
                <w:szCs w:val="16"/>
              </w:rPr>
            </w:pPr>
            <w:r>
              <w:rPr>
                <w:sz w:val="16"/>
                <w:szCs w:val="16"/>
              </w:rPr>
              <w:t>-        88.252,51</w:t>
            </w:r>
          </w:p>
        </w:tc>
        <w:tc>
          <w:tcPr>
            <w:tcW w:w="887" w:type="dxa"/>
            <w:noWrap/>
            <w:vAlign w:val="center"/>
            <w:hideMark/>
          </w:tcPr>
          <w:p w14:paraId="2864D64F" w14:textId="111059B2" w:rsidR="00771A4B" w:rsidRDefault="00771A4B" w:rsidP="00771A4B">
            <w:pPr>
              <w:jc w:val="center"/>
              <w:rPr>
                <w:sz w:val="16"/>
                <w:szCs w:val="16"/>
              </w:rPr>
            </w:pPr>
            <w:r>
              <w:rPr>
                <w:sz w:val="16"/>
                <w:szCs w:val="16"/>
              </w:rPr>
              <w:t>827.467,36</w:t>
            </w:r>
          </w:p>
        </w:tc>
      </w:tr>
      <w:tr w:rsidR="00771A4B" w14:paraId="04B63C0D" w14:textId="77777777" w:rsidTr="00771A4B">
        <w:trPr>
          <w:trHeight w:val="240"/>
        </w:trPr>
        <w:tc>
          <w:tcPr>
            <w:tcW w:w="936" w:type="dxa"/>
            <w:noWrap/>
            <w:hideMark/>
          </w:tcPr>
          <w:p w14:paraId="6E864B45" w14:textId="2B73BA9B" w:rsidR="00771A4B" w:rsidRDefault="00771A4B" w:rsidP="00771A4B">
            <w:pPr>
              <w:rPr>
                <w:sz w:val="16"/>
                <w:szCs w:val="16"/>
              </w:rPr>
            </w:pPr>
            <w:r>
              <w:rPr>
                <w:sz w:val="16"/>
                <w:szCs w:val="16"/>
              </w:rPr>
              <w:t>Equipamentos informática</w:t>
            </w:r>
          </w:p>
        </w:tc>
        <w:tc>
          <w:tcPr>
            <w:tcW w:w="1096" w:type="dxa"/>
            <w:noWrap/>
            <w:hideMark/>
          </w:tcPr>
          <w:p w14:paraId="31028F60" w14:textId="77777777" w:rsidR="00771A4B" w:rsidRDefault="00771A4B" w:rsidP="00771A4B">
            <w:pPr>
              <w:rPr>
                <w:sz w:val="16"/>
                <w:szCs w:val="16"/>
              </w:rPr>
            </w:pPr>
            <w:r>
              <w:rPr>
                <w:sz w:val="16"/>
                <w:szCs w:val="16"/>
              </w:rPr>
              <w:t>4100000259360</w:t>
            </w:r>
          </w:p>
        </w:tc>
        <w:tc>
          <w:tcPr>
            <w:tcW w:w="628" w:type="dxa"/>
            <w:noWrap/>
            <w:hideMark/>
          </w:tcPr>
          <w:p w14:paraId="4A4332B6" w14:textId="25EB871F" w:rsidR="00771A4B" w:rsidRDefault="00771A4B" w:rsidP="00771A4B">
            <w:pPr>
              <w:rPr>
                <w:sz w:val="16"/>
                <w:szCs w:val="16"/>
              </w:rPr>
            </w:pPr>
            <w:r>
              <w:rPr>
                <w:sz w:val="16"/>
                <w:szCs w:val="16"/>
              </w:rPr>
              <w:t>São paulo</w:t>
            </w:r>
          </w:p>
        </w:tc>
        <w:tc>
          <w:tcPr>
            <w:tcW w:w="3466" w:type="dxa"/>
            <w:noWrap/>
            <w:hideMark/>
          </w:tcPr>
          <w:p w14:paraId="0EFD4BFC" w14:textId="77777777" w:rsidR="00771A4B" w:rsidRDefault="00771A4B" w:rsidP="00771A4B">
            <w:pPr>
              <w:rPr>
                <w:sz w:val="16"/>
                <w:szCs w:val="16"/>
              </w:rPr>
            </w:pPr>
            <w:r>
              <w:rPr>
                <w:sz w:val="16"/>
                <w:szCs w:val="16"/>
              </w:rPr>
              <w:t>SERVIDOR FAB: DELL, MOD: POWEREDGE R720, N/S: 570FSV1 TAG: VMWPCCY MT: RSTOU-BS08</w:t>
            </w:r>
          </w:p>
        </w:tc>
        <w:tc>
          <w:tcPr>
            <w:tcW w:w="481" w:type="dxa"/>
            <w:noWrap/>
            <w:hideMark/>
          </w:tcPr>
          <w:p w14:paraId="2658AA30" w14:textId="77777777" w:rsidR="00771A4B" w:rsidRDefault="00771A4B" w:rsidP="00771A4B">
            <w:pPr>
              <w:rPr>
                <w:sz w:val="16"/>
                <w:szCs w:val="16"/>
              </w:rPr>
            </w:pPr>
            <w:r>
              <w:rPr>
                <w:sz w:val="16"/>
                <w:szCs w:val="16"/>
              </w:rPr>
              <w:t>SP</w:t>
            </w:r>
          </w:p>
        </w:tc>
        <w:tc>
          <w:tcPr>
            <w:tcW w:w="950" w:type="dxa"/>
            <w:noWrap/>
            <w:vAlign w:val="center"/>
            <w:hideMark/>
          </w:tcPr>
          <w:p w14:paraId="3285AA49" w14:textId="77777777" w:rsidR="00771A4B" w:rsidRDefault="00771A4B" w:rsidP="00771A4B">
            <w:pPr>
              <w:jc w:val="center"/>
              <w:rPr>
                <w:sz w:val="16"/>
                <w:szCs w:val="16"/>
              </w:rPr>
            </w:pPr>
            <w:r>
              <w:rPr>
                <w:sz w:val="16"/>
                <w:szCs w:val="16"/>
              </w:rPr>
              <w:t>ZPINFOR</w:t>
            </w:r>
          </w:p>
        </w:tc>
        <w:tc>
          <w:tcPr>
            <w:tcW w:w="665" w:type="dxa"/>
            <w:noWrap/>
            <w:vAlign w:val="center"/>
            <w:hideMark/>
          </w:tcPr>
          <w:p w14:paraId="4CE28ADC" w14:textId="77777777" w:rsidR="00771A4B" w:rsidRDefault="00771A4B" w:rsidP="00771A4B">
            <w:pPr>
              <w:jc w:val="center"/>
              <w:rPr>
                <w:sz w:val="16"/>
                <w:szCs w:val="16"/>
              </w:rPr>
            </w:pPr>
            <w:r>
              <w:rPr>
                <w:sz w:val="16"/>
                <w:szCs w:val="16"/>
              </w:rPr>
              <w:t>1</w:t>
            </w:r>
          </w:p>
        </w:tc>
        <w:tc>
          <w:tcPr>
            <w:tcW w:w="983" w:type="dxa"/>
            <w:vAlign w:val="center"/>
          </w:tcPr>
          <w:p w14:paraId="527B7064" w14:textId="29CEFF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F5F9AF" w14:textId="06ADBEC0" w:rsidR="00771A4B" w:rsidRDefault="00771A4B" w:rsidP="00771A4B">
            <w:pPr>
              <w:jc w:val="center"/>
              <w:rPr>
                <w:sz w:val="16"/>
                <w:szCs w:val="16"/>
              </w:rPr>
            </w:pPr>
            <w:r>
              <w:rPr>
                <w:sz w:val="16"/>
                <w:szCs w:val="16"/>
              </w:rPr>
              <w:t>UN</w:t>
            </w:r>
          </w:p>
        </w:tc>
        <w:tc>
          <w:tcPr>
            <w:tcW w:w="887" w:type="dxa"/>
            <w:noWrap/>
            <w:vAlign w:val="center"/>
            <w:hideMark/>
          </w:tcPr>
          <w:p w14:paraId="5C78674B" w14:textId="314D1F2E" w:rsidR="00771A4B" w:rsidRDefault="00771A4B" w:rsidP="00771A4B">
            <w:pPr>
              <w:jc w:val="center"/>
              <w:rPr>
                <w:sz w:val="16"/>
                <w:szCs w:val="16"/>
              </w:rPr>
            </w:pPr>
            <w:r>
              <w:rPr>
                <w:sz w:val="16"/>
                <w:szCs w:val="16"/>
              </w:rPr>
              <w:t>24.716,62</w:t>
            </w:r>
          </w:p>
        </w:tc>
        <w:tc>
          <w:tcPr>
            <w:tcW w:w="1152" w:type="dxa"/>
            <w:noWrap/>
            <w:vAlign w:val="center"/>
            <w:hideMark/>
          </w:tcPr>
          <w:p w14:paraId="121F9558" w14:textId="76B1F15D" w:rsidR="00771A4B" w:rsidRDefault="00771A4B" w:rsidP="00771A4B">
            <w:pPr>
              <w:jc w:val="center"/>
              <w:rPr>
                <w:sz w:val="16"/>
                <w:szCs w:val="16"/>
              </w:rPr>
            </w:pPr>
            <w:r>
              <w:rPr>
                <w:sz w:val="16"/>
                <w:szCs w:val="16"/>
              </w:rPr>
              <w:t>-        24.716,62</w:t>
            </w:r>
          </w:p>
        </w:tc>
        <w:tc>
          <w:tcPr>
            <w:tcW w:w="887" w:type="dxa"/>
            <w:noWrap/>
            <w:vAlign w:val="center"/>
            <w:hideMark/>
          </w:tcPr>
          <w:p w14:paraId="60B1166D" w14:textId="50868559" w:rsidR="00771A4B" w:rsidRDefault="00771A4B" w:rsidP="00771A4B">
            <w:pPr>
              <w:jc w:val="center"/>
              <w:rPr>
                <w:sz w:val="16"/>
                <w:szCs w:val="16"/>
              </w:rPr>
            </w:pPr>
            <w:r>
              <w:rPr>
                <w:sz w:val="16"/>
                <w:szCs w:val="16"/>
              </w:rPr>
              <w:t>-</w:t>
            </w:r>
          </w:p>
        </w:tc>
      </w:tr>
      <w:tr w:rsidR="00771A4B" w14:paraId="6F13F902" w14:textId="77777777" w:rsidTr="00771A4B">
        <w:trPr>
          <w:trHeight w:val="240"/>
        </w:trPr>
        <w:tc>
          <w:tcPr>
            <w:tcW w:w="936" w:type="dxa"/>
            <w:noWrap/>
            <w:hideMark/>
          </w:tcPr>
          <w:p w14:paraId="5E2A7A24" w14:textId="23E22DAC" w:rsidR="00771A4B" w:rsidRDefault="00771A4B" w:rsidP="00771A4B">
            <w:pPr>
              <w:rPr>
                <w:sz w:val="16"/>
                <w:szCs w:val="16"/>
              </w:rPr>
            </w:pPr>
            <w:r>
              <w:rPr>
                <w:sz w:val="16"/>
                <w:szCs w:val="16"/>
              </w:rPr>
              <w:t>Maquinas e equipamentos</w:t>
            </w:r>
          </w:p>
        </w:tc>
        <w:tc>
          <w:tcPr>
            <w:tcW w:w="1096" w:type="dxa"/>
            <w:noWrap/>
            <w:hideMark/>
          </w:tcPr>
          <w:p w14:paraId="1E9C927E" w14:textId="77777777" w:rsidR="00771A4B" w:rsidRDefault="00771A4B" w:rsidP="00771A4B">
            <w:pPr>
              <w:rPr>
                <w:sz w:val="16"/>
                <w:szCs w:val="16"/>
              </w:rPr>
            </w:pPr>
            <w:r>
              <w:rPr>
                <w:sz w:val="16"/>
                <w:szCs w:val="16"/>
              </w:rPr>
              <w:t>3500000013990</w:t>
            </w:r>
          </w:p>
        </w:tc>
        <w:tc>
          <w:tcPr>
            <w:tcW w:w="628" w:type="dxa"/>
            <w:noWrap/>
            <w:hideMark/>
          </w:tcPr>
          <w:p w14:paraId="77ACB653" w14:textId="6800DA18" w:rsidR="00771A4B" w:rsidRDefault="00771A4B" w:rsidP="00771A4B">
            <w:pPr>
              <w:rPr>
                <w:sz w:val="16"/>
                <w:szCs w:val="16"/>
              </w:rPr>
            </w:pPr>
            <w:r>
              <w:rPr>
                <w:sz w:val="16"/>
                <w:szCs w:val="16"/>
              </w:rPr>
              <w:t>São paulo</w:t>
            </w:r>
          </w:p>
        </w:tc>
        <w:tc>
          <w:tcPr>
            <w:tcW w:w="3466" w:type="dxa"/>
            <w:noWrap/>
            <w:hideMark/>
          </w:tcPr>
          <w:p w14:paraId="37DB8417" w14:textId="77777777" w:rsidR="00771A4B" w:rsidRDefault="00771A4B" w:rsidP="00771A4B">
            <w:pPr>
              <w:rPr>
                <w:sz w:val="16"/>
                <w:szCs w:val="16"/>
              </w:rPr>
            </w:pPr>
            <w:r>
              <w:rPr>
                <w:sz w:val="16"/>
                <w:szCs w:val="16"/>
              </w:rPr>
              <w:t>TRANSFORMADOR DE TENSAO FAB: ULTRASINUS, N/S: 35430 TIPO TRIFASICO SECO</w:t>
            </w:r>
          </w:p>
        </w:tc>
        <w:tc>
          <w:tcPr>
            <w:tcW w:w="481" w:type="dxa"/>
            <w:noWrap/>
            <w:hideMark/>
          </w:tcPr>
          <w:p w14:paraId="7B673C98" w14:textId="77777777" w:rsidR="00771A4B" w:rsidRDefault="00771A4B" w:rsidP="00771A4B">
            <w:pPr>
              <w:rPr>
                <w:sz w:val="16"/>
                <w:szCs w:val="16"/>
              </w:rPr>
            </w:pPr>
            <w:r>
              <w:rPr>
                <w:sz w:val="16"/>
                <w:szCs w:val="16"/>
              </w:rPr>
              <w:t>SP</w:t>
            </w:r>
          </w:p>
        </w:tc>
        <w:tc>
          <w:tcPr>
            <w:tcW w:w="950" w:type="dxa"/>
            <w:noWrap/>
            <w:vAlign w:val="center"/>
            <w:hideMark/>
          </w:tcPr>
          <w:p w14:paraId="428C960B" w14:textId="77777777" w:rsidR="00771A4B" w:rsidRDefault="00771A4B" w:rsidP="00771A4B">
            <w:pPr>
              <w:jc w:val="center"/>
              <w:rPr>
                <w:sz w:val="16"/>
                <w:szCs w:val="16"/>
              </w:rPr>
            </w:pPr>
            <w:r>
              <w:rPr>
                <w:sz w:val="16"/>
                <w:szCs w:val="16"/>
              </w:rPr>
              <w:t>ZWEQENER</w:t>
            </w:r>
          </w:p>
        </w:tc>
        <w:tc>
          <w:tcPr>
            <w:tcW w:w="665" w:type="dxa"/>
            <w:noWrap/>
            <w:vAlign w:val="center"/>
            <w:hideMark/>
          </w:tcPr>
          <w:p w14:paraId="26650388" w14:textId="77777777" w:rsidR="00771A4B" w:rsidRDefault="00771A4B" w:rsidP="00771A4B">
            <w:pPr>
              <w:jc w:val="center"/>
              <w:rPr>
                <w:sz w:val="16"/>
                <w:szCs w:val="16"/>
              </w:rPr>
            </w:pPr>
            <w:r>
              <w:rPr>
                <w:sz w:val="16"/>
                <w:szCs w:val="16"/>
              </w:rPr>
              <w:t>1</w:t>
            </w:r>
          </w:p>
        </w:tc>
        <w:tc>
          <w:tcPr>
            <w:tcW w:w="983" w:type="dxa"/>
            <w:vAlign w:val="center"/>
          </w:tcPr>
          <w:p w14:paraId="09895D11" w14:textId="31555A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454297" w14:textId="64937F59" w:rsidR="00771A4B" w:rsidRDefault="00771A4B" w:rsidP="00771A4B">
            <w:pPr>
              <w:jc w:val="center"/>
              <w:rPr>
                <w:sz w:val="16"/>
                <w:szCs w:val="16"/>
              </w:rPr>
            </w:pPr>
            <w:r>
              <w:rPr>
                <w:sz w:val="16"/>
                <w:szCs w:val="16"/>
              </w:rPr>
              <w:t>UN</w:t>
            </w:r>
          </w:p>
        </w:tc>
        <w:tc>
          <w:tcPr>
            <w:tcW w:w="887" w:type="dxa"/>
            <w:noWrap/>
            <w:vAlign w:val="center"/>
            <w:hideMark/>
          </w:tcPr>
          <w:p w14:paraId="58184796" w14:textId="1B3E69E4" w:rsidR="00771A4B" w:rsidRDefault="00771A4B" w:rsidP="00771A4B">
            <w:pPr>
              <w:jc w:val="center"/>
              <w:rPr>
                <w:sz w:val="16"/>
                <w:szCs w:val="16"/>
              </w:rPr>
            </w:pPr>
            <w:r>
              <w:rPr>
                <w:sz w:val="16"/>
                <w:szCs w:val="16"/>
              </w:rPr>
              <w:t>86.761,68</w:t>
            </w:r>
          </w:p>
        </w:tc>
        <w:tc>
          <w:tcPr>
            <w:tcW w:w="1152" w:type="dxa"/>
            <w:noWrap/>
            <w:vAlign w:val="center"/>
            <w:hideMark/>
          </w:tcPr>
          <w:p w14:paraId="367F3031" w14:textId="44711D27" w:rsidR="00771A4B" w:rsidRDefault="00771A4B" w:rsidP="00771A4B">
            <w:pPr>
              <w:jc w:val="center"/>
              <w:rPr>
                <w:sz w:val="16"/>
                <w:szCs w:val="16"/>
              </w:rPr>
            </w:pPr>
            <w:r>
              <w:rPr>
                <w:sz w:val="16"/>
                <w:szCs w:val="16"/>
              </w:rPr>
              <w:t>-        22.413,43</w:t>
            </w:r>
          </w:p>
        </w:tc>
        <w:tc>
          <w:tcPr>
            <w:tcW w:w="887" w:type="dxa"/>
            <w:noWrap/>
            <w:vAlign w:val="center"/>
            <w:hideMark/>
          </w:tcPr>
          <w:p w14:paraId="48689474" w14:textId="1C176F66" w:rsidR="00771A4B" w:rsidRDefault="00771A4B" w:rsidP="00771A4B">
            <w:pPr>
              <w:jc w:val="center"/>
              <w:rPr>
                <w:sz w:val="16"/>
                <w:szCs w:val="16"/>
              </w:rPr>
            </w:pPr>
            <w:r>
              <w:rPr>
                <w:sz w:val="16"/>
                <w:szCs w:val="16"/>
              </w:rPr>
              <w:t>64.348,25</w:t>
            </w:r>
          </w:p>
        </w:tc>
      </w:tr>
      <w:tr w:rsidR="00771A4B" w14:paraId="41C58D24" w14:textId="77777777" w:rsidTr="00771A4B">
        <w:trPr>
          <w:trHeight w:val="240"/>
        </w:trPr>
        <w:tc>
          <w:tcPr>
            <w:tcW w:w="936" w:type="dxa"/>
            <w:noWrap/>
            <w:hideMark/>
          </w:tcPr>
          <w:p w14:paraId="6C44BDE1" w14:textId="6B45DE23" w:rsidR="00771A4B" w:rsidRDefault="00771A4B" w:rsidP="00771A4B">
            <w:pPr>
              <w:rPr>
                <w:sz w:val="16"/>
                <w:szCs w:val="16"/>
              </w:rPr>
            </w:pPr>
            <w:r>
              <w:rPr>
                <w:sz w:val="16"/>
                <w:szCs w:val="16"/>
              </w:rPr>
              <w:t>Maquinas e equipamentos</w:t>
            </w:r>
          </w:p>
        </w:tc>
        <w:tc>
          <w:tcPr>
            <w:tcW w:w="1096" w:type="dxa"/>
            <w:noWrap/>
            <w:hideMark/>
          </w:tcPr>
          <w:p w14:paraId="24356031" w14:textId="77777777" w:rsidR="00771A4B" w:rsidRDefault="00771A4B" w:rsidP="00771A4B">
            <w:pPr>
              <w:rPr>
                <w:sz w:val="16"/>
                <w:szCs w:val="16"/>
              </w:rPr>
            </w:pPr>
            <w:r>
              <w:rPr>
                <w:sz w:val="16"/>
                <w:szCs w:val="16"/>
              </w:rPr>
              <w:t>3500000014960</w:t>
            </w:r>
          </w:p>
        </w:tc>
        <w:tc>
          <w:tcPr>
            <w:tcW w:w="628" w:type="dxa"/>
            <w:noWrap/>
            <w:hideMark/>
          </w:tcPr>
          <w:p w14:paraId="2EB81098" w14:textId="52D55A67" w:rsidR="00771A4B" w:rsidRDefault="00771A4B" w:rsidP="00771A4B">
            <w:pPr>
              <w:rPr>
                <w:sz w:val="16"/>
                <w:szCs w:val="16"/>
              </w:rPr>
            </w:pPr>
            <w:r>
              <w:rPr>
                <w:sz w:val="16"/>
                <w:szCs w:val="16"/>
              </w:rPr>
              <w:t>São paulo</w:t>
            </w:r>
          </w:p>
        </w:tc>
        <w:tc>
          <w:tcPr>
            <w:tcW w:w="3466" w:type="dxa"/>
            <w:noWrap/>
            <w:hideMark/>
          </w:tcPr>
          <w:p w14:paraId="6661540F" w14:textId="77777777" w:rsidR="00771A4B" w:rsidRDefault="00771A4B" w:rsidP="00771A4B">
            <w:pPr>
              <w:rPr>
                <w:sz w:val="16"/>
                <w:szCs w:val="16"/>
              </w:rPr>
            </w:pPr>
            <w:r>
              <w:rPr>
                <w:sz w:val="16"/>
                <w:szCs w:val="16"/>
              </w:rPr>
              <w:t>TRANSFORMADOR DE TENSAO FAB: ULTRASINUS, N/S: 35430 TIPO TRIFASICO SECO</w:t>
            </w:r>
          </w:p>
        </w:tc>
        <w:tc>
          <w:tcPr>
            <w:tcW w:w="481" w:type="dxa"/>
            <w:noWrap/>
            <w:hideMark/>
          </w:tcPr>
          <w:p w14:paraId="3EE2B02C" w14:textId="77777777" w:rsidR="00771A4B" w:rsidRDefault="00771A4B" w:rsidP="00771A4B">
            <w:pPr>
              <w:rPr>
                <w:sz w:val="16"/>
                <w:szCs w:val="16"/>
              </w:rPr>
            </w:pPr>
            <w:r>
              <w:rPr>
                <w:sz w:val="16"/>
                <w:szCs w:val="16"/>
              </w:rPr>
              <w:t>SP</w:t>
            </w:r>
          </w:p>
        </w:tc>
        <w:tc>
          <w:tcPr>
            <w:tcW w:w="950" w:type="dxa"/>
            <w:noWrap/>
            <w:vAlign w:val="center"/>
            <w:hideMark/>
          </w:tcPr>
          <w:p w14:paraId="198D50F8" w14:textId="77777777" w:rsidR="00771A4B" w:rsidRDefault="00771A4B" w:rsidP="00771A4B">
            <w:pPr>
              <w:jc w:val="center"/>
              <w:rPr>
                <w:sz w:val="16"/>
                <w:szCs w:val="16"/>
              </w:rPr>
            </w:pPr>
            <w:r>
              <w:rPr>
                <w:sz w:val="16"/>
                <w:szCs w:val="16"/>
              </w:rPr>
              <w:t>ZWEQENER</w:t>
            </w:r>
          </w:p>
        </w:tc>
        <w:tc>
          <w:tcPr>
            <w:tcW w:w="665" w:type="dxa"/>
            <w:noWrap/>
            <w:vAlign w:val="center"/>
            <w:hideMark/>
          </w:tcPr>
          <w:p w14:paraId="5D67EA6C" w14:textId="77777777" w:rsidR="00771A4B" w:rsidRDefault="00771A4B" w:rsidP="00771A4B">
            <w:pPr>
              <w:jc w:val="center"/>
              <w:rPr>
                <w:sz w:val="16"/>
                <w:szCs w:val="16"/>
              </w:rPr>
            </w:pPr>
            <w:r>
              <w:rPr>
                <w:sz w:val="16"/>
                <w:szCs w:val="16"/>
              </w:rPr>
              <w:t>1</w:t>
            </w:r>
          </w:p>
        </w:tc>
        <w:tc>
          <w:tcPr>
            <w:tcW w:w="983" w:type="dxa"/>
            <w:vAlign w:val="center"/>
          </w:tcPr>
          <w:p w14:paraId="7B30EFFC" w14:textId="495DA7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991124" w14:textId="75C3FF95" w:rsidR="00771A4B" w:rsidRDefault="00771A4B" w:rsidP="00771A4B">
            <w:pPr>
              <w:jc w:val="center"/>
              <w:rPr>
                <w:sz w:val="16"/>
                <w:szCs w:val="16"/>
              </w:rPr>
            </w:pPr>
            <w:r>
              <w:rPr>
                <w:sz w:val="16"/>
                <w:szCs w:val="16"/>
              </w:rPr>
              <w:t>UN</w:t>
            </w:r>
          </w:p>
        </w:tc>
        <w:tc>
          <w:tcPr>
            <w:tcW w:w="887" w:type="dxa"/>
            <w:noWrap/>
            <w:vAlign w:val="center"/>
            <w:hideMark/>
          </w:tcPr>
          <w:p w14:paraId="69337F19" w14:textId="486EA1AE" w:rsidR="00771A4B" w:rsidRDefault="00771A4B" w:rsidP="00771A4B">
            <w:pPr>
              <w:jc w:val="center"/>
              <w:rPr>
                <w:sz w:val="16"/>
                <w:szCs w:val="16"/>
              </w:rPr>
            </w:pPr>
            <w:r>
              <w:rPr>
                <w:sz w:val="16"/>
                <w:szCs w:val="16"/>
              </w:rPr>
              <w:t>839.664,41</w:t>
            </w:r>
          </w:p>
        </w:tc>
        <w:tc>
          <w:tcPr>
            <w:tcW w:w="1152" w:type="dxa"/>
            <w:noWrap/>
            <w:vAlign w:val="center"/>
            <w:hideMark/>
          </w:tcPr>
          <w:p w14:paraId="779FC702" w14:textId="573D76F0" w:rsidR="00771A4B" w:rsidRDefault="00771A4B" w:rsidP="00771A4B">
            <w:pPr>
              <w:jc w:val="center"/>
              <w:rPr>
                <w:sz w:val="16"/>
                <w:szCs w:val="16"/>
              </w:rPr>
            </w:pPr>
            <w:r>
              <w:rPr>
                <w:sz w:val="16"/>
                <w:szCs w:val="16"/>
              </w:rPr>
              <w:t>-     209.916,09</w:t>
            </w:r>
          </w:p>
        </w:tc>
        <w:tc>
          <w:tcPr>
            <w:tcW w:w="887" w:type="dxa"/>
            <w:noWrap/>
            <w:vAlign w:val="center"/>
            <w:hideMark/>
          </w:tcPr>
          <w:p w14:paraId="47A28B44" w14:textId="245A8F47" w:rsidR="00771A4B" w:rsidRDefault="00771A4B" w:rsidP="00771A4B">
            <w:pPr>
              <w:jc w:val="center"/>
              <w:rPr>
                <w:sz w:val="16"/>
                <w:szCs w:val="16"/>
              </w:rPr>
            </w:pPr>
            <w:r>
              <w:rPr>
                <w:sz w:val="16"/>
                <w:szCs w:val="16"/>
              </w:rPr>
              <w:t>629.748,32</w:t>
            </w:r>
          </w:p>
        </w:tc>
      </w:tr>
      <w:tr w:rsidR="00771A4B" w14:paraId="4AC4F8F9" w14:textId="77777777" w:rsidTr="00771A4B">
        <w:trPr>
          <w:trHeight w:val="240"/>
        </w:trPr>
        <w:tc>
          <w:tcPr>
            <w:tcW w:w="936" w:type="dxa"/>
            <w:noWrap/>
            <w:hideMark/>
          </w:tcPr>
          <w:p w14:paraId="52C464F6" w14:textId="14BAB4A8" w:rsidR="00771A4B" w:rsidRDefault="00771A4B" w:rsidP="00771A4B">
            <w:pPr>
              <w:rPr>
                <w:sz w:val="16"/>
                <w:szCs w:val="16"/>
              </w:rPr>
            </w:pPr>
            <w:r>
              <w:rPr>
                <w:sz w:val="16"/>
                <w:szCs w:val="16"/>
              </w:rPr>
              <w:t>Maquinas e equipamentos</w:t>
            </w:r>
          </w:p>
        </w:tc>
        <w:tc>
          <w:tcPr>
            <w:tcW w:w="1096" w:type="dxa"/>
            <w:noWrap/>
            <w:hideMark/>
          </w:tcPr>
          <w:p w14:paraId="536204C3" w14:textId="77777777" w:rsidR="00771A4B" w:rsidRDefault="00771A4B" w:rsidP="00771A4B">
            <w:pPr>
              <w:rPr>
                <w:sz w:val="16"/>
                <w:szCs w:val="16"/>
              </w:rPr>
            </w:pPr>
            <w:r>
              <w:rPr>
                <w:sz w:val="16"/>
                <w:szCs w:val="16"/>
              </w:rPr>
              <w:t>3500000015540</w:t>
            </w:r>
          </w:p>
        </w:tc>
        <w:tc>
          <w:tcPr>
            <w:tcW w:w="628" w:type="dxa"/>
            <w:noWrap/>
            <w:hideMark/>
          </w:tcPr>
          <w:p w14:paraId="725D8D0C" w14:textId="5A6541EE" w:rsidR="00771A4B" w:rsidRDefault="00771A4B" w:rsidP="00771A4B">
            <w:pPr>
              <w:rPr>
                <w:sz w:val="16"/>
                <w:szCs w:val="16"/>
              </w:rPr>
            </w:pPr>
            <w:r>
              <w:rPr>
                <w:sz w:val="16"/>
                <w:szCs w:val="16"/>
              </w:rPr>
              <w:t>São paulo</w:t>
            </w:r>
          </w:p>
        </w:tc>
        <w:tc>
          <w:tcPr>
            <w:tcW w:w="3466" w:type="dxa"/>
            <w:noWrap/>
            <w:hideMark/>
          </w:tcPr>
          <w:p w14:paraId="09F8E7E5" w14:textId="77777777" w:rsidR="00771A4B" w:rsidRDefault="00771A4B" w:rsidP="00771A4B">
            <w:pPr>
              <w:rPr>
                <w:sz w:val="16"/>
                <w:szCs w:val="16"/>
              </w:rPr>
            </w:pPr>
            <w:r>
              <w:rPr>
                <w:sz w:val="16"/>
                <w:szCs w:val="16"/>
              </w:rPr>
              <w:t>TRANSFORMADOR DE TENSAO FAB: ULTRASINUS, N/S: 35430 TIPO TRIFASICO SECO</w:t>
            </w:r>
          </w:p>
        </w:tc>
        <w:tc>
          <w:tcPr>
            <w:tcW w:w="481" w:type="dxa"/>
            <w:noWrap/>
            <w:hideMark/>
          </w:tcPr>
          <w:p w14:paraId="2CE4EA46" w14:textId="77777777" w:rsidR="00771A4B" w:rsidRDefault="00771A4B" w:rsidP="00771A4B">
            <w:pPr>
              <w:rPr>
                <w:sz w:val="16"/>
                <w:szCs w:val="16"/>
              </w:rPr>
            </w:pPr>
            <w:r>
              <w:rPr>
                <w:sz w:val="16"/>
                <w:szCs w:val="16"/>
              </w:rPr>
              <w:t>SP</w:t>
            </w:r>
          </w:p>
        </w:tc>
        <w:tc>
          <w:tcPr>
            <w:tcW w:w="950" w:type="dxa"/>
            <w:noWrap/>
            <w:vAlign w:val="center"/>
            <w:hideMark/>
          </w:tcPr>
          <w:p w14:paraId="64FC4E1A" w14:textId="77777777" w:rsidR="00771A4B" w:rsidRDefault="00771A4B" w:rsidP="00771A4B">
            <w:pPr>
              <w:jc w:val="center"/>
              <w:rPr>
                <w:sz w:val="16"/>
                <w:szCs w:val="16"/>
              </w:rPr>
            </w:pPr>
            <w:r>
              <w:rPr>
                <w:sz w:val="16"/>
                <w:szCs w:val="16"/>
              </w:rPr>
              <w:t>ZWEQENER</w:t>
            </w:r>
          </w:p>
        </w:tc>
        <w:tc>
          <w:tcPr>
            <w:tcW w:w="665" w:type="dxa"/>
            <w:noWrap/>
            <w:vAlign w:val="center"/>
            <w:hideMark/>
          </w:tcPr>
          <w:p w14:paraId="3E4D3102" w14:textId="77777777" w:rsidR="00771A4B" w:rsidRDefault="00771A4B" w:rsidP="00771A4B">
            <w:pPr>
              <w:jc w:val="center"/>
              <w:rPr>
                <w:sz w:val="16"/>
                <w:szCs w:val="16"/>
              </w:rPr>
            </w:pPr>
            <w:r>
              <w:rPr>
                <w:sz w:val="16"/>
                <w:szCs w:val="16"/>
              </w:rPr>
              <w:t>1</w:t>
            </w:r>
          </w:p>
        </w:tc>
        <w:tc>
          <w:tcPr>
            <w:tcW w:w="983" w:type="dxa"/>
            <w:vAlign w:val="center"/>
          </w:tcPr>
          <w:p w14:paraId="3059D646" w14:textId="5219E3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5DF358" w14:textId="1F73964D" w:rsidR="00771A4B" w:rsidRDefault="00771A4B" w:rsidP="00771A4B">
            <w:pPr>
              <w:jc w:val="center"/>
              <w:rPr>
                <w:sz w:val="16"/>
                <w:szCs w:val="16"/>
              </w:rPr>
            </w:pPr>
            <w:r>
              <w:rPr>
                <w:sz w:val="16"/>
                <w:szCs w:val="16"/>
              </w:rPr>
              <w:t>UN</w:t>
            </w:r>
          </w:p>
        </w:tc>
        <w:tc>
          <w:tcPr>
            <w:tcW w:w="887" w:type="dxa"/>
            <w:noWrap/>
            <w:vAlign w:val="center"/>
            <w:hideMark/>
          </w:tcPr>
          <w:p w14:paraId="594D33BC" w14:textId="0356B1A7" w:rsidR="00771A4B" w:rsidRDefault="00771A4B" w:rsidP="00771A4B">
            <w:pPr>
              <w:jc w:val="center"/>
              <w:rPr>
                <w:sz w:val="16"/>
                <w:szCs w:val="16"/>
              </w:rPr>
            </w:pPr>
            <w:r>
              <w:rPr>
                <w:sz w:val="16"/>
                <w:szCs w:val="16"/>
              </w:rPr>
              <w:t>45.585,07</w:t>
            </w:r>
          </w:p>
        </w:tc>
        <w:tc>
          <w:tcPr>
            <w:tcW w:w="1152" w:type="dxa"/>
            <w:noWrap/>
            <w:vAlign w:val="center"/>
            <w:hideMark/>
          </w:tcPr>
          <w:p w14:paraId="01C6990E" w14:textId="2FEA0CD7" w:rsidR="00771A4B" w:rsidRDefault="00771A4B" w:rsidP="00771A4B">
            <w:pPr>
              <w:jc w:val="center"/>
              <w:rPr>
                <w:sz w:val="16"/>
                <w:szCs w:val="16"/>
              </w:rPr>
            </w:pPr>
            <w:r>
              <w:rPr>
                <w:sz w:val="16"/>
                <w:szCs w:val="16"/>
              </w:rPr>
              <w:t>-        11.206,32</w:t>
            </w:r>
          </w:p>
        </w:tc>
        <w:tc>
          <w:tcPr>
            <w:tcW w:w="887" w:type="dxa"/>
            <w:noWrap/>
            <w:vAlign w:val="center"/>
            <w:hideMark/>
          </w:tcPr>
          <w:p w14:paraId="3AEA54D3" w14:textId="065CE99E" w:rsidR="00771A4B" w:rsidRDefault="00771A4B" w:rsidP="00771A4B">
            <w:pPr>
              <w:jc w:val="center"/>
              <w:rPr>
                <w:sz w:val="16"/>
                <w:szCs w:val="16"/>
              </w:rPr>
            </w:pPr>
            <w:r>
              <w:rPr>
                <w:sz w:val="16"/>
                <w:szCs w:val="16"/>
              </w:rPr>
              <w:t>34.378,75</w:t>
            </w:r>
          </w:p>
        </w:tc>
      </w:tr>
      <w:tr w:rsidR="00771A4B" w14:paraId="4F1FD14C" w14:textId="77777777" w:rsidTr="00771A4B">
        <w:trPr>
          <w:trHeight w:val="240"/>
        </w:trPr>
        <w:tc>
          <w:tcPr>
            <w:tcW w:w="936" w:type="dxa"/>
            <w:noWrap/>
            <w:hideMark/>
          </w:tcPr>
          <w:p w14:paraId="01903C88" w14:textId="04C5910D" w:rsidR="00771A4B" w:rsidRDefault="00771A4B" w:rsidP="00771A4B">
            <w:pPr>
              <w:rPr>
                <w:sz w:val="16"/>
                <w:szCs w:val="16"/>
              </w:rPr>
            </w:pPr>
            <w:r>
              <w:rPr>
                <w:sz w:val="16"/>
                <w:szCs w:val="16"/>
              </w:rPr>
              <w:t>Maquinas e equipamentos</w:t>
            </w:r>
          </w:p>
        </w:tc>
        <w:tc>
          <w:tcPr>
            <w:tcW w:w="1096" w:type="dxa"/>
            <w:noWrap/>
            <w:hideMark/>
          </w:tcPr>
          <w:p w14:paraId="156ED93E" w14:textId="77777777" w:rsidR="00771A4B" w:rsidRDefault="00771A4B" w:rsidP="00771A4B">
            <w:pPr>
              <w:rPr>
                <w:sz w:val="16"/>
                <w:szCs w:val="16"/>
              </w:rPr>
            </w:pPr>
            <w:r>
              <w:rPr>
                <w:sz w:val="16"/>
                <w:szCs w:val="16"/>
              </w:rPr>
              <w:t>3500000015590</w:t>
            </w:r>
          </w:p>
        </w:tc>
        <w:tc>
          <w:tcPr>
            <w:tcW w:w="628" w:type="dxa"/>
            <w:noWrap/>
            <w:hideMark/>
          </w:tcPr>
          <w:p w14:paraId="5890DCF7" w14:textId="6D034825" w:rsidR="00771A4B" w:rsidRDefault="00771A4B" w:rsidP="00771A4B">
            <w:pPr>
              <w:rPr>
                <w:sz w:val="16"/>
                <w:szCs w:val="16"/>
              </w:rPr>
            </w:pPr>
            <w:r>
              <w:rPr>
                <w:sz w:val="16"/>
                <w:szCs w:val="16"/>
              </w:rPr>
              <w:t>São paulo</w:t>
            </w:r>
          </w:p>
        </w:tc>
        <w:tc>
          <w:tcPr>
            <w:tcW w:w="3466" w:type="dxa"/>
            <w:noWrap/>
            <w:hideMark/>
          </w:tcPr>
          <w:p w14:paraId="4879D2F9"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049F7786" w14:textId="77777777" w:rsidR="00771A4B" w:rsidRDefault="00771A4B" w:rsidP="00771A4B">
            <w:pPr>
              <w:rPr>
                <w:sz w:val="16"/>
                <w:szCs w:val="16"/>
              </w:rPr>
            </w:pPr>
            <w:r>
              <w:rPr>
                <w:sz w:val="16"/>
                <w:szCs w:val="16"/>
              </w:rPr>
              <w:t>SP</w:t>
            </w:r>
          </w:p>
        </w:tc>
        <w:tc>
          <w:tcPr>
            <w:tcW w:w="950" w:type="dxa"/>
            <w:noWrap/>
            <w:vAlign w:val="center"/>
            <w:hideMark/>
          </w:tcPr>
          <w:p w14:paraId="74B8F3B8" w14:textId="77777777" w:rsidR="00771A4B" w:rsidRDefault="00771A4B" w:rsidP="00771A4B">
            <w:pPr>
              <w:jc w:val="center"/>
              <w:rPr>
                <w:sz w:val="16"/>
                <w:szCs w:val="16"/>
              </w:rPr>
            </w:pPr>
            <w:r>
              <w:rPr>
                <w:sz w:val="16"/>
                <w:szCs w:val="16"/>
              </w:rPr>
              <w:t>ZWEQENER</w:t>
            </w:r>
          </w:p>
        </w:tc>
        <w:tc>
          <w:tcPr>
            <w:tcW w:w="665" w:type="dxa"/>
            <w:noWrap/>
            <w:vAlign w:val="center"/>
            <w:hideMark/>
          </w:tcPr>
          <w:p w14:paraId="766AC1D7" w14:textId="77777777" w:rsidR="00771A4B" w:rsidRDefault="00771A4B" w:rsidP="00771A4B">
            <w:pPr>
              <w:jc w:val="center"/>
              <w:rPr>
                <w:sz w:val="16"/>
                <w:szCs w:val="16"/>
              </w:rPr>
            </w:pPr>
            <w:r>
              <w:rPr>
                <w:sz w:val="16"/>
                <w:szCs w:val="16"/>
              </w:rPr>
              <w:t>1</w:t>
            </w:r>
          </w:p>
        </w:tc>
        <w:tc>
          <w:tcPr>
            <w:tcW w:w="983" w:type="dxa"/>
            <w:vAlign w:val="center"/>
          </w:tcPr>
          <w:p w14:paraId="5BF1B606" w14:textId="1EF656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9B59CD" w14:textId="017E0E28" w:rsidR="00771A4B" w:rsidRDefault="00771A4B" w:rsidP="00771A4B">
            <w:pPr>
              <w:jc w:val="center"/>
              <w:rPr>
                <w:sz w:val="16"/>
                <w:szCs w:val="16"/>
              </w:rPr>
            </w:pPr>
            <w:r>
              <w:rPr>
                <w:sz w:val="16"/>
                <w:szCs w:val="16"/>
              </w:rPr>
              <w:t>UN</w:t>
            </w:r>
          </w:p>
        </w:tc>
        <w:tc>
          <w:tcPr>
            <w:tcW w:w="887" w:type="dxa"/>
            <w:noWrap/>
            <w:vAlign w:val="center"/>
            <w:hideMark/>
          </w:tcPr>
          <w:p w14:paraId="7AD101AF" w14:textId="4E23F6F3" w:rsidR="00771A4B" w:rsidRDefault="00771A4B" w:rsidP="00771A4B">
            <w:pPr>
              <w:jc w:val="center"/>
              <w:rPr>
                <w:sz w:val="16"/>
                <w:szCs w:val="16"/>
              </w:rPr>
            </w:pPr>
            <w:r>
              <w:rPr>
                <w:sz w:val="16"/>
                <w:szCs w:val="16"/>
              </w:rPr>
              <w:t>17.782,47</w:t>
            </w:r>
          </w:p>
        </w:tc>
        <w:tc>
          <w:tcPr>
            <w:tcW w:w="1152" w:type="dxa"/>
            <w:noWrap/>
            <w:vAlign w:val="center"/>
            <w:hideMark/>
          </w:tcPr>
          <w:p w14:paraId="3F3A8C49" w14:textId="54C59B26" w:rsidR="00771A4B" w:rsidRDefault="00771A4B" w:rsidP="00771A4B">
            <w:pPr>
              <w:jc w:val="center"/>
              <w:rPr>
                <w:sz w:val="16"/>
                <w:szCs w:val="16"/>
              </w:rPr>
            </w:pPr>
            <w:r>
              <w:rPr>
                <w:sz w:val="16"/>
                <w:szCs w:val="16"/>
              </w:rPr>
              <w:t>-          4.371,50</w:t>
            </w:r>
          </w:p>
        </w:tc>
        <w:tc>
          <w:tcPr>
            <w:tcW w:w="887" w:type="dxa"/>
            <w:noWrap/>
            <w:vAlign w:val="center"/>
            <w:hideMark/>
          </w:tcPr>
          <w:p w14:paraId="4424B425" w14:textId="487E8499" w:rsidR="00771A4B" w:rsidRDefault="00771A4B" w:rsidP="00771A4B">
            <w:pPr>
              <w:jc w:val="center"/>
              <w:rPr>
                <w:sz w:val="16"/>
                <w:szCs w:val="16"/>
              </w:rPr>
            </w:pPr>
            <w:r>
              <w:rPr>
                <w:sz w:val="16"/>
                <w:szCs w:val="16"/>
              </w:rPr>
              <w:t>13.410,97</w:t>
            </w:r>
          </w:p>
        </w:tc>
      </w:tr>
      <w:tr w:rsidR="00771A4B" w14:paraId="6AA20523" w14:textId="77777777" w:rsidTr="00771A4B">
        <w:trPr>
          <w:trHeight w:val="240"/>
        </w:trPr>
        <w:tc>
          <w:tcPr>
            <w:tcW w:w="936" w:type="dxa"/>
            <w:noWrap/>
            <w:hideMark/>
          </w:tcPr>
          <w:p w14:paraId="12AD32FE" w14:textId="679B0D29" w:rsidR="00771A4B" w:rsidRDefault="00771A4B" w:rsidP="00771A4B">
            <w:pPr>
              <w:rPr>
                <w:sz w:val="16"/>
                <w:szCs w:val="16"/>
              </w:rPr>
            </w:pPr>
            <w:r>
              <w:rPr>
                <w:sz w:val="16"/>
                <w:szCs w:val="16"/>
              </w:rPr>
              <w:t>Maquinas e equipamentos</w:t>
            </w:r>
          </w:p>
        </w:tc>
        <w:tc>
          <w:tcPr>
            <w:tcW w:w="1096" w:type="dxa"/>
            <w:noWrap/>
            <w:hideMark/>
          </w:tcPr>
          <w:p w14:paraId="198A00B5" w14:textId="77777777" w:rsidR="00771A4B" w:rsidRDefault="00771A4B" w:rsidP="00771A4B">
            <w:pPr>
              <w:rPr>
                <w:sz w:val="16"/>
                <w:szCs w:val="16"/>
              </w:rPr>
            </w:pPr>
            <w:r>
              <w:rPr>
                <w:sz w:val="16"/>
                <w:szCs w:val="16"/>
              </w:rPr>
              <w:t>3500000015600</w:t>
            </w:r>
          </w:p>
        </w:tc>
        <w:tc>
          <w:tcPr>
            <w:tcW w:w="628" w:type="dxa"/>
            <w:noWrap/>
            <w:hideMark/>
          </w:tcPr>
          <w:p w14:paraId="5E49EFB3" w14:textId="6B906616" w:rsidR="00771A4B" w:rsidRDefault="00771A4B" w:rsidP="00771A4B">
            <w:pPr>
              <w:rPr>
                <w:sz w:val="16"/>
                <w:szCs w:val="16"/>
              </w:rPr>
            </w:pPr>
            <w:r>
              <w:rPr>
                <w:sz w:val="16"/>
                <w:szCs w:val="16"/>
              </w:rPr>
              <w:t>São paulo</w:t>
            </w:r>
          </w:p>
        </w:tc>
        <w:tc>
          <w:tcPr>
            <w:tcW w:w="3466" w:type="dxa"/>
            <w:noWrap/>
            <w:hideMark/>
          </w:tcPr>
          <w:p w14:paraId="557D9EF6"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4F4823A6" w14:textId="77777777" w:rsidR="00771A4B" w:rsidRDefault="00771A4B" w:rsidP="00771A4B">
            <w:pPr>
              <w:rPr>
                <w:sz w:val="16"/>
                <w:szCs w:val="16"/>
              </w:rPr>
            </w:pPr>
            <w:r>
              <w:rPr>
                <w:sz w:val="16"/>
                <w:szCs w:val="16"/>
              </w:rPr>
              <w:t>SP</w:t>
            </w:r>
          </w:p>
        </w:tc>
        <w:tc>
          <w:tcPr>
            <w:tcW w:w="950" w:type="dxa"/>
            <w:noWrap/>
            <w:vAlign w:val="center"/>
            <w:hideMark/>
          </w:tcPr>
          <w:p w14:paraId="1D8C80CE" w14:textId="77777777" w:rsidR="00771A4B" w:rsidRDefault="00771A4B" w:rsidP="00771A4B">
            <w:pPr>
              <w:jc w:val="center"/>
              <w:rPr>
                <w:sz w:val="16"/>
                <w:szCs w:val="16"/>
              </w:rPr>
            </w:pPr>
            <w:r>
              <w:rPr>
                <w:sz w:val="16"/>
                <w:szCs w:val="16"/>
              </w:rPr>
              <w:t>ZWEQENER</w:t>
            </w:r>
          </w:p>
        </w:tc>
        <w:tc>
          <w:tcPr>
            <w:tcW w:w="665" w:type="dxa"/>
            <w:noWrap/>
            <w:vAlign w:val="center"/>
            <w:hideMark/>
          </w:tcPr>
          <w:p w14:paraId="32362F16" w14:textId="77777777" w:rsidR="00771A4B" w:rsidRDefault="00771A4B" w:rsidP="00771A4B">
            <w:pPr>
              <w:jc w:val="center"/>
              <w:rPr>
                <w:sz w:val="16"/>
                <w:szCs w:val="16"/>
              </w:rPr>
            </w:pPr>
            <w:r>
              <w:rPr>
                <w:sz w:val="16"/>
                <w:szCs w:val="16"/>
              </w:rPr>
              <w:t>1</w:t>
            </w:r>
          </w:p>
        </w:tc>
        <w:tc>
          <w:tcPr>
            <w:tcW w:w="983" w:type="dxa"/>
            <w:vAlign w:val="center"/>
          </w:tcPr>
          <w:p w14:paraId="68CED626" w14:textId="7C8D49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B92712" w14:textId="62E0E570" w:rsidR="00771A4B" w:rsidRDefault="00771A4B" w:rsidP="00771A4B">
            <w:pPr>
              <w:jc w:val="center"/>
              <w:rPr>
                <w:sz w:val="16"/>
                <w:szCs w:val="16"/>
              </w:rPr>
            </w:pPr>
            <w:r>
              <w:rPr>
                <w:sz w:val="16"/>
                <w:szCs w:val="16"/>
              </w:rPr>
              <w:t>UN</w:t>
            </w:r>
          </w:p>
        </w:tc>
        <w:tc>
          <w:tcPr>
            <w:tcW w:w="887" w:type="dxa"/>
            <w:noWrap/>
            <w:vAlign w:val="center"/>
            <w:hideMark/>
          </w:tcPr>
          <w:p w14:paraId="511CD3B3" w14:textId="14397DE0" w:rsidR="00771A4B" w:rsidRDefault="00771A4B" w:rsidP="00771A4B">
            <w:pPr>
              <w:jc w:val="center"/>
              <w:rPr>
                <w:sz w:val="16"/>
                <w:szCs w:val="16"/>
              </w:rPr>
            </w:pPr>
            <w:r>
              <w:rPr>
                <w:sz w:val="16"/>
                <w:szCs w:val="16"/>
              </w:rPr>
              <w:t>4.287,14</w:t>
            </w:r>
          </w:p>
        </w:tc>
        <w:tc>
          <w:tcPr>
            <w:tcW w:w="1152" w:type="dxa"/>
            <w:noWrap/>
            <w:vAlign w:val="center"/>
            <w:hideMark/>
          </w:tcPr>
          <w:p w14:paraId="59F26506" w14:textId="7C9EC47A" w:rsidR="00771A4B" w:rsidRDefault="00771A4B" w:rsidP="00771A4B">
            <w:pPr>
              <w:jc w:val="center"/>
              <w:rPr>
                <w:sz w:val="16"/>
                <w:szCs w:val="16"/>
              </w:rPr>
            </w:pPr>
            <w:r>
              <w:rPr>
                <w:sz w:val="16"/>
                <w:szCs w:val="16"/>
              </w:rPr>
              <w:t>-          1.053,92</w:t>
            </w:r>
          </w:p>
        </w:tc>
        <w:tc>
          <w:tcPr>
            <w:tcW w:w="887" w:type="dxa"/>
            <w:noWrap/>
            <w:vAlign w:val="center"/>
            <w:hideMark/>
          </w:tcPr>
          <w:p w14:paraId="431A7FB4" w14:textId="637BEA04" w:rsidR="00771A4B" w:rsidRDefault="00771A4B" w:rsidP="00771A4B">
            <w:pPr>
              <w:jc w:val="center"/>
              <w:rPr>
                <w:sz w:val="16"/>
                <w:szCs w:val="16"/>
              </w:rPr>
            </w:pPr>
            <w:r>
              <w:rPr>
                <w:sz w:val="16"/>
                <w:szCs w:val="16"/>
              </w:rPr>
              <w:t>3.233,22</w:t>
            </w:r>
          </w:p>
        </w:tc>
      </w:tr>
      <w:tr w:rsidR="00771A4B" w14:paraId="6CE2A4E2" w14:textId="77777777" w:rsidTr="00771A4B">
        <w:trPr>
          <w:trHeight w:val="240"/>
        </w:trPr>
        <w:tc>
          <w:tcPr>
            <w:tcW w:w="936" w:type="dxa"/>
            <w:noWrap/>
            <w:hideMark/>
          </w:tcPr>
          <w:p w14:paraId="64AC0D5E" w14:textId="4AF08CBD" w:rsidR="00771A4B" w:rsidRDefault="00771A4B" w:rsidP="00771A4B">
            <w:pPr>
              <w:rPr>
                <w:sz w:val="16"/>
                <w:szCs w:val="16"/>
              </w:rPr>
            </w:pPr>
            <w:r>
              <w:rPr>
                <w:sz w:val="16"/>
                <w:szCs w:val="16"/>
              </w:rPr>
              <w:t>Maquinas e equipamentos</w:t>
            </w:r>
          </w:p>
        </w:tc>
        <w:tc>
          <w:tcPr>
            <w:tcW w:w="1096" w:type="dxa"/>
            <w:noWrap/>
            <w:hideMark/>
          </w:tcPr>
          <w:p w14:paraId="3789C071" w14:textId="77777777" w:rsidR="00771A4B" w:rsidRDefault="00771A4B" w:rsidP="00771A4B">
            <w:pPr>
              <w:rPr>
                <w:sz w:val="16"/>
                <w:szCs w:val="16"/>
              </w:rPr>
            </w:pPr>
            <w:r>
              <w:rPr>
                <w:sz w:val="16"/>
                <w:szCs w:val="16"/>
              </w:rPr>
              <w:t>3500000015650</w:t>
            </w:r>
          </w:p>
        </w:tc>
        <w:tc>
          <w:tcPr>
            <w:tcW w:w="628" w:type="dxa"/>
            <w:noWrap/>
            <w:hideMark/>
          </w:tcPr>
          <w:p w14:paraId="3AA87B1B" w14:textId="00D7114D" w:rsidR="00771A4B" w:rsidRDefault="00771A4B" w:rsidP="00771A4B">
            <w:pPr>
              <w:rPr>
                <w:sz w:val="16"/>
                <w:szCs w:val="16"/>
              </w:rPr>
            </w:pPr>
            <w:r>
              <w:rPr>
                <w:sz w:val="16"/>
                <w:szCs w:val="16"/>
              </w:rPr>
              <w:t>São paulo</w:t>
            </w:r>
          </w:p>
        </w:tc>
        <w:tc>
          <w:tcPr>
            <w:tcW w:w="3466" w:type="dxa"/>
            <w:noWrap/>
            <w:hideMark/>
          </w:tcPr>
          <w:p w14:paraId="6C877C4B"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24B84002" w14:textId="77777777" w:rsidR="00771A4B" w:rsidRDefault="00771A4B" w:rsidP="00771A4B">
            <w:pPr>
              <w:rPr>
                <w:sz w:val="16"/>
                <w:szCs w:val="16"/>
              </w:rPr>
            </w:pPr>
            <w:r>
              <w:rPr>
                <w:sz w:val="16"/>
                <w:szCs w:val="16"/>
              </w:rPr>
              <w:t>SP</w:t>
            </w:r>
          </w:p>
        </w:tc>
        <w:tc>
          <w:tcPr>
            <w:tcW w:w="950" w:type="dxa"/>
            <w:noWrap/>
            <w:vAlign w:val="center"/>
            <w:hideMark/>
          </w:tcPr>
          <w:p w14:paraId="4B7C62D2" w14:textId="77777777" w:rsidR="00771A4B" w:rsidRDefault="00771A4B" w:rsidP="00771A4B">
            <w:pPr>
              <w:jc w:val="center"/>
              <w:rPr>
                <w:sz w:val="16"/>
                <w:szCs w:val="16"/>
              </w:rPr>
            </w:pPr>
            <w:r>
              <w:rPr>
                <w:sz w:val="16"/>
                <w:szCs w:val="16"/>
              </w:rPr>
              <w:t>ZWEQENER</w:t>
            </w:r>
          </w:p>
        </w:tc>
        <w:tc>
          <w:tcPr>
            <w:tcW w:w="665" w:type="dxa"/>
            <w:noWrap/>
            <w:vAlign w:val="center"/>
            <w:hideMark/>
          </w:tcPr>
          <w:p w14:paraId="7DE7E0CF" w14:textId="77777777" w:rsidR="00771A4B" w:rsidRDefault="00771A4B" w:rsidP="00771A4B">
            <w:pPr>
              <w:jc w:val="center"/>
              <w:rPr>
                <w:sz w:val="16"/>
                <w:szCs w:val="16"/>
              </w:rPr>
            </w:pPr>
            <w:r>
              <w:rPr>
                <w:sz w:val="16"/>
                <w:szCs w:val="16"/>
              </w:rPr>
              <w:t>1</w:t>
            </w:r>
          </w:p>
        </w:tc>
        <w:tc>
          <w:tcPr>
            <w:tcW w:w="983" w:type="dxa"/>
            <w:vAlign w:val="center"/>
          </w:tcPr>
          <w:p w14:paraId="5ABCC70B" w14:textId="3FAA71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A87330" w14:textId="61FA4F30" w:rsidR="00771A4B" w:rsidRDefault="00771A4B" w:rsidP="00771A4B">
            <w:pPr>
              <w:jc w:val="center"/>
              <w:rPr>
                <w:sz w:val="16"/>
                <w:szCs w:val="16"/>
              </w:rPr>
            </w:pPr>
            <w:r>
              <w:rPr>
                <w:sz w:val="16"/>
                <w:szCs w:val="16"/>
              </w:rPr>
              <w:t>UN</w:t>
            </w:r>
          </w:p>
        </w:tc>
        <w:tc>
          <w:tcPr>
            <w:tcW w:w="887" w:type="dxa"/>
            <w:noWrap/>
            <w:vAlign w:val="center"/>
            <w:hideMark/>
          </w:tcPr>
          <w:p w14:paraId="3057DA5F" w14:textId="1FD3E4FC" w:rsidR="00771A4B" w:rsidRDefault="00771A4B" w:rsidP="00771A4B">
            <w:pPr>
              <w:jc w:val="center"/>
              <w:rPr>
                <w:sz w:val="16"/>
                <w:szCs w:val="16"/>
              </w:rPr>
            </w:pPr>
            <w:r>
              <w:rPr>
                <w:sz w:val="16"/>
                <w:szCs w:val="16"/>
              </w:rPr>
              <w:t>2.904,00</w:t>
            </w:r>
          </w:p>
        </w:tc>
        <w:tc>
          <w:tcPr>
            <w:tcW w:w="1152" w:type="dxa"/>
            <w:noWrap/>
            <w:vAlign w:val="center"/>
            <w:hideMark/>
          </w:tcPr>
          <w:p w14:paraId="35613180" w14:textId="1F045777" w:rsidR="00771A4B" w:rsidRDefault="00771A4B" w:rsidP="00771A4B">
            <w:pPr>
              <w:jc w:val="center"/>
              <w:rPr>
                <w:sz w:val="16"/>
                <w:szCs w:val="16"/>
              </w:rPr>
            </w:pPr>
            <w:r>
              <w:rPr>
                <w:sz w:val="16"/>
                <w:szCs w:val="16"/>
              </w:rPr>
              <w:t>-             713,90</w:t>
            </w:r>
          </w:p>
        </w:tc>
        <w:tc>
          <w:tcPr>
            <w:tcW w:w="887" w:type="dxa"/>
            <w:noWrap/>
            <w:vAlign w:val="center"/>
            <w:hideMark/>
          </w:tcPr>
          <w:p w14:paraId="6CB4BDCF" w14:textId="74B98C6F" w:rsidR="00771A4B" w:rsidRDefault="00771A4B" w:rsidP="00771A4B">
            <w:pPr>
              <w:jc w:val="center"/>
              <w:rPr>
                <w:sz w:val="16"/>
                <w:szCs w:val="16"/>
              </w:rPr>
            </w:pPr>
            <w:r>
              <w:rPr>
                <w:sz w:val="16"/>
                <w:szCs w:val="16"/>
              </w:rPr>
              <w:t>2.190,10</w:t>
            </w:r>
          </w:p>
        </w:tc>
      </w:tr>
      <w:tr w:rsidR="00771A4B" w14:paraId="198B8ADF" w14:textId="77777777" w:rsidTr="00771A4B">
        <w:trPr>
          <w:trHeight w:val="240"/>
        </w:trPr>
        <w:tc>
          <w:tcPr>
            <w:tcW w:w="936" w:type="dxa"/>
            <w:noWrap/>
            <w:hideMark/>
          </w:tcPr>
          <w:p w14:paraId="4DDC6784" w14:textId="7946D79D" w:rsidR="00771A4B" w:rsidRDefault="00771A4B" w:rsidP="00771A4B">
            <w:pPr>
              <w:rPr>
                <w:sz w:val="16"/>
                <w:szCs w:val="16"/>
              </w:rPr>
            </w:pPr>
            <w:r>
              <w:rPr>
                <w:sz w:val="16"/>
                <w:szCs w:val="16"/>
              </w:rPr>
              <w:t>Maquinas e equipamentos</w:t>
            </w:r>
          </w:p>
        </w:tc>
        <w:tc>
          <w:tcPr>
            <w:tcW w:w="1096" w:type="dxa"/>
            <w:noWrap/>
            <w:hideMark/>
          </w:tcPr>
          <w:p w14:paraId="1B7BFEB5" w14:textId="77777777" w:rsidR="00771A4B" w:rsidRDefault="00771A4B" w:rsidP="00771A4B">
            <w:pPr>
              <w:rPr>
                <w:sz w:val="16"/>
                <w:szCs w:val="16"/>
              </w:rPr>
            </w:pPr>
            <w:r>
              <w:rPr>
                <w:sz w:val="16"/>
                <w:szCs w:val="16"/>
              </w:rPr>
              <w:t>3500000015740</w:t>
            </w:r>
          </w:p>
        </w:tc>
        <w:tc>
          <w:tcPr>
            <w:tcW w:w="628" w:type="dxa"/>
            <w:noWrap/>
            <w:hideMark/>
          </w:tcPr>
          <w:p w14:paraId="7EE731BA" w14:textId="2DC2142A" w:rsidR="00771A4B" w:rsidRDefault="00771A4B" w:rsidP="00771A4B">
            <w:pPr>
              <w:rPr>
                <w:sz w:val="16"/>
                <w:szCs w:val="16"/>
              </w:rPr>
            </w:pPr>
            <w:r>
              <w:rPr>
                <w:sz w:val="16"/>
                <w:szCs w:val="16"/>
              </w:rPr>
              <w:t>São paulo</w:t>
            </w:r>
          </w:p>
        </w:tc>
        <w:tc>
          <w:tcPr>
            <w:tcW w:w="3466" w:type="dxa"/>
            <w:noWrap/>
            <w:hideMark/>
          </w:tcPr>
          <w:p w14:paraId="066BB3D2"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6CDE2D84" w14:textId="77777777" w:rsidR="00771A4B" w:rsidRDefault="00771A4B" w:rsidP="00771A4B">
            <w:pPr>
              <w:rPr>
                <w:sz w:val="16"/>
                <w:szCs w:val="16"/>
              </w:rPr>
            </w:pPr>
            <w:r>
              <w:rPr>
                <w:sz w:val="16"/>
                <w:szCs w:val="16"/>
              </w:rPr>
              <w:t>SP</w:t>
            </w:r>
          </w:p>
        </w:tc>
        <w:tc>
          <w:tcPr>
            <w:tcW w:w="950" w:type="dxa"/>
            <w:noWrap/>
            <w:vAlign w:val="center"/>
            <w:hideMark/>
          </w:tcPr>
          <w:p w14:paraId="228523EE" w14:textId="77777777" w:rsidR="00771A4B" w:rsidRDefault="00771A4B" w:rsidP="00771A4B">
            <w:pPr>
              <w:jc w:val="center"/>
              <w:rPr>
                <w:sz w:val="16"/>
                <w:szCs w:val="16"/>
              </w:rPr>
            </w:pPr>
            <w:r>
              <w:rPr>
                <w:sz w:val="16"/>
                <w:szCs w:val="16"/>
              </w:rPr>
              <w:t>ZWEQENER</w:t>
            </w:r>
          </w:p>
        </w:tc>
        <w:tc>
          <w:tcPr>
            <w:tcW w:w="665" w:type="dxa"/>
            <w:noWrap/>
            <w:vAlign w:val="center"/>
            <w:hideMark/>
          </w:tcPr>
          <w:p w14:paraId="68C0286A" w14:textId="77777777" w:rsidR="00771A4B" w:rsidRDefault="00771A4B" w:rsidP="00771A4B">
            <w:pPr>
              <w:jc w:val="center"/>
              <w:rPr>
                <w:sz w:val="16"/>
                <w:szCs w:val="16"/>
              </w:rPr>
            </w:pPr>
            <w:r>
              <w:rPr>
                <w:sz w:val="16"/>
                <w:szCs w:val="16"/>
              </w:rPr>
              <w:t>1</w:t>
            </w:r>
          </w:p>
        </w:tc>
        <w:tc>
          <w:tcPr>
            <w:tcW w:w="983" w:type="dxa"/>
            <w:vAlign w:val="center"/>
          </w:tcPr>
          <w:p w14:paraId="2CA7C2D4" w14:textId="2762CE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DB6B3C" w14:textId="172CCC56" w:rsidR="00771A4B" w:rsidRDefault="00771A4B" w:rsidP="00771A4B">
            <w:pPr>
              <w:jc w:val="center"/>
              <w:rPr>
                <w:sz w:val="16"/>
                <w:szCs w:val="16"/>
              </w:rPr>
            </w:pPr>
            <w:r>
              <w:rPr>
                <w:sz w:val="16"/>
                <w:szCs w:val="16"/>
              </w:rPr>
              <w:t>UN</w:t>
            </w:r>
          </w:p>
        </w:tc>
        <w:tc>
          <w:tcPr>
            <w:tcW w:w="887" w:type="dxa"/>
            <w:noWrap/>
            <w:vAlign w:val="center"/>
            <w:hideMark/>
          </w:tcPr>
          <w:p w14:paraId="32ADB8E3" w14:textId="6D109FFF" w:rsidR="00771A4B" w:rsidRDefault="00771A4B" w:rsidP="00771A4B">
            <w:pPr>
              <w:jc w:val="center"/>
              <w:rPr>
                <w:sz w:val="16"/>
                <w:szCs w:val="16"/>
              </w:rPr>
            </w:pPr>
            <w:r>
              <w:rPr>
                <w:sz w:val="16"/>
                <w:szCs w:val="16"/>
              </w:rPr>
              <w:t>30.355,42</w:t>
            </w:r>
          </w:p>
        </w:tc>
        <w:tc>
          <w:tcPr>
            <w:tcW w:w="1152" w:type="dxa"/>
            <w:noWrap/>
            <w:vAlign w:val="center"/>
            <w:hideMark/>
          </w:tcPr>
          <w:p w14:paraId="4D9A9902" w14:textId="31D6F3C5" w:rsidR="00771A4B" w:rsidRDefault="00771A4B" w:rsidP="00771A4B">
            <w:pPr>
              <w:jc w:val="center"/>
              <w:rPr>
                <w:sz w:val="16"/>
                <w:szCs w:val="16"/>
              </w:rPr>
            </w:pPr>
            <w:r>
              <w:rPr>
                <w:sz w:val="16"/>
                <w:szCs w:val="16"/>
              </w:rPr>
              <w:t>-          7.462,37</w:t>
            </w:r>
          </w:p>
        </w:tc>
        <w:tc>
          <w:tcPr>
            <w:tcW w:w="887" w:type="dxa"/>
            <w:noWrap/>
            <w:vAlign w:val="center"/>
            <w:hideMark/>
          </w:tcPr>
          <w:p w14:paraId="3EECB293" w14:textId="6439B047" w:rsidR="00771A4B" w:rsidRDefault="00771A4B" w:rsidP="00771A4B">
            <w:pPr>
              <w:jc w:val="center"/>
              <w:rPr>
                <w:sz w:val="16"/>
                <w:szCs w:val="16"/>
              </w:rPr>
            </w:pPr>
            <w:r>
              <w:rPr>
                <w:sz w:val="16"/>
                <w:szCs w:val="16"/>
              </w:rPr>
              <w:t>22.893,05</w:t>
            </w:r>
          </w:p>
        </w:tc>
      </w:tr>
      <w:tr w:rsidR="00771A4B" w14:paraId="1037AA8E" w14:textId="77777777" w:rsidTr="00771A4B">
        <w:trPr>
          <w:trHeight w:val="240"/>
        </w:trPr>
        <w:tc>
          <w:tcPr>
            <w:tcW w:w="936" w:type="dxa"/>
            <w:noWrap/>
            <w:hideMark/>
          </w:tcPr>
          <w:p w14:paraId="195B3BD8" w14:textId="531D8021" w:rsidR="00771A4B" w:rsidRDefault="00771A4B" w:rsidP="00771A4B">
            <w:pPr>
              <w:rPr>
                <w:sz w:val="16"/>
                <w:szCs w:val="16"/>
              </w:rPr>
            </w:pPr>
            <w:r>
              <w:rPr>
                <w:sz w:val="16"/>
                <w:szCs w:val="16"/>
              </w:rPr>
              <w:t>Maquinas e equipamentos</w:t>
            </w:r>
          </w:p>
        </w:tc>
        <w:tc>
          <w:tcPr>
            <w:tcW w:w="1096" w:type="dxa"/>
            <w:noWrap/>
            <w:hideMark/>
          </w:tcPr>
          <w:p w14:paraId="5C139519" w14:textId="77777777" w:rsidR="00771A4B" w:rsidRDefault="00771A4B" w:rsidP="00771A4B">
            <w:pPr>
              <w:rPr>
                <w:sz w:val="16"/>
                <w:szCs w:val="16"/>
              </w:rPr>
            </w:pPr>
            <w:r>
              <w:rPr>
                <w:sz w:val="16"/>
                <w:szCs w:val="16"/>
              </w:rPr>
              <w:t>3500000015750</w:t>
            </w:r>
          </w:p>
        </w:tc>
        <w:tc>
          <w:tcPr>
            <w:tcW w:w="628" w:type="dxa"/>
            <w:noWrap/>
            <w:hideMark/>
          </w:tcPr>
          <w:p w14:paraId="764BD2CB" w14:textId="687B0ED7" w:rsidR="00771A4B" w:rsidRDefault="00771A4B" w:rsidP="00771A4B">
            <w:pPr>
              <w:rPr>
                <w:sz w:val="16"/>
                <w:szCs w:val="16"/>
              </w:rPr>
            </w:pPr>
            <w:r>
              <w:rPr>
                <w:sz w:val="16"/>
                <w:szCs w:val="16"/>
              </w:rPr>
              <w:t>São paulo</w:t>
            </w:r>
          </w:p>
        </w:tc>
        <w:tc>
          <w:tcPr>
            <w:tcW w:w="3466" w:type="dxa"/>
            <w:noWrap/>
            <w:hideMark/>
          </w:tcPr>
          <w:p w14:paraId="55E2B978"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75F21705" w14:textId="77777777" w:rsidR="00771A4B" w:rsidRDefault="00771A4B" w:rsidP="00771A4B">
            <w:pPr>
              <w:rPr>
                <w:sz w:val="16"/>
                <w:szCs w:val="16"/>
              </w:rPr>
            </w:pPr>
            <w:r>
              <w:rPr>
                <w:sz w:val="16"/>
                <w:szCs w:val="16"/>
              </w:rPr>
              <w:t>SP</w:t>
            </w:r>
          </w:p>
        </w:tc>
        <w:tc>
          <w:tcPr>
            <w:tcW w:w="950" w:type="dxa"/>
            <w:noWrap/>
            <w:vAlign w:val="center"/>
            <w:hideMark/>
          </w:tcPr>
          <w:p w14:paraId="636A0044" w14:textId="77777777" w:rsidR="00771A4B" w:rsidRDefault="00771A4B" w:rsidP="00771A4B">
            <w:pPr>
              <w:jc w:val="center"/>
              <w:rPr>
                <w:sz w:val="16"/>
                <w:szCs w:val="16"/>
              </w:rPr>
            </w:pPr>
            <w:r>
              <w:rPr>
                <w:sz w:val="16"/>
                <w:szCs w:val="16"/>
              </w:rPr>
              <w:t>ZWEQENER</w:t>
            </w:r>
          </w:p>
        </w:tc>
        <w:tc>
          <w:tcPr>
            <w:tcW w:w="665" w:type="dxa"/>
            <w:noWrap/>
            <w:vAlign w:val="center"/>
            <w:hideMark/>
          </w:tcPr>
          <w:p w14:paraId="74992ECE" w14:textId="77777777" w:rsidR="00771A4B" w:rsidRDefault="00771A4B" w:rsidP="00771A4B">
            <w:pPr>
              <w:jc w:val="center"/>
              <w:rPr>
                <w:sz w:val="16"/>
                <w:szCs w:val="16"/>
              </w:rPr>
            </w:pPr>
            <w:r>
              <w:rPr>
                <w:sz w:val="16"/>
                <w:szCs w:val="16"/>
              </w:rPr>
              <w:t>1</w:t>
            </w:r>
          </w:p>
        </w:tc>
        <w:tc>
          <w:tcPr>
            <w:tcW w:w="983" w:type="dxa"/>
            <w:vAlign w:val="center"/>
          </w:tcPr>
          <w:p w14:paraId="40DCA5D6" w14:textId="0B665D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A58993" w14:textId="3AEA12B6" w:rsidR="00771A4B" w:rsidRDefault="00771A4B" w:rsidP="00771A4B">
            <w:pPr>
              <w:jc w:val="center"/>
              <w:rPr>
                <w:sz w:val="16"/>
                <w:szCs w:val="16"/>
              </w:rPr>
            </w:pPr>
            <w:r>
              <w:rPr>
                <w:sz w:val="16"/>
                <w:szCs w:val="16"/>
              </w:rPr>
              <w:t>UN</w:t>
            </w:r>
          </w:p>
        </w:tc>
        <w:tc>
          <w:tcPr>
            <w:tcW w:w="887" w:type="dxa"/>
            <w:noWrap/>
            <w:vAlign w:val="center"/>
            <w:hideMark/>
          </w:tcPr>
          <w:p w14:paraId="709BA63D" w14:textId="0B7043BF" w:rsidR="00771A4B" w:rsidRDefault="00771A4B" w:rsidP="00771A4B">
            <w:pPr>
              <w:jc w:val="center"/>
              <w:rPr>
                <w:sz w:val="16"/>
                <w:szCs w:val="16"/>
              </w:rPr>
            </w:pPr>
            <w:r>
              <w:rPr>
                <w:sz w:val="16"/>
                <w:szCs w:val="16"/>
              </w:rPr>
              <w:t>20.446,67</w:t>
            </w:r>
          </w:p>
        </w:tc>
        <w:tc>
          <w:tcPr>
            <w:tcW w:w="1152" w:type="dxa"/>
            <w:noWrap/>
            <w:vAlign w:val="center"/>
            <w:hideMark/>
          </w:tcPr>
          <w:p w14:paraId="1E456A33" w14:textId="6CE3A85D" w:rsidR="00771A4B" w:rsidRDefault="00771A4B" w:rsidP="00771A4B">
            <w:pPr>
              <w:jc w:val="center"/>
              <w:rPr>
                <w:sz w:val="16"/>
                <w:szCs w:val="16"/>
              </w:rPr>
            </w:pPr>
            <w:r>
              <w:rPr>
                <w:sz w:val="16"/>
                <w:szCs w:val="16"/>
              </w:rPr>
              <w:t>-          5.026,48</w:t>
            </w:r>
          </w:p>
        </w:tc>
        <w:tc>
          <w:tcPr>
            <w:tcW w:w="887" w:type="dxa"/>
            <w:noWrap/>
            <w:vAlign w:val="center"/>
            <w:hideMark/>
          </w:tcPr>
          <w:p w14:paraId="6807D9B4" w14:textId="585FCEBB" w:rsidR="00771A4B" w:rsidRDefault="00771A4B" w:rsidP="00771A4B">
            <w:pPr>
              <w:jc w:val="center"/>
              <w:rPr>
                <w:sz w:val="16"/>
                <w:szCs w:val="16"/>
              </w:rPr>
            </w:pPr>
            <w:r>
              <w:rPr>
                <w:sz w:val="16"/>
                <w:szCs w:val="16"/>
              </w:rPr>
              <w:t>15.420,19</w:t>
            </w:r>
          </w:p>
        </w:tc>
      </w:tr>
      <w:tr w:rsidR="00771A4B" w14:paraId="6FF22A67" w14:textId="77777777" w:rsidTr="00771A4B">
        <w:trPr>
          <w:trHeight w:val="240"/>
        </w:trPr>
        <w:tc>
          <w:tcPr>
            <w:tcW w:w="936" w:type="dxa"/>
            <w:noWrap/>
            <w:hideMark/>
          </w:tcPr>
          <w:p w14:paraId="4296CD19" w14:textId="1ECDB16C" w:rsidR="00771A4B" w:rsidRDefault="00771A4B" w:rsidP="00771A4B">
            <w:pPr>
              <w:rPr>
                <w:sz w:val="16"/>
                <w:szCs w:val="16"/>
              </w:rPr>
            </w:pPr>
            <w:r>
              <w:rPr>
                <w:sz w:val="16"/>
                <w:szCs w:val="16"/>
              </w:rPr>
              <w:lastRenderedPageBreak/>
              <w:t>Maquinas e equipamentos</w:t>
            </w:r>
          </w:p>
        </w:tc>
        <w:tc>
          <w:tcPr>
            <w:tcW w:w="1096" w:type="dxa"/>
            <w:noWrap/>
            <w:hideMark/>
          </w:tcPr>
          <w:p w14:paraId="2E4704CF" w14:textId="77777777" w:rsidR="00771A4B" w:rsidRDefault="00771A4B" w:rsidP="00771A4B">
            <w:pPr>
              <w:rPr>
                <w:sz w:val="16"/>
                <w:szCs w:val="16"/>
              </w:rPr>
            </w:pPr>
            <w:r>
              <w:rPr>
                <w:sz w:val="16"/>
                <w:szCs w:val="16"/>
              </w:rPr>
              <w:t>3500000015760</w:t>
            </w:r>
          </w:p>
        </w:tc>
        <w:tc>
          <w:tcPr>
            <w:tcW w:w="628" w:type="dxa"/>
            <w:noWrap/>
            <w:hideMark/>
          </w:tcPr>
          <w:p w14:paraId="75905309" w14:textId="03CD09C1" w:rsidR="00771A4B" w:rsidRDefault="00771A4B" w:rsidP="00771A4B">
            <w:pPr>
              <w:rPr>
                <w:sz w:val="16"/>
                <w:szCs w:val="16"/>
              </w:rPr>
            </w:pPr>
            <w:r>
              <w:rPr>
                <w:sz w:val="16"/>
                <w:szCs w:val="16"/>
              </w:rPr>
              <w:t>São paulo</w:t>
            </w:r>
          </w:p>
        </w:tc>
        <w:tc>
          <w:tcPr>
            <w:tcW w:w="3466" w:type="dxa"/>
            <w:noWrap/>
            <w:hideMark/>
          </w:tcPr>
          <w:p w14:paraId="3CCE784E"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57EA21E0" w14:textId="77777777" w:rsidR="00771A4B" w:rsidRDefault="00771A4B" w:rsidP="00771A4B">
            <w:pPr>
              <w:rPr>
                <w:sz w:val="16"/>
                <w:szCs w:val="16"/>
              </w:rPr>
            </w:pPr>
            <w:r>
              <w:rPr>
                <w:sz w:val="16"/>
                <w:szCs w:val="16"/>
              </w:rPr>
              <w:t>SP</w:t>
            </w:r>
          </w:p>
        </w:tc>
        <w:tc>
          <w:tcPr>
            <w:tcW w:w="950" w:type="dxa"/>
            <w:noWrap/>
            <w:vAlign w:val="center"/>
            <w:hideMark/>
          </w:tcPr>
          <w:p w14:paraId="4C226A89" w14:textId="77777777" w:rsidR="00771A4B" w:rsidRDefault="00771A4B" w:rsidP="00771A4B">
            <w:pPr>
              <w:jc w:val="center"/>
              <w:rPr>
                <w:sz w:val="16"/>
                <w:szCs w:val="16"/>
              </w:rPr>
            </w:pPr>
            <w:r>
              <w:rPr>
                <w:sz w:val="16"/>
                <w:szCs w:val="16"/>
              </w:rPr>
              <w:t>ZWEQENER</w:t>
            </w:r>
          </w:p>
        </w:tc>
        <w:tc>
          <w:tcPr>
            <w:tcW w:w="665" w:type="dxa"/>
            <w:noWrap/>
            <w:vAlign w:val="center"/>
            <w:hideMark/>
          </w:tcPr>
          <w:p w14:paraId="5F5DF3A4" w14:textId="77777777" w:rsidR="00771A4B" w:rsidRDefault="00771A4B" w:rsidP="00771A4B">
            <w:pPr>
              <w:jc w:val="center"/>
              <w:rPr>
                <w:sz w:val="16"/>
                <w:szCs w:val="16"/>
              </w:rPr>
            </w:pPr>
            <w:r>
              <w:rPr>
                <w:sz w:val="16"/>
                <w:szCs w:val="16"/>
              </w:rPr>
              <w:t>1</w:t>
            </w:r>
          </w:p>
        </w:tc>
        <w:tc>
          <w:tcPr>
            <w:tcW w:w="983" w:type="dxa"/>
            <w:vAlign w:val="center"/>
          </w:tcPr>
          <w:p w14:paraId="123A1F41" w14:textId="5B1506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58CDAB" w14:textId="6BD2D4C9" w:rsidR="00771A4B" w:rsidRDefault="00771A4B" w:rsidP="00771A4B">
            <w:pPr>
              <w:jc w:val="center"/>
              <w:rPr>
                <w:sz w:val="16"/>
                <w:szCs w:val="16"/>
              </w:rPr>
            </w:pPr>
            <w:r>
              <w:rPr>
                <w:sz w:val="16"/>
                <w:szCs w:val="16"/>
              </w:rPr>
              <w:t>UN</w:t>
            </w:r>
          </w:p>
        </w:tc>
        <w:tc>
          <w:tcPr>
            <w:tcW w:w="887" w:type="dxa"/>
            <w:noWrap/>
            <w:vAlign w:val="center"/>
            <w:hideMark/>
          </w:tcPr>
          <w:p w14:paraId="13D6F2F7" w14:textId="59A8C765" w:rsidR="00771A4B" w:rsidRDefault="00771A4B" w:rsidP="00771A4B">
            <w:pPr>
              <w:jc w:val="center"/>
              <w:rPr>
                <w:sz w:val="16"/>
                <w:szCs w:val="16"/>
              </w:rPr>
            </w:pPr>
            <w:r>
              <w:rPr>
                <w:sz w:val="16"/>
                <w:szCs w:val="16"/>
              </w:rPr>
              <w:t>26.011,30</w:t>
            </w:r>
          </w:p>
        </w:tc>
        <w:tc>
          <w:tcPr>
            <w:tcW w:w="1152" w:type="dxa"/>
            <w:noWrap/>
            <w:vAlign w:val="center"/>
            <w:hideMark/>
          </w:tcPr>
          <w:p w14:paraId="3833990A" w14:textId="3AF652EC" w:rsidR="00771A4B" w:rsidRDefault="00771A4B" w:rsidP="00771A4B">
            <w:pPr>
              <w:jc w:val="center"/>
              <w:rPr>
                <w:sz w:val="16"/>
                <w:szCs w:val="16"/>
              </w:rPr>
            </w:pPr>
            <w:r>
              <w:rPr>
                <w:sz w:val="16"/>
                <w:szCs w:val="16"/>
              </w:rPr>
              <w:t>-          6.394,46</w:t>
            </w:r>
          </w:p>
        </w:tc>
        <w:tc>
          <w:tcPr>
            <w:tcW w:w="887" w:type="dxa"/>
            <w:noWrap/>
            <w:vAlign w:val="center"/>
            <w:hideMark/>
          </w:tcPr>
          <w:p w14:paraId="2E82EE06" w14:textId="7448FE08" w:rsidR="00771A4B" w:rsidRDefault="00771A4B" w:rsidP="00771A4B">
            <w:pPr>
              <w:jc w:val="center"/>
              <w:rPr>
                <w:sz w:val="16"/>
                <w:szCs w:val="16"/>
              </w:rPr>
            </w:pPr>
            <w:r>
              <w:rPr>
                <w:sz w:val="16"/>
                <w:szCs w:val="16"/>
              </w:rPr>
              <w:t>19.616,84</w:t>
            </w:r>
          </w:p>
        </w:tc>
      </w:tr>
      <w:tr w:rsidR="00771A4B" w14:paraId="0B3894AF" w14:textId="77777777" w:rsidTr="00771A4B">
        <w:trPr>
          <w:trHeight w:val="240"/>
        </w:trPr>
        <w:tc>
          <w:tcPr>
            <w:tcW w:w="936" w:type="dxa"/>
            <w:noWrap/>
            <w:hideMark/>
          </w:tcPr>
          <w:p w14:paraId="3851A389" w14:textId="5AEBAD6E" w:rsidR="00771A4B" w:rsidRDefault="00771A4B" w:rsidP="00771A4B">
            <w:pPr>
              <w:rPr>
                <w:sz w:val="16"/>
                <w:szCs w:val="16"/>
              </w:rPr>
            </w:pPr>
            <w:r>
              <w:rPr>
                <w:sz w:val="16"/>
                <w:szCs w:val="16"/>
              </w:rPr>
              <w:t>Maquinas e equipamentos</w:t>
            </w:r>
          </w:p>
        </w:tc>
        <w:tc>
          <w:tcPr>
            <w:tcW w:w="1096" w:type="dxa"/>
            <w:noWrap/>
            <w:hideMark/>
          </w:tcPr>
          <w:p w14:paraId="2EFB8AD3" w14:textId="77777777" w:rsidR="00771A4B" w:rsidRDefault="00771A4B" w:rsidP="00771A4B">
            <w:pPr>
              <w:rPr>
                <w:sz w:val="16"/>
                <w:szCs w:val="16"/>
              </w:rPr>
            </w:pPr>
            <w:r>
              <w:rPr>
                <w:sz w:val="16"/>
                <w:szCs w:val="16"/>
              </w:rPr>
              <w:t>3500000015770</w:t>
            </w:r>
          </w:p>
        </w:tc>
        <w:tc>
          <w:tcPr>
            <w:tcW w:w="628" w:type="dxa"/>
            <w:noWrap/>
            <w:hideMark/>
          </w:tcPr>
          <w:p w14:paraId="03098225" w14:textId="3C06E94D" w:rsidR="00771A4B" w:rsidRDefault="00771A4B" w:rsidP="00771A4B">
            <w:pPr>
              <w:rPr>
                <w:sz w:val="16"/>
                <w:szCs w:val="16"/>
              </w:rPr>
            </w:pPr>
            <w:r>
              <w:rPr>
                <w:sz w:val="16"/>
                <w:szCs w:val="16"/>
              </w:rPr>
              <w:t>São paulo</w:t>
            </w:r>
          </w:p>
        </w:tc>
        <w:tc>
          <w:tcPr>
            <w:tcW w:w="3466" w:type="dxa"/>
            <w:noWrap/>
            <w:hideMark/>
          </w:tcPr>
          <w:p w14:paraId="1ED26F7B" w14:textId="77777777" w:rsidR="00771A4B" w:rsidRDefault="00771A4B" w:rsidP="00771A4B">
            <w:pPr>
              <w:rPr>
                <w:sz w:val="16"/>
                <w:szCs w:val="16"/>
              </w:rPr>
            </w:pPr>
            <w:r>
              <w:rPr>
                <w:sz w:val="16"/>
                <w:szCs w:val="16"/>
              </w:rPr>
              <w:t>BANCO DE CARGA FAB: OHMIC, MOD: NC, N/S: 2292B POT. 500 W.</w:t>
            </w:r>
          </w:p>
        </w:tc>
        <w:tc>
          <w:tcPr>
            <w:tcW w:w="481" w:type="dxa"/>
            <w:noWrap/>
            <w:hideMark/>
          </w:tcPr>
          <w:p w14:paraId="0A0B7158" w14:textId="77777777" w:rsidR="00771A4B" w:rsidRDefault="00771A4B" w:rsidP="00771A4B">
            <w:pPr>
              <w:rPr>
                <w:sz w:val="16"/>
                <w:szCs w:val="16"/>
              </w:rPr>
            </w:pPr>
            <w:r>
              <w:rPr>
                <w:sz w:val="16"/>
                <w:szCs w:val="16"/>
              </w:rPr>
              <w:t>SP</w:t>
            </w:r>
          </w:p>
        </w:tc>
        <w:tc>
          <w:tcPr>
            <w:tcW w:w="950" w:type="dxa"/>
            <w:noWrap/>
            <w:vAlign w:val="center"/>
            <w:hideMark/>
          </w:tcPr>
          <w:p w14:paraId="7407F52A" w14:textId="77777777" w:rsidR="00771A4B" w:rsidRDefault="00771A4B" w:rsidP="00771A4B">
            <w:pPr>
              <w:jc w:val="center"/>
              <w:rPr>
                <w:sz w:val="16"/>
                <w:szCs w:val="16"/>
              </w:rPr>
            </w:pPr>
            <w:r>
              <w:rPr>
                <w:sz w:val="16"/>
                <w:szCs w:val="16"/>
              </w:rPr>
              <w:t>ZWEQENER</w:t>
            </w:r>
          </w:p>
        </w:tc>
        <w:tc>
          <w:tcPr>
            <w:tcW w:w="665" w:type="dxa"/>
            <w:noWrap/>
            <w:vAlign w:val="center"/>
            <w:hideMark/>
          </w:tcPr>
          <w:p w14:paraId="70552EF0" w14:textId="77777777" w:rsidR="00771A4B" w:rsidRDefault="00771A4B" w:rsidP="00771A4B">
            <w:pPr>
              <w:jc w:val="center"/>
              <w:rPr>
                <w:sz w:val="16"/>
                <w:szCs w:val="16"/>
              </w:rPr>
            </w:pPr>
            <w:r>
              <w:rPr>
                <w:sz w:val="16"/>
                <w:szCs w:val="16"/>
              </w:rPr>
              <w:t>1</w:t>
            </w:r>
          </w:p>
        </w:tc>
        <w:tc>
          <w:tcPr>
            <w:tcW w:w="983" w:type="dxa"/>
            <w:vAlign w:val="center"/>
          </w:tcPr>
          <w:p w14:paraId="21741D2B" w14:textId="3621AF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F68F92" w14:textId="5ACDBA62" w:rsidR="00771A4B" w:rsidRDefault="00771A4B" w:rsidP="00771A4B">
            <w:pPr>
              <w:jc w:val="center"/>
              <w:rPr>
                <w:sz w:val="16"/>
                <w:szCs w:val="16"/>
              </w:rPr>
            </w:pPr>
            <w:r>
              <w:rPr>
                <w:sz w:val="16"/>
                <w:szCs w:val="16"/>
              </w:rPr>
              <w:t>UN</w:t>
            </w:r>
          </w:p>
        </w:tc>
        <w:tc>
          <w:tcPr>
            <w:tcW w:w="887" w:type="dxa"/>
            <w:noWrap/>
            <w:vAlign w:val="center"/>
            <w:hideMark/>
          </w:tcPr>
          <w:p w14:paraId="23EE9A8C" w14:textId="3EAC4CD1" w:rsidR="00771A4B" w:rsidRDefault="00771A4B" w:rsidP="00771A4B">
            <w:pPr>
              <w:jc w:val="center"/>
              <w:rPr>
                <w:sz w:val="16"/>
                <w:szCs w:val="16"/>
              </w:rPr>
            </w:pPr>
            <w:r>
              <w:rPr>
                <w:sz w:val="16"/>
                <w:szCs w:val="16"/>
              </w:rPr>
              <w:t>97.567,68</w:t>
            </w:r>
          </w:p>
        </w:tc>
        <w:tc>
          <w:tcPr>
            <w:tcW w:w="1152" w:type="dxa"/>
            <w:noWrap/>
            <w:vAlign w:val="center"/>
            <w:hideMark/>
          </w:tcPr>
          <w:p w14:paraId="13ABC3C7" w14:textId="730BC7B0" w:rsidR="00771A4B" w:rsidRDefault="00771A4B" w:rsidP="00771A4B">
            <w:pPr>
              <w:jc w:val="center"/>
              <w:rPr>
                <w:sz w:val="16"/>
                <w:szCs w:val="16"/>
              </w:rPr>
            </w:pPr>
            <w:r>
              <w:rPr>
                <w:sz w:val="16"/>
                <w:szCs w:val="16"/>
              </w:rPr>
              <w:t>-        23.985,37</w:t>
            </w:r>
          </w:p>
        </w:tc>
        <w:tc>
          <w:tcPr>
            <w:tcW w:w="887" w:type="dxa"/>
            <w:noWrap/>
            <w:vAlign w:val="center"/>
            <w:hideMark/>
          </w:tcPr>
          <w:p w14:paraId="3F8277BE" w14:textId="4D85AFF3" w:rsidR="00771A4B" w:rsidRDefault="00771A4B" w:rsidP="00771A4B">
            <w:pPr>
              <w:jc w:val="center"/>
              <w:rPr>
                <w:sz w:val="16"/>
                <w:szCs w:val="16"/>
              </w:rPr>
            </w:pPr>
            <w:r>
              <w:rPr>
                <w:sz w:val="16"/>
                <w:szCs w:val="16"/>
              </w:rPr>
              <w:t>73.582,31</w:t>
            </w:r>
          </w:p>
        </w:tc>
      </w:tr>
      <w:tr w:rsidR="00771A4B" w14:paraId="7E09F084" w14:textId="77777777" w:rsidTr="00771A4B">
        <w:trPr>
          <w:trHeight w:val="240"/>
        </w:trPr>
        <w:tc>
          <w:tcPr>
            <w:tcW w:w="936" w:type="dxa"/>
            <w:noWrap/>
            <w:hideMark/>
          </w:tcPr>
          <w:p w14:paraId="14ACBD31" w14:textId="47AD782F" w:rsidR="00771A4B" w:rsidRDefault="00771A4B" w:rsidP="00771A4B">
            <w:pPr>
              <w:rPr>
                <w:sz w:val="16"/>
                <w:szCs w:val="16"/>
              </w:rPr>
            </w:pPr>
            <w:r>
              <w:rPr>
                <w:sz w:val="16"/>
                <w:szCs w:val="16"/>
              </w:rPr>
              <w:t>Maquinas e equipamentos</w:t>
            </w:r>
          </w:p>
        </w:tc>
        <w:tc>
          <w:tcPr>
            <w:tcW w:w="1096" w:type="dxa"/>
            <w:noWrap/>
            <w:hideMark/>
          </w:tcPr>
          <w:p w14:paraId="41E2BC72" w14:textId="77777777" w:rsidR="00771A4B" w:rsidRDefault="00771A4B" w:rsidP="00771A4B">
            <w:pPr>
              <w:rPr>
                <w:sz w:val="16"/>
                <w:szCs w:val="16"/>
              </w:rPr>
            </w:pPr>
            <w:r>
              <w:rPr>
                <w:sz w:val="16"/>
                <w:szCs w:val="16"/>
              </w:rPr>
              <w:t>3500000018230</w:t>
            </w:r>
          </w:p>
        </w:tc>
        <w:tc>
          <w:tcPr>
            <w:tcW w:w="628" w:type="dxa"/>
            <w:noWrap/>
            <w:hideMark/>
          </w:tcPr>
          <w:p w14:paraId="32642B5F" w14:textId="22827860" w:rsidR="00771A4B" w:rsidRDefault="00771A4B" w:rsidP="00771A4B">
            <w:pPr>
              <w:rPr>
                <w:sz w:val="16"/>
                <w:szCs w:val="16"/>
              </w:rPr>
            </w:pPr>
            <w:r>
              <w:rPr>
                <w:sz w:val="16"/>
                <w:szCs w:val="16"/>
              </w:rPr>
              <w:t>São paulo</w:t>
            </w:r>
          </w:p>
        </w:tc>
        <w:tc>
          <w:tcPr>
            <w:tcW w:w="3466" w:type="dxa"/>
            <w:noWrap/>
            <w:hideMark/>
          </w:tcPr>
          <w:p w14:paraId="47E099B4" w14:textId="77777777" w:rsidR="00771A4B" w:rsidRDefault="00771A4B" w:rsidP="00771A4B">
            <w:pPr>
              <w:rPr>
                <w:sz w:val="16"/>
                <w:szCs w:val="16"/>
              </w:rPr>
            </w:pPr>
            <w:r>
              <w:rPr>
                <w:sz w:val="16"/>
                <w:szCs w:val="16"/>
              </w:rPr>
              <w:t>CONDENSADOR FAB: TRANE, MOD: TRAE300C244AA005, N/S: B0706S0116 CAP. NOMINAL 30 T, VAZAO 32300 M3/H. TAG: CD2-08</w:t>
            </w:r>
          </w:p>
        </w:tc>
        <w:tc>
          <w:tcPr>
            <w:tcW w:w="481" w:type="dxa"/>
            <w:noWrap/>
            <w:hideMark/>
          </w:tcPr>
          <w:p w14:paraId="0E755F17" w14:textId="77777777" w:rsidR="00771A4B" w:rsidRDefault="00771A4B" w:rsidP="00771A4B">
            <w:pPr>
              <w:rPr>
                <w:sz w:val="16"/>
                <w:szCs w:val="16"/>
              </w:rPr>
            </w:pPr>
            <w:r>
              <w:rPr>
                <w:sz w:val="16"/>
                <w:szCs w:val="16"/>
              </w:rPr>
              <w:t>SP</w:t>
            </w:r>
          </w:p>
        </w:tc>
        <w:tc>
          <w:tcPr>
            <w:tcW w:w="950" w:type="dxa"/>
            <w:noWrap/>
            <w:vAlign w:val="center"/>
            <w:hideMark/>
          </w:tcPr>
          <w:p w14:paraId="47CDC0E2" w14:textId="77777777" w:rsidR="00771A4B" w:rsidRDefault="00771A4B" w:rsidP="00771A4B">
            <w:pPr>
              <w:jc w:val="center"/>
              <w:rPr>
                <w:sz w:val="16"/>
                <w:szCs w:val="16"/>
              </w:rPr>
            </w:pPr>
            <w:r>
              <w:rPr>
                <w:sz w:val="16"/>
                <w:szCs w:val="16"/>
              </w:rPr>
              <w:t>ZWEQCLIM</w:t>
            </w:r>
          </w:p>
        </w:tc>
        <w:tc>
          <w:tcPr>
            <w:tcW w:w="665" w:type="dxa"/>
            <w:noWrap/>
            <w:vAlign w:val="center"/>
            <w:hideMark/>
          </w:tcPr>
          <w:p w14:paraId="3B6D7B8A" w14:textId="77777777" w:rsidR="00771A4B" w:rsidRDefault="00771A4B" w:rsidP="00771A4B">
            <w:pPr>
              <w:jc w:val="center"/>
              <w:rPr>
                <w:sz w:val="16"/>
                <w:szCs w:val="16"/>
              </w:rPr>
            </w:pPr>
            <w:r>
              <w:rPr>
                <w:sz w:val="16"/>
                <w:szCs w:val="16"/>
              </w:rPr>
              <w:t>1</w:t>
            </w:r>
          </w:p>
        </w:tc>
        <w:tc>
          <w:tcPr>
            <w:tcW w:w="983" w:type="dxa"/>
            <w:vAlign w:val="center"/>
          </w:tcPr>
          <w:p w14:paraId="68E30914" w14:textId="51993A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292403" w14:textId="7E8FACBF" w:rsidR="00771A4B" w:rsidRDefault="00771A4B" w:rsidP="00771A4B">
            <w:pPr>
              <w:jc w:val="center"/>
              <w:rPr>
                <w:sz w:val="16"/>
                <w:szCs w:val="16"/>
              </w:rPr>
            </w:pPr>
            <w:r>
              <w:rPr>
                <w:sz w:val="16"/>
                <w:szCs w:val="16"/>
              </w:rPr>
              <w:t>UN</w:t>
            </w:r>
          </w:p>
        </w:tc>
        <w:tc>
          <w:tcPr>
            <w:tcW w:w="887" w:type="dxa"/>
            <w:noWrap/>
            <w:vAlign w:val="center"/>
            <w:hideMark/>
          </w:tcPr>
          <w:p w14:paraId="2F5780DA" w14:textId="6C77D43C" w:rsidR="00771A4B" w:rsidRDefault="00771A4B" w:rsidP="00771A4B">
            <w:pPr>
              <w:jc w:val="center"/>
              <w:rPr>
                <w:sz w:val="16"/>
                <w:szCs w:val="16"/>
              </w:rPr>
            </w:pPr>
            <w:r>
              <w:rPr>
                <w:sz w:val="16"/>
                <w:szCs w:val="16"/>
              </w:rPr>
              <w:t>252.880,51</w:t>
            </w:r>
          </w:p>
        </w:tc>
        <w:tc>
          <w:tcPr>
            <w:tcW w:w="1152" w:type="dxa"/>
            <w:noWrap/>
            <w:vAlign w:val="center"/>
            <w:hideMark/>
          </w:tcPr>
          <w:p w14:paraId="4AF6E51D" w14:textId="4C15E2C1" w:rsidR="00771A4B" w:rsidRDefault="00771A4B" w:rsidP="00771A4B">
            <w:pPr>
              <w:jc w:val="center"/>
              <w:rPr>
                <w:sz w:val="16"/>
                <w:szCs w:val="16"/>
              </w:rPr>
            </w:pPr>
            <w:r>
              <w:rPr>
                <w:sz w:val="16"/>
                <w:szCs w:val="16"/>
              </w:rPr>
              <w:t>-        60.059,15</w:t>
            </w:r>
          </w:p>
        </w:tc>
        <w:tc>
          <w:tcPr>
            <w:tcW w:w="887" w:type="dxa"/>
            <w:noWrap/>
            <w:vAlign w:val="center"/>
            <w:hideMark/>
          </w:tcPr>
          <w:p w14:paraId="7CC07308" w14:textId="2FE96236" w:rsidR="00771A4B" w:rsidRDefault="00771A4B" w:rsidP="00771A4B">
            <w:pPr>
              <w:jc w:val="center"/>
              <w:rPr>
                <w:sz w:val="16"/>
                <w:szCs w:val="16"/>
              </w:rPr>
            </w:pPr>
            <w:r>
              <w:rPr>
                <w:sz w:val="16"/>
                <w:szCs w:val="16"/>
              </w:rPr>
              <w:t>192.821,36</w:t>
            </w:r>
          </w:p>
        </w:tc>
      </w:tr>
      <w:tr w:rsidR="00771A4B" w14:paraId="40948B43" w14:textId="77777777" w:rsidTr="00771A4B">
        <w:trPr>
          <w:trHeight w:val="240"/>
        </w:trPr>
        <w:tc>
          <w:tcPr>
            <w:tcW w:w="936" w:type="dxa"/>
            <w:noWrap/>
            <w:hideMark/>
          </w:tcPr>
          <w:p w14:paraId="5E5CE679" w14:textId="44DF1C42" w:rsidR="00771A4B" w:rsidRDefault="00771A4B" w:rsidP="00771A4B">
            <w:pPr>
              <w:rPr>
                <w:sz w:val="16"/>
                <w:szCs w:val="16"/>
              </w:rPr>
            </w:pPr>
            <w:r>
              <w:rPr>
                <w:sz w:val="16"/>
                <w:szCs w:val="16"/>
              </w:rPr>
              <w:t>Maquinas e equipamentos</w:t>
            </w:r>
          </w:p>
        </w:tc>
        <w:tc>
          <w:tcPr>
            <w:tcW w:w="1096" w:type="dxa"/>
            <w:noWrap/>
            <w:hideMark/>
          </w:tcPr>
          <w:p w14:paraId="2D0286CD" w14:textId="77777777" w:rsidR="00771A4B" w:rsidRDefault="00771A4B" w:rsidP="00771A4B">
            <w:pPr>
              <w:rPr>
                <w:sz w:val="16"/>
                <w:szCs w:val="16"/>
              </w:rPr>
            </w:pPr>
            <w:r>
              <w:rPr>
                <w:sz w:val="16"/>
                <w:szCs w:val="16"/>
              </w:rPr>
              <w:t>3500000018240</w:t>
            </w:r>
          </w:p>
        </w:tc>
        <w:tc>
          <w:tcPr>
            <w:tcW w:w="628" w:type="dxa"/>
            <w:noWrap/>
            <w:hideMark/>
          </w:tcPr>
          <w:p w14:paraId="54FA2DF4" w14:textId="715C4964" w:rsidR="00771A4B" w:rsidRDefault="00771A4B" w:rsidP="00771A4B">
            <w:pPr>
              <w:rPr>
                <w:sz w:val="16"/>
                <w:szCs w:val="16"/>
              </w:rPr>
            </w:pPr>
            <w:r>
              <w:rPr>
                <w:sz w:val="16"/>
                <w:szCs w:val="16"/>
              </w:rPr>
              <w:t>São paulo</w:t>
            </w:r>
          </w:p>
        </w:tc>
        <w:tc>
          <w:tcPr>
            <w:tcW w:w="3466" w:type="dxa"/>
            <w:noWrap/>
            <w:hideMark/>
          </w:tcPr>
          <w:p w14:paraId="1CC1CE6C" w14:textId="77777777" w:rsidR="00771A4B" w:rsidRDefault="00771A4B" w:rsidP="00771A4B">
            <w:pPr>
              <w:rPr>
                <w:sz w:val="16"/>
                <w:szCs w:val="16"/>
              </w:rPr>
            </w:pPr>
            <w:r>
              <w:rPr>
                <w:sz w:val="16"/>
                <w:szCs w:val="16"/>
              </w:rPr>
              <w:t>BANCO DE CARGA FAB: OHMIC, MOD: NC, N/S: 2292A POT. 500 W.</w:t>
            </w:r>
          </w:p>
        </w:tc>
        <w:tc>
          <w:tcPr>
            <w:tcW w:w="481" w:type="dxa"/>
            <w:noWrap/>
            <w:hideMark/>
          </w:tcPr>
          <w:p w14:paraId="5218C479" w14:textId="77777777" w:rsidR="00771A4B" w:rsidRDefault="00771A4B" w:rsidP="00771A4B">
            <w:pPr>
              <w:rPr>
                <w:sz w:val="16"/>
                <w:szCs w:val="16"/>
              </w:rPr>
            </w:pPr>
            <w:r>
              <w:rPr>
                <w:sz w:val="16"/>
                <w:szCs w:val="16"/>
              </w:rPr>
              <w:t>SP</w:t>
            </w:r>
          </w:p>
        </w:tc>
        <w:tc>
          <w:tcPr>
            <w:tcW w:w="950" w:type="dxa"/>
            <w:noWrap/>
            <w:vAlign w:val="center"/>
            <w:hideMark/>
          </w:tcPr>
          <w:p w14:paraId="1B363B7D" w14:textId="77777777" w:rsidR="00771A4B" w:rsidRDefault="00771A4B" w:rsidP="00771A4B">
            <w:pPr>
              <w:jc w:val="center"/>
              <w:rPr>
                <w:sz w:val="16"/>
                <w:szCs w:val="16"/>
              </w:rPr>
            </w:pPr>
            <w:r>
              <w:rPr>
                <w:sz w:val="16"/>
                <w:szCs w:val="16"/>
              </w:rPr>
              <w:t>ZWEQENER</w:t>
            </w:r>
          </w:p>
        </w:tc>
        <w:tc>
          <w:tcPr>
            <w:tcW w:w="665" w:type="dxa"/>
            <w:noWrap/>
            <w:vAlign w:val="center"/>
            <w:hideMark/>
          </w:tcPr>
          <w:p w14:paraId="0A94E29C" w14:textId="77777777" w:rsidR="00771A4B" w:rsidRDefault="00771A4B" w:rsidP="00771A4B">
            <w:pPr>
              <w:jc w:val="center"/>
              <w:rPr>
                <w:sz w:val="16"/>
                <w:szCs w:val="16"/>
              </w:rPr>
            </w:pPr>
            <w:r>
              <w:rPr>
                <w:sz w:val="16"/>
                <w:szCs w:val="16"/>
              </w:rPr>
              <w:t>1</w:t>
            </w:r>
          </w:p>
        </w:tc>
        <w:tc>
          <w:tcPr>
            <w:tcW w:w="983" w:type="dxa"/>
            <w:vAlign w:val="center"/>
          </w:tcPr>
          <w:p w14:paraId="7E3C866F" w14:textId="553FC5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C636FE" w14:textId="68E04178" w:rsidR="00771A4B" w:rsidRDefault="00771A4B" w:rsidP="00771A4B">
            <w:pPr>
              <w:jc w:val="center"/>
              <w:rPr>
                <w:sz w:val="16"/>
                <w:szCs w:val="16"/>
              </w:rPr>
            </w:pPr>
            <w:r>
              <w:rPr>
                <w:sz w:val="16"/>
                <w:szCs w:val="16"/>
              </w:rPr>
              <w:t>UN</w:t>
            </w:r>
          </w:p>
        </w:tc>
        <w:tc>
          <w:tcPr>
            <w:tcW w:w="887" w:type="dxa"/>
            <w:noWrap/>
            <w:vAlign w:val="center"/>
            <w:hideMark/>
          </w:tcPr>
          <w:p w14:paraId="2B386A38" w14:textId="13B97FFA" w:rsidR="00771A4B" w:rsidRDefault="00771A4B" w:rsidP="00771A4B">
            <w:pPr>
              <w:jc w:val="center"/>
              <w:rPr>
                <w:sz w:val="16"/>
                <w:szCs w:val="16"/>
              </w:rPr>
            </w:pPr>
            <w:r>
              <w:rPr>
                <w:sz w:val="16"/>
                <w:szCs w:val="16"/>
              </w:rPr>
              <w:t>96.129,99</w:t>
            </w:r>
          </w:p>
        </w:tc>
        <w:tc>
          <w:tcPr>
            <w:tcW w:w="1152" w:type="dxa"/>
            <w:noWrap/>
            <w:vAlign w:val="center"/>
            <w:hideMark/>
          </w:tcPr>
          <w:p w14:paraId="2E4FA5CF" w14:textId="4E6F558A" w:rsidR="00771A4B" w:rsidRDefault="00771A4B" w:rsidP="00771A4B">
            <w:pPr>
              <w:jc w:val="center"/>
              <w:rPr>
                <w:sz w:val="16"/>
                <w:szCs w:val="16"/>
              </w:rPr>
            </w:pPr>
            <w:r>
              <w:rPr>
                <w:sz w:val="16"/>
                <w:szCs w:val="16"/>
              </w:rPr>
              <w:t>-        22.830,86</w:t>
            </w:r>
          </w:p>
        </w:tc>
        <w:tc>
          <w:tcPr>
            <w:tcW w:w="887" w:type="dxa"/>
            <w:noWrap/>
            <w:vAlign w:val="center"/>
            <w:hideMark/>
          </w:tcPr>
          <w:p w14:paraId="4098CA45" w14:textId="213ED985" w:rsidR="00771A4B" w:rsidRDefault="00771A4B" w:rsidP="00771A4B">
            <w:pPr>
              <w:jc w:val="center"/>
              <w:rPr>
                <w:sz w:val="16"/>
                <w:szCs w:val="16"/>
              </w:rPr>
            </w:pPr>
            <w:r>
              <w:rPr>
                <w:sz w:val="16"/>
                <w:szCs w:val="16"/>
              </w:rPr>
              <w:t>73.299,13</w:t>
            </w:r>
          </w:p>
        </w:tc>
      </w:tr>
      <w:tr w:rsidR="00771A4B" w14:paraId="11CFFDCB" w14:textId="77777777" w:rsidTr="00771A4B">
        <w:trPr>
          <w:trHeight w:val="240"/>
        </w:trPr>
        <w:tc>
          <w:tcPr>
            <w:tcW w:w="936" w:type="dxa"/>
            <w:noWrap/>
            <w:hideMark/>
          </w:tcPr>
          <w:p w14:paraId="1DAF6D26" w14:textId="02DF96E2" w:rsidR="00771A4B" w:rsidRDefault="00771A4B" w:rsidP="00771A4B">
            <w:pPr>
              <w:rPr>
                <w:sz w:val="16"/>
                <w:szCs w:val="16"/>
              </w:rPr>
            </w:pPr>
            <w:r>
              <w:rPr>
                <w:sz w:val="16"/>
                <w:szCs w:val="16"/>
              </w:rPr>
              <w:t>Maquinas e equipamentos</w:t>
            </w:r>
          </w:p>
        </w:tc>
        <w:tc>
          <w:tcPr>
            <w:tcW w:w="1096" w:type="dxa"/>
            <w:noWrap/>
            <w:hideMark/>
          </w:tcPr>
          <w:p w14:paraId="6DFAFC2E" w14:textId="77777777" w:rsidR="00771A4B" w:rsidRDefault="00771A4B" w:rsidP="00771A4B">
            <w:pPr>
              <w:rPr>
                <w:sz w:val="16"/>
                <w:szCs w:val="16"/>
              </w:rPr>
            </w:pPr>
            <w:r>
              <w:rPr>
                <w:sz w:val="16"/>
                <w:szCs w:val="16"/>
              </w:rPr>
              <w:t>3500000025840</w:t>
            </w:r>
          </w:p>
        </w:tc>
        <w:tc>
          <w:tcPr>
            <w:tcW w:w="628" w:type="dxa"/>
            <w:noWrap/>
            <w:hideMark/>
          </w:tcPr>
          <w:p w14:paraId="50A96573" w14:textId="3613E6D3" w:rsidR="00771A4B" w:rsidRDefault="00771A4B" w:rsidP="00771A4B">
            <w:pPr>
              <w:rPr>
                <w:sz w:val="16"/>
                <w:szCs w:val="16"/>
              </w:rPr>
            </w:pPr>
            <w:r>
              <w:rPr>
                <w:sz w:val="16"/>
                <w:szCs w:val="16"/>
              </w:rPr>
              <w:t>São paulo</w:t>
            </w:r>
          </w:p>
        </w:tc>
        <w:tc>
          <w:tcPr>
            <w:tcW w:w="3466" w:type="dxa"/>
            <w:noWrap/>
            <w:hideMark/>
          </w:tcPr>
          <w:p w14:paraId="0DA5C69F" w14:textId="77777777" w:rsidR="00771A4B" w:rsidRDefault="00771A4B" w:rsidP="00771A4B">
            <w:pPr>
              <w:rPr>
                <w:sz w:val="16"/>
                <w:szCs w:val="16"/>
              </w:rPr>
            </w:pPr>
            <w:r>
              <w:rPr>
                <w:sz w:val="16"/>
                <w:szCs w:val="16"/>
              </w:rPr>
              <w:t>CONDENSADOR FAB: TRANE, MOD: TRAE300C244AA005, N/S: B0706S0117 CAP. NOMINAL 30 T, VAZAO 32300 M3/H.</w:t>
            </w:r>
          </w:p>
        </w:tc>
        <w:tc>
          <w:tcPr>
            <w:tcW w:w="481" w:type="dxa"/>
            <w:noWrap/>
            <w:hideMark/>
          </w:tcPr>
          <w:p w14:paraId="2BC16D12" w14:textId="77777777" w:rsidR="00771A4B" w:rsidRDefault="00771A4B" w:rsidP="00771A4B">
            <w:pPr>
              <w:rPr>
                <w:sz w:val="16"/>
                <w:szCs w:val="16"/>
              </w:rPr>
            </w:pPr>
            <w:r>
              <w:rPr>
                <w:sz w:val="16"/>
                <w:szCs w:val="16"/>
              </w:rPr>
              <w:t>SP</w:t>
            </w:r>
          </w:p>
        </w:tc>
        <w:tc>
          <w:tcPr>
            <w:tcW w:w="950" w:type="dxa"/>
            <w:noWrap/>
            <w:vAlign w:val="center"/>
            <w:hideMark/>
          </w:tcPr>
          <w:p w14:paraId="368224EE" w14:textId="77777777" w:rsidR="00771A4B" w:rsidRDefault="00771A4B" w:rsidP="00771A4B">
            <w:pPr>
              <w:jc w:val="center"/>
              <w:rPr>
                <w:sz w:val="16"/>
                <w:szCs w:val="16"/>
              </w:rPr>
            </w:pPr>
            <w:r>
              <w:rPr>
                <w:sz w:val="16"/>
                <w:szCs w:val="16"/>
              </w:rPr>
              <w:t>ZWEQCLIM</w:t>
            </w:r>
          </w:p>
        </w:tc>
        <w:tc>
          <w:tcPr>
            <w:tcW w:w="665" w:type="dxa"/>
            <w:noWrap/>
            <w:vAlign w:val="center"/>
            <w:hideMark/>
          </w:tcPr>
          <w:p w14:paraId="39CF8CB0" w14:textId="77777777" w:rsidR="00771A4B" w:rsidRDefault="00771A4B" w:rsidP="00771A4B">
            <w:pPr>
              <w:jc w:val="center"/>
              <w:rPr>
                <w:sz w:val="16"/>
                <w:szCs w:val="16"/>
              </w:rPr>
            </w:pPr>
            <w:r>
              <w:rPr>
                <w:sz w:val="16"/>
                <w:szCs w:val="16"/>
              </w:rPr>
              <w:t>1</w:t>
            </w:r>
          </w:p>
        </w:tc>
        <w:tc>
          <w:tcPr>
            <w:tcW w:w="983" w:type="dxa"/>
            <w:vAlign w:val="center"/>
          </w:tcPr>
          <w:p w14:paraId="2307C9E9" w14:textId="0F792A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5507B0" w14:textId="72FE5B77" w:rsidR="00771A4B" w:rsidRDefault="00771A4B" w:rsidP="00771A4B">
            <w:pPr>
              <w:jc w:val="center"/>
              <w:rPr>
                <w:sz w:val="16"/>
                <w:szCs w:val="16"/>
              </w:rPr>
            </w:pPr>
            <w:r>
              <w:rPr>
                <w:sz w:val="16"/>
                <w:szCs w:val="16"/>
              </w:rPr>
              <w:t>UN</w:t>
            </w:r>
          </w:p>
        </w:tc>
        <w:tc>
          <w:tcPr>
            <w:tcW w:w="887" w:type="dxa"/>
            <w:noWrap/>
            <w:vAlign w:val="center"/>
            <w:hideMark/>
          </w:tcPr>
          <w:p w14:paraId="5B14DD47" w14:textId="39E88856" w:rsidR="00771A4B" w:rsidRDefault="00771A4B" w:rsidP="00771A4B">
            <w:pPr>
              <w:jc w:val="center"/>
              <w:rPr>
                <w:sz w:val="16"/>
                <w:szCs w:val="16"/>
              </w:rPr>
            </w:pPr>
            <w:r>
              <w:rPr>
                <w:sz w:val="16"/>
                <w:szCs w:val="16"/>
              </w:rPr>
              <w:t>2.671,11</w:t>
            </w:r>
          </w:p>
        </w:tc>
        <w:tc>
          <w:tcPr>
            <w:tcW w:w="1152" w:type="dxa"/>
            <w:noWrap/>
            <w:vAlign w:val="center"/>
            <w:hideMark/>
          </w:tcPr>
          <w:p w14:paraId="4A79CDAD" w14:textId="28C31414" w:rsidR="00771A4B" w:rsidRDefault="00771A4B" w:rsidP="00771A4B">
            <w:pPr>
              <w:jc w:val="center"/>
              <w:rPr>
                <w:sz w:val="16"/>
                <w:szCs w:val="16"/>
              </w:rPr>
            </w:pPr>
            <w:r>
              <w:rPr>
                <w:sz w:val="16"/>
                <w:szCs w:val="16"/>
              </w:rPr>
              <w:t>-          2.671,11</w:t>
            </w:r>
          </w:p>
        </w:tc>
        <w:tc>
          <w:tcPr>
            <w:tcW w:w="887" w:type="dxa"/>
            <w:noWrap/>
            <w:vAlign w:val="center"/>
            <w:hideMark/>
          </w:tcPr>
          <w:p w14:paraId="3DD43A5E" w14:textId="381ABE7B" w:rsidR="00771A4B" w:rsidRDefault="00771A4B" w:rsidP="00771A4B">
            <w:pPr>
              <w:jc w:val="center"/>
              <w:rPr>
                <w:sz w:val="16"/>
                <w:szCs w:val="16"/>
              </w:rPr>
            </w:pPr>
            <w:r>
              <w:rPr>
                <w:sz w:val="16"/>
                <w:szCs w:val="16"/>
              </w:rPr>
              <w:t>-</w:t>
            </w:r>
          </w:p>
        </w:tc>
      </w:tr>
      <w:tr w:rsidR="00771A4B" w14:paraId="456593C4" w14:textId="77777777" w:rsidTr="00771A4B">
        <w:trPr>
          <w:trHeight w:val="240"/>
        </w:trPr>
        <w:tc>
          <w:tcPr>
            <w:tcW w:w="936" w:type="dxa"/>
            <w:noWrap/>
            <w:hideMark/>
          </w:tcPr>
          <w:p w14:paraId="73481FD2" w14:textId="236E0077" w:rsidR="00771A4B" w:rsidRDefault="00771A4B" w:rsidP="00771A4B">
            <w:pPr>
              <w:rPr>
                <w:sz w:val="16"/>
                <w:szCs w:val="16"/>
              </w:rPr>
            </w:pPr>
            <w:r>
              <w:rPr>
                <w:sz w:val="16"/>
                <w:szCs w:val="16"/>
              </w:rPr>
              <w:t>Maquinas e equipamentos</w:t>
            </w:r>
          </w:p>
        </w:tc>
        <w:tc>
          <w:tcPr>
            <w:tcW w:w="1096" w:type="dxa"/>
            <w:noWrap/>
            <w:hideMark/>
          </w:tcPr>
          <w:p w14:paraId="30F9BBA4" w14:textId="77777777" w:rsidR="00771A4B" w:rsidRDefault="00771A4B" w:rsidP="00771A4B">
            <w:pPr>
              <w:rPr>
                <w:sz w:val="16"/>
                <w:szCs w:val="16"/>
              </w:rPr>
            </w:pPr>
            <w:r>
              <w:rPr>
                <w:sz w:val="16"/>
                <w:szCs w:val="16"/>
              </w:rPr>
              <w:t>3500000025850</w:t>
            </w:r>
          </w:p>
        </w:tc>
        <w:tc>
          <w:tcPr>
            <w:tcW w:w="628" w:type="dxa"/>
            <w:noWrap/>
            <w:hideMark/>
          </w:tcPr>
          <w:p w14:paraId="77A06242" w14:textId="51DE7FF7" w:rsidR="00771A4B" w:rsidRDefault="00771A4B" w:rsidP="00771A4B">
            <w:pPr>
              <w:rPr>
                <w:sz w:val="16"/>
                <w:szCs w:val="16"/>
              </w:rPr>
            </w:pPr>
            <w:r>
              <w:rPr>
                <w:sz w:val="16"/>
                <w:szCs w:val="16"/>
              </w:rPr>
              <w:t>São paulo</w:t>
            </w:r>
          </w:p>
        </w:tc>
        <w:tc>
          <w:tcPr>
            <w:tcW w:w="3466" w:type="dxa"/>
            <w:noWrap/>
            <w:hideMark/>
          </w:tcPr>
          <w:p w14:paraId="5EE67C74" w14:textId="77777777" w:rsidR="00771A4B" w:rsidRDefault="00771A4B" w:rsidP="00771A4B">
            <w:pPr>
              <w:rPr>
                <w:sz w:val="16"/>
                <w:szCs w:val="16"/>
              </w:rPr>
            </w:pPr>
            <w:r>
              <w:rPr>
                <w:sz w:val="16"/>
                <w:szCs w:val="16"/>
              </w:rPr>
              <w:t>CONDENSADOR FAB: TRANE, MOD: TRAE200C244AA005, N/S: B0706S0037 CAP. NOMINAL 30 T, VAZAO 32300 M3/H. TAG: CD2-10</w:t>
            </w:r>
          </w:p>
        </w:tc>
        <w:tc>
          <w:tcPr>
            <w:tcW w:w="481" w:type="dxa"/>
            <w:noWrap/>
            <w:hideMark/>
          </w:tcPr>
          <w:p w14:paraId="4B415F5B" w14:textId="77777777" w:rsidR="00771A4B" w:rsidRDefault="00771A4B" w:rsidP="00771A4B">
            <w:pPr>
              <w:rPr>
                <w:sz w:val="16"/>
                <w:szCs w:val="16"/>
              </w:rPr>
            </w:pPr>
            <w:r>
              <w:rPr>
                <w:sz w:val="16"/>
                <w:szCs w:val="16"/>
              </w:rPr>
              <w:t>SP</w:t>
            </w:r>
          </w:p>
        </w:tc>
        <w:tc>
          <w:tcPr>
            <w:tcW w:w="950" w:type="dxa"/>
            <w:noWrap/>
            <w:vAlign w:val="center"/>
            <w:hideMark/>
          </w:tcPr>
          <w:p w14:paraId="25F41182" w14:textId="77777777" w:rsidR="00771A4B" w:rsidRDefault="00771A4B" w:rsidP="00771A4B">
            <w:pPr>
              <w:jc w:val="center"/>
              <w:rPr>
                <w:sz w:val="16"/>
                <w:szCs w:val="16"/>
              </w:rPr>
            </w:pPr>
            <w:r>
              <w:rPr>
                <w:sz w:val="16"/>
                <w:szCs w:val="16"/>
              </w:rPr>
              <w:t>ZWEQCLIM</w:t>
            </w:r>
          </w:p>
        </w:tc>
        <w:tc>
          <w:tcPr>
            <w:tcW w:w="665" w:type="dxa"/>
            <w:noWrap/>
            <w:vAlign w:val="center"/>
            <w:hideMark/>
          </w:tcPr>
          <w:p w14:paraId="1F506DD6" w14:textId="77777777" w:rsidR="00771A4B" w:rsidRDefault="00771A4B" w:rsidP="00771A4B">
            <w:pPr>
              <w:jc w:val="center"/>
              <w:rPr>
                <w:sz w:val="16"/>
                <w:szCs w:val="16"/>
              </w:rPr>
            </w:pPr>
            <w:r>
              <w:rPr>
                <w:sz w:val="16"/>
                <w:szCs w:val="16"/>
              </w:rPr>
              <w:t>1</w:t>
            </w:r>
          </w:p>
        </w:tc>
        <w:tc>
          <w:tcPr>
            <w:tcW w:w="983" w:type="dxa"/>
            <w:vAlign w:val="center"/>
          </w:tcPr>
          <w:p w14:paraId="47224D9A" w14:textId="711F35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927AC3" w14:textId="7CD9B5D9" w:rsidR="00771A4B" w:rsidRDefault="00771A4B" w:rsidP="00771A4B">
            <w:pPr>
              <w:jc w:val="center"/>
              <w:rPr>
                <w:sz w:val="16"/>
                <w:szCs w:val="16"/>
              </w:rPr>
            </w:pPr>
            <w:r>
              <w:rPr>
                <w:sz w:val="16"/>
                <w:szCs w:val="16"/>
              </w:rPr>
              <w:t>UN</w:t>
            </w:r>
          </w:p>
        </w:tc>
        <w:tc>
          <w:tcPr>
            <w:tcW w:w="887" w:type="dxa"/>
            <w:noWrap/>
            <w:vAlign w:val="center"/>
            <w:hideMark/>
          </w:tcPr>
          <w:p w14:paraId="6D7C8ABD" w14:textId="24963D55" w:rsidR="00771A4B" w:rsidRDefault="00771A4B" w:rsidP="00771A4B">
            <w:pPr>
              <w:jc w:val="center"/>
              <w:rPr>
                <w:sz w:val="16"/>
                <w:szCs w:val="16"/>
              </w:rPr>
            </w:pPr>
            <w:r>
              <w:rPr>
                <w:sz w:val="16"/>
                <w:szCs w:val="16"/>
              </w:rPr>
              <w:t>2.078,77</w:t>
            </w:r>
          </w:p>
        </w:tc>
        <w:tc>
          <w:tcPr>
            <w:tcW w:w="1152" w:type="dxa"/>
            <w:noWrap/>
            <w:vAlign w:val="center"/>
            <w:hideMark/>
          </w:tcPr>
          <w:p w14:paraId="5DE37742" w14:textId="32BBA80B" w:rsidR="00771A4B" w:rsidRDefault="00771A4B" w:rsidP="00771A4B">
            <w:pPr>
              <w:jc w:val="center"/>
              <w:rPr>
                <w:sz w:val="16"/>
                <w:szCs w:val="16"/>
              </w:rPr>
            </w:pPr>
            <w:r>
              <w:rPr>
                <w:sz w:val="16"/>
                <w:szCs w:val="16"/>
              </w:rPr>
              <w:t>-          2.078,77</w:t>
            </w:r>
          </w:p>
        </w:tc>
        <w:tc>
          <w:tcPr>
            <w:tcW w:w="887" w:type="dxa"/>
            <w:noWrap/>
            <w:vAlign w:val="center"/>
            <w:hideMark/>
          </w:tcPr>
          <w:p w14:paraId="7A630FE4" w14:textId="4B2636E5" w:rsidR="00771A4B" w:rsidRDefault="00771A4B" w:rsidP="00771A4B">
            <w:pPr>
              <w:jc w:val="center"/>
              <w:rPr>
                <w:sz w:val="16"/>
                <w:szCs w:val="16"/>
              </w:rPr>
            </w:pPr>
            <w:r>
              <w:rPr>
                <w:sz w:val="16"/>
                <w:szCs w:val="16"/>
              </w:rPr>
              <w:t>-</w:t>
            </w:r>
          </w:p>
        </w:tc>
      </w:tr>
      <w:tr w:rsidR="00771A4B" w14:paraId="139BFCEF" w14:textId="77777777" w:rsidTr="00771A4B">
        <w:trPr>
          <w:trHeight w:val="240"/>
        </w:trPr>
        <w:tc>
          <w:tcPr>
            <w:tcW w:w="936" w:type="dxa"/>
            <w:noWrap/>
            <w:hideMark/>
          </w:tcPr>
          <w:p w14:paraId="64E29C72" w14:textId="08932DFA" w:rsidR="00771A4B" w:rsidRDefault="00771A4B" w:rsidP="00771A4B">
            <w:pPr>
              <w:rPr>
                <w:sz w:val="16"/>
                <w:szCs w:val="16"/>
              </w:rPr>
            </w:pPr>
            <w:r>
              <w:rPr>
                <w:sz w:val="16"/>
                <w:szCs w:val="16"/>
              </w:rPr>
              <w:t>Maquinas e equipamentos</w:t>
            </w:r>
          </w:p>
        </w:tc>
        <w:tc>
          <w:tcPr>
            <w:tcW w:w="1096" w:type="dxa"/>
            <w:noWrap/>
            <w:hideMark/>
          </w:tcPr>
          <w:p w14:paraId="64989DE0" w14:textId="77777777" w:rsidR="00771A4B" w:rsidRDefault="00771A4B" w:rsidP="00771A4B">
            <w:pPr>
              <w:rPr>
                <w:sz w:val="16"/>
                <w:szCs w:val="16"/>
              </w:rPr>
            </w:pPr>
            <w:r>
              <w:rPr>
                <w:sz w:val="16"/>
                <w:szCs w:val="16"/>
              </w:rPr>
              <w:t>3500000025860</w:t>
            </w:r>
          </w:p>
        </w:tc>
        <w:tc>
          <w:tcPr>
            <w:tcW w:w="628" w:type="dxa"/>
            <w:noWrap/>
            <w:hideMark/>
          </w:tcPr>
          <w:p w14:paraId="4DED79C2" w14:textId="3176DC36" w:rsidR="00771A4B" w:rsidRDefault="00771A4B" w:rsidP="00771A4B">
            <w:pPr>
              <w:rPr>
                <w:sz w:val="16"/>
                <w:szCs w:val="16"/>
              </w:rPr>
            </w:pPr>
            <w:r>
              <w:rPr>
                <w:sz w:val="16"/>
                <w:szCs w:val="16"/>
              </w:rPr>
              <w:t>São paulo</w:t>
            </w:r>
          </w:p>
        </w:tc>
        <w:tc>
          <w:tcPr>
            <w:tcW w:w="3466" w:type="dxa"/>
            <w:noWrap/>
            <w:hideMark/>
          </w:tcPr>
          <w:p w14:paraId="2A64EA15" w14:textId="77777777" w:rsidR="00771A4B" w:rsidRDefault="00771A4B" w:rsidP="00771A4B">
            <w:pPr>
              <w:rPr>
                <w:sz w:val="16"/>
                <w:szCs w:val="16"/>
              </w:rPr>
            </w:pPr>
            <w:r>
              <w:rPr>
                <w:sz w:val="16"/>
                <w:szCs w:val="16"/>
              </w:rPr>
              <w:t>CONDENSADOR FAB: TRANE, MOD: TRAE200C244AA005, N/S: B0706S0038 CAP. NOMINAL 20 T, VAZAO 23800 M3/H.</w:t>
            </w:r>
          </w:p>
        </w:tc>
        <w:tc>
          <w:tcPr>
            <w:tcW w:w="481" w:type="dxa"/>
            <w:noWrap/>
            <w:hideMark/>
          </w:tcPr>
          <w:p w14:paraId="7C7502F7" w14:textId="77777777" w:rsidR="00771A4B" w:rsidRDefault="00771A4B" w:rsidP="00771A4B">
            <w:pPr>
              <w:rPr>
                <w:sz w:val="16"/>
                <w:szCs w:val="16"/>
              </w:rPr>
            </w:pPr>
            <w:r>
              <w:rPr>
                <w:sz w:val="16"/>
                <w:szCs w:val="16"/>
              </w:rPr>
              <w:t>SP</w:t>
            </w:r>
          </w:p>
        </w:tc>
        <w:tc>
          <w:tcPr>
            <w:tcW w:w="950" w:type="dxa"/>
            <w:noWrap/>
            <w:vAlign w:val="center"/>
            <w:hideMark/>
          </w:tcPr>
          <w:p w14:paraId="2FFFA7AE" w14:textId="77777777" w:rsidR="00771A4B" w:rsidRDefault="00771A4B" w:rsidP="00771A4B">
            <w:pPr>
              <w:jc w:val="center"/>
              <w:rPr>
                <w:sz w:val="16"/>
                <w:szCs w:val="16"/>
              </w:rPr>
            </w:pPr>
            <w:r>
              <w:rPr>
                <w:sz w:val="16"/>
                <w:szCs w:val="16"/>
              </w:rPr>
              <w:t>ZWEQCLIM</w:t>
            </w:r>
          </w:p>
        </w:tc>
        <w:tc>
          <w:tcPr>
            <w:tcW w:w="665" w:type="dxa"/>
            <w:noWrap/>
            <w:vAlign w:val="center"/>
            <w:hideMark/>
          </w:tcPr>
          <w:p w14:paraId="7DD0920D" w14:textId="77777777" w:rsidR="00771A4B" w:rsidRDefault="00771A4B" w:rsidP="00771A4B">
            <w:pPr>
              <w:jc w:val="center"/>
              <w:rPr>
                <w:sz w:val="16"/>
                <w:szCs w:val="16"/>
              </w:rPr>
            </w:pPr>
            <w:r>
              <w:rPr>
                <w:sz w:val="16"/>
                <w:szCs w:val="16"/>
              </w:rPr>
              <w:t>1</w:t>
            </w:r>
          </w:p>
        </w:tc>
        <w:tc>
          <w:tcPr>
            <w:tcW w:w="983" w:type="dxa"/>
            <w:vAlign w:val="center"/>
          </w:tcPr>
          <w:p w14:paraId="6CF0F5E5" w14:textId="44BD94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8006BE" w14:textId="0A07EBE2" w:rsidR="00771A4B" w:rsidRDefault="00771A4B" w:rsidP="00771A4B">
            <w:pPr>
              <w:jc w:val="center"/>
              <w:rPr>
                <w:sz w:val="16"/>
                <w:szCs w:val="16"/>
              </w:rPr>
            </w:pPr>
            <w:r>
              <w:rPr>
                <w:sz w:val="16"/>
                <w:szCs w:val="16"/>
              </w:rPr>
              <w:t>UN</w:t>
            </w:r>
          </w:p>
        </w:tc>
        <w:tc>
          <w:tcPr>
            <w:tcW w:w="887" w:type="dxa"/>
            <w:noWrap/>
            <w:vAlign w:val="center"/>
            <w:hideMark/>
          </w:tcPr>
          <w:p w14:paraId="5B8F70FA" w14:textId="7A350350" w:rsidR="00771A4B" w:rsidRDefault="00771A4B" w:rsidP="00771A4B">
            <w:pPr>
              <w:jc w:val="center"/>
              <w:rPr>
                <w:sz w:val="16"/>
                <w:szCs w:val="16"/>
              </w:rPr>
            </w:pPr>
            <w:r>
              <w:rPr>
                <w:sz w:val="16"/>
                <w:szCs w:val="16"/>
              </w:rPr>
              <w:t>3.142,67</w:t>
            </w:r>
          </w:p>
        </w:tc>
        <w:tc>
          <w:tcPr>
            <w:tcW w:w="1152" w:type="dxa"/>
            <w:noWrap/>
            <w:vAlign w:val="center"/>
            <w:hideMark/>
          </w:tcPr>
          <w:p w14:paraId="28EE0B60" w14:textId="5ECCFBE9" w:rsidR="00771A4B" w:rsidRDefault="00771A4B" w:rsidP="00771A4B">
            <w:pPr>
              <w:jc w:val="center"/>
              <w:rPr>
                <w:sz w:val="16"/>
                <w:szCs w:val="16"/>
              </w:rPr>
            </w:pPr>
            <w:r>
              <w:rPr>
                <w:sz w:val="16"/>
                <w:szCs w:val="16"/>
              </w:rPr>
              <w:t>-          3.142,67</w:t>
            </w:r>
          </w:p>
        </w:tc>
        <w:tc>
          <w:tcPr>
            <w:tcW w:w="887" w:type="dxa"/>
            <w:noWrap/>
            <w:vAlign w:val="center"/>
            <w:hideMark/>
          </w:tcPr>
          <w:p w14:paraId="4F373292" w14:textId="202CFB8B" w:rsidR="00771A4B" w:rsidRDefault="00771A4B" w:rsidP="00771A4B">
            <w:pPr>
              <w:jc w:val="center"/>
              <w:rPr>
                <w:sz w:val="16"/>
                <w:szCs w:val="16"/>
              </w:rPr>
            </w:pPr>
            <w:r>
              <w:rPr>
                <w:sz w:val="16"/>
                <w:szCs w:val="16"/>
              </w:rPr>
              <w:t>-</w:t>
            </w:r>
          </w:p>
        </w:tc>
      </w:tr>
      <w:tr w:rsidR="00771A4B" w14:paraId="7A3EDA85" w14:textId="77777777" w:rsidTr="00771A4B">
        <w:trPr>
          <w:trHeight w:val="240"/>
        </w:trPr>
        <w:tc>
          <w:tcPr>
            <w:tcW w:w="936" w:type="dxa"/>
            <w:noWrap/>
            <w:hideMark/>
          </w:tcPr>
          <w:p w14:paraId="624313E5" w14:textId="64B99343" w:rsidR="00771A4B" w:rsidRDefault="00771A4B" w:rsidP="00771A4B">
            <w:pPr>
              <w:rPr>
                <w:sz w:val="16"/>
                <w:szCs w:val="16"/>
              </w:rPr>
            </w:pPr>
            <w:r>
              <w:rPr>
                <w:sz w:val="16"/>
                <w:szCs w:val="16"/>
              </w:rPr>
              <w:t>Maquinas e equipamentos</w:t>
            </w:r>
          </w:p>
        </w:tc>
        <w:tc>
          <w:tcPr>
            <w:tcW w:w="1096" w:type="dxa"/>
            <w:noWrap/>
            <w:hideMark/>
          </w:tcPr>
          <w:p w14:paraId="425F2570" w14:textId="77777777" w:rsidR="00771A4B" w:rsidRDefault="00771A4B" w:rsidP="00771A4B">
            <w:pPr>
              <w:rPr>
                <w:sz w:val="16"/>
                <w:szCs w:val="16"/>
              </w:rPr>
            </w:pPr>
            <w:r>
              <w:rPr>
                <w:sz w:val="16"/>
                <w:szCs w:val="16"/>
              </w:rPr>
              <w:t>3500000025870</w:t>
            </w:r>
          </w:p>
        </w:tc>
        <w:tc>
          <w:tcPr>
            <w:tcW w:w="628" w:type="dxa"/>
            <w:noWrap/>
            <w:hideMark/>
          </w:tcPr>
          <w:p w14:paraId="572C0D15" w14:textId="4433D1BC" w:rsidR="00771A4B" w:rsidRDefault="00771A4B" w:rsidP="00771A4B">
            <w:pPr>
              <w:rPr>
                <w:sz w:val="16"/>
                <w:szCs w:val="16"/>
              </w:rPr>
            </w:pPr>
            <w:r>
              <w:rPr>
                <w:sz w:val="16"/>
                <w:szCs w:val="16"/>
              </w:rPr>
              <w:t>São paulo</w:t>
            </w:r>
          </w:p>
        </w:tc>
        <w:tc>
          <w:tcPr>
            <w:tcW w:w="3466" w:type="dxa"/>
            <w:noWrap/>
            <w:hideMark/>
          </w:tcPr>
          <w:p w14:paraId="4FFEBED6" w14:textId="77777777" w:rsidR="00771A4B" w:rsidRDefault="00771A4B" w:rsidP="00771A4B">
            <w:pPr>
              <w:rPr>
                <w:sz w:val="16"/>
                <w:szCs w:val="16"/>
              </w:rPr>
            </w:pPr>
            <w:r>
              <w:rPr>
                <w:sz w:val="16"/>
                <w:szCs w:val="16"/>
              </w:rPr>
              <w:t>CONDENSADOR FAB: TRANE, MOD: TRAE200C244AA005, N/S: B0706S0041 CAP. NOMINAL 20 T, VAZAO 23800 M3/H. TAG: CD2-12</w:t>
            </w:r>
          </w:p>
        </w:tc>
        <w:tc>
          <w:tcPr>
            <w:tcW w:w="481" w:type="dxa"/>
            <w:noWrap/>
            <w:hideMark/>
          </w:tcPr>
          <w:p w14:paraId="7AEBFA45" w14:textId="77777777" w:rsidR="00771A4B" w:rsidRDefault="00771A4B" w:rsidP="00771A4B">
            <w:pPr>
              <w:rPr>
                <w:sz w:val="16"/>
                <w:szCs w:val="16"/>
              </w:rPr>
            </w:pPr>
            <w:r>
              <w:rPr>
                <w:sz w:val="16"/>
                <w:szCs w:val="16"/>
              </w:rPr>
              <w:t>SP</w:t>
            </w:r>
          </w:p>
        </w:tc>
        <w:tc>
          <w:tcPr>
            <w:tcW w:w="950" w:type="dxa"/>
            <w:noWrap/>
            <w:vAlign w:val="center"/>
            <w:hideMark/>
          </w:tcPr>
          <w:p w14:paraId="49ED23CC" w14:textId="77777777" w:rsidR="00771A4B" w:rsidRDefault="00771A4B" w:rsidP="00771A4B">
            <w:pPr>
              <w:jc w:val="center"/>
              <w:rPr>
                <w:sz w:val="16"/>
                <w:szCs w:val="16"/>
              </w:rPr>
            </w:pPr>
            <w:r>
              <w:rPr>
                <w:sz w:val="16"/>
                <w:szCs w:val="16"/>
              </w:rPr>
              <w:t>ZWEQCLIM</w:t>
            </w:r>
          </w:p>
        </w:tc>
        <w:tc>
          <w:tcPr>
            <w:tcW w:w="665" w:type="dxa"/>
            <w:noWrap/>
            <w:vAlign w:val="center"/>
            <w:hideMark/>
          </w:tcPr>
          <w:p w14:paraId="29833755" w14:textId="77777777" w:rsidR="00771A4B" w:rsidRDefault="00771A4B" w:rsidP="00771A4B">
            <w:pPr>
              <w:jc w:val="center"/>
              <w:rPr>
                <w:sz w:val="16"/>
                <w:szCs w:val="16"/>
              </w:rPr>
            </w:pPr>
            <w:r>
              <w:rPr>
                <w:sz w:val="16"/>
                <w:szCs w:val="16"/>
              </w:rPr>
              <w:t>1</w:t>
            </w:r>
          </w:p>
        </w:tc>
        <w:tc>
          <w:tcPr>
            <w:tcW w:w="983" w:type="dxa"/>
            <w:vAlign w:val="center"/>
          </w:tcPr>
          <w:p w14:paraId="38921364" w14:textId="382CED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EE72C6" w14:textId="73164641" w:rsidR="00771A4B" w:rsidRDefault="00771A4B" w:rsidP="00771A4B">
            <w:pPr>
              <w:jc w:val="center"/>
              <w:rPr>
                <w:sz w:val="16"/>
                <w:szCs w:val="16"/>
              </w:rPr>
            </w:pPr>
            <w:r>
              <w:rPr>
                <w:sz w:val="16"/>
                <w:szCs w:val="16"/>
              </w:rPr>
              <w:t>UN</w:t>
            </w:r>
          </w:p>
        </w:tc>
        <w:tc>
          <w:tcPr>
            <w:tcW w:w="887" w:type="dxa"/>
            <w:noWrap/>
            <w:vAlign w:val="center"/>
            <w:hideMark/>
          </w:tcPr>
          <w:p w14:paraId="3BB5E6EE" w14:textId="2FD62B70" w:rsidR="00771A4B" w:rsidRDefault="00771A4B" w:rsidP="00771A4B">
            <w:pPr>
              <w:jc w:val="center"/>
              <w:rPr>
                <w:sz w:val="16"/>
                <w:szCs w:val="16"/>
              </w:rPr>
            </w:pPr>
            <w:r>
              <w:rPr>
                <w:sz w:val="16"/>
                <w:szCs w:val="16"/>
              </w:rPr>
              <w:t>2.513,57</w:t>
            </w:r>
          </w:p>
        </w:tc>
        <w:tc>
          <w:tcPr>
            <w:tcW w:w="1152" w:type="dxa"/>
            <w:noWrap/>
            <w:vAlign w:val="center"/>
            <w:hideMark/>
          </w:tcPr>
          <w:p w14:paraId="4C68F980" w14:textId="464D3A09" w:rsidR="00771A4B" w:rsidRDefault="00771A4B" w:rsidP="00771A4B">
            <w:pPr>
              <w:jc w:val="center"/>
              <w:rPr>
                <w:sz w:val="16"/>
                <w:szCs w:val="16"/>
              </w:rPr>
            </w:pPr>
            <w:r>
              <w:rPr>
                <w:sz w:val="16"/>
                <w:szCs w:val="16"/>
              </w:rPr>
              <w:t>-          2.513,57</w:t>
            </w:r>
          </w:p>
        </w:tc>
        <w:tc>
          <w:tcPr>
            <w:tcW w:w="887" w:type="dxa"/>
            <w:noWrap/>
            <w:vAlign w:val="center"/>
            <w:hideMark/>
          </w:tcPr>
          <w:p w14:paraId="72387073" w14:textId="05154DCF" w:rsidR="00771A4B" w:rsidRDefault="00771A4B" w:rsidP="00771A4B">
            <w:pPr>
              <w:jc w:val="center"/>
              <w:rPr>
                <w:sz w:val="16"/>
                <w:szCs w:val="16"/>
              </w:rPr>
            </w:pPr>
            <w:r>
              <w:rPr>
                <w:sz w:val="16"/>
                <w:szCs w:val="16"/>
              </w:rPr>
              <w:t>-</w:t>
            </w:r>
          </w:p>
        </w:tc>
      </w:tr>
      <w:tr w:rsidR="00771A4B" w14:paraId="5826E197" w14:textId="77777777" w:rsidTr="00771A4B">
        <w:trPr>
          <w:trHeight w:val="240"/>
        </w:trPr>
        <w:tc>
          <w:tcPr>
            <w:tcW w:w="936" w:type="dxa"/>
            <w:noWrap/>
            <w:hideMark/>
          </w:tcPr>
          <w:p w14:paraId="58520C23" w14:textId="21014123" w:rsidR="00771A4B" w:rsidRDefault="00771A4B" w:rsidP="00771A4B">
            <w:pPr>
              <w:rPr>
                <w:sz w:val="16"/>
                <w:szCs w:val="16"/>
              </w:rPr>
            </w:pPr>
            <w:r>
              <w:rPr>
                <w:sz w:val="16"/>
                <w:szCs w:val="16"/>
              </w:rPr>
              <w:t>Maquinas e equipamentos</w:t>
            </w:r>
          </w:p>
        </w:tc>
        <w:tc>
          <w:tcPr>
            <w:tcW w:w="1096" w:type="dxa"/>
            <w:noWrap/>
            <w:hideMark/>
          </w:tcPr>
          <w:p w14:paraId="5EA8833D" w14:textId="77777777" w:rsidR="00771A4B" w:rsidRDefault="00771A4B" w:rsidP="00771A4B">
            <w:pPr>
              <w:rPr>
                <w:sz w:val="16"/>
                <w:szCs w:val="16"/>
              </w:rPr>
            </w:pPr>
            <w:r>
              <w:rPr>
                <w:sz w:val="16"/>
                <w:szCs w:val="16"/>
              </w:rPr>
              <w:t>3500000026680</w:t>
            </w:r>
          </w:p>
        </w:tc>
        <w:tc>
          <w:tcPr>
            <w:tcW w:w="628" w:type="dxa"/>
            <w:noWrap/>
            <w:hideMark/>
          </w:tcPr>
          <w:p w14:paraId="01BFA3EA" w14:textId="4AE52DE4" w:rsidR="00771A4B" w:rsidRDefault="00771A4B" w:rsidP="00771A4B">
            <w:pPr>
              <w:rPr>
                <w:sz w:val="16"/>
                <w:szCs w:val="16"/>
              </w:rPr>
            </w:pPr>
            <w:r>
              <w:rPr>
                <w:sz w:val="16"/>
                <w:szCs w:val="16"/>
              </w:rPr>
              <w:t>São paulo</w:t>
            </w:r>
          </w:p>
        </w:tc>
        <w:tc>
          <w:tcPr>
            <w:tcW w:w="3466" w:type="dxa"/>
            <w:noWrap/>
            <w:hideMark/>
          </w:tcPr>
          <w:p w14:paraId="2FFFF8F0" w14:textId="77777777" w:rsidR="00771A4B" w:rsidRDefault="00771A4B" w:rsidP="00771A4B">
            <w:pPr>
              <w:rPr>
                <w:sz w:val="16"/>
                <w:szCs w:val="16"/>
              </w:rPr>
            </w:pPr>
            <w:r>
              <w:rPr>
                <w:sz w:val="16"/>
                <w:szCs w:val="16"/>
              </w:rPr>
              <w:t>BANCO DE CAPACITORES FAB: HDS, MOD: NC, TAG: MSB1</w:t>
            </w:r>
          </w:p>
        </w:tc>
        <w:tc>
          <w:tcPr>
            <w:tcW w:w="481" w:type="dxa"/>
            <w:noWrap/>
            <w:hideMark/>
          </w:tcPr>
          <w:p w14:paraId="09FDDA1F" w14:textId="77777777" w:rsidR="00771A4B" w:rsidRDefault="00771A4B" w:rsidP="00771A4B">
            <w:pPr>
              <w:rPr>
                <w:sz w:val="16"/>
                <w:szCs w:val="16"/>
              </w:rPr>
            </w:pPr>
            <w:r>
              <w:rPr>
                <w:sz w:val="16"/>
                <w:szCs w:val="16"/>
              </w:rPr>
              <w:t>SP</w:t>
            </w:r>
          </w:p>
        </w:tc>
        <w:tc>
          <w:tcPr>
            <w:tcW w:w="950" w:type="dxa"/>
            <w:noWrap/>
            <w:vAlign w:val="center"/>
            <w:hideMark/>
          </w:tcPr>
          <w:p w14:paraId="6AA593F4" w14:textId="77777777" w:rsidR="00771A4B" w:rsidRDefault="00771A4B" w:rsidP="00771A4B">
            <w:pPr>
              <w:jc w:val="center"/>
              <w:rPr>
                <w:sz w:val="16"/>
                <w:szCs w:val="16"/>
              </w:rPr>
            </w:pPr>
            <w:r>
              <w:rPr>
                <w:sz w:val="16"/>
                <w:szCs w:val="16"/>
              </w:rPr>
              <w:t>ZWEQENER</w:t>
            </w:r>
          </w:p>
        </w:tc>
        <w:tc>
          <w:tcPr>
            <w:tcW w:w="665" w:type="dxa"/>
            <w:noWrap/>
            <w:vAlign w:val="center"/>
            <w:hideMark/>
          </w:tcPr>
          <w:p w14:paraId="6D29D66C" w14:textId="77777777" w:rsidR="00771A4B" w:rsidRDefault="00771A4B" w:rsidP="00771A4B">
            <w:pPr>
              <w:jc w:val="center"/>
              <w:rPr>
                <w:sz w:val="16"/>
                <w:szCs w:val="16"/>
              </w:rPr>
            </w:pPr>
            <w:r>
              <w:rPr>
                <w:sz w:val="16"/>
                <w:szCs w:val="16"/>
              </w:rPr>
              <w:t>1</w:t>
            </w:r>
          </w:p>
        </w:tc>
        <w:tc>
          <w:tcPr>
            <w:tcW w:w="983" w:type="dxa"/>
            <w:vAlign w:val="center"/>
          </w:tcPr>
          <w:p w14:paraId="0339487D" w14:textId="519FE5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13E4D1" w14:textId="56FEACD5" w:rsidR="00771A4B" w:rsidRDefault="00771A4B" w:rsidP="00771A4B">
            <w:pPr>
              <w:jc w:val="center"/>
              <w:rPr>
                <w:sz w:val="16"/>
                <w:szCs w:val="16"/>
              </w:rPr>
            </w:pPr>
            <w:r>
              <w:rPr>
                <w:sz w:val="16"/>
                <w:szCs w:val="16"/>
              </w:rPr>
              <w:t>UN</w:t>
            </w:r>
          </w:p>
        </w:tc>
        <w:tc>
          <w:tcPr>
            <w:tcW w:w="887" w:type="dxa"/>
            <w:noWrap/>
            <w:vAlign w:val="center"/>
            <w:hideMark/>
          </w:tcPr>
          <w:p w14:paraId="0B3E223C" w14:textId="204FFE04" w:rsidR="00771A4B" w:rsidRDefault="00771A4B" w:rsidP="00771A4B">
            <w:pPr>
              <w:jc w:val="center"/>
              <w:rPr>
                <w:sz w:val="16"/>
                <w:szCs w:val="16"/>
              </w:rPr>
            </w:pPr>
            <w:r>
              <w:rPr>
                <w:sz w:val="16"/>
                <w:szCs w:val="16"/>
              </w:rPr>
              <w:t>1.621,96</w:t>
            </w:r>
          </w:p>
        </w:tc>
        <w:tc>
          <w:tcPr>
            <w:tcW w:w="1152" w:type="dxa"/>
            <w:noWrap/>
            <w:vAlign w:val="center"/>
            <w:hideMark/>
          </w:tcPr>
          <w:p w14:paraId="69B41875" w14:textId="37D0A058" w:rsidR="00771A4B" w:rsidRDefault="00771A4B" w:rsidP="00771A4B">
            <w:pPr>
              <w:jc w:val="center"/>
              <w:rPr>
                <w:sz w:val="16"/>
                <w:szCs w:val="16"/>
              </w:rPr>
            </w:pPr>
            <w:r>
              <w:rPr>
                <w:sz w:val="16"/>
                <w:szCs w:val="16"/>
              </w:rPr>
              <w:t>-          1.621,96</w:t>
            </w:r>
          </w:p>
        </w:tc>
        <w:tc>
          <w:tcPr>
            <w:tcW w:w="887" w:type="dxa"/>
            <w:noWrap/>
            <w:vAlign w:val="center"/>
            <w:hideMark/>
          </w:tcPr>
          <w:p w14:paraId="3D1B3757" w14:textId="05DFAA2C" w:rsidR="00771A4B" w:rsidRDefault="00771A4B" w:rsidP="00771A4B">
            <w:pPr>
              <w:jc w:val="center"/>
              <w:rPr>
                <w:sz w:val="16"/>
                <w:szCs w:val="16"/>
              </w:rPr>
            </w:pPr>
            <w:r>
              <w:rPr>
                <w:sz w:val="16"/>
                <w:szCs w:val="16"/>
              </w:rPr>
              <w:t>-</w:t>
            </w:r>
          </w:p>
        </w:tc>
      </w:tr>
      <w:tr w:rsidR="00771A4B" w14:paraId="48F96D44" w14:textId="77777777" w:rsidTr="00771A4B">
        <w:trPr>
          <w:trHeight w:val="240"/>
        </w:trPr>
        <w:tc>
          <w:tcPr>
            <w:tcW w:w="936" w:type="dxa"/>
            <w:noWrap/>
            <w:hideMark/>
          </w:tcPr>
          <w:p w14:paraId="66A947A7" w14:textId="73E2356A" w:rsidR="00771A4B" w:rsidRDefault="00771A4B" w:rsidP="00771A4B">
            <w:pPr>
              <w:rPr>
                <w:sz w:val="16"/>
                <w:szCs w:val="16"/>
              </w:rPr>
            </w:pPr>
            <w:r>
              <w:rPr>
                <w:sz w:val="16"/>
                <w:szCs w:val="16"/>
              </w:rPr>
              <w:t>Maquinas e equipamentos</w:t>
            </w:r>
          </w:p>
        </w:tc>
        <w:tc>
          <w:tcPr>
            <w:tcW w:w="1096" w:type="dxa"/>
            <w:noWrap/>
            <w:hideMark/>
          </w:tcPr>
          <w:p w14:paraId="072EBDCB" w14:textId="77777777" w:rsidR="00771A4B" w:rsidRDefault="00771A4B" w:rsidP="00771A4B">
            <w:pPr>
              <w:rPr>
                <w:sz w:val="16"/>
                <w:szCs w:val="16"/>
              </w:rPr>
            </w:pPr>
            <w:r>
              <w:rPr>
                <w:sz w:val="16"/>
                <w:szCs w:val="16"/>
              </w:rPr>
              <w:t>3500000026710</w:t>
            </w:r>
          </w:p>
        </w:tc>
        <w:tc>
          <w:tcPr>
            <w:tcW w:w="628" w:type="dxa"/>
            <w:noWrap/>
            <w:hideMark/>
          </w:tcPr>
          <w:p w14:paraId="2733CC58" w14:textId="0724D002" w:rsidR="00771A4B" w:rsidRDefault="00771A4B" w:rsidP="00771A4B">
            <w:pPr>
              <w:rPr>
                <w:sz w:val="16"/>
                <w:szCs w:val="16"/>
              </w:rPr>
            </w:pPr>
            <w:r>
              <w:rPr>
                <w:sz w:val="16"/>
                <w:szCs w:val="16"/>
              </w:rPr>
              <w:t>São paulo</w:t>
            </w:r>
          </w:p>
        </w:tc>
        <w:tc>
          <w:tcPr>
            <w:tcW w:w="3466" w:type="dxa"/>
            <w:noWrap/>
            <w:hideMark/>
          </w:tcPr>
          <w:p w14:paraId="09331D45" w14:textId="77777777" w:rsidR="00771A4B" w:rsidRDefault="00771A4B" w:rsidP="00771A4B">
            <w:pPr>
              <w:rPr>
                <w:sz w:val="16"/>
                <w:szCs w:val="16"/>
              </w:rPr>
            </w:pPr>
            <w:r>
              <w:rPr>
                <w:sz w:val="16"/>
                <w:szCs w:val="16"/>
              </w:rPr>
              <w:t>BANCO DE CAPACITORES FAB: HDS, MOD: NC, TAG: MSB1</w:t>
            </w:r>
          </w:p>
        </w:tc>
        <w:tc>
          <w:tcPr>
            <w:tcW w:w="481" w:type="dxa"/>
            <w:noWrap/>
            <w:hideMark/>
          </w:tcPr>
          <w:p w14:paraId="08F6969E" w14:textId="77777777" w:rsidR="00771A4B" w:rsidRDefault="00771A4B" w:rsidP="00771A4B">
            <w:pPr>
              <w:rPr>
                <w:sz w:val="16"/>
                <w:szCs w:val="16"/>
              </w:rPr>
            </w:pPr>
            <w:r>
              <w:rPr>
                <w:sz w:val="16"/>
                <w:szCs w:val="16"/>
              </w:rPr>
              <w:t>SP</w:t>
            </w:r>
          </w:p>
        </w:tc>
        <w:tc>
          <w:tcPr>
            <w:tcW w:w="950" w:type="dxa"/>
            <w:noWrap/>
            <w:vAlign w:val="center"/>
            <w:hideMark/>
          </w:tcPr>
          <w:p w14:paraId="76FCE7DD" w14:textId="77777777" w:rsidR="00771A4B" w:rsidRDefault="00771A4B" w:rsidP="00771A4B">
            <w:pPr>
              <w:jc w:val="center"/>
              <w:rPr>
                <w:sz w:val="16"/>
                <w:szCs w:val="16"/>
              </w:rPr>
            </w:pPr>
            <w:r>
              <w:rPr>
                <w:sz w:val="16"/>
                <w:szCs w:val="16"/>
              </w:rPr>
              <w:t>ZWEQENER</w:t>
            </w:r>
          </w:p>
        </w:tc>
        <w:tc>
          <w:tcPr>
            <w:tcW w:w="665" w:type="dxa"/>
            <w:noWrap/>
            <w:vAlign w:val="center"/>
            <w:hideMark/>
          </w:tcPr>
          <w:p w14:paraId="5F57F987" w14:textId="77777777" w:rsidR="00771A4B" w:rsidRDefault="00771A4B" w:rsidP="00771A4B">
            <w:pPr>
              <w:jc w:val="center"/>
              <w:rPr>
                <w:sz w:val="16"/>
                <w:szCs w:val="16"/>
              </w:rPr>
            </w:pPr>
            <w:r>
              <w:rPr>
                <w:sz w:val="16"/>
                <w:szCs w:val="16"/>
              </w:rPr>
              <w:t>1</w:t>
            </w:r>
          </w:p>
        </w:tc>
        <w:tc>
          <w:tcPr>
            <w:tcW w:w="983" w:type="dxa"/>
            <w:vAlign w:val="center"/>
          </w:tcPr>
          <w:p w14:paraId="2C65393E" w14:textId="6FD6CB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0C8DC7" w14:textId="479EA679" w:rsidR="00771A4B" w:rsidRDefault="00771A4B" w:rsidP="00771A4B">
            <w:pPr>
              <w:jc w:val="center"/>
              <w:rPr>
                <w:sz w:val="16"/>
                <w:szCs w:val="16"/>
              </w:rPr>
            </w:pPr>
            <w:r>
              <w:rPr>
                <w:sz w:val="16"/>
                <w:szCs w:val="16"/>
              </w:rPr>
              <w:t>UN</w:t>
            </w:r>
          </w:p>
        </w:tc>
        <w:tc>
          <w:tcPr>
            <w:tcW w:w="887" w:type="dxa"/>
            <w:noWrap/>
            <w:vAlign w:val="center"/>
            <w:hideMark/>
          </w:tcPr>
          <w:p w14:paraId="75A7EE0C" w14:textId="63F09C0D" w:rsidR="00771A4B" w:rsidRDefault="00771A4B" w:rsidP="00771A4B">
            <w:pPr>
              <w:jc w:val="center"/>
              <w:rPr>
                <w:sz w:val="16"/>
                <w:szCs w:val="16"/>
              </w:rPr>
            </w:pPr>
            <w:r>
              <w:rPr>
                <w:sz w:val="16"/>
                <w:szCs w:val="16"/>
              </w:rPr>
              <w:t>1.229,95</w:t>
            </w:r>
          </w:p>
        </w:tc>
        <w:tc>
          <w:tcPr>
            <w:tcW w:w="1152" w:type="dxa"/>
            <w:noWrap/>
            <w:vAlign w:val="center"/>
            <w:hideMark/>
          </w:tcPr>
          <w:p w14:paraId="46642BA2" w14:textId="209F8BBF" w:rsidR="00771A4B" w:rsidRDefault="00771A4B" w:rsidP="00771A4B">
            <w:pPr>
              <w:jc w:val="center"/>
              <w:rPr>
                <w:sz w:val="16"/>
                <w:szCs w:val="16"/>
              </w:rPr>
            </w:pPr>
            <w:r>
              <w:rPr>
                <w:sz w:val="16"/>
                <w:szCs w:val="16"/>
              </w:rPr>
              <w:t>-          1.229,95</w:t>
            </w:r>
          </w:p>
        </w:tc>
        <w:tc>
          <w:tcPr>
            <w:tcW w:w="887" w:type="dxa"/>
            <w:noWrap/>
            <w:vAlign w:val="center"/>
            <w:hideMark/>
          </w:tcPr>
          <w:p w14:paraId="0BEAC7A3" w14:textId="38E669F2" w:rsidR="00771A4B" w:rsidRDefault="00771A4B" w:rsidP="00771A4B">
            <w:pPr>
              <w:jc w:val="center"/>
              <w:rPr>
                <w:sz w:val="16"/>
                <w:szCs w:val="16"/>
              </w:rPr>
            </w:pPr>
            <w:r>
              <w:rPr>
                <w:sz w:val="16"/>
                <w:szCs w:val="16"/>
              </w:rPr>
              <w:t>-</w:t>
            </w:r>
          </w:p>
        </w:tc>
      </w:tr>
      <w:tr w:rsidR="00771A4B" w14:paraId="38CA78C1" w14:textId="77777777" w:rsidTr="00771A4B">
        <w:trPr>
          <w:trHeight w:val="240"/>
        </w:trPr>
        <w:tc>
          <w:tcPr>
            <w:tcW w:w="936" w:type="dxa"/>
            <w:noWrap/>
            <w:hideMark/>
          </w:tcPr>
          <w:p w14:paraId="23E19442" w14:textId="4453ECDE" w:rsidR="00771A4B" w:rsidRDefault="00771A4B" w:rsidP="00771A4B">
            <w:pPr>
              <w:rPr>
                <w:sz w:val="16"/>
                <w:szCs w:val="16"/>
              </w:rPr>
            </w:pPr>
            <w:r>
              <w:rPr>
                <w:sz w:val="16"/>
                <w:szCs w:val="16"/>
              </w:rPr>
              <w:t>Maquinas e equipamentos</w:t>
            </w:r>
          </w:p>
        </w:tc>
        <w:tc>
          <w:tcPr>
            <w:tcW w:w="1096" w:type="dxa"/>
            <w:noWrap/>
            <w:hideMark/>
          </w:tcPr>
          <w:p w14:paraId="2001778D" w14:textId="77777777" w:rsidR="00771A4B" w:rsidRDefault="00771A4B" w:rsidP="00771A4B">
            <w:pPr>
              <w:rPr>
                <w:sz w:val="16"/>
                <w:szCs w:val="16"/>
              </w:rPr>
            </w:pPr>
            <w:r>
              <w:rPr>
                <w:sz w:val="16"/>
                <w:szCs w:val="16"/>
              </w:rPr>
              <w:t>3500000026720</w:t>
            </w:r>
          </w:p>
        </w:tc>
        <w:tc>
          <w:tcPr>
            <w:tcW w:w="628" w:type="dxa"/>
            <w:noWrap/>
            <w:hideMark/>
          </w:tcPr>
          <w:p w14:paraId="73543250" w14:textId="540046AF" w:rsidR="00771A4B" w:rsidRDefault="00771A4B" w:rsidP="00771A4B">
            <w:pPr>
              <w:rPr>
                <w:sz w:val="16"/>
                <w:szCs w:val="16"/>
              </w:rPr>
            </w:pPr>
            <w:r>
              <w:rPr>
                <w:sz w:val="16"/>
                <w:szCs w:val="16"/>
              </w:rPr>
              <w:t>São paulo</w:t>
            </w:r>
          </w:p>
        </w:tc>
        <w:tc>
          <w:tcPr>
            <w:tcW w:w="3466" w:type="dxa"/>
            <w:noWrap/>
            <w:hideMark/>
          </w:tcPr>
          <w:p w14:paraId="001B1BF4" w14:textId="77777777" w:rsidR="00771A4B" w:rsidRDefault="00771A4B" w:rsidP="00771A4B">
            <w:pPr>
              <w:rPr>
                <w:sz w:val="16"/>
                <w:szCs w:val="16"/>
              </w:rPr>
            </w:pPr>
            <w:r>
              <w:rPr>
                <w:sz w:val="16"/>
                <w:szCs w:val="16"/>
              </w:rPr>
              <w:t>BANCO DE CAPACITORES FAB: HDS, MOD: NC, TAG: MSB1</w:t>
            </w:r>
          </w:p>
        </w:tc>
        <w:tc>
          <w:tcPr>
            <w:tcW w:w="481" w:type="dxa"/>
            <w:noWrap/>
            <w:hideMark/>
          </w:tcPr>
          <w:p w14:paraId="2B0C20E8" w14:textId="77777777" w:rsidR="00771A4B" w:rsidRDefault="00771A4B" w:rsidP="00771A4B">
            <w:pPr>
              <w:rPr>
                <w:sz w:val="16"/>
                <w:szCs w:val="16"/>
              </w:rPr>
            </w:pPr>
            <w:r>
              <w:rPr>
                <w:sz w:val="16"/>
                <w:szCs w:val="16"/>
              </w:rPr>
              <w:t>SP</w:t>
            </w:r>
          </w:p>
        </w:tc>
        <w:tc>
          <w:tcPr>
            <w:tcW w:w="950" w:type="dxa"/>
            <w:noWrap/>
            <w:vAlign w:val="center"/>
            <w:hideMark/>
          </w:tcPr>
          <w:p w14:paraId="0B571FC8" w14:textId="77777777" w:rsidR="00771A4B" w:rsidRDefault="00771A4B" w:rsidP="00771A4B">
            <w:pPr>
              <w:jc w:val="center"/>
              <w:rPr>
                <w:sz w:val="16"/>
                <w:szCs w:val="16"/>
              </w:rPr>
            </w:pPr>
            <w:r>
              <w:rPr>
                <w:sz w:val="16"/>
                <w:szCs w:val="16"/>
              </w:rPr>
              <w:t>ZWEQENER</w:t>
            </w:r>
          </w:p>
        </w:tc>
        <w:tc>
          <w:tcPr>
            <w:tcW w:w="665" w:type="dxa"/>
            <w:noWrap/>
            <w:vAlign w:val="center"/>
            <w:hideMark/>
          </w:tcPr>
          <w:p w14:paraId="286ADFB3" w14:textId="77777777" w:rsidR="00771A4B" w:rsidRDefault="00771A4B" w:rsidP="00771A4B">
            <w:pPr>
              <w:jc w:val="center"/>
              <w:rPr>
                <w:sz w:val="16"/>
                <w:szCs w:val="16"/>
              </w:rPr>
            </w:pPr>
            <w:r>
              <w:rPr>
                <w:sz w:val="16"/>
                <w:szCs w:val="16"/>
              </w:rPr>
              <w:t>1</w:t>
            </w:r>
          </w:p>
        </w:tc>
        <w:tc>
          <w:tcPr>
            <w:tcW w:w="983" w:type="dxa"/>
            <w:vAlign w:val="center"/>
          </w:tcPr>
          <w:p w14:paraId="54B42881" w14:textId="6596BA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1497AB" w14:textId="4251BC5E" w:rsidR="00771A4B" w:rsidRDefault="00771A4B" w:rsidP="00771A4B">
            <w:pPr>
              <w:jc w:val="center"/>
              <w:rPr>
                <w:sz w:val="16"/>
                <w:szCs w:val="16"/>
              </w:rPr>
            </w:pPr>
            <w:r>
              <w:rPr>
                <w:sz w:val="16"/>
                <w:szCs w:val="16"/>
              </w:rPr>
              <w:t>UN</w:t>
            </w:r>
          </w:p>
        </w:tc>
        <w:tc>
          <w:tcPr>
            <w:tcW w:w="887" w:type="dxa"/>
            <w:noWrap/>
            <w:vAlign w:val="center"/>
            <w:hideMark/>
          </w:tcPr>
          <w:p w14:paraId="5C0B3317" w14:textId="66DF0AB9" w:rsidR="00771A4B" w:rsidRDefault="00771A4B" w:rsidP="00771A4B">
            <w:pPr>
              <w:jc w:val="center"/>
              <w:rPr>
                <w:sz w:val="16"/>
                <w:szCs w:val="16"/>
              </w:rPr>
            </w:pPr>
            <w:r>
              <w:rPr>
                <w:sz w:val="16"/>
                <w:szCs w:val="16"/>
              </w:rPr>
              <w:t>442,80</w:t>
            </w:r>
          </w:p>
        </w:tc>
        <w:tc>
          <w:tcPr>
            <w:tcW w:w="1152" w:type="dxa"/>
            <w:noWrap/>
            <w:vAlign w:val="center"/>
            <w:hideMark/>
          </w:tcPr>
          <w:p w14:paraId="34B3ED7F" w14:textId="15AB3A72" w:rsidR="00771A4B" w:rsidRDefault="00771A4B" w:rsidP="00771A4B">
            <w:pPr>
              <w:jc w:val="center"/>
              <w:rPr>
                <w:sz w:val="16"/>
                <w:szCs w:val="16"/>
              </w:rPr>
            </w:pPr>
            <w:r>
              <w:rPr>
                <w:sz w:val="16"/>
                <w:szCs w:val="16"/>
              </w:rPr>
              <w:t>-             442,80</w:t>
            </w:r>
          </w:p>
        </w:tc>
        <w:tc>
          <w:tcPr>
            <w:tcW w:w="887" w:type="dxa"/>
            <w:noWrap/>
            <w:vAlign w:val="center"/>
            <w:hideMark/>
          </w:tcPr>
          <w:p w14:paraId="75AAE971" w14:textId="132CD76D" w:rsidR="00771A4B" w:rsidRDefault="00771A4B" w:rsidP="00771A4B">
            <w:pPr>
              <w:jc w:val="center"/>
              <w:rPr>
                <w:sz w:val="16"/>
                <w:szCs w:val="16"/>
              </w:rPr>
            </w:pPr>
            <w:r>
              <w:rPr>
                <w:sz w:val="16"/>
                <w:szCs w:val="16"/>
              </w:rPr>
              <w:t>-</w:t>
            </w:r>
          </w:p>
        </w:tc>
      </w:tr>
      <w:tr w:rsidR="00771A4B" w14:paraId="1E3197ED" w14:textId="77777777" w:rsidTr="00771A4B">
        <w:trPr>
          <w:trHeight w:val="240"/>
        </w:trPr>
        <w:tc>
          <w:tcPr>
            <w:tcW w:w="936" w:type="dxa"/>
            <w:noWrap/>
            <w:hideMark/>
          </w:tcPr>
          <w:p w14:paraId="4A8762BF" w14:textId="02FBD90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6E42309" w14:textId="77777777" w:rsidR="00771A4B" w:rsidRDefault="00771A4B" w:rsidP="00771A4B">
            <w:pPr>
              <w:rPr>
                <w:sz w:val="16"/>
                <w:szCs w:val="16"/>
              </w:rPr>
            </w:pPr>
            <w:r>
              <w:rPr>
                <w:sz w:val="16"/>
                <w:szCs w:val="16"/>
              </w:rPr>
              <w:lastRenderedPageBreak/>
              <w:t>3500000026730</w:t>
            </w:r>
          </w:p>
        </w:tc>
        <w:tc>
          <w:tcPr>
            <w:tcW w:w="628" w:type="dxa"/>
            <w:noWrap/>
            <w:hideMark/>
          </w:tcPr>
          <w:p w14:paraId="3920EE75" w14:textId="2AF963A9" w:rsidR="00771A4B" w:rsidRDefault="00771A4B" w:rsidP="00771A4B">
            <w:pPr>
              <w:rPr>
                <w:sz w:val="16"/>
                <w:szCs w:val="16"/>
              </w:rPr>
            </w:pPr>
            <w:r>
              <w:rPr>
                <w:sz w:val="16"/>
                <w:szCs w:val="16"/>
              </w:rPr>
              <w:t>São paulo</w:t>
            </w:r>
          </w:p>
        </w:tc>
        <w:tc>
          <w:tcPr>
            <w:tcW w:w="3466" w:type="dxa"/>
            <w:noWrap/>
            <w:hideMark/>
          </w:tcPr>
          <w:p w14:paraId="3F68BE58" w14:textId="77777777" w:rsidR="00771A4B" w:rsidRDefault="00771A4B" w:rsidP="00771A4B">
            <w:pPr>
              <w:rPr>
                <w:sz w:val="16"/>
                <w:szCs w:val="16"/>
              </w:rPr>
            </w:pPr>
            <w:r>
              <w:rPr>
                <w:sz w:val="16"/>
                <w:szCs w:val="16"/>
              </w:rPr>
              <w:t>BANCO DE CAPACITORES FAB: HDS, MOD: NC, TAG: MSB1</w:t>
            </w:r>
          </w:p>
        </w:tc>
        <w:tc>
          <w:tcPr>
            <w:tcW w:w="481" w:type="dxa"/>
            <w:noWrap/>
            <w:hideMark/>
          </w:tcPr>
          <w:p w14:paraId="305B0685" w14:textId="77777777" w:rsidR="00771A4B" w:rsidRDefault="00771A4B" w:rsidP="00771A4B">
            <w:pPr>
              <w:rPr>
                <w:sz w:val="16"/>
                <w:szCs w:val="16"/>
              </w:rPr>
            </w:pPr>
            <w:r>
              <w:rPr>
                <w:sz w:val="16"/>
                <w:szCs w:val="16"/>
              </w:rPr>
              <w:t>SP</w:t>
            </w:r>
          </w:p>
        </w:tc>
        <w:tc>
          <w:tcPr>
            <w:tcW w:w="950" w:type="dxa"/>
            <w:noWrap/>
            <w:vAlign w:val="center"/>
            <w:hideMark/>
          </w:tcPr>
          <w:p w14:paraId="2F15D9E9" w14:textId="77777777" w:rsidR="00771A4B" w:rsidRDefault="00771A4B" w:rsidP="00771A4B">
            <w:pPr>
              <w:jc w:val="center"/>
              <w:rPr>
                <w:sz w:val="16"/>
                <w:szCs w:val="16"/>
              </w:rPr>
            </w:pPr>
            <w:r>
              <w:rPr>
                <w:sz w:val="16"/>
                <w:szCs w:val="16"/>
              </w:rPr>
              <w:t>ZWEQENER</w:t>
            </w:r>
          </w:p>
        </w:tc>
        <w:tc>
          <w:tcPr>
            <w:tcW w:w="665" w:type="dxa"/>
            <w:noWrap/>
            <w:vAlign w:val="center"/>
            <w:hideMark/>
          </w:tcPr>
          <w:p w14:paraId="74557EF5" w14:textId="77777777" w:rsidR="00771A4B" w:rsidRDefault="00771A4B" w:rsidP="00771A4B">
            <w:pPr>
              <w:jc w:val="center"/>
              <w:rPr>
                <w:sz w:val="16"/>
                <w:szCs w:val="16"/>
              </w:rPr>
            </w:pPr>
            <w:r>
              <w:rPr>
                <w:sz w:val="16"/>
                <w:szCs w:val="16"/>
              </w:rPr>
              <w:t>1</w:t>
            </w:r>
          </w:p>
        </w:tc>
        <w:tc>
          <w:tcPr>
            <w:tcW w:w="983" w:type="dxa"/>
            <w:vAlign w:val="center"/>
          </w:tcPr>
          <w:p w14:paraId="1AE0E3F3" w14:textId="08621B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F46981" w14:textId="1E82CC36" w:rsidR="00771A4B" w:rsidRDefault="00771A4B" w:rsidP="00771A4B">
            <w:pPr>
              <w:jc w:val="center"/>
              <w:rPr>
                <w:sz w:val="16"/>
                <w:szCs w:val="16"/>
              </w:rPr>
            </w:pPr>
            <w:r>
              <w:rPr>
                <w:sz w:val="16"/>
                <w:szCs w:val="16"/>
              </w:rPr>
              <w:t>UN</w:t>
            </w:r>
          </w:p>
        </w:tc>
        <w:tc>
          <w:tcPr>
            <w:tcW w:w="887" w:type="dxa"/>
            <w:noWrap/>
            <w:vAlign w:val="center"/>
            <w:hideMark/>
          </w:tcPr>
          <w:p w14:paraId="51802DF0" w14:textId="582F0410" w:rsidR="00771A4B" w:rsidRDefault="00771A4B" w:rsidP="00771A4B">
            <w:pPr>
              <w:jc w:val="center"/>
              <w:rPr>
                <w:sz w:val="16"/>
                <w:szCs w:val="16"/>
              </w:rPr>
            </w:pPr>
            <w:r>
              <w:rPr>
                <w:sz w:val="16"/>
                <w:szCs w:val="16"/>
              </w:rPr>
              <w:t>2.164,80</w:t>
            </w:r>
          </w:p>
        </w:tc>
        <w:tc>
          <w:tcPr>
            <w:tcW w:w="1152" w:type="dxa"/>
            <w:noWrap/>
            <w:vAlign w:val="center"/>
            <w:hideMark/>
          </w:tcPr>
          <w:p w14:paraId="3D6F333E" w14:textId="1EBBB261" w:rsidR="00771A4B" w:rsidRDefault="00771A4B" w:rsidP="00771A4B">
            <w:pPr>
              <w:jc w:val="center"/>
              <w:rPr>
                <w:sz w:val="16"/>
                <w:szCs w:val="16"/>
              </w:rPr>
            </w:pPr>
            <w:r>
              <w:rPr>
                <w:sz w:val="16"/>
                <w:szCs w:val="16"/>
              </w:rPr>
              <w:t>-          2.164,80</w:t>
            </w:r>
          </w:p>
        </w:tc>
        <w:tc>
          <w:tcPr>
            <w:tcW w:w="887" w:type="dxa"/>
            <w:noWrap/>
            <w:vAlign w:val="center"/>
            <w:hideMark/>
          </w:tcPr>
          <w:p w14:paraId="6E0DB04E" w14:textId="04C2DDDC" w:rsidR="00771A4B" w:rsidRDefault="00771A4B" w:rsidP="00771A4B">
            <w:pPr>
              <w:jc w:val="center"/>
              <w:rPr>
                <w:sz w:val="16"/>
                <w:szCs w:val="16"/>
              </w:rPr>
            </w:pPr>
            <w:r>
              <w:rPr>
                <w:sz w:val="16"/>
                <w:szCs w:val="16"/>
              </w:rPr>
              <w:t>-</w:t>
            </w:r>
          </w:p>
        </w:tc>
      </w:tr>
      <w:tr w:rsidR="00771A4B" w14:paraId="0B35664F" w14:textId="77777777" w:rsidTr="00771A4B">
        <w:trPr>
          <w:trHeight w:val="240"/>
        </w:trPr>
        <w:tc>
          <w:tcPr>
            <w:tcW w:w="936" w:type="dxa"/>
            <w:noWrap/>
            <w:hideMark/>
          </w:tcPr>
          <w:p w14:paraId="6F9E0EAD" w14:textId="0A66E194" w:rsidR="00771A4B" w:rsidRDefault="00771A4B" w:rsidP="00771A4B">
            <w:pPr>
              <w:rPr>
                <w:sz w:val="16"/>
                <w:szCs w:val="16"/>
              </w:rPr>
            </w:pPr>
            <w:r>
              <w:rPr>
                <w:sz w:val="16"/>
                <w:szCs w:val="16"/>
              </w:rPr>
              <w:t>Maquinas e equipamentos</w:t>
            </w:r>
          </w:p>
        </w:tc>
        <w:tc>
          <w:tcPr>
            <w:tcW w:w="1096" w:type="dxa"/>
            <w:noWrap/>
            <w:hideMark/>
          </w:tcPr>
          <w:p w14:paraId="1DA5E9CD" w14:textId="77777777" w:rsidR="00771A4B" w:rsidRDefault="00771A4B" w:rsidP="00771A4B">
            <w:pPr>
              <w:rPr>
                <w:sz w:val="16"/>
                <w:szCs w:val="16"/>
              </w:rPr>
            </w:pPr>
            <w:r>
              <w:rPr>
                <w:sz w:val="16"/>
                <w:szCs w:val="16"/>
              </w:rPr>
              <w:t>3500000026760</w:t>
            </w:r>
          </w:p>
        </w:tc>
        <w:tc>
          <w:tcPr>
            <w:tcW w:w="628" w:type="dxa"/>
            <w:noWrap/>
            <w:hideMark/>
          </w:tcPr>
          <w:p w14:paraId="01072722" w14:textId="56CADA0B" w:rsidR="00771A4B" w:rsidRDefault="00771A4B" w:rsidP="00771A4B">
            <w:pPr>
              <w:rPr>
                <w:sz w:val="16"/>
                <w:szCs w:val="16"/>
              </w:rPr>
            </w:pPr>
            <w:r>
              <w:rPr>
                <w:sz w:val="16"/>
                <w:szCs w:val="16"/>
              </w:rPr>
              <w:t>São paulo</w:t>
            </w:r>
          </w:p>
        </w:tc>
        <w:tc>
          <w:tcPr>
            <w:tcW w:w="3466" w:type="dxa"/>
            <w:noWrap/>
            <w:hideMark/>
          </w:tcPr>
          <w:p w14:paraId="0A74E5AC" w14:textId="77777777" w:rsidR="00771A4B" w:rsidRDefault="00771A4B" w:rsidP="00771A4B">
            <w:pPr>
              <w:rPr>
                <w:sz w:val="16"/>
                <w:szCs w:val="16"/>
              </w:rPr>
            </w:pPr>
            <w:r>
              <w:rPr>
                <w:sz w:val="16"/>
                <w:szCs w:val="16"/>
              </w:rPr>
              <w:t>BANCO DE CAPACITORES FAB: HDS, MOD: NC, TAG: MSB1</w:t>
            </w:r>
          </w:p>
        </w:tc>
        <w:tc>
          <w:tcPr>
            <w:tcW w:w="481" w:type="dxa"/>
            <w:noWrap/>
            <w:hideMark/>
          </w:tcPr>
          <w:p w14:paraId="419BB24E" w14:textId="77777777" w:rsidR="00771A4B" w:rsidRDefault="00771A4B" w:rsidP="00771A4B">
            <w:pPr>
              <w:rPr>
                <w:sz w:val="16"/>
                <w:szCs w:val="16"/>
              </w:rPr>
            </w:pPr>
            <w:r>
              <w:rPr>
                <w:sz w:val="16"/>
                <w:szCs w:val="16"/>
              </w:rPr>
              <w:t>SP</w:t>
            </w:r>
          </w:p>
        </w:tc>
        <w:tc>
          <w:tcPr>
            <w:tcW w:w="950" w:type="dxa"/>
            <w:noWrap/>
            <w:vAlign w:val="center"/>
            <w:hideMark/>
          </w:tcPr>
          <w:p w14:paraId="0D142FDF" w14:textId="77777777" w:rsidR="00771A4B" w:rsidRDefault="00771A4B" w:rsidP="00771A4B">
            <w:pPr>
              <w:jc w:val="center"/>
              <w:rPr>
                <w:sz w:val="16"/>
                <w:szCs w:val="16"/>
              </w:rPr>
            </w:pPr>
            <w:r>
              <w:rPr>
                <w:sz w:val="16"/>
                <w:szCs w:val="16"/>
              </w:rPr>
              <w:t>ZWEQENER</w:t>
            </w:r>
          </w:p>
        </w:tc>
        <w:tc>
          <w:tcPr>
            <w:tcW w:w="665" w:type="dxa"/>
            <w:noWrap/>
            <w:vAlign w:val="center"/>
            <w:hideMark/>
          </w:tcPr>
          <w:p w14:paraId="5A7D2B6B" w14:textId="77777777" w:rsidR="00771A4B" w:rsidRDefault="00771A4B" w:rsidP="00771A4B">
            <w:pPr>
              <w:jc w:val="center"/>
              <w:rPr>
                <w:sz w:val="16"/>
                <w:szCs w:val="16"/>
              </w:rPr>
            </w:pPr>
            <w:r>
              <w:rPr>
                <w:sz w:val="16"/>
                <w:szCs w:val="16"/>
              </w:rPr>
              <w:t>1</w:t>
            </w:r>
          </w:p>
        </w:tc>
        <w:tc>
          <w:tcPr>
            <w:tcW w:w="983" w:type="dxa"/>
            <w:vAlign w:val="center"/>
          </w:tcPr>
          <w:p w14:paraId="4661574F" w14:textId="09C9F3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F78490" w14:textId="40959AD3" w:rsidR="00771A4B" w:rsidRDefault="00771A4B" w:rsidP="00771A4B">
            <w:pPr>
              <w:jc w:val="center"/>
              <w:rPr>
                <w:sz w:val="16"/>
                <w:szCs w:val="16"/>
              </w:rPr>
            </w:pPr>
            <w:r>
              <w:rPr>
                <w:sz w:val="16"/>
                <w:szCs w:val="16"/>
              </w:rPr>
              <w:t>UN</w:t>
            </w:r>
          </w:p>
        </w:tc>
        <w:tc>
          <w:tcPr>
            <w:tcW w:w="887" w:type="dxa"/>
            <w:noWrap/>
            <w:vAlign w:val="center"/>
            <w:hideMark/>
          </w:tcPr>
          <w:p w14:paraId="48A52FE0" w14:textId="3C8BDDC4" w:rsidR="00771A4B" w:rsidRDefault="00771A4B" w:rsidP="00771A4B">
            <w:pPr>
              <w:jc w:val="center"/>
              <w:rPr>
                <w:sz w:val="16"/>
                <w:szCs w:val="16"/>
              </w:rPr>
            </w:pPr>
            <w:r>
              <w:rPr>
                <w:sz w:val="16"/>
                <w:szCs w:val="16"/>
              </w:rPr>
              <w:t>541,72</w:t>
            </w:r>
          </w:p>
        </w:tc>
        <w:tc>
          <w:tcPr>
            <w:tcW w:w="1152" w:type="dxa"/>
            <w:noWrap/>
            <w:vAlign w:val="center"/>
            <w:hideMark/>
          </w:tcPr>
          <w:p w14:paraId="042A7A9F" w14:textId="5CC77933" w:rsidR="00771A4B" w:rsidRDefault="00771A4B" w:rsidP="00771A4B">
            <w:pPr>
              <w:jc w:val="center"/>
              <w:rPr>
                <w:sz w:val="16"/>
                <w:szCs w:val="16"/>
              </w:rPr>
            </w:pPr>
            <w:r>
              <w:rPr>
                <w:sz w:val="16"/>
                <w:szCs w:val="16"/>
              </w:rPr>
              <w:t>-             541,72</w:t>
            </w:r>
          </w:p>
        </w:tc>
        <w:tc>
          <w:tcPr>
            <w:tcW w:w="887" w:type="dxa"/>
            <w:noWrap/>
            <w:vAlign w:val="center"/>
            <w:hideMark/>
          </w:tcPr>
          <w:p w14:paraId="6CAEDBDC" w14:textId="623BF769" w:rsidR="00771A4B" w:rsidRDefault="00771A4B" w:rsidP="00771A4B">
            <w:pPr>
              <w:jc w:val="center"/>
              <w:rPr>
                <w:sz w:val="16"/>
                <w:szCs w:val="16"/>
              </w:rPr>
            </w:pPr>
            <w:r>
              <w:rPr>
                <w:sz w:val="16"/>
                <w:szCs w:val="16"/>
              </w:rPr>
              <w:t>-</w:t>
            </w:r>
          </w:p>
        </w:tc>
      </w:tr>
      <w:tr w:rsidR="00771A4B" w14:paraId="5AB4BA8C" w14:textId="77777777" w:rsidTr="00771A4B">
        <w:trPr>
          <w:trHeight w:val="240"/>
        </w:trPr>
        <w:tc>
          <w:tcPr>
            <w:tcW w:w="936" w:type="dxa"/>
            <w:noWrap/>
            <w:hideMark/>
          </w:tcPr>
          <w:p w14:paraId="1AA2A105" w14:textId="2192C7A1" w:rsidR="00771A4B" w:rsidRDefault="00771A4B" w:rsidP="00771A4B">
            <w:pPr>
              <w:rPr>
                <w:sz w:val="16"/>
                <w:szCs w:val="16"/>
              </w:rPr>
            </w:pPr>
            <w:r>
              <w:rPr>
                <w:sz w:val="16"/>
                <w:szCs w:val="16"/>
              </w:rPr>
              <w:t>Maquinas e equipamentos</w:t>
            </w:r>
          </w:p>
        </w:tc>
        <w:tc>
          <w:tcPr>
            <w:tcW w:w="1096" w:type="dxa"/>
            <w:noWrap/>
            <w:hideMark/>
          </w:tcPr>
          <w:p w14:paraId="6C07F8C2" w14:textId="77777777" w:rsidR="00771A4B" w:rsidRDefault="00771A4B" w:rsidP="00771A4B">
            <w:pPr>
              <w:rPr>
                <w:sz w:val="16"/>
                <w:szCs w:val="16"/>
              </w:rPr>
            </w:pPr>
            <w:r>
              <w:rPr>
                <w:sz w:val="16"/>
                <w:szCs w:val="16"/>
              </w:rPr>
              <w:t>3500000026950</w:t>
            </w:r>
          </w:p>
        </w:tc>
        <w:tc>
          <w:tcPr>
            <w:tcW w:w="628" w:type="dxa"/>
            <w:noWrap/>
            <w:hideMark/>
          </w:tcPr>
          <w:p w14:paraId="08DF104F" w14:textId="26599B35" w:rsidR="00771A4B" w:rsidRDefault="00771A4B" w:rsidP="00771A4B">
            <w:pPr>
              <w:rPr>
                <w:sz w:val="16"/>
                <w:szCs w:val="16"/>
              </w:rPr>
            </w:pPr>
            <w:r>
              <w:rPr>
                <w:sz w:val="16"/>
                <w:szCs w:val="16"/>
              </w:rPr>
              <w:t>São paulo</w:t>
            </w:r>
          </w:p>
        </w:tc>
        <w:tc>
          <w:tcPr>
            <w:tcW w:w="3466" w:type="dxa"/>
            <w:noWrap/>
            <w:hideMark/>
          </w:tcPr>
          <w:p w14:paraId="7081547A" w14:textId="77777777" w:rsidR="00771A4B" w:rsidRDefault="00771A4B" w:rsidP="00771A4B">
            <w:pPr>
              <w:rPr>
                <w:sz w:val="16"/>
                <w:szCs w:val="16"/>
              </w:rPr>
            </w:pPr>
            <w:r>
              <w:rPr>
                <w:sz w:val="16"/>
                <w:szCs w:val="16"/>
              </w:rPr>
              <w:t>BANCO DE CAPACITORES FAB: HDS, MOD: NC, TAG: MSB1</w:t>
            </w:r>
          </w:p>
        </w:tc>
        <w:tc>
          <w:tcPr>
            <w:tcW w:w="481" w:type="dxa"/>
            <w:noWrap/>
            <w:hideMark/>
          </w:tcPr>
          <w:p w14:paraId="2C92CBDA" w14:textId="77777777" w:rsidR="00771A4B" w:rsidRDefault="00771A4B" w:rsidP="00771A4B">
            <w:pPr>
              <w:rPr>
                <w:sz w:val="16"/>
                <w:szCs w:val="16"/>
              </w:rPr>
            </w:pPr>
            <w:r>
              <w:rPr>
                <w:sz w:val="16"/>
                <w:szCs w:val="16"/>
              </w:rPr>
              <w:t>SP</w:t>
            </w:r>
          </w:p>
        </w:tc>
        <w:tc>
          <w:tcPr>
            <w:tcW w:w="950" w:type="dxa"/>
            <w:noWrap/>
            <w:vAlign w:val="center"/>
            <w:hideMark/>
          </w:tcPr>
          <w:p w14:paraId="16A323AB" w14:textId="77777777" w:rsidR="00771A4B" w:rsidRDefault="00771A4B" w:rsidP="00771A4B">
            <w:pPr>
              <w:jc w:val="center"/>
              <w:rPr>
                <w:sz w:val="16"/>
                <w:szCs w:val="16"/>
              </w:rPr>
            </w:pPr>
            <w:r>
              <w:rPr>
                <w:sz w:val="16"/>
                <w:szCs w:val="16"/>
              </w:rPr>
              <w:t>ZWEQENER</w:t>
            </w:r>
          </w:p>
        </w:tc>
        <w:tc>
          <w:tcPr>
            <w:tcW w:w="665" w:type="dxa"/>
            <w:noWrap/>
            <w:vAlign w:val="center"/>
            <w:hideMark/>
          </w:tcPr>
          <w:p w14:paraId="0B9C16D0" w14:textId="77777777" w:rsidR="00771A4B" w:rsidRDefault="00771A4B" w:rsidP="00771A4B">
            <w:pPr>
              <w:jc w:val="center"/>
              <w:rPr>
                <w:sz w:val="16"/>
                <w:szCs w:val="16"/>
              </w:rPr>
            </w:pPr>
            <w:r>
              <w:rPr>
                <w:sz w:val="16"/>
                <w:szCs w:val="16"/>
              </w:rPr>
              <w:t>1</w:t>
            </w:r>
          </w:p>
        </w:tc>
        <w:tc>
          <w:tcPr>
            <w:tcW w:w="983" w:type="dxa"/>
            <w:vAlign w:val="center"/>
          </w:tcPr>
          <w:p w14:paraId="27884BCC" w14:textId="71FB79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23EC2C" w14:textId="1F5F568E" w:rsidR="00771A4B" w:rsidRDefault="00771A4B" w:rsidP="00771A4B">
            <w:pPr>
              <w:jc w:val="center"/>
              <w:rPr>
                <w:sz w:val="16"/>
                <w:szCs w:val="16"/>
              </w:rPr>
            </w:pPr>
            <w:r>
              <w:rPr>
                <w:sz w:val="16"/>
                <w:szCs w:val="16"/>
              </w:rPr>
              <w:t>UN</w:t>
            </w:r>
          </w:p>
        </w:tc>
        <w:tc>
          <w:tcPr>
            <w:tcW w:w="887" w:type="dxa"/>
            <w:noWrap/>
            <w:vAlign w:val="center"/>
            <w:hideMark/>
          </w:tcPr>
          <w:p w14:paraId="4328402E" w14:textId="65478101" w:rsidR="00771A4B" w:rsidRDefault="00771A4B" w:rsidP="00771A4B">
            <w:pPr>
              <w:jc w:val="center"/>
              <w:rPr>
                <w:sz w:val="16"/>
                <w:szCs w:val="16"/>
              </w:rPr>
            </w:pPr>
            <w:r>
              <w:rPr>
                <w:sz w:val="16"/>
                <w:szCs w:val="16"/>
              </w:rPr>
              <w:t>319,80</w:t>
            </w:r>
          </w:p>
        </w:tc>
        <w:tc>
          <w:tcPr>
            <w:tcW w:w="1152" w:type="dxa"/>
            <w:noWrap/>
            <w:vAlign w:val="center"/>
            <w:hideMark/>
          </w:tcPr>
          <w:p w14:paraId="7A3309A3" w14:textId="032D001F" w:rsidR="00771A4B" w:rsidRDefault="00771A4B" w:rsidP="00771A4B">
            <w:pPr>
              <w:jc w:val="center"/>
              <w:rPr>
                <w:sz w:val="16"/>
                <w:szCs w:val="16"/>
              </w:rPr>
            </w:pPr>
            <w:r>
              <w:rPr>
                <w:sz w:val="16"/>
                <w:szCs w:val="16"/>
              </w:rPr>
              <w:t>-             319,80</w:t>
            </w:r>
          </w:p>
        </w:tc>
        <w:tc>
          <w:tcPr>
            <w:tcW w:w="887" w:type="dxa"/>
            <w:noWrap/>
            <w:vAlign w:val="center"/>
            <w:hideMark/>
          </w:tcPr>
          <w:p w14:paraId="1305A5C2" w14:textId="3D565FC1" w:rsidR="00771A4B" w:rsidRDefault="00771A4B" w:rsidP="00771A4B">
            <w:pPr>
              <w:jc w:val="center"/>
              <w:rPr>
                <w:sz w:val="16"/>
                <w:szCs w:val="16"/>
              </w:rPr>
            </w:pPr>
            <w:r>
              <w:rPr>
                <w:sz w:val="16"/>
                <w:szCs w:val="16"/>
              </w:rPr>
              <w:t>-</w:t>
            </w:r>
          </w:p>
        </w:tc>
      </w:tr>
      <w:tr w:rsidR="00771A4B" w14:paraId="65FDE3D1" w14:textId="77777777" w:rsidTr="00771A4B">
        <w:trPr>
          <w:trHeight w:val="240"/>
        </w:trPr>
        <w:tc>
          <w:tcPr>
            <w:tcW w:w="936" w:type="dxa"/>
            <w:noWrap/>
            <w:hideMark/>
          </w:tcPr>
          <w:p w14:paraId="62657A1A" w14:textId="23ED9A4C" w:rsidR="00771A4B" w:rsidRDefault="00771A4B" w:rsidP="00771A4B">
            <w:pPr>
              <w:rPr>
                <w:sz w:val="16"/>
                <w:szCs w:val="16"/>
              </w:rPr>
            </w:pPr>
            <w:r>
              <w:rPr>
                <w:sz w:val="16"/>
                <w:szCs w:val="16"/>
              </w:rPr>
              <w:t>Maquinas e equipamentos</w:t>
            </w:r>
          </w:p>
        </w:tc>
        <w:tc>
          <w:tcPr>
            <w:tcW w:w="1096" w:type="dxa"/>
            <w:noWrap/>
            <w:hideMark/>
          </w:tcPr>
          <w:p w14:paraId="6A0A3134" w14:textId="77777777" w:rsidR="00771A4B" w:rsidRDefault="00771A4B" w:rsidP="00771A4B">
            <w:pPr>
              <w:rPr>
                <w:sz w:val="16"/>
                <w:szCs w:val="16"/>
              </w:rPr>
            </w:pPr>
            <w:r>
              <w:rPr>
                <w:sz w:val="16"/>
                <w:szCs w:val="16"/>
              </w:rPr>
              <w:t>3500000027080</w:t>
            </w:r>
          </w:p>
        </w:tc>
        <w:tc>
          <w:tcPr>
            <w:tcW w:w="628" w:type="dxa"/>
            <w:noWrap/>
            <w:hideMark/>
          </w:tcPr>
          <w:p w14:paraId="240E781A" w14:textId="6CEC4608" w:rsidR="00771A4B" w:rsidRDefault="00771A4B" w:rsidP="00771A4B">
            <w:pPr>
              <w:rPr>
                <w:sz w:val="16"/>
                <w:szCs w:val="16"/>
              </w:rPr>
            </w:pPr>
            <w:r>
              <w:rPr>
                <w:sz w:val="16"/>
                <w:szCs w:val="16"/>
              </w:rPr>
              <w:t>São paulo</w:t>
            </w:r>
          </w:p>
        </w:tc>
        <w:tc>
          <w:tcPr>
            <w:tcW w:w="3466" w:type="dxa"/>
            <w:noWrap/>
            <w:hideMark/>
          </w:tcPr>
          <w:p w14:paraId="5A22399D" w14:textId="77777777" w:rsidR="00771A4B" w:rsidRDefault="00771A4B" w:rsidP="00771A4B">
            <w:pPr>
              <w:rPr>
                <w:sz w:val="16"/>
                <w:szCs w:val="16"/>
              </w:rPr>
            </w:pPr>
            <w:r>
              <w:rPr>
                <w:sz w:val="16"/>
                <w:szCs w:val="16"/>
              </w:rPr>
              <w:t>BANCO DE CAPACITORES FAB: HDS, MOD: NC, TAG: MSB1</w:t>
            </w:r>
          </w:p>
        </w:tc>
        <w:tc>
          <w:tcPr>
            <w:tcW w:w="481" w:type="dxa"/>
            <w:noWrap/>
            <w:hideMark/>
          </w:tcPr>
          <w:p w14:paraId="6E091067" w14:textId="77777777" w:rsidR="00771A4B" w:rsidRDefault="00771A4B" w:rsidP="00771A4B">
            <w:pPr>
              <w:rPr>
                <w:sz w:val="16"/>
                <w:szCs w:val="16"/>
              </w:rPr>
            </w:pPr>
            <w:r>
              <w:rPr>
                <w:sz w:val="16"/>
                <w:szCs w:val="16"/>
              </w:rPr>
              <w:t>SP</w:t>
            </w:r>
          </w:p>
        </w:tc>
        <w:tc>
          <w:tcPr>
            <w:tcW w:w="950" w:type="dxa"/>
            <w:noWrap/>
            <w:vAlign w:val="center"/>
            <w:hideMark/>
          </w:tcPr>
          <w:p w14:paraId="6CC72D7C" w14:textId="77777777" w:rsidR="00771A4B" w:rsidRDefault="00771A4B" w:rsidP="00771A4B">
            <w:pPr>
              <w:jc w:val="center"/>
              <w:rPr>
                <w:sz w:val="16"/>
                <w:szCs w:val="16"/>
              </w:rPr>
            </w:pPr>
            <w:r>
              <w:rPr>
                <w:sz w:val="16"/>
                <w:szCs w:val="16"/>
              </w:rPr>
              <w:t>ZWEQENER</w:t>
            </w:r>
          </w:p>
        </w:tc>
        <w:tc>
          <w:tcPr>
            <w:tcW w:w="665" w:type="dxa"/>
            <w:noWrap/>
            <w:vAlign w:val="center"/>
            <w:hideMark/>
          </w:tcPr>
          <w:p w14:paraId="3028E7CF" w14:textId="77777777" w:rsidR="00771A4B" w:rsidRDefault="00771A4B" w:rsidP="00771A4B">
            <w:pPr>
              <w:jc w:val="center"/>
              <w:rPr>
                <w:sz w:val="16"/>
                <w:szCs w:val="16"/>
              </w:rPr>
            </w:pPr>
            <w:r>
              <w:rPr>
                <w:sz w:val="16"/>
                <w:szCs w:val="16"/>
              </w:rPr>
              <w:t>1</w:t>
            </w:r>
          </w:p>
        </w:tc>
        <w:tc>
          <w:tcPr>
            <w:tcW w:w="983" w:type="dxa"/>
            <w:vAlign w:val="center"/>
          </w:tcPr>
          <w:p w14:paraId="059D931B" w14:textId="4ECA38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51AA1F" w14:textId="32D08C27" w:rsidR="00771A4B" w:rsidRDefault="00771A4B" w:rsidP="00771A4B">
            <w:pPr>
              <w:jc w:val="center"/>
              <w:rPr>
                <w:sz w:val="16"/>
                <w:szCs w:val="16"/>
              </w:rPr>
            </w:pPr>
            <w:r>
              <w:rPr>
                <w:sz w:val="16"/>
                <w:szCs w:val="16"/>
              </w:rPr>
              <w:t>UN</w:t>
            </w:r>
          </w:p>
        </w:tc>
        <w:tc>
          <w:tcPr>
            <w:tcW w:w="887" w:type="dxa"/>
            <w:noWrap/>
            <w:vAlign w:val="center"/>
            <w:hideMark/>
          </w:tcPr>
          <w:p w14:paraId="53F82A66" w14:textId="79AF5466" w:rsidR="00771A4B" w:rsidRDefault="00771A4B" w:rsidP="00771A4B">
            <w:pPr>
              <w:jc w:val="center"/>
              <w:rPr>
                <w:sz w:val="16"/>
                <w:szCs w:val="16"/>
              </w:rPr>
            </w:pPr>
            <w:r>
              <w:rPr>
                <w:sz w:val="16"/>
                <w:szCs w:val="16"/>
              </w:rPr>
              <w:t>65,60</w:t>
            </w:r>
          </w:p>
        </w:tc>
        <w:tc>
          <w:tcPr>
            <w:tcW w:w="1152" w:type="dxa"/>
            <w:noWrap/>
            <w:vAlign w:val="center"/>
            <w:hideMark/>
          </w:tcPr>
          <w:p w14:paraId="727F5B4D" w14:textId="5645B4FB" w:rsidR="00771A4B" w:rsidRDefault="00771A4B" w:rsidP="00771A4B">
            <w:pPr>
              <w:jc w:val="center"/>
              <w:rPr>
                <w:sz w:val="16"/>
                <w:szCs w:val="16"/>
              </w:rPr>
            </w:pPr>
            <w:r>
              <w:rPr>
                <w:sz w:val="16"/>
                <w:szCs w:val="16"/>
              </w:rPr>
              <w:t>-                65,60</w:t>
            </w:r>
          </w:p>
        </w:tc>
        <w:tc>
          <w:tcPr>
            <w:tcW w:w="887" w:type="dxa"/>
            <w:noWrap/>
            <w:vAlign w:val="center"/>
            <w:hideMark/>
          </w:tcPr>
          <w:p w14:paraId="1ADE876B" w14:textId="784F4AFD" w:rsidR="00771A4B" w:rsidRDefault="00771A4B" w:rsidP="00771A4B">
            <w:pPr>
              <w:jc w:val="center"/>
              <w:rPr>
                <w:sz w:val="16"/>
                <w:szCs w:val="16"/>
              </w:rPr>
            </w:pPr>
            <w:r>
              <w:rPr>
                <w:sz w:val="16"/>
                <w:szCs w:val="16"/>
              </w:rPr>
              <w:t>-</w:t>
            </w:r>
          </w:p>
        </w:tc>
      </w:tr>
      <w:tr w:rsidR="00771A4B" w14:paraId="10E44F2A" w14:textId="77777777" w:rsidTr="00771A4B">
        <w:trPr>
          <w:trHeight w:val="240"/>
        </w:trPr>
        <w:tc>
          <w:tcPr>
            <w:tcW w:w="936" w:type="dxa"/>
            <w:noWrap/>
            <w:hideMark/>
          </w:tcPr>
          <w:p w14:paraId="5819C1DC" w14:textId="0F490256" w:rsidR="00771A4B" w:rsidRDefault="00771A4B" w:rsidP="00771A4B">
            <w:pPr>
              <w:rPr>
                <w:sz w:val="16"/>
                <w:szCs w:val="16"/>
              </w:rPr>
            </w:pPr>
            <w:r>
              <w:rPr>
                <w:sz w:val="16"/>
                <w:szCs w:val="16"/>
              </w:rPr>
              <w:t>Maquinas e equipamentos</w:t>
            </w:r>
          </w:p>
        </w:tc>
        <w:tc>
          <w:tcPr>
            <w:tcW w:w="1096" w:type="dxa"/>
            <w:noWrap/>
            <w:hideMark/>
          </w:tcPr>
          <w:p w14:paraId="6F2EF534" w14:textId="77777777" w:rsidR="00771A4B" w:rsidRDefault="00771A4B" w:rsidP="00771A4B">
            <w:pPr>
              <w:rPr>
                <w:sz w:val="16"/>
                <w:szCs w:val="16"/>
              </w:rPr>
            </w:pPr>
            <w:r>
              <w:rPr>
                <w:sz w:val="16"/>
                <w:szCs w:val="16"/>
              </w:rPr>
              <w:t>3500000027170</w:t>
            </w:r>
          </w:p>
        </w:tc>
        <w:tc>
          <w:tcPr>
            <w:tcW w:w="628" w:type="dxa"/>
            <w:noWrap/>
            <w:hideMark/>
          </w:tcPr>
          <w:p w14:paraId="7781B563" w14:textId="378F9CDB" w:rsidR="00771A4B" w:rsidRDefault="00771A4B" w:rsidP="00771A4B">
            <w:pPr>
              <w:rPr>
                <w:sz w:val="16"/>
                <w:szCs w:val="16"/>
              </w:rPr>
            </w:pPr>
            <w:r>
              <w:rPr>
                <w:sz w:val="16"/>
                <w:szCs w:val="16"/>
              </w:rPr>
              <w:t>São paulo</w:t>
            </w:r>
          </w:p>
        </w:tc>
        <w:tc>
          <w:tcPr>
            <w:tcW w:w="3466" w:type="dxa"/>
            <w:noWrap/>
            <w:hideMark/>
          </w:tcPr>
          <w:p w14:paraId="46188D94" w14:textId="77777777" w:rsidR="00771A4B" w:rsidRDefault="00771A4B" w:rsidP="00771A4B">
            <w:pPr>
              <w:rPr>
                <w:sz w:val="16"/>
                <w:szCs w:val="16"/>
              </w:rPr>
            </w:pPr>
            <w:r>
              <w:rPr>
                <w:sz w:val="16"/>
                <w:szCs w:val="16"/>
              </w:rPr>
              <w:t>CONDENSADOR FAB: TRANE, MOD: TRAE200C244AA005, N/S: B0706S0042 CAP. NOMINAL 20 T, VAZAO 23800 M3/H. TAG: CD2-13</w:t>
            </w:r>
          </w:p>
        </w:tc>
        <w:tc>
          <w:tcPr>
            <w:tcW w:w="481" w:type="dxa"/>
            <w:noWrap/>
            <w:hideMark/>
          </w:tcPr>
          <w:p w14:paraId="36FC2EEC" w14:textId="77777777" w:rsidR="00771A4B" w:rsidRDefault="00771A4B" w:rsidP="00771A4B">
            <w:pPr>
              <w:rPr>
                <w:sz w:val="16"/>
                <w:szCs w:val="16"/>
              </w:rPr>
            </w:pPr>
            <w:r>
              <w:rPr>
                <w:sz w:val="16"/>
                <w:szCs w:val="16"/>
              </w:rPr>
              <w:t>SP</w:t>
            </w:r>
          </w:p>
        </w:tc>
        <w:tc>
          <w:tcPr>
            <w:tcW w:w="950" w:type="dxa"/>
            <w:noWrap/>
            <w:vAlign w:val="center"/>
            <w:hideMark/>
          </w:tcPr>
          <w:p w14:paraId="03A0EA81" w14:textId="77777777" w:rsidR="00771A4B" w:rsidRDefault="00771A4B" w:rsidP="00771A4B">
            <w:pPr>
              <w:jc w:val="center"/>
              <w:rPr>
                <w:sz w:val="16"/>
                <w:szCs w:val="16"/>
              </w:rPr>
            </w:pPr>
            <w:r>
              <w:rPr>
                <w:sz w:val="16"/>
                <w:szCs w:val="16"/>
              </w:rPr>
              <w:t>ZWEQCLIM</w:t>
            </w:r>
          </w:p>
        </w:tc>
        <w:tc>
          <w:tcPr>
            <w:tcW w:w="665" w:type="dxa"/>
            <w:noWrap/>
            <w:vAlign w:val="center"/>
            <w:hideMark/>
          </w:tcPr>
          <w:p w14:paraId="4F511760" w14:textId="77777777" w:rsidR="00771A4B" w:rsidRDefault="00771A4B" w:rsidP="00771A4B">
            <w:pPr>
              <w:jc w:val="center"/>
              <w:rPr>
                <w:sz w:val="16"/>
                <w:szCs w:val="16"/>
              </w:rPr>
            </w:pPr>
            <w:r>
              <w:rPr>
                <w:sz w:val="16"/>
                <w:szCs w:val="16"/>
              </w:rPr>
              <w:t>1</w:t>
            </w:r>
          </w:p>
        </w:tc>
        <w:tc>
          <w:tcPr>
            <w:tcW w:w="983" w:type="dxa"/>
            <w:vAlign w:val="center"/>
          </w:tcPr>
          <w:p w14:paraId="5892A702" w14:textId="718478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FAA6C6" w14:textId="09212B9C" w:rsidR="00771A4B" w:rsidRDefault="00771A4B" w:rsidP="00771A4B">
            <w:pPr>
              <w:jc w:val="center"/>
              <w:rPr>
                <w:sz w:val="16"/>
                <w:szCs w:val="16"/>
              </w:rPr>
            </w:pPr>
            <w:r>
              <w:rPr>
                <w:sz w:val="16"/>
                <w:szCs w:val="16"/>
              </w:rPr>
              <w:t>UN</w:t>
            </w:r>
          </w:p>
        </w:tc>
        <w:tc>
          <w:tcPr>
            <w:tcW w:w="887" w:type="dxa"/>
            <w:noWrap/>
            <w:vAlign w:val="center"/>
            <w:hideMark/>
          </w:tcPr>
          <w:p w14:paraId="4EDCDF28" w14:textId="3DE22C4E" w:rsidR="00771A4B" w:rsidRDefault="00771A4B" w:rsidP="00771A4B">
            <w:pPr>
              <w:jc w:val="center"/>
              <w:rPr>
                <w:sz w:val="16"/>
                <w:szCs w:val="16"/>
              </w:rPr>
            </w:pPr>
            <w:r>
              <w:rPr>
                <w:sz w:val="16"/>
                <w:szCs w:val="16"/>
              </w:rPr>
              <w:t>3.666,67</w:t>
            </w:r>
          </w:p>
        </w:tc>
        <w:tc>
          <w:tcPr>
            <w:tcW w:w="1152" w:type="dxa"/>
            <w:noWrap/>
            <w:vAlign w:val="center"/>
            <w:hideMark/>
          </w:tcPr>
          <w:p w14:paraId="0A69EAA9" w14:textId="28CA7CA9" w:rsidR="00771A4B" w:rsidRDefault="00771A4B" w:rsidP="00771A4B">
            <w:pPr>
              <w:jc w:val="center"/>
              <w:rPr>
                <w:sz w:val="16"/>
                <w:szCs w:val="16"/>
              </w:rPr>
            </w:pPr>
            <w:r>
              <w:rPr>
                <w:sz w:val="16"/>
                <w:szCs w:val="16"/>
              </w:rPr>
              <w:t>-          3.666,67</w:t>
            </w:r>
          </w:p>
        </w:tc>
        <w:tc>
          <w:tcPr>
            <w:tcW w:w="887" w:type="dxa"/>
            <w:noWrap/>
            <w:vAlign w:val="center"/>
            <w:hideMark/>
          </w:tcPr>
          <w:p w14:paraId="1C5C02CE" w14:textId="298B9718" w:rsidR="00771A4B" w:rsidRDefault="00771A4B" w:rsidP="00771A4B">
            <w:pPr>
              <w:jc w:val="center"/>
              <w:rPr>
                <w:sz w:val="16"/>
                <w:szCs w:val="16"/>
              </w:rPr>
            </w:pPr>
            <w:r>
              <w:rPr>
                <w:sz w:val="16"/>
                <w:szCs w:val="16"/>
              </w:rPr>
              <w:t>-</w:t>
            </w:r>
          </w:p>
        </w:tc>
      </w:tr>
      <w:tr w:rsidR="00771A4B" w14:paraId="755724D0" w14:textId="77777777" w:rsidTr="00771A4B">
        <w:trPr>
          <w:trHeight w:val="240"/>
        </w:trPr>
        <w:tc>
          <w:tcPr>
            <w:tcW w:w="936" w:type="dxa"/>
            <w:noWrap/>
            <w:hideMark/>
          </w:tcPr>
          <w:p w14:paraId="21BDA5D2" w14:textId="2547EBB9" w:rsidR="00771A4B" w:rsidRDefault="00771A4B" w:rsidP="00771A4B">
            <w:pPr>
              <w:rPr>
                <w:sz w:val="16"/>
                <w:szCs w:val="16"/>
              </w:rPr>
            </w:pPr>
            <w:r>
              <w:rPr>
                <w:sz w:val="16"/>
                <w:szCs w:val="16"/>
              </w:rPr>
              <w:t>Maquinas e equipamentos</w:t>
            </w:r>
          </w:p>
        </w:tc>
        <w:tc>
          <w:tcPr>
            <w:tcW w:w="1096" w:type="dxa"/>
            <w:noWrap/>
            <w:hideMark/>
          </w:tcPr>
          <w:p w14:paraId="038F3F89" w14:textId="77777777" w:rsidR="00771A4B" w:rsidRDefault="00771A4B" w:rsidP="00771A4B">
            <w:pPr>
              <w:rPr>
                <w:sz w:val="16"/>
                <w:szCs w:val="16"/>
              </w:rPr>
            </w:pPr>
            <w:r>
              <w:rPr>
                <w:sz w:val="16"/>
                <w:szCs w:val="16"/>
              </w:rPr>
              <w:t>3500000027240</w:t>
            </w:r>
          </w:p>
        </w:tc>
        <w:tc>
          <w:tcPr>
            <w:tcW w:w="628" w:type="dxa"/>
            <w:noWrap/>
            <w:hideMark/>
          </w:tcPr>
          <w:p w14:paraId="298520DF" w14:textId="4867FF3D" w:rsidR="00771A4B" w:rsidRDefault="00771A4B" w:rsidP="00771A4B">
            <w:pPr>
              <w:rPr>
                <w:sz w:val="16"/>
                <w:szCs w:val="16"/>
              </w:rPr>
            </w:pPr>
            <w:r>
              <w:rPr>
                <w:sz w:val="16"/>
                <w:szCs w:val="16"/>
              </w:rPr>
              <w:t>São paulo</w:t>
            </w:r>
          </w:p>
        </w:tc>
        <w:tc>
          <w:tcPr>
            <w:tcW w:w="3466" w:type="dxa"/>
            <w:noWrap/>
            <w:hideMark/>
          </w:tcPr>
          <w:p w14:paraId="734AC408" w14:textId="77777777" w:rsidR="00771A4B" w:rsidRDefault="00771A4B" w:rsidP="00771A4B">
            <w:pPr>
              <w:rPr>
                <w:sz w:val="16"/>
                <w:szCs w:val="16"/>
              </w:rPr>
            </w:pPr>
            <w:r>
              <w:rPr>
                <w:sz w:val="16"/>
                <w:szCs w:val="16"/>
              </w:rPr>
              <w:t>BANCO DE CAPACITORES FAB: HDS, MOD: NC, TAG: RSB1</w:t>
            </w:r>
          </w:p>
        </w:tc>
        <w:tc>
          <w:tcPr>
            <w:tcW w:w="481" w:type="dxa"/>
            <w:noWrap/>
            <w:hideMark/>
          </w:tcPr>
          <w:p w14:paraId="164F4984" w14:textId="77777777" w:rsidR="00771A4B" w:rsidRDefault="00771A4B" w:rsidP="00771A4B">
            <w:pPr>
              <w:rPr>
                <w:sz w:val="16"/>
                <w:szCs w:val="16"/>
              </w:rPr>
            </w:pPr>
            <w:r>
              <w:rPr>
                <w:sz w:val="16"/>
                <w:szCs w:val="16"/>
              </w:rPr>
              <w:t>SP</w:t>
            </w:r>
          </w:p>
        </w:tc>
        <w:tc>
          <w:tcPr>
            <w:tcW w:w="950" w:type="dxa"/>
            <w:noWrap/>
            <w:vAlign w:val="center"/>
            <w:hideMark/>
          </w:tcPr>
          <w:p w14:paraId="7AC401ED" w14:textId="77777777" w:rsidR="00771A4B" w:rsidRDefault="00771A4B" w:rsidP="00771A4B">
            <w:pPr>
              <w:jc w:val="center"/>
              <w:rPr>
                <w:sz w:val="16"/>
                <w:szCs w:val="16"/>
              </w:rPr>
            </w:pPr>
            <w:r>
              <w:rPr>
                <w:sz w:val="16"/>
                <w:szCs w:val="16"/>
              </w:rPr>
              <w:t>ZWEQENER</w:t>
            </w:r>
          </w:p>
        </w:tc>
        <w:tc>
          <w:tcPr>
            <w:tcW w:w="665" w:type="dxa"/>
            <w:noWrap/>
            <w:vAlign w:val="center"/>
            <w:hideMark/>
          </w:tcPr>
          <w:p w14:paraId="4C8ACB0C" w14:textId="77777777" w:rsidR="00771A4B" w:rsidRDefault="00771A4B" w:rsidP="00771A4B">
            <w:pPr>
              <w:jc w:val="center"/>
              <w:rPr>
                <w:sz w:val="16"/>
                <w:szCs w:val="16"/>
              </w:rPr>
            </w:pPr>
            <w:r>
              <w:rPr>
                <w:sz w:val="16"/>
                <w:szCs w:val="16"/>
              </w:rPr>
              <w:t>1</w:t>
            </w:r>
          </w:p>
        </w:tc>
        <w:tc>
          <w:tcPr>
            <w:tcW w:w="983" w:type="dxa"/>
            <w:vAlign w:val="center"/>
          </w:tcPr>
          <w:p w14:paraId="4E11416C" w14:textId="6EA5A3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9C5F35" w14:textId="0D1DDF6E" w:rsidR="00771A4B" w:rsidRDefault="00771A4B" w:rsidP="00771A4B">
            <w:pPr>
              <w:jc w:val="center"/>
              <w:rPr>
                <w:sz w:val="16"/>
                <w:szCs w:val="16"/>
              </w:rPr>
            </w:pPr>
            <w:r>
              <w:rPr>
                <w:sz w:val="16"/>
                <w:szCs w:val="16"/>
              </w:rPr>
              <w:t>UN</w:t>
            </w:r>
          </w:p>
        </w:tc>
        <w:tc>
          <w:tcPr>
            <w:tcW w:w="887" w:type="dxa"/>
            <w:noWrap/>
            <w:vAlign w:val="center"/>
            <w:hideMark/>
          </w:tcPr>
          <w:p w14:paraId="20FD318C" w14:textId="3402DC51" w:rsidR="00771A4B" w:rsidRDefault="00771A4B" w:rsidP="00771A4B">
            <w:pPr>
              <w:jc w:val="center"/>
              <w:rPr>
                <w:sz w:val="16"/>
                <w:szCs w:val="16"/>
              </w:rPr>
            </w:pPr>
            <w:r>
              <w:rPr>
                <w:sz w:val="16"/>
                <w:szCs w:val="16"/>
              </w:rPr>
              <w:t>233,68</w:t>
            </w:r>
          </w:p>
        </w:tc>
        <w:tc>
          <w:tcPr>
            <w:tcW w:w="1152" w:type="dxa"/>
            <w:noWrap/>
            <w:vAlign w:val="center"/>
            <w:hideMark/>
          </w:tcPr>
          <w:p w14:paraId="2C6291AA" w14:textId="6CCADB7A" w:rsidR="00771A4B" w:rsidRDefault="00771A4B" w:rsidP="00771A4B">
            <w:pPr>
              <w:jc w:val="center"/>
              <w:rPr>
                <w:sz w:val="16"/>
                <w:szCs w:val="16"/>
              </w:rPr>
            </w:pPr>
            <w:r>
              <w:rPr>
                <w:sz w:val="16"/>
                <w:szCs w:val="16"/>
              </w:rPr>
              <w:t>-             233,68</w:t>
            </w:r>
          </w:p>
        </w:tc>
        <w:tc>
          <w:tcPr>
            <w:tcW w:w="887" w:type="dxa"/>
            <w:noWrap/>
            <w:vAlign w:val="center"/>
            <w:hideMark/>
          </w:tcPr>
          <w:p w14:paraId="5C7AFD60" w14:textId="2A7CCB89" w:rsidR="00771A4B" w:rsidRDefault="00771A4B" w:rsidP="00771A4B">
            <w:pPr>
              <w:jc w:val="center"/>
              <w:rPr>
                <w:sz w:val="16"/>
                <w:szCs w:val="16"/>
              </w:rPr>
            </w:pPr>
            <w:r>
              <w:rPr>
                <w:sz w:val="16"/>
                <w:szCs w:val="16"/>
              </w:rPr>
              <w:t>-</w:t>
            </w:r>
          </w:p>
        </w:tc>
      </w:tr>
      <w:tr w:rsidR="00771A4B" w14:paraId="1456EFEC" w14:textId="77777777" w:rsidTr="00771A4B">
        <w:trPr>
          <w:trHeight w:val="240"/>
        </w:trPr>
        <w:tc>
          <w:tcPr>
            <w:tcW w:w="936" w:type="dxa"/>
            <w:noWrap/>
            <w:hideMark/>
          </w:tcPr>
          <w:p w14:paraId="2B2C30B5" w14:textId="2FC89CBA" w:rsidR="00771A4B" w:rsidRDefault="00771A4B" w:rsidP="00771A4B">
            <w:pPr>
              <w:rPr>
                <w:sz w:val="16"/>
                <w:szCs w:val="16"/>
              </w:rPr>
            </w:pPr>
            <w:r>
              <w:rPr>
                <w:sz w:val="16"/>
                <w:szCs w:val="16"/>
              </w:rPr>
              <w:t>Maquinas e equipamentos</w:t>
            </w:r>
          </w:p>
        </w:tc>
        <w:tc>
          <w:tcPr>
            <w:tcW w:w="1096" w:type="dxa"/>
            <w:noWrap/>
            <w:hideMark/>
          </w:tcPr>
          <w:p w14:paraId="59554E05" w14:textId="77777777" w:rsidR="00771A4B" w:rsidRDefault="00771A4B" w:rsidP="00771A4B">
            <w:pPr>
              <w:rPr>
                <w:sz w:val="16"/>
                <w:szCs w:val="16"/>
              </w:rPr>
            </w:pPr>
            <w:r>
              <w:rPr>
                <w:sz w:val="16"/>
                <w:szCs w:val="16"/>
              </w:rPr>
              <w:t>3500000027250</w:t>
            </w:r>
          </w:p>
        </w:tc>
        <w:tc>
          <w:tcPr>
            <w:tcW w:w="628" w:type="dxa"/>
            <w:noWrap/>
            <w:hideMark/>
          </w:tcPr>
          <w:p w14:paraId="389EED7C" w14:textId="1A5D0F82" w:rsidR="00771A4B" w:rsidRDefault="00771A4B" w:rsidP="00771A4B">
            <w:pPr>
              <w:rPr>
                <w:sz w:val="16"/>
                <w:szCs w:val="16"/>
              </w:rPr>
            </w:pPr>
            <w:r>
              <w:rPr>
                <w:sz w:val="16"/>
                <w:szCs w:val="16"/>
              </w:rPr>
              <w:t>São paulo</w:t>
            </w:r>
          </w:p>
        </w:tc>
        <w:tc>
          <w:tcPr>
            <w:tcW w:w="3466" w:type="dxa"/>
            <w:noWrap/>
            <w:hideMark/>
          </w:tcPr>
          <w:p w14:paraId="44097574" w14:textId="77777777" w:rsidR="00771A4B" w:rsidRDefault="00771A4B" w:rsidP="00771A4B">
            <w:pPr>
              <w:rPr>
                <w:sz w:val="16"/>
                <w:szCs w:val="16"/>
              </w:rPr>
            </w:pPr>
            <w:r>
              <w:rPr>
                <w:sz w:val="16"/>
                <w:szCs w:val="16"/>
              </w:rPr>
              <w:t>BANCO DE CAPACITORES FAB: HDS, MOD: NC, TAG: RSB1</w:t>
            </w:r>
          </w:p>
        </w:tc>
        <w:tc>
          <w:tcPr>
            <w:tcW w:w="481" w:type="dxa"/>
            <w:noWrap/>
            <w:hideMark/>
          </w:tcPr>
          <w:p w14:paraId="39EBC0F4" w14:textId="77777777" w:rsidR="00771A4B" w:rsidRDefault="00771A4B" w:rsidP="00771A4B">
            <w:pPr>
              <w:rPr>
                <w:sz w:val="16"/>
                <w:szCs w:val="16"/>
              </w:rPr>
            </w:pPr>
            <w:r>
              <w:rPr>
                <w:sz w:val="16"/>
                <w:szCs w:val="16"/>
              </w:rPr>
              <w:t>SP</w:t>
            </w:r>
          </w:p>
        </w:tc>
        <w:tc>
          <w:tcPr>
            <w:tcW w:w="950" w:type="dxa"/>
            <w:noWrap/>
            <w:vAlign w:val="center"/>
            <w:hideMark/>
          </w:tcPr>
          <w:p w14:paraId="24561401" w14:textId="77777777" w:rsidR="00771A4B" w:rsidRDefault="00771A4B" w:rsidP="00771A4B">
            <w:pPr>
              <w:jc w:val="center"/>
              <w:rPr>
                <w:sz w:val="16"/>
                <w:szCs w:val="16"/>
              </w:rPr>
            </w:pPr>
            <w:r>
              <w:rPr>
                <w:sz w:val="16"/>
                <w:szCs w:val="16"/>
              </w:rPr>
              <w:t>ZWEQENER</w:t>
            </w:r>
          </w:p>
        </w:tc>
        <w:tc>
          <w:tcPr>
            <w:tcW w:w="665" w:type="dxa"/>
            <w:noWrap/>
            <w:vAlign w:val="center"/>
            <w:hideMark/>
          </w:tcPr>
          <w:p w14:paraId="154A2928" w14:textId="77777777" w:rsidR="00771A4B" w:rsidRDefault="00771A4B" w:rsidP="00771A4B">
            <w:pPr>
              <w:jc w:val="center"/>
              <w:rPr>
                <w:sz w:val="16"/>
                <w:szCs w:val="16"/>
              </w:rPr>
            </w:pPr>
            <w:r>
              <w:rPr>
                <w:sz w:val="16"/>
                <w:szCs w:val="16"/>
              </w:rPr>
              <w:t>1</w:t>
            </w:r>
          </w:p>
        </w:tc>
        <w:tc>
          <w:tcPr>
            <w:tcW w:w="983" w:type="dxa"/>
            <w:vAlign w:val="center"/>
          </w:tcPr>
          <w:p w14:paraId="4C2490F2" w14:textId="51A1DE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199F3F" w14:textId="0707AA7F" w:rsidR="00771A4B" w:rsidRDefault="00771A4B" w:rsidP="00771A4B">
            <w:pPr>
              <w:jc w:val="center"/>
              <w:rPr>
                <w:sz w:val="16"/>
                <w:szCs w:val="16"/>
              </w:rPr>
            </w:pPr>
            <w:r>
              <w:rPr>
                <w:sz w:val="16"/>
                <w:szCs w:val="16"/>
              </w:rPr>
              <w:t>UN</w:t>
            </w:r>
          </w:p>
        </w:tc>
        <w:tc>
          <w:tcPr>
            <w:tcW w:w="887" w:type="dxa"/>
            <w:noWrap/>
            <w:vAlign w:val="center"/>
            <w:hideMark/>
          </w:tcPr>
          <w:p w14:paraId="46FF2B2C" w14:textId="59492319" w:rsidR="00771A4B" w:rsidRDefault="00771A4B" w:rsidP="00771A4B">
            <w:pPr>
              <w:jc w:val="center"/>
              <w:rPr>
                <w:sz w:val="16"/>
                <w:szCs w:val="16"/>
              </w:rPr>
            </w:pPr>
            <w:r>
              <w:rPr>
                <w:sz w:val="16"/>
                <w:szCs w:val="16"/>
              </w:rPr>
              <w:t>396,06</w:t>
            </w:r>
          </w:p>
        </w:tc>
        <w:tc>
          <w:tcPr>
            <w:tcW w:w="1152" w:type="dxa"/>
            <w:noWrap/>
            <w:vAlign w:val="center"/>
            <w:hideMark/>
          </w:tcPr>
          <w:p w14:paraId="4628176B" w14:textId="65D46294" w:rsidR="00771A4B" w:rsidRDefault="00771A4B" w:rsidP="00771A4B">
            <w:pPr>
              <w:jc w:val="center"/>
              <w:rPr>
                <w:sz w:val="16"/>
                <w:szCs w:val="16"/>
              </w:rPr>
            </w:pPr>
            <w:r>
              <w:rPr>
                <w:sz w:val="16"/>
                <w:szCs w:val="16"/>
              </w:rPr>
              <w:t>-             396,06</w:t>
            </w:r>
          </w:p>
        </w:tc>
        <w:tc>
          <w:tcPr>
            <w:tcW w:w="887" w:type="dxa"/>
            <w:noWrap/>
            <w:vAlign w:val="center"/>
            <w:hideMark/>
          </w:tcPr>
          <w:p w14:paraId="0B1734F2" w14:textId="081987F3" w:rsidR="00771A4B" w:rsidRDefault="00771A4B" w:rsidP="00771A4B">
            <w:pPr>
              <w:jc w:val="center"/>
              <w:rPr>
                <w:sz w:val="16"/>
                <w:szCs w:val="16"/>
              </w:rPr>
            </w:pPr>
            <w:r>
              <w:rPr>
                <w:sz w:val="16"/>
                <w:szCs w:val="16"/>
              </w:rPr>
              <w:t>-</w:t>
            </w:r>
          </w:p>
        </w:tc>
      </w:tr>
      <w:tr w:rsidR="00771A4B" w14:paraId="4E21E560" w14:textId="77777777" w:rsidTr="00771A4B">
        <w:trPr>
          <w:trHeight w:val="240"/>
        </w:trPr>
        <w:tc>
          <w:tcPr>
            <w:tcW w:w="936" w:type="dxa"/>
            <w:noWrap/>
            <w:hideMark/>
          </w:tcPr>
          <w:p w14:paraId="663EF990" w14:textId="034F3565" w:rsidR="00771A4B" w:rsidRDefault="00771A4B" w:rsidP="00771A4B">
            <w:pPr>
              <w:rPr>
                <w:sz w:val="16"/>
                <w:szCs w:val="16"/>
              </w:rPr>
            </w:pPr>
            <w:r>
              <w:rPr>
                <w:sz w:val="16"/>
                <w:szCs w:val="16"/>
              </w:rPr>
              <w:t>Maquinas e equipamentos</w:t>
            </w:r>
          </w:p>
        </w:tc>
        <w:tc>
          <w:tcPr>
            <w:tcW w:w="1096" w:type="dxa"/>
            <w:noWrap/>
            <w:hideMark/>
          </w:tcPr>
          <w:p w14:paraId="18F8F86F" w14:textId="77777777" w:rsidR="00771A4B" w:rsidRDefault="00771A4B" w:rsidP="00771A4B">
            <w:pPr>
              <w:rPr>
                <w:sz w:val="16"/>
                <w:szCs w:val="16"/>
              </w:rPr>
            </w:pPr>
            <w:r>
              <w:rPr>
                <w:sz w:val="16"/>
                <w:szCs w:val="16"/>
              </w:rPr>
              <w:t>3500000027260</w:t>
            </w:r>
          </w:p>
        </w:tc>
        <w:tc>
          <w:tcPr>
            <w:tcW w:w="628" w:type="dxa"/>
            <w:noWrap/>
            <w:hideMark/>
          </w:tcPr>
          <w:p w14:paraId="225F7C1D" w14:textId="5562E177" w:rsidR="00771A4B" w:rsidRDefault="00771A4B" w:rsidP="00771A4B">
            <w:pPr>
              <w:rPr>
                <w:sz w:val="16"/>
                <w:szCs w:val="16"/>
              </w:rPr>
            </w:pPr>
            <w:r>
              <w:rPr>
                <w:sz w:val="16"/>
                <w:szCs w:val="16"/>
              </w:rPr>
              <w:t>São paulo</w:t>
            </w:r>
          </w:p>
        </w:tc>
        <w:tc>
          <w:tcPr>
            <w:tcW w:w="3466" w:type="dxa"/>
            <w:noWrap/>
            <w:hideMark/>
          </w:tcPr>
          <w:p w14:paraId="44292A71" w14:textId="77777777" w:rsidR="00771A4B" w:rsidRDefault="00771A4B" w:rsidP="00771A4B">
            <w:pPr>
              <w:rPr>
                <w:sz w:val="16"/>
                <w:szCs w:val="16"/>
              </w:rPr>
            </w:pPr>
            <w:r>
              <w:rPr>
                <w:sz w:val="16"/>
                <w:szCs w:val="16"/>
              </w:rPr>
              <w:t>BANCO DE CAPACITORES FAB: HDS, MOD: NC, TAG: RSB1</w:t>
            </w:r>
          </w:p>
        </w:tc>
        <w:tc>
          <w:tcPr>
            <w:tcW w:w="481" w:type="dxa"/>
            <w:noWrap/>
            <w:hideMark/>
          </w:tcPr>
          <w:p w14:paraId="7A4E1CF2" w14:textId="77777777" w:rsidR="00771A4B" w:rsidRDefault="00771A4B" w:rsidP="00771A4B">
            <w:pPr>
              <w:rPr>
                <w:sz w:val="16"/>
                <w:szCs w:val="16"/>
              </w:rPr>
            </w:pPr>
            <w:r>
              <w:rPr>
                <w:sz w:val="16"/>
                <w:szCs w:val="16"/>
              </w:rPr>
              <w:t>SP</w:t>
            </w:r>
          </w:p>
        </w:tc>
        <w:tc>
          <w:tcPr>
            <w:tcW w:w="950" w:type="dxa"/>
            <w:noWrap/>
            <w:vAlign w:val="center"/>
            <w:hideMark/>
          </w:tcPr>
          <w:p w14:paraId="21B95F56" w14:textId="77777777" w:rsidR="00771A4B" w:rsidRDefault="00771A4B" w:rsidP="00771A4B">
            <w:pPr>
              <w:jc w:val="center"/>
              <w:rPr>
                <w:sz w:val="16"/>
                <w:szCs w:val="16"/>
              </w:rPr>
            </w:pPr>
            <w:r>
              <w:rPr>
                <w:sz w:val="16"/>
                <w:szCs w:val="16"/>
              </w:rPr>
              <w:t>ZWEQENER</w:t>
            </w:r>
          </w:p>
        </w:tc>
        <w:tc>
          <w:tcPr>
            <w:tcW w:w="665" w:type="dxa"/>
            <w:noWrap/>
            <w:vAlign w:val="center"/>
            <w:hideMark/>
          </w:tcPr>
          <w:p w14:paraId="5F8B1D9D" w14:textId="77777777" w:rsidR="00771A4B" w:rsidRDefault="00771A4B" w:rsidP="00771A4B">
            <w:pPr>
              <w:jc w:val="center"/>
              <w:rPr>
                <w:sz w:val="16"/>
                <w:szCs w:val="16"/>
              </w:rPr>
            </w:pPr>
            <w:r>
              <w:rPr>
                <w:sz w:val="16"/>
                <w:szCs w:val="16"/>
              </w:rPr>
              <w:t>1</w:t>
            </w:r>
          </w:p>
        </w:tc>
        <w:tc>
          <w:tcPr>
            <w:tcW w:w="983" w:type="dxa"/>
            <w:vAlign w:val="center"/>
          </w:tcPr>
          <w:p w14:paraId="7B51CDEE" w14:textId="6D025E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FBF2CA" w14:textId="31D96058" w:rsidR="00771A4B" w:rsidRDefault="00771A4B" w:rsidP="00771A4B">
            <w:pPr>
              <w:jc w:val="center"/>
              <w:rPr>
                <w:sz w:val="16"/>
                <w:szCs w:val="16"/>
              </w:rPr>
            </w:pPr>
            <w:r>
              <w:rPr>
                <w:sz w:val="16"/>
                <w:szCs w:val="16"/>
              </w:rPr>
              <w:t>UN</w:t>
            </w:r>
          </w:p>
        </w:tc>
        <w:tc>
          <w:tcPr>
            <w:tcW w:w="887" w:type="dxa"/>
            <w:noWrap/>
            <w:vAlign w:val="center"/>
            <w:hideMark/>
          </w:tcPr>
          <w:p w14:paraId="3A9E18A8" w14:textId="34C2FD40" w:rsidR="00771A4B" w:rsidRDefault="00771A4B" w:rsidP="00771A4B">
            <w:pPr>
              <w:jc w:val="center"/>
              <w:rPr>
                <w:sz w:val="16"/>
                <w:szCs w:val="16"/>
              </w:rPr>
            </w:pPr>
            <w:r>
              <w:rPr>
                <w:sz w:val="16"/>
                <w:szCs w:val="16"/>
              </w:rPr>
              <w:t>122,13</w:t>
            </w:r>
          </w:p>
        </w:tc>
        <w:tc>
          <w:tcPr>
            <w:tcW w:w="1152" w:type="dxa"/>
            <w:noWrap/>
            <w:vAlign w:val="center"/>
            <w:hideMark/>
          </w:tcPr>
          <w:p w14:paraId="5E24C6D0" w14:textId="377A5632" w:rsidR="00771A4B" w:rsidRDefault="00771A4B" w:rsidP="00771A4B">
            <w:pPr>
              <w:jc w:val="center"/>
              <w:rPr>
                <w:sz w:val="16"/>
                <w:szCs w:val="16"/>
              </w:rPr>
            </w:pPr>
            <w:r>
              <w:rPr>
                <w:sz w:val="16"/>
                <w:szCs w:val="16"/>
              </w:rPr>
              <w:t>-             122,13</w:t>
            </w:r>
          </w:p>
        </w:tc>
        <w:tc>
          <w:tcPr>
            <w:tcW w:w="887" w:type="dxa"/>
            <w:noWrap/>
            <w:vAlign w:val="center"/>
            <w:hideMark/>
          </w:tcPr>
          <w:p w14:paraId="43EBF4FA" w14:textId="7D43C19D" w:rsidR="00771A4B" w:rsidRDefault="00771A4B" w:rsidP="00771A4B">
            <w:pPr>
              <w:jc w:val="center"/>
              <w:rPr>
                <w:sz w:val="16"/>
                <w:szCs w:val="16"/>
              </w:rPr>
            </w:pPr>
            <w:r>
              <w:rPr>
                <w:sz w:val="16"/>
                <w:szCs w:val="16"/>
              </w:rPr>
              <w:t>-</w:t>
            </w:r>
          </w:p>
        </w:tc>
      </w:tr>
      <w:tr w:rsidR="00771A4B" w14:paraId="04AC0F57" w14:textId="77777777" w:rsidTr="00771A4B">
        <w:trPr>
          <w:trHeight w:val="240"/>
        </w:trPr>
        <w:tc>
          <w:tcPr>
            <w:tcW w:w="936" w:type="dxa"/>
            <w:noWrap/>
            <w:hideMark/>
          </w:tcPr>
          <w:p w14:paraId="05696374" w14:textId="361D0916" w:rsidR="00771A4B" w:rsidRDefault="00771A4B" w:rsidP="00771A4B">
            <w:pPr>
              <w:rPr>
                <w:sz w:val="16"/>
                <w:szCs w:val="16"/>
              </w:rPr>
            </w:pPr>
            <w:r>
              <w:rPr>
                <w:sz w:val="16"/>
                <w:szCs w:val="16"/>
              </w:rPr>
              <w:t>Maquinas e equipamentos</w:t>
            </w:r>
          </w:p>
        </w:tc>
        <w:tc>
          <w:tcPr>
            <w:tcW w:w="1096" w:type="dxa"/>
            <w:noWrap/>
            <w:hideMark/>
          </w:tcPr>
          <w:p w14:paraId="371908DF" w14:textId="77777777" w:rsidR="00771A4B" w:rsidRDefault="00771A4B" w:rsidP="00771A4B">
            <w:pPr>
              <w:rPr>
                <w:sz w:val="16"/>
                <w:szCs w:val="16"/>
              </w:rPr>
            </w:pPr>
            <w:r>
              <w:rPr>
                <w:sz w:val="16"/>
                <w:szCs w:val="16"/>
              </w:rPr>
              <w:t>3500000027270</w:t>
            </w:r>
          </w:p>
        </w:tc>
        <w:tc>
          <w:tcPr>
            <w:tcW w:w="628" w:type="dxa"/>
            <w:noWrap/>
            <w:hideMark/>
          </w:tcPr>
          <w:p w14:paraId="56762189" w14:textId="6FDFDE53" w:rsidR="00771A4B" w:rsidRDefault="00771A4B" w:rsidP="00771A4B">
            <w:pPr>
              <w:rPr>
                <w:sz w:val="16"/>
                <w:szCs w:val="16"/>
              </w:rPr>
            </w:pPr>
            <w:r>
              <w:rPr>
                <w:sz w:val="16"/>
                <w:szCs w:val="16"/>
              </w:rPr>
              <w:t>São paulo</w:t>
            </w:r>
          </w:p>
        </w:tc>
        <w:tc>
          <w:tcPr>
            <w:tcW w:w="3466" w:type="dxa"/>
            <w:noWrap/>
            <w:hideMark/>
          </w:tcPr>
          <w:p w14:paraId="0CF16C66" w14:textId="77777777" w:rsidR="00771A4B" w:rsidRDefault="00771A4B" w:rsidP="00771A4B">
            <w:pPr>
              <w:rPr>
                <w:sz w:val="16"/>
                <w:szCs w:val="16"/>
              </w:rPr>
            </w:pPr>
            <w:r>
              <w:rPr>
                <w:sz w:val="16"/>
                <w:szCs w:val="16"/>
              </w:rPr>
              <w:t>BANCO DE CAPACITORES FAB: HDS, MOD: NC, TAG: MSB2</w:t>
            </w:r>
          </w:p>
        </w:tc>
        <w:tc>
          <w:tcPr>
            <w:tcW w:w="481" w:type="dxa"/>
            <w:noWrap/>
            <w:hideMark/>
          </w:tcPr>
          <w:p w14:paraId="24D8408D" w14:textId="77777777" w:rsidR="00771A4B" w:rsidRDefault="00771A4B" w:rsidP="00771A4B">
            <w:pPr>
              <w:rPr>
                <w:sz w:val="16"/>
                <w:szCs w:val="16"/>
              </w:rPr>
            </w:pPr>
            <w:r>
              <w:rPr>
                <w:sz w:val="16"/>
                <w:szCs w:val="16"/>
              </w:rPr>
              <w:t>SP</w:t>
            </w:r>
          </w:p>
        </w:tc>
        <w:tc>
          <w:tcPr>
            <w:tcW w:w="950" w:type="dxa"/>
            <w:noWrap/>
            <w:vAlign w:val="center"/>
            <w:hideMark/>
          </w:tcPr>
          <w:p w14:paraId="17311D3E" w14:textId="77777777" w:rsidR="00771A4B" w:rsidRDefault="00771A4B" w:rsidP="00771A4B">
            <w:pPr>
              <w:jc w:val="center"/>
              <w:rPr>
                <w:sz w:val="16"/>
                <w:szCs w:val="16"/>
              </w:rPr>
            </w:pPr>
            <w:r>
              <w:rPr>
                <w:sz w:val="16"/>
                <w:szCs w:val="16"/>
              </w:rPr>
              <w:t>ZWEQENER</w:t>
            </w:r>
          </w:p>
        </w:tc>
        <w:tc>
          <w:tcPr>
            <w:tcW w:w="665" w:type="dxa"/>
            <w:noWrap/>
            <w:vAlign w:val="center"/>
            <w:hideMark/>
          </w:tcPr>
          <w:p w14:paraId="523B99F5" w14:textId="77777777" w:rsidR="00771A4B" w:rsidRDefault="00771A4B" w:rsidP="00771A4B">
            <w:pPr>
              <w:jc w:val="center"/>
              <w:rPr>
                <w:sz w:val="16"/>
                <w:szCs w:val="16"/>
              </w:rPr>
            </w:pPr>
            <w:r>
              <w:rPr>
                <w:sz w:val="16"/>
                <w:szCs w:val="16"/>
              </w:rPr>
              <w:t>1</w:t>
            </w:r>
          </w:p>
        </w:tc>
        <w:tc>
          <w:tcPr>
            <w:tcW w:w="983" w:type="dxa"/>
            <w:vAlign w:val="center"/>
          </w:tcPr>
          <w:p w14:paraId="60E21439" w14:textId="0D42B8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8E1BF4" w14:textId="0C562BFC" w:rsidR="00771A4B" w:rsidRDefault="00771A4B" w:rsidP="00771A4B">
            <w:pPr>
              <w:jc w:val="center"/>
              <w:rPr>
                <w:sz w:val="16"/>
                <w:szCs w:val="16"/>
              </w:rPr>
            </w:pPr>
            <w:r>
              <w:rPr>
                <w:sz w:val="16"/>
                <w:szCs w:val="16"/>
              </w:rPr>
              <w:t>UN</w:t>
            </w:r>
          </w:p>
        </w:tc>
        <w:tc>
          <w:tcPr>
            <w:tcW w:w="887" w:type="dxa"/>
            <w:noWrap/>
            <w:vAlign w:val="center"/>
            <w:hideMark/>
          </w:tcPr>
          <w:p w14:paraId="0DD33237" w14:textId="432E3D3C" w:rsidR="00771A4B" w:rsidRDefault="00771A4B" w:rsidP="00771A4B">
            <w:pPr>
              <w:jc w:val="center"/>
              <w:rPr>
                <w:sz w:val="16"/>
                <w:szCs w:val="16"/>
              </w:rPr>
            </w:pPr>
            <w:r>
              <w:rPr>
                <w:sz w:val="16"/>
                <w:szCs w:val="16"/>
              </w:rPr>
              <w:t>278,65</w:t>
            </w:r>
          </w:p>
        </w:tc>
        <w:tc>
          <w:tcPr>
            <w:tcW w:w="1152" w:type="dxa"/>
            <w:noWrap/>
            <w:vAlign w:val="center"/>
            <w:hideMark/>
          </w:tcPr>
          <w:p w14:paraId="7A3A21E6" w14:textId="5FEFF2EC" w:rsidR="00771A4B" w:rsidRDefault="00771A4B" w:rsidP="00771A4B">
            <w:pPr>
              <w:jc w:val="center"/>
              <w:rPr>
                <w:sz w:val="16"/>
                <w:szCs w:val="16"/>
              </w:rPr>
            </w:pPr>
            <w:r>
              <w:rPr>
                <w:sz w:val="16"/>
                <w:szCs w:val="16"/>
              </w:rPr>
              <w:t>-             278,65</w:t>
            </w:r>
          </w:p>
        </w:tc>
        <w:tc>
          <w:tcPr>
            <w:tcW w:w="887" w:type="dxa"/>
            <w:noWrap/>
            <w:vAlign w:val="center"/>
            <w:hideMark/>
          </w:tcPr>
          <w:p w14:paraId="23335E0E" w14:textId="2E04B1DD" w:rsidR="00771A4B" w:rsidRDefault="00771A4B" w:rsidP="00771A4B">
            <w:pPr>
              <w:jc w:val="center"/>
              <w:rPr>
                <w:sz w:val="16"/>
                <w:szCs w:val="16"/>
              </w:rPr>
            </w:pPr>
            <w:r>
              <w:rPr>
                <w:sz w:val="16"/>
                <w:szCs w:val="16"/>
              </w:rPr>
              <w:t>-</w:t>
            </w:r>
          </w:p>
        </w:tc>
      </w:tr>
      <w:tr w:rsidR="00771A4B" w14:paraId="4CBBC019" w14:textId="77777777" w:rsidTr="00771A4B">
        <w:trPr>
          <w:trHeight w:val="240"/>
        </w:trPr>
        <w:tc>
          <w:tcPr>
            <w:tcW w:w="936" w:type="dxa"/>
            <w:noWrap/>
            <w:hideMark/>
          </w:tcPr>
          <w:p w14:paraId="57D51E52" w14:textId="78CE20FD" w:rsidR="00771A4B" w:rsidRDefault="00771A4B" w:rsidP="00771A4B">
            <w:pPr>
              <w:rPr>
                <w:sz w:val="16"/>
                <w:szCs w:val="16"/>
              </w:rPr>
            </w:pPr>
            <w:r>
              <w:rPr>
                <w:sz w:val="16"/>
                <w:szCs w:val="16"/>
              </w:rPr>
              <w:t>Maquinas e equipamentos</w:t>
            </w:r>
          </w:p>
        </w:tc>
        <w:tc>
          <w:tcPr>
            <w:tcW w:w="1096" w:type="dxa"/>
            <w:noWrap/>
            <w:hideMark/>
          </w:tcPr>
          <w:p w14:paraId="25F925F4" w14:textId="77777777" w:rsidR="00771A4B" w:rsidRDefault="00771A4B" w:rsidP="00771A4B">
            <w:pPr>
              <w:rPr>
                <w:sz w:val="16"/>
                <w:szCs w:val="16"/>
              </w:rPr>
            </w:pPr>
            <w:r>
              <w:rPr>
                <w:sz w:val="16"/>
                <w:szCs w:val="16"/>
              </w:rPr>
              <w:t>3500000027280</w:t>
            </w:r>
          </w:p>
        </w:tc>
        <w:tc>
          <w:tcPr>
            <w:tcW w:w="628" w:type="dxa"/>
            <w:noWrap/>
            <w:hideMark/>
          </w:tcPr>
          <w:p w14:paraId="6231C646" w14:textId="78BD7D26" w:rsidR="00771A4B" w:rsidRDefault="00771A4B" w:rsidP="00771A4B">
            <w:pPr>
              <w:rPr>
                <w:sz w:val="16"/>
                <w:szCs w:val="16"/>
              </w:rPr>
            </w:pPr>
            <w:r>
              <w:rPr>
                <w:sz w:val="16"/>
                <w:szCs w:val="16"/>
              </w:rPr>
              <w:t>São paulo</w:t>
            </w:r>
          </w:p>
        </w:tc>
        <w:tc>
          <w:tcPr>
            <w:tcW w:w="3466" w:type="dxa"/>
            <w:noWrap/>
            <w:hideMark/>
          </w:tcPr>
          <w:p w14:paraId="2A9053F5" w14:textId="77777777" w:rsidR="00771A4B" w:rsidRDefault="00771A4B" w:rsidP="00771A4B">
            <w:pPr>
              <w:rPr>
                <w:sz w:val="16"/>
                <w:szCs w:val="16"/>
              </w:rPr>
            </w:pPr>
            <w:r>
              <w:rPr>
                <w:sz w:val="16"/>
                <w:szCs w:val="16"/>
              </w:rPr>
              <w:t>BANCO DE CAPACITORES FAB: HDS, MOD: NC, TAG: MSB2</w:t>
            </w:r>
          </w:p>
        </w:tc>
        <w:tc>
          <w:tcPr>
            <w:tcW w:w="481" w:type="dxa"/>
            <w:noWrap/>
            <w:hideMark/>
          </w:tcPr>
          <w:p w14:paraId="7DF1A063" w14:textId="77777777" w:rsidR="00771A4B" w:rsidRDefault="00771A4B" w:rsidP="00771A4B">
            <w:pPr>
              <w:rPr>
                <w:sz w:val="16"/>
                <w:szCs w:val="16"/>
              </w:rPr>
            </w:pPr>
            <w:r>
              <w:rPr>
                <w:sz w:val="16"/>
                <w:szCs w:val="16"/>
              </w:rPr>
              <w:t>SP</w:t>
            </w:r>
          </w:p>
        </w:tc>
        <w:tc>
          <w:tcPr>
            <w:tcW w:w="950" w:type="dxa"/>
            <w:noWrap/>
            <w:vAlign w:val="center"/>
            <w:hideMark/>
          </w:tcPr>
          <w:p w14:paraId="39A2F39F" w14:textId="77777777" w:rsidR="00771A4B" w:rsidRDefault="00771A4B" w:rsidP="00771A4B">
            <w:pPr>
              <w:jc w:val="center"/>
              <w:rPr>
                <w:sz w:val="16"/>
                <w:szCs w:val="16"/>
              </w:rPr>
            </w:pPr>
            <w:r>
              <w:rPr>
                <w:sz w:val="16"/>
                <w:szCs w:val="16"/>
              </w:rPr>
              <w:t>ZWEQENER</w:t>
            </w:r>
          </w:p>
        </w:tc>
        <w:tc>
          <w:tcPr>
            <w:tcW w:w="665" w:type="dxa"/>
            <w:noWrap/>
            <w:vAlign w:val="center"/>
            <w:hideMark/>
          </w:tcPr>
          <w:p w14:paraId="3B68E5C4" w14:textId="77777777" w:rsidR="00771A4B" w:rsidRDefault="00771A4B" w:rsidP="00771A4B">
            <w:pPr>
              <w:jc w:val="center"/>
              <w:rPr>
                <w:sz w:val="16"/>
                <w:szCs w:val="16"/>
              </w:rPr>
            </w:pPr>
            <w:r>
              <w:rPr>
                <w:sz w:val="16"/>
                <w:szCs w:val="16"/>
              </w:rPr>
              <w:t>1</w:t>
            </w:r>
          </w:p>
        </w:tc>
        <w:tc>
          <w:tcPr>
            <w:tcW w:w="983" w:type="dxa"/>
            <w:vAlign w:val="center"/>
          </w:tcPr>
          <w:p w14:paraId="077A5836" w14:textId="7BC57A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436339" w14:textId="5C2EB8F4" w:rsidR="00771A4B" w:rsidRDefault="00771A4B" w:rsidP="00771A4B">
            <w:pPr>
              <w:jc w:val="center"/>
              <w:rPr>
                <w:sz w:val="16"/>
                <w:szCs w:val="16"/>
              </w:rPr>
            </w:pPr>
            <w:r>
              <w:rPr>
                <w:sz w:val="16"/>
                <w:szCs w:val="16"/>
              </w:rPr>
              <w:t>UN</w:t>
            </w:r>
          </w:p>
        </w:tc>
        <w:tc>
          <w:tcPr>
            <w:tcW w:w="887" w:type="dxa"/>
            <w:noWrap/>
            <w:vAlign w:val="center"/>
            <w:hideMark/>
          </w:tcPr>
          <w:p w14:paraId="2E426570" w14:textId="746C743E" w:rsidR="00771A4B" w:rsidRDefault="00771A4B" w:rsidP="00771A4B">
            <w:pPr>
              <w:jc w:val="center"/>
              <w:rPr>
                <w:sz w:val="16"/>
                <w:szCs w:val="16"/>
              </w:rPr>
            </w:pPr>
            <w:r>
              <w:rPr>
                <w:sz w:val="16"/>
                <w:szCs w:val="16"/>
              </w:rPr>
              <w:t>1.073,81</w:t>
            </w:r>
          </w:p>
        </w:tc>
        <w:tc>
          <w:tcPr>
            <w:tcW w:w="1152" w:type="dxa"/>
            <w:noWrap/>
            <w:vAlign w:val="center"/>
            <w:hideMark/>
          </w:tcPr>
          <w:p w14:paraId="443A4A76" w14:textId="7FB46C06" w:rsidR="00771A4B" w:rsidRDefault="00771A4B" w:rsidP="00771A4B">
            <w:pPr>
              <w:jc w:val="center"/>
              <w:rPr>
                <w:sz w:val="16"/>
                <w:szCs w:val="16"/>
              </w:rPr>
            </w:pPr>
            <w:r>
              <w:rPr>
                <w:sz w:val="16"/>
                <w:szCs w:val="16"/>
              </w:rPr>
              <w:t>-          1.073,81</w:t>
            </w:r>
          </w:p>
        </w:tc>
        <w:tc>
          <w:tcPr>
            <w:tcW w:w="887" w:type="dxa"/>
            <w:noWrap/>
            <w:vAlign w:val="center"/>
            <w:hideMark/>
          </w:tcPr>
          <w:p w14:paraId="0B47635E" w14:textId="0D20CACC" w:rsidR="00771A4B" w:rsidRDefault="00771A4B" w:rsidP="00771A4B">
            <w:pPr>
              <w:jc w:val="center"/>
              <w:rPr>
                <w:sz w:val="16"/>
                <w:szCs w:val="16"/>
              </w:rPr>
            </w:pPr>
            <w:r>
              <w:rPr>
                <w:sz w:val="16"/>
                <w:szCs w:val="16"/>
              </w:rPr>
              <w:t>-</w:t>
            </w:r>
          </w:p>
        </w:tc>
      </w:tr>
      <w:tr w:rsidR="00771A4B" w14:paraId="738E74CA" w14:textId="77777777" w:rsidTr="00771A4B">
        <w:trPr>
          <w:trHeight w:val="240"/>
        </w:trPr>
        <w:tc>
          <w:tcPr>
            <w:tcW w:w="936" w:type="dxa"/>
            <w:noWrap/>
            <w:hideMark/>
          </w:tcPr>
          <w:p w14:paraId="59C56CB3" w14:textId="707606DE" w:rsidR="00771A4B" w:rsidRDefault="00771A4B" w:rsidP="00771A4B">
            <w:pPr>
              <w:rPr>
                <w:sz w:val="16"/>
                <w:szCs w:val="16"/>
              </w:rPr>
            </w:pPr>
            <w:r>
              <w:rPr>
                <w:sz w:val="16"/>
                <w:szCs w:val="16"/>
              </w:rPr>
              <w:t>Maquinas e equipamentos</w:t>
            </w:r>
          </w:p>
        </w:tc>
        <w:tc>
          <w:tcPr>
            <w:tcW w:w="1096" w:type="dxa"/>
            <w:noWrap/>
            <w:hideMark/>
          </w:tcPr>
          <w:p w14:paraId="05E80545" w14:textId="77777777" w:rsidR="00771A4B" w:rsidRDefault="00771A4B" w:rsidP="00771A4B">
            <w:pPr>
              <w:rPr>
                <w:sz w:val="16"/>
                <w:szCs w:val="16"/>
              </w:rPr>
            </w:pPr>
            <w:r>
              <w:rPr>
                <w:sz w:val="16"/>
                <w:szCs w:val="16"/>
              </w:rPr>
              <w:t>3500000027290</w:t>
            </w:r>
          </w:p>
        </w:tc>
        <w:tc>
          <w:tcPr>
            <w:tcW w:w="628" w:type="dxa"/>
            <w:noWrap/>
            <w:hideMark/>
          </w:tcPr>
          <w:p w14:paraId="311ECD4F" w14:textId="2AFAFCFE" w:rsidR="00771A4B" w:rsidRDefault="00771A4B" w:rsidP="00771A4B">
            <w:pPr>
              <w:rPr>
                <w:sz w:val="16"/>
                <w:szCs w:val="16"/>
              </w:rPr>
            </w:pPr>
            <w:r>
              <w:rPr>
                <w:sz w:val="16"/>
                <w:szCs w:val="16"/>
              </w:rPr>
              <w:t>São paulo</w:t>
            </w:r>
          </w:p>
        </w:tc>
        <w:tc>
          <w:tcPr>
            <w:tcW w:w="3466" w:type="dxa"/>
            <w:noWrap/>
            <w:hideMark/>
          </w:tcPr>
          <w:p w14:paraId="05B70DBE" w14:textId="77777777" w:rsidR="00771A4B" w:rsidRDefault="00771A4B" w:rsidP="00771A4B">
            <w:pPr>
              <w:rPr>
                <w:sz w:val="16"/>
                <w:szCs w:val="16"/>
              </w:rPr>
            </w:pPr>
            <w:r>
              <w:rPr>
                <w:sz w:val="16"/>
                <w:szCs w:val="16"/>
              </w:rPr>
              <w:t>BANCO DE CAPACITORES FAB: HDS, MOD: NC, TAG: MSB2</w:t>
            </w:r>
          </w:p>
        </w:tc>
        <w:tc>
          <w:tcPr>
            <w:tcW w:w="481" w:type="dxa"/>
            <w:noWrap/>
            <w:hideMark/>
          </w:tcPr>
          <w:p w14:paraId="5A96F4C9" w14:textId="77777777" w:rsidR="00771A4B" w:rsidRDefault="00771A4B" w:rsidP="00771A4B">
            <w:pPr>
              <w:rPr>
                <w:sz w:val="16"/>
                <w:szCs w:val="16"/>
              </w:rPr>
            </w:pPr>
            <w:r>
              <w:rPr>
                <w:sz w:val="16"/>
                <w:szCs w:val="16"/>
              </w:rPr>
              <w:t>SP</w:t>
            </w:r>
          </w:p>
        </w:tc>
        <w:tc>
          <w:tcPr>
            <w:tcW w:w="950" w:type="dxa"/>
            <w:noWrap/>
            <w:vAlign w:val="center"/>
            <w:hideMark/>
          </w:tcPr>
          <w:p w14:paraId="6C3996C9" w14:textId="77777777" w:rsidR="00771A4B" w:rsidRDefault="00771A4B" w:rsidP="00771A4B">
            <w:pPr>
              <w:jc w:val="center"/>
              <w:rPr>
                <w:sz w:val="16"/>
                <w:szCs w:val="16"/>
              </w:rPr>
            </w:pPr>
            <w:r>
              <w:rPr>
                <w:sz w:val="16"/>
                <w:szCs w:val="16"/>
              </w:rPr>
              <w:t>ZWEQENER</w:t>
            </w:r>
          </w:p>
        </w:tc>
        <w:tc>
          <w:tcPr>
            <w:tcW w:w="665" w:type="dxa"/>
            <w:noWrap/>
            <w:vAlign w:val="center"/>
            <w:hideMark/>
          </w:tcPr>
          <w:p w14:paraId="785AA011" w14:textId="77777777" w:rsidR="00771A4B" w:rsidRDefault="00771A4B" w:rsidP="00771A4B">
            <w:pPr>
              <w:jc w:val="center"/>
              <w:rPr>
                <w:sz w:val="16"/>
                <w:szCs w:val="16"/>
              </w:rPr>
            </w:pPr>
            <w:r>
              <w:rPr>
                <w:sz w:val="16"/>
                <w:szCs w:val="16"/>
              </w:rPr>
              <w:t>1</w:t>
            </w:r>
          </w:p>
        </w:tc>
        <w:tc>
          <w:tcPr>
            <w:tcW w:w="983" w:type="dxa"/>
            <w:vAlign w:val="center"/>
          </w:tcPr>
          <w:p w14:paraId="647082BD" w14:textId="585EE1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BBA08A" w14:textId="7B96D4D9" w:rsidR="00771A4B" w:rsidRDefault="00771A4B" w:rsidP="00771A4B">
            <w:pPr>
              <w:jc w:val="center"/>
              <w:rPr>
                <w:sz w:val="16"/>
                <w:szCs w:val="16"/>
              </w:rPr>
            </w:pPr>
            <w:r>
              <w:rPr>
                <w:sz w:val="16"/>
                <w:szCs w:val="16"/>
              </w:rPr>
              <w:t>UN</w:t>
            </w:r>
          </w:p>
        </w:tc>
        <w:tc>
          <w:tcPr>
            <w:tcW w:w="887" w:type="dxa"/>
            <w:noWrap/>
            <w:vAlign w:val="center"/>
            <w:hideMark/>
          </w:tcPr>
          <w:p w14:paraId="040AAB6C" w14:textId="2263FB5C" w:rsidR="00771A4B" w:rsidRDefault="00771A4B" w:rsidP="00771A4B">
            <w:pPr>
              <w:jc w:val="center"/>
              <w:rPr>
                <w:sz w:val="16"/>
                <w:szCs w:val="16"/>
              </w:rPr>
            </w:pPr>
            <w:r>
              <w:rPr>
                <w:sz w:val="16"/>
                <w:szCs w:val="16"/>
              </w:rPr>
              <w:t>40,88</w:t>
            </w:r>
          </w:p>
        </w:tc>
        <w:tc>
          <w:tcPr>
            <w:tcW w:w="1152" w:type="dxa"/>
            <w:noWrap/>
            <w:vAlign w:val="center"/>
            <w:hideMark/>
          </w:tcPr>
          <w:p w14:paraId="285F072F" w14:textId="70AECE23" w:rsidR="00771A4B" w:rsidRDefault="00771A4B" w:rsidP="00771A4B">
            <w:pPr>
              <w:jc w:val="center"/>
              <w:rPr>
                <w:sz w:val="16"/>
                <w:szCs w:val="16"/>
              </w:rPr>
            </w:pPr>
            <w:r>
              <w:rPr>
                <w:sz w:val="16"/>
                <w:szCs w:val="16"/>
              </w:rPr>
              <w:t>-                40,88</w:t>
            </w:r>
          </w:p>
        </w:tc>
        <w:tc>
          <w:tcPr>
            <w:tcW w:w="887" w:type="dxa"/>
            <w:noWrap/>
            <w:vAlign w:val="center"/>
            <w:hideMark/>
          </w:tcPr>
          <w:p w14:paraId="60A34B59" w14:textId="5E2F5A91" w:rsidR="00771A4B" w:rsidRDefault="00771A4B" w:rsidP="00771A4B">
            <w:pPr>
              <w:jc w:val="center"/>
              <w:rPr>
                <w:sz w:val="16"/>
                <w:szCs w:val="16"/>
              </w:rPr>
            </w:pPr>
            <w:r>
              <w:rPr>
                <w:sz w:val="16"/>
                <w:szCs w:val="16"/>
              </w:rPr>
              <w:t>-</w:t>
            </w:r>
          </w:p>
        </w:tc>
      </w:tr>
      <w:tr w:rsidR="00771A4B" w14:paraId="3DF6A318" w14:textId="77777777" w:rsidTr="00771A4B">
        <w:trPr>
          <w:trHeight w:val="240"/>
        </w:trPr>
        <w:tc>
          <w:tcPr>
            <w:tcW w:w="936" w:type="dxa"/>
            <w:noWrap/>
            <w:hideMark/>
          </w:tcPr>
          <w:p w14:paraId="3B2352F5" w14:textId="3E923088" w:rsidR="00771A4B" w:rsidRDefault="00771A4B" w:rsidP="00771A4B">
            <w:pPr>
              <w:rPr>
                <w:sz w:val="16"/>
                <w:szCs w:val="16"/>
              </w:rPr>
            </w:pPr>
            <w:r>
              <w:rPr>
                <w:sz w:val="16"/>
                <w:szCs w:val="16"/>
              </w:rPr>
              <w:t>Maquinas e equipamentos</w:t>
            </w:r>
          </w:p>
        </w:tc>
        <w:tc>
          <w:tcPr>
            <w:tcW w:w="1096" w:type="dxa"/>
            <w:noWrap/>
            <w:hideMark/>
          </w:tcPr>
          <w:p w14:paraId="5532584B" w14:textId="77777777" w:rsidR="00771A4B" w:rsidRDefault="00771A4B" w:rsidP="00771A4B">
            <w:pPr>
              <w:rPr>
                <w:sz w:val="16"/>
                <w:szCs w:val="16"/>
              </w:rPr>
            </w:pPr>
            <w:r>
              <w:rPr>
                <w:sz w:val="16"/>
                <w:szCs w:val="16"/>
              </w:rPr>
              <w:t>3500000027300</w:t>
            </w:r>
          </w:p>
        </w:tc>
        <w:tc>
          <w:tcPr>
            <w:tcW w:w="628" w:type="dxa"/>
            <w:noWrap/>
            <w:hideMark/>
          </w:tcPr>
          <w:p w14:paraId="0772268B" w14:textId="1AC12433" w:rsidR="00771A4B" w:rsidRDefault="00771A4B" w:rsidP="00771A4B">
            <w:pPr>
              <w:rPr>
                <w:sz w:val="16"/>
                <w:szCs w:val="16"/>
              </w:rPr>
            </w:pPr>
            <w:r>
              <w:rPr>
                <w:sz w:val="16"/>
                <w:szCs w:val="16"/>
              </w:rPr>
              <w:t>São paulo</w:t>
            </w:r>
          </w:p>
        </w:tc>
        <w:tc>
          <w:tcPr>
            <w:tcW w:w="3466" w:type="dxa"/>
            <w:noWrap/>
            <w:hideMark/>
          </w:tcPr>
          <w:p w14:paraId="413D482F" w14:textId="77777777" w:rsidR="00771A4B" w:rsidRDefault="00771A4B" w:rsidP="00771A4B">
            <w:pPr>
              <w:rPr>
                <w:sz w:val="16"/>
                <w:szCs w:val="16"/>
              </w:rPr>
            </w:pPr>
            <w:r>
              <w:rPr>
                <w:sz w:val="16"/>
                <w:szCs w:val="16"/>
              </w:rPr>
              <w:t>TRANSFORMADOR DE TENSAO FAB: BLUTRAFOS, MOD: TT, N/S: 035.240/02 TIPO TRIFASICO SECO, POT. 60 KVA, TENSAO DE ENTRADA 480 V, TENSAO DE SAIDA 220 V.</w:t>
            </w:r>
          </w:p>
        </w:tc>
        <w:tc>
          <w:tcPr>
            <w:tcW w:w="481" w:type="dxa"/>
            <w:noWrap/>
            <w:hideMark/>
          </w:tcPr>
          <w:p w14:paraId="67071AEC" w14:textId="77777777" w:rsidR="00771A4B" w:rsidRDefault="00771A4B" w:rsidP="00771A4B">
            <w:pPr>
              <w:rPr>
                <w:sz w:val="16"/>
                <w:szCs w:val="16"/>
              </w:rPr>
            </w:pPr>
            <w:r>
              <w:rPr>
                <w:sz w:val="16"/>
                <w:szCs w:val="16"/>
              </w:rPr>
              <w:t>SP</w:t>
            </w:r>
          </w:p>
        </w:tc>
        <w:tc>
          <w:tcPr>
            <w:tcW w:w="950" w:type="dxa"/>
            <w:noWrap/>
            <w:vAlign w:val="center"/>
            <w:hideMark/>
          </w:tcPr>
          <w:p w14:paraId="16A0C680" w14:textId="77777777" w:rsidR="00771A4B" w:rsidRDefault="00771A4B" w:rsidP="00771A4B">
            <w:pPr>
              <w:jc w:val="center"/>
              <w:rPr>
                <w:sz w:val="16"/>
                <w:szCs w:val="16"/>
              </w:rPr>
            </w:pPr>
            <w:r>
              <w:rPr>
                <w:sz w:val="16"/>
                <w:szCs w:val="16"/>
              </w:rPr>
              <w:t>ZWEQENER</w:t>
            </w:r>
          </w:p>
        </w:tc>
        <w:tc>
          <w:tcPr>
            <w:tcW w:w="665" w:type="dxa"/>
            <w:noWrap/>
            <w:vAlign w:val="center"/>
            <w:hideMark/>
          </w:tcPr>
          <w:p w14:paraId="30EBCC28" w14:textId="77777777" w:rsidR="00771A4B" w:rsidRDefault="00771A4B" w:rsidP="00771A4B">
            <w:pPr>
              <w:jc w:val="center"/>
              <w:rPr>
                <w:sz w:val="16"/>
                <w:szCs w:val="16"/>
              </w:rPr>
            </w:pPr>
            <w:r>
              <w:rPr>
                <w:sz w:val="16"/>
                <w:szCs w:val="16"/>
              </w:rPr>
              <w:t>1</w:t>
            </w:r>
          </w:p>
        </w:tc>
        <w:tc>
          <w:tcPr>
            <w:tcW w:w="983" w:type="dxa"/>
            <w:vAlign w:val="center"/>
          </w:tcPr>
          <w:p w14:paraId="02FAEB00" w14:textId="7A9EB3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03E216" w14:textId="4B547AE1" w:rsidR="00771A4B" w:rsidRDefault="00771A4B" w:rsidP="00771A4B">
            <w:pPr>
              <w:jc w:val="center"/>
              <w:rPr>
                <w:sz w:val="16"/>
                <w:szCs w:val="16"/>
              </w:rPr>
            </w:pPr>
            <w:r>
              <w:rPr>
                <w:sz w:val="16"/>
                <w:szCs w:val="16"/>
              </w:rPr>
              <w:t>UN</w:t>
            </w:r>
          </w:p>
        </w:tc>
        <w:tc>
          <w:tcPr>
            <w:tcW w:w="887" w:type="dxa"/>
            <w:noWrap/>
            <w:vAlign w:val="center"/>
            <w:hideMark/>
          </w:tcPr>
          <w:p w14:paraId="6D0551BD" w14:textId="2941F0DE" w:rsidR="00771A4B" w:rsidRDefault="00771A4B" w:rsidP="00771A4B">
            <w:pPr>
              <w:jc w:val="center"/>
              <w:rPr>
                <w:sz w:val="16"/>
                <w:szCs w:val="16"/>
              </w:rPr>
            </w:pPr>
            <w:r>
              <w:rPr>
                <w:sz w:val="16"/>
                <w:szCs w:val="16"/>
              </w:rPr>
              <w:t>81,77</w:t>
            </w:r>
          </w:p>
        </w:tc>
        <w:tc>
          <w:tcPr>
            <w:tcW w:w="1152" w:type="dxa"/>
            <w:noWrap/>
            <w:vAlign w:val="center"/>
            <w:hideMark/>
          </w:tcPr>
          <w:p w14:paraId="001DA125" w14:textId="61C22B45" w:rsidR="00771A4B" w:rsidRDefault="00771A4B" w:rsidP="00771A4B">
            <w:pPr>
              <w:jc w:val="center"/>
              <w:rPr>
                <w:sz w:val="16"/>
                <w:szCs w:val="16"/>
              </w:rPr>
            </w:pPr>
            <w:r>
              <w:rPr>
                <w:sz w:val="16"/>
                <w:szCs w:val="16"/>
              </w:rPr>
              <w:t>-                81,77</w:t>
            </w:r>
          </w:p>
        </w:tc>
        <w:tc>
          <w:tcPr>
            <w:tcW w:w="887" w:type="dxa"/>
            <w:noWrap/>
            <w:vAlign w:val="center"/>
            <w:hideMark/>
          </w:tcPr>
          <w:p w14:paraId="0BBBC80F" w14:textId="16530D69" w:rsidR="00771A4B" w:rsidRDefault="00771A4B" w:rsidP="00771A4B">
            <w:pPr>
              <w:jc w:val="center"/>
              <w:rPr>
                <w:sz w:val="16"/>
                <w:szCs w:val="16"/>
              </w:rPr>
            </w:pPr>
            <w:r>
              <w:rPr>
                <w:sz w:val="16"/>
                <w:szCs w:val="16"/>
              </w:rPr>
              <w:t>-</w:t>
            </w:r>
          </w:p>
        </w:tc>
      </w:tr>
      <w:tr w:rsidR="00771A4B" w14:paraId="030C73F4" w14:textId="77777777" w:rsidTr="00771A4B">
        <w:trPr>
          <w:trHeight w:val="240"/>
        </w:trPr>
        <w:tc>
          <w:tcPr>
            <w:tcW w:w="936" w:type="dxa"/>
            <w:noWrap/>
            <w:hideMark/>
          </w:tcPr>
          <w:p w14:paraId="39DBA80D" w14:textId="4230EC6C" w:rsidR="00771A4B" w:rsidRDefault="00771A4B" w:rsidP="00771A4B">
            <w:pPr>
              <w:rPr>
                <w:sz w:val="16"/>
                <w:szCs w:val="16"/>
              </w:rPr>
            </w:pPr>
            <w:r>
              <w:rPr>
                <w:sz w:val="16"/>
                <w:szCs w:val="16"/>
              </w:rPr>
              <w:lastRenderedPageBreak/>
              <w:t>Maquinas e equipamentos</w:t>
            </w:r>
          </w:p>
        </w:tc>
        <w:tc>
          <w:tcPr>
            <w:tcW w:w="1096" w:type="dxa"/>
            <w:noWrap/>
            <w:hideMark/>
          </w:tcPr>
          <w:p w14:paraId="3ACACB32" w14:textId="77777777" w:rsidR="00771A4B" w:rsidRDefault="00771A4B" w:rsidP="00771A4B">
            <w:pPr>
              <w:rPr>
                <w:sz w:val="16"/>
                <w:szCs w:val="16"/>
              </w:rPr>
            </w:pPr>
            <w:r>
              <w:rPr>
                <w:sz w:val="16"/>
                <w:szCs w:val="16"/>
              </w:rPr>
              <w:t>3500000027310</w:t>
            </w:r>
          </w:p>
        </w:tc>
        <w:tc>
          <w:tcPr>
            <w:tcW w:w="628" w:type="dxa"/>
            <w:noWrap/>
            <w:hideMark/>
          </w:tcPr>
          <w:p w14:paraId="10E21A27" w14:textId="6F85C852" w:rsidR="00771A4B" w:rsidRDefault="00771A4B" w:rsidP="00771A4B">
            <w:pPr>
              <w:rPr>
                <w:sz w:val="16"/>
                <w:szCs w:val="16"/>
              </w:rPr>
            </w:pPr>
            <w:r>
              <w:rPr>
                <w:sz w:val="16"/>
                <w:szCs w:val="16"/>
              </w:rPr>
              <w:t>São paulo</w:t>
            </w:r>
          </w:p>
        </w:tc>
        <w:tc>
          <w:tcPr>
            <w:tcW w:w="3466" w:type="dxa"/>
            <w:noWrap/>
            <w:hideMark/>
          </w:tcPr>
          <w:p w14:paraId="4D120D9A" w14:textId="77777777" w:rsidR="00771A4B" w:rsidRDefault="00771A4B" w:rsidP="00771A4B">
            <w:pPr>
              <w:rPr>
                <w:sz w:val="16"/>
                <w:szCs w:val="16"/>
              </w:rPr>
            </w:pPr>
            <w:r>
              <w:rPr>
                <w:sz w:val="16"/>
                <w:szCs w:val="16"/>
              </w:rPr>
              <w:t>TRANSFORMADOR DE TENSAO FAB: BLUTRAFOS, MOD: TT, N/S: 035.240/02 TIPO TRIFASICO SECO, POT. 60 KVA, TENSAO DE ENTRADA 480 V, TENSAO DE SAIDA 220 V.</w:t>
            </w:r>
          </w:p>
        </w:tc>
        <w:tc>
          <w:tcPr>
            <w:tcW w:w="481" w:type="dxa"/>
            <w:noWrap/>
            <w:hideMark/>
          </w:tcPr>
          <w:p w14:paraId="48A0B911" w14:textId="77777777" w:rsidR="00771A4B" w:rsidRDefault="00771A4B" w:rsidP="00771A4B">
            <w:pPr>
              <w:rPr>
                <w:sz w:val="16"/>
                <w:szCs w:val="16"/>
              </w:rPr>
            </w:pPr>
            <w:r>
              <w:rPr>
                <w:sz w:val="16"/>
                <w:szCs w:val="16"/>
              </w:rPr>
              <w:t>SP</w:t>
            </w:r>
          </w:p>
        </w:tc>
        <w:tc>
          <w:tcPr>
            <w:tcW w:w="950" w:type="dxa"/>
            <w:noWrap/>
            <w:vAlign w:val="center"/>
            <w:hideMark/>
          </w:tcPr>
          <w:p w14:paraId="58E89F22" w14:textId="77777777" w:rsidR="00771A4B" w:rsidRDefault="00771A4B" w:rsidP="00771A4B">
            <w:pPr>
              <w:jc w:val="center"/>
              <w:rPr>
                <w:sz w:val="16"/>
                <w:szCs w:val="16"/>
              </w:rPr>
            </w:pPr>
            <w:r>
              <w:rPr>
                <w:sz w:val="16"/>
                <w:szCs w:val="16"/>
              </w:rPr>
              <w:t>ZWEQENER</w:t>
            </w:r>
          </w:p>
        </w:tc>
        <w:tc>
          <w:tcPr>
            <w:tcW w:w="665" w:type="dxa"/>
            <w:noWrap/>
            <w:vAlign w:val="center"/>
            <w:hideMark/>
          </w:tcPr>
          <w:p w14:paraId="6F2DD302" w14:textId="77777777" w:rsidR="00771A4B" w:rsidRDefault="00771A4B" w:rsidP="00771A4B">
            <w:pPr>
              <w:jc w:val="center"/>
              <w:rPr>
                <w:sz w:val="16"/>
                <w:szCs w:val="16"/>
              </w:rPr>
            </w:pPr>
            <w:r>
              <w:rPr>
                <w:sz w:val="16"/>
                <w:szCs w:val="16"/>
              </w:rPr>
              <w:t>1</w:t>
            </w:r>
          </w:p>
        </w:tc>
        <w:tc>
          <w:tcPr>
            <w:tcW w:w="983" w:type="dxa"/>
            <w:vAlign w:val="center"/>
          </w:tcPr>
          <w:p w14:paraId="3B7C7341" w14:textId="3AD370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04F700" w14:textId="6F1609A2" w:rsidR="00771A4B" w:rsidRDefault="00771A4B" w:rsidP="00771A4B">
            <w:pPr>
              <w:jc w:val="center"/>
              <w:rPr>
                <w:sz w:val="16"/>
                <w:szCs w:val="16"/>
              </w:rPr>
            </w:pPr>
            <w:r>
              <w:rPr>
                <w:sz w:val="16"/>
                <w:szCs w:val="16"/>
              </w:rPr>
              <w:t>UN</w:t>
            </w:r>
          </w:p>
        </w:tc>
        <w:tc>
          <w:tcPr>
            <w:tcW w:w="887" w:type="dxa"/>
            <w:noWrap/>
            <w:vAlign w:val="center"/>
            <w:hideMark/>
          </w:tcPr>
          <w:p w14:paraId="75849DD4" w14:textId="38622631" w:rsidR="00771A4B" w:rsidRDefault="00771A4B" w:rsidP="00771A4B">
            <w:pPr>
              <w:jc w:val="center"/>
              <w:rPr>
                <w:sz w:val="16"/>
                <w:szCs w:val="16"/>
              </w:rPr>
            </w:pPr>
            <w:r>
              <w:rPr>
                <w:sz w:val="16"/>
                <w:szCs w:val="16"/>
              </w:rPr>
              <w:t>98,44</w:t>
            </w:r>
          </w:p>
        </w:tc>
        <w:tc>
          <w:tcPr>
            <w:tcW w:w="1152" w:type="dxa"/>
            <w:noWrap/>
            <w:vAlign w:val="center"/>
            <w:hideMark/>
          </w:tcPr>
          <w:p w14:paraId="7BA7BE41" w14:textId="285FFE98" w:rsidR="00771A4B" w:rsidRDefault="00771A4B" w:rsidP="00771A4B">
            <w:pPr>
              <w:jc w:val="center"/>
              <w:rPr>
                <w:sz w:val="16"/>
                <w:szCs w:val="16"/>
              </w:rPr>
            </w:pPr>
            <w:r>
              <w:rPr>
                <w:sz w:val="16"/>
                <w:szCs w:val="16"/>
              </w:rPr>
              <w:t>-                98,44</w:t>
            </w:r>
          </w:p>
        </w:tc>
        <w:tc>
          <w:tcPr>
            <w:tcW w:w="887" w:type="dxa"/>
            <w:noWrap/>
            <w:vAlign w:val="center"/>
            <w:hideMark/>
          </w:tcPr>
          <w:p w14:paraId="6D3AC7B6" w14:textId="50728E2B" w:rsidR="00771A4B" w:rsidRDefault="00771A4B" w:rsidP="00771A4B">
            <w:pPr>
              <w:jc w:val="center"/>
              <w:rPr>
                <w:sz w:val="16"/>
                <w:szCs w:val="16"/>
              </w:rPr>
            </w:pPr>
            <w:r>
              <w:rPr>
                <w:sz w:val="16"/>
                <w:szCs w:val="16"/>
              </w:rPr>
              <w:t>-</w:t>
            </w:r>
          </w:p>
        </w:tc>
      </w:tr>
      <w:tr w:rsidR="00771A4B" w14:paraId="3306EA49" w14:textId="77777777" w:rsidTr="00771A4B">
        <w:trPr>
          <w:trHeight w:val="240"/>
        </w:trPr>
        <w:tc>
          <w:tcPr>
            <w:tcW w:w="936" w:type="dxa"/>
            <w:noWrap/>
            <w:hideMark/>
          </w:tcPr>
          <w:p w14:paraId="0FC8FB3C" w14:textId="6EA87ACC" w:rsidR="00771A4B" w:rsidRDefault="00771A4B" w:rsidP="00771A4B">
            <w:pPr>
              <w:rPr>
                <w:sz w:val="16"/>
                <w:szCs w:val="16"/>
              </w:rPr>
            </w:pPr>
            <w:r>
              <w:rPr>
                <w:sz w:val="16"/>
                <w:szCs w:val="16"/>
              </w:rPr>
              <w:t>Maquinas e equipamentos</w:t>
            </w:r>
          </w:p>
        </w:tc>
        <w:tc>
          <w:tcPr>
            <w:tcW w:w="1096" w:type="dxa"/>
            <w:noWrap/>
            <w:hideMark/>
          </w:tcPr>
          <w:p w14:paraId="2C5AEAFE" w14:textId="77777777" w:rsidR="00771A4B" w:rsidRDefault="00771A4B" w:rsidP="00771A4B">
            <w:pPr>
              <w:rPr>
                <w:sz w:val="16"/>
                <w:szCs w:val="16"/>
              </w:rPr>
            </w:pPr>
            <w:r>
              <w:rPr>
                <w:sz w:val="16"/>
                <w:szCs w:val="16"/>
              </w:rPr>
              <w:t>3500000027320</w:t>
            </w:r>
          </w:p>
        </w:tc>
        <w:tc>
          <w:tcPr>
            <w:tcW w:w="628" w:type="dxa"/>
            <w:noWrap/>
            <w:hideMark/>
          </w:tcPr>
          <w:p w14:paraId="36F5D39D" w14:textId="3F13043B" w:rsidR="00771A4B" w:rsidRDefault="00771A4B" w:rsidP="00771A4B">
            <w:pPr>
              <w:rPr>
                <w:sz w:val="16"/>
                <w:szCs w:val="16"/>
              </w:rPr>
            </w:pPr>
            <w:r>
              <w:rPr>
                <w:sz w:val="16"/>
                <w:szCs w:val="16"/>
              </w:rPr>
              <w:t>São paulo</w:t>
            </w:r>
          </w:p>
        </w:tc>
        <w:tc>
          <w:tcPr>
            <w:tcW w:w="3466" w:type="dxa"/>
            <w:noWrap/>
            <w:hideMark/>
          </w:tcPr>
          <w:p w14:paraId="0FC3F080" w14:textId="77777777" w:rsidR="00771A4B" w:rsidRDefault="00771A4B" w:rsidP="00771A4B">
            <w:pPr>
              <w:rPr>
                <w:sz w:val="16"/>
                <w:szCs w:val="16"/>
              </w:rPr>
            </w:pPr>
            <w:r>
              <w:rPr>
                <w:sz w:val="16"/>
                <w:szCs w:val="16"/>
              </w:rPr>
              <w:t>TRANSFORMADOR DE TENSAO FAB: BLUTRAFOS, MOD: TT, N/S: 035.240/02 TIPO TRIFASICO SECO, POT. 60 KVA, TENSAO DE ENTRADA 480 V, TENSAO DE SAIDA 220 V.</w:t>
            </w:r>
          </w:p>
        </w:tc>
        <w:tc>
          <w:tcPr>
            <w:tcW w:w="481" w:type="dxa"/>
            <w:noWrap/>
            <w:hideMark/>
          </w:tcPr>
          <w:p w14:paraId="6AEE1665" w14:textId="77777777" w:rsidR="00771A4B" w:rsidRDefault="00771A4B" w:rsidP="00771A4B">
            <w:pPr>
              <w:rPr>
                <w:sz w:val="16"/>
                <w:szCs w:val="16"/>
              </w:rPr>
            </w:pPr>
            <w:r>
              <w:rPr>
                <w:sz w:val="16"/>
                <w:szCs w:val="16"/>
              </w:rPr>
              <w:t>SP</w:t>
            </w:r>
          </w:p>
        </w:tc>
        <w:tc>
          <w:tcPr>
            <w:tcW w:w="950" w:type="dxa"/>
            <w:noWrap/>
            <w:vAlign w:val="center"/>
            <w:hideMark/>
          </w:tcPr>
          <w:p w14:paraId="4ADE0DDD" w14:textId="77777777" w:rsidR="00771A4B" w:rsidRDefault="00771A4B" w:rsidP="00771A4B">
            <w:pPr>
              <w:jc w:val="center"/>
              <w:rPr>
                <w:sz w:val="16"/>
                <w:szCs w:val="16"/>
              </w:rPr>
            </w:pPr>
            <w:r>
              <w:rPr>
                <w:sz w:val="16"/>
                <w:szCs w:val="16"/>
              </w:rPr>
              <w:t>ZWEQENER</w:t>
            </w:r>
          </w:p>
        </w:tc>
        <w:tc>
          <w:tcPr>
            <w:tcW w:w="665" w:type="dxa"/>
            <w:noWrap/>
            <w:vAlign w:val="center"/>
            <w:hideMark/>
          </w:tcPr>
          <w:p w14:paraId="43C6A3C9" w14:textId="77777777" w:rsidR="00771A4B" w:rsidRDefault="00771A4B" w:rsidP="00771A4B">
            <w:pPr>
              <w:jc w:val="center"/>
              <w:rPr>
                <w:sz w:val="16"/>
                <w:szCs w:val="16"/>
              </w:rPr>
            </w:pPr>
            <w:r>
              <w:rPr>
                <w:sz w:val="16"/>
                <w:szCs w:val="16"/>
              </w:rPr>
              <w:t>1</w:t>
            </w:r>
          </w:p>
        </w:tc>
        <w:tc>
          <w:tcPr>
            <w:tcW w:w="983" w:type="dxa"/>
            <w:vAlign w:val="center"/>
          </w:tcPr>
          <w:p w14:paraId="30E1483A" w14:textId="46F5617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864151" w14:textId="305E68A5" w:rsidR="00771A4B" w:rsidRDefault="00771A4B" w:rsidP="00771A4B">
            <w:pPr>
              <w:jc w:val="center"/>
              <w:rPr>
                <w:sz w:val="16"/>
                <w:szCs w:val="16"/>
              </w:rPr>
            </w:pPr>
            <w:r>
              <w:rPr>
                <w:sz w:val="16"/>
                <w:szCs w:val="16"/>
              </w:rPr>
              <w:t>UN</w:t>
            </w:r>
          </w:p>
        </w:tc>
        <w:tc>
          <w:tcPr>
            <w:tcW w:w="887" w:type="dxa"/>
            <w:noWrap/>
            <w:vAlign w:val="center"/>
            <w:hideMark/>
          </w:tcPr>
          <w:p w14:paraId="57849E76" w14:textId="0043386D" w:rsidR="00771A4B" w:rsidRDefault="00771A4B" w:rsidP="00771A4B">
            <w:pPr>
              <w:jc w:val="center"/>
              <w:rPr>
                <w:sz w:val="16"/>
                <w:szCs w:val="16"/>
              </w:rPr>
            </w:pPr>
            <w:r>
              <w:rPr>
                <w:sz w:val="16"/>
                <w:szCs w:val="16"/>
              </w:rPr>
              <w:t>1.820,77</w:t>
            </w:r>
          </w:p>
        </w:tc>
        <w:tc>
          <w:tcPr>
            <w:tcW w:w="1152" w:type="dxa"/>
            <w:noWrap/>
            <w:vAlign w:val="center"/>
            <w:hideMark/>
          </w:tcPr>
          <w:p w14:paraId="15BFED23" w14:textId="2DD86725" w:rsidR="00771A4B" w:rsidRDefault="00771A4B" w:rsidP="00771A4B">
            <w:pPr>
              <w:jc w:val="center"/>
              <w:rPr>
                <w:sz w:val="16"/>
                <w:szCs w:val="16"/>
              </w:rPr>
            </w:pPr>
            <w:r>
              <w:rPr>
                <w:sz w:val="16"/>
                <w:szCs w:val="16"/>
              </w:rPr>
              <w:t>-          1.820,77</w:t>
            </w:r>
          </w:p>
        </w:tc>
        <w:tc>
          <w:tcPr>
            <w:tcW w:w="887" w:type="dxa"/>
            <w:noWrap/>
            <w:vAlign w:val="center"/>
            <w:hideMark/>
          </w:tcPr>
          <w:p w14:paraId="7EF90A23" w14:textId="44D85B52" w:rsidR="00771A4B" w:rsidRDefault="00771A4B" w:rsidP="00771A4B">
            <w:pPr>
              <w:jc w:val="center"/>
              <w:rPr>
                <w:sz w:val="16"/>
                <w:szCs w:val="16"/>
              </w:rPr>
            </w:pPr>
            <w:r>
              <w:rPr>
                <w:sz w:val="16"/>
                <w:szCs w:val="16"/>
              </w:rPr>
              <w:t>-</w:t>
            </w:r>
          </w:p>
        </w:tc>
      </w:tr>
      <w:tr w:rsidR="00771A4B" w14:paraId="3CFCB1AD" w14:textId="77777777" w:rsidTr="00771A4B">
        <w:trPr>
          <w:trHeight w:val="240"/>
        </w:trPr>
        <w:tc>
          <w:tcPr>
            <w:tcW w:w="936" w:type="dxa"/>
            <w:noWrap/>
            <w:hideMark/>
          </w:tcPr>
          <w:p w14:paraId="2B56B8E1" w14:textId="382CCE43" w:rsidR="00771A4B" w:rsidRDefault="00771A4B" w:rsidP="00771A4B">
            <w:pPr>
              <w:rPr>
                <w:sz w:val="16"/>
                <w:szCs w:val="16"/>
              </w:rPr>
            </w:pPr>
            <w:r>
              <w:rPr>
                <w:sz w:val="16"/>
                <w:szCs w:val="16"/>
              </w:rPr>
              <w:t>Maquinas e equipamentos</w:t>
            </w:r>
          </w:p>
        </w:tc>
        <w:tc>
          <w:tcPr>
            <w:tcW w:w="1096" w:type="dxa"/>
            <w:noWrap/>
            <w:hideMark/>
          </w:tcPr>
          <w:p w14:paraId="38FF58B8" w14:textId="77777777" w:rsidR="00771A4B" w:rsidRDefault="00771A4B" w:rsidP="00771A4B">
            <w:pPr>
              <w:rPr>
                <w:sz w:val="16"/>
                <w:szCs w:val="16"/>
              </w:rPr>
            </w:pPr>
            <w:r>
              <w:rPr>
                <w:sz w:val="16"/>
                <w:szCs w:val="16"/>
              </w:rPr>
              <w:t>3500000027330</w:t>
            </w:r>
          </w:p>
        </w:tc>
        <w:tc>
          <w:tcPr>
            <w:tcW w:w="628" w:type="dxa"/>
            <w:noWrap/>
            <w:hideMark/>
          </w:tcPr>
          <w:p w14:paraId="36FB6189" w14:textId="34EA4E12" w:rsidR="00771A4B" w:rsidRDefault="00771A4B" w:rsidP="00771A4B">
            <w:pPr>
              <w:rPr>
                <w:sz w:val="16"/>
                <w:szCs w:val="16"/>
              </w:rPr>
            </w:pPr>
            <w:r>
              <w:rPr>
                <w:sz w:val="16"/>
                <w:szCs w:val="16"/>
              </w:rPr>
              <w:t>São paulo</w:t>
            </w:r>
          </w:p>
        </w:tc>
        <w:tc>
          <w:tcPr>
            <w:tcW w:w="3466" w:type="dxa"/>
            <w:noWrap/>
            <w:hideMark/>
          </w:tcPr>
          <w:p w14:paraId="64D9A4AD" w14:textId="77777777" w:rsidR="00771A4B" w:rsidRDefault="00771A4B" w:rsidP="00771A4B">
            <w:pPr>
              <w:rPr>
                <w:sz w:val="16"/>
                <w:szCs w:val="16"/>
              </w:rPr>
            </w:pPr>
            <w:r>
              <w:rPr>
                <w:sz w:val="16"/>
                <w:szCs w:val="16"/>
              </w:rPr>
              <w:t>TRANSFORMADOR DE TENSAO FAB: ULTRASINUS, MOD: NC, N/S: 35550 TIPO TRIFASICO SECO, POT. 30 KVA, TENSAO DE ENTRADA 480 V, TENSAO DE SAIDA 220-127 V. TAG: TR-C1</w:t>
            </w:r>
          </w:p>
        </w:tc>
        <w:tc>
          <w:tcPr>
            <w:tcW w:w="481" w:type="dxa"/>
            <w:noWrap/>
            <w:hideMark/>
          </w:tcPr>
          <w:p w14:paraId="0C8F6DDF" w14:textId="77777777" w:rsidR="00771A4B" w:rsidRDefault="00771A4B" w:rsidP="00771A4B">
            <w:pPr>
              <w:rPr>
                <w:sz w:val="16"/>
                <w:szCs w:val="16"/>
              </w:rPr>
            </w:pPr>
            <w:r>
              <w:rPr>
                <w:sz w:val="16"/>
                <w:szCs w:val="16"/>
              </w:rPr>
              <w:t>SP</w:t>
            </w:r>
          </w:p>
        </w:tc>
        <w:tc>
          <w:tcPr>
            <w:tcW w:w="950" w:type="dxa"/>
            <w:noWrap/>
            <w:vAlign w:val="center"/>
            <w:hideMark/>
          </w:tcPr>
          <w:p w14:paraId="7576C280" w14:textId="77777777" w:rsidR="00771A4B" w:rsidRDefault="00771A4B" w:rsidP="00771A4B">
            <w:pPr>
              <w:jc w:val="center"/>
              <w:rPr>
                <w:sz w:val="16"/>
                <w:szCs w:val="16"/>
              </w:rPr>
            </w:pPr>
            <w:r>
              <w:rPr>
                <w:sz w:val="16"/>
                <w:szCs w:val="16"/>
              </w:rPr>
              <w:t>ZWEQENER</w:t>
            </w:r>
          </w:p>
        </w:tc>
        <w:tc>
          <w:tcPr>
            <w:tcW w:w="665" w:type="dxa"/>
            <w:noWrap/>
            <w:vAlign w:val="center"/>
            <w:hideMark/>
          </w:tcPr>
          <w:p w14:paraId="68109512" w14:textId="77777777" w:rsidR="00771A4B" w:rsidRDefault="00771A4B" w:rsidP="00771A4B">
            <w:pPr>
              <w:jc w:val="center"/>
              <w:rPr>
                <w:sz w:val="16"/>
                <w:szCs w:val="16"/>
              </w:rPr>
            </w:pPr>
            <w:r>
              <w:rPr>
                <w:sz w:val="16"/>
                <w:szCs w:val="16"/>
              </w:rPr>
              <w:t>1</w:t>
            </w:r>
          </w:p>
        </w:tc>
        <w:tc>
          <w:tcPr>
            <w:tcW w:w="983" w:type="dxa"/>
            <w:vAlign w:val="center"/>
          </w:tcPr>
          <w:p w14:paraId="0BF64F72" w14:textId="4834D2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33B505" w14:textId="4D9C9B15" w:rsidR="00771A4B" w:rsidRDefault="00771A4B" w:rsidP="00771A4B">
            <w:pPr>
              <w:jc w:val="center"/>
              <w:rPr>
                <w:sz w:val="16"/>
                <w:szCs w:val="16"/>
              </w:rPr>
            </w:pPr>
            <w:r>
              <w:rPr>
                <w:sz w:val="16"/>
                <w:szCs w:val="16"/>
              </w:rPr>
              <w:t>UN</w:t>
            </w:r>
          </w:p>
        </w:tc>
        <w:tc>
          <w:tcPr>
            <w:tcW w:w="887" w:type="dxa"/>
            <w:noWrap/>
            <w:vAlign w:val="center"/>
            <w:hideMark/>
          </w:tcPr>
          <w:p w14:paraId="5DB466B8" w14:textId="5E9DC41B" w:rsidR="00771A4B" w:rsidRDefault="00771A4B" w:rsidP="00771A4B">
            <w:pPr>
              <w:jc w:val="center"/>
              <w:rPr>
                <w:sz w:val="16"/>
                <w:szCs w:val="16"/>
              </w:rPr>
            </w:pPr>
            <w:r>
              <w:rPr>
                <w:sz w:val="16"/>
                <w:szCs w:val="16"/>
              </w:rPr>
              <w:t>1.237,38</w:t>
            </w:r>
          </w:p>
        </w:tc>
        <w:tc>
          <w:tcPr>
            <w:tcW w:w="1152" w:type="dxa"/>
            <w:noWrap/>
            <w:vAlign w:val="center"/>
            <w:hideMark/>
          </w:tcPr>
          <w:p w14:paraId="6CD57BE1" w14:textId="657919F2" w:rsidR="00771A4B" w:rsidRDefault="00771A4B" w:rsidP="00771A4B">
            <w:pPr>
              <w:jc w:val="center"/>
              <w:rPr>
                <w:sz w:val="16"/>
                <w:szCs w:val="16"/>
              </w:rPr>
            </w:pPr>
            <w:r>
              <w:rPr>
                <w:sz w:val="16"/>
                <w:szCs w:val="16"/>
              </w:rPr>
              <w:t>-          1.237,38</w:t>
            </w:r>
          </w:p>
        </w:tc>
        <w:tc>
          <w:tcPr>
            <w:tcW w:w="887" w:type="dxa"/>
            <w:noWrap/>
            <w:vAlign w:val="center"/>
            <w:hideMark/>
          </w:tcPr>
          <w:p w14:paraId="54FE5B2D" w14:textId="03CCE5C7" w:rsidR="00771A4B" w:rsidRDefault="00771A4B" w:rsidP="00771A4B">
            <w:pPr>
              <w:jc w:val="center"/>
              <w:rPr>
                <w:sz w:val="16"/>
                <w:szCs w:val="16"/>
              </w:rPr>
            </w:pPr>
            <w:r>
              <w:rPr>
                <w:sz w:val="16"/>
                <w:szCs w:val="16"/>
              </w:rPr>
              <w:t>-</w:t>
            </w:r>
          </w:p>
        </w:tc>
      </w:tr>
      <w:tr w:rsidR="00771A4B" w14:paraId="4067BE01" w14:textId="77777777" w:rsidTr="00771A4B">
        <w:trPr>
          <w:trHeight w:val="240"/>
        </w:trPr>
        <w:tc>
          <w:tcPr>
            <w:tcW w:w="936" w:type="dxa"/>
            <w:noWrap/>
            <w:hideMark/>
          </w:tcPr>
          <w:p w14:paraId="45391C01" w14:textId="3B0456ED" w:rsidR="00771A4B" w:rsidRDefault="00771A4B" w:rsidP="00771A4B">
            <w:pPr>
              <w:rPr>
                <w:sz w:val="16"/>
                <w:szCs w:val="16"/>
              </w:rPr>
            </w:pPr>
            <w:r>
              <w:rPr>
                <w:sz w:val="16"/>
                <w:szCs w:val="16"/>
              </w:rPr>
              <w:t>Maquinas e equipamentos</w:t>
            </w:r>
          </w:p>
        </w:tc>
        <w:tc>
          <w:tcPr>
            <w:tcW w:w="1096" w:type="dxa"/>
            <w:noWrap/>
            <w:hideMark/>
          </w:tcPr>
          <w:p w14:paraId="3AF42A41" w14:textId="77777777" w:rsidR="00771A4B" w:rsidRDefault="00771A4B" w:rsidP="00771A4B">
            <w:pPr>
              <w:rPr>
                <w:sz w:val="16"/>
                <w:szCs w:val="16"/>
              </w:rPr>
            </w:pPr>
            <w:r>
              <w:rPr>
                <w:sz w:val="16"/>
                <w:szCs w:val="16"/>
              </w:rPr>
              <w:t>3500000027960</w:t>
            </w:r>
          </w:p>
        </w:tc>
        <w:tc>
          <w:tcPr>
            <w:tcW w:w="628" w:type="dxa"/>
            <w:noWrap/>
            <w:hideMark/>
          </w:tcPr>
          <w:p w14:paraId="4405DBED" w14:textId="75BAD011" w:rsidR="00771A4B" w:rsidRDefault="00771A4B" w:rsidP="00771A4B">
            <w:pPr>
              <w:rPr>
                <w:sz w:val="16"/>
                <w:szCs w:val="16"/>
              </w:rPr>
            </w:pPr>
            <w:r>
              <w:rPr>
                <w:sz w:val="16"/>
                <w:szCs w:val="16"/>
              </w:rPr>
              <w:t>São paulo</w:t>
            </w:r>
          </w:p>
        </w:tc>
        <w:tc>
          <w:tcPr>
            <w:tcW w:w="3466" w:type="dxa"/>
            <w:noWrap/>
            <w:hideMark/>
          </w:tcPr>
          <w:p w14:paraId="2FD2E48C" w14:textId="77777777" w:rsidR="00771A4B" w:rsidRDefault="00771A4B" w:rsidP="00771A4B">
            <w:pPr>
              <w:rPr>
                <w:sz w:val="16"/>
                <w:szCs w:val="16"/>
              </w:rPr>
            </w:pPr>
            <w:r>
              <w:rPr>
                <w:sz w:val="16"/>
                <w:szCs w:val="16"/>
              </w:rPr>
              <w:t>TRANSFORMADOR DE TENSAO FAB: ULTRASINUS, MOD: NC, N/S: 35550 TIPO TRIFASICO SECO, POT. 30 KVA, TENSAO DE ENTRADA 480 V, TENSAO DE SAIDA 220-127 V. TAG: TR-C1</w:t>
            </w:r>
          </w:p>
        </w:tc>
        <w:tc>
          <w:tcPr>
            <w:tcW w:w="481" w:type="dxa"/>
            <w:noWrap/>
            <w:hideMark/>
          </w:tcPr>
          <w:p w14:paraId="48969358" w14:textId="77777777" w:rsidR="00771A4B" w:rsidRDefault="00771A4B" w:rsidP="00771A4B">
            <w:pPr>
              <w:rPr>
                <w:sz w:val="16"/>
                <w:szCs w:val="16"/>
              </w:rPr>
            </w:pPr>
            <w:r>
              <w:rPr>
                <w:sz w:val="16"/>
                <w:szCs w:val="16"/>
              </w:rPr>
              <w:t>SP</w:t>
            </w:r>
          </w:p>
        </w:tc>
        <w:tc>
          <w:tcPr>
            <w:tcW w:w="950" w:type="dxa"/>
            <w:noWrap/>
            <w:vAlign w:val="center"/>
            <w:hideMark/>
          </w:tcPr>
          <w:p w14:paraId="539F718E" w14:textId="77777777" w:rsidR="00771A4B" w:rsidRDefault="00771A4B" w:rsidP="00771A4B">
            <w:pPr>
              <w:jc w:val="center"/>
              <w:rPr>
                <w:sz w:val="16"/>
                <w:szCs w:val="16"/>
              </w:rPr>
            </w:pPr>
            <w:r>
              <w:rPr>
                <w:sz w:val="16"/>
                <w:szCs w:val="16"/>
              </w:rPr>
              <w:t>ZWEQENER</w:t>
            </w:r>
          </w:p>
        </w:tc>
        <w:tc>
          <w:tcPr>
            <w:tcW w:w="665" w:type="dxa"/>
            <w:noWrap/>
            <w:vAlign w:val="center"/>
            <w:hideMark/>
          </w:tcPr>
          <w:p w14:paraId="26D44594" w14:textId="77777777" w:rsidR="00771A4B" w:rsidRDefault="00771A4B" w:rsidP="00771A4B">
            <w:pPr>
              <w:jc w:val="center"/>
              <w:rPr>
                <w:sz w:val="16"/>
                <w:szCs w:val="16"/>
              </w:rPr>
            </w:pPr>
            <w:r>
              <w:rPr>
                <w:sz w:val="16"/>
                <w:szCs w:val="16"/>
              </w:rPr>
              <w:t>1</w:t>
            </w:r>
          </w:p>
        </w:tc>
        <w:tc>
          <w:tcPr>
            <w:tcW w:w="983" w:type="dxa"/>
            <w:vAlign w:val="center"/>
          </w:tcPr>
          <w:p w14:paraId="0F4221AD" w14:textId="00E631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7E154F" w14:textId="03528197" w:rsidR="00771A4B" w:rsidRDefault="00771A4B" w:rsidP="00771A4B">
            <w:pPr>
              <w:jc w:val="center"/>
              <w:rPr>
                <w:sz w:val="16"/>
                <w:szCs w:val="16"/>
              </w:rPr>
            </w:pPr>
            <w:r>
              <w:rPr>
                <w:sz w:val="16"/>
                <w:szCs w:val="16"/>
              </w:rPr>
              <w:t>UN</w:t>
            </w:r>
          </w:p>
        </w:tc>
        <w:tc>
          <w:tcPr>
            <w:tcW w:w="887" w:type="dxa"/>
            <w:noWrap/>
            <w:vAlign w:val="center"/>
            <w:hideMark/>
          </w:tcPr>
          <w:p w14:paraId="580449AB" w14:textId="63CA4691" w:rsidR="00771A4B" w:rsidRDefault="00771A4B" w:rsidP="00771A4B">
            <w:pPr>
              <w:jc w:val="center"/>
              <w:rPr>
                <w:sz w:val="16"/>
                <w:szCs w:val="16"/>
              </w:rPr>
            </w:pPr>
            <w:r>
              <w:rPr>
                <w:sz w:val="16"/>
                <w:szCs w:val="16"/>
              </w:rPr>
              <w:t>23.450,00</w:t>
            </w:r>
          </w:p>
        </w:tc>
        <w:tc>
          <w:tcPr>
            <w:tcW w:w="1152" w:type="dxa"/>
            <w:noWrap/>
            <w:vAlign w:val="center"/>
            <w:hideMark/>
          </w:tcPr>
          <w:p w14:paraId="378B1A62" w14:textId="62021133" w:rsidR="00771A4B" w:rsidRDefault="00771A4B" w:rsidP="00771A4B">
            <w:pPr>
              <w:jc w:val="center"/>
              <w:rPr>
                <w:sz w:val="16"/>
                <w:szCs w:val="16"/>
              </w:rPr>
            </w:pPr>
            <w:r>
              <w:rPr>
                <w:sz w:val="16"/>
                <w:szCs w:val="16"/>
              </w:rPr>
              <w:t>-        23.450,00</w:t>
            </w:r>
          </w:p>
        </w:tc>
        <w:tc>
          <w:tcPr>
            <w:tcW w:w="887" w:type="dxa"/>
            <w:noWrap/>
            <w:vAlign w:val="center"/>
            <w:hideMark/>
          </w:tcPr>
          <w:p w14:paraId="6E8005B4" w14:textId="27A90D16" w:rsidR="00771A4B" w:rsidRDefault="00771A4B" w:rsidP="00771A4B">
            <w:pPr>
              <w:jc w:val="center"/>
              <w:rPr>
                <w:sz w:val="16"/>
                <w:szCs w:val="16"/>
              </w:rPr>
            </w:pPr>
            <w:r>
              <w:rPr>
                <w:sz w:val="16"/>
                <w:szCs w:val="16"/>
              </w:rPr>
              <w:t>-</w:t>
            </w:r>
          </w:p>
        </w:tc>
      </w:tr>
      <w:tr w:rsidR="00771A4B" w14:paraId="23701120" w14:textId="77777777" w:rsidTr="00771A4B">
        <w:trPr>
          <w:trHeight w:val="240"/>
        </w:trPr>
        <w:tc>
          <w:tcPr>
            <w:tcW w:w="936" w:type="dxa"/>
            <w:noWrap/>
            <w:hideMark/>
          </w:tcPr>
          <w:p w14:paraId="66F110B1" w14:textId="5A8219DF" w:rsidR="00771A4B" w:rsidRDefault="00771A4B" w:rsidP="00771A4B">
            <w:pPr>
              <w:rPr>
                <w:sz w:val="16"/>
                <w:szCs w:val="16"/>
              </w:rPr>
            </w:pPr>
            <w:r>
              <w:rPr>
                <w:sz w:val="16"/>
                <w:szCs w:val="16"/>
              </w:rPr>
              <w:t>Maquinas e equipamentos</w:t>
            </w:r>
          </w:p>
        </w:tc>
        <w:tc>
          <w:tcPr>
            <w:tcW w:w="1096" w:type="dxa"/>
            <w:noWrap/>
            <w:hideMark/>
          </w:tcPr>
          <w:p w14:paraId="491A3875" w14:textId="77777777" w:rsidR="00771A4B" w:rsidRDefault="00771A4B" w:rsidP="00771A4B">
            <w:pPr>
              <w:rPr>
                <w:sz w:val="16"/>
                <w:szCs w:val="16"/>
              </w:rPr>
            </w:pPr>
            <w:r>
              <w:rPr>
                <w:sz w:val="16"/>
                <w:szCs w:val="16"/>
              </w:rPr>
              <w:t>3500000028110</w:t>
            </w:r>
          </w:p>
        </w:tc>
        <w:tc>
          <w:tcPr>
            <w:tcW w:w="628" w:type="dxa"/>
            <w:noWrap/>
            <w:hideMark/>
          </w:tcPr>
          <w:p w14:paraId="0DF4B866" w14:textId="472BA4FD" w:rsidR="00771A4B" w:rsidRDefault="00771A4B" w:rsidP="00771A4B">
            <w:pPr>
              <w:rPr>
                <w:sz w:val="16"/>
                <w:szCs w:val="16"/>
              </w:rPr>
            </w:pPr>
            <w:r>
              <w:rPr>
                <w:sz w:val="16"/>
                <w:szCs w:val="16"/>
              </w:rPr>
              <w:t>São paulo</w:t>
            </w:r>
          </w:p>
        </w:tc>
        <w:tc>
          <w:tcPr>
            <w:tcW w:w="3466" w:type="dxa"/>
            <w:noWrap/>
            <w:hideMark/>
          </w:tcPr>
          <w:p w14:paraId="0052D702" w14:textId="77777777" w:rsidR="00771A4B" w:rsidRDefault="00771A4B" w:rsidP="00771A4B">
            <w:pPr>
              <w:rPr>
                <w:sz w:val="16"/>
                <w:szCs w:val="16"/>
              </w:rPr>
            </w:pPr>
            <w:r>
              <w:rPr>
                <w:sz w:val="16"/>
                <w:szCs w:val="16"/>
              </w:rPr>
              <w:t>TRANSFORMADOR DE TENSAO FAB: ULTRASINUS, MOD: NC, N/S: 35550 TIPO TRIFASICO SECO, POT. 30 KVA, TENSAO DE ENTRADA 480 V, TENSAO DE SAIDA 220-127 V. TAG: TR-C1</w:t>
            </w:r>
          </w:p>
        </w:tc>
        <w:tc>
          <w:tcPr>
            <w:tcW w:w="481" w:type="dxa"/>
            <w:noWrap/>
            <w:hideMark/>
          </w:tcPr>
          <w:p w14:paraId="050F12D0" w14:textId="77777777" w:rsidR="00771A4B" w:rsidRDefault="00771A4B" w:rsidP="00771A4B">
            <w:pPr>
              <w:rPr>
                <w:sz w:val="16"/>
                <w:szCs w:val="16"/>
              </w:rPr>
            </w:pPr>
            <w:r>
              <w:rPr>
                <w:sz w:val="16"/>
                <w:szCs w:val="16"/>
              </w:rPr>
              <w:t>SP</w:t>
            </w:r>
          </w:p>
        </w:tc>
        <w:tc>
          <w:tcPr>
            <w:tcW w:w="950" w:type="dxa"/>
            <w:noWrap/>
            <w:vAlign w:val="center"/>
            <w:hideMark/>
          </w:tcPr>
          <w:p w14:paraId="2E517A0D" w14:textId="77777777" w:rsidR="00771A4B" w:rsidRDefault="00771A4B" w:rsidP="00771A4B">
            <w:pPr>
              <w:jc w:val="center"/>
              <w:rPr>
                <w:sz w:val="16"/>
                <w:szCs w:val="16"/>
              </w:rPr>
            </w:pPr>
            <w:r>
              <w:rPr>
                <w:sz w:val="16"/>
                <w:szCs w:val="16"/>
              </w:rPr>
              <w:t>ZWEQENER</w:t>
            </w:r>
          </w:p>
        </w:tc>
        <w:tc>
          <w:tcPr>
            <w:tcW w:w="665" w:type="dxa"/>
            <w:noWrap/>
            <w:vAlign w:val="center"/>
            <w:hideMark/>
          </w:tcPr>
          <w:p w14:paraId="06C40753" w14:textId="77777777" w:rsidR="00771A4B" w:rsidRDefault="00771A4B" w:rsidP="00771A4B">
            <w:pPr>
              <w:jc w:val="center"/>
              <w:rPr>
                <w:sz w:val="16"/>
                <w:szCs w:val="16"/>
              </w:rPr>
            </w:pPr>
            <w:r>
              <w:rPr>
                <w:sz w:val="16"/>
                <w:szCs w:val="16"/>
              </w:rPr>
              <w:t>1</w:t>
            </w:r>
          </w:p>
        </w:tc>
        <w:tc>
          <w:tcPr>
            <w:tcW w:w="983" w:type="dxa"/>
            <w:vAlign w:val="center"/>
          </w:tcPr>
          <w:p w14:paraId="1F27AD78" w14:textId="3B6ACC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59AA19" w14:textId="77129694" w:rsidR="00771A4B" w:rsidRDefault="00771A4B" w:rsidP="00771A4B">
            <w:pPr>
              <w:jc w:val="center"/>
              <w:rPr>
                <w:sz w:val="16"/>
                <w:szCs w:val="16"/>
              </w:rPr>
            </w:pPr>
            <w:r>
              <w:rPr>
                <w:sz w:val="16"/>
                <w:szCs w:val="16"/>
              </w:rPr>
              <w:t>UN</w:t>
            </w:r>
          </w:p>
        </w:tc>
        <w:tc>
          <w:tcPr>
            <w:tcW w:w="887" w:type="dxa"/>
            <w:noWrap/>
            <w:vAlign w:val="center"/>
            <w:hideMark/>
          </w:tcPr>
          <w:p w14:paraId="6FDF3FFB" w14:textId="78A05CC9" w:rsidR="00771A4B" w:rsidRDefault="00771A4B" w:rsidP="00771A4B">
            <w:pPr>
              <w:jc w:val="center"/>
              <w:rPr>
                <w:sz w:val="16"/>
                <w:szCs w:val="16"/>
              </w:rPr>
            </w:pPr>
            <w:r>
              <w:rPr>
                <w:sz w:val="16"/>
                <w:szCs w:val="16"/>
              </w:rPr>
              <w:t>344,54</w:t>
            </w:r>
          </w:p>
        </w:tc>
        <w:tc>
          <w:tcPr>
            <w:tcW w:w="1152" w:type="dxa"/>
            <w:noWrap/>
            <w:vAlign w:val="center"/>
            <w:hideMark/>
          </w:tcPr>
          <w:p w14:paraId="62A67FE6" w14:textId="3B1472DF" w:rsidR="00771A4B" w:rsidRDefault="00771A4B" w:rsidP="00771A4B">
            <w:pPr>
              <w:jc w:val="center"/>
              <w:rPr>
                <w:sz w:val="16"/>
                <w:szCs w:val="16"/>
              </w:rPr>
            </w:pPr>
            <w:r>
              <w:rPr>
                <w:sz w:val="16"/>
                <w:szCs w:val="16"/>
              </w:rPr>
              <w:t>-             344,54</w:t>
            </w:r>
          </w:p>
        </w:tc>
        <w:tc>
          <w:tcPr>
            <w:tcW w:w="887" w:type="dxa"/>
            <w:noWrap/>
            <w:vAlign w:val="center"/>
            <w:hideMark/>
          </w:tcPr>
          <w:p w14:paraId="28857897" w14:textId="60E742E7" w:rsidR="00771A4B" w:rsidRDefault="00771A4B" w:rsidP="00771A4B">
            <w:pPr>
              <w:jc w:val="center"/>
              <w:rPr>
                <w:sz w:val="16"/>
                <w:szCs w:val="16"/>
              </w:rPr>
            </w:pPr>
            <w:r>
              <w:rPr>
                <w:sz w:val="16"/>
                <w:szCs w:val="16"/>
              </w:rPr>
              <w:t>-</w:t>
            </w:r>
          </w:p>
        </w:tc>
      </w:tr>
      <w:tr w:rsidR="00771A4B" w14:paraId="5A2FD18B" w14:textId="77777777" w:rsidTr="00771A4B">
        <w:trPr>
          <w:trHeight w:val="240"/>
        </w:trPr>
        <w:tc>
          <w:tcPr>
            <w:tcW w:w="936" w:type="dxa"/>
            <w:noWrap/>
            <w:hideMark/>
          </w:tcPr>
          <w:p w14:paraId="1D4DAB0E" w14:textId="1E1061F6" w:rsidR="00771A4B" w:rsidRDefault="00771A4B" w:rsidP="00771A4B">
            <w:pPr>
              <w:rPr>
                <w:sz w:val="16"/>
                <w:szCs w:val="16"/>
              </w:rPr>
            </w:pPr>
            <w:r>
              <w:rPr>
                <w:sz w:val="16"/>
                <w:szCs w:val="16"/>
              </w:rPr>
              <w:t>Maquinas e equipamentos</w:t>
            </w:r>
          </w:p>
        </w:tc>
        <w:tc>
          <w:tcPr>
            <w:tcW w:w="1096" w:type="dxa"/>
            <w:noWrap/>
            <w:hideMark/>
          </w:tcPr>
          <w:p w14:paraId="47A7F4ED" w14:textId="77777777" w:rsidR="00771A4B" w:rsidRDefault="00771A4B" w:rsidP="00771A4B">
            <w:pPr>
              <w:rPr>
                <w:sz w:val="16"/>
                <w:szCs w:val="16"/>
              </w:rPr>
            </w:pPr>
            <w:r>
              <w:rPr>
                <w:sz w:val="16"/>
                <w:szCs w:val="16"/>
              </w:rPr>
              <w:t>3500000028330</w:t>
            </w:r>
          </w:p>
        </w:tc>
        <w:tc>
          <w:tcPr>
            <w:tcW w:w="628" w:type="dxa"/>
            <w:noWrap/>
            <w:hideMark/>
          </w:tcPr>
          <w:p w14:paraId="116C14D2" w14:textId="7B6B4C57" w:rsidR="00771A4B" w:rsidRDefault="00771A4B" w:rsidP="00771A4B">
            <w:pPr>
              <w:rPr>
                <w:sz w:val="16"/>
                <w:szCs w:val="16"/>
              </w:rPr>
            </w:pPr>
            <w:r>
              <w:rPr>
                <w:sz w:val="16"/>
                <w:szCs w:val="16"/>
              </w:rPr>
              <w:t>São paulo</w:t>
            </w:r>
          </w:p>
        </w:tc>
        <w:tc>
          <w:tcPr>
            <w:tcW w:w="3466" w:type="dxa"/>
            <w:noWrap/>
            <w:hideMark/>
          </w:tcPr>
          <w:p w14:paraId="7A678544" w14:textId="77777777" w:rsidR="00771A4B" w:rsidRDefault="00771A4B" w:rsidP="00771A4B">
            <w:pPr>
              <w:rPr>
                <w:sz w:val="16"/>
                <w:szCs w:val="16"/>
              </w:rPr>
            </w:pPr>
            <w:r>
              <w:rPr>
                <w:sz w:val="16"/>
                <w:szCs w:val="16"/>
              </w:rPr>
              <w:t>TRANSFORMADOR DE TENSAO FAB: ULTRASINUS, MOD: NC, N/S: 35549 TIPO TRIFASICO SECO, POT. 30 KVA, TENSAO DE ENTRADA 480 V, TENSAO DE SAIDA 220-127 V. TAG: TR-C2</w:t>
            </w:r>
          </w:p>
        </w:tc>
        <w:tc>
          <w:tcPr>
            <w:tcW w:w="481" w:type="dxa"/>
            <w:noWrap/>
            <w:hideMark/>
          </w:tcPr>
          <w:p w14:paraId="70707EC1" w14:textId="77777777" w:rsidR="00771A4B" w:rsidRDefault="00771A4B" w:rsidP="00771A4B">
            <w:pPr>
              <w:rPr>
                <w:sz w:val="16"/>
                <w:szCs w:val="16"/>
              </w:rPr>
            </w:pPr>
            <w:r>
              <w:rPr>
                <w:sz w:val="16"/>
                <w:szCs w:val="16"/>
              </w:rPr>
              <w:t>SP</w:t>
            </w:r>
          </w:p>
        </w:tc>
        <w:tc>
          <w:tcPr>
            <w:tcW w:w="950" w:type="dxa"/>
            <w:noWrap/>
            <w:vAlign w:val="center"/>
            <w:hideMark/>
          </w:tcPr>
          <w:p w14:paraId="26BBB876" w14:textId="77777777" w:rsidR="00771A4B" w:rsidRDefault="00771A4B" w:rsidP="00771A4B">
            <w:pPr>
              <w:jc w:val="center"/>
              <w:rPr>
                <w:sz w:val="16"/>
                <w:szCs w:val="16"/>
              </w:rPr>
            </w:pPr>
            <w:r>
              <w:rPr>
                <w:sz w:val="16"/>
                <w:szCs w:val="16"/>
              </w:rPr>
              <w:t>ZWEQENER</w:t>
            </w:r>
          </w:p>
        </w:tc>
        <w:tc>
          <w:tcPr>
            <w:tcW w:w="665" w:type="dxa"/>
            <w:noWrap/>
            <w:vAlign w:val="center"/>
            <w:hideMark/>
          </w:tcPr>
          <w:p w14:paraId="0AA05492" w14:textId="77777777" w:rsidR="00771A4B" w:rsidRDefault="00771A4B" w:rsidP="00771A4B">
            <w:pPr>
              <w:jc w:val="center"/>
              <w:rPr>
                <w:sz w:val="16"/>
                <w:szCs w:val="16"/>
              </w:rPr>
            </w:pPr>
            <w:r>
              <w:rPr>
                <w:sz w:val="16"/>
                <w:szCs w:val="16"/>
              </w:rPr>
              <w:t>1</w:t>
            </w:r>
          </w:p>
        </w:tc>
        <w:tc>
          <w:tcPr>
            <w:tcW w:w="983" w:type="dxa"/>
            <w:vAlign w:val="center"/>
          </w:tcPr>
          <w:p w14:paraId="597BD046" w14:textId="132B4B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D92660" w14:textId="50369841" w:rsidR="00771A4B" w:rsidRDefault="00771A4B" w:rsidP="00771A4B">
            <w:pPr>
              <w:jc w:val="center"/>
              <w:rPr>
                <w:sz w:val="16"/>
                <w:szCs w:val="16"/>
              </w:rPr>
            </w:pPr>
            <w:r>
              <w:rPr>
                <w:sz w:val="16"/>
                <w:szCs w:val="16"/>
              </w:rPr>
              <w:t>UN</w:t>
            </w:r>
          </w:p>
        </w:tc>
        <w:tc>
          <w:tcPr>
            <w:tcW w:w="887" w:type="dxa"/>
            <w:noWrap/>
            <w:vAlign w:val="center"/>
            <w:hideMark/>
          </w:tcPr>
          <w:p w14:paraId="7CA219B2" w14:textId="18251CB8" w:rsidR="00771A4B" w:rsidRDefault="00771A4B" w:rsidP="00771A4B">
            <w:pPr>
              <w:jc w:val="center"/>
              <w:rPr>
                <w:sz w:val="16"/>
                <w:szCs w:val="16"/>
              </w:rPr>
            </w:pPr>
            <w:r>
              <w:rPr>
                <w:sz w:val="16"/>
                <w:szCs w:val="16"/>
              </w:rPr>
              <w:t>29.573,20</w:t>
            </w:r>
          </w:p>
        </w:tc>
        <w:tc>
          <w:tcPr>
            <w:tcW w:w="1152" w:type="dxa"/>
            <w:noWrap/>
            <w:vAlign w:val="center"/>
            <w:hideMark/>
          </w:tcPr>
          <w:p w14:paraId="71C0C649" w14:textId="62CB72EB" w:rsidR="00771A4B" w:rsidRDefault="00771A4B" w:rsidP="00771A4B">
            <w:pPr>
              <w:jc w:val="center"/>
              <w:rPr>
                <w:sz w:val="16"/>
                <w:szCs w:val="16"/>
              </w:rPr>
            </w:pPr>
            <w:r>
              <w:rPr>
                <w:sz w:val="16"/>
                <w:szCs w:val="16"/>
              </w:rPr>
              <w:t>-        29.573,20</w:t>
            </w:r>
          </w:p>
        </w:tc>
        <w:tc>
          <w:tcPr>
            <w:tcW w:w="887" w:type="dxa"/>
            <w:noWrap/>
            <w:vAlign w:val="center"/>
            <w:hideMark/>
          </w:tcPr>
          <w:p w14:paraId="0B83CBD8" w14:textId="72592861" w:rsidR="00771A4B" w:rsidRDefault="00771A4B" w:rsidP="00771A4B">
            <w:pPr>
              <w:jc w:val="center"/>
              <w:rPr>
                <w:sz w:val="16"/>
                <w:szCs w:val="16"/>
              </w:rPr>
            </w:pPr>
            <w:r>
              <w:rPr>
                <w:sz w:val="16"/>
                <w:szCs w:val="16"/>
              </w:rPr>
              <w:t>-</w:t>
            </w:r>
          </w:p>
        </w:tc>
      </w:tr>
      <w:tr w:rsidR="00771A4B" w14:paraId="5CF2A76F" w14:textId="77777777" w:rsidTr="00771A4B">
        <w:trPr>
          <w:trHeight w:val="240"/>
        </w:trPr>
        <w:tc>
          <w:tcPr>
            <w:tcW w:w="936" w:type="dxa"/>
            <w:noWrap/>
            <w:hideMark/>
          </w:tcPr>
          <w:p w14:paraId="7786A48C" w14:textId="6D7CD5CC" w:rsidR="00771A4B" w:rsidRDefault="00771A4B" w:rsidP="00771A4B">
            <w:pPr>
              <w:rPr>
                <w:sz w:val="16"/>
                <w:szCs w:val="16"/>
              </w:rPr>
            </w:pPr>
            <w:r>
              <w:rPr>
                <w:sz w:val="16"/>
                <w:szCs w:val="16"/>
              </w:rPr>
              <w:t>Maquinas e equipamentos</w:t>
            </w:r>
          </w:p>
        </w:tc>
        <w:tc>
          <w:tcPr>
            <w:tcW w:w="1096" w:type="dxa"/>
            <w:noWrap/>
            <w:hideMark/>
          </w:tcPr>
          <w:p w14:paraId="03639403" w14:textId="77777777" w:rsidR="00771A4B" w:rsidRDefault="00771A4B" w:rsidP="00771A4B">
            <w:pPr>
              <w:rPr>
                <w:sz w:val="16"/>
                <w:szCs w:val="16"/>
              </w:rPr>
            </w:pPr>
            <w:r>
              <w:rPr>
                <w:sz w:val="16"/>
                <w:szCs w:val="16"/>
              </w:rPr>
              <w:t>3500000028670</w:t>
            </w:r>
          </w:p>
        </w:tc>
        <w:tc>
          <w:tcPr>
            <w:tcW w:w="628" w:type="dxa"/>
            <w:noWrap/>
            <w:hideMark/>
          </w:tcPr>
          <w:p w14:paraId="1E31E207" w14:textId="22FB8BD4" w:rsidR="00771A4B" w:rsidRDefault="00771A4B" w:rsidP="00771A4B">
            <w:pPr>
              <w:rPr>
                <w:sz w:val="16"/>
                <w:szCs w:val="16"/>
              </w:rPr>
            </w:pPr>
            <w:r>
              <w:rPr>
                <w:sz w:val="16"/>
                <w:szCs w:val="16"/>
              </w:rPr>
              <w:t>São paulo</w:t>
            </w:r>
          </w:p>
        </w:tc>
        <w:tc>
          <w:tcPr>
            <w:tcW w:w="3466" w:type="dxa"/>
            <w:noWrap/>
            <w:hideMark/>
          </w:tcPr>
          <w:p w14:paraId="7AB8DD16" w14:textId="77777777" w:rsidR="00771A4B" w:rsidRDefault="00771A4B" w:rsidP="00771A4B">
            <w:pPr>
              <w:rPr>
                <w:sz w:val="16"/>
                <w:szCs w:val="16"/>
              </w:rPr>
            </w:pPr>
            <w:r>
              <w:rPr>
                <w:sz w:val="16"/>
                <w:szCs w:val="16"/>
              </w:rPr>
              <w:t>TRANSFORMADOR DE TENSAO FAB: ULTRASINUS, MOD: NC, N/S: 35549 TIPO TRIFASICO SECO, POT. 30 KVA, TENSAO DE ENTRADA 480 V, TENSAO DE SAIDA 220-127 V. TAG: TR-C2</w:t>
            </w:r>
          </w:p>
        </w:tc>
        <w:tc>
          <w:tcPr>
            <w:tcW w:w="481" w:type="dxa"/>
            <w:noWrap/>
            <w:hideMark/>
          </w:tcPr>
          <w:p w14:paraId="21069E30" w14:textId="77777777" w:rsidR="00771A4B" w:rsidRDefault="00771A4B" w:rsidP="00771A4B">
            <w:pPr>
              <w:rPr>
                <w:sz w:val="16"/>
                <w:szCs w:val="16"/>
              </w:rPr>
            </w:pPr>
            <w:r>
              <w:rPr>
                <w:sz w:val="16"/>
                <w:szCs w:val="16"/>
              </w:rPr>
              <w:t>SP</w:t>
            </w:r>
          </w:p>
        </w:tc>
        <w:tc>
          <w:tcPr>
            <w:tcW w:w="950" w:type="dxa"/>
            <w:noWrap/>
            <w:vAlign w:val="center"/>
            <w:hideMark/>
          </w:tcPr>
          <w:p w14:paraId="15EF6165" w14:textId="77777777" w:rsidR="00771A4B" w:rsidRDefault="00771A4B" w:rsidP="00771A4B">
            <w:pPr>
              <w:jc w:val="center"/>
              <w:rPr>
                <w:sz w:val="16"/>
                <w:szCs w:val="16"/>
              </w:rPr>
            </w:pPr>
            <w:r>
              <w:rPr>
                <w:sz w:val="16"/>
                <w:szCs w:val="16"/>
              </w:rPr>
              <w:t>ZWEQENER</w:t>
            </w:r>
          </w:p>
        </w:tc>
        <w:tc>
          <w:tcPr>
            <w:tcW w:w="665" w:type="dxa"/>
            <w:noWrap/>
            <w:vAlign w:val="center"/>
            <w:hideMark/>
          </w:tcPr>
          <w:p w14:paraId="1B781DE2" w14:textId="77777777" w:rsidR="00771A4B" w:rsidRDefault="00771A4B" w:rsidP="00771A4B">
            <w:pPr>
              <w:jc w:val="center"/>
              <w:rPr>
                <w:sz w:val="16"/>
                <w:szCs w:val="16"/>
              </w:rPr>
            </w:pPr>
            <w:r>
              <w:rPr>
                <w:sz w:val="16"/>
                <w:szCs w:val="16"/>
              </w:rPr>
              <w:t>1</w:t>
            </w:r>
          </w:p>
        </w:tc>
        <w:tc>
          <w:tcPr>
            <w:tcW w:w="983" w:type="dxa"/>
            <w:vAlign w:val="center"/>
          </w:tcPr>
          <w:p w14:paraId="48C59FC0" w14:textId="492C35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1F37CC" w14:textId="7DF20563" w:rsidR="00771A4B" w:rsidRDefault="00771A4B" w:rsidP="00771A4B">
            <w:pPr>
              <w:jc w:val="center"/>
              <w:rPr>
                <w:sz w:val="16"/>
                <w:szCs w:val="16"/>
              </w:rPr>
            </w:pPr>
            <w:r>
              <w:rPr>
                <w:sz w:val="16"/>
                <w:szCs w:val="16"/>
              </w:rPr>
              <w:t>UN</w:t>
            </w:r>
          </w:p>
        </w:tc>
        <w:tc>
          <w:tcPr>
            <w:tcW w:w="887" w:type="dxa"/>
            <w:noWrap/>
            <w:vAlign w:val="center"/>
            <w:hideMark/>
          </w:tcPr>
          <w:p w14:paraId="4AAC7F00" w14:textId="7BB25C97" w:rsidR="00771A4B" w:rsidRDefault="00771A4B" w:rsidP="00771A4B">
            <w:pPr>
              <w:jc w:val="center"/>
              <w:rPr>
                <w:sz w:val="16"/>
                <w:szCs w:val="16"/>
              </w:rPr>
            </w:pPr>
            <w:r>
              <w:rPr>
                <w:sz w:val="16"/>
                <w:szCs w:val="16"/>
              </w:rPr>
              <w:t>1.896,42</w:t>
            </w:r>
          </w:p>
        </w:tc>
        <w:tc>
          <w:tcPr>
            <w:tcW w:w="1152" w:type="dxa"/>
            <w:noWrap/>
            <w:vAlign w:val="center"/>
            <w:hideMark/>
          </w:tcPr>
          <w:p w14:paraId="5691006F" w14:textId="04971A2D" w:rsidR="00771A4B" w:rsidRDefault="00771A4B" w:rsidP="00771A4B">
            <w:pPr>
              <w:jc w:val="center"/>
              <w:rPr>
                <w:sz w:val="16"/>
                <w:szCs w:val="16"/>
              </w:rPr>
            </w:pPr>
            <w:r>
              <w:rPr>
                <w:sz w:val="16"/>
                <w:szCs w:val="16"/>
              </w:rPr>
              <w:t>-          1.896,42</w:t>
            </w:r>
          </w:p>
        </w:tc>
        <w:tc>
          <w:tcPr>
            <w:tcW w:w="887" w:type="dxa"/>
            <w:noWrap/>
            <w:vAlign w:val="center"/>
            <w:hideMark/>
          </w:tcPr>
          <w:p w14:paraId="13CA8F93" w14:textId="606B0342" w:rsidR="00771A4B" w:rsidRDefault="00771A4B" w:rsidP="00771A4B">
            <w:pPr>
              <w:jc w:val="center"/>
              <w:rPr>
                <w:sz w:val="16"/>
                <w:szCs w:val="16"/>
              </w:rPr>
            </w:pPr>
            <w:r>
              <w:rPr>
                <w:sz w:val="16"/>
                <w:szCs w:val="16"/>
              </w:rPr>
              <w:t>-</w:t>
            </w:r>
          </w:p>
        </w:tc>
      </w:tr>
      <w:tr w:rsidR="00771A4B" w14:paraId="37D0E750" w14:textId="77777777" w:rsidTr="00771A4B">
        <w:trPr>
          <w:trHeight w:val="240"/>
        </w:trPr>
        <w:tc>
          <w:tcPr>
            <w:tcW w:w="936" w:type="dxa"/>
            <w:noWrap/>
            <w:hideMark/>
          </w:tcPr>
          <w:p w14:paraId="640E2D88" w14:textId="79174142" w:rsidR="00771A4B" w:rsidRDefault="00771A4B" w:rsidP="00771A4B">
            <w:pPr>
              <w:rPr>
                <w:sz w:val="16"/>
                <w:szCs w:val="16"/>
              </w:rPr>
            </w:pPr>
            <w:r>
              <w:rPr>
                <w:sz w:val="16"/>
                <w:szCs w:val="16"/>
              </w:rPr>
              <w:t>Maquinas e equipamentos</w:t>
            </w:r>
          </w:p>
        </w:tc>
        <w:tc>
          <w:tcPr>
            <w:tcW w:w="1096" w:type="dxa"/>
            <w:noWrap/>
            <w:hideMark/>
          </w:tcPr>
          <w:p w14:paraId="0EF59CF1" w14:textId="77777777" w:rsidR="00771A4B" w:rsidRDefault="00771A4B" w:rsidP="00771A4B">
            <w:pPr>
              <w:rPr>
                <w:sz w:val="16"/>
                <w:szCs w:val="16"/>
              </w:rPr>
            </w:pPr>
            <w:r>
              <w:rPr>
                <w:sz w:val="16"/>
                <w:szCs w:val="16"/>
              </w:rPr>
              <w:t>3500000030860</w:t>
            </w:r>
          </w:p>
        </w:tc>
        <w:tc>
          <w:tcPr>
            <w:tcW w:w="628" w:type="dxa"/>
            <w:noWrap/>
            <w:hideMark/>
          </w:tcPr>
          <w:p w14:paraId="7F92778E" w14:textId="78783473" w:rsidR="00771A4B" w:rsidRDefault="00771A4B" w:rsidP="00771A4B">
            <w:pPr>
              <w:rPr>
                <w:sz w:val="16"/>
                <w:szCs w:val="16"/>
              </w:rPr>
            </w:pPr>
            <w:r>
              <w:rPr>
                <w:sz w:val="16"/>
                <w:szCs w:val="16"/>
              </w:rPr>
              <w:t>São paulo</w:t>
            </w:r>
          </w:p>
        </w:tc>
        <w:tc>
          <w:tcPr>
            <w:tcW w:w="3466" w:type="dxa"/>
            <w:noWrap/>
            <w:hideMark/>
          </w:tcPr>
          <w:p w14:paraId="310170A8" w14:textId="77777777" w:rsidR="00771A4B" w:rsidRDefault="00771A4B" w:rsidP="00771A4B">
            <w:pPr>
              <w:rPr>
                <w:sz w:val="16"/>
                <w:szCs w:val="16"/>
              </w:rPr>
            </w:pPr>
            <w:r>
              <w:rPr>
                <w:sz w:val="16"/>
                <w:szCs w:val="16"/>
              </w:rPr>
              <w:t>TRANSFORMADOR DE TENSAO FAB: ULTRASINUS, MOD: NC, N/S: 35549 TIPO TRIFASICO SECO, POT. 30 KVA, TENSAO DE ENTRADA 480 V, TENSAO DE SAIDA 220-127 V. TAG: TR-C2</w:t>
            </w:r>
          </w:p>
        </w:tc>
        <w:tc>
          <w:tcPr>
            <w:tcW w:w="481" w:type="dxa"/>
            <w:noWrap/>
            <w:hideMark/>
          </w:tcPr>
          <w:p w14:paraId="1F4BB06E" w14:textId="77777777" w:rsidR="00771A4B" w:rsidRDefault="00771A4B" w:rsidP="00771A4B">
            <w:pPr>
              <w:rPr>
                <w:sz w:val="16"/>
                <w:szCs w:val="16"/>
              </w:rPr>
            </w:pPr>
            <w:r>
              <w:rPr>
                <w:sz w:val="16"/>
                <w:szCs w:val="16"/>
              </w:rPr>
              <w:t>SP</w:t>
            </w:r>
          </w:p>
        </w:tc>
        <w:tc>
          <w:tcPr>
            <w:tcW w:w="950" w:type="dxa"/>
            <w:noWrap/>
            <w:vAlign w:val="center"/>
            <w:hideMark/>
          </w:tcPr>
          <w:p w14:paraId="35BC25CE" w14:textId="77777777" w:rsidR="00771A4B" w:rsidRDefault="00771A4B" w:rsidP="00771A4B">
            <w:pPr>
              <w:jc w:val="center"/>
              <w:rPr>
                <w:sz w:val="16"/>
                <w:szCs w:val="16"/>
              </w:rPr>
            </w:pPr>
            <w:r>
              <w:rPr>
                <w:sz w:val="16"/>
                <w:szCs w:val="16"/>
              </w:rPr>
              <w:t>ZWEQENER</w:t>
            </w:r>
          </w:p>
        </w:tc>
        <w:tc>
          <w:tcPr>
            <w:tcW w:w="665" w:type="dxa"/>
            <w:noWrap/>
            <w:vAlign w:val="center"/>
            <w:hideMark/>
          </w:tcPr>
          <w:p w14:paraId="0E03325F" w14:textId="77777777" w:rsidR="00771A4B" w:rsidRDefault="00771A4B" w:rsidP="00771A4B">
            <w:pPr>
              <w:jc w:val="center"/>
              <w:rPr>
                <w:sz w:val="16"/>
                <w:szCs w:val="16"/>
              </w:rPr>
            </w:pPr>
            <w:r>
              <w:rPr>
                <w:sz w:val="16"/>
                <w:szCs w:val="16"/>
              </w:rPr>
              <w:t>1</w:t>
            </w:r>
          </w:p>
        </w:tc>
        <w:tc>
          <w:tcPr>
            <w:tcW w:w="983" w:type="dxa"/>
            <w:vAlign w:val="center"/>
          </w:tcPr>
          <w:p w14:paraId="50499976" w14:textId="135DC1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B01485" w14:textId="608E5B18" w:rsidR="00771A4B" w:rsidRDefault="00771A4B" w:rsidP="00771A4B">
            <w:pPr>
              <w:jc w:val="center"/>
              <w:rPr>
                <w:sz w:val="16"/>
                <w:szCs w:val="16"/>
              </w:rPr>
            </w:pPr>
            <w:r>
              <w:rPr>
                <w:sz w:val="16"/>
                <w:szCs w:val="16"/>
              </w:rPr>
              <w:t>UN</w:t>
            </w:r>
          </w:p>
        </w:tc>
        <w:tc>
          <w:tcPr>
            <w:tcW w:w="887" w:type="dxa"/>
            <w:noWrap/>
            <w:vAlign w:val="center"/>
            <w:hideMark/>
          </w:tcPr>
          <w:p w14:paraId="1D0FFA06" w14:textId="45D2DAEC" w:rsidR="00771A4B" w:rsidRDefault="00771A4B" w:rsidP="00771A4B">
            <w:pPr>
              <w:jc w:val="center"/>
              <w:rPr>
                <w:sz w:val="16"/>
                <w:szCs w:val="16"/>
              </w:rPr>
            </w:pPr>
            <w:r>
              <w:rPr>
                <w:sz w:val="16"/>
                <w:szCs w:val="16"/>
              </w:rPr>
              <w:t>7.200,00</w:t>
            </w:r>
          </w:p>
        </w:tc>
        <w:tc>
          <w:tcPr>
            <w:tcW w:w="1152" w:type="dxa"/>
            <w:noWrap/>
            <w:vAlign w:val="center"/>
            <w:hideMark/>
          </w:tcPr>
          <w:p w14:paraId="08F78B81" w14:textId="45257B42" w:rsidR="00771A4B" w:rsidRDefault="00771A4B" w:rsidP="00771A4B">
            <w:pPr>
              <w:jc w:val="center"/>
              <w:rPr>
                <w:sz w:val="16"/>
                <w:szCs w:val="16"/>
              </w:rPr>
            </w:pPr>
            <w:r>
              <w:rPr>
                <w:sz w:val="16"/>
                <w:szCs w:val="16"/>
              </w:rPr>
              <w:t>-          7.200,00</w:t>
            </w:r>
          </w:p>
        </w:tc>
        <w:tc>
          <w:tcPr>
            <w:tcW w:w="887" w:type="dxa"/>
            <w:noWrap/>
            <w:vAlign w:val="center"/>
            <w:hideMark/>
          </w:tcPr>
          <w:p w14:paraId="1BAF86BE" w14:textId="0BBC967E" w:rsidR="00771A4B" w:rsidRDefault="00771A4B" w:rsidP="00771A4B">
            <w:pPr>
              <w:jc w:val="center"/>
              <w:rPr>
                <w:sz w:val="16"/>
                <w:szCs w:val="16"/>
              </w:rPr>
            </w:pPr>
            <w:r>
              <w:rPr>
                <w:sz w:val="16"/>
                <w:szCs w:val="16"/>
              </w:rPr>
              <w:t>-</w:t>
            </w:r>
          </w:p>
        </w:tc>
      </w:tr>
      <w:tr w:rsidR="00771A4B" w14:paraId="515CB1E1" w14:textId="77777777" w:rsidTr="00771A4B">
        <w:trPr>
          <w:trHeight w:val="240"/>
        </w:trPr>
        <w:tc>
          <w:tcPr>
            <w:tcW w:w="936" w:type="dxa"/>
            <w:noWrap/>
            <w:hideMark/>
          </w:tcPr>
          <w:p w14:paraId="6446BC0E" w14:textId="16FFA214" w:rsidR="00771A4B" w:rsidRDefault="00771A4B" w:rsidP="00771A4B">
            <w:pPr>
              <w:rPr>
                <w:sz w:val="16"/>
                <w:szCs w:val="16"/>
              </w:rPr>
            </w:pPr>
            <w:r>
              <w:rPr>
                <w:sz w:val="16"/>
                <w:szCs w:val="16"/>
              </w:rPr>
              <w:t>Maquinas e equipamentos</w:t>
            </w:r>
          </w:p>
        </w:tc>
        <w:tc>
          <w:tcPr>
            <w:tcW w:w="1096" w:type="dxa"/>
            <w:noWrap/>
            <w:hideMark/>
          </w:tcPr>
          <w:p w14:paraId="08A956AE" w14:textId="77777777" w:rsidR="00771A4B" w:rsidRDefault="00771A4B" w:rsidP="00771A4B">
            <w:pPr>
              <w:rPr>
                <w:sz w:val="16"/>
                <w:szCs w:val="16"/>
              </w:rPr>
            </w:pPr>
            <w:r>
              <w:rPr>
                <w:sz w:val="16"/>
                <w:szCs w:val="16"/>
              </w:rPr>
              <w:t>3500000032950</w:t>
            </w:r>
          </w:p>
        </w:tc>
        <w:tc>
          <w:tcPr>
            <w:tcW w:w="628" w:type="dxa"/>
            <w:noWrap/>
            <w:hideMark/>
          </w:tcPr>
          <w:p w14:paraId="636F12C5" w14:textId="0F3C79F8" w:rsidR="00771A4B" w:rsidRDefault="00771A4B" w:rsidP="00771A4B">
            <w:pPr>
              <w:rPr>
                <w:sz w:val="16"/>
                <w:szCs w:val="16"/>
              </w:rPr>
            </w:pPr>
            <w:r>
              <w:rPr>
                <w:sz w:val="16"/>
                <w:szCs w:val="16"/>
              </w:rPr>
              <w:t>São paulo</w:t>
            </w:r>
          </w:p>
        </w:tc>
        <w:tc>
          <w:tcPr>
            <w:tcW w:w="3466" w:type="dxa"/>
            <w:noWrap/>
            <w:hideMark/>
          </w:tcPr>
          <w:p w14:paraId="37300D4C" w14:textId="77777777" w:rsidR="00771A4B" w:rsidRDefault="00771A4B" w:rsidP="00771A4B">
            <w:pPr>
              <w:rPr>
                <w:sz w:val="16"/>
                <w:szCs w:val="16"/>
              </w:rPr>
            </w:pPr>
            <w:r>
              <w:rPr>
                <w:sz w:val="16"/>
                <w:szCs w:val="16"/>
              </w:rPr>
              <w:t>TRANSFORMADOR DE TENSAO FAB: ULTRASINUS, MOD: NC, N/S: 35548 TIPO TRIFASICO SECO, POT. 30 KVA, TENSAO DE ENTRADA 480 V, TENSAO DE SAIDA 220-127 V. TAG: TR-COB</w:t>
            </w:r>
          </w:p>
        </w:tc>
        <w:tc>
          <w:tcPr>
            <w:tcW w:w="481" w:type="dxa"/>
            <w:noWrap/>
            <w:hideMark/>
          </w:tcPr>
          <w:p w14:paraId="497AEE81" w14:textId="77777777" w:rsidR="00771A4B" w:rsidRDefault="00771A4B" w:rsidP="00771A4B">
            <w:pPr>
              <w:rPr>
                <w:sz w:val="16"/>
                <w:szCs w:val="16"/>
              </w:rPr>
            </w:pPr>
            <w:r>
              <w:rPr>
                <w:sz w:val="16"/>
                <w:szCs w:val="16"/>
              </w:rPr>
              <w:t>SP</w:t>
            </w:r>
          </w:p>
        </w:tc>
        <w:tc>
          <w:tcPr>
            <w:tcW w:w="950" w:type="dxa"/>
            <w:noWrap/>
            <w:vAlign w:val="center"/>
            <w:hideMark/>
          </w:tcPr>
          <w:p w14:paraId="0C1CB929" w14:textId="77777777" w:rsidR="00771A4B" w:rsidRDefault="00771A4B" w:rsidP="00771A4B">
            <w:pPr>
              <w:jc w:val="center"/>
              <w:rPr>
                <w:sz w:val="16"/>
                <w:szCs w:val="16"/>
              </w:rPr>
            </w:pPr>
            <w:r>
              <w:rPr>
                <w:sz w:val="16"/>
                <w:szCs w:val="16"/>
              </w:rPr>
              <w:t>ZWEQENER</w:t>
            </w:r>
          </w:p>
        </w:tc>
        <w:tc>
          <w:tcPr>
            <w:tcW w:w="665" w:type="dxa"/>
            <w:noWrap/>
            <w:vAlign w:val="center"/>
            <w:hideMark/>
          </w:tcPr>
          <w:p w14:paraId="44F81BC2" w14:textId="77777777" w:rsidR="00771A4B" w:rsidRDefault="00771A4B" w:rsidP="00771A4B">
            <w:pPr>
              <w:jc w:val="center"/>
              <w:rPr>
                <w:sz w:val="16"/>
                <w:szCs w:val="16"/>
              </w:rPr>
            </w:pPr>
            <w:r>
              <w:rPr>
                <w:sz w:val="16"/>
                <w:szCs w:val="16"/>
              </w:rPr>
              <w:t>1</w:t>
            </w:r>
          </w:p>
        </w:tc>
        <w:tc>
          <w:tcPr>
            <w:tcW w:w="983" w:type="dxa"/>
            <w:vAlign w:val="center"/>
          </w:tcPr>
          <w:p w14:paraId="02A0CC47" w14:textId="01DCF5A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4DAE59" w14:textId="3291135E" w:rsidR="00771A4B" w:rsidRDefault="00771A4B" w:rsidP="00771A4B">
            <w:pPr>
              <w:jc w:val="center"/>
              <w:rPr>
                <w:sz w:val="16"/>
                <w:szCs w:val="16"/>
              </w:rPr>
            </w:pPr>
            <w:r>
              <w:rPr>
                <w:sz w:val="16"/>
                <w:szCs w:val="16"/>
              </w:rPr>
              <w:t>UN</w:t>
            </w:r>
          </w:p>
        </w:tc>
        <w:tc>
          <w:tcPr>
            <w:tcW w:w="887" w:type="dxa"/>
            <w:noWrap/>
            <w:vAlign w:val="center"/>
            <w:hideMark/>
          </w:tcPr>
          <w:p w14:paraId="28269A79" w14:textId="01802FCC" w:rsidR="00771A4B" w:rsidRDefault="00771A4B" w:rsidP="00771A4B">
            <w:pPr>
              <w:jc w:val="center"/>
              <w:rPr>
                <w:sz w:val="16"/>
                <w:szCs w:val="16"/>
              </w:rPr>
            </w:pPr>
            <w:r>
              <w:rPr>
                <w:sz w:val="16"/>
                <w:szCs w:val="16"/>
              </w:rPr>
              <w:t>124,34</w:t>
            </w:r>
          </w:p>
        </w:tc>
        <w:tc>
          <w:tcPr>
            <w:tcW w:w="1152" w:type="dxa"/>
            <w:noWrap/>
            <w:vAlign w:val="center"/>
            <w:hideMark/>
          </w:tcPr>
          <w:p w14:paraId="6C00DD76" w14:textId="2DB65404" w:rsidR="00771A4B" w:rsidRDefault="00771A4B" w:rsidP="00771A4B">
            <w:pPr>
              <w:jc w:val="center"/>
              <w:rPr>
                <w:sz w:val="16"/>
                <w:szCs w:val="16"/>
              </w:rPr>
            </w:pPr>
            <w:r>
              <w:rPr>
                <w:sz w:val="16"/>
                <w:szCs w:val="16"/>
              </w:rPr>
              <w:t>-             124,34</w:t>
            </w:r>
          </w:p>
        </w:tc>
        <w:tc>
          <w:tcPr>
            <w:tcW w:w="887" w:type="dxa"/>
            <w:noWrap/>
            <w:vAlign w:val="center"/>
            <w:hideMark/>
          </w:tcPr>
          <w:p w14:paraId="783CD8F9" w14:textId="1889A8D2" w:rsidR="00771A4B" w:rsidRDefault="00771A4B" w:rsidP="00771A4B">
            <w:pPr>
              <w:jc w:val="center"/>
              <w:rPr>
                <w:sz w:val="16"/>
                <w:szCs w:val="16"/>
              </w:rPr>
            </w:pPr>
            <w:r>
              <w:rPr>
                <w:sz w:val="16"/>
                <w:szCs w:val="16"/>
              </w:rPr>
              <w:t>-</w:t>
            </w:r>
          </w:p>
        </w:tc>
      </w:tr>
      <w:tr w:rsidR="00771A4B" w14:paraId="78C8B4D0" w14:textId="77777777" w:rsidTr="00771A4B">
        <w:trPr>
          <w:trHeight w:val="240"/>
        </w:trPr>
        <w:tc>
          <w:tcPr>
            <w:tcW w:w="936" w:type="dxa"/>
            <w:noWrap/>
            <w:hideMark/>
          </w:tcPr>
          <w:p w14:paraId="6C20F474" w14:textId="6ABBD0A7"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474EFFAD" w14:textId="77777777" w:rsidR="00771A4B" w:rsidRDefault="00771A4B" w:rsidP="00771A4B">
            <w:pPr>
              <w:rPr>
                <w:sz w:val="16"/>
                <w:szCs w:val="16"/>
              </w:rPr>
            </w:pPr>
            <w:r>
              <w:rPr>
                <w:sz w:val="16"/>
                <w:szCs w:val="16"/>
              </w:rPr>
              <w:lastRenderedPageBreak/>
              <w:t>3500000032960</w:t>
            </w:r>
          </w:p>
        </w:tc>
        <w:tc>
          <w:tcPr>
            <w:tcW w:w="628" w:type="dxa"/>
            <w:noWrap/>
            <w:hideMark/>
          </w:tcPr>
          <w:p w14:paraId="3CB35B4D" w14:textId="48FFF8A1" w:rsidR="00771A4B" w:rsidRDefault="00771A4B" w:rsidP="00771A4B">
            <w:pPr>
              <w:rPr>
                <w:sz w:val="16"/>
                <w:szCs w:val="16"/>
              </w:rPr>
            </w:pPr>
            <w:r>
              <w:rPr>
                <w:sz w:val="16"/>
                <w:szCs w:val="16"/>
              </w:rPr>
              <w:t>São paulo</w:t>
            </w:r>
          </w:p>
        </w:tc>
        <w:tc>
          <w:tcPr>
            <w:tcW w:w="3466" w:type="dxa"/>
            <w:noWrap/>
            <w:hideMark/>
          </w:tcPr>
          <w:p w14:paraId="47C26F71" w14:textId="77777777" w:rsidR="00771A4B" w:rsidRDefault="00771A4B" w:rsidP="00771A4B">
            <w:pPr>
              <w:rPr>
                <w:sz w:val="16"/>
                <w:szCs w:val="16"/>
              </w:rPr>
            </w:pPr>
            <w:r>
              <w:rPr>
                <w:sz w:val="16"/>
                <w:szCs w:val="16"/>
              </w:rPr>
              <w:t xml:space="preserve">TRANSFORMADOR DE TENSAO FAB: ULTRASINUS, MOD: NC, N/S: 35548 TIPO TRIFASICO SECO, POT. 30 KVA, TENSAO DE </w:t>
            </w:r>
            <w:r>
              <w:rPr>
                <w:sz w:val="16"/>
                <w:szCs w:val="16"/>
              </w:rPr>
              <w:lastRenderedPageBreak/>
              <w:t>ENTRADA 480 V, TENSAO DE SAIDA 220-127 V. TAG: TR-COB</w:t>
            </w:r>
          </w:p>
        </w:tc>
        <w:tc>
          <w:tcPr>
            <w:tcW w:w="481" w:type="dxa"/>
            <w:noWrap/>
            <w:hideMark/>
          </w:tcPr>
          <w:p w14:paraId="093A0D0F" w14:textId="77777777" w:rsidR="00771A4B" w:rsidRDefault="00771A4B" w:rsidP="00771A4B">
            <w:pPr>
              <w:rPr>
                <w:sz w:val="16"/>
                <w:szCs w:val="16"/>
              </w:rPr>
            </w:pPr>
            <w:r>
              <w:rPr>
                <w:sz w:val="16"/>
                <w:szCs w:val="16"/>
              </w:rPr>
              <w:lastRenderedPageBreak/>
              <w:t>SP</w:t>
            </w:r>
          </w:p>
        </w:tc>
        <w:tc>
          <w:tcPr>
            <w:tcW w:w="950" w:type="dxa"/>
            <w:noWrap/>
            <w:vAlign w:val="center"/>
            <w:hideMark/>
          </w:tcPr>
          <w:p w14:paraId="1313A51C" w14:textId="77777777" w:rsidR="00771A4B" w:rsidRDefault="00771A4B" w:rsidP="00771A4B">
            <w:pPr>
              <w:jc w:val="center"/>
              <w:rPr>
                <w:sz w:val="16"/>
                <w:szCs w:val="16"/>
              </w:rPr>
            </w:pPr>
            <w:r>
              <w:rPr>
                <w:sz w:val="16"/>
                <w:szCs w:val="16"/>
              </w:rPr>
              <w:t>ZWEQENER</w:t>
            </w:r>
          </w:p>
        </w:tc>
        <w:tc>
          <w:tcPr>
            <w:tcW w:w="665" w:type="dxa"/>
            <w:noWrap/>
            <w:vAlign w:val="center"/>
            <w:hideMark/>
          </w:tcPr>
          <w:p w14:paraId="73B1E089" w14:textId="77777777" w:rsidR="00771A4B" w:rsidRDefault="00771A4B" w:rsidP="00771A4B">
            <w:pPr>
              <w:jc w:val="center"/>
              <w:rPr>
                <w:sz w:val="16"/>
                <w:szCs w:val="16"/>
              </w:rPr>
            </w:pPr>
            <w:r>
              <w:rPr>
                <w:sz w:val="16"/>
                <w:szCs w:val="16"/>
              </w:rPr>
              <w:t>1</w:t>
            </w:r>
          </w:p>
        </w:tc>
        <w:tc>
          <w:tcPr>
            <w:tcW w:w="983" w:type="dxa"/>
            <w:vAlign w:val="center"/>
          </w:tcPr>
          <w:p w14:paraId="6343FC27" w14:textId="0D2C27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FFDEE9" w14:textId="6DC96C13" w:rsidR="00771A4B" w:rsidRDefault="00771A4B" w:rsidP="00771A4B">
            <w:pPr>
              <w:jc w:val="center"/>
              <w:rPr>
                <w:sz w:val="16"/>
                <w:szCs w:val="16"/>
              </w:rPr>
            </w:pPr>
            <w:r>
              <w:rPr>
                <w:sz w:val="16"/>
                <w:szCs w:val="16"/>
              </w:rPr>
              <w:t>UN</w:t>
            </w:r>
          </w:p>
        </w:tc>
        <w:tc>
          <w:tcPr>
            <w:tcW w:w="887" w:type="dxa"/>
            <w:noWrap/>
            <w:vAlign w:val="center"/>
            <w:hideMark/>
          </w:tcPr>
          <w:p w14:paraId="38173CEE" w14:textId="487AB7EE" w:rsidR="00771A4B" w:rsidRDefault="00771A4B" w:rsidP="00771A4B">
            <w:pPr>
              <w:jc w:val="center"/>
              <w:rPr>
                <w:sz w:val="16"/>
                <w:szCs w:val="16"/>
              </w:rPr>
            </w:pPr>
            <w:r>
              <w:rPr>
                <w:sz w:val="16"/>
                <w:szCs w:val="16"/>
              </w:rPr>
              <w:t>6.098,67</w:t>
            </w:r>
          </w:p>
        </w:tc>
        <w:tc>
          <w:tcPr>
            <w:tcW w:w="1152" w:type="dxa"/>
            <w:noWrap/>
            <w:vAlign w:val="center"/>
            <w:hideMark/>
          </w:tcPr>
          <w:p w14:paraId="6E893759" w14:textId="26EF10D6" w:rsidR="00771A4B" w:rsidRDefault="00771A4B" w:rsidP="00771A4B">
            <w:pPr>
              <w:jc w:val="center"/>
              <w:rPr>
                <w:sz w:val="16"/>
                <w:szCs w:val="16"/>
              </w:rPr>
            </w:pPr>
            <w:r>
              <w:rPr>
                <w:sz w:val="16"/>
                <w:szCs w:val="16"/>
              </w:rPr>
              <w:t>-          6.098,67</w:t>
            </w:r>
          </w:p>
        </w:tc>
        <w:tc>
          <w:tcPr>
            <w:tcW w:w="887" w:type="dxa"/>
            <w:noWrap/>
            <w:vAlign w:val="center"/>
            <w:hideMark/>
          </w:tcPr>
          <w:p w14:paraId="211D36B6" w14:textId="21C6A3C0" w:rsidR="00771A4B" w:rsidRDefault="00771A4B" w:rsidP="00771A4B">
            <w:pPr>
              <w:jc w:val="center"/>
              <w:rPr>
                <w:sz w:val="16"/>
                <w:szCs w:val="16"/>
              </w:rPr>
            </w:pPr>
            <w:r>
              <w:rPr>
                <w:sz w:val="16"/>
                <w:szCs w:val="16"/>
              </w:rPr>
              <w:t>-</w:t>
            </w:r>
          </w:p>
        </w:tc>
      </w:tr>
      <w:tr w:rsidR="00771A4B" w14:paraId="10A9810B" w14:textId="77777777" w:rsidTr="00771A4B">
        <w:trPr>
          <w:trHeight w:val="240"/>
        </w:trPr>
        <w:tc>
          <w:tcPr>
            <w:tcW w:w="936" w:type="dxa"/>
            <w:noWrap/>
            <w:hideMark/>
          </w:tcPr>
          <w:p w14:paraId="46CD8174" w14:textId="3EA74BB3" w:rsidR="00771A4B" w:rsidRDefault="00771A4B" w:rsidP="00771A4B">
            <w:pPr>
              <w:rPr>
                <w:sz w:val="16"/>
                <w:szCs w:val="16"/>
              </w:rPr>
            </w:pPr>
            <w:r>
              <w:rPr>
                <w:sz w:val="16"/>
                <w:szCs w:val="16"/>
              </w:rPr>
              <w:t>Maquinas e equipamentos</w:t>
            </w:r>
          </w:p>
        </w:tc>
        <w:tc>
          <w:tcPr>
            <w:tcW w:w="1096" w:type="dxa"/>
            <w:noWrap/>
            <w:hideMark/>
          </w:tcPr>
          <w:p w14:paraId="54EC1C93" w14:textId="77777777" w:rsidR="00771A4B" w:rsidRDefault="00771A4B" w:rsidP="00771A4B">
            <w:pPr>
              <w:rPr>
                <w:sz w:val="16"/>
                <w:szCs w:val="16"/>
              </w:rPr>
            </w:pPr>
            <w:r>
              <w:rPr>
                <w:sz w:val="16"/>
                <w:szCs w:val="16"/>
              </w:rPr>
              <w:t>3500000033100</w:t>
            </w:r>
          </w:p>
        </w:tc>
        <w:tc>
          <w:tcPr>
            <w:tcW w:w="628" w:type="dxa"/>
            <w:noWrap/>
            <w:hideMark/>
          </w:tcPr>
          <w:p w14:paraId="011120A7" w14:textId="47CFD106" w:rsidR="00771A4B" w:rsidRDefault="00771A4B" w:rsidP="00771A4B">
            <w:pPr>
              <w:rPr>
                <w:sz w:val="16"/>
                <w:szCs w:val="16"/>
              </w:rPr>
            </w:pPr>
            <w:r>
              <w:rPr>
                <w:sz w:val="16"/>
                <w:szCs w:val="16"/>
              </w:rPr>
              <w:t>São paulo</w:t>
            </w:r>
          </w:p>
        </w:tc>
        <w:tc>
          <w:tcPr>
            <w:tcW w:w="3466" w:type="dxa"/>
            <w:noWrap/>
            <w:hideMark/>
          </w:tcPr>
          <w:p w14:paraId="091E53B4" w14:textId="77777777" w:rsidR="00771A4B" w:rsidRDefault="00771A4B" w:rsidP="00771A4B">
            <w:pPr>
              <w:rPr>
                <w:sz w:val="16"/>
                <w:szCs w:val="16"/>
              </w:rPr>
            </w:pPr>
            <w:r>
              <w:rPr>
                <w:sz w:val="16"/>
                <w:szCs w:val="16"/>
              </w:rPr>
              <w:t>TRANSFORMADOR DE TENSAO FAB: ULTRASINUS, MOD: NC, N/S: 35548 TIPO TRIFASICO SECO, POT. 30 KVA, TENSAO DE ENTRADA 480 V, TENSAO DE SAIDA 220-127 V. TAG: TR-COB</w:t>
            </w:r>
          </w:p>
        </w:tc>
        <w:tc>
          <w:tcPr>
            <w:tcW w:w="481" w:type="dxa"/>
            <w:noWrap/>
            <w:hideMark/>
          </w:tcPr>
          <w:p w14:paraId="6B7DDA3C" w14:textId="77777777" w:rsidR="00771A4B" w:rsidRDefault="00771A4B" w:rsidP="00771A4B">
            <w:pPr>
              <w:rPr>
                <w:sz w:val="16"/>
                <w:szCs w:val="16"/>
              </w:rPr>
            </w:pPr>
            <w:r>
              <w:rPr>
                <w:sz w:val="16"/>
                <w:szCs w:val="16"/>
              </w:rPr>
              <w:t>SP</w:t>
            </w:r>
          </w:p>
        </w:tc>
        <w:tc>
          <w:tcPr>
            <w:tcW w:w="950" w:type="dxa"/>
            <w:noWrap/>
            <w:vAlign w:val="center"/>
            <w:hideMark/>
          </w:tcPr>
          <w:p w14:paraId="562A1DD4" w14:textId="77777777" w:rsidR="00771A4B" w:rsidRDefault="00771A4B" w:rsidP="00771A4B">
            <w:pPr>
              <w:jc w:val="center"/>
              <w:rPr>
                <w:sz w:val="16"/>
                <w:szCs w:val="16"/>
              </w:rPr>
            </w:pPr>
            <w:r>
              <w:rPr>
                <w:sz w:val="16"/>
                <w:szCs w:val="16"/>
              </w:rPr>
              <w:t>ZWEQENER</w:t>
            </w:r>
          </w:p>
        </w:tc>
        <w:tc>
          <w:tcPr>
            <w:tcW w:w="665" w:type="dxa"/>
            <w:noWrap/>
            <w:vAlign w:val="center"/>
            <w:hideMark/>
          </w:tcPr>
          <w:p w14:paraId="28C73126" w14:textId="77777777" w:rsidR="00771A4B" w:rsidRDefault="00771A4B" w:rsidP="00771A4B">
            <w:pPr>
              <w:jc w:val="center"/>
              <w:rPr>
                <w:sz w:val="16"/>
                <w:szCs w:val="16"/>
              </w:rPr>
            </w:pPr>
            <w:r>
              <w:rPr>
                <w:sz w:val="16"/>
                <w:szCs w:val="16"/>
              </w:rPr>
              <w:t>1</w:t>
            </w:r>
          </w:p>
        </w:tc>
        <w:tc>
          <w:tcPr>
            <w:tcW w:w="983" w:type="dxa"/>
            <w:vAlign w:val="center"/>
          </w:tcPr>
          <w:p w14:paraId="61E0A8A6" w14:textId="3A248E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B53E31" w14:textId="422D60A0" w:rsidR="00771A4B" w:rsidRDefault="00771A4B" w:rsidP="00771A4B">
            <w:pPr>
              <w:jc w:val="center"/>
              <w:rPr>
                <w:sz w:val="16"/>
                <w:szCs w:val="16"/>
              </w:rPr>
            </w:pPr>
            <w:r>
              <w:rPr>
                <w:sz w:val="16"/>
                <w:szCs w:val="16"/>
              </w:rPr>
              <w:t>UN</w:t>
            </w:r>
          </w:p>
        </w:tc>
        <w:tc>
          <w:tcPr>
            <w:tcW w:w="887" w:type="dxa"/>
            <w:noWrap/>
            <w:vAlign w:val="center"/>
            <w:hideMark/>
          </w:tcPr>
          <w:p w14:paraId="501FD144" w14:textId="694F93E7" w:rsidR="00771A4B" w:rsidRDefault="00771A4B" w:rsidP="00771A4B">
            <w:pPr>
              <w:jc w:val="center"/>
              <w:rPr>
                <w:sz w:val="16"/>
                <w:szCs w:val="16"/>
              </w:rPr>
            </w:pPr>
            <w:r>
              <w:rPr>
                <w:sz w:val="16"/>
                <w:szCs w:val="16"/>
              </w:rPr>
              <w:t>1.520,00</w:t>
            </w:r>
          </w:p>
        </w:tc>
        <w:tc>
          <w:tcPr>
            <w:tcW w:w="1152" w:type="dxa"/>
            <w:noWrap/>
            <w:vAlign w:val="center"/>
            <w:hideMark/>
          </w:tcPr>
          <w:p w14:paraId="6FABF418" w14:textId="2CEA0366" w:rsidR="00771A4B" w:rsidRDefault="00771A4B" w:rsidP="00771A4B">
            <w:pPr>
              <w:jc w:val="center"/>
              <w:rPr>
                <w:sz w:val="16"/>
                <w:szCs w:val="16"/>
              </w:rPr>
            </w:pPr>
            <w:r>
              <w:rPr>
                <w:sz w:val="16"/>
                <w:szCs w:val="16"/>
              </w:rPr>
              <w:t>-          1.520,00</w:t>
            </w:r>
          </w:p>
        </w:tc>
        <w:tc>
          <w:tcPr>
            <w:tcW w:w="887" w:type="dxa"/>
            <w:noWrap/>
            <w:vAlign w:val="center"/>
            <w:hideMark/>
          </w:tcPr>
          <w:p w14:paraId="32C0271E" w14:textId="6427F1BA" w:rsidR="00771A4B" w:rsidRDefault="00771A4B" w:rsidP="00771A4B">
            <w:pPr>
              <w:jc w:val="center"/>
              <w:rPr>
                <w:sz w:val="16"/>
                <w:szCs w:val="16"/>
              </w:rPr>
            </w:pPr>
            <w:r>
              <w:rPr>
                <w:sz w:val="16"/>
                <w:szCs w:val="16"/>
              </w:rPr>
              <w:t>-</w:t>
            </w:r>
          </w:p>
        </w:tc>
      </w:tr>
      <w:tr w:rsidR="00771A4B" w14:paraId="521E1500" w14:textId="77777777" w:rsidTr="00771A4B">
        <w:trPr>
          <w:trHeight w:val="240"/>
        </w:trPr>
        <w:tc>
          <w:tcPr>
            <w:tcW w:w="936" w:type="dxa"/>
            <w:noWrap/>
            <w:hideMark/>
          </w:tcPr>
          <w:p w14:paraId="51C83FFD" w14:textId="0320A91C" w:rsidR="00771A4B" w:rsidRDefault="00771A4B" w:rsidP="00771A4B">
            <w:pPr>
              <w:rPr>
                <w:sz w:val="16"/>
                <w:szCs w:val="16"/>
              </w:rPr>
            </w:pPr>
            <w:r>
              <w:rPr>
                <w:sz w:val="16"/>
                <w:szCs w:val="16"/>
              </w:rPr>
              <w:t>Maquinas e equipamentos</w:t>
            </w:r>
          </w:p>
        </w:tc>
        <w:tc>
          <w:tcPr>
            <w:tcW w:w="1096" w:type="dxa"/>
            <w:noWrap/>
            <w:hideMark/>
          </w:tcPr>
          <w:p w14:paraId="0A4BA135" w14:textId="77777777" w:rsidR="00771A4B" w:rsidRDefault="00771A4B" w:rsidP="00771A4B">
            <w:pPr>
              <w:rPr>
                <w:sz w:val="16"/>
                <w:szCs w:val="16"/>
              </w:rPr>
            </w:pPr>
            <w:r>
              <w:rPr>
                <w:sz w:val="16"/>
                <w:szCs w:val="16"/>
              </w:rPr>
              <w:t>3500000033240</w:t>
            </w:r>
          </w:p>
        </w:tc>
        <w:tc>
          <w:tcPr>
            <w:tcW w:w="628" w:type="dxa"/>
            <w:noWrap/>
            <w:hideMark/>
          </w:tcPr>
          <w:p w14:paraId="12742EFF" w14:textId="38240911" w:rsidR="00771A4B" w:rsidRDefault="00771A4B" w:rsidP="00771A4B">
            <w:pPr>
              <w:rPr>
                <w:sz w:val="16"/>
                <w:szCs w:val="16"/>
              </w:rPr>
            </w:pPr>
            <w:r>
              <w:rPr>
                <w:sz w:val="16"/>
                <w:szCs w:val="16"/>
              </w:rPr>
              <w:t>São paulo</w:t>
            </w:r>
          </w:p>
        </w:tc>
        <w:tc>
          <w:tcPr>
            <w:tcW w:w="3466" w:type="dxa"/>
            <w:noWrap/>
            <w:hideMark/>
          </w:tcPr>
          <w:p w14:paraId="0E3B9DB8" w14:textId="77777777" w:rsidR="00771A4B" w:rsidRDefault="00771A4B" w:rsidP="00771A4B">
            <w:pPr>
              <w:rPr>
                <w:sz w:val="16"/>
                <w:szCs w:val="16"/>
              </w:rPr>
            </w:pPr>
            <w:r>
              <w:rPr>
                <w:sz w:val="16"/>
                <w:szCs w:val="16"/>
              </w:rPr>
              <w:t>GUINDASTE FAB: NC, MOD: NC, N/S: 324 CAP. 3000 KG, GIRO 360 GRAUS.</w:t>
            </w:r>
          </w:p>
        </w:tc>
        <w:tc>
          <w:tcPr>
            <w:tcW w:w="481" w:type="dxa"/>
            <w:noWrap/>
            <w:hideMark/>
          </w:tcPr>
          <w:p w14:paraId="201E4E59" w14:textId="77777777" w:rsidR="00771A4B" w:rsidRDefault="00771A4B" w:rsidP="00771A4B">
            <w:pPr>
              <w:rPr>
                <w:sz w:val="16"/>
                <w:szCs w:val="16"/>
              </w:rPr>
            </w:pPr>
            <w:r>
              <w:rPr>
                <w:sz w:val="16"/>
                <w:szCs w:val="16"/>
              </w:rPr>
              <w:t>SP</w:t>
            </w:r>
          </w:p>
        </w:tc>
        <w:tc>
          <w:tcPr>
            <w:tcW w:w="950" w:type="dxa"/>
            <w:noWrap/>
            <w:vAlign w:val="center"/>
            <w:hideMark/>
          </w:tcPr>
          <w:p w14:paraId="45B07024" w14:textId="77777777" w:rsidR="00771A4B" w:rsidRDefault="00771A4B" w:rsidP="00771A4B">
            <w:pPr>
              <w:jc w:val="center"/>
              <w:rPr>
                <w:sz w:val="16"/>
                <w:szCs w:val="16"/>
              </w:rPr>
            </w:pPr>
            <w:r>
              <w:rPr>
                <w:sz w:val="16"/>
                <w:szCs w:val="16"/>
              </w:rPr>
              <w:t>ZWEQCLIM</w:t>
            </w:r>
          </w:p>
        </w:tc>
        <w:tc>
          <w:tcPr>
            <w:tcW w:w="665" w:type="dxa"/>
            <w:noWrap/>
            <w:vAlign w:val="center"/>
            <w:hideMark/>
          </w:tcPr>
          <w:p w14:paraId="1CCAFDAE" w14:textId="77777777" w:rsidR="00771A4B" w:rsidRDefault="00771A4B" w:rsidP="00771A4B">
            <w:pPr>
              <w:jc w:val="center"/>
              <w:rPr>
                <w:sz w:val="16"/>
                <w:szCs w:val="16"/>
              </w:rPr>
            </w:pPr>
            <w:r>
              <w:rPr>
                <w:sz w:val="16"/>
                <w:szCs w:val="16"/>
              </w:rPr>
              <w:t>1</w:t>
            </w:r>
          </w:p>
        </w:tc>
        <w:tc>
          <w:tcPr>
            <w:tcW w:w="983" w:type="dxa"/>
            <w:vAlign w:val="center"/>
          </w:tcPr>
          <w:p w14:paraId="20DFBF52" w14:textId="59AD24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72C591" w14:textId="02B2CFEF" w:rsidR="00771A4B" w:rsidRDefault="00771A4B" w:rsidP="00771A4B">
            <w:pPr>
              <w:jc w:val="center"/>
              <w:rPr>
                <w:sz w:val="16"/>
                <w:szCs w:val="16"/>
              </w:rPr>
            </w:pPr>
            <w:r>
              <w:rPr>
                <w:sz w:val="16"/>
                <w:szCs w:val="16"/>
              </w:rPr>
              <w:t>UN</w:t>
            </w:r>
          </w:p>
        </w:tc>
        <w:tc>
          <w:tcPr>
            <w:tcW w:w="887" w:type="dxa"/>
            <w:noWrap/>
            <w:vAlign w:val="center"/>
            <w:hideMark/>
          </w:tcPr>
          <w:p w14:paraId="78121ED8" w14:textId="765E9C84" w:rsidR="00771A4B" w:rsidRDefault="00771A4B" w:rsidP="00771A4B">
            <w:pPr>
              <w:jc w:val="center"/>
              <w:rPr>
                <w:sz w:val="16"/>
                <w:szCs w:val="16"/>
              </w:rPr>
            </w:pPr>
            <w:r>
              <w:rPr>
                <w:sz w:val="16"/>
                <w:szCs w:val="16"/>
              </w:rPr>
              <w:t>1.400,00</w:t>
            </w:r>
          </w:p>
        </w:tc>
        <w:tc>
          <w:tcPr>
            <w:tcW w:w="1152" w:type="dxa"/>
            <w:noWrap/>
            <w:vAlign w:val="center"/>
            <w:hideMark/>
          </w:tcPr>
          <w:p w14:paraId="6A363622" w14:textId="26A773DC" w:rsidR="00771A4B" w:rsidRDefault="00771A4B" w:rsidP="00771A4B">
            <w:pPr>
              <w:jc w:val="center"/>
              <w:rPr>
                <w:sz w:val="16"/>
                <w:szCs w:val="16"/>
              </w:rPr>
            </w:pPr>
            <w:r>
              <w:rPr>
                <w:sz w:val="16"/>
                <w:szCs w:val="16"/>
              </w:rPr>
              <w:t>-          1.400,00</w:t>
            </w:r>
          </w:p>
        </w:tc>
        <w:tc>
          <w:tcPr>
            <w:tcW w:w="887" w:type="dxa"/>
            <w:noWrap/>
            <w:vAlign w:val="center"/>
            <w:hideMark/>
          </w:tcPr>
          <w:p w14:paraId="3CC7A552" w14:textId="08D18097" w:rsidR="00771A4B" w:rsidRDefault="00771A4B" w:rsidP="00771A4B">
            <w:pPr>
              <w:jc w:val="center"/>
              <w:rPr>
                <w:sz w:val="16"/>
                <w:szCs w:val="16"/>
              </w:rPr>
            </w:pPr>
            <w:r>
              <w:rPr>
                <w:sz w:val="16"/>
                <w:szCs w:val="16"/>
              </w:rPr>
              <w:t>-</w:t>
            </w:r>
          </w:p>
        </w:tc>
      </w:tr>
      <w:tr w:rsidR="00771A4B" w14:paraId="67112E5F" w14:textId="77777777" w:rsidTr="00771A4B">
        <w:trPr>
          <w:trHeight w:val="240"/>
        </w:trPr>
        <w:tc>
          <w:tcPr>
            <w:tcW w:w="936" w:type="dxa"/>
            <w:noWrap/>
            <w:hideMark/>
          </w:tcPr>
          <w:p w14:paraId="67189583" w14:textId="1D2057EB" w:rsidR="00771A4B" w:rsidRDefault="00771A4B" w:rsidP="00771A4B">
            <w:pPr>
              <w:rPr>
                <w:sz w:val="16"/>
                <w:szCs w:val="16"/>
              </w:rPr>
            </w:pPr>
            <w:r>
              <w:rPr>
                <w:sz w:val="16"/>
                <w:szCs w:val="16"/>
              </w:rPr>
              <w:t>Maquinas e equipamentos</w:t>
            </w:r>
          </w:p>
        </w:tc>
        <w:tc>
          <w:tcPr>
            <w:tcW w:w="1096" w:type="dxa"/>
            <w:noWrap/>
            <w:hideMark/>
          </w:tcPr>
          <w:p w14:paraId="352CADBD" w14:textId="77777777" w:rsidR="00771A4B" w:rsidRDefault="00771A4B" w:rsidP="00771A4B">
            <w:pPr>
              <w:rPr>
                <w:sz w:val="16"/>
                <w:szCs w:val="16"/>
              </w:rPr>
            </w:pPr>
            <w:r>
              <w:rPr>
                <w:sz w:val="16"/>
                <w:szCs w:val="16"/>
              </w:rPr>
              <w:t>3500000033250</w:t>
            </w:r>
          </w:p>
        </w:tc>
        <w:tc>
          <w:tcPr>
            <w:tcW w:w="628" w:type="dxa"/>
            <w:noWrap/>
            <w:hideMark/>
          </w:tcPr>
          <w:p w14:paraId="0E11FBC3" w14:textId="1D9CF6EE" w:rsidR="00771A4B" w:rsidRDefault="00771A4B" w:rsidP="00771A4B">
            <w:pPr>
              <w:rPr>
                <w:sz w:val="16"/>
                <w:szCs w:val="16"/>
              </w:rPr>
            </w:pPr>
            <w:r>
              <w:rPr>
                <w:sz w:val="16"/>
                <w:szCs w:val="16"/>
              </w:rPr>
              <w:t>São paulo</w:t>
            </w:r>
          </w:p>
        </w:tc>
        <w:tc>
          <w:tcPr>
            <w:tcW w:w="3466" w:type="dxa"/>
            <w:noWrap/>
            <w:hideMark/>
          </w:tcPr>
          <w:p w14:paraId="62F421FB" w14:textId="77777777" w:rsidR="00771A4B" w:rsidRDefault="00771A4B" w:rsidP="00771A4B">
            <w:pPr>
              <w:rPr>
                <w:sz w:val="16"/>
                <w:szCs w:val="16"/>
              </w:rPr>
            </w:pPr>
            <w:r>
              <w:rPr>
                <w:sz w:val="16"/>
                <w:szCs w:val="16"/>
              </w:rPr>
              <w:t>CONDENSADOR FAB: TRANE, MOD: TRAE300E244AA00B, N/S: B1208S0440 CAP. TOTAL 30 T, VAZAO 32300 M3/H. TAG: CD1-11</w:t>
            </w:r>
          </w:p>
        </w:tc>
        <w:tc>
          <w:tcPr>
            <w:tcW w:w="481" w:type="dxa"/>
            <w:noWrap/>
            <w:hideMark/>
          </w:tcPr>
          <w:p w14:paraId="4AC89896" w14:textId="77777777" w:rsidR="00771A4B" w:rsidRDefault="00771A4B" w:rsidP="00771A4B">
            <w:pPr>
              <w:rPr>
                <w:sz w:val="16"/>
                <w:szCs w:val="16"/>
              </w:rPr>
            </w:pPr>
            <w:r>
              <w:rPr>
                <w:sz w:val="16"/>
                <w:szCs w:val="16"/>
              </w:rPr>
              <w:t>SP</w:t>
            </w:r>
          </w:p>
        </w:tc>
        <w:tc>
          <w:tcPr>
            <w:tcW w:w="950" w:type="dxa"/>
            <w:noWrap/>
            <w:vAlign w:val="center"/>
            <w:hideMark/>
          </w:tcPr>
          <w:p w14:paraId="0C929CBE" w14:textId="77777777" w:rsidR="00771A4B" w:rsidRDefault="00771A4B" w:rsidP="00771A4B">
            <w:pPr>
              <w:jc w:val="center"/>
              <w:rPr>
                <w:sz w:val="16"/>
                <w:szCs w:val="16"/>
              </w:rPr>
            </w:pPr>
            <w:r>
              <w:rPr>
                <w:sz w:val="16"/>
                <w:szCs w:val="16"/>
              </w:rPr>
              <w:t>ZWEQCLIM</w:t>
            </w:r>
          </w:p>
        </w:tc>
        <w:tc>
          <w:tcPr>
            <w:tcW w:w="665" w:type="dxa"/>
            <w:noWrap/>
            <w:vAlign w:val="center"/>
            <w:hideMark/>
          </w:tcPr>
          <w:p w14:paraId="6F93EE3A" w14:textId="77777777" w:rsidR="00771A4B" w:rsidRDefault="00771A4B" w:rsidP="00771A4B">
            <w:pPr>
              <w:jc w:val="center"/>
              <w:rPr>
                <w:sz w:val="16"/>
                <w:szCs w:val="16"/>
              </w:rPr>
            </w:pPr>
            <w:r>
              <w:rPr>
                <w:sz w:val="16"/>
                <w:szCs w:val="16"/>
              </w:rPr>
              <w:t>1</w:t>
            </w:r>
          </w:p>
        </w:tc>
        <w:tc>
          <w:tcPr>
            <w:tcW w:w="983" w:type="dxa"/>
            <w:vAlign w:val="center"/>
          </w:tcPr>
          <w:p w14:paraId="2AB0AAA3" w14:textId="2837C8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2712AC" w14:textId="42BB68CF" w:rsidR="00771A4B" w:rsidRDefault="00771A4B" w:rsidP="00771A4B">
            <w:pPr>
              <w:jc w:val="center"/>
              <w:rPr>
                <w:sz w:val="16"/>
                <w:szCs w:val="16"/>
              </w:rPr>
            </w:pPr>
            <w:r>
              <w:rPr>
                <w:sz w:val="16"/>
                <w:szCs w:val="16"/>
              </w:rPr>
              <w:t>UN</w:t>
            </w:r>
          </w:p>
        </w:tc>
        <w:tc>
          <w:tcPr>
            <w:tcW w:w="887" w:type="dxa"/>
            <w:noWrap/>
            <w:vAlign w:val="center"/>
            <w:hideMark/>
          </w:tcPr>
          <w:p w14:paraId="0B03FDAB" w14:textId="508F3995" w:rsidR="00771A4B" w:rsidRDefault="00771A4B" w:rsidP="00771A4B">
            <w:pPr>
              <w:jc w:val="center"/>
              <w:rPr>
                <w:sz w:val="16"/>
                <w:szCs w:val="16"/>
              </w:rPr>
            </w:pPr>
            <w:r>
              <w:rPr>
                <w:sz w:val="16"/>
                <w:szCs w:val="16"/>
              </w:rPr>
              <w:t>1.300,00</w:t>
            </w:r>
          </w:p>
        </w:tc>
        <w:tc>
          <w:tcPr>
            <w:tcW w:w="1152" w:type="dxa"/>
            <w:noWrap/>
            <w:vAlign w:val="center"/>
            <w:hideMark/>
          </w:tcPr>
          <w:p w14:paraId="332750E7" w14:textId="21A0E5E4" w:rsidR="00771A4B" w:rsidRDefault="00771A4B" w:rsidP="00771A4B">
            <w:pPr>
              <w:jc w:val="center"/>
              <w:rPr>
                <w:sz w:val="16"/>
                <w:szCs w:val="16"/>
              </w:rPr>
            </w:pPr>
            <w:r>
              <w:rPr>
                <w:sz w:val="16"/>
                <w:szCs w:val="16"/>
              </w:rPr>
              <w:t>-          1.300,00</w:t>
            </w:r>
          </w:p>
        </w:tc>
        <w:tc>
          <w:tcPr>
            <w:tcW w:w="887" w:type="dxa"/>
            <w:noWrap/>
            <w:vAlign w:val="center"/>
            <w:hideMark/>
          </w:tcPr>
          <w:p w14:paraId="06578836" w14:textId="0079FB55" w:rsidR="00771A4B" w:rsidRDefault="00771A4B" w:rsidP="00771A4B">
            <w:pPr>
              <w:jc w:val="center"/>
              <w:rPr>
                <w:sz w:val="16"/>
                <w:szCs w:val="16"/>
              </w:rPr>
            </w:pPr>
            <w:r>
              <w:rPr>
                <w:sz w:val="16"/>
                <w:szCs w:val="16"/>
              </w:rPr>
              <w:t>-</w:t>
            </w:r>
          </w:p>
        </w:tc>
      </w:tr>
      <w:tr w:rsidR="00771A4B" w14:paraId="735441E6" w14:textId="77777777" w:rsidTr="00771A4B">
        <w:trPr>
          <w:trHeight w:val="240"/>
        </w:trPr>
        <w:tc>
          <w:tcPr>
            <w:tcW w:w="936" w:type="dxa"/>
            <w:noWrap/>
            <w:hideMark/>
          </w:tcPr>
          <w:p w14:paraId="192CD98A" w14:textId="4188D524" w:rsidR="00771A4B" w:rsidRDefault="00771A4B" w:rsidP="00771A4B">
            <w:pPr>
              <w:rPr>
                <w:sz w:val="16"/>
                <w:szCs w:val="16"/>
              </w:rPr>
            </w:pPr>
            <w:r>
              <w:rPr>
                <w:sz w:val="16"/>
                <w:szCs w:val="16"/>
              </w:rPr>
              <w:t>Maquinas e equipamentos</w:t>
            </w:r>
          </w:p>
        </w:tc>
        <w:tc>
          <w:tcPr>
            <w:tcW w:w="1096" w:type="dxa"/>
            <w:noWrap/>
            <w:hideMark/>
          </w:tcPr>
          <w:p w14:paraId="68A2539B" w14:textId="77777777" w:rsidR="00771A4B" w:rsidRDefault="00771A4B" w:rsidP="00771A4B">
            <w:pPr>
              <w:rPr>
                <w:sz w:val="16"/>
                <w:szCs w:val="16"/>
              </w:rPr>
            </w:pPr>
            <w:r>
              <w:rPr>
                <w:sz w:val="16"/>
                <w:szCs w:val="16"/>
              </w:rPr>
              <w:t>3500000041160</w:t>
            </w:r>
          </w:p>
        </w:tc>
        <w:tc>
          <w:tcPr>
            <w:tcW w:w="628" w:type="dxa"/>
            <w:noWrap/>
            <w:hideMark/>
          </w:tcPr>
          <w:p w14:paraId="366E3E4C" w14:textId="5900AE9A" w:rsidR="00771A4B" w:rsidRDefault="00771A4B" w:rsidP="00771A4B">
            <w:pPr>
              <w:rPr>
                <w:sz w:val="16"/>
                <w:szCs w:val="16"/>
              </w:rPr>
            </w:pPr>
            <w:r>
              <w:rPr>
                <w:sz w:val="16"/>
                <w:szCs w:val="16"/>
              </w:rPr>
              <w:t>São paulo</w:t>
            </w:r>
          </w:p>
        </w:tc>
        <w:tc>
          <w:tcPr>
            <w:tcW w:w="3466" w:type="dxa"/>
            <w:noWrap/>
            <w:hideMark/>
          </w:tcPr>
          <w:p w14:paraId="3E58AD0C" w14:textId="77777777" w:rsidR="00771A4B" w:rsidRDefault="00771A4B" w:rsidP="00771A4B">
            <w:pPr>
              <w:rPr>
                <w:sz w:val="16"/>
                <w:szCs w:val="16"/>
              </w:rPr>
            </w:pPr>
            <w:r>
              <w:rPr>
                <w:sz w:val="16"/>
                <w:szCs w:val="16"/>
              </w:rPr>
              <w:t>CONDENSADOR FAB: TRANE, MOD: TRAE200E244AA008, N/S: B0309S0262 CAP. TOTAL 30 T, VAZAO 32300 M3/H. TAG: CD2-16</w:t>
            </w:r>
          </w:p>
        </w:tc>
        <w:tc>
          <w:tcPr>
            <w:tcW w:w="481" w:type="dxa"/>
            <w:noWrap/>
            <w:hideMark/>
          </w:tcPr>
          <w:p w14:paraId="6AF36B1E" w14:textId="77777777" w:rsidR="00771A4B" w:rsidRDefault="00771A4B" w:rsidP="00771A4B">
            <w:pPr>
              <w:rPr>
                <w:sz w:val="16"/>
                <w:szCs w:val="16"/>
              </w:rPr>
            </w:pPr>
            <w:r>
              <w:rPr>
                <w:sz w:val="16"/>
                <w:szCs w:val="16"/>
              </w:rPr>
              <w:t>SP</w:t>
            </w:r>
          </w:p>
        </w:tc>
        <w:tc>
          <w:tcPr>
            <w:tcW w:w="950" w:type="dxa"/>
            <w:noWrap/>
            <w:vAlign w:val="center"/>
            <w:hideMark/>
          </w:tcPr>
          <w:p w14:paraId="17613BDD" w14:textId="77777777" w:rsidR="00771A4B" w:rsidRDefault="00771A4B" w:rsidP="00771A4B">
            <w:pPr>
              <w:jc w:val="center"/>
              <w:rPr>
                <w:sz w:val="16"/>
                <w:szCs w:val="16"/>
              </w:rPr>
            </w:pPr>
            <w:r>
              <w:rPr>
                <w:sz w:val="16"/>
                <w:szCs w:val="16"/>
              </w:rPr>
              <w:t>ZWEQCLIM</w:t>
            </w:r>
          </w:p>
        </w:tc>
        <w:tc>
          <w:tcPr>
            <w:tcW w:w="665" w:type="dxa"/>
            <w:noWrap/>
            <w:vAlign w:val="center"/>
            <w:hideMark/>
          </w:tcPr>
          <w:p w14:paraId="0842385F" w14:textId="77777777" w:rsidR="00771A4B" w:rsidRDefault="00771A4B" w:rsidP="00771A4B">
            <w:pPr>
              <w:jc w:val="center"/>
              <w:rPr>
                <w:sz w:val="16"/>
                <w:szCs w:val="16"/>
              </w:rPr>
            </w:pPr>
            <w:r>
              <w:rPr>
                <w:sz w:val="16"/>
                <w:szCs w:val="16"/>
              </w:rPr>
              <w:t>1</w:t>
            </w:r>
          </w:p>
        </w:tc>
        <w:tc>
          <w:tcPr>
            <w:tcW w:w="983" w:type="dxa"/>
            <w:vAlign w:val="center"/>
          </w:tcPr>
          <w:p w14:paraId="4583F07A" w14:textId="12A1A4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7958FE" w14:textId="568EF619" w:rsidR="00771A4B" w:rsidRDefault="00771A4B" w:rsidP="00771A4B">
            <w:pPr>
              <w:jc w:val="center"/>
              <w:rPr>
                <w:sz w:val="16"/>
                <w:szCs w:val="16"/>
              </w:rPr>
            </w:pPr>
            <w:r>
              <w:rPr>
                <w:sz w:val="16"/>
                <w:szCs w:val="16"/>
              </w:rPr>
              <w:t>UN</w:t>
            </w:r>
          </w:p>
        </w:tc>
        <w:tc>
          <w:tcPr>
            <w:tcW w:w="887" w:type="dxa"/>
            <w:noWrap/>
            <w:vAlign w:val="center"/>
            <w:hideMark/>
          </w:tcPr>
          <w:p w14:paraId="1D58093A" w14:textId="6D80328E" w:rsidR="00771A4B" w:rsidRDefault="00771A4B" w:rsidP="00771A4B">
            <w:pPr>
              <w:jc w:val="center"/>
              <w:rPr>
                <w:sz w:val="16"/>
                <w:szCs w:val="16"/>
              </w:rPr>
            </w:pPr>
            <w:r>
              <w:rPr>
                <w:sz w:val="16"/>
                <w:szCs w:val="16"/>
              </w:rPr>
              <w:t>15.303,64</w:t>
            </w:r>
          </w:p>
        </w:tc>
        <w:tc>
          <w:tcPr>
            <w:tcW w:w="1152" w:type="dxa"/>
            <w:noWrap/>
            <w:vAlign w:val="center"/>
            <w:hideMark/>
          </w:tcPr>
          <w:p w14:paraId="5566C0C6" w14:textId="6A207169" w:rsidR="00771A4B" w:rsidRDefault="00771A4B" w:rsidP="00771A4B">
            <w:pPr>
              <w:jc w:val="center"/>
              <w:rPr>
                <w:sz w:val="16"/>
                <w:szCs w:val="16"/>
              </w:rPr>
            </w:pPr>
            <w:r>
              <w:rPr>
                <w:sz w:val="16"/>
                <w:szCs w:val="16"/>
              </w:rPr>
              <w:t>-        14.339,31</w:t>
            </w:r>
          </w:p>
        </w:tc>
        <w:tc>
          <w:tcPr>
            <w:tcW w:w="887" w:type="dxa"/>
            <w:noWrap/>
            <w:vAlign w:val="center"/>
            <w:hideMark/>
          </w:tcPr>
          <w:p w14:paraId="61FE4970" w14:textId="4DABB4C3" w:rsidR="00771A4B" w:rsidRDefault="00771A4B" w:rsidP="00771A4B">
            <w:pPr>
              <w:jc w:val="center"/>
              <w:rPr>
                <w:sz w:val="16"/>
                <w:szCs w:val="16"/>
              </w:rPr>
            </w:pPr>
            <w:r>
              <w:rPr>
                <w:sz w:val="16"/>
                <w:szCs w:val="16"/>
              </w:rPr>
              <w:t>964,33</w:t>
            </w:r>
          </w:p>
        </w:tc>
      </w:tr>
      <w:tr w:rsidR="00771A4B" w14:paraId="5010C47E" w14:textId="77777777" w:rsidTr="00771A4B">
        <w:trPr>
          <w:trHeight w:val="240"/>
        </w:trPr>
        <w:tc>
          <w:tcPr>
            <w:tcW w:w="936" w:type="dxa"/>
            <w:noWrap/>
            <w:hideMark/>
          </w:tcPr>
          <w:p w14:paraId="02710A32" w14:textId="092DDDA3" w:rsidR="00771A4B" w:rsidRDefault="00771A4B" w:rsidP="00771A4B">
            <w:pPr>
              <w:rPr>
                <w:sz w:val="16"/>
                <w:szCs w:val="16"/>
              </w:rPr>
            </w:pPr>
            <w:r>
              <w:rPr>
                <w:sz w:val="16"/>
                <w:szCs w:val="16"/>
              </w:rPr>
              <w:t>Maquinas e equipamentos</w:t>
            </w:r>
          </w:p>
        </w:tc>
        <w:tc>
          <w:tcPr>
            <w:tcW w:w="1096" w:type="dxa"/>
            <w:noWrap/>
            <w:hideMark/>
          </w:tcPr>
          <w:p w14:paraId="45A0DA88" w14:textId="77777777" w:rsidR="00771A4B" w:rsidRDefault="00771A4B" w:rsidP="00771A4B">
            <w:pPr>
              <w:rPr>
                <w:sz w:val="16"/>
                <w:szCs w:val="16"/>
              </w:rPr>
            </w:pPr>
            <w:r>
              <w:rPr>
                <w:sz w:val="16"/>
                <w:szCs w:val="16"/>
              </w:rPr>
              <w:t>3500000041170</w:t>
            </w:r>
          </w:p>
        </w:tc>
        <w:tc>
          <w:tcPr>
            <w:tcW w:w="628" w:type="dxa"/>
            <w:noWrap/>
            <w:hideMark/>
          </w:tcPr>
          <w:p w14:paraId="46EC805B" w14:textId="048957F9" w:rsidR="00771A4B" w:rsidRDefault="00771A4B" w:rsidP="00771A4B">
            <w:pPr>
              <w:rPr>
                <w:sz w:val="16"/>
                <w:szCs w:val="16"/>
              </w:rPr>
            </w:pPr>
            <w:r>
              <w:rPr>
                <w:sz w:val="16"/>
                <w:szCs w:val="16"/>
              </w:rPr>
              <w:t>São paulo</w:t>
            </w:r>
          </w:p>
        </w:tc>
        <w:tc>
          <w:tcPr>
            <w:tcW w:w="3466" w:type="dxa"/>
            <w:noWrap/>
            <w:hideMark/>
          </w:tcPr>
          <w:p w14:paraId="7A04F195" w14:textId="77777777" w:rsidR="00771A4B" w:rsidRDefault="00771A4B" w:rsidP="00771A4B">
            <w:pPr>
              <w:rPr>
                <w:sz w:val="16"/>
                <w:szCs w:val="16"/>
              </w:rPr>
            </w:pPr>
            <w:r>
              <w:rPr>
                <w:sz w:val="16"/>
                <w:szCs w:val="16"/>
              </w:rPr>
              <w:t>CONDENSADOR FAB: TRANE, MOD: TRAE300C244AA005, N/S: B0307S0412 CAP. TOTAL 30 T, VAZAO 32300 M3/H. TAG: CD2-05</w:t>
            </w:r>
          </w:p>
        </w:tc>
        <w:tc>
          <w:tcPr>
            <w:tcW w:w="481" w:type="dxa"/>
            <w:noWrap/>
            <w:hideMark/>
          </w:tcPr>
          <w:p w14:paraId="2AB4C8C2" w14:textId="77777777" w:rsidR="00771A4B" w:rsidRDefault="00771A4B" w:rsidP="00771A4B">
            <w:pPr>
              <w:rPr>
                <w:sz w:val="16"/>
                <w:szCs w:val="16"/>
              </w:rPr>
            </w:pPr>
            <w:r>
              <w:rPr>
                <w:sz w:val="16"/>
                <w:szCs w:val="16"/>
              </w:rPr>
              <w:t>SP</w:t>
            </w:r>
          </w:p>
        </w:tc>
        <w:tc>
          <w:tcPr>
            <w:tcW w:w="950" w:type="dxa"/>
            <w:noWrap/>
            <w:vAlign w:val="center"/>
            <w:hideMark/>
          </w:tcPr>
          <w:p w14:paraId="7486760B" w14:textId="77777777" w:rsidR="00771A4B" w:rsidRDefault="00771A4B" w:rsidP="00771A4B">
            <w:pPr>
              <w:jc w:val="center"/>
              <w:rPr>
                <w:sz w:val="16"/>
                <w:szCs w:val="16"/>
              </w:rPr>
            </w:pPr>
            <w:r>
              <w:rPr>
                <w:sz w:val="16"/>
                <w:szCs w:val="16"/>
              </w:rPr>
              <w:t>ZWEQCLIM</w:t>
            </w:r>
          </w:p>
        </w:tc>
        <w:tc>
          <w:tcPr>
            <w:tcW w:w="665" w:type="dxa"/>
            <w:noWrap/>
            <w:vAlign w:val="center"/>
            <w:hideMark/>
          </w:tcPr>
          <w:p w14:paraId="656B6D58" w14:textId="77777777" w:rsidR="00771A4B" w:rsidRDefault="00771A4B" w:rsidP="00771A4B">
            <w:pPr>
              <w:jc w:val="center"/>
              <w:rPr>
                <w:sz w:val="16"/>
                <w:szCs w:val="16"/>
              </w:rPr>
            </w:pPr>
            <w:r>
              <w:rPr>
                <w:sz w:val="16"/>
                <w:szCs w:val="16"/>
              </w:rPr>
              <w:t>1</w:t>
            </w:r>
          </w:p>
        </w:tc>
        <w:tc>
          <w:tcPr>
            <w:tcW w:w="983" w:type="dxa"/>
            <w:vAlign w:val="center"/>
          </w:tcPr>
          <w:p w14:paraId="222A1593" w14:textId="4B9217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4EB1CB" w14:textId="71AD5887" w:rsidR="00771A4B" w:rsidRDefault="00771A4B" w:rsidP="00771A4B">
            <w:pPr>
              <w:jc w:val="center"/>
              <w:rPr>
                <w:sz w:val="16"/>
                <w:szCs w:val="16"/>
              </w:rPr>
            </w:pPr>
            <w:r>
              <w:rPr>
                <w:sz w:val="16"/>
                <w:szCs w:val="16"/>
              </w:rPr>
              <w:t>UN</w:t>
            </w:r>
          </w:p>
        </w:tc>
        <w:tc>
          <w:tcPr>
            <w:tcW w:w="887" w:type="dxa"/>
            <w:noWrap/>
            <w:vAlign w:val="center"/>
            <w:hideMark/>
          </w:tcPr>
          <w:p w14:paraId="17079702" w14:textId="4653A5EA" w:rsidR="00771A4B" w:rsidRDefault="00771A4B" w:rsidP="00771A4B">
            <w:pPr>
              <w:jc w:val="center"/>
              <w:rPr>
                <w:sz w:val="16"/>
                <w:szCs w:val="16"/>
              </w:rPr>
            </w:pPr>
            <w:r>
              <w:rPr>
                <w:sz w:val="16"/>
                <w:szCs w:val="16"/>
              </w:rPr>
              <w:t>46.618,67</w:t>
            </w:r>
          </w:p>
        </w:tc>
        <w:tc>
          <w:tcPr>
            <w:tcW w:w="1152" w:type="dxa"/>
            <w:noWrap/>
            <w:vAlign w:val="center"/>
            <w:hideMark/>
          </w:tcPr>
          <w:p w14:paraId="1938EE89" w14:textId="1210D901" w:rsidR="00771A4B" w:rsidRDefault="00771A4B" w:rsidP="00771A4B">
            <w:pPr>
              <w:jc w:val="center"/>
              <w:rPr>
                <w:sz w:val="16"/>
                <w:szCs w:val="16"/>
              </w:rPr>
            </w:pPr>
            <w:r>
              <w:rPr>
                <w:sz w:val="16"/>
                <w:szCs w:val="16"/>
              </w:rPr>
              <w:t>-        31.311,83</w:t>
            </w:r>
          </w:p>
        </w:tc>
        <w:tc>
          <w:tcPr>
            <w:tcW w:w="887" w:type="dxa"/>
            <w:noWrap/>
            <w:vAlign w:val="center"/>
            <w:hideMark/>
          </w:tcPr>
          <w:p w14:paraId="3823CA32" w14:textId="5CD3A768" w:rsidR="00771A4B" w:rsidRDefault="00771A4B" w:rsidP="00771A4B">
            <w:pPr>
              <w:jc w:val="center"/>
              <w:rPr>
                <w:sz w:val="16"/>
                <w:szCs w:val="16"/>
              </w:rPr>
            </w:pPr>
            <w:r>
              <w:rPr>
                <w:sz w:val="16"/>
                <w:szCs w:val="16"/>
              </w:rPr>
              <w:t>15.306,84</w:t>
            </w:r>
          </w:p>
        </w:tc>
      </w:tr>
      <w:tr w:rsidR="00771A4B" w14:paraId="0CA78A69" w14:textId="77777777" w:rsidTr="00771A4B">
        <w:trPr>
          <w:trHeight w:val="240"/>
        </w:trPr>
        <w:tc>
          <w:tcPr>
            <w:tcW w:w="936" w:type="dxa"/>
            <w:noWrap/>
            <w:hideMark/>
          </w:tcPr>
          <w:p w14:paraId="2E4EF7EE" w14:textId="6C3F579D" w:rsidR="00771A4B" w:rsidRDefault="00771A4B" w:rsidP="00771A4B">
            <w:pPr>
              <w:rPr>
                <w:sz w:val="16"/>
                <w:szCs w:val="16"/>
              </w:rPr>
            </w:pPr>
            <w:r>
              <w:rPr>
                <w:sz w:val="16"/>
                <w:szCs w:val="16"/>
              </w:rPr>
              <w:t>Maquinas e equipamentos</w:t>
            </w:r>
          </w:p>
        </w:tc>
        <w:tc>
          <w:tcPr>
            <w:tcW w:w="1096" w:type="dxa"/>
            <w:noWrap/>
            <w:hideMark/>
          </w:tcPr>
          <w:p w14:paraId="268A3D5B" w14:textId="77777777" w:rsidR="00771A4B" w:rsidRDefault="00771A4B" w:rsidP="00771A4B">
            <w:pPr>
              <w:rPr>
                <w:sz w:val="16"/>
                <w:szCs w:val="16"/>
              </w:rPr>
            </w:pPr>
            <w:r>
              <w:rPr>
                <w:sz w:val="16"/>
                <w:szCs w:val="16"/>
              </w:rPr>
              <w:t>3500000041180</w:t>
            </w:r>
          </w:p>
        </w:tc>
        <w:tc>
          <w:tcPr>
            <w:tcW w:w="628" w:type="dxa"/>
            <w:noWrap/>
            <w:hideMark/>
          </w:tcPr>
          <w:p w14:paraId="20608202" w14:textId="48E09159" w:rsidR="00771A4B" w:rsidRDefault="00771A4B" w:rsidP="00771A4B">
            <w:pPr>
              <w:rPr>
                <w:sz w:val="16"/>
                <w:szCs w:val="16"/>
              </w:rPr>
            </w:pPr>
            <w:r>
              <w:rPr>
                <w:sz w:val="16"/>
                <w:szCs w:val="16"/>
              </w:rPr>
              <w:t>São paulo</w:t>
            </w:r>
          </w:p>
        </w:tc>
        <w:tc>
          <w:tcPr>
            <w:tcW w:w="3466" w:type="dxa"/>
            <w:noWrap/>
            <w:hideMark/>
          </w:tcPr>
          <w:p w14:paraId="3168582D" w14:textId="77777777" w:rsidR="00771A4B" w:rsidRDefault="00771A4B" w:rsidP="00771A4B">
            <w:pPr>
              <w:rPr>
                <w:sz w:val="16"/>
                <w:szCs w:val="16"/>
              </w:rPr>
            </w:pPr>
            <w:r>
              <w:rPr>
                <w:sz w:val="16"/>
                <w:szCs w:val="16"/>
              </w:rPr>
              <w:t>CONDENSADOR FAB: TRANE, MOD: TRAE300C244AA005, N/S: B0607S0565 CAP. TOTAL 30 T, VAZAO 32300 M3/H. TAG: CD1-03</w:t>
            </w:r>
          </w:p>
        </w:tc>
        <w:tc>
          <w:tcPr>
            <w:tcW w:w="481" w:type="dxa"/>
            <w:noWrap/>
            <w:hideMark/>
          </w:tcPr>
          <w:p w14:paraId="0B0B7AD6" w14:textId="77777777" w:rsidR="00771A4B" w:rsidRDefault="00771A4B" w:rsidP="00771A4B">
            <w:pPr>
              <w:rPr>
                <w:sz w:val="16"/>
                <w:szCs w:val="16"/>
              </w:rPr>
            </w:pPr>
            <w:r>
              <w:rPr>
                <w:sz w:val="16"/>
                <w:szCs w:val="16"/>
              </w:rPr>
              <w:t>SP</w:t>
            </w:r>
          </w:p>
        </w:tc>
        <w:tc>
          <w:tcPr>
            <w:tcW w:w="950" w:type="dxa"/>
            <w:noWrap/>
            <w:vAlign w:val="center"/>
            <w:hideMark/>
          </w:tcPr>
          <w:p w14:paraId="527417F7" w14:textId="77777777" w:rsidR="00771A4B" w:rsidRDefault="00771A4B" w:rsidP="00771A4B">
            <w:pPr>
              <w:jc w:val="center"/>
              <w:rPr>
                <w:sz w:val="16"/>
                <w:szCs w:val="16"/>
              </w:rPr>
            </w:pPr>
            <w:r>
              <w:rPr>
                <w:sz w:val="16"/>
                <w:szCs w:val="16"/>
              </w:rPr>
              <w:t>ZWEQCLIM</w:t>
            </w:r>
          </w:p>
        </w:tc>
        <w:tc>
          <w:tcPr>
            <w:tcW w:w="665" w:type="dxa"/>
            <w:noWrap/>
            <w:vAlign w:val="center"/>
            <w:hideMark/>
          </w:tcPr>
          <w:p w14:paraId="4AC84FB9" w14:textId="77777777" w:rsidR="00771A4B" w:rsidRDefault="00771A4B" w:rsidP="00771A4B">
            <w:pPr>
              <w:jc w:val="center"/>
              <w:rPr>
                <w:sz w:val="16"/>
                <w:szCs w:val="16"/>
              </w:rPr>
            </w:pPr>
            <w:r>
              <w:rPr>
                <w:sz w:val="16"/>
                <w:szCs w:val="16"/>
              </w:rPr>
              <w:t>1</w:t>
            </w:r>
          </w:p>
        </w:tc>
        <w:tc>
          <w:tcPr>
            <w:tcW w:w="983" w:type="dxa"/>
            <w:vAlign w:val="center"/>
          </w:tcPr>
          <w:p w14:paraId="32E45F82" w14:textId="319A54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A742C1" w14:textId="438A7CD9" w:rsidR="00771A4B" w:rsidRDefault="00771A4B" w:rsidP="00771A4B">
            <w:pPr>
              <w:jc w:val="center"/>
              <w:rPr>
                <w:sz w:val="16"/>
                <w:szCs w:val="16"/>
              </w:rPr>
            </w:pPr>
            <w:r>
              <w:rPr>
                <w:sz w:val="16"/>
                <w:szCs w:val="16"/>
              </w:rPr>
              <w:t>UN</w:t>
            </w:r>
          </w:p>
        </w:tc>
        <w:tc>
          <w:tcPr>
            <w:tcW w:w="887" w:type="dxa"/>
            <w:noWrap/>
            <w:vAlign w:val="center"/>
            <w:hideMark/>
          </w:tcPr>
          <w:p w14:paraId="08B891BA" w14:textId="6C4C21D5" w:rsidR="00771A4B" w:rsidRDefault="00771A4B" w:rsidP="00771A4B">
            <w:pPr>
              <w:jc w:val="center"/>
              <w:rPr>
                <w:sz w:val="16"/>
                <w:szCs w:val="16"/>
              </w:rPr>
            </w:pPr>
            <w:r>
              <w:rPr>
                <w:sz w:val="16"/>
                <w:szCs w:val="16"/>
              </w:rPr>
              <w:t>46.618,67</w:t>
            </w:r>
          </w:p>
        </w:tc>
        <w:tc>
          <w:tcPr>
            <w:tcW w:w="1152" w:type="dxa"/>
            <w:noWrap/>
            <w:vAlign w:val="center"/>
            <w:hideMark/>
          </w:tcPr>
          <w:p w14:paraId="2BBB351C" w14:textId="3FBAEA74" w:rsidR="00771A4B" w:rsidRDefault="00771A4B" w:rsidP="00771A4B">
            <w:pPr>
              <w:jc w:val="center"/>
              <w:rPr>
                <w:sz w:val="16"/>
                <w:szCs w:val="16"/>
              </w:rPr>
            </w:pPr>
            <w:r>
              <w:rPr>
                <w:sz w:val="16"/>
                <w:szCs w:val="16"/>
              </w:rPr>
              <w:t>-        31.311,82</w:t>
            </w:r>
          </w:p>
        </w:tc>
        <w:tc>
          <w:tcPr>
            <w:tcW w:w="887" w:type="dxa"/>
            <w:noWrap/>
            <w:vAlign w:val="center"/>
            <w:hideMark/>
          </w:tcPr>
          <w:p w14:paraId="47F13C6A" w14:textId="12568222" w:rsidR="00771A4B" w:rsidRDefault="00771A4B" w:rsidP="00771A4B">
            <w:pPr>
              <w:jc w:val="center"/>
              <w:rPr>
                <w:sz w:val="16"/>
                <w:szCs w:val="16"/>
              </w:rPr>
            </w:pPr>
            <w:r>
              <w:rPr>
                <w:sz w:val="16"/>
                <w:szCs w:val="16"/>
              </w:rPr>
              <w:t>15.306,85</w:t>
            </w:r>
          </w:p>
        </w:tc>
      </w:tr>
      <w:tr w:rsidR="00771A4B" w14:paraId="3F3B0B56" w14:textId="77777777" w:rsidTr="00771A4B">
        <w:trPr>
          <w:trHeight w:val="240"/>
        </w:trPr>
        <w:tc>
          <w:tcPr>
            <w:tcW w:w="936" w:type="dxa"/>
            <w:noWrap/>
            <w:hideMark/>
          </w:tcPr>
          <w:p w14:paraId="12759C7D" w14:textId="08480A5E" w:rsidR="00771A4B" w:rsidRDefault="00771A4B" w:rsidP="00771A4B">
            <w:pPr>
              <w:rPr>
                <w:sz w:val="16"/>
                <w:szCs w:val="16"/>
              </w:rPr>
            </w:pPr>
            <w:r>
              <w:rPr>
                <w:sz w:val="16"/>
                <w:szCs w:val="16"/>
              </w:rPr>
              <w:t>Maquinas e equipamentos</w:t>
            </w:r>
          </w:p>
        </w:tc>
        <w:tc>
          <w:tcPr>
            <w:tcW w:w="1096" w:type="dxa"/>
            <w:noWrap/>
            <w:hideMark/>
          </w:tcPr>
          <w:p w14:paraId="45011FAE" w14:textId="77777777" w:rsidR="00771A4B" w:rsidRDefault="00771A4B" w:rsidP="00771A4B">
            <w:pPr>
              <w:rPr>
                <w:sz w:val="16"/>
                <w:szCs w:val="16"/>
              </w:rPr>
            </w:pPr>
            <w:r>
              <w:rPr>
                <w:sz w:val="16"/>
                <w:szCs w:val="16"/>
              </w:rPr>
              <w:t>3500000041190</w:t>
            </w:r>
          </w:p>
        </w:tc>
        <w:tc>
          <w:tcPr>
            <w:tcW w:w="628" w:type="dxa"/>
            <w:noWrap/>
            <w:hideMark/>
          </w:tcPr>
          <w:p w14:paraId="57293FDC" w14:textId="07B42291" w:rsidR="00771A4B" w:rsidRDefault="00771A4B" w:rsidP="00771A4B">
            <w:pPr>
              <w:rPr>
                <w:sz w:val="16"/>
                <w:szCs w:val="16"/>
              </w:rPr>
            </w:pPr>
            <w:r>
              <w:rPr>
                <w:sz w:val="16"/>
                <w:szCs w:val="16"/>
              </w:rPr>
              <w:t>São paulo</w:t>
            </w:r>
          </w:p>
        </w:tc>
        <w:tc>
          <w:tcPr>
            <w:tcW w:w="3466" w:type="dxa"/>
            <w:noWrap/>
            <w:hideMark/>
          </w:tcPr>
          <w:p w14:paraId="6483B91B" w14:textId="77777777" w:rsidR="00771A4B" w:rsidRDefault="00771A4B" w:rsidP="00771A4B">
            <w:pPr>
              <w:rPr>
                <w:sz w:val="16"/>
                <w:szCs w:val="16"/>
              </w:rPr>
            </w:pPr>
            <w:r>
              <w:rPr>
                <w:sz w:val="16"/>
                <w:szCs w:val="16"/>
              </w:rPr>
              <w:t>CONDENSADOR FAB: TRANE, MOD: TRAE300C244AA005, N/S: B0108S0065 CAP. TOTAL 30 T, VAZAO 32300 M3/H. TAG: CDT-12</w:t>
            </w:r>
          </w:p>
        </w:tc>
        <w:tc>
          <w:tcPr>
            <w:tcW w:w="481" w:type="dxa"/>
            <w:noWrap/>
            <w:hideMark/>
          </w:tcPr>
          <w:p w14:paraId="2C612703" w14:textId="77777777" w:rsidR="00771A4B" w:rsidRDefault="00771A4B" w:rsidP="00771A4B">
            <w:pPr>
              <w:rPr>
                <w:sz w:val="16"/>
                <w:szCs w:val="16"/>
              </w:rPr>
            </w:pPr>
            <w:r>
              <w:rPr>
                <w:sz w:val="16"/>
                <w:szCs w:val="16"/>
              </w:rPr>
              <w:t>SP</w:t>
            </w:r>
          </w:p>
        </w:tc>
        <w:tc>
          <w:tcPr>
            <w:tcW w:w="950" w:type="dxa"/>
            <w:noWrap/>
            <w:vAlign w:val="center"/>
            <w:hideMark/>
          </w:tcPr>
          <w:p w14:paraId="26226EA4" w14:textId="77777777" w:rsidR="00771A4B" w:rsidRDefault="00771A4B" w:rsidP="00771A4B">
            <w:pPr>
              <w:jc w:val="center"/>
              <w:rPr>
                <w:sz w:val="16"/>
                <w:szCs w:val="16"/>
              </w:rPr>
            </w:pPr>
            <w:r>
              <w:rPr>
                <w:sz w:val="16"/>
                <w:szCs w:val="16"/>
              </w:rPr>
              <w:t>ZWEQCLIM</w:t>
            </w:r>
          </w:p>
        </w:tc>
        <w:tc>
          <w:tcPr>
            <w:tcW w:w="665" w:type="dxa"/>
            <w:noWrap/>
            <w:vAlign w:val="center"/>
            <w:hideMark/>
          </w:tcPr>
          <w:p w14:paraId="11FB472C" w14:textId="77777777" w:rsidR="00771A4B" w:rsidRDefault="00771A4B" w:rsidP="00771A4B">
            <w:pPr>
              <w:jc w:val="center"/>
              <w:rPr>
                <w:sz w:val="16"/>
                <w:szCs w:val="16"/>
              </w:rPr>
            </w:pPr>
            <w:r>
              <w:rPr>
                <w:sz w:val="16"/>
                <w:szCs w:val="16"/>
              </w:rPr>
              <w:t>1</w:t>
            </w:r>
          </w:p>
        </w:tc>
        <w:tc>
          <w:tcPr>
            <w:tcW w:w="983" w:type="dxa"/>
            <w:vAlign w:val="center"/>
          </w:tcPr>
          <w:p w14:paraId="3145A837" w14:textId="69B01F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E6224C" w14:textId="7E30CD6C" w:rsidR="00771A4B" w:rsidRDefault="00771A4B" w:rsidP="00771A4B">
            <w:pPr>
              <w:jc w:val="center"/>
              <w:rPr>
                <w:sz w:val="16"/>
                <w:szCs w:val="16"/>
              </w:rPr>
            </w:pPr>
            <w:r>
              <w:rPr>
                <w:sz w:val="16"/>
                <w:szCs w:val="16"/>
              </w:rPr>
              <w:t>UN</w:t>
            </w:r>
          </w:p>
        </w:tc>
        <w:tc>
          <w:tcPr>
            <w:tcW w:w="887" w:type="dxa"/>
            <w:noWrap/>
            <w:vAlign w:val="center"/>
            <w:hideMark/>
          </w:tcPr>
          <w:p w14:paraId="6ABEAA1A" w14:textId="56553711" w:rsidR="00771A4B" w:rsidRDefault="00771A4B" w:rsidP="00771A4B">
            <w:pPr>
              <w:jc w:val="center"/>
              <w:rPr>
                <w:sz w:val="16"/>
                <w:szCs w:val="16"/>
              </w:rPr>
            </w:pPr>
            <w:r>
              <w:rPr>
                <w:sz w:val="16"/>
                <w:szCs w:val="16"/>
              </w:rPr>
              <w:t>46.618,67</w:t>
            </w:r>
          </w:p>
        </w:tc>
        <w:tc>
          <w:tcPr>
            <w:tcW w:w="1152" w:type="dxa"/>
            <w:noWrap/>
            <w:vAlign w:val="center"/>
            <w:hideMark/>
          </w:tcPr>
          <w:p w14:paraId="2F90A840" w14:textId="1E2E77C2" w:rsidR="00771A4B" w:rsidRDefault="00771A4B" w:rsidP="00771A4B">
            <w:pPr>
              <w:jc w:val="center"/>
              <w:rPr>
                <w:sz w:val="16"/>
                <w:szCs w:val="16"/>
              </w:rPr>
            </w:pPr>
            <w:r>
              <w:rPr>
                <w:sz w:val="16"/>
                <w:szCs w:val="16"/>
              </w:rPr>
              <w:t>-        31.311,83</w:t>
            </w:r>
          </w:p>
        </w:tc>
        <w:tc>
          <w:tcPr>
            <w:tcW w:w="887" w:type="dxa"/>
            <w:noWrap/>
            <w:vAlign w:val="center"/>
            <w:hideMark/>
          </w:tcPr>
          <w:p w14:paraId="5B935BF1" w14:textId="7856A6C3" w:rsidR="00771A4B" w:rsidRDefault="00771A4B" w:rsidP="00771A4B">
            <w:pPr>
              <w:jc w:val="center"/>
              <w:rPr>
                <w:sz w:val="16"/>
                <w:szCs w:val="16"/>
              </w:rPr>
            </w:pPr>
            <w:r>
              <w:rPr>
                <w:sz w:val="16"/>
                <w:szCs w:val="16"/>
              </w:rPr>
              <w:t>15.306,84</w:t>
            </w:r>
          </w:p>
        </w:tc>
      </w:tr>
      <w:tr w:rsidR="00771A4B" w14:paraId="5D91A6E6" w14:textId="77777777" w:rsidTr="00771A4B">
        <w:trPr>
          <w:trHeight w:val="240"/>
        </w:trPr>
        <w:tc>
          <w:tcPr>
            <w:tcW w:w="936" w:type="dxa"/>
            <w:noWrap/>
            <w:hideMark/>
          </w:tcPr>
          <w:p w14:paraId="572EB377" w14:textId="12125D09" w:rsidR="00771A4B" w:rsidRDefault="00771A4B" w:rsidP="00771A4B">
            <w:pPr>
              <w:rPr>
                <w:sz w:val="16"/>
                <w:szCs w:val="16"/>
              </w:rPr>
            </w:pPr>
            <w:r>
              <w:rPr>
                <w:sz w:val="16"/>
                <w:szCs w:val="16"/>
              </w:rPr>
              <w:t>Maquinas e equipamentos</w:t>
            </w:r>
          </w:p>
        </w:tc>
        <w:tc>
          <w:tcPr>
            <w:tcW w:w="1096" w:type="dxa"/>
            <w:noWrap/>
            <w:hideMark/>
          </w:tcPr>
          <w:p w14:paraId="35A7B22D" w14:textId="77777777" w:rsidR="00771A4B" w:rsidRDefault="00771A4B" w:rsidP="00771A4B">
            <w:pPr>
              <w:rPr>
                <w:sz w:val="16"/>
                <w:szCs w:val="16"/>
              </w:rPr>
            </w:pPr>
            <w:r>
              <w:rPr>
                <w:sz w:val="16"/>
                <w:szCs w:val="16"/>
              </w:rPr>
              <w:t>3500000041200</w:t>
            </w:r>
          </w:p>
        </w:tc>
        <w:tc>
          <w:tcPr>
            <w:tcW w:w="628" w:type="dxa"/>
            <w:noWrap/>
            <w:hideMark/>
          </w:tcPr>
          <w:p w14:paraId="7D6B28EF" w14:textId="7B996484" w:rsidR="00771A4B" w:rsidRDefault="00771A4B" w:rsidP="00771A4B">
            <w:pPr>
              <w:rPr>
                <w:sz w:val="16"/>
                <w:szCs w:val="16"/>
              </w:rPr>
            </w:pPr>
            <w:r>
              <w:rPr>
                <w:sz w:val="16"/>
                <w:szCs w:val="16"/>
              </w:rPr>
              <w:t>São paulo</w:t>
            </w:r>
          </w:p>
        </w:tc>
        <w:tc>
          <w:tcPr>
            <w:tcW w:w="3466" w:type="dxa"/>
            <w:noWrap/>
            <w:hideMark/>
          </w:tcPr>
          <w:p w14:paraId="130E48B2" w14:textId="77777777" w:rsidR="00771A4B" w:rsidRDefault="00771A4B" w:rsidP="00771A4B">
            <w:pPr>
              <w:rPr>
                <w:sz w:val="16"/>
                <w:szCs w:val="16"/>
              </w:rPr>
            </w:pPr>
            <w:r>
              <w:rPr>
                <w:sz w:val="16"/>
                <w:szCs w:val="16"/>
              </w:rPr>
              <w:t>CONDENSADOR FAB: TRANE, MOD: TRAE200C244AA005, TAG: CDC-01</w:t>
            </w:r>
          </w:p>
        </w:tc>
        <w:tc>
          <w:tcPr>
            <w:tcW w:w="481" w:type="dxa"/>
            <w:noWrap/>
            <w:hideMark/>
          </w:tcPr>
          <w:p w14:paraId="26078F7C" w14:textId="77777777" w:rsidR="00771A4B" w:rsidRDefault="00771A4B" w:rsidP="00771A4B">
            <w:pPr>
              <w:rPr>
                <w:sz w:val="16"/>
                <w:szCs w:val="16"/>
              </w:rPr>
            </w:pPr>
            <w:r>
              <w:rPr>
                <w:sz w:val="16"/>
                <w:szCs w:val="16"/>
              </w:rPr>
              <w:t>SP</w:t>
            </w:r>
          </w:p>
        </w:tc>
        <w:tc>
          <w:tcPr>
            <w:tcW w:w="950" w:type="dxa"/>
            <w:noWrap/>
            <w:vAlign w:val="center"/>
            <w:hideMark/>
          </w:tcPr>
          <w:p w14:paraId="0B185214" w14:textId="77777777" w:rsidR="00771A4B" w:rsidRDefault="00771A4B" w:rsidP="00771A4B">
            <w:pPr>
              <w:jc w:val="center"/>
              <w:rPr>
                <w:sz w:val="16"/>
                <w:szCs w:val="16"/>
              </w:rPr>
            </w:pPr>
            <w:r>
              <w:rPr>
                <w:sz w:val="16"/>
                <w:szCs w:val="16"/>
              </w:rPr>
              <w:t>ZWEQCLIM</w:t>
            </w:r>
          </w:p>
        </w:tc>
        <w:tc>
          <w:tcPr>
            <w:tcW w:w="665" w:type="dxa"/>
            <w:noWrap/>
            <w:vAlign w:val="center"/>
            <w:hideMark/>
          </w:tcPr>
          <w:p w14:paraId="3F118E6D" w14:textId="77777777" w:rsidR="00771A4B" w:rsidRDefault="00771A4B" w:rsidP="00771A4B">
            <w:pPr>
              <w:jc w:val="center"/>
              <w:rPr>
                <w:sz w:val="16"/>
                <w:szCs w:val="16"/>
              </w:rPr>
            </w:pPr>
            <w:r>
              <w:rPr>
                <w:sz w:val="16"/>
                <w:szCs w:val="16"/>
              </w:rPr>
              <w:t>1</w:t>
            </w:r>
          </w:p>
        </w:tc>
        <w:tc>
          <w:tcPr>
            <w:tcW w:w="983" w:type="dxa"/>
            <w:vAlign w:val="center"/>
          </w:tcPr>
          <w:p w14:paraId="039D3F25" w14:textId="38A919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91B82D" w14:textId="585302BF" w:rsidR="00771A4B" w:rsidRDefault="00771A4B" w:rsidP="00771A4B">
            <w:pPr>
              <w:jc w:val="center"/>
              <w:rPr>
                <w:sz w:val="16"/>
                <w:szCs w:val="16"/>
              </w:rPr>
            </w:pPr>
            <w:r>
              <w:rPr>
                <w:sz w:val="16"/>
                <w:szCs w:val="16"/>
              </w:rPr>
              <w:t>UN</w:t>
            </w:r>
          </w:p>
        </w:tc>
        <w:tc>
          <w:tcPr>
            <w:tcW w:w="887" w:type="dxa"/>
            <w:noWrap/>
            <w:vAlign w:val="center"/>
            <w:hideMark/>
          </w:tcPr>
          <w:p w14:paraId="34536240" w14:textId="0D127B81" w:rsidR="00771A4B" w:rsidRDefault="00771A4B" w:rsidP="00771A4B">
            <w:pPr>
              <w:jc w:val="center"/>
              <w:rPr>
                <w:sz w:val="16"/>
                <w:szCs w:val="16"/>
              </w:rPr>
            </w:pPr>
            <w:r>
              <w:rPr>
                <w:sz w:val="16"/>
                <w:szCs w:val="16"/>
              </w:rPr>
              <w:t>46.618,67</w:t>
            </w:r>
          </w:p>
        </w:tc>
        <w:tc>
          <w:tcPr>
            <w:tcW w:w="1152" w:type="dxa"/>
            <w:noWrap/>
            <w:vAlign w:val="center"/>
            <w:hideMark/>
          </w:tcPr>
          <w:p w14:paraId="7DED0B29" w14:textId="1918BD43" w:rsidR="00771A4B" w:rsidRDefault="00771A4B" w:rsidP="00771A4B">
            <w:pPr>
              <w:jc w:val="center"/>
              <w:rPr>
                <w:sz w:val="16"/>
                <w:szCs w:val="16"/>
              </w:rPr>
            </w:pPr>
            <w:r>
              <w:rPr>
                <w:sz w:val="16"/>
                <w:szCs w:val="16"/>
              </w:rPr>
              <w:t>-        31.311,82</w:t>
            </w:r>
          </w:p>
        </w:tc>
        <w:tc>
          <w:tcPr>
            <w:tcW w:w="887" w:type="dxa"/>
            <w:noWrap/>
            <w:vAlign w:val="center"/>
            <w:hideMark/>
          </w:tcPr>
          <w:p w14:paraId="09D222E7" w14:textId="4E3B688B" w:rsidR="00771A4B" w:rsidRDefault="00771A4B" w:rsidP="00771A4B">
            <w:pPr>
              <w:jc w:val="center"/>
              <w:rPr>
                <w:sz w:val="16"/>
                <w:szCs w:val="16"/>
              </w:rPr>
            </w:pPr>
            <w:r>
              <w:rPr>
                <w:sz w:val="16"/>
                <w:szCs w:val="16"/>
              </w:rPr>
              <w:t>15.306,85</w:t>
            </w:r>
          </w:p>
        </w:tc>
      </w:tr>
      <w:tr w:rsidR="00771A4B" w14:paraId="2880B0DE" w14:textId="77777777" w:rsidTr="00771A4B">
        <w:trPr>
          <w:trHeight w:val="240"/>
        </w:trPr>
        <w:tc>
          <w:tcPr>
            <w:tcW w:w="936" w:type="dxa"/>
            <w:noWrap/>
            <w:hideMark/>
          </w:tcPr>
          <w:p w14:paraId="37BC9B20" w14:textId="27E62923" w:rsidR="00771A4B" w:rsidRDefault="00771A4B" w:rsidP="00771A4B">
            <w:pPr>
              <w:rPr>
                <w:sz w:val="16"/>
                <w:szCs w:val="16"/>
              </w:rPr>
            </w:pPr>
            <w:r>
              <w:rPr>
                <w:sz w:val="16"/>
                <w:szCs w:val="16"/>
              </w:rPr>
              <w:t>Maquinas e equipamentos</w:t>
            </w:r>
          </w:p>
        </w:tc>
        <w:tc>
          <w:tcPr>
            <w:tcW w:w="1096" w:type="dxa"/>
            <w:noWrap/>
            <w:hideMark/>
          </w:tcPr>
          <w:p w14:paraId="5997DEBC" w14:textId="77777777" w:rsidR="00771A4B" w:rsidRDefault="00771A4B" w:rsidP="00771A4B">
            <w:pPr>
              <w:rPr>
                <w:sz w:val="16"/>
                <w:szCs w:val="16"/>
              </w:rPr>
            </w:pPr>
            <w:r>
              <w:rPr>
                <w:sz w:val="16"/>
                <w:szCs w:val="16"/>
              </w:rPr>
              <w:t>3500000041210</w:t>
            </w:r>
          </w:p>
        </w:tc>
        <w:tc>
          <w:tcPr>
            <w:tcW w:w="628" w:type="dxa"/>
            <w:noWrap/>
            <w:hideMark/>
          </w:tcPr>
          <w:p w14:paraId="3248B068" w14:textId="397EE13F" w:rsidR="00771A4B" w:rsidRDefault="00771A4B" w:rsidP="00771A4B">
            <w:pPr>
              <w:rPr>
                <w:sz w:val="16"/>
                <w:szCs w:val="16"/>
              </w:rPr>
            </w:pPr>
            <w:r>
              <w:rPr>
                <w:sz w:val="16"/>
                <w:szCs w:val="16"/>
              </w:rPr>
              <w:t>São paulo</w:t>
            </w:r>
          </w:p>
        </w:tc>
        <w:tc>
          <w:tcPr>
            <w:tcW w:w="3466" w:type="dxa"/>
            <w:noWrap/>
            <w:hideMark/>
          </w:tcPr>
          <w:p w14:paraId="29A46504" w14:textId="77777777" w:rsidR="00771A4B" w:rsidRDefault="00771A4B" w:rsidP="00771A4B">
            <w:pPr>
              <w:rPr>
                <w:sz w:val="16"/>
                <w:szCs w:val="16"/>
              </w:rPr>
            </w:pPr>
            <w:r>
              <w:rPr>
                <w:sz w:val="16"/>
                <w:szCs w:val="16"/>
              </w:rPr>
              <w:t>CONDENSADOR FAB: TRANE, MOD: TRCE1501T, VAZAO 31600 M3/H, POTENCIA 20.8 KW TAG: CDT-01A</w:t>
            </w:r>
          </w:p>
        </w:tc>
        <w:tc>
          <w:tcPr>
            <w:tcW w:w="481" w:type="dxa"/>
            <w:noWrap/>
            <w:hideMark/>
          </w:tcPr>
          <w:p w14:paraId="22C41F20" w14:textId="77777777" w:rsidR="00771A4B" w:rsidRDefault="00771A4B" w:rsidP="00771A4B">
            <w:pPr>
              <w:rPr>
                <w:sz w:val="16"/>
                <w:szCs w:val="16"/>
              </w:rPr>
            </w:pPr>
            <w:r>
              <w:rPr>
                <w:sz w:val="16"/>
                <w:szCs w:val="16"/>
              </w:rPr>
              <w:t>SP</w:t>
            </w:r>
          </w:p>
        </w:tc>
        <w:tc>
          <w:tcPr>
            <w:tcW w:w="950" w:type="dxa"/>
            <w:noWrap/>
            <w:vAlign w:val="center"/>
            <w:hideMark/>
          </w:tcPr>
          <w:p w14:paraId="58EACBD7" w14:textId="77777777" w:rsidR="00771A4B" w:rsidRDefault="00771A4B" w:rsidP="00771A4B">
            <w:pPr>
              <w:jc w:val="center"/>
              <w:rPr>
                <w:sz w:val="16"/>
                <w:szCs w:val="16"/>
              </w:rPr>
            </w:pPr>
            <w:r>
              <w:rPr>
                <w:sz w:val="16"/>
                <w:szCs w:val="16"/>
              </w:rPr>
              <w:t>ZWEQCLIM</w:t>
            </w:r>
          </w:p>
        </w:tc>
        <w:tc>
          <w:tcPr>
            <w:tcW w:w="665" w:type="dxa"/>
            <w:noWrap/>
            <w:vAlign w:val="center"/>
            <w:hideMark/>
          </w:tcPr>
          <w:p w14:paraId="429AE04E" w14:textId="77777777" w:rsidR="00771A4B" w:rsidRDefault="00771A4B" w:rsidP="00771A4B">
            <w:pPr>
              <w:jc w:val="center"/>
              <w:rPr>
                <w:sz w:val="16"/>
                <w:szCs w:val="16"/>
              </w:rPr>
            </w:pPr>
            <w:r>
              <w:rPr>
                <w:sz w:val="16"/>
                <w:szCs w:val="16"/>
              </w:rPr>
              <w:t>1</w:t>
            </w:r>
          </w:p>
        </w:tc>
        <w:tc>
          <w:tcPr>
            <w:tcW w:w="983" w:type="dxa"/>
            <w:vAlign w:val="center"/>
          </w:tcPr>
          <w:p w14:paraId="13155C08" w14:textId="5DDF37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9BEB13" w14:textId="428C152E" w:rsidR="00771A4B" w:rsidRDefault="00771A4B" w:rsidP="00771A4B">
            <w:pPr>
              <w:jc w:val="center"/>
              <w:rPr>
                <w:sz w:val="16"/>
                <w:szCs w:val="16"/>
              </w:rPr>
            </w:pPr>
            <w:r>
              <w:rPr>
                <w:sz w:val="16"/>
                <w:szCs w:val="16"/>
              </w:rPr>
              <w:t>UN</w:t>
            </w:r>
          </w:p>
        </w:tc>
        <w:tc>
          <w:tcPr>
            <w:tcW w:w="887" w:type="dxa"/>
            <w:noWrap/>
            <w:vAlign w:val="center"/>
            <w:hideMark/>
          </w:tcPr>
          <w:p w14:paraId="5A961077" w14:textId="594873E0" w:rsidR="00771A4B" w:rsidRDefault="00771A4B" w:rsidP="00771A4B">
            <w:pPr>
              <w:jc w:val="center"/>
              <w:rPr>
                <w:sz w:val="16"/>
                <w:szCs w:val="16"/>
              </w:rPr>
            </w:pPr>
            <w:r>
              <w:rPr>
                <w:sz w:val="16"/>
                <w:szCs w:val="16"/>
              </w:rPr>
              <w:t>15.303,64</w:t>
            </w:r>
          </w:p>
        </w:tc>
        <w:tc>
          <w:tcPr>
            <w:tcW w:w="1152" w:type="dxa"/>
            <w:noWrap/>
            <w:vAlign w:val="center"/>
            <w:hideMark/>
          </w:tcPr>
          <w:p w14:paraId="4A0299E5" w14:textId="4B923A28" w:rsidR="00771A4B" w:rsidRDefault="00771A4B" w:rsidP="00771A4B">
            <w:pPr>
              <w:jc w:val="center"/>
              <w:rPr>
                <w:sz w:val="16"/>
                <w:szCs w:val="16"/>
              </w:rPr>
            </w:pPr>
            <w:r>
              <w:rPr>
                <w:sz w:val="16"/>
                <w:szCs w:val="16"/>
              </w:rPr>
              <w:t>-        14.339,31</w:t>
            </w:r>
          </w:p>
        </w:tc>
        <w:tc>
          <w:tcPr>
            <w:tcW w:w="887" w:type="dxa"/>
            <w:noWrap/>
            <w:vAlign w:val="center"/>
            <w:hideMark/>
          </w:tcPr>
          <w:p w14:paraId="60D6B8E9" w14:textId="4DE16D78" w:rsidR="00771A4B" w:rsidRDefault="00771A4B" w:rsidP="00771A4B">
            <w:pPr>
              <w:jc w:val="center"/>
              <w:rPr>
                <w:sz w:val="16"/>
                <w:szCs w:val="16"/>
              </w:rPr>
            </w:pPr>
            <w:r>
              <w:rPr>
                <w:sz w:val="16"/>
                <w:szCs w:val="16"/>
              </w:rPr>
              <w:t>964,33</w:t>
            </w:r>
          </w:p>
        </w:tc>
      </w:tr>
      <w:tr w:rsidR="00771A4B" w14:paraId="0CE0C250" w14:textId="77777777" w:rsidTr="00771A4B">
        <w:trPr>
          <w:trHeight w:val="240"/>
        </w:trPr>
        <w:tc>
          <w:tcPr>
            <w:tcW w:w="936" w:type="dxa"/>
            <w:noWrap/>
            <w:hideMark/>
          </w:tcPr>
          <w:p w14:paraId="6C0DEF8A" w14:textId="74D03E52" w:rsidR="00771A4B" w:rsidRDefault="00771A4B" w:rsidP="00771A4B">
            <w:pPr>
              <w:rPr>
                <w:sz w:val="16"/>
                <w:szCs w:val="16"/>
              </w:rPr>
            </w:pPr>
            <w:r>
              <w:rPr>
                <w:sz w:val="16"/>
                <w:szCs w:val="16"/>
              </w:rPr>
              <w:t>Maquinas e equipamentos</w:t>
            </w:r>
          </w:p>
        </w:tc>
        <w:tc>
          <w:tcPr>
            <w:tcW w:w="1096" w:type="dxa"/>
            <w:noWrap/>
            <w:hideMark/>
          </w:tcPr>
          <w:p w14:paraId="6DAB787E" w14:textId="77777777" w:rsidR="00771A4B" w:rsidRDefault="00771A4B" w:rsidP="00771A4B">
            <w:pPr>
              <w:rPr>
                <w:sz w:val="16"/>
                <w:szCs w:val="16"/>
              </w:rPr>
            </w:pPr>
            <w:r>
              <w:rPr>
                <w:sz w:val="16"/>
                <w:szCs w:val="16"/>
              </w:rPr>
              <w:t>3500000041220</w:t>
            </w:r>
          </w:p>
        </w:tc>
        <w:tc>
          <w:tcPr>
            <w:tcW w:w="628" w:type="dxa"/>
            <w:noWrap/>
            <w:hideMark/>
          </w:tcPr>
          <w:p w14:paraId="663A613F" w14:textId="71FED079" w:rsidR="00771A4B" w:rsidRDefault="00771A4B" w:rsidP="00771A4B">
            <w:pPr>
              <w:rPr>
                <w:sz w:val="16"/>
                <w:szCs w:val="16"/>
              </w:rPr>
            </w:pPr>
            <w:r>
              <w:rPr>
                <w:sz w:val="16"/>
                <w:szCs w:val="16"/>
              </w:rPr>
              <w:t>São paulo</w:t>
            </w:r>
          </w:p>
        </w:tc>
        <w:tc>
          <w:tcPr>
            <w:tcW w:w="3466" w:type="dxa"/>
            <w:noWrap/>
            <w:hideMark/>
          </w:tcPr>
          <w:p w14:paraId="68B1A83E" w14:textId="77777777" w:rsidR="00771A4B" w:rsidRDefault="00771A4B" w:rsidP="00771A4B">
            <w:pPr>
              <w:rPr>
                <w:sz w:val="16"/>
                <w:szCs w:val="16"/>
              </w:rPr>
            </w:pPr>
            <w:r>
              <w:rPr>
                <w:sz w:val="16"/>
                <w:szCs w:val="16"/>
              </w:rPr>
              <w:t>CONDENSADOR FAB: TRANE, MOD: TRCE1501T, VAZAO 31600 M3/H, POTENCIA 20.8 KW TAG: CDT-01B</w:t>
            </w:r>
          </w:p>
        </w:tc>
        <w:tc>
          <w:tcPr>
            <w:tcW w:w="481" w:type="dxa"/>
            <w:noWrap/>
            <w:hideMark/>
          </w:tcPr>
          <w:p w14:paraId="0290441E" w14:textId="77777777" w:rsidR="00771A4B" w:rsidRDefault="00771A4B" w:rsidP="00771A4B">
            <w:pPr>
              <w:rPr>
                <w:sz w:val="16"/>
                <w:szCs w:val="16"/>
              </w:rPr>
            </w:pPr>
            <w:r>
              <w:rPr>
                <w:sz w:val="16"/>
                <w:szCs w:val="16"/>
              </w:rPr>
              <w:t>SP</w:t>
            </w:r>
          </w:p>
        </w:tc>
        <w:tc>
          <w:tcPr>
            <w:tcW w:w="950" w:type="dxa"/>
            <w:noWrap/>
            <w:vAlign w:val="center"/>
            <w:hideMark/>
          </w:tcPr>
          <w:p w14:paraId="7391F475" w14:textId="77777777" w:rsidR="00771A4B" w:rsidRDefault="00771A4B" w:rsidP="00771A4B">
            <w:pPr>
              <w:jc w:val="center"/>
              <w:rPr>
                <w:sz w:val="16"/>
                <w:szCs w:val="16"/>
              </w:rPr>
            </w:pPr>
            <w:r>
              <w:rPr>
                <w:sz w:val="16"/>
                <w:szCs w:val="16"/>
              </w:rPr>
              <w:t>ZWEQCLIM</w:t>
            </w:r>
          </w:p>
        </w:tc>
        <w:tc>
          <w:tcPr>
            <w:tcW w:w="665" w:type="dxa"/>
            <w:noWrap/>
            <w:vAlign w:val="center"/>
            <w:hideMark/>
          </w:tcPr>
          <w:p w14:paraId="415C2A3C" w14:textId="77777777" w:rsidR="00771A4B" w:rsidRDefault="00771A4B" w:rsidP="00771A4B">
            <w:pPr>
              <w:jc w:val="center"/>
              <w:rPr>
                <w:sz w:val="16"/>
                <w:szCs w:val="16"/>
              </w:rPr>
            </w:pPr>
            <w:r>
              <w:rPr>
                <w:sz w:val="16"/>
                <w:szCs w:val="16"/>
              </w:rPr>
              <w:t>1</w:t>
            </w:r>
          </w:p>
        </w:tc>
        <w:tc>
          <w:tcPr>
            <w:tcW w:w="983" w:type="dxa"/>
            <w:vAlign w:val="center"/>
          </w:tcPr>
          <w:p w14:paraId="656D3AB8" w14:textId="1CE5B6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CD28C6" w14:textId="35785BF9" w:rsidR="00771A4B" w:rsidRDefault="00771A4B" w:rsidP="00771A4B">
            <w:pPr>
              <w:jc w:val="center"/>
              <w:rPr>
                <w:sz w:val="16"/>
                <w:szCs w:val="16"/>
              </w:rPr>
            </w:pPr>
            <w:r>
              <w:rPr>
                <w:sz w:val="16"/>
                <w:szCs w:val="16"/>
              </w:rPr>
              <w:t>UN</w:t>
            </w:r>
          </w:p>
        </w:tc>
        <w:tc>
          <w:tcPr>
            <w:tcW w:w="887" w:type="dxa"/>
            <w:noWrap/>
            <w:vAlign w:val="center"/>
            <w:hideMark/>
          </w:tcPr>
          <w:p w14:paraId="64A1F9C3" w14:textId="6DDC9BB6" w:rsidR="00771A4B" w:rsidRDefault="00771A4B" w:rsidP="00771A4B">
            <w:pPr>
              <w:jc w:val="center"/>
              <w:rPr>
                <w:sz w:val="16"/>
                <w:szCs w:val="16"/>
              </w:rPr>
            </w:pPr>
            <w:r>
              <w:rPr>
                <w:sz w:val="16"/>
                <w:szCs w:val="16"/>
              </w:rPr>
              <w:t>46.618,67</w:t>
            </w:r>
          </w:p>
        </w:tc>
        <w:tc>
          <w:tcPr>
            <w:tcW w:w="1152" w:type="dxa"/>
            <w:noWrap/>
            <w:vAlign w:val="center"/>
            <w:hideMark/>
          </w:tcPr>
          <w:p w14:paraId="34F792C5" w14:textId="434E8A01" w:rsidR="00771A4B" w:rsidRDefault="00771A4B" w:rsidP="00771A4B">
            <w:pPr>
              <w:jc w:val="center"/>
              <w:rPr>
                <w:sz w:val="16"/>
                <w:szCs w:val="16"/>
              </w:rPr>
            </w:pPr>
            <w:r>
              <w:rPr>
                <w:sz w:val="16"/>
                <w:szCs w:val="16"/>
              </w:rPr>
              <w:t>-        31.311,82</w:t>
            </w:r>
          </w:p>
        </w:tc>
        <w:tc>
          <w:tcPr>
            <w:tcW w:w="887" w:type="dxa"/>
            <w:noWrap/>
            <w:vAlign w:val="center"/>
            <w:hideMark/>
          </w:tcPr>
          <w:p w14:paraId="18C65CBF" w14:textId="296ADEC5" w:rsidR="00771A4B" w:rsidRDefault="00771A4B" w:rsidP="00771A4B">
            <w:pPr>
              <w:jc w:val="center"/>
              <w:rPr>
                <w:sz w:val="16"/>
                <w:szCs w:val="16"/>
              </w:rPr>
            </w:pPr>
            <w:r>
              <w:rPr>
                <w:sz w:val="16"/>
                <w:szCs w:val="16"/>
              </w:rPr>
              <w:t>15.306,85</w:t>
            </w:r>
          </w:p>
        </w:tc>
      </w:tr>
      <w:tr w:rsidR="00771A4B" w14:paraId="295B882F" w14:textId="77777777" w:rsidTr="00771A4B">
        <w:trPr>
          <w:trHeight w:val="240"/>
        </w:trPr>
        <w:tc>
          <w:tcPr>
            <w:tcW w:w="936" w:type="dxa"/>
            <w:noWrap/>
            <w:hideMark/>
          </w:tcPr>
          <w:p w14:paraId="258B3003" w14:textId="6777235F"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67BD985D" w14:textId="77777777" w:rsidR="00771A4B" w:rsidRDefault="00771A4B" w:rsidP="00771A4B">
            <w:pPr>
              <w:rPr>
                <w:sz w:val="16"/>
                <w:szCs w:val="16"/>
              </w:rPr>
            </w:pPr>
            <w:r>
              <w:rPr>
                <w:sz w:val="16"/>
                <w:szCs w:val="16"/>
              </w:rPr>
              <w:lastRenderedPageBreak/>
              <w:t>3500000041230</w:t>
            </w:r>
          </w:p>
        </w:tc>
        <w:tc>
          <w:tcPr>
            <w:tcW w:w="628" w:type="dxa"/>
            <w:noWrap/>
            <w:hideMark/>
          </w:tcPr>
          <w:p w14:paraId="6F8B073E" w14:textId="608934AF" w:rsidR="00771A4B" w:rsidRDefault="00771A4B" w:rsidP="00771A4B">
            <w:pPr>
              <w:rPr>
                <w:sz w:val="16"/>
                <w:szCs w:val="16"/>
              </w:rPr>
            </w:pPr>
            <w:r>
              <w:rPr>
                <w:sz w:val="16"/>
                <w:szCs w:val="16"/>
              </w:rPr>
              <w:t>São paulo</w:t>
            </w:r>
          </w:p>
        </w:tc>
        <w:tc>
          <w:tcPr>
            <w:tcW w:w="3466" w:type="dxa"/>
            <w:noWrap/>
            <w:hideMark/>
          </w:tcPr>
          <w:p w14:paraId="43A1BF19" w14:textId="77777777" w:rsidR="00771A4B" w:rsidRDefault="00771A4B" w:rsidP="00771A4B">
            <w:pPr>
              <w:rPr>
                <w:sz w:val="16"/>
                <w:szCs w:val="16"/>
              </w:rPr>
            </w:pPr>
            <w:r>
              <w:rPr>
                <w:sz w:val="16"/>
                <w:szCs w:val="16"/>
              </w:rPr>
              <w:t>CONDENSADOR FAB: TRANE, MOD: TRCE1501T, VAZAO 31600 M3/H, POTENCIA 20.8 KW TAG: CDT-03B</w:t>
            </w:r>
          </w:p>
        </w:tc>
        <w:tc>
          <w:tcPr>
            <w:tcW w:w="481" w:type="dxa"/>
            <w:noWrap/>
            <w:hideMark/>
          </w:tcPr>
          <w:p w14:paraId="2F2CF960" w14:textId="77777777" w:rsidR="00771A4B" w:rsidRDefault="00771A4B" w:rsidP="00771A4B">
            <w:pPr>
              <w:rPr>
                <w:sz w:val="16"/>
                <w:szCs w:val="16"/>
              </w:rPr>
            </w:pPr>
            <w:r>
              <w:rPr>
                <w:sz w:val="16"/>
                <w:szCs w:val="16"/>
              </w:rPr>
              <w:t>SP</w:t>
            </w:r>
          </w:p>
        </w:tc>
        <w:tc>
          <w:tcPr>
            <w:tcW w:w="950" w:type="dxa"/>
            <w:noWrap/>
            <w:vAlign w:val="center"/>
            <w:hideMark/>
          </w:tcPr>
          <w:p w14:paraId="6B67A2CD" w14:textId="77777777" w:rsidR="00771A4B" w:rsidRDefault="00771A4B" w:rsidP="00771A4B">
            <w:pPr>
              <w:jc w:val="center"/>
              <w:rPr>
                <w:sz w:val="16"/>
                <w:szCs w:val="16"/>
              </w:rPr>
            </w:pPr>
            <w:r>
              <w:rPr>
                <w:sz w:val="16"/>
                <w:szCs w:val="16"/>
              </w:rPr>
              <w:t>ZWEQCLIM</w:t>
            </w:r>
          </w:p>
        </w:tc>
        <w:tc>
          <w:tcPr>
            <w:tcW w:w="665" w:type="dxa"/>
            <w:noWrap/>
            <w:vAlign w:val="center"/>
            <w:hideMark/>
          </w:tcPr>
          <w:p w14:paraId="01DD84E4" w14:textId="77777777" w:rsidR="00771A4B" w:rsidRDefault="00771A4B" w:rsidP="00771A4B">
            <w:pPr>
              <w:jc w:val="center"/>
              <w:rPr>
                <w:sz w:val="16"/>
                <w:szCs w:val="16"/>
              </w:rPr>
            </w:pPr>
            <w:r>
              <w:rPr>
                <w:sz w:val="16"/>
                <w:szCs w:val="16"/>
              </w:rPr>
              <w:t>1</w:t>
            </w:r>
          </w:p>
        </w:tc>
        <w:tc>
          <w:tcPr>
            <w:tcW w:w="983" w:type="dxa"/>
            <w:vAlign w:val="center"/>
          </w:tcPr>
          <w:p w14:paraId="06D18179" w14:textId="4F421A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3FE064" w14:textId="2A7287D3" w:rsidR="00771A4B" w:rsidRDefault="00771A4B" w:rsidP="00771A4B">
            <w:pPr>
              <w:jc w:val="center"/>
              <w:rPr>
                <w:sz w:val="16"/>
                <w:szCs w:val="16"/>
              </w:rPr>
            </w:pPr>
            <w:r>
              <w:rPr>
                <w:sz w:val="16"/>
                <w:szCs w:val="16"/>
              </w:rPr>
              <w:t>UN</w:t>
            </w:r>
          </w:p>
        </w:tc>
        <w:tc>
          <w:tcPr>
            <w:tcW w:w="887" w:type="dxa"/>
            <w:noWrap/>
            <w:vAlign w:val="center"/>
            <w:hideMark/>
          </w:tcPr>
          <w:p w14:paraId="6F9033B2" w14:textId="4BF12BED" w:rsidR="00771A4B" w:rsidRDefault="00771A4B" w:rsidP="00771A4B">
            <w:pPr>
              <w:jc w:val="center"/>
              <w:rPr>
                <w:sz w:val="16"/>
                <w:szCs w:val="16"/>
              </w:rPr>
            </w:pPr>
            <w:r>
              <w:rPr>
                <w:sz w:val="16"/>
                <w:szCs w:val="16"/>
              </w:rPr>
              <w:t>15.303,64</w:t>
            </w:r>
          </w:p>
        </w:tc>
        <w:tc>
          <w:tcPr>
            <w:tcW w:w="1152" w:type="dxa"/>
            <w:noWrap/>
            <w:vAlign w:val="center"/>
            <w:hideMark/>
          </w:tcPr>
          <w:p w14:paraId="0A1C1C91" w14:textId="7E2EF30B" w:rsidR="00771A4B" w:rsidRDefault="00771A4B" w:rsidP="00771A4B">
            <w:pPr>
              <w:jc w:val="center"/>
              <w:rPr>
                <w:sz w:val="16"/>
                <w:szCs w:val="16"/>
              </w:rPr>
            </w:pPr>
            <w:r>
              <w:rPr>
                <w:sz w:val="16"/>
                <w:szCs w:val="16"/>
              </w:rPr>
              <w:t>-        14.339,31</w:t>
            </w:r>
          </w:p>
        </w:tc>
        <w:tc>
          <w:tcPr>
            <w:tcW w:w="887" w:type="dxa"/>
            <w:noWrap/>
            <w:vAlign w:val="center"/>
            <w:hideMark/>
          </w:tcPr>
          <w:p w14:paraId="7380A58A" w14:textId="2437BBE5" w:rsidR="00771A4B" w:rsidRDefault="00771A4B" w:rsidP="00771A4B">
            <w:pPr>
              <w:jc w:val="center"/>
              <w:rPr>
                <w:sz w:val="16"/>
                <w:szCs w:val="16"/>
              </w:rPr>
            </w:pPr>
            <w:r>
              <w:rPr>
                <w:sz w:val="16"/>
                <w:szCs w:val="16"/>
              </w:rPr>
              <w:t>964,33</w:t>
            </w:r>
          </w:p>
        </w:tc>
      </w:tr>
      <w:tr w:rsidR="00771A4B" w14:paraId="6CAD7B7E" w14:textId="77777777" w:rsidTr="00771A4B">
        <w:trPr>
          <w:trHeight w:val="240"/>
        </w:trPr>
        <w:tc>
          <w:tcPr>
            <w:tcW w:w="936" w:type="dxa"/>
            <w:noWrap/>
            <w:hideMark/>
          </w:tcPr>
          <w:p w14:paraId="37844007" w14:textId="4AC722A3" w:rsidR="00771A4B" w:rsidRDefault="00771A4B" w:rsidP="00771A4B">
            <w:pPr>
              <w:rPr>
                <w:sz w:val="16"/>
                <w:szCs w:val="16"/>
              </w:rPr>
            </w:pPr>
            <w:r>
              <w:rPr>
                <w:sz w:val="16"/>
                <w:szCs w:val="16"/>
              </w:rPr>
              <w:t>Maquinas e equipamentos</w:t>
            </w:r>
          </w:p>
        </w:tc>
        <w:tc>
          <w:tcPr>
            <w:tcW w:w="1096" w:type="dxa"/>
            <w:noWrap/>
            <w:hideMark/>
          </w:tcPr>
          <w:p w14:paraId="679914EC" w14:textId="77777777" w:rsidR="00771A4B" w:rsidRDefault="00771A4B" w:rsidP="00771A4B">
            <w:pPr>
              <w:rPr>
                <w:sz w:val="16"/>
                <w:szCs w:val="16"/>
              </w:rPr>
            </w:pPr>
            <w:r>
              <w:rPr>
                <w:sz w:val="16"/>
                <w:szCs w:val="16"/>
              </w:rPr>
              <w:t>3500000041240</w:t>
            </w:r>
          </w:p>
        </w:tc>
        <w:tc>
          <w:tcPr>
            <w:tcW w:w="628" w:type="dxa"/>
            <w:noWrap/>
            <w:hideMark/>
          </w:tcPr>
          <w:p w14:paraId="76C48D67" w14:textId="29D97CB0" w:rsidR="00771A4B" w:rsidRDefault="00771A4B" w:rsidP="00771A4B">
            <w:pPr>
              <w:rPr>
                <w:sz w:val="16"/>
                <w:szCs w:val="16"/>
              </w:rPr>
            </w:pPr>
            <w:r>
              <w:rPr>
                <w:sz w:val="16"/>
                <w:szCs w:val="16"/>
              </w:rPr>
              <w:t>São paulo</w:t>
            </w:r>
          </w:p>
        </w:tc>
        <w:tc>
          <w:tcPr>
            <w:tcW w:w="3466" w:type="dxa"/>
            <w:noWrap/>
            <w:hideMark/>
          </w:tcPr>
          <w:p w14:paraId="6D71A94B" w14:textId="77777777" w:rsidR="00771A4B" w:rsidRDefault="00771A4B" w:rsidP="00771A4B">
            <w:pPr>
              <w:rPr>
                <w:sz w:val="16"/>
                <w:szCs w:val="16"/>
              </w:rPr>
            </w:pPr>
            <w:r>
              <w:rPr>
                <w:sz w:val="16"/>
                <w:szCs w:val="16"/>
              </w:rPr>
              <w:t>CONDENSADOR FAB: TRANE, MOD: TRCE1501T, VAZAO 31600 M3/H, POTENCIA 20.8 KW TAG: CDT-03A</w:t>
            </w:r>
          </w:p>
        </w:tc>
        <w:tc>
          <w:tcPr>
            <w:tcW w:w="481" w:type="dxa"/>
            <w:noWrap/>
            <w:hideMark/>
          </w:tcPr>
          <w:p w14:paraId="3C788C45" w14:textId="77777777" w:rsidR="00771A4B" w:rsidRDefault="00771A4B" w:rsidP="00771A4B">
            <w:pPr>
              <w:rPr>
                <w:sz w:val="16"/>
                <w:szCs w:val="16"/>
              </w:rPr>
            </w:pPr>
            <w:r>
              <w:rPr>
                <w:sz w:val="16"/>
                <w:szCs w:val="16"/>
              </w:rPr>
              <w:t>SP</w:t>
            </w:r>
          </w:p>
        </w:tc>
        <w:tc>
          <w:tcPr>
            <w:tcW w:w="950" w:type="dxa"/>
            <w:noWrap/>
            <w:vAlign w:val="center"/>
            <w:hideMark/>
          </w:tcPr>
          <w:p w14:paraId="77AA0DCD" w14:textId="77777777" w:rsidR="00771A4B" w:rsidRDefault="00771A4B" w:rsidP="00771A4B">
            <w:pPr>
              <w:jc w:val="center"/>
              <w:rPr>
                <w:sz w:val="16"/>
                <w:szCs w:val="16"/>
              </w:rPr>
            </w:pPr>
            <w:r>
              <w:rPr>
                <w:sz w:val="16"/>
                <w:szCs w:val="16"/>
              </w:rPr>
              <w:t>ZWEQCLIM</w:t>
            </w:r>
          </w:p>
        </w:tc>
        <w:tc>
          <w:tcPr>
            <w:tcW w:w="665" w:type="dxa"/>
            <w:noWrap/>
            <w:vAlign w:val="center"/>
            <w:hideMark/>
          </w:tcPr>
          <w:p w14:paraId="51E07067" w14:textId="77777777" w:rsidR="00771A4B" w:rsidRDefault="00771A4B" w:rsidP="00771A4B">
            <w:pPr>
              <w:jc w:val="center"/>
              <w:rPr>
                <w:sz w:val="16"/>
                <w:szCs w:val="16"/>
              </w:rPr>
            </w:pPr>
            <w:r>
              <w:rPr>
                <w:sz w:val="16"/>
                <w:szCs w:val="16"/>
              </w:rPr>
              <w:t>1</w:t>
            </w:r>
          </w:p>
        </w:tc>
        <w:tc>
          <w:tcPr>
            <w:tcW w:w="983" w:type="dxa"/>
            <w:vAlign w:val="center"/>
          </w:tcPr>
          <w:p w14:paraId="4DFDA5C1" w14:textId="0D65B21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44EDDF" w14:textId="2E60ADF0" w:rsidR="00771A4B" w:rsidRDefault="00771A4B" w:rsidP="00771A4B">
            <w:pPr>
              <w:jc w:val="center"/>
              <w:rPr>
                <w:sz w:val="16"/>
                <w:szCs w:val="16"/>
              </w:rPr>
            </w:pPr>
            <w:r>
              <w:rPr>
                <w:sz w:val="16"/>
                <w:szCs w:val="16"/>
              </w:rPr>
              <w:t>UN</w:t>
            </w:r>
          </w:p>
        </w:tc>
        <w:tc>
          <w:tcPr>
            <w:tcW w:w="887" w:type="dxa"/>
            <w:noWrap/>
            <w:vAlign w:val="center"/>
            <w:hideMark/>
          </w:tcPr>
          <w:p w14:paraId="31663E4F" w14:textId="141325B6" w:rsidR="00771A4B" w:rsidRDefault="00771A4B" w:rsidP="00771A4B">
            <w:pPr>
              <w:jc w:val="center"/>
              <w:rPr>
                <w:sz w:val="16"/>
                <w:szCs w:val="16"/>
              </w:rPr>
            </w:pPr>
            <w:r>
              <w:rPr>
                <w:sz w:val="16"/>
                <w:szCs w:val="16"/>
              </w:rPr>
              <w:t>46.618,67</w:t>
            </w:r>
          </w:p>
        </w:tc>
        <w:tc>
          <w:tcPr>
            <w:tcW w:w="1152" w:type="dxa"/>
            <w:noWrap/>
            <w:vAlign w:val="center"/>
            <w:hideMark/>
          </w:tcPr>
          <w:p w14:paraId="3A711C50" w14:textId="3D9A7FF3" w:rsidR="00771A4B" w:rsidRDefault="00771A4B" w:rsidP="00771A4B">
            <w:pPr>
              <w:jc w:val="center"/>
              <w:rPr>
                <w:sz w:val="16"/>
                <w:szCs w:val="16"/>
              </w:rPr>
            </w:pPr>
            <w:r>
              <w:rPr>
                <w:sz w:val="16"/>
                <w:szCs w:val="16"/>
              </w:rPr>
              <w:t>-        31.311,84</w:t>
            </w:r>
          </w:p>
        </w:tc>
        <w:tc>
          <w:tcPr>
            <w:tcW w:w="887" w:type="dxa"/>
            <w:noWrap/>
            <w:vAlign w:val="center"/>
            <w:hideMark/>
          </w:tcPr>
          <w:p w14:paraId="20580B12" w14:textId="7890590E" w:rsidR="00771A4B" w:rsidRDefault="00771A4B" w:rsidP="00771A4B">
            <w:pPr>
              <w:jc w:val="center"/>
              <w:rPr>
                <w:sz w:val="16"/>
                <w:szCs w:val="16"/>
              </w:rPr>
            </w:pPr>
            <w:r>
              <w:rPr>
                <w:sz w:val="16"/>
                <w:szCs w:val="16"/>
              </w:rPr>
              <w:t>15.306,83</w:t>
            </w:r>
          </w:p>
        </w:tc>
      </w:tr>
      <w:tr w:rsidR="00771A4B" w14:paraId="134E41B4" w14:textId="77777777" w:rsidTr="00771A4B">
        <w:trPr>
          <w:trHeight w:val="240"/>
        </w:trPr>
        <w:tc>
          <w:tcPr>
            <w:tcW w:w="936" w:type="dxa"/>
            <w:noWrap/>
            <w:hideMark/>
          </w:tcPr>
          <w:p w14:paraId="56677554" w14:textId="1B5A87F2" w:rsidR="00771A4B" w:rsidRDefault="00771A4B" w:rsidP="00771A4B">
            <w:pPr>
              <w:rPr>
                <w:sz w:val="16"/>
                <w:szCs w:val="16"/>
              </w:rPr>
            </w:pPr>
            <w:r>
              <w:rPr>
                <w:sz w:val="16"/>
                <w:szCs w:val="16"/>
              </w:rPr>
              <w:t>Maquinas e equipamentos</w:t>
            </w:r>
          </w:p>
        </w:tc>
        <w:tc>
          <w:tcPr>
            <w:tcW w:w="1096" w:type="dxa"/>
            <w:noWrap/>
            <w:hideMark/>
          </w:tcPr>
          <w:p w14:paraId="5A0CE85D" w14:textId="77777777" w:rsidR="00771A4B" w:rsidRDefault="00771A4B" w:rsidP="00771A4B">
            <w:pPr>
              <w:rPr>
                <w:sz w:val="16"/>
                <w:szCs w:val="16"/>
              </w:rPr>
            </w:pPr>
            <w:r>
              <w:rPr>
                <w:sz w:val="16"/>
                <w:szCs w:val="16"/>
              </w:rPr>
              <w:t>3500000041300</w:t>
            </w:r>
          </w:p>
        </w:tc>
        <w:tc>
          <w:tcPr>
            <w:tcW w:w="628" w:type="dxa"/>
            <w:noWrap/>
            <w:hideMark/>
          </w:tcPr>
          <w:p w14:paraId="3C3B1140" w14:textId="3909ADAB" w:rsidR="00771A4B" w:rsidRDefault="00771A4B" w:rsidP="00771A4B">
            <w:pPr>
              <w:rPr>
                <w:sz w:val="16"/>
                <w:szCs w:val="16"/>
              </w:rPr>
            </w:pPr>
            <w:r>
              <w:rPr>
                <w:sz w:val="16"/>
                <w:szCs w:val="16"/>
              </w:rPr>
              <w:t>São paulo</w:t>
            </w:r>
          </w:p>
        </w:tc>
        <w:tc>
          <w:tcPr>
            <w:tcW w:w="3466" w:type="dxa"/>
            <w:noWrap/>
            <w:hideMark/>
          </w:tcPr>
          <w:p w14:paraId="41119972" w14:textId="77777777" w:rsidR="00771A4B" w:rsidRDefault="00771A4B" w:rsidP="00771A4B">
            <w:pPr>
              <w:rPr>
                <w:sz w:val="16"/>
                <w:szCs w:val="16"/>
              </w:rPr>
            </w:pPr>
            <w:r>
              <w:rPr>
                <w:sz w:val="16"/>
                <w:szCs w:val="16"/>
              </w:rPr>
              <w:t>CONDENSADOR FAB: TRANE, MOD: TRCE1501T, VAZAO 31600 M3/H, POTENCIA 20.8 KW TAG: CDT-05B</w:t>
            </w:r>
          </w:p>
        </w:tc>
        <w:tc>
          <w:tcPr>
            <w:tcW w:w="481" w:type="dxa"/>
            <w:noWrap/>
            <w:hideMark/>
          </w:tcPr>
          <w:p w14:paraId="5B38720B" w14:textId="77777777" w:rsidR="00771A4B" w:rsidRDefault="00771A4B" w:rsidP="00771A4B">
            <w:pPr>
              <w:rPr>
                <w:sz w:val="16"/>
                <w:szCs w:val="16"/>
              </w:rPr>
            </w:pPr>
            <w:r>
              <w:rPr>
                <w:sz w:val="16"/>
                <w:szCs w:val="16"/>
              </w:rPr>
              <w:t>SP</w:t>
            </w:r>
          </w:p>
        </w:tc>
        <w:tc>
          <w:tcPr>
            <w:tcW w:w="950" w:type="dxa"/>
            <w:noWrap/>
            <w:vAlign w:val="center"/>
            <w:hideMark/>
          </w:tcPr>
          <w:p w14:paraId="1F7C02B7" w14:textId="77777777" w:rsidR="00771A4B" w:rsidRDefault="00771A4B" w:rsidP="00771A4B">
            <w:pPr>
              <w:jc w:val="center"/>
              <w:rPr>
                <w:sz w:val="16"/>
                <w:szCs w:val="16"/>
              </w:rPr>
            </w:pPr>
            <w:r>
              <w:rPr>
                <w:sz w:val="16"/>
                <w:szCs w:val="16"/>
              </w:rPr>
              <w:t>ZWEQCLIM</w:t>
            </w:r>
          </w:p>
        </w:tc>
        <w:tc>
          <w:tcPr>
            <w:tcW w:w="665" w:type="dxa"/>
            <w:noWrap/>
            <w:vAlign w:val="center"/>
            <w:hideMark/>
          </w:tcPr>
          <w:p w14:paraId="7380DD7A" w14:textId="77777777" w:rsidR="00771A4B" w:rsidRDefault="00771A4B" w:rsidP="00771A4B">
            <w:pPr>
              <w:jc w:val="center"/>
              <w:rPr>
                <w:sz w:val="16"/>
                <w:szCs w:val="16"/>
              </w:rPr>
            </w:pPr>
            <w:r>
              <w:rPr>
                <w:sz w:val="16"/>
                <w:szCs w:val="16"/>
              </w:rPr>
              <w:t>1</w:t>
            </w:r>
          </w:p>
        </w:tc>
        <w:tc>
          <w:tcPr>
            <w:tcW w:w="983" w:type="dxa"/>
            <w:vAlign w:val="center"/>
          </w:tcPr>
          <w:p w14:paraId="4911A39A" w14:textId="1B4971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BD7799" w14:textId="16CCC797" w:rsidR="00771A4B" w:rsidRDefault="00771A4B" w:rsidP="00771A4B">
            <w:pPr>
              <w:jc w:val="center"/>
              <w:rPr>
                <w:sz w:val="16"/>
                <w:szCs w:val="16"/>
              </w:rPr>
            </w:pPr>
            <w:r>
              <w:rPr>
                <w:sz w:val="16"/>
                <w:szCs w:val="16"/>
              </w:rPr>
              <w:t>UN</w:t>
            </w:r>
          </w:p>
        </w:tc>
        <w:tc>
          <w:tcPr>
            <w:tcW w:w="887" w:type="dxa"/>
            <w:noWrap/>
            <w:vAlign w:val="center"/>
            <w:hideMark/>
          </w:tcPr>
          <w:p w14:paraId="4CA2002C" w14:textId="4C5E00C5" w:rsidR="00771A4B" w:rsidRDefault="00771A4B" w:rsidP="00771A4B">
            <w:pPr>
              <w:jc w:val="center"/>
              <w:rPr>
                <w:sz w:val="16"/>
                <w:szCs w:val="16"/>
              </w:rPr>
            </w:pPr>
            <w:r>
              <w:rPr>
                <w:sz w:val="16"/>
                <w:szCs w:val="16"/>
              </w:rPr>
              <w:t>46.618,67</w:t>
            </w:r>
          </w:p>
        </w:tc>
        <w:tc>
          <w:tcPr>
            <w:tcW w:w="1152" w:type="dxa"/>
            <w:noWrap/>
            <w:vAlign w:val="center"/>
            <w:hideMark/>
          </w:tcPr>
          <w:p w14:paraId="7DED7EC8" w14:textId="4D5073B6" w:rsidR="00771A4B" w:rsidRDefault="00771A4B" w:rsidP="00771A4B">
            <w:pPr>
              <w:jc w:val="center"/>
              <w:rPr>
                <w:sz w:val="16"/>
                <w:szCs w:val="16"/>
              </w:rPr>
            </w:pPr>
            <w:r>
              <w:rPr>
                <w:sz w:val="16"/>
                <w:szCs w:val="16"/>
              </w:rPr>
              <w:t>-        31.311,82</w:t>
            </w:r>
          </w:p>
        </w:tc>
        <w:tc>
          <w:tcPr>
            <w:tcW w:w="887" w:type="dxa"/>
            <w:noWrap/>
            <w:vAlign w:val="center"/>
            <w:hideMark/>
          </w:tcPr>
          <w:p w14:paraId="1B25C6F4" w14:textId="538155E6" w:rsidR="00771A4B" w:rsidRDefault="00771A4B" w:rsidP="00771A4B">
            <w:pPr>
              <w:jc w:val="center"/>
              <w:rPr>
                <w:sz w:val="16"/>
                <w:szCs w:val="16"/>
              </w:rPr>
            </w:pPr>
            <w:r>
              <w:rPr>
                <w:sz w:val="16"/>
                <w:szCs w:val="16"/>
              </w:rPr>
              <w:t>15.306,85</w:t>
            </w:r>
          </w:p>
        </w:tc>
      </w:tr>
      <w:tr w:rsidR="00771A4B" w14:paraId="462249C3" w14:textId="77777777" w:rsidTr="00771A4B">
        <w:trPr>
          <w:trHeight w:val="240"/>
        </w:trPr>
        <w:tc>
          <w:tcPr>
            <w:tcW w:w="936" w:type="dxa"/>
            <w:noWrap/>
            <w:hideMark/>
          </w:tcPr>
          <w:p w14:paraId="3C3B5FAC" w14:textId="4C8A62C1" w:rsidR="00771A4B" w:rsidRDefault="00771A4B" w:rsidP="00771A4B">
            <w:pPr>
              <w:rPr>
                <w:sz w:val="16"/>
                <w:szCs w:val="16"/>
              </w:rPr>
            </w:pPr>
            <w:r>
              <w:rPr>
                <w:sz w:val="16"/>
                <w:szCs w:val="16"/>
              </w:rPr>
              <w:t>Maquinas e equipamentos</w:t>
            </w:r>
          </w:p>
        </w:tc>
        <w:tc>
          <w:tcPr>
            <w:tcW w:w="1096" w:type="dxa"/>
            <w:noWrap/>
            <w:hideMark/>
          </w:tcPr>
          <w:p w14:paraId="4CD215B0" w14:textId="77777777" w:rsidR="00771A4B" w:rsidRDefault="00771A4B" w:rsidP="00771A4B">
            <w:pPr>
              <w:rPr>
                <w:sz w:val="16"/>
                <w:szCs w:val="16"/>
              </w:rPr>
            </w:pPr>
            <w:r>
              <w:rPr>
                <w:sz w:val="16"/>
                <w:szCs w:val="16"/>
              </w:rPr>
              <w:t>3500000041310</w:t>
            </w:r>
          </w:p>
        </w:tc>
        <w:tc>
          <w:tcPr>
            <w:tcW w:w="628" w:type="dxa"/>
            <w:noWrap/>
            <w:hideMark/>
          </w:tcPr>
          <w:p w14:paraId="3296D05D" w14:textId="2B9C39C3" w:rsidR="00771A4B" w:rsidRDefault="00771A4B" w:rsidP="00771A4B">
            <w:pPr>
              <w:rPr>
                <w:sz w:val="16"/>
                <w:szCs w:val="16"/>
              </w:rPr>
            </w:pPr>
            <w:r>
              <w:rPr>
                <w:sz w:val="16"/>
                <w:szCs w:val="16"/>
              </w:rPr>
              <w:t>São paulo</w:t>
            </w:r>
          </w:p>
        </w:tc>
        <w:tc>
          <w:tcPr>
            <w:tcW w:w="3466" w:type="dxa"/>
            <w:noWrap/>
            <w:hideMark/>
          </w:tcPr>
          <w:p w14:paraId="5EC447F1" w14:textId="77777777" w:rsidR="00771A4B" w:rsidRDefault="00771A4B" w:rsidP="00771A4B">
            <w:pPr>
              <w:rPr>
                <w:sz w:val="16"/>
                <w:szCs w:val="16"/>
              </w:rPr>
            </w:pPr>
            <w:r>
              <w:rPr>
                <w:sz w:val="16"/>
                <w:szCs w:val="16"/>
              </w:rPr>
              <w:t>CONDENSADOR FAB: TRANE, MOD: TRCE1501T, VAZAO 31600 M3/H, POTENCIA 20.8 KW TAG: CDT-05A</w:t>
            </w:r>
          </w:p>
        </w:tc>
        <w:tc>
          <w:tcPr>
            <w:tcW w:w="481" w:type="dxa"/>
            <w:noWrap/>
            <w:hideMark/>
          </w:tcPr>
          <w:p w14:paraId="2B08BF52" w14:textId="77777777" w:rsidR="00771A4B" w:rsidRDefault="00771A4B" w:rsidP="00771A4B">
            <w:pPr>
              <w:rPr>
                <w:sz w:val="16"/>
                <w:szCs w:val="16"/>
              </w:rPr>
            </w:pPr>
            <w:r>
              <w:rPr>
                <w:sz w:val="16"/>
                <w:szCs w:val="16"/>
              </w:rPr>
              <w:t>SP</w:t>
            </w:r>
          </w:p>
        </w:tc>
        <w:tc>
          <w:tcPr>
            <w:tcW w:w="950" w:type="dxa"/>
            <w:noWrap/>
            <w:vAlign w:val="center"/>
            <w:hideMark/>
          </w:tcPr>
          <w:p w14:paraId="09A06D4E" w14:textId="77777777" w:rsidR="00771A4B" w:rsidRDefault="00771A4B" w:rsidP="00771A4B">
            <w:pPr>
              <w:jc w:val="center"/>
              <w:rPr>
                <w:sz w:val="16"/>
                <w:szCs w:val="16"/>
              </w:rPr>
            </w:pPr>
            <w:r>
              <w:rPr>
                <w:sz w:val="16"/>
                <w:szCs w:val="16"/>
              </w:rPr>
              <w:t>ZWEQCLIM</w:t>
            </w:r>
          </w:p>
        </w:tc>
        <w:tc>
          <w:tcPr>
            <w:tcW w:w="665" w:type="dxa"/>
            <w:noWrap/>
            <w:vAlign w:val="center"/>
            <w:hideMark/>
          </w:tcPr>
          <w:p w14:paraId="6A8E0BDF" w14:textId="77777777" w:rsidR="00771A4B" w:rsidRDefault="00771A4B" w:rsidP="00771A4B">
            <w:pPr>
              <w:jc w:val="center"/>
              <w:rPr>
                <w:sz w:val="16"/>
                <w:szCs w:val="16"/>
              </w:rPr>
            </w:pPr>
            <w:r>
              <w:rPr>
                <w:sz w:val="16"/>
                <w:szCs w:val="16"/>
              </w:rPr>
              <w:t>1</w:t>
            </w:r>
          </w:p>
        </w:tc>
        <w:tc>
          <w:tcPr>
            <w:tcW w:w="983" w:type="dxa"/>
            <w:vAlign w:val="center"/>
          </w:tcPr>
          <w:p w14:paraId="4E64FB61" w14:textId="4EB8D5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6A4F3D" w14:textId="44BE2A2E" w:rsidR="00771A4B" w:rsidRDefault="00771A4B" w:rsidP="00771A4B">
            <w:pPr>
              <w:jc w:val="center"/>
              <w:rPr>
                <w:sz w:val="16"/>
                <w:szCs w:val="16"/>
              </w:rPr>
            </w:pPr>
            <w:r>
              <w:rPr>
                <w:sz w:val="16"/>
                <w:szCs w:val="16"/>
              </w:rPr>
              <w:t>UN</w:t>
            </w:r>
          </w:p>
        </w:tc>
        <w:tc>
          <w:tcPr>
            <w:tcW w:w="887" w:type="dxa"/>
            <w:noWrap/>
            <w:vAlign w:val="center"/>
            <w:hideMark/>
          </w:tcPr>
          <w:p w14:paraId="176EC036" w14:textId="7A990799" w:rsidR="00771A4B" w:rsidRDefault="00771A4B" w:rsidP="00771A4B">
            <w:pPr>
              <w:jc w:val="center"/>
              <w:rPr>
                <w:sz w:val="16"/>
                <w:szCs w:val="16"/>
              </w:rPr>
            </w:pPr>
            <w:r>
              <w:rPr>
                <w:sz w:val="16"/>
                <w:szCs w:val="16"/>
              </w:rPr>
              <w:t>46.618,67</w:t>
            </w:r>
          </w:p>
        </w:tc>
        <w:tc>
          <w:tcPr>
            <w:tcW w:w="1152" w:type="dxa"/>
            <w:noWrap/>
            <w:vAlign w:val="center"/>
            <w:hideMark/>
          </w:tcPr>
          <w:p w14:paraId="0ED0A46C" w14:textId="5BC57BEE" w:rsidR="00771A4B" w:rsidRDefault="00771A4B" w:rsidP="00771A4B">
            <w:pPr>
              <w:jc w:val="center"/>
              <w:rPr>
                <w:sz w:val="16"/>
                <w:szCs w:val="16"/>
              </w:rPr>
            </w:pPr>
            <w:r>
              <w:rPr>
                <w:sz w:val="16"/>
                <w:szCs w:val="16"/>
              </w:rPr>
              <w:t>-        31.311,84</w:t>
            </w:r>
          </w:p>
        </w:tc>
        <w:tc>
          <w:tcPr>
            <w:tcW w:w="887" w:type="dxa"/>
            <w:noWrap/>
            <w:vAlign w:val="center"/>
            <w:hideMark/>
          </w:tcPr>
          <w:p w14:paraId="75407DAD" w14:textId="509406F8" w:rsidR="00771A4B" w:rsidRDefault="00771A4B" w:rsidP="00771A4B">
            <w:pPr>
              <w:jc w:val="center"/>
              <w:rPr>
                <w:sz w:val="16"/>
                <w:szCs w:val="16"/>
              </w:rPr>
            </w:pPr>
            <w:r>
              <w:rPr>
                <w:sz w:val="16"/>
                <w:szCs w:val="16"/>
              </w:rPr>
              <w:t>15.306,83</w:t>
            </w:r>
          </w:p>
        </w:tc>
      </w:tr>
      <w:tr w:rsidR="00771A4B" w14:paraId="5F33BAEE" w14:textId="77777777" w:rsidTr="00771A4B">
        <w:trPr>
          <w:trHeight w:val="240"/>
        </w:trPr>
        <w:tc>
          <w:tcPr>
            <w:tcW w:w="936" w:type="dxa"/>
            <w:noWrap/>
            <w:hideMark/>
          </w:tcPr>
          <w:p w14:paraId="2C7497AE" w14:textId="0DED61B2" w:rsidR="00771A4B" w:rsidRDefault="00771A4B" w:rsidP="00771A4B">
            <w:pPr>
              <w:rPr>
                <w:sz w:val="16"/>
                <w:szCs w:val="16"/>
              </w:rPr>
            </w:pPr>
            <w:r>
              <w:rPr>
                <w:sz w:val="16"/>
                <w:szCs w:val="16"/>
              </w:rPr>
              <w:t>Maquinas e equipamentos</w:t>
            </w:r>
          </w:p>
        </w:tc>
        <w:tc>
          <w:tcPr>
            <w:tcW w:w="1096" w:type="dxa"/>
            <w:noWrap/>
            <w:hideMark/>
          </w:tcPr>
          <w:p w14:paraId="0FEBBFE3" w14:textId="77777777" w:rsidR="00771A4B" w:rsidRDefault="00771A4B" w:rsidP="00771A4B">
            <w:pPr>
              <w:rPr>
                <w:sz w:val="16"/>
                <w:szCs w:val="16"/>
              </w:rPr>
            </w:pPr>
            <w:r>
              <w:rPr>
                <w:sz w:val="16"/>
                <w:szCs w:val="16"/>
              </w:rPr>
              <w:t>3500000041320</w:t>
            </w:r>
          </w:p>
        </w:tc>
        <w:tc>
          <w:tcPr>
            <w:tcW w:w="628" w:type="dxa"/>
            <w:noWrap/>
            <w:hideMark/>
          </w:tcPr>
          <w:p w14:paraId="622D1A7D" w14:textId="4E0DC71B" w:rsidR="00771A4B" w:rsidRDefault="00771A4B" w:rsidP="00771A4B">
            <w:pPr>
              <w:rPr>
                <w:sz w:val="16"/>
                <w:szCs w:val="16"/>
              </w:rPr>
            </w:pPr>
            <w:r>
              <w:rPr>
                <w:sz w:val="16"/>
                <w:szCs w:val="16"/>
              </w:rPr>
              <w:t>São paulo</w:t>
            </w:r>
          </w:p>
        </w:tc>
        <w:tc>
          <w:tcPr>
            <w:tcW w:w="3466" w:type="dxa"/>
            <w:noWrap/>
            <w:hideMark/>
          </w:tcPr>
          <w:p w14:paraId="775E21FF" w14:textId="77777777" w:rsidR="00771A4B" w:rsidRDefault="00771A4B" w:rsidP="00771A4B">
            <w:pPr>
              <w:rPr>
                <w:sz w:val="16"/>
                <w:szCs w:val="16"/>
              </w:rPr>
            </w:pPr>
            <w:r>
              <w:rPr>
                <w:sz w:val="16"/>
                <w:szCs w:val="16"/>
              </w:rPr>
              <w:t>CONDENSADOR FAB: TRANE, MOD: TRCE1501T, VAZAO 31600 M3/H, POTENCIA 20.8 KW TAG: CDT-06B</w:t>
            </w:r>
          </w:p>
        </w:tc>
        <w:tc>
          <w:tcPr>
            <w:tcW w:w="481" w:type="dxa"/>
            <w:noWrap/>
            <w:hideMark/>
          </w:tcPr>
          <w:p w14:paraId="714B25C0" w14:textId="77777777" w:rsidR="00771A4B" w:rsidRDefault="00771A4B" w:rsidP="00771A4B">
            <w:pPr>
              <w:rPr>
                <w:sz w:val="16"/>
                <w:szCs w:val="16"/>
              </w:rPr>
            </w:pPr>
            <w:r>
              <w:rPr>
                <w:sz w:val="16"/>
                <w:szCs w:val="16"/>
              </w:rPr>
              <w:t>SP</w:t>
            </w:r>
          </w:p>
        </w:tc>
        <w:tc>
          <w:tcPr>
            <w:tcW w:w="950" w:type="dxa"/>
            <w:noWrap/>
            <w:vAlign w:val="center"/>
            <w:hideMark/>
          </w:tcPr>
          <w:p w14:paraId="6AF4292A" w14:textId="77777777" w:rsidR="00771A4B" w:rsidRDefault="00771A4B" w:rsidP="00771A4B">
            <w:pPr>
              <w:jc w:val="center"/>
              <w:rPr>
                <w:sz w:val="16"/>
                <w:szCs w:val="16"/>
              </w:rPr>
            </w:pPr>
            <w:r>
              <w:rPr>
                <w:sz w:val="16"/>
                <w:szCs w:val="16"/>
              </w:rPr>
              <w:t>ZWEQCLIM</w:t>
            </w:r>
          </w:p>
        </w:tc>
        <w:tc>
          <w:tcPr>
            <w:tcW w:w="665" w:type="dxa"/>
            <w:noWrap/>
            <w:vAlign w:val="center"/>
            <w:hideMark/>
          </w:tcPr>
          <w:p w14:paraId="33DC182F" w14:textId="77777777" w:rsidR="00771A4B" w:rsidRDefault="00771A4B" w:rsidP="00771A4B">
            <w:pPr>
              <w:jc w:val="center"/>
              <w:rPr>
                <w:sz w:val="16"/>
                <w:szCs w:val="16"/>
              </w:rPr>
            </w:pPr>
            <w:r>
              <w:rPr>
                <w:sz w:val="16"/>
                <w:szCs w:val="16"/>
              </w:rPr>
              <w:t>1</w:t>
            </w:r>
          </w:p>
        </w:tc>
        <w:tc>
          <w:tcPr>
            <w:tcW w:w="983" w:type="dxa"/>
            <w:vAlign w:val="center"/>
          </w:tcPr>
          <w:p w14:paraId="65C28A20" w14:textId="146FE8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989A85" w14:textId="130C9BD2" w:rsidR="00771A4B" w:rsidRDefault="00771A4B" w:rsidP="00771A4B">
            <w:pPr>
              <w:jc w:val="center"/>
              <w:rPr>
                <w:sz w:val="16"/>
                <w:szCs w:val="16"/>
              </w:rPr>
            </w:pPr>
            <w:r>
              <w:rPr>
                <w:sz w:val="16"/>
                <w:szCs w:val="16"/>
              </w:rPr>
              <w:t>UN</w:t>
            </w:r>
          </w:p>
        </w:tc>
        <w:tc>
          <w:tcPr>
            <w:tcW w:w="887" w:type="dxa"/>
            <w:noWrap/>
            <w:vAlign w:val="center"/>
            <w:hideMark/>
          </w:tcPr>
          <w:p w14:paraId="026C92D2" w14:textId="6F746F7E" w:rsidR="00771A4B" w:rsidRDefault="00771A4B" w:rsidP="00771A4B">
            <w:pPr>
              <w:jc w:val="center"/>
              <w:rPr>
                <w:sz w:val="16"/>
                <w:szCs w:val="16"/>
              </w:rPr>
            </w:pPr>
            <w:r>
              <w:rPr>
                <w:sz w:val="16"/>
                <w:szCs w:val="16"/>
              </w:rPr>
              <w:t>46.618,67</w:t>
            </w:r>
          </w:p>
        </w:tc>
        <w:tc>
          <w:tcPr>
            <w:tcW w:w="1152" w:type="dxa"/>
            <w:noWrap/>
            <w:vAlign w:val="center"/>
            <w:hideMark/>
          </w:tcPr>
          <w:p w14:paraId="1A49461A" w14:textId="60E63486" w:rsidR="00771A4B" w:rsidRDefault="00771A4B" w:rsidP="00771A4B">
            <w:pPr>
              <w:jc w:val="center"/>
              <w:rPr>
                <w:sz w:val="16"/>
                <w:szCs w:val="16"/>
              </w:rPr>
            </w:pPr>
            <w:r>
              <w:rPr>
                <w:sz w:val="16"/>
                <w:szCs w:val="16"/>
              </w:rPr>
              <w:t>-        31.311,82</w:t>
            </w:r>
          </w:p>
        </w:tc>
        <w:tc>
          <w:tcPr>
            <w:tcW w:w="887" w:type="dxa"/>
            <w:noWrap/>
            <w:vAlign w:val="center"/>
            <w:hideMark/>
          </w:tcPr>
          <w:p w14:paraId="081315B0" w14:textId="32931BB1" w:rsidR="00771A4B" w:rsidRDefault="00771A4B" w:rsidP="00771A4B">
            <w:pPr>
              <w:jc w:val="center"/>
              <w:rPr>
                <w:sz w:val="16"/>
                <w:szCs w:val="16"/>
              </w:rPr>
            </w:pPr>
            <w:r>
              <w:rPr>
                <w:sz w:val="16"/>
                <w:szCs w:val="16"/>
              </w:rPr>
              <w:t>15.306,85</w:t>
            </w:r>
          </w:p>
        </w:tc>
      </w:tr>
      <w:tr w:rsidR="00771A4B" w14:paraId="261B5052" w14:textId="77777777" w:rsidTr="00771A4B">
        <w:trPr>
          <w:trHeight w:val="240"/>
        </w:trPr>
        <w:tc>
          <w:tcPr>
            <w:tcW w:w="936" w:type="dxa"/>
            <w:noWrap/>
            <w:hideMark/>
          </w:tcPr>
          <w:p w14:paraId="5E972CED" w14:textId="5F8740C8" w:rsidR="00771A4B" w:rsidRDefault="00771A4B" w:rsidP="00771A4B">
            <w:pPr>
              <w:rPr>
                <w:sz w:val="16"/>
                <w:szCs w:val="16"/>
              </w:rPr>
            </w:pPr>
            <w:r>
              <w:rPr>
                <w:sz w:val="16"/>
                <w:szCs w:val="16"/>
              </w:rPr>
              <w:t>Maquinas e equipamentos</w:t>
            </w:r>
          </w:p>
        </w:tc>
        <w:tc>
          <w:tcPr>
            <w:tcW w:w="1096" w:type="dxa"/>
            <w:noWrap/>
            <w:hideMark/>
          </w:tcPr>
          <w:p w14:paraId="68A37296" w14:textId="77777777" w:rsidR="00771A4B" w:rsidRDefault="00771A4B" w:rsidP="00771A4B">
            <w:pPr>
              <w:rPr>
                <w:sz w:val="16"/>
                <w:szCs w:val="16"/>
              </w:rPr>
            </w:pPr>
            <w:r>
              <w:rPr>
                <w:sz w:val="16"/>
                <w:szCs w:val="16"/>
              </w:rPr>
              <w:t>3500000041330</w:t>
            </w:r>
          </w:p>
        </w:tc>
        <w:tc>
          <w:tcPr>
            <w:tcW w:w="628" w:type="dxa"/>
            <w:noWrap/>
            <w:hideMark/>
          </w:tcPr>
          <w:p w14:paraId="616FD34F" w14:textId="5F314B6A" w:rsidR="00771A4B" w:rsidRDefault="00771A4B" w:rsidP="00771A4B">
            <w:pPr>
              <w:rPr>
                <w:sz w:val="16"/>
                <w:szCs w:val="16"/>
              </w:rPr>
            </w:pPr>
            <w:r>
              <w:rPr>
                <w:sz w:val="16"/>
                <w:szCs w:val="16"/>
              </w:rPr>
              <w:t>São paulo</w:t>
            </w:r>
          </w:p>
        </w:tc>
        <w:tc>
          <w:tcPr>
            <w:tcW w:w="3466" w:type="dxa"/>
            <w:noWrap/>
            <w:hideMark/>
          </w:tcPr>
          <w:p w14:paraId="1A0A7058" w14:textId="77777777" w:rsidR="00771A4B" w:rsidRDefault="00771A4B" w:rsidP="00771A4B">
            <w:pPr>
              <w:rPr>
                <w:sz w:val="16"/>
                <w:szCs w:val="16"/>
              </w:rPr>
            </w:pPr>
            <w:r>
              <w:rPr>
                <w:sz w:val="16"/>
                <w:szCs w:val="16"/>
              </w:rPr>
              <w:t>CONDENSADOR FAB: TRANE, MOD: TRCE1501T, VAZAO 31600 M3/H, POTENCIA 20.8 KW TAG: CDT-02A</w:t>
            </w:r>
          </w:p>
        </w:tc>
        <w:tc>
          <w:tcPr>
            <w:tcW w:w="481" w:type="dxa"/>
            <w:noWrap/>
            <w:hideMark/>
          </w:tcPr>
          <w:p w14:paraId="1D849000" w14:textId="77777777" w:rsidR="00771A4B" w:rsidRDefault="00771A4B" w:rsidP="00771A4B">
            <w:pPr>
              <w:rPr>
                <w:sz w:val="16"/>
                <w:szCs w:val="16"/>
              </w:rPr>
            </w:pPr>
            <w:r>
              <w:rPr>
                <w:sz w:val="16"/>
                <w:szCs w:val="16"/>
              </w:rPr>
              <w:t>SP</w:t>
            </w:r>
          </w:p>
        </w:tc>
        <w:tc>
          <w:tcPr>
            <w:tcW w:w="950" w:type="dxa"/>
            <w:noWrap/>
            <w:vAlign w:val="center"/>
            <w:hideMark/>
          </w:tcPr>
          <w:p w14:paraId="0195140A" w14:textId="77777777" w:rsidR="00771A4B" w:rsidRDefault="00771A4B" w:rsidP="00771A4B">
            <w:pPr>
              <w:jc w:val="center"/>
              <w:rPr>
                <w:sz w:val="16"/>
                <w:szCs w:val="16"/>
              </w:rPr>
            </w:pPr>
            <w:r>
              <w:rPr>
                <w:sz w:val="16"/>
                <w:szCs w:val="16"/>
              </w:rPr>
              <w:t>ZWEQCLIM</w:t>
            </w:r>
          </w:p>
        </w:tc>
        <w:tc>
          <w:tcPr>
            <w:tcW w:w="665" w:type="dxa"/>
            <w:noWrap/>
            <w:vAlign w:val="center"/>
            <w:hideMark/>
          </w:tcPr>
          <w:p w14:paraId="4F2E7469" w14:textId="77777777" w:rsidR="00771A4B" w:rsidRDefault="00771A4B" w:rsidP="00771A4B">
            <w:pPr>
              <w:jc w:val="center"/>
              <w:rPr>
                <w:sz w:val="16"/>
                <w:szCs w:val="16"/>
              </w:rPr>
            </w:pPr>
            <w:r>
              <w:rPr>
                <w:sz w:val="16"/>
                <w:szCs w:val="16"/>
              </w:rPr>
              <w:t>1</w:t>
            </w:r>
          </w:p>
        </w:tc>
        <w:tc>
          <w:tcPr>
            <w:tcW w:w="983" w:type="dxa"/>
            <w:vAlign w:val="center"/>
          </w:tcPr>
          <w:p w14:paraId="0AC8705B" w14:textId="43DD52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34C380" w14:textId="7339C85C" w:rsidR="00771A4B" w:rsidRDefault="00771A4B" w:rsidP="00771A4B">
            <w:pPr>
              <w:jc w:val="center"/>
              <w:rPr>
                <w:sz w:val="16"/>
                <w:szCs w:val="16"/>
              </w:rPr>
            </w:pPr>
            <w:r>
              <w:rPr>
                <w:sz w:val="16"/>
                <w:szCs w:val="16"/>
              </w:rPr>
              <w:t>UN</w:t>
            </w:r>
          </w:p>
        </w:tc>
        <w:tc>
          <w:tcPr>
            <w:tcW w:w="887" w:type="dxa"/>
            <w:noWrap/>
            <w:vAlign w:val="center"/>
            <w:hideMark/>
          </w:tcPr>
          <w:p w14:paraId="373CE542" w14:textId="435D68CA" w:rsidR="00771A4B" w:rsidRDefault="00771A4B" w:rsidP="00771A4B">
            <w:pPr>
              <w:jc w:val="center"/>
              <w:rPr>
                <w:sz w:val="16"/>
                <w:szCs w:val="16"/>
              </w:rPr>
            </w:pPr>
            <w:r>
              <w:rPr>
                <w:sz w:val="16"/>
                <w:szCs w:val="16"/>
              </w:rPr>
              <w:t>46.618,67</w:t>
            </w:r>
          </w:p>
        </w:tc>
        <w:tc>
          <w:tcPr>
            <w:tcW w:w="1152" w:type="dxa"/>
            <w:noWrap/>
            <w:vAlign w:val="center"/>
            <w:hideMark/>
          </w:tcPr>
          <w:p w14:paraId="3633F410" w14:textId="7189DE61" w:rsidR="00771A4B" w:rsidRDefault="00771A4B" w:rsidP="00771A4B">
            <w:pPr>
              <w:jc w:val="center"/>
              <w:rPr>
                <w:sz w:val="16"/>
                <w:szCs w:val="16"/>
              </w:rPr>
            </w:pPr>
            <w:r>
              <w:rPr>
                <w:sz w:val="16"/>
                <w:szCs w:val="16"/>
              </w:rPr>
              <w:t>-        31.311,84</w:t>
            </w:r>
          </w:p>
        </w:tc>
        <w:tc>
          <w:tcPr>
            <w:tcW w:w="887" w:type="dxa"/>
            <w:noWrap/>
            <w:vAlign w:val="center"/>
            <w:hideMark/>
          </w:tcPr>
          <w:p w14:paraId="0226D08D" w14:textId="16E25E88" w:rsidR="00771A4B" w:rsidRDefault="00771A4B" w:rsidP="00771A4B">
            <w:pPr>
              <w:jc w:val="center"/>
              <w:rPr>
                <w:sz w:val="16"/>
                <w:szCs w:val="16"/>
              </w:rPr>
            </w:pPr>
            <w:r>
              <w:rPr>
                <w:sz w:val="16"/>
                <w:szCs w:val="16"/>
              </w:rPr>
              <w:t>15.306,83</w:t>
            </w:r>
          </w:p>
        </w:tc>
      </w:tr>
      <w:tr w:rsidR="00771A4B" w14:paraId="209E319A" w14:textId="77777777" w:rsidTr="00771A4B">
        <w:trPr>
          <w:trHeight w:val="240"/>
        </w:trPr>
        <w:tc>
          <w:tcPr>
            <w:tcW w:w="936" w:type="dxa"/>
            <w:noWrap/>
            <w:hideMark/>
          </w:tcPr>
          <w:p w14:paraId="00E51BE2" w14:textId="752AEBAE" w:rsidR="00771A4B" w:rsidRDefault="00771A4B" w:rsidP="00771A4B">
            <w:pPr>
              <w:rPr>
                <w:sz w:val="16"/>
                <w:szCs w:val="16"/>
              </w:rPr>
            </w:pPr>
            <w:r>
              <w:rPr>
                <w:sz w:val="16"/>
                <w:szCs w:val="16"/>
              </w:rPr>
              <w:t>Maquinas e equipamentos</w:t>
            </w:r>
          </w:p>
        </w:tc>
        <w:tc>
          <w:tcPr>
            <w:tcW w:w="1096" w:type="dxa"/>
            <w:noWrap/>
            <w:hideMark/>
          </w:tcPr>
          <w:p w14:paraId="706B5928" w14:textId="77777777" w:rsidR="00771A4B" w:rsidRDefault="00771A4B" w:rsidP="00771A4B">
            <w:pPr>
              <w:rPr>
                <w:sz w:val="16"/>
                <w:szCs w:val="16"/>
              </w:rPr>
            </w:pPr>
            <w:r>
              <w:rPr>
                <w:sz w:val="16"/>
                <w:szCs w:val="16"/>
              </w:rPr>
              <w:t>3500000041340</w:t>
            </w:r>
          </w:p>
        </w:tc>
        <w:tc>
          <w:tcPr>
            <w:tcW w:w="628" w:type="dxa"/>
            <w:noWrap/>
            <w:hideMark/>
          </w:tcPr>
          <w:p w14:paraId="61484C3D" w14:textId="544B0B81" w:rsidR="00771A4B" w:rsidRDefault="00771A4B" w:rsidP="00771A4B">
            <w:pPr>
              <w:rPr>
                <w:sz w:val="16"/>
                <w:szCs w:val="16"/>
              </w:rPr>
            </w:pPr>
            <w:r>
              <w:rPr>
                <w:sz w:val="16"/>
                <w:szCs w:val="16"/>
              </w:rPr>
              <w:t>São paulo</w:t>
            </w:r>
          </w:p>
        </w:tc>
        <w:tc>
          <w:tcPr>
            <w:tcW w:w="3466" w:type="dxa"/>
            <w:noWrap/>
            <w:hideMark/>
          </w:tcPr>
          <w:p w14:paraId="2DA1BD84" w14:textId="77777777" w:rsidR="00771A4B" w:rsidRDefault="00771A4B" w:rsidP="00771A4B">
            <w:pPr>
              <w:rPr>
                <w:sz w:val="16"/>
                <w:szCs w:val="16"/>
              </w:rPr>
            </w:pPr>
            <w:r>
              <w:rPr>
                <w:sz w:val="16"/>
                <w:szCs w:val="16"/>
              </w:rPr>
              <w:t>CONDENSADOR FAB: TRANE, MOD: TRCE1501T, VAZAO 31600 M3/H, POTENCIA 20.8 KW TAG: CDT-06A</w:t>
            </w:r>
          </w:p>
        </w:tc>
        <w:tc>
          <w:tcPr>
            <w:tcW w:w="481" w:type="dxa"/>
            <w:noWrap/>
            <w:hideMark/>
          </w:tcPr>
          <w:p w14:paraId="30F0465F" w14:textId="77777777" w:rsidR="00771A4B" w:rsidRDefault="00771A4B" w:rsidP="00771A4B">
            <w:pPr>
              <w:rPr>
                <w:sz w:val="16"/>
                <w:szCs w:val="16"/>
              </w:rPr>
            </w:pPr>
            <w:r>
              <w:rPr>
                <w:sz w:val="16"/>
                <w:szCs w:val="16"/>
              </w:rPr>
              <w:t>SP</w:t>
            </w:r>
          </w:p>
        </w:tc>
        <w:tc>
          <w:tcPr>
            <w:tcW w:w="950" w:type="dxa"/>
            <w:noWrap/>
            <w:vAlign w:val="center"/>
            <w:hideMark/>
          </w:tcPr>
          <w:p w14:paraId="0CC8870D" w14:textId="77777777" w:rsidR="00771A4B" w:rsidRDefault="00771A4B" w:rsidP="00771A4B">
            <w:pPr>
              <w:jc w:val="center"/>
              <w:rPr>
                <w:sz w:val="16"/>
                <w:szCs w:val="16"/>
              </w:rPr>
            </w:pPr>
            <w:r>
              <w:rPr>
                <w:sz w:val="16"/>
                <w:szCs w:val="16"/>
              </w:rPr>
              <w:t>ZWEQCLIM</w:t>
            </w:r>
          </w:p>
        </w:tc>
        <w:tc>
          <w:tcPr>
            <w:tcW w:w="665" w:type="dxa"/>
            <w:noWrap/>
            <w:vAlign w:val="center"/>
            <w:hideMark/>
          </w:tcPr>
          <w:p w14:paraId="03F1BDB7" w14:textId="77777777" w:rsidR="00771A4B" w:rsidRDefault="00771A4B" w:rsidP="00771A4B">
            <w:pPr>
              <w:jc w:val="center"/>
              <w:rPr>
                <w:sz w:val="16"/>
                <w:szCs w:val="16"/>
              </w:rPr>
            </w:pPr>
            <w:r>
              <w:rPr>
                <w:sz w:val="16"/>
                <w:szCs w:val="16"/>
              </w:rPr>
              <w:t>1</w:t>
            </w:r>
          </w:p>
        </w:tc>
        <w:tc>
          <w:tcPr>
            <w:tcW w:w="983" w:type="dxa"/>
            <w:vAlign w:val="center"/>
          </w:tcPr>
          <w:p w14:paraId="5CD19B19" w14:textId="2502DD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07CD99" w14:textId="468AFB25" w:rsidR="00771A4B" w:rsidRDefault="00771A4B" w:rsidP="00771A4B">
            <w:pPr>
              <w:jc w:val="center"/>
              <w:rPr>
                <w:sz w:val="16"/>
                <w:szCs w:val="16"/>
              </w:rPr>
            </w:pPr>
            <w:r>
              <w:rPr>
                <w:sz w:val="16"/>
                <w:szCs w:val="16"/>
              </w:rPr>
              <w:t>UN</w:t>
            </w:r>
          </w:p>
        </w:tc>
        <w:tc>
          <w:tcPr>
            <w:tcW w:w="887" w:type="dxa"/>
            <w:noWrap/>
            <w:vAlign w:val="center"/>
            <w:hideMark/>
          </w:tcPr>
          <w:p w14:paraId="026768A9" w14:textId="1B6EBDB2" w:rsidR="00771A4B" w:rsidRDefault="00771A4B" w:rsidP="00771A4B">
            <w:pPr>
              <w:jc w:val="center"/>
              <w:rPr>
                <w:sz w:val="16"/>
                <w:szCs w:val="16"/>
              </w:rPr>
            </w:pPr>
            <w:r>
              <w:rPr>
                <w:sz w:val="16"/>
                <w:szCs w:val="16"/>
              </w:rPr>
              <w:t>46.618,67</w:t>
            </w:r>
          </w:p>
        </w:tc>
        <w:tc>
          <w:tcPr>
            <w:tcW w:w="1152" w:type="dxa"/>
            <w:noWrap/>
            <w:vAlign w:val="center"/>
            <w:hideMark/>
          </w:tcPr>
          <w:p w14:paraId="5426DB75" w14:textId="027009D1" w:rsidR="00771A4B" w:rsidRDefault="00771A4B" w:rsidP="00771A4B">
            <w:pPr>
              <w:jc w:val="center"/>
              <w:rPr>
                <w:sz w:val="16"/>
                <w:szCs w:val="16"/>
              </w:rPr>
            </w:pPr>
            <w:r>
              <w:rPr>
                <w:sz w:val="16"/>
                <w:szCs w:val="16"/>
              </w:rPr>
              <w:t>-        31.311,82</w:t>
            </w:r>
          </w:p>
        </w:tc>
        <w:tc>
          <w:tcPr>
            <w:tcW w:w="887" w:type="dxa"/>
            <w:noWrap/>
            <w:vAlign w:val="center"/>
            <w:hideMark/>
          </w:tcPr>
          <w:p w14:paraId="71BDFCF5" w14:textId="5CE10728" w:rsidR="00771A4B" w:rsidRDefault="00771A4B" w:rsidP="00771A4B">
            <w:pPr>
              <w:jc w:val="center"/>
              <w:rPr>
                <w:sz w:val="16"/>
                <w:szCs w:val="16"/>
              </w:rPr>
            </w:pPr>
            <w:r>
              <w:rPr>
                <w:sz w:val="16"/>
                <w:szCs w:val="16"/>
              </w:rPr>
              <w:t>15.306,85</w:t>
            </w:r>
          </w:p>
        </w:tc>
      </w:tr>
      <w:tr w:rsidR="00771A4B" w14:paraId="34096C4C" w14:textId="77777777" w:rsidTr="00771A4B">
        <w:trPr>
          <w:trHeight w:val="240"/>
        </w:trPr>
        <w:tc>
          <w:tcPr>
            <w:tcW w:w="936" w:type="dxa"/>
            <w:noWrap/>
            <w:hideMark/>
          </w:tcPr>
          <w:p w14:paraId="6FE19851" w14:textId="44AEC828" w:rsidR="00771A4B" w:rsidRDefault="00771A4B" w:rsidP="00771A4B">
            <w:pPr>
              <w:rPr>
                <w:sz w:val="16"/>
                <w:szCs w:val="16"/>
              </w:rPr>
            </w:pPr>
            <w:r>
              <w:rPr>
                <w:sz w:val="16"/>
                <w:szCs w:val="16"/>
              </w:rPr>
              <w:t>Maquinas e equipamentos</w:t>
            </w:r>
          </w:p>
        </w:tc>
        <w:tc>
          <w:tcPr>
            <w:tcW w:w="1096" w:type="dxa"/>
            <w:noWrap/>
            <w:hideMark/>
          </w:tcPr>
          <w:p w14:paraId="3C9D3E2F" w14:textId="77777777" w:rsidR="00771A4B" w:rsidRDefault="00771A4B" w:rsidP="00771A4B">
            <w:pPr>
              <w:rPr>
                <w:sz w:val="16"/>
                <w:szCs w:val="16"/>
              </w:rPr>
            </w:pPr>
            <w:r>
              <w:rPr>
                <w:sz w:val="16"/>
                <w:szCs w:val="16"/>
              </w:rPr>
              <w:t>3500000041350</w:t>
            </w:r>
          </w:p>
        </w:tc>
        <w:tc>
          <w:tcPr>
            <w:tcW w:w="628" w:type="dxa"/>
            <w:noWrap/>
            <w:hideMark/>
          </w:tcPr>
          <w:p w14:paraId="77675422" w14:textId="086F2741" w:rsidR="00771A4B" w:rsidRDefault="00771A4B" w:rsidP="00771A4B">
            <w:pPr>
              <w:rPr>
                <w:sz w:val="16"/>
                <w:szCs w:val="16"/>
              </w:rPr>
            </w:pPr>
            <w:r>
              <w:rPr>
                <w:sz w:val="16"/>
                <w:szCs w:val="16"/>
              </w:rPr>
              <w:t>São paulo</w:t>
            </w:r>
          </w:p>
        </w:tc>
        <w:tc>
          <w:tcPr>
            <w:tcW w:w="3466" w:type="dxa"/>
            <w:noWrap/>
            <w:hideMark/>
          </w:tcPr>
          <w:p w14:paraId="52138BFE" w14:textId="77777777" w:rsidR="00771A4B" w:rsidRDefault="00771A4B" w:rsidP="00771A4B">
            <w:pPr>
              <w:rPr>
                <w:sz w:val="16"/>
                <w:szCs w:val="16"/>
              </w:rPr>
            </w:pPr>
            <w:r>
              <w:rPr>
                <w:sz w:val="16"/>
                <w:szCs w:val="16"/>
              </w:rPr>
              <w:t>CONDENSADOR FAB: TRANE, MOD: TRCE1501T, VAZAO 31600 M3/H, POTENCIA 20.8 KW TAG: CDT-08B</w:t>
            </w:r>
          </w:p>
        </w:tc>
        <w:tc>
          <w:tcPr>
            <w:tcW w:w="481" w:type="dxa"/>
            <w:noWrap/>
            <w:hideMark/>
          </w:tcPr>
          <w:p w14:paraId="52EE81FD" w14:textId="77777777" w:rsidR="00771A4B" w:rsidRDefault="00771A4B" w:rsidP="00771A4B">
            <w:pPr>
              <w:rPr>
                <w:sz w:val="16"/>
                <w:szCs w:val="16"/>
              </w:rPr>
            </w:pPr>
            <w:r>
              <w:rPr>
                <w:sz w:val="16"/>
                <w:szCs w:val="16"/>
              </w:rPr>
              <w:t>SP</w:t>
            </w:r>
          </w:p>
        </w:tc>
        <w:tc>
          <w:tcPr>
            <w:tcW w:w="950" w:type="dxa"/>
            <w:noWrap/>
            <w:vAlign w:val="center"/>
            <w:hideMark/>
          </w:tcPr>
          <w:p w14:paraId="22FDA446" w14:textId="77777777" w:rsidR="00771A4B" w:rsidRDefault="00771A4B" w:rsidP="00771A4B">
            <w:pPr>
              <w:jc w:val="center"/>
              <w:rPr>
                <w:sz w:val="16"/>
                <w:szCs w:val="16"/>
              </w:rPr>
            </w:pPr>
            <w:r>
              <w:rPr>
                <w:sz w:val="16"/>
                <w:szCs w:val="16"/>
              </w:rPr>
              <w:t>ZWEQCLIM</w:t>
            </w:r>
          </w:p>
        </w:tc>
        <w:tc>
          <w:tcPr>
            <w:tcW w:w="665" w:type="dxa"/>
            <w:noWrap/>
            <w:vAlign w:val="center"/>
            <w:hideMark/>
          </w:tcPr>
          <w:p w14:paraId="7793D157" w14:textId="77777777" w:rsidR="00771A4B" w:rsidRDefault="00771A4B" w:rsidP="00771A4B">
            <w:pPr>
              <w:jc w:val="center"/>
              <w:rPr>
                <w:sz w:val="16"/>
                <w:szCs w:val="16"/>
              </w:rPr>
            </w:pPr>
            <w:r>
              <w:rPr>
                <w:sz w:val="16"/>
                <w:szCs w:val="16"/>
              </w:rPr>
              <w:t>1</w:t>
            </w:r>
          </w:p>
        </w:tc>
        <w:tc>
          <w:tcPr>
            <w:tcW w:w="983" w:type="dxa"/>
            <w:vAlign w:val="center"/>
          </w:tcPr>
          <w:p w14:paraId="2D9AC575" w14:textId="373D81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D2F47B" w14:textId="7037F40F" w:rsidR="00771A4B" w:rsidRDefault="00771A4B" w:rsidP="00771A4B">
            <w:pPr>
              <w:jc w:val="center"/>
              <w:rPr>
                <w:sz w:val="16"/>
                <w:szCs w:val="16"/>
              </w:rPr>
            </w:pPr>
            <w:r>
              <w:rPr>
                <w:sz w:val="16"/>
                <w:szCs w:val="16"/>
              </w:rPr>
              <w:t>UN</w:t>
            </w:r>
          </w:p>
        </w:tc>
        <w:tc>
          <w:tcPr>
            <w:tcW w:w="887" w:type="dxa"/>
            <w:noWrap/>
            <w:vAlign w:val="center"/>
            <w:hideMark/>
          </w:tcPr>
          <w:p w14:paraId="43FA18E1" w14:textId="07134BB6" w:rsidR="00771A4B" w:rsidRDefault="00771A4B" w:rsidP="00771A4B">
            <w:pPr>
              <w:jc w:val="center"/>
              <w:rPr>
                <w:sz w:val="16"/>
                <w:szCs w:val="16"/>
              </w:rPr>
            </w:pPr>
            <w:r>
              <w:rPr>
                <w:sz w:val="16"/>
                <w:szCs w:val="16"/>
              </w:rPr>
              <w:t>46.618,67</w:t>
            </w:r>
          </w:p>
        </w:tc>
        <w:tc>
          <w:tcPr>
            <w:tcW w:w="1152" w:type="dxa"/>
            <w:noWrap/>
            <w:vAlign w:val="center"/>
            <w:hideMark/>
          </w:tcPr>
          <w:p w14:paraId="6C9955DD" w14:textId="0A4C31EE" w:rsidR="00771A4B" w:rsidRDefault="00771A4B" w:rsidP="00771A4B">
            <w:pPr>
              <w:jc w:val="center"/>
              <w:rPr>
                <w:sz w:val="16"/>
                <w:szCs w:val="16"/>
              </w:rPr>
            </w:pPr>
            <w:r>
              <w:rPr>
                <w:sz w:val="16"/>
                <w:szCs w:val="16"/>
              </w:rPr>
              <w:t>-        31.311,84</w:t>
            </w:r>
          </w:p>
        </w:tc>
        <w:tc>
          <w:tcPr>
            <w:tcW w:w="887" w:type="dxa"/>
            <w:noWrap/>
            <w:vAlign w:val="center"/>
            <w:hideMark/>
          </w:tcPr>
          <w:p w14:paraId="517FEF3A" w14:textId="0C6263F4" w:rsidR="00771A4B" w:rsidRDefault="00771A4B" w:rsidP="00771A4B">
            <w:pPr>
              <w:jc w:val="center"/>
              <w:rPr>
                <w:sz w:val="16"/>
                <w:szCs w:val="16"/>
              </w:rPr>
            </w:pPr>
            <w:r>
              <w:rPr>
                <w:sz w:val="16"/>
                <w:szCs w:val="16"/>
              </w:rPr>
              <w:t>15.306,83</w:t>
            </w:r>
          </w:p>
        </w:tc>
      </w:tr>
      <w:tr w:rsidR="00771A4B" w14:paraId="4CF02F71" w14:textId="77777777" w:rsidTr="00771A4B">
        <w:trPr>
          <w:trHeight w:val="240"/>
        </w:trPr>
        <w:tc>
          <w:tcPr>
            <w:tcW w:w="936" w:type="dxa"/>
            <w:noWrap/>
            <w:hideMark/>
          </w:tcPr>
          <w:p w14:paraId="688C6C7C" w14:textId="6BC12FDD" w:rsidR="00771A4B" w:rsidRDefault="00771A4B" w:rsidP="00771A4B">
            <w:pPr>
              <w:rPr>
                <w:sz w:val="16"/>
                <w:szCs w:val="16"/>
              </w:rPr>
            </w:pPr>
            <w:r>
              <w:rPr>
                <w:sz w:val="16"/>
                <w:szCs w:val="16"/>
              </w:rPr>
              <w:t>Maquinas e equipamentos</w:t>
            </w:r>
          </w:p>
        </w:tc>
        <w:tc>
          <w:tcPr>
            <w:tcW w:w="1096" w:type="dxa"/>
            <w:noWrap/>
            <w:hideMark/>
          </w:tcPr>
          <w:p w14:paraId="6E2AB8D2" w14:textId="77777777" w:rsidR="00771A4B" w:rsidRDefault="00771A4B" w:rsidP="00771A4B">
            <w:pPr>
              <w:rPr>
                <w:sz w:val="16"/>
                <w:szCs w:val="16"/>
              </w:rPr>
            </w:pPr>
            <w:r>
              <w:rPr>
                <w:sz w:val="16"/>
                <w:szCs w:val="16"/>
              </w:rPr>
              <w:t>3500000041360</w:t>
            </w:r>
          </w:p>
        </w:tc>
        <w:tc>
          <w:tcPr>
            <w:tcW w:w="628" w:type="dxa"/>
            <w:noWrap/>
            <w:hideMark/>
          </w:tcPr>
          <w:p w14:paraId="78014014" w14:textId="0E81165E" w:rsidR="00771A4B" w:rsidRDefault="00771A4B" w:rsidP="00771A4B">
            <w:pPr>
              <w:rPr>
                <w:sz w:val="16"/>
                <w:szCs w:val="16"/>
              </w:rPr>
            </w:pPr>
            <w:r>
              <w:rPr>
                <w:sz w:val="16"/>
                <w:szCs w:val="16"/>
              </w:rPr>
              <w:t>São paulo</w:t>
            </w:r>
          </w:p>
        </w:tc>
        <w:tc>
          <w:tcPr>
            <w:tcW w:w="3466" w:type="dxa"/>
            <w:noWrap/>
            <w:hideMark/>
          </w:tcPr>
          <w:p w14:paraId="63043FC4" w14:textId="77777777" w:rsidR="00771A4B" w:rsidRDefault="00771A4B" w:rsidP="00771A4B">
            <w:pPr>
              <w:rPr>
                <w:sz w:val="16"/>
                <w:szCs w:val="16"/>
              </w:rPr>
            </w:pPr>
            <w:r>
              <w:rPr>
                <w:sz w:val="16"/>
                <w:szCs w:val="16"/>
              </w:rPr>
              <w:t>CONDENSADOR FAB: TRANE, MOD: TRCE1501T, VAZAO 31600 M3/H, POTENCIA 20.8 KW TAG: CDT-08A</w:t>
            </w:r>
          </w:p>
        </w:tc>
        <w:tc>
          <w:tcPr>
            <w:tcW w:w="481" w:type="dxa"/>
            <w:noWrap/>
            <w:hideMark/>
          </w:tcPr>
          <w:p w14:paraId="350F2FD3" w14:textId="77777777" w:rsidR="00771A4B" w:rsidRDefault="00771A4B" w:rsidP="00771A4B">
            <w:pPr>
              <w:rPr>
                <w:sz w:val="16"/>
                <w:szCs w:val="16"/>
              </w:rPr>
            </w:pPr>
            <w:r>
              <w:rPr>
                <w:sz w:val="16"/>
                <w:szCs w:val="16"/>
              </w:rPr>
              <w:t>SP</w:t>
            </w:r>
          </w:p>
        </w:tc>
        <w:tc>
          <w:tcPr>
            <w:tcW w:w="950" w:type="dxa"/>
            <w:noWrap/>
            <w:vAlign w:val="center"/>
            <w:hideMark/>
          </w:tcPr>
          <w:p w14:paraId="22AA8187" w14:textId="77777777" w:rsidR="00771A4B" w:rsidRDefault="00771A4B" w:rsidP="00771A4B">
            <w:pPr>
              <w:jc w:val="center"/>
              <w:rPr>
                <w:sz w:val="16"/>
                <w:szCs w:val="16"/>
              </w:rPr>
            </w:pPr>
            <w:r>
              <w:rPr>
                <w:sz w:val="16"/>
                <w:szCs w:val="16"/>
              </w:rPr>
              <w:t>ZWEQCLIM</w:t>
            </w:r>
          </w:p>
        </w:tc>
        <w:tc>
          <w:tcPr>
            <w:tcW w:w="665" w:type="dxa"/>
            <w:noWrap/>
            <w:vAlign w:val="center"/>
            <w:hideMark/>
          </w:tcPr>
          <w:p w14:paraId="0237E3A6" w14:textId="77777777" w:rsidR="00771A4B" w:rsidRDefault="00771A4B" w:rsidP="00771A4B">
            <w:pPr>
              <w:jc w:val="center"/>
              <w:rPr>
                <w:sz w:val="16"/>
                <w:szCs w:val="16"/>
              </w:rPr>
            </w:pPr>
            <w:r>
              <w:rPr>
                <w:sz w:val="16"/>
                <w:szCs w:val="16"/>
              </w:rPr>
              <w:t>1</w:t>
            </w:r>
          </w:p>
        </w:tc>
        <w:tc>
          <w:tcPr>
            <w:tcW w:w="983" w:type="dxa"/>
            <w:vAlign w:val="center"/>
          </w:tcPr>
          <w:p w14:paraId="0243E410" w14:textId="3499B4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251559" w14:textId="2595E376" w:rsidR="00771A4B" w:rsidRDefault="00771A4B" w:rsidP="00771A4B">
            <w:pPr>
              <w:jc w:val="center"/>
              <w:rPr>
                <w:sz w:val="16"/>
                <w:szCs w:val="16"/>
              </w:rPr>
            </w:pPr>
            <w:r>
              <w:rPr>
                <w:sz w:val="16"/>
                <w:szCs w:val="16"/>
              </w:rPr>
              <w:t>UN</w:t>
            </w:r>
          </w:p>
        </w:tc>
        <w:tc>
          <w:tcPr>
            <w:tcW w:w="887" w:type="dxa"/>
            <w:noWrap/>
            <w:vAlign w:val="center"/>
            <w:hideMark/>
          </w:tcPr>
          <w:p w14:paraId="6AB0BA18" w14:textId="0468CAF4" w:rsidR="00771A4B" w:rsidRDefault="00771A4B" w:rsidP="00771A4B">
            <w:pPr>
              <w:jc w:val="center"/>
              <w:rPr>
                <w:sz w:val="16"/>
                <w:szCs w:val="16"/>
              </w:rPr>
            </w:pPr>
            <w:r>
              <w:rPr>
                <w:sz w:val="16"/>
                <w:szCs w:val="16"/>
              </w:rPr>
              <w:t>46.618,67</w:t>
            </w:r>
          </w:p>
        </w:tc>
        <w:tc>
          <w:tcPr>
            <w:tcW w:w="1152" w:type="dxa"/>
            <w:noWrap/>
            <w:vAlign w:val="center"/>
            <w:hideMark/>
          </w:tcPr>
          <w:p w14:paraId="18E0157F" w14:textId="433EB70D" w:rsidR="00771A4B" w:rsidRDefault="00771A4B" w:rsidP="00771A4B">
            <w:pPr>
              <w:jc w:val="center"/>
              <w:rPr>
                <w:sz w:val="16"/>
                <w:szCs w:val="16"/>
              </w:rPr>
            </w:pPr>
            <w:r>
              <w:rPr>
                <w:sz w:val="16"/>
                <w:szCs w:val="16"/>
              </w:rPr>
              <w:t>-        31.311,82</w:t>
            </w:r>
          </w:p>
        </w:tc>
        <w:tc>
          <w:tcPr>
            <w:tcW w:w="887" w:type="dxa"/>
            <w:noWrap/>
            <w:vAlign w:val="center"/>
            <w:hideMark/>
          </w:tcPr>
          <w:p w14:paraId="67A55664" w14:textId="43349BB8" w:rsidR="00771A4B" w:rsidRDefault="00771A4B" w:rsidP="00771A4B">
            <w:pPr>
              <w:jc w:val="center"/>
              <w:rPr>
                <w:sz w:val="16"/>
                <w:szCs w:val="16"/>
              </w:rPr>
            </w:pPr>
            <w:r>
              <w:rPr>
                <w:sz w:val="16"/>
                <w:szCs w:val="16"/>
              </w:rPr>
              <w:t>15.306,85</w:t>
            </w:r>
          </w:p>
        </w:tc>
      </w:tr>
      <w:tr w:rsidR="00771A4B" w14:paraId="0858E13D" w14:textId="77777777" w:rsidTr="00771A4B">
        <w:trPr>
          <w:trHeight w:val="240"/>
        </w:trPr>
        <w:tc>
          <w:tcPr>
            <w:tcW w:w="936" w:type="dxa"/>
            <w:noWrap/>
            <w:hideMark/>
          </w:tcPr>
          <w:p w14:paraId="3558D838" w14:textId="1B2BF135" w:rsidR="00771A4B" w:rsidRDefault="00771A4B" w:rsidP="00771A4B">
            <w:pPr>
              <w:rPr>
                <w:sz w:val="16"/>
                <w:szCs w:val="16"/>
              </w:rPr>
            </w:pPr>
            <w:r>
              <w:rPr>
                <w:sz w:val="16"/>
                <w:szCs w:val="16"/>
              </w:rPr>
              <w:t>Maquinas e equipamentos</w:t>
            </w:r>
          </w:p>
        </w:tc>
        <w:tc>
          <w:tcPr>
            <w:tcW w:w="1096" w:type="dxa"/>
            <w:noWrap/>
            <w:hideMark/>
          </w:tcPr>
          <w:p w14:paraId="2C6BB1D7" w14:textId="77777777" w:rsidR="00771A4B" w:rsidRDefault="00771A4B" w:rsidP="00771A4B">
            <w:pPr>
              <w:rPr>
                <w:sz w:val="16"/>
                <w:szCs w:val="16"/>
              </w:rPr>
            </w:pPr>
            <w:r>
              <w:rPr>
                <w:sz w:val="16"/>
                <w:szCs w:val="16"/>
              </w:rPr>
              <w:t>3500000041790</w:t>
            </w:r>
          </w:p>
        </w:tc>
        <w:tc>
          <w:tcPr>
            <w:tcW w:w="628" w:type="dxa"/>
            <w:noWrap/>
            <w:hideMark/>
          </w:tcPr>
          <w:p w14:paraId="3A92423F" w14:textId="09C0E61E" w:rsidR="00771A4B" w:rsidRDefault="00771A4B" w:rsidP="00771A4B">
            <w:pPr>
              <w:rPr>
                <w:sz w:val="16"/>
                <w:szCs w:val="16"/>
              </w:rPr>
            </w:pPr>
            <w:r>
              <w:rPr>
                <w:sz w:val="16"/>
                <w:szCs w:val="16"/>
              </w:rPr>
              <w:t>São paulo</w:t>
            </w:r>
          </w:p>
        </w:tc>
        <w:tc>
          <w:tcPr>
            <w:tcW w:w="3466" w:type="dxa"/>
            <w:noWrap/>
            <w:hideMark/>
          </w:tcPr>
          <w:p w14:paraId="18044D1F" w14:textId="77777777" w:rsidR="00771A4B" w:rsidRDefault="00771A4B" w:rsidP="00771A4B">
            <w:pPr>
              <w:rPr>
                <w:sz w:val="16"/>
                <w:szCs w:val="16"/>
              </w:rPr>
            </w:pPr>
            <w:r>
              <w:rPr>
                <w:sz w:val="16"/>
                <w:szCs w:val="16"/>
              </w:rPr>
              <w:t>CONDENSADOR FAB: TRANE, MOD: TRCE1501T, VAZAO 31600 M3/H, POTENCIA 20.8 KW TAG: CDT-07B</w:t>
            </w:r>
          </w:p>
        </w:tc>
        <w:tc>
          <w:tcPr>
            <w:tcW w:w="481" w:type="dxa"/>
            <w:noWrap/>
            <w:hideMark/>
          </w:tcPr>
          <w:p w14:paraId="780F56C1" w14:textId="77777777" w:rsidR="00771A4B" w:rsidRDefault="00771A4B" w:rsidP="00771A4B">
            <w:pPr>
              <w:rPr>
                <w:sz w:val="16"/>
                <w:szCs w:val="16"/>
              </w:rPr>
            </w:pPr>
            <w:r>
              <w:rPr>
                <w:sz w:val="16"/>
                <w:szCs w:val="16"/>
              </w:rPr>
              <w:t>SP</w:t>
            </w:r>
          </w:p>
        </w:tc>
        <w:tc>
          <w:tcPr>
            <w:tcW w:w="950" w:type="dxa"/>
            <w:noWrap/>
            <w:vAlign w:val="center"/>
            <w:hideMark/>
          </w:tcPr>
          <w:p w14:paraId="7F8028AA" w14:textId="77777777" w:rsidR="00771A4B" w:rsidRDefault="00771A4B" w:rsidP="00771A4B">
            <w:pPr>
              <w:jc w:val="center"/>
              <w:rPr>
                <w:sz w:val="16"/>
                <w:szCs w:val="16"/>
              </w:rPr>
            </w:pPr>
            <w:r>
              <w:rPr>
                <w:sz w:val="16"/>
                <w:szCs w:val="16"/>
              </w:rPr>
              <w:t>ZWEQENER</w:t>
            </w:r>
          </w:p>
        </w:tc>
        <w:tc>
          <w:tcPr>
            <w:tcW w:w="665" w:type="dxa"/>
            <w:noWrap/>
            <w:vAlign w:val="center"/>
            <w:hideMark/>
          </w:tcPr>
          <w:p w14:paraId="72A4FA04" w14:textId="77777777" w:rsidR="00771A4B" w:rsidRDefault="00771A4B" w:rsidP="00771A4B">
            <w:pPr>
              <w:jc w:val="center"/>
              <w:rPr>
                <w:sz w:val="16"/>
                <w:szCs w:val="16"/>
              </w:rPr>
            </w:pPr>
            <w:r>
              <w:rPr>
                <w:sz w:val="16"/>
                <w:szCs w:val="16"/>
              </w:rPr>
              <w:t>1</w:t>
            </w:r>
          </w:p>
        </w:tc>
        <w:tc>
          <w:tcPr>
            <w:tcW w:w="983" w:type="dxa"/>
            <w:vAlign w:val="center"/>
          </w:tcPr>
          <w:p w14:paraId="2E8D5156" w14:textId="4AE946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1859D3" w14:textId="0190E427" w:rsidR="00771A4B" w:rsidRDefault="00771A4B" w:rsidP="00771A4B">
            <w:pPr>
              <w:jc w:val="center"/>
              <w:rPr>
                <w:sz w:val="16"/>
                <w:szCs w:val="16"/>
              </w:rPr>
            </w:pPr>
            <w:r>
              <w:rPr>
                <w:sz w:val="16"/>
                <w:szCs w:val="16"/>
              </w:rPr>
              <w:t>UN</w:t>
            </w:r>
          </w:p>
        </w:tc>
        <w:tc>
          <w:tcPr>
            <w:tcW w:w="887" w:type="dxa"/>
            <w:noWrap/>
            <w:vAlign w:val="center"/>
            <w:hideMark/>
          </w:tcPr>
          <w:p w14:paraId="473ABC8F" w14:textId="380E2095" w:rsidR="00771A4B" w:rsidRDefault="00771A4B" w:rsidP="00771A4B">
            <w:pPr>
              <w:jc w:val="center"/>
              <w:rPr>
                <w:sz w:val="16"/>
                <w:szCs w:val="16"/>
              </w:rPr>
            </w:pPr>
            <w:r>
              <w:rPr>
                <w:sz w:val="16"/>
                <w:szCs w:val="16"/>
              </w:rPr>
              <w:t>103.680,50</w:t>
            </w:r>
          </w:p>
        </w:tc>
        <w:tc>
          <w:tcPr>
            <w:tcW w:w="1152" w:type="dxa"/>
            <w:noWrap/>
            <w:vAlign w:val="center"/>
            <w:hideMark/>
          </w:tcPr>
          <w:p w14:paraId="336089AD" w14:textId="1104D7A3" w:rsidR="00771A4B" w:rsidRDefault="00771A4B" w:rsidP="00771A4B">
            <w:pPr>
              <w:jc w:val="center"/>
              <w:rPr>
                <w:sz w:val="16"/>
                <w:szCs w:val="16"/>
              </w:rPr>
            </w:pPr>
            <w:r>
              <w:rPr>
                <w:sz w:val="16"/>
                <w:szCs w:val="16"/>
              </w:rPr>
              <w:t>-        72.601,45</w:t>
            </w:r>
          </w:p>
        </w:tc>
        <w:tc>
          <w:tcPr>
            <w:tcW w:w="887" w:type="dxa"/>
            <w:noWrap/>
            <w:vAlign w:val="center"/>
            <w:hideMark/>
          </w:tcPr>
          <w:p w14:paraId="198E6F84" w14:textId="542DB87D" w:rsidR="00771A4B" w:rsidRDefault="00771A4B" w:rsidP="00771A4B">
            <w:pPr>
              <w:jc w:val="center"/>
              <w:rPr>
                <w:sz w:val="16"/>
                <w:szCs w:val="16"/>
              </w:rPr>
            </w:pPr>
            <w:r>
              <w:rPr>
                <w:sz w:val="16"/>
                <w:szCs w:val="16"/>
              </w:rPr>
              <w:t>31.079,05</w:t>
            </w:r>
          </w:p>
        </w:tc>
      </w:tr>
      <w:tr w:rsidR="00771A4B" w14:paraId="3D2E6C5F" w14:textId="77777777" w:rsidTr="00771A4B">
        <w:trPr>
          <w:trHeight w:val="240"/>
        </w:trPr>
        <w:tc>
          <w:tcPr>
            <w:tcW w:w="936" w:type="dxa"/>
            <w:noWrap/>
            <w:hideMark/>
          </w:tcPr>
          <w:p w14:paraId="54C5A32C" w14:textId="1B78760D" w:rsidR="00771A4B" w:rsidRDefault="00771A4B" w:rsidP="00771A4B">
            <w:pPr>
              <w:rPr>
                <w:sz w:val="16"/>
                <w:szCs w:val="16"/>
              </w:rPr>
            </w:pPr>
            <w:r>
              <w:rPr>
                <w:sz w:val="16"/>
                <w:szCs w:val="16"/>
              </w:rPr>
              <w:t>Maquinas e equipamentos</w:t>
            </w:r>
          </w:p>
        </w:tc>
        <w:tc>
          <w:tcPr>
            <w:tcW w:w="1096" w:type="dxa"/>
            <w:noWrap/>
            <w:hideMark/>
          </w:tcPr>
          <w:p w14:paraId="3D11A9CC" w14:textId="77777777" w:rsidR="00771A4B" w:rsidRDefault="00771A4B" w:rsidP="00771A4B">
            <w:pPr>
              <w:rPr>
                <w:sz w:val="16"/>
                <w:szCs w:val="16"/>
              </w:rPr>
            </w:pPr>
            <w:r>
              <w:rPr>
                <w:sz w:val="16"/>
                <w:szCs w:val="16"/>
              </w:rPr>
              <w:t>3500000041800</w:t>
            </w:r>
          </w:p>
        </w:tc>
        <w:tc>
          <w:tcPr>
            <w:tcW w:w="628" w:type="dxa"/>
            <w:noWrap/>
            <w:hideMark/>
          </w:tcPr>
          <w:p w14:paraId="69ABD6A4" w14:textId="2AC98BE2" w:rsidR="00771A4B" w:rsidRDefault="00771A4B" w:rsidP="00771A4B">
            <w:pPr>
              <w:rPr>
                <w:sz w:val="16"/>
                <w:szCs w:val="16"/>
              </w:rPr>
            </w:pPr>
            <w:r>
              <w:rPr>
                <w:sz w:val="16"/>
                <w:szCs w:val="16"/>
              </w:rPr>
              <w:t>São paulo</w:t>
            </w:r>
          </w:p>
        </w:tc>
        <w:tc>
          <w:tcPr>
            <w:tcW w:w="3466" w:type="dxa"/>
            <w:noWrap/>
            <w:hideMark/>
          </w:tcPr>
          <w:p w14:paraId="00564220" w14:textId="77777777" w:rsidR="00771A4B" w:rsidRDefault="00771A4B" w:rsidP="00771A4B">
            <w:pPr>
              <w:rPr>
                <w:sz w:val="16"/>
                <w:szCs w:val="16"/>
              </w:rPr>
            </w:pPr>
            <w:r>
              <w:rPr>
                <w:sz w:val="16"/>
                <w:szCs w:val="16"/>
              </w:rPr>
              <w:t>TRANSFORMADOR SECO FAB: SIEMENS, MOD: GEAFOL, N/S: 10100011088002 POTENCIA 2500 KVA TAG: TX-1</w:t>
            </w:r>
          </w:p>
        </w:tc>
        <w:tc>
          <w:tcPr>
            <w:tcW w:w="481" w:type="dxa"/>
            <w:noWrap/>
            <w:hideMark/>
          </w:tcPr>
          <w:p w14:paraId="0833725C" w14:textId="77777777" w:rsidR="00771A4B" w:rsidRDefault="00771A4B" w:rsidP="00771A4B">
            <w:pPr>
              <w:rPr>
                <w:sz w:val="16"/>
                <w:szCs w:val="16"/>
              </w:rPr>
            </w:pPr>
            <w:r>
              <w:rPr>
                <w:sz w:val="16"/>
                <w:szCs w:val="16"/>
              </w:rPr>
              <w:t>SP</w:t>
            </w:r>
          </w:p>
        </w:tc>
        <w:tc>
          <w:tcPr>
            <w:tcW w:w="950" w:type="dxa"/>
            <w:noWrap/>
            <w:vAlign w:val="center"/>
            <w:hideMark/>
          </w:tcPr>
          <w:p w14:paraId="38B6F7C2" w14:textId="77777777" w:rsidR="00771A4B" w:rsidRDefault="00771A4B" w:rsidP="00771A4B">
            <w:pPr>
              <w:jc w:val="center"/>
              <w:rPr>
                <w:sz w:val="16"/>
                <w:szCs w:val="16"/>
              </w:rPr>
            </w:pPr>
            <w:r>
              <w:rPr>
                <w:sz w:val="16"/>
                <w:szCs w:val="16"/>
              </w:rPr>
              <w:t>ZWEQENER</w:t>
            </w:r>
          </w:p>
        </w:tc>
        <w:tc>
          <w:tcPr>
            <w:tcW w:w="665" w:type="dxa"/>
            <w:noWrap/>
            <w:vAlign w:val="center"/>
            <w:hideMark/>
          </w:tcPr>
          <w:p w14:paraId="5E4BA881" w14:textId="77777777" w:rsidR="00771A4B" w:rsidRDefault="00771A4B" w:rsidP="00771A4B">
            <w:pPr>
              <w:jc w:val="center"/>
              <w:rPr>
                <w:sz w:val="16"/>
                <w:szCs w:val="16"/>
              </w:rPr>
            </w:pPr>
            <w:r>
              <w:rPr>
                <w:sz w:val="16"/>
                <w:szCs w:val="16"/>
              </w:rPr>
              <w:t>1</w:t>
            </w:r>
          </w:p>
        </w:tc>
        <w:tc>
          <w:tcPr>
            <w:tcW w:w="983" w:type="dxa"/>
            <w:vAlign w:val="center"/>
          </w:tcPr>
          <w:p w14:paraId="1475B41A" w14:textId="407DCA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8C4205" w14:textId="7E761E4F" w:rsidR="00771A4B" w:rsidRDefault="00771A4B" w:rsidP="00771A4B">
            <w:pPr>
              <w:jc w:val="center"/>
              <w:rPr>
                <w:sz w:val="16"/>
                <w:szCs w:val="16"/>
              </w:rPr>
            </w:pPr>
            <w:r>
              <w:rPr>
                <w:sz w:val="16"/>
                <w:szCs w:val="16"/>
              </w:rPr>
              <w:t>UN</w:t>
            </w:r>
          </w:p>
        </w:tc>
        <w:tc>
          <w:tcPr>
            <w:tcW w:w="887" w:type="dxa"/>
            <w:noWrap/>
            <w:vAlign w:val="center"/>
            <w:hideMark/>
          </w:tcPr>
          <w:p w14:paraId="7ACD7588" w14:textId="462BDBC5" w:rsidR="00771A4B" w:rsidRDefault="00771A4B" w:rsidP="00771A4B">
            <w:pPr>
              <w:jc w:val="center"/>
              <w:rPr>
                <w:sz w:val="16"/>
                <w:szCs w:val="16"/>
              </w:rPr>
            </w:pPr>
            <w:r>
              <w:rPr>
                <w:sz w:val="16"/>
                <w:szCs w:val="16"/>
              </w:rPr>
              <w:t>113.121,31</w:t>
            </w:r>
          </w:p>
        </w:tc>
        <w:tc>
          <w:tcPr>
            <w:tcW w:w="1152" w:type="dxa"/>
            <w:noWrap/>
            <w:vAlign w:val="center"/>
            <w:hideMark/>
          </w:tcPr>
          <w:p w14:paraId="3722D9B1" w14:textId="1B9AF2E7" w:rsidR="00771A4B" w:rsidRDefault="00771A4B" w:rsidP="00771A4B">
            <w:pPr>
              <w:jc w:val="center"/>
              <w:rPr>
                <w:sz w:val="16"/>
                <w:szCs w:val="16"/>
              </w:rPr>
            </w:pPr>
            <w:r>
              <w:rPr>
                <w:sz w:val="16"/>
                <w:szCs w:val="16"/>
              </w:rPr>
              <w:t>-        79.212,29</w:t>
            </w:r>
          </w:p>
        </w:tc>
        <w:tc>
          <w:tcPr>
            <w:tcW w:w="887" w:type="dxa"/>
            <w:noWrap/>
            <w:vAlign w:val="center"/>
            <w:hideMark/>
          </w:tcPr>
          <w:p w14:paraId="4F063BBC" w14:textId="249555F9" w:rsidR="00771A4B" w:rsidRDefault="00771A4B" w:rsidP="00771A4B">
            <w:pPr>
              <w:jc w:val="center"/>
              <w:rPr>
                <w:sz w:val="16"/>
                <w:szCs w:val="16"/>
              </w:rPr>
            </w:pPr>
            <w:r>
              <w:rPr>
                <w:sz w:val="16"/>
                <w:szCs w:val="16"/>
              </w:rPr>
              <w:t>33.909,02</w:t>
            </w:r>
          </w:p>
        </w:tc>
      </w:tr>
      <w:tr w:rsidR="00771A4B" w14:paraId="157B867C" w14:textId="77777777" w:rsidTr="00771A4B">
        <w:trPr>
          <w:trHeight w:val="240"/>
        </w:trPr>
        <w:tc>
          <w:tcPr>
            <w:tcW w:w="936" w:type="dxa"/>
            <w:noWrap/>
            <w:hideMark/>
          </w:tcPr>
          <w:p w14:paraId="39004085" w14:textId="2894D4FE" w:rsidR="00771A4B" w:rsidRDefault="00771A4B" w:rsidP="00771A4B">
            <w:pPr>
              <w:rPr>
                <w:sz w:val="16"/>
                <w:szCs w:val="16"/>
              </w:rPr>
            </w:pPr>
            <w:r>
              <w:rPr>
                <w:sz w:val="16"/>
                <w:szCs w:val="16"/>
              </w:rPr>
              <w:t>Maquinas e equipamentos</w:t>
            </w:r>
          </w:p>
        </w:tc>
        <w:tc>
          <w:tcPr>
            <w:tcW w:w="1096" w:type="dxa"/>
            <w:noWrap/>
            <w:hideMark/>
          </w:tcPr>
          <w:p w14:paraId="59B7F725" w14:textId="77777777" w:rsidR="00771A4B" w:rsidRDefault="00771A4B" w:rsidP="00771A4B">
            <w:pPr>
              <w:rPr>
                <w:sz w:val="16"/>
                <w:szCs w:val="16"/>
              </w:rPr>
            </w:pPr>
            <w:r>
              <w:rPr>
                <w:sz w:val="16"/>
                <w:szCs w:val="16"/>
              </w:rPr>
              <w:t>8300000000311</w:t>
            </w:r>
          </w:p>
        </w:tc>
        <w:tc>
          <w:tcPr>
            <w:tcW w:w="628" w:type="dxa"/>
            <w:noWrap/>
            <w:hideMark/>
          </w:tcPr>
          <w:p w14:paraId="01913590" w14:textId="01FCFB11" w:rsidR="00771A4B" w:rsidRDefault="00771A4B" w:rsidP="00771A4B">
            <w:pPr>
              <w:rPr>
                <w:sz w:val="16"/>
                <w:szCs w:val="16"/>
              </w:rPr>
            </w:pPr>
            <w:r>
              <w:rPr>
                <w:sz w:val="16"/>
                <w:szCs w:val="16"/>
              </w:rPr>
              <w:t>São paulo</w:t>
            </w:r>
          </w:p>
        </w:tc>
        <w:tc>
          <w:tcPr>
            <w:tcW w:w="3466" w:type="dxa"/>
            <w:noWrap/>
            <w:hideMark/>
          </w:tcPr>
          <w:p w14:paraId="3AC0971A" w14:textId="77777777" w:rsidR="00771A4B" w:rsidRDefault="00771A4B" w:rsidP="00771A4B">
            <w:pPr>
              <w:rPr>
                <w:sz w:val="16"/>
                <w:szCs w:val="16"/>
              </w:rPr>
            </w:pPr>
            <w:r>
              <w:rPr>
                <w:sz w:val="16"/>
                <w:szCs w:val="16"/>
              </w:rPr>
              <w:t>TRANSFORMADOR SECO FAB: SIEMENS, MOD: GEAFOL, N/S: 10100011088002 POTENCIA 2500 KVA TAG: TX-1</w:t>
            </w:r>
          </w:p>
        </w:tc>
        <w:tc>
          <w:tcPr>
            <w:tcW w:w="481" w:type="dxa"/>
            <w:noWrap/>
            <w:hideMark/>
          </w:tcPr>
          <w:p w14:paraId="0971865C" w14:textId="77777777" w:rsidR="00771A4B" w:rsidRDefault="00771A4B" w:rsidP="00771A4B">
            <w:pPr>
              <w:rPr>
                <w:sz w:val="16"/>
                <w:szCs w:val="16"/>
              </w:rPr>
            </w:pPr>
            <w:r>
              <w:rPr>
                <w:sz w:val="16"/>
                <w:szCs w:val="16"/>
              </w:rPr>
              <w:t>SP</w:t>
            </w:r>
          </w:p>
        </w:tc>
        <w:tc>
          <w:tcPr>
            <w:tcW w:w="950" w:type="dxa"/>
            <w:noWrap/>
            <w:vAlign w:val="center"/>
            <w:hideMark/>
          </w:tcPr>
          <w:p w14:paraId="633C220E" w14:textId="77777777" w:rsidR="00771A4B" w:rsidRDefault="00771A4B" w:rsidP="00771A4B">
            <w:pPr>
              <w:jc w:val="center"/>
              <w:rPr>
                <w:sz w:val="16"/>
                <w:szCs w:val="16"/>
              </w:rPr>
            </w:pPr>
            <w:r>
              <w:rPr>
                <w:sz w:val="16"/>
                <w:szCs w:val="16"/>
              </w:rPr>
              <w:t>ZWEQENER</w:t>
            </w:r>
          </w:p>
        </w:tc>
        <w:tc>
          <w:tcPr>
            <w:tcW w:w="665" w:type="dxa"/>
            <w:noWrap/>
            <w:vAlign w:val="center"/>
            <w:hideMark/>
          </w:tcPr>
          <w:p w14:paraId="14F35A7D" w14:textId="77777777" w:rsidR="00771A4B" w:rsidRDefault="00771A4B" w:rsidP="00771A4B">
            <w:pPr>
              <w:jc w:val="center"/>
              <w:rPr>
                <w:sz w:val="16"/>
                <w:szCs w:val="16"/>
              </w:rPr>
            </w:pPr>
            <w:r>
              <w:rPr>
                <w:sz w:val="16"/>
                <w:szCs w:val="16"/>
              </w:rPr>
              <w:t>1</w:t>
            </w:r>
          </w:p>
        </w:tc>
        <w:tc>
          <w:tcPr>
            <w:tcW w:w="983" w:type="dxa"/>
            <w:vAlign w:val="center"/>
          </w:tcPr>
          <w:p w14:paraId="28C53F07" w14:textId="6DE2D3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E33A5C" w14:textId="028AFAD4" w:rsidR="00771A4B" w:rsidRDefault="00771A4B" w:rsidP="00771A4B">
            <w:pPr>
              <w:jc w:val="center"/>
              <w:rPr>
                <w:sz w:val="16"/>
                <w:szCs w:val="16"/>
              </w:rPr>
            </w:pPr>
            <w:r>
              <w:rPr>
                <w:sz w:val="16"/>
                <w:szCs w:val="16"/>
              </w:rPr>
              <w:t>UN</w:t>
            </w:r>
          </w:p>
        </w:tc>
        <w:tc>
          <w:tcPr>
            <w:tcW w:w="887" w:type="dxa"/>
            <w:noWrap/>
            <w:vAlign w:val="center"/>
            <w:hideMark/>
          </w:tcPr>
          <w:p w14:paraId="6642CA2A" w14:textId="4E6F43BE" w:rsidR="00771A4B" w:rsidRDefault="00771A4B" w:rsidP="00771A4B">
            <w:pPr>
              <w:jc w:val="center"/>
              <w:rPr>
                <w:sz w:val="16"/>
                <w:szCs w:val="16"/>
              </w:rPr>
            </w:pPr>
            <w:r>
              <w:rPr>
                <w:sz w:val="16"/>
                <w:szCs w:val="16"/>
              </w:rPr>
              <w:t>98.358,76</w:t>
            </w:r>
          </w:p>
        </w:tc>
        <w:tc>
          <w:tcPr>
            <w:tcW w:w="1152" w:type="dxa"/>
            <w:noWrap/>
            <w:vAlign w:val="center"/>
            <w:hideMark/>
          </w:tcPr>
          <w:p w14:paraId="2B5298EE" w14:textId="1D86B9AD" w:rsidR="00771A4B" w:rsidRDefault="00771A4B" w:rsidP="00771A4B">
            <w:pPr>
              <w:jc w:val="center"/>
              <w:rPr>
                <w:sz w:val="16"/>
                <w:szCs w:val="16"/>
              </w:rPr>
            </w:pPr>
            <w:r>
              <w:rPr>
                <w:sz w:val="16"/>
                <w:szCs w:val="16"/>
              </w:rPr>
              <w:t>-        83.685,91</w:t>
            </w:r>
          </w:p>
        </w:tc>
        <w:tc>
          <w:tcPr>
            <w:tcW w:w="887" w:type="dxa"/>
            <w:noWrap/>
            <w:vAlign w:val="center"/>
            <w:hideMark/>
          </w:tcPr>
          <w:p w14:paraId="1AC1BCFA" w14:textId="60E45B52" w:rsidR="00771A4B" w:rsidRDefault="00771A4B" w:rsidP="00771A4B">
            <w:pPr>
              <w:jc w:val="center"/>
              <w:rPr>
                <w:sz w:val="16"/>
                <w:szCs w:val="16"/>
              </w:rPr>
            </w:pPr>
            <w:r>
              <w:rPr>
                <w:sz w:val="16"/>
                <w:szCs w:val="16"/>
              </w:rPr>
              <w:t>14.672,85</w:t>
            </w:r>
          </w:p>
        </w:tc>
      </w:tr>
      <w:tr w:rsidR="00771A4B" w14:paraId="0D4B5434" w14:textId="77777777" w:rsidTr="00771A4B">
        <w:trPr>
          <w:trHeight w:val="240"/>
        </w:trPr>
        <w:tc>
          <w:tcPr>
            <w:tcW w:w="936" w:type="dxa"/>
            <w:noWrap/>
            <w:hideMark/>
          </w:tcPr>
          <w:p w14:paraId="3EE2F759" w14:textId="7112C997" w:rsidR="00771A4B" w:rsidRDefault="00771A4B" w:rsidP="00771A4B">
            <w:pPr>
              <w:rPr>
                <w:sz w:val="16"/>
                <w:szCs w:val="16"/>
              </w:rPr>
            </w:pPr>
            <w:r>
              <w:rPr>
                <w:sz w:val="16"/>
                <w:szCs w:val="16"/>
              </w:rPr>
              <w:lastRenderedPageBreak/>
              <w:t>Maquinas e equipamentos</w:t>
            </w:r>
          </w:p>
        </w:tc>
        <w:tc>
          <w:tcPr>
            <w:tcW w:w="1096" w:type="dxa"/>
            <w:noWrap/>
            <w:hideMark/>
          </w:tcPr>
          <w:p w14:paraId="2437E2EE" w14:textId="77777777" w:rsidR="00771A4B" w:rsidRDefault="00771A4B" w:rsidP="00771A4B">
            <w:pPr>
              <w:rPr>
                <w:sz w:val="16"/>
                <w:szCs w:val="16"/>
              </w:rPr>
            </w:pPr>
            <w:r>
              <w:rPr>
                <w:sz w:val="16"/>
                <w:szCs w:val="16"/>
              </w:rPr>
              <w:t>8300000000791</w:t>
            </w:r>
          </w:p>
        </w:tc>
        <w:tc>
          <w:tcPr>
            <w:tcW w:w="628" w:type="dxa"/>
            <w:noWrap/>
            <w:hideMark/>
          </w:tcPr>
          <w:p w14:paraId="0F0996E3" w14:textId="4A00109D" w:rsidR="00771A4B" w:rsidRDefault="00771A4B" w:rsidP="00771A4B">
            <w:pPr>
              <w:rPr>
                <w:sz w:val="16"/>
                <w:szCs w:val="16"/>
              </w:rPr>
            </w:pPr>
            <w:r>
              <w:rPr>
                <w:sz w:val="16"/>
                <w:szCs w:val="16"/>
              </w:rPr>
              <w:t>São paulo</w:t>
            </w:r>
          </w:p>
        </w:tc>
        <w:tc>
          <w:tcPr>
            <w:tcW w:w="3466" w:type="dxa"/>
            <w:noWrap/>
            <w:hideMark/>
          </w:tcPr>
          <w:p w14:paraId="7DEE2E72" w14:textId="77777777" w:rsidR="00771A4B" w:rsidRDefault="00771A4B" w:rsidP="00771A4B">
            <w:pPr>
              <w:rPr>
                <w:sz w:val="16"/>
                <w:szCs w:val="16"/>
              </w:rPr>
            </w:pPr>
            <w:r>
              <w:rPr>
                <w:sz w:val="16"/>
                <w:szCs w:val="16"/>
              </w:rPr>
              <w:t>TRANSFORMADOR SECO FAB: SIEMENS, MOD: GEAFOL, N/S: 10100011088001 POTENCIA 2500 KVA TAG: TX-2</w:t>
            </w:r>
          </w:p>
        </w:tc>
        <w:tc>
          <w:tcPr>
            <w:tcW w:w="481" w:type="dxa"/>
            <w:noWrap/>
            <w:hideMark/>
          </w:tcPr>
          <w:p w14:paraId="3578BD28" w14:textId="77777777" w:rsidR="00771A4B" w:rsidRDefault="00771A4B" w:rsidP="00771A4B">
            <w:pPr>
              <w:rPr>
                <w:sz w:val="16"/>
                <w:szCs w:val="16"/>
              </w:rPr>
            </w:pPr>
            <w:r>
              <w:rPr>
                <w:sz w:val="16"/>
                <w:szCs w:val="16"/>
              </w:rPr>
              <w:t>SP</w:t>
            </w:r>
          </w:p>
        </w:tc>
        <w:tc>
          <w:tcPr>
            <w:tcW w:w="950" w:type="dxa"/>
            <w:noWrap/>
            <w:vAlign w:val="center"/>
            <w:hideMark/>
          </w:tcPr>
          <w:p w14:paraId="73FD772D" w14:textId="77777777" w:rsidR="00771A4B" w:rsidRDefault="00771A4B" w:rsidP="00771A4B">
            <w:pPr>
              <w:jc w:val="center"/>
              <w:rPr>
                <w:sz w:val="16"/>
                <w:szCs w:val="16"/>
              </w:rPr>
            </w:pPr>
            <w:r>
              <w:rPr>
                <w:sz w:val="16"/>
                <w:szCs w:val="16"/>
              </w:rPr>
              <w:t>ZWEQENER</w:t>
            </w:r>
          </w:p>
        </w:tc>
        <w:tc>
          <w:tcPr>
            <w:tcW w:w="665" w:type="dxa"/>
            <w:noWrap/>
            <w:vAlign w:val="center"/>
            <w:hideMark/>
          </w:tcPr>
          <w:p w14:paraId="5DD1FCC5" w14:textId="77777777" w:rsidR="00771A4B" w:rsidRDefault="00771A4B" w:rsidP="00771A4B">
            <w:pPr>
              <w:jc w:val="center"/>
              <w:rPr>
                <w:sz w:val="16"/>
                <w:szCs w:val="16"/>
              </w:rPr>
            </w:pPr>
            <w:r>
              <w:rPr>
                <w:sz w:val="16"/>
                <w:szCs w:val="16"/>
              </w:rPr>
              <w:t>1</w:t>
            </w:r>
          </w:p>
        </w:tc>
        <w:tc>
          <w:tcPr>
            <w:tcW w:w="983" w:type="dxa"/>
            <w:vAlign w:val="center"/>
          </w:tcPr>
          <w:p w14:paraId="22A7DD8A" w14:textId="617DA6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DB027B" w14:textId="320FC93C" w:rsidR="00771A4B" w:rsidRDefault="00771A4B" w:rsidP="00771A4B">
            <w:pPr>
              <w:jc w:val="center"/>
              <w:rPr>
                <w:sz w:val="16"/>
                <w:szCs w:val="16"/>
              </w:rPr>
            </w:pPr>
            <w:r>
              <w:rPr>
                <w:sz w:val="16"/>
                <w:szCs w:val="16"/>
              </w:rPr>
              <w:t>UN</w:t>
            </w:r>
          </w:p>
        </w:tc>
        <w:tc>
          <w:tcPr>
            <w:tcW w:w="887" w:type="dxa"/>
            <w:noWrap/>
            <w:vAlign w:val="center"/>
            <w:hideMark/>
          </w:tcPr>
          <w:p w14:paraId="7BFB1E9E" w14:textId="424E69FB" w:rsidR="00771A4B" w:rsidRDefault="00771A4B" w:rsidP="00771A4B">
            <w:pPr>
              <w:jc w:val="center"/>
              <w:rPr>
                <w:sz w:val="16"/>
                <w:szCs w:val="16"/>
              </w:rPr>
            </w:pPr>
            <w:r>
              <w:rPr>
                <w:sz w:val="16"/>
                <w:szCs w:val="16"/>
              </w:rPr>
              <w:t>37.900,00</w:t>
            </w:r>
          </w:p>
        </w:tc>
        <w:tc>
          <w:tcPr>
            <w:tcW w:w="1152" w:type="dxa"/>
            <w:noWrap/>
            <w:vAlign w:val="center"/>
            <w:hideMark/>
          </w:tcPr>
          <w:p w14:paraId="6BD28FDA" w14:textId="5544A7DC" w:rsidR="00771A4B" w:rsidRDefault="00771A4B" w:rsidP="00771A4B">
            <w:pPr>
              <w:jc w:val="center"/>
              <w:rPr>
                <w:sz w:val="16"/>
                <w:szCs w:val="16"/>
              </w:rPr>
            </w:pPr>
            <w:r>
              <w:rPr>
                <w:sz w:val="16"/>
                <w:szCs w:val="16"/>
              </w:rPr>
              <w:t>-        31.908,19</w:t>
            </w:r>
          </w:p>
        </w:tc>
        <w:tc>
          <w:tcPr>
            <w:tcW w:w="887" w:type="dxa"/>
            <w:noWrap/>
            <w:vAlign w:val="center"/>
            <w:hideMark/>
          </w:tcPr>
          <w:p w14:paraId="07E5932A" w14:textId="05D2D650" w:rsidR="00771A4B" w:rsidRDefault="00771A4B" w:rsidP="00771A4B">
            <w:pPr>
              <w:jc w:val="center"/>
              <w:rPr>
                <w:sz w:val="16"/>
                <w:szCs w:val="16"/>
              </w:rPr>
            </w:pPr>
            <w:r>
              <w:rPr>
                <w:sz w:val="16"/>
                <w:szCs w:val="16"/>
              </w:rPr>
              <w:t>5.991,81</w:t>
            </w:r>
          </w:p>
        </w:tc>
      </w:tr>
      <w:tr w:rsidR="00771A4B" w14:paraId="432F93F1" w14:textId="77777777" w:rsidTr="00771A4B">
        <w:trPr>
          <w:trHeight w:val="240"/>
        </w:trPr>
        <w:tc>
          <w:tcPr>
            <w:tcW w:w="936" w:type="dxa"/>
            <w:noWrap/>
            <w:hideMark/>
          </w:tcPr>
          <w:p w14:paraId="1DEA0D3C" w14:textId="5A680919" w:rsidR="00771A4B" w:rsidRDefault="00771A4B" w:rsidP="00771A4B">
            <w:pPr>
              <w:rPr>
                <w:sz w:val="16"/>
                <w:szCs w:val="16"/>
              </w:rPr>
            </w:pPr>
            <w:r>
              <w:rPr>
                <w:sz w:val="16"/>
                <w:szCs w:val="16"/>
              </w:rPr>
              <w:t>Maquinas e equipamentos</w:t>
            </w:r>
          </w:p>
        </w:tc>
        <w:tc>
          <w:tcPr>
            <w:tcW w:w="1096" w:type="dxa"/>
            <w:noWrap/>
            <w:hideMark/>
          </w:tcPr>
          <w:p w14:paraId="370A6F12" w14:textId="77777777" w:rsidR="00771A4B" w:rsidRDefault="00771A4B" w:rsidP="00771A4B">
            <w:pPr>
              <w:rPr>
                <w:sz w:val="16"/>
                <w:szCs w:val="16"/>
              </w:rPr>
            </w:pPr>
            <w:r>
              <w:rPr>
                <w:sz w:val="16"/>
                <w:szCs w:val="16"/>
              </w:rPr>
              <w:t>8300000002863</w:t>
            </w:r>
          </w:p>
        </w:tc>
        <w:tc>
          <w:tcPr>
            <w:tcW w:w="628" w:type="dxa"/>
            <w:noWrap/>
            <w:hideMark/>
          </w:tcPr>
          <w:p w14:paraId="2653C8D4" w14:textId="73D24F6C" w:rsidR="00771A4B" w:rsidRDefault="00771A4B" w:rsidP="00771A4B">
            <w:pPr>
              <w:rPr>
                <w:sz w:val="16"/>
                <w:szCs w:val="16"/>
              </w:rPr>
            </w:pPr>
            <w:r>
              <w:rPr>
                <w:sz w:val="16"/>
                <w:szCs w:val="16"/>
              </w:rPr>
              <w:t>São paulo</w:t>
            </w:r>
          </w:p>
        </w:tc>
        <w:tc>
          <w:tcPr>
            <w:tcW w:w="3466" w:type="dxa"/>
            <w:noWrap/>
            <w:hideMark/>
          </w:tcPr>
          <w:p w14:paraId="774C24D6" w14:textId="77777777" w:rsidR="00771A4B" w:rsidRDefault="00771A4B" w:rsidP="00771A4B">
            <w:pPr>
              <w:rPr>
                <w:sz w:val="16"/>
                <w:szCs w:val="16"/>
              </w:rPr>
            </w:pPr>
            <w:r>
              <w:rPr>
                <w:sz w:val="16"/>
                <w:szCs w:val="16"/>
              </w:rPr>
              <w:t>TRANSFORMADOR SECO FAB: SIEMENS, MOD: GEAFOL, N/S: 10100011088001 POTENCIA 2500 KVA TAG: TX-2</w:t>
            </w:r>
          </w:p>
        </w:tc>
        <w:tc>
          <w:tcPr>
            <w:tcW w:w="481" w:type="dxa"/>
            <w:noWrap/>
            <w:hideMark/>
          </w:tcPr>
          <w:p w14:paraId="3F2E0BF2" w14:textId="77777777" w:rsidR="00771A4B" w:rsidRDefault="00771A4B" w:rsidP="00771A4B">
            <w:pPr>
              <w:rPr>
                <w:sz w:val="16"/>
                <w:szCs w:val="16"/>
              </w:rPr>
            </w:pPr>
            <w:r>
              <w:rPr>
                <w:sz w:val="16"/>
                <w:szCs w:val="16"/>
              </w:rPr>
              <w:t>SP</w:t>
            </w:r>
          </w:p>
        </w:tc>
        <w:tc>
          <w:tcPr>
            <w:tcW w:w="950" w:type="dxa"/>
            <w:noWrap/>
            <w:vAlign w:val="center"/>
            <w:hideMark/>
          </w:tcPr>
          <w:p w14:paraId="648D1376" w14:textId="77777777" w:rsidR="00771A4B" w:rsidRDefault="00771A4B" w:rsidP="00771A4B">
            <w:pPr>
              <w:jc w:val="center"/>
              <w:rPr>
                <w:sz w:val="16"/>
                <w:szCs w:val="16"/>
              </w:rPr>
            </w:pPr>
            <w:r>
              <w:rPr>
                <w:sz w:val="16"/>
                <w:szCs w:val="16"/>
              </w:rPr>
              <w:t>ZWEQENER</w:t>
            </w:r>
          </w:p>
        </w:tc>
        <w:tc>
          <w:tcPr>
            <w:tcW w:w="665" w:type="dxa"/>
            <w:noWrap/>
            <w:vAlign w:val="center"/>
            <w:hideMark/>
          </w:tcPr>
          <w:p w14:paraId="133079D3" w14:textId="77777777" w:rsidR="00771A4B" w:rsidRDefault="00771A4B" w:rsidP="00771A4B">
            <w:pPr>
              <w:jc w:val="center"/>
              <w:rPr>
                <w:sz w:val="16"/>
                <w:szCs w:val="16"/>
              </w:rPr>
            </w:pPr>
            <w:r>
              <w:rPr>
                <w:sz w:val="16"/>
                <w:szCs w:val="16"/>
              </w:rPr>
              <w:t>1</w:t>
            </w:r>
          </w:p>
        </w:tc>
        <w:tc>
          <w:tcPr>
            <w:tcW w:w="983" w:type="dxa"/>
            <w:vAlign w:val="center"/>
          </w:tcPr>
          <w:p w14:paraId="716F168A" w14:textId="6BDB76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BE52F7" w14:textId="1CEAA956" w:rsidR="00771A4B" w:rsidRDefault="00771A4B" w:rsidP="00771A4B">
            <w:pPr>
              <w:jc w:val="center"/>
              <w:rPr>
                <w:sz w:val="16"/>
                <w:szCs w:val="16"/>
              </w:rPr>
            </w:pPr>
            <w:r>
              <w:rPr>
                <w:sz w:val="16"/>
                <w:szCs w:val="16"/>
              </w:rPr>
              <w:t>UN</w:t>
            </w:r>
          </w:p>
        </w:tc>
        <w:tc>
          <w:tcPr>
            <w:tcW w:w="887" w:type="dxa"/>
            <w:noWrap/>
            <w:vAlign w:val="center"/>
            <w:hideMark/>
          </w:tcPr>
          <w:p w14:paraId="3181BA3A" w14:textId="032305E7" w:rsidR="00771A4B" w:rsidRDefault="00771A4B" w:rsidP="00771A4B">
            <w:pPr>
              <w:jc w:val="center"/>
              <w:rPr>
                <w:sz w:val="16"/>
                <w:szCs w:val="16"/>
              </w:rPr>
            </w:pPr>
            <w:r>
              <w:rPr>
                <w:sz w:val="16"/>
                <w:szCs w:val="16"/>
              </w:rPr>
              <w:t>2.000,00</w:t>
            </w:r>
          </w:p>
        </w:tc>
        <w:tc>
          <w:tcPr>
            <w:tcW w:w="1152" w:type="dxa"/>
            <w:noWrap/>
            <w:vAlign w:val="center"/>
            <w:hideMark/>
          </w:tcPr>
          <w:p w14:paraId="58D21D82" w14:textId="71A619C6" w:rsidR="00771A4B" w:rsidRDefault="00771A4B" w:rsidP="00771A4B">
            <w:pPr>
              <w:jc w:val="center"/>
              <w:rPr>
                <w:sz w:val="16"/>
                <w:szCs w:val="16"/>
              </w:rPr>
            </w:pPr>
            <w:r>
              <w:rPr>
                <w:sz w:val="16"/>
                <w:szCs w:val="16"/>
              </w:rPr>
              <w:t>-          1.599,28</w:t>
            </w:r>
          </w:p>
        </w:tc>
        <w:tc>
          <w:tcPr>
            <w:tcW w:w="887" w:type="dxa"/>
            <w:noWrap/>
            <w:vAlign w:val="center"/>
            <w:hideMark/>
          </w:tcPr>
          <w:p w14:paraId="0FC2E749" w14:textId="5163A4C0" w:rsidR="00771A4B" w:rsidRDefault="00771A4B" w:rsidP="00771A4B">
            <w:pPr>
              <w:jc w:val="center"/>
              <w:rPr>
                <w:sz w:val="16"/>
                <w:szCs w:val="16"/>
              </w:rPr>
            </w:pPr>
            <w:r>
              <w:rPr>
                <w:sz w:val="16"/>
                <w:szCs w:val="16"/>
              </w:rPr>
              <w:t>400,72</w:t>
            </w:r>
          </w:p>
        </w:tc>
      </w:tr>
      <w:tr w:rsidR="00771A4B" w14:paraId="388A093E" w14:textId="77777777" w:rsidTr="00771A4B">
        <w:trPr>
          <w:trHeight w:val="240"/>
        </w:trPr>
        <w:tc>
          <w:tcPr>
            <w:tcW w:w="936" w:type="dxa"/>
            <w:noWrap/>
            <w:hideMark/>
          </w:tcPr>
          <w:p w14:paraId="134B55C7" w14:textId="67F8F9F5" w:rsidR="00771A4B" w:rsidRDefault="00771A4B" w:rsidP="00771A4B">
            <w:pPr>
              <w:rPr>
                <w:sz w:val="16"/>
                <w:szCs w:val="16"/>
              </w:rPr>
            </w:pPr>
            <w:r>
              <w:rPr>
                <w:sz w:val="16"/>
                <w:szCs w:val="16"/>
              </w:rPr>
              <w:t>Maquinas e equipamentos</w:t>
            </w:r>
          </w:p>
        </w:tc>
        <w:tc>
          <w:tcPr>
            <w:tcW w:w="1096" w:type="dxa"/>
            <w:noWrap/>
            <w:hideMark/>
          </w:tcPr>
          <w:p w14:paraId="4C2662DF" w14:textId="77777777" w:rsidR="00771A4B" w:rsidRDefault="00771A4B" w:rsidP="00771A4B">
            <w:pPr>
              <w:rPr>
                <w:sz w:val="16"/>
                <w:szCs w:val="16"/>
              </w:rPr>
            </w:pPr>
            <w:r>
              <w:rPr>
                <w:sz w:val="16"/>
                <w:szCs w:val="16"/>
              </w:rPr>
              <w:t>8300000004941</w:t>
            </w:r>
          </w:p>
        </w:tc>
        <w:tc>
          <w:tcPr>
            <w:tcW w:w="628" w:type="dxa"/>
            <w:noWrap/>
            <w:hideMark/>
          </w:tcPr>
          <w:p w14:paraId="77ABEBF6" w14:textId="6F0DB577" w:rsidR="00771A4B" w:rsidRDefault="00771A4B" w:rsidP="00771A4B">
            <w:pPr>
              <w:rPr>
                <w:sz w:val="16"/>
                <w:szCs w:val="16"/>
              </w:rPr>
            </w:pPr>
            <w:r>
              <w:rPr>
                <w:sz w:val="16"/>
                <w:szCs w:val="16"/>
              </w:rPr>
              <w:t>São paulo</w:t>
            </w:r>
          </w:p>
        </w:tc>
        <w:tc>
          <w:tcPr>
            <w:tcW w:w="3466" w:type="dxa"/>
            <w:noWrap/>
            <w:hideMark/>
          </w:tcPr>
          <w:p w14:paraId="19882C3D" w14:textId="77777777" w:rsidR="00771A4B" w:rsidRDefault="00771A4B" w:rsidP="00771A4B">
            <w:pPr>
              <w:rPr>
                <w:sz w:val="16"/>
                <w:szCs w:val="16"/>
              </w:rPr>
            </w:pPr>
            <w:r>
              <w:rPr>
                <w:sz w:val="16"/>
                <w:szCs w:val="16"/>
              </w:rPr>
              <w:t>TRANSFORMADOR SECO FAB: SIEMENS, MOD: GEAFOL, N/S: 10100011088001 POTENCIA 2500 KVA TAG: TX-2</w:t>
            </w:r>
          </w:p>
        </w:tc>
        <w:tc>
          <w:tcPr>
            <w:tcW w:w="481" w:type="dxa"/>
            <w:noWrap/>
            <w:hideMark/>
          </w:tcPr>
          <w:p w14:paraId="1815DAFB" w14:textId="77777777" w:rsidR="00771A4B" w:rsidRDefault="00771A4B" w:rsidP="00771A4B">
            <w:pPr>
              <w:rPr>
                <w:sz w:val="16"/>
                <w:szCs w:val="16"/>
              </w:rPr>
            </w:pPr>
            <w:r>
              <w:rPr>
                <w:sz w:val="16"/>
                <w:szCs w:val="16"/>
              </w:rPr>
              <w:t>SP</w:t>
            </w:r>
          </w:p>
        </w:tc>
        <w:tc>
          <w:tcPr>
            <w:tcW w:w="950" w:type="dxa"/>
            <w:noWrap/>
            <w:vAlign w:val="center"/>
            <w:hideMark/>
          </w:tcPr>
          <w:p w14:paraId="197E9937" w14:textId="77777777" w:rsidR="00771A4B" w:rsidRDefault="00771A4B" w:rsidP="00771A4B">
            <w:pPr>
              <w:jc w:val="center"/>
              <w:rPr>
                <w:sz w:val="16"/>
                <w:szCs w:val="16"/>
              </w:rPr>
            </w:pPr>
            <w:r>
              <w:rPr>
                <w:sz w:val="16"/>
                <w:szCs w:val="16"/>
              </w:rPr>
              <w:t>ZWEQENER</w:t>
            </w:r>
          </w:p>
        </w:tc>
        <w:tc>
          <w:tcPr>
            <w:tcW w:w="665" w:type="dxa"/>
            <w:noWrap/>
            <w:vAlign w:val="center"/>
            <w:hideMark/>
          </w:tcPr>
          <w:p w14:paraId="28C89824" w14:textId="77777777" w:rsidR="00771A4B" w:rsidRDefault="00771A4B" w:rsidP="00771A4B">
            <w:pPr>
              <w:jc w:val="center"/>
              <w:rPr>
                <w:sz w:val="16"/>
                <w:szCs w:val="16"/>
              </w:rPr>
            </w:pPr>
            <w:r>
              <w:rPr>
                <w:sz w:val="16"/>
                <w:szCs w:val="16"/>
              </w:rPr>
              <w:t>1</w:t>
            </w:r>
          </w:p>
        </w:tc>
        <w:tc>
          <w:tcPr>
            <w:tcW w:w="983" w:type="dxa"/>
            <w:vAlign w:val="center"/>
          </w:tcPr>
          <w:p w14:paraId="728F1D32" w14:textId="774138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8169A8" w14:textId="4DC0A537" w:rsidR="00771A4B" w:rsidRDefault="00771A4B" w:rsidP="00771A4B">
            <w:pPr>
              <w:jc w:val="center"/>
              <w:rPr>
                <w:sz w:val="16"/>
                <w:szCs w:val="16"/>
              </w:rPr>
            </w:pPr>
            <w:r>
              <w:rPr>
                <w:sz w:val="16"/>
                <w:szCs w:val="16"/>
              </w:rPr>
              <w:t>UN</w:t>
            </w:r>
          </w:p>
        </w:tc>
        <w:tc>
          <w:tcPr>
            <w:tcW w:w="887" w:type="dxa"/>
            <w:noWrap/>
            <w:vAlign w:val="center"/>
            <w:hideMark/>
          </w:tcPr>
          <w:p w14:paraId="29BF1DEF" w14:textId="7C1D4327" w:rsidR="00771A4B" w:rsidRDefault="00771A4B" w:rsidP="00771A4B">
            <w:pPr>
              <w:jc w:val="center"/>
              <w:rPr>
                <w:sz w:val="16"/>
                <w:szCs w:val="16"/>
              </w:rPr>
            </w:pPr>
            <w:r>
              <w:rPr>
                <w:sz w:val="16"/>
                <w:szCs w:val="16"/>
              </w:rPr>
              <w:t>598,94</w:t>
            </w:r>
          </w:p>
        </w:tc>
        <w:tc>
          <w:tcPr>
            <w:tcW w:w="1152" w:type="dxa"/>
            <w:noWrap/>
            <w:vAlign w:val="center"/>
            <w:hideMark/>
          </w:tcPr>
          <w:p w14:paraId="23EC33BD" w14:textId="09A61899" w:rsidR="00771A4B" w:rsidRDefault="00771A4B" w:rsidP="00771A4B">
            <w:pPr>
              <w:jc w:val="center"/>
              <w:rPr>
                <w:sz w:val="16"/>
                <w:szCs w:val="16"/>
              </w:rPr>
            </w:pPr>
            <w:r>
              <w:rPr>
                <w:sz w:val="16"/>
                <w:szCs w:val="16"/>
              </w:rPr>
              <w:t>-             469,83</w:t>
            </w:r>
          </w:p>
        </w:tc>
        <w:tc>
          <w:tcPr>
            <w:tcW w:w="887" w:type="dxa"/>
            <w:noWrap/>
            <w:vAlign w:val="center"/>
            <w:hideMark/>
          </w:tcPr>
          <w:p w14:paraId="3789B24D" w14:textId="598F0292" w:rsidR="00771A4B" w:rsidRDefault="00771A4B" w:rsidP="00771A4B">
            <w:pPr>
              <w:jc w:val="center"/>
              <w:rPr>
                <w:sz w:val="16"/>
                <w:szCs w:val="16"/>
              </w:rPr>
            </w:pPr>
            <w:r>
              <w:rPr>
                <w:sz w:val="16"/>
                <w:szCs w:val="16"/>
              </w:rPr>
              <w:t>129,11</w:t>
            </w:r>
          </w:p>
        </w:tc>
      </w:tr>
      <w:tr w:rsidR="00771A4B" w14:paraId="2384E684" w14:textId="77777777" w:rsidTr="00771A4B">
        <w:trPr>
          <w:trHeight w:val="240"/>
        </w:trPr>
        <w:tc>
          <w:tcPr>
            <w:tcW w:w="936" w:type="dxa"/>
            <w:noWrap/>
            <w:hideMark/>
          </w:tcPr>
          <w:p w14:paraId="22915E20" w14:textId="12772EC8" w:rsidR="00771A4B" w:rsidRDefault="00771A4B" w:rsidP="00771A4B">
            <w:pPr>
              <w:rPr>
                <w:sz w:val="16"/>
                <w:szCs w:val="16"/>
              </w:rPr>
            </w:pPr>
            <w:r>
              <w:rPr>
                <w:sz w:val="16"/>
                <w:szCs w:val="16"/>
              </w:rPr>
              <w:t>Maquinas e equipamentos</w:t>
            </w:r>
          </w:p>
        </w:tc>
        <w:tc>
          <w:tcPr>
            <w:tcW w:w="1096" w:type="dxa"/>
            <w:noWrap/>
            <w:hideMark/>
          </w:tcPr>
          <w:p w14:paraId="3DD4B9DB" w14:textId="77777777" w:rsidR="00771A4B" w:rsidRDefault="00771A4B" w:rsidP="00771A4B">
            <w:pPr>
              <w:rPr>
                <w:sz w:val="16"/>
                <w:szCs w:val="16"/>
              </w:rPr>
            </w:pPr>
            <w:r>
              <w:rPr>
                <w:sz w:val="16"/>
                <w:szCs w:val="16"/>
              </w:rPr>
              <w:t>8300000004951</w:t>
            </w:r>
          </w:p>
        </w:tc>
        <w:tc>
          <w:tcPr>
            <w:tcW w:w="628" w:type="dxa"/>
            <w:noWrap/>
            <w:hideMark/>
          </w:tcPr>
          <w:p w14:paraId="24EAE44C" w14:textId="647E1034" w:rsidR="00771A4B" w:rsidRDefault="00771A4B" w:rsidP="00771A4B">
            <w:pPr>
              <w:rPr>
                <w:sz w:val="16"/>
                <w:szCs w:val="16"/>
              </w:rPr>
            </w:pPr>
            <w:r>
              <w:rPr>
                <w:sz w:val="16"/>
                <w:szCs w:val="16"/>
              </w:rPr>
              <w:t>São paulo</w:t>
            </w:r>
          </w:p>
        </w:tc>
        <w:tc>
          <w:tcPr>
            <w:tcW w:w="3466" w:type="dxa"/>
            <w:noWrap/>
            <w:hideMark/>
          </w:tcPr>
          <w:p w14:paraId="6244F400" w14:textId="77777777" w:rsidR="00771A4B" w:rsidRDefault="00771A4B" w:rsidP="00771A4B">
            <w:pPr>
              <w:rPr>
                <w:sz w:val="16"/>
                <w:szCs w:val="16"/>
              </w:rPr>
            </w:pPr>
            <w:r>
              <w:rPr>
                <w:sz w:val="16"/>
                <w:szCs w:val="16"/>
              </w:rPr>
              <w:t>TRANSFORMADOR SECO FAB: SIEMENS, MOD: GEAFOL, N/S: 10100011088003 POTENCIA 2500 KVA TAG: TX-3</w:t>
            </w:r>
          </w:p>
        </w:tc>
        <w:tc>
          <w:tcPr>
            <w:tcW w:w="481" w:type="dxa"/>
            <w:noWrap/>
            <w:hideMark/>
          </w:tcPr>
          <w:p w14:paraId="0A518D47" w14:textId="77777777" w:rsidR="00771A4B" w:rsidRDefault="00771A4B" w:rsidP="00771A4B">
            <w:pPr>
              <w:rPr>
                <w:sz w:val="16"/>
                <w:szCs w:val="16"/>
              </w:rPr>
            </w:pPr>
            <w:r>
              <w:rPr>
                <w:sz w:val="16"/>
                <w:szCs w:val="16"/>
              </w:rPr>
              <w:t>SP</w:t>
            </w:r>
          </w:p>
        </w:tc>
        <w:tc>
          <w:tcPr>
            <w:tcW w:w="950" w:type="dxa"/>
            <w:noWrap/>
            <w:vAlign w:val="center"/>
            <w:hideMark/>
          </w:tcPr>
          <w:p w14:paraId="75A59822" w14:textId="77777777" w:rsidR="00771A4B" w:rsidRDefault="00771A4B" w:rsidP="00771A4B">
            <w:pPr>
              <w:jc w:val="center"/>
              <w:rPr>
                <w:sz w:val="16"/>
                <w:szCs w:val="16"/>
              </w:rPr>
            </w:pPr>
            <w:r>
              <w:rPr>
                <w:sz w:val="16"/>
                <w:szCs w:val="16"/>
              </w:rPr>
              <w:t>ZWEQENER</w:t>
            </w:r>
          </w:p>
        </w:tc>
        <w:tc>
          <w:tcPr>
            <w:tcW w:w="665" w:type="dxa"/>
            <w:noWrap/>
            <w:vAlign w:val="center"/>
            <w:hideMark/>
          </w:tcPr>
          <w:p w14:paraId="6CCA4B28" w14:textId="77777777" w:rsidR="00771A4B" w:rsidRDefault="00771A4B" w:rsidP="00771A4B">
            <w:pPr>
              <w:jc w:val="center"/>
              <w:rPr>
                <w:sz w:val="16"/>
                <w:szCs w:val="16"/>
              </w:rPr>
            </w:pPr>
            <w:r>
              <w:rPr>
                <w:sz w:val="16"/>
                <w:szCs w:val="16"/>
              </w:rPr>
              <w:t>1</w:t>
            </w:r>
          </w:p>
        </w:tc>
        <w:tc>
          <w:tcPr>
            <w:tcW w:w="983" w:type="dxa"/>
            <w:vAlign w:val="center"/>
          </w:tcPr>
          <w:p w14:paraId="3B24062B" w14:textId="6EBFDD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B232A5" w14:textId="77600EC8" w:rsidR="00771A4B" w:rsidRDefault="00771A4B" w:rsidP="00771A4B">
            <w:pPr>
              <w:jc w:val="center"/>
              <w:rPr>
                <w:sz w:val="16"/>
                <w:szCs w:val="16"/>
              </w:rPr>
            </w:pPr>
            <w:r>
              <w:rPr>
                <w:sz w:val="16"/>
                <w:szCs w:val="16"/>
              </w:rPr>
              <w:t>UN</w:t>
            </w:r>
          </w:p>
        </w:tc>
        <w:tc>
          <w:tcPr>
            <w:tcW w:w="887" w:type="dxa"/>
            <w:noWrap/>
            <w:vAlign w:val="center"/>
            <w:hideMark/>
          </w:tcPr>
          <w:p w14:paraId="7A4DBA2E" w14:textId="05BCC44A" w:rsidR="00771A4B" w:rsidRDefault="00771A4B" w:rsidP="00771A4B">
            <w:pPr>
              <w:jc w:val="center"/>
              <w:rPr>
                <w:sz w:val="16"/>
                <w:szCs w:val="16"/>
              </w:rPr>
            </w:pPr>
            <w:r>
              <w:rPr>
                <w:sz w:val="16"/>
                <w:szCs w:val="16"/>
              </w:rPr>
              <w:t>598,94</w:t>
            </w:r>
          </w:p>
        </w:tc>
        <w:tc>
          <w:tcPr>
            <w:tcW w:w="1152" w:type="dxa"/>
            <w:noWrap/>
            <w:vAlign w:val="center"/>
            <w:hideMark/>
          </w:tcPr>
          <w:p w14:paraId="12EC798A" w14:textId="35C2F7C4" w:rsidR="00771A4B" w:rsidRDefault="00771A4B" w:rsidP="00771A4B">
            <w:pPr>
              <w:jc w:val="center"/>
              <w:rPr>
                <w:sz w:val="16"/>
                <w:szCs w:val="16"/>
              </w:rPr>
            </w:pPr>
            <w:r>
              <w:rPr>
                <w:sz w:val="16"/>
                <w:szCs w:val="16"/>
              </w:rPr>
              <w:t>-             469,83</w:t>
            </w:r>
          </w:p>
        </w:tc>
        <w:tc>
          <w:tcPr>
            <w:tcW w:w="887" w:type="dxa"/>
            <w:noWrap/>
            <w:vAlign w:val="center"/>
            <w:hideMark/>
          </w:tcPr>
          <w:p w14:paraId="14FF5C4E" w14:textId="2C27C8BB" w:rsidR="00771A4B" w:rsidRDefault="00771A4B" w:rsidP="00771A4B">
            <w:pPr>
              <w:jc w:val="center"/>
              <w:rPr>
                <w:sz w:val="16"/>
                <w:szCs w:val="16"/>
              </w:rPr>
            </w:pPr>
            <w:r>
              <w:rPr>
                <w:sz w:val="16"/>
                <w:szCs w:val="16"/>
              </w:rPr>
              <w:t>129,11</w:t>
            </w:r>
          </w:p>
        </w:tc>
      </w:tr>
      <w:tr w:rsidR="00771A4B" w14:paraId="6231BD60" w14:textId="77777777" w:rsidTr="00771A4B">
        <w:trPr>
          <w:trHeight w:val="240"/>
        </w:trPr>
        <w:tc>
          <w:tcPr>
            <w:tcW w:w="936" w:type="dxa"/>
            <w:noWrap/>
            <w:hideMark/>
          </w:tcPr>
          <w:p w14:paraId="3C8C290D" w14:textId="1C1C959D" w:rsidR="00771A4B" w:rsidRDefault="00771A4B" w:rsidP="00771A4B">
            <w:pPr>
              <w:rPr>
                <w:sz w:val="16"/>
                <w:szCs w:val="16"/>
              </w:rPr>
            </w:pPr>
            <w:r>
              <w:rPr>
                <w:sz w:val="16"/>
                <w:szCs w:val="16"/>
              </w:rPr>
              <w:t>Maquinas e equipamentos</w:t>
            </w:r>
          </w:p>
        </w:tc>
        <w:tc>
          <w:tcPr>
            <w:tcW w:w="1096" w:type="dxa"/>
            <w:noWrap/>
            <w:hideMark/>
          </w:tcPr>
          <w:p w14:paraId="680F9C0E" w14:textId="77777777" w:rsidR="00771A4B" w:rsidRDefault="00771A4B" w:rsidP="00771A4B">
            <w:pPr>
              <w:rPr>
                <w:sz w:val="16"/>
                <w:szCs w:val="16"/>
              </w:rPr>
            </w:pPr>
            <w:r>
              <w:rPr>
                <w:sz w:val="16"/>
                <w:szCs w:val="16"/>
              </w:rPr>
              <w:t>8300000004961</w:t>
            </w:r>
          </w:p>
        </w:tc>
        <w:tc>
          <w:tcPr>
            <w:tcW w:w="628" w:type="dxa"/>
            <w:noWrap/>
            <w:hideMark/>
          </w:tcPr>
          <w:p w14:paraId="39E2B81A" w14:textId="6F0F4A76" w:rsidR="00771A4B" w:rsidRDefault="00771A4B" w:rsidP="00771A4B">
            <w:pPr>
              <w:rPr>
                <w:sz w:val="16"/>
                <w:szCs w:val="16"/>
              </w:rPr>
            </w:pPr>
            <w:r>
              <w:rPr>
                <w:sz w:val="16"/>
                <w:szCs w:val="16"/>
              </w:rPr>
              <w:t>São paulo</w:t>
            </w:r>
          </w:p>
        </w:tc>
        <w:tc>
          <w:tcPr>
            <w:tcW w:w="3466" w:type="dxa"/>
            <w:noWrap/>
            <w:hideMark/>
          </w:tcPr>
          <w:p w14:paraId="49BD9051" w14:textId="77777777" w:rsidR="00771A4B" w:rsidRDefault="00771A4B" w:rsidP="00771A4B">
            <w:pPr>
              <w:rPr>
                <w:sz w:val="16"/>
                <w:szCs w:val="16"/>
              </w:rPr>
            </w:pPr>
            <w:r>
              <w:rPr>
                <w:sz w:val="16"/>
                <w:szCs w:val="16"/>
              </w:rPr>
              <w:t>TRANSFORMADOR SECO FAB: SIEMENS, MOD: GEAFOL, N/S: 10100011088003 POTENCIA 2500 KVA TAG: TX-3</w:t>
            </w:r>
          </w:p>
        </w:tc>
        <w:tc>
          <w:tcPr>
            <w:tcW w:w="481" w:type="dxa"/>
            <w:noWrap/>
            <w:hideMark/>
          </w:tcPr>
          <w:p w14:paraId="08564939" w14:textId="77777777" w:rsidR="00771A4B" w:rsidRDefault="00771A4B" w:rsidP="00771A4B">
            <w:pPr>
              <w:rPr>
                <w:sz w:val="16"/>
                <w:szCs w:val="16"/>
              </w:rPr>
            </w:pPr>
            <w:r>
              <w:rPr>
                <w:sz w:val="16"/>
                <w:szCs w:val="16"/>
              </w:rPr>
              <w:t>SP</w:t>
            </w:r>
          </w:p>
        </w:tc>
        <w:tc>
          <w:tcPr>
            <w:tcW w:w="950" w:type="dxa"/>
            <w:noWrap/>
            <w:vAlign w:val="center"/>
            <w:hideMark/>
          </w:tcPr>
          <w:p w14:paraId="7143C25B" w14:textId="77777777" w:rsidR="00771A4B" w:rsidRDefault="00771A4B" w:rsidP="00771A4B">
            <w:pPr>
              <w:jc w:val="center"/>
              <w:rPr>
                <w:sz w:val="16"/>
                <w:szCs w:val="16"/>
              </w:rPr>
            </w:pPr>
            <w:r>
              <w:rPr>
                <w:sz w:val="16"/>
                <w:szCs w:val="16"/>
              </w:rPr>
              <w:t>ZWEQENER</w:t>
            </w:r>
          </w:p>
        </w:tc>
        <w:tc>
          <w:tcPr>
            <w:tcW w:w="665" w:type="dxa"/>
            <w:noWrap/>
            <w:vAlign w:val="center"/>
            <w:hideMark/>
          </w:tcPr>
          <w:p w14:paraId="4F84152B" w14:textId="77777777" w:rsidR="00771A4B" w:rsidRDefault="00771A4B" w:rsidP="00771A4B">
            <w:pPr>
              <w:jc w:val="center"/>
              <w:rPr>
                <w:sz w:val="16"/>
                <w:szCs w:val="16"/>
              </w:rPr>
            </w:pPr>
            <w:r>
              <w:rPr>
                <w:sz w:val="16"/>
                <w:szCs w:val="16"/>
              </w:rPr>
              <w:t>1</w:t>
            </w:r>
          </w:p>
        </w:tc>
        <w:tc>
          <w:tcPr>
            <w:tcW w:w="983" w:type="dxa"/>
            <w:vAlign w:val="center"/>
          </w:tcPr>
          <w:p w14:paraId="4E5B8829" w14:textId="476B88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2CF30E" w14:textId="700D6EAB" w:rsidR="00771A4B" w:rsidRDefault="00771A4B" w:rsidP="00771A4B">
            <w:pPr>
              <w:jc w:val="center"/>
              <w:rPr>
                <w:sz w:val="16"/>
                <w:szCs w:val="16"/>
              </w:rPr>
            </w:pPr>
            <w:r>
              <w:rPr>
                <w:sz w:val="16"/>
                <w:szCs w:val="16"/>
              </w:rPr>
              <w:t>UN</w:t>
            </w:r>
          </w:p>
        </w:tc>
        <w:tc>
          <w:tcPr>
            <w:tcW w:w="887" w:type="dxa"/>
            <w:noWrap/>
            <w:vAlign w:val="center"/>
            <w:hideMark/>
          </w:tcPr>
          <w:p w14:paraId="6C753128" w14:textId="4B12F356" w:rsidR="00771A4B" w:rsidRDefault="00771A4B" w:rsidP="00771A4B">
            <w:pPr>
              <w:jc w:val="center"/>
              <w:rPr>
                <w:sz w:val="16"/>
                <w:szCs w:val="16"/>
              </w:rPr>
            </w:pPr>
            <w:r>
              <w:rPr>
                <w:sz w:val="16"/>
                <w:szCs w:val="16"/>
              </w:rPr>
              <w:t>598,94</w:t>
            </w:r>
          </w:p>
        </w:tc>
        <w:tc>
          <w:tcPr>
            <w:tcW w:w="1152" w:type="dxa"/>
            <w:noWrap/>
            <w:vAlign w:val="center"/>
            <w:hideMark/>
          </w:tcPr>
          <w:p w14:paraId="66EBB9E6" w14:textId="310E0069" w:rsidR="00771A4B" w:rsidRDefault="00771A4B" w:rsidP="00771A4B">
            <w:pPr>
              <w:jc w:val="center"/>
              <w:rPr>
                <w:sz w:val="16"/>
                <w:szCs w:val="16"/>
              </w:rPr>
            </w:pPr>
            <w:r>
              <w:rPr>
                <w:sz w:val="16"/>
                <w:szCs w:val="16"/>
              </w:rPr>
              <w:t>-             469,83</w:t>
            </w:r>
          </w:p>
        </w:tc>
        <w:tc>
          <w:tcPr>
            <w:tcW w:w="887" w:type="dxa"/>
            <w:noWrap/>
            <w:vAlign w:val="center"/>
            <w:hideMark/>
          </w:tcPr>
          <w:p w14:paraId="7C479BD2" w14:textId="0C09FDB9" w:rsidR="00771A4B" w:rsidRDefault="00771A4B" w:rsidP="00771A4B">
            <w:pPr>
              <w:jc w:val="center"/>
              <w:rPr>
                <w:sz w:val="16"/>
                <w:szCs w:val="16"/>
              </w:rPr>
            </w:pPr>
            <w:r>
              <w:rPr>
                <w:sz w:val="16"/>
                <w:szCs w:val="16"/>
              </w:rPr>
              <w:t>129,11</w:t>
            </w:r>
          </w:p>
        </w:tc>
      </w:tr>
      <w:tr w:rsidR="00771A4B" w14:paraId="0CE8C8D8" w14:textId="77777777" w:rsidTr="00771A4B">
        <w:trPr>
          <w:trHeight w:val="240"/>
        </w:trPr>
        <w:tc>
          <w:tcPr>
            <w:tcW w:w="936" w:type="dxa"/>
            <w:noWrap/>
            <w:hideMark/>
          </w:tcPr>
          <w:p w14:paraId="293AEFE8" w14:textId="32C72631" w:rsidR="00771A4B" w:rsidRDefault="00771A4B" w:rsidP="00771A4B">
            <w:pPr>
              <w:rPr>
                <w:sz w:val="16"/>
                <w:szCs w:val="16"/>
              </w:rPr>
            </w:pPr>
            <w:r>
              <w:rPr>
                <w:sz w:val="16"/>
                <w:szCs w:val="16"/>
              </w:rPr>
              <w:t>Maquinas e equipamentos</w:t>
            </w:r>
          </w:p>
        </w:tc>
        <w:tc>
          <w:tcPr>
            <w:tcW w:w="1096" w:type="dxa"/>
            <w:noWrap/>
            <w:hideMark/>
          </w:tcPr>
          <w:p w14:paraId="55125D90" w14:textId="77777777" w:rsidR="00771A4B" w:rsidRDefault="00771A4B" w:rsidP="00771A4B">
            <w:pPr>
              <w:rPr>
                <w:sz w:val="16"/>
                <w:szCs w:val="16"/>
              </w:rPr>
            </w:pPr>
            <w:r>
              <w:rPr>
                <w:sz w:val="16"/>
                <w:szCs w:val="16"/>
              </w:rPr>
              <w:t>8300000004971</w:t>
            </w:r>
          </w:p>
        </w:tc>
        <w:tc>
          <w:tcPr>
            <w:tcW w:w="628" w:type="dxa"/>
            <w:noWrap/>
            <w:hideMark/>
          </w:tcPr>
          <w:p w14:paraId="3C9C45B0" w14:textId="3109A861" w:rsidR="00771A4B" w:rsidRDefault="00771A4B" w:rsidP="00771A4B">
            <w:pPr>
              <w:rPr>
                <w:sz w:val="16"/>
                <w:szCs w:val="16"/>
              </w:rPr>
            </w:pPr>
            <w:r>
              <w:rPr>
                <w:sz w:val="16"/>
                <w:szCs w:val="16"/>
              </w:rPr>
              <w:t>São paulo</w:t>
            </w:r>
          </w:p>
        </w:tc>
        <w:tc>
          <w:tcPr>
            <w:tcW w:w="3466" w:type="dxa"/>
            <w:noWrap/>
            <w:hideMark/>
          </w:tcPr>
          <w:p w14:paraId="522A4BC0" w14:textId="77777777" w:rsidR="00771A4B" w:rsidRDefault="00771A4B" w:rsidP="00771A4B">
            <w:pPr>
              <w:rPr>
                <w:sz w:val="16"/>
                <w:szCs w:val="16"/>
              </w:rPr>
            </w:pPr>
            <w:r>
              <w:rPr>
                <w:sz w:val="16"/>
                <w:szCs w:val="16"/>
              </w:rPr>
              <w:t>TRANSFORMADOR SECO FAB: SIEMENS, MOD: GEAFOL, N/S: 10100011088003 POTENCIA 2500 KVA TAG: TX-3</w:t>
            </w:r>
          </w:p>
        </w:tc>
        <w:tc>
          <w:tcPr>
            <w:tcW w:w="481" w:type="dxa"/>
            <w:noWrap/>
            <w:hideMark/>
          </w:tcPr>
          <w:p w14:paraId="3BA8E449" w14:textId="77777777" w:rsidR="00771A4B" w:rsidRDefault="00771A4B" w:rsidP="00771A4B">
            <w:pPr>
              <w:rPr>
                <w:sz w:val="16"/>
                <w:szCs w:val="16"/>
              </w:rPr>
            </w:pPr>
            <w:r>
              <w:rPr>
                <w:sz w:val="16"/>
                <w:szCs w:val="16"/>
              </w:rPr>
              <w:t>SP</w:t>
            </w:r>
          </w:p>
        </w:tc>
        <w:tc>
          <w:tcPr>
            <w:tcW w:w="950" w:type="dxa"/>
            <w:noWrap/>
            <w:vAlign w:val="center"/>
            <w:hideMark/>
          </w:tcPr>
          <w:p w14:paraId="594A8EB3" w14:textId="77777777" w:rsidR="00771A4B" w:rsidRDefault="00771A4B" w:rsidP="00771A4B">
            <w:pPr>
              <w:jc w:val="center"/>
              <w:rPr>
                <w:sz w:val="16"/>
                <w:szCs w:val="16"/>
              </w:rPr>
            </w:pPr>
            <w:r>
              <w:rPr>
                <w:sz w:val="16"/>
                <w:szCs w:val="16"/>
              </w:rPr>
              <w:t>ZWEQENER</w:t>
            </w:r>
          </w:p>
        </w:tc>
        <w:tc>
          <w:tcPr>
            <w:tcW w:w="665" w:type="dxa"/>
            <w:noWrap/>
            <w:vAlign w:val="center"/>
            <w:hideMark/>
          </w:tcPr>
          <w:p w14:paraId="1C513C20" w14:textId="77777777" w:rsidR="00771A4B" w:rsidRDefault="00771A4B" w:rsidP="00771A4B">
            <w:pPr>
              <w:jc w:val="center"/>
              <w:rPr>
                <w:sz w:val="16"/>
                <w:szCs w:val="16"/>
              </w:rPr>
            </w:pPr>
            <w:r>
              <w:rPr>
                <w:sz w:val="16"/>
                <w:szCs w:val="16"/>
              </w:rPr>
              <w:t>1</w:t>
            </w:r>
          </w:p>
        </w:tc>
        <w:tc>
          <w:tcPr>
            <w:tcW w:w="983" w:type="dxa"/>
            <w:vAlign w:val="center"/>
          </w:tcPr>
          <w:p w14:paraId="56AF6D72" w14:textId="572CBD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7C5BF5" w14:textId="2883786B" w:rsidR="00771A4B" w:rsidRDefault="00771A4B" w:rsidP="00771A4B">
            <w:pPr>
              <w:jc w:val="center"/>
              <w:rPr>
                <w:sz w:val="16"/>
                <w:szCs w:val="16"/>
              </w:rPr>
            </w:pPr>
            <w:r>
              <w:rPr>
                <w:sz w:val="16"/>
                <w:szCs w:val="16"/>
              </w:rPr>
              <w:t>UN</w:t>
            </w:r>
          </w:p>
        </w:tc>
        <w:tc>
          <w:tcPr>
            <w:tcW w:w="887" w:type="dxa"/>
            <w:noWrap/>
            <w:vAlign w:val="center"/>
            <w:hideMark/>
          </w:tcPr>
          <w:p w14:paraId="04E0B906" w14:textId="10C0E944" w:rsidR="00771A4B" w:rsidRDefault="00771A4B" w:rsidP="00771A4B">
            <w:pPr>
              <w:jc w:val="center"/>
              <w:rPr>
                <w:sz w:val="16"/>
                <w:szCs w:val="16"/>
              </w:rPr>
            </w:pPr>
            <w:r>
              <w:rPr>
                <w:sz w:val="16"/>
                <w:szCs w:val="16"/>
              </w:rPr>
              <w:t>598,94</w:t>
            </w:r>
          </w:p>
        </w:tc>
        <w:tc>
          <w:tcPr>
            <w:tcW w:w="1152" w:type="dxa"/>
            <w:noWrap/>
            <w:vAlign w:val="center"/>
            <w:hideMark/>
          </w:tcPr>
          <w:p w14:paraId="3C26C7C3" w14:textId="53C19637" w:rsidR="00771A4B" w:rsidRDefault="00771A4B" w:rsidP="00771A4B">
            <w:pPr>
              <w:jc w:val="center"/>
              <w:rPr>
                <w:sz w:val="16"/>
                <w:szCs w:val="16"/>
              </w:rPr>
            </w:pPr>
            <w:r>
              <w:rPr>
                <w:sz w:val="16"/>
                <w:szCs w:val="16"/>
              </w:rPr>
              <w:t>-             469,83</w:t>
            </w:r>
          </w:p>
        </w:tc>
        <w:tc>
          <w:tcPr>
            <w:tcW w:w="887" w:type="dxa"/>
            <w:noWrap/>
            <w:vAlign w:val="center"/>
            <w:hideMark/>
          </w:tcPr>
          <w:p w14:paraId="36CA609A" w14:textId="2E3E30F8" w:rsidR="00771A4B" w:rsidRDefault="00771A4B" w:rsidP="00771A4B">
            <w:pPr>
              <w:jc w:val="center"/>
              <w:rPr>
                <w:sz w:val="16"/>
                <w:szCs w:val="16"/>
              </w:rPr>
            </w:pPr>
            <w:r>
              <w:rPr>
                <w:sz w:val="16"/>
                <w:szCs w:val="16"/>
              </w:rPr>
              <w:t>129,11</w:t>
            </w:r>
          </w:p>
        </w:tc>
      </w:tr>
      <w:tr w:rsidR="00771A4B" w14:paraId="1F311097" w14:textId="77777777" w:rsidTr="00771A4B">
        <w:trPr>
          <w:trHeight w:val="240"/>
        </w:trPr>
        <w:tc>
          <w:tcPr>
            <w:tcW w:w="936" w:type="dxa"/>
            <w:noWrap/>
            <w:hideMark/>
          </w:tcPr>
          <w:p w14:paraId="596DB23A" w14:textId="2D4AB96C" w:rsidR="00771A4B" w:rsidRDefault="00771A4B" w:rsidP="00771A4B">
            <w:pPr>
              <w:rPr>
                <w:sz w:val="16"/>
                <w:szCs w:val="16"/>
              </w:rPr>
            </w:pPr>
            <w:r>
              <w:rPr>
                <w:sz w:val="16"/>
                <w:szCs w:val="16"/>
              </w:rPr>
              <w:t>Maquinas e equipamentos</w:t>
            </w:r>
          </w:p>
        </w:tc>
        <w:tc>
          <w:tcPr>
            <w:tcW w:w="1096" w:type="dxa"/>
            <w:noWrap/>
            <w:hideMark/>
          </w:tcPr>
          <w:p w14:paraId="605B37E8" w14:textId="77777777" w:rsidR="00771A4B" w:rsidRDefault="00771A4B" w:rsidP="00771A4B">
            <w:pPr>
              <w:rPr>
                <w:sz w:val="16"/>
                <w:szCs w:val="16"/>
              </w:rPr>
            </w:pPr>
            <w:r>
              <w:rPr>
                <w:sz w:val="16"/>
                <w:szCs w:val="16"/>
              </w:rPr>
              <w:t>8300000006182</w:t>
            </w:r>
          </w:p>
        </w:tc>
        <w:tc>
          <w:tcPr>
            <w:tcW w:w="628" w:type="dxa"/>
            <w:noWrap/>
            <w:hideMark/>
          </w:tcPr>
          <w:p w14:paraId="267C9B25" w14:textId="7DED1476" w:rsidR="00771A4B" w:rsidRDefault="00771A4B" w:rsidP="00771A4B">
            <w:pPr>
              <w:rPr>
                <w:sz w:val="16"/>
                <w:szCs w:val="16"/>
              </w:rPr>
            </w:pPr>
            <w:r>
              <w:rPr>
                <w:sz w:val="16"/>
                <w:szCs w:val="16"/>
              </w:rPr>
              <w:t>São paulo</w:t>
            </w:r>
          </w:p>
        </w:tc>
        <w:tc>
          <w:tcPr>
            <w:tcW w:w="3466" w:type="dxa"/>
            <w:noWrap/>
            <w:hideMark/>
          </w:tcPr>
          <w:p w14:paraId="1558A872"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0542D444" w14:textId="77777777" w:rsidR="00771A4B" w:rsidRDefault="00771A4B" w:rsidP="00771A4B">
            <w:pPr>
              <w:rPr>
                <w:sz w:val="16"/>
                <w:szCs w:val="16"/>
              </w:rPr>
            </w:pPr>
            <w:r>
              <w:rPr>
                <w:sz w:val="16"/>
                <w:szCs w:val="16"/>
              </w:rPr>
              <w:t>SP</w:t>
            </w:r>
          </w:p>
        </w:tc>
        <w:tc>
          <w:tcPr>
            <w:tcW w:w="950" w:type="dxa"/>
            <w:noWrap/>
            <w:vAlign w:val="center"/>
            <w:hideMark/>
          </w:tcPr>
          <w:p w14:paraId="6FD5E6AD" w14:textId="77777777" w:rsidR="00771A4B" w:rsidRDefault="00771A4B" w:rsidP="00771A4B">
            <w:pPr>
              <w:jc w:val="center"/>
              <w:rPr>
                <w:sz w:val="16"/>
                <w:szCs w:val="16"/>
              </w:rPr>
            </w:pPr>
            <w:r>
              <w:rPr>
                <w:sz w:val="16"/>
                <w:szCs w:val="16"/>
              </w:rPr>
              <w:t>ZWEQENER</w:t>
            </w:r>
          </w:p>
        </w:tc>
        <w:tc>
          <w:tcPr>
            <w:tcW w:w="665" w:type="dxa"/>
            <w:noWrap/>
            <w:vAlign w:val="center"/>
            <w:hideMark/>
          </w:tcPr>
          <w:p w14:paraId="7BFF80F7" w14:textId="77777777" w:rsidR="00771A4B" w:rsidRDefault="00771A4B" w:rsidP="00771A4B">
            <w:pPr>
              <w:jc w:val="center"/>
              <w:rPr>
                <w:sz w:val="16"/>
                <w:szCs w:val="16"/>
              </w:rPr>
            </w:pPr>
            <w:r>
              <w:rPr>
                <w:sz w:val="16"/>
                <w:szCs w:val="16"/>
              </w:rPr>
              <w:t>1</w:t>
            </w:r>
          </w:p>
        </w:tc>
        <w:tc>
          <w:tcPr>
            <w:tcW w:w="983" w:type="dxa"/>
            <w:vAlign w:val="center"/>
          </w:tcPr>
          <w:p w14:paraId="504F0D20" w14:textId="4C6E43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038955" w14:textId="2306A0AF" w:rsidR="00771A4B" w:rsidRDefault="00771A4B" w:rsidP="00771A4B">
            <w:pPr>
              <w:jc w:val="center"/>
              <w:rPr>
                <w:sz w:val="16"/>
                <w:szCs w:val="16"/>
              </w:rPr>
            </w:pPr>
            <w:r>
              <w:rPr>
                <w:sz w:val="16"/>
                <w:szCs w:val="16"/>
              </w:rPr>
              <w:t>UN</w:t>
            </w:r>
          </w:p>
        </w:tc>
        <w:tc>
          <w:tcPr>
            <w:tcW w:w="887" w:type="dxa"/>
            <w:noWrap/>
            <w:vAlign w:val="center"/>
            <w:hideMark/>
          </w:tcPr>
          <w:p w14:paraId="66B83042" w14:textId="6D993175" w:rsidR="00771A4B" w:rsidRDefault="00771A4B" w:rsidP="00771A4B">
            <w:pPr>
              <w:jc w:val="center"/>
              <w:rPr>
                <w:sz w:val="16"/>
                <w:szCs w:val="16"/>
              </w:rPr>
            </w:pPr>
            <w:r>
              <w:rPr>
                <w:sz w:val="16"/>
                <w:szCs w:val="16"/>
              </w:rPr>
              <w:t>229,60</w:t>
            </w:r>
          </w:p>
        </w:tc>
        <w:tc>
          <w:tcPr>
            <w:tcW w:w="1152" w:type="dxa"/>
            <w:noWrap/>
            <w:vAlign w:val="center"/>
            <w:hideMark/>
          </w:tcPr>
          <w:p w14:paraId="43203E86" w14:textId="290B3650" w:rsidR="00771A4B" w:rsidRDefault="00771A4B" w:rsidP="00771A4B">
            <w:pPr>
              <w:jc w:val="center"/>
              <w:rPr>
                <w:sz w:val="16"/>
                <w:szCs w:val="16"/>
              </w:rPr>
            </w:pPr>
            <w:r>
              <w:rPr>
                <w:sz w:val="16"/>
                <w:szCs w:val="16"/>
              </w:rPr>
              <w:t>-             174,00</w:t>
            </w:r>
          </w:p>
        </w:tc>
        <w:tc>
          <w:tcPr>
            <w:tcW w:w="887" w:type="dxa"/>
            <w:noWrap/>
            <w:vAlign w:val="center"/>
            <w:hideMark/>
          </w:tcPr>
          <w:p w14:paraId="470B7FC2" w14:textId="6BCD28CC" w:rsidR="00771A4B" w:rsidRDefault="00771A4B" w:rsidP="00771A4B">
            <w:pPr>
              <w:jc w:val="center"/>
              <w:rPr>
                <w:sz w:val="16"/>
                <w:szCs w:val="16"/>
              </w:rPr>
            </w:pPr>
            <w:r>
              <w:rPr>
                <w:sz w:val="16"/>
                <w:szCs w:val="16"/>
              </w:rPr>
              <w:t>55,60</w:t>
            </w:r>
          </w:p>
        </w:tc>
      </w:tr>
      <w:tr w:rsidR="00771A4B" w14:paraId="464820ED" w14:textId="77777777" w:rsidTr="00771A4B">
        <w:trPr>
          <w:trHeight w:val="240"/>
        </w:trPr>
        <w:tc>
          <w:tcPr>
            <w:tcW w:w="936" w:type="dxa"/>
            <w:noWrap/>
            <w:hideMark/>
          </w:tcPr>
          <w:p w14:paraId="385645E6" w14:textId="056FFDCC" w:rsidR="00771A4B" w:rsidRDefault="00771A4B" w:rsidP="00771A4B">
            <w:pPr>
              <w:rPr>
                <w:sz w:val="16"/>
                <w:szCs w:val="16"/>
              </w:rPr>
            </w:pPr>
            <w:r>
              <w:rPr>
                <w:sz w:val="16"/>
                <w:szCs w:val="16"/>
              </w:rPr>
              <w:t>Maquinas e equipamentos</w:t>
            </w:r>
          </w:p>
        </w:tc>
        <w:tc>
          <w:tcPr>
            <w:tcW w:w="1096" w:type="dxa"/>
            <w:noWrap/>
            <w:hideMark/>
          </w:tcPr>
          <w:p w14:paraId="60C4689C" w14:textId="77777777" w:rsidR="00771A4B" w:rsidRDefault="00771A4B" w:rsidP="00771A4B">
            <w:pPr>
              <w:rPr>
                <w:sz w:val="16"/>
                <w:szCs w:val="16"/>
              </w:rPr>
            </w:pPr>
            <w:r>
              <w:rPr>
                <w:sz w:val="16"/>
                <w:szCs w:val="16"/>
              </w:rPr>
              <w:t>8300000006751</w:t>
            </w:r>
          </w:p>
        </w:tc>
        <w:tc>
          <w:tcPr>
            <w:tcW w:w="628" w:type="dxa"/>
            <w:noWrap/>
            <w:hideMark/>
          </w:tcPr>
          <w:p w14:paraId="69EE23A1" w14:textId="54A4FC0B" w:rsidR="00771A4B" w:rsidRDefault="00771A4B" w:rsidP="00771A4B">
            <w:pPr>
              <w:rPr>
                <w:sz w:val="16"/>
                <w:szCs w:val="16"/>
              </w:rPr>
            </w:pPr>
            <w:r>
              <w:rPr>
                <w:sz w:val="16"/>
                <w:szCs w:val="16"/>
              </w:rPr>
              <w:t>São paulo</w:t>
            </w:r>
          </w:p>
        </w:tc>
        <w:tc>
          <w:tcPr>
            <w:tcW w:w="3466" w:type="dxa"/>
            <w:noWrap/>
            <w:hideMark/>
          </w:tcPr>
          <w:p w14:paraId="6FD9B419"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0DDF1068" w14:textId="77777777" w:rsidR="00771A4B" w:rsidRDefault="00771A4B" w:rsidP="00771A4B">
            <w:pPr>
              <w:rPr>
                <w:sz w:val="16"/>
                <w:szCs w:val="16"/>
              </w:rPr>
            </w:pPr>
            <w:r>
              <w:rPr>
                <w:sz w:val="16"/>
                <w:szCs w:val="16"/>
              </w:rPr>
              <w:t>SP</w:t>
            </w:r>
          </w:p>
        </w:tc>
        <w:tc>
          <w:tcPr>
            <w:tcW w:w="950" w:type="dxa"/>
            <w:noWrap/>
            <w:vAlign w:val="center"/>
            <w:hideMark/>
          </w:tcPr>
          <w:p w14:paraId="418519DB" w14:textId="77777777" w:rsidR="00771A4B" w:rsidRDefault="00771A4B" w:rsidP="00771A4B">
            <w:pPr>
              <w:jc w:val="center"/>
              <w:rPr>
                <w:sz w:val="16"/>
                <w:szCs w:val="16"/>
              </w:rPr>
            </w:pPr>
            <w:r>
              <w:rPr>
                <w:sz w:val="16"/>
                <w:szCs w:val="16"/>
              </w:rPr>
              <w:t>ZWEQENER</w:t>
            </w:r>
          </w:p>
        </w:tc>
        <w:tc>
          <w:tcPr>
            <w:tcW w:w="665" w:type="dxa"/>
            <w:noWrap/>
            <w:vAlign w:val="center"/>
            <w:hideMark/>
          </w:tcPr>
          <w:p w14:paraId="2A3DC99E" w14:textId="77777777" w:rsidR="00771A4B" w:rsidRDefault="00771A4B" w:rsidP="00771A4B">
            <w:pPr>
              <w:jc w:val="center"/>
              <w:rPr>
                <w:sz w:val="16"/>
                <w:szCs w:val="16"/>
              </w:rPr>
            </w:pPr>
            <w:r>
              <w:rPr>
                <w:sz w:val="16"/>
                <w:szCs w:val="16"/>
              </w:rPr>
              <w:t>1</w:t>
            </w:r>
          </w:p>
        </w:tc>
        <w:tc>
          <w:tcPr>
            <w:tcW w:w="983" w:type="dxa"/>
            <w:vAlign w:val="center"/>
          </w:tcPr>
          <w:p w14:paraId="2C81CEF9" w14:textId="06666F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6C6AD2" w14:textId="03B75D45" w:rsidR="00771A4B" w:rsidRDefault="00771A4B" w:rsidP="00771A4B">
            <w:pPr>
              <w:jc w:val="center"/>
              <w:rPr>
                <w:sz w:val="16"/>
                <w:szCs w:val="16"/>
              </w:rPr>
            </w:pPr>
            <w:r>
              <w:rPr>
                <w:sz w:val="16"/>
                <w:szCs w:val="16"/>
              </w:rPr>
              <w:t>UN</w:t>
            </w:r>
          </w:p>
        </w:tc>
        <w:tc>
          <w:tcPr>
            <w:tcW w:w="887" w:type="dxa"/>
            <w:noWrap/>
            <w:vAlign w:val="center"/>
            <w:hideMark/>
          </w:tcPr>
          <w:p w14:paraId="1D4ACB84" w14:textId="61F09AEE" w:rsidR="00771A4B" w:rsidRDefault="00771A4B" w:rsidP="00771A4B">
            <w:pPr>
              <w:jc w:val="center"/>
              <w:rPr>
                <w:sz w:val="16"/>
                <w:szCs w:val="16"/>
              </w:rPr>
            </w:pPr>
            <w:r>
              <w:rPr>
                <w:sz w:val="16"/>
                <w:szCs w:val="16"/>
              </w:rPr>
              <w:t>9.296,00</w:t>
            </w:r>
          </w:p>
        </w:tc>
        <w:tc>
          <w:tcPr>
            <w:tcW w:w="1152" w:type="dxa"/>
            <w:noWrap/>
            <w:vAlign w:val="center"/>
            <w:hideMark/>
          </w:tcPr>
          <w:p w14:paraId="596E3688" w14:textId="667497A4" w:rsidR="00771A4B" w:rsidRDefault="00771A4B" w:rsidP="00771A4B">
            <w:pPr>
              <w:jc w:val="center"/>
              <w:rPr>
                <w:sz w:val="16"/>
                <w:szCs w:val="16"/>
              </w:rPr>
            </w:pPr>
            <w:r>
              <w:rPr>
                <w:sz w:val="16"/>
                <w:szCs w:val="16"/>
              </w:rPr>
              <w:t>-          7.111,57</w:t>
            </w:r>
          </w:p>
        </w:tc>
        <w:tc>
          <w:tcPr>
            <w:tcW w:w="887" w:type="dxa"/>
            <w:noWrap/>
            <w:vAlign w:val="center"/>
            <w:hideMark/>
          </w:tcPr>
          <w:p w14:paraId="742EE65B" w14:textId="377559AD" w:rsidR="00771A4B" w:rsidRDefault="00771A4B" w:rsidP="00771A4B">
            <w:pPr>
              <w:jc w:val="center"/>
              <w:rPr>
                <w:sz w:val="16"/>
                <w:szCs w:val="16"/>
              </w:rPr>
            </w:pPr>
            <w:r>
              <w:rPr>
                <w:sz w:val="16"/>
                <w:szCs w:val="16"/>
              </w:rPr>
              <w:t>2.184,43</w:t>
            </w:r>
          </w:p>
        </w:tc>
      </w:tr>
      <w:tr w:rsidR="00771A4B" w14:paraId="44DB4B02" w14:textId="77777777" w:rsidTr="00771A4B">
        <w:trPr>
          <w:trHeight w:val="240"/>
        </w:trPr>
        <w:tc>
          <w:tcPr>
            <w:tcW w:w="936" w:type="dxa"/>
            <w:noWrap/>
            <w:hideMark/>
          </w:tcPr>
          <w:p w14:paraId="58240547" w14:textId="1CD70655" w:rsidR="00771A4B" w:rsidRDefault="00771A4B" w:rsidP="00771A4B">
            <w:pPr>
              <w:rPr>
                <w:sz w:val="16"/>
                <w:szCs w:val="16"/>
              </w:rPr>
            </w:pPr>
            <w:r>
              <w:rPr>
                <w:sz w:val="16"/>
                <w:szCs w:val="16"/>
              </w:rPr>
              <w:t>Maquinas e equipamentos</w:t>
            </w:r>
          </w:p>
        </w:tc>
        <w:tc>
          <w:tcPr>
            <w:tcW w:w="1096" w:type="dxa"/>
            <w:noWrap/>
            <w:hideMark/>
          </w:tcPr>
          <w:p w14:paraId="78EB652F" w14:textId="77777777" w:rsidR="00771A4B" w:rsidRDefault="00771A4B" w:rsidP="00771A4B">
            <w:pPr>
              <w:rPr>
                <w:sz w:val="16"/>
                <w:szCs w:val="16"/>
              </w:rPr>
            </w:pPr>
            <w:r>
              <w:rPr>
                <w:sz w:val="16"/>
                <w:szCs w:val="16"/>
              </w:rPr>
              <w:t>8300000006841</w:t>
            </w:r>
          </w:p>
        </w:tc>
        <w:tc>
          <w:tcPr>
            <w:tcW w:w="628" w:type="dxa"/>
            <w:noWrap/>
            <w:hideMark/>
          </w:tcPr>
          <w:p w14:paraId="7995A798" w14:textId="5F147493" w:rsidR="00771A4B" w:rsidRDefault="00771A4B" w:rsidP="00771A4B">
            <w:pPr>
              <w:rPr>
                <w:sz w:val="16"/>
                <w:szCs w:val="16"/>
              </w:rPr>
            </w:pPr>
            <w:r>
              <w:rPr>
                <w:sz w:val="16"/>
                <w:szCs w:val="16"/>
              </w:rPr>
              <w:t>São paulo</w:t>
            </w:r>
          </w:p>
        </w:tc>
        <w:tc>
          <w:tcPr>
            <w:tcW w:w="3466" w:type="dxa"/>
            <w:noWrap/>
            <w:hideMark/>
          </w:tcPr>
          <w:p w14:paraId="7D4B653B" w14:textId="77777777" w:rsidR="00771A4B" w:rsidRDefault="00771A4B" w:rsidP="00771A4B">
            <w:pPr>
              <w:rPr>
                <w:sz w:val="16"/>
                <w:szCs w:val="16"/>
              </w:rPr>
            </w:pPr>
            <w:r>
              <w:rPr>
                <w:sz w:val="16"/>
                <w:szCs w:val="16"/>
              </w:rPr>
              <w:t>BANCO DE CAPACITORES FAB: WEG, MOD: N/D, POTENCIA 35 KVAR 480 V</w:t>
            </w:r>
          </w:p>
        </w:tc>
        <w:tc>
          <w:tcPr>
            <w:tcW w:w="481" w:type="dxa"/>
            <w:noWrap/>
            <w:hideMark/>
          </w:tcPr>
          <w:p w14:paraId="507781BE" w14:textId="77777777" w:rsidR="00771A4B" w:rsidRDefault="00771A4B" w:rsidP="00771A4B">
            <w:pPr>
              <w:rPr>
                <w:sz w:val="16"/>
                <w:szCs w:val="16"/>
              </w:rPr>
            </w:pPr>
            <w:r>
              <w:rPr>
                <w:sz w:val="16"/>
                <w:szCs w:val="16"/>
              </w:rPr>
              <w:t>SP</w:t>
            </w:r>
          </w:p>
        </w:tc>
        <w:tc>
          <w:tcPr>
            <w:tcW w:w="950" w:type="dxa"/>
            <w:noWrap/>
            <w:vAlign w:val="center"/>
            <w:hideMark/>
          </w:tcPr>
          <w:p w14:paraId="13B932DD" w14:textId="77777777" w:rsidR="00771A4B" w:rsidRDefault="00771A4B" w:rsidP="00771A4B">
            <w:pPr>
              <w:jc w:val="center"/>
              <w:rPr>
                <w:sz w:val="16"/>
                <w:szCs w:val="16"/>
              </w:rPr>
            </w:pPr>
            <w:r>
              <w:rPr>
                <w:sz w:val="16"/>
                <w:szCs w:val="16"/>
              </w:rPr>
              <w:t>ZWEQENER</w:t>
            </w:r>
          </w:p>
        </w:tc>
        <w:tc>
          <w:tcPr>
            <w:tcW w:w="665" w:type="dxa"/>
            <w:noWrap/>
            <w:vAlign w:val="center"/>
            <w:hideMark/>
          </w:tcPr>
          <w:p w14:paraId="42E0FDC9" w14:textId="77777777" w:rsidR="00771A4B" w:rsidRDefault="00771A4B" w:rsidP="00771A4B">
            <w:pPr>
              <w:jc w:val="center"/>
              <w:rPr>
                <w:sz w:val="16"/>
                <w:szCs w:val="16"/>
              </w:rPr>
            </w:pPr>
            <w:r>
              <w:rPr>
                <w:sz w:val="16"/>
                <w:szCs w:val="16"/>
              </w:rPr>
              <w:t>1</w:t>
            </w:r>
          </w:p>
        </w:tc>
        <w:tc>
          <w:tcPr>
            <w:tcW w:w="983" w:type="dxa"/>
            <w:vAlign w:val="center"/>
          </w:tcPr>
          <w:p w14:paraId="65DF08AE" w14:textId="15433F5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74D605" w14:textId="0AEDF50F" w:rsidR="00771A4B" w:rsidRDefault="00771A4B" w:rsidP="00771A4B">
            <w:pPr>
              <w:jc w:val="center"/>
              <w:rPr>
                <w:sz w:val="16"/>
                <w:szCs w:val="16"/>
              </w:rPr>
            </w:pPr>
            <w:r>
              <w:rPr>
                <w:sz w:val="16"/>
                <w:szCs w:val="16"/>
              </w:rPr>
              <w:t>UN</w:t>
            </w:r>
          </w:p>
        </w:tc>
        <w:tc>
          <w:tcPr>
            <w:tcW w:w="887" w:type="dxa"/>
            <w:noWrap/>
            <w:vAlign w:val="center"/>
            <w:hideMark/>
          </w:tcPr>
          <w:p w14:paraId="39435B07" w14:textId="4EB83DC3" w:rsidR="00771A4B" w:rsidRDefault="00771A4B" w:rsidP="00771A4B">
            <w:pPr>
              <w:jc w:val="center"/>
              <w:rPr>
                <w:sz w:val="16"/>
                <w:szCs w:val="16"/>
              </w:rPr>
            </w:pPr>
            <w:r>
              <w:rPr>
                <w:sz w:val="16"/>
                <w:szCs w:val="16"/>
              </w:rPr>
              <w:t>19.860,09</w:t>
            </w:r>
          </w:p>
        </w:tc>
        <w:tc>
          <w:tcPr>
            <w:tcW w:w="1152" w:type="dxa"/>
            <w:noWrap/>
            <w:vAlign w:val="center"/>
            <w:hideMark/>
          </w:tcPr>
          <w:p w14:paraId="6807F3E2" w14:textId="0D2653A9" w:rsidR="00771A4B" w:rsidRDefault="00771A4B" w:rsidP="00771A4B">
            <w:pPr>
              <w:jc w:val="center"/>
              <w:rPr>
                <w:sz w:val="16"/>
                <w:szCs w:val="16"/>
              </w:rPr>
            </w:pPr>
            <w:r>
              <w:rPr>
                <w:sz w:val="16"/>
                <w:szCs w:val="16"/>
              </w:rPr>
              <w:t>-        14.782,56</w:t>
            </w:r>
          </w:p>
        </w:tc>
        <w:tc>
          <w:tcPr>
            <w:tcW w:w="887" w:type="dxa"/>
            <w:noWrap/>
            <w:vAlign w:val="center"/>
            <w:hideMark/>
          </w:tcPr>
          <w:p w14:paraId="142404DD" w14:textId="27BF3B81" w:rsidR="00771A4B" w:rsidRDefault="00771A4B" w:rsidP="00771A4B">
            <w:pPr>
              <w:jc w:val="center"/>
              <w:rPr>
                <w:sz w:val="16"/>
                <w:szCs w:val="16"/>
              </w:rPr>
            </w:pPr>
            <w:r>
              <w:rPr>
                <w:sz w:val="16"/>
                <w:szCs w:val="16"/>
              </w:rPr>
              <w:t>5.077,53</w:t>
            </w:r>
          </w:p>
        </w:tc>
      </w:tr>
      <w:tr w:rsidR="00771A4B" w14:paraId="46357467" w14:textId="77777777" w:rsidTr="00771A4B">
        <w:trPr>
          <w:trHeight w:val="240"/>
        </w:trPr>
        <w:tc>
          <w:tcPr>
            <w:tcW w:w="936" w:type="dxa"/>
            <w:noWrap/>
            <w:hideMark/>
          </w:tcPr>
          <w:p w14:paraId="2BD95276" w14:textId="1C03FF16" w:rsidR="00771A4B" w:rsidRDefault="00771A4B" w:rsidP="00771A4B">
            <w:pPr>
              <w:rPr>
                <w:sz w:val="16"/>
                <w:szCs w:val="16"/>
              </w:rPr>
            </w:pPr>
            <w:r>
              <w:rPr>
                <w:sz w:val="16"/>
                <w:szCs w:val="16"/>
              </w:rPr>
              <w:t>Maquinas e equipamentos</w:t>
            </w:r>
          </w:p>
        </w:tc>
        <w:tc>
          <w:tcPr>
            <w:tcW w:w="1096" w:type="dxa"/>
            <w:noWrap/>
            <w:hideMark/>
          </w:tcPr>
          <w:p w14:paraId="4B3D3E53" w14:textId="77777777" w:rsidR="00771A4B" w:rsidRDefault="00771A4B" w:rsidP="00771A4B">
            <w:pPr>
              <w:rPr>
                <w:sz w:val="16"/>
                <w:szCs w:val="16"/>
              </w:rPr>
            </w:pPr>
            <w:r>
              <w:rPr>
                <w:sz w:val="16"/>
                <w:szCs w:val="16"/>
              </w:rPr>
              <w:t>8300000007091</w:t>
            </w:r>
          </w:p>
        </w:tc>
        <w:tc>
          <w:tcPr>
            <w:tcW w:w="628" w:type="dxa"/>
            <w:noWrap/>
            <w:hideMark/>
          </w:tcPr>
          <w:p w14:paraId="078CDE9B" w14:textId="73B22C79" w:rsidR="00771A4B" w:rsidRDefault="00771A4B" w:rsidP="00771A4B">
            <w:pPr>
              <w:rPr>
                <w:sz w:val="16"/>
                <w:szCs w:val="16"/>
              </w:rPr>
            </w:pPr>
            <w:r>
              <w:rPr>
                <w:sz w:val="16"/>
                <w:szCs w:val="16"/>
              </w:rPr>
              <w:t>São paulo</w:t>
            </w:r>
          </w:p>
        </w:tc>
        <w:tc>
          <w:tcPr>
            <w:tcW w:w="3466" w:type="dxa"/>
            <w:noWrap/>
            <w:hideMark/>
          </w:tcPr>
          <w:p w14:paraId="42449BBA" w14:textId="77777777" w:rsidR="00771A4B" w:rsidRDefault="00771A4B" w:rsidP="00771A4B">
            <w:pPr>
              <w:rPr>
                <w:sz w:val="16"/>
                <w:szCs w:val="16"/>
              </w:rPr>
            </w:pPr>
            <w:r>
              <w:rPr>
                <w:sz w:val="16"/>
                <w:szCs w:val="16"/>
              </w:rPr>
              <w:t>TRANFORMADOR FAB: WALTEC, MOD: K-22, N/S: 491946/07 MT: TRAFO -14</w:t>
            </w:r>
          </w:p>
        </w:tc>
        <w:tc>
          <w:tcPr>
            <w:tcW w:w="481" w:type="dxa"/>
            <w:noWrap/>
            <w:hideMark/>
          </w:tcPr>
          <w:p w14:paraId="5D1709FB" w14:textId="77777777" w:rsidR="00771A4B" w:rsidRDefault="00771A4B" w:rsidP="00771A4B">
            <w:pPr>
              <w:rPr>
                <w:sz w:val="16"/>
                <w:szCs w:val="16"/>
              </w:rPr>
            </w:pPr>
            <w:r>
              <w:rPr>
                <w:sz w:val="16"/>
                <w:szCs w:val="16"/>
              </w:rPr>
              <w:t>SP</w:t>
            </w:r>
          </w:p>
        </w:tc>
        <w:tc>
          <w:tcPr>
            <w:tcW w:w="950" w:type="dxa"/>
            <w:noWrap/>
            <w:vAlign w:val="center"/>
            <w:hideMark/>
          </w:tcPr>
          <w:p w14:paraId="57E6D319" w14:textId="77777777" w:rsidR="00771A4B" w:rsidRDefault="00771A4B" w:rsidP="00771A4B">
            <w:pPr>
              <w:jc w:val="center"/>
              <w:rPr>
                <w:sz w:val="16"/>
                <w:szCs w:val="16"/>
              </w:rPr>
            </w:pPr>
            <w:r>
              <w:rPr>
                <w:sz w:val="16"/>
                <w:szCs w:val="16"/>
              </w:rPr>
              <w:t>ZWEQENER</w:t>
            </w:r>
          </w:p>
        </w:tc>
        <w:tc>
          <w:tcPr>
            <w:tcW w:w="665" w:type="dxa"/>
            <w:noWrap/>
            <w:vAlign w:val="center"/>
            <w:hideMark/>
          </w:tcPr>
          <w:p w14:paraId="4D3D5C05" w14:textId="77777777" w:rsidR="00771A4B" w:rsidRDefault="00771A4B" w:rsidP="00771A4B">
            <w:pPr>
              <w:jc w:val="center"/>
              <w:rPr>
                <w:sz w:val="16"/>
                <w:szCs w:val="16"/>
              </w:rPr>
            </w:pPr>
            <w:r>
              <w:rPr>
                <w:sz w:val="16"/>
                <w:szCs w:val="16"/>
              </w:rPr>
              <w:t>1</w:t>
            </w:r>
          </w:p>
        </w:tc>
        <w:tc>
          <w:tcPr>
            <w:tcW w:w="983" w:type="dxa"/>
            <w:vAlign w:val="center"/>
          </w:tcPr>
          <w:p w14:paraId="5CFB9EAB" w14:textId="3E965D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0001E9" w14:textId="385CD8F2" w:rsidR="00771A4B" w:rsidRDefault="00771A4B" w:rsidP="00771A4B">
            <w:pPr>
              <w:jc w:val="center"/>
              <w:rPr>
                <w:sz w:val="16"/>
                <w:szCs w:val="16"/>
              </w:rPr>
            </w:pPr>
            <w:r>
              <w:rPr>
                <w:sz w:val="16"/>
                <w:szCs w:val="16"/>
              </w:rPr>
              <w:t>UN</w:t>
            </w:r>
          </w:p>
        </w:tc>
        <w:tc>
          <w:tcPr>
            <w:tcW w:w="887" w:type="dxa"/>
            <w:noWrap/>
            <w:vAlign w:val="center"/>
            <w:hideMark/>
          </w:tcPr>
          <w:p w14:paraId="0956162C" w14:textId="245B3FD5" w:rsidR="00771A4B" w:rsidRDefault="00771A4B" w:rsidP="00771A4B">
            <w:pPr>
              <w:jc w:val="center"/>
              <w:rPr>
                <w:sz w:val="16"/>
                <w:szCs w:val="16"/>
              </w:rPr>
            </w:pPr>
            <w:r>
              <w:rPr>
                <w:sz w:val="16"/>
                <w:szCs w:val="16"/>
              </w:rPr>
              <w:t>110.800,97</w:t>
            </w:r>
          </w:p>
        </w:tc>
        <w:tc>
          <w:tcPr>
            <w:tcW w:w="1152" w:type="dxa"/>
            <w:noWrap/>
            <w:vAlign w:val="center"/>
            <w:hideMark/>
          </w:tcPr>
          <w:p w14:paraId="469D573F" w14:textId="5BAC9F3A" w:rsidR="00771A4B" w:rsidRDefault="00771A4B" w:rsidP="00771A4B">
            <w:pPr>
              <w:jc w:val="center"/>
              <w:rPr>
                <w:sz w:val="16"/>
                <w:szCs w:val="16"/>
              </w:rPr>
            </w:pPr>
            <w:r>
              <w:rPr>
                <w:sz w:val="16"/>
                <w:szCs w:val="16"/>
              </w:rPr>
              <w:t>-        83.620,34</w:t>
            </w:r>
          </w:p>
        </w:tc>
        <w:tc>
          <w:tcPr>
            <w:tcW w:w="887" w:type="dxa"/>
            <w:noWrap/>
            <w:vAlign w:val="center"/>
            <w:hideMark/>
          </w:tcPr>
          <w:p w14:paraId="1D28EDBF" w14:textId="315C55F7" w:rsidR="00771A4B" w:rsidRDefault="00771A4B" w:rsidP="00771A4B">
            <w:pPr>
              <w:jc w:val="center"/>
              <w:rPr>
                <w:sz w:val="16"/>
                <w:szCs w:val="16"/>
              </w:rPr>
            </w:pPr>
            <w:r>
              <w:rPr>
                <w:sz w:val="16"/>
                <w:szCs w:val="16"/>
              </w:rPr>
              <w:t>27.180,63</w:t>
            </w:r>
          </w:p>
        </w:tc>
      </w:tr>
      <w:tr w:rsidR="00771A4B" w14:paraId="7B4A0128" w14:textId="77777777" w:rsidTr="00771A4B">
        <w:trPr>
          <w:trHeight w:val="240"/>
        </w:trPr>
        <w:tc>
          <w:tcPr>
            <w:tcW w:w="936" w:type="dxa"/>
            <w:noWrap/>
            <w:hideMark/>
          </w:tcPr>
          <w:p w14:paraId="0BBF8038" w14:textId="04863634" w:rsidR="00771A4B" w:rsidRDefault="00771A4B" w:rsidP="00771A4B">
            <w:pPr>
              <w:rPr>
                <w:sz w:val="16"/>
                <w:szCs w:val="16"/>
              </w:rPr>
            </w:pPr>
            <w:r>
              <w:rPr>
                <w:sz w:val="16"/>
                <w:szCs w:val="16"/>
              </w:rPr>
              <w:t>Maquinas e equipamentos</w:t>
            </w:r>
          </w:p>
        </w:tc>
        <w:tc>
          <w:tcPr>
            <w:tcW w:w="1096" w:type="dxa"/>
            <w:noWrap/>
            <w:hideMark/>
          </w:tcPr>
          <w:p w14:paraId="4CA68DEE" w14:textId="77777777" w:rsidR="00771A4B" w:rsidRDefault="00771A4B" w:rsidP="00771A4B">
            <w:pPr>
              <w:rPr>
                <w:sz w:val="16"/>
                <w:szCs w:val="16"/>
              </w:rPr>
            </w:pPr>
            <w:r>
              <w:rPr>
                <w:sz w:val="16"/>
                <w:szCs w:val="16"/>
              </w:rPr>
              <w:t>8300000007092</w:t>
            </w:r>
          </w:p>
        </w:tc>
        <w:tc>
          <w:tcPr>
            <w:tcW w:w="628" w:type="dxa"/>
            <w:noWrap/>
            <w:hideMark/>
          </w:tcPr>
          <w:p w14:paraId="2C9FB609" w14:textId="48B80943" w:rsidR="00771A4B" w:rsidRDefault="00771A4B" w:rsidP="00771A4B">
            <w:pPr>
              <w:rPr>
                <w:sz w:val="16"/>
                <w:szCs w:val="16"/>
              </w:rPr>
            </w:pPr>
            <w:r>
              <w:rPr>
                <w:sz w:val="16"/>
                <w:szCs w:val="16"/>
              </w:rPr>
              <w:t>São paulo</w:t>
            </w:r>
          </w:p>
        </w:tc>
        <w:tc>
          <w:tcPr>
            <w:tcW w:w="3466" w:type="dxa"/>
            <w:noWrap/>
            <w:hideMark/>
          </w:tcPr>
          <w:p w14:paraId="06173131" w14:textId="77777777" w:rsidR="00771A4B" w:rsidRDefault="00771A4B" w:rsidP="00771A4B">
            <w:pPr>
              <w:rPr>
                <w:sz w:val="16"/>
                <w:szCs w:val="16"/>
              </w:rPr>
            </w:pPr>
            <w:r>
              <w:rPr>
                <w:sz w:val="16"/>
                <w:szCs w:val="16"/>
              </w:rPr>
              <w:t>TRANFORMADOR FAB: WALTEC, MOD: K-22, N/S: 491946/07 MT: TRAFO -14</w:t>
            </w:r>
          </w:p>
        </w:tc>
        <w:tc>
          <w:tcPr>
            <w:tcW w:w="481" w:type="dxa"/>
            <w:noWrap/>
            <w:hideMark/>
          </w:tcPr>
          <w:p w14:paraId="42C6E7F0" w14:textId="77777777" w:rsidR="00771A4B" w:rsidRDefault="00771A4B" w:rsidP="00771A4B">
            <w:pPr>
              <w:rPr>
                <w:sz w:val="16"/>
                <w:szCs w:val="16"/>
              </w:rPr>
            </w:pPr>
            <w:r>
              <w:rPr>
                <w:sz w:val="16"/>
                <w:szCs w:val="16"/>
              </w:rPr>
              <w:t>SP</w:t>
            </w:r>
          </w:p>
        </w:tc>
        <w:tc>
          <w:tcPr>
            <w:tcW w:w="950" w:type="dxa"/>
            <w:noWrap/>
            <w:vAlign w:val="center"/>
            <w:hideMark/>
          </w:tcPr>
          <w:p w14:paraId="63BCB26F" w14:textId="77777777" w:rsidR="00771A4B" w:rsidRDefault="00771A4B" w:rsidP="00771A4B">
            <w:pPr>
              <w:jc w:val="center"/>
              <w:rPr>
                <w:sz w:val="16"/>
                <w:szCs w:val="16"/>
              </w:rPr>
            </w:pPr>
            <w:r>
              <w:rPr>
                <w:sz w:val="16"/>
                <w:szCs w:val="16"/>
              </w:rPr>
              <w:t>ZWEQENER</w:t>
            </w:r>
          </w:p>
        </w:tc>
        <w:tc>
          <w:tcPr>
            <w:tcW w:w="665" w:type="dxa"/>
            <w:noWrap/>
            <w:vAlign w:val="center"/>
            <w:hideMark/>
          </w:tcPr>
          <w:p w14:paraId="59163AC4" w14:textId="77777777" w:rsidR="00771A4B" w:rsidRDefault="00771A4B" w:rsidP="00771A4B">
            <w:pPr>
              <w:jc w:val="center"/>
              <w:rPr>
                <w:sz w:val="16"/>
                <w:szCs w:val="16"/>
              </w:rPr>
            </w:pPr>
            <w:r>
              <w:rPr>
                <w:sz w:val="16"/>
                <w:szCs w:val="16"/>
              </w:rPr>
              <w:t>1</w:t>
            </w:r>
          </w:p>
        </w:tc>
        <w:tc>
          <w:tcPr>
            <w:tcW w:w="983" w:type="dxa"/>
            <w:vAlign w:val="center"/>
          </w:tcPr>
          <w:p w14:paraId="57A6D766" w14:textId="3D0034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D9675D" w14:textId="3C02EF65" w:rsidR="00771A4B" w:rsidRDefault="00771A4B" w:rsidP="00771A4B">
            <w:pPr>
              <w:jc w:val="center"/>
              <w:rPr>
                <w:sz w:val="16"/>
                <w:szCs w:val="16"/>
              </w:rPr>
            </w:pPr>
            <w:r>
              <w:rPr>
                <w:sz w:val="16"/>
                <w:szCs w:val="16"/>
              </w:rPr>
              <w:t>UN</w:t>
            </w:r>
          </w:p>
        </w:tc>
        <w:tc>
          <w:tcPr>
            <w:tcW w:w="887" w:type="dxa"/>
            <w:noWrap/>
            <w:vAlign w:val="center"/>
            <w:hideMark/>
          </w:tcPr>
          <w:p w14:paraId="635F45C8" w14:textId="37933823" w:rsidR="00771A4B" w:rsidRDefault="00771A4B" w:rsidP="00771A4B">
            <w:pPr>
              <w:jc w:val="center"/>
              <w:rPr>
                <w:sz w:val="16"/>
                <w:szCs w:val="16"/>
              </w:rPr>
            </w:pPr>
            <w:r>
              <w:rPr>
                <w:sz w:val="16"/>
                <w:szCs w:val="16"/>
              </w:rPr>
              <w:t>415.257,56</w:t>
            </w:r>
          </w:p>
        </w:tc>
        <w:tc>
          <w:tcPr>
            <w:tcW w:w="1152" w:type="dxa"/>
            <w:noWrap/>
            <w:vAlign w:val="center"/>
            <w:hideMark/>
          </w:tcPr>
          <w:p w14:paraId="5904F22E" w14:textId="25DD7414" w:rsidR="00771A4B" w:rsidRDefault="00771A4B" w:rsidP="00771A4B">
            <w:pPr>
              <w:jc w:val="center"/>
              <w:rPr>
                <w:sz w:val="16"/>
                <w:szCs w:val="16"/>
              </w:rPr>
            </w:pPr>
            <w:r>
              <w:rPr>
                <w:sz w:val="16"/>
                <w:szCs w:val="16"/>
              </w:rPr>
              <w:t>-     313.386,62</w:t>
            </w:r>
          </w:p>
        </w:tc>
        <w:tc>
          <w:tcPr>
            <w:tcW w:w="887" w:type="dxa"/>
            <w:noWrap/>
            <w:vAlign w:val="center"/>
            <w:hideMark/>
          </w:tcPr>
          <w:p w14:paraId="2DCBB776" w14:textId="0BAA333B" w:rsidR="00771A4B" w:rsidRDefault="00771A4B" w:rsidP="00771A4B">
            <w:pPr>
              <w:jc w:val="center"/>
              <w:rPr>
                <w:sz w:val="16"/>
                <w:szCs w:val="16"/>
              </w:rPr>
            </w:pPr>
            <w:r>
              <w:rPr>
                <w:sz w:val="16"/>
                <w:szCs w:val="16"/>
              </w:rPr>
              <w:t>101.870,94</w:t>
            </w:r>
          </w:p>
        </w:tc>
      </w:tr>
      <w:tr w:rsidR="00771A4B" w14:paraId="01E19F4B" w14:textId="77777777" w:rsidTr="00771A4B">
        <w:trPr>
          <w:trHeight w:val="240"/>
        </w:trPr>
        <w:tc>
          <w:tcPr>
            <w:tcW w:w="936" w:type="dxa"/>
            <w:noWrap/>
            <w:hideMark/>
          </w:tcPr>
          <w:p w14:paraId="611B4CD2" w14:textId="66C4933F"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F5F06B4" w14:textId="77777777" w:rsidR="00771A4B" w:rsidRDefault="00771A4B" w:rsidP="00771A4B">
            <w:pPr>
              <w:rPr>
                <w:sz w:val="16"/>
                <w:szCs w:val="16"/>
              </w:rPr>
            </w:pPr>
            <w:r>
              <w:rPr>
                <w:sz w:val="16"/>
                <w:szCs w:val="16"/>
              </w:rPr>
              <w:lastRenderedPageBreak/>
              <w:t>8300000007093</w:t>
            </w:r>
          </w:p>
        </w:tc>
        <w:tc>
          <w:tcPr>
            <w:tcW w:w="628" w:type="dxa"/>
            <w:noWrap/>
            <w:hideMark/>
          </w:tcPr>
          <w:p w14:paraId="2B910F3E" w14:textId="05104A85" w:rsidR="00771A4B" w:rsidRDefault="00771A4B" w:rsidP="00771A4B">
            <w:pPr>
              <w:rPr>
                <w:sz w:val="16"/>
                <w:szCs w:val="16"/>
              </w:rPr>
            </w:pPr>
            <w:r>
              <w:rPr>
                <w:sz w:val="16"/>
                <w:szCs w:val="16"/>
              </w:rPr>
              <w:t>São paulo</w:t>
            </w:r>
          </w:p>
        </w:tc>
        <w:tc>
          <w:tcPr>
            <w:tcW w:w="3466" w:type="dxa"/>
            <w:noWrap/>
            <w:hideMark/>
          </w:tcPr>
          <w:p w14:paraId="77028E11" w14:textId="77777777" w:rsidR="00771A4B" w:rsidRDefault="00771A4B" w:rsidP="00771A4B">
            <w:pPr>
              <w:rPr>
                <w:sz w:val="16"/>
                <w:szCs w:val="16"/>
              </w:rPr>
            </w:pPr>
            <w:r>
              <w:rPr>
                <w:sz w:val="16"/>
                <w:szCs w:val="16"/>
              </w:rPr>
              <w:t>TRANFORMADOR FAB: WALTEC, MOD: K-22, N/S: 491946/07 MT: TRAFO -14</w:t>
            </w:r>
          </w:p>
        </w:tc>
        <w:tc>
          <w:tcPr>
            <w:tcW w:w="481" w:type="dxa"/>
            <w:noWrap/>
            <w:hideMark/>
          </w:tcPr>
          <w:p w14:paraId="38112C7F" w14:textId="77777777" w:rsidR="00771A4B" w:rsidRDefault="00771A4B" w:rsidP="00771A4B">
            <w:pPr>
              <w:rPr>
                <w:sz w:val="16"/>
                <w:szCs w:val="16"/>
              </w:rPr>
            </w:pPr>
            <w:r>
              <w:rPr>
                <w:sz w:val="16"/>
                <w:szCs w:val="16"/>
              </w:rPr>
              <w:t>SP</w:t>
            </w:r>
          </w:p>
        </w:tc>
        <w:tc>
          <w:tcPr>
            <w:tcW w:w="950" w:type="dxa"/>
            <w:noWrap/>
            <w:vAlign w:val="center"/>
            <w:hideMark/>
          </w:tcPr>
          <w:p w14:paraId="05E4C39B" w14:textId="77777777" w:rsidR="00771A4B" w:rsidRDefault="00771A4B" w:rsidP="00771A4B">
            <w:pPr>
              <w:jc w:val="center"/>
              <w:rPr>
                <w:sz w:val="16"/>
                <w:szCs w:val="16"/>
              </w:rPr>
            </w:pPr>
            <w:r>
              <w:rPr>
                <w:sz w:val="16"/>
                <w:szCs w:val="16"/>
              </w:rPr>
              <w:t>ZWEQENER</w:t>
            </w:r>
          </w:p>
        </w:tc>
        <w:tc>
          <w:tcPr>
            <w:tcW w:w="665" w:type="dxa"/>
            <w:noWrap/>
            <w:vAlign w:val="center"/>
            <w:hideMark/>
          </w:tcPr>
          <w:p w14:paraId="3430BF04" w14:textId="77777777" w:rsidR="00771A4B" w:rsidRDefault="00771A4B" w:rsidP="00771A4B">
            <w:pPr>
              <w:jc w:val="center"/>
              <w:rPr>
                <w:sz w:val="16"/>
                <w:szCs w:val="16"/>
              </w:rPr>
            </w:pPr>
            <w:r>
              <w:rPr>
                <w:sz w:val="16"/>
                <w:szCs w:val="16"/>
              </w:rPr>
              <w:t>1</w:t>
            </w:r>
          </w:p>
        </w:tc>
        <w:tc>
          <w:tcPr>
            <w:tcW w:w="983" w:type="dxa"/>
            <w:vAlign w:val="center"/>
          </w:tcPr>
          <w:p w14:paraId="085E552E" w14:textId="054A41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1CCEA6" w14:textId="36A23880" w:rsidR="00771A4B" w:rsidRDefault="00771A4B" w:rsidP="00771A4B">
            <w:pPr>
              <w:jc w:val="center"/>
              <w:rPr>
                <w:sz w:val="16"/>
                <w:szCs w:val="16"/>
              </w:rPr>
            </w:pPr>
            <w:r>
              <w:rPr>
                <w:sz w:val="16"/>
                <w:szCs w:val="16"/>
              </w:rPr>
              <w:t>UN</w:t>
            </w:r>
          </w:p>
        </w:tc>
        <w:tc>
          <w:tcPr>
            <w:tcW w:w="887" w:type="dxa"/>
            <w:noWrap/>
            <w:vAlign w:val="center"/>
            <w:hideMark/>
          </w:tcPr>
          <w:p w14:paraId="65309A1B" w14:textId="02ADDEF9" w:rsidR="00771A4B" w:rsidRDefault="00771A4B" w:rsidP="00771A4B">
            <w:pPr>
              <w:jc w:val="center"/>
              <w:rPr>
                <w:sz w:val="16"/>
                <w:szCs w:val="16"/>
              </w:rPr>
            </w:pPr>
            <w:r>
              <w:rPr>
                <w:sz w:val="16"/>
                <w:szCs w:val="16"/>
              </w:rPr>
              <w:t>79.606,72</w:t>
            </w:r>
          </w:p>
        </w:tc>
        <w:tc>
          <w:tcPr>
            <w:tcW w:w="1152" w:type="dxa"/>
            <w:noWrap/>
            <w:vAlign w:val="center"/>
            <w:hideMark/>
          </w:tcPr>
          <w:p w14:paraId="1494FBEA" w14:textId="634FB911" w:rsidR="00771A4B" w:rsidRDefault="00771A4B" w:rsidP="00771A4B">
            <w:pPr>
              <w:jc w:val="center"/>
              <w:rPr>
                <w:sz w:val="16"/>
                <w:szCs w:val="16"/>
              </w:rPr>
            </w:pPr>
            <w:r>
              <w:rPr>
                <w:sz w:val="16"/>
                <w:szCs w:val="16"/>
              </w:rPr>
              <w:t>-        60.078,34</w:t>
            </w:r>
          </w:p>
        </w:tc>
        <w:tc>
          <w:tcPr>
            <w:tcW w:w="887" w:type="dxa"/>
            <w:noWrap/>
            <w:vAlign w:val="center"/>
            <w:hideMark/>
          </w:tcPr>
          <w:p w14:paraId="32910E62" w14:textId="17B71172" w:rsidR="00771A4B" w:rsidRDefault="00771A4B" w:rsidP="00771A4B">
            <w:pPr>
              <w:jc w:val="center"/>
              <w:rPr>
                <w:sz w:val="16"/>
                <w:szCs w:val="16"/>
              </w:rPr>
            </w:pPr>
            <w:r>
              <w:rPr>
                <w:sz w:val="16"/>
                <w:szCs w:val="16"/>
              </w:rPr>
              <w:t>19.528,38</w:t>
            </w:r>
          </w:p>
        </w:tc>
      </w:tr>
      <w:tr w:rsidR="00771A4B" w14:paraId="3A061BB4" w14:textId="77777777" w:rsidTr="00771A4B">
        <w:trPr>
          <w:trHeight w:val="240"/>
        </w:trPr>
        <w:tc>
          <w:tcPr>
            <w:tcW w:w="936" w:type="dxa"/>
            <w:noWrap/>
            <w:hideMark/>
          </w:tcPr>
          <w:p w14:paraId="47A8C3FB" w14:textId="3FA3182A" w:rsidR="00771A4B" w:rsidRDefault="00771A4B" w:rsidP="00771A4B">
            <w:pPr>
              <w:rPr>
                <w:sz w:val="16"/>
                <w:szCs w:val="16"/>
              </w:rPr>
            </w:pPr>
            <w:r>
              <w:rPr>
                <w:sz w:val="16"/>
                <w:szCs w:val="16"/>
              </w:rPr>
              <w:t>Maquinas e equipamentos</w:t>
            </w:r>
          </w:p>
        </w:tc>
        <w:tc>
          <w:tcPr>
            <w:tcW w:w="1096" w:type="dxa"/>
            <w:noWrap/>
            <w:hideMark/>
          </w:tcPr>
          <w:p w14:paraId="307355D2" w14:textId="77777777" w:rsidR="00771A4B" w:rsidRDefault="00771A4B" w:rsidP="00771A4B">
            <w:pPr>
              <w:rPr>
                <w:sz w:val="16"/>
                <w:szCs w:val="16"/>
              </w:rPr>
            </w:pPr>
            <w:r>
              <w:rPr>
                <w:sz w:val="16"/>
                <w:szCs w:val="16"/>
              </w:rPr>
              <w:t>8300000007094</w:t>
            </w:r>
          </w:p>
        </w:tc>
        <w:tc>
          <w:tcPr>
            <w:tcW w:w="628" w:type="dxa"/>
            <w:noWrap/>
            <w:hideMark/>
          </w:tcPr>
          <w:p w14:paraId="53B01767" w14:textId="01CB51C7" w:rsidR="00771A4B" w:rsidRDefault="00771A4B" w:rsidP="00771A4B">
            <w:pPr>
              <w:rPr>
                <w:sz w:val="16"/>
                <w:szCs w:val="16"/>
              </w:rPr>
            </w:pPr>
            <w:r>
              <w:rPr>
                <w:sz w:val="16"/>
                <w:szCs w:val="16"/>
              </w:rPr>
              <w:t>São paulo</w:t>
            </w:r>
          </w:p>
        </w:tc>
        <w:tc>
          <w:tcPr>
            <w:tcW w:w="3466" w:type="dxa"/>
            <w:noWrap/>
            <w:hideMark/>
          </w:tcPr>
          <w:p w14:paraId="257EBA83" w14:textId="77777777" w:rsidR="00771A4B" w:rsidRDefault="00771A4B" w:rsidP="00771A4B">
            <w:pPr>
              <w:rPr>
                <w:sz w:val="16"/>
                <w:szCs w:val="16"/>
              </w:rPr>
            </w:pPr>
            <w:r>
              <w:rPr>
                <w:sz w:val="16"/>
                <w:szCs w:val="16"/>
              </w:rPr>
              <w:t>TRANSFORMADOR SECO FAB: ULTRAPOWER, N/S: 62183 TRIFASICO, POT. 80KVA</w:t>
            </w:r>
          </w:p>
        </w:tc>
        <w:tc>
          <w:tcPr>
            <w:tcW w:w="481" w:type="dxa"/>
            <w:noWrap/>
            <w:hideMark/>
          </w:tcPr>
          <w:p w14:paraId="09C6033E" w14:textId="77777777" w:rsidR="00771A4B" w:rsidRDefault="00771A4B" w:rsidP="00771A4B">
            <w:pPr>
              <w:rPr>
                <w:sz w:val="16"/>
                <w:szCs w:val="16"/>
              </w:rPr>
            </w:pPr>
            <w:r>
              <w:rPr>
                <w:sz w:val="16"/>
                <w:szCs w:val="16"/>
              </w:rPr>
              <w:t>SP</w:t>
            </w:r>
          </w:p>
        </w:tc>
        <w:tc>
          <w:tcPr>
            <w:tcW w:w="950" w:type="dxa"/>
            <w:noWrap/>
            <w:vAlign w:val="center"/>
            <w:hideMark/>
          </w:tcPr>
          <w:p w14:paraId="0C771839" w14:textId="77777777" w:rsidR="00771A4B" w:rsidRDefault="00771A4B" w:rsidP="00771A4B">
            <w:pPr>
              <w:jc w:val="center"/>
              <w:rPr>
                <w:sz w:val="16"/>
                <w:szCs w:val="16"/>
              </w:rPr>
            </w:pPr>
            <w:r>
              <w:rPr>
                <w:sz w:val="16"/>
                <w:szCs w:val="16"/>
              </w:rPr>
              <w:t>ZWEQENER</w:t>
            </w:r>
          </w:p>
        </w:tc>
        <w:tc>
          <w:tcPr>
            <w:tcW w:w="665" w:type="dxa"/>
            <w:noWrap/>
            <w:vAlign w:val="center"/>
            <w:hideMark/>
          </w:tcPr>
          <w:p w14:paraId="4FE90D1C" w14:textId="77777777" w:rsidR="00771A4B" w:rsidRDefault="00771A4B" w:rsidP="00771A4B">
            <w:pPr>
              <w:jc w:val="center"/>
              <w:rPr>
                <w:sz w:val="16"/>
                <w:szCs w:val="16"/>
              </w:rPr>
            </w:pPr>
            <w:r>
              <w:rPr>
                <w:sz w:val="16"/>
                <w:szCs w:val="16"/>
              </w:rPr>
              <w:t>1</w:t>
            </w:r>
          </w:p>
        </w:tc>
        <w:tc>
          <w:tcPr>
            <w:tcW w:w="983" w:type="dxa"/>
            <w:vAlign w:val="center"/>
          </w:tcPr>
          <w:p w14:paraId="79FBCA78" w14:textId="30448B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A8D32C" w14:textId="25F66E8C" w:rsidR="00771A4B" w:rsidRDefault="00771A4B" w:rsidP="00771A4B">
            <w:pPr>
              <w:jc w:val="center"/>
              <w:rPr>
                <w:sz w:val="16"/>
                <w:szCs w:val="16"/>
              </w:rPr>
            </w:pPr>
            <w:r>
              <w:rPr>
                <w:sz w:val="16"/>
                <w:szCs w:val="16"/>
              </w:rPr>
              <w:t>UN</w:t>
            </w:r>
          </w:p>
        </w:tc>
        <w:tc>
          <w:tcPr>
            <w:tcW w:w="887" w:type="dxa"/>
            <w:noWrap/>
            <w:vAlign w:val="center"/>
            <w:hideMark/>
          </w:tcPr>
          <w:p w14:paraId="79BA1D51" w14:textId="587820CA" w:rsidR="00771A4B" w:rsidRDefault="00771A4B" w:rsidP="00771A4B">
            <w:pPr>
              <w:jc w:val="center"/>
              <w:rPr>
                <w:sz w:val="16"/>
                <w:szCs w:val="16"/>
              </w:rPr>
            </w:pPr>
            <w:r>
              <w:rPr>
                <w:sz w:val="16"/>
                <w:szCs w:val="16"/>
              </w:rPr>
              <w:t>237.289,43</w:t>
            </w:r>
          </w:p>
        </w:tc>
        <w:tc>
          <w:tcPr>
            <w:tcW w:w="1152" w:type="dxa"/>
            <w:noWrap/>
            <w:vAlign w:val="center"/>
            <w:hideMark/>
          </w:tcPr>
          <w:p w14:paraId="7403A090" w14:textId="138EC49F" w:rsidR="00771A4B" w:rsidRDefault="00771A4B" w:rsidP="00771A4B">
            <w:pPr>
              <w:jc w:val="center"/>
              <w:rPr>
                <w:sz w:val="16"/>
                <w:szCs w:val="16"/>
              </w:rPr>
            </w:pPr>
            <w:r>
              <w:rPr>
                <w:sz w:val="16"/>
                <w:szCs w:val="16"/>
              </w:rPr>
              <w:t>-     179.078,06</w:t>
            </w:r>
          </w:p>
        </w:tc>
        <w:tc>
          <w:tcPr>
            <w:tcW w:w="887" w:type="dxa"/>
            <w:noWrap/>
            <w:vAlign w:val="center"/>
            <w:hideMark/>
          </w:tcPr>
          <w:p w14:paraId="4A33A322" w14:textId="606A8DC1" w:rsidR="00771A4B" w:rsidRDefault="00771A4B" w:rsidP="00771A4B">
            <w:pPr>
              <w:jc w:val="center"/>
              <w:rPr>
                <w:sz w:val="16"/>
                <w:szCs w:val="16"/>
              </w:rPr>
            </w:pPr>
            <w:r>
              <w:rPr>
                <w:sz w:val="16"/>
                <w:szCs w:val="16"/>
              </w:rPr>
              <w:t>58.211,37</w:t>
            </w:r>
          </w:p>
        </w:tc>
      </w:tr>
      <w:tr w:rsidR="00771A4B" w14:paraId="6131A4CA" w14:textId="77777777" w:rsidTr="00771A4B">
        <w:trPr>
          <w:trHeight w:val="240"/>
        </w:trPr>
        <w:tc>
          <w:tcPr>
            <w:tcW w:w="936" w:type="dxa"/>
            <w:noWrap/>
            <w:hideMark/>
          </w:tcPr>
          <w:p w14:paraId="1761A5C1" w14:textId="0FEFBDC4" w:rsidR="00771A4B" w:rsidRDefault="00771A4B" w:rsidP="00771A4B">
            <w:pPr>
              <w:rPr>
                <w:sz w:val="16"/>
                <w:szCs w:val="16"/>
              </w:rPr>
            </w:pPr>
            <w:r>
              <w:rPr>
                <w:sz w:val="16"/>
                <w:szCs w:val="16"/>
              </w:rPr>
              <w:t>Maquinas e equipamentos</w:t>
            </w:r>
          </w:p>
        </w:tc>
        <w:tc>
          <w:tcPr>
            <w:tcW w:w="1096" w:type="dxa"/>
            <w:noWrap/>
            <w:hideMark/>
          </w:tcPr>
          <w:p w14:paraId="18209D08" w14:textId="77777777" w:rsidR="00771A4B" w:rsidRDefault="00771A4B" w:rsidP="00771A4B">
            <w:pPr>
              <w:rPr>
                <w:sz w:val="16"/>
                <w:szCs w:val="16"/>
              </w:rPr>
            </w:pPr>
            <w:r>
              <w:rPr>
                <w:sz w:val="16"/>
                <w:szCs w:val="16"/>
              </w:rPr>
              <w:t>8300000007095</w:t>
            </w:r>
          </w:p>
        </w:tc>
        <w:tc>
          <w:tcPr>
            <w:tcW w:w="628" w:type="dxa"/>
            <w:noWrap/>
            <w:hideMark/>
          </w:tcPr>
          <w:p w14:paraId="3634ED0F" w14:textId="3DEF488A" w:rsidR="00771A4B" w:rsidRDefault="00771A4B" w:rsidP="00771A4B">
            <w:pPr>
              <w:rPr>
                <w:sz w:val="16"/>
                <w:szCs w:val="16"/>
              </w:rPr>
            </w:pPr>
            <w:r>
              <w:rPr>
                <w:sz w:val="16"/>
                <w:szCs w:val="16"/>
              </w:rPr>
              <w:t>São paulo</w:t>
            </w:r>
          </w:p>
        </w:tc>
        <w:tc>
          <w:tcPr>
            <w:tcW w:w="3466" w:type="dxa"/>
            <w:noWrap/>
            <w:hideMark/>
          </w:tcPr>
          <w:p w14:paraId="27773849" w14:textId="77777777" w:rsidR="00771A4B" w:rsidRDefault="00771A4B" w:rsidP="00771A4B">
            <w:pPr>
              <w:rPr>
                <w:sz w:val="16"/>
                <w:szCs w:val="16"/>
              </w:rPr>
            </w:pPr>
            <w:r>
              <w:rPr>
                <w:sz w:val="16"/>
                <w:szCs w:val="16"/>
              </w:rPr>
              <w:t>TRANSFORMADOR SECO FAB: ULTRAPOWER, N/S: 62183 TRIFASICO, POT. 80KVA</w:t>
            </w:r>
          </w:p>
        </w:tc>
        <w:tc>
          <w:tcPr>
            <w:tcW w:w="481" w:type="dxa"/>
            <w:noWrap/>
            <w:hideMark/>
          </w:tcPr>
          <w:p w14:paraId="23B70836" w14:textId="77777777" w:rsidR="00771A4B" w:rsidRDefault="00771A4B" w:rsidP="00771A4B">
            <w:pPr>
              <w:rPr>
                <w:sz w:val="16"/>
                <w:szCs w:val="16"/>
              </w:rPr>
            </w:pPr>
            <w:r>
              <w:rPr>
                <w:sz w:val="16"/>
                <w:szCs w:val="16"/>
              </w:rPr>
              <w:t>SP</w:t>
            </w:r>
          </w:p>
        </w:tc>
        <w:tc>
          <w:tcPr>
            <w:tcW w:w="950" w:type="dxa"/>
            <w:noWrap/>
            <w:vAlign w:val="center"/>
            <w:hideMark/>
          </w:tcPr>
          <w:p w14:paraId="3FC2C23B" w14:textId="77777777" w:rsidR="00771A4B" w:rsidRDefault="00771A4B" w:rsidP="00771A4B">
            <w:pPr>
              <w:jc w:val="center"/>
              <w:rPr>
                <w:sz w:val="16"/>
                <w:szCs w:val="16"/>
              </w:rPr>
            </w:pPr>
            <w:r>
              <w:rPr>
                <w:sz w:val="16"/>
                <w:szCs w:val="16"/>
              </w:rPr>
              <w:t>ZWEQENER</w:t>
            </w:r>
          </w:p>
        </w:tc>
        <w:tc>
          <w:tcPr>
            <w:tcW w:w="665" w:type="dxa"/>
            <w:noWrap/>
            <w:vAlign w:val="center"/>
            <w:hideMark/>
          </w:tcPr>
          <w:p w14:paraId="2DA21745" w14:textId="77777777" w:rsidR="00771A4B" w:rsidRDefault="00771A4B" w:rsidP="00771A4B">
            <w:pPr>
              <w:jc w:val="center"/>
              <w:rPr>
                <w:sz w:val="16"/>
                <w:szCs w:val="16"/>
              </w:rPr>
            </w:pPr>
            <w:r>
              <w:rPr>
                <w:sz w:val="16"/>
                <w:szCs w:val="16"/>
              </w:rPr>
              <w:t>1</w:t>
            </w:r>
          </w:p>
        </w:tc>
        <w:tc>
          <w:tcPr>
            <w:tcW w:w="983" w:type="dxa"/>
            <w:vAlign w:val="center"/>
          </w:tcPr>
          <w:p w14:paraId="70E69CD1" w14:textId="0EC8DC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6370A2" w14:textId="4B936716" w:rsidR="00771A4B" w:rsidRDefault="00771A4B" w:rsidP="00771A4B">
            <w:pPr>
              <w:jc w:val="center"/>
              <w:rPr>
                <w:sz w:val="16"/>
                <w:szCs w:val="16"/>
              </w:rPr>
            </w:pPr>
            <w:r>
              <w:rPr>
                <w:sz w:val="16"/>
                <w:szCs w:val="16"/>
              </w:rPr>
              <w:t>UN</w:t>
            </w:r>
          </w:p>
        </w:tc>
        <w:tc>
          <w:tcPr>
            <w:tcW w:w="887" w:type="dxa"/>
            <w:noWrap/>
            <w:vAlign w:val="center"/>
            <w:hideMark/>
          </w:tcPr>
          <w:p w14:paraId="07E4C408" w14:textId="3FAAEDCD" w:rsidR="00771A4B" w:rsidRDefault="00771A4B" w:rsidP="00771A4B">
            <w:pPr>
              <w:jc w:val="center"/>
              <w:rPr>
                <w:sz w:val="16"/>
                <w:szCs w:val="16"/>
              </w:rPr>
            </w:pPr>
            <w:r>
              <w:rPr>
                <w:sz w:val="16"/>
                <w:szCs w:val="16"/>
              </w:rPr>
              <w:t>136.698,67</w:t>
            </w:r>
          </w:p>
        </w:tc>
        <w:tc>
          <w:tcPr>
            <w:tcW w:w="1152" w:type="dxa"/>
            <w:noWrap/>
            <w:vAlign w:val="center"/>
            <w:hideMark/>
          </w:tcPr>
          <w:p w14:paraId="6E411DD4" w14:textId="1B71AA1E" w:rsidR="00771A4B" w:rsidRDefault="00771A4B" w:rsidP="00771A4B">
            <w:pPr>
              <w:jc w:val="center"/>
              <w:rPr>
                <w:sz w:val="16"/>
                <w:szCs w:val="16"/>
              </w:rPr>
            </w:pPr>
            <w:r>
              <w:rPr>
                <w:sz w:val="16"/>
                <w:szCs w:val="16"/>
              </w:rPr>
              <w:t>-     103.163,92</w:t>
            </w:r>
          </w:p>
        </w:tc>
        <w:tc>
          <w:tcPr>
            <w:tcW w:w="887" w:type="dxa"/>
            <w:noWrap/>
            <w:vAlign w:val="center"/>
            <w:hideMark/>
          </w:tcPr>
          <w:p w14:paraId="53222D53" w14:textId="49D7806F" w:rsidR="00771A4B" w:rsidRDefault="00771A4B" w:rsidP="00771A4B">
            <w:pPr>
              <w:jc w:val="center"/>
              <w:rPr>
                <w:sz w:val="16"/>
                <w:szCs w:val="16"/>
              </w:rPr>
            </w:pPr>
            <w:r>
              <w:rPr>
                <w:sz w:val="16"/>
                <w:szCs w:val="16"/>
              </w:rPr>
              <w:t>33.534,75</w:t>
            </w:r>
          </w:p>
        </w:tc>
      </w:tr>
      <w:tr w:rsidR="00771A4B" w14:paraId="2750F863" w14:textId="77777777" w:rsidTr="00771A4B">
        <w:trPr>
          <w:trHeight w:val="240"/>
        </w:trPr>
        <w:tc>
          <w:tcPr>
            <w:tcW w:w="936" w:type="dxa"/>
            <w:noWrap/>
            <w:hideMark/>
          </w:tcPr>
          <w:p w14:paraId="488BB8D7" w14:textId="3EB73EAC" w:rsidR="00771A4B" w:rsidRDefault="00771A4B" w:rsidP="00771A4B">
            <w:pPr>
              <w:rPr>
                <w:sz w:val="16"/>
                <w:szCs w:val="16"/>
              </w:rPr>
            </w:pPr>
            <w:r>
              <w:rPr>
                <w:sz w:val="16"/>
                <w:szCs w:val="16"/>
              </w:rPr>
              <w:t>Maquinas e equipamentos</w:t>
            </w:r>
          </w:p>
        </w:tc>
        <w:tc>
          <w:tcPr>
            <w:tcW w:w="1096" w:type="dxa"/>
            <w:noWrap/>
            <w:hideMark/>
          </w:tcPr>
          <w:p w14:paraId="333EF9AE" w14:textId="77777777" w:rsidR="00771A4B" w:rsidRDefault="00771A4B" w:rsidP="00771A4B">
            <w:pPr>
              <w:rPr>
                <w:sz w:val="16"/>
                <w:szCs w:val="16"/>
              </w:rPr>
            </w:pPr>
            <w:r>
              <w:rPr>
                <w:sz w:val="16"/>
                <w:szCs w:val="16"/>
              </w:rPr>
              <w:t>8300000007096</w:t>
            </w:r>
          </w:p>
        </w:tc>
        <w:tc>
          <w:tcPr>
            <w:tcW w:w="628" w:type="dxa"/>
            <w:noWrap/>
            <w:hideMark/>
          </w:tcPr>
          <w:p w14:paraId="11FD5F6E" w14:textId="71D93078" w:rsidR="00771A4B" w:rsidRDefault="00771A4B" w:rsidP="00771A4B">
            <w:pPr>
              <w:rPr>
                <w:sz w:val="16"/>
                <w:szCs w:val="16"/>
              </w:rPr>
            </w:pPr>
            <w:r>
              <w:rPr>
                <w:sz w:val="16"/>
                <w:szCs w:val="16"/>
              </w:rPr>
              <w:t>São paulo</w:t>
            </w:r>
          </w:p>
        </w:tc>
        <w:tc>
          <w:tcPr>
            <w:tcW w:w="3466" w:type="dxa"/>
            <w:noWrap/>
            <w:hideMark/>
          </w:tcPr>
          <w:p w14:paraId="4042C2EC" w14:textId="77777777" w:rsidR="00771A4B" w:rsidRDefault="00771A4B" w:rsidP="00771A4B">
            <w:pPr>
              <w:rPr>
                <w:sz w:val="16"/>
                <w:szCs w:val="16"/>
              </w:rPr>
            </w:pPr>
            <w:r>
              <w:rPr>
                <w:sz w:val="16"/>
                <w:szCs w:val="16"/>
              </w:rPr>
              <w:t>TRANSFORMADOR SECO FAB: ULTRAPOWER, N/S: 62182 TRIFASICO, POT. 80KVA</w:t>
            </w:r>
          </w:p>
        </w:tc>
        <w:tc>
          <w:tcPr>
            <w:tcW w:w="481" w:type="dxa"/>
            <w:noWrap/>
            <w:hideMark/>
          </w:tcPr>
          <w:p w14:paraId="5C3CA7E8" w14:textId="77777777" w:rsidR="00771A4B" w:rsidRDefault="00771A4B" w:rsidP="00771A4B">
            <w:pPr>
              <w:rPr>
                <w:sz w:val="16"/>
                <w:szCs w:val="16"/>
              </w:rPr>
            </w:pPr>
            <w:r>
              <w:rPr>
                <w:sz w:val="16"/>
                <w:szCs w:val="16"/>
              </w:rPr>
              <w:t>SP</w:t>
            </w:r>
          </w:p>
        </w:tc>
        <w:tc>
          <w:tcPr>
            <w:tcW w:w="950" w:type="dxa"/>
            <w:noWrap/>
            <w:vAlign w:val="center"/>
            <w:hideMark/>
          </w:tcPr>
          <w:p w14:paraId="1E0256C2" w14:textId="77777777" w:rsidR="00771A4B" w:rsidRDefault="00771A4B" w:rsidP="00771A4B">
            <w:pPr>
              <w:jc w:val="center"/>
              <w:rPr>
                <w:sz w:val="16"/>
                <w:szCs w:val="16"/>
              </w:rPr>
            </w:pPr>
            <w:r>
              <w:rPr>
                <w:sz w:val="16"/>
                <w:szCs w:val="16"/>
              </w:rPr>
              <w:t>ZWEQENER</w:t>
            </w:r>
          </w:p>
        </w:tc>
        <w:tc>
          <w:tcPr>
            <w:tcW w:w="665" w:type="dxa"/>
            <w:noWrap/>
            <w:vAlign w:val="center"/>
            <w:hideMark/>
          </w:tcPr>
          <w:p w14:paraId="5AC72465" w14:textId="77777777" w:rsidR="00771A4B" w:rsidRDefault="00771A4B" w:rsidP="00771A4B">
            <w:pPr>
              <w:jc w:val="center"/>
              <w:rPr>
                <w:sz w:val="16"/>
                <w:szCs w:val="16"/>
              </w:rPr>
            </w:pPr>
            <w:r>
              <w:rPr>
                <w:sz w:val="16"/>
                <w:szCs w:val="16"/>
              </w:rPr>
              <w:t>1</w:t>
            </w:r>
          </w:p>
        </w:tc>
        <w:tc>
          <w:tcPr>
            <w:tcW w:w="983" w:type="dxa"/>
            <w:vAlign w:val="center"/>
          </w:tcPr>
          <w:p w14:paraId="57B6B3C4" w14:textId="558DDE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CC2151" w14:textId="5A1AF85B" w:rsidR="00771A4B" w:rsidRDefault="00771A4B" w:rsidP="00771A4B">
            <w:pPr>
              <w:jc w:val="center"/>
              <w:rPr>
                <w:sz w:val="16"/>
                <w:szCs w:val="16"/>
              </w:rPr>
            </w:pPr>
            <w:r>
              <w:rPr>
                <w:sz w:val="16"/>
                <w:szCs w:val="16"/>
              </w:rPr>
              <w:t>UN</w:t>
            </w:r>
          </w:p>
        </w:tc>
        <w:tc>
          <w:tcPr>
            <w:tcW w:w="887" w:type="dxa"/>
            <w:noWrap/>
            <w:vAlign w:val="center"/>
            <w:hideMark/>
          </w:tcPr>
          <w:p w14:paraId="4626E61C" w14:textId="6C03C4FA" w:rsidR="00771A4B" w:rsidRDefault="00771A4B" w:rsidP="00771A4B">
            <w:pPr>
              <w:jc w:val="center"/>
              <w:rPr>
                <w:sz w:val="16"/>
                <w:szCs w:val="16"/>
              </w:rPr>
            </w:pPr>
            <w:r>
              <w:rPr>
                <w:sz w:val="16"/>
                <w:szCs w:val="16"/>
              </w:rPr>
              <w:t>28.470,67</w:t>
            </w:r>
          </w:p>
        </w:tc>
        <w:tc>
          <w:tcPr>
            <w:tcW w:w="1152" w:type="dxa"/>
            <w:noWrap/>
            <w:vAlign w:val="center"/>
            <w:hideMark/>
          </w:tcPr>
          <w:p w14:paraId="5D56972A" w14:textId="67A88974" w:rsidR="00771A4B" w:rsidRDefault="00771A4B" w:rsidP="00771A4B">
            <w:pPr>
              <w:jc w:val="center"/>
              <w:rPr>
                <w:sz w:val="16"/>
                <w:szCs w:val="16"/>
              </w:rPr>
            </w:pPr>
            <w:r>
              <w:rPr>
                <w:sz w:val="16"/>
                <w:szCs w:val="16"/>
              </w:rPr>
              <w:t>-        21.487,54</w:t>
            </w:r>
          </w:p>
        </w:tc>
        <w:tc>
          <w:tcPr>
            <w:tcW w:w="887" w:type="dxa"/>
            <w:noWrap/>
            <w:vAlign w:val="center"/>
            <w:hideMark/>
          </w:tcPr>
          <w:p w14:paraId="5DF1FBAD" w14:textId="7BC9D36F" w:rsidR="00771A4B" w:rsidRDefault="00771A4B" w:rsidP="00771A4B">
            <w:pPr>
              <w:jc w:val="center"/>
              <w:rPr>
                <w:sz w:val="16"/>
                <w:szCs w:val="16"/>
              </w:rPr>
            </w:pPr>
            <w:r>
              <w:rPr>
                <w:sz w:val="16"/>
                <w:szCs w:val="16"/>
              </w:rPr>
              <w:t>6.983,13</w:t>
            </w:r>
          </w:p>
        </w:tc>
      </w:tr>
      <w:tr w:rsidR="00771A4B" w14:paraId="6FDE2789" w14:textId="77777777" w:rsidTr="00771A4B">
        <w:trPr>
          <w:trHeight w:val="240"/>
        </w:trPr>
        <w:tc>
          <w:tcPr>
            <w:tcW w:w="936" w:type="dxa"/>
            <w:noWrap/>
            <w:hideMark/>
          </w:tcPr>
          <w:p w14:paraId="6855ADF4" w14:textId="7EAEF6FD" w:rsidR="00771A4B" w:rsidRDefault="00771A4B" w:rsidP="00771A4B">
            <w:pPr>
              <w:rPr>
                <w:sz w:val="16"/>
                <w:szCs w:val="16"/>
              </w:rPr>
            </w:pPr>
            <w:r>
              <w:rPr>
                <w:sz w:val="16"/>
                <w:szCs w:val="16"/>
              </w:rPr>
              <w:t>Maquinas e equipamentos</w:t>
            </w:r>
          </w:p>
        </w:tc>
        <w:tc>
          <w:tcPr>
            <w:tcW w:w="1096" w:type="dxa"/>
            <w:noWrap/>
            <w:hideMark/>
          </w:tcPr>
          <w:p w14:paraId="39FF4820" w14:textId="77777777" w:rsidR="00771A4B" w:rsidRDefault="00771A4B" w:rsidP="00771A4B">
            <w:pPr>
              <w:rPr>
                <w:sz w:val="16"/>
                <w:szCs w:val="16"/>
              </w:rPr>
            </w:pPr>
            <w:r>
              <w:rPr>
                <w:sz w:val="16"/>
                <w:szCs w:val="16"/>
              </w:rPr>
              <w:t>8300000007097</w:t>
            </w:r>
          </w:p>
        </w:tc>
        <w:tc>
          <w:tcPr>
            <w:tcW w:w="628" w:type="dxa"/>
            <w:noWrap/>
            <w:hideMark/>
          </w:tcPr>
          <w:p w14:paraId="117ECF57" w14:textId="1B577AD7" w:rsidR="00771A4B" w:rsidRDefault="00771A4B" w:rsidP="00771A4B">
            <w:pPr>
              <w:rPr>
                <w:sz w:val="16"/>
                <w:szCs w:val="16"/>
              </w:rPr>
            </w:pPr>
            <w:r>
              <w:rPr>
                <w:sz w:val="16"/>
                <w:szCs w:val="16"/>
              </w:rPr>
              <w:t>São paulo</w:t>
            </w:r>
          </w:p>
        </w:tc>
        <w:tc>
          <w:tcPr>
            <w:tcW w:w="3466" w:type="dxa"/>
            <w:noWrap/>
            <w:hideMark/>
          </w:tcPr>
          <w:p w14:paraId="48E4FCAB" w14:textId="77777777" w:rsidR="00771A4B" w:rsidRDefault="00771A4B" w:rsidP="00771A4B">
            <w:pPr>
              <w:rPr>
                <w:sz w:val="16"/>
                <w:szCs w:val="16"/>
              </w:rPr>
            </w:pPr>
            <w:r>
              <w:rPr>
                <w:sz w:val="16"/>
                <w:szCs w:val="16"/>
              </w:rPr>
              <w:t>TRANSFORMADOR SECO FAB: ULTRAPOWER, N/S: 62182 TRIFASICO, POT. 80KVA</w:t>
            </w:r>
          </w:p>
        </w:tc>
        <w:tc>
          <w:tcPr>
            <w:tcW w:w="481" w:type="dxa"/>
            <w:noWrap/>
            <w:hideMark/>
          </w:tcPr>
          <w:p w14:paraId="13BE1194" w14:textId="77777777" w:rsidR="00771A4B" w:rsidRDefault="00771A4B" w:rsidP="00771A4B">
            <w:pPr>
              <w:rPr>
                <w:sz w:val="16"/>
                <w:szCs w:val="16"/>
              </w:rPr>
            </w:pPr>
            <w:r>
              <w:rPr>
                <w:sz w:val="16"/>
                <w:szCs w:val="16"/>
              </w:rPr>
              <w:t>SP</w:t>
            </w:r>
          </w:p>
        </w:tc>
        <w:tc>
          <w:tcPr>
            <w:tcW w:w="950" w:type="dxa"/>
            <w:noWrap/>
            <w:vAlign w:val="center"/>
            <w:hideMark/>
          </w:tcPr>
          <w:p w14:paraId="7DB50BFD" w14:textId="77777777" w:rsidR="00771A4B" w:rsidRDefault="00771A4B" w:rsidP="00771A4B">
            <w:pPr>
              <w:jc w:val="center"/>
              <w:rPr>
                <w:sz w:val="16"/>
                <w:szCs w:val="16"/>
              </w:rPr>
            </w:pPr>
            <w:r>
              <w:rPr>
                <w:sz w:val="16"/>
                <w:szCs w:val="16"/>
              </w:rPr>
              <w:t>ZWEQENER</w:t>
            </w:r>
          </w:p>
        </w:tc>
        <w:tc>
          <w:tcPr>
            <w:tcW w:w="665" w:type="dxa"/>
            <w:noWrap/>
            <w:vAlign w:val="center"/>
            <w:hideMark/>
          </w:tcPr>
          <w:p w14:paraId="2599F614" w14:textId="77777777" w:rsidR="00771A4B" w:rsidRDefault="00771A4B" w:rsidP="00771A4B">
            <w:pPr>
              <w:jc w:val="center"/>
              <w:rPr>
                <w:sz w:val="16"/>
                <w:szCs w:val="16"/>
              </w:rPr>
            </w:pPr>
            <w:r>
              <w:rPr>
                <w:sz w:val="16"/>
                <w:szCs w:val="16"/>
              </w:rPr>
              <w:t>1</w:t>
            </w:r>
          </w:p>
        </w:tc>
        <w:tc>
          <w:tcPr>
            <w:tcW w:w="983" w:type="dxa"/>
            <w:vAlign w:val="center"/>
          </w:tcPr>
          <w:p w14:paraId="0F09AE6B" w14:textId="6FD106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8218D6" w14:textId="171B57F2" w:rsidR="00771A4B" w:rsidRDefault="00771A4B" w:rsidP="00771A4B">
            <w:pPr>
              <w:jc w:val="center"/>
              <w:rPr>
                <w:sz w:val="16"/>
                <w:szCs w:val="16"/>
              </w:rPr>
            </w:pPr>
            <w:r>
              <w:rPr>
                <w:sz w:val="16"/>
                <w:szCs w:val="16"/>
              </w:rPr>
              <w:t>UN</w:t>
            </w:r>
          </w:p>
        </w:tc>
        <w:tc>
          <w:tcPr>
            <w:tcW w:w="887" w:type="dxa"/>
            <w:noWrap/>
            <w:vAlign w:val="center"/>
            <w:hideMark/>
          </w:tcPr>
          <w:p w14:paraId="7FFF8CB9" w14:textId="7B6AC390" w:rsidR="00771A4B" w:rsidRDefault="00771A4B" w:rsidP="00771A4B">
            <w:pPr>
              <w:jc w:val="center"/>
              <w:rPr>
                <w:sz w:val="16"/>
                <w:szCs w:val="16"/>
              </w:rPr>
            </w:pPr>
            <w:r>
              <w:rPr>
                <w:sz w:val="16"/>
                <w:szCs w:val="16"/>
              </w:rPr>
              <w:t>18.635,56</w:t>
            </w:r>
          </w:p>
        </w:tc>
        <w:tc>
          <w:tcPr>
            <w:tcW w:w="1152" w:type="dxa"/>
            <w:noWrap/>
            <w:vAlign w:val="center"/>
            <w:hideMark/>
          </w:tcPr>
          <w:p w14:paraId="09C6A440" w14:textId="49DD52B7" w:rsidR="00771A4B" w:rsidRDefault="00771A4B" w:rsidP="00771A4B">
            <w:pPr>
              <w:jc w:val="center"/>
              <w:rPr>
                <w:sz w:val="16"/>
                <w:szCs w:val="16"/>
              </w:rPr>
            </w:pPr>
            <w:r>
              <w:rPr>
                <w:sz w:val="16"/>
                <w:szCs w:val="16"/>
              </w:rPr>
              <w:t>-        14.064,65</w:t>
            </w:r>
          </w:p>
        </w:tc>
        <w:tc>
          <w:tcPr>
            <w:tcW w:w="887" w:type="dxa"/>
            <w:noWrap/>
            <w:vAlign w:val="center"/>
            <w:hideMark/>
          </w:tcPr>
          <w:p w14:paraId="2497D549" w14:textId="037F81B5" w:rsidR="00771A4B" w:rsidRDefault="00771A4B" w:rsidP="00771A4B">
            <w:pPr>
              <w:jc w:val="center"/>
              <w:rPr>
                <w:sz w:val="16"/>
                <w:szCs w:val="16"/>
              </w:rPr>
            </w:pPr>
            <w:r>
              <w:rPr>
                <w:sz w:val="16"/>
                <w:szCs w:val="16"/>
              </w:rPr>
              <w:t>4.570,91</w:t>
            </w:r>
          </w:p>
        </w:tc>
      </w:tr>
      <w:tr w:rsidR="00771A4B" w14:paraId="27418733" w14:textId="77777777" w:rsidTr="00771A4B">
        <w:trPr>
          <w:trHeight w:val="240"/>
        </w:trPr>
        <w:tc>
          <w:tcPr>
            <w:tcW w:w="936" w:type="dxa"/>
            <w:noWrap/>
            <w:hideMark/>
          </w:tcPr>
          <w:p w14:paraId="389FA0B1" w14:textId="3A5FFA3A" w:rsidR="00771A4B" w:rsidRDefault="00771A4B" w:rsidP="00771A4B">
            <w:pPr>
              <w:rPr>
                <w:sz w:val="16"/>
                <w:szCs w:val="16"/>
              </w:rPr>
            </w:pPr>
            <w:r>
              <w:rPr>
                <w:sz w:val="16"/>
                <w:szCs w:val="16"/>
              </w:rPr>
              <w:t>Maquinas e equipamentos</w:t>
            </w:r>
          </w:p>
        </w:tc>
        <w:tc>
          <w:tcPr>
            <w:tcW w:w="1096" w:type="dxa"/>
            <w:noWrap/>
            <w:hideMark/>
          </w:tcPr>
          <w:p w14:paraId="5EE46BC2" w14:textId="77777777" w:rsidR="00771A4B" w:rsidRDefault="00771A4B" w:rsidP="00771A4B">
            <w:pPr>
              <w:rPr>
                <w:sz w:val="16"/>
                <w:szCs w:val="16"/>
              </w:rPr>
            </w:pPr>
            <w:r>
              <w:rPr>
                <w:sz w:val="16"/>
                <w:szCs w:val="16"/>
              </w:rPr>
              <w:t>8400000000371</w:t>
            </w:r>
          </w:p>
        </w:tc>
        <w:tc>
          <w:tcPr>
            <w:tcW w:w="628" w:type="dxa"/>
            <w:noWrap/>
            <w:hideMark/>
          </w:tcPr>
          <w:p w14:paraId="7C06D9EC" w14:textId="3B058D0C" w:rsidR="00771A4B" w:rsidRDefault="00771A4B" w:rsidP="00771A4B">
            <w:pPr>
              <w:rPr>
                <w:sz w:val="16"/>
                <w:szCs w:val="16"/>
              </w:rPr>
            </w:pPr>
            <w:r>
              <w:rPr>
                <w:sz w:val="16"/>
                <w:szCs w:val="16"/>
              </w:rPr>
              <w:t>São paulo</w:t>
            </w:r>
          </w:p>
        </w:tc>
        <w:tc>
          <w:tcPr>
            <w:tcW w:w="3466" w:type="dxa"/>
            <w:noWrap/>
            <w:hideMark/>
          </w:tcPr>
          <w:p w14:paraId="2DE33AE1" w14:textId="77777777" w:rsidR="00771A4B" w:rsidRDefault="00771A4B" w:rsidP="00771A4B">
            <w:pPr>
              <w:rPr>
                <w:sz w:val="16"/>
                <w:szCs w:val="16"/>
              </w:rPr>
            </w:pPr>
            <w:r>
              <w:rPr>
                <w:sz w:val="16"/>
                <w:szCs w:val="16"/>
              </w:rPr>
              <w:t>AR CONDICIONADO FAB: TRANE DO BRASIL, MOD: SSVE 350, N/S: N/D TENSAO DE ALIMENTACAO 480/3/60, REFRIGERCAO R22 MT: EVT - 01</w:t>
            </w:r>
          </w:p>
        </w:tc>
        <w:tc>
          <w:tcPr>
            <w:tcW w:w="481" w:type="dxa"/>
            <w:noWrap/>
            <w:hideMark/>
          </w:tcPr>
          <w:p w14:paraId="0156A53B" w14:textId="77777777" w:rsidR="00771A4B" w:rsidRDefault="00771A4B" w:rsidP="00771A4B">
            <w:pPr>
              <w:rPr>
                <w:sz w:val="16"/>
                <w:szCs w:val="16"/>
              </w:rPr>
            </w:pPr>
            <w:r>
              <w:rPr>
                <w:sz w:val="16"/>
                <w:szCs w:val="16"/>
              </w:rPr>
              <w:t>SP</w:t>
            </w:r>
          </w:p>
        </w:tc>
        <w:tc>
          <w:tcPr>
            <w:tcW w:w="950" w:type="dxa"/>
            <w:noWrap/>
            <w:vAlign w:val="center"/>
            <w:hideMark/>
          </w:tcPr>
          <w:p w14:paraId="740D7397" w14:textId="77777777" w:rsidR="00771A4B" w:rsidRDefault="00771A4B" w:rsidP="00771A4B">
            <w:pPr>
              <w:jc w:val="center"/>
              <w:rPr>
                <w:sz w:val="16"/>
                <w:szCs w:val="16"/>
              </w:rPr>
            </w:pPr>
            <w:r>
              <w:rPr>
                <w:sz w:val="16"/>
                <w:szCs w:val="16"/>
              </w:rPr>
              <w:t>ZWEQCLIM</w:t>
            </w:r>
          </w:p>
        </w:tc>
        <w:tc>
          <w:tcPr>
            <w:tcW w:w="665" w:type="dxa"/>
            <w:noWrap/>
            <w:vAlign w:val="center"/>
            <w:hideMark/>
          </w:tcPr>
          <w:p w14:paraId="431859AC" w14:textId="77777777" w:rsidR="00771A4B" w:rsidRDefault="00771A4B" w:rsidP="00771A4B">
            <w:pPr>
              <w:jc w:val="center"/>
              <w:rPr>
                <w:sz w:val="16"/>
                <w:szCs w:val="16"/>
              </w:rPr>
            </w:pPr>
            <w:r>
              <w:rPr>
                <w:sz w:val="16"/>
                <w:szCs w:val="16"/>
              </w:rPr>
              <w:t>1</w:t>
            </w:r>
          </w:p>
        </w:tc>
        <w:tc>
          <w:tcPr>
            <w:tcW w:w="983" w:type="dxa"/>
            <w:vAlign w:val="center"/>
          </w:tcPr>
          <w:p w14:paraId="7CE7047E" w14:textId="7BB7AB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34FD91" w14:textId="0174E7A3" w:rsidR="00771A4B" w:rsidRDefault="00771A4B" w:rsidP="00771A4B">
            <w:pPr>
              <w:jc w:val="center"/>
              <w:rPr>
                <w:sz w:val="16"/>
                <w:szCs w:val="16"/>
              </w:rPr>
            </w:pPr>
            <w:r>
              <w:rPr>
                <w:sz w:val="16"/>
                <w:szCs w:val="16"/>
              </w:rPr>
              <w:t>UN</w:t>
            </w:r>
          </w:p>
        </w:tc>
        <w:tc>
          <w:tcPr>
            <w:tcW w:w="887" w:type="dxa"/>
            <w:noWrap/>
            <w:vAlign w:val="center"/>
            <w:hideMark/>
          </w:tcPr>
          <w:p w14:paraId="43F07499" w14:textId="04E4BA54" w:rsidR="00771A4B" w:rsidRDefault="00771A4B" w:rsidP="00771A4B">
            <w:pPr>
              <w:jc w:val="center"/>
              <w:rPr>
                <w:sz w:val="16"/>
                <w:szCs w:val="16"/>
              </w:rPr>
            </w:pPr>
            <w:r>
              <w:rPr>
                <w:sz w:val="16"/>
                <w:szCs w:val="16"/>
              </w:rPr>
              <w:t>86.873,06</w:t>
            </w:r>
          </w:p>
        </w:tc>
        <w:tc>
          <w:tcPr>
            <w:tcW w:w="1152" w:type="dxa"/>
            <w:noWrap/>
            <w:vAlign w:val="center"/>
            <w:hideMark/>
          </w:tcPr>
          <w:p w14:paraId="7AB5F203" w14:textId="55CCEC2D" w:rsidR="00771A4B" w:rsidRDefault="00771A4B" w:rsidP="00771A4B">
            <w:pPr>
              <w:jc w:val="center"/>
              <w:rPr>
                <w:sz w:val="16"/>
                <w:szCs w:val="16"/>
              </w:rPr>
            </w:pPr>
            <w:r>
              <w:rPr>
                <w:sz w:val="16"/>
                <w:szCs w:val="16"/>
              </w:rPr>
              <w:t>-        64.207,16</w:t>
            </w:r>
          </w:p>
        </w:tc>
        <w:tc>
          <w:tcPr>
            <w:tcW w:w="887" w:type="dxa"/>
            <w:noWrap/>
            <w:vAlign w:val="center"/>
            <w:hideMark/>
          </w:tcPr>
          <w:p w14:paraId="31125487" w14:textId="160325B1" w:rsidR="00771A4B" w:rsidRDefault="00771A4B" w:rsidP="00771A4B">
            <w:pPr>
              <w:jc w:val="center"/>
              <w:rPr>
                <w:sz w:val="16"/>
                <w:szCs w:val="16"/>
              </w:rPr>
            </w:pPr>
            <w:r>
              <w:rPr>
                <w:sz w:val="16"/>
                <w:szCs w:val="16"/>
              </w:rPr>
              <w:t>22.665,90</w:t>
            </w:r>
          </w:p>
        </w:tc>
      </w:tr>
      <w:tr w:rsidR="00771A4B" w14:paraId="1A8CC4EA" w14:textId="77777777" w:rsidTr="00771A4B">
        <w:trPr>
          <w:trHeight w:val="240"/>
        </w:trPr>
        <w:tc>
          <w:tcPr>
            <w:tcW w:w="936" w:type="dxa"/>
            <w:noWrap/>
            <w:hideMark/>
          </w:tcPr>
          <w:p w14:paraId="17EC864C" w14:textId="5C82FBC5" w:rsidR="00771A4B" w:rsidRDefault="00771A4B" w:rsidP="00771A4B">
            <w:pPr>
              <w:rPr>
                <w:sz w:val="16"/>
                <w:szCs w:val="16"/>
              </w:rPr>
            </w:pPr>
            <w:r>
              <w:rPr>
                <w:sz w:val="16"/>
                <w:szCs w:val="16"/>
              </w:rPr>
              <w:t>Maquinas e equipamentos</w:t>
            </w:r>
          </w:p>
        </w:tc>
        <w:tc>
          <w:tcPr>
            <w:tcW w:w="1096" w:type="dxa"/>
            <w:noWrap/>
            <w:hideMark/>
          </w:tcPr>
          <w:p w14:paraId="67E8D21F" w14:textId="77777777" w:rsidR="00771A4B" w:rsidRDefault="00771A4B" w:rsidP="00771A4B">
            <w:pPr>
              <w:rPr>
                <w:sz w:val="16"/>
                <w:szCs w:val="16"/>
              </w:rPr>
            </w:pPr>
            <w:r>
              <w:rPr>
                <w:sz w:val="16"/>
                <w:szCs w:val="16"/>
              </w:rPr>
              <w:t>8400000001020</w:t>
            </w:r>
          </w:p>
        </w:tc>
        <w:tc>
          <w:tcPr>
            <w:tcW w:w="628" w:type="dxa"/>
            <w:noWrap/>
            <w:hideMark/>
          </w:tcPr>
          <w:p w14:paraId="69D1D829" w14:textId="3F379C6F" w:rsidR="00771A4B" w:rsidRDefault="00771A4B" w:rsidP="00771A4B">
            <w:pPr>
              <w:rPr>
                <w:sz w:val="16"/>
                <w:szCs w:val="16"/>
              </w:rPr>
            </w:pPr>
            <w:r>
              <w:rPr>
                <w:sz w:val="16"/>
                <w:szCs w:val="16"/>
              </w:rPr>
              <w:t>São paulo</w:t>
            </w:r>
          </w:p>
        </w:tc>
        <w:tc>
          <w:tcPr>
            <w:tcW w:w="3466" w:type="dxa"/>
            <w:noWrap/>
            <w:hideMark/>
          </w:tcPr>
          <w:p w14:paraId="325E8220" w14:textId="77777777" w:rsidR="00771A4B" w:rsidRDefault="00771A4B" w:rsidP="00771A4B">
            <w:pPr>
              <w:rPr>
                <w:sz w:val="16"/>
                <w:szCs w:val="16"/>
              </w:rPr>
            </w:pPr>
            <w:r>
              <w:rPr>
                <w:sz w:val="16"/>
                <w:szCs w:val="16"/>
              </w:rPr>
              <w:t>AR CONDICIONADO FAB: TRANE DO BRASIL, MOD: DXPA354GA06QM0AU, N/S: B0108S0321 CAPAC. NOMINAL 35 TON, ALIMENTACA 480 V, 60 HZ MT: EVT - 12</w:t>
            </w:r>
          </w:p>
        </w:tc>
        <w:tc>
          <w:tcPr>
            <w:tcW w:w="481" w:type="dxa"/>
            <w:noWrap/>
            <w:hideMark/>
          </w:tcPr>
          <w:p w14:paraId="6EB2C84F" w14:textId="77777777" w:rsidR="00771A4B" w:rsidRDefault="00771A4B" w:rsidP="00771A4B">
            <w:pPr>
              <w:rPr>
                <w:sz w:val="16"/>
                <w:szCs w:val="16"/>
              </w:rPr>
            </w:pPr>
            <w:r>
              <w:rPr>
                <w:sz w:val="16"/>
                <w:szCs w:val="16"/>
              </w:rPr>
              <w:t>SP</w:t>
            </w:r>
          </w:p>
        </w:tc>
        <w:tc>
          <w:tcPr>
            <w:tcW w:w="950" w:type="dxa"/>
            <w:noWrap/>
            <w:vAlign w:val="center"/>
            <w:hideMark/>
          </w:tcPr>
          <w:p w14:paraId="5BBB71DD" w14:textId="77777777" w:rsidR="00771A4B" w:rsidRDefault="00771A4B" w:rsidP="00771A4B">
            <w:pPr>
              <w:jc w:val="center"/>
              <w:rPr>
                <w:sz w:val="16"/>
                <w:szCs w:val="16"/>
              </w:rPr>
            </w:pPr>
            <w:r>
              <w:rPr>
                <w:sz w:val="16"/>
                <w:szCs w:val="16"/>
              </w:rPr>
              <w:t>ZWEQCLIM</w:t>
            </w:r>
          </w:p>
        </w:tc>
        <w:tc>
          <w:tcPr>
            <w:tcW w:w="665" w:type="dxa"/>
            <w:noWrap/>
            <w:vAlign w:val="center"/>
            <w:hideMark/>
          </w:tcPr>
          <w:p w14:paraId="410C0C2B" w14:textId="77777777" w:rsidR="00771A4B" w:rsidRDefault="00771A4B" w:rsidP="00771A4B">
            <w:pPr>
              <w:jc w:val="center"/>
              <w:rPr>
                <w:sz w:val="16"/>
                <w:szCs w:val="16"/>
              </w:rPr>
            </w:pPr>
            <w:r>
              <w:rPr>
                <w:sz w:val="16"/>
                <w:szCs w:val="16"/>
              </w:rPr>
              <w:t>1</w:t>
            </w:r>
          </w:p>
        </w:tc>
        <w:tc>
          <w:tcPr>
            <w:tcW w:w="983" w:type="dxa"/>
            <w:vAlign w:val="center"/>
          </w:tcPr>
          <w:p w14:paraId="4E85BDE2" w14:textId="628CDA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3BA225" w14:textId="45A46364" w:rsidR="00771A4B" w:rsidRDefault="00771A4B" w:rsidP="00771A4B">
            <w:pPr>
              <w:jc w:val="center"/>
              <w:rPr>
                <w:sz w:val="16"/>
                <w:szCs w:val="16"/>
              </w:rPr>
            </w:pPr>
            <w:r>
              <w:rPr>
                <w:sz w:val="16"/>
                <w:szCs w:val="16"/>
              </w:rPr>
              <w:t>UN</w:t>
            </w:r>
          </w:p>
        </w:tc>
        <w:tc>
          <w:tcPr>
            <w:tcW w:w="887" w:type="dxa"/>
            <w:noWrap/>
            <w:vAlign w:val="center"/>
            <w:hideMark/>
          </w:tcPr>
          <w:p w14:paraId="38C814B9" w14:textId="7F8CD2C4" w:rsidR="00771A4B" w:rsidRDefault="00771A4B" w:rsidP="00771A4B">
            <w:pPr>
              <w:jc w:val="center"/>
              <w:rPr>
                <w:sz w:val="16"/>
                <w:szCs w:val="16"/>
              </w:rPr>
            </w:pPr>
            <w:r>
              <w:rPr>
                <w:sz w:val="16"/>
                <w:szCs w:val="16"/>
              </w:rPr>
              <w:t>511.070,83</w:t>
            </w:r>
          </w:p>
        </w:tc>
        <w:tc>
          <w:tcPr>
            <w:tcW w:w="1152" w:type="dxa"/>
            <w:noWrap/>
            <w:vAlign w:val="center"/>
            <w:hideMark/>
          </w:tcPr>
          <w:p w14:paraId="6ECFC848" w14:textId="587E9AF1" w:rsidR="00771A4B" w:rsidRDefault="00771A4B" w:rsidP="00771A4B">
            <w:pPr>
              <w:jc w:val="center"/>
              <w:rPr>
                <w:sz w:val="16"/>
                <w:szCs w:val="16"/>
              </w:rPr>
            </w:pPr>
            <w:r>
              <w:rPr>
                <w:sz w:val="16"/>
                <w:szCs w:val="16"/>
              </w:rPr>
              <w:t>-     352.995,97</w:t>
            </w:r>
          </w:p>
        </w:tc>
        <w:tc>
          <w:tcPr>
            <w:tcW w:w="887" w:type="dxa"/>
            <w:noWrap/>
            <w:vAlign w:val="center"/>
            <w:hideMark/>
          </w:tcPr>
          <w:p w14:paraId="34437282" w14:textId="1DE14260" w:rsidR="00771A4B" w:rsidRDefault="00771A4B" w:rsidP="00771A4B">
            <w:pPr>
              <w:jc w:val="center"/>
              <w:rPr>
                <w:sz w:val="16"/>
                <w:szCs w:val="16"/>
              </w:rPr>
            </w:pPr>
            <w:r>
              <w:rPr>
                <w:sz w:val="16"/>
                <w:szCs w:val="16"/>
              </w:rPr>
              <w:t>158.074,86</w:t>
            </w:r>
          </w:p>
        </w:tc>
      </w:tr>
      <w:tr w:rsidR="00771A4B" w14:paraId="0C6EB196" w14:textId="77777777" w:rsidTr="00771A4B">
        <w:trPr>
          <w:trHeight w:val="240"/>
        </w:trPr>
        <w:tc>
          <w:tcPr>
            <w:tcW w:w="936" w:type="dxa"/>
            <w:noWrap/>
            <w:hideMark/>
          </w:tcPr>
          <w:p w14:paraId="256AF6C3" w14:textId="620577D1" w:rsidR="00771A4B" w:rsidRDefault="00771A4B" w:rsidP="00771A4B">
            <w:pPr>
              <w:rPr>
                <w:sz w:val="16"/>
                <w:szCs w:val="16"/>
              </w:rPr>
            </w:pPr>
            <w:r>
              <w:rPr>
                <w:sz w:val="16"/>
                <w:szCs w:val="16"/>
              </w:rPr>
              <w:t>Maquinas e equipamentos</w:t>
            </w:r>
          </w:p>
        </w:tc>
        <w:tc>
          <w:tcPr>
            <w:tcW w:w="1096" w:type="dxa"/>
            <w:noWrap/>
            <w:hideMark/>
          </w:tcPr>
          <w:p w14:paraId="138961B2" w14:textId="77777777" w:rsidR="00771A4B" w:rsidRDefault="00771A4B" w:rsidP="00771A4B">
            <w:pPr>
              <w:rPr>
                <w:sz w:val="16"/>
                <w:szCs w:val="16"/>
              </w:rPr>
            </w:pPr>
            <w:r>
              <w:rPr>
                <w:sz w:val="16"/>
                <w:szCs w:val="16"/>
              </w:rPr>
              <w:t>8400000001490</w:t>
            </w:r>
          </w:p>
        </w:tc>
        <w:tc>
          <w:tcPr>
            <w:tcW w:w="628" w:type="dxa"/>
            <w:noWrap/>
            <w:hideMark/>
          </w:tcPr>
          <w:p w14:paraId="1875AEC0" w14:textId="68269A86" w:rsidR="00771A4B" w:rsidRDefault="00771A4B" w:rsidP="00771A4B">
            <w:pPr>
              <w:rPr>
                <w:sz w:val="16"/>
                <w:szCs w:val="16"/>
              </w:rPr>
            </w:pPr>
            <w:r>
              <w:rPr>
                <w:sz w:val="16"/>
                <w:szCs w:val="16"/>
              </w:rPr>
              <w:t>São paulo</w:t>
            </w:r>
          </w:p>
        </w:tc>
        <w:tc>
          <w:tcPr>
            <w:tcW w:w="3466" w:type="dxa"/>
            <w:noWrap/>
            <w:hideMark/>
          </w:tcPr>
          <w:p w14:paraId="75BDC15B" w14:textId="77777777" w:rsidR="00771A4B" w:rsidRDefault="00771A4B" w:rsidP="00771A4B">
            <w:pPr>
              <w:rPr>
                <w:sz w:val="16"/>
                <w:szCs w:val="16"/>
              </w:rPr>
            </w:pPr>
            <w:r>
              <w:rPr>
                <w:sz w:val="16"/>
                <w:szCs w:val="16"/>
              </w:rPr>
              <w:t>CONDENSADOR FAB: TRANE, MOD: TRCE1501T, VAZAO 31600 M3/H, POTENCIA 20.8 KW TAG: CDT-07A</w:t>
            </w:r>
          </w:p>
        </w:tc>
        <w:tc>
          <w:tcPr>
            <w:tcW w:w="481" w:type="dxa"/>
            <w:noWrap/>
            <w:hideMark/>
          </w:tcPr>
          <w:p w14:paraId="0BAFB673" w14:textId="77777777" w:rsidR="00771A4B" w:rsidRDefault="00771A4B" w:rsidP="00771A4B">
            <w:pPr>
              <w:rPr>
                <w:sz w:val="16"/>
                <w:szCs w:val="16"/>
              </w:rPr>
            </w:pPr>
            <w:r>
              <w:rPr>
                <w:sz w:val="16"/>
                <w:szCs w:val="16"/>
              </w:rPr>
              <w:t>SP</w:t>
            </w:r>
          </w:p>
        </w:tc>
        <w:tc>
          <w:tcPr>
            <w:tcW w:w="950" w:type="dxa"/>
            <w:noWrap/>
            <w:vAlign w:val="center"/>
            <w:hideMark/>
          </w:tcPr>
          <w:p w14:paraId="6EF70CF3" w14:textId="77777777" w:rsidR="00771A4B" w:rsidRDefault="00771A4B" w:rsidP="00771A4B">
            <w:pPr>
              <w:jc w:val="center"/>
              <w:rPr>
                <w:sz w:val="16"/>
                <w:szCs w:val="16"/>
              </w:rPr>
            </w:pPr>
            <w:r>
              <w:rPr>
                <w:sz w:val="16"/>
                <w:szCs w:val="16"/>
              </w:rPr>
              <w:t>ZWEQCLIM</w:t>
            </w:r>
          </w:p>
        </w:tc>
        <w:tc>
          <w:tcPr>
            <w:tcW w:w="665" w:type="dxa"/>
            <w:noWrap/>
            <w:vAlign w:val="center"/>
            <w:hideMark/>
          </w:tcPr>
          <w:p w14:paraId="16B8C8CE" w14:textId="77777777" w:rsidR="00771A4B" w:rsidRDefault="00771A4B" w:rsidP="00771A4B">
            <w:pPr>
              <w:jc w:val="center"/>
              <w:rPr>
                <w:sz w:val="16"/>
                <w:szCs w:val="16"/>
              </w:rPr>
            </w:pPr>
            <w:r>
              <w:rPr>
                <w:sz w:val="16"/>
                <w:szCs w:val="16"/>
              </w:rPr>
              <w:t>1</w:t>
            </w:r>
          </w:p>
        </w:tc>
        <w:tc>
          <w:tcPr>
            <w:tcW w:w="983" w:type="dxa"/>
            <w:vAlign w:val="center"/>
          </w:tcPr>
          <w:p w14:paraId="4F5400F1" w14:textId="140750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FC4A7F" w14:textId="7BD256AC" w:rsidR="00771A4B" w:rsidRDefault="00771A4B" w:rsidP="00771A4B">
            <w:pPr>
              <w:jc w:val="center"/>
              <w:rPr>
                <w:sz w:val="16"/>
                <w:szCs w:val="16"/>
              </w:rPr>
            </w:pPr>
            <w:r>
              <w:rPr>
                <w:sz w:val="16"/>
                <w:szCs w:val="16"/>
              </w:rPr>
              <w:t>UN</w:t>
            </w:r>
          </w:p>
        </w:tc>
        <w:tc>
          <w:tcPr>
            <w:tcW w:w="887" w:type="dxa"/>
            <w:noWrap/>
            <w:vAlign w:val="center"/>
            <w:hideMark/>
          </w:tcPr>
          <w:p w14:paraId="6EC2C4CC" w14:textId="77777777" w:rsidR="00771A4B" w:rsidRDefault="00771A4B" w:rsidP="00771A4B">
            <w:pPr>
              <w:jc w:val="center"/>
              <w:rPr>
                <w:sz w:val="16"/>
                <w:szCs w:val="16"/>
              </w:rPr>
            </w:pPr>
            <w:r>
              <w:rPr>
                <w:sz w:val="16"/>
                <w:szCs w:val="16"/>
              </w:rPr>
              <w:t>##########</w:t>
            </w:r>
          </w:p>
        </w:tc>
        <w:tc>
          <w:tcPr>
            <w:tcW w:w="1152" w:type="dxa"/>
            <w:noWrap/>
            <w:vAlign w:val="center"/>
            <w:hideMark/>
          </w:tcPr>
          <w:p w14:paraId="4104BE12" w14:textId="65BC2747" w:rsidR="00771A4B" w:rsidRDefault="00771A4B" w:rsidP="00771A4B">
            <w:pPr>
              <w:jc w:val="center"/>
              <w:rPr>
                <w:sz w:val="16"/>
                <w:szCs w:val="16"/>
              </w:rPr>
            </w:pPr>
            <w:r>
              <w:rPr>
                <w:sz w:val="16"/>
                <w:szCs w:val="16"/>
              </w:rPr>
              <w:t>-     477.436,66</w:t>
            </w:r>
          </w:p>
        </w:tc>
        <w:tc>
          <w:tcPr>
            <w:tcW w:w="887" w:type="dxa"/>
            <w:noWrap/>
            <w:vAlign w:val="center"/>
            <w:hideMark/>
          </w:tcPr>
          <w:p w14:paraId="6DFC8B08" w14:textId="53E06814" w:rsidR="00771A4B" w:rsidRDefault="00771A4B" w:rsidP="00771A4B">
            <w:pPr>
              <w:jc w:val="center"/>
              <w:rPr>
                <w:sz w:val="16"/>
                <w:szCs w:val="16"/>
              </w:rPr>
            </w:pPr>
            <w:r>
              <w:rPr>
                <w:sz w:val="16"/>
                <w:szCs w:val="16"/>
              </w:rPr>
              <w:t>657.065,30</w:t>
            </w:r>
          </w:p>
        </w:tc>
      </w:tr>
      <w:tr w:rsidR="00771A4B" w14:paraId="6AEC1CB1" w14:textId="77777777" w:rsidTr="00771A4B">
        <w:trPr>
          <w:trHeight w:val="240"/>
        </w:trPr>
        <w:tc>
          <w:tcPr>
            <w:tcW w:w="936" w:type="dxa"/>
            <w:noWrap/>
            <w:hideMark/>
          </w:tcPr>
          <w:p w14:paraId="0D9F8EC1" w14:textId="54ED6EA3" w:rsidR="00771A4B" w:rsidRDefault="00771A4B" w:rsidP="00771A4B">
            <w:pPr>
              <w:rPr>
                <w:sz w:val="16"/>
                <w:szCs w:val="16"/>
              </w:rPr>
            </w:pPr>
            <w:r>
              <w:rPr>
                <w:sz w:val="16"/>
                <w:szCs w:val="16"/>
              </w:rPr>
              <w:t>Equipamentos informática</w:t>
            </w:r>
          </w:p>
        </w:tc>
        <w:tc>
          <w:tcPr>
            <w:tcW w:w="1096" w:type="dxa"/>
            <w:noWrap/>
            <w:hideMark/>
          </w:tcPr>
          <w:p w14:paraId="3D342BA0" w14:textId="77777777" w:rsidR="00771A4B" w:rsidRDefault="00771A4B" w:rsidP="00771A4B">
            <w:pPr>
              <w:rPr>
                <w:sz w:val="16"/>
                <w:szCs w:val="16"/>
              </w:rPr>
            </w:pPr>
            <w:r>
              <w:rPr>
                <w:sz w:val="16"/>
                <w:szCs w:val="16"/>
              </w:rPr>
              <w:t>3300000031400</w:t>
            </w:r>
          </w:p>
        </w:tc>
        <w:tc>
          <w:tcPr>
            <w:tcW w:w="628" w:type="dxa"/>
            <w:noWrap/>
            <w:hideMark/>
          </w:tcPr>
          <w:p w14:paraId="157A64BB" w14:textId="0AC18290" w:rsidR="00771A4B" w:rsidRDefault="00771A4B" w:rsidP="00771A4B">
            <w:pPr>
              <w:rPr>
                <w:sz w:val="16"/>
                <w:szCs w:val="16"/>
              </w:rPr>
            </w:pPr>
            <w:r>
              <w:rPr>
                <w:sz w:val="16"/>
                <w:szCs w:val="16"/>
              </w:rPr>
              <w:t>Curitiba</w:t>
            </w:r>
          </w:p>
        </w:tc>
        <w:tc>
          <w:tcPr>
            <w:tcW w:w="3466" w:type="dxa"/>
            <w:noWrap/>
            <w:hideMark/>
          </w:tcPr>
          <w:p w14:paraId="137717FA" w14:textId="77777777" w:rsidR="00771A4B" w:rsidRDefault="00771A4B" w:rsidP="00771A4B">
            <w:pPr>
              <w:rPr>
                <w:sz w:val="16"/>
                <w:szCs w:val="16"/>
              </w:rPr>
            </w:pPr>
            <w:r>
              <w:rPr>
                <w:sz w:val="16"/>
                <w:szCs w:val="16"/>
              </w:rPr>
              <w:t>SERVIDOR FAB: HP, MOD: PROLIANT DL380P GEN8, N/S: BRC4154P84 (ESTOQUE)</w:t>
            </w:r>
          </w:p>
        </w:tc>
        <w:tc>
          <w:tcPr>
            <w:tcW w:w="481" w:type="dxa"/>
            <w:noWrap/>
            <w:hideMark/>
          </w:tcPr>
          <w:p w14:paraId="5ADF9495" w14:textId="77777777" w:rsidR="00771A4B" w:rsidRDefault="00771A4B" w:rsidP="00771A4B">
            <w:pPr>
              <w:rPr>
                <w:sz w:val="16"/>
                <w:szCs w:val="16"/>
              </w:rPr>
            </w:pPr>
            <w:r>
              <w:rPr>
                <w:sz w:val="16"/>
                <w:szCs w:val="16"/>
              </w:rPr>
              <w:t>CTA</w:t>
            </w:r>
          </w:p>
        </w:tc>
        <w:tc>
          <w:tcPr>
            <w:tcW w:w="950" w:type="dxa"/>
            <w:noWrap/>
            <w:vAlign w:val="center"/>
            <w:hideMark/>
          </w:tcPr>
          <w:p w14:paraId="4E53EBE6" w14:textId="77777777" w:rsidR="00771A4B" w:rsidRDefault="00771A4B" w:rsidP="00771A4B">
            <w:pPr>
              <w:jc w:val="center"/>
              <w:rPr>
                <w:sz w:val="16"/>
                <w:szCs w:val="16"/>
              </w:rPr>
            </w:pPr>
            <w:r>
              <w:rPr>
                <w:sz w:val="16"/>
                <w:szCs w:val="16"/>
              </w:rPr>
              <w:t>ZYINFOR</w:t>
            </w:r>
          </w:p>
        </w:tc>
        <w:tc>
          <w:tcPr>
            <w:tcW w:w="665" w:type="dxa"/>
            <w:noWrap/>
            <w:vAlign w:val="center"/>
            <w:hideMark/>
          </w:tcPr>
          <w:p w14:paraId="048DB33F" w14:textId="77777777" w:rsidR="00771A4B" w:rsidRDefault="00771A4B" w:rsidP="00771A4B">
            <w:pPr>
              <w:jc w:val="center"/>
              <w:rPr>
                <w:sz w:val="16"/>
                <w:szCs w:val="16"/>
              </w:rPr>
            </w:pPr>
            <w:r>
              <w:rPr>
                <w:sz w:val="16"/>
                <w:szCs w:val="16"/>
              </w:rPr>
              <w:t>1</w:t>
            </w:r>
          </w:p>
        </w:tc>
        <w:tc>
          <w:tcPr>
            <w:tcW w:w="983" w:type="dxa"/>
            <w:vAlign w:val="center"/>
          </w:tcPr>
          <w:p w14:paraId="0BD45C67" w14:textId="2CA073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221F73" w14:textId="64B4EC26" w:rsidR="00771A4B" w:rsidRDefault="00771A4B" w:rsidP="00771A4B">
            <w:pPr>
              <w:jc w:val="center"/>
              <w:rPr>
                <w:sz w:val="16"/>
                <w:szCs w:val="16"/>
              </w:rPr>
            </w:pPr>
            <w:r>
              <w:rPr>
                <w:sz w:val="16"/>
                <w:szCs w:val="16"/>
              </w:rPr>
              <w:t>UN</w:t>
            </w:r>
          </w:p>
        </w:tc>
        <w:tc>
          <w:tcPr>
            <w:tcW w:w="887" w:type="dxa"/>
            <w:noWrap/>
            <w:vAlign w:val="center"/>
            <w:hideMark/>
          </w:tcPr>
          <w:p w14:paraId="771D5504" w14:textId="6DF62CF5" w:rsidR="00771A4B" w:rsidRDefault="00771A4B" w:rsidP="00771A4B">
            <w:pPr>
              <w:jc w:val="center"/>
              <w:rPr>
                <w:sz w:val="16"/>
                <w:szCs w:val="16"/>
              </w:rPr>
            </w:pPr>
            <w:r>
              <w:rPr>
                <w:sz w:val="16"/>
                <w:szCs w:val="16"/>
              </w:rPr>
              <w:t>1.574,30</w:t>
            </w:r>
          </w:p>
        </w:tc>
        <w:tc>
          <w:tcPr>
            <w:tcW w:w="1152" w:type="dxa"/>
            <w:noWrap/>
            <w:vAlign w:val="center"/>
            <w:hideMark/>
          </w:tcPr>
          <w:p w14:paraId="3B537D47" w14:textId="18279397" w:rsidR="00771A4B" w:rsidRDefault="00771A4B" w:rsidP="00771A4B">
            <w:pPr>
              <w:jc w:val="center"/>
              <w:rPr>
                <w:sz w:val="16"/>
                <w:szCs w:val="16"/>
              </w:rPr>
            </w:pPr>
            <w:r>
              <w:rPr>
                <w:sz w:val="16"/>
                <w:szCs w:val="16"/>
              </w:rPr>
              <w:t>-          1.574,30</w:t>
            </w:r>
          </w:p>
        </w:tc>
        <w:tc>
          <w:tcPr>
            <w:tcW w:w="887" w:type="dxa"/>
            <w:noWrap/>
            <w:vAlign w:val="center"/>
            <w:hideMark/>
          </w:tcPr>
          <w:p w14:paraId="0CF9EC54" w14:textId="11C9B480" w:rsidR="00771A4B" w:rsidRDefault="00771A4B" w:rsidP="00771A4B">
            <w:pPr>
              <w:jc w:val="center"/>
              <w:rPr>
                <w:sz w:val="16"/>
                <w:szCs w:val="16"/>
              </w:rPr>
            </w:pPr>
            <w:r>
              <w:rPr>
                <w:sz w:val="16"/>
                <w:szCs w:val="16"/>
              </w:rPr>
              <w:t>-</w:t>
            </w:r>
          </w:p>
        </w:tc>
      </w:tr>
      <w:tr w:rsidR="00771A4B" w14:paraId="5FEE17B8" w14:textId="77777777" w:rsidTr="00771A4B">
        <w:trPr>
          <w:trHeight w:val="240"/>
        </w:trPr>
        <w:tc>
          <w:tcPr>
            <w:tcW w:w="936" w:type="dxa"/>
            <w:noWrap/>
            <w:hideMark/>
          </w:tcPr>
          <w:p w14:paraId="7F15ABC2" w14:textId="0A4F3910" w:rsidR="00771A4B" w:rsidRDefault="00771A4B" w:rsidP="00771A4B">
            <w:pPr>
              <w:rPr>
                <w:sz w:val="16"/>
                <w:szCs w:val="16"/>
              </w:rPr>
            </w:pPr>
            <w:r>
              <w:rPr>
                <w:sz w:val="16"/>
                <w:szCs w:val="16"/>
              </w:rPr>
              <w:t>Equipamentos informática</w:t>
            </w:r>
          </w:p>
        </w:tc>
        <w:tc>
          <w:tcPr>
            <w:tcW w:w="1096" w:type="dxa"/>
            <w:noWrap/>
            <w:hideMark/>
          </w:tcPr>
          <w:p w14:paraId="7D6B1C3F" w14:textId="77777777" w:rsidR="00771A4B" w:rsidRDefault="00771A4B" w:rsidP="00771A4B">
            <w:pPr>
              <w:rPr>
                <w:sz w:val="16"/>
                <w:szCs w:val="16"/>
              </w:rPr>
            </w:pPr>
            <w:r>
              <w:rPr>
                <w:sz w:val="16"/>
                <w:szCs w:val="16"/>
              </w:rPr>
              <w:t>3300000031410</w:t>
            </w:r>
          </w:p>
        </w:tc>
        <w:tc>
          <w:tcPr>
            <w:tcW w:w="628" w:type="dxa"/>
            <w:noWrap/>
            <w:hideMark/>
          </w:tcPr>
          <w:p w14:paraId="112796F3" w14:textId="59DB5683" w:rsidR="00771A4B" w:rsidRDefault="00771A4B" w:rsidP="00771A4B">
            <w:pPr>
              <w:rPr>
                <w:sz w:val="16"/>
                <w:szCs w:val="16"/>
              </w:rPr>
            </w:pPr>
            <w:r>
              <w:rPr>
                <w:sz w:val="16"/>
                <w:szCs w:val="16"/>
              </w:rPr>
              <w:t>Curitiba</w:t>
            </w:r>
          </w:p>
        </w:tc>
        <w:tc>
          <w:tcPr>
            <w:tcW w:w="3466" w:type="dxa"/>
            <w:noWrap/>
            <w:hideMark/>
          </w:tcPr>
          <w:p w14:paraId="36D697B5" w14:textId="77777777" w:rsidR="00771A4B" w:rsidRDefault="00771A4B" w:rsidP="00771A4B">
            <w:pPr>
              <w:rPr>
                <w:sz w:val="16"/>
                <w:szCs w:val="16"/>
              </w:rPr>
            </w:pPr>
            <w:r>
              <w:rPr>
                <w:sz w:val="16"/>
                <w:szCs w:val="16"/>
              </w:rPr>
              <w:t>SERVIDOR FAB: DELL, MOD: POWER EDGE R610, N/S: 2NZ2XL1 TAG: BC50 MT: ANTPWCY007</w:t>
            </w:r>
          </w:p>
        </w:tc>
        <w:tc>
          <w:tcPr>
            <w:tcW w:w="481" w:type="dxa"/>
            <w:noWrap/>
            <w:hideMark/>
          </w:tcPr>
          <w:p w14:paraId="6186D3C4" w14:textId="77777777" w:rsidR="00771A4B" w:rsidRDefault="00771A4B" w:rsidP="00771A4B">
            <w:pPr>
              <w:rPr>
                <w:sz w:val="16"/>
                <w:szCs w:val="16"/>
              </w:rPr>
            </w:pPr>
            <w:r>
              <w:rPr>
                <w:sz w:val="16"/>
                <w:szCs w:val="16"/>
              </w:rPr>
              <w:t>CTA</w:t>
            </w:r>
          </w:p>
        </w:tc>
        <w:tc>
          <w:tcPr>
            <w:tcW w:w="950" w:type="dxa"/>
            <w:noWrap/>
            <w:vAlign w:val="center"/>
            <w:hideMark/>
          </w:tcPr>
          <w:p w14:paraId="0C76FE51" w14:textId="77777777" w:rsidR="00771A4B" w:rsidRDefault="00771A4B" w:rsidP="00771A4B">
            <w:pPr>
              <w:jc w:val="center"/>
              <w:rPr>
                <w:sz w:val="16"/>
                <w:szCs w:val="16"/>
              </w:rPr>
            </w:pPr>
            <w:r>
              <w:rPr>
                <w:sz w:val="16"/>
                <w:szCs w:val="16"/>
              </w:rPr>
              <w:t>ZYINFOR</w:t>
            </w:r>
          </w:p>
        </w:tc>
        <w:tc>
          <w:tcPr>
            <w:tcW w:w="665" w:type="dxa"/>
            <w:noWrap/>
            <w:vAlign w:val="center"/>
            <w:hideMark/>
          </w:tcPr>
          <w:p w14:paraId="4C07236B" w14:textId="77777777" w:rsidR="00771A4B" w:rsidRDefault="00771A4B" w:rsidP="00771A4B">
            <w:pPr>
              <w:jc w:val="center"/>
              <w:rPr>
                <w:sz w:val="16"/>
                <w:szCs w:val="16"/>
              </w:rPr>
            </w:pPr>
            <w:r>
              <w:rPr>
                <w:sz w:val="16"/>
                <w:szCs w:val="16"/>
              </w:rPr>
              <w:t>1</w:t>
            </w:r>
          </w:p>
        </w:tc>
        <w:tc>
          <w:tcPr>
            <w:tcW w:w="983" w:type="dxa"/>
            <w:vAlign w:val="center"/>
          </w:tcPr>
          <w:p w14:paraId="57B13223" w14:textId="6F4FEE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E6B057" w14:textId="6CE992CA" w:rsidR="00771A4B" w:rsidRDefault="00771A4B" w:rsidP="00771A4B">
            <w:pPr>
              <w:jc w:val="center"/>
              <w:rPr>
                <w:sz w:val="16"/>
                <w:szCs w:val="16"/>
              </w:rPr>
            </w:pPr>
            <w:r>
              <w:rPr>
                <w:sz w:val="16"/>
                <w:szCs w:val="16"/>
              </w:rPr>
              <w:t>UN</w:t>
            </w:r>
          </w:p>
        </w:tc>
        <w:tc>
          <w:tcPr>
            <w:tcW w:w="887" w:type="dxa"/>
            <w:noWrap/>
            <w:vAlign w:val="center"/>
            <w:hideMark/>
          </w:tcPr>
          <w:p w14:paraId="5507C5BB" w14:textId="61213A74" w:rsidR="00771A4B" w:rsidRDefault="00771A4B" w:rsidP="00771A4B">
            <w:pPr>
              <w:jc w:val="center"/>
              <w:rPr>
                <w:sz w:val="16"/>
                <w:szCs w:val="16"/>
              </w:rPr>
            </w:pPr>
            <w:r>
              <w:rPr>
                <w:sz w:val="16"/>
                <w:szCs w:val="16"/>
              </w:rPr>
              <w:t>1.574,30</w:t>
            </w:r>
          </w:p>
        </w:tc>
        <w:tc>
          <w:tcPr>
            <w:tcW w:w="1152" w:type="dxa"/>
            <w:noWrap/>
            <w:vAlign w:val="center"/>
            <w:hideMark/>
          </w:tcPr>
          <w:p w14:paraId="263985C1" w14:textId="52CC55EC" w:rsidR="00771A4B" w:rsidRDefault="00771A4B" w:rsidP="00771A4B">
            <w:pPr>
              <w:jc w:val="center"/>
              <w:rPr>
                <w:sz w:val="16"/>
                <w:szCs w:val="16"/>
              </w:rPr>
            </w:pPr>
            <w:r>
              <w:rPr>
                <w:sz w:val="16"/>
                <w:szCs w:val="16"/>
              </w:rPr>
              <w:t>-          1.574,30</w:t>
            </w:r>
          </w:p>
        </w:tc>
        <w:tc>
          <w:tcPr>
            <w:tcW w:w="887" w:type="dxa"/>
            <w:noWrap/>
            <w:vAlign w:val="center"/>
            <w:hideMark/>
          </w:tcPr>
          <w:p w14:paraId="07CD0965" w14:textId="6FAF66A7" w:rsidR="00771A4B" w:rsidRDefault="00771A4B" w:rsidP="00771A4B">
            <w:pPr>
              <w:jc w:val="center"/>
              <w:rPr>
                <w:sz w:val="16"/>
                <w:szCs w:val="16"/>
              </w:rPr>
            </w:pPr>
            <w:r>
              <w:rPr>
                <w:sz w:val="16"/>
                <w:szCs w:val="16"/>
              </w:rPr>
              <w:t>-</w:t>
            </w:r>
          </w:p>
        </w:tc>
      </w:tr>
      <w:tr w:rsidR="00771A4B" w14:paraId="6D332FC2" w14:textId="77777777" w:rsidTr="00771A4B">
        <w:trPr>
          <w:trHeight w:val="240"/>
        </w:trPr>
        <w:tc>
          <w:tcPr>
            <w:tcW w:w="936" w:type="dxa"/>
            <w:noWrap/>
            <w:hideMark/>
          </w:tcPr>
          <w:p w14:paraId="4C10D83E" w14:textId="4BD4848F" w:rsidR="00771A4B" w:rsidRDefault="00771A4B" w:rsidP="00771A4B">
            <w:pPr>
              <w:rPr>
                <w:sz w:val="16"/>
                <w:szCs w:val="16"/>
              </w:rPr>
            </w:pPr>
            <w:r>
              <w:rPr>
                <w:sz w:val="16"/>
                <w:szCs w:val="16"/>
              </w:rPr>
              <w:t>Equipamentos informática</w:t>
            </w:r>
          </w:p>
        </w:tc>
        <w:tc>
          <w:tcPr>
            <w:tcW w:w="1096" w:type="dxa"/>
            <w:noWrap/>
            <w:hideMark/>
          </w:tcPr>
          <w:p w14:paraId="3D4499AA" w14:textId="77777777" w:rsidR="00771A4B" w:rsidRDefault="00771A4B" w:rsidP="00771A4B">
            <w:pPr>
              <w:rPr>
                <w:sz w:val="16"/>
                <w:szCs w:val="16"/>
              </w:rPr>
            </w:pPr>
            <w:r>
              <w:rPr>
                <w:sz w:val="16"/>
                <w:szCs w:val="16"/>
              </w:rPr>
              <w:t>3300000031420</w:t>
            </w:r>
          </w:p>
        </w:tc>
        <w:tc>
          <w:tcPr>
            <w:tcW w:w="628" w:type="dxa"/>
            <w:noWrap/>
            <w:hideMark/>
          </w:tcPr>
          <w:p w14:paraId="0BC7F21E" w14:textId="6E0BA0B1" w:rsidR="00771A4B" w:rsidRDefault="00771A4B" w:rsidP="00771A4B">
            <w:pPr>
              <w:rPr>
                <w:sz w:val="16"/>
                <w:szCs w:val="16"/>
              </w:rPr>
            </w:pPr>
            <w:r>
              <w:rPr>
                <w:sz w:val="16"/>
                <w:szCs w:val="16"/>
              </w:rPr>
              <w:t>Curitiba</w:t>
            </w:r>
          </w:p>
        </w:tc>
        <w:tc>
          <w:tcPr>
            <w:tcW w:w="3466" w:type="dxa"/>
            <w:noWrap/>
            <w:hideMark/>
          </w:tcPr>
          <w:p w14:paraId="10A016D5" w14:textId="77777777" w:rsidR="00771A4B" w:rsidRDefault="00771A4B" w:rsidP="00771A4B">
            <w:pPr>
              <w:rPr>
                <w:sz w:val="16"/>
                <w:szCs w:val="16"/>
              </w:rPr>
            </w:pPr>
            <w:r>
              <w:rPr>
                <w:sz w:val="16"/>
                <w:szCs w:val="16"/>
              </w:rPr>
              <w:t>SERVIDOR FAB: HP, MOD: PROLIANT DL380P GEN8, N/S: BRC4154P82 (ESTOQUE)</w:t>
            </w:r>
          </w:p>
        </w:tc>
        <w:tc>
          <w:tcPr>
            <w:tcW w:w="481" w:type="dxa"/>
            <w:noWrap/>
            <w:hideMark/>
          </w:tcPr>
          <w:p w14:paraId="6898AA1D" w14:textId="77777777" w:rsidR="00771A4B" w:rsidRDefault="00771A4B" w:rsidP="00771A4B">
            <w:pPr>
              <w:rPr>
                <w:sz w:val="16"/>
                <w:szCs w:val="16"/>
              </w:rPr>
            </w:pPr>
            <w:r>
              <w:rPr>
                <w:sz w:val="16"/>
                <w:szCs w:val="16"/>
              </w:rPr>
              <w:t>CTA</w:t>
            </w:r>
          </w:p>
        </w:tc>
        <w:tc>
          <w:tcPr>
            <w:tcW w:w="950" w:type="dxa"/>
            <w:noWrap/>
            <w:vAlign w:val="center"/>
            <w:hideMark/>
          </w:tcPr>
          <w:p w14:paraId="43C31857" w14:textId="77777777" w:rsidR="00771A4B" w:rsidRDefault="00771A4B" w:rsidP="00771A4B">
            <w:pPr>
              <w:jc w:val="center"/>
              <w:rPr>
                <w:sz w:val="16"/>
                <w:szCs w:val="16"/>
              </w:rPr>
            </w:pPr>
            <w:r>
              <w:rPr>
                <w:sz w:val="16"/>
                <w:szCs w:val="16"/>
              </w:rPr>
              <w:t>ZYINFOR</w:t>
            </w:r>
          </w:p>
        </w:tc>
        <w:tc>
          <w:tcPr>
            <w:tcW w:w="665" w:type="dxa"/>
            <w:noWrap/>
            <w:vAlign w:val="center"/>
            <w:hideMark/>
          </w:tcPr>
          <w:p w14:paraId="2E899A79" w14:textId="77777777" w:rsidR="00771A4B" w:rsidRDefault="00771A4B" w:rsidP="00771A4B">
            <w:pPr>
              <w:jc w:val="center"/>
              <w:rPr>
                <w:sz w:val="16"/>
                <w:szCs w:val="16"/>
              </w:rPr>
            </w:pPr>
            <w:r>
              <w:rPr>
                <w:sz w:val="16"/>
                <w:szCs w:val="16"/>
              </w:rPr>
              <w:t>1</w:t>
            </w:r>
          </w:p>
        </w:tc>
        <w:tc>
          <w:tcPr>
            <w:tcW w:w="983" w:type="dxa"/>
            <w:vAlign w:val="center"/>
          </w:tcPr>
          <w:p w14:paraId="1CA4F85C" w14:textId="57C960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F7D7C4" w14:textId="43DD5224" w:rsidR="00771A4B" w:rsidRDefault="00771A4B" w:rsidP="00771A4B">
            <w:pPr>
              <w:jc w:val="center"/>
              <w:rPr>
                <w:sz w:val="16"/>
                <w:szCs w:val="16"/>
              </w:rPr>
            </w:pPr>
            <w:r>
              <w:rPr>
                <w:sz w:val="16"/>
                <w:szCs w:val="16"/>
              </w:rPr>
              <w:t>UN</w:t>
            </w:r>
          </w:p>
        </w:tc>
        <w:tc>
          <w:tcPr>
            <w:tcW w:w="887" w:type="dxa"/>
            <w:noWrap/>
            <w:vAlign w:val="center"/>
            <w:hideMark/>
          </w:tcPr>
          <w:p w14:paraId="121D62CE" w14:textId="647D510D" w:rsidR="00771A4B" w:rsidRDefault="00771A4B" w:rsidP="00771A4B">
            <w:pPr>
              <w:jc w:val="center"/>
              <w:rPr>
                <w:sz w:val="16"/>
                <w:szCs w:val="16"/>
              </w:rPr>
            </w:pPr>
            <w:r>
              <w:rPr>
                <w:sz w:val="16"/>
                <w:szCs w:val="16"/>
              </w:rPr>
              <w:t>1.574,30</w:t>
            </w:r>
          </w:p>
        </w:tc>
        <w:tc>
          <w:tcPr>
            <w:tcW w:w="1152" w:type="dxa"/>
            <w:noWrap/>
            <w:vAlign w:val="center"/>
            <w:hideMark/>
          </w:tcPr>
          <w:p w14:paraId="0C644232" w14:textId="369B549D" w:rsidR="00771A4B" w:rsidRDefault="00771A4B" w:rsidP="00771A4B">
            <w:pPr>
              <w:jc w:val="center"/>
              <w:rPr>
                <w:sz w:val="16"/>
                <w:szCs w:val="16"/>
              </w:rPr>
            </w:pPr>
            <w:r>
              <w:rPr>
                <w:sz w:val="16"/>
                <w:szCs w:val="16"/>
              </w:rPr>
              <w:t>-          1.574,30</w:t>
            </w:r>
          </w:p>
        </w:tc>
        <w:tc>
          <w:tcPr>
            <w:tcW w:w="887" w:type="dxa"/>
            <w:noWrap/>
            <w:vAlign w:val="center"/>
            <w:hideMark/>
          </w:tcPr>
          <w:p w14:paraId="7D4C24F8" w14:textId="12EF6178" w:rsidR="00771A4B" w:rsidRDefault="00771A4B" w:rsidP="00771A4B">
            <w:pPr>
              <w:jc w:val="center"/>
              <w:rPr>
                <w:sz w:val="16"/>
                <w:szCs w:val="16"/>
              </w:rPr>
            </w:pPr>
            <w:r>
              <w:rPr>
                <w:sz w:val="16"/>
                <w:szCs w:val="16"/>
              </w:rPr>
              <w:t>-</w:t>
            </w:r>
          </w:p>
        </w:tc>
      </w:tr>
      <w:tr w:rsidR="00771A4B" w14:paraId="493EF967" w14:textId="77777777" w:rsidTr="00771A4B">
        <w:trPr>
          <w:trHeight w:val="240"/>
        </w:trPr>
        <w:tc>
          <w:tcPr>
            <w:tcW w:w="936" w:type="dxa"/>
            <w:noWrap/>
            <w:hideMark/>
          </w:tcPr>
          <w:p w14:paraId="5FBC1472" w14:textId="7AC00BCC" w:rsidR="00771A4B" w:rsidRDefault="00771A4B" w:rsidP="00771A4B">
            <w:pPr>
              <w:rPr>
                <w:sz w:val="16"/>
                <w:szCs w:val="16"/>
              </w:rPr>
            </w:pPr>
            <w:r>
              <w:rPr>
                <w:sz w:val="16"/>
                <w:szCs w:val="16"/>
              </w:rPr>
              <w:t>Equipamentos informática</w:t>
            </w:r>
          </w:p>
        </w:tc>
        <w:tc>
          <w:tcPr>
            <w:tcW w:w="1096" w:type="dxa"/>
            <w:noWrap/>
            <w:hideMark/>
          </w:tcPr>
          <w:p w14:paraId="4D6933B4" w14:textId="77777777" w:rsidR="00771A4B" w:rsidRDefault="00771A4B" w:rsidP="00771A4B">
            <w:pPr>
              <w:rPr>
                <w:sz w:val="16"/>
                <w:szCs w:val="16"/>
              </w:rPr>
            </w:pPr>
            <w:r>
              <w:rPr>
                <w:sz w:val="16"/>
                <w:szCs w:val="16"/>
              </w:rPr>
              <w:t>3300000031430</w:t>
            </w:r>
          </w:p>
        </w:tc>
        <w:tc>
          <w:tcPr>
            <w:tcW w:w="628" w:type="dxa"/>
            <w:noWrap/>
            <w:hideMark/>
          </w:tcPr>
          <w:p w14:paraId="57F15582" w14:textId="2F0B7DCB" w:rsidR="00771A4B" w:rsidRDefault="00771A4B" w:rsidP="00771A4B">
            <w:pPr>
              <w:rPr>
                <w:sz w:val="16"/>
                <w:szCs w:val="16"/>
              </w:rPr>
            </w:pPr>
            <w:r>
              <w:rPr>
                <w:sz w:val="16"/>
                <w:szCs w:val="16"/>
              </w:rPr>
              <w:t>Curitiba</w:t>
            </w:r>
          </w:p>
        </w:tc>
        <w:tc>
          <w:tcPr>
            <w:tcW w:w="3466" w:type="dxa"/>
            <w:noWrap/>
            <w:hideMark/>
          </w:tcPr>
          <w:p w14:paraId="606A4340" w14:textId="77777777" w:rsidR="00771A4B" w:rsidRDefault="00771A4B" w:rsidP="00771A4B">
            <w:pPr>
              <w:rPr>
                <w:sz w:val="16"/>
                <w:szCs w:val="16"/>
              </w:rPr>
            </w:pPr>
            <w:r>
              <w:rPr>
                <w:sz w:val="16"/>
                <w:szCs w:val="16"/>
              </w:rPr>
              <w:t>SERVIDOR FAB: DELL, MOD: POWEREDGE R720, N/S: BGYKZL1 (ESTOQUE)</w:t>
            </w:r>
          </w:p>
        </w:tc>
        <w:tc>
          <w:tcPr>
            <w:tcW w:w="481" w:type="dxa"/>
            <w:noWrap/>
            <w:hideMark/>
          </w:tcPr>
          <w:p w14:paraId="67A2E516" w14:textId="77777777" w:rsidR="00771A4B" w:rsidRDefault="00771A4B" w:rsidP="00771A4B">
            <w:pPr>
              <w:rPr>
                <w:sz w:val="16"/>
                <w:szCs w:val="16"/>
              </w:rPr>
            </w:pPr>
            <w:r>
              <w:rPr>
                <w:sz w:val="16"/>
                <w:szCs w:val="16"/>
              </w:rPr>
              <w:t>CTA</w:t>
            </w:r>
          </w:p>
        </w:tc>
        <w:tc>
          <w:tcPr>
            <w:tcW w:w="950" w:type="dxa"/>
            <w:noWrap/>
            <w:vAlign w:val="center"/>
            <w:hideMark/>
          </w:tcPr>
          <w:p w14:paraId="6F3B59FA" w14:textId="77777777" w:rsidR="00771A4B" w:rsidRDefault="00771A4B" w:rsidP="00771A4B">
            <w:pPr>
              <w:jc w:val="center"/>
              <w:rPr>
                <w:sz w:val="16"/>
                <w:szCs w:val="16"/>
              </w:rPr>
            </w:pPr>
            <w:r>
              <w:rPr>
                <w:sz w:val="16"/>
                <w:szCs w:val="16"/>
              </w:rPr>
              <w:t>ZYINFOR</w:t>
            </w:r>
          </w:p>
        </w:tc>
        <w:tc>
          <w:tcPr>
            <w:tcW w:w="665" w:type="dxa"/>
            <w:noWrap/>
            <w:vAlign w:val="center"/>
            <w:hideMark/>
          </w:tcPr>
          <w:p w14:paraId="52F7B59E" w14:textId="77777777" w:rsidR="00771A4B" w:rsidRDefault="00771A4B" w:rsidP="00771A4B">
            <w:pPr>
              <w:jc w:val="center"/>
              <w:rPr>
                <w:sz w:val="16"/>
                <w:szCs w:val="16"/>
              </w:rPr>
            </w:pPr>
            <w:r>
              <w:rPr>
                <w:sz w:val="16"/>
                <w:szCs w:val="16"/>
              </w:rPr>
              <w:t>1</w:t>
            </w:r>
          </w:p>
        </w:tc>
        <w:tc>
          <w:tcPr>
            <w:tcW w:w="983" w:type="dxa"/>
            <w:vAlign w:val="center"/>
          </w:tcPr>
          <w:p w14:paraId="3689A28D" w14:textId="333180D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FF5A86" w14:textId="7FD8AD9F" w:rsidR="00771A4B" w:rsidRDefault="00771A4B" w:rsidP="00771A4B">
            <w:pPr>
              <w:jc w:val="center"/>
              <w:rPr>
                <w:sz w:val="16"/>
                <w:szCs w:val="16"/>
              </w:rPr>
            </w:pPr>
            <w:r>
              <w:rPr>
                <w:sz w:val="16"/>
                <w:szCs w:val="16"/>
              </w:rPr>
              <w:t>UN</w:t>
            </w:r>
          </w:p>
        </w:tc>
        <w:tc>
          <w:tcPr>
            <w:tcW w:w="887" w:type="dxa"/>
            <w:noWrap/>
            <w:vAlign w:val="center"/>
            <w:hideMark/>
          </w:tcPr>
          <w:p w14:paraId="76407E46" w14:textId="7C06FF1F" w:rsidR="00771A4B" w:rsidRDefault="00771A4B" w:rsidP="00771A4B">
            <w:pPr>
              <w:jc w:val="center"/>
              <w:rPr>
                <w:sz w:val="16"/>
                <w:szCs w:val="16"/>
              </w:rPr>
            </w:pPr>
            <w:r>
              <w:rPr>
                <w:sz w:val="16"/>
                <w:szCs w:val="16"/>
              </w:rPr>
              <w:t>1.574,30</w:t>
            </w:r>
          </w:p>
        </w:tc>
        <w:tc>
          <w:tcPr>
            <w:tcW w:w="1152" w:type="dxa"/>
            <w:noWrap/>
            <w:vAlign w:val="center"/>
            <w:hideMark/>
          </w:tcPr>
          <w:p w14:paraId="23393B18" w14:textId="337638F9" w:rsidR="00771A4B" w:rsidRDefault="00771A4B" w:rsidP="00771A4B">
            <w:pPr>
              <w:jc w:val="center"/>
              <w:rPr>
                <w:sz w:val="16"/>
                <w:szCs w:val="16"/>
              </w:rPr>
            </w:pPr>
            <w:r>
              <w:rPr>
                <w:sz w:val="16"/>
                <w:szCs w:val="16"/>
              </w:rPr>
              <w:t>-          1.574,30</w:t>
            </w:r>
          </w:p>
        </w:tc>
        <w:tc>
          <w:tcPr>
            <w:tcW w:w="887" w:type="dxa"/>
            <w:noWrap/>
            <w:vAlign w:val="center"/>
            <w:hideMark/>
          </w:tcPr>
          <w:p w14:paraId="659CBE57" w14:textId="65A07050" w:rsidR="00771A4B" w:rsidRDefault="00771A4B" w:rsidP="00771A4B">
            <w:pPr>
              <w:jc w:val="center"/>
              <w:rPr>
                <w:sz w:val="16"/>
                <w:szCs w:val="16"/>
              </w:rPr>
            </w:pPr>
            <w:r>
              <w:rPr>
                <w:sz w:val="16"/>
                <w:szCs w:val="16"/>
              </w:rPr>
              <w:t>-</w:t>
            </w:r>
          </w:p>
        </w:tc>
      </w:tr>
      <w:tr w:rsidR="00771A4B" w14:paraId="573A801A" w14:textId="77777777" w:rsidTr="00771A4B">
        <w:trPr>
          <w:trHeight w:val="240"/>
        </w:trPr>
        <w:tc>
          <w:tcPr>
            <w:tcW w:w="936" w:type="dxa"/>
            <w:noWrap/>
            <w:hideMark/>
          </w:tcPr>
          <w:p w14:paraId="0FF2D08B" w14:textId="508BCFB5" w:rsidR="00771A4B" w:rsidRDefault="00771A4B" w:rsidP="00771A4B">
            <w:pPr>
              <w:rPr>
                <w:sz w:val="16"/>
                <w:szCs w:val="16"/>
              </w:rPr>
            </w:pPr>
            <w:r>
              <w:rPr>
                <w:sz w:val="16"/>
                <w:szCs w:val="16"/>
              </w:rPr>
              <w:lastRenderedPageBreak/>
              <w:t>Equipamentos informática</w:t>
            </w:r>
          </w:p>
        </w:tc>
        <w:tc>
          <w:tcPr>
            <w:tcW w:w="1096" w:type="dxa"/>
            <w:noWrap/>
            <w:hideMark/>
          </w:tcPr>
          <w:p w14:paraId="71371C17" w14:textId="77777777" w:rsidR="00771A4B" w:rsidRDefault="00771A4B" w:rsidP="00771A4B">
            <w:pPr>
              <w:rPr>
                <w:sz w:val="16"/>
                <w:szCs w:val="16"/>
              </w:rPr>
            </w:pPr>
            <w:r>
              <w:rPr>
                <w:sz w:val="16"/>
                <w:szCs w:val="16"/>
              </w:rPr>
              <w:t>3300000031440</w:t>
            </w:r>
          </w:p>
        </w:tc>
        <w:tc>
          <w:tcPr>
            <w:tcW w:w="628" w:type="dxa"/>
            <w:noWrap/>
            <w:hideMark/>
          </w:tcPr>
          <w:p w14:paraId="6A3D9604" w14:textId="10205371" w:rsidR="00771A4B" w:rsidRDefault="00771A4B" w:rsidP="00771A4B">
            <w:pPr>
              <w:rPr>
                <w:sz w:val="16"/>
                <w:szCs w:val="16"/>
              </w:rPr>
            </w:pPr>
            <w:r>
              <w:rPr>
                <w:sz w:val="16"/>
                <w:szCs w:val="16"/>
              </w:rPr>
              <w:t>Curitiba</w:t>
            </w:r>
          </w:p>
        </w:tc>
        <w:tc>
          <w:tcPr>
            <w:tcW w:w="3466" w:type="dxa"/>
            <w:noWrap/>
            <w:hideMark/>
          </w:tcPr>
          <w:p w14:paraId="57B0F470" w14:textId="77777777" w:rsidR="00771A4B" w:rsidRDefault="00771A4B" w:rsidP="00771A4B">
            <w:pPr>
              <w:rPr>
                <w:sz w:val="16"/>
                <w:szCs w:val="16"/>
              </w:rPr>
            </w:pPr>
            <w:r>
              <w:rPr>
                <w:sz w:val="16"/>
                <w:szCs w:val="16"/>
              </w:rPr>
              <w:t>SERVIDOR FAB: DELL, MOD: POWER EDGE 1850, N/S: 9HGLQ91 TAG: BR67 MT: JUBARTE</w:t>
            </w:r>
          </w:p>
        </w:tc>
        <w:tc>
          <w:tcPr>
            <w:tcW w:w="481" w:type="dxa"/>
            <w:noWrap/>
            <w:hideMark/>
          </w:tcPr>
          <w:p w14:paraId="3A9E567D" w14:textId="77777777" w:rsidR="00771A4B" w:rsidRDefault="00771A4B" w:rsidP="00771A4B">
            <w:pPr>
              <w:rPr>
                <w:sz w:val="16"/>
                <w:szCs w:val="16"/>
              </w:rPr>
            </w:pPr>
            <w:r>
              <w:rPr>
                <w:sz w:val="16"/>
                <w:szCs w:val="16"/>
              </w:rPr>
              <w:t>CTA</w:t>
            </w:r>
          </w:p>
        </w:tc>
        <w:tc>
          <w:tcPr>
            <w:tcW w:w="950" w:type="dxa"/>
            <w:noWrap/>
            <w:vAlign w:val="center"/>
            <w:hideMark/>
          </w:tcPr>
          <w:p w14:paraId="6768BF2B" w14:textId="77777777" w:rsidR="00771A4B" w:rsidRDefault="00771A4B" w:rsidP="00771A4B">
            <w:pPr>
              <w:jc w:val="center"/>
              <w:rPr>
                <w:sz w:val="16"/>
                <w:szCs w:val="16"/>
              </w:rPr>
            </w:pPr>
            <w:r>
              <w:rPr>
                <w:sz w:val="16"/>
                <w:szCs w:val="16"/>
              </w:rPr>
              <w:t>ZYINFOR</w:t>
            </w:r>
          </w:p>
        </w:tc>
        <w:tc>
          <w:tcPr>
            <w:tcW w:w="665" w:type="dxa"/>
            <w:noWrap/>
            <w:vAlign w:val="center"/>
            <w:hideMark/>
          </w:tcPr>
          <w:p w14:paraId="387AB295" w14:textId="77777777" w:rsidR="00771A4B" w:rsidRDefault="00771A4B" w:rsidP="00771A4B">
            <w:pPr>
              <w:jc w:val="center"/>
              <w:rPr>
                <w:sz w:val="16"/>
                <w:szCs w:val="16"/>
              </w:rPr>
            </w:pPr>
            <w:r>
              <w:rPr>
                <w:sz w:val="16"/>
                <w:szCs w:val="16"/>
              </w:rPr>
              <w:t>1</w:t>
            </w:r>
          </w:p>
        </w:tc>
        <w:tc>
          <w:tcPr>
            <w:tcW w:w="983" w:type="dxa"/>
            <w:vAlign w:val="center"/>
          </w:tcPr>
          <w:p w14:paraId="4BAD3701" w14:textId="01E83D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21CF6D" w14:textId="592DC361" w:rsidR="00771A4B" w:rsidRDefault="00771A4B" w:rsidP="00771A4B">
            <w:pPr>
              <w:jc w:val="center"/>
              <w:rPr>
                <w:sz w:val="16"/>
                <w:szCs w:val="16"/>
              </w:rPr>
            </w:pPr>
            <w:r>
              <w:rPr>
                <w:sz w:val="16"/>
                <w:szCs w:val="16"/>
              </w:rPr>
              <w:t>UN</w:t>
            </w:r>
          </w:p>
        </w:tc>
        <w:tc>
          <w:tcPr>
            <w:tcW w:w="887" w:type="dxa"/>
            <w:noWrap/>
            <w:vAlign w:val="center"/>
            <w:hideMark/>
          </w:tcPr>
          <w:p w14:paraId="6A1F6582" w14:textId="7580A576" w:rsidR="00771A4B" w:rsidRDefault="00771A4B" w:rsidP="00771A4B">
            <w:pPr>
              <w:jc w:val="center"/>
              <w:rPr>
                <w:sz w:val="16"/>
                <w:szCs w:val="16"/>
              </w:rPr>
            </w:pPr>
            <w:r>
              <w:rPr>
                <w:sz w:val="16"/>
                <w:szCs w:val="16"/>
              </w:rPr>
              <w:t>1.574,30</w:t>
            </w:r>
          </w:p>
        </w:tc>
        <w:tc>
          <w:tcPr>
            <w:tcW w:w="1152" w:type="dxa"/>
            <w:noWrap/>
            <w:vAlign w:val="center"/>
            <w:hideMark/>
          </w:tcPr>
          <w:p w14:paraId="51860F0E" w14:textId="635887CA" w:rsidR="00771A4B" w:rsidRDefault="00771A4B" w:rsidP="00771A4B">
            <w:pPr>
              <w:jc w:val="center"/>
              <w:rPr>
                <w:sz w:val="16"/>
                <w:szCs w:val="16"/>
              </w:rPr>
            </w:pPr>
            <w:r>
              <w:rPr>
                <w:sz w:val="16"/>
                <w:szCs w:val="16"/>
              </w:rPr>
              <w:t>-          1.574,30</w:t>
            </w:r>
          </w:p>
        </w:tc>
        <w:tc>
          <w:tcPr>
            <w:tcW w:w="887" w:type="dxa"/>
            <w:noWrap/>
            <w:vAlign w:val="center"/>
            <w:hideMark/>
          </w:tcPr>
          <w:p w14:paraId="1EFC7C55" w14:textId="7AEA604D" w:rsidR="00771A4B" w:rsidRDefault="00771A4B" w:rsidP="00771A4B">
            <w:pPr>
              <w:jc w:val="center"/>
              <w:rPr>
                <w:sz w:val="16"/>
                <w:szCs w:val="16"/>
              </w:rPr>
            </w:pPr>
            <w:r>
              <w:rPr>
                <w:sz w:val="16"/>
                <w:szCs w:val="16"/>
              </w:rPr>
              <w:t>-</w:t>
            </w:r>
          </w:p>
        </w:tc>
      </w:tr>
      <w:tr w:rsidR="00771A4B" w14:paraId="0BF8A87B" w14:textId="77777777" w:rsidTr="00771A4B">
        <w:trPr>
          <w:trHeight w:val="240"/>
        </w:trPr>
        <w:tc>
          <w:tcPr>
            <w:tcW w:w="936" w:type="dxa"/>
            <w:noWrap/>
            <w:hideMark/>
          </w:tcPr>
          <w:p w14:paraId="7A513A43" w14:textId="4E34B505" w:rsidR="00771A4B" w:rsidRDefault="00771A4B" w:rsidP="00771A4B">
            <w:pPr>
              <w:rPr>
                <w:sz w:val="16"/>
                <w:szCs w:val="16"/>
              </w:rPr>
            </w:pPr>
            <w:r>
              <w:rPr>
                <w:sz w:val="16"/>
                <w:szCs w:val="16"/>
              </w:rPr>
              <w:t>Equipamentos informática</w:t>
            </w:r>
          </w:p>
        </w:tc>
        <w:tc>
          <w:tcPr>
            <w:tcW w:w="1096" w:type="dxa"/>
            <w:noWrap/>
            <w:hideMark/>
          </w:tcPr>
          <w:p w14:paraId="19350DDC" w14:textId="77777777" w:rsidR="00771A4B" w:rsidRDefault="00771A4B" w:rsidP="00771A4B">
            <w:pPr>
              <w:rPr>
                <w:sz w:val="16"/>
                <w:szCs w:val="16"/>
              </w:rPr>
            </w:pPr>
            <w:r>
              <w:rPr>
                <w:sz w:val="16"/>
                <w:szCs w:val="16"/>
              </w:rPr>
              <w:t>3300000031450</w:t>
            </w:r>
          </w:p>
        </w:tc>
        <w:tc>
          <w:tcPr>
            <w:tcW w:w="628" w:type="dxa"/>
            <w:noWrap/>
            <w:hideMark/>
          </w:tcPr>
          <w:p w14:paraId="23616B98" w14:textId="4E1D7746" w:rsidR="00771A4B" w:rsidRDefault="00771A4B" w:rsidP="00771A4B">
            <w:pPr>
              <w:rPr>
                <w:sz w:val="16"/>
                <w:szCs w:val="16"/>
              </w:rPr>
            </w:pPr>
            <w:r>
              <w:rPr>
                <w:sz w:val="16"/>
                <w:szCs w:val="16"/>
              </w:rPr>
              <w:t>Curitiba</w:t>
            </w:r>
          </w:p>
        </w:tc>
        <w:tc>
          <w:tcPr>
            <w:tcW w:w="3466" w:type="dxa"/>
            <w:noWrap/>
            <w:hideMark/>
          </w:tcPr>
          <w:p w14:paraId="6B69624F" w14:textId="77777777" w:rsidR="00771A4B" w:rsidRDefault="00771A4B" w:rsidP="00771A4B">
            <w:pPr>
              <w:rPr>
                <w:sz w:val="16"/>
                <w:szCs w:val="16"/>
              </w:rPr>
            </w:pPr>
            <w:r>
              <w:rPr>
                <w:sz w:val="16"/>
                <w:szCs w:val="16"/>
              </w:rPr>
              <w:t>SERVIDOR FAB: IBM, MOD: XSERIES 336, N/S: 820094N TAG: BR65 MT: BTPR3013</w:t>
            </w:r>
          </w:p>
        </w:tc>
        <w:tc>
          <w:tcPr>
            <w:tcW w:w="481" w:type="dxa"/>
            <w:noWrap/>
            <w:hideMark/>
          </w:tcPr>
          <w:p w14:paraId="44ED6477" w14:textId="77777777" w:rsidR="00771A4B" w:rsidRDefault="00771A4B" w:rsidP="00771A4B">
            <w:pPr>
              <w:rPr>
                <w:sz w:val="16"/>
                <w:szCs w:val="16"/>
              </w:rPr>
            </w:pPr>
            <w:r>
              <w:rPr>
                <w:sz w:val="16"/>
                <w:szCs w:val="16"/>
              </w:rPr>
              <w:t>CTA</w:t>
            </w:r>
          </w:p>
        </w:tc>
        <w:tc>
          <w:tcPr>
            <w:tcW w:w="950" w:type="dxa"/>
            <w:noWrap/>
            <w:vAlign w:val="center"/>
            <w:hideMark/>
          </w:tcPr>
          <w:p w14:paraId="6233F522" w14:textId="77777777" w:rsidR="00771A4B" w:rsidRDefault="00771A4B" w:rsidP="00771A4B">
            <w:pPr>
              <w:jc w:val="center"/>
              <w:rPr>
                <w:sz w:val="16"/>
                <w:szCs w:val="16"/>
              </w:rPr>
            </w:pPr>
            <w:r>
              <w:rPr>
                <w:sz w:val="16"/>
                <w:szCs w:val="16"/>
              </w:rPr>
              <w:t>ZYINFOR</w:t>
            </w:r>
          </w:p>
        </w:tc>
        <w:tc>
          <w:tcPr>
            <w:tcW w:w="665" w:type="dxa"/>
            <w:noWrap/>
            <w:vAlign w:val="center"/>
            <w:hideMark/>
          </w:tcPr>
          <w:p w14:paraId="7E4FF343" w14:textId="77777777" w:rsidR="00771A4B" w:rsidRDefault="00771A4B" w:rsidP="00771A4B">
            <w:pPr>
              <w:jc w:val="center"/>
              <w:rPr>
                <w:sz w:val="16"/>
                <w:szCs w:val="16"/>
              </w:rPr>
            </w:pPr>
            <w:r>
              <w:rPr>
                <w:sz w:val="16"/>
                <w:szCs w:val="16"/>
              </w:rPr>
              <w:t>1</w:t>
            </w:r>
          </w:p>
        </w:tc>
        <w:tc>
          <w:tcPr>
            <w:tcW w:w="983" w:type="dxa"/>
            <w:vAlign w:val="center"/>
          </w:tcPr>
          <w:p w14:paraId="345CF510" w14:textId="213D61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345058" w14:textId="4F24083D" w:rsidR="00771A4B" w:rsidRDefault="00771A4B" w:rsidP="00771A4B">
            <w:pPr>
              <w:jc w:val="center"/>
              <w:rPr>
                <w:sz w:val="16"/>
                <w:szCs w:val="16"/>
              </w:rPr>
            </w:pPr>
            <w:r>
              <w:rPr>
                <w:sz w:val="16"/>
                <w:szCs w:val="16"/>
              </w:rPr>
              <w:t>UN</w:t>
            </w:r>
          </w:p>
        </w:tc>
        <w:tc>
          <w:tcPr>
            <w:tcW w:w="887" w:type="dxa"/>
            <w:noWrap/>
            <w:vAlign w:val="center"/>
            <w:hideMark/>
          </w:tcPr>
          <w:p w14:paraId="5DFB1550" w14:textId="3F11F81E" w:rsidR="00771A4B" w:rsidRDefault="00771A4B" w:rsidP="00771A4B">
            <w:pPr>
              <w:jc w:val="center"/>
              <w:rPr>
                <w:sz w:val="16"/>
                <w:szCs w:val="16"/>
              </w:rPr>
            </w:pPr>
            <w:r>
              <w:rPr>
                <w:sz w:val="16"/>
                <w:szCs w:val="16"/>
              </w:rPr>
              <w:t>1.574,30</w:t>
            </w:r>
          </w:p>
        </w:tc>
        <w:tc>
          <w:tcPr>
            <w:tcW w:w="1152" w:type="dxa"/>
            <w:noWrap/>
            <w:vAlign w:val="center"/>
            <w:hideMark/>
          </w:tcPr>
          <w:p w14:paraId="046D73A2" w14:textId="2F686739" w:rsidR="00771A4B" w:rsidRDefault="00771A4B" w:rsidP="00771A4B">
            <w:pPr>
              <w:jc w:val="center"/>
              <w:rPr>
                <w:sz w:val="16"/>
                <w:szCs w:val="16"/>
              </w:rPr>
            </w:pPr>
            <w:r>
              <w:rPr>
                <w:sz w:val="16"/>
                <w:szCs w:val="16"/>
              </w:rPr>
              <w:t>-          1.574,30</w:t>
            </w:r>
          </w:p>
        </w:tc>
        <w:tc>
          <w:tcPr>
            <w:tcW w:w="887" w:type="dxa"/>
            <w:noWrap/>
            <w:vAlign w:val="center"/>
            <w:hideMark/>
          </w:tcPr>
          <w:p w14:paraId="75F9D1F5" w14:textId="43251227" w:rsidR="00771A4B" w:rsidRDefault="00771A4B" w:rsidP="00771A4B">
            <w:pPr>
              <w:jc w:val="center"/>
              <w:rPr>
                <w:sz w:val="16"/>
                <w:szCs w:val="16"/>
              </w:rPr>
            </w:pPr>
            <w:r>
              <w:rPr>
                <w:sz w:val="16"/>
                <w:szCs w:val="16"/>
              </w:rPr>
              <w:t>-</w:t>
            </w:r>
          </w:p>
        </w:tc>
      </w:tr>
      <w:tr w:rsidR="00771A4B" w14:paraId="42E88166" w14:textId="77777777" w:rsidTr="00771A4B">
        <w:trPr>
          <w:trHeight w:val="240"/>
        </w:trPr>
        <w:tc>
          <w:tcPr>
            <w:tcW w:w="936" w:type="dxa"/>
            <w:noWrap/>
            <w:hideMark/>
          </w:tcPr>
          <w:p w14:paraId="5D642F8D" w14:textId="505C8A5E" w:rsidR="00771A4B" w:rsidRDefault="00771A4B" w:rsidP="00771A4B">
            <w:pPr>
              <w:rPr>
                <w:sz w:val="16"/>
                <w:szCs w:val="16"/>
              </w:rPr>
            </w:pPr>
            <w:r>
              <w:rPr>
                <w:sz w:val="16"/>
                <w:szCs w:val="16"/>
              </w:rPr>
              <w:t>Equipamentos informática</w:t>
            </w:r>
          </w:p>
        </w:tc>
        <w:tc>
          <w:tcPr>
            <w:tcW w:w="1096" w:type="dxa"/>
            <w:noWrap/>
            <w:hideMark/>
          </w:tcPr>
          <w:p w14:paraId="67812F41" w14:textId="77777777" w:rsidR="00771A4B" w:rsidRDefault="00771A4B" w:rsidP="00771A4B">
            <w:pPr>
              <w:rPr>
                <w:sz w:val="16"/>
                <w:szCs w:val="16"/>
              </w:rPr>
            </w:pPr>
            <w:r>
              <w:rPr>
                <w:sz w:val="16"/>
                <w:szCs w:val="16"/>
              </w:rPr>
              <w:t>3300000031460</w:t>
            </w:r>
          </w:p>
        </w:tc>
        <w:tc>
          <w:tcPr>
            <w:tcW w:w="628" w:type="dxa"/>
            <w:noWrap/>
            <w:hideMark/>
          </w:tcPr>
          <w:p w14:paraId="61FEB431" w14:textId="4BF72A84" w:rsidR="00771A4B" w:rsidRDefault="00771A4B" w:rsidP="00771A4B">
            <w:pPr>
              <w:rPr>
                <w:sz w:val="16"/>
                <w:szCs w:val="16"/>
              </w:rPr>
            </w:pPr>
            <w:r>
              <w:rPr>
                <w:sz w:val="16"/>
                <w:szCs w:val="16"/>
              </w:rPr>
              <w:t>Curitiba</w:t>
            </w:r>
          </w:p>
        </w:tc>
        <w:tc>
          <w:tcPr>
            <w:tcW w:w="3466" w:type="dxa"/>
            <w:noWrap/>
            <w:hideMark/>
          </w:tcPr>
          <w:p w14:paraId="0353A501" w14:textId="77777777" w:rsidR="00771A4B" w:rsidRDefault="00771A4B" w:rsidP="00771A4B">
            <w:pPr>
              <w:rPr>
                <w:sz w:val="16"/>
                <w:szCs w:val="16"/>
              </w:rPr>
            </w:pPr>
            <w:r>
              <w:rPr>
                <w:sz w:val="16"/>
                <w:szCs w:val="16"/>
              </w:rPr>
              <w:t xml:space="preserve">Servidor Físico FAB: HP, MOD: HP_DL360_USE204T620, N/S: USE204T620 TAG: </w:t>
            </w:r>
          </w:p>
        </w:tc>
        <w:tc>
          <w:tcPr>
            <w:tcW w:w="481" w:type="dxa"/>
            <w:noWrap/>
            <w:hideMark/>
          </w:tcPr>
          <w:p w14:paraId="3AEDCBBD" w14:textId="77777777" w:rsidR="00771A4B" w:rsidRDefault="00771A4B" w:rsidP="00771A4B">
            <w:pPr>
              <w:rPr>
                <w:sz w:val="16"/>
                <w:szCs w:val="16"/>
              </w:rPr>
            </w:pPr>
            <w:r>
              <w:rPr>
                <w:sz w:val="16"/>
                <w:szCs w:val="16"/>
              </w:rPr>
              <w:t>CTA</w:t>
            </w:r>
          </w:p>
        </w:tc>
        <w:tc>
          <w:tcPr>
            <w:tcW w:w="950" w:type="dxa"/>
            <w:noWrap/>
            <w:vAlign w:val="center"/>
            <w:hideMark/>
          </w:tcPr>
          <w:p w14:paraId="4FADEA3A" w14:textId="77777777" w:rsidR="00771A4B" w:rsidRDefault="00771A4B" w:rsidP="00771A4B">
            <w:pPr>
              <w:jc w:val="center"/>
              <w:rPr>
                <w:sz w:val="16"/>
                <w:szCs w:val="16"/>
              </w:rPr>
            </w:pPr>
            <w:r>
              <w:rPr>
                <w:sz w:val="16"/>
                <w:szCs w:val="16"/>
              </w:rPr>
              <w:t>ZYINFOR</w:t>
            </w:r>
          </w:p>
        </w:tc>
        <w:tc>
          <w:tcPr>
            <w:tcW w:w="665" w:type="dxa"/>
            <w:noWrap/>
            <w:vAlign w:val="center"/>
            <w:hideMark/>
          </w:tcPr>
          <w:p w14:paraId="5DFF985F" w14:textId="77777777" w:rsidR="00771A4B" w:rsidRDefault="00771A4B" w:rsidP="00771A4B">
            <w:pPr>
              <w:jc w:val="center"/>
              <w:rPr>
                <w:sz w:val="16"/>
                <w:szCs w:val="16"/>
              </w:rPr>
            </w:pPr>
            <w:r>
              <w:rPr>
                <w:sz w:val="16"/>
                <w:szCs w:val="16"/>
              </w:rPr>
              <w:t>1</w:t>
            </w:r>
          </w:p>
        </w:tc>
        <w:tc>
          <w:tcPr>
            <w:tcW w:w="983" w:type="dxa"/>
            <w:vAlign w:val="center"/>
          </w:tcPr>
          <w:p w14:paraId="37DC46E6" w14:textId="2099BF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856488" w14:textId="6D3225AD" w:rsidR="00771A4B" w:rsidRDefault="00771A4B" w:rsidP="00771A4B">
            <w:pPr>
              <w:jc w:val="center"/>
              <w:rPr>
                <w:sz w:val="16"/>
                <w:szCs w:val="16"/>
              </w:rPr>
            </w:pPr>
            <w:r>
              <w:rPr>
                <w:sz w:val="16"/>
                <w:szCs w:val="16"/>
              </w:rPr>
              <w:t>UN</w:t>
            </w:r>
          </w:p>
        </w:tc>
        <w:tc>
          <w:tcPr>
            <w:tcW w:w="887" w:type="dxa"/>
            <w:noWrap/>
            <w:vAlign w:val="center"/>
            <w:hideMark/>
          </w:tcPr>
          <w:p w14:paraId="656E7E16" w14:textId="3E498C23" w:rsidR="00771A4B" w:rsidRDefault="00771A4B" w:rsidP="00771A4B">
            <w:pPr>
              <w:jc w:val="center"/>
              <w:rPr>
                <w:sz w:val="16"/>
                <w:szCs w:val="16"/>
              </w:rPr>
            </w:pPr>
            <w:r>
              <w:rPr>
                <w:sz w:val="16"/>
                <w:szCs w:val="16"/>
              </w:rPr>
              <w:t>1.574,30</w:t>
            </w:r>
          </w:p>
        </w:tc>
        <w:tc>
          <w:tcPr>
            <w:tcW w:w="1152" w:type="dxa"/>
            <w:noWrap/>
            <w:vAlign w:val="center"/>
            <w:hideMark/>
          </w:tcPr>
          <w:p w14:paraId="5AE7F32C" w14:textId="2691EEDD" w:rsidR="00771A4B" w:rsidRDefault="00771A4B" w:rsidP="00771A4B">
            <w:pPr>
              <w:jc w:val="center"/>
              <w:rPr>
                <w:sz w:val="16"/>
                <w:szCs w:val="16"/>
              </w:rPr>
            </w:pPr>
            <w:r>
              <w:rPr>
                <w:sz w:val="16"/>
                <w:szCs w:val="16"/>
              </w:rPr>
              <w:t>-          1.574,30</w:t>
            </w:r>
          </w:p>
        </w:tc>
        <w:tc>
          <w:tcPr>
            <w:tcW w:w="887" w:type="dxa"/>
            <w:noWrap/>
            <w:vAlign w:val="center"/>
            <w:hideMark/>
          </w:tcPr>
          <w:p w14:paraId="0F68CF61" w14:textId="612CDDD8" w:rsidR="00771A4B" w:rsidRDefault="00771A4B" w:rsidP="00771A4B">
            <w:pPr>
              <w:jc w:val="center"/>
              <w:rPr>
                <w:sz w:val="16"/>
                <w:szCs w:val="16"/>
              </w:rPr>
            </w:pPr>
            <w:r>
              <w:rPr>
                <w:sz w:val="16"/>
                <w:szCs w:val="16"/>
              </w:rPr>
              <w:t>-</w:t>
            </w:r>
          </w:p>
        </w:tc>
      </w:tr>
      <w:tr w:rsidR="00771A4B" w14:paraId="7B1BD1C4" w14:textId="77777777" w:rsidTr="00771A4B">
        <w:trPr>
          <w:trHeight w:val="240"/>
        </w:trPr>
        <w:tc>
          <w:tcPr>
            <w:tcW w:w="936" w:type="dxa"/>
            <w:noWrap/>
            <w:hideMark/>
          </w:tcPr>
          <w:p w14:paraId="6CB8F2A1" w14:textId="526A9AD1" w:rsidR="00771A4B" w:rsidRDefault="00771A4B" w:rsidP="00771A4B">
            <w:pPr>
              <w:rPr>
                <w:sz w:val="16"/>
                <w:szCs w:val="16"/>
              </w:rPr>
            </w:pPr>
            <w:r>
              <w:rPr>
                <w:sz w:val="16"/>
                <w:szCs w:val="16"/>
              </w:rPr>
              <w:t>Equipamentos informática</w:t>
            </w:r>
          </w:p>
        </w:tc>
        <w:tc>
          <w:tcPr>
            <w:tcW w:w="1096" w:type="dxa"/>
            <w:noWrap/>
            <w:hideMark/>
          </w:tcPr>
          <w:p w14:paraId="0E40FCC2" w14:textId="77777777" w:rsidR="00771A4B" w:rsidRDefault="00771A4B" w:rsidP="00771A4B">
            <w:pPr>
              <w:rPr>
                <w:sz w:val="16"/>
                <w:szCs w:val="16"/>
              </w:rPr>
            </w:pPr>
            <w:r>
              <w:rPr>
                <w:sz w:val="16"/>
                <w:szCs w:val="16"/>
              </w:rPr>
              <w:t>3300000031470</w:t>
            </w:r>
          </w:p>
        </w:tc>
        <w:tc>
          <w:tcPr>
            <w:tcW w:w="628" w:type="dxa"/>
            <w:noWrap/>
            <w:hideMark/>
          </w:tcPr>
          <w:p w14:paraId="6E2D521A" w14:textId="46536E02" w:rsidR="00771A4B" w:rsidRDefault="00771A4B" w:rsidP="00771A4B">
            <w:pPr>
              <w:rPr>
                <w:sz w:val="16"/>
                <w:szCs w:val="16"/>
              </w:rPr>
            </w:pPr>
            <w:r>
              <w:rPr>
                <w:sz w:val="16"/>
                <w:szCs w:val="16"/>
              </w:rPr>
              <w:t>Curitiba</w:t>
            </w:r>
          </w:p>
        </w:tc>
        <w:tc>
          <w:tcPr>
            <w:tcW w:w="3466" w:type="dxa"/>
            <w:noWrap/>
            <w:hideMark/>
          </w:tcPr>
          <w:p w14:paraId="5BB38F0D" w14:textId="77777777" w:rsidR="00771A4B" w:rsidRDefault="00771A4B" w:rsidP="00771A4B">
            <w:pPr>
              <w:rPr>
                <w:sz w:val="16"/>
                <w:szCs w:val="16"/>
              </w:rPr>
            </w:pPr>
            <w:r>
              <w:rPr>
                <w:sz w:val="16"/>
                <w:szCs w:val="16"/>
              </w:rPr>
              <w:t>Elemento de Rede FAB: , MOD: WS-C3750G-24PS, N/S: FOC1231Y4BD TAG: DATACENTER</w:t>
            </w:r>
          </w:p>
        </w:tc>
        <w:tc>
          <w:tcPr>
            <w:tcW w:w="481" w:type="dxa"/>
            <w:noWrap/>
            <w:hideMark/>
          </w:tcPr>
          <w:p w14:paraId="1283DD3D" w14:textId="77777777" w:rsidR="00771A4B" w:rsidRDefault="00771A4B" w:rsidP="00771A4B">
            <w:pPr>
              <w:rPr>
                <w:sz w:val="16"/>
                <w:szCs w:val="16"/>
              </w:rPr>
            </w:pPr>
            <w:r>
              <w:rPr>
                <w:sz w:val="16"/>
                <w:szCs w:val="16"/>
              </w:rPr>
              <w:t>CTA</w:t>
            </w:r>
          </w:p>
        </w:tc>
        <w:tc>
          <w:tcPr>
            <w:tcW w:w="950" w:type="dxa"/>
            <w:noWrap/>
            <w:vAlign w:val="center"/>
            <w:hideMark/>
          </w:tcPr>
          <w:p w14:paraId="67CB15C5" w14:textId="77777777" w:rsidR="00771A4B" w:rsidRDefault="00771A4B" w:rsidP="00771A4B">
            <w:pPr>
              <w:jc w:val="center"/>
              <w:rPr>
                <w:sz w:val="16"/>
                <w:szCs w:val="16"/>
              </w:rPr>
            </w:pPr>
            <w:r>
              <w:rPr>
                <w:sz w:val="16"/>
                <w:szCs w:val="16"/>
              </w:rPr>
              <w:t>ZYINFOR</w:t>
            </w:r>
          </w:p>
        </w:tc>
        <w:tc>
          <w:tcPr>
            <w:tcW w:w="665" w:type="dxa"/>
            <w:noWrap/>
            <w:vAlign w:val="center"/>
            <w:hideMark/>
          </w:tcPr>
          <w:p w14:paraId="750F11A3" w14:textId="77777777" w:rsidR="00771A4B" w:rsidRDefault="00771A4B" w:rsidP="00771A4B">
            <w:pPr>
              <w:jc w:val="center"/>
              <w:rPr>
                <w:sz w:val="16"/>
                <w:szCs w:val="16"/>
              </w:rPr>
            </w:pPr>
            <w:r>
              <w:rPr>
                <w:sz w:val="16"/>
                <w:szCs w:val="16"/>
              </w:rPr>
              <w:t>1</w:t>
            </w:r>
          </w:p>
        </w:tc>
        <w:tc>
          <w:tcPr>
            <w:tcW w:w="983" w:type="dxa"/>
            <w:vAlign w:val="center"/>
          </w:tcPr>
          <w:p w14:paraId="3504ED9C" w14:textId="56A253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2489B5" w14:textId="1898B282" w:rsidR="00771A4B" w:rsidRDefault="00771A4B" w:rsidP="00771A4B">
            <w:pPr>
              <w:jc w:val="center"/>
              <w:rPr>
                <w:sz w:val="16"/>
                <w:szCs w:val="16"/>
              </w:rPr>
            </w:pPr>
            <w:r>
              <w:rPr>
                <w:sz w:val="16"/>
                <w:szCs w:val="16"/>
              </w:rPr>
              <w:t>UN</w:t>
            </w:r>
          </w:p>
        </w:tc>
        <w:tc>
          <w:tcPr>
            <w:tcW w:w="887" w:type="dxa"/>
            <w:noWrap/>
            <w:vAlign w:val="center"/>
            <w:hideMark/>
          </w:tcPr>
          <w:p w14:paraId="3AC3C962" w14:textId="011E4F85" w:rsidR="00771A4B" w:rsidRDefault="00771A4B" w:rsidP="00771A4B">
            <w:pPr>
              <w:jc w:val="center"/>
              <w:rPr>
                <w:sz w:val="16"/>
                <w:szCs w:val="16"/>
              </w:rPr>
            </w:pPr>
            <w:r>
              <w:rPr>
                <w:sz w:val="16"/>
                <w:szCs w:val="16"/>
              </w:rPr>
              <w:t>1.574,30</w:t>
            </w:r>
          </w:p>
        </w:tc>
        <w:tc>
          <w:tcPr>
            <w:tcW w:w="1152" w:type="dxa"/>
            <w:noWrap/>
            <w:vAlign w:val="center"/>
            <w:hideMark/>
          </w:tcPr>
          <w:p w14:paraId="04118C46" w14:textId="02DD4E6D" w:rsidR="00771A4B" w:rsidRDefault="00771A4B" w:rsidP="00771A4B">
            <w:pPr>
              <w:jc w:val="center"/>
              <w:rPr>
                <w:sz w:val="16"/>
                <w:szCs w:val="16"/>
              </w:rPr>
            </w:pPr>
            <w:r>
              <w:rPr>
                <w:sz w:val="16"/>
                <w:szCs w:val="16"/>
              </w:rPr>
              <w:t>-          1.574,30</w:t>
            </w:r>
          </w:p>
        </w:tc>
        <w:tc>
          <w:tcPr>
            <w:tcW w:w="887" w:type="dxa"/>
            <w:noWrap/>
            <w:vAlign w:val="center"/>
            <w:hideMark/>
          </w:tcPr>
          <w:p w14:paraId="303EFA79" w14:textId="1A49E20E" w:rsidR="00771A4B" w:rsidRDefault="00771A4B" w:rsidP="00771A4B">
            <w:pPr>
              <w:jc w:val="center"/>
              <w:rPr>
                <w:sz w:val="16"/>
                <w:szCs w:val="16"/>
              </w:rPr>
            </w:pPr>
            <w:r>
              <w:rPr>
                <w:sz w:val="16"/>
                <w:szCs w:val="16"/>
              </w:rPr>
              <w:t>-</w:t>
            </w:r>
          </w:p>
        </w:tc>
      </w:tr>
      <w:tr w:rsidR="00771A4B" w14:paraId="63939116" w14:textId="77777777" w:rsidTr="00771A4B">
        <w:trPr>
          <w:trHeight w:val="240"/>
        </w:trPr>
        <w:tc>
          <w:tcPr>
            <w:tcW w:w="936" w:type="dxa"/>
            <w:noWrap/>
            <w:hideMark/>
          </w:tcPr>
          <w:p w14:paraId="754B35ED" w14:textId="58C310F3" w:rsidR="00771A4B" w:rsidRDefault="00771A4B" w:rsidP="00771A4B">
            <w:pPr>
              <w:rPr>
                <w:sz w:val="16"/>
                <w:szCs w:val="16"/>
              </w:rPr>
            </w:pPr>
            <w:r>
              <w:rPr>
                <w:sz w:val="16"/>
                <w:szCs w:val="16"/>
              </w:rPr>
              <w:t>Equipamentos informática</w:t>
            </w:r>
          </w:p>
        </w:tc>
        <w:tc>
          <w:tcPr>
            <w:tcW w:w="1096" w:type="dxa"/>
            <w:noWrap/>
            <w:hideMark/>
          </w:tcPr>
          <w:p w14:paraId="6160AA53" w14:textId="77777777" w:rsidR="00771A4B" w:rsidRDefault="00771A4B" w:rsidP="00771A4B">
            <w:pPr>
              <w:rPr>
                <w:sz w:val="16"/>
                <w:szCs w:val="16"/>
              </w:rPr>
            </w:pPr>
            <w:r>
              <w:rPr>
                <w:sz w:val="16"/>
                <w:szCs w:val="16"/>
              </w:rPr>
              <w:t>3300000031480</w:t>
            </w:r>
          </w:p>
        </w:tc>
        <w:tc>
          <w:tcPr>
            <w:tcW w:w="628" w:type="dxa"/>
            <w:noWrap/>
            <w:hideMark/>
          </w:tcPr>
          <w:p w14:paraId="54731B47" w14:textId="44C052C9" w:rsidR="00771A4B" w:rsidRDefault="00771A4B" w:rsidP="00771A4B">
            <w:pPr>
              <w:rPr>
                <w:sz w:val="16"/>
                <w:szCs w:val="16"/>
              </w:rPr>
            </w:pPr>
            <w:r>
              <w:rPr>
                <w:sz w:val="16"/>
                <w:szCs w:val="16"/>
              </w:rPr>
              <w:t>Curitiba</w:t>
            </w:r>
          </w:p>
        </w:tc>
        <w:tc>
          <w:tcPr>
            <w:tcW w:w="3466" w:type="dxa"/>
            <w:noWrap/>
            <w:hideMark/>
          </w:tcPr>
          <w:p w14:paraId="5EEA4690" w14:textId="77777777" w:rsidR="00771A4B" w:rsidRDefault="00771A4B" w:rsidP="00771A4B">
            <w:pPr>
              <w:rPr>
                <w:sz w:val="16"/>
                <w:szCs w:val="16"/>
              </w:rPr>
            </w:pPr>
            <w:r>
              <w:rPr>
                <w:sz w:val="16"/>
                <w:szCs w:val="16"/>
              </w:rPr>
              <w:t>Frame FAB: FUJITSU, MOD: FUJITSU_DX500S3_4621452002, N/S: 4621452002 TAG: 83BL</w:t>
            </w:r>
          </w:p>
        </w:tc>
        <w:tc>
          <w:tcPr>
            <w:tcW w:w="481" w:type="dxa"/>
            <w:noWrap/>
            <w:hideMark/>
          </w:tcPr>
          <w:p w14:paraId="5CA1DEFF" w14:textId="77777777" w:rsidR="00771A4B" w:rsidRDefault="00771A4B" w:rsidP="00771A4B">
            <w:pPr>
              <w:rPr>
                <w:sz w:val="16"/>
                <w:szCs w:val="16"/>
              </w:rPr>
            </w:pPr>
            <w:r>
              <w:rPr>
                <w:sz w:val="16"/>
                <w:szCs w:val="16"/>
              </w:rPr>
              <w:t>CTA</w:t>
            </w:r>
          </w:p>
        </w:tc>
        <w:tc>
          <w:tcPr>
            <w:tcW w:w="950" w:type="dxa"/>
            <w:noWrap/>
            <w:vAlign w:val="center"/>
            <w:hideMark/>
          </w:tcPr>
          <w:p w14:paraId="48F4D0ED" w14:textId="77777777" w:rsidR="00771A4B" w:rsidRDefault="00771A4B" w:rsidP="00771A4B">
            <w:pPr>
              <w:jc w:val="center"/>
              <w:rPr>
                <w:sz w:val="16"/>
                <w:szCs w:val="16"/>
              </w:rPr>
            </w:pPr>
            <w:r>
              <w:rPr>
                <w:sz w:val="16"/>
                <w:szCs w:val="16"/>
              </w:rPr>
              <w:t>ZYINFOR</w:t>
            </w:r>
          </w:p>
        </w:tc>
        <w:tc>
          <w:tcPr>
            <w:tcW w:w="665" w:type="dxa"/>
            <w:noWrap/>
            <w:vAlign w:val="center"/>
            <w:hideMark/>
          </w:tcPr>
          <w:p w14:paraId="72FFEA56" w14:textId="77777777" w:rsidR="00771A4B" w:rsidRDefault="00771A4B" w:rsidP="00771A4B">
            <w:pPr>
              <w:jc w:val="center"/>
              <w:rPr>
                <w:sz w:val="16"/>
                <w:szCs w:val="16"/>
              </w:rPr>
            </w:pPr>
            <w:r>
              <w:rPr>
                <w:sz w:val="16"/>
                <w:szCs w:val="16"/>
              </w:rPr>
              <w:t>1</w:t>
            </w:r>
          </w:p>
        </w:tc>
        <w:tc>
          <w:tcPr>
            <w:tcW w:w="983" w:type="dxa"/>
            <w:vAlign w:val="center"/>
          </w:tcPr>
          <w:p w14:paraId="6BA8FDB2" w14:textId="2C893D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CDE811" w14:textId="191C3EFC" w:rsidR="00771A4B" w:rsidRDefault="00771A4B" w:rsidP="00771A4B">
            <w:pPr>
              <w:jc w:val="center"/>
              <w:rPr>
                <w:sz w:val="16"/>
                <w:szCs w:val="16"/>
              </w:rPr>
            </w:pPr>
            <w:r>
              <w:rPr>
                <w:sz w:val="16"/>
                <w:szCs w:val="16"/>
              </w:rPr>
              <w:t>UN</w:t>
            </w:r>
          </w:p>
        </w:tc>
        <w:tc>
          <w:tcPr>
            <w:tcW w:w="887" w:type="dxa"/>
            <w:noWrap/>
            <w:vAlign w:val="center"/>
            <w:hideMark/>
          </w:tcPr>
          <w:p w14:paraId="1C4CB3B6" w14:textId="736708C9" w:rsidR="00771A4B" w:rsidRDefault="00771A4B" w:rsidP="00771A4B">
            <w:pPr>
              <w:jc w:val="center"/>
              <w:rPr>
                <w:sz w:val="16"/>
                <w:szCs w:val="16"/>
              </w:rPr>
            </w:pPr>
            <w:r>
              <w:rPr>
                <w:sz w:val="16"/>
                <w:szCs w:val="16"/>
              </w:rPr>
              <w:t>1.574,30</w:t>
            </w:r>
          </w:p>
        </w:tc>
        <w:tc>
          <w:tcPr>
            <w:tcW w:w="1152" w:type="dxa"/>
            <w:noWrap/>
            <w:vAlign w:val="center"/>
            <w:hideMark/>
          </w:tcPr>
          <w:p w14:paraId="4597174C" w14:textId="52C90B6B" w:rsidR="00771A4B" w:rsidRDefault="00771A4B" w:rsidP="00771A4B">
            <w:pPr>
              <w:jc w:val="center"/>
              <w:rPr>
                <w:sz w:val="16"/>
                <w:szCs w:val="16"/>
              </w:rPr>
            </w:pPr>
            <w:r>
              <w:rPr>
                <w:sz w:val="16"/>
                <w:szCs w:val="16"/>
              </w:rPr>
              <w:t>-          1.574,30</w:t>
            </w:r>
          </w:p>
        </w:tc>
        <w:tc>
          <w:tcPr>
            <w:tcW w:w="887" w:type="dxa"/>
            <w:noWrap/>
            <w:vAlign w:val="center"/>
            <w:hideMark/>
          </w:tcPr>
          <w:p w14:paraId="506591B4" w14:textId="5FF15760" w:rsidR="00771A4B" w:rsidRDefault="00771A4B" w:rsidP="00771A4B">
            <w:pPr>
              <w:jc w:val="center"/>
              <w:rPr>
                <w:sz w:val="16"/>
                <w:szCs w:val="16"/>
              </w:rPr>
            </w:pPr>
            <w:r>
              <w:rPr>
                <w:sz w:val="16"/>
                <w:szCs w:val="16"/>
              </w:rPr>
              <w:t>-</w:t>
            </w:r>
          </w:p>
        </w:tc>
      </w:tr>
      <w:tr w:rsidR="00771A4B" w14:paraId="400F85D0" w14:textId="77777777" w:rsidTr="00771A4B">
        <w:trPr>
          <w:trHeight w:val="240"/>
        </w:trPr>
        <w:tc>
          <w:tcPr>
            <w:tcW w:w="936" w:type="dxa"/>
            <w:noWrap/>
            <w:hideMark/>
          </w:tcPr>
          <w:p w14:paraId="2F31EC02" w14:textId="73568E6B" w:rsidR="00771A4B" w:rsidRDefault="00771A4B" w:rsidP="00771A4B">
            <w:pPr>
              <w:rPr>
                <w:sz w:val="16"/>
                <w:szCs w:val="16"/>
              </w:rPr>
            </w:pPr>
            <w:r>
              <w:rPr>
                <w:sz w:val="16"/>
                <w:szCs w:val="16"/>
              </w:rPr>
              <w:t>Equipamentos informática</w:t>
            </w:r>
          </w:p>
        </w:tc>
        <w:tc>
          <w:tcPr>
            <w:tcW w:w="1096" w:type="dxa"/>
            <w:noWrap/>
            <w:hideMark/>
          </w:tcPr>
          <w:p w14:paraId="2937DB99" w14:textId="77777777" w:rsidR="00771A4B" w:rsidRDefault="00771A4B" w:rsidP="00771A4B">
            <w:pPr>
              <w:rPr>
                <w:sz w:val="16"/>
                <w:szCs w:val="16"/>
              </w:rPr>
            </w:pPr>
            <w:r>
              <w:rPr>
                <w:sz w:val="16"/>
                <w:szCs w:val="16"/>
              </w:rPr>
              <w:t>3300000031490</w:t>
            </w:r>
          </w:p>
        </w:tc>
        <w:tc>
          <w:tcPr>
            <w:tcW w:w="628" w:type="dxa"/>
            <w:noWrap/>
            <w:hideMark/>
          </w:tcPr>
          <w:p w14:paraId="5EF05260" w14:textId="02438B28" w:rsidR="00771A4B" w:rsidRDefault="00771A4B" w:rsidP="00771A4B">
            <w:pPr>
              <w:rPr>
                <w:sz w:val="16"/>
                <w:szCs w:val="16"/>
              </w:rPr>
            </w:pPr>
            <w:r>
              <w:rPr>
                <w:sz w:val="16"/>
                <w:szCs w:val="16"/>
              </w:rPr>
              <w:t>Curitiba</w:t>
            </w:r>
          </w:p>
        </w:tc>
        <w:tc>
          <w:tcPr>
            <w:tcW w:w="3466" w:type="dxa"/>
            <w:noWrap/>
            <w:hideMark/>
          </w:tcPr>
          <w:p w14:paraId="449505E4" w14:textId="77777777" w:rsidR="00771A4B" w:rsidRDefault="00771A4B" w:rsidP="00771A4B">
            <w:pPr>
              <w:rPr>
                <w:sz w:val="16"/>
                <w:szCs w:val="16"/>
              </w:rPr>
            </w:pPr>
            <w:r>
              <w:rPr>
                <w:sz w:val="16"/>
                <w:szCs w:val="16"/>
              </w:rPr>
              <w:t>Frame FAB: HITACHI, MOD: HITACHI_VSP_54971, N/S: 54971 TAG: 96BN</w:t>
            </w:r>
          </w:p>
        </w:tc>
        <w:tc>
          <w:tcPr>
            <w:tcW w:w="481" w:type="dxa"/>
            <w:noWrap/>
            <w:hideMark/>
          </w:tcPr>
          <w:p w14:paraId="240FCD94" w14:textId="77777777" w:rsidR="00771A4B" w:rsidRDefault="00771A4B" w:rsidP="00771A4B">
            <w:pPr>
              <w:rPr>
                <w:sz w:val="16"/>
                <w:szCs w:val="16"/>
              </w:rPr>
            </w:pPr>
            <w:r>
              <w:rPr>
                <w:sz w:val="16"/>
                <w:szCs w:val="16"/>
              </w:rPr>
              <w:t>CTA</w:t>
            </w:r>
          </w:p>
        </w:tc>
        <w:tc>
          <w:tcPr>
            <w:tcW w:w="950" w:type="dxa"/>
            <w:noWrap/>
            <w:vAlign w:val="center"/>
            <w:hideMark/>
          </w:tcPr>
          <w:p w14:paraId="0D4E60C3" w14:textId="77777777" w:rsidR="00771A4B" w:rsidRDefault="00771A4B" w:rsidP="00771A4B">
            <w:pPr>
              <w:jc w:val="center"/>
              <w:rPr>
                <w:sz w:val="16"/>
                <w:szCs w:val="16"/>
              </w:rPr>
            </w:pPr>
            <w:r>
              <w:rPr>
                <w:sz w:val="16"/>
                <w:szCs w:val="16"/>
              </w:rPr>
              <w:t>ZYINFOR</w:t>
            </w:r>
          </w:p>
        </w:tc>
        <w:tc>
          <w:tcPr>
            <w:tcW w:w="665" w:type="dxa"/>
            <w:noWrap/>
            <w:vAlign w:val="center"/>
            <w:hideMark/>
          </w:tcPr>
          <w:p w14:paraId="12E2E2F2" w14:textId="77777777" w:rsidR="00771A4B" w:rsidRDefault="00771A4B" w:rsidP="00771A4B">
            <w:pPr>
              <w:jc w:val="center"/>
              <w:rPr>
                <w:sz w:val="16"/>
                <w:szCs w:val="16"/>
              </w:rPr>
            </w:pPr>
            <w:r>
              <w:rPr>
                <w:sz w:val="16"/>
                <w:szCs w:val="16"/>
              </w:rPr>
              <w:t>1</w:t>
            </w:r>
          </w:p>
        </w:tc>
        <w:tc>
          <w:tcPr>
            <w:tcW w:w="983" w:type="dxa"/>
            <w:vAlign w:val="center"/>
          </w:tcPr>
          <w:p w14:paraId="66445DAC" w14:textId="2833FA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292A0B" w14:textId="4D197FB0" w:rsidR="00771A4B" w:rsidRDefault="00771A4B" w:rsidP="00771A4B">
            <w:pPr>
              <w:jc w:val="center"/>
              <w:rPr>
                <w:sz w:val="16"/>
                <w:szCs w:val="16"/>
              </w:rPr>
            </w:pPr>
            <w:r>
              <w:rPr>
                <w:sz w:val="16"/>
                <w:szCs w:val="16"/>
              </w:rPr>
              <w:t>UN</w:t>
            </w:r>
          </w:p>
        </w:tc>
        <w:tc>
          <w:tcPr>
            <w:tcW w:w="887" w:type="dxa"/>
            <w:noWrap/>
            <w:vAlign w:val="center"/>
            <w:hideMark/>
          </w:tcPr>
          <w:p w14:paraId="373EB074" w14:textId="6A769019" w:rsidR="00771A4B" w:rsidRDefault="00771A4B" w:rsidP="00771A4B">
            <w:pPr>
              <w:jc w:val="center"/>
              <w:rPr>
                <w:sz w:val="16"/>
                <w:szCs w:val="16"/>
              </w:rPr>
            </w:pPr>
            <w:r>
              <w:rPr>
                <w:sz w:val="16"/>
                <w:szCs w:val="16"/>
              </w:rPr>
              <w:t>1.574,30</w:t>
            </w:r>
          </w:p>
        </w:tc>
        <w:tc>
          <w:tcPr>
            <w:tcW w:w="1152" w:type="dxa"/>
            <w:noWrap/>
            <w:vAlign w:val="center"/>
            <w:hideMark/>
          </w:tcPr>
          <w:p w14:paraId="7B041E6A" w14:textId="6182FAE7" w:rsidR="00771A4B" w:rsidRDefault="00771A4B" w:rsidP="00771A4B">
            <w:pPr>
              <w:jc w:val="center"/>
              <w:rPr>
                <w:sz w:val="16"/>
                <w:szCs w:val="16"/>
              </w:rPr>
            </w:pPr>
            <w:r>
              <w:rPr>
                <w:sz w:val="16"/>
                <w:szCs w:val="16"/>
              </w:rPr>
              <w:t>-          1.574,30</w:t>
            </w:r>
          </w:p>
        </w:tc>
        <w:tc>
          <w:tcPr>
            <w:tcW w:w="887" w:type="dxa"/>
            <w:noWrap/>
            <w:vAlign w:val="center"/>
            <w:hideMark/>
          </w:tcPr>
          <w:p w14:paraId="680FC543" w14:textId="51AAEFEE" w:rsidR="00771A4B" w:rsidRDefault="00771A4B" w:rsidP="00771A4B">
            <w:pPr>
              <w:jc w:val="center"/>
              <w:rPr>
                <w:sz w:val="16"/>
                <w:szCs w:val="16"/>
              </w:rPr>
            </w:pPr>
            <w:r>
              <w:rPr>
                <w:sz w:val="16"/>
                <w:szCs w:val="16"/>
              </w:rPr>
              <w:t>-</w:t>
            </w:r>
          </w:p>
        </w:tc>
      </w:tr>
      <w:tr w:rsidR="00771A4B" w14:paraId="570E7C6E" w14:textId="77777777" w:rsidTr="00771A4B">
        <w:trPr>
          <w:trHeight w:val="240"/>
        </w:trPr>
        <w:tc>
          <w:tcPr>
            <w:tcW w:w="936" w:type="dxa"/>
            <w:noWrap/>
            <w:hideMark/>
          </w:tcPr>
          <w:p w14:paraId="2E8D5AAC" w14:textId="27B57C01" w:rsidR="00771A4B" w:rsidRDefault="00771A4B" w:rsidP="00771A4B">
            <w:pPr>
              <w:rPr>
                <w:sz w:val="16"/>
                <w:szCs w:val="16"/>
              </w:rPr>
            </w:pPr>
            <w:r>
              <w:rPr>
                <w:sz w:val="16"/>
                <w:szCs w:val="16"/>
              </w:rPr>
              <w:t>Equipamentos informática</w:t>
            </w:r>
          </w:p>
        </w:tc>
        <w:tc>
          <w:tcPr>
            <w:tcW w:w="1096" w:type="dxa"/>
            <w:noWrap/>
            <w:hideMark/>
          </w:tcPr>
          <w:p w14:paraId="7FDC57B7" w14:textId="77777777" w:rsidR="00771A4B" w:rsidRDefault="00771A4B" w:rsidP="00771A4B">
            <w:pPr>
              <w:rPr>
                <w:sz w:val="16"/>
                <w:szCs w:val="16"/>
              </w:rPr>
            </w:pPr>
            <w:r>
              <w:rPr>
                <w:sz w:val="16"/>
                <w:szCs w:val="16"/>
              </w:rPr>
              <w:t>3300000031500</w:t>
            </w:r>
          </w:p>
        </w:tc>
        <w:tc>
          <w:tcPr>
            <w:tcW w:w="628" w:type="dxa"/>
            <w:noWrap/>
            <w:hideMark/>
          </w:tcPr>
          <w:p w14:paraId="431E0283" w14:textId="0F1C203A" w:rsidR="00771A4B" w:rsidRDefault="00771A4B" w:rsidP="00771A4B">
            <w:pPr>
              <w:rPr>
                <w:sz w:val="16"/>
                <w:szCs w:val="16"/>
              </w:rPr>
            </w:pPr>
            <w:r>
              <w:rPr>
                <w:sz w:val="16"/>
                <w:szCs w:val="16"/>
              </w:rPr>
              <w:t>Curitiba</w:t>
            </w:r>
          </w:p>
        </w:tc>
        <w:tc>
          <w:tcPr>
            <w:tcW w:w="3466" w:type="dxa"/>
            <w:noWrap/>
            <w:hideMark/>
          </w:tcPr>
          <w:p w14:paraId="71533F51" w14:textId="77777777" w:rsidR="00771A4B" w:rsidRDefault="00771A4B" w:rsidP="00771A4B">
            <w:pPr>
              <w:rPr>
                <w:sz w:val="16"/>
                <w:szCs w:val="16"/>
              </w:rPr>
            </w:pPr>
            <w:r>
              <w:rPr>
                <w:sz w:val="16"/>
                <w:szCs w:val="16"/>
              </w:rPr>
              <w:t>Frame FAB: HITACHI, MOD: HITACHI_HUS130_92240118, N/S: 92240118 TAG: 99BM</w:t>
            </w:r>
          </w:p>
        </w:tc>
        <w:tc>
          <w:tcPr>
            <w:tcW w:w="481" w:type="dxa"/>
            <w:noWrap/>
            <w:hideMark/>
          </w:tcPr>
          <w:p w14:paraId="21B0FD90" w14:textId="77777777" w:rsidR="00771A4B" w:rsidRDefault="00771A4B" w:rsidP="00771A4B">
            <w:pPr>
              <w:rPr>
                <w:sz w:val="16"/>
                <w:szCs w:val="16"/>
              </w:rPr>
            </w:pPr>
            <w:r>
              <w:rPr>
                <w:sz w:val="16"/>
                <w:szCs w:val="16"/>
              </w:rPr>
              <w:t>CTA</w:t>
            </w:r>
          </w:p>
        </w:tc>
        <w:tc>
          <w:tcPr>
            <w:tcW w:w="950" w:type="dxa"/>
            <w:noWrap/>
            <w:vAlign w:val="center"/>
            <w:hideMark/>
          </w:tcPr>
          <w:p w14:paraId="1DFC4FF6" w14:textId="77777777" w:rsidR="00771A4B" w:rsidRDefault="00771A4B" w:rsidP="00771A4B">
            <w:pPr>
              <w:jc w:val="center"/>
              <w:rPr>
                <w:sz w:val="16"/>
                <w:szCs w:val="16"/>
              </w:rPr>
            </w:pPr>
            <w:r>
              <w:rPr>
                <w:sz w:val="16"/>
                <w:szCs w:val="16"/>
              </w:rPr>
              <w:t>ZYINFOR</w:t>
            </w:r>
          </w:p>
        </w:tc>
        <w:tc>
          <w:tcPr>
            <w:tcW w:w="665" w:type="dxa"/>
            <w:noWrap/>
            <w:vAlign w:val="center"/>
            <w:hideMark/>
          </w:tcPr>
          <w:p w14:paraId="73945141" w14:textId="77777777" w:rsidR="00771A4B" w:rsidRDefault="00771A4B" w:rsidP="00771A4B">
            <w:pPr>
              <w:jc w:val="center"/>
              <w:rPr>
                <w:sz w:val="16"/>
                <w:szCs w:val="16"/>
              </w:rPr>
            </w:pPr>
            <w:r>
              <w:rPr>
                <w:sz w:val="16"/>
                <w:szCs w:val="16"/>
              </w:rPr>
              <w:t>1</w:t>
            </w:r>
          </w:p>
        </w:tc>
        <w:tc>
          <w:tcPr>
            <w:tcW w:w="983" w:type="dxa"/>
            <w:vAlign w:val="center"/>
          </w:tcPr>
          <w:p w14:paraId="60C646CE" w14:textId="5D23DB0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FE0FFE" w14:textId="67CA8E69" w:rsidR="00771A4B" w:rsidRDefault="00771A4B" w:rsidP="00771A4B">
            <w:pPr>
              <w:jc w:val="center"/>
              <w:rPr>
                <w:sz w:val="16"/>
                <w:szCs w:val="16"/>
              </w:rPr>
            </w:pPr>
            <w:r>
              <w:rPr>
                <w:sz w:val="16"/>
                <w:szCs w:val="16"/>
              </w:rPr>
              <w:t>UN</w:t>
            </w:r>
          </w:p>
        </w:tc>
        <w:tc>
          <w:tcPr>
            <w:tcW w:w="887" w:type="dxa"/>
            <w:noWrap/>
            <w:vAlign w:val="center"/>
            <w:hideMark/>
          </w:tcPr>
          <w:p w14:paraId="7CB853F8" w14:textId="523833CC" w:rsidR="00771A4B" w:rsidRDefault="00771A4B" w:rsidP="00771A4B">
            <w:pPr>
              <w:jc w:val="center"/>
              <w:rPr>
                <w:sz w:val="16"/>
                <w:szCs w:val="16"/>
              </w:rPr>
            </w:pPr>
            <w:r>
              <w:rPr>
                <w:sz w:val="16"/>
                <w:szCs w:val="16"/>
              </w:rPr>
              <w:t>1.574,30</w:t>
            </w:r>
          </w:p>
        </w:tc>
        <w:tc>
          <w:tcPr>
            <w:tcW w:w="1152" w:type="dxa"/>
            <w:noWrap/>
            <w:vAlign w:val="center"/>
            <w:hideMark/>
          </w:tcPr>
          <w:p w14:paraId="467A42FC" w14:textId="51280AED" w:rsidR="00771A4B" w:rsidRDefault="00771A4B" w:rsidP="00771A4B">
            <w:pPr>
              <w:jc w:val="center"/>
              <w:rPr>
                <w:sz w:val="16"/>
                <w:szCs w:val="16"/>
              </w:rPr>
            </w:pPr>
            <w:r>
              <w:rPr>
                <w:sz w:val="16"/>
                <w:szCs w:val="16"/>
              </w:rPr>
              <w:t>-          1.574,30</w:t>
            </w:r>
          </w:p>
        </w:tc>
        <w:tc>
          <w:tcPr>
            <w:tcW w:w="887" w:type="dxa"/>
            <w:noWrap/>
            <w:vAlign w:val="center"/>
            <w:hideMark/>
          </w:tcPr>
          <w:p w14:paraId="5B689AFB" w14:textId="66E111AD" w:rsidR="00771A4B" w:rsidRDefault="00771A4B" w:rsidP="00771A4B">
            <w:pPr>
              <w:jc w:val="center"/>
              <w:rPr>
                <w:sz w:val="16"/>
                <w:szCs w:val="16"/>
              </w:rPr>
            </w:pPr>
            <w:r>
              <w:rPr>
                <w:sz w:val="16"/>
                <w:szCs w:val="16"/>
              </w:rPr>
              <w:t>-</w:t>
            </w:r>
          </w:p>
        </w:tc>
      </w:tr>
      <w:tr w:rsidR="00771A4B" w14:paraId="0CD0E58B" w14:textId="77777777" w:rsidTr="00771A4B">
        <w:trPr>
          <w:trHeight w:val="240"/>
        </w:trPr>
        <w:tc>
          <w:tcPr>
            <w:tcW w:w="936" w:type="dxa"/>
            <w:noWrap/>
            <w:hideMark/>
          </w:tcPr>
          <w:p w14:paraId="61C85B5B" w14:textId="0845B62F" w:rsidR="00771A4B" w:rsidRDefault="00771A4B" w:rsidP="00771A4B">
            <w:pPr>
              <w:rPr>
                <w:sz w:val="16"/>
                <w:szCs w:val="16"/>
              </w:rPr>
            </w:pPr>
            <w:r>
              <w:rPr>
                <w:sz w:val="16"/>
                <w:szCs w:val="16"/>
              </w:rPr>
              <w:t>Equipamentos informática</w:t>
            </w:r>
          </w:p>
        </w:tc>
        <w:tc>
          <w:tcPr>
            <w:tcW w:w="1096" w:type="dxa"/>
            <w:noWrap/>
            <w:hideMark/>
          </w:tcPr>
          <w:p w14:paraId="5E659244" w14:textId="77777777" w:rsidR="00771A4B" w:rsidRDefault="00771A4B" w:rsidP="00771A4B">
            <w:pPr>
              <w:rPr>
                <w:sz w:val="16"/>
                <w:szCs w:val="16"/>
              </w:rPr>
            </w:pPr>
            <w:r>
              <w:rPr>
                <w:sz w:val="16"/>
                <w:szCs w:val="16"/>
              </w:rPr>
              <w:t>3300000031510</w:t>
            </w:r>
          </w:p>
        </w:tc>
        <w:tc>
          <w:tcPr>
            <w:tcW w:w="628" w:type="dxa"/>
            <w:noWrap/>
            <w:hideMark/>
          </w:tcPr>
          <w:p w14:paraId="79A91D3B" w14:textId="1EC7C84B" w:rsidR="00771A4B" w:rsidRDefault="00771A4B" w:rsidP="00771A4B">
            <w:pPr>
              <w:rPr>
                <w:sz w:val="16"/>
                <w:szCs w:val="16"/>
              </w:rPr>
            </w:pPr>
            <w:r>
              <w:rPr>
                <w:sz w:val="16"/>
                <w:szCs w:val="16"/>
              </w:rPr>
              <w:t>Curitiba</w:t>
            </w:r>
          </w:p>
        </w:tc>
        <w:tc>
          <w:tcPr>
            <w:tcW w:w="3466" w:type="dxa"/>
            <w:noWrap/>
            <w:hideMark/>
          </w:tcPr>
          <w:p w14:paraId="67D35B2A" w14:textId="77777777" w:rsidR="00771A4B" w:rsidRDefault="00771A4B" w:rsidP="00771A4B">
            <w:pPr>
              <w:rPr>
                <w:sz w:val="16"/>
                <w:szCs w:val="16"/>
              </w:rPr>
            </w:pPr>
            <w:r>
              <w:rPr>
                <w:sz w:val="16"/>
                <w:szCs w:val="16"/>
              </w:rPr>
              <w:t>Servidor Físico FAB: , MOD: FRKPHCYD03, N/S: BRC4174S20 TAG: BC66</w:t>
            </w:r>
          </w:p>
        </w:tc>
        <w:tc>
          <w:tcPr>
            <w:tcW w:w="481" w:type="dxa"/>
            <w:noWrap/>
            <w:hideMark/>
          </w:tcPr>
          <w:p w14:paraId="325D487A" w14:textId="77777777" w:rsidR="00771A4B" w:rsidRDefault="00771A4B" w:rsidP="00771A4B">
            <w:pPr>
              <w:rPr>
                <w:sz w:val="16"/>
                <w:szCs w:val="16"/>
              </w:rPr>
            </w:pPr>
            <w:r>
              <w:rPr>
                <w:sz w:val="16"/>
                <w:szCs w:val="16"/>
              </w:rPr>
              <w:t>CTA</w:t>
            </w:r>
          </w:p>
        </w:tc>
        <w:tc>
          <w:tcPr>
            <w:tcW w:w="950" w:type="dxa"/>
            <w:noWrap/>
            <w:vAlign w:val="center"/>
            <w:hideMark/>
          </w:tcPr>
          <w:p w14:paraId="3FB25194" w14:textId="77777777" w:rsidR="00771A4B" w:rsidRDefault="00771A4B" w:rsidP="00771A4B">
            <w:pPr>
              <w:jc w:val="center"/>
              <w:rPr>
                <w:sz w:val="16"/>
                <w:szCs w:val="16"/>
              </w:rPr>
            </w:pPr>
            <w:r>
              <w:rPr>
                <w:sz w:val="16"/>
                <w:szCs w:val="16"/>
              </w:rPr>
              <w:t>ZYINFOR</w:t>
            </w:r>
          </w:p>
        </w:tc>
        <w:tc>
          <w:tcPr>
            <w:tcW w:w="665" w:type="dxa"/>
            <w:noWrap/>
            <w:vAlign w:val="center"/>
            <w:hideMark/>
          </w:tcPr>
          <w:p w14:paraId="36F06BC4" w14:textId="77777777" w:rsidR="00771A4B" w:rsidRDefault="00771A4B" w:rsidP="00771A4B">
            <w:pPr>
              <w:jc w:val="center"/>
              <w:rPr>
                <w:sz w:val="16"/>
                <w:szCs w:val="16"/>
              </w:rPr>
            </w:pPr>
            <w:r>
              <w:rPr>
                <w:sz w:val="16"/>
                <w:szCs w:val="16"/>
              </w:rPr>
              <w:t>1</w:t>
            </w:r>
          </w:p>
        </w:tc>
        <w:tc>
          <w:tcPr>
            <w:tcW w:w="983" w:type="dxa"/>
            <w:vAlign w:val="center"/>
          </w:tcPr>
          <w:p w14:paraId="13623698" w14:textId="06FB1C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62FF3E" w14:textId="319745EC" w:rsidR="00771A4B" w:rsidRDefault="00771A4B" w:rsidP="00771A4B">
            <w:pPr>
              <w:jc w:val="center"/>
              <w:rPr>
                <w:sz w:val="16"/>
                <w:szCs w:val="16"/>
              </w:rPr>
            </w:pPr>
            <w:r>
              <w:rPr>
                <w:sz w:val="16"/>
                <w:szCs w:val="16"/>
              </w:rPr>
              <w:t>UN</w:t>
            </w:r>
          </w:p>
        </w:tc>
        <w:tc>
          <w:tcPr>
            <w:tcW w:w="887" w:type="dxa"/>
            <w:noWrap/>
            <w:vAlign w:val="center"/>
            <w:hideMark/>
          </w:tcPr>
          <w:p w14:paraId="30E6BA7A" w14:textId="5D9EA229" w:rsidR="00771A4B" w:rsidRDefault="00771A4B" w:rsidP="00771A4B">
            <w:pPr>
              <w:jc w:val="center"/>
              <w:rPr>
                <w:sz w:val="16"/>
                <w:szCs w:val="16"/>
              </w:rPr>
            </w:pPr>
            <w:r>
              <w:rPr>
                <w:sz w:val="16"/>
                <w:szCs w:val="16"/>
              </w:rPr>
              <w:t>1.574,30</w:t>
            </w:r>
          </w:p>
        </w:tc>
        <w:tc>
          <w:tcPr>
            <w:tcW w:w="1152" w:type="dxa"/>
            <w:noWrap/>
            <w:vAlign w:val="center"/>
            <w:hideMark/>
          </w:tcPr>
          <w:p w14:paraId="1E8CA2B4" w14:textId="29BFF608" w:rsidR="00771A4B" w:rsidRDefault="00771A4B" w:rsidP="00771A4B">
            <w:pPr>
              <w:jc w:val="center"/>
              <w:rPr>
                <w:sz w:val="16"/>
                <w:szCs w:val="16"/>
              </w:rPr>
            </w:pPr>
            <w:r>
              <w:rPr>
                <w:sz w:val="16"/>
                <w:szCs w:val="16"/>
              </w:rPr>
              <w:t>-          1.574,30</w:t>
            </w:r>
          </w:p>
        </w:tc>
        <w:tc>
          <w:tcPr>
            <w:tcW w:w="887" w:type="dxa"/>
            <w:noWrap/>
            <w:vAlign w:val="center"/>
            <w:hideMark/>
          </w:tcPr>
          <w:p w14:paraId="144A98B4" w14:textId="0E483FBC" w:rsidR="00771A4B" w:rsidRDefault="00771A4B" w:rsidP="00771A4B">
            <w:pPr>
              <w:jc w:val="center"/>
              <w:rPr>
                <w:sz w:val="16"/>
                <w:szCs w:val="16"/>
              </w:rPr>
            </w:pPr>
            <w:r>
              <w:rPr>
                <w:sz w:val="16"/>
                <w:szCs w:val="16"/>
              </w:rPr>
              <w:t>-</w:t>
            </w:r>
          </w:p>
        </w:tc>
      </w:tr>
      <w:tr w:rsidR="00771A4B" w14:paraId="2F1F16DF" w14:textId="77777777" w:rsidTr="00771A4B">
        <w:trPr>
          <w:trHeight w:val="240"/>
        </w:trPr>
        <w:tc>
          <w:tcPr>
            <w:tcW w:w="936" w:type="dxa"/>
            <w:noWrap/>
            <w:hideMark/>
          </w:tcPr>
          <w:p w14:paraId="4502C928" w14:textId="1D403A0E" w:rsidR="00771A4B" w:rsidRDefault="00771A4B" w:rsidP="00771A4B">
            <w:pPr>
              <w:rPr>
                <w:sz w:val="16"/>
                <w:szCs w:val="16"/>
              </w:rPr>
            </w:pPr>
            <w:r>
              <w:rPr>
                <w:sz w:val="16"/>
                <w:szCs w:val="16"/>
              </w:rPr>
              <w:t>Equipamentos informática</w:t>
            </w:r>
          </w:p>
        </w:tc>
        <w:tc>
          <w:tcPr>
            <w:tcW w:w="1096" w:type="dxa"/>
            <w:noWrap/>
            <w:hideMark/>
          </w:tcPr>
          <w:p w14:paraId="16EBDE33" w14:textId="77777777" w:rsidR="00771A4B" w:rsidRDefault="00771A4B" w:rsidP="00771A4B">
            <w:pPr>
              <w:rPr>
                <w:sz w:val="16"/>
                <w:szCs w:val="16"/>
              </w:rPr>
            </w:pPr>
            <w:r>
              <w:rPr>
                <w:sz w:val="16"/>
                <w:szCs w:val="16"/>
              </w:rPr>
              <w:t>3300000031520</w:t>
            </w:r>
          </w:p>
        </w:tc>
        <w:tc>
          <w:tcPr>
            <w:tcW w:w="628" w:type="dxa"/>
            <w:noWrap/>
            <w:hideMark/>
          </w:tcPr>
          <w:p w14:paraId="71B7F5C2" w14:textId="647CE62B" w:rsidR="00771A4B" w:rsidRDefault="00771A4B" w:rsidP="00771A4B">
            <w:pPr>
              <w:rPr>
                <w:sz w:val="16"/>
                <w:szCs w:val="16"/>
              </w:rPr>
            </w:pPr>
            <w:r>
              <w:rPr>
                <w:sz w:val="16"/>
                <w:szCs w:val="16"/>
              </w:rPr>
              <w:t>Curitiba</w:t>
            </w:r>
          </w:p>
        </w:tc>
        <w:tc>
          <w:tcPr>
            <w:tcW w:w="3466" w:type="dxa"/>
            <w:noWrap/>
            <w:hideMark/>
          </w:tcPr>
          <w:p w14:paraId="395C0C43" w14:textId="77777777" w:rsidR="00771A4B" w:rsidRDefault="00771A4B" w:rsidP="00771A4B">
            <w:pPr>
              <w:rPr>
                <w:sz w:val="16"/>
                <w:szCs w:val="16"/>
              </w:rPr>
            </w:pPr>
            <w:r>
              <w:rPr>
                <w:sz w:val="16"/>
                <w:szCs w:val="16"/>
              </w:rPr>
              <w:t>Servidor Físico FAB: , MOD: EDD001-CTA.INTERNO, N/S: HNHJSV1 TAG: TC07-29</w:t>
            </w:r>
          </w:p>
        </w:tc>
        <w:tc>
          <w:tcPr>
            <w:tcW w:w="481" w:type="dxa"/>
            <w:noWrap/>
            <w:hideMark/>
          </w:tcPr>
          <w:p w14:paraId="1B4F38B0" w14:textId="77777777" w:rsidR="00771A4B" w:rsidRDefault="00771A4B" w:rsidP="00771A4B">
            <w:pPr>
              <w:rPr>
                <w:sz w:val="16"/>
                <w:szCs w:val="16"/>
              </w:rPr>
            </w:pPr>
            <w:r>
              <w:rPr>
                <w:sz w:val="16"/>
                <w:szCs w:val="16"/>
              </w:rPr>
              <w:t>CTA</w:t>
            </w:r>
          </w:p>
        </w:tc>
        <w:tc>
          <w:tcPr>
            <w:tcW w:w="950" w:type="dxa"/>
            <w:noWrap/>
            <w:vAlign w:val="center"/>
            <w:hideMark/>
          </w:tcPr>
          <w:p w14:paraId="493E8351" w14:textId="77777777" w:rsidR="00771A4B" w:rsidRDefault="00771A4B" w:rsidP="00771A4B">
            <w:pPr>
              <w:jc w:val="center"/>
              <w:rPr>
                <w:sz w:val="16"/>
                <w:szCs w:val="16"/>
              </w:rPr>
            </w:pPr>
            <w:r>
              <w:rPr>
                <w:sz w:val="16"/>
                <w:szCs w:val="16"/>
              </w:rPr>
              <w:t>ZYINFOR</w:t>
            </w:r>
          </w:p>
        </w:tc>
        <w:tc>
          <w:tcPr>
            <w:tcW w:w="665" w:type="dxa"/>
            <w:noWrap/>
            <w:vAlign w:val="center"/>
            <w:hideMark/>
          </w:tcPr>
          <w:p w14:paraId="7E4089EC" w14:textId="77777777" w:rsidR="00771A4B" w:rsidRDefault="00771A4B" w:rsidP="00771A4B">
            <w:pPr>
              <w:jc w:val="center"/>
              <w:rPr>
                <w:sz w:val="16"/>
                <w:szCs w:val="16"/>
              </w:rPr>
            </w:pPr>
            <w:r>
              <w:rPr>
                <w:sz w:val="16"/>
                <w:szCs w:val="16"/>
              </w:rPr>
              <w:t>1</w:t>
            </w:r>
          </w:p>
        </w:tc>
        <w:tc>
          <w:tcPr>
            <w:tcW w:w="983" w:type="dxa"/>
            <w:vAlign w:val="center"/>
          </w:tcPr>
          <w:p w14:paraId="403DC988" w14:textId="327EF64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F8183A" w14:textId="39D5201D" w:rsidR="00771A4B" w:rsidRDefault="00771A4B" w:rsidP="00771A4B">
            <w:pPr>
              <w:jc w:val="center"/>
              <w:rPr>
                <w:sz w:val="16"/>
                <w:szCs w:val="16"/>
              </w:rPr>
            </w:pPr>
            <w:r>
              <w:rPr>
                <w:sz w:val="16"/>
                <w:szCs w:val="16"/>
              </w:rPr>
              <w:t>UN</w:t>
            </w:r>
          </w:p>
        </w:tc>
        <w:tc>
          <w:tcPr>
            <w:tcW w:w="887" w:type="dxa"/>
            <w:noWrap/>
            <w:vAlign w:val="center"/>
            <w:hideMark/>
          </w:tcPr>
          <w:p w14:paraId="24C6155B" w14:textId="1B50D576" w:rsidR="00771A4B" w:rsidRDefault="00771A4B" w:rsidP="00771A4B">
            <w:pPr>
              <w:jc w:val="center"/>
              <w:rPr>
                <w:sz w:val="16"/>
                <w:szCs w:val="16"/>
              </w:rPr>
            </w:pPr>
            <w:r>
              <w:rPr>
                <w:sz w:val="16"/>
                <w:szCs w:val="16"/>
              </w:rPr>
              <w:t>1.574,30</w:t>
            </w:r>
          </w:p>
        </w:tc>
        <w:tc>
          <w:tcPr>
            <w:tcW w:w="1152" w:type="dxa"/>
            <w:noWrap/>
            <w:vAlign w:val="center"/>
            <w:hideMark/>
          </w:tcPr>
          <w:p w14:paraId="5E2E04F2" w14:textId="0719DB79" w:rsidR="00771A4B" w:rsidRDefault="00771A4B" w:rsidP="00771A4B">
            <w:pPr>
              <w:jc w:val="center"/>
              <w:rPr>
                <w:sz w:val="16"/>
                <w:szCs w:val="16"/>
              </w:rPr>
            </w:pPr>
            <w:r>
              <w:rPr>
                <w:sz w:val="16"/>
                <w:szCs w:val="16"/>
              </w:rPr>
              <w:t>-          1.574,30</w:t>
            </w:r>
          </w:p>
        </w:tc>
        <w:tc>
          <w:tcPr>
            <w:tcW w:w="887" w:type="dxa"/>
            <w:noWrap/>
            <w:vAlign w:val="center"/>
            <w:hideMark/>
          </w:tcPr>
          <w:p w14:paraId="26809D4B" w14:textId="198015C4" w:rsidR="00771A4B" w:rsidRDefault="00771A4B" w:rsidP="00771A4B">
            <w:pPr>
              <w:jc w:val="center"/>
              <w:rPr>
                <w:sz w:val="16"/>
                <w:szCs w:val="16"/>
              </w:rPr>
            </w:pPr>
            <w:r>
              <w:rPr>
                <w:sz w:val="16"/>
                <w:szCs w:val="16"/>
              </w:rPr>
              <w:t>-</w:t>
            </w:r>
          </w:p>
        </w:tc>
      </w:tr>
      <w:tr w:rsidR="00771A4B" w14:paraId="1177C476" w14:textId="77777777" w:rsidTr="00771A4B">
        <w:trPr>
          <w:trHeight w:val="240"/>
        </w:trPr>
        <w:tc>
          <w:tcPr>
            <w:tcW w:w="936" w:type="dxa"/>
            <w:noWrap/>
            <w:hideMark/>
          </w:tcPr>
          <w:p w14:paraId="56BD2D92" w14:textId="4D2EE7C6" w:rsidR="00771A4B" w:rsidRDefault="00771A4B" w:rsidP="00771A4B">
            <w:pPr>
              <w:rPr>
                <w:sz w:val="16"/>
                <w:szCs w:val="16"/>
              </w:rPr>
            </w:pPr>
            <w:r>
              <w:rPr>
                <w:sz w:val="16"/>
                <w:szCs w:val="16"/>
              </w:rPr>
              <w:t>Equipamentos informática</w:t>
            </w:r>
          </w:p>
        </w:tc>
        <w:tc>
          <w:tcPr>
            <w:tcW w:w="1096" w:type="dxa"/>
            <w:noWrap/>
            <w:hideMark/>
          </w:tcPr>
          <w:p w14:paraId="328A1B99" w14:textId="77777777" w:rsidR="00771A4B" w:rsidRDefault="00771A4B" w:rsidP="00771A4B">
            <w:pPr>
              <w:rPr>
                <w:sz w:val="16"/>
                <w:szCs w:val="16"/>
              </w:rPr>
            </w:pPr>
            <w:r>
              <w:rPr>
                <w:sz w:val="16"/>
                <w:szCs w:val="16"/>
              </w:rPr>
              <w:t>3300000031530</w:t>
            </w:r>
          </w:p>
        </w:tc>
        <w:tc>
          <w:tcPr>
            <w:tcW w:w="628" w:type="dxa"/>
            <w:noWrap/>
            <w:hideMark/>
          </w:tcPr>
          <w:p w14:paraId="77518316" w14:textId="04F04C3B" w:rsidR="00771A4B" w:rsidRDefault="00771A4B" w:rsidP="00771A4B">
            <w:pPr>
              <w:rPr>
                <w:sz w:val="16"/>
                <w:szCs w:val="16"/>
              </w:rPr>
            </w:pPr>
            <w:r>
              <w:rPr>
                <w:sz w:val="16"/>
                <w:szCs w:val="16"/>
              </w:rPr>
              <w:t>Curitiba</w:t>
            </w:r>
          </w:p>
        </w:tc>
        <w:tc>
          <w:tcPr>
            <w:tcW w:w="3466" w:type="dxa"/>
            <w:noWrap/>
            <w:hideMark/>
          </w:tcPr>
          <w:p w14:paraId="0D1EE047" w14:textId="77777777" w:rsidR="00771A4B" w:rsidRDefault="00771A4B" w:rsidP="00771A4B">
            <w:pPr>
              <w:rPr>
                <w:sz w:val="16"/>
                <w:szCs w:val="16"/>
              </w:rPr>
            </w:pPr>
            <w:r>
              <w:rPr>
                <w:sz w:val="16"/>
                <w:szCs w:val="16"/>
              </w:rPr>
              <w:t>Servidor Físico FAB: , MOD: DCPR0413, N/S: 0731TL3078 TAG: TC03-26</w:t>
            </w:r>
          </w:p>
        </w:tc>
        <w:tc>
          <w:tcPr>
            <w:tcW w:w="481" w:type="dxa"/>
            <w:noWrap/>
            <w:hideMark/>
          </w:tcPr>
          <w:p w14:paraId="748EABE0" w14:textId="77777777" w:rsidR="00771A4B" w:rsidRDefault="00771A4B" w:rsidP="00771A4B">
            <w:pPr>
              <w:rPr>
                <w:sz w:val="16"/>
                <w:szCs w:val="16"/>
              </w:rPr>
            </w:pPr>
            <w:r>
              <w:rPr>
                <w:sz w:val="16"/>
                <w:szCs w:val="16"/>
              </w:rPr>
              <w:t>CTA</w:t>
            </w:r>
          </w:p>
        </w:tc>
        <w:tc>
          <w:tcPr>
            <w:tcW w:w="950" w:type="dxa"/>
            <w:noWrap/>
            <w:vAlign w:val="center"/>
            <w:hideMark/>
          </w:tcPr>
          <w:p w14:paraId="2064B766" w14:textId="77777777" w:rsidR="00771A4B" w:rsidRDefault="00771A4B" w:rsidP="00771A4B">
            <w:pPr>
              <w:jc w:val="center"/>
              <w:rPr>
                <w:sz w:val="16"/>
                <w:szCs w:val="16"/>
              </w:rPr>
            </w:pPr>
            <w:r>
              <w:rPr>
                <w:sz w:val="16"/>
                <w:szCs w:val="16"/>
              </w:rPr>
              <w:t>ZYINFOR</w:t>
            </w:r>
          </w:p>
        </w:tc>
        <w:tc>
          <w:tcPr>
            <w:tcW w:w="665" w:type="dxa"/>
            <w:noWrap/>
            <w:vAlign w:val="center"/>
            <w:hideMark/>
          </w:tcPr>
          <w:p w14:paraId="52DC83D1" w14:textId="77777777" w:rsidR="00771A4B" w:rsidRDefault="00771A4B" w:rsidP="00771A4B">
            <w:pPr>
              <w:jc w:val="center"/>
              <w:rPr>
                <w:sz w:val="16"/>
                <w:szCs w:val="16"/>
              </w:rPr>
            </w:pPr>
            <w:r>
              <w:rPr>
                <w:sz w:val="16"/>
                <w:szCs w:val="16"/>
              </w:rPr>
              <w:t>1</w:t>
            </w:r>
          </w:p>
        </w:tc>
        <w:tc>
          <w:tcPr>
            <w:tcW w:w="983" w:type="dxa"/>
            <w:vAlign w:val="center"/>
          </w:tcPr>
          <w:p w14:paraId="6BDACB26" w14:textId="733C8B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B9D8DE" w14:textId="1D694DCF" w:rsidR="00771A4B" w:rsidRDefault="00771A4B" w:rsidP="00771A4B">
            <w:pPr>
              <w:jc w:val="center"/>
              <w:rPr>
                <w:sz w:val="16"/>
                <w:szCs w:val="16"/>
              </w:rPr>
            </w:pPr>
            <w:r>
              <w:rPr>
                <w:sz w:val="16"/>
                <w:szCs w:val="16"/>
              </w:rPr>
              <w:t>UN</w:t>
            </w:r>
          </w:p>
        </w:tc>
        <w:tc>
          <w:tcPr>
            <w:tcW w:w="887" w:type="dxa"/>
            <w:noWrap/>
            <w:vAlign w:val="center"/>
            <w:hideMark/>
          </w:tcPr>
          <w:p w14:paraId="24C1A4BA" w14:textId="7744165B" w:rsidR="00771A4B" w:rsidRDefault="00771A4B" w:rsidP="00771A4B">
            <w:pPr>
              <w:jc w:val="center"/>
              <w:rPr>
                <w:sz w:val="16"/>
                <w:szCs w:val="16"/>
              </w:rPr>
            </w:pPr>
            <w:r>
              <w:rPr>
                <w:sz w:val="16"/>
                <w:szCs w:val="16"/>
              </w:rPr>
              <w:t>1.574,30</w:t>
            </w:r>
          </w:p>
        </w:tc>
        <w:tc>
          <w:tcPr>
            <w:tcW w:w="1152" w:type="dxa"/>
            <w:noWrap/>
            <w:vAlign w:val="center"/>
            <w:hideMark/>
          </w:tcPr>
          <w:p w14:paraId="33D93296" w14:textId="0A1A955A" w:rsidR="00771A4B" w:rsidRDefault="00771A4B" w:rsidP="00771A4B">
            <w:pPr>
              <w:jc w:val="center"/>
              <w:rPr>
                <w:sz w:val="16"/>
                <w:szCs w:val="16"/>
              </w:rPr>
            </w:pPr>
            <w:r>
              <w:rPr>
                <w:sz w:val="16"/>
                <w:szCs w:val="16"/>
              </w:rPr>
              <w:t>-          1.574,30</w:t>
            </w:r>
          </w:p>
        </w:tc>
        <w:tc>
          <w:tcPr>
            <w:tcW w:w="887" w:type="dxa"/>
            <w:noWrap/>
            <w:vAlign w:val="center"/>
            <w:hideMark/>
          </w:tcPr>
          <w:p w14:paraId="2E76751E" w14:textId="100CDCDE" w:rsidR="00771A4B" w:rsidRDefault="00771A4B" w:rsidP="00771A4B">
            <w:pPr>
              <w:jc w:val="center"/>
              <w:rPr>
                <w:sz w:val="16"/>
                <w:szCs w:val="16"/>
              </w:rPr>
            </w:pPr>
            <w:r>
              <w:rPr>
                <w:sz w:val="16"/>
                <w:szCs w:val="16"/>
              </w:rPr>
              <w:t>-</w:t>
            </w:r>
          </w:p>
        </w:tc>
      </w:tr>
      <w:tr w:rsidR="00771A4B" w14:paraId="6DF1920A" w14:textId="77777777" w:rsidTr="00771A4B">
        <w:trPr>
          <w:trHeight w:val="240"/>
        </w:trPr>
        <w:tc>
          <w:tcPr>
            <w:tcW w:w="936" w:type="dxa"/>
            <w:noWrap/>
            <w:hideMark/>
          </w:tcPr>
          <w:p w14:paraId="3AB89E10" w14:textId="5C34CD30" w:rsidR="00771A4B" w:rsidRDefault="00771A4B" w:rsidP="00771A4B">
            <w:pPr>
              <w:rPr>
                <w:sz w:val="16"/>
                <w:szCs w:val="16"/>
              </w:rPr>
            </w:pPr>
            <w:r>
              <w:rPr>
                <w:sz w:val="16"/>
                <w:szCs w:val="16"/>
              </w:rPr>
              <w:t>Equipamentos informática</w:t>
            </w:r>
          </w:p>
        </w:tc>
        <w:tc>
          <w:tcPr>
            <w:tcW w:w="1096" w:type="dxa"/>
            <w:noWrap/>
            <w:hideMark/>
          </w:tcPr>
          <w:p w14:paraId="57949252" w14:textId="77777777" w:rsidR="00771A4B" w:rsidRDefault="00771A4B" w:rsidP="00771A4B">
            <w:pPr>
              <w:rPr>
                <w:sz w:val="16"/>
                <w:szCs w:val="16"/>
              </w:rPr>
            </w:pPr>
            <w:r>
              <w:rPr>
                <w:sz w:val="16"/>
                <w:szCs w:val="16"/>
              </w:rPr>
              <w:t>3300000031540</w:t>
            </w:r>
          </w:p>
        </w:tc>
        <w:tc>
          <w:tcPr>
            <w:tcW w:w="628" w:type="dxa"/>
            <w:noWrap/>
            <w:hideMark/>
          </w:tcPr>
          <w:p w14:paraId="79BE2AB4" w14:textId="22BC3982" w:rsidR="00771A4B" w:rsidRDefault="00771A4B" w:rsidP="00771A4B">
            <w:pPr>
              <w:rPr>
                <w:sz w:val="16"/>
                <w:szCs w:val="16"/>
              </w:rPr>
            </w:pPr>
            <w:r>
              <w:rPr>
                <w:sz w:val="16"/>
                <w:szCs w:val="16"/>
              </w:rPr>
              <w:t>Curitiba</w:t>
            </w:r>
          </w:p>
        </w:tc>
        <w:tc>
          <w:tcPr>
            <w:tcW w:w="3466" w:type="dxa"/>
            <w:noWrap/>
            <w:hideMark/>
          </w:tcPr>
          <w:p w14:paraId="0F793035" w14:textId="77777777" w:rsidR="00771A4B" w:rsidRDefault="00771A4B" w:rsidP="00771A4B">
            <w:pPr>
              <w:rPr>
                <w:sz w:val="16"/>
                <w:szCs w:val="16"/>
              </w:rPr>
            </w:pPr>
            <w:r>
              <w:rPr>
                <w:sz w:val="16"/>
                <w:szCs w:val="16"/>
              </w:rPr>
              <w:t>Servidor Físico FAB: , MOD: APPLIANCE - COCAMAR, N/S: S515MXU12101673 TAG: TC03-19-2</w:t>
            </w:r>
          </w:p>
        </w:tc>
        <w:tc>
          <w:tcPr>
            <w:tcW w:w="481" w:type="dxa"/>
            <w:noWrap/>
            <w:hideMark/>
          </w:tcPr>
          <w:p w14:paraId="373B1BA0" w14:textId="77777777" w:rsidR="00771A4B" w:rsidRDefault="00771A4B" w:rsidP="00771A4B">
            <w:pPr>
              <w:rPr>
                <w:sz w:val="16"/>
                <w:szCs w:val="16"/>
              </w:rPr>
            </w:pPr>
            <w:r>
              <w:rPr>
                <w:sz w:val="16"/>
                <w:szCs w:val="16"/>
              </w:rPr>
              <w:t>CTA</w:t>
            </w:r>
          </w:p>
        </w:tc>
        <w:tc>
          <w:tcPr>
            <w:tcW w:w="950" w:type="dxa"/>
            <w:noWrap/>
            <w:vAlign w:val="center"/>
            <w:hideMark/>
          </w:tcPr>
          <w:p w14:paraId="719F8FB4" w14:textId="77777777" w:rsidR="00771A4B" w:rsidRDefault="00771A4B" w:rsidP="00771A4B">
            <w:pPr>
              <w:jc w:val="center"/>
              <w:rPr>
                <w:sz w:val="16"/>
                <w:szCs w:val="16"/>
              </w:rPr>
            </w:pPr>
            <w:r>
              <w:rPr>
                <w:sz w:val="16"/>
                <w:szCs w:val="16"/>
              </w:rPr>
              <w:t>ZYINFOR</w:t>
            </w:r>
          </w:p>
        </w:tc>
        <w:tc>
          <w:tcPr>
            <w:tcW w:w="665" w:type="dxa"/>
            <w:noWrap/>
            <w:vAlign w:val="center"/>
            <w:hideMark/>
          </w:tcPr>
          <w:p w14:paraId="1158F0A4" w14:textId="77777777" w:rsidR="00771A4B" w:rsidRDefault="00771A4B" w:rsidP="00771A4B">
            <w:pPr>
              <w:jc w:val="center"/>
              <w:rPr>
                <w:sz w:val="16"/>
                <w:szCs w:val="16"/>
              </w:rPr>
            </w:pPr>
            <w:r>
              <w:rPr>
                <w:sz w:val="16"/>
                <w:szCs w:val="16"/>
              </w:rPr>
              <w:t>1</w:t>
            </w:r>
          </w:p>
        </w:tc>
        <w:tc>
          <w:tcPr>
            <w:tcW w:w="983" w:type="dxa"/>
            <w:vAlign w:val="center"/>
          </w:tcPr>
          <w:p w14:paraId="604E69AE" w14:textId="42C153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148DFC" w14:textId="43B05F8C" w:rsidR="00771A4B" w:rsidRDefault="00771A4B" w:rsidP="00771A4B">
            <w:pPr>
              <w:jc w:val="center"/>
              <w:rPr>
                <w:sz w:val="16"/>
                <w:szCs w:val="16"/>
              </w:rPr>
            </w:pPr>
            <w:r>
              <w:rPr>
                <w:sz w:val="16"/>
                <w:szCs w:val="16"/>
              </w:rPr>
              <w:t>UN</w:t>
            </w:r>
          </w:p>
        </w:tc>
        <w:tc>
          <w:tcPr>
            <w:tcW w:w="887" w:type="dxa"/>
            <w:noWrap/>
            <w:vAlign w:val="center"/>
            <w:hideMark/>
          </w:tcPr>
          <w:p w14:paraId="5B97BE2F" w14:textId="0AEE27BB" w:rsidR="00771A4B" w:rsidRDefault="00771A4B" w:rsidP="00771A4B">
            <w:pPr>
              <w:jc w:val="center"/>
              <w:rPr>
                <w:sz w:val="16"/>
                <w:szCs w:val="16"/>
              </w:rPr>
            </w:pPr>
            <w:r>
              <w:rPr>
                <w:sz w:val="16"/>
                <w:szCs w:val="16"/>
              </w:rPr>
              <w:t>1.574,30</w:t>
            </w:r>
          </w:p>
        </w:tc>
        <w:tc>
          <w:tcPr>
            <w:tcW w:w="1152" w:type="dxa"/>
            <w:noWrap/>
            <w:vAlign w:val="center"/>
            <w:hideMark/>
          </w:tcPr>
          <w:p w14:paraId="6767EF68" w14:textId="6D76E5E8" w:rsidR="00771A4B" w:rsidRDefault="00771A4B" w:rsidP="00771A4B">
            <w:pPr>
              <w:jc w:val="center"/>
              <w:rPr>
                <w:sz w:val="16"/>
                <w:szCs w:val="16"/>
              </w:rPr>
            </w:pPr>
            <w:r>
              <w:rPr>
                <w:sz w:val="16"/>
                <w:szCs w:val="16"/>
              </w:rPr>
              <w:t>-          1.574,30</w:t>
            </w:r>
          </w:p>
        </w:tc>
        <w:tc>
          <w:tcPr>
            <w:tcW w:w="887" w:type="dxa"/>
            <w:noWrap/>
            <w:vAlign w:val="center"/>
            <w:hideMark/>
          </w:tcPr>
          <w:p w14:paraId="19585CEC" w14:textId="23A6AE48" w:rsidR="00771A4B" w:rsidRDefault="00771A4B" w:rsidP="00771A4B">
            <w:pPr>
              <w:jc w:val="center"/>
              <w:rPr>
                <w:sz w:val="16"/>
                <w:szCs w:val="16"/>
              </w:rPr>
            </w:pPr>
            <w:r>
              <w:rPr>
                <w:sz w:val="16"/>
                <w:szCs w:val="16"/>
              </w:rPr>
              <w:t>-</w:t>
            </w:r>
          </w:p>
        </w:tc>
      </w:tr>
      <w:tr w:rsidR="00771A4B" w14:paraId="2E509AD8" w14:textId="77777777" w:rsidTr="00771A4B">
        <w:trPr>
          <w:trHeight w:val="240"/>
        </w:trPr>
        <w:tc>
          <w:tcPr>
            <w:tcW w:w="936" w:type="dxa"/>
            <w:noWrap/>
            <w:hideMark/>
          </w:tcPr>
          <w:p w14:paraId="677C6E56" w14:textId="3E67EE1F"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2BA1B7E1" w14:textId="77777777" w:rsidR="00771A4B" w:rsidRDefault="00771A4B" w:rsidP="00771A4B">
            <w:pPr>
              <w:rPr>
                <w:sz w:val="16"/>
                <w:szCs w:val="16"/>
              </w:rPr>
            </w:pPr>
            <w:r>
              <w:rPr>
                <w:sz w:val="16"/>
                <w:szCs w:val="16"/>
              </w:rPr>
              <w:lastRenderedPageBreak/>
              <w:t>3300000031550</w:t>
            </w:r>
          </w:p>
        </w:tc>
        <w:tc>
          <w:tcPr>
            <w:tcW w:w="628" w:type="dxa"/>
            <w:noWrap/>
            <w:hideMark/>
          </w:tcPr>
          <w:p w14:paraId="7617F605" w14:textId="7FACC082" w:rsidR="00771A4B" w:rsidRDefault="00771A4B" w:rsidP="00771A4B">
            <w:pPr>
              <w:rPr>
                <w:sz w:val="16"/>
                <w:szCs w:val="16"/>
              </w:rPr>
            </w:pPr>
            <w:r>
              <w:rPr>
                <w:sz w:val="16"/>
                <w:szCs w:val="16"/>
              </w:rPr>
              <w:t>Curitiba</w:t>
            </w:r>
          </w:p>
        </w:tc>
        <w:tc>
          <w:tcPr>
            <w:tcW w:w="3466" w:type="dxa"/>
            <w:noWrap/>
            <w:hideMark/>
          </w:tcPr>
          <w:p w14:paraId="1046225E" w14:textId="77777777" w:rsidR="00771A4B" w:rsidRDefault="00771A4B" w:rsidP="00771A4B">
            <w:pPr>
              <w:rPr>
                <w:sz w:val="16"/>
                <w:szCs w:val="16"/>
              </w:rPr>
            </w:pPr>
            <w:r>
              <w:rPr>
                <w:sz w:val="16"/>
                <w:szCs w:val="16"/>
              </w:rPr>
              <w:t xml:space="preserve">Servidor Físico FAB: , MOD: ARAPWCYD06.INTRANET.PLACAS, N/S: </w:t>
            </w:r>
            <w:r>
              <w:rPr>
                <w:sz w:val="16"/>
                <w:szCs w:val="16"/>
              </w:rPr>
              <w:lastRenderedPageBreak/>
              <w:t>8QRY4H1 TAG: TC03-09</w:t>
            </w:r>
          </w:p>
        </w:tc>
        <w:tc>
          <w:tcPr>
            <w:tcW w:w="481" w:type="dxa"/>
            <w:noWrap/>
            <w:hideMark/>
          </w:tcPr>
          <w:p w14:paraId="6DA1300F" w14:textId="77777777" w:rsidR="00771A4B" w:rsidRDefault="00771A4B" w:rsidP="00771A4B">
            <w:pPr>
              <w:rPr>
                <w:sz w:val="16"/>
                <w:szCs w:val="16"/>
              </w:rPr>
            </w:pPr>
            <w:r>
              <w:rPr>
                <w:sz w:val="16"/>
                <w:szCs w:val="16"/>
              </w:rPr>
              <w:lastRenderedPageBreak/>
              <w:t>CTA</w:t>
            </w:r>
          </w:p>
        </w:tc>
        <w:tc>
          <w:tcPr>
            <w:tcW w:w="950" w:type="dxa"/>
            <w:noWrap/>
            <w:vAlign w:val="center"/>
            <w:hideMark/>
          </w:tcPr>
          <w:p w14:paraId="5BBDAD54" w14:textId="77777777" w:rsidR="00771A4B" w:rsidRDefault="00771A4B" w:rsidP="00771A4B">
            <w:pPr>
              <w:jc w:val="center"/>
              <w:rPr>
                <w:sz w:val="16"/>
                <w:szCs w:val="16"/>
              </w:rPr>
            </w:pPr>
            <w:r>
              <w:rPr>
                <w:sz w:val="16"/>
                <w:szCs w:val="16"/>
              </w:rPr>
              <w:t>ZYINFOR</w:t>
            </w:r>
          </w:p>
        </w:tc>
        <w:tc>
          <w:tcPr>
            <w:tcW w:w="665" w:type="dxa"/>
            <w:noWrap/>
            <w:vAlign w:val="center"/>
            <w:hideMark/>
          </w:tcPr>
          <w:p w14:paraId="16AF4F5A" w14:textId="77777777" w:rsidR="00771A4B" w:rsidRDefault="00771A4B" w:rsidP="00771A4B">
            <w:pPr>
              <w:jc w:val="center"/>
              <w:rPr>
                <w:sz w:val="16"/>
                <w:szCs w:val="16"/>
              </w:rPr>
            </w:pPr>
            <w:r>
              <w:rPr>
                <w:sz w:val="16"/>
                <w:szCs w:val="16"/>
              </w:rPr>
              <w:t>1</w:t>
            </w:r>
          </w:p>
        </w:tc>
        <w:tc>
          <w:tcPr>
            <w:tcW w:w="983" w:type="dxa"/>
            <w:vAlign w:val="center"/>
          </w:tcPr>
          <w:p w14:paraId="19A6D52E" w14:textId="39D885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83EF62" w14:textId="3B3920A9" w:rsidR="00771A4B" w:rsidRDefault="00771A4B" w:rsidP="00771A4B">
            <w:pPr>
              <w:jc w:val="center"/>
              <w:rPr>
                <w:sz w:val="16"/>
                <w:szCs w:val="16"/>
              </w:rPr>
            </w:pPr>
            <w:r>
              <w:rPr>
                <w:sz w:val="16"/>
                <w:szCs w:val="16"/>
              </w:rPr>
              <w:t>UN</w:t>
            </w:r>
          </w:p>
        </w:tc>
        <w:tc>
          <w:tcPr>
            <w:tcW w:w="887" w:type="dxa"/>
            <w:noWrap/>
            <w:vAlign w:val="center"/>
            <w:hideMark/>
          </w:tcPr>
          <w:p w14:paraId="06836B94" w14:textId="4F08AE95" w:rsidR="00771A4B" w:rsidRDefault="00771A4B" w:rsidP="00771A4B">
            <w:pPr>
              <w:jc w:val="center"/>
              <w:rPr>
                <w:sz w:val="16"/>
                <w:szCs w:val="16"/>
              </w:rPr>
            </w:pPr>
            <w:r>
              <w:rPr>
                <w:sz w:val="16"/>
                <w:szCs w:val="16"/>
              </w:rPr>
              <w:t>1.574,30</w:t>
            </w:r>
          </w:p>
        </w:tc>
        <w:tc>
          <w:tcPr>
            <w:tcW w:w="1152" w:type="dxa"/>
            <w:noWrap/>
            <w:vAlign w:val="center"/>
            <w:hideMark/>
          </w:tcPr>
          <w:p w14:paraId="7AC2D298" w14:textId="1B1E60C0" w:rsidR="00771A4B" w:rsidRDefault="00771A4B" w:rsidP="00771A4B">
            <w:pPr>
              <w:jc w:val="center"/>
              <w:rPr>
                <w:sz w:val="16"/>
                <w:szCs w:val="16"/>
              </w:rPr>
            </w:pPr>
            <w:r>
              <w:rPr>
                <w:sz w:val="16"/>
                <w:szCs w:val="16"/>
              </w:rPr>
              <w:t>-          1.574,30</w:t>
            </w:r>
          </w:p>
        </w:tc>
        <w:tc>
          <w:tcPr>
            <w:tcW w:w="887" w:type="dxa"/>
            <w:noWrap/>
            <w:vAlign w:val="center"/>
            <w:hideMark/>
          </w:tcPr>
          <w:p w14:paraId="1F161C83" w14:textId="78B3594A" w:rsidR="00771A4B" w:rsidRDefault="00771A4B" w:rsidP="00771A4B">
            <w:pPr>
              <w:jc w:val="center"/>
              <w:rPr>
                <w:sz w:val="16"/>
                <w:szCs w:val="16"/>
              </w:rPr>
            </w:pPr>
            <w:r>
              <w:rPr>
                <w:sz w:val="16"/>
                <w:szCs w:val="16"/>
              </w:rPr>
              <w:t>-</w:t>
            </w:r>
          </w:p>
        </w:tc>
      </w:tr>
      <w:tr w:rsidR="00771A4B" w14:paraId="276A1B09" w14:textId="77777777" w:rsidTr="00771A4B">
        <w:trPr>
          <w:trHeight w:val="240"/>
        </w:trPr>
        <w:tc>
          <w:tcPr>
            <w:tcW w:w="936" w:type="dxa"/>
            <w:noWrap/>
            <w:hideMark/>
          </w:tcPr>
          <w:p w14:paraId="65510E5C" w14:textId="54C6C16D" w:rsidR="00771A4B" w:rsidRDefault="00771A4B" w:rsidP="00771A4B">
            <w:pPr>
              <w:rPr>
                <w:sz w:val="16"/>
                <w:szCs w:val="16"/>
              </w:rPr>
            </w:pPr>
            <w:r>
              <w:rPr>
                <w:sz w:val="16"/>
                <w:szCs w:val="16"/>
              </w:rPr>
              <w:t>Equipamentos informática</w:t>
            </w:r>
          </w:p>
        </w:tc>
        <w:tc>
          <w:tcPr>
            <w:tcW w:w="1096" w:type="dxa"/>
            <w:noWrap/>
            <w:hideMark/>
          </w:tcPr>
          <w:p w14:paraId="71A0BA9B" w14:textId="77777777" w:rsidR="00771A4B" w:rsidRDefault="00771A4B" w:rsidP="00771A4B">
            <w:pPr>
              <w:rPr>
                <w:sz w:val="16"/>
                <w:szCs w:val="16"/>
              </w:rPr>
            </w:pPr>
            <w:r>
              <w:rPr>
                <w:sz w:val="16"/>
                <w:szCs w:val="16"/>
              </w:rPr>
              <w:t>3300000031560</w:t>
            </w:r>
          </w:p>
        </w:tc>
        <w:tc>
          <w:tcPr>
            <w:tcW w:w="628" w:type="dxa"/>
            <w:noWrap/>
            <w:hideMark/>
          </w:tcPr>
          <w:p w14:paraId="3E23CEAF" w14:textId="4ED410A0" w:rsidR="00771A4B" w:rsidRDefault="00771A4B" w:rsidP="00771A4B">
            <w:pPr>
              <w:rPr>
                <w:sz w:val="16"/>
                <w:szCs w:val="16"/>
              </w:rPr>
            </w:pPr>
            <w:r>
              <w:rPr>
                <w:sz w:val="16"/>
                <w:szCs w:val="16"/>
              </w:rPr>
              <w:t>Curitiba</w:t>
            </w:r>
          </w:p>
        </w:tc>
        <w:tc>
          <w:tcPr>
            <w:tcW w:w="3466" w:type="dxa"/>
            <w:noWrap/>
            <w:hideMark/>
          </w:tcPr>
          <w:p w14:paraId="7EBCEB82" w14:textId="77777777" w:rsidR="00771A4B" w:rsidRDefault="00771A4B" w:rsidP="00771A4B">
            <w:pPr>
              <w:rPr>
                <w:sz w:val="16"/>
                <w:szCs w:val="16"/>
              </w:rPr>
            </w:pPr>
            <w:r>
              <w:rPr>
                <w:sz w:val="16"/>
                <w:szCs w:val="16"/>
              </w:rPr>
              <w:t xml:space="preserve">Switch FAB: , MOD: SANCYPR10, N/S: BRW2501M05W TAG: </w:t>
            </w:r>
          </w:p>
        </w:tc>
        <w:tc>
          <w:tcPr>
            <w:tcW w:w="481" w:type="dxa"/>
            <w:noWrap/>
            <w:hideMark/>
          </w:tcPr>
          <w:p w14:paraId="30A3D58F" w14:textId="77777777" w:rsidR="00771A4B" w:rsidRDefault="00771A4B" w:rsidP="00771A4B">
            <w:pPr>
              <w:rPr>
                <w:sz w:val="16"/>
                <w:szCs w:val="16"/>
              </w:rPr>
            </w:pPr>
            <w:r>
              <w:rPr>
                <w:sz w:val="16"/>
                <w:szCs w:val="16"/>
              </w:rPr>
              <w:t>CTA</w:t>
            </w:r>
          </w:p>
        </w:tc>
        <w:tc>
          <w:tcPr>
            <w:tcW w:w="950" w:type="dxa"/>
            <w:noWrap/>
            <w:vAlign w:val="center"/>
            <w:hideMark/>
          </w:tcPr>
          <w:p w14:paraId="1844A831" w14:textId="77777777" w:rsidR="00771A4B" w:rsidRDefault="00771A4B" w:rsidP="00771A4B">
            <w:pPr>
              <w:jc w:val="center"/>
              <w:rPr>
                <w:sz w:val="16"/>
                <w:szCs w:val="16"/>
              </w:rPr>
            </w:pPr>
            <w:r>
              <w:rPr>
                <w:sz w:val="16"/>
                <w:szCs w:val="16"/>
              </w:rPr>
              <w:t>ZYINFOR</w:t>
            </w:r>
          </w:p>
        </w:tc>
        <w:tc>
          <w:tcPr>
            <w:tcW w:w="665" w:type="dxa"/>
            <w:noWrap/>
            <w:vAlign w:val="center"/>
            <w:hideMark/>
          </w:tcPr>
          <w:p w14:paraId="1CF52017" w14:textId="77777777" w:rsidR="00771A4B" w:rsidRDefault="00771A4B" w:rsidP="00771A4B">
            <w:pPr>
              <w:jc w:val="center"/>
              <w:rPr>
                <w:sz w:val="16"/>
                <w:szCs w:val="16"/>
              </w:rPr>
            </w:pPr>
            <w:r>
              <w:rPr>
                <w:sz w:val="16"/>
                <w:szCs w:val="16"/>
              </w:rPr>
              <w:t>1</w:t>
            </w:r>
          </w:p>
        </w:tc>
        <w:tc>
          <w:tcPr>
            <w:tcW w:w="983" w:type="dxa"/>
            <w:vAlign w:val="center"/>
          </w:tcPr>
          <w:p w14:paraId="143CD566" w14:textId="15AE66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DCE65B" w14:textId="304CFAC3" w:rsidR="00771A4B" w:rsidRDefault="00771A4B" w:rsidP="00771A4B">
            <w:pPr>
              <w:jc w:val="center"/>
              <w:rPr>
                <w:sz w:val="16"/>
                <w:szCs w:val="16"/>
              </w:rPr>
            </w:pPr>
            <w:r>
              <w:rPr>
                <w:sz w:val="16"/>
                <w:szCs w:val="16"/>
              </w:rPr>
              <w:t>UN</w:t>
            </w:r>
          </w:p>
        </w:tc>
        <w:tc>
          <w:tcPr>
            <w:tcW w:w="887" w:type="dxa"/>
            <w:noWrap/>
            <w:vAlign w:val="center"/>
            <w:hideMark/>
          </w:tcPr>
          <w:p w14:paraId="6F7DD5EC" w14:textId="1C5E471E" w:rsidR="00771A4B" w:rsidRDefault="00771A4B" w:rsidP="00771A4B">
            <w:pPr>
              <w:jc w:val="center"/>
              <w:rPr>
                <w:sz w:val="16"/>
                <w:szCs w:val="16"/>
              </w:rPr>
            </w:pPr>
            <w:r>
              <w:rPr>
                <w:sz w:val="16"/>
                <w:szCs w:val="16"/>
              </w:rPr>
              <w:t>1.574,30</w:t>
            </w:r>
          </w:p>
        </w:tc>
        <w:tc>
          <w:tcPr>
            <w:tcW w:w="1152" w:type="dxa"/>
            <w:noWrap/>
            <w:vAlign w:val="center"/>
            <w:hideMark/>
          </w:tcPr>
          <w:p w14:paraId="4984A6A9" w14:textId="67DB1845" w:rsidR="00771A4B" w:rsidRDefault="00771A4B" w:rsidP="00771A4B">
            <w:pPr>
              <w:jc w:val="center"/>
              <w:rPr>
                <w:sz w:val="16"/>
                <w:szCs w:val="16"/>
              </w:rPr>
            </w:pPr>
            <w:r>
              <w:rPr>
                <w:sz w:val="16"/>
                <w:szCs w:val="16"/>
              </w:rPr>
              <w:t>-          1.574,30</w:t>
            </w:r>
          </w:p>
        </w:tc>
        <w:tc>
          <w:tcPr>
            <w:tcW w:w="887" w:type="dxa"/>
            <w:noWrap/>
            <w:vAlign w:val="center"/>
            <w:hideMark/>
          </w:tcPr>
          <w:p w14:paraId="00FA8FC5" w14:textId="1D33DC00" w:rsidR="00771A4B" w:rsidRDefault="00771A4B" w:rsidP="00771A4B">
            <w:pPr>
              <w:jc w:val="center"/>
              <w:rPr>
                <w:sz w:val="16"/>
                <w:szCs w:val="16"/>
              </w:rPr>
            </w:pPr>
            <w:r>
              <w:rPr>
                <w:sz w:val="16"/>
                <w:szCs w:val="16"/>
              </w:rPr>
              <w:t>-</w:t>
            </w:r>
          </w:p>
        </w:tc>
      </w:tr>
      <w:tr w:rsidR="00771A4B" w14:paraId="2114ED20" w14:textId="77777777" w:rsidTr="00771A4B">
        <w:trPr>
          <w:trHeight w:val="240"/>
        </w:trPr>
        <w:tc>
          <w:tcPr>
            <w:tcW w:w="936" w:type="dxa"/>
            <w:noWrap/>
            <w:hideMark/>
          </w:tcPr>
          <w:p w14:paraId="2C9BF107" w14:textId="1963C683" w:rsidR="00771A4B" w:rsidRDefault="00771A4B" w:rsidP="00771A4B">
            <w:pPr>
              <w:rPr>
                <w:sz w:val="16"/>
                <w:szCs w:val="16"/>
              </w:rPr>
            </w:pPr>
            <w:r>
              <w:rPr>
                <w:sz w:val="16"/>
                <w:szCs w:val="16"/>
              </w:rPr>
              <w:t>Equipamentos informática</w:t>
            </w:r>
          </w:p>
        </w:tc>
        <w:tc>
          <w:tcPr>
            <w:tcW w:w="1096" w:type="dxa"/>
            <w:noWrap/>
            <w:hideMark/>
          </w:tcPr>
          <w:p w14:paraId="757A66D4" w14:textId="77777777" w:rsidR="00771A4B" w:rsidRDefault="00771A4B" w:rsidP="00771A4B">
            <w:pPr>
              <w:rPr>
                <w:sz w:val="16"/>
                <w:szCs w:val="16"/>
              </w:rPr>
            </w:pPr>
            <w:r>
              <w:rPr>
                <w:sz w:val="16"/>
                <w:szCs w:val="16"/>
              </w:rPr>
              <w:t>3300000031570</w:t>
            </w:r>
          </w:p>
        </w:tc>
        <w:tc>
          <w:tcPr>
            <w:tcW w:w="628" w:type="dxa"/>
            <w:noWrap/>
            <w:hideMark/>
          </w:tcPr>
          <w:p w14:paraId="73C7CDEF" w14:textId="518E7F6A" w:rsidR="00771A4B" w:rsidRDefault="00771A4B" w:rsidP="00771A4B">
            <w:pPr>
              <w:rPr>
                <w:sz w:val="16"/>
                <w:szCs w:val="16"/>
              </w:rPr>
            </w:pPr>
            <w:r>
              <w:rPr>
                <w:sz w:val="16"/>
                <w:szCs w:val="16"/>
              </w:rPr>
              <w:t>Curitiba</w:t>
            </w:r>
          </w:p>
        </w:tc>
        <w:tc>
          <w:tcPr>
            <w:tcW w:w="3466" w:type="dxa"/>
            <w:noWrap/>
            <w:hideMark/>
          </w:tcPr>
          <w:p w14:paraId="5334363F" w14:textId="77777777" w:rsidR="00771A4B" w:rsidRDefault="00771A4B" w:rsidP="00771A4B">
            <w:pPr>
              <w:rPr>
                <w:sz w:val="16"/>
                <w:szCs w:val="16"/>
              </w:rPr>
            </w:pPr>
            <w:r>
              <w:rPr>
                <w:sz w:val="16"/>
                <w:szCs w:val="16"/>
              </w:rPr>
              <w:t xml:space="preserve">Switch FAB: , MOD: SANCYPR101, N/S: BRW2501M05X TAG: </w:t>
            </w:r>
          </w:p>
        </w:tc>
        <w:tc>
          <w:tcPr>
            <w:tcW w:w="481" w:type="dxa"/>
            <w:noWrap/>
            <w:hideMark/>
          </w:tcPr>
          <w:p w14:paraId="1511E26F" w14:textId="77777777" w:rsidR="00771A4B" w:rsidRDefault="00771A4B" w:rsidP="00771A4B">
            <w:pPr>
              <w:rPr>
                <w:sz w:val="16"/>
                <w:szCs w:val="16"/>
              </w:rPr>
            </w:pPr>
            <w:r>
              <w:rPr>
                <w:sz w:val="16"/>
                <w:szCs w:val="16"/>
              </w:rPr>
              <w:t>CTA</w:t>
            </w:r>
          </w:p>
        </w:tc>
        <w:tc>
          <w:tcPr>
            <w:tcW w:w="950" w:type="dxa"/>
            <w:noWrap/>
            <w:vAlign w:val="center"/>
            <w:hideMark/>
          </w:tcPr>
          <w:p w14:paraId="6A28841A" w14:textId="77777777" w:rsidR="00771A4B" w:rsidRDefault="00771A4B" w:rsidP="00771A4B">
            <w:pPr>
              <w:jc w:val="center"/>
              <w:rPr>
                <w:sz w:val="16"/>
                <w:szCs w:val="16"/>
              </w:rPr>
            </w:pPr>
            <w:r>
              <w:rPr>
                <w:sz w:val="16"/>
                <w:szCs w:val="16"/>
              </w:rPr>
              <w:t>ZYINFOR</w:t>
            </w:r>
          </w:p>
        </w:tc>
        <w:tc>
          <w:tcPr>
            <w:tcW w:w="665" w:type="dxa"/>
            <w:noWrap/>
            <w:vAlign w:val="center"/>
            <w:hideMark/>
          </w:tcPr>
          <w:p w14:paraId="2F60DA19" w14:textId="77777777" w:rsidR="00771A4B" w:rsidRDefault="00771A4B" w:rsidP="00771A4B">
            <w:pPr>
              <w:jc w:val="center"/>
              <w:rPr>
                <w:sz w:val="16"/>
                <w:szCs w:val="16"/>
              </w:rPr>
            </w:pPr>
            <w:r>
              <w:rPr>
                <w:sz w:val="16"/>
                <w:szCs w:val="16"/>
              </w:rPr>
              <w:t>1</w:t>
            </w:r>
          </w:p>
        </w:tc>
        <w:tc>
          <w:tcPr>
            <w:tcW w:w="983" w:type="dxa"/>
            <w:vAlign w:val="center"/>
          </w:tcPr>
          <w:p w14:paraId="522E2DCC" w14:textId="4299FB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9BC634" w14:textId="7CD35343" w:rsidR="00771A4B" w:rsidRDefault="00771A4B" w:rsidP="00771A4B">
            <w:pPr>
              <w:jc w:val="center"/>
              <w:rPr>
                <w:sz w:val="16"/>
                <w:szCs w:val="16"/>
              </w:rPr>
            </w:pPr>
            <w:r>
              <w:rPr>
                <w:sz w:val="16"/>
                <w:szCs w:val="16"/>
              </w:rPr>
              <w:t>UN</w:t>
            </w:r>
          </w:p>
        </w:tc>
        <w:tc>
          <w:tcPr>
            <w:tcW w:w="887" w:type="dxa"/>
            <w:noWrap/>
            <w:vAlign w:val="center"/>
            <w:hideMark/>
          </w:tcPr>
          <w:p w14:paraId="400F798E" w14:textId="2D9CCF8B" w:rsidR="00771A4B" w:rsidRDefault="00771A4B" w:rsidP="00771A4B">
            <w:pPr>
              <w:jc w:val="center"/>
              <w:rPr>
                <w:sz w:val="16"/>
                <w:szCs w:val="16"/>
              </w:rPr>
            </w:pPr>
            <w:r>
              <w:rPr>
                <w:sz w:val="16"/>
                <w:szCs w:val="16"/>
              </w:rPr>
              <w:t>1.574,30</w:t>
            </w:r>
          </w:p>
        </w:tc>
        <w:tc>
          <w:tcPr>
            <w:tcW w:w="1152" w:type="dxa"/>
            <w:noWrap/>
            <w:vAlign w:val="center"/>
            <w:hideMark/>
          </w:tcPr>
          <w:p w14:paraId="2CB70D0F" w14:textId="73D2DA4A" w:rsidR="00771A4B" w:rsidRDefault="00771A4B" w:rsidP="00771A4B">
            <w:pPr>
              <w:jc w:val="center"/>
              <w:rPr>
                <w:sz w:val="16"/>
                <w:szCs w:val="16"/>
              </w:rPr>
            </w:pPr>
            <w:r>
              <w:rPr>
                <w:sz w:val="16"/>
                <w:szCs w:val="16"/>
              </w:rPr>
              <w:t>-          1.574,30</w:t>
            </w:r>
          </w:p>
        </w:tc>
        <w:tc>
          <w:tcPr>
            <w:tcW w:w="887" w:type="dxa"/>
            <w:noWrap/>
            <w:vAlign w:val="center"/>
            <w:hideMark/>
          </w:tcPr>
          <w:p w14:paraId="057CD570" w14:textId="461315AD" w:rsidR="00771A4B" w:rsidRDefault="00771A4B" w:rsidP="00771A4B">
            <w:pPr>
              <w:jc w:val="center"/>
              <w:rPr>
                <w:sz w:val="16"/>
                <w:szCs w:val="16"/>
              </w:rPr>
            </w:pPr>
            <w:r>
              <w:rPr>
                <w:sz w:val="16"/>
                <w:szCs w:val="16"/>
              </w:rPr>
              <w:t>-</w:t>
            </w:r>
          </w:p>
        </w:tc>
      </w:tr>
      <w:tr w:rsidR="00771A4B" w14:paraId="2EF89E86" w14:textId="77777777" w:rsidTr="00771A4B">
        <w:trPr>
          <w:trHeight w:val="240"/>
        </w:trPr>
        <w:tc>
          <w:tcPr>
            <w:tcW w:w="936" w:type="dxa"/>
            <w:noWrap/>
            <w:hideMark/>
          </w:tcPr>
          <w:p w14:paraId="3AD9AA62" w14:textId="165524D0" w:rsidR="00771A4B" w:rsidRDefault="00771A4B" w:rsidP="00771A4B">
            <w:pPr>
              <w:rPr>
                <w:sz w:val="16"/>
                <w:szCs w:val="16"/>
              </w:rPr>
            </w:pPr>
            <w:r>
              <w:rPr>
                <w:sz w:val="16"/>
                <w:szCs w:val="16"/>
              </w:rPr>
              <w:t>Equipamentos informática</w:t>
            </w:r>
          </w:p>
        </w:tc>
        <w:tc>
          <w:tcPr>
            <w:tcW w:w="1096" w:type="dxa"/>
            <w:noWrap/>
            <w:hideMark/>
          </w:tcPr>
          <w:p w14:paraId="4B6A4F90" w14:textId="77777777" w:rsidR="00771A4B" w:rsidRDefault="00771A4B" w:rsidP="00771A4B">
            <w:pPr>
              <w:rPr>
                <w:sz w:val="16"/>
                <w:szCs w:val="16"/>
              </w:rPr>
            </w:pPr>
            <w:r>
              <w:rPr>
                <w:sz w:val="16"/>
                <w:szCs w:val="16"/>
              </w:rPr>
              <w:t>3300000031580</w:t>
            </w:r>
          </w:p>
        </w:tc>
        <w:tc>
          <w:tcPr>
            <w:tcW w:w="628" w:type="dxa"/>
            <w:noWrap/>
            <w:hideMark/>
          </w:tcPr>
          <w:p w14:paraId="487B189C" w14:textId="34D2599E" w:rsidR="00771A4B" w:rsidRDefault="00771A4B" w:rsidP="00771A4B">
            <w:pPr>
              <w:rPr>
                <w:sz w:val="16"/>
                <w:szCs w:val="16"/>
              </w:rPr>
            </w:pPr>
            <w:r>
              <w:rPr>
                <w:sz w:val="16"/>
                <w:szCs w:val="16"/>
              </w:rPr>
              <w:t>Curitiba</w:t>
            </w:r>
          </w:p>
        </w:tc>
        <w:tc>
          <w:tcPr>
            <w:tcW w:w="3466" w:type="dxa"/>
            <w:noWrap/>
            <w:hideMark/>
          </w:tcPr>
          <w:p w14:paraId="356BF595" w14:textId="77777777" w:rsidR="00771A4B" w:rsidRDefault="00771A4B" w:rsidP="00771A4B">
            <w:pPr>
              <w:rPr>
                <w:sz w:val="16"/>
                <w:szCs w:val="16"/>
              </w:rPr>
            </w:pPr>
            <w:r>
              <w:rPr>
                <w:sz w:val="16"/>
                <w:szCs w:val="16"/>
              </w:rPr>
              <w:t xml:space="preserve">Switch FAB: , MOD: SANCYPR20, N/S: BRCBRW1932J02Y TAG: </w:t>
            </w:r>
          </w:p>
        </w:tc>
        <w:tc>
          <w:tcPr>
            <w:tcW w:w="481" w:type="dxa"/>
            <w:noWrap/>
            <w:hideMark/>
          </w:tcPr>
          <w:p w14:paraId="09B937F7" w14:textId="77777777" w:rsidR="00771A4B" w:rsidRDefault="00771A4B" w:rsidP="00771A4B">
            <w:pPr>
              <w:rPr>
                <w:sz w:val="16"/>
                <w:szCs w:val="16"/>
              </w:rPr>
            </w:pPr>
            <w:r>
              <w:rPr>
                <w:sz w:val="16"/>
                <w:szCs w:val="16"/>
              </w:rPr>
              <w:t>CTA</w:t>
            </w:r>
          </w:p>
        </w:tc>
        <w:tc>
          <w:tcPr>
            <w:tcW w:w="950" w:type="dxa"/>
            <w:noWrap/>
            <w:vAlign w:val="center"/>
            <w:hideMark/>
          </w:tcPr>
          <w:p w14:paraId="21A4A240" w14:textId="77777777" w:rsidR="00771A4B" w:rsidRDefault="00771A4B" w:rsidP="00771A4B">
            <w:pPr>
              <w:jc w:val="center"/>
              <w:rPr>
                <w:sz w:val="16"/>
                <w:szCs w:val="16"/>
              </w:rPr>
            </w:pPr>
            <w:r>
              <w:rPr>
                <w:sz w:val="16"/>
                <w:szCs w:val="16"/>
              </w:rPr>
              <w:t>ZYINFOR</w:t>
            </w:r>
          </w:p>
        </w:tc>
        <w:tc>
          <w:tcPr>
            <w:tcW w:w="665" w:type="dxa"/>
            <w:noWrap/>
            <w:vAlign w:val="center"/>
            <w:hideMark/>
          </w:tcPr>
          <w:p w14:paraId="43F12879" w14:textId="77777777" w:rsidR="00771A4B" w:rsidRDefault="00771A4B" w:rsidP="00771A4B">
            <w:pPr>
              <w:jc w:val="center"/>
              <w:rPr>
                <w:sz w:val="16"/>
                <w:szCs w:val="16"/>
              </w:rPr>
            </w:pPr>
            <w:r>
              <w:rPr>
                <w:sz w:val="16"/>
                <w:szCs w:val="16"/>
              </w:rPr>
              <w:t>1</w:t>
            </w:r>
          </w:p>
        </w:tc>
        <w:tc>
          <w:tcPr>
            <w:tcW w:w="983" w:type="dxa"/>
            <w:vAlign w:val="center"/>
          </w:tcPr>
          <w:p w14:paraId="1AA4435A" w14:textId="5838DC7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AA7EC7" w14:textId="509FB9B5" w:rsidR="00771A4B" w:rsidRDefault="00771A4B" w:rsidP="00771A4B">
            <w:pPr>
              <w:jc w:val="center"/>
              <w:rPr>
                <w:sz w:val="16"/>
                <w:szCs w:val="16"/>
              </w:rPr>
            </w:pPr>
            <w:r>
              <w:rPr>
                <w:sz w:val="16"/>
                <w:szCs w:val="16"/>
              </w:rPr>
              <w:t>UN</w:t>
            </w:r>
          </w:p>
        </w:tc>
        <w:tc>
          <w:tcPr>
            <w:tcW w:w="887" w:type="dxa"/>
            <w:noWrap/>
            <w:vAlign w:val="center"/>
            <w:hideMark/>
          </w:tcPr>
          <w:p w14:paraId="48CE6372" w14:textId="7EDBAB17" w:rsidR="00771A4B" w:rsidRDefault="00771A4B" w:rsidP="00771A4B">
            <w:pPr>
              <w:jc w:val="center"/>
              <w:rPr>
                <w:sz w:val="16"/>
                <w:szCs w:val="16"/>
              </w:rPr>
            </w:pPr>
            <w:r>
              <w:rPr>
                <w:sz w:val="16"/>
                <w:szCs w:val="16"/>
              </w:rPr>
              <w:t>1.574,30</w:t>
            </w:r>
          </w:p>
        </w:tc>
        <w:tc>
          <w:tcPr>
            <w:tcW w:w="1152" w:type="dxa"/>
            <w:noWrap/>
            <w:vAlign w:val="center"/>
            <w:hideMark/>
          </w:tcPr>
          <w:p w14:paraId="30C9ED5F" w14:textId="4C3F924F" w:rsidR="00771A4B" w:rsidRDefault="00771A4B" w:rsidP="00771A4B">
            <w:pPr>
              <w:jc w:val="center"/>
              <w:rPr>
                <w:sz w:val="16"/>
                <w:szCs w:val="16"/>
              </w:rPr>
            </w:pPr>
            <w:r>
              <w:rPr>
                <w:sz w:val="16"/>
                <w:szCs w:val="16"/>
              </w:rPr>
              <w:t>-          1.574,30</w:t>
            </w:r>
          </w:p>
        </w:tc>
        <w:tc>
          <w:tcPr>
            <w:tcW w:w="887" w:type="dxa"/>
            <w:noWrap/>
            <w:vAlign w:val="center"/>
            <w:hideMark/>
          </w:tcPr>
          <w:p w14:paraId="4DA43100" w14:textId="55A86BED" w:rsidR="00771A4B" w:rsidRDefault="00771A4B" w:rsidP="00771A4B">
            <w:pPr>
              <w:jc w:val="center"/>
              <w:rPr>
                <w:sz w:val="16"/>
                <w:szCs w:val="16"/>
              </w:rPr>
            </w:pPr>
            <w:r>
              <w:rPr>
                <w:sz w:val="16"/>
                <w:szCs w:val="16"/>
              </w:rPr>
              <w:t>-</w:t>
            </w:r>
          </w:p>
        </w:tc>
      </w:tr>
      <w:tr w:rsidR="00771A4B" w14:paraId="10B07408" w14:textId="77777777" w:rsidTr="00771A4B">
        <w:trPr>
          <w:trHeight w:val="240"/>
        </w:trPr>
        <w:tc>
          <w:tcPr>
            <w:tcW w:w="936" w:type="dxa"/>
            <w:noWrap/>
            <w:hideMark/>
          </w:tcPr>
          <w:p w14:paraId="12E64623" w14:textId="415CAC13" w:rsidR="00771A4B" w:rsidRDefault="00771A4B" w:rsidP="00771A4B">
            <w:pPr>
              <w:rPr>
                <w:sz w:val="16"/>
                <w:szCs w:val="16"/>
              </w:rPr>
            </w:pPr>
            <w:r>
              <w:rPr>
                <w:sz w:val="16"/>
                <w:szCs w:val="16"/>
              </w:rPr>
              <w:t>Equipamentos informática</w:t>
            </w:r>
          </w:p>
        </w:tc>
        <w:tc>
          <w:tcPr>
            <w:tcW w:w="1096" w:type="dxa"/>
            <w:noWrap/>
            <w:hideMark/>
          </w:tcPr>
          <w:p w14:paraId="271D5CD2" w14:textId="77777777" w:rsidR="00771A4B" w:rsidRDefault="00771A4B" w:rsidP="00771A4B">
            <w:pPr>
              <w:rPr>
                <w:sz w:val="16"/>
                <w:szCs w:val="16"/>
              </w:rPr>
            </w:pPr>
            <w:r>
              <w:rPr>
                <w:sz w:val="16"/>
                <w:szCs w:val="16"/>
              </w:rPr>
              <w:t>3300000031590</w:t>
            </w:r>
          </w:p>
        </w:tc>
        <w:tc>
          <w:tcPr>
            <w:tcW w:w="628" w:type="dxa"/>
            <w:noWrap/>
            <w:hideMark/>
          </w:tcPr>
          <w:p w14:paraId="2C7EAF4B" w14:textId="0FFCB96E" w:rsidR="00771A4B" w:rsidRDefault="00771A4B" w:rsidP="00771A4B">
            <w:pPr>
              <w:rPr>
                <w:sz w:val="16"/>
                <w:szCs w:val="16"/>
              </w:rPr>
            </w:pPr>
            <w:r>
              <w:rPr>
                <w:sz w:val="16"/>
                <w:szCs w:val="16"/>
              </w:rPr>
              <w:t>Curitiba</w:t>
            </w:r>
          </w:p>
        </w:tc>
        <w:tc>
          <w:tcPr>
            <w:tcW w:w="3466" w:type="dxa"/>
            <w:noWrap/>
            <w:hideMark/>
          </w:tcPr>
          <w:p w14:paraId="1317A345" w14:textId="77777777" w:rsidR="00771A4B" w:rsidRDefault="00771A4B" w:rsidP="00771A4B">
            <w:pPr>
              <w:rPr>
                <w:sz w:val="16"/>
                <w:szCs w:val="16"/>
              </w:rPr>
            </w:pPr>
            <w:r>
              <w:rPr>
                <w:sz w:val="16"/>
                <w:szCs w:val="16"/>
              </w:rPr>
              <w:t xml:space="preserve">Switch FAB: , MOD: SANCYPR201, N/S: BRCBRW1932J02E TAG: </w:t>
            </w:r>
          </w:p>
        </w:tc>
        <w:tc>
          <w:tcPr>
            <w:tcW w:w="481" w:type="dxa"/>
            <w:noWrap/>
            <w:hideMark/>
          </w:tcPr>
          <w:p w14:paraId="0CDF4B70" w14:textId="77777777" w:rsidR="00771A4B" w:rsidRDefault="00771A4B" w:rsidP="00771A4B">
            <w:pPr>
              <w:rPr>
                <w:sz w:val="16"/>
                <w:szCs w:val="16"/>
              </w:rPr>
            </w:pPr>
            <w:r>
              <w:rPr>
                <w:sz w:val="16"/>
                <w:szCs w:val="16"/>
              </w:rPr>
              <w:t>CTA</w:t>
            </w:r>
          </w:p>
        </w:tc>
        <w:tc>
          <w:tcPr>
            <w:tcW w:w="950" w:type="dxa"/>
            <w:noWrap/>
            <w:vAlign w:val="center"/>
            <w:hideMark/>
          </w:tcPr>
          <w:p w14:paraId="6D5DB218" w14:textId="77777777" w:rsidR="00771A4B" w:rsidRDefault="00771A4B" w:rsidP="00771A4B">
            <w:pPr>
              <w:jc w:val="center"/>
              <w:rPr>
                <w:sz w:val="16"/>
                <w:szCs w:val="16"/>
              </w:rPr>
            </w:pPr>
            <w:r>
              <w:rPr>
                <w:sz w:val="16"/>
                <w:szCs w:val="16"/>
              </w:rPr>
              <w:t>ZYINFOR</w:t>
            </w:r>
          </w:p>
        </w:tc>
        <w:tc>
          <w:tcPr>
            <w:tcW w:w="665" w:type="dxa"/>
            <w:noWrap/>
            <w:vAlign w:val="center"/>
            <w:hideMark/>
          </w:tcPr>
          <w:p w14:paraId="3E863B94" w14:textId="77777777" w:rsidR="00771A4B" w:rsidRDefault="00771A4B" w:rsidP="00771A4B">
            <w:pPr>
              <w:jc w:val="center"/>
              <w:rPr>
                <w:sz w:val="16"/>
                <w:szCs w:val="16"/>
              </w:rPr>
            </w:pPr>
            <w:r>
              <w:rPr>
                <w:sz w:val="16"/>
                <w:szCs w:val="16"/>
              </w:rPr>
              <w:t>1</w:t>
            </w:r>
          </w:p>
        </w:tc>
        <w:tc>
          <w:tcPr>
            <w:tcW w:w="983" w:type="dxa"/>
            <w:vAlign w:val="center"/>
          </w:tcPr>
          <w:p w14:paraId="04BBEDEF" w14:textId="76CCD4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A87628" w14:textId="2AB88B12" w:rsidR="00771A4B" w:rsidRDefault="00771A4B" w:rsidP="00771A4B">
            <w:pPr>
              <w:jc w:val="center"/>
              <w:rPr>
                <w:sz w:val="16"/>
                <w:szCs w:val="16"/>
              </w:rPr>
            </w:pPr>
            <w:r>
              <w:rPr>
                <w:sz w:val="16"/>
                <w:szCs w:val="16"/>
              </w:rPr>
              <w:t>UN</w:t>
            </w:r>
          </w:p>
        </w:tc>
        <w:tc>
          <w:tcPr>
            <w:tcW w:w="887" w:type="dxa"/>
            <w:noWrap/>
            <w:vAlign w:val="center"/>
            <w:hideMark/>
          </w:tcPr>
          <w:p w14:paraId="5FC9AAC1" w14:textId="1ABF6757" w:rsidR="00771A4B" w:rsidRDefault="00771A4B" w:rsidP="00771A4B">
            <w:pPr>
              <w:jc w:val="center"/>
              <w:rPr>
                <w:sz w:val="16"/>
                <w:szCs w:val="16"/>
              </w:rPr>
            </w:pPr>
            <w:r>
              <w:rPr>
                <w:sz w:val="16"/>
                <w:szCs w:val="16"/>
              </w:rPr>
              <w:t>1.574,30</w:t>
            </w:r>
          </w:p>
        </w:tc>
        <w:tc>
          <w:tcPr>
            <w:tcW w:w="1152" w:type="dxa"/>
            <w:noWrap/>
            <w:vAlign w:val="center"/>
            <w:hideMark/>
          </w:tcPr>
          <w:p w14:paraId="56A8A03A" w14:textId="3BEC2ED3" w:rsidR="00771A4B" w:rsidRDefault="00771A4B" w:rsidP="00771A4B">
            <w:pPr>
              <w:jc w:val="center"/>
              <w:rPr>
                <w:sz w:val="16"/>
                <w:szCs w:val="16"/>
              </w:rPr>
            </w:pPr>
            <w:r>
              <w:rPr>
                <w:sz w:val="16"/>
                <w:szCs w:val="16"/>
              </w:rPr>
              <w:t>-          1.574,30</w:t>
            </w:r>
          </w:p>
        </w:tc>
        <w:tc>
          <w:tcPr>
            <w:tcW w:w="887" w:type="dxa"/>
            <w:noWrap/>
            <w:vAlign w:val="center"/>
            <w:hideMark/>
          </w:tcPr>
          <w:p w14:paraId="1E17C36A" w14:textId="5143C085" w:rsidR="00771A4B" w:rsidRDefault="00771A4B" w:rsidP="00771A4B">
            <w:pPr>
              <w:jc w:val="center"/>
              <w:rPr>
                <w:sz w:val="16"/>
                <w:szCs w:val="16"/>
              </w:rPr>
            </w:pPr>
            <w:r>
              <w:rPr>
                <w:sz w:val="16"/>
                <w:szCs w:val="16"/>
              </w:rPr>
              <w:t>-</w:t>
            </w:r>
          </w:p>
        </w:tc>
      </w:tr>
      <w:tr w:rsidR="00771A4B" w14:paraId="7C2C2C23" w14:textId="77777777" w:rsidTr="00771A4B">
        <w:trPr>
          <w:trHeight w:val="240"/>
        </w:trPr>
        <w:tc>
          <w:tcPr>
            <w:tcW w:w="936" w:type="dxa"/>
            <w:noWrap/>
            <w:hideMark/>
          </w:tcPr>
          <w:p w14:paraId="5C600510" w14:textId="5677F024" w:rsidR="00771A4B" w:rsidRDefault="00771A4B" w:rsidP="00771A4B">
            <w:pPr>
              <w:rPr>
                <w:sz w:val="16"/>
                <w:szCs w:val="16"/>
              </w:rPr>
            </w:pPr>
            <w:r>
              <w:rPr>
                <w:sz w:val="16"/>
                <w:szCs w:val="16"/>
              </w:rPr>
              <w:t>Equipamentos informática</w:t>
            </w:r>
          </w:p>
        </w:tc>
        <w:tc>
          <w:tcPr>
            <w:tcW w:w="1096" w:type="dxa"/>
            <w:noWrap/>
            <w:hideMark/>
          </w:tcPr>
          <w:p w14:paraId="6AAF0C74" w14:textId="77777777" w:rsidR="00771A4B" w:rsidRDefault="00771A4B" w:rsidP="00771A4B">
            <w:pPr>
              <w:rPr>
                <w:sz w:val="16"/>
                <w:szCs w:val="16"/>
              </w:rPr>
            </w:pPr>
            <w:r>
              <w:rPr>
                <w:sz w:val="16"/>
                <w:szCs w:val="16"/>
              </w:rPr>
              <w:t>3500000341750</w:t>
            </w:r>
          </w:p>
        </w:tc>
        <w:tc>
          <w:tcPr>
            <w:tcW w:w="628" w:type="dxa"/>
            <w:noWrap/>
            <w:hideMark/>
          </w:tcPr>
          <w:p w14:paraId="587DAF95" w14:textId="72BC8DF8" w:rsidR="00771A4B" w:rsidRDefault="00771A4B" w:rsidP="00771A4B">
            <w:pPr>
              <w:rPr>
                <w:sz w:val="16"/>
                <w:szCs w:val="16"/>
              </w:rPr>
            </w:pPr>
            <w:r>
              <w:rPr>
                <w:sz w:val="16"/>
                <w:szCs w:val="16"/>
              </w:rPr>
              <w:t>Curitiba</w:t>
            </w:r>
          </w:p>
        </w:tc>
        <w:tc>
          <w:tcPr>
            <w:tcW w:w="3466" w:type="dxa"/>
            <w:noWrap/>
            <w:hideMark/>
          </w:tcPr>
          <w:p w14:paraId="68C5C11E" w14:textId="77777777" w:rsidR="00771A4B" w:rsidRDefault="00771A4B" w:rsidP="00771A4B">
            <w:pPr>
              <w:rPr>
                <w:sz w:val="16"/>
                <w:szCs w:val="16"/>
              </w:rPr>
            </w:pPr>
            <w:r>
              <w:rPr>
                <w:sz w:val="16"/>
                <w:szCs w:val="16"/>
              </w:rPr>
              <w:t>SWITCH FAB: BROCADE, MOD: 6510, TAG: BC48 MT: SANCYPR10</w:t>
            </w:r>
          </w:p>
        </w:tc>
        <w:tc>
          <w:tcPr>
            <w:tcW w:w="481" w:type="dxa"/>
            <w:noWrap/>
            <w:hideMark/>
          </w:tcPr>
          <w:p w14:paraId="058E7B83" w14:textId="77777777" w:rsidR="00771A4B" w:rsidRDefault="00771A4B" w:rsidP="00771A4B">
            <w:pPr>
              <w:rPr>
                <w:sz w:val="16"/>
                <w:szCs w:val="16"/>
              </w:rPr>
            </w:pPr>
            <w:r>
              <w:rPr>
                <w:sz w:val="16"/>
                <w:szCs w:val="16"/>
              </w:rPr>
              <w:t>CTA</w:t>
            </w:r>
          </w:p>
        </w:tc>
        <w:tc>
          <w:tcPr>
            <w:tcW w:w="950" w:type="dxa"/>
            <w:noWrap/>
            <w:vAlign w:val="center"/>
            <w:hideMark/>
          </w:tcPr>
          <w:p w14:paraId="4624FB60" w14:textId="77777777" w:rsidR="00771A4B" w:rsidRDefault="00771A4B" w:rsidP="00771A4B">
            <w:pPr>
              <w:jc w:val="center"/>
              <w:rPr>
                <w:sz w:val="16"/>
                <w:szCs w:val="16"/>
              </w:rPr>
            </w:pPr>
            <w:r>
              <w:rPr>
                <w:sz w:val="16"/>
                <w:szCs w:val="16"/>
              </w:rPr>
              <w:t>ZETSWITC</w:t>
            </w:r>
          </w:p>
        </w:tc>
        <w:tc>
          <w:tcPr>
            <w:tcW w:w="665" w:type="dxa"/>
            <w:noWrap/>
            <w:vAlign w:val="center"/>
            <w:hideMark/>
          </w:tcPr>
          <w:p w14:paraId="13CC60DA" w14:textId="77777777" w:rsidR="00771A4B" w:rsidRDefault="00771A4B" w:rsidP="00771A4B">
            <w:pPr>
              <w:jc w:val="center"/>
              <w:rPr>
                <w:sz w:val="16"/>
                <w:szCs w:val="16"/>
              </w:rPr>
            </w:pPr>
            <w:r>
              <w:rPr>
                <w:sz w:val="16"/>
                <w:szCs w:val="16"/>
              </w:rPr>
              <w:t>1</w:t>
            </w:r>
          </w:p>
        </w:tc>
        <w:tc>
          <w:tcPr>
            <w:tcW w:w="983" w:type="dxa"/>
            <w:vAlign w:val="center"/>
          </w:tcPr>
          <w:p w14:paraId="7A268A00" w14:textId="5EB81D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AC4FE8" w14:textId="38A3ACBC" w:rsidR="00771A4B" w:rsidRDefault="00771A4B" w:rsidP="00771A4B">
            <w:pPr>
              <w:jc w:val="center"/>
              <w:rPr>
                <w:sz w:val="16"/>
                <w:szCs w:val="16"/>
              </w:rPr>
            </w:pPr>
            <w:r>
              <w:rPr>
                <w:sz w:val="16"/>
                <w:szCs w:val="16"/>
              </w:rPr>
              <w:t>UN</w:t>
            </w:r>
          </w:p>
        </w:tc>
        <w:tc>
          <w:tcPr>
            <w:tcW w:w="887" w:type="dxa"/>
            <w:noWrap/>
            <w:vAlign w:val="center"/>
            <w:hideMark/>
          </w:tcPr>
          <w:p w14:paraId="47824069" w14:textId="69F011EC" w:rsidR="00771A4B" w:rsidRDefault="00771A4B" w:rsidP="00771A4B">
            <w:pPr>
              <w:jc w:val="center"/>
              <w:rPr>
                <w:sz w:val="16"/>
                <w:szCs w:val="16"/>
              </w:rPr>
            </w:pPr>
            <w:r>
              <w:rPr>
                <w:sz w:val="16"/>
                <w:szCs w:val="16"/>
              </w:rPr>
              <w:t>1.487,65</w:t>
            </w:r>
          </w:p>
        </w:tc>
        <w:tc>
          <w:tcPr>
            <w:tcW w:w="1152" w:type="dxa"/>
            <w:noWrap/>
            <w:vAlign w:val="center"/>
            <w:hideMark/>
          </w:tcPr>
          <w:p w14:paraId="6AEDE0C5" w14:textId="39EC6BEB" w:rsidR="00771A4B" w:rsidRDefault="00771A4B" w:rsidP="00771A4B">
            <w:pPr>
              <w:jc w:val="center"/>
              <w:rPr>
                <w:sz w:val="16"/>
                <w:szCs w:val="16"/>
              </w:rPr>
            </w:pPr>
            <w:r>
              <w:rPr>
                <w:sz w:val="16"/>
                <w:szCs w:val="16"/>
              </w:rPr>
              <w:t>-          1.487,65</w:t>
            </w:r>
          </w:p>
        </w:tc>
        <w:tc>
          <w:tcPr>
            <w:tcW w:w="887" w:type="dxa"/>
            <w:noWrap/>
            <w:vAlign w:val="center"/>
            <w:hideMark/>
          </w:tcPr>
          <w:p w14:paraId="42D4E399" w14:textId="76519493" w:rsidR="00771A4B" w:rsidRDefault="00771A4B" w:rsidP="00771A4B">
            <w:pPr>
              <w:jc w:val="center"/>
              <w:rPr>
                <w:sz w:val="16"/>
                <w:szCs w:val="16"/>
              </w:rPr>
            </w:pPr>
            <w:r>
              <w:rPr>
                <w:sz w:val="16"/>
                <w:szCs w:val="16"/>
              </w:rPr>
              <w:t>-</w:t>
            </w:r>
          </w:p>
        </w:tc>
      </w:tr>
      <w:tr w:rsidR="00771A4B" w14:paraId="6FF88173" w14:textId="77777777" w:rsidTr="00771A4B">
        <w:trPr>
          <w:trHeight w:val="240"/>
        </w:trPr>
        <w:tc>
          <w:tcPr>
            <w:tcW w:w="936" w:type="dxa"/>
            <w:noWrap/>
            <w:hideMark/>
          </w:tcPr>
          <w:p w14:paraId="45A62676" w14:textId="27BEAF44" w:rsidR="00771A4B" w:rsidRDefault="00771A4B" w:rsidP="00771A4B">
            <w:pPr>
              <w:rPr>
                <w:sz w:val="16"/>
                <w:szCs w:val="16"/>
              </w:rPr>
            </w:pPr>
            <w:r>
              <w:rPr>
                <w:sz w:val="16"/>
                <w:szCs w:val="16"/>
              </w:rPr>
              <w:t>Equipamentos informática</w:t>
            </w:r>
          </w:p>
        </w:tc>
        <w:tc>
          <w:tcPr>
            <w:tcW w:w="1096" w:type="dxa"/>
            <w:noWrap/>
            <w:hideMark/>
          </w:tcPr>
          <w:p w14:paraId="121E5E80" w14:textId="77777777" w:rsidR="00771A4B" w:rsidRDefault="00771A4B" w:rsidP="00771A4B">
            <w:pPr>
              <w:rPr>
                <w:sz w:val="16"/>
                <w:szCs w:val="16"/>
              </w:rPr>
            </w:pPr>
            <w:r>
              <w:rPr>
                <w:sz w:val="16"/>
                <w:szCs w:val="16"/>
              </w:rPr>
              <w:t>3500000341760</w:t>
            </w:r>
          </w:p>
        </w:tc>
        <w:tc>
          <w:tcPr>
            <w:tcW w:w="628" w:type="dxa"/>
            <w:noWrap/>
            <w:hideMark/>
          </w:tcPr>
          <w:p w14:paraId="321C21FA" w14:textId="69C88257" w:rsidR="00771A4B" w:rsidRDefault="00771A4B" w:rsidP="00771A4B">
            <w:pPr>
              <w:rPr>
                <w:sz w:val="16"/>
                <w:szCs w:val="16"/>
              </w:rPr>
            </w:pPr>
            <w:r>
              <w:rPr>
                <w:sz w:val="16"/>
                <w:szCs w:val="16"/>
              </w:rPr>
              <w:t>Curitiba</w:t>
            </w:r>
          </w:p>
        </w:tc>
        <w:tc>
          <w:tcPr>
            <w:tcW w:w="3466" w:type="dxa"/>
            <w:noWrap/>
            <w:hideMark/>
          </w:tcPr>
          <w:p w14:paraId="7C50469D" w14:textId="77777777" w:rsidR="00771A4B" w:rsidRDefault="00771A4B" w:rsidP="00771A4B">
            <w:pPr>
              <w:rPr>
                <w:sz w:val="16"/>
                <w:szCs w:val="16"/>
              </w:rPr>
            </w:pPr>
            <w:r>
              <w:rPr>
                <w:sz w:val="16"/>
                <w:szCs w:val="16"/>
              </w:rPr>
              <w:t>SWITCH FAB: BROCADE, MOD: 6510, TAG: BC48 MT: SANCYPR102</w:t>
            </w:r>
          </w:p>
        </w:tc>
        <w:tc>
          <w:tcPr>
            <w:tcW w:w="481" w:type="dxa"/>
            <w:noWrap/>
            <w:hideMark/>
          </w:tcPr>
          <w:p w14:paraId="2EB1EA39" w14:textId="77777777" w:rsidR="00771A4B" w:rsidRDefault="00771A4B" w:rsidP="00771A4B">
            <w:pPr>
              <w:rPr>
                <w:sz w:val="16"/>
                <w:szCs w:val="16"/>
              </w:rPr>
            </w:pPr>
            <w:r>
              <w:rPr>
                <w:sz w:val="16"/>
                <w:szCs w:val="16"/>
              </w:rPr>
              <w:t>CTA</w:t>
            </w:r>
          </w:p>
        </w:tc>
        <w:tc>
          <w:tcPr>
            <w:tcW w:w="950" w:type="dxa"/>
            <w:noWrap/>
            <w:vAlign w:val="center"/>
            <w:hideMark/>
          </w:tcPr>
          <w:p w14:paraId="7A7369D7" w14:textId="77777777" w:rsidR="00771A4B" w:rsidRDefault="00771A4B" w:rsidP="00771A4B">
            <w:pPr>
              <w:jc w:val="center"/>
              <w:rPr>
                <w:sz w:val="16"/>
                <w:szCs w:val="16"/>
              </w:rPr>
            </w:pPr>
            <w:r>
              <w:rPr>
                <w:sz w:val="16"/>
                <w:szCs w:val="16"/>
              </w:rPr>
              <w:t>ZETSWITC</w:t>
            </w:r>
          </w:p>
        </w:tc>
        <w:tc>
          <w:tcPr>
            <w:tcW w:w="665" w:type="dxa"/>
            <w:noWrap/>
            <w:vAlign w:val="center"/>
            <w:hideMark/>
          </w:tcPr>
          <w:p w14:paraId="38B054D7" w14:textId="77777777" w:rsidR="00771A4B" w:rsidRDefault="00771A4B" w:rsidP="00771A4B">
            <w:pPr>
              <w:jc w:val="center"/>
              <w:rPr>
                <w:sz w:val="16"/>
                <w:szCs w:val="16"/>
              </w:rPr>
            </w:pPr>
            <w:r>
              <w:rPr>
                <w:sz w:val="16"/>
                <w:szCs w:val="16"/>
              </w:rPr>
              <w:t>1</w:t>
            </w:r>
          </w:p>
        </w:tc>
        <w:tc>
          <w:tcPr>
            <w:tcW w:w="983" w:type="dxa"/>
            <w:vAlign w:val="center"/>
          </w:tcPr>
          <w:p w14:paraId="2E22FFF3" w14:textId="78F262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B3A022" w14:textId="33891CCF" w:rsidR="00771A4B" w:rsidRDefault="00771A4B" w:rsidP="00771A4B">
            <w:pPr>
              <w:jc w:val="center"/>
              <w:rPr>
                <w:sz w:val="16"/>
                <w:szCs w:val="16"/>
              </w:rPr>
            </w:pPr>
            <w:r>
              <w:rPr>
                <w:sz w:val="16"/>
                <w:szCs w:val="16"/>
              </w:rPr>
              <w:t>UN</w:t>
            </w:r>
          </w:p>
        </w:tc>
        <w:tc>
          <w:tcPr>
            <w:tcW w:w="887" w:type="dxa"/>
            <w:noWrap/>
            <w:vAlign w:val="center"/>
            <w:hideMark/>
          </w:tcPr>
          <w:p w14:paraId="09132500" w14:textId="343C0206" w:rsidR="00771A4B" w:rsidRDefault="00771A4B" w:rsidP="00771A4B">
            <w:pPr>
              <w:jc w:val="center"/>
              <w:rPr>
                <w:sz w:val="16"/>
                <w:szCs w:val="16"/>
              </w:rPr>
            </w:pPr>
            <w:r>
              <w:rPr>
                <w:sz w:val="16"/>
                <w:szCs w:val="16"/>
              </w:rPr>
              <w:t>15.526,34</w:t>
            </w:r>
          </w:p>
        </w:tc>
        <w:tc>
          <w:tcPr>
            <w:tcW w:w="1152" w:type="dxa"/>
            <w:noWrap/>
            <w:vAlign w:val="center"/>
            <w:hideMark/>
          </w:tcPr>
          <w:p w14:paraId="3E7F3303" w14:textId="7D2661AA" w:rsidR="00771A4B" w:rsidRDefault="00771A4B" w:rsidP="00771A4B">
            <w:pPr>
              <w:jc w:val="center"/>
              <w:rPr>
                <w:sz w:val="16"/>
                <w:szCs w:val="16"/>
              </w:rPr>
            </w:pPr>
            <w:r>
              <w:rPr>
                <w:sz w:val="16"/>
                <w:szCs w:val="16"/>
              </w:rPr>
              <w:t>-        15.526,34</w:t>
            </w:r>
          </w:p>
        </w:tc>
        <w:tc>
          <w:tcPr>
            <w:tcW w:w="887" w:type="dxa"/>
            <w:noWrap/>
            <w:vAlign w:val="center"/>
            <w:hideMark/>
          </w:tcPr>
          <w:p w14:paraId="30D4D4E7" w14:textId="24769D69" w:rsidR="00771A4B" w:rsidRDefault="00771A4B" w:rsidP="00771A4B">
            <w:pPr>
              <w:jc w:val="center"/>
              <w:rPr>
                <w:sz w:val="16"/>
                <w:szCs w:val="16"/>
              </w:rPr>
            </w:pPr>
            <w:r>
              <w:rPr>
                <w:sz w:val="16"/>
                <w:szCs w:val="16"/>
              </w:rPr>
              <w:t>-</w:t>
            </w:r>
          </w:p>
        </w:tc>
      </w:tr>
      <w:tr w:rsidR="00771A4B" w14:paraId="572DFDF1" w14:textId="77777777" w:rsidTr="00771A4B">
        <w:trPr>
          <w:trHeight w:val="240"/>
        </w:trPr>
        <w:tc>
          <w:tcPr>
            <w:tcW w:w="936" w:type="dxa"/>
            <w:noWrap/>
            <w:hideMark/>
          </w:tcPr>
          <w:p w14:paraId="2B8B0952" w14:textId="6A3A36ED" w:rsidR="00771A4B" w:rsidRDefault="00771A4B" w:rsidP="00771A4B">
            <w:pPr>
              <w:rPr>
                <w:sz w:val="16"/>
                <w:szCs w:val="16"/>
              </w:rPr>
            </w:pPr>
            <w:r>
              <w:rPr>
                <w:sz w:val="16"/>
                <w:szCs w:val="16"/>
              </w:rPr>
              <w:t>Equipamentos informática</w:t>
            </w:r>
          </w:p>
        </w:tc>
        <w:tc>
          <w:tcPr>
            <w:tcW w:w="1096" w:type="dxa"/>
            <w:noWrap/>
            <w:hideMark/>
          </w:tcPr>
          <w:p w14:paraId="0FF1620A" w14:textId="77777777" w:rsidR="00771A4B" w:rsidRDefault="00771A4B" w:rsidP="00771A4B">
            <w:pPr>
              <w:rPr>
                <w:sz w:val="16"/>
                <w:szCs w:val="16"/>
              </w:rPr>
            </w:pPr>
            <w:r>
              <w:rPr>
                <w:sz w:val="16"/>
                <w:szCs w:val="16"/>
              </w:rPr>
              <w:t>3500000341770</w:t>
            </w:r>
          </w:p>
        </w:tc>
        <w:tc>
          <w:tcPr>
            <w:tcW w:w="628" w:type="dxa"/>
            <w:noWrap/>
            <w:hideMark/>
          </w:tcPr>
          <w:p w14:paraId="3A4AC58B" w14:textId="621AB381" w:rsidR="00771A4B" w:rsidRDefault="00771A4B" w:rsidP="00771A4B">
            <w:pPr>
              <w:rPr>
                <w:sz w:val="16"/>
                <w:szCs w:val="16"/>
              </w:rPr>
            </w:pPr>
            <w:r>
              <w:rPr>
                <w:sz w:val="16"/>
                <w:szCs w:val="16"/>
              </w:rPr>
              <w:t>Curitiba</w:t>
            </w:r>
          </w:p>
        </w:tc>
        <w:tc>
          <w:tcPr>
            <w:tcW w:w="3466" w:type="dxa"/>
            <w:noWrap/>
            <w:hideMark/>
          </w:tcPr>
          <w:p w14:paraId="618929E7" w14:textId="77777777" w:rsidR="00771A4B" w:rsidRDefault="00771A4B" w:rsidP="00771A4B">
            <w:pPr>
              <w:rPr>
                <w:sz w:val="16"/>
                <w:szCs w:val="16"/>
              </w:rPr>
            </w:pPr>
            <w:r>
              <w:rPr>
                <w:sz w:val="16"/>
                <w:szCs w:val="16"/>
              </w:rPr>
              <w:t>SWITCH SAN FAB: EMC2, MOD: ED-140M, N/S: MC5106841N TAG: BO59 MT: CURITIBA+CNX09</w:t>
            </w:r>
          </w:p>
        </w:tc>
        <w:tc>
          <w:tcPr>
            <w:tcW w:w="481" w:type="dxa"/>
            <w:noWrap/>
            <w:hideMark/>
          </w:tcPr>
          <w:p w14:paraId="66197CE6" w14:textId="77777777" w:rsidR="00771A4B" w:rsidRDefault="00771A4B" w:rsidP="00771A4B">
            <w:pPr>
              <w:rPr>
                <w:sz w:val="16"/>
                <w:szCs w:val="16"/>
              </w:rPr>
            </w:pPr>
            <w:r>
              <w:rPr>
                <w:sz w:val="16"/>
                <w:szCs w:val="16"/>
              </w:rPr>
              <w:t>CTA</w:t>
            </w:r>
          </w:p>
        </w:tc>
        <w:tc>
          <w:tcPr>
            <w:tcW w:w="950" w:type="dxa"/>
            <w:noWrap/>
            <w:vAlign w:val="center"/>
            <w:hideMark/>
          </w:tcPr>
          <w:p w14:paraId="7AD978AA" w14:textId="77777777" w:rsidR="00771A4B" w:rsidRDefault="00771A4B" w:rsidP="00771A4B">
            <w:pPr>
              <w:jc w:val="center"/>
              <w:rPr>
                <w:sz w:val="16"/>
                <w:szCs w:val="16"/>
              </w:rPr>
            </w:pPr>
            <w:r>
              <w:rPr>
                <w:sz w:val="16"/>
                <w:szCs w:val="16"/>
              </w:rPr>
              <w:t>ZETSWITC</w:t>
            </w:r>
          </w:p>
        </w:tc>
        <w:tc>
          <w:tcPr>
            <w:tcW w:w="665" w:type="dxa"/>
            <w:noWrap/>
            <w:vAlign w:val="center"/>
            <w:hideMark/>
          </w:tcPr>
          <w:p w14:paraId="03F70E4B" w14:textId="77777777" w:rsidR="00771A4B" w:rsidRDefault="00771A4B" w:rsidP="00771A4B">
            <w:pPr>
              <w:jc w:val="center"/>
              <w:rPr>
                <w:sz w:val="16"/>
                <w:szCs w:val="16"/>
              </w:rPr>
            </w:pPr>
            <w:r>
              <w:rPr>
                <w:sz w:val="16"/>
                <w:szCs w:val="16"/>
              </w:rPr>
              <w:t>1</w:t>
            </w:r>
          </w:p>
        </w:tc>
        <w:tc>
          <w:tcPr>
            <w:tcW w:w="983" w:type="dxa"/>
            <w:vAlign w:val="center"/>
          </w:tcPr>
          <w:p w14:paraId="1C3F61E9" w14:textId="1EBFF3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EC0287" w14:textId="0FC1E373" w:rsidR="00771A4B" w:rsidRDefault="00771A4B" w:rsidP="00771A4B">
            <w:pPr>
              <w:jc w:val="center"/>
              <w:rPr>
                <w:sz w:val="16"/>
                <w:szCs w:val="16"/>
              </w:rPr>
            </w:pPr>
            <w:r>
              <w:rPr>
                <w:sz w:val="16"/>
                <w:szCs w:val="16"/>
              </w:rPr>
              <w:t>UN</w:t>
            </w:r>
          </w:p>
        </w:tc>
        <w:tc>
          <w:tcPr>
            <w:tcW w:w="887" w:type="dxa"/>
            <w:noWrap/>
            <w:vAlign w:val="center"/>
            <w:hideMark/>
          </w:tcPr>
          <w:p w14:paraId="7429C01E" w14:textId="070AEEC0" w:rsidR="00771A4B" w:rsidRDefault="00771A4B" w:rsidP="00771A4B">
            <w:pPr>
              <w:jc w:val="center"/>
              <w:rPr>
                <w:sz w:val="16"/>
                <w:szCs w:val="16"/>
              </w:rPr>
            </w:pPr>
            <w:r>
              <w:rPr>
                <w:sz w:val="16"/>
                <w:szCs w:val="16"/>
              </w:rPr>
              <w:t>10.854,83</w:t>
            </w:r>
          </w:p>
        </w:tc>
        <w:tc>
          <w:tcPr>
            <w:tcW w:w="1152" w:type="dxa"/>
            <w:noWrap/>
            <w:vAlign w:val="center"/>
            <w:hideMark/>
          </w:tcPr>
          <w:p w14:paraId="00BC3F41" w14:textId="4975F751" w:rsidR="00771A4B" w:rsidRDefault="00771A4B" w:rsidP="00771A4B">
            <w:pPr>
              <w:jc w:val="center"/>
              <w:rPr>
                <w:sz w:val="16"/>
                <w:szCs w:val="16"/>
              </w:rPr>
            </w:pPr>
            <w:r>
              <w:rPr>
                <w:sz w:val="16"/>
                <w:szCs w:val="16"/>
              </w:rPr>
              <w:t>-        10.854,83</w:t>
            </w:r>
          </w:p>
        </w:tc>
        <w:tc>
          <w:tcPr>
            <w:tcW w:w="887" w:type="dxa"/>
            <w:noWrap/>
            <w:vAlign w:val="center"/>
            <w:hideMark/>
          </w:tcPr>
          <w:p w14:paraId="50D359EF" w14:textId="3905DF9B" w:rsidR="00771A4B" w:rsidRDefault="00771A4B" w:rsidP="00771A4B">
            <w:pPr>
              <w:jc w:val="center"/>
              <w:rPr>
                <w:sz w:val="16"/>
                <w:szCs w:val="16"/>
              </w:rPr>
            </w:pPr>
            <w:r>
              <w:rPr>
                <w:sz w:val="16"/>
                <w:szCs w:val="16"/>
              </w:rPr>
              <w:t>-</w:t>
            </w:r>
          </w:p>
        </w:tc>
      </w:tr>
      <w:tr w:rsidR="00771A4B" w14:paraId="7EB89FC2" w14:textId="77777777" w:rsidTr="00771A4B">
        <w:trPr>
          <w:trHeight w:val="240"/>
        </w:trPr>
        <w:tc>
          <w:tcPr>
            <w:tcW w:w="936" w:type="dxa"/>
            <w:noWrap/>
            <w:hideMark/>
          </w:tcPr>
          <w:p w14:paraId="1A73DCDF" w14:textId="57A11B26" w:rsidR="00771A4B" w:rsidRDefault="00771A4B" w:rsidP="00771A4B">
            <w:pPr>
              <w:rPr>
                <w:sz w:val="16"/>
                <w:szCs w:val="16"/>
              </w:rPr>
            </w:pPr>
            <w:r>
              <w:rPr>
                <w:sz w:val="16"/>
                <w:szCs w:val="16"/>
              </w:rPr>
              <w:t>Equipamentos informática</w:t>
            </w:r>
          </w:p>
        </w:tc>
        <w:tc>
          <w:tcPr>
            <w:tcW w:w="1096" w:type="dxa"/>
            <w:noWrap/>
            <w:hideMark/>
          </w:tcPr>
          <w:p w14:paraId="69ED1413" w14:textId="77777777" w:rsidR="00771A4B" w:rsidRDefault="00771A4B" w:rsidP="00771A4B">
            <w:pPr>
              <w:rPr>
                <w:sz w:val="16"/>
                <w:szCs w:val="16"/>
              </w:rPr>
            </w:pPr>
            <w:r>
              <w:rPr>
                <w:sz w:val="16"/>
                <w:szCs w:val="16"/>
              </w:rPr>
              <w:t>3300000018460</w:t>
            </w:r>
          </w:p>
        </w:tc>
        <w:tc>
          <w:tcPr>
            <w:tcW w:w="628" w:type="dxa"/>
            <w:noWrap/>
            <w:hideMark/>
          </w:tcPr>
          <w:p w14:paraId="47281E87" w14:textId="08371BA4" w:rsidR="00771A4B" w:rsidRDefault="00771A4B" w:rsidP="00771A4B">
            <w:pPr>
              <w:rPr>
                <w:sz w:val="16"/>
                <w:szCs w:val="16"/>
              </w:rPr>
            </w:pPr>
            <w:r>
              <w:rPr>
                <w:sz w:val="16"/>
                <w:szCs w:val="16"/>
              </w:rPr>
              <w:t>Curitiba</w:t>
            </w:r>
          </w:p>
        </w:tc>
        <w:tc>
          <w:tcPr>
            <w:tcW w:w="3466" w:type="dxa"/>
            <w:noWrap/>
            <w:hideMark/>
          </w:tcPr>
          <w:p w14:paraId="69280405" w14:textId="77777777" w:rsidR="00771A4B" w:rsidRDefault="00771A4B" w:rsidP="00771A4B">
            <w:pPr>
              <w:rPr>
                <w:sz w:val="16"/>
                <w:szCs w:val="16"/>
              </w:rPr>
            </w:pPr>
            <w:r>
              <w:rPr>
                <w:sz w:val="16"/>
                <w:szCs w:val="16"/>
              </w:rPr>
              <w:t>STORAGE ARRAY FAB: HP, MOD: TAPE ARRAY 5300, N/S: NC</w:t>
            </w:r>
          </w:p>
        </w:tc>
        <w:tc>
          <w:tcPr>
            <w:tcW w:w="481" w:type="dxa"/>
            <w:noWrap/>
            <w:hideMark/>
          </w:tcPr>
          <w:p w14:paraId="3F2F31FF" w14:textId="77777777" w:rsidR="00771A4B" w:rsidRDefault="00771A4B" w:rsidP="00771A4B">
            <w:pPr>
              <w:rPr>
                <w:sz w:val="16"/>
                <w:szCs w:val="16"/>
              </w:rPr>
            </w:pPr>
            <w:r>
              <w:rPr>
                <w:sz w:val="16"/>
                <w:szCs w:val="16"/>
              </w:rPr>
              <w:t>CTA</w:t>
            </w:r>
          </w:p>
        </w:tc>
        <w:tc>
          <w:tcPr>
            <w:tcW w:w="950" w:type="dxa"/>
            <w:noWrap/>
            <w:vAlign w:val="center"/>
            <w:hideMark/>
          </w:tcPr>
          <w:p w14:paraId="109DD8FC" w14:textId="77777777" w:rsidR="00771A4B" w:rsidRDefault="00771A4B" w:rsidP="00771A4B">
            <w:pPr>
              <w:jc w:val="center"/>
              <w:rPr>
                <w:sz w:val="16"/>
                <w:szCs w:val="16"/>
              </w:rPr>
            </w:pPr>
            <w:r>
              <w:rPr>
                <w:sz w:val="16"/>
                <w:szCs w:val="16"/>
              </w:rPr>
              <w:t>ZYINFOR</w:t>
            </w:r>
          </w:p>
        </w:tc>
        <w:tc>
          <w:tcPr>
            <w:tcW w:w="665" w:type="dxa"/>
            <w:noWrap/>
            <w:vAlign w:val="center"/>
            <w:hideMark/>
          </w:tcPr>
          <w:p w14:paraId="1299EAC1" w14:textId="77777777" w:rsidR="00771A4B" w:rsidRDefault="00771A4B" w:rsidP="00771A4B">
            <w:pPr>
              <w:jc w:val="center"/>
              <w:rPr>
                <w:sz w:val="16"/>
                <w:szCs w:val="16"/>
              </w:rPr>
            </w:pPr>
            <w:r>
              <w:rPr>
                <w:sz w:val="16"/>
                <w:szCs w:val="16"/>
              </w:rPr>
              <w:t>1</w:t>
            </w:r>
          </w:p>
        </w:tc>
        <w:tc>
          <w:tcPr>
            <w:tcW w:w="983" w:type="dxa"/>
            <w:vAlign w:val="center"/>
          </w:tcPr>
          <w:p w14:paraId="65A4D540" w14:textId="341CD1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CFB239" w14:textId="469BE4C9" w:rsidR="00771A4B" w:rsidRDefault="00771A4B" w:rsidP="00771A4B">
            <w:pPr>
              <w:jc w:val="center"/>
              <w:rPr>
                <w:sz w:val="16"/>
                <w:szCs w:val="16"/>
              </w:rPr>
            </w:pPr>
            <w:r>
              <w:rPr>
                <w:sz w:val="16"/>
                <w:szCs w:val="16"/>
              </w:rPr>
              <w:t>UN</w:t>
            </w:r>
          </w:p>
        </w:tc>
        <w:tc>
          <w:tcPr>
            <w:tcW w:w="887" w:type="dxa"/>
            <w:noWrap/>
            <w:vAlign w:val="center"/>
            <w:hideMark/>
          </w:tcPr>
          <w:p w14:paraId="7BF512D0" w14:textId="4CF7CEE7" w:rsidR="00771A4B" w:rsidRDefault="00771A4B" w:rsidP="00771A4B">
            <w:pPr>
              <w:jc w:val="center"/>
              <w:rPr>
                <w:sz w:val="16"/>
                <w:szCs w:val="16"/>
              </w:rPr>
            </w:pPr>
            <w:r>
              <w:rPr>
                <w:sz w:val="16"/>
                <w:szCs w:val="16"/>
              </w:rPr>
              <w:t>390.242,81</w:t>
            </w:r>
          </w:p>
        </w:tc>
        <w:tc>
          <w:tcPr>
            <w:tcW w:w="1152" w:type="dxa"/>
            <w:noWrap/>
            <w:vAlign w:val="center"/>
            <w:hideMark/>
          </w:tcPr>
          <w:p w14:paraId="03DFBB2A" w14:textId="59C93F98" w:rsidR="00771A4B" w:rsidRDefault="00771A4B" w:rsidP="00771A4B">
            <w:pPr>
              <w:jc w:val="center"/>
              <w:rPr>
                <w:sz w:val="16"/>
                <w:szCs w:val="16"/>
              </w:rPr>
            </w:pPr>
            <w:r>
              <w:rPr>
                <w:sz w:val="16"/>
                <w:szCs w:val="16"/>
              </w:rPr>
              <w:t>-     390.242,81</w:t>
            </w:r>
          </w:p>
        </w:tc>
        <w:tc>
          <w:tcPr>
            <w:tcW w:w="887" w:type="dxa"/>
            <w:noWrap/>
            <w:vAlign w:val="center"/>
            <w:hideMark/>
          </w:tcPr>
          <w:p w14:paraId="391BE8A4" w14:textId="570CA6DC" w:rsidR="00771A4B" w:rsidRDefault="00771A4B" w:rsidP="00771A4B">
            <w:pPr>
              <w:jc w:val="center"/>
              <w:rPr>
                <w:sz w:val="16"/>
                <w:szCs w:val="16"/>
              </w:rPr>
            </w:pPr>
            <w:r>
              <w:rPr>
                <w:sz w:val="16"/>
                <w:szCs w:val="16"/>
              </w:rPr>
              <w:t>-</w:t>
            </w:r>
          </w:p>
        </w:tc>
      </w:tr>
      <w:tr w:rsidR="00771A4B" w14:paraId="683C550F" w14:textId="77777777" w:rsidTr="00771A4B">
        <w:trPr>
          <w:trHeight w:val="240"/>
        </w:trPr>
        <w:tc>
          <w:tcPr>
            <w:tcW w:w="936" w:type="dxa"/>
            <w:noWrap/>
            <w:hideMark/>
          </w:tcPr>
          <w:p w14:paraId="0BD5E0EC" w14:textId="15C0344E" w:rsidR="00771A4B" w:rsidRDefault="00771A4B" w:rsidP="00771A4B">
            <w:pPr>
              <w:rPr>
                <w:sz w:val="16"/>
                <w:szCs w:val="16"/>
              </w:rPr>
            </w:pPr>
            <w:r>
              <w:rPr>
                <w:sz w:val="16"/>
                <w:szCs w:val="16"/>
              </w:rPr>
              <w:t>Equipamentos informática</w:t>
            </w:r>
          </w:p>
        </w:tc>
        <w:tc>
          <w:tcPr>
            <w:tcW w:w="1096" w:type="dxa"/>
            <w:noWrap/>
            <w:hideMark/>
          </w:tcPr>
          <w:p w14:paraId="27227290" w14:textId="77777777" w:rsidR="00771A4B" w:rsidRDefault="00771A4B" w:rsidP="00771A4B">
            <w:pPr>
              <w:rPr>
                <w:sz w:val="16"/>
                <w:szCs w:val="16"/>
              </w:rPr>
            </w:pPr>
            <w:r>
              <w:rPr>
                <w:sz w:val="16"/>
                <w:szCs w:val="16"/>
              </w:rPr>
              <w:t>3300000018470</w:t>
            </w:r>
          </w:p>
        </w:tc>
        <w:tc>
          <w:tcPr>
            <w:tcW w:w="628" w:type="dxa"/>
            <w:noWrap/>
            <w:hideMark/>
          </w:tcPr>
          <w:p w14:paraId="6F91B3F5" w14:textId="4953B1DE" w:rsidR="00771A4B" w:rsidRDefault="00771A4B" w:rsidP="00771A4B">
            <w:pPr>
              <w:rPr>
                <w:sz w:val="16"/>
                <w:szCs w:val="16"/>
              </w:rPr>
            </w:pPr>
            <w:r>
              <w:rPr>
                <w:sz w:val="16"/>
                <w:szCs w:val="16"/>
              </w:rPr>
              <w:t>Curitiba</w:t>
            </w:r>
          </w:p>
        </w:tc>
        <w:tc>
          <w:tcPr>
            <w:tcW w:w="3466" w:type="dxa"/>
            <w:noWrap/>
            <w:hideMark/>
          </w:tcPr>
          <w:p w14:paraId="43B1C04E" w14:textId="77777777" w:rsidR="00771A4B" w:rsidRDefault="00771A4B" w:rsidP="00771A4B">
            <w:pPr>
              <w:rPr>
                <w:sz w:val="16"/>
                <w:szCs w:val="16"/>
              </w:rPr>
            </w:pPr>
            <w:r>
              <w:rPr>
                <w:sz w:val="16"/>
                <w:szCs w:val="16"/>
              </w:rPr>
              <w:t>STORAGE PLATAFORMA FAB: HITACHI, MOD: VIRTUAL STORAGE PLATAFORM, RACK MAT.ACO CARBONO PARA FITA DAT MT: FRAME2002</w:t>
            </w:r>
          </w:p>
        </w:tc>
        <w:tc>
          <w:tcPr>
            <w:tcW w:w="481" w:type="dxa"/>
            <w:noWrap/>
            <w:hideMark/>
          </w:tcPr>
          <w:p w14:paraId="152B4562" w14:textId="77777777" w:rsidR="00771A4B" w:rsidRDefault="00771A4B" w:rsidP="00771A4B">
            <w:pPr>
              <w:rPr>
                <w:sz w:val="16"/>
                <w:szCs w:val="16"/>
              </w:rPr>
            </w:pPr>
            <w:r>
              <w:rPr>
                <w:sz w:val="16"/>
                <w:szCs w:val="16"/>
              </w:rPr>
              <w:t>CTA</w:t>
            </w:r>
          </w:p>
        </w:tc>
        <w:tc>
          <w:tcPr>
            <w:tcW w:w="950" w:type="dxa"/>
            <w:noWrap/>
            <w:vAlign w:val="center"/>
            <w:hideMark/>
          </w:tcPr>
          <w:p w14:paraId="38117A4C" w14:textId="77777777" w:rsidR="00771A4B" w:rsidRDefault="00771A4B" w:rsidP="00771A4B">
            <w:pPr>
              <w:jc w:val="center"/>
              <w:rPr>
                <w:sz w:val="16"/>
                <w:szCs w:val="16"/>
              </w:rPr>
            </w:pPr>
            <w:r>
              <w:rPr>
                <w:sz w:val="16"/>
                <w:szCs w:val="16"/>
              </w:rPr>
              <w:t>ZYINFOR</w:t>
            </w:r>
          </w:p>
        </w:tc>
        <w:tc>
          <w:tcPr>
            <w:tcW w:w="665" w:type="dxa"/>
            <w:noWrap/>
            <w:vAlign w:val="center"/>
            <w:hideMark/>
          </w:tcPr>
          <w:p w14:paraId="118D8A35" w14:textId="77777777" w:rsidR="00771A4B" w:rsidRDefault="00771A4B" w:rsidP="00771A4B">
            <w:pPr>
              <w:jc w:val="center"/>
              <w:rPr>
                <w:sz w:val="16"/>
                <w:szCs w:val="16"/>
              </w:rPr>
            </w:pPr>
            <w:r>
              <w:rPr>
                <w:sz w:val="16"/>
                <w:szCs w:val="16"/>
              </w:rPr>
              <w:t>1</w:t>
            </w:r>
          </w:p>
        </w:tc>
        <w:tc>
          <w:tcPr>
            <w:tcW w:w="983" w:type="dxa"/>
            <w:vAlign w:val="center"/>
          </w:tcPr>
          <w:p w14:paraId="326A255D" w14:textId="1DE80E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FBC980" w14:textId="7F95D71B" w:rsidR="00771A4B" w:rsidRDefault="00771A4B" w:rsidP="00771A4B">
            <w:pPr>
              <w:jc w:val="center"/>
              <w:rPr>
                <w:sz w:val="16"/>
                <w:szCs w:val="16"/>
              </w:rPr>
            </w:pPr>
            <w:r>
              <w:rPr>
                <w:sz w:val="16"/>
                <w:szCs w:val="16"/>
              </w:rPr>
              <w:t>UN</w:t>
            </w:r>
          </w:p>
        </w:tc>
        <w:tc>
          <w:tcPr>
            <w:tcW w:w="887" w:type="dxa"/>
            <w:noWrap/>
            <w:vAlign w:val="center"/>
            <w:hideMark/>
          </w:tcPr>
          <w:p w14:paraId="3F6E20D2" w14:textId="5076D757" w:rsidR="00771A4B" w:rsidRDefault="00771A4B" w:rsidP="00771A4B">
            <w:pPr>
              <w:jc w:val="center"/>
              <w:rPr>
                <w:sz w:val="16"/>
                <w:szCs w:val="16"/>
              </w:rPr>
            </w:pPr>
            <w:r>
              <w:rPr>
                <w:sz w:val="16"/>
                <w:szCs w:val="16"/>
              </w:rPr>
              <w:t>258.822,55</w:t>
            </w:r>
          </w:p>
        </w:tc>
        <w:tc>
          <w:tcPr>
            <w:tcW w:w="1152" w:type="dxa"/>
            <w:noWrap/>
            <w:vAlign w:val="center"/>
            <w:hideMark/>
          </w:tcPr>
          <w:p w14:paraId="7EEDF2B9" w14:textId="7A300449" w:rsidR="00771A4B" w:rsidRDefault="00771A4B" w:rsidP="00771A4B">
            <w:pPr>
              <w:jc w:val="center"/>
              <w:rPr>
                <w:sz w:val="16"/>
                <w:szCs w:val="16"/>
              </w:rPr>
            </w:pPr>
            <w:r>
              <w:rPr>
                <w:sz w:val="16"/>
                <w:szCs w:val="16"/>
              </w:rPr>
              <w:t>-     258.822,55</w:t>
            </w:r>
          </w:p>
        </w:tc>
        <w:tc>
          <w:tcPr>
            <w:tcW w:w="887" w:type="dxa"/>
            <w:noWrap/>
            <w:vAlign w:val="center"/>
            <w:hideMark/>
          </w:tcPr>
          <w:p w14:paraId="0985ACA1" w14:textId="5EDFC1DA" w:rsidR="00771A4B" w:rsidRDefault="00771A4B" w:rsidP="00771A4B">
            <w:pPr>
              <w:jc w:val="center"/>
              <w:rPr>
                <w:sz w:val="16"/>
                <w:szCs w:val="16"/>
              </w:rPr>
            </w:pPr>
            <w:r>
              <w:rPr>
                <w:sz w:val="16"/>
                <w:szCs w:val="16"/>
              </w:rPr>
              <w:t>-</w:t>
            </w:r>
          </w:p>
        </w:tc>
      </w:tr>
      <w:tr w:rsidR="00771A4B" w14:paraId="1F80DDD9" w14:textId="77777777" w:rsidTr="00771A4B">
        <w:trPr>
          <w:trHeight w:val="240"/>
        </w:trPr>
        <w:tc>
          <w:tcPr>
            <w:tcW w:w="936" w:type="dxa"/>
            <w:noWrap/>
            <w:hideMark/>
          </w:tcPr>
          <w:p w14:paraId="6D97FF9B" w14:textId="597C776C" w:rsidR="00771A4B" w:rsidRDefault="00771A4B" w:rsidP="00771A4B">
            <w:pPr>
              <w:rPr>
                <w:sz w:val="16"/>
                <w:szCs w:val="16"/>
              </w:rPr>
            </w:pPr>
            <w:r>
              <w:rPr>
                <w:sz w:val="16"/>
                <w:szCs w:val="16"/>
              </w:rPr>
              <w:t>Equipamentos informática</w:t>
            </w:r>
          </w:p>
        </w:tc>
        <w:tc>
          <w:tcPr>
            <w:tcW w:w="1096" w:type="dxa"/>
            <w:noWrap/>
            <w:hideMark/>
          </w:tcPr>
          <w:p w14:paraId="7B35D15F" w14:textId="77777777" w:rsidR="00771A4B" w:rsidRDefault="00771A4B" w:rsidP="00771A4B">
            <w:pPr>
              <w:rPr>
                <w:sz w:val="16"/>
                <w:szCs w:val="16"/>
              </w:rPr>
            </w:pPr>
            <w:r>
              <w:rPr>
                <w:sz w:val="16"/>
                <w:szCs w:val="16"/>
              </w:rPr>
              <w:t>3300000018480</w:t>
            </w:r>
          </w:p>
        </w:tc>
        <w:tc>
          <w:tcPr>
            <w:tcW w:w="628" w:type="dxa"/>
            <w:noWrap/>
            <w:hideMark/>
          </w:tcPr>
          <w:p w14:paraId="5AAE1149" w14:textId="3E920DC3" w:rsidR="00771A4B" w:rsidRDefault="00771A4B" w:rsidP="00771A4B">
            <w:pPr>
              <w:rPr>
                <w:sz w:val="16"/>
                <w:szCs w:val="16"/>
              </w:rPr>
            </w:pPr>
            <w:r>
              <w:rPr>
                <w:sz w:val="16"/>
                <w:szCs w:val="16"/>
              </w:rPr>
              <w:t>Curitiba</w:t>
            </w:r>
          </w:p>
        </w:tc>
        <w:tc>
          <w:tcPr>
            <w:tcW w:w="3466" w:type="dxa"/>
            <w:noWrap/>
            <w:hideMark/>
          </w:tcPr>
          <w:p w14:paraId="62DA0D63" w14:textId="77777777" w:rsidR="00771A4B" w:rsidRDefault="00771A4B" w:rsidP="00771A4B">
            <w:pPr>
              <w:rPr>
                <w:sz w:val="16"/>
                <w:szCs w:val="16"/>
              </w:rPr>
            </w:pPr>
            <w:r>
              <w:rPr>
                <w:sz w:val="16"/>
                <w:szCs w:val="16"/>
              </w:rPr>
              <w:t>STORAGE PLATAFORMA FAB: HITACHI, MOD: VIRTUAL STORAGE PLATAFORM, RACK MAT.ACO CARBONO PARA FITA DAT TAG: HUS130 MT: FRAME0118</w:t>
            </w:r>
          </w:p>
        </w:tc>
        <w:tc>
          <w:tcPr>
            <w:tcW w:w="481" w:type="dxa"/>
            <w:noWrap/>
            <w:hideMark/>
          </w:tcPr>
          <w:p w14:paraId="62407012" w14:textId="77777777" w:rsidR="00771A4B" w:rsidRDefault="00771A4B" w:rsidP="00771A4B">
            <w:pPr>
              <w:rPr>
                <w:sz w:val="16"/>
                <w:szCs w:val="16"/>
              </w:rPr>
            </w:pPr>
            <w:r>
              <w:rPr>
                <w:sz w:val="16"/>
                <w:szCs w:val="16"/>
              </w:rPr>
              <w:t>CTA</w:t>
            </w:r>
          </w:p>
        </w:tc>
        <w:tc>
          <w:tcPr>
            <w:tcW w:w="950" w:type="dxa"/>
            <w:noWrap/>
            <w:vAlign w:val="center"/>
            <w:hideMark/>
          </w:tcPr>
          <w:p w14:paraId="5D184BF6" w14:textId="77777777" w:rsidR="00771A4B" w:rsidRDefault="00771A4B" w:rsidP="00771A4B">
            <w:pPr>
              <w:jc w:val="center"/>
              <w:rPr>
                <w:sz w:val="16"/>
                <w:szCs w:val="16"/>
              </w:rPr>
            </w:pPr>
            <w:r>
              <w:rPr>
                <w:sz w:val="16"/>
                <w:szCs w:val="16"/>
              </w:rPr>
              <w:t>ZYINFOR</w:t>
            </w:r>
          </w:p>
        </w:tc>
        <w:tc>
          <w:tcPr>
            <w:tcW w:w="665" w:type="dxa"/>
            <w:noWrap/>
            <w:vAlign w:val="center"/>
            <w:hideMark/>
          </w:tcPr>
          <w:p w14:paraId="08270C04" w14:textId="77777777" w:rsidR="00771A4B" w:rsidRDefault="00771A4B" w:rsidP="00771A4B">
            <w:pPr>
              <w:jc w:val="center"/>
              <w:rPr>
                <w:sz w:val="16"/>
                <w:szCs w:val="16"/>
              </w:rPr>
            </w:pPr>
            <w:r>
              <w:rPr>
                <w:sz w:val="16"/>
                <w:szCs w:val="16"/>
              </w:rPr>
              <w:t>1</w:t>
            </w:r>
          </w:p>
        </w:tc>
        <w:tc>
          <w:tcPr>
            <w:tcW w:w="983" w:type="dxa"/>
            <w:vAlign w:val="center"/>
          </w:tcPr>
          <w:p w14:paraId="7A2D2B81" w14:textId="68A7C2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049B4A" w14:textId="2D2832AF" w:rsidR="00771A4B" w:rsidRDefault="00771A4B" w:rsidP="00771A4B">
            <w:pPr>
              <w:jc w:val="center"/>
              <w:rPr>
                <w:sz w:val="16"/>
                <w:szCs w:val="16"/>
              </w:rPr>
            </w:pPr>
            <w:r>
              <w:rPr>
                <w:sz w:val="16"/>
                <w:szCs w:val="16"/>
              </w:rPr>
              <w:t>UN</w:t>
            </w:r>
          </w:p>
        </w:tc>
        <w:tc>
          <w:tcPr>
            <w:tcW w:w="887" w:type="dxa"/>
            <w:noWrap/>
            <w:vAlign w:val="center"/>
            <w:hideMark/>
          </w:tcPr>
          <w:p w14:paraId="14C65BAC" w14:textId="6D24868C" w:rsidR="00771A4B" w:rsidRDefault="00771A4B" w:rsidP="00771A4B">
            <w:pPr>
              <w:jc w:val="center"/>
              <w:rPr>
                <w:sz w:val="16"/>
                <w:szCs w:val="16"/>
              </w:rPr>
            </w:pPr>
            <w:r>
              <w:rPr>
                <w:sz w:val="16"/>
                <w:szCs w:val="16"/>
              </w:rPr>
              <w:t>12.360,40</w:t>
            </w:r>
          </w:p>
        </w:tc>
        <w:tc>
          <w:tcPr>
            <w:tcW w:w="1152" w:type="dxa"/>
            <w:noWrap/>
            <w:vAlign w:val="center"/>
            <w:hideMark/>
          </w:tcPr>
          <w:p w14:paraId="18B79DA5" w14:textId="2D4A9F3F" w:rsidR="00771A4B" w:rsidRDefault="00771A4B" w:rsidP="00771A4B">
            <w:pPr>
              <w:jc w:val="center"/>
              <w:rPr>
                <w:sz w:val="16"/>
                <w:szCs w:val="16"/>
              </w:rPr>
            </w:pPr>
            <w:r>
              <w:rPr>
                <w:sz w:val="16"/>
                <w:szCs w:val="16"/>
              </w:rPr>
              <w:t>-        12.360,40</w:t>
            </w:r>
          </w:p>
        </w:tc>
        <w:tc>
          <w:tcPr>
            <w:tcW w:w="887" w:type="dxa"/>
            <w:noWrap/>
            <w:vAlign w:val="center"/>
            <w:hideMark/>
          </w:tcPr>
          <w:p w14:paraId="57277358" w14:textId="092BEAC3" w:rsidR="00771A4B" w:rsidRDefault="00771A4B" w:rsidP="00771A4B">
            <w:pPr>
              <w:jc w:val="center"/>
              <w:rPr>
                <w:sz w:val="16"/>
                <w:szCs w:val="16"/>
              </w:rPr>
            </w:pPr>
            <w:r>
              <w:rPr>
                <w:sz w:val="16"/>
                <w:szCs w:val="16"/>
              </w:rPr>
              <w:t>-</w:t>
            </w:r>
          </w:p>
        </w:tc>
      </w:tr>
      <w:tr w:rsidR="00771A4B" w14:paraId="7E075522" w14:textId="77777777" w:rsidTr="00771A4B">
        <w:trPr>
          <w:trHeight w:val="240"/>
        </w:trPr>
        <w:tc>
          <w:tcPr>
            <w:tcW w:w="936" w:type="dxa"/>
            <w:noWrap/>
            <w:hideMark/>
          </w:tcPr>
          <w:p w14:paraId="2DCB905F" w14:textId="33A8DD06" w:rsidR="00771A4B" w:rsidRDefault="00771A4B" w:rsidP="00771A4B">
            <w:pPr>
              <w:rPr>
                <w:sz w:val="16"/>
                <w:szCs w:val="16"/>
              </w:rPr>
            </w:pPr>
            <w:r>
              <w:rPr>
                <w:sz w:val="16"/>
                <w:szCs w:val="16"/>
              </w:rPr>
              <w:t>Equipamentos informática</w:t>
            </w:r>
          </w:p>
        </w:tc>
        <w:tc>
          <w:tcPr>
            <w:tcW w:w="1096" w:type="dxa"/>
            <w:noWrap/>
            <w:hideMark/>
          </w:tcPr>
          <w:p w14:paraId="756E4B60" w14:textId="77777777" w:rsidR="00771A4B" w:rsidRDefault="00771A4B" w:rsidP="00771A4B">
            <w:pPr>
              <w:rPr>
                <w:sz w:val="16"/>
                <w:szCs w:val="16"/>
              </w:rPr>
            </w:pPr>
            <w:r>
              <w:rPr>
                <w:sz w:val="16"/>
                <w:szCs w:val="16"/>
              </w:rPr>
              <w:t>3300000018500</w:t>
            </w:r>
          </w:p>
        </w:tc>
        <w:tc>
          <w:tcPr>
            <w:tcW w:w="628" w:type="dxa"/>
            <w:noWrap/>
            <w:hideMark/>
          </w:tcPr>
          <w:p w14:paraId="234E8AED" w14:textId="6196EA67" w:rsidR="00771A4B" w:rsidRDefault="00771A4B" w:rsidP="00771A4B">
            <w:pPr>
              <w:rPr>
                <w:sz w:val="16"/>
                <w:szCs w:val="16"/>
              </w:rPr>
            </w:pPr>
            <w:r>
              <w:rPr>
                <w:sz w:val="16"/>
                <w:szCs w:val="16"/>
              </w:rPr>
              <w:t>Curitiba</w:t>
            </w:r>
          </w:p>
        </w:tc>
        <w:tc>
          <w:tcPr>
            <w:tcW w:w="3466" w:type="dxa"/>
            <w:noWrap/>
            <w:hideMark/>
          </w:tcPr>
          <w:p w14:paraId="1734730D" w14:textId="77777777" w:rsidR="00771A4B" w:rsidRDefault="00771A4B" w:rsidP="00771A4B">
            <w:pPr>
              <w:rPr>
                <w:sz w:val="16"/>
                <w:szCs w:val="16"/>
              </w:rPr>
            </w:pPr>
            <w:r>
              <w:rPr>
                <w:sz w:val="16"/>
                <w:szCs w:val="16"/>
              </w:rPr>
              <w:t>STORAGE PLATAFORMA FAB: HITACHI, MOD: VIRTUAL STORAGE PLATAFORM, RACK MAT.ACO CARBONO PARA FITA DAT</w:t>
            </w:r>
          </w:p>
        </w:tc>
        <w:tc>
          <w:tcPr>
            <w:tcW w:w="481" w:type="dxa"/>
            <w:noWrap/>
            <w:hideMark/>
          </w:tcPr>
          <w:p w14:paraId="522E821A" w14:textId="77777777" w:rsidR="00771A4B" w:rsidRDefault="00771A4B" w:rsidP="00771A4B">
            <w:pPr>
              <w:rPr>
                <w:sz w:val="16"/>
                <w:szCs w:val="16"/>
              </w:rPr>
            </w:pPr>
            <w:r>
              <w:rPr>
                <w:sz w:val="16"/>
                <w:szCs w:val="16"/>
              </w:rPr>
              <w:t>CTA</w:t>
            </w:r>
          </w:p>
        </w:tc>
        <w:tc>
          <w:tcPr>
            <w:tcW w:w="950" w:type="dxa"/>
            <w:noWrap/>
            <w:vAlign w:val="center"/>
            <w:hideMark/>
          </w:tcPr>
          <w:p w14:paraId="5D420B1E" w14:textId="77777777" w:rsidR="00771A4B" w:rsidRDefault="00771A4B" w:rsidP="00771A4B">
            <w:pPr>
              <w:jc w:val="center"/>
              <w:rPr>
                <w:sz w:val="16"/>
                <w:szCs w:val="16"/>
              </w:rPr>
            </w:pPr>
            <w:r>
              <w:rPr>
                <w:sz w:val="16"/>
                <w:szCs w:val="16"/>
              </w:rPr>
              <w:t>ZYINFOR</w:t>
            </w:r>
          </w:p>
        </w:tc>
        <w:tc>
          <w:tcPr>
            <w:tcW w:w="665" w:type="dxa"/>
            <w:noWrap/>
            <w:vAlign w:val="center"/>
            <w:hideMark/>
          </w:tcPr>
          <w:p w14:paraId="49B15869" w14:textId="77777777" w:rsidR="00771A4B" w:rsidRDefault="00771A4B" w:rsidP="00771A4B">
            <w:pPr>
              <w:jc w:val="center"/>
              <w:rPr>
                <w:sz w:val="16"/>
                <w:szCs w:val="16"/>
              </w:rPr>
            </w:pPr>
            <w:r>
              <w:rPr>
                <w:sz w:val="16"/>
                <w:szCs w:val="16"/>
              </w:rPr>
              <w:t>1</w:t>
            </w:r>
          </w:p>
        </w:tc>
        <w:tc>
          <w:tcPr>
            <w:tcW w:w="983" w:type="dxa"/>
            <w:vAlign w:val="center"/>
          </w:tcPr>
          <w:p w14:paraId="1A0A2B4F" w14:textId="2C6B3A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999E2B" w14:textId="31EADC17" w:rsidR="00771A4B" w:rsidRDefault="00771A4B" w:rsidP="00771A4B">
            <w:pPr>
              <w:jc w:val="center"/>
              <w:rPr>
                <w:sz w:val="16"/>
                <w:szCs w:val="16"/>
              </w:rPr>
            </w:pPr>
            <w:r>
              <w:rPr>
                <w:sz w:val="16"/>
                <w:szCs w:val="16"/>
              </w:rPr>
              <w:t>UN</w:t>
            </w:r>
          </w:p>
        </w:tc>
        <w:tc>
          <w:tcPr>
            <w:tcW w:w="887" w:type="dxa"/>
            <w:noWrap/>
            <w:vAlign w:val="center"/>
            <w:hideMark/>
          </w:tcPr>
          <w:p w14:paraId="2755B249" w14:textId="69FF8F6B" w:rsidR="00771A4B" w:rsidRDefault="00771A4B" w:rsidP="00771A4B">
            <w:pPr>
              <w:jc w:val="center"/>
              <w:rPr>
                <w:sz w:val="16"/>
                <w:szCs w:val="16"/>
              </w:rPr>
            </w:pPr>
            <w:r>
              <w:rPr>
                <w:sz w:val="16"/>
                <w:szCs w:val="16"/>
              </w:rPr>
              <w:t>321.560,18</w:t>
            </w:r>
          </w:p>
        </w:tc>
        <w:tc>
          <w:tcPr>
            <w:tcW w:w="1152" w:type="dxa"/>
            <w:noWrap/>
            <w:vAlign w:val="center"/>
            <w:hideMark/>
          </w:tcPr>
          <w:p w14:paraId="1DA56C1E" w14:textId="0C2DFC14" w:rsidR="00771A4B" w:rsidRDefault="00771A4B" w:rsidP="00771A4B">
            <w:pPr>
              <w:jc w:val="center"/>
              <w:rPr>
                <w:sz w:val="16"/>
                <w:szCs w:val="16"/>
              </w:rPr>
            </w:pPr>
            <w:r>
              <w:rPr>
                <w:sz w:val="16"/>
                <w:szCs w:val="16"/>
              </w:rPr>
              <w:t>-     321.560,18</w:t>
            </w:r>
          </w:p>
        </w:tc>
        <w:tc>
          <w:tcPr>
            <w:tcW w:w="887" w:type="dxa"/>
            <w:noWrap/>
            <w:vAlign w:val="center"/>
            <w:hideMark/>
          </w:tcPr>
          <w:p w14:paraId="6E318D51" w14:textId="4A367ECB" w:rsidR="00771A4B" w:rsidRDefault="00771A4B" w:rsidP="00771A4B">
            <w:pPr>
              <w:jc w:val="center"/>
              <w:rPr>
                <w:sz w:val="16"/>
                <w:szCs w:val="16"/>
              </w:rPr>
            </w:pPr>
            <w:r>
              <w:rPr>
                <w:sz w:val="16"/>
                <w:szCs w:val="16"/>
              </w:rPr>
              <w:t>-</w:t>
            </w:r>
          </w:p>
        </w:tc>
      </w:tr>
      <w:tr w:rsidR="00771A4B" w14:paraId="7A06B770" w14:textId="77777777" w:rsidTr="00771A4B">
        <w:trPr>
          <w:trHeight w:val="240"/>
        </w:trPr>
        <w:tc>
          <w:tcPr>
            <w:tcW w:w="936" w:type="dxa"/>
            <w:noWrap/>
            <w:hideMark/>
          </w:tcPr>
          <w:p w14:paraId="7A59EB2A" w14:textId="15902A68" w:rsidR="00771A4B" w:rsidRDefault="00771A4B" w:rsidP="00771A4B">
            <w:pPr>
              <w:rPr>
                <w:sz w:val="16"/>
                <w:szCs w:val="16"/>
              </w:rPr>
            </w:pPr>
            <w:r>
              <w:rPr>
                <w:sz w:val="16"/>
                <w:szCs w:val="16"/>
              </w:rPr>
              <w:lastRenderedPageBreak/>
              <w:t>Equipamentos informática</w:t>
            </w:r>
          </w:p>
        </w:tc>
        <w:tc>
          <w:tcPr>
            <w:tcW w:w="1096" w:type="dxa"/>
            <w:noWrap/>
            <w:hideMark/>
          </w:tcPr>
          <w:p w14:paraId="669FA729" w14:textId="77777777" w:rsidR="00771A4B" w:rsidRDefault="00771A4B" w:rsidP="00771A4B">
            <w:pPr>
              <w:rPr>
                <w:sz w:val="16"/>
                <w:szCs w:val="16"/>
              </w:rPr>
            </w:pPr>
            <w:r>
              <w:rPr>
                <w:sz w:val="16"/>
                <w:szCs w:val="16"/>
              </w:rPr>
              <w:t>3300000018510</w:t>
            </w:r>
          </w:p>
        </w:tc>
        <w:tc>
          <w:tcPr>
            <w:tcW w:w="628" w:type="dxa"/>
            <w:noWrap/>
            <w:hideMark/>
          </w:tcPr>
          <w:p w14:paraId="15DCC84F" w14:textId="4C32DDF1" w:rsidR="00771A4B" w:rsidRDefault="00771A4B" w:rsidP="00771A4B">
            <w:pPr>
              <w:rPr>
                <w:sz w:val="16"/>
                <w:szCs w:val="16"/>
              </w:rPr>
            </w:pPr>
            <w:r>
              <w:rPr>
                <w:sz w:val="16"/>
                <w:szCs w:val="16"/>
              </w:rPr>
              <w:t>Curitiba</w:t>
            </w:r>
          </w:p>
        </w:tc>
        <w:tc>
          <w:tcPr>
            <w:tcW w:w="3466" w:type="dxa"/>
            <w:noWrap/>
            <w:hideMark/>
          </w:tcPr>
          <w:p w14:paraId="51FD2E34" w14:textId="77777777" w:rsidR="00771A4B" w:rsidRDefault="00771A4B" w:rsidP="00771A4B">
            <w:pPr>
              <w:rPr>
                <w:sz w:val="16"/>
                <w:szCs w:val="16"/>
              </w:rPr>
            </w:pPr>
            <w:r>
              <w:rPr>
                <w:sz w:val="16"/>
                <w:szCs w:val="16"/>
              </w:rPr>
              <w:t>STORAGE PLATAFORMA FAB: HITACHI, MOD: VIRTUAL STORAGE PLATAFORM, N/S: 93040223 RACK MAT.ACO CARBONO PARA FITA DAT TAG: HUS-150 MT: FRAME0223</w:t>
            </w:r>
          </w:p>
        </w:tc>
        <w:tc>
          <w:tcPr>
            <w:tcW w:w="481" w:type="dxa"/>
            <w:noWrap/>
            <w:hideMark/>
          </w:tcPr>
          <w:p w14:paraId="78E260DF" w14:textId="77777777" w:rsidR="00771A4B" w:rsidRDefault="00771A4B" w:rsidP="00771A4B">
            <w:pPr>
              <w:rPr>
                <w:sz w:val="16"/>
                <w:szCs w:val="16"/>
              </w:rPr>
            </w:pPr>
            <w:r>
              <w:rPr>
                <w:sz w:val="16"/>
                <w:szCs w:val="16"/>
              </w:rPr>
              <w:t>CTA</w:t>
            </w:r>
          </w:p>
        </w:tc>
        <w:tc>
          <w:tcPr>
            <w:tcW w:w="950" w:type="dxa"/>
            <w:noWrap/>
            <w:vAlign w:val="center"/>
            <w:hideMark/>
          </w:tcPr>
          <w:p w14:paraId="1FAB3F01" w14:textId="77777777" w:rsidR="00771A4B" w:rsidRDefault="00771A4B" w:rsidP="00771A4B">
            <w:pPr>
              <w:jc w:val="center"/>
              <w:rPr>
                <w:sz w:val="16"/>
                <w:szCs w:val="16"/>
              </w:rPr>
            </w:pPr>
            <w:r>
              <w:rPr>
                <w:sz w:val="16"/>
                <w:szCs w:val="16"/>
              </w:rPr>
              <w:t>ZYINFOR</w:t>
            </w:r>
          </w:p>
        </w:tc>
        <w:tc>
          <w:tcPr>
            <w:tcW w:w="665" w:type="dxa"/>
            <w:noWrap/>
            <w:vAlign w:val="center"/>
            <w:hideMark/>
          </w:tcPr>
          <w:p w14:paraId="079CC3BC" w14:textId="77777777" w:rsidR="00771A4B" w:rsidRDefault="00771A4B" w:rsidP="00771A4B">
            <w:pPr>
              <w:jc w:val="center"/>
              <w:rPr>
                <w:sz w:val="16"/>
                <w:szCs w:val="16"/>
              </w:rPr>
            </w:pPr>
            <w:r>
              <w:rPr>
                <w:sz w:val="16"/>
                <w:szCs w:val="16"/>
              </w:rPr>
              <w:t>1</w:t>
            </w:r>
          </w:p>
        </w:tc>
        <w:tc>
          <w:tcPr>
            <w:tcW w:w="983" w:type="dxa"/>
            <w:vAlign w:val="center"/>
          </w:tcPr>
          <w:p w14:paraId="235670F1" w14:textId="628C4E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0DC9E2" w14:textId="132C3E15" w:rsidR="00771A4B" w:rsidRDefault="00771A4B" w:rsidP="00771A4B">
            <w:pPr>
              <w:jc w:val="center"/>
              <w:rPr>
                <w:sz w:val="16"/>
                <w:szCs w:val="16"/>
              </w:rPr>
            </w:pPr>
            <w:r>
              <w:rPr>
                <w:sz w:val="16"/>
                <w:szCs w:val="16"/>
              </w:rPr>
              <w:t>UN</w:t>
            </w:r>
          </w:p>
        </w:tc>
        <w:tc>
          <w:tcPr>
            <w:tcW w:w="887" w:type="dxa"/>
            <w:noWrap/>
            <w:vAlign w:val="center"/>
            <w:hideMark/>
          </w:tcPr>
          <w:p w14:paraId="40069AA0" w14:textId="662ABF35" w:rsidR="00771A4B" w:rsidRDefault="00771A4B" w:rsidP="00771A4B">
            <w:pPr>
              <w:jc w:val="center"/>
              <w:rPr>
                <w:sz w:val="16"/>
                <w:szCs w:val="16"/>
              </w:rPr>
            </w:pPr>
            <w:r>
              <w:rPr>
                <w:sz w:val="16"/>
                <w:szCs w:val="16"/>
              </w:rPr>
              <w:t>57.519,80</w:t>
            </w:r>
          </w:p>
        </w:tc>
        <w:tc>
          <w:tcPr>
            <w:tcW w:w="1152" w:type="dxa"/>
            <w:noWrap/>
            <w:vAlign w:val="center"/>
            <w:hideMark/>
          </w:tcPr>
          <w:p w14:paraId="5866B674" w14:textId="10F64699" w:rsidR="00771A4B" w:rsidRDefault="00771A4B" w:rsidP="00771A4B">
            <w:pPr>
              <w:jc w:val="center"/>
              <w:rPr>
                <w:sz w:val="16"/>
                <w:szCs w:val="16"/>
              </w:rPr>
            </w:pPr>
            <w:r>
              <w:rPr>
                <w:sz w:val="16"/>
                <w:szCs w:val="16"/>
              </w:rPr>
              <w:t>-        57.519,80</w:t>
            </w:r>
          </w:p>
        </w:tc>
        <w:tc>
          <w:tcPr>
            <w:tcW w:w="887" w:type="dxa"/>
            <w:noWrap/>
            <w:vAlign w:val="center"/>
            <w:hideMark/>
          </w:tcPr>
          <w:p w14:paraId="7772612B" w14:textId="1EFFB7F7" w:rsidR="00771A4B" w:rsidRDefault="00771A4B" w:rsidP="00771A4B">
            <w:pPr>
              <w:jc w:val="center"/>
              <w:rPr>
                <w:sz w:val="16"/>
                <w:szCs w:val="16"/>
              </w:rPr>
            </w:pPr>
            <w:r>
              <w:rPr>
                <w:sz w:val="16"/>
                <w:szCs w:val="16"/>
              </w:rPr>
              <w:t>-</w:t>
            </w:r>
          </w:p>
        </w:tc>
      </w:tr>
      <w:tr w:rsidR="00771A4B" w14:paraId="7DA5FCC6" w14:textId="77777777" w:rsidTr="00771A4B">
        <w:trPr>
          <w:trHeight w:val="240"/>
        </w:trPr>
        <w:tc>
          <w:tcPr>
            <w:tcW w:w="936" w:type="dxa"/>
            <w:noWrap/>
            <w:hideMark/>
          </w:tcPr>
          <w:p w14:paraId="6EB83799" w14:textId="5D741178" w:rsidR="00771A4B" w:rsidRDefault="00771A4B" w:rsidP="00771A4B">
            <w:pPr>
              <w:rPr>
                <w:sz w:val="16"/>
                <w:szCs w:val="16"/>
              </w:rPr>
            </w:pPr>
            <w:r>
              <w:rPr>
                <w:sz w:val="16"/>
                <w:szCs w:val="16"/>
              </w:rPr>
              <w:t>Equipamentos informática</w:t>
            </w:r>
          </w:p>
        </w:tc>
        <w:tc>
          <w:tcPr>
            <w:tcW w:w="1096" w:type="dxa"/>
            <w:noWrap/>
            <w:hideMark/>
          </w:tcPr>
          <w:p w14:paraId="2C39E8C9" w14:textId="77777777" w:rsidR="00771A4B" w:rsidRDefault="00771A4B" w:rsidP="00771A4B">
            <w:pPr>
              <w:rPr>
                <w:sz w:val="16"/>
                <w:szCs w:val="16"/>
              </w:rPr>
            </w:pPr>
            <w:r>
              <w:rPr>
                <w:sz w:val="16"/>
                <w:szCs w:val="16"/>
              </w:rPr>
              <w:t>3300000018590</w:t>
            </w:r>
          </w:p>
        </w:tc>
        <w:tc>
          <w:tcPr>
            <w:tcW w:w="628" w:type="dxa"/>
            <w:noWrap/>
            <w:hideMark/>
          </w:tcPr>
          <w:p w14:paraId="44A438C4" w14:textId="07D2A989" w:rsidR="00771A4B" w:rsidRDefault="00771A4B" w:rsidP="00771A4B">
            <w:pPr>
              <w:rPr>
                <w:sz w:val="16"/>
                <w:szCs w:val="16"/>
              </w:rPr>
            </w:pPr>
            <w:r>
              <w:rPr>
                <w:sz w:val="16"/>
                <w:szCs w:val="16"/>
              </w:rPr>
              <w:t>Curitiba</w:t>
            </w:r>
          </w:p>
        </w:tc>
        <w:tc>
          <w:tcPr>
            <w:tcW w:w="3466" w:type="dxa"/>
            <w:noWrap/>
            <w:hideMark/>
          </w:tcPr>
          <w:p w14:paraId="6B22978F" w14:textId="77777777" w:rsidR="00771A4B" w:rsidRDefault="00771A4B" w:rsidP="00771A4B">
            <w:pPr>
              <w:rPr>
                <w:sz w:val="16"/>
                <w:szCs w:val="16"/>
              </w:rPr>
            </w:pPr>
            <w:r>
              <w:rPr>
                <w:sz w:val="16"/>
                <w:szCs w:val="16"/>
              </w:rPr>
              <w:t>RACK FAB: WOMER, MQTERIAL ACO CARBONO COM 1 PORTA TAG: 06BA</w:t>
            </w:r>
          </w:p>
        </w:tc>
        <w:tc>
          <w:tcPr>
            <w:tcW w:w="481" w:type="dxa"/>
            <w:noWrap/>
            <w:hideMark/>
          </w:tcPr>
          <w:p w14:paraId="291D396B" w14:textId="77777777" w:rsidR="00771A4B" w:rsidRDefault="00771A4B" w:rsidP="00771A4B">
            <w:pPr>
              <w:rPr>
                <w:sz w:val="16"/>
                <w:szCs w:val="16"/>
              </w:rPr>
            </w:pPr>
            <w:r>
              <w:rPr>
                <w:sz w:val="16"/>
                <w:szCs w:val="16"/>
              </w:rPr>
              <w:t>CTA</w:t>
            </w:r>
          </w:p>
        </w:tc>
        <w:tc>
          <w:tcPr>
            <w:tcW w:w="950" w:type="dxa"/>
            <w:noWrap/>
            <w:vAlign w:val="center"/>
            <w:hideMark/>
          </w:tcPr>
          <w:p w14:paraId="61308A12" w14:textId="77777777" w:rsidR="00771A4B" w:rsidRDefault="00771A4B" w:rsidP="00771A4B">
            <w:pPr>
              <w:jc w:val="center"/>
              <w:rPr>
                <w:sz w:val="16"/>
                <w:szCs w:val="16"/>
              </w:rPr>
            </w:pPr>
            <w:r>
              <w:rPr>
                <w:sz w:val="16"/>
                <w:szCs w:val="16"/>
              </w:rPr>
              <w:t>ZXMOBILI</w:t>
            </w:r>
          </w:p>
        </w:tc>
        <w:tc>
          <w:tcPr>
            <w:tcW w:w="665" w:type="dxa"/>
            <w:noWrap/>
            <w:vAlign w:val="center"/>
            <w:hideMark/>
          </w:tcPr>
          <w:p w14:paraId="1E2DCA54" w14:textId="77777777" w:rsidR="00771A4B" w:rsidRDefault="00771A4B" w:rsidP="00771A4B">
            <w:pPr>
              <w:jc w:val="center"/>
              <w:rPr>
                <w:sz w:val="16"/>
                <w:szCs w:val="16"/>
              </w:rPr>
            </w:pPr>
            <w:r>
              <w:rPr>
                <w:sz w:val="16"/>
                <w:szCs w:val="16"/>
              </w:rPr>
              <w:t>1</w:t>
            </w:r>
          </w:p>
        </w:tc>
        <w:tc>
          <w:tcPr>
            <w:tcW w:w="983" w:type="dxa"/>
            <w:vAlign w:val="center"/>
          </w:tcPr>
          <w:p w14:paraId="5A779A0D" w14:textId="1D16DD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B7C0AC" w14:textId="463781B3" w:rsidR="00771A4B" w:rsidRDefault="00771A4B" w:rsidP="00771A4B">
            <w:pPr>
              <w:jc w:val="center"/>
              <w:rPr>
                <w:sz w:val="16"/>
                <w:szCs w:val="16"/>
              </w:rPr>
            </w:pPr>
            <w:r>
              <w:rPr>
                <w:sz w:val="16"/>
                <w:szCs w:val="16"/>
              </w:rPr>
              <w:t>UN</w:t>
            </w:r>
          </w:p>
        </w:tc>
        <w:tc>
          <w:tcPr>
            <w:tcW w:w="887" w:type="dxa"/>
            <w:noWrap/>
            <w:vAlign w:val="center"/>
            <w:hideMark/>
          </w:tcPr>
          <w:p w14:paraId="6D675D40" w14:textId="0C4EB1F5" w:rsidR="00771A4B" w:rsidRDefault="00771A4B" w:rsidP="00771A4B">
            <w:pPr>
              <w:jc w:val="center"/>
              <w:rPr>
                <w:sz w:val="16"/>
                <w:szCs w:val="16"/>
              </w:rPr>
            </w:pPr>
            <w:r>
              <w:rPr>
                <w:sz w:val="16"/>
                <w:szCs w:val="16"/>
              </w:rPr>
              <w:t>3.936,83</w:t>
            </w:r>
          </w:p>
        </w:tc>
        <w:tc>
          <w:tcPr>
            <w:tcW w:w="1152" w:type="dxa"/>
            <w:noWrap/>
            <w:vAlign w:val="center"/>
            <w:hideMark/>
          </w:tcPr>
          <w:p w14:paraId="31714721" w14:textId="420DB7A1" w:rsidR="00771A4B" w:rsidRDefault="00771A4B" w:rsidP="00771A4B">
            <w:pPr>
              <w:jc w:val="center"/>
              <w:rPr>
                <w:sz w:val="16"/>
                <w:szCs w:val="16"/>
              </w:rPr>
            </w:pPr>
            <w:r>
              <w:rPr>
                <w:sz w:val="16"/>
                <w:szCs w:val="16"/>
              </w:rPr>
              <w:t>-          3.936,83</w:t>
            </w:r>
          </w:p>
        </w:tc>
        <w:tc>
          <w:tcPr>
            <w:tcW w:w="887" w:type="dxa"/>
            <w:noWrap/>
            <w:vAlign w:val="center"/>
            <w:hideMark/>
          </w:tcPr>
          <w:p w14:paraId="61C27F99" w14:textId="7B613F3A" w:rsidR="00771A4B" w:rsidRDefault="00771A4B" w:rsidP="00771A4B">
            <w:pPr>
              <w:jc w:val="center"/>
              <w:rPr>
                <w:sz w:val="16"/>
                <w:szCs w:val="16"/>
              </w:rPr>
            </w:pPr>
            <w:r>
              <w:rPr>
                <w:sz w:val="16"/>
                <w:szCs w:val="16"/>
              </w:rPr>
              <w:t>-</w:t>
            </w:r>
          </w:p>
        </w:tc>
      </w:tr>
      <w:tr w:rsidR="00771A4B" w14:paraId="07E3B12C" w14:textId="77777777" w:rsidTr="00771A4B">
        <w:trPr>
          <w:trHeight w:val="240"/>
        </w:trPr>
        <w:tc>
          <w:tcPr>
            <w:tcW w:w="936" w:type="dxa"/>
            <w:noWrap/>
            <w:hideMark/>
          </w:tcPr>
          <w:p w14:paraId="63DF4338" w14:textId="4D09BB0B" w:rsidR="00771A4B" w:rsidRDefault="00771A4B" w:rsidP="00771A4B">
            <w:pPr>
              <w:rPr>
                <w:sz w:val="16"/>
                <w:szCs w:val="16"/>
              </w:rPr>
            </w:pPr>
            <w:r>
              <w:rPr>
                <w:sz w:val="16"/>
                <w:szCs w:val="16"/>
              </w:rPr>
              <w:t>Equipamentos informática</w:t>
            </w:r>
          </w:p>
        </w:tc>
        <w:tc>
          <w:tcPr>
            <w:tcW w:w="1096" w:type="dxa"/>
            <w:noWrap/>
            <w:hideMark/>
          </w:tcPr>
          <w:p w14:paraId="0722AEF6" w14:textId="77777777" w:rsidR="00771A4B" w:rsidRDefault="00771A4B" w:rsidP="00771A4B">
            <w:pPr>
              <w:rPr>
                <w:sz w:val="16"/>
                <w:szCs w:val="16"/>
              </w:rPr>
            </w:pPr>
            <w:r>
              <w:rPr>
                <w:sz w:val="16"/>
                <w:szCs w:val="16"/>
              </w:rPr>
              <w:t>3300000018600</w:t>
            </w:r>
          </w:p>
        </w:tc>
        <w:tc>
          <w:tcPr>
            <w:tcW w:w="628" w:type="dxa"/>
            <w:noWrap/>
            <w:hideMark/>
          </w:tcPr>
          <w:p w14:paraId="589ED142" w14:textId="2555F6BC" w:rsidR="00771A4B" w:rsidRDefault="00771A4B" w:rsidP="00771A4B">
            <w:pPr>
              <w:rPr>
                <w:sz w:val="16"/>
                <w:szCs w:val="16"/>
              </w:rPr>
            </w:pPr>
            <w:r>
              <w:rPr>
                <w:sz w:val="16"/>
                <w:szCs w:val="16"/>
              </w:rPr>
              <w:t>Curitiba</w:t>
            </w:r>
          </w:p>
        </w:tc>
        <w:tc>
          <w:tcPr>
            <w:tcW w:w="3466" w:type="dxa"/>
            <w:noWrap/>
            <w:hideMark/>
          </w:tcPr>
          <w:p w14:paraId="5FCEAC2A" w14:textId="77777777" w:rsidR="00771A4B" w:rsidRDefault="00771A4B" w:rsidP="00771A4B">
            <w:pPr>
              <w:rPr>
                <w:sz w:val="16"/>
                <w:szCs w:val="16"/>
              </w:rPr>
            </w:pPr>
            <w:r>
              <w:rPr>
                <w:sz w:val="16"/>
                <w:szCs w:val="16"/>
              </w:rPr>
              <w:t>RACK FAB: WOMER, MQTERIAL ACO CARBONO COM 1 PORTA TAG: 06AZ</w:t>
            </w:r>
          </w:p>
        </w:tc>
        <w:tc>
          <w:tcPr>
            <w:tcW w:w="481" w:type="dxa"/>
            <w:noWrap/>
            <w:hideMark/>
          </w:tcPr>
          <w:p w14:paraId="16AFA346" w14:textId="77777777" w:rsidR="00771A4B" w:rsidRDefault="00771A4B" w:rsidP="00771A4B">
            <w:pPr>
              <w:rPr>
                <w:sz w:val="16"/>
                <w:szCs w:val="16"/>
              </w:rPr>
            </w:pPr>
            <w:r>
              <w:rPr>
                <w:sz w:val="16"/>
                <w:szCs w:val="16"/>
              </w:rPr>
              <w:t>CTA</w:t>
            </w:r>
          </w:p>
        </w:tc>
        <w:tc>
          <w:tcPr>
            <w:tcW w:w="950" w:type="dxa"/>
            <w:noWrap/>
            <w:vAlign w:val="center"/>
            <w:hideMark/>
          </w:tcPr>
          <w:p w14:paraId="6B176A00" w14:textId="77777777" w:rsidR="00771A4B" w:rsidRDefault="00771A4B" w:rsidP="00771A4B">
            <w:pPr>
              <w:jc w:val="center"/>
              <w:rPr>
                <w:sz w:val="16"/>
                <w:szCs w:val="16"/>
              </w:rPr>
            </w:pPr>
            <w:r>
              <w:rPr>
                <w:sz w:val="16"/>
                <w:szCs w:val="16"/>
              </w:rPr>
              <w:t>ZXMOBILI</w:t>
            </w:r>
          </w:p>
        </w:tc>
        <w:tc>
          <w:tcPr>
            <w:tcW w:w="665" w:type="dxa"/>
            <w:noWrap/>
            <w:vAlign w:val="center"/>
            <w:hideMark/>
          </w:tcPr>
          <w:p w14:paraId="7C4A7D54" w14:textId="77777777" w:rsidR="00771A4B" w:rsidRDefault="00771A4B" w:rsidP="00771A4B">
            <w:pPr>
              <w:jc w:val="center"/>
              <w:rPr>
                <w:sz w:val="16"/>
                <w:szCs w:val="16"/>
              </w:rPr>
            </w:pPr>
            <w:r>
              <w:rPr>
                <w:sz w:val="16"/>
                <w:szCs w:val="16"/>
              </w:rPr>
              <w:t>1</w:t>
            </w:r>
          </w:p>
        </w:tc>
        <w:tc>
          <w:tcPr>
            <w:tcW w:w="983" w:type="dxa"/>
            <w:vAlign w:val="center"/>
          </w:tcPr>
          <w:p w14:paraId="5C840A8F" w14:textId="4D0C9D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B6FF1E" w14:textId="395DBF63" w:rsidR="00771A4B" w:rsidRDefault="00771A4B" w:rsidP="00771A4B">
            <w:pPr>
              <w:jc w:val="center"/>
              <w:rPr>
                <w:sz w:val="16"/>
                <w:szCs w:val="16"/>
              </w:rPr>
            </w:pPr>
            <w:r>
              <w:rPr>
                <w:sz w:val="16"/>
                <w:szCs w:val="16"/>
              </w:rPr>
              <w:t>UN</w:t>
            </w:r>
          </w:p>
        </w:tc>
        <w:tc>
          <w:tcPr>
            <w:tcW w:w="887" w:type="dxa"/>
            <w:noWrap/>
            <w:vAlign w:val="center"/>
            <w:hideMark/>
          </w:tcPr>
          <w:p w14:paraId="176608A1" w14:textId="547B4601" w:rsidR="00771A4B" w:rsidRDefault="00771A4B" w:rsidP="00771A4B">
            <w:pPr>
              <w:jc w:val="center"/>
              <w:rPr>
                <w:sz w:val="16"/>
                <w:szCs w:val="16"/>
              </w:rPr>
            </w:pPr>
            <w:r>
              <w:rPr>
                <w:sz w:val="16"/>
                <w:szCs w:val="16"/>
              </w:rPr>
              <w:t>1.356,43</w:t>
            </w:r>
          </w:p>
        </w:tc>
        <w:tc>
          <w:tcPr>
            <w:tcW w:w="1152" w:type="dxa"/>
            <w:noWrap/>
            <w:vAlign w:val="center"/>
            <w:hideMark/>
          </w:tcPr>
          <w:p w14:paraId="4065BD17" w14:textId="18396B6F" w:rsidR="00771A4B" w:rsidRDefault="00771A4B" w:rsidP="00771A4B">
            <w:pPr>
              <w:jc w:val="center"/>
              <w:rPr>
                <w:sz w:val="16"/>
                <w:szCs w:val="16"/>
              </w:rPr>
            </w:pPr>
            <w:r>
              <w:rPr>
                <w:sz w:val="16"/>
                <w:szCs w:val="16"/>
              </w:rPr>
              <w:t>-          1.356,43</w:t>
            </w:r>
          </w:p>
        </w:tc>
        <w:tc>
          <w:tcPr>
            <w:tcW w:w="887" w:type="dxa"/>
            <w:noWrap/>
            <w:vAlign w:val="center"/>
            <w:hideMark/>
          </w:tcPr>
          <w:p w14:paraId="1A13E277" w14:textId="0DE729C0" w:rsidR="00771A4B" w:rsidRDefault="00771A4B" w:rsidP="00771A4B">
            <w:pPr>
              <w:jc w:val="center"/>
              <w:rPr>
                <w:sz w:val="16"/>
                <w:szCs w:val="16"/>
              </w:rPr>
            </w:pPr>
            <w:r>
              <w:rPr>
                <w:sz w:val="16"/>
                <w:szCs w:val="16"/>
              </w:rPr>
              <w:t>-</w:t>
            </w:r>
          </w:p>
        </w:tc>
      </w:tr>
      <w:tr w:rsidR="00771A4B" w14:paraId="44E63235" w14:textId="77777777" w:rsidTr="00771A4B">
        <w:trPr>
          <w:trHeight w:val="240"/>
        </w:trPr>
        <w:tc>
          <w:tcPr>
            <w:tcW w:w="936" w:type="dxa"/>
            <w:noWrap/>
            <w:hideMark/>
          </w:tcPr>
          <w:p w14:paraId="45109277" w14:textId="450F6FA8" w:rsidR="00771A4B" w:rsidRDefault="00771A4B" w:rsidP="00771A4B">
            <w:pPr>
              <w:rPr>
                <w:sz w:val="16"/>
                <w:szCs w:val="16"/>
              </w:rPr>
            </w:pPr>
            <w:r>
              <w:rPr>
                <w:sz w:val="16"/>
                <w:szCs w:val="16"/>
              </w:rPr>
              <w:t>Equipamentos informática</w:t>
            </w:r>
          </w:p>
        </w:tc>
        <w:tc>
          <w:tcPr>
            <w:tcW w:w="1096" w:type="dxa"/>
            <w:noWrap/>
            <w:hideMark/>
          </w:tcPr>
          <w:p w14:paraId="27CFC2E3" w14:textId="77777777" w:rsidR="00771A4B" w:rsidRDefault="00771A4B" w:rsidP="00771A4B">
            <w:pPr>
              <w:rPr>
                <w:sz w:val="16"/>
                <w:szCs w:val="16"/>
              </w:rPr>
            </w:pPr>
            <w:r>
              <w:rPr>
                <w:sz w:val="16"/>
                <w:szCs w:val="16"/>
              </w:rPr>
              <w:t>3300000018610</w:t>
            </w:r>
          </w:p>
        </w:tc>
        <w:tc>
          <w:tcPr>
            <w:tcW w:w="628" w:type="dxa"/>
            <w:noWrap/>
            <w:hideMark/>
          </w:tcPr>
          <w:p w14:paraId="68744844" w14:textId="5F83B533" w:rsidR="00771A4B" w:rsidRDefault="00771A4B" w:rsidP="00771A4B">
            <w:pPr>
              <w:rPr>
                <w:sz w:val="16"/>
                <w:szCs w:val="16"/>
              </w:rPr>
            </w:pPr>
            <w:r>
              <w:rPr>
                <w:sz w:val="16"/>
                <w:szCs w:val="16"/>
              </w:rPr>
              <w:t>Curitiba</w:t>
            </w:r>
          </w:p>
        </w:tc>
        <w:tc>
          <w:tcPr>
            <w:tcW w:w="3466" w:type="dxa"/>
            <w:noWrap/>
            <w:hideMark/>
          </w:tcPr>
          <w:p w14:paraId="500555AF" w14:textId="77777777" w:rsidR="00771A4B" w:rsidRDefault="00771A4B" w:rsidP="00771A4B">
            <w:pPr>
              <w:rPr>
                <w:sz w:val="16"/>
                <w:szCs w:val="16"/>
              </w:rPr>
            </w:pPr>
            <w:r>
              <w:rPr>
                <w:sz w:val="16"/>
                <w:szCs w:val="16"/>
              </w:rPr>
              <w:t>RACK FAB: WOMER, MQTERIAL ACO CARBONO COM 1 PORTA TAG: 06AY</w:t>
            </w:r>
          </w:p>
        </w:tc>
        <w:tc>
          <w:tcPr>
            <w:tcW w:w="481" w:type="dxa"/>
            <w:noWrap/>
            <w:hideMark/>
          </w:tcPr>
          <w:p w14:paraId="77B4F383" w14:textId="77777777" w:rsidR="00771A4B" w:rsidRDefault="00771A4B" w:rsidP="00771A4B">
            <w:pPr>
              <w:rPr>
                <w:sz w:val="16"/>
                <w:szCs w:val="16"/>
              </w:rPr>
            </w:pPr>
            <w:r>
              <w:rPr>
                <w:sz w:val="16"/>
                <w:szCs w:val="16"/>
              </w:rPr>
              <w:t>CTA</w:t>
            </w:r>
          </w:p>
        </w:tc>
        <w:tc>
          <w:tcPr>
            <w:tcW w:w="950" w:type="dxa"/>
            <w:noWrap/>
            <w:vAlign w:val="center"/>
            <w:hideMark/>
          </w:tcPr>
          <w:p w14:paraId="73EED9BB" w14:textId="77777777" w:rsidR="00771A4B" w:rsidRDefault="00771A4B" w:rsidP="00771A4B">
            <w:pPr>
              <w:jc w:val="center"/>
              <w:rPr>
                <w:sz w:val="16"/>
                <w:szCs w:val="16"/>
              </w:rPr>
            </w:pPr>
            <w:r>
              <w:rPr>
                <w:sz w:val="16"/>
                <w:szCs w:val="16"/>
              </w:rPr>
              <w:t>ZXMOBILI</w:t>
            </w:r>
          </w:p>
        </w:tc>
        <w:tc>
          <w:tcPr>
            <w:tcW w:w="665" w:type="dxa"/>
            <w:noWrap/>
            <w:vAlign w:val="center"/>
            <w:hideMark/>
          </w:tcPr>
          <w:p w14:paraId="2D23BF90" w14:textId="77777777" w:rsidR="00771A4B" w:rsidRDefault="00771A4B" w:rsidP="00771A4B">
            <w:pPr>
              <w:jc w:val="center"/>
              <w:rPr>
                <w:sz w:val="16"/>
                <w:szCs w:val="16"/>
              </w:rPr>
            </w:pPr>
            <w:r>
              <w:rPr>
                <w:sz w:val="16"/>
                <w:szCs w:val="16"/>
              </w:rPr>
              <w:t>1</w:t>
            </w:r>
          </w:p>
        </w:tc>
        <w:tc>
          <w:tcPr>
            <w:tcW w:w="983" w:type="dxa"/>
            <w:vAlign w:val="center"/>
          </w:tcPr>
          <w:p w14:paraId="26D9E6A5" w14:textId="6B9B6F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78CF0E" w14:textId="509608BC" w:rsidR="00771A4B" w:rsidRDefault="00771A4B" w:rsidP="00771A4B">
            <w:pPr>
              <w:jc w:val="center"/>
              <w:rPr>
                <w:sz w:val="16"/>
                <w:szCs w:val="16"/>
              </w:rPr>
            </w:pPr>
            <w:r>
              <w:rPr>
                <w:sz w:val="16"/>
                <w:szCs w:val="16"/>
              </w:rPr>
              <w:t>UN</w:t>
            </w:r>
          </w:p>
        </w:tc>
        <w:tc>
          <w:tcPr>
            <w:tcW w:w="887" w:type="dxa"/>
            <w:noWrap/>
            <w:vAlign w:val="center"/>
            <w:hideMark/>
          </w:tcPr>
          <w:p w14:paraId="68AC1A75" w14:textId="4DCF127F" w:rsidR="00771A4B" w:rsidRDefault="00771A4B" w:rsidP="00771A4B">
            <w:pPr>
              <w:jc w:val="center"/>
              <w:rPr>
                <w:sz w:val="16"/>
                <w:szCs w:val="16"/>
              </w:rPr>
            </w:pPr>
            <w:r>
              <w:rPr>
                <w:sz w:val="16"/>
                <w:szCs w:val="16"/>
              </w:rPr>
              <w:t>3.176,58</w:t>
            </w:r>
          </w:p>
        </w:tc>
        <w:tc>
          <w:tcPr>
            <w:tcW w:w="1152" w:type="dxa"/>
            <w:noWrap/>
            <w:vAlign w:val="center"/>
            <w:hideMark/>
          </w:tcPr>
          <w:p w14:paraId="2D7FFA8F" w14:textId="1C057FC2" w:rsidR="00771A4B" w:rsidRDefault="00771A4B" w:rsidP="00771A4B">
            <w:pPr>
              <w:jc w:val="center"/>
              <w:rPr>
                <w:sz w:val="16"/>
                <w:szCs w:val="16"/>
              </w:rPr>
            </w:pPr>
            <w:r>
              <w:rPr>
                <w:sz w:val="16"/>
                <w:szCs w:val="16"/>
              </w:rPr>
              <w:t>-          3.176,58</w:t>
            </w:r>
          </w:p>
        </w:tc>
        <w:tc>
          <w:tcPr>
            <w:tcW w:w="887" w:type="dxa"/>
            <w:noWrap/>
            <w:vAlign w:val="center"/>
            <w:hideMark/>
          </w:tcPr>
          <w:p w14:paraId="21BC03B0" w14:textId="00F1194D" w:rsidR="00771A4B" w:rsidRDefault="00771A4B" w:rsidP="00771A4B">
            <w:pPr>
              <w:jc w:val="center"/>
              <w:rPr>
                <w:sz w:val="16"/>
                <w:szCs w:val="16"/>
              </w:rPr>
            </w:pPr>
            <w:r>
              <w:rPr>
                <w:sz w:val="16"/>
                <w:szCs w:val="16"/>
              </w:rPr>
              <w:t>-</w:t>
            </w:r>
          </w:p>
        </w:tc>
      </w:tr>
      <w:tr w:rsidR="00771A4B" w14:paraId="298BB267" w14:textId="77777777" w:rsidTr="00771A4B">
        <w:trPr>
          <w:trHeight w:val="240"/>
        </w:trPr>
        <w:tc>
          <w:tcPr>
            <w:tcW w:w="936" w:type="dxa"/>
            <w:noWrap/>
            <w:hideMark/>
          </w:tcPr>
          <w:p w14:paraId="4E20E8BB" w14:textId="0E9FB2E8" w:rsidR="00771A4B" w:rsidRDefault="00771A4B" w:rsidP="00771A4B">
            <w:pPr>
              <w:rPr>
                <w:sz w:val="16"/>
                <w:szCs w:val="16"/>
              </w:rPr>
            </w:pPr>
            <w:r>
              <w:rPr>
                <w:sz w:val="16"/>
                <w:szCs w:val="16"/>
              </w:rPr>
              <w:t>Equipamentos informática</w:t>
            </w:r>
          </w:p>
        </w:tc>
        <w:tc>
          <w:tcPr>
            <w:tcW w:w="1096" w:type="dxa"/>
            <w:noWrap/>
            <w:hideMark/>
          </w:tcPr>
          <w:p w14:paraId="5F8D20BA" w14:textId="77777777" w:rsidR="00771A4B" w:rsidRDefault="00771A4B" w:rsidP="00771A4B">
            <w:pPr>
              <w:rPr>
                <w:sz w:val="16"/>
                <w:szCs w:val="16"/>
              </w:rPr>
            </w:pPr>
            <w:r>
              <w:rPr>
                <w:sz w:val="16"/>
                <w:szCs w:val="16"/>
              </w:rPr>
              <w:t>3300000018650</w:t>
            </w:r>
          </w:p>
        </w:tc>
        <w:tc>
          <w:tcPr>
            <w:tcW w:w="628" w:type="dxa"/>
            <w:noWrap/>
            <w:hideMark/>
          </w:tcPr>
          <w:p w14:paraId="442D74C2" w14:textId="4205CDED" w:rsidR="00771A4B" w:rsidRDefault="00771A4B" w:rsidP="00771A4B">
            <w:pPr>
              <w:rPr>
                <w:sz w:val="16"/>
                <w:szCs w:val="16"/>
              </w:rPr>
            </w:pPr>
            <w:r>
              <w:rPr>
                <w:sz w:val="16"/>
                <w:szCs w:val="16"/>
              </w:rPr>
              <w:t>Curitiba</w:t>
            </w:r>
          </w:p>
        </w:tc>
        <w:tc>
          <w:tcPr>
            <w:tcW w:w="3466" w:type="dxa"/>
            <w:noWrap/>
            <w:hideMark/>
          </w:tcPr>
          <w:p w14:paraId="1EE5139D" w14:textId="77777777" w:rsidR="00771A4B" w:rsidRDefault="00771A4B" w:rsidP="00771A4B">
            <w:pPr>
              <w:rPr>
                <w:sz w:val="16"/>
                <w:szCs w:val="16"/>
              </w:rPr>
            </w:pPr>
            <w:r>
              <w:rPr>
                <w:sz w:val="16"/>
                <w:szCs w:val="16"/>
              </w:rPr>
              <w:t>RACK FAB: WOMER, MOD: MAT. ACO CARBONO,1 PORTA, TAG: 09AZ</w:t>
            </w:r>
          </w:p>
        </w:tc>
        <w:tc>
          <w:tcPr>
            <w:tcW w:w="481" w:type="dxa"/>
            <w:noWrap/>
            <w:hideMark/>
          </w:tcPr>
          <w:p w14:paraId="552E3F68" w14:textId="77777777" w:rsidR="00771A4B" w:rsidRDefault="00771A4B" w:rsidP="00771A4B">
            <w:pPr>
              <w:rPr>
                <w:sz w:val="16"/>
                <w:szCs w:val="16"/>
              </w:rPr>
            </w:pPr>
            <w:r>
              <w:rPr>
                <w:sz w:val="16"/>
                <w:szCs w:val="16"/>
              </w:rPr>
              <w:t>CTA</w:t>
            </w:r>
          </w:p>
        </w:tc>
        <w:tc>
          <w:tcPr>
            <w:tcW w:w="950" w:type="dxa"/>
            <w:noWrap/>
            <w:vAlign w:val="center"/>
            <w:hideMark/>
          </w:tcPr>
          <w:p w14:paraId="6A435CA9" w14:textId="77777777" w:rsidR="00771A4B" w:rsidRDefault="00771A4B" w:rsidP="00771A4B">
            <w:pPr>
              <w:jc w:val="center"/>
              <w:rPr>
                <w:sz w:val="16"/>
                <w:szCs w:val="16"/>
              </w:rPr>
            </w:pPr>
            <w:r>
              <w:rPr>
                <w:sz w:val="16"/>
                <w:szCs w:val="16"/>
              </w:rPr>
              <w:t>ZXMOBILI</w:t>
            </w:r>
          </w:p>
        </w:tc>
        <w:tc>
          <w:tcPr>
            <w:tcW w:w="665" w:type="dxa"/>
            <w:noWrap/>
            <w:vAlign w:val="center"/>
            <w:hideMark/>
          </w:tcPr>
          <w:p w14:paraId="35469E1B" w14:textId="77777777" w:rsidR="00771A4B" w:rsidRDefault="00771A4B" w:rsidP="00771A4B">
            <w:pPr>
              <w:jc w:val="center"/>
              <w:rPr>
                <w:sz w:val="16"/>
                <w:szCs w:val="16"/>
              </w:rPr>
            </w:pPr>
            <w:r>
              <w:rPr>
                <w:sz w:val="16"/>
                <w:szCs w:val="16"/>
              </w:rPr>
              <w:t>1</w:t>
            </w:r>
          </w:p>
        </w:tc>
        <w:tc>
          <w:tcPr>
            <w:tcW w:w="983" w:type="dxa"/>
            <w:vAlign w:val="center"/>
          </w:tcPr>
          <w:p w14:paraId="035C004B" w14:textId="37F893F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2C3C0F" w14:textId="10721353" w:rsidR="00771A4B" w:rsidRDefault="00771A4B" w:rsidP="00771A4B">
            <w:pPr>
              <w:jc w:val="center"/>
              <w:rPr>
                <w:sz w:val="16"/>
                <w:szCs w:val="16"/>
              </w:rPr>
            </w:pPr>
            <w:r>
              <w:rPr>
                <w:sz w:val="16"/>
                <w:szCs w:val="16"/>
              </w:rPr>
              <w:t>UN</w:t>
            </w:r>
          </w:p>
        </w:tc>
        <w:tc>
          <w:tcPr>
            <w:tcW w:w="887" w:type="dxa"/>
            <w:noWrap/>
            <w:vAlign w:val="center"/>
            <w:hideMark/>
          </w:tcPr>
          <w:p w14:paraId="49090BE0" w14:textId="71512536" w:rsidR="00771A4B" w:rsidRDefault="00771A4B" w:rsidP="00771A4B">
            <w:pPr>
              <w:jc w:val="center"/>
              <w:rPr>
                <w:sz w:val="16"/>
                <w:szCs w:val="16"/>
              </w:rPr>
            </w:pPr>
            <w:r>
              <w:rPr>
                <w:sz w:val="16"/>
                <w:szCs w:val="16"/>
              </w:rPr>
              <w:t>872,79</w:t>
            </w:r>
          </w:p>
        </w:tc>
        <w:tc>
          <w:tcPr>
            <w:tcW w:w="1152" w:type="dxa"/>
            <w:noWrap/>
            <w:vAlign w:val="center"/>
            <w:hideMark/>
          </w:tcPr>
          <w:p w14:paraId="7B197719" w14:textId="510D8E37" w:rsidR="00771A4B" w:rsidRDefault="00771A4B" w:rsidP="00771A4B">
            <w:pPr>
              <w:jc w:val="center"/>
              <w:rPr>
                <w:sz w:val="16"/>
                <w:szCs w:val="16"/>
              </w:rPr>
            </w:pPr>
            <w:r>
              <w:rPr>
                <w:sz w:val="16"/>
                <w:szCs w:val="16"/>
              </w:rPr>
              <w:t>-             861,33</w:t>
            </w:r>
          </w:p>
        </w:tc>
        <w:tc>
          <w:tcPr>
            <w:tcW w:w="887" w:type="dxa"/>
            <w:noWrap/>
            <w:vAlign w:val="center"/>
            <w:hideMark/>
          </w:tcPr>
          <w:p w14:paraId="1AFAFB69" w14:textId="29F6ABC2" w:rsidR="00771A4B" w:rsidRDefault="00771A4B" w:rsidP="00771A4B">
            <w:pPr>
              <w:jc w:val="center"/>
              <w:rPr>
                <w:sz w:val="16"/>
                <w:szCs w:val="16"/>
              </w:rPr>
            </w:pPr>
            <w:r>
              <w:rPr>
                <w:sz w:val="16"/>
                <w:szCs w:val="16"/>
              </w:rPr>
              <w:t>11,46</w:t>
            </w:r>
          </w:p>
        </w:tc>
      </w:tr>
      <w:tr w:rsidR="00771A4B" w14:paraId="415E262C" w14:textId="77777777" w:rsidTr="00771A4B">
        <w:trPr>
          <w:trHeight w:val="240"/>
        </w:trPr>
        <w:tc>
          <w:tcPr>
            <w:tcW w:w="936" w:type="dxa"/>
            <w:noWrap/>
            <w:hideMark/>
          </w:tcPr>
          <w:p w14:paraId="6F47E94A" w14:textId="394BC537" w:rsidR="00771A4B" w:rsidRDefault="00771A4B" w:rsidP="00771A4B">
            <w:pPr>
              <w:rPr>
                <w:sz w:val="16"/>
                <w:szCs w:val="16"/>
              </w:rPr>
            </w:pPr>
            <w:r>
              <w:rPr>
                <w:sz w:val="16"/>
                <w:szCs w:val="16"/>
              </w:rPr>
              <w:t>Equipamentos informática</w:t>
            </w:r>
          </w:p>
        </w:tc>
        <w:tc>
          <w:tcPr>
            <w:tcW w:w="1096" w:type="dxa"/>
            <w:noWrap/>
            <w:hideMark/>
          </w:tcPr>
          <w:p w14:paraId="34CDADDA" w14:textId="77777777" w:rsidR="00771A4B" w:rsidRDefault="00771A4B" w:rsidP="00771A4B">
            <w:pPr>
              <w:rPr>
                <w:sz w:val="16"/>
                <w:szCs w:val="16"/>
              </w:rPr>
            </w:pPr>
            <w:r>
              <w:rPr>
                <w:sz w:val="16"/>
                <w:szCs w:val="16"/>
              </w:rPr>
              <w:t>3300000018680</w:t>
            </w:r>
          </w:p>
        </w:tc>
        <w:tc>
          <w:tcPr>
            <w:tcW w:w="628" w:type="dxa"/>
            <w:noWrap/>
            <w:hideMark/>
          </w:tcPr>
          <w:p w14:paraId="5193424F" w14:textId="38F96392" w:rsidR="00771A4B" w:rsidRDefault="00771A4B" w:rsidP="00771A4B">
            <w:pPr>
              <w:rPr>
                <w:sz w:val="16"/>
                <w:szCs w:val="16"/>
              </w:rPr>
            </w:pPr>
            <w:r>
              <w:rPr>
                <w:sz w:val="16"/>
                <w:szCs w:val="16"/>
              </w:rPr>
              <w:t>Curitiba</w:t>
            </w:r>
          </w:p>
        </w:tc>
        <w:tc>
          <w:tcPr>
            <w:tcW w:w="3466" w:type="dxa"/>
            <w:noWrap/>
            <w:hideMark/>
          </w:tcPr>
          <w:p w14:paraId="1963C0CB" w14:textId="77777777" w:rsidR="00771A4B" w:rsidRDefault="00771A4B" w:rsidP="00771A4B">
            <w:pPr>
              <w:rPr>
                <w:sz w:val="16"/>
                <w:szCs w:val="16"/>
              </w:rPr>
            </w:pPr>
            <w:r>
              <w:rPr>
                <w:sz w:val="16"/>
                <w:szCs w:val="16"/>
              </w:rPr>
              <w:t>RACK FAB: WOMER, MOD: MAT. ACO CARBONO,1 PORTA, TAG: 17AL</w:t>
            </w:r>
          </w:p>
        </w:tc>
        <w:tc>
          <w:tcPr>
            <w:tcW w:w="481" w:type="dxa"/>
            <w:noWrap/>
            <w:hideMark/>
          </w:tcPr>
          <w:p w14:paraId="22E7FB66" w14:textId="77777777" w:rsidR="00771A4B" w:rsidRDefault="00771A4B" w:rsidP="00771A4B">
            <w:pPr>
              <w:rPr>
                <w:sz w:val="16"/>
                <w:szCs w:val="16"/>
              </w:rPr>
            </w:pPr>
            <w:r>
              <w:rPr>
                <w:sz w:val="16"/>
                <w:szCs w:val="16"/>
              </w:rPr>
              <w:t>CTA</w:t>
            </w:r>
          </w:p>
        </w:tc>
        <w:tc>
          <w:tcPr>
            <w:tcW w:w="950" w:type="dxa"/>
            <w:noWrap/>
            <w:vAlign w:val="center"/>
            <w:hideMark/>
          </w:tcPr>
          <w:p w14:paraId="38A42EC1" w14:textId="77777777" w:rsidR="00771A4B" w:rsidRDefault="00771A4B" w:rsidP="00771A4B">
            <w:pPr>
              <w:jc w:val="center"/>
              <w:rPr>
                <w:sz w:val="16"/>
                <w:szCs w:val="16"/>
              </w:rPr>
            </w:pPr>
            <w:r>
              <w:rPr>
                <w:sz w:val="16"/>
                <w:szCs w:val="16"/>
              </w:rPr>
              <w:t>ZXMOBILI</w:t>
            </w:r>
          </w:p>
        </w:tc>
        <w:tc>
          <w:tcPr>
            <w:tcW w:w="665" w:type="dxa"/>
            <w:noWrap/>
            <w:vAlign w:val="center"/>
            <w:hideMark/>
          </w:tcPr>
          <w:p w14:paraId="0DA26C85" w14:textId="77777777" w:rsidR="00771A4B" w:rsidRDefault="00771A4B" w:rsidP="00771A4B">
            <w:pPr>
              <w:jc w:val="center"/>
              <w:rPr>
                <w:sz w:val="16"/>
                <w:szCs w:val="16"/>
              </w:rPr>
            </w:pPr>
            <w:r>
              <w:rPr>
                <w:sz w:val="16"/>
                <w:szCs w:val="16"/>
              </w:rPr>
              <w:t>1</w:t>
            </w:r>
          </w:p>
        </w:tc>
        <w:tc>
          <w:tcPr>
            <w:tcW w:w="983" w:type="dxa"/>
            <w:vAlign w:val="center"/>
          </w:tcPr>
          <w:p w14:paraId="0E1BAD60" w14:textId="16E8CC9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29EBF5" w14:textId="7B83E601" w:rsidR="00771A4B" w:rsidRDefault="00771A4B" w:rsidP="00771A4B">
            <w:pPr>
              <w:jc w:val="center"/>
              <w:rPr>
                <w:sz w:val="16"/>
                <w:szCs w:val="16"/>
              </w:rPr>
            </w:pPr>
            <w:r>
              <w:rPr>
                <w:sz w:val="16"/>
                <w:szCs w:val="16"/>
              </w:rPr>
              <w:t>UN</w:t>
            </w:r>
          </w:p>
        </w:tc>
        <w:tc>
          <w:tcPr>
            <w:tcW w:w="887" w:type="dxa"/>
            <w:noWrap/>
            <w:vAlign w:val="center"/>
            <w:hideMark/>
          </w:tcPr>
          <w:p w14:paraId="024DCDFB" w14:textId="523662EA" w:rsidR="00771A4B" w:rsidRDefault="00771A4B" w:rsidP="00771A4B">
            <w:pPr>
              <w:jc w:val="center"/>
              <w:rPr>
                <w:sz w:val="16"/>
                <w:szCs w:val="16"/>
              </w:rPr>
            </w:pPr>
            <w:r>
              <w:rPr>
                <w:sz w:val="16"/>
                <w:szCs w:val="16"/>
              </w:rPr>
              <w:t>820,76</w:t>
            </w:r>
          </w:p>
        </w:tc>
        <w:tc>
          <w:tcPr>
            <w:tcW w:w="1152" w:type="dxa"/>
            <w:noWrap/>
            <w:vAlign w:val="center"/>
            <w:hideMark/>
          </w:tcPr>
          <w:p w14:paraId="7DE3BD98" w14:textId="0B7D800E" w:rsidR="00771A4B" w:rsidRDefault="00771A4B" w:rsidP="00771A4B">
            <w:pPr>
              <w:jc w:val="center"/>
              <w:rPr>
                <w:sz w:val="16"/>
                <w:szCs w:val="16"/>
              </w:rPr>
            </w:pPr>
            <w:r>
              <w:rPr>
                <w:sz w:val="16"/>
                <w:szCs w:val="16"/>
              </w:rPr>
              <w:t>-             820,76</w:t>
            </w:r>
          </w:p>
        </w:tc>
        <w:tc>
          <w:tcPr>
            <w:tcW w:w="887" w:type="dxa"/>
            <w:noWrap/>
            <w:vAlign w:val="center"/>
            <w:hideMark/>
          </w:tcPr>
          <w:p w14:paraId="24ED5EE4" w14:textId="4FC29740" w:rsidR="00771A4B" w:rsidRDefault="00771A4B" w:rsidP="00771A4B">
            <w:pPr>
              <w:jc w:val="center"/>
              <w:rPr>
                <w:sz w:val="16"/>
                <w:szCs w:val="16"/>
              </w:rPr>
            </w:pPr>
            <w:r>
              <w:rPr>
                <w:sz w:val="16"/>
                <w:szCs w:val="16"/>
              </w:rPr>
              <w:t>-</w:t>
            </w:r>
          </w:p>
        </w:tc>
      </w:tr>
      <w:tr w:rsidR="00771A4B" w14:paraId="2B678A28" w14:textId="77777777" w:rsidTr="00771A4B">
        <w:trPr>
          <w:trHeight w:val="240"/>
        </w:trPr>
        <w:tc>
          <w:tcPr>
            <w:tcW w:w="936" w:type="dxa"/>
            <w:noWrap/>
            <w:hideMark/>
          </w:tcPr>
          <w:p w14:paraId="53EB3B8D" w14:textId="79F2202F" w:rsidR="00771A4B" w:rsidRDefault="00771A4B" w:rsidP="00771A4B">
            <w:pPr>
              <w:rPr>
                <w:sz w:val="16"/>
                <w:szCs w:val="16"/>
              </w:rPr>
            </w:pPr>
            <w:r>
              <w:rPr>
                <w:sz w:val="16"/>
                <w:szCs w:val="16"/>
              </w:rPr>
              <w:t>Equipamentos informática</w:t>
            </w:r>
          </w:p>
        </w:tc>
        <w:tc>
          <w:tcPr>
            <w:tcW w:w="1096" w:type="dxa"/>
            <w:noWrap/>
            <w:hideMark/>
          </w:tcPr>
          <w:p w14:paraId="02587AB3" w14:textId="77777777" w:rsidR="00771A4B" w:rsidRDefault="00771A4B" w:rsidP="00771A4B">
            <w:pPr>
              <w:rPr>
                <w:sz w:val="16"/>
                <w:szCs w:val="16"/>
              </w:rPr>
            </w:pPr>
            <w:r>
              <w:rPr>
                <w:sz w:val="16"/>
                <w:szCs w:val="16"/>
              </w:rPr>
              <w:t>3300000018690</w:t>
            </w:r>
          </w:p>
        </w:tc>
        <w:tc>
          <w:tcPr>
            <w:tcW w:w="628" w:type="dxa"/>
            <w:noWrap/>
            <w:hideMark/>
          </w:tcPr>
          <w:p w14:paraId="1767DCC7" w14:textId="545C6146" w:rsidR="00771A4B" w:rsidRDefault="00771A4B" w:rsidP="00771A4B">
            <w:pPr>
              <w:rPr>
                <w:sz w:val="16"/>
                <w:szCs w:val="16"/>
              </w:rPr>
            </w:pPr>
            <w:r>
              <w:rPr>
                <w:sz w:val="16"/>
                <w:szCs w:val="16"/>
              </w:rPr>
              <w:t>Curitiba</w:t>
            </w:r>
          </w:p>
        </w:tc>
        <w:tc>
          <w:tcPr>
            <w:tcW w:w="3466" w:type="dxa"/>
            <w:noWrap/>
            <w:hideMark/>
          </w:tcPr>
          <w:p w14:paraId="068D772B" w14:textId="77777777" w:rsidR="00771A4B" w:rsidRDefault="00771A4B" w:rsidP="00771A4B">
            <w:pPr>
              <w:rPr>
                <w:sz w:val="16"/>
                <w:szCs w:val="16"/>
              </w:rPr>
            </w:pPr>
            <w:r>
              <w:rPr>
                <w:sz w:val="16"/>
                <w:szCs w:val="16"/>
              </w:rPr>
              <w:t>RACK FAB: WOMER, MOD: MAT. ACO CARBONO,1 PORTA, TAG: 17AM</w:t>
            </w:r>
          </w:p>
        </w:tc>
        <w:tc>
          <w:tcPr>
            <w:tcW w:w="481" w:type="dxa"/>
            <w:noWrap/>
            <w:hideMark/>
          </w:tcPr>
          <w:p w14:paraId="7C2171ED" w14:textId="77777777" w:rsidR="00771A4B" w:rsidRDefault="00771A4B" w:rsidP="00771A4B">
            <w:pPr>
              <w:rPr>
                <w:sz w:val="16"/>
                <w:szCs w:val="16"/>
              </w:rPr>
            </w:pPr>
            <w:r>
              <w:rPr>
                <w:sz w:val="16"/>
                <w:szCs w:val="16"/>
              </w:rPr>
              <w:t>CTA</w:t>
            </w:r>
          </w:p>
        </w:tc>
        <w:tc>
          <w:tcPr>
            <w:tcW w:w="950" w:type="dxa"/>
            <w:noWrap/>
            <w:vAlign w:val="center"/>
            <w:hideMark/>
          </w:tcPr>
          <w:p w14:paraId="2A1C91FA" w14:textId="77777777" w:rsidR="00771A4B" w:rsidRDefault="00771A4B" w:rsidP="00771A4B">
            <w:pPr>
              <w:jc w:val="center"/>
              <w:rPr>
                <w:sz w:val="16"/>
                <w:szCs w:val="16"/>
              </w:rPr>
            </w:pPr>
            <w:r>
              <w:rPr>
                <w:sz w:val="16"/>
                <w:szCs w:val="16"/>
              </w:rPr>
              <w:t>ZXMOBILI</w:t>
            </w:r>
          </w:p>
        </w:tc>
        <w:tc>
          <w:tcPr>
            <w:tcW w:w="665" w:type="dxa"/>
            <w:noWrap/>
            <w:vAlign w:val="center"/>
            <w:hideMark/>
          </w:tcPr>
          <w:p w14:paraId="2518E77C" w14:textId="77777777" w:rsidR="00771A4B" w:rsidRDefault="00771A4B" w:rsidP="00771A4B">
            <w:pPr>
              <w:jc w:val="center"/>
              <w:rPr>
                <w:sz w:val="16"/>
                <w:szCs w:val="16"/>
              </w:rPr>
            </w:pPr>
            <w:r>
              <w:rPr>
                <w:sz w:val="16"/>
                <w:szCs w:val="16"/>
              </w:rPr>
              <w:t>1</w:t>
            </w:r>
          </w:p>
        </w:tc>
        <w:tc>
          <w:tcPr>
            <w:tcW w:w="983" w:type="dxa"/>
            <w:vAlign w:val="center"/>
          </w:tcPr>
          <w:p w14:paraId="10AE8A17" w14:textId="69A276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753459" w14:textId="56D6FCD6" w:rsidR="00771A4B" w:rsidRDefault="00771A4B" w:rsidP="00771A4B">
            <w:pPr>
              <w:jc w:val="center"/>
              <w:rPr>
                <w:sz w:val="16"/>
                <w:szCs w:val="16"/>
              </w:rPr>
            </w:pPr>
            <w:r>
              <w:rPr>
                <w:sz w:val="16"/>
                <w:szCs w:val="16"/>
              </w:rPr>
              <w:t>UN</w:t>
            </w:r>
          </w:p>
        </w:tc>
        <w:tc>
          <w:tcPr>
            <w:tcW w:w="887" w:type="dxa"/>
            <w:noWrap/>
            <w:vAlign w:val="center"/>
            <w:hideMark/>
          </w:tcPr>
          <w:p w14:paraId="76660BED" w14:textId="39AB3B3E" w:rsidR="00771A4B" w:rsidRDefault="00771A4B" w:rsidP="00771A4B">
            <w:pPr>
              <w:jc w:val="center"/>
              <w:rPr>
                <w:sz w:val="16"/>
                <w:szCs w:val="16"/>
              </w:rPr>
            </w:pPr>
            <w:r>
              <w:rPr>
                <w:sz w:val="16"/>
                <w:szCs w:val="16"/>
              </w:rPr>
              <w:t>3.327,84</w:t>
            </w:r>
          </w:p>
        </w:tc>
        <w:tc>
          <w:tcPr>
            <w:tcW w:w="1152" w:type="dxa"/>
            <w:noWrap/>
            <w:vAlign w:val="center"/>
            <w:hideMark/>
          </w:tcPr>
          <w:p w14:paraId="43E47BE2" w14:textId="790C93F5" w:rsidR="00771A4B" w:rsidRDefault="00771A4B" w:rsidP="00771A4B">
            <w:pPr>
              <w:jc w:val="center"/>
              <w:rPr>
                <w:sz w:val="16"/>
                <w:szCs w:val="16"/>
              </w:rPr>
            </w:pPr>
            <w:r>
              <w:rPr>
                <w:sz w:val="16"/>
                <w:szCs w:val="16"/>
              </w:rPr>
              <w:t>-          3.327,84</w:t>
            </w:r>
          </w:p>
        </w:tc>
        <w:tc>
          <w:tcPr>
            <w:tcW w:w="887" w:type="dxa"/>
            <w:noWrap/>
            <w:vAlign w:val="center"/>
            <w:hideMark/>
          </w:tcPr>
          <w:p w14:paraId="2F715F73" w14:textId="5F16392B" w:rsidR="00771A4B" w:rsidRDefault="00771A4B" w:rsidP="00771A4B">
            <w:pPr>
              <w:jc w:val="center"/>
              <w:rPr>
                <w:sz w:val="16"/>
                <w:szCs w:val="16"/>
              </w:rPr>
            </w:pPr>
            <w:r>
              <w:rPr>
                <w:sz w:val="16"/>
                <w:szCs w:val="16"/>
              </w:rPr>
              <w:t>-</w:t>
            </w:r>
          </w:p>
        </w:tc>
      </w:tr>
      <w:tr w:rsidR="00771A4B" w14:paraId="5B778A74" w14:textId="77777777" w:rsidTr="00771A4B">
        <w:trPr>
          <w:trHeight w:val="240"/>
        </w:trPr>
        <w:tc>
          <w:tcPr>
            <w:tcW w:w="936" w:type="dxa"/>
            <w:noWrap/>
            <w:hideMark/>
          </w:tcPr>
          <w:p w14:paraId="3E2BF008" w14:textId="4A9D2179" w:rsidR="00771A4B" w:rsidRDefault="00771A4B" w:rsidP="00771A4B">
            <w:pPr>
              <w:rPr>
                <w:sz w:val="16"/>
                <w:szCs w:val="16"/>
              </w:rPr>
            </w:pPr>
            <w:r>
              <w:rPr>
                <w:sz w:val="16"/>
                <w:szCs w:val="16"/>
              </w:rPr>
              <w:t>Equipamentos informática</w:t>
            </w:r>
          </w:p>
        </w:tc>
        <w:tc>
          <w:tcPr>
            <w:tcW w:w="1096" w:type="dxa"/>
            <w:noWrap/>
            <w:hideMark/>
          </w:tcPr>
          <w:p w14:paraId="36A43208" w14:textId="77777777" w:rsidR="00771A4B" w:rsidRDefault="00771A4B" w:rsidP="00771A4B">
            <w:pPr>
              <w:rPr>
                <w:sz w:val="16"/>
                <w:szCs w:val="16"/>
              </w:rPr>
            </w:pPr>
            <w:r>
              <w:rPr>
                <w:sz w:val="16"/>
                <w:szCs w:val="16"/>
              </w:rPr>
              <w:t>3300000018700</w:t>
            </w:r>
          </w:p>
        </w:tc>
        <w:tc>
          <w:tcPr>
            <w:tcW w:w="628" w:type="dxa"/>
            <w:noWrap/>
            <w:hideMark/>
          </w:tcPr>
          <w:p w14:paraId="54202F8D" w14:textId="38B22BF7" w:rsidR="00771A4B" w:rsidRDefault="00771A4B" w:rsidP="00771A4B">
            <w:pPr>
              <w:rPr>
                <w:sz w:val="16"/>
                <w:szCs w:val="16"/>
              </w:rPr>
            </w:pPr>
            <w:r>
              <w:rPr>
                <w:sz w:val="16"/>
                <w:szCs w:val="16"/>
              </w:rPr>
              <w:t>Curitiba</w:t>
            </w:r>
          </w:p>
        </w:tc>
        <w:tc>
          <w:tcPr>
            <w:tcW w:w="3466" w:type="dxa"/>
            <w:noWrap/>
            <w:hideMark/>
          </w:tcPr>
          <w:p w14:paraId="71CD1B79" w14:textId="77777777" w:rsidR="00771A4B" w:rsidRDefault="00771A4B" w:rsidP="00771A4B">
            <w:pPr>
              <w:rPr>
                <w:sz w:val="16"/>
                <w:szCs w:val="16"/>
              </w:rPr>
            </w:pPr>
            <w:r>
              <w:rPr>
                <w:sz w:val="16"/>
                <w:szCs w:val="16"/>
              </w:rPr>
              <w:t>RACK FAB: WOMER, MOD: MAT. ACO CARBONO,1 PORTA, TAG: 17AN</w:t>
            </w:r>
          </w:p>
        </w:tc>
        <w:tc>
          <w:tcPr>
            <w:tcW w:w="481" w:type="dxa"/>
            <w:noWrap/>
            <w:hideMark/>
          </w:tcPr>
          <w:p w14:paraId="64A3D655" w14:textId="77777777" w:rsidR="00771A4B" w:rsidRDefault="00771A4B" w:rsidP="00771A4B">
            <w:pPr>
              <w:rPr>
                <w:sz w:val="16"/>
                <w:szCs w:val="16"/>
              </w:rPr>
            </w:pPr>
            <w:r>
              <w:rPr>
                <w:sz w:val="16"/>
                <w:szCs w:val="16"/>
              </w:rPr>
              <w:t>CTA</w:t>
            </w:r>
          </w:p>
        </w:tc>
        <w:tc>
          <w:tcPr>
            <w:tcW w:w="950" w:type="dxa"/>
            <w:noWrap/>
            <w:vAlign w:val="center"/>
            <w:hideMark/>
          </w:tcPr>
          <w:p w14:paraId="7C6271F0" w14:textId="77777777" w:rsidR="00771A4B" w:rsidRDefault="00771A4B" w:rsidP="00771A4B">
            <w:pPr>
              <w:jc w:val="center"/>
              <w:rPr>
                <w:sz w:val="16"/>
                <w:szCs w:val="16"/>
              </w:rPr>
            </w:pPr>
            <w:r>
              <w:rPr>
                <w:sz w:val="16"/>
                <w:szCs w:val="16"/>
              </w:rPr>
              <w:t>ZXMOBILI</w:t>
            </w:r>
          </w:p>
        </w:tc>
        <w:tc>
          <w:tcPr>
            <w:tcW w:w="665" w:type="dxa"/>
            <w:noWrap/>
            <w:vAlign w:val="center"/>
            <w:hideMark/>
          </w:tcPr>
          <w:p w14:paraId="67B9F614" w14:textId="77777777" w:rsidR="00771A4B" w:rsidRDefault="00771A4B" w:rsidP="00771A4B">
            <w:pPr>
              <w:jc w:val="center"/>
              <w:rPr>
                <w:sz w:val="16"/>
                <w:szCs w:val="16"/>
              </w:rPr>
            </w:pPr>
            <w:r>
              <w:rPr>
                <w:sz w:val="16"/>
                <w:szCs w:val="16"/>
              </w:rPr>
              <w:t>1</w:t>
            </w:r>
          </w:p>
        </w:tc>
        <w:tc>
          <w:tcPr>
            <w:tcW w:w="983" w:type="dxa"/>
            <w:vAlign w:val="center"/>
          </w:tcPr>
          <w:p w14:paraId="44349CDB" w14:textId="19049E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223AB3" w14:textId="12F460DC" w:rsidR="00771A4B" w:rsidRDefault="00771A4B" w:rsidP="00771A4B">
            <w:pPr>
              <w:jc w:val="center"/>
              <w:rPr>
                <w:sz w:val="16"/>
                <w:szCs w:val="16"/>
              </w:rPr>
            </w:pPr>
            <w:r>
              <w:rPr>
                <w:sz w:val="16"/>
                <w:szCs w:val="16"/>
              </w:rPr>
              <w:t>UN</w:t>
            </w:r>
          </w:p>
        </w:tc>
        <w:tc>
          <w:tcPr>
            <w:tcW w:w="887" w:type="dxa"/>
            <w:noWrap/>
            <w:vAlign w:val="center"/>
            <w:hideMark/>
          </w:tcPr>
          <w:p w14:paraId="1032D247" w14:textId="6699773A" w:rsidR="00771A4B" w:rsidRDefault="00771A4B" w:rsidP="00771A4B">
            <w:pPr>
              <w:jc w:val="center"/>
              <w:rPr>
                <w:sz w:val="16"/>
                <w:szCs w:val="16"/>
              </w:rPr>
            </w:pPr>
            <w:r>
              <w:rPr>
                <w:sz w:val="16"/>
                <w:szCs w:val="16"/>
              </w:rPr>
              <w:t>2.354,25</w:t>
            </w:r>
          </w:p>
        </w:tc>
        <w:tc>
          <w:tcPr>
            <w:tcW w:w="1152" w:type="dxa"/>
            <w:noWrap/>
            <w:vAlign w:val="center"/>
            <w:hideMark/>
          </w:tcPr>
          <w:p w14:paraId="08B99AD4" w14:textId="287FCFCD" w:rsidR="00771A4B" w:rsidRDefault="00771A4B" w:rsidP="00771A4B">
            <w:pPr>
              <w:jc w:val="center"/>
              <w:rPr>
                <w:sz w:val="16"/>
                <w:szCs w:val="16"/>
              </w:rPr>
            </w:pPr>
            <w:r>
              <w:rPr>
                <w:sz w:val="16"/>
                <w:szCs w:val="16"/>
              </w:rPr>
              <w:t>-          2.354,25</w:t>
            </w:r>
          </w:p>
        </w:tc>
        <w:tc>
          <w:tcPr>
            <w:tcW w:w="887" w:type="dxa"/>
            <w:noWrap/>
            <w:vAlign w:val="center"/>
            <w:hideMark/>
          </w:tcPr>
          <w:p w14:paraId="537570DC" w14:textId="09698F63" w:rsidR="00771A4B" w:rsidRDefault="00771A4B" w:rsidP="00771A4B">
            <w:pPr>
              <w:jc w:val="center"/>
              <w:rPr>
                <w:sz w:val="16"/>
                <w:szCs w:val="16"/>
              </w:rPr>
            </w:pPr>
            <w:r>
              <w:rPr>
                <w:sz w:val="16"/>
                <w:szCs w:val="16"/>
              </w:rPr>
              <w:t>-</w:t>
            </w:r>
          </w:p>
        </w:tc>
      </w:tr>
      <w:tr w:rsidR="00771A4B" w14:paraId="59FCE977" w14:textId="77777777" w:rsidTr="00771A4B">
        <w:trPr>
          <w:trHeight w:val="240"/>
        </w:trPr>
        <w:tc>
          <w:tcPr>
            <w:tcW w:w="936" w:type="dxa"/>
            <w:noWrap/>
            <w:hideMark/>
          </w:tcPr>
          <w:p w14:paraId="14075883" w14:textId="43E9219A" w:rsidR="00771A4B" w:rsidRDefault="00771A4B" w:rsidP="00771A4B">
            <w:pPr>
              <w:rPr>
                <w:sz w:val="16"/>
                <w:szCs w:val="16"/>
              </w:rPr>
            </w:pPr>
            <w:r>
              <w:rPr>
                <w:sz w:val="16"/>
                <w:szCs w:val="16"/>
              </w:rPr>
              <w:t>Equipamentos informática</w:t>
            </w:r>
          </w:p>
        </w:tc>
        <w:tc>
          <w:tcPr>
            <w:tcW w:w="1096" w:type="dxa"/>
            <w:noWrap/>
            <w:hideMark/>
          </w:tcPr>
          <w:p w14:paraId="78DB614B" w14:textId="77777777" w:rsidR="00771A4B" w:rsidRDefault="00771A4B" w:rsidP="00771A4B">
            <w:pPr>
              <w:rPr>
                <w:sz w:val="16"/>
                <w:szCs w:val="16"/>
              </w:rPr>
            </w:pPr>
            <w:r>
              <w:rPr>
                <w:sz w:val="16"/>
                <w:szCs w:val="16"/>
              </w:rPr>
              <w:t>3300000018710</w:t>
            </w:r>
          </w:p>
        </w:tc>
        <w:tc>
          <w:tcPr>
            <w:tcW w:w="628" w:type="dxa"/>
            <w:noWrap/>
            <w:hideMark/>
          </w:tcPr>
          <w:p w14:paraId="133073EF" w14:textId="01EAEA2B" w:rsidR="00771A4B" w:rsidRDefault="00771A4B" w:rsidP="00771A4B">
            <w:pPr>
              <w:rPr>
                <w:sz w:val="16"/>
                <w:szCs w:val="16"/>
              </w:rPr>
            </w:pPr>
            <w:r>
              <w:rPr>
                <w:sz w:val="16"/>
                <w:szCs w:val="16"/>
              </w:rPr>
              <w:t>Curitiba</w:t>
            </w:r>
          </w:p>
        </w:tc>
        <w:tc>
          <w:tcPr>
            <w:tcW w:w="3466" w:type="dxa"/>
            <w:noWrap/>
            <w:hideMark/>
          </w:tcPr>
          <w:p w14:paraId="44DC4AB3" w14:textId="77777777" w:rsidR="00771A4B" w:rsidRDefault="00771A4B" w:rsidP="00771A4B">
            <w:pPr>
              <w:rPr>
                <w:sz w:val="16"/>
                <w:szCs w:val="16"/>
              </w:rPr>
            </w:pPr>
            <w:r>
              <w:rPr>
                <w:sz w:val="16"/>
                <w:szCs w:val="16"/>
              </w:rPr>
              <w:t>RACK FAB: WOMER, MOD: MAT. ACO CARBONO,1 PORTA, TAG: 17AO</w:t>
            </w:r>
          </w:p>
        </w:tc>
        <w:tc>
          <w:tcPr>
            <w:tcW w:w="481" w:type="dxa"/>
            <w:noWrap/>
            <w:hideMark/>
          </w:tcPr>
          <w:p w14:paraId="522A9BAE" w14:textId="77777777" w:rsidR="00771A4B" w:rsidRDefault="00771A4B" w:rsidP="00771A4B">
            <w:pPr>
              <w:rPr>
                <w:sz w:val="16"/>
                <w:szCs w:val="16"/>
              </w:rPr>
            </w:pPr>
            <w:r>
              <w:rPr>
                <w:sz w:val="16"/>
                <w:szCs w:val="16"/>
              </w:rPr>
              <w:t>CTA</w:t>
            </w:r>
          </w:p>
        </w:tc>
        <w:tc>
          <w:tcPr>
            <w:tcW w:w="950" w:type="dxa"/>
            <w:noWrap/>
            <w:vAlign w:val="center"/>
            <w:hideMark/>
          </w:tcPr>
          <w:p w14:paraId="47A33635" w14:textId="77777777" w:rsidR="00771A4B" w:rsidRDefault="00771A4B" w:rsidP="00771A4B">
            <w:pPr>
              <w:jc w:val="center"/>
              <w:rPr>
                <w:sz w:val="16"/>
                <w:szCs w:val="16"/>
              </w:rPr>
            </w:pPr>
            <w:r>
              <w:rPr>
                <w:sz w:val="16"/>
                <w:szCs w:val="16"/>
              </w:rPr>
              <w:t>ZXMOBILI</w:t>
            </w:r>
          </w:p>
        </w:tc>
        <w:tc>
          <w:tcPr>
            <w:tcW w:w="665" w:type="dxa"/>
            <w:noWrap/>
            <w:vAlign w:val="center"/>
            <w:hideMark/>
          </w:tcPr>
          <w:p w14:paraId="5B635A7B" w14:textId="77777777" w:rsidR="00771A4B" w:rsidRDefault="00771A4B" w:rsidP="00771A4B">
            <w:pPr>
              <w:jc w:val="center"/>
              <w:rPr>
                <w:sz w:val="16"/>
                <w:szCs w:val="16"/>
              </w:rPr>
            </w:pPr>
            <w:r>
              <w:rPr>
                <w:sz w:val="16"/>
                <w:szCs w:val="16"/>
              </w:rPr>
              <w:t>1</w:t>
            </w:r>
          </w:p>
        </w:tc>
        <w:tc>
          <w:tcPr>
            <w:tcW w:w="983" w:type="dxa"/>
            <w:vAlign w:val="center"/>
          </w:tcPr>
          <w:p w14:paraId="0B30AE7D" w14:textId="1E2D2FE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93089D" w14:textId="31725B98" w:rsidR="00771A4B" w:rsidRDefault="00771A4B" w:rsidP="00771A4B">
            <w:pPr>
              <w:jc w:val="center"/>
              <w:rPr>
                <w:sz w:val="16"/>
                <w:szCs w:val="16"/>
              </w:rPr>
            </w:pPr>
            <w:r>
              <w:rPr>
                <w:sz w:val="16"/>
                <w:szCs w:val="16"/>
              </w:rPr>
              <w:t>UN</w:t>
            </w:r>
          </w:p>
        </w:tc>
        <w:tc>
          <w:tcPr>
            <w:tcW w:w="887" w:type="dxa"/>
            <w:noWrap/>
            <w:vAlign w:val="center"/>
            <w:hideMark/>
          </w:tcPr>
          <w:p w14:paraId="5CBE2009" w14:textId="0DD4ADA2" w:rsidR="00771A4B" w:rsidRDefault="00771A4B" w:rsidP="00771A4B">
            <w:pPr>
              <w:jc w:val="center"/>
              <w:rPr>
                <w:sz w:val="16"/>
                <w:szCs w:val="16"/>
              </w:rPr>
            </w:pPr>
            <w:r>
              <w:rPr>
                <w:sz w:val="16"/>
                <w:szCs w:val="16"/>
              </w:rPr>
              <w:t>4.211,84</w:t>
            </w:r>
          </w:p>
        </w:tc>
        <w:tc>
          <w:tcPr>
            <w:tcW w:w="1152" w:type="dxa"/>
            <w:noWrap/>
            <w:vAlign w:val="center"/>
            <w:hideMark/>
          </w:tcPr>
          <w:p w14:paraId="04DFF189" w14:textId="3315C95D" w:rsidR="00771A4B" w:rsidRDefault="00771A4B" w:rsidP="00771A4B">
            <w:pPr>
              <w:jc w:val="center"/>
              <w:rPr>
                <w:sz w:val="16"/>
                <w:szCs w:val="16"/>
              </w:rPr>
            </w:pPr>
            <w:r>
              <w:rPr>
                <w:sz w:val="16"/>
                <w:szCs w:val="16"/>
              </w:rPr>
              <w:t>-          4.211,84</w:t>
            </w:r>
          </w:p>
        </w:tc>
        <w:tc>
          <w:tcPr>
            <w:tcW w:w="887" w:type="dxa"/>
            <w:noWrap/>
            <w:vAlign w:val="center"/>
            <w:hideMark/>
          </w:tcPr>
          <w:p w14:paraId="1E41B657" w14:textId="14137A5F" w:rsidR="00771A4B" w:rsidRDefault="00771A4B" w:rsidP="00771A4B">
            <w:pPr>
              <w:jc w:val="center"/>
              <w:rPr>
                <w:sz w:val="16"/>
                <w:szCs w:val="16"/>
              </w:rPr>
            </w:pPr>
            <w:r>
              <w:rPr>
                <w:sz w:val="16"/>
                <w:szCs w:val="16"/>
              </w:rPr>
              <w:t>-</w:t>
            </w:r>
          </w:p>
        </w:tc>
      </w:tr>
      <w:tr w:rsidR="00771A4B" w14:paraId="6043EEB5" w14:textId="77777777" w:rsidTr="00771A4B">
        <w:trPr>
          <w:trHeight w:val="240"/>
        </w:trPr>
        <w:tc>
          <w:tcPr>
            <w:tcW w:w="936" w:type="dxa"/>
            <w:noWrap/>
            <w:hideMark/>
          </w:tcPr>
          <w:p w14:paraId="56956D78" w14:textId="59C85E75" w:rsidR="00771A4B" w:rsidRDefault="00771A4B" w:rsidP="00771A4B">
            <w:pPr>
              <w:rPr>
                <w:sz w:val="16"/>
                <w:szCs w:val="16"/>
              </w:rPr>
            </w:pPr>
            <w:r>
              <w:rPr>
                <w:sz w:val="16"/>
                <w:szCs w:val="16"/>
              </w:rPr>
              <w:t>Equipamentos informática</w:t>
            </w:r>
          </w:p>
        </w:tc>
        <w:tc>
          <w:tcPr>
            <w:tcW w:w="1096" w:type="dxa"/>
            <w:noWrap/>
            <w:hideMark/>
          </w:tcPr>
          <w:p w14:paraId="3D957C5F" w14:textId="77777777" w:rsidR="00771A4B" w:rsidRDefault="00771A4B" w:rsidP="00771A4B">
            <w:pPr>
              <w:rPr>
                <w:sz w:val="16"/>
                <w:szCs w:val="16"/>
              </w:rPr>
            </w:pPr>
            <w:r>
              <w:rPr>
                <w:sz w:val="16"/>
                <w:szCs w:val="16"/>
              </w:rPr>
              <w:t>3300000018720</w:t>
            </w:r>
          </w:p>
        </w:tc>
        <w:tc>
          <w:tcPr>
            <w:tcW w:w="628" w:type="dxa"/>
            <w:noWrap/>
            <w:hideMark/>
          </w:tcPr>
          <w:p w14:paraId="2AD111F1" w14:textId="4F2F7653" w:rsidR="00771A4B" w:rsidRDefault="00771A4B" w:rsidP="00771A4B">
            <w:pPr>
              <w:rPr>
                <w:sz w:val="16"/>
                <w:szCs w:val="16"/>
              </w:rPr>
            </w:pPr>
            <w:r>
              <w:rPr>
                <w:sz w:val="16"/>
                <w:szCs w:val="16"/>
              </w:rPr>
              <w:t>Curitiba</w:t>
            </w:r>
          </w:p>
        </w:tc>
        <w:tc>
          <w:tcPr>
            <w:tcW w:w="3466" w:type="dxa"/>
            <w:noWrap/>
            <w:hideMark/>
          </w:tcPr>
          <w:p w14:paraId="31AA24B1" w14:textId="77777777" w:rsidR="00771A4B" w:rsidRDefault="00771A4B" w:rsidP="00771A4B">
            <w:pPr>
              <w:rPr>
                <w:sz w:val="16"/>
                <w:szCs w:val="16"/>
              </w:rPr>
            </w:pPr>
            <w:r>
              <w:rPr>
                <w:sz w:val="16"/>
                <w:szCs w:val="16"/>
              </w:rPr>
              <w:t>RACK FAB: WOMER, MOD: MAT. ACO CARBONO,1 PORTA, TAG: 17AP</w:t>
            </w:r>
          </w:p>
        </w:tc>
        <w:tc>
          <w:tcPr>
            <w:tcW w:w="481" w:type="dxa"/>
            <w:noWrap/>
            <w:hideMark/>
          </w:tcPr>
          <w:p w14:paraId="674E617B" w14:textId="77777777" w:rsidR="00771A4B" w:rsidRDefault="00771A4B" w:rsidP="00771A4B">
            <w:pPr>
              <w:rPr>
                <w:sz w:val="16"/>
                <w:szCs w:val="16"/>
              </w:rPr>
            </w:pPr>
            <w:r>
              <w:rPr>
                <w:sz w:val="16"/>
                <w:szCs w:val="16"/>
              </w:rPr>
              <w:t>CTA</w:t>
            </w:r>
          </w:p>
        </w:tc>
        <w:tc>
          <w:tcPr>
            <w:tcW w:w="950" w:type="dxa"/>
            <w:noWrap/>
            <w:vAlign w:val="center"/>
            <w:hideMark/>
          </w:tcPr>
          <w:p w14:paraId="44FE9AF4" w14:textId="77777777" w:rsidR="00771A4B" w:rsidRDefault="00771A4B" w:rsidP="00771A4B">
            <w:pPr>
              <w:jc w:val="center"/>
              <w:rPr>
                <w:sz w:val="16"/>
                <w:szCs w:val="16"/>
              </w:rPr>
            </w:pPr>
            <w:r>
              <w:rPr>
                <w:sz w:val="16"/>
                <w:szCs w:val="16"/>
              </w:rPr>
              <w:t>ZXMOBILI</w:t>
            </w:r>
          </w:p>
        </w:tc>
        <w:tc>
          <w:tcPr>
            <w:tcW w:w="665" w:type="dxa"/>
            <w:noWrap/>
            <w:vAlign w:val="center"/>
            <w:hideMark/>
          </w:tcPr>
          <w:p w14:paraId="768B525C" w14:textId="77777777" w:rsidR="00771A4B" w:rsidRDefault="00771A4B" w:rsidP="00771A4B">
            <w:pPr>
              <w:jc w:val="center"/>
              <w:rPr>
                <w:sz w:val="16"/>
                <w:szCs w:val="16"/>
              </w:rPr>
            </w:pPr>
            <w:r>
              <w:rPr>
                <w:sz w:val="16"/>
                <w:szCs w:val="16"/>
              </w:rPr>
              <w:t>1</w:t>
            </w:r>
          </w:p>
        </w:tc>
        <w:tc>
          <w:tcPr>
            <w:tcW w:w="983" w:type="dxa"/>
            <w:vAlign w:val="center"/>
          </w:tcPr>
          <w:p w14:paraId="2B742BF3" w14:textId="4F3222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E39DD0" w14:textId="65A2A3D6" w:rsidR="00771A4B" w:rsidRDefault="00771A4B" w:rsidP="00771A4B">
            <w:pPr>
              <w:jc w:val="center"/>
              <w:rPr>
                <w:sz w:val="16"/>
                <w:szCs w:val="16"/>
              </w:rPr>
            </w:pPr>
            <w:r>
              <w:rPr>
                <w:sz w:val="16"/>
                <w:szCs w:val="16"/>
              </w:rPr>
              <w:t>UN</w:t>
            </w:r>
          </w:p>
        </w:tc>
        <w:tc>
          <w:tcPr>
            <w:tcW w:w="887" w:type="dxa"/>
            <w:noWrap/>
            <w:vAlign w:val="center"/>
            <w:hideMark/>
          </w:tcPr>
          <w:p w14:paraId="0C2A2149" w14:textId="201CBE34" w:rsidR="00771A4B" w:rsidRDefault="00771A4B" w:rsidP="00771A4B">
            <w:pPr>
              <w:jc w:val="center"/>
              <w:rPr>
                <w:sz w:val="16"/>
                <w:szCs w:val="16"/>
              </w:rPr>
            </w:pPr>
            <w:r>
              <w:rPr>
                <w:sz w:val="16"/>
                <w:szCs w:val="16"/>
              </w:rPr>
              <w:t>891,42</w:t>
            </w:r>
          </w:p>
        </w:tc>
        <w:tc>
          <w:tcPr>
            <w:tcW w:w="1152" w:type="dxa"/>
            <w:noWrap/>
            <w:vAlign w:val="center"/>
            <w:hideMark/>
          </w:tcPr>
          <w:p w14:paraId="474BB680" w14:textId="09B98738" w:rsidR="00771A4B" w:rsidRDefault="00771A4B" w:rsidP="00771A4B">
            <w:pPr>
              <w:jc w:val="center"/>
              <w:rPr>
                <w:sz w:val="16"/>
                <w:szCs w:val="16"/>
              </w:rPr>
            </w:pPr>
            <w:r>
              <w:rPr>
                <w:sz w:val="16"/>
                <w:szCs w:val="16"/>
              </w:rPr>
              <w:t>-             891,42</w:t>
            </w:r>
          </w:p>
        </w:tc>
        <w:tc>
          <w:tcPr>
            <w:tcW w:w="887" w:type="dxa"/>
            <w:noWrap/>
            <w:vAlign w:val="center"/>
            <w:hideMark/>
          </w:tcPr>
          <w:p w14:paraId="3EA52331" w14:textId="65CC9886" w:rsidR="00771A4B" w:rsidRDefault="00771A4B" w:rsidP="00771A4B">
            <w:pPr>
              <w:jc w:val="center"/>
              <w:rPr>
                <w:sz w:val="16"/>
                <w:szCs w:val="16"/>
              </w:rPr>
            </w:pPr>
            <w:r>
              <w:rPr>
                <w:sz w:val="16"/>
                <w:szCs w:val="16"/>
              </w:rPr>
              <w:t>-</w:t>
            </w:r>
          </w:p>
        </w:tc>
      </w:tr>
      <w:tr w:rsidR="00771A4B" w14:paraId="74080D8A" w14:textId="77777777" w:rsidTr="00771A4B">
        <w:trPr>
          <w:trHeight w:val="240"/>
        </w:trPr>
        <w:tc>
          <w:tcPr>
            <w:tcW w:w="936" w:type="dxa"/>
            <w:noWrap/>
            <w:hideMark/>
          </w:tcPr>
          <w:p w14:paraId="292982C7" w14:textId="09CB5714" w:rsidR="00771A4B" w:rsidRDefault="00771A4B" w:rsidP="00771A4B">
            <w:pPr>
              <w:rPr>
                <w:sz w:val="16"/>
                <w:szCs w:val="16"/>
              </w:rPr>
            </w:pPr>
            <w:r>
              <w:rPr>
                <w:sz w:val="16"/>
                <w:szCs w:val="16"/>
              </w:rPr>
              <w:t>Equipamentos informática</w:t>
            </w:r>
          </w:p>
        </w:tc>
        <w:tc>
          <w:tcPr>
            <w:tcW w:w="1096" w:type="dxa"/>
            <w:noWrap/>
            <w:hideMark/>
          </w:tcPr>
          <w:p w14:paraId="388ACAC9" w14:textId="77777777" w:rsidR="00771A4B" w:rsidRDefault="00771A4B" w:rsidP="00771A4B">
            <w:pPr>
              <w:rPr>
                <w:sz w:val="16"/>
                <w:szCs w:val="16"/>
              </w:rPr>
            </w:pPr>
            <w:r>
              <w:rPr>
                <w:sz w:val="16"/>
                <w:szCs w:val="16"/>
              </w:rPr>
              <w:t>3300000018730</w:t>
            </w:r>
          </w:p>
        </w:tc>
        <w:tc>
          <w:tcPr>
            <w:tcW w:w="628" w:type="dxa"/>
            <w:noWrap/>
            <w:hideMark/>
          </w:tcPr>
          <w:p w14:paraId="3F92473A" w14:textId="750A27E6" w:rsidR="00771A4B" w:rsidRDefault="00771A4B" w:rsidP="00771A4B">
            <w:pPr>
              <w:rPr>
                <w:sz w:val="16"/>
                <w:szCs w:val="16"/>
              </w:rPr>
            </w:pPr>
            <w:r>
              <w:rPr>
                <w:sz w:val="16"/>
                <w:szCs w:val="16"/>
              </w:rPr>
              <w:t>Curitiba</w:t>
            </w:r>
          </w:p>
        </w:tc>
        <w:tc>
          <w:tcPr>
            <w:tcW w:w="3466" w:type="dxa"/>
            <w:noWrap/>
            <w:hideMark/>
          </w:tcPr>
          <w:p w14:paraId="69C35D7A" w14:textId="77777777" w:rsidR="00771A4B" w:rsidRDefault="00771A4B" w:rsidP="00771A4B">
            <w:pPr>
              <w:rPr>
                <w:sz w:val="16"/>
                <w:szCs w:val="16"/>
              </w:rPr>
            </w:pPr>
            <w:r>
              <w:rPr>
                <w:sz w:val="16"/>
                <w:szCs w:val="16"/>
              </w:rPr>
              <w:t>RACK FAB: WOMER, MOD: MAT. ACO CARBONO,1 PORTA, TAG: 17AQ</w:t>
            </w:r>
          </w:p>
        </w:tc>
        <w:tc>
          <w:tcPr>
            <w:tcW w:w="481" w:type="dxa"/>
            <w:noWrap/>
            <w:hideMark/>
          </w:tcPr>
          <w:p w14:paraId="06E5F042" w14:textId="77777777" w:rsidR="00771A4B" w:rsidRDefault="00771A4B" w:rsidP="00771A4B">
            <w:pPr>
              <w:rPr>
                <w:sz w:val="16"/>
                <w:szCs w:val="16"/>
              </w:rPr>
            </w:pPr>
            <w:r>
              <w:rPr>
                <w:sz w:val="16"/>
                <w:szCs w:val="16"/>
              </w:rPr>
              <w:t>CTA</w:t>
            </w:r>
          </w:p>
        </w:tc>
        <w:tc>
          <w:tcPr>
            <w:tcW w:w="950" w:type="dxa"/>
            <w:noWrap/>
            <w:vAlign w:val="center"/>
            <w:hideMark/>
          </w:tcPr>
          <w:p w14:paraId="3E3ECCC6" w14:textId="77777777" w:rsidR="00771A4B" w:rsidRDefault="00771A4B" w:rsidP="00771A4B">
            <w:pPr>
              <w:jc w:val="center"/>
              <w:rPr>
                <w:sz w:val="16"/>
                <w:szCs w:val="16"/>
              </w:rPr>
            </w:pPr>
            <w:r>
              <w:rPr>
                <w:sz w:val="16"/>
                <w:szCs w:val="16"/>
              </w:rPr>
              <w:t>ZXMOBILI</w:t>
            </w:r>
          </w:p>
        </w:tc>
        <w:tc>
          <w:tcPr>
            <w:tcW w:w="665" w:type="dxa"/>
            <w:noWrap/>
            <w:vAlign w:val="center"/>
            <w:hideMark/>
          </w:tcPr>
          <w:p w14:paraId="0A4295A2" w14:textId="77777777" w:rsidR="00771A4B" w:rsidRDefault="00771A4B" w:rsidP="00771A4B">
            <w:pPr>
              <w:jc w:val="center"/>
              <w:rPr>
                <w:sz w:val="16"/>
                <w:szCs w:val="16"/>
              </w:rPr>
            </w:pPr>
            <w:r>
              <w:rPr>
                <w:sz w:val="16"/>
                <w:szCs w:val="16"/>
              </w:rPr>
              <w:t>1</w:t>
            </w:r>
          </w:p>
        </w:tc>
        <w:tc>
          <w:tcPr>
            <w:tcW w:w="983" w:type="dxa"/>
            <w:vAlign w:val="center"/>
          </w:tcPr>
          <w:p w14:paraId="40186932" w14:textId="130EF6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732931" w14:textId="22C6CFA3" w:rsidR="00771A4B" w:rsidRDefault="00771A4B" w:rsidP="00771A4B">
            <w:pPr>
              <w:jc w:val="center"/>
              <w:rPr>
                <w:sz w:val="16"/>
                <w:szCs w:val="16"/>
              </w:rPr>
            </w:pPr>
            <w:r>
              <w:rPr>
                <w:sz w:val="16"/>
                <w:szCs w:val="16"/>
              </w:rPr>
              <w:t>UN</w:t>
            </w:r>
          </w:p>
        </w:tc>
        <w:tc>
          <w:tcPr>
            <w:tcW w:w="887" w:type="dxa"/>
            <w:noWrap/>
            <w:vAlign w:val="center"/>
            <w:hideMark/>
          </w:tcPr>
          <w:p w14:paraId="57FFFF43" w14:textId="3BAB2976" w:rsidR="00771A4B" w:rsidRDefault="00771A4B" w:rsidP="00771A4B">
            <w:pPr>
              <w:jc w:val="center"/>
              <w:rPr>
                <w:sz w:val="16"/>
                <w:szCs w:val="16"/>
              </w:rPr>
            </w:pPr>
            <w:r>
              <w:rPr>
                <w:sz w:val="16"/>
                <w:szCs w:val="16"/>
              </w:rPr>
              <w:t>2.226,58</w:t>
            </w:r>
          </w:p>
        </w:tc>
        <w:tc>
          <w:tcPr>
            <w:tcW w:w="1152" w:type="dxa"/>
            <w:noWrap/>
            <w:vAlign w:val="center"/>
            <w:hideMark/>
          </w:tcPr>
          <w:p w14:paraId="12F08B9A" w14:textId="3062768D" w:rsidR="00771A4B" w:rsidRDefault="00771A4B" w:rsidP="00771A4B">
            <w:pPr>
              <w:jc w:val="center"/>
              <w:rPr>
                <w:sz w:val="16"/>
                <w:szCs w:val="16"/>
              </w:rPr>
            </w:pPr>
            <w:r>
              <w:rPr>
                <w:sz w:val="16"/>
                <w:szCs w:val="16"/>
              </w:rPr>
              <w:t>-          2.226,58</w:t>
            </w:r>
          </w:p>
        </w:tc>
        <w:tc>
          <w:tcPr>
            <w:tcW w:w="887" w:type="dxa"/>
            <w:noWrap/>
            <w:vAlign w:val="center"/>
            <w:hideMark/>
          </w:tcPr>
          <w:p w14:paraId="312859C1" w14:textId="359B2016" w:rsidR="00771A4B" w:rsidRDefault="00771A4B" w:rsidP="00771A4B">
            <w:pPr>
              <w:jc w:val="center"/>
              <w:rPr>
                <w:sz w:val="16"/>
                <w:szCs w:val="16"/>
              </w:rPr>
            </w:pPr>
            <w:r>
              <w:rPr>
                <w:sz w:val="16"/>
                <w:szCs w:val="16"/>
              </w:rPr>
              <w:t>-</w:t>
            </w:r>
          </w:p>
        </w:tc>
      </w:tr>
      <w:tr w:rsidR="00771A4B" w14:paraId="2393EE7D" w14:textId="77777777" w:rsidTr="00771A4B">
        <w:trPr>
          <w:trHeight w:val="240"/>
        </w:trPr>
        <w:tc>
          <w:tcPr>
            <w:tcW w:w="936" w:type="dxa"/>
            <w:noWrap/>
            <w:hideMark/>
          </w:tcPr>
          <w:p w14:paraId="73FC4B75" w14:textId="7D1A0478" w:rsidR="00771A4B" w:rsidRDefault="00771A4B" w:rsidP="00771A4B">
            <w:pPr>
              <w:rPr>
                <w:sz w:val="16"/>
                <w:szCs w:val="16"/>
              </w:rPr>
            </w:pPr>
            <w:r>
              <w:rPr>
                <w:sz w:val="16"/>
                <w:szCs w:val="16"/>
              </w:rPr>
              <w:lastRenderedPageBreak/>
              <w:t>Equipamentos informática</w:t>
            </w:r>
          </w:p>
        </w:tc>
        <w:tc>
          <w:tcPr>
            <w:tcW w:w="1096" w:type="dxa"/>
            <w:noWrap/>
            <w:hideMark/>
          </w:tcPr>
          <w:p w14:paraId="30E7D019" w14:textId="77777777" w:rsidR="00771A4B" w:rsidRDefault="00771A4B" w:rsidP="00771A4B">
            <w:pPr>
              <w:rPr>
                <w:sz w:val="16"/>
                <w:szCs w:val="16"/>
              </w:rPr>
            </w:pPr>
            <w:r>
              <w:rPr>
                <w:sz w:val="16"/>
                <w:szCs w:val="16"/>
              </w:rPr>
              <w:t>3300000018740</w:t>
            </w:r>
          </w:p>
        </w:tc>
        <w:tc>
          <w:tcPr>
            <w:tcW w:w="628" w:type="dxa"/>
            <w:noWrap/>
            <w:hideMark/>
          </w:tcPr>
          <w:p w14:paraId="48272E04" w14:textId="02B08B6B" w:rsidR="00771A4B" w:rsidRDefault="00771A4B" w:rsidP="00771A4B">
            <w:pPr>
              <w:rPr>
                <w:sz w:val="16"/>
                <w:szCs w:val="16"/>
              </w:rPr>
            </w:pPr>
            <w:r>
              <w:rPr>
                <w:sz w:val="16"/>
                <w:szCs w:val="16"/>
              </w:rPr>
              <w:t>Curitiba</w:t>
            </w:r>
          </w:p>
        </w:tc>
        <w:tc>
          <w:tcPr>
            <w:tcW w:w="3466" w:type="dxa"/>
            <w:noWrap/>
            <w:hideMark/>
          </w:tcPr>
          <w:p w14:paraId="221D2E9D" w14:textId="77777777" w:rsidR="00771A4B" w:rsidRDefault="00771A4B" w:rsidP="00771A4B">
            <w:pPr>
              <w:rPr>
                <w:sz w:val="16"/>
                <w:szCs w:val="16"/>
              </w:rPr>
            </w:pPr>
            <w:r>
              <w:rPr>
                <w:sz w:val="16"/>
                <w:szCs w:val="16"/>
              </w:rPr>
              <w:t>RACK FAB: WOMER, MOD: MAT. ACO CARBONO,1 PORTA, TAG: 17AR</w:t>
            </w:r>
          </w:p>
        </w:tc>
        <w:tc>
          <w:tcPr>
            <w:tcW w:w="481" w:type="dxa"/>
            <w:noWrap/>
            <w:hideMark/>
          </w:tcPr>
          <w:p w14:paraId="54920ABC" w14:textId="77777777" w:rsidR="00771A4B" w:rsidRDefault="00771A4B" w:rsidP="00771A4B">
            <w:pPr>
              <w:rPr>
                <w:sz w:val="16"/>
                <w:szCs w:val="16"/>
              </w:rPr>
            </w:pPr>
            <w:r>
              <w:rPr>
                <w:sz w:val="16"/>
                <w:szCs w:val="16"/>
              </w:rPr>
              <w:t>CTA</w:t>
            </w:r>
          </w:p>
        </w:tc>
        <w:tc>
          <w:tcPr>
            <w:tcW w:w="950" w:type="dxa"/>
            <w:noWrap/>
            <w:vAlign w:val="center"/>
            <w:hideMark/>
          </w:tcPr>
          <w:p w14:paraId="01B2B600" w14:textId="77777777" w:rsidR="00771A4B" w:rsidRDefault="00771A4B" w:rsidP="00771A4B">
            <w:pPr>
              <w:jc w:val="center"/>
              <w:rPr>
                <w:sz w:val="16"/>
                <w:szCs w:val="16"/>
              </w:rPr>
            </w:pPr>
            <w:r>
              <w:rPr>
                <w:sz w:val="16"/>
                <w:szCs w:val="16"/>
              </w:rPr>
              <w:t>ZXMOBILI</w:t>
            </w:r>
          </w:p>
        </w:tc>
        <w:tc>
          <w:tcPr>
            <w:tcW w:w="665" w:type="dxa"/>
            <w:noWrap/>
            <w:vAlign w:val="center"/>
            <w:hideMark/>
          </w:tcPr>
          <w:p w14:paraId="3FFCE076" w14:textId="77777777" w:rsidR="00771A4B" w:rsidRDefault="00771A4B" w:rsidP="00771A4B">
            <w:pPr>
              <w:jc w:val="center"/>
              <w:rPr>
                <w:sz w:val="16"/>
                <w:szCs w:val="16"/>
              </w:rPr>
            </w:pPr>
            <w:r>
              <w:rPr>
                <w:sz w:val="16"/>
                <w:szCs w:val="16"/>
              </w:rPr>
              <w:t>1</w:t>
            </w:r>
          </w:p>
        </w:tc>
        <w:tc>
          <w:tcPr>
            <w:tcW w:w="983" w:type="dxa"/>
            <w:vAlign w:val="center"/>
          </w:tcPr>
          <w:p w14:paraId="25B7A678" w14:textId="34164D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3BED21" w14:textId="038879DC" w:rsidR="00771A4B" w:rsidRDefault="00771A4B" w:rsidP="00771A4B">
            <w:pPr>
              <w:jc w:val="center"/>
              <w:rPr>
                <w:sz w:val="16"/>
                <w:szCs w:val="16"/>
              </w:rPr>
            </w:pPr>
            <w:r>
              <w:rPr>
                <w:sz w:val="16"/>
                <w:szCs w:val="16"/>
              </w:rPr>
              <w:t>UN</w:t>
            </w:r>
          </w:p>
        </w:tc>
        <w:tc>
          <w:tcPr>
            <w:tcW w:w="887" w:type="dxa"/>
            <w:noWrap/>
            <w:vAlign w:val="center"/>
            <w:hideMark/>
          </w:tcPr>
          <w:p w14:paraId="0D04E8CD" w14:textId="5216F802" w:rsidR="00771A4B" w:rsidRDefault="00771A4B" w:rsidP="00771A4B">
            <w:pPr>
              <w:jc w:val="center"/>
              <w:rPr>
                <w:sz w:val="16"/>
                <w:szCs w:val="16"/>
              </w:rPr>
            </w:pPr>
            <w:r>
              <w:rPr>
                <w:sz w:val="16"/>
                <w:szCs w:val="16"/>
              </w:rPr>
              <w:t>2.226,58</w:t>
            </w:r>
          </w:p>
        </w:tc>
        <w:tc>
          <w:tcPr>
            <w:tcW w:w="1152" w:type="dxa"/>
            <w:noWrap/>
            <w:vAlign w:val="center"/>
            <w:hideMark/>
          </w:tcPr>
          <w:p w14:paraId="1063C3D6" w14:textId="56354888" w:rsidR="00771A4B" w:rsidRDefault="00771A4B" w:rsidP="00771A4B">
            <w:pPr>
              <w:jc w:val="center"/>
              <w:rPr>
                <w:sz w:val="16"/>
                <w:szCs w:val="16"/>
              </w:rPr>
            </w:pPr>
            <w:r>
              <w:rPr>
                <w:sz w:val="16"/>
                <w:szCs w:val="16"/>
              </w:rPr>
              <w:t>-          2.226,58</w:t>
            </w:r>
          </w:p>
        </w:tc>
        <w:tc>
          <w:tcPr>
            <w:tcW w:w="887" w:type="dxa"/>
            <w:noWrap/>
            <w:vAlign w:val="center"/>
            <w:hideMark/>
          </w:tcPr>
          <w:p w14:paraId="5E5CA788" w14:textId="2297BD2F" w:rsidR="00771A4B" w:rsidRDefault="00771A4B" w:rsidP="00771A4B">
            <w:pPr>
              <w:jc w:val="center"/>
              <w:rPr>
                <w:sz w:val="16"/>
                <w:szCs w:val="16"/>
              </w:rPr>
            </w:pPr>
            <w:r>
              <w:rPr>
                <w:sz w:val="16"/>
                <w:szCs w:val="16"/>
              </w:rPr>
              <w:t>-</w:t>
            </w:r>
          </w:p>
        </w:tc>
      </w:tr>
      <w:tr w:rsidR="00771A4B" w14:paraId="76107351" w14:textId="77777777" w:rsidTr="00771A4B">
        <w:trPr>
          <w:trHeight w:val="240"/>
        </w:trPr>
        <w:tc>
          <w:tcPr>
            <w:tcW w:w="936" w:type="dxa"/>
            <w:noWrap/>
            <w:hideMark/>
          </w:tcPr>
          <w:p w14:paraId="7D310254" w14:textId="76F34F2B" w:rsidR="00771A4B" w:rsidRDefault="00771A4B" w:rsidP="00771A4B">
            <w:pPr>
              <w:rPr>
                <w:sz w:val="16"/>
                <w:szCs w:val="16"/>
              </w:rPr>
            </w:pPr>
            <w:r>
              <w:rPr>
                <w:sz w:val="16"/>
                <w:szCs w:val="16"/>
              </w:rPr>
              <w:t>Equipamentos informática</w:t>
            </w:r>
          </w:p>
        </w:tc>
        <w:tc>
          <w:tcPr>
            <w:tcW w:w="1096" w:type="dxa"/>
            <w:noWrap/>
            <w:hideMark/>
          </w:tcPr>
          <w:p w14:paraId="5C33574F" w14:textId="77777777" w:rsidR="00771A4B" w:rsidRDefault="00771A4B" w:rsidP="00771A4B">
            <w:pPr>
              <w:rPr>
                <w:sz w:val="16"/>
                <w:szCs w:val="16"/>
              </w:rPr>
            </w:pPr>
            <w:r>
              <w:rPr>
                <w:sz w:val="16"/>
                <w:szCs w:val="16"/>
              </w:rPr>
              <w:t>3300000018750</w:t>
            </w:r>
          </w:p>
        </w:tc>
        <w:tc>
          <w:tcPr>
            <w:tcW w:w="628" w:type="dxa"/>
            <w:noWrap/>
            <w:hideMark/>
          </w:tcPr>
          <w:p w14:paraId="38A96936" w14:textId="61696E99" w:rsidR="00771A4B" w:rsidRDefault="00771A4B" w:rsidP="00771A4B">
            <w:pPr>
              <w:rPr>
                <w:sz w:val="16"/>
                <w:szCs w:val="16"/>
              </w:rPr>
            </w:pPr>
            <w:r>
              <w:rPr>
                <w:sz w:val="16"/>
                <w:szCs w:val="16"/>
              </w:rPr>
              <w:t>Curitiba</w:t>
            </w:r>
          </w:p>
        </w:tc>
        <w:tc>
          <w:tcPr>
            <w:tcW w:w="3466" w:type="dxa"/>
            <w:noWrap/>
            <w:hideMark/>
          </w:tcPr>
          <w:p w14:paraId="56360B97" w14:textId="77777777" w:rsidR="00771A4B" w:rsidRDefault="00771A4B" w:rsidP="00771A4B">
            <w:pPr>
              <w:rPr>
                <w:sz w:val="16"/>
                <w:szCs w:val="16"/>
              </w:rPr>
            </w:pPr>
            <w:r>
              <w:rPr>
                <w:sz w:val="16"/>
                <w:szCs w:val="16"/>
              </w:rPr>
              <w:t>RACK FAB: WOMER, MOD: MAT. ACO CARBONO,1 PORTA, TAG: 17AS</w:t>
            </w:r>
          </w:p>
        </w:tc>
        <w:tc>
          <w:tcPr>
            <w:tcW w:w="481" w:type="dxa"/>
            <w:noWrap/>
            <w:hideMark/>
          </w:tcPr>
          <w:p w14:paraId="72678AED" w14:textId="77777777" w:rsidR="00771A4B" w:rsidRDefault="00771A4B" w:rsidP="00771A4B">
            <w:pPr>
              <w:rPr>
                <w:sz w:val="16"/>
                <w:szCs w:val="16"/>
              </w:rPr>
            </w:pPr>
            <w:r>
              <w:rPr>
                <w:sz w:val="16"/>
                <w:szCs w:val="16"/>
              </w:rPr>
              <w:t>CTA</w:t>
            </w:r>
          </w:p>
        </w:tc>
        <w:tc>
          <w:tcPr>
            <w:tcW w:w="950" w:type="dxa"/>
            <w:noWrap/>
            <w:vAlign w:val="center"/>
            <w:hideMark/>
          </w:tcPr>
          <w:p w14:paraId="09499598" w14:textId="77777777" w:rsidR="00771A4B" w:rsidRDefault="00771A4B" w:rsidP="00771A4B">
            <w:pPr>
              <w:jc w:val="center"/>
              <w:rPr>
                <w:sz w:val="16"/>
                <w:szCs w:val="16"/>
              </w:rPr>
            </w:pPr>
            <w:r>
              <w:rPr>
                <w:sz w:val="16"/>
                <w:szCs w:val="16"/>
              </w:rPr>
              <w:t>ZXMOBILI</w:t>
            </w:r>
          </w:p>
        </w:tc>
        <w:tc>
          <w:tcPr>
            <w:tcW w:w="665" w:type="dxa"/>
            <w:noWrap/>
            <w:vAlign w:val="center"/>
            <w:hideMark/>
          </w:tcPr>
          <w:p w14:paraId="66FCA67B" w14:textId="77777777" w:rsidR="00771A4B" w:rsidRDefault="00771A4B" w:rsidP="00771A4B">
            <w:pPr>
              <w:jc w:val="center"/>
              <w:rPr>
                <w:sz w:val="16"/>
                <w:szCs w:val="16"/>
              </w:rPr>
            </w:pPr>
            <w:r>
              <w:rPr>
                <w:sz w:val="16"/>
                <w:szCs w:val="16"/>
              </w:rPr>
              <w:t>1</w:t>
            </w:r>
          </w:p>
        </w:tc>
        <w:tc>
          <w:tcPr>
            <w:tcW w:w="983" w:type="dxa"/>
            <w:vAlign w:val="center"/>
          </w:tcPr>
          <w:p w14:paraId="12CE4C1B" w14:textId="0BA006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8BBAB8" w14:textId="117A1041" w:rsidR="00771A4B" w:rsidRDefault="00771A4B" w:rsidP="00771A4B">
            <w:pPr>
              <w:jc w:val="center"/>
              <w:rPr>
                <w:sz w:val="16"/>
                <w:szCs w:val="16"/>
              </w:rPr>
            </w:pPr>
            <w:r>
              <w:rPr>
                <w:sz w:val="16"/>
                <w:szCs w:val="16"/>
              </w:rPr>
              <w:t>UN</w:t>
            </w:r>
          </w:p>
        </w:tc>
        <w:tc>
          <w:tcPr>
            <w:tcW w:w="887" w:type="dxa"/>
            <w:noWrap/>
            <w:vAlign w:val="center"/>
            <w:hideMark/>
          </w:tcPr>
          <w:p w14:paraId="5C86C5E3" w14:textId="12289E28" w:rsidR="00771A4B" w:rsidRDefault="00771A4B" w:rsidP="00771A4B">
            <w:pPr>
              <w:jc w:val="center"/>
              <w:rPr>
                <w:sz w:val="16"/>
                <w:szCs w:val="16"/>
              </w:rPr>
            </w:pPr>
            <w:r>
              <w:rPr>
                <w:sz w:val="16"/>
                <w:szCs w:val="16"/>
              </w:rPr>
              <w:t>2.226,58</w:t>
            </w:r>
          </w:p>
        </w:tc>
        <w:tc>
          <w:tcPr>
            <w:tcW w:w="1152" w:type="dxa"/>
            <w:noWrap/>
            <w:vAlign w:val="center"/>
            <w:hideMark/>
          </w:tcPr>
          <w:p w14:paraId="39627347" w14:textId="3B481FCD" w:rsidR="00771A4B" w:rsidRDefault="00771A4B" w:rsidP="00771A4B">
            <w:pPr>
              <w:jc w:val="center"/>
              <w:rPr>
                <w:sz w:val="16"/>
                <w:szCs w:val="16"/>
              </w:rPr>
            </w:pPr>
            <w:r>
              <w:rPr>
                <w:sz w:val="16"/>
                <w:szCs w:val="16"/>
              </w:rPr>
              <w:t>-          2.226,58</w:t>
            </w:r>
          </w:p>
        </w:tc>
        <w:tc>
          <w:tcPr>
            <w:tcW w:w="887" w:type="dxa"/>
            <w:noWrap/>
            <w:vAlign w:val="center"/>
            <w:hideMark/>
          </w:tcPr>
          <w:p w14:paraId="10ED2E28" w14:textId="5B41E512" w:rsidR="00771A4B" w:rsidRDefault="00771A4B" w:rsidP="00771A4B">
            <w:pPr>
              <w:jc w:val="center"/>
              <w:rPr>
                <w:sz w:val="16"/>
                <w:szCs w:val="16"/>
              </w:rPr>
            </w:pPr>
            <w:r>
              <w:rPr>
                <w:sz w:val="16"/>
                <w:szCs w:val="16"/>
              </w:rPr>
              <w:t>-</w:t>
            </w:r>
          </w:p>
        </w:tc>
      </w:tr>
      <w:tr w:rsidR="00771A4B" w14:paraId="3EFD4448" w14:textId="77777777" w:rsidTr="00771A4B">
        <w:trPr>
          <w:trHeight w:val="240"/>
        </w:trPr>
        <w:tc>
          <w:tcPr>
            <w:tcW w:w="936" w:type="dxa"/>
            <w:noWrap/>
            <w:hideMark/>
          </w:tcPr>
          <w:p w14:paraId="7024F2DE" w14:textId="47B84E81" w:rsidR="00771A4B" w:rsidRDefault="00771A4B" w:rsidP="00771A4B">
            <w:pPr>
              <w:rPr>
                <w:sz w:val="16"/>
                <w:szCs w:val="16"/>
              </w:rPr>
            </w:pPr>
            <w:r>
              <w:rPr>
                <w:sz w:val="16"/>
                <w:szCs w:val="16"/>
              </w:rPr>
              <w:t>Equipamentos informática</w:t>
            </w:r>
          </w:p>
        </w:tc>
        <w:tc>
          <w:tcPr>
            <w:tcW w:w="1096" w:type="dxa"/>
            <w:noWrap/>
            <w:hideMark/>
          </w:tcPr>
          <w:p w14:paraId="54862602" w14:textId="77777777" w:rsidR="00771A4B" w:rsidRDefault="00771A4B" w:rsidP="00771A4B">
            <w:pPr>
              <w:rPr>
                <w:sz w:val="16"/>
                <w:szCs w:val="16"/>
              </w:rPr>
            </w:pPr>
            <w:r>
              <w:rPr>
                <w:sz w:val="16"/>
                <w:szCs w:val="16"/>
              </w:rPr>
              <w:t>3300000018760</w:t>
            </w:r>
          </w:p>
        </w:tc>
        <w:tc>
          <w:tcPr>
            <w:tcW w:w="628" w:type="dxa"/>
            <w:noWrap/>
            <w:hideMark/>
          </w:tcPr>
          <w:p w14:paraId="396D0234" w14:textId="2E1EC1D1" w:rsidR="00771A4B" w:rsidRDefault="00771A4B" w:rsidP="00771A4B">
            <w:pPr>
              <w:rPr>
                <w:sz w:val="16"/>
                <w:szCs w:val="16"/>
              </w:rPr>
            </w:pPr>
            <w:r>
              <w:rPr>
                <w:sz w:val="16"/>
                <w:szCs w:val="16"/>
              </w:rPr>
              <w:t>Curitiba</w:t>
            </w:r>
          </w:p>
        </w:tc>
        <w:tc>
          <w:tcPr>
            <w:tcW w:w="3466" w:type="dxa"/>
            <w:noWrap/>
            <w:hideMark/>
          </w:tcPr>
          <w:p w14:paraId="25FA58D0" w14:textId="77777777" w:rsidR="00771A4B" w:rsidRDefault="00771A4B" w:rsidP="00771A4B">
            <w:pPr>
              <w:rPr>
                <w:sz w:val="16"/>
                <w:szCs w:val="16"/>
              </w:rPr>
            </w:pPr>
            <w:r>
              <w:rPr>
                <w:sz w:val="16"/>
                <w:szCs w:val="16"/>
              </w:rPr>
              <w:t>RACK FAB: WOMER, MOD: MAT. ACO CARBONO,1 PORTA, TAG: 17AT</w:t>
            </w:r>
          </w:p>
        </w:tc>
        <w:tc>
          <w:tcPr>
            <w:tcW w:w="481" w:type="dxa"/>
            <w:noWrap/>
            <w:hideMark/>
          </w:tcPr>
          <w:p w14:paraId="102DE7D3" w14:textId="77777777" w:rsidR="00771A4B" w:rsidRDefault="00771A4B" w:rsidP="00771A4B">
            <w:pPr>
              <w:rPr>
                <w:sz w:val="16"/>
                <w:szCs w:val="16"/>
              </w:rPr>
            </w:pPr>
            <w:r>
              <w:rPr>
                <w:sz w:val="16"/>
                <w:szCs w:val="16"/>
              </w:rPr>
              <w:t>CTA</w:t>
            </w:r>
          </w:p>
        </w:tc>
        <w:tc>
          <w:tcPr>
            <w:tcW w:w="950" w:type="dxa"/>
            <w:noWrap/>
            <w:vAlign w:val="center"/>
            <w:hideMark/>
          </w:tcPr>
          <w:p w14:paraId="4C234F56" w14:textId="77777777" w:rsidR="00771A4B" w:rsidRDefault="00771A4B" w:rsidP="00771A4B">
            <w:pPr>
              <w:jc w:val="center"/>
              <w:rPr>
                <w:sz w:val="16"/>
                <w:szCs w:val="16"/>
              </w:rPr>
            </w:pPr>
            <w:r>
              <w:rPr>
                <w:sz w:val="16"/>
                <w:szCs w:val="16"/>
              </w:rPr>
              <w:t>ZXMOBILI</w:t>
            </w:r>
          </w:p>
        </w:tc>
        <w:tc>
          <w:tcPr>
            <w:tcW w:w="665" w:type="dxa"/>
            <w:noWrap/>
            <w:vAlign w:val="center"/>
            <w:hideMark/>
          </w:tcPr>
          <w:p w14:paraId="01A76D3D" w14:textId="77777777" w:rsidR="00771A4B" w:rsidRDefault="00771A4B" w:rsidP="00771A4B">
            <w:pPr>
              <w:jc w:val="center"/>
              <w:rPr>
                <w:sz w:val="16"/>
                <w:szCs w:val="16"/>
              </w:rPr>
            </w:pPr>
            <w:r>
              <w:rPr>
                <w:sz w:val="16"/>
                <w:szCs w:val="16"/>
              </w:rPr>
              <w:t>1</w:t>
            </w:r>
          </w:p>
        </w:tc>
        <w:tc>
          <w:tcPr>
            <w:tcW w:w="983" w:type="dxa"/>
            <w:vAlign w:val="center"/>
          </w:tcPr>
          <w:p w14:paraId="356B70DC" w14:textId="481255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166C38" w14:textId="0F4A6E05" w:rsidR="00771A4B" w:rsidRDefault="00771A4B" w:rsidP="00771A4B">
            <w:pPr>
              <w:jc w:val="center"/>
              <w:rPr>
                <w:sz w:val="16"/>
                <w:szCs w:val="16"/>
              </w:rPr>
            </w:pPr>
            <w:r>
              <w:rPr>
                <w:sz w:val="16"/>
                <w:szCs w:val="16"/>
              </w:rPr>
              <w:t>UN</w:t>
            </w:r>
          </w:p>
        </w:tc>
        <w:tc>
          <w:tcPr>
            <w:tcW w:w="887" w:type="dxa"/>
            <w:noWrap/>
            <w:vAlign w:val="center"/>
            <w:hideMark/>
          </w:tcPr>
          <w:p w14:paraId="6A425684" w14:textId="6A7034B4" w:rsidR="00771A4B" w:rsidRDefault="00771A4B" w:rsidP="00771A4B">
            <w:pPr>
              <w:jc w:val="center"/>
              <w:rPr>
                <w:sz w:val="16"/>
                <w:szCs w:val="16"/>
              </w:rPr>
            </w:pPr>
            <w:r>
              <w:rPr>
                <w:sz w:val="16"/>
                <w:szCs w:val="16"/>
              </w:rPr>
              <w:t>2.226,58</w:t>
            </w:r>
          </w:p>
        </w:tc>
        <w:tc>
          <w:tcPr>
            <w:tcW w:w="1152" w:type="dxa"/>
            <w:noWrap/>
            <w:vAlign w:val="center"/>
            <w:hideMark/>
          </w:tcPr>
          <w:p w14:paraId="0DFDF7CF" w14:textId="6DA2D520" w:rsidR="00771A4B" w:rsidRDefault="00771A4B" w:rsidP="00771A4B">
            <w:pPr>
              <w:jc w:val="center"/>
              <w:rPr>
                <w:sz w:val="16"/>
                <w:szCs w:val="16"/>
              </w:rPr>
            </w:pPr>
            <w:r>
              <w:rPr>
                <w:sz w:val="16"/>
                <w:szCs w:val="16"/>
              </w:rPr>
              <w:t>-          2.226,58</w:t>
            </w:r>
          </w:p>
        </w:tc>
        <w:tc>
          <w:tcPr>
            <w:tcW w:w="887" w:type="dxa"/>
            <w:noWrap/>
            <w:vAlign w:val="center"/>
            <w:hideMark/>
          </w:tcPr>
          <w:p w14:paraId="631886EE" w14:textId="47A103A6" w:rsidR="00771A4B" w:rsidRDefault="00771A4B" w:rsidP="00771A4B">
            <w:pPr>
              <w:jc w:val="center"/>
              <w:rPr>
                <w:sz w:val="16"/>
                <w:szCs w:val="16"/>
              </w:rPr>
            </w:pPr>
            <w:r>
              <w:rPr>
                <w:sz w:val="16"/>
                <w:szCs w:val="16"/>
              </w:rPr>
              <w:t>-</w:t>
            </w:r>
          </w:p>
        </w:tc>
      </w:tr>
      <w:tr w:rsidR="00771A4B" w14:paraId="11D34217" w14:textId="77777777" w:rsidTr="00771A4B">
        <w:trPr>
          <w:trHeight w:val="240"/>
        </w:trPr>
        <w:tc>
          <w:tcPr>
            <w:tcW w:w="936" w:type="dxa"/>
            <w:noWrap/>
            <w:hideMark/>
          </w:tcPr>
          <w:p w14:paraId="1531669C" w14:textId="517EAD79" w:rsidR="00771A4B" w:rsidRDefault="00771A4B" w:rsidP="00771A4B">
            <w:pPr>
              <w:rPr>
                <w:sz w:val="16"/>
                <w:szCs w:val="16"/>
              </w:rPr>
            </w:pPr>
            <w:r>
              <w:rPr>
                <w:sz w:val="16"/>
                <w:szCs w:val="16"/>
              </w:rPr>
              <w:t>Equipamentos informática</w:t>
            </w:r>
          </w:p>
        </w:tc>
        <w:tc>
          <w:tcPr>
            <w:tcW w:w="1096" w:type="dxa"/>
            <w:noWrap/>
            <w:hideMark/>
          </w:tcPr>
          <w:p w14:paraId="233A2A18" w14:textId="77777777" w:rsidR="00771A4B" w:rsidRDefault="00771A4B" w:rsidP="00771A4B">
            <w:pPr>
              <w:rPr>
                <w:sz w:val="16"/>
                <w:szCs w:val="16"/>
              </w:rPr>
            </w:pPr>
            <w:r>
              <w:rPr>
                <w:sz w:val="16"/>
                <w:szCs w:val="16"/>
              </w:rPr>
              <w:t>3300000018770</w:t>
            </w:r>
          </w:p>
        </w:tc>
        <w:tc>
          <w:tcPr>
            <w:tcW w:w="628" w:type="dxa"/>
            <w:noWrap/>
            <w:hideMark/>
          </w:tcPr>
          <w:p w14:paraId="096D8FC6" w14:textId="706E6D91" w:rsidR="00771A4B" w:rsidRDefault="00771A4B" w:rsidP="00771A4B">
            <w:pPr>
              <w:rPr>
                <w:sz w:val="16"/>
                <w:szCs w:val="16"/>
              </w:rPr>
            </w:pPr>
            <w:r>
              <w:rPr>
                <w:sz w:val="16"/>
                <w:szCs w:val="16"/>
              </w:rPr>
              <w:t>Curitiba</w:t>
            </w:r>
          </w:p>
        </w:tc>
        <w:tc>
          <w:tcPr>
            <w:tcW w:w="3466" w:type="dxa"/>
            <w:noWrap/>
            <w:hideMark/>
          </w:tcPr>
          <w:p w14:paraId="4B31431F" w14:textId="77777777" w:rsidR="00771A4B" w:rsidRDefault="00771A4B" w:rsidP="00771A4B">
            <w:pPr>
              <w:rPr>
                <w:sz w:val="16"/>
                <w:szCs w:val="16"/>
              </w:rPr>
            </w:pPr>
            <w:r>
              <w:rPr>
                <w:sz w:val="16"/>
                <w:szCs w:val="16"/>
              </w:rPr>
              <w:t>RACK FAB: WOMER, MOD: MAT. ACO CARBONO,1 PORTA, TAG: 17AV</w:t>
            </w:r>
          </w:p>
        </w:tc>
        <w:tc>
          <w:tcPr>
            <w:tcW w:w="481" w:type="dxa"/>
            <w:noWrap/>
            <w:hideMark/>
          </w:tcPr>
          <w:p w14:paraId="3BE8CBD6" w14:textId="77777777" w:rsidR="00771A4B" w:rsidRDefault="00771A4B" w:rsidP="00771A4B">
            <w:pPr>
              <w:rPr>
                <w:sz w:val="16"/>
                <w:szCs w:val="16"/>
              </w:rPr>
            </w:pPr>
            <w:r>
              <w:rPr>
                <w:sz w:val="16"/>
                <w:szCs w:val="16"/>
              </w:rPr>
              <w:t>CTA</w:t>
            </w:r>
          </w:p>
        </w:tc>
        <w:tc>
          <w:tcPr>
            <w:tcW w:w="950" w:type="dxa"/>
            <w:noWrap/>
            <w:vAlign w:val="center"/>
            <w:hideMark/>
          </w:tcPr>
          <w:p w14:paraId="6CE0A6D5" w14:textId="77777777" w:rsidR="00771A4B" w:rsidRDefault="00771A4B" w:rsidP="00771A4B">
            <w:pPr>
              <w:jc w:val="center"/>
              <w:rPr>
                <w:sz w:val="16"/>
                <w:szCs w:val="16"/>
              </w:rPr>
            </w:pPr>
            <w:r>
              <w:rPr>
                <w:sz w:val="16"/>
                <w:szCs w:val="16"/>
              </w:rPr>
              <w:t>ZXMOBILI</w:t>
            </w:r>
          </w:p>
        </w:tc>
        <w:tc>
          <w:tcPr>
            <w:tcW w:w="665" w:type="dxa"/>
            <w:noWrap/>
            <w:vAlign w:val="center"/>
            <w:hideMark/>
          </w:tcPr>
          <w:p w14:paraId="016D2E45" w14:textId="77777777" w:rsidR="00771A4B" w:rsidRDefault="00771A4B" w:rsidP="00771A4B">
            <w:pPr>
              <w:jc w:val="center"/>
              <w:rPr>
                <w:sz w:val="16"/>
                <w:szCs w:val="16"/>
              </w:rPr>
            </w:pPr>
            <w:r>
              <w:rPr>
                <w:sz w:val="16"/>
                <w:szCs w:val="16"/>
              </w:rPr>
              <w:t>1</w:t>
            </w:r>
          </w:p>
        </w:tc>
        <w:tc>
          <w:tcPr>
            <w:tcW w:w="983" w:type="dxa"/>
            <w:vAlign w:val="center"/>
          </w:tcPr>
          <w:p w14:paraId="1BA35EB8" w14:textId="75D2E0B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94CE54" w14:textId="75D586DA" w:rsidR="00771A4B" w:rsidRDefault="00771A4B" w:rsidP="00771A4B">
            <w:pPr>
              <w:jc w:val="center"/>
              <w:rPr>
                <w:sz w:val="16"/>
                <w:szCs w:val="16"/>
              </w:rPr>
            </w:pPr>
            <w:r>
              <w:rPr>
                <w:sz w:val="16"/>
                <w:szCs w:val="16"/>
              </w:rPr>
              <w:t>UN</w:t>
            </w:r>
          </w:p>
        </w:tc>
        <w:tc>
          <w:tcPr>
            <w:tcW w:w="887" w:type="dxa"/>
            <w:noWrap/>
            <w:vAlign w:val="center"/>
            <w:hideMark/>
          </w:tcPr>
          <w:p w14:paraId="6BBC4E5F" w14:textId="69BAB8FC" w:rsidR="00771A4B" w:rsidRDefault="00771A4B" w:rsidP="00771A4B">
            <w:pPr>
              <w:jc w:val="center"/>
              <w:rPr>
                <w:sz w:val="16"/>
                <w:szCs w:val="16"/>
              </w:rPr>
            </w:pPr>
            <w:r>
              <w:rPr>
                <w:sz w:val="16"/>
                <w:szCs w:val="16"/>
              </w:rPr>
              <w:t>2.226,58</w:t>
            </w:r>
          </w:p>
        </w:tc>
        <w:tc>
          <w:tcPr>
            <w:tcW w:w="1152" w:type="dxa"/>
            <w:noWrap/>
            <w:vAlign w:val="center"/>
            <w:hideMark/>
          </w:tcPr>
          <w:p w14:paraId="3217805C" w14:textId="3B578280" w:rsidR="00771A4B" w:rsidRDefault="00771A4B" w:rsidP="00771A4B">
            <w:pPr>
              <w:jc w:val="center"/>
              <w:rPr>
                <w:sz w:val="16"/>
                <w:szCs w:val="16"/>
              </w:rPr>
            </w:pPr>
            <w:r>
              <w:rPr>
                <w:sz w:val="16"/>
                <w:szCs w:val="16"/>
              </w:rPr>
              <w:t>-          2.226,58</w:t>
            </w:r>
          </w:p>
        </w:tc>
        <w:tc>
          <w:tcPr>
            <w:tcW w:w="887" w:type="dxa"/>
            <w:noWrap/>
            <w:vAlign w:val="center"/>
            <w:hideMark/>
          </w:tcPr>
          <w:p w14:paraId="4AA407FD" w14:textId="65293178" w:rsidR="00771A4B" w:rsidRDefault="00771A4B" w:rsidP="00771A4B">
            <w:pPr>
              <w:jc w:val="center"/>
              <w:rPr>
                <w:sz w:val="16"/>
                <w:szCs w:val="16"/>
              </w:rPr>
            </w:pPr>
            <w:r>
              <w:rPr>
                <w:sz w:val="16"/>
                <w:szCs w:val="16"/>
              </w:rPr>
              <w:t>-</w:t>
            </w:r>
          </w:p>
        </w:tc>
      </w:tr>
      <w:tr w:rsidR="00771A4B" w14:paraId="5F7749D2" w14:textId="77777777" w:rsidTr="00771A4B">
        <w:trPr>
          <w:trHeight w:val="240"/>
        </w:trPr>
        <w:tc>
          <w:tcPr>
            <w:tcW w:w="936" w:type="dxa"/>
            <w:noWrap/>
            <w:hideMark/>
          </w:tcPr>
          <w:p w14:paraId="709B2346" w14:textId="260B0EB2" w:rsidR="00771A4B" w:rsidRDefault="00771A4B" w:rsidP="00771A4B">
            <w:pPr>
              <w:rPr>
                <w:sz w:val="16"/>
                <w:szCs w:val="16"/>
              </w:rPr>
            </w:pPr>
            <w:r>
              <w:rPr>
                <w:sz w:val="16"/>
                <w:szCs w:val="16"/>
              </w:rPr>
              <w:t>Equipamentos informática</w:t>
            </w:r>
          </w:p>
        </w:tc>
        <w:tc>
          <w:tcPr>
            <w:tcW w:w="1096" w:type="dxa"/>
            <w:noWrap/>
            <w:hideMark/>
          </w:tcPr>
          <w:p w14:paraId="0AA53A1B" w14:textId="77777777" w:rsidR="00771A4B" w:rsidRDefault="00771A4B" w:rsidP="00771A4B">
            <w:pPr>
              <w:rPr>
                <w:sz w:val="16"/>
                <w:szCs w:val="16"/>
              </w:rPr>
            </w:pPr>
            <w:r>
              <w:rPr>
                <w:sz w:val="16"/>
                <w:szCs w:val="16"/>
              </w:rPr>
              <w:t>3300000018780</w:t>
            </w:r>
          </w:p>
        </w:tc>
        <w:tc>
          <w:tcPr>
            <w:tcW w:w="628" w:type="dxa"/>
            <w:noWrap/>
            <w:hideMark/>
          </w:tcPr>
          <w:p w14:paraId="7FB2D314" w14:textId="39DD66CD" w:rsidR="00771A4B" w:rsidRDefault="00771A4B" w:rsidP="00771A4B">
            <w:pPr>
              <w:rPr>
                <w:sz w:val="16"/>
                <w:szCs w:val="16"/>
              </w:rPr>
            </w:pPr>
            <w:r>
              <w:rPr>
                <w:sz w:val="16"/>
                <w:szCs w:val="16"/>
              </w:rPr>
              <w:t>Curitiba</w:t>
            </w:r>
          </w:p>
        </w:tc>
        <w:tc>
          <w:tcPr>
            <w:tcW w:w="3466" w:type="dxa"/>
            <w:noWrap/>
            <w:hideMark/>
          </w:tcPr>
          <w:p w14:paraId="0A58AC17" w14:textId="77777777" w:rsidR="00771A4B" w:rsidRDefault="00771A4B" w:rsidP="00771A4B">
            <w:pPr>
              <w:rPr>
                <w:sz w:val="16"/>
                <w:szCs w:val="16"/>
              </w:rPr>
            </w:pPr>
            <w:r>
              <w:rPr>
                <w:sz w:val="16"/>
                <w:szCs w:val="16"/>
              </w:rPr>
              <w:t>RACK FAB: WOMER, MOD: MAT. ACO CARBONO,1 PORTA, TAG: 17AW</w:t>
            </w:r>
          </w:p>
        </w:tc>
        <w:tc>
          <w:tcPr>
            <w:tcW w:w="481" w:type="dxa"/>
            <w:noWrap/>
            <w:hideMark/>
          </w:tcPr>
          <w:p w14:paraId="06CEB1B8" w14:textId="77777777" w:rsidR="00771A4B" w:rsidRDefault="00771A4B" w:rsidP="00771A4B">
            <w:pPr>
              <w:rPr>
                <w:sz w:val="16"/>
                <w:szCs w:val="16"/>
              </w:rPr>
            </w:pPr>
            <w:r>
              <w:rPr>
                <w:sz w:val="16"/>
                <w:szCs w:val="16"/>
              </w:rPr>
              <w:t>CTA</w:t>
            </w:r>
          </w:p>
        </w:tc>
        <w:tc>
          <w:tcPr>
            <w:tcW w:w="950" w:type="dxa"/>
            <w:noWrap/>
            <w:vAlign w:val="center"/>
            <w:hideMark/>
          </w:tcPr>
          <w:p w14:paraId="42849EA2" w14:textId="77777777" w:rsidR="00771A4B" w:rsidRDefault="00771A4B" w:rsidP="00771A4B">
            <w:pPr>
              <w:jc w:val="center"/>
              <w:rPr>
                <w:sz w:val="16"/>
                <w:szCs w:val="16"/>
              </w:rPr>
            </w:pPr>
            <w:r>
              <w:rPr>
                <w:sz w:val="16"/>
                <w:szCs w:val="16"/>
              </w:rPr>
              <w:t>ZXMOBILI</w:t>
            </w:r>
          </w:p>
        </w:tc>
        <w:tc>
          <w:tcPr>
            <w:tcW w:w="665" w:type="dxa"/>
            <w:noWrap/>
            <w:vAlign w:val="center"/>
            <w:hideMark/>
          </w:tcPr>
          <w:p w14:paraId="74C68EEE" w14:textId="77777777" w:rsidR="00771A4B" w:rsidRDefault="00771A4B" w:rsidP="00771A4B">
            <w:pPr>
              <w:jc w:val="center"/>
              <w:rPr>
                <w:sz w:val="16"/>
                <w:szCs w:val="16"/>
              </w:rPr>
            </w:pPr>
            <w:r>
              <w:rPr>
                <w:sz w:val="16"/>
                <w:szCs w:val="16"/>
              </w:rPr>
              <w:t>1</w:t>
            </w:r>
          </w:p>
        </w:tc>
        <w:tc>
          <w:tcPr>
            <w:tcW w:w="983" w:type="dxa"/>
            <w:vAlign w:val="center"/>
          </w:tcPr>
          <w:p w14:paraId="68BD29F0" w14:textId="35A8B1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6637C0" w14:textId="657586B1" w:rsidR="00771A4B" w:rsidRDefault="00771A4B" w:rsidP="00771A4B">
            <w:pPr>
              <w:jc w:val="center"/>
              <w:rPr>
                <w:sz w:val="16"/>
                <w:szCs w:val="16"/>
              </w:rPr>
            </w:pPr>
            <w:r>
              <w:rPr>
                <w:sz w:val="16"/>
                <w:szCs w:val="16"/>
              </w:rPr>
              <w:t>UN</w:t>
            </w:r>
          </w:p>
        </w:tc>
        <w:tc>
          <w:tcPr>
            <w:tcW w:w="887" w:type="dxa"/>
            <w:noWrap/>
            <w:vAlign w:val="center"/>
            <w:hideMark/>
          </w:tcPr>
          <w:p w14:paraId="6C757AD1" w14:textId="70C93318" w:rsidR="00771A4B" w:rsidRDefault="00771A4B" w:rsidP="00771A4B">
            <w:pPr>
              <w:jc w:val="center"/>
              <w:rPr>
                <w:sz w:val="16"/>
                <w:szCs w:val="16"/>
              </w:rPr>
            </w:pPr>
            <w:r>
              <w:rPr>
                <w:sz w:val="16"/>
                <w:szCs w:val="16"/>
              </w:rPr>
              <w:t>2.226,58</w:t>
            </w:r>
          </w:p>
        </w:tc>
        <w:tc>
          <w:tcPr>
            <w:tcW w:w="1152" w:type="dxa"/>
            <w:noWrap/>
            <w:vAlign w:val="center"/>
            <w:hideMark/>
          </w:tcPr>
          <w:p w14:paraId="71F59B5C" w14:textId="71BA126E" w:rsidR="00771A4B" w:rsidRDefault="00771A4B" w:rsidP="00771A4B">
            <w:pPr>
              <w:jc w:val="center"/>
              <w:rPr>
                <w:sz w:val="16"/>
                <w:szCs w:val="16"/>
              </w:rPr>
            </w:pPr>
            <w:r>
              <w:rPr>
                <w:sz w:val="16"/>
                <w:szCs w:val="16"/>
              </w:rPr>
              <w:t>-          2.226,58</w:t>
            </w:r>
          </w:p>
        </w:tc>
        <w:tc>
          <w:tcPr>
            <w:tcW w:w="887" w:type="dxa"/>
            <w:noWrap/>
            <w:vAlign w:val="center"/>
            <w:hideMark/>
          </w:tcPr>
          <w:p w14:paraId="7656152D" w14:textId="6E1D44CB" w:rsidR="00771A4B" w:rsidRDefault="00771A4B" w:rsidP="00771A4B">
            <w:pPr>
              <w:jc w:val="center"/>
              <w:rPr>
                <w:sz w:val="16"/>
                <w:szCs w:val="16"/>
              </w:rPr>
            </w:pPr>
            <w:r>
              <w:rPr>
                <w:sz w:val="16"/>
                <w:szCs w:val="16"/>
              </w:rPr>
              <w:t>-</w:t>
            </w:r>
          </w:p>
        </w:tc>
      </w:tr>
      <w:tr w:rsidR="00771A4B" w14:paraId="0ED73A86" w14:textId="77777777" w:rsidTr="00771A4B">
        <w:trPr>
          <w:trHeight w:val="240"/>
        </w:trPr>
        <w:tc>
          <w:tcPr>
            <w:tcW w:w="936" w:type="dxa"/>
            <w:noWrap/>
            <w:hideMark/>
          </w:tcPr>
          <w:p w14:paraId="7E57DB78" w14:textId="4B7E8AEC" w:rsidR="00771A4B" w:rsidRDefault="00771A4B" w:rsidP="00771A4B">
            <w:pPr>
              <w:rPr>
                <w:sz w:val="16"/>
                <w:szCs w:val="16"/>
              </w:rPr>
            </w:pPr>
            <w:r>
              <w:rPr>
                <w:sz w:val="16"/>
                <w:szCs w:val="16"/>
              </w:rPr>
              <w:t>Equipamentos informática</w:t>
            </w:r>
          </w:p>
        </w:tc>
        <w:tc>
          <w:tcPr>
            <w:tcW w:w="1096" w:type="dxa"/>
            <w:noWrap/>
            <w:hideMark/>
          </w:tcPr>
          <w:p w14:paraId="0B8B972A" w14:textId="77777777" w:rsidR="00771A4B" w:rsidRDefault="00771A4B" w:rsidP="00771A4B">
            <w:pPr>
              <w:rPr>
                <w:sz w:val="16"/>
                <w:szCs w:val="16"/>
              </w:rPr>
            </w:pPr>
            <w:r>
              <w:rPr>
                <w:sz w:val="16"/>
                <w:szCs w:val="16"/>
              </w:rPr>
              <w:t>3300000018790</w:t>
            </w:r>
          </w:p>
        </w:tc>
        <w:tc>
          <w:tcPr>
            <w:tcW w:w="628" w:type="dxa"/>
            <w:noWrap/>
            <w:hideMark/>
          </w:tcPr>
          <w:p w14:paraId="0532D072" w14:textId="70627BB9" w:rsidR="00771A4B" w:rsidRDefault="00771A4B" w:rsidP="00771A4B">
            <w:pPr>
              <w:rPr>
                <w:sz w:val="16"/>
                <w:szCs w:val="16"/>
              </w:rPr>
            </w:pPr>
            <w:r>
              <w:rPr>
                <w:sz w:val="16"/>
                <w:szCs w:val="16"/>
              </w:rPr>
              <w:t>Curitiba</w:t>
            </w:r>
          </w:p>
        </w:tc>
        <w:tc>
          <w:tcPr>
            <w:tcW w:w="3466" w:type="dxa"/>
            <w:noWrap/>
            <w:hideMark/>
          </w:tcPr>
          <w:p w14:paraId="09736302" w14:textId="77777777" w:rsidR="00771A4B" w:rsidRDefault="00771A4B" w:rsidP="00771A4B">
            <w:pPr>
              <w:rPr>
                <w:sz w:val="16"/>
                <w:szCs w:val="16"/>
              </w:rPr>
            </w:pPr>
            <w:r>
              <w:rPr>
                <w:sz w:val="16"/>
                <w:szCs w:val="16"/>
              </w:rPr>
              <w:t>RACK FAB: WOMER, MOD: MAT. ACO CARBONO,1 PORTA, TAG: 17AX</w:t>
            </w:r>
          </w:p>
        </w:tc>
        <w:tc>
          <w:tcPr>
            <w:tcW w:w="481" w:type="dxa"/>
            <w:noWrap/>
            <w:hideMark/>
          </w:tcPr>
          <w:p w14:paraId="2AAA030B" w14:textId="77777777" w:rsidR="00771A4B" w:rsidRDefault="00771A4B" w:rsidP="00771A4B">
            <w:pPr>
              <w:rPr>
                <w:sz w:val="16"/>
                <w:szCs w:val="16"/>
              </w:rPr>
            </w:pPr>
            <w:r>
              <w:rPr>
                <w:sz w:val="16"/>
                <w:szCs w:val="16"/>
              </w:rPr>
              <w:t>CTA</w:t>
            </w:r>
          </w:p>
        </w:tc>
        <w:tc>
          <w:tcPr>
            <w:tcW w:w="950" w:type="dxa"/>
            <w:noWrap/>
            <w:vAlign w:val="center"/>
            <w:hideMark/>
          </w:tcPr>
          <w:p w14:paraId="57438321" w14:textId="77777777" w:rsidR="00771A4B" w:rsidRDefault="00771A4B" w:rsidP="00771A4B">
            <w:pPr>
              <w:jc w:val="center"/>
              <w:rPr>
                <w:sz w:val="16"/>
                <w:szCs w:val="16"/>
              </w:rPr>
            </w:pPr>
            <w:r>
              <w:rPr>
                <w:sz w:val="16"/>
                <w:szCs w:val="16"/>
              </w:rPr>
              <w:t>ZXMOBILI</w:t>
            </w:r>
          </w:p>
        </w:tc>
        <w:tc>
          <w:tcPr>
            <w:tcW w:w="665" w:type="dxa"/>
            <w:noWrap/>
            <w:vAlign w:val="center"/>
            <w:hideMark/>
          </w:tcPr>
          <w:p w14:paraId="540A636D" w14:textId="77777777" w:rsidR="00771A4B" w:rsidRDefault="00771A4B" w:rsidP="00771A4B">
            <w:pPr>
              <w:jc w:val="center"/>
              <w:rPr>
                <w:sz w:val="16"/>
                <w:szCs w:val="16"/>
              </w:rPr>
            </w:pPr>
            <w:r>
              <w:rPr>
                <w:sz w:val="16"/>
                <w:szCs w:val="16"/>
              </w:rPr>
              <w:t>1</w:t>
            </w:r>
          </w:p>
        </w:tc>
        <w:tc>
          <w:tcPr>
            <w:tcW w:w="983" w:type="dxa"/>
            <w:vAlign w:val="center"/>
          </w:tcPr>
          <w:p w14:paraId="369CB094" w14:textId="3D38B1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952FA8" w14:textId="3BFEBCC5" w:rsidR="00771A4B" w:rsidRDefault="00771A4B" w:rsidP="00771A4B">
            <w:pPr>
              <w:jc w:val="center"/>
              <w:rPr>
                <w:sz w:val="16"/>
                <w:szCs w:val="16"/>
              </w:rPr>
            </w:pPr>
            <w:r>
              <w:rPr>
                <w:sz w:val="16"/>
                <w:szCs w:val="16"/>
              </w:rPr>
              <w:t>UN</w:t>
            </w:r>
          </w:p>
        </w:tc>
        <w:tc>
          <w:tcPr>
            <w:tcW w:w="887" w:type="dxa"/>
            <w:noWrap/>
            <w:vAlign w:val="center"/>
            <w:hideMark/>
          </w:tcPr>
          <w:p w14:paraId="4F51F874" w14:textId="381B9E32" w:rsidR="00771A4B" w:rsidRDefault="00771A4B" w:rsidP="00771A4B">
            <w:pPr>
              <w:jc w:val="center"/>
              <w:rPr>
                <w:sz w:val="16"/>
                <w:szCs w:val="16"/>
              </w:rPr>
            </w:pPr>
            <w:r>
              <w:rPr>
                <w:sz w:val="16"/>
                <w:szCs w:val="16"/>
              </w:rPr>
              <w:t>2.226,58</w:t>
            </w:r>
          </w:p>
        </w:tc>
        <w:tc>
          <w:tcPr>
            <w:tcW w:w="1152" w:type="dxa"/>
            <w:noWrap/>
            <w:vAlign w:val="center"/>
            <w:hideMark/>
          </w:tcPr>
          <w:p w14:paraId="16B54B5E" w14:textId="1690AEB8" w:rsidR="00771A4B" w:rsidRDefault="00771A4B" w:rsidP="00771A4B">
            <w:pPr>
              <w:jc w:val="center"/>
              <w:rPr>
                <w:sz w:val="16"/>
                <w:szCs w:val="16"/>
              </w:rPr>
            </w:pPr>
            <w:r>
              <w:rPr>
                <w:sz w:val="16"/>
                <w:szCs w:val="16"/>
              </w:rPr>
              <w:t>-          2.226,58</w:t>
            </w:r>
          </w:p>
        </w:tc>
        <w:tc>
          <w:tcPr>
            <w:tcW w:w="887" w:type="dxa"/>
            <w:noWrap/>
            <w:vAlign w:val="center"/>
            <w:hideMark/>
          </w:tcPr>
          <w:p w14:paraId="441904BA" w14:textId="516316F7" w:rsidR="00771A4B" w:rsidRDefault="00771A4B" w:rsidP="00771A4B">
            <w:pPr>
              <w:jc w:val="center"/>
              <w:rPr>
                <w:sz w:val="16"/>
                <w:szCs w:val="16"/>
              </w:rPr>
            </w:pPr>
            <w:r>
              <w:rPr>
                <w:sz w:val="16"/>
                <w:szCs w:val="16"/>
              </w:rPr>
              <w:t>-</w:t>
            </w:r>
          </w:p>
        </w:tc>
      </w:tr>
      <w:tr w:rsidR="00771A4B" w14:paraId="71D0204C" w14:textId="77777777" w:rsidTr="00771A4B">
        <w:trPr>
          <w:trHeight w:val="240"/>
        </w:trPr>
        <w:tc>
          <w:tcPr>
            <w:tcW w:w="936" w:type="dxa"/>
            <w:noWrap/>
            <w:hideMark/>
          </w:tcPr>
          <w:p w14:paraId="71ECF02E" w14:textId="4B0A79B7" w:rsidR="00771A4B" w:rsidRDefault="00771A4B" w:rsidP="00771A4B">
            <w:pPr>
              <w:rPr>
                <w:sz w:val="16"/>
                <w:szCs w:val="16"/>
              </w:rPr>
            </w:pPr>
            <w:r>
              <w:rPr>
                <w:sz w:val="16"/>
                <w:szCs w:val="16"/>
              </w:rPr>
              <w:t>Equipamentos informática</w:t>
            </w:r>
          </w:p>
        </w:tc>
        <w:tc>
          <w:tcPr>
            <w:tcW w:w="1096" w:type="dxa"/>
            <w:noWrap/>
            <w:hideMark/>
          </w:tcPr>
          <w:p w14:paraId="29C71C2F" w14:textId="77777777" w:rsidR="00771A4B" w:rsidRDefault="00771A4B" w:rsidP="00771A4B">
            <w:pPr>
              <w:rPr>
                <w:sz w:val="16"/>
                <w:szCs w:val="16"/>
              </w:rPr>
            </w:pPr>
            <w:r>
              <w:rPr>
                <w:sz w:val="16"/>
                <w:szCs w:val="16"/>
              </w:rPr>
              <w:t>3300000018800</w:t>
            </w:r>
          </w:p>
        </w:tc>
        <w:tc>
          <w:tcPr>
            <w:tcW w:w="628" w:type="dxa"/>
            <w:noWrap/>
            <w:hideMark/>
          </w:tcPr>
          <w:p w14:paraId="5690FA22" w14:textId="36E4CAEA" w:rsidR="00771A4B" w:rsidRDefault="00771A4B" w:rsidP="00771A4B">
            <w:pPr>
              <w:rPr>
                <w:sz w:val="16"/>
                <w:szCs w:val="16"/>
              </w:rPr>
            </w:pPr>
            <w:r>
              <w:rPr>
                <w:sz w:val="16"/>
                <w:szCs w:val="16"/>
              </w:rPr>
              <w:t>Curitiba</w:t>
            </w:r>
          </w:p>
        </w:tc>
        <w:tc>
          <w:tcPr>
            <w:tcW w:w="3466" w:type="dxa"/>
            <w:noWrap/>
            <w:hideMark/>
          </w:tcPr>
          <w:p w14:paraId="12D8D9FF" w14:textId="77777777" w:rsidR="00771A4B" w:rsidRDefault="00771A4B" w:rsidP="00771A4B">
            <w:pPr>
              <w:rPr>
                <w:sz w:val="16"/>
                <w:szCs w:val="16"/>
              </w:rPr>
            </w:pPr>
            <w:r>
              <w:rPr>
                <w:sz w:val="16"/>
                <w:szCs w:val="16"/>
              </w:rPr>
              <w:t>RACK FAB: WOMER, MOD: MAT. ACO CARBONO,1 PORTA, TAG: 17AY</w:t>
            </w:r>
          </w:p>
        </w:tc>
        <w:tc>
          <w:tcPr>
            <w:tcW w:w="481" w:type="dxa"/>
            <w:noWrap/>
            <w:hideMark/>
          </w:tcPr>
          <w:p w14:paraId="242FD7D7" w14:textId="77777777" w:rsidR="00771A4B" w:rsidRDefault="00771A4B" w:rsidP="00771A4B">
            <w:pPr>
              <w:rPr>
                <w:sz w:val="16"/>
                <w:szCs w:val="16"/>
              </w:rPr>
            </w:pPr>
            <w:r>
              <w:rPr>
                <w:sz w:val="16"/>
                <w:szCs w:val="16"/>
              </w:rPr>
              <w:t>CTA</w:t>
            </w:r>
          </w:p>
        </w:tc>
        <w:tc>
          <w:tcPr>
            <w:tcW w:w="950" w:type="dxa"/>
            <w:noWrap/>
            <w:vAlign w:val="center"/>
            <w:hideMark/>
          </w:tcPr>
          <w:p w14:paraId="5A782287" w14:textId="77777777" w:rsidR="00771A4B" w:rsidRDefault="00771A4B" w:rsidP="00771A4B">
            <w:pPr>
              <w:jc w:val="center"/>
              <w:rPr>
                <w:sz w:val="16"/>
                <w:szCs w:val="16"/>
              </w:rPr>
            </w:pPr>
            <w:r>
              <w:rPr>
                <w:sz w:val="16"/>
                <w:szCs w:val="16"/>
              </w:rPr>
              <w:t>ZXMOBILI</w:t>
            </w:r>
          </w:p>
        </w:tc>
        <w:tc>
          <w:tcPr>
            <w:tcW w:w="665" w:type="dxa"/>
            <w:noWrap/>
            <w:vAlign w:val="center"/>
            <w:hideMark/>
          </w:tcPr>
          <w:p w14:paraId="4DD18390" w14:textId="77777777" w:rsidR="00771A4B" w:rsidRDefault="00771A4B" w:rsidP="00771A4B">
            <w:pPr>
              <w:jc w:val="center"/>
              <w:rPr>
                <w:sz w:val="16"/>
                <w:szCs w:val="16"/>
              </w:rPr>
            </w:pPr>
            <w:r>
              <w:rPr>
                <w:sz w:val="16"/>
                <w:szCs w:val="16"/>
              </w:rPr>
              <w:t>1</w:t>
            </w:r>
          </w:p>
        </w:tc>
        <w:tc>
          <w:tcPr>
            <w:tcW w:w="983" w:type="dxa"/>
            <w:vAlign w:val="center"/>
          </w:tcPr>
          <w:p w14:paraId="04F573FD" w14:textId="5970D9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B10214" w14:textId="342EDD88" w:rsidR="00771A4B" w:rsidRDefault="00771A4B" w:rsidP="00771A4B">
            <w:pPr>
              <w:jc w:val="center"/>
              <w:rPr>
                <w:sz w:val="16"/>
                <w:szCs w:val="16"/>
              </w:rPr>
            </w:pPr>
            <w:r>
              <w:rPr>
                <w:sz w:val="16"/>
                <w:szCs w:val="16"/>
              </w:rPr>
              <w:t>UN</w:t>
            </w:r>
          </w:p>
        </w:tc>
        <w:tc>
          <w:tcPr>
            <w:tcW w:w="887" w:type="dxa"/>
            <w:noWrap/>
            <w:vAlign w:val="center"/>
            <w:hideMark/>
          </w:tcPr>
          <w:p w14:paraId="16A9A025" w14:textId="5966353D" w:rsidR="00771A4B" w:rsidRDefault="00771A4B" w:rsidP="00771A4B">
            <w:pPr>
              <w:jc w:val="center"/>
              <w:rPr>
                <w:sz w:val="16"/>
                <w:szCs w:val="16"/>
              </w:rPr>
            </w:pPr>
            <w:r>
              <w:rPr>
                <w:sz w:val="16"/>
                <w:szCs w:val="16"/>
              </w:rPr>
              <w:t>2.226,58</w:t>
            </w:r>
          </w:p>
        </w:tc>
        <w:tc>
          <w:tcPr>
            <w:tcW w:w="1152" w:type="dxa"/>
            <w:noWrap/>
            <w:vAlign w:val="center"/>
            <w:hideMark/>
          </w:tcPr>
          <w:p w14:paraId="04716E0E" w14:textId="41154704" w:rsidR="00771A4B" w:rsidRDefault="00771A4B" w:rsidP="00771A4B">
            <w:pPr>
              <w:jc w:val="center"/>
              <w:rPr>
                <w:sz w:val="16"/>
                <w:szCs w:val="16"/>
              </w:rPr>
            </w:pPr>
            <w:r>
              <w:rPr>
                <w:sz w:val="16"/>
                <w:szCs w:val="16"/>
              </w:rPr>
              <w:t>-          2.226,58</w:t>
            </w:r>
          </w:p>
        </w:tc>
        <w:tc>
          <w:tcPr>
            <w:tcW w:w="887" w:type="dxa"/>
            <w:noWrap/>
            <w:vAlign w:val="center"/>
            <w:hideMark/>
          </w:tcPr>
          <w:p w14:paraId="0E97D4EC" w14:textId="3774462D" w:rsidR="00771A4B" w:rsidRDefault="00771A4B" w:rsidP="00771A4B">
            <w:pPr>
              <w:jc w:val="center"/>
              <w:rPr>
                <w:sz w:val="16"/>
                <w:szCs w:val="16"/>
              </w:rPr>
            </w:pPr>
            <w:r>
              <w:rPr>
                <w:sz w:val="16"/>
                <w:szCs w:val="16"/>
              </w:rPr>
              <w:t>-</w:t>
            </w:r>
          </w:p>
        </w:tc>
      </w:tr>
      <w:tr w:rsidR="00771A4B" w14:paraId="5BC65F67" w14:textId="77777777" w:rsidTr="00771A4B">
        <w:trPr>
          <w:trHeight w:val="240"/>
        </w:trPr>
        <w:tc>
          <w:tcPr>
            <w:tcW w:w="936" w:type="dxa"/>
            <w:noWrap/>
            <w:hideMark/>
          </w:tcPr>
          <w:p w14:paraId="5873F726" w14:textId="5EB2A139" w:rsidR="00771A4B" w:rsidRDefault="00771A4B" w:rsidP="00771A4B">
            <w:pPr>
              <w:rPr>
                <w:sz w:val="16"/>
                <w:szCs w:val="16"/>
              </w:rPr>
            </w:pPr>
            <w:r>
              <w:rPr>
                <w:sz w:val="16"/>
                <w:szCs w:val="16"/>
              </w:rPr>
              <w:t>Equipamentos informática</w:t>
            </w:r>
          </w:p>
        </w:tc>
        <w:tc>
          <w:tcPr>
            <w:tcW w:w="1096" w:type="dxa"/>
            <w:noWrap/>
            <w:hideMark/>
          </w:tcPr>
          <w:p w14:paraId="73DD4A3D" w14:textId="77777777" w:rsidR="00771A4B" w:rsidRDefault="00771A4B" w:rsidP="00771A4B">
            <w:pPr>
              <w:rPr>
                <w:sz w:val="16"/>
                <w:szCs w:val="16"/>
              </w:rPr>
            </w:pPr>
            <w:r>
              <w:rPr>
                <w:sz w:val="16"/>
                <w:szCs w:val="16"/>
              </w:rPr>
              <w:t>3300000018810</w:t>
            </w:r>
          </w:p>
        </w:tc>
        <w:tc>
          <w:tcPr>
            <w:tcW w:w="628" w:type="dxa"/>
            <w:noWrap/>
            <w:hideMark/>
          </w:tcPr>
          <w:p w14:paraId="0B75F369" w14:textId="524F4468" w:rsidR="00771A4B" w:rsidRDefault="00771A4B" w:rsidP="00771A4B">
            <w:pPr>
              <w:rPr>
                <w:sz w:val="16"/>
                <w:szCs w:val="16"/>
              </w:rPr>
            </w:pPr>
            <w:r>
              <w:rPr>
                <w:sz w:val="16"/>
                <w:szCs w:val="16"/>
              </w:rPr>
              <w:t>Curitiba</w:t>
            </w:r>
          </w:p>
        </w:tc>
        <w:tc>
          <w:tcPr>
            <w:tcW w:w="3466" w:type="dxa"/>
            <w:noWrap/>
            <w:hideMark/>
          </w:tcPr>
          <w:p w14:paraId="4707B054" w14:textId="77777777" w:rsidR="00771A4B" w:rsidRDefault="00771A4B" w:rsidP="00771A4B">
            <w:pPr>
              <w:rPr>
                <w:sz w:val="16"/>
                <w:szCs w:val="16"/>
              </w:rPr>
            </w:pPr>
            <w:r>
              <w:rPr>
                <w:sz w:val="16"/>
                <w:szCs w:val="16"/>
              </w:rPr>
              <w:t>RACK FAB: WOMER, MOD: MAT. ACO CARBONO,1 PORTA, TAG: 17AZ</w:t>
            </w:r>
          </w:p>
        </w:tc>
        <w:tc>
          <w:tcPr>
            <w:tcW w:w="481" w:type="dxa"/>
            <w:noWrap/>
            <w:hideMark/>
          </w:tcPr>
          <w:p w14:paraId="0D044E4D" w14:textId="77777777" w:rsidR="00771A4B" w:rsidRDefault="00771A4B" w:rsidP="00771A4B">
            <w:pPr>
              <w:rPr>
                <w:sz w:val="16"/>
                <w:szCs w:val="16"/>
              </w:rPr>
            </w:pPr>
            <w:r>
              <w:rPr>
                <w:sz w:val="16"/>
                <w:szCs w:val="16"/>
              </w:rPr>
              <w:t>CTA</w:t>
            </w:r>
          </w:p>
        </w:tc>
        <w:tc>
          <w:tcPr>
            <w:tcW w:w="950" w:type="dxa"/>
            <w:noWrap/>
            <w:vAlign w:val="center"/>
            <w:hideMark/>
          </w:tcPr>
          <w:p w14:paraId="793C93E5" w14:textId="77777777" w:rsidR="00771A4B" w:rsidRDefault="00771A4B" w:rsidP="00771A4B">
            <w:pPr>
              <w:jc w:val="center"/>
              <w:rPr>
                <w:sz w:val="16"/>
                <w:szCs w:val="16"/>
              </w:rPr>
            </w:pPr>
            <w:r>
              <w:rPr>
                <w:sz w:val="16"/>
                <w:szCs w:val="16"/>
              </w:rPr>
              <w:t>ZXMOBILI</w:t>
            </w:r>
          </w:p>
        </w:tc>
        <w:tc>
          <w:tcPr>
            <w:tcW w:w="665" w:type="dxa"/>
            <w:noWrap/>
            <w:vAlign w:val="center"/>
            <w:hideMark/>
          </w:tcPr>
          <w:p w14:paraId="2402B3AD" w14:textId="77777777" w:rsidR="00771A4B" w:rsidRDefault="00771A4B" w:rsidP="00771A4B">
            <w:pPr>
              <w:jc w:val="center"/>
              <w:rPr>
                <w:sz w:val="16"/>
                <w:szCs w:val="16"/>
              </w:rPr>
            </w:pPr>
            <w:r>
              <w:rPr>
                <w:sz w:val="16"/>
                <w:szCs w:val="16"/>
              </w:rPr>
              <w:t>1</w:t>
            </w:r>
          </w:p>
        </w:tc>
        <w:tc>
          <w:tcPr>
            <w:tcW w:w="983" w:type="dxa"/>
            <w:vAlign w:val="center"/>
          </w:tcPr>
          <w:p w14:paraId="698D2310" w14:textId="056FCD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B3B483" w14:textId="576F729F" w:rsidR="00771A4B" w:rsidRDefault="00771A4B" w:rsidP="00771A4B">
            <w:pPr>
              <w:jc w:val="center"/>
              <w:rPr>
                <w:sz w:val="16"/>
                <w:szCs w:val="16"/>
              </w:rPr>
            </w:pPr>
            <w:r>
              <w:rPr>
                <w:sz w:val="16"/>
                <w:szCs w:val="16"/>
              </w:rPr>
              <w:t>UN</w:t>
            </w:r>
          </w:p>
        </w:tc>
        <w:tc>
          <w:tcPr>
            <w:tcW w:w="887" w:type="dxa"/>
            <w:noWrap/>
            <w:vAlign w:val="center"/>
            <w:hideMark/>
          </w:tcPr>
          <w:p w14:paraId="0720D611" w14:textId="743FC22D" w:rsidR="00771A4B" w:rsidRDefault="00771A4B" w:rsidP="00771A4B">
            <w:pPr>
              <w:jc w:val="center"/>
              <w:rPr>
                <w:sz w:val="16"/>
                <w:szCs w:val="16"/>
              </w:rPr>
            </w:pPr>
            <w:r>
              <w:rPr>
                <w:sz w:val="16"/>
                <w:szCs w:val="16"/>
              </w:rPr>
              <w:t>2.226,58</w:t>
            </w:r>
          </w:p>
        </w:tc>
        <w:tc>
          <w:tcPr>
            <w:tcW w:w="1152" w:type="dxa"/>
            <w:noWrap/>
            <w:vAlign w:val="center"/>
            <w:hideMark/>
          </w:tcPr>
          <w:p w14:paraId="11C100CD" w14:textId="4D093EFF" w:rsidR="00771A4B" w:rsidRDefault="00771A4B" w:rsidP="00771A4B">
            <w:pPr>
              <w:jc w:val="center"/>
              <w:rPr>
                <w:sz w:val="16"/>
                <w:szCs w:val="16"/>
              </w:rPr>
            </w:pPr>
            <w:r>
              <w:rPr>
                <w:sz w:val="16"/>
                <w:szCs w:val="16"/>
              </w:rPr>
              <w:t>-          2.226,58</w:t>
            </w:r>
          </w:p>
        </w:tc>
        <w:tc>
          <w:tcPr>
            <w:tcW w:w="887" w:type="dxa"/>
            <w:noWrap/>
            <w:vAlign w:val="center"/>
            <w:hideMark/>
          </w:tcPr>
          <w:p w14:paraId="34487BE9" w14:textId="221F177A" w:rsidR="00771A4B" w:rsidRDefault="00771A4B" w:rsidP="00771A4B">
            <w:pPr>
              <w:jc w:val="center"/>
              <w:rPr>
                <w:sz w:val="16"/>
                <w:szCs w:val="16"/>
              </w:rPr>
            </w:pPr>
            <w:r>
              <w:rPr>
                <w:sz w:val="16"/>
                <w:szCs w:val="16"/>
              </w:rPr>
              <w:t>-</w:t>
            </w:r>
          </w:p>
        </w:tc>
      </w:tr>
      <w:tr w:rsidR="00771A4B" w14:paraId="179C3737" w14:textId="77777777" w:rsidTr="00771A4B">
        <w:trPr>
          <w:trHeight w:val="240"/>
        </w:trPr>
        <w:tc>
          <w:tcPr>
            <w:tcW w:w="936" w:type="dxa"/>
            <w:noWrap/>
            <w:hideMark/>
          </w:tcPr>
          <w:p w14:paraId="6446D060" w14:textId="78471041" w:rsidR="00771A4B" w:rsidRDefault="00771A4B" w:rsidP="00771A4B">
            <w:pPr>
              <w:rPr>
                <w:sz w:val="16"/>
                <w:szCs w:val="16"/>
              </w:rPr>
            </w:pPr>
            <w:r>
              <w:rPr>
                <w:sz w:val="16"/>
                <w:szCs w:val="16"/>
              </w:rPr>
              <w:t>Equipamentos informática</w:t>
            </w:r>
          </w:p>
        </w:tc>
        <w:tc>
          <w:tcPr>
            <w:tcW w:w="1096" w:type="dxa"/>
            <w:noWrap/>
            <w:hideMark/>
          </w:tcPr>
          <w:p w14:paraId="0BB4EA8A" w14:textId="77777777" w:rsidR="00771A4B" w:rsidRDefault="00771A4B" w:rsidP="00771A4B">
            <w:pPr>
              <w:rPr>
                <w:sz w:val="16"/>
                <w:szCs w:val="16"/>
              </w:rPr>
            </w:pPr>
            <w:r>
              <w:rPr>
                <w:sz w:val="16"/>
                <w:szCs w:val="16"/>
              </w:rPr>
              <w:t>3300000018820</w:t>
            </w:r>
          </w:p>
        </w:tc>
        <w:tc>
          <w:tcPr>
            <w:tcW w:w="628" w:type="dxa"/>
            <w:noWrap/>
            <w:hideMark/>
          </w:tcPr>
          <w:p w14:paraId="369666AE" w14:textId="0FFE80F2" w:rsidR="00771A4B" w:rsidRDefault="00771A4B" w:rsidP="00771A4B">
            <w:pPr>
              <w:rPr>
                <w:sz w:val="16"/>
                <w:szCs w:val="16"/>
              </w:rPr>
            </w:pPr>
            <w:r>
              <w:rPr>
                <w:sz w:val="16"/>
                <w:szCs w:val="16"/>
              </w:rPr>
              <w:t>Curitiba</w:t>
            </w:r>
          </w:p>
        </w:tc>
        <w:tc>
          <w:tcPr>
            <w:tcW w:w="3466" w:type="dxa"/>
            <w:noWrap/>
            <w:hideMark/>
          </w:tcPr>
          <w:p w14:paraId="42EE040B" w14:textId="77777777" w:rsidR="00771A4B" w:rsidRDefault="00771A4B" w:rsidP="00771A4B">
            <w:pPr>
              <w:rPr>
                <w:sz w:val="16"/>
                <w:szCs w:val="16"/>
              </w:rPr>
            </w:pPr>
            <w:r>
              <w:rPr>
                <w:sz w:val="16"/>
                <w:szCs w:val="16"/>
              </w:rPr>
              <w:t>RACK FAB: WOMER, MOD: MAT. ACO CARBONO,1 PORTA, TAG: 17BA</w:t>
            </w:r>
          </w:p>
        </w:tc>
        <w:tc>
          <w:tcPr>
            <w:tcW w:w="481" w:type="dxa"/>
            <w:noWrap/>
            <w:hideMark/>
          </w:tcPr>
          <w:p w14:paraId="401DE3E0" w14:textId="77777777" w:rsidR="00771A4B" w:rsidRDefault="00771A4B" w:rsidP="00771A4B">
            <w:pPr>
              <w:rPr>
                <w:sz w:val="16"/>
                <w:szCs w:val="16"/>
              </w:rPr>
            </w:pPr>
            <w:r>
              <w:rPr>
                <w:sz w:val="16"/>
                <w:szCs w:val="16"/>
              </w:rPr>
              <w:t>CTA</w:t>
            </w:r>
          </w:p>
        </w:tc>
        <w:tc>
          <w:tcPr>
            <w:tcW w:w="950" w:type="dxa"/>
            <w:noWrap/>
            <w:vAlign w:val="center"/>
            <w:hideMark/>
          </w:tcPr>
          <w:p w14:paraId="55BBE5F6" w14:textId="77777777" w:rsidR="00771A4B" w:rsidRDefault="00771A4B" w:rsidP="00771A4B">
            <w:pPr>
              <w:jc w:val="center"/>
              <w:rPr>
                <w:sz w:val="16"/>
                <w:szCs w:val="16"/>
              </w:rPr>
            </w:pPr>
            <w:r>
              <w:rPr>
                <w:sz w:val="16"/>
                <w:szCs w:val="16"/>
              </w:rPr>
              <w:t>ZXMOBILI</w:t>
            </w:r>
          </w:p>
        </w:tc>
        <w:tc>
          <w:tcPr>
            <w:tcW w:w="665" w:type="dxa"/>
            <w:noWrap/>
            <w:vAlign w:val="center"/>
            <w:hideMark/>
          </w:tcPr>
          <w:p w14:paraId="2471E330" w14:textId="77777777" w:rsidR="00771A4B" w:rsidRDefault="00771A4B" w:rsidP="00771A4B">
            <w:pPr>
              <w:jc w:val="center"/>
              <w:rPr>
                <w:sz w:val="16"/>
                <w:szCs w:val="16"/>
              </w:rPr>
            </w:pPr>
            <w:r>
              <w:rPr>
                <w:sz w:val="16"/>
                <w:szCs w:val="16"/>
              </w:rPr>
              <w:t>1</w:t>
            </w:r>
          </w:p>
        </w:tc>
        <w:tc>
          <w:tcPr>
            <w:tcW w:w="983" w:type="dxa"/>
            <w:vAlign w:val="center"/>
          </w:tcPr>
          <w:p w14:paraId="6604100F" w14:textId="6718F2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257397" w14:textId="66870CD4" w:rsidR="00771A4B" w:rsidRDefault="00771A4B" w:rsidP="00771A4B">
            <w:pPr>
              <w:jc w:val="center"/>
              <w:rPr>
                <w:sz w:val="16"/>
                <w:szCs w:val="16"/>
              </w:rPr>
            </w:pPr>
            <w:r>
              <w:rPr>
                <w:sz w:val="16"/>
                <w:szCs w:val="16"/>
              </w:rPr>
              <w:t>UN</w:t>
            </w:r>
          </w:p>
        </w:tc>
        <w:tc>
          <w:tcPr>
            <w:tcW w:w="887" w:type="dxa"/>
            <w:noWrap/>
            <w:vAlign w:val="center"/>
            <w:hideMark/>
          </w:tcPr>
          <w:p w14:paraId="77D048CF" w14:textId="794E7C88" w:rsidR="00771A4B" w:rsidRDefault="00771A4B" w:rsidP="00771A4B">
            <w:pPr>
              <w:jc w:val="center"/>
              <w:rPr>
                <w:sz w:val="16"/>
                <w:szCs w:val="16"/>
              </w:rPr>
            </w:pPr>
            <w:r>
              <w:rPr>
                <w:sz w:val="16"/>
                <w:szCs w:val="16"/>
              </w:rPr>
              <w:t>2.226,58</w:t>
            </w:r>
          </w:p>
        </w:tc>
        <w:tc>
          <w:tcPr>
            <w:tcW w:w="1152" w:type="dxa"/>
            <w:noWrap/>
            <w:vAlign w:val="center"/>
            <w:hideMark/>
          </w:tcPr>
          <w:p w14:paraId="0C862F0E" w14:textId="530C6F8E" w:rsidR="00771A4B" w:rsidRDefault="00771A4B" w:rsidP="00771A4B">
            <w:pPr>
              <w:jc w:val="center"/>
              <w:rPr>
                <w:sz w:val="16"/>
                <w:szCs w:val="16"/>
              </w:rPr>
            </w:pPr>
            <w:r>
              <w:rPr>
                <w:sz w:val="16"/>
                <w:szCs w:val="16"/>
              </w:rPr>
              <w:t>-          2.226,58</w:t>
            </w:r>
          </w:p>
        </w:tc>
        <w:tc>
          <w:tcPr>
            <w:tcW w:w="887" w:type="dxa"/>
            <w:noWrap/>
            <w:vAlign w:val="center"/>
            <w:hideMark/>
          </w:tcPr>
          <w:p w14:paraId="12C7D753" w14:textId="3E106963" w:rsidR="00771A4B" w:rsidRDefault="00771A4B" w:rsidP="00771A4B">
            <w:pPr>
              <w:jc w:val="center"/>
              <w:rPr>
                <w:sz w:val="16"/>
                <w:szCs w:val="16"/>
              </w:rPr>
            </w:pPr>
            <w:r>
              <w:rPr>
                <w:sz w:val="16"/>
                <w:szCs w:val="16"/>
              </w:rPr>
              <w:t>-</w:t>
            </w:r>
          </w:p>
        </w:tc>
      </w:tr>
      <w:tr w:rsidR="00771A4B" w14:paraId="1042817C" w14:textId="77777777" w:rsidTr="00771A4B">
        <w:trPr>
          <w:trHeight w:val="240"/>
        </w:trPr>
        <w:tc>
          <w:tcPr>
            <w:tcW w:w="936" w:type="dxa"/>
            <w:noWrap/>
            <w:hideMark/>
          </w:tcPr>
          <w:p w14:paraId="5EFEE4F6" w14:textId="26A5B8DE" w:rsidR="00771A4B" w:rsidRDefault="00771A4B" w:rsidP="00771A4B">
            <w:pPr>
              <w:rPr>
                <w:sz w:val="16"/>
                <w:szCs w:val="16"/>
              </w:rPr>
            </w:pPr>
            <w:r>
              <w:rPr>
                <w:sz w:val="16"/>
                <w:szCs w:val="16"/>
              </w:rPr>
              <w:t>Equipamentos informática</w:t>
            </w:r>
          </w:p>
        </w:tc>
        <w:tc>
          <w:tcPr>
            <w:tcW w:w="1096" w:type="dxa"/>
            <w:noWrap/>
            <w:hideMark/>
          </w:tcPr>
          <w:p w14:paraId="73A2A31B" w14:textId="77777777" w:rsidR="00771A4B" w:rsidRDefault="00771A4B" w:rsidP="00771A4B">
            <w:pPr>
              <w:rPr>
                <w:sz w:val="16"/>
                <w:szCs w:val="16"/>
              </w:rPr>
            </w:pPr>
            <w:r>
              <w:rPr>
                <w:sz w:val="16"/>
                <w:szCs w:val="16"/>
              </w:rPr>
              <w:t>3300000018830</w:t>
            </w:r>
          </w:p>
        </w:tc>
        <w:tc>
          <w:tcPr>
            <w:tcW w:w="628" w:type="dxa"/>
            <w:noWrap/>
            <w:hideMark/>
          </w:tcPr>
          <w:p w14:paraId="415838AC" w14:textId="3620EF23" w:rsidR="00771A4B" w:rsidRDefault="00771A4B" w:rsidP="00771A4B">
            <w:pPr>
              <w:rPr>
                <w:sz w:val="16"/>
                <w:szCs w:val="16"/>
              </w:rPr>
            </w:pPr>
            <w:r>
              <w:rPr>
                <w:sz w:val="16"/>
                <w:szCs w:val="16"/>
              </w:rPr>
              <w:t>Curitiba</w:t>
            </w:r>
          </w:p>
        </w:tc>
        <w:tc>
          <w:tcPr>
            <w:tcW w:w="3466" w:type="dxa"/>
            <w:noWrap/>
            <w:hideMark/>
          </w:tcPr>
          <w:p w14:paraId="7082EDAE" w14:textId="77777777" w:rsidR="00771A4B" w:rsidRDefault="00771A4B" w:rsidP="00771A4B">
            <w:pPr>
              <w:rPr>
                <w:sz w:val="16"/>
                <w:szCs w:val="16"/>
              </w:rPr>
            </w:pPr>
            <w:r>
              <w:rPr>
                <w:sz w:val="16"/>
                <w:szCs w:val="16"/>
              </w:rPr>
              <w:t>RACK FAB: WOMER, MOD: MAT. ACO CARBONO,1 PORTA, TAG: 17BB</w:t>
            </w:r>
          </w:p>
        </w:tc>
        <w:tc>
          <w:tcPr>
            <w:tcW w:w="481" w:type="dxa"/>
            <w:noWrap/>
            <w:hideMark/>
          </w:tcPr>
          <w:p w14:paraId="69E52C30" w14:textId="77777777" w:rsidR="00771A4B" w:rsidRDefault="00771A4B" w:rsidP="00771A4B">
            <w:pPr>
              <w:rPr>
                <w:sz w:val="16"/>
                <w:szCs w:val="16"/>
              </w:rPr>
            </w:pPr>
            <w:r>
              <w:rPr>
                <w:sz w:val="16"/>
                <w:szCs w:val="16"/>
              </w:rPr>
              <w:t>CTA</w:t>
            </w:r>
          </w:p>
        </w:tc>
        <w:tc>
          <w:tcPr>
            <w:tcW w:w="950" w:type="dxa"/>
            <w:noWrap/>
            <w:vAlign w:val="center"/>
            <w:hideMark/>
          </w:tcPr>
          <w:p w14:paraId="17DD1092" w14:textId="77777777" w:rsidR="00771A4B" w:rsidRDefault="00771A4B" w:rsidP="00771A4B">
            <w:pPr>
              <w:jc w:val="center"/>
              <w:rPr>
                <w:sz w:val="16"/>
                <w:szCs w:val="16"/>
              </w:rPr>
            </w:pPr>
            <w:r>
              <w:rPr>
                <w:sz w:val="16"/>
                <w:szCs w:val="16"/>
              </w:rPr>
              <w:t>ZXMOBILI</w:t>
            </w:r>
          </w:p>
        </w:tc>
        <w:tc>
          <w:tcPr>
            <w:tcW w:w="665" w:type="dxa"/>
            <w:noWrap/>
            <w:vAlign w:val="center"/>
            <w:hideMark/>
          </w:tcPr>
          <w:p w14:paraId="16D1706E" w14:textId="77777777" w:rsidR="00771A4B" w:rsidRDefault="00771A4B" w:rsidP="00771A4B">
            <w:pPr>
              <w:jc w:val="center"/>
              <w:rPr>
                <w:sz w:val="16"/>
                <w:szCs w:val="16"/>
              </w:rPr>
            </w:pPr>
            <w:r>
              <w:rPr>
                <w:sz w:val="16"/>
                <w:szCs w:val="16"/>
              </w:rPr>
              <w:t>1</w:t>
            </w:r>
          </w:p>
        </w:tc>
        <w:tc>
          <w:tcPr>
            <w:tcW w:w="983" w:type="dxa"/>
            <w:vAlign w:val="center"/>
          </w:tcPr>
          <w:p w14:paraId="376440E2" w14:textId="7915C0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D2F90F" w14:textId="44E8F0A2" w:rsidR="00771A4B" w:rsidRDefault="00771A4B" w:rsidP="00771A4B">
            <w:pPr>
              <w:jc w:val="center"/>
              <w:rPr>
                <w:sz w:val="16"/>
                <w:szCs w:val="16"/>
              </w:rPr>
            </w:pPr>
            <w:r>
              <w:rPr>
                <w:sz w:val="16"/>
                <w:szCs w:val="16"/>
              </w:rPr>
              <w:t>UN</w:t>
            </w:r>
          </w:p>
        </w:tc>
        <w:tc>
          <w:tcPr>
            <w:tcW w:w="887" w:type="dxa"/>
            <w:noWrap/>
            <w:vAlign w:val="center"/>
            <w:hideMark/>
          </w:tcPr>
          <w:p w14:paraId="67A9B121" w14:textId="3EB5BEDB" w:rsidR="00771A4B" w:rsidRDefault="00771A4B" w:rsidP="00771A4B">
            <w:pPr>
              <w:jc w:val="center"/>
              <w:rPr>
                <w:sz w:val="16"/>
                <w:szCs w:val="16"/>
              </w:rPr>
            </w:pPr>
            <w:r>
              <w:rPr>
                <w:sz w:val="16"/>
                <w:szCs w:val="16"/>
              </w:rPr>
              <w:t>2.482,16</w:t>
            </w:r>
          </w:p>
        </w:tc>
        <w:tc>
          <w:tcPr>
            <w:tcW w:w="1152" w:type="dxa"/>
            <w:noWrap/>
            <w:vAlign w:val="center"/>
            <w:hideMark/>
          </w:tcPr>
          <w:p w14:paraId="73FD226A" w14:textId="5D67A15D" w:rsidR="00771A4B" w:rsidRDefault="00771A4B" w:rsidP="00771A4B">
            <w:pPr>
              <w:jc w:val="center"/>
              <w:rPr>
                <w:sz w:val="16"/>
                <w:szCs w:val="16"/>
              </w:rPr>
            </w:pPr>
            <w:r>
              <w:rPr>
                <w:sz w:val="16"/>
                <w:szCs w:val="16"/>
              </w:rPr>
              <w:t>-          2.482,16</w:t>
            </w:r>
          </w:p>
        </w:tc>
        <w:tc>
          <w:tcPr>
            <w:tcW w:w="887" w:type="dxa"/>
            <w:noWrap/>
            <w:vAlign w:val="center"/>
            <w:hideMark/>
          </w:tcPr>
          <w:p w14:paraId="511E3E22" w14:textId="64749F5B" w:rsidR="00771A4B" w:rsidRDefault="00771A4B" w:rsidP="00771A4B">
            <w:pPr>
              <w:jc w:val="center"/>
              <w:rPr>
                <w:sz w:val="16"/>
                <w:szCs w:val="16"/>
              </w:rPr>
            </w:pPr>
            <w:r>
              <w:rPr>
                <w:sz w:val="16"/>
                <w:szCs w:val="16"/>
              </w:rPr>
              <w:t>-</w:t>
            </w:r>
          </w:p>
        </w:tc>
      </w:tr>
      <w:tr w:rsidR="00771A4B" w14:paraId="75065611" w14:textId="77777777" w:rsidTr="00771A4B">
        <w:trPr>
          <w:trHeight w:val="240"/>
        </w:trPr>
        <w:tc>
          <w:tcPr>
            <w:tcW w:w="936" w:type="dxa"/>
            <w:noWrap/>
            <w:hideMark/>
          </w:tcPr>
          <w:p w14:paraId="626E316F" w14:textId="49EB665F" w:rsidR="00771A4B" w:rsidRDefault="00771A4B" w:rsidP="00771A4B">
            <w:pPr>
              <w:rPr>
                <w:sz w:val="16"/>
                <w:szCs w:val="16"/>
              </w:rPr>
            </w:pPr>
            <w:r>
              <w:rPr>
                <w:sz w:val="16"/>
                <w:szCs w:val="16"/>
              </w:rPr>
              <w:t>Equipamentos informática</w:t>
            </w:r>
          </w:p>
        </w:tc>
        <w:tc>
          <w:tcPr>
            <w:tcW w:w="1096" w:type="dxa"/>
            <w:noWrap/>
            <w:hideMark/>
          </w:tcPr>
          <w:p w14:paraId="386B62CA" w14:textId="77777777" w:rsidR="00771A4B" w:rsidRDefault="00771A4B" w:rsidP="00771A4B">
            <w:pPr>
              <w:rPr>
                <w:sz w:val="16"/>
                <w:szCs w:val="16"/>
              </w:rPr>
            </w:pPr>
            <w:r>
              <w:rPr>
                <w:sz w:val="16"/>
                <w:szCs w:val="16"/>
              </w:rPr>
              <w:t>3300000018840</w:t>
            </w:r>
          </w:p>
        </w:tc>
        <w:tc>
          <w:tcPr>
            <w:tcW w:w="628" w:type="dxa"/>
            <w:noWrap/>
            <w:hideMark/>
          </w:tcPr>
          <w:p w14:paraId="0AB9B5B4" w14:textId="3EB9591B" w:rsidR="00771A4B" w:rsidRDefault="00771A4B" w:rsidP="00771A4B">
            <w:pPr>
              <w:rPr>
                <w:sz w:val="16"/>
                <w:szCs w:val="16"/>
              </w:rPr>
            </w:pPr>
            <w:r>
              <w:rPr>
                <w:sz w:val="16"/>
                <w:szCs w:val="16"/>
              </w:rPr>
              <w:t>Curitiba</w:t>
            </w:r>
          </w:p>
        </w:tc>
        <w:tc>
          <w:tcPr>
            <w:tcW w:w="3466" w:type="dxa"/>
            <w:noWrap/>
            <w:hideMark/>
          </w:tcPr>
          <w:p w14:paraId="117C7776" w14:textId="77777777" w:rsidR="00771A4B" w:rsidRDefault="00771A4B" w:rsidP="00771A4B">
            <w:pPr>
              <w:rPr>
                <w:sz w:val="16"/>
                <w:szCs w:val="16"/>
              </w:rPr>
            </w:pPr>
            <w:r>
              <w:rPr>
                <w:sz w:val="16"/>
                <w:szCs w:val="16"/>
              </w:rPr>
              <w:t>RACK FAB: WOMER, MOD: MAT. ACO CARBONO,1 PORTA, TAG: 17BE</w:t>
            </w:r>
          </w:p>
        </w:tc>
        <w:tc>
          <w:tcPr>
            <w:tcW w:w="481" w:type="dxa"/>
            <w:noWrap/>
            <w:hideMark/>
          </w:tcPr>
          <w:p w14:paraId="6EFF9EC4" w14:textId="77777777" w:rsidR="00771A4B" w:rsidRDefault="00771A4B" w:rsidP="00771A4B">
            <w:pPr>
              <w:rPr>
                <w:sz w:val="16"/>
                <w:szCs w:val="16"/>
              </w:rPr>
            </w:pPr>
            <w:r>
              <w:rPr>
                <w:sz w:val="16"/>
                <w:szCs w:val="16"/>
              </w:rPr>
              <w:t>CTA</w:t>
            </w:r>
          </w:p>
        </w:tc>
        <w:tc>
          <w:tcPr>
            <w:tcW w:w="950" w:type="dxa"/>
            <w:noWrap/>
            <w:vAlign w:val="center"/>
            <w:hideMark/>
          </w:tcPr>
          <w:p w14:paraId="5F7AA82F" w14:textId="77777777" w:rsidR="00771A4B" w:rsidRDefault="00771A4B" w:rsidP="00771A4B">
            <w:pPr>
              <w:jc w:val="center"/>
              <w:rPr>
                <w:sz w:val="16"/>
                <w:szCs w:val="16"/>
              </w:rPr>
            </w:pPr>
            <w:r>
              <w:rPr>
                <w:sz w:val="16"/>
                <w:szCs w:val="16"/>
              </w:rPr>
              <w:t>ZXMOBILI</w:t>
            </w:r>
          </w:p>
        </w:tc>
        <w:tc>
          <w:tcPr>
            <w:tcW w:w="665" w:type="dxa"/>
            <w:noWrap/>
            <w:vAlign w:val="center"/>
            <w:hideMark/>
          </w:tcPr>
          <w:p w14:paraId="7F92EAF6" w14:textId="77777777" w:rsidR="00771A4B" w:rsidRDefault="00771A4B" w:rsidP="00771A4B">
            <w:pPr>
              <w:jc w:val="center"/>
              <w:rPr>
                <w:sz w:val="16"/>
                <w:szCs w:val="16"/>
              </w:rPr>
            </w:pPr>
            <w:r>
              <w:rPr>
                <w:sz w:val="16"/>
                <w:szCs w:val="16"/>
              </w:rPr>
              <w:t>1</w:t>
            </w:r>
          </w:p>
        </w:tc>
        <w:tc>
          <w:tcPr>
            <w:tcW w:w="983" w:type="dxa"/>
            <w:vAlign w:val="center"/>
          </w:tcPr>
          <w:p w14:paraId="28304DEB" w14:textId="4AB011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4CE20B" w14:textId="1C19E343" w:rsidR="00771A4B" w:rsidRDefault="00771A4B" w:rsidP="00771A4B">
            <w:pPr>
              <w:jc w:val="center"/>
              <w:rPr>
                <w:sz w:val="16"/>
                <w:szCs w:val="16"/>
              </w:rPr>
            </w:pPr>
            <w:r>
              <w:rPr>
                <w:sz w:val="16"/>
                <w:szCs w:val="16"/>
              </w:rPr>
              <w:t>UN</w:t>
            </w:r>
          </w:p>
        </w:tc>
        <w:tc>
          <w:tcPr>
            <w:tcW w:w="887" w:type="dxa"/>
            <w:noWrap/>
            <w:vAlign w:val="center"/>
            <w:hideMark/>
          </w:tcPr>
          <w:p w14:paraId="1A889172" w14:textId="7FAB03E0" w:rsidR="00771A4B" w:rsidRDefault="00771A4B" w:rsidP="00771A4B">
            <w:pPr>
              <w:jc w:val="center"/>
              <w:rPr>
                <w:sz w:val="16"/>
                <w:szCs w:val="16"/>
              </w:rPr>
            </w:pPr>
            <w:r>
              <w:rPr>
                <w:sz w:val="16"/>
                <w:szCs w:val="16"/>
              </w:rPr>
              <w:t>2.482,15</w:t>
            </w:r>
          </w:p>
        </w:tc>
        <w:tc>
          <w:tcPr>
            <w:tcW w:w="1152" w:type="dxa"/>
            <w:noWrap/>
            <w:vAlign w:val="center"/>
            <w:hideMark/>
          </w:tcPr>
          <w:p w14:paraId="044086E7" w14:textId="5EC09458" w:rsidR="00771A4B" w:rsidRDefault="00771A4B" w:rsidP="00771A4B">
            <w:pPr>
              <w:jc w:val="center"/>
              <w:rPr>
                <w:sz w:val="16"/>
                <w:szCs w:val="16"/>
              </w:rPr>
            </w:pPr>
            <w:r>
              <w:rPr>
                <w:sz w:val="16"/>
                <w:szCs w:val="16"/>
              </w:rPr>
              <w:t>-          2.482,15</w:t>
            </w:r>
          </w:p>
        </w:tc>
        <w:tc>
          <w:tcPr>
            <w:tcW w:w="887" w:type="dxa"/>
            <w:noWrap/>
            <w:vAlign w:val="center"/>
            <w:hideMark/>
          </w:tcPr>
          <w:p w14:paraId="3A840025" w14:textId="53B95E78" w:rsidR="00771A4B" w:rsidRDefault="00771A4B" w:rsidP="00771A4B">
            <w:pPr>
              <w:jc w:val="center"/>
              <w:rPr>
                <w:sz w:val="16"/>
                <w:szCs w:val="16"/>
              </w:rPr>
            </w:pPr>
            <w:r>
              <w:rPr>
                <w:sz w:val="16"/>
                <w:szCs w:val="16"/>
              </w:rPr>
              <w:t>-</w:t>
            </w:r>
          </w:p>
        </w:tc>
      </w:tr>
      <w:tr w:rsidR="00771A4B" w14:paraId="470AE152" w14:textId="77777777" w:rsidTr="00771A4B">
        <w:trPr>
          <w:trHeight w:val="240"/>
        </w:trPr>
        <w:tc>
          <w:tcPr>
            <w:tcW w:w="936" w:type="dxa"/>
            <w:noWrap/>
            <w:hideMark/>
          </w:tcPr>
          <w:p w14:paraId="0F20C716" w14:textId="65599942"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78242AC" w14:textId="77777777" w:rsidR="00771A4B" w:rsidRDefault="00771A4B" w:rsidP="00771A4B">
            <w:pPr>
              <w:rPr>
                <w:sz w:val="16"/>
                <w:szCs w:val="16"/>
              </w:rPr>
            </w:pPr>
            <w:r>
              <w:rPr>
                <w:sz w:val="16"/>
                <w:szCs w:val="16"/>
              </w:rPr>
              <w:lastRenderedPageBreak/>
              <w:t>3300000018850</w:t>
            </w:r>
          </w:p>
        </w:tc>
        <w:tc>
          <w:tcPr>
            <w:tcW w:w="628" w:type="dxa"/>
            <w:noWrap/>
            <w:hideMark/>
          </w:tcPr>
          <w:p w14:paraId="5B44BCB7" w14:textId="711531DE" w:rsidR="00771A4B" w:rsidRDefault="00771A4B" w:rsidP="00771A4B">
            <w:pPr>
              <w:rPr>
                <w:sz w:val="16"/>
                <w:szCs w:val="16"/>
              </w:rPr>
            </w:pPr>
            <w:r>
              <w:rPr>
                <w:sz w:val="16"/>
                <w:szCs w:val="16"/>
              </w:rPr>
              <w:t>Curitiba</w:t>
            </w:r>
          </w:p>
        </w:tc>
        <w:tc>
          <w:tcPr>
            <w:tcW w:w="3466" w:type="dxa"/>
            <w:noWrap/>
            <w:hideMark/>
          </w:tcPr>
          <w:p w14:paraId="7708989C" w14:textId="77777777" w:rsidR="00771A4B" w:rsidRDefault="00771A4B" w:rsidP="00771A4B">
            <w:pPr>
              <w:rPr>
                <w:sz w:val="16"/>
                <w:szCs w:val="16"/>
              </w:rPr>
            </w:pPr>
            <w:r>
              <w:rPr>
                <w:sz w:val="16"/>
                <w:szCs w:val="16"/>
              </w:rPr>
              <w:t>RACK FAB: WOMER, MOD: MAT. ACO CARBONO,1 PORTA, TAG: 17BF</w:t>
            </w:r>
          </w:p>
        </w:tc>
        <w:tc>
          <w:tcPr>
            <w:tcW w:w="481" w:type="dxa"/>
            <w:noWrap/>
            <w:hideMark/>
          </w:tcPr>
          <w:p w14:paraId="1FD39A9A" w14:textId="77777777" w:rsidR="00771A4B" w:rsidRDefault="00771A4B" w:rsidP="00771A4B">
            <w:pPr>
              <w:rPr>
                <w:sz w:val="16"/>
                <w:szCs w:val="16"/>
              </w:rPr>
            </w:pPr>
            <w:r>
              <w:rPr>
                <w:sz w:val="16"/>
                <w:szCs w:val="16"/>
              </w:rPr>
              <w:t>CTA</w:t>
            </w:r>
          </w:p>
        </w:tc>
        <w:tc>
          <w:tcPr>
            <w:tcW w:w="950" w:type="dxa"/>
            <w:noWrap/>
            <w:vAlign w:val="center"/>
            <w:hideMark/>
          </w:tcPr>
          <w:p w14:paraId="13DEB83A" w14:textId="77777777" w:rsidR="00771A4B" w:rsidRDefault="00771A4B" w:rsidP="00771A4B">
            <w:pPr>
              <w:jc w:val="center"/>
              <w:rPr>
                <w:sz w:val="16"/>
                <w:szCs w:val="16"/>
              </w:rPr>
            </w:pPr>
            <w:r>
              <w:rPr>
                <w:sz w:val="16"/>
                <w:szCs w:val="16"/>
              </w:rPr>
              <w:t>ZXMOBILI</w:t>
            </w:r>
          </w:p>
        </w:tc>
        <w:tc>
          <w:tcPr>
            <w:tcW w:w="665" w:type="dxa"/>
            <w:noWrap/>
            <w:vAlign w:val="center"/>
            <w:hideMark/>
          </w:tcPr>
          <w:p w14:paraId="624E37F9" w14:textId="77777777" w:rsidR="00771A4B" w:rsidRDefault="00771A4B" w:rsidP="00771A4B">
            <w:pPr>
              <w:jc w:val="center"/>
              <w:rPr>
                <w:sz w:val="16"/>
                <w:szCs w:val="16"/>
              </w:rPr>
            </w:pPr>
            <w:r>
              <w:rPr>
                <w:sz w:val="16"/>
                <w:szCs w:val="16"/>
              </w:rPr>
              <w:t>1</w:t>
            </w:r>
          </w:p>
        </w:tc>
        <w:tc>
          <w:tcPr>
            <w:tcW w:w="983" w:type="dxa"/>
            <w:vAlign w:val="center"/>
          </w:tcPr>
          <w:p w14:paraId="45BFE358" w14:textId="57704F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C6406B" w14:textId="6029FC46" w:rsidR="00771A4B" w:rsidRDefault="00771A4B" w:rsidP="00771A4B">
            <w:pPr>
              <w:jc w:val="center"/>
              <w:rPr>
                <w:sz w:val="16"/>
                <w:szCs w:val="16"/>
              </w:rPr>
            </w:pPr>
            <w:r>
              <w:rPr>
                <w:sz w:val="16"/>
                <w:szCs w:val="16"/>
              </w:rPr>
              <w:t>UN</w:t>
            </w:r>
          </w:p>
        </w:tc>
        <w:tc>
          <w:tcPr>
            <w:tcW w:w="887" w:type="dxa"/>
            <w:noWrap/>
            <w:vAlign w:val="center"/>
            <w:hideMark/>
          </w:tcPr>
          <w:p w14:paraId="69A23777" w14:textId="419AA61A" w:rsidR="00771A4B" w:rsidRDefault="00771A4B" w:rsidP="00771A4B">
            <w:pPr>
              <w:jc w:val="center"/>
              <w:rPr>
                <w:sz w:val="16"/>
                <w:szCs w:val="16"/>
              </w:rPr>
            </w:pPr>
            <w:r>
              <w:rPr>
                <w:sz w:val="16"/>
                <w:szCs w:val="16"/>
              </w:rPr>
              <w:t>2.482,15</w:t>
            </w:r>
          </w:p>
        </w:tc>
        <w:tc>
          <w:tcPr>
            <w:tcW w:w="1152" w:type="dxa"/>
            <w:noWrap/>
            <w:vAlign w:val="center"/>
            <w:hideMark/>
          </w:tcPr>
          <w:p w14:paraId="0F36ADF8" w14:textId="64E2FCA6" w:rsidR="00771A4B" w:rsidRDefault="00771A4B" w:rsidP="00771A4B">
            <w:pPr>
              <w:jc w:val="center"/>
              <w:rPr>
                <w:sz w:val="16"/>
                <w:szCs w:val="16"/>
              </w:rPr>
            </w:pPr>
            <w:r>
              <w:rPr>
                <w:sz w:val="16"/>
                <w:szCs w:val="16"/>
              </w:rPr>
              <w:t>-          2.482,15</w:t>
            </w:r>
          </w:p>
        </w:tc>
        <w:tc>
          <w:tcPr>
            <w:tcW w:w="887" w:type="dxa"/>
            <w:noWrap/>
            <w:vAlign w:val="center"/>
            <w:hideMark/>
          </w:tcPr>
          <w:p w14:paraId="3FBCBF7C" w14:textId="62500C76" w:rsidR="00771A4B" w:rsidRDefault="00771A4B" w:rsidP="00771A4B">
            <w:pPr>
              <w:jc w:val="center"/>
              <w:rPr>
                <w:sz w:val="16"/>
                <w:szCs w:val="16"/>
              </w:rPr>
            </w:pPr>
            <w:r>
              <w:rPr>
                <w:sz w:val="16"/>
                <w:szCs w:val="16"/>
              </w:rPr>
              <w:t>-</w:t>
            </w:r>
          </w:p>
        </w:tc>
      </w:tr>
      <w:tr w:rsidR="00771A4B" w14:paraId="239974EF" w14:textId="77777777" w:rsidTr="00771A4B">
        <w:trPr>
          <w:trHeight w:val="240"/>
        </w:trPr>
        <w:tc>
          <w:tcPr>
            <w:tcW w:w="936" w:type="dxa"/>
            <w:noWrap/>
            <w:hideMark/>
          </w:tcPr>
          <w:p w14:paraId="0772E880" w14:textId="32CDCD78" w:rsidR="00771A4B" w:rsidRDefault="00771A4B" w:rsidP="00771A4B">
            <w:pPr>
              <w:rPr>
                <w:sz w:val="16"/>
                <w:szCs w:val="16"/>
              </w:rPr>
            </w:pPr>
            <w:r>
              <w:rPr>
                <w:sz w:val="16"/>
                <w:szCs w:val="16"/>
              </w:rPr>
              <w:t>Equipamentos informática</w:t>
            </w:r>
          </w:p>
        </w:tc>
        <w:tc>
          <w:tcPr>
            <w:tcW w:w="1096" w:type="dxa"/>
            <w:noWrap/>
            <w:hideMark/>
          </w:tcPr>
          <w:p w14:paraId="5E4E2494" w14:textId="77777777" w:rsidR="00771A4B" w:rsidRDefault="00771A4B" w:rsidP="00771A4B">
            <w:pPr>
              <w:rPr>
                <w:sz w:val="16"/>
                <w:szCs w:val="16"/>
              </w:rPr>
            </w:pPr>
            <w:r>
              <w:rPr>
                <w:sz w:val="16"/>
                <w:szCs w:val="16"/>
              </w:rPr>
              <w:t>3300000018860</w:t>
            </w:r>
          </w:p>
        </w:tc>
        <w:tc>
          <w:tcPr>
            <w:tcW w:w="628" w:type="dxa"/>
            <w:noWrap/>
            <w:hideMark/>
          </w:tcPr>
          <w:p w14:paraId="76DE36CD" w14:textId="5699ED4E" w:rsidR="00771A4B" w:rsidRDefault="00771A4B" w:rsidP="00771A4B">
            <w:pPr>
              <w:rPr>
                <w:sz w:val="16"/>
                <w:szCs w:val="16"/>
              </w:rPr>
            </w:pPr>
            <w:r>
              <w:rPr>
                <w:sz w:val="16"/>
                <w:szCs w:val="16"/>
              </w:rPr>
              <w:t>Curitiba</w:t>
            </w:r>
          </w:p>
        </w:tc>
        <w:tc>
          <w:tcPr>
            <w:tcW w:w="3466" w:type="dxa"/>
            <w:noWrap/>
            <w:hideMark/>
          </w:tcPr>
          <w:p w14:paraId="45E94C09" w14:textId="77777777" w:rsidR="00771A4B" w:rsidRDefault="00771A4B" w:rsidP="00771A4B">
            <w:pPr>
              <w:rPr>
                <w:sz w:val="16"/>
                <w:szCs w:val="16"/>
              </w:rPr>
            </w:pPr>
            <w:r>
              <w:rPr>
                <w:sz w:val="16"/>
                <w:szCs w:val="16"/>
              </w:rPr>
              <w:t>RACK FAB: WOMER, MOD: MAT. ACO CARBONO,1 PORTA, TAG: 17BG</w:t>
            </w:r>
          </w:p>
        </w:tc>
        <w:tc>
          <w:tcPr>
            <w:tcW w:w="481" w:type="dxa"/>
            <w:noWrap/>
            <w:hideMark/>
          </w:tcPr>
          <w:p w14:paraId="2216CEF6" w14:textId="77777777" w:rsidR="00771A4B" w:rsidRDefault="00771A4B" w:rsidP="00771A4B">
            <w:pPr>
              <w:rPr>
                <w:sz w:val="16"/>
                <w:szCs w:val="16"/>
              </w:rPr>
            </w:pPr>
            <w:r>
              <w:rPr>
                <w:sz w:val="16"/>
                <w:szCs w:val="16"/>
              </w:rPr>
              <w:t>CTA</w:t>
            </w:r>
          </w:p>
        </w:tc>
        <w:tc>
          <w:tcPr>
            <w:tcW w:w="950" w:type="dxa"/>
            <w:noWrap/>
            <w:vAlign w:val="center"/>
            <w:hideMark/>
          </w:tcPr>
          <w:p w14:paraId="600E771A" w14:textId="77777777" w:rsidR="00771A4B" w:rsidRDefault="00771A4B" w:rsidP="00771A4B">
            <w:pPr>
              <w:jc w:val="center"/>
              <w:rPr>
                <w:sz w:val="16"/>
                <w:szCs w:val="16"/>
              </w:rPr>
            </w:pPr>
            <w:r>
              <w:rPr>
                <w:sz w:val="16"/>
                <w:szCs w:val="16"/>
              </w:rPr>
              <w:t>ZXMOBILI</w:t>
            </w:r>
          </w:p>
        </w:tc>
        <w:tc>
          <w:tcPr>
            <w:tcW w:w="665" w:type="dxa"/>
            <w:noWrap/>
            <w:vAlign w:val="center"/>
            <w:hideMark/>
          </w:tcPr>
          <w:p w14:paraId="25FC0214" w14:textId="77777777" w:rsidR="00771A4B" w:rsidRDefault="00771A4B" w:rsidP="00771A4B">
            <w:pPr>
              <w:jc w:val="center"/>
              <w:rPr>
                <w:sz w:val="16"/>
                <w:szCs w:val="16"/>
              </w:rPr>
            </w:pPr>
            <w:r>
              <w:rPr>
                <w:sz w:val="16"/>
                <w:szCs w:val="16"/>
              </w:rPr>
              <w:t>1</w:t>
            </w:r>
          </w:p>
        </w:tc>
        <w:tc>
          <w:tcPr>
            <w:tcW w:w="983" w:type="dxa"/>
            <w:vAlign w:val="center"/>
          </w:tcPr>
          <w:p w14:paraId="1C0958F1" w14:textId="37AC85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E886BE" w14:textId="6D817F9B" w:rsidR="00771A4B" w:rsidRDefault="00771A4B" w:rsidP="00771A4B">
            <w:pPr>
              <w:jc w:val="center"/>
              <w:rPr>
                <w:sz w:val="16"/>
                <w:szCs w:val="16"/>
              </w:rPr>
            </w:pPr>
            <w:r>
              <w:rPr>
                <w:sz w:val="16"/>
                <w:szCs w:val="16"/>
              </w:rPr>
              <w:t>UN</w:t>
            </w:r>
          </w:p>
        </w:tc>
        <w:tc>
          <w:tcPr>
            <w:tcW w:w="887" w:type="dxa"/>
            <w:noWrap/>
            <w:vAlign w:val="center"/>
            <w:hideMark/>
          </w:tcPr>
          <w:p w14:paraId="2685F9D2" w14:textId="3E32A240" w:rsidR="00771A4B" w:rsidRDefault="00771A4B" w:rsidP="00771A4B">
            <w:pPr>
              <w:jc w:val="center"/>
              <w:rPr>
                <w:sz w:val="16"/>
                <w:szCs w:val="16"/>
              </w:rPr>
            </w:pPr>
            <w:r>
              <w:rPr>
                <w:sz w:val="16"/>
                <w:szCs w:val="16"/>
              </w:rPr>
              <w:t>2.482,15</w:t>
            </w:r>
          </w:p>
        </w:tc>
        <w:tc>
          <w:tcPr>
            <w:tcW w:w="1152" w:type="dxa"/>
            <w:noWrap/>
            <w:vAlign w:val="center"/>
            <w:hideMark/>
          </w:tcPr>
          <w:p w14:paraId="7CCDBC1C" w14:textId="37874240" w:rsidR="00771A4B" w:rsidRDefault="00771A4B" w:rsidP="00771A4B">
            <w:pPr>
              <w:jc w:val="center"/>
              <w:rPr>
                <w:sz w:val="16"/>
                <w:szCs w:val="16"/>
              </w:rPr>
            </w:pPr>
            <w:r>
              <w:rPr>
                <w:sz w:val="16"/>
                <w:szCs w:val="16"/>
              </w:rPr>
              <w:t>-          2.482,15</w:t>
            </w:r>
          </w:p>
        </w:tc>
        <w:tc>
          <w:tcPr>
            <w:tcW w:w="887" w:type="dxa"/>
            <w:noWrap/>
            <w:vAlign w:val="center"/>
            <w:hideMark/>
          </w:tcPr>
          <w:p w14:paraId="7BB681AB" w14:textId="7632ADD5" w:rsidR="00771A4B" w:rsidRDefault="00771A4B" w:rsidP="00771A4B">
            <w:pPr>
              <w:jc w:val="center"/>
              <w:rPr>
                <w:sz w:val="16"/>
                <w:szCs w:val="16"/>
              </w:rPr>
            </w:pPr>
            <w:r>
              <w:rPr>
                <w:sz w:val="16"/>
                <w:szCs w:val="16"/>
              </w:rPr>
              <w:t>-</w:t>
            </w:r>
          </w:p>
        </w:tc>
      </w:tr>
      <w:tr w:rsidR="00771A4B" w14:paraId="3FAD0E5A" w14:textId="77777777" w:rsidTr="00771A4B">
        <w:trPr>
          <w:trHeight w:val="240"/>
        </w:trPr>
        <w:tc>
          <w:tcPr>
            <w:tcW w:w="936" w:type="dxa"/>
            <w:noWrap/>
            <w:hideMark/>
          </w:tcPr>
          <w:p w14:paraId="5127B962" w14:textId="4F2E71E2" w:rsidR="00771A4B" w:rsidRDefault="00771A4B" w:rsidP="00771A4B">
            <w:pPr>
              <w:rPr>
                <w:sz w:val="16"/>
                <w:szCs w:val="16"/>
              </w:rPr>
            </w:pPr>
            <w:r>
              <w:rPr>
                <w:sz w:val="16"/>
                <w:szCs w:val="16"/>
              </w:rPr>
              <w:t>Equipamentos informática</w:t>
            </w:r>
          </w:p>
        </w:tc>
        <w:tc>
          <w:tcPr>
            <w:tcW w:w="1096" w:type="dxa"/>
            <w:noWrap/>
            <w:hideMark/>
          </w:tcPr>
          <w:p w14:paraId="7BFFC628" w14:textId="77777777" w:rsidR="00771A4B" w:rsidRDefault="00771A4B" w:rsidP="00771A4B">
            <w:pPr>
              <w:rPr>
                <w:sz w:val="16"/>
                <w:szCs w:val="16"/>
              </w:rPr>
            </w:pPr>
            <w:r>
              <w:rPr>
                <w:sz w:val="16"/>
                <w:szCs w:val="16"/>
              </w:rPr>
              <w:t>3300000018870</w:t>
            </w:r>
          </w:p>
        </w:tc>
        <w:tc>
          <w:tcPr>
            <w:tcW w:w="628" w:type="dxa"/>
            <w:noWrap/>
            <w:hideMark/>
          </w:tcPr>
          <w:p w14:paraId="1E61D968" w14:textId="0D17297B" w:rsidR="00771A4B" w:rsidRDefault="00771A4B" w:rsidP="00771A4B">
            <w:pPr>
              <w:rPr>
                <w:sz w:val="16"/>
                <w:szCs w:val="16"/>
              </w:rPr>
            </w:pPr>
            <w:r>
              <w:rPr>
                <w:sz w:val="16"/>
                <w:szCs w:val="16"/>
              </w:rPr>
              <w:t>Curitiba</w:t>
            </w:r>
          </w:p>
        </w:tc>
        <w:tc>
          <w:tcPr>
            <w:tcW w:w="3466" w:type="dxa"/>
            <w:noWrap/>
            <w:hideMark/>
          </w:tcPr>
          <w:p w14:paraId="2ADE1B69" w14:textId="77777777" w:rsidR="00771A4B" w:rsidRDefault="00771A4B" w:rsidP="00771A4B">
            <w:pPr>
              <w:rPr>
                <w:sz w:val="16"/>
                <w:szCs w:val="16"/>
              </w:rPr>
            </w:pPr>
            <w:r>
              <w:rPr>
                <w:sz w:val="16"/>
                <w:szCs w:val="16"/>
              </w:rPr>
              <w:t>RACK FAB: WOMER, MOD: MAT. ACO CARBONO,1 PORTA, TAG: 21BO</w:t>
            </w:r>
          </w:p>
        </w:tc>
        <w:tc>
          <w:tcPr>
            <w:tcW w:w="481" w:type="dxa"/>
            <w:noWrap/>
            <w:hideMark/>
          </w:tcPr>
          <w:p w14:paraId="25CE6091" w14:textId="77777777" w:rsidR="00771A4B" w:rsidRDefault="00771A4B" w:rsidP="00771A4B">
            <w:pPr>
              <w:rPr>
                <w:sz w:val="16"/>
                <w:szCs w:val="16"/>
              </w:rPr>
            </w:pPr>
            <w:r>
              <w:rPr>
                <w:sz w:val="16"/>
                <w:szCs w:val="16"/>
              </w:rPr>
              <w:t>CTA</w:t>
            </w:r>
          </w:p>
        </w:tc>
        <w:tc>
          <w:tcPr>
            <w:tcW w:w="950" w:type="dxa"/>
            <w:noWrap/>
            <w:vAlign w:val="center"/>
            <w:hideMark/>
          </w:tcPr>
          <w:p w14:paraId="795B50D9" w14:textId="77777777" w:rsidR="00771A4B" w:rsidRDefault="00771A4B" w:rsidP="00771A4B">
            <w:pPr>
              <w:jc w:val="center"/>
              <w:rPr>
                <w:sz w:val="16"/>
                <w:szCs w:val="16"/>
              </w:rPr>
            </w:pPr>
            <w:r>
              <w:rPr>
                <w:sz w:val="16"/>
                <w:szCs w:val="16"/>
              </w:rPr>
              <w:t>ZXMOBILI</w:t>
            </w:r>
          </w:p>
        </w:tc>
        <w:tc>
          <w:tcPr>
            <w:tcW w:w="665" w:type="dxa"/>
            <w:noWrap/>
            <w:vAlign w:val="center"/>
            <w:hideMark/>
          </w:tcPr>
          <w:p w14:paraId="3F397B2F" w14:textId="77777777" w:rsidR="00771A4B" w:rsidRDefault="00771A4B" w:rsidP="00771A4B">
            <w:pPr>
              <w:jc w:val="center"/>
              <w:rPr>
                <w:sz w:val="16"/>
                <w:szCs w:val="16"/>
              </w:rPr>
            </w:pPr>
            <w:r>
              <w:rPr>
                <w:sz w:val="16"/>
                <w:szCs w:val="16"/>
              </w:rPr>
              <w:t>1</w:t>
            </w:r>
          </w:p>
        </w:tc>
        <w:tc>
          <w:tcPr>
            <w:tcW w:w="983" w:type="dxa"/>
            <w:vAlign w:val="center"/>
          </w:tcPr>
          <w:p w14:paraId="50343424" w14:textId="3050B6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3798B6" w14:textId="2DA5E44D" w:rsidR="00771A4B" w:rsidRDefault="00771A4B" w:rsidP="00771A4B">
            <w:pPr>
              <w:jc w:val="center"/>
              <w:rPr>
                <w:sz w:val="16"/>
                <w:szCs w:val="16"/>
              </w:rPr>
            </w:pPr>
            <w:r>
              <w:rPr>
                <w:sz w:val="16"/>
                <w:szCs w:val="16"/>
              </w:rPr>
              <w:t>UN</w:t>
            </w:r>
          </w:p>
        </w:tc>
        <w:tc>
          <w:tcPr>
            <w:tcW w:w="887" w:type="dxa"/>
            <w:noWrap/>
            <w:vAlign w:val="center"/>
            <w:hideMark/>
          </w:tcPr>
          <w:p w14:paraId="3EEA4167" w14:textId="6D3B9815" w:rsidR="00771A4B" w:rsidRDefault="00771A4B" w:rsidP="00771A4B">
            <w:pPr>
              <w:jc w:val="center"/>
              <w:rPr>
                <w:sz w:val="16"/>
                <w:szCs w:val="16"/>
              </w:rPr>
            </w:pPr>
            <w:r>
              <w:rPr>
                <w:sz w:val="16"/>
                <w:szCs w:val="16"/>
              </w:rPr>
              <w:t>2.482,15</w:t>
            </w:r>
          </w:p>
        </w:tc>
        <w:tc>
          <w:tcPr>
            <w:tcW w:w="1152" w:type="dxa"/>
            <w:noWrap/>
            <w:vAlign w:val="center"/>
            <w:hideMark/>
          </w:tcPr>
          <w:p w14:paraId="3BDBEA9A" w14:textId="22464615" w:rsidR="00771A4B" w:rsidRDefault="00771A4B" w:rsidP="00771A4B">
            <w:pPr>
              <w:jc w:val="center"/>
              <w:rPr>
                <w:sz w:val="16"/>
                <w:szCs w:val="16"/>
              </w:rPr>
            </w:pPr>
            <w:r>
              <w:rPr>
                <w:sz w:val="16"/>
                <w:szCs w:val="16"/>
              </w:rPr>
              <w:t>-          2.482,15</w:t>
            </w:r>
          </w:p>
        </w:tc>
        <w:tc>
          <w:tcPr>
            <w:tcW w:w="887" w:type="dxa"/>
            <w:noWrap/>
            <w:vAlign w:val="center"/>
            <w:hideMark/>
          </w:tcPr>
          <w:p w14:paraId="7EC3FC25" w14:textId="501A1A83" w:rsidR="00771A4B" w:rsidRDefault="00771A4B" w:rsidP="00771A4B">
            <w:pPr>
              <w:jc w:val="center"/>
              <w:rPr>
                <w:sz w:val="16"/>
                <w:szCs w:val="16"/>
              </w:rPr>
            </w:pPr>
            <w:r>
              <w:rPr>
                <w:sz w:val="16"/>
                <w:szCs w:val="16"/>
              </w:rPr>
              <w:t>-</w:t>
            </w:r>
          </w:p>
        </w:tc>
      </w:tr>
      <w:tr w:rsidR="00771A4B" w14:paraId="18DBC19F" w14:textId="77777777" w:rsidTr="00771A4B">
        <w:trPr>
          <w:trHeight w:val="240"/>
        </w:trPr>
        <w:tc>
          <w:tcPr>
            <w:tcW w:w="936" w:type="dxa"/>
            <w:noWrap/>
            <w:hideMark/>
          </w:tcPr>
          <w:p w14:paraId="6D0C76B9" w14:textId="31535F67" w:rsidR="00771A4B" w:rsidRDefault="00771A4B" w:rsidP="00771A4B">
            <w:pPr>
              <w:rPr>
                <w:sz w:val="16"/>
                <w:szCs w:val="16"/>
              </w:rPr>
            </w:pPr>
            <w:r>
              <w:rPr>
                <w:sz w:val="16"/>
                <w:szCs w:val="16"/>
              </w:rPr>
              <w:t>Equipamentos informática</w:t>
            </w:r>
          </w:p>
        </w:tc>
        <w:tc>
          <w:tcPr>
            <w:tcW w:w="1096" w:type="dxa"/>
            <w:noWrap/>
            <w:hideMark/>
          </w:tcPr>
          <w:p w14:paraId="123383DB" w14:textId="77777777" w:rsidR="00771A4B" w:rsidRDefault="00771A4B" w:rsidP="00771A4B">
            <w:pPr>
              <w:rPr>
                <w:sz w:val="16"/>
                <w:szCs w:val="16"/>
              </w:rPr>
            </w:pPr>
            <w:r>
              <w:rPr>
                <w:sz w:val="16"/>
                <w:szCs w:val="16"/>
              </w:rPr>
              <w:t>3300000018880</w:t>
            </w:r>
          </w:p>
        </w:tc>
        <w:tc>
          <w:tcPr>
            <w:tcW w:w="628" w:type="dxa"/>
            <w:noWrap/>
            <w:hideMark/>
          </w:tcPr>
          <w:p w14:paraId="5D562AB8" w14:textId="0C0D9FA1" w:rsidR="00771A4B" w:rsidRDefault="00771A4B" w:rsidP="00771A4B">
            <w:pPr>
              <w:rPr>
                <w:sz w:val="16"/>
                <w:szCs w:val="16"/>
              </w:rPr>
            </w:pPr>
            <w:r>
              <w:rPr>
                <w:sz w:val="16"/>
                <w:szCs w:val="16"/>
              </w:rPr>
              <w:t>Curitiba</w:t>
            </w:r>
          </w:p>
        </w:tc>
        <w:tc>
          <w:tcPr>
            <w:tcW w:w="3466" w:type="dxa"/>
            <w:noWrap/>
            <w:hideMark/>
          </w:tcPr>
          <w:p w14:paraId="4DB1BD98" w14:textId="77777777" w:rsidR="00771A4B" w:rsidRDefault="00771A4B" w:rsidP="00771A4B">
            <w:pPr>
              <w:rPr>
                <w:sz w:val="16"/>
                <w:szCs w:val="16"/>
              </w:rPr>
            </w:pPr>
            <w:r>
              <w:rPr>
                <w:sz w:val="16"/>
                <w:szCs w:val="16"/>
              </w:rPr>
              <w:t>RACK FAB: WOMER, MOD: MAT. ACO CARBONO,1 PORTA, TAG: 21BO MT: TC07-03</w:t>
            </w:r>
          </w:p>
        </w:tc>
        <w:tc>
          <w:tcPr>
            <w:tcW w:w="481" w:type="dxa"/>
            <w:noWrap/>
            <w:hideMark/>
          </w:tcPr>
          <w:p w14:paraId="36C34783" w14:textId="77777777" w:rsidR="00771A4B" w:rsidRDefault="00771A4B" w:rsidP="00771A4B">
            <w:pPr>
              <w:rPr>
                <w:sz w:val="16"/>
                <w:szCs w:val="16"/>
              </w:rPr>
            </w:pPr>
            <w:r>
              <w:rPr>
                <w:sz w:val="16"/>
                <w:szCs w:val="16"/>
              </w:rPr>
              <w:t>CTA</w:t>
            </w:r>
          </w:p>
        </w:tc>
        <w:tc>
          <w:tcPr>
            <w:tcW w:w="950" w:type="dxa"/>
            <w:noWrap/>
            <w:vAlign w:val="center"/>
            <w:hideMark/>
          </w:tcPr>
          <w:p w14:paraId="7C9B3784" w14:textId="77777777" w:rsidR="00771A4B" w:rsidRDefault="00771A4B" w:rsidP="00771A4B">
            <w:pPr>
              <w:jc w:val="center"/>
              <w:rPr>
                <w:sz w:val="16"/>
                <w:szCs w:val="16"/>
              </w:rPr>
            </w:pPr>
            <w:r>
              <w:rPr>
                <w:sz w:val="16"/>
                <w:szCs w:val="16"/>
              </w:rPr>
              <w:t>ZXMOBILI</w:t>
            </w:r>
          </w:p>
        </w:tc>
        <w:tc>
          <w:tcPr>
            <w:tcW w:w="665" w:type="dxa"/>
            <w:noWrap/>
            <w:vAlign w:val="center"/>
            <w:hideMark/>
          </w:tcPr>
          <w:p w14:paraId="69ADB55E" w14:textId="77777777" w:rsidR="00771A4B" w:rsidRDefault="00771A4B" w:rsidP="00771A4B">
            <w:pPr>
              <w:jc w:val="center"/>
              <w:rPr>
                <w:sz w:val="16"/>
                <w:szCs w:val="16"/>
              </w:rPr>
            </w:pPr>
            <w:r>
              <w:rPr>
                <w:sz w:val="16"/>
                <w:szCs w:val="16"/>
              </w:rPr>
              <w:t>1</w:t>
            </w:r>
          </w:p>
        </w:tc>
        <w:tc>
          <w:tcPr>
            <w:tcW w:w="983" w:type="dxa"/>
            <w:vAlign w:val="center"/>
          </w:tcPr>
          <w:p w14:paraId="74BEAA8A" w14:textId="240B5D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13BF13" w14:textId="7DC11E91" w:rsidR="00771A4B" w:rsidRDefault="00771A4B" w:rsidP="00771A4B">
            <w:pPr>
              <w:jc w:val="center"/>
              <w:rPr>
                <w:sz w:val="16"/>
                <w:szCs w:val="16"/>
              </w:rPr>
            </w:pPr>
            <w:r>
              <w:rPr>
                <w:sz w:val="16"/>
                <w:szCs w:val="16"/>
              </w:rPr>
              <w:t>UN</w:t>
            </w:r>
          </w:p>
        </w:tc>
        <w:tc>
          <w:tcPr>
            <w:tcW w:w="887" w:type="dxa"/>
            <w:noWrap/>
            <w:vAlign w:val="center"/>
            <w:hideMark/>
          </w:tcPr>
          <w:p w14:paraId="38961345" w14:textId="5A1B4CC4" w:rsidR="00771A4B" w:rsidRDefault="00771A4B" w:rsidP="00771A4B">
            <w:pPr>
              <w:jc w:val="center"/>
              <w:rPr>
                <w:sz w:val="16"/>
                <w:szCs w:val="16"/>
              </w:rPr>
            </w:pPr>
            <w:r>
              <w:rPr>
                <w:sz w:val="16"/>
                <w:szCs w:val="16"/>
              </w:rPr>
              <w:t>2.482,15</w:t>
            </w:r>
          </w:p>
        </w:tc>
        <w:tc>
          <w:tcPr>
            <w:tcW w:w="1152" w:type="dxa"/>
            <w:noWrap/>
            <w:vAlign w:val="center"/>
            <w:hideMark/>
          </w:tcPr>
          <w:p w14:paraId="706E0FF6" w14:textId="645CE85F" w:rsidR="00771A4B" w:rsidRDefault="00771A4B" w:rsidP="00771A4B">
            <w:pPr>
              <w:jc w:val="center"/>
              <w:rPr>
                <w:sz w:val="16"/>
                <w:szCs w:val="16"/>
              </w:rPr>
            </w:pPr>
            <w:r>
              <w:rPr>
                <w:sz w:val="16"/>
                <w:szCs w:val="16"/>
              </w:rPr>
              <w:t>-          2.482,15</w:t>
            </w:r>
          </w:p>
        </w:tc>
        <w:tc>
          <w:tcPr>
            <w:tcW w:w="887" w:type="dxa"/>
            <w:noWrap/>
            <w:vAlign w:val="center"/>
            <w:hideMark/>
          </w:tcPr>
          <w:p w14:paraId="49673EA9" w14:textId="792CA94C" w:rsidR="00771A4B" w:rsidRDefault="00771A4B" w:rsidP="00771A4B">
            <w:pPr>
              <w:jc w:val="center"/>
              <w:rPr>
                <w:sz w:val="16"/>
                <w:szCs w:val="16"/>
              </w:rPr>
            </w:pPr>
            <w:r>
              <w:rPr>
                <w:sz w:val="16"/>
                <w:szCs w:val="16"/>
              </w:rPr>
              <w:t>-</w:t>
            </w:r>
          </w:p>
        </w:tc>
      </w:tr>
      <w:tr w:rsidR="00771A4B" w14:paraId="1A7022CD" w14:textId="77777777" w:rsidTr="00771A4B">
        <w:trPr>
          <w:trHeight w:val="240"/>
        </w:trPr>
        <w:tc>
          <w:tcPr>
            <w:tcW w:w="936" w:type="dxa"/>
            <w:noWrap/>
            <w:hideMark/>
          </w:tcPr>
          <w:p w14:paraId="419FBDA3" w14:textId="4B622479" w:rsidR="00771A4B" w:rsidRDefault="00771A4B" w:rsidP="00771A4B">
            <w:pPr>
              <w:rPr>
                <w:sz w:val="16"/>
                <w:szCs w:val="16"/>
              </w:rPr>
            </w:pPr>
            <w:r>
              <w:rPr>
                <w:sz w:val="16"/>
                <w:szCs w:val="16"/>
              </w:rPr>
              <w:t>Equipamentos informática</w:t>
            </w:r>
          </w:p>
        </w:tc>
        <w:tc>
          <w:tcPr>
            <w:tcW w:w="1096" w:type="dxa"/>
            <w:noWrap/>
            <w:hideMark/>
          </w:tcPr>
          <w:p w14:paraId="283AFDFE" w14:textId="77777777" w:rsidR="00771A4B" w:rsidRDefault="00771A4B" w:rsidP="00771A4B">
            <w:pPr>
              <w:rPr>
                <w:sz w:val="16"/>
                <w:szCs w:val="16"/>
              </w:rPr>
            </w:pPr>
            <w:r>
              <w:rPr>
                <w:sz w:val="16"/>
                <w:szCs w:val="16"/>
              </w:rPr>
              <w:t>3300000018890</w:t>
            </w:r>
          </w:p>
        </w:tc>
        <w:tc>
          <w:tcPr>
            <w:tcW w:w="628" w:type="dxa"/>
            <w:noWrap/>
            <w:hideMark/>
          </w:tcPr>
          <w:p w14:paraId="7A2EC2B3" w14:textId="17241A72" w:rsidR="00771A4B" w:rsidRDefault="00771A4B" w:rsidP="00771A4B">
            <w:pPr>
              <w:rPr>
                <w:sz w:val="16"/>
                <w:szCs w:val="16"/>
              </w:rPr>
            </w:pPr>
            <w:r>
              <w:rPr>
                <w:sz w:val="16"/>
                <w:szCs w:val="16"/>
              </w:rPr>
              <w:t>Curitiba</w:t>
            </w:r>
          </w:p>
        </w:tc>
        <w:tc>
          <w:tcPr>
            <w:tcW w:w="3466" w:type="dxa"/>
            <w:noWrap/>
            <w:hideMark/>
          </w:tcPr>
          <w:p w14:paraId="6EF04D87" w14:textId="77777777" w:rsidR="00771A4B" w:rsidRDefault="00771A4B" w:rsidP="00771A4B">
            <w:pPr>
              <w:rPr>
                <w:sz w:val="16"/>
                <w:szCs w:val="16"/>
              </w:rPr>
            </w:pPr>
            <w:r>
              <w:rPr>
                <w:sz w:val="16"/>
                <w:szCs w:val="16"/>
              </w:rPr>
              <w:t>RACK FAB: WOMER, MOD: MAT. ACO CARBONO,1 PORTA, TAG: 21BN MT: TC07-05</w:t>
            </w:r>
          </w:p>
        </w:tc>
        <w:tc>
          <w:tcPr>
            <w:tcW w:w="481" w:type="dxa"/>
            <w:noWrap/>
            <w:hideMark/>
          </w:tcPr>
          <w:p w14:paraId="13DB21AB" w14:textId="77777777" w:rsidR="00771A4B" w:rsidRDefault="00771A4B" w:rsidP="00771A4B">
            <w:pPr>
              <w:rPr>
                <w:sz w:val="16"/>
                <w:szCs w:val="16"/>
              </w:rPr>
            </w:pPr>
            <w:r>
              <w:rPr>
                <w:sz w:val="16"/>
                <w:szCs w:val="16"/>
              </w:rPr>
              <w:t>CTA</w:t>
            </w:r>
          </w:p>
        </w:tc>
        <w:tc>
          <w:tcPr>
            <w:tcW w:w="950" w:type="dxa"/>
            <w:noWrap/>
            <w:vAlign w:val="center"/>
            <w:hideMark/>
          </w:tcPr>
          <w:p w14:paraId="58A746B5" w14:textId="77777777" w:rsidR="00771A4B" w:rsidRDefault="00771A4B" w:rsidP="00771A4B">
            <w:pPr>
              <w:jc w:val="center"/>
              <w:rPr>
                <w:sz w:val="16"/>
                <w:szCs w:val="16"/>
              </w:rPr>
            </w:pPr>
            <w:r>
              <w:rPr>
                <w:sz w:val="16"/>
                <w:szCs w:val="16"/>
              </w:rPr>
              <w:t>ZXMOBILI</w:t>
            </w:r>
          </w:p>
        </w:tc>
        <w:tc>
          <w:tcPr>
            <w:tcW w:w="665" w:type="dxa"/>
            <w:noWrap/>
            <w:vAlign w:val="center"/>
            <w:hideMark/>
          </w:tcPr>
          <w:p w14:paraId="24506054" w14:textId="77777777" w:rsidR="00771A4B" w:rsidRDefault="00771A4B" w:rsidP="00771A4B">
            <w:pPr>
              <w:jc w:val="center"/>
              <w:rPr>
                <w:sz w:val="16"/>
                <w:szCs w:val="16"/>
              </w:rPr>
            </w:pPr>
            <w:r>
              <w:rPr>
                <w:sz w:val="16"/>
                <w:szCs w:val="16"/>
              </w:rPr>
              <w:t>1</w:t>
            </w:r>
          </w:p>
        </w:tc>
        <w:tc>
          <w:tcPr>
            <w:tcW w:w="983" w:type="dxa"/>
            <w:vAlign w:val="center"/>
          </w:tcPr>
          <w:p w14:paraId="3AA15681" w14:textId="22968F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8C3070" w14:textId="51A178BA" w:rsidR="00771A4B" w:rsidRDefault="00771A4B" w:rsidP="00771A4B">
            <w:pPr>
              <w:jc w:val="center"/>
              <w:rPr>
                <w:sz w:val="16"/>
                <w:szCs w:val="16"/>
              </w:rPr>
            </w:pPr>
            <w:r>
              <w:rPr>
                <w:sz w:val="16"/>
                <w:szCs w:val="16"/>
              </w:rPr>
              <w:t>UN</w:t>
            </w:r>
          </w:p>
        </w:tc>
        <w:tc>
          <w:tcPr>
            <w:tcW w:w="887" w:type="dxa"/>
            <w:noWrap/>
            <w:vAlign w:val="center"/>
            <w:hideMark/>
          </w:tcPr>
          <w:p w14:paraId="2F2AFBD3" w14:textId="46CEB707" w:rsidR="00771A4B" w:rsidRDefault="00771A4B" w:rsidP="00771A4B">
            <w:pPr>
              <w:jc w:val="center"/>
              <w:rPr>
                <w:sz w:val="16"/>
                <w:szCs w:val="16"/>
              </w:rPr>
            </w:pPr>
            <w:r>
              <w:rPr>
                <w:sz w:val="16"/>
                <w:szCs w:val="16"/>
              </w:rPr>
              <w:t>2.482,15</w:t>
            </w:r>
          </w:p>
        </w:tc>
        <w:tc>
          <w:tcPr>
            <w:tcW w:w="1152" w:type="dxa"/>
            <w:noWrap/>
            <w:vAlign w:val="center"/>
            <w:hideMark/>
          </w:tcPr>
          <w:p w14:paraId="1F0B9DE7" w14:textId="035071CC" w:rsidR="00771A4B" w:rsidRDefault="00771A4B" w:rsidP="00771A4B">
            <w:pPr>
              <w:jc w:val="center"/>
              <w:rPr>
                <w:sz w:val="16"/>
                <w:szCs w:val="16"/>
              </w:rPr>
            </w:pPr>
            <w:r>
              <w:rPr>
                <w:sz w:val="16"/>
                <w:szCs w:val="16"/>
              </w:rPr>
              <w:t>-          2.482,15</w:t>
            </w:r>
          </w:p>
        </w:tc>
        <w:tc>
          <w:tcPr>
            <w:tcW w:w="887" w:type="dxa"/>
            <w:noWrap/>
            <w:vAlign w:val="center"/>
            <w:hideMark/>
          </w:tcPr>
          <w:p w14:paraId="1BB56F00" w14:textId="3030F2E1" w:rsidR="00771A4B" w:rsidRDefault="00771A4B" w:rsidP="00771A4B">
            <w:pPr>
              <w:jc w:val="center"/>
              <w:rPr>
                <w:sz w:val="16"/>
                <w:szCs w:val="16"/>
              </w:rPr>
            </w:pPr>
            <w:r>
              <w:rPr>
                <w:sz w:val="16"/>
                <w:szCs w:val="16"/>
              </w:rPr>
              <w:t>-</w:t>
            </w:r>
          </w:p>
        </w:tc>
      </w:tr>
      <w:tr w:rsidR="00771A4B" w14:paraId="07314648" w14:textId="77777777" w:rsidTr="00771A4B">
        <w:trPr>
          <w:trHeight w:val="240"/>
        </w:trPr>
        <w:tc>
          <w:tcPr>
            <w:tcW w:w="936" w:type="dxa"/>
            <w:noWrap/>
            <w:hideMark/>
          </w:tcPr>
          <w:p w14:paraId="5AF3D71B" w14:textId="107EA935" w:rsidR="00771A4B" w:rsidRDefault="00771A4B" w:rsidP="00771A4B">
            <w:pPr>
              <w:rPr>
                <w:sz w:val="16"/>
                <w:szCs w:val="16"/>
              </w:rPr>
            </w:pPr>
            <w:r>
              <w:rPr>
                <w:sz w:val="16"/>
                <w:szCs w:val="16"/>
              </w:rPr>
              <w:t>Equipamentos informática</w:t>
            </w:r>
          </w:p>
        </w:tc>
        <w:tc>
          <w:tcPr>
            <w:tcW w:w="1096" w:type="dxa"/>
            <w:noWrap/>
            <w:hideMark/>
          </w:tcPr>
          <w:p w14:paraId="57900F55" w14:textId="77777777" w:rsidR="00771A4B" w:rsidRDefault="00771A4B" w:rsidP="00771A4B">
            <w:pPr>
              <w:rPr>
                <w:sz w:val="16"/>
                <w:szCs w:val="16"/>
              </w:rPr>
            </w:pPr>
            <w:r>
              <w:rPr>
                <w:sz w:val="16"/>
                <w:szCs w:val="16"/>
              </w:rPr>
              <w:t>3300000018900</w:t>
            </w:r>
          </w:p>
        </w:tc>
        <w:tc>
          <w:tcPr>
            <w:tcW w:w="628" w:type="dxa"/>
            <w:noWrap/>
            <w:hideMark/>
          </w:tcPr>
          <w:p w14:paraId="4CA918A1" w14:textId="1AB3B490" w:rsidR="00771A4B" w:rsidRDefault="00771A4B" w:rsidP="00771A4B">
            <w:pPr>
              <w:rPr>
                <w:sz w:val="16"/>
                <w:szCs w:val="16"/>
              </w:rPr>
            </w:pPr>
            <w:r>
              <w:rPr>
                <w:sz w:val="16"/>
                <w:szCs w:val="16"/>
              </w:rPr>
              <w:t>Curitiba</w:t>
            </w:r>
          </w:p>
        </w:tc>
        <w:tc>
          <w:tcPr>
            <w:tcW w:w="3466" w:type="dxa"/>
            <w:noWrap/>
            <w:hideMark/>
          </w:tcPr>
          <w:p w14:paraId="0E22AFC8" w14:textId="77777777" w:rsidR="00771A4B" w:rsidRDefault="00771A4B" w:rsidP="00771A4B">
            <w:pPr>
              <w:rPr>
                <w:sz w:val="16"/>
                <w:szCs w:val="16"/>
              </w:rPr>
            </w:pPr>
            <w:r>
              <w:rPr>
                <w:sz w:val="16"/>
                <w:szCs w:val="16"/>
              </w:rPr>
              <w:t>RACK FAB: WOMER, MOD: MAT. ACO CARBONO,1 PORTA, TAG: 21BM MT: TC07-05</w:t>
            </w:r>
          </w:p>
        </w:tc>
        <w:tc>
          <w:tcPr>
            <w:tcW w:w="481" w:type="dxa"/>
            <w:noWrap/>
            <w:hideMark/>
          </w:tcPr>
          <w:p w14:paraId="63BE5695" w14:textId="77777777" w:rsidR="00771A4B" w:rsidRDefault="00771A4B" w:rsidP="00771A4B">
            <w:pPr>
              <w:rPr>
                <w:sz w:val="16"/>
                <w:szCs w:val="16"/>
              </w:rPr>
            </w:pPr>
            <w:r>
              <w:rPr>
                <w:sz w:val="16"/>
                <w:szCs w:val="16"/>
              </w:rPr>
              <w:t>CTA</w:t>
            </w:r>
          </w:p>
        </w:tc>
        <w:tc>
          <w:tcPr>
            <w:tcW w:w="950" w:type="dxa"/>
            <w:noWrap/>
            <w:vAlign w:val="center"/>
            <w:hideMark/>
          </w:tcPr>
          <w:p w14:paraId="180C848C" w14:textId="77777777" w:rsidR="00771A4B" w:rsidRDefault="00771A4B" w:rsidP="00771A4B">
            <w:pPr>
              <w:jc w:val="center"/>
              <w:rPr>
                <w:sz w:val="16"/>
                <w:szCs w:val="16"/>
              </w:rPr>
            </w:pPr>
            <w:r>
              <w:rPr>
                <w:sz w:val="16"/>
                <w:szCs w:val="16"/>
              </w:rPr>
              <w:t>ZXMOBILI</w:t>
            </w:r>
          </w:p>
        </w:tc>
        <w:tc>
          <w:tcPr>
            <w:tcW w:w="665" w:type="dxa"/>
            <w:noWrap/>
            <w:vAlign w:val="center"/>
            <w:hideMark/>
          </w:tcPr>
          <w:p w14:paraId="3345B059" w14:textId="77777777" w:rsidR="00771A4B" w:rsidRDefault="00771A4B" w:rsidP="00771A4B">
            <w:pPr>
              <w:jc w:val="center"/>
              <w:rPr>
                <w:sz w:val="16"/>
                <w:szCs w:val="16"/>
              </w:rPr>
            </w:pPr>
            <w:r>
              <w:rPr>
                <w:sz w:val="16"/>
                <w:szCs w:val="16"/>
              </w:rPr>
              <w:t>1</w:t>
            </w:r>
          </w:p>
        </w:tc>
        <w:tc>
          <w:tcPr>
            <w:tcW w:w="983" w:type="dxa"/>
            <w:vAlign w:val="center"/>
          </w:tcPr>
          <w:p w14:paraId="0CA31DE2" w14:textId="645548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8B16BC" w14:textId="5A807205" w:rsidR="00771A4B" w:rsidRDefault="00771A4B" w:rsidP="00771A4B">
            <w:pPr>
              <w:jc w:val="center"/>
              <w:rPr>
                <w:sz w:val="16"/>
                <w:szCs w:val="16"/>
              </w:rPr>
            </w:pPr>
            <w:r>
              <w:rPr>
                <w:sz w:val="16"/>
                <w:szCs w:val="16"/>
              </w:rPr>
              <w:t>UN</w:t>
            </w:r>
          </w:p>
        </w:tc>
        <w:tc>
          <w:tcPr>
            <w:tcW w:w="887" w:type="dxa"/>
            <w:noWrap/>
            <w:vAlign w:val="center"/>
            <w:hideMark/>
          </w:tcPr>
          <w:p w14:paraId="59F3D9F3" w14:textId="686CF3CF" w:rsidR="00771A4B" w:rsidRDefault="00771A4B" w:rsidP="00771A4B">
            <w:pPr>
              <w:jc w:val="center"/>
              <w:rPr>
                <w:sz w:val="16"/>
                <w:szCs w:val="16"/>
              </w:rPr>
            </w:pPr>
            <w:r>
              <w:rPr>
                <w:sz w:val="16"/>
                <w:szCs w:val="16"/>
              </w:rPr>
              <w:t>2.482,15</w:t>
            </w:r>
          </w:p>
        </w:tc>
        <w:tc>
          <w:tcPr>
            <w:tcW w:w="1152" w:type="dxa"/>
            <w:noWrap/>
            <w:vAlign w:val="center"/>
            <w:hideMark/>
          </w:tcPr>
          <w:p w14:paraId="7AFD2D32" w14:textId="36D24DAD" w:rsidR="00771A4B" w:rsidRDefault="00771A4B" w:rsidP="00771A4B">
            <w:pPr>
              <w:jc w:val="center"/>
              <w:rPr>
                <w:sz w:val="16"/>
                <w:szCs w:val="16"/>
              </w:rPr>
            </w:pPr>
            <w:r>
              <w:rPr>
                <w:sz w:val="16"/>
                <w:szCs w:val="16"/>
              </w:rPr>
              <w:t>-          2.482,15</w:t>
            </w:r>
          </w:p>
        </w:tc>
        <w:tc>
          <w:tcPr>
            <w:tcW w:w="887" w:type="dxa"/>
            <w:noWrap/>
            <w:vAlign w:val="center"/>
            <w:hideMark/>
          </w:tcPr>
          <w:p w14:paraId="5DBBC2E9" w14:textId="79E09CE2" w:rsidR="00771A4B" w:rsidRDefault="00771A4B" w:rsidP="00771A4B">
            <w:pPr>
              <w:jc w:val="center"/>
              <w:rPr>
                <w:sz w:val="16"/>
                <w:szCs w:val="16"/>
              </w:rPr>
            </w:pPr>
            <w:r>
              <w:rPr>
                <w:sz w:val="16"/>
                <w:szCs w:val="16"/>
              </w:rPr>
              <w:t>-</w:t>
            </w:r>
          </w:p>
        </w:tc>
      </w:tr>
      <w:tr w:rsidR="00771A4B" w14:paraId="633A1E6A" w14:textId="77777777" w:rsidTr="00771A4B">
        <w:trPr>
          <w:trHeight w:val="240"/>
        </w:trPr>
        <w:tc>
          <w:tcPr>
            <w:tcW w:w="936" w:type="dxa"/>
            <w:noWrap/>
            <w:hideMark/>
          </w:tcPr>
          <w:p w14:paraId="0861DF46" w14:textId="0D8BCFE1" w:rsidR="00771A4B" w:rsidRDefault="00771A4B" w:rsidP="00771A4B">
            <w:pPr>
              <w:rPr>
                <w:sz w:val="16"/>
                <w:szCs w:val="16"/>
              </w:rPr>
            </w:pPr>
            <w:r>
              <w:rPr>
                <w:sz w:val="16"/>
                <w:szCs w:val="16"/>
              </w:rPr>
              <w:t>Equipamentos informática</w:t>
            </w:r>
          </w:p>
        </w:tc>
        <w:tc>
          <w:tcPr>
            <w:tcW w:w="1096" w:type="dxa"/>
            <w:noWrap/>
            <w:hideMark/>
          </w:tcPr>
          <w:p w14:paraId="2DBF2CDD" w14:textId="77777777" w:rsidR="00771A4B" w:rsidRDefault="00771A4B" w:rsidP="00771A4B">
            <w:pPr>
              <w:rPr>
                <w:sz w:val="16"/>
                <w:szCs w:val="16"/>
              </w:rPr>
            </w:pPr>
            <w:r>
              <w:rPr>
                <w:sz w:val="16"/>
                <w:szCs w:val="16"/>
              </w:rPr>
              <w:t>3300000018910</w:t>
            </w:r>
          </w:p>
        </w:tc>
        <w:tc>
          <w:tcPr>
            <w:tcW w:w="628" w:type="dxa"/>
            <w:noWrap/>
            <w:hideMark/>
          </w:tcPr>
          <w:p w14:paraId="1A28E91D" w14:textId="000D890E" w:rsidR="00771A4B" w:rsidRDefault="00771A4B" w:rsidP="00771A4B">
            <w:pPr>
              <w:rPr>
                <w:sz w:val="16"/>
                <w:szCs w:val="16"/>
              </w:rPr>
            </w:pPr>
            <w:r>
              <w:rPr>
                <w:sz w:val="16"/>
                <w:szCs w:val="16"/>
              </w:rPr>
              <w:t>Curitiba</w:t>
            </w:r>
          </w:p>
        </w:tc>
        <w:tc>
          <w:tcPr>
            <w:tcW w:w="3466" w:type="dxa"/>
            <w:noWrap/>
            <w:hideMark/>
          </w:tcPr>
          <w:p w14:paraId="2E83B44F" w14:textId="77777777" w:rsidR="00771A4B" w:rsidRDefault="00771A4B" w:rsidP="00771A4B">
            <w:pPr>
              <w:rPr>
                <w:sz w:val="16"/>
                <w:szCs w:val="16"/>
              </w:rPr>
            </w:pPr>
            <w:r>
              <w:rPr>
                <w:sz w:val="16"/>
                <w:szCs w:val="16"/>
              </w:rPr>
              <w:t>RACK FAB: WOMER, MOD: MAT. ACO CARBONO,1 PORTA, TAG: 21BL MT: TC07-06</w:t>
            </w:r>
          </w:p>
        </w:tc>
        <w:tc>
          <w:tcPr>
            <w:tcW w:w="481" w:type="dxa"/>
            <w:noWrap/>
            <w:hideMark/>
          </w:tcPr>
          <w:p w14:paraId="0DA90C13" w14:textId="77777777" w:rsidR="00771A4B" w:rsidRDefault="00771A4B" w:rsidP="00771A4B">
            <w:pPr>
              <w:rPr>
                <w:sz w:val="16"/>
                <w:szCs w:val="16"/>
              </w:rPr>
            </w:pPr>
            <w:r>
              <w:rPr>
                <w:sz w:val="16"/>
                <w:szCs w:val="16"/>
              </w:rPr>
              <w:t>CTA</w:t>
            </w:r>
          </w:p>
        </w:tc>
        <w:tc>
          <w:tcPr>
            <w:tcW w:w="950" w:type="dxa"/>
            <w:noWrap/>
            <w:vAlign w:val="center"/>
            <w:hideMark/>
          </w:tcPr>
          <w:p w14:paraId="2940F26C" w14:textId="77777777" w:rsidR="00771A4B" w:rsidRDefault="00771A4B" w:rsidP="00771A4B">
            <w:pPr>
              <w:jc w:val="center"/>
              <w:rPr>
                <w:sz w:val="16"/>
                <w:szCs w:val="16"/>
              </w:rPr>
            </w:pPr>
            <w:r>
              <w:rPr>
                <w:sz w:val="16"/>
                <w:szCs w:val="16"/>
              </w:rPr>
              <w:t>ZXMOBILI</w:t>
            </w:r>
          </w:p>
        </w:tc>
        <w:tc>
          <w:tcPr>
            <w:tcW w:w="665" w:type="dxa"/>
            <w:noWrap/>
            <w:vAlign w:val="center"/>
            <w:hideMark/>
          </w:tcPr>
          <w:p w14:paraId="3BA0D195" w14:textId="77777777" w:rsidR="00771A4B" w:rsidRDefault="00771A4B" w:rsidP="00771A4B">
            <w:pPr>
              <w:jc w:val="center"/>
              <w:rPr>
                <w:sz w:val="16"/>
                <w:szCs w:val="16"/>
              </w:rPr>
            </w:pPr>
            <w:r>
              <w:rPr>
                <w:sz w:val="16"/>
                <w:szCs w:val="16"/>
              </w:rPr>
              <w:t>1</w:t>
            </w:r>
          </w:p>
        </w:tc>
        <w:tc>
          <w:tcPr>
            <w:tcW w:w="983" w:type="dxa"/>
            <w:vAlign w:val="center"/>
          </w:tcPr>
          <w:p w14:paraId="62223983" w14:textId="3B1F22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950B63" w14:textId="68BE2870" w:rsidR="00771A4B" w:rsidRDefault="00771A4B" w:rsidP="00771A4B">
            <w:pPr>
              <w:jc w:val="center"/>
              <w:rPr>
                <w:sz w:val="16"/>
                <w:szCs w:val="16"/>
              </w:rPr>
            </w:pPr>
            <w:r>
              <w:rPr>
                <w:sz w:val="16"/>
                <w:szCs w:val="16"/>
              </w:rPr>
              <w:t>UN</w:t>
            </w:r>
          </w:p>
        </w:tc>
        <w:tc>
          <w:tcPr>
            <w:tcW w:w="887" w:type="dxa"/>
            <w:noWrap/>
            <w:vAlign w:val="center"/>
            <w:hideMark/>
          </w:tcPr>
          <w:p w14:paraId="27E288AB" w14:textId="57D06D22" w:rsidR="00771A4B" w:rsidRDefault="00771A4B" w:rsidP="00771A4B">
            <w:pPr>
              <w:jc w:val="center"/>
              <w:rPr>
                <w:sz w:val="16"/>
                <w:szCs w:val="16"/>
              </w:rPr>
            </w:pPr>
            <w:r>
              <w:rPr>
                <w:sz w:val="16"/>
                <w:szCs w:val="16"/>
              </w:rPr>
              <w:t>2.482,15</w:t>
            </w:r>
          </w:p>
        </w:tc>
        <w:tc>
          <w:tcPr>
            <w:tcW w:w="1152" w:type="dxa"/>
            <w:noWrap/>
            <w:vAlign w:val="center"/>
            <w:hideMark/>
          </w:tcPr>
          <w:p w14:paraId="38A1C856" w14:textId="71F7A5A3" w:rsidR="00771A4B" w:rsidRDefault="00771A4B" w:rsidP="00771A4B">
            <w:pPr>
              <w:jc w:val="center"/>
              <w:rPr>
                <w:sz w:val="16"/>
                <w:szCs w:val="16"/>
              </w:rPr>
            </w:pPr>
            <w:r>
              <w:rPr>
                <w:sz w:val="16"/>
                <w:szCs w:val="16"/>
              </w:rPr>
              <w:t>-          2.482,15</w:t>
            </w:r>
          </w:p>
        </w:tc>
        <w:tc>
          <w:tcPr>
            <w:tcW w:w="887" w:type="dxa"/>
            <w:noWrap/>
            <w:vAlign w:val="center"/>
            <w:hideMark/>
          </w:tcPr>
          <w:p w14:paraId="318F5845" w14:textId="709B06D3" w:rsidR="00771A4B" w:rsidRDefault="00771A4B" w:rsidP="00771A4B">
            <w:pPr>
              <w:jc w:val="center"/>
              <w:rPr>
                <w:sz w:val="16"/>
                <w:szCs w:val="16"/>
              </w:rPr>
            </w:pPr>
            <w:r>
              <w:rPr>
                <w:sz w:val="16"/>
                <w:szCs w:val="16"/>
              </w:rPr>
              <w:t>-</w:t>
            </w:r>
          </w:p>
        </w:tc>
      </w:tr>
      <w:tr w:rsidR="00771A4B" w14:paraId="73BC0AC4" w14:textId="77777777" w:rsidTr="00771A4B">
        <w:trPr>
          <w:trHeight w:val="240"/>
        </w:trPr>
        <w:tc>
          <w:tcPr>
            <w:tcW w:w="936" w:type="dxa"/>
            <w:noWrap/>
            <w:hideMark/>
          </w:tcPr>
          <w:p w14:paraId="47ADB00F" w14:textId="2A63D60B" w:rsidR="00771A4B" w:rsidRDefault="00771A4B" w:rsidP="00771A4B">
            <w:pPr>
              <w:rPr>
                <w:sz w:val="16"/>
                <w:szCs w:val="16"/>
              </w:rPr>
            </w:pPr>
            <w:r>
              <w:rPr>
                <w:sz w:val="16"/>
                <w:szCs w:val="16"/>
              </w:rPr>
              <w:t>Equipamentos informática</w:t>
            </w:r>
          </w:p>
        </w:tc>
        <w:tc>
          <w:tcPr>
            <w:tcW w:w="1096" w:type="dxa"/>
            <w:noWrap/>
            <w:hideMark/>
          </w:tcPr>
          <w:p w14:paraId="6D480A56" w14:textId="77777777" w:rsidR="00771A4B" w:rsidRDefault="00771A4B" w:rsidP="00771A4B">
            <w:pPr>
              <w:rPr>
                <w:sz w:val="16"/>
                <w:szCs w:val="16"/>
              </w:rPr>
            </w:pPr>
            <w:r>
              <w:rPr>
                <w:sz w:val="16"/>
                <w:szCs w:val="16"/>
              </w:rPr>
              <w:t>3300000018920</w:t>
            </w:r>
          </w:p>
        </w:tc>
        <w:tc>
          <w:tcPr>
            <w:tcW w:w="628" w:type="dxa"/>
            <w:noWrap/>
            <w:hideMark/>
          </w:tcPr>
          <w:p w14:paraId="7FC16BBE" w14:textId="5F512CD9" w:rsidR="00771A4B" w:rsidRDefault="00771A4B" w:rsidP="00771A4B">
            <w:pPr>
              <w:rPr>
                <w:sz w:val="16"/>
                <w:szCs w:val="16"/>
              </w:rPr>
            </w:pPr>
            <w:r>
              <w:rPr>
                <w:sz w:val="16"/>
                <w:szCs w:val="16"/>
              </w:rPr>
              <w:t>Curitiba</w:t>
            </w:r>
          </w:p>
        </w:tc>
        <w:tc>
          <w:tcPr>
            <w:tcW w:w="3466" w:type="dxa"/>
            <w:noWrap/>
            <w:hideMark/>
          </w:tcPr>
          <w:p w14:paraId="3A4F4472" w14:textId="77777777" w:rsidR="00771A4B" w:rsidRDefault="00771A4B" w:rsidP="00771A4B">
            <w:pPr>
              <w:rPr>
                <w:sz w:val="16"/>
                <w:szCs w:val="16"/>
              </w:rPr>
            </w:pPr>
            <w:r>
              <w:rPr>
                <w:sz w:val="16"/>
                <w:szCs w:val="16"/>
              </w:rPr>
              <w:t>RACK FAB: WOMER, MOD: MAT. ACO CARBONO,1 PORTA, TAG: 21BK MT: TC07-07</w:t>
            </w:r>
          </w:p>
        </w:tc>
        <w:tc>
          <w:tcPr>
            <w:tcW w:w="481" w:type="dxa"/>
            <w:noWrap/>
            <w:hideMark/>
          </w:tcPr>
          <w:p w14:paraId="0E019CF6" w14:textId="77777777" w:rsidR="00771A4B" w:rsidRDefault="00771A4B" w:rsidP="00771A4B">
            <w:pPr>
              <w:rPr>
                <w:sz w:val="16"/>
                <w:szCs w:val="16"/>
              </w:rPr>
            </w:pPr>
            <w:r>
              <w:rPr>
                <w:sz w:val="16"/>
                <w:szCs w:val="16"/>
              </w:rPr>
              <w:t>CTA</w:t>
            </w:r>
          </w:p>
        </w:tc>
        <w:tc>
          <w:tcPr>
            <w:tcW w:w="950" w:type="dxa"/>
            <w:noWrap/>
            <w:vAlign w:val="center"/>
            <w:hideMark/>
          </w:tcPr>
          <w:p w14:paraId="6EEF5125" w14:textId="77777777" w:rsidR="00771A4B" w:rsidRDefault="00771A4B" w:rsidP="00771A4B">
            <w:pPr>
              <w:jc w:val="center"/>
              <w:rPr>
                <w:sz w:val="16"/>
                <w:szCs w:val="16"/>
              </w:rPr>
            </w:pPr>
            <w:r>
              <w:rPr>
                <w:sz w:val="16"/>
                <w:szCs w:val="16"/>
              </w:rPr>
              <w:t>ZXMOBILI</w:t>
            </w:r>
          </w:p>
        </w:tc>
        <w:tc>
          <w:tcPr>
            <w:tcW w:w="665" w:type="dxa"/>
            <w:noWrap/>
            <w:vAlign w:val="center"/>
            <w:hideMark/>
          </w:tcPr>
          <w:p w14:paraId="6E08F917" w14:textId="77777777" w:rsidR="00771A4B" w:rsidRDefault="00771A4B" w:rsidP="00771A4B">
            <w:pPr>
              <w:jc w:val="center"/>
              <w:rPr>
                <w:sz w:val="16"/>
                <w:szCs w:val="16"/>
              </w:rPr>
            </w:pPr>
            <w:r>
              <w:rPr>
                <w:sz w:val="16"/>
                <w:szCs w:val="16"/>
              </w:rPr>
              <w:t>1</w:t>
            </w:r>
          </w:p>
        </w:tc>
        <w:tc>
          <w:tcPr>
            <w:tcW w:w="983" w:type="dxa"/>
            <w:vAlign w:val="center"/>
          </w:tcPr>
          <w:p w14:paraId="20C95601" w14:textId="259C26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48E2E9" w14:textId="560534D9" w:rsidR="00771A4B" w:rsidRDefault="00771A4B" w:rsidP="00771A4B">
            <w:pPr>
              <w:jc w:val="center"/>
              <w:rPr>
                <w:sz w:val="16"/>
                <w:szCs w:val="16"/>
              </w:rPr>
            </w:pPr>
            <w:r>
              <w:rPr>
                <w:sz w:val="16"/>
                <w:szCs w:val="16"/>
              </w:rPr>
              <w:t>UN</w:t>
            </w:r>
          </w:p>
        </w:tc>
        <w:tc>
          <w:tcPr>
            <w:tcW w:w="887" w:type="dxa"/>
            <w:noWrap/>
            <w:vAlign w:val="center"/>
            <w:hideMark/>
          </w:tcPr>
          <w:p w14:paraId="2C35F2B7" w14:textId="6D1D0BFF" w:rsidR="00771A4B" w:rsidRDefault="00771A4B" w:rsidP="00771A4B">
            <w:pPr>
              <w:jc w:val="center"/>
              <w:rPr>
                <w:sz w:val="16"/>
                <w:szCs w:val="16"/>
              </w:rPr>
            </w:pPr>
            <w:r>
              <w:rPr>
                <w:sz w:val="16"/>
                <w:szCs w:val="16"/>
              </w:rPr>
              <w:t>2.482,15</w:t>
            </w:r>
          </w:p>
        </w:tc>
        <w:tc>
          <w:tcPr>
            <w:tcW w:w="1152" w:type="dxa"/>
            <w:noWrap/>
            <w:vAlign w:val="center"/>
            <w:hideMark/>
          </w:tcPr>
          <w:p w14:paraId="2CAD29CD" w14:textId="0E621F4A" w:rsidR="00771A4B" w:rsidRDefault="00771A4B" w:rsidP="00771A4B">
            <w:pPr>
              <w:jc w:val="center"/>
              <w:rPr>
                <w:sz w:val="16"/>
                <w:szCs w:val="16"/>
              </w:rPr>
            </w:pPr>
            <w:r>
              <w:rPr>
                <w:sz w:val="16"/>
                <w:szCs w:val="16"/>
              </w:rPr>
              <w:t>-          2.482,15</w:t>
            </w:r>
          </w:p>
        </w:tc>
        <w:tc>
          <w:tcPr>
            <w:tcW w:w="887" w:type="dxa"/>
            <w:noWrap/>
            <w:vAlign w:val="center"/>
            <w:hideMark/>
          </w:tcPr>
          <w:p w14:paraId="0A2976B7" w14:textId="5854CC55" w:rsidR="00771A4B" w:rsidRDefault="00771A4B" w:rsidP="00771A4B">
            <w:pPr>
              <w:jc w:val="center"/>
              <w:rPr>
                <w:sz w:val="16"/>
                <w:szCs w:val="16"/>
              </w:rPr>
            </w:pPr>
            <w:r>
              <w:rPr>
                <w:sz w:val="16"/>
                <w:szCs w:val="16"/>
              </w:rPr>
              <w:t>-</w:t>
            </w:r>
          </w:p>
        </w:tc>
      </w:tr>
      <w:tr w:rsidR="00771A4B" w14:paraId="411DFE91" w14:textId="77777777" w:rsidTr="00771A4B">
        <w:trPr>
          <w:trHeight w:val="240"/>
        </w:trPr>
        <w:tc>
          <w:tcPr>
            <w:tcW w:w="936" w:type="dxa"/>
            <w:noWrap/>
            <w:hideMark/>
          </w:tcPr>
          <w:p w14:paraId="0FF5FB90" w14:textId="39B55A11" w:rsidR="00771A4B" w:rsidRDefault="00771A4B" w:rsidP="00771A4B">
            <w:pPr>
              <w:rPr>
                <w:sz w:val="16"/>
                <w:szCs w:val="16"/>
              </w:rPr>
            </w:pPr>
            <w:r>
              <w:rPr>
                <w:sz w:val="16"/>
                <w:szCs w:val="16"/>
              </w:rPr>
              <w:t>Equipamentos informática</w:t>
            </w:r>
          </w:p>
        </w:tc>
        <w:tc>
          <w:tcPr>
            <w:tcW w:w="1096" w:type="dxa"/>
            <w:noWrap/>
            <w:hideMark/>
          </w:tcPr>
          <w:p w14:paraId="6AC08E9D" w14:textId="77777777" w:rsidR="00771A4B" w:rsidRDefault="00771A4B" w:rsidP="00771A4B">
            <w:pPr>
              <w:rPr>
                <w:sz w:val="16"/>
                <w:szCs w:val="16"/>
              </w:rPr>
            </w:pPr>
            <w:r>
              <w:rPr>
                <w:sz w:val="16"/>
                <w:szCs w:val="16"/>
              </w:rPr>
              <w:t>3300000018930</w:t>
            </w:r>
          </w:p>
        </w:tc>
        <w:tc>
          <w:tcPr>
            <w:tcW w:w="628" w:type="dxa"/>
            <w:noWrap/>
            <w:hideMark/>
          </w:tcPr>
          <w:p w14:paraId="782C0BED" w14:textId="53901352" w:rsidR="00771A4B" w:rsidRDefault="00771A4B" w:rsidP="00771A4B">
            <w:pPr>
              <w:rPr>
                <w:sz w:val="16"/>
                <w:szCs w:val="16"/>
              </w:rPr>
            </w:pPr>
            <w:r>
              <w:rPr>
                <w:sz w:val="16"/>
                <w:szCs w:val="16"/>
              </w:rPr>
              <w:t>Curitiba</w:t>
            </w:r>
          </w:p>
        </w:tc>
        <w:tc>
          <w:tcPr>
            <w:tcW w:w="3466" w:type="dxa"/>
            <w:noWrap/>
            <w:hideMark/>
          </w:tcPr>
          <w:p w14:paraId="4CD27CB5" w14:textId="77777777" w:rsidR="00771A4B" w:rsidRDefault="00771A4B" w:rsidP="00771A4B">
            <w:pPr>
              <w:rPr>
                <w:sz w:val="16"/>
                <w:szCs w:val="16"/>
              </w:rPr>
            </w:pPr>
            <w:r>
              <w:rPr>
                <w:sz w:val="16"/>
                <w:szCs w:val="16"/>
              </w:rPr>
              <w:t>RACK FAB: WOMER, MOD: MAT. ACO CARBONO,1 PORTA, TAG: 21BJ MT: TC07-08</w:t>
            </w:r>
          </w:p>
        </w:tc>
        <w:tc>
          <w:tcPr>
            <w:tcW w:w="481" w:type="dxa"/>
            <w:noWrap/>
            <w:hideMark/>
          </w:tcPr>
          <w:p w14:paraId="4206FE1A" w14:textId="77777777" w:rsidR="00771A4B" w:rsidRDefault="00771A4B" w:rsidP="00771A4B">
            <w:pPr>
              <w:rPr>
                <w:sz w:val="16"/>
                <w:szCs w:val="16"/>
              </w:rPr>
            </w:pPr>
            <w:r>
              <w:rPr>
                <w:sz w:val="16"/>
                <w:szCs w:val="16"/>
              </w:rPr>
              <w:t>CTA</w:t>
            </w:r>
          </w:p>
        </w:tc>
        <w:tc>
          <w:tcPr>
            <w:tcW w:w="950" w:type="dxa"/>
            <w:noWrap/>
            <w:vAlign w:val="center"/>
            <w:hideMark/>
          </w:tcPr>
          <w:p w14:paraId="214EF6D3" w14:textId="77777777" w:rsidR="00771A4B" w:rsidRDefault="00771A4B" w:rsidP="00771A4B">
            <w:pPr>
              <w:jc w:val="center"/>
              <w:rPr>
                <w:sz w:val="16"/>
                <w:szCs w:val="16"/>
              </w:rPr>
            </w:pPr>
            <w:r>
              <w:rPr>
                <w:sz w:val="16"/>
                <w:szCs w:val="16"/>
              </w:rPr>
              <w:t>ZXMOBILI</w:t>
            </w:r>
          </w:p>
        </w:tc>
        <w:tc>
          <w:tcPr>
            <w:tcW w:w="665" w:type="dxa"/>
            <w:noWrap/>
            <w:vAlign w:val="center"/>
            <w:hideMark/>
          </w:tcPr>
          <w:p w14:paraId="6D5FCC26" w14:textId="77777777" w:rsidR="00771A4B" w:rsidRDefault="00771A4B" w:rsidP="00771A4B">
            <w:pPr>
              <w:jc w:val="center"/>
              <w:rPr>
                <w:sz w:val="16"/>
                <w:szCs w:val="16"/>
              </w:rPr>
            </w:pPr>
            <w:r>
              <w:rPr>
                <w:sz w:val="16"/>
                <w:szCs w:val="16"/>
              </w:rPr>
              <w:t>1</w:t>
            </w:r>
          </w:p>
        </w:tc>
        <w:tc>
          <w:tcPr>
            <w:tcW w:w="983" w:type="dxa"/>
            <w:vAlign w:val="center"/>
          </w:tcPr>
          <w:p w14:paraId="675D99B6" w14:textId="465200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27C34C" w14:textId="66F530CA" w:rsidR="00771A4B" w:rsidRDefault="00771A4B" w:rsidP="00771A4B">
            <w:pPr>
              <w:jc w:val="center"/>
              <w:rPr>
                <w:sz w:val="16"/>
                <w:szCs w:val="16"/>
              </w:rPr>
            </w:pPr>
            <w:r>
              <w:rPr>
                <w:sz w:val="16"/>
                <w:szCs w:val="16"/>
              </w:rPr>
              <w:t>UN</w:t>
            </w:r>
          </w:p>
        </w:tc>
        <w:tc>
          <w:tcPr>
            <w:tcW w:w="887" w:type="dxa"/>
            <w:noWrap/>
            <w:vAlign w:val="center"/>
            <w:hideMark/>
          </w:tcPr>
          <w:p w14:paraId="037BE6E5" w14:textId="6C072A90" w:rsidR="00771A4B" w:rsidRDefault="00771A4B" w:rsidP="00771A4B">
            <w:pPr>
              <w:jc w:val="center"/>
              <w:rPr>
                <w:sz w:val="16"/>
                <w:szCs w:val="16"/>
              </w:rPr>
            </w:pPr>
            <w:r>
              <w:rPr>
                <w:sz w:val="16"/>
                <w:szCs w:val="16"/>
              </w:rPr>
              <w:t>2.482,15</w:t>
            </w:r>
          </w:p>
        </w:tc>
        <w:tc>
          <w:tcPr>
            <w:tcW w:w="1152" w:type="dxa"/>
            <w:noWrap/>
            <w:vAlign w:val="center"/>
            <w:hideMark/>
          </w:tcPr>
          <w:p w14:paraId="4355A014" w14:textId="69F8B4F2" w:rsidR="00771A4B" w:rsidRDefault="00771A4B" w:rsidP="00771A4B">
            <w:pPr>
              <w:jc w:val="center"/>
              <w:rPr>
                <w:sz w:val="16"/>
                <w:szCs w:val="16"/>
              </w:rPr>
            </w:pPr>
            <w:r>
              <w:rPr>
                <w:sz w:val="16"/>
                <w:szCs w:val="16"/>
              </w:rPr>
              <w:t>-          2.482,15</w:t>
            </w:r>
          </w:p>
        </w:tc>
        <w:tc>
          <w:tcPr>
            <w:tcW w:w="887" w:type="dxa"/>
            <w:noWrap/>
            <w:vAlign w:val="center"/>
            <w:hideMark/>
          </w:tcPr>
          <w:p w14:paraId="46EB04A5" w14:textId="65D9FF5E" w:rsidR="00771A4B" w:rsidRDefault="00771A4B" w:rsidP="00771A4B">
            <w:pPr>
              <w:jc w:val="center"/>
              <w:rPr>
                <w:sz w:val="16"/>
                <w:szCs w:val="16"/>
              </w:rPr>
            </w:pPr>
            <w:r>
              <w:rPr>
                <w:sz w:val="16"/>
                <w:szCs w:val="16"/>
              </w:rPr>
              <w:t>-</w:t>
            </w:r>
          </w:p>
        </w:tc>
      </w:tr>
      <w:tr w:rsidR="00771A4B" w14:paraId="1D3EAE08" w14:textId="77777777" w:rsidTr="00771A4B">
        <w:trPr>
          <w:trHeight w:val="240"/>
        </w:trPr>
        <w:tc>
          <w:tcPr>
            <w:tcW w:w="936" w:type="dxa"/>
            <w:noWrap/>
            <w:hideMark/>
          </w:tcPr>
          <w:p w14:paraId="36BBC53C" w14:textId="11180935" w:rsidR="00771A4B" w:rsidRDefault="00771A4B" w:rsidP="00771A4B">
            <w:pPr>
              <w:rPr>
                <w:sz w:val="16"/>
                <w:szCs w:val="16"/>
              </w:rPr>
            </w:pPr>
            <w:r>
              <w:rPr>
                <w:sz w:val="16"/>
                <w:szCs w:val="16"/>
              </w:rPr>
              <w:t>Equipamentos informática</w:t>
            </w:r>
          </w:p>
        </w:tc>
        <w:tc>
          <w:tcPr>
            <w:tcW w:w="1096" w:type="dxa"/>
            <w:noWrap/>
            <w:hideMark/>
          </w:tcPr>
          <w:p w14:paraId="5C8A705A" w14:textId="77777777" w:rsidR="00771A4B" w:rsidRDefault="00771A4B" w:rsidP="00771A4B">
            <w:pPr>
              <w:rPr>
                <w:sz w:val="16"/>
                <w:szCs w:val="16"/>
              </w:rPr>
            </w:pPr>
            <w:r>
              <w:rPr>
                <w:sz w:val="16"/>
                <w:szCs w:val="16"/>
              </w:rPr>
              <w:t>3300000018940</w:t>
            </w:r>
          </w:p>
        </w:tc>
        <w:tc>
          <w:tcPr>
            <w:tcW w:w="628" w:type="dxa"/>
            <w:noWrap/>
            <w:hideMark/>
          </w:tcPr>
          <w:p w14:paraId="46051991" w14:textId="582836EE" w:rsidR="00771A4B" w:rsidRDefault="00771A4B" w:rsidP="00771A4B">
            <w:pPr>
              <w:rPr>
                <w:sz w:val="16"/>
                <w:szCs w:val="16"/>
              </w:rPr>
            </w:pPr>
            <w:r>
              <w:rPr>
                <w:sz w:val="16"/>
                <w:szCs w:val="16"/>
              </w:rPr>
              <w:t>Curitiba</w:t>
            </w:r>
          </w:p>
        </w:tc>
        <w:tc>
          <w:tcPr>
            <w:tcW w:w="3466" w:type="dxa"/>
            <w:noWrap/>
            <w:hideMark/>
          </w:tcPr>
          <w:p w14:paraId="4CB2A698" w14:textId="77777777" w:rsidR="00771A4B" w:rsidRDefault="00771A4B" w:rsidP="00771A4B">
            <w:pPr>
              <w:rPr>
                <w:sz w:val="16"/>
                <w:szCs w:val="16"/>
              </w:rPr>
            </w:pPr>
            <w:r>
              <w:rPr>
                <w:sz w:val="16"/>
                <w:szCs w:val="16"/>
              </w:rPr>
              <w:t>RACK FAB: WOMER, MOD: MAT. ACO CARBONO,1 PORTA, TAG: 21BI MT: TC07-09</w:t>
            </w:r>
          </w:p>
        </w:tc>
        <w:tc>
          <w:tcPr>
            <w:tcW w:w="481" w:type="dxa"/>
            <w:noWrap/>
            <w:hideMark/>
          </w:tcPr>
          <w:p w14:paraId="7CADE3AA" w14:textId="77777777" w:rsidR="00771A4B" w:rsidRDefault="00771A4B" w:rsidP="00771A4B">
            <w:pPr>
              <w:rPr>
                <w:sz w:val="16"/>
                <w:szCs w:val="16"/>
              </w:rPr>
            </w:pPr>
            <w:r>
              <w:rPr>
                <w:sz w:val="16"/>
                <w:szCs w:val="16"/>
              </w:rPr>
              <w:t>CTA</w:t>
            </w:r>
          </w:p>
        </w:tc>
        <w:tc>
          <w:tcPr>
            <w:tcW w:w="950" w:type="dxa"/>
            <w:noWrap/>
            <w:vAlign w:val="center"/>
            <w:hideMark/>
          </w:tcPr>
          <w:p w14:paraId="3603F7C8" w14:textId="77777777" w:rsidR="00771A4B" w:rsidRDefault="00771A4B" w:rsidP="00771A4B">
            <w:pPr>
              <w:jc w:val="center"/>
              <w:rPr>
                <w:sz w:val="16"/>
                <w:szCs w:val="16"/>
              </w:rPr>
            </w:pPr>
            <w:r>
              <w:rPr>
                <w:sz w:val="16"/>
                <w:szCs w:val="16"/>
              </w:rPr>
              <w:t>ZXMOBILI</w:t>
            </w:r>
          </w:p>
        </w:tc>
        <w:tc>
          <w:tcPr>
            <w:tcW w:w="665" w:type="dxa"/>
            <w:noWrap/>
            <w:vAlign w:val="center"/>
            <w:hideMark/>
          </w:tcPr>
          <w:p w14:paraId="5145736B" w14:textId="77777777" w:rsidR="00771A4B" w:rsidRDefault="00771A4B" w:rsidP="00771A4B">
            <w:pPr>
              <w:jc w:val="center"/>
              <w:rPr>
                <w:sz w:val="16"/>
                <w:szCs w:val="16"/>
              </w:rPr>
            </w:pPr>
            <w:r>
              <w:rPr>
                <w:sz w:val="16"/>
                <w:szCs w:val="16"/>
              </w:rPr>
              <w:t>1</w:t>
            </w:r>
          </w:p>
        </w:tc>
        <w:tc>
          <w:tcPr>
            <w:tcW w:w="983" w:type="dxa"/>
            <w:vAlign w:val="center"/>
          </w:tcPr>
          <w:p w14:paraId="580FFE52" w14:textId="153E9F2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69BFD0" w14:textId="0CDEBD47" w:rsidR="00771A4B" w:rsidRDefault="00771A4B" w:rsidP="00771A4B">
            <w:pPr>
              <w:jc w:val="center"/>
              <w:rPr>
                <w:sz w:val="16"/>
                <w:szCs w:val="16"/>
              </w:rPr>
            </w:pPr>
            <w:r>
              <w:rPr>
                <w:sz w:val="16"/>
                <w:szCs w:val="16"/>
              </w:rPr>
              <w:t>UN</w:t>
            </w:r>
          </w:p>
        </w:tc>
        <w:tc>
          <w:tcPr>
            <w:tcW w:w="887" w:type="dxa"/>
            <w:noWrap/>
            <w:vAlign w:val="center"/>
            <w:hideMark/>
          </w:tcPr>
          <w:p w14:paraId="23F076A4" w14:textId="1F1DF75C" w:rsidR="00771A4B" w:rsidRDefault="00771A4B" w:rsidP="00771A4B">
            <w:pPr>
              <w:jc w:val="center"/>
              <w:rPr>
                <w:sz w:val="16"/>
                <w:szCs w:val="16"/>
              </w:rPr>
            </w:pPr>
            <w:r>
              <w:rPr>
                <w:sz w:val="16"/>
                <w:szCs w:val="16"/>
              </w:rPr>
              <w:t>2.482,15</w:t>
            </w:r>
          </w:p>
        </w:tc>
        <w:tc>
          <w:tcPr>
            <w:tcW w:w="1152" w:type="dxa"/>
            <w:noWrap/>
            <w:vAlign w:val="center"/>
            <w:hideMark/>
          </w:tcPr>
          <w:p w14:paraId="5B043097" w14:textId="5BA73E7D" w:rsidR="00771A4B" w:rsidRDefault="00771A4B" w:rsidP="00771A4B">
            <w:pPr>
              <w:jc w:val="center"/>
              <w:rPr>
                <w:sz w:val="16"/>
                <w:szCs w:val="16"/>
              </w:rPr>
            </w:pPr>
            <w:r>
              <w:rPr>
                <w:sz w:val="16"/>
                <w:szCs w:val="16"/>
              </w:rPr>
              <w:t>-          2.482,15</w:t>
            </w:r>
          </w:p>
        </w:tc>
        <w:tc>
          <w:tcPr>
            <w:tcW w:w="887" w:type="dxa"/>
            <w:noWrap/>
            <w:vAlign w:val="center"/>
            <w:hideMark/>
          </w:tcPr>
          <w:p w14:paraId="4AC907D7" w14:textId="5B32A4D6" w:rsidR="00771A4B" w:rsidRDefault="00771A4B" w:rsidP="00771A4B">
            <w:pPr>
              <w:jc w:val="center"/>
              <w:rPr>
                <w:sz w:val="16"/>
                <w:szCs w:val="16"/>
              </w:rPr>
            </w:pPr>
            <w:r>
              <w:rPr>
                <w:sz w:val="16"/>
                <w:szCs w:val="16"/>
              </w:rPr>
              <w:t>-</w:t>
            </w:r>
          </w:p>
        </w:tc>
      </w:tr>
      <w:tr w:rsidR="00771A4B" w14:paraId="2555F7DC" w14:textId="77777777" w:rsidTr="00771A4B">
        <w:trPr>
          <w:trHeight w:val="240"/>
        </w:trPr>
        <w:tc>
          <w:tcPr>
            <w:tcW w:w="936" w:type="dxa"/>
            <w:noWrap/>
            <w:hideMark/>
          </w:tcPr>
          <w:p w14:paraId="08A7241A" w14:textId="63BDFA04" w:rsidR="00771A4B" w:rsidRDefault="00771A4B" w:rsidP="00771A4B">
            <w:pPr>
              <w:rPr>
                <w:sz w:val="16"/>
                <w:szCs w:val="16"/>
              </w:rPr>
            </w:pPr>
            <w:r>
              <w:rPr>
                <w:sz w:val="16"/>
                <w:szCs w:val="16"/>
              </w:rPr>
              <w:t>Equipamentos informática</w:t>
            </w:r>
          </w:p>
        </w:tc>
        <w:tc>
          <w:tcPr>
            <w:tcW w:w="1096" w:type="dxa"/>
            <w:noWrap/>
            <w:hideMark/>
          </w:tcPr>
          <w:p w14:paraId="0F20BFF5" w14:textId="77777777" w:rsidR="00771A4B" w:rsidRDefault="00771A4B" w:rsidP="00771A4B">
            <w:pPr>
              <w:rPr>
                <w:sz w:val="16"/>
                <w:szCs w:val="16"/>
              </w:rPr>
            </w:pPr>
            <w:r>
              <w:rPr>
                <w:sz w:val="16"/>
                <w:szCs w:val="16"/>
              </w:rPr>
              <w:t>3300000018950</w:t>
            </w:r>
          </w:p>
        </w:tc>
        <w:tc>
          <w:tcPr>
            <w:tcW w:w="628" w:type="dxa"/>
            <w:noWrap/>
            <w:hideMark/>
          </w:tcPr>
          <w:p w14:paraId="7670CA8E" w14:textId="64D70691" w:rsidR="00771A4B" w:rsidRDefault="00771A4B" w:rsidP="00771A4B">
            <w:pPr>
              <w:rPr>
                <w:sz w:val="16"/>
                <w:szCs w:val="16"/>
              </w:rPr>
            </w:pPr>
            <w:r>
              <w:rPr>
                <w:sz w:val="16"/>
                <w:szCs w:val="16"/>
              </w:rPr>
              <w:t>Curitiba</w:t>
            </w:r>
          </w:p>
        </w:tc>
        <w:tc>
          <w:tcPr>
            <w:tcW w:w="3466" w:type="dxa"/>
            <w:noWrap/>
            <w:hideMark/>
          </w:tcPr>
          <w:p w14:paraId="60179E66" w14:textId="77777777" w:rsidR="00771A4B" w:rsidRDefault="00771A4B" w:rsidP="00771A4B">
            <w:pPr>
              <w:rPr>
                <w:sz w:val="16"/>
                <w:szCs w:val="16"/>
              </w:rPr>
            </w:pPr>
            <w:r>
              <w:rPr>
                <w:sz w:val="16"/>
                <w:szCs w:val="16"/>
              </w:rPr>
              <w:t>RACK FAB: WOMER, MOD: MAT. ACO CARBONO,1 PORTA, TAG: 21BH MT: TC07-10</w:t>
            </w:r>
          </w:p>
        </w:tc>
        <w:tc>
          <w:tcPr>
            <w:tcW w:w="481" w:type="dxa"/>
            <w:noWrap/>
            <w:hideMark/>
          </w:tcPr>
          <w:p w14:paraId="05248FCB" w14:textId="77777777" w:rsidR="00771A4B" w:rsidRDefault="00771A4B" w:rsidP="00771A4B">
            <w:pPr>
              <w:rPr>
                <w:sz w:val="16"/>
                <w:szCs w:val="16"/>
              </w:rPr>
            </w:pPr>
            <w:r>
              <w:rPr>
                <w:sz w:val="16"/>
                <w:szCs w:val="16"/>
              </w:rPr>
              <w:t>CTA</w:t>
            </w:r>
          </w:p>
        </w:tc>
        <w:tc>
          <w:tcPr>
            <w:tcW w:w="950" w:type="dxa"/>
            <w:noWrap/>
            <w:vAlign w:val="center"/>
            <w:hideMark/>
          </w:tcPr>
          <w:p w14:paraId="66ACFEF7" w14:textId="77777777" w:rsidR="00771A4B" w:rsidRDefault="00771A4B" w:rsidP="00771A4B">
            <w:pPr>
              <w:jc w:val="center"/>
              <w:rPr>
                <w:sz w:val="16"/>
                <w:szCs w:val="16"/>
              </w:rPr>
            </w:pPr>
            <w:r>
              <w:rPr>
                <w:sz w:val="16"/>
                <w:szCs w:val="16"/>
              </w:rPr>
              <w:t>ZXMOBILI</w:t>
            </w:r>
          </w:p>
        </w:tc>
        <w:tc>
          <w:tcPr>
            <w:tcW w:w="665" w:type="dxa"/>
            <w:noWrap/>
            <w:vAlign w:val="center"/>
            <w:hideMark/>
          </w:tcPr>
          <w:p w14:paraId="15BE279E" w14:textId="77777777" w:rsidR="00771A4B" w:rsidRDefault="00771A4B" w:rsidP="00771A4B">
            <w:pPr>
              <w:jc w:val="center"/>
              <w:rPr>
                <w:sz w:val="16"/>
                <w:szCs w:val="16"/>
              </w:rPr>
            </w:pPr>
            <w:r>
              <w:rPr>
                <w:sz w:val="16"/>
                <w:szCs w:val="16"/>
              </w:rPr>
              <w:t>1</w:t>
            </w:r>
          </w:p>
        </w:tc>
        <w:tc>
          <w:tcPr>
            <w:tcW w:w="983" w:type="dxa"/>
            <w:vAlign w:val="center"/>
          </w:tcPr>
          <w:p w14:paraId="23EBF2E5" w14:textId="68BC9F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02A2BA" w14:textId="789C6C19" w:rsidR="00771A4B" w:rsidRDefault="00771A4B" w:rsidP="00771A4B">
            <w:pPr>
              <w:jc w:val="center"/>
              <w:rPr>
                <w:sz w:val="16"/>
                <w:szCs w:val="16"/>
              </w:rPr>
            </w:pPr>
            <w:r>
              <w:rPr>
                <w:sz w:val="16"/>
                <w:szCs w:val="16"/>
              </w:rPr>
              <w:t>UN</w:t>
            </w:r>
          </w:p>
        </w:tc>
        <w:tc>
          <w:tcPr>
            <w:tcW w:w="887" w:type="dxa"/>
            <w:noWrap/>
            <w:vAlign w:val="center"/>
            <w:hideMark/>
          </w:tcPr>
          <w:p w14:paraId="6F299A9A" w14:textId="026083F2" w:rsidR="00771A4B" w:rsidRDefault="00771A4B" w:rsidP="00771A4B">
            <w:pPr>
              <w:jc w:val="center"/>
              <w:rPr>
                <w:sz w:val="16"/>
                <w:szCs w:val="16"/>
              </w:rPr>
            </w:pPr>
            <w:r>
              <w:rPr>
                <w:sz w:val="16"/>
                <w:szCs w:val="16"/>
              </w:rPr>
              <w:t>2.482,15</w:t>
            </w:r>
          </w:p>
        </w:tc>
        <w:tc>
          <w:tcPr>
            <w:tcW w:w="1152" w:type="dxa"/>
            <w:noWrap/>
            <w:vAlign w:val="center"/>
            <w:hideMark/>
          </w:tcPr>
          <w:p w14:paraId="2A1CE867" w14:textId="4BB29CB3" w:rsidR="00771A4B" w:rsidRDefault="00771A4B" w:rsidP="00771A4B">
            <w:pPr>
              <w:jc w:val="center"/>
              <w:rPr>
                <w:sz w:val="16"/>
                <w:szCs w:val="16"/>
              </w:rPr>
            </w:pPr>
            <w:r>
              <w:rPr>
                <w:sz w:val="16"/>
                <w:szCs w:val="16"/>
              </w:rPr>
              <w:t>-          2.482,15</w:t>
            </w:r>
          </w:p>
        </w:tc>
        <w:tc>
          <w:tcPr>
            <w:tcW w:w="887" w:type="dxa"/>
            <w:noWrap/>
            <w:vAlign w:val="center"/>
            <w:hideMark/>
          </w:tcPr>
          <w:p w14:paraId="320C84F8" w14:textId="0F4B4583" w:rsidR="00771A4B" w:rsidRDefault="00771A4B" w:rsidP="00771A4B">
            <w:pPr>
              <w:jc w:val="center"/>
              <w:rPr>
                <w:sz w:val="16"/>
                <w:szCs w:val="16"/>
              </w:rPr>
            </w:pPr>
            <w:r>
              <w:rPr>
                <w:sz w:val="16"/>
                <w:szCs w:val="16"/>
              </w:rPr>
              <w:t>-</w:t>
            </w:r>
          </w:p>
        </w:tc>
      </w:tr>
      <w:tr w:rsidR="00771A4B" w14:paraId="4DBE7599" w14:textId="77777777" w:rsidTr="00771A4B">
        <w:trPr>
          <w:trHeight w:val="240"/>
        </w:trPr>
        <w:tc>
          <w:tcPr>
            <w:tcW w:w="936" w:type="dxa"/>
            <w:noWrap/>
            <w:hideMark/>
          </w:tcPr>
          <w:p w14:paraId="6E127D9F" w14:textId="0A9C2850" w:rsidR="00771A4B" w:rsidRDefault="00771A4B" w:rsidP="00771A4B">
            <w:pPr>
              <w:rPr>
                <w:sz w:val="16"/>
                <w:szCs w:val="16"/>
              </w:rPr>
            </w:pPr>
            <w:r>
              <w:rPr>
                <w:sz w:val="16"/>
                <w:szCs w:val="16"/>
              </w:rPr>
              <w:t>Equipamentos informática</w:t>
            </w:r>
          </w:p>
        </w:tc>
        <w:tc>
          <w:tcPr>
            <w:tcW w:w="1096" w:type="dxa"/>
            <w:noWrap/>
            <w:hideMark/>
          </w:tcPr>
          <w:p w14:paraId="566A40A2" w14:textId="77777777" w:rsidR="00771A4B" w:rsidRDefault="00771A4B" w:rsidP="00771A4B">
            <w:pPr>
              <w:rPr>
                <w:sz w:val="16"/>
                <w:szCs w:val="16"/>
              </w:rPr>
            </w:pPr>
            <w:r>
              <w:rPr>
                <w:sz w:val="16"/>
                <w:szCs w:val="16"/>
              </w:rPr>
              <w:t>3300000018960</w:t>
            </w:r>
          </w:p>
        </w:tc>
        <w:tc>
          <w:tcPr>
            <w:tcW w:w="628" w:type="dxa"/>
            <w:noWrap/>
            <w:hideMark/>
          </w:tcPr>
          <w:p w14:paraId="453E7B11" w14:textId="040318EA" w:rsidR="00771A4B" w:rsidRDefault="00771A4B" w:rsidP="00771A4B">
            <w:pPr>
              <w:rPr>
                <w:sz w:val="16"/>
                <w:szCs w:val="16"/>
              </w:rPr>
            </w:pPr>
            <w:r>
              <w:rPr>
                <w:sz w:val="16"/>
                <w:szCs w:val="16"/>
              </w:rPr>
              <w:t>Curitiba</w:t>
            </w:r>
          </w:p>
        </w:tc>
        <w:tc>
          <w:tcPr>
            <w:tcW w:w="3466" w:type="dxa"/>
            <w:noWrap/>
            <w:hideMark/>
          </w:tcPr>
          <w:p w14:paraId="09040A74" w14:textId="77777777" w:rsidR="00771A4B" w:rsidRDefault="00771A4B" w:rsidP="00771A4B">
            <w:pPr>
              <w:rPr>
                <w:sz w:val="16"/>
                <w:szCs w:val="16"/>
              </w:rPr>
            </w:pPr>
            <w:r>
              <w:rPr>
                <w:sz w:val="16"/>
                <w:szCs w:val="16"/>
              </w:rPr>
              <w:t>RACK FAB: WOMER, MOD: N/C, TAG: 21BG MT: TV08-12</w:t>
            </w:r>
          </w:p>
        </w:tc>
        <w:tc>
          <w:tcPr>
            <w:tcW w:w="481" w:type="dxa"/>
            <w:noWrap/>
            <w:hideMark/>
          </w:tcPr>
          <w:p w14:paraId="7B11BE5B" w14:textId="77777777" w:rsidR="00771A4B" w:rsidRDefault="00771A4B" w:rsidP="00771A4B">
            <w:pPr>
              <w:rPr>
                <w:sz w:val="16"/>
                <w:szCs w:val="16"/>
              </w:rPr>
            </w:pPr>
            <w:r>
              <w:rPr>
                <w:sz w:val="16"/>
                <w:szCs w:val="16"/>
              </w:rPr>
              <w:t>CTA</w:t>
            </w:r>
          </w:p>
        </w:tc>
        <w:tc>
          <w:tcPr>
            <w:tcW w:w="950" w:type="dxa"/>
            <w:noWrap/>
            <w:vAlign w:val="center"/>
            <w:hideMark/>
          </w:tcPr>
          <w:p w14:paraId="72C0AE6E" w14:textId="77777777" w:rsidR="00771A4B" w:rsidRDefault="00771A4B" w:rsidP="00771A4B">
            <w:pPr>
              <w:jc w:val="center"/>
              <w:rPr>
                <w:sz w:val="16"/>
                <w:szCs w:val="16"/>
              </w:rPr>
            </w:pPr>
            <w:r>
              <w:rPr>
                <w:sz w:val="16"/>
                <w:szCs w:val="16"/>
              </w:rPr>
              <w:t>ZXMOBILI</w:t>
            </w:r>
          </w:p>
        </w:tc>
        <w:tc>
          <w:tcPr>
            <w:tcW w:w="665" w:type="dxa"/>
            <w:noWrap/>
            <w:vAlign w:val="center"/>
            <w:hideMark/>
          </w:tcPr>
          <w:p w14:paraId="64F09816" w14:textId="77777777" w:rsidR="00771A4B" w:rsidRDefault="00771A4B" w:rsidP="00771A4B">
            <w:pPr>
              <w:jc w:val="center"/>
              <w:rPr>
                <w:sz w:val="16"/>
                <w:szCs w:val="16"/>
              </w:rPr>
            </w:pPr>
            <w:r>
              <w:rPr>
                <w:sz w:val="16"/>
                <w:szCs w:val="16"/>
              </w:rPr>
              <w:t>1</w:t>
            </w:r>
          </w:p>
        </w:tc>
        <w:tc>
          <w:tcPr>
            <w:tcW w:w="983" w:type="dxa"/>
            <w:vAlign w:val="center"/>
          </w:tcPr>
          <w:p w14:paraId="6C4D4A4E" w14:textId="5990F3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077402" w14:textId="2DD1FFC1" w:rsidR="00771A4B" w:rsidRDefault="00771A4B" w:rsidP="00771A4B">
            <w:pPr>
              <w:jc w:val="center"/>
              <w:rPr>
                <w:sz w:val="16"/>
                <w:szCs w:val="16"/>
              </w:rPr>
            </w:pPr>
            <w:r>
              <w:rPr>
                <w:sz w:val="16"/>
                <w:szCs w:val="16"/>
              </w:rPr>
              <w:t>UN</w:t>
            </w:r>
          </w:p>
        </w:tc>
        <w:tc>
          <w:tcPr>
            <w:tcW w:w="887" w:type="dxa"/>
            <w:noWrap/>
            <w:vAlign w:val="center"/>
            <w:hideMark/>
          </w:tcPr>
          <w:p w14:paraId="21FA5FC6" w14:textId="53567640" w:rsidR="00771A4B" w:rsidRDefault="00771A4B" w:rsidP="00771A4B">
            <w:pPr>
              <w:jc w:val="center"/>
              <w:rPr>
                <w:sz w:val="16"/>
                <w:szCs w:val="16"/>
              </w:rPr>
            </w:pPr>
            <w:r>
              <w:rPr>
                <w:sz w:val="16"/>
                <w:szCs w:val="16"/>
              </w:rPr>
              <w:t>2.482,15</w:t>
            </w:r>
          </w:p>
        </w:tc>
        <w:tc>
          <w:tcPr>
            <w:tcW w:w="1152" w:type="dxa"/>
            <w:noWrap/>
            <w:vAlign w:val="center"/>
            <w:hideMark/>
          </w:tcPr>
          <w:p w14:paraId="1D38E9E7" w14:textId="370350F7" w:rsidR="00771A4B" w:rsidRDefault="00771A4B" w:rsidP="00771A4B">
            <w:pPr>
              <w:jc w:val="center"/>
              <w:rPr>
                <w:sz w:val="16"/>
                <w:szCs w:val="16"/>
              </w:rPr>
            </w:pPr>
            <w:r>
              <w:rPr>
                <w:sz w:val="16"/>
                <w:szCs w:val="16"/>
              </w:rPr>
              <w:t>-          2.482,15</w:t>
            </w:r>
          </w:p>
        </w:tc>
        <w:tc>
          <w:tcPr>
            <w:tcW w:w="887" w:type="dxa"/>
            <w:noWrap/>
            <w:vAlign w:val="center"/>
            <w:hideMark/>
          </w:tcPr>
          <w:p w14:paraId="2B71F486" w14:textId="32DAF833" w:rsidR="00771A4B" w:rsidRDefault="00771A4B" w:rsidP="00771A4B">
            <w:pPr>
              <w:jc w:val="center"/>
              <w:rPr>
                <w:sz w:val="16"/>
                <w:szCs w:val="16"/>
              </w:rPr>
            </w:pPr>
            <w:r>
              <w:rPr>
                <w:sz w:val="16"/>
                <w:szCs w:val="16"/>
              </w:rPr>
              <w:t>-</w:t>
            </w:r>
          </w:p>
        </w:tc>
      </w:tr>
      <w:tr w:rsidR="00771A4B" w14:paraId="11EEF00D" w14:textId="77777777" w:rsidTr="00771A4B">
        <w:trPr>
          <w:trHeight w:val="240"/>
        </w:trPr>
        <w:tc>
          <w:tcPr>
            <w:tcW w:w="936" w:type="dxa"/>
            <w:noWrap/>
            <w:hideMark/>
          </w:tcPr>
          <w:p w14:paraId="1EB23BE9" w14:textId="1231E542" w:rsidR="00771A4B" w:rsidRDefault="00771A4B" w:rsidP="00771A4B">
            <w:pPr>
              <w:rPr>
                <w:sz w:val="16"/>
                <w:szCs w:val="16"/>
              </w:rPr>
            </w:pPr>
            <w:r>
              <w:rPr>
                <w:sz w:val="16"/>
                <w:szCs w:val="16"/>
              </w:rPr>
              <w:lastRenderedPageBreak/>
              <w:t>Equipamentos informática</w:t>
            </w:r>
          </w:p>
        </w:tc>
        <w:tc>
          <w:tcPr>
            <w:tcW w:w="1096" w:type="dxa"/>
            <w:noWrap/>
            <w:hideMark/>
          </w:tcPr>
          <w:p w14:paraId="36B11E81" w14:textId="77777777" w:rsidR="00771A4B" w:rsidRDefault="00771A4B" w:rsidP="00771A4B">
            <w:pPr>
              <w:rPr>
                <w:sz w:val="16"/>
                <w:szCs w:val="16"/>
              </w:rPr>
            </w:pPr>
            <w:r>
              <w:rPr>
                <w:sz w:val="16"/>
                <w:szCs w:val="16"/>
              </w:rPr>
              <w:t>3300000018970</w:t>
            </w:r>
          </w:p>
        </w:tc>
        <w:tc>
          <w:tcPr>
            <w:tcW w:w="628" w:type="dxa"/>
            <w:noWrap/>
            <w:hideMark/>
          </w:tcPr>
          <w:p w14:paraId="43EC11EE" w14:textId="6AF9643B" w:rsidR="00771A4B" w:rsidRDefault="00771A4B" w:rsidP="00771A4B">
            <w:pPr>
              <w:rPr>
                <w:sz w:val="16"/>
                <w:szCs w:val="16"/>
              </w:rPr>
            </w:pPr>
            <w:r>
              <w:rPr>
                <w:sz w:val="16"/>
                <w:szCs w:val="16"/>
              </w:rPr>
              <w:t>Curitiba</w:t>
            </w:r>
          </w:p>
        </w:tc>
        <w:tc>
          <w:tcPr>
            <w:tcW w:w="3466" w:type="dxa"/>
            <w:noWrap/>
            <w:hideMark/>
          </w:tcPr>
          <w:p w14:paraId="5278B3D9" w14:textId="77777777" w:rsidR="00771A4B" w:rsidRDefault="00771A4B" w:rsidP="00771A4B">
            <w:pPr>
              <w:rPr>
                <w:sz w:val="16"/>
                <w:szCs w:val="16"/>
              </w:rPr>
            </w:pPr>
            <w:r>
              <w:rPr>
                <w:sz w:val="16"/>
                <w:szCs w:val="16"/>
              </w:rPr>
              <w:t>RACK FAB: WOMER, MOD: N/C, TAG: 21BF MT: TC07-12</w:t>
            </w:r>
          </w:p>
        </w:tc>
        <w:tc>
          <w:tcPr>
            <w:tcW w:w="481" w:type="dxa"/>
            <w:noWrap/>
            <w:hideMark/>
          </w:tcPr>
          <w:p w14:paraId="7B98643E" w14:textId="77777777" w:rsidR="00771A4B" w:rsidRDefault="00771A4B" w:rsidP="00771A4B">
            <w:pPr>
              <w:rPr>
                <w:sz w:val="16"/>
                <w:szCs w:val="16"/>
              </w:rPr>
            </w:pPr>
            <w:r>
              <w:rPr>
                <w:sz w:val="16"/>
                <w:szCs w:val="16"/>
              </w:rPr>
              <w:t>CTA</w:t>
            </w:r>
          </w:p>
        </w:tc>
        <w:tc>
          <w:tcPr>
            <w:tcW w:w="950" w:type="dxa"/>
            <w:noWrap/>
            <w:vAlign w:val="center"/>
            <w:hideMark/>
          </w:tcPr>
          <w:p w14:paraId="204AAB9E" w14:textId="77777777" w:rsidR="00771A4B" w:rsidRDefault="00771A4B" w:rsidP="00771A4B">
            <w:pPr>
              <w:jc w:val="center"/>
              <w:rPr>
                <w:sz w:val="16"/>
                <w:szCs w:val="16"/>
              </w:rPr>
            </w:pPr>
            <w:r>
              <w:rPr>
                <w:sz w:val="16"/>
                <w:szCs w:val="16"/>
              </w:rPr>
              <w:t>ZXMOBILI</w:t>
            </w:r>
          </w:p>
        </w:tc>
        <w:tc>
          <w:tcPr>
            <w:tcW w:w="665" w:type="dxa"/>
            <w:noWrap/>
            <w:vAlign w:val="center"/>
            <w:hideMark/>
          </w:tcPr>
          <w:p w14:paraId="6BA68112" w14:textId="77777777" w:rsidR="00771A4B" w:rsidRDefault="00771A4B" w:rsidP="00771A4B">
            <w:pPr>
              <w:jc w:val="center"/>
              <w:rPr>
                <w:sz w:val="16"/>
                <w:szCs w:val="16"/>
              </w:rPr>
            </w:pPr>
            <w:r>
              <w:rPr>
                <w:sz w:val="16"/>
                <w:szCs w:val="16"/>
              </w:rPr>
              <w:t>1</w:t>
            </w:r>
          </w:p>
        </w:tc>
        <w:tc>
          <w:tcPr>
            <w:tcW w:w="983" w:type="dxa"/>
            <w:vAlign w:val="center"/>
          </w:tcPr>
          <w:p w14:paraId="68A4EB3E" w14:textId="6F9399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B283FA" w14:textId="6C287F34" w:rsidR="00771A4B" w:rsidRDefault="00771A4B" w:rsidP="00771A4B">
            <w:pPr>
              <w:jc w:val="center"/>
              <w:rPr>
                <w:sz w:val="16"/>
                <w:szCs w:val="16"/>
              </w:rPr>
            </w:pPr>
            <w:r>
              <w:rPr>
                <w:sz w:val="16"/>
                <w:szCs w:val="16"/>
              </w:rPr>
              <w:t>UN</w:t>
            </w:r>
          </w:p>
        </w:tc>
        <w:tc>
          <w:tcPr>
            <w:tcW w:w="887" w:type="dxa"/>
            <w:noWrap/>
            <w:vAlign w:val="center"/>
            <w:hideMark/>
          </w:tcPr>
          <w:p w14:paraId="747DF225" w14:textId="1AEF29B4" w:rsidR="00771A4B" w:rsidRDefault="00771A4B" w:rsidP="00771A4B">
            <w:pPr>
              <w:jc w:val="center"/>
              <w:rPr>
                <w:sz w:val="16"/>
                <w:szCs w:val="16"/>
              </w:rPr>
            </w:pPr>
            <w:r>
              <w:rPr>
                <w:sz w:val="16"/>
                <w:szCs w:val="16"/>
              </w:rPr>
              <w:t>2.482,15</w:t>
            </w:r>
          </w:p>
        </w:tc>
        <w:tc>
          <w:tcPr>
            <w:tcW w:w="1152" w:type="dxa"/>
            <w:noWrap/>
            <w:vAlign w:val="center"/>
            <w:hideMark/>
          </w:tcPr>
          <w:p w14:paraId="1EBF7E0A" w14:textId="641F99F5" w:rsidR="00771A4B" w:rsidRDefault="00771A4B" w:rsidP="00771A4B">
            <w:pPr>
              <w:jc w:val="center"/>
              <w:rPr>
                <w:sz w:val="16"/>
                <w:szCs w:val="16"/>
              </w:rPr>
            </w:pPr>
            <w:r>
              <w:rPr>
                <w:sz w:val="16"/>
                <w:szCs w:val="16"/>
              </w:rPr>
              <w:t>-          2.482,15</w:t>
            </w:r>
          </w:p>
        </w:tc>
        <w:tc>
          <w:tcPr>
            <w:tcW w:w="887" w:type="dxa"/>
            <w:noWrap/>
            <w:vAlign w:val="center"/>
            <w:hideMark/>
          </w:tcPr>
          <w:p w14:paraId="3352FE34" w14:textId="71A5A65E" w:rsidR="00771A4B" w:rsidRDefault="00771A4B" w:rsidP="00771A4B">
            <w:pPr>
              <w:jc w:val="center"/>
              <w:rPr>
                <w:sz w:val="16"/>
                <w:szCs w:val="16"/>
              </w:rPr>
            </w:pPr>
            <w:r>
              <w:rPr>
                <w:sz w:val="16"/>
                <w:szCs w:val="16"/>
              </w:rPr>
              <w:t>-</w:t>
            </w:r>
          </w:p>
        </w:tc>
      </w:tr>
      <w:tr w:rsidR="00771A4B" w14:paraId="7C7A28C4" w14:textId="77777777" w:rsidTr="00771A4B">
        <w:trPr>
          <w:trHeight w:val="240"/>
        </w:trPr>
        <w:tc>
          <w:tcPr>
            <w:tcW w:w="936" w:type="dxa"/>
            <w:noWrap/>
            <w:hideMark/>
          </w:tcPr>
          <w:p w14:paraId="167BF06D" w14:textId="47E69135" w:rsidR="00771A4B" w:rsidRDefault="00771A4B" w:rsidP="00771A4B">
            <w:pPr>
              <w:rPr>
                <w:sz w:val="16"/>
                <w:szCs w:val="16"/>
              </w:rPr>
            </w:pPr>
            <w:r>
              <w:rPr>
                <w:sz w:val="16"/>
                <w:szCs w:val="16"/>
              </w:rPr>
              <w:t>Equipamentos informática</w:t>
            </w:r>
          </w:p>
        </w:tc>
        <w:tc>
          <w:tcPr>
            <w:tcW w:w="1096" w:type="dxa"/>
            <w:noWrap/>
            <w:hideMark/>
          </w:tcPr>
          <w:p w14:paraId="2BC346F0" w14:textId="77777777" w:rsidR="00771A4B" w:rsidRDefault="00771A4B" w:rsidP="00771A4B">
            <w:pPr>
              <w:rPr>
                <w:sz w:val="16"/>
                <w:szCs w:val="16"/>
              </w:rPr>
            </w:pPr>
            <w:r>
              <w:rPr>
                <w:sz w:val="16"/>
                <w:szCs w:val="16"/>
              </w:rPr>
              <w:t>3300000018980</w:t>
            </w:r>
          </w:p>
        </w:tc>
        <w:tc>
          <w:tcPr>
            <w:tcW w:w="628" w:type="dxa"/>
            <w:noWrap/>
            <w:hideMark/>
          </w:tcPr>
          <w:p w14:paraId="7D8527A5" w14:textId="6862A0CE" w:rsidR="00771A4B" w:rsidRDefault="00771A4B" w:rsidP="00771A4B">
            <w:pPr>
              <w:rPr>
                <w:sz w:val="16"/>
                <w:szCs w:val="16"/>
              </w:rPr>
            </w:pPr>
            <w:r>
              <w:rPr>
                <w:sz w:val="16"/>
                <w:szCs w:val="16"/>
              </w:rPr>
              <w:t>Curitiba</w:t>
            </w:r>
          </w:p>
        </w:tc>
        <w:tc>
          <w:tcPr>
            <w:tcW w:w="3466" w:type="dxa"/>
            <w:noWrap/>
            <w:hideMark/>
          </w:tcPr>
          <w:p w14:paraId="784EE990" w14:textId="77777777" w:rsidR="00771A4B" w:rsidRDefault="00771A4B" w:rsidP="00771A4B">
            <w:pPr>
              <w:rPr>
                <w:sz w:val="16"/>
                <w:szCs w:val="16"/>
              </w:rPr>
            </w:pPr>
            <w:r>
              <w:rPr>
                <w:sz w:val="16"/>
                <w:szCs w:val="16"/>
              </w:rPr>
              <w:t>RACK FAB: WOMER, MOD: N/C, TAG: 21BE MT: TC07-13</w:t>
            </w:r>
          </w:p>
        </w:tc>
        <w:tc>
          <w:tcPr>
            <w:tcW w:w="481" w:type="dxa"/>
            <w:noWrap/>
            <w:hideMark/>
          </w:tcPr>
          <w:p w14:paraId="066326A3" w14:textId="77777777" w:rsidR="00771A4B" w:rsidRDefault="00771A4B" w:rsidP="00771A4B">
            <w:pPr>
              <w:rPr>
                <w:sz w:val="16"/>
                <w:szCs w:val="16"/>
              </w:rPr>
            </w:pPr>
            <w:r>
              <w:rPr>
                <w:sz w:val="16"/>
                <w:szCs w:val="16"/>
              </w:rPr>
              <w:t>CTA</w:t>
            </w:r>
          </w:p>
        </w:tc>
        <w:tc>
          <w:tcPr>
            <w:tcW w:w="950" w:type="dxa"/>
            <w:noWrap/>
            <w:vAlign w:val="center"/>
            <w:hideMark/>
          </w:tcPr>
          <w:p w14:paraId="24CDEF4B" w14:textId="77777777" w:rsidR="00771A4B" w:rsidRDefault="00771A4B" w:rsidP="00771A4B">
            <w:pPr>
              <w:jc w:val="center"/>
              <w:rPr>
                <w:sz w:val="16"/>
                <w:szCs w:val="16"/>
              </w:rPr>
            </w:pPr>
            <w:r>
              <w:rPr>
                <w:sz w:val="16"/>
                <w:szCs w:val="16"/>
              </w:rPr>
              <w:t>ZXMOBILI</w:t>
            </w:r>
          </w:p>
        </w:tc>
        <w:tc>
          <w:tcPr>
            <w:tcW w:w="665" w:type="dxa"/>
            <w:noWrap/>
            <w:vAlign w:val="center"/>
            <w:hideMark/>
          </w:tcPr>
          <w:p w14:paraId="0B61CCF1" w14:textId="77777777" w:rsidR="00771A4B" w:rsidRDefault="00771A4B" w:rsidP="00771A4B">
            <w:pPr>
              <w:jc w:val="center"/>
              <w:rPr>
                <w:sz w:val="16"/>
                <w:szCs w:val="16"/>
              </w:rPr>
            </w:pPr>
            <w:r>
              <w:rPr>
                <w:sz w:val="16"/>
                <w:szCs w:val="16"/>
              </w:rPr>
              <w:t>1</w:t>
            </w:r>
          </w:p>
        </w:tc>
        <w:tc>
          <w:tcPr>
            <w:tcW w:w="983" w:type="dxa"/>
            <w:vAlign w:val="center"/>
          </w:tcPr>
          <w:p w14:paraId="00925DBF" w14:textId="662C9C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FFF1F9" w14:textId="19E1A562" w:rsidR="00771A4B" w:rsidRDefault="00771A4B" w:rsidP="00771A4B">
            <w:pPr>
              <w:jc w:val="center"/>
              <w:rPr>
                <w:sz w:val="16"/>
                <w:szCs w:val="16"/>
              </w:rPr>
            </w:pPr>
            <w:r>
              <w:rPr>
                <w:sz w:val="16"/>
                <w:szCs w:val="16"/>
              </w:rPr>
              <w:t>UN</w:t>
            </w:r>
          </w:p>
        </w:tc>
        <w:tc>
          <w:tcPr>
            <w:tcW w:w="887" w:type="dxa"/>
            <w:noWrap/>
            <w:vAlign w:val="center"/>
            <w:hideMark/>
          </w:tcPr>
          <w:p w14:paraId="12F2AEAF" w14:textId="586592CA" w:rsidR="00771A4B" w:rsidRDefault="00771A4B" w:rsidP="00771A4B">
            <w:pPr>
              <w:jc w:val="center"/>
              <w:rPr>
                <w:sz w:val="16"/>
                <w:szCs w:val="16"/>
              </w:rPr>
            </w:pPr>
            <w:r>
              <w:rPr>
                <w:sz w:val="16"/>
                <w:szCs w:val="16"/>
              </w:rPr>
              <w:t>2.482,15</w:t>
            </w:r>
          </w:p>
        </w:tc>
        <w:tc>
          <w:tcPr>
            <w:tcW w:w="1152" w:type="dxa"/>
            <w:noWrap/>
            <w:vAlign w:val="center"/>
            <w:hideMark/>
          </w:tcPr>
          <w:p w14:paraId="03241F28" w14:textId="4BBD4180" w:rsidR="00771A4B" w:rsidRDefault="00771A4B" w:rsidP="00771A4B">
            <w:pPr>
              <w:jc w:val="center"/>
              <w:rPr>
                <w:sz w:val="16"/>
                <w:szCs w:val="16"/>
              </w:rPr>
            </w:pPr>
            <w:r>
              <w:rPr>
                <w:sz w:val="16"/>
                <w:szCs w:val="16"/>
              </w:rPr>
              <w:t>-          2.482,15</w:t>
            </w:r>
          </w:p>
        </w:tc>
        <w:tc>
          <w:tcPr>
            <w:tcW w:w="887" w:type="dxa"/>
            <w:noWrap/>
            <w:vAlign w:val="center"/>
            <w:hideMark/>
          </w:tcPr>
          <w:p w14:paraId="1BCC021F" w14:textId="646E0433" w:rsidR="00771A4B" w:rsidRDefault="00771A4B" w:rsidP="00771A4B">
            <w:pPr>
              <w:jc w:val="center"/>
              <w:rPr>
                <w:sz w:val="16"/>
                <w:szCs w:val="16"/>
              </w:rPr>
            </w:pPr>
            <w:r>
              <w:rPr>
                <w:sz w:val="16"/>
                <w:szCs w:val="16"/>
              </w:rPr>
              <w:t>-</w:t>
            </w:r>
          </w:p>
        </w:tc>
      </w:tr>
      <w:tr w:rsidR="00771A4B" w14:paraId="74F9AE84" w14:textId="77777777" w:rsidTr="00771A4B">
        <w:trPr>
          <w:trHeight w:val="240"/>
        </w:trPr>
        <w:tc>
          <w:tcPr>
            <w:tcW w:w="936" w:type="dxa"/>
            <w:noWrap/>
            <w:hideMark/>
          </w:tcPr>
          <w:p w14:paraId="757ADF4F" w14:textId="64DD767E" w:rsidR="00771A4B" w:rsidRDefault="00771A4B" w:rsidP="00771A4B">
            <w:pPr>
              <w:rPr>
                <w:sz w:val="16"/>
                <w:szCs w:val="16"/>
              </w:rPr>
            </w:pPr>
            <w:r>
              <w:rPr>
                <w:sz w:val="16"/>
                <w:szCs w:val="16"/>
              </w:rPr>
              <w:t>Equipamentos informática</w:t>
            </w:r>
          </w:p>
        </w:tc>
        <w:tc>
          <w:tcPr>
            <w:tcW w:w="1096" w:type="dxa"/>
            <w:noWrap/>
            <w:hideMark/>
          </w:tcPr>
          <w:p w14:paraId="05D5E080" w14:textId="77777777" w:rsidR="00771A4B" w:rsidRDefault="00771A4B" w:rsidP="00771A4B">
            <w:pPr>
              <w:rPr>
                <w:sz w:val="16"/>
                <w:szCs w:val="16"/>
              </w:rPr>
            </w:pPr>
            <w:r>
              <w:rPr>
                <w:sz w:val="16"/>
                <w:szCs w:val="16"/>
              </w:rPr>
              <w:t>3300000018990</w:t>
            </w:r>
          </w:p>
        </w:tc>
        <w:tc>
          <w:tcPr>
            <w:tcW w:w="628" w:type="dxa"/>
            <w:noWrap/>
            <w:hideMark/>
          </w:tcPr>
          <w:p w14:paraId="79123948" w14:textId="1FFBD316" w:rsidR="00771A4B" w:rsidRDefault="00771A4B" w:rsidP="00771A4B">
            <w:pPr>
              <w:rPr>
                <w:sz w:val="16"/>
                <w:szCs w:val="16"/>
              </w:rPr>
            </w:pPr>
            <w:r>
              <w:rPr>
                <w:sz w:val="16"/>
                <w:szCs w:val="16"/>
              </w:rPr>
              <w:t>Curitiba</w:t>
            </w:r>
          </w:p>
        </w:tc>
        <w:tc>
          <w:tcPr>
            <w:tcW w:w="3466" w:type="dxa"/>
            <w:noWrap/>
            <w:hideMark/>
          </w:tcPr>
          <w:p w14:paraId="4B2C747E" w14:textId="77777777" w:rsidR="00771A4B" w:rsidRDefault="00771A4B" w:rsidP="00771A4B">
            <w:pPr>
              <w:rPr>
                <w:sz w:val="16"/>
                <w:szCs w:val="16"/>
              </w:rPr>
            </w:pPr>
            <w:r>
              <w:rPr>
                <w:sz w:val="16"/>
                <w:szCs w:val="16"/>
              </w:rPr>
              <w:t>RACK FAB: WOMER, MOD: N/C, TAG: 21BD MT: TC07-14</w:t>
            </w:r>
          </w:p>
        </w:tc>
        <w:tc>
          <w:tcPr>
            <w:tcW w:w="481" w:type="dxa"/>
            <w:noWrap/>
            <w:hideMark/>
          </w:tcPr>
          <w:p w14:paraId="037DF100" w14:textId="77777777" w:rsidR="00771A4B" w:rsidRDefault="00771A4B" w:rsidP="00771A4B">
            <w:pPr>
              <w:rPr>
                <w:sz w:val="16"/>
                <w:szCs w:val="16"/>
              </w:rPr>
            </w:pPr>
            <w:r>
              <w:rPr>
                <w:sz w:val="16"/>
                <w:szCs w:val="16"/>
              </w:rPr>
              <w:t>CTA</w:t>
            </w:r>
          </w:p>
        </w:tc>
        <w:tc>
          <w:tcPr>
            <w:tcW w:w="950" w:type="dxa"/>
            <w:noWrap/>
            <w:vAlign w:val="center"/>
            <w:hideMark/>
          </w:tcPr>
          <w:p w14:paraId="11933DB5" w14:textId="77777777" w:rsidR="00771A4B" w:rsidRDefault="00771A4B" w:rsidP="00771A4B">
            <w:pPr>
              <w:jc w:val="center"/>
              <w:rPr>
                <w:sz w:val="16"/>
                <w:szCs w:val="16"/>
              </w:rPr>
            </w:pPr>
            <w:r>
              <w:rPr>
                <w:sz w:val="16"/>
                <w:szCs w:val="16"/>
              </w:rPr>
              <w:t>ZXMOBILI</w:t>
            </w:r>
          </w:p>
        </w:tc>
        <w:tc>
          <w:tcPr>
            <w:tcW w:w="665" w:type="dxa"/>
            <w:noWrap/>
            <w:vAlign w:val="center"/>
            <w:hideMark/>
          </w:tcPr>
          <w:p w14:paraId="58B2FEC7" w14:textId="77777777" w:rsidR="00771A4B" w:rsidRDefault="00771A4B" w:rsidP="00771A4B">
            <w:pPr>
              <w:jc w:val="center"/>
              <w:rPr>
                <w:sz w:val="16"/>
                <w:szCs w:val="16"/>
              </w:rPr>
            </w:pPr>
            <w:r>
              <w:rPr>
                <w:sz w:val="16"/>
                <w:szCs w:val="16"/>
              </w:rPr>
              <w:t>1</w:t>
            </w:r>
          </w:p>
        </w:tc>
        <w:tc>
          <w:tcPr>
            <w:tcW w:w="983" w:type="dxa"/>
            <w:vAlign w:val="center"/>
          </w:tcPr>
          <w:p w14:paraId="0132B07A" w14:textId="154778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E4F0B5" w14:textId="0A232442" w:rsidR="00771A4B" w:rsidRDefault="00771A4B" w:rsidP="00771A4B">
            <w:pPr>
              <w:jc w:val="center"/>
              <w:rPr>
                <w:sz w:val="16"/>
                <w:szCs w:val="16"/>
              </w:rPr>
            </w:pPr>
            <w:r>
              <w:rPr>
                <w:sz w:val="16"/>
                <w:szCs w:val="16"/>
              </w:rPr>
              <w:t>UN</w:t>
            </w:r>
          </w:p>
        </w:tc>
        <w:tc>
          <w:tcPr>
            <w:tcW w:w="887" w:type="dxa"/>
            <w:noWrap/>
            <w:vAlign w:val="center"/>
            <w:hideMark/>
          </w:tcPr>
          <w:p w14:paraId="1AF3367C" w14:textId="108978CA" w:rsidR="00771A4B" w:rsidRDefault="00771A4B" w:rsidP="00771A4B">
            <w:pPr>
              <w:jc w:val="center"/>
              <w:rPr>
                <w:sz w:val="16"/>
                <w:szCs w:val="16"/>
              </w:rPr>
            </w:pPr>
            <w:r>
              <w:rPr>
                <w:sz w:val="16"/>
                <w:szCs w:val="16"/>
              </w:rPr>
              <w:t>2.482,15</w:t>
            </w:r>
          </w:p>
        </w:tc>
        <w:tc>
          <w:tcPr>
            <w:tcW w:w="1152" w:type="dxa"/>
            <w:noWrap/>
            <w:vAlign w:val="center"/>
            <w:hideMark/>
          </w:tcPr>
          <w:p w14:paraId="7F7DE7A5" w14:textId="04EBA88A" w:rsidR="00771A4B" w:rsidRDefault="00771A4B" w:rsidP="00771A4B">
            <w:pPr>
              <w:jc w:val="center"/>
              <w:rPr>
                <w:sz w:val="16"/>
                <w:szCs w:val="16"/>
              </w:rPr>
            </w:pPr>
            <w:r>
              <w:rPr>
                <w:sz w:val="16"/>
                <w:szCs w:val="16"/>
              </w:rPr>
              <w:t>-          2.482,15</w:t>
            </w:r>
          </w:p>
        </w:tc>
        <w:tc>
          <w:tcPr>
            <w:tcW w:w="887" w:type="dxa"/>
            <w:noWrap/>
            <w:vAlign w:val="center"/>
            <w:hideMark/>
          </w:tcPr>
          <w:p w14:paraId="1C2C926A" w14:textId="1BCA6B0F" w:rsidR="00771A4B" w:rsidRDefault="00771A4B" w:rsidP="00771A4B">
            <w:pPr>
              <w:jc w:val="center"/>
              <w:rPr>
                <w:sz w:val="16"/>
                <w:szCs w:val="16"/>
              </w:rPr>
            </w:pPr>
            <w:r>
              <w:rPr>
                <w:sz w:val="16"/>
                <w:szCs w:val="16"/>
              </w:rPr>
              <w:t>-</w:t>
            </w:r>
          </w:p>
        </w:tc>
      </w:tr>
      <w:tr w:rsidR="00771A4B" w14:paraId="5EF26841" w14:textId="77777777" w:rsidTr="00771A4B">
        <w:trPr>
          <w:trHeight w:val="240"/>
        </w:trPr>
        <w:tc>
          <w:tcPr>
            <w:tcW w:w="936" w:type="dxa"/>
            <w:noWrap/>
            <w:hideMark/>
          </w:tcPr>
          <w:p w14:paraId="29A8FF22" w14:textId="680DE676" w:rsidR="00771A4B" w:rsidRDefault="00771A4B" w:rsidP="00771A4B">
            <w:pPr>
              <w:rPr>
                <w:sz w:val="16"/>
                <w:szCs w:val="16"/>
              </w:rPr>
            </w:pPr>
            <w:r>
              <w:rPr>
                <w:sz w:val="16"/>
                <w:szCs w:val="16"/>
              </w:rPr>
              <w:t>Equipamentos informática</w:t>
            </w:r>
          </w:p>
        </w:tc>
        <w:tc>
          <w:tcPr>
            <w:tcW w:w="1096" w:type="dxa"/>
            <w:noWrap/>
            <w:hideMark/>
          </w:tcPr>
          <w:p w14:paraId="53507485" w14:textId="77777777" w:rsidR="00771A4B" w:rsidRDefault="00771A4B" w:rsidP="00771A4B">
            <w:pPr>
              <w:rPr>
                <w:sz w:val="16"/>
                <w:szCs w:val="16"/>
              </w:rPr>
            </w:pPr>
            <w:r>
              <w:rPr>
                <w:sz w:val="16"/>
                <w:szCs w:val="16"/>
              </w:rPr>
              <w:t>3300000019000</w:t>
            </w:r>
          </w:p>
        </w:tc>
        <w:tc>
          <w:tcPr>
            <w:tcW w:w="628" w:type="dxa"/>
            <w:noWrap/>
            <w:hideMark/>
          </w:tcPr>
          <w:p w14:paraId="509302DC" w14:textId="47787689" w:rsidR="00771A4B" w:rsidRDefault="00771A4B" w:rsidP="00771A4B">
            <w:pPr>
              <w:rPr>
                <w:sz w:val="16"/>
                <w:szCs w:val="16"/>
              </w:rPr>
            </w:pPr>
            <w:r>
              <w:rPr>
                <w:sz w:val="16"/>
                <w:szCs w:val="16"/>
              </w:rPr>
              <w:t>Curitiba</w:t>
            </w:r>
          </w:p>
        </w:tc>
        <w:tc>
          <w:tcPr>
            <w:tcW w:w="3466" w:type="dxa"/>
            <w:noWrap/>
            <w:hideMark/>
          </w:tcPr>
          <w:p w14:paraId="32E18505" w14:textId="77777777" w:rsidR="00771A4B" w:rsidRDefault="00771A4B" w:rsidP="00771A4B">
            <w:pPr>
              <w:rPr>
                <w:sz w:val="16"/>
                <w:szCs w:val="16"/>
              </w:rPr>
            </w:pPr>
            <w:r>
              <w:rPr>
                <w:sz w:val="16"/>
                <w:szCs w:val="16"/>
              </w:rPr>
              <w:t>RACK FAB: WOMER, MOD: N/C, TAG: 21BC MT: TC07-15</w:t>
            </w:r>
          </w:p>
        </w:tc>
        <w:tc>
          <w:tcPr>
            <w:tcW w:w="481" w:type="dxa"/>
            <w:noWrap/>
            <w:hideMark/>
          </w:tcPr>
          <w:p w14:paraId="10B8D527" w14:textId="77777777" w:rsidR="00771A4B" w:rsidRDefault="00771A4B" w:rsidP="00771A4B">
            <w:pPr>
              <w:rPr>
                <w:sz w:val="16"/>
                <w:szCs w:val="16"/>
              </w:rPr>
            </w:pPr>
            <w:r>
              <w:rPr>
                <w:sz w:val="16"/>
                <w:szCs w:val="16"/>
              </w:rPr>
              <w:t>CTA</w:t>
            </w:r>
          </w:p>
        </w:tc>
        <w:tc>
          <w:tcPr>
            <w:tcW w:w="950" w:type="dxa"/>
            <w:noWrap/>
            <w:vAlign w:val="center"/>
            <w:hideMark/>
          </w:tcPr>
          <w:p w14:paraId="1DD605D2" w14:textId="77777777" w:rsidR="00771A4B" w:rsidRDefault="00771A4B" w:rsidP="00771A4B">
            <w:pPr>
              <w:jc w:val="center"/>
              <w:rPr>
                <w:sz w:val="16"/>
                <w:szCs w:val="16"/>
              </w:rPr>
            </w:pPr>
            <w:r>
              <w:rPr>
                <w:sz w:val="16"/>
                <w:szCs w:val="16"/>
              </w:rPr>
              <w:t>ZXMOBILI</w:t>
            </w:r>
          </w:p>
        </w:tc>
        <w:tc>
          <w:tcPr>
            <w:tcW w:w="665" w:type="dxa"/>
            <w:noWrap/>
            <w:vAlign w:val="center"/>
            <w:hideMark/>
          </w:tcPr>
          <w:p w14:paraId="36AA1C29" w14:textId="77777777" w:rsidR="00771A4B" w:rsidRDefault="00771A4B" w:rsidP="00771A4B">
            <w:pPr>
              <w:jc w:val="center"/>
              <w:rPr>
                <w:sz w:val="16"/>
                <w:szCs w:val="16"/>
              </w:rPr>
            </w:pPr>
            <w:r>
              <w:rPr>
                <w:sz w:val="16"/>
                <w:szCs w:val="16"/>
              </w:rPr>
              <w:t>1</w:t>
            </w:r>
          </w:p>
        </w:tc>
        <w:tc>
          <w:tcPr>
            <w:tcW w:w="983" w:type="dxa"/>
            <w:vAlign w:val="center"/>
          </w:tcPr>
          <w:p w14:paraId="3CE4C1C7" w14:textId="285D0F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0726B0" w14:textId="10A8F5A7" w:rsidR="00771A4B" w:rsidRDefault="00771A4B" w:rsidP="00771A4B">
            <w:pPr>
              <w:jc w:val="center"/>
              <w:rPr>
                <w:sz w:val="16"/>
                <w:szCs w:val="16"/>
              </w:rPr>
            </w:pPr>
            <w:r>
              <w:rPr>
                <w:sz w:val="16"/>
                <w:szCs w:val="16"/>
              </w:rPr>
              <w:t>UN</w:t>
            </w:r>
          </w:p>
        </w:tc>
        <w:tc>
          <w:tcPr>
            <w:tcW w:w="887" w:type="dxa"/>
            <w:noWrap/>
            <w:vAlign w:val="center"/>
            <w:hideMark/>
          </w:tcPr>
          <w:p w14:paraId="286406F4" w14:textId="43F7EEE9" w:rsidR="00771A4B" w:rsidRDefault="00771A4B" w:rsidP="00771A4B">
            <w:pPr>
              <w:jc w:val="center"/>
              <w:rPr>
                <w:sz w:val="16"/>
                <w:szCs w:val="16"/>
              </w:rPr>
            </w:pPr>
            <w:r>
              <w:rPr>
                <w:sz w:val="16"/>
                <w:szCs w:val="16"/>
              </w:rPr>
              <w:t>2.482,15</w:t>
            </w:r>
          </w:p>
        </w:tc>
        <w:tc>
          <w:tcPr>
            <w:tcW w:w="1152" w:type="dxa"/>
            <w:noWrap/>
            <w:vAlign w:val="center"/>
            <w:hideMark/>
          </w:tcPr>
          <w:p w14:paraId="206B9064" w14:textId="1995371D" w:rsidR="00771A4B" w:rsidRDefault="00771A4B" w:rsidP="00771A4B">
            <w:pPr>
              <w:jc w:val="center"/>
              <w:rPr>
                <w:sz w:val="16"/>
                <w:szCs w:val="16"/>
              </w:rPr>
            </w:pPr>
            <w:r>
              <w:rPr>
                <w:sz w:val="16"/>
                <w:szCs w:val="16"/>
              </w:rPr>
              <w:t>-          2.482,15</w:t>
            </w:r>
          </w:p>
        </w:tc>
        <w:tc>
          <w:tcPr>
            <w:tcW w:w="887" w:type="dxa"/>
            <w:noWrap/>
            <w:vAlign w:val="center"/>
            <w:hideMark/>
          </w:tcPr>
          <w:p w14:paraId="598F0652" w14:textId="44506727" w:rsidR="00771A4B" w:rsidRDefault="00771A4B" w:rsidP="00771A4B">
            <w:pPr>
              <w:jc w:val="center"/>
              <w:rPr>
                <w:sz w:val="16"/>
                <w:szCs w:val="16"/>
              </w:rPr>
            </w:pPr>
            <w:r>
              <w:rPr>
                <w:sz w:val="16"/>
                <w:szCs w:val="16"/>
              </w:rPr>
              <w:t>-</w:t>
            </w:r>
          </w:p>
        </w:tc>
      </w:tr>
      <w:tr w:rsidR="00771A4B" w14:paraId="24DCCB00" w14:textId="77777777" w:rsidTr="00771A4B">
        <w:trPr>
          <w:trHeight w:val="240"/>
        </w:trPr>
        <w:tc>
          <w:tcPr>
            <w:tcW w:w="936" w:type="dxa"/>
            <w:noWrap/>
            <w:hideMark/>
          </w:tcPr>
          <w:p w14:paraId="1496781B" w14:textId="12BE6F06" w:rsidR="00771A4B" w:rsidRDefault="00771A4B" w:rsidP="00771A4B">
            <w:pPr>
              <w:rPr>
                <w:sz w:val="16"/>
                <w:szCs w:val="16"/>
              </w:rPr>
            </w:pPr>
            <w:r>
              <w:rPr>
                <w:sz w:val="16"/>
                <w:szCs w:val="16"/>
              </w:rPr>
              <w:t>Equipamentos informática</w:t>
            </w:r>
          </w:p>
        </w:tc>
        <w:tc>
          <w:tcPr>
            <w:tcW w:w="1096" w:type="dxa"/>
            <w:noWrap/>
            <w:hideMark/>
          </w:tcPr>
          <w:p w14:paraId="6B8A6C43" w14:textId="77777777" w:rsidR="00771A4B" w:rsidRDefault="00771A4B" w:rsidP="00771A4B">
            <w:pPr>
              <w:rPr>
                <w:sz w:val="16"/>
                <w:szCs w:val="16"/>
              </w:rPr>
            </w:pPr>
            <w:r>
              <w:rPr>
                <w:sz w:val="16"/>
                <w:szCs w:val="16"/>
              </w:rPr>
              <w:t>3300000019010</w:t>
            </w:r>
          </w:p>
        </w:tc>
        <w:tc>
          <w:tcPr>
            <w:tcW w:w="628" w:type="dxa"/>
            <w:noWrap/>
            <w:hideMark/>
          </w:tcPr>
          <w:p w14:paraId="386838FB" w14:textId="04203589" w:rsidR="00771A4B" w:rsidRDefault="00771A4B" w:rsidP="00771A4B">
            <w:pPr>
              <w:rPr>
                <w:sz w:val="16"/>
                <w:szCs w:val="16"/>
              </w:rPr>
            </w:pPr>
            <w:r>
              <w:rPr>
                <w:sz w:val="16"/>
                <w:szCs w:val="16"/>
              </w:rPr>
              <w:t>Curitiba</w:t>
            </w:r>
          </w:p>
        </w:tc>
        <w:tc>
          <w:tcPr>
            <w:tcW w:w="3466" w:type="dxa"/>
            <w:noWrap/>
            <w:hideMark/>
          </w:tcPr>
          <w:p w14:paraId="115ECBBB" w14:textId="77777777" w:rsidR="00771A4B" w:rsidRDefault="00771A4B" w:rsidP="00771A4B">
            <w:pPr>
              <w:rPr>
                <w:sz w:val="16"/>
                <w:szCs w:val="16"/>
              </w:rPr>
            </w:pPr>
            <w:r>
              <w:rPr>
                <w:sz w:val="16"/>
                <w:szCs w:val="16"/>
              </w:rPr>
              <w:t>RACK FAB: WOMER, MOD: MAT. ACO CARBONO,1 PORTA, TAG: 21BB MT: TC07-16</w:t>
            </w:r>
          </w:p>
        </w:tc>
        <w:tc>
          <w:tcPr>
            <w:tcW w:w="481" w:type="dxa"/>
            <w:noWrap/>
            <w:hideMark/>
          </w:tcPr>
          <w:p w14:paraId="7CBA708A" w14:textId="77777777" w:rsidR="00771A4B" w:rsidRDefault="00771A4B" w:rsidP="00771A4B">
            <w:pPr>
              <w:rPr>
                <w:sz w:val="16"/>
                <w:szCs w:val="16"/>
              </w:rPr>
            </w:pPr>
            <w:r>
              <w:rPr>
                <w:sz w:val="16"/>
                <w:szCs w:val="16"/>
              </w:rPr>
              <w:t>CTA</w:t>
            </w:r>
          </w:p>
        </w:tc>
        <w:tc>
          <w:tcPr>
            <w:tcW w:w="950" w:type="dxa"/>
            <w:noWrap/>
            <w:vAlign w:val="center"/>
            <w:hideMark/>
          </w:tcPr>
          <w:p w14:paraId="177C5366" w14:textId="77777777" w:rsidR="00771A4B" w:rsidRDefault="00771A4B" w:rsidP="00771A4B">
            <w:pPr>
              <w:jc w:val="center"/>
              <w:rPr>
                <w:sz w:val="16"/>
                <w:szCs w:val="16"/>
              </w:rPr>
            </w:pPr>
            <w:r>
              <w:rPr>
                <w:sz w:val="16"/>
                <w:szCs w:val="16"/>
              </w:rPr>
              <w:t>ZXMOBILI</w:t>
            </w:r>
          </w:p>
        </w:tc>
        <w:tc>
          <w:tcPr>
            <w:tcW w:w="665" w:type="dxa"/>
            <w:noWrap/>
            <w:vAlign w:val="center"/>
            <w:hideMark/>
          </w:tcPr>
          <w:p w14:paraId="17982DE0" w14:textId="77777777" w:rsidR="00771A4B" w:rsidRDefault="00771A4B" w:rsidP="00771A4B">
            <w:pPr>
              <w:jc w:val="center"/>
              <w:rPr>
                <w:sz w:val="16"/>
                <w:szCs w:val="16"/>
              </w:rPr>
            </w:pPr>
            <w:r>
              <w:rPr>
                <w:sz w:val="16"/>
                <w:szCs w:val="16"/>
              </w:rPr>
              <w:t>1</w:t>
            </w:r>
          </w:p>
        </w:tc>
        <w:tc>
          <w:tcPr>
            <w:tcW w:w="983" w:type="dxa"/>
            <w:vAlign w:val="center"/>
          </w:tcPr>
          <w:p w14:paraId="7E41A565" w14:textId="39E562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24983B" w14:textId="2EEABC2C" w:rsidR="00771A4B" w:rsidRDefault="00771A4B" w:rsidP="00771A4B">
            <w:pPr>
              <w:jc w:val="center"/>
              <w:rPr>
                <w:sz w:val="16"/>
                <w:szCs w:val="16"/>
              </w:rPr>
            </w:pPr>
            <w:r>
              <w:rPr>
                <w:sz w:val="16"/>
                <w:szCs w:val="16"/>
              </w:rPr>
              <w:t>UN</w:t>
            </w:r>
          </w:p>
        </w:tc>
        <w:tc>
          <w:tcPr>
            <w:tcW w:w="887" w:type="dxa"/>
            <w:noWrap/>
            <w:vAlign w:val="center"/>
            <w:hideMark/>
          </w:tcPr>
          <w:p w14:paraId="4AF0EF91" w14:textId="10EB1655" w:rsidR="00771A4B" w:rsidRDefault="00771A4B" w:rsidP="00771A4B">
            <w:pPr>
              <w:jc w:val="center"/>
              <w:rPr>
                <w:sz w:val="16"/>
                <w:szCs w:val="16"/>
              </w:rPr>
            </w:pPr>
            <w:r>
              <w:rPr>
                <w:sz w:val="16"/>
                <w:szCs w:val="16"/>
              </w:rPr>
              <w:t>2.482,15</w:t>
            </w:r>
          </w:p>
        </w:tc>
        <w:tc>
          <w:tcPr>
            <w:tcW w:w="1152" w:type="dxa"/>
            <w:noWrap/>
            <w:vAlign w:val="center"/>
            <w:hideMark/>
          </w:tcPr>
          <w:p w14:paraId="1823693E" w14:textId="25C46703" w:rsidR="00771A4B" w:rsidRDefault="00771A4B" w:rsidP="00771A4B">
            <w:pPr>
              <w:jc w:val="center"/>
              <w:rPr>
                <w:sz w:val="16"/>
                <w:szCs w:val="16"/>
              </w:rPr>
            </w:pPr>
            <w:r>
              <w:rPr>
                <w:sz w:val="16"/>
                <w:szCs w:val="16"/>
              </w:rPr>
              <w:t>-          2.482,15</w:t>
            </w:r>
          </w:p>
        </w:tc>
        <w:tc>
          <w:tcPr>
            <w:tcW w:w="887" w:type="dxa"/>
            <w:noWrap/>
            <w:vAlign w:val="center"/>
            <w:hideMark/>
          </w:tcPr>
          <w:p w14:paraId="218921A7" w14:textId="6878D809" w:rsidR="00771A4B" w:rsidRDefault="00771A4B" w:rsidP="00771A4B">
            <w:pPr>
              <w:jc w:val="center"/>
              <w:rPr>
                <w:sz w:val="16"/>
                <w:szCs w:val="16"/>
              </w:rPr>
            </w:pPr>
            <w:r>
              <w:rPr>
                <w:sz w:val="16"/>
                <w:szCs w:val="16"/>
              </w:rPr>
              <w:t>-</w:t>
            </w:r>
          </w:p>
        </w:tc>
      </w:tr>
      <w:tr w:rsidR="00771A4B" w14:paraId="21AEBABD" w14:textId="77777777" w:rsidTr="00771A4B">
        <w:trPr>
          <w:trHeight w:val="240"/>
        </w:trPr>
        <w:tc>
          <w:tcPr>
            <w:tcW w:w="936" w:type="dxa"/>
            <w:noWrap/>
            <w:hideMark/>
          </w:tcPr>
          <w:p w14:paraId="456495D8" w14:textId="17191A1E" w:rsidR="00771A4B" w:rsidRDefault="00771A4B" w:rsidP="00771A4B">
            <w:pPr>
              <w:rPr>
                <w:sz w:val="16"/>
                <w:szCs w:val="16"/>
              </w:rPr>
            </w:pPr>
            <w:r>
              <w:rPr>
                <w:sz w:val="16"/>
                <w:szCs w:val="16"/>
              </w:rPr>
              <w:t>Equipamentos informática</w:t>
            </w:r>
          </w:p>
        </w:tc>
        <w:tc>
          <w:tcPr>
            <w:tcW w:w="1096" w:type="dxa"/>
            <w:noWrap/>
            <w:hideMark/>
          </w:tcPr>
          <w:p w14:paraId="3ED546F3" w14:textId="77777777" w:rsidR="00771A4B" w:rsidRDefault="00771A4B" w:rsidP="00771A4B">
            <w:pPr>
              <w:rPr>
                <w:sz w:val="16"/>
                <w:szCs w:val="16"/>
              </w:rPr>
            </w:pPr>
            <w:r>
              <w:rPr>
                <w:sz w:val="16"/>
                <w:szCs w:val="16"/>
              </w:rPr>
              <w:t>3300000019020</w:t>
            </w:r>
          </w:p>
        </w:tc>
        <w:tc>
          <w:tcPr>
            <w:tcW w:w="628" w:type="dxa"/>
            <w:noWrap/>
            <w:hideMark/>
          </w:tcPr>
          <w:p w14:paraId="170FBD0F" w14:textId="71D16B86" w:rsidR="00771A4B" w:rsidRDefault="00771A4B" w:rsidP="00771A4B">
            <w:pPr>
              <w:rPr>
                <w:sz w:val="16"/>
                <w:szCs w:val="16"/>
              </w:rPr>
            </w:pPr>
            <w:r>
              <w:rPr>
                <w:sz w:val="16"/>
                <w:szCs w:val="16"/>
              </w:rPr>
              <w:t>Curitiba</w:t>
            </w:r>
          </w:p>
        </w:tc>
        <w:tc>
          <w:tcPr>
            <w:tcW w:w="3466" w:type="dxa"/>
            <w:noWrap/>
            <w:hideMark/>
          </w:tcPr>
          <w:p w14:paraId="51D4A7B0" w14:textId="77777777" w:rsidR="00771A4B" w:rsidRDefault="00771A4B" w:rsidP="00771A4B">
            <w:pPr>
              <w:rPr>
                <w:sz w:val="16"/>
                <w:szCs w:val="16"/>
              </w:rPr>
            </w:pPr>
            <w:r>
              <w:rPr>
                <w:sz w:val="16"/>
                <w:szCs w:val="16"/>
              </w:rPr>
              <w:t>RACK FAB: WOMER, MOD: N/C, TAG: 21BA MT: TC07-17</w:t>
            </w:r>
          </w:p>
        </w:tc>
        <w:tc>
          <w:tcPr>
            <w:tcW w:w="481" w:type="dxa"/>
            <w:noWrap/>
            <w:hideMark/>
          </w:tcPr>
          <w:p w14:paraId="6631F077" w14:textId="77777777" w:rsidR="00771A4B" w:rsidRDefault="00771A4B" w:rsidP="00771A4B">
            <w:pPr>
              <w:rPr>
                <w:sz w:val="16"/>
                <w:szCs w:val="16"/>
              </w:rPr>
            </w:pPr>
            <w:r>
              <w:rPr>
                <w:sz w:val="16"/>
                <w:szCs w:val="16"/>
              </w:rPr>
              <w:t>CTA</w:t>
            </w:r>
          </w:p>
        </w:tc>
        <w:tc>
          <w:tcPr>
            <w:tcW w:w="950" w:type="dxa"/>
            <w:noWrap/>
            <w:vAlign w:val="center"/>
            <w:hideMark/>
          </w:tcPr>
          <w:p w14:paraId="24E2E3CB" w14:textId="77777777" w:rsidR="00771A4B" w:rsidRDefault="00771A4B" w:rsidP="00771A4B">
            <w:pPr>
              <w:jc w:val="center"/>
              <w:rPr>
                <w:sz w:val="16"/>
                <w:szCs w:val="16"/>
              </w:rPr>
            </w:pPr>
            <w:r>
              <w:rPr>
                <w:sz w:val="16"/>
                <w:szCs w:val="16"/>
              </w:rPr>
              <w:t>ZXMOBILI</w:t>
            </w:r>
          </w:p>
        </w:tc>
        <w:tc>
          <w:tcPr>
            <w:tcW w:w="665" w:type="dxa"/>
            <w:noWrap/>
            <w:vAlign w:val="center"/>
            <w:hideMark/>
          </w:tcPr>
          <w:p w14:paraId="2F499F11" w14:textId="77777777" w:rsidR="00771A4B" w:rsidRDefault="00771A4B" w:rsidP="00771A4B">
            <w:pPr>
              <w:jc w:val="center"/>
              <w:rPr>
                <w:sz w:val="16"/>
                <w:szCs w:val="16"/>
              </w:rPr>
            </w:pPr>
            <w:r>
              <w:rPr>
                <w:sz w:val="16"/>
                <w:szCs w:val="16"/>
              </w:rPr>
              <w:t>1</w:t>
            </w:r>
          </w:p>
        </w:tc>
        <w:tc>
          <w:tcPr>
            <w:tcW w:w="983" w:type="dxa"/>
            <w:vAlign w:val="center"/>
          </w:tcPr>
          <w:p w14:paraId="5259862F" w14:textId="588891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680B1F" w14:textId="3773037C" w:rsidR="00771A4B" w:rsidRDefault="00771A4B" w:rsidP="00771A4B">
            <w:pPr>
              <w:jc w:val="center"/>
              <w:rPr>
                <w:sz w:val="16"/>
                <w:szCs w:val="16"/>
              </w:rPr>
            </w:pPr>
            <w:r>
              <w:rPr>
                <w:sz w:val="16"/>
                <w:szCs w:val="16"/>
              </w:rPr>
              <w:t>UN</w:t>
            </w:r>
          </w:p>
        </w:tc>
        <w:tc>
          <w:tcPr>
            <w:tcW w:w="887" w:type="dxa"/>
            <w:noWrap/>
            <w:vAlign w:val="center"/>
            <w:hideMark/>
          </w:tcPr>
          <w:p w14:paraId="507F63BA" w14:textId="756971B2" w:rsidR="00771A4B" w:rsidRDefault="00771A4B" w:rsidP="00771A4B">
            <w:pPr>
              <w:jc w:val="center"/>
              <w:rPr>
                <w:sz w:val="16"/>
                <w:szCs w:val="16"/>
              </w:rPr>
            </w:pPr>
            <w:r>
              <w:rPr>
                <w:sz w:val="16"/>
                <w:szCs w:val="16"/>
              </w:rPr>
              <w:t>2.482,15</w:t>
            </w:r>
          </w:p>
        </w:tc>
        <w:tc>
          <w:tcPr>
            <w:tcW w:w="1152" w:type="dxa"/>
            <w:noWrap/>
            <w:vAlign w:val="center"/>
            <w:hideMark/>
          </w:tcPr>
          <w:p w14:paraId="4221AAA4" w14:textId="693BC075" w:rsidR="00771A4B" w:rsidRDefault="00771A4B" w:rsidP="00771A4B">
            <w:pPr>
              <w:jc w:val="center"/>
              <w:rPr>
                <w:sz w:val="16"/>
                <w:szCs w:val="16"/>
              </w:rPr>
            </w:pPr>
            <w:r>
              <w:rPr>
                <w:sz w:val="16"/>
                <w:szCs w:val="16"/>
              </w:rPr>
              <w:t>-          2.482,15</w:t>
            </w:r>
          </w:p>
        </w:tc>
        <w:tc>
          <w:tcPr>
            <w:tcW w:w="887" w:type="dxa"/>
            <w:noWrap/>
            <w:vAlign w:val="center"/>
            <w:hideMark/>
          </w:tcPr>
          <w:p w14:paraId="209C27C7" w14:textId="78CBA86D" w:rsidR="00771A4B" w:rsidRDefault="00771A4B" w:rsidP="00771A4B">
            <w:pPr>
              <w:jc w:val="center"/>
              <w:rPr>
                <w:sz w:val="16"/>
                <w:szCs w:val="16"/>
              </w:rPr>
            </w:pPr>
            <w:r>
              <w:rPr>
                <w:sz w:val="16"/>
                <w:szCs w:val="16"/>
              </w:rPr>
              <w:t>-</w:t>
            </w:r>
          </w:p>
        </w:tc>
      </w:tr>
      <w:tr w:rsidR="00771A4B" w14:paraId="07AFBE6C" w14:textId="77777777" w:rsidTr="00771A4B">
        <w:trPr>
          <w:trHeight w:val="240"/>
        </w:trPr>
        <w:tc>
          <w:tcPr>
            <w:tcW w:w="936" w:type="dxa"/>
            <w:noWrap/>
            <w:hideMark/>
          </w:tcPr>
          <w:p w14:paraId="473E960A" w14:textId="0E350DFB" w:rsidR="00771A4B" w:rsidRDefault="00771A4B" w:rsidP="00771A4B">
            <w:pPr>
              <w:rPr>
                <w:sz w:val="16"/>
                <w:szCs w:val="16"/>
              </w:rPr>
            </w:pPr>
            <w:r>
              <w:rPr>
                <w:sz w:val="16"/>
                <w:szCs w:val="16"/>
              </w:rPr>
              <w:t>Equipamentos informática</w:t>
            </w:r>
          </w:p>
        </w:tc>
        <w:tc>
          <w:tcPr>
            <w:tcW w:w="1096" w:type="dxa"/>
            <w:noWrap/>
            <w:hideMark/>
          </w:tcPr>
          <w:p w14:paraId="470ECC02" w14:textId="77777777" w:rsidR="00771A4B" w:rsidRDefault="00771A4B" w:rsidP="00771A4B">
            <w:pPr>
              <w:rPr>
                <w:sz w:val="16"/>
                <w:szCs w:val="16"/>
              </w:rPr>
            </w:pPr>
            <w:r>
              <w:rPr>
                <w:sz w:val="16"/>
                <w:szCs w:val="16"/>
              </w:rPr>
              <w:t>3300000019030</w:t>
            </w:r>
          </w:p>
        </w:tc>
        <w:tc>
          <w:tcPr>
            <w:tcW w:w="628" w:type="dxa"/>
            <w:noWrap/>
            <w:hideMark/>
          </w:tcPr>
          <w:p w14:paraId="1DB5426B" w14:textId="2DE1B37D" w:rsidR="00771A4B" w:rsidRDefault="00771A4B" w:rsidP="00771A4B">
            <w:pPr>
              <w:rPr>
                <w:sz w:val="16"/>
                <w:szCs w:val="16"/>
              </w:rPr>
            </w:pPr>
            <w:r>
              <w:rPr>
                <w:sz w:val="16"/>
                <w:szCs w:val="16"/>
              </w:rPr>
              <w:t>Curitiba</w:t>
            </w:r>
          </w:p>
        </w:tc>
        <w:tc>
          <w:tcPr>
            <w:tcW w:w="3466" w:type="dxa"/>
            <w:noWrap/>
            <w:hideMark/>
          </w:tcPr>
          <w:p w14:paraId="4DC1C69B" w14:textId="77777777" w:rsidR="00771A4B" w:rsidRDefault="00771A4B" w:rsidP="00771A4B">
            <w:pPr>
              <w:rPr>
                <w:sz w:val="16"/>
                <w:szCs w:val="16"/>
              </w:rPr>
            </w:pPr>
            <w:r>
              <w:rPr>
                <w:sz w:val="16"/>
                <w:szCs w:val="16"/>
              </w:rPr>
              <w:t>RACK FAB: WOMER, MOD: N/C,</w:t>
            </w:r>
          </w:p>
        </w:tc>
        <w:tc>
          <w:tcPr>
            <w:tcW w:w="481" w:type="dxa"/>
            <w:noWrap/>
            <w:hideMark/>
          </w:tcPr>
          <w:p w14:paraId="1DED09F1" w14:textId="77777777" w:rsidR="00771A4B" w:rsidRDefault="00771A4B" w:rsidP="00771A4B">
            <w:pPr>
              <w:rPr>
                <w:sz w:val="16"/>
                <w:szCs w:val="16"/>
              </w:rPr>
            </w:pPr>
            <w:r>
              <w:rPr>
                <w:sz w:val="16"/>
                <w:szCs w:val="16"/>
              </w:rPr>
              <w:t>CTA</w:t>
            </w:r>
          </w:p>
        </w:tc>
        <w:tc>
          <w:tcPr>
            <w:tcW w:w="950" w:type="dxa"/>
            <w:noWrap/>
            <w:vAlign w:val="center"/>
            <w:hideMark/>
          </w:tcPr>
          <w:p w14:paraId="29A33007" w14:textId="77777777" w:rsidR="00771A4B" w:rsidRDefault="00771A4B" w:rsidP="00771A4B">
            <w:pPr>
              <w:jc w:val="center"/>
              <w:rPr>
                <w:sz w:val="16"/>
                <w:szCs w:val="16"/>
              </w:rPr>
            </w:pPr>
            <w:r>
              <w:rPr>
                <w:sz w:val="16"/>
                <w:szCs w:val="16"/>
              </w:rPr>
              <w:t>ZXMOBILI</w:t>
            </w:r>
          </w:p>
        </w:tc>
        <w:tc>
          <w:tcPr>
            <w:tcW w:w="665" w:type="dxa"/>
            <w:noWrap/>
            <w:vAlign w:val="center"/>
            <w:hideMark/>
          </w:tcPr>
          <w:p w14:paraId="74764F56" w14:textId="77777777" w:rsidR="00771A4B" w:rsidRDefault="00771A4B" w:rsidP="00771A4B">
            <w:pPr>
              <w:jc w:val="center"/>
              <w:rPr>
                <w:sz w:val="16"/>
                <w:szCs w:val="16"/>
              </w:rPr>
            </w:pPr>
            <w:r>
              <w:rPr>
                <w:sz w:val="16"/>
                <w:szCs w:val="16"/>
              </w:rPr>
              <w:t>1</w:t>
            </w:r>
          </w:p>
        </w:tc>
        <w:tc>
          <w:tcPr>
            <w:tcW w:w="983" w:type="dxa"/>
            <w:vAlign w:val="center"/>
          </w:tcPr>
          <w:p w14:paraId="226DEAAB" w14:textId="23EC7F3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CE8B6D" w14:textId="4F7DA69E" w:rsidR="00771A4B" w:rsidRDefault="00771A4B" w:rsidP="00771A4B">
            <w:pPr>
              <w:jc w:val="center"/>
              <w:rPr>
                <w:sz w:val="16"/>
                <w:szCs w:val="16"/>
              </w:rPr>
            </w:pPr>
            <w:r>
              <w:rPr>
                <w:sz w:val="16"/>
                <w:szCs w:val="16"/>
              </w:rPr>
              <w:t>UN</w:t>
            </w:r>
          </w:p>
        </w:tc>
        <w:tc>
          <w:tcPr>
            <w:tcW w:w="887" w:type="dxa"/>
            <w:noWrap/>
            <w:vAlign w:val="center"/>
            <w:hideMark/>
          </w:tcPr>
          <w:p w14:paraId="03C7D81A" w14:textId="5735B7B0" w:rsidR="00771A4B" w:rsidRDefault="00771A4B" w:rsidP="00771A4B">
            <w:pPr>
              <w:jc w:val="center"/>
              <w:rPr>
                <w:sz w:val="16"/>
                <w:szCs w:val="16"/>
              </w:rPr>
            </w:pPr>
            <w:r>
              <w:rPr>
                <w:sz w:val="16"/>
                <w:szCs w:val="16"/>
              </w:rPr>
              <w:t>1.623,11</w:t>
            </w:r>
          </w:p>
        </w:tc>
        <w:tc>
          <w:tcPr>
            <w:tcW w:w="1152" w:type="dxa"/>
            <w:noWrap/>
            <w:vAlign w:val="center"/>
            <w:hideMark/>
          </w:tcPr>
          <w:p w14:paraId="24BA0888" w14:textId="42D4C689" w:rsidR="00771A4B" w:rsidRDefault="00771A4B" w:rsidP="00771A4B">
            <w:pPr>
              <w:jc w:val="center"/>
              <w:rPr>
                <w:sz w:val="16"/>
                <w:szCs w:val="16"/>
              </w:rPr>
            </w:pPr>
            <w:r>
              <w:rPr>
                <w:sz w:val="16"/>
                <w:szCs w:val="16"/>
              </w:rPr>
              <w:t>-          1.623,11</w:t>
            </w:r>
          </w:p>
        </w:tc>
        <w:tc>
          <w:tcPr>
            <w:tcW w:w="887" w:type="dxa"/>
            <w:noWrap/>
            <w:vAlign w:val="center"/>
            <w:hideMark/>
          </w:tcPr>
          <w:p w14:paraId="0FE60DE5" w14:textId="32F67035" w:rsidR="00771A4B" w:rsidRDefault="00771A4B" w:rsidP="00771A4B">
            <w:pPr>
              <w:jc w:val="center"/>
              <w:rPr>
                <w:sz w:val="16"/>
                <w:szCs w:val="16"/>
              </w:rPr>
            </w:pPr>
            <w:r>
              <w:rPr>
                <w:sz w:val="16"/>
                <w:szCs w:val="16"/>
              </w:rPr>
              <w:t>-</w:t>
            </w:r>
          </w:p>
        </w:tc>
      </w:tr>
      <w:tr w:rsidR="00771A4B" w14:paraId="39E8E8E1" w14:textId="77777777" w:rsidTr="00771A4B">
        <w:trPr>
          <w:trHeight w:val="240"/>
        </w:trPr>
        <w:tc>
          <w:tcPr>
            <w:tcW w:w="936" w:type="dxa"/>
            <w:noWrap/>
            <w:hideMark/>
          </w:tcPr>
          <w:p w14:paraId="7C28D97F" w14:textId="7C6D48F5" w:rsidR="00771A4B" w:rsidRDefault="00771A4B" w:rsidP="00771A4B">
            <w:pPr>
              <w:rPr>
                <w:sz w:val="16"/>
                <w:szCs w:val="16"/>
              </w:rPr>
            </w:pPr>
            <w:r>
              <w:rPr>
                <w:sz w:val="16"/>
                <w:szCs w:val="16"/>
              </w:rPr>
              <w:t>Equipamentos informática</w:t>
            </w:r>
          </w:p>
        </w:tc>
        <w:tc>
          <w:tcPr>
            <w:tcW w:w="1096" w:type="dxa"/>
            <w:noWrap/>
            <w:hideMark/>
          </w:tcPr>
          <w:p w14:paraId="462CDA0B" w14:textId="77777777" w:rsidR="00771A4B" w:rsidRDefault="00771A4B" w:rsidP="00771A4B">
            <w:pPr>
              <w:rPr>
                <w:sz w:val="16"/>
                <w:szCs w:val="16"/>
              </w:rPr>
            </w:pPr>
            <w:r>
              <w:rPr>
                <w:sz w:val="16"/>
                <w:szCs w:val="16"/>
              </w:rPr>
              <w:t>3300000019040</w:t>
            </w:r>
          </w:p>
        </w:tc>
        <w:tc>
          <w:tcPr>
            <w:tcW w:w="628" w:type="dxa"/>
            <w:noWrap/>
            <w:hideMark/>
          </w:tcPr>
          <w:p w14:paraId="41B5AA0B" w14:textId="56751E2D" w:rsidR="00771A4B" w:rsidRDefault="00771A4B" w:rsidP="00771A4B">
            <w:pPr>
              <w:rPr>
                <w:sz w:val="16"/>
                <w:szCs w:val="16"/>
              </w:rPr>
            </w:pPr>
            <w:r>
              <w:rPr>
                <w:sz w:val="16"/>
                <w:szCs w:val="16"/>
              </w:rPr>
              <w:t>Curitiba</w:t>
            </w:r>
          </w:p>
        </w:tc>
        <w:tc>
          <w:tcPr>
            <w:tcW w:w="3466" w:type="dxa"/>
            <w:noWrap/>
            <w:hideMark/>
          </w:tcPr>
          <w:p w14:paraId="71493DDC" w14:textId="77777777" w:rsidR="00771A4B" w:rsidRDefault="00771A4B" w:rsidP="00771A4B">
            <w:pPr>
              <w:rPr>
                <w:sz w:val="16"/>
                <w:szCs w:val="16"/>
              </w:rPr>
            </w:pPr>
            <w:r>
              <w:rPr>
                <w:sz w:val="16"/>
                <w:szCs w:val="16"/>
              </w:rPr>
              <w:t>RACK FAB: WOMER, MOD: MATERIAL ACO CARBONO, 2 PORTAS, TAG: 21AU MT: TC07-23</w:t>
            </w:r>
          </w:p>
        </w:tc>
        <w:tc>
          <w:tcPr>
            <w:tcW w:w="481" w:type="dxa"/>
            <w:noWrap/>
            <w:hideMark/>
          </w:tcPr>
          <w:p w14:paraId="21D72745" w14:textId="77777777" w:rsidR="00771A4B" w:rsidRDefault="00771A4B" w:rsidP="00771A4B">
            <w:pPr>
              <w:rPr>
                <w:sz w:val="16"/>
                <w:szCs w:val="16"/>
              </w:rPr>
            </w:pPr>
            <w:r>
              <w:rPr>
                <w:sz w:val="16"/>
                <w:szCs w:val="16"/>
              </w:rPr>
              <w:t>CTA</w:t>
            </w:r>
          </w:p>
        </w:tc>
        <w:tc>
          <w:tcPr>
            <w:tcW w:w="950" w:type="dxa"/>
            <w:noWrap/>
            <w:vAlign w:val="center"/>
            <w:hideMark/>
          </w:tcPr>
          <w:p w14:paraId="560A4FC4" w14:textId="77777777" w:rsidR="00771A4B" w:rsidRDefault="00771A4B" w:rsidP="00771A4B">
            <w:pPr>
              <w:jc w:val="center"/>
              <w:rPr>
                <w:sz w:val="16"/>
                <w:szCs w:val="16"/>
              </w:rPr>
            </w:pPr>
            <w:r>
              <w:rPr>
                <w:sz w:val="16"/>
                <w:szCs w:val="16"/>
              </w:rPr>
              <w:t>ZXMOBILI</w:t>
            </w:r>
          </w:p>
        </w:tc>
        <w:tc>
          <w:tcPr>
            <w:tcW w:w="665" w:type="dxa"/>
            <w:noWrap/>
            <w:vAlign w:val="center"/>
            <w:hideMark/>
          </w:tcPr>
          <w:p w14:paraId="64A2F9E7" w14:textId="77777777" w:rsidR="00771A4B" w:rsidRDefault="00771A4B" w:rsidP="00771A4B">
            <w:pPr>
              <w:jc w:val="center"/>
              <w:rPr>
                <w:sz w:val="16"/>
                <w:szCs w:val="16"/>
              </w:rPr>
            </w:pPr>
            <w:r>
              <w:rPr>
                <w:sz w:val="16"/>
                <w:szCs w:val="16"/>
              </w:rPr>
              <w:t>1</w:t>
            </w:r>
          </w:p>
        </w:tc>
        <w:tc>
          <w:tcPr>
            <w:tcW w:w="983" w:type="dxa"/>
            <w:vAlign w:val="center"/>
          </w:tcPr>
          <w:p w14:paraId="70AC4F7F" w14:textId="065562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59FBBE" w14:textId="6DD071D8" w:rsidR="00771A4B" w:rsidRDefault="00771A4B" w:rsidP="00771A4B">
            <w:pPr>
              <w:jc w:val="center"/>
              <w:rPr>
                <w:sz w:val="16"/>
                <w:szCs w:val="16"/>
              </w:rPr>
            </w:pPr>
            <w:r>
              <w:rPr>
                <w:sz w:val="16"/>
                <w:szCs w:val="16"/>
              </w:rPr>
              <w:t>UN</w:t>
            </w:r>
          </w:p>
        </w:tc>
        <w:tc>
          <w:tcPr>
            <w:tcW w:w="887" w:type="dxa"/>
            <w:noWrap/>
            <w:vAlign w:val="center"/>
            <w:hideMark/>
          </w:tcPr>
          <w:p w14:paraId="261B8649" w14:textId="0C05185C" w:rsidR="00771A4B" w:rsidRDefault="00771A4B" w:rsidP="00771A4B">
            <w:pPr>
              <w:jc w:val="center"/>
              <w:rPr>
                <w:sz w:val="16"/>
                <w:szCs w:val="16"/>
              </w:rPr>
            </w:pPr>
            <w:r>
              <w:rPr>
                <w:sz w:val="16"/>
                <w:szCs w:val="16"/>
              </w:rPr>
              <w:t>1.623,10</w:t>
            </w:r>
          </w:p>
        </w:tc>
        <w:tc>
          <w:tcPr>
            <w:tcW w:w="1152" w:type="dxa"/>
            <w:noWrap/>
            <w:vAlign w:val="center"/>
            <w:hideMark/>
          </w:tcPr>
          <w:p w14:paraId="08FB6555" w14:textId="3A8439D8" w:rsidR="00771A4B" w:rsidRDefault="00771A4B" w:rsidP="00771A4B">
            <w:pPr>
              <w:jc w:val="center"/>
              <w:rPr>
                <w:sz w:val="16"/>
                <w:szCs w:val="16"/>
              </w:rPr>
            </w:pPr>
            <w:r>
              <w:rPr>
                <w:sz w:val="16"/>
                <w:szCs w:val="16"/>
              </w:rPr>
              <w:t>-          1.623,10</w:t>
            </w:r>
          </w:p>
        </w:tc>
        <w:tc>
          <w:tcPr>
            <w:tcW w:w="887" w:type="dxa"/>
            <w:noWrap/>
            <w:vAlign w:val="center"/>
            <w:hideMark/>
          </w:tcPr>
          <w:p w14:paraId="2F6B13F2" w14:textId="4671303E" w:rsidR="00771A4B" w:rsidRDefault="00771A4B" w:rsidP="00771A4B">
            <w:pPr>
              <w:jc w:val="center"/>
              <w:rPr>
                <w:sz w:val="16"/>
                <w:szCs w:val="16"/>
              </w:rPr>
            </w:pPr>
            <w:r>
              <w:rPr>
                <w:sz w:val="16"/>
                <w:szCs w:val="16"/>
              </w:rPr>
              <w:t>-</w:t>
            </w:r>
          </w:p>
        </w:tc>
      </w:tr>
      <w:tr w:rsidR="00771A4B" w14:paraId="3085E3D4" w14:textId="77777777" w:rsidTr="00771A4B">
        <w:trPr>
          <w:trHeight w:val="240"/>
        </w:trPr>
        <w:tc>
          <w:tcPr>
            <w:tcW w:w="936" w:type="dxa"/>
            <w:noWrap/>
            <w:hideMark/>
          </w:tcPr>
          <w:p w14:paraId="373AE1E5" w14:textId="7252A7E2" w:rsidR="00771A4B" w:rsidRDefault="00771A4B" w:rsidP="00771A4B">
            <w:pPr>
              <w:rPr>
                <w:sz w:val="16"/>
                <w:szCs w:val="16"/>
              </w:rPr>
            </w:pPr>
            <w:r>
              <w:rPr>
                <w:sz w:val="16"/>
                <w:szCs w:val="16"/>
              </w:rPr>
              <w:t>Equipamentos informática</w:t>
            </w:r>
          </w:p>
        </w:tc>
        <w:tc>
          <w:tcPr>
            <w:tcW w:w="1096" w:type="dxa"/>
            <w:noWrap/>
            <w:hideMark/>
          </w:tcPr>
          <w:p w14:paraId="68F8E615" w14:textId="77777777" w:rsidR="00771A4B" w:rsidRDefault="00771A4B" w:rsidP="00771A4B">
            <w:pPr>
              <w:rPr>
                <w:sz w:val="16"/>
                <w:szCs w:val="16"/>
              </w:rPr>
            </w:pPr>
            <w:r>
              <w:rPr>
                <w:sz w:val="16"/>
                <w:szCs w:val="16"/>
              </w:rPr>
              <w:t>3300000019050</w:t>
            </w:r>
          </w:p>
        </w:tc>
        <w:tc>
          <w:tcPr>
            <w:tcW w:w="628" w:type="dxa"/>
            <w:noWrap/>
            <w:hideMark/>
          </w:tcPr>
          <w:p w14:paraId="2F9F8FF1" w14:textId="1655582C" w:rsidR="00771A4B" w:rsidRDefault="00771A4B" w:rsidP="00771A4B">
            <w:pPr>
              <w:rPr>
                <w:sz w:val="16"/>
                <w:szCs w:val="16"/>
              </w:rPr>
            </w:pPr>
            <w:r>
              <w:rPr>
                <w:sz w:val="16"/>
                <w:szCs w:val="16"/>
              </w:rPr>
              <w:t>Curitiba</w:t>
            </w:r>
          </w:p>
        </w:tc>
        <w:tc>
          <w:tcPr>
            <w:tcW w:w="3466" w:type="dxa"/>
            <w:noWrap/>
            <w:hideMark/>
          </w:tcPr>
          <w:p w14:paraId="1761E200" w14:textId="77777777" w:rsidR="00771A4B" w:rsidRDefault="00771A4B" w:rsidP="00771A4B">
            <w:pPr>
              <w:rPr>
                <w:sz w:val="16"/>
                <w:szCs w:val="16"/>
              </w:rPr>
            </w:pPr>
            <w:r>
              <w:rPr>
                <w:sz w:val="16"/>
                <w:szCs w:val="16"/>
              </w:rPr>
              <w:t>RACK FAB: WOMER, MOD: MAT. ACO CARBONO,1 PORTA, TAG: 21AT MT: TC07-24</w:t>
            </w:r>
          </w:p>
        </w:tc>
        <w:tc>
          <w:tcPr>
            <w:tcW w:w="481" w:type="dxa"/>
            <w:noWrap/>
            <w:hideMark/>
          </w:tcPr>
          <w:p w14:paraId="2127DE7D" w14:textId="77777777" w:rsidR="00771A4B" w:rsidRDefault="00771A4B" w:rsidP="00771A4B">
            <w:pPr>
              <w:rPr>
                <w:sz w:val="16"/>
                <w:szCs w:val="16"/>
              </w:rPr>
            </w:pPr>
            <w:r>
              <w:rPr>
                <w:sz w:val="16"/>
                <w:szCs w:val="16"/>
              </w:rPr>
              <w:t>CTA</w:t>
            </w:r>
          </w:p>
        </w:tc>
        <w:tc>
          <w:tcPr>
            <w:tcW w:w="950" w:type="dxa"/>
            <w:noWrap/>
            <w:vAlign w:val="center"/>
            <w:hideMark/>
          </w:tcPr>
          <w:p w14:paraId="118F15A3" w14:textId="77777777" w:rsidR="00771A4B" w:rsidRDefault="00771A4B" w:rsidP="00771A4B">
            <w:pPr>
              <w:jc w:val="center"/>
              <w:rPr>
                <w:sz w:val="16"/>
                <w:szCs w:val="16"/>
              </w:rPr>
            </w:pPr>
            <w:r>
              <w:rPr>
                <w:sz w:val="16"/>
                <w:szCs w:val="16"/>
              </w:rPr>
              <w:t>ZXMOBILI</w:t>
            </w:r>
          </w:p>
        </w:tc>
        <w:tc>
          <w:tcPr>
            <w:tcW w:w="665" w:type="dxa"/>
            <w:noWrap/>
            <w:vAlign w:val="center"/>
            <w:hideMark/>
          </w:tcPr>
          <w:p w14:paraId="393DD8D8" w14:textId="77777777" w:rsidR="00771A4B" w:rsidRDefault="00771A4B" w:rsidP="00771A4B">
            <w:pPr>
              <w:jc w:val="center"/>
              <w:rPr>
                <w:sz w:val="16"/>
                <w:szCs w:val="16"/>
              </w:rPr>
            </w:pPr>
            <w:r>
              <w:rPr>
                <w:sz w:val="16"/>
                <w:szCs w:val="16"/>
              </w:rPr>
              <w:t>1</w:t>
            </w:r>
          </w:p>
        </w:tc>
        <w:tc>
          <w:tcPr>
            <w:tcW w:w="983" w:type="dxa"/>
            <w:vAlign w:val="center"/>
          </w:tcPr>
          <w:p w14:paraId="529E6BFA" w14:textId="227611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4AD04" w14:textId="1D72A7DC" w:rsidR="00771A4B" w:rsidRDefault="00771A4B" w:rsidP="00771A4B">
            <w:pPr>
              <w:jc w:val="center"/>
              <w:rPr>
                <w:sz w:val="16"/>
                <w:szCs w:val="16"/>
              </w:rPr>
            </w:pPr>
            <w:r>
              <w:rPr>
                <w:sz w:val="16"/>
                <w:szCs w:val="16"/>
              </w:rPr>
              <w:t>UN</w:t>
            </w:r>
          </w:p>
        </w:tc>
        <w:tc>
          <w:tcPr>
            <w:tcW w:w="887" w:type="dxa"/>
            <w:noWrap/>
            <w:vAlign w:val="center"/>
            <w:hideMark/>
          </w:tcPr>
          <w:p w14:paraId="725E1E0F" w14:textId="6CC66EB1" w:rsidR="00771A4B" w:rsidRDefault="00771A4B" w:rsidP="00771A4B">
            <w:pPr>
              <w:jc w:val="center"/>
              <w:rPr>
                <w:sz w:val="16"/>
                <w:szCs w:val="16"/>
              </w:rPr>
            </w:pPr>
            <w:r>
              <w:rPr>
                <w:sz w:val="16"/>
                <w:szCs w:val="16"/>
              </w:rPr>
              <w:t>1.623,10</w:t>
            </w:r>
          </w:p>
        </w:tc>
        <w:tc>
          <w:tcPr>
            <w:tcW w:w="1152" w:type="dxa"/>
            <w:noWrap/>
            <w:vAlign w:val="center"/>
            <w:hideMark/>
          </w:tcPr>
          <w:p w14:paraId="1FB41AB7" w14:textId="13917FCE" w:rsidR="00771A4B" w:rsidRDefault="00771A4B" w:rsidP="00771A4B">
            <w:pPr>
              <w:jc w:val="center"/>
              <w:rPr>
                <w:sz w:val="16"/>
                <w:szCs w:val="16"/>
              </w:rPr>
            </w:pPr>
            <w:r>
              <w:rPr>
                <w:sz w:val="16"/>
                <w:szCs w:val="16"/>
              </w:rPr>
              <w:t>-          1.623,10</w:t>
            </w:r>
          </w:p>
        </w:tc>
        <w:tc>
          <w:tcPr>
            <w:tcW w:w="887" w:type="dxa"/>
            <w:noWrap/>
            <w:vAlign w:val="center"/>
            <w:hideMark/>
          </w:tcPr>
          <w:p w14:paraId="5B719C4C" w14:textId="79569E37" w:rsidR="00771A4B" w:rsidRDefault="00771A4B" w:rsidP="00771A4B">
            <w:pPr>
              <w:jc w:val="center"/>
              <w:rPr>
                <w:sz w:val="16"/>
                <w:szCs w:val="16"/>
              </w:rPr>
            </w:pPr>
            <w:r>
              <w:rPr>
                <w:sz w:val="16"/>
                <w:szCs w:val="16"/>
              </w:rPr>
              <w:t>-</w:t>
            </w:r>
          </w:p>
        </w:tc>
      </w:tr>
      <w:tr w:rsidR="00771A4B" w14:paraId="6C833BA7" w14:textId="77777777" w:rsidTr="00771A4B">
        <w:trPr>
          <w:trHeight w:val="240"/>
        </w:trPr>
        <w:tc>
          <w:tcPr>
            <w:tcW w:w="936" w:type="dxa"/>
            <w:noWrap/>
            <w:hideMark/>
          </w:tcPr>
          <w:p w14:paraId="1B821C27" w14:textId="4D525467" w:rsidR="00771A4B" w:rsidRDefault="00771A4B" w:rsidP="00771A4B">
            <w:pPr>
              <w:rPr>
                <w:sz w:val="16"/>
                <w:szCs w:val="16"/>
              </w:rPr>
            </w:pPr>
            <w:r>
              <w:rPr>
                <w:sz w:val="16"/>
                <w:szCs w:val="16"/>
              </w:rPr>
              <w:t>Equipamentos informática</w:t>
            </w:r>
          </w:p>
        </w:tc>
        <w:tc>
          <w:tcPr>
            <w:tcW w:w="1096" w:type="dxa"/>
            <w:noWrap/>
            <w:hideMark/>
          </w:tcPr>
          <w:p w14:paraId="697EB95D" w14:textId="77777777" w:rsidR="00771A4B" w:rsidRDefault="00771A4B" w:rsidP="00771A4B">
            <w:pPr>
              <w:rPr>
                <w:sz w:val="16"/>
                <w:szCs w:val="16"/>
              </w:rPr>
            </w:pPr>
            <w:r>
              <w:rPr>
                <w:sz w:val="16"/>
                <w:szCs w:val="16"/>
              </w:rPr>
              <w:t>3300000019060</w:t>
            </w:r>
          </w:p>
        </w:tc>
        <w:tc>
          <w:tcPr>
            <w:tcW w:w="628" w:type="dxa"/>
            <w:noWrap/>
            <w:hideMark/>
          </w:tcPr>
          <w:p w14:paraId="3D9A23A4" w14:textId="00C13D1B" w:rsidR="00771A4B" w:rsidRDefault="00771A4B" w:rsidP="00771A4B">
            <w:pPr>
              <w:rPr>
                <w:sz w:val="16"/>
                <w:szCs w:val="16"/>
              </w:rPr>
            </w:pPr>
            <w:r>
              <w:rPr>
                <w:sz w:val="16"/>
                <w:szCs w:val="16"/>
              </w:rPr>
              <w:t>Curitiba</w:t>
            </w:r>
          </w:p>
        </w:tc>
        <w:tc>
          <w:tcPr>
            <w:tcW w:w="3466" w:type="dxa"/>
            <w:noWrap/>
            <w:hideMark/>
          </w:tcPr>
          <w:p w14:paraId="5D5611E9" w14:textId="77777777" w:rsidR="00771A4B" w:rsidRDefault="00771A4B" w:rsidP="00771A4B">
            <w:pPr>
              <w:rPr>
                <w:sz w:val="16"/>
                <w:szCs w:val="16"/>
              </w:rPr>
            </w:pPr>
            <w:r>
              <w:rPr>
                <w:sz w:val="16"/>
                <w:szCs w:val="16"/>
              </w:rPr>
              <w:t>RACK FAB: GRAL METAL, MOD: MATERIAL ACO CARBONO, 1 PORTA, TAG: 21AS MT: TC07-25</w:t>
            </w:r>
          </w:p>
        </w:tc>
        <w:tc>
          <w:tcPr>
            <w:tcW w:w="481" w:type="dxa"/>
            <w:noWrap/>
            <w:hideMark/>
          </w:tcPr>
          <w:p w14:paraId="49F9EE7C" w14:textId="77777777" w:rsidR="00771A4B" w:rsidRDefault="00771A4B" w:rsidP="00771A4B">
            <w:pPr>
              <w:rPr>
                <w:sz w:val="16"/>
                <w:szCs w:val="16"/>
              </w:rPr>
            </w:pPr>
            <w:r>
              <w:rPr>
                <w:sz w:val="16"/>
                <w:szCs w:val="16"/>
              </w:rPr>
              <w:t>CTA</w:t>
            </w:r>
          </w:p>
        </w:tc>
        <w:tc>
          <w:tcPr>
            <w:tcW w:w="950" w:type="dxa"/>
            <w:noWrap/>
            <w:vAlign w:val="center"/>
            <w:hideMark/>
          </w:tcPr>
          <w:p w14:paraId="143EF8E5" w14:textId="77777777" w:rsidR="00771A4B" w:rsidRDefault="00771A4B" w:rsidP="00771A4B">
            <w:pPr>
              <w:jc w:val="center"/>
              <w:rPr>
                <w:sz w:val="16"/>
                <w:szCs w:val="16"/>
              </w:rPr>
            </w:pPr>
            <w:r>
              <w:rPr>
                <w:sz w:val="16"/>
                <w:szCs w:val="16"/>
              </w:rPr>
              <w:t>ZXMOBILI</w:t>
            </w:r>
          </w:p>
        </w:tc>
        <w:tc>
          <w:tcPr>
            <w:tcW w:w="665" w:type="dxa"/>
            <w:noWrap/>
            <w:vAlign w:val="center"/>
            <w:hideMark/>
          </w:tcPr>
          <w:p w14:paraId="4EDF279B" w14:textId="77777777" w:rsidR="00771A4B" w:rsidRDefault="00771A4B" w:rsidP="00771A4B">
            <w:pPr>
              <w:jc w:val="center"/>
              <w:rPr>
                <w:sz w:val="16"/>
                <w:szCs w:val="16"/>
              </w:rPr>
            </w:pPr>
            <w:r>
              <w:rPr>
                <w:sz w:val="16"/>
                <w:szCs w:val="16"/>
              </w:rPr>
              <w:t>1</w:t>
            </w:r>
          </w:p>
        </w:tc>
        <w:tc>
          <w:tcPr>
            <w:tcW w:w="983" w:type="dxa"/>
            <w:vAlign w:val="center"/>
          </w:tcPr>
          <w:p w14:paraId="1D40D179" w14:textId="335D73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FF4AE9" w14:textId="22A1337C" w:rsidR="00771A4B" w:rsidRDefault="00771A4B" w:rsidP="00771A4B">
            <w:pPr>
              <w:jc w:val="center"/>
              <w:rPr>
                <w:sz w:val="16"/>
                <w:szCs w:val="16"/>
              </w:rPr>
            </w:pPr>
            <w:r>
              <w:rPr>
                <w:sz w:val="16"/>
                <w:szCs w:val="16"/>
              </w:rPr>
              <w:t>UN</w:t>
            </w:r>
          </w:p>
        </w:tc>
        <w:tc>
          <w:tcPr>
            <w:tcW w:w="887" w:type="dxa"/>
            <w:noWrap/>
            <w:vAlign w:val="center"/>
            <w:hideMark/>
          </w:tcPr>
          <w:p w14:paraId="19E9B22D" w14:textId="32C42F87" w:rsidR="00771A4B" w:rsidRDefault="00771A4B" w:rsidP="00771A4B">
            <w:pPr>
              <w:jc w:val="center"/>
              <w:rPr>
                <w:sz w:val="16"/>
                <w:szCs w:val="16"/>
              </w:rPr>
            </w:pPr>
            <w:r>
              <w:rPr>
                <w:sz w:val="16"/>
                <w:szCs w:val="16"/>
              </w:rPr>
              <w:t>1.623,10</w:t>
            </w:r>
          </w:p>
        </w:tc>
        <w:tc>
          <w:tcPr>
            <w:tcW w:w="1152" w:type="dxa"/>
            <w:noWrap/>
            <w:vAlign w:val="center"/>
            <w:hideMark/>
          </w:tcPr>
          <w:p w14:paraId="3565208B" w14:textId="2B602B8E" w:rsidR="00771A4B" w:rsidRDefault="00771A4B" w:rsidP="00771A4B">
            <w:pPr>
              <w:jc w:val="center"/>
              <w:rPr>
                <w:sz w:val="16"/>
                <w:szCs w:val="16"/>
              </w:rPr>
            </w:pPr>
            <w:r>
              <w:rPr>
                <w:sz w:val="16"/>
                <w:szCs w:val="16"/>
              </w:rPr>
              <w:t>-          1.623,10</w:t>
            </w:r>
          </w:p>
        </w:tc>
        <w:tc>
          <w:tcPr>
            <w:tcW w:w="887" w:type="dxa"/>
            <w:noWrap/>
            <w:vAlign w:val="center"/>
            <w:hideMark/>
          </w:tcPr>
          <w:p w14:paraId="039E572E" w14:textId="28DDFBF7" w:rsidR="00771A4B" w:rsidRDefault="00771A4B" w:rsidP="00771A4B">
            <w:pPr>
              <w:jc w:val="center"/>
              <w:rPr>
                <w:sz w:val="16"/>
                <w:szCs w:val="16"/>
              </w:rPr>
            </w:pPr>
            <w:r>
              <w:rPr>
                <w:sz w:val="16"/>
                <w:szCs w:val="16"/>
              </w:rPr>
              <w:t>-</w:t>
            </w:r>
          </w:p>
        </w:tc>
      </w:tr>
      <w:tr w:rsidR="00771A4B" w14:paraId="3E26A37D" w14:textId="77777777" w:rsidTr="00771A4B">
        <w:trPr>
          <w:trHeight w:val="240"/>
        </w:trPr>
        <w:tc>
          <w:tcPr>
            <w:tcW w:w="936" w:type="dxa"/>
            <w:noWrap/>
            <w:hideMark/>
          </w:tcPr>
          <w:p w14:paraId="01945B80" w14:textId="4F17E2F4" w:rsidR="00771A4B" w:rsidRDefault="00771A4B" w:rsidP="00771A4B">
            <w:pPr>
              <w:rPr>
                <w:sz w:val="16"/>
                <w:szCs w:val="16"/>
              </w:rPr>
            </w:pPr>
            <w:r>
              <w:rPr>
                <w:sz w:val="16"/>
                <w:szCs w:val="16"/>
              </w:rPr>
              <w:t>Equipamentos informática</w:t>
            </w:r>
          </w:p>
        </w:tc>
        <w:tc>
          <w:tcPr>
            <w:tcW w:w="1096" w:type="dxa"/>
            <w:noWrap/>
            <w:hideMark/>
          </w:tcPr>
          <w:p w14:paraId="3386EB48" w14:textId="77777777" w:rsidR="00771A4B" w:rsidRDefault="00771A4B" w:rsidP="00771A4B">
            <w:pPr>
              <w:rPr>
                <w:sz w:val="16"/>
                <w:szCs w:val="16"/>
              </w:rPr>
            </w:pPr>
            <w:r>
              <w:rPr>
                <w:sz w:val="16"/>
                <w:szCs w:val="16"/>
              </w:rPr>
              <w:t>3300000019070</w:t>
            </w:r>
          </w:p>
        </w:tc>
        <w:tc>
          <w:tcPr>
            <w:tcW w:w="628" w:type="dxa"/>
            <w:noWrap/>
            <w:hideMark/>
          </w:tcPr>
          <w:p w14:paraId="59FD0252" w14:textId="2F074430" w:rsidR="00771A4B" w:rsidRDefault="00771A4B" w:rsidP="00771A4B">
            <w:pPr>
              <w:rPr>
                <w:sz w:val="16"/>
                <w:szCs w:val="16"/>
              </w:rPr>
            </w:pPr>
            <w:r>
              <w:rPr>
                <w:sz w:val="16"/>
                <w:szCs w:val="16"/>
              </w:rPr>
              <w:t>Curitiba</w:t>
            </w:r>
          </w:p>
        </w:tc>
        <w:tc>
          <w:tcPr>
            <w:tcW w:w="3466" w:type="dxa"/>
            <w:noWrap/>
            <w:hideMark/>
          </w:tcPr>
          <w:p w14:paraId="5A4EEEF9" w14:textId="77777777" w:rsidR="00771A4B" w:rsidRDefault="00771A4B" w:rsidP="00771A4B">
            <w:pPr>
              <w:rPr>
                <w:sz w:val="16"/>
                <w:szCs w:val="16"/>
              </w:rPr>
            </w:pPr>
            <w:r>
              <w:rPr>
                <w:sz w:val="16"/>
                <w:szCs w:val="16"/>
              </w:rPr>
              <w:t>RACK FAB: WOMER, MOD: MAT. ACO CARBONO,1 PORTA, TAG: 21AO MT: TC07-26</w:t>
            </w:r>
          </w:p>
        </w:tc>
        <w:tc>
          <w:tcPr>
            <w:tcW w:w="481" w:type="dxa"/>
            <w:noWrap/>
            <w:hideMark/>
          </w:tcPr>
          <w:p w14:paraId="2132AD43" w14:textId="77777777" w:rsidR="00771A4B" w:rsidRDefault="00771A4B" w:rsidP="00771A4B">
            <w:pPr>
              <w:rPr>
                <w:sz w:val="16"/>
                <w:szCs w:val="16"/>
              </w:rPr>
            </w:pPr>
            <w:r>
              <w:rPr>
                <w:sz w:val="16"/>
                <w:szCs w:val="16"/>
              </w:rPr>
              <w:t>CTA</w:t>
            </w:r>
          </w:p>
        </w:tc>
        <w:tc>
          <w:tcPr>
            <w:tcW w:w="950" w:type="dxa"/>
            <w:noWrap/>
            <w:vAlign w:val="center"/>
            <w:hideMark/>
          </w:tcPr>
          <w:p w14:paraId="302D9EE9" w14:textId="77777777" w:rsidR="00771A4B" w:rsidRDefault="00771A4B" w:rsidP="00771A4B">
            <w:pPr>
              <w:jc w:val="center"/>
              <w:rPr>
                <w:sz w:val="16"/>
                <w:szCs w:val="16"/>
              </w:rPr>
            </w:pPr>
            <w:r>
              <w:rPr>
                <w:sz w:val="16"/>
                <w:szCs w:val="16"/>
              </w:rPr>
              <w:t>ZXMOBILI</w:t>
            </w:r>
          </w:p>
        </w:tc>
        <w:tc>
          <w:tcPr>
            <w:tcW w:w="665" w:type="dxa"/>
            <w:noWrap/>
            <w:vAlign w:val="center"/>
            <w:hideMark/>
          </w:tcPr>
          <w:p w14:paraId="613613A1" w14:textId="77777777" w:rsidR="00771A4B" w:rsidRDefault="00771A4B" w:rsidP="00771A4B">
            <w:pPr>
              <w:jc w:val="center"/>
              <w:rPr>
                <w:sz w:val="16"/>
                <w:szCs w:val="16"/>
              </w:rPr>
            </w:pPr>
            <w:r>
              <w:rPr>
                <w:sz w:val="16"/>
                <w:szCs w:val="16"/>
              </w:rPr>
              <w:t>1</w:t>
            </w:r>
          </w:p>
        </w:tc>
        <w:tc>
          <w:tcPr>
            <w:tcW w:w="983" w:type="dxa"/>
            <w:vAlign w:val="center"/>
          </w:tcPr>
          <w:p w14:paraId="4D0E2C3E" w14:textId="453C8A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9BF029" w14:textId="5AB0D5FD" w:rsidR="00771A4B" w:rsidRDefault="00771A4B" w:rsidP="00771A4B">
            <w:pPr>
              <w:jc w:val="center"/>
              <w:rPr>
                <w:sz w:val="16"/>
                <w:szCs w:val="16"/>
              </w:rPr>
            </w:pPr>
            <w:r>
              <w:rPr>
                <w:sz w:val="16"/>
                <w:szCs w:val="16"/>
              </w:rPr>
              <w:t>UN</w:t>
            </w:r>
          </w:p>
        </w:tc>
        <w:tc>
          <w:tcPr>
            <w:tcW w:w="887" w:type="dxa"/>
            <w:noWrap/>
            <w:vAlign w:val="center"/>
            <w:hideMark/>
          </w:tcPr>
          <w:p w14:paraId="63594B94" w14:textId="1BEA054A" w:rsidR="00771A4B" w:rsidRDefault="00771A4B" w:rsidP="00771A4B">
            <w:pPr>
              <w:jc w:val="center"/>
              <w:rPr>
                <w:sz w:val="16"/>
                <w:szCs w:val="16"/>
              </w:rPr>
            </w:pPr>
            <w:r>
              <w:rPr>
                <w:sz w:val="16"/>
                <w:szCs w:val="16"/>
              </w:rPr>
              <w:t>1.623,10</w:t>
            </w:r>
          </w:p>
        </w:tc>
        <w:tc>
          <w:tcPr>
            <w:tcW w:w="1152" w:type="dxa"/>
            <w:noWrap/>
            <w:vAlign w:val="center"/>
            <w:hideMark/>
          </w:tcPr>
          <w:p w14:paraId="73B5622D" w14:textId="7BD9A7A5" w:rsidR="00771A4B" w:rsidRDefault="00771A4B" w:rsidP="00771A4B">
            <w:pPr>
              <w:jc w:val="center"/>
              <w:rPr>
                <w:sz w:val="16"/>
                <w:szCs w:val="16"/>
              </w:rPr>
            </w:pPr>
            <w:r>
              <w:rPr>
                <w:sz w:val="16"/>
                <w:szCs w:val="16"/>
              </w:rPr>
              <w:t>-          1.623,10</w:t>
            </w:r>
          </w:p>
        </w:tc>
        <w:tc>
          <w:tcPr>
            <w:tcW w:w="887" w:type="dxa"/>
            <w:noWrap/>
            <w:vAlign w:val="center"/>
            <w:hideMark/>
          </w:tcPr>
          <w:p w14:paraId="10844A64" w14:textId="16224A54" w:rsidR="00771A4B" w:rsidRDefault="00771A4B" w:rsidP="00771A4B">
            <w:pPr>
              <w:jc w:val="center"/>
              <w:rPr>
                <w:sz w:val="16"/>
                <w:szCs w:val="16"/>
              </w:rPr>
            </w:pPr>
            <w:r>
              <w:rPr>
                <w:sz w:val="16"/>
                <w:szCs w:val="16"/>
              </w:rPr>
              <w:t>-</w:t>
            </w:r>
          </w:p>
        </w:tc>
      </w:tr>
      <w:tr w:rsidR="00771A4B" w14:paraId="12D1EAC2" w14:textId="77777777" w:rsidTr="00771A4B">
        <w:trPr>
          <w:trHeight w:val="240"/>
        </w:trPr>
        <w:tc>
          <w:tcPr>
            <w:tcW w:w="936" w:type="dxa"/>
            <w:noWrap/>
            <w:hideMark/>
          </w:tcPr>
          <w:p w14:paraId="6B5ABEFC" w14:textId="2A919E0E"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35DBBD1" w14:textId="77777777" w:rsidR="00771A4B" w:rsidRDefault="00771A4B" w:rsidP="00771A4B">
            <w:pPr>
              <w:rPr>
                <w:sz w:val="16"/>
                <w:szCs w:val="16"/>
              </w:rPr>
            </w:pPr>
            <w:r>
              <w:rPr>
                <w:sz w:val="16"/>
                <w:szCs w:val="16"/>
              </w:rPr>
              <w:lastRenderedPageBreak/>
              <w:t>3300000019080</w:t>
            </w:r>
          </w:p>
        </w:tc>
        <w:tc>
          <w:tcPr>
            <w:tcW w:w="628" w:type="dxa"/>
            <w:noWrap/>
            <w:hideMark/>
          </w:tcPr>
          <w:p w14:paraId="0DFAF48E" w14:textId="7039106A" w:rsidR="00771A4B" w:rsidRDefault="00771A4B" w:rsidP="00771A4B">
            <w:pPr>
              <w:rPr>
                <w:sz w:val="16"/>
                <w:szCs w:val="16"/>
              </w:rPr>
            </w:pPr>
            <w:r>
              <w:rPr>
                <w:sz w:val="16"/>
                <w:szCs w:val="16"/>
              </w:rPr>
              <w:t>Curitiba</w:t>
            </w:r>
          </w:p>
        </w:tc>
        <w:tc>
          <w:tcPr>
            <w:tcW w:w="3466" w:type="dxa"/>
            <w:noWrap/>
            <w:hideMark/>
          </w:tcPr>
          <w:p w14:paraId="6F84A4D4" w14:textId="77777777" w:rsidR="00771A4B" w:rsidRDefault="00771A4B" w:rsidP="00771A4B">
            <w:pPr>
              <w:rPr>
                <w:sz w:val="16"/>
                <w:szCs w:val="16"/>
              </w:rPr>
            </w:pPr>
            <w:r>
              <w:rPr>
                <w:sz w:val="16"/>
                <w:szCs w:val="16"/>
              </w:rPr>
              <w:t>RACK FAB: WOMER, MOD: MAT. ACO CARBONO,1 PORTA, TAG: 21AL MT: TC07-</w:t>
            </w:r>
            <w:r>
              <w:rPr>
                <w:sz w:val="16"/>
                <w:szCs w:val="16"/>
              </w:rPr>
              <w:lastRenderedPageBreak/>
              <w:t>29</w:t>
            </w:r>
          </w:p>
        </w:tc>
        <w:tc>
          <w:tcPr>
            <w:tcW w:w="481" w:type="dxa"/>
            <w:noWrap/>
            <w:hideMark/>
          </w:tcPr>
          <w:p w14:paraId="4EB45087" w14:textId="77777777" w:rsidR="00771A4B" w:rsidRDefault="00771A4B" w:rsidP="00771A4B">
            <w:pPr>
              <w:rPr>
                <w:sz w:val="16"/>
                <w:szCs w:val="16"/>
              </w:rPr>
            </w:pPr>
            <w:r>
              <w:rPr>
                <w:sz w:val="16"/>
                <w:szCs w:val="16"/>
              </w:rPr>
              <w:lastRenderedPageBreak/>
              <w:t>CTA</w:t>
            </w:r>
          </w:p>
        </w:tc>
        <w:tc>
          <w:tcPr>
            <w:tcW w:w="950" w:type="dxa"/>
            <w:noWrap/>
            <w:vAlign w:val="center"/>
            <w:hideMark/>
          </w:tcPr>
          <w:p w14:paraId="76821A17" w14:textId="77777777" w:rsidR="00771A4B" w:rsidRDefault="00771A4B" w:rsidP="00771A4B">
            <w:pPr>
              <w:jc w:val="center"/>
              <w:rPr>
                <w:sz w:val="16"/>
                <w:szCs w:val="16"/>
              </w:rPr>
            </w:pPr>
            <w:r>
              <w:rPr>
                <w:sz w:val="16"/>
                <w:szCs w:val="16"/>
              </w:rPr>
              <w:t>ZXMOBILI</w:t>
            </w:r>
          </w:p>
        </w:tc>
        <w:tc>
          <w:tcPr>
            <w:tcW w:w="665" w:type="dxa"/>
            <w:noWrap/>
            <w:vAlign w:val="center"/>
            <w:hideMark/>
          </w:tcPr>
          <w:p w14:paraId="782FD665" w14:textId="77777777" w:rsidR="00771A4B" w:rsidRDefault="00771A4B" w:rsidP="00771A4B">
            <w:pPr>
              <w:jc w:val="center"/>
              <w:rPr>
                <w:sz w:val="16"/>
                <w:szCs w:val="16"/>
              </w:rPr>
            </w:pPr>
            <w:r>
              <w:rPr>
                <w:sz w:val="16"/>
                <w:szCs w:val="16"/>
              </w:rPr>
              <w:t>1</w:t>
            </w:r>
          </w:p>
        </w:tc>
        <w:tc>
          <w:tcPr>
            <w:tcW w:w="983" w:type="dxa"/>
            <w:vAlign w:val="center"/>
          </w:tcPr>
          <w:p w14:paraId="05D284B2" w14:textId="60D724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40CC36" w14:textId="33C41E7E" w:rsidR="00771A4B" w:rsidRDefault="00771A4B" w:rsidP="00771A4B">
            <w:pPr>
              <w:jc w:val="center"/>
              <w:rPr>
                <w:sz w:val="16"/>
                <w:szCs w:val="16"/>
              </w:rPr>
            </w:pPr>
            <w:r>
              <w:rPr>
                <w:sz w:val="16"/>
                <w:szCs w:val="16"/>
              </w:rPr>
              <w:t>UN</w:t>
            </w:r>
          </w:p>
        </w:tc>
        <w:tc>
          <w:tcPr>
            <w:tcW w:w="887" w:type="dxa"/>
            <w:noWrap/>
            <w:vAlign w:val="center"/>
            <w:hideMark/>
          </w:tcPr>
          <w:p w14:paraId="76E726A1" w14:textId="1F94F51B" w:rsidR="00771A4B" w:rsidRDefault="00771A4B" w:rsidP="00771A4B">
            <w:pPr>
              <w:jc w:val="center"/>
              <w:rPr>
                <w:sz w:val="16"/>
                <w:szCs w:val="16"/>
              </w:rPr>
            </w:pPr>
            <w:r>
              <w:rPr>
                <w:sz w:val="16"/>
                <w:szCs w:val="16"/>
              </w:rPr>
              <w:t>1.623,10</w:t>
            </w:r>
          </w:p>
        </w:tc>
        <w:tc>
          <w:tcPr>
            <w:tcW w:w="1152" w:type="dxa"/>
            <w:noWrap/>
            <w:vAlign w:val="center"/>
            <w:hideMark/>
          </w:tcPr>
          <w:p w14:paraId="1CC1E7BA" w14:textId="308BD63D" w:rsidR="00771A4B" w:rsidRDefault="00771A4B" w:rsidP="00771A4B">
            <w:pPr>
              <w:jc w:val="center"/>
              <w:rPr>
                <w:sz w:val="16"/>
                <w:szCs w:val="16"/>
              </w:rPr>
            </w:pPr>
            <w:r>
              <w:rPr>
                <w:sz w:val="16"/>
                <w:szCs w:val="16"/>
              </w:rPr>
              <w:t>-          1.623,10</w:t>
            </w:r>
          </w:p>
        </w:tc>
        <w:tc>
          <w:tcPr>
            <w:tcW w:w="887" w:type="dxa"/>
            <w:noWrap/>
            <w:vAlign w:val="center"/>
            <w:hideMark/>
          </w:tcPr>
          <w:p w14:paraId="55E37A26" w14:textId="3A929D28" w:rsidR="00771A4B" w:rsidRDefault="00771A4B" w:rsidP="00771A4B">
            <w:pPr>
              <w:jc w:val="center"/>
              <w:rPr>
                <w:sz w:val="16"/>
                <w:szCs w:val="16"/>
              </w:rPr>
            </w:pPr>
            <w:r>
              <w:rPr>
                <w:sz w:val="16"/>
                <w:szCs w:val="16"/>
              </w:rPr>
              <w:t>-</w:t>
            </w:r>
          </w:p>
        </w:tc>
      </w:tr>
      <w:tr w:rsidR="00771A4B" w14:paraId="5673C5B7" w14:textId="77777777" w:rsidTr="00771A4B">
        <w:trPr>
          <w:trHeight w:val="240"/>
        </w:trPr>
        <w:tc>
          <w:tcPr>
            <w:tcW w:w="936" w:type="dxa"/>
            <w:noWrap/>
            <w:hideMark/>
          </w:tcPr>
          <w:p w14:paraId="1A27DDFC" w14:textId="77C76ACB" w:rsidR="00771A4B" w:rsidRDefault="00771A4B" w:rsidP="00771A4B">
            <w:pPr>
              <w:rPr>
                <w:sz w:val="16"/>
                <w:szCs w:val="16"/>
              </w:rPr>
            </w:pPr>
            <w:r>
              <w:rPr>
                <w:sz w:val="16"/>
                <w:szCs w:val="16"/>
              </w:rPr>
              <w:t>Equipamentos informática</w:t>
            </w:r>
          </w:p>
        </w:tc>
        <w:tc>
          <w:tcPr>
            <w:tcW w:w="1096" w:type="dxa"/>
            <w:noWrap/>
            <w:hideMark/>
          </w:tcPr>
          <w:p w14:paraId="067BC74B" w14:textId="77777777" w:rsidR="00771A4B" w:rsidRDefault="00771A4B" w:rsidP="00771A4B">
            <w:pPr>
              <w:rPr>
                <w:sz w:val="16"/>
                <w:szCs w:val="16"/>
              </w:rPr>
            </w:pPr>
            <w:r>
              <w:rPr>
                <w:sz w:val="16"/>
                <w:szCs w:val="16"/>
              </w:rPr>
              <w:t>3300000019090</w:t>
            </w:r>
          </w:p>
        </w:tc>
        <w:tc>
          <w:tcPr>
            <w:tcW w:w="628" w:type="dxa"/>
            <w:noWrap/>
            <w:hideMark/>
          </w:tcPr>
          <w:p w14:paraId="55994B4E" w14:textId="6C5C9B73" w:rsidR="00771A4B" w:rsidRDefault="00771A4B" w:rsidP="00771A4B">
            <w:pPr>
              <w:rPr>
                <w:sz w:val="16"/>
                <w:szCs w:val="16"/>
              </w:rPr>
            </w:pPr>
            <w:r>
              <w:rPr>
                <w:sz w:val="16"/>
                <w:szCs w:val="16"/>
              </w:rPr>
              <w:t>Curitiba</w:t>
            </w:r>
          </w:p>
        </w:tc>
        <w:tc>
          <w:tcPr>
            <w:tcW w:w="3466" w:type="dxa"/>
            <w:noWrap/>
            <w:hideMark/>
          </w:tcPr>
          <w:p w14:paraId="74EADEFA" w14:textId="77777777" w:rsidR="00771A4B" w:rsidRDefault="00771A4B" w:rsidP="00771A4B">
            <w:pPr>
              <w:rPr>
                <w:sz w:val="16"/>
                <w:szCs w:val="16"/>
              </w:rPr>
            </w:pPr>
            <w:r>
              <w:rPr>
                <w:sz w:val="16"/>
                <w:szCs w:val="16"/>
              </w:rPr>
              <w:t>RACK FAB: WOMER, MOD: MATERIAL ACO CARBONO, 2 PORTAS, TAG: 21AK-2 MT: TC07-30</w:t>
            </w:r>
          </w:p>
        </w:tc>
        <w:tc>
          <w:tcPr>
            <w:tcW w:w="481" w:type="dxa"/>
            <w:noWrap/>
            <w:hideMark/>
          </w:tcPr>
          <w:p w14:paraId="71790F62" w14:textId="77777777" w:rsidR="00771A4B" w:rsidRDefault="00771A4B" w:rsidP="00771A4B">
            <w:pPr>
              <w:rPr>
                <w:sz w:val="16"/>
                <w:szCs w:val="16"/>
              </w:rPr>
            </w:pPr>
            <w:r>
              <w:rPr>
                <w:sz w:val="16"/>
                <w:szCs w:val="16"/>
              </w:rPr>
              <w:t>CTA</w:t>
            </w:r>
          </w:p>
        </w:tc>
        <w:tc>
          <w:tcPr>
            <w:tcW w:w="950" w:type="dxa"/>
            <w:noWrap/>
            <w:vAlign w:val="center"/>
            <w:hideMark/>
          </w:tcPr>
          <w:p w14:paraId="4C501877" w14:textId="77777777" w:rsidR="00771A4B" w:rsidRDefault="00771A4B" w:rsidP="00771A4B">
            <w:pPr>
              <w:jc w:val="center"/>
              <w:rPr>
                <w:sz w:val="16"/>
                <w:szCs w:val="16"/>
              </w:rPr>
            </w:pPr>
            <w:r>
              <w:rPr>
                <w:sz w:val="16"/>
                <w:szCs w:val="16"/>
              </w:rPr>
              <w:t>ZXMOBILI</w:t>
            </w:r>
          </w:p>
        </w:tc>
        <w:tc>
          <w:tcPr>
            <w:tcW w:w="665" w:type="dxa"/>
            <w:noWrap/>
            <w:vAlign w:val="center"/>
            <w:hideMark/>
          </w:tcPr>
          <w:p w14:paraId="37C75C6E" w14:textId="77777777" w:rsidR="00771A4B" w:rsidRDefault="00771A4B" w:rsidP="00771A4B">
            <w:pPr>
              <w:jc w:val="center"/>
              <w:rPr>
                <w:sz w:val="16"/>
                <w:szCs w:val="16"/>
              </w:rPr>
            </w:pPr>
            <w:r>
              <w:rPr>
                <w:sz w:val="16"/>
                <w:szCs w:val="16"/>
              </w:rPr>
              <w:t>1</w:t>
            </w:r>
          </w:p>
        </w:tc>
        <w:tc>
          <w:tcPr>
            <w:tcW w:w="983" w:type="dxa"/>
            <w:vAlign w:val="center"/>
          </w:tcPr>
          <w:p w14:paraId="487DB059" w14:textId="7454EA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31C192" w14:textId="783947A0" w:rsidR="00771A4B" w:rsidRDefault="00771A4B" w:rsidP="00771A4B">
            <w:pPr>
              <w:jc w:val="center"/>
              <w:rPr>
                <w:sz w:val="16"/>
                <w:szCs w:val="16"/>
              </w:rPr>
            </w:pPr>
            <w:r>
              <w:rPr>
                <w:sz w:val="16"/>
                <w:szCs w:val="16"/>
              </w:rPr>
              <w:t>UN</w:t>
            </w:r>
          </w:p>
        </w:tc>
        <w:tc>
          <w:tcPr>
            <w:tcW w:w="887" w:type="dxa"/>
            <w:noWrap/>
            <w:vAlign w:val="center"/>
            <w:hideMark/>
          </w:tcPr>
          <w:p w14:paraId="6DDC0788" w14:textId="1885E828" w:rsidR="00771A4B" w:rsidRDefault="00771A4B" w:rsidP="00771A4B">
            <w:pPr>
              <w:jc w:val="center"/>
              <w:rPr>
                <w:sz w:val="16"/>
                <w:szCs w:val="16"/>
              </w:rPr>
            </w:pPr>
            <w:r>
              <w:rPr>
                <w:sz w:val="16"/>
                <w:szCs w:val="16"/>
              </w:rPr>
              <w:t>1.623,10</w:t>
            </w:r>
          </w:p>
        </w:tc>
        <w:tc>
          <w:tcPr>
            <w:tcW w:w="1152" w:type="dxa"/>
            <w:noWrap/>
            <w:vAlign w:val="center"/>
            <w:hideMark/>
          </w:tcPr>
          <w:p w14:paraId="2D19D23C" w14:textId="6427FBF4" w:rsidR="00771A4B" w:rsidRDefault="00771A4B" w:rsidP="00771A4B">
            <w:pPr>
              <w:jc w:val="center"/>
              <w:rPr>
                <w:sz w:val="16"/>
                <w:szCs w:val="16"/>
              </w:rPr>
            </w:pPr>
            <w:r>
              <w:rPr>
                <w:sz w:val="16"/>
                <w:szCs w:val="16"/>
              </w:rPr>
              <w:t>-          1.623,10</w:t>
            </w:r>
          </w:p>
        </w:tc>
        <w:tc>
          <w:tcPr>
            <w:tcW w:w="887" w:type="dxa"/>
            <w:noWrap/>
            <w:vAlign w:val="center"/>
            <w:hideMark/>
          </w:tcPr>
          <w:p w14:paraId="52A31BF1" w14:textId="4170139A" w:rsidR="00771A4B" w:rsidRDefault="00771A4B" w:rsidP="00771A4B">
            <w:pPr>
              <w:jc w:val="center"/>
              <w:rPr>
                <w:sz w:val="16"/>
                <w:szCs w:val="16"/>
              </w:rPr>
            </w:pPr>
            <w:r>
              <w:rPr>
                <w:sz w:val="16"/>
                <w:szCs w:val="16"/>
              </w:rPr>
              <w:t>-</w:t>
            </w:r>
          </w:p>
        </w:tc>
      </w:tr>
      <w:tr w:rsidR="00771A4B" w14:paraId="5281CEF9" w14:textId="77777777" w:rsidTr="00771A4B">
        <w:trPr>
          <w:trHeight w:val="240"/>
        </w:trPr>
        <w:tc>
          <w:tcPr>
            <w:tcW w:w="936" w:type="dxa"/>
            <w:noWrap/>
            <w:hideMark/>
          </w:tcPr>
          <w:p w14:paraId="3274DD2A" w14:textId="43E754E5" w:rsidR="00771A4B" w:rsidRDefault="00771A4B" w:rsidP="00771A4B">
            <w:pPr>
              <w:rPr>
                <w:sz w:val="16"/>
                <w:szCs w:val="16"/>
              </w:rPr>
            </w:pPr>
            <w:r>
              <w:rPr>
                <w:sz w:val="16"/>
                <w:szCs w:val="16"/>
              </w:rPr>
              <w:t>Equipamentos informática</w:t>
            </w:r>
          </w:p>
        </w:tc>
        <w:tc>
          <w:tcPr>
            <w:tcW w:w="1096" w:type="dxa"/>
            <w:noWrap/>
            <w:hideMark/>
          </w:tcPr>
          <w:p w14:paraId="48556C60" w14:textId="77777777" w:rsidR="00771A4B" w:rsidRDefault="00771A4B" w:rsidP="00771A4B">
            <w:pPr>
              <w:rPr>
                <w:sz w:val="16"/>
                <w:szCs w:val="16"/>
              </w:rPr>
            </w:pPr>
            <w:r>
              <w:rPr>
                <w:sz w:val="16"/>
                <w:szCs w:val="16"/>
              </w:rPr>
              <w:t>3300000019100</w:t>
            </w:r>
          </w:p>
        </w:tc>
        <w:tc>
          <w:tcPr>
            <w:tcW w:w="628" w:type="dxa"/>
            <w:noWrap/>
            <w:hideMark/>
          </w:tcPr>
          <w:p w14:paraId="102B69BB" w14:textId="087F433E" w:rsidR="00771A4B" w:rsidRDefault="00771A4B" w:rsidP="00771A4B">
            <w:pPr>
              <w:rPr>
                <w:sz w:val="16"/>
                <w:szCs w:val="16"/>
              </w:rPr>
            </w:pPr>
            <w:r>
              <w:rPr>
                <w:sz w:val="16"/>
                <w:szCs w:val="16"/>
              </w:rPr>
              <w:t>Curitiba</w:t>
            </w:r>
          </w:p>
        </w:tc>
        <w:tc>
          <w:tcPr>
            <w:tcW w:w="3466" w:type="dxa"/>
            <w:noWrap/>
            <w:hideMark/>
          </w:tcPr>
          <w:p w14:paraId="6C83F004" w14:textId="77777777" w:rsidR="00771A4B" w:rsidRDefault="00771A4B" w:rsidP="00771A4B">
            <w:pPr>
              <w:rPr>
                <w:sz w:val="16"/>
                <w:szCs w:val="16"/>
              </w:rPr>
            </w:pPr>
            <w:r>
              <w:rPr>
                <w:sz w:val="16"/>
                <w:szCs w:val="16"/>
              </w:rPr>
              <w:t>RACK FAB: WOMER, MOD: MAT. ACO CARBONO,1 PORTA, TAG: 21AJ MT: TC07-31</w:t>
            </w:r>
          </w:p>
        </w:tc>
        <w:tc>
          <w:tcPr>
            <w:tcW w:w="481" w:type="dxa"/>
            <w:noWrap/>
            <w:hideMark/>
          </w:tcPr>
          <w:p w14:paraId="1C9BB56D" w14:textId="77777777" w:rsidR="00771A4B" w:rsidRDefault="00771A4B" w:rsidP="00771A4B">
            <w:pPr>
              <w:rPr>
                <w:sz w:val="16"/>
                <w:szCs w:val="16"/>
              </w:rPr>
            </w:pPr>
            <w:r>
              <w:rPr>
                <w:sz w:val="16"/>
                <w:szCs w:val="16"/>
              </w:rPr>
              <w:t>CTA</w:t>
            </w:r>
          </w:p>
        </w:tc>
        <w:tc>
          <w:tcPr>
            <w:tcW w:w="950" w:type="dxa"/>
            <w:noWrap/>
            <w:vAlign w:val="center"/>
            <w:hideMark/>
          </w:tcPr>
          <w:p w14:paraId="1C8BE6B3" w14:textId="77777777" w:rsidR="00771A4B" w:rsidRDefault="00771A4B" w:rsidP="00771A4B">
            <w:pPr>
              <w:jc w:val="center"/>
              <w:rPr>
                <w:sz w:val="16"/>
                <w:szCs w:val="16"/>
              </w:rPr>
            </w:pPr>
            <w:r>
              <w:rPr>
                <w:sz w:val="16"/>
                <w:szCs w:val="16"/>
              </w:rPr>
              <w:t>ZXMOBILI</w:t>
            </w:r>
          </w:p>
        </w:tc>
        <w:tc>
          <w:tcPr>
            <w:tcW w:w="665" w:type="dxa"/>
            <w:noWrap/>
            <w:vAlign w:val="center"/>
            <w:hideMark/>
          </w:tcPr>
          <w:p w14:paraId="3E1E1B2C" w14:textId="77777777" w:rsidR="00771A4B" w:rsidRDefault="00771A4B" w:rsidP="00771A4B">
            <w:pPr>
              <w:jc w:val="center"/>
              <w:rPr>
                <w:sz w:val="16"/>
                <w:szCs w:val="16"/>
              </w:rPr>
            </w:pPr>
            <w:r>
              <w:rPr>
                <w:sz w:val="16"/>
                <w:szCs w:val="16"/>
              </w:rPr>
              <w:t>1</w:t>
            </w:r>
          </w:p>
        </w:tc>
        <w:tc>
          <w:tcPr>
            <w:tcW w:w="983" w:type="dxa"/>
            <w:vAlign w:val="center"/>
          </w:tcPr>
          <w:p w14:paraId="5BEE8E50" w14:textId="140127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053F07" w14:textId="18E31D7A" w:rsidR="00771A4B" w:rsidRDefault="00771A4B" w:rsidP="00771A4B">
            <w:pPr>
              <w:jc w:val="center"/>
              <w:rPr>
                <w:sz w:val="16"/>
                <w:szCs w:val="16"/>
              </w:rPr>
            </w:pPr>
            <w:r>
              <w:rPr>
                <w:sz w:val="16"/>
                <w:szCs w:val="16"/>
              </w:rPr>
              <w:t>UN</w:t>
            </w:r>
          </w:p>
        </w:tc>
        <w:tc>
          <w:tcPr>
            <w:tcW w:w="887" w:type="dxa"/>
            <w:noWrap/>
            <w:vAlign w:val="center"/>
            <w:hideMark/>
          </w:tcPr>
          <w:p w14:paraId="784FB36D" w14:textId="1826F7CC" w:rsidR="00771A4B" w:rsidRDefault="00771A4B" w:rsidP="00771A4B">
            <w:pPr>
              <w:jc w:val="center"/>
              <w:rPr>
                <w:sz w:val="16"/>
                <w:szCs w:val="16"/>
              </w:rPr>
            </w:pPr>
            <w:r>
              <w:rPr>
                <w:sz w:val="16"/>
                <w:szCs w:val="16"/>
              </w:rPr>
              <w:t>1.623,10</w:t>
            </w:r>
          </w:p>
        </w:tc>
        <w:tc>
          <w:tcPr>
            <w:tcW w:w="1152" w:type="dxa"/>
            <w:noWrap/>
            <w:vAlign w:val="center"/>
            <w:hideMark/>
          </w:tcPr>
          <w:p w14:paraId="24A34C2B" w14:textId="29FD1651" w:rsidR="00771A4B" w:rsidRDefault="00771A4B" w:rsidP="00771A4B">
            <w:pPr>
              <w:jc w:val="center"/>
              <w:rPr>
                <w:sz w:val="16"/>
                <w:szCs w:val="16"/>
              </w:rPr>
            </w:pPr>
            <w:r>
              <w:rPr>
                <w:sz w:val="16"/>
                <w:szCs w:val="16"/>
              </w:rPr>
              <w:t>-          1.623,10</w:t>
            </w:r>
          </w:p>
        </w:tc>
        <w:tc>
          <w:tcPr>
            <w:tcW w:w="887" w:type="dxa"/>
            <w:noWrap/>
            <w:vAlign w:val="center"/>
            <w:hideMark/>
          </w:tcPr>
          <w:p w14:paraId="27ADD2EE" w14:textId="6096B4F0" w:rsidR="00771A4B" w:rsidRDefault="00771A4B" w:rsidP="00771A4B">
            <w:pPr>
              <w:jc w:val="center"/>
              <w:rPr>
                <w:sz w:val="16"/>
                <w:szCs w:val="16"/>
              </w:rPr>
            </w:pPr>
            <w:r>
              <w:rPr>
                <w:sz w:val="16"/>
                <w:szCs w:val="16"/>
              </w:rPr>
              <w:t>-</w:t>
            </w:r>
          </w:p>
        </w:tc>
      </w:tr>
      <w:tr w:rsidR="00771A4B" w14:paraId="7BAC5EDD" w14:textId="77777777" w:rsidTr="00771A4B">
        <w:trPr>
          <w:trHeight w:val="240"/>
        </w:trPr>
        <w:tc>
          <w:tcPr>
            <w:tcW w:w="936" w:type="dxa"/>
            <w:noWrap/>
            <w:hideMark/>
          </w:tcPr>
          <w:p w14:paraId="58EE107B" w14:textId="3E775743" w:rsidR="00771A4B" w:rsidRDefault="00771A4B" w:rsidP="00771A4B">
            <w:pPr>
              <w:rPr>
                <w:sz w:val="16"/>
                <w:szCs w:val="16"/>
              </w:rPr>
            </w:pPr>
            <w:r>
              <w:rPr>
                <w:sz w:val="16"/>
                <w:szCs w:val="16"/>
              </w:rPr>
              <w:t>Equipamentos informática</w:t>
            </w:r>
          </w:p>
        </w:tc>
        <w:tc>
          <w:tcPr>
            <w:tcW w:w="1096" w:type="dxa"/>
            <w:noWrap/>
            <w:hideMark/>
          </w:tcPr>
          <w:p w14:paraId="3FFB1959" w14:textId="77777777" w:rsidR="00771A4B" w:rsidRDefault="00771A4B" w:rsidP="00771A4B">
            <w:pPr>
              <w:rPr>
                <w:sz w:val="16"/>
                <w:szCs w:val="16"/>
              </w:rPr>
            </w:pPr>
            <w:r>
              <w:rPr>
                <w:sz w:val="16"/>
                <w:szCs w:val="16"/>
              </w:rPr>
              <w:t>3300000019110</w:t>
            </w:r>
          </w:p>
        </w:tc>
        <w:tc>
          <w:tcPr>
            <w:tcW w:w="628" w:type="dxa"/>
            <w:noWrap/>
            <w:hideMark/>
          </w:tcPr>
          <w:p w14:paraId="1F083CEE" w14:textId="55FDB1B1" w:rsidR="00771A4B" w:rsidRDefault="00771A4B" w:rsidP="00771A4B">
            <w:pPr>
              <w:rPr>
                <w:sz w:val="16"/>
                <w:szCs w:val="16"/>
              </w:rPr>
            </w:pPr>
            <w:r>
              <w:rPr>
                <w:sz w:val="16"/>
                <w:szCs w:val="16"/>
              </w:rPr>
              <w:t>Curitiba</w:t>
            </w:r>
          </w:p>
        </w:tc>
        <w:tc>
          <w:tcPr>
            <w:tcW w:w="3466" w:type="dxa"/>
            <w:noWrap/>
            <w:hideMark/>
          </w:tcPr>
          <w:p w14:paraId="1A1648E2" w14:textId="77777777" w:rsidR="00771A4B" w:rsidRDefault="00771A4B" w:rsidP="00771A4B">
            <w:pPr>
              <w:rPr>
                <w:sz w:val="16"/>
                <w:szCs w:val="16"/>
              </w:rPr>
            </w:pPr>
            <w:r>
              <w:rPr>
                <w:sz w:val="16"/>
                <w:szCs w:val="16"/>
              </w:rPr>
              <w:t>RACK FAB: WOMER, MOD: MAT. ACO CARBONO,1 PORTA, TAG: 21AI MT: TC07-42</w:t>
            </w:r>
          </w:p>
        </w:tc>
        <w:tc>
          <w:tcPr>
            <w:tcW w:w="481" w:type="dxa"/>
            <w:noWrap/>
            <w:hideMark/>
          </w:tcPr>
          <w:p w14:paraId="63F6D872" w14:textId="77777777" w:rsidR="00771A4B" w:rsidRDefault="00771A4B" w:rsidP="00771A4B">
            <w:pPr>
              <w:rPr>
                <w:sz w:val="16"/>
                <w:szCs w:val="16"/>
              </w:rPr>
            </w:pPr>
            <w:r>
              <w:rPr>
                <w:sz w:val="16"/>
                <w:szCs w:val="16"/>
              </w:rPr>
              <w:t>CTA</w:t>
            </w:r>
          </w:p>
        </w:tc>
        <w:tc>
          <w:tcPr>
            <w:tcW w:w="950" w:type="dxa"/>
            <w:noWrap/>
            <w:vAlign w:val="center"/>
            <w:hideMark/>
          </w:tcPr>
          <w:p w14:paraId="0FDA7F29" w14:textId="77777777" w:rsidR="00771A4B" w:rsidRDefault="00771A4B" w:rsidP="00771A4B">
            <w:pPr>
              <w:jc w:val="center"/>
              <w:rPr>
                <w:sz w:val="16"/>
                <w:szCs w:val="16"/>
              </w:rPr>
            </w:pPr>
            <w:r>
              <w:rPr>
                <w:sz w:val="16"/>
                <w:szCs w:val="16"/>
              </w:rPr>
              <w:t>ZXMOBILI</w:t>
            </w:r>
          </w:p>
        </w:tc>
        <w:tc>
          <w:tcPr>
            <w:tcW w:w="665" w:type="dxa"/>
            <w:noWrap/>
            <w:vAlign w:val="center"/>
            <w:hideMark/>
          </w:tcPr>
          <w:p w14:paraId="4C4CF108" w14:textId="77777777" w:rsidR="00771A4B" w:rsidRDefault="00771A4B" w:rsidP="00771A4B">
            <w:pPr>
              <w:jc w:val="center"/>
              <w:rPr>
                <w:sz w:val="16"/>
                <w:szCs w:val="16"/>
              </w:rPr>
            </w:pPr>
            <w:r>
              <w:rPr>
                <w:sz w:val="16"/>
                <w:szCs w:val="16"/>
              </w:rPr>
              <w:t>1</w:t>
            </w:r>
          </w:p>
        </w:tc>
        <w:tc>
          <w:tcPr>
            <w:tcW w:w="983" w:type="dxa"/>
            <w:vAlign w:val="center"/>
          </w:tcPr>
          <w:p w14:paraId="6147F529" w14:textId="1B0678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C78F08" w14:textId="69D6675B" w:rsidR="00771A4B" w:rsidRDefault="00771A4B" w:rsidP="00771A4B">
            <w:pPr>
              <w:jc w:val="center"/>
              <w:rPr>
                <w:sz w:val="16"/>
                <w:szCs w:val="16"/>
              </w:rPr>
            </w:pPr>
            <w:r>
              <w:rPr>
                <w:sz w:val="16"/>
                <w:szCs w:val="16"/>
              </w:rPr>
              <w:t>UN</w:t>
            </w:r>
          </w:p>
        </w:tc>
        <w:tc>
          <w:tcPr>
            <w:tcW w:w="887" w:type="dxa"/>
            <w:noWrap/>
            <w:vAlign w:val="center"/>
            <w:hideMark/>
          </w:tcPr>
          <w:p w14:paraId="08C6F88E" w14:textId="2314FC0A" w:rsidR="00771A4B" w:rsidRDefault="00771A4B" w:rsidP="00771A4B">
            <w:pPr>
              <w:jc w:val="center"/>
              <w:rPr>
                <w:sz w:val="16"/>
                <w:szCs w:val="16"/>
              </w:rPr>
            </w:pPr>
            <w:r>
              <w:rPr>
                <w:sz w:val="16"/>
                <w:szCs w:val="16"/>
              </w:rPr>
              <w:t>1.623,10</w:t>
            </w:r>
          </w:p>
        </w:tc>
        <w:tc>
          <w:tcPr>
            <w:tcW w:w="1152" w:type="dxa"/>
            <w:noWrap/>
            <w:vAlign w:val="center"/>
            <w:hideMark/>
          </w:tcPr>
          <w:p w14:paraId="543A2079" w14:textId="7715DCA1" w:rsidR="00771A4B" w:rsidRDefault="00771A4B" w:rsidP="00771A4B">
            <w:pPr>
              <w:jc w:val="center"/>
              <w:rPr>
                <w:sz w:val="16"/>
                <w:szCs w:val="16"/>
              </w:rPr>
            </w:pPr>
            <w:r>
              <w:rPr>
                <w:sz w:val="16"/>
                <w:szCs w:val="16"/>
              </w:rPr>
              <w:t>-          1.623,10</w:t>
            </w:r>
          </w:p>
        </w:tc>
        <w:tc>
          <w:tcPr>
            <w:tcW w:w="887" w:type="dxa"/>
            <w:noWrap/>
            <w:vAlign w:val="center"/>
            <w:hideMark/>
          </w:tcPr>
          <w:p w14:paraId="54FCA756" w14:textId="3E423EC8" w:rsidR="00771A4B" w:rsidRDefault="00771A4B" w:rsidP="00771A4B">
            <w:pPr>
              <w:jc w:val="center"/>
              <w:rPr>
                <w:sz w:val="16"/>
                <w:szCs w:val="16"/>
              </w:rPr>
            </w:pPr>
            <w:r>
              <w:rPr>
                <w:sz w:val="16"/>
                <w:szCs w:val="16"/>
              </w:rPr>
              <w:t>-</w:t>
            </w:r>
          </w:p>
        </w:tc>
      </w:tr>
      <w:tr w:rsidR="00771A4B" w14:paraId="40625352" w14:textId="77777777" w:rsidTr="00771A4B">
        <w:trPr>
          <w:trHeight w:val="240"/>
        </w:trPr>
        <w:tc>
          <w:tcPr>
            <w:tcW w:w="936" w:type="dxa"/>
            <w:noWrap/>
            <w:hideMark/>
          </w:tcPr>
          <w:p w14:paraId="1EC02F36" w14:textId="69EE2514" w:rsidR="00771A4B" w:rsidRDefault="00771A4B" w:rsidP="00771A4B">
            <w:pPr>
              <w:rPr>
                <w:sz w:val="16"/>
                <w:szCs w:val="16"/>
              </w:rPr>
            </w:pPr>
            <w:r>
              <w:rPr>
                <w:sz w:val="16"/>
                <w:szCs w:val="16"/>
              </w:rPr>
              <w:t>Equipamentos informática</w:t>
            </w:r>
          </w:p>
        </w:tc>
        <w:tc>
          <w:tcPr>
            <w:tcW w:w="1096" w:type="dxa"/>
            <w:noWrap/>
            <w:hideMark/>
          </w:tcPr>
          <w:p w14:paraId="4DDFE5E3" w14:textId="77777777" w:rsidR="00771A4B" w:rsidRDefault="00771A4B" w:rsidP="00771A4B">
            <w:pPr>
              <w:rPr>
                <w:sz w:val="16"/>
                <w:szCs w:val="16"/>
              </w:rPr>
            </w:pPr>
            <w:r>
              <w:rPr>
                <w:sz w:val="16"/>
                <w:szCs w:val="16"/>
              </w:rPr>
              <w:t>3300000019120</w:t>
            </w:r>
          </w:p>
        </w:tc>
        <w:tc>
          <w:tcPr>
            <w:tcW w:w="628" w:type="dxa"/>
            <w:noWrap/>
            <w:hideMark/>
          </w:tcPr>
          <w:p w14:paraId="218302F1" w14:textId="32E9C84F" w:rsidR="00771A4B" w:rsidRDefault="00771A4B" w:rsidP="00771A4B">
            <w:pPr>
              <w:rPr>
                <w:sz w:val="16"/>
                <w:szCs w:val="16"/>
              </w:rPr>
            </w:pPr>
            <w:r>
              <w:rPr>
                <w:sz w:val="16"/>
                <w:szCs w:val="16"/>
              </w:rPr>
              <w:t>Curitiba</w:t>
            </w:r>
          </w:p>
        </w:tc>
        <w:tc>
          <w:tcPr>
            <w:tcW w:w="3466" w:type="dxa"/>
            <w:noWrap/>
            <w:hideMark/>
          </w:tcPr>
          <w:p w14:paraId="3A14AA59" w14:textId="77777777" w:rsidR="00771A4B" w:rsidRDefault="00771A4B" w:rsidP="00771A4B">
            <w:pPr>
              <w:rPr>
                <w:sz w:val="16"/>
                <w:szCs w:val="16"/>
              </w:rPr>
            </w:pPr>
            <w:r>
              <w:rPr>
                <w:sz w:val="16"/>
                <w:szCs w:val="16"/>
              </w:rPr>
              <w:t>RACK FAB: WOMER, MOD: MAT. ACO CARBONO,1 PORTA, TAG: 21AH MT: TC07-33</w:t>
            </w:r>
          </w:p>
        </w:tc>
        <w:tc>
          <w:tcPr>
            <w:tcW w:w="481" w:type="dxa"/>
            <w:noWrap/>
            <w:hideMark/>
          </w:tcPr>
          <w:p w14:paraId="45D7E728" w14:textId="77777777" w:rsidR="00771A4B" w:rsidRDefault="00771A4B" w:rsidP="00771A4B">
            <w:pPr>
              <w:rPr>
                <w:sz w:val="16"/>
                <w:szCs w:val="16"/>
              </w:rPr>
            </w:pPr>
            <w:r>
              <w:rPr>
                <w:sz w:val="16"/>
                <w:szCs w:val="16"/>
              </w:rPr>
              <w:t>CTA</w:t>
            </w:r>
          </w:p>
        </w:tc>
        <w:tc>
          <w:tcPr>
            <w:tcW w:w="950" w:type="dxa"/>
            <w:noWrap/>
            <w:vAlign w:val="center"/>
            <w:hideMark/>
          </w:tcPr>
          <w:p w14:paraId="06CBC6AC" w14:textId="77777777" w:rsidR="00771A4B" w:rsidRDefault="00771A4B" w:rsidP="00771A4B">
            <w:pPr>
              <w:jc w:val="center"/>
              <w:rPr>
                <w:sz w:val="16"/>
                <w:szCs w:val="16"/>
              </w:rPr>
            </w:pPr>
            <w:r>
              <w:rPr>
                <w:sz w:val="16"/>
                <w:szCs w:val="16"/>
              </w:rPr>
              <w:t>ZXMOBILI</w:t>
            </w:r>
          </w:p>
        </w:tc>
        <w:tc>
          <w:tcPr>
            <w:tcW w:w="665" w:type="dxa"/>
            <w:noWrap/>
            <w:vAlign w:val="center"/>
            <w:hideMark/>
          </w:tcPr>
          <w:p w14:paraId="52915F7E" w14:textId="77777777" w:rsidR="00771A4B" w:rsidRDefault="00771A4B" w:rsidP="00771A4B">
            <w:pPr>
              <w:jc w:val="center"/>
              <w:rPr>
                <w:sz w:val="16"/>
                <w:szCs w:val="16"/>
              </w:rPr>
            </w:pPr>
            <w:r>
              <w:rPr>
                <w:sz w:val="16"/>
                <w:szCs w:val="16"/>
              </w:rPr>
              <w:t>1</w:t>
            </w:r>
          </w:p>
        </w:tc>
        <w:tc>
          <w:tcPr>
            <w:tcW w:w="983" w:type="dxa"/>
            <w:vAlign w:val="center"/>
          </w:tcPr>
          <w:p w14:paraId="0EC7A51C" w14:textId="24112A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0948A7" w14:textId="2094FD57" w:rsidR="00771A4B" w:rsidRDefault="00771A4B" w:rsidP="00771A4B">
            <w:pPr>
              <w:jc w:val="center"/>
              <w:rPr>
                <w:sz w:val="16"/>
                <w:szCs w:val="16"/>
              </w:rPr>
            </w:pPr>
            <w:r>
              <w:rPr>
                <w:sz w:val="16"/>
                <w:szCs w:val="16"/>
              </w:rPr>
              <w:t>UN</w:t>
            </w:r>
          </w:p>
        </w:tc>
        <w:tc>
          <w:tcPr>
            <w:tcW w:w="887" w:type="dxa"/>
            <w:noWrap/>
            <w:vAlign w:val="center"/>
            <w:hideMark/>
          </w:tcPr>
          <w:p w14:paraId="35350D61" w14:textId="5E050FF1" w:rsidR="00771A4B" w:rsidRDefault="00771A4B" w:rsidP="00771A4B">
            <w:pPr>
              <w:jc w:val="center"/>
              <w:rPr>
                <w:sz w:val="16"/>
                <w:szCs w:val="16"/>
              </w:rPr>
            </w:pPr>
            <w:r>
              <w:rPr>
                <w:sz w:val="16"/>
                <w:szCs w:val="16"/>
              </w:rPr>
              <w:t>1.623,10</w:t>
            </w:r>
          </w:p>
        </w:tc>
        <w:tc>
          <w:tcPr>
            <w:tcW w:w="1152" w:type="dxa"/>
            <w:noWrap/>
            <w:vAlign w:val="center"/>
            <w:hideMark/>
          </w:tcPr>
          <w:p w14:paraId="4F4F0C7E" w14:textId="03416B11" w:rsidR="00771A4B" w:rsidRDefault="00771A4B" w:rsidP="00771A4B">
            <w:pPr>
              <w:jc w:val="center"/>
              <w:rPr>
                <w:sz w:val="16"/>
                <w:szCs w:val="16"/>
              </w:rPr>
            </w:pPr>
            <w:r>
              <w:rPr>
                <w:sz w:val="16"/>
                <w:szCs w:val="16"/>
              </w:rPr>
              <w:t>-          1.623,10</w:t>
            </w:r>
          </w:p>
        </w:tc>
        <w:tc>
          <w:tcPr>
            <w:tcW w:w="887" w:type="dxa"/>
            <w:noWrap/>
            <w:vAlign w:val="center"/>
            <w:hideMark/>
          </w:tcPr>
          <w:p w14:paraId="269F17D7" w14:textId="64D2A268" w:rsidR="00771A4B" w:rsidRDefault="00771A4B" w:rsidP="00771A4B">
            <w:pPr>
              <w:jc w:val="center"/>
              <w:rPr>
                <w:sz w:val="16"/>
                <w:szCs w:val="16"/>
              </w:rPr>
            </w:pPr>
            <w:r>
              <w:rPr>
                <w:sz w:val="16"/>
                <w:szCs w:val="16"/>
              </w:rPr>
              <w:t>-</w:t>
            </w:r>
          </w:p>
        </w:tc>
      </w:tr>
      <w:tr w:rsidR="00771A4B" w14:paraId="53FA2D0C" w14:textId="77777777" w:rsidTr="00771A4B">
        <w:trPr>
          <w:trHeight w:val="240"/>
        </w:trPr>
        <w:tc>
          <w:tcPr>
            <w:tcW w:w="936" w:type="dxa"/>
            <w:noWrap/>
            <w:hideMark/>
          </w:tcPr>
          <w:p w14:paraId="17233DD1" w14:textId="6309D755" w:rsidR="00771A4B" w:rsidRDefault="00771A4B" w:rsidP="00771A4B">
            <w:pPr>
              <w:rPr>
                <w:sz w:val="16"/>
                <w:szCs w:val="16"/>
              </w:rPr>
            </w:pPr>
            <w:r>
              <w:rPr>
                <w:sz w:val="16"/>
                <w:szCs w:val="16"/>
              </w:rPr>
              <w:t>Equipamentos informática</w:t>
            </w:r>
          </w:p>
        </w:tc>
        <w:tc>
          <w:tcPr>
            <w:tcW w:w="1096" w:type="dxa"/>
            <w:noWrap/>
            <w:hideMark/>
          </w:tcPr>
          <w:p w14:paraId="3E074A46" w14:textId="77777777" w:rsidR="00771A4B" w:rsidRDefault="00771A4B" w:rsidP="00771A4B">
            <w:pPr>
              <w:rPr>
                <w:sz w:val="16"/>
                <w:szCs w:val="16"/>
              </w:rPr>
            </w:pPr>
            <w:r>
              <w:rPr>
                <w:sz w:val="16"/>
                <w:szCs w:val="16"/>
              </w:rPr>
              <w:t>3300000019130</w:t>
            </w:r>
          </w:p>
        </w:tc>
        <w:tc>
          <w:tcPr>
            <w:tcW w:w="628" w:type="dxa"/>
            <w:noWrap/>
            <w:hideMark/>
          </w:tcPr>
          <w:p w14:paraId="38B946FB" w14:textId="62FA56A6" w:rsidR="00771A4B" w:rsidRDefault="00771A4B" w:rsidP="00771A4B">
            <w:pPr>
              <w:rPr>
                <w:sz w:val="16"/>
                <w:szCs w:val="16"/>
              </w:rPr>
            </w:pPr>
            <w:r>
              <w:rPr>
                <w:sz w:val="16"/>
                <w:szCs w:val="16"/>
              </w:rPr>
              <w:t>Curitiba</w:t>
            </w:r>
          </w:p>
        </w:tc>
        <w:tc>
          <w:tcPr>
            <w:tcW w:w="3466" w:type="dxa"/>
            <w:noWrap/>
            <w:hideMark/>
          </w:tcPr>
          <w:p w14:paraId="36E4E613" w14:textId="77777777" w:rsidR="00771A4B" w:rsidRDefault="00771A4B" w:rsidP="00771A4B">
            <w:pPr>
              <w:rPr>
                <w:sz w:val="16"/>
                <w:szCs w:val="16"/>
              </w:rPr>
            </w:pPr>
            <w:r>
              <w:rPr>
                <w:sz w:val="16"/>
                <w:szCs w:val="16"/>
              </w:rPr>
              <w:t>RACK FAB: WOMER, MOD: MAT. ACO CARBONO,1 PORTA, TAG: 24AE MT: TC06-39</w:t>
            </w:r>
          </w:p>
        </w:tc>
        <w:tc>
          <w:tcPr>
            <w:tcW w:w="481" w:type="dxa"/>
            <w:noWrap/>
            <w:hideMark/>
          </w:tcPr>
          <w:p w14:paraId="065B270B" w14:textId="77777777" w:rsidR="00771A4B" w:rsidRDefault="00771A4B" w:rsidP="00771A4B">
            <w:pPr>
              <w:rPr>
                <w:sz w:val="16"/>
                <w:szCs w:val="16"/>
              </w:rPr>
            </w:pPr>
            <w:r>
              <w:rPr>
                <w:sz w:val="16"/>
                <w:szCs w:val="16"/>
              </w:rPr>
              <w:t>CTA</w:t>
            </w:r>
          </w:p>
        </w:tc>
        <w:tc>
          <w:tcPr>
            <w:tcW w:w="950" w:type="dxa"/>
            <w:noWrap/>
            <w:vAlign w:val="center"/>
            <w:hideMark/>
          </w:tcPr>
          <w:p w14:paraId="71F5970D" w14:textId="77777777" w:rsidR="00771A4B" w:rsidRDefault="00771A4B" w:rsidP="00771A4B">
            <w:pPr>
              <w:jc w:val="center"/>
              <w:rPr>
                <w:sz w:val="16"/>
                <w:szCs w:val="16"/>
              </w:rPr>
            </w:pPr>
            <w:r>
              <w:rPr>
                <w:sz w:val="16"/>
                <w:szCs w:val="16"/>
              </w:rPr>
              <w:t>ZXMOBILI</w:t>
            </w:r>
          </w:p>
        </w:tc>
        <w:tc>
          <w:tcPr>
            <w:tcW w:w="665" w:type="dxa"/>
            <w:noWrap/>
            <w:vAlign w:val="center"/>
            <w:hideMark/>
          </w:tcPr>
          <w:p w14:paraId="75B0C78E" w14:textId="77777777" w:rsidR="00771A4B" w:rsidRDefault="00771A4B" w:rsidP="00771A4B">
            <w:pPr>
              <w:jc w:val="center"/>
              <w:rPr>
                <w:sz w:val="16"/>
                <w:szCs w:val="16"/>
              </w:rPr>
            </w:pPr>
            <w:r>
              <w:rPr>
                <w:sz w:val="16"/>
                <w:szCs w:val="16"/>
              </w:rPr>
              <w:t>1</w:t>
            </w:r>
          </w:p>
        </w:tc>
        <w:tc>
          <w:tcPr>
            <w:tcW w:w="983" w:type="dxa"/>
            <w:vAlign w:val="center"/>
          </w:tcPr>
          <w:p w14:paraId="0F4B13C9" w14:textId="44006A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E479EA" w14:textId="1C15E6FC" w:rsidR="00771A4B" w:rsidRDefault="00771A4B" w:rsidP="00771A4B">
            <w:pPr>
              <w:jc w:val="center"/>
              <w:rPr>
                <w:sz w:val="16"/>
                <w:szCs w:val="16"/>
              </w:rPr>
            </w:pPr>
            <w:r>
              <w:rPr>
                <w:sz w:val="16"/>
                <w:szCs w:val="16"/>
              </w:rPr>
              <w:t>UN</w:t>
            </w:r>
          </w:p>
        </w:tc>
        <w:tc>
          <w:tcPr>
            <w:tcW w:w="887" w:type="dxa"/>
            <w:noWrap/>
            <w:vAlign w:val="center"/>
            <w:hideMark/>
          </w:tcPr>
          <w:p w14:paraId="6D25CC10" w14:textId="382750D4" w:rsidR="00771A4B" w:rsidRDefault="00771A4B" w:rsidP="00771A4B">
            <w:pPr>
              <w:jc w:val="center"/>
              <w:rPr>
                <w:sz w:val="16"/>
                <w:szCs w:val="16"/>
              </w:rPr>
            </w:pPr>
            <w:r>
              <w:rPr>
                <w:sz w:val="16"/>
                <w:szCs w:val="16"/>
              </w:rPr>
              <w:t>1.590,43</w:t>
            </w:r>
          </w:p>
        </w:tc>
        <w:tc>
          <w:tcPr>
            <w:tcW w:w="1152" w:type="dxa"/>
            <w:noWrap/>
            <w:vAlign w:val="center"/>
            <w:hideMark/>
          </w:tcPr>
          <w:p w14:paraId="5E127BA5" w14:textId="5754A410" w:rsidR="00771A4B" w:rsidRDefault="00771A4B" w:rsidP="00771A4B">
            <w:pPr>
              <w:jc w:val="center"/>
              <w:rPr>
                <w:sz w:val="16"/>
                <w:szCs w:val="16"/>
              </w:rPr>
            </w:pPr>
            <w:r>
              <w:rPr>
                <w:sz w:val="16"/>
                <w:szCs w:val="16"/>
              </w:rPr>
              <w:t>-          1.590,43</w:t>
            </w:r>
          </w:p>
        </w:tc>
        <w:tc>
          <w:tcPr>
            <w:tcW w:w="887" w:type="dxa"/>
            <w:noWrap/>
            <w:vAlign w:val="center"/>
            <w:hideMark/>
          </w:tcPr>
          <w:p w14:paraId="061E5045" w14:textId="2132F592" w:rsidR="00771A4B" w:rsidRDefault="00771A4B" w:rsidP="00771A4B">
            <w:pPr>
              <w:jc w:val="center"/>
              <w:rPr>
                <w:sz w:val="16"/>
                <w:szCs w:val="16"/>
              </w:rPr>
            </w:pPr>
            <w:r>
              <w:rPr>
                <w:sz w:val="16"/>
                <w:szCs w:val="16"/>
              </w:rPr>
              <w:t>-</w:t>
            </w:r>
          </w:p>
        </w:tc>
      </w:tr>
      <w:tr w:rsidR="00771A4B" w14:paraId="21E8C65A" w14:textId="77777777" w:rsidTr="00771A4B">
        <w:trPr>
          <w:trHeight w:val="240"/>
        </w:trPr>
        <w:tc>
          <w:tcPr>
            <w:tcW w:w="936" w:type="dxa"/>
            <w:noWrap/>
            <w:hideMark/>
          </w:tcPr>
          <w:p w14:paraId="3F9F183A" w14:textId="307462C6" w:rsidR="00771A4B" w:rsidRDefault="00771A4B" w:rsidP="00771A4B">
            <w:pPr>
              <w:rPr>
                <w:sz w:val="16"/>
                <w:szCs w:val="16"/>
              </w:rPr>
            </w:pPr>
            <w:r>
              <w:rPr>
                <w:sz w:val="16"/>
                <w:szCs w:val="16"/>
              </w:rPr>
              <w:t>Equipamentos informática</w:t>
            </w:r>
          </w:p>
        </w:tc>
        <w:tc>
          <w:tcPr>
            <w:tcW w:w="1096" w:type="dxa"/>
            <w:noWrap/>
            <w:hideMark/>
          </w:tcPr>
          <w:p w14:paraId="55712E01" w14:textId="77777777" w:rsidR="00771A4B" w:rsidRDefault="00771A4B" w:rsidP="00771A4B">
            <w:pPr>
              <w:rPr>
                <w:sz w:val="16"/>
                <w:szCs w:val="16"/>
              </w:rPr>
            </w:pPr>
            <w:r>
              <w:rPr>
                <w:sz w:val="16"/>
                <w:szCs w:val="16"/>
              </w:rPr>
              <w:t>3300000019140</w:t>
            </w:r>
          </w:p>
        </w:tc>
        <w:tc>
          <w:tcPr>
            <w:tcW w:w="628" w:type="dxa"/>
            <w:noWrap/>
            <w:hideMark/>
          </w:tcPr>
          <w:p w14:paraId="71FEBA65" w14:textId="438853F3" w:rsidR="00771A4B" w:rsidRDefault="00771A4B" w:rsidP="00771A4B">
            <w:pPr>
              <w:rPr>
                <w:sz w:val="16"/>
                <w:szCs w:val="16"/>
              </w:rPr>
            </w:pPr>
            <w:r>
              <w:rPr>
                <w:sz w:val="16"/>
                <w:szCs w:val="16"/>
              </w:rPr>
              <w:t>Curitiba</w:t>
            </w:r>
          </w:p>
        </w:tc>
        <w:tc>
          <w:tcPr>
            <w:tcW w:w="3466" w:type="dxa"/>
            <w:noWrap/>
            <w:hideMark/>
          </w:tcPr>
          <w:p w14:paraId="5441B352" w14:textId="77777777" w:rsidR="00771A4B" w:rsidRDefault="00771A4B" w:rsidP="00771A4B">
            <w:pPr>
              <w:rPr>
                <w:sz w:val="16"/>
                <w:szCs w:val="16"/>
              </w:rPr>
            </w:pPr>
            <w:r>
              <w:rPr>
                <w:sz w:val="16"/>
                <w:szCs w:val="16"/>
              </w:rPr>
              <w:t>RACK FAB: WOMER, MOD: MAT. ACO CARBONO,1 PORTA, TAG: 24AF MT: TC06-38</w:t>
            </w:r>
          </w:p>
        </w:tc>
        <w:tc>
          <w:tcPr>
            <w:tcW w:w="481" w:type="dxa"/>
            <w:noWrap/>
            <w:hideMark/>
          </w:tcPr>
          <w:p w14:paraId="778929BA" w14:textId="77777777" w:rsidR="00771A4B" w:rsidRDefault="00771A4B" w:rsidP="00771A4B">
            <w:pPr>
              <w:rPr>
                <w:sz w:val="16"/>
                <w:szCs w:val="16"/>
              </w:rPr>
            </w:pPr>
            <w:r>
              <w:rPr>
                <w:sz w:val="16"/>
                <w:szCs w:val="16"/>
              </w:rPr>
              <w:t>CTA</w:t>
            </w:r>
          </w:p>
        </w:tc>
        <w:tc>
          <w:tcPr>
            <w:tcW w:w="950" w:type="dxa"/>
            <w:noWrap/>
            <w:vAlign w:val="center"/>
            <w:hideMark/>
          </w:tcPr>
          <w:p w14:paraId="6412B5B6" w14:textId="77777777" w:rsidR="00771A4B" w:rsidRDefault="00771A4B" w:rsidP="00771A4B">
            <w:pPr>
              <w:jc w:val="center"/>
              <w:rPr>
                <w:sz w:val="16"/>
                <w:szCs w:val="16"/>
              </w:rPr>
            </w:pPr>
            <w:r>
              <w:rPr>
                <w:sz w:val="16"/>
                <w:szCs w:val="16"/>
              </w:rPr>
              <w:t>ZXMOBILI</w:t>
            </w:r>
          </w:p>
        </w:tc>
        <w:tc>
          <w:tcPr>
            <w:tcW w:w="665" w:type="dxa"/>
            <w:noWrap/>
            <w:vAlign w:val="center"/>
            <w:hideMark/>
          </w:tcPr>
          <w:p w14:paraId="3CD1EBBF" w14:textId="77777777" w:rsidR="00771A4B" w:rsidRDefault="00771A4B" w:rsidP="00771A4B">
            <w:pPr>
              <w:jc w:val="center"/>
              <w:rPr>
                <w:sz w:val="16"/>
                <w:szCs w:val="16"/>
              </w:rPr>
            </w:pPr>
            <w:r>
              <w:rPr>
                <w:sz w:val="16"/>
                <w:szCs w:val="16"/>
              </w:rPr>
              <w:t>1</w:t>
            </w:r>
          </w:p>
        </w:tc>
        <w:tc>
          <w:tcPr>
            <w:tcW w:w="983" w:type="dxa"/>
            <w:vAlign w:val="center"/>
          </w:tcPr>
          <w:p w14:paraId="741A690B" w14:textId="4C87C8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4DD60D" w14:textId="4E42CF60" w:rsidR="00771A4B" w:rsidRDefault="00771A4B" w:rsidP="00771A4B">
            <w:pPr>
              <w:jc w:val="center"/>
              <w:rPr>
                <w:sz w:val="16"/>
                <w:szCs w:val="16"/>
              </w:rPr>
            </w:pPr>
            <w:r>
              <w:rPr>
                <w:sz w:val="16"/>
                <w:szCs w:val="16"/>
              </w:rPr>
              <w:t>UN</w:t>
            </w:r>
          </w:p>
        </w:tc>
        <w:tc>
          <w:tcPr>
            <w:tcW w:w="887" w:type="dxa"/>
            <w:noWrap/>
            <w:vAlign w:val="center"/>
            <w:hideMark/>
          </w:tcPr>
          <w:p w14:paraId="31199E7E" w14:textId="1538075C" w:rsidR="00771A4B" w:rsidRDefault="00771A4B" w:rsidP="00771A4B">
            <w:pPr>
              <w:jc w:val="center"/>
              <w:rPr>
                <w:sz w:val="16"/>
                <w:szCs w:val="16"/>
              </w:rPr>
            </w:pPr>
            <w:r>
              <w:rPr>
                <w:sz w:val="16"/>
                <w:szCs w:val="16"/>
              </w:rPr>
              <w:t>1.590,42</w:t>
            </w:r>
          </w:p>
        </w:tc>
        <w:tc>
          <w:tcPr>
            <w:tcW w:w="1152" w:type="dxa"/>
            <w:noWrap/>
            <w:vAlign w:val="center"/>
            <w:hideMark/>
          </w:tcPr>
          <w:p w14:paraId="3EE22596" w14:textId="217F073A" w:rsidR="00771A4B" w:rsidRDefault="00771A4B" w:rsidP="00771A4B">
            <w:pPr>
              <w:jc w:val="center"/>
              <w:rPr>
                <w:sz w:val="16"/>
                <w:szCs w:val="16"/>
              </w:rPr>
            </w:pPr>
            <w:r>
              <w:rPr>
                <w:sz w:val="16"/>
                <w:szCs w:val="16"/>
              </w:rPr>
              <w:t>-          1.590,42</w:t>
            </w:r>
          </w:p>
        </w:tc>
        <w:tc>
          <w:tcPr>
            <w:tcW w:w="887" w:type="dxa"/>
            <w:noWrap/>
            <w:vAlign w:val="center"/>
            <w:hideMark/>
          </w:tcPr>
          <w:p w14:paraId="04C8AEDB" w14:textId="6D86D571" w:rsidR="00771A4B" w:rsidRDefault="00771A4B" w:rsidP="00771A4B">
            <w:pPr>
              <w:jc w:val="center"/>
              <w:rPr>
                <w:sz w:val="16"/>
                <w:szCs w:val="16"/>
              </w:rPr>
            </w:pPr>
            <w:r>
              <w:rPr>
                <w:sz w:val="16"/>
                <w:szCs w:val="16"/>
              </w:rPr>
              <w:t>-</w:t>
            </w:r>
          </w:p>
        </w:tc>
      </w:tr>
      <w:tr w:rsidR="00771A4B" w14:paraId="37AC249C" w14:textId="77777777" w:rsidTr="00771A4B">
        <w:trPr>
          <w:trHeight w:val="240"/>
        </w:trPr>
        <w:tc>
          <w:tcPr>
            <w:tcW w:w="936" w:type="dxa"/>
            <w:noWrap/>
            <w:hideMark/>
          </w:tcPr>
          <w:p w14:paraId="7A0E2669" w14:textId="5D9A2B4F" w:rsidR="00771A4B" w:rsidRDefault="00771A4B" w:rsidP="00771A4B">
            <w:pPr>
              <w:rPr>
                <w:sz w:val="16"/>
                <w:szCs w:val="16"/>
              </w:rPr>
            </w:pPr>
            <w:r>
              <w:rPr>
                <w:sz w:val="16"/>
                <w:szCs w:val="16"/>
              </w:rPr>
              <w:t>Equipamentos informática</w:t>
            </w:r>
          </w:p>
        </w:tc>
        <w:tc>
          <w:tcPr>
            <w:tcW w:w="1096" w:type="dxa"/>
            <w:noWrap/>
            <w:hideMark/>
          </w:tcPr>
          <w:p w14:paraId="0BE4816F" w14:textId="77777777" w:rsidR="00771A4B" w:rsidRDefault="00771A4B" w:rsidP="00771A4B">
            <w:pPr>
              <w:rPr>
                <w:sz w:val="16"/>
                <w:szCs w:val="16"/>
              </w:rPr>
            </w:pPr>
            <w:r>
              <w:rPr>
                <w:sz w:val="16"/>
                <w:szCs w:val="16"/>
              </w:rPr>
              <w:t>3300000019150</w:t>
            </w:r>
          </w:p>
        </w:tc>
        <w:tc>
          <w:tcPr>
            <w:tcW w:w="628" w:type="dxa"/>
            <w:noWrap/>
            <w:hideMark/>
          </w:tcPr>
          <w:p w14:paraId="58463964" w14:textId="647ECE25" w:rsidR="00771A4B" w:rsidRDefault="00771A4B" w:rsidP="00771A4B">
            <w:pPr>
              <w:rPr>
                <w:sz w:val="16"/>
                <w:szCs w:val="16"/>
              </w:rPr>
            </w:pPr>
            <w:r>
              <w:rPr>
                <w:sz w:val="16"/>
                <w:szCs w:val="16"/>
              </w:rPr>
              <w:t>Curitiba</w:t>
            </w:r>
          </w:p>
        </w:tc>
        <w:tc>
          <w:tcPr>
            <w:tcW w:w="3466" w:type="dxa"/>
            <w:noWrap/>
            <w:hideMark/>
          </w:tcPr>
          <w:p w14:paraId="1914A8C4" w14:textId="77777777" w:rsidR="00771A4B" w:rsidRDefault="00771A4B" w:rsidP="00771A4B">
            <w:pPr>
              <w:rPr>
                <w:sz w:val="16"/>
                <w:szCs w:val="16"/>
              </w:rPr>
            </w:pPr>
            <w:r>
              <w:rPr>
                <w:sz w:val="16"/>
                <w:szCs w:val="16"/>
              </w:rPr>
              <w:t>RACK FAB: WOMER, MOD: MAT. ACO CARBONO,1 PORTA, TAG: 24AG MT: TC06-37</w:t>
            </w:r>
          </w:p>
        </w:tc>
        <w:tc>
          <w:tcPr>
            <w:tcW w:w="481" w:type="dxa"/>
            <w:noWrap/>
            <w:hideMark/>
          </w:tcPr>
          <w:p w14:paraId="489B2F36" w14:textId="77777777" w:rsidR="00771A4B" w:rsidRDefault="00771A4B" w:rsidP="00771A4B">
            <w:pPr>
              <w:rPr>
                <w:sz w:val="16"/>
                <w:szCs w:val="16"/>
              </w:rPr>
            </w:pPr>
            <w:r>
              <w:rPr>
                <w:sz w:val="16"/>
                <w:szCs w:val="16"/>
              </w:rPr>
              <w:t>CTA</w:t>
            </w:r>
          </w:p>
        </w:tc>
        <w:tc>
          <w:tcPr>
            <w:tcW w:w="950" w:type="dxa"/>
            <w:noWrap/>
            <w:vAlign w:val="center"/>
            <w:hideMark/>
          </w:tcPr>
          <w:p w14:paraId="046EF374" w14:textId="77777777" w:rsidR="00771A4B" w:rsidRDefault="00771A4B" w:rsidP="00771A4B">
            <w:pPr>
              <w:jc w:val="center"/>
              <w:rPr>
                <w:sz w:val="16"/>
                <w:szCs w:val="16"/>
              </w:rPr>
            </w:pPr>
            <w:r>
              <w:rPr>
                <w:sz w:val="16"/>
                <w:szCs w:val="16"/>
              </w:rPr>
              <w:t>ZXMOBILI</w:t>
            </w:r>
          </w:p>
        </w:tc>
        <w:tc>
          <w:tcPr>
            <w:tcW w:w="665" w:type="dxa"/>
            <w:noWrap/>
            <w:vAlign w:val="center"/>
            <w:hideMark/>
          </w:tcPr>
          <w:p w14:paraId="2F7E4B89" w14:textId="77777777" w:rsidR="00771A4B" w:rsidRDefault="00771A4B" w:rsidP="00771A4B">
            <w:pPr>
              <w:jc w:val="center"/>
              <w:rPr>
                <w:sz w:val="16"/>
                <w:szCs w:val="16"/>
              </w:rPr>
            </w:pPr>
            <w:r>
              <w:rPr>
                <w:sz w:val="16"/>
                <w:szCs w:val="16"/>
              </w:rPr>
              <w:t>1</w:t>
            </w:r>
          </w:p>
        </w:tc>
        <w:tc>
          <w:tcPr>
            <w:tcW w:w="983" w:type="dxa"/>
            <w:vAlign w:val="center"/>
          </w:tcPr>
          <w:p w14:paraId="191E8E5E" w14:textId="49A48E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B24888F" w14:textId="343CBCAA" w:rsidR="00771A4B" w:rsidRDefault="00771A4B" w:rsidP="00771A4B">
            <w:pPr>
              <w:jc w:val="center"/>
              <w:rPr>
                <w:sz w:val="16"/>
                <w:szCs w:val="16"/>
              </w:rPr>
            </w:pPr>
            <w:r>
              <w:rPr>
                <w:sz w:val="16"/>
                <w:szCs w:val="16"/>
              </w:rPr>
              <w:t>UN</w:t>
            </w:r>
          </w:p>
        </w:tc>
        <w:tc>
          <w:tcPr>
            <w:tcW w:w="887" w:type="dxa"/>
            <w:noWrap/>
            <w:vAlign w:val="center"/>
            <w:hideMark/>
          </w:tcPr>
          <w:p w14:paraId="63979BDB" w14:textId="594FB939" w:rsidR="00771A4B" w:rsidRDefault="00771A4B" w:rsidP="00771A4B">
            <w:pPr>
              <w:jc w:val="center"/>
              <w:rPr>
                <w:sz w:val="16"/>
                <w:szCs w:val="16"/>
              </w:rPr>
            </w:pPr>
            <w:r>
              <w:rPr>
                <w:sz w:val="16"/>
                <w:szCs w:val="16"/>
              </w:rPr>
              <w:t>1.590,42</w:t>
            </w:r>
          </w:p>
        </w:tc>
        <w:tc>
          <w:tcPr>
            <w:tcW w:w="1152" w:type="dxa"/>
            <w:noWrap/>
            <w:vAlign w:val="center"/>
            <w:hideMark/>
          </w:tcPr>
          <w:p w14:paraId="4A430C74" w14:textId="6281B2A5" w:rsidR="00771A4B" w:rsidRDefault="00771A4B" w:rsidP="00771A4B">
            <w:pPr>
              <w:jc w:val="center"/>
              <w:rPr>
                <w:sz w:val="16"/>
                <w:szCs w:val="16"/>
              </w:rPr>
            </w:pPr>
            <w:r>
              <w:rPr>
                <w:sz w:val="16"/>
                <w:szCs w:val="16"/>
              </w:rPr>
              <w:t>-          1.590,42</w:t>
            </w:r>
          </w:p>
        </w:tc>
        <w:tc>
          <w:tcPr>
            <w:tcW w:w="887" w:type="dxa"/>
            <w:noWrap/>
            <w:vAlign w:val="center"/>
            <w:hideMark/>
          </w:tcPr>
          <w:p w14:paraId="0941AD90" w14:textId="758B092A" w:rsidR="00771A4B" w:rsidRDefault="00771A4B" w:rsidP="00771A4B">
            <w:pPr>
              <w:jc w:val="center"/>
              <w:rPr>
                <w:sz w:val="16"/>
                <w:szCs w:val="16"/>
              </w:rPr>
            </w:pPr>
            <w:r>
              <w:rPr>
                <w:sz w:val="16"/>
                <w:szCs w:val="16"/>
              </w:rPr>
              <w:t>-</w:t>
            </w:r>
          </w:p>
        </w:tc>
      </w:tr>
      <w:tr w:rsidR="00771A4B" w14:paraId="0F7765A6" w14:textId="77777777" w:rsidTr="00771A4B">
        <w:trPr>
          <w:trHeight w:val="240"/>
        </w:trPr>
        <w:tc>
          <w:tcPr>
            <w:tcW w:w="936" w:type="dxa"/>
            <w:noWrap/>
            <w:hideMark/>
          </w:tcPr>
          <w:p w14:paraId="62055075" w14:textId="0301276E" w:rsidR="00771A4B" w:rsidRDefault="00771A4B" w:rsidP="00771A4B">
            <w:pPr>
              <w:rPr>
                <w:sz w:val="16"/>
                <w:szCs w:val="16"/>
              </w:rPr>
            </w:pPr>
            <w:r>
              <w:rPr>
                <w:sz w:val="16"/>
                <w:szCs w:val="16"/>
              </w:rPr>
              <w:t>Equipamentos informática</w:t>
            </w:r>
          </w:p>
        </w:tc>
        <w:tc>
          <w:tcPr>
            <w:tcW w:w="1096" w:type="dxa"/>
            <w:noWrap/>
            <w:hideMark/>
          </w:tcPr>
          <w:p w14:paraId="00EC85E7" w14:textId="77777777" w:rsidR="00771A4B" w:rsidRDefault="00771A4B" w:rsidP="00771A4B">
            <w:pPr>
              <w:rPr>
                <w:sz w:val="16"/>
                <w:szCs w:val="16"/>
              </w:rPr>
            </w:pPr>
            <w:r>
              <w:rPr>
                <w:sz w:val="16"/>
                <w:szCs w:val="16"/>
              </w:rPr>
              <w:t>3300000019160</w:t>
            </w:r>
          </w:p>
        </w:tc>
        <w:tc>
          <w:tcPr>
            <w:tcW w:w="628" w:type="dxa"/>
            <w:noWrap/>
            <w:hideMark/>
          </w:tcPr>
          <w:p w14:paraId="0CD9A9E4" w14:textId="680D356A" w:rsidR="00771A4B" w:rsidRDefault="00771A4B" w:rsidP="00771A4B">
            <w:pPr>
              <w:rPr>
                <w:sz w:val="16"/>
                <w:szCs w:val="16"/>
              </w:rPr>
            </w:pPr>
            <w:r>
              <w:rPr>
                <w:sz w:val="16"/>
                <w:szCs w:val="16"/>
              </w:rPr>
              <w:t>Curitiba</w:t>
            </w:r>
          </w:p>
        </w:tc>
        <w:tc>
          <w:tcPr>
            <w:tcW w:w="3466" w:type="dxa"/>
            <w:noWrap/>
            <w:hideMark/>
          </w:tcPr>
          <w:p w14:paraId="1557416F" w14:textId="77777777" w:rsidR="00771A4B" w:rsidRDefault="00771A4B" w:rsidP="00771A4B">
            <w:pPr>
              <w:rPr>
                <w:sz w:val="16"/>
                <w:szCs w:val="16"/>
              </w:rPr>
            </w:pPr>
            <w:r>
              <w:rPr>
                <w:sz w:val="16"/>
                <w:szCs w:val="16"/>
              </w:rPr>
              <w:t>RACK FAB: WOMER, MOD: MAT. ACO CARBONO,1 PORTA, TAG: 24AH MT: TC06-36</w:t>
            </w:r>
          </w:p>
        </w:tc>
        <w:tc>
          <w:tcPr>
            <w:tcW w:w="481" w:type="dxa"/>
            <w:noWrap/>
            <w:hideMark/>
          </w:tcPr>
          <w:p w14:paraId="4F7607BE" w14:textId="77777777" w:rsidR="00771A4B" w:rsidRDefault="00771A4B" w:rsidP="00771A4B">
            <w:pPr>
              <w:rPr>
                <w:sz w:val="16"/>
                <w:szCs w:val="16"/>
              </w:rPr>
            </w:pPr>
            <w:r>
              <w:rPr>
                <w:sz w:val="16"/>
                <w:szCs w:val="16"/>
              </w:rPr>
              <w:t>CTA</w:t>
            </w:r>
          </w:p>
        </w:tc>
        <w:tc>
          <w:tcPr>
            <w:tcW w:w="950" w:type="dxa"/>
            <w:noWrap/>
            <w:vAlign w:val="center"/>
            <w:hideMark/>
          </w:tcPr>
          <w:p w14:paraId="7E13DFFF" w14:textId="77777777" w:rsidR="00771A4B" w:rsidRDefault="00771A4B" w:rsidP="00771A4B">
            <w:pPr>
              <w:jc w:val="center"/>
              <w:rPr>
                <w:sz w:val="16"/>
                <w:szCs w:val="16"/>
              </w:rPr>
            </w:pPr>
            <w:r>
              <w:rPr>
                <w:sz w:val="16"/>
                <w:szCs w:val="16"/>
              </w:rPr>
              <w:t>ZXMOBILI</w:t>
            </w:r>
          </w:p>
        </w:tc>
        <w:tc>
          <w:tcPr>
            <w:tcW w:w="665" w:type="dxa"/>
            <w:noWrap/>
            <w:vAlign w:val="center"/>
            <w:hideMark/>
          </w:tcPr>
          <w:p w14:paraId="5B85253B" w14:textId="77777777" w:rsidR="00771A4B" w:rsidRDefault="00771A4B" w:rsidP="00771A4B">
            <w:pPr>
              <w:jc w:val="center"/>
              <w:rPr>
                <w:sz w:val="16"/>
                <w:szCs w:val="16"/>
              </w:rPr>
            </w:pPr>
            <w:r>
              <w:rPr>
                <w:sz w:val="16"/>
                <w:szCs w:val="16"/>
              </w:rPr>
              <w:t>1</w:t>
            </w:r>
          </w:p>
        </w:tc>
        <w:tc>
          <w:tcPr>
            <w:tcW w:w="983" w:type="dxa"/>
            <w:vAlign w:val="center"/>
          </w:tcPr>
          <w:p w14:paraId="2797AE27" w14:textId="58E560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F24258" w14:textId="44486000" w:rsidR="00771A4B" w:rsidRDefault="00771A4B" w:rsidP="00771A4B">
            <w:pPr>
              <w:jc w:val="center"/>
              <w:rPr>
                <w:sz w:val="16"/>
                <w:szCs w:val="16"/>
              </w:rPr>
            </w:pPr>
            <w:r>
              <w:rPr>
                <w:sz w:val="16"/>
                <w:szCs w:val="16"/>
              </w:rPr>
              <w:t>UN</w:t>
            </w:r>
          </w:p>
        </w:tc>
        <w:tc>
          <w:tcPr>
            <w:tcW w:w="887" w:type="dxa"/>
            <w:noWrap/>
            <w:vAlign w:val="center"/>
            <w:hideMark/>
          </w:tcPr>
          <w:p w14:paraId="71E7F1BF" w14:textId="74E3D2AE" w:rsidR="00771A4B" w:rsidRDefault="00771A4B" w:rsidP="00771A4B">
            <w:pPr>
              <w:jc w:val="center"/>
              <w:rPr>
                <w:sz w:val="16"/>
                <w:szCs w:val="16"/>
              </w:rPr>
            </w:pPr>
            <w:r>
              <w:rPr>
                <w:sz w:val="16"/>
                <w:szCs w:val="16"/>
              </w:rPr>
              <w:t>1.590,42</w:t>
            </w:r>
          </w:p>
        </w:tc>
        <w:tc>
          <w:tcPr>
            <w:tcW w:w="1152" w:type="dxa"/>
            <w:noWrap/>
            <w:vAlign w:val="center"/>
            <w:hideMark/>
          </w:tcPr>
          <w:p w14:paraId="6A322D09" w14:textId="63165937" w:rsidR="00771A4B" w:rsidRDefault="00771A4B" w:rsidP="00771A4B">
            <w:pPr>
              <w:jc w:val="center"/>
              <w:rPr>
                <w:sz w:val="16"/>
                <w:szCs w:val="16"/>
              </w:rPr>
            </w:pPr>
            <w:r>
              <w:rPr>
                <w:sz w:val="16"/>
                <w:szCs w:val="16"/>
              </w:rPr>
              <w:t>-          1.590,42</w:t>
            </w:r>
          </w:p>
        </w:tc>
        <w:tc>
          <w:tcPr>
            <w:tcW w:w="887" w:type="dxa"/>
            <w:noWrap/>
            <w:vAlign w:val="center"/>
            <w:hideMark/>
          </w:tcPr>
          <w:p w14:paraId="21F6ADD4" w14:textId="4A0CDD18" w:rsidR="00771A4B" w:rsidRDefault="00771A4B" w:rsidP="00771A4B">
            <w:pPr>
              <w:jc w:val="center"/>
              <w:rPr>
                <w:sz w:val="16"/>
                <w:szCs w:val="16"/>
              </w:rPr>
            </w:pPr>
            <w:r>
              <w:rPr>
                <w:sz w:val="16"/>
                <w:szCs w:val="16"/>
              </w:rPr>
              <w:t>-</w:t>
            </w:r>
          </w:p>
        </w:tc>
      </w:tr>
      <w:tr w:rsidR="00771A4B" w14:paraId="4B76EAB2" w14:textId="77777777" w:rsidTr="00771A4B">
        <w:trPr>
          <w:trHeight w:val="240"/>
        </w:trPr>
        <w:tc>
          <w:tcPr>
            <w:tcW w:w="936" w:type="dxa"/>
            <w:noWrap/>
            <w:hideMark/>
          </w:tcPr>
          <w:p w14:paraId="72835DA7" w14:textId="15BDEAE3" w:rsidR="00771A4B" w:rsidRDefault="00771A4B" w:rsidP="00771A4B">
            <w:pPr>
              <w:rPr>
                <w:sz w:val="16"/>
                <w:szCs w:val="16"/>
              </w:rPr>
            </w:pPr>
            <w:r>
              <w:rPr>
                <w:sz w:val="16"/>
                <w:szCs w:val="16"/>
              </w:rPr>
              <w:t>Equipamentos informática</w:t>
            </w:r>
          </w:p>
        </w:tc>
        <w:tc>
          <w:tcPr>
            <w:tcW w:w="1096" w:type="dxa"/>
            <w:noWrap/>
            <w:hideMark/>
          </w:tcPr>
          <w:p w14:paraId="34ACD365" w14:textId="77777777" w:rsidR="00771A4B" w:rsidRDefault="00771A4B" w:rsidP="00771A4B">
            <w:pPr>
              <w:rPr>
                <w:sz w:val="16"/>
                <w:szCs w:val="16"/>
              </w:rPr>
            </w:pPr>
            <w:r>
              <w:rPr>
                <w:sz w:val="16"/>
                <w:szCs w:val="16"/>
              </w:rPr>
              <w:t>3300000019170</w:t>
            </w:r>
          </w:p>
        </w:tc>
        <w:tc>
          <w:tcPr>
            <w:tcW w:w="628" w:type="dxa"/>
            <w:noWrap/>
            <w:hideMark/>
          </w:tcPr>
          <w:p w14:paraId="653689C1" w14:textId="3989E79F" w:rsidR="00771A4B" w:rsidRDefault="00771A4B" w:rsidP="00771A4B">
            <w:pPr>
              <w:rPr>
                <w:sz w:val="16"/>
                <w:szCs w:val="16"/>
              </w:rPr>
            </w:pPr>
            <w:r>
              <w:rPr>
                <w:sz w:val="16"/>
                <w:szCs w:val="16"/>
              </w:rPr>
              <w:t>Curitiba</w:t>
            </w:r>
          </w:p>
        </w:tc>
        <w:tc>
          <w:tcPr>
            <w:tcW w:w="3466" w:type="dxa"/>
            <w:noWrap/>
            <w:hideMark/>
          </w:tcPr>
          <w:p w14:paraId="784F9690" w14:textId="77777777" w:rsidR="00771A4B" w:rsidRDefault="00771A4B" w:rsidP="00771A4B">
            <w:pPr>
              <w:rPr>
                <w:sz w:val="16"/>
                <w:szCs w:val="16"/>
              </w:rPr>
            </w:pPr>
            <w:r>
              <w:rPr>
                <w:sz w:val="16"/>
                <w:szCs w:val="16"/>
              </w:rPr>
              <w:t>RACK FAB: WOMER, MOD: MAT. ACO CARBONO,1 PORTA, TAG: 24AI MT: TC06-35</w:t>
            </w:r>
          </w:p>
        </w:tc>
        <w:tc>
          <w:tcPr>
            <w:tcW w:w="481" w:type="dxa"/>
            <w:noWrap/>
            <w:hideMark/>
          </w:tcPr>
          <w:p w14:paraId="20501045" w14:textId="77777777" w:rsidR="00771A4B" w:rsidRDefault="00771A4B" w:rsidP="00771A4B">
            <w:pPr>
              <w:rPr>
                <w:sz w:val="16"/>
                <w:szCs w:val="16"/>
              </w:rPr>
            </w:pPr>
            <w:r>
              <w:rPr>
                <w:sz w:val="16"/>
                <w:szCs w:val="16"/>
              </w:rPr>
              <w:t>CTA</w:t>
            </w:r>
          </w:p>
        </w:tc>
        <w:tc>
          <w:tcPr>
            <w:tcW w:w="950" w:type="dxa"/>
            <w:noWrap/>
            <w:vAlign w:val="center"/>
            <w:hideMark/>
          </w:tcPr>
          <w:p w14:paraId="3A8CE795" w14:textId="77777777" w:rsidR="00771A4B" w:rsidRDefault="00771A4B" w:rsidP="00771A4B">
            <w:pPr>
              <w:jc w:val="center"/>
              <w:rPr>
                <w:sz w:val="16"/>
                <w:szCs w:val="16"/>
              </w:rPr>
            </w:pPr>
            <w:r>
              <w:rPr>
                <w:sz w:val="16"/>
                <w:szCs w:val="16"/>
              </w:rPr>
              <w:t>ZXMOBILI</w:t>
            </w:r>
          </w:p>
        </w:tc>
        <w:tc>
          <w:tcPr>
            <w:tcW w:w="665" w:type="dxa"/>
            <w:noWrap/>
            <w:vAlign w:val="center"/>
            <w:hideMark/>
          </w:tcPr>
          <w:p w14:paraId="4A9D01AA" w14:textId="77777777" w:rsidR="00771A4B" w:rsidRDefault="00771A4B" w:rsidP="00771A4B">
            <w:pPr>
              <w:jc w:val="center"/>
              <w:rPr>
                <w:sz w:val="16"/>
                <w:szCs w:val="16"/>
              </w:rPr>
            </w:pPr>
            <w:r>
              <w:rPr>
                <w:sz w:val="16"/>
                <w:szCs w:val="16"/>
              </w:rPr>
              <w:t>1</w:t>
            </w:r>
          </w:p>
        </w:tc>
        <w:tc>
          <w:tcPr>
            <w:tcW w:w="983" w:type="dxa"/>
            <w:vAlign w:val="center"/>
          </w:tcPr>
          <w:p w14:paraId="17A9AABE" w14:textId="5E57B0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55BBFD" w14:textId="0100D2F5" w:rsidR="00771A4B" w:rsidRDefault="00771A4B" w:rsidP="00771A4B">
            <w:pPr>
              <w:jc w:val="center"/>
              <w:rPr>
                <w:sz w:val="16"/>
                <w:szCs w:val="16"/>
              </w:rPr>
            </w:pPr>
            <w:r>
              <w:rPr>
                <w:sz w:val="16"/>
                <w:szCs w:val="16"/>
              </w:rPr>
              <w:t>UN</w:t>
            </w:r>
          </w:p>
        </w:tc>
        <w:tc>
          <w:tcPr>
            <w:tcW w:w="887" w:type="dxa"/>
            <w:noWrap/>
            <w:vAlign w:val="center"/>
            <w:hideMark/>
          </w:tcPr>
          <w:p w14:paraId="68199B98" w14:textId="678F2B84" w:rsidR="00771A4B" w:rsidRDefault="00771A4B" w:rsidP="00771A4B">
            <w:pPr>
              <w:jc w:val="center"/>
              <w:rPr>
                <w:sz w:val="16"/>
                <w:szCs w:val="16"/>
              </w:rPr>
            </w:pPr>
            <w:r>
              <w:rPr>
                <w:sz w:val="16"/>
                <w:szCs w:val="16"/>
              </w:rPr>
              <w:t>1.590,42</w:t>
            </w:r>
          </w:p>
        </w:tc>
        <w:tc>
          <w:tcPr>
            <w:tcW w:w="1152" w:type="dxa"/>
            <w:noWrap/>
            <w:vAlign w:val="center"/>
            <w:hideMark/>
          </w:tcPr>
          <w:p w14:paraId="39730962" w14:textId="7A855086" w:rsidR="00771A4B" w:rsidRDefault="00771A4B" w:rsidP="00771A4B">
            <w:pPr>
              <w:jc w:val="center"/>
              <w:rPr>
                <w:sz w:val="16"/>
                <w:szCs w:val="16"/>
              </w:rPr>
            </w:pPr>
            <w:r>
              <w:rPr>
                <w:sz w:val="16"/>
                <w:szCs w:val="16"/>
              </w:rPr>
              <w:t>-          1.590,42</w:t>
            </w:r>
          </w:p>
        </w:tc>
        <w:tc>
          <w:tcPr>
            <w:tcW w:w="887" w:type="dxa"/>
            <w:noWrap/>
            <w:vAlign w:val="center"/>
            <w:hideMark/>
          </w:tcPr>
          <w:p w14:paraId="0D3BD56A" w14:textId="2D82284D" w:rsidR="00771A4B" w:rsidRDefault="00771A4B" w:rsidP="00771A4B">
            <w:pPr>
              <w:jc w:val="center"/>
              <w:rPr>
                <w:sz w:val="16"/>
                <w:szCs w:val="16"/>
              </w:rPr>
            </w:pPr>
            <w:r>
              <w:rPr>
                <w:sz w:val="16"/>
                <w:szCs w:val="16"/>
              </w:rPr>
              <w:t>-</w:t>
            </w:r>
          </w:p>
        </w:tc>
      </w:tr>
      <w:tr w:rsidR="00771A4B" w14:paraId="152A7FAE" w14:textId="77777777" w:rsidTr="00771A4B">
        <w:trPr>
          <w:trHeight w:val="240"/>
        </w:trPr>
        <w:tc>
          <w:tcPr>
            <w:tcW w:w="936" w:type="dxa"/>
            <w:noWrap/>
            <w:hideMark/>
          </w:tcPr>
          <w:p w14:paraId="2C16886E" w14:textId="47D9083B" w:rsidR="00771A4B" w:rsidRDefault="00771A4B" w:rsidP="00771A4B">
            <w:pPr>
              <w:rPr>
                <w:sz w:val="16"/>
                <w:szCs w:val="16"/>
              </w:rPr>
            </w:pPr>
            <w:r>
              <w:rPr>
                <w:sz w:val="16"/>
                <w:szCs w:val="16"/>
              </w:rPr>
              <w:t>Equipamentos informática</w:t>
            </w:r>
          </w:p>
        </w:tc>
        <w:tc>
          <w:tcPr>
            <w:tcW w:w="1096" w:type="dxa"/>
            <w:noWrap/>
            <w:hideMark/>
          </w:tcPr>
          <w:p w14:paraId="777CAEA9" w14:textId="77777777" w:rsidR="00771A4B" w:rsidRDefault="00771A4B" w:rsidP="00771A4B">
            <w:pPr>
              <w:rPr>
                <w:sz w:val="16"/>
                <w:szCs w:val="16"/>
              </w:rPr>
            </w:pPr>
            <w:r>
              <w:rPr>
                <w:sz w:val="16"/>
                <w:szCs w:val="16"/>
              </w:rPr>
              <w:t>3300000019180</w:t>
            </w:r>
          </w:p>
        </w:tc>
        <w:tc>
          <w:tcPr>
            <w:tcW w:w="628" w:type="dxa"/>
            <w:noWrap/>
            <w:hideMark/>
          </w:tcPr>
          <w:p w14:paraId="05458D46" w14:textId="3CBCF739" w:rsidR="00771A4B" w:rsidRDefault="00771A4B" w:rsidP="00771A4B">
            <w:pPr>
              <w:rPr>
                <w:sz w:val="16"/>
                <w:szCs w:val="16"/>
              </w:rPr>
            </w:pPr>
            <w:r>
              <w:rPr>
                <w:sz w:val="16"/>
                <w:szCs w:val="16"/>
              </w:rPr>
              <w:t>Curitiba</w:t>
            </w:r>
          </w:p>
        </w:tc>
        <w:tc>
          <w:tcPr>
            <w:tcW w:w="3466" w:type="dxa"/>
            <w:noWrap/>
            <w:hideMark/>
          </w:tcPr>
          <w:p w14:paraId="58495DEA" w14:textId="77777777" w:rsidR="00771A4B" w:rsidRDefault="00771A4B" w:rsidP="00771A4B">
            <w:pPr>
              <w:rPr>
                <w:sz w:val="16"/>
                <w:szCs w:val="16"/>
              </w:rPr>
            </w:pPr>
            <w:r>
              <w:rPr>
                <w:sz w:val="16"/>
                <w:szCs w:val="16"/>
              </w:rPr>
              <w:t>RACK FAB: WOMER, MOD: MAT. ACO CARBONO,1 PORTA, TAG: 24AJ MT: TC06-34</w:t>
            </w:r>
          </w:p>
        </w:tc>
        <w:tc>
          <w:tcPr>
            <w:tcW w:w="481" w:type="dxa"/>
            <w:noWrap/>
            <w:hideMark/>
          </w:tcPr>
          <w:p w14:paraId="11A4CFA6" w14:textId="77777777" w:rsidR="00771A4B" w:rsidRDefault="00771A4B" w:rsidP="00771A4B">
            <w:pPr>
              <w:rPr>
                <w:sz w:val="16"/>
                <w:szCs w:val="16"/>
              </w:rPr>
            </w:pPr>
            <w:r>
              <w:rPr>
                <w:sz w:val="16"/>
                <w:szCs w:val="16"/>
              </w:rPr>
              <w:t>CTA</w:t>
            </w:r>
          </w:p>
        </w:tc>
        <w:tc>
          <w:tcPr>
            <w:tcW w:w="950" w:type="dxa"/>
            <w:noWrap/>
            <w:vAlign w:val="center"/>
            <w:hideMark/>
          </w:tcPr>
          <w:p w14:paraId="7ABECD85" w14:textId="77777777" w:rsidR="00771A4B" w:rsidRDefault="00771A4B" w:rsidP="00771A4B">
            <w:pPr>
              <w:jc w:val="center"/>
              <w:rPr>
                <w:sz w:val="16"/>
                <w:szCs w:val="16"/>
              </w:rPr>
            </w:pPr>
            <w:r>
              <w:rPr>
                <w:sz w:val="16"/>
                <w:szCs w:val="16"/>
              </w:rPr>
              <w:t>ZXMOBILI</w:t>
            </w:r>
          </w:p>
        </w:tc>
        <w:tc>
          <w:tcPr>
            <w:tcW w:w="665" w:type="dxa"/>
            <w:noWrap/>
            <w:vAlign w:val="center"/>
            <w:hideMark/>
          </w:tcPr>
          <w:p w14:paraId="04DF6CB1" w14:textId="77777777" w:rsidR="00771A4B" w:rsidRDefault="00771A4B" w:rsidP="00771A4B">
            <w:pPr>
              <w:jc w:val="center"/>
              <w:rPr>
                <w:sz w:val="16"/>
                <w:szCs w:val="16"/>
              </w:rPr>
            </w:pPr>
            <w:r>
              <w:rPr>
                <w:sz w:val="16"/>
                <w:szCs w:val="16"/>
              </w:rPr>
              <w:t>1</w:t>
            </w:r>
          </w:p>
        </w:tc>
        <w:tc>
          <w:tcPr>
            <w:tcW w:w="983" w:type="dxa"/>
            <w:vAlign w:val="center"/>
          </w:tcPr>
          <w:p w14:paraId="4355562A" w14:textId="387E4A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598212" w14:textId="6307F52B" w:rsidR="00771A4B" w:rsidRDefault="00771A4B" w:rsidP="00771A4B">
            <w:pPr>
              <w:jc w:val="center"/>
              <w:rPr>
                <w:sz w:val="16"/>
                <w:szCs w:val="16"/>
              </w:rPr>
            </w:pPr>
            <w:r>
              <w:rPr>
                <w:sz w:val="16"/>
                <w:szCs w:val="16"/>
              </w:rPr>
              <w:t>UN</w:t>
            </w:r>
          </w:p>
        </w:tc>
        <w:tc>
          <w:tcPr>
            <w:tcW w:w="887" w:type="dxa"/>
            <w:noWrap/>
            <w:vAlign w:val="center"/>
            <w:hideMark/>
          </w:tcPr>
          <w:p w14:paraId="26DF8FC2" w14:textId="3B008CEB" w:rsidR="00771A4B" w:rsidRDefault="00771A4B" w:rsidP="00771A4B">
            <w:pPr>
              <w:jc w:val="center"/>
              <w:rPr>
                <w:sz w:val="16"/>
                <w:szCs w:val="16"/>
              </w:rPr>
            </w:pPr>
            <w:r>
              <w:rPr>
                <w:sz w:val="16"/>
                <w:szCs w:val="16"/>
              </w:rPr>
              <w:t>1.590,42</w:t>
            </w:r>
          </w:p>
        </w:tc>
        <w:tc>
          <w:tcPr>
            <w:tcW w:w="1152" w:type="dxa"/>
            <w:noWrap/>
            <w:vAlign w:val="center"/>
            <w:hideMark/>
          </w:tcPr>
          <w:p w14:paraId="699AC730" w14:textId="1F2AE75E" w:rsidR="00771A4B" w:rsidRDefault="00771A4B" w:rsidP="00771A4B">
            <w:pPr>
              <w:jc w:val="center"/>
              <w:rPr>
                <w:sz w:val="16"/>
                <w:szCs w:val="16"/>
              </w:rPr>
            </w:pPr>
            <w:r>
              <w:rPr>
                <w:sz w:val="16"/>
                <w:szCs w:val="16"/>
              </w:rPr>
              <w:t>-          1.590,42</w:t>
            </w:r>
          </w:p>
        </w:tc>
        <w:tc>
          <w:tcPr>
            <w:tcW w:w="887" w:type="dxa"/>
            <w:noWrap/>
            <w:vAlign w:val="center"/>
            <w:hideMark/>
          </w:tcPr>
          <w:p w14:paraId="71D861BD" w14:textId="6F7F66CC" w:rsidR="00771A4B" w:rsidRDefault="00771A4B" w:rsidP="00771A4B">
            <w:pPr>
              <w:jc w:val="center"/>
              <w:rPr>
                <w:sz w:val="16"/>
                <w:szCs w:val="16"/>
              </w:rPr>
            </w:pPr>
            <w:r>
              <w:rPr>
                <w:sz w:val="16"/>
                <w:szCs w:val="16"/>
              </w:rPr>
              <w:t>-</w:t>
            </w:r>
          </w:p>
        </w:tc>
      </w:tr>
      <w:tr w:rsidR="00771A4B" w14:paraId="5F13C5B0" w14:textId="77777777" w:rsidTr="00771A4B">
        <w:trPr>
          <w:trHeight w:val="240"/>
        </w:trPr>
        <w:tc>
          <w:tcPr>
            <w:tcW w:w="936" w:type="dxa"/>
            <w:noWrap/>
            <w:hideMark/>
          </w:tcPr>
          <w:p w14:paraId="1A70FEF8" w14:textId="48626F05" w:rsidR="00771A4B" w:rsidRDefault="00771A4B" w:rsidP="00771A4B">
            <w:pPr>
              <w:rPr>
                <w:sz w:val="16"/>
                <w:szCs w:val="16"/>
              </w:rPr>
            </w:pPr>
            <w:r>
              <w:rPr>
                <w:sz w:val="16"/>
                <w:szCs w:val="16"/>
              </w:rPr>
              <w:t>Equipamentos informática</w:t>
            </w:r>
          </w:p>
        </w:tc>
        <w:tc>
          <w:tcPr>
            <w:tcW w:w="1096" w:type="dxa"/>
            <w:noWrap/>
            <w:hideMark/>
          </w:tcPr>
          <w:p w14:paraId="7BF231E1" w14:textId="77777777" w:rsidR="00771A4B" w:rsidRDefault="00771A4B" w:rsidP="00771A4B">
            <w:pPr>
              <w:rPr>
                <w:sz w:val="16"/>
                <w:szCs w:val="16"/>
              </w:rPr>
            </w:pPr>
            <w:r>
              <w:rPr>
                <w:sz w:val="16"/>
                <w:szCs w:val="16"/>
              </w:rPr>
              <w:t>3300000019190</w:t>
            </w:r>
          </w:p>
        </w:tc>
        <w:tc>
          <w:tcPr>
            <w:tcW w:w="628" w:type="dxa"/>
            <w:noWrap/>
            <w:hideMark/>
          </w:tcPr>
          <w:p w14:paraId="15707103" w14:textId="1BF37E76" w:rsidR="00771A4B" w:rsidRDefault="00771A4B" w:rsidP="00771A4B">
            <w:pPr>
              <w:rPr>
                <w:sz w:val="16"/>
                <w:szCs w:val="16"/>
              </w:rPr>
            </w:pPr>
            <w:r>
              <w:rPr>
                <w:sz w:val="16"/>
                <w:szCs w:val="16"/>
              </w:rPr>
              <w:t>Curitiba</w:t>
            </w:r>
          </w:p>
        </w:tc>
        <w:tc>
          <w:tcPr>
            <w:tcW w:w="3466" w:type="dxa"/>
            <w:noWrap/>
            <w:hideMark/>
          </w:tcPr>
          <w:p w14:paraId="15AC45B3" w14:textId="77777777" w:rsidR="00771A4B" w:rsidRDefault="00771A4B" w:rsidP="00771A4B">
            <w:pPr>
              <w:rPr>
                <w:sz w:val="16"/>
                <w:szCs w:val="16"/>
              </w:rPr>
            </w:pPr>
            <w:r>
              <w:rPr>
                <w:sz w:val="16"/>
                <w:szCs w:val="16"/>
              </w:rPr>
              <w:t>RACK FAB: WOMER, MOD: MAT. ACO CARBONO,1 PORTA, TAG: 24AK MT: TC06-33</w:t>
            </w:r>
          </w:p>
        </w:tc>
        <w:tc>
          <w:tcPr>
            <w:tcW w:w="481" w:type="dxa"/>
            <w:noWrap/>
            <w:hideMark/>
          </w:tcPr>
          <w:p w14:paraId="0CFAB40E" w14:textId="77777777" w:rsidR="00771A4B" w:rsidRDefault="00771A4B" w:rsidP="00771A4B">
            <w:pPr>
              <w:rPr>
                <w:sz w:val="16"/>
                <w:szCs w:val="16"/>
              </w:rPr>
            </w:pPr>
            <w:r>
              <w:rPr>
                <w:sz w:val="16"/>
                <w:szCs w:val="16"/>
              </w:rPr>
              <w:t>CTA</w:t>
            </w:r>
          </w:p>
        </w:tc>
        <w:tc>
          <w:tcPr>
            <w:tcW w:w="950" w:type="dxa"/>
            <w:noWrap/>
            <w:vAlign w:val="center"/>
            <w:hideMark/>
          </w:tcPr>
          <w:p w14:paraId="08DA3044" w14:textId="77777777" w:rsidR="00771A4B" w:rsidRDefault="00771A4B" w:rsidP="00771A4B">
            <w:pPr>
              <w:jc w:val="center"/>
              <w:rPr>
                <w:sz w:val="16"/>
                <w:szCs w:val="16"/>
              </w:rPr>
            </w:pPr>
            <w:r>
              <w:rPr>
                <w:sz w:val="16"/>
                <w:szCs w:val="16"/>
              </w:rPr>
              <w:t>ZXMOBILI</w:t>
            </w:r>
          </w:p>
        </w:tc>
        <w:tc>
          <w:tcPr>
            <w:tcW w:w="665" w:type="dxa"/>
            <w:noWrap/>
            <w:vAlign w:val="center"/>
            <w:hideMark/>
          </w:tcPr>
          <w:p w14:paraId="357A5681" w14:textId="77777777" w:rsidR="00771A4B" w:rsidRDefault="00771A4B" w:rsidP="00771A4B">
            <w:pPr>
              <w:jc w:val="center"/>
              <w:rPr>
                <w:sz w:val="16"/>
                <w:szCs w:val="16"/>
              </w:rPr>
            </w:pPr>
            <w:r>
              <w:rPr>
                <w:sz w:val="16"/>
                <w:szCs w:val="16"/>
              </w:rPr>
              <w:t>1</w:t>
            </w:r>
          </w:p>
        </w:tc>
        <w:tc>
          <w:tcPr>
            <w:tcW w:w="983" w:type="dxa"/>
            <w:vAlign w:val="center"/>
          </w:tcPr>
          <w:p w14:paraId="4FEAB44C" w14:textId="3398BA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555660" w14:textId="3BD75BD4" w:rsidR="00771A4B" w:rsidRDefault="00771A4B" w:rsidP="00771A4B">
            <w:pPr>
              <w:jc w:val="center"/>
              <w:rPr>
                <w:sz w:val="16"/>
                <w:szCs w:val="16"/>
              </w:rPr>
            </w:pPr>
            <w:r>
              <w:rPr>
                <w:sz w:val="16"/>
                <w:szCs w:val="16"/>
              </w:rPr>
              <w:t>UN</w:t>
            </w:r>
          </w:p>
        </w:tc>
        <w:tc>
          <w:tcPr>
            <w:tcW w:w="887" w:type="dxa"/>
            <w:noWrap/>
            <w:vAlign w:val="center"/>
            <w:hideMark/>
          </w:tcPr>
          <w:p w14:paraId="31DF6D9A" w14:textId="248F1327" w:rsidR="00771A4B" w:rsidRDefault="00771A4B" w:rsidP="00771A4B">
            <w:pPr>
              <w:jc w:val="center"/>
              <w:rPr>
                <w:sz w:val="16"/>
                <w:szCs w:val="16"/>
              </w:rPr>
            </w:pPr>
            <w:r>
              <w:rPr>
                <w:sz w:val="16"/>
                <w:szCs w:val="16"/>
              </w:rPr>
              <w:t>1.590,42</w:t>
            </w:r>
          </w:p>
        </w:tc>
        <w:tc>
          <w:tcPr>
            <w:tcW w:w="1152" w:type="dxa"/>
            <w:noWrap/>
            <w:vAlign w:val="center"/>
            <w:hideMark/>
          </w:tcPr>
          <w:p w14:paraId="637C86C8" w14:textId="1FDE950A" w:rsidR="00771A4B" w:rsidRDefault="00771A4B" w:rsidP="00771A4B">
            <w:pPr>
              <w:jc w:val="center"/>
              <w:rPr>
                <w:sz w:val="16"/>
                <w:szCs w:val="16"/>
              </w:rPr>
            </w:pPr>
            <w:r>
              <w:rPr>
                <w:sz w:val="16"/>
                <w:szCs w:val="16"/>
              </w:rPr>
              <w:t>-          1.590,42</w:t>
            </w:r>
          </w:p>
        </w:tc>
        <w:tc>
          <w:tcPr>
            <w:tcW w:w="887" w:type="dxa"/>
            <w:noWrap/>
            <w:vAlign w:val="center"/>
            <w:hideMark/>
          </w:tcPr>
          <w:p w14:paraId="3B4B9EB1" w14:textId="107B3D3E" w:rsidR="00771A4B" w:rsidRDefault="00771A4B" w:rsidP="00771A4B">
            <w:pPr>
              <w:jc w:val="center"/>
              <w:rPr>
                <w:sz w:val="16"/>
                <w:szCs w:val="16"/>
              </w:rPr>
            </w:pPr>
            <w:r>
              <w:rPr>
                <w:sz w:val="16"/>
                <w:szCs w:val="16"/>
              </w:rPr>
              <w:t>-</w:t>
            </w:r>
          </w:p>
        </w:tc>
      </w:tr>
      <w:tr w:rsidR="00771A4B" w14:paraId="7D911D60" w14:textId="77777777" w:rsidTr="00771A4B">
        <w:trPr>
          <w:trHeight w:val="240"/>
        </w:trPr>
        <w:tc>
          <w:tcPr>
            <w:tcW w:w="936" w:type="dxa"/>
            <w:noWrap/>
            <w:hideMark/>
          </w:tcPr>
          <w:p w14:paraId="1493E587" w14:textId="48CBDAE4" w:rsidR="00771A4B" w:rsidRDefault="00771A4B" w:rsidP="00771A4B">
            <w:pPr>
              <w:rPr>
                <w:sz w:val="16"/>
                <w:szCs w:val="16"/>
              </w:rPr>
            </w:pPr>
            <w:r>
              <w:rPr>
                <w:sz w:val="16"/>
                <w:szCs w:val="16"/>
              </w:rPr>
              <w:lastRenderedPageBreak/>
              <w:t>Equipamentos informática</w:t>
            </w:r>
          </w:p>
        </w:tc>
        <w:tc>
          <w:tcPr>
            <w:tcW w:w="1096" w:type="dxa"/>
            <w:noWrap/>
            <w:hideMark/>
          </w:tcPr>
          <w:p w14:paraId="08D937CD" w14:textId="77777777" w:rsidR="00771A4B" w:rsidRDefault="00771A4B" w:rsidP="00771A4B">
            <w:pPr>
              <w:rPr>
                <w:sz w:val="16"/>
                <w:szCs w:val="16"/>
              </w:rPr>
            </w:pPr>
            <w:r>
              <w:rPr>
                <w:sz w:val="16"/>
                <w:szCs w:val="16"/>
              </w:rPr>
              <w:t>3300000019200</w:t>
            </w:r>
          </w:p>
        </w:tc>
        <w:tc>
          <w:tcPr>
            <w:tcW w:w="628" w:type="dxa"/>
            <w:noWrap/>
            <w:hideMark/>
          </w:tcPr>
          <w:p w14:paraId="103E5917" w14:textId="3489941A" w:rsidR="00771A4B" w:rsidRDefault="00771A4B" w:rsidP="00771A4B">
            <w:pPr>
              <w:rPr>
                <w:sz w:val="16"/>
                <w:szCs w:val="16"/>
              </w:rPr>
            </w:pPr>
            <w:r>
              <w:rPr>
                <w:sz w:val="16"/>
                <w:szCs w:val="16"/>
              </w:rPr>
              <w:t>Curitiba</w:t>
            </w:r>
          </w:p>
        </w:tc>
        <w:tc>
          <w:tcPr>
            <w:tcW w:w="3466" w:type="dxa"/>
            <w:noWrap/>
            <w:hideMark/>
          </w:tcPr>
          <w:p w14:paraId="42EC81E0" w14:textId="77777777" w:rsidR="00771A4B" w:rsidRDefault="00771A4B" w:rsidP="00771A4B">
            <w:pPr>
              <w:rPr>
                <w:sz w:val="16"/>
                <w:szCs w:val="16"/>
              </w:rPr>
            </w:pPr>
            <w:r>
              <w:rPr>
                <w:sz w:val="16"/>
                <w:szCs w:val="16"/>
              </w:rPr>
              <w:t>RACK FAB: WOMER, MOD: MAT. ACO CARBONO,1 PORTA, TAG: 24AL MT: TC06-32</w:t>
            </w:r>
          </w:p>
        </w:tc>
        <w:tc>
          <w:tcPr>
            <w:tcW w:w="481" w:type="dxa"/>
            <w:noWrap/>
            <w:hideMark/>
          </w:tcPr>
          <w:p w14:paraId="063F42E6" w14:textId="77777777" w:rsidR="00771A4B" w:rsidRDefault="00771A4B" w:rsidP="00771A4B">
            <w:pPr>
              <w:rPr>
                <w:sz w:val="16"/>
                <w:szCs w:val="16"/>
              </w:rPr>
            </w:pPr>
            <w:r>
              <w:rPr>
                <w:sz w:val="16"/>
                <w:szCs w:val="16"/>
              </w:rPr>
              <w:t>CTA</w:t>
            </w:r>
          </w:p>
        </w:tc>
        <w:tc>
          <w:tcPr>
            <w:tcW w:w="950" w:type="dxa"/>
            <w:noWrap/>
            <w:vAlign w:val="center"/>
            <w:hideMark/>
          </w:tcPr>
          <w:p w14:paraId="43F620D6" w14:textId="77777777" w:rsidR="00771A4B" w:rsidRDefault="00771A4B" w:rsidP="00771A4B">
            <w:pPr>
              <w:jc w:val="center"/>
              <w:rPr>
                <w:sz w:val="16"/>
                <w:szCs w:val="16"/>
              </w:rPr>
            </w:pPr>
            <w:r>
              <w:rPr>
                <w:sz w:val="16"/>
                <w:szCs w:val="16"/>
              </w:rPr>
              <w:t>ZXMOBILI</w:t>
            </w:r>
          </w:p>
        </w:tc>
        <w:tc>
          <w:tcPr>
            <w:tcW w:w="665" w:type="dxa"/>
            <w:noWrap/>
            <w:vAlign w:val="center"/>
            <w:hideMark/>
          </w:tcPr>
          <w:p w14:paraId="54567CD2" w14:textId="77777777" w:rsidR="00771A4B" w:rsidRDefault="00771A4B" w:rsidP="00771A4B">
            <w:pPr>
              <w:jc w:val="center"/>
              <w:rPr>
                <w:sz w:val="16"/>
                <w:szCs w:val="16"/>
              </w:rPr>
            </w:pPr>
            <w:r>
              <w:rPr>
                <w:sz w:val="16"/>
                <w:szCs w:val="16"/>
              </w:rPr>
              <w:t>1</w:t>
            </w:r>
          </w:p>
        </w:tc>
        <w:tc>
          <w:tcPr>
            <w:tcW w:w="983" w:type="dxa"/>
            <w:vAlign w:val="center"/>
          </w:tcPr>
          <w:p w14:paraId="607E4F6B" w14:textId="68250C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FF5E48" w14:textId="7A13B11B" w:rsidR="00771A4B" w:rsidRDefault="00771A4B" w:rsidP="00771A4B">
            <w:pPr>
              <w:jc w:val="center"/>
              <w:rPr>
                <w:sz w:val="16"/>
                <w:szCs w:val="16"/>
              </w:rPr>
            </w:pPr>
            <w:r>
              <w:rPr>
                <w:sz w:val="16"/>
                <w:szCs w:val="16"/>
              </w:rPr>
              <w:t>UN</w:t>
            </w:r>
          </w:p>
        </w:tc>
        <w:tc>
          <w:tcPr>
            <w:tcW w:w="887" w:type="dxa"/>
            <w:noWrap/>
            <w:vAlign w:val="center"/>
            <w:hideMark/>
          </w:tcPr>
          <w:p w14:paraId="23D0A967" w14:textId="269270C7" w:rsidR="00771A4B" w:rsidRDefault="00771A4B" w:rsidP="00771A4B">
            <w:pPr>
              <w:jc w:val="center"/>
              <w:rPr>
                <w:sz w:val="16"/>
                <w:szCs w:val="16"/>
              </w:rPr>
            </w:pPr>
            <w:r>
              <w:rPr>
                <w:sz w:val="16"/>
                <w:szCs w:val="16"/>
              </w:rPr>
              <w:t>1.590,42</w:t>
            </w:r>
          </w:p>
        </w:tc>
        <w:tc>
          <w:tcPr>
            <w:tcW w:w="1152" w:type="dxa"/>
            <w:noWrap/>
            <w:vAlign w:val="center"/>
            <w:hideMark/>
          </w:tcPr>
          <w:p w14:paraId="16FFA591" w14:textId="5AFD39D0" w:rsidR="00771A4B" w:rsidRDefault="00771A4B" w:rsidP="00771A4B">
            <w:pPr>
              <w:jc w:val="center"/>
              <w:rPr>
                <w:sz w:val="16"/>
                <w:szCs w:val="16"/>
              </w:rPr>
            </w:pPr>
            <w:r>
              <w:rPr>
                <w:sz w:val="16"/>
                <w:szCs w:val="16"/>
              </w:rPr>
              <w:t>-          1.590,42</w:t>
            </w:r>
          </w:p>
        </w:tc>
        <w:tc>
          <w:tcPr>
            <w:tcW w:w="887" w:type="dxa"/>
            <w:noWrap/>
            <w:vAlign w:val="center"/>
            <w:hideMark/>
          </w:tcPr>
          <w:p w14:paraId="687F7AA6" w14:textId="712B8BA5" w:rsidR="00771A4B" w:rsidRDefault="00771A4B" w:rsidP="00771A4B">
            <w:pPr>
              <w:jc w:val="center"/>
              <w:rPr>
                <w:sz w:val="16"/>
                <w:szCs w:val="16"/>
              </w:rPr>
            </w:pPr>
            <w:r>
              <w:rPr>
                <w:sz w:val="16"/>
                <w:szCs w:val="16"/>
              </w:rPr>
              <w:t>-</w:t>
            </w:r>
          </w:p>
        </w:tc>
      </w:tr>
      <w:tr w:rsidR="00771A4B" w14:paraId="218F9483" w14:textId="77777777" w:rsidTr="00771A4B">
        <w:trPr>
          <w:trHeight w:val="240"/>
        </w:trPr>
        <w:tc>
          <w:tcPr>
            <w:tcW w:w="936" w:type="dxa"/>
            <w:noWrap/>
            <w:hideMark/>
          </w:tcPr>
          <w:p w14:paraId="4320DB5E" w14:textId="414F43C4" w:rsidR="00771A4B" w:rsidRDefault="00771A4B" w:rsidP="00771A4B">
            <w:pPr>
              <w:rPr>
                <w:sz w:val="16"/>
                <w:szCs w:val="16"/>
              </w:rPr>
            </w:pPr>
            <w:r>
              <w:rPr>
                <w:sz w:val="16"/>
                <w:szCs w:val="16"/>
              </w:rPr>
              <w:t>Equipamentos informática</w:t>
            </w:r>
          </w:p>
        </w:tc>
        <w:tc>
          <w:tcPr>
            <w:tcW w:w="1096" w:type="dxa"/>
            <w:noWrap/>
            <w:hideMark/>
          </w:tcPr>
          <w:p w14:paraId="5E8C89C7" w14:textId="77777777" w:rsidR="00771A4B" w:rsidRDefault="00771A4B" w:rsidP="00771A4B">
            <w:pPr>
              <w:rPr>
                <w:sz w:val="16"/>
                <w:szCs w:val="16"/>
              </w:rPr>
            </w:pPr>
            <w:r>
              <w:rPr>
                <w:sz w:val="16"/>
                <w:szCs w:val="16"/>
              </w:rPr>
              <w:t>3300000019210</w:t>
            </w:r>
          </w:p>
        </w:tc>
        <w:tc>
          <w:tcPr>
            <w:tcW w:w="628" w:type="dxa"/>
            <w:noWrap/>
            <w:hideMark/>
          </w:tcPr>
          <w:p w14:paraId="508E6EF5" w14:textId="28077944" w:rsidR="00771A4B" w:rsidRDefault="00771A4B" w:rsidP="00771A4B">
            <w:pPr>
              <w:rPr>
                <w:sz w:val="16"/>
                <w:szCs w:val="16"/>
              </w:rPr>
            </w:pPr>
            <w:r>
              <w:rPr>
                <w:sz w:val="16"/>
                <w:szCs w:val="16"/>
              </w:rPr>
              <w:t>Curitiba</w:t>
            </w:r>
          </w:p>
        </w:tc>
        <w:tc>
          <w:tcPr>
            <w:tcW w:w="3466" w:type="dxa"/>
            <w:noWrap/>
            <w:hideMark/>
          </w:tcPr>
          <w:p w14:paraId="03439AC7" w14:textId="77777777" w:rsidR="00771A4B" w:rsidRDefault="00771A4B" w:rsidP="00771A4B">
            <w:pPr>
              <w:rPr>
                <w:sz w:val="16"/>
                <w:szCs w:val="16"/>
              </w:rPr>
            </w:pPr>
            <w:r>
              <w:rPr>
                <w:sz w:val="16"/>
                <w:szCs w:val="16"/>
              </w:rPr>
              <w:t>RACK FAB: WOMER, MOD: MAT. ACO CARBONO,1 PORTA, TAG: 24AM MT: TC06-31</w:t>
            </w:r>
          </w:p>
        </w:tc>
        <w:tc>
          <w:tcPr>
            <w:tcW w:w="481" w:type="dxa"/>
            <w:noWrap/>
            <w:hideMark/>
          </w:tcPr>
          <w:p w14:paraId="53957BBD" w14:textId="77777777" w:rsidR="00771A4B" w:rsidRDefault="00771A4B" w:rsidP="00771A4B">
            <w:pPr>
              <w:rPr>
                <w:sz w:val="16"/>
                <w:szCs w:val="16"/>
              </w:rPr>
            </w:pPr>
            <w:r>
              <w:rPr>
                <w:sz w:val="16"/>
                <w:szCs w:val="16"/>
              </w:rPr>
              <w:t>CTA</w:t>
            </w:r>
          </w:p>
        </w:tc>
        <w:tc>
          <w:tcPr>
            <w:tcW w:w="950" w:type="dxa"/>
            <w:noWrap/>
            <w:vAlign w:val="center"/>
            <w:hideMark/>
          </w:tcPr>
          <w:p w14:paraId="28B8EB63" w14:textId="77777777" w:rsidR="00771A4B" w:rsidRDefault="00771A4B" w:rsidP="00771A4B">
            <w:pPr>
              <w:jc w:val="center"/>
              <w:rPr>
                <w:sz w:val="16"/>
                <w:szCs w:val="16"/>
              </w:rPr>
            </w:pPr>
            <w:r>
              <w:rPr>
                <w:sz w:val="16"/>
                <w:szCs w:val="16"/>
              </w:rPr>
              <w:t>ZXMOBILI</w:t>
            </w:r>
          </w:p>
        </w:tc>
        <w:tc>
          <w:tcPr>
            <w:tcW w:w="665" w:type="dxa"/>
            <w:noWrap/>
            <w:vAlign w:val="center"/>
            <w:hideMark/>
          </w:tcPr>
          <w:p w14:paraId="592B0AC2" w14:textId="77777777" w:rsidR="00771A4B" w:rsidRDefault="00771A4B" w:rsidP="00771A4B">
            <w:pPr>
              <w:jc w:val="center"/>
              <w:rPr>
                <w:sz w:val="16"/>
                <w:szCs w:val="16"/>
              </w:rPr>
            </w:pPr>
            <w:r>
              <w:rPr>
                <w:sz w:val="16"/>
                <w:szCs w:val="16"/>
              </w:rPr>
              <w:t>1</w:t>
            </w:r>
          </w:p>
        </w:tc>
        <w:tc>
          <w:tcPr>
            <w:tcW w:w="983" w:type="dxa"/>
            <w:vAlign w:val="center"/>
          </w:tcPr>
          <w:p w14:paraId="35CA9519" w14:textId="658BF7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488D7D" w14:textId="68B9AA63" w:rsidR="00771A4B" w:rsidRDefault="00771A4B" w:rsidP="00771A4B">
            <w:pPr>
              <w:jc w:val="center"/>
              <w:rPr>
                <w:sz w:val="16"/>
                <w:szCs w:val="16"/>
              </w:rPr>
            </w:pPr>
            <w:r>
              <w:rPr>
                <w:sz w:val="16"/>
                <w:szCs w:val="16"/>
              </w:rPr>
              <w:t>UN</w:t>
            </w:r>
          </w:p>
        </w:tc>
        <w:tc>
          <w:tcPr>
            <w:tcW w:w="887" w:type="dxa"/>
            <w:noWrap/>
            <w:vAlign w:val="center"/>
            <w:hideMark/>
          </w:tcPr>
          <w:p w14:paraId="7168EC84" w14:textId="42BCE59B" w:rsidR="00771A4B" w:rsidRDefault="00771A4B" w:rsidP="00771A4B">
            <w:pPr>
              <w:jc w:val="center"/>
              <w:rPr>
                <w:sz w:val="16"/>
                <w:szCs w:val="16"/>
              </w:rPr>
            </w:pPr>
            <w:r>
              <w:rPr>
                <w:sz w:val="16"/>
                <w:szCs w:val="16"/>
              </w:rPr>
              <w:t>1.590,42</w:t>
            </w:r>
          </w:p>
        </w:tc>
        <w:tc>
          <w:tcPr>
            <w:tcW w:w="1152" w:type="dxa"/>
            <w:noWrap/>
            <w:vAlign w:val="center"/>
            <w:hideMark/>
          </w:tcPr>
          <w:p w14:paraId="61468AAC" w14:textId="63C14512" w:rsidR="00771A4B" w:rsidRDefault="00771A4B" w:rsidP="00771A4B">
            <w:pPr>
              <w:jc w:val="center"/>
              <w:rPr>
                <w:sz w:val="16"/>
                <w:szCs w:val="16"/>
              </w:rPr>
            </w:pPr>
            <w:r>
              <w:rPr>
                <w:sz w:val="16"/>
                <w:szCs w:val="16"/>
              </w:rPr>
              <w:t>-          1.590,42</w:t>
            </w:r>
          </w:p>
        </w:tc>
        <w:tc>
          <w:tcPr>
            <w:tcW w:w="887" w:type="dxa"/>
            <w:noWrap/>
            <w:vAlign w:val="center"/>
            <w:hideMark/>
          </w:tcPr>
          <w:p w14:paraId="6A42D919" w14:textId="3FB47BD2" w:rsidR="00771A4B" w:rsidRDefault="00771A4B" w:rsidP="00771A4B">
            <w:pPr>
              <w:jc w:val="center"/>
              <w:rPr>
                <w:sz w:val="16"/>
                <w:szCs w:val="16"/>
              </w:rPr>
            </w:pPr>
            <w:r>
              <w:rPr>
                <w:sz w:val="16"/>
                <w:szCs w:val="16"/>
              </w:rPr>
              <w:t>-</w:t>
            </w:r>
          </w:p>
        </w:tc>
      </w:tr>
      <w:tr w:rsidR="00771A4B" w14:paraId="372325BF" w14:textId="77777777" w:rsidTr="00771A4B">
        <w:trPr>
          <w:trHeight w:val="240"/>
        </w:trPr>
        <w:tc>
          <w:tcPr>
            <w:tcW w:w="936" w:type="dxa"/>
            <w:noWrap/>
            <w:hideMark/>
          </w:tcPr>
          <w:p w14:paraId="1C4125CE" w14:textId="057CB3F5" w:rsidR="00771A4B" w:rsidRDefault="00771A4B" w:rsidP="00771A4B">
            <w:pPr>
              <w:rPr>
                <w:sz w:val="16"/>
                <w:szCs w:val="16"/>
              </w:rPr>
            </w:pPr>
            <w:r>
              <w:rPr>
                <w:sz w:val="16"/>
                <w:szCs w:val="16"/>
              </w:rPr>
              <w:t>Equipamentos informática</w:t>
            </w:r>
          </w:p>
        </w:tc>
        <w:tc>
          <w:tcPr>
            <w:tcW w:w="1096" w:type="dxa"/>
            <w:noWrap/>
            <w:hideMark/>
          </w:tcPr>
          <w:p w14:paraId="0A541CDE" w14:textId="77777777" w:rsidR="00771A4B" w:rsidRDefault="00771A4B" w:rsidP="00771A4B">
            <w:pPr>
              <w:rPr>
                <w:sz w:val="16"/>
                <w:szCs w:val="16"/>
              </w:rPr>
            </w:pPr>
            <w:r>
              <w:rPr>
                <w:sz w:val="16"/>
                <w:szCs w:val="16"/>
              </w:rPr>
              <w:t>3300000019220</w:t>
            </w:r>
          </w:p>
        </w:tc>
        <w:tc>
          <w:tcPr>
            <w:tcW w:w="628" w:type="dxa"/>
            <w:noWrap/>
            <w:hideMark/>
          </w:tcPr>
          <w:p w14:paraId="57E419A2" w14:textId="150D21BE" w:rsidR="00771A4B" w:rsidRDefault="00771A4B" w:rsidP="00771A4B">
            <w:pPr>
              <w:rPr>
                <w:sz w:val="16"/>
                <w:szCs w:val="16"/>
              </w:rPr>
            </w:pPr>
            <w:r>
              <w:rPr>
                <w:sz w:val="16"/>
                <w:szCs w:val="16"/>
              </w:rPr>
              <w:t>Curitiba</w:t>
            </w:r>
          </w:p>
        </w:tc>
        <w:tc>
          <w:tcPr>
            <w:tcW w:w="3466" w:type="dxa"/>
            <w:noWrap/>
            <w:hideMark/>
          </w:tcPr>
          <w:p w14:paraId="64B84367" w14:textId="77777777" w:rsidR="00771A4B" w:rsidRDefault="00771A4B" w:rsidP="00771A4B">
            <w:pPr>
              <w:rPr>
                <w:sz w:val="16"/>
                <w:szCs w:val="16"/>
              </w:rPr>
            </w:pPr>
            <w:r>
              <w:rPr>
                <w:sz w:val="16"/>
                <w:szCs w:val="16"/>
              </w:rPr>
              <w:t>RACK FAB: WOMER, MOD: MAT. ACO CARBONO,1 PORTA, TAG: 24AN MT: TC06-30</w:t>
            </w:r>
          </w:p>
        </w:tc>
        <w:tc>
          <w:tcPr>
            <w:tcW w:w="481" w:type="dxa"/>
            <w:noWrap/>
            <w:hideMark/>
          </w:tcPr>
          <w:p w14:paraId="0BFEA14F" w14:textId="77777777" w:rsidR="00771A4B" w:rsidRDefault="00771A4B" w:rsidP="00771A4B">
            <w:pPr>
              <w:rPr>
                <w:sz w:val="16"/>
                <w:szCs w:val="16"/>
              </w:rPr>
            </w:pPr>
            <w:r>
              <w:rPr>
                <w:sz w:val="16"/>
                <w:szCs w:val="16"/>
              </w:rPr>
              <w:t>CTA</w:t>
            </w:r>
          </w:p>
        </w:tc>
        <w:tc>
          <w:tcPr>
            <w:tcW w:w="950" w:type="dxa"/>
            <w:noWrap/>
            <w:vAlign w:val="center"/>
            <w:hideMark/>
          </w:tcPr>
          <w:p w14:paraId="427F13D7" w14:textId="77777777" w:rsidR="00771A4B" w:rsidRDefault="00771A4B" w:rsidP="00771A4B">
            <w:pPr>
              <w:jc w:val="center"/>
              <w:rPr>
                <w:sz w:val="16"/>
                <w:szCs w:val="16"/>
              </w:rPr>
            </w:pPr>
            <w:r>
              <w:rPr>
                <w:sz w:val="16"/>
                <w:szCs w:val="16"/>
              </w:rPr>
              <w:t>ZXMOBILI</w:t>
            </w:r>
          </w:p>
        </w:tc>
        <w:tc>
          <w:tcPr>
            <w:tcW w:w="665" w:type="dxa"/>
            <w:noWrap/>
            <w:vAlign w:val="center"/>
            <w:hideMark/>
          </w:tcPr>
          <w:p w14:paraId="2028E52A" w14:textId="77777777" w:rsidR="00771A4B" w:rsidRDefault="00771A4B" w:rsidP="00771A4B">
            <w:pPr>
              <w:jc w:val="center"/>
              <w:rPr>
                <w:sz w:val="16"/>
                <w:szCs w:val="16"/>
              </w:rPr>
            </w:pPr>
            <w:r>
              <w:rPr>
                <w:sz w:val="16"/>
                <w:szCs w:val="16"/>
              </w:rPr>
              <w:t>1</w:t>
            </w:r>
          </w:p>
        </w:tc>
        <w:tc>
          <w:tcPr>
            <w:tcW w:w="983" w:type="dxa"/>
            <w:vAlign w:val="center"/>
          </w:tcPr>
          <w:p w14:paraId="5A0BD01E" w14:textId="703B26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EC4FBA" w14:textId="37C6A099" w:rsidR="00771A4B" w:rsidRDefault="00771A4B" w:rsidP="00771A4B">
            <w:pPr>
              <w:jc w:val="center"/>
              <w:rPr>
                <w:sz w:val="16"/>
                <w:szCs w:val="16"/>
              </w:rPr>
            </w:pPr>
            <w:r>
              <w:rPr>
                <w:sz w:val="16"/>
                <w:szCs w:val="16"/>
              </w:rPr>
              <w:t>UN</w:t>
            </w:r>
          </w:p>
        </w:tc>
        <w:tc>
          <w:tcPr>
            <w:tcW w:w="887" w:type="dxa"/>
            <w:noWrap/>
            <w:vAlign w:val="center"/>
            <w:hideMark/>
          </w:tcPr>
          <w:p w14:paraId="13BB79C0" w14:textId="150F355B" w:rsidR="00771A4B" w:rsidRDefault="00771A4B" w:rsidP="00771A4B">
            <w:pPr>
              <w:jc w:val="center"/>
              <w:rPr>
                <w:sz w:val="16"/>
                <w:szCs w:val="16"/>
              </w:rPr>
            </w:pPr>
            <w:r>
              <w:rPr>
                <w:sz w:val="16"/>
                <w:szCs w:val="16"/>
              </w:rPr>
              <w:t>1.590,42</w:t>
            </w:r>
          </w:p>
        </w:tc>
        <w:tc>
          <w:tcPr>
            <w:tcW w:w="1152" w:type="dxa"/>
            <w:noWrap/>
            <w:vAlign w:val="center"/>
            <w:hideMark/>
          </w:tcPr>
          <w:p w14:paraId="1A3A72CD" w14:textId="037E9E48" w:rsidR="00771A4B" w:rsidRDefault="00771A4B" w:rsidP="00771A4B">
            <w:pPr>
              <w:jc w:val="center"/>
              <w:rPr>
                <w:sz w:val="16"/>
                <w:szCs w:val="16"/>
              </w:rPr>
            </w:pPr>
            <w:r>
              <w:rPr>
                <w:sz w:val="16"/>
                <w:szCs w:val="16"/>
              </w:rPr>
              <w:t>-          1.590,42</w:t>
            </w:r>
          </w:p>
        </w:tc>
        <w:tc>
          <w:tcPr>
            <w:tcW w:w="887" w:type="dxa"/>
            <w:noWrap/>
            <w:vAlign w:val="center"/>
            <w:hideMark/>
          </w:tcPr>
          <w:p w14:paraId="4F52D0DA" w14:textId="0B11E69A" w:rsidR="00771A4B" w:rsidRDefault="00771A4B" w:rsidP="00771A4B">
            <w:pPr>
              <w:jc w:val="center"/>
              <w:rPr>
                <w:sz w:val="16"/>
                <w:szCs w:val="16"/>
              </w:rPr>
            </w:pPr>
            <w:r>
              <w:rPr>
                <w:sz w:val="16"/>
                <w:szCs w:val="16"/>
              </w:rPr>
              <w:t>-</w:t>
            </w:r>
          </w:p>
        </w:tc>
      </w:tr>
      <w:tr w:rsidR="00771A4B" w14:paraId="5F43719A" w14:textId="77777777" w:rsidTr="00771A4B">
        <w:trPr>
          <w:trHeight w:val="240"/>
        </w:trPr>
        <w:tc>
          <w:tcPr>
            <w:tcW w:w="936" w:type="dxa"/>
            <w:noWrap/>
            <w:hideMark/>
          </w:tcPr>
          <w:p w14:paraId="5A6BCF1A" w14:textId="3EFAE08D" w:rsidR="00771A4B" w:rsidRDefault="00771A4B" w:rsidP="00771A4B">
            <w:pPr>
              <w:rPr>
                <w:sz w:val="16"/>
                <w:szCs w:val="16"/>
              </w:rPr>
            </w:pPr>
            <w:r>
              <w:rPr>
                <w:sz w:val="16"/>
                <w:szCs w:val="16"/>
              </w:rPr>
              <w:t>Equipamentos informática</w:t>
            </w:r>
          </w:p>
        </w:tc>
        <w:tc>
          <w:tcPr>
            <w:tcW w:w="1096" w:type="dxa"/>
            <w:noWrap/>
            <w:hideMark/>
          </w:tcPr>
          <w:p w14:paraId="74F4F38E" w14:textId="77777777" w:rsidR="00771A4B" w:rsidRDefault="00771A4B" w:rsidP="00771A4B">
            <w:pPr>
              <w:rPr>
                <w:sz w:val="16"/>
                <w:szCs w:val="16"/>
              </w:rPr>
            </w:pPr>
            <w:r>
              <w:rPr>
                <w:sz w:val="16"/>
                <w:szCs w:val="16"/>
              </w:rPr>
              <w:t>3300000019230</w:t>
            </w:r>
          </w:p>
        </w:tc>
        <w:tc>
          <w:tcPr>
            <w:tcW w:w="628" w:type="dxa"/>
            <w:noWrap/>
            <w:hideMark/>
          </w:tcPr>
          <w:p w14:paraId="743089FD" w14:textId="6F934AC9" w:rsidR="00771A4B" w:rsidRDefault="00771A4B" w:rsidP="00771A4B">
            <w:pPr>
              <w:rPr>
                <w:sz w:val="16"/>
                <w:szCs w:val="16"/>
              </w:rPr>
            </w:pPr>
            <w:r>
              <w:rPr>
                <w:sz w:val="16"/>
                <w:szCs w:val="16"/>
              </w:rPr>
              <w:t>Curitiba</w:t>
            </w:r>
          </w:p>
        </w:tc>
        <w:tc>
          <w:tcPr>
            <w:tcW w:w="3466" w:type="dxa"/>
            <w:noWrap/>
            <w:hideMark/>
          </w:tcPr>
          <w:p w14:paraId="052AB569" w14:textId="77777777" w:rsidR="00771A4B" w:rsidRDefault="00771A4B" w:rsidP="00771A4B">
            <w:pPr>
              <w:rPr>
                <w:sz w:val="16"/>
                <w:szCs w:val="16"/>
              </w:rPr>
            </w:pPr>
            <w:r>
              <w:rPr>
                <w:sz w:val="16"/>
                <w:szCs w:val="16"/>
              </w:rPr>
              <w:t>RACK FAB: WOMER, MOD: MAT. ACO CARBONO,1 PORTA, TAG: 24AT MT: TC06-24</w:t>
            </w:r>
          </w:p>
        </w:tc>
        <w:tc>
          <w:tcPr>
            <w:tcW w:w="481" w:type="dxa"/>
            <w:noWrap/>
            <w:hideMark/>
          </w:tcPr>
          <w:p w14:paraId="527E326B" w14:textId="77777777" w:rsidR="00771A4B" w:rsidRDefault="00771A4B" w:rsidP="00771A4B">
            <w:pPr>
              <w:rPr>
                <w:sz w:val="16"/>
                <w:szCs w:val="16"/>
              </w:rPr>
            </w:pPr>
            <w:r>
              <w:rPr>
                <w:sz w:val="16"/>
                <w:szCs w:val="16"/>
              </w:rPr>
              <w:t>CTA</w:t>
            </w:r>
          </w:p>
        </w:tc>
        <w:tc>
          <w:tcPr>
            <w:tcW w:w="950" w:type="dxa"/>
            <w:noWrap/>
            <w:vAlign w:val="center"/>
            <w:hideMark/>
          </w:tcPr>
          <w:p w14:paraId="4E611254" w14:textId="77777777" w:rsidR="00771A4B" w:rsidRDefault="00771A4B" w:rsidP="00771A4B">
            <w:pPr>
              <w:jc w:val="center"/>
              <w:rPr>
                <w:sz w:val="16"/>
                <w:szCs w:val="16"/>
              </w:rPr>
            </w:pPr>
            <w:r>
              <w:rPr>
                <w:sz w:val="16"/>
                <w:szCs w:val="16"/>
              </w:rPr>
              <w:t>ZXMOBILI</w:t>
            </w:r>
          </w:p>
        </w:tc>
        <w:tc>
          <w:tcPr>
            <w:tcW w:w="665" w:type="dxa"/>
            <w:noWrap/>
            <w:vAlign w:val="center"/>
            <w:hideMark/>
          </w:tcPr>
          <w:p w14:paraId="7D090A16" w14:textId="77777777" w:rsidR="00771A4B" w:rsidRDefault="00771A4B" w:rsidP="00771A4B">
            <w:pPr>
              <w:jc w:val="center"/>
              <w:rPr>
                <w:sz w:val="16"/>
                <w:szCs w:val="16"/>
              </w:rPr>
            </w:pPr>
            <w:r>
              <w:rPr>
                <w:sz w:val="16"/>
                <w:szCs w:val="16"/>
              </w:rPr>
              <w:t>1</w:t>
            </w:r>
          </w:p>
        </w:tc>
        <w:tc>
          <w:tcPr>
            <w:tcW w:w="983" w:type="dxa"/>
            <w:vAlign w:val="center"/>
          </w:tcPr>
          <w:p w14:paraId="211158AD" w14:textId="0F39F4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D4EB92" w14:textId="123BF421" w:rsidR="00771A4B" w:rsidRDefault="00771A4B" w:rsidP="00771A4B">
            <w:pPr>
              <w:jc w:val="center"/>
              <w:rPr>
                <w:sz w:val="16"/>
                <w:szCs w:val="16"/>
              </w:rPr>
            </w:pPr>
            <w:r>
              <w:rPr>
                <w:sz w:val="16"/>
                <w:szCs w:val="16"/>
              </w:rPr>
              <w:t>UN</w:t>
            </w:r>
          </w:p>
        </w:tc>
        <w:tc>
          <w:tcPr>
            <w:tcW w:w="887" w:type="dxa"/>
            <w:noWrap/>
            <w:vAlign w:val="center"/>
            <w:hideMark/>
          </w:tcPr>
          <w:p w14:paraId="295E2A5D" w14:textId="4BD1DBC1" w:rsidR="00771A4B" w:rsidRDefault="00771A4B" w:rsidP="00771A4B">
            <w:pPr>
              <w:jc w:val="center"/>
              <w:rPr>
                <w:sz w:val="16"/>
                <w:szCs w:val="16"/>
              </w:rPr>
            </w:pPr>
            <w:r>
              <w:rPr>
                <w:sz w:val="16"/>
                <w:szCs w:val="16"/>
              </w:rPr>
              <w:t>1.623,12</w:t>
            </w:r>
          </w:p>
        </w:tc>
        <w:tc>
          <w:tcPr>
            <w:tcW w:w="1152" w:type="dxa"/>
            <w:noWrap/>
            <w:vAlign w:val="center"/>
            <w:hideMark/>
          </w:tcPr>
          <w:p w14:paraId="1C8C01F6" w14:textId="4CE8606A" w:rsidR="00771A4B" w:rsidRDefault="00771A4B" w:rsidP="00771A4B">
            <w:pPr>
              <w:jc w:val="center"/>
              <w:rPr>
                <w:sz w:val="16"/>
                <w:szCs w:val="16"/>
              </w:rPr>
            </w:pPr>
            <w:r>
              <w:rPr>
                <w:sz w:val="16"/>
                <w:szCs w:val="16"/>
              </w:rPr>
              <w:t>-          1.623,12</w:t>
            </w:r>
          </w:p>
        </w:tc>
        <w:tc>
          <w:tcPr>
            <w:tcW w:w="887" w:type="dxa"/>
            <w:noWrap/>
            <w:vAlign w:val="center"/>
            <w:hideMark/>
          </w:tcPr>
          <w:p w14:paraId="4233FB7B" w14:textId="4D18ADB9" w:rsidR="00771A4B" w:rsidRDefault="00771A4B" w:rsidP="00771A4B">
            <w:pPr>
              <w:jc w:val="center"/>
              <w:rPr>
                <w:sz w:val="16"/>
                <w:szCs w:val="16"/>
              </w:rPr>
            </w:pPr>
            <w:r>
              <w:rPr>
                <w:sz w:val="16"/>
                <w:szCs w:val="16"/>
              </w:rPr>
              <w:t>-</w:t>
            </w:r>
          </w:p>
        </w:tc>
      </w:tr>
      <w:tr w:rsidR="00771A4B" w14:paraId="415D9478" w14:textId="77777777" w:rsidTr="00771A4B">
        <w:trPr>
          <w:trHeight w:val="240"/>
        </w:trPr>
        <w:tc>
          <w:tcPr>
            <w:tcW w:w="936" w:type="dxa"/>
            <w:noWrap/>
            <w:hideMark/>
          </w:tcPr>
          <w:p w14:paraId="396A0B92" w14:textId="4E0B8F13" w:rsidR="00771A4B" w:rsidRDefault="00771A4B" w:rsidP="00771A4B">
            <w:pPr>
              <w:rPr>
                <w:sz w:val="16"/>
                <w:szCs w:val="16"/>
              </w:rPr>
            </w:pPr>
            <w:r>
              <w:rPr>
                <w:sz w:val="16"/>
                <w:szCs w:val="16"/>
              </w:rPr>
              <w:t>Equipamentos informática</w:t>
            </w:r>
          </w:p>
        </w:tc>
        <w:tc>
          <w:tcPr>
            <w:tcW w:w="1096" w:type="dxa"/>
            <w:noWrap/>
            <w:hideMark/>
          </w:tcPr>
          <w:p w14:paraId="344AA5B9" w14:textId="77777777" w:rsidR="00771A4B" w:rsidRDefault="00771A4B" w:rsidP="00771A4B">
            <w:pPr>
              <w:rPr>
                <w:sz w:val="16"/>
                <w:szCs w:val="16"/>
              </w:rPr>
            </w:pPr>
            <w:r>
              <w:rPr>
                <w:sz w:val="16"/>
                <w:szCs w:val="16"/>
              </w:rPr>
              <w:t>3300000019240</w:t>
            </w:r>
          </w:p>
        </w:tc>
        <w:tc>
          <w:tcPr>
            <w:tcW w:w="628" w:type="dxa"/>
            <w:noWrap/>
            <w:hideMark/>
          </w:tcPr>
          <w:p w14:paraId="2EC48133" w14:textId="6F0DF489" w:rsidR="00771A4B" w:rsidRDefault="00771A4B" w:rsidP="00771A4B">
            <w:pPr>
              <w:rPr>
                <w:sz w:val="16"/>
                <w:szCs w:val="16"/>
              </w:rPr>
            </w:pPr>
            <w:r>
              <w:rPr>
                <w:sz w:val="16"/>
                <w:szCs w:val="16"/>
              </w:rPr>
              <w:t>Curitiba</w:t>
            </w:r>
          </w:p>
        </w:tc>
        <w:tc>
          <w:tcPr>
            <w:tcW w:w="3466" w:type="dxa"/>
            <w:noWrap/>
            <w:hideMark/>
          </w:tcPr>
          <w:p w14:paraId="439D56F2" w14:textId="77777777" w:rsidR="00771A4B" w:rsidRDefault="00771A4B" w:rsidP="00771A4B">
            <w:pPr>
              <w:rPr>
                <w:sz w:val="16"/>
                <w:szCs w:val="16"/>
              </w:rPr>
            </w:pPr>
            <w:r>
              <w:rPr>
                <w:sz w:val="16"/>
                <w:szCs w:val="16"/>
              </w:rPr>
              <w:t>RACK FAB: WOMER, MOD: MAT. ACO CARBONO,1 PORTA, TAG: 24AU MT: TC06-23</w:t>
            </w:r>
          </w:p>
        </w:tc>
        <w:tc>
          <w:tcPr>
            <w:tcW w:w="481" w:type="dxa"/>
            <w:noWrap/>
            <w:hideMark/>
          </w:tcPr>
          <w:p w14:paraId="061D5E74" w14:textId="77777777" w:rsidR="00771A4B" w:rsidRDefault="00771A4B" w:rsidP="00771A4B">
            <w:pPr>
              <w:rPr>
                <w:sz w:val="16"/>
                <w:szCs w:val="16"/>
              </w:rPr>
            </w:pPr>
            <w:r>
              <w:rPr>
                <w:sz w:val="16"/>
                <w:szCs w:val="16"/>
              </w:rPr>
              <w:t>CTA</w:t>
            </w:r>
          </w:p>
        </w:tc>
        <w:tc>
          <w:tcPr>
            <w:tcW w:w="950" w:type="dxa"/>
            <w:noWrap/>
            <w:vAlign w:val="center"/>
            <w:hideMark/>
          </w:tcPr>
          <w:p w14:paraId="2FBD4821" w14:textId="77777777" w:rsidR="00771A4B" w:rsidRDefault="00771A4B" w:rsidP="00771A4B">
            <w:pPr>
              <w:jc w:val="center"/>
              <w:rPr>
                <w:sz w:val="16"/>
                <w:szCs w:val="16"/>
              </w:rPr>
            </w:pPr>
            <w:r>
              <w:rPr>
                <w:sz w:val="16"/>
                <w:szCs w:val="16"/>
              </w:rPr>
              <w:t>ZXMOBILI</w:t>
            </w:r>
          </w:p>
        </w:tc>
        <w:tc>
          <w:tcPr>
            <w:tcW w:w="665" w:type="dxa"/>
            <w:noWrap/>
            <w:vAlign w:val="center"/>
            <w:hideMark/>
          </w:tcPr>
          <w:p w14:paraId="0B84F87A" w14:textId="77777777" w:rsidR="00771A4B" w:rsidRDefault="00771A4B" w:rsidP="00771A4B">
            <w:pPr>
              <w:jc w:val="center"/>
              <w:rPr>
                <w:sz w:val="16"/>
                <w:szCs w:val="16"/>
              </w:rPr>
            </w:pPr>
            <w:r>
              <w:rPr>
                <w:sz w:val="16"/>
                <w:szCs w:val="16"/>
              </w:rPr>
              <w:t>1</w:t>
            </w:r>
          </w:p>
        </w:tc>
        <w:tc>
          <w:tcPr>
            <w:tcW w:w="983" w:type="dxa"/>
            <w:vAlign w:val="center"/>
          </w:tcPr>
          <w:p w14:paraId="24430E1D" w14:textId="4330F5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3D15AC" w14:textId="3183B1A6" w:rsidR="00771A4B" w:rsidRDefault="00771A4B" w:rsidP="00771A4B">
            <w:pPr>
              <w:jc w:val="center"/>
              <w:rPr>
                <w:sz w:val="16"/>
                <w:szCs w:val="16"/>
              </w:rPr>
            </w:pPr>
            <w:r>
              <w:rPr>
                <w:sz w:val="16"/>
                <w:szCs w:val="16"/>
              </w:rPr>
              <w:t>UN</w:t>
            </w:r>
          </w:p>
        </w:tc>
        <w:tc>
          <w:tcPr>
            <w:tcW w:w="887" w:type="dxa"/>
            <w:noWrap/>
            <w:vAlign w:val="center"/>
            <w:hideMark/>
          </w:tcPr>
          <w:p w14:paraId="4D75278C" w14:textId="52D08D5B" w:rsidR="00771A4B" w:rsidRDefault="00771A4B" w:rsidP="00771A4B">
            <w:pPr>
              <w:jc w:val="center"/>
              <w:rPr>
                <w:sz w:val="16"/>
                <w:szCs w:val="16"/>
              </w:rPr>
            </w:pPr>
            <w:r>
              <w:rPr>
                <w:sz w:val="16"/>
                <w:szCs w:val="16"/>
              </w:rPr>
              <w:t>1.623,10</w:t>
            </w:r>
          </w:p>
        </w:tc>
        <w:tc>
          <w:tcPr>
            <w:tcW w:w="1152" w:type="dxa"/>
            <w:noWrap/>
            <w:vAlign w:val="center"/>
            <w:hideMark/>
          </w:tcPr>
          <w:p w14:paraId="227B0B50" w14:textId="25CBC795" w:rsidR="00771A4B" w:rsidRDefault="00771A4B" w:rsidP="00771A4B">
            <w:pPr>
              <w:jc w:val="center"/>
              <w:rPr>
                <w:sz w:val="16"/>
                <w:szCs w:val="16"/>
              </w:rPr>
            </w:pPr>
            <w:r>
              <w:rPr>
                <w:sz w:val="16"/>
                <w:szCs w:val="16"/>
              </w:rPr>
              <w:t>-          1.623,10</w:t>
            </w:r>
          </w:p>
        </w:tc>
        <w:tc>
          <w:tcPr>
            <w:tcW w:w="887" w:type="dxa"/>
            <w:noWrap/>
            <w:vAlign w:val="center"/>
            <w:hideMark/>
          </w:tcPr>
          <w:p w14:paraId="656DD3A7" w14:textId="4594CAA8" w:rsidR="00771A4B" w:rsidRDefault="00771A4B" w:rsidP="00771A4B">
            <w:pPr>
              <w:jc w:val="center"/>
              <w:rPr>
                <w:sz w:val="16"/>
                <w:szCs w:val="16"/>
              </w:rPr>
            </w:pPr>
            <w:r>
              <w:rPr>
                <w:sz w:val="16"/>
                <w:szCs w:val="16"/>
              </w:rPr>
              <w:t>-</w:t>
            </w:r>
          </w:p>
        </w:tc>
      </w:tr>
      <w:tr w:rsidR="00771A4B" w14:paraId="4B225BD0" w14:textId="77777777" w:rsidTr="00771A4B">
        <w:trPr>
          <w:trHeight w:val="240"/>
        </w:trPr>
        <w:tc>
          <w:tcPr>
            <w:tcW w:w="936" w:type="dxa"/>
            <w:noWrap/>
            <w:hideMark/>
          </w:tcPr>
          <w:p w14:paraId="3E15A187" w14:textId="4811379D" w:rsidR="00771A4B" w:rsidRDefault="00771A4B" w:rsidP="00771A4B">
            <w:pPr>
              <w:rPr>
                <w:sz w:val="16"/>
                <w:szCs w:val="16"/>
              </w:rPr>
            </w:pPr>
            <w:r>
              <w:rPr>
                <w:sz w:val="16"/>
                <w:szCs w:val="16"/>
              </w:rPr>
              <w:t>Equipamentos informática</w:t>
            </w:r>
          </w:p>
        </w:tc>
        <w:tc>
          <w:tcPr>
            <w:tcW w:w="1096" w:type="dxa"/>
            <w:noWrap/>
            <w:hideMark/>
          </w:tcPr>
          <w:p w14:paraId="5EE27B07" w14:textId="77777777" w:rsidR="00771A4B" w:rsidRDefault="00771A4B" w:rsidP="00771A4B">
            <w:pPr>
              <w:rPr>
                <w:sz w:val="16"/>
                <w:szCs w:val="16"/>
              </w:rPr>
            </w:pPr>
            <w:r>
              <w:rPr>
                <w:sz w:val="16"/>
                <w:szCs w:val="16"/>
              </w:rPr>
              <w:t>3300000019250</w:t>
            </w:r>
          </w:p>
        </w:tc>
        <w:tc>
          <w:tcPr>
            <w:tcW w:w="628" w:type="dxa"/>
            <w:noWrap/>
            <w:hideMark/>
          </w:tcPr>
          <w:p w14:paraId="3196A438" w14:textId="7C0426D8" w:rsidR="00771A4B" w:rsidRDefault="00771A4B" w:rsidP="00771A4B">
            <w:pPr>
              <w:rPr>
                <w:sz w:val="16"/>
                <w:szCs w:val="16"/>
              </w:rPr>
            </w:pPr>
            <w:r>
              <w:rPr>
                <w:sz w:val="16"/>
                <w:szCs w:val="16"/>
              </w:rPr>
              <w:t>Curitiba</w:t>
            </w:r>
          </w:p>
        </w:tc>
        <w:tc>
          <w:tcPr>
            <w:tcW w:w="3466" w:type="dxa"/>
            <w:noWrap/>
            <w:hideMark/>
          </w:tcPr>
          <w:p w14:paraId="7B26C8AA" w14:textId="77777777" w:rsidR="00771A4B" w:rsidRDefault="00771A4B" w:rsidP="00771A4B">
            <w:pPr>
              <w:rPr>
                <w:sz w:val="16"/>
                <w:szCs w:val="16"/>
              </w:rPr>
            </w:pPr>
            <w:r>
              <w:rPr>
                <w:sz w:val="16"/>
                <w:szCs w:val="16"/>
              </w:rPr>
              <w:t>RACK FAB: WOMER, MOD: MAT. ACO CARBONO,1 PORTA, TAG: 24AV MT: TC06-22</w:t>
            </w:r>
          </w:p>
        </w:tc>
        <w:tc>
          <w:tcPr>
            <w:tcW w:w="481" w:type="dxa"/>
            <w:noWrap/>
            <w:hideMark/>
          </w:tcPr>
          <w:p w14:paraId="19ED172C" w14:textId="77777777" w:rsidR="00771A4B" w:rsidRDefault="00771A4B" w:rsidP="00771A4B">
            <w:pPr>
              <w:rPr>
                <w:sz w:val="16"/>
                <w:szCs w:val="16"/>
              </w:rPr>
            </w:pPr>
            <w:r>
              <w:rPr>
                <w:sz w:val="16"/>
                <w:szCs w:val="16"/>
              </w:rPr>
              <w:t>CTA</w:t>
            </w:r>
          </w:p>
        </w:tc>
        <w:tc>
          <w:tcPr>
            <w:tcW w:w="950" w:type="dxa"/>
            <w:noWrap/>
            <w:vAlign w:val="center"/>
            <w:hideMark/>
          </w:tcPr>
          <w:p w14:paraId="379EBEBD" w14:textId="77777777" w:rsidR="00771A4B" w:rsidRDefault="00771A4B" w:rsidP="00771A4B">
            <w:pPr>
              <w:jc w:val="center"/>
              <w:rPr>
                <w:sz w:val="16"/>
                <w:szCs w:val="16"/>
              </w:rPr>
            </w:pPr>
            <w:r>
              <w:rPr>
                <w:sz w:val="16"/>
                <w:szCs w:val="16"/>
              </w:rPr>
              <w:t>ZXMOBILI</w:t>
            </w:r>
          </w:p>
        </w:tc>
        <w:tc>
          <w:tcPr>
            <w:tcW w:w="665" w:type="dxa"/>
            <w:noWrap/>
            <w:vAlign w:val="center"/>
            <w:hideMark/>
          </w:tcPr>
          <w:p w14:paraId="600824A3" w14:textId="77777777" w:rsidR="00771A4B" w:rsidRDefault="00771A4B" w:rsidP="00771A4B">
            <w:pPr>
              <w:jc w:val="center"/>
              <w:rPr>
                <w:sz w:val="16"/>
                <w:szCs w:val="16"/>
              </w:rPr>
            </w:pPr>
            <w:r>
              <w:rPr>
                <w:sz w:val="16"/>
                <w:szCs w:val="16"/>
              </w:rPr>
              <w:t>1</w:t>
            </w:r>
          </w:p>
        </w:tc>
        <w:tc>
          <w:tcPr>
            <w:tcW w:w="983" w:type="dxa"/>
            <w:vAlign w:val="center"/>
          </w:tcPr>
          <w:p w14:paraId="67EAF1C1" w14:textId="6574DB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726219" w14:textId="3B813C16" w:rsidR="00771A4B" w:rsidRDefault="00771A4B" w:rsidP="00771A4B">
            <w:pPr>
              <w:jc w:val="center"/>
              <w:rPr>
                <w:sz w:val="16"/>
                <w:szCs w:val="16"/>
              </w:rPr>
            </w:pPr>
            <w:r>
              <w:rPr>
                <w:sz w:val="16"/>
                <w:szCs w:val="16"/>
              </w:rPr>
              <w:t>UN</w:t>
            </w:r>
          </w:p>
        </w:tc>
        <w:tc>
          <w:tcPr>
            <w:tcW w:w="887" w:type="dxa"/>
            <w:noWrap/>
            <w:vAlign w:val="center"/>
            <w:hideMark/>
          </w:tcPr>
          <w:p w14:paraId="462A2D9A" w14:textId="4DD9E48E" w:rsidR="00771A4B" w:rsidRDefault="00771A4B" w:rsidP="00771A4B">
            <w:pPr>
              <w:jc w:val="center"/>
              <w:rPr>
                <w:sz w:val="16"/>
                <w:szCs w:val="16"/>
              </w:rPr>
            </w:pPr>
            <w:r>
              <w:rPr>
                <w:sz w:val="16"/>
                <w:szCs w:val="16"/>
              </w:rPr>
              <w:t>1.623,10</w:t>
            </w:r>
          </w:p>
        </w:tc>
        <w:tc>
          <w:tcPr>
            <w:tcW w:w="1152" w:type="dxa"/>
            <w:noWrap/>
            <w:vAlign w:val="center"/>
            <w:hideMark/>
          </w:tcPr>
          <w:p w14:paraId="5B244296" w14:textId="3B21F0EE" w:rsidR="00771A4B" w:rsidRDefault="00771A4B" w:rsidP="00771A4B">
            <w:pPr>
              <w:jc w:val="center"/>
              <w:rPr>
                <w:sz w:val="16"/>
                <w:szCs w:val="16"/>
              </w:rPr>
            </w:pPr>
            <w:r>
              <w:rPr>
                <w:sz w:val="16"/>
                <w:szCs w:val="16"/>
              </w:rPr>
              <w:t>-          1.623,10</w:t>
            </w:r>
          </w:p>
        </w:tc>
        <w:tc>
          <w:tcPr>
            <w:tcW w:w="887" w:type="dxa"/>
            <w:noWrap/>
            <w:vAlign w:val="center"/>
            <w:hideMark/>
          </w:tcPr>
          <w:p w14:paraId="191B65F0" w14:textId="3A81E704" w:rsidR="00771A4B" w:rsidRDefault="00771A4B" w:rsidP="00771A4B">
            <w:pPr>
              <w:jc w:val="center"/>
              <w:rPr>
                <w:sz w:val="16"/>
                <w:szCs w:val="16"/>
              </w:rPr>
            </w:pPr>
            <w:r>
              <w:rPr>
                <w:sz w:val="16"/>
                <w:szCs w:val="16"/>
              </w:rPr>
              <w:t>-</w:t>
            </w:r>
          </w:p>
        </w:tc>
      </w:tr>
      <w:tr w:rsidR="00771A4B" w14:paraId="6E9709D9" w14:textId="77777777" w:rsidTr="00771A4B">
        <w:trPr>
          <w:trHeight w:val="240"/>
        </w:trPr>
        <w:tc>
          <w:tcPr>
            <w:tcW w:w="936" w:type="dxa"/>
            <w:noWrap/>
            <w:hideMark/>
          </w:tcPr>
          <w:p w14:paraId="00291A2D" w14:textId="31DE50E2" w:rsidR="00771A4B" w:rsidRDefault="00771A4B" w:rsidP="00771A4B">
            <w:pPr>
              <w:rPr>
                <w:sz w:val="16"/>
                <w:szCs w:val="16"/>
              </w:rPr>
            </w:pPr>
            <w:r>
              <w:rPr>
                <w:sz w:val="16"/>
                <w:szCs w:val="16"/>
              </w:rPr>
              <w:t>Equipamentos informática</w:t>
            </w:r>
          </w:p>
        </w:tc>
        <w:tc>
          <w:tcPr>
            <w:tcW w:w="1096" w:type="dxa"/>
            <w:noWrap/>
            <w:hideMark/>
          </w:tcPr>
          <w:p w14:paraId="43DDDB22" w14:textId="77777777" w:rsidR="00771A4B" w:rsidRDefault="00771A4B" w:rsidP="00771A4B">
            <w:pPr>
              <w:rPr>
                <w:sz w:val="16"/>
                <w:szCs w:val="16"/>
              </w:rPr>
            </w:pPr>
            <w:r>
              <w:rPr>
                <w:sz w:val="16"/>
                <w:szCs w:val="16"/>
              </w:rPr>
              <w:t>3300000019260</w:t>
            </w:r>
          </w:p>
        </w:tc>
        <w:tc>
          <w:tcPr>
            <w:tcW w:w="628" w:type="dxa"/>
            <w:noWrap/>
            <w:hideMark/>
          </w:tcPr>
          <w:p w14:paraId="312C7654" w14:textId="00A06BC1" w:rsidR="00771A4B" w:rsidRDefault="00771A4B" w:rsidP="00771A4B">
            <w:pPr>
              <w:rPr>
                <w:sz w:val="16"/>
                <w:szCs w:val="16"/>
              </w:rPr>
            </w:pPr>
            <w:r>
              <w:rPr>
                <w:sz w:val="16"/>
                <w:szCs w:val="16"/>
              </w:rPr>
              <w:t>Curitiba</w:t>
            </w:r>
          </w:p>
        </w:tc>
        <w:tc>
          <w:tcPr>
            <w:tcW w:w="3466" w:type="dxa"/>
            <w:noWrap/>
            <w:hideMark/>
          </w:tcPr>
          <w:p w14:paraId="11C4479D" w14:textId="77777777" w:rsidR="00771A4B" w:rsidRDefault="00771A4B" w:rsidP="00771A4B">
            <w:pPr>
              <w:rPr>
                <w:sz w:val="16"/>
                <w:szCs w:val="16"/>
              </w:rPr>
            </w:pPr>
            <w:r>
              <w:rPr>
                <w:sz w:val="16"/>
                <w:szCs w:val="16"/>
              </w:rPr>
              <w:t>RACK FAB: WOMER, MOD: MAT. ACO CARBONO,1 PORTA, TAG: 24AW MT: TC06-21</w:t>
            </w:r>
          </w:p>
        </w:tc>
        <w:tc>
          <w:tcPr>
            <w:tcW w:w="481" w:type="dxa"/>
            <w:noWrap/>
            <w:hideMark/>
          </w:tcPr>
          <w:p w14:paraId="31FC165F" w14:textId="77777777" w:rsidR="00771A4B" w:rsidRDefault="00771A4B" w:rsidP="00771A4B">
            <w:pPr>
              <w:rPr>
                <w:sz w:val="16"/>
                <w:szCs w:val="16"/>
              </w:rPr>
            </w:pPr>
            <w:r>
              <w:rPr>
                <w:sz w:val="16"/>
                <w:szCs w:val="16"/>
              </w:rPr>
              <w:t>CTA</w:t>
            </w:r>
          </w:p>
        </w:tc>
        <w:tc>
          <w:tcPr>
            <w:tcW w:w="950" w:type="dxa"/>
            <w:noWrap/>
            <w:vAlign w:val="center"/>
            <w:hideMark/>
          </w:tcPr>
          <w:p w14:paraId="2EF3072A" w14:textId="77777777" w:rsidR="00771A4B" w:rsidRDefault="00771A4B" w:rsidP="00771A4B">
            <w:pPr>
              <w:jc w:val="center"/>
              <w:rPr>
                <w:sz w:val="16"/>
                <w:szCs w:val="16"/>
              </w:rPr>
            </w:pPr>
            <w:r>
              <w:rPr>
                <w:sz w:val="16"/>
                <w:szCs w:val="16"/>
              </w:rPr>
              <w:t>ZXMOBILI</w:t>
            </w:r>
          </w:p>
        </w:tc>
        <w:tc>
          <w:tcPr>
            <w:tcW w:w="665" w:type="dxa"/>
            <w:noWrap/>
            <w:vAlign w:val="center"/>
            <w:hideMark/>
          </w:tcPr>
          <w:p w14:paraId="3C66A921" w14:textId="77777777" w:rsidR="00771A4B" w:rsidRDefault="00771A4B" w:rsidP="00771A4B">
            <w:pPr>
              <w:jc w:val="center"/>
              <w:rPr>
                <w:sz w:val="16"/>
                <w:szCs w:val="16"/>
              </w:rPr>
            </w:pPr>
            <w:r>
              <w:rPr>
                <w:sz w:val="16"/>
                <w:szCs w:val="16"/>
              </w:rPr>
              <w:t>1</w:t>
            </w:r>
          </w:p>
        </w:tc>
        <w:tc>
          <w:tcPr>
            <w:tcW w:w="983" w:type="dxa"/>
            <w:vAlign w:val="center"/>
          </w:tcPr>
          <w:p w14:paraId="0A7B443A" w14:textId="0CFE6EE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732CC8" w14:textId="3B496A2E" w:rsidR="00771A4B" w:rsidRDefault="00771A4B" w:rsidP="00771A4B">
            <w:pPr>
              <w:jc w:val="center"/>
              <w:rPr>
                <w:sz w:val="16"/>
                <w:szCs w:val="16"/>
              </w:rPr>
            </w:pPr>
            <w:r>
              <w:rPr>
                <w:sz w:val="16"/>
                <w:szCs w:val="16"/>
              </w:rPr>
              <w:t>UN</w:t>
            </w:r>
          </w:p>
        </w:tc>
        <w:tc>
          <w:tcPr>
            <w:tcW w:w="887" w:type="dxa"/>
            <w:noWrap/>
            <w:vAlign w:val="center"/>
            <w:hideMark/>
          </w:tcPr>
          <w:p w14:paraId="6289CDAB" w14:textId="1F3A0D8C" w:rsidR="00771A4B" w:rsidRDefault="00771A4B" w:rsidP="00771A4B">
            <w:pPr>
              <w:jc w:val="center"/>
              <w:rPr>
                <w:sz w:val="16"/>
                <w:szCs w:val="16"/>
              </w:rPr>
            </w:pPr>
            <w:r>
              <w:rPr>
                <w:sz w:val="16"/>
                <w:szCs w:val="16"/>
              </w:rPr>
              <w:t>1.623,10</w:t>
            </w:r>
          </w:p>
        </w:tc>
        <w:tc>
          <w:tcPr>
            <w:tcW w:w="1152" w:type="dxa"/>
            <w:noWrap/>
            <w:vAlign w:val="center"/>
            <w:hideMark/>
          </w:tcPr>
          <w:p w14:paraId="5BA4113B" w14:textId="11268888" w:rsidR="00771A4B" w:rsidRDefault="00771A4B" w:rsidP="00771A4B">
            <w:pPr>
              <w:jc w:val="center"/>
              <w:rPr>
                <w:sz w:val="16"/>
                <w:szCs w:val="16"/>
              </w:rPr>
            </w:pPr>
            <w:r>
              <w:rPr>
                <w:sz w:val="16"/>
                <w:szCs w:val="16"/>
              </w:rPr>
              <w:t>-          1.623,10</w:t>
            </w:r>
          </w:p>
        </w:tc>
        <w:tc>
          <w:tcPr>
            <w:tcW w:w="887" w:type="dxa"/>
            <w:noWrap/>
            <w:vAlign w:val="center"/>
            <w:hideMark/>
          </w:tcPr>
          <w:p w14:paraId="4035E4CB" w14:textId="42496AF6" w:rsidR="00771A4B" w:rsidRDefault="00771A4B" w:rsidP="00771A4B">
            <w:pPr>
              <w:jc w:val="center"/>
              <w:rPr>
                <w:sz w:val="16"/>
                <w:szCs w:val="16"/>
              </w:rPr>
            </w:pPr>
            <w:r>
              <w:rPr>
                <w:sz w:val="16"/>
                <w:szCs w:val="16"/>
              </w:rPr>
              <w:t>-</w:t>
            </w:r>
          </w:p>
        </w:tc>
      </w:tr>
      <w:tr w:rsidR="00771A4B" w14:paraId="0AE9ED85" w14:textId="77777777" w:rsidTr="00771A4B">
        <w:trPr>
          <w:trHeight w:val="240"/>
        </w:trPr>
        <w:tc>
          <w:tcPr>
            <w:tcW w:w="936" w:type="dxa"/>
            <w:noWrap/>
            <w:hideMark/>
          </w:tcPr>
          <w:p w14:paraId="3361BC53" w14:textId="630FD8CC" w:rsidR="00771A4B" w:rsidRDefault="00771A4B" w:rsidP="00771A4B">
            <w:pPr>
              <w:rPr>
                <w:sz w:val="16"/>
                <w:szCs w:val="16"/>
              </w:rPr>
            </w:pPr>
            <w:r>
              <w:rPr>
                <w:sz w:val="16"/>
                <w:szCs w:val="16"/>
              </w:rPr>
              <w:t>Equipamentos informática</w:t>
            </w:r>
          </w:p>
        </w:tc>
        <w:tc>
          <w:tcPr>
            <w:tcW w:w="1096" w:type="dxa"/>
            <w:noWrap/>
            <w:hideMark/>
          </w:tcPr>
          <w:p w14:paraId="4782849C" w14:textId="77777777" w:rsidR="00771A4B" w:rsidRDefault="00771A4B" w:rsidP="00771A4B">
            <w:pPr>
              <w:rPr>
                <w:sz w:val="16"/>
                <w:szCs w:val="16"/>
              </w:rPr>
            </w:pPr>
            <w:r>
              <w:rPr>
                <w:sz w:val="16"/>
                <w:szCs w:val="16"/>
              </w:rPr>
              <w:t>3300000019270</w:t>
            </w:r>
          </w:p>
        </w:tc>
        <w:tc>
          <w:tcPr>
            <w:tcW w:w="628" w:type="dxa"/>
            <w:noWrap/>
            <w:hideMark/>
          </w:tcPr>
          <w:p w14:paraId="752620F2" w14:textId="68D7D823" w:rsidR="00771A4B" w:rsidRDefault="00771A4B" w:rsidP="00771A4B">
            <w:pPr>
              <w:rPr>
                <w:sz w:val="16"/>
                <w:szCs w:val="16"/>
              </w:rPr>
            </w:pPr>
            <w:r>
              <w:rPr>
                <w:sz w:val="16"/>
                <w:szCs w:val="16"/>
              </w:rPr>
              <w:t>Curitiba</w:t>
            </w:r>
          </w:p>
        </w:tc>
        <w:tc>
          <w:tcPr>
            <w:tcW w:w="3466" w:type="dxa"/>
            <w:noWrap/>
            <w:hideMark/>
          </w:tcPr>
          <w:p w14:paraId="52CAE0AB" w14:textId="77777777" w:rsidR="00771A4B" w:rsidRDefault="00771A4B" w:rsidP="00771A4B">
            <w:pPr>
              <w:rPr>
                <w:sz w:val="16"/>
                <w:szCs w:val="16"/>
              </w:rPr>
            </w:pPr>
            <w:r>
              <w:rPr>
                <w:sz w:val="16"/>
                <w:szCs w:val="16"/>
              </w:rPr>
              <w:t>RACK FAB: WOMER, MOD: MAT. ACO CARBONO,1 PORTA, TAG: 24AY MT: TC06-19</w:t>
            </w:r>
          </w:p>
        </w:tc>
        <w:tc>
          <w:tcPr>
            <w:tcW w:w="481" w:type="dxa"/>
            <w:noWrap/>
            <w:hideMark/>
          </w:tcPr>
          <w:p w14:paraId="4C19EA98" w14:textId="77777777" w:rsidR="00771A4B" w:rsidRDefault="00771A4B" w:rsidP="00771A4B">
            <w:pPr>
              <w:rPr>
                <w:sz w:val="16"/>
                <w:szCs w:val="16"/>
              </w:rPr>
            </w:pPr>
            <w:r>
              <w:rPr>
                <w:sz w:val="16"/>
                <w:szCs w:val="16"/>
              </w:rPr>
              <w:t>CTA</w:t>
            </w:r>
          </w:p>
        </w:tc>
        <w:tc>
          <w:tcPr>
            <w:tcW w:w="950" w:type="dxa"/>
            <w:noWrap/>
            <w:vAlign w:val="center"/>
            <w:hideMark/>
          </w:tcPr>
          <w:p w14:paraId="1949A755" w14:textId="77777777" w:rsidR="00771A4B" w:rsidRDefault="00771A4B" w:rsidP="00771A4B">
            <w:pPr>
              <w:jc w:val="center"/>
              <w:rPr>
                <w:sz w:val="16"/>
                <w:szCs w:val="16"/>
              </w:rPr>
            </w:pPr>
            <w:r>
              <w:rPr>
                <w:sz w:val="16"/>
                <w:szCs w:val="16"/>
              </w:rPr>
              <w:t>ZXMOBILI</w:t>
            </w:r>
          </w:p>
        </w:tc>
        <w:tc>
          <w:tcPr>
            <w:tcW w:w="665" w:type="dxa"/>
            <w:noWrap/>
            <w:vAlign w:val="center"/>
            <w:hideMark/>
          </w:tcPr>
          <w:p w14:paraId="39A520C0" w14:textId="77777777" w:rsidR="00771A4B" w:rsidRDefault="00771A4B" w:rsidP="00771A4B">
            <w:pPr>
              <w:jc w:val="center"/>
              <w:rPr>
                <w:sz w:val="16"/>
                <w:szCs w:val="16"/>
              </w:rPr>
            </w:pPr>
            <w:r>
              <w:rPr>
                <w:sz w:val="16"/>
                <w:szCs w:val="16"/>
              </w:rPr>
              <w:t>1</w:t>
            </w:r>
          </w:p>
        </w:tc>
        <w:tc>
          <w:tcPr>
            <w:tcW w:w="983" w:type="dxa"/>
            <w:vAlign w:val="center"/>
          </w:tcPr>
          <w:p w14:paraId="14EF993A" w14:textId="0A4D45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E63A6C" w14:textId="35F50C8F" w:rsidR="00771A4B" w:rsidRDefault="00771A4B" w:rsidP="00771A4B">
            <w:pPr>
              <w:jc w:val="center"/>
              <w:rPr>
                <w:sz w:val="16"/>
                <w:szCs w:val="16"/>
              </w:rPr>
            </w:pPr>
            <w:r>
              <w:rPr>
                <w:sz w:val="16"/>
                <w:szCs w:val="16"/>
              </w:rPr>
              <w:t>UN</w:t>
            </w:r>
          </w:p>
        </w:tc>
        <w:tc>
          <w:tcPr>
            <w:tcW w:w="887" w:type="dxa"/>
            <w:noWrap/>
            <w:vAlign w:val="center"/>
            <w:hideMark/>
          </w:tcPr>
          <w:p w14:paraId="315BFE74" w14:textId="3256F660" w:rsidR="00771A4B" w:rsidRDefault="00771A4B" w:rsidP="00771A4B">
            <w:pPr>
              <w:jc w:val="center"/>
              <w:rPr>
                <w:sz w:val="16"/>
                <w:szCs w:val="16"/>
              </w:rPr>
            </w:pPr>
            <w:r>
              <w:rPr>
                <w:sz w:val="16"/>
                <w:szCs w:val="16"/>
              </w:rPr>
              <w:t>1.623,10</w:t>
            </w:r>
          </w:p>
        </w:tc>
        <w:tc>
          <w:tcPr>
            <w:tcW w:w="1152" w:type="dxa"/>
            <w:noWrap/>
            <w:vAlign w:val="center"/>
            <w:hideMark/>
          </w:tcPr>
          <w:p w14:paraId="313D6AFA" w14:textId="4D368F2D" w:rsidR="00771A4B" w:rsidRDefault="00771A4B" w:rsidP="00771A4B">
            <w:pPr>
              <w:jc w:val="center"/>
              <w:rPr>
                <w:sz w:val="16"/>
                <w:szCs w:val="16"/>
              </w:rPr>
            </w:pPr>
            <w:r>
              <w:rPr>
                <w:sz w:val="16"/>
                <w:szCs w:val="16"/>
              </w:rPr>
              <w:t>-          1.623,10</w:t>
            </w:r>
          </w:p>
        </w:tc>
        <w:tc>
          <w:tcPr>
            <w:tcW w:w="887" w:type="dxa"/>
            <w:noWrap/>
            <w:vAlign w:val="center"/>
            <w:hideMark/>
          </w:tcPr>
          <w:p w14:paraId="1C3DD390" w14:textId="711A6E65" w:rsidR="00771A4B" w:rsidRDefault="00771A4B" w:rsidP="00771A4B">
            <w:pPr>
              <w:jc w:val="center"/>
              <w:rPr>
                <w:sz w:val="16"/>
                <w:szCs w:val="16"/>
              </w:rPr>
            </w:pPr>
            <w:r>
              <w:rPr>
                <w:sz w:val="16"/>
                <w:szCs w:val="16"/>
              </w:rPr>
              <w:t>-</w:t>
            </w:r>
          </w:p>
        </w:tc>
      </w:tr>
      <w:tr w:rsidR="00771A4B" w14:paraId="242FC8E8" w14:textId="77777777" w:rsidTr="00771A4B">
        <w:trPr>
          <w:trHeight w:val="240"/>
        </w:trPr>
        <w:tc>
          <w:tcPr>
            <w:tcW w:w="936" w:type="dxa"/>
            <w:noWrap/>
            <w:hideMark/>
          </w:tcPr>
          <w:p w14:paraId="4B49AF41" w14:textId="1264DD8A" w:rsidR="00771A4B" w:rsidRDefault="00771A4B" w:rsidP="00771A4B">
            <w:pPr>
              <w:rPr>
                <w:sz w:val="16"/>
                <w:szCs w:val="16"/>
              </w:rPr>
            </w:pPr>
            <w:r>
              <w:rPr>
                <w:sz w:val="16"/>
                <w:szCs w:val="16"/>
              </w:rPr>
              <w:t>Equipamentos informática</w:t>
            </w:r>
          </w:p>
        </w:tc>
        <w:tc>
          <w:tcPr>
            <w:tcW w:w="1096" w:type="dxa"/>
            <w:noWrap/>
            <w:hideMark/>
          </w:tcPr>
          <w:p w14:paraId="64D52355" w14:textId="77777777" w:rsidR="00771A4B" w:rsidRDefault="00771A4B" w:rsidP="00771A4B">
            <w:pPr>
              <w:rPr>
                <w:sz w:val="16"/>
                <w:szCs w:val="16"/>
              </w:rPr>
            </w:pPr>
            <w:r>
              <w:rPr>
                <w:sz w:val="16"/>
                <w:szCs w:val="16"/>
              </w:rPr>
              <w:t>3300000019280</w:t>
            </w:r>
          </w:p>
        </w:tc>
        <w:tc>
          <w:tcPr>
            <w:tcW w:w="628" w:type="dxa"/>
            <w:noWrap/>
            <w:hideMark/>
          </w:tcPr>
          <w:p w14:paraId="5FB96219" w14:textId="79C2D944" w:rsidR="00771A4B" w:rsidRDefault="00771A4B" w:rsidP="00771A4B">
            <w:pPr>
              <w:rPr>
                <w:sz w:val="16"/>
                <w:szCs w:val="16"/>
              </w:rPr>
            </w:pPr>
            <w:r>
              <w:rPr>
                <w:sz w:val="16"/>
                <w:szCs w:val="16"/>
              </w:rPr>
              <w:t>Curitiba</w:t>
            </w:r>
          </w:p>
        </w:tc>
        <w:tc>
          <w:tcPr>
            <w:tcW w:w="3466" w:type="dxa"/>
            <w:noWrap/>
            <w:hideMark/>
          </w:tcPr>
          <w:p w14:paraId="65F53A56" w14:textId="77777777" w:rsidR="00771A4B" w:rsidRDefault="00771A4B" w:rsidP="00771A4B">
            <w:pPr>
              <w:rPr>
                <w:sz w:val="16"/>
                <w:szCs w:val="16"/>
              </w:rPr>
            </w:pPr>
            <w:r>
              <w:rPr>
                <w:sz w:val="16"/>
                <w:szCs w:val="16"/>
              </w:rPr>
              <w:t>RACK FAB: WOMER, MOD: MAT. ACO CARBONO,1 PORTA, TAG: 24AZ MT: TC06-18</w:t>
            </w:r>
          </w:p>
        </w:tc>
        <w:tc>
          <w:tcPr>
            <w:tcW w:w="481" w:type="dxa"/>
            <w:noWrap/>
            <w:hideMark/>
          </w:tcPr>
          <w:p w14:paraId="0BCBEC9B" w14:textId="77777777" w:rsidR="00771A4B" w:rsidRDefault="00771A4B" w:rsidP="00771A4B">
            <w:pPr>
              <w:rPr>
                <w:sz w:val="16"/>
                <w:szCs w:val="16"/>
              </w:rPr>
            </w:pPr>
            <w:r>
              <w:rPr>
                <w:sz w:val="16"/>
                <w:szCs w:val="16"/>
              </w:rPr>
              <w:t>CTA</w:t>
            </w:r>
          </w:p>
        </w:tc>
        <w:tc>
          <w:tcPr>
            <w:tcW w:w="950" w:type="dxa"/>
            <w:noWrap/>
            <w:vAlign w:val="center"/>
            <w:hideMark/>
          </w:tcPr>
          <w:p w14:paraId="2940B759" w14:textId="77777777" w:rsidR="00771A4B" w:rsidRDefault="00771A4B" w:rsidP="00771A4B">
            <w:pPr>
              <w:jc w:val="center"/>
              <w:rPr>
                <w:sz w:val="16"/>
                <w:szCs w:val="16"/>
              </w:rPr>
            </w:pPr>
            <w:r>
              <w:rPr>
                <w:sz w:val="16"/>
                <w:szCs w:val="16"/>
              </w:rPr>
              <w:t>ZXMOBILI</w:t>
            </w:r>
          </w:p>
        </w:tc>
        <w:tc>
          <w:tcPr>
            <w:tcW w:w="665" w:type="dxa"/>
            <w:noWrap/>
            <w:vAlign w:val="center"/>
            <w:hideMark/>
          </w:tcPr>
          <w:p w14:paraId="32C69E49" w14:textId="77777777" w:rsidR="00771A4B" w:rsidRDefault="00771A4B" w:rsidP="00771A4B">
            <w:pPr>
              <w:jc w:val="center"/>
              <w:rPr>
                <w:sz w:val="16"/>
                <w:szCs w:val="16"/>
              </w:rPr>
            </w:pPr>
            <w:r>
              <w:rPr>
                <w:sz w:val="16"/>
                <w:szCs w:val="16"/>
              </w:rPr>
              <w:t>1</w:t>
            </w:r>
          </w:p>
        </w:tc>
        <w:tc>
          <w:tcPr>
            <w:tcW w:w="983" w:type="dxa"/>
            <w:vAlign w:val="center"/>
          </w:tcPr>
          <w:p w14:paraId="1AD5F5E5" w14:textId="6FFF8F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B31EE7" w14:textId="46D6004A" w:rsidR="00771A4B" w:rsidRDefault="00771A4B" w:rsidP="00771A4B">
            <w:pPr>
              <w:jc w:val="center"/>
              <w:rPr>
                <w:sz w:val="16"/>
                <w:szCs w:val="16"/>
              </w:rPr>
            </w:pPr>
            <w:r>
              <w:rPr>
                <w:sz w:val="16"/>
                <w:szCs w:val="16"/>
              </w:rPr>
              <w:t>UN</w:t>
            </w:r>
          </w:p>
        </w:tc>
        <w:tc>
          <w:tcPr>
            <w:tcW w:w="887" w:type="dxa"/>
            <w:noWrap/>
            <w:vAlign w:val="center"/>
            <w:hideMark/>
          </w:tcPr>
          <w:p w14:paraId="5AB5493A" w14:textId="7FC6B06C" w:rsidR="00771A4B" w:rsidRDefault="00771A4B" w:rsidP="00771A4B">
            <w:pPr>
              <w:jc w:val="center"/>
              <w:rPr>
                <w:sz w:val="16"/>
                <w:szCs w:val="16"/>
              </w:rPr>
            </w:pPr>
            <w:r>
              <w:rPr>
                <w:sz w:val="16"/>
                <w:szCs w:val="16"/>
              </w:rPr>
              <w:t>1.623,10</w:t>
            </w:r>
          </w:p>
        </w:tc>
        <w:tc>
          <w:tcPr>
            <w:tcW w:w="1152" w:type="dxa"/>
            <w:noWrap/>
            <w:vAlign w:val="center"/>
            <w:hideMark/>
          </w:tcPr>
          <w:p w14:paraId="77C71095" w14:textId="046B1493" w:rsidR="00771A4B" w:rsidRDefault="00771A4B" w:rsidP="00771A4B">
            <w:pPr>
              <w:jc w:val="center"/>
              <w:rPr>
                <w:sz w:val="16"/>
                <w:szCs w:val="16"/>
              </w:rPr>
            </w:pPr>
            <w:r>
              <w:rPr>
                <w:sz w:val="16"/>
                <w:szCs w:val="16"/>
              </w:rPr>
              <w:t>-          1.623,10</w:t>
            </w:r>
          </w:p>
        </w:tc>
        <w:tc>
          <w:tcPr>
            <w:tcW w:w="887" w:type="dxa"/>
            <w:noWrap/>
            <w:vAlign w:val="center"/>
            <w:hideMark/>
          </w:tcPr>
          <w:p w14:paraId="2AD40E27" w14:textId="12D9B169" w:rsidR="00771A4B" w:rsidRDefault="00771A4B" w:rsidP="00771A4B">
            <w:pPr>
              <w:jc w:val="center"/>
              <w:rPr>
                <w:sz w:val="16"/>
                <w:szCs w:val="16"/>
              </w:rPr>
            </w:pPr>
            <w:r>
              <w:rPr>
                <w:sz w:val="16"/>
                <w:szCs w:val="16"/>
              </w:rPr>
              <w:t>-</w:t>
            </w:r>
          </w:p>
        </w:tc>
      </w:tr>
      <w:tr w:rsidR="00771A4B" w14:paraId="1C0EA320" w14:textId="77777777" w:rsidTr="00771A4B">
        <w:trPr>
          <w:trHeight w:val="240"/>
        </w:trPr>
        <w:tc>
          <w:tcPr>
            <w:tcW w:w="936" w:type="dxa"/>
            <w:noWrap/>
            <w:hideMark/>
          </w:tcPr>
          <w:p w14:paraId="583B44D8" w14:textId="399CCAF6" w:rsidR="00771A4B" w:rsidRDefault="00771A4B" w:rsidP="00771A4B">
            <w:pPr>
              <w:rPr>
                <w:sz w:val="16"/>
                <w:szCs w:val="16"/>
              </w:rPr>
            </w:pPr>
            <w:r>
              <w:rPr>
                <w:sz w:val="16"/>
                <w:szCs w:val="16"/>
              </w:rPr>
              <w:t>Equipamentos informática</w:t>
            </w:r>
          </w:p>
        </w:tc>
        <w:tc>
          <w:tcPr>
            <w:tcW w:w="1096" w:type="dxa"/>
            <w:noWrap/>
            <w:hideMark/>
          </w:tcPr>
          <w:p w14:paraId="74CD0721" w14:textId="77777777" w:rsidR="00771A4B" w:rsidRDefault="00771A4B" w:rsidP="00771A4B">
            <w:pPr>
              <w:rPr>
                <w:sz w:val="16"/>
                <w:szCs w:val="16"/>
              </w:rPr>
            </w:pPr>
            <w:r>
              <w:rPr>
                <w:sz w:val="16"/>
                <w:szCs w:val="16"/>
              </w:rPr>
              <w:t>3300000019290</w:t>
            </w:r>
          </w:p>
        </w:tc>
        <w:tc>
          <w:tcPr>
            <w:tcW w:w="628" w:type="dxa"/>
            <w:noWrap/>
            <w:hideMark/>
          </w:tcPr>
          <w:p w14:paraId="78977612" w14:textId="3DA5B5C6" w:rsidR="00771A4B" w:rsidRDefault="00771A4B" w:rsidP="00771A4B">
            <w:pPr>
              <w:rPr>
                <w:sz w:val="16"/>
                <w:szCs w:val="16"/>
              </w:rPr>
            </w:pPr>
            <w:r>
              <w:rPr>
                <w:sz w:val="16"/>
                <w:szCs w:val="16"/>
              </w:rPr>
              <w:t>Curitiba</w:t>
            </w:r>
          </w:p>
        </w:tc>
        <w:tc>
          <w:tcPr>
            <w:tcW w:w="3466" w:type="dxa"/>
            <w:noWrap/>
            <w:hideMark/>
          </w:tcPr>
          <w:p w14:paraId="65997EC2" w14:textId="77777777" w:rsidR="00771A4B" w:rsidRDefault="00771A4B" w:rsidP="00771A4B">
            <w:pPr>
              <w:rPr>
                <w:sz w:val="16"/>
                <w:szCs w:val="16"/>
              </w:rPr>
            </w:pPr>
            <w:r>
              <w:rPr>
                <w:sz w:val="16"/>
                <w:szCs w:val="16"/>
              </w:rPr>
              <w:t>RACK FAB: WOMER, MOD: MAT. ACO CARBONO,1 PORTA, TAG: 24BA MT: TC06-17</w:t>
            </w:r>
          </w:p>
        </w:tc>
        <w:tc>
          <w:tcPr>
            <w:tcW w:w="481" w:type="dxa"/>
            <w:noWrap/>
            <w:hideMark/>
          </w:tcPr>
          <w:p w14:paraId="4CA0B9CF" w14:textId="77777777" w:rsidR="00771A4B" w:rsidRDefault="00771A4B" w:rsidP="00771A4B">
            <w:pPr>
              <w:rPr>
                <w:sz w:val="16"/>
                <w:szCs w:val="16"/>
              </w:rPr>
            </w:pPr>
            <w:r>
              <w:rPr>
                <w:sz w:val="16"/>
                <w:szCs w:val="16"/>
              </w:rPr>
              <w:t>CTA</w:t>
            </w:r>
          </w:p>
        </w:tc>
        <w:tc>
          <w:tcPr>
            <w:tcW w:w="950" w:type="dxa"/>
            <w:noWrap/>
            <w:vAlign w:val="center"/>
            <w:hideMark/>
          </w:tcPr>
          <w:p w14:paraId="4D05122A" w14:textId="77777777" w:rsidR="00771A4B" w:rsidRDefault="00771A4B" w:rsidP="00771A4B">
            <w:pPr>
              <w:jc w:val="center"/>
              <w:rPr>
                <w:sz w:val="16"/>
                <w:szCs w:val="16"/>
              </w:rPr>
            </w:pPr>
            <w:r>
              <w:rPr>
                <w:sz w:val="16"/>
                <w:szCs w:val="16"/>
              </w:rPr>
              <w:t>ZXMOBILI</w:t>
            </w:r>
          </w:p>
        </w:tc>
        <w:tc>
          <w:tcPr>
            <w:tcW w:w="665" w:type="dxa"/>
            <w:noWrap/>
            <w:vAlign w:val="center"/>
            <w:hideMark/>
          </w:tcPr>
          <w:p w14:paraId="5696B889" w14:textId="77777777" w:rsidR="00771A4B" w:rsidRDefault="00771A4B" w:rsidP="00771A4B">
            <w:pPr>
              <w:jc w:val="center"/>
              <w:rPr>
                <w:sz w:val="16"/>
                <w:szCs w:val="16"/>
              </w:rPr>
            </w:pPr>
            <w:r>
              <w:rPr>
                <w:sz w:val="16"/>
                <w:szCs w:val="16"/>
              </w:rPr>
              <w:t>1</w:t>
            </w:r>
          </w:p>
        </w:tc>
        <w:tc>
          <w:tcPr>
            <w:tcW w:w="983" w:type="dxa"/>
            <w:vAlign w:val="center"/>
          </w:tcPr>
          <w:p w14:paraId="4A88AD95" w14:textId="345FC1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325375" w14:textId="1D4711F5" w:rsidR="00771A4B" w:rsidRDefault="00771A4B" w:rsidP="00771A4B">
            <w:pPr>
              <w:jc w:val="center"/>
              <w:rPr>
                <w:sz w:val="16"/>
                <w:szCs w:val="16"/>
              </w:rPr>
            </w:pPr>
            <w:r>
              <w:rPr>
                <w:sz w:val="16"/>
                <w:szCs w:val="16"/>
              </w:rPr>
              <w:t>UN</w:t>
            </w:r>
          </w:p>
        </w:tc>
        <w:tc>
          <w:tcPr>
            <w:tcW w:w="887" w:type="dxa"/>
            <w:noWrap/>
            <w:vAlign w:val="center"/>
            <w:hideMark/>
          </w:tcPr>
          <w:p w14:paraId="78B89AB9" w14:textId="40EDAD09" w:rsidR="00771A4B" w:rsidRDefault="00771A4B" w:rsidP="00771A4B">
            <w:pPr>
              <w:jc w:val="center"/>
              <w:rPr>
                <w:sz w:val="16"/>
                <w:szCs w:val="16"/>
              </w:rPr>
            </w:pPr>
            <w:r>
              <w:rPr>
                <w:sz w:val="16"/>
                <w:szCs w:val="16"/>
              </w:rPr>
              <w:t>1.623,10</w:t>
            </w:r>
          </w:p>
        </w:tc>
        <w:tc>
          <w:tcPr>
            <w:tcW w:w="1152" w:type="dxa"/>
            <w:noWrap/>
            <w:vAlign w:val="center"/>
            <w:hideMark/>
          </w:tcPr>
          <w:p w14:paraId="5D14A8B6" w14:textId="791418FE" w:rsidR="00771A4B" w:rsidRDefault="00771A4B" w:rsidP="00771A4B">
            <w:pPr>
              <w:jc w:val="center"/>
              <w:rPr>
                <w:sz w:val="16"/>
                <w:szCs w:val="16"/>
              </w:rPr>
            </w:pPr>
            <w:r>
              <w:rPr>
                <w:sz w:val="16"/>
                <w:szCs w:val="16"/>
              </w:rPr>
              <w:t>-          1.623,10</w:t>
            </w:r>
          </w:p>
        </w:tc>
        <w:tc>
          <w:tcPr>
            <w:tcW w:w="887" w:type="dxa"/>
            <w:noWrap/>
            <w:vAlign w:val="center"/>
            <w:hideMark/>
          </w:tcPr>
          <w:p w14:paraId="7C99318B" w14:textId="5FB5E033" w:rsidR="00771A4B" w:rsidRDefault="00771A4B" w:rsidP="00771A4B">
            <w:pPr>
              <w:jc w:val="center"/>
              <w:rPr>
                <w:sz w:val="16"/>
                <w:szCs w:val="16"/>
              </w:rPr>
            </w:pPr>
            <w:r>
              <w:rPr>
                <w:sz w:val="16"/>
                <w:szCs w:val="16"/>
              </w:rPr>
              <w:t>-</w:t>
            </w:r>
          </w:p>
        </w:tc>
      </w:tr>
      <w:tr w:rsidR="00771A4B" w14:paraId="00965534" w14:textId="77777777" w:rsidTr="00771A4B">
        <w:trPr>
          <w:trHeight w:val="240"/>
        </w:trPr>
        <w:tc>
          <w:tcPr>
            <w:tcW w:w="936" w:type="dxa"/>
            <w:noWrap/>
            <w:hideMark/>
          </w:tcPr>
          <w:p w14:paraId="7894BF64" w14:textId="0E51B189" w:rsidR="00771A4B" w:rsidRDefault="00771A4B" w:rsidP="00771A4B">
            <w:pPr>
              <w:rPr>
                <w:sz w:val="16"/>
                <w:szCs w:val="16"/>
              </w:rPr>
            </w:pPr>
            <w:r>
              <w:rPr>
                <w:sz w:val="16"/>
                <w:szCs w:val="16"/>
              </w:rPr>
              <w:t>Equipamentos informática</w:t>
            </w:r>
          </w:p>
        </w:tc>
        <w:tc>
          <w:tcPr>
            <w:tcW w:w="1096" w:type="dxa"/>
            <w:noWrap/>
            <w:hideMark/>
          </w:tcPr>
          <w:p w14:paraId="7D7F4514" w14:textId="77777777" w:rsidR="00771A4B" w:rsidRDefault="00771A4B" w:rsidP="00771A4B">
            <w:pPr>
              <w:rPr>
                <w:sz w:val="16"/>
                <w:szCs w:val="16"/>
              </w:rPr>
            </w:pPr>
            <w:r>
              <w:rPr>
                <w:sz w:val="16"/>
                <w:szCs w:val="16"/>
              </w:rPr>
              <w:t>3300000019300</w:t>
            </w:r>
          </w:p>
        </w:tc>
        <w:tc>
          <w:tcPr>
            <w:tcW w:w="628" w:type="dxa"/>
            <w:noWrap/>
            <w:hideMark/>
          </w:tcPr>
          <w:p w14:paraId="168A03E2" w14:textId="0EBB4BE9" w:rsidR="00771A4B" w:rsidRDefault="00771A4B" w:rsidP="00771A4B">
            <w:pPr>
              <w:rPr>
                <w:sz w:val="16"/>
                <w:szCs w:val="16"/>
              </w:rPr>
            </w:pPr>
            <w:r>
              <w:rPr>
                <w:sz w:val="16"/>
                <w:szCs w:val="16"/>
              </w:rPr>
              <w:t>Curitiba</w:t>
            </w:r>
          </w:p>
        </w:tc>
        <w:tc>
          <w:tcPr>
            <w:tcW w:w="3466" w:type="dxa"/>
            <w:noWrap/>
            <w:hideMark/>
          </w:tcPr>
          <w:p w14:paraId="47C3B311" w14:textId="77777777" w:rsidR="00771A4B" w:rsidRDefault="00771A4B" w:rsidP="00771A4B">
            <w:pPr>
              <w:rPr>
                <w:sz w:val="16"/>
                <w:szCs w:val="16"/>
              </w:rPr>
            </w:pPr>
            <w:r>
              <w:rPr>
                <w:sz w:val="16"/>
                <w:szCs w:val="16"/>
              </w:rPr>
              <w:t>RACK FAB: WOMER, MOD: MAT. ACO CARBONO,1 PORTA, TAG: 24BB MT: TC06-16</w:t>
            </w:r>
          </w:p>
        </w:tc>
        <w:tc>
          <w:tcPr>
            <w:tcW w:w="481" w:type="dxa"/>
            <w:noWrap/>
            <w:hideMark/>
          </w:tcPr>
          <w:p w14:paraId="39B97555" w14:textId="77777777" w:rsidR="00771A4B" w:rsidRDefault="00771A4B" w:rsidP="00771A4B">
            <w:pPr>
              <w:rPr>
                <w:sz w:val="16"/>
                <w:szCs w:val="16"/>
              </w:rPr>
            </w:pPr>
            <w:r>
              <w:rPr>
                <w:sz w:val="16"/>
                <w:szCs w:val="16"/>
              </w:rPr>
              <w:t>CTA</w:t>
            </w:r>
          </w:p>
        </w:tc>
        <w:tc>
          <w:tcPr>
            <w:tcW w:w="950" w:type="dxa"/>
            <w:noWrap/>
            <w:vAlign w:val="center"/>
            <w:hideMark/>
          </w:tcPr>
          <w:p w14:paraId="1AD715C6" w14:textId="77777777" w:rsidR="00771A4B" w:rsidRDefault="00771A4B" w:rsidP="00771A4B">
            <w:pPr>
              <w:jc w:val="center"/>
              <w:rPr>
                <w:sz w:val="16"/>
                <w:szCs w:val="16"/>
              </w:rPr>
            </w:pPr>
            <w:r>
              <w:rPr>
                <w:sz w:val="16"/>
                <w:szCs w:val="16"/>
              </w:rPr>
              <w:t>ZXMOBILI</w:t>
            </w:r>
          </w:p>
        </w:tc>
        <w:tc>
          <w:tcPr>
            <w:tcW w:w="665" w:type="dxa"/>
            <w:noWrap/>
            <w:vAlign w:val="center"/>
            <w:hideMark/>
          </w:tcPr>
          <w:p w14:paraId="486B02E1" w14:textId="77777777" w:rsidR="00771A4B" w:rsidRDefault="00771A4B" w:rsidP="00771A4B">
            <w:pPr>
              <w:jc w:val="center"/>
              <w:rPr>
                <w:sz w:val="16"/>
                <w:szCs w:val="16"/>
              </w:rPr>
            </w:pPr>
            <w:r>
              <w:rPr>
                <w:sz w:val="16"/>
                <w:szCs w:val="16"/>
              </w:rPr>
              <w:t>1</w:t>
            </w:r>
          </w:p>
        </w:tc>
        <w:tc>
          <w:tcPr>
            <w:tcW w:w="983" w:type="dxa"/>
            <w:vAlign w:val="center"/>
          </w:tcPr>
          <w:p w14:paraId="31D25132" w14:textId="4DC1FF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5A432F" w14:textId="78781534" w:rsidR="00771A4B" w:rsidRDefault="00771A4B" w:rsidP="00771A4B">
            <w:pPr>
              <w:jc w:val="center"/>
              <w:rPr>
                <w:sz w:val="16"/>
                <w:szCs w:val="16"/>
              </w:rPr>
            </w:pPr>
            <w:r>
              <w:rPr>
                <w:sz w:val="16"/>
                <w:szCs w:val="16"/>
              </w:rPr>
              <w:t>UN</w:t>
            </w:r>
          </w:p>
        </w:tc>
        <w:tc>
          <w:tcPr>
            <w:tcW w:w="887" w:type="dxa"/>
            <w:noWrap/>
            <w:vAlign w:val="center"/>
            <w:hideMark/>
          </w:tcPr>
          <w:p w14:paraId="3DD04CEC" w14:textId="0CAEFCCF" w:rsidR="00771A4B" w:rsidRDefault="00771A4B" w:rsidP="00771A4B">
            <w:pPr>
              <w:jc w:val="center"/>
              <w:rPr>
                <w:sz w:val="16"/>
                <w:szCs w:val="16"/>
              </w:rPr>
            </w:pPr>
            <w:r>
              <w:rPr>
                <w:sz w:val="16"/>
                <w:szCs w:val="16"/>
              </w:rPr>
              <w:t>1.623,10</w:t>
            </w:r>
          </w:p>
        </w:tc>
        <w:tc>
          <w:tcPr>
            <w:tcW w:w="1152" w:type="dxa"/>
            <w:noWrap/>
            <w:vAlign w:val="center"/>
            <w:hideMark/>
          </w:tcPr>
          <w:p w14:paraId="7B23D452" w14:textId="30254F3E" w:rsidR="00771A4B" w:rsidRDefault="00771A4B" w:rsidP="00771A4B">
            <w:pPr>
              <w:jc w:val="center"/>
              <w:rPr>
                <w:sz w:val="16"/>
                <w:szCs w:val="16"/>
              </w:rPr>
            </w:pPr>
            <w:r>
              <w:rPr>
                <w:sz w:val="16"/>
                <w:szCs w:val="16"/>
              </w:rPr>
              <w:t>-          1.623,10</w:t>
            </w:r>
          </w:p>
        </w:tc>
        <w:tc>
          <w:tcPr>
            <w:tcW w:w="887" w:type="dxa"/>
            <w:noWrap/>
            <w:vAlign w:val="center"/>
            <w:hideMark/>
          </w:tcPr>
          <w:p w14:paraId="28953EC8" w14:textId="01A6844B" w:rsidR="00771A4B" w:rsidRDefault="00771A4B" w:rsidP="00771A4B">
            <w:pPr>
              <w:jc w:val="center"/>
              <w:rPr>
                <w:sz w:val="16"/>
                <w:szCs w:val="16"/>
              </w:rPr>
            </w:pPr>
            <w:r>
              <w:rPr>
                <w:sz w:val="16"/>
                <w:szCs w:val="16"/>
              </w:rPr>
              <w:t>-</w:t>
            </w:r>
          </w:p>
        </w:tc>
      </w:tr>
      <w:tr w:rsidR="00771A4B" w14:paraId="4DBD135E" w14:textId="77777777" w:rsidTr="00771A4B">
        <w:trPr>
          <w:trHeight w:val="240"/>
        </w:trPr>
        <w:tc>
          <w:tcPr>
            <w:tcW w:w="936" w:type="dxa"/>
            <w:noWrap/>
            <w:hideMark/>
          </w:tcPr>
          <w:p w14:paraId="224F5780" w14:textId="0337197E"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58DC9866" w14:textId="77777777" w:rsidR="00771A4B" w:rsidRDefault="00771A4B" w:rsidP="00771A4B">
            <w:pPr>
              <w:rPr>
                <w:sz w:val="16"/>
                <w:szCs w:val="16"/>
              </w:rPr>
            </w:pPr>
            <w:r>
              <w:rPr>
                <w:sz w:val="16"/>
                <w:szCs w:val="16"/>
              </w:rPr>
              <w:lastRenderedPageBreak/>
              <w:t>3300000019310</w:t>
            </w:r>
          </w:p>
        </w:tc>
        <w:tc>
          <w:tcPr>
            <w:tcW w:w="628" w:type="dxa"/>
            <w:noWrap/>
            <w:hideMark/>
          </w:tcPr>
          <w:p w14:paraId="21CF70AA" w14:textId="59DCD8D2" w:rsidR="00771A4B" w:rsidRDefault="00771A4B" w:rsidP="00771A4B">
            <w:pPr>
              <w:rPr>
                <w:sz w:val="16"/>
                <w:szCs w:val="16"/>
              </w:rPr>
            </w:pPr>
            <w:r>
              <w:rPr>
                <w:sz w:val="16"/>
                <w:szCs w:val="16"/>
              </w:rPr>
              <w:t>Curitiba</w:t>
            </w:r>
          </w:p>
        </w:tc>
        <w:tc>
          <w:tcPr>
            <w:tcW w:w="3466" w:type="dxa"/>
            <w:noWrap/>
            <w:hideMark/>
          </w:tcPr>
          <w:p w14:paraId="2E21DF42" w14:textId="77777777" w:rsidR="00771A4B" w:rsidRDefault="00771A4B" w:rsidP="00771A4B">
            <w:pPr>
              <w:rPr>
                <w:sz w:val="16"/>
                <w:szCs w:val="16"/>
              </w:rPr>
            </w:pPr>
            <w:r>
              <w:rPr>
                <w:sz w:val="16"/>
                <w:szCs w:val="16"/>
              </w:rPr>
              <w:t>RACK FAB: WOMER, MOD: MAT. ACO CARBONO,1 PORTA, TAG: 24BJ MT: TC06-08</w:t>
            </w:r>
          </w:p>
        </w:tc>
        <w:tc>
          <w:tcPr>
            <w:tcW w:w="481" w:type="dxa"/>
            <w:noWrap/>
            <w:hideMark/>
          </w:tcPr>
          <w:p w14:paraId="647EB4FA" w14:textId="77777777" w:rsidR="00771A4B" w:rsidRDefault="00771A4B" w:rsidP="00771A4B">
            <w:pPr>
              <w:rPr>
                <w:sz w:val="16"/>
                <w:szCs w:val="16"/>
              </w:rPr>
            </w:pPr>
            <w:r>
              <w:rPr>
                <w:sz w:val="16"/>
                <w:szCs w:val="16"/>
              </w:rPr>
              <w:t>CTA</w:t>
            </w:r>
          </w:p>
        </w:tc>
        <w:tc>
          <w:tcPr>
            <w:tcW w:w="950" w:type="dxa"/>
            <w:noWrap/>
            <w:vAlign w:val="center"/>
            <w:hideMark/>
          </w:tcPr>
          <w:p w14:paraId="6BF1B807" w14:textId="77777777" w:rsidR="00771A4B" w:rsidRDefault="00771A4B" w:rsidP="00771A4B">
            <w:pPr>
              <w:jc w:val="center"/>
              <w:rPr>
                <w:sz w:val="16"/>
                <w:szCs w:val="16"/>
              </w:rPr>
            </w:pPr>
            <w:r>
              <w:rPr>
                <w:sz w:val="16"/>
                <w:szCs w:val="16"/>
              </w:rPr>
              <w:t>ZXMOBILI</w:t>
            </w:r>
          </w:p>
        </w:tc>
        <w:tc>
          <w:tcPr>
            <w:tcW w:w="665" w:type="dxa"/>
            <w:noWrap/>
            <w:vAlign w:val="center"/>
            <w:hideMark/>
          </w:tcPr>
          <w:p w14:paraId="332DE33F" w14:textId="77777777" w:rsidR="00771A4B" w:rsidRDefault="00771A4B" w:rsidP="00771A4B">
            <w:pPr>
              <w:jc w:val="center"/>
              <w:rPr>
                <w:sz w:val="16"/>
                <w:szCs w:val="16"/>
              </w:rPr>
            </w:pPr>
            <w:r>
              <w:rPr>
                <w:sz w:val="16"/>
                <w:szCs w:val="16"/>
              </w:rPr>
              <w:t>1</w:t>
            </w:r>
          </w:p>
        </w:tc>
        <w:tc>
          <w:tcPr>
            <w:tcW w:w="983" w:type="dxa"/>
            <w:vAlign w:val="center"/>
          </w:tcPr>
          <w:p w14:paraId="4702A4F8" w14:textId="50854D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73C7B9" w14:textId="6C81B4D1" w:rsidR="00771A4B" w:rsidRDefault="00771A4B" w:rsidP="00771A4B">
            <w:pPr>
              <w:jc w:val="center"/>
              <w:rPr>
                <w:sz w:val="16"/>
                <w:szCs w:val="16"/>
              </w:rPr>
            </w:pPr>
            <w:r>
              <w:rPr>
                <w:sz w:val="16"/>
                <w:szCs w:val="16"/>
              </w:rPr>
              <w:t>UN</w:t>
            </w:r>
          </w:p>
        </w:tc>
        <w:tc>
          <w:tcPr>
            <w:tcW w:w="887" w:type="dxa"/>
            <w:noWrap/>
            <w:vAlign w:val="center"/>
            <w:hideMark/>
          </w:tcPr>
          <w:p w14:paraId="2EC1C3E6" w14:textId="381999F7" w:rsidR="00771A4B" w:rsidRDefault="00771A4B" w:rsidP="00771A4B">
            <w:pPr>
              <w:jc w:val="center"/>
              <w:rPr>
                <w:sz w:val="16"/>
                <w:szCs w:val="16"/>
              </w:rPr>
            </w:pPr>
            <w:r>
              <w:rPr>
                <w:sz w:val="16"/>
                <w:szCs w:val="16"/>
              </w:rPr>
              <w:t>1.623,10</w:t>
            </w:r>
          </w:p>
        </w:tc>
        <w:tc>
          <w:tcPr>
            <w:tcW w:w="1152" w:type="dxa"/>
            <w:noWrap/>
            <w:vAlign w:val="center"/>
            <w:hideMark/>
          </w:tcPr>
          <w:p w14:paraId="5A85112B" w14:textId="49347A83" w:rsidR="00771A4B" w:rsidRDefault="00771A4B" w:rsidP="00771A4B">
            <w:pPr>
              <w:jc w:val="center"/>
              <w:rPr>
                <w:sz w:val="16"/>
                <w:szCs w:val="16"/>
              </w:rPr>
            </w:pPr>
            <w:r>
              <w:rPr>
                <w:sz w:val="16"/>
                <w:szCs w:val="16"/>
              </w:rPr>
              <w:t>-          1.623,10</w:t>
            </w:r>
          </w:p>
        </w:tc>
        <w:tc>
          <w:tcPr>
            <w:tcW w:w="887" w:type="dxa"/>
            <w:noWrap/>
            <w:vAlign w:val="center"/>
            <w:hideMark/>
          </w:tcPr>
          <w:p w14:paraId="3DF07B75" w14:textId="06AE23EC" w:rsidR="00771A4B" w:rsidRDefault="00771A4B" w:rsidP="00771A4B">
            <w:pPr>
              <w:jc w:val="center"/>
              <w:rPr>
                <w:sz w:val="16"/>
                <w:szCs w:val="16"/>
              </w:rPr>
            </w:pPr>
            <w:r>
              <w:rPr>
                <w:sz w:val="16"/>
                <w:szCs w:val="16"/>
              </w:rPr>
              <w:t>-</w:t>
            </w:r>
          </w:p>
        </w:tc>
      </w:tr>
      <w:tr w:rsidR="00771A4B" w14:paraId="5CF3E716" w14:textId="77777777" w:rsidTr="00771A4B">
        <w:trPr>
          <w:trHeight w:val="240"/>
        </w:trPr>
        <w:tc>
          <w:tcPr>
            <w:tcW w:w="936" w:type="dxa"/>
            <w:noWrap/>
            <w:hideMark/>
          </w:tcPr>
          <w:p w14:paraId="699CCB26" w14:textId="7F513756" w:rsidR="00771A4B" w:rsidRDefault="00771A4B" w:rsidP="00771A4B">
            <w:pPr>
              <w:rPr>
                <w:sz w:val="16"/>
                <w:szCs w:val="16"/>
              </w:rPr>
            </w:pPr>
            <w:r>
              <w:rPr>
                <w:sz w:val="16"/>
                <w:szCs w:val="16"/>
              </w:rPr>
              <w:t>Equipamentos informática</w:t>
            </w:r>
          </w:p>
        </w:tc>
        <w:tc>
          <w:tcPr>
            <w:tcW w:w="1096" w:type="dxa"/>
            <w:noWrap/>
            <w:hideMark/>
          </w:tcPr>
          <w:p w14:paraId="3F2A4E04" w14:textId="77777777" w:rsidR="00771A4B" w:rsidRDefault="00771A4B" w:rsidP="00771A4B">
            <w:pPr>
              <w:rPr>
                <w:sz w:val="16"/>
                <w:szCs w:val="16"/>
              </w:rPr>
            </w:pPr>
            <w:r>
              <w:rPr>
                <w:sz w:val="16"/>
                <w:szCs w:val="16"/>
              </w:rPr>
              <w:t>3300000019320</w:t>
            </w:r>
          </w:p>
        </w:tc>
        <w:tc>
          <w:tcPr>
            <w:tcW w:w="628" w:type="dxa"/>
            <w:noWrap/>
            <w:hideMark/>
          </w:tcPr>
          <w:p w14:paraId="54FFC7CB" w14:textId="50AB005B" w:rsidR="00771A4B" w:rsidRDefault="00771A4B" w:rsidP="00771A4B">
            <w:pPr>
              <w:rPr>
                <w:sz w:val="16"/>
                <w:szCs w:val="16"/>
              </w:rPr>
            </w:pPr>
            <w:r>
              <w:rPr>
                <w:sz w:val="16"/>
                <w:szCs w:val="16"/>
              </w:rPr>
              <w:t>Curitiba</w:t>
            </w:r>
          </w:p>
        </w:tc>
        <w:tc>
          <w:tcPr>
            <w:tcW w:w="3466" w:type="dxa"/>
            <w:noWrap/>
            <w:hideMark/>
          </w:tcPr>
          <w:p w14:paraId="73A09680" w14:textId="77777777" w:rsidR="00771A4B" w:rsidRDefault="00771A4B" w:rsidP="00771A4B">
            <w:pPr>
              <w:rPr>
                <w:sz w:val="16"/>
                <w:szCs w:val="16"/>
              </w:rPr>
            </w:pPr>
            <w:r>
              <w:rPr>
                <w:sz w:val="16"/>
                <w:szCs w:val="16"/>
              </w:rPr>
              <w:t>RACK FAB: WOMER, MOD: MAT. ACO CARBONO,1 PORTA, TAG: 24BK MT: TC06-07</w:t>
            </w:r>
          </w:p>
        </w:tc>
        <w:tc>
          <w:tcPr>
            <w:tcW w:w="481" w:type="dxa"/>
            <w:noWrap/>
            <w:hideMark/>
          </w:tcPr>
          <w:p w14:paraId="72BAB1F2" w14:textId="77777777" w:rsidR="00771A4B" w:rsidRDefault="00771A4B" w:rsidP="00771A4B">
            <w:pPr>
              <w:rPr>
                <w:sz w:val="16"/>
                <w:szCs w:val="16"/>
              </w:rPr>
            </w:pPr>
            <w:r>
              <w:rPr>
                <w:sz w:val="16"/>
                <w:szCs w:val="16"/>
              </w:rPr>
              <w:t>CTA</w:t>
            </w:r>
          </w:p>
        </w:tc>
        <w:tc>
          <w:tcPr>
            <w:tcW w:w="950" w:type="dxa"/>
            <w:noWrap/>
            <w:vAlign w:val="center"/>
            <w:hideMark/>
          </w:tcPr>
          <w:p w14:paraId="7F497E15" w14:textId="77777777" w:rsidR="00771A4B" w:rsidRDefault="00771A4B" w:rsidP="00771A4B">
            <w:pPr>
              <w:jc w:val="center"/>
              <w:rPr>
                <w:sz w:val="16"/>
                <w:szCs w:val="16"/>
              </w:rPr>
            </w:pPr>
            <w:r>
              <w:rPr>
                <w:sz w:val="16"/>
                <w:szCs w:val="16"/>
              </w:rPr>
              <w:t>ZXMOBILI</w:t>
            </w:r>
          </w:p>
        </w:tc>
        <w:tc>
          <w:tcPr>
            <w:tcW w:w="665" w:type="dxa"/>
            <w:noWrap/>
            <w:vAlign w:val="center"/>
            <w:hideMark/>
          </w:tcPr>
          <w:p w14:paraId="4176DE7F" w14:textId="77777777" w:rsidR="00771A4B" w:rsidRDefault="00771A4B" w:rsidP="00771A4B">
            <w:pPr>
              <w:jc w:val="center"/>
              <w:rPr>
                <w:sz w:val="16"/>
                <w:szCs w:val="16"/>
              </w:rPr>
            </w:pPr>
            <w:r>
              <w:rPr>
                <w:sz w:val="16"/>
                <w:szCs w:val="16"/>
              </w:rPr>
              <w:t>1</w:t>
            </w:r>
          </w:p>
        </w:tc>
        <w:tc>
          <w:tcPr>
            <w:tcW w:w="983" w:type="dxa"/>
            <w:vAlign w:val="center"/>
          </w:tcPr>
          <w:p w14:paraId="7A13F08F" w14:textId="101FDA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427326" w14:textId="4B7F9F6D" w:rsidR="00771A4B" w:rsidRDefault="00771A4B" w:rsidP="00771A4B">
            <w:pPr>
              <w:jc w:val="center"/>
              <w:rPr>
                <w:sz w:val="16"/>
                <w:szCs w:val="16"/>
              </w:rPr>
            </w:pPr>
            <w:r>
              <w:rPr>
                <w:sz w:val="16"/>
                <w:szCs w:val="16"/>
              </w:rPr>
              <w:t>UN</w:t>
            </w:r>
          </w:p>
        </w:tc>
        <w:tc>
          <w:tcPr>
            <w:tcW w:w="887" w:type="dxa"/>
            <w:noWrap/>
            <w:vAlign w:val="center"/>
            <w:hideMark/>
          </w:tcPr>
          <w:p w14:paraId="78483771" w14:textId="081AA2E2" w:rsidR="00771A4B" w:rsidRDefault="00771A4B" w:rsidP="00771A4B">
            <w:pPr>
              <w:jc w:val="center"/>
              <w:rPr>
                <w:sz w:val="16"/>
                <w:szCs w:val="16"/>
              </w:rPr>
            </w:pPr>
            <w:r>
              <w:rPr>
                <w:sz w:val="16"/>
                <w:szCs w:val="16"/>
              </w:rPr>
              <w:t>1.623,10</w:t>
            </w:r>
          </w:p>
        </w:tc>
        <w:tc>
          <w:tcPr>
            <w:tcW w:w="1152" w:type="dxa"/>
            <w:noWrap/>
            <w:vAlign w:val="center"/>
            <w:hideMark/>
          </w:tcPr>
          <w:p w14:paraId="0583E490" w14:textId="00E75C25" w:rsidR="00771A4B" w:rsidRDefault="00771A4B" w:rsidP="00771A4B">
            <w:pPr>
              <w:jc w:val="center"/>
              <w:rPr>
                <w:sz w:val="16"/>
                <w:szCs w:val="16"/>
              </w:rPr>
            </w:pPr>
            <w:r>
              <w:rPr>
                <w:sz w:val="16"/>
                <w:szCs w:val="16"/>
              </w:rPr>
              <w:t>-          1.623,10</w:t>
            </w:r>
          </w:p>
        </w:tc>
        <w:tc>
          <w:tcPr>
            <w:tcW w:w="887" w:type="dxa"/>
            <w:noWrap/>
            <w:vAlign w:val="center"/>
            <w:hideMark/>
          </w:tcPr>
          <w:p w14:paraId="2FE41B31" w14:textId="50B7129A" w:rsidR="00771A4B" w:rsidRDefault="00771A4B" w:rsidP="00771A4B">
            <w:pPr>
              <w:jc w:val="center"/>
              <w:rPr>
                <w:sz w:val="16"/>
                <w:szCs w:val="16"/>
              </w:rPr>
            </w:pPr>
            <w:r>
              <w:rPr>
                <w:sz w:val="16"/>
                <w:szCs w:val="16"/>
              </w:rPr>
              <w:t>-</w:t>
            </w:r>
          </w:p>
        </w:tc>
      </w:tr>
      <w:tr w:rsidR="00771A4B" w14:paraId="42D31CE8" w14:textId="77777777" w:rsidTr="00771A4B">
        <w:trPr>
          <w:trHeight w:val="240"/>
        </w:trPr>
        <w:tc>
          <w:tcPr>
            <w:tcW w:w="936" w:type="dxa"/>
            <w:noWrap/>
            <w:hideMark/>
          </w:tcPr>
          <w:p w14:paraId="13F5315A" w14:textId="4006D3A1" w:rsidR="00771A4B" w:rsidRDefault="00771A4B" w:rsidP="00771A4B">
            <w:pPr>
              <w:rPr>
                <w:sz w:val="16"/>
                <w:szCs w:val="16"/>
              </w:rPr>
            </w:pPr>
            <w:r>
              <w:rPr>
                <w:sz w:val="16"/>
                <w:szCs w:val="16"/>
              </w:rPr>
              <w:t>Equipamentos informática</w:t>
            </w:r>
          </w:p>
        </w:tc>
        <w:tc>
          <w:tcPr>
            <w:tcW w:w="1096" w:type="dxa"/>
            <w:noWrap/>
            <w:hideMark/>
          </w:tcPr>
          <w:p w14:paraId="407314EC" w14:textId="77777777" w:rsidR="00771A4B" w:rsidRDefault="00771A4B" w:rsidP="00771A4B">
            <w:pPr>
              <w:rPr>
                <w:sz w:val="16"/>
                <w:szCs w:val="16"/>
              </w:rPr>
            </w:pPr>
            <w:r>
              <w:rPr>
                <w:sz w:val="16"/>
                <w:szCs w:val="16"/>
              </w:rPr>
              <w:t>3300000019330</w:t>
            </w:r>
          </w:p>
        </w:tc>
        <w:tc>
          <w:tcPr>
            <w:tcW w:w="628" w:type="dxa"/>
            <w:noWrap/>
            <w:hideMark/>
          </w:tcPr>
          <w:p w14:paraId="19F689AA" w14:textId="7AD4CE8E" w:rsidR="00771A4B" w:rsidRDefault="00771A4B" w:rsidP="00771A4B">
            <w:pPr>
              <w:rPr>
                <w:sz w:val="16"/>
                <w:szCs w:val="16"/>
              </w:rPr>
            </w:pPr>
            <w:r>
              <w:rPr>
                <w:sz w:val="16"/>
                <w:szCs w:val="16"/>
              </w:rPr>
              <w:t>Curitiba</w:t>
            </w:r>
          </w:p>
        </w:tc>
        <w:tc>
          <w:tcPr>
            <w:tcW w:w="3466" w:type="dxa"/>
            <w:noWrap/>
            <w:hideMark/>
          </w:tcPr>
          <w:p w14:paraId="220BEFC3" w14:textId="77777777" w:rsidR="00771A4B" w:rsidRDefault="00771A4B" w:rsidP="00771A4B">
            <w:pPr>
              <w:rPr>
                <w:sz w:val="16"/>
                <w:szCs w:val="16"/>
              </w:rPr>
            </w:pPr>
            <w:r>
              <w:rPr>
                <w:sz w:val="16"/>
                <w:szCs w:val="16"/>
              </w:rPr>
              <w:t>RACK FAB: WOMER, MOD: MAT. ACO CARBONO,1 PORTA, TAG: 28BL MT: TC06-44</w:t>
            </w:r>
          </w:p>
        </w:tc>
        <w:tc>
          <w:tcPr>
            <w:tcW w:w="481" w:type="dxa"/>
            <w:noWrap/>
            <w:hideMark/>
          </w:tcPr>
          <w:p w14:paraId="3EF9DDBD" w14:textId="77777777" w:rsidR="00771A4B" w:rsidRDefault="00771A4B" w:rsidP="00771A4B">
            <w:pPr>
              <w:rPr>
                <w:sz w:val="16"/>
                <w:szCs w:val="16"/>
              </w:rPr>
            </w:pPr>
            <w:r>
              <w:rPr>
                <w:sz w:val="16"/>
                <w:szCs w:val="16"/>
              </w:rPr>
              <w:t>CTA</w:t>
            </w:r>
          </w:p>
        </w:tc>
        <w:tc>
          <w:tcPr>
            <w:tcW w:w="950" w:type="dxa"/>
            <w:noWrap/>
            <w:vAlign w:val="center"/>
            <w:hideMark/>
          </w:tcPr>
          <w:p w14:paraId="12BC6398" w14:textId="77777777" w:rsidR="00771A4B" w:rsidRDefault="00771A4B" w:rsidP="00771A4B">
            <w:pPr>
              <w:jc w:val="center"/>
              <w:rPr>
                <w:sz w:val="16"/>
                <w:szCs w:val="16"/>
              </w:rPr>
            </w:pPr>
            <w:r>
              <w:rPr>
                <w:sz w:val="16"/>
                <w:szCs w:val="16"/>
              </w:rPr>
              <w:t>ZXMOBILI</w:t>
            </w:r>
          </w:p>
        </w:tc>
        <w:tc>
          <w:tcPr>
            <w:tcW w:w="665" w:type="dxa"/>
            <w:noWrap/>
            <w:vAlign w:val="center"/>
            <w:hideMark/>
          </w:tcPr>
          <w:p w14:paraId="60458014" w14:textId="77777777" w:rsidR="00771A4B" w:rsidRDefault="00771A4B" w:rsidP="00771A4B">
            <w:pPr>
              <w:jc w:val="center"/>
              <w:rPr>
                <w:sz w:val="16"/>
                <w:szCs w:val="16"/>
              </w:rPr>
            </w:pPr>
            <w:r>
              <w:rPr>
                <w:sz w:val="16"/>
                <w:szCs w:val="16"/>
              </w:rPr>
              <w:t>1</w:t>
            </w:r>
          </w:p>
        </w:tc>
        <w:tc>
          <w:tcPr>
            <w:tcW w:w="983" w:type="dxa"/>
            <w:vAlign w:val="center"/>
          </w:tcPr>
          <w:p w14:paraId="362A3F9F" w14:textId="53B583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4F7281" w14:textId="6A00A797" w:rsidR="00771A4B" w:rsidRDefault="00771A4B" w:rsidP="00771A4B">
            <w:pPr>
              <w:jc w:val="center"/>
              <w:rPr>
                <w:sz w:val="16"/>
                <w:szCs w:val="16"/>
              </w:rPr>
            </w:pPr>
            <w:r>
              <w:rPr>
                <w:sz w:val="16"/>
                <w:szCs w:val="16"/>
              </w:rPr>
              <w:t>UN</w:t>
            </w:r>
          </w:p>
        </w:tc>
        <w:tc>
          <w:tcPr>
            <w:tcW w:w="887" w:type="dxa"/>
            <w:noWrap/>
            <w:vAlign w:val="center"/>
            <w:hideMark/>
          </w:tcPr>
          <w:p w14:paraId="33E8A6A4" w14:textId="42562CBA" w:rsidR="00771A4B" w:rsidRDefault="00771A4B" w:rsidP="00771A4B">
            <w:pPr>
              <w:jc w:val="center"/>
              <w:rPr>
                <w:sz w:val="16"/>
                <w:szCs w:val="16"/>
              </w:rPr>
            </w:pPr>
            <w:r>
              <w:rPr>
                <w:sz w:val="16"/>
                <w:szCs w:val="16"/>
              </w:rPr>
              <w:t>1.158,34</w:t>
            </w:r>
          </w:p>
        </w:tc>
        <w:tc>
          <w:tcPr>
            <w:tcW w:w="1152" w:type="dxa"/>
            <w:noWrap/>
            <w:vAlign w:val="center"/>
            <w:hideMark/>
          </w:tcPr>
          <w:p w14:paraId="7F4DAB01" w14:textId="7EFEAF90" w:rsidR="00771A4B" w:rsidRDefault="00771A4B" w:rsidP="00771A4B">
            <w:pPr>
              <w:jc w:val="center"/>
              <w:rPr>
                <w:sz w:val="16"/>
                <w:szCs w:val="16"/>
              </w:rPr>
            </w:pPr>
            <w:r>
              <w:rPr>
                <w:sz w:val="16"/>
                <w:szCs w:val="16"/>
              </w:rPr>
              <w:t>-          1.158,34</w:t>
            </w:r>
          </w:p>
        </w:tc>
        <w:tc>
          <w:tcPr>
            <w:tcW w:w="887" w:type="dxa"/>
            <w:noWrap/>
            <w:vAlign w:val="center"/>
            <w:hideMark/>
          </w:tcPr>
          <w:p w14:paraId="61A645DD" w14:textId="64A23DD7" w:rsidR="00771A4B" w:rsidRDefault="00771A4B" w:rsidP="00771A4B">
            <w:pPr>
              <w:jc w:val="center"/>
              <w:rPr>
                <w:sz w:val="16"/>
                <w:szCs w:val="16"/>
              </w:rPr>
            </w:pPr>
            <w:r>
              <w:rPr>
                <w:sz w:val="16"/>
                <w:szCs w:val="16"/>
              </w:rPr>
              <w:t>-</w:t>
            </w:r>
          </w:p>
        </w:tc>
      </w:tr>
      <w:tr w:rsidR="00771A4B" w14:paraId="22A5544D" w14:textId="77777777" w:rsidTr="00771A4B">
        <w:trPr>
          <w:trHeight w:val="240"/>
        </w:trPr>
        <w:tc>
          <w:tcPr>
            <w:tcW w:w="936" w:type="dxa"/>
            <w:noWrap/>
            <w:hideMark/>
          </w:tcPr>
          <w:p w14:paraId="3808C028" w14:textId="2E236395" w:rsidR="00771A4B" w:rsidRDefault="00771A4B" w:rsidP="00771A4B">
            <w:pPr>
              <w:rPr>
                <w:sz w:val="16"/>
                <w:szCs w:val="16"/>
              </w:rPr>
            </w:pPr>
            <w:r>
              <w:rPr>
                <w:sz w:val="16"/>
                <w:szCs w:val="16"/>
              </w:rPr>
              <w:t>Equipamentos informática</w:t>
            </w:r>
          </w:p>
        </w:tc>
        <w:tc>
          <w:tcPr>
            <w:tcW w:w="1096" w:type="dxa"/>
            <w:noWrap/>
            <w:hideMark/>
          </w:tcPr>
          <w:p w14:paraId="42C08A22" w14:textId="77777777" w:rsidR="00771A4B" w:rsidRDefault="00771A4B" w:rsidP="00771A4B">
            <w:pPr>
              <w:rPr>
                <w:sz w:val="16"/>
                <w:szCs w:val="16"/>
              </w:rPr>
            </w:pPr>
            <w:r>
              <w:rPr>
                <w:sz w:val="16"/>
                <w:szCs w:val="16"/>
              </w:rPr>
              <w:t>3300000019340</w:t>
            </w:r>
          </w:p>
        </w:tc>
        <w:tc>
          <w:tcPr>
            <w:tcW w:w="628" w:type="dxa"/>
            <w:noWrap/>
            <w:hideMark/>
          </w:tcPr>
          <w:p w14:paraId="6F801EC1" w14:textId="4B9408B8" w:rsidR="00771A4B" w:rsidRDefault="00771A4B" w:rsidP="00771A4B">
            <w:pPr>
              <w:rPr>
                <w:sz w:val="16"/>
                <w:szCs w:val="16"/>
              </w:rPr>
            </w:pPr>
            <w:r>
              <w:rPr>
                <w:sz w:val="16"/>
                <w:szCs w:val="16"/>
              </w:rPr>
              <w:t>Curitiba</w:t>
            </w:r>
          </w:p>
        </w:tc>
        <w:tc>
          <w:tcPr>
            <w:tcW w:w="3466" w:type="dxa"/>
            <w:noWrap/>
            <w:hideMark/>
          </w:tcPr>
          <w:p w14:paraId="2128BB3D" w14:textId="77777777" w:rsidR="00771A4B" w:rsidRDefault="00771A4B" w:rsidP="00771A4B">
            <w:pPr>
              <w:rPr>
                <w:sz w:val="16"/>
                <w:szCs w:val="16"/>
              </w:rPr>
            </w:pPr>
            <w:r>
              <w:rPr>
                <w:sz w:val="16"/>
                <w:szCs w:val="16"/>
              </w:rPr>
              <w:t>RACK FAB: WOMER, MOD: MAT. ACO CARBONO,1 PORTA, TAG: 28BK MT: TC06-45</w:t>
            </w:r>
          </w:p>
        </w:tc>
        <w:tc>
          <w:tcPr>
            <w:tcW w:w="481" w:type="dxa"/>
            <w:noWrap/>
            <w:hideMark/>
          </w:tcPr>
          <w:p w14:paraId="32A3E702" w14:textId="77777777" w:rsidR="00771A4B" w:rsidRDefault="00771A4B" w:rsidP="00771A4B">
            <w:pPr>
              <w:rPr>
                <w:sz w:val="16"/>
                <w:szCs w:val="16"/>
              </w:rPr>
            </w:pPr>
            <w:r>
              <w:rPr>
                <w:sz w:val="16"/>
                <w:szCs w:val="16"/>
              </w:rPr>
              <w:t>CTA</w:t>
            </w:r>
          </w:p>
        </w:tc>
        <w:tc>
          <w:tcPr>
            <w:tcW w:w="950" w:type="dxa"/>
            <w:noWrap/>
            <w:vAlign w:val="center"/>
            <w:hideMark/>
          </w:tcPr>
          <w:p w14:paraId="54E1F504" w14:textId="77777777" w:rsidR="00771A4B" w:rsidRDefault="00771A4B" w:rsidP="00771A4B">
            <w:pPr>
              <w:jc w:val="center"/>
              <w:rPr>
                <w:sz w:val="16"/>
                <w:szCs w:val="16"/>
              </w:rPr>
            </w:pPr>
            <w:r>
              <w:rPr>
                <w:sz w:val="16"/>
                <w:szCs w:val="16"/>
              </w:rPr>
              <w:t>ZXMOBILI</w:t>
            </w:r>
          </w:p>
        </w:tc>
        <w:tc>
          <w:tcPr>
            <w:tcW w:w="665" w:type="dxa"/>
            <w:noWrap/>
            <w:vAlign w:val="center"/>
            <w:hideMark/>
          </w:tcPr>
          <w:p w14:paraId="7B818A9E" w14:textId="77777777" w:rsidR="00771A4B" w:rsidRDefault="00771A4B" w:rsidP="00771A4B">
            <w:pPr>
              <w:jc w:val="center"/>
              <w:rPr>
                <w:sz w:val="16"/>
                <w:szCs w:val="16"/>
              </w:rPr>
            </w:pPr>
            <w:r>
              <w:rPr>
                <w:sz w:val="16"/>
                <w:szCs w:val="16"/>
              </w:rPr>
              <w:t>1</w:t>
            </w:r>
          </w:p>
        </w:tc>
        <w:tc>
          <w:tcPr>
            <w:tcW w:w="983" w:type="dxa"/>
            <w:vAlign w:val="center"/>
          </w:tcPr>
          <w:p w14:paraId="1FB9ADCE" w14:textId="5507BE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AFCC61" w14:textId="0DD78298" w:rsidR="00771A4B" w:rsidRDefault="00771A4B" w:rsidP="00771A4B">
            <w:pPr>
              <w:jc w:val="center"/>
              <w:rPr>
                <w:sz w:val="16"/>
                <w:szCs w:val="16"/>
              </w:rPr>
            </w:pPr>
            <w:r>
              <w:rPr>
                <w:sz w:val="16"/>
                <w:szCs w:val="16"/>
              </w:rPr>
              <w:t>UN</w:t>
            </w:r>
          </w:p>
        </w:tc>
        <w:tc>
          <w:tcPr>
            <w:tcW w:w="887" w:type="dxa"/>
            <w:noWrap/>
            <w:vAlign w:val="center"/>
            <w:hideMark/>
          </w:tcPr>
          <w:p w14:paraId="7A407E2D" w14:textId="7DE209A3" w:rsidR="00771A4B" w:rsidRDefault="00771A4B" w:rsidP="00771A4B">
            <w:pPr>
              <w:jc w:val="center"/>
              <w:rPr>
                <w:sz w:val="16"/>
                <w:szCs w:val="16"/>
              </w:rPr>
            </w:pPr>
            <w:r>
              <w:rPr>
                <w:sz w:val="16"/>
                <w:szCs w:val="16"/>
              </w:rPr>
              <w:t>1.158,34</w:t>
            </w:r>
          </w:p>
        </w:tc>
        <w:tc>
          <w:tcPr>
            <w:tcW w:w="1152" w:type="dxa"/>
            <w:noWrap/>
            <w:vAlign w:val="center"/>
            <w:hideMark/>
          </w:tcPr>
          <w:p w14:paraId="1735757E" w14:textId="6398A082" w:rsidR="00771A4B" w:rsidRDefault="00771A4B" w:rsidP="00771A4B">
            <w:pPr>
              <w:jc w:val="center"/>
              <w:rPr>
                <w:sz w:val="16"/>
                <w:szCs w:val="16"/>
              </w:rPr>
            </w:pPr>
            <w:r>
              <w:rPr>
                <w:sz w:val="16"/>
                <w:szCs w:val="16"/>
              </w:rPr>
              <w:t>-          1.158,34</w:t>
            </w:r>
          </w:p>
        </w:tc>
        <w:tc>
          <w:tcPr>
            <w:tcW w:w="887" w:type="dxa"/>
            <w:noWrap/>
            <w:vAlign w:val="center"/>
            <w:hideMark/>
          </w:tcPr>
          <w:p w14:paraId="78E92109" w14:textId="0589C605" w:rsidR="00771A4B" w:rsidRDefault="00771A4B" w:rsidP="00771A4B">
            <w:pPr>
              <w:jc w:val="center"/>
              <w:rPr>
                <w:sz w:val="16"/>
                <w:szCs w:val="16"/>
              </w:rPr>
            </w:pPr>
            <w:r>
              <w:rPr>
                <w:sz w:val="16"/>
                <w:szCs w:val="16"/>
              </w:rPr>
              <w:t>-</w:t>
            </w:r>
          </w:p>
        </w:tc>
      </w:tr>
      <w:tr w:rsidR="00771A4B" w14:paraId="211D28CD" w14:textId="77777777" w:rsidTr="00771A4B">
        <w:trPr>
          <w:trHeight w:val="240"/>
        </w:trPr>
        <w:tc>
          <w:tcPr>
            <w:tcW w:w="936" w:type="dxa"/>
            <w:noWrap/>
            <w:hideMark/>
          </w:tcPr>
          <w:p w14:paraId="3B9FD588" w14:textId="621D6297" w:rsidR="00771A4B" w:rsidRDefault="00771A4B" w:rsidP="00771A4B">
            <w:pPr>
              <w:rPr>
                <w:sz w:val="16"/>
                <w:szCs w:val="16"/>
              </w:rPr>
            </w:pPr>
            <w:r>
              <w:rPr>
                <w:sz w:val="16"/>
                <w:szCs w:val="16"/>
              </w:rPr>
              <w:t>Equipamentos informática</w:t>
            </w:r>
          </w:p>
        </w:tc>
        <w:tc>
          <w:tcPr>
            <w:tcW w:w="1096" w:type="dxa"/>
            <w:noWrap/>
            <w:hideMark/>
          </w:tcPr>
          <w:p w14:paraId="7DCF87C9" w14:textId="77777777" w:rsidR="00771A4B" w:rsidRDefault="00771A4B" w:rsidP="00771A4B">
            <w:pPr>
              <w:rPr>
                <w:sz w:val="16"/>
                <w:szCs w:val="16"/>
              </w:rPr>
            </w:pPr>
            <w:r>
              <w:rPr>
                <w:sz w:val="16"/>
                <w:szCs w:val="16"/>
              </w:rPr>
              <w:t>3300000019350</w:t>
            </w:r>
          </w:p>
        </w:tc>
        <w:tc>
          <w:tcPr>
            <w:tcW w:w="628" w:type="dxa"/>
            <w:noWrap/>
            <w:hideMark/>
          </w:tcPr>
          <w:p w14:paraId="1D9931DE" w14:textId="1311A2F7" w:rsidR="00771A4B" w:rsidRDefault="00771A4B" w:rsidP="00771A4B">
            <w:pPr>
              <w:rPr>
                <w:sz w:val="16"/>
                <w:szCs w:val="16"/>
              </w:rPr>
            </w:pPr>
            <w:r>
              <w:rPr>
                <w:sz w:val="16"/>
                <w:szCs w:val="16"/>
              </w:rPr>
              <w:t>Curitiba</w:t>
            </w:r>
          </w:p>
        </w:tc>
        <w:tc>
          <w:tcPr>
            <w:tcW w:w="3466" w:type="dxa"/>
            <w:noWrap/>
            <w:hideMark/>
          </w:tcPr>
          <w:p w14:paraId="191AD144" w14:textId="77777777" w:rsidR="00771A4B" w:rsidRDefault="00771A4B" w:rsidP="00771A4B">
            <w:pPr>
              <w:rPr>
                <w:sz w:val="16"/>
                <w:szCs w:val="16"/>
              </w:rPr>
            </w:pPr>
            <w:r>
              <w:rPr>
                <w:sz w:val="16"/>
                <w:szCs w:val="16"/>
              </w:rPr>
              <w:t>RACK FAB: WOMER, MOD: MAT. ACO CARBONO,1 PORTA, TAG: 28BJ MT: TC06-46</w:t>
            </w:r>
          </w:p>
        </w:tc>
        <w:tc>
          <w:tcPr>
            <w:tcW w:w="481" w:type="dxa"/>
            <w:noWrap/>
            <w:hideMark/>
          </w:tcPr>
          <w:p w14:paraId="34DAD959" w14:textId="77777777" w:rsidR="00771A4B" w:rsidRDefault="00771A4B" w:rsidP="00771A4B">
            <w:pPr>
              <w:rPr>
                <w:sz w:val="16"/>
                <w:szCs w:val="16"/>
              </w:rPr>
            </w:pPr>
            <w:r>
              <w:rPr>
                <w:sz w:val="16"/>
                <w:szCs w:val="16"/>
              </w:rPr>
              <w:t>CTA</w:t>
            </w:r>
          </w:p>
        </w:tc>
        <w:tc>
          <w:tcPr>
            <w:tcW w:w="950" w:type="dxa"/>
            <w:noWrap/>
            <w:vAlign w:val="center"/>
            <w:hideMark/>
          </w:tcPr>
          <w:p w14:paraId="4AD0F549" w14:textId="77777777" w:rsidR="00771A4B" w:rsidRDefault="00771A4B" w:rsidP="00771A4B">
            <w:pPr>
              <w:jc w:val="center"/>
              <w:rPr>
                <w:sz w:val="16"/>
                <w:szCs w:val="16"/>
              </w:rPr>
            </w:pPr>
            <w:r>
              <w:rPr>
                <w:sz w:val="16"/>
                <w:szCs w:val="16"/>
              </w:rPr>
              <w:t>ZXMOBILI</w:t>
            </w:r>
          </w:p>
        </w:tc>
        <w:tc>
          <w:tcPr>
            <w:tcW w:w="665" w:type="dxa"/>
            <w:noWrap/>
            <w:vAlign w:val="center"/>
            <w:hideMark/>
          </w:tcPr>
          <w:p w14:paraId="4D5ED613" w14:textId="77777777" w:rsidR="00771A4B" w:rsidRDefault="00771A4B" w:rsidP="00771A4B">
            <w:pPr>
              <w:jc w:val="center"/>
              <w:rPr>
                <w:sz w:val="16"/>
                <w:szCs w:val="16"/>
              </w:rPr>
            </w:pPr>
            <w:r>
              <w:rPr>
                <w:sz w:val="16"/>
                <w:szCs w:val="16"/>
              </w:rPr>
              <w:t>1</w:t>
            </w:r>
          </w:p>
        </w:tc>
        <w:tc>
          <w:tcPr>
            <w:tcW w:w="983" w:type="dxa"/>
            <w:vAlign w:val="center"/>
          </w:tcPr>
          <w:p w14:paraId="028AC8B2" w14:textId="5C73F16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47679A" w14:textId="314D6E3C" w:rsidR="00771A4B" w:rsidRDefault="00771A4B" w:rsidP="00771A4B">
            <w:pPr>
              <w:jc w:val="center"/>
              <w:rPr>
                <w:sz w:val="16"/>
                <w:szCs w:val="16"/>
              </w:rPr>
            </w:pPr>
            <w:r>
              <w:rPr>
                <w:sz w:val="16"/>
                <w:szCs w:val="16"/>
              </w:rPr>
              <w:t>UN</w:t>
            </w:r>
          </w:p>
        </w:tc>
        <w:tc>
          <w:tcPr>
            <w:tcW w:w="887" w:type="dxa"/>
            <w:noWrap/>
            <w:vAlign w:val="center"/>
            <w:hideMark/>
          </w:tcPr>
          <w:p w14:paraId="305E4A79" w14:textId="3A83B39B" w:rsidR="00771A4B" w:rsidRDefault="00771A4B" w:rsidP="00771A4B">
            <w:pPr>
              <w:jc w:val="center"/>
              <w:rPr>
                <w:sz w:val="16"/>
                <w:szCs w:val="16"/>
              </w:rPr>
            </w:pPr>
            <w:r>
              <w:rPr>
                <w:sz w:val="16"/>
                <w:szCs w:val="16"/>
              </w:rPr>
              <w:t>1.158,34</w:t>
            </w:r>
          </w:p>
        </w:tc>
        <w:tc>
          <w:tcPr>
            <w:tcW w:w="1152" w:type="dxa"/>
            <w:noWrap/>
            <w:vAlign w:val="center"/>
            <w:hideMark/>
          </w:tcPr>
          <w:p w14:paraId="2C5BE165" w14:textId="698E1334" w:rsidR="00771A4B" w:rsidRDefault="00771A4B" w:rsidP="00771A4B">
            <w:pPr>
              <w:jc w:val="center"/>
              <w:rPr>
                <w:sz w:val="16"/>
                <w:szCs w:val="16"/>
              </w:rPr>
            </w:pPr>
            <w:r>
              <w:rPr>
                <w:sz w:val="16"/>
                <w:szCs w:val="16"/>
              </w:rPr>
              <w:t>-          1.158,34</w:t>
            </w:r>
          </w:p>
        </w:tc>
        <w:tc>
          <w:tcPr>
            <w:tcW w:w="887" w:type="dxa"/>
            <w:noWrap/>
            <w:vAlign w:val="center"/>
            <w:hideMark/>
          </w:tcPr>
          <w:p w14:paraId="5BE2A692" w14:textId="76A5134C" w:rsidR="00771A4B" w:rsidRDefault="00771A4B" w:rsidP="00771A4B">
            <w:pPr>
              <w:jc w:val="center"/>
              <w:rPr>
                <w:sz w:val="16"/>
                <w:szCs w:val="16"/>
              </w:rPr>
            </w:pPr>
            <w:r>
              <w:rPr>
                <w:sz w:val="16"/>
                <w:szCs w:val="16"/>
              </w:rPr>
              <w:t>-</w:t>
            </w:r>
          </w:p>
        </w:tc>
      </w:tr>
      <w:tr w:rsidR="00771A4B" w14:paraId="312F9B52" w14:textId="77777777" w:rsidTr="00771A4B">
        <w:trPr>
          <w:trHeight w:val="240"/>
        </w:trPr>
        <w:tc>
          <w:tcPr>
            <w:tcW w:w="936" w:type="dxa"/>
            <w:noWrap/>
            <w:hideMark/>
          </w:tcPr>
          <w:p w14:paraId="76B2FA50" w14:textId="14C094C2" w:rsidR="00771A4B" w:rsidRDefault="00771A4B" w:rsidP="00771A4B">
            <w:pPr>
              <w:rPr>
                <w:sz w:val="16"/>
                <w:szCs w:val="16"/>
              </w:rPr>
            </w:pPr>
            <w:r>
              <w:rPr>
                <w:sz w:val="16"/>
                <w:szCs w:val="16"/>
              </w:rPr>
              <w:t>Equipamentos informática</w:t>
            </w:r>
          </w:p>
        </w:tc>
        <w:tc>
          <w:tcPr>
            <w:tcW w:w="1096" w:type="dxa"/>
            <w:noWrap/>
            <w:hideMark/>
          </w:tcPr>
          <w:p w14:paraId="4B39D7F5" w14:textId="77777777" w:rsidR="00771A4B" w:rsidRDefault="00771A4B" w:rsidP="00771A4B">
            <w:pPr>
              <w:rPr>
                <w:sz w:val="16"/>
                <w:szCs w:val="16"/>
              </w:rPr>
            </w:pPr>
            <w:r>
              <w:rPr>
                <w:sz w:val="16"/>
                <w:szCs w:val="16"/>
              </w:rPr>
              <w:t>3300000019360</w:t>
            </w:r>
          </w:p>
        </w:tc>
        <w:tc>
          <w:tcPr>
            <w:tcW w:w="628" w:type="dxa"/>
            <w:noWrap/>
            <w:hideMark/>
          </w:tcPr>
          <w:p w14:paraId="051EA674" w14:textId="37815E48" w:rsidR="00771A4B" w:rsidRDefault="00771A4B" w:rsidP="00771A4B">
            <w:pPr>
              <w:rPr>
                <w:sz w:val="16"/>
                <w:szCs w:val="16"/>
              </w:rPr>
            </w:pPr>
            <w:r>
              <w:rPr>
                <w:sz w:val="16"/>
                <w:szCs w:val="16"/>
              </w:rPr>
              <w:t>Curitiba</w:t>
            </w:r>
          </w:p>
        </w:tc>
        <w:tc>
          <w:tcPr>
            <w:tcW w:w="3466" w:type="dxa"/>
            <w:noWrap/>
            <w:hideMark/>
          </w:tcPr>
          <w:p w14:paraId="03E45875" w14:textId="77777777" w:rsidR="00771A4B" w:rsidRDefault="00771A4B" w:rsidP="00771A4B">
            <w:pPr>
              <w:rPr>
                <w:sz w:val="16"/>
                <w:szCs w:val="16"/>
              </w:rPr>
            </w:pPr>
            <w:r>
              <w:rPr>
                <w:sz w:val="16"/>
                <w:szCs w:val="16"/>
              </w:rPr>
              <w:t>RACK FAB: WOMER, MOD: MAT. ACO CARBONO,1 PORTA, TAG: 28BI MT: TC06-47</w:t>
            </w:r>
          </w:p>
        </w:tc>
        <w:tc>
          <w:tcPr>
            <w:tcW w:w="481" w:type="dxa"/>
            <w:noWrap/>
            <w:hideMark/>
          </w:tcPr>
          <w:p w14:paraId="6A222956" w14:textId="77777777" w:rsidR="00771A4B" w:rsidRDefault="00771A4B" w:rsidP="00771A4B">
            <w:pPr>
              <w:rPr>
                <w:sz w:val="16"/>
                <w:szCs w:val="16"/>
              </w:rPr>
            </w:pPr>
            <w:r>
              <w:rPr>
                <w:sz w:val="16"/>
                <w:szCs w:val="16"/>
              </w:rPr>
              <w:t>CTA</w:t>
            </w:r>
          </w:p>
        </w:tc>
        <w:tc>
          <w:tcPr>
            <w:tcW w:w="950" w:type="dxa"/>
            <w:noWrap/>
            <w:vAlign w:val="center"/>
            <w:hideMark/>
          </w:tcPr>
          <w:p w14:paraId="3B98C838" w14:textId="77777777" w:rsidR="00771A4B" w:rsidRDefault="00771A4B" w:rsidP="00771A4B">
            <w:pPr>
              <w:jc w:val="center"/>
              <w:rPr>
                <w:sz w:val="16"/>
                <w:szCs w:val="16"/>
              </w:rPr>
            </w:pPr>
            <w:r>
              <w:rPr>
                <w:sz w:val="16"/>
                <w:szCs w:val="16"/>
              </w:rPr>
              <w:t>ZXMOBILI</w:t>
            </w:r>
          </w:p>
        </w:tc>
        <w:tc>
          <w:tcPr>
            <w:tcW w:w="665" w:type="dxa"/>
            <w:noWrap/>
            <w:vAlign w:val="center"/>
            <w:hideMark/>
          </w:tcPr>
          <w:p w14:paraId="6F45EF79" w14:textId="77777777" w:rsidR="00771A4B" w:rsidRDefault="00771A4B" w:rsidP="00771A4B">
            <w:pPr>
              <w:jc w:val="center"/>
              <w:rPr>
                <w:sz w:val="16"/>
                <w:szCs w:val="16"/>
              </w:rPr>
            </w:pPr>
            <w:r>
              <w:rPr>
                <w:sz w:val="16"/>
                <w:szCs w:val="16"/>
              </w:rPr>
              <w:t>1</w:t>
            </w:r>
          </w:p>
        </w:tc>
        <w:tc>
          <w:tcPr>
            <w:tcW w:w="983" w:type="dxa"/>
            <w:vAlign w:val="center"/>
          </w:tcPr>
          <w:p w14:paraId="7C170C12" w14:textId="076FD5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00DAB5" w14:textId="2142006D" w:rsidR="00771A4B" w:rsidRDefault="00771A4B" w:rsidP="00771A4B">
            <w:pPr>
              <w:jc w:val="center"/>
              <w:rPr>
                <w:sz w:val="16"/>
                <w:szCs w:val="16"/>
              </w:rPr>
            </w:pPr>
            <w:r>
              <w:rPr>
                <w:sz w:val="16"/>
                <w:szCs w:val="16"/>
              </w:rPr>
              <w:t>UN</w:t>
            </w:r>
          </w:p>
        </w:tc>
        <w:tc>
          <w:tcPr>
            <w:tcW w:w="887" w:type="dxa"/>
            <w:noWrap/>
            <w:vAlign w:val="center"/>
            <w:hideMark/>
          </w:tcPr>
          <w:p w14:paraId="60D3455E" w14:textId="436B95C2" w:rsidR="00771A4B" w:rsidRDefault="00771A4B" w:rsidP="00771A4B">
            <w:pPr>
              <w:jc w:val="center"/>
              <w:rPr>
                <w:sz w:val="16"/>
                <w:szCs w:val="16"/>
              </w:rPr>
            </w:pPr>
            <w:r>
              <w:rPr>
                <w:sz w:val="16"/>
                <w:szCs w:val="16"/>
              </w:rPr>
              <w:t>1.158,34</w:t>
            </w:r>
          </w:p>
        </w:tc>
        <w:tc>
          <w:tcPr>
            <w:tcW w:w="1152" w:type="dxa"/>
            <w:noWrap/>
            <w:vAlign w:val="center"/>
            <w:hideMark/>
          </w:tcPr>
          <w:p w14:paraId="24190B68" w14:textId="115D0AD9" w:rsidR="00771A4B" w:rsidRDefault="00771A4B" w:rsidP="00771A4B">
            <w:pPr>
              <w:jc w:val="center"/>
              <w:rPr>
                <w:sz w:val="16"/>
                <w:szCs w:val="16"/>
              </w:rPr>
            </w:pPr>
            <w:r>
              <w:rPr>
                <w:sz w:val="16"/>
                <w:szCs w:val="16"/>
              </w:rPr>
              <w:t>-          1.158,34</w:t>
            </w:r>
          </w:p>
        </w:tc>
        <w:tc>
          <w:tcPr>
            <w:tcW w:w="887" w:type="dxa"/>
            <w:noWrap/>
            <w:vAlign w:val="center"/>
            <w:hideMark/>
          </w:tcPr>
          <w:p w14:paraId="6FD7499A" w14:textId="78142814" w:rsidR="00771A4B" w:rsidRDefault="00771A4B" w:rsidP="00771A4B">
            <w:pPr>
              <w:jc w:val="center"/>
              <w:rPr>
                <w:sz w:val="16"/>
                <w:szCs w:val="16"/>
              </w:rPr>
            </w:pPr>
            <w:r>
              <w:rPr>
                <w:sz w:val="16"/>
                <w:szCs w:val="16"/>
              </w:rPr>
              <w:t>-</w:t>
            </w:r>
          </w:p>
        </w:tc>
      </w:tr>
      <w:tr w:rsidR="00771A4B" w14:paraId="3E287B44" w14:textId="77777777" w:rsidTr="00771A4B">
        <w:trPr>
          <w:trHeight w:val="240"/>
        </w:trPr>
        <w:tc>
          <w:tcPr>
            <w:tcW w:w="936" w:type="dxa"/>
            <w:noWrap/>
            <w:hideMark/>
          </w:tcPr>
          <w:p w14:paraId="0A6674BB" w14:textId="1527985F" w:rsidR="00771A4B" w:rsidRDefault="00771A4B" w:rsidP="00771A4B">
            <w:pPr>
              <w:rPr>
                <w:sz w:val="16"/>
                <w:szCs w:val="16"/>
              </w:rPr>
            </w:pPr>
            <w:r>
              <w:rPr>
                <w:sz w:val="16"/>
                <w:szCs w:val="16"/>
              </w:rPr>
              <w:t>Equipamentos informática</w:t>
            </w:r>
          </w:p>
        </w:tc>
        <w:tc>
          <w:tcPr>
            <w:tcW w:w="1096" w:type="dxa"/>
            <w:noWrap/>
            <w:hideMark/>
          </w:tcPr>
          <w:p w14:paraId="1798D88B" w14:textId="77777777" w:rsidR="00771A4B" w:rsidRDefault="00771A4B" w:rsidP="00771A4B">
            <w:pPr>
              <w:rPr>
                <w:sz w:val="16"/>
                <w:szCs w:val="16"/>
              </w:rPr>
            </w:pPr>
            <w:r>
              <w:rPr>
                <w:sz w:val="16"/>
                <w:szCs w:val="16"/>
              </w:rPr>
              <w:t>3300000019370</w:t>
            </w:r>
          </w:p>
        </w:tc>
        <w:tc>
          <w:tcPr>
            <w:tcW w:w="628" w:type="dxa"/>
            <w:noWrap/>
            <w:hideMark/>
          </w:tcPr>
          <w:p w14:paraId="5DB7FF39" w14:textId="2D72B321" w:rsidR="00771A4B" w:rsidRDefault="00771A4B" w:rsidP="00771A4B">
            <w:pPr>
              <w:rPr>
                <w:sz w:val="16"/>
                <w:szCs w:val="16"/>
              </w:rPr>
            </w:pPr>
            <w:r>
              <w:rPr>
                <w:sz w:val="16"/>
                <w:szCs w:val="16"/>
              </w:rPr>
              <w:t>Curitiba</w:t>
            </w:r>
          </w:p>
        </w:tc>
        <w:tc>
          <w:tcPr>
            <w:tcW w:w="3466" w:type="dxa"/>
            <w:noWrap/>
            <w:hideMark/>
          </w:tcPr>
          <w:p w14:paraId="76C7066B" w14:textId="77777777" w:rsidR="00771A4B" w:rsidRDefault="00771A4B" w:rsidP="00771A4B">
            <w:pPr>
              <w:rPr>
                <w:sz w:val="16"/>
                <w:szCs w:val="16"/>
              </w:rPr>
            </w:pPr>
            <w:r>
              <w:rPr>
                <w:sz w:val="16"/>
                <w:szCs w:val="16"/>
              </w:rPr>
              <w:t>RACK FAB: WOMER, MOD: MAT. ACO CARBONO,1 PORTA, TAG: 28BH MT: TC06-48</w:t>
            </w:r>
          </w:p>
        </w:tc>
        <w:tc>
          <w:tcPr>
            <w:tcW w:w="481" w:type="dxa"/>
            <w:noWrap/>
            <w:hideMark/>
          </w:tcPr>
          <w:p w14:paraId="4C4E3978" w14:textId="77777777" w:rsidR="00771A4B" w:rsidRDefault="00771A4B" w:rsidP="00771A4B">
            <w:pPr>
              <w:rPr>
                <w:sz w:val="16"/>
                <w:szCs w:val="16"/>
              </w:rPr>
            </w:pPr>
            <w:r>
              <w:rPr>
                <w:sz w:val="16"/>
                <w:szCs w:val="16"/>
              </w:rPr>
              <w:t>CTA</w:t>
            </w:r>
          </w:p>
        </w:tc>
        <w:tc>
          <w:tcPr>
            <w:tcW w:w="950" w:type="dxa"/>
            <w:noWrap/>
            <w:vAlign w:val="center"/>
            <w:hideMark/>
          </w:tcPr>
          <w:p w14:paraId="6FFFA182" w14:textId="77777777" w:rsidR="00771A4B" w:rsidRDefault="00771A4B" w:rsidP="00771A4B">
            <w:pPr>
              <w:jc w:val="center"/>
              <w:rPr>
                <w:sz w:val="16"/>
                <w:szCs w:val="16"/>
              </w:rPr>
            </w:pPr>
            <w:r>
              <w:rPr>
                <w:sz w:val="16"/>
                <w:szCs w:val="16"/>
              </w:rPr>
              <w:t>ZXMOBILI</w:t>
            </w:r>
          </w:p>
        </w:tc>
        <w:tc>
          <w:tcPr>
            <w:tcW w:w="665" w:type="dxa"/>
            <w:noWrap/>
            <w:vAlign w:val="center"/>
            <w:hideMark/>
          </w:tcPr>
          <w:p w14:paraId="3CE3EE2A" w14:textId="77777777" w:rsidR="00771A4B" w:rsidRDefault="00771A4B" w:rsidP="00771A4B">
            <w:pPr>
              <w:jc w:val="center"/>
              <w:rPr>
                <w:sz w:val="16"/>
                <w:szCs w:val="16"/>
              </w:rPr>
            </w:pPr>
            <w:r>
              <w:rPr>
                <w:sz w:val="16"/>
                <w:szCs w:val="16"/>
              </w:rPr>
              <w:t>1</w:t>
            </w:r>
          </w:p>
        </w:tc>
        <w:tc>
          <w:tcPr>
            <w:tcW w:w="983" w:type="dxa"/>
            <w:vAlign w:val="center"/>
          </w:tcPr>
          <w:p w14:paraId="283DB7CB" w14:textId="7161D0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349781" w14:textId="1B370168" w:rsidR="00771A4B" w:rsidRDefault="00771A4B" w:rsidP="00771A4B">
            <w:pPr>
              <w:jc w:val="center"/>
              <w:rPr>
                <w:sz w:val="16"/>
                <w:szCs w:val="16"/>
              </w:rPr>
            </w:pPr>
            <w:r>
              <w:rPr>
                <w:sz w:val="16"/>
                <w:szCs w:val="16"/>
              </w:rPr>
              <w:t>UN</w:t>
            </w:r>
          </w:p>
        </w:tc>
        <w:tc>
          <w:tcPr>
            <w:tcW w:w="887" w:type="dxa"/>
            <w:noWrap/>
            <w:vAlign w:val="center"/>
            <w:hideMark/>
          </w:tcPr>
          <w:p w14:paraId="6FA4E5F5" w14:textId="4D8C01B9" w:rsidR="00771A4B" w:rsidRDefault="00771A4B" w:rsidP="00771A4B">
            <w:pPr>
              <w:jc w:val="center"/>
              <w:rPr>
                <w:sz w:val="16"/>
                <w:szCs w:val="16"/>
              </w:rPr>
            </w:pPr>
            <w:r>
              <w:rPr>
                <w:sz w:val="16"/>
                <w:szCs w:val="16"/>
              </w:rPr>
              <w:t>1.158,34</w:t>
            </w:r>
          </w:p>
        </w:tc>
        <w:tc>
          <w:tcPr>
            <w:tcW w:w="1152" w:type="dxa"/>
            <w:noWrap/>
            <w:vAlign w:val="center"/>
            <w:hideMark/>
          </w:tcPr>
          <w:p w14:paraId="2416EDC1" w14:textId="0F2B04F4" w:rsidR="00771A4B" w:rsidRDefault="00771A4B" w:rsidP="00771A4B">
            <w:pPr>
              <w:jc w:val="center"/>
              <w:rPr>
                <w:sz w:val="16"/>
                <w:szCs w:val="16"/>
              </w:rPr>
            </w:pPr>
            <w:r>
              <w:rPr>
                <w:sz w:val="16"/>
                <w:szCs w:val="16"/>
              </w:rPr>
              <w:t>-          1.158,34</w:t>
            </w:r>
          </w:p>
        </w:tc>
        <w:tc>
          <w:tcPr>
            <w:tcW w:w="887" w:type="dxa"/>
            <w:noWrap/>
            <w:vAlign w:val="center"/>
            <w:hideMark/>
          </w:tcPr>
          <w:p w14:paraId="1EABC16F" w14:textId="757549CA" w:rsidR="00771A4B" w:rsidRDefault="00771A4B" w:rsidP="00771A4B">
            <w:pPr>
              <w:jc w:val="center"/>
              <w:rPr>
                <w:sz w:val="16"/>
                <w:szCs w:val="16"/>
              </w:rPr>
            </w:pPr>
            <w:r>
              <w:rPr>
                <w:sz w:val="16"/>
                <w:szCs w:val="16"/>
              </w:rPr>
              <w:t>-</w:t>
            </w:r>
          </w:p>
        </w:tc>
      </w:tr>
      <w:tr w:rsidR="00771A4B" w14:paraId="5A64EF92" w14:textId="77777777" w:rsidTr="00771A4B">
        <w:trPr>
          <w:trHeight w:val="240"/>
        </w:trPr>
        <w:tc>
          <w:tcPr>
            <w:tcW w:w="936" w:type="dxa"/>
            <w:noWrap/>
            <w:hideMark/>
          </w:tcPr>
          <w:p w14:paraId="320DC588" w14:textId="32BB46F9" w:rsidR="00771A4B" w:rsidRDefault="00771A4B" w:rsidP="00771A4B">
            <w:pPr>
              <w:rPr>
                <w:sz w:val="16"/>
                <w:szCs w:val="16"/>
              </w:rPr>
            </w:pPr>
            <w:r>
              <w:rPr>
                <w:sz w:val="16"/>
                <w:szCs w:val="16"/>
              </w:rPr>
              <w:t>Equipamentos informática</w:t>
            </w:r>
          </w:p>
        </w:tc>
        <w:tc>
          <w:tcPr>
            <w:tcW w:w="1096" w:type="dxa"/>
            <w:noWrap/>
            <w:hideMark/>
          </w:tcPr>
          <w:p w14:paraId="555FC67A" w14:textId="77777777" w:rsidR="00771A4B" w:rsidRDefault="00771A4B" w:rsidP="00771A4B">
            <w:pPr>
              <w:rPr>
                <w:sz w:val="16"/>
                <w:szCs w:val="16"/>
              </w:rPr>
            </w:pPr>
            <w:r>
              <w:rPr>
                <w:sz w:val="16"/>
                <w:szCs w:val="16"/>
              </w:rPr>
              <w:t>3300000019380</w:t>
            </w:r>
          </w:p>
        </w:tc>
        <w:tc>
          <w:tcPr>
            <w:tcW w:w="628" w:type="dxa"/>
            <w:noWrap/>
            <w:hideMark/>
          </w:tcPr>
          <w:p w14:paraId="564E0884" w14:textId="7DF82C53" w:rsidR="00771A4B" w:rsidRDefault="00771A4B" w:rsidP="00771A4B">
            <w:pPr>
              <w:rPr>
                <w:sz w:val="16"/>
                <w:szCs w:val="16"/>
              </w:rPr>
            </w:pPr>
            <w:r>
              <w:rPr>
                <w:sz w:val="16"/>
                <w:szCs w:val="16"/>
              </w:rPr>
              <w:t>Curitiba</w:t>
            </w:r>
          </w:p>
        </w:tc>
        <w:tc>
          <w:tcPr>
            <w:tcW w:w="3466" w:type="dxa"/>
            <w:noWrap/>
            <w:hideMark/>
          </w:tcPr>
          <w:p w14:paraId="0AA993C3" w14:textId="77777777" w:rsidR="00771A4B" w:rsidRDefault="00771A4B" w:rsidP="00771A4B">
            <w:pPr>
              <w:rPr>
                <w:sz w:val="16"/>
                <w:szCs w:val="16"/>
              </w:rPr>
            </w:pPr>
            <w:r>
              <w:rPr>
                <w:sz w:val="16"/>
                <w:szCs w:val="16"/>
              </w:rPr>
              <w:t>RACK FAB: WOMER, MOD: MAT. ACO CARBONO,1 PORTA, TAG: 28BG MT: TC06-49</w:t>
            </w:r>
          </w:p>
        </w:tc>
        <w:tc>
          <w:tcPr>
            <w:tcW w:w="481" w:type="dxa"/>
            <w:noWrap/>
            <w:hideMark/>
          </w:tcPr>
          <w:p w14:paraId="26965138" w14:textId="77777777" w:rsidR="00771A4B" w:rsidRDefault="00771A4B" w:rsidP="00771A4B">
            <w:pPr>
              <w:rPr>
                <w:sz w:val="16"/>
                <w:szCs w:val="16"/>
              </w:rPr>
            </w:pPr>
            <w:r>
              <w:rPr>
                <w:sz w:val="16"/>
                <w:szCs w:val="16"/>
              </w:rPr>
              <w:t>CTA</w:t>
            </w:r>
          </w:p>
        </w:tc>
        <w:tc>
          <w:tcPr>
            <w:tcW w:w="950" w:type="dxa"/>
            <w:noWrap/>
            <w:vAlign w:val="center"/>
            <w:hideMark/>
          </w:tcPr>
          <w:p w14:paraId="6FB69FB7" w14:textId="77777777" w:rsidR="00771A4B" w:rsidRDefault="00771A4B" w:rsidP="00771A4B">
            <w:pPr>
              <w:jc w:val="center"/>
              <w:rPr>
                <w:sz w:val="16"/>
                <w:szCs w:val="16"/>
              </w:rPr>
            </w:pPr>
            <w:r>
              <w:rPr>
                <w:sz w:val="16"/>
                <w:szCs w:val="16"/>
              </w:rPr>
              <w:t>ZXMOBILI</w:t>
            </w:r>
          </w:p>
        </w:tc>
        <w:tc>
          <w:tcPr>
            <w:tcW w:w="665" w:type="dxa"/>
            <w:noWrap/>
            <w:vAlign w:val="center"/>
            <w:hideMark/>
          </w:tcPr>
          <w:p w14:paraId="4C1A2F88" w14:textId="77777777" w:rsidR="00771A4B" w:rsidRDefault="00771A4B" w:rsidP="00771A4B">
            <w:pPr>
              <w:jc w:val="center"/>
              <w:rPr>
                <w:sz w:val="16"/>
                <w:szCs w:val="16"/>
              </w:rPr>
            </w:pPr>
            <w:r>
              <w:rPr>
                <w:sz w:val="16"/>
                <w:szCs w:val="16"/>
              </w:rPr>
              <w:t>1</w:t>
            </w:r>
          </w:p>
        </w:tc>
        <w:tc>
          <w:tcPr>
            <w:tcW w:w="983" w:type="dxa"/>
            <w:vAlign w:val="center"/>
          </w:tcPr>
          <w:p w14:paraId="13959B1D" w14:textId="746BB8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9E5E95" w14:textId="62C0A562" w:rsidR="00771A4B" w:rsidRDefault="00771A4B" w:rsidP="00771A4B">
            <w:pPr>
              <w:jc w:val="center"/>
              <w:rPr>
                <w:sz w:val="16"/>
                <w:szCs w:val="16"/>
              </w:rPr>
            </w:pPr>
            <w:r>
              <w:rPr>
                <w:sz w:val="16"/>
                <w:szCs w:val="16"/>
              </w:rPr>
              <w:t>UN</w:t>
            </w:r>
          </w:p>
        </w:tc>
        <w:tc>
          <w:tcPr>
            <w:tcW w:w="887" w:type="dxa"/>
            <w:noWrap/>
            <w:vAlign w:val="center"/>
            <w:hideMark/>
          </w:tcPr>
          <w:p w14:paraId="0D9F3C5E" w14:textId="29C1E2E8" w:rsidR="00771A4B" w:rsidRDefault="00771A4B" w:rsidP="00771A4B">
            <w:pPr>
              <w:jc w:val="center"/>
              <w:rPr>
                <w:sz w:val="16"/>
                <w:szCs w:val="16"/>
              </w:rPr>
            </w:pPr>
            <w:r>
              <w:rPr>
                <w:sz w:val="16"/>
                <w:szCs w:val="16"/>
              </w:rPr>
              <w:t>1.158,34</w:t>
            </w:r>
          </w:p>
        </w:tc>
        <w:tc>
          <w:tcPr>
            <w:tcW w:w="1152" w:type="dxa"/>
            <w:noWrap/>
            <w:vAlign w:val="center"/>
            <w:hideMark/>
          </w:tcPr>
          <w:p w14:paraId="30DBAB81" w14:textId="0E2AB20E" w:rsidR="00771A4B" w:rsidRDefault="00771A4B" w:rsidP="00771A4B">
            <w:pPr>
              <w:jc w:val="center"/>
              <w:rPr>
                <w:sz w:val="16"/>
                <w:szCs w:val="16"/>
              </w:rPr>
            </w:pPr>
            <w:r>
              <w:rPr>
                <w:sz w:val="16"/>
                <w:szCs w:val="16"/>
              </w:rPr>
              <w:t>-          1.158,34</w:t>
            </w:r>
          </w:p>
        </w:tc>
        <w:tc>
          <w:tcPr>
            <w:tcW w:w="887" w:type="dxa"/>
            <w:noWrap/>
            <w:vAlign w:val="center"/>
            <w:hideMark/>
          </w:tcPr>
          <w:p w14:paraId="764F4708" w14:textId="15277F13" w:rsidR="00771A4B" w:rsidRDefault="00771A4B" w:rsidP="00771A4B">
            <w:pPr>
              <w:jc w:val="center"/>
              <w:rPr>
                <w:sz w:val="16"/>
                <w:szCs w:val="16"/>
              </w:rPr>
            </w:pPr>
            <w:r>
              <w:rPr>
                <w:sz w:val="16"/>
                <w:szCs w:val="16"/>
              </w:rPr>
              <w:t>-</w:t>
            </w:r>
          </w:p>
        </w:tc>
      </w:tr>
      <w:tr w:rsidR="00771A4B" w14:paraId="48867172" w14:textId="77777777" w:rsidTr="00771A4B">
        <w:trPr>
          <w:trHeight w:val="240"/>
        </w:trPr>
        <w:tc>
          <w:tcPr>
            <w:tcW w:w="936" w:type="dxa"/>
            <w:noWrap/>
            <w:hideMark/>
          </w:tcPr>
          <w:p w14:paraId="6D47A301" w14:textId="3C4EBAEF" w:rsidR="00771A4B" w:rsidRDefault="00771A4B" w:rsidP="00771A4B">
            <w:pPr>
              <w:rPr>
                <w:sz w:val="16"/>
                <w:szCs w:val="16"/>
              </w:rPr>
            </w:pPr>
            <w:r>
              <w:rPr>
                <w:sz w:val="16"/>
                <w:szCs w:val="16"/>
              </w:rPr>
              <w:t>Equipamentos informática</w:t>
            </w:r>
          </w:p>
        </w:tc>
        <w:tc>
          <w:tcPr>
            <w:tcW w:w="1096" w:type="dxa"/>
            <w:noWrap/>
            <w:hideMark/>
          </w:tcPr>
          <w:p w14:paraId="70455DF0" w14:textId="77777777" w:rsidR="00771A4B" w:rsidRDefault="00771A4B" w:rsidP="00771A4B">
            <w:pPr>
              <w:rPr>
                <w:sz w:val="16"/>
                <w:szCs w:val="16"/>
              </w:rPr>
            </w:pPr>
            <w:r>
              <w:rPr>
                <w:sz w:val="16"/>
                <w:szCs w:val="16"/>
              </w:rPr>
              <w:t>3300000019390</w:t>
            </w:r>
          </w:p>
        </w:tc>
        <w:tc>
          <w:tcPr>
            <w:tcW w:w="628" w:type="dxa"/>
            <w:noWrap/>
            <w:hideMark/>
          </w:tcPr>
          <w:p w14:paraId="3031B4B4" w14:textId="2C54C791" w:rsidR="00771A4B" w:rsidRDefault="00771A4B" w:rsidP="00771A4B">
            <w:pPr>
              <w:rPr>
                <w:sz w:val="16"/>
                <w:szCs w:val="16"/>
              </w:rPr>
            </w:pPr>
            <w:r>
              <w:rPr>
                <w:sz w:val="16"/>
                <w:szCs w:val="16"/>
              </w:rPr>
              <w:t>Curitiba</w:t>
            </w:r>
          </w:p>
        </w:tc>
        <w:tc>
          <w:tcPr>
            <w:tcW w:w="3466" w:type="dxa"/>
            <w:noWrap/>
            <w:hideMark/>
          </w:tcPr>
          <w:p w14:paraId="7DEE223F" w14:textId="77777777" w:rsidR="00771A4B" w:rsidRDefault="00771A4B" w:rsidP="00771A4B">
            <w:pPr>
              <w:rPr>
                <w:sz w:val="16"/>
                <w:szCs w:val="16"/>
              </w:rPr>
            </w:pPr>
            <w:r>
              <w:rPr>
                <w:sz w:val="16"/>
                <w:szCs w:val="16"/>
              </w:rPr>
              <w:t>RACK FAB: WOMER, MOD: MAT. ACO CARBONO,1 PORTA, TAG: 28BF MT: TC06-50</w:t>
            </w:r>
          </w:p>
        </w:tc>
        <w:tc>
          <w:tcPr>
            <w:tcW w:w="481" w:type="dxa"/>
            <w:noWrap/>
            <w:hideMark/>
          </w:tcPr>
          <w:p w14:paraId="33A4C851" w14:textId="77777777" w:rsidR="00771A4B" w:rsidRDefault="00771A4B" w:rsidP="00771A4B">
            <w:pPr>
              <w:rPr>
                <w:sz w:val="16"/>
                <w:szCs w:val="16"/>
              </w:rPr>
            </w:pPr>
            <w:r>
              <w:rPr>
                <w:sz w:val="16"/>
                <w:szCs w:val="16"/>
              </w:rPr>
              <w:t>CTA</w:t>
            </w:r>
          </w:p>
        </w:tc>
        <w:tc>
          <w:tcPr>
            <w:tcW w:w="950" w:type="dxa"/>
            <w:noWrap/>
            <w:vAlign w:val="center"/>
            <w:hideMark/>
          </w:tcPr>
          <w:p w14:paraId="53A5A7F6" w14:textId="77777777" w:rsidR="00771A4B" w:rsidRDefault="00771A4B" w:rsidP="00771A4B">
            <w:pPr>
              <w:jc w:val="center"/>
              <w:rPr>
                <w:sz w:val="16"/>
                <w:szCs w:val="16"/>
              </w:rPr>
            </w:pPr>
            <w:r>
              <w:rPr>
                <w:sz w:val="16"/>
                <w:szCs w:val="16"/>
              </w:rPr>
              <w:t>ZXMOBILI</w:t>
            </w:r>
          </w:p>
        </w:tc>
        <w:tc>
          <w:tcPr>
            <w:tcW w:w="665" w:type="dxa"/>
            <w:noWrap/>
            <w:vAlign w:val="center"/>
            <w:hideMark/>
          </w:tcPr>
          <w:p w14:paraId="15296EB9" w14:textId="77777777" w:rsidR="00771A4B" w:rsidRDefault="00771A4B" w:rsidP="00771A4B">
            <w:pPr>
              <w:jc w:val="center"/>
              <w:rPr>
                <w:sz w:val="16"/>
                <w:szCs w:val="16"/>
              </w:rPr>
            </w:pPr>
            <w:r>
              <w:rPr>
                <w:sz w:val="16"/>
                <w:szCs w:val="16"/>
              </w:rPr>
              <w:t>1</w:t>
            </w:r>
          </w:p>
        </w:tc>
        <w:tc>
          <w:tcPr>
            <w:tcW w:w="983" w:type="dxa"/>
            <w:vAlign w:val="center"/>
          </w:tcPr>
          <w:p w14:paraId="70D274EC" w14:textId="78DE6B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896753" w14:textId="6D6C5A56" w:rsidR="00771A4B" w:rsidRDefault="00771A4B" w:rsidP="00771A4B">
            <w:pPr>
              <w:jc w:val="center"/>
              <w:rPr>
                <w:sz w:val="16"/>
                <w:szCs w:val="16"/>
              </w:rPr>
            </w:pPr>
            <w:r>
              <w:rPr>
                <w:sz w:val="16"/>
                <w:szCs w:val="16"/>
              </w:rPr>
              <w:t>UN</w:t>
            </w:r>
          </w:p>
        </w:tc>
        <w:tc>
          <w:tcPr>
            <w:tcW w:w="887" w:type="dxa"/>
            <w:noWrap/>
            <w:vAlign w:val="center"/>
            <w:hideMark/>
          </w:tcPr>
          <w:p w14:paraId="3F4DDD3A" w14:textId="43C4F41E" w:rsidR="00771A4B" w:rsidRDefault="00771A4B" w:rsidP="00771A4B">
            <w:pPr>
              <w:jc w:val="center"/>
              <w:rPr>
                <w:sz w:val="16"/>
                <w:szCs w:val="16"/>
              </w:rPr>
            </w:pPr>
            <w:r>
              <w:rPr>
                <w:sz w:val="16"/>
                <w:szCs w:val="16"/>
              </w:rPr>
              <w:t>1.158,34</w:t>
            </w:r>
          </w:p>
        </w:tc>
        <w:tc>
          <w:tcPr>
            <w:tcW w:w="1152" w:type="dxa"/>
            <w:noWrap/>
            <w:vAlign w:val="center"/>
            <w:hideMark/>
          </w:tcPr>
          <w:p w14:paraId="292CE080" w14:textId="75D60247" w:rsidR="00771A4B" w:rsidRDefault="00771A4B" w:rsidP="00771A4B">
            <w:pPr>
              <w:jc w:val="center"/>
              <w:rPr>
                <w:sz w:val="16"/>
                <w:szCs w:val="16"/>
              </w:rPr>
            </w:pPr>
            <w:r>
              <w:rPr>
                <w:sz w:val="16"/>
                <w:szCs w:val="16"/>
              </w:rPr>
              <w:t>-          1.158,34</w:t>
            </w:r>
          </w:p>
        </w:tc>
        <w:tc>
          <w:tcPr>
            <w:tcW w:w="887" w:type="dxa"/>
            <w:noWrap/>
            <w:vAlign w:val="center"/>
            <w:hideMark/>
          </w:tcPr>
          <w:p w14:paraId="39AD4D97" w14:textId="78CD222D" w:rsidR="00771A4B" w:rsidRDefault="00771A4B" w:rsidP="00771A4B">
            <w:pPr>
              <w:jc w:val="center"/>
              <w:rPr>
                <w:sz w:val="16"/>
                <w:szCs w:val="16"/>
              </w:rPr>
            </w:pPr>
            <w:r>
              <w:rPr>
                <w:sz w:val="16"/>
                <w:szCs w:val="16"/>
              </w:rPr>
              <w:t>-</w:t>
            </w:r>
          </w:p>
        </w:tc>
      </w:tr>
      <w:tr w:rsidR="00771A4B" w14:paraId="60633FA2" w14:textId="77777777" w:rsidTr="00771A4B">
        <w:trPr>
          <w:trHeight w:val="240"/>
        </w:trPr>
        <w:tc>
          <w:tcPr>
            <w:tcW w:w="936" w:type="dxa"/>
            <w:noWrap/>
            <w:hideMark/>
          </w:tcPr>
          <w:p w14:paraId="68BB0937" w14:textId="73AAFD81" w:rsidR="00771A4B" w:rsidRDefault="00771A4B" w:rsidP="00771A4B">
            <w:pPr>
              <w:rPr>
                <w:sz w:val="16"/>
                <w:szCs w:val="16"/>
              </w:rPr>
            </w:pPr>
            <w:r>
              <w:rPr>
                <w:sz w:val="16"/>
                <w:szCs w:val="16"/>
              </w:rPr>
              <w:t>Equipamentos informática</w:t>
            </w:r>
          </w:p>
        </w:tc>
        <w:tc>
          <w:tcPr>
            <w:tcW w:w="1096" w:type="dxa"/>
            <w:noWrap/>
            <w:hideMark/>
          </w:tcPr>
          <w:p w14:paraId="6A5D64E9" w14:textId="77777777" w:rsidR="00771A4B" w:rsidRDefault="00771A4B" w:rsidP="00771A4B">
            <w:pPr>
              <w:rPr>
                <w:sz w:val="16"/>
                <w:szCs w:val="16"/>
              </w:rPr>
            </w:pPr>
            <w:r>
              <w:rPr>
                <w:sz w:val="16"/>
                <w:szCs w:val="16"/>
              </w:rPr>
              <w:t>3300000019400</w:t>
            </w:r>
          </w:p>
        </w:tc>
        <w:tc>
          <w:tcPr>
            <w:tcW w:w="628" w:type="dxa"/>
            <w:noWrap/>
            <w:hideMark/>
          </w:tcPr>
          <w:p w14:paraId="1BF527FF" w14:textId="7793B794" w:rsidR="00771A4B" w:rsidRDefault="00771A4B" w:rsidP="00771A4B">
            <w:pPr>
              <w:rPr>
                <w:sz w:val="16"/>
                <w:szCs w:val="16"/>
              </w:rPr>
            </w:pPr>
            <w:r>
              <w:rPr>
                <w:sz w:val="16"/>
                <w:szCs w:val="16"/>
              </w:rPr>
              <w:t>Curitiba</w:t>
            </w:r>
          </w:p>
        </w:tc>
        <w:tc>
          <w:tcPr>
            <w:tcW w:w="3466" w:type="dxa"/>
            <w:noWrap/>
            <w:hideMark/>
          </w:tcPr>
          <w:p w14:paraId="270C23F3" w14:textId="77777777" w:rsidR="00771A4B" w:rsidRDefault="00771A4B" w:rsidP="00771A4B">
            <w:pPr>
              <w:rPr>
                <w:sz w:val="16"/>
                <w:szCs w:val="16"/>
              </w:rPr>
            </w:pPr>
            <w:r>
              <w:rPr>
                <w:sz w:val="16"/>
                <w:szCs w:val="16"/>
              </w:rPr>
              <w:t>RACK FAB: WOMER, MOD: MAT. ACO CARBONO,1 PORTA, TAG: 28BE MT: TC06-51</w:t>
            </w:r>
          </w:p>
        </w:tc>
        <w:tc>
          <w:tcPr>
            <w:tcW w:w="481" w:type="dxa"/>
            <w:noWrap/>
            <w:hideMark/>
          </w:tcPr>
          <w:p w14:paraId="17CBF19A" w14:textId="77777777" w:rsidR="00771A4B" w:rsidRDefault="00771A4B" w:rsidP="00771A4B">
            <w:pPr>
              <w:rPr>
                <w:sz w:val="16"/>
                <w:szCs w:val="16"/>
              </w:rPr>
            </w:pPr>
            <w:r>
              <w:rPr>
                <w:sz w:val="16"/>
                <w:szCs w:val="16"/>
              </w:rPr>
              <w:t>CTA</w:t>
            </w:r>
          </w:p>
        </w:tc>
        <w:tc>
          <w:tcPr>
            <w:tcW w:w="950" w:type="dxa"/>
            <w:noWrap/>
            <w:vAlign w:val="center"/>
            <w:hideMark/>
          </w:tcPr>
          <w:p w14:paraId="06007000" w14:textId="77777777" w:rsidR="00771A4B" w:rsidRDefault="00771A4B" w:rsidP="00771A4B">
            <w:pPr>
              <w:jc w:val="center"/>
              <w:rPr>
                <w:sz w:val="16"/>
                <w:szCs w:val="16"/>
              </w:rPr>
            </w:pPr>
            <w:r>
              <w:rPr>
                <w:sz w:val="16"/>
                <w:szCs w:val="16"/>
              </w:rPr>
              <w:t>ZXMOBILI</w:t>
            </w:r>
          </w:p>
        </w:tc>
        <w:tc>
          <w:tcPr>
            <w:tcW w:w="665" w:type="dxa"/>
            <w:noWrap/>
            <w:vAlign w:val="center"/>
            <w:hideMark/>
          </w:tcPr>
          <w:p w14:paraId="59D55550" w14:textId="77777777" w:rsidR="00771A4B" w:rsidRDefault="00771A4B" w:rsidP="00771A4B">
            <w:pPr>
              <w:jc w:val="center"/>
              <w:rPr>
                <w:sz w:val="16"/>
                <w:szCs w:val="16"/>
              </w:rPr>
            </w:pPr>
            <w:r>
              <w:rPr>
                <w:sz w:val="16"/>
                <w:szCs w:val="16"/>
              </w:rPr>
              <w:t>1</w:t>
            </w:r>
          </w:p>
        </w:tc>
        <w:tc>
          <w:tcPr>
            <w:tcW w:w="983" w:type="dxa"/>
            <w:vAlign w:val="center"/>
          </w:tcPr>
          <w:p w14:paraId="2A3268C8" w14:textId="372879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36C96F" w14:textId="54DC804A" w:rsidR="00771A4B" w:rsidRDefault="00771A4B" w:rsidP="00771A4B">
            <w:pPr>
              <w:jc w:val="center"/>
              <w:rPr>
                <w:sz w:val="16"/>
                <w:szCs w:val="16"/>
              </w:rPr>
            </w:pPr>
            <w:r>
              <w:rPr>
                <w:sz w:val="16"/>
                <w:szCs w:val="16"/>
              </w:rPr>
              <w:t>UN</w:t>
            </w:r>
          </w:p>
        </w:tc>
        <w:tc>
          <w:tcPr>
            <w:tcW w:w="887" w:type="dxa"/>
            <w:noWrap/>
            <w:vAlign w:val="center"/>
            <w:hideMark/>
          </w:tcPr>
          <w:p w14:paraId="18DA8C55" w14:textId="0555F175" w:rsidR="00771A4B" w:rsidRDefault="00771A4B" w:rsidP="00771A4B">
            <w:pPr>
              <w:jc w:val="center"/>
              <w:rPr>
                <w:sz w:val="16"/>
                <w:szCs w:val="16"/>
              </w:rPr>
            </w:pPr>
            <w:r>
              <w:rPr>
                <w:sz w:val="16"/>
                <w:szCs w:val="16"/>
              </w:rPr>
              <w:t>1.158,34</w:t>
            </w:r>
          </w:p>
        </w:tc>
        <w:tc>
          <w:tcPr>
            <w:tcW w:w="1152" w:type="dxa"/>
            <w:noWrap/>
            <w:vAlign w:val="center"/>
            <w:hideMark/>
          </w:tcPr>
          <w:p w14:paraId="134646AA" w14:textId="4D1CD2DF" w:rsidR="00771A4B" w:rsidRDefault="00771A4B" w:rsidP="00771A4B">
            <w:pPr>
              <w:jc w:val="center"/>
              <w:rPr>
                <w:sz w:val="16"/>
                <w:szCs w:val="16"/>
              </w:rPr>
            </w:pPr>
            <w:r>
              <w:rPr>
                <w:sz w:val="16"/>
                <w:szCs w:val="16"/>
              </w:rPr>
              <w:t>-          1.158,34</w:t>
            </w:r>
          </w:p>
        </w:tc>
        <w:tc>
          <w:tcPr>
            <w:tcW w:w="887" w:type="dxa"/>
            <w:noWrap/>
            <w:vAlign w:val="center"/>
            <w:hideMark/>
          </w:tcPr>
          <w:p w14:paraId="0A119A90" w14:textId="58634284" w:rsidR="00771A4B" w:rsidRDefault="00771A4B" w:rsidP="00771A4B">
            <w:pPr>
              <w:jc w:val="center"/>
              <w:rPr>
                <w:sz w:val="16"/>
                <w:szCs w:val="16"/>
              </w:rPr>
            </w:pPr>
            <w:r>
              <w:rPr>
                <w:sz w:val="16"/>
                <w:szCs w:val="16"/>
              </w:rPr>
              <w:t>-</w:t>
            </w:r>
          </w:p>
        </w:tc>
      </w:tr>
      <w:tr w:rsidR="00771A4B" w14:paraId="2CCE0C1A" w14:textId="77777777" w:rsidTr="00771A4B">
        <w:trPr>
          <w:trHeight w:val="240"/>
        </w:trPr>
        <w:tc>
          <w:tcPr>
            <w:tcW w:w="936" w:type="dxa"/>
            <w:noWrap/>
            <w:hideMark/>
          </w:tcPr>
          <w:p w14:paraId="5A8D01F7" w14:textId="13AC818B" w:rsidR="00771A4B" w:rsidRDefault="00771A4B" w:rsidP="00771A4B">
            <w:pPr>
              <w:rPr>
                <w:sz w:val="16"/>
                <w:szCs w:val="16"/>
              </w:rPr>
            </w:pPr>
            <w:r>
              <w:rPr>
                <w:sz w:val="16"/>
                <w:szCs w:val="16"/>
              </w:rPr>
              <w:t>Equipamentos informática</w:t>
            </w:r>
          </w:p>
        </w:tc>
        <w:tc>
          <w:tcPr>
            <w:tcW w:w="1096" w:type="dxa"/>
            <w:noWrap/>
            <w:hideMark/>
          </w:tcPr>
          <w:p w14:paraId="6E9151F2" w14:textId="77777777" w:rsidR="00771A4B" w:rsidRDefault="00771A4B" w:rsidP="00771A4B">
            <w:pPr>
              <w:rPr>
                <w:sz w:val="16"/>
                <w:szCs w:val="16"/>
              </w:rPr>
            </w:pPr>
            <w:r>
              <w:rPr>
                <w:sz w:val="16"/>
                <w:szCs w:val="16"/>
              </w:rPr>
              <w:t>3300000019410</w:t>
            </w:r>
          </w:p>
        </w:tc>
        <w:tc>
          <w:tcPr>
            <w:tcW w:w="628" w:type="dxa"/>
            <w:noWrap/>
            <w:hideMark/>
          </w:tcPr>
          <w:p w14:paraId="58019C5C" w14:textId="2894F117" w:rsidR="00771A4B" w:rsidRDefault="00771A4B" w:rsidP="00771A4B">
            <w:pPr>
              <w:rPr>
                <w:sz w:val="16"/>
                <w:szCs w:val="16"/>
              </w:rPr>
            </w:pPr>
            <w:r>
              <w:rPr>
                <w:sz w:val="16"/>
                <w:szCs w:val="16"/>
              </w:rPr>
              <w:t>Curitiba</w:t>
            </w:r>
          </w:p>
        </w:tc>
        <w:tc>
          <w:tcPr>
            <w:tcW w:w="3466" w:type="dxa"/>
            <w:noWrap/>
            <w:hideMark/>
          </w:tcPr>
          <w:p w14:paraId="50D8618B" w14:textId="77777777" w:rsidR="00771A4B" w:rsidRDefault="00771A4B" w:rsidP="00771A4B">
            <w:pPr>
              <w:rPr>
                <w:sz w:val="16"/>
                <w:szCs w:val="16"/>
              </w:rPr>
            </w:pPr>
            <w:r>
              <w:rPr>
                <w:sz w:val="16"/>
                <w:szCs w:val="16"/>
              </w:rPr>
              <w:t>RACK FAB: WOMER, MOD: MAT. ACO CARBONO,1 PORTA, TAG: 28BD MT: TC06-52</w:t>
            </w:r>
          </w:p>
        </w:tc>
        <w:tc>
          <w:tcPr>
            <w:tcW w:w="481" w:type="dxa"/>
            <w:noWrap/>
            <w:hideMark/>
          </w:tcPr>
          <w:p w14:paraId="1822EF75" w14:textId="77777777" w:rsidR="00771A4B" w:rsidRDefault="00771A4B" w:rsidP="00771A4B">
            <w:pPr>
              <w:rPr>
                <w:sz w:val="16"/>
                <w:szCs w:val="16"/>
              </w:rPr>
            </w:pPr>
            <w:r>
              <w:rPr>
                <w:sz w:val="16"/>
                <w:szCs w:val="16"/>
              </w:rPr>
              <w:t>CTA</w:t>
            </w:r>
          </w:p>
        </w:tc>
        <w:tc>
          <w:tcPr>
            <w:tcW w:w="950" w:type="dxa"/>
            <w:noWrap/>
            <w:vAlign w:val="center"/>
            <w:hideMark/>
          </w:tcPr>
          <w:p w14:paraId="0F492CCE" w14:textId="77777777" w:rsidR="00771A4B" w:rsidRDefault="00771A4B" w:rsidP="00771A4B">
            <w:pPr>
              <w:jc w:val="center"/>
              <w:rPr>
                <w:sz w:val="16"/>
                <w:szCs w:val="16"/>
              </w:rPr>
            </w:pPr>
            <w:r>
              <w:rPr>
                <w:sz w:val="16"/>
                <w:szCs w:val="16"/>
              </w:rPr>
              <w:t>ZXMOBILI</w:t>
            </w:r>
          </w:p>
        </w:tc>
        <w:tc>
          <w:tcPr>
            <w:tcW w:w="665" w:type="dxa"/>
            <w:noWrap/>
            <w:vAlign w:val="center"/>
            <w:hideMark/>
          </w:tcPr>
          <w:p w14:paraId="05489163" w14:textId="77777777" w:rsidR="00771A4B" w:rsidRDefault="00771A4B" w:rsidP="00771A4B">
            <w:pPr>
              <w:jc w:val="center"/>
              <w:rPr>
                <w:sz w:val="16"/>
                <w:szCs w:val="16"/>
              </w:rPr>
            </w:pPr>
            <w:r>
              <w:rPr>
                <w:sz w:val="16"/>
                <w:szCs w:val="16"/>
              </w:rPr>
              <w:t>1</w:t>
            </w:r>
          </w:p>
        </w:tc>
        <w:tc>
          <w:tcPr>
            <w:tcW w:w="983" w:type="dxa"/>
            <w:vAlign w:val="center"/>
          </w:tcPr>
          <w:p w14:paraId="4286CAB8" w14:textId="0FE2BF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FE3F6E" w14:textId="6AEA8896" w:rsidR="00771A4B" w:rsidRDefault="00771A4B" w:rsidP="00771A4B">
            <w:pPr>
              <w:jc w:val="center"/>
              <w:rPr>
                <w:sz w:val="16"/>
                <w:szCs w:val="16"/>
              </w:rPr>
            </w:pPr>
            <w:r>
              <w:rPr>
                <w:sz w:val="16"/>
                <w:szCs w:val="16"/>
              </w:rPr>
              <w:t>UN</w:t>
            </w:r>
          </w:p>
        </w:tc>
        <w:tc>
          <w:tcPr>
            <w:tcW w:w="887" w:type="dxa"/>
            <w:noWrap/>
            <w:vAlign w:val="center"/>
            <w:hideMark/>
          </w:tcPr>
          <w:p w14:paraId="73D44F33" w14:textId="39806D53" w:rsidR="00771A4B" w:rsidRDefault="00771A4B" w:rsidP="00771A4B">
            <w:pPr>
              <w:jc w:val="center"/>
              <w:rPr>
                <w:sz w:val="16"/>
                <w:szCs w:val="16"/>
              </w:rPr>
            </w:pPr>
            <w:r>
              <w:rPr>
                <w:sz w:val="16"/>
                <w:szCs w:val="16"/>
              </w:rPr>
              <w:t>1.158,34</w:t>
            </w:r>
          </w:p>
        </w:tc>
        <w:tc>
          <w:tcPr>
            <w:tcW w:w="1152" w:type="dxa"/>
            <w:noWrap/>
            <w:vAlign w:val="center"/>
            <w:hideMark/>
          </w:tcPr>
          <w:p w14:paraId="32EF5B7A" w14:textId="0EEED91B" w:rsidR="00771A4B" w:rsidRDefault="00771A4B" w:rsidP="00771A4B">
            <w:pPr>
              <w:jc w:val="center"/>
              <w:rPr>
                <w:sz w:val="16"/>
                <w:szCs w:val="16"/>
              </w:rPr>
            </w:pPr>
            <w:r>
              <w:rPr>
                <w:sz w:val="16"/>
                <w:szCs w:val="16"/>
              </w:rPr>
              <w:t>-          1.158,34</w:t>
            </w:r>
          </w:p>
        </w:tc>
        <w:tc>
          <w:tcPr>
            <w:tcW w:w="887" w:type="dxa"/>
            <w:noWrap/>
            <w:vAlign w:val="center"/>
            <w:hideMark/>
          </w:tcPr>
          <w:p w14:paraId="23952C37" w14:textId="622DB2BC" w:rsidR="00771A4B" w:rsidRDefault="00771A4B" w:rsidP="00771A4B">
            <w:pPr>
              <w:jc w:val="center"/>
              <w:rPr>
                <w:sz w:val="16"/>
                <w:szCs w:val="16"/>
              </w:rPr>
            </w:pPr>
            <w:r>
              <w:rPr>
                <w:sz w:val="16"/>
                <w:szCs w:val="16"/>
              </w:rPr>
              <w:t>-</w:t>
            </w:r>
          </w:p>
        </w:tc>
      </w:tr>
      <w:tr w:rsidR="00771A4B" w14:paraId="3EC7ED8B" w14:textId="77777777" w:rsidTr="00771A4B">
        <w:trPr>
          <w:trHeight w:val="240"/>
        </w:trPr>
        <w:tc>
          <w:tcPr>
            <w:tcW w:w="936" w:type="dxa"/>
            <w:noWrap/>
            <w:hideMark/>
          </w:tcPr>
          <w:p w14:paraId="77B31E47" w14:textId="7EE19891" w:rsidR="00771A4B" w:rsidRDefault="00771A4B" w:rsidP="00771A4B">
            <w:pPr>
              <w:rPr>
                <w:sz w:val="16"/>
                <w:szCs w:val="16"/>
              </w:rPr>
            </w:pPr>
            <w:r>
              <w:rPr>
                <w:sz w:val="16"/>
                <w:szCs w:val="16"/>
              </w:rPr>
              <w:t>Equipamentos informática</w:t>
            </w:r>
          </w:p>
        </w:tc>
        <w:tc>
          <w:tcPr>
            <w:tcW w:w="1096" w:type="dxa"/>
            <w:noWrap/>
            <w:hideMark/>
          </w:tcPr>
          <w:p w14:paraId="2D9D8C05" w14:textId="77777777" w:rsidR="00771A4B" w:rsidRDefault="00771A4B" w:rsidP="00771A4B">
            <w:pPr>
              <w:rPr>
                <w:sz w:val="16"/>
                <w:szCs w:val="16"/>
              </w:rPr>
            </w:pPr>
            <w:r>
              <w:rPr>
                <w:sz w:val="16"/>
                <w:szCs w:val="16"/>
              </w:rPr>
              <w:t>3300000019420</w:t>
            </w:r>
          </w:p>
        </w:tc>
        <w:tc>
          <w:tcPr>
            <w:tcW w:w="628" w:type="dxa"/>
            <w:noWrap/>
            <w:hideMark/>
          </w:tcPr>
          <w:p w14:paraId="101169F8" w14:textId="77B6E36D" w:rsidR="00771A4B" w:rsidRDefault="00771A4B" w:rsidP="00771A4B">
            <w:pPr>
              <w:rPr>
                <w:sz w:val="16"/>
                <w:szCs w:val="16"/>
              </w:rPr>
            </w:pPr>
            <w:r>
              <w:rPr>
                <w:sz w:val="16"/>
                <w:szCs w:val="16"/>
              </w:rPr>
              <w:t>Curitiba</w:t>
            </w:r>
          </w:p>
        </w:tc>
        <w:tc>
          <w:tcPr>
            <w:tcW w:w="3466" w:type="dxa"/>
            <w:noWrap/>
            <w:hideMark/>
          </w:tcPr>
          <w:p w14:paraId="071B13E2" w14:textId="77777777" w:rsidR="00771A4B" w:rsidRDefault="00771A4B" w:rsidP="00771A4B">
            <w:pPr>
              <w:rPr>
                <w:sz w:val="16"/>
                <w:szCs w:val="16"/>
              </w:rPr>
            </w:pPr>
            <w:r>
              <w:rPr>
                <w:sz w:val="16"/>
                <w:szCs w:val="16"/>
              </w:rPr>
              <w:t>RACK FAB: WOMER, MOD: MAT. ACO CARBONO,1 PORTA, TAG: 28AW MT: TC06-59</w:t>
            </w:r>
          </w:p>
        </w:tc>
        <w:tc>
          <w:tcPr>
            <w:tcW w:w="481" w:type="dxa"/>
            <w:noWrap/>
            <w:hideMark/>
          </w:tcPr>
          <w:p w14:paraId="34D66ED6" w14:textId="77777777" w:rsidR="00771A4B" w:rsidRDefault="00771A4B" w:rsidP="00771A4B">
            <w:pPr>
              <w:rPr>
                <w:sz w:val="16"/>
                <w:szCs w:val="16"/>
              </w:rPr>
            </w:pPr>
            <w:r>
              <w:rPr>
                <w:sz w:val="16"/>
                <w:szCs w:val="16"/>
              </w:rPr>
              <w:t>CTA</w:t>
            </w:r>
          </w:p>
        </w:tc>
        <w:tc>
          <w:tcPr>
            <w:tcW w:w="950" w:type="dxa"/>
            <w:noWrap/>
            <w:vAlign w:val="center"/>
            <w:hideMark/>
          </w:tcPr>
          <w:p w14:paraId="2166E841" w14:textId="77777777" w:rsidR="00771A4B" w:rsidRDefault="00771A4B" w:rsidP="00771A4B">
            <w:pPr>
              <w:jc w:val="center"/>
              <w:rPr>
                <w:sz w:val="16"/>
                <w:szCs w:val="16"/>
              </w:rPr>
            </w:pPr>
            <w:r>
              <w:rPr>
                <w:sz w:val="16"/>
                <w:szCs w:val="16"/>
              </w:rPr>
              <w:t>ZXMOBILI</w:t>
            </w:r>
          </w:p>
        </w:tc>
        <w:tc>
          <w:tcPr>
            <w:tcW w:w="665" w:type="dxa"/>
            <w:noWrap/>
            <w:vAlign w:val="center"/>
            <w:hideMark/>
          </w:tcPr>
          <w:p w14:paraId="03E8B74B" w14:textId="77777777" w:rsidR="00771A4B" w:rsidRDefault="00771A4B" w:rsidP="00771A4B">
            <w:pPr>
              <w:jc w:val="center"/>
              <w:rPr>
                <w:sz w:val="16"/>
                <w:szCs w:val="16"/>
              </w:rPr>
            </w:pPr>
            <w:r>
              <w:rPr>
                <w:sz w:val="16"/>
                <w:szCs w:val="16"/>
              </w:rPr>
              <w:t>1</w:t>
            </w:r>
          </w:p>
        </w:tc>
        <w:tc>
          <w:tcPr>
            <w:tcW w:w="983" w:type="dxa"/>
            <w:vAlign w:val="center"/>
          </w:tcPr>
          <w:p w14:paraId="6BE6777D" w14:textId="315AF5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CC7C22" w14:textId="481BC1CC" w:rsidR="00771A4B" w:rsidRDefault="00771A4B" w:rsidP="00771A4B">
            <w:pPr>
              <w:jc w:val="center"/>
              <w:rPr>
                <w:sz w:val="16"/>
                <w:szCs w:val="16"/>
              </w:rPr>
            </w:pPr>
            <w:r>
              <w:rPr>
                <w:sz w:val="16"/>
                <w:szCs w:val="16"/>
              </w:rPr>
              <w:t>UN</w:t>
            </w:r>
          </w:p>
        </w:tc>
        <w:tc>
          <w:tcPr>
            <w:tcW w:w="887" w:type="dxa"/>
            <w:noWrap/>
            <w:vAlign w:val="center"/>
            <w:hideMark/>
          </w:tcPr>
          <w:p w14:paraId="6CC2ED8E" w14:textId="3283A53B" w:rsidR="00771A4B" w:rsidRDefault="00771A4B" w:rsidP="00771A4B">
            <w:pPr>
              <w:jc w:val="center"/>
              <w:rPr>
                <w:sz w:val="16"/>
                <w:szCs w:val="16"/>
              </w:rPr>
            </w:pPr>
            <w:r>
              <w:rPr>
                <w:sz w:val="16"/>
                <w:szCs w:val="16"/>
              </w:rPr>
              <w:t>1.158,34</w:t>
            </w:r>
          </w:p>
        </w:tc>
        <w:tc>
          <w:tcPr>
            <w:tcW w:w="1152" w:type="dxa"/>
            <w:noWrap/>
            <w:vAlign w:val="center"/>
            <w:hideMark/>
          </w:tcPr>
          <w:p w14:paraId="0D204C30" w14:textId="7F668C64" w:rsidR="00771A4B" w:rsidRDefault="00771A4B" w:rsidP="00771A4B">
            <w:pPr>
              <w:jc w:val="center"/>
              <w:rPr>
                <w:sz w:val="16"/>
                <w:szCs w:val="16"/>
              </w:rPr>
            </w:pPr>
            <w:r>
              <w:rPr>
                <w:sz w:val="16"/>
                <w:szCs w:val="16"/>
              </w:rPr>
              <w:t>-          1.158,34</w:t>
            </w:r>
          </w:p>
        </w:tc>
        <w:tc>
          <w:tcPr>
            <w:tcW w:w="887" w:type="dxa"/>
            <w:noWrap/>
            <w:vAlign w:val="center"/>
            <w:hideMark/>
          </w:tcPr>
          <w:p w14:paraId="2B177A9F" w14:textId="4B20DBE9" w:rsidR="00771A4B" w:rsidRDefault="00771A4B" w:rsidP="00771A4B">
            <w:pPr>
              <w:jc w:val="center"/>
              <w:rPr>
                <w:sz w:val="16"/>
                <w:szCs w:val="16"/>
              </w:rPr>
            </w:pPr>
            <w:r>
              <w:rPr>
                <w:sz w:val="16"/>
                <w:szCs w:val="16"/>
              </w:rPr>
              <w:t>-</w:t>
            </w:r>
          </w:p>
        </w:tc>
      </w:tr>
      <w:tr w:rsidR="00771A4B" w14:paraId="343BE40E" w14:textId="77777777" w:rsidTr="00771A4B">
        <w:trPr>
          <w:trHeight w:val="240"/>
        </w:trPr>
        <w:tc>
          <w:tcPr>
            <w:tcW w:w="936" w:type="dxa"/>
            <w:noWrap/>
            <w:hideMark/>
          </w:tcPr>
          <w:p w14:paraId="16F0C7CA" w14:textId="30DD8937" w:rsidR="00771A4B" w:rsidRDefault="00771A4B" w:rsidP="00771A4B">
            <w:pPr>
              <w:rPr>
                <w:sz w:val="16"/>
                <w:szCs w:val="16"/>
              </w:rPr>
            </w:pPr>
            <w:r>
              <w:rPr>
                <w:sz w:val="16"/>
                <w:szCs w:val="16"/>
              </w:rPr>
              <w:lastRenderedPageBreak/>
              <w:t>Equipamentos informática</w:t>
            </w:r>
          </w:p>
        </w:tc>
        <w:tc>
          <w:tcPr>
            <w:tcW w:w="1096" w:type="dxa"/>
            <w:noWrap/>
            <w:hideMark/>
          </w:tcPr>
          <w:p w14:paraId="2E2D3F24" w14:textId="77777777" w:rsidR="00771A4B" w:rsidRDefault="00771A4B" w:rsidP="00771A4B">
            <w:pPr>
              <w:rPr>
                <w:sz w:val="16"/>
                <w:szCs w:val="16"/>
              </w:rPr>
            </w:pPr>
            <w:r>
              <w:rPr>
                <w:sz w:val="16"/>
                <w:szCs w:val="16"/>
              </w:rPr>
              <w:t>3300000019430</w:t>
            </w:r>
          </w:p>
        </w:tc>
        <w:tc>
          <w:tcPr>
            <w:tcW w:w="628" w:type="dxa"/>
            <w:noWrap/>
            <w:hideMark/>
          </w:tcPr>
          <w:p w14:paraId="18DC08BE" w14:textId="3089A741" w:rsidR="00771A4B" w:rsidRDefault="00771A4B" w:rsidP="00771A4B">
            <w:pPr>
              <w:rPr>
                <w:sz w:val="16"/>
                <w:szCs w:val="16"/>
              </w:rPr>
            </w:pPr>
            <w:r>
              <w:rPr>
                <w:sz w:val="16"/>
                <w:szCs w:val="16"/>
              </w:rPr>
              <w:t>Curitiba</w:t>
            </w:r>
          </w:p>
        </w:tc>
        <w:tc>
          <w:tcPr>
            <w:tcW w:w="3466" w:type="dxa"/>
            <w:noWrap/>
            <w:hideMark/>
          </w:tcPr>
          <w:p w14:paraId="4C48317F" w14:textId="77777777" w:rsidR="00771A4B" w:rsidRDefault="00771A4B" w:rsidP="00771A4B">
            <w:pPr>
              <w:rPr>
                <w:sz w:val="16"/>
                <w:szCs w:val="16"/>
              </w:rPr>
            </w:pPr>
            <w:r>
              <w:rPr>
                <w:sz w:val="16"/>
                <w:szCs w:val="16"/>
              </w:rPr>
              <w:t>RACK FAB: WOMER, MOD: MAT. ACO CARBONO,1 PORTA, TAG: 28AV MT: TC06-60</w:t>
            </w:r>
          </w:p>
        </w:tc>
        <w:tc>
          <w:tcPr>
            <w:tcW w:w="481" w:type="dxa"/>
            <w:noWrap/>
            <w:hideMark/>
          </w:tcPr>
          <w:p w14:paraId="089FB220" w14:textId="77777777" w:rsidR="00771A4B" w:rsidRDefault="00771A4B" w:rsidP="00771A4B">
            <w:pPr>
              <w:rPr>
                <w:sz w:val="16"/>
                <w:szCs w:val="16"/>
              </w:rPr>
            </w:pPr>
            <w:r>
              <w:rPr>
                <w:sz w:val="16"/>
                <w:szCs w:val="16"/>
              </w:rPr>
              <w:t>CTA</w:t>
            </w:r>
          </w:p>
        </w:tc>
        <w:tc>
          <w:tcPr>
            <w:tcW w:w="950" w:type="dxa"/>
            <w:noWrap/>
            <w:vAlign w:val="center"/>
            <w:hideMark/>
          </w:tcPr>
          <w:p w14:paraId="7181390F" w14:textId="77777777" w:rsidR="00771A4B" w:rsidRDefault="00771A4B" w:rsidP="00771A4B">
            <w:pPr>
              <w:jc w:val="center"/>
              <w:rPr>
                <w:sz w:val="16"/>
                <w:szCs w:val="16"/>
              </w:rPr>
            </w:pPr>
            <w:r>
              <w:rPr>
                <w:sz w:val="16"/>
                <w:szCs w:val="16"/>
              </w:rPr>
              <w:t>ZXMOBILI</w:t>
            </w:r>
          </w:p>
        </w:tc>
        <w:tc>
          <w:tcPr>
            <w:tcW w:w="665" w:type="dxa"/>
            <w:noWrap/>
            <w:vAlign w:val="center"/>
            <w:hideMark/>
          </w:tcPr>
          <w:p w14:paraId="0576E093" w14:textId="77777777" w:rsidR="00771A4B" w:rsidRDefault="00771A4B" w:rsidP="00771A4B">
            <w:pPr>
              <w:jc w:val="center"/>
              <w:rPr>
                <w:sz w:val="16"/>
                <w:szCs w:val="16"/>
              </w:rPr>
            </w:pPr>
            <w:r>
              <w:rPr>
                <w:sz w:val="16"/>
                <w:szCs w:val="16"/>
              </w:rPr>
              <w:t>1</w:t>
            </w:r>
          </w:p>
        </w:tc>
        <w:tc>
          <w:tcPr>
            <w:tcW w:w="983" w:type="dxa"/>
            <w:vAlign w:val="center"/>
          </w:tcPr>
          <w:p w14:paraId="4F281A37" w14:textId="0BFDA6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921F13" w14:textId="0382E216" w:rsidR="00771A4B" w:rsidRDefault="00771A4B" w:rsidP="00771A4B">
            <w:pPr>
              <w:jc w:val="center"/>
              <w:rPr>
                <w:sz w:val="16"/>
                <w:szCs w:val="16"/>
              </w:rPr>
            </w:pPr>
            <w:r>
              <w:rPr>
                <w:sz w:val="16"/>
                <w:szCs w:val="16"/>
              </w:rPr>
              <w:t>UN</w:t>
            </w:r>
          </w:p>
        </w:tc>
        <w:tc>
          <w:tcPr>
            <w:tcW w:w="887" w:type="dxa"/>
            <w:noWrap/>
            <w:vAlign w:val="center"/>
            <w:hideMark/>
          </w:tcPr>
          <w:p w14:paraId="4CBEF42B" w14:textId="37401FE2" w:rsidR="00771A4B" w:rsidRDefault="00771A4B" w:rsidP="00771A4B">
            <w:pPr>
              <w:jc w:val="center"/>
              <w:rPr>
                <w:sz w:val="16"/>
                <w:szCs w:val="16"/>
              </w:rPr>
            </w:pPr>
            <w:r>
              <w:rPr>
                <w:sz w:val="16"/>
                <w:szCs w:val="16"/>
              </w:rPr>
              <w:t>1.158,34</w:t>
            </w:r>
          </w:p>
        </w:tc>
        <w:tc>
          <w:tcPr>
            <w:tcW w:w="1152" w:type="dxa"/>
            <w:noWrap/>
            <w:vAlign w:val="center"/>
            <w:hideMark/>
          </w:tcPr>
          <w:p w14:paraId="54A9EE69" w14:textId="3213E789" w:rsidR="00771A4B" w:rsidRDefault="00771A4B" w:rsidP="00771A4B">
            <w:pPr>
              <w:jc w:val="center"/>
              <w:rPr>
                <w:sz w:val="16"/>
                <w:szCs w:val="16"/>
              </w:rPr>
            </w:pPr>
            <w:r>
              <w:rPr>
                <w:sz w:val="16"/>
                <w:szCs w:val="16"/>
              </w:rPr>
              <w:t>-          1.158,34</w:t>
            </w:r>
          </w:p>
        </w:tc>
        <w:tc>
          <w:tcPr>
            <w:tcW w:w="887" w:type="dxa"/>
            <w:noWrap/>
            <w:vAlign w:val="center"/>
            <w:hideMark/>
          </w:tcPr>
          <w:p w14:paraId="162C155A" w14:textId="455A5F6A" w:rsidR="00771A4B" w:rsidRDefault="00771A4B" w:rsidP="00771A4B">
            <w:pPr>
              <w:jc w:val="center"/>
              <w:rPr>
                <w:sz w:val="16"/>
                <w:szCs w:val="16"/>
              </w:rPr>
            </w:pPr>
            <w:r>
              <w:rPr>
                <w:sz w:val="16"/>
                <w:szCs w:val="16"/>
              </w:rPr>
              <w:t>-</w:t>
            </w:r>
          </w:p>
        </w:tc>
      </w:tr>
      <w:tr w:rsidR="00771A4B" w14:paraId="467D345D" w14:textId="77777777" w:rsidTr="00771A4B">
        <w:trPr>
          <w:trHeight w:val="240"/>
        </w:trPr>
        <w:tc>
          <w:tcPr>
            <w:tcW w:w="936" w:type="dxa"/>
            <w:noWrap/>
            <w:hideMark/>
          </w:tcPr>
          <w:p w14:paraId="78A8B610" w14:textId="31D489D2" w:rsidR="00771A4B" w:rsidRDefault="00771A4B" w:rsidP="00771A4B">
            <w:pPr>
              <w:rPr>
                <w:sz w:val="16"/>
                <w:szCs w:val="16"/>
              </w:rPr>
            </w:pPr>
            <w:r>
              <w:rPr>
                <w:sz w:val="16"/>
                <w:szCs w:val="16"/>
              </w:rPr>
              <w:t>Equipamentos informática</w:t>
            </w:r>
          </w:p>
        </w:tc>
        <w:tc>
          <w:tcPr>
            <w:tcW w:w="1096" w:type="dxa"/>
            <w:noWrap/>
            <w:hideMark/>
          </w:tcPr>
          <w:p w14:paraId="7B5D80DD" w14:textId="77777777" w:rsidR="00771A4B" w:rsidRDefault="00771A4B" w:rsidP="00771A4B">
            <w:pPr>
              <w:rPr>
                <w:sz w:val="16"/>
                <w:szCs w:val="16"/>
              </w:rPr>
            </w:pPr>
            <w:r>
              <w:rPr>
                <w:sz w:val="16"/>
                <w:szCs w:val="16"/>
              </w:rPr>
              <w:t>3300000019440</w:t>
            </w:r>
          </w:p>
        </w:tc>
        <w:tc>
          <w:tcPr>
            <w:tcW w:w="628" w:type="dxa"/>
            <w:noWrap/>
            <w:hideMark/>
          </w:tcPr>
          <w:p w14:paraId="4D25A4A2" w14:textId="22474BE0" w:rsidR="00771A4B" w:rsidRDefault="00771A4B" w:rsidP="00771A4B">
            <w:pPr>
              <w:rPr>
                <w:sz w:val="16"/>
                <w:szCs w:val="16"/>
              </w:rPr>
            </w:pPr>
            <w:r>
              <w:rPr>
                <w:sz w:val="16"/>
                <w:szCs w:val="16"/>
              </w:rPr>
              <w:t>Curitiba</w:t>
            </w:r>
          </w:p>
        </w:tc>
        <w:tc>
          <w:tcPr>
            <w:tcW w:w="3466" w:type="dxa"/>
            <w:noWrap/>
            <w:hideMark/>
          </w:tcPr>
          <w:p w14:paraId="3829A88E" w14:textId="77777777" w:rsidR="00771A4B" w:rsidRDefault="00771A4B" w:rsidP="00771A4B">
            <w:pPr>
              <w:rPr>
                <w:sz w:val="16"/>
                <w:szCs w:val="16"/>
              </w:rPr>
            </w:pPr>
            <w:r>
              <w:rPr>
                <w:sz w:val="16"/>
                <w:szCs w:val="16"/>
              </w:rPr>
              <w:t>RACK FAB: WOMER, MOD: MATERIAL ACO CARBONO, 2 PORTAS, TAG: 28AS MT: TC06-63</w:t>
            </w:r>
          </w:p>
        </w:tc>
        <w:tc>
          <w:tcPr>
            <w:tcW w:w="481" w:type="dxa"/>
            <w:noWrap/>
            <w:hideMark/>
          </w:tcPr>
          <w:p w14:paraId="313410ED" w14:textId="77777777" w:rsidR="00771A4B" w:rsidRDefault="00771A4B" w:rsidP="00771A4B">
            <w:pPr>
              <w:rPr>
                <w:sz w:val="16"/>
                <w:szCs w:val="16"/>
              </w:rPr>
            </w:pPr>
            <w:r>
              <w:rPr>
                <w:sz w:val="16"/>
                <w:szCs w:val="16"/>
              </w:rPr>
              <w:t>CTA</w:t>
            </w:r>
          </w:p>
        </w:tc>
        <w:tc>
          <w:tcPr>
            <w:tcW w:w="950" w:type="dxa"/>
            <w:noWrap/>
            <w:vAlign w:val="center"/>
            <w:hideMark/>
          </w:tcPr>
          <w:p w14:paraId="357A168F" w14:textId="77777777" w:rsidR="00771A4B" w:rsidRDefault="00771A4B" w:rsidP="00771A4B">
            <w:pPr>
              <w:jc w:val="center"/>
              <w:rPr>
                <w:sz w:val="16"/>
                <w:szCs w:val="16"/>
              </w:rPr>
            </w:pPr>
            <w:r>
              <w:rPr>
                <w:sz w:val="16"/>
                <w:szCs w:val="16"/>
              </w:rPr>
              <w:t>ZXMOBILI</w:t>
            </w:r>
          </w:p>
        </w:tc>
        <w:tc>
          <w:tcPr>
            <w:tcW w:w="665" w:type="dxa"/>
            <w:noWrap/>
            <w:vAlign w:val="center"/>
            <w:hideMark/>
          </w:tcPr>
          <w:p w14:paraId="27C04A36" w14:textId="77777777" w:rsidR="00771A4B" w:rsidRDefault="00771A4B" w:rsidP="00771A4B">
            <w:pPr>
              <w:jc w:val="center"/>
              <w:rPr>
                <w:sz w:val="16"/>
                <w:szCs w:val="16"/>
              </w:rPr>
            </w:pPr>
            <w:r>
              <w:rPr>
                <w:sz w:val="16"/>
                <w:szCs w:val="16"/>
              </w:rPr>
              <w:t>1</w:t>
            </w:r>
          </w:p>
        </w:tc>
        <w:tc>
          <w:tcPr>
            <w:tcW w:w="983" w:type="dxa"/>
            <w:vAlign w:val="center"/>
          </w:tcPr>
          <w:p w14:paraId="3E664700" w14:textId="34C724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EBC06D" w14:textId="5082A0F9" w:rsidR="00771A4B" w:rsidRDefault="00771A4B" w:rsidP="00771A4B">
            <w:pPr>
              <w:jc w:val="center"/>
              <w:rPr>
                <w:sz w:val="16"/>
                <w:szCs w:val="16"/>
              </w:rPr>
            </w:pPr>
            <w:r>
              <w:rPr>
                <w:sz w:val="16"/>
                <w:szCs w:val="16"/>
              </w:rPr>
              <w:t>UN</w:t>
            </w:r>
          </w:p>
        </w:tc>
        <w:tc>
          <w:tcPr>
            <w:tcW w:w="887" w:type="dxa"/>
            <w:noWrap/>
            <w:vAlign w:val="center"/>
            <w:hideMark/>
          </w:tcPr>
          <w:p w14:paraId="6D41E206" w14:textId="46813FE2" w:rsidR="00771A4B" w:rsidRDefault="00771A4B" w:rsidP="00771A4B">
            <w:pPr>
              <w:jc w:val="center"/>
              <w:rPr>
                <w:sz w:val="16"/>
                <w:szCs w:val="16"/>
              </w:rPr>
            </w:pPr>
            <w:r>
              <w:rPr>
                <w:sz w:val="16"/>
                <w:szCs w:val="16"/>
              </w:rPr>
              <w:t>1.158,34</w:t>
            </w:r>
          </w:p>
        </w:tc>
        <w:tc>
          <w:tcPr>
            <w:tcW w:w="1152" w:type="dxa"/>
            <w:noWrap/>
            <w:vAlign w:val="center"/>
            <w:hideMark/>
          </w:tcPr>
          <w:p w14:paraId="1388E483" w14:textId="677C9159" w:rsidR="00771A4B" w:rsidRDefault="00771A4B" w:rsidP="00771A4B">
            <w:pPr>
              <w:jc w:val="center"/>
              <w:rPr>
                <w:sz w:val="16"/>
                <w:szCs w:val="16"/>
              </w:rPr>
            </w:pPr>
            <w:r>
              <w:rPr>
                <w:sz w:val="16"/>
                <w:szCs w:val="16"/>
              </w:rPr>
              <w:t>-          1.158,34</w:t>
            </w:r>
          </w:p>
        </w:tc>
        <w:tc>
          <w:tcPr>
            <w:tcW w:w="887" w:type="dxa"/>
            <w:noWrap/>
            <w:vAlign w:val="center"/>
            <w:hideMark/>
          </w:tcPr>
          <w:p w14:paraId="05B33176" w14:textId="40A82F18" w:rsidR="00771A4B" w:rsidRDefault="00771A4B" w:rsidP="00771A4B">
            <w:pPr>
              <w:jc w:val="center"/>
              <w:rPr>
                <w:sz w:val="16"/>
                <w:szCs w:val="16"/>
              </w:rPr>
            </w:pPr>
            <w:r>
              <w:rPr>
                <w:sz w:val="16"/>
                <w:szCs w:val="16"/>
              </w:rPr>
              <w:t>-</w:t>
            </w:r>
          </w:p>
        </w:tc>
      </w:tr>
      <w:tr w:rsidR="00771A4B" w14:paraId="028A220C" w14:textId="77777777" w:rsidTr="00771A4B">
        <w:trPr>
          <w:trHeight w:val="240"/>
        </w:trPr>
        <w:tc>
          <w:tcPr>
            <w:tcW w:w="936" w:type="dxa"/>
            <w:noWrap/>
            <w:hideMark/>
          </w:tcPr>
          <w:p w14:paraId="4C4EABFA" w14:textId="4EBAFA64" w:rsidR="00771A4B" w:rsidRDefault="00771A4B" w:rsidP="00771A4B">
            <w:pPr>
              <w:rPr>
                <w:sz w:val="16"/>
                <w:szCs w:val="16"/>
              </w:rPr>
            </w:pPr>
            <w:r>
              <w:rPr>
                <w:sz w:val="16"/>
                <w:szCs w:val="16"/>
              </w:rPr>
              <w:t>Equipamentos informática</w:t>
            </w:r>
          </w:p>
        </w:tc>
        <w:tc>
          <w:tcPr>
            <w:tcW w:w="1096" w:type="dxa"/>
            <w:noWrap/>
            <w:hideMark/>
          </w:tcPr>
          <w:p w14:paraId="012867A5" w14:textId="77777777" w:rsidR="00771A4B" w:rsidRDefault="00771A4B" w:rsidP="00771A4B">
            <w:pPr>
              <w:rPr>
                <w:sz w:val="16"/>
                <w:szCs w:val="16"/>
              </w:rPr>
            </w:pPr>
            <w:r>
              <w:rPr>
                <w:sz w:val="16"/>
                <w:szCs w:val="16"/>
              </w:rPr>
              <w:t>3300000019450</w:t>
            </w:r>
          </w:p>
        </w:tc>
        <w:tc>
          <w:tcPr>
            <w:tcW w:w="628" w:type="dxa"/>
            <w:noWrap/>
            <w:hideMark/>
          </w:tcPr>
          <w:p w14:paraId="061CE5E8" w14:textId="5C97DAE8" w:rsidR="00771A4B" w:rsidRDefault="00771A4B" w:rsidP="00771A4B">
            <w:pPr>
              <w:rPr>
                <w:sz w:val="16"/>
                <w:szCs w:val="16"/>
              </w:rPr>
            </w:pPr>
            <w:r>
              <w:rPr>
                <w:sz w:val="16"/>
                <w:szCs w:val="16"/>
              </w:rPr>
              <w:t>Curitiba</w:t>
            </w:r>
          </w:p>
        </w:tc>
        <w:tc>
          <w:tcPr>
            <w:tcW w:w="3466" w:type="dxa"/>
            <w:noWrap/>
            <w:hideMark/>
          </w:tcPr>
          <w:p w14:paraId="1DACBB45" w14:textId="77777777" w:rsidR="00771A4B" w:rsidRDefault="00771A4B" w:rsidP="00771A4B">
            <w:pPr>
              <w:rPr>
                <w:sz w:val="16"/>
                <w:szCs w:val="16"/>
              </w:rPr>
            </w:pPr>
            <w:r>
              <w:rPr>
                <w:sz w:val="16"/>
                <w:szCs w:val="16"/>
              </w:rPr>
              <w:t>RACK FAB: WOMER, MOD: MATERIAL ACO CARBONO, 2 PORTAS, TAG: 28AR MT: TC06-64</w:t>
            </w:r>
          </w:p>
        </w:tc>
        <w:tc>
          <w:tcPr>
            <w:tcW w:w="481" w:type="dxa"/>
            <w:noWrap/>
            <w:hideMark/>
          </w:tcPr>
          <w:p w14:paraId="0698F7B5" w14:textId="77777777" w:rsidR="00771A4B" w:rsidRDefault="00771A4B" w:rsidP="00771A4B">
            <w:pPr>
              <w:rPr>
                <w:sz w:val="16"/>
                <w:szCs w:val="16"/>
              </w:rPr>
            </w:pPr>
            <w:r>
              <w:rPr>
                <w:sz w:val="16"/>
                <w:szCs w:val="16"/>
              </w:rPr>
              <w:t>CTA</w:t>
            </w:r>
          </w:p>
        </w:tc>
        <w:tc>
          <w:tcPr>
            <w:tcW w:w="950" w:type="dxa"/>
            <w:noWrap/>
            <w:vAlign w:val="center"/>
            <w:hideMark/>
          </w:tcPr>
          <w:p w14:paraId="35638055" w14:textId="77777777" w:rsidR="00771A4B" w:rsidRDefault="00771A4B" w:rsidP="00771A4B">
            <w:pPr>
              <w:jc w:val="center"/>
              <w:rPr>
                <w:sz w:val="16"/>
                <w:szCs w:val="16"/>
              </w:rPr>
            </w:pPr>
            <w:r>
              <w:rPr>
                <w:sz w:val="16"/>
                <w:szCs w:val="16"/>
              </w:rPr>
              <w:t>ZXMOBILI</w:t>
            </w:r>
          </w:p>
        </w:tc>
        <w:tc>
          <w:tcPr>
            <w:tcW w:w="665" w:type="dxa"/>
            <w:noWrap/>
            <w:vAlign w:val="center"/>
            <w:hideMark/>
          </w:tcPr>
          <w:p w14:paraId="453F0718" w14:textId="77777777" w:rsidR="00771A4B" w:rsidRDefault="00771A4B" w:rsidP="00771A4B">
            <w:pPr>
              <w:jc w:val="center"/>
              <w:rPr>
                <w:sz w:val="16"/>
                <w:szCs w:val="16"/>
              </w:rPr>
            </w:pPr>
            <w:r>
              <w:rPr>
                <w:sz w:val="16"/>
                <w:szCs w:val="16"/>
              </w:rPr>
              <w:t>1</w:t>
            </w:r>
          </w:p>
        </w:tc>
        <w:tc>
          <w:tcPr>
            <w:tcW w:w="983" w:type="dxa"/>
            <w:vAlign w:val="center"/>
          </w:tcPr>
          <w:p w14:paraId="4F98CB5B" w14:textId="37D817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000D85" w14:textId="74BE9CF8" w:rsidR="00771A4B" w:rsidRDefault="00771A4B" w:rsidP="00771A4B">
            <w:pPr>
              <w:jc w:val="center"/>
              <w:rPr>
                <w:sz w:val="16"/>
                <w:szCs w:val="16"/>
              </w:rPr>
            </w:pPr>
            <w:r>
              <w:rPr>
                <w:sz w:val="16"/>
                <w:szCs w:val="16"/>
              </w:rPr>
              <w:t>UN</w:t>
            </w:r>
          </w:p>
        </w:tc>
        <w:tc>
          <w:tcPr>
            <w:tcW w:w="887" w:type="dxa"/>
            <w:noWrap/>
            <w:vAlign w:val="center"/>
            <w:hideMark/>
          </w:tcPr>
          <w:p w14:paraId="03136D14" w14:textId="5D9A1538" w:rsidR="00771A4B" w:rsidRDefault="00771A4B" w:rsidP="00771A4B">
            <w:pPr>
              <w:jc w:val="center"/>
              <w:rPr>
                <w:sz w:val="16"/>
                <w:szCs w:val="16"/>
              </w:rPr>
            </w:pPr>
            <w:r>
              <w:rPr>
                <w:sz w:val="16"/>
                <w:szCs w:val="16"/>
              </w:rPr>
              <w:t>1.158,34</w:t>
            </w:r>
          </w:p>
        </w:tc>
        <w:tc>
          <w:tcPr>
            <w:tcW w:w="1152" w:type="dxa"/>
            <w:noWrap/>
            <w:vAlign w:val="center"/>
            <w:hideMark/>
          </w:tcPr>
          <w:p w14:paraId="1B4C4FDD" w14:textId="7B2CEE17" w:rsidR="00771A4B" w:rsidRDefault="00771A4B" w:rsidP="00771A4B">
            <w:pPr>
              <w:jc w:val="center"/>
              <w:rPr>
                <w:sz w:val="16"/>
                <w:szCs w:val="16"/>
              </w:rPr>
            </w:pPr>
            <w:r>
              <w:rPr>
                <w:sz w:val="16"/>
                <w:szCs w:val="16"/>
              </w:rPr>
              <w:t>-          1.158,34</w:t>
            </w:r>
          </w:p>
        </w:tc>
        <w:tc>
          <w:tcPr>
            <w:tcW w:w="887" w:type="dxa"/>
            <w:noWrap/>
            <w:vAlign w:val="center"/>
            <w:hideMark/>
          </w:tcPr>
          <w:p w14:paraId="59A0A295" w14:textId="54A2CC18" w:rsidR="00771A4B" w:rsidRDefault="00771A4B" w:rsidP="00771A4B">
            <w:pPr>
              <w:jc w:val="center"/>
              <w:rPr>
                <w:sz w:val="16"/>
                <w:szCs w:val="16"/>
              </w:rPr>
            </w:pPr>
            <w:r>
              <w:rPr>
                <w:sz w:val="16"/>
                <w:szCs w:val="16"/>
              </w:rPr>
              <w:t>-</w:t>
            </w:r>
          </w:p>
        </w:tc>
      </w:tr>
      <w:tr w:rsidR="00771A4B" w14:paraId="1BFC8C4A" w14:textId="77777777" w:rsidTr="00771A4B">
        <w:trPr>
          <w:trHeight w:val="240"/>
        </w:trPr>
        <w:tc>
          <w:tcPr>
            <w:tcW w:w="936" w:type="dxa"/>
            <w:noWrap/>
            <w:hideMark/>
          </w:tcPr>
          <w:p w14:paraId="0848D9C4" w14:textId="79E0CDEF" w:rsidR="00771A4B" w:rsidRDefault="00771A4B" w:rsidP="00771A4B">
            <w:pPr>
              <w:rPr>
                <w:sz w:val="16"/>
                <w:szCs w:val="16"/>
              </w:rPr>
            </w:pPr>
            <w:r>
              <w:rPr>
                <w:sz w:val="16"/>
                <w:szCs w:val="16"/>
              </w:rPr>
              <w:t>Equipamentos informática</w:t>
            </w:r>
          </w:p>
        </w:tc>
        <w:tc>
          <w:tcPr>
            <w:tcW w:w="1096" w:type="dxa"/>
            <w:noWrap/>
            <w:hideMark/>
          </w:tcPr>
          <w:p w14:paraId="6DD6D88B" w14:textId="77777777" w:rsidR="00771A4B" w:rsidRDefault="00771A4B" w:rsidP="00771A4B">
            <w:pPr>
              <w:rPr>
                <w:sz w:val="16"/>
                <w:szCs w:val="16"/>
              </w:rPr>
            </w:pPr>
            <w:r>
              <w:rPr>
                <w:sz w:val="16"/>
                <w:szCs w:val="16"/>
              </w:rPr>
              <w:t>3300000019460</w:t>
            </w:r>
          </w:p>
        </w:tc>
        <w:tc>
          <w:tcPr>
            <w:tcW w:w="628" w:type="dxa"/>
            <w:noWrap/>
            <w:hideMark/>
          </w:tcPr>
          <w:p w14:paraId="663E4100" w14:textId="037695FF" w:rsidR="00771A4B" w:rsidRDefault="00771A4B" w:rsidP="00771A4B">
            <w:pPr>
              <w:rPr>
                <w:sz w:val="16"/>
                <w:szCs w:val="16"/>
              </w:rPr>
            </w:pPr>
            <w:r>
              <w:rPr>
                <w:sz w:val="16"/>
                <w:szCs w:val="16"/>
              </w:rPr>
              <w:t>Curitiba</w:t>
            </w:r>
          </w:p>
        </w:tc>
        <w:tc>
          <w:tcPr>
            <w:tcW w:w="3466" w:type="dxa"/>
            <w:noWrap/>
            <w:hideMark/>
          </w:tcPr>
          <w:p w14:paraId="7D5078EF" w14:textId="77777777" w:rsidR="00771A4B" w:rsidRDefault="00771A4B" w:rsidP="00771A4B">
            <w:pPr>
              <w:rPr>
                <w:sz w:val="16"/>
                <w:szCs w:val="16"/>
              </w:rPr>
            </w:pPr>
            <w:r>
              <w:rPr>
                <w:sz w:val="16"/>
                <w:szCs w:val="16"/>
              </w:rPr>
              <w:t>RACK FAB: WOMER, MOD: MATERIAL ACO CARBONO, 2 PORTAS, TAG: 28AQ MT: TC06-65</w:t>
            </w:r>
          </w:p>
        </w:tc>
        <w:tc>
          <w:tcPr>
            <w:tcW w:w="481" w:type="dxa"/>
            <w:noWrap/>
            <w:hideMark/>
          </w:tcPr>
          <w:p w14:paraId="133C6429" w14:textId="77777777" w:rsidR="00771A4B" w:rsidRDefault="00771A4B" w:rsidP="00771A4B">
            <w:pPr>
              <w:rPr>
                <w:sz w:val="16"/>
                <w:szCs w:val="16"/>
              </w:rPr>
            </w:pPr>
            <w:r>
              <w:rPr>
                <w:sz w:val="16"/>
                <w:szCs w:val="16"/>
              </w:rPr>
              <w:t>CTA</w:t>
            </w:r>
          </w:p>
        </w:tc>
        <w:tc>
          <w:tcPr>
            <w:tcW w:w="950" w:type="dxa"/>
            <w:noWrap/>
            <w:vAlign w:val="center"/>
            <w:hideMark/>
          </w:tcPr>
          <w:p w14:paraId="0EDB2BC6" w14:textId="77777777" w:rsidR="00771A4B" w:rsidRDefault="00771A4B" w:rsidP="00771A4B">
            <w:pPr>
              <w:jc w:val="center"/>
              <w:rPr>
                <w:sz w:val="16"/>
                <w:szCs w:val="16"/>
              </w:rPr>
            </w:pPr>
            <w:r>
              <w:rPr>
                <w:sz w:val="16"/>
                <w:szCs w:val="16"/>
              </w:rPr>
              <w:t>ZXMOBILI</w:t>
            </w:r>
          </w:p>
        </w:tc>
        <w:tc>
          <w:tcPr>
            <w:tcW w:w="665" w:type="dxa"/>
            <w:noWrap/>
            <w:vAlign w:val="center"/>
            <w:hideMark/>
          </w:tcPr>
          <w:p w14:paraId="092B0B39" w14:textId="77777777" w:rsidR="00771A4B" w:rsidRDefault="00771A4B" w:rsidP="00771A4B">
            <w:pPr>
              <w:jc w:val="center"/>
              <w:rPr>
                <w:sz w:val="16"/>
                <w:szCs w:val="16"/>
              </w:rPr>
            </w:pPr>
            <w:r>
              <w:rPr>
                <w:sz w:val="16"/>
                <w:szCs w:val="16"/>
              </w:rPr>
              <w:t>1</w:t>
            </w:r>
          </w:p>
        </w:tc>
        <w:tc>
          <w:tcPr>
            <w:tcW w:w="983" w:type="dxa"/>
            <w:vAlign w:val="center"/>
          </w:tcPr>
          <w:p w14:paraId="25996662" w14:textId="494555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5A3756" w14:textId="33BE463D" w:rsidR="00771A4B" w:rsidRDefault="00771A4B" w:rsidP="00771A4B">
            <w:pPr>
              <w:jc w:val="center"/>
              <w:rPr>
                <w:sz w:val="16"/>
                <w:szCs w:val="16"/>
              </w:rPr>
            </w:pPr>
            <w:r>
              <w:rPr>
                <w:sz w:val="16"/>
                <w:szCs w:val="16"/>
              </w:rPr>
              <w:t>UN</w:t>
            </w:r>
          </w:p>
        </w:tc>
        <w:tc>
          <w:tcPr>
            <w:tcW w:w="887" w:type="dxa"/>
            <w:noWrap/>
            <w:vAlign w:val="center"/>
            <w:hideMark/>
          </w:tcPr>
          <w:p w14:paraId="4709CFD5" w14:textId="38704164" w:rsidR="00771A4B" w:rsidRDefault="00771A4B" w:rsidP="00771A4B">
            <w:pPr>
              <w:jc w:val="center"/>
              <w:rPr>
                <w:sz w:val="16"/>
                <w:szCs w:val="16"/>
              </w:rPr>
            </w:pPr>
            <w:r>
              <w:rPr>
                <w:sz w:val="16"/>
                <w:szCs w:val="16"/>
              </w:rPr>
              <w:t>1.158,34</w:t>
            </w:r>
          </w:p>
        </w:tc>
        <w:tc>
          <w:tcPr>
            <w:tcW w:w="1152" w:type="dxa"/>
            <w:noWrap/>
            <w:vAlign w:val="center"/>
            <w:hideMark/>
          </w:tcPr>
          <w:p w14:paraId="5E77064E" w14:textId="45896A1A" w:rsidR="00771A4B" w:rsidRDefault="00771A4B" w:rsidP="00771A4B">
            <w:pPr>
              <w:jc w:val="center"/>
              <w:rPr>
                <w:sz w:val="16"/>
                <w:szCs w:val="16"/>
              </w:rPr>
            </w:pPr>
            <w:r>
              <w:rPr>
                <w:sz w:val="16"/>
                <w:szCs w:val="16"/>
              </w:rPr>
              <w:t>-          1.158,34</w:t>
            </w:r>
          </w:p>
        </w:tc>
        <w:tc>
          <w:tcPr>
            <w:tcW w:w="887" w:type="dxa"/>
            <w:noWrap/>
            <w:vAlign w:val="center"/>
            <w:hideMark/>
          </w:tcPr>
          <w:p w14:paraId="1739B5B5" w14:textId="0D93ABDE" w:rsidR="00771A4B" w:rsidRDefault="00771A4B" w:rsidP="00771A4B">
            <w:pPr>
              <w:jc w:val="center"/>
              <w:rPr>
                <w:sz w:val="16"/>
                <w:szCs w:val="16"/>
              </w:rPr>
            </w:pPr>
            <w:r>
              <w:rPr>
                <w:sz w:val="16"/>
                <w:szCs w:val="16"/>
              </w:rPr>
              <w:t>-</w:t>
            </w:r>
          </w:p>
        </w:tc>
      </w:tr>
      <w:tr w:rsidR="00771A4B" w14:paraId="589BEA43" w14:textId="77777777" w:rsidTr="00771A4B">
        <w:trPr>
          <w:trHeight w:val="240"/>
        </w:trPr>
        <w:tc>
          <w:tcPr>
            <w:tcW w:w="936" w:type="dxa"/>
            <w:noWrap/>
            <w:hideMark/>
          </w:tcPr>
          <w:p w14:paraId="429EBAD0" w14:textId="54651A6A" w:rsidR="00771A4B" w:rsidRDefault="00771A4B" w:rsidP="00771A4B">
            <w:pPr>
              <w:rPr>
                <w:sz w:val="16"/>
                <w:szCs w:val="16"/>
              </w:rPr>
            </w:pPr>
            <w:r>
              <w:rPr>
                <w:sz w:val="16"/>
                <w:szCs w:val="16"/>
              </w:rPr>
              <w:t>Equipamentos informática</w:t>
            </w:r>
          </w:p>
        </w:tc>
        <w:tc>
          <w:tcPr>
            <w:tcW w:w="1096" w:type="dxa"/>
            <w:noWrap/>
            <w:hideMark/>
          </w:tcPr>
          <w:p w14:paraId="5E71A5C9" w14:textId="77777777" w:rsidR="00771A4B" w:rsidRDefault="00771A4B" w:rsidP="00771A4B">
            <w:pPr>
              <w:rPr>
                <w:sz w:val="16"/>
                <w:szCs w:val="16"/>
              </w:rPr>
            </w:pPr>
            <w:r>
              <w:rPr>
                <w:sz w:val="16"/>
                <w:szCs w:val="16"/>
              </w:rPr>
              <w:t>3300000019470</w:t>
            </w:r>
          </w:p>
        </w:tc>
        <w:tc>
          <w:tcPr>
            <w:tcW w:w="628" w:type="dxa"/>
            <w:noWrap/>
            <w:hideMark/>
          </w:tcPr>
          <w:p w14:paraId="48F20342" w14:textId="79EC8EC4" w:rsidR="00771A4B" w:rsidRDefault="00771A4B" w:rsidP="00771A4B">
            <w:pPr>
              <w:rPr>
                <w:sz w:val="16"/>
                <w:szCs w:val="16"/>
              </w:rPr>
            </w:pPr>
            <w:r>
              <w:rPr>
                <w:sz w:val="16"/>
                <w:szCs w:val="16"/>
              </w:rPr>
              <w:t>Curitiba</w:t>
            </w:r>
          </w:p>
        </w:tc>
        <w:tc>
          <w:tcPr>
            <w:tcW w:w="3466" w:type="dxa"/>
            <w:noWrap/>
            <w:hideMark/>
          </w:tcPr>
          <w:p w14:paraId="0773E2C2" w14:textId="77777777" w:rsidR="00771A4B" w:rsidRDefault="00771A4B" w:rsidP="00771A4B">
            <w:pPr>
              <w:rPr>
                <w:sz w:val="16"/>
                <w:szCs w:val="16"/>
              </w:rPr>
            </w:pPr>
            <w:r>
              <w:rPr>
                <w:sz w:val="16"/>
                <w:szCs w:val="16"/>
              </w:rPr>
              <w:t>RACK FAB: WOMER, MOD: MATERIAL ACO CARBONO, 2 PORTAS, TAG: 28AP MT: TC06-66</w:t>
            </w:r>
          </w:p>
        </w:tc>
        <w:tc>
          <w:tcPr>
            <w:tcW w:w="481" w:type="dxa"/>
            <w:noWrap/>
            <w:hideMark/>
          </w:tcPr>
          <w:p w14:paraId="03CECF8C" w14:textId="77777777" w:rsidR="00771A4B" w:rsidRDefault="00771A4B" w:rsidP="00771A4B">
            <w:pPr>
              <w:rPr>
                <w:sz w:val="16"/>
                <w:szCs w:val="16"/>
              </w:rPr>
            </w:pPr>
            <w:r>
              <w:rPr>
                <w:sz w:val="16"/>
                <w:szCs w:val="16"/>
              </w:rPr>
              <w:t>CTA</w:t>
            </w:r>
          </w:p>
        </w:tc>
        <w:tc>
          <w:tcPr>
            <w:tcW w:w="950" w:type="dxa"/>
            <w:noWrap/>
            <w:vAlign w:val="center"/>
            <w:hideMark/>
          </w:tcPr>
          <w:p w14:paraId="2FFCE1A3" w14:textId="77777777" w:rsidR="00771A4B" w:rsidRDefault="00771A4B" w:rsidP="00771A4B">
            <w:pPr>
              <w:jc w:val="center"/>
              <w:rPr>
                <w:sz w:val="16"/>
                <w:szCs w:val="16"/>
              </w:rPr>
            </w:pPr>
            <w:r>
              <w:rPr>
                <w:sz w:val="16"/>
                <w:szCs w:val="16"/>
              </w:rPr>
              <w:t>ZXMOBILI</w:t>
            </w:r>
          </w:p>
        </w:tc>
        <w:tc>
          <w:tcPr>
            <w:tcW w:w="665" w:type="dxa"/>
            <w:noWrap/>
            <w:vAlign w:val="center"/>
            <w:hideMark/>
          </w:tcPr>
          <w:p w14:paraId="1368F166" w14:textId="77777777" w:rsidR="00771A4B" w:rsidRDefault="00771A4B" w:rsidP="00771A4B">
            <w:pPr>
              <w:jc w:val="center"/>
              <w:rPr>
                <w:sz w:val="16"/>
                <w:szCs w:val="16"/>
              </w:rPr>
            </w:pPr>
            <w:r>
              <w:rPr>
                <w:sz w:val="16"/>
                <w:szCs w:val="16"/>
              </w:rPr>
              <w:t>1</w:t>
            </w:r>
          </w:p>
        </w:tc>
        <w:tc>
          <w:tcPr>
            <w:tcW w:w="983" w:type="dxa"/>
            <w:vAlign w:val="center"/>
          </w:tcPr>
          <w:p w14:paraId="65655312" w14:textId="508EAE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019EF6" w14:textId="08F97760" w:rsidR="00771A4B" w:rsidRDefault="00771A4B" w:rsidP="00771A4B">
            <w:pPr>
              <w:jc w:val="center"/>
              <w:rPr>
                <w:sz w:val="16"/>
                <w:szCs w:val="16"/>
              </w:rPr>
            </w:pPr>
            <w:r>
              <w:rPr>
                <w:sz w:val="16"/>
                <w:szCs w:val="16"/>
              </w:rPr>
              <w:t>UN</w:t>
            </w:r>
          </w:p>
        </w:tc>
        <w:tc>
          <w:tcPr>
            <w:tcW w:w="887" w:type="dxa"/>
            <w:noWrap/>
            <w:vAlign w:val="center"/>
            <w:hideMark/>
          </w:tcPr>
          <w:p w14:paraId="253C1318" w14:textId="13BBD628" w:rsidR="00771A4B" w:rsidRDefault="00771A4B" w:rsidP="00771A4B">
            <w:pPr>
              <w:jc w:val="center"/>
              <w:rPr>
                <w:sz w:val="16"/>
                <w:szCs w:val="16"/>
              </w:rPr>
            </w:pPr>
            <w:r>
              <w:rPr>
                <w:sz w:val="16"/>
                <w:szCs w:val="16"/>
              </w:rPr>
              <w:t>1.158,34</w:t>
            </w:r>
          </w:p>
        </w:tc>
        <w:tc>
          <w:tcPr>
            <w:tcW w:w="1152" w:type="dxa"/>
            <w:noWrap/>
            <w:vAlign w:val="center"/>
            <w:hideMark/>
          </w:tcPr>
          <w:p w14:paraId="0CB53D63" w14:textId="28138849" w:rsidR="00771A4B" w:rsidRDefault="00771A4B" w:rsidP="00771A4B">
            <w:pPr>
              <w:jc w:val="center"/>
              <w:rPr>
                <w:sz w:val="16"/>
                <w:szCs w:val="16"/>
              </w:rPr>
            </w:pPr>
            <w:r>
              <w:rPr>
                <w:sz w:val="16"/>
                <w:szCs w:val="16"/>
              </w:rPr>
              <w:t>-          1.158,34</w:t>
            </w:r>
          </w:p>
        </w:tc>
        <w:tc>
          <w:tcPr>
            <w:tcW w:w="887" w:type="dxa"/>
            <w:noWrap/>
            <w:vAlign w:val="center"/>
            <w:hideMark/>
          </w:tcPr>
          <w:p w14:paraId="2000C540" w14:textId="5364FD05" w:rsidR="00771A4B" w:rsidRDefault="00771A4B" w:rsidP="00771A4B">
            <w:pPr>
              <w:jc w:val="center"/>
              <w:rPr>
                <w:sz w:val="16"/>
                <w:szCs w:val="16"/>
              </w:rPr>
            </w:pPr>
            <w:r>
              <w:rPr>
                <w:sz w:val="16"/>
                <w:szCs w:val="16"/>
              </w:rPr>
              <w:t>-</w:t>
            </w:r>
          </w:p>
        </w:tc>
      </w:tr>
      <w:tr w:rsidR="00771A4B" w14:paraId="5B898FC1" w14:textId="77777777" w:rsidTr="00771A4B">
        <w:trPr>
          <w:trHeight w:val="240"/>
        </w:trPr>
        <w:tc>
          <w:tcPr>
            <w:tcW w:w="936" w:type="dxa"/>
            <w:noWrap/>
            <w:hideMark/>
          </w:tcPr>
          <w:p w14:paraId="7076E726" w14:textId="054546AC" w:rsidR="00771A4B" w:rsidRDefault="00771A4B" w:rsidP="00771A4B">
            <w:pPr>
              <w:rPr>
                <w:sz w:val="16"/>
                <w:szCs w:val="16"/>
              </w:rPr>
            </w:pPr>
            <w:r>
              <w:rPr>
                <w:sz w:val="16"/>
                <w:szCs w:val="16"/>
              </w:rPr>
              <w:t>Equipamentos informática</w:t>
            </w:r>
          </w:p>
        </w:tc>
        <w:tc>
          <w:tcPr>
            <w:tcW w:w="1096" w:type="dxa"/>
            <w:noWrap/>
            <w:hideMark/>
          </w:tcPr>
          <w:p w14:paraId="1C8EA2B4" w14:textId="77777777" w:rsidR="00771A4B" w:rsidRDefault="00771A4B" w:rsidP="00771A4B">
            <w:pPr>
              <w:rPr>
                <w:sz w:val="16"/>
                <w:szCs w:val="16"/>
              </w:rPr>
            </w:pPr>
            <w:r>
              <w:rPr>
                <w:sz w:val="16"/>
                <w:szCs w:val="16"/>
              </w:rPr>
              <w:t>3300000019480</w:t>
            </w:r>
          </w:p>
        </w:tc>
        <w:tc>
          <w:tcPr>
            <w:tcW w:w="628" w:type="dxa"/>
            <w:noWrap/>
            <w:hideMark/>
          </w:tcPr>
          <w:p w14:paraId="27049DA5" w14:textId="12ED8265" w:rsidR="00771A4B" w:rsidRDefault="00771A4B" w:rsidP="00771A4B">
            <w:pPr>
              <w:rPr>
                <w:sz w:val="16"/>
                <w:szCs w:val="16"/>
              </w:rPr>
            </w:pPr>
            <w:r>
              <w:rPr>
                <w:sz w:val="16"/>
                <w:szCs w:val="16"/>
              </w:rPr>
              <w:t>Curitiba</w:t>
            </w:r>
          </w:p>
        </w:tc>
        <w:tc>
          <w:tcPr>
            <w:tcW w:w="3466" w:type="dxa"/>
            <w:noWrap/>
            <w:hideMark/>
          </w:tcPr>
          <w:p w14:paraId="77209D01" w14:textId="77777777" w:rsidR="00771A4B" w:rsidRDefault="00771A4B" w:rsidP="00771A4B">
            <w:pPr>
              <w:rPr>
                <w:sz w:val="16"/>
                <w:szCs w:val="16"/>
              </w:rPr>
            </w:pPr>
            <w:r>
              <w:rPr>
                <w:sz w:val="16"/>
                <w:szCs w:val="16"/>
              </w:rPr>
              <w:t>RACK FAB: WOMER, MOD: MATERIAL ACO CARBONO, 2 PORTAS, TAG: 28AJ MT: TC06-72</w:t>
            </w:r>
          </w:p>
        </w:tc>
        <w:tc>
          <w:tcPr>
            <w:tcW w:w="481" w:type="dxa"/>
            <w:noWrap/>
            <w:hideMark/>
          </w:tcPr>
          <w:p w14:paraId="393415F1" w14:textId="77777777" w:rsidR="00771A4B" w:rsidRDefault="00771A4B" w:rsidP="00771A4B">
            <w:pPr>
              <w:rPr>
                <w:sz w:val="16"/>
                <w:szCs w:val="16"/>
              </w:rPr>
            </w:pPr>
            <w:r>
              <w:rPr>
                <w:sz w:val="16"/>
                <w:szCs w:val="16"/>
              </w:rPr>
              <w:t>CTA</w:t>
            </w:r>
          </w:p>
        </w:tc>
        <w:tc>
          <w:tcPr>
            <w:tcW w:w="950" w:type="dxa"/>
            <w:noWrap/>
            <w:vAlign w:val="center"/>
            <w:hideMark/>
          </w:tcPr>
          <w:p w14:paraId="1E3A8BA8" w14:textId="77777777" w:rsidR="00771A4B" w:rsidRDefault="00771A4B" w:rsidP="00771A4B">
            <w:pPr>
              <w:jc w:val="center"/>
              <w:rPr>
                <w:sz w:val="16"/>
                <w:szCs w:val="16"/>
              </w:rPr>
            </w:pPr>
            <w:r>
              <w:rPr>
                <w:sz w:val="16"/>
                <w:szCs w:val="16"/>
              </w:rPr>
              <w:t>ZXMOBILI</w:t>
            </w:r>
          </w:p>
        </w:tc>
        <w:tc>
          <w:tcPr>
            <w:tcW w:w="665" w:type="dxa"/>
            <w:noWrap/>
            <w:vAlign w:val="center"/>
            <w:hideMark/>
          </w:tcPr>
          <w:p w14:paraId="470C5BFC" w14:textId="77777777" w:rsidR="00771A4B" w:rsidRDefault="00771A4B" w:rsidP="00771A4B">
            <w:pPr>
              <w:jc w:val="center"/>
              <w:rPr>
                <w:sz w:val="16"/>
                <w:szCs w:val="16"/>
              </w:rPr>
            </w:pPr>
            <w:r>
              <w:rPr>
                <w:sz w:val="16"/>
                <w:szCs w:val="16"/>
              </w:rPr>
              <w:t>1</w:t>
            </w:r>
          </w:p>
        </w:tc>
        <w:tc>
          <w:tcPr>
            <w:tcW w:w="983" w:type="dxa"/>
            <w:vAlign w:val="center"/>
          </w:tcPr>
          <w:p w14:paraId="1BEA6207" w14:textId="0CA402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31B5FA" w14:textId="7B30D864" w:rsidR="00771A4B" w:rsidRDefault="00771A4B" w:rsidP="00771A4B">
            <w:pPr>
              <w:jc w:val="center"/>
              <w:rPr>
                <w:sz w:val="16"/>
                <w:szCs w:val="16"/>
              </w:rPr>
            </w:pPr>
            <w:r>
              <w:rPr>
                <w:sz w:val="16"/>
                <w:szCs w:val="16"/>
              </w:rPr>
              <w:t>UN</w:t>
            </w:r>
          </w:p>
        </w:tc>
        <w:tc>
          <w:tcPr>
            <w:tcW w:w="887" w:type="dxa"/>
            <w:noWrap/>
            <w:vAlign w:val="center"/>
            <w:hideMark/>
          </w:tcPr>
          <w:p w14:paraId="4E1F1315" w14:textId="3F1421E3" w:rsidR="00771A4B" w:rsidRDefault="00771A4B" w:rsidP="00771A4B">
            <w:pPr>
              <w:jc w:val="center"/>
              <w:rPr>
                <w:sz w:val="16"/>
                <w:szCs w:val="16"/>
              </w:rPr>
            </w:pPr>
            <w:r>
              <w:rPr>
                <w:sz w:val="16"/>
                <w:szCs w:val="16"/>
              </w:rPr>
              <w:t>1.158,34</w:t>
            </w:r>
          </w:p>
        </w:tc>
        <w:tc>
          <w:tcPr>
            <w:tcW w:w="1152" w:type="dxa"/>
            <w:noWrap/>
            <w:vAlign w:val="center"/>
            <w:hideMark/>
          </w:tcPr>
          <w:p w14:paraId="192BEF9D" w14:textId="0264CC8C" w:rsidR="00771A4B" w:rsidRDefault="00771A4B" w:rsidP="00771A4B">
            <w:pPr>
              <w:jc w:val="center"/>
              <w:rPr>
                <w:sz w:val="16"/>
                <w:szCs w:val="16"/>
              </w:rPr>
            </w:pPr>
            <w:r>
              <w:rPr>
                <w:sz w:val="16"/>
                <w:szCs w:val="16"/>
              </w:rPr>
              <w:t>-          1.158,34</w:t>
            </w:r>
          </w:p>
        </w:tc>
        <w:tc>
          <w:tcPr>
            <w:tcW w:w="887" w:type="dxa"/>
            <w:noWrap/>
            <w:vAlign w:val="center"/>
            <w:hideMark/>
          </w:tcPr>
          <w:p w14:paraId="45940B7D" w14:textId="75EFD6A8" w:rsidR="00771A4B" w:rsidRDefault="00771A4B" w:rsidP="00771A4B">
            <w:pPr>
              <w:jc w:val="center"/>
              <w:rPr>
                <w:sz w:val="16"/>
                <w:szCs w:val="16"/>
              </w:rPr>
            </w:pPr>
            <w:r>
              <w:rPr>
                <w:sz w:val="16"/>
                <w:szCs w:val="16"/>
              </w:rPr>
              <w:t>-</w:t>
            </w:r>
          </w:p>
        </w:tc>
      </w:tr>
      <w:tr w:rsidR="00771A4B" w14:paraId="0A61EF68" w14:textId="77777777" w:rsidTr="00771A4B">
        <w:trPr>
          <w:trHeight w:val="240"/>
        </w:trPr>
        <w:tc>
          <w:tcPr>
            <w:tcW w:w="936" w:type="dxa"/>
            <w:noWrap/>
            <w:hideMark/>
          </w:tcPr>
          <w:p w14:paraId="475CB4AE" w14:textId="3144ADC1" w:rsidR="00771A4B" w:rsidRDefault="00771A4B" w:rsidP="00771A4B">
            <w:pPr>
              <w:rPr>
                <w:sz w:val="16"/>
                <w:szCs w:val="16"/>
              </w:rPr>
            </w:pPr>
            <w:r>
              <w:rPr>
                <w:sz w:val="16"/>
                <w:szCs w:val="16"/>
              </w:rPr>
              <w:t>Equipamentos informática</w:t>
            </w:r>
          </w:p>
        </w:tc>
        <w:tc>
          <w:tcPr>
            <w:tcW w:w="1096" w:type="dxa"/>
            <w:noWrap/>
            <w:hideMark/>
          </w:tcPr>
          <w:p w14:paraId="4A8C61AF" w14:textId="77777777" w:rsidR="00771A4B" w:rsidRDefault="00771A4B" w:rsidP="00771A4B">
            <w:pPr>
              <w:rPr>
                <w:sz w:val="16"/>
                <w:szCs w:val="16"/>
              </w:rPr>
            </w:pPr>
            <w:r>
              <w:rPr>
                <w:sz w:val="16"/>
                <w:szCs w:val="16"/>
              </w:rPr>
              <w:t>3300000019490</w:t>
            </w:r>
          </w:p>
        </w:tc>
        <w:tc>
          <w:tcPr>
            <w:tcW w:w="628" w:type="dxa"/>
            <w:noWrap/>
            <w:hideMark/>
          </w:tcPr>
          <w:p w14:paraId="068C54B0" w14:textId="4D2C1EF9" w:rsidR="00771A4B" w:rsidRDefault="00771A4B" w:rsidP="00771A4B">
            <w:pPr>
              <w:rPr>
                <w:sz w:val="16"/>
                <w:szCs w:val="16"/>
              </w:rPr>
            </w:pPr>
            <w:r>
              <w:rPr>
                <w:sz w:val="16"/>
                <w:szCs w:val="16"/>
              </w:rPr>
              <w:t>Curitiba</w:t>
            </w:r>
          </w:p>
        </w:tc>
        <w:tc>
          <w:tcPr>
            <w:tcW w:w="3466" w:type="dxa"/>
            <w:noWrap/>
            <w:hideMark/>
          </w:tcPr>
          <w:p w14:paraId="50999CCF" w14:textId="77777777" w:rsidR="00771A4B" w:rsidRDefault="00771A4B" w:rsidP="00771A4B">
            <w:pPr>
              <w:rPr>
                <w:sz w:val="16"/>
                <w:szCs w:val="16"/>
              </w:rPr>
            </w:pPr>
            <w:r>
              <w:rPr>
                <w:sz w:val="16"/>
                <w:szCs w:val="16"/>
              </w:rPr>
              <w:t>RACK FAB: WOMER, MOD: MATERIAL ACO CARBONO, 2 PORTAS, TAG: 28AI MT: TC06-73</w:t>
            </w:r>
          </w:p>
        </w:tc>
        <w:tc>
          <w:tcPr>
            <w:tcW w:w="481" w:type="dxa"/>
            <w:noWrap/>
            <w:hideMark/>
          </w:tcPr>
          <w:p w14:paraId="302185DF" w14:textId="77777777" w:rsidR="00771A4B" w:rsidRDefault="00771A4B" w:rsidP="00771A4B">
            <w:pPr>
              <w:rPr>
                <w:sz w:val="16"/>
                <w:szCs w:val="16"/>
              </w:rPr>
            </w:pPr>
            <w:r>
              <w:rPr>
                <w:sz w:val="16"/>
                <w:szCs w:val="16"/>
              </w:rPr>
              <w:t>CTA</w:t>
            </w:r>
          </w:p>
        </w:tc>
        <w:tc>
          <w:tcPr>
            <w:tcW w:w="950" w:type="dxa"/>
            <w:noWrap/>
            <w:vAlign w:val="center"/>
            <w:hideMark/>
          </w:tcPr>
          <w:p w14:paraId="1119793B" w14:textId="77777777" w:rsidR="00771A4B" w:rsidRDefault="00771A4B" w:rsidP="00771A4B">
            <w:pPr>
              <w:jc w:val="center"/>
              <w:rPr>
                <w:sz w:val="16"/>
                <w:szCs w:val="16"/>
              </w:rPr>
            </w:pPr>
            <w:r>
              <w:rPr>
                <w:sz w:val="16"/>
                <w:szCs w:val="16"/>
              </w:rPr>
              <w:t>ZXMOBILI</w:t>
            </w:r>
          </w:p>
        </w:tc>
        <w:tc>
          <w:tcPr>
            <w:tcW w:w="665" w:type="dxa"/>
            <w:noWrap/>
            <w:vAlign w:val="center"/>
            <w:hideMark/>
          </w:tcPr>
          <w:p w14:paraId="194C8F46" w14:textId="77777777" w:rsidR="00771A4B" w:rsidRDefault="00771A4B" w:rsidP="00771A4B">
            <w:pPr>
              <w:jc w:val="center"/>
              <w:rPr>
                <w:sz w:val="16"/>
                <w:szCs w:val="16"/>
              </w:rPr>
            </w:pPr>
            <w:r>
              <w:rPr>
                <w:sz w:val="16"/>
                <w:szCs w:val="16"/>
              </w:rPr>
              <w:t>1</w:t>
            </w:r>
          </w:p>
        </w:tc>
        <w:tc>
          <w:tcPr>
            <w:tcW w:w="983" w:type="dxa"/>
            <w:vAlign w:val="center"/>
          </w:tcPr>
          <w:p w14:paraId="0C7A48AA" w14:textId="47631A8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2124CE" w14:textId="09BF5706" w:rsidR="00771A4B" w:rsidRDefault="00771A4B" w:rsidP="00771A4B">
            <w:pPr>
              <w:jc w:val="center"/>
              <w:rPr>
                <w:sz w:val="16"/>
                <w:szCs w:val="16"/>
              </w:rPr>
            </w:pPr>
            <w:r>
              <w:rPr>
                <w:sz w:val="16"/>
                <w:szCs w:val="16"/>
              </w:rPr>
              <w:t>UN</w:t>
            </w:r>
          </w:p>
        </w:tc>
        <w:tc>
          <w:tcPr>
            <w:tcW w:w="887" w:type="dxa"/>
            <w:noWrap/>
            <w:vAlign w:val="center"/>
            <w:hideMark/>
          </w:tcPr>
          <w:p w14:paraId="778DCB66" w14:textId="735757ED" w:rsidR="00771A4B" w:rsidRDefault="00771A4B" w:rsidP="00771A4B">
            <w:pPr>
              <w:jc w:val="center"/>
              <w:rPr>
                <w:sz w:val="16"/>
                <w:szCs w:val="16"/>
              </w:rPr>
            </w:pPr>
            <w:r>
              <w:rPr>
                <w:sz w:val="16"/>
                <w:szCs w:val="16"/>
              </w:rPr>
              <w:t>1.158,34</w:t>
            </w:r>
          </w:p>
        </w:tc>
        <w:tc>
          <w:tcPr>
            <w:tcW w:w="1152" w:type="dxa"/>
            <w:noWrap/>
            <w:vAlign w:val="center"/>
            <w:hideMark/>
          </w:tcPr>
          <w:p w14:paraId="15C0FCB9" w14:textId="78D50DD7" w:rsidR="00771A4B" w:rsidRDefault="00771A4B" w:rsidP="00771A4B">
            <w:pPr>
              <w:jc w:val="center"/>
              <w:rPr>
                <w:sz w:val="16"/>
                <w:szCs w:val="16"/>
              </w:rPr>
            </w:pPr>
            <w:r>
              <w:rPr>
                <w:sz w:val="16"/>
                <w:szCs w:val="16"/>
              </w:rPr>
              <w:t>-          1.158,34</w:t>
            </w:r>
          </w:p>
        </w:tc>
        <w:tc>
          <w:tcPr>
            <w:tcW w:w="887" w:type="dxa"/>
            <w:noWrap/>
            <w:vAlign w:val="center"/>
            <w:hideMark/>
          </w:tcPr>
          <w:p w14:paraId="27ABF1A4" w14:textId="0AA858A0" w:rsidR="00771A4B" w:rsidRDefault="00771A4B" w:rsidP="00771A4B">
            <w:pPr>
              <w:jc w:val="center"/>
              <w:rPr>
                <w:sz w:val="16"/>
                <w:szCs w:val="16"/>
              </w:rPr>
            </w:pPr>
            <w:r>
              <w:rPr>
                <w:sz w:val="16"/>
                <w:szCs w:val="16"/>
              </w:rPr>
              <w:t>-</w:t>
            </w:r>
          </w:p>
        </w:tc>
      </w:tr>
      <w:tr w:rsidR="00771A4B" w14:paraId="563B8EA5" w14:textId="77777777" w:rsidTr="00771A4B">
        <w:trPr>
          <w:trHeight w:val="240"/>
        </w:trPr>
        <w:tc>
          <w:tcPr>
            <w:tcW w:w="936" w:type="dxa"/>
            <w:noWrap/>
            <w:hideMark/>
          </w:tcPr>
          <w:p w14:paraId="6A2A1F8D" w14:textId="2101B6AB" w:rsidR="00771A4B" w:rsidRDefault="00771A4B" w:rsidP="00771A4B">
            <w:pPr>
              <w:rPr>
                <w:sz w:val="16"/>
                <w:szCs w:val="16"/>
              </w:rPr>
            </w:pPr>
            <w:r>
              <w:rPr>
                <w:sz w:val="16"/>
                <w:szCs w:val="16"/>
              </w:rPr>
              <w:t>Equipamentos informática</w:t>
            </w:r>
          </w:p>
        </w:tc>
        <w:tc>
          <w:tcPr>
            <w:tcW w:w="1096" w:type="dxa"/>
            <w:noWrap/>
            <w:hideMark/>
          </w:tcPr>
          <w:p w14:paraId="6D095BF5" w14:textId="77777777" w:rsidR="00771A4B" w:rsidRDefault="00771A4B" w:rsidP="00771A4B">
            <w:pPr>
              <w:rPr>
                <w:sz w:val="16"/>
                <w:szCs w:val="16"/>
              </w:rPr>
            </w:pPr>
            <w:r>
              <w:rPr>
                <w:sz w:val="16"/>
                <w:szCs w:val="16"/>
              </w:rPr>
              <w:t>3300000019500</w:t>
            </w:r>
          </w:p>
        </w:tc>
        <w:tc>
          <w:tcPr>
            <w:tcW w:w="628" w:type="dxa"/>
            <w:noWrap/>
            <w:hideMark/>
          </w:tcPr>
          <w:p w14:paraId="1B19A9E3" w14:textId="78FE14CC" w:rsidR="00771A4B" w:rsidRDefault="00771A4B" w:rsidP="00771A4B">
            <w:pPr>
              <w:rPr>
                <w:sz w:val="16"/>
                <w:szCs w:val="16"/>
              </w:rPr>
            </w:pPr>
            <w:r>
              <w:rPr>
                <w:sz w:val="16"/>
                <w:szCs w:val="16"/>
              </w:rPr>
              <w:t>Curitiba</w:t>
            </w:r>
          </w:p>
        </w:tc>
        <w:tc>
          <w:tcPr>
            <w:tcW w:w="3466" w:type="dxa"/>
            <w:noWrap/>
            <w:hideMark/>
          </w:tcPr>
          <w:p w14:paraId="429721E3" w14:textId="77777777" w:rsidR="00771A4B" w:rsidRDefault="00771A4B" w:rsidP="00771A4B">
            <w:pPr>
              <w:rPr>
                <w:sz w:val="16"/>
                <w:szCs w:val="16"/>
              </w:rPr>
            </w:pPr>
            <w:r>
              <w:rPr>
                <w:sz w:val="16"/>
                <w:szCs w:val="16"/>
              </w:rPr>
              <w:t>RACK FAB: WOMER, MOD: MATERIAL ACO CARBONO, 2 PORTAS, TAG: 28AH MT: TC06-74</w:t>
            </w:r>
          </w:p>
        </w:tc>
        <w:tc>
          <w:tcPr>
            <w:tcW w:w="481" w:type="dxa"/>
            <w:noWrap/>
            <w:hideMark/>
          </w:tcPr>
          <w:p w14:paraId="3AFBD2B0" w14:textId="77777777" w:rsidR="00771A4B" w:rsidRDefault="00771A4B" w:rsidP="00771A4B">
            <w:pPr>
              <w:rPr>
                <w:sz w:val="16"/>
                <w:szCs w:val="16"/>
              </w:rPr>
            </w:pPr>
            <w:r>
              <w:rPr>
                <w:sz w:val="16"/>
                <w:szCs w:val="16"/>
              </w:rPr>
              <w:t>CTA</w:t>
            </w:r>
          </w:p>
        </w:tc>
        <w:tc>
          <w:tcPr>
            <w:tcW w:w="950" w:type="dxa"/>
            <w:noWrap/>
            <w:vAlign w:val="center"/>
            <w:hideMark/>
          </w:tcPr>
          <w:p w14:paraId="69CE7FE1" w14:textId="77777777" w:rsidR="00771A4B" w:rsidRDefault="00771A4B" w:rsidP="00771A4B">
            <w:pPr>
              <w:jc w:val="center"/>
              <w:rPr>
                <w:sz w:val="16"/>
                <w:szCs w:val="16"/>
              </w:rPr>
            </w:pPr>
            <w:r>
              <w:rPr>
                <w:sz w:val="16"/>
                <w:szCs w:val="16"/>
              </w:rPr>
              <w:t>ZXMOBILI</w:t>
            </w:r>
          </w:p>
        </w:tc>
        <w:tc>
          <w:tcPr>
            <w:tcW w:w="665" w:type="dxa"/>
            <w:noWrap/>
            <w:vAlign w:val="center"/>
            <w:hideMark/>
          </w:tcPr>
          <w:p w14:paraId="320CC1B1" w14:textId="77777777" w:rsidR="00771A4B" w:rsidRDefault="00771A4B" w:rsidP="00771A4B">
            <w:pPr>
              <w:jc w:val="center"/>
              <w:rPr>
                <w:sz w:val="16"/>
                <w:szCs w:val="16"/>
              </w:rPr>
            </w:pPr>
            <w:r>
              <w:rPr>
                <w:sz w:val="16"/>
                <w:szCs w:val="16"/>
              </w:rPr>
              <w:t>1</w:t>
            </w:r>
          </w:p>
        </w:tc>
        <w:tc>
          <w:tcPr>
            <w:tcW w:w="983" w:type="dxa"/>
            <w:vAlign w:val="center"/>
          </w:tcPr>
          <w:p w14:paraId="6F705D96" w14:textId="012E64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6F6CCF" w14:textId="4A42602C" w:rsidR="00771A4B" w:rsidRDefault="00771A4B" w:rsidP="00771A4B">
            <w:pPr>
              <w:jc w:val="center"/>
              <w:rPr>
                <w:sz w:val="16"/>
                <w:szCs w:val="16"/>
              </w:rPr>
            </w:pPr>
            <w:r>
              <w:rPr>
                <w:sz w:val="16"/>
                <w:szCs w:val="16"/>
              </w:rPr>
              <w:t>UN</w:t>
            </w:r>
          </w:p>
        </w:tc>
        <w:tc>
          <w:tcPr>
            <w:tcW w:w="887" w:type="dxa"/>
            <w:noWrap/>
            <w:vAlign w:val="center"/>
            <w:hideMark/>
          </w:tcPr>
          <w:p w14:paraId="03ADFBF2" w14:textId="3A85DCE2" w:rsidR="00771A4B" w:rsidRDefault="00771A4B" w:rsidP="00771A4B">
            <w:pPr>
              <w:jc w:val="center"/>
              <w:rPr>
                <w:sz w:val="16"/>
                <w:szCs w:val="16"/>
              </w:rPr>
            </w:pPr>
            <w:r>
              <w:rPr>
                <w:sz w:val="16"/>
                <w:szCs w:val="16"/>
              </w:rPr>
              <w:t>1.158,34</w:t>
            </w:r>
          </w:p>
        </w:tc>
        <w:tc>
          <w:tcPr>
            <w:tcW w:w="1152" w:type="dxa"/>
            <w:noWrap/>
            <w:vAlign w:val="center"/>
            <w:hideMark/>
          </w:tcPr>
          <w:p w14:paraId="44A735FA" w14:textId="3C77951B" w:rsidR="00771A4B" w:rsidRDefault="00771A4B" w:rsidP="00771A4B">
            <w:pPr>
              <w:jc w:val="center"/>
              <w:rPr>
                <w:sz w:val="16"/>
                <w:szCs w:val="16"/>
              </w:rPr>
            </w:pPr>
            <w:r>
              <w:rPr>
                <w:sz w:val="16"/>
                <w:szCs w:val="16"/>
              </w:rPr>
              <w:t>-          1.158,34</w:t>
            </w:r>
          </w:p>
        </w:tc>
        <w:tc>
          <w:tcPr>
            <w:tcW w:w="887" w:type="dxa"/>
            <w:noWrap/>
            <w:vAlign w:val="center"/>
            <w:hideMark/>
          </w:tcPr>
          <w:p w14:paraId="5DCE8119" w14:textId="5F264BBE" w:rsidR="00771A4B" w:rsidRDefault="00771A4B" w:rsidP="00771A4B">
            <w:pPr>
              <w:jc w:val="center"/>
              <w:rPr>
                <w:sz w:val="16"/>
                <w:szCs w:val="16"/>
              </w:rPr>
            </w:pPr>
            <w:r>
              <w:rPr>
                <w:sz w:val="16"/>
                <w:szCs w:val="16"/>
              </w:rPr>
              <w:t>-</w:t>
            </w:r>
          </w:p>
        </w:tc>
      </w:tr>
      <w:tr w:rsidR="00771A4B" w14:paraId="03BE9D86" w14:textId="77777777" w:rsidTr="00771A4B">
        <w:trPr>
          <w:trHeight w:val="240"/>
        </w:trPr>
        <w:tc>
          <w:tcPr>
            <w:tcW w:w="936" w:type="dxa"/>
            <w:noWrap/>
            <w:hideMark/>
          </w:tcPr>
          <w:p w14:paraId="45DC45BB" w14:textId="25562FDC" w:rsidR="00771A4B" w:rsidRDefault="00771A4B" w:rsidP="00771A4B">
            <w:pPr>
              <w:rPr>
                <w:sz w:val="16"/>
                <w:szCs w:val="16"/>
              </w:rPr>
            </w:pPr>
            <w:r>
              <w:rPr>
                <w:sz w:val="16"/>
                <w:szCs w:val="16"/>
              </w:rPr>
              <w:t>Equipamentos informática</w:t>
            </w:r>
          </w:p>
        </w:tc>
        <w:tc>
          <w:tcPr>
            <w:tcW w:w="1096" w:type="dxa"/>
            <w:noWrap/>
            <w:hideMark/>
          </w:tcPr>
          <w:p w14:paraId="2E6BDF17" w14:textId="77777777" w:rsidR="00771A4B" w:rsidRDefault="00771A4B" w:rsidP="00771A4B">
            <w:pPr>
              <w:rPr>
                <w:sz w:val="16"/>
                <w:szCs w:val="16"/>
              </w:rPr>
            </w:pPr>
            <w:r>
              <w:rPr>
                <w:sz w:val="16"/>
                <w:szCs w:val="16"/>
              </w:rPr>
              <w:t>3300000019510</w:t>
            </w:r>
          </w:p>
        </w:tc>
        <w:tc>
          <w:tcPr>
            <w:tcW w:w="628" w:type="dxa"/>
            <w:noWrap/>
            <w:hideMark/>
          </w:tcPr>
          <w:p w14:paraId="7B5A4C1E" w14:textId="712854D3" w:rsidR="00771A4B" w:rsidRDefault="00771A4B" w:rsidP="00771A4B">
            <w:pPr>
              <w:rPr>
                <w:sz w:val="16"/>
                <w:szCs w:val="16"/>
              </w:rPr>
            </w:pPr>
            <w:r>
              <w:rPr>
                <w:sz w:val="16"/>
                <w:szCs w:val="16"/>
              </w:rPr>
              <w:t>Curitiba</w:t>
            </w:r>
          </w:p>
        </w:tc>
        <w:tc>
          <w:tcPr>
            <w:tcW w:w="3466" w:type="dxa"/>
            <w:noWrap/>
            <w:hideMark/>
          </w:tcPr>
          <w:p w14:paraId="52272823" w14:textId="77777777" w:rsidR="00771A4B" w:rsidRDefault="00771A4B" w:rsidP="00771A4B">
            <w:pPr>
              <w:rPr>
                <w:sz w:val="16"/>
                <w:szCs w:val="16"/>
              </w:rPr>
            </w:pPr>
            <w:r>
              <w:rPr>
                <w:sz w:val="16"/>
                <w:szCs w:val="16"/>
              </w:rPr>
              <w:t>RACK FAB: WOMER, MOD: MATERIAL ACO CARBONO, 2 PORTAS, TAG: 28AG MT: TC06-75</w:t>
            </w:r>
          </w:p>
        </w:tc>
        <w:tc>
          <w:tcPr>
            <w:tcW w:w="481" w:type="dxa"/>
            <w:noWrap/>
            <w:hideMark/>
          </w:tcPr>
          <w:p w14:paraId="433BAFB1" w14:textId="77777777" w:rsidR="00771A4B" w:rsidRDefault="00771A4B" w:rsidP="00771A4B">
            <w:pPr>
              <w:rPr>
                <w:sz w:val="16"/>
                <w:szCs w:val="16"/>
              </w:rPr>
            </w:pPr>
            <w:r>
              <w:rPr>
                <w:sz w:val="16"/>
                <w:szCs w:val="16"/>
              </w:rPr>
              <w:t>CTA</w:t>
            </w:r>
          </w:p>
        </w:tc>
        <w:tc>
          <w:tcPr>
            <w:tcW w:w="950" w:type="dxa"/>
            <w:noWrap/>
            <w:vAlign w:val="center"/>
            <w:hideMark/>
          </w:tcPr>
          <w:p w14:paraId="63CFDF22" w14:textId="77777777" w:rsidR="00771A4B" w:rsidRDefault="00771A4B" w:rsidP="00771A4B">
            <w:pPr>
              <w:jc w:val="center"/>
              <w:rPr>
                <w:sz w:val="16"/>
                <w:szCs w:val="16"/>
              </w:rPr>
            </w:pPr>
            <w:r>
              <w:rPr>
                <w:sz w:val="16"/>
                <w:szCs w:val="16"/>
              </w:rPr>
              <w:t>ZXMOBILI</w:t>
            </w:r>
          </w:p>
        </w:tc>
        <w:tc>
          <w:tcPr>
            <w:tcW w:w="665" w:type="dxa"/>
            <w:noWrap/>
            <w:vAlign w:val="center"/>
            <w:hideMark/>
          </w:tcPr>
          <w:p w14:paraId="38B00048" w14:textId="77777777" w:rsidR="00771A4B" w:rsidRDefault="00771A4B" w:rsidP="00771A4B">
            <w:pPr>
              <w:jc w:val="center"/>
              <w:rPr>
                <w:sz w:val="16"/>
                <w:szCs w:val="16"/>
              </w:rPr>
            </w:pPr>
            <w:r>
              <w:rPr>
                <w:sz w:val="16"/>
                <w:szCs w:val="16"/>
              </w:rPr>
              <w:t>1</w:t>
            </w:r>
          </w:p>
        </w:tc>
        <w:tc>
          <w:tcPr>
            <w:tcW w:w="983" w:type="dxa"/>
            <w:vAlign w:val="center"/>
          </w:tcPr>
          <w:p w14:paraId="0E098374" w14:textId="2ABB28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079755" w14:textId="44C32905" w:rsidR="00771A4B" w:rsidRDefault="00771A4B" w:rsidP="00771A4B">
            <w:pPr>
              <w:jc w:val="center"/>
              <w:rPr>
                <w:sz w:val="16"/>
                <w:szCs w:val="16"/>
              </w:rPr>
            </w:pPr>
            <w:r>
              <w:rPr>
                <w:sz w:val="16"/>
                <w:szCs w:val="16"/>
              </w:rPr>
              <w:t>UN</w:t>
            </w:r>
          </w:p>
        </w:tc>
        <w:tc>
          <w:tcPr>
            <w:tcW w:w="887" w:type="dxa"/>
            <w:noWrap/>
            <w:vAlign w:val="center"/>
            <w:hideMark/>
          </w:tcPr>
          <w:p w14:paraId="6545752A" w14:textId="0F308A65" w:rsidR="00771A4B" w:rsidRDefault="00771A4B" w:rsidP="00771A4B">
            <w:pPr>
              <w:jc w:val="center"/>
              <w:rPr>
                <w:sz w:val="16"/>
                <w:szCs w:val="16"/>
              </w:rPr>
            </w:pPr>
            <w:r>
              <w:rPr>
                <w:sz w:val="16"/>
                <w:szCs w:val="16"/>
              </w:rPr>
              <w:t>1.158,34</w:t>
            </w:r>
          </w:p>
        </w:tc>
        <w:tc>
          <w:tcPr>
            <w:tcW w:w="1152" w:type="dxa"/>
            <w:noWrap/>
            <w:vAlign w:val="center"/>
            <w:hideMark/>
          </w:tcPr>
          <w:p w14:paraId="34ACAB91" w14:textId="5439F7A4" w:rsidR="00771A4B" w:rsidRDefault="00771A4B" w:rsidP="00771A4B">
            <w:pPr>
              <w:jc w:val="center"/>
              <w:rPr>
                <w:sz w:val="16"/>
                <w:szCs w:val="16"/>
              </w:rPr>
            </w:pPr>
            <w:r>
              <w:rPr>
                <w:sz w:val="16"/>
                <w:szCs w:val="16"/>
              </w:rPr>
              <w:t>-          1.158,34</w:t>
            </w:r>
          </w:p>
        </w:tc>
        <w:tc>
          <w:tcPr>
            <w:tcW w:w="887" w:type="dxa"/>
            <w:noWrap/>
            <w:vAlign w:val="center"/>
            <w:hideMark/>
          </w:tcPr>
          <w:p w14:paraId="5F3EB550" w14:textId="3EB84067" w:rsidR="00771A4B" w:rsidRDefault="00771A4B" w:rsidP="00771A4B">
            <w:pPr>
              <w:jc w:val="center"/>
              <w:rPr>
                <w:sz w:val="16"/>
                <w:szCs w:val="16"/>
              </w:rPr>
            </w:pPr>
            <w:r>
              <w:rPr>
                <w:sz w:val="16"/>
                <w:szCs w:val="16"/>
              </w:rPr>
              <w:t>-</w:t>
            </w:r>
          </w:p>
        </w:tc>
      </w:tr>
      <w:tr w:rsidR="00771A4B" w14:paraId="3E3F9221" w14:textId="77777777" w:rsidTr="00771A4B">
        <w:trPr>
          <w:trHeight w:val="240"/>
        </w:trPr>
        <w:tc>
          <w:tcPr>
            <w:tcW w:w="936" w:type="dxa"/>
            <w:noWrap/>
            <w:hideMark/>
          </w:tcPr>
          <w:p w14:paraId="42ADE0E4" w14:textId="492D4A48" w:rsidR="00771A4B" w:rsidRDefault="00771A4B" w:rsidP="00771A4B">
            <w:pPr>
              <w:rPr>
                <w:sz w:val="16"/>
                <w:szCs w:val="16"/>
              </w:rPr>
            </w:pPr>
            <w:r>
              <w:rPr>
                <w:sz w:val="16"/>
                <w:szCs w:val="16"/>
              </w:rPr>
              <w:t>Equipamentos informática</w:t>
            </w:r>
          </w:p>
        </w:tc>
        <w:tc>
          <w:tcPr>
            <w:tcW w:w="1096" w:type="dxa"/>
            <w:noWrap/>
            <w:hideMark/>
          </w:tcPr>
          <w:p w14:paraId="2399620C" w14:textId="77777777" w:rsidR="00771A4B" w:rsidRDefault="00771A4B" w:rsidP="00771A4B">
            <w:pPr>
              <w:rPr>
                <w:sz w:val="16"/>
                <w:szCs w:val="16"/>
              </w:rPr>
            </w:pPr>
            <w:r>
              <w:rPr>
                <w:sz w:val="16"/>
                <w:szCs w:val="16"/>
              </w:rPr>
              <w:t>3300000019520</w:t>
            </w:r>
          </w:p>
        </w:tc>
        <w:tc>
          <w:tcPr>
            <w:tcW w:w="628" w:type="dxa"/>
            <w:noWrap/>
            <w:hideMark/>
          </w:tcPr>
          <w:p w14:paraId="4E532A52" w14:textId="638AE87B" w:rsidR="00771A4B" w:rsidRDefault="00771A4B" w:rsidP="00771A4B">
            <w:pPr>
              <w:rPr>
                <w:sz w:val="16"/>
                <w:szCs w:val="16"/>
              </w:rPr>
            </w:pPr>
            <w:r>
              <w:rPr>
                <w:sz w:val="16"/>
                <w:szCs w:val="16"/>
              </w:rPr>
              <w:t>Curitiba</w:t>
            </w:r>
          </w:p>
        </w:tc>
        <w:tc>
          <w:tcPr>
            <w:tcW w:w="3466" w:type="dxa"/>
            <w:noWrap/>
            <w:hideMark/>
          </w:tcPr>
          <w:p w14:paraId="678B5BF6" w14:textId="77777777" w:rsidR="00771A4B" w:rsidRDefault="00771A4B" w:rsidP="00771A4B">
            <w:pPr>
              <w:rPr>
                <w:sz w:val="16"/>
                <w:szCs w:val="16"/>
              </w:rPr>
            </w:pPr>
            <w:r>
              <w:rPr>
                <w:sz w:val="16"/>
                <w:szCs w:val="16"/>
              </w:rPr>
              <w:t>RACK FAB: WOMER, MOD: MATERIAL ACO CARBONO, 2 PORTAS, TAG: 28AF MT: TC06-76</w:t>
            </w:r>
          </w:p>
        </w:tc>
        <w:tc>
          <w:tcPr>
            <w:tcW w:w="481" w:type="dxa"/>
            <w:noWrap/>
            <w:hideMark/>
          </w:tcPr>
          <w:p w14:paraId="6853D3D7" w14:textId="77777777" w:rsidR="00771A4B" w:rsidRDefault="00771A4B" w:rsidP="00771A4B">
            <w:pPr>
              <w:rPr>
                <w:sz w:val="16"/>
                <w:szCs w:val="16"/>
              </w:rPr>
            </w:pPr>
            <w:r>
              <w:rPr>
                <w:sz w:val="16"/>
                <w:szCs w:val="16"/>
              </w:rPr>
              <w:t>CTA</w:t>
            </w:r>
          </w:p>
        </w:tc>
        <w:tc>
          <w:tcPr>
            <w:tcW w:w="950" w:type="dxa"/>
            <w:noWrap/>
            <w:vAlign w:val="center"/>
            <w:hideMark/>
          </w:tcPr>
          <w:p w14:paraId="72F2D963" w14:textId="77777777" w:rsidR="00771A4B" w:rsidRDefault="00771A4B" w:rsidP="00771A4B">
            <w:pPr>
              <w:jc w:val="center"/>
              <w:rPr>
                <w:sz w:val="16"/>
                <w:szCs w:val="16"/>
              </w:rPr>
            </w:pPr>
            <w:r>
              <w:rPr>
                <w:sz w:val="16"/>
                <w:szCs w:val="16"/>
              </w:rPr>
              <w:t>ZXMOBILI</w:t>
            </w:r>
          </w:p>
        </w:tc>
        <w:tc>
          <w:tcPr>
            <w:tcW w:w="665" w:type="dxa"/>
            <w:noWrap/>
            <w:vAlign w:val="center"/>
            <w:hideMark/>
          </w:tcPr>
          <w:p w14:paraId="698A9596" w14:textId="77777777" w:rsidR="00771A4B" w:rsidRDefault="00771A4B" w:rsidP="00771A4B">
            <w:pPr>
              <w:jc w:val="center"/>
              <w:rPr>
                <w:sz w:val="16"/>
                <w:szCs w:val="16"/>
              </w:rPr>
            </w:pPr>
            <w:r>
              <w:rPr>
                <w:sz w:val="16"/>
                <w:szCs w:val="16"/>
              </w:rPr>
              <w:t>1</w:t>
            </w:r>
          </w:p>
        </w:tc>
        <w:tc>
          <w:tcPr>
            <w:tcW w:w="983" w:type="dxa"/>
            <w:vAlign w:val="center"/>
          </w:tcPr>
          <w:p w14:paraId="36BD7FC9" w14:textId="7D9F089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99879E" w14:textId="1E04BC6E" w:rsidR="00771A4B" w:rsidRDefault="00771A4B" w:rsidP="00771A4B">
            <w:pPr>
              <w:jc w:val="center"/>
              <w:rPr>
                <w:sz w:val="16"/>
                <w:szCs w:val="16"/>
              </w:rPr>
            </w:pPr>
            <w:r>
              <w:rPr>
                <w:sz w:val="16"/>
                <w:szCs w:val="16"/>
              </w:rPr>
              <w:t>UN</w:t>
            </w:r>
          </w:p>
        </w:tc>
        <w:tc>
          <w:tcPr>
            <w:tcW w:w="887" w:type="dxa"/>
            <w:noWrap/>
            <w:vAlign w:val="center"/>
            <w:hideMark/>
          </w:tcPr>
          <w:p w14:paraId="10F47000" w14:textId="2AFB5339" w:rsidR="00771A4B" w:rsidRDefault="00771A4B" w:rsidP="00771A4B">
            <w:pPr>
              <w:jc w:val="center"/>
              <w:rPr>
                <w:sz w:val="16"/>
                <w:szCs w:val="16"/>
              </w:rPr>
            </w:pPr>
            <w:r>
              <w:rPr>
                <w:sz w:val="16"/>
                <w:szCs w:val="16"/>
              </w:rPr>
              <w:t>1.158,34</w:t>
            </w:r>
          </w:p>
        </w:tc>
        <w:tc>
          <w:tcPr>
            <w:tcW w:w="1152" w:type="dxa"/>
            <w:noWrap/>
            <w:vAlign w:val="center"/>
            <w:hideMark/>
          </w:tcPr>
          <w:p w14:paraId="0C795AF0" w14:textId="06B47479" w:rsidR="00771A4B" w:rsidRDefault="00771A4B" w:rsidP="00771A4B">
            <w:pPr>
              <w:jc w:val="center"/>
              <w:rPr>
                <w:sz w:val="16"/>
                <w:szCs w:val="16"/>
              </w:rPr>
            </w:pPr>
            <w:r>
              <w:rPr>
                <w:sz w:val="16"/>
                <w:szCs w:val="16"/>
              </w:rPr>
              <w:t>-          1.158,34</w:t>
            </w:r>
          </w:p>
        </w:tc>
        <w:tc>
          <w:tcPr>
            <w:tcW w:w="887" w:type="dxa"/>
            <w:noWrap/>
            <w:vAlign w:val="center"/>
            <w:hideMark/>
          </w:tcPr>
          <w:p w14:paraId="26A25FBD" w14:textId="1159137A" w:rsidR="00771A4B" w:rsidRDefault="00771A4B" w:rsidP="00771A4B">
            <w:pPr>
              <w:jc w:val="center"/>
              <w:rPr>
                <w:sz w:val="16"/>
                <w:szCs w:val="16"/>
              </w:rPr>
            </w:pPr>
            <w:r>
              <w:rPr>
                <w:sz w:val="16"/>
                <w:szCs w:val="16"/>
              </w:rPr>
              <w:t>-</w:t>
            </w:r>
          </w:p>
        </w:tc>
      </w:tr>
      <w:tr w:rsidR="00771A4B" w14:paraId="273E9E9E" w14:textId="77777777" w:rsidTr="00771A4B">
        <w:trPr>
          <w:trHeight w:val="240"/>
        </w:trPr>
        <w:tc>
          <w:tcPr>
            <w:tcW w:w="936" w:type="dxa"/>
            <w:noWrap/>
            <w:hideMark/>
          </w:tcPr>
          <w:p w14:paraId="27D5C5DF" w14:textId="0DD368D5" w:rsidR="00771A4B" w:rsidRDefault="00771A4B" w:rsidP="00771A4B">
            <w:pPr>
              <w:rPr>
                <w:sz w:val="16"/>
                <w:szCs w:val="16"/>
              </w:rPr>
            </w:pPr>
            <w:r>
              <w:rPr>
                <w:sz w:val="16"/>
                <w:szCs w:val="16"/>
              </w:rPr>
              <w:t>Equipamentos informática</w:t>
            </w:r>
          </w:p>
        </w:tc>
        <w:tc>
          <w:tcPr>
            <w:tcW w:w="1096" w:type="dxa"/>
            <w:noWrap/>
            <w:hideMark/>
          </w:tcPr>
          <w:p w14:paraId="4F14B33C" w14:textId="77777777" w:rsidR="00771A4B" w:rsidRDefault="00771A4B" w:rsidP="00771A4B">
            <w:pPr>
              <w:rPr>
                <w:sz w:val="16"/>
                <w:szCs w:val="16"/>
              </w:rPr>
            </w:pPr>
            <w:r>
              <w:rPr>
                <w:sz w:val="16"/>
                <w:szCs w:val="16"/>
              </w:rPr>
              <w:t>3300000019530</w:t>
            </w:r>
          </w:p>
        </w:tc>
        <w:tc>
          <w:tcPr>
            <w:tcW w:w="628" w:type="dxa"/>
            <w:noWrap/>
            <w:hideMark/>
          </w:tcPr>
          <w:p w14:paraId="682CD99D" w14:textId="6971C03C" w:rsidR="00771A4B" w:rsidRDefault="00771A4B" w:rsidP="00771A4B">
            <w:pPr>
              <w:rPr>
                <w:sz w:val="16"/>
                <w:szCs w:val="16"/>
              </w:rPr>
            </w:pPr>
            <w:r>
              <w:rPr>
                <w:sz w:val="16"/>
                <w:szCs w:val="16"/>
              </w:rPr>
              <w:t>Curitiba</w:t>
            </w:r>
          </w:p>
        </w:tc>
        <w:tc>
          <w:tcPr>
            <w:tcW w:w="3466" w:type="dxa"/>
            <w:noWrap/>
            <w:hideMark/>
          </w:tcPr>
          <w:p w14:paraId="1BA54D8E" w14:textId="77777777" w:rsidR="00771A4B" w:rsidRDefault="00771A4B" w:rsidP="00771A4B">
            <w:pPr>
              <w:rPr>
                <w:sz w:val="16"/>
                <w:szCs w:val="16"/>
              </w:rPr>
            </w:pPr>
            <w:r>
              <w:rPr>
                <w:sz w:val="16"/>
                <w:szCs w:val="16"/>
              </w:rPr>
              <w:t>RACK FAB: WOMER, MOD: MATERIAL ACO CARBONO, 2 PORTAS, TAG: 28AE MT: TC06-77</w:t>
            </w:r>
          </w:p>
        </w:tc>
        <w:tc>
          <w:tcPr>
            <w:tcW w:w="481" w:type="dxa"/>
            <w:noWrap/>
            <w:hideMark/>
          </w:tcPr>
          <w:p w14:paraId="2F9CFB2E" w14:textId="77777777" w:rsidR="00771A4B" w:rsidRDefault="00771A4B" w:rsidP="00771A4B">
            <w:pPr>
              <w:rPr>
                <w:sz w:val="16"/>
                <w:szCs w:val="16"/>
              </w:rPr>
            </w:pPr>
            <w:r>
              <w:rPr>
                <w:sz w:val="16"/>
                <w:szCs w:val="16"/>
              </w:rPr>
              <w:t>CTA</w:t>
            </w:r>
          </w:p>
        </w:tc>
        <w:tc>
          <w:tcPr>
            <w:tcW w:w="950" w:type="dxa"/>
            <w:noWrap/>
            <w:vAlign w:val="center"/>
            <w:hideMark/>
          </w:tcPr>
          <w:p w14:paraId="345CEF33" w14:textId="77777777" w:rsidR="00771A4B" w:rsidRDefault="00771A4B" w:rsidP="00771A4B">
            <w:pPr>
              <w:jc w:val="center"/>
              <w:rPr>
                <w:sz w:val="16"/>
                <w:szCs w:val="16"/>
              </w:rPr>
            </w:pPr>
            <w:r>
              <w:rPr>
                <w:sz w:val="16"/>
                <w:szCs w:val="16"/>
              </w:rPr>
              <w:t>ZXMOBILI</w:t>
            </w:r>
          </w:p>
        </w:tc>
        <w:tc>
          <w:tcPr>
            <w:tcW w:w="665" w:type="dxa"/>
            <w:noWrap/>
            <w:vAlign w:val="center"/>
            <w:hideMark/>
          </w:tcPr>
          <w:p w14:paraId="6C51490C" w14:textId="77777777" w:rsidR="00771A4B" w:rsidRDefault="00771A4B" w:rsidP="00771A4B">
            <w:pPr>
              <w:jc w:val="center"/>
              <w:rPr>
                <w:sz w:val="16"/>
                <w:szCs w:val="16"/>
              </w:rPr>
            </w:pPr>
            <w:r>
              <w:rPr>
                <w:sz w:val="16"/>
                <w:szCs w:val="16"/>
              </w:rPr>
              <w:t>1</w:t>
            </w:r>
          </w:p>
        </w:tc>
        <w:tc>
          <w:tcPr>
            <w:tcW w:w="983" w:type="dxa"/>
            <w:vAlign w:val="center"/>
          </w:tcPr>
          <w:p w14:paraId="79402577" w14:textId="3A937E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6C432E" w14:textId="1EDC01DC" w:rsidR="00771A4B" w:rsidRDefault="00771A4B" w:rsidP="00771A4B">
            <w:pPr>
              <w:jc w:val="center"/>
              <w:rPr>
                <w:sz w:val="16"/>
                <w:szCs w:val="16"/>
              </w:rPr>
            </w:pPr>
            <w:r>
              <w:rPr>
                <w:sz w:val="16"/>
                <w:szCs w:val="16"/>
              </w:rPr>
              <w:t>UN</w:t>
            </w:r>
          </w:p>
        </w:tc>
        <w:tc>
          <w:tcPr>
            <w:tcW w:w="887" w:type="dxa"/>
            <w:noWrap/>
            <w:vAlign w:val="center"/>
            <w:hideMark/>
          </w:tcPr>
          <w:p w14:paraId="2559EBE4" w14:textId="1BDC7259" w:rsidR="00771A4B" w:rsidRDefault="00771A4B" w:rsidP="00771A4B">
            <w:pPr>
              <w:jc w:val="center"/>
              <w:rPr>
                <w:sz w:val="16"/>
                <w:szCs w:val="16"/>
              </w:rPr>
            </w:pPr>
            <w:r>
              <w:rPr>
                <w:sz w:val="16"/>
                <w:szCs w:val="16"/>
              </w:rPr>
              <w:t>1.545,25</w:t>
            </w:r>
          </w:p>
        </w:tc>
        <w:tc>
          <w:tcPr>
            <w:tcW w:w="1152" w:type="dxa"/>
            <w:noWrap/>
            <w:vAlign w:val="center"/>
            <w:hideMark/>
          </w:tcPr>
          <w:p w14:paraId="05BB5BCE" w14:textId="731B766D" w:rsidR="00771A4B" w:rsidRDefault="00771A4B" w:rsidP="00771A4B">
            <w:pPr>
              <w:jc w:val="center"/>
              <w:rPr>
                <w:sz w:val="16"/>
                <w:szCs w:val="16"/>
              </w:rPr>
            </w:pPr>
            <w:r>
              <w:rPr>
                <w:sz w:val="16"/>
                <w:szCs w:val="16"/>
              </w:rPr>
              <w:t>-          1.545,25</w:t>
            </w:r>
          </w:p>
        </w:tc>
        <w:tc>
          <w:tcPr>
            <w:tcW w:w="887" w:type="dxa"/>
            <w:noWrap/>
            <w:vAlign w:val="center"/>
            <w:hideMark/>
          </w:tcPr>
          <w:p w14:paraId="7FBD965E" w14:textId="00F3C7A7" w:rsidR="00771A4B" w:rsidRDefault="00771A4B" w:rsidP="00771A4B">
            <w:pPr>
              <w:jc w:val="center"/>
              <w:rPr>
                <w:sz w:val="16"/>
                <w:szCs w:val="16"/>
              </w:rPr>
            </w:pPr>
            <w:r>
              <w:rPr>
                <w:sz w:val="16"/>
                <w:szCs w:val="16"/>
              </w:rPr>
              <w:t>-</w:t>
            </w:r>
          </w:p>
        </w:tc>
      </w:tr>
      <w:tr w:rsidR="00771A4B" w14:paraId="7E0B78E5" w14:textId="77777777" w:rsidTr="00771A4B">
        <w:trPr>
          <w:trHeight w:val="240"/>
        </w:trPr>
        <w:tc>
          <w:tcPr>
            <w:tcW w:w="936" w:type="dxa"/>
            <w:noWrap/>
            <w:hideMark/>
          </w:tcPr>
          <w:p w14:paraId="2857E0A7" w14:textId="1FE97940"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E52248F" w14:textId="77777777" w:rsidR="00771A4B" w:rsidRDefault="00771A4B" w:rsidP="00771A4B">
            <w:pPr>
              <w:rPr>
                <w:sz w:val="16"/>
                <w:szCs w:val="16"/>
              </w:rPr>
            </w:pPr>
            <w:r>
              <w:rPr>
                <w:sz w:val="16"/>
                <w:szCs w:val="16"/>
              </w:rPr>
              <w:lastRenderedPageBreak/>
              <w:t>3300000019540</w:t>
            </w:r>
          </w:p>
        </w:tc>
        <w:tc>
          <w:tcPr>
            <w:tcW w:w="628" w:type="dxa"/>
            <w:noWrap/>
            <w:hideMark/>
          </w:tcPr>
          <w:p w14:paraId="40515D23" w14:textId="389D50E4" w:rsidR="00771A4B" w:rsidRDefault="00771A4B" w:rsidP="00771A4B">
            <w:pPr>
              <w:rPr>
                <w:sz w:val="16"/>
                <w:szCs w:val="16"/>
              </w:rPr>
            </w:pPr>
            <w:r>
              <w:rPr>
                <w:sz w:val="16"/>
                <w:szCs w:val="16"/>
              </w:rPr>
              <w:t>Curitiba</w:t>
            </w:r>
          </w:p>
        </w:tc>
        <w:tc>
          <w:tcPr>
            <w:tcW w:w="3466" w:type="dxa"/>
            <w:noWrap/>
            <w:hideMark/>
          </w:tcPr>
          <w:p w14:paraId="0C6EE3BB" w14:textId="77777777" w:rsidR="00771A4B" w:rsidRDefault="00771A4B" w:rsidP="00771A4B">
            <w:pPr>
              <w:rPr>
                <w:sz w:val="16"/>
                <w:szCs w:val="16"/>
              </w:rPr>
            </w:pPr>
            <w:r>
              <w:rPr>
                <w:sz w:val="16"/>
                <w:szCs w:val="16"/>
              </w:rPr>
              <w:t xml:space="preserve">RACK FAB: GRAL METAL, MOD: MATERIAL ACO CARBONO, 1 PORTA, TAG: </w:t>
            </w:r>
            <w:r>
              <w:rPr>
                <w:sz w:val="16"/>
                <w:szCs w:val="16"/>
              </w:rPr>
              <w:lastRenderedPageBreak/>
              <w:t>AR21 MT: TC07-02</w:t>
            </w:r>
          </w:p>
        </w:tc>
        <w:tc>
          <w:tcPr>
            <w:tcW w:w="481" w:type="dxa"/>
            <w:noWrap/>
            <w:hideMark/>
          </w:tcPr>
          <w:p w14:paraId="15233283" w14:textId="77777777" w:rsidR="00771A4B" w:rsidRDefault="00771A4B" w:rsidP="00771A4B">
            <w:pPr>
              <w:rPr>
                <w:sz w:val="16"/>
                <w:szCs w:val="16"/>
              </w:rPr>
            </w:pPr>
            <w:r>
              <w:rPr>
                <w:sz w:val="16"/>
                <w:szCs w:val="16"/>
              </w:rPr>
              <w:lastRenderedPageBreak/>
              <w:t>CTA</w:t>
            </w:r>
          </w:p>
        </w:tc>
        <w:tc>
          <w:tcPr>
            <w:tcW w:w="950" w:type="dxa"/>
            <w:noWrap/>
            <w:vAlign w:val="center"/>
            <w:hideMark/>
          </w:tcPr>
          <w:p w14:paraId="02557A33" w14:textId="77777777" w:rsidR="00771A4B" w:rsidRDefault="00771A4B" w:rsidP="00771A4B">
            <w:pPr>
              <w:jc w:val="center"/>
              <w:rPr>
                <w:sz w:val="16"/>
                <w:szCs w:val="16"/>
              </w:rPr>
            </w:pPr>
            <w:r>
              <w:rPr>
                <w:sz w:val="16"/>
                <w:szCs w:val="16"/>
              </w:rPr>
              <w:t>ZXMOBILI</w:t>
            </w:r>
          </w:p>
        </w:tc>
        <w:tc>
          <w:tcPr>
            <w:tcW w:w="665" w:type="dxa"/>
            <w:noWrap/>
            <w:vAlign w:val="center"/>
            <w:hideMark/>
          </w:tcPr>
          <w:p w14:paraId="243DA941" w14:textId="77777777" w:rsidR="00771A4B" w:rsidRDefault="00771A4B" w:rsidP="00771A4B">
            <w:pPr>
              <w:jc w:val="center"/>
              <w:rPr>
                <w:sz w:val="16"/>
                <w:szCs w:val="16"/>
              </w:rPr>
            </w:pPr>
            <w:r>
              <w:rPr>
                <w:sz w:val="16"/>
                <w:szCs w:val="16"/>
              </w:rPr>
              <w:t>1</w:t>
            </w:r>
          </w:p>
        </w:tc>
        <w:tc>
          <w:tcPr>
            <w:tcW w:w="983" w:type="dxa"/>
            <w:vAlign w:val="center"/>
          </w:tcPr>
          <w:p w14:paraId="3420F0B0" w14:textId="30EE46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92FB54" w14:textId="2CEA508D" w:rsidR="00771A4B" w:rsidRDefault="00771A4B" w:rsidP="00771A4B">
            <w:pPr>
              <w:jc w:val="center"/>
              <w:rPr>
                <w:sz w:val="16"/>
                <w:szCs w:val="16"/>
              </w:rPr>
            </w:pPr>
            <w:r>
              <w:rPr>
                <w:sz w:val="16"/>
                <w:szCs w:val="16"/>
              </w:rPr>
              <w:t>UN</w:t>
            </w:r>
          </w:p>
        </w:tc>
        <w:tc>
          <w:tcPr>
            <w:tcW w:w="887" w:type="dxa"/>
            <w:noWrap/>
            <w:vAlign w:val="center"/>
            <w:hideMark/>
          </w:tcPr>
          <w:p w14:paraId="5DC0B8C1" w14:textId="44FCDF5F" w:rsidR="00771A4B" w:rsidRDefault="00771A4B" w:rsidP="00771A4B">
            <w:pPr>
              <w:jc w:val="center"/>
              <w:rPr>
                <w:sz w:val="16"/>
                <w:szCs w:val="16"/>
              </w:rPr>
            </w:pPr>
            <w:r>
              <w:rPr>
                <w:sz w:val="16"/>
                <w:szCs w:val="16"/>
              </w:rPr>
              <w:t>1.545,22</w:t>
            </w:r>
          </w:p>
        </w:tc>
        <w:tc>
          <w:tcPr>
            <w:tcW w:w="1152" w:type="dxa"/>
            <w:noWrap/>
            <w:vAlign w:val="center"/>
            <w:hideMark/>
          </w:tcPr>
          <w:p w14:paraId="457CAC0A" w14:textId="34121AF6" w:rsidR="00771A4B" w:rsidRDefault="00771A4B" w:rsidP="00771A4B">
            <w:pPr>
              <w:jc w:val="center"/>
              <w:rPr>
                <w:sz w:val="16"/>
                <w:szCs w:val="16"/>
              </w:rPr>
            </w:pPr>
            <w:r>
              <w:rPr>
                <w:sz w:val="16"/>
                <w:szCs w:val="16"/>
              </w:rPr>
              <w:t>-          1.545,22</w:t>
            </w:r>
          </w:p>
        </w:tc>
        <w:tc>
          <w:tcPr>
            <w:tcW w:w="887" w:type="dxa"/>
            <w:noWrap/>
            <w:vAlign w:val="center"/>
            <w:hideMark/>
          </w:tcPr>
          <w:p w14:paraId="5AE0D2FF" w14:textId="03D33B20" w:rsidR="00771A4B" w:rsidRDefault="00771A4B" w:rsidP="00771A4B">
            <w:pPr>
              <w:jc w:val="center"/>
              <w:rPr>
                <w:sz w:val="16"/>
                <w:szCs w:val="16"/>
              </w:rPr>
            </w:pPr>
            <w:r>
              <w:rPr>
                <w:sz w:val="16"/>
                <w:szCs w:val="16"/>
              </w:rPr>
              <w:t>-</w:t>
            </w:r>
          </w:p>
        </w:tc>
      </w:tr>
      <w:tr w:rsidR="00771A4B" w14:paraId="245EDEB8" w14:textId="77777777" w:rsidTr="00771A4B">
        <w:trPr>
          <w:trHeight w:val="240"/>
        </w:trPr>
        <w:tc>
          <w:tcPr>
            <w:tcW w:w="936" w:type="dxa"/>
            <w:noWrap/>
            <w:hideMark/>
          </w:tcPr>
          <w:p w14:paraId="1929D77D" w14:textId="789D004E" w:rsidR="00771A4B" w:rsidRDefault="00771A4B" w:rsidP="00771A4B">
            <w:pPr>
              <w:rPr>
                <w:sz w:val="16"/>
                <w:szCs w:val="16"/>
              </w:rPr>
            </w:pPr>
            <w:r>
              <w:rPr>
                <w:sz w:val="16"/>
                <w:szCs w:val="16"/>
              </w:rPr>
              <w:t>Equipamentos informática</w:t>
            </w:r>
          </w:p>
        </w:tc>
        <w:tc>
          <w:tcPr>
            <w:tcW w:w="1096" w:type="dxa"/>
            <w:noWrap/>
            <w:hideMark/>
          </w:tcPr>
          <w:p w14:paraId="753C9845" w14:textId="77777777" w:rsidR="00771A4B" w:rsidRDefault="00771A4B" w:rsidP="00771A4B">
            <w:pPr>
              <w:rPr>
                <w:sz w:val="16"/>
                <w:szCs w:val="16"/>
              </w:rPr>
            </w:pPr>
            <w:r>
              <w:rPr>
                <w:sz w:val="16"/>
                <w:szCs w:val="16"/>
              </w:rPr>
              <w:t>3300000019550</w:t>
            </w:r>
          </w:p>
        </w:tc>
        <w:tc>
          <w:tcPr>
            <w:tcW w:w="628" w:type="dxa"/>
            <w:noWrap/>
            <w:hideMark/>
          </w:tcPr>
          <w:p w14:paraId="30AA824F" w14:textId="3D07DA10" w:rsidR="00771A4B" w:rsidRDefault="00771A4B" w:rsidP="00771A4B">
            <w:pPr>
              <w:rPr>
                <w:sz w:val="16"/>
                <w:szCs w:val="16"/>
              </w:rPr>
            </w:pPr>
            <w:r>
              <w:rPr>
                <w:sz w:val="16"/>
                <w:szCs w:val="16"/>
              </w:rPr>
              <w:t>Curitiba</w:t>
            </w:r>
          </w:p>
        </w:tc>
        <w:tc>
          <w:tcPr>
            <w:tcW w:w="3466" w:type="dxa"/>
            <w:noWrap/>
            <w:hideMark/>
          </w:tcPr>
          <w:p w14:paraId="1855D244" w14:textId="77777777" w:rsidR="00771A4B" w:rsidRDefault="00771A4B" w:rsidP="00771A4B">
            <w:pPr>
              <w:rPr>
                <w:sz w:val="16"/>
                <w:szCs w:val="16"/>
              </w:rPr>
            </w:pPr>
            <w:r>
              <w:rPr>
                <w:sz w:val="16"/>
                <w:szCs w:val="16"/>
              </w:rPr>
              <w:t>RACK FAB: GRAL METAL, MOD: MATERIAL ACO CARBONO, 1 PORTA, MT: TC06-02</w:t>
            </w:r>
          </w:p>
        </w:tc>
        <w:tc>
          <w:tcPr>
            <w:tcW w:w="481" w:type="dxa"/>
            <w:noWrap/>
            <w:hideMark/>
          </w:tcPr>
          <w:p w14:paraId="2F702BB5" w14:textId="77777777" w:rsidR="00771A4B" w:rsidRDefault="00771A4B" w:rsidP="00771A4B">
            <w:pPr>
              <w:rPr>
                <w:sz w:val="16"/>
                <w:szCs w:val="16"/>
              </w:rPr>
            </w:pPr>
            <w:r>
              <w:rPr>
                <w:sz w:val="16"/>
                <w:szCs w:val="16"/>
              </w:rPr>
              <w:t>CTA</w:t>
            </w:r>
          </w:p>
        </w:tc>
        <w:tc>
          <w:tcPr>
            <w:tcW w:w="950" w:type="dxa"/>
            <w:noWrap/>
            <w:vAlign w:val="center"/>
            <w:hideMark/>
          </w:tcPr>
          <w:p w14:paraId="7D4990A6" w14:textId="77777777" w:rsidR="00771A4B" w:rsidRDefault="00771A4B" w:rsidP="00771A4B">
            <w:pPr>
              <w:jc w:val="center"/>
              <w:rPr>
                <w:sz w:val="16"/>
                <w:szCs w:val="16"/>
              </w:rPr>
            </w:pPr>
            <w:r>
              <w:rPr>
                <w:sz w:val="16"/>
                <w:szCs w:val="16"/>
              </w:rPr>
              <w:t>ZXMOBILI</w:t>
            </w:r>
          </w:p>
        </w:tc>
        <w:tc>
          <w:tcPr>
            <w:tcW w:w="665" w:type="dxa"/>
            <w:noWrap/>
            <w:vAlign w:val="center"/>
            <w:hideMark/>
          </w:tcPr>
          <w:p w14:paraId="0A3F1E9A" w14:textId="77777777" w:rsidR="00771A4B" w:rsidRDefault="00771A4B" w:rsidP="00771A4B">
            <w:pPr>
              <w:jc w:val="center"/>
              <w:rPr>
                <w:sz w:val="16"/>
                <w:szCs w:val="16"/>
              </w:rPr>
            </w:pPr>
            <w:r>
              <w:rPr>
                <w:sz w:val="16"/>
                <w:szCs w:val="16"/>
              </w:rPr>
              <w:t>1</w:t>
            </w:r>
          </w:p>
        </w:tc>
        <w:tc>
          <w:tcPr>
            <w:tcW w:w="983" w:type="dxa"/>
            <w:vAlign w:val="center"/>
          </w:tcPr>
          <w:p w14:paraId="190F72ED" w14:textId="04EA01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85BBCF" w14:textId="6EBE6401" w:rsidR="00771A4B" w:rsidRDefault="00771A4B" w:rsidP="00771A4B">
            <w:pPr>
              <w:jc w:val="center"/>
              <w:rPr>
                <w:sz w:val="16"/>
                <w:szCs w:val="16"/>
              </w:rPr>
            </w:pPr>
            <w:r>
              <w:rPr>
                <w:sz w:val="16"/>
                <w:szCs w:val="16"/>
              </w:rPr>
              <w:t>UN</w:t>
            </w:r>
          </w:p>
        </w:tc>
        <w:tc>
          <w:tcPr>
            <w:tcW w:w="887" w:type="dxa"/>
            <w:noWrap/>
            <w:vAlign w:val="center"/>
            <w:hideMark/>
          </w:tcPr>
          <w:p w14:paraId="4F82C113" w14:textId="03B675B7" w:rsidR="00771A4B" w:rsidRDefault="00771A4B" w:rsidP="00771A4B">
            <w:pPr>
              <w:jc w:val="center"/>
              <w:rPr>
                <w:sz w:val="16"/>
                <w:szCs w:val="16"/>
              </w:rPr>
            </w:pPr>
            <w:r>
              <w:rPr>
                <w:sz w:val="16"/>
                <w:szCs w:val="16"/>
              </w:rPr>
              <w:t>1.545,22</w:t>
            </w:r>
          </w:p>
        </w:tc>
        <w:tc>
          <w:tcPr>
            <w:tcW w:w="1152" w:type="dxa"/>
            <w:noWrap/>
            <w:vAlign w:val="center"/>
            <w:hideMark/>
          </w:tcPr>
          <w:p w14:paraId="6635DDAD" w14:textId="09CE8F80" w:rsidR="00771A4B" w:rsidRDefault="00771A4B" w:rsidP="00771A4B">
            <w:pPr>
              <w:jc w:val="center"/>
              <w:rPr>
                <w:sz w:val="16"/>
                <w:szCs w:val="16"/>
              </w:rPr>
            </w:pPr>
            <w:r>
              <w:rPr>
                <w:sz w:val="16"/>
                <w:szCs w:val="16"/>
              </w:rPr>
              <w:t>-          1.545,22</w:t>
            </w:r>
          </w:p>
        </w:tc>
        <w:tc>
          <w:tcPr>
            <w:tcW w:w="887" w:type="dxa"/>
            <w:noWrap/>
            <w:vAlign w:val="center"/>
            <w:hideMark/>
          </w:tcPr>
          <w:p w14:paraId="3B8625A4" w14:textId="179A6DB7" w:rsidR="00771A4B" w:rsidRDefault="00771A4B" w:rsidP="00771A4B">
            <w:pPr>
              <w:jc w:val="center"/>
              <w:rPr>
                <w:sz w:val="16"/>
                <w:szCs w:val="16"/>
              </w:rPr>
            </w:pPr>
            <w:r>
              <w:rPr>
                <w:sz w:val="16"/>
                <w:szCs w:val="16"/>
              </w:rPr>
              <w:t>-</w:t>
            </w:r>
          </w:p>
        </w:tc>
      </w:tr>
      <w:tr w:rsidR="00771A4B" w14:paraId="73925800" w14:textId="77777777" w:rsidTr="00771A4B">
        <w:trPr>
          <w:trHeight w:val="240"/>
        </w:trPr>
        <w:tc>
          <w:tcPr>
            <w:tcW w:w="936" w:type="dxa"/>
            <w:noWrap/>
            <w:hideMark/>
          </w:tcPr>
          <w:p w14:paraId="66930006" w14:textId="39FFC9FC" w:rsidR="00771A4B" w:rsidRDefault="00771A4B" w:rsidP="00771A4B">
            <w:pPr>
              <w:rPr>
                <w:sz w:val="16"/>
                <w:szCs w:val="16"/>
              </w:rPr>
            </w:pPr>
            <w:r>
              <w:rPr>
                <w:sz w:val="16"/>
                <w:szCs w:val="16"/>
              </w:rPr>
              <w:t>Equipamentos informática</w:t>
            </w:r>
          </w:p>
        </w:tc>
        <w:tc>
          <w:tcPr>
            <w:tcW w:w="1096" w:type="dxa"/>
            <w:noWrap/>
            <w:hideMark/>
          </w:tcPr>
          <w:p w14:paraId="3074D573" w14:textId="77777777" w:rsidR="00771A4B" w:rsidRDefault="00771A4B" w:rsidP="00771A4B">
            <w:pPr>
              <w:rPr>
                <w:sz w:val="16"/>
                <w:szCs w:val="16"/>
              </w:rPr>
            </w:pPr>
            <w:r>
              <w:rPr>
                <w:sz w:val="16"/>
                <w:szCs w:val="16"/>
              </w:rPr>
              <w:t>3300000019560</w:t>
            </w:r>
          </w:p>
        </w:tc>
        <w:tc>
          <w:tcPr>
            <w:tcW w:w="628" w:type="dxa"/>
            <w:noWrap/>
            <w:hideMark/>
          </w:tcPr>
          <w:p w14:paraId="0D2D6C81" w14:textId="0D76E441" w:rsidR="00771A4B" w:rsidRDefault="00771A4B" w:rsidP="00771A4B">
            <w:pPr>
              <w:rPr>
                <w:sz w:val="16"/>
                <w:szCs w:val="16"/>
              </w:rPr>
            </w:pPr>
            <w:r>
              <w:rPr>
                <w:sz w:val="16"/>
                <w:szCs w:val="16"/>
              </w:rPr>
              <w:t>Curitiba</w:t>
            </w:r>
          </w:p>
        </w:tc>
        <w:tc>
          <w:tcPr>
            <w:tcW w:w="3466" w:type="dxa"/>
            <w:noWrap/>
            <w:hideMark/>
          </w:tcPr>
          <w:p w14:paraId="22A84E88" w14:textId="77777777" w:rsidR="00771A4B" w:rsidRDefault="00771A4B" w:rsidP="00771A4B">
            <w:pPr>
              <w:rPr>
                <w:sz w:val="16"/>
                <w:szCs w:val="16"/>
              </w:rPr>
            </w:pPr>
            <w:r>
              <w:rPr>
                <w:sz w:val="16"/>
                <w:szCs w:val="16"/>
              </w:rPr>
              <w:t>RACK FAB: GRAL METAL, MOD: MATERIAL ACO CARBONO, 1 PORTA, TAG: BR28 MT: TC06-01</w:t>
            </w:r>
          </w:p>
        </w:tc>
        <w:tc>
          <w:tcPr>
            <w:tcW w:w="481" w:type="dxa"/>
            <w:noWrap/>
            <w:hideMark/>
          </w:tcPr>
          <w:p w14:paraId="2DD97DB1" w14:textId="77777777" w:rsidR="00771A4B" w:rsidRDefault="00771A4B" w:rsidP="00771A4B">
            <w:pPr>
              <w:rPr>
                <w:sz w:val="16"/>
                <w:szCs w:val="16"/>
              </w:rPr>
            </w:pPr>
            <w:r>
              <w:rPr>
                <w:sz w:val="16"/>
                <w:szCs w:val="16"/>
              </w:rPr>
              <w:t>CTA</w:t>
            </w:r>
          </w:p>
        </w:tc>
        <w:tc>
          <w:tcPr>
            <w:tcW w:w="950" w:type="dxa"/>
            <w:noWrap/>
            <w:vAlign w:val="center"/>
            <w:hideMark/>
          </w:tcPr>
          <w:p w14:paraId="0BB7B151" w14:textId="77777777" w:rsidR="00771A4B" w:rsidRDefault="00771A4B" w:rsidP="00771A4B">
            <w:pPr>
              <w:jc w:val="center"/>
              <w:rPr>
                <w:sz w:val="16"/>
                <w:szCs w:val="16"/>
              </w:rPr>
            </w:pPr>
            <w:r>
              <w:rPr>
                <w:sz w:val="16"/>
                <w:szCs w:val="16"/>
              </w:rPr>
              <w:t>ZXMOBILI</w:t>
            </w:r>
          </w:p>
        </w:tc>
        <w:tc>
          <w:tcPr>
            <w:tcW w:w="665" w:type="dxa"/>
            <w:noWrap/>
            <w:vAlign w:val="center"/>
            <w:hideMark/>
          </w:tcPr>
          <w:p w14:paraId="211A24E1" w14:textId="77777777" w:rsidR="00771A4B" w:rsidRDefault="00771A4B" w:rsidP="00771A4B">
            <w:pPr>
              <w:jc w:val="center"/>
              <w:rPr>
                <w:sz w:val="16"/>
                <w:szCs w:val="16"/>
              </w:rPr>
            </w:pPr>
            <w:r>
              <w:rPr>
                <w:sz w:val="16"/>
                <w:szCs w:val="16"/>
              </w:rPr>
              <w:t>1</w:t>
            </w:r>
          </w:p>
        </w:tc>
        <w:tc>
          <w:tcPr>
            <w:tcW w:w="983" w:type="dxa"/>
            <w:vAlign w:val="center"/>
          </w:tcPr>
          <w:p w14:paraId="479C84BF" w14:textId="744FA9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0584EA" w14:textId="00B8AB9E" w:rsidR="00771A4B" w:rsidRDefault="00771A4B" w:rsidP="00771A4B">
            <w:pPr>
              <w:jc w:val="center"/>
              <w:rPr>
                <w:sz w:val="16"/>
                <w:szCs w:val="16"/>
              </w:rPr>
            </w:pPr>
            <w:r>
              <w:rPr>
                <w:sz w:val="16"/>
                <w:szCs w:val="16"/>
              </w:rPr>
              <w:t>UN</w:t>
            </w:r>
          </w:p>
        </w:tc>
        <w:tc>
          <w:tcPr>
            <w:tcW w:w="887" w:type="dxa"/>
            <w:noWrap/>
            <w:vAlign w:val="center"/>
            <w:hideMark/>
          </w:tcPr>
          <w:p w14:paraId="05C8A8D4" w14:textId="4D8444BE" w:rsidR="00771A4B" w:rsidRDefault="00771A4B" w:rsidP="00771A4B">
            <w:pPr>
              <w:jc w:val="center"/>
              <w:rPr>
                <w:sz w:val="16"/>
                <w:szCs w:val="16"/>
              </w:rPr>
            </w:pPr>
            <w:r>
              <w:rPr>
                <w:sz w:val="16"/>
                <w:szCs w:val="16"/>
              </w:rPr>
              <w:t>1.545,22</w:t>
            </w:r>
          </w:p>
        </w:tc>
        <w:tc>
          <w:tcPr>
            <w:tcW w:w="1152" w:type="dxa"/>
            <w:noWrap/>
            <w:vAlign w:val="center"/>
            <w:hideMark/>
          </w:tcPr>
          <w:p w14:paraId="7E0179BF" w14:textId="664DFE9E" w:rsidR="00771A4B" w:rsidRDefault="00771A4B" w:rsidP="00771A4B">
            <w:pPr>
              <w:jc w:val="center"/>
              <w:rPr>
                <w:sz w:val="16"/>
                <w:szCs w:val="16"/>
              </w:rPr>
            </w:pPr>
            <w:r>
              <w:rPr>
                <w:sz w:val="16"/>
                <w:szCs w:val="16"/>
              </w:rPr>
              <w:t>-          1.545,22</w:t>
            </w:r>
          </w:p>
        </w:tc>
        <w:tc>
          <w:tcPr>
            <w:tcW w:w="887" w:type="dxa"/>
            <w:noWrap/>
            <w:vAlign w:val="center"/>
            <w:hideMark/>
          </w:tcPr>
          <w:p w14:paraId="19A89615" w14:textId="51CA996B" w:rsidR="00771A4B" w:rsidRDefault="00771A4B" w:rsidP="00771A4B">
            <w:pPr>
              <w:jc w:val="center"/>
              <w:rPr>
                <w:sz w:val="16"/>
                <w:szCs w:val="16"/>
              </w:rPr>
            </w:pPr>
            <w:r>
              <w:rPr>
                <w:sz w:val="16"/>
                <w:szCs w:val="16"/>
              </w:rPr>
              <w:t>-</w:t>
            </w:r>
          </w:p>
        </w:tc>
      </w:tr>
      <w:tr w:rsidR="00771A4B" w14:paraId="2D887EBE" w14:textId="77777777" w:rsidTr="00771A4B">
        <w:trPr>
          <w:trHeight w:val="240"/>
        </w:trPr>
        <w:tc>
          <w:tcPr>
            <w:tcW w:w="936" w:type="dxa"/>
            <w:noWrap/>
            <w:hideMark/>
          </w:tcPr>
          <w:p w14:paraId="5046F6EE" w14:textId="58E9976B" w:rsidR="00771A4B" w:rsidRDefault="00771A4B" w:rsidP="00771A4B">
            <w:pPr>
              <w:rPr>
                <w:sz w:val="16"/>
                <w:szCs w:val="16"/>
              </w:rPr>
            </w:pPr>
            <w:r>
              <w:rPr>
                <w:sz w:val="16"/>
                <w:szCs w:val="16"/>
              </w:rPr>
              <w:t>Equipamentos informática</w:t>
            </w:r>
          </w:p>
        </w:tc>
        <w:tc>
          <w:tcPr>
            <w:tcW w:w="1096" w:type="dxa"/>
            <w:noWrap/>
            <w:hideMark/>
          </w:tcPr>
          <w:p w14:paraId="4D7BD6E9" w14:textId="77777777" w:rsidR="00771A4B" w:rsidRDefault="00771A4B" w:rsidP="00771A4B">
            <w:pPr>
              <w:rPr>
                <w:sz w:val="16"/>
                <w:szCs w:val="16"/>
              </w:rPr>
            </w:pPr>
            <w:r>
              <w:rPr>
                <w:sz w:val="16"/>
                <w:szCs w:val="16"/>
              </w:rPr>
              <w:t>3300000019570</w:t>
            </w:r>
          </w:p>
        </w:tc>
        <w:tc>
          <w:tcPr>
            <w:tcW w:w="628" w:type="dxa"/>
            <w:noWrap/>
            <w:hideMark/>
          </w:tcPr>
          <w:p w14:paraId="22F0894E" w14:textId="39BBEB46" w:rsidR="00771A4B" w:rsidRDefault="00771A4B" w:rsidP="00771A4B">
            <w:pPr>
              <w:rPr>
                <w:sz w:val="16"/>
                <w:szCs w:val="16"/>
              </w:rPr>
            </w:pPr>
            <w:r>
              <w:rPr>
                <w:sz w:val="16"/>
                <w:szCs w:val="16"/>
              </w:rPr>
              <w:t>Curitiba</w:t>
            </w:r>
          </w:p>
        </w:tc>
        <w:tc>
          <w:tcPr>
            <w:tcW w:w="3466" w:type="dxa"/>
            <w:noWrap/>
            <w:hideMark/>
          </w:tcPr>
          <w:p w14:paraId="00D034F4" w14:textId="77777777" w:rsidR="00771A4B" w:rsidRDefault="00771A4B" w:rsidP="00771A4B">
            <w:pPr>
              <w:rPr>
                <w:sz w:val="16"/>
                <w:szCs w:val="16"/>
              </w:rPr>
            </w:pPr>
            <w:r>
              <w:rPr>
                <w:sz w:val="16"/>
                <w:szCs w:val="16"/>
              </w:rPr>
              <w:t>RACK FAB: WOMER, MOD: MAT. ACO CARBONO,1 PORTA, TAG: BO31 MT: TC05-03</w:t>
            </w:r>
          </w:p>
        </w:tc>
        <w:tc>
          <w:tcPr>
            <w:tcW w:w="481" w:type="dxa"/>
            <w:noWrap/>
            <w:hideMark/>
          </w:tcPr>
          <w:p w14:paraId="4E8C3048" w14:textId="77777777" w:rsidR="00771A4B" w:rsidRDefault="00771A4B" w:rsidP="00771A4B">
            <w:pPr>
              <w:rPr>
                <w:sz w:val="16"/>
                <w:szCs w:val="16"/>
              </w:rPr>
            </w:pPr>
            <w:r>
              <w:rPr>
                <w:sz w:val="16"/>
                <w:szCs w:val="16"/>
              </w:rPr>
              <w:t>CTA</w:t>
            </w:r>
          </w:p>
        </w:tc>
        <w:tc>
          <w:tcPr>
            <w:tcW w:w="950" w:type="dxa"/>
            <w:noWrap/>
            <w:vAlign w:val="center"/>
            <w:hideMark/>
          </w:tcPr>
          <w:p w14:paraId="73252A79" w14:textId="77777777" w:rsidR="00771A4B" w:rsidRDefault="00771A4B" w:rsidP="00771A4B">
            <w:pPr>
              <w:jc w:val="center"/>
              <w:rPr>
                <w:sz w:val="16"/>
                <w:szCs w:val="16"/>
              </w:rPr>
            </w:pPr>
            <w:r>
              <w:rPr>
                <w:sz w:val="16"/>
                <w:szCs w:val="16"/>
              </w:rPr>
              <w:t>ZXMOBILI</w:t>
            </w:r>
          </w:p>
        </w:tc>
        <w:tc>
          <w:tcPr>
            <w:tcW w:w="665" w:type="dxa"/>
            <w:noWrap/>
            <w:vAlign w:val="center"/>
            <w:hideMark/>
          </w:tcPr>
          <w:p w14:paraId="73DB53F9" w14:textId="77777777" w:rsidR="00771A4B" w:rsidRDefault="00771A4B" w:rsidP="00771A4B">
            <w:pPr>
              <w:jc w:val="center"/>
              <w:rPr>
                <w:sz w:val="16"/>
                <w:szCs w:val="16"/>
              </w:rPr>
            </w:pPr>
            <w:r>
              <w:rPr>
                <w:sz w:val="16"/>
                <w:szCs w:val="16"/>
              </w:rPr>
              <w:t>1</w:t>
            </w:r>
          </w:p>
        </w:tc>
        <w:tc>
          <w:tcPr>
            <w:tcW w:w="983" w:type="dxa"/>
            <w:vAlign w:val="center"/>
          </w:tcPr>
          <w:p w14:paraId="621E421B" w14:textId="01C415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316693" w14:textId="5A9D5DA4" w:rsidR="00771A4B" w:rsidRDefault="00771A4B" w:rsidP="00771A4B">
            <w:pPr>
              <w:jc w:val="center"/>
              <w:rPr>
                <w:sz w:val="16"/>
                <w:szCs w:val="16"/>
              </w:rPr>
            </w:pPr>
            <w:r>
              <w:rPr>
                <w:sz w:val="16"/>
                <w:szCs w:val="16"/>
              </w:rPr>
              <w:t>UN</w:t>
            </w:r>
          </w:p>
        </w:tc>
        <w:tc>
          <w:tcPr>
            <w:tcW w:w="887" w:type="dxa"/>
            <w:noWrap/>
            <w:vAlign w:val="center"/>
            <w:hideMark/>
          </w:tcPr>
          <w:p w14:paraId="4238FDA1" w14:textId="33CE4989" w:rsidR="00771A4B" w:rsidRDefault="00771A4B" w:rsidP="00771A4B">
            <w:pPr>
              <w:jc w:val="center"/>
              <w:rPr>
                <w:sz w:val="16"/>
                <w:szCs w:val="16"/>
              </w:rPr>
            </w:pPr>
            <w:r>
              <w:rPr>
                <w:sz w:val="16"/>
                <w:szCs w:val="16"/>
              </w:rPr>
              <w:t>1.545,22</w:t>
            </w:r>
          </w:p>
        </w:tc>
        <w:tc>
          <w:tcPr>
            <w:tcW w:w="1152" w:type="dxa"/>
            <w:noWrap/>
            <w:vAlign w:val="center"/>
            <w:hideMark/>
          </w:tcPr>
          <w:p w14:paraId="1F66D65E" w14:textId="0BE7DBE6" w:rsidR="00771A4B" w:rsidRDefault="00771A4B" w:rsidP="00771A4B">
            <w:pPr>
              <w:jc w:val="center"/>
              <w:rPr>
                <w:sz w:val="16"/>
                <w:szCs w:val="16"/>
              </w:rPr>
            </w:pPr>
            <w:r>
              <w:rPr>
                <w:sz w:val="16"/>
                <w:szCs w:val="16"/>
              </w:rPr>
              <w:t>-          1.545,22</w:t>
            </w:r>
          </w:p>
        </w:tc>
        <w:tc>
          <w:tcPr>
            <w:tcW w:w="887" w:type="dxa"/>
            <w:noWrap/>
            <w:vAlign w:val="center"/>
            <w:hideMark/>
          </w:tcPr>
          <w:p w14:paraId="473A9590" w14:textId="6538A2FE" w:rsidR="00771A4B" w:rsidRDefault="00771A4B" w:rsidP="00771A4B">
            <w:pPr>
              <w:jc w:val="center"/>
              <w:rPr>
                <w:sz w:val="16"/>
                <w:szCs w:val="16"/>
              </w:rPr>
            </w:pPr>
            <w:r>
              <w:rPr>
                <w:sz w:val="16"/>
                <w:szCs w:val="16"/>
              </w:rPr>
              <w:t>-</w:t>
            </w:r>
          </w:p>
        </w:tc>
      </w:tr>
      <w:tr w:rsidR="00771A4B" w14:paraId="2ACEB174" w14:textId="77777777" w:rsidTr="00771A4B">
        <w:trPr>
          <w:trHeight w:val="240"/>
        </w:trPr>
        <w:tc>
          <w:tcPr>
            <w:tcW w:w="936" w:type="dxa"/>
            <w:noWrap/>
            <w:hideMark/>
          </w:tcPr>
          <w:p w14:paraId="68731929" w14:textId="2DF77F8E" w:rsidR="00771A4B" w:rsidRDefault="00771A4B" w:rsidP="00771A4B">
            <w:pPr>
              <w:rPr>
                <w:sz w:val="16"/>
                <w:szCs w:val="16"/>
              </w:rPr>
            </w:pPr>
            <w:r>
              <w:rPr>
                <w:sz w:val="16"/>
                <w:szCs w:val="16"/>
              </w:rPr>
              <w:t>Equipamentos informática</w:t>
            </w:r>
          </w:p>
        </w:tc>
        <w:tc>
          <w:tcPr>
            <w:tcW w:w="1096" w:type="dxa"/>
            <w:noWrap/>
            <w:hideMark/>
          </w:tcPr>
          <w:p w14:paraId="22992771" w14:textId="77777777" w:rsidR="00771A4B" w:rsidRDefault="00771A4B" w:rsidP="00771A4B">
            <w:pPr>
              <w:rPr>
                <w:sz w:val="16"/>
                <w:szCs w:val="16"/>
              </w:rPr>
            </w:pPr>
            <w:r>
              <w:rPr>
                <w:sz w:val="16"/>
                <w:szCs w:val="16"/>
              </w:rPr>
              <w:t>3300000019580</w:t>
            </w:r>
          </w:p>
        </w:tc>
        <w:tc>
          <w:tcPr>
            <w:tcW w:w="628" w:type="dxa"/>
            <w:noWrap/>
            <w:hideMark/>
          </w:tcPr>
          <w:p w14:paraId="688AE2F4" w14:textId="4C72AA2C" w:rsidR="00771A4B" w:rsidRDefault="00771A4B" w:rsidP="00771A4B">
            <w:pPr>
              <w:rPr>
                <w:sz w:val="16"/>
                <w:szCs w:val="16"/>
              </w:rPr>
            </w:pPr>
            <w:r>
              <w:rPr>
                <w:sz w:val="16"/>
                <w:szCs w:val="16"/>
              </w:rPr>
              <w:t>Curitiba</w:t>
            </w:r>
          </w:p>
        </w:tc>
        <w:tc>
          <w:tcPr>
            <w:tcW w:w="3466" w:type="dxa"/>
            <w:noWrap/>
            <w:hideMark/>
          </w:tcPr>
          <w:p w14:paraId="3331A0BB" w14:textId="77777777" w:rsidR="00771A4B" w:rsidRDefault="00771A4B" w:rsidP="00771A4B">
            <w:pPr>
              <w:rPr>
                <w:sz w:val="16"/>
                <w:szCs w:val="16"/>
              </w:rPr>
            </w:pPr>
            <w:r>
              <w:rPr>
                <w:sz w:val="16"/>
                <w:szCs w:val="16"/>
              </w:rPr>
              <w:t>RACK FAB: GRAL METAL, MOD: MATERIAL ACO CARBONO, 1 PORTA, TAG: BR30 MT: TC05-02</w:t>
            </w:r>
          </w:p>
        </w:tc>
        <w:tc>
          <w:tcPr>
            <w:tcW w:w="481" w:type="dxa"/>
            <w:noWrap/>
            <w:hideMark/>
          </w:tcPr>
          <w:p w14:paraId="11EFE39A" w14:textId="77777777" w:rsidR="00771A4B" w:rsidRDefault="00771A4B" w:rsidP="00771A4B">
            <w:pPr>
              <w:rPr>
                <w:sz w:val="16"/>
                <w:szCs w:val="16"/>
              </w:rPr>
            </w:pPr>
            <w:r>
              <w:rPr>
                <w:sz w:val="16"/>
                <w:szCs w:val="16"/>
              </w:rPr>
              <w:t>CTA</w:t>
            </w:r>
          </w:p>
        </w:tc>
        <w:tc>
          <w:tcPr>
            <w:tcW w:w="950" w:type="dxa"/>
            <w:noWrap/>
            <w:vAlign w:val="center"/>
            <w:hideMark/>
          </w:tcPr>
          <w:p w14:paraId="3AFB513B" w14:textId="77777777" w:rsidR="00771A4B" w:rsidRDefault="00771A4B" w:rsidP="00771A4B">
            <w:pPr>
              <w:jc w:val="center"/>
              <w:rPr>
                <w:sz w:val="16"/>
                <w:szCs w:val="16"/>
              </w:rPr>
            </w:pPr>
            <w:r>
              <w:rPr>
                <w:sz w:val="16"/>
                <w:szCs w:val="16"/>
              </w:rPr>
              <w:t>ZXMOBILI</w:t>
            </w:r>
          </w:p>
        </w:tc>
        <w:tc>
          <w:tcPr>
            <w:tcW w:w="665" w:type="dxa"/>
            <w:noWrap/>
            <w:vAlign w:val="center"/>
            <w:hideMark/>
          </w:tcPr>
          <w:p w14:paraId="56680672" w14:textId="77777777" w:rsidR="00771A4B" w:rsidRDefault="00771A4B" w:rsidP="00771A4B">
            <w:pPr>
              <w:jc w:val="center"/>
              <w:rPr>
                <w:sz w:val="16"/>
                <w:szCs w:val="16"/>
              </w:rPr>
            </w:pPr>
            <w:r>
              <w:rPr>
                <w:sz w:val="16"/>
                <w:szCs w:val="16"/>
              </w:rPr>
              <w:t>1</w:t>
            </w:r>
          </w:p>
        </w:tc>
        <w:tc>
          <w:tcPr>
            <w:tcW w:w="983" w:type="dxa"/>
            <w:vAlign w:val="center"/>
          </w:tcPr>
          <w:p w14:paraId="1177CCD5" w14:textId="21E731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CC1E39" w14:textId="3DDAE45E" w:rsidR="00771A4B" w:rsidRDefault="00771A4B" w:rsidP="00771A4B">
            <w:pPr>
              <w:jc w:val="center"/>
              <w:rPr>
                <w:sz w:val="16"/>
                <w:szCs w:val="16"/>
              </w:rPr>
            </w:pPr>
            <w:r>
              <w:rPr>
                <w:sz w:val="16"/>
                <w:szCs w:val="16"/>
              </w:rPr>
              <w:t>UN</w:t>
            </w:r>
          </w:p>
        </w:tc>
        <w:tc>
          <w:tcPr>
            <w:tcW w:w="887" w:type="dxa"/>
            <w:noWrap/>
            <w:vAlign w:val="center"/>
            <w:hideMark/>
          </w:tcPr>
          <w:p w14:paraId="04B0769C" w14:textId="34180A4B" w:rsidR="00771A4B" w:rsidRDefault="00771A4B" w:rsidP="00771A4B">
            <w:pPr>
              <w:jc w:val="center"/>
              <w:rPr>
                <w:sz w:val="16"/>
                <w:szCs w:val="16"/>
              </w:rPr>
            </w:pPr>
            <w:r>
              <w:rPr>
                <w:sz w:val="16"/>
                <w:szCs w:val="16"/>
              </w:rPr>
              <w:t>1.545,22</w:t>
            </w:r>
          </w:p>
        </w:tc>
        <w:tc>
          <w:tcPr>
            <w:tcW w:w="1152" w:type="dxa"/>
            <w:noWrap/>
            <w:vAlign w:val="center"/>
            <w:hideMark/>
          </w:tcPr>
          <w:p w14:paraId="00C2E291" w14:textId="194FA3CF" w:rsidR="00771A4B" w:rsidRDefault="00771A4B" w:rsidP="00771A4B">
            <w:pPr>
              <w:jc w:val="center"/>
              <w:rPr>
                <w:sz w:val="16"/>
                <w:szCs w:val="16"/>
              </w:rPr>
            </w:pPr>
            <w:r>
              <w:rPr>
                <w:sz w:val="16"/>
                <w:szCs w:val="16"/>
              </w:rPr>
              <w:t>-          1.545,22</w:t>
            </w:r>
          </w:p>
        </w:tc>
        <w:tc>
          <w:tcPr>
            <w:tcW w:w="887" w:type="dxa"/>
            <w:noWrap/>
            <w:vAlign w:val="center"/>
            <w:hideMark/>
          </w:tcPr>
          <w:p w14:paraId="4F7A8860" w14:textId="405EA433" w:rsidR="00771A4B" w:rsidRDefault="00771A4B" w:rsidP="00771A4B">
            <w:pPr>
              <w:jc w:val="center"/>
              <w:rPr>
                <w:sz w:val="16"/>
                <w:szCs w:val="16"/>
              </w:rPr>
            </w:pPr>
            <w:r>
              <w:rPr>
                <w:sz w:val="16"/>
                <w:szCs w:val="16"/>
              </w:rPr>
              <w:t>-</w:t>
            </w:r>
          </w:p>
        </w:tc>
      </w:tr>
      <w:tr w:rsidR="00771A4B" w14:paraId="27BD6FEC" w14:textId="77777777" w:rsidTr="00771A4B">
        <w:trPr>
          <w:trHeight w:val="240"/>
        </w:trPr>
        <w:tc>
          <w:tcPr>
            <w:tcW w:w="936" w:type="dxa"/>
            <w:noWrap/>
            <w:hideMark/>
          </w:tcPr>
          <w:p w14:paraId="567A87A1" w14:textId="14EFA445" w:rsidR="00771A4B" w:rsidRDefault="00771A4B" w:rsidP="00771A4B">
            <w:pPr>
              <w:rPr>
                <w:sz w:val="16"/>
                <w:szCs w:val="16"/>
              </w:rPr>
            </w:pPr>
            <w:r>
              <w:rPr>
                <w:sz w:val="16"/>
                <w:szCs w:val="16"/>
              </w:rPr>
              <w:t>Equipamentos informática</w:t>
            </w:r>
          </w:p>
        </w:tc>
        <w:tc>
          <w:tcPr>
            <w:tcW w:w="1096" w:type="dxa"/>
            <w:noWrap/>
            <w:hideMark/>
          </w:tcPr>
          <w:p w14:paraId="35B2192F" w14:textId="77777777" w:rsidR="00771A4B" w:rsidRDefault="00771A4B" w:rsidP="00771A4B">
            <w:pPr>
              <w:rPr>
                <w:sz w:val="16"/>
                <w:szCs w:val="16"/>
              </w:rPr>
            </w:pPr>
            <w:r>
              <w:rPr>
                <w:sz w:val="16"/>
                <w:szCs w:val="16"/>
              </w:rPr>
              <w:t>3300000019590</w:t>
            </w:r>
          </w:p>
        </w:tc>
        <w:tc>
          <w:tcPr>
            <w:tcW w:w="628" w:type="dxa"/>
            <w:noWrap/>
            <w:hideMark/>
          </w:tcPr>
          <w:p w14:paraId="0C7CF6EB" w14:textId="59F8DB63" w:rsidR="00771A4B" w:rsidRDefault="00771A4B" w:rsidP="00771A4B">
            <w:pPr>
              <w:rPr>
                <w:sz w:val="16"/>
                <w:szCs w:val="16"/>
              </w:rPr>
            </w:pPr>
            <w:r>
              <w:rPr>
                <w:sz w:val="16"/>
                <w:szCs w:val="16"/>
              </w:rPr>
              <w:t>Curitiba</w:t>
            </w:r>
          </w:p>
        </w:tc>
        <w:tc>
          <w:tcPr>
            <w:tcW w:w="3466" w:type="dxa"/>
            <w:noWrap/>
            <w:hideMark/>
          </w:tcPr>
          <w:p w14:paraId="31195CDB" w14:textId="77777777" w:rsidR="00771A4B" w:rsidRDefault="00771A4B" w:rsidP="00771A4B">
            <w:pPr>
              <w:rPr>
                <w:sz w:val="16"/>
                <w:szCs w:val="16"/>
              </w:rPr>
            </w:pPr>
            <w:r>
              <w:rPr>
                <w:sz w:val="16"/>
                <w:szCs w:val="16"/>
              </w:rPr>
              <w:t>RACK FAB: GRAL METAL, MOD: MATERIAL ACO CARBONO, 1 PORTA, TAG: BR31 MT: TC05-01</w:t>
            </w:r>
          </w:p>
        </w:tc>
        <w:tc>
          <w:tcPr>
            <w:tcW w:w="481" w:type="dxa"/>
            <w:noWrap/>
            <w:hideMark/>
          </w:tcPr>
          <w:p w14:paraId="350BFBFA" w14:textId="77777777" w:rsidR="00771A4B" w:rsidRDefault="00771A4B" w:rsidP="00771A4B">
            <w:pPr>
              <w:rPr>
                <w:sz w:val="16"/>
                <w:szCs w:val="16"/>
              </w:rPr>
            </w:pPr>
            <w:r>
              <w:rPr>
                <w:sz w:val="16"/>
                <w:szCs w:val="16"/>
              </w:rPr>
              <w:t>CTA</w:t>
            </w:r>
          </w:p>
        </w:tc>
        <w:tc>
          <w:tcPr>
            <w:tcW w:w="950" w:type="dxa"/>
            <w:noWrap/>
            <w:vAlign w:val="center"/>
            <w:hideMark/>
          </w:tcPr>
          <w:p w14:paraId="27CE6510" w14:textId="77777777" w:rsidR="00771A4B" w:rsidRDefault="00771A4B" w:rsidP="00771A4B">
            <w:pPr>
              <w:jc w:val="center"/>
              <w:rPr>
                <w:sz w:val="16"/>
                <w:szCs w:val="16"/>
              </w:rPr>
            </w:pPr>
            <w:r>
              <w:rPr>
                <w:sz w:val="16"/>
                <w:szCs w:val="16"/>
              </w:rPr>
              <w:t>ZXMOBILI</w:t>
            </w:r>
          </w:p>
        </w:tc>
        <w:tc>
          <w:tcPr>
            <w:tcW w:w="665" w:type="dxa"/>
            <w:noWrap/>
            <w:vAlign w:val="center"/>
            <w:hideMark/>
          </w:tcPr>
          <w:p w14:paraId="3407D5FA" w14:textId="77777777" w:rsidR="00771A4B" w:rsidRDefault="00771A4B" w:rsidP="00771A4B">
            <w:pPr>
              <w:jc w:val="center"/>
              <w:rPr>
                <w:sz w:val="16"/>
                <w:szCs w:val="16"/>
              </w:rPr>
            </w:pPr>
            <w:r>
              <w:rPr>
                <w:sz w:val="16"/>
                <w:szCs w:val="16"/>
              </w:rPr>
              <w:t>1</w:t>
            </w:r>
          </w:p>
        </w:tc>
        <w:tc>
          <w:tcPr>
            <w:tcW w:w="983" w:type="dxa"/>
            <w:vAlign w:val="center"/>
          </w:tcPr>
          <w:p w14:paraId="77C7069D" w14:textId="0C4A95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A8B662" w14:textId="3BF9C352" w:rsidR="00771A4B" w:rsidRDefault="00771A4B" w:rsidP="00771A4B">
            <w:pPr>
              <w:jc w:val="center"/>
              <w:rPr>
                <w:sz w:val="16"/>
                <w:szCs w:val="16"/>
              </w:rPr>
            </w:pPr>
            <w:r>
              <w:rPr>
                <w:sz w:val="16"/>
                <w:szCs w:val="16"/>
              </w:rPr>
              <w:t>UN</w:t>
            </w:r>
          </w:p>
        </w:tc>
        <w:tc>
          <w:tcPr>
            <w:tcW w:w="887" w:type="dxa"/>
            <w:noWrap/>
            <w:vAlign w:val="center"/>
            <w:hideMark/>
          </w:tcPr>
          <w:p w14:paraId="026989EC" w14:textId="413356DD" w:rsidR="00771A4B" w:rsidRDefault="00771A4B" w:rsidP="00771A4B">
            <w:pPr>
              <w:jc w:val="center"/>
              <w:rPr>
                <w:sz w:val="16"/>
                <w:szCs w:val="16"/>
              </w:rPr>
            </w:pPr>
            <w:r>
              <w:rPr>
                <w:sz w:val="16"/>
                <w:szCs w:val="16"/>
              </w:rPr>
              <w:t>1.545,22</w:t>
            </w:r>
          </w:p>
        </w:tc>
        <w:tc>
          <w:tcPr>
            <w:tcW w:w="1152" w:type="dxa"/>
            <w:noWrap/>
            <w:vAlign w:val="center"/>
            <w:hideMark/>
          </w:tcPr>
          <w:p w14:paraId="25DCDEAE" w14:textId="69983CF1" w:rsidR="00771A4B" w:rsidRDefault="00771A4B" w:rsidP="00771A4B">
            <w:pPr>
              <w:jc w:val="center"/>
              <w:rPr>
                <w:sz w:val="16"/>
                <w:szCs w:val="16"/>
              </w:rPr>
            </w:pPr>
            <w:r>
              <w:rPr>
                <w:sz w:val="16"/>
                <w:szCs w:val="16"/>
              </w:rPr>
              <w:t>-          1.545,22</w:t>
            </w:r>
          </w:p>
        </w:tc>
        <w:tc>
          <w:tcPr>
            <w:tcW w:w="887" w:type="dxa"/>
            <w:noWrap/>
            <w:vAlign w:val="center"/>
            <w:hideMark/>
          </w:tcPr>
          <w:p w14:paraId="255778AE" w14:textId="5334500C" w:rsidR="00771A4B" w:rsidRDefault="00771A4B" w:rsidP="00771A4B">
            <w:pPr>
              <w:jc w:val="center"/>
              <w:rPr>
                <w:sz w:val="16"/>
                <w:szCs w:val="16"/>
              </w:rPr>
            </w:pPr>
            <w:r>
              <w:rPr>
                <w:sz w:val="16"/>
                <w:szCs w:val="16"/>
              </w:rPr>
              <w:t>-</w:t>
            </w:r>
          </w:p>
        </w:tc>
      </w:tr>
      <w:tr w:rsidR="00771A4B" w14:paraId="5E7B3E64" w14:textId="77777777" w:rsidTr="00771A4B">
        <w:trPr>
          <w:trHeight w:val="240"/>
        </w:trPr>
        <w:tc>
          <w:tcPr>
            <w:tcW w:w="936" w:type="dxa"/>
            <w:noWrap/>
            <w:hideMark/>
          </w:tcPr>
          <w:p w14:paraId="297B79DE" w14:textId="16746974" w:rsidR="00771A4B" w:rsidRDefault="00771A4B" w:rsidP="00771A4B">
            <w:pPr>
              <w:rPr>
                <w:sz w:val="16"/>
                <w:szCs w:val="16"/>
              </w:rPr>
            </w:pPr>
            <w:r>
              <w:rPr>
                <w:sz w:val="16"/>
                <w:szCs w:val="16"/>
              </w:rPr>
              <w:t>Equipamentos informática</w:t>
            </w:r>
          </w:p>
        </w:tc>
        <w:tc>
          <w:tcPr>
            <w:tcW w:w="1096" w:type="dxa"/>
            <w:noWrap/>
            <w:hideMark/>
          </w:tcPr>
          <w:p w14:paraId="00FEF7EB" w14:textId="77777777" w:rsidR="00771A4B" w:rsidRDefault="00771A4B" w:rsidP="00771A4B">
            <w:pPr>
              <w:rPr>
                <w:sz w:val="16"/>
                <w:szCs w:val="16"/>
              </w:rPr>
            </w:pPr>
            <w:r>
              <w:rPr>
                <w:sz w:val="16"/>
                <w:szCs w:val="16"/>
              </w:rPr>
              <w:t>3300000019600</w:t>
            </w:r>
          </w:p>
        </w:tc>
        <w:tc>
          <w:tcPr>
            <w:tcW w:w="628" w:type="dxa"/>
            <w:noWrap/>
            <w:hideMark/>
          </w:tcPr>
          <w:p w14:paraId="5079A3AC" w14:textId="57CAC285" w:rsidR="00771A4B" w:rsidRDefault="00771A4B" w:rsidP="00771A4B">
            <w:pPr>
              <w:rPr>
                <w:sz w:val="16"/>
                <w:szCs w:val="16"/>
              </w:rPr>
            </w:pPr>
            <w:r>
              <w:rPr>
                <w:sz w:val="16"/>
                <w:szCs w:val="16"/>
              </w:rPr>
              <w:t>Curitiba</w:t>
            </w:r>
          </w:p>
        </w:tc>
        <w:tc>
          <w:tcPr>
            <w:tcW w:w="3466" w:type="dxa"/>
            <w:noWrap/>
            <w:hideMark/>
          </w:tcPr>
          <w:p w14:paraId="6588EB41" w14:textId="77777777" w:rsidR="00771A4B" w:rsidRDefault="00771A4B" w:rsidP="00771A4B">
            <w:pPr>
              <w:rPr>
                <w:sz w:val="16"/>
                <w:szCs w:val="16"/>
              </w:rPr>
            </w:pPr>
            <w:r>
              <w:rPr>
                <w:sz w:val="16"/>
                <w:szCs w:val="16"/>
              </w:rPr>
              <w:t>RACK FAB: WOMER, MOD: MAT. ACO CARBONO,1 PORTA, TAG: 24BH MT: TC06-10</w:t>
            </w:r>
          </w:p>
        </w:tc>
        <w:tc>
          <w:tcPr>
            <w:tcW w:w="481" w:type="dxa"/>
            <w:noWrap/>
            <w:hideMark/>
          </w:tcPr>
          <w:p w14:paraId="50B605E3" w14:textId="77777777" w:rsidR="00771A4B" w:rsidRDefault="00771A4B" w:rsidP="00771A4B">
            <w:pPr>
              <w:rPr>
                <w:sz w:val="16"/>
                <w:szCs w:val="16"/>
              </w:rPr>
            </w:pPr>
            <w:r>
              <w:rPr>
                <w:sz w:val="16"/>
                <w:szCs w:val="16"/>
              </w:rPr>
              <w:t>CTA</w:t>
            </w:r>
          </w:p>
        </w:tc>
        <w:tc>
          <w:tcPr>
            <w:tcW w:w="950" w:type="dxa"/>
            <w:noWrap/>
            <w:vAlign w:val="center"/>
            <w:hideMark/>
          </w:tcPr>
          <w:p w14:paraId="720CB72B" w14:textId="77777777" w:rsidR="00771A4B" w:rsidRDefault="00771A4B" w:rsidP="00771A4B">
            <w:pPr>
              <w:jc w:val="center"/>
              <w:rPr>
                <w:sz w:val="16"/>
                <w:szCs w:val="16"/>
              </w:rPr>
            </w:pPr>
            <w:r>
              <w:rPr>
                <w:sz w:val="16"/>
                <w:szCs w:val="16"/>
              </w:rPr>
              <w:t>ZXMOBILI</w:t>
            </w:r>
          </w:p>
        </w:tc>
        <w:tc>
          <w:tcPr>
            <w:tcW w:w="665" w:type="dxa"/>
            <w:noWrap/>
            <w:vAlign w:val="center"/>
            <w:hideMark/>
          </w:tcPr>
          <w:p w14:paraId="6CDBE76D" w14:textId="77777777" w:rsidR="00771A4B" w:rsidRDefault="00771A4B" w:rsidP="00771A4B">
            <w:pPr>
              <w:jc w:val="center"/>
              <w:rPr>
                <w:sz w:val="16"/>
                <w:szCs w:val="16"/>
              </w:rPr>
            </w:pPr>
            <w:r>
              <w:rPr>
                <w:sz w:val="16"/>
                <w:szCs w:val="16"/>
              </w:rPr>
              <w:t>1</w:t>
            </w:r>
          </w:p>
        </w:tc>
        <w:tc>
          <w:tcPr>
            <w:tcW w:w="983" w:type="dxa"/>
            <w:vAlign w:val="center"/>
          </w:tcPr>
          <w:p w14:paraId="573960F0" w14:textId="07790B0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4A35B6" w14:textId="2955AF78" w:rsidR="00771A4B" w:rsidRDefault="00771A4B" w:rsidP="00771A4B">
            <w:pPr>
              <w:jc w:val="center"/>
              <w:rPr>
                <w:sz w:val="16"/>
                <w:szCs w:val="16"/>
              </w:rPr>
            </w:pPr>
            <w:r>
              <w:rPr>
                <w:sz w:val="16"/>
                <w:szCs w:val="16"/>
              </w:rPr>
              <w:t>UN</w:t>
            </w:r>
          </w:p>
        </w:tc>
        <w:tc>
          <w:tcPr>
            <w:tcW w:w="887" w:type="dxa"/>
            <w:noWrap/>
            <w:vAlign w:val="center"/>
            <w:hideMark/>
          </w:tcPr>
          <w:p w14:paraId="78FB5D5B" w14:textId="428BED67" w:rsidR="00771A4B" w:rsidRDefault="00771A4B" w:rsidP="00771A4B">
            <w:pPr>
              <w:jc w:val="center"/>
              <w:rPr>
                <w:sz w:val="16"/>
                <w:szCs w:val="16"/>
              </w:rPr>
            </w:pPr>
            <w:r>
              <w:rPr>
                <w:sz w:val="16"/>
                <w:szCs w:val="16"/>
              </w:rPr>
              <w:t>1.545,22</w:t>
            </w:r>
          </w:p>
        </w:tc>
        <w:tc>
          <w:tcPr>
            <w:tcW w:w="1152" w:type="dxa"/>
            <w:noWrap/>
            <w:vAlign w:val="center"/>
            <w:hideMark/>
          </w:tcPr>
          <w:p w14:paraId="5E396EE2" w14:textId="0D1F591F" w:rsidR="00771A4B" w:rsidRDefault="00771A4B" w:rsidP="00771A4B">
            <w:pPr>
              <w:jc w:val="center"/>
              <w:rPr>
                <w:sz w:val="16"/>
                <w:szCs w:val="16"/>
              </w:rPr>
            </w:pPr>
            <w:r>
              <w:rPr>
                <w:sz w:val="16"/>
                <w:szCs w:val="16"/>
              </w:rPr>
              <w:t>-          1.545,22</w:t>
            </w:r>
          </w:p>
        </w:tc>
        <w:tc>
          <w:tcPr>
            <w:tcW w:w="887" w:type="dxa"/>
            <w:noWrap/>
            <w:vAlign w:val="center"/>
            <w:hideMark/>
          </w:tcPr>
          <w:p w14:paraId="5C5FB3A2" w14:textId="5AB2F608" w:rsidR="00771A4B" w:rsidRDefault="00771A4B" w:rsidP="00771A4B">
            <w:pPr>
              <w:jc w:val="center"/>
              <w:rPr>
                <w:sz w:val="16"/>
                <w:szCs w:val="16"/>
              </w:rPr>
            </w:pPr>
            <w:r>
              <w:rPr>
                <w:sz w:val="16"/>
                <w:szCs w:val="16"/>
              </w:rPr>
              <w:t>-</w:t>
            </w:r>
          </w:p>
        </w:tc>
      </w:tr>
      <w:tr w:rsidR="00771A4B" w14:paraId="4CC93274" w14:textId="77777777" w:rsidTr="00771A4B">
        <w:trPr>
          <w:trHeight w:val="240"/>
        </w:trPr>
        <w:tc>
          <w:tcPr>
            <w:tcW w:w="936" w:type="dxa"/>
            <w:noWrap/>
            <w:hideMark/>
          </w:tcPr>
          <w:p w14:paraId="39157BCA" w14:textId="5A518092" w:rsidR="00771A4B" w:rsidRDefault="00771A4B" w:rsidP="00771A4B">
            <w:pPr>
              <w:rPr>
                <w:sz w:val="16"/>
                <w:szCs w:val="16"/>
              </w:rPr>
            </w:pPr>
            <w:r>
              <w:rPr>
                <w:sz w:val="16"/>
                <w:szCs w:val="16"/>
              </w:rPr>
              <w:t>Equipamentos informática</w:t>
            </w:r>
          </w:p>
        </w:tc>
        <w:tc>
          <w:tcPr>
            <w:tcW w:w="1096" w:type="dxa"/>
            <w:noWrap/>
            <w:hideMark/>
          </w:tcPr>
          <w:p w14:paraId="083AB8B9" w14:textId="77777777" w:rsidR="00771A4B" w:rsidRDefault="00771A4B" w:rsidP="00771A4B">
            <w:pPr>
              <w:rPr>
                <w:sz w:val="16"/>
                <w:szCs w:val="16"/>
              </w:rPr>
            </w:pPr>
            <w:r>
              <w:rPr>
                <w:sz w:val="16"/>
                <w:szCs w:val="16"/>
              </w:rPr>
              <w:t>3300000019610</w:t>
            </w:r>
          </w:p>
        </w:tc>
        <w:tc>
          <w:tcPr>
            <w:tcW w:w="628" w:type="dxa"/>
            <w:noWrap/>
            <w:hideMark/>
          </w:tcPr>
          <w:p w14:paraId="4FCD377F" w14:textId="2FF85723" w:rsidR="00771A4B" w:rsidRDefault="00771A4B" w:rsidP="00771A4B">
            <w:pPr>
              <w:rPr>
                <w:sz w:val="16"/>
                <w:szCs w:val="16"/>
              </w:rPr>
            </w:pPr>
            <w:r>
              <w:rPr>
                <w:sz w:val="16"/>
                <w:szCs w:val="16"/>
              </w:rPr>
              <w:t>Curitiba</w:t>
            </w:r>
          </w:p>
        </w:tc>
        <w:tc>
          <w:tcPr>
            <w:tcW w:w="3466" w:type="dxa"/>
            <w:noWrap/>
            <w:hideMark/>
          </w:tcPr>
          <w:p w14:paraId="0ED6D603" w14:textId="77777777" w:rsidR="00771A4B" w:rsidRDefault="00771A4B" w:rsidP="00771A4B">
            <w:pPr>
              <w:rPr>
                <w:sz w:val="16"/>
                <w:szCs w:val="16"/>
              </w:rPr>
            </w:pPr>
            <w:r>
              <w:rPr>
                <w:sz w:val="16"/>
                <w:szCs w:val="16"/>
              </w:rPr>
              <w:t>RACK FAB: GRAL METAL, MOD: MATERIAL ACO CARBONO, 1 PORTA, TAG: 31BN MT: TC05-04</w:t>
            </w:r>
          </w:p>
        </w:tc>
        <w:tc>
          <w:tcPr>
            <w:tcW w:w="481" w:type="dxa"/>
            <w:noWrap/>
            <w:hideMark/>
          </w:tcPr>
          <w:p w14:paraId="62DCE085" w14:textId="77777777" w:rsidR="00771A4B" w:rsidRDefault="00771A4B" w:rsidP="00771A4B">
            <w:pPr>
              <w:rPr>
                <w:sz w:val="16"/>
                <w:szCs w:val="16"/>
              </w:rPr>
            </w:pPr>
            <w:r>
              <w:rPr>
                <w:sz w:val="16"/>
                <w:szCs w:val="16"/>
              </w:rPr>
              <w:t>CTA</w:t>
            </w:r>
          </w:p>
        </w:tc>
        <w:tc>
          <w:tcPr>
            <w:tcW w:w="950" w:type="dxa"/>
            <w:noWrap/>
            <w:vAlign w:val="center"/>
            <w:hideMark/>
          </w:tcPr>
          <w:p w14:paraId="4E9E2755" w14:textId="77777777" w:rsidR="00771A4B" w:rsidRDefault="00771A4B" w:rsidP="00771A4B">
            <w:pPr>
              <w:jc w:val="center"/>
              <w:rPr>
                <w:sz w:val="16"/>
                <w:szCs w:val="16"/>
              </w:rPr>
            </w:pPr>
            <w:r>
              <w:rPr>
                <w:sz w:val="16"/>
                <w:szCs w:val="16"/>
              </w:rPr>
              <w:t>ZXMOBILI</w:t>
            </w:r>
          </w:p>
        </w:tc>
        <w:tc>
          <w:tcPr>
            <w:tcW w:w="665" w:type="dxa"/>
            <w:noWrap/>
            <w:vAlign w:val="center"/>
            <w:hideMark/>
          </w:tcPr>
          <w:p w14:paraId="2457B9A1" w14:textId="77777777" w:rsidR="00771A4B" w:rsidRDefault="00771A4B" w:rsidP="00771A4B">
            <w:pPr>
              <w:jc w:val="center"/>
              <w:rPr>
                <w:sz w:val="16"/>
                <w:szCs w:val="16"/>
              </w:rPr>
            </w:pPr>
            <w:r>
              <w:rPr>
                <w:sz w:val="16"/>
                <w:szCs w:val="16"/>
              </w:rPr>
              <w:t>1</w:t>
            </w:r>
          </w:p>
        </w:tc>
        <w:tc>
          <w:tcPr>
            <w:tcW w:w="983" w:type="dxa"/>
            <w:vAlign w:val="center"/>
          </w:tcPr>
          <w:p w14:paraId="365121F6" w14:textId="669018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790F7B" w14:textId="4F48C8EE" w:rsidR="00771A4B" w:rsidRDefault="00771A4B" w:rsidP="00771A4B">
            <w:pPr>
              <w:jc w:val="center"/>
              <w:rPr>
                <w:sz w:val="16"/>
                <w:szCs w:val="16"/>
              </w:rPr>
            </w:pPr>
            <w:r>
              <w:rPr>
                <w:sz w:val="16"/>
                <w:szCs w:val="16"/>
              </w:rPr>
              <w:t>UN</w:t>
            </w:r>
          </w:p>
        </w:tc>
        <w:tc>
          <w:tcPr>
            <w:tcW w:w="887" w:type="dxa"/>
            <w:noWrap/>
            <w:vAlign w:val="center"/>
            <w:hideMark/>
          </w:tcPr>
          <w:p w14:paraId="4353D227" w14:textId="68157190" w:rsidR="00771A4B" w:rsidRDefault="00771A4B" w:rsidP="00771A4B">
            <w:pPr>
              <w:jc w:val="center"/>
              <w:rPr>
                <w:sz w:val="16"/>
                <w:szCs w:val="16"/>
              </w:rPr>
            </w:pPr>
            <w:r>
              <w:rPr>
                <w:sz w:val="16"/>
                <w:szCs w:val="16"/>
              </w:rPr>
              <w:t>1.545,22</w:t>
            </w:r>
          </w:p>
        </w:tc>
        <w:tc>
          <w:tcPr>
            <w:tcW w:w="1152" w:type="dxa"/>
            <w:noWrap/>
            <w:vAlign w:val="center"/>
            <w:hideMark/>
          </w:tcPr>
          <w:p w14:paraId="01B1EE4D" w14:textId="19B28186" w:rsidR="00771A4B" w:rsidRDefault="00771A4B" w:rsidP="00771A4B">
            <w:pPr>
              <w:jc w:val="center"/>
              <w:rPr>
                <w:sz w:val="16"/>
                <w:szCs w:val="16"/>
              </w:rPr>
            </w:pPr>
            <w:r>
              <w:rPr>
                <w:sz w:val="16"/>
                <w:szCs w:val="16"/>
              </w:rPr>
              <w:t>-          1.545,22</w:t>
            </w:r>
          </w:p>
        </w:tc>
        <w:tc>
          <w:tcPr>
            <w:tcW w:w="887" w:type="dxa"/>
            <w:noWrap/>
            <w:vAlign w:val="center"/>
            <w:hideMark/>
          </w:tcPr>
          <w:p w14:paraId="220FA211" w14:textId="0A5D3234" w:rsidR="00771A4B" w:rsidRDefault="00771A4B" w:rsidP="00771A4B">
            <w:pPr>
              <w:jc w:val="center"/>
              <w:rPr>
                <w:sz w:val="16"/>
                <w:szCs w:val="16"/>
              </w:rPr>
            </w:pPr>
            <w:r>
              <w:rPr>
                <w:sz w:val="16"/>
                <w:szCs w:val="16"/>
              </w:rPr>
              <w:t>-</w:t>
            </w:r>
          </w:p>
        </w:tc>
      </w:tr>
      <w:tr w:rsidR="00771A4B" w14:paraId="271CEA4C" w14:textId="77777777" w:rsidTr="00771A4B">
        <w:trPr>
          <w:trHeight w:val="240"/>
        </w:trPr>
        <w:tc>
          <w:tcPr>
            <w:tcW w:w="936" w:type="dxa"/>
            <w:noWrap/>
            <w:hideMark/>
          </w:tcPr>
          <w:p w14:paraId="5DA17989" w14:textId="37F34CB9" w:rsidR="00771A4B" w:rsidRDefault="00771A4B" w:rsidP="00771A4B">
            <w:pPr>
              <w:rPr>
                <w:sz w:val="16"/>
                <w:szCs w:val="16"/>
              </w:rPr>
            </w:pPr>
            <w:r>
              <w:rPr>
                <w:sz w:val="16"/>
                <w:szCs w:val="16"/>
              </w:rPr>
              <w:t>Equipamentos informática</w:t>
            </w:r>
          </w:p>
        </w:tc>
        <w:tc>
          <w:tcPr>
            <w:tcW w:w="1096" w:type="dxa"/>
            <w:noWrap/>
            <w:hideMark/>
          </w:tcPr>
          <w:p w14:paraId="16C05E1B" w14:textId="77777777" w:rsidR="00771A4B" w:rsidRDefault="00771A4B" w:rsidP="00771A4B">
            <w:pPr>
              <w:rPr>
                <w:sz w:val="16"/>
                <w:szCs w:val="16"/>
              </w:rPr>
            </w:pPr>
            <w:r>
              <w:rPr>
                <w:sz w:val="16"/>
                <w:szCs w:val="16"/>
              </w:rPr>
              <w:t>3300000019620</w:t>
            </w:r>
          </w:p>
        </w:tc>
        <w:tc>
          <w:tcPr>
            <w:tcW w:w="628" w:type="dxa"/>
            <w:noWrap/>
            <w:hideMark/>
          </w:tcPr>
          <w:p w14:paraId="6CE6E369" w14:textId="09EF721C" w:rsidR="00771A4B" w:rsidRDefault="00771A4B" w:rsidP="00771A4B">
            <w:pPr>
              <w:rPr>
                <w:sz w:val="16"/>
                <w:szCs w:val="16"/>
              </w:rPr>
            </w:pPr>
            <w:r>
              <w:rPr>
                <w:sz w:val="16"/>
                <w:szCs w:val="16"/>
              </w:rPr>
              <w:t>Curitiba</w:t>
            </w:r>
          </w:p>
        </w:tc>
        <w:tc>
          <w:tcPr>
            <w:tcW w:w="3466" w:type="dxa"/>
            <w:noWrap/>
            <w:hideMark/>
          </w:tcPr>
          <w:p w14:paraId="70AF166C" w14:textId="77777777" w:rsidR="00771A4B" w:rsidRDefault="00771A4B" w:rsidP="00771A4B">
            <w:pPr>
              <w:rPr>
                <w:sz w:val="16"/>
                <w:szCs w:val="16"/>
              </w:rPr>
            </w:pPr>
            <w:r>
              <w:rPr>
                <w:sz w:val="16"/>
                <w:szCs w:val="16"/>
              </w:rPr>
              <w:t>RACK FAB: GRAL METAL, MOD: MATERIAL ACO CARBONO, 1 PORTA, TAG: 31BM MT: TC05-05</w:t>
            </w:r>
          </w:p>
        </w:tc>
        <w:tc>
          <w:tcPr>
            <w:tcW w:w="481" w:type="dxa"/>
            <w:noWrap/>
            <w:hideMark/>
          </w:tcPr>
          <w:p w14:paraId="07FC2101" w14:textId="77777777" w:rsidR="00771A4B" w:rsidRDefault="00771A4B" w:rsidP="00771A4B">
            <w:pPr>
              <w:rPr>
                <w:sz w:val="16"/>
                <w:szCs w:val="16"/>
              </w:rPr>
            </w:pPr>
            <w:r>
              <w:rPr>
                <w:sz w:val="16"/>
                <w:szCs w:val="16"/>
              </w:rPr>
              <w:t>CTA</w:t>
            </w:r>
          </w:p>
        </w:tc>
        <w:tc>
          <w:tcPr>
            <w:tcW w:w="950" w:type="dxa"/>
            <w:noWrap/>
            <w:vAlign w:val="center"/>
            <w:hideMark/>
          </w:tcPr>
          <w:p w14:paraId="6E8AC8E6" w14:textId="77777777" w:rsidR="00771A4B" w:rsidRDefault="00771A4B" w:rsidP="00771A4B">
            <w:pPr>
              <w:jc w:val="center"/>
              <w:rPr>
                <w:sz w:val="16"/>
                <w:szCs w:val="16"/>
              </w:rPr>
            </w:pPr>
            <w:r>
              <w:rPr>
                <w:sz w:val="16"/>
                <w:szCs w:val="16"/>
              </w:rPr>
              <w:t>ZXMOBILI</w:t>
            </w:r>
          </w:p>
        </w:tc>
        <w:tc>
          <w:tcPr>
            <w:tcW w:w="665" w:type="dxa"/>
            <w:noWrap/>
            <w:vAlign w:val="center"/>
            <w:hideMark/>
          </w:tcPr>
          <w:p w14:paraId="5D4A1FD5" w14:textId="77777777" w:rsidR="00771A4B" w:rsidRDefault="00771A4B" w:rsidP="00771A4B">
            <w:pPr>
              <w:jc w:val="center"/>
              <w:rPr>
                <w:sz w:val="16"/>
                <w:szCs w:val="16"/>
              </w:rPr>
            </w:pPr>
            <w:r>
              <w:rPr>
                <w:sz w:val="16"/>
                <w:szCs w:val="16"/>
              </w:rPr>
              <w:t>1</w:t>
            </w:r>
          </w:p>
        </w:tc>
        <w:tc>
          <w:tcPr>
            <w:tcW w:w="983" w:type="dxa"/>
            <w:vAlign w:val="center"/>
          </w:tcPr>
          <w:p w14:paraId="05C3196C" w14:textId="2D5C25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B40704" w14:textId="6190A97D" w:rsidR="00771A4B" w:rsidRDefault="00771A4B" w:rsidP="00771A4B">
            <w:pPr>
              <w:jc w:val="center"/>
              <w:rPr>
                <w:sz w:val="16"/>
                <w:szCs w:val="16"/>
              </w:rPr>
            </w:pPr>
            <w:r>
              <w:rPr>
                <w:sz w:val="16"/>
                <w:szCs w:val="16"/>
              </w:rPr>
              <w:t>UN</w:t>
            </w:r>
          </w:p>
        </w:tc>
        <w:tc>
          <w:tcPr>
            <w:tcW w:w="887" w:type="dxa"/>
            <w:noWrap/>
            <w:vAlign w:val="center"/>
            <w:hideMark/>
          </w:tcPr>
          <w:p w14:paraId="387E2016" w14:textId="3E64CCA5" w:rsidR="00771A4B" w:rsidRDefault="00771A4B" w:rsidP="00771A4B">
            <w:pPr>
              <w:jc w:val="center"/>
              <w:rPr>
                <w:sz w:val="16"/>
                <w:szCs w:val="16"/>
              </w:rPr>
            </w:pPr>
            <w:r>
              <w:rPr>
                <w:sz w:val="16"/>
                <w:szCs w:val="16"/>
              </w:rPr>
              <w:t>1.545,22</w:t>
            </w:r>
          </w:p>
        </w:tc>
        <w:tc>
          <w:tcPr>
            <w:tcW w:w="1152" w:type="dxa"/>
            <w:noWrap/>
            <w:vAlign w:val="center"/>
            <w:hideMark/>
          </w:tcPr>
          <w:p w14:paraId="59A1BABE" w14:textId="3C0BA6F1" w:rsidR="00771A4B" w:rsidRDefault="00771A4B" w:rsidP="00771A4B">
            <w:pPr>
              <w:jc w:val="center"/>
              <w:rPr>
                <w:sz w:val="16"/>
                <w:szCs w:val="16"/>
              </w:rPr>
            </w:pPr>
            <w:r>
              <w:rPr>
                <w:sz w:val="16"/>
                <w:szCs w:val="16"/>
              </w:rPr>
              <w:t>-          1.545,22</w:t>
            </w:r>
          </w:p>
        </w:tc>
        <w:tc>
          <w:tcPr>
            <w:tcW w:w="887" w:type="dxa"/>
            <w:noWrap/>
            <w:vAlign w:val="center"/>
            <w:hideMark/>
          </w:tcPr>
          <w:p w14:paraId="2C85E131" w14:textId="558B69CE" w:rsidR="00771A4B" w:rsidRDefault="00771A4B" w:rsidP="00771A4B">
            <w:pPr>
              <w:jc w:val="center"/>
              <w:rPr>
                <w:sz w:val="16"/>
                <w:szCs w:val="16"/>
              </w:rPr>
            </w:pPr>
            <w:r>
              <w:rPr>
                <w:sz w:val="16"/>
                <w:szCs w:val="16"/>
              </w:rPr>
              <w:t>-</w:t>
            </w:r>
          </w:p>
        </w:tc>
      </w:tr>
      <w:tr w:rsidR="00771A4B" w14:paraId="7304EF75" w14:textId="77777777" w:rsidTr="00771A4B">
        <w:trPr>
          <w:trHeight w:val="240"/>
        </w:trPr>
        <w:tc>
          <w:tcPr>
            <w:tcW w:w="936" w:type="dxa"/>
            <w:noWrap/>
            <w:hideMark/>
          </w:tcPr>
          <w:p w14:paraId="1B5522C1" w14:textId="40F44332" w:rsidR="00771A4B" w:rsidRDefault="00771A4B" w:rsidP="00771A4B">
            <w:pPr>
              <w:rPr>
                <w:sz w:val="16"/>
                <w:szCs w:val="16"/>
              </w:rPr>
            </w:pPr>
            <w:r>
              <w:rPr>
                <w:sz w:val="16"/>
                <w:szCs w:val="16"/>
              </w:rPr>
              <w:t>Equipamentos informática</w:t>
            </w:r>
          </w:p>
        </w:tc>
        <w:tc>
          <w:tcPr>
            <w:tcW w:w="1096" w:type="dxa"/>
            <w:noWrap/>
            <w:hideMark/>
          </w:tcPr>
          <w:p w14:paraId="2C2301FC" w14:textId="77777777" w:rsidR="00771A4B" w:rsidRDefault="00771A4B" w:rsidP="00771A4B">
            <w:pPr>
              <w:rPr>
                <w:sz w:val="16"/>
                <w:szCs w:val="16"/>
              </w:rPr>
            </w:pPr>
            <w:r>
              <w:rPr>
                <w:sz w:val="16"/>
                <w:szCs w:val="16"/>
              </w:rPr>
              <w:t>3300000019630</w:t>
            </w:r>
          </w:p>
        </w:tc>
        <w:tc>
          <w:tcPr>
            <w:tcW w:w="628" w:type="dxa"/>
            <w:noWrap/>
            <w:hideMark/>
          </w:tcPr>
          <w:p w14:paraId="560FD90B" w14:textId="135D7165" w:rsidR="00771A4B" w:rsidRDefault="00771A4B" w:rsidP="00771A4B">
            <w:pPr>
              <w:rPr>
                <w:sz w:val="16"/>
                <w:szCs w:val="16"/>
              </w:rPr>
            </w:pPr>
            <w:r>
              <w:rPr>
                <w:sz w:val="16"/>
                <w:szCs w:val="16"/>
              </w:rPr>
              <w:t>Curitiba</w:t>
            </w:r>
          </w:p>
        </w:tc>
        <w:tc>
          <w:tcPr>
            <w:tcW w:w="3466" w:type="dxa"/>
            <w:noWrap/>
            <w:hideMark/>
          </w:tcPr>
          <w:p w14:paraId="39065330" w14:textId="77777777" w:rsidR="00771A4B" w:rsidRDefault="00771A4B" w:rsidP="00771A4B">
            <w:pPr>
              <w:rPr>
                <w:sz w:val="16"/>
                <w:szCs w:val="16"/>
              </w:rPr>
            </w:pPr>
            <w:r>
              <w:rPr>
                <w:sz w:val="16"/>
                <w:szCs w:val="16"/>
              </w:rPr>
              <w:t>RACK FAB: GRAL METAL, MOD: MATERIAL ACO CARBONO, 1 PORTA, TAG: 31BL MT: TC05-05</w:t>
            </w:r>
          </w:p>
        </w:tc>
        <w:tc>
          <w:tcPr>
            <w:tcW w:w="481" w:type="dxa"/>
            <w:noWrap/>
            <w:hideMark/>
          </w:tcPr>
          <w:p w14:paraId="42B22A42" w14:textId="77777777" w:rsidR="00771A4B" w:rsidRDefault="00771A4B" w:rsidP="00771A4B">
            <w:pPr>
              <w:rPr>
                <w:sz w:val="16"/>
                <w:szCs w:val="16"/>
              </w:rPr>
            </w:pPr>
            <w:r>
              <w:rPr>
                <w:sz w:val="16"/>
                <w:szCs w:val="16"/>
              </w:rPr>
              <w:t>CTA</w:t>
            </w:r>
          </w:p>
        </w:tc>
        <w:tc>
          <w:tcPr>
            <w:tcW w:w="950" w:type="dxa"/>
            <w:noWrap/>
            <w:vAlign w:val="center"/>
            <w:hideMark/>
          </w:tcPr>
          <w:p w14:paraId="480C0D4D" w14:textId="77777777" w:rsidR="00771A4B" w:rsidRDefault="00771A4B" w:rsidP="00771A4B">
            <w:pPr>
              <w:jc w:val="center"/>
              <w:rPr>
                <w:sz w:val="16"/>
                <w:szCs w:val="16"/>
              </w:rPr>
            </w:pPr>
            <w:r>
              <w:rPr>
                <w:sz w:val="16"/>
                <w:szCs w:val="16"/>
              </w:rPr>
              <w:t>ZXMOBILI</w:t>
            </w:r>
          </w:p>
        </w:tc>
        <w:tc>
          <w:tcPr>
            <w:tcW w:w="665" w:type="dxa"/>
            <w:noWrap/>
            <w:vAlign w:val="center"/>
            <w:hideMark/>
          </w:tcPr>
          <w:p w14:paraId="11672F52" w14:textId="77777777" w:rsidR="00771A4B" w:rsidRDefault="00771A4B" w:rsidP="00771A4B">
            <w:pPr>
              <w:jc w:val="center"/>
              <w:rPr>
                <w:sz w:val="16"/>
                <w:szCs w:val="16"/>
              </w:rPr>
            </w:pPr>
            <w:r>
              <w:rPr>
                <w:sz w:val="16"/>
                <w:szCs w:val="16"/>
              </w:rPr>
              <w:t>1</w:t>
            </w:r>
          </w:p>
        </w:tc>
        <w:tc>
          <w:tcPr>
            <w:tcW w:w="983" w:type="dxa"/>
            <w:vAlign w:val="center"/>
          </w:tcPr>
          <w:p w14:paraId="76D85BA3" w14:textId="65694A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8F294B" w14:textId="28B30520" w:rsidR="00771A4B" w:rsidRDefault="00771A4B" w:rsidP="00771A4B">
            <w:pPr>
              <w:jc w:val="center"/>
              <w:rPr>
                <w:sz w:val="16"/>
                <w:szCs w:val="16"/>
              </w:rPr>
            </w:pPr>
            <w:r>
              <w:rPr>
                <w:sz w:val="16"/>
                <w:szCs w:val="16"/>
              </w:rPr>
              <w:t>UN</w:t>
            </w:r>
          </w:p>
        </w:tc>
        <w:tc>
          <w:tcPr>
            <w:tcW w:w="887" w:type="dxa"/>
            <w:noWrap/>
            <w:vAlign w:val="center"/>
            <w:hideMark/>
          </w:tcPr>
          <w:p w14:paraId="152FE72F" w14:textId="6875036F" w:rsidR="00771A4B" w:rsidRDefault="00771A4B" w:rsidP="00771A4B">
            <w:pPr>
              <w:jc w:val="center"/>
              <w:rPr>
                <w:sz w:val="16"/>
                <w:szCs w:val="16"/>
              </w:rPr>
            </w:pPr>
            <w:r>
              <w:rPr>
                <w:sz w:val="16"/>
                <w:szCs w:val="16"/>
              </w:rPr>
              <w:t>1.545,22</w:t>
            </w:r>
          </w:p>
        </w:tc>
        <w:tc>
          <w:tcPr>
            <w:tcW w:w="1152" w:type="dxa"/>
            <w:noWrap/>
            <w:vAlign w:val="center"/>
            <w:hideMark/>
          </w:tcPr>
          <w:p w14:paraId="69C4ADBE" w14:textId="6C11BA33" w:rsidR="00771A4B" w:rsidRDefault="00771A4B" w:rsidP="00771A4B">
            <w:pPr>
              <w:jc w:val="center"/>
              <w:rPr>
                <w:sz w:val="16"/>
                <w:szCs w:val="16"/>
              </w:rPr>
            </w:pPr>
            <w:r>
              <w:rPr>
                <w:sz w:val="16"/>
                <w:szCs w:val="16"/>
              </w:rPr>
              <w:t>-          1.545,22</w:t>
            </w:r>
          </w:p>
        </w:tc>
        <w:tc>
          <w:tcPr>
            <w:tcW w:w="887" w:type="dxa"/>
            <w:noWrap/>
            <w:vAlign w:val="center"/>
            <w:hideMark/>
          </w:tcPr>
          <w:p w14:paraId="394A50A7" w14:textId="34EA9BF6" w:rsidR="00771A4B" w:rsidRDefault="00771A4B" w:rsidP="00771A4B">
            <w:pPr>
              <w:jc w:val="center"/>
              <w:rPr>
                <w:sz w:val="16"/>
                <w:szCs w:val="16"/>
              </w:rPr>
            </w:pPr>
            <w:r>
              <w:rPr>
                <w:sz w:val="16"/>
                <w:szCs w:val="16"/>
              </w:rPr>
              <w:t>-</w:t>
            </w:r>
          </w:p>
        </w:tc>
      </w:tr>
      <w:tr w:rsidR="00771A4B" w14:paraId="687E3286" w14:textId="77777777" w:rsidTr="00771A4B">
        <w:trPr>
          <w:trHeight w:val="240"/>
        </w:trPr>
        <w:tc>
          <w:tcPr>
            <w:tcW w:w="936" w:type="dxa"/>
            <w:noWrap/>
            <w:hideMark/>
          </w:tcPr>
          <w:p w14:paraId="1F633EB6" w14:textId="45D80C88" w:rsidR="00771A4B" w:rsidRDefault="00771A4B" w:rsidP="00771A4B">
            <w:pPr>
              <w:rPr>
                <w:sz w:val="16"/>
                <w:szCs w:val="16"/>
              </w:rPr>
            </w:pPr>
            <w:r>
              <w:rPr>
                <w:sz w:val="16"/>
                <w:szCs w:val="16"/>
              </w:rPr>
              <w:t>Equipamentos informática</w:t>
            </w:r>
          </w:p>
        </w:tc>
        <w:tc>
          <w:tcPr>
            <w:tcW w:w="1096" w:type="dxa"/>
            <w:noWrap/>
            <w:hideMark/>
          </w:tcPr>
          <w:p w14:paraId="3D69927A" w14:textId="77777777" w:rsidR="00771A4B" w:rsidRDefault="00771A4B" w:rsidP="00771A4B">
            <w:pPr>
              <w:rPr>
                <w:sz w:val="16"/>
                <w:szCs w:val="16"/>
              </w:rPr>
            </w:pPr>
            <w:r>
              <w:rPr>
                <w:sz w:val="16"/>
                <w:szCs w:val="16"/>
              </w:rPr>
              <w:t>3300000019640</w:t>
            </w:r>
          </w:p>
        </w:tc>
        <w:tc>
          <w:tcPr>
            <w:tcW w:w="628" w:type="dxa"/>
            <w:noWrap/>
            <w:hideMark/>
          </w:tcPr>
          <w:p w14:paraId="16251B4E" w14:textId="17796661" w:rsidR="00771A4B" w:rsidRDefault="00771A4B" w:rsidP="00771A4B">
            <w:pPr>
              <w:rPr>
                <w:sz w:val="16"/>
                <w:szCs w:val="16"/>
              </w:rPr>
            </w:pPr>
            <w:r>
              <w:rPr>
                <w:sz w:val="16"/>
                <w:szCs w:val="16"/>
              </w:rPr>
              <w:t>Curitiba</w:t>
            </w:r>
          </w:p>
        </w:tc>
        <w:tc>
          <w:tcPr>
            <w:tcW w:w="3466" w:type="dxa"/>
            <w:noWrap/>
            <w:hideMark/>
          </w:tcPr>
          <w:p w14:paraId="28952FAB" w14:textId="77777777" w:rsidR="00771A4B" w:rsidRDefault="00771A4B" w:rsidP="00771A4B">
            <w:pPr>
              <w:rPr>
                <w:sz w:val="16"/>
                <w:szCs w:val="16"/>
              </w:rPr>
            </w:pPr>
            <w:r>
              <w:rPr>
                <w:sz w:val="16"/>
                <w:szCs w:val="16"/>
              </w:rPr>
              <w:t>RACK FAB: GRAL METAL, MOD: MATERIAL ACO CARBONO, 1 PORTA, TAG: 31BK MT: TC05-07</w:t>
            </w:r>
          </w:p>
        </w:tc>
        <w:tc>
          <w:tcPr>
            <w:tcW w:w="481" w:type="dxa"/>
            <w:noWrap/>
            <w:hideMark/>
          </w:tcPr>
          <w:p w14:paraId="7E526CAA" w14:textId="77777777" w:rsidR="00771A4B" w:rsidRDefault="00771A4B" w:rsidP="00771A4B">
            <w:pPr>
              <w:rPr>
                <w:sz w:val="16"/>
                <w:szCs w:val="16"/>
              </w:rPr>
            </w:pPr>
            <w:r>
              <w:rPr>
                <w:sz w:val="16"/>
                <w:szCs w:val="16"/>
              </w:rPr>
              <w:t>CTA</w:t>
            </w:r>
          </w:p>
        </w:tc>
        <w:tc>
          <w:tcPr>
            <w:tcW w:w="950" w:type="dxa"/>
            <w:noWrap/>
            <w:vAlign w:val="center"/>
            <w:hideMark/>
          </w:tcPr>
          <w:p w14:paraId="3B1FA2C7" w14:textId="77777777" w:rsidR="00771A4B" w:rsidRDefault="00771A4B" w:rsidP="00771A4B">
            <w:pPr>
              <w:jc w:val="center"/>
              <w:rPr>
                <w:sz w:val="16"/>
                <w:szCs w:val="16"/>
              </w:rPr>
            </w:pPr>
            <w:r>
              <w:rPr>
                <w:sz w:val="16"/>
                <w:szCs w:val="16"/>
              </w:rPr>
              <w:t>ZXMOBILI</w:t>
            </w:r>
          </w:p>
        </w:tc>
        <w:tc>
          <w:tcPr>
            <w:tcW w:w="665" w:type="dxa"/>
            <w:noWrap/>
            <w:vAlign w:val="center"/>
            <w:hideMark/>
          </w:tcPr>
          <w:p w14:paraId="47B49139" w14:textId="77777777" w:rsidR="00771A4B" w:rsidRDefault="00771A4B" w:rsidP="00771A4B">
            <w:pPr>
              <w:jc w:val="center"/>
              <w:rPr>
                <w:sz w:val="16"/>
                <w:szCs w:val="16"/>
              </w:rPr>
            </w:pPr>
            <w:r>
              <w:rPr>
                <w:sz w:val="16"/>
                <w:szCs w:val="16"/>
              </w:rPr>
              <w:t>1</w:t>
            </w:r>
          </w:p>
        </w:tc>
        <w:tc>
          <w:tcPr>
            <w:tcW w:w="983" w:type="dxa"/>
            <w:vAlign w:val="center"/>
          </w:tcPr>
          <w:p w14:paraId="74905672" w14:textId="2E1541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3404E1" w14:textId="65407333" w:rsidR="00771A4B" w:rsidRDefault="00771A4B" w:rsidP="00771A4B">
            <w:pPr>
              <w:jc w:val="center"/>
              <w:rPr>
                <w:sz w:val="16"/>
                <w:szCs w:val="16"/>
              </w:rPr>
            </w:pPr>
            <w:r>
              <w:rPr>
                <w:sz w:val="16"/>
                <w:szCs w:val="16"/>
              </w:rPr>
              <w:t>UN</w:t>
            </w:r>
          </w:p>
        </w:tc>
        <w:tc>
          <w:tcPr>
            <w:tcW w:w="887" w:type="dxa"/>
            <w:noWrap/>
            <w:vAlign w:val="center"/>
            <w:hideMark/>
          </w:tcPr>
          <w:p w14:paraId="67AC2F63" w14:textId="42C2F2FF" w:rsidR="00771A4B" w:rsidRDefault="00771A4B" w:rsidP="00771A4B">
            <w:pPr>
              <w:jc w:val="center"/>
              <w:rPr>
                <w:sz w:val="16"/>
                <w:szCs w:val="16"/>
              </w:rPr>
            </w:pPr>
            <w:r>
              <w:rPr>
                <w:sz w:val="16"/>
                <w:szCs w:val="16"/>
              </w:rPr>
              <w:t>1.545,22</w:t>
            </w:r>
          </w:p>
        </w:tc>
        <w:tc>
          <w:tcPr>
            <w:tcW w:w="1152" w:type="dxa"/>
            <w:noWrap/>
            <w:vAlign w:val="center"/>
            <w:hideMark/>
          </w:tcPr>
          <w:p w14:paraId="53A2C859" w14:textId="4BF0EF3C" w:rsidR="00771A4B" w:rsidRDefault="00771A4B" w:rsidP="00771A4B">
            <w:pPr>
              <w:jc w:val="center"/>
              <w:rPr>
                <w:sz w:val="16"/>
                <w:szCs w:val="16"/>
              </w:rPr>
            </w:pPr>
            <w:r>
              <w:rPr>
                <w:sz w:val="16"/>
                <w:szCs w:val="16"/>
              </w:rPr>
              <w:t>-          1.545,22</w:t>
            </w:r>
          </w:p>
        </w:tc>
        <w:tc>
          <w:tcPr>
            <w:tcW w:w="887" w:type="dxa"/>
            <w:noWrap/>
            <w:vAlign w:val="center"/>
            <w:hideMark/>
          </w:tcPr>
          <w:p w14:paraId="26ECE0F1" w14:textId="04B93D11" w:rsidR="00771A4B" w:rsidRDefault="00771A4B" w:rsidP="00771A4B">
            <w:pPr>
              <w:jc w:val="center"/>
              <w:rPr>
                <w:sz w:val="16"/>
                <w:szCs w:val="16"/>
              </w:rPr>
            </w:pPr>
            <w:r>
              <w:rPr>
                <w:sz w:val="16"/>
                <w:szCs w:val="16"/>
              </w:rPr>
              <w:t>-</w:t>
            </w:r>
          </w:p>
        </w:tc>
      </w:tr>
      <w:tr w:rsidR="00771A4B" w14:paraId="7B460FBF" w14:textId="77777777" w:rsidTr="00771A4B">
        <w:trPr>
          <w:trHeight w:val="240"/>
        </w:trPr>
        <w:tc>
          <w:tcPr>
            <w:tcW w:w="936" w:type="dxa"/>
            <w:noWrap/>
            <w:hideMark/>
          </w:tcPr>
          <w:p w14:paraId="4C6528A1" w14:textId="2F5429FA" w:rsidR="00771A4B" w:rsidRDefault="00771A4B" w:rsidP="00771A4B">
            <w:pPr>
              <w:rPr>
                <w:sz w:val="16"/>
                <w:szCs w:val="16"/>
              </w:rPr>
            </w:pPr>
            <w:r>
              <w:rPr>
                <w:sz w:val="16"/>
                <w:szCs w:val="16"/>
              </w:rPr>
              <w:t>Equipamentos informática</w:t>
            </w:r>
          </w:p>
        </w:tc>
        <w:tc>
          <w:tcPr>
            <w:tcW w:w="1096" w:type="dxa"/>
            <w:noWrap/>
            <w:hideMark/>
          </w:tcPr>
          <w:p w14:paraId="5FD47C2E" w14:textId="77777777" w:rsidR="00771A4B" w:rsidRDefault="00771A4B" w:rsidP="00771A4B">
            <w:pPr>
              <w:rPr>
                <w:sz w:val="16"/>
                <w:szCs w:val="16"/>
              </w:rPr>
            </w:pPr>
            <w:r>
              <w:rPr>
                <w:sz w:val="16"/>
                <w:szCs w:val="16"/>
              </w:rPr>
              <w:t>3300000019650</w:t>
            </w:r>
          </w:p>
        </w:tc>
        <w:tc>
          <w:tcPr>
            <w:tcW w:w="628" w:type="dxa"/>
            <w:noWrap/>
            <w:hideMark/>
          </w:tcPr>
          <w:p w14:paraId="75ACECCA" w14:textId="2A2399AC" w:rsidR="00771A4B" w:rsidRDefault="00771A4B" w:rsidP="00771A4B">
            <w:pPr>
              <w:rPr>
                <w:sz w:val="16"/>
                <w:szCs w:val="16"/>
              </w:rPr>
            </w:pPr>
            <w:r>
              <w:rPr>
                <w:sz w:val="16"/>
                <w:szCs w:val="16"/>
              </w:rPr>
              <w:t>Curitiba</w:t>
            </w:r>
          </w:p>
        </w:tc>
        <w:tc>
          <w:tcPr>
            <w:tcW w:w="3466" w:type="dxa"/>
            <w:noWrap/>
            <w:hideMark/>
          </w:tcPr>
          <w:p w14:paraId="0604F9CC" w14:textId="77777777" w:rsidR="00771A4B" w:rsidRDefault="00771A4B" w:rsidP="00771A4B">
            <w:pPr>
              <w:rPr>
                <w:sz w:val="16"/>
                <w:szCs w:val="16"/>
              </w:rPr>
            </w:pPr>
            <w:r>
              <w:rPr>
                <w:sz w:val="16"/>
                <w:szCs w:val="16"/>
              </w:rPr>
              <w:t>RACK FAB: GRAL METAL, MOD: MATERIAL ACO CARBONO, 1 PORTA, TAG: 31BJ MT: TC05-08</w:t>
            </w:r>
          </w:p>
        </w:tc>
        <w:tc>
          <w:tcPr>
            <w:tcW w:w="481" w:type="dxa"/>
            <w:noWrap/>
            <w:hideMark/>
          </w:tcPr>
          <w:p w14:paraId="07EFB6B1" w14:textId="77777777" w:rsidR="00771A4B" w:rsidRDefault="00771A4B" w:rsidP="00771A4B">
            <w:pPr>
              <w:rPr>
                <w:sz w:val="16"/>
                <w:szCs w:val="16"/>
              </w:rPr>
            </w:pPr>
            <w:r>
              <w:rPr>
                <w:sz w:val="16"/>
                <w:szCs w:val="16"/>
              </w:rPr>
              <w:t>CTA</w:t>
            </w:r>
          </w:p>
        </w:tc>
        <w:tc>
          <w:tcPr>
            <w:tcW w:w="950" w:type="dxa"/>
            <w:noWrap/>
            <w:vAlign w:val="center"/>
            <w:hideMark/>
          </w:tcPr>
          <w:p w14:paraId="124064E4" w14:textId="77777777" w:rsidR="00771A4B" w:rsidRDefault="00771A4B" w:rsidP="00771A4B">
            <w:pPr>
              <w:jc w:val="center"/>
              <w:rPr>
                <w:sz w:val="16"/>
                <w:szCs w:val="16"/>
              </w:rPr>
            </w:pPr>
            <w:r>
              <w:rPr>
                <w:sz w:val="16"/>
                <w:szCs w:val="16"/>
              </w:rPr>
              <w:t>ZXMOBILI</w:t>
            </w:r>
          </w:p>
        </w:tc>
        <w:tc>
          <w:tcPr>
            <w:tcW w:w="665" w:type="dxa"/>
            <w:noWrap/>
            <w:vAlign w:val="center"/>
            <w:hideMark/>
          </w:tcPr>
          <w:p w14:paraId="4B6B4855" w14:textId="77777777" w:rsidR="00771A4B" w:rsidRDefault="00771A4B" w:rsidP="00771A4B">
            <w:pPr>
              <w:jc w:val="center"/>
              <w:rPr>
                <w:sz w:val="16"/>
                <w:szCs w:val="16"/>
              </w:rPr>
            </w:pPr>
            <w:r>
              <w:rPr>
                <w:sz w:val="16"/>
                <w:szCs w:val="16"/>
              </w:rPr>
              <w:t>1</w:t>
            </w:r>
          </w:p>
        </w:tc>
        <w:tc>
          <w:tcPr>
            <w:tcW w:w="983" w:type="dxa"/>
            <w:vAlign w:val="center"/>
          </w:tcPr>
          <w:p w14:paraId="2C29B8E7" w14:textId="347DED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C2C5FC" w14:textId="60515B55" w:rsidR="00771A4B" w:rsidRDefault="00771A4B" w:rsidP="00771A4B">
            <w:pPr>
              <w:jc w:val="center"/>
              <w:rPr>
                <w:sz w:val="16"/>
                <w:szCs w:val="16"/>
              </w:rPr>
            </w:pPr>
            <w:r>
              <w:rPr>
                <w:sz w:val="16"/>
                <w:szCs w:val="16"/>
              </w:rPr>
              <w:t>UN</w:t>
            </w:r>
          </w:p>
        </w:tc>
        <w:tc>
          <w:tcPr>
            <w:tcW w:w="887" w:type="dxa"/>
            <w:noWrap/>
            <w:vAlign w:val="center"/>
            <w:hideMark/>
          </w:tcPr>
          <w:p w14:paraId="64323DF8" w14:textId="2EDC90D2" w:rsidR="00771A4B" w:rsidRDefault="00771A4B" w:rsidP="00771A4B">
            <w:pPr>
              <w:jc w:val="center"/>
              <w:rPr>
                <w:sz w:val="16"/>
                <w:szCs w:val="16"/>
              </w:rPr>
            </w:pPr>
            <w:r>
              <w:rPr>
                <w:sz w:val="16"/>
                <w:szCs w:val="16"/>
              </w:rPr>
              <w:t>1.545,22</w:t>
            </w:r>
          </w:p>
        </w:tc>
        <w:tc>
          <w:tcPr>
            <w:tcW w:w="1152" w:type="dxa"/>
            <w:noWrap/>
            <w:vAlign w:val="center"/>
            <w:hideMark/>
          </w:tcPr>
          <w:p w14:paraId="768042CF" w14:textId="5EACA5DF" w:rsidR="00771A4B" w:rsidRDefault="00771A4B" w:rsidP="00771A4B">
            <w:pPr>
              <w:jc w:val="center"/>
              <w:rPr>
                <w:sz w:val="16"/>
                <w:szCs w:val="16"/>
              </w:rPr>
            </w:pPr>
            <w:r>
              <w:rPr>
                <w:sz w:val="16"/>
                <w:szCs w:val="16"/>
              </w:rPr>
              <w:t>-          1.545,22</w:t>
            </w:r>
          </w:p>
        </w:tc>
        <w:tc>
          <w:tcPr>
            <w:tcW w:w="887" w:type="dxa"/>
            <w:noWrap/>
            <w:vAlign w:val="center"/>
            <w:hideMark/>
          </w:tcPr>
          <w:p w14:paraId="318FF8BC" w14:textId="4471E451" w:rsidR="00771A4B" w:rsidRDefault="00771A4B" w:rsidP="00771A4B">
            <w:pPr>
              <w:jc w:val="center"/>
              <w:rPr>
                <w:sz w:val="16"/>
                <w:szCs w:val="16"/>
              </w:rPr>
            </w:pPr>
            <w:r>
              <w:rPr>
                <w:sz w:val="16"/>
                <w:szCs w:val="16"/>
              </w:rPr>
              <w:t>-</w:t>
            </w:r>
          </w:p>
        </w:tc>
      </w:tr>
      <w:tr w:rsidR="00771A4B" w14:paraId="507C1DA6" w14:textId="77777777" w:rsidTr="00771A4B">
        <w:trPr>
          <w:trHeight w:val="240"/>
        </w:trPr>
        <w:tc>
          <w:tcPr>
            <w:tcW w:w="936" w:type="dxa"/>
            <w:noWrap/>
            <w:hideMark/>
          </w:tcPr>
          <w:p w14:paraId="49D70F38" w14:textId="52A1545D" w:rsidR="00771A4B" w:rsidRDefault="00771A4B" w:rsidP="00771A4B">
            <w:pPr>
              <w:rPr>
                <w:sz w:val="16"/>
                <w:szCs w:val="16"/>
              </w:rPr>
            </w:pPr>
            <w:r>
              <w:rPr>
                <w:sz w:val="16"/>
                <w:szCs w:val="16"/>
              </w:rPr>
              <w:lastRenderedPageBreak/>
              <w:t>Equipamentos informática</w:t>
            </w:r>
          </w:p>
        </w:tc>
        <w:tc>
          <w:tcPr>
            <w:tcW w:w="1096" w:type="dxa"/>
            <w:noWrap/>
            <w:hideMark/>
          </w:tcPr>
          <w:p w14:paraId="5A6FA27F" w14:textId="77777777" w:rsidR="00771A4B" w:rsidRDefault="00771A4B" w:rsidP="00771A4B">
            <w:pPr>
              <w:rPr>
                <w:sz w:val="16"/>
                <w:szCs w:val="16"/>
              </w:rPr>
            </w:pPr>
            <w:r>
              <w:rPr>
                <w:sz w:val="16"/>
                <w:szCs w:val="16"/>
              </w:rPr>
              <w:t>3300000019660</w:t>
            </w:r>
          </w:p>
        </w:tc>
        <w:tc>
          <w:tcPr>
            <w:tcW w:w="628" w:type="dxa"/>
            <w:noWrap/>
            <w:hideMark/>
          </w:tcPr>
          <w:p w14:paraId="07B9C319" w14:textId="348813D7" w:rsidR="00771A4B" w:rsidRDefault="00771A4B" w:rsidP="00771A4B">
            <w:pPr>
              <w:rPr>
                <w:sz w:val="16"/>
                <w:szCs w:val="16"/>
              </w:rPr>
            </w:pPr>
            <w:r>
              <w:rPr>
                <w:sz w:val="16"/>
                <w:szCs w:val="16"/>
              </w:rPr>
              <w:t>Curitiba</w:t>
            </w:r>
          </w:p>
        </w:tc>
        <w:tc>
          <w:tcPr>
            <w:tcW w:w="3466" w:type="dxa"/>
            <w:noWrap/>
            <w:hideMark/>
          </w:tcPr>
          <w:p w14:paraId="7C7E4B34" w14:textId="77777777" w:rsidR="00771A4B" w:rsidRDefault="00771A4B" w:rsidP="00771A4B">
            <w:pPr>
              <w:rPr>
                <w:sz w:val="16"/>
                <w:szCs w:val="16"/>
              </w:rPr>
            </w:pPr>
            <w:r>
              <w:rPr>
                <w:sz w:val="16"/>
                <w:szCs w:val="16"/>
              </w:rPr>
              <w:t>RACK FAB: GRAL METAL, MOD: MATERIAL ACO CARBONO, 1 PORTA, TAG: 31BI MT: TC05-09</w:t>
            </w:r>
          </w:p>
        </w:tc>
        <w:tc>
          <w:tcPr>
            <w:tcW w:w="481" w:type="dxa"/>
            <w:noWrap/>
            <w:hideMark/>
          </w:tcPr>
          <w:p w14:paraId="141801C7" w14:textId="77777777" w:rsidR="00771A4B" w:rsidRDefault="00771A4B" w:rsidP="00771A4B">
            <w:pPr>
              <w:rPr>
                <w:sz w:val="16"/>
                <w:szCs w:val="16"/>
              </w:rPr>
            </w:pPr>
            <w:r>
              <w:rPr>
                <w:sz w:val="16"/>
                <w:szCs w:val="16"/>
              </w:rPr>
              <w:t>CTA</w:t>
            </w:r>
          </w:p>
        </w:tc>
        <w:tc>
          <w:tcPr>
            <w:tcW w:w="950" w:type="dxa"/>
            <w:noWrap/>
            <w:vAlign w:val="center"/>
            <w:hideMark/>
          </w:tcPr>
          <w:p w14:paraId="7808FABE" w14:textId="77777777" w:rsidR="00771A4B" w:rsidRDefault="00771A4B" w:rsidP="00771A4B">
            <w:pPr>
              <w:jc w:val="center"/>
              <w:rPr>
                <w:sz w:val="16"/>
                <w:szCs w:val="16"/>
              </w:rPr>
            </w:pPr>
            <w:r>
              <w:rPr>
                <w:sz w:val="16"/>
                <w:szCs w:val="16"/>
              </w:rPr>
              <w:t>ZXMOBILI</w:t>
            </w:r>
          </w:p>
        </w:tc>
        <w:tc>
          <w:tcPr>
            <w:tcW w:w="665" w:type="dxa"/>
            <w:noWrap/>
            <w:vAlign w:val="center"/>
            <w:hideMark/>
          </w:tcPr>
          <w:p w14:paraId="0B8847DC" w14:textId="77777777" w:rsidR="00771A4B" w:rsidRDefault="00771A4B" w:rsidP="00771A4B">
            <w:pPr>
              <w:jc w:val="center"/>
              <w:rPr>
                <w:sz w:val="16"/>
                <w:szCs w:val="16"/>
              </w:rPr>
            </w:pPr>
            <w:r>
              <w:rPr>
                <w:sz w:val="16"/>
                <w:szCs w:val="16"/>
              </w:rPr>
              <w:t>1</w:t>
            </w:r>
          </w:p>
        </w:tc>
        <w:tc>
          <w:tcPr>
            <w:tcW w:w="983" w:type="dxa"/>
            <w:vAlign w:val="center"/>
          </w:tcPr>
          <w:p w14:paraId="4492665A" w14:textId="5C3E98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3967B7" w14:textId="57A73468" w:rsidR="00771A4B" w:rsidRDefault="00771A4B" w:rsidP="00771A4B">
            <w:pPr>
              <w:jc w:val="center"/>
              <w:rPr>
                <w:sz w:val="16"/>
                <w:szCs w:val="16"/>
              </w:rPr>
            </w:pPr>
            <w:r>
              <w:rPr>
                <w:sz w:val="16"/>
                <w:szCs w:val="16"/>
              </w:rPr>
              <w:t>UN</w:t>
            </w:r>
          </w:p>
        </w:tc>
        <w:tc>
          <w:tcPr>
            <w:tcW w:w="887" w:type="dxa"/>
            <w:noWrap/>
            <w:vAlign w:val="center"/>
            <w:hideMark/>
          </w:tcPr>
          <w:p w14:paraId="634C9213" w14:textId="188A0317" w:rsidR="00771A4B" w:rsidRDefault="00771A4B" w:rsidP="00771A4B">
            <w:pPr>
              <w:jc w:val="center"/>
              <w:rPr>
                <w:sz w:val="16"/>
                <w:szCs w:val="16"/>
              </w:rPr>
            </w:pPr>
            <w:r>
              <w:rPr>
                <w:sz w:val="16"/>
                <w:szCs w:val="16"/>
              </w:rPr>
              <w:t>1.545,22</w:t>
            </w:r>
          </w:p>
        </w:tc>
        <w:tc>
          <w:tcPr>
            <w:tcW w:w="1152" w:type="dxa"/>
            <w:noWrap/>
            <w:vAlign w:val="center"/>
            <w:hideMark/>
          </w:tcPr>
          <w:p w14:paraId="0B8CBE65" w14:textId="01A55AE2" w:rsidR="00771A4B" w:rsidRDefault="00771A4B" w:rsidP="00771A4B">
            <w:pPr>
              <w:jc w:val="center"/>
              <w:rPr>
                <w:sz w:val="16"/>
                <w:szCs w:val="16"/>
              </w:rPr>
            </w:pPr>
            <w:r>
              <w:rPr>
                <w:sz w:val="16"/>
                <w:szCs w:val="16"/>
              </w:rPr>
              <w:t>-          1.545,22</w:t>
            </w:r>
          </w:p>
        </w:tc>
        <w:tc>
          <w:tcPr>
            <w:tcW w:w="887" w:type="dxa"/>
            <w:noWrap/>
            <w:vAlign w:val="center"/>
            <w:hideMark/>
          </w:tcPr>
          <w:p w14:paraId="3170D3DA" w14:textId="66B16F44" w:rsidR="00771A4B" w:rsidRDefault="00771A4B" w:rsidP="00771A4B">
            <w:pPr>
              <w:jc w:val="center"/>
              <w:rPr>
                <w:sz w:val="16"/>
                <w:szCs w:val="16"/>
              </w:rPr>
            </w:pPr>
            <w:r>
              <w:rPr>
                <w:sz w:val="16"/>
                <w:szCs w:val="16"/>
              </w:rPr>
              <w:t>-</w:t>
            </w:r>
          </w:p>
        </w:tc>
      </w:tr>
      <w:tr w:rsidR="00771A4B" w14:paraId="57B4185E" w14:textId="77777777" w:rsidTr="00771A4B">
        <w:trPr>
          <w:trHeight w:val="240"/>
        </w:trPr>
        <w:tc>
          <w:tcPr>
            <w:tcW w:w="936" w:type="dxa"/>
            <w:noWrap/>
            <w:hideMark/>
          </w:tcPr>
          <w:p w14:paraId="448A3FC6" w14:textId="17F42750" w:rsidR="00771A4B" w:rsidRDefault="00771A4B" w:rsidP="00771A4B">
            <w:pPr>
              <w:rPr>
                <w:sz w:val="16"/>
                <w:szCs w:val="16"/>
              </w:rPr>
            </w:pPr>
            <w:r>
              <w:rPr>
                <w:sz w:val="16"/>
                <w:szCs w:val="16"/>
              </w:rPr>
              <w:t>Equipamentos informática</w:t>
            </w:r>
          </w:p>
        </w:tc>
        <w:tc>
          <w:tcPr>
            <w:tcW w:w="1096" w:type="dxa"/>
            <w:noWrap/>
            <w:hideMark/>
          </w:tcPr>
          <w:p w14:paraId="06BD59F0" w14:textId="77777777" w:rsidR="00771A4B" w:rsidRDefault="00771A4B" w:rsidP="00771A4B">
            <w:pPr>
              <w:rPr>
                <w:sz w:val="16"/>
                <w:szCs w:val="16"/>
              </w:rPr>
            </w:pPr>
            <w:r>
              <w:rPr>
                <w:sz w:val="16"/>
                <w:szCs w:val="16"/>
              </w:rPr>
              <w:t>3300000019670</w:t>
            </w:r>
          </w:p>
        </w:tc>
        <w:tc>
          <w:tcPr>
            <w:tcW w:w="628" w:type="dxa"/>
            <w:noWrap/>
            <w:hideMark/>
          </w:tcPr>
          <w:p w14:paraId="292FF8D9" w14:textId="0B3C6160" w:rsidR="00771A4B" w:rsidRDefault="00771A4B" w:rsidP="00771A4B">
            <w:pPr>
              <w:rPr>
                <w:sz w:val="16"/>
                <w:szCs w:val="16"/>
              </w:rPr>
            </w:pPr>
            <w:r>
              <w:rPr>
                <w:sz w:val="16"/>
                <w:szCs w:val="16"/>
              </w:rPr>
              <w:t>Curitiba</w:t>
            </w:r>
          </w:p>
        </w:tc>
        <w:tc>
          <w:tcPr>
            <w:tcW w:w="3466" w:type="dxa"/>
            <w:noWrap/>
            <w:hideMark/>
          </w:tcPr>
          <w:p w14:paraId="306A5A33" w14:textId="77777777" w:rsidR="00771A4B" w:rsidRDefault="00771A4B" w:rsidP="00771A4B">
            <w:pPr>
              <w:rPr>
                <w:sz w:val="16"/>
                <w:szCs w:val="16"/>
              </w:rPr>
            </w:pPr>
            <w:r>
              <w:rPr>
                <w:sz w:val="16"/>
                <w:szCs w:val="16"/>
              </w:rPr>
              <w:t>RACK FAB: GRAL METAL, MOD: MATERIAL ACO CARBONO, 1 PORTA, TAG: 31BH MT: TC05-10</w:t>
            </w:r>
          </w:p>
        </w:tc>
        <w:tc>
          <w:tcPr>
            <w:tcW w:w="481" w:type="dxa"/>
            <w:noWrap/>
            <w:hideMark/>
          </w:tcPr>
          <w:p w14:paraId="7B13274C" w14:textId="77777777" w:rsidR="00771A4B" w:rsidRDefault="00771A4B" w:rsidP="00771A4B">
            <w:pPr>
              <w:rPr>
                <w:sz w:val="16"/>
                <w:szCs w:val="16"/>
              </w:rPr>
            </w:pPr>
            <w:r>
              <w:rPr>
                <w:sz w:val="16"/>
                <w:szCs w:val="16"/>
              </w:rPr>
              <w:t>CTA</w:t>
            </w:r>
          </w:p>
        </w:tc>
        <w:tc>
          <w:tcPr>
            <w:tcW w:w="950" w:type="dxa"/>
            <w:noWrap/>
            <w:vAlign w:val="center"/>
            <w:hideMark/>
          </w:tcPr>
          <w:p w14:paraId="28D78778" w14:textId="77777777" w:rsidR="00771A4B" w:rsidRDefault="00771A4B" w:rsidP="00771A4B">
            <w:pPr>
              <w:jc w:val="center"/>
              <w:rPr>
                <w:sz w:val="16"/>
                <w:szCs w:val="16"/>
              </w:rPr>
            </w:pPr>
            <w:r>
              <w:rPr>
                <w:sz w:val="16"/>
                <w:szCs w:val="16"/>
              </w:rPr>
              <w:t>ZXMOBILI</w:t>
            </w:r>
          </w:p>
        </w:tc>
        <w:tc>
          <w:tcPr>
            <w:tcW w:w="665" w:type="dxa"/>
            <w:noWrap/>
            <w:vAlign w:val="center"/>
            <w:hideMark/>
          </w:tcPr>
          <w:p w14:paraId="6F74DFFB" w14:textId="77777777" w:rsidR="00771A4B" w:rsidRDefault="00771A4B" w:rsidP="00771A4B">
            <w:pPr>
              <w:jc w:val="center"/>
              <w:rPr>
                <w:sz w:val="16"/>
                <w:szCs w:val="16"/>
              </w:rPr>
            </w:pPr>
            <w:r>
              <w:rPr>
                <w:sz w:val="16"/>
                <w:szCs w:val="16"/>
              </w:rPr>
              <w:t>1</w:t>
            </w:r>
          </w:p>
        </w:tc>
        <w:tc>
          <w:tcPr>
            <w:tcW w:w="983" w:type="dxa"/>
            <w:vAlign w:val="center"/>
          </w:tcPr>
          <w:p w14:paraId="63D90061" w14:textId="23085C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C194C5" w14:textId="3F6D6C1A" w:rsidR="00771A4B" w:rsidRDefault="00771A4B" w:rsidP="00771A4B">
            <w:pPr>
              <w:jc w:val="center"/>
              <w:rPr>
                <w:sz w:val="16"/>
                <w:szCs w:val="16"/>
              </w:rPr>
            </w:pPr>
            <w:r>
              <w:rPr>
                <w:sz w:val="16"/>
                <w:szCs w:val="16"/>
              </w:rPr>
              <w:t>UN</w:t>
            </w:r>
          </w:p>
        </w:tc>
        <w:tc>
          <w:tcPr>
            <w:tcW w:w="887" w:type="dxa"/>
            <w:noWrap/>
            <w:vAlign w:val="center"/>
            <w:hideMark/>
          </w:tcPr>
          <w:p w14:paraId="2A753BAF" w14:textId="547DD2C6" w:rsidR="00771A4B" w:rsidRDefault="00771A4B" w:rsidP="00771A4B">
            <w:pPr>
              <w:jc w:val="center"/>
              <w:rPr>
                <w:sz w:val="16"/>
                <w:szCs w:val="16"/>
              </w:rPr>
            </w:pPr>
            <w:r>
              <w:rPr>
                <w:sz w:val="16"/>
                <w:szCs w:val="16"/>
              </w:rPr>
              <w:t>1.545,22</w:t>
            </w:r>
          </w:p>
        </w:tc>
        <w:tc>
          <w:tcPr>
            <w:tcW w:w="1152" w:type="dxa"/>
            <w:noWrap/>
            <w:vAlign w:val="center"/>
            <w:hideMark/>
          </w:tcPr>
          <w:p w14:paraId="6E7F74A0" w14:textId="7A0BC8F2" w:rsidR="00771A4B" w:rsidRDefault="00771A4B" w:rsidP="00771A4B">
            <w:pPr>
              <w:jc w:val="center"/>
              <w:rPr>
                <w:sz w:val="16"/>
                <w:szCs w:val="16"/>
              </w:rPr>
            </w:pPr>
            <w:r>
              <w:rPr>
                <w:sz w:val="16"/>
                <w:szCs w:val="16"/>
              </w:rPr>
              <w:t>-          1.545,22</w:t>
            </w:r>
          </w:p>
        </w:tc>
        <w:tc>
          <w:tcPr>
            <w:tcW w:w="887" w:type="dxa"/>
            <w:noWrap/>
            <w:vAlign w:val="center"/>
            <w:hideMark/>
          </w:tcPr>
          <w:p w14:paraId="2AAA05FA" w14:textId="0B727B94" w:rsidR="00771A4B" w:rsidRDefault="00771A4B" w:rsidP="00771A4B">
            <w:pPr>
              <w:jc w:val="center"/>
              <w:rPr>
                <w:sz w:val="16"/>
                <w:szCs w:val="16"/>
              </w:rPr>
            </w:pPr>
            <w:r>
              <w:rPr>
                <w:sz w:val="16"/>
                <w:szCs w:val="16"/>
              </w:rPr>
              <w:t>-</w:t>
            </w:r>
          </w:p>
        </w:tc>
      </w:tr>
      <w:tr w:rsidR="00771A4B" w14:paraId="1A2C8788" w14:textId="77777777" w:rsidTr="00771A4B">
        <w:trPr>
          <w:trHeight w:val="240"/>
        </w:trPr>
        <w:tc>
          <w:tcPr>
            <w:tcW w:w="936" w:type="dxa"/>
            <w:noWrap/>
            <w:hideMark/>
          </w:tcPr>
          <w:p w14:paraId="3317B21B" w14:textId="48912DF5" w:rsidR="00771A4B" w:rsidRDefault="00771A4B" w:rsidP="00771A4B">
            <w:pPr>
              <w:rPr>
                <w:sz w:val="16"/>
                <w:szCs w:val="16"/>
              </w:rPr>
            </w:pPr>
            <w:r>
              <w:rPr>
                <w:sz w:val="16"/>
                <w:szCs w:val="16"/>
              </w:rPr>
              <w:t>Equipamentos informática</w:t>
            </w:r>
          </w:p>
        </w:tc>
        <w:tc>
          <w:tcPr>
            <w:tcW w:w="1096" w:type="dxa"/>
            <w:noWrap/>
            <w:hideMark/>
          </w:tcPr>
          <w:p w14:paraId="2F187520" w14:textId="77777777" w:rsidR="00771A4B" w:rsidRDefault="00771A4B" w:rsidP="00771A4B">
            <w:pPr>
              <w:rPr>
                <w:sz w:val="16"/>
                <w:szCs w:val="16"/>
              </w:rPr>
            </w:pPr>
            <w:r>
              <w:rPr>
                <w:sz w:val="16"/>
                <w:szCs w:val="16"/>
              </w:rPr>
              <w:t>3300000019680</w:t>
            </w:r>
          </w:p>
        </w:tc>
        <w:tc>
          <w:tcPr>
            <w:tcW w:w="628" w:type="dxa"/>
            <w:noWrap/>
            <w:hideMark/>
          </w:tcPr>
          <w:p w14:paraId="585212C2" w14:textId="40AA394E" w:rsidR="00771A4B" w:rsidRDefault="00771A4B" w:rsidP="00771A4B">
            <w:pPr>
              <w:rPr>
                <w:sz w:val="16"/>
                <w:szCs w:val="16"/>
              </w:rPr>
            </w:pPr>
            <w:r>
              <w:rPr>
                <w:sz w:val="16"/>
                <w:szCs w:val="16"/>
              </w:rPr>
              <w:t>Curitiba</w:t>
            </w:r>
          </w:p>
        </w:tc>
        <w:tc>
          <w:tcPr>
            <w:tcW w:w="3466" w:type="dxa"/>
            <w:noWrap/>
            <w:hideMark/>
          </w:tcPr>
          <w:p w14:paraId="5FA676EA" w14:textId="77777777" w:rsidR="00771A4B" w:rsidRDefault="00771A4B" w:rsidP="00771A4B">
            <w:pPr>
              <w:rPr>
                <w:sz w:val="16"/>
                <w:szCs w:val="16"/>
              </w:rPr>
            </w:pPr>
            <w:r>
              <w:rPr>
                <w:sz w:val="16"/>
                <w:szCs w:val="16"/>
              </w:rPr>
              <w:t>RACK FAB: GRAL METAL, MOD: MATERIAL ACO CARBONO, 1 PORTA, TAG: 31BG MT: TC05-11</w:t>
            </w:r>
          </w:p>
        </w:tc>
        <w:tc>
          <w:tcPr>
            <w:tcW w:w="481" w:type="dxa"/>
            <w:noWrap/>
            <w:hideMark/>
          </w:tcPr>
          <w:p w14:paraId="102CD211" w14:textId="77777777" w:rsidR="00771A4B" w:rsidRDefault="00771A4B" w:rsidP="00771A4B">
            <w:pPr>
              <w:rPr>
                <w:sz w:val="16"/>
                <w:szCs w:val="16"/>
              </w:rPr>
            </w:pPr>
            <w:r>
              <w:rPr>
                <w:sz w:val="16"/>
                <w:szCs w:val="16"/>
              </w:rPr>
              <w:t>CTA</w:t>
            </w:r>
          </w:p>
        </w:tc>
        <w:tc>
          <w:tcPr>
            <w:tcW w:w="950" w:type="dxa"/>
            <w:noWrap/>
            <w:vAlign w:val="center"/>
            <w:hideMark/>
          </w:tcPr>
          <w:p w14:paraId="22838E99" w14:textId="77777777" w:rsidR="00771A4B" w:rsidRDefault="00771A4B" w:rsidP="00771A4B">
            <w:pPr>
              <w:jc w:val="center"/>
              <w:rPr>
                <w:sz w:val="16"/>
                <w:szCs w:val="16"/>
              </w:rPr>
            </w:pPr>
            <w:r>
              <w:rPr>
                <w:sz w:val="16"/>
                <w:szCs w:val="16"/>
              </w:rPr>
              <w:t>ZXMOBILI</w:t>
            </w:r>
          </w:p>
        </w:tc>
        <w:tc>
          <w:tcPr>
            <w:tcW w:w="665" w:type="dxa"/>
            <w:noWrap/>
            <w:vAlign w:val="center"/>
            <w:hideMark/>
          </w:tcPr>
          <w:p w14:paraId="2C0254CE" w14:textId="77777777" w:rsidR="00771A4B" w:rsidRDefault="00771A4B" w:rsidP="00771A4B">
            <w:pPr>
              <w:jc w:val="center"/>
              <w:rPr>
                <w:sz w:val="16"/>
                <w:szCs w:val="16"/>
              </w:rPr>
            </w:pPr>
            <w:r>
              <w:rPr>
                <w:sz w:val="16"/>
                <w:szCs w:val="16"/>
              </w:rPr>
              <w:t>1</w:t>
            </w:r>
          </w:p>
        </w:tc>
        <w:tc>
          <w:tcPr>
            <w:tcW w:w="983" w:type="dxa"/>
            <w:vAlign w:val="center"/>
          </w:tcPr>
          <w:p w14:paraId="1FE1DEC2" w14:textId="100E87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7C38C7" w14:textId="16F06866" w:rsidR="00771A4B" w:rsidRDefault="00771A4B" w:rsidP="00771A4B">
            <w:pPr>
              <w:jc w:val="center"/>
              <w:rPr>
                <w:sz w:val="16"/>
                <w:szCs w:val="16"/>
              </w:rPr>
            </w:pPr>
            <w:r>
              <w:rPr>
                <w:sz w:val="16"/>
                <w:szCs w:val="16"/>
              </w:rPr>
              <w:t>UN</w:t>
            </w:r>
          </w:p>
        </w:tc>
        <w:tc>
          <w:tcPr>
            <w:tcW w:w="887" w:type="dxa"/>
            <w:noWrap/>
            <w:vAlign w:val="center"/>
            <w:hideMark/>
          </w:tcPr>
          <w:p w14:paraId="689B113E" w14:textId="6ACB0CD7" w:rsidR="00771A4B" w:rsidRDefault="00771A4B" w:rsidP="00771A4B">
            <w:pPr>
              <w:jc w:val="center"/>
              <w:rPr>
                <w:sz w:val="16"/>
                <w:szCs w:val="16"/>
              </w:rPr>
            </w:pPr>
            <w:r>
              <w:rPr>
                <w:sz w:val="16"/>
                <w:szCs w:val="16"/>
              </w:rPr>
              <w:t>1.545,22</w:t>
            </w:r>
          </w:p>
        </w:tc>
        <w:tc>
          <w:tcPr>
            <w:tcW w:w="1152" w:type="dxa"/>
            <w:noWrap/>
            <w:vAlign w:val="center"/>
            <w:hideMark/>
          </w:tcPr>
          <w:p w14:paraId="1FF1678B" w14:textId="0AB8821B" w:rsidR="00771A4B" w:rsidRDefault="00771A4B" w:rsidP="00771A4B">
            <w:pPr>
              <w:jc w:val="center"/>
              <w:rPr>
                <w:sz w:val="16"/>
                <w:szCs w:val="16"/>
              </w:rPr>
            </w:pPr>
            <w:r>
              <w:rPr>
                <w:sz w:val="16"/>
                <w:szCs w:val="16"/>
              </w:rPr>
              <w:t>-          1.545,22</w:t>
            </w:r>
          </w:p>
        </w:tc>
        <w:tc>
          <w:tcPr>
            <w:tcW w:w="887" w:type="dxa"/>
            <w:noWrap/>
            <w:vAlign w:val="center"/>
            <w:hideMark/>
          </w:tcPr>
          <w:p w14:paraId="0B1E082E" w14:textId="0B59CE79" w:rsidR="00771A4B" w:rsidRDefault="00771A4B" w:rsidP="00771A4B">
            <w:pPr>
              <w:jc w:val="center"/>
              <w:rPr>
                <w:sz w:val="16"/>
                <w:szCs w:val="16"/>
              </w:rPr>
            </w:pPr>
            <w:r>
              <w:rPr>
                <w:sz w:val="16"/>
                <w:szCs w:val="16"/>
              </w:rPr>
              <w:t>-</w:t>
            </w:r>
          </w:p>
        </w:tc>
      </w:tr>
      <w:tr w:rsidR="00771A4B" w14:paraId="3941D162" w14:textId="77777777" w:rsidTr="00771A4B">
        <w:trPr>
          <w:trHeight w:val="240"/>
        </w:trPr>
        <w:tc>
          <w:tcPr>
            <w:tcW w:w="936" w:type="dxa"/>
            <w:noWrap/>
            <w:hideMark/>
          </w:tcPr>
          <w:p w14:paraId="39583670" w14:textId="110EE8CD" w:rsidR="00771A4B" w:rsidRDefault="00771A4B" w:rsidP="00771A4B">
            <w:pPr>
              <w:rPr>
                <w:sz w:val="16"/>
                <w:szCs w:val="16"/>
              </w:rPr>
            </w:pPr>
            <w:r>
              <w:rPr>
                <w:sz w:val="16"/>
                <w:szCs w:val="16"/>
              </w:rPr>
              <w:t>Equipamentos informática</w:t>
            </w:r>
          </w:p>
        </w:tc>
        <w:tc>
          <w:tcPr>
            <w:tcW w:w="1096" w:type="dxa"/>
            <w:noWrap/>
            <w:hideMark/>
          </w:tcPr>
          <w:p w14:paraId="082D2BDA" w14:textId="77777777" w:rsidR="00771A4B" w:rsidRDefault="00771A4B" w:rsidP="00771A4B">
            <w:pPr>
              <w:rPr>
                <w:sz w:val="16"/>
                <w:szCs w:val="16"/>
              </w:rPr>
            </w:pPr>
            <w:r>
              <w:rPr>
                <w:sz w:val="16"/>
                <w:szCs w:val="16"/>
              </w:rPr>
              <w:t>3300000019690</w:t>
            </w:r>
          </w:p>
        </w:tc>
        <w:tc>
          <w:tcPr>
            <w:tcW w:w="628" w:type="dxa"/>
            <w:noWrap/>
            <w:hideMark/>
          </w:tcPr>
          <w:p w14:paraId="47F7F069" w14:textId="0E5B285D" w:rsidR="00771A4B" w:rsidRDefault="00771A4B" w:rsidP="00771A4B">
            <w:pPr>
              <w:rPr>
                <w:sz w:val="16"/>
                <w:szCs w:val="16"/>
              </w:rPr>
            </w:pPr>
            <w:r>
              <w:rPr>
                <w:sz w:val="16"/>
                <w:szCs w:val="16"/>
              </w:rPr>
              <w:t>Curitiba</w:t>
            </w:r>
          </w:p>
        </w:tc>
        <w:tc>
          <w:tcPr>
            <w:tcW w:w="3466" w:type="dxa"/>
            <w:noWrap/>
            <w:hideMark/>
          </w:tcPr>
          <w:p w14:paraId="0DCEB80D" w14:textId="77777777" w:rsidR="00771A4B" w:rsidRDefault="00771A4B" w:rsidP="00771A4B">
            <w:pPr>
              <w:rPr>
                <w:sz w:val="16"/>
                <w:szCs w:val="16"/>
              </w:rPr>
            </w:pPr>
            <w:r>
              <w:rPr>
                <w:sz w:val="16"/>
                <w:szCs w:val="16"/>
              </w:rPr>
              <w:t>RACK FAB: GRAL METAL, MOD: MATERIAL ACO CARBONO, 1 PORTA, TAG: 31BF MT: TC05-12</w:t>
            </w:r>
          </w:p>
        </w:tc>
        <w:tc>
          <w:tcPr>
            <w:tcW w:w="481" w:type="dxa"/>
            <w:noWrap/>
            <w:hideMark/>
          </w:tcPr>
          <w:p w14:paraId="4E777E46" w14:textId="77777777" w:rsidR="00771A4B" w:rsidRDefault="00771A4B" w:rsidP="00771A4B">
            <w:pPr>
              <w:rPr>
                <w:sz w:val="16"/>
                <w:szCs w:val="16"/>
              </w:rPr>
            </w:pPr>
            <w:r>
              <w:rPr>
                <w:sz w:val="16"/>
                <w:szCs w:val="16"/>
              </w:rPr>
              <w:t>CTA</w:t>
            </w:r>
          </w:p>
        </w:tc>
        <w:tc>
          <w:tcPr>
            <w:tcW w:w="950" w:type="dxa"/>
            <w:noWrap/>
            <w:vAlign w:val="center"/>
            <w:hideMark/>
          </w:tcPr>
          <w:p w14:paraId="59341C12" w14:textId="77777777" w:rsidR="00771A4B" w:rsidRDefault="00771A4B" w:rsidP="00771A4B">
            <w:pPr>
              <w:jc w:val="center"/>
              <w:rPr>
                <w:sz w:val="16"/>
                <w:szCs w:val="16"/>
              </w:rPr>
            </w:pPr>
            <w:r>
              <w:rPr>
                <w:sz w:val="16"/>
                <w:szCs w:val="16"/>
              </w:rPr>
              <w:t>ZXMOBILI</w:t>
            </w:r>
          </w:p>
        </w:tc>
        <w:tc>
          <w:tcPr>
            <w:tcW w:w="665" w:type="dxa"/>
            <w:noWrap/>
            <w:vAlign w:val="center"/>
            <w:hideMark/>
          </w:tcPr>
          <w:p w14:paraId="3F25B3CF" w14:textId="77777777" w:rsidR="00771A4B" w:rsidRDefault="00771A4B" w:rsidP="00771A4B">
            <w:pPr>
              <w:jc w:val="center"/>
              <w:rPr>
                <w:sz w:val="16"/>
                <w:szCs w:val="16"/>
              </w:rPr>
            </w:pPr>
            <w:r>
              <w:rPr>
                <w:sz w:val="16"/>
                <w:szCs w:val="16"/>
              </w:rPr>
              <w:t>1</w:t>
            </w:r>
          </w:p>
        </w:tc>
        <w:tc>
          <w:tcPr>
            <w:tcW w:w="983" w:type="dxa"/>
            <w:vAlign w:val="center"/>
          </w:tcPr>
          <w:p w14:paraId="19ED0964" w14:textId="14DED36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6FDACD" w14:textId="372B79D1" w:rsidR="00771A4B" w:rsidRDefault="00771A4B" w:rsidP="00771A4B">
            <w:pPr>
              <w:jc w:val="center"/>
              <w:rPr>
                <w:sz w:val="16"/>
                <w:szCs w:val="16"/>
              </w:rPr>
            </w:pPr>
            <w:r>
              <w:rPr>
                <w:sz w:val="16"/>
                <w:szCs w:val="16"/>
              </w:rPr>
              <w:t>UN</w:t>
            </w:r>
          </w:p>
        </w:tc>
        <w:tc>
          <w:tcPr>
            <w:tcW w:w="887" w:type="dxa"/>
            <w:noWrap/>
            <w:vAlign w:val="center"/>
            <w:hideMark/>
          </w:tcPr>
          <w:p w14:paraId="7229B2B3" w14:textId="7364BD86" w:rsidR="00771A4B" w:rsidRDefault="00771A4B" w:rsidP="00771A4B">
            <w:pPr>
              <w:jc w:val="center"/>
              <w:rPr>
                <w:sz w:val="16"/>
                <w:szCs w:val="16"/>
              </w:rPr>
            </w:pPr>
            <w:r>
              <w:rPr>
                <w:sz w:val="16"/>
                <w:szCs w:val="16"/>
              </w:rPr>
              <w:t>1.545,22</w:t>
            </w:r>
          </w:p>
        </w:tc>
        <w:tc>
          <w:tcPr>
            <w:tcW w:w="1152" w:type="dxa"/>
            <w:noWrap/>
            <w:vAlign w:val="center"/>
            <w:hideMark/>
          </w:tcPr>
          <w:p w14:paraId="44B98120" w14:textId="7AC7C3DF" w:rsidR="00771A4B" w:rsidRDefault="00771A4B" w:rsidP="00771A4B">
            <w:pPr>
              <w:jc w:val="center"/>
              <w:rPr>
                <w:sz w:val="16"/>
                <w:szCs w:val="16"/>
              </w:rPr>
            </w:pPr>
            <w:r>
              <w:rPr>
                <w:sz w:val="16"/>
                <w:szCs w:val="16"/>
              </w:rPr>
              <w:t>-          1.545,22</w:t>
            </w:r>
          </w:p>
        </w:tc>
        <w:tc>
          <w:tcPr>
            <w:tcW w:w="887" w:type="dxa"/>
            <w:noWrap/>
            <w:vAlign w:val="center"/>
            <w:hideMark/>
          </w:tcPr>
          <w:p w14:paraId="1B9B8B75" w14:textId="3F7A7485" w:rsidR="00771A4B" w:rsidRDefault="00771A4B" w:rsidP="00771A4B">
            <w:pPr>
              <w:jc w:val="center"/>
              <w:rPr>
                <w:sz w:val="16"/>
                <w:szCs w:val="16"/>
              </w:rPr>
            </w:pPr>
            <w:r>
              <w:rPr>
                <w:sz w:val="16"/>
                <w:szCs w:val="16"/>
              </w:rPr>
              <w:t>-</w:t>
            </w:r>
          </w:p>
        </w:tc>
      </w:tr>
      <w:tr w:rsidR="00771A4B" w14:paraId="204E66B4" w14:textId="77777777" w:rsidTr="00771A4B">
        <w:trPr>
          <w:trHeight w:val="240"/>
        </w:trPr>
        <w:tc>
          <w:tcPr>
            <w:tcW w:w="936" w:type="dxa"/>
            <w:noWrap/>
            <w:hideMark/>
          </w:tcPr>
          <w:p w14:paraId="2D0A7A30" w14:textId="6BA6EDFF" w:rsidR="00771A4B" w:rsidRDefault="00771A4B" w:rsidP="00771A4B">
            <w:pPr>
              <w:rPr>
                <w:sz w:val="16"/>
                <w:szCs w:val="16"/>
              </w:rPr>
            </w:pPr>
            <w:r>
              <w:rPr>
                <w:sz w:val="16"/>
                <w:szCs w:val="16"/>
              </w:rPr>
              <w:t>Equipamentos informática</w:t>
            </w:r>
          </w:p>
        </w:tc>
        <w:tc>
          <w:tcPr>
            <w:tcW w:w="1096" w:type="dxa"/>
            <w:noWrap/>
            <w:hideMark/>
          </w:tcPr>
          <w:p w14:paraId="05FE5843" w14:textId="77777777" w:rsidR="00771A4B" w:rsidRDefault="00771A4B" w:rsidP="00771A4B">
            <w:pPr>
              <w:rPr>
                <w:sz w:val="16"/>
                <w:szCs w:val="16"/>
              </w:rPr>
            </w:pPr>
            <w:r>
              <w:rPr>
                <w:sz w:val="16"/>
                <w:szCs w:val="16"/>
              </w:rPr>
              <w:t>3300000019700</w:t>
            </w:r>
          </w:p>
        </w:tc>
        <w:tc>
          <w:tcPr>
            <w:tcW w:w="628" w:type="dxa"/>
            <w:noWrap/>
            <w:hideMark/>
          </w:tcPr>
          <w:p w14:paraId="098CA722" w14:textId="5069EE06" w:rsidR="00771A4B" w:rsidRDefault="00771A4B" w:rsidP="00771A4B">
            <w:pPr>
              <w:rPr>
                <w:sz w:val="16"/>
                <w:szCs w:val="16"/>
              </w:rPr>
            </w:pPr>
            <w:r>
              <w:rPr>
                <w:sz w:val="16"/>
                <w:szCs w:val="16"/>
              </w:rPr>
              <w:t>Curitiba</w:t>
            </w:r>
          </w:p>
        </w:tc>
        <w:tc>
          <w:tcPr>
            <w:tcW w:w="3466" w:type="dxa"/>
            <w:noWrap/>
            <w:hideMark/>
          </w:tcPr>
          <w:p w14:paraId="73F47DF1" w14:textId="77777777" w:rsidR="00771A4B" w:rsidRDefault="00771A4B" w:rsidP="00771A4B">
            <w:pPr>
              <w:rPr>
                <w:sz w:val="16"/>
                <w:szCs w:val="16"/>
              </w:rPr>
            </w:pPr>
            <w:r>
              <w:rPr>
                <w:sz w:val="16"/>
                <w:szCs w:val="16"/>
              </w:rPr>
              <w:t>RACK FAB: GRAL METAL, MOD: MATERIAL ACO CARBONO, 1 PORTA, TAG: 31BE MT: TC05-14</w:t>
            </w:r>
          </w:p>
        </w:tc>
        <w:tc>
          <w:tcPr>
            <w:tcW w:w="481" w:type="dxa"/>
            <w:noWrap/>
            <w:hideMark/>
          </w:tcPr>
          <w:p w14:paraId="05908868" w14:textId="77777777" w:rsidR="00771A4B" w:rsidRDefault="00771A4B" w:rsidP="00771A4B">
            <w:pPr>
              <w:rPr>
                <w:sz w:val="16"/>
                <w:szCs w:val="16"/>
              </w:rPr>
            </w:pPr>
            <w:r>
              <w:rPr>
                <w:sz w:val="16"/>
                <w:szCs w:val="16"/>
              </w:rPr>
              <w:t>CTA</w:t>
            </w:r>
          </w:p>
        </w:tc>
        <w:tc>
          <w:tcPr>
            <w:tcW w:w="950" w:type="dxa"/>
            <w:noWrap/>
            <w:vAlign w:val="center"/>
            <w:hideMark/>
          </w:tcPr>
          <w:p w14:paraId="14CDA905" w14:textId="77777777" w:rsidR="00771A4B" w:rsidRDefault="00771A4B" w:rsidP="00771A4B">
            <w:pPr>
              <w:jc w:val="center"/>
              <w:rPr>
                <w:sz w:val="16"/>
                <w:szCs w:val="16"/>
              </w:rPr>
            </w:pPr>
            <w:r>
              <w:rPr>
                <w:sz w:val="16"/>
                <w:szCs w:val="16"/>
              </w:rPr>
              <w:t>ZXMOBILI</w:t>
            </w:r>
          </w:p>
        </w:tc>
        <w:tc>
          <w:tcPr>
            <w:tcW w:w="665" w:type="dxa"/>
            <w:noWrap/>
            <w:vAlign w:val="center"/>
            <w:hideMark/>
          </w:tcPr>
          <w:p w14:paraId="30D9D0E0" w14:textId="77777777" w:rsidR="00771A4B" w:rsidRDefault="00771A4B" w:rsidP="00771A4B">
            <w:pPr>
              <w:jc w:val="center"/>
              <w:rPr>
                <w:sz w:val="16"/>
                <w:szCs w:val="16"/>
              </w:rPr>
            </w:pPr>
            <w:r>
              <w:rPr>
                <w:sz w:val="16"/>
                <w:szCs w:val="16"/>
              </w:rPr>
              <w:t>1</w:t>
            </w:r>
          </w:p>
        </w:tc>
        <w:tc>
          <w:tcPr>
            <w:tcW w:w="983" w:type="dxa"/>
            <w:vAlign w:val="center"/>
          </w:tcPr>
          <w:p w14:paraId="229EECE1" w14:textId="5CDE88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2EF3B9" w14:textId="358DF93A" w:rsidR="00771A4B" w:rsidRDefault="00771A4B" w:rsidP="00771A4B">
            <w:pPr>
              <w:jc w:val="center"/>
              <w:rPr>
                <w:sz w:val="16"/>
                <w:szCs w:val="16"/>
              </w:rPr>
            </w:pPr>
            <w:r>
              <w:rPr>
                <w:sz w:val="16"/>
                <w:szCs w:val="16"/>
              </w:rPr>
              <w:t>UN</w:t>
            </w:r>
          </w:p>
        </w:tc>
        <w:tc>
          <w:tcPr>
            <w:tcW w:w="887" w:type="dxa"/>
            <w:noWrap/>
            <w:vAlign w:val="center"/>
            <w:hideMark/>
          </w:tcPr>
          <w:p w14:paraId="3748CB96" w14:textId="1BE249D2" w:rsidR="00771A4B" w:rsidRDefault="00771A4B" w:rsidP="00771A4B">
            <w:pPr>
              <w:jc w:val="center"/>
              <w:rPr>
                <w:sz w:val="16"/>
                <w:szCs w:val="16"/>
              </w:rPr>
            </w:pPr>
            <w:r>
              <w:rPr>
                <w:sz w:val="16"/>
                <w:szCs w:val="16"/>
              </w:rPr>
              <w:t>1.545,22</w:t>
            </w:r>
          </w:p>
        </w:tc>
        <w:tc>
          <w:tcPr>
            <w:tcW w:w="1152" w:type="dxa"/>
            <w:noWrap/>
            <w:vAlign w:val="center"/>
            <w:hideMark/>
          </w:tcPr>
          <w:p w14:paraId="7EB708FD" w14:textId="5336C751" w:rsidR="00771A4B" w:rsidRDefault="00771A4B" w:rsidP="00771A4B">
            <w:pPr>
              <w:jc w:val="center"/>
              <w:rPr>
                <w:sz w:val="16"/>
                <w:szCs w:val="16"/>
              </w:rPr>
            </w:pPr>
            <w:r>
              <w:rPr>
                <w:sz w:val="16"/>
                <w:szCs w:val="16"/>
              </w:rPr>
              <w:t>-          1.545,22</w:t>
            </w:r>
          </w:p>
        </w:tc>
        <w:tc>
          <w:tcPr>
            <w:tcW w:w="887" w:type="dxa"/>
            <w:noWrap/>
            <w:vAlign w:val="center"/>
            <w:hideMark/>
          </w:tcPr>
          <w:p w14:paraId="4EE0C766" w14:textId="6B4C8BDA" w:rsidR="00771A4B" w:rsidRDefault="00771A4B" w:rsidP="00771A4B">
            <w:pPr>
              <w:jc w:val="center"/>
              <w:rPr>
                <w:sz w:val="16"/>
                <w:szCs w:val="16"/>
              </w:rPr>
            </w:pPr>
            <w:r>
              <w:rPr>
                <w:sz w:val="16"/>
                <w:szCs w:val="16"/>
              </w:rPr>
              <w:t>-</w:t>
            </w:r>
          </w:p>
        </w:tc>
      </w:tr>
      <w:tr w:rsidR="00771A4B" w14:paraId="20AF7109" w14:textId="77777777" w:rsidTr="00771A4B">
        <w:trPr>
          <w:trHeight w:val="240"/>
        </w:trPr>
        <w:tc>
          <w:tcPr>
            <w:tcW w:w="936" w:type="dxa"/>
            <w:noWrap/>
            <w:hideMark/>
          </w:tcPr>
          <w:p w14:paraId="7AC6C846" w14:textId="2A735845" w:rsidR="00771A4B" w:rsidRDefault="00771A4B" w:rsidP="00771A4B">
            <w:pPr>
              <w:rPr>
                <w:sz w:val="16"/>
                <w:szCs w:val="16"/>
              </w:rPr>
            </w:pPr>
            <w:r>
              <w:rPr>
                <w:sz w:val="16"/>
                <w:szCs w:val="16"/>
              </w:rPr>
              <w:t>Equipamentos informática</w:t>
            </w:r>
          </w:p>
        </w:tc>
        <w:tc>
          <w:tcPr>
            <w:tcW w:w="1096" w:type="dxa"/>
            <w:noWrap/>
            <w:hideMark/>
          </w:tcPr>
          <w:p w14:paraId="36FE312C" w14:textId="77777777" w:rsidR="00771A4B" w:rsidRDefault="00771A4B" w:rsidP="00771A4B">
            <w:pPr>
              <w:rPr>
                <w:sz w:val="16"/>
                <w:szCs w:val="16"/>
              </w:rPr>
            </w:pPr>
            <w:r>
              <w:rPr>
                <w:sz w:val="16"/>
                <w:szCs w:val="16"/>
              </w:rPr>
              <w:t>3300000019710</w:t>
            </w:r>
          </w:p>
        </w:tc>
        <w:tc>
          <w:tcPr>
            <w:tcW w:w="628" w:type="dxa"/>
            <w:noWrap/>
            <w:hideMark/>
          </w:tcPr>
          <w:p w14:paraId="50B135AE" w14:textId="62295E1A" w:rsidR="00771A4B" w:rsidRDefault="00771A4B" w:rsidP="00771A4B">
            <w:pPr>
              <w:rPr>
                <w:sz w:val="16"/>
                <w:szCs w:val="16"/>
              </w:rPr>
            </w:pPr>
            <w:r>
              <w:rPr>
                <w:sz w:val="16"/>
                <w:szCs w:val="16"/>
              </w:rPr>
              <w:t>Curitiba</w:t>
            </w:r>
          </w:p>
        </w:tc>
        <w:tc>
          <w:tcPr>
            <w:tcW w:w="3466" w:type="dxa"/>
            <w:noWrap/>
            <w:hideMark/>
          </w:tcPr>
          <w:p w14:paraId="3965461A" w14:textId="77777777" w:rsidR="00771A4B" w:rsidRDefault="00771A4B" w:rsidP="00771A4B">
            <w:pPr>
              <w:rPr>
                <w:sz w:val="16"/>
                <w:szCs w:val="16"/>
              </w:rPr>
            </w:pPr>
            <w:r>
              <w:rPr>
                <w:sz w:val="16"/>
                <w:szCs w:val="16"/>
              </w:rPr>
              <w:t>RACK FAB: GRAL METAL, MOD: MATERIAL ACO CARBONO, 1 PORTA, TAG: 31BD MT: TC05-14</w:t>
            </w:r>
          </w:p>
        </w:tc>
        <w:tc>
          <w:tcPr>
            <w:tcW w:w="481" w:type="dxa"/>
            <w:noWrap/>
            <w:hideMark/>
          </w:tcPr>
          <w:p w14:paraId="7D3F30E1" w14:textId="77777777" w:rsidR="00771A4B" w:rsidRDefault="00771A4B" w:rsidP="00771A4B">
            <w:pPr>
              <w:rPr>
                <w:sz w:val="16"/>
                <w:szCs w:val="16"/>
              </w:rPr>
            </w:pPr>
            <w:r>
              <w:rPr>
                <w:sz w:val="16"/>
                <w:szCs w:val="16"/>
              </w:rPr>
              <w:t>CTA</w:t>
            </w:r>
          </w:p>
        </w:tc>
        <w:tc>
          <w:tcPr>
            <w:tcW w:w="950" w:type="dxa"/>
            <w:noWrap/>
            <w:vAlign w:val="center"/>
            <w:hideMark/>
          </w:tcPr>
          <w:p w14:paraId="7C4314FB" w14:textId="77777777" w:rsidR="00771A4B" w:rsidRDefault="00771A4B" w:rsidP="00771A4B">
            <w:pPr>
              <w:jc w:val="center"/>
              <w:rPr>
                <w:sz w:val="16"/>
                <w:szCs w:val="16"/>
              </w:rPr>
            </w:pPr>
            <w:r>
              <w:rPr>
                <w:sz w:val="16"/>
                <w:szCs w:val="16"/>
              </w:rPr>
              <w:t>ZXMOBILI</w:t>
            </w:r>
          </w:p>
        </w:tc>
        <w:tc>
          <w:tcPr>
            <w:tcW w:w="665" w:type="dxa"/>
            <w:noWrap/>
            <w:vAlign w:val="center"/>
            <w:hideMark/>
          </w:tcPr>
          <w:p w14:paraId="3488DB18" w14:textId="77777777" w:rsidR="00771A4B" w:rsidRDefault="00771A4B" w:rsidP="00771A4B">
            <w:pPr>
              <w:jc w:val="center"/>
              <w:rPr>
                <w:sz w:val="16"/>
                <w:szCs w:val="16"/>
              </w:rPr>
            </w:pPr>
            <w:r>
              <w:rPr>
                <w:sz w:val="16"/>
                <w:szCs w:val="16"/>
              </w:rPr>
              <w:t>1</w:t>
            </w:r>
          </w:p>
        </w:tc>
        <w:tc>
          <w:tcPr>
            <w:tcW w:w="983" w:type="dxa"/>
            <w:vAlign w:val="center"/>
          </w:tcPr>
          <w:p w14:paraId="79946F95" w14:textId="4F3892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49EF94" w14:textId="45F2402A" w:rsidR="00771A4B" w:rsidRDefault="00771A4B" w:rsidP="00771A4B">
            <w:pPr>
              <w:jc w:val="center"/>
              <w:rPr>
                <w:sz w:val="16"/>
                <w:szCs w:val="16"/>
              </w:rPr>
            </w:pPr>
            <w:r>
              <w:rPr>
                <w:sz w:val="16"/>
                <w:szCs w:val="16"/>
              </w:rPr>
              <w:t>UN</w:t>
            </w:r>
          </w:p>
        </w:tc>
        <w:tc>
          <w:tcPr>
            <w:tcW w:w="887" w:type="dxa"/>
            <w:noWrap/>
            <w:vAlign w:val="center"/>
            <w:hideMark/>
          </w:tcPr>
          <w:p w14:paraId="0C78BBAA" w14:textId="36BC7499" w:rsidR="00771A4B" w:rsidRDefault="00771A4B" w:rsidP="00771A4B">
            <w:pPr>
              <w:jc w:val="center"/>
              <w:rPr>
                <w:sz w:val="16"/>
                <w:szCs w:val="16"/>
              </w:rPr>
            </w:pPr>
            <w:r>
              <w:rPr>
                <w:sz w:val="16"/>
                <w:szCs w:val="16"/>
              </w:rPr>
              <w:t>1.545,22</w:t>
            </w:r>
          </w:p>
        </w:tc>
        <w:tc>
          <w:tcPr>
            <w:tcW w:w="1152" w:type="dxa"/>
            <w:noWrap/>
            <w:vAlign w:val="center"/>
            <w:hideMark/>
          </w:tcPr>
          <w:p w14:paraId="0EC41366" w14:textId="76D1E905" w:rsidR="00771A4B" w:rsidRDefault="00771A4B" w:rsidP="00771A4B">
            <w:pPr>
              <w:jc w:val="center"/>
              <w:rPr>
                <w:sz w:val="16"/>
                <w:szCs w:val="16"/>
              </w:rPr>
            </w:pPr>
            <w:r>
              <w:rPr>
                <w:sz w:val="16"/>
                <w:szCs w:val="16"/>
              </w:rPr>
              <w:t>-          1.545,22</w:t>
            </w:r>
          </w:p>
        </w:tc>
        <w:tc>
          <w:tcPr>
            <w:tcW w:w="887" w:type="dxa"/>
            <w:noWrap/>
            <w:vAlign w:val="center"/>
            <w:hideMark/>
          </w:tcPr>
          <w:p w14:paraId="1328D63C" w14:textId="143BE453" w:rsidR="00771A4B" w:rsidRDefault="00771A4B" w:rsidP="00771A4B">
            <w:pPr>
              <w:jc w:val="center"/>
              <w:rPr>
                <w:sz w:val="16"/>
                <w:szCs w:val="16"/>
              </w:rPr>
            </w:pPr>
            <w:r>
              <w:rPr>
                <w:sz w:val="16"/>
                <w:szCs w:val="16"/>
              </w:rPr>
              <w:t>-</w:t>
            </w:r>
          </w:p>
        </w:tc>
      </w:tr>
      <w:tr w:rsidR="00771A4B" w14:paraId="6237A250" w14:textId="77777777" w:rsidTr="00771A4B">
        <w:trPr>
          <w:trHeight w:val="240"/>
        </w:trPr>
        <w:tc>
          <w:tcPr>
            <w:tcW w:w="936" w:type="dxa"/>
            <w:noWrap/>
            <w:hideMark/>
          </w:tcPr>
          <w:p w14:paraId="05902F11" w14:textId="07F3A194" w:rsidR="00771A4B" w:rsidRDefault="00771A4B" w:rsidP="00771A4B">
            <w:pPr>
              <w:rPr>
                <w:sz w:val="16"/>
                <w:szCs w:val="16"/>
              </w:rPr>
            </w:pPr>
            <w:r>
              <w:rPr>
                <w:sz w:val="16"/>
                <w:szCs w:val="16"/>
              </w:rPr>
              <w:t>Equipamentos informática</w:t>
            </w:r>
          </w:p>
        </w:tc>
        <w:tc>
          <w:tcPr>
            <w:tcW w:w="1096" w:type="dxa"/>
            <w:noWrap/>
            <w:hideMark/>
          </w:tcPr>
          <w:p w14:paraId="076A5145" w14:textId="77777777" w:rsidR="00771A4B" w:rsidRDefault="00771A4B" w:rsidP="00771A4B">
            <w:pPr>
              <w:rPr>
                <w:sz w:val="16"/>
                <w:szCs w:val="16"/>
              </w:rPr>
            </w:pPr>
            <w:r>
              <w:rPr>
                <w:sz w:val="16"/>
                <w:szCs w:val="16"/>
              </w:rPr>
              <w:t>3300000019720</w:t>
            </w:r>
          </w:p>
        </w:tc>
        <w:tc>
          <w:tcPr>
            <w:tcW w:w="628" w:type="dxa"/>
            <w:noWrap/>
            <w:hideMark/>
          </w:tcPr>
          <w:p w14:paraId="14BC74BC" w14:textId="2C22CAC9" w:rsidR="00771A4B" w:rsidRDefault="00771A4B" w:rsidP="00771A4B">
            <w:pPr>
              <w:rPr>
                <w:sz w:val="16"/>
                <w:szCs w:val="16"/>
              </w:rPr>
            </w:pPr>
            <w:r>
              <w:rPr>
                <w:sz w:val="16"/>
                <w:szCs w:val="16"/>
              </w:rPr>
              <w:t>Curitiba</w:t>
            </w:r>
          </w:p>
        </w:tc>
        <w:tc>
          <w:tcPr>
            <w:tcW w:w="3466" w:type="dxa"/>
            <w:noWrap/>
            <w:hideMark/>
          </w:tcPr>
          <w:p w14:paraId="1CD71605" w14:textId="77777777" w:rsidR="00771A4B" w:rsidRDefault="00771A4B" w:rsidP="00771A4B">
            <w:pPr>
              <w:rPr>
                <w:sz w:val="16"/>
                <w:szCs w:val="16"/>
              </w:rPr>
            </w:pPr>
            <w:r>
              <w:rPr>
                <w:sz w:val="16"/>
                <w:szCs w:val="16"/>
              </w:rPr>
              <w:t>RACK FAB: GRAL METAL, MOD: MATERIAL ACO CARBONO, 1 PORTA, TAG: 31BC MT: TC05-15</w:t>
            </w:r>
          </w:p>
        </w:tc>
        <w:tc>
          <w:tcPr>
            <w:tcW w:w="481" w:type="dxa"/>
            <w:noWrap/>
            <w:hideMark/>
          </w:tcPr>
          <w:p w14:paraId="0274851D" w14:textId="77777777" w:rsidR="00771A4B" w:rsidRDefault="00771A4B" w:rsidP="00771A4B">
            <w:pPr>
              <w:rPr>
                <w:sz w:val="16"/>
                <w:szCs w:val="16"/>
              </w:rPr>
            </w:pPr>
            <w:r>
              <w:rPr>
                <w:sz w:val="16"/>
                <w:szCs w:val="16"/>
              </w:rPr>
              <w:t>CTA</w:t>
            </w:r>
          </w:p>
        </w:tc>
        <w:tc>
          <w:tcPr>
            <w:tcW w:w="950" w:type="dxa"/>
            <w:noWrap/>
            <w:vAlign w:val="center"/>
            <w:hideMark/>
          </w:tcPr>
          <w:p w14:paraId="4B2369B6" w14:textId="77777777" w:rsidR="00771A4B" w:rsidRDefault="00771A4B" w:rsidP="00771A4B">
            <w:pPr>
              <w:jc w:val="center"/>
              <w:rPr>
                <w:sz w:val="16"/>
                <w:szCs w:val="16"/>
              </w:rPr>
            </w:pPr>
            <w:r>
              <w:rPr>
                <w:sz w:val="16"/>
                <w:szCs w:val="16"/>
              </w:rPr>
              <w:t>ZXMOBILI</w:t>
            </w:r>
          </w:p>
        </w:tc>
        <w:tc>
          <w:tcPr>
            <w:tcW w:w="665" w:type="dxa"/>
            <w:noWrap/>
            <w:vAlign w:val="center"/>
            <w:hideMark/>
          </w:tcPr>
          <w:p w14:paraId="289B47D8" w14:textId="77777777" w:rsidR="00771A4B" w:rsidRDefault="00771A4B" w:rsidP="00771A4B">
            <w:pPr>
              <w:jc w:val="center"/>
              <w:rPr>
                <w:sz w:val="16"/>
                <w:szCs w:val="16"/>
              </w:rPr>
            </w:pPr>
            <w:r>
              <w:rPr>
                <w:sz w:val="16"/>
                <w:szCs w:val="16"/>
              </w:rPr>
              <w:t>1</w:t>
            </w:r>
          </w:p>
        </w:tc>
        <w:tc>
          <w:tcPr>
            <w:tcW w:w="983" w:type="dxa"/>
            <w:vAlign w:val="center"/>
          </w:tcPr>
          <w:p w14:paraId="13244B59" w14:textId="3F27BA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1FFEA9" w14:textId="4E89AFA6" w:rsidR="00771A4B" w:rsidRDefault="00771A4B" w:rsidP="00771A4B">
            <w:pPr>
              <w:jc w:val="center"/>
              <w:rPr>
                <w:sz w:val="16"/>
                <w:szCs w:val="16"/>
              </w:rPr>
            </w:pPr>
            <w:r>
              <w:rPr>
                <w:sz w:val="16"/>
                <w:szCs w:val="16"/>
              </w:rPr>
              <w:t>UN</w:t>
            </w:r>
          </w:p>
        </w:tc>
        <w:tc>
          <w:tcPr>
            <w:tcW w:w="887" w:type="dxa"/>
            <w:noWrap/>
            <w:vAlign w:val="center"/>
            <w:hideMark/>
          </w:tcPr>
          <w:p w14:paraId="2E798764" w14:textId="6362BDB6" w:rsidR="00771A4B" w:rsidRDefault="00771A4B" w:rsidP="00771A4B">
            <w:pPr>
              <w:jc w:val="center"/>
              <w:rPr>
                <w:sz w:val="16"/>
                <w:szCs w:val="16"/>
              </w:rPr>
            </w:pPr>
            <w:r>
              <w:rPr>
                <w:sz w:val="16"/>
                <w:szCs w:val="16"/>
              </w:rPr>
              <w:t>1.545,22</w:t>
            </w:r>
          </w:p>
        </w:tc>
        <w:tc>
          <w:tcPr>
            <w:tcW w:w="1152" w:type="dxa"/>
            <w:noWrap/>
            <w:vAlign w:val="center"/>
            <w:hideMark/>
          </w:tcPr>
          <w:p w14:paraId="074BD3AF" w14:textId="5E14E547" w:rsidR="00771A4B" w:rsidRDefault="00771A4B" w:rsidP="00771A4B">
            <w:pPr>
              <w:jc w:val="center"/>
              <w:rPr>
                <w:sz w:val="16"/>
                <w:szCs w:val="16"/>
              </w:rPr>
            </w:pPr>
            <w:r>
              <w:rPr>
                <w:sz w:val="16"/>
                <w:szCs w:val="16"/>
              </w:rPr>
              <w:t>-          1.545,22</w:t>
            </w:r>
          </w:p>
        </w:tc>
        <w:tc>
          <w:tcPr>
            <w:tcW w:w="887" w:type="dxa"/>
            <w:noWrap/>
            <w:vAlign w:val="center"/>
            <w:hideMark/>
          </w:tcPr>
          <w:p w14:paraId="03049793" w14:textId="184690E9" w:rsidR="00771A4B" w:rsidRDefault="00771A4B" w:rsidP="00771A4B">
            <w:pPr>
              <w:jc w:val="center"/>
              <w:rPr>
                <w:sz w:val="16"/>
                <w:szCs w:val="16"/>
              </w:rPr>
            </w:pPr>
            <w:r>
              <w:rPr>
                <w:sz w:val="16"/>
                <w:szCs w:val="16"/>
              </w:rPr>
              <w:t>-</w:t>
            </w:r>
          </w:p>
        </w:tc>
      </w:tr>
      <w:tr w:rsidR="00771A4B" w14:paraId="383DA062" w14:textId="77777777" w:rsidTr="00771A4B">
        <w:trPr>
          <w:trHeight w:val="240"/>
        </w:trPr>
        <w:tc>
          <w:tcPr>
            <w:tcW w:w="936" w:type="dxa"/>
            <w:noWrap/>
            <w:hideMark/>
          </w:tcPr>
          <w:p w14:paraId="0B5AD4F3" w14:textId="5F488274" w:rsidR="00771A4B" w:rsidRDefault="00771A4B" w:rsidP="00771A4B">
            <w:pPr>
              <w:rPr>
                <w:sz w:val="16"/>
                <w:szCs w:val="16"/>
              </w:rPr>
            </w:pPr>
            <w:r>
              <w:rPr>
                <w:sz w:val="16"/>
                <w:szCs w:val="16"/>
              </w:rPr>
              <w:t>Equipamentos informática</w:t>
            </w:r>
          </w:p>
        </w:tc>
        <w:tc>
          <w:tcPr>
            <w:tcW w:w="1096" w:type="dxa"/>
            <w:noWrap/>
            <w:hideMark/>
          </w:tcPr>
          <w:p w14:paraId="36A81863" w14:textId="77777777" w:rsidR="00771A4B" w:rsidRDefault="00771A4B" w:rsidP="00771A4B">
            <w:pPr>
              <w:rPr>
                <w:sz w:val="16"/>
                <w:szCs w:val="16"/>
              </w:rPr>
            </w:pPr>
            <w:r>
              <w:rPr>
                <w:sz w:val="16"/>
                <w:szCs w:val="16"/>
              </w:rPr>
              <w:t>3300000019730</w:t>
            </w:r>
          </w:p>
        </w:tc>
        <w:tc>
          <w:tcPr>
            <w:tcW w:w="628" w:type="dxa"/>
            <w:noWrap/>
            <w:hideMark/>
          </w:tcPr>
          <w:p w14:paraId="69BC6AF3" w14:textId="67151B34" w:rsidR="00771A4B" w:rsidRDefault="00771A4B" w:rsidP="00771A4B">
            <w:pPr>
              <w:rPr>
                <w:sz w:val="16"/>
                <w:szCs w:val="16"/>
              </w:rPr>
            </w:pPr>
            <w:r>
              <w:rPr>
                <w:sz w:val="16"/>
                <w:szCs w:val="16"/>
              </w:rPr>
              <w:t>Curitiba</w:t>
            </w:r>
          </w:p>
        </w:tc>
        <w:tc>
          <w:tcPr>
            <w:tcW w:w="3466" w:type="dxa"/>
            <w:noWrap/>
            <w:hideMark/>
          </w:tcPr>
          <w:p w14:paraId="7C5FD613" w14:textId="77777777" w:rsidR="00771A4B" w:rsidRDefault="00771A4B" w:rsidP="00771A4B">
            <w:pPr>
              <w:rPr>
                <w:sz w:val="16"/>
                <w:szCs w:val="16"/>
              </w:rPr>
            </w:pPr>
            <w:r>
              <w:rPr>
                <w:sz w:val="16"/>
                <w:szCs w:val="16"/>
              </w:rPr>
              <w:t>RACK FAB: GRAL METAL, MOD: MATERIAL ACO CARBONO, 1 PORTA, TAG: 31BB MT: TC05-16</w:t>
            </w:r>
          </w:p>
        </w:tc>
        <w:tc>
          <w:tcPr>
            <w:tcW w:w="481" w:type="dxa"/>
            <w:noWrap/>
            <w:hideMark/>
          </w:tcPr>
          <w:p w14:paraId="03A48307" w14:textId="77777777" w:rsidR="00771A4B" w:rsidRDefault="00771A4B" w:rsidP="00771A4B">
            <w:pPr>
              <w:rPr>
                <w:sz w:val="16"/>
                <w:szCs w:val="16"/>
              </w:rPr>
            </w:pPr>
            <w:r>
              <w:rPr>
                <w:sz w:val="16"/>
                <w:szCs w:val="16"/>
              </w:rPr>
              <w:t>CTA</w:t>
            </w:r>
          </w:p>
        </w:tc>
        <w:tc>
          <w:tcPr>
            <w:tcW w:w="950" w:type="dxa"/>
            <w:noWrap/>
            <w:vAlign w:val="center"/>
            <w:hideMark/>
          </w:tcPr>
          <w:p w14:paraId="59435B37" w14:textId="77777777" w:rsidR="00771A4B" w:rsidRDefault="00771A4B" w:rsidP="00771A4B">
            <w:pPr>
              <w:jc w:val="center"/>
              <w:rPr>
                <w:sz w:val="16"/>
                <w:szCs w:val="16"/>
              </w:rPr>
            </w:pPr>
            <w:r>
              <w:rPr>
                <w:sz w:val="16"/>
                <w:szCs w:val="16"/>
              </w:rPr>
              <w:t>ZXMOBILI</w:t>
            </w:r>
          </w:p>
        </w:tc>
        <w:tc>
          <w:tcPr>
            <w:tcW w:w="665" w:type="dxa"/>
            <w:noWrap/>
            <w:vAlign w:val="center"/>
            <w:hideMark/>
          </w:tcPr>
          <w:p w14:paraId="080F2540" w14:textId="77777777" w:rsidR="00771A4B" w:rsidRDefault="00771A4B" w:rsidP="00771A4B">
            <w:pPr>
              <w:jc w:val="center"/>
              <w:rPr>
                <w:sz w:val="16"/>
                <w:szCs w:val="16"/>
              </w:rPr>
            </w:pPr>
            <w:r>
              <w:rPr>
                <w:sz w:val="16"/>
                <w:szCs w:val="16"/>
              </w:rPr>
              <w:t>1</w:t>
            </w:r>
          </w:p>
        </w:tc>
        <w:tc>
          <w:tcPr>
            <w:tcW w:w="983" w:type="dxa"/>
            <w:vAlign w:val="center"/>
          </w:tcPr>
          <w:p w14:paraId="1B4A828D" w14:textId="440339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14BAAD" w14:textId="726B5937" w:rsidR="00771A4B" w:rsidRDefault="00771A4B" w:rsidP="00771A4B">
            <w:pPr>
              <w:jc w:val="center"/>
              <w:rPr>
                <w:sz w:val="16"/>
                <w:szCs w:val="16"/>
              </w:rPr>
            </w:pPr>
            <w:r>
              <w:rPr>
                <w:sz w:val="16"/>
                <w:szCs w:val="16"/>
              </w:rPr>
              <w:t>UN</w:t>
            </w:r>
          </w:p>
        </w:tc>
        <w:tc>
          <w:tcPr>
            <w:tcW w:w="887" w:type="dxa"/>
            <w:noWrap/>
            <w:vAlign w:val="center"/>
            <w:hideMark/>
          </w:tcPr>
          <w:p w14:paraId="5E4A620D" w14:textId="26C4F333" w:rsidR="00771A4B" w:rsidRDefault="00771A4B" w:rsidP="00771A4B">
            <w:pPr>
              <w:jc w:val="center"/>
              <w:rPr>
                <w:sz w:val="16"/>
                <w:szCs w:val="16"/>
              </w:rPr>
            </w:pPr>
            <w:r>
              <w:rPr>
                <w:sz w:val="16"/>
                <w:szCs w:val="16"/>
              </w:rPr>
              <w:t>1.545,22</w:t>
            </w:r>
          </w:p>
        </w:tc>
        <w:tc>
          <w:tcPr>
            <w:tcW w:w="1152" w:type="dxa"/>
            <w:noWrap/>
            <w:vAlign w:val="center"/>
            <w:hideMark/>
          </w:tcPr>
          <w:p w14:paraId="66A07971" w14:textId="6CB2B674" w:rsidR="00771A4B" w:rsidRDefault="00771A4B" w:rsidP="00771A4B">
            <w:pPr>
              <w:jc w:val="center"/>
              <w:rPr>
                <w:sz w:val="16"/>
                <w:szCs w:val="16"/>
              </w:rPr>
            </w:pPr>
            <w:r>
              <w:rPr>
                <w:sz w:val="16"/>
                <w:szCs w:val="16"/>
              </w:rPr>
              <w:t>-          1.545,22</w:t>
            </w:r>
          </w:p>
        </w:tc>
        <w:tc>
          <w:tcPr>
            <w:tcW w:w="887" w:type="dxa"/>
            <w:noWrap/>
            <w:vAlign w:val="center"/>
            <w:hideMark/>
          </w:tcPr>
          <w:p w14:paraId="355FD365" w14:textId="084D9984" w:rsidR="00771A4B" w:rsidRDefault="00771A4B" w:rsidP="00771A4B">
            <w:pPr>
              <w:jc w:val="center"/>
              <w:rPr>
                <w:sz w:val="16"/>
                <w:szCs w:val="16"/>
              </w:rPr>
            </w:pPr>
            <w:r>
              <w:rPr>
                <w:sz w:val="16"/>
                <w:szCs w:val="16"/>
              </w:rPr>
              <w:t>-</w:t>
            </w:r>
          </w:p>
        </w:tc>
      </w:tr>
      <w:tr w:rsidR="00771A4B" w14:paraId="40D4253B" w14:textId="77777777" w:rsidTr="00771A4B">
        <w:trPr>
          <w:trHeight w:val="240"/>
        </w:trPr>
        <w:tc>
          <w:tcPr>
            <w:tcW w:w="936" w:type="dxa"/>
            <w:noWrap/>
            <w:hideMark/>
          </w:tcPr>
          <w:p w14:paraId="2F3EAF83" w14:textId="4902E268" w:rsidR="00771A4B" w:rsidRDefault="00771A4B" w:rsidP="00771A4B">
            <w:pPr>
              <w:rPr>
                <w:sz w:val="16"/>
                <w:szCs w:val="16"/>
              </w:rPr>
            </w:pPr>
            <w:r>
              <w:rPr>
                <w:sz w:val="16"/>
                <w:szCs w:val="16"/>
              </w:rPr>
              <w:t>Equipamentos informática</w:t>
            </w:r>
          </w:p>
        </w:tc>
        <w:tc>
          <w:tcPr>
            <w:tcW w:w="1096" w:type="dxa"/>
            <w:noWrap/>
            <w:hideMark/>
          </w:tcPr>
          <w:p w14:paraId="12DFFB40" w14:textId="77777777" w:rsidR="00771A4B" w:rsidRDefault="00771A4B" w:rsidP="00771A4B">
            <w:pPr>
              <w:rPr>
                <w:sz w:val="16"/>
                <w:szCs w:val="16"/>
              </w:rPr>
            </w:pPr>
            <w:r>
              <w:rPr>
                <w:sz w:val="16"/>
                <w:szCs w:val="16"/>
              </w:rPr>
              <w:t>3300000019740</w:t>
            </w:r>
          </w:p>
        </w:tc>
        <w:tc>
          <w:tcPr>
            <w:tcW w:w="628" w:type="dxa"/>
            <w:noWrap/>
            <w:hideMark/>
          </w:tcPr>
          <w:p w14:paraId="35B684BE" w14:textId="2F55D282" w:rsidR="00771A4B" w:rsidRDefault="00771A4B" w:rsidP="00771A4B">
            <w:pPr>
              <w:rPr>
                <w:sz w:val="16"/>
                <w:szCs w:val="16"/>
              </w:rPr>
            </w:pPr>
            <w:r>
              <w:rPr>
                <w:sz w:val="16"/>
                <w:szCs w:val="16"/>
              </w:rPr>
              <w:t>Curitiba</w:t>
            </w:r>
          </w:p>
        </w:tc>
        <w:tc>
          <w:tcPr>
            <w:tcW w:w="3466" w:type="dxa"/>
            <w:noWrap/>
            <w:hideMark/>
          </w:tcPr>
          <w:p w14:paraId="360F333B" w14:textId="77777777" w:rsidR="00771A4B" w:rsidRDefault="00771A4B" w:rsidP="00771A4B">
            <w:pPr>
              <w:rPr>
                <w:sz w:val="16"/>
                <w:szCs w:val="16"/>
              </w:rPr>
            </w:pPr>
            <w:r>
              <w:rPr>
                <w:sz w:val="16"/>
                <w:szCs w:val="16"/>
              </w:rPr>
              <w:t>RACK FAB: GRAL METAL, MOD: MATERIAL ACO CARBONO, 1 PORTA, TAG: 31BA MT: TC05-17</w:t>
            </w:r>
          </w:p>
        </w:tc>
        <w:tc>
          <w:tcPr>
            <w:tcW w:w="481" w:type="dxa"/>
            <w:noWrap/>
            <w:hideMark/>
          </w:tcPr>
          <w:p w14:paraId="002D3FD8" w14:textId="77777777" w:rsidR="00771A4B" w:rsidRDefault="00771A4B" w:rsidP="00771A4B">
            <w:pPr>
              <w:rPr>
                <w:sz w:val="16"/>
                <w:szCs w:val="16"/>
              </w:rPr>
            </w:pPr>
            <w:r>
              <w:rPr>
                <w:sz w:val="16"/>
                <w:szCs w:val="16"/>
              </w:rPr>
              <w:t>CTA</w:t>
            </w:r>
          </w:p>
        </w:tc>
        <w:tc>
          <w:tcPr>
            <w:tcW w:w="950" w:type="dxa"/>
            <w:noWrap/>
            <w:vAlign w:val="center"/>
            <w:hideMark/>
          </w:tcPr>
          <w:p w14:paraId="62F6FA0A" w14:textId="77777777" w:rsidR="00771A4B" w:rsidRDefault="00771A4B" w:rsidP="00771A4B">
            <w:pPr>
              <w:jc w:val="center"/>
              <w:rPr>
                <w:sz w:val="16"/>
                <w:szCs w:val="16"/>
              </w:rPr>
            </w:pPr>
            <w:r>
              <w:rPr>
                <w:sz w:val="16"/>
                <w:szCs w:val="16"/>
              </w:rPr>
              <w:t>ZXMOBILI</w:t>
            </w:r>
          </w:p>
        </w:tc>
        <w:tc>
          <w:tcPr>
            <w:tcW w:w="665" w:type="dxa"/>
            <w:noWrap/>
            <w:vAlign w:val="center"/>
            <w:hideMark/>
          </w:tcPr>
          <w:p w14:paraId="37E330CB" w14:textId="77777777" w:rsidR="00771A4B" w:rsidRDefault="00771A4B" w:rsidP="00771A4B">
            <w:pPr>
              <w:jc w:val="center"/>
              <w:rPr>
                <w:sz w:val="16"/>
                <w:szCs w:val="16"/>
              </w:rPr>
            </w:pPr>
            <w:r>
              <w:rPr>
                <w:sz w:val="16"/>
                <w:szCs w:val="16"/>
              </w:rPr>
              <w:t>1</w:t>
            </w:r>
          </w:p>
        </w:tc>
        <w:tc>
          <w:tcPr>
            <w:tcW w:w="983" w:type="dxa"/>
            <w:vAlign w:val="center"/>
          </w:tcPr>
          <w:p w14:paraId="6C0FDBEB" w14:textId="4ED6AC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D3B7D6" w14:textId="147F2089" w:rsidR="00771A4B" w:rsidRDefault="00771A4B" w:rsidP="00771A4B">
            <w:pPr>
              <w:jc w:val="center"/>
              <w:rPr>
                <w:sz w:val="16"/>
                <w:szCs w:val="16"/>
              </w:rPr>
            </w:pPr>
            <w:r>
              <w:rPr>
                <w:sz w:val="16"/>
                <w:szCs w:val="16"/>
              </w:rPr>
              <w:t>UN</w:t>
            </w:r>
          </w:p>
        </w:tc>
        <w:tc>
          <w:tcPr>
            <w:tcW w:w="887" w:type="dxa"/>
            <w:noWrap/>
            <w:vAlign w:val="center"/>
            <w:hideMark/>
          </w:tcPr>
          <w:p w14:paraId="52404949" w14:textId="3DAF41E7" w:rsidR="00771A4B" w:rsidRDefault="00771A4B" w:rsidP="00771A4B">
            <w:pPr>
              <w:jc w:val="center"/>
              <w:rPr>
                <w:sz w:val="16"/>
                <w:szCs w:val="16"/>
              </w:rPr>
            </w:pPr>
            <w:r>
              <w:rPr>
                <w:sz w:val="16"/>
                <w:szCs w:val="16"/>
              </w:rPr>
              <w:t>1.545,22</w:t>
            </w:r>
          </w:p>
        </w:tc>
        <w:tc>
          <w:tcPr>
            <w:tcW w:w="1152" w:type="dxa"/>
            <w:noWrap/>
            <w:vAlign w:val="center"/>
            <w:hideMark/>
          </w:tcPr>
          <w:p w14:paraId="0748465F" w14:textId="078002DA" w:rsidR="00771A4B" w:rsidRDefault="00771A4B" w:rsidP="00771A4B">
            <w:pPr>
              <w:jc w:val="center"/>
              <w:rPr>
                <w:sz w:val="16"/>
                <w:szCs w:val="16"/>
              </w:rPr>
            </w:pPr>
            <w:r>
              <w:rPr>
                <w:sz w:val="16"/>
                <w:szCs w:val="16"/>
              </w:rPr>
              <w:t>-          1.545,22</w:t>
            </w:r>
          </w:p>
        </w:tc>
        <w:tc>
          <w:tcPr>
            <w:tcW w:w="887" w:type="dxa"/>
            <w:noWrap/>
            <w:vAlign w:val="center"/>
            <w:hideMark/>
          </w:tcPr>
          <w:p w14:paraId="7AC05D9C" w14:textId="1BB93754" w:rsidR="00771A4B" w:rsidRDefault="00771A4B" w:rsidP="00771A4B">
            <w:pPr>
              <w:jc w:val="center"/>
              <w:rPr>
                <w:sz w:val="16"/>
                <w:szCs w:val="16"/>
              </w:rPr>
            </w:pPr>
            <w:r>
              <w:rPr>
                <w:sz w:val="16"/>
                <w:szCs w:val="16"/>
              </w:rPr>
              <w:t>-</w:t>
            </w:r>
          </w:p>
        </w:tc>
      </w:tr>
      <w:tr w:rsidR="00771A4B" w14:paraId="548892C7" w14:textId="77777777" w:rsidTr="00771A4B">
        <w:trPr>
          <w:trHeight w:val="240"/>
        </w:trPr>
        <w:tc>
          <w:tcPr>
            <w:tcW w:w="936" w:type="dxa"/>
            <w:noWrap/>
            <w:hideMark/>
          </w:tcPr>
          <w:p w14:paraId="25A51024" w14:textId="3E07F655" w:rsidR="00771A4B" w:rsidRDefault="00771A4B" w:rsidP="00771A4B">
            <w:pPr>
              <w:rPr>
                <w:sz w:val="16"/>
                <w:szCs w:val="16"/>
              </w:rPr>
            </w:pPr>
            <w:r>
              <w:rPr>
                <w:sz w:val="16"/>
                <w:szCs w:val="16"/>
              </w:rPr>
              <w:t>Equipamentos informática</w:t>
            </w:r>
          </w:p>
        </w:tc>
        <w:tc>
          <w:tcPr>
            <w:tcW w:w="1096" w:type="dxa"/>
            <w:noWrap/>
            <w:hideMark/>
          </w:tcPr>
          <w:p w14:paraId="48690866" w14:textId="77777777" w:rsidR="00771A4B" w:rsidRDefault="00771A4B" w:rsidP="00771A4B">
            <w:pPr>
              <w:rPr>
                <w:sz w:val="16"/>
                <w:szCs w:val="16"/>
              </w:rPr>
            </w:pPr>
            <w:r>
              <w:rPr>
                <w:sz w:val="16"/>
                <w:szCs w:val="16"/>
              </w:rPr>
              <w:t>3300000019750</w:t>
            </w:r>
          </w:p>
        </w:tc>
        <w:tc>
          <w:tcPr>
            <w:tcW w:w="628" w:type="dxa"/>
            <w:noWrap/>
            <w:hideMark/>
          </w:tcPr>
          <w:p w14:paraId="00740A4C" w14:textId="73266B65" w:rsidR="00771A4B" w:rsidRDefault="00771A4B" w:rsidP="00771A4B">
            <w:pPr>
              <w:rPr>
                <w:sz w:val="16"/>
                <w:szCs w:val="16"/>
              </w:rPr>
            </w:pPr>
            <w:r>
              <w:rPr>
                <w:sz w:val="16"/>
                <w:szCs w:val="16"/>
              </w:rPr>
              <w:t>Curitiba</w:t>
            </w:r>
          </w:p>
        </w:tc>
        <w:tc>
          <w:tcPr>
            <w:tcW w:w="3466" w:type="dxa"/>
            <w:noWrap/>
            <w:hideMark/>
          </w:tcPr>
          <w:p w14:paraId="7EBBC5E5" w14:textId="77777777" w:rsidR="00771A4B" w:rsidRDefault="00771A4B" w:rsidP="00771A4B">
            <w:pPr>
              <w:rPr>
                <w:sz w:val="16"/>
                <w:szCs w:val="16"/>
              </w:rPr>
            </w:pPr>
            <w:r>
              <w:rPr>
                <w:sz w:val="16"/>
                <w:szCs w:val="16"/>
              </w:rPr>
              <w:t>RACK FAB: GRAL METAL, MOD: MATERIAL ACO CARBONO, 1 PORTA, TAG: 31AZ MT: TC05-18</w:t>
            </w:r>
          </w:p>
        </w:tc>
        <w:tc>
          <w:tcPr>
            <w:tcW w:w="481" w:type="dxa"/>
            <w:noWrap/>
            <w:hideMark/>
          </w:tcPr>
          <w:p w14:paraId="04A3DC8E" w14:textId="77777777" w:rsidR="00771A4B" w:rsidRDefault="00771A4B" w:rsidP="00771A4B">
            <w:pPr>
              <w:rPr>
                <w:sz w:val="16"/>
                <w:szCs w:val="16"/>
              </w:rPr>
            </w:pPr>
            <w:r>
              <w:rPr>
                <w:sz w:val="16"/>
                <w:szCs w:val="16"/>
              </w:rPr>
              <w:t>CTA</w:t>
            </w:r>
          </w:p>
        </w:tc>
        <w:tc>
          <w:tcPr>
            <w:tcW w:w="950" w:type="dxa"/>
            <w:noWrap/>
            <w:vAlign w:val="center"/>
            <w:hideMark/>
          </w:tcPr>
          <w:p w14:paraId="1D50E411" w14:textId="77777777" w:rsidR="00771A4B" w:rsidRDefault="00771A4B" w:rsidP="00771A4B">
            <w:pPr>
              <w:jc w:val="center"/>
              <w:rPr>
                <w:sz w:val="16"/>
                <w:szCs w:val="16"/>
              </w:rPr>
            </w:pPr>
            <w:r>
              <w:rPr>
                <w:sz w:val="16"/>
                <w:szCs w:val="16"/>
              </w:rPr>
              <w:t>ZXMOBILI</w:t>
            </w:r>
          </w:p>
        </w:tc>
        <w:tc>
          <w:tcPr>
            <w:tcW w:w="665" w:type="dxa"/>
            <w:noWrap/>
            <w:vAlign w:val="center"/>
            <w:hideMark/>
          </w:tcPr>
          <w:p w14:paraId="434A27A8" w14:textId="77777777" w:rsidR="00771A4B" w:rsidRDefault="00771A4B" w:rsidP="00771A4B">
            <w:pPr>
              <w:jc w:val="center"/>
              <w:rPr>
                <w:sz w:val="16"/>
                <w:szCs w:val="16"/>
              </w:rPr>
            </w:pPr>
            <w:r>
              <w:rPr>
                <w:sz w:val="16"/>
                <w:szCs w:val="16"/>
              </w:rPr>
              <w:t>1</w:t>
            </w:r>
          </w:p>
        </w:tc>
        <w:tc>
          <w:tcPr>
            <w:tcW w:w="983" w:type="dxa"/>
            <w:vAlign w:val="center"/>
          </w:tcPr>
          <w:p w14:paraId="129FED6F" w14:textId="359D17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E03CD0" w14:textId="3774B065" w:rsidR="00771A4B" w:rsidRDefault="00771A4B" w:rsidP="00771A4B">
            <w:pPr>
              <w:jc w:val="center"/>
              <w:rPr>
                <w:sz w:val="16"/>
                <w:szCs w:val="16"/>
              </w:rPr>
            </w:pPr>
            <w:r>
              <w:rPr>
                <w:sz w:val="16"/>
                <w:szCs w:val="16"/>
              </w:rPr>
              <w:t>UN</w:t>
            </w:r>
          </w:p>
        </w:tc>
        <w:tc>
          <w:tcPr>
            <w:tcW w:w="887" w:type="dxa"/>
            <w:noWrap/>
            <w:vAlign w:val="center"/>
            <w:hideMark/>
          </w:tcPr>
          <w:p w14:paraId="4B89B6CD" w14:textId="41563DE4" w:rsidR="00771A4B" w:rsidRDefault="00771A4B" w:rsidP="00771A4B">
            <w:pPr>
              <w:jc w:val="center"/>
              <w:rPr>
                <w:sz w:val="16"/>
                <w:szCs w:val="16"/>
              </w:rPr>
            </w:pPr>
            <w:r>
              <w:rPr>
                <w:sz w:val="16"/>
                <w:szCs w:val="16"/>
              </w:rPr>
              <w:t>1.545,22</w:t>
            </w:r>
          </w:p>
        </w:tc>
        <w:tc>
          <w:tcPr>
            <w:tcW w:w="1152" w:type="dxa"/>
            <w:noWrap/>
            <w:vAlign w:val="center"/>
            <w:hideMark/>
          </w:tcPr>
          <w:p w14:paraId="7D36BBFF" w14:textId="24912DF8" w:rsidR="00771A4B" w:rsidRDefault="00771A4B" w:rsidP="00771A4B">
            <w:pPr>
              <w:jc w:val="center"/>
              <w:rPr>
                <w:sz w:val="16"/>
                <w:szCs w:val="16"/>
              </w:rPr>
            </w:pPr>
            <w:r>
              <w:rPr>
                <w:sz w:val="16"/>
                <w:szCs w:val="16"/>
              </w:rPr>
              <w:t>-          1.545,22</w:t>
            </w:r>
          </w:p>
        </w:tc>
        <w:tc>
          <w:tcPr>
            <w:tcW w:w="887" w:type="dxa"/>
            <w:noWrap/>
            <w:vAlign w:val="center"/>
            <w:hideMark/>
          </w:tcPr>
          <w:p w14:paraId="37D72A8F" w14:textId="5D374EB2" w:rsidR="00771A4B" w:rsidRDefault="00771A4B" w:rsidP="00771A4B">
            <w:pPr>
              <w:jc w:val="center"/>
              <w:rPr>
                <w:sz w:val="16"/>
                <w:szCs w:val="16"/>
              </w:rPr>
            </w:pPr>
            <w:r>
              <w:rPr>
                <w:sz w:val="16"/>
                <w:szCs w:val="16"/>
              </w:rPr>
              <w:t>-</w:t>
            </w:r>
          </w:p>
        </w:tc>
      </w:tr>
      <w:tr w:rsidR="00771A4B" w14:paraId="3FC34621" w14:textId="77777777" w:rsidTr="00771A4B">
        <w:trPr>
          <w:trHeight w:val="240"/>
        </w:trPr>
        <w:tc>
          <w:tcPr>
            <w:tcW w:w="936" w:type="dxa"/>
            <w:noWrap/>
            <w:hideMark/>
          </w:tcPr>
          <w:p w14:paraId="1673CC8A" w14:textId="5DD8510D" w:rsidR="00771A4B" w:rsidRDefault="00771A4B" w:rsidP="00771A4B">
            <w:pPr>
              <w:rPr>
                <w:sz w:val="16"/>
                <w:szCs w:val="16"/>
              </w:rPr>
            </w:pPr>
            <w:r>
              <w:rPr>
                <w:sz w:val="16"/>
                <w:szCs w:val="16"/>
              </w:rPr>
              <w:t>Equipamentos informática</w:t>
            </w:r>
          </w:p>
        </w:tc>
        <w:tc>
          <w:tcPr>
            <w:tcW w:w="1096" w:type="dxa"/>
            <w:noWrap/>
            <w:hideMark/>
          </w:tcPr>
          <w:p w14:paraId="737A815A" w14:textId="77777777" w:rsidR="00771A4B" w:rsidRDefault="00771A4B" w:rsidP="00771A4B">
            <w:pPr>
              <w:rPr>
                <w:sz w:val="16"/>
                <w:szCs w:val="16"/>
              </w:rPr>
            </w:pPr>
            <w:r>
              <w:rPr>
                <w:sz w:val="16"/>
                <w:szCs w:val="16"/>
              </w:rPr>
              <w:t>3300000019760</w:t>
            </w:r>
          </w:p>
        </w:tc>
        <w:tc>
          <w:tcPr>
            <w:tcW w:w="628" w:type="dxa"/>
            <w:noWrap/>
            <w:hideMark/>
          </w:tcPr>
          <w:p w14:paraId="3DC154E1" w14:textId="38C28C39" w:rsidR="00771A4B" w:rsidRDefault="00771A4B" w:rsidP="00771A4B">
            <w:pPr>
              <w:rPr>
                <w:sz w:val="16"/>
                <w:szCs w:val="16"/>
              </w:rPr>
            </w:pPr>
            <w:r>
              <w:rPr>
                <w:sz w:val="16"/>
                <w:szCs w:val="16"/>
              </w:rPr>
              <w:t>Curitiba</w:t>
            </w:r>
          </w:p>
        </w:tc>
        <w:tc>
          <w:tcPr>
            <w:tcW w:w="3466" w:type="dxa"/>
            <w:noWrap/>
            <w:hideMark/>
          </w:tcPr>
          <w:p w14:paraId="3CE206E4" w14:textId="77777777" w:rsidR="00771A4B" w:rsidRDefault="00771A4B" w:rsidP="00771A4B">
            <w:pPr>
              <w:rPr>
                <w:sz w:val="16"/>
                <w:szCs w:val="16"/>
              </w:rPr>
            </w:pPr>
            <w:r>
              <w:rPr>
                <w:sz w:val="16"/>
                <w:szCs w:val="16"/>
              </w:rPr>
              <w:t>RACK FAB: GRAL METAL, MOD: MATERIAL ACO CARBONO, 1 PORTA, TAG: 31AY MT: TC05-19</w:t>
            </w:r>
          </w:p>
        </w:tc>
        <w:tc>
          <w:tcPr>
            <w:tcW w:w="481" w:type="dxa"/>
            <w:noWrap/>
            <w:hideMark/>
          </w:tcPr>
          <w:p w14:paraId="462F39C9" w14:textId="77777777" w:rsidR="00771A4B" w:rsidRDefault="00771A4B" w:rsidP="00771A4B">
            <w:pPr>
              <w:rPr>
                <w:sz w:val="16"/>
                <w:szCs w:val="16"/>
              </w:rPr>
            </w:pPr>
            <w:r>
              <w:rPr>
                <w:sz w:val="16"/>
                <w:szCs w:val="16"/>
              </w:rPr>
              <w:t>CTA</w:t>
            </w:r>
          </w:p>
        </w:tc>
        <w:tc>
          <w:tcPr>
            <w:tcW w:w="950" w:type="dxa"/>
            <w:noWrap/>
            <w:vAlign w:val="center"/>
            <w:hideMark/>
          </w:tcPr>
          <w:p w14:paraId="1CC8AF82" w14:textId="77777777" w:rsidR="00771A4B" w:rsidRDefault="00771A4B" w:rsidP="00771A4B">
            <w:pPr>
              <w:jc w:val="center"/>
              <w:rPr>
                <w:sz w:val="16"/>
                <w:szCs w:val="16"/>
              </w:rPr>
            </w:pPr>
            <w:r>
              <w:rPr>
                <w:sz w:val="16"/>
                <w:szCs w:val="16"/>
              </w:rPr>
              <w:t>ZXMOBILI</w:t>
            </w:r>
          </w:p>
        </w:tc>
        <w:tc>
          <w:tcPr>
            <w:tcW w:w="665" w:type="dxa"/>
            <w:noWrap/>
            <w:vAlign w:val="center"/>
            <w:hideMark/>
          </w:tcPr>
          <w:p w14:paraId="5A01DFBF" w14:textId="77777777" w:rsidR="00771A4B" w:rsidRDefault="00771A4B" w:rsidP="00771A4B">
            <w:pPr>
              <w:jc w:val="center"/>
              <w:rPr>
                <w:sz w:val="16"/>
                <w:szCs w:val="16"/>
              </w:rPr>
            </w:pPr>
            <w:r>
              <w:rPr>
                <w:sz w:val="16"/>
                <w:szCs w:val="16"/>
              </w:rPr>
              <w:t>1</w:t>
            </w:r>
          </w:p>
        </w:tc>
        <w:tc>
          <w:tcPr>
            <w:tcW w:w="983" w:type="dxa"/>
            <w:vAlign w:val="center"/>
          </w:tcPr>
          <w:p w14:paraId="53CAA258" w14:textId="71E4DD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F19435" w14:textId="1C646D87" w:rsidR="00771A4B" w:rsidRDefault="00771A4B" w:rsidP="00771A4B">
            <w:pPr>
              <w:jc w:val="center"/>
              <w:rPr>
                <w:sz w:val="16"/>
                <w:szCs w:val="16"/>
              </w:rPr>
            </w:pPr>
            <w:r>
              <w:rPr>
                <w:sz w:val="16"/>
                <w:szCs w:val="16"/>
              </w:rPr>
              <w:t>UN</w:t>
            </w:r>
          </w:p>
        </w:tc>
        <w:tc>
          <w:tcPr>
            <w:tcW w:w="887" w:type="dxa"/>
            <w:noWrap/>
            <w:vAlign w:val="center"/>
            <w:hideMark/>
          </w:tcPr>
          <w:p w14:paraId="12CF655C" w14:textId="11A0A1A7" w:rsidR="00771A4B" w:rsidRDefault="00771A4B" w:rsidP="00771A4B">
            <w:pPr>
              <w:jc w:val="center"/>
              <w:rPr>
                <w:sz w:val="16"/>
                <w:szCs w:val="16"/>
              </w:rPr>
            </w:pPr>
            <w:r>
              <w:rPr>
                <w:sz w:val="16"/>
                <w:szCs w:val="16"/>
              </w:rPr>
              <w:t>1.545,22</w:t>
            </w:r>
          </w:p>
        </w:tc>
        <w:tc>
          <w:tcPr>
            <w:tcW w:w="1152" w:type="dxa"/>
            <w:noWrap/>
            <w:vAlign w:val="center"/>
            <w:hideMark/>
          </w:tcPr>
          <w:p w14:paraId="3970456D" w14:textId="5A6645D4" w:rsidR="00771A4B" w:rsidRDefault="00771A4B" w:rsidP="00771A4B">
            <w:pPr>
              <w:jc w:val="center"/>
              <w:rPr>
                <w:sz w:val="16"/>
                <w:szCs w:val="16"/>
              </w:rPr>
            </w:pPr>
            <w:r>
              <w:rPr>
                <w:sz w:val="16"/>
                <w:szCs w:val="16"/>
              </w:rPr>
              <w:t>-          1.545,22</w:t>
            </w:r>
          </w:p>
        </w:tc>
        <w:tc>
          <w:tcPr>
            <w:tcW w:w="887" w:type="dxa"/>
            <w:noWrap/>
            <w:vAlign w:val="center"/>
            <w:hideMark/>
          </w:tcPr>
          <w:p w14:paraId="2324399F" w14:textId="12503C7F" w:rsidR="00771A4B" w:rsidRDefault="00771A4B" w:rsidP="00771A4B">
            <w:pPr>
              <w:jc w:val="center"/>
              <w:rPr>
                <w:sz w:val="16"/>
                <w:szCs w:val="16"/>
              </w:rPr>
            </w:pPr>
            <w:r>
              <w:rPr>
                <w:sz w:val="16"/>
                <w:szCs w:val="16"/>
              </w:rPr>
              <w:t>-</w:t>
            </w:r>
          </w:p>
        </w:tc>
      </w:tr>
      <w:tr w:rsidR="00771A4B" w14:paraId="71E94BE0" w14:textId="77777777" w:rsidTr="00771A4B">
        <w:trPr>
          <w:trHeight w:val="240"/>
        </w:trPr>
        <w:tc>
          <w:tcPr>
            <w:tcW w:w="936" w:type="dxa"/>
            <w:noWrap/>
            <w:hideMark/>
          </w:tcPr>
          <w:p w14:paraId="416630C3" w14:textId="73E215CF"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08697B57" w14:textId="77777777" w:rsidR="00771A4B" w:rsidRDefault="00771A4B" w:rsidP="00771A4B">
            <w:pPr>
              <w:rPr>
                <w:sz w:val="16"/>
                <w:szCs w:val="16"/>
              </w:rPr>
            </w:pPr>
            <w:r>
              <w:rPr>
                <w:sz w:val="16"/>
                <w:szCs w:val="16"/>
              </w:rPr>
              <w:lastRenderedPageBreak/>
              <w:t>3300000019770</w:t>
            </w:r>
          </w:p>
        </w:tc>
        <w:tc>
          <w:tcPr>
            <w:tcW w:w="628" w:type="dxa"/>
            <w:noWrap/>
            <w:hideMark/>
          </w:tcPr>
          <w:p w14:paraId="51AD6B8E" w14:textId="43E6B786" w:rsidR="00771A4B" w:rsidRDefault="00771A4B" w:rsidP="00771A4B">
            <w:pPr>
              <w:rPr>
                <w:sz w:val="16"/>
                <w:szCs w:val="16"/>
              </w:rPr>
            </w:pPr>
            <w:r>
              <w:rPr>
                <w:sz w:val="16"/>
                <w:szCs w:val="16"/>
              </w:rPr>
              <w:t>Curitiba</w:t>
            </w:r>
          </w:p>
        </w:tc>
        <w:tc>
          <w:tcPr>
            <w:tcW w:w="3466" w:type="dxa"/>
            <w:noWrap/>
            <w:hideMark/>
          </w:tcPr>
          <w:p w14:paraId="05041436" w14:textId="77777777" w:rsidR="00771A4B" w:rsidRDefault="00771A4B" w:rsidP="00771A4B">
            <w:pPr>
              <w:rPr>
                <w:sz w:val="16"/>
                <w:szCs w:val="16"/>
              </w:rPr>
            </w:pPr>
            <w:r>
              <w:rPr>
                <w:sz w:val="16"/>
                <w:szCs w:val="16"/>
              </w:rPr>
              <w:t xml:space="preserve">RACK FAB: GRAL METAL, MOD: MATERIAL ACO CARBONO, 1 PORTA, TAG: </w:t>
            </w:r>
            <w:r>
              <w:rPr>
                <w:sz w:val="16"/>
                <w:szCs w:val="16"/>
              </w:rPr>
              <w:lastRenderedPageBreak/>
              <w:t>31AX MT: TC05-20</w:t>
            </w:r>
          </w:p>
        </w:tc>
        <w:tc>
          <w:tcPr>
            <w:tcW w:w="481" w:type="dxa"/>
            <w:noWrap/>
            <w:hideMark/>
          </w:tcPr>
          <w:p w14:paraId="08880522" w14:textId="77777777" w:rsidR="00771A4B" w:rsidRDefault="00771A4B" w:rsidP="00771A4B">
            <w:pPr>
              <w:rPr>
                <w:sz w:val="16"/>
                <w:szCs w:val="16"/>
              </w:rPr>
            </w:pPr>
            <w:r>
              <w:rPr>
                <w:sz w:val="16"/>
                <w:szCs w:val="16"/>
              </w:rPr>
              <w:lastRenderedPageBreak/>
              <w:t>CTA</w:t>
            </w:r>
          </w:p>
        </w:tc>
        <w:tc>
          <w:tcPr>
            <w:tcW w:w="950" w:type="dxa"/>
            <w:noWrap/>
            <w:vAlign w:val="center"/>
            <w:hideMark/>
          </w:tcPr>
          <w:p w14:paraId="65398E97" w14:textId="77777777" w:rsidR="00771A4B" w:rsidRDefault="00771A4B" w:rsidP="00771A4B">
            <w:pPr>
              <w:jc w:val="center"/>
              <w:rPr>
                <w:sz w:val="16"/>
                <w:szCs w:val="16"/>
              </w:rPr>
            </w:pPr>
            <w:r>
              <w:rPr>
                <w:sz w:val="16"/>
                <w:szCs w:val="16"/>
              </w:rPr>
              <w:t>ZXMOBILI</w:t>
            </w:r>
          </w:p>
        </w:tc>
        <w:tc>
          <w:tcPr>
            <w:tcW w:w="665" w:type="dxa"/>
            <w:noWrap/>
            <w:vAlign w:val="center"/>
            <w:hideMark/>
          </w:tcPr>
          <w:p w14:paraId="6C201B42" w14:textId="77777777" w:rsidR="00771A4B" w:rsidRDefault="00771A4B" w:rsidP="00771A4B">
            <w:pPr>
              <w:jc w:val="center"/>
              <w:rPr>
                <w:sz w:val="16"/>
                <w:szCs w:val="16"/>
              </w:rPr>
            </w:pPr>
            <w:r>
              <w:rPr>
                <w:sz w:val="16"/>
                <w:szCs w:val="16"/>
              </w:rPr>
              <w:t>1</w:t>
            </w:r>
          </w:p>
        </w:tc>
        <w:tc>
          <w:tcPr>
            <w:tcW w:w="983" w:type="dxa"/>
            <w:vAlign w:val="center"/>
          </w:tcPr>
          <w:p w14:paraId="11993A29" w14:textId="339B27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C29C1A" w14:textId="1FC2DCB1" w:rsidR="00771A4B" w:rsidRDefault="00771A4B" w:rsidP="00771A4B">
            <w:pPr>
              <w:jc w:val="center"/>
              <w:rPr>
                <w:sz w:val="16"/>
                <w:szCs w:val="16"/>
              </w:rPr>
            </w:pPr>
            <w:r>
              <w:rPr>
                <w:sz w:val="16"/>
                <w:szCs w:val="16"/>
              </w:rPr>
              <w:t>UN</w:t>
            </w:r>
          </w:p>
        </w:tc>
        <w:tc>
          <w:tcPr>
            <w:tcW w:w="887" w:type="dxa"/>
            <w:noWrap/>
            <w:vAlign w:val="center"/>
            <w:hideMark/>
          </w:tcPr>
          <w:p w14:paraId="12EB654B" w14:textId="103C1B3B" w:rsidR="00771A4B" w:rsidRDefault="00771A4B" w:rsidP="00771A4B">
            <w:pPr>
              <w:jc w:val="center"/>
              <w:rPr>
                <w:sz w:val="16"/>
                <w:szCs w:val="16"/>
              </w:rPr>
            </w:pPr>
            <w:r>
              <w:rPr>
                <w:sz w:val="16"/>
                <w:szCs w:val="16"/>
              </w:rPr>
              <w:t>1.545,22</w:t>
            </w:r>
          </w:p>
        </w:tc>
        <w:tc>
          <w:tcPr>
            <w:tcW w:w="1152" w:type="dxa"/>
            <w:noWrap/>
            <w:vAlign w:val="center"/>
            <w:hideMark/>
          </w:tcPr>
          <w:p w14:paraId="6B99AB89" w14:textId="6CED67EB" w:rsidR="00771A4B" w:rsidRDefault="00771A4B" w:rsidP="00771A4B">
            <w:pPr>
              <w:jc w:val="center"/>
              <w:rPr>
                <w:sz w:val="16"/>
                <w:szCs w:val="16"/>
              </w:rPr>
            </w:pPr>
            <w:r>
              <w:rPr>
                <w:sz w:val="16"/>
                <w:szCs w:val="16"/>
              </w:rPr>
              <w:t>-          1.545,22</w:t>
            </w:r>
          </w:p>
        </w:tc>
        <w:tc>
          <w:tcPr>
            <w:tcW w:w="887" w:type="dxa"/>
            <w:noWrap/>
            <w:vAlign w:val="center"/>
            <w:hideMark/>
          </w:tcPr>
          <w:p w14:paraId="015696F1" w14:textId="46D78372" w:rsidR="00771A4B" w:rsidRDefault="00771A4B" w:rsidP="00771A4B">
            <w:pPr>
              <w:jc w:val="center"/>
              <w:rPr>
                <w:sz w:val="16"/>
                <w:szCs w:val="16"/>
              </w:rPr>
            </w:pPr>
            <w:r>
              <w:rPr>
                <w:sz w:val="16"/>
                <w:szCs w:val="16"/>
              </w:rPr>
              <w:t>-</w:t>
            </w:r>
          </w:p>
        </w:tc>
      </w:tr>
      <w:tr w:rsidR="00771A4B" w14:paraId="00413A64" w14:textId="77777777" w:rsidTr="00771A4B">
        <w:trPr>
          <w:trHeight w:val="240"/>
        </w:trPr>
        <w:tc>
          <w:tcPr>
            <w:tcW w:w="936" w:type="dxa"/>
            <w:noWrap/>
            <w:hideMark/>
          </w:tcPr>
          <w:p w14:paraId="1E10D6A6" w14:textId="1215639A" w:rsidR="00771A4B" w:rsidRDefault="00771A4B" w:rsidP="00771A4B">
            <w:pPr>
              <w:rPr>
                <w:sz w:val="16"/>
                <w:szCs w:val="16"/>
              </w:rPr>
            </w:pPr>
            <w:r>
              <w:rPr>
                <w:sz w:val="16"/>
                <w:szCs w:val="16"/>
              </w:rPr>
              <w:t>Equipamentos informática</w:t>
            </w:r>
          </w:p>
        </w:tc>
        <w:tc>
          <w:tcPr>
            <w:tcW w:w="1096" w:type="dxa"/>
            <w:noWrap/>
            <w:hideMark/>
          </w:tcPr>
          <w:p w14:paraId="07077081" w14:textId="77777777" w:rsidR="00771A4B" w:rsidRDefault="00771A4B" w:rsidP="00771A4B">
            <w:pPr>
              <w:rPr>
                <w:sz w:val="16"/>
                <w:szCs w:val="16"/>
              </w:rPr>
            </w:pPr>
            <w:r>
              <w:rPr>
                <w:sz w:val="16"/>
                <w:szCs w:val="16"/>
              </w:rPr>
              <w:t>3300000019780</w:t>
            </w:r>
          </w:p>
        </w:tc>
        <w:tc>
          <w:tcPr>
            <w:tcW w:w="628" w:type="dxa"/>
            <w:noWrap/>
            <w:hideMark/>
          </w:tcPr>
          <w:p w14:paraId="4373C24E" w14:textId="085B3D1A" w:rsidR="00771A4B" w:rsidRDefault="00771A4B" w:rsidP="00771A4B">
            <w:pPr>
              <w:rPr>
                <w:sz w:val="16"/>
                <w:szCs w:val="16"/>
              </w:rPr>
            </w:pPr>
            <w:r>
              <w:rPr>
                <w:sz w:val="16"/>
                <w:szCs w:val="16"/>
              </w:rPr>
              <w:t>Curitiba</w:t>
            </w:r>
          </w:p>
        </w:tc>
        <w:tc>
          <w:tcPr>
            <w:tcW w:w="3466" w:type="dxa"/>
            <w:noWrap/>
            <w:hideMark/>
          </w:tcPr>
          <w:p w14:paraId="4AF20214" w14:textId="77777777" w:rsidR="00771A4B" w:rsidRDefault="00771A4B" w:rsidP="00771A4B">
            <w:pPr>
              <w:rPr>
                <w:sz w:val="16"/>
                <w:szCs w:val="16"/>
              </w:rPr>
            </w:pPr>
            <w:r>
              <w:rPr>
                <w:sz w:val="16"/>
                <w:szCs w:val="16"/>
              </w:rPr>
              <w:t>RACK FAB: GRAL METAL, MOD: MATERIAL ACO CARBONO, 1 PORTA, TAG: 31AW MT: TC05-21</w:t>
            </w:r>
          </w:p>
        </w:tc>
        <w:tc>
          <w:tcPr>
            <w:tcW w:w="481" w:type="dxa"/>
            <w:noWrap/>
            <w:hideMark/>
          </w:tcPr>
          <w:p w14:paraId="414687A4" w14:textId="77777777" w:rsidR="00771A4B" w:rsidRDefault="00771A4B" w:rsidP="00771A4B">
            <w:pPr>
              <w:rPr>
                <w:sz w:val="16"/>
                <w:szCs w:val="16"/>
              </w:rPr>
            </w:pPr>
            <w:r>
              <w:rPr>
                <w:sz w:val="16"/>
                <w:szCs w:val="16"/>
              </w:rPr>
              <w:t>CTA</w:t>
            </w:r>
          </w:p>
        </w:tc>
        <w:tc>
          <w:tcPr>
            <w:tcW w:w="950" w:type="dxa"/>
            <w:noWrap/>
            <w:vAlign w:val="center"/>
            <w:hideMark/>
          </w:tcPr>
          <w:p w14:paraId="49CE7844" w14:textId="77777777" w:rsidR="00771A4B" w:rsidRDefault="00771A4B" w:rsidP="00771A4B">
            <w:pPr>
              <w:jc w:val="center"/>
              <w:rPr>
                <w:sz w:val="16"/>
                <w:szCs w:val="16"/>
              </w:rPr>
            </w:pPr>
            <w:r>
              <w:rPr>
                <w:sz w:val="16"/>
                <w:szCs w:val="16"/>
              </w:rPr>
              <w:t>ZXMOBILI</w:t>
            </w:r>
          </w:p>
        </w:tc>
        <w:tc>
          <w:tcPr>
            <w:tcW w:w="665" w:type="dxa"/>
            <w:noWrap/>
            <w:vAlign w:val="center"/>
            <w:hideMark/>
          </w:tcPr>
          <w:p w14:paraId="10E8B2CE" w14:textId="77777777" w:rsidR="00771A4B" w:rsidRDefault="00771A4B" w:rsidP="00771A4B">
            <w:pPr>
              <w:jc w:val="center"/>
              <w:rPr>
                <w:sz w:val="16"/>
                <w:szCs w:val="16"/>
              </w:rPr>
            </w:pPr>
            <w:r>
              <w:rPr>
                <w:sz w:val="16"/>
                <w:szCs w:val="16"/>
              </w:rPr>
              <w:t>1</w:t>
            </w:r>
          </w:p>
        </w:tc>
        <w:tc>
          <w:tcPr>
            <w:tcW w:w="983" w:type="dxa"/>
            <w:vAlign w:val="center"/>
          </w:tcPr>
          <w:p w14:paraId="7540A361" w14:textId="691FFA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20441B" w14:textId="3E58F1CA" w:rsidR="00771A4B" w:rsidRDefault="00771A4B" w:rsidP="00771A4B">
            <w:pPr>
              <w:jc w:val="center"/>
              <w:rPr>
                <w:sz w:val="16"/>
                <w:szCs w:val="16"/>
              </w:rPr>
            </w:pPr>
            <w:r>
              <w:rPr>
                <w:sz w:val="16"/>
                <w:szCs w:val="16"/>
              </w:rPr>
              <w:t>UN</w:t>
            </w:r>
          </w:p>
        </w:tc>
        <w:tc>
          <w:tcPr>
            <w:tcW w:w="887" w:type="dxa"/>
            <w:noWrap/>
            <w:vAlign w:val="center"/>
            <w:hideMark/>
          </w:tcPr>
          <w:p w14:paraId="52E18D49" w14:textId="5CAB30D0" w:rsidR="00771A4B" w:rsidRDefault="00771A4B" w:rsidP="00771A4B">
            <w:pPr>
              <w:jc w:val="center"/>
              <w:rPr>
                <w:sz w:val="16"/>
                <w:szCs w:val="16"/>
              </w:rPr>
            </w:pPr>
            <w:r>
              <w:rPr>
                <w:sz w:val="16"/>
                <w:szCs w:val="16"/>
              </w:rPr>
              <w:t>1.545,22</w:t>
            </w:r>
          </w:p>
        </w:tc>
        <w:tc>
          <w:tcPr>
            <w:tcW w:w="1152" w:type="dxa"/>
            <w:noWrap/>
            <w:vAlign w:val="center"/>
            <w:hideMark/>
          </w:tcPr>
          <w:p w14:paraId="31F5FC51" w14:textId="2E7C7D6C" w:rsidR="00771A4B" w:rsidRDefault="00771A4B" w:rsidP="00771A4B">
            <w:pPr>
              <w:jc w:val="center"/>
              <w:rPr>
                <w:sz w:val="16"/>
                <w:szCs w:val="16"/>
              </w:rPr>
            </w:pPr>
            <w:r>
              <w:rPr>
                <w:sz w:val="16"/>
                <w:szCs w:val="16"/>
              </w:rPr>
              <w:t>-          1.545,22</w:t>
            </w:r>
          </w:p>
        </w:tc>
        <w:tc>
          <w:tcPr>
            <w:tcW w:w="887" w:type="dxa"/>
            <w:noWrap/>
            <w:vAlign w:val="center"/>
            <w:hideMark/>
          </w:tcPr>
          <w:p w14:paraId="44DD7E40" w14:textId="6A81080B" w:rsidR="00771A4B" w:rsidRDefault="00771A4B" w:rsidP="00771A4B">
            <w:pPr>
              <w:jc w:val="center"/>
              <w:rPr>
                <w:sz w:val="16"/>
                <w:szCs w:val="16"/>
              </w:rPr>
            </w:pPr>
            <w:r>
              <w:rPr>
                <w:sz w:val="16"/>
                <w:szCs w:val="16"/>
              </w:rPr>
              <w:t>-</w:t>
            </w:r>
          </w:p>
        </w:tc>
      </w:tr>
      <w:tr w:rsidR="00771A4B" w14:paraId="55B7B975" w14:textId="77777777" w:rsidTr="00771A4B">
        <w:trPr>
          <w:trHeight w:val="240"/>
        </w:trPr>
        <w:tc>
          <w:tcPr>
            <w:tcW w:w="936" w:type="dxa"/>
            <w:noWrap/>
            <w:hideMark/>
          </w:tcPr>
          <w:p w14:paraId="6169B956" w14:textId="2159DD78" w:rsidR="00771A4B" w:rsidRDefault="00771A4B" w:rsidP="00771A4B">
            <w:pPr>
              <w:rPr>
                <w:sz w:val="16"/>
                <w:szCs w:val="16"/>
              </w:rPr>
            </w:pPr>
            <w:r>
              <w:rPr>
                <w:sz w:val="16"/>
                <w:szCs w:val="16"/>
              </w:rPr>
              <w:t>Equipamentos informática</w:t>
            </w:r>
          </w:p>
        </w:tc>
        <w:tc>
          <w:tcPr>
            <w:tcW w:w="1096" w:type="dxa"/>
            <w:noWrap/>
            <w:hideMark/>
          </w:tcPr>
          <w:p w14:paraId="2FF7FC20" w14:textId="77777777" w:rsidR="00771A4B" w:rsidRDefault="00771A4B" w:rsidP="00771A4B">
            <w:pPr>
              <w:rPr>
                <w:sz w:val="16"/>
                <w:szCs w:val="16"/>
              </w:rPr>
            </w:pPr>
            <w:r>
              <w:rPr>
                <w:sz w:val="16"/>
                <w:szCs w:val="16"/>
              </w:rPr>
              <w:t>3300000019790</w:t>
            </w:r>
          </w:p>
        </w:tc>
        <w:tc>
          <w:tcPr>
            <w:tcW w:w="628" w:type="dxa"/>
            <w:noWrap/>
            <w:hideMark/>
          </w:tcPr>
          <w:p w14:paraId="57901E5B" w14:textId="57F44F91" w:rsidR="00771A4B" w:rsidRDefault="00771A4B" w:rsidP="00771A4B">
            <w:pPr>
              <w:rPr>
                <w:sz w:val="16"/>
                <w:szCs w:val="16"/>
              </w:rPr>
            </w:pPr>
            <w:r>
              <w:rPr>
                <w:sz w:val="16"/>
                <w:szCs w:val="16"/>
              </w:rPr>
              <w:t>Curitiba</w:t>
            </w:r>
          </w:p>
        </w:tc>
        <w:tc>
          <w:tcPr>
            <w:tcW w:w="3466" w:type="dxa"/>
            <w:noWrap/>
            <w:hideMark/>
          </w:tcPr>
          <w:p w14:paraId="4EE974E1" w14:textId="77777777" w:rsidR="00771A4B" w:rsidRDefault="00771A4B" w:rsidP="00771A4B">
            <w:pPr>
              <w:rPr>
                <w:sz w:val="16"/>
                <w:szCs w:val="16"/>
              </w:rPr>
            </w:pPr>
            <w:r>
              <w:rPr>
                <w:sz w:val="16"/>
                <w:szCs w:val="16"/>
              </w:rPr>
              <w:t>RACK FAB: GRAL METAL, MOD: MATERIAL ACO CARBONO, 1 PORTA, TAG: 31AV MT: TC05-22</w:t>
            </w:r>
          </w:p>
        </w:tc>
        <w:tc>
          <w:tcPr>
            <w:tcW w:w="481" w:type="dxa"/>
            <w:noWrap/>
            <w:hideMark/>
          </w:tcPr>
          <w:p w14:paraId="6D35C430" w14:textId="77777777" w:rsidR="00771A4B" w:rsidRDefault="00771A4B" w:rsidP="00771A4B">
            <w:pPr>
              <w:rPr>
                <w:sz w:val="16"/>
                <w:szCs w:val="16"/>
              </w:rPr>
            </w:pPr>
            <w:r>
              <w:rPr>
                <w:sz w:val="16"/>
                <w:szCs w:val="16"/>
              </w:rPr>
              <w:t>CTA</w:t>
            </w:r>
          </w:p>
        </w:tc>
        <w:tc>
          <w:tcPr>
            <w:tcW w:w="950" w:type="dxa"/>
            <w:noWrap/>
            <w:vAlign w:val="center"/>
            <w:hideMark/>
          </w:tcPr>
          <w:p w14:paraId="42B44738" w14:textId="77777777" w:rsidR="00771A4B" w:rsidRDefault="00771A4B" w:rsidP="00771A4B">
            <w:pPr>
              <w:jc w:val="center"/>
              <w:rPr>
                <w:sz w:val="16"/>
                <w:szCs w:val="16"/>
              </w:rPr>
            </w:pPr>
            <w:r>
              <w:rPr>
                <w:sz w:val="16"/>
                <w:szCs w:val="16"/>
              </w:rPr>
              <w:t>ZXMOBILI</w:t>
            </w:r>
          </w:p>
        </w:tc>
        <w:tc>
          <w:tcPr>
            <w:tcW w:w="665" w:type="dxa"/>
            <w:noWrap/>
            <w:vAlign w:val="center"/>
            <w:hideMark/>
          </w:tcPr>
          <w:p w14:paraId="191D0AD5" w14:textId="77777777" w:rsidR="00771A4B" w:rsidRDefault="00771A4B" w:rsidP="00771A4B">
            <w:pPr>
              <w:jc w:val="center"/>
              <w:rPr>
                <w:sz w:val="16"/>
                <w:szCs w:val="16"/>
              </w:rPr>
            </w:pPr>
            <w:r>
              <w:rPr>
                <w:sz w:val="16"/>
                <w:szCs w:val="16"/>
              </w:rPr>
              <w:t>1</w:t>
            </w:r>
          </w:p>
        </w:tc>
        <w:tc>
          <w:tcPr>
            <w:tcW w:w="983" w:type="dxa"/>
            <w:vAlign w:val="center"/>
          </w:tcPr>
          <w:p w14:paraId="6BD40B87" w14:textId="5AC89E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355EE8" w14:textId="4BC8A7A4" w:rsidR="00771A4B" w:rsidRDefault="00771A4B" w:rsidP="00771A4B">
            <w:pPr>
              <w:jc w:val="center"/>
              <w:rPr>
                <w:sz w:val="16"/>
                <w:szCs w:val="16"/>
              </w:rPr>
            </w:pPr>
            <w:r>
              <w:rPr>
                <w:sz w:val="16"/>
                <w:szCs w:val="16"/>
              </w:rPr>
              <w:t>UN</w:t>
            </w:r>
          </w:p>
        </w:tc>
        <w:tc>
          <w:tcPr>
            <w:tcW w:w="887" w:type="dxa"/>
            <w:noWrap/>
            <w:vAlign w:val="center"/>
            <w:hideMark/>
          </w:tcPr>
          <w:p w14:paraId="3C868F5F" w14:textId="74C69D44" w:rsidR="00771A4B" w:rsidRDefault="00771A4B" w:rsidP="00771A4B">
            <w:pPr>
              <w:jc w:val="center"/>
              <w:rPr>
                <w:sz w:val="16"/>
                <w:szCs w:val="16"/>
              </w:rPr>
            </w:pPr>
            <w:r>
              <w:rPr>
                <w:sz w:val="16"/>
                <w:szCs w:val="16"/>
              </w:rPr>
              <w:t>1.545,22</w:t>
            </w:r>
          </w:p>
        </w:tc>
        <w:tc>
          <w:tcPr>
            <w:tcW w:w="1152" w:type="dxa"/>
            <w:noWrap/>
            <w:vAlign w:val="center"/>
            <w:hideMark/>
          </w:tcPr>
          <w:p w14:paraId="113705FB" w14:textId="028C4081" w:rsidR="00771A4B" w:rsidRDefault="00771A4B" w:rsidP="00771A4B">
            <w:pPr>
              <w:jc w:val="center"/>
              <w:rPr>
                <w:sz w:val="16"/>
                <w:szCs w:val="16"/>
              </w:rPr>
            </w:pPr>
            <w:r>
              <w:rPr>
                <w:sz w:val="16"/>
                <w:szCs w:val="16"/>
              </w:rPr>
              <w:t>-          1.545,22</w:t>
            </w:r>
          </w:p>
        </w:tc>
        <w:tc>
          <w:tcPr>
            <w:tcW w:w="887" w:type="dxa"/>
            <w:noWrap/>
            <w:vAlign w:val="center"/>
            <w:hideMark/>
          </w:tcPr>
          <w:p w14:paraId="06ED3931" w14:textId="00FD9249" w:rsidR="00771A4B" w:rsidRDefault="00771A4B" w:rsidP="00771A4B">
            <w:pPr>
              <w:jc w:val="center"/>
              <w:rPr>
                <w:sz w:val="16"/>
                <w:szCs w:val="16"/>
              </w:rPr>
            </w:pPr>
            <w:r>
              <w:rPr>
                <w:sz w:val="16"/>
                <w:szCs w:val="16"/>
              </w:rPr>
              <w:t>-</w:t>
            </w:r>
          </w:p>
        </w:tc>
      </w:tr>
      <w:tr w:rsidR="00771A4B" w14:paraId="398BF299" w14:textId="77777777" w:rsidTr="00771A4B">
        <w:trPr>
          <w:trHeight w:val="240"/>
        </w:trPr>
        <w:tc>
          <w:tcPr>
            <w:tcW w:w="936" w:type="dxa"/>
            <w:noWrap/>
            <w:hideMark/>
          </w:tcPr>
          <w:p w14:paraId="0452A13D" w14:textId="6EBE3282" w:rsidR="00771A4B" w:rsidRDefault="00771A4B" w:rsidP="00771A4B">
            <w:pPr>
              <w:rPr>
                <w:sz w:val="16"/>
                <w:szCs w:val="16"/>
              </w:rPr>
            </w:pPr>
            <w:r>
              <w:rPr>
                <w:sz w:val="16"/>
                <w:szCs w:val="16"/>
              </w:rPr>
              <w:t>Equipamentos informática</w:t>
            </w:r>
          </w:p>
        </w:tc>
        <w:tc>
          <w:tcPr>
            <w:tcW w:w="1096" w:type="dxa"/>
            <w:noWrap/>
            <w:hideMark/>
          </w:tcPr>
          <w:p w14:paraId="71004B91" w14:textId="77777777" w:rsidR="00771A4B" w:rsidRDefault="00771A4B" w:rsidP="00771A4B">
            <w:pPr>
              <w:rPr>
                <w:sz w:val="16"/>
                <w:szCs w:val="16"/>
              </w:rPr>
            </w:pPr>
            <w:r>
              <w:rPr>
                <w:sz w:val="16"/>
                <w:szCs w:val="16"/>
              </w:rPr>
              <w:t>3300000019800</w:t>
            </w:r>
          </w:p>
        </w:tc>
        <w:tc>
          <w:tcPr>
            <w:tcW w:w="628" w:type="dxa"/>
            <w:noWrap/>
            <w:hideMark/>
          </w:tcPr>
          <w:p w14:paraId="335FF289" w14:textId="76FE426C" w:rsidR="00771A4B" w:rsidRDefault="00771A4B" w:rsidP="00771A4B">
            <w:pPr>
              <w:rPr>
                <w:sz w:val="16"/>
                <w:szCs w:val="16"/>
              </w:rPr>
            </w:pPr>
            <w:r>
              <w:rPr>
                <w:sz w:val="16"/>
                <w:szCs w:val="16"/>
              </w:rPr>
              <w:t>Curitiba</w:t>
            </w:r>
          </w:p>
        </w:tc>
        <w:tc>
          <w:tcPr>
            <w:tcW w:w="3466" w:type="dxa"/>
            <w:noWrap/>
            <w:hideMark/>
          </w:tcPr>
          <w:p w14:paraId="02E84B2A" w14:textId="77777777" w:rsidR="00771A4B" w:rsidRDefault="00771A4B" w:rsidP="00771A4B">
            <w:pPr>
              <w:rPr>
                <w:sz w:val="16"/>
                <w:szCs w:val="16"/>
              </w:rPr>
            </w:pPr>
            <w:r>
              <w:rPr>
                <w:sz w:val="16"/>
                <w:szCs w:val="16"/>
              </w:rPr>
              <w:t>RACK FAB: GRAL METAL, MOD: MATERIAL ACO CARBONO, 1 PORTA, TAG: 31AU MT: TC05-23</w:t>
            </w:r>
          </w:p>
        </w:tc>
        <w:tc>
          <w:tcPr>
            <w:tcW w:w="481" w:type="dxa"/>
            <w:noWrap/>
            <w:hideMark/>
          </w:tcPr>
          <w:p w14:paraId="2498321F" w14:textId="77777777" w:rsidR="00771A4B" w:rsidRDefault="00771A4B" w:rsidP="00771A4B">
            <w:pPr>
              <w:rPr>
                <w:sz w:val="16"/>
                <w:szCs w:val="16"/>
              </w:rPr>
            </w:pPr>
            <w:r>
              <w:rPr>
                <w:sz w:val="16"/>
                <w:szCs w:val="16"/>
              </w:rPr>
              <w:t>CTA</w:t>
            </w:r>
          </w:p>
        </w:tc>
        <w:tc>
          <w:tcPr>
            <w:tcW w:w="950" w:type="dxa"/>
            <w:noWrap/>
            <w:vAlign w:val="center"/>
            <w:hideMark/>
          </w:tcPr>
          <w:p w14:paraId="7DC79B03" w14:textId="77777777" w:rsidR="00771A4B" w:rsidRDefault="00771A4B" w:rsidP="00771A4B">
            <w:pPr>
              <w:jc w:val="center"/>
              <w:rPr>
                <w:sz w:val="16"/>
                <w:szCs w:val="16"/>
              </w:rPr>
            </w:pPr>
            <w:r>
              <w:rPr>
                <w:sz w:val="16"/>
                <w:szCs w:val="16"/>
              </w:rPr>
              <w:t>ZXMOBILI</w:t>
            </w:r>
          </w:p>
        </w:tc>
        <w:tc>
          <w:tcPr>
            <w:tcW w:w="665" w:type="dxa"/>
            <w:noWrap/>
            <w:vAlign w:val="center"/>
            <w:hideMark/>
          </w:tcPr>
          <w:p w14:paraId="6D92CB6E" w14:textId="77777777" w:rsidR="00771A4B" w:rsidRDefault="00771A4B" w:rsidP="00771A4B">
            <w:pPr>
              <w:jc w:val="center"/>
              <w:rPr>
                <w:sz w:val="16"/>
                <w:szCs w:val="16"/>
              </w:rPr>
            </w:pPr>
            <w:r>
              <w:rPr>
                <w:sz w:val="16"/>
                <w:szCs w:val="16"/>
              </w:rPr>
              <w:t>1</w:t>
            </w:r>
          </w:p>
        </w:tc>
        <w:tc>
          <w:tcPr>
            <w:tcW w:w="983" w:type="dxa"/>
            <w:vAlign w:val="center"/>
          </w:tcPr>
          <w:p w14:paraId="4CE892D7" w14:textId="43F2E7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933937" w14:textId="40CB28CA" w:rsidR="00771A4B" w:rsidRDefault="00771A4B" w:rsidP="00771A4B">
            <w:pPr>
              <w:jc w:val="center"/>
              <w:rPr>
                <w:sz w:val="16"/>
                <w:szCs w:val="16"/>
              </w:rPr>
            </w:pPr>
            <w:r>
              <w:rPr>
                <w:sz w:val="16"/>
                <w:szCs w:val="16"/>
              </w:rPr>
              <w:t>UN</w:t>
            </w:r>
          </w:p>
        </w:tc>
        <w:tc>
          <w:tcPr>
            <w:tcW w:w="887" w:type="dxa"/>
            <w:noWrap/>
            <w:vAlign w:val="center"/>
            <w:hideMark/>
          </w:tcPr>
          <w:p w14:paraId="3206CF5E" w14:textId="5F24BE13" w:rsidR="00771A4B" w:rsidRDefault="00771A4B" w:rsidP="00771A4B">
            <w:pPr>
              <w:jc w:val="center"/>
              <w:rPr>
                <w:sz w:val="16"/>
                <w:szCs w:val="16"/>
              </w:rPr>
            </w:pPr>
            <w:r>
              <w:rPr>
                <w:sz w:val="16"/>
                <w:szCs w:val="16"/>
              </w:rPr>
              <w:t>1.545,22</w:t>
            </w:r>
          </w:p>
        </w:tc>
        <w:tc>
          <w:tcPr>
            <w:tcW w:w="1152" w:type="dxa"/>
            <w:noWrap/>
            <w:vAlign w:val="center"/>
            <w:hideMark/>
          </w:tcPr>
          <w:p w14:paraId="4A4E2190" w14:textId="1F9CCFDC" w:rsidR="00771A4B" w:rsidRDefault="00771A4B" w:rsidP="00771A4B">
            <w:pPr>
              <w:jc w:val="center"/>
              <w:rPr>
                <w:sz w:val="16"/>
                <w:szCs w:val="16"/>
              </w:rPr>
            </w:pPr>
            <w:r>
              <w:rPr>
                <w:sz w:val="16"/>
                <w:szCs w:val="16"/>
              </w:rPr>
              <w:t>-          1.545,22</w:t>
            </w:r>
          </w:p>
        </w:tc>
        <w:tc>
          <w:tcPr>
            <w:tcW w:w="887" w:type="dxa"/>
            <w:noWrap/>
            <w:vAlign w:val="center"/>
            <w:hideMark/>
          </w:tcPr>
          <w:p w14:paraId="326A780A" w14:textId="4BE10B63" w:rsidR="00771A4B" w:rsidRDefault="00771A4B" w:rsidP="00771A4B">
            <w:pPr>
              <w:jc w:val="center"/>
              <w:rPr>
                <w:sz w:val="16"/>
                <w:szCs w:val="16"/>
              </w:rPr>
            </w:pPr>
            <w:r>
              <w:rPr>
                <w:sz w:val="16"/>
                <w:szCs w:val="16"/>
              </w:rPr>
              <w:t>-</w:t>
            </w:r>
          </w:p>
        </w:tc>
      </w:tr>
      <w:tr w:rsidR="00771A4B" w14:paraId="2969CDAF" w14:textId="77777777" w:rsidTr="00771A4B">
        <w:trPr>
          <w:trHeight w:val="240"/>
        </w:trPr>
        <w:tc>
          <w:tcPr>
            <w:tcW w:w="936" w:type="dxa"/>
            <w:noWrap/>
            <w:hideMark/>
          </w:tcPr>
          <w:p w14:paraId="48E69EB0" w14:textId="7406A328" w:rsidR="00771A4B" w:rsidRDefault="00771A4B" w:rsidP="00771A4B">
            <w:pPr>
              <w:rPr>
                <w:sz w:val="16"/>
                <w:szCs w:val="16"/>
              </w:rPr>
            </w:pPr>
            <w:r>
              <w:rPr>
                <w:sz w:val="16"/>
                <w:szCs w:val="16"/>
              </w:rPr>
              <w:t>Equipamentos informática</w:t>
            </w:r>
          </w:p>
        </w:tc>
        <w:tc>
          <w:tcPr>
            <w:tcW w:w="1096" w:type="dxa"/>
            <w:noWrap/>
            <w:hideMark/>
          </w:tcPr>
          <w:p w14:paraId="5262AE3D" w14:textId="77777777" w:rsidR="00771A4B" w:rsidRDefault="00771A4B" w:rsidP="00771A4B">
            <w:pPr>
              <w:rPr>
                <w:sz w:val="16"/>
                <w:szCs w:val="16"/>
              </w:rPr>
            </w:pPr>
            <w:r>
              <w:rPr>
                <w:sz w:val="16"/>
                <w:szCs w:val="16"/>
              </w:rPr>
              <w:t>3300000019810</w:t>
            </w:r>
          </w:p>
        </w:tc>
        <w:tc>
          <w:tcPr>
            <w:tcW w:w="628" w:type="dxa"/>
            <w:noWrap/>
            <w:hideMark/>
          </w:tcPr>
          <w:p w14:paraId="2EC32E02" w14:textId="2CFC14C7" w:rsidR="00771A4B" w:rsidRDefault="00771A4B" w:rsidP="00771A4B">
            <w:pPr>
              <w:rPr>
                <w:sz w:val="16"/>
                <w:szCs w:val="16"/>
              </w:rPr>
            </w:pPr>
            <w:r>
              <w:rPr>
                <w:sz w:val="16"/>
                <w:szCs w:val="16"/>
              </w:rPr>
              <w:t>Curitiba</w:t>
            </w:r>
          </w:p>
        </w:tc>
        <w:tc>
          <w:tcPr>
            <w:tcW w:w="3466" w:type="dxa"/>
            <w:noWrap/>
            <w:hideMark/>
          </w:tcPr>
          <w:p w14:paraId="10C8C005" w14:textId="77777777" w:rsidR="00771A4B" w:rsidRDefault="00771A4B" w:rsidP="00771A4B">
            <w:pPr>
              <w:rPr>
                <w:sz w:val="16"/>
                <w:szCs w:val="16"/>
              </w:rPr>
            </w:pPr>
            <w:r>
              <w:rPr>
                <w:sz w:val="16"/>
                <w:szCs w:val="16"/>
              </w:rPr>
              <w:t>RACK FAB: GRAL METAL, MOD: MATERIAL ACO CARBONO, 1 PORTA, TAG: 31AT MT: TC05-24</w:t>
            </w:r>
          </w:p>
        </w:tc>
        <w:tc>
          <w:tcPr>
            <w:tcW w:w="481" w:type="dxa"/>
            <w:noWrap/>
            <w:hideMark/>
          </w:tcPr>
          <w:p w14:paraId="007B49A0" w14:textId="77777777" w:rsidR="00771A4B" w:rsidRDefault="00771A4B" w:rsidP="00771A4B">
            <w:pPr>
              <w:rPr>
                <w:sz w:val="16"/>
                <w:szCs w:val="16"/>
              </w:rPr>
            </w:pPr>
            <w:r>
              <w:rPr>
                <w:sz w:val="16"/>
                <w:szCs w:val="16"/>
              </w:rPr>
              <w:t>CTA</w:t>
            </w:r>
          </w:p>
        </w:tc>
        <w:tc>
          <w:tcPr>
            <w:tcW w:w="950" w:type="dxa"/>
            <w:noWrap/>
            <w:vAlign w:val="center"/>
            <w:hideMark/>
          </w:tcPr>
          <w:p w14:paraId="14C42F62" w14:textId="77777777" w:rsidR="00771A4B" w:rsidRDefault="00771A4B" w:rsidP="00771A4B">
            <w:pPr>
              <w:jc w:val="center"/>
              <w:rPr>
                <w:sz w:val="16"/>
                <w:szCs w:val="16"/>
              </w:rPr>
            </w:pPr>
            <w:r>
              <w:rPr>
                <w:sz w:val="16"/>
                <w:szCs w:val="16"/>
              </w:rPr>
              <w:t>ZXMOBILI</w:t>
            </w:r>
          </w:p>
        </w:tc>
        <w:tc>
          <w:tcPr>
            <w:tcW w:w="665" w:type="dxa"/>
            <w:noWrap/>
            <w:vAlign w:val="center"/>
            <w:hideMark/>
          </w:tcPr>
          <w:p w14:paraId="455A752E" w14:textId="77777777" w:rsidR="00771A4B" w:rsidRDefault="00771A4B" w:rsidP="00771A4B">
            <w:pPr>
              <w:jc w:val="center"/>
              <w:rPr>
                <w:sz w:val="16"/>
                <w:szCs w:val="16"/>
              </w:rPr>
            </w:pPr>
            <w:r>
              <w:rPr>
                <w:sz w:val="16"/>
                <w:szCs w:val="16"/>
              </w:rPr>
              <w:t>1</w:t>
            </w:r>
          </w:p>
        </w:tc>
        <w:tc>
          <w:tcPr>
            <w:tcW w:w="983" w:type="dxa"/>
            <w:vAlign w:val="center"/>
          </w:tcPr>
          <w:p w14:paraId="31AB6B5E" w14:textId="240044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4E3BFE" w14:textId="11562A8F" w:rsidR="00771A4B" w:rsidRDefault="00771A4B" w:rsidP="00771A4B">
            <w:pPr>
              <w:jc w:val="center"/>
              <w:rPr>
                <w:sz w:val="16"/>
                <w:szCs w:val="16"/>
              </w:rPr>
            </w:pPr>
            <w:r>
              <w:rPr>
                <w:sz w:val="16"/>
                <w:szCs w:val="16"/>
              </w:rPr>
              <w:t>UN</w:t>
            </w:r>
          </w:p>
        </w:tc>
        <w:tc>
          <w:tcPr>
            <w:tcW w:w="887" w:type="dxa"/>
            <w:noWrap/>
            <w:vAlign w:val="center"/>
            <w:hideMark/>
          </w:tcPr>
          <w:p w14:paraId="66604BFF" w14:textId="7F88F50C" w:rsidR="00771A4B" w:rsidRDefault="00771A4B" w:rsidP="00771A4B">
            <w:pPr>
              <w:jc w:val="center"/>
              <w:rPr>
                <w:sz w:val="16"/>
                <w:szCs w:val="16"/>
              </w:rPr>
            </w:pPr>
            <w:r>
              <w:rPr>
                <w:sz w:val="16"/>
                <w:szCs w:val="16"/>
              </w:rPr>
              <w:t>1.545,22</w:t>
            </w:r>
          </w:p>
        </w:tc>
        <w:tc>
          <w:tcPr>
            <w:tcW w:w="1152" w:type="dxa"/>
            <w:noWrap/>
            <w:vAlign w:val="center"/>
            <w:hideMark/>
          </w:tcPr>
          <w:p w14:paraId="175075D8" w14:textId="442DB9DB" w:rsidR="00771A4B" w:rsidRDefault="00771A4B" w:rsidP="00771A4B">
            <w:pPr>
              <w:jc w:val="center"/>
              <w:rPr>
                <w:sz w:val="16"/>
                <w:szCs w:val="16"/>
              </w:rPr>
            </w:pPr>
            <w:r>
              <w:rPr>
                <w:sz w:val="16"/>
                <w:szCs w:val="16"/>
              </w:rPr>
              <w:t>-          1.545,22</w:t>
            </w:r>
          </w:p>
        </w:tc>
        <w:tc>
          <w:tcPr>
            <w:tcW w:w="887" w:type="dxa"/>
            <w:noWrap/>
            <w:vAlign w:val="center"/>
            <w:hideMark/>
          </w:tcPr>
          <w:p w14:paraId="04C58AC8" w14:textId="12A779B2" w:rsidR="00771A4B" w:rsidRDefault="00771A4B" w:rsidP="00771A4B">
            <w:pPr>
              <w:jc w:val="center"/>
              <w:rPr>
                <w:sz w:val="16"/>
                <w:szCs w:val="16"/>
              </w:rPr>
            </w:pPr>
            <w:r>
              <w:rPr>
                <w:sz w:val="16"/>
                <w:szCs w:val="16"/>
              </w:rPr>
              <w:t>-</w:t>
            </w:r>
          </w:p>
        </w:tc>
      </w:tr>
      <w:tr w:rsidR="00771A4B" w14:paraId="03E94E8E" w14:textId="77777777" w:rsidTr="00771A4B">
        <w:trPr>
          <w:trHeight w:val="240"/>
        </w:trPr>
        <w:tc>
          <w:tcPr>
            <w:tcW w:w="936" w:type="dxa"/>
            <w:noWrap/>
            <w:hideMark/>
          </w:tcPr>
          <w:p w14:paraId="5B0480CC" w14:textId="5DDD6FCD" w:rsidR="00771A4B" w:rsidRDefault="00771A4B" w:rsidP="00771A4B">
            <w:pPr>
              <w:rPr>
                <w:sz w:val="16"/>
                <w:szCs w:val="16"/>
              </w:rPr>
            </w:pPr>
            <w:r>
              <w:rPr>
                <w:sz w:val="16"/>
                <w:szCs w:val="16"/>
              </w:rPr>
              <w:t>Equipamentos informática</w:t>
            </w:r>
          </w:p>
        </w:tc>
        <w:tc>
          <w:tcPr>
            <w:tcW w:w="1096" w:type="dxa"/>
            <w:noWrap/>
            <w:hideMark/>
          </w:tcPr>
          <w:p w14:paraId="56CE0439" w14:textId="77777777" w:rsidR="00771A4B" w:rsidRDefault="00771A4B" w:rsidP="00771A4B">
            <w:pPr>
              <w:rPr>
                <w:sz w:val="16"/>
                <w:szCs w:val="16"/>
              </w:rPr>
            </w:pPr>
            <w:r>
              <w:rPr>
                <w:sz w:val="16"/>
                <w:szCs w:val="16"/>
              </w:rPr>
              <w:t>3300000019820</w:t>
            </w:r>
          </w:p>
        </w:tc>
        <w:tc>
          <w:tcPr>
            <w:tcW w:w="628" w:type="dxa"/>
            <w:noWrap/>
            <w:hideMark/>
          </w:tcPr>
          <w:p w14:paraId="3884F10C" w14:textId="248B5F67" w:rsidR="00771A4B" w:rsidRDefault="00771A4B" w:rsidP="00771A4B">
            <w:pPr>
              <w:rPr>
                <w:sz w:val="16"/>
                <w:szCs w:val="16"/>
              </w:rPr>
            </w:pPr>
            <w:r>
              <w:rPr>
                <w:sz w:val="16"/>
                <w:szCs w:val="16"/>
              </w:rPr>
              <w:t>Curitiba</w:t>
            </w:r>
          </w:p>
        </w:tc>
        <w:tc>
          <w:tcPr>
            <w:tcW w:w="3466" w:type="dxa"/>
            <w:noWrap/>
            <w:hideMark/>
          </w:tcPr>
          <w:p w14:paraId="5F203A3D" w14:textId="77777777" w:rsidR="00771A4B" w:rsidRDefault="00771A4B" w:rsidP="00771A4B">
            <w:pPr>
              <w:rPr>
                <w:sz w:val="16"/>
                <w:szCs w:val="16"/>
              </w:rPr>
            </w:pPr>
            <w:r>
              <w:rPr>
                <w:sz w:val="16"/>
                <w:szCs w:val="16"/>
              </w:rPr>
              <w:t>RACK FAB: GRAL METAL, MOD: MATERIAL ACO CARBONO, 1 PORTA, TAG: 31AS MT: TC05-25</w:t>
            </w:r>
          </w:p>
        </w:tc>
        <w:tc>
          <w:tcPr>
            <w:tcW w:w="481" w:type="dxa"/>
            <w:noWrap/>
            <w:hideMark/>
          </w:tcPr>
          <w:p w14:paraId="7267310A" w14:textId="77777777" w:rsidR="00771A4B" w:rsidRDefault="00771A4B" w:rsidP="00771A4B">
            <w:pPr>
              <w:rPr>
                <w:sz w:val="16"/>
                <w:szCs w:val="16"/>
              </w:rPr>
            </w:pPr>
            <w:r>
              <w:rPr>
                <w:sz w:val="16"/>
                <w:szCs w:val="16"/>
              </w:rPr>
              <w:t>CTA</w:t>
            </w:r>
          </w:p>
        </w:tc>
        <w:tc>
          <w:tcPr>
            <w:tcW w:w="950" w:type="dxa"/>
            <w:noWrap/>
            <w:vAlign w:val="center"/>
            <w:hideMark/>
          </w:tcPr>
          <w:p w14:paraId="7BD148A3" w14:textId="77777777" w:rsidR="00771A4B" w:rsidRDefault="00771A4B" w:rsidP="00771A4B">
            <w:pPr>
              <w:jc w:val="center"/>
              <w:rPr>
                <w:sz w:val="16"/>
                <w:szCs w:val="16"/>
              </w:rPr>
            </w:pPr>
            <w:r>
              <w:rPr>
                <w:sz w:val="16"/>
                <w:szCs w:val="16"/>
              </w:rPr>
              <w:t>ZXMOBILI</w:t>
            </w:r>
          </w:p>
        </w:tc>
        <w:tc>
          <w:tcPr>
            <w:tcW w:w="665" w:type="dxa"/>
            <w:noWrap/>
            <w:vAlign w:val="center"/>
            <w:hideMark/>
          </w:tcPr>
          <w:p w14:paraId="26DC86BC" w14:textId="77777777" w:rsidR="00771A4B" w:rsidRDefault="00771A4B" w:rsidP="00771A4B">
            <w:pPr>
              <w:jc w:val="center"/>
              <w:rPr>
                <w:sz w:val="16"/>
                <w:szCs w:val="16"/>
              </w:rPr>
            </w:pPr>
            <w:r>
              <w:rPr>
                <w:sz w:val="16"/>
                <w:szCs w:val="16"/>
              </w:rPr>
              <w:t>1</w:t>
            </w:r>
          </w:p>
        </w:tc>
        <w:tc>
          <w:tcPr>
            <w:tcW w:w="983" w:type="dxa"/>
            <w:vAlign w:val="center"/>
          </w:tcPr>
          <w:p w14:paraId="5647EEDD" w14:textId="322460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2994F6" w14:textId="1842D090" w:rsidR="00771A4B" w:rsidRDefault="00771A4B" w:rsidP="00771A4B">
            <w:pPr>
              <w:jc w:val="center"/>
              <w:rPr>
                <w:sz w:val="16"/>
                <w:szCs w:val="16"/>
              </w:rPr>
            </w:pPr>
            <w:r>
              <w:rPr>
                <w:sz w:val="16"/>
                <w:szCs w:val="16"/>
              </w:rPr>
              <w:t>UN</w:t>
            </w:r>
          </w:p>
        </w:tc>
        <w:tc>
          <w:tcPr>
            <w:tcW w:w="887" w:type="dxa"/>
            <w:noWrap/>
            <w:vAlign w:val="center"/>
            <w:hideMark/>
          </w:tcPr>
          <w:p w14:paraId="5744AA2F" w14:textId="6230CF36" w:rsidR="00771A4B" w:rsidRDefault="00771A4B" w:rsidP="00771A4B">
            <w:pPr>
              <w:jc w:val="center"/>
              <w:rPr>
                <w:sz w:val="16"/>
                <w:szCs w:val="16"/>
              </w:rPr>
            </w:pPr>
            <w:r>
              <w:rPr>
                <w:sz w:val="16"/>
                <w:szCs w:val="16"/>
              </w:rPr>
              <w:t>1.545,22</w:t>
            </w:r>
          </w:p>
        </w:tc>
        <w:tc>
          <w:tcPr>
            <w:tcW w:w="1152" w:type="dxa"/>
            <w:noWrap/>
            <w:vAlign w:val="center"/>
            <w:hideMark/>
          </w:tcPr>
          <w:p w14:paraId="0041C0FE" w14:textId="058A46ED" w:rsidR="00771A4B" w:rsidRDefault="00771A4B" w:rsidP="00771A4B">
            <w:pPr>
              <w:jc w:val="center"/>
              <w:rPr>
                <w:sz w:val="16"/>
                <w:szCs w:val="16"/>
              </w:rPr>
            </w:pPr>
            <w:r>
              <w:rPr>
                <w:sz w:val="16"/>
                <w:szCs w:val="16"/>
              </w:rPr>
              <w:t>-          1.545,22</w:t>
            </w:r>
          </w:p>
        </w:tc>
        <w:tc>
          <w:tcPr>
            <w:tcW w:w="887" w:type="dxa"/>
            <w:noWrap/>
            <w:vAlign w:val="center"/>
            <w:hideMark/>
          </w:tcPr>
          <w:p w14:paraId="759583AC" w14:textId="4F06D371" w:rsidR="00771A4B" w:rsidRDefault="00771A4B" w:rsidP="00771A4B">
            <w:pPr>
              <w:jc w:val="center"/>
              <w:rPr>
                <w:sz w:val="16"/>
                <w:szCs w:val="16"/>
              </w:rPr>
            </w:pPr>
            <w:r>
              <w:rPr>
                <w:sz w:val="16"/>
                <w:szCs w:val="16"/>
              </w:rPr>
              <w:t>-</w:t>
            </w:r>
          </w:p>
        </w:tc>
      </w:tr>
      <w:tr w:rsidR="00771A4B" w14:paraId="45401971" w14:textId="77777777" w:rsidTr="00771A4B">
        <w:trPr>
          <w:trHeight w:val="240"/>
        </w:trPr>
        <w:tc>
          <w:tcPr>
            <w:tcW w:w="936" w:type="dxa"/>
            <w:noWrap/>
            <w:hideMark/>
          </w:tcPr>
          <w:p w14:paraId="28776332" w14:textId="719B91E5" w:rsidR="00771A4B" w:rsidRDefault="00771A4B" w:rsidP="00771A4B">
            <w:pPr>
              <w:rPr>
                <w:sz w:val="16"/>
                <w:szCs w:val="16"/>
              </w:rPr>
            </w:pPr>
            <w:r>
              <w:rPr>
                <w:sz w:val="16"/>
                <w:szCs w:val="16"/>
              </w:rPr>
              <w:t>Equipamentos informática</w:t>
            </w:r>
          </w:p>
        </w:tc>
        <w:tc>
          <w:tcPr>
            <w:tcW w:w="1096" w:type="dxa"/>
            <w:noWrap/>
            <w:hideMark/>
          </w:tcPr>
          <w:p w14:paraId="07254531" w14:textId="77777777" w:rsidR="00771A4B" w:rsidRDefault="00771A4B" w:rsidP="00771A4B">
            <w:pPr>
              <w:rPr>
                <w:sz w:val="16"/>
                <w:szCs w:val="16"/>
              </w:rPr>
            </w:pPr>
            <w:r>
              <w:rPr>
                <w:sz w:val="16"/>
                <w:szCs w:val="16"/>
              </w:rPr>
              <w:t>3300000019830</w:t>
            </w:r>
          </w:p>
        </w:tc>
        <w:tc>
          <w:tcPr>
            <w:tcW w:w="628" w:type="dxa"/>
            <w:noWrap/>
            <w:hideMark/>
          </w:tcPr>
          <w:p w14:paraId="3BDC1BFA" w14:textId="1934F1AB" w:rsidR="00771A4B" w:rsidRDefault="00771A4B" w:rsidP="00771A4B">
            <w:pPr>
              <w:rPr>
                <w:sz w:val="16"/>
                <w:szCs w:val="16"/>
              </w:rPr>
            </w:pPr>
            <w:r>
              <w:rPr>
                <w:sz w:val="16"/>
                <w:szCs w:val="16"/>
              </w:rPr>
              <w:t>Curitiba</w:t>
            </w:r>
          </w:p>
        </w:tc>
        <w:tc>
          <w:tcPr>
            <w:tcW w:w="3466" w:type="dxa"/>
            <w:noWrap/>
            <w:hideMark/>
          </w:tcPr>
          <w:p w14:paraId="062A21FC" w14:textId="77777777" w:rsidR="00771A4B" w:rsidRDefault="00771A4B" w:rsidP="00771A4B">
            <w:pPr>
              <w:rPr>
                <w:sz w:val="16"/>
                <w:szCs w:val="16"/>
              </w:rPr>
            </w:pPr>
            <w:r>
              <w:rPr>
                <w:sz w:val="16"/>
                <w:szCs w:val="16"/>
              </w:rPr>
              <w:t>RACK FAB: GRAL METAL, MOD: MATERIAL ACO CARBONO, 1 PORTA, TAG: 31AR MT: TV05-26</w:t>
            </w:r>
          </w:p>
        </w:tc>
        <w:tc>
          <w:tcPr>
            <w:tcW w:w="481" w:type="dxa"/>
            <w:noWrap/>
            <w:hideMark/>
          </w:tcPr>
          <w:p w14:paraId="1966840F" w14:textId="77777777" w:rsidR="00771A4B" w:rsidRDefault="00771A4B" w:rsidP="00771A4B">
            <w:pPr>
              <w:rPr>
                <w:sz w:val="16"/>
                <w:szCs w:val="16"/>
              </w:rPr>
            </w:pPr>
            <w:r>
              <w:rPr>
                <w:sz w:val="16"/>
                <w:szCs w:val="16"/>
              </w:rPr>
              <w:t>CTA</w:t>
            </w:r>
          </w:p>
        </w:tc>
        <w:tc>
          <w:tcPr>
            <w:tcW w:w="950" w:type="dxa"/>
            <w:noWrap/>
            <w:vAlign w:val="center"/>
            <w:hideMark/>
          </w:tcPr>
          <w:p w14:paraId="0CE5002E" w14:textId="77777777" w:rsidR="00771A4B" w:rsidRDefault="00771A4B" w:rsidP="00771A4B">
            <w:pPr>
              <w:jc w:val="center"/>
              <w:rPr>
                <w:sz w:val="16"/>
                <w:szCs w:val="16"/>
              </w:rPr>
            </w:pPr>
            <w:r>
              <w:rPr>
                <w:sz w:val="16"/>
                <w:szCs w:val="16"/>
              </w:rPr>
              <w:t>ZXMOBILI</w:t>
            </w:r>
          </w:p>
        </w:tc>
        <w:tc>
          <w:tcPr>
            <w:tcW w:w="665" w:type="dxa"/>
            <w:noWrap/>
            <w:vAlign w:val="center"/>
            <w:hideMark/>
          </w:tcPr>
          <w:p w14:paraId="48449830" w14:textId="77777777" w:rsidR="00771A4B" w:rsidRDefault="00771A4B" w:rsidP="00771A4B">
            <w:pPr>
              <w:jc w:val="center"/>
              <w:rPr>
                <w:sz w:val="16"/>
                <w:szCs w:val="16"/>
              </w:rPr>
            </w:pPr>
            <w:r>
              <w:rPr>
                <w:sz w:val="16"/>
                <w:szCs w:val="16"/>
              </w:rPr>
              <w:t>1</w:t>
            </w:r>
          </w:p>
        </w:tc>
        <w:tc>
          <w:tcPr>
            <w:tcW w:w="983" w:type="dxa"/>
            <w:vAlign w:val="center"/>
          </w:tcPr>
          <w:p w14:paraId="3CFA82CD" w14:textId="607944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8F3B1D" w14:textId="20A38A39" w:rsidR="00771A4B" w:rsidRDefault="00771A4B" w:rsidP="00771A4B">
            <w:pPr>
              <w:jc w:val="center"/>
              <w:rPr>
                <w:sz w:val="16"/>
                <w:szCs w:val="16"/>
              </w:rPr>
            </w:pPr>
            <w:r>
              <w:rPr>
                <w:sz w:val="16"/>
                <w:szCs w:val="16"/>
              </w:rPr>
              <w:t>UN</w:t>
            </w:r>
          </w:p>
        </w:tc>
        <w:tc>
          <w:tcPr>
            <w:tcW w:w="887" w:type="dxa"/>
            <w:noWrap/>
            <w:vAlign w:val="center"/>
            <w:hideMark/>
          </w:tcPr>
          <w:p w14:paraId="33DB7A90" w14:textId="64EA22F4" w:rsidR="00771A4B" w:rsidRDefault="00771A4B" w:rsidP="00771A4B">
            <w:pPr>
              <w:jc w:val="center"/>
              <w:rPr>
                <w:sz w:val="16"/>
                <w:szCs w:val="16"/>
              </w:rPr>
            </w:pPr>
            <w:r>
              <w:rPr>
                <w:sz w:val="16"/>
                <w:szCs w:val="16"/>
              </w:rPr>
              <w:t>1.738,22</w:t>
            </w:r>
          </w:p>
        </w:tc>
        <w:tc>
          <w:tcPr>
            <w:tcW w:w="1152" w:type="dxa"/>
            <w:noWrap/>
            <w:vAlign w:val="center"/>
            <w:hideMark/>
          </w:tcPr>
          <w:p w14:paraId="05F9B48B" w14:textId="054BDA4A" w:rsidR="00771A4B" w:rsidRDefault="00771A4B" w:rsidP="00771A4B">
            <w:pPr>
              <w:jc w:val="center"/>
              <w:rPr>
                <w:sz w:val="16"/>
                <w:szCs w:val="16"/>
              </w:rPr>
            </w:pPr>
            <w:r>
              <w:rPr>
                <w:sz w:val="16"/>
                <w:szCs w:val="16"/>
              </w:rPr>
              <w:t>-          1.738,22</w:t>
            </w:r>
          </w:p>
        </w:tc>
        <w:tc>
          <w:tcPr>
            <w:tcW w:w="887" w:type="dxa"/>
            <w:noWrap/>
            <w:vAlign w:val="center"/>
            <w:hideMark/>
          </w:tcPr>
          <w:p w14:paraId="578FDDE2" w14:textId="472FFEA2" w:rsidR="00771A4B" w:rsidRDefault="00771A4B" w:rsidP="00771A4B">
            <w:pPr>
              <w:jc w:val="center"/>
              <w:rPr>
                <w:sz w:val="16"/>
                <w:szCs w:val="16"/>
              </w:rPr>
            </w:pPr>
            <w:r>
              <w:rPr>
                <w:sz w:val="16"/>
                <w:szCs w:val="16"/>
              </w:rPr>
              <w:t>-</w:t>
            </w:r>
          </w:p>
        </w:tc>
      </w:tr>
      <w:tr w:rsidR="00771A4B" w14:paraId="6D43470C" w14:textId="77777777" w:rsidTr="00771A4B">
        <w:trPr>
          <w:trHeight w:val="240"/>
        </w:trPr>
        <w:tc>
          <w:tcPr>
            <w:tcW w:w="936" w:type="dxa"/>
            <w:noWrap/>
            <w:hideMark/>
          </w:tcPr>
          <w:p w14:paraId="471CE4EF" w14:textId="3A9BBBDC" w:rsidR="00771A4B" w:rsidRDefault="00771A4B" w:rsidP="00771A4B">
            <w:pPr>
              <w:rPr>
                <w:sz w:val="16"/>
                <w:szCs w:val="16"/>
              </w:rPr>
            </w:pPr>
            <w:r>
              <w:rPr>
                <w:sz w:val="16"/>
                <w:szCs w:val="16"/>
              </w:rPr>
              <w:t>Equipamentos informática</w:t>
            </w:r>
          </w:p>
        </w:tc>
        <w:tc>
          <w:tcPr>
            <w:tcW w:w="1096" w:type="dxa"/>
            <w:noWrap/>
            <w:hideMark/>
          </w:tcPr>
          <w:p w14:paraId="3A877958" w14:textId="77777777" w:rsidR="00771A4B" w:rsidRDefault="00771A4B" w:rsidP="00771A4B">
            <w:pPr>
              <w:rPr>
                <w:sz w:val="16"/>
                <w:szCs w:val="16"/>
              </w:rPr>
            </w:pPr>
            <w:r>
              <w:rPr>
                <w:sz w:val="16"/>
                <w:szCs w:val="16"/>
              </w:rPr>
              <w:t>3300000019840</w:t>
            </w:r>
          </w:p>
        </w:tc>
        <w:tc>
          <w:tcPr>
            <w:tcW w:w="628" w:type="dxa"/>
            <w:noWrap/>
            <w:hideMark/>
          </w:tcPr>
          <w:p w14:paraId="7A46FA9C" w14:textId="58CEB485" w:rsidR="00771A4B" w:rsidRDefault="00771A4B" w:rsidP="00771A4B">
            <w:pPr>
              <w:rPr>
                <w:sz w:val="16"/>
                <w:szCs w:val="16"/>
              </w:rPr>
            </w:pPr>
            <w:r>
              <w:rPr>
                <w:sz w:val="16"/>
                <w:szCs w:val="16"/>
              </w:rPr>
              <w:t>Curitiba</w:t>
            </w:r>
          </w:p>
        </w:tc>
        <w:tc>
          <w:tcPr>
            <w:tcW w:w="3466" w:type="dxa"/>
            <w:noWrap/>
            <w:hideMark/>
          </w:tcPr>
          <w:p w14:paraId="1009241E" w14:textId="77777777" w:rsidR="00771A4B" w:rsidRDefault="00771A4B" w:rsidP="00771A4B">
            <w:pPr>
              <w:rPr>
                <w:sz w:val="16"/>
                <w:szCs w:val="16"/>
              </w:rPr>
            </w:pPr>
            <w:r>
              <w:rPr>
                <w:sz w:val="16"/>
                <w:szCs w:val="16"/>
              </w:rPr>
              <w:t>RACK FAB: GRAL METAL, MOD: MATERIAL ACO CARBONO, 1 PORTA, TAG: 31AQ MT: TC05-27</w:t>
            </w:r>
          </w:p>
        </w:tc>
        <w:tc>
          <w:tcPr>
            <w:tcW w:w="481" w:type="dxa"/>
            <w:noWrap/>
            <w:hideMark/>
          </w:tcPr>
          <w:p w14:paraId="49BB46AC" w14:textId="77777777" w:rsidR="00771A4B" w:rsidRDefault="00771A4B" w:rsidP="00771A4B">
            <w:pPr>
              <w:rPr>
                <w:sz w:val="16"/>
                <w:szCs w:val="16"/>
              </w:rPr>
            </w:pPr>
            <w:r>
              <w:rPr>
                <w:sz w:val="16"/>
                <w:szCs w:val="16"/>
              </w:rPr>
              <w:t>CTA</w:t>
            </w:r>
          </w:p>
        </w:tc>
        <w:tc>
          <w:tcPr>
            <w:tcW w:w="950" w:type="dxa"/>
            <w:noWrap/>
            <w:vAlign w:val="center"/>
            <w:hideMark/>
          </w:tcPr>
          <w:p w14:paraId="30932208" w14:textId="77777777" w:rsidR="00771A4B" w:rsidRDefault="00771A4B" w:rsidP="00771A4B">
            <w:pPr>
              <w:jc w:val="center"/>
              <w:rPr>
                <w:sz w:val="16"/>
                <w:szCs w:val="16"/>
              </w:rPr>
            </w:pPr>
            <w:r>
              <w:rPr>
                <w:sz w:val="16"/>
                <w:szCs w:val="16"/>
              </w:rPr>
              <w:t>ZXMOBILI</w:t>
            </w:r>
          </w:p>
        </w:tc>
        <w:tc>
          <w:tcPr>
            <w:tcW w:w="665" w:type="dxa"/>
            <w:noWrap/>
            <w:vAlign w:val="center"/>
            <w:hideMark/>
          </w:tcPr>
          <w:p w14:paraId="178D55D0" w14:textId="77777777" w:rsidR="00771A4B" w:rsidRDefault="00771A4B" w:rsidP="00771A4B">
            <w:pPr>
              <w:jc w:val="center"/>
              <w:rPr>
                <w:sz w:val="16"/>
                <w:szCs w:val="16"/>
              </w:rPr>
            </w:pPr>
            <w:r>
              <w:rPr>
                <w:sz w:val="16"/>
                <w:szCs w:val="16"/>
              </w:rPr>
              <w:t>1</w:t>
            </w:r>
          </w:p>
        </w:tc>
        <w:tc>
          <w:tcPr>
            <w:tcW w:w="983" w:type="dxa"/>
            <w:vAlign w:val="center"/>
          </w:tcPr>
          <w:p w14:paraId="4090DE43" w14:textId="0FA2D2E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21DC4A" w14:textId="7178C0FF" w:rsidR="00771A4B" w:rsidRDefault="00771A4B" w:rsidP="00771A4B">
            <w:pPr>
              <w:jc w:val="center"/>
              <w:rPr>
                <w:sz w:val="16"/>
                <w:szCs w:val="16"/>
              </w:rPr>
            </w:pPr>
            <w:r>
              <w:rPr>
                <w:sz w:val="16"/>
                <w:szCs w:val="16"/>
              </w:rPr>
              <w:t>UN</w:t>
            </w:r>
          </w:p>
        </w:tc>
        <w:tc>
          <w:tcPr>
            <w:tcW w:w="887" w:type="dxa"/>
            <w:noWrap/>
            <w:vAlign w:val="center"/>
            <w:hideMark/>
          </w:tcPr>
          <w:p w14:paraId="420CC08D" w14:textId="4CF2047E" w:rsidR="00771A4B" w:rsidRDefault="00771A4B" w:rsidP="00771A4B">
            <w:pPr>
              <w:jc w:val="center"/>
              <w:rPr>
                <w:sz w:val="16"/>
                <w:szCs w:val="16"/>
              </w:rPr>
            </w:pPr>
            <w:r>
              <w:rPr>
                <w:sz w:val="16"/>
                <w:szCs w:val="16"/>
              </w:rPr>
              <w:t>1.738,18</w:t>
            </w:r>
          </w:p>
        </w:tc>
        <w:tc>
          <w:tcPr>
            <w:tcW w:w="1152" w:type="dxa"/>
            <w:noWrap/>
            <w:vAlign w:val="center"/>
            <w:hideMark/>
          </w:tcPr>
          <w:p w14:paraId="7E43A780" w14:textId="7BA33CA6" w:rsidR="00771A4B" w:rsidRDefault="00771A4B" w:rsidP="00771A4B">
            <w:pPr>
              <w:jc w:val="center"/>
              <w:rPr>
                <w:sz w:val="16"/>
                <w:szCs w:val="16"/>
              </w:rPr>
            </w:pPr>
            <w:r>
              <w:rPr>
                <w:sz w:val="16"/>
                <w:szCs w:val="16"/>
              </w:rPr>
              <w:t>-          1.738,18</w:t>
            </w:r>
          </w:p>
        </w:tc>
        <w:tc>
          <w:tcPr>
            <w:tcW w:w="887" w:type="dxa"/>
            <w:noWrap/>
            <w:vAlign w:val="center"/>
            <w:hideMark/>
          </w:tcPr>
          <w:p w14:paraId="047DE83E" w14:textId="6E1AD11E" w:rsidR="00771A4B" w:rsidRDefault="00771A4B" w:rsidP="00771A4B">
            <w:pPr>
              <w:jc w:val="center"/>
              <w:rPr>
                <w:sz w:val="16"/>
                <w:szCs w:val="16"/>
              </w:rPr>
            </w:pPr>
            <w:r>
              <w:rPr>
                <w:sz w:val="16"/>
                <w:szCs w:val="16"/>
              </w:rPr>
              <w:t>-</w:t>
            </w:r>
          </w:p>
        </w:tc>
      </w:tr>
      <w:tr w:rsidR="00771A4B" w14:paraId="5288F39E" w14:textId="77777777" w:rsidTr="00771A4B">
        <w:trPr>
          <w:trHeight w:val="240"/>
        </w:trPr>
        <w:tc>
          <w:tcPr>
            <w:tcW w:w="936" w:type="dxa"/>
            <w:noWrap/>
            <w:hideMark/>
          </w:tcPr>
          <w:p w14:paraId="49097DDC" w14:textId="4915D6ED" w:rsidR="00771A4B" w:rsidRDefault="00771A4B" w:rsidP="00771A4B">
            <w:pPr>
              <w:rPr>
                <w:sz w:val="16"/>
                <w:szCs w:val="16"/>
              </w:rPr>
            </w:pPr>
            <w:r>
              <w:rPr>
                <w:sz w:val="16"/>
                <w:szCs w:val="16"/>
              </w:rPr>
              <w:t>Equipamentos informática</w:t>
            </w:r>
          </w:p>
        </w:tc>
        <w:tc>
          <w:tcPr>
            <w:tcW w:w="1096" w:type="dxa"/>
            <w:noWrap/>
            <w:hideMark/>
          </w:tcPr>
          <w:p w14:paraId="0C2E4D59" w14:textId="77777777" w:rsidR="00771A4B" w:rsidRDefault="00771A4B" w:rsidP="00771A4B">
            <w:pPr>
              <w:rPr>
                <w:sz w:val="16"/>
                <w:szCs w:val="16"/>
              </w:rPr>
            </w:pPr>
            <w:r>
              <w:rPr>
                <w:sz w:val="16"/>
                <w:szCs w:val="16"/>
              </w:rPr>
              <w:t>3300000019850</w:t>
            </w:r>
          </w:p>
        </w:tc>
        <w:tc>
          <w:tcPr>
            <w:tcW w:w="628" w:type="dxa"/>
            <w:noWrap/>
            <w:hideMark/>
          </w:tcPr>
          <w:p w14:paraId="6759FC70" w14:textId="7545276A" w:rsidR="00771A4B" w:rsidRDefault="00771A4B" w:rsidP="00771A4B">
            <w:pPr>
              <w:rPr>
                <w:sz w:val="16"/>
                <w:szCs w:val="16"/>
              </w:rPr>
            </w:pPr>
            <w:r>
              <w:rPr>
                <w:sz w:val="16"/>
                <w:szCs w:val="16"/>
              </w:rPr>
              <w:t>Curitiba</w:t>
            </w:r>
          </w:p>
        </w:tc>
        <w:tc>
          <w:tcPr>
            <w:tcW w:w="3466" w:type="dxa"/>
            <w:noWrap/>
            <w:hideMark/>
          </w:tcPr>
          <w:p w14:paraId="02363BDE" w14:textId="77777777" w:rsidR="00771A4B" w:rsidRDefault="00771A4B" w:rsidP="00771A4B">
            <w:pPr>
              <w:rPr>
                <w:sz w:val="16"/>
                <w:szCs w:val="16"/>
              </w:rPr>
            </w:pPr>
            <w:r>
              <w:rPr>
                <w:sz w:val="16"/>
                <w:szCs w:val="16"/>
              </w:rPr>
              <w:t>RACK FAB: GRAL METAL, MOD: MATERIAL ACO CARBONO COM 2 PORTAS, TAG: 31AP MT: TC05-28</w:t>
            </w:r>
          </w:p>
        </w:tc>
        <w:tc>
          <w:tcPr>
            <w:tcW w:w="481" w:type="dxa"/>
            <w:noWrap/>
            <w:hideMark/>
          </w:tcPr>
          <w:p w14:paraId="75A36BB1" w14:textId="77777777" w:rsidR="00771A4B" w:rsidRDefault="00771A4B" w:rsidP="00771A4B">
            <w:pPr>
              <w:rPr>
                <w:sz w:val="16"/>
                <w:szCs w:val="16"/>
              </w:rPr>
            </w:pPr>
            <w:r>
              <w:rPr>
                <w:sz w:val="16"/>
                <w:szCs w:val="16"/>
              </w:rPr>
              <w:t>CTA</w:t>
            </w:r>
          </w:p>
        </w:tc>
        <w:tc>
          <w:tcPr>
            <w:tcW w:w="950" w:type="dxa"/>
            <w:noWrap/>
            <w:vAlign w:val="center"/>
            <w:hideMark/>
          </w:tcPr>
          <w:p w14:paraId="1967606A" w14:textId="77777777" w:rsidR="00771A4B" w:rsidRDefault="00771A4B" w:rsidP="00771A4B">
            <w:pPr>
              <w:jc w:val="center"/>
              <w:rPr>
                <w:sz w:val="16"/>
                <w:szCs w:val="16"/>
              </w:rPr>
            </w:pPr>
            <w:r>
              <w:rPr>
                <w:sz w:val="16"/>
                <w:szCs w:val="16"/>
              </w:rPr>
              <w:t>ZXMOBILI</w:t>
            </w:r>
          </w:p>
        </w:tc>
        <w:tc>
          <w:tcPr>
            <w:tcW w:w="665" w:type="dxa"/>
            <w:noWrap/>
            <w:vAlign w:val="center"/>
            <w:hideMark/>
          </w:tcPr>
          <w:p w14:paraId="2DEA7755" w14:textId="77777777" w:rsidR="00771A4B" w:rsidRDefault="00771A4B" w:rsidP="00771A4B">
            <w:pPr>
              <w:jc w:val="center"/>
              <w:rPr>
                <w:sz w:val="16"/>
                <w:szCs w:val="16"/>
              </w:rPr>
            </w:pPr>
            <w:r>
              <w:rPr>
                <w:sz w:val="16"/>
                <w:szCs w:val="16"/>
              </w:rPr>
              <w:t>1</w:t>
            </w:r>
          </w:p>
        </w:tc>
        <w:tc>
          <w:tcPr>
            <w:tcW w:w="983" w:type="dxa"/>
            <w:vAlign w:val="center"/>
          </w:tcPr>
          <w:p w14:paraId="21174A6B" w14:textId="3B364A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F0D3E5" w14:textId="10AB9246" w:rsidR="00771A4B" w:rsidRDefault="00771A4B" w:rsidP="00771A4B">
            <w:pPr>
              <w:jc w:val="center"/>
              <w:rPr>
                <w:sz w:val="16"/>
                <w:szCs w:val="16"/>
              </w:rPr>
            </w:pPr>
            <w:r>
              <w:rPr>
                <w:sz w:val="16"/>
                <w:szCs w:val="16"/>
              </w:rPr>
              <w:t>UN</w:t>
            </w:r>
          </w:p>
        </w:tc>
        <w:tc>
          <w:tcPr>
            <w:tcW w:w="887" w:type="dxa"/>
            <w:noWrap/>
            <w:vAlign w:val="center"/>
            <w:hideMark/>
          </w:tcPr>
          <w:p w14:paraId="2FFDADC4" w14:textId="3428BB3B" w:rsidR="00771A4B" w:rsidRDefault="00771A4B" w:rsidP="00771A4B">
            <w:pPr>
              <w:jc w:val="center"/>
              <w:rPr>
                <w:sz w:val="16"/>
                <w:szCs w:val="16"/>
              </w:rPr>
            </w:pPr>
            <w:r>
              <w:rPr>
                <w:sz w:val="16"/>
                <w:szCs w:val="16"/>
              </w:rPr>
              <w:t>1.738,18</w:t>
            </w:r>
          </w:p>
        </w:tc>
        <w:tc>
          <w:tcPr>
            <w:tcW w:w="1152" w:type="dxa"/>
            <w:noWrap/>
            <w:vAlign w:val="center"/>
            <w:hideMark/>
          </w:tcPr>
          <w:p w14:paraId="32000D2C" w14:textId="19A38ED1" w:rsidR="00771A4B" w:rsidRDefault="00771A4B" w:rsidP="00771A4B">
            <w:pPr>
              <w:jc w:val="center"/>
              <w:rPr>
                <w:sz w:val="16"/>
                <w:szCs w:val="16"/>
              </w:rPr>
            </w:pPr>
            <w:r>
              <w:rPr>
                <w:sz w:val="16"/>
                <w:szCs w:val="16"/>
              </w:rPr>
              <w:t>-          1.738,18</w:t>
            </w:r>
          </w:p>
        </w:tc>
        <w:tc>
          <w:tcPr>
            <w:tcW w:w="887" w:type="dxa"/>
            <w:noWrap/>
            <w:vAlign w:val="center"/>
            <w:hideMark/>
          </w:tcPr>
          <w:p w14:paraId="47062A13" w14:textId="58C4B14F" w:rsidR="00771A4B" w:rsidRDefault="00771A4B" w:rsidP="00771A4B">
            <w:pPr>
              <w:jc w:val="center"/>
              <w:rPr>
                <w:sz w:val="16"/>
                <w:szCs w:val="16"/>
              </w:rPr>
            </w:pPr>
            <w:r>
              <w:rPr>
                <w:sz w:val="16"/>
                <w:szCs w:val="16"/>
              </w:rPr>
              <w:t>-</w:t>
            </w:r>
          </w:p>
        </w:tc>
      </w:tr>
      <w:tr w:rsidR="00771A4B" w14:paraId="6C79DC6C" w14:textId="77777777" w:rsidTr="00771A4B">
        <w:trPr>
          <w:trHeight w:val="240"/>
        </w:trPr>
        <w:tc>
          <w:tcPr>
            <w:tcW w:w="936" w:type="dxa"/>
            <w:noWrap/>
            <w:hideMark/>
          </w:tcPr>
          <w:p w14:paraId="6AF6D0A2" w14:textId="566E43F1" w:rsidR="00771A4B" w:rsidRDefault="00771A4B" w:rsidP="00771A4B">
            <w:pPr>
              <w:rPr>
                <w:sz w:val="16"/>
                <w:szCs w:val="16"/>
              </w:rPr>
            </w:pPr>
            <w:r>
              <w:rPr>
                <w:sz w:val="16"/>
                <w:szCs w:val="16"/>
              </w:rPr>
              <w:t>Equipamentos informática</w:t>
            </w:r>
          </w:p>
        </w:tc>
        <w:tc>
          <w:tcPr>
            <w:tcW w:w="1096" w:type="dxa"/>
            <w:noWrap/>
            <w:hideMark/>
          </w:tcPr>
          <w:p w14:paraId="19AEC7B2" w14:textId="77777777" w:rsidR="00771A4B" w:rsidRDefault="00771A4B" w:rsidP="00771A4B">
            <w:pPr>
              <w:rPr>
                <w:sz w:val="16"/>
                <w:szCs w:val="16"/>
              </w:rPr>
            </w:pPr>
            <w:r>
              <w:rPr>
                <w:sz w:val="16"/>
                <w:szCs w:val="16"/>
              </w:rPr>
              <w:t>3300000019860</w:t>
            </w:r>
          </w:p>
        </w:tc>
        <w:tc>
          <w:tcPr>
            <w:tcW w:w="628" w:type="dxa"/>
            <w:noWrap/>
            <w:hideMark/>
          </w:tcPr>
          <w:p w14:paraId="612FC06B" w14:textId="785CF008" w:rsidR="00771A4B" w:rsidRDefault="00771A4B" w:rsidP="00771A4B">
            <w:pPr>
              <w:rPr>
                <w:sz w:val="16"/>
                <w:szCs w:val="16"/>
              </w:rPr>
            </w:pPr>
            <w:r>
              <w:rPr>
                <w:sz w:val="16"/>
                <w:szCs w:val="16"/>
              </w:rPr>
              <w:t>Curitiba</w:t>
            </w:r>
          </w:p>
        </w:tc>
        <w:tc>
          <w:tcPr>
            <w:tcW w:w="3466" w:type="dxa"/>
            <w:noWrap/>
            <w:hideMark/>
          </w:tcPr>
          <w:p w14:paraId="7FF5B105" w14:textId="77777777" w:rsidR="00771A4B" w:rsidRDefault="00771A4B" w:rsidP="00771A4B">
            <w:pPr>
              <w:rPr>
                <w:sz w:val="16"/>
                <w:szCs w:val="16"/>
              </w:rPr>
            </w:pPr>
            <w:r>
              <w:rPr>
                <w:sz w:val="16"/>
                <w:szCs w:val="16"/>
              </w:rPr>
              <w:t>RACK FAB: GRAL METAL, MOD: MATERIAL ACO CARBONO, 1 PORTA, TAG: 31AO MT: TC05-29</w:t>
            </w:r>
          </w:p>
        </w:tc>
        <w:tc>
          <w:tcPr>
            <w:tcW w:w="481" w:type="dxa"/>
            <w:noWrap/>
            <w:hideMark/>
          </w:tcPr>
          <w:p w14:paraId="0F94F917" w14:textId="77777777" w:rsidR="00771A4B" w:rsidRDefault="00771A4B" w:rsidP="00771A4B">
            <w:pPr>
              <w:rPr>
                <w:sz w:val="16"/>
                <w:szCs w:val="16"/>
              </w:rPr>
            </w:pPr>
            <w:r>
              <w:rPr>
                <w:sz w:val="16"/>
                <w:szCs w:val="16"/>
              </w:rPr>
              <w:t>CTA</w:t>
            </w:r>
          </w:p>
        </w:tc>
        <w:tc>
          <w:tcPr>
            <w:tcW w:w="950" w:type="dxa"/>
            <w:noWrap/>
            <w:vAlign w:val="center"/>
            <w:hideMark/>
          </w:tcPr>
          <w:p w14:paraId="6124ACF6" w14:textId="77777777" w:rsidR="00771A4B" w:rsidRDefault="00771A4B" w:rsidP="00771A4B">
            <w:pPr>
              <w:jc w:val="center"/>
              <w:rPr>
                <w:sz w:val="16"/>
                <w:szCs w:val="16"/>
              </w:rPr>
            </w:pPr>
            <w:r>
              <w:rPr>
                <w:sz w:val="16"/>
                <w:szCs w:val="16"/>
              </w:rPr>
              <w:t>ZXMOBILI</w:t>
            </w:r>
          </w:p>
        </w:tc>
        <w:tc>
          <w:tcPr>
            <w:tcW w:w="665" w:type="dxa"/>
            <w:noWrap/>
            <w:vAlign w:val="center"/>
            <w:hideMark/>
          </w:tcPr>
          <w:p w14:paraId="570C4FC1" w14:textId="77777777" w:rsidR="00771A4B" w:rsidRDefault="00771A4B" w:rsidP="00771A4B">
            <w:pPr>
              <w:jc w:val="center"/>
              <w:rPr>
                <w:sz w:val="16"/>
                <w:szCs w:val="16"/>
              </w:rPr>
            </w:pPr>
            <w:r>
              <w:rPr>
                <w:sz w:val="16"/>
                <w:szCs w:val="16"/>
              </w:rPr>
              <w:t>1</w:t>
            </w:r>
          </w:p>
        </w:tc>
        <w:tc>
          <w:tcPr>
            <w:tcW w:w="983" w:type="dxa"/>
            <w:vAlign w:val="center"/>
          </w:tcPr>
          <w:p w14:paraId="1D96B466" w14:textId="0D71ED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5C78A8" w14:textId="158EAD30" w:rsidR="00771A4B" w:rsidRDefault="00771A4B" w:rsidP="00771A4B">
            <w:pPr>
              <w:jc w:val="center"/>
              <w:rPr>
                <w:sz w:val="16"/>
                <w:szCs w:val="16"/>
              </w:rPr>
            </w:pPr>
            <w:r>
              <w:rPr>
                <w:sz w:val="16"/>
                <w:szCs w:val="16"/>
              </w:rPr>
              <w:t>UN</w:t>
            </w:r>
          </w:p>
        </w:tc>
        <w:tc>
          <w:tcPr>
            <w:tcW w:w="887" w:type="dxa"/>
            <w:noWrap/>
            <w:vAlign w:val="center"/>
            <w:hideMark/>
          </w:tcPr>
          <w:p w14:paraId="0C8D7AD5" w14:textId="17C24CDF" w:rsidR="00771A4B" w:rsidRDefault="00771A4B" w:rsidP="00771A4B">
            <w:pPr>
              <w:jc w:val="center"/>
              <w:rPr>
                <w:sz w:val="16"/>
                <w:szCs w:val="16"/>
              </w:rPr>
            </w:pPr>
            <w:r>
              <w:rPr>
                <w:sz w:val="16"/>
                <w:szCs w:val="16"/>
              </w:rPr>
              <w:t>1.738,18</w:t>
            </w:r>
          </w:p>
        </w:tc>
        <w:tc>
          <w:tcPr>
            <w:tcW w:w="1152" w:type="dxa"/>
            <w:noWrap/>
            <w:vAlign w:val="center"/>
            <w:hideMark/>
          </w:tcPr>
          <w:p w14:paraId="2AAE00E4" w14:textId="140BD89D" w:rsidR="00771A4B" w:rsidRDefault="00771A4B" w:rsidP="00771A4B">
            <w:pPr>
              <w:jc w:val="center"/>
              <w:rPr>
                <w:sz w:val="16"/>
                <w:szCs w:val="16"/>
              </w:rPr>
            </w:pPr>
            <w:r>
              <w:rPr>
                <w:sz w:val="16"/>
                <w:szCs w:val="16"/>
              </w:rPr>
              <w:t>-          1.738,18</w:t>
            </w:r>
          </w:p>
        </w:tc>
        <w:tc>
          <w:tcPr>
            <w:tcW w:w="887" w:type="dxa"/>
            <w:noWrap/>
            <w:vAlign w:val="center"/>
            <w:hideMark/>
          </w:tcPr>
          <w:p w14:paraId="7064F78D" w14:textId="7A8D8A10" w:rsidR="00771A4B" w:rsidRDefault="00771A4B" w:rsidP="00771A4B">
            <w:pPr>
              <w:jc w:val="center"/>
              <w:rPr>
                <w:sz w:val="16"/>
                <w:szCs w:val="16"/>
              </w:rPr>
            </w:pPr>
            <w:r>
              <w:rPr>
                <w:sz w:val="16"/>
                <w:szCs w:val="16"/>
              </w:rPr>
              <w:t>-</w:t>
            </w:r>
          </w:p>
        </w:tc>
      </w:tr>
      <w:tr w:rsidR="00771A4B" w14:paraId="1C21B3F7" w14:textId="77777777" w:rsidTr="00771A4B">
        <w:trPr>
          <w:trHeight w:val="240"/>
        </w:trPr>
        <w:tc>
          <w:tcPr>
            <w:tcW w:w="936" w:type="dxa"/>
            <w:noWrap/>
            <w:hideMark/>
          </w:tcPr>
          <w:p w14:paraId="1A0A1359" w14:textId="04288685" w:rsidR="00771A4B" w:rsidRDefault="00771A4B" w:rsidP="00771A4B">
            <w:pPr>
              <w:rPr>
                <w:sz w:val="16"/>
                <w:szCs w:val="16"/>
              </w:rPr>
            </w:pPr>
            <w:r>
              <w:rPr>
                <w:sz w:val="16"/>
                <w:szCs w:val="16"/>
              </w:rPr>
              <w:t>Equipamentos informática</w:t>
            </w:r>
          </w:p>
        </w:tc>
        <w:tc>
          <w:tcPr>
            <w:tcW w:w="1096" w:type="dxa"/>
            <w:noWrap/>
            <w:hideMark/>
          </w:tcPr>
          <w:p w14:paraId="0F94F768" w14:textId="77777777" w:rsidR="00771A4B" w:rsidRDefault="00771A4B" w:rsidP="00771A4B">
            <w:pPr>
              <w:rPr>
                <w:sz w:val="16"/>
                <w:szCs w:val="16"/>
              </w:rPr>
            </w:pPr>
            <w:r>
              <w:rPr>
                <w:sz w:val="16"/>
                <w:szCs w:val="16"/>
              </w:rPr>
              <w:t>3300000019870</w:t>
            </w:r>
          </w:p>
        </w:tc>
        <w:tc>
          <w:tcPr>
            <w:tcW w:w="628" w:type="dxa"/>
            <w:noWrap/>
            <w:hideMark/>
          </w:tcPr>
          <w:p w14:paraId="60E3FB7D" w14:textId="36A9954D" w:rsidR="00771A4B" w:rsidRDefault="00771A4B" w:rsidP="00771A4B">
            <w:pPr>
              <w:rPr>
                <w:sz w:val="16"/>
                <w:szCs w:val="16"/>
              </w:rPr>
            </w:pPr>
            <w:r>
              <w:rPr>
                <w:sz w:val="16"/>
                <w:szCs w:val="16"/>
              </w:rPr>
              <w:t>Curitiba</w:t>
            </w:r>
          </w:p>
        </w:tc>
        <w:tc>
          <w:tcPr>
            <w:tcW w:w="3466" w:type="dxa"/>
            <w:noWrap/>
            <w:hideMark/>
          </w:tcPr>
          <w:p w14:paraId="2533D8C8" w14:textId="77777777" w:rsidR="00771A4B" w:rsidRDefault="00771A4B" w:rsidP="00771A4B">
            <w:pPr>
              <w:rPr>
                <w:sz w:val="16"/>
                <w:szCs w:val="16"/>
              </w:rPr>
            </w:pPr>
            <w:r>
              <w:rPr>
                <w:sz w:val="16"/>
                <w:szCs w:val="16"/>
              </w:rPr>
              <w:t>RACK FAB: GRAL METAL, MOD: MATERIAL ACO CARBONO, 1 PORTA, TAG: 31AM MT: TC05-31</w:t>
            </w:r>
          </w:p>
        </w:tc>
        <w:tc>
          <w:tcPr>
            <w:tcW w:w="481" w:type="dxa"/>
            <w:noWrap/>
            <w:hideMark/>
          </w:tcPr>
          <w:p w14:paraId="5110397C" w14:textId="77777777" w:rsidR="00771A4B" w:rsidRDefault="00771A4B" w:rsidP="00771A4B">
            <w:pPr>
              <w:rPr>
                <w:sz w:val="16"/>
                <w:szCs w:val="16"/>
              </w:rPr>
            </w:pPr>
            <w:r>
              <w:rPr>
                <w:sz w:val="16"/>
                <w:szCs w:val="16"/>
              </w:rPr>
              <w:t>CTA</w:t>
            </w:r>
          </w:p>
        </w:tc>
        <w:tc>
          <w:tcPr>
            <w:tcW w:w="950" w:type="dxa"/>
            <w:noWrap/>
            <w:vAlign w:val="center"/>
            <w:hideMark/>
          </w:tcPr>
          <w:p w14:paraId="767A392A" w14:textId="77777777" w:rsidR="00771A4B" w:rsidRDefault="00771A4B" w:rsidP="00771A4B">
            <w:pPr>
              <w:jc w:val="center"/>
              <w:rPr>
                <w:sz w:val="16"/>
                <w:szCs w:val="16"/>
              </w:rPr>
            </w:pPr>
            <w:r>
              <w:rPr>
                <w:sz w:val="16"/>
                <w:szCs w:val="16"/>
              </w:rPr>
              <w:t>ZXMOBILI</w:t>
            </w:r>
          </w:p>
        </w:tc>
        <w:tc>
          <w:tcPr>
            <w:tcW w:w="665" w:type="dxa"/>
            <w:noWrap/>
            <w:vAlign w:val="center"/>
            <w:hideMark/>
          </w:tcPr>
          <w:p w14:paraId="49EFE868" w14:textId="77777777" w:rsidR="00771A4B" w:rsidRDefault="00771A4B" w:rsidP="00771A4B">
            <w:pPr>
              <w:jc w:val="center"/>
              <w:rPr>
                <w:sz w:val="16"/>
                <w:szCs w:val="16"/>
              </w:rPr>
            </w:pPr>
            <w:r>
              <w:rPr>
                <w:sz w:val="16"/>
                <w:szCs w:val="16"/>
              </w:rPr>
              <w:t>1</w:t>
            </w:r>
          </w:p>
        </w:tc>
        <w:tc>
          <w:tcPr>
            <w:tcW w:w="983" w:type="dxa"/>
            <w:vAlign w:val="center"/>
          </w:tcPr>
          <w:p w14:paraId="6A0CE37C" w14:textId="74BDAE1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B3CA35" w14:textId="39937C1B" w:rsidR="00771A4B" w:rsidRDefault="00771A4B" w:rsidP="00771A4B">
            <w:pPr>
              <w:jc w:val="center"/>
              <w:rPr>
                <w:sz w:val="16"/>
                <w:szCs w:val="16"/>
              </w:rPr>
            </w:pPr>
            <w:r>
              <w:rPr>
                <w:sz w:val="16"/>
                <w:szCs w:val="16"/>
              </w:rPr>
              <w:t>UN</w:t>
            </w:r>
          </w:p>
        </w:tc>
        <w:tc>
          <w:tcPr>
            <w:tcW w:w="887" w:type="dxa"/>
            <w:noWrap/>
            <w:vAlign w:val="center"/>
            <w:hideMark/>
          </w:tcPr>
          <w:p w14:paraId="7361005C" w14:textId="64A20C3C" w:rsidR="00771A4B" w:rsidRDefault="00771A4B" w:rsidP="00771A4B">
            <w:pPr>
              <w:jc w:val="center"/>
              <w:rPr>
                <w:sz w:val="16"/>
                <w:szCs w:val="16"/>
              </w:rPr>
            </w:pPr>
            <w:r>
              <w:rPr>
                <w:sz w:val="16"/>
                <w:szCs w:val="16"/>
              </w:rPr>
              <w:t>1.738,18</w:t>
            </w:r>
          </w:p>
        </w:tc>
        <w:tc>
          <w:tcPr>
            <w:tcW w:w="1152" w:type="dxa"/>
            <w:noWrap/>
            <w:vAlign w:val="center"/>
            <w:hideMark/>
          </w:tcPr>
          <w:p w14:paraId="6B57B099" w14:textId="37BC36DC" w:rsidR="00771A4B" w:rsidRDefault="00771A4B" w:rsidP="00771A4B">
            <w:pPr>
              <w:jc w:val="center"/>
              <w:rPr>
                <w:sz w:val="16"/>
                <w:szCs w:val="16"/>
              </w:rPr>
            </w:pPr>
            <w:r>
              <w:rPr>
                <w:sz w:val="16"/>
                <w:szCs w:val="16"/>
              </w:rPr>
              <w:t>-          1.738,18</w:t>
            </w:r>
          </w:p>
        </w:tc>
        <w:tc>
          <w:tcPr>
            <w:tcW w:w="887" w:type="dxa"/>
            <w:noWrap/>
            <w:vAlign w:val="center"/>
            <w:hideMark/>
          </w:tcPr>
          <w:p w14:paraId="1E1EBC12" w14:textId="46293827" w:rsidR="00771A4B" w:rsidRDefault="00771A4B" w:rsidP="00771A4B">
            <w:pPr>
              <w:jc w:val="center"/>
              <w:rPr>
                <w:sz w:val="16"/>
                <w:szCs w:val="16"/>
              </w:rPr>
            </w:pPr>
            <w:r>
              <w:rPr>
                <w:sz w:val="16"/>
                <w:szCs w:val="16"/>
              </w:rPr>
              <w:t>-</w:t>
            </w:r>
          </w:p>
        </w:tc>
      </w:tr>
      <w:tr w:rsidR="00771A4B" w14:paraId="7BD984E4" w14:textId="77777777" w:rsidTr="00771A4B">
        <w:trPr>
          <w:trHeight w:val="240"/>
        </w:trPr>
        <w:tc>
          <w:tcPr>
            <w:tcW w:w="936" w:type="dxa"/>
            <w:noWrap/>
            <w:hideMark/>
          </w:tcPr>
          <w:p w14:paraId="5401D1C3" w14:textId="73C551C8" w:rsidR="00771A4B" w:rsidRDefault="00771A4B" w:rsidP="00771A4B">
            <w:pPr>
              <w:rPr>
                <w:sz w:val="16"/>
                <w:szCs w:val="16"/>
              </w:rPr>
            </w:pPr>
            <w:r>
              <w:rPr>
                <w:sz w:val="16"/>
                <w:szCs w:val="16"/>
              </w:rPr>
              <w:t>Equipamentos informática</w:t>
            </w:r>
          </w:p>
        </w:tc>
        <w:tc>
          <w:tcPr>
            <w:tcW w:w="1096" w:type="dxa"/>
            <w:noWrap/>
            <w:hideMark/>
          </w:tcPr>
          <w:p w14:paraId="64D9072B" w14:textId="77777777" w:rsidR="00771A4B" w:rsidRDefault="00771A4B" w:rsidP="00771A4B">
            <w:pPr>
              <w:rPr>
                <w:sz w:val="16"/>
                <w:szCs w:val="16"/>
              </w:rPr>
            </w:pPr>
            <w:r>
              <w:rPr>
                <w:sz w:val="16"/>
                <w:szCs w:val="16"/>
              </w:rPr>
              <w:t>3300000019880</w:t>
            </w:r>
          </w:p>
        </w:tc>
        <w:tc>
          <w:tcPr>
            <w:tcW w:w="628" w:type="dxa"/>
            <w:noWrap/>
            <w:hideMark/>
          </w:tcPr>
          <w:p w14:paraId="74F4FAF3" w14:textId="5B5C8BAC" w:rsidR="00771A4B" w:rsidRDefault="00771A4B" w:rsidP="00771A4B">
            <w:pPr>
              <w:rPr>
                <w:sz w:val="16"/>
                <w:szCs w:val="16"/>
              </w:rPr>
            </w:pPr>
            <w:r>
              <w:rPr>
                <w:sz w:val="16"/>
                <w:szCs w:val="16"/>
              </w:rPr>
              <w:t>Curitiba</w:t>
            </w:r>
          </w:p>
        </w:tc>
        <w:tc>
          <w:tcPr>
            <w:tcW w:w="3466" w:type="dxa"/>
            <w:noWrap/>
            <w:hideMark/>
          </w:tcPr>
          <w:p w14:paraId="754C1F8E" w14:textId="77777777" w:rsidR="00771A4B" w:rsidRDefault="00771A4B" w:rsidP="00771A4B">
            <w:pPr>
              <w:rPr>
                <w:sz w:val="16"/>
                <w:szCs w:val="16"/>
              </w:rPr>
            </w:pPr>
            <w:r>
              <w:rPr>
                <w:sz w:val="16"/>
                <w:szCs w:val="16"/>
              </w:rPr>
              <w:t>RACK FAB: GRAL METAL, MOD: MATERIAL ACO CARBONO, 1 PORTA, TAG: 31AL MT: TC05-32</w:t>
            </w:r>
          </w:p>
        </w:tc>
        <w:tc>
          <w:tcPr>
            <w:tcW w:w="481" w:type="dxa"/>
            <w:noWrap/>
            <w:hideMark/>
          </w:tcPr>
          <w:p w14:paraId="04637E5B" w14:textId="77777777" w:rsidR="00771A4B" w:rsidRDefault="00771A4B" w:rsidP="00771A4B">
            <w:pPr>
              <w:rPr>
                <w:sz w:val="16"/>
                <w:szCs w:val="16"/>
              </w:rPr>
            </w:pPr>
            <w:r>
              <w:rPr>
                <w:sz w:val="16"/>
                <w:szCs w:val="16"/>
              </w:rPr>
              <w:t>CTA</w:t>
            </w:r>
          </w:p>
        </w:tc>
        <w:tc>
          <w:tcPr>
            <w:tcW w:w="950" w:type="dxa"/>
            <w:noWrap/>
            <w:vAlign w:val="center"/>
            <w:hideMark/>
          </w:tcPr>
          <w:p w14:paraId="77F30E98" w14:textId="77777777" w:rsidR="00771A4B" w:rsidRDefault="00771A4B" w:rsidP="00771A4B">
            <w:pPr>
              <w:jc w:val="center"/>
              <w:rPr>
                <w:sz w:val="16"/>
                <w:szCs w:val="16"/>
              </w:rPr>
            </w:pPr>
            <w:r>
              <w:rPr>
                <w:sz w:val="16"/>
                <w:szCs w:val="16"/>
              </w:rPr>
              <w:t>ZXMOBILI</w:t>
            </w:r>
          </w:p>
        </w:tc>
        <w:tc>
          <w:tcPr>
            <w:tcW w:w="665" w:type="dxa"/>
            <w:noWrap/>
            <w:vAlign w:val="center"/>
            <w:hideMark/>
          </w:tcPr>
          <w:p w14:paraId="4283DD7F" w14:textId="77777777" w:rsidR="00771A4B" w:rsidRDefault="00771A4B" w:rsidP="00771A4B">
            <w:pPr>
              <w:jc w:val="center"/>
              <w:rPr>
                <w:sz w:val="16"/>
                <w:szCs w:val="16"/>
              </w:rPr>
            </w:pPr>
            <w:r>
              <w:rPr>
                <w:sz w:val="16"/>
                <w:szCs w:val="16"/>
              </w:rPr>
              <w:t>1</w:t>
            </w:r>
          </w:p>
        </w:tc>
        <w:tc>
          <w:tcPr>
            <w:tcW w:w="983" w:type="dxa"/>
            <w:vAlign w:val="center"/>
          </w:tcPr>
          <w:p w14:paraId="4743A8E0" w14:textId="6457541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D529C7" w14:textId="0B7FF76C" w:rsidR="00771A4B" w:rsidRDefault="00771A4B" w:rsidP="00771A4B">
            <w:pPr>
              <w:jc w:val="center"/>
              <w:rPr>
                <w:sz w:val="16"/>
                <w:szCs w:val="16"/>
              </w:rPr>
            </w:pPr>
            <w:r>
              <w:rPr>
                <w:sz w:val="16"/>
                <w:szCs w:val="16"/>
              </w:rPr>
              <w:t>UN</w:t>
            </w:r>
          </w:p>
        </w:tc>
        <w:tc>
          <w:tcPr>
            <w:tcW w:w="887" w:type="dxa"/>
            <w:noWrap/>
            <w:vAlign w:val="center"/>
            <w:hideMark/>
          </w:tcPr>
          <w:p w14:paraId="27B08C90" w14:textId="04A538A5" w:rsidR="00771A4B" w:rsidRDefault="00771A4B" w:rsidP="00771A4B">
            <w:pPr>
              <w:jc w:val="center"/>
              <w:rPr>
                <w:sz w:val="16"/>
                <w:szCs w:val="16"/>
              </w:rPr>
            </w:pPr>
            <w:r>
              <w:rPr>
                <w:sz w:val="16"/>
                <w:szCs w:val="16"/>
              </w:rPr>
              <w:t>1.738,18</w:t>
            </w:r>
          </w:p>
        </w:tc>
        <w:tc>
          <w:tcPr>
            <w:tcW w:w="1152" w:type="dxa"/>
            <w:noWrap/>
            <w:vAlign w:val="center"/>
            <w:hideMark/>
          </w:tcPr>
          <w:p w14:paraId="3B0D3EEA" w14:textId="517AB3E2" w:rsidR="00771A4B" w:rsidRDefault="00771A4B" w:rsidP="00771A4B">
            <w:pPr>
              <w:jc w:val="center"/>
              <w:rPr>
                <w:sz w:val="16"/>
                <w:szCs w:val="16"/>
              </w:rPr>
            </w:pPr>
            <w:r>
              <w:rPr>
                <w:sz w:val="16"/>
                <w:szCs w:val="16"/>
              </w:rPr>
              <w:t>-          1.738,18</w:t>
            </w:r>
          </w:p>
        </w:tc>
        <w:tc>
          <w:tcPr>
            <w:tcW w:w="887" w:type="dxa"/>
            <w:noWrap/>
            <w:vAlign w:val="center"/>
            <w:hideMark/>
          </w:tcPr>
          <w:p w14:paraId="06335F3E" w14:textId="0871C279" w:rsidR="00771A4B" w:rsidRDefault="00771A4B" w:rsidP="00771A4B">
            <w:pPr>
              <w:jc w:val="center"/>
              <w:rPr>
                <w:sz w:val="16"/>
                <w:szCs w:val="16"/>
              </w:rPr>
            </w:pPr>
            <w:r>
              <w:rPr>
                <w:sz w:val="16"/>
                <w:szCs w:val="16"/>
              </w:rPr>
              <w:t>-</w:t>
            </w:r>
          </w:p>
        </w:tc>
      </w:tr>
      <w:tr w:rsidR="00771A4B" w14:paraId="6B99F679" w14:textId="77777777" w:rsidTr="00771A4B">
        <w:trPr>
          <w:trHeight w:val="240"/>
        </w:trPr>
        <w:tc>
          <w:tcPr>
            <w:tcW w:w="936" w:type="dxa"/>
            <w:noWrap/>
            <w:hideMark/>
          </w:tcPr>
          <w:p w14:paraId="62CC27F2" w14:textId="5A9E8E53" w:rsidR="00771A4B" w:rsidRDefault="00771A4B" w:rsidP="00771A4B">
            <w:pPr>
              <w:rPr>
                <w:sz w:val="16"/>
                <w:szCs w:val="16"/>
              </w:rPr>
            </w:pPr>
            <w:r>
              <w:rPr>
                <w:sz w:val="16"/>
                <w:szCs w:val="16"/>
              </w:rPr>
              <w:lastRenderedPageBreak/>
              <w:t>Equipamentos informática</w:t>
            </w:r>
          </w:p>
        </w:tc>
        <w:tc>
          <w:tcPr>
            <w:tcW w:w="1096" w:type="dxa"/>
            <w:noWrap/>
            <w:hideMark/>
          </w:tcPr>
          <w:p w14:paraId="4D255856" w14:textId="77777777" w:rsidR="00771A4B" w:rsidRDefault="00771A4B" w:rsidP="00771A4B">
            <w:pPr>
              <w:rPr>
                <w:sz w:val="16"/>
                <w:szCs w:val="16"/>
              </w:rPr>
            </w:pPr>
            <w:r>
              <w:rPr>
                <w:sz w:val="16"/>
                <w:szCs w:val="16"/>
              </w:rPr>
              <w:t>3300000019890</w:t>
            </w:r>
          </w:p>
        </w:tc>
        <w:tc>
          <w:tcPr>
            <w:tcW w:w="628" w:type="dxa"/>
            <w:noWrap/>
            <w:hideMark/>
          </w:tcPr>
          <w:p w14:paraId="2CBACAE3" w14:textId="7948CC61" w:rsidR="00771A4B" w:rsidRDefault="00771A4B" w:rsidP="00771A4B">
            <w:pPr>
              <w:rPr>
                <w:sz w:val="16"/>
                <w:szCs w:val="16"/>
              </w:rPr>
            </w:pPr>
            <w:r>
              <w:rPr>
                <w:sz w:val="16"/>
                <w:szCs w:val="16"/>
              </w:rPr>
              <w:t>Curitiba</w:t>
            </w:r>
          </w:p>
        </w:tc>
        <w:tc>
          <w:tcPr>
            <w:tcW w:w="3466" w:type="dxa"/>
            <w:noWrap/>
            <w:hideMark/>
          </w:tcPr>
          <w:p w14:paraId="150632AB" w14:textId="77777777" w:rsidR="00771A4B" w:rsidRDefault="00771A4B" w:rsidP="00771A4B">
            <w:pPr>
              <w:rPr>
                <w:sz w:val="16"/>
                <w:szCs w:val="16"/>
              </w:rPr>
            </w:pPr>
            <w:r>
              <w:rPr>
                <w:sz w:val="16"/>
                <w:szCs w:val="16"/>
              </w:rPr>
              <w:t>RACK FAB: GRAL METAL, MOD: MATERIAL ACO CARBONO, 1 PORTA, TAG: 31AK MT: TC05-33</w:t>
            </w:r>
          </w:p>
        </w:tc>
        <w:tc>
          <w:tcPr>
            <w:tcW w:w="481" w:type="dxa"/>
            <w:noWrap/>
            <w:hideMark/>
          </w:tcPr>
          <w:p w14:paraId="29D2998C" w14:textId="77777777" w:rsidR="00771A4B" w:rsidRDefault="00771A4B" w:rsidP="00771A4B">
            <w:pPr>
              <w:rPr>
                <w:sz w:val="16"/>
                <w:szCs w:val="16"/>
              </w:rPr>
            </w:pPr>
            <w:r>
              <w:rPr>
                <w:sz w:val="16"/>
                <w:szCs w:val="16"/>
              </w:rPr>
              <w:t>CTA</w:t>
            </w:r>
          </w:p>
        </w:tc>
        <w:tc>
          <w:tcPr>
            <w:tcW w:w="950" w:type="dxa"/>
            <w:noWrap/>
            <w:vAlign w:val="center"/>
            <w:hideMark/>
          </w:tcPr>
          <w:p w14:paraId="0F595805" w14:textId="77777777" w:rsidR="00771A4B" w:rsidRDefault="00771A4B" w:rsidP="00771A4B">
            <w:pPr>
              <w:jc w:val="center"/>
              <w:rPr>
                <w:sz w:val="16"/>
                <w:szCs w:val="16"/>
              </w:rPr>
            </w:pPr>
            <w:r>
              <w:rPr>
                <w:sz w:val="16"/>
                <w:szCs w:val="16"/>
              </w:rPr>
              <w:t>ZXMOBILI</w:t>
            </w:r>
          </w:p>
        </w:tc>
        <w:tc>
          <w:tcPr>
            <w:tcW w:w="665" w:type="dxa"/>
            <w:noWrap/>
            <w:vAlign w:val="center"/>
            <w:hideMark/>
          </w:tcPr>
          <w:p w14:paraId="71926838" w14:textId="77777777" w:rsidR="00771A4B" w:rsidRDefault="00771A4B" w:rsidP="00771A4B">
            <w:pPr>
              <w:jc w:val="center"/>
              <w:rPr>
                <w:sz w:val="16"/>
                <w:szCs w:val="16"/>
              </w:rPr>
            </w:pPr>
            <w:r>
              <w:rPr>
                <w:sz w:val="16"/>
                <w:szCs w:val="16"/>
              </w:rPr>
              <w:t>1</w:t>
            </w:r>
          </w:p>
        </w:tc>
        <w:tc>
          <w:tcPr>
            <w:tcW w:w="983" w:type="dxa"/>
            <w:vAlign w:val="center"/>
          </w:tcPr>
          <w:p w14:paraId="1D20607C" w14:textId="686194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B51339" w14:textId="09B26D86" w:rsidR="00771A4B" w:rsidRDefault="00771A4B" w:rsidP="00771A4B">
            <w:pPr>
              <w:jc w:val="center"/>
              <w:rPr>
                <w:sz w:val="16"/>
                <w:szCs w:val="16"/>
              </w:rPr>
            </w:pPr>
            <w:r>
              <w:rPr>
                <w:sz w:val="16"/>
                <w:szCs w:val="16"/>
              </w:rPr>
              <w:t>UN</w:t>
            </w:r>
          </w:p>
        </w:tc>
        <w:tc>
          <w:tcPr>
            <w:tcW w:w="887" w:type="dxa"/>
            <w:noWrap/>
            <w:vAlign w:val="center"/>
            <w:hideMark/>
          </w:tcPr>
          <w:p w14:paraId="75AF3451" w14:textId="66DB8B94" w:rsidR="00771A4B" w:rsidRDefault="00771A4B" w:rsidP="00771A4B">
            <w:pPr>
              <w:jc w:val="center"/>
              <w:rPr>
                <w:sz w:val="16"/>
                <w:szCs w:val="16"/>
              </w:rPr>
            </w:pPr>
            <w:r>
              <w:rPr>
                <w:sz w:val="16"/>
                <w:szCs w:val="16"/>
              </w:rPr>
              <w:t>1.738,18</w:t>
            </w:r>
          </w:p>
        </w:tc>
        <w:tc>
          <w:tcPr>
            <w:tcW w:w="1152" w:type="dxa"/>
            <w:noWrap/>
            <w:vAlign w:val="center"/>
            <w:hideMark/>
          </w:tcPr>
          <w:p w14:paraId="5D76F39F" w14:textId="0F868EDA" w:rsidR="00771A4B" w:rsidRDefault="00771A4B" w:rsidP="00771A4B">
            <w:pPr>
              <w:jc w:val="center"/>
              <w:rPr>
                <w:sz w:val="16"/>
                <w:szCs w:val="16"/>
              </w:rPr>
            </w:pPr>
            <w:r>
              <w:rPr>
                <w:sz w:val="16"/>
                <w:szCs w:val="16"/>
              </w:rPr>
              <w:t>-          1.738,18</w:t>
            </w:r>
          </w:p>
        </w:tc>
        <w:tc>
          <w:tcPr>
            <w:tcW w:w="887" w:type="dxa"/>
            <w:noWrap/>
            <w:vAlign w:val="center"/>
            <w:hideMark/>
          </w:tcPr>
          <w:p w14:paraId="376CFFB1" w14:textId="2EBB2B8C" w:rsidR="00771A4B" w:rsidRDefault="00771A4B" w:rsidP="00771A4B">
            <w:pPr>
              <w:jc w:val="center"/>
              <w:rPr>
                <w:sz w:val="16"/>
                <w:szCs w:val="16"/>
              </w:rPr>
            </w:pPr>
            <w:r>
              <w:rPr>
                <w:sz w:val="16"/>
                <w:szCs w:val="16"/>
              </w:rPr>
              <w:t>-</w:t>
            </w:r>
          </w:p>
        </w:tc>
      </w:tr>
      <w:tr w:rsidR="00771A4B" w14:paraId="4E8849E1" w14:textId="77777777" w:rsidTr="00771A4B">
        <w:trPr>
          <w:trHeight w:val="240"/>
        </w:trPr>
        <w:tc>
          <w:tcPr>
            <w:tcW w:w="936" w:type="dxa"/>
            <w:noWrap/>
            <w:hideMark/>
          </w:tcPr>
          <w:p w14:paraId="0C91839C" w14:textId="5E6BC3D6" w:rsidR="00771A4B" w:rsidRDefault="00771A4B" w:rsidP="00771A4B">
            <w:pPr>
              <w:rPr>
                <w:sz w:val="16"/>
                <w:szCs w:val="16"/>
              </w:rPr>
            </w:pPr>
            <w:r>
              <w:rPr>
                <w:sz w:val="16"/>
                <w:szCs w:val="16"/>
              </w:rPr>
              <w:t>Equipamentos informática</w:t>
            </w:r>
          </w:p>
        </w:tc>
        <w:tc>
          <w:tcPr>
            <w:tcW w:w="1096" w:type="dxa"/>
            <w:noWrap/>
            <w:hideMark/>
          </w:tcPr>
          <w:p w14:paraId="4572B0B1" w14:textId="77777777" w:rsidR="00771A4B" w:rsidRDefault="00771A4B" w:rsidP="00771A4B">
            <w:pPr>
              <w:rPr>
                <w:sz w:val="16"/>
                <w:szCs w:val="16"/>
              </w:rPr>
            </w:pPr>
            <w:r>
              <w:rPr>
                <w:sz w:val="16"/>
                <w:szCs w:val="16"/>
              </w:rPr>
              <w:t>3300000019900</w:t>
            </w:r>
          </w:p>
        </w:tc>
        <w:tc>
          <w:tcPr>
            <w:tcW w:w="628" w:type="dxa"/>
            <w:noWrap/>
            <w:hideMark/>
          </w:tcPr>
          <w:p w14:paraId="5BF158E8" w14:textId="3569E6B2" w:rsidR="00771A4B" w:rsidRDefault="00771A4B" w:rsidP="00771A4B">
            <w:pPr>
              <w:rPr>
                <w:sz w:val="16"/>
                <w:szCs w:val="16"/>
              </w:rPr>
            </w:pPr>
            <w:r>
              <w:rPr>
                <w:sz w:val="16"/>
                <w:szCs w:val="16"/>
              </w:rPr>
              <w:t>Curitiba</w:t>
            </w:r>
          </w:p>
        </w:tc>
        <w:tc>
          <w:tcPr>
            <w:tcW w:w="3466" w:type="dxa"/>
            <w:noWrap/>
            <w:hideMark/>
          </w:tcPr>
          <w:p w14:paraId="54EC979E" w14:textId="77777777" w:rsidR="00771A4B" w:rsidRDefault="00771A4B" w:rsidP="00771A4B">
            <w:pPr>
              <w:rPr>
                <w:sz w:val="16"/>
                <w:szCs w:val="16"/>
              </w:rPr>
            </w:pPr>
            <w:r>
              <w:rPr>
                <w:sz w:val="16"/>
                <w:szCs w:val="16"/>
              </w:rPr>
              <w:t>RACK FAB: GRAL METAL, MOD: MATERIAL ACO CARBONO, 1 PORTA, TAG: 31AJ MT: TC05-34</w:t>
            </w:r>
          </w:p>
        </w:tc>
        <w:tc>
          <w:tcPr>
            <w:tcW w:w="481" w:type="dxa"/>
            <w:noWrap/>
            <w:hideMark/>
          </w:tcPr>
          <w:p w14:paraId="1381725A" w14:textId="77777777" w:rsidR="00771A4B" w:rsidRDefault="00771A4B" w:rsidP="00771A4B">
            <w:pPr>
              <w:rPr>
                <w:sz w:val="16"/>
                <w:szCs w:val="16"/>
              </w:rPr>
            </w:pPr>
            <w:r>
              <w:rPr>
                <w:sz w:val="16"/>
                <w:szCs w:val="16"/>
              </w:rPr>
              <w:t>CTA</w:t>
            </w:r>
          </w:p>
        </w:tc>
        <w:tc>
          <w:tcPr>
            <w:tcW w:w="950" w:type="dxa"/>
            <w:noWrap/>
            <w:vAlign w:val="center"/>
            <w:hideMark/>
          </w:tcPr>
          <w:p w14:paraId="680C9406" w14:textId="77777777" w:rsidR="00771A4B" w:rsidRDefault="00771A4B" w:rsidP="00771A4B">
            <w:pPr>
              <w:jc w:val="center"/>
              <w:rPr>
                <w:sz w:val="16"/>
                <w:szCs w:val="16"/>
              </w:rPr>
            </w:pPr>
            <w:r>
              <w:rPr>
                <w:sz w:val="16"/>
                <w:szCs w:val="16"/>
              </w:rPr>
              <w:t>ZXMOBILI</w:t>
            </w:r>
          </w:p>
        </w:tc>
        <w:tc>
          <w:tcPr>
            <w:tcW w:w="665" w:type="dxa"/>
            <w:noWrap/>
            <w:vAlign w:val="center"/>
            <w:hideMark/>
          </w:tcPr>
          <w:p w14:paraId="4597A643" w14:textId="77777777" w:rsidR="00771A4B" w:rsidRDefault="00771A4B" w:rsidP="00771A4B">
            <w:pPr>
              <w:jc w:val="center"/>
              <w:rPr>
                <w:sz w:val="16"/>
                <w:szCs w:val="16"/>
              </w:rPr>
            </w:pPr>
            <w:r>
              <w:rPr>
                <w:sz w:val="16"/>
                <w:szCs w:val="16"/>
              </w:rPr>
              <w:t>1</w:t>
            </w:r>
          </w:p>
        </w:tc>
        <w:tc>
          <w:tcPr>
            <w:tcW w:w="983" w:type="dxa"/>
            <w:vAlign w:val="center"/>
          </w:tcPr>
          <w:p w14:paraId="0059A445" w14:textId="7616C5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D22A62" w14:textId="7E222E5D" w:rsidR="00771A4B" w:rsidRDefault="00771A4B" w:rsidP="00771A4B">
            <w:pPr>
              <w:jc w:val="center"/>
              <w:rPr>
                <w:sz w:val="16"/>
                <w:szCs w:val="16"/>
              </w:rPr>
            </w:pPr>
            <w:r>
              <w:rPr>
                <w:sz w:val="16"/>
                <w:szCs w:val="16"/>
              </w:rPr>
              <w:t>UN</w:t>
            </w:r>
          </w:p>
        </w:tc>
        <w:tc>
          <w:tcPr>
            <w:tcW w:w="887" w:type="dxa"/>
            <w:noWrap/>
            <w:vAlign w:val="center"/>
            <w:hideMark/>
          </w:tcPr>
          <w:p w14:paraId="4AB0EDD5" w14:textId="6F4D1AD4" w:rsidR="00771A4B" w:rsidRDefault="00771A4B" w:rsidP="00771A4B">
            <w:pPr>
              <w:jc w:val="center"/>
              <w:rPr>
                <w:sz w:val="16"/>
                <w:szCs w:val="16"/>
              </w:rPr>
            </w:pPr>
            <w:r>
              <w:rPr>
                <w:sz w:val="16"/>
                <w:szCs w:val="16"/>
              </w:rPr>
              <w:t>1.738,18</w:t>
            </w:r>
          </w:p>
        </w:tc>
        <w:tc>
          <w:tcPr>
            <w:tcW w:w="1152" w:type="dxa"/>
            <w:noWrap/>
            <w:vAlign w:val="center"/>
            <w:hideMark/>
          </w:tcPr>
          <w:p w14:paraId="00A0E45E" w14:textId="7C0B2635" w:rsidR="00771A4B" w:rsidRDefault="00771A4B" w:rsidP="00771A4B">
            <w:pPr>
              <w:jc w:val="center"/>
              <w:rPr>
                <w:sz w:val="16"/>
                <w:szCs w:val="16"/>
              </w:rPr>
            </w:pPr>
            <w:r>
              <w:rPr>
                <w:sz w:val="16"/>
                <w:szCs w:val="16"/>
              </w:rPr>
              <w:t>-          1.738,18</w:t>
            </w:r>
          </w:p>
        </w:tc>
        <w:tc>
          <w:tcPr>
            <w:tcW w:w="887" w:type="dxa"/>
            <w:noWrap/>
            <w:vAlign w:val="center"/>
            <w:hideMark/>
          </w:tcPr>
          <w:p w14:paraId="37659169" w14:textId="04BF5ABE" w:rsidR="00771A4B" w:rsidRDefault="00771A4B" w:rsidP="00771A4B">
            <w:pPr>
              <w:jc w:val="center"/>
              <w:rPr>
                <w:sz w:val="16"/>
                <w:szCs w:val="16"/>
              </w:rPr>
            </w:pPr>
            <w:r>
              <w:rPr>
                <w:sz w:val="16"/>
                <w:szCs w:val="16"/>
              </w:rPr>
              <w:t>-</w:t>
            </w:r>
          </w:p>
        </w:tc>
      </w:tr>
      <w:tr w:rsidR="00771A4B" w14:paraId="0A29C9C0" w14:textId="77777777" w:rsidTr="00771A4B">
        <w:trPr>
          <w:trHeight w:val="240"/>
        </w:trPr>
        <w:tc>
          <w:tcPr>
            <w:tcW w:w="936" w:type="dxa"/>
            <w:noWrap/>
            <w:hideMark/>
          </w:tcPr>
          <w:p w14:paraId="5D870EC9" w14:textId="56B83F78" w:rsidR="00771A4B" w:rsidRDefault="00771A4B" w:rsidP="00771A4B">
            <w:pPr>
              <w:rPr>
                <w:sz w:val="16"/>
                <w:szCs w:val="16"/>
              </w:rPr>
            </w:pPr>
            <w:r>
              <w:rPr>
                <w:sz w:val="16"/>
                <w:szCs w:val="16"/>
              </w:rPr>
              <w:t>Equipamentos informática</w:t>
            </w:r>
          </w:p>
        </w:tc>
        <w:tc>
          <w:tcPr>
            <w:tcW w:w="1096" w:type="dxa"/>
            <w:noWrap/>
            <w:hideMark/>
          </w:tcPr>
          <w:p w14:paraId="214F0AE4" w14:textId="77777777" w:rsidR="00771A4B" w:rsidRDefault="00771A4B" w:rsidP="00771A4B">
            <w:pPr>
              <w:rPr>
                <w:sz w:val="16"/>
                <w:szCs w:val="16"/>
              </w:rPr>
            </w:pPr>
            <w:r>
              <w:rPr>
                <w:sz w:val="16"/>
                <w:szCs w:val="16"/>
              </w:rPr>
              <w:t>3300000019910</w:t>
            </w:r>
          </w:p>
        </w:tc>
        <w:tc>
          <w:tcPr>
            <w:tcW w:w="628" w:type="dxa"/>
            <w:noWrap/>
            <w:hideMark/>
          </w:tcPr>
          <w:p w14:paraId="70618672" w14:textId="0D4E01D1" w:rsidR="00771A4B" w:rsidRDefault="00771A4B" w:rsidP="00771A4B">
            <w:pPr>
              <w:rPr>
                <w:sz w:val="16"/>
                <w:szCs w:val="16"/>
              </w:rPr>
            </w:pPr>
            <w:r>
              <w:rPr>
                <w:sz w:val="16"/>
                <w:szCs w:val="16"/>
              </w:rPr>
              <w:t>Curitiba</w:t>
            </w:r>
          </w:p>
        </w:tc>
        <w:tc>
          <w:tcPr>
            <w:tcW w:w="3466" w:type="dxa"/>
            <w:noWrap/>
            <w:hideMark/>
          </w:tcPr>
          <w:p w14:paraId="686FB767" w14:textId="77777777" w:rsidR="00771A4B" w:rsidRDefault="00771A4B" w:rsidP="00771A4B">
            <w:pPr>
              <w:rPr>
                <w:sz w:val="16"/>
                <w:szCs w:val="16"/>
              </w:rPr>
            </w:pPr>
            <w:r>
              <w:rPr>
                <w:sz w:val="16"/>
                <w:szCs w:val="16"/>
              </w:rPr>
              <w:t>RACK FAB: GRAL METAL, MOD: MATERIAL ACO CARBONO, 1 PORTA, TAG: 31AI MT: TC05-35</w:t>
            </w:r>
          </w:p>
        </w:tc>
        <w:tc>
          <w:tcPr>
            <w:tcW w:w="481" w:type="dxa"/>
            <w:noWrap/>
            <w:hideMark/>
          </w:tcPr>
          <w:p w14:paraId="20DBCB27" w14:textId="77777777" w:rsidR="00771A4B" w:rsidRDefault="00771A4B" w:rsidP="00771A4B">
            <w:pPr>
              <w:rPr>
                <w:sz w:val="16"/>
                <w:szCs w:val="16"/>
              </w:rPr>
            </w:pPr>
            <w:r>
              <w:rPr>
                <w:sz w:val="16"/>
                <w:szCs w:val="16"/>
              </w:rPr>
              <w:t>CTA</w:t>
            </w:r>
          </w:p>
        </w:tc>
        <w:tc>
          <w:tcPr>
            <w:tcW w:w="950" w:type="dxa"/>
            <w:noWrap/>
            <w:vAlign w:val="center"/>
            <w:hideMark/>
          </w:tcPr>
          <w:p w14:paraId="2B0D5DC1" w14:textId="77777777" w:rsidR="00771A4B" w:rsidRDefault="00771A4B" w:rsidP="00771A4B">
            <w:pPr>
              <w:jc w:val="center"/>
              <w:rPr>
                <w:sz w:val="16"/>
                <w:szCs w:val="16"/>
              </w:rPr>
            </w:pPr>
            <w:r>
              <w:rPr>
                <w:sz w:val="16"/>
                <w:szCs w:val="16"/>
              </w:rPr>
              <w:t>ZXMOBILI</w:t>
            </w:r>
          </w:p>
        </w:tc>
        <w:tc>
          <w:tcPr>
            <w:tcW w:w="665" w:type="dxa"/>
            <w:noWrap/>
            <w:vAlign w:val="center"/>
            <w:hideMark/>
          </w:tcPr>
          <w:p w14:paraId="3AD26CA3" w14:textId="77777777" w:rsidR="00771A4B" w:rsidRDefault="00771A4B" w:rsidP="00771A4B">
            <w:pPr>
              <w:jc w:val="center"/>
              <w:rPr>
                <w:sz w:val="16"/>
                <w:szCs w:val="16"/>
              </w:rPr>
            </w:pPr>
            <w:r>
              <w:rPr>
                <w:sz w:val="16"/>
                <w:szCs w:val="16"/>
              </w:rPr>
              <w:t>1</w:t>
            </w:r>
          </w:p>
        </w:tc>
        <w:tc>
          <w:tcPr>
            <w:tcW w:w="983" w:type="dxa"/>
            <w:vAlign w:val="center"/>
          </w:tcPr>
          <w:p w14:paraId="2C332609" w14:textId="1D7220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59E738B" w14:textId="09FF8F8F" w:rsidR="00771A4B" w:rsidRDefault="00771A4B" w:rsidP="00771A4B">
            <w:pPr>
              <w:jc w:val="center"/>
              <w:rPr>
                <w:sz w:val="16"/>
                <w:szCs w:val="16"/>
              </w:rPr>
            </w:pPr>
            <w:r>
              <w:rPr>
                <w:sz w:val="16"/>
                <w:szCs w:val="16"/>
              </w:rPr>
              <w:t>UN</w:t>
            </w:r>
          </w:p>
        </w:tc>
        <w:tc>
          <w:tcPr>
            <w:tcW w:w="887" w:type="dxa"/>
            <w:noWrap/>
            <w:vAlign w:val="center"/>
            <w:hideMark/>
          </w:tcPr>
          <w:p w14:paraId="1AC37C88" w14:textId="395B5C8C" w:rsidR="00771A4B" w:rsidRDefault="00771A4B" w:rsidP="00771A4B">
            <w:pPr>
              <w:jc w:val="center"/>
              <w:rPr>
                <w:sz w:val="16"/>
                <w:szCs w:val="16"/>
              </w:rPr>
            </w:pPr>
            <w:r>
              <w:rPr>
                <w:sz w:val="16"/>
                <w:szCs w:val="16"/>
              </w:rPr>
              <w:t>1.738,18</w:t>
            </w:r>
          </w:p>
        </w:tc>
        <w:tc>
          <w:tcPr>
            <w:tcW w:w="1152" w:type="dxa"/>
            <w:noWrap/>
            <w:vAlign w:val="center"/>
            <w:hideMark/>
          </w:tcPr>
          <w:p w14:paraId="588D297F" w14:textId="00FA304B" w:rsidR="00771A4B" w:rsidRDefault="00771A4B" w:rsidP="00771A4B">
            <w:pPr>
              <w:jc w:val="center"/>
              <w:rPr>
                <w:sz w:val="16"/>
                <w:szCs w:val="16"/>
              </w:rPr>
            </w:pPr>
            <w:r>
              <w:rPr>
                <w:sz w:val="16"/>
                <w:szCs w:val="16"/>
              </w:rPr>
              <w:t>-          1.738,18</w:t>
            </w:r>
          </w:p>
        </w:tc>
        <w:tc>
          <w:tcPr>
            <w:tcW w:w="887" w:type="dxa"/>
            <w:noWrap/>
            <w:vAlign w:val="center"/>
            <w:hideMark/>
          </w:tcPr>
          <w:p w14:paraId="3A7DE0E7" w14:textId="4A65EA5D" w:rsidR="00771A4B" w:rsidRDefault="00771A4B" w:rsidP="00771A4B">
            <w:pPr>
              <w:jc w:val="center"/>
              <w:rPr>
                <w:sz w:val="16"/>
                <w:szCs w:val="16"/>
              </w:rPr>
            </w:pPr>
            <w:r>
              <w:rPr>
                <w:sz w:val="16"/>
                <w:szCs w:val="16"/>
              </w:rPr>
              <w:t>-</w:t>
            </w:r>
          </w:p>
        </w:tc>
      </w:tr>
      <w:tr w:rsidR="00771A4B" w14:paraId="6D45C586" w14:textId="77777777" w:rsidTr="00771A4B">
        <w:trPr>
          <w:trHeight w:val="240"/>
        </w:trPr>
        <w:tc>
          <w:tcPr>
            <w:tcW w:w="936" w:type="dxa"/>
            <w:noWrap/>
            <w:hideMark/>
          </w:tcPr>
          <w:p w14:paraId="002D7756" w14:textId="27DEC334" w:rsidR="00771A4B" w:rsidRDefault="00771A4B" w:rsidP="00771A4B">
            <w:pPr>
              <w:rPr>
                <w:sz w:val="16"/>
                <w:szCs w:val="16"/>
              </w:rPr>
            </w:pPr>
            <w:r>
              <w:rPr>
                <w:sz w:val="16"/>
                <w:szCs w:val="16"/>
              </w:rPr>
              <w:t>Equipamentos informática</w:t>
            </w:r>
          </w:p>
        </w:tc>
        <w:tc>
          <w:tcPr>
            <w:tcW w:w="1096" w:type="dxa"/>
            <w:noWrap/>
            <w:hideMark/>
          </w:tcPr>
          <w:p w14:paraId="6B47D4A3" w14:textId="77777777" w:rsidR="00771A4B" w:rsidRDefault="00771A4B" w:rsidP="00771A4B">
            <w:pPr>
              <w:rPr>
                <w:sz w:val="16"/>
                <w:szCs w:val="16"/>
              </w:rPr>
            </w:pPr>
            <w:r>
              <w:rPr>
                <w:sz w:val="16"/>
                <w:szCs w:val="16"/>
              </w:rPr>
              <w:t>3300000019920</w:t>
            </w:r>
          </w:p>
        </w:tc>
        <w:tc>
          <w:tcPr>
            <w:tcW w:w="628" w:type="dxa"/>
            <w:noWrap/>
            <w:hideMark/>
          </w:tcPr>
          <w:p w14:paraId="3DB56C79" w14:textId="4CB1059F" w:rsidR="00771A4B" w:rsidRDefault="00771A4B" w:rsidP="00771A4B">
            <w:pPr>
              <w:rPr>
                <w:sz w:val="16"/>
                <w:szCs w:val="16"/>
              </w:rPr>
            </w:pPr>
            <w:r>
              <w:rPr>
                <w:sz w:val="16"/>
                <w:szCs w:val="16"/>
              </w:rPr>
              <w:t>Curitiba</w:t>
            </w:r>
          </w:p>
        </w:tc>
        <w:tc>
          <w:tcPr>
            <w:tcW w:w="3466" w:type="dxa"/>
            <w:noWrap/>
            <w:hideMark/>
          </w:tcPr>
          <w:p w14:paraId="740F3E89" w14:textId="77777777" w:rsidR="00771A4B" w:rsidRDefault="00771A4B" w:rsidP="00771A4B">
            <w:pPr>
              <w:rPr>
                <w:sz w:val="16"/>
                <w:szCs w:val="16"/>
              </w:rPr>
            </w:pPr>
            <w:r>
              <w:rPr>
                <w:sz w:val="16"/>
                <w:szCs w:val="16"/>
              </w:rPr>
              <w:t>RACK FAB: WOMER, MOD: MATERIAL ACO CARBONO, 2 PORTAS, TAG: 31AH MT: TC05-36</w:t>
            </w:r>
          </w:p>
        </w:tc>
        <w:tc>
          <w:tcPr>
            <w:tcW w:w="481" w:type="dxa"/>
            <w:noWrap/>
            <w:hideMark/>
          </w:tcPr>
          <w:p w14:paraId="07DF1325" w14:textId="77777777" w:rsidR="00771A4B" w:rsidRDefault="00771A4B" w:rsidP="00771A4B">
            <w:pPr>
              <w:rPr>
                <w:sz w:val="16"/>
                <w:szCs w:val="16"/>
              </w:rPr>
            </w:pPr>
            <w:r>
              <w:rPr>
                <w:sz w:val="16"/>
                <w:szCs w:val="16"/>
              </w:rPr>
              <w:t>CTA</w:t>
            </w:r>
          </w:p>
        </w:tc>
        <w:tc>
          <w:tcPr>
            <w:tcW w:w="950" w:type="dxa"/>
            <w:noWrap/>
            <w:vAlign w:val="center"/>
            <w:hideMark/>
          </w:tcPr>
          <w:p w14:paraId="13EE3235" w14:textId="77777777" w:rsidR="00771A4B" w:rsidRDefault="00771A4B" w:rsidP="00771A4B">
            <w:pPr>
              <w:jc w:val="center"/>
              <w:rPr>
                <w:sz w:val="16"/>
                <w:szCs w:val="16"/>
              </w:rPr>
            </w:pPr>
            <w:r>
              <w:rPr>
                <w:sz w:val="16"/>
                <w:szCs w:val="16"/>
              </w:rPr>
              <w:t>ZXMOBILI</w:t>
            </w:r>
          </w:p>
        </w:tc>
        <w:tc>
          <w:tcPr>
            <w:tcW w:w="665" w:type="dxa"/>
            <w:noWrap/>
            <w:vAlign w:val="center"/>
            <w:hideMark/>
          </w:tcPr>
          <w:p w14:paraId="3408E4D6" w14:textId="77777777" w:rsidR="00771A4B" w:rsidRDefault="00771A4B" w:rsidP="00771A4B">
            <w:pPr>
              <w:jc w:val="center"/>
              <w:rPr>
                <w:sz w:val="16"/>
                <w:szCs w:val="16"/>
              </w:rPr>
            </w:pPr>
            <w:r>
              <w:rPr>
                <w:sz w:val="16"/>
                <w:szCs w:val="16"/>
              </w:rPr>
              <w:t>1</w:t>
            </w:r>
          </w:p>
        </w:tc>
        <w:tc>
          <w:tcPr>
            <w:tcW w:w="983" w:type="dxa"/>
            <w:vAlign w:val="center"/>
          </w:tcPr>
          <w:p w14:paraId="5B21CEF5" w14:textId="682E28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3FA774" w14:textId="4146FB41" w:rsidR="00771A4B" w:rsidRDefault="00771A4B" w:rsidP="00771A4B">
            <w:pPr>
              <w:jc w:val="center"/>
              <w:rPr>
                <w:sz w:val="16"/>
                <w:szCs w:val="16"/>
              </w:rPr>
            </w:pPr>
            <w:r>
              <w:rPr>
                <w:sz w:val="16"/>
                <w:szCs w:val="16"/>
              </w:rPr>
              <w:t>UN</w:t>
            </w:r>
          </w:p>
        </w:tc>
        <w:tc>
          <w:tcPr>
            <w:tcW w:w="887" w:type="dxa"/>
            <w:noWrap/>
            <w:vAlign w:val="center"/>
            <w:hideMark/>
          </w:tcPr>
          <w:p w14:paraId="2907F272" w14:textId="2AAC2436" w:rsidR="00771A4B" w:rsidRDefault="00771A4B" w:rsidP="00771A4B">
            <w:pPr>
              <w:jc w:val="center"/>
              <w:rPr>
                <w:sz w:val="16"/>
                <w:szCs w:val="16"/>
              </w:rPr>
            </w:pPr>
            <w:r>
              <w:rPr>
                <w:sz w:val="16"/>
                <w:szCs w:val="16"/>
              </w:rPr>
              <w:t>1.738,18</w:t>
            </w:r>
          </w:p>
        </w:tc>
        <w:tc>
          <w:tcPr>
            <w:tcW w:w="1152" w:type="dxa"/>
            <w:noWrap/>
            <w:vAlign w:val="center"/>
            <w:hideMark/>
          </w:tcPr>
          <w:p w14:paraId="30ECC912" w14:textId="28F6005D" w:rsidR="00771A4B" w:rsidRDefault="00771A4B" w:rsidP="00771A4B">
            <w:pPr>
              <w:jc w:val="center"/>
              <w:rPr>
                <w:sz w:val="16"/>
                <w:szCs w:val="16"/>
              </w:rPr>
            </w:pPr>
            <w:r>
              <w:rPr>
                <w:sz w:val="16"/>
                <w:szCs w:val="16"/>
              </w:rPr>
              <w:t>-          1.738,18</w:t>
            </w:r>
          </w:p>
        </w:tc>
        <w:tc>
          <w:tcPr>
            <w:tcW w:w="887" w:type="dxa"/>
            <w:noWrap/>
            <w:vAlign w:val="center"/>
            <w:hideMark/>
          </w:tcPr>
          <w:p w14:paraId="06EA8039" w14:textId="319D162C" w:rsidR="00771A4B" w:rsidRDefault="00771A4B" w:rsidP="00771A4B">
            <w:pPr>
              <w:jc w:val="center"/>
              <w:rPr>
                <w:sz w:val="16"/>
                <w:szCs w:val="16"/>
              </w:rPr>
            </w:pPr>
            <w:r>
              <w:rPr>
                <w:sz w:val="16"/>
                <w:szCs w:val="16"/>
              </w:rPr>
              <w:t>-</w:t>
            </w:r>
          </w:p>
        </w:tc>
      </w:tr>
      <w:tr w:rsidR="00771A4B" w14:paraId="617F8CF1" w14:textId="77777777" w:rsidTr="00771A4B">
        <w:trPr>
          <w:trHeight w:val="240"/>
        </w:trPr>
        <w:tc>
          <w:tcPr>
            <w:tcW w:w="936" w:type="dxa"/>
            <w:noWrap/>
            <w:hideMark/>
          </w:tcPr>
          <w:p w14:paraId="28B79613" w14:textId="41129B4C" w:rsidR="00771A4B" w:rsidRDefault="00771A4B" w:rsidP="00771A4B">
            <w:pPr>
              <w:rPr>
                <w:sz w:val="16"/>
                <w:szCs w:val="16"/>
              </w:rPr>
            </w:pPr>
            <w:r>
              <w:rPr>
                <w:sz w:val="16"/>
                <w:szCs w:val="16"/>
              </w:rPr>
              <w:t>Equipamentos informática</w:t>
            </w:r>
          </w:p>
        </w:tc>
        <w:tc>
          <w:tcPr>
            <w:tcW w:w="1096" w:type="dxa"/>
            <w:noWrap/>
            <w:hideMark/>
          </w:tcPr>
          <w:p w14:paraId="26051C10" w14:textId="77777777" w:rsidR="00771A4B" w:rsidRDefault="00771A4B" w:rsidP="00771A4B">
            <w:pPr>
              <w:rPr>
                <w:sz w:val="16"/>
                <w:szCs w:val="16"/>
              </w:rPr>
            </w:pPr>
            <w:r>
              <w:rPr>
                <w:sz w:val="16"/>
                <w:szCs w:val="16"/>
              </w:rPr>
              <w:t>3300000019930</w:t>
            </w:r>
          </w:p>
        </w:tc>
        <w:tc>
          <w:tcPr>
            <w:tcW w:w="628" w:type="dxa"/>
            <w:noWrap/>
            <w:hideMark/>
          </w:tcPr>
          <w:p w14:paraId="2D125E64" w14:textId="0CB8A146" w:rsidR="00771A4B" w:rsidRDefault="00771A4B" w:rsidP="00771A4B">
            <w:pPr>
              <w:rPr>
                <w:sz w:val="16"/>
                <w:szCs w:val="16"/>
              </w:rPr>
            </w:pPr>
            <w:r>
              <w:rPr>
                <w:sz w:val="16"/>
                <w:szCs w:val="16"/>
              </w:rPr>
              <w:t>Curitiba</w:t>
            </w:r>
          </w:p>
        </w:tc>
        <w:tc>
          <w:tcPr>
            <w:tcW w:w="3466" w:type="dxa"/>
            <w:noWrap/>
            <w:hideMark/>
          </w:tcPr>
          <w:p w14:paraId="34BBEE3B" w14:textId="77777777" w:rsidR="00771A4B" w:rsidRDefault="00771A4B" w:rsidP="00771A4B">
            <w:pPr>
              <w:rPr>
                <w:sz w:val="16"/>
                <w:szCs w:val="16"/>
              </w:rPr>
            </w:pPr>
            <w:r>
              <w:rPr>
                <w:sz w:val="16"/>
                <w:szCs w:val="16"/>
              </w:rPr>
              <w:t>RACK FAB: GRAL METAL, MOD: MATERIAL ACO CARBONO, 1 PORTA, TAG: 31AG MT: TC05-37</w:t>
            </w:r>
          </w:p>
        </w:tc>
        <w:tc>
          <w:tcPr>
            <w:tcW w:w="481" w:type="dxa"/>
            <w:noWrap/>
            <w:hideMark/>
          </w:tcPr>
          <w:p w14:paraId="28AF2759" w14:textId="77777777" w:rsidR="00771A4B" w:rsidRDefault="00771A4B" w:rsidP="00771A4B">
            <w:pPr>
              <w:rPr>
                <w:sz w:val="16"/>
                <w:szCs w:val="16"/>
              </w:rPr>
            </w:pPr>
            <w:r>
              <w:rPr>
                <w:sz w:val="16"/>
                <w:szCs w:val="16"/>
              </w:rPr>
              <w:t>CTA</w:t>
            </w:r>
          </w:p>
        </w:tc>
        <w:tc>
          <w:tcPr>
            <w:tcW w:w="950" w:type="dxa"/>
            <w:noWrap/>
            <w:vAlign w:val="center"/>
            <w:hideMark/>
          </w:tcPr>
          <w:p w14:paraId="628559F8" w14:textId="77777777" w:rsidR="00771A4B" w:rsidRDefault="00771A4B" w:rsidP="00771A4B">
            <w:pPr>
              <w:jc w:val="center"/>
              <w:rPr>
                <w:sz w:val="16"/>
                <w:szCs w:val="16"/>
              </w:rPr>
            </w:pPr>
            <w:r>
              <w:rPr>
                <w:sz w:val="16"/>
                <w:szCs w:val="16"/>
              </w:rPr>
              <w:t>ZXMOBILI</w:t>
            </w:r>
          </w:p>
        </w:tc>
        <w:tc>
          <w:tcPr>
            <w:tcW w:w="665" w:type="dxa"/>
            <w:noWrap/>
            <w:vAlign w:val="center"/>
            <w:hideMark/>
          </w:tcPr>
          <w:p w14:paraId="30D97ABA" w14:textId="77777777" w:rsidR="00771A4B" w:rsidRDefault="00771A4B" w:rsidP="00771A4B">
            <w:pPr>
              <w:jc w:val="center"/>
              <w:rPr>
                <w:sz w:val="16"/>
                <w:szCs w:val="16"/>
              </w:rPr>
            </w:pPr>
            <w:r>
              <w:rPr>
                <w:sz w:val="16"/>
                <w:szCs w:val="16"/>
              </w:rPr>
              <w:t>1</w:t>
            </w:r>
          </w:p>
        </w:tc>
        <w:tc>
          <w:tcPr>
            <w:tcW w:w="983" w:type="dxa"/>
            <w:vAlign w:val="center"/>
          </w:tcPr>
          <w:p w14:paraId="0BA2647B" w14:textId="3516D5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46002C" w14:textId="3B0D632C" w:rsidR="00771A4B" w:rsidRDefault="00771A4B" w:rsidP="00771A4B">
            <w:pPr>
              <w:jc w:val="center"/>
              <w:rPr>
                <w:sz w:val="16"/>
                <w:szCs w:val="16"/>
              </w:rPr>
            </w:pPr>
            <w:r>
              <w:rPr>
                <w:sz w:val="16"/>
                <w:szCs w:val="16"/>
              </w:rPr>
              <w:t>UN</w:t>
            </w:r>
          </w:p>
        </w:tc>
        <w:tc>
          <w:tcPr>
            <w:tcW w:w="887" w:type="dxa"/>
            <w:noWrap/>
            <w:vAlign w:val="center"/>
            <w:hideMark/>
          </w:tcPr>
          <w:p w14:paraId="72816036" w14:textId="2BC7ACA1" w:rsidR="00771A4B" w:rsidRDefault="00771A4B" w:rsidP="00771A4B">
            <w:pPr>
              <w:jc w:val="center"/>
              <w:rPr>
                <w:sz w:val="16"/>
                <w:szCs w:val="16"/>
              </w:rPr>
            </w:pPr>
            <w:r>
              <w:rPr>
                <w:sz w:val="16"/>
                <w:szCs w:val="16"/>
              </w:rPr>
              <w:t>1.738,18</w:t>
            </w:r>
          </w:p>
        </w:tc>
        <w:tc>
          <w:tcPr>
            <w:tcW w:w="1152" w:type="dxa"/>
            <w:noWrap/>
            <w:vAlign w:val="center"/>
            <w:hideMark/>
          </w:tcPr>
          <w:p w14:paraId="6854FBB7" w14:textId="263664F2" w:rsidR="00771A4B" w:rsidRDefault="00771A4B" w:rsidP="00771A4B">
            <w:pPr>
              <w:jc w:val="center"/>
              <w:rPr>
                <w:sz w:val="16"/>
                <w:szCs w:val="16"/>
              </w:rPr>
            </w:pPr>
            <w:r>
              <w:rPr>
                <w:sz w:val="16"/>
                <w:szCs w:val="16"/>
              </w:rPr>
              <w:t>-          1.738,18</w:t>
            </w:r>
          </w:p>
        </w:tc>
        <w:tc>
          <w:tcPr>
            <w:tcW w:w="887" w:type="dxa"/>
            <w:noWrap/>
            <w:vAlign w:val="center"/>
            <w:hideMark/>
          </w:tcPr>
          <w:p w14:paraId="1F497E50" w14:textId="08CF8232" w:rsidR="00771A4B" w:rsidRDefault="00771A4B" w:rsidP="00771A4B">
            <w:pPr>
              <w:jc w:val="center"/>
              <w:rPr>
                <w:sz w:val="16"/>
                <w:szCs w:val="16"/>
              </w:rPr>
            </w:pPr>
            <w:r>
              <w:rPr>
                <w:sz w:val="16"/>
                <w:szCs w:val="16"/>
              </w:rPr>
              <w:t>-</w:t>
            </w:r>
          </w:p>
        </w:tc>
      </w:tr>
      <w:tr w:rsidR="00771A4B" w14:paraId="6F84D476" w14:textId="77777777" w:rsidTr="00771A4B">
        <w:trPr>
          <w:trHeight w:val="240"/>
        </w:trPr>
        <w:tc>
          <w:tcPr>
            <w:tcW w:w="936" w:type="dxa"/>
            <w:noWrap/>
            <w:hideMark/>
          </w:tcPr>
          <w:p w14:paraId="754ED722" w14:textId="06079DD0" w:rsidR="00771A4B" w:rsidRDefault="00771A4B" w:rsidP="00771A4B">
            <w:pPr>
              <w:rPr>
                <w:sz w:val="16"/>
                <w:szCs w:val="16"/>
              </w:rPr>
            </w:pPr>
            <w:r>
              <w:rPr>
                <w:sz w:val="16"/>
                <w:szCs w:val="16"/>
              </w:rPr>
              <w:t>Equipamentos informática</w:t>
            </w:r>
          </w:p>
        </w:tc>
        <w:tc>
          <w:tcPr>
            <w:tcW w:w="1096" w:type="dxa"/>
            <w:noWrap/>
            <w:hideMark/>
          </w:tcPr>
          <w:p w14:paraId="6CA02E88" w14:textId="77777777" w:rsidR="00771A4B" w:rsidRDefault="00771A4B" w:rsidP="00771A4B">
            <w:pPr>
              <w:rPr>
                <w:sz w:val="16"/>
                <w:szCs w:val="16"/>
              </w:rPr>
            </w:pPr>
            <w:r>
              <w:rPr>
                <w:sz w:val="16"/>
                <w:szCs w:val="16"/>
              </w:rPr>
              <w:t>3300000019940</w:t>
            </w:r>
          </w:p>
        </w:tc>
        <w:tc>
          <w:tcPr>
            <w:tcW w:w="628" w:type="dxa"/>
            <w:noWrap/>
            <w:hideMark/>
          </w:tcPr>
          <w:p w14:paraId="582608EC" w14:textId="50D414D4" w:rsidR="00771A4B" w:rsidRDefault="00771A4B" w:rsidP="00771A4B">
            <w:pPr>
              <w:rPr>
                <w:sz w:val="16"/>
                <w:szCs w:val="16"/>
              </w:rPr>
            </w:pPr>
            <w:r>
              <w:rPr>
                <w:sz w:val="16"/>
                <w:szCs w:val="16"/>
              </w:rPr>
              <w:t>Curitiba</w:t>
            </w:r>
          </w:p>
        </w:tc>
        <w:tc>
          <w:tcPr>
            <w:tcW w:w="3466" w:type="dxa"/>
            <w:noWrap/>
            <w:hideMark/>
          </w:tcPr>
          <w:p w14:paraId="463126C4" w14:textId="77777777" w:rsidR="00771A4B" w:rsidRDefault="00771A4B" w:rsidP="00771A4B">
            <w:pPr>
              <w:rPr>
                <w:sz w:val="16"/>
                <w:szCs w:val="16"/>
              </w:rPr>
            </w:pPr>
            <w:r>
              <w:rPr>
                <w:sz w:val="16"/>
                <w:szCs w:val="16"/>
              </w:rPr>
              <w:t>RACK FAB: WOMER, MOD: MAT. ACO CARBONO,1 PORTA, TAG: 31AE MT: TC05-39</w:t>
            </w:r>
          </w:p>
        </w:tc>
        <w:tc>
          <w:tcPr>
            <w:tcW w:w="481" w:type="dxa"/>
            <w:noWrap/>
            <w:hideMark/>
          </w:tcPr>
          <w:p w14:paraId="66A90FA8" w14:textId="77777777" w:rsidR="00771A4B" w:rsidRDefault="00771A4B" w:rsidP="00771A4B">
            <w:pPr>
              <w:rPr>
                <w:sz w:val="16"/>
                <w:szCs w:val="16"/>
              </w:rPr>
            </w:pPr>
            <w:r>
              <w:rPr>
                <w:sz w:val="16"/>
                <w:szCs w:val="16"/>
              </w:rPr>
              <w:t>CTA</w:t>
            </w:r>
          </w:p>
        </w:tc>
        <w:tc>
          <w:tcPr>
            <w:tcW w:w="950" w:type="dxa"/>
            <w:noWrap/>
            <w:vAlign w:val="center"/>
            <w:hideMark/>
          </w:tcPr>
          <w:p w14:paraId="7ECA93CB" w14:textId="77777777" w:rsidR="00771A4B" w:rsidRDefault="00771A4B" w:rsidP="00771A4B">
            <w:pPr>
              <w:jc w:val="center"/>
              <w:rPr>
                <w:sz w:val="16"/>
                <w:szCs w:val="16"/>
              </w:rPr>
            </w:pPr>
            <w:r>
              <w:rPr>
                <w:sz w:val="16"/>
                <w:szCs w:val="16"/>
              </w:rPr>
              <w:t>ZXMOBILI</w:t>
            </w:r>
          </w:p>
        </w:tc>
        <w:tc>
          <w:tcPr>
            <w:tcW w:w="665" w:type="dxa"/>
            <w:noWrap/>
            <w:vAlign w:val="center"/>
            <w:hideMark/>
          </w:tcPr>
          <w:p w14:paraId="3C94C4F0" w14:textId="77777777" w:rsidR="00771A4B" w:rsidRDefault="00771A4B" w:rsidP="00771A4B">
            <w:pPr>
              <w:jc w:val="center"/>
              <w:rPr>
                <w:sz w:val="16"/>
                <w:szCs w:val="16"/>
              </w:rPr>
            </w:pPr>
            <w:r>
              <w:rPr>
                <w:sz w:val="16"/>
                <w:szCs w:val="16"/>
              </w:rPr>
              <w:t>1</w:t>
            </w:r>
          </w:p>
        </w:tc>
        <w:tc>
          <w:tcPr>
            <w:tcW w:w="983" w:type="dxa"/>
            <w:vAlign w:val="center"/>
          </w:tcPr>
          <w:p w14:paraId="3835A3E2" w14:textId="0C9E11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53FE22" w14:textId="6FF57FD3" w:rsidR="00771A4B" w:rsidRDefault="00771A4B" w:rsidP="00771A4B">
            <w:pPr>
              <w:jc w:val="center"/>
              <w:rPr>
                <w:sz w:val="16"/>
                <w:szCs w:val="16"/>
              </w:rPr>
            </w:pPr>
            <w:r>
              <w:rPr>
                <w:sz w:val="16"/>
                <w:szCs w:val="16"/>
              </w:rPr>
              <w:t>UN</w:t>
            </w:r>
          </w:p>
        </w:tc>
        <w:tc>
          <w:tcPr>
            <w:tcW w:w="887" w:type="dxa"/>
            <w:noWrap/>
            <w:vAlign w:val="center"/>
            <w:hideMark/>
          </w:tcPr>
          <w:p w14:paraId="5B493B1D" w14:textId="0F2387AC" w:rsidR="00771A4B" w:rsidRDefault="00771A4B" w:rsidP="00771A4B">
            <w:pPr>
              <w:jc w:val="center"/>
              <w:rPr>
                <w:sz w:val="16"/>
                <w:szCs w:val="16"/>
              </w:rPr>
            </w:pPr>
            <w:r>
              <w:rPr>
                <w:sz w:val="16"/>
                <w:szCs w:val="16"/>
              </w:rPr>
              <w:t>1.738,18</w:t>
            </w:r>
          </w:p>
        </w:tc>
        <w:tc>
          <w:tcPr>
            <w:tcW w:w="1152" w:type="dxa"/>
            <w:noWrap/>
            <w:vAlign w:val="center"/>
            <w:hideMark/>
          </w:tcPr>
          <w:p w14:paraId="236D9C6E" w14:textId="61188E79" w:rsidR="00771A4B" w:rsidRDefault="00771A4B" w:rsidP="00771A4B">
            <w:pPr>
              <w:jc w:val="center"/>
              <w:rPr>
                <w:sz w:val="16"/>
                <w:szCs w:val="16"/>
              </w:rPr>
            </w:pPr>
            <w:r>
              <w:rPr>
                <w:sz w:val="16"/>
                <w:szCs w:val="16"/>
              </w:rPr>
              <w:t>-          1.738,18</w:t>
            </w:r>
          </w:p>
        </w:tc>
        <w:tc>
          <w:tcPr>
            <w:tcW w:w="887" w:type="dxa"/>
            <w:noWrap/>
            <w:vAlign w:val="center"/>
            <w:hideMark/>
          </w:tcPr>
          <w:p w14:paraId="3F16FA15" w14:textId="62B71822" w:rsidR="00771A4B" w:rsidRDefault="00771A4B" w:rsidP="00771A4B">
            <w:pPr>
              <w:jc w:val="center"/>
              <w:rPr>
                <w:sz w:val="16"/>
                <w:szCs w:val="16"/>
              </w:rPr>
            </w:pPr>
            <w:r>
              <w:rPr>
                <w:sz w:val="16"/>
                <w:szCs w:val="16"/>
              </w:rPr>
              <w:t>-</w:t>
            </w:r>
          </w:p>
        </w:tc>
      </w:tr>
      <w:tr w:rsidR="00771A4B" w14:paraId="3709FC08" w14:textId="77777777" w:rsidTr="00771A4B">
        <w:trPr>
          <w:trHeight w:val="240"/>
        </w:trPr>
        <w:tc>
          <w:tcPr>
            <w:tcW w:w="936" w:type="dxa"/>
            <w:noWrap/>
            <w:hideMark/>
          </w:tcPr>
          <w:p w14:paraId="55D7B517" w14:textId="7CD31B16" w:rsidR="00771A4B" w:rsidRDefault="00771A4B" w:rsidP="00771A4B">
            <w:pPr>
              <w:rPr>
                <w:sz w:val="16"/>
                <w:szCs w:val="16"/>
              </w:rPr>
            </w:pPr>
            <w:r>
              <w:rPr>
                <w:sz w:val="16"/>
                <w:szCs w:val="16"/>
              </w:rPr>
              <w:t>Equipamentos informática</w:t>
            </w:r>
          </w:p>
        </w:tc>
        <w:tc>
          <w:tcPr>
            <w:tcW w:w="1096" w:type="dxa"/>
            <w:noWrap/>
            <w:hideMark/>
          </w:tcPr>
          <w:p w14:paraId="4F4B27DE" w14:textId="77777777" w:rsidR="00771A4B" w:rsidRDefault="00771A4B" w:rsidP="00771A4B">
            <w:pPr>
              <w:rPr>
                <w:sz w:val="16"/>
                <w:szCs w:val="16"/>
              </w:rPr>
            </w:pPr>
            <w:r>
              <w:rPr>
                <w:sz w:val="16"/>
                <w:szCs w:val="16"/>
              </w:rPr>
              <w:t>3300000019950</w:t>
            </w:r>
          </w:p>
        </w:tc>
        <w:tc>
          <w:tcPr>
            <w:tcW w:w="628" w:type="dxa"/>
            <w:noWrap/>
            <w:hideMark/>
          </w:tcPr>
          <w:p w14:paraId="11455ACD" w14:textId="10C82A18" w:rsidR="00771A4B" w:rsidRDefault="00771A4B" w:rsidP="00771A4B">
            <w:pPr>
              <w:rPr>
                <w:sz w:val="16"/>
                <w:szCs w:val="16"/>
              </w:rPr>
            </w:pPr>
            <w:r>
              <w:rPr>
                <w:sz w:val="16"/>
                <w:szCs w:val="16"/>
              </w:rPr>
              <w:t>Curitiba</w:t>
            </w:r>
          </w:p>
        </w:tc>
        <w:tc>
          <w:tcPr>
            <w:tcW w:w="3466" w:type="dxa"/>
            <w:noWrap/>
            <w:hideMark/>
          </w:tcPr>
          <w:p w14:paraId="2CB91436" w14:textId="77777777" w:rsidR="00771A4B" w:rsidRDefault="00771A4B" w:rsidP="00771A4B">
            <w:pPr>
              <w:rPr>
                <w:sz w:val="16"/>
                <w:szCs w:val="16"/>
              </w:rPr>
            </w:pPr>
            <w:r>
              <w:rPr>
                <w:sz w:val="16"/>
                <w:szCs w:val="16"/>
              </w:rPr>
              <w:t>RACK FAB: PANDUIT, MOD: N/C, COM 10 PATCH PANEL TAG: AT35 MT: TA04-01</w:t>
            </w:r>
          </w:p>
        </w:tc>
        <w:tc>
          <w:tcPr>
            <w:tcW w:w="481" w:type="dxa"/>
            <w:noWrap/>
            <w:hideMark/>
          </w:tcPr>
          <w:p w14:paraId="534915C3" w14:textId="77777777" w:rsidR="00771A4B" w:rsidRDefault="00771A4B" w:rsidP="00771A4B">
            <w:pPr>
              <w:rPr>
                <w:sz w:val="16"/>
                <w:szCs w:val="16"/>
              </w:rPr>
            </w:pPr>
            <w:r>
              <w:rPr>
                <w:sz w:val="16"/>
                <w:szCs w:val="16"/>
              </w:rPr>
              <w:t>CTA</w:t>
            </w:r>
          </w:p>
        </w:tc>
        <w:tc>
          <w:tcPr>
            <w:tcW w:w="950" w:type="dxa"/>
            <w:noWrap/>
            <w:vAlign w:val="center"/>
            <w:hideMark/>
          </w:tcPr>
          <w:p w14:paraId="35D4B1E2" w14:textId="77777777" w:rsidR="00771A4B" w:rsidRDefault="00771A4B" w:rsidP="00771A4B">
            <w:pPr>
              <w:jc w:val="center"/>
              <w:rPr>
                <w:sz w:val="16"/>
                <w:szCs w:val="16"/>
              </w:rPr>
            </w:pPr>
            <w:r>
              <w:rPr>
                <w:sz w:val="16"/>
                <w:szCs w:val="16"/>
              </w:rPr>
              <w:t>ZXMOBILI</w:t>
            </w:r>
          </w:p>
        </w:tc>
        <w:tc>
          <w:tcPr>
            <w:tcW w:w="665" w:type="dxa"/>
            <w:noWrap/>
            <w:vAlign w:val="center"/>
            <w:hideMark/>
          </w:tcPr>
          <w:p w14:paraId="3BB8EEFD" w14:textId="77777777" w:rsidR="00771A4B" w:rsidRDefault="00771A4B" w:rsidP="00771A4B">
            <w:pPr>
              <w:jc w:val="center"/>
              <w:rPr>
                <w:sz w:val="16"/>
                <w:szCs w:val="16"/>
              </w:rPr>
            </w:pPr>
            <w:r>
              <w:rPr>
                <w:sz w:val="16"/>
                <w:szCs w:val="16"/>
              </w:rPr>
              <w:t>1</w:t>
            </w:r>
          </w:p>
        </w:tc>
        <w:tc>
          <w:tcPr>
            <w:tcW w:w="983" w:type="dxa"/>
            <w:vAlign w:val="center"/>
          </w:tcPr>
          <w:p w14:paraId="438ADC6E" w14:textId="47D0835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B5291E" w14:textId="7CDCF408" w:rsidR="00771A4B" w:rsidRDefault="00771A4B" w:rsidP="00771A4B">
            <w:pPr>
              <w:jc w:val="center"/>
              <w:rPr>
                <w:sz w:val="16"/>
                <w:szCs w:val="16"/>
              </w:rPr>
            </w:pPr>
            <w:r>
              <w:rPr>
                <w:sz w:val="16"/>
                <w:szCs w:val="16"/>
              </w:rPr>
              <w:t>UN</w:t>
            </w:r>
          </w:p>
        </w:tc>
        <w:tc>
          <w:tcPr>
            <w:tcW w:w="887" w:type="dxa"/>
            <w:noWrap/>
            <w:vAlign w:val="center"/>
            <w:hideMark/>
          </w:tcPr>
          <w:p w14:paraId="00F72923" w14:textId="3662AD66" w:rsidR="00771A4B" w:rsidRDefault="00771A4B" w:rsidP="00771A4B">
            <w:pPr>
              <w:jc w:val="center"/>
              <w:rPr>
                <w:sz w:val="16"/>
                <w:szCs w:val="16"/>
              </w:rPr>
            </w:pPr>
            <w:r>
              <w:rPr>
                <w:sz w:val="16"/>
                <w:szCs w:val="16"/>
              </w:rPr>
              <w:t>1.738,18</w:t>
            </w:r>
          </w:p>
        </w:tc>
        <w:tc>
          <w:tcPr>
            <w:tcW w:w="1152" w:type="dxa"/>
            <w:noWrap/>
            <w:vAlign w:val="center"/>
            <w:hideMark/>
          </w:tcPr>
          <w:p w14:paraId="24F1D0E6" w14:textId="02A2E5DE" w:rsidR="00771A4B" w:rsidRDefault="00771A4B" w:rsidP="00771A4B">
            <w:pPr>
              <w:jc w:val="center"/>
              <w:rPr>
                <w:sz w:val="16"/>
                <w:szCs w:val="16"/>
              </w:rPr>
            </w:pPr>
            <w:r>
              <w:rPr>
                <w:sz w:val="16"/>
                <w:szCs w:val="16"/>
              </w:rPr>
              <w:t>-          1.738,18</w:t>
            </w:r>
          </w:p>
        </w:tc>
        <w:tc>
          <w:tcPr>
            <w:tcW w:w="887" w:type="dxa"/>
            <w:noWrap/>
            <w:vAlign w:val="center"/>
            <w:hideMark/>
          </w:tcPr>
          <w:p w14:paraId="6BE7CF56" w14:textId="7FC1C8D2" w:rsidR="00771A4B" w:rsidRDefault="00771A4B" w:rsidP="00771A4B">
            <w:pPr>
              <w:jc w:val="center"/>
              <w:rPr>
                <w:sz w:val="16"/>
                <w:szCs w:val="16"/>
              </w:rPr>
            </w:pPr>
            <w:r>
              <w:rPr>
                <w:sz w:val="16"/>
                <w:szCs w:val="16"/>
              </w:rPr>
              <w:t>-</w:t>
            </w:r>
          </w:p>
        </w:tc>
      </w:tr>
      <w:tr w:rsidR="00771A4B" w14:paraId="4ED19EAC" w14:textId="77777777" w:rsidTr="00771A4B">
        <w:trPr>
          <w:trHeight w:val="240"/>
        </w:trPr>
        <w:tc>
          <w:tcPr>
            <w:tcW w:w="936" w:type="dxa"/>
            <w:noWrap/>
            <w:hideMark/>
          </w:tcPr>
          <w:p w14:paraId="1516A2CA" w14:textId="5B75F03D" w:rsidR="00771A4B" w:rsidRDefault="00771A4B" w:rsidP="00771A4B">
            <w:pPr>
              <w:rPr>
                <w:sz w:val="16"/>
                <w:szCs w:val="16"/>
              </w:rPr>
            </w:pPr>
            <w:r>
              <w:rPr>
                <w:sz w:val="16"/>
                <w:szCs w:val="16"/>
              </w:rPr>
              <w:t>Equipamentos informática</w:t>
            </w:r>
          </w:p>
        </w:tc>
        <w:tc>
          <w:tcPr>
            <w:tcW w:w="1096" w:type="dxa"/>
            <w:noWrap/>
            <w:hideMark/>
          </w:tcPr>
          <w:p w14:paraId="206FD7BB" w14:textId="77777777" w:rsidR="00771A4B" w:rsidRDefault="00771A4B" w:rsidP="00771A4B">
            <w:pPr>
              <w:rPr>
                <w:sz w:val="16"/>
                <w:szCs w:val="16"/>
              </w:rPr>
            </w:pPr>
            <w:r>
              <w:rPr>
                <w:sz w:val="16"/>
                <w:szCs w:val="16"/>
              </w:rPr>
              <w:t>3300000019960</w:t>
            </w:r>
          </w:p>
        </w:tc>
        <w:tc>
          <w:tcPr>
            <w:tcW w:w="628" w:type="dxa"/>
            <w:noWrap/>
            <w:hideMark/>
          </w:tcPr>
          <w:p w14:paraId="7DB3EB2F" w14:textId="25FCDFA1" w:rsidR="00771A4B" w:rsidRDefault="00771A4B" w:rsidP="00771A4B">
            <w:pPr>
              <w:rPr>
                <w:sz w:val="16"/>
                <w:szCs w:val="16"/>
              </w:rPr>
            </w:pPr>
            <w:r>
              <w:rPr>
                <w:sz w:val="16"/>
                <w:szCs w:val="16"/>
              </w:rPr>
              <w:t>Curitiba</w:t>
            </w:r>
          </w:p>
        </w:tc>
        <w:tc>
          <w:tcPr>
            <w:tcW w:w="3466" w:type="dxa"/>
            <w:noWrap/>
            <w:hideMark/>
          </w:tcPr>
          <w:p w14:paraId="7A526A80" w14:textId="77777777" w:rsidR="00771A4B" w:rsidRDefault="00771A4B" w:rsidP="00771A4B">
            <w:pPr>
              <w:rPr>
                <w:sz w:val="16"/>
                <w:szCs w:val="16"/>
              </w:rPr>
            </w:pPr>
            <w:r>
              <w:rPr>
                <w:sz w:val="16"/>
                <w:szCs w:val="16"/>
              </w:rPr>
              <w:t>RACK FAB: PANDUIT, MOD: N/C, COM 15 PATCH PANEL TAG: AT37</w:t>
            </w:r>
          </w:p>
        </w:tc>
        <w:tc>
          <w:tcPr>
            <w:tcW w:w="481" w:type="dxa"/>
            <w:noWrap/>
            <w:hideMark/>
          </w:tcPr>
          <w:p w14:paraId="46CC973A" w14:textId="77777777" w:rsidR="00771A4B" w:rsidRDefault="00771A4B" w:rsidP="00771A4B">
            <w:pPr>
              <w:rPr>
                <w:sz w:val="16"/>
                <w:szCs w:val="16"/>
              </w:rPr>
            </w:pPr>
            <w:r>
              <w:rPr>
                <w:sz w:val="16"/>
                <w:szCs w:val="16"/>
              </w:rPr>
              <w:t>CTA</w:t>
            </w:r>
          </w:p>
        </w:tc>
        <w:tc>
          <w:tcPr>
            <w:tcW w:w="950" w:type="dxa"/>
            <w:noWrap/>
            <w:vAlign w:val="center"/>
            <w:hideMark/>
          </w:tcPr>
          <w:p w14:paraId="31D2671C" w14:textId="77777777" w:rsidR="00771A4B" w:rsidRDefault="00771A4B" w:rsidP="00771A4B">
            <w:pPr>
              <w:jc w:val="center"/>
              <w:rPr>
                <w:sz w:val="16"/>
                <w:szCs w:val="16"/>
              </w:rPr>
            </w:pPr>
            <w:r>
              <w:rPr>
                <w:sz w:val="16"/>
                <w:szCs w:val="16"/>
              </w:rPr>
              <w:t>ZXMOBILI</w:t>
            </w:r>
          </w:p>
        </w:tc>
        <w:tc>
          <w:tcPr>
            <w:tcW w:w="665" w:type="dxa"/>
            <w:noWrap/>
            <w:vAlign w:val="center"/>
            <w:hideMark/>
          </w:tcPr>
          <w:p w14:paraId="6FCA6B3F" w14:textId="77777777" w:rsidR="00771A4B" w:rsidRDefault="00771A4B" w:rsidP="00771A4B">
            <w:pPr>
              <w:jc w:val="center"/>
              <w:rPr>
                <w:sz w:val="16"/>
                <w:szCs w:val="16"/>
              </w:rPr>
            </w:pPr>
            <w:r>
              <w:rPr>
                <w:sz w:val="16"/>
                <w:szCs w:val="16"/>
              </w:rPr>
              <w:t>1</w:t>
            </w:r>
          </w:p>
        </w:tc>
        <w:tc>
          <w:tcPr>
            <w:tcW w:w="983" w:type="dxa"/>
            <w:vAlign w:val="center"/>
          </w:tcPr>
          <w:p w14:paraId="7E183BD5" w14:textId="526783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813411" w14:textId="413735D0" w:rsidR="00771A4B" w:rsidRDefault="00771A4B" w:rsidP="00771A4B">
            <w:pPr>
              <w:jc w:val="center"/>
              <w:rPr>
                <w:sz w:val="16"/>
                <w:szCs w:val="16"/>
              </w:rPr>
            </w:pPr>
            <w:r>
              <w:rPr>
                <w:sz w:val="16"/>
                <w:szCs w:val="16"/>
              </w:rPr>
              <w:t>UN</w:t>
            </w:r>
          </w:p>
        </w:tc>
        <w:tc>
          <w:tcPr>
            <w:tcW w:w="887" w:type="dxa"/>
            <w:noWrap/>
            <w:vAlign w:val="center"/>
            <w:hideMark/>
          </w:tcPr>
          <w:p w14:paraId="4EB74478" w14:textId="2898398B" w:rsidR="00771A4B" w:rsidRDefault="00771A4B" w:rsidP="00771A4B">
            <w:pPr>
              <w:jc w:val="center"/>
              <w:rPr>
                <w:sz w:val="16"/>
                <w:szCs w:val="16"/>
              </w:rPr>
            </w:pPr>
            <w:r>
              <w:rPr>
                <w:sz w:val="16"/>
                <w:szCs w:val="16"/>
              </w:rPr>
              <w:t>1.738,18</w:t>
            </w:r>
          </w:p>
        </w:tc>
        <w:tc>
          <w:tcPr>
            <w:tcW w:w="1152" w:type="dxa"/>
            <w:noWrap/>
            <w:vAlign w:val="center"/>
            <w:hideMark/>
          </w:tcPr>
          <w:p w14:paraId="67CA96B1" w14:textId="72E459D1" w:rsidR="00771A4B" w:rsidRDefault="00771A4B" w:rsidP="00771A4B">
            <w:pPr>
              <w:jc w:val="center"/>
              <w:rPr>
                <w:sz w:val="16"/>
                <w:szCs w:val="16"/>
              </w:rPr>
            </w:pPr>
            <w:r>
              <w:rPr>
                <w:sz w:val="16"/>
                <w:szCs w:val="16"/>
              </w:rPr>
              <w:t>-          1.738,18</w:t>
            </w:r>
          </w:p>
        </w:tc>
        <w:tc>
          <w:tcPr>
            <w:tcW w:w="887" w:type="dxa"/>
            <w:noWrap/>
            <w:vAlign w:val="center"/>
            <w:hideMark/>
          </w:tcPr>
          <w:p w14:paraId="6204021B" w14:textId="3EB8815C" w:rsidR="00771A4B" w:rsidRDefault="00771A4B" w:rsidP="00771A4B">
            <w:pPr>
              <w:jc w:val="center"/>
              <w:rPr>
                <w:sz w:val="16"/>
                <w:szCs w:val="16"/>
              </w:rPr>
            </w:pPr>
            <w:r>
              <w:rPr>
                <w:sz w:val="16"/>
                <w:szCs w:val="16"/>
              </w:rPr>
              <w:t>-</w:t>
            </w:r>
          </w:p>
        </w:tc>
      </w:tr>
      <w:tr w:rsidR="00771A4B" w14:paraId="6CD77582" w14:textId="77777777" w:rsidTr="00771A4B">
        <w:trPr>
          <w:trHeight w:val="240"/>
        </w:trPr>
        <w:tc>
          <w:tcPr>
            <w:tcW w:w="936" w:type="dxa"/>
            <w:noWrap/>
            <w:hideMark/>
          </w:tcPr>
          <w:p w14:paraId="5AC116A8" w14:textId="2AC6424C" w:rsidR="00771A4B" w:rsidRDefault="00771A4B" w:rsidP="00771A4B">
            <w:pPr>
              <w:rPr>
                <w:sz w:val="16"/>
                <w:szCs w:val="16"/>
              </w:rPr>
            </w:pPr>
            <w:r>
              <w:rPr>
                <w:sz w:val="16"/>
                <w:szCs w:val="16"/>
              </w:rPr>
              <w:t>Equipamentos informática</w:t>
            </w:r>
          </w:p>
        </w:tc>
        <w:tc>
          <w:tcPr>
            <w:tcW w:w="1096" w:type="dxa"/>
            <w:noWrap/>
            <w:hideMark/>
          </w:tcPr>
          <w:p w14:paraId="3C8F13A2" w14:textId="77777777" w:rsidR="00771A4B" w:rsidRDefault="00771A4B" w:rsidP="00771A4B">
            <w:pPr>
              <w:rPr>
                <w:sz w:val="16"/>
                <w:szCs w:val="16"/>
              </w:rPr>
            </w:pPr>
            <w:r>
              <w:rPr>
                <w:sz w:val="16"/>
                <w:szCs w:val="16"/>
              </w:rPr>
              <w:t>3300000019970</w:t>
            </w:r>
          </w:p>
        </w:tc>
        <w:tc>
          <w:tcPr>
            <w:tcW w:w="628" w:type="dxa"/>
            <w:noWrap/>
            <w:hideMark/>
          </w:tcPr>
          <w:p w14:paraId="57F0F735" w14:textId="58DB1C4F" w:rsidR="00771A4B" w:rsidRDefault="00771A4B" w:rsidP="00771A4B">
            <w:pPr>
              <w:rPr>
                <w:sz w:val="16"/>
                <w:szCs w:val="16"/>
              </w:rPr>
            </w:pPr>
            <w:r>
              <w:rPr>
                <w:sz w:val="16"/>
                <w:szCs w:val="16"/>
              </w:rPr>
              <w:t>Curitiba</w:t>
            </w:r>
          </w:p>
        </w:tc>
        <w:tc>
          <w:tcPr>
            <w:tcW w:w="3466" w:type="dxa"/>
            <w:noWrap/>
            <w:hideMark/>
          </w:tcPr>
          <w:p w14:paraId="52487F6C" w14:textId="77777777" w:rsidR="00771A4B" w:rsidRDefault="00771A4B" w:rsidP="00771A4B">
            <w:pPr>
              <w:rPr>
                <w:sz w:val="16"/>
                <w:szCs w:val="16"/>
              </w:rPr>
            </w:pPr>
            <w:r>
              <w:rPr>
                <w:sz w:val="16"/>
                <w:szCs w:val="16"/>
              </w:rPr>
              <w:t>RACK FAB: PANDUIT, MOD: N/C, COM 10 PATCH PANEL TAG: AT38</w:t>
            </w:r>
          </w:p>
        </w:tc>
        <w:tc>
          <w:tcPr>
            <w:tcW w:w="481" w:type="dxa"/>
            <w:noWrap/>
            <w:hideMark/>
          </w:tcPr>
          <w:p w14:paraId="424D43E7" w14:textId="77777777" w:rsidR="00771A4B" w:rsidRDefault="00771A4B" w:rsidP="00771A4B">
            <w:pPr>
              <w:rPr>
                <w:sz w:val="16"/>
                <w:szCs w:val="16"/>
              </w:rPr>
            </w:pPr>
            <w:r>
              <w:rPr>
                <w:sz w:val="16"/>
                <w:szCs w:val="16"/>
              </w:rPr>
              <w:t>CTA</w:t>
            </w:r>
          </w:p>
        </w:tc>
        <w:tc>
          <w:tcPr>
            <w:tcW w:w="950" w:type="dxa"/>
            <w:noWrap/>
            <w:vAlign w:val="center"/>
            <w:hideMark/>
          </w:tcPr>
          <w:p w14:paraId="2932BD73" w14:textId="77777777" w:rsidR="00771A4B" w:rsidRDefault="00771A4B" w:rsidP="00771A4B">
            <w:pPr>
              <w:jc w:val="center"/>
              <w:rPr>
                <w:sz w:val="16"/>
                <w:szCs w:val="16"/>
              </w:rPr>
            </w:pPr>
            <w:r>
              <w:rPr>
                <w:sz w:val="16"/>
                <w:szCs w:val="16"/>
              </w:rPr>
              <w:t>ZXMOBILI</w:t>
            </w:r>
          </w:p>
        </w:tc>
        <w:tc>
          <w:tcPr>
            <w:tcW w:w="665" w:type="dxa"/>
            <w:noWrap/>
            <w:vAlign w:val="center"/>
            <w:hideMark/>
          </w:tcPr>
          <w:p w14:paraId="1A9AB806" w14:textId="77777777" w:rsidR="00771A4B" w:rsidRDefault="00771A4B" w:rsidP="00771A4B">
            <w:pPr>
              <w:jc w:val="center"/>
              <w:rPr>
                <w:sz w:val="16"/>
                <w:szCs w:val="16"/>
              </w:rPr>
            </w:pPr>
            <w:r>
              <w:rPr>
                <w:sz w:val="16"/>
                <w:szCs w:val="16"/>
              </w:rPr>
              <w:t>1</w:t>
            </w:r>
          </w:p>
        </w:tc>
        <w:tc>
          <w:tcPr>
            <w:tcW w:w="983" w:type="dxa"/>
            <w:vAlign w:val="center"/>
          </w:tcPr>
          <w:p w14:paraId="0FEE8C3D" w14:textId="31EFD8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929074" w14:textId="02BC6154" w:rsidR="00771A4B" w:rsidRDefault="00771A4B" w:rsidP="00771A4B">
            <w:pPr>
              <w:jc w:val="center"/>
              <w:rPr>
                <w:sz w:val="16"/>
                <w:szCs w:val="16"/>
              </w:rPr>
            </w:pPr>
            <w:r>
              <w:rPr>
                <w:sz w:val="16"/>
                <w:szCs w:val="16"/>
              </w:rPr>
              <w:t>UN</w:t>
            </w:r>
          </w:p>
        </w:tc>
        <w:tc>
          <w:tcPr>
            <w:tcW w:w="887" w:type="dxa"/>
            <w:noWrap/>
            <w:vAlign w:val="center"/>
            <w:hideMark/>
          </w:tcPr>
          <w:p w14:paraId="5DBC768C" w14:textId="1AFC93F1" w:rsidR="00771A4B" w:rsidRDefault="00771A4B" w:rsidP="00771A4B">
            <w:pPr>
              <w:jc w:val="center"/>
              <w:rPr>
                <w:sz w:val="16"/>
                <w:szCs w:val="16"/>
              </w:rPr>
            </w:pPr>
            <w:r>
              <w:rPr>
                <w:sz w:val="16"/>
                <w:szCs w:val="16"/>
              </w:rPr>
              <w:t>1.738,18</w:t>
            </w:r>
          </w:p>
        </w:tc>
        <w:tc>
          <w:tcPr>
            <w:tcW w:w="1152" w:type="dxa"/>
            <w:noWrap/>
            <w:vAlign w:val="center"/>
            <w:hideMark/>
          </w:tcPr>
          <w:p w14:paraId="221CD2D8" w14:textId="66C432B4" w:rsidR="00771A4B" w:rsidRDefault="00771A4B" w:rsidP="00771A4B">
            <w:pPr>
              <w:jc w:val="center"/>
              <w:rPr>
                <w:sz w:val="16"/>
                <w:szCs w:val="16"/>
              </w:rPr>
            </w:pPr>
            <w:r>
              <w:rPr>
                <w:sz w:val="16"/>
                <w:szCs w:val="16"/>
              </w:rPr>
              <w:t>-          1.738,18</w:t>
            </w:r>
          </w:p>
        </w:tc>
        <w:tc>
          <w:tcPr>
            <w:tcW w:w="887" w:type="dxa"/>
            <w:noWrap/>
            <w:vAlign w:val="center"/>
            <w:hideMark/>
          </w:tcPr>
          <w:p w14:paraId="46D17738" w14:textId="3DF35722" w:rsidR="00771A4B" w:rsidRDefault="00771A4B" w:rsidP="00771A4B">
            <w:pPr>
              <w:jc w:val="center"/>
              <w:rPr>
                <w:sz w:val="16"/>
                <w:szCs w:val="16"/>
              </w:rPr>
            </w:pPr>
            <w:r>
              <w:rPr>
                <w:sz w:val="16"/>
                <w:szCs w:val="16"/>
              </w:rPr>
              <w:t>-</w:t>
            </w:r>
          </w:p>
        </w:tc>
      </w:tr>
      <w:tr w:rsidR="00771A4B" w14:paraId="73698629" w14:textId="77777777" w:rsidTr="00771A4B">
        <w:trPr>
          <w:trHeight w:val="240"/>
        </w:trPr>
        <w:tc>
          <w:tcPr>
            <w:tcW w:w="936" w:type="dxa"/>
            <w:noWrap/>
            <w:hideMark/>
          </w:tcPr>
          <w:p w14:paraId="20C3F816" w14:textId="3E0AAC33" w:rsidR="00771A4B" w:rsidRDefault="00771A4B" w:rsidP="00771A4B">
            <w:pPr>
              <w:rPr>
                <w:sz w:val="16"/>
                <w:szCs w:val="16"/>
              </w:rPr>
            </w:pPr>
            <w:r>
              <w:rPr>
                <w:sz w:val="16"/>
                <w:szCs w:val="16"/>
              </w:rPr>
              <w:t>Equipamentos informática</w:t>
            </w:r>
          </w:p>
        </w:tc>
        <w:tc>
          <w:tcPr>
            <w:tcW w:w="1096" w:type="dxa"/>
            <w:noWrap/>
            <w:hideMark/>
          </w:tcPr>
          <w:p w14:paraId="19112136" w14:textId="77777777" w:rsidR="00771A4B" w:rsidRDefault="00771A4B" w:rsidP="00771A4B">
            <w:pPr>
              <w:rPr>
                <w:sz w:val="16"/>
                <w:szCs w:val="16"/>
              </w:rPr>
            </w:pPr>
            <w:r>
              <w:rPr>
                <w:sz w:val="16"/>
                <w:szCs w:val="16"/>
              </w:rPr>
              <w:t>3300000019980</w:t>
            </w:r>
          </w:p>
        </w:tc>
        <w:tc>
          <w:tcPr>
            <w:tcW w:w="628" w:type="dxa"/>
            <w:noWrap/>
            <w:hideMark/>
          </w:tcPr>
          <w:p w14:paraId="4133D774" w14:textId="0A3BDCCE" w:rsidR="00771A4B" w:rsidRDefault="00771A4B" w:rsidP="00771A4B">
            <w:pPr>
              <w:rPr>
                <w:sz w:val="16"/>
                <w:szCs w:val="16"/>
              </w:rPr>
            </w:pPr>
            <w:r>
              <w:rPr>
                <w:sz w:val="16"/>
                <w:szCs w:val="16"/>
              </w:rPr>
              <w:t>Curitiba</w:t>
            </w:r>
          </w:p>
        </w:tc>
        <w:tc>
          <w:tcPr>
            <w:tcW w:w="3466" w:type="dxa"/>
            <w:noWrap/>
            <w:hideMark/>
          </w:tcPr>
          <w:p w14:paraId="7CDD57E0" w14:textId="77777777" w:rsidR="00771A4B" w:rsidRDefault="00771A4B" w:rsidP="00771A4B">
            <w:pPr>
              <w:rPr>
                <w:sz w:val="16"/>
                <w:szCs w:val="16"/>
              </w:rPr>
            </w:pPr>
            <w:r>
              <w:rPr>
                <w:sz w:val="16"/>
                <w:szCs w:val="16"/>
              </w:rPr>
              <w:t>RACK FAB: PANDUIT, MOD: N/C, COM 17 PATCH PANEL TAG: AT40</w:t>
            </w:r>
          </w:p>
        </w:tc>
        <w:tc>
          <w:tcPr>
            <w:tcW w:w="481" w:type="dxa"/>
            <w:noWrap/>
            <w:hideMark/>
          </w:tcPr>
          <w:p w14:paraId="52812B4D" w14:textId="77777777" w:rsidR="00771A4B" w:rsidRDefault="00771A4B" w:rsidP="00771A4B">
            <w:pPr>
              <w:rPr>
                <w:sz w:val="16"/>
                <w:szCs w:val="16"/>
              </w:rPr>
            </w:pPr>
            <w:r>
              <w:rPr>
                <w:sz w:val="16"/>
                <w:szCs w:val="16"/>
              </w:rPr>
              <w:t>CTA</w:t>
            </w:r>
          </w:p>
        </w:tc>
        <w:tc>
          <w:tcPr>
            <w:tcW w:w="950" w:type="dxa"/>
            <w:noWrap/>
            <w:vAlign w:val="center"/>
            <w:hideMark/>
          </w:tcPr>
          <w:p w14:paraId="40671DC9" w14:textId="77777777" w:rsidR="00771A4B" w:rsidRDefault="00771A4B" w:rsidP="00771A4B">
            <w:pPr>
              <w:jc w:val="center"/>
              <w:rPr>
                <w:sz w:val="16"/>
                <w:szCs w:val="16"/>
              </w:rPr>
            </w:pPr>
            <w:r>
              <w:rPr>
                <w:sz w:val="16"/>
                <w:szCs w:val="16"/>
              </w:rPr>
              <w:t>ZXMOBILI</w:t>
            </w:r>
          </w:p>
        </w:tc>
        <w:tc>
          <w:tcPr>
            <w:tcW w:w="665" w:type="dxa"/>
            <w:noWrap/>
            <w:vAlign w:val="center"/>
            <w:hideMark/>
          </w:tcPr>
          <w:p w14:paraId="4EEE88AD" w14:textId="77777777" w:rsidR="00771A4B" w:rsidRDefault="00771A4B" w:rsidP="00771A4B">
            <w:pPr>
              <w:jc w:val="center"/>
              <w:rPr>
                <w:sz w:val="16"/>
                <w:szCs w:val="16"/>
              </w:rPr>
            </w:pPr>
            <w:r>
              <w:rPr>
                <w:sz w:val="16"/>
                <w:szCs w:val="16"/>
              </w:rPr>
              <w:t>1</w:t>
            </w:r>
          </w:p>
        </w:tc>
        <w:tc>
          <w:tcPr>
            <w:tcW w:w="983" w:type="dxa"/>
            <w:vAlign w:val="center"/>
          </w:tcPr>
          <w:p w14:paraId="46891BA7" w14:textId="3CE2F0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FE3AD4" w14:textId="4D86C6E5" w:rsidR="00771A4B" w:rsidRDefault="00771A4B" w:rsidP="00771A4B">
            <w:pPr>
              <w:jc w:val="center"/>
              <w:rPr>
                <w:sz w:val="16"/>
                <w:szCs w:val="16"/>
              </w:rPr>
            </w:pPr>
            <w:r>
              <w:rPr>
                <w:sz w:val="16"/>
                <w:szCs w:val="16"/>
              </w:rPr>
              <w:t>UN</w:t>
            </w:r>
          </w:p>
        </w:tc>
        <w:tc>
          <w:tcPr>
            <w:tcW w:w="887" w:type="dxa"/>
            <w:noWrap/>
            <w:vAlign w:val="center"/>
            <w:hideMark/>
          </w:tcPr>
          <w:p w14:paraId="472392A9" w14:textId="4ED52237" w:rsidR="00771A4B" w:rsidRDefault="00771A4B" w:rsidP="00771A4B">
            <w:pPr>
              <w:jc w:val="center"/>
              <w:rPr>
                <w:sz w:val="16"/>
                <w:szCs w:val="16"/>
              </w:rPr>
            </w:pPr>
            <w:r>
              <w:rPr>
                <w:sz w:val="16"/>
                <w:szCs w:val="16"/>
              </w:rPr>
              <w:t>1.738,18</w:t>
            </w:r>
          </w:p>
        </w:tc>
        <w:tc>
          <w:tcPr>
            <w:tcW w:w="1152" w:type="dxa"/>
            <w:noWrap/>
            <w:vAlign w:val="center"/>
            <w:hideMark/>
          </w:tcPr>
          <w:p w14:paraId="3ABE2759" w14:textId="618E6920" w:rsidR="00771A4B" w:rsidRDefault="00771A4B" w:rsidP="00771A4B">
            <w:pPr>
              <w:jc w:val="center"/>
              <w:rPr>
                <w:sz w:val="16"/>
                <w:szCs w:val="16"/>
              </w:rPr>
            </w:pPr>
            <w:r>
              <w:rPr>
                <w:sz w:val="16"/>
                <w:szCs w:val="16"/>
              </w:rPr>
              <w:t>-          1.738,18</w:t>
            </w:r>
          </w:p>
        </w:tc>
        <w:tc>
          <w:tcPr>
            <w:tcW w:w="887" w:type="dxa"/>
            <w:noWrap/>
            <w:vAlign w:val="center"/>
            <w:hideMark/>
          </w:tcPr>
          <w:p w14:paraId="2BF865E3" w14:textId="2679F971" w:rsidR="00771A4B" w:rsidRDefault="00771A4B" w:rsidP="00771A4B">
            <w:pPr>
              <w:jc w:val="center"/>
              <w:rPr>
                <w:sz w:val="16"/>
                <w:szCs w:val="16"/>
              </w:rPr>
            </w:pPr>
            <w:r>
              <w:rPr>
                <w:sz w:val="16"/>
                <w:szCs w:val="16"/>
              </w:rPr>
              <w:t>-</w:t>
            </w:r>
          </w:p>
        </w:tc>
      </w:tr>
      <w:tr w:rsidR="00771A4B" w14:paraId="67877845" w14:textId="77777777" w:rsidTr="00771A4B">
        <w:trPr>
          <w:trHeight w:val="240"/>
        </w:trPr>
        <w:tc>
          <w:tcPr>
            <w:tcW w:w="936" w:type="dxa"/>
            <w:noWrap/>
            <w:hideMark/>
          </w:tcPr>
          <w:p w14:paraId="324CC4C9" w14:textId="683612F7" w:rsidR="00771A4B" w:rsidRDefault="00771A4B" w:rsidP="00771A4B">
            <w:pPr>
              <w:rPr>
                <w:sz w:val="16"/>
                <w:szCs w:val="16"/>
              </w:rPr>
            </w:pPr>
            <w:r>
              <w:rPr>
                <w:sz w:val="16"/>
                <w:szCs w:val="16"/>
              </w:rPr>
              <w:t>Equipamentos informática</w:t>
            </w:r>
          </w:p>
        </w:tc>
        <w:tc>
          <w:tcPr>
            <w:tcW w:w="1096" w:type="dxa"/>
            <w:noWrap/>
            <w:hideMark/>
          </w:tcPr>
          <w:p w14:paraId="46263074" w14:textId="77777777" w:rsidR="00771A4B" w:rsidRDefault="00771A4B" w:rsidP="00771A4B">
            <w:pPr>
              <w:rPr>
                <w:sz w:val="16"/>
                <w:szCs w:val="16"/>
              </w:rPr>
            </w:pPr>
            <w:r>
              <w:rPr>
                <w:sz w:val="16"/>
                <w:szCs w:val="16"/>
              </w:rPr>
              <w:t>3300000019990</w:t>
            </w:r>
          </w:p>
        </w:tc>
        <w:tc>
          <w:tcPr>
            <w:tcW w:w="628" w:type="dxa"/>
            <w:noWrap/>
            <w:hideMark/>
          </w:tcPr>
          <w:p w14:paraId="421DBF63" w14:textId="530CB1D1" w:rsidR="00771A4B" w:rsidRDefault="00771A4B" w:rsidP="00771A4B">
            <w:pPr>
              <w:rPr>
                <w:sz w:val="16"/>
                <w:szCs w:val="16"/>
              </w:rPr>
            </w:pPr>
            <w:r>
              <w:rPr>
                <w:sz w:val="16"/>
                <w:szCs w:val="16"/>
              </w:rPr>
              <w:t>Curitiba</w:t>
            </w:r>
          </w:p>
        </w:tc>
        <w:tc>
          <w:tcPr>
            <w:tcW w:w="3466" w:type="dxa"/>
            <w:noWrap/>
            <w:hideMark/>
          </w:tcPr>
          <w:p w14:paraId="0A440C5D" w14:textId="77777777" w:rsidR="00771A4B" w:rsidRDefault="00771A4B" w:rsidP="00771A4B">
            <w:pPr>
              <w:rPr>
                <w:sz w:val="16"/>
                <w:szCs w:val="16"/>
              </w:rPr>
            </w:pPr>
            <w:r>
              <w:rPr>
                <w:sz w:val="16"/>
                <w:szCs w:val="16"/>
              </w:rPr>
              <w:t>RACK FAB: PANDUIT, MOD: N/C, COM 5 DIO TAG: AT41</w:t>
            </w:r>
          </w:p>
        </w:tc>
        <w:tc>
          <w:tcPr>
            <w:tcW w:w="481" w:type="dxa"/>
            <w:noWrap/>
            <w:hideMark/>
          </w:tcPr>
          <w:p w14:paraId="6F9B05A1" w14:textId="77777777" w:rsidR="00771A4B" w:rsidRDefault="00771A4B" w:rsidP="00771A4B">
            <w:pPr>
              <w:rPr>
                <w:sz w:val="16"/>
                <w:szCs w:val="16"/>
              </w:rPr>
            </w:pPr>
            <w:r>
              <w:rPr>
                <w:sz w:val="16"/>
                <w:szCs w:val="16"/>
              </w:rPr>
              <w:t>CTA</w:t>
            </w:r>
          </w:p>
        </w:tc>
        <w:tc>
          <w:tcPr>
            <w:tcW w:w="950" w:type="dxa"/>
            <w:noWrap/>
            <w:vAlign w:val="center"/>
            <w:hideMark/>
          </w:tcPr>
          <w:p w14:paraId="2933D405" w14:textId="77777777" w:rsidR="00771A4B" w:rsidRDefault="00771A4B" w:rsidP="00771A4B">
            <w:pPr>
              <w:jc w:val="center"/>
              <w:rPr>
                <w:sz w:val="16"/>
                <w:szCs w:val="16"/>
              </w:rPr>
            </w:pPr>
            <w:r>
              <w:rPr>
                <w:sz w:val="16"/>
                <w:szCs w:val="16"/>
              </w:rPr>
              <w:t>ZXMOBILI</w:t>
            </w:r>
          </w:p>
        </w:tc>
        <w:tc>
          <w:tcPr>
            <w:tcW w:w="665" w:type="dxa"/>
            <w:noWrap/>
            <w:vAlign w:val="center"/>
            <w:hideMark/>
          </w:tcPr>
          <w:p w14:paraId="44599843" w14:textId="77777777" w:rsidR="00771A4B" w:rsidRDefault="00771A4B" w:rsidP="00771A4B">
            <w:pPr>
              <w:jc w:val="center"/>
              <w:rPr>
                <w:sz w:val="16"/>
                <w:szCs w:val="16"/>
              </w:rPr>
            </w:pPr>
            <w:r>
              <w:rPr>
                <w:sz w:val="16"/>
                <w:szCs w:val="16"/>
              </w:rPr>
              <w:t>1</w:t>
            </w:r>
          </w:p>
        </w:tc>
        <w:tc>
          <w:tcPr>
            <w:tcW w:w="983" w:type="dxa"/>
            <w:vAlign w:val="center"/>
          </w:tcPr>
          <w:p w14:paraId="578C9654" w14:textId="5F857B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331104" w14:textId="14F6B50E" w:rsidR="00771A4B" w:rsidRDefault="00771A4B" w:rsidP="00771A4B">
            <w:pPr>
              <w:jc w:val="center"/>
              <w:rPr>
                <w:sz w:val="16"/>
                <w:szCs w:val="16"/>
              </w:rPr>
            </w:pPr>
            <w:r>
              <w:rPr>
                <w:sz w:val="16"/>
                <w:szCs w:val="16"/>
              </w:rPr>
              <w:t>UN</w:t>
            </w:r>
          </w:p>
        </w:tc>
        <w:tc>
          <w:tcPr>
            <w:tcW w:w="887" w:type="dxa"/>
            <w:noWrap/>
            <w:vAlign w:val="center"/>
            <w:hideMark/>
          </w:tcPr>
          <w:p w14:paraId="0E2095A8" w14:textId="67C92256" w:rsidR="00771A4B" w:rsidRDefault="00771A4B" w:rsidP="00771A4B">
            <w:pPr>
              <w:jc w:val="center"/>
              <w:rPr>
                <w:sz w:val="16"/>
                <w:szCs w:val="16"/>
              </w:rPr>
            </w:pPr>
            <w:r>
              <w:rPr>
                <w:sz w:val="16"/>
                <w:szCs w:val="16"/>
              </w:rPr>
              <w:t>1.738,18</w:t>
            </w:r>
          </w:p>
        </w:tc>
        <w:tc>
          <w:tcPr>
            <w:tcW w:w="1152" w:type="dxa"/>
            <w:noWrap/>
            <w:vAlign w:val="center"/>
            <w:hideMark/>
          </w:tcPr>
          <w:p w14:paraId="131A0149" w14:textId="2A373B46" w:rsidR="00771A4B" w:rsidRDefault="00771A4B" w:rsidP="00771A4B">
            <w:pPr>
              <w:jc w:val="center"/>
              <w:rPr>
                <w:sz w:val="16"/>
                <w:szCs w:val="16"/>
              </w:rPr>
            </w:pPr>
            <w:r>
              <w:rPr>
                <w:sz w:val="16"/>
                <w:szCs w:val="16"/>
              </w:rPr>
              <w:t>-          1.738,18</w:t>
            </w:r>
          </w:p>
        </w:tc>
        <w:tc>
          <w:tcPr>
            <w:tcW w:w="887" w:type="dxa"/>
            <w:noWrap/>
            <w:vAlign w:val="center"/>
            <w:hideMark/>
          </w:tcPr>
          <w:p w14:paraId="67B00A49" w14:textId="57A4F68D" w:rsidR="00771A4B" w:rsidRDefault="00771A4B" w:rsidP="00771A4B">
            <w:pPr>
              <w:jc w:val="center"/>
              <w:rPr>
                <w:sz w:val="16"/>
                <w:szCs w:val="16"/>
              </w:rPr>
            </w:pPr>
            <w:r>
              <w:rPr>
                <w:sz w:val="16"/>
                <w:szCs w:val="16"/>
              </w:rPr>
              <w:t>-</w:t>
            </w:r>
          </w:p>
        </w:tc>
      </w:tr>
      <w:tr w:rsidR="00771A4B" w14:paraId="0D73B764" w14:textId="77777777" w:rsidTr="00771A4B">
        <w:trPr>
          <w:trHeight w:val="240"/>
        </w:trPr>
        <w:tc>
          <w:tcPr>
            <w:tcW w:w="936" w:type="dxa"/>
            <w:noWrap/>
            <w:hideMark/>
          </w:tcPr>
          <w:p w14:paraId="531DE288" w14:textId="107E2A30"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C8851B9" w14:textId="77777777" w:rsidR="00771A4B" w:rsidRDefault="00771A4B" w:rsidP="00771A4B">
            <w:pPr>
              <w:rPr>
                <w:sz w:val="16"/>
                <w:szCs w:val="16"/>
              </w:rPr>
            </w:pPr>
            <w:r>
              <w:rPr>
                <w:sz w:val="16"/>
                <w:szCs w:val="16"/>
              </w:rPr>
              <w:lastRenderedPageBreak/>
              <w:t>3300000020000</w:t>
            </w:r>
          </w:p>
        </w:tc>
        <w:tc>
          <w:tcPr>
            <w:tcW w:w="628" w:type="dxa"/>
            <w:noWrap/>
            <w:hideMark/>
          </w:tcPr>
          <w:p w14:paraId="54B409A3" w14:textId="2B24C9E9" w:rsidR="00771A4B" w:rsidRDefault="00771A4B" w:rsidP="00771A4B">
            <w:pPr>
              <w:rPr>
                <w:sz w:val="16"/>
                <w:szCs w:val="16"/>
              </w:rPr>
            </w:pPr>
            <w:r>
              <w:rPr>
                <w:sz w:val="16"/>
                <w:szCs w:val="16"/>
              </w:rPr>
              <w:t>Curitiba</w:t>
            </w:r>
          </w:p>
        </w:tc>
        <w:tc>
          <w:tcPr>
            <w:tcW w:w="3466" w:type="dxa"/>
            <w:noWrap/>
            <w:hideMark/>
          </w:tcPr>
          <w:p w14:paraId="19E28D7B" w14:textId="77777777" w:rsidR="00771A4B" w:rsidRDefault="00771A4B" w:rsidP="00771A4B">
            <w:pPr>
              <w:rPr>
                <w:sz w:val="16"/>
                <w:szCs w:val="16"/>
              </w:rPr>
            </w:pPr>
            <w:r>
              <w:rPr>
                <w:sz w:val="16"/>
                <w:szCs w:val="16"/>
              </w:rPr>
              <w:t>RACK FAB: PANDUIT, MOD: N/C, COM 6 DIO TAG: AT43</w:t>
            </w:r>
          </w:p>
        </w:tc>
        <w:tc>
          <w:tcPr>
            <w:tcW w:w="481" w:type="dxa"/>
            <w:noWrap/>
            <w:hideMark/>
          </w:tcPr>
          <w:p w14:paraId="235A644D" w14:textId="77777777" w:rsidR="00771A4B" w:rsidRDefault="00771A4B" w:rsidP="00771A4B">
            <w:pPr>
              <w:rPr>
                <w:sz w:val="16"/>
                <w:szCs w:val="16"/>
              </w:rPr>
            </w:pPr>
            <w:r>
              <w:rPr>
                <w:sz w:val="16"/>
                <w:szCs w:val="16"/>
              </w:rPr>
              <w:t>CTA</w:t>
            </w:r>
          </w:p>
        </w:tc>
        <w:tc>
          <w:tcPr>
            <w:tcW w:w="950" w:type="dxa"/>
            <w:noWrap/>
            <w:vAlign w:val="center"/>
            <w:hideMark/>
          </w:tcPr>
          <w:p w14:paraId="5DC6B5CA" w14:textId="77777777" w:rsidR="00771A4B" w:rsidRDefault="00771A4B" w:rsidP="00771A4B">
            <w:pPr>
              <w:jc w:val="center"/>
              <w:rPr>
                <w:sz w:val="16"/>
                <w:szCs w:val="16"/>
              </w:rPr>
            </w:pPr>
            <w:r>
              <w:rPr>
                <w:sz w:val="16"/>
                <w:szCs w:val="16"/>
              </w:rPr>
              <w:t>ZXMOBILI</w:t>
            </w:r>
          </w:p>
        </w:tc>
        <w:tc>
          <w:tcPr>
            <w:tcW w:w="665" w:type="dxa"/>
            <w:noWrap/>
            <w:vAlign w:val="center"/>
            <w:hideMark/>
          </w:tcPr>
          <w:p w14:paraId="2B38DBBA" w14:textId="77777777" w:rsidR="00771A4B" w:rsidRDefault="00771A4B" w:rsidP="00771A4B">
            <w:pPr>
              <w:jc w:val="center"/>
              <w:rPr>
                <w:sz w:val="16"/>
                <w:szCs w:val="16"/>
              </w:rPr>
            </w:pPr>
            <w:r>
              <w:rPr>
                <w:sz w:val="16"/>
                <w:szCs w:val="16"/>
              </w:rPr>
              <w:t>1</w:t>
            </w:r>
          </w:p>
        </w:tc>
        <w:tc>
          <w:tcPr>
            <w:tcW w:w="983" w:type="dxa"/>
            <w:vAlign w:val="center"/>
          </w:tcPr>
          <w:p w14:paraId="2C516825" w14:textId="677473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524424" w14:textId="476FEFDA" w:rsidR="00771A4B" w:rsidRDefault="00771A4B" w:rsidP="00771A4B">
            <w:pPr>
              <w:jc w:val="center"/>
              <w:rPr>
                <w:sz w:val="16"/>
                <w:szCs w:val="16"/>
              </w:rPr>
            </w:pPr>
            <w:r>
              <w:rPr>
                <w:sz w:val="16"/>
                <w:szCs w:val="16"/>
              </w:rPr>
              <w:t>UN</w:t>
            </w:r>
          </w:p>
        </w:tc>
        <w:tc>
          <w:tcPr>
            <w:tcW w:w="887" w:type="dxa"/>
            <w:noWrap/>
            <w:vAlign w:val="center"/>
            <w:hideMark/>
          </w:tcPr>
          <w:p w14:paraId="520CDD30" w14:textId="282DF112" w:rsidR="00771A4B" w:rsidRDefault="00771A4B" w:rsidP="00771A4B">
            <w:pPr>
              <w:jc w:val="center"/>
              <w:rPr>
                <w:sz w:val="16"/>
                <w:szCs w:val="16"/>
              </w:rPr>
            </w:pPr>
            <w:r>
              <w:rPr>
                <w:sz w:val="16"/>
                <w:szCs w:val="16"/>
              </w:rPr>
              <w:t>1.738,18</w:t>
            </w:r>
          </w:p>
        </w:tc>
        <w:tc>
          <w:tcPr>
            <w:tcW w:w="1152" w:type="dxa"/>
            <w:noWrap/>
            <w:vAlign w:val="center"/>
            <w:hideMark/>
          </w:tcPr>
          <w:p w14:paraId="528E588C" w14:textId="0585FB69" w:rsidR="00771A4B" w:rsidRDefault="00771A4B" w:rsidP="00771A4B">
            <w:pPr>
              <w:jc w:val="center"/>
              <w:rPr>
                <w:sz w:val="16"/>
                <w:szCs w:val="16"/>
              </w:rPr>
            </w:pPr>
            <w:r>
              <w:rPr>
                <w:sz w:val="16"/>
                <w:szCs w:val="16"/>
              </w:rPr>
              <w:t>-          1.738,18</w:t>
            </w:r>
          </w:p>
        </w:tc>
        <w:tc>
          <w:tcPr>
            <w:tcW w:w="887" w:type="dxa"/>
            <w:noWrap/>
            <w:vAlign w:val="center"/>
            <w:hideMark/>
          </w:tcPr>
          <w:p w14:paraId="39E7D218" w14:textId="3334A2C5" w:rsidR="00771A4B" w:rsidRDefault="00771A4B" w:rsidP="00771A4B">
            <w:pPr>
              <w:jc w:val="center"/>
              <w:rPr>
                <w:sz w:val="16"/>
                <w:szCs w:val="16"/>
              </w:rPr>
            </w:pPr>
            <w:r>
              <w:rPr>
                <w:sz w:val="16"/>
                <w:szCs w:val="16"/>
              </w:rPr>
              <w:t>-</w:t>
            </w:r>
          </w:p>
        </w:tc>
      </w:tr>
      <w:tr w:rsidR="00771A4B" w14:paraId="2F2C385F" w14:textId="77777777" w:rsidTr="00771A4B">
        <w:trPr>
          <w:trHeight w:val="240"/>
        </w:trPr>
        <w:tc>
          <w:tcPr>
            <w:tcW w:w="936" w:type="dxa"/>
            <w:noWrap/>
            <w:hideMark/>
          </w:tcPr>
          <w:p w14:paraId="2B4F348C" w14:textId="51FF7FF0" w:rsidR="00771A4B" w:rsidRDefault="00771A4B" w:rsidP="00771A4B">
            <w:pPr>
              <w:rPr>
                <w:sz w:val="16"/>
                <w:szCs w:val="16"/>
              </w:rPr>
            </w:pPr>
            <w:r>
              <w:rPr>
                <w:sz w:val="16"/>
                <w:szCs w:val="16"/>
              </w:rPr>
              <w:t>Equipamentos informática</w:t>
            </w:r>
          </w:p>
        </w:tc>
        <w:tc>
          <w:tcPr>
            <w:tcW w:w="1096" w:type="dxa"/>
            <w:noWrap/>
            <w:hideMark/>
          </w:tcPr>
          <w:p w14:paraId="189FA1B3" w14:textId="77777777" w:rsidR="00771A4B" w:rsidRDefault="00771A4B" w:rsidP="00771A4B">
            <w:pPr>
              <w:rPr>
                <w:sz w:val="16"/>
                <w:szCs w:val="16"/>
              </w:rPr>
            </w:pPr>
            <w:r>
              <w:rPr>
                <w:sz w:val="16"/>
                <w:szCs w:val="16"/>
              </w:rPr>
              <w:t>3300000020010</w:t>
            </w:r>
          </w:p>
        </w:tc>
        <w:tc>
          <w:tcPr>
            <w:tcW w:w="628" w:type="dxa"/>
            <w:noWrap/>
            <w:hideMark/>
          </w:tcPr>
          <w:p w14:paraId="3F0B0467" w14:textId="10F835CF" w:rsidR="00771A4B" w:rsidRDefault="00771A4B" w:rsidP="00771A4B">
            <w:pPr>
              <w:rPr>
                <w:sz w:val="16"/>
                <w:szCs w:val="16"/>
              </w:rPr>
            </w:pPr>
            <w:r>
              <w:rPr>
                <w:sz w:val="16"/>
                <w:szCs w:val="16"/>
              </w:rPr>
              <w:t>Curitiba</w:t>
            </w:r>
          </w:p>
        </w:tc>
        <w:tc>
          <w:tcPr>
            <w:tcW w:w="3466" w:type="dxa"/>
            <w:noWrap/>
            <w:hideMark/>
          </w:tcPr>
          <w:p w14:paraId="24B4BBFC" w14:textId="77777777" w:rsidR="00771A4B" w:rsidRDefault="00771A4B" w:rsidP="00771A4B">
            <w:pPr>
              <w:rPr>
                <w:sz w:val="16"/>
                <w:szCs w:val="16"/>
              </w:rPr>
            </w:pPr>
            <w:r>
              <w:rPr>
                <w:sz w:val="16"/>
                <w:szCs w:val="16"/>
              </w:rPr>
              <w:t>RACK FAB: PANDUIT, MOD: N/C, COM 12 PATCH PANEL E 2 DIO TAG: AT44</w:t>
            </w:r>
          </w:p>
        </w:tc>
        <w:tc>
          <w:tcPr>
            <w:tcW w:w="481" w:type="dxa"/>
            <w:noWrap/>
            <w:hideMark/>
          </w:tcPr>
          <w:p w14:paraId="449C80D9" w14:textId="77777777" w:rsidR="00771A4B" w:rsidRDefault="00771A4B" w:rsidP="00771A4B">
            <w:pPr>
              <w:rPr>
                <w:sz w:val="16"/>
                <w:szCs w:val="16"/>
              </w:rPr>
            </w:pPr>
            <w:r>
              <w:rPr>
                <w:sz w:val="16"/>
                <w:szCs w:val="16"/>
              </w:rPr>
              <w:t>CTA</w:t>
            </w:r>
          </w:p>
        </w:tc>
        <w:tc>
          <w:tcPr>
            <w:tcW w:w="950" w:type="dxa"/>
            <w:noWrap/>
            <w:vAlign w:val="center"/>
            <w:hideMark/>
          </w:tcPr>
          <w:p w14:paraId="4307D78E" w14:textId="77777777" w:rsidR="00771A4B" w:rsidRDefault="00771A4B" w:rsidP="00771A4B">
            <w:pPr>
              <w:jc w:val="center"/>
              <w:rPr>
                <w:sz w:val="16"/>
                <w:szCs w:val="16"/>
              </w:rPr>
            </w:pPr>
            <w:r>
              <w:rPr>
                <w:sz w:val="16"/>
                <w:szCs w:val="16"/>
              </w:rPr>
              <w:t>ZXMOBILI</w:t>
            </w:r>
          </w:p>
        </w:tc>
        <w:tc>
          <w:tcPr>
            <w:tcW w:w="665" w:type="dxa"/>
            <w:noWrap/>
            <w:vAlign w:val="center"/>
            <w:hideMark/>
          </w:tcPr>
          <w:p w14:paraId="1EE52A72" w14:textId="77777777" w:rsidR="00771A4B" w:rsidRDefault="00771A4B" w:rsidP="00771A4B">
            <w:pPr>
              <w:jc w:val="center"/>
              <w:rPr>
                <w:sz w:val="16"/>
                <w:szCs w:val="16"/>
              </w:rPr>
            </w:pPr>
            <w:r>
              <w:rPr>
                <w:sz w:val="16"/>
                <w:szCs w:val="16"/>
              </w:rPr>
              <w:t>1</w:t>
            </w:r>
          </w:p>
        </w:tc>
        <w:tc>
          <w:tcPr>
            <w:tcW w:w="983" w:type="dxa"/>
            <w:vAlign w:val="center"/>
          </w:tcPr>
          <w:p w14:paraId="288B3F6F" w14:textId="48C8AF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9A124E" w14:textId="4A152723" w:rsidR="00771A4B" w:rsidRDefault="00771A4B" w:rsidP="00771A4B">
            <w:pPr>
              <w:jc w:val="center"/>
              <w:rPr>
                <w:sz w:val="16"/>
                <w:szCs w:val="16"/>
              </w:rPr>
            </w:pPr>
            <w:r>
              <w:rPr>
                <w:sz w:val="16"/>
                <w:szCs w:val="16"/>
              </w:rPr>
              <w:t>UN</w:t>
            </w:r>
          </w:p>
        </w:tc>
        <w:tc>
          <w:tcPr>
            <w:tcW w:w="887" w:type="dxa"/>
            <w:noWrap/>
            <w:vAlign w:val="center"/>
            <w:hideMark/>
          </w:tcPr>
          <w:p w14:paraId="29BD31B3" w14:textId="305497EE" w:rsidR="00771A4B" w:rsidRDefault="00771A4B" w:rsidP="00771A4B">
            <w:pPr>
              <w:jc w:val="center"/>
              <w:rPr>
                <w:sz w:val="16"/>
                <w:szCs w:val="16"/>
              </w:rPr>
            </w:pPr>
            <w:r>
              <w:rPr>
                <w:sz w:val="16"/>
                <w:szCs w:val="16"/>
              </w:rPr>
              <w:t>1.738,18</w:t>
            </w:r>
          </w:p>
        </w:tc>
        <w:tc>
          <w:tcPr>
            <w:tcW w:w="1152" w:type="dxa"/>
            <w:noWrap/>
            <w:vAlign w:val="center"/>
            <w:hideMark/>
          </w:tcPr>
          <w:p w14:paraId="5A286110" w14:textId="38554DB1" w:rsidR="00771A4B" w:rsidRDefault="00771A4B" w:rsidP="00771A4B">
            <w:pPr>
              <w:jc w:val="center"/>
              <w:rPr>
                <w:sz w:val="16"/>
                <w:szCs w:val="16"/>
              </w:rPr>
            </w:pPr>
            <w:r>
              <w:rPr>
                <w:sz w:val="16"/>
                <w:szCs w:val="16"/>
              </w:rPr>
              <w:t>-          1.738,18</w:t>
            </w:r>
          </w:p>
        </w:tc>
        <w:tc>
          <w:tcPr>
            <w:tcW w:w="887" w:type="dxa"/>
            <w:noWrap/>
            <w:vAlign w:val="center"/>
            <w:hideMark/>
          </w:tcPr>
          <w:p w14:paraId="5A209620" w14:textId="79080506" w:rsidR="00771A4B" w:rsidRDefault="00771A4B" w:rsidP="00771A4B">
            <w:pPr>
              <w:jc w:val="center"/>
              <w:rPr>
                <w:sz w:val="16"/>
                <w:szCs w:val="16"/>
              </w:rPr>
            </w:pPr>
            <w:r>
              <w:rPr>
                <w:sz w:val="16"/>
                <w:szCs w:val="16"/>
              </w:rPr>
              <w:t>-</w:t>
            </w:r>
          </w:p>
        </w:tc>
      </w:tr>
      <w:tr w:rsidR="00771A4B" w14:paraId="1A257038" w14:textId="77777777" w:rsidTr="00771A4B">
        <w:trPr>
          <w:trHeight w:val="240"/>
        </w:trPr>
        <w:tc>
          <w:tcPr>
            <w:tcW w:w="936" w:type="dxa"/>
            <w:noWrap/>
            <w:hideMark/>
          </w:tcPr>
          <w:p w14:paraId="4E7B59D2" w14:textId="01FED640" w:rsidR="00771A4B" w:rsidRDefault="00771A4B" w:rsidP="00771A4B">
            <w:pPr>
              <w:rPr>
                <w:sz w:val="16"/>
                <w:szCs w:val="16"/>
              </w:rPr>
            </w:pPr>
            <w:r>
              <w:rPr>
                <w:sz w:val="16"/>
                <w:szCs w:val="16"/>
              </w:rPr>
              <w:t>Equipamentos informática</w:t>
            </w:r>
          </w:p>
        </w:tc>
        <w:tc>
          <w:tcPr>
            <w:tcW w:w="1096" w:type="dxa"/>
            <w:noWrap/>
            <w:hideMark/>
          </w:tcPr>
          <w:p w14:paraId="6D31A7CD" w14:textId="77777777" w:rsidR="00771A4B" w:rsidRDefault="00771A4B" w:rsidP="00771A4B">
            <w:pPr>
              <w:rPr>
                <w:sz w:val="16"/>
                <w:szCs w:val="16"/>
              </w:rPr>
            </w:pPr>
            <w:r>
              <w:rPr>
                <w:sz w:val="16"/>
                <w:szCs w:val="16"/>
              </w:rPr>
              <w:t>3300000020020</w:t>
            </w:r>
          </w:p>
        </w:tc>
        <w:tc>
          <w:tcPr>
            <w:tcW w:w="628" w:type="dxa"/>
            <w:noWrap/>
            <w:hideMark/>
          </w:tcPr>
          <w:p w14:paraId="24FF4D80" w14:textId="16779B36" w:rsidR="00771A4B" w:rsidRDefault="00771A4B" w:rsidP="00771A4B">
            <w:pPr>
              <w:rPr>
                <w:sz w:val="16"/>
                <w:szCs w:val="16"/>
              </w:rPr>
            </w:pPr>
            <w:r>
              <w:rPr>
                <w:sz w:val="16"/>
                <w:szCs w:val="16"/>
              </w:rPr>
              <w:t>Curitiba</w:t>
            </w:r>
          </w:p>
        </w:tc>
        <w:tc>
          <w:tcPr>
            <w:tcW w:w="3466" w:type="dxa"/>
            <w:noWrap/>
            <w:hideMark/>
          </w:tcPr>
          <w:p w14:paraId="714CDBDF" w14:textId="77777777" w:rsidR="00771A4B" w:rsidRDefault="00771A4B" w:rsidP="00771A4B">
            <w:pPr>
              <w:rPr>
                <w:sz w:val="16"/>
                <w:szCs w:val="16"/>
              </w:rPr>
            </w:pPr>
            <w:r>
              <w:rPr>
                <w:sz w:val="16"/>
                <w:szCs w:val="16"/>
              </w:rPr>
              <w:t>RACK FAB: PANDUIT, MOD: N/C, COM 9 PATCH PANEL TAG: AT45</w:t>
            </w:r>
          </w:p>
        </w:tc>
        <w:tc>
          <w:tcPr>
            <w:tcW w:w="481" w:type="dxa"/>
            <w:noWrap/>
            <w:hideMark/>
          </w:tcPr>
          <w:p w14:paraId="2C9BF8F1" w14:textId="77777777" w:rsidR="00771A4B" w:rsidRDefault="00771A4B" w:rsidP="00771A4B">
            <w:pPr>
              <w:rPr>
                <w:sz w:val="16"/>
                <w:szCs w:val="16"/>
              </w:rPr>
            </w:pPr>
            <w:r>
              <w:rPr>
                <w:sz w:val="16"/>
                <w:szCs w:val="16"/>
              </w:rPr>
              <w:t>CTA</w:t>
            </w:r>
          </w:p>
        </w:tc>
        <w:tc>
          <w:tcPr>
            <w:tcW w:w="950" w:type="dxa"/>
            <w:noWrap/>
            <w:vAlign w:val="center"/>
            <w:hideMark/>
          </w:tcPr>
          <w:p w14:paraId="76AA03FF" w14:textId="77777777" w:rsidR="00771A4B" w:rsidRDefault="00771A4B" w:rsidP="00771A4B">
            <w:pPr>
              <w:jc w:val="center"/>
              <w:rPr>
                <w:sz w:val="16"/>
                <w:szCs w:val="16"/>
              </w:rPr>
            </w:pPr>
            <w:r>
              <w:rPr>
                <w:sz w:val="16"/>
                <w:szCs w:val="16"/>
              </w:rPr>
              <w:t>ZXMOBILI</w:t>
            </w:r>
          </w:p>
        </w:tc>
        <w:tc>
          <w:tcPr>
            <w:tcW w:w="665" w:type="dxa"/>
            <w:noWrap/>
            <w:vAlign w:val="center"/>
            <w:hideMark/>
          </w:tcPr>
          <w:p w14:paraId="736854A8" w14:textId="77777777" w:rsidR="00771A4B" w:rsidRDefault="00771A4B" w:rsidP="00771A4B">
            <w:pPr>
              <w:jc w:val="center"/>
              <w:rPr>
                <w:sz w:val="16"/>
                <w:szCs w:val="16"/>
              </w:rPr>
            </w:pPr>
            <w:r>
              <w:rPr>
                <w:sz w:val="16"/>
                <w:szCs w:val="16"/>
              </w:rPr>
              <w:t>1</w:t>
            </w:r>
          </w:p>
        </w:tc>
        <w:tc>
          <w:tcPr>
            <w:tcW w:w="983" w:type="dxa"/>
            <w:vAlign w:val="center"/>
          </w:tcPr>
          <w:p w14:paraId="77DDAD60" w14:textId="53AC27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84972A" w14:textId="010D5760" w:rsidR="00771A4B" w:rsidRDefault="00771A4B" w:rsidP="00771A4B">
            <w:pPr>
              <w:jc w:val="center"/>
              <w:rPr>
                <w:sz w:val="16"/>
                <w:szCs w:val="16"/>
              </w:rPr>
            </w:pPr>
            <w:r>
              <w:rPr>
                <w:sz w:val="16"/>
                <w:szCs w:val="16"/>
              </w:rPr>
              <w:t>UN</w:t>
            </w:r>
          </w:p>
        </w:tc>
        <w:tc>
          <w:tcPr>
            <w:tcW w:w="887" w:type="dxa"/>
            <w:noWrap/>
            <w:vAlign w:val="center"/>
            <w:hideMark/>
          </w:tcPr>
          <w:p w14:paraId="6DA7C98C" w14:textId="29D963EC" w:rsidR="00771A4B" w:rsidRDefault="00771A4B" w:rsidP="00771A4B">
            <w:pPr>
              <w:jc w:val="center"/>
              <w:rPr>
                <w:sz w:val="16"/>
                <w:szCs w:val="16"/>
              </w:rPr>
            </w:pPr>
            <w:r>
              <w:rPr>
                <w:sz w:val="16"/>
                <w:szCs w:val="16"/>
              </w:rPr>
              <w:t>1.738,18</w:t>
            </w:r>
          </w:p>
        </w:tc>
        <w:tc>
          <w:tcPr>
            <w:tcW w:w="1152" w:type="dxa"/>
            <w:noWrap/>
            <w:vAlign w:val="center"/>
            <w:hideMark/>
          </w:tcPr>
          <w:p w14:paraId="58EBEEE7" w14:textId="13DB3026" w:rsidR="00771A4B" w:rsidRDefault="00771A4B" w:rsidP="00771A4B">
            <w:pPr>
              <w:jc w:val="center"/>
              <w:rPr>
                <w:sz w:val="16"/>
                <w:szCs w:val="16"/>
              </w:rPr>
            </w:pPr>
            <w:r>
              <w:rPr>
                <w:sz w:val="16"/>
                <w:szCs w:val="16"/>
              </w:rPr>
              <w:t>-          1.738,18</w:t>
            </w:r>
          </w:p>
        </w:tc>
        <w:tc>
          <w:tcPr>
            <w:tcW w:w="887" w:type="dxa"/>
            <w:noWrap/>
            <w:vAlign w:val="center"/>
            <w:hideMark/>
          </w:tcPr>
          <w:p w14:paraId="6E38F53F" w14:textId="68C254FE" w:rsidR="00771A4B" w:rsidRDefault="00771A4B" w:rsidP="00771A4B">
            <w:pPr>
              <w:jc w:val="center"/>
              <w:rPr>
                <w:sz w:val="16"/>
                <w:szCs w:val="16"/>
              </w:rPr>
            </w:pPr>
            <w:r>
              <w:rPr>
                <w:sz w:val="16"/>
                <w:szCs w:val="16"/>
              </w:rPr>
              <w:t>-</w:t>
            </w:r>
          </w:p>
        </w:tc>
      </w:tr>
      <w:tr w:rsidR="00771A4B" w14:paraId="7FCE591F" w14:textId="77777777" w:rsidTr="00771A4B">
        <w:trPr>
          <w:trHeight w:val="240"/>
        </w:trPr>
        <w:tc>
          <w:tcPr>
            <w:tcW w:w="936" w:type="dxa"/>
            <w:noWrap/>
            <w:hideMark/>
          </w:tcPr>
          <w:p w14:paraId="294ED169" w14:textId="1D3DFCAF" w:rsidR="00771A4B" w:rsidRDefault="00771A4B" w:rsidP="00771A4B">
            <w:pPr>
              <w:rPr>
                <w:sz w:val="16"/>
                <w:szCs w:val="16"/>
              </w:rPr>
            </w:pPr>
            <w:r>
              <w:rPr>
                <w:sz w:val="16"/>
                <w:szCs w:val="16"/>
              </w:rPr>
              <w:t>Equipamentos informática</w:t>
            </w:r>
          </w:p>
        </w:tc>
        <w:tc>
          <w:tcPr>
            <w:tcW w:w="1096" w:type="dxa"/>
            <w:noWrap/>
            <w:hideMark/>
          </w:tcPr>
          <w:p w14:paraId="4FC48468" w14:textId="77777777" w:rsidR="00771A4B" w:rsidRDefault="00771A4B" w:rsidP="00771A4B">
            <w:pPr>
              <w:rPr>
                <w:sz w:val="16"/>
                <w:szCs w:val="16"/>
              </w:rPr>
            </w:pPr>
            <w:r>
              <w:rPr>
                <w:sz w:val="16"/>
                <w:szCs w:val="16"/>
              </w:rPr>
              <w:t>3300000020030</w:t>
            </w:r>
          </w:p>
        </w:tc>
        <w:tc>
          <w:tcPr>
            <w:tcW w:w="628" w:type="dxa"/>
            <w:noWrap/>
            <w:hideMark/>
          </w:tcPr>
          <w:p w14:paraId="41186CC3" w14:textId="1CE72A1A" w:rsidR="00771A4B" w:rsidRDefault="00771A4B" w:rsidP="00771A4B">
            <w:pPr>
              <w:rPr>
                <w:sz w:val="16"/>
                <w:szCs w:val="16"/>
              </w:rPr>
            </w:pPr>
            <w:r>
              <w:rPr>
                <w:sz w:val="16"/>
                <w:szCs w:val="16"/>
              </w:rPr>
              <w:t>Curitiba</w:t>
            </w:r>
          </w:p>
        </w:tc>
        <w:tc>
          <w:tcPr>
            <w:tcW w:w="3466" w:type="dxa"/>
            <w:noWrap/>
            <w:hideMark/>
          </w:tcPr>
          <w:p w14:paraId="61114CA7" w14:textId="77777777" w:rsidR="00771A4B" w:rsidRDefault="00771A4B" w:rsidP="00771A4B">
            <w:pPr>
              <w:rPr>
                <w:sz w:val="16"/>
                <w:szCs w:val="16"/>
              </w:rPr>
            </w:pPr>
            <w:r>
              <w:rPr>
                <w:sz w:val="16"/>
                <w:szCs w:val="16"/>
              </w:rPr>
              <w:t>RACK FAB: WOMER, MAT.ACO CARBONO DIM. 600X1000X2300MM</w:t>
            </w:r>
          </w:p>
        </w:tc>
        <w:tc>
          <w:tcPr>
            <w:tcW w:w="481" w:type="dxa"/>
            <w:noWrap/>
            <w:hideMark/>
          </w:tcPr>
          <w:p w14:paraId="6FB69E5F" w14:textId="77777777" w:rsidR="00771A4B" w:rsidRDefault="00771A4B" w:rsidP="00771A4B">
            <w:pPr>
              <w:rPr>
                <w:sz w:val="16"/>
                <w:szCs w:val="16"/>
              </w:rPr>
            </w:pPr>
            <w:r>
              <w:rPr>
                <w:sz w:val="16"/>
                <w:szCs w:val="16"/>
              </w:rPr>
              <w:t>CTA</w:t>
            </w:r>
          </w:p>
        </w:tc>
        <w:tc>
          <w:tcPr>
            <w:tcW w:w="950" w:type="dxa"/>
            <w:noWrap/>
            <w:vAlign w:val="center"/>
            <w:hideMark/>
          </w:tcPr>
          <w:p w14:paraId="4BE69E71" w14:textId="77777777" w:rsidR="00771A4B" w:rsidRDefault="00771A4B" w:rsidP="00771A4B">
            <w:pPr>
              <w:jc w:val="center"/>
              <w:rPr>
                <w:sz w:val="16"/>
                <w:szCs w:val="16"/>
              </w:rPr>
            </w:pPr>
            <w:r>
              <w:rPr>
                <w:sz w:val="16"/>
                <w:szCs w:val="16"/>
              </w:rPr>
              <w:t>ZXMOBILI</w:t>
            </w:r>
          </w:p>
        </w:tc>
        <w:tc>
          <w:tcPr>
            <w:tcW w:w="665" w:type="dxa"/>
            <w:noWrap/>
            <w:vAlign w:val="center"/>
            <w:hideMark/>
          </w:tcPr>
          <w:p w14:paraId="69593FAC" w14:textId="77777777" w:rsidR="00771A4B" w:rsidRDefault="00771A4B" w:rsidP="00771A4B">
            <w:pPr>
              <w:jc w:val="center"/>
              <w:rPr>
                <w:sz w:val="16"/>
                <w:szCs w:val="16"/>
              </w:rPr>
            </w:pPr>
            <w:r>
              <w:rPr>
                <w:sz w:val="16"/>
                <w:szCs w:val="16"/>
              </w:rPr>
              <w:t>1</w:t>
            </w:r>
          </w:p>
        </w:tc>
        <w:tc>
          <w:tcPr>
            <w:tcW w:w="983" w:type="dxa"/>
            <w:vAlign w:val="center"/>
          </w:tcPr>
          <w:p w14:paraId="5E665DF2" w14:textId="139A78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EC9589" w14:textId="0E51423A" w:rsidR="00771A4B" w:rsidRDefault="00771A4B" w:rsidP="00771A4B">
            <w:pPr>
              <w:jc w:val="center"/>
              <w:rPr>
                <w:sz w:val="16"/>
                <w:szCs w:val="16"/>
              </w:rPr>
            </w:pPr>
            <w:r>
              <w:rPr>
                <w:sz w:val="16"/>
                <w:szCs w:val="16"/>
              </w:rPr>
              <w:t>UN</w:t>
            </w:r>
          </w:p>
        </w:tc>
        <w:tc>
          <w:tcPr>
            <w:tcW w:w="887" w:type="dxa"/>
            <w:noWrap/>
            <w:vAlign w:val="center"/>
            <w:hideMark/>
          </w:tcPr>
          <w:p w14:paraId="52315966" w14:textId="75142475" w:rsidR="00771A4B" w:rsidRDefault="00771A4B" w:rsidP="00771A4B">
            <w:pPr>
              <w:jc w:val="center"/>
              <w:rPr>
                <w:sz w:val="16"/>
                <w:szCs w:val="16"/>
              </w:rPr>
            </w:pPr>
            <w:r>
              <w:rPr>
                <w:sz w:val="16"/>
                <w:szCs w:val="16"/>
              </w:rPr>
              <w:t>1.556,17</w:t>
            </w:r>
          </w:p>
        </w:tc>
        <w:tc>
          <w:tcPr>
            <w:tcW w:w="1152" w:type="dxa"/>
            <w:noWrap/>
            <w:vAlign w:val="center"/>
            <w:hideMark/>
          </w:tcPr>
          <w:p w14:paraId="4A3F7379" w14:textId="20C78422" w:rsidR="00771A4B" w:rsidRDefault="00771A4B" w:rsidP="00771A4B">
            <w:pPr>
              <w:jc w:val="center"/>
              <w:rPr>
                <w:sz w:val="16"/>
                <w:szCs w:val="16"/>
              </w:rPr>
            </w:pPr>
            <w:r>
              <w:rPr>
                <w:sz w:val="16"/>
                <w:szCs w:val="16"/>
              </w:rPr>
              <w:t>-          1.556,17</w:t>
            </w:r>
          </w:p>
        </w:tc>
        <w:tc>
          <w:tcPr>
            <w:tcW w:w="887" w:type="dxa"/>
            <w:noWrap/>
            <w:vAlign w:val="center"/>
            <w:hideMark/>
          </w:tcPr>
          <w:p w14:paraId="7F3DC57D" w14:textId="1E860426" w:rsidR="00771A4B" w:rsidRDefault="00771A4B" w:rsidP="00771A4B">
            <w:pPr>
              <w:jc w:val="center"/>
              <w:rPr>
                <w:sz w:val="16"/>
                <w:szCs w:val="16"/>
              </w:rPr>
            </w:pPr>
            <w:r>
              <w:rPr>
                <w:sz w:val="16"/>
                <w:szCs w:val="16"/>
              </w:rPr>
              <w:t>-</w:t>
            </w:r>
          </w:p>
        </w:tc>
      </w:tr>
      <w:tr w:rsidR="00771A4B" w14:paraId="43B518DC" w14:textId="77777777" w:rsidTr="00771A4B">
        <w:trPr>
          <w:trHeight w:val="240"/>
        </w:trPr>
        <w:tc>
          <w:tcPr>
            <w:tcW w:w="936" w:type="dxa"/>
            <w:noWrap/>
            <w:hideMark/>
          </w:tcPr>
          <w:p w14:paraId="2A3DFF43" w14:textId="7C3757F8" w:rsidR="00771A4B" w:rsidRDefault="00771A4B" w:rsidP="00771A4B">
            <w:pPr>
              <w:rPr>
                <w:sz w:val="16"/>
                <w:szCs w:val="16"/>
              </w:rPr>
            </w:pPr>
            <w:r>
              <w:rPr>
                <w:sz w:val="16"/>
                <w:szCs w:val="16"/>
              </w:rPr>
              <w:t>Equipamentos informática</w:t>
            </w:r>
          </w:p>
        </w:tc>
        <w:tc>
          <w:tcPr>
            <w:tcW w:w="1096" w:type="dxa"/>
            <w:noWrap/>
            <w:hideMark/>
          </w:tcPr>
          <w:p w14:paraId="277670B4" w14:textId="77777777" w:rsidR="00771A4B" w:rsidRDefault="00771A4B" w:rsidP="00771A4B">
            <w:pPr>
              <w:rPr>
                <w:sz w:val="16"/>
                <w:szCs w:val="16"/>
              </w:rPr>
            </w:pPr>
            <w:r>
              <w:rPr>
                <w:sz w:val="16"/>
                <w:szCs w:val="16"/>
              </w:rPr>
              <w:t>3300000020040</w:t>
            </w:r>
          </w:p>
        </w:tc>
        <w:tc>
          <w:tcPr>
            <w:tcW w:w="628" w:type="dxa"/>
            <w:noWrap/>
            <w:hideMark/>
          </w:tcPr>
          <w:p w14:paraId="05CE682F" w14:textId="1A714894" w:rsidR="00771A4B" w:rsidRDefault="00771A4B" w:rsidP="00771A4B">
            <w:pPr>
              <w:rPr>
                <w:sz w:val="16"/>
                <w:szCs w:val="16"/>
              </w:rPr>
            </w:pPr>
            <w:r>
              <w:rPr>
                <w:sz w:val="16"/>
                <w:szCs w:val="16"/>
              </w:rPr>
              <w:t>Curitiba</w:t>
            </w:r>
          </w:p>
        </w:tc>
        <w:tc>
          <w:tcPr>
            <w:tcW w:w="3466" w:type="dxa"/>
            <w:noWrap/>
            <w:hideMark/>
          </w:tcPr>
          <w:p w14:paraId="5A7F8ECA" w14:textId="77777777" w:rsidR="00771A4B" w:rsidRDefault="00771A4B" w:rsidP="00771A4B">
            <w:pPr>
              <w:rPr>
                <w:sz w:val="16"/>
                <w:szCs w:val="16"/>
              </w:rPr>
            </w:pPr>
            <w:r>
              <w:rPr>
                <w:sz w:val="16"/>
                <w:szCs w:val="16"/>
              </w:rPr>
              <w:t>RACK FAB: WOMER, MAT.ACO CARBONO DIM. 600X1000X2300MM</w:t>
            </w:r>
          </w:p>
        </w:tc>
        <w:tc>
          <w:tcPr>
            <w:tcW w:w="481" w:type="dxa"/>
            <w:noWrap/>
            <w:hideMark/>
          </w:tcPr>
          <w:p w14:paraId="6A95D2AB" w14:textId="77777777" w:rsidR="00771A4B" w:rsidRDefault="00771A4B" w:rsidP="00771A4B">
            <w:pPr>
              <w:rPr>
                <w:sz w:val="16"/>
                <w:szCs w:val="16"/>
              </w:rPr>
            </w:pPr>
            <w:r>
              <w:rPr>
                <w:sz w:val="16"/>
                <w:szCs w:val="16"/>
              </w:rPr>
              <w:t>CTA</w:t>
            </w:r>
          </w:p>
        </w:tc>
        <w:tc>
          <w:tcPr>
            <w:tcW w:w="950" w:type="dxa"/>
            <w:noWrap/>
            <w:vAlign w:val="center"/>
            <w:hideMark/>
          </w:tcPr>
          <w:p w14:paraId="10BFCA8F" w14:textId="77777777" w:rsidR="00771A4B" w:rsidRDefault="00771A4B" w:rsidP="00771A4B">
            <w:pPr>
              <w:jc w:val="center"/>
              <w:rPr>
                <w:sz w:val="16"/>
                <w:szCs w:val="16"/>
              </w:rPr>
            </w:pPr>
            <w:r>
              <w:rPr>
                <w:sz w:val="16"/>
                <w:szCs w:val="16"/>
              </w:rPr>
              <w:t>ZXMOBILI</w:t>
            </w:r>
          </w:p>
        </w:tc>
        <w:tc>
          <w:tcPr>
            <w:tcW w:w="665" w:type="dxa"/>
            <w:noWrap/>
            <w:vAlign w:val="center"/>
            <w:hideMark/>
          </w:tcPr>
          <w:p w14:paraId="28CA7AA9" w14:textId="77777777" w:rsidR="00771A4B" w:rsidRDefault="00771A4B" w:rsidP="00771A4B">
            <w:pPr>
              <w:jc w:val="center"/>
              <w:rPr>
                <w:sz w:val="16"/>
                <w:szCs w:val="16"/>
              </w:rPr>
            </w:pPr>
            <w:r>
              <w:rPr>
                <w:sz w:val="16"/>
                <w:szCs w:val="16"/>
              </w:rPr>
              <w:t>1</w:t>
            </w:r>
          </w:p>
        </w:tc>
        <w:tc>
          <w:tcPr>
            <w:tcW w:w="983" w:type="dxa"/>
            <w:vAlign w:val="center"/>
          </w:tcPr>
          <w:p w14:paraId="5C42D5AB" w14:textId="13C4A9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D06D66" w14:textId="182EF392" w:rsidR="00771A4B" w:rsidRDefault="00771A4B" w:rsidP="00771A4B">
            <w:pPr>
              <w:jc w:val="center"/>
              <w:rPr>
                <w:sz w:val="16"/>
                <w:szCs w:val="16"/>
              </w:rPr>
            </w:pPr>
            <w:r>
              <w:rPr>
                <w:sz w:val="16"/>
                <w:szCs w:val="16"/>
              </w:rPr>
              <w:t>UN</w:t>
            </w:r>
          </w:p>
        </w:tc>
        <w:tc>
          <w:tcPr>
            <w:tcW w:w="887" w:type="dxa"/>
            <w:noWrap/>
            <w:vAlign w:val="center"/>
            <w:hideMark/>
          </w:tcPr>
          <w:p w14:paraId="2901D140" w14:textId="12E84EB0" w:rsidR="00771A4B" w:rsidRDefault="00771A4B" w:rsidP="00771A4B">
            <w:pPr>
              <w:jc w:val="center"/>
              <w:rPr>
                <w:sz w:val="16"/>
                <w:szCs w:val="16"/>
              </w:rPr>
            </w:pPr>
            <w:r>
              <w:rPr>
                <w:sz w:val="16"/>
                <w:szCs w:val="16"/>
              </w:rPr>
              <w:t>1.556,17</w:t>
            </w:r>
          </w:p>
        </w:tc>
        <w:tc>
          <w:tcPr>
            <w:tcW w:w="1152" w:type="dxa"/>
            <w:noWrap/>
            <w:vAlign w:val="center"/>
            <w:hideMark/>
          </w:tcPr>
          <w:p w14:paraId="45C54D01" w14:textId="751F818A" w:rsidR="00771A4B" w:rsidRDefault="00771A4B" w:rsidP="00771A4B">
            <w:pPr>
              <w:jc w:val="center"/>
              <w:rPr>
                <w:sz w:val="16"/>
                <w:szCs w:val="16"/>
              </w:rPr>
            </w:pPr>
            <w:r>
              <w:rPr>
                <w:sz w:val="16"/>
                <w:szCs w:val="16"/>
              </w:rPr>
              <w:t>-          1.556,17</w:t>
            </w:r>
          </w:p>
        </w:tc>
        <w:tc>
          <w:tcPr>
            <w:tcW w:w="887" w:type="dxa"/>
            <w:noWrap/>
            <w:vAlign w:val="center"/>
            <w:hideMark/>
          </w:tcPr>
          <w:p w14:paraId="3D280784" w14:textId="68F8C3E4" w:rsidR="00771A4B" w:rsidRDefault="00771A4B" w:rsidP="00771A4B">
            <w:pPr>
              <w:jc w:val="center"/>
              <w:rPr>
                <w:sz w:val="16"/>
                <w:szCs w:val="16"/>
              </w:rPr>
            </w:pPr>
            <w:r>
              <w:rPr>
                <w:sz w:val="16"/>
                <w:szCs w:val="16"/>
              </w:rPr>
              <w:t>-</w:t>
            </w:r>
          </w:p>
        </w:tc>
      </w:tr>
      <w:tr w:rsidR="00771A4B" w14:paraId="1ADAD300" w14:textId="77777777" w:rsidTr="00771A4B">
        <w:trPr>
          <w:trHeight w:val="240"/>
        </w:trPr>
        <w:tc>
          <w:tcPr>
            <w:tcW w:w="936" w:type="dxa"/>
            <w:noWrap/>
            <w:hideMark/>
          </w:tcPr>
          <w:p w14:paraId="15879BD2" w14:textId="39221308" w:rsidR="00771A4B" w:rsidRDefault="00771A4B" w:rsidP="00771A4B">
            <w:pPr>
              <w:rPr>
                <w:sz w:val="16"/>
                <w:szCs w:val="16"/>
              </w:rPr>
            </w:pPr>
            <w:r>
              <w:rPr>
                <w:sz w:val="16"/>
                <w:szCs w:val="16"/>
              </w:rPr>
              <w:t>Equipamentos informática</w:t>
            </w:r>
          </w:p>
        </w:tc>
        <w:tc>
          <w:tcPr>
            <w:tcW w:w="1096" w:type="dxa"/>
            <w:noWrap/>
            <w:hideMark/>
          </w:tcPr>
          <w:p w14:paraId="0E719059" w14:textId="77777777" w:rsidR="00771A4B" w:rsidRDefault="00771A4B" w:rsidP="00771A4B">
            <w:pPr>
              <w:rPr>
                <w:sz w:val="16"/>
                <w:szCs w:val="16"/>
              </w:rPr>
            </w:pPr>
            <w:r>
              <w:rPr>
                <w:sz w:val="16"/>
                <w:szCs w:val="16"/>
              </w:rPr>
              <w:t>3300000020050</w:t>
            </w:r>
          </w:p>
        </w:tc>
        <w:tc>
          <w:tcPr>
            <w:tcW w:w="628" w:type="dxa"/>
            <w:noWrap/>
            <w:hideMark/>
          </w:tcPr>
          <w:p w14:paraId="35BB5DA1" w14:textId="435DC8E2" w:rsidR="00771A4B" w:rsidRDefault="00771A4B" w:rsidP="00771A4B">
            <w:pPr>
              <w:rPr>
                <w:sz w:val="16"/>
                <w:szCs w:val="16"/>
              </w:rPr>
            </w:pPr>
            <w:r>
              <w:rPr>
                <w:sz w:val="16"/>
                <w:szCs w:val="16"/>
              </w:rPr>
              <w:t>Curitiba</w:t>
            </w:r>
          </w:p>
        </w:tc>
        <w:tc>
          <w:tcPr>
            <w:tcW w:w="3466" w:type="dxa"/>
            <w:noWrap/>
            <w:hideMark/>
          </w:tcPr>
          <w:p w14:paraId="7003C546" w14:textId="77777777" w:rsidR="00771A4B" w:rsidRDefault="00771A4B" w:rsidP="00771A4B">
            <w:pPr>
              <w:rPr>
                <w:sz w:val="16"/>
                <w:szCs w:val="16"/>
              </w:rPr>
            </w:pPr>
            <w:r>
              <w:rPr>
                <w:sz w:val="16"/>
                <w:szCs w:val="16"/>
              </w:rPr>
              <w:t>RACK FAB: NC, MAT.ACO CARBONO DIM. 600X1000X2300MM</w:t>
            </w:r>
          </w:p>
        </w:tc>
        <w:tc>
          <w:tcPr>
            <w:tcW w:w="481" w:type="dxa"/>
            <w:noWrap/>
            <w:hideMark/>
          </w:tcPr>
          <w:p w14:paraId="5BB3FBD3" w14:textId="77777777" w:rsidR="00771A4B" w:rsidRDefault="00771A4B" w:rsidP="00771A4B">
            <w:pPr>
              <w:rPr>
                <w:sz w:val="16"/>
                <w:szCs w:val="16"/>
              </w:rPr>
            </w:pPr>
            <w:r>
              <w:rPr>
                <w:sz w:val="16"/>
                <w:szCs w:val="16"/>
              </w:rPr>
              <w:t>CTA</w:t>
            </w:r>
          </w:p>
        </w:tc>
        <w:tc>
          <w:tcPr>
            <w:tcW w:w="950" w:type="dxa"/>
            <w:noWrap/>
            <w:vAlign w:val="center"/>
            <w:hideMark/>
          </w:tcPr>
          <w:p w14:paraId="22D0AEFC" w14:textId="77777777" w:rsidR="00771A4B" w:rsidRDefault="00771A4B" w:rsidP="00771A4B">
            <w:pPr>
              <w:jc w:val="center"/>
              <w:rPr>
                <w:sz w:val="16"/>
                <w:szCs w:val="16"/>
              </w:rPr>
            </w:pPr>
            <w:r>
              <w:rPr>
                <w:sz w:val="16"/>
                <w:szCs w:val="16"/>
              </w:rPr>
              <w:t>ZXMOBILI</w:t>
            </w:r>
          </w:p>
        </w:tc>
        <w:tc>
          <w:tcPr>
            <w:tcW w:w="665" w:type="dxa"/>
            <w:noWrap/>
            <w:vAlign w:val="center"/>
            <w:hideMark/>
          </w:tcPr>
          <w:p w14:paraId="3AD5D183" w14:textId="77777777" w:rsidR="00771A4B" w:rsidRDefault="00771A4B" w:rsidP="00771A4B">
            <w:pPr>
              <w:jc w:val="center"/>
              <w:rPr>
                <w:sz w:val="16"/>
                <w:szCs w:val="16"/>
              </w:rPr>
            </w:pPr>
            <w:r>
              <w:rPr>
                <w:sz w:val="16"/>
                <w:szCs w:val="16"/>
              </w:rPr>
              <w:t>1</w:t>
            </w:r>
          </w:p>
        </w:tc>
        <w:tc>
          <w:tcPr>
            <w:tcW w:w="983" w:type="dxa"/>
            <w:vAlign w:val="center"/>
          </w:tcPr>
          <w:p w14:paraId="646B180A" w14:textId="441897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D371DF" w14:textId="0B0BF2B7" w:rsidR="00771A4B" w:rsidRDefault="00771A4B" w:rsidP="00771A4B">
            <w:pPr>
              <w:jc w:val="center"/>
              <w:rPr>
                <w:sz w:val="16"/>
                <w:szCs w:val="16"/>
              </w:rPr>
            </w:pPr>
            <w:r>
              <w:rPr>
                <w:sz w:val="16"/>
                <w:szCs w:val="16"/>
              </w:rPr>
              <w:t>UN</w:t>
            </w:r>
          </w:p>
        </w:tc>
        <w:tc>
          <w:tcPr>
            <w:tcW w:w="887" w:type="dxa"/>
            <w:noWrap/>
            <w:vAlign w:val="center"/>
            <w:hideMark/>
          </w:tcPr>
          <w:p w14:paraId="45C44556" w14:textId="0AF1E90F" w:rsidR="00771A4B" w:rsidRDefault="00771A4B" w:rsidP="00771A4B">
            <w:pPr>
              <w:jc w:val="center"/>
              <w:rPr>
                <w:sz w:val="16"/>
                <w:szCs w:val="16"/>
              </w:rPr>
            </w:pPr>
            <w:r>
              <w:rPr>
                <w:sz w:val="16"/>
                <w:szCs w:val="16"/>
              </w:rPr>
              <w:t>1.556,17</w:t>
            </w:r>
          </w:p>
        </w:tc>
        <w:tc>
          <w:tcPr>
            <w:tcW w:w="1152" w:type="dxa"/>
            <w:noWrap/>
            <w:vAlign w:val="center"/>
            <w:hideMark/>
          </w:tcPr>
          <w:p w14:paraId="15A4DF78" w14:textId="7D868C02" w:rsidR="00771A4B" w:rsidRDefault="00771A4B" w:rsidP="00771A4B">
            <w:pPr>
              <w:jc w:val="center"/>
              <w:rPr>
                <w:sz w:val="16"/>
                <w:szCs w:val="16"/>
              </w:rPr>
            </w:pPr>
            <w:r>
              <w:rPr>
                <w:sz w:val="16"/>
                <w:szCs w:val="16"/>
              </w:rPr>
              <w:t>-          1.556,17</w:t>
            </w:r>
          </w:p>
        </w:tc>
        <w:tc>
          <w:tcPr>
            <w:tcW w:w="887" w:type="dxa"/>
            <w:noWrap/>
            <w:vAlign w:val="center"/>
            <w:hideMark/>
          </w:tcPr>
          <w:p w14:paraId="711DAF4B" w14:textId="3FC30A6A" w:rsidR="00771A4B" w:rsidRDefault="00771A4B" w:rsidP="00771A4B">
            <w:pPr>
              <w:jc w:val="center"/>
              <w:rPr>
                <w:sz w:val="16"/>
                <w:szCs w:val="16"/>
              </w:rPr>
            </w:pPr>
            <w:r>
              <w:rPr>
                <w:sz w:val="16"/>
                <w:szCs w:val="16"/>
              </w:rPr>
              <w:t>-</w:t>
            </w:r>
          </w:p>
        </w:tc>
      </w:tr>
      <w:tr w:rsidR="00771A4B" w14:paraId="47C81D46" w14:textId="77777777" w:rsidTr="00771A4B">
        <w:trPr>
          <w:trHeight w:val="240"/>
        </w:trPr>
        <w:tc>
          <w:tcPr>
            <w:tcW w:w="936" w:type="dxa"/>
            <w:noWrap/>
            <w:hideMark/>
          </w:tcPr>
          <w:p w14:paraId="57DD5920" w14:textId="34190BFA" w:rsidR="00771A4B" w:rsidRDefault="00771A4B" w:rsidP="00771A4B">
            <w:pPr>
              <w:rPr>
                <w:sz w:val="16"/>
                <w:szCs w:val="16"/>
              </w:rPr>
            </w:pPr>
            <w:r>
              <w:rPr>
                <w:sz w:val="16"/>
                <w:szCs w:val="16"/>
              </w:rPr>
              <w:t>Equipamentos informática</w:t>
            </w:r>
          </w:p>
        </w:tc>
        <w:tc>
          <w:tcPr>
            <w:tcW w:w="1096" w:type="dxa"/>
            <w:noWrap/>
            <w:hideMark/>
          </w:tcPr>
          <w:p w14:paraId="61B10E51" w14:textId="77777777" w:rsidR="00771A4B" w:rsidRDefault="00771A4B" w:rsidP="00771A4B">
            <w:pPr>
              <w:rPr>
                <w:sz w:val="16"/>
                <w:szCs w:val="16"/>
              </w:rPr>
            </w:pPr>
            <w:r>
              <w:rPr>
                <w:sz w:val="16"/>
                <w:szCs w:val="16"/>
              </w:rPr>
              <w:t>3300000020060</w:t>
            </w:r>
          </w:p>
        </w:tc>
        <w:tc>
          <w:tcPr>
            <w:tcW w:w="628" w:type="dxa"/>
            <w:noWrap/>
            <w:hideMark/>
          </w:tcPr>
          <w:p w14:paraId="607F36A1" w14:textId="426CBFEE" w:rsidR="00771A4B" w:rsidRDefault="00771A4B" w:rsidP="00771A4B">
            <w:pPr>
              <w:rPr>
                <w:sz w:val="16"/>
                <w:szCs w:val="16"/>
              </w:rPr>
            </w:pPr>
            <w:r>
              <w:rPr>
                <w:sz w:val="16"/>
                <w:szCs w:val="16"/>
              </w:rPr>
              <w:t>Curitiba</w:t>
            </w:r>
          </w:p>
        </w:tc>
        <w:tc>
          <w:tcPr>
            <w:tcW w:w="3466" w:type="dxa"/>
            <w:noWrap/>
            <w:hideMark/>
          </w:tcPr>
          <w:p w14:paraId="0B5FAC56" w14:textId="77777777" w:rsidR="00771A4B" w:rsidRDefault="00771A4B" w:rsidP="00771A4B">
            <w:pPr>
              <w:rPr>
                <w:sz w:val="16"/>
                <w:szCs w:val="16"/>
              </w:rPr>
            </w:pPr>
            <w:r>
              <w:rPr>
                <w:sz w:val="16"/>
                <w:szCs w:val="16"/>
              </w:rPr>
              <w:t>RACK FAB: WOMER, MOD: MAT. ACO CARBONO,1 PORTA, TAG: BC67 MT: TC03-32</w:t>
            </w:r>
          </w:p>
        </w:tc>
        <w:tc>
          <w:tcPr>
            <w:tcW w:w="481" w:type="dxa"/>
            <w:noWrap/>
            <w:hideMark/>
          </w:tcPr>
          <w:p w14:paraId="70631DA8" w14:textId="77777777" w:rsidR="00771A4B" w:rsidRDefault="00771A4B" w:rsidP="00771A4B">
            <w:pPr>
              <w:rPr>
                <w:sz w:val="16"/>
                <w:szCs w:val="16"/>
              </w:rPr>
            </w:pPr>
            <w:r>
              <w:rPr>
                <w:sz w:val="16"/>
                <w:szCs w:val="16"/>
              </w:rPr>
              <w:t>CTA</w:t>
            </w:r>
          </w:p>
        </w:tc>
        <w:tc>
          <w:tcPr>
            <w:tcW w:w="950" w:type="dxa"/>
            <w:noWrap/>
            <w:vAlign w:val="center"/>
            <w:hideMark/>
          </w:tcPr>
          <w:p w14:paraId="25759BA3" w14:textId="77777777" w:rsidR="00771A4B" w:rsidRDefault="00771A4B" w:rsidP="00771A4B">
            <w:pPr>
              <w:jc w:val="center"/>
              <w:rPr>
                <w:sz w:val="16"/>
                <w:szCs w:val="16"/>
              </w:rPr>
            </w:pPr>
            <w:r>
              <w:rPr>
                <w:sz w:val="16"/>
                <w:szCs w:val="16"/>
              </w:rPr>
              <w:t>ZXMOBILI</w:t>
            </w:r>
          </w:p>
        </w:tc>
        <w:tc>
          <w:tcPr>
            <w:tcW w:w="665" w:type="dxa"/>
            <w:noWrap/>
            <w:vAlign w:val="center"/>
            <w:hideMark/>
          </w:tcPr>
          <w:p w14:paraId="2BE07B62" w14:textId="77777777" w:rsidR="00771A4B" w:rsidRDefault="00771A4B" w:rsidP="00771A4B">
            <w:pPr>
              <w:jc w:val="center"/>
              <w:rPr>
                <w:sz w:val="16"/>
                <w:szCs w:val="16"/>
              </w:rPr>
            </w:pPr>
            <w:r>
              <w:rPr>
                <w:sz w:val="16"/>
                <w:szCs w:val="16"/>
              </w:rPr>
              <w:t>1</w:t>
            </w:r>
          </w:p>
        </w:tc>
        <w:tc>
          <w:tcPr>
            <w:tcW w:w="983" w:type="dxa"/>
            <w:vAlign w:val="center"/>
          </w:tcPr>
          <w:p w14:paraId="66BA02AE" w14:textId="6E1BCA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EA16CC" w14:textId="7B86355C" w:rsidR="00771A4B" w:rsidRDefault="00771A4B" w:rsidP="00771A4B">
            <w:pPr>
              <w:jc w:val="center"/>
              <w:rPr>
                <w:sz w:val="16"/>
                <w:szCs w:val="16"/>
              </w:rPr>
            </w:pPr>
            <w:r>
              <w:rPr>
                <w:sz w:val="16"/>
                <w:szCs w:val="16"/>
              </w:rPr>
              <w:t>UN</w:t>
            </w:r>
          </w:p>
        </w:tc>
        <w:tc>
          <w:tcPr>
            <w:tcW w:w="887" w:type="dxa"/>
            <w:noWrap/>
            <w:vAlign w:val="center"/>
            <w:hideMark/>
          </w:tcPr>
          <w:p w14:paraId="787972C9" w14:textId="3ED75868" w:rsidR="00771A4B" w:rsidRDefault="00771A4B" w:rsidP="00771A4B">
            <w:pPr>
              <w:jc w:val="center"/>
              <w:rPr>
                <w:sz w:val="16"/>
                <w:szCs w:val="16"/>
              </w:rPr>
            </w:pPr>
            <w:r>
              <w:rPr>
                <w:sz w:val="16"/>
                <w:szCs w:val="16"/>
              </w:rPr>
              <w:t>1.556,17</w:t>
            </w:r>
          </w:p>
        </w:tc>
        <w:tc>
          <w:tcPr>
            <w:tcW w:w="1152" w:type="dxa"/>
            <w:noWrap/>
            <w:vAlign w:val="center"/>
            <w:hideMark/>
          </w:tcPr>
          <w:p w14:paraId="663591B0" w14:textId="6667697E" w:rsidR="00771A4B" w:rsidRDefault="00771A4B" w:rsidP="00771A4B">
            <w:pPr>
              <w:jc w:val="center"/>
              <w:rPr>
                <w:sz w:val="16"/>
                <w:szCs w:val="16"/>
              </w:rPr>
            </w:pPr>
            <w:r>
              <w:rPr>
                <w:sz w:val="16"/>
                <w:szCs w:val="16"/>
              </w:rPr>
              <w:t>-          1.556,17</w:t>
            </w:r>
          </w:p>
        </w:tc>
        <w:tc>
          <w:tcPr>
            <w:tcW w:w="887" w:type="dxa"/>
            <w:noWrap/>
            <w:vAlign w:val="center"/>
            <w:hideMark/>
          </w:tcPr>
          <w:p w14:paraId="3022F2C4" w14:textId="4406A2FB" w:rsidR="00771A4B" w:rsidRDefault="00771A4B" w:rsidP="00771A4B">
            <w:pPr>
              <w:jc w:val="center"/>
              <w:rPr>
                <w:sz w:val="16"/>
                <w:szCs w:val="16"/>
              </w:rPr>
            </w:pPr>
            <w:r>
              <w:rPr>
                <w:sz w:val="16"/>
                <w:szCs w:val="16"/>
              </w:rPr>
              <w:t>-</w:t>
            </w:r>
          </w:p>
        </w:tc>
      </w:tr>
      <w:tr w:rsidR="00771A4B" w14:paraId="5782C95B" w14:textId="77777777" w:rsidTr="00771A4B">
        <w:trPr>
          <w:trHeight w:val="240"/>
        </w:trPr>
        <w:tc>
          <w:tcPr>
            <w:tcW w:w="936" w:type="dxa"/>
            <w:noWrap/>
            <w:hideMark/>
          </w:tcPr>
          <w:p w14:paraId="6317D8A0" w14:textId="0B63F71C" w:rsidR="00771A4B" w:rsidRDefault="00771A4B" w:rsidP="00771A4B">
            <w:pPr>
              <w:rPr>
                <w:sz w:val="16"/>
                <w:szCs w:val="16"/>
              </w:rPr>
            </w:pPr>
            <w:r>
              <w:rPr>
                <w:sz w:val="16"/>
                <w:szCs w:val="16"/>
              </w:rPr>
              <w:t>Equipamentos informática</w:t>
            </w:r>
          </w:p>
        </w:tc>
        <w:tc>
          <w:tcPr>
            <w:tcW w:w="1096" w:type="dxa"/>
            <w:noWrap/>
            <w:hideMark/>
          </w:tcPr>
          <w:p w14:paraId="24DE55EE" w14:textId="77777777" w:rsidR="00771A4B" w:rsidRDefault="00771A4B" w:rsidP="00771A4B">
            <w:pPr>
              <w:rPr>
                <w:sz w:val="16"/>
                <w:szCs w:val="16"/>
              </w:rPr>
            </w:pPr>
            <w:r>
              <w:rPr>
                <w:sz w:val="16"/>
                <w:szCs w:val="16"/>
              </w:rPr>
              <w:t>3300000020070</w:t>
            </w:r>
          </w:p>
        </w:tc>
        <w:tc>
          <w:tcPr>
            <w:tcW w:w="628" w:type="dxa"/>
            <w:noWrap/>
            <w:hideMark/>
          </w:tcPr>
          <w:p w14:paraId="00936335" w14:textId="22DD2DD1" w:rsidR="00771A4B" w:rsidRDefault="00771A4B" w:rsidP="00771A4B">
            <w:pPr>
              <w:rPr>
                <w:sz w:val="16"/>
                <w:szCs w:val="16"/>
              </w:rPr>
            </w:pPr>
            <w:r>
              <w:rPr>
                <w:sz w:val="16"/>
                <w:szCs w:val="16"/>
              </w:rPr>
              <w:t>Curitiba</w:t>
            </w:r>
          </w:p>
        </w:tc>
        <w:tc>
          <w:tcPr>
            <w:tcW w:w="3466" w:type="dxa"/>
            <w:noWrap/>
            <w:hideMark/>
          </w:tcPr>
          <w:p w14:paraId="31519044" w14:textId="77777777" w:rsidR="00771A4B" w:rsidRDefault="00771A4B" w:rsidP="00771A4B">
            <w:pPr>
              <w:rPr>
                <w:sz w:val="16"/>
                <w:szCs w:val="16"/>
              </w:rPr>
            </w:pPr>
            <w:r>
              <w:rPr>
                <w:sz w:val="16"/>
                <w:szCs w:val="16"/>
              </w:rPr>
              <w:t>RACK FAB: WOMER, MOD: MAT. ACO CARBONO,1 PORTA, TAG: BC66 MT: TC03-31</w:t>
            </w:r>
          </w:p>
        </w:tc>
        <w:tc>
          <w:tcPr>
            <w:tcW w:w="481" w:type="dxa"/>
            <w:noWrap/>
            <w:hideMark/>
          </w:tcPr>
          <w:p w14:paraId="21185A65" w14:textId="77777777" w:rsidR="00771A4B" w:rsidRDefault="00771A4B" w:rsidP="00771A4B">
            <w:pPr>
              <w:rPr>
                <w:sz w:val="16"/>
                <w:szCs w:val="16"/>
              </w:rPr>
            </w:pPr>
            <w:r>
              <w:rPr>
                <w:sz w:val="16"/>
                <w:szCs w:val="16"/>
              </w:rPr>
              <w:t>CTA</w:t>
            </w:r>
          </w:p>
        </w:tc>
        <w:tc>
          <w:tcPr>
            <w:tcW w:w="950" w:type="dxa"/>
            <w:noWrap/>
            <w:vAlign w:val="center"/>
            <w:hideMark/>
          </w:tcPr>
          <w:p w14:paraId="3E50A3EE" w14:textId="77777777" w:rsidR="00771A4B" w:rsidRDefault="00771A4B" w:rsidP="00771A4B">
            <w:pPr>
              <w:jc w:val="center"/>
              <w:rPr>
                <w:sz w:val="16"/>
                <w:szCs w:val="16"/>
              </w:rPr>
            </w:pPr>
            <w:r>
              <w:rPr>
                <w:sz w:val="16"/>
                <w:szCs w:val="16"/>
              </w:rPr>
              <w:t>ZXMOBILI</w:t>
            </w:r>
          </w:p>
        </w:tc>
        <w:tc>
          <w:tcPr>
            <w:tcW w:w="665" w:type="dxa"/>
            <w:noWrap/>
            <w:vAlign w:val="center"/>
            <w:hideMark/>
          </w:tcPr>
          <w:p w14:paraId="36ADAB61" w14:textId="77777777" w:rsidR="00771A4B" w:rsidRDefault="00771A4B" w:rsidP="00771A4B">
            <w:pPr>
              <w:jc w:val="center"/>
              <w:rPr>
                <w:sz w:val="16"/>
                <w:szCs w:val="16"/>
              </w:rPr>
            </w:pPr>
            <w:r>
              <w:rPr>
                <w:sz w:val="16"/>
                <w:szCs w:val="16"/>
              </w:rPr>
              <w:t>1</w:t>
            </w:r>
          </w:p>
        </w:tc>
        <w:tc>
          <w:tcPr>
            <w:tcW w:w="983" w:type="dxa"/>
            <w:vAlign w:val="center"/>
          </w:tcPr>
          <w:p w14:paraId="3BFA0BF6" w14:textId="3EAB4E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94762A" w14:textId="0905BB96" w:rsidR="00771A4B" w:rsidRDefault="00771A4B" w:rsidP="00771A4B">
            <w:pPr>
              <w:jc w:val="center"/>
              <w:rPr>
                <w:sz w:val="16"/>
                <w:szCs w:val="16"/>
              </w:rPr>
            </w:pPr>
            <w:r>
              <w:rPr>
                <w:sz w:val="16"/>
                <w:szCs w:val="16"/>
              </w:rPr>
              <w:t>UN</w:t>
            </w:r>
          </w:p>
        </w:tc>
        <w:tc>
          <w:tcPr>
            <w:tcW w:w="887" w:type="dxa"/>
            <w:noWrap/>
            <w:vAlign w:val="center"/>
            <w:hideMark/>
          </w:tcPr>
          <w:p w14:paraId="3D85FF80" w14:textId="2685E8BC" w:rsidR="00771A4B" w:rsidRDefault="00771A4B" w:rsidP="00771A4B">
            <w:pPr>
              <w:jc w:val="center"/>
              <w:rPr>
                <w:sz w:val="16"/>
                <w:szCs w:val="16"/>
              </w:rPr>
            </w:pPr>
            <w:r>
              <w:rPr>
                <w:sz w:val="16"/>
                <w:szCs w:val="16"/>
              </w:rPr>
              <w:t>1.556,17</w:t>
            </w:r>
          </w:p>
        </w:tc>
        <w:tc>
          <w:tcPr>
            <w:tcW w:w="1152" w:type="dxa"/>
            <w:noWrap/>
            <w:vAlign w:val="center"/>
            <w:hideMark/>
          </w:tcPr>
          <w:p w14:paraId="58A7ADF6" w14:textId="7A3E2FDD" w:rsidR="00771A4B" w:rsidRDefault="00771A4B" w:rsidP="00771A4B">
            <w:pPr>
              <w:jc w:val="center"/>
              <w:rPr>
                <w:sz w:val="16"/>
                <w:szCs w:val="16"/>
              </w:rPr>
            </w:pPr>
            <w:r>
              <w:rPr>
                <w:sz w:val="16"/>
                <w:szCs w:val="16"/>
              </w:rPr>
              <w:t>-          1.556,17</w:t>
            </w:r>
          </w:p>
        </w:tc>
        <w:tc>
          <w:tcPr>
            <w:tcW w:w="887" w:type="dxa"/>
            <w:noWrap/>
            <w:vAlign w:val="center"/>
            <w:hideMark/>
          </w:tcPr>
          <w:p w14:paraId="33C995C1" w14:textId="446DA1AD" w:rsidR="00771A4B" w:rsidRDefault="00771A4B" w:rsidP="00771A4B">
            <w:pPr>
              <w:jc w:val="center"/>
              <w:rPr>
                <w:sz w:val="16"/>
                <w:szCs w:val="16"/>
              </w:rPr>
            </w:pPr>
            <w:r>
              <w:rPr>
                <w:sz w:val="16"/>
                <w:szCs w:val="16"/>
              </w:rPr>
              <w:t>-</w:t>
            </w:r>
          </w:p>
        </w:tc>
      </w:tr>
      <w:tr w:rsidR="00771A4B" w14:paraId="0CEDA5F1" w14:textId="77777777" w:rsidTr="00771A4B">
        <w:trPr>
          <w:trHeight w:val="240"/>
        </w:trPr>
        <w:tc>
          <w:tcPr>
            <w:tcW w:w="936" w:type="dxa"/>
            <w:noWrap/>
            <w:hideMark/>
          </w:tcPr>
          <w:p w14:paraId="4F738365" w14:textId="78CBA13C" w:rsidR="00771A4B" w:rsidRDefault="00771A4B" w:rsidP="00771A4B">
            <w:pPr>
              <w:rPr>
                <w:sz w:val="16"/>
                <w:szCs w:val="16"/>
              </w:rPr>
            </w:pPr>
            <w:r>
              <w:rPr>
                <w:sz w:val="16"/>
                <w:szCs w:val="16"/>
              </w:rPr>
              <w:t>Equipamentos informática</w:t>
            </w:r>
          </w:p>
        </w:tc>
        <w:tc>
          <w:tcPr>
            <w:tcW w:w="1096" w:type="dxa"/>
            <w:noWrap/>
            <w:hideMark/>
          </w:tcPr>
          <w:p w14:paraId="1D84A3A4" w14:textId="77777777" w:rsidR="00771A4B" w:rsidRDefault="00771A4B" w:rsidP="00771A4B">
            <w:pPr>
              <w:rPr>
                <w:sz w:val="16"/>
                <w:szCs w:val="16"/>
              </w:rPr>
            </w:pPr>
            <w:r>
              <w:rPr>
                <w:sz w:val="16"/>
                <w:szCs w:val="16"/>
              </w:rPr>
              <w:t>3300000020080</w:t>
            </w:r>
          </w:p>
        </w:tc>
        <w:tc>
          <w:tcPr>
            <w:tcW w:w="628" w:type="dxa"/>
            <w:noWrap/>
            <w:hideMark/>
          </w:tcPr>
          <w:p w14:paraId="04869E47" w14:textId="41D00F09" w:rsidR="00771A4B" w:rsidRDefault="00771A4B" w:rsidP="00771A4B">
            <w:pPr>
              <w:rPr>
                <w:sz w:val="16"/>
                <w:szCs w:val="16"/>
              </w:rPr>
            </w:pPr>
            <w:r>
              <w:rPr>
                <w:sz w:val="16"/>
                <w:szCs w:val="16"/>
              </w:rPr>
              <w:t>Curitiba</w:t>
            </w:r>
          </w:p>
        </w:tc>
        <w:tc>
          <w:tcPr>
            <w:tcW w:w="3466" w:type="dxa"/>
            <w:noWrap/>
            <w:hideMark/>
          </w:tcPr>
          <w:p w14:paraId="3B72B926" w14:textId="77777777" w:rsidR="00771A4B" w:rsidRDefault="00771A4B" w:rsidP="00771A4B">
            <w:pPr>
              <w:rPr>
                <w:sz w:val="16"/>
                <w:szCs w:val="16"/>
              </w:rPr>
            </w:pPr>
            <w:r>
              <w:rPr>
                <w:sz w:val="16"/>
                <w:szCs w:val="16"/>
              </w:rPr>
              <w:t>RACK FAB: WOMER, MOD: MAT. ACO CARBONO,1 PORTA, TAG: BC65 MT: TC03-70</w:t>
            </w:r>
          </w:p>
        </w:tc>
        <w:tc>
          <w:tcPr>
            <w:tcW w:w="481" w:type="dxa"/>
            <w:noWrap/>
            <w:hideMark/>
          </w:tcPr>
          <w:p w14:paraId="3B35B8DA" w14:textId="77777777" w:rsidR="00771A4B" w:rsidRDefault="00771A4B" w:rsidP="00771A4B">
            <w:pPr>
              <w:rPr>
                <w:sz w:val="16"/>
                <w:szCs w:val="16"/>
              </w:rPr>
            </w:pPr>
            <w:r>
              <w:rPr>
                <w:sz w:val="16"/>
                <w:szCs w:val="16"/>
              </w:rPr>
              <w:t>CTA</w:t>
            </w:r>
          </w:p>
        </w:tc>
        <w:tc>
          <w:tcPr>
            <w:tcW w:w="950" w:type="dxa"/>
            <w:noWrap/>
            <w:vAlign w:val="center"/>
            <w:hideMark/>
          </w:tcPr>
          <w:p w14:paraId="17015911" w14:textId="77777777" w:rsidR="00771A4B" w:rsidRDefault="00771A4B" w:rsidP="00771A4B">
            <w:pPr>
              <w:jc w:val="center"/>
              <w:rPr>
                <w:sz w:val="16"/>
                <w:szCs w:val="16"/>
              </w:rPr>
            </w:pPr>
            <w:r>
              <w:rPr>
                <w:sz w:val="16"/>
                <w:szCs w:val="16"/>
              </w:rPr>
              <w:t>ZXMOBILI</w:t>
            </w:r>
          </w:p>
        </w:tc>
        <w:tc>
          <w:tcPr>
            <w:tcW w:w="665" w:type="dxa"/>
            <w:noWrap/>
            <w:vAlign w:val="center"/>
            <w:hideMark/>
          </w:tcPr>
          <w:p w14:paraId="29C29ACC" w14:textId="77777777" w:rsidR="00771A4B" w:rsidRDefault="00771A4B" w:rsidP="00771A4B">
            <w:pPr>
              <w:jc w:val="center"/>
              <w:rPr>
                <w:sz w:val="16"/>
                <w:szCs w:val="16"/>
              </w:rPr>
            </w:pPr>
            <w:r>
              <w:rPr>
                <w:sz w:val="16"/>
                <w:szCs w:val="16"/>
              </w:rPr>
              <w:t>1</w:t>
            </w:r>
          </w:p>
        </w:tc>
        <w:tc>
          <w:tcPr>
            <w:tcW w:w="983" w:type="dxa"/>
            <w:vAlign w:val="center"/>
          </w:tcPr>
          <w:p w14:paraId="41307E6A" w14:textId="5982D5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B951BD" w14:textId="02A9A520" w:rsidR="00771A4B" w:rsidRDefault="00771A4B" w:rsidP="00771A4B">
            <w:pPr>
              <w:jc w:val="center"/>
              <w:rPr>
                <w:sz w:val="16"/>
                <w:szCs w:val="16"/>
              </w:rPr>
            </w:pPr>
            <w:r>
              <w:rPr>
                <w:sz w:val="16"/>
                <w:szCs w:val="16"/>
              </w:rPr>
              <w:t>UN</w:t>
            </w:r>
          </w:p>
        </w:tc>
        <w:tc>
          <w:tcPr>
            <w:tcW w:w="887" w:type="dxa"/>
            <w:noWrap/>
            <w:vAlign w:val="center"/>
            <w:hideMark/>
          </w:tcPr>
          <w:p w14:paraId="45817A07" w14:textId="033B20FC" w:rsidR="00771A4B" w:rsidRDefault="00771A4B" w:rsidP="00771A4B">
            <w:pPr>
              <w:jc w:val="center"/>
              <w:rPr>
                <w:sz w:val="16"/>
                <w:szCs w:val="16"/>
              </w:rPr>
            </w:pPr>
            <w:r>
              <w:rPr>
                <w:sz w:val="16"/>
                <w:szCs w:val="16"/>
              </w:rPr>
              <w:t>1.556,17</w:t>
            </w:r>
          </w:p>
        </w:tc>
        <w:tc>
          <w:tcPr>
            <w:tcW w:w="1152" w:type="dxa"/>
            <w:noWrap/>
            <w:vAlign w:val="center"/>
            <w:hideMark/>
          </w:tcPr>
          <w:p w14:paraId="13334B7E" w14:textId="0E6D099D" w:rsidR="00771A4B" w:rsidRDefault="00771A4B" w:rsidP="00771A4B">
            <w:pPr>
              <w:jc w:val="center"/>
              <w:rPr>
                <w:sz w:val="16"/>
                <w:szCs w:val="16"/>
              </w:rPr>
            </w:pPr>
            <w:r>
              <w:rPr>
                <w:sz w:val="16"/>
                <w:szCs w:val="16"/>
              </w:rPr>
              <w:t>-          1.556,17</w:t>
            </w:r>
          </w:p>
        </w:tc>
        <w:tc>
          <w:tcPr>
            <w:tcW w:w="887" w:type="dxa"/>
            <w:noWrap/>
            <w:vAlign w:val="center"/>
            <w:hideMark/>
          </w:tcPr>
          <w:p w14:paraId="31E3D84C" w14:textId="63B91B28" w:rsidR="00771A4B" w:rsidRDefault="00771A4B" w:rsidP="00771A4B">
            <w:pPr>
              <w:jc w:val="center"/>
              <w:rPr>
                <w:sz w:val="16"/>
                <w:szCs w:val="16"/>
              </w:rPr>
            </w:pPr>
            <w:r>
              <w:rPr>
                <w:sz w:val="16"/>
                <w:szCs w:val="16"/>
              </w:rPr>
              <w:t>-</w:t>
            </w:r>
          </w:p>
        </w:tc>
      </w:tr>
      <w:tr w:rsidR="00771A4B" w14:paraId="0D9D579F" w14:textId="77777777" w:rsidTr="00771A4B">
        <w:trPr>
          <w:trHeight w:val="240"/>
        </w:trPr>
        <w:tc>
          <w:tcPr>
            <w:tcW w:w="936" w:type="dxa"/>
            <w:noWrap/>
            <w:hideMark/>
          </w:tcPr>
          <w:p w14:paraId="1403C939" w14:textId="008E16FF" w:rsidR="00771A4B" w:rsidRDefault="00771A4B" w:rsidP="00771A4B">
            <w:pPr>
              <w:rPr>
                <w:sz w:val="16"/>
                <w:szCs w:val="16"/>
              </w:rPr>
            </w:pPr>
            <w:r>
              <w:rPr>
                <w:sz w:val="16"/>
                <w:szCs w:val="16"/>
              </w:rPr>
              <w:t>Equipamentos informática</w:t>
            </w:r>
          </w:p>
        </w:tc>
        <w:tc>
          <w:tcPr>
            <w:tcW w:w="1096" w:type="dxa"/>
            <w:noWrap/>
            <w:hideMark/>
          </w:tcPr>
          <w:p w14:paraId="704B4BCC" w14:textId="77777777" w:rsidR="00771A4B" w:rsidRDefault="00771A4B" w:rsidP="00771A4B">
            <w:pPr>
              <w:rPr>
                <w:sz w:val="16"/>
                <w:szCs w:val="16"/>
              </w:rPr>
            </w:pPr>
            <w:r>
              <w:rPr>
                <w:sz w:val="16"/>
                <w:szCs w:val="16"/>
              </w:rPr>
              <w:t>3300000020090</w:t>
            </w:r>
          </w:p>
        </w:tc>
        <w:tc>
          <w:tcPr>
            <w:tcW w:w="628" w:type="dxa"/>
            <w:noWrap/>
            <w:hideMark/>
          </w:tcPr>
          <w:p w14:paraId="13A7C4E0" w14:textId="0345D155" w:rsidR="00771A4B" w:rsidRDefault="00771A4B" w:rsidP="00771A4B">
            <w:pPr>
              <w:rPr>
                <w:sz w:val="16"/>
                <w:szCs w:val="16"/>
              </w:rPr>
            </w:pPr>
            <w:r>
              <w:rPr>
                <w:sz w:val="16"/>
                <w:szCs w:val="16"/>
              </w:rPr>
              <w:t>Curitiba</w:t>
            </w:r>
          </w:p>
        </w:tc>
        <w:tc>
          <w:tcPr>
            <w:tcW w:w="3466" w:type="dxa"/>
            <w:noWrap/>
            <w:hideMark/>
          </w:tcPr>
          <w:p w14:paraId="26389147" w14:textId="77777777" w:rsidR="00771A4B" w:rsidRDefault="00771A4B" w:rsidP="00771A4B">
            <w:pPr>
              <w:rPr>
                <w:sz w:val="16"/>
                <w:szCs w:val="16"/>
              </w:rPr>
            </w:pPr>
            <w:r>
              <w:rPr>
                <w:sz w:val="16"/>
                <w:szCs w:val="16"/>
              </w:rPr>
              <w:t>RACK FAB: WOMER, MOD: MAT. ACO CARBONO,1 PORTA, TAG: BC64 MT: TC03-29</w:t>
            </w:r>
          </w:p>
        </w:tc>
        <w:tc>
          <w:tcPr>
            <w:tcW w:w="481" w:type="dxa"/>
            <w:noWrap/>
            <w:hideMark/>
          </w:tcPr>
          <w:p w14:paraId="632A2AB5" w14:textId="77777777" w:rsidR="00771A4B" w:rsidRDefault="00771A4B" w:rsidP="00771A4B">
            <w:pPr>
              <w:rPr>
                <w:sz w:val="16"/>
                <w:szCs w:val="16"/>
              </w:rPr>
            </w:pPr>
            <w:r>
              <w:rPr>
                <w:sz w:val="16"/>
                <w:szCs w:val="16"/>
              </w:rPr>
              <w:t>CTA</w:t>
            </w:r>
          </w:p>
        </w:tc>
        <w:tc>
          <w:tcPr>
            <w:tcW w:w="950" w:type="dxa"/>
            <w:noWrap/>
            <w:vAlign w:val="center"/>
            <w:hideMark/>
          </w:tcPr>
          <w:p w14:paraId="63B53A64" w14:textId="77777777" w:rsidR="00771A4B" w:rsidRDefault="00771A4B" w:rsidP="00771A4B">
            <w:pPr>
              <w:jc w:val="center"/>
              <w:rPr>
                <w:sz w:val="16"/>
                <w:szCs w:val="16"/>
              </w:rPr>
            </w:pPr>
            <w:r>
              <w:rPr>
                <w:sz w:val="16"/>
                <w:szCs w:val="16"/>
              </w:rPr>
              <w:t>ZXMOBILI</w:t>
            </w:r>
          </w:p>
        </w:tc>
        <w:tc>
          <w:tcPr>
            <w:tcW w:w="665" w:type="dxa"/>
            <w:noWrap/>
            <w:vAlign w:val="center"/>
            <w:hideMark/>
          </w:tcPr>
          <w:p w14:paraId="3A8E09F6" w14:textId="77777777" w:rsidR="00771A4B" w:rsidRDefault="00771A4B" w:rsidP="00771A4B">
            <w:pPr>
              <w:jc w:val="center"/>
              <w:rPr>
                <w:sz w:val="16"/>
                <w:szCs w:val="16"/>
              </w:rPr>
            </w:pPr>
            <w:r>
              <w:rPr>
                <w:sz w:val="16"/>
                <w:szCs w:val="16"/>
              </w:rPr>
              <w:t>1</w:t>
            </w:r>
          </w:p>
        </w:tc>
        <w:tc>
          <w:tcPr>
            <w:tcW w:w="983" w:type="dxa"/>
            <w:vAlign w:val="center"/>
          </w:tcPr>
          <w:p w14:paraId="338EDB69" w14:textId="7D75C5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0F0F7" w14:textId="7C6E6E6A" w:rsidR="00771A4B" w:rsidRDefault="00771A4B" w:rsidP="00771A4B">
            <w:pPr>
              <w:jc w:val="center"/>
              <w:rPr>
                <w:sz w:val="16"/>
                <w:szCs w:val="16"/>
              </w:rPr>
            </w:pPr>
            <w:r>
              <w:rPr>
                <w:sz w:val="16"/>
                <w:szCs w:val="16"/>
              </w:rPr>
              <w:t>UN</w:t>
            </w:r>
          </w:p>
        </w:tc>
        <w:tc>
          <w:tcPr>
            <w:tcW w:w="887" w:type="dxa"/>
            <w:noWrap/>
            <w:vAlign w:val="center"/>
            <w:hideMark/>
          </w:tcPr>
          <w:p w14:paraId="68C92253" w14:textId="5B61E9FA" w:rsidR="00771A4B" w:rsidRDefault="00771A4B" w:rsidP="00771A4B">
            <w:pPr>
              <w:jc w:val="center"/>
              <w:rPr>
                <w:sz w:val="16"/>
                <w:szCs w:val="16"/>
              </w:rPr>
            </w:pPr>
            <w:r>
              <w:rPr>
                <w:sz w:val="16"/>
                <w:szCs w:val="16"/>
              </w:rPr>
              <w:t>1.556,17</w:t>
            </w:r>
          </w:p>
        </w:tc>
        <w:tc>
          <w:tcPr>
            <w:tcW w:w="1152" w:type="dxa"/>
            <w:noWrap/>
            <w:vAlign w:val="center"/>
            <w:hideMark/>
          </w:tcPr>
          <w:p w14:paraId="0736A7E4" w14:textId="565A138E" w:rsidR="00771A4B" w:rsidRDefault="00771A4B" w:rsidP="00771A4B">
            <w:pPr>
              <w:jc w:val="center"/>
              <w:rPr>
                <w:sz w:val="16"/>
                <w:szCs w:val="16"/>
              </w:rPr>
            </w:pPr>
            <w:r>
              <w:rPr>
                <w:sz w:val="16"/>
                <w:szCs w:val="16"/>
              </w:rPr>
              <w:t>-          1.556,17</w:t>
            </w:r>
          </w:p>
        </w:tc>
        <w:tc>
          <w:tcPr>
            <w:tcW w:w="887" w:type="dxa"/>
            <w:noWrap/>
            <w:vAlign w:val="center"/>
            <w:hideMark/>
          </w:tcPr>
          <w:p w14:paraId="56D39238" w14:textId="02AA3DF2" w:rsidR="00771A4B" w:rsidRDefault="00771A4B" w:rsidP="00771A4B">
            <w:pPr>
              <w:jc w:val="center"/>
              <w:rPr>
                <w:sz w:val="16"/>
                <w:szCs w:val="16"/>
              </w:rPr>
            </w:pPr>
            <w:r>
              <w:rPr>
                <w:sz w:val="16"/>
                <w:szCs w:val="16"/>
              </w:rPr>
              <w:t>-</w:t>
            </w:r>
          </w:p>
        </w:tc>
      </w:tr>
      <w:tr w:rsidR="00771A4B" w14:paraId="6824177A" w14:textId="77777777" w:rsidTr="00771A4B">
        <w:trPr>
          <w:trHeight w:val="240"/>
        </w:trPr>
        <w:tc>
          <w:tcPr>
            <w:tcW w:w="936" w:type="dxa"/>
            <w:noWrap/>
            <w:hideMark/>
          </w:tcPr>
          <w:p w14:paraId="68372A1A" w14:textId="4911299E" w:rsidR="00771A4B" w:rsidRDefault="00771A4B" w:rsidP="00771A4B">
            <w:pPr>
              <w:rPr>
                <w:sz w:val="16"/>
                <w:szCs w:val="16"/>
              </w:rPr>
            </w:pPr>
            <w:r>
              <w:rPr>
                <w:sz w:val="16"/>
                <w:szCs w:val="16"/>
              </w:rPr>
              <w:t>Equipamentos informática</w:t>
            </w:r>
          </w:p>
        </w:tc>
        <w:tc>
          <w:tcPr>
            <w:tcW w:w="1096" w:type="dxa"/>
            <w:noWrap/>
            <w:hideMark/>
          </w:tcPr>
          <w:p w14:paraId="27572241" w14:textId="77777777" w:rsidR="00771A4B" w:rsidRDefault="00771A4B" w:rsidP="00771A4B">
            <w:pPr>
              <w:rPr>
                <w:sz w:val="16"/>
                <w:szCs w:val="16"/>
              </w:rPr>
            </w:pPr>
            <w:r>
              <w:rPr>
                <w:sz w:val="16"/>
                <w:szCs w:val="16"/>
              </w:rPr>
              <w:t>3300000020100</w:t>
            </w:r>
          </w:p>
        </w:tc>
        <w:tc>
          <w:tcPr>
            <w:tcW w:w="628" w:type="dxa"/>
            <w:noWrap/>
            <w:hideMark/>
          </w:tcPr>
          <w:p w14:paraId="54C9E649" w14:textId="438C9AF6" w:rsidR="00771A4B" w:rsidRDefault="00771A4B" w:rsidP="00771A4B">
            <w:pPr>
              <w:rPr>
                <w:sz w:val="16"/>
                <w:szCs w:val="16"/>
              </w:rPr>
            </w:pPr>
            <w:r>
              <w:rPr>
                <w:sz w:val="16"/>
                <w:szCs w:val="16"/>
              </w:rPr>
              <w:t>Curitiba</w:t>
            </w:r>
          </w:p>
        </w:tc>
        <w:tc>
          <w:tcPr>
            <w:tcW w:w="3466" w:type="dxa"/>
            <w:noWrap/>
            <w:hideMark/>
          </w:tcPr>
          <w:p w14:paraId="60947415" w14:textId="77777777" w:rsidR="00771A4B" w:rsidRDefault="00771A4B" w:rsidP="00771A4B">
            <w:pPr>
              <w:rPr>
                <w:sz w:val="16"/>
                <w:szCs w:val="16"/>
              </w:rPr>
            </w:pPr>
            <w:r>
              <w:rPr>
                <w:sz w:val="16"/>
                <w:szCs w:val="16"/>
              </w:rPr>
              <w:t>RACK FAB: WOMER, MOD: MAT. ACO CARBONO,1 PORTA, TAG: BC63 MT: TC03-28</w:t>
            </w:r>
          </w:p>
        </w:tc>
        <w:tc>
          <w:tcPr>
            <w:tcW w:w="481" w:type="dxa"/>
            <w:noWrap/>
            <w:hideMark/>
          </w:tcPr>
          <w:p w14:paraId="3A36233E" w14:textId="77777777" w:rsidR="00771A4B" w:rsidRDefault="00771A4B" w:rsidP="00771A4B">
            <w:pPr>
              <w:rPr>
                <w:sz w:val="16"/>
                <w:szCs w:val="16"/>
              </w:rPr>
            </w:pPr>
            <w:r>
              <w:rPr>
                <w:sz w:val="16"/>
                <w:szCs w:val="16"/>
              </w:rPr>
              <w:t>CTA</w:t>
            </w:r>
          </w:p>
        </w:tc>
        <w:tc>
          <w:tcPr>
            <w:tcW w:w="950" w:type="dxa"/>
            <w:noWrap/>
            <w:vAlign w:val="center"/>
            <w:hideMark/>
          </w:tcPr>
          <w:p w14:paraId="49F2E4A7" w14:textId="77777777" w:rsidR="00771A4B" w:rsidRDefault="00771A4B" w:rsidP="00771A4B">
            <w:pPr>
              <w:jc w:val="center"/>
              <w:rPr>
                <w:sz w:val="16"/>
                <w:szCs w:val="16"/>
              </w:rPr>
            </w:pPr>
            <w:r>
              <w:rPr>
                <w:sz w:val="16"/>
                <w:szCs w:val="16"/>
              </w:rPr>
              <w:t>ZXMOBILI</w:t>
            </w:r>
          </w:p>
        </w:tc>
        <w:tc>
          <w:tcPr>
            <w:tcW w:w="665" w:type="dxa"/>
            <w:noWrap/>
            <w:vAlign w:val="center"/>
            <w:hideMark/>
          </w:tcPr>
          <w:p w14:paraId="063AC06D" w14:textId="77777777" w:rsidR="00771A4B" w:rsidRDefault="00771A4B" w:rsidP="00771A4B">
            <w:pPr>
              <w:jc w:val="center"/>
              <w:rPr>
                <w:sz w:val="16"/>
                <w:szCs w:val="16"/>
              </w:rPr>
            </w:pPr>
            <w:r>
              <w:rPr>
                <w:sz w:val="16"/>
                <w:szCs w:val="16"/>
              </w:rPr>
              <w:t>1</w:t>
            </w:r>
          </w:p>
        </w:tc>
        <w:tc>
          <w:tcPr>
            <w:tcW w:w="983" w:type="dxa"/>
            <w:vAlign w:val="center"/>
          </w:tcPr>
          <w:p w14:paraId="06AED5B6" w14:textId="19589B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F4BC57" w14:textId="0A840B36" w:rsidR="00771A4B" w:rsidRDefault="00771A4B" w:rsidP="00771A4B">
            <w:pPr>
              <w:jc w:val="center"/>
              <w:rPr>
                <w:sz w:val="16"/>
                <w:szCs w:val="16"/>
              </w:rPr>
            </w:pPr>
            <w:r>
              <w:rPr>
                <w:sz w:val="16"/>
                <w:szCs w:val="16"/>
              </w:rPr>
              <w:t>UN</w:t>
            </w:r>
          </w:p>
        </w:tc>
        <w:tc>
          <w:tcPr>
            <w:tcW w:w="887" w:type="dxa"/>
            <w:noWrap/>
            <w:vAlign w:val="center"/>
            <w:hideMark/>
          </w:tcPr>
          <w:p w14:paraId="45EA058F" w14:textId="07EC88E8" w:rsidR="00771A4B" w:rsidRDefault="00771A4B" w:rsidP="00771A4B">
            <w:pPr>
              <w:jc w:val="center"/>
              <w:rPr>
                <w:sz w:val="16"/>
                <w:szCs w:val="16"/>
              </w:rPr>
            </w:pPr>
            <w:r>
              <w:rPr>
                <w:sz w:val="16"/>
                <w:szCs w:val="16"/>
              </w:rPr>
              <w:t>1.556,17</w:t>
            </w:r>
          </w:p>
        </w:tc>
        <w:tc>
          <w:tcPr>
            <w:tcW w:w="1152" w:type="dxa"/>
            <w:noWrap/>
            <w:vAlign w:val="center"/>
            <w:hideMark/>
          </w:tcPr>
          <w:p w14:paraId="3DE42261" w14:textId="184CDD23" w:rsidR="00771A4B" w:rsidRDefault="00771A4B" w:rsidP="00771A4B">
            <w:pPr>
              <w:jc w:val="center"/>
              <w:rPr>
                <w:sz w:val="16"/>
                <w:szCs w:val="16"/>
              </w:rPr>
            </w:pPr>
            <w:r>
              <w:rPr>
                <w:sz w:val="16"/>
                <w:szCs w:val="16"/>
              </w:rPr>
              <w:t>-          1.556,17</w:t>
            </w:r>
          </w:p>
        </w:tc>
        <w:tc>
          <w:tcPr>
            <w:tcW w:w="887" w:type="dxa"/>
            <w:noWrap/>
            <w:vAlign w:val="center"/>
            <w:hideMark/>
          </w:tcPr>
          <w:p w14:paraId="7407BE80" w14:textId="537FFC05" w:rsidR="00771A4B" w:rsidRDefault="00771A4B" w:rsidP="00771A4B">
            <w:pPr>
              <w:jc w:val="center"/>
              <w:rPr>
                <w:sz w:val="16"/>
                <w:szCs w:val="16"/>
              </w:rPr>
            </w:pPr>
            <w:r>
              <w:rPr>
                <w:sz w:val="16"/>
                <w:szCs w:val="16"/>
              </w:rPr>
              <w:t>-</w:t>
            </w:r>
          </w:p>
        </w:tc>
      </w:tr>
      <w:tr w:rsidR="00771A4B" w14:paraId="19383F6B" w14:textId="77777777" w:rsidTr="00771A4B">
        <w:trPr>
          <w:trHeight w:val="240"/>
        </w:trPr>
        <w:tc>
          <w:tcPr>
            <w:tcW w:w="936" w:type="dxa"/>
            <w:noWrap/>
            <w:hideMark/>
          </w:tcPr>
          <w:p w14:paraId="4BA5A193" w14:textId="029683AF" w:rsidR="00771A4B" w:rsidRDefault="00771A4B" w:rsidP="00771A4B">
            <w:pPr>
              <w:rPr>
                <w:sz w:val="16"/>
                <w:szCs w:val="16"/>
              </w:rPr>
            </w:pPr>
            <w:r>
              <w:rPr>
                <w:sz w:val="16"/>
                <w:szCs w:val="16"/>
              </w:rPr>
              <w:t>Equipamentos informática</w:t>
            </w:r>
          </w:p>
        </w:tc>
        <w:tc>
          <w:tcPr>
            <w:tcW w:w="1096" w:type="dxa"/>
            <w:noWrap/>
            <w:hideMark/>
          </w:tcPr>
          <w:p w14:paraId="2C3460B7" w14:textId="77777777" w:rsidR="00771A4B" w:rsidRDefault="00771A4B" w:rsidP="00771A4B">
            <w:pPr>
              <w:rPr>
                <w:sz w:val="16"/>
                <w:szCs w:val="16"/>
              </w:rPr>
            </w:pPr>
            <w:r>
              <w:rPr>
                <w:sz w:val="16"/>
                <w:szCs w:val="16"/>
              </w:rPr>
              <w:t>3300000020110</w:t>
            </w:r>
          </w:p>
        </w:tc>
        <w:tc>
          <w:tcPr>
            <w:tcW w:w="628" w:type="dxa"/>
            <w:noWrap/>
            <w:hideMark/>
          </w:tcPr>
          <w:p w14:paraId="706F1DED" w14:textId="199ED0DA" w:rsidR="00771A4B" w:rsidRDefault="00771A4B" w:rsidP="00771A4B">
            <w:pPr>
              <w:rPr>
                <w:sz w:val="16"/>
                <w:szCs w:val="16"/>
              </w:rPr>
            </w:pPr>
            <w:r>
              <w:rPr>
                <w:sz w:val="16"/>
                <w:szCs w:val="16"/>
              </w:rPr>
              <w:t>Curitiba</w:t>
            </w:r>
          </w:p>
        </w:tc>
        <w:tc>
          <w:tcPr>
            <w:tcW w:w="3466" w:type="dxa"/>
            <w:noWrap/>
            <w:hideMark/>
          </w:tcPr>
          <w:p w14:paraId="71DBF7F1" w14:textId="77777777" w:rsidR="00771A4B" w:rsidRDefault="00771A4B" w:rsidP="00771A4B">
            <w:pPr>
              <w:rPr>
                <w:sz w:val="16"/>
                <w:szCs w:val="16"/>
              </w:rPr>
            </w:pPr>
            <w:r>
              <w:rPr>
                <w:sz w:val="16"/>
                <w:szCs w:val="16"/>
              </w:rPr>
              <w:t>RACK FAB: WOMER, MOD: MAT. ACO CARBONO,1 PORTA, TAG: BC62 MT: TC03-27</w:t>
            </w:r>
          </w:p>
        </w:tc>
        <w:tc>
          <w:tcPr>
            <w:tcW w:w="481" w:type="dxa"/>
            <w:noWrap/>
            <w:hideMark/>
          </w:tcPr>
          <w:p w14:paraId="1EC3D9A8" w14:textId="77777777" w:rsidR="00771A4B" w:rsidRDefault="00771A4B" w:rsidP="00771A4B">
            <w:pPr>
              <w:rPr>
                <w:sz w:val="16"/>
                <w:szCs w:val="16"/>
              </w:rPr>
            </w:pPr>
            <w:r>
              <w:rPr>
                <w:sz w:val="16"/>
                <w:szCs w:val="16"/>
              </w:rPr>
              <w:t>CTA</w:t>
            </w:r>
          </w:p>
        </w:tc>
        <w:tc>
          <w:tcPr>
            <w:tcW w:w="950" w:type="dxa"/>
            <w:noWrap/>
            <w:vAlign w:val="center"/>
            <w:hideMark/>
          </w:tcPr>
          <w:p w14:paraId="5A81B44F" w14:textId="77777777" w:rsidR="00771A4B" w:rsidRDefault="00771A4B" w:rsidP="00771A4B">
            <w:pPr>
              <w:jc w:val="center"/>
              <w:rPr>
                <w:sz w:val="16"/>
                <w:szCs w:val="16"/>
              </w:rPr>
            </w:pPr>
            <w:r>
              <w:rPr>
                <w:sz w:val="16"/>
                <w:szCs w:val="16"/>
              </w:rPr>
              <w:t>ZXMOBILI</w:t>
            </w:r>
          </w:p>
        </w:tc>
        <w:tc>
          <w:tcPr>
            <w:tcW w:w="665" w:type="dxa"/>
            <w:noWrap/>
            <w:vAlign w:val="center"/>
            <w:hideMark/>
          </w:tcPr>
          <w:p w14:paraId="3CEF0FF8" w14:textId="77777777" w:rsidR="00771A4B" w:rsidRDefault="00771A4B" w:rsidP="00771A4B">
            <w:pPr>
              <w:jc w:val="center"/>
              <w:rPr>
                <w:sz w:val="16"/>
                <w:szCs w:val="16"/>
              </w:rPr>
            </w:pPr>
            <w:r>
              <w:rPr>
                <w:sz w:val="16"/>
                <w:szCs w:val="16"/>
              </w:rPr>
              <w:t>1</w:t>
            </w:r>
          </w:p>
        </w:tc>
        <w:tc>
          <w:tcPr>
            <w:tcW w:w="983" w:type="dxa"/>
            <w:vAlign w:val="center"/>
          </w:tcPr>
          <w:p w14:paraId="24CF0EC6" w14:textId="09DA63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446BB2" w14:textId="7C495857" w:rsidR="00771A4B" w:rsidRDefault="00771A4B" w:rsidP="00771A4B">
            <w:pPr>
              <w:jc w:val="center"/>
              <w:rPr>
                <w:sz w:val="16"/>
                <w:szCs w:val="16"/>
              </w:rPr>
            </w:pPr>
            <w:r>
              <w:rPr>
                <w:sz w:val="16"/>
                <w:szCs w:val="16"/>
              </w:rPr>
              <w:t>UN</w:t>
            </w:r>
          </w:p>
        </w:tc>
        <w:tc>
          <w:tcPr>
            <w:tcW w:w="887" w:type="dxa"/>
            <w:noWrap/>
            <w:vAlign w:val="center"/>
            <w:hideMark/>
          </w:tcPr>
          <w:p w14:paraId="6DE453E4" w14:textId="0660982B" w:rsidR="00771A4B" w:rsidRDefault="00771A4B" w:rsidP="00771A4B">
            <w:pPr>
              <w:jc w:val="center"/>
              <w:rPr>
                <w:sz w:val="16"/>
                <w:szCs w:val="16"/>
              </w:rPr>
            </w:pPr>
            <w:r>
              <w:rPr>
                <w:sz w:val="16"/>
                <w:szCs w:val="16"/>
              </w:rPr>
              <w:t>1.556,17</w:t>
            </w:r>
          </w:p>
        </w:tc>
        <w:tc>
          <w:tcPr>
            <w:tcW w:w="1152" w:type="dxa"/>
            <w:noWrap/>
            <w:vAlign w:val="center"/>
            <w:hideMark/>
          </w:tcPr>
          <w:p w14:paraId="6B7355ED" w14:textId="42BA6DE2" w:rsidR="00771A4B" w:rsidRDefault="00771A4B" w:rsidP="00771A4B">
            <w:pPr>
              <w:jc w:val="center"/>
              <w:rPr>
                <w:sz w:val="16"/>
                <w:szCs w:val="16"/>
              </w:rPr>
            </w:pPr>
            <w:r>
              <w:rPr>
                <w:sz w:val="16"/>
                <w:szCs w:val="16"/>
              </w:rPr>
              <w:t>-          1.556,17</w:t>
            </w:r>
          </w:p>
        </w:tc>
        <w:tc>
          <w:tcPr>
            <w:tcW w:w="887" w:type="dxa"/>
            <w:noWrap/>
            <w:vAlign w:val="center"/>
            <w:hideMark/>
          </w:tcPr>
          <w:p w14:paraId="42B447EE" w14:textId="4126C203" w:rsidR="00771A4B" w:rsidRDefault="00771A4B" w:rsidP="00771A4B">
            <w:pPr>
              <w:jc w:val="center"/>
              <w:rPr>
                <w:sz w:val="16"/>
                <w:szCs w:val="16"/>
              </w:rPr>
            </w:pPr>
            <w:r>
              <w:rPr>
                <w:sz w:val="16"/>
                <w:szCs w:val="16"/>
              </w:rPr>
              <w:t>-</w:t>
            </w:r>
          </w:p>
        </w:tc>
      </w:tr>
      <w:tr w:rsidR="00771A4B" w14:paraId="242F1296" w14:textId="77777777" w:rsidTr="00771A4B">
        <w:trPr>
          <w:trHeight w:val="240"/>
        </w:trPr>
        <w:tc>
          <w:tcPr>
            <w:tcW w:w="936" w:type="dxa"/>
            <w:noWrap/>
            <w:hideMark/>
          </w:tcPr>
          <w:p w14:paraId="1DE5AA10" w14:textId="2230C4D0" w:rsidR="00771A4B" w:rsidRDefault="00771A4B" w:rsidP="00771A4B">
            <w:pPr>
              <w:rPr>
                <w:sz w:val="16"/>
                <w:szCs w:val="16"/>
              </w:rPr>
            </w:pPr>
            <w:r>
              <w:rPr>
                <w:sz w:val="16"/>
                <w:szCs w:val="16"/>
              </w:rPr>
              <w:lastRenderedPageBreak/>
              <w:t>Equipamentos informática</w:t>
            </w:r>
          </w:p>
        </w:tc>
        <w:tc>
          <w:tcPr>
            <w:tcW w:w="1096" w:type="dxa"/>
            <w:noWrap/>
            <w:hideMark/>
          </w:tcPr>
          <w:p w14:paraId="0EB9F883" w14:textId="77777777" w:rsidR="00771A4B" w:rsidRDefault="00771A4B" w:rsidP="00771A4B">
            <w:pPr>
              <w:rPr>
                <w:sz w:val="16"/>
                <w:szCs w:val="16"/>
              </w:rPr>
            </w:pPr>
            <w:r>
              <w:rPr>
                <w:sz w:val="16"/>
                <w:szCs w:val="16"/>
              </w:rPr>
              <w:t>3300000020120</w:t>
            </w:r>
          </w:p>
        </w:tc>
        <w:tc>
          <w:tcPr>
            <w:tcW w:w="628" w:type="dxa"/>
            <w:noWrap/>
            <w:hideMark/>
          </w:tcPr>
          <w:p w14:paraId="0F7F851F" w14:textId="462453A5" w:rsidR="00771A4B" w:rsidRDefault="00771A4B" w:rsidP="00771A4B">
            <w:pPr>
              <w:rPr>
                <w:sz w:val="16"/>
                <w:szCs w:val="16"/>
              </w:rPr>
            </w:pPr>
            <w:r>
              <w:rPr>
                <w:sz w:val="16"/>
                <w:szCs w:val="16"/>
              </w:rPr>
              <w:t>Curitiba</w:t>
            </w:r>
          </w:p>
        </w:tc>
        <w:tc>
          <w:tcPr>
            <w:tcW w:w="3466" w:type="dxa"/>
            <w:noWrap/>
            <w:hideMark/>
          </w:tcPr>
          <w:p w14:paraId="2A22AD56" w14:textId="77777777" w:rsidR="00771A4B" w:rsidRDefault="00771A4B" w:rsidP="00771A4B">
            <w:pPr>
              <w:rPr>
                <w:sz w:val="16"/>
                <w:szCs w:val="16"/>
              </w:rPr>
            </w:pPr>
            <w:r>
              <w:rPr>
                <w:sz w:val="16"/>
                <w:szCs w:val="16"/>
              </w:rPr>
              <w:t>RACK FAB: WOMER, MOD: MAT. ACO CARBONO,1 PORTA, TAG: BC61 MT: TC03-26</w:t>
            </w:r>
          </w:p>
        </w:tc>
        <w:tc>
          <w:tcPr>
            <w:tcW w:w="481" w:type="dxa"/>
            <w:noWrap/>
            <w:hideMark/>
          </w:tcPr>
          <w:p w14:paraId="0F608321" w14:textId="77777777" w:rsidR="00771A4B" w:rsidRDefault="00771A4B" w:rsidP="00771A4B">
            <w:pPr>
              <w:rPr>
                <w:sz w:val="16"/>
                <w:szCs w:val="16"/>
              </w:rPr>
            </w:pPr>
            <w:r>
              <w:rPr>
                <w:sz w:val="16"/>
                <w:szCs w:val="16"/>
              </w:rPr>
              <w:t>CTA</w:t>
            </w:r>
          </w:p>
        </w:tc>
        <w:tc>
          <w:tcPr>
            <w:tcW w:w="950" w:type="dxa"/>
            <w:noWrap/>
            <w:vAlign w:val="center"/>
            <w:hideMark/>
          </w:tcPr>
          <w:p w14:paraId="04933606" w14:textId="77777777" w:rsidR="00771A4B" w:rsidRDefault="00771A4B" w:rsidP="00771A4B">
            <w:pPr>
              <w:jc w:val="center"/>
              <w:rPr>
                <w:sz w:val="16"/>
                <w:szCs w:val="16"/>
              </w:rPr>
            </w:pPr>
            <w:r>
              <w:rPr>
                <w:sz w:val="16"/>
                <w:szCs w:val="16"/>
              </w:rPr>
              <w:t>ZXMOBILI</w:t>
            </w:r>
          </w:p>
        </w:tc>
        <w:tc>
          <w:tcPr>
            <w:tcW w:w="665" w:type="dxa"/>
            <w:noWrap/>
            <w:vAlign w:val="center"/>
            <w:hideMark/>
          </w:tcPr>
          <w:p w14:paraId="1E8C3E07" w14:textId="77777777" w:rsidR="00771A4B" w:rsidRDefault="00771A4B" w:rsidP="00771A4B">
            <w:pPr>
              <w:jc w:val="center"/>
              <w:rPr>
                <w:sz w:val="16"/>
                <w:szCs w:val="16"/>
              </w:rPr>
            </w:pPr>
            <w:r>
              <w:rPr>
                <w:sz w:val="16"/>
                <w:szCs w:val="16"/>
              </w:rPr>
              <w:t>1</w:t>
            </w:r>
          </w:p>
        </w:tc>
        <w:tc>
          <w:tcPr>
            <w:tcW w:w="983" w:type="dxa"/>
            <w:vAlign w:val="center"/>
          </w:tcPr>
          <w:p w14:paraId="7AB95A7C" w14:textId="682855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344EB7" w14:textId="36767D80" w:rsidR="00771A4B" w:rsidRDefault="00771A4B" w:rsidP="00771A4B">
            <w:pPr>
              <w:jc w:val="center"/>
              <w:rPr>
                <w:sz w:val="16"/>
                <w:szCs w:val="16"/>
              </w:rPr>
            </w:pPr>
            <w:r>
              <w:rPr>
                <w:sz w:val="16"/>
                <w:szCs w:val="16"/>
              </w:rPr>
              <w:t>UN</w:t>
            </w:r>
          </w:p>
        </w:tc>
        <w:tc>
          <w:tcPr>
            <w:tcW w:w="887" w:type="dxa"/>
            <w:noWrap/>
            <w:vAlign w:val="center"/>
            <w:hideMark/>
          </w:tcPr>
          <w:p w14:paraId="42BC707D" w14:textId="6A4BD1C3" w:rsidR="00771A4B" w:rsidRDefault="00771A4B" w:rsidP="00771A4B">
            <w:pPr>
              <w:jc w:val="center"/>
              <w:rPr>
                <w:sz w:val="16"/>
                <w:szCs w:val="16"/>
              </w:rPr>
            </w:pPr>
            <w:r>
              <w:rPr>
                <w:sz w:val="16"/>
                <w:szCs w:val="16"/>
              </w:rPr>
              <w:t>1.556,17</w:t>
            </w:r>
          </w:p>
        </w:tc>
        <w:tc>
          <w:tcPr>
            <w:tcW w:w="1152" w:type="dxa"/>
            <w:noWrap/>
            <w:vAlign w:val="center"/>
            <w:hideMark/>
          </w:tcPr>
          <w:p w14:paraId="5234331E" w14:textId="79BB0C30" w:rsidR="00771A4B" w:rsidRDefault="00771A4B" w:rsidP="00771A4B">
            <w:pPr>
              <w:jc w:val="center"/>
              <w:rPr>
                <w:sz w:val="16"/>
                <w:szCs w:val="16"/>
              </w:rPr>
            </w:pPr>
            <w:r>
              <w:rPr>
                <w:sz w:val="16"/>
                <w:szCs w:val="16"/>
              </w:rPr>
              <w:t>-          1.556,17</w:t>
            </w:r>
          </w:p>
        </w:tc>
        <w:tc>
          <w:tcPr>
            <w:tcW w:w="887" w:type="dxa"/>
            <w:noWrap/>
            <w:vAlign w:val="center"/>
            <w:hideMark/>
          </w:tcPr>
          <w:p w14:paraId="3799D938" w14:textId="112BD64F" w:rsidR="00771A4B" w:rsidRDefault="00771A4B" w:rsidP="00771A4B">
            <w:pPr>
              <w:jc w:val="center"/>
              <w:rPr>
                <w:sz w:val="16"/>
                <w:szCs w:val="16"/>
              </w:rPr>
            </w:pPr>
            <w:r>
              <w:rPr>
                <w:sz w:val="16"/>
                <w:szCs w:val="16"/>
              </w:rPr>
              <w:t>-</w:t>
            </w:r>
          </w:p>
        </w:tc>
      </w:tr>
      <w:tr w:rsidR="00771A4B" w14:paraId="4B6D2FA9" w14:textId="77777777" w:rsidTr="00771A4B">
        <w:trPr>
          <w:trHeight w:val="240"/>
        </w:trPr>
        <w:tc>
          <w:tcPr>
            <w:tcW w:w="936" w:type="dxa"/>
            <w:noWrap/>
            <w:hideMark/>
          </w:tcPr>
          <w:p w14:paraId="3CE8C4C8" w14:textId="17435CB0" w:rsidR="00771A4B" w:rsidRDefault="00771A4B" w:rsidP="00771A4B">
            <w:pPr>
              <w:rPr>
                <w:sz w:val="16"/>
                <w:szCs w:val="16"/>
              </w:rPr>
            </w:pPr>
            <w:r>
              <w:rPr>
                <w:sz w:val="16"/>
                <w:szCs w:val="16"/>
              </w:rPr>
              <w:t>Equipamentos informática</w:t>
            </w:r>
          </w:p>
        </w:tc>
        <w:tc>
          <w:tcPr>
            <w:tcW w:w="1096" w:type="dxa"/>
            <w:noWrap/>
            <w:hideMark/>
          </w:tcPr>
          <w:p w14:paraId="48D200A7" w14:textId="77777777" w:rsidR="00771A4B" w:rsidRDefault="00771A4B" w:rsidP="00771A4B">
            <w:pPr>
              <w:rPr>
                <w:sz w:val="16"/>
                <w:szCs w:val="16"/>
              </w:rPr>
            </w:pPr>
            <w:r>
              <w:rPr>
                <w:sz w:val="16"/>
                <w:szCs w:val="16"/>
              </w:rPr>
              <w:t>3300000020130</w:t>
            </w:r>
          </w:p>
        </w:tc>
        <w:tc>
          <w:tcPr>
            <w:tcW w:w="628" w:type="dxa"/>
            <w:noWrap/>
            <w:hideMark/>
          </w:tcPr>
          <w:p w14:paraId="3B6FD1E6" w14:textId="5C415E65" w:rsidR="00771A4B" w:rsidRDefault="00771A4B" w:rsidP="00771A4B">
            <w:pPr>
              <w:rPr>
                <w:sz w:val="16"/>
                <w:szCs w:val="16"/>
              </w:rPr>
            </w:pPr>
            <w:r>
              <w:rPr>
                <w:sz w:val="16"/>
                <w:szCs w:val="16"/>
              </w:rPr>
              <w:t>Curitiba</w:t>
            </w:r>
          </w:p>
        </w:tc>
        <w:tc>
          <w:tcPr>
            <w:tcW w:w="3466" w:type="dxa"/>
            <w:noWrap/>
            <w:hideMark/>
          </w:tcPr>
          <w:p w14:paraId="4BD4261E" w14:textId="77777777" w:rsidR="00771A4B" w:rsidRDefault="00771A4B" w:rsidP="00771A4B">
            <w:pPr>
              <w:rPr>
                <w:sz w:val="16"/>
                <w:szCs w:val="16"/>
              </w:rPr>
            </w:pPr>
            <w:r>
              <w:rPr>
                <w:sz w:val="16"/>
                <w:szCs w:val="16"/>
              </w:rPr>
              <w:t>RACK FAB: WOMER, MOD: MAT. ACO CARBONO,1 PORTA, TAG: BC60 MT: TC03-25</w:t>
            </w:r>
          </w:p>
        </w:tc>
        <w:tc>
          <w:tcPr>
            <w:tcW w:w="481" w:type="dxa"/>
            <w:noWrap/>
            <w:hideMark/>
          </w:tcPr>
          <w:p w14:paraId="24C72444" w14:textId="77777777" w:rsidR="00771A4B" w:rsidRDefault="00771A4B" w:rsidP="00771A4B">
            <w:pPr>
              <w:rPr>
                <w:sz w:val="16"/>
                <w:szCs w:val="16"/>
              </w:rPr>
            </w:pPr>
            <w:r>
              <w:rPr>
                <w:sz w:val="16"/>
                <w:szCs w:val="16"/>
              </w:rPr>
              <w:t>CTA</w:t>
            </w:r>
          </w:p>
        </w:tc>
        <w:tc>
          <w:tcPr>
            <w:tcW w:w="950" w:type="dxa"/>
            <w:noWrap/>
            <w:vAlign w:val="center"/>
            <w:hideMark/>
          </w:tcPr>
          <w:p w14:paraId="06C7169B" w14:textId="77777777" w:rsidR="00771A4B" w:rsidRDefault="00771A4B" w:rsidP="00771A4B">
            <w:pPr>
              <w:jc w:val="center"/>
              <w:rPr>
                <w:sz w:val="16"/>
                <w:szCs w:val="16"/>
              </w:rPr>
            </w:pPr>
            <w:r>
              <w:rPr>
                <w:sz w:val="16"/>
                <w:szCs w:val="16"/>
              </w:rPr>
              <w:t>ZXMOBILI</w:t>
            </w:r>
          </w:p>
        </w:tc>
        <w:tc>
          <w:tcPr>
            <w:tcW w:w="665" w:type="dxa"/>
            <w:noWrap/>
            <w:vAlign w:val="center"/>
            <w:hideMark/>
          </w:tcPr>
          <w:p w14:paraId="1EBAD9E1" w14:textId="77777777" w:rsidR="00771A4B" w:rsidRDefault="00771A4B" w:rsidP="00771A4B">
            <w:pPr>
              <w:jc w:val="center"/>
              <w:rPr>
                <w:sz w:val="16"/>
                <w:szCs w:val="16"/>
              </w:rPr>
            </w:pPr>
            <w:r>
              <w:rPr>
                <w:sz w:val="16"/>
                <w:szCs w:val="16"/>
              </w:rPr>
              <w:t>1</w:t>
            </w:r>
          </w:p>
        </w:tc>
        <w:tc>
          <w:tcPr>
            <w:tcW w:w="983" w:type="dxa"/>
            <w:vAlign w:val="center"/>
          </w:tcPr>
          <w:p w14:paraId="7B209C9A" w14:textId="195492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454E9B" w14:textId="33D12FB9" w:rsidR="00771A4B" w:rsidRDefault="00771A4B" w:rsidP="00771A4B">
            <w:pPr>
              <w:jc w:val="center"/>
              <w:rPr>
                <w:sz w:val="16"/>
                <w:szCs w:val="16"/>
              </w:rPr>
            </w:pPr>
            <w:r>
              <w:rPr>
                <w:sz w:val="16"/>
                <w:szCs w:val="16"/>
              </w:rPr>
              <w:t>UN</w:t>
            </w:r>
          </w:p>
        </w:tc>
        <w:tc>
          <w:tcPr>
            <w:tcW w:w="887" w:type="dxa"/>
            <w:noWrap/>
            <w:vAlign w:val="center"/>
            <w:hideMark/>
          </w:tcPr>
          <w:p w14:paraId="5AE536D2" w14:textId="1CD0F645" w:rsidR="00771A4B" w:rsidRDefault="00771A4B" w:rsidP="00771A4B">
            <w:pPr>
              <w:jc w:val="center"/>
              <w:rPr>
                <w:sz w:val="16"/>
                <w:szCs w:val="16"/>
              </w:rPr>
            </w:pPr>
            <w:r>
              <w:rPr>
                <w:sz w:val="16"/>
                <w:szCs w:val="16"/>
              </w:rPr>
              <w:t>1.556,17</w:t>
            </w:r>
          </w:p>
        </w:tc>
        <w:tc>
          <w:tcPr>
            <w:tcW w:w="1152" w:type="dxa"/>
            <w:noWrap/>
            <w:vAlign w:val="center"/>
            <w:hideMark/>
          </w:tcPr>
          <w:p w14:paraId="2674FE11" w14:textId="178466AC" w:rsidR="00771A4B" w:rsidRDefault="00771A4B" w:rsidP="00771A4B">
            <w:pPr>
              <w:jc w:val="center"/>
              <w:rPr>
                <w:sz w:val="16"/>
                <w:szCs w:val="16"/>
              </w:rPr>
            </w:pPr>
            <w:r>
              <w:rPr>
                <w:sz w:val="16"/>
                <w:szCs w:val="16"/>
              </w:rPr>
              <w:t>-          1.556,17</w:t>
            </w:r>
          </w:p>
        </w:tc>
        <w:tc>
          <w:tcPr>
            <w:tcW w:w="887" w:type="dxa"/>
            <w:noWrap/>
            <w:vAlign w:val="center"/>
            <w:hideMark/>
          </w:tcPr>
          <w:p w14:paraId="7143A711" w14:textId="7FCDE9BE" w:rsidR="00771A4B" w:rsidRDefault="00771A4B" w:rsidP="00771A4B">
            <w:pPr>
              <w:jc w:val="center"/>
              <w:rPr>
                <w:sz w:val="16"/>
                <w:szCs w:val="16"/>
              </w:rPr>
            </w:pPr>
            <w:r>
              <w:rPr>
                <w:sz w:val="16"/>
                <w:szCs w:val="16"/>
              </w:rPr>
              <w:t>-</w:t>
            </w:r>
          </w:p>
        </w:tc>
      </w:tr>
      <w:tr w:rsidR="00771A4B" w14:paraId="5DD34487" w14:textId="77777777" w:rsidTr="00771A4B">
        <w:trPr>
          <w:trHeight w:val="240"/>
        </w:trPr>
        <w:tc>
          <w:tcPr>
            <w:tcW w:w="936" w:type="dxa"/>
            <w:noWrap/>
            <w:hideMark/>
          </w:tcPr>
          <w:p w14:paraId="36CA433B" w14:textId="6A9ED845" w:rsidR="00771A4B" w:rsidRDefault="00771A4B" w:rsidP="00771A4B">
            <w:pPr>
              <w:rPr>
                <w:sz w:val="16"/>
                <w:szCs w:val="16"/>
              </w:rPr>
            </w:pPr>
            <w:r>
              <w:rPr>
                <w:sz w:val="16"/>
                <w:szCs w:val="16"/>
              </w:rPr>
              <w:t>Equipamentos informática</w:t>
            </w:r>
          </w:p>
        </w:tc>
        <w:tc>
          <w:tcPr>
            <w:tcW w:w="1096" w:type="dxa"/>
            <w:noWrap/>
            <w:hideMark/>
          </w:tcPr>
          <w:p w14:paraId="08820A4D" w14:textId="77777777" w:rsidR="00771A4B" w:rsidRDefault="00771A4B" w:rsidP="00771A4B">
            <w:pPr>
              <w:rPr>
                <w:sz w:val="16"/>
                <w:szCs w:val="16"/>
              </w:rPr>
            </w:pPr>
            <w:r>
              <w:rPr>
                <w:sz w:val="16"/>
                <w:szCs w:val="16"/>
              </w:rPr>
              <w:t>3300000020140</w:t>
            </w:r>
          </w:p>
        </w:tc>
        <w:tc>
          <w:tcPr>
            <w:tcW w:w="628" w:type="dxa"/>
            <w:noWrap/>
            <w:hideMark/>
          </w:tcPr>
          <w:p w14:paraId="7FD1D39B" w14:textId="7382DE00" w:rsidR="00771A4B" w:rsidRDefault="00771A4B" w:rsidP="00771A4B">
            <w:pPr>
              <w:rPr>
                <w:sz w:val="16"/>
                <w:szCs w:val="16"/>
              </w:rPr>
            </w:pPr>
            <w:r>
              <w:rPr>
                <w:sz w:val="16"/>
                <w:szCs w:val="16"/>
              </w:rPr>
              <w:t>Curitiba</w:t>
            </w:r>
          </w:p>
        </w:tc>
        <w:tc>
          <w:tcPr>
            <w:tcW w:w="3466" w:type="dxa"/>
            <w:noWrap/>
            <w:hideMark/>
          </w:tcPr>
          <w:p w14:paraId="2FAFE4E2" w14:textId="77777777" w:rsidR="00771A4B" w:rsidRDefault="00771A4B" w:rsidP="00771A4B">
            <w:pPr>
              <w:rPr>
                <w:sz w:val="16"/>
                <w:szCs w:val="16"/>
              </w:rPr>
            </w:pPr>
            <w:r>
              <w:rPr>
                <w:sz w:val="16"/>
                <w:szCs w:val="16"/>
              </w:rPr>
              <w:t>RACK FAB: WOMER, MOD: MAT. ACO CARBONO,1 PORTA, TAG: BC59 MT: TC03-25</w:t>
            </w:r>
          </w:p>
        </w:tc>
        <w:tc>
          <w:tcPr>
            <w:tcW w:w="481" w:type="dxa"/>
            <w:noWrap/>
            <w:hideMark/>
          </w:tcPr>
          <w:p w14:paraId="09EC8A72" w14:textId="77777777" w:rsidR="00771A4B" w:rsidRDefault="00771A4B" w:rsidP="00771A4B">
            <w:pPr>
              <w:rPr>
                <w:sz w:val="16"/>
                <w:szCs w:val="16"/>
              </w:rPr>
            </w:pPr>
            <w:r>
              <w:rPr>
                <w:sz w:val="16"/>
                <w:szCs w:val="16"/>
              </w:rPr>
              <w:t>CTA</w:t>
            </w:r>
          </w:p>
        </w:tc>
        <w:tc>
          <w:tcPr>
            <w:tcW w:w="950" w:type="dxa"/>
            <w:noWrap/>
            <w:vAlign w:val="center"/>
            <w:hideMark/>
          </w:tcPr>
          <w:p w14:paraId="5287F0CF" w14:textId="77777777" w:rsidR="00771A4B" w:rsidRDefault="00771A4B" w:rsidP="00771A4B">
            <w:pPr>
              <w:jc w:val="center"/>
              <w:rPr>
                <w:sz w:val="16"/>
                <w:szCs w:val="16"/>
              </w:rPr>
            </w:pPr>
            <w:r>
              <w:rPr>
                <w:sz w:val="16"/>
                <w:szCs w:val="16"/>
              </w:rPr>
              <w:t>ZXMOBILI</w:t>
            </w:r>
          </w:p>
        </w:tc>
        <w:tc>
          <w:tcPr>
            <w:tcW w:w="665" w:type="dxa"/>
            <w:noWrap/>
            <w:vAlign w:val="center"/>
            <w:hideMark/>
          </w:tcPr>
          <w:p w14:paraId="442E1449" w14:textId="77777777" w:rsidR="00771A4B" w:rsidRDefault="00771A4B" w:rsidP="00771A4B">
            <w:pPr>
              <w:jc w:val="center"/>
              <w:rPr>
                <w:sz w:val="16"/>
                <w:szCs w:val="16"/>
              </w:rPr>
            </w:pPr>
            <w:r>
              <w:rPr>
                <w:sz w:val="16"/>
                <w:szCs w:val="16"/>
              </w:rPr>
              <w:t>1</w:t>
            </w:r>
          </w:p>
        </w:tc>
        <w:tc>
          <w:tcPr>
            <w:tcW w:w="983" w:type="dxa"/>
            <w:vAlign w:val="center"/>
          </w:tcPr>
          <w:p w14:paraId="7559AA12" w14:textId="5F5CC4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CCFB41" w14:textId="2D24BC54" w:rsidR="00771A4B" w:rsidRDefault="00771A4B" w:rsidP="00771A4B">
            <w:pPr>
              <w:jc w:val="center"/>
              <w:rPr>
                <w:sz w:val="16"/>
                <w:szCs w:val="16"/>
              </w:rPr>
            </w:pPr>
            <w:r>
              <w:rPr>
                <w:sz w:val="16"/>
                <w:szCs w:val="16"/>
              </w:rPr>
              <w:t>UN</w:t>
            </w:r>
          </w:p>
        </w:tc>
        <w:tc>
          <w:tcPr>
            <w:tcW w:w="887" w:type="dxa"/>
            <w:noWrap/>
            <w:vAlign w:val="center"/>
            <w:hideMark/>
          </w:tcPr>
          <w:p w14:paraId="70CFB212" w14:textId="52A88D07" w:rsidR="00771A4B" w:rsidRDefault="00771A4B" w:rsidP="00771A4B">
            <w:pPr>
              <w:jc w:val="center"/>
              <w:rPr>
                <w:sz w:val="16"/>
                <w:szCs w:val="16"/>
              </w:rPr>
            </w:pPr>
            <w:r>
              <w:rPr>
                <w:sz w:val="16"/>
                <w:szCs w:val="16"/>
              </w:rPr>
              <w:t>1.556,17</w:t>
            </w:r>
          </w:p>
        </w:tc>
        <w:tc>
          <w:tcPr>
            <w:tcW w:w="1152" w:type="dxa"/>
            <w:noWrap/>
            <w:vAlign w:val="center"/>
            <w:hideMark/>
          </w:tcPr>
          <w:p w14:paraId="6AEF44FD" w14:textId="273728E6" w:rsidR="00771A4B" w:rsidRDefault="00771A4B" w:rsidP="00771A4B">
            <w:pPr>
              <w:jc w:val="center"/>
              <w:rPr>
                <w:sz w:val="16"/>
                <w:szCs w:val="16"/>
              </w:rPr>
            </w:pPr>
            <w:r>
              <w:rPr>
                <w:sz w:val="16"/>
                <w:szCs w:val="16"/>
              </w:rPr>
              <w:t>-          1.556,17</w:t>
            </w:r>
          </w:p>
        </w:tc>
        <w:tc>
          <w:tcPr>
            <w:tcW w:w="887" w:type="dxa"/>
            <w:noWrap/>
            <w:vAlign w:val="center"/>
            <w:hideMark/>
          </w:tcPr>
          <w:p w14:paraId="78367FD7" w14:textId="5B5412EF" w:rsidR="00771A4B" w:rsidRDefault="00771A4B" w:rsidP="00771A4B">
            <w:pPr>
              <w:jc w:val="center"/>
              <w:rPr>
                <w:sz w:val="16"/>
                <w:szCs w:val="16"/>
              </w:rPr>
            </w:pPr>
            <w:r>
              <w:rPr>
                <w:sz w:val="16"/>
                <w:szCs w:val="16"/>
              </w:rPr>
              <w:t>-</w:t>
            </w:r>
          </w:p>
        </w:tc>
      </w:tr>
      <w:tr w:rsidR="00771A4B" w14:paraId="5DF18C6B" w14:textId="77777777" w:rsidTr="00771A4B">
        <w:trPr>
          <w:trHeight w:val="240"/>
        </w:trPr>
        <w:tc>
          <w:tcPr>
            <w:tcW w:w="936" w:type="dxa"/>
            <w:noWrap/>
            <w:hideMark/>
          </w:tcPr>
          <w:p w14:paraId="0CF8DEC4" w14:textId="09BA6923" w:rsidR="00771A4B" w:rsidRDefault="00771A4B" w:rsidP="00771A4B">
            <w:pPr>
              <w:rPr>
                <w:sz w:val="16"/>
                <w:szCs w:val="16"/>
              </w:rPr>
            </w:pPr>
            <w:r>
              <w:rPr>
                <w:sz w:val="16"/>
                <w:szCs w:val="16"/>
              </w:rPr>
              <w:t>Equipamentos informática</w:t>
            </w:r>
          </w:p>
        </w:tc>
        <w:tc>
          <w:tcPr>
            <w:tcW w:w="1096" w:type="dxa"/>
            <w:noWrap/>
            <w:hideMark/>
          </w:tcPr>
          <w:p w14:paraId="4286B203" w14:textId="77777777" w:rsidR="00771A4B" w:rsidRDefault="00771A4B" w:rsidP="00771A4B">
            <w:pPr>
              <w:rPr>
                <w:sz w:val="16"/>
                <w:szCs w:val="16"/>
              </w:rPr>
            </w:pPr>
            <w:r>
              <w:rPr>
                <w:sz w:val="16"/>
                <w:szCs w:val="16"/>
              </w:rPr>
              <w:t>3300000020150</w:t>
            </w:r>
          </w:p>
        </w:tc>
        <w:tc>
          <w:tcPr>
            <w:tcW w:w="628" w:type="dxa"/>
            <w:noWrap/>
            <w:hideMark/>
          </w:tcPr>
          <w:p w14:paraId="4467E865" w14:textId="4DCD3223" w:rsidR="00771A4B" w:rsidRDefault="00771A4B" w:rsidP="00771A4B">
            <w:pPr>
              <w:rPr>
                <w:sz w:val="16"/>
                <w:szCs w:val="16"/>
              </w:rPr>
            </w:pPr>
            <w:r>
              <w:rPr>
                <w:sz w:val="16"/>
                <w:szCs w:val="16"/>
              </w:rPr>
              <w:t>Curitiba</w:t>
            </w:r>
          </w:p>
        </w:tc>
        <w:tc>
          <w:tcPr>
            <w:tcW w:w="3466" w:type="dxa"/>
            <w:noWrap/>
            <w:hideMark/>
          </w:tcPr>
          <w:p w14:paraId="614B3338" w14:textId="77777777" w:rsidR="00771A4B" w:rsidRDefault="00771A4B" w:rsidP="00771A4B">
            <w:pPr>
              <w:rPr>
                <w:sz w:val="16"/>
                <w:szCs w:val="16"/>
              </w:rPr>
            </w:pPr>
            <w:r>
              <w:rPr>
                <w:sz w:val="16"/>
                <w:szCs w:val="16"/>
              </w:rPr>
              <w:t>RACK FAB: WOMER, MOD: MAT. ACO CARBONO,1 PORTA, TAG: BC58 MT: TC03-23</w:t>
            </w:r>
          </w:p>
        </w:tc>
        <w:tc>
          <w:tcPr>
            <w:tcW w:w="481" w:type="dxa"/>
            <w:noWrap/>
            <w:hideMark/>
          </w:tcPr>
          <w:p w14:paraId="1CF8E4F4" w14:textId="77777777" w:rsidR="00771A4B" w:rsidRDefault="00771A4B" w:rsidP="00771A4B">
            <w:pPr>
              <w:rPr>
                <w:sz w:val="16"/>
                <w:szCs w:val="16"/>
              </w:rPr>
            </w:pPr>
            <w:r>
              <w:rPr>
                <w:sz w:val="16"/>
                <w:szCs w:val="16"/>
              </w:rPr>
              <w:t>CTA</w:t>
            </w:r>
          </w:p>
        </w:tc>
        <w:tc>
          <w:tcPr>
            <w:tcW w:w="950" w:type="dxa"/>
            <w:noWrap/>
            <w:vAlign w:val="center"/>
            <w:hideMark/>
          </w:tcPr>
          <w:p w14:paraId="137436EA" w14:textId="77777777" w:rsidR="00771A4B" w:rsidRDefault="00771A4B" w:rsidP="00771A4B">
            <w:pPr>
              <w:jc w:val="center"/>
              <w:rPr>
                <w:sz w:val="16"/>
                <w:szCs w:val="16"/>
              </w:rPr>
            </w:pPr>
            <w:r>
              <w:rPr>
                <w:sz w:val="16"/>
                <w:szCs w:val="16"/>
              </w:rPr>
              <w:t>ZXMOBILI</w:t>
            </w:r>
          </w:p>
        </w:tc>
        <w:tc>
          <w:tcPr>
            <w:tcW w:w="665" w:type="dxa"/>
            <w:noWrap/>
            <w:vAlign w:val="center"/>
            <w:hideMark/>
          </w:tcPr>
          <w:p w14:paraId="6C6B736A" w14:textId="77777777" w:rsidR="00771A4B" w:rsidRDefault="00771A4B" w:rsidP="00771A4B">
            <w:pPr>
              <w:jc w:val="center"/>
              <w:rPr>
                <w:sz w:val="16"/>
                <w:szCs w:val="16"/>
              </w:rPr>
            </w:pPr>
            <w:r>
              <w:rPr>
                <w:sz w:val="16"/>
                <w:szCs w:val="16"/>
              </w:rPr>
              <w:t>1</w:t>
            </w:r>
          </w:p>
        </w:tc>
        <w:tc>
          <w:tcPr>
            <w:tcW w:w="983" w:type="dxa"/>
            <w:vAlign w:val="center"/>
          </w:tcPr>
          <w:p w14:paraId="6D20B226" w14:textId="097988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37A37D" w14:textId="0BDE604A" w:rsidR="00771A4B" w:rsidRDefault="00771A4B" w:rsidP="00771A4B">
            <w:pPr>
              <w:jc w:val="center"/>
              <w:rPr>
                <w:sz w:val="16"/>
                <w:szCs w:val="16"/>
              </w:rPr>
            </w:pPr>
            <w:r>
              <w:rPr>
                <w:sz w:val="16"/>
                <w:szCs w:val="16"/>
              </w:rPr>
              <w:t>UN</w:t>
            </w:r>
          </w:p>
        </w:tc>
        <w:tc>
          <w:tcPr>
            <w:tcW w:w="887" w:type="dxa"/>
            <w:noWrap/>
            <w:vAlign w:val="center"/>
            <w:hideMark/>
          </w:tcPr>
          <w:p w14:paraId="7E87E785" w14:textId="69003391" w:rsidR="00771A4B" w:rsidRDefault="00771A4B" w:rsidP="00771A4B">
            <w:pPr>
              <w:jc w:val="center"/>
              <w:rPr>
                <w:sz w:val="16"/>
                <w:szCs w:val="16"/>
              </w:rPr>
            </w:pPr>
            <w:r>
              <w:rPr>
                <w:sz w:val="16"/>
                <w:szCs w:val="16"/>
              </w:rPr>
              <w:t>1.556,17</w:t>
            </w:r>
          </w:p>
        </w:tc>
        <w:tc>
          <w:tcPr>
            <w:tcW w:w="1152" w:type="dxa"/>
            <w:noWrap/>
            <w:vAlign w:val="center"/>
            <w:hideMark/>
          </w:tcPr>
          <w:p w14:paraId="3EC9D5EC" w14:textId="47C72BD9" w:rsidR="00771A4B" w:rsidRDefault="00771A4B" w:rsidP="00771A4B">
            <w:pPr>
              <w:jc w:val="center"/>
              <w:rPr>
                <w:sz w:val="16"/>
                <w:szCs w:val="16"/>
              </w:rPr>
            </w:pPr>
            <w:r>
              <w:rPr>
                <w:sz w:val="16"/>
                <w:szCs w:val="16"/>
              </w:rPr>
              <w:t>-          1.556,17</w:t>
            </w:r>
          </w:p>
        </w:tc>
        <w:tc>
          <w:tcPr>
            <w:tcW w:w="887" w:type="dxa"/>
            <w:noWrap/>
            <w:vAlign w:val="center"/>
            <w:hideMark/>
          </w:tcPr>
          <w:p w14:paraId="60209B45" w14:textId="33EBC7AE" w:rsidR="00771A4B" w:rsidRDefault="00771A4B" w:rsidP="00771A4B">
            <w:pPr>
              <w:jc w:val="center"/>
              <w:rPr>
                <w:sz w:val="16"/>
                <w:szCs w:val="16"/>
              </w:rPr>
            </w:pPr>
            <w:r>
              <w:rPr>
                <w:sz w:val="16"/>
                <w:szCs w:val="16"/>
              </w:rPr>
              <w:t>-</w:t>
            </w:r>
          </w:p>
        </w:tc>
      </w:tr>
      <w:tr w:rsidR="00771A4B" w14:paraId="14D9B404" w14:textId="77777777" w:rsidTr="00771A4B">
        <w:trPr>
          <w:trHeight w:val="240"/>
        </w:trPr>
        <w:tc>
          <w:tcPr>
            <w:tcW w:w="936" w:type="dxa"/>
            <w:noWrap/>
            <w:hideMark/>
          </w:tcPr>
          <w:p w14:paraId="16A4C35C" w14:textId="32A618A6" w:rsidR="00771A4B" w:rsidRDefault="00771A4B" w:rsidP="00771A4B">
            <w:pPr>
              <w:rPr>
                <w:sz w:val="16"/>
                <w:szCs w:val="16"/>
              </w:rPr>
            </w:pPr>
            <w:r>
              <w:rPr>
                <w:sz w:val="16"/>
                <w:szCs w:val="16"/>
              </w:rPr>
              <w:t>Equipamentos informática</w:t>
            </w:r>
          </w:p>
        </w:tc>
        <w:tc>
          <w:tcPr>
            <w:tcW w:w="1096" w:type="dxa"/>
            <w:noWrap/>
            <w:hideMark/>
          </w:tcPr>
          <w:p w14:paraId="49E755C5" w14:textId="77777777" w:rsidR="00771A4B" w:rsidRDefault="00771A4B" w:rsidP="00771A4B">
            <w:pPr>
              <w:rPr>
                <w:sz w:val="16"/>
                <w:szCs w:val="16"/>
              </w:rPr>
            </w:pPr>
            <w:r>
              <w:rPr>
                <w:sz w:val="16"/>
                <w:szCs w:val="16"/>
              </w:rPr>
              <w:t>3300000020160</w:t>
            </w:r>
          </w:p>
        </w:tc>
        <w:tc>
          <w:tcPr>
            <w:tcW w:w="628" w:type="dxa"/>
            <w:noWrap/>
            <w:hideMark/>
          </w:tcPr>
          <w:p w14:paraId="4AD24CFE" w14:textId="049B389F" w:rsidR="00771A4B" w:rsidRDefault="00771A4B" w:rsidP="00771A4B">
            <w:pPr>
              <w:rPr>
                <w:sz w:val="16"/>
                <w:szCs w:val="16"/>
              </w:rPr>
            </w:pPr>
            <w:r>
              <w:rPr>
                <w:sz w:val="16"/>
                <w:szCs w:val="16"/>
              </w:rPr>
              <w:t>Curitiba</w:t>
            </w:r>
          </w:p>
        </w:tc>
        <w:tc>
          <w:tcPr>
            <w:tcW w:w="3466" w:type="dxa"/>
            <w:noWrap/>
            <w:hideMark/>
          </w:tcPr>
          <w:p w14:paraId="00E091BB" w14:textId="77777777" w:rsidR="00771A4B" w:rsidRDefault="00771A4B" w:rsidP="00771A4B">
            <w:pPr>
              <w:rPr>
                <w:sz w:val="16"/>
                <w:szCs w:val="16"/>
              </w:rPr>
            </w:pPr>
            <w:r>
              <w:rPr>
                <w:sz w:val="16"/>
                <w:szCs w:val="16"/>
              </w:rPr>
              <w:t>RACK FAB: WOMER, MOD: MAT. ACO CARBONO,1 PORTA, TAG: BC57 MT: TC03-23</w:t>
            </w:r>
          </w:p>
        </w:tc>
        <w:tc>
          <w:tcPr>
            <w:tcW w:w="481" w:type="dxa"/>
            <w:noWrap/>
            <w:hideMark/>
          </w:tcPr>
          <w:p w14:paraId="42436429" w14:textId="77777777" w:rsidR="00771A4B" w:rsidRDefault="00771A4B" w:rsidP="00771A4B">
            <w:pPr>
              <w:rPr>
                <w:sz w:val="16"/>
                <w:szCs w:val="16"/>
              </w:rPr>
            </w:pPr>
            <w:r>
              <w:rPr>
                <w:sz w:val="16"/>
                <w:szCs w:val="16"/>
              </w:rPr>
              <w:t>CTA</w:t>
            </w:r>
          </w:p>
        </w:tc>
        <w:tc>
          <w:tcPr>
            <w:tcW w:w="950" w:type="dxa"/>
            <w:noWrap/>
            <w:vAlign w:val="center"/>
            <w:hideMark/>
          </w:tcPr>
          <w:p w14:paraId="2E665FB3" w14:textId="77777777" w:rsidR="00771A4B" w:rsidRDefault="00771A4B" w:rsidP="00771A4B">
            <w:pPr>
              <w:jc w:val="center"/>
              <w:rPr>
                <w:sz w:val="16"/>
                <w:szCs w:val="16"/>
              </w:rPr>
            </w:pPr>
            <w:r>
              <w:rPr>
                <w:sz w:val="16"/>
                <w:szCs w:val="16"/>
              </w:rPr>
              <w:t>ZXMOBILI</w:t>
            </w:r>
          </w:p>
        </w:tc>
        <w:tc>
          <w:tcPr>
            <w:tcW w:w="665" w:type="dxa"/>
            <w:noWrap/>
            <w:vAlign w:val="center"/>
            <w:hideMark/>
          </w:tcPr>
          <w:p w14:paraId="28721D10" w14:textId="77777777" w:rsidR="00771A4B" w:rsidRDefault="00771A4B" w:rsidP="00771A4B">
            <w:pPr>
              <w:jc w:val="center"/>
              <w:rPr>
                <w:sz w:val="16"/>
                <w:szCs w:val="16"/>
              </w:rPr>
            </w:pPr>
            <w:r>
              <w:rPr>
                <w:sz w:val="16"/>
                <w:szCs w:val="16"/>
              </w:rPr>
              <w:t>1</w:t>
            </w:r>
          </w:p>
        </w:tc>
        <w:tc>
          <w:tcPr>
            <w:tcW w:w="983" w:type="dxa"/>
            <w:vAlign w:val="center"/>
          </w:tcPr>
          <w:p w14:paraId="557F3FE3" w14:textId="71EC60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D1A9C8" w14:textId="1A5F4FA5" w:rsidR="00771A4B" w:rsidRDefault="00771A4B" w:rsidP="00771A4B">
            <w:pPr>
              <w:jc w:val="center"/>
              <w:rPr>
                <w:sz w:val="16"/>
                <w:szCs w:val="16"/>
              </w:rPr>
            </w:pPr>
            <w:r>
              <w:rPr>
                <w:sz w:val="16"/>
                <w:szCs w:val="16"/>
              </w:rPr>
              <w:t>UN</w:t>
            </w:r>
          </w:p>
        </w:tc>
        <w:tc>
          <w:tcPr>
            <w:tcW w:w="887" w:type="dxa"/>
            <w:noWrap/>
            <w:vAlign w:val="center"/>
            <w:hideMark/>
          </w:tcPr>
          <w:p w14:paraId="526B359F" w14:textId="0D6B47E8" w:rsidR="00771A4B" w:rsidRDefault="00771A4B" w:rsidP="00771A4B">
            <w:pPr>
              <w:jc w:val="center"/>
              <w:rPr>
                <w:sz w:val="16"/>
                <w:szCs w:val="16"/>
              </w:rPr>
            </w:pPr>
            <w:r>
              <w:rPr>
                <w:sz w:val="16"/>
                <w:szCs w:val="16"/>
              </w:rPr>
              <w:t>1.556,17</w:t>
            </w:r>
          </w:p>
        </w:tc>
        <w:tc>
          <w:tcPr>
            <w:tcW w:w="1152" w:type="dxa"/>
            <w:noWrap/>
            <w:vAlign w:val="center"/>
            <w:hideMark/>
          </w:tcPr>
          <w:p w14:paraId="75F4F80A" w14:textId="67B257E2" w:rsidR="00771A4B" w:rsidRDefault="00771A4B" w:rsidP="00771A4B">
            <w:pPr>
              <w:jc w:val="center"/>
              <w:rPr>
                <w:sz w:val="16"/>
                <w:szCs w:val="16"/>
              </w:rPr>
            </w:pPr>
            <w:r>
              <w:rPr>
                <w:sz w:val="16"/>
                <w:szCs w:val="16"/>
              </w:rPr>
              <w:t>-          1.556,17</w:t>
            </w:r>
          </w:p>
        </w:tc>
        <w:tc>
          <w:tcPr>
            <w:tcW w:w="887" w:type="dxa"/>
            <w:noWrap/>
            <w:vAlign w:val="center"/>
            <w:hideMark/>
          </w:tcPr>
          <w:p w14:paraId="51DC8B52" w14:textId="6E62D65C" w:rsidR="00771A4B" w:rsidRDefault="00771A4B" w:rsidP="00771A4B">
            <w:pPr>
              <w:jc w:val="center"/>
              <w:rPr>
                <w:sz w:val="16"/>
                <w:szCs w:val="16"/>
              </w:rPr>
            </w:pPr>
            <w:r>
              <w:rPr>
                <w:sz w:val="16"/>
                <w:szCs w:val="16"/>
              </w:rPr>
              <w:t>-</w:t>
            </w:r>
          </w:p>
        </w:tc>
      </w:tr>
      <w:tr w:rsidR="00771A4B" w14:paraId="2B616871" w14:textId="77777777" w:rsidTr="00771A4B">
        <w:trPr>
          <w:trHeight w:val="240"/>
        </w:trPr>
        <w:tc>
          <w:tcPr>
            <w:tcW w:w="936" w:type="dxa"/>
            <w:noWrap/>
            <w:hideMark/>
          </w:tcPr>
          <w:p w14:paraId="7EDBAE27" w14:textId="5C0E17ED" w:rsidR="00771A4B" w:rsidRDefault="00771A4B" w:rsidP="00771A4B">
            <w:pPr>
              <w:rPr>
                <w:sz w:val="16"/>
                <w:szCs w:val="16"/>
              </w:rPr>
            </w:pPr>
            <w:r>
              <w:rPr>
                <w:sz w:val="16"/>
                <w:szCs w:val="16"/>
              </w:rPr>
              <w:t>Equipamentos informática</w:t>
            </w:r>
          </w:p>
        </w:tc>
        <w:tc>
          <w:tcPr>
            <w:tcW w:w="1096" w:type="dxa"/>
            <w:noWrap/>
            <w:hideMark/>
          </w:tcPr>
          <w:p w14:paraId="4CB510EB" w14:textId="77777777" w:rsidR="00771A4B" w:rsidRDefault="00771A4B" w:rsidP="00771A4B">
            <w:pPr>
              <w:rPr>
                <w:sz w:val="16"/>
                <w:szCs w:val="16"/>
              </w:rPr>
            </w:pPr>
            <w:r>
              <w:rPr>
                <w:sz w:val="16"/>
                <w:szCs w:val="16"/>
              </w:rPr>
              <w:t>3300000020170</w:t>
            </w:r>
          </w:p>
        </w:tc>
        <w:tc>
          <w:tcPr>
            <w:tcW w:w="628" w:type="dxa"/>
            <w:noWrap/>
            <w:hideMark/>
          </w:tcPr>
          <w:p w14:paraId="5956DFDC" w14:textId="60CD0224" w:rsidR="00771A4B" w:rsidRDefault="00771A4B" w:rsidP="00771A4B">
            <w:pPr>
              <w:rPr>
                <w:sz w:val="16"/>
                <w:szCs w:val="16"/>
              </w:rPr>
            </w:pPr>
            <w:r>
              <w:rPr>
                <w:sz w:val="16"/>
                <w:szCs w:val="16"/>
              </w:rPr>
              <w:t>Curitiba</w:t>
            </w:r>
          </w:p>
        </w:tc>
        <w:tc>
          <w:tcPr>
            <w:tcW w:w="3466" w:type="dxa"/>
            <w:noWrap/>
            <w:hideMark/>
          </w:tcPr>
          <w:p w14:paraId="74D6E89D" w14:textId="77777777" w:rsidR="00771A4B" w:rsidRDefault="00771A4B" w:rsidP="00771A4B">
            <w:pPr>
              <w:rPr>
                <w:sz w:val="16"/>
                <w:szCs w:val="16"/>
              </w:rPr>
            </w:pPr>
            <w:r>
              <w:rPr>
                <w:sz w:val="16"/>
                <w:szCs w:val="16"/>
              </w:rPr>
              <w:t>RACK FAB: WOMER, MOD: MAT. ACO CARBONO,1 PORTA, TAG: BC56 MT: TC03-21</w:t>
            </w:r>
          </w:p>
        </w:tc>
        <w:tc>
          <w:tcPr>
            <w:tcW w:w="481" w:type="dxa"/>
            <w:noWrap/>
            <w:hideMark/>
          </w:tcPr>
          <w:p w14:paraId="73A6CC3D" w14:textId="77777777" w:rsidR="00771A4B" w:rsidRDefault="00771A4B" w:rsidP="00771A4B">
            <w:pPr>
              <w:rPr>
                <w:sz w:val="16"/>
                <w:szCs w:val="16"/>
              </w:rPr>
            </w:pPr>
            <w:r>
              <w:rPr>
                <w:sz w:val="16"/>
                <w:szCs w:val="16"/>
              </w:rPr>
              <w:t>CTA</w:t>
            </w:r>
          </w:p>
        </w:tc>
        <w:tc>
          <w:tcPr>
            <w:tcW w:w="950" w:type="dxa"/>
            <w:noWrap/>
            <w:vAlign w:val="center"/>
            <w:hideMark/>
          </w:tcPr>
          <w:p w14:paraId="60F62E14" w14:textId="77777777" w:rsidR="00771A4B" w:rsidRDefault="00771A4B" w:rsidP="00771A4B">
            <w:pPr>
              <w:jc w:val="center"/>
              <w:rPr>
                <w:sz w:val="16"/>
                <w:szCs w:val="16"/>
              </w:rPr>
            </w:pPr>
            <w:r>
              <w:rPr>
                <w:sz w:val="16"/>
                <w:szCs w:val="16"/>
              </w:rPr>
              <w:t>ZXMOBILI</w:t>
            </w:r>
          </w:p>
        </w:tc>
        <w:tc>
          <w:tcPr>
            <w:tcW w:w="665" w:type="dxa"/>
            <w:noWrap/>
            <w:vAlign w:val="center"/>
            <w:hideMark/>
          </w:tcPr>
          <w:p w14:paraId="5F52A116" w14:textId="77777777" w:rsidR="00771A4B" w:rsidRDefault="00771A4B" w:rsidP="00771A4B">
            <w:pPr>
              <w:jc w:val="center"/>
              <w:rPr>
                <w:sz w:val="16"/>
                <w:szCs w:val="16"/>
              </w:rPr>
            </w:pPr>
            <w:r>
              <w:rPr>
                <w:sz w:val="16"/>
                <w:szCs w:val="16"/>
              </w:rPr>
              <w:t>1</w:t>
            </w:r>
          </w:p>
        </w:tc>
        <w:tc>
          <w:tcPr>
            <w:tcW w:w="983" w:type="dxa"/>
            <w:vAlign w:val="center"/>
          </w:tcPr>
          <w:p w14:paraId="03EEB9F8" w14:textId="4F0249B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FAB170" w14:textId="0DC2C43B" w:rsidR="00771A4B" w:rsidRDefault="00771A4B" w:rsidP="00771A4B">
            <w:pPr>
              <w:jc w:val="center"/>
              <w:rPr>
                <w:sz w:val="16"/>
                <w:szCs w:val="16"/>
              </w:rPr>
            </w:pPr>
            <w:r>
              <w:rPr>
                <w:sz w:val="16"/>
                <w:szCs w:val="16"/>
              </w:rPr>
              <w:t>UN</w:t>
            </w:r>
          </w:p>
        </w:tc>
        <w:tc>
          <w:tcPr>
            <w:tcW w:w="887" w:type="dxa"/>
            <w:noWrap/>
            <w:vAlign w:val="center"/>
            <w:hideMark/>
          </w:tcPr>
          <w:p w14:paraId="4F761DD5" w14:textId="38261B4A" w:rsidR="00771A4B" w:rsidRDefault="00771A4B" w:rsidP="00771A4B">
            <w:pPr>
              <w:jc w:val="center"/>
              <w:rPr>
                <w:sz w:val="16"/>
                <w:szCs w:val="16"/>
              </w:rPr>
            </w:pPr>
            <w:r>
              <w:rPr>
                <w:sz w:val="16"/>
                <w:szCs w:val="16"/>
              </w:rPr>
              <w:t>1.556,17</w:t>
            </w:r>
          </w:p>
        </w:tc>
        <w:tc>
          <w:tcPr>
            <w:tcW w:w="1152" w:type="dxa"/>
            <w:noWrap/>
            <w:vAlign w:val="center"/>
            <w:hideMark/>
          </w:tcPr>
          <w:p w14:paraId="01634FDF" w14:textId="28F1ADF7" w:rsidR="00771A4B" w:rsidRDefault="00771A4B" w:rsidP="00771A4B">
            <w:pPr>
              <w:jc w:val="center"/>
              <w:rPr>
                <w:sz w:val="16"/>
                <w:szCs w:val="16"/>
              </w:rPr>
            </w:pPr>
            <w:r>
              <w:rPr>
                <w:sz w:val="16"/>
                <w:szCs w:val="16"/>
              </w:rPr>
              <w:t>-          1.556,17</w:t>
            </w:r>
          </w:p>
        </w:tc>
        <w:tc>
          <w:tcPr>
            <w:tcW w:w="887" w:type="dxa"/>
            <w:noWrap/>
            <w:vAlign w:val="center"/>
            <w:hideMark/>
          </w:tcPr>
          <w:p w14:paraId="59FBC92B" w14:textId="0706A20B" w:rsidR="00771A4B" w:rsidRDefault="00771A4B" w:rsidP="00771A4B">
            <w:pPr>
              <w:jc w:val="center"/>
              <w:rPr>
                <w:sz w:val="16"/>
                <w:szCs w:val="16"/>
              </w:rPr>
            </w:pPr>
            <w:r>
              <w:rPr>
                <w:sz w:val="16"/>
                <w:szCs w:val="16"/>
              </w:rPr>
              <w:t>-</w:t>
            </w:r>
          </w:p>
        </w:tc>
      </w:tr>
      <w:tr w:rsidR="00771A4B" w14:paraId="60C0BC04" w14:textId="77777777" w:rsidTr="00771A4B">
        <w:trPr>
          <w:trHeight w:val="240"/>
        </w:trPr>
        <w:tc>
          <w:tcPr>
            <w:tcW w:w="936" w:type="dxa"/>
            <w:noWrap/>
            <w:hideMark/>
          </w:tcPr>
          <w:p w14:paraId="52F0729E" w14:textId="0056A3F8" w:rsidR="00771A4B" w:rsidRDefault="00771A4B" w:rsidP="00771A4B">
            <w:pPr>
              <w:rPr>
                <w:sz w:val="16"/>
                <w:szCs w:val="16"/>
              </w:rPr>
            </w:pPr>
            <w:r>
              <w:rPr>
                <w:sz w:val="16"/>
                <w:szCs w:val="16"/>
              </w:rPr>
              <w:t>Equipamentos informática</w:t>
            </w:r>
          </w:p>
        </w:tc>
        <w:tc>
          <w:tcPr>
            <w:tcW w:w="1096" w:type="dxa"/>
            <w:noWrap/>
            <w:hideMark/>
          </w:tcPr>
          <w:p w14:paraId="6D6A00BF" w14:textId="77777777" w:rsidR="00771A4B" w:rsidRDefault="00771A4B" w:rsidP="00771A4B">
            <w:pPr>
              <w:rPr>
                <w:sz w:val="16"/>
                <w:szCs w:val="16"/>
              </w:rPr>
            </w:pPr>
            <w:r>
              <w:rPr>
                <w:sz w:val="16"/>
                <w:szCs w:val="16"/>
              </w:rPr>
              <w:t>3300000020180</w:t>
            </w:r>
          </w:p>
        </w:tc>
        <w:tc>
          <w:tcPr>
            <w:tcW w:w="628" w:type="dxa"/>
            <w:noWrap/>
            <w:hideMark/>
          </w:tcPr>
          <w:p w14:paraId="16AB8810" w14:textId="039CB132" w:rsidR="00771A4B" w:rsidRDefault="00771A4B" w:rsidP="00771A4B">
            <w:pPr>
              <w:rPr>
                <w:sz w:val="16"/>
                <w:szCs w:val="16"/>
              </w:rPr>
            </w:pPr>
            <w:r>
              <w:rPr>
                <w:sz w:val="16"/>
                <w:szCs w:val="16"/>
              </w:rPr>
              <w:t>Curitiba</w:t>
            </w:r>
          </w:p>
        </w:tc>
        <w:tc>
          <w:tcPr>
            <w:tcW w:w="3466" w:type="dxa"/>
            <w:noWrap/>
            <w:hideMark/>
          </w:tcPr>
          <w:p w14:paraId="4D8F9E36" w14:textId="77777777" w:rsidR="00771A4B" w:rsidRDefault="00771A4B" w:rsidP="00771A4B">
            <w:pPr>
              <w:rPr>
                <w:sz w:val="16"/>
                <w:szCs w:val="16"/>
              </w:rPr>
            </w:pPr>
            <w:r>
              <w:rPr>
                <w:sz w:val="16"/>
                <w:szCs w:val="16"/>
              </w:rPr>
              <w:t>RACK FAB: WOMER, MOD: MATERIAL ACO CARBONO, 2 PORTAS, TAG: BC54 MT: TC03-19</w:t>
            </w:r>
          </w:p>
        </w:tc>
        <w:tc>
          <w:tcPr>
            <w:tcW w:w="481" w:type="dxa"/>
            <w:noWrap/>
            <w:hideMark/>
          </w:tcPr>
          <w:p w14:paraId="19B553A3" w14:textId="77777777" w:rsidR="00771A4B" w:rsidRDefault="00771A4B" w:rsidP="00771A4B">
            <w:pPr>
              <w:rPr>
                <w:sz w:val="16"/>
                <w:szCs w:val="16"/>
              </w:rPr>
            </w:pPr>
            <w:r>
              <w:rPr>
                <w:sz w:val="16"/>
                <w:szCs w:val="16"/>
              </w:rPr>
              <w:t>CTA</w:t>
            </w:r>
          </w:p>
        </w:tc>
        <w:tc>
          <w:tcPr>
            <w:tcW w:w="950" w:type="dxa"/>
            <w:noWrap/>
            <w:vAlign w:val="center"/>
            <w:hideMark/>
          </w:tcPr>
          <w:p w14:paraId="5C565BC5" w14:textId="77777777" w:rsidR="00771A4B" w:rsidRDefault="00771A4B" w:rsidP="00771A4B">
            <w:pPr>
              <w:jc w:val="center"/>
              <w:rPr>
                <w:sz w:val="16"/>
                <w:szCs w:val="16"/>
              </w:rPr>
            </w:pPr>
            <w:r>
              <w:rPr>
                <w:sz w:val="16"/>
                <w:szCs w:val="16"/>
              </w:rPr>
              <w:t>ZXMOBILI</w:t>
            </w:r>
          </w:p>
        </w:tc>
        <w:tc>
          <w:tcPr>
            <w:tcW w:w="665" w:type="dxa"/>
            <w:noWrap/>
            <w:vAlign w:val="center"/>
            <w:hideMark/>
          </w:tcPr>
          <w:p w14:paraId="780B804F" w14:textId="77777777" w:rsidR="00771A4B" w:rsidRDefault="00771A4B" w:rsidP="00771A4B">
            <w:pPr>
              <w:jc w:val="center"/>
              <w:rPr>
                <w:sz w:val="16"/>
                <w:szCs w:val="16"/>
              </w:rPr>
            </w:pPr>
            <w:r>
              <w:rPr>
                <w:sz w:val="16"/>
                <w:szCs w:val="16"/>
              </w:rPr>
              <w:t>1</w:t>
            </w:r>
          </w:p>
        </w:tc>
        <w:tc>
          <w:tcPr>
            <w:tcW w:w="983" w:type="dxa"/>
            <w:vAlign w:val="center"/>
          </w:tcPr>
          <w:p w14:paraId="3DEA2A08" w14:textId="2A0167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465E8B" w14:textId="78610AD9" w:rsidR="00771A4B" w:rsidRDefault="00771A4B" w:rsidP="00771A4B">
            <w:pPr>
              <w:jc w:val="center"/>
              <w:rPr>
                <w:sz w:val="16"/>
                <w:szCs w:val="16"/>
              </w:rPr>
            </w:pPr>
            <w:r>
              <w:rPr>
                <w:sz w:val="16"/>
                <w:szCs w:val="16"/>
              </w:rPr>
              <w:t>UN</w:t>
            </w:r>
          </w:p>
        </w:tc>
        <w:tc>
          <w:tcPr>
            <w:tcW w:w="887" w:type="dxa"/>
            <w:noWrap/>
            <w:vAlign w:val="center"/>
            <w:hideMark/>
          </w:tcPr>
          <w:p w14:paraId="62A5E079" w14:textId="5A8DE148" w:rsidR="00771A4B" w:rsidRDefault="00771A4B" w:rsidP="00771A4B">
            <w:pPr>
              <w:jc w:val="center"/>
              <w:rPr>
                <w:sz w:val="16"/>
                <w:szCs w:val="16"/>
              </w:rPr>
            </w:pPr>
            <w:r>
              <w:rPr>
                <w:sz w:val="16"/>
                <w:szCs w:val="16"/>
              </w:rPr>
              <w:t>1.556,17</w:t>
            </w:r>
          </w:p>
        </w:tc>
        <w:tc>
          <w:tcPr>
            <w:tcW w:w="1152" w:type="dxa"/>
            <w:noWrap/>
            <w:vAlign w:val="center"/>
            <w:hideMark/>
          </w:tcPr>
          <w:p w14:paraId="10A1640B" w14:textId="10085E73" w:rsidR="00771A4B" w:rsidRDefault="00771A4B" w:rsidP="00771A4B">
            <w:pPr>
              <w:jc w:val="center"/>
              <w:rPr>
                <w:sz w:val="16"/>
                <w:szCs w:val="16"/>
              </w:rPr>
            </w:pPr>
            <w:r>
              <w:rPr>
                <w:sz w:val="16"/>
                <w:szCs w:val="16"/>
              </w:rPr>
              <w:t>-          1.556,17</w:t>
            </w:r>
          </w:p>
        </w:tc>
        <w:tc>
          <w:tcPr>
            <w:tcW w:w="887" w:type="dxa"/>
            <w:noWrap/>
            <w:vAlign w:val="center"/>
            <w:hideMark/>
          </w:tcPr>
          <w:p w14:paraId="1A87A48F" w14:textId="4FEBE7CE" w:rsidR="00771A4B" w:rsidRDefault="00771A4B" w:rsidP="00771A4B">
            <w:pPr>
              <w:jc w:val="center"/>
              <w:rPr>
                <w:sz w:val="16"/>
                <w:szCs w:val="16"/>
              </w:rPr>
            </w:pPr>
            <w:r>
              <w:rPr>
                <w:sz w:val="16"/>
                <w:szCs w:val="16"/>
              </w:rPr>
              <w:t>-</w:t>
            </w:r>
          </w:p>
        </w:tc>
      </w:tr>
      <w:tr w:rsidR="00771A4B" w14:paraId="0AD69284" w14:textId="77777777" w:rsidTr="00771A4B">
        <w:trPr>
          <w:trHeight w:val="240"/>
        </w:trPr>
        <w:tc>
          <w:tcPr>
            <w:tcW w:w="936" w:type="dxa"/>
            <w:noWrap/>
            <w:hideMark/>
          </w:tcPr>
          <w:p w14:paraId="5CF9DCE3" w14:textId="37ECD36C" w:rsidR="00771A4B" w:rsidRDefault="00771A4B" w:rsidP="00771A4B">
            <w:pPr>
              <w:rPr>
                <w:sz w:val="16"/>
                <w:szCs w:val="16"/>
              </w:rPr>
            </w:pPr>
            <w:r>
              <w:rPr>
                <w:sz w:val="16"/>
                <w:szCs w:val="16"/>
              </w:rPr>
              <w:t>Equipamentos informática</w:t>
            </w:r>
          </w:p>
        </w:tc>
        <w:tc>
          <w:tcPr>
            <w:tcW w:w="1096" w:type="dxa"/>
            <w:noWrap/>
            <w:hideMark/>
          </w:tcPr>
          <w:p w14:paraId="789BDED5" w14:textId="77777777" w:rsidR="00771A4B" w:rsidRDefault="00771A4B" w:rsidP="00771A4B">
            <w:pPr>
              <w:rPr>
                <w:sz w:val="16"/>
                <w:szCs w:val="16"/>
              </w:rPr>
            </w:pPr>
            <w:r>
              <w:rPr>
                <w:sz w:val="16"/>
                <w:szCs w:val="16"/>
              </w:rPr>
              <w:t>3300000020190</w:t>
            </w:r>
          </w:p>
        </w:tc>
        <w:tc>
          <w:tcPr>
            <w:tcW w:w="628" w:type="dxa"/>
            <w:noWrap/>
            <w:hideMark/>
          </w:tcPr>
          <w:p w14:paraId="0EC08093" w14:textId="05D99B38" w:rsidR="00771A4B" w:rsidRDefault="00771A4B" w:rsidP="00771A4B">
            <w:pPr>
              <w:rPr>
                <w:sz w:val="16"/>
                <w:szCs w:val="16"/>
              </w:rPr>
            </w:pPr>
            <w:r>
              <w:rPr>
                <w:sz w:val="16"/>
                <w:szCs w:val="16"/>
              </w:rPr>
              <w:t>Curitiba</w:t>
            </w:r>
          </w:p>
        </w:tc>
        <w:tc>
          <w:tcPr>
            <w:tcW w:w="3466" w:type="dxa"/>
            <w:noWrap/>
            <w:hideMark/>
          </w:tcPr>
          <w:p w14:paraId="0A115029" w14:textId="77777777" w:rsidR="00771A4B" w:rsidRDefault="00771A4B" w:rsidP="00771A4B">
            <w:pPr>
              <w:rPr>
                <w:sz w:val="16"/>
                <w:szCs w:val="16"/>
              </w:rPr>
            </w:pPr>
            <w:r>
              <w:rPr>
                <w:sz w:val="16"/>
                <w:szCs w:val="16"/>
              </w:rPr>
              <w:t>RACK FAB: WOMER, MOD: MAT. ACO CARBONO,1 PORTA, TAG: BC53 MT: TC03-18</w:t>
            </w:r>
          </w:p>
        </w:tc>
        <w:tc>
          <w:tcPr>
            <w:tcW w:w="481" w:type="dxa"/>
            <w:noWrap/>
            <w:hideMark/>
          </w:tcPr>
          <w:p w14:paraId="553CF6AE" w14:textId="77777777" w:rsidR="00771A4B" w:rsidRDefault="00771A4B" w:rsidP="00771A4B">
            <w:pPr>
              <w:rPr>
                <w:sz w:val="16"/>
                <w:szCs w:val="16"/>
              </w:rPr>
            </w:pPr>
            <w:r>
              <w:rPr>
                <w:sz w:val="16"/>
                <w:szCs w:val="16"/>
              </w:rPr>
              <w:t>CTA</w:t>
            </w:r>
          </w:p>
        </w:tc>
        <w:tc>
          <w:tcPr>
            <w:tcW w:w="950" w:type="dxa"/>
            <w:noWrap/>
            <w:vAlign w:val="center"/>
            <w:hideMark/>
          </w:tcPr>
          <w:p w14:paraId="1ED05D7C" w14:textId="77777777" w:rsidR="00771A4B" w:rsidRDefault="00771A4B" w:rsidP="00771A4B">
            <w:pPr>
              <w:jc w:val="center"/>
              <w:rPr>
                <w:sz w:val="16"/>
                <w:szCs w:val="16"/>
              </w:rPr>
            </w:pPr>
            <w:r>
              <w:rPr>
                <w:sz w:val="16"/>
                <w:szCs w:val="16"/>
              </w:rPr>
              <w:t>ZXMOBILI</w:t>
            </w:r>
          </w:p>
        </w:tc>
        <w:tc>
          <w:tcPr>
            <w:tcW w:w="665" w:type="dxa"/>
            <w:noWrap/>
            <w:vAlign w:val="center"/>
            <w:hideMark/>
          </w:tcPr>
          <w:p w14:paraId="3A9F2395" w14:textId="77777777" w:rsidR="00771A4B" w:rsidRDefault="00771A4B" w:rsidP="00771A4B">
            <w:pPr>
              <w:jc w:val="center"/>
              <w:rPr>
                <w:sz w:val="16"/>
                <w:szCs w:val="16"/>
              </w:rPr>
            </w:pPr>
            <w:r>
              <w:rPr>
                <w:sz w:val="16"/>
                <w:szCs w:val="16"/>
              </w:rPr>
              <w:t>1</w:t>
            </w:r>
          </w:p>
        </w:tc>
        <w:tc>
          <w:tcPr>
            <w:tcW w:w="983" w:type="dxa"/>
            <w:vAlign w:val="center"/>
          </w:tcPr>
          <w:p w14:paraId="59394370" w14:textId="70CE16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24D430" w14:textId="5B5B50D8" w:rsidR="00771A4B" w:rsidRDefault="00771A4B" w:rsidP="00771A4B">
            <w:pPr>
              <w:jc w:val="center"/>
              <w:rPr>
                <w:sz w:val="16"/>
                <w:szCs w:val="16"/>
              </w:rPr>
            </w:pPr>
            <w:r>
              <w:rPr>
                <w:sz w:val="16"/>
                <w:szCs w:val="16"/>
              </w:rPr>
              <w:t>UN</w:t>
            </w:r>
          </w:p>
        </w:tc>
        <w:tc>
          <w:tcPr>
            <w:tcW w:w="887" w:type="dxa"/>
            <w:noWrap/>
            <w:vAlign w:val="center"/>
            <w:hideMark/>
          </w:tcPr>
          <w:p w14:paraId="4DECECBC" w14:textId="3C357D56" w:rsidR="00771A4B" w:rsidRDefault="00771A4B" w:rsidP="00771A4B">
            <w:pPr>
              <w:jc w:val="center"/>
              <w:rPr>
                <w:sz w:val="16"/>
                <w:szCs w:val="16"/>
              </w:rPr>
            </w:pPr>
            <w:r>
              <w:rPr>
                <w:sz w:val="16"/>
                <w:szCs w:val="16"/>
              </w:rPr>
              <w:t>1.556,17</w:t>
            </w:r>
          </w:p>
        </w:tc>
        <w:tc>
          <w:tcPr>
            <w:tcW w:w="1152" w:type="dxa"/>
            <w:noWrap/>
            <w:vAlign w:val="center"/>
            <w:hideMark/>
          </w:tcPr>
          <w:p w14:paraId="1542C416" w14:textId="6B162242" w:rsidR="00771A4B" w:rsidRDefault="00771A4B" w:rsidP="00771A4B">
            <w:pPr>
              <w:jc w:val="center"/>
              <w:rPr>
                <w:sz w:val="16"/>
                <w:szCs w:val="16"/>
              </w:rPr>
            </w:pPr>
            <w:r>
              <w:rPr>
                <w:sz w:val="16"/>
                <w:szCs w:val="16"/>
              </w:rPr>
              <w:t>-          1.556,17</w:t>
            </w:r>
          </w:p>
        </w:tc>
        <w:tc>
          <w:tcPr>
            <w:tcW w:w="887" w:type="dxa"/>
            <w:noWrap/>
            <w:vAlign w:val="center"/>
            <w:hideMark/>
          </w:tcPr>
          <w:p w14:paraId="3D694706" w14:textId="1EF9DC04" w:rsidR="00771A4B" w:rsidRDefault="00771A4B" w:rsidP="00771A4B">
            <w:pPr>
              <w:jc w:val="center"/>
              <w:rPr>
                <w:sz w:val="16"/>
                <w:szCs w:val="16"/>
              </w:rPr>
            </w:pPr>
            <w:r>
              <w:rPr>
                <w:sz w:val="16"/>
                <w:szCs w:val="16"/>
              </w:rPr>
              <w:t>-</w:t>
            </w:r>
          </w:p>
        </w:tc>
      </w:tr>
      <w:tr w:rsidR="00771A4B" w14:paraId="1EF8783A" w14:textId="77777777" w:rsidTr="00771A4B">
        <w:trPr>
          <w:trHeight w:val="240"/>
        </w:trPr>
        <w:tc>
          <w:tcPr>
            <w:tcW w:w="936" w:type="dxa"/>
            <w:noWrap/>
            <w:hideMark/>
          </w:tcPr>
          <w:p w14:paraId="64BF838E" w14:textId="72E054A8" w:rsidR="00771A4B" w:rsidRDefault="00771A4B" w:rsidP="00771A4B">
            <w:pPr>
              <w:rPr>
                <w:sz w:val="16"/>
                <w:szCs w:val="16"/>
              </w:rPr>
            </w:pPr>
            <w:r>
              <w:rPr>
                <w:sz w:val="16"/>
                <w:szCs w:val="16"/>
              </w:rPr>
              <w:t>Equipamentos informática</w:t>
            </w:r>
          </w:p>
        </w:tc>
        <w:tc>
          <w:tcPr>
            <w:tcW w:w="1096" w:type="dxa"/>
            <w:noWrap/>
            <w:hideMark/>
          </w:tcPr>
          <w:p w14:paraId="2226C1DE" w14:textId="77777777" w:rsidR="00771A4B" w:rsidRDefault="00771A4B" w:rsidP="00771A4B">
            <w:pPr>
              <w:rPr>
                <w:sz w:val="16"/>
                <w:szCs w:val="16"/>
              </w:rPr>
            </w:pPr>
            <w:r>
              <w:rPr>
                <w:sz w:val="16"/>
                <w:szCs w:val="16"/>
              </w:rPr>
              <w:t>3300000020200</w:t>
            </w:r>
          </w:p>
        </w:tc>
        <w:tc>
          <w:tcPr>
            <w:tcW w:w="628" w:type="dxa"/>
            <w:noWrap/>
            <w:hideMark/>
          </w:tcPr>
          <w:p w14:paraId="43E82EF9" w14:textId="75A0ADF1" w:rsidR="00771A4B" w:rsidRDefault="00771A4B" w:rsidP="00771A4B">
            <w:pPr>
              <w:rPr>
                <w:sz w:val="16"/>
                <w:szCs w:val="16"/>
              </w:rPr>
            </w:pPr>
            <w:r>
              <w:rPr>
                <w:sz w:val="16"/>
                <w:szCs w:val="16"/>
              </w:rPr>
              <w:t>Curitiba</w:t>
            </w:r>
          </w:p>
        </w:tc>
        <w:tc>
          <w:tcPr>
            <w:tcW w:w="3466" w:type="dxa"/>
            <w:noWrap/>
            <w:hideMark/>
          </w:tcPr>
          <w:p w14:paraId="3D5EF1AE" w14:textId="77777777" w:rsidR="00771A4B" w:rsidRDefault="00771A4B" w:rsidP="00771A4B">
            <w:pPr>
              <w:rPr>
                <w:sz w:val="16"/>
                <w:szCs w:val="16"/>
              </w:rPr>
            </w:pPr>
            <w:r>
              <w:rPr>
                <w:sz w:val="16"/>
                <w:szCs w:val="16"/>
              </w:rPr>
              <w:t>RACK FAB: WOMER, MOD: MAT. ACO CARBONO,1 PORTA, TAG: BC45 MT: TC03-10</w:t>
            </w:r>
          </w:p>
        </w:tc>
        <w:tc>
          <w:tcPr>
            <w:tcW w:w="481" w:type="dxa"/>
            <w:noWrap/>
            <w:hideMark/>
          </w:tcPr>
          <w:p w14:paraId="7E6A7746" w14:textId="77777777" w:rsidR="00771A4B" w:rsidRDefault="00771A4B" w:rsidP="00771A4B">
            <w:pPr>
              <w:rPr>
                <w:sz w:val="16"/>
                <w:szCs w:val="16"/>
              </w:rPr>
            </w:pPr>
            <w:r>
              <w:rPr>
                <w:sz w:val="16"/>
                <w:szCs w:val="16"/>
              </w:rPr>
              <w:t>CTA</w:t>
            </w:r>
          </w:p>
        </w:tc>
        <w:tc>
          <w:tcPr>
            <w:tcW w:w="950" w:type="dxa"/>
            <w:noWrap/>
            <w:vAlign w:val="center"/>
            <w:hideMark/>
          </w:tcPr>
          <w:p w14:paraId="556EBB2E" w14:textId="77777777" w:rsidR="00771A4B" w:rsidRDefault="00771A4B" w:rsidP="00771A4B">
            <w:pPr>
              <w:jc w:val="center"/>
              <w:rPr>
                <w:sz w:val="16"/>
                <w:szCs w:val="16"/>
              </w:rPr>
            </w:pPr>
            <w:r>
              <w:rPr>
                <w:sz w:val="16"/>
                <w:szCs w:val="16"/>
              </w:rPr>
              <w:t>ZXMOBILI</w:t>
            </w:r>
          </w:p>
        </w:tc>
        <w:tc>
          <w:tcPr>
            <w:tcW w:w="665" w:type="dxa"/>
            <w:noWrap/>
            <w:vAlign w:val="center"/>
            <w:hideMark/>
          </w:tcPr>
          <w:p w14:paraId="140FAC34" w14:textId="77777777" w:rsidR="00771A4B" w:rsidRDefault="00771A4B" w:rsidP="00771A4B">
            <w:pPr>
              <w:jc w:val="center"/>
              <w:rPr>
                <w:sz w:val="16"/>
                <w:szCs w:val="16"/>
              </w:rPr>
            </w:pPr>
            <w:r>
              <w:rPr>
                <w:sz w:val="16"/>
                <w:szCs w:val="16"/>
              </w:rPr>
              <w:t>1</w:t>
            </w:r>
          </w:p>
        </w:tc>
        <w:tc>
          <w:tcPr>
            <w:tcW w:w="983" w:type="dxa"/>
            <w:vAlign w:val="center"/>
          </w:tcPr>
          <w:p w14:paraId="2C40C302" w14:textId="7A9BEE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4E0E39" w14:textId="04DCF8C8" w:rsidR="00771A4B" w:rsidRDefault="00771A4B" w:rsidP="00771A4B">
            <w:pPr>
              <w:jc w:val="center"/>
              <w:rPr>
                <w:sz w:val="16"/>
                <w:szCs w:val="16"/>
              </w:rPr>
            </w:pPr>
            <w:r>
              <w:rPr>
                <w:sz w:val="16"/>
                <w:szCs w:val="16"/>
              </w:rPr>
              <w:t>UN</w:t>
            </w:r>
          </w:p>
        </w:tc>
        <w:tc>
          <w:tcPr>
            <w:tcW w:w="887" w:type="dxa"/>
            <w:noWrap/>
            <w:vAlign w:val="center"/>
            <w:hideMark/>
          </w:tcPr>
          <w:p w14:paraId="2584778D" w14:textId="58175AEA" w:rsidR="00771A4B" w:rsidRDefault="00771A4B" w:rsidP="00771A4B">
            <w:pPr>
              <w:jc w:val="center"/>
              <w:rPr>
                <w:sz w:val="16"/>
                <w:szCs w:val="16"/>
              </w:rPr>
            </w:pPr>
            <w:r>
              <w:rPr>
                <w:sz w:val="16"/>
                <w:szCs w:val="16"/>
              </w:rPr>
              <w:t>1.556,17</w:t>
            </w:r>
          </w:p>
        </w:tc>
        <w:tc>
          <w:tcPr>
            <w:tcW w:w="1152" w:type="dxa"/>
            <w:noWrap/>
            <w:vAlign w:val="center"/>
            <w:hideMark/>
          </w:tcPr>
          <w:p w14:paraId="65EB23B4" w14:textId="13079E80" w:rsidR="00771A4B" w:rsidRDefault="00771A4B" w:rsidP="00771A4B">
            <w:pPr>
              <w:jc w:val="center"/>
              <w:rPr>
                <w:sz w:val="16"/>
                <w:szCs w:val="16"/>
              </w:rPr>
            </w:pPr>
            <w:r>
              <w:rPr>
                <w:sz w:val="16"/>
                <w:szCs w:val="16"/>
              </w:rPr>
              <w:t>-          1.556,17</w:t>
            </w:r>
          </w:p>
        </w:tc>
        <w:tc>
          <w:tcPr>
            <w:tcW w:w="887" w:type="dxa"/>
            <w:noWrap/>
            <w:vAlign w:val="center"/>
            <w:hideMark/>
          </w:tcPr>
          <w:p w14:paraId="08C5952C" w14:textId="228F01D9" w:rsidR="00771A4B" w:rsidRDefault="00771A4B" w:rsidP="00771A4B">
            <w:pPr>
              <w:jc w:val="center"/>
              <w:rPr>
                <w:sz w:val="16"/>
                <w:szCs w:val="16"/>
              </w:rPr>
            </w:pPr>
            <w:r>
              <w:rPr>
                <w:sz w:val="16"/>
                <w:szCs w:val="16"/>
              </w:rPr>
              <w:t>-</w:t>
            </w:r>
          </w:p>
        </w:tc>
      </w:tr>
      <w:tr w:rsidR="00771A4B" w14:paraId="37FFEEF8" w14:textId="77777777" w:rsidTr="00771A4B">
        <w:trPr>
          <w:trHeight w:val="240"/>
        </w:trPr>
        <w:tc>
          <w:tcPr>
            <w:tcW w:w="936" w:type="dxa"/>
            <w:noWrap/>
            <w:hideMark/>
          </w:tcPr>
          <w:p w14:paraId="3D29083C" w14:textId="1BABE072" w:rsidR="00771A4B" w:rsidRDefault="00771A4B" w:rsidP="00771A4B">
            <w:pPr>
              <w:rPr>
                <w:sz w:val="16"/>
                <w:szCs w:val="16"/>
              </w:rPr>
            </w:pPr>
            <w:r>
              <w:rPr>
                <w:sz w:val="16"/>
                <w:szCs w:val="16"/>
              </w:rPr>
              <w:t>Equipamentos informática</w:t>
            </w:r>
          </w:p>
        </w:tc>
        <w:tc>
          <w:tcPr>
            <w:tcW w:w="1096" w:type="dxa"/>
            <w:noWrap/>
            <w:hideMark/>
          </w:tcPr>
          <w:p w14:paraId="6A2DC45B" w14:textId="77777777" w:rsidR="00771A4B" w:rsidRDefault="00771A4B" w:rsidP="00771A4B">
            <w:pPr>
              <w:rPr>
                <w:sz w:val="16"/>
                <w:szCs w:val="16"/>
              </w:rPr>
            </w:pPr>
            <w:r>
              <w:rPr>
                <w:sz w:val="16"/>
                <w:szCs w:val="16"/>
              </w:rPr>
              <w:t>3300000020210</w:t>
            </w:r>
          </w:p>
        </w:tc>
        <w:tc>
          <w:tcPr>
            <w:tcW w:w="628" w:type="dxa"/>
            <w:noWrap/>
            <w:hideMark/>
          </w:tcPr>
          <w:p w14:paraId="78D2B9BC" w14:textId="55A00B4E" w:rsidR="00771A4B" w:rsidRDefault="00771A4B" w:rsidP="00771A4B">
            <w:pPr>
              <w:rPr>
                <w:sz w:val="16"/>
                <w:szCs w:val="16"/>
              </w:rPr>
            </w:pPr>
            <w:r>
              <w:rPr>
                <w:sz w:val="16"/>
                <w:szCs w:val="16"/>
              </w:rPr>
              <w:t>Curitiba</w:t>
            </w:r>
          </w:p>
        </w:tc>
        <w:tc>
          <w:tcPr>
            <w:tcW w:w="3466" w:type="dxa"/>
            <w:noWrap/>
            <w:hideMark/>
          </w:tcPr>
          <w:p w14:paraId="472C69F7" w14:textId="77777777" w:rsidR="00771A4B" w:rsidRDefault="00771A4B" w:rsidP="00771A4B">
            <w:pPr>
              <w:rPr>
                <w:sz w:val="16"/>
                <w:szCs w:val="16"/>
              </w:rPr>
            </w:pPr>
            <w:r>
              <w:rPr>
                <w:sz w:val="16"/>
                <w:szCs w:val="16"/>
              </w:rPr>
              <w:t>RACK FAB: GRAL METAL, MOD: MATERIAL ACO CARBONO, 1 PORTA, TAG: BC44 MT: TC03-09</w:t>
            </w:r>
          </w:p>
        </w:tc>
        <w:tc>
          <w:tcPr>
            <w:tcW w:w="481" w:type="dxa"/>
            <w:noWrap/>
            <w:hideMark/>
          </w:tcPr>
          <w:p w14:paraId="0DEA0E90" w14:textId="77777777" w:rsidR="00771A4B" w:rsidRDefault="00771A4B" w:rsidP="00771A4B">
            <w:pPr>
              <w:rPr>
                <w:sz w:val="16"/>
                <w:szCs w:val="16"/>
              </w:rPr>
            </w:pPr>
            <w:r>
              <w:rPr>
                <w:sz w:val="16"/>
                <w:szCs w:val="16"/>
              </w:rPr>
              <w:t>CTA</w:t>
            </w:r>
          </w:p>
        </w:tc>
        <w:tc>
          <w:tcPr>
            <w:tcW w:w="950" w:type="dxa"/>
            <w:noWrap/>
            <w:vAlign w:val="center"/>
            <w:hideMark/>
          </w:tcPr>
          <w:p w14:paraId="673D5804" w14:textId="77777777" w:rsidR="00771A4B" w:rsidRDefault="00771A4B" w:rsidP="00771A4B">
            <w:pPr>
              <w:jc w:val="center"/>
              <w:rPr>
                <w:sz w:val="16"/>
                <w:szCs w:val="16"/>
              </w:rPr>
            </w:pPr>
            <w:r>
              <w:rPr>
                <w:sz w:val="16"/>
                <w:szCs w:val="16"/>
              </w:rPr>
              <w:t>ZXMOBILI</w:t>
            </w:r>
          </w:p>
        </w:tc>
        <w:tc>
          <w:tcPr>
            <w:tcW w:w="665" w:type="dxa"/>
            <w:noWrap/>
            <w:vAlign w:val="center"/>
            <w:hideMark/>
          </w:tcPr>
          <w:p w14:paraId="37668A03" w14:textId="77777777" w:rsidR="00771A4B" w:rsidRDefault="00771A4B" w:rsidP="00771A4B">
            <w:pPr>
              <w:jc w:val="center"/>
              <w:rPr>
                <w:sz w:val="16"/>
                <w:szCs w:val="16"/>
              </w:rPr>
            </w:pPr>
            <w:r>
              <w:rPr>
                <w:sz w:val="16"/>
                <w:szCs w:val="16"/>
              </w:rPr>
              <w:t>1</w:t>
            </w:r>
          </w:p>
        </w:tc>
        <w:tc>
          <w:tcPr>
            <w:tcW w:w="983" w:type="dxa"/>
            <w:vAlign w:val="center"/>
          </w:tcPr>
          <w:p w14:paraId="6EB97135" w14:textId="3E3924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C978E4" w14:textId="4B85FFF7" w:rsidR="00771A4B" w:rsidRDefault="00771A4B" w:rsidP="00771A4B">
            <w:pPr>
              <w:jc w:val="center"/>
              <w:rPr>
                <w:sz w:val="16"/>
                <w:szCs w:val="16"/>
              </w:rPr>
            </w:pPr>
            <w:r>
              <w:rPr>
                <w:sz w:val="16"/>
                <w:szCs w:val="16"/>
              </w:rPr>
              <w:t>UN</w:t>
            </w:r>
          </w:p>
        </w:tc>
        <w:tc>
          <w:tcPr>
            <w:tcW w:w="887" w:type="dxa"/>
            <w:noWrap/>
            <w:vAlign w:val="center"/>
            <w:hideMark/>
          </w:tcPr>
          <w:p w14:paraId="132FC0EF" w14:textId="2B192CFA" w:rsidR="00771A4B" w:rsidRDefault="00771A4B" w:rsidP="00771A4B">
            <w:pPr>
              <w:jc w:val="center"/>
              <w:rPr>
                <w:sz w:val="16"/>
                <w:szCs w:val="16"/>
              </w:rPr>
            </w:pPr>
            <w:r>
              <w:rPr>
                <w:sz w:val="16"/>
                <w:szCs w:val="16"/>
              </w:rPr>
              <w:t>1.556,17</w:t>
            </w:r>
          </w:p>
        </w:tc>
        <w:tc>
          <w:tcPr>
            <w:tcW w:w="1152" w:type="dxa"/>
            <w:noWrap/>
            <w:vAlign w:val="center"/>
            <w:hideMark/>
          </w:tcPr>
          <w:p w14:paraId="2A095F47" w14:textId="7FDF45D6" w:rsidR="00771A4B" w:rsidRDefault="00771A4B" w:rsidP="00771A4B">
            <w:pPr>
              <w:jc w:val="center"/>
              <w:rPr>
                <w:sz w:val="16"/>
                <w:szCs w:val="16"/>
              </w:rPr>
            </w:pPr>
            <w:r>
              <w:rPr>
                <w:sz w:val="16"/>
                <w:szCs w:val="16"/>
              </w:rPr>
              <w:t>-          1.556,17</w:t>
            </w:r>
          </w:p>
        </w:tc>
        <w:tc>
          <w:tcPr>
            <w:tcW w:w="887" w:type="dxa"/>
            <w:noWrap/>
            <w:vAlign w:val="center"/>
            <w:hideMark/>
          </w:tcPr>
          <w:p w14:paraId="4498E116" w14:textId="63CFDE97" w:rsidR="00771A4B" w:rsidRDefault="00771A4B" w:rsidP="00771A4B">
            <w:pPr>
              <w:jc w:val="center"/>
              <w:rPr>
                <w:sz w:val="16"/>
                <w:szCs w:val="16"/>
              </w:rPr>
            </w:pPr>
            <w:r>
              <w:rPr>
                <w:sz w:val="16"/>
                <w:szCs w:val="16"/>
              </w:rPr>
              <w:t>-</w:t>
            </w:r>
          </w:p>
        </w:tc>
      </w:tr>
      <w:tr w:rsidR="00771A4B" w14:paraId="77544C18" w14:textId="77777777" w:rsidTr="00771A4B">
        <w:trPr>
          <w:trHeight w:val="240"/>
        </w:trPr>
        <w:tc>
          <w:tcPr>
            <w:tcW w:w="936" w:type="dxa"/>
            <w:noWrap/>
            <w:hideMark/>
          </w:tcPr>
          <w:p w14:paraId="707F8219" w14:textId="1FA19D64" w:rsidR="00771A4B" w:rsidRDefault="00771A4B" w:rsidP="00771A4B">
            <w:pPr>
              <w:rPr>
                <w:sz w:val="16"/>
                <w:szCs w:val="16"/>
              </w:rPr>
            </w:pPr>
            <w:r>
              <w:rPr>
                <w:sz w:val="16"/>
                <w:szCs w:val="16"/>
              </w:rPr>
              <w:t>Equipamentos informática</w:t>
            </w:r>
          </w:p>
        </w:tc>
        <w:tc>
          <w:tcPr>
            <w:tcW w:w="1096" w:type="dxa"/>
            <w:noWrap/>
            <w:hideMark/>
          </w:tcPr>
          <w:p w14:paraId="66AEE966" w14:textId="77777777" w:rsidR="00771A4B" w:rsidRDefault="00771A4B" w:rsidP="00771A4B">
            <w:pPr>
              <w:rPr>
                <w:sz w:val="16"/>
                <w:szCs w:val="16"/>
              </w:rPr>
            </w:pPr>
            <w:r>
              <w:rPr>
                <w:sz w:val="16"/>
                <w:szCs w:val="16"/>
              </w:rPr>
              <w:t>3300000020220</w:t>
            </w:r>
          </w:p>
        </w:tc>
        <w:tc>
          <w:tcPr>
            <w:tcW w:w="628" w:type="dxa"/>
            <w:noWrap/>
            <w:hideMark/>
          </w:tcPr>
          <w:p w14:paraId="5F3CD2AF" w14:textId="31AB5937" w:rsidR="00771A4B" w:rsidRDefault="00771A4B" w:rsidP="00771A4B">
            <w:pPr>
              <w:rPr>
                <w:sz w:val="16"/>
                <w:szCs w:val="16"/>
              </w:rPr>
            </w:pPr>
            <w:r>
              <w:rPr>
                <w:sz w:val="16"/>
                <w:szCs w:val="16"/>
              </w:rPr>
              <w:t>Curitiba</w:t>
            </w:r>
          </w:p>
        </w:tc>
        <w:tc>
          <w:tcPr>
            <w:tcW w:w="3466" w:type="dxa"/>
            <w:noWrap/>
            <w:hideMark/>
          </w:tcPr>
          <w:p w14:paraId="3B6B5B3E" w14:textId="77777777" w:rsidR="00771A4B" w:rsidRDefault="00771A4B" w:rsidP="00771A4B">
            <w:pPr>
              <w:rPr>
                <w:sz w:val="16"/>
                <w:szCs w:val="16"/>
              </w:rPr>
            </w:pPr>
            <w:r>
              <w:rPr>
                <w:sz w:val="16"/>
                <w:szCs w:val="16"/>
              </w:rPr>
              <w:t>RACK FAB: GRAL METAL, MOD: MATERIAL ACO CARBONO, 1 PORTA, TAG: BC43 MT: TC03-08</w:t>
            </w:r>
          </w:p>
        </w:tc>
        <w:tc>
          <w:tcPr>
            <w:tcW w:w="481" w:type="dxa"/>
            <w:noWrap/>
            <w:hideMark/>
          </w:tcPr>
          <w:p w14:paraId="209820EF" w14:textId="77777777" w:rsidR="00771A4B" w:rsidRDefault="00771A4B" w:rsidP="00771A4B">
            <w:pPr>
              <w:rPr>
                <w:sz w:val="16"/>
                <w:szCs w:val="16"/>
              </w:rPr>
            </w:pPr>
            <w:r>
              <w:rPr>
                <w:sz w:val="16"/>
                <w:szCs w:val="16"/>
              </w:rPr>
              <w:t>CTA</w:t>
            </w:r>
          </w:p>
        </w:tc>
        <w:tc>
          <w:tcPr>
            <w:tcW w:w="950" w:type="dxa"/>
            <w:noWrap/>
            <w:vAlign w:val="center"/>
            <w:hideMark/>
          </w:tcPr>
          <w:p w14:paraId="07342846" w14:textId="77777777" w:rsidR="00771A4B" w:rsidRDefault="00771A4B" w:rsidP="00771A4B">
            <w:pPr>
              <w:jc w:val="center"/>
              <w:rPr>
                <w:sz w:val="16"/>
                <w:szCs w:val="16"/>
              </w:rPr>
            </w:pPr>
            <w:r>
              <w:rPr>
                <w:sz w:val="16"/>
                <w:szCs w:val="16"/>
              </w:rPr>
              <w:t>ZXMOBILI</w:t>
            </w:r>
          </w:p>
        </w:tc>
        <w:tc>
          <w:tcPr>
            <w:tcW w:w="665" w:type="dxa"/>
            <w:noWrap/>
            <w:vAlign w:val="center"/>
            <w:hideMark/>
          </w:tcPr>
          <w:p w14:paraId="76F9C8CA" w14:textId="77777777" w:rsidR="00771A4B" w:rsidRDefault="00771A4B" w:rsidP="00771A4B">
            <w:pPr>
              <w:jc w:val="center"/>
              <w:rPr>
                <w:sz w:val="16"/>
                <w:szCs w:val="16"/>
              </w:rPr>
            </w:pPr>
            <w:r>
              <w:rPr>
                <w:sz w:val="16"/>
                <w:szCs w:val="16"/>
              </w:rPr>
              <w:t>1</w:t>
            </w:r>
          </w:p>
        </w:tc>
        <w:tc>
          <w:tcPr>
            <w:tcW w:w="983" w:type="dxa"/>
            <w:vAlign w:val="center"/>
          </w:tcPr>
          <w:p w14:paraId="31F17DFF" w14:textId="70B21C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98D289" w14:textId="5B38ED39" w:rsidR="00771A4B" w:rsidRDefault="00771A4B" w:rsidP="00771A4B">
            <w:pPr>
              <w:jc w:val="center"/>
              <w:rPr>
                <w:sz w:val="16"/>
                <w:szCs w:val="16"/>
              </w:rPr>
            </w:pPr>
            <w:r>
              <w:rPr>
                <w:sz w:val="16"/>
                <w:szCs w:val="16"/>
              </w:rPr>
              <w:t>UN</w:t>
            </w:r>
          </w:p>
        </w:tc>
        <w:tc>
          <w:tcPr>
            <w:tcW w:w="887" w:type="dxa"/>
            <w:noWrap/>
            <w:vAlign w:val="center"/>
            <w:hideMark/>
          </w:tcPr>
          <w:p w14:paraId="6CD1B400" w14:textId="3233BEFC" w:rsidR="00771A4B" w:rsidRDefault="00771A4B" w:rsidP="00771A4B">
            <w:pPr>
              <w:jc w:val="center"/>
              <w:rPr>
                <w:sz w:val="16"/>
                <w:szCs w:val="16"/>
              </w:rPr>
            </w:pPr>
            <w:r>
              <w:rPr>
                <w:sz w:val="16"/>
                <w:szCs w:val="16"/>
              </w:rPr>
              <w:t>1.556,17</w:t>
            </w:r>
          </w:p>
        </w:tc>
        <w:tc>
          <w:tcPr>
            <w:tcW w:w="1152" w:type="dxa"/>
            <w:noWrap/>
            <w:vAlign w:val="center"/>
            <w:hideMark/>
          </w:tcPr>
          <w:p w14:paraId="43F342DC" w14:textId="0632912F" w:rsidR="00771A4B" w:rsidRDefault="00771A4B" w:rsidP="00771A4B">
            <w:pPr>
              <w:jc w:val="center"/>
              <w:rPr>
                <w:sz w:val="16"/>
                <w:szCs w:val="16"/>
              </w:rPr>
            </w:pPr>
            <w:r>
              <w:rPr>
                <w:sz w:val="16"/>
                <w:szCs w:val="16"/>
              </w:rPr>
              <w:t>-          1.556,17</w:t>
            </w:r>
          </w:p>
        </w:tc>
        <w:tc>
          <w:tcPr>
            <w:tcW w:w="887" w:type="dxa"/>
            <w:noWrap/>
            <w:vAlign w:val="center"/>
            <w:hideMark/>
          </w:tcPr>
          <w:p w14:paraId="6658CA43" w14:textId="3F3D692C" w:rsidR="00771A4B" w:rsidRDefault="00771A4B" w:rsidP="00771A4B">
            <w:pPr>
              <w:jc w:val="center"/>
              <w:rPr>
                <w:sz w:val="16"/>
                <w:szCs w:val="16"/>
              </w:rPr>
            </w:pPr>
            <w:r>
              <w:rPr>
                <w:sz w:val="16"/>
                <w:szCs w:val="16"/>
              </w:rPr>
              <w:t>-</w:t>
            </w:r>
          </w:p>
        </w:tc>
      </w:tr>
      <w:tr w:rsidR="00771A4B" w14:paraId="4956F685" w14:textId="77777777" w:rsidTr="00771A4B">
        <w:trPr>
          <w:trHeight w:val="240"/>
        </w:trPr>
        <w:tc>
          <w:tcPr>
            <w:tcW w:w="936" w:type="dxa"/>
            <w:noWrap/>
            <w:hideMark/>
          </w:tcPr>
          <w:p w14:paraId="77F83A2A" w14:textId="5A776334"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08DC4A6F" w14:textId="77777777" w:rsidR="00771A4B" w:rsidRDefault="00771A4B" w:rsidP="00771A4B">
            <w:pPr>
              <w:rPr>
                <w:sz w:val="16"/>
                <w:szCs w:val="16"/>
              </w:rPr>
            </w:pPr>
            <w:r>
              <w:rPr>
                <w:sz w:val="16"/>
                <w:szCs w:val="16"/>
              </w:rPr>
              <w:lastRenderedPageBreak/>
              <w:t>3300000020230</w:t>
            </w:r>
          </w:p>
        </w:tc>
        <w:tc>
          <w:tcPr>
            <w:tcW w:w="628" w:type="dxa"/>
            <w:noWrap/>
            <w:hideMark/>
          </w:tcPr>
          <w:p w14:paraId="06202A77" w14:textId="79E24CF1" w:rsidR="00771A4B" w:rsidRDefault="00771A4B" w:rsidP="00771A4B">
            <w:pPr>
              <w:rPr>
                <w:sz w:val="16"/>
                <w:szCs w:val="16"/>
              </w:rPr>
            </w:pPr>
            <w:r>
              <w:rPr>
                <w:sz w:val="16"/>
                <w:szCs w:val="16"/>
              </w:rPr>
              <w:t>Curitiba</w:t>
            </w:r>
          </w:p>
        </w:tc>
        <w:tc>
          <w:tcPr>
            <w:tcW w:w="3466" w:type="dxa"/>
            <w:noWrap/>
            <w:hideMark/>
          </w:tcPr>
          <w:p w14:paraId="1B09DC2B" w14:textId="77777777" w:rsidR="00771A4B" w:rsidRDefault="00771A4B" w:rsidP="00771A4B">
            <w:pPr>
              <w:rPr>
                <w:sz w:val="16"/>
                <w:szCs w:val="16"/>
              </w:rPr>
            </w:pPr>
            <w:r>
              <w:rPr>
                <w:sz w:val="16"/>
                <w:szCs w:val="16"/>
              </w:rPr>
              <w:t xml:space="preserve">RACK FAB: GRAL METAL, MOD: MATERIAL ACO CARBONO, 1 PORTA, TAG: </w:t>
            </w:r>
            <w:r>
              <w:rPr>
                <w:sz w:val="16"/>
                <w:szCs w:val="16"/>
              </w:rPr>
              <w:lastRenderedPageBreak/>
              <w:t>BC42 MT: TC03-07</w:t>
            </w:r>
          </w:p>
        </w:tc>
        <w:tc>
          <w:tcPr>
            <w:tcW w:w="481" w:type="dxa"/>
            <w:noWrap/>
            <w:hideMark/>
          </w:tcPr>
          <w:p w14:paraId="6450154A" w14:textId="77777777" w:rsidR="00771A4B" w:rsidRDefault="00771A4B" w:rsidP="00771A4B">
            <w:pPr>
              <w:rPr>
                <w:sz w:val="16"/>
                <w:szCs w:val="16"/>
              </w:rPr>
            </w:pPr>
            <w:r>
              <w:rPr>
                <w:sz w:val="16"/>
                <w:szCs w:val="16"/>
              </w:rPr>
              <w:lastRenderedPageBreak/>
              <w:t>CTA</w:t>
            </w:r>
          </w:p>
        </w:tc>
        <w:tc>
          <w:tcPr>
            <w:tcW w:w="950" w:type="dxa"/>
            <w:noWrap/>
            <w:vAlign w:val="center"/>
            <w:hideMark/>
          </w:tcPr>
          <w:p w14:paraId="6F4DB682" w14:textId="77777777" w:rsidR="00771A4B" w:rsidRDefault="00771A4B" w:rsidP="00771A4B">
            <w:pPr>
              <w:jc w:val="center"/>
              <w:rPr>
                <w:sz w:val="16"/>
                <w:szCs w:val="16"/>
              </w:rPr>
            </w:pPr>
            <w:r>
              <w:rPr>
                <w:sz w:val="16"/>
                <w:szCs w:val="16"/>
              </w:rPr>
              <w:t>ZXMOBILI</w:t>
            </w:r>
          </w:p>
        </w:tc>
        <w:tc>
          <w:tcPr>
            <w:tcW w:w="665" w:type="dxa"/>
            <w:noWrap/>
            <w:vAlign w:val="center"/>
            <w:hideMark/>
          </w:tcPr>
          <w:p w14:paraId="135F9862" w14:textId="77777777" w:rsidR="00771A4B" w:rsidRDefault="00771A4B" w:rsidP="00771A4B">
            <w:pPr>
              <w:jc w:val="center"/>
              <w:rPr>
                <w:sz w:val="16"/>
                <w:szCs w:val="16"/>
              </w:rPr>
            </w:pPr>
            <w:r>
              <w:rPr>
                <w:sz w:val="16"/>
                <w:szCs w:val="16"/>
              </w:rPr>
              <w:t>1</w:t>
            </w:r>
          </w:p>
        </w:tc>
        <w:tc>
          <w:tcPr>
            <w:tcW w:w="983" w:type="dxa"/>
            <w:vAlign w:val="center"/>
          </w:tcPr>
          <w:p w14:paraId="533AF724" w14:textId="0E62B7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65A484" w14:textId="187B74C2" w:rsidR="00771A4B" w:rsidRDefault="00771A4B" w:rsidP="00771A4B">
            <w:pPr>
              <w:jc w:val="center"/>
              <w:rPr>
                <w:sz w:val="16"/>
                <w:szCs w:val="16"/>
              </w:rPr>
            </w:pPr>
            <w:r>
              <w:rPr>
                <w:sz w:val="16"/>
                <w:szCs w:val="16"/>
              </w:rPr>
              <w:t>UN</w:t>
            </w:r>
          </w:p>
        </w:tc>
        <w:tc>
          <w:tcPr>
            <w:tcW w:w="887" w:type="dxa"/>
            <w:noWrap/>
            <w:vAlign w:val="center"/>
            <w:hideMark/>
          </w:tcPr>
          <w:p w14:paraId="37654FA5" w14:textId="2A9C18DC" w:rsidR="00771A4B" w:rsidRDefault="00771A4B" w:rsidP="00771A4B">
            <w:pPr>
              <w:jc w:val="center"/>
              <w:rPr>
                <w:sz w:val="16"/>
                <w:szCs w:val="16"/>
              </w:rPr>
            </w:pPr>
            <w:r>
              <w:rPr>
                <w:sz w:val="16"/>
                <w:szCs w:val="16"/>
              </w:rPr>
              <w:t>2.513,81</w:t>
            </w:r>
          </w:p>
        </w:tc>
        <w:tc>
          <w:tcPr>
            <w:tcW w:w="1152" w:type="dxa"/>
            <w:noWrap/>
            <w:vAlign w:val="center"/>
            <w:hideMark/>
          </w:tcPr>
          <w:p w14:paraId="44AD31CD" w14:textId="41726964" w:rsidR="00771A4B" w:rsidRDefault="00771A4B" w:rsidP="00771A4B">
            <w:pPr>
              <w:jc w:val="center"/>
              <w:rPr>
                <w:sz w:val="16"/>
                <w:szCs w:val="16"/>
              </w:rPr>
            </w:pPr>
            <w:r>
              <w:rPr>
                <w:sz w:val="16"/>
                <w:szCs w:val="16"/>
              </w:rPr>
              <w:t>-          2.513,81</w:t>
            </w:r>
          </w:p>
        </w:tc>
        <w:tc>
          <w:tcPr>
            <w:tcW w:w="887" w:type="dxa"/>
            <w:noWrap/>
            <w:vAlign w:val="center"/>
            <w:hideMark/>
          </w:tcPr>
          <w:p w14:paraId="435C5C8A" w14:textId="4921FD36" w:rsidR="00771A4B" w:rsidRDefault="00771A4B" w:rsidP="00771A4B">
            <w:pPr>
              <w:jc w:val="center"/>
              <w:rPr>
                <w:sz w:val="16"/>
                <w:szCs w:val="16"/>
              </w:rPr>
            </w:pPr>
            <w:r>
              <w:rPr>
                <w:sz w:val="16"/>
                <w:szCs w:val="16"/>
              </w:rPr>
              <w:t>-</w:t>
            </w:r>
          </w:p>
        </w:tc>
      </w:tr>
      <w:tr w:rsidR="00771A4B" w14:paraId="52408D2A" w14:textId="77777777" w:rsidTr="00771A4B">
        <w:trPr>
          <w:trHeight w:val="240"/>
        </w:trPr>
        <w:tc>
          <w:tcPr>
            <w:tcW w:w="936" w:type="dxa"/>
            <w:noWrap/>
            <w:hideMark/>
          </w:tcPr>
          <w:p w14:paraId="283C24BC" w14:textId="0E2F9FF1" w:rsidR="00771A4B" w:rsidRDefault="00771A4B" w:rsidP="00771A4B">
            <w:pPr>
              <w:rPr>
                <w:sz w:val="16"/>
                <w:szCs w:val="16"/>
              </w:rPr>
            </w:pPr>
            <w:r>
              <w:rPr>
                <w:sz w:val="16"/>
                <w:szCs w:val="16"/>
              </w:rPr>
              <w:t>Equipamentos informática</w:t>
            </w:r>
          </w:p>
        </w:tc>
        <w:tc>
          <w:tcPr>
            <w:tcW w:w="1096" w:type="dxa"/>
            <w:noWrap/>
            <w:hideMark/>
          </w:tcPr>
          <w:p w14:paraId="265A00AA" w14:textId="77777777" w:rsidR="00771A4B" w:rsidRDefault="00771A4B" w:rsidP="00771A4B">
            <w:pPr>
              <w:rPr>
                <w:sz w:val="16"/>
                <w:szCs w:val="16"/>
              </w:rPr>
            </w:pPr>
            <w:r>
              <w:rPr>
                <w:sz w:val="16"/>
                <w:szCs w:val="16"/>
              </w:rPr>
              <w:t>3300000020240</w:t>
            </w:r>
          </w:p>
        </w:tc>
        <w:tc>
          <w:tcPr>
            <w:tcW w:w="628" w:type="dxa"/>
            <w:noWrap/>
            <w:hideMark/>
          </w:tcPr>
          <w:p w14:paraId="65D82E5B" w14:textId="3DE280D4" w:rsidR="00771A4B" w:rsidRDefault="00771A4B" w:rsidP="00771A4B">
            <w:pPr>
              <w:rPr>
                <w:sz w:val="16"/>
                <w:szCs w:val="16"/>
              </w:rPr>
            </w:pPr>
            <w:r>
              <w:rPr>
                <w:sz w:val="16"/>
                <w:szCs w:val="16"/>
              </w:rPr>
              <w:t>Curitiba</w:t>
            </w:r>
          </w:p>
        </w:tc>
        <w:tc>
          <w:tcPr>
            <w:tcW w:w="3466" w:type="dxa"/>
            <w:noWrap/>
            <w:hideMark/>
          </w:tcPr>
          <w:p w14:paraId="31774688" w14:textId="77777777" w:rsidR="00771A4B" w:rsidRDefault="00771A4B" w:rsidP="00771A4B">
            <w:pPr>
              <w:rPr>
                <w:sz w:val="16"/>
                <w:szCs w:val="16"/>
              </w:rPr>
            </w:pPr>
            <w:r>
              <w:rPr>
                <w:sz w:val="16"/>
                <w:szCs w:val="16"/>
              </w:rPr>
              <w:t>RACK FAB: GRAL METAL, MOD: MATERIAL ACO CARBONO, 1 PORTA, TAG: BC41 MT: TC03-06</w:t>
            </w:r>
          </w:p>
        </w:tc>
        <w:tc>
          <w:tcPr>
            <w:tcW w:w="481" w:type="dxa"/>
            <w:noWrap/>
            <w:hideMark/>
          </w:tcPr>
          <w:p w14:paraId="47D99158" w14:textId="77777777" w:rsidR="00771A4B" w:rsidRDefault="00771A4B" w:rsidP="00771A4B">
            <w:pPr>
              <w:rPr>
                <w:sz w:val="16"/>
                <w:szCs w:val="16"/>
              </w:rPr>
            </w:pPr>
            <w:r>
              <w:rPr>
                <w:sz w:val="16"/>
                <w:szCs w:val="16"/>
              </w:rPr>
              <w:t>CTA</w:t>
            </w:r>
          </w:p>
        </w:tc>
        <w:tc>
          <w:tcPr>
            <w:tcW w:w="950" w:type="dxa"/>
            <w:noWrap/>
            <w:vAlign w:val="center"/>
            <w:hideMark/>
          </w:tcPr>
          <w:p w14:paraId="00A9B0D1" w14:textId="77777777" w:rsidR="00771A4B" w:rsidRDefault="00771A4B" w:rsidP="00771A4B">
            <w:pPr>
              <w:jc w:val="center"/>
              <w:rPr>
                <w:sz w:val="16"/>
                <w:szCs w:val="16"/>
              </w:rPr>
            </w:pPr>
            <w:r>
              <w:rPr>
                <w:sz w:val="16"/>
                <w:szCs w:val="16"/>
              </w:rPr>
              <w:t>ZXMOBILI</w:t>
            </w:r>
          </w:p>
        </w:tc>
        <w:tc>
          <w:tcPr>
            <w:tcW w:w="665" w:type="dxa"/>
            <w:noWrap/>
            <w:vAlign w:val="center"/>
            <w:hideMark/>
          </w:tcPr>
          <w:p w14:paraId="08F0FF39" w14:textId="77777777" w:rsidR="00771A4B" w:rsidRDefault="00771A4B" w:rsidP="00771A4B">
            <w:pPr>
              <w:jc w:val="center"/>
              <w:rPr>
                <w:sz w:val="16"/>
                <w:szCs w:val="16"/>
              </w:rPr>
            </w:pPr>
            <w:r>
              <w:rPr>
                <w:sz w:val="16"/>
                <w:szCs w:val="16"/>
              </w:rPr>
              <w:t>1</w:t>
            </w:r>
          </w:p>
        </w:tc>
        <w:tc>
          <w:tcPr>
            <w:tcW w:w="983" w:type="dxa"/>
            <w:vAlign w:val="center"/>
          </w:tcPr>
          <w:p w14:paraId="4F442E35" w14:textId="53D313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7BD127" w14:textId="1827F08E" w:rsidR="00771A4B" w:rsidRDefault="00771A4B" w:rsidP="00771A4B">
            <w:pPr>
              <w:jc w:val="center"/>
              <w:rPr>
                <w:sz w:val="16"/>
                <w:szCs w:val="16"/>
              </w:rPr>
            </w:pPr>
            <w:r>
              <w:rPr>
                <w:sz w:val="16"/>
                <w:szCs w:val="16"/>
              </w:rPr>
              <w:t>UN</w:t>
            </w:r>
          </w:p>
        </w:tc>
        <w:tc>
          <w:tcPr>
            <w:tcW w:w="887" w:type="dxa"/>
            <w:noWrap/>
            <w:vAlign w:val="center"/>
            <w:hideMark/>
          </w:tcPr>
          <w:p w14:paraId="491380EC" w14:textId="56B8CC7D" w:rsidR="00771A4B" w:rsidRDefault="00771A4B" w:rsidP="00771A4B">
            <w:pPr>
              <w:jc w:val="center"/>
              <w:rPr>
                <w:sz w:val="16"/>
                <w:szCs w:val="16"/>
              </w:rPr>
            </w:pPr>
            <w:r>
              <w:rPr>
                <w:sz w:val="16"/>
                <w:szCs w:val="16"/>
              </w:rPr>
              <w:t>2.513,81</w:t>
            </w:r>
          </w:p>
        </w:tc>
        <w:tc>
          <w:tcPr>
            <w:tcW w:w="1152" w:type="dxa"/>
            <w:noWrap/>
            <w:vAlign w:val="center"/>
            <w:hideMark/>
          </w:tcPr>
          <w:p w14:paraId="0C45C554" w14:textId="0A89CAF4" w:rsidR="00771A4B" w:rsidRDefault="00771A4B" w:rsidP="00771A4B">
            <w:pPr>
              <w:jc w:val="center"/>
              <w:rPr>
                <w:sz w:val="16"/>
                <w:szCs w:val="16"/>
              </w:rPr>
            </w:pPr>
            <w:r>
              <w:rPr>
                <w:sz w:val="16"/>
                <w:szCs w:val="16"/>
              </w:rPr>
              <w:t>-          2.513,81</w:t>
            </w:r>
          </w:p>
        </w:tc>
        <w:tc>
          <w:tcPr>
            <w:tcW w:w="887" w:type="dxa"/>
            <w:noWrap/>
            <w:vAlign w:val="center"/>
            <w:hideMark/>
          </w:tcPr>
          <w:p w14:paraId="6BAFCC61" w14:textId="02E4D8A0" w:rsidR="00771A4B" w:rsidRDefault="00771A4B" w:rsidP="00771A4B">
            <w:pPr>
              <w:jc w:val="center"/>
              <w:rPr>
                <w:sz w:val="16"/>
                <w:szCs w:val="16"/>
              </w:rPr>
            </w:pPr>
            <w:r>
              <w:rPr>
                <w:sz w:val="16"/>
                <w:szCs w:val="16"/>
              </w:rPr>
              <w:t>-</w:t>
            </w:r>
          </w:p>
        </w:tc>
      </w:tr>
      <w:tr w:rsidR="00771A4B" w14:paraId="2A168DE3" w14:textId="77777777" w:rsidTr="00771A4B">
        <w:trPr>
          <w:trHeight w:val="240"/>
        </w:trPr>
        <w:tc>
          <w:tcPr>
            <w:tcW w:w="936" w:type="dxa"/>
            <w:noWrap/>
            <w:hideMark/>
          </w:tcPr>
          <w:p w14:paraId="11745BB4" w14:textId="26D60AE2" w:rsidR="00771A4B" w:rsidRDefault="00771A4B" w:rsidP="00771A4B">
            <w:pPr>
              <w:rPr>
                <w:sz w:val="16"/>
                <w:szCs w:val="16"/>
              </w:rPr>
            </w:pPr>
            <w:r>
              <w:rPr>
                <w:sz w:val="16"/>
                <w:szCs w:val="16"/>
              </w:rPr>
              <w:t>Equipamentos informática</w:t>
            </w:r>
          </w:p>
        </w:tc>
        <w:tc>
          <w:tcPr>
            <w:tcW w:w="1096" w:type="dxa"/>
            <w:noWrap/>
            <w:hideMark/>
          </w:tcPr>
          <w:p w14:paraId="37EEBAE5" w14:textId="77777777" w:rsidR="00771A4B" w:rsidRDefault="00771A4B" w:rsidP="00771A4B">
            <w:pPr>
              <w:rPr>
                <w:sz w:val="16"/>
                <w:szCs w:val="16"/>
              </w:rPr>
            </w:pPr>
            <w:r>
              <w:rPr>
                <w:sz w:val="16"/>
                <w:szCs w:val="16"/>
              </w:rPr>
              <w:t>3300000020250</w:t>
            </w:r>
          </w:p>
        </w:tc>
        <w:tc>
          <w:tcPr>
            <w:tcW w:w="628" w:type="dxa"/>
            <w:noWrap/>
            <w:hideMark/>
          </w:tcPr>
          <w:p w14:paraId="5C84A700" w14:textId="67E0183B" w:rsidR="00771A4B" w:rsidRDefault="00771A4B" w:rsidP="00771A4B">
            <w:pPr>
              <w:rPr>
                <w:sz w:val="16"/>
                <w:szCs w:val="16"/>
              </w:rPr>
            </w:pPr>
            <w:r>
              <w:rPr>
                <w:sz w:val="16"/>
                <w:szCs w:val="16"/>
              </w:rPr>
              <w:t>Curitiba</w:t>
            </w:r>
          </w:p>
        </w:tc>
        <w:tc>
          <w:tcPr>
            <w:tcW w:w="3466" w:type="dxa"/>
            <w:noWrap/>
            <w:hideMark/>
          </w:tcPr>
          <w:p w14:paraId="68079399" w14:textId="77777777" w:rsidR="00771A4B" w:rsidRDefault="00771A4B" w:rsidP="00771A4B">
            <w:pPr>
              <w:rPr>
                <w:sz w:val="16"/>
                <w:szCs w:val="16"/>
              </w:rPr>
            </w:pPr>
            <w:r>
              <w:rPr>
                <w:sz w:val="16"/>
                <w:szCs w:val="16"/>
              </w:rPr>
              <w:t>RACK FAB: GRAL METAL, MOD: MATERIAL ACO CARBONO, 1 PORTA, TAG: BC40 MT: TC03-05</w:t>
            </w:r>
          </w:p>
        </w:tc>
        <w:tc>
          <w:tcPr>
            <w:tcW w:w="481" w:type="dxa"/>
            <w:noWrap/>
            <w:hideMark/>
          </w:tcPr>
          <w:p w14:paraId="05B6444E" w14:textId="77777777" w:rsidR="00771A4B" w:rsidRDefault="00771A4B" w:rsidP="00771A4B">
            <w:pPr>
              <w:rPr>
                <w:sz w:val="16"/>
                <w:szCs w:val="16"/>
              </w:rPr>
            </w:pPr>
            <w:r>
              <w:rPr>
                <w:sz w:val="16"/>
                <w:szCs w:val="16"/>
              </w:rPr>
              <w:t>CTA</w:t>
            </w:r>
          </w:p>
        </w:tc>
        <w:tc>
          <w:tcPr>
            <w:tcW w:w="950" w:type="dxa"/>
            <w:noWrap/>
            <w:vAlign w:val="center"/>
            <w:hideMark/>
          </w:tcPr>
          <w:p w14:paraId="3C671125" w14:textId="77777777" w:rsidR="00771A4B" w:rsidRDefault="00771A4B" w:rsidP="00771A4B">
            <w:pPr>
              <w:jc w:val="center"/>
              <w:rPr>
                <w:sz w:val="16"/>
                <w:szCs w:val="16"/>
              </w:rPr>
            </w:pPr>
            <w:r>
              <w:rPr>
                <w:sz w:val="16"/>
                <w:szCs w:val="16"/>
              </w:rPr>
              <w:t>ZXMOBILI</w:t>
            </w:r>
          </w:p>
        </w:tc>
        <w:tc>
          <w:tcPr>
            <w:tcW w:w="665" w:type="dxa"/>
            <w:noWrap/>
            <w:vAlign w:val="center"/>
            <w:hideMark/>
          </w:tcPr>
          <w:p w14:paraId="590983BE" w14:textId="77777777" w:rsidR="00771A4B" w:rsidRDefault="00771A4B" w:rsidP="00771A4B">
            <w:pPr>
              <w:jc w:val="center"/>
              <w:rPr>
                <w:sz w:val="16"/>
                <w:szCs w:val="16"/>
              </w:rPr>
            </w:pPr>
            <w:r>
              <w:rPr>
                <w:sz w:val="16"/>
                <w:szCs w:val="16"/>
              </w:rPr>
              <w:t>1</w:t>
            </w:r>
          </w:p>
        </w:tc>
        <w:tc>
          <w:tcPr>
            <w:tcW w:w="983" w:type="dxa"/>
            <w:vAlign w:val="center"/>
          </w:tcPr>
          <w:p w14:paraId="6EA28BD7" w14:textId="19CC36E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0FFEEA" w14:textId="05AD910E" w:rsidR="00771A4B" w:rsidRDefault="00771A4B" w:rsidP="00771A4B">
            <w:pPr>
              <w:jc w:val="center"/>
              <w:rPr>
                <w:sz w:val="16"/>
                <w:szCs w:val="16"/>
              </w:rPr>
            </w:pPr>
            <w:r>
              <w:rPr>
                <w:sz w:val="16"/>
                <w:szCs w:val="16"/>
              </w:rPr>
              <w:t>UN</w:t>
            </w:r>
          </w:p>
        </w:tc>
        <w:tc>
          <w:tcPr>
            <w:tcW w:w="887" w:type="dxa"/>
            <w:noWrap/>
            <w:vAlign w:val="center"/>
            <w:hideMark/>
          </w:tcPr>
          <w:p w14:paraId="49B3509E" w14:textId="4A8F5384" w:rsidR="00771A4B" w:rsidRDefault="00771A4B" w:rsidP="00771A4B">
            <w:pPr>
              <w:jc w:val="center"/>
              <w:rPr>
                <w:sz w:val="16"/>
                <w:szCs w:val="16"/>
              </w:rPr>
            </w:pPr>
            <w:r>
              <w:rPr>
                <w:sz w:val="16"/>
                <w:szCs w:val="16"/>
              </w:rPr>
              <w:t>2.513,81</w:t>
            </w:r>
          </w:p>
        </w:tc>
        <w:tc>
          <w:tcPr>
            <w:tcW w:w="1152" w:type="dxa"/>
            <w:noWrap/>
            <w:vAlign w:val="center"/>
            <w:hideMark/>
          </w:tcPr>
          <w:p w14:paraId="7F288FAB" w14:textId="7783C92A" w:rsidR="00771A4B" w:rsidRDefault="00771A4B" w:rsidP="00771A4B">
            <w:pPr>
              <w:jc w:val="center"/>
              <w:rPr>
                <w:sz w:val="16"/>
                <w:szCs w:val="16"/>
              </w:rPr>
            </w:pPr>
            <w:r>
              <w:rPr>
                <w:sz w:val="16"/>
                <w:szCs w:val="16"/>
              </w:rPr>
              <w:t>-          2.513,81</w:t>
            </w:r>
          </w:p>
        </w:tc>
        <w:tc>
          <w:tcPr>
            <w:tcW w:w="887" w:type="dxa"/>
            <w:noWrap/>
            <w:vAlign w:val="center"/>
            <w:hideMark/>
          </w:tcPr>
          <w:p w14:paraId="521C7DE5" w14:textId="656024C9" w:rsidR="00771A4B" w:rsidRDefault="00771A4B" w:rsidP="00771A4B">
            <w:pPr>
              <w:jc w:val="center"/>
              <w:rPr>
                <w:sz w:val="16"/>
                <w:szCs w:val="16"/>
              </w:rPr>
            </w:pPr>
            <w:r>
              <w:rPr>
                <w:sz w:val="16"/>
                <w:szCs w:val="16"/>
              </w:rPr>
              <w:t>-</w:t>
            </w:r>
          </w:p>
        </w:tc>
      </w:tr>
      <w:tr w:rsidR="00771A4B" w14:paraId="4CED91E9" w14:textId="77777777" w:rsidTr="00771A4B">
        <w:trPr>
          <w:trHeight w:val="240"/>
        </w:trPr>
        <w:tc>
          <w:tcPr>
            <w:tcW w:w="936" w:type="dxa"/>
            <w:noWrap/>
            <w:hideMark/>
          </w:tcPr>
          <w:p w14:paraId="3E4E132F" w14:textId="5F149A26" w:rsidR="00771A4B" w:rsidRDefault="00771A4B" w:rsidP="00771A4B">
            <w:pPr>
              <w:rPr>
                <w:sz w:val="16"/>
                <w:szCs w:val="16"/>
              </w:rPr>
            </w:pPr>
            <w:r>
              <w:rPr>
                <w:sz w:val="16"/>
                <w:szCs w:val="16"/>
              </w:rPr>
              <w:t>Equipamentos informática</w:t>
            </w:r>
          </w:p>
        </w:tc>
        <w:tc>
          <w:tcPr>
            <w:tcW w:w="1096" w:type="dxa"/>
            <w:noWrap/>
            <w:hideMark/>
          </w:tcPr>
          <w:p w14:paraId="5442C41F" w14:textId="77777777" w:rsidR="00771A4B" w:rsidRDefault="00771A4B" w:rsidP="00771A4B">
            <w:pPr>
              <w:rPr>
                <w:sz w:val="16"/>
                <w:szCs w:val="16"/>
              </w:rPr>
            </w:pPr>
            <w:r>
              <w:rPr>
                <w:sz w:val="16"/>
                <w:szCs w:val="16"/>
              </w:rPr>
              <w:t>3300000020260</w:t>
            </w:r>
          </w:p>
        </w:tc>
        <w:tc>
          <w:tcPr>
            <w:tcW w:w="628" w:type="dxa"/>
            <w:noWrap/>
            <w:hideMark/>
          </w:tcPr>
          <w:p w14:paraId="206AAF22" w14:textId="157E965C" w:rsidR="00771A4B" w:rsidRDefault="00771A4B" w:rsidP="00771A4B">
            <w:pPr>
              <w:rPr>
                <w:sz w:val="16"/>
                <w:szCs w:val="16"/>
              </w:rPr>
            </w:pPr>
            <w:r>
              <w:rPr>
                <w:sz w:val="16"/>
                <w:szCs w:val="16"/>
              </w:rPr>
              <w:t>Curitiba</w:t>
            </w:r>
          </w:p>
        </w:tc>
        <w:tc>
          <w:tcPr>
            <w:tcW w:w="3466" w:type="dxa"/>
            <w:noWrap/>
            <w:hideMark/>
          </w:tcPr>
          <w:p w14:paraId="37CD64F9" w14:textId="77777777" w:rsidR="00771A4B" w:rsidRDefault="00771A4B" w:rsidP="00771A4B">
            <w:pPr>
              <w:rPr>
                <w:sz w:val="16"/>
                <w:szCs w:val="16"/>
              </w:rPr>
            </w:pPr>
            <w:r>
              <w:rPr>
                <w:sz w:val="16"/>
                <w:szCs w:val="16"/>
              </w:rPr>
              <w:t>RACK FAB: WOMER, MOD: MAT. ACO CARBONO,1 PORTA, TAG: BC39 MT: TC03-04</w:t>
            </w:r>
          </w:p>
        </w:tc>
        <w:tc>
          <w:tcPr>
            <w:tcW w:w="481" w:type="dxa"/>
            <w:noWrap/>
            <w:hideMark/>
          </w:tcPr>
          <w:p w14:paraId="5DA77215" w14:textId="77777777" w:rsidR="00771A4B" w:rsidRDefault="00771A4B" w:rsidP="00771A4B">
            <w:pPr>
              <w:rPr>
                <w:sz w:val="16"/>
                <w:szCs w:val="16"/>
              </w:rPr>
            </w:pPr>
            <w:r>
              <w:rPr>
                <w:sz w:val="16"/>
                <w:szCs w:val="16"/>
              </w:rPr>
              <w:t>CTA</w:t>
            </w:r>
          </w:p>
        </w:tc>
        <w:tc>
          <w:tcPr>
            <w:tcW w:w="950" w:type="dxa"/>
            <w:noWrap/>
            <w:vAlign w:val="center"/>
            <w:hideMark/>
          </w:tcPr>
          <w:p w14:paraId="7BD0705C" w14:textId="77777777" w:rsidR="00771A4B" w:rsidRDefault="00771A4B" w:rsidP="00771A4B">
            <w:pPr>
              <w:jc w:val="center"/>
              <w:rPr>
                <w:sz w:val="16"/>
                <w:szCs w:val="16"/>
              </w:rPr>
            </w:pPr>
            <w:r>
              <w:rPr>
                <w:sz w:val="16"/>
                <w:szCs w:val="16"/>
              </w:rPr>
              <w:t>ZXMOBILI</w:t>
            </w:r>
          </w:p>
        </w:tc>
        <w:tc>
          <w:tcPr>
            <w:tcW w:w="665" w:type="dxa"/>
            <w:noWrap/>
            <w:vAlign w:val="center"/>
            <w:hideMark/>
          </w:tcPr>
          <w:p w14:paraId="0673665F" w14:textId="77777777" w:rsidR="00771A4B" w:rsidRDefault="00771A4B" w:rsidP="00771A4B">
            <w:pPr>
              <w:jc w:val="center"/>
              <w:rPr>
                <w:sz w:val="16"/>
                <w:szCs w:val="16"/>
              </w:rPr>
            </w:pPr>
            <w:r>
              <w:rPr>
                <w:sz w:val="16"/>
                <w:szCs w:val="16"/>
              </w:rPr>
              <w:t>1</w:t>
            </w:r>
          </w:p>
        </w:tc>
        <w:tc>
          <w:tcPr>
            <w:tcW w:w="983" w:type="dxa"/>
            <w:vAlign w:val="center"/>
          </w:tcPr>
          <w:p w14:paraId="44B23C68" w14:textId="35BC3B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2B0230" w14:textId="6CDBBB6D" w:rsidR="00771A4B" w:rsidRDefault="00771A4B" w:rsidP="00771A4B">
            <w:pPr>
              <w:jc w:val="center"/>
              <w:rPr>
                <w:sz w:val="16"/>
                <w:szCs w:val="16"/>
              </w:rPr>
            </w:pPr>
            <w:r>
              <w:rPr>
                <w:sz w:val="16"/>
                <w:szCs w:val="16"/>
              </w:rPr>
              <w:t>UN</w:t>
            </w:r>
          </w:p>
        </w:tc>
        <w:tc>
          <w:tcPr>
            <w:tcW w:w="887" w:type="dxa"/>
            <w:noWrap/>
            <w:vAlign w:val="center"/>
            <w:hideMark/>
          </w:tcPr>
          <w:p w14:paraId="50FF9D57" w14:textId="4EFF882A" w:rsidR="00771A4B" w:rsidRDefault="00771A4B" w:rsidP="00771A4B">
            <w:pPr>
              <w:jc w:val="center"/>
              <w:rPr>
                <w:sz w:val="16"/>
                <w:szCs w:val="16"/>
              </w:rPr>
            </w:pPr>
            <w:r>
              <w:rPr>
                <w:sz w:val="16"/>
                <w:szCs w:val="16"/>
              </w:rPr>
              <w:t>2.513,81</w:t>
            </w:r>
          </w:p>
        </w:tc>
        <w:tc>
          <w:tcPr>
            <w:tcW w:w="1152" w:type="dxa"/>
            <w:noWrap/>
            <w:vAlign w:val="center"/>
            <w:hideMark/>
          </w:tcPr>
          <w:p w14:paraId="7943EB64" w14:textId="3C178BAC" w:rsidR="00771A4B" w:rsidRDefault="00771A4B" w:rsidP="00771A4B">
            <w:pPr>
              <w:jc w:val="center"/>
              <w:rPr>
                <w:sz w:val="16"/>
                <w:szCs w:val="16"/>
              </w:rPr>
            </w:pPr>
            <w:r>
              <w:rPr>
                <w:sz w:val="16"/>
                <w:szCs w:val="16"/>
              </w:rPr>
              <w:t>-          2.513,81</w:t>
            </w:r>
          </w:p>
        </w:tc>
        <w:tc>
          <w:tcPr>
            <w:tcW w:w="887" w:type="dxa"/>
            <w:noWrap/>
            <w:vAlign w:val="center"/>
            <w:hideMark/>
          </w:tcPr>
          <w:p w14:paraId="3DAA64E6" w14:textId="7AEAEE94" w:rsidR="00771A4B" w:rsidRDefault="00771A4B" w:rsidP="00771A4B">
            <w:pPr>
              <w:jc w:val="center"/>
              <w:rPr>
                <w:sz w:val="16"/>
                <w:szCs w:val="16"/>
              </w:rPr>
            </w:pPr>
            <w:r>
              <w:rPr>
                <w:sz w:val="16"/>
                <w:szCs w:val="16"/>
              </w:rPr>
              <w:t>-</w:t>
            </w:r>
          </w:p>
        </w:tc>
      </w:tr>
      <w:tr w:rsidR="00771A4B" w14:paraId="2BEC9855" w14:textId="77777777" w:rsidTr="00771A4B">
        <w:trPr>
          <w:trHeight w:val="240"/>
        </w:trPr>
        <w:tc>
          <w:tcPr>
            <w:tcW w:w="936" w:type="dxa"/>
            <w:noWrap/>
            <w:hideMark/>
          </w:tcPr>
          <w:p w14:paraId="510386FD" w14:textId="78E6809F" w:rsidR="00771A4B" w:rsidRDefault="00771A4B" w:rsidP="00771A4B">
            <w:pPr>
              <w:rPr>
                <w:sz w:val="16"/>
                <w:szCs w:val="16"/>
              </w:rPr>
            </w:pPr>
            <w:r>
              <w:rPr>
                <w:sz w:val="16"/>
                <w:szCs w:val="16"/>
              </w:rPr>
              <w:t>Equipamentos informática</w:t>
            </w:r>
          </w:p>
        </w:tc>
        <w:tc>
          <w:tcPr>
            <w:tcW w:w="1096" w:type="dxa"/>
            <w:noWrap/>
            <w:hideMark/>
          </w:tcPr>
          <w:p w14:paraId="0F5E6E9B" w14:textId="77777777" w:rsidR="00771A4B" w:rsidRDefault="00771A4B" w:rsidP="00771A4B">
            <w:pPr>
              <w:rPr>
                <w:sz w:val="16"/>
                <w:szCs w:val="16"/>
              </w:rPr>
            </w:pPr>
            <w:r>
              <w:rPr>
                <w:sz w:val="16"/>
                <w:szCs w:val="16"/>
              </w:rPr>
              <w:t>3300000020270</w:t>
            </w:r>
          </w:p>
        </w:tc>
        <w:tc>
          <w:tcPr>
            <w:tcW w:w="628" w:type="dxa"/>
            <w:noWrap/>
            <w:hideMark/>
          </w:tcPr>
          <w:p w14:paraId="34C5E9DB" w14:textId="22F6089B" w:rsidR="00771A4B" w:rsidRDefault="00771A4B" w:rsidP="00771A4B">
            <w:pPr>
              <w:rPr>
                <w:sz w:val="16"/>
                <w:szCs w:val="16"/>
              </w:rPr>
            </w:pPr>
            <w:r>
              <w:rPr>
                <w:sz w:val="16"/>
                <w:szCs w:val="16"/>
              </w:rPr>
              <w:t>Curitiba</w:t>
            </w:r>
          </w:p>
        </w:tc>
        <w:tc>
          <w:tcPr>
            <w:tcW w:w="3466" w:type="dxa"/>
            <w:noWrap/>
            <w:hideMark/>
          </w:tcPr>
          <w:p w14:paraId="27A93D38" w14:textId="77777777" w:rsidR="00771A4B" w:rsidRDefault="00771A4B" w:rsidP="00771A4B">
            <w:pPr>
              <w:rPr>
                <w:sz w:val="16"/>
                <w:szCs w:val="16"/>
              </w:rPr>
            </w:pPr>
            <w:r>
              <w:rPr>
                <w:sz w:val="16"/>
                <w:szCs w:val="16"/>
              </w:rPr>
              <w:t>RACK FAB: WOMER, MOD: MAT. ACO CARBONO,1 PORTA, TAG: BC38 MT: TC03-03</w:t>
            </w:r>
          </w:p>
        </w:tc>
        <w:tc>
          <w:tcPr>
            <w:tcW w:w="481" w:type="dxa"/>
            <w:noWrap/>
            <w:hideMark/>
          </w:tcPr>
          <w:p w14:paraId="229E4BD6" w14:textId="77777777" w:rsidR="00771A4B" w:rsidRDefault="00771A4B" w:rsidP="00771A4B">
            <w:pPr>
              <w:rPr>
                <w:sz w:val="16"/>
                <w:szCs w:val="16"/>
              </w:rPr>
            </w:pPr>
            <w:r>
              <w:rPr>
                <w:sz w:val="16"/>
                <w:szCs w:val="16"/>
              </w:rPr>
              <w:t>CTA</w:t>
            </w:r>
          </w:p>
        </w:tc>
        <w:tc>
          <w:tcPr>
            <w:tcW w:w="950" w:type="dxa"/>
            <w:noWrap/>
            <w:vAlign w:val="center"/>
            <w:hideMark/>
          </w:tcPr>
          <w:p w14:paraId="2DD016F4" w14:textId="77777777" w:rsidR="00771A4B" w:rsidRDefault="00771A4B" w:rsidP="00771A4B">
            <w:pPr>
              <w:jc w:val="center"/>
              <w:rPr>
                <w:sz w:val="16"/>
                <w:szCs w:val="16"/>
              </w:rPr>
            </w:pPr>
            <w:r>
              <w:rPr>
                <w:sz w:val="16"/>
                <w:szCs w:val="16"/>
              </w:rPr>
              <w:t>ZXMOBILI</w:t>
            </w:r>
          </w:p>
        </w:tc>
        <w:tc>
          <w:tcPr>
            <w:tcW w:w="665" w:type="dxa"/>
            <w:noWrap/>
            <w:vAlign w:val="center"/>
            <w:hideMark/>
          </w:tcPr>
          <w:p w14:paraId="230D49B0" w14:textId="77777777" w:rsidR="00771A4B" w:rsidRDefault="00771A4B" w:rsidP="00771A4B">
            <w:pPr>
              <w:jc w:val="center"/>
              <w:rPr>
                <w:sz w:val="16"/>
                <w:szCs w:val="16"/>
              </w:rPr>
            </w:pPr>
            <w:r>
              <w:rPr>
                <w:sz w:val="16"/>
                <w:szCs w:val="16"/>
              </w:rPr>
              <w:t>1</w:t>
            </w:r>
          </w:p>
        </w:tc>
        <w:tc>
          <w:tcPr>
            <w:tcW w:w="983" w:type="dxa"/>
            <w:vAlign w:val="center"/>
          </w:tcPr>
          <w:p w14:paraId="79BF76F2" w14:textId="641E4C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D09D82" w14:textId="04C44CB5" w:rsidR="00771A4B" w:rsidRDefault="00771A4B" w:rsidP="00771A4B">
            <w:pPr>
              <w:jc w:val="center"/>
              <w:rPr>
                <w:sz w:val="16"/>
                <w:szCs w:val="16"/>
              </w:rPr>
            </w:pPr>
            <w:r>
              <w:rPr>
                <w:sz w:val="16"/>
                <w:szCs w:val="16"/>
              </w:rPr>
              <w:t>UN</w:t>
            </w:r>
          </w:p>
        </w:tc>
        <w:tc>
          <w:tcPr>
            <w:tcW w:w="887" w:type="dxa"/>
            <w:noWrap/>
            <w:vAlign w:val="center"/>
            <w:hideMark/>
          </w:tcPr>
          <w:p w14:paraId="11376364" w14:textId="330952EA" w:rsidR="00771A4B" w:rsidRDefault="00771A4B" w:rsidP="00771A4B">
            <w:pPr>
              <w:jc w:val="center"/>
              <w:rPr>
                <w:sz w:val="16"/>
                <w:szCs w:val="16"/>
              </w:rPr>
            </w:pPr>
            <w:r>
              <w:rPr>
                <w:sz w:val="16"/>
                <w:szCs w:val="16"/>
              </w:rPr>
              <w:t>2.513,81</w:t>
            </w:r>
          </w:p>
        </w:tc>
        <w:tc>
          <w:tcPr>
            <w:tcW w:w="1152" w:type="dxa"/>
            <w:noWrap/>
            <w:vAlign w:val="center"/>
            <w:hideMark/>
          </w:tcPr>
          <w:p w14:paraId="14EC9AAB" w14:textId="07BEAD95" w:rsidR="00771A4B" w:rsidRDefault="00771A4B" w:rsidP="00771A4B">
            <w:pPr>
              <w:jc w:val="center"/>
              <w:rPr>
                <w:sz w:val="16"/>
                <w:szCs w:val="16"/>
              </w:rPr>
            </w:pPr>
            <w:r>
              <w:rPr>
                <w:sz w:val="16"/>
                <w:szCs w:val="16"/>
              </w:rPr>
              <w:t>-          2.513,81</w:t>
            </w:r>
          </w:p>
        </w:tc>
        <w:tc>
          <w:tcPr>
            <w:tcW w:w="887" w:type="dxa"/>
            <w:noWrap/>
            <w:vAlign w:val="center"/>
            <w:hideMark/>
          </w:tcPr>
          <w:p w14:paraId="53F65375" w14:textId="184DA0DC" w:rsidR="00771A4B" w:rsidRDefault="00771A4B" w:rsidP="00771A4B">
            <w:pPr>
              <w:jc w:val="center"/>
              <w:rPr>
                <w:sz w:val="16"/>
                <w:szCs w:val="16"/>
              </w:rPr>
            </w:pPr>
            <w:r>
              <w:rPr>
                <w:sz w:val="16"/>
                <w:szCs w:val="16"/>
              </w:rPr>
              <w:t>-</w:t>
            </w:r>
          </w:p>
        </w:tc>
      </w:tr>
      <w:tr w:rsidR="00771A4B" w14:paraId="7744E453" w14:textId="77777777" w:rsidTr="00771A4B">
        <w:trPr>
          <w:trHeight w:val="240"/>
        </w:trPr>
        <w:tc>
          <w:tcPr>
            <w:tcW w:w="936" w:type="dxa"/>
            <w:noWrap/>
            <w:hideMark/>
          </w:tcPr>
          <w:p w14:paraId="2E9CACC7" w14:textId="073F896A" w:rsidR="00771A4B" w:rsidRDefault="00771A4B" w:rsidP="00771A4B">
            <w:pPr>
              <w:rPr>
                <w:sz w:val="16"/>
                <w:szCs w:val="16"/>
              </w:rPr>
            </w:pPr>
            <w:r>
              <w:rPr>
                <w:sz w:val="16"/>
                <w:szCs w:val="16"/>
              </w:rPr>
              <w:t>Equipamentos informática</w:t>
            </w:r>
          </w:p>
        </w:tc>
        <w:tc>
          <w:tcPr>
            <w:tcW w:w="1096" w:type="dxa"/>
            <w:noWrap/>
            <w:hideMark/>
          </w:tcPr>
          <w:p w14:paraId="4B9D151A" w14:textId="77777777" w:rsidR="00771A4B" w:rsidRDefault="00771A4B" w:rsidP="00771A4B">
            <w:pPr>
              <w:rPr>
                <w:sz w:val="16"/>
                <w:szCs w:val="16"/>
              </w:rPr>
            </w:pPr>
            <w:r>
              <w:rPr>
                <w:sz w:val="16"/>
                <w:szCs w:val="16"/>
              </w:rPr>
              <w:t>3300000020280</w:t>
            </w:r>
          </w:p>
        </w:tc>
        <w:tc>
          <w:tcPr>
            <w:tcW w:w="628" w:type="dxa"/>
            <w:noWrap/>
            <w:hideMark/>
          </w:tcPr>
          <w:p w14:paraId="643F52DF" w14:textId="5E76EF4A" w:rsidR="00771A4B" w:rsidRDefault="00771A4B" w:rsidP="00771A4B">
            <w:pPr>
              <w:rPr>
                <w:sz w:val="16"/>
                <w:szCs w:val="16"/>
              </w:rPr>
            </w:pPr>
            <w:r>
              <w:rPr>
                <w:sz w:val="16"/>
                <w:szCs w:val="16"/>
              </w:rPr>
              <w:t>Curitiba</w:t>
            </w:r>
          </w:p>
        </w:tc>
        <w:tc>
          <w:tcPr>
            <w:tcW w:w="3466" w:type="dxa"/>
            <w:noWrap/>
            <w:hideMark/>
          </w:tcPr>
          <w:p w14:paraId="6C5B1957" w14:textId="77777777" w:rsidR="00771A4B" w:rsidRDefault="00771A4B" w:rsidP="00771A4B">
            <w:pPr>
              <w:rPr>
                <w:sz w:val="16"/>
                <w:szCs w:val="16"/>
              </w:rPr>
            </w:pPr>
            <w:r>
              <w:rPr>
                <w:sz w:val="16"/>
                <w:szCs w:val="16"/>
              </w:rPr>
              <w:t>RACK FAB: WOMER, MOD: MAT. ACO CARBONO,1 PORTA, COM PATCH PANEL TAG: BC37 MT: TC03-02</w:t>
            </w:r>
          </w:p>
        </w:tc>
        <w:tc>
          <w:tcPr>
            <w:tcW w:w="481" w:type="dxa"/>
            <w:noWrap/>
            <w:hideMark/>
          </w:tcPr>
          <w:p w14:paraId="7DE800C2" w14:textId="77777777" w:rsidR="00771A4B" w:rsidRDefault="00771A4B" w:rsidP="00771A4B">
            <w:pPr>
              <w:rPr>
                <w:sz w:val="16"/>
                <w:szCs w:val="16"/>
              </w:rPr>
            </w:pPr>
            <w:r>
              <w:rPr>
                <w:sz w:val="16"/>
                <w:szCs w:val="16"/>
              </w:rPr>
              <w:t>CTA</w:t>
            </w:r>
          </w:p>
        </w:tc>
        <w:tc>
          <w:tcPr>
            <w:tcW w:w="950" w:type="dxa"/>
            <w:noWrap/>
            <w:vAlign w:val="center"/>
            <w:hideMark/>
          </w:tcPr>
          <w:p w14:paraId="487210E1" w14:textId="77777777" w:rsidR="00771A4B" w:rsidRDefault="00771A4B" w:rsidP="00771A4B">
            <w:pPr>
              <w:jc w:val="center"/>
              <w:rPr>
                <w:sz w:val="16"/>
                <w:szCs w:val="16"/>
              </w:rPr>
            </w:pPr>
            <w:r>
              <w:rPr>
                <w:sz w:val="16"/>
                <w:szCs w:val="16"/>
              </w:rPr>
              <w:t>ZXMOBILI</w:t>
            </w:r>
          </w:p>
        </w:tc>
        <w:tc>
          <w:tcPr>
            <w:tcW w:w="665" w:type="dxa"/>
            <w:noWrap/>
            <w:vAlign w:val="center"/>
            <w:hideMark/>
          </w:tcPr>
          <w:p w14:paraId="5AFE720F" w14:textId="77777777" w:rsidR="00771A4B" w:rsidRDefault="00771A4B" w:rsidP="00771A4B">
            <w:pPr>
              <w:jc w:val="center"/>
              <w:rPr>
                <w:sz w:val="16"/>
                <w:szCs w:val="16"/>
              </w:rPr>
            </w:pPr>
            <w:r>
              <w:rPr>
                <w:sz w:val="16"/>
                <w:szCs w:val="16"/>
              </w:rPr>
              <w:t>1</w:t>
            </w:r>
          </w:p>
        </w:tc>
        <w:tc>
          <w:tcPr>
            <w:tcW w:w="983" w:type="dxa"/>
            <w:vAlign w:val="center"/>
          </w:tcPr>
          <w:p w14:paraId="449B0C03" w14:textId="754C2A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6A9FFC" w14:textId="41430EC9" w:rsidR="00771A4B" w:rsidRDefault="00771A4B" w:rsidP="00771A4B">
            <w:pPr>
              <w:jc w:val="center"/>
              <w:rPr>
                <w:sz w:val="16"/>
                <w:szCs w:val="16"/>
              </w:rPr>
            </w:pPr>
            <w:r>
              <w:rPr>
                <w:sz w:val="16"/>
                <w:szCs w:val="16"/>
              </w:rPr>
              <w:t>UN</w:t>
            </w:r>
          </w:p>
        </w:tc>
        <w:tc>
          <w:tcPr>
            <w:tcW w:w="887" w:type="dxa"/>
            <w:noWrap/>
            <w:vAlign w:val="center"/>
            <w:hideMark/>
          </w:tcPr>
          <w:p w14:paraId="0B886E07" w14:textId="0A77A812" w:rsidR="00771A4B" w:rsidRDefault="00771A4B" w:rsidP="00771A4B">
            <w:pPr>
              <w:jc w:val="center"/>
              <w:rPr>
                <w:sz w:val="16"/>
                <w:szCs w:val="16"/>
              </w:rPr>
            </w:pPr>
            <w:r>
              <w:rPr>
                <w:sz w:val="16"/>
                <w:szCs w:val="16"/>
              </w:rPr>
              <w:t>2.513,81</w:t>
            </w:r>
          </w:p>
        </w:tc>
        <w:tc>
          <w:tcPr>
            <w:tcW w:w="1152" w:type="dxa"/>
            <w:noWrap/>
            <w:vAlign w:val="center"/>
            <w:hideMark/>
          </w:tcPr>
          <w:p w14:paraId="0BF1B02E" w14:textId="2B776420" w:rsidR="00771A4B" w:rsidRDefault="00771A4B" w:rsidP="00771A4B">
            <w:pPr>
              <w:jc w:val="center"/>
              <w:rPr>
                <w:sz w:val="16"/>
                <w:szCs w:val="16"/>
              </w:rPr>
            </w:pPr>
            <w:r>
              <w:rPr>
                <w:sz w:val="16"/>
                <w:szCs w:val="16"/>
              </w:rPr>
              <w:t>-          2.513,81</w:t>
            </w:r>
          </w:p>
        </w:tc>
        <w:tc>
          <w:tcPr>
            <w:tcW w:w="887" w:type="dxa"/>
            <w:noWrap/>
            <w:vAlign w:val="center"/>
            <w:hideMark/>
          </w:tcPr>
          <w:p w14:paraId="52007993" w14:textId="6F804872" w:rsidR="00771A4B" w:rsidRDefault="00771A4B" w:rsidP="00771A4B">
            <w:pPr>
              <w:jc w:val="center"/>
              <w:rPr>
                <w:sz w:val="16"/>
                <w:szCs w:val="16"/>
              </w:rPr>
            </w:pPr>
            <w:r>
              <w:rPr>
                <w:sz w:val="16"/>
                <w:szCs w:val="16"/>
              </w:rPr>
              <w:t>-</w:t>
            </w:r>
          </w:p>
        </w:tc>
      </w:tr>
      <w:tr w:rsidR="00771A4B" w14:paraId="7346BC0B" w14:textId="77777777" w:rsidTr="00771A4B">
        <w:trPr>
          <w:trHeight w:val="240"/>
        </w:trPr>
        <w:tc>
          <w:tcPr>
            <w:tcW w:w="936" w:type="dxa"/>
            <w:noWrap/>
            <w:hideMark/>
          </w:tcPr>
          <w:p w14:paraId="28F841E2" w14:textId="0238ED0B" w:rsidR="00771A4B" w:rsidRDefault="00771A4B" w:rsidP="00771A4B">
            <w:pPr>
              <w:rPr>
                <w:sz w:val="16"/>
                <w:szCs w:val="16"/>
              </w:rPr>
            </w:pPr>
            <w:r>
              <w:rPr>
                <w:sz w:val="16"/>
                <w:szCs w:val="16"/>
              </w:rPr>
              <w:t>Equipamentos informática</w:t>
            </w:r>
          </w:p>
        </w:tc>
        <w:tc>
          <w:tcPr>
            <w:tcW w:w="1096" w:type="dxa"/>
            <w:noWrap/>
            <w:hideMark/>
          </w:tcPr>
          <w:p w14:paraId="57044D26" w14:textId="77777777" w:rsidR="00771A4B" w:rsidRDefault="00771A4B" w:rsidP="00771A4B">
            <w:pPr>
              <w:rPr>
                <w:sz w:val="16"/>
                <w:szCs w:val="16"/>
              </w:rPr>
            </w:pPr>
            <w:r>
              <w:rPr>
                <w:sz w:val="16"/>
                <w:szCs w:val="16"/>
              </w:rPr>
              <w:t>3300000020290</w:t>
            </w:r>
          </w:p>
        </w:tc>
        <w:tc>
          <w:tcPr>
            <w:tcW w:w="628" w:type="dxa"/>
            <w:noWrap/>
            <w:hideMark/>
          </w:tcPr>
          <w:p w14:paraId="5B1080AC" w14:textId="4DB0C676" w:rsidR="00771A4B" w:rsidRDefault="00771A4B" w:rsidP="00771A4B">
            <w:pPr>
              <w:rPr>
                <w:sz w:val="16"/>
                <w:szCs w:val="16"/>
              </w:rPr>
            </w:pPr>
            <w:r>
              <w:rPr>
                <w:sz w:val="16"/>
                <w:szCs w:val="16"/>
              </w:rPr>
              <w:t>Curitiba</w:t>
            </w:r>
          </w:p>
        </w:tc>
        <w:tc>
          <w:tcPr>
            <w:tcW w:w="3466" w:type="dxa"/>
            <w:noWrap/>
            <w:hideMark/>
          </w:tcPr>
          <w:p w14:paraId="23252678" w14:textId="77777777" w:rsidR="00771A4B" w:rsidRDefault="00771A4B" w:rsidP="00771A4B">
            <w:pPr>
              <w:rPr>
                <w:sz w:val="16"/>
                <w:szCs w:val="16"/>
              </w:rPr>
            </w:pPr>
            <w:r>
              <w:rPr>
                <w:sz w:val="16"/>
                <w:szCs w:val="16"/>
              </w:rPr>
              <w:t>RACK FAB: WOMER, MOD: MAT. ACO CARBONO,1 PORTA, TAG: BC35 MT: TC03-01</w:t>
            </w:r>
          </w:p>
        </w:tc>
        <w:tc>
          <w:tcPr>
            <w:tcW w:w="481" w:type="dxa"/>
            <w:noWrap/>
            <w:hideMark/>
          </w:tcPr>
          <w:p w14:paraId="63419738" w14:textId="77777777" w:rsidR="00771A4B" w:rsidRDefault="00771A4B" w:rsidP="00771A4B">
            <w:pPr>
              <w:rPr>
                <w:sz w:val="16"/>
                <w:szCs w:val="16"/>
              </w:rPr>
            </w:pPr>
            <w:r>
              <w:rPr>
                <w:sz w:val="16"/>
                <w:szCs w:val="16"/>
              </w:rPr>
              <w:t>CTA</w:t>
            </w:r>
          </w:p>
        </w:tc>
        <w:tc>
          <w:tcPr>
            <w:tcW w:w="950" w:type="dxa"/>
            <w:noWrap/>
            <w:vAlign w:val="center"/>
            <w:hideMark/>
          </w:tcPr>
          <w:p w14:paraId="66532013" w14:textId="77777777" w:rsidR="00771A4B" w:rsidRDefault="00771A4B" w:rsidP="00771A4B">
            <w:pPr>
              <w:jc w:val="center"/>
              <w:rPr>
                <w:sz w:val="16"/>
                <w:szCs w:val="16"/>
              </w:rPr>
            </w:pPr>
            <w:r>
              <w:rPr>
                <w:sz w:val="16"/>
                <w:szCs w:val="16"/>
              </w:rPr>
              <w:t>ZXMOBILI</w:t>
            </w:r>
          </w:p>
        </w:tc>
        <w:tc>
          <w:tcPr>
            <w:tcW w:w="665" w:type="dxa"/>
            <w:noWrap/>
            <w:vAlign w:val="center"/>
            <w:hideMark/>
          </w:tcPr>
          <w:p w14:paraId="1E0265DA" w14:textId="77777777" w:rsidR="00771A4B" w:rsidRDefault="00771A4B" w:rsidP="00771A4B">
            <w:pPr>
              <w:jc w:val="center"/>
              <w:rPr>
                <w:sz w:val="16"/>
                <w:szCs w:val="16"/>
              </w:rPr>
            </w:pPr>
            <w:r>
              <w:rPr>
                <w:sz w:val="16"/>
                <w:szCs w:val="16"/>
              </w:rPr>
              <w:t>1</w:t>
            </w:r>
          </w:p>
        </w:tc>
        <w:tc>
          <w:tcPr>
            <w:tcW w:w="983" w:type="dxa"/>
            <w:vAlign w:val="center"/>
          </w:tcPr>
          <w:p w14:paraId="313BEBC4" w14:textId="435449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0A13B7" w14:textId="0B28A483" w:rsidR="00771A4B" w:rsidRDefault="00771A4B" w:rsidP="00771A4B">
            <w:pPr>
              <w:jc w:val="center"/>
              <w:rPr>
                <w:sz w:val="16"/>
                <w:szCs w:val="16"/>
              </w:rPr>
            </w:pPr>
            <w:r>
              <w:rPr>
                <w:sz w:val="16"/>
                <w:szCs w:val="16"/>
              </w:rPr>
              <w:t>UN</w:t>
            </w:r>
          </w:p>
        </w:tc>
        <w:tc>
          <w:tcPr>
            <w:tcW w:w="887" w:type="dxa"/>
            <w:noWrap/>
            <w:vAlign w:val="center"/>
            <w:hideMark/>
          </w:tcPr>
          <w:p w14:paraId="66A3442C" w14:textId="61A9AF41" w:rsidR="00771A4B" w:rsidRDefault="00771A4B" w:rsidP="00771A4B">
            <w:pPr>
              <w:jc w:val="center"/>
              <w:rPr>
                <w:sz w:val="16"/>
                <w:szCs w:val="16"/>
              </w:rPr>
            </w:pPr>
            <w:r>
              <w:rPr>
                <w:sz w:val="16"/>
                <w:szCs w:val="16"/>
              </w:rPr>
              <w:t>2.513,81</w:t>
            </w:r>
          </w:p>
        </w:tc>
        <w:tc>
          <w:tcPr>
            <w:tcW w:w="1152" w:type="dxa"/>
            <w:noWrap/>
            <w:vAlign w:val="center"/>
            <w:hideMark/>
          </w:tcPr>
          <w:p w14:paraId="207B2D05" w14:textId="45B53F0F" w:rsidR="00771A4B" w:rsidRDefault="00771A4B" w:rsidP="00771A4B">
            <w:pPr>
              <w:jc w:val="center"/>
              <w:rPr>
                <w:sz w:val="16"/>
                <w:szCs w:val="16"/>
              </w:rPr>
            </w:pPr>
            <w:r>
              <w:rPr>
                <w:sz w:val="16"/>
                <w:szCs w:val="16"/>
              </w:rPr>
              <w:t>-          2.513,81</w:t>
            </w:r>
          </w:p>
        </w:tc>
        <w:tc>
          <w:tcPr>
            <w:tcW w:w="887" w:type="dxa"/>
            <w:noWrap/>
            <w:vAlign w:val="center"/>
            <w:hideMark/>
          </w:tcPr>
          <w:p w14:paraId="307AD4E9" w14:textId="379A45E3" w:rsidR="00771A4B" w:rsidRDefault="00771A4B" w:rsidP="00771A4B">
            <w:pPr>
              <w:jc w:val="center"/>
              <w:rPr>
                <w:sz w:val="16"/>
                <w:szCs w:val="16"/>
              </w:rPr>
            </w:pPr>
            <w:r>
              <w:rPr>
                <w:sz w:val="16"/>
                <w:szCs w:val="16"/>
              </w:rPr>
              <w:t>-</w:t>
            </w:r>
          </w:p>
        </w:tc>
      </w:tr>
      <w:tr w:rsidR="00771A4B" w14:paraId="613513DE" w14:textId="77777777" w:rsidTr="00771A4B">
        <w:trPr>
          <w:trHeight w:val="240"/>
        </w:trPr>
        <w:tc>
          <w:tcPr>
            <w:tcW w:w="936" w:type="dxa"/>
            <w:noWrap/>
            <w:hideMark/>
          </w:tcPr>
          <w:p w14:paraId="7BA8E42F" w14:textId="2830C967" w:rsidR="00771A4B" w:rsidRDefault="00771A4B" w:rsidP="00771A4B">
            <w:pPr>
              <w:rPr>
                <w:sz w:val="16"/>
                <w:szCs w:val="16"/>
              </w:rPr>
            </w:pPr>
            <w:r>
              <w:rPr>
                <w:sz w:val="16"/>
                <w:szCs w:val="16"/>
              </w:rPr>
              <w:t>Equipamentos informática</w:t>
            </w:r>
          </w:p>
        </w:tc>
        <w:tc>
          <w:tcPr>
            <w:tcW w:w="1096" w:type="dxa"/>
            <w:noWrap/>
            <w:hideMark/>
          </w:tcPr>
          <w:p w14:paraId="1946D863" w14:textId="77777777" w:rsidR="00771A4B" w:rsidRDefault="00771A4B" w:rsidP="00771A4B">
            <w:pPr>
              <w:rPr>
                <w:sz w:val="16"/>
                <w:szCs w:val="16"/>
              </w:rPr>
            </w:pPr>
            <w:r>
              <w:rPr>
                <w:sz w:val="16"/>
                <w:szCs w:val="16"/>
              </w:rPr>
              <w:t>3300000020300</w:t>
            </w:r>
          </w:p>
        </w:tc>
        <w:tc>
          <w:tcPr>
            <w:tcW w:w="628" w:type="dxa"/>
            <w:noWrap/>
            <w:hideMark/>
          </w:tcPr>
          <w:p w14:paraId="4DE80470" w14:textId="3AA50133" w:rsidR="00771A4B" w:rsidRDefault="00771A4B" w:rsidP="00771A4B">
            <w:pPr>
              <w:rPr>
                <w:sz w:val="16"/>
                <w:szCs w:val="16"/>
              </w:rPr>
            </w:pPr>
            <w:r>
              <w:rPr>
                <w:sz w:val="16"/>
                <w:szCs w:val="16"/>
              </w:rPr>
              <w:t>Curitiba</w:t>
            </w:r>
          </w:p>
        </w:tc>
        <w:tc>
          <w:tcPr>
            <w:tcW w:w="3466" w:type="dxa"/>
            <w:noWrap/>
            <w:hideMark/>
          </w:tcPr>
          <w:p w14:paraId="58FF188C" w14:textId="77777777" w:rsidR="00771A4B" w:rsidRDefault="00771A4B" w:rsidP="00771A4B">
            <w:pPr>
              <w:rPr>
                <w:sz w:val="16"/>
                <w:szCs w:val="16"/>
              </w:rPr>
            </w:pPr>
            <w:r>
              <w:rPr>
                <w:sz w:val="16"/>
                <w:szCs w:val="16"/>
              </w:rPr>
              <w:t>RACK FAB: WOMER, MOD: MAT. ACO CARBONO,1 PORTA, TAG: BF35 MT: TC02-10</w:t>
            </w:r>
          </w:p>
        </w:tc>
        <w:tc>
          <w:tcPr>
            <w:tcW w:w="481" w:type="dxa"/>
            <w:noWrap/>
            <w:hideMark/>
          </w:tcPr>
          <w:p w14:paraId="4D5DA739" w14:textId="77777777" w:rsidR="00771A4B" w:rsidRDefault="00771A4B" w:rsidP="00771A4B">
            <w:pPr>
              <w:rPr>
                <w:sz w:val="16"/>
                <w:szCs w:val="16"/>
              </w:rPr>
            </w:pPr>
            <w:r>
              <w:rPr>
                <w:sz w:val="16"/>
                <w:szCs w:val="16"/>
              </w:rPr>
              <w:t>CTA</w:t>
            </w:r>
          </w:p>
        </w:tc>
        <w:tc>
          <w:tcPr>
            <w:tcW w:w="950" w:type="dxa"/>
            <w:noWrap/>
            <w:vAlign w:val="center"/>
            <w:hideMark/>
          </w:tcPr>
          <w:p w14:paraId="1CE512EC" w14:textId="77777777" w:rsidR="00771A4B" w:rsidRDefault="00771A4B" w:rsidP="00771A4B">
            <w:pPr>
              <w:jc w:val="center"/>
              <w:rPr>
                <w:sz w:val="16"/>
                <w:szCs w:val="16"/>
              </w:rPr>
            </w:pPr>
            <w:r>
              <w:rPr>
                <w:sz w:val="16"/>
                <w:szCs w:val="16"/>
              </w:rPr>
              <w:t>ZXMOBILI</w:t>
            </w:r>
          </w:p>
        </w:tc>
        <w:tc>
          <w:tcPr>
            <w:tcW w:w="665" w:type="dxa"/>
            <w:noWrap/>
            <w:vAlign w:val="center"/>
            <w:hideMark/>
          </w:tcPr>
          <w:p w14:paraId="1B1399B7" w14:textId="77777777" w:rsidR="00771A4B" w:rsidRDefault="00771A4B" w:rsidP="00771A4B">
            <w:pPr>
              <w:jc w:val="center"/>
              <w:rPr>
                <w:sz w:val="16"/>
                <w:szCs w:val="16"/>
              </w:rPr>
            </w:pPr>
            <w:r>
              <w:rPr>
                <w:sz w:val="16"/>
                <w:szCs w:val="16"/>
              </w:rPr>
              <w:t>1</w:t>
            </w:r>
          </w:p>
        </w:tc>
        <w:tc>
          <w:tcPr>
            <w:tcW w:w="983" w:type="dxa"/>
            <w:vAlign w:val="center"/>
          </w:tcPr>
          <w:p w14:paraId="7385FC48" w14:textId="4856D4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FCBAE0" w14:textId="62D07E31" w:rsidR="00771A4B" w:rsidRDefault="00771A4B" w:rsidP="00771A4B">
            <w:pPr>
              <w:jc w:val="center"/>
              <w:rPr>
                <w:sz w:val="16"/>
                <w:szCs w:val="16"/>
              </w:rPr>
            </w:pPr>
            <w:r>
              <w:rPr>
                <w:sz w:val="16"/>
                <w:szCs w:val="16"/>
              </w:rPr>
              <w:t>UN</w:t>
            </w:r>
          </w:p>
        </w:tc>
        <w:tc>
          <w:tcPr>
            <w:tcW w:w="887" w:type="dxa"/>
            <w:noWrap/>
            <w:vAlign w:val="center"/>
            <w:hideMark/>
          </w:tcPr>
          <w:p w14:paraId="4F9A0275" w14:textId="7497FDDF" w:rsidR="00771A4B" w:rsidRDefault="00771A4B" w:rsidP="00771A4B">
            <w:pPr>
              <w:jc w:val="center"/>
              <w:rPr>
                <w:sz w:val="16"/>
                <w:szCs w:val="16"/>
              </w:rPr>
            </w:pPr>
            <w:r>
              <w:rPr>
                <w:sz w:val="16"/>
                <w:szCs w:val="16"/>
              </w:rPr>
              <w:t>2.513,81</w:t>
            </w:r>
          </w:p>
        </w:tc>
        <w:tc>
          <w:tcPr>
            <w:tcW w:w="1152" w:type="dxa"/>
            <w:noWrap/>
            <w:vAlign w:val="center"/>
            <w:hideMark/>
          </w:tcPr>
          <w:p w14:paraId="625D2F99" w14:textId="05F351AC" w:rsidR="00771A4B" w:rsidRDefault="00771A4B" w:rsidP="00771A4B">
            <w:pPr>
              <w:jc w:val="center"/>
              <w:rPr>
                <w:sz w:val="16"/>
                <w:szCs w:val="16"/>
              </w:rPr>
            </w:pPr>
            <w:r>
              <w:rPr>
                <w:sz w:val="16"/>
                <w:szCs w:val="16"/>
              </w:rPr>
              <w:t>-          2.513,81</w:t>
            </w:r>
          </w:p>
        </w:tc>
        <w:tc>
          <w:tcPr>
            <w:tcW w:w="887" w:type="dxa"/>
            <w:noWrap/>
            <w:vAlign w:val="center"/>
            <w:hideMark/>
          </w:tcPr>
          <w:p w14:paraId="2BF7EC68" w14:textId="69C016A5" w:rsidR="00771A4B" w:rsidRDefault="00771A4B" w:rsidP="00771A4B">
            <w:pPr>
              <w:jc w:val="center"/>
              <w:rPr>
                <w:sz w:val="16"/>
                <w:szCs w:val="16"/>
              </w:rPr>
            </w:pPr>
            <w:r>
              <w:rPr>
                <w:sz w:val="16"/>
                <w:szCs w:val="16"/>
              </w:rPr>
              <w:t>-</w:t>
            </w:r>
          </w:p>
        </w:tc>
      </w:tr>
      <w:tr w:rsidR="00771A4B" w14:paraId="7468A070" w14:textId="77777777" w:rsidTr="00771A4B">
        <w:trPr>
          <w:trHeight w:val="240"/>
        </w:trPr>
        <w:tc>
          <w:tcPr>
            <w:tcW w:w="936" w:type="dxa"/>
            <w:noWrap/>
            <w:hideMark/>
          </w:tcPr>
          <w:p w14:paraId="4C480D6E" w14:textId="2D3CF5CF" w:rsidR="00771A4B" w:rsidRDefault="00771A4B" w:rsidP="00771A4B">
            <w:pPr>
              <w:rPr>
                <w:sz w:val="16"/>
                <w:szCs w:val="16"/>
              </w:rPr>
            </w:pPr>
            <w:r>
              <w:rPr>
                <w:sz w:val="16"/>
                <w:szCs w:val="16"/>
              </w:rPr>
              <w:t>Equipamentos informática</w:t>
            </w:r>
          </w:p>
        </w:tc>
        <w:tc>
          <w:tcPr>
            <w:tcW w:w="1096" w:type="dxa"/>
            <w:noWrap/>
            <w:hideMark/>
          </w:tcPr>
          <w:p w14:paraId="03381061" w14:textId="77777777" w:rsidR="00771A4B" w:rsidRDefault="00771A4B" w:rsidP="00771A4B">
            <w:pPr>
              <w:rPr>
                <w:sz w:val="16"/>
                <w:szCs w:val="16"/>
              </w:rPr>
            </w:pPr>
            <w:r>
              <w:rPr>
                <w:sz w:val="16"/>
                <w:szCs w:val="16"/>
              </w:rPr>
              <w:t>3300000020310</w:t>
            </w:r>
          </w:p>
        </w:tc>
        <w:tc>
          <w:tcPr>
            <w:tcW w:w="628" w:type="dxa"/>
            <w:noWrap/>
            <w:hideMark/>
          </w:tcPr>
          <w:p w14:paraId="18D8FD6E" w14:textId="19886B71" w:rsidR="00771A4B" w:rsidRDefault="00771A4B" w:rsidP="00771A4B">
            <w:pPr>
              <w:rPr>
                <w:sz w:val="16"/>
                <w:szCs w:val="16"/>
              </w:rPr>
            </w:pPr>
            <w:r>
              <w:rPr>
                <w:sz w:val="16"/>
                <w:szCs w:val="16"/>
              </w:rPr>
              <w:t>Curitiba</w:t>
            </w:r>
          </w:p>
        </w:tc>
        <w:tc>
          <w:tcPr>
            <w:tcW w:w="3466" w:type="dxa"/>
            <w:noWrap/>
            <w:hideMark/>
          </w:tcPr>
          <w:p w14:paraId="577F3489" w14:textId="77777777" w:rsidR="00771A4B" w:rsidRDefault="00771A4B" w:rsidP="00771A4B">
            <w:pPr>
              <w:rPr>
                <w:sz w:val="16"/>
                <w:szCs w:val="16"/>
              </w:rPr>
            </w:pPr>
            <w:r>
              <w:rPr>
                <w:sz w:val="16"/>
                <w:szCs w:val="16"/>
              </w:rPr>
              <w:t>RACK FAB: WOMER, MOD: MAT. ACO CARBONO,1 PORTA, TAG: BF39 MT: TC02-09</w:t>
            </w:r>
          </w:p>
        </w:tc>
        <w:tc>
          <w:tcPr>
            <w:tcW w:w="481" w:type="dxa"/>
            <w:noWrap/>
            <w:hideMark/>
          </w:tcPr>
          <w:p w14:paraId="460F58DD" w14:textId="77777777" w:rsidR="00771A4B" w:rsidRDefault="00771A4B" w:rsidP="00771A4B">
            <w:pPr>
              <w:rPr>
                <w:sz w:val="16"/>
                <w:szCs w:val="16"/>
              </w:rPr>
            </w:pPr>
            <w:r>
              <w:rPr>
                <w:sz w:val="16"/>
                <w:szCs w:val="16"/>
              </w:rPr>
              <w:t>CTA</w:t>
            </w:r>
          </w:p>
        </w:tc>
        <w:tc>
          <w:tcPr>
            <w:tcW w:w="950" w:type="dxa"/>
            <w:noWrap/>
            <w:vAlign w:val="center"/>
            <w:hideMark/>
          </w:tcPr>
          <w:p w14:paraId="55D1021B" w14:textId="77777777" w:rsidR="00771A4B" w:rsidRDefault="00771A4B" w:rsidP="00771A4B">
            <w:pPr>
              <w:jc w:val="center"/>
              <w:rPr>
                <w:sz w:val="16"/>
                <w:szCs w:val="16"/>
              </w:rPr>
            </w:pPr>
            <w:r>
              <w:rPr>
                <w:sz w:val="16"/>
                <w:szCs w:val="16"/>
              </w:rPr>
              <w:t>ZXMOBILI</w:t>
            </w:r>
          </w:p>
        </w:tc>
        <w:tc>
          <w:tcPr>
            <w:tcW w:w="665" w:type="dxa"/>
            <w:noWrap/>
            <w:vAlign w:val="center"/>
            <w:hideMark/>
          </w:tcPr>
          <w:p w14:paraId="4E4AAE42" w14:textId="77777777" w:rsidR="00771A4B" w:rsidRDefault="00771A4B" w:rsidP="00771A4B">
            <w:pPr>
              <w:jc w:val="center"/>
              <w:rPr>
                <w:sz w:val="16"/>
                <w:szCs w:val="16"/>
              </w:rPr>
            </w:pPr>
            <w:r>
              <w:rPr>
                <w:sz w:val="16"/>
                <w:szCs w:val="16"/>
              </w:rPr>
              <w:t>1</w:t>
            </w:r>
          </w:p>
        </w:tc>
        <w:tc>
          <w:tcPr>
            <w:tcW w:w="983" w:type="dxa"/>
            <w:vAlign w:val="center"/>
          </w:tcPr>
          <w:p w14:paraId="1E41B5DD" w14:textId="185C0C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0BFBC3" w14:textId="762C583B" w:rsidR="00771A4B" w:rsidRDefault="00771A4B" w:rsidP="00771A4B">
            <w:pPr>
              <w:jc w:val="center"/>
              <w:rPr>
                <w:sz w:val="16"/>
                <w:szCs w:val="16"/>
              </w:rPr>
            </w:pPr>
            <w:r>
              <w:rPr>
                <w:sz w:val="16"/>
                <w:szCs w:val="16"/>
              </w:rPr>
              <w:t>UN</w:t>
            </w:r>
          </w:p>
        </w:tc>
        <w:tc>
          <w:tcPr>
            <w:tcW w:w="887" w:type="dxa"/>
            <w:noWrap/>
            <w:vAlign w:val="center"/>
            <w:hideMark/>
          </w:tcPr>
          <w:p w14:paraId="40C61CE4" w14:textId="4F2DE642" w:rsidR="00771A4B" w:rsidRDefault="00771A4B" w:rsidP="00771A4B">
            <w:pPr>
              <w:jc w:val="center"/>
              <w:rPr>
                <w:sz w:val="16"/>
                <w:szCs w:val="16"/>
              </w:rPr>
            </w:pPr>
            <w:r>
              <w:rPr>
                <w:sz w:val="16"/>
                <w:szCs w:val="16"/>
              </w:rPr>
              <w:t>2.513,81</w:t>
            </w:r>
          </w:p>
        </w:tc>
        <w:tc>
          <w:tcPr>
            <w:tcW w:w="1152" w:type="dxa"/>
            <w:noWrap/>
            <w:vAlign w:val="center"/>
            <w:hideMark/>
          </w:tcPr>
          <w:p w14:paraId="0B4F2163" w14:textId="2EE74479" w:rsidR="00771A4B" w:rsidRDefault="00771A4B" w:rsidP="00771A4B">
            <w:pPr>
              <w:jc w:val="center"/>
              <w:rPr>
                <w:sz w:val="16"/>
                <w:szCs w:val="16"/>
              </w:rPr>
            </w:pPr>
            <w:r>
              <w:rPr>
                <w:sz w:val="16"/>
                <w:szCs w:val="16"/>
              </w:rPr>
              <w:t>-          2.513,81</w:t>
            </w:r>
          </w:p>
        </w:tc>
        <w:tc>
          <w:tcPr>
            <w:tcW w:w="887" w:type="dxa"/>
            <w:noWrap/>
            <w:vAlign w:val="center"/>
            <w:hideMark/>
          </w:tcPr>
          <w:p w14:paraId="75C07C2C" w14:textId="5B62D7AF" w:rsidR="00771A4B" w:rsidRDefault="00771A4B" w:rsidP="00771A4B">
            <w:pPr>
              <w:jc w:val="center"/>
              <w:rPr>
                <w:sz w:val="16"/>
                <w:szCs w:val="16"/>
              </w:rPr>
            </w:pPr>
            <w:r>
              <w:rPr>
                <w:sz w:val="16"/>
                <w:szCs w:val="16"/>
              </w:rPr>
              <w:t>-</w:t>
            </w:r>
          </w:p>
        </w:tc>
      </w:tr>
      <w:tr w:rsidR="00771A4B" w14:paraId="03562833" w14:textId="77777777" w:rsidTr="00771A4B">
        <w:trPr>
          <w:trHeight w:val="240"/>
        </w:trPr>
        <w:tc>
          <w:tcPr>
            <w:tcW w:w="936" w:type="dxa"/>
            <w:noWrap/>
            <w:hideMark/>
          </w:tcPr>
          <w:p w14:paraId="6CDFDDA6" w14:textId="4DE130C9" w:rsidR="00771A4B" w:rsidRDefault="00771A4B" w:rsidP="00771A4B">
            <w:pPr>
              <w:rPr>
                <w:sz w:val="16"/>
                <w:szCs w:val="16"/>
              </w:rPr>
            </w:pPr>
            <w:r>
              <w:rPr>
                <w:sz w:val="16"/>
                <w:szCs w:val="16"/>
              </w:rPr>
              <w:t>Equipamentos informática</w:t>
            </w:r>
          </w:p>
        </w:tc>
        <w:tc>
          <w:tcPr>
            <w:tcW w:w="1096" w:type="dxa"/>
            <w:noWrap/>
            <w:hideMark/>
          </w:tcPr>
          <w:p w14:paraId="634717F9" w14:textId="77777777" w:rsidR="00771A4B" w:rsidRDefault="00771A4B" w:rsidP="00771A4B">
            <w:pPr>
              <w:rPr>
                <w:sz w:val="16"/>
                <w:szCs w:val="16"/>
              </w:rPr>
            </w:pPr>
            <w:r>
              <w:rPr>
                <w:sz w:val="16"/>
                <w:szCs w:val="16"/>
              </w:rPr>
              <w:t>3300000020320</w:t>
            </w:r>
          </w:p>
        </w:tc>
        <w:tc>
          <w:tcPr>
            <w:tcW w:w="628" w:type="dxa"/>
            <w:noWrap/>
            <w:hideMark/>
          </w:tcPr>
          <w:p w14:paraId="396F903C" w14:textId="761F8647" w:rsidR="00771A4B" w:rsidRDefault="00771A4B" w:rsidP="00771A4B">
            <w:pPr>
              <w:rPr>
                <w:sz w:val="16"/>
                <w:szCs w:val="16"/>
              </w:rPr>
            </w:pPr>
            <w:r>
              <w:rPr>
                <w:sz w:val="16"/>
                <w:szCs w:val="16"/>
              </w:rPr>
              <w:t>Curitiba</w:t>
            </w:r>
          </w:p>
        </w:tc>
        <w:tc>
          <w:tcPr>
            <w:tcW w:w="3466" w:type="dxa"/>
            <w:noWrap/>
            <w:hideMark/>
          </w:tcPr>
          <w:p w14:paraId="07FD3367" w14:textId="77777777" w:rsidR="00771A4B" w:rsidRDefault="00771A4B" w:rsidP="00771A4B">
            <w:pPr>
              <w:rPr>
                <w:sz w:val="16"/>
                <w:szCs w:val="16"/>
              </w:rPr>
            </w:pPr>
            <w:r>
              <w:rPr>
                <w:sz w:val="16"/>
                <w:szCs w:val="16"/>
              </w:rPr>
              <w:t>RACK FAB: GRAL METAL, MOD: MATERIAL ACO CARBONO, 1 PORTA, TAG: BF40 MT: TC02-00</w:t>
            </w:r>
          </w:p>
        </w:tc>
        <w:tc>
          <w:tcPr>
            <w:tcW w:w="481" w:type="dxa"/>
            <w:noWrap/>
            <w:hideMark/>
          </w:tcPr>
          <w:p w14:paraId="17A9B596" w14:textId="77777777" w:rsidR="00771A4B" w:rsidRDefault="00771A4B" w:rsidP="00771A4B">
            <w:pPr>
              <w:rPr>
                <w:sz w:val="16"/>
                <w:szCs w:val="16"/>
              </w:rPr>
            </w:pPr>
            <w:r>
              <w:rPr>
                <w:sz w:val="16"/>
                <w:szCs w:val="16"/>
              </w:rPr>
              <w:t>CTA</w:t>
            </w:r>
          </w:p>
        </w:tc>
        <w:tc>
          <w:tcPr>
            <w:tcW w:w="950" w:type="dxa"/>
            <w:noWrap/>
            <w:vAlign w:val="center"/>
            <w:hideMark/>
          </w:tcPr>
          <w:p w14:paraId="64A7F3B0" w14:textId="77777777" w:rsidR="00771A4B" w:rsidRDefault="00771A4B" w:rsidP="00771A4B">
            <w:pPr>
              <w:jc w:val="center"/>
              <w:rPr>
                <w:sz w:val="16"/>
                <w:szCs w:val="16"/>
              </w:rPr>
            </w:pPr>
            <w:r>
              <w:rPr>
                <w:sz w:val="16"/>
                <w:szCs w:val="16"/>
              </w:rPr>
              <w:t>ZXMOBILI</w:t>
            </w:r>
          </w:p>
        </w:tc>
        <w:tc>
          <w:tcPr>
            <w:tcW w:w="665" w:type="dxa"/>
            <w:noWrap/>
            <w:vAlign w:val="center"/>
            <w:hideMark/>
          </w:tcPr>
          <w:p w14:paraId="1A3C899F" w14:textId="77777777" w:rsidR="00771A4B" w:rsidRDefault="00771A4B" w:rsidP="00771A4B">
            <w:pPr>
              <w:jc w:val="center"/>
              <w:rPr>
                <w:sz w:val="16"/>
                <w:szCs w:val="16"/>
              </w:rPr>
            </w:pPr>
            <w:r>
              <w:rPr>
                <w:sz w:val="16"/>
                <w:szCs w:val="16"/>
              </w:rPr>
              <w:t>1</w:t>
            </w:r>
          </w:p>
        </w:tc>
        <w:tc>
          <w:tcPr>
            <w:tcW w:w="983" w:type="dxa"/>
            <w:vAlign w:val="center"/>
          </w:tcPr>
          <w:p w14:paraId="18CD8057" w14:textId="2FC68F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7854B5" w14:textId="59EA9E73" w:rsidR="00771A4B" w:rsidRDefault="00771A4B" w:rsidP="00771A4B">
            <w:pPr>
              <w:jc w:val="center"/>
              <w:rPr>
                <w:sz w:val="16"/>
                <w:szCs w:val="16"/>
              </w:rPr>
            </w:pPr>
            <w:r>
              <w:rPr>
                <w:sz w:val="16"/>
                <w:szCs w:val="16"/>
              </w:rPr>
              <w:t>UN</w:t>
            </w:r>
          </w:p>
        </w:tc>
        <w:tc>
          <w:tcPr>
            <w:tcW w:w="887" w:type="dxa"/>
            <w:noWrap/>
            <w:vAlign w:val="center"/>
            <w:hideMark/>
          </w:tcPr>
          <w:p w14:paraId="66566337" w14:textId="6BBAB909" w:rsidR="00771A4B" w:rsidRDefault="00771A4B" w:rsidP="00771A4B">
            <w:pPr>
              <w:jc w:val="center"/>
              <w:rPr>
                <w:sz w:val="16"/>
                <w:szCs w:val="16"/>
              </w:rPr>
            </w:pPr>
            <w:r>
              <w:rPr>
                <w:sz w:val="16"/>
                <w:szCs w:val="16"/>
              </w:rPr>
              <w:t>2.513,81</w:t>
            </w:r>
          </w:p>
        </w:tc>
        <w:tc>
          <w:tcPr>
            <w:tcW w:w="1152" w:type="dxa"/>
            <w:noWrap/>
            <w:vAlign w:val="center"/>
            <w:hideMark/>
          </w:tcPr>
          <w:p w14:paraId="1B292F6A" w14:textId="75596EB3" w:rsidR="00771A4B" w:rsidRDefault="00771A4B" w:rsidP="00771A4B">
            <w:pPr>
              <w:jc w:val="center"/>
              <w:rPr>
                <w:sz w:val="16"/>
                <w:szCs w:val="16"/>
              </w:rPr>
            </w:pPr>
            <w:r>
              <w:rPr>
                <w:sz w:val="16"/>
                <w:szCs w:val="16"/>
              </w:rPr>
              <w:t>-          2.513,81</w:t>
            </w:r>
          </w:p>
        </w:tc>
        <w:tc>
          <w:tcPr>
            <w:tcW w:w="887" w:type="dxa"/>
            <w:noWrap/>
            <w:vAlign w:val="center"/>
            <w:hideMark/>
          </w:tcPr>
          <w:p w14:paraId="160CC7B5" w14:textId="1BFF3D2F" w:rsidR="00771A4B" w:rsidRDefault="00771A4B" w:rsidP="00771A4B">
            <w:pPr>
              <w:jc w:val="center"/>
              <w:rPr>
                <w:sz w:val="16"/>
                <w:szCs w:val="16"/>
              </w:rPr>
            </w:pPr>
            <w:r>
              <w:rPr>
                <w:sz w:val="16"/>
                <w:szCs w:val="16"/>
              </w:rPr>
              <w:t>-</w:t>
            </w:r>
          </w:p>
        </w:tc>
      </w:tr>
      <w:tr w:rsidR="00771A4B" w14:paraId="64FA8DDF" w14:textId="77777777" w:rsidTr="00771A4B">
        <w:trPr>
          <w:trHeight w:val="240"/>
        </w:trPr>
        <w:tc>
          <w:tcPr>
            <w:tcW w:w="936" w:type="dxa"/>
            <w:noWrap/>
            <w:hideMark/>
          </w:tcPr>
          <w:p w14:paraId="1B50DDE8" w14:textId="140EAC9C" w:rsidR="00771A4B" w:rsidRDefault="00771A4B" w:rsidP="00771A4B">
            <w:pPr>
              <w:rPr>
                <w:sz w:val="16"/>
                <w:szCs w:val="16"/>
              </w:rPr>
            </w:pPr>
            <w:r>
              <w:rPr>
                <w:sz w:val="16"/>
                <w:szCs w:val="16"/>
              </w:rPr>
              <w:t>Equipamentos informática</w:t>
            </w:r>
          </w:p>
        </w:tc>
        <w:tc>
          <w:tcPr>
            <w:tcW w:w="1096" w:type="dxa"/>
            <w:noWrap/>
            <w:hideMark/>
          </w:tcPr>
          <w:p w14:paraId="085DDBA9" w14:textId="77777777" w:rsidR="00771A4B" w:rsidRDefault="00771A4B" w:rsidP="00771A4B">
            <w:pPr>
              <w:rPr>
                <w:sz w:val="16"/>
                <w:szCs w:val="16"/>
              </w:rPr>
            </w:pPr>
            <w:r>
              <w:rPr>
                <w:sz w:val="16"/>
                <w:szCs w:val="16"/>
              </w:rPr>
              <w:t>3300000020330</w:t>
            </w:r>
          </w:p>
        </w:tc>
        <w:tc>
          <w:tcPr>
            <w:tcW w:w="628" w:type="dxa"/>
            <w:noWrap/>
            <w:hideMark/>
          </w:tcPr>
          <w:p w14:paraId="13C095B9" w14:textId="711A12DE" w:rsidR="00771A4B" w:rsidRDefault="00771A4B" w:rsidP="00771A4B">
            <w:pPr>
              <w:rPr>
                <w:sz w:val="16"/>
                <w:szCs w:val="16"/>
              </w:rPr>
            </w:pPr>
            <w:r>
              <w:rPr>
                <w:sz w:val="16"/>
                <w:szCs w:val="16"/>
              </w:rPr>
              <w:t>Curitiba</w:t>
            </w:r>
          </w:p>
        </w:tc>
        <w:tc>
          <w:tcPr>
            <w:tcW w:w="3466" w:type="dxa"/>
            <w:noWrap/>
            <w:hideMark/>
          </w:tcPr>
          <w:p w14:paraId="5E3C9DF1" w14:textId="77777777" w:rsidR="00771A4B" w:rsidRDefault="00771A4B" w:rsidP="00771A4B">
            <w:pPr>
              <w:rPr>
                <w:sz w:val="16"/>
                <w:szCs w:val="16"/>
              </w:rPr>
            </w:pPr>
            <w:r>
              <w:rPr>
                <w:sz w:val="16"/>
                <w:szCs w:val="16"/>
              </w:rPr>
              <w:t>RACK MATERIAL ACO CARBONO COM 1 PORTA DE ACRILICO TAG: BF41 MT: TC02-01</w:t>
            </w:r>
          </w:p>
        </w:tc>
        <w:tc>
          <w:tcPr>
            <w:tcW w:w="481" w:type="dxa"/>
            <w:noWrap/>
            <w:hideMark/>
          </w:tcPr>
          <w:p w14:paraId="5684082E" w14:textId="77777777" w:rsidR="00771A4B" w:rsidRDefault="00771A4B" w:rsidP="00771A4B">
            <w:pPr>
              <w:rPr>
                <w:sz w:val="16"/>
                <w:szCs w:val="16"/>
              </w:rPr>
            </w:pPr>
            <w:r>
              <w:rPr>
                <w:sz w:val="16"/>
                <w:szCs w:val="16"/>
              </w:rPr>
              <w:t>CTA</w:t>
            </w:r>
          </w:p>
        </w:tc>
        <w:tc>
          <w:tcPr>
            <w:tcW w:w="950" w:type="dxa"/>
            <w:noWrap/>
            <w:vAlign w:val="center"/>
            <w:hideMark/>
          </w:tcPr>
          <w:p w14:paraId="223AC08D" w14:textId="77777777" w:rsidR="00771A4B" w:rsidRDefault="00771A4B" w:rsidP="00771A4B">
            <w:pPr>
              <w:jc w:val="center"/>
              <w:rPr>
                <w:sz w:val="16"/>
                <w:szCs w:val="16"/>
              </w:rPr>
            </w:pPr>
            <w:r>
              <w:rPr>
                <w:sz w:val="16"/>
                <w:szCs w:val="16"/>
              </w:rPr>
              <w:t>ZXMOBILI</w:t>
            </w:r>
          </w:p>
        </w:tc>
        <w:tc>
          <w:tcPr>
            <w:tcW w:w="665" w:type="dxa"/>
            <w:noWrap/>
            <w:vAlign w:val="center"/>
            <w:hideMark/>
          </w:tcPr>
          <w:p w14:paraId="42F9B405" w14:textId="77777777" w:rsidR="00771A4B" w:rsidRDefault="00771A4B" w:rsidP="00771A4B">
            <w:pPr>
              <w:jc w:val="center"/>
              <w:rPr>
                <w:sz w:val="16"/>
                <w:szCs w:val="16"/>
              </w:rPr>
            </w:pPr>
            <w:r>
              <w:rPr>
                <w:sz w:val="16"/>
                <w:szCs w:val="16"/>
              </w:rPr>
              <w:t>1</w:t>
            </w:r>
          </w:p>
        </w:tc>
        <w:tc>
          <w:tcPr>
            <w:tcW w:w="983" w:type="dxa"/>
            <w:vAlign w:val="center"/>
          </w:tcPr>
          <w:p w14:paraId="77A4510A" w14:textId="5C6724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7BF2A5" w14:textId="1EC145ED" w:rsidR="00771A4B" w:rsidRDefault="00771A4B" w:rsidP="00771A4B">
            <w:pPr>
              <w:jc w:val="center"/>
              <w:rPr>
                <w:sz w:val="16"/>
                <w:szCs w:val="16"/>
              </w:rPr>
            </w:pPr>
            <w:r>
              <w:rPr>
                <w:sz w:val="16"/>
                <w:szCs w:val="16"/>
              </w:rPr>
              <w:t>UN</w:t>
            </w:r>
          </w:p>
        </w:tc>
        <w:tc>
          <w:tcPr>
            <w:tcW w:w="887" w:type="dxa"/>
            <w:noWrap/>
            <w:vAlign w:val="center"/>
            <w:hideMark/>
          </w:tcPr>
          <w:p w14:paraId="2E185AB7" w14:textId="51926B20" w:rsidR="00771A4B" w:rsidRDefault="00771A4B" w:rsidP="00771A4B">
            <w:pPr>
              <w:jc w:val="center"/>
              <w:rPr>
                <w:sz w:val="16"/>
                <w:szCs w:val="16"/>
              </w:rPr>
            </w:pPr>
            <w:r>
              <w:rPr>
                <w:sz w:val="16"/>
                <w:szCs w:val="16"/>
              </w:rPr>
              <w:t>2.513,81</w:t>
            </w:r>
          </w:p>
        </w:tc>
        <w:tc>
          <w:tcPr>
            <w:tcW w:w="1152" w:type="dxa"/>
            <w:noWrap/>
            <w:vAlign w:val="center"/>
            <w:hideMark/>
          </w:tcPr>
          <w:p w14:paraId="775CEFDA" w14:textId="7924868F" w:rsidR="00771A4B" w:rsidRDefault="00771A4B" w:rsidP="00771A4B">
            <w:pPr>
              <w:jc w:val="center"/>
              <w:rPr>
                <w:sz w:val="16"/>
                <w:szCs w:val="16"/>
              </w:rPr>
            </w:pPr>
            <w:r>
              <w:rPr>
                <w:sz w:val="16"/>
                <w:szCs w:val="16"/>
              </w:rPr>
              <w:t>-          2.513,81</w:t>
            </w:r>
          </w:p>
        </w:tc>
        <w:tc>
          <w:tcPr>
            <w:tcW w:w="887" w:type="dxa"/>
            <w:noWrap/>
            <w:vAlign w:val="center"/>
            <w:hideMark/>
          </w:tcPr>
          <w:p w14:paraId="436A6D94" w14:textId="20C8FE66" w:rsidR="00771A4B" w:rsidRDefault="00771A4B" w:rsidP="00771A4B">
            <w:pPr>
              <w:jc w:val="center"/>
              <w:rPr>
                <w:sz w:val="16"/>
                <w:szCs w:val="16"/>
              </w:rPr>
            </w:pPr>
            <w:r>
              <w:rPr>
                <w:sz w:val="16"/>
                <w:szCs w:val="16"/>
              </w:rPr>
              <w:t>-</w:t>
            </w:r>
          </w:p>
        </w:tc>
      </w:tr>
      <w:tr w:rsidR="00771A4B" w14:paraId="177397B8" w14:textId="77777777" w:rsidTr="00771A4B">
        <w:trPr>
          <w:trHeight w:val="240"/>
        </w:trPr>
        <w:tc>
          <w:tcPr>
            <w:tcW w:w="936" w:type="dxa"/>
            <w:noWrap/>
            <w:hideMark/>
          </w:tcPr>
          <w:p w14:paraId="7B218C4F" w14:textId="3C2DC1E4" w:rsidR="00771A4B" w:rsidRDefault="00771A4B" w:rsidP="00771A4B">
            <w:pPr>
              <w:rPr>
                <w:sz w:val="16"/>
                <w:szCs w:val="16"/>
              </w:rPr>
            </w:pPr>
            <w:r>
              <w:rPr>
                <w:sz w:val="16"/>
                <w:szCs w:val="16"/>
              </w:rPr>
              <w:t>Equipamentos informática</w:t>
            </w:r>
          </w:p>
        </w:tc>
        <w:tc>
          <w:tcPr>
            <w:tcW w:w="1096" w:type="dxa"/>
            <w:noWrap/>
            <w:hideMark/>
          </w:tcPr>
          <w:p w14:paraId="5110ACE8" w14:textId="77777777" w:rsidR="00771A4B" w:rsidRDefault="00771A4B" w:rsidP="00771A4B">
            <w:pPr>
              <w:rPr>
                <w:sz w:val="16"/>
                <w:szCs w:val="16"/>
              </w:rPr>
            </w:pPr>
            <w:r>
              <w:rPr>
                <w:sz w:val="16"/>
                <w:szCs w:val="16"/>
              </w:rPr>
              <w:t>3300000020340</w:t>
            </w:r>
          </w:p>
        </w:tc>
        <w:tc>
          <w:tcPr>
            <w:tcW w:w="628" w:type="dxa"/>
            <w:noWrap/>
            <w:hideMark/>
          </w:tcPr>
          <w:p w14:paraId="07C62404" w14:textId="51E50964" w:rsidR="00771A4B" w:rsidRDefault="00771A4B" w:rsidP="00771A4B">
            <w:pPr>
              <w:rPr>
                <w:sz w:val="16"/>
                <w:szCs w:val="16"/>
              </w:rPr>
            </w:pPr>
            <w:r>
              <w:rPr>
                <w:sz w:val="16"/>
                <w:szCs w:val="16"/>
              </w:rPr>
              <w:t>Curitiba</w:t>
            </w:r>
          </w:p>
        </w:tc>
        <w:tc>
          <w:tcPr>
            <w:tcW w:w="3466" w:type="dxa"/>
            <w:noWrap/>
            <w:hideMark/>
          </w:tcPr>
          <w:p w14:paraId="576057DD" w14:textId="77777777" w:rsidR="00771A4B" w:rsidRDefault="00771A4B" w:rsidP="00771A4B">
            <w:pPr>
              <w:rPr>
                <w:sz w:val="16"/>
                <w:szCs w:val="16"/>
              </w:rPr>
            </w:pPr>
            <w:r>
              <w:rPr>
                <w:sz w:val="16"/>
                <w:szCs w:val="16"/>
              </w:rPr>
              <w:t>RACK MATERIAL ACO CARBONO COM 1 PORTA DE ACRILICO TAG: BF42 MT: TC02-02</w:t>
            </w:r>
          </w:p>
        </w:tc>
        <w:tc>
          <w:tcPr>
            <w:tcW w:w="481" w:type="dxa"/>
            <w:noWrap/>
            <w:hideMark/>
          </w:tcPr>
          <w:p w14:paraId="26178BC8" w14:textId="77777777" w:rsidR="00771A4B" w:rsidRDefault="00771A4B" w:rsidP="00771A4B">
            <w:pPr>
              <w:rPr>
                <w:sz w:val="16"/>
                <w:szCs w:val="16"/>
              </w:rPr>
            </w:pPr>
            <w:r>
              <w:rPr>
                <w:sz w:val="16"/>
                <w:szCs w:val="16"/>
              </w:rPr>
              <w:t>CTA</w:t>
            </w:r>
          </w:p>
        </w:tc>
        <w:tc>
          <w:tcPr>
            <w:tcW w:w="950" w:type="dxa"/>
            <w:noWrap/>
            <w:vAlign w:val="center"/>
            <w:hideMark/>
          </w:tcPr>
          <w:p w14:paraId="705A50F8" w14:textId="77777777" w:rsidR="00771A4B" w:rsidRDefault="00771A4B" w:rsidP="00771A4B">
            <w:pPr>
              <w:jc w:val="center"/>
              <w:rPr>
                <w:sz w:val="16"/>
                <w:szCs w:val="16"/>
              </w:rPr>
            </w:pPr>
            <w:r>
              <w:rPr>
                <w:sz w:val="16"/>
                <w:szCs w:val="16"/>
              </w:rPr>
              <w:t>ZXMOBILI</w:t>
            </w:r>
          </w:p>
        </w:tc>
        <w:tc>
          <w:tcPr>
            <w:tcW w:w="665" w:type="dxa"/>
            <w:noWrap/>
            <w:vAlign w:val="center"/>
            <w:hideMark/>
          </w:tcPr>
          <w:p w14:paraId="53E127B7" w14:textId="77777777" w:rsidR="00771A4B" w:rsidRDefault="00771A4B" w:rsidP="00771A4B">
            <w:pPr>
              <w:jc w:val="center"/>
              <w:rPr>
                <w:sz w:val="16"/>
                <w:szCs w:val="16"/>
              </w:rPr>
            </w:pPr>
            <w:r>
              <w:rPr>
                <w:sz w:val="16"/>
                <w:szCs w:val="16"/>
              </w:rPr>
              <w:t>1</w:t>
            </w:r>
          </w:p>
        </w:tc>
        <w:tc>
          <w:tcPr>
            <w:tcW w:w="983" w:type="dxa"/>
            <w:vAlign w:val="center"/>
          </w:tcPr>
          <w:p w14:paraId="4127CD03" w14:textId="4A8E0F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BD676D" w14:textId="75C5D275" w:rsidR="00771A4B" w:rsidRDefault="00771A4B" w:rsidP="00771A4B">
            <w:pPr>
              <w:jc w:val="center"/>
              <w:rPr>
                <w:sz w:val="16"/>
                <w:szCs w:val="16"/>
              </w:rPr>
            </w:pPr>
            <w:r>
              <w:rPr>
                <w:sz w:val="16"/>
                <w:szCs w:val="16"/>
              </w:rPr>
              <w:t>UN</w:t>
            </w:r>
          </w:p>
        </w:tc>
        <w:tc>
          <w:tcPr>
            <w:tcW w:w="887" w:type="dxa"/>
            <w:noWrap/>
            <w:vAlign w:val="center"/>
            <w:hideMark/>
          </w:tcPr>
          <w:p w14:paraId="2035B989" w14:textId="40F4B6F7" w:rsidR="00771A4B" w:rsidRDefault="00771A4B" w:rsidP="00771A4B">
            <w:pPr>
              <w:jc w:val="center"/>
              <w:rPr>
                <w:sz w:val="16"/>
                <w:szCs w:val="16"/>
              </w:rPr>
            </w:pPr>
            <w:r>
              <w:rPr>
                <w:sz w:val="16"/>
                <w:szCs w:val="16"/>
              </w:rPr>
              <w:t>2.513,81</w:t>
            </w:r>
          </w:p>
        </w:tc>
        <w:tc>
          <w:tcPr>
            <w:tcW w:w="1152" w:type="dxa"/>
            <w:noWrap/>
            <w:vAlign w:val="center"/>
            <w:hideMark/>
          </w:tcPr>
          <w:p w14:paraId="481B76D7" w14:textId="071BECF6" w:rsidR="00771A4B" w:rsidRDefault="00771A4B" w:rsidP="00771A4B">
            <w:pPr>
              <w:jc w:val="center"/>
              <w:rPr>
                <w:sz w:val="16"/>
                <w:szCs w:val="16"/>
              </w:rPr>
            </w:pPr>
            <w:r>
              <w:rPr>
                <w:sz w:val="16"/>
                <w:szCs w:val="16"/>
              </w:rPr>
              <w:t>-          2.513,81</w:t>
            </w:r>
          </w:p>
        </w:tc>
        <w:tc>
          <w:tcPr>
            <w:tcW w:w="887" w:type="dxa"/>
            <w:noWrap/>
            <w:vAlign w:val="center"/>
            <w:hideMark/>
          </w:tcPr>
          <w:p w14:paraId="60AAE72D" w14:textId="1FD333D4" w:rsidR="00771A4B" w:rsidRDefault="00771A4B" w:rsidP="00771A4B">
            <w:pPr>
              <w:jc w:val="center"/>
              <w:rPr>
                <w:sz w:val="16"/>
                <w:szCs w:val="16"/>
              </w:rPr>
            </w:pPr>
            <w:r>
              <w:rPr>
                <w:sz w:val="16"/>
                <w:szCs w:val="16"/>
              </w:rPr>
              <w:t>-</w:t>
            </w:r>
          </w:p>
        </w:tc>
      </w:tr>
      <w:tr w:rsidR="00771A4B" w14:paraId="3B5F361F" w14:textId="77777777" w:rsidTr="00771A4B">
        <w:trPr>
          <w:trHeight w:val="240"/>
        </w:trPr>
        <w:tc>
          <w:tcPr>
            <w:tcW w:w="936" w:type="dxa"/>
            <w:noWrap/>
            <w:hideMark/>
          </w:tcPr>
          <w:p w14:paraId="489036AD" w14:textId="78AA57EA" w:rsidR="00771A4B" w:rsidRDefault="00771A4B" w:rsidP="00771A4B">
            <w:pPr>
              <w:rPr>
                <w:sz w:val="16"/>
                <w:szCs w:val="16"/>
              </w:rPr>
            </w:pPr>
            <w:r>
              <w:rPr>
                <w:sz w:val="16"/>
                <w:szCs w:val="16"/>
              </w:rPr>
              <w:lastRenderedPageBreak/>
              <w:t>Equipamentos informática</w:t>
            </w:r>
          </w:p>
        </w:tc>
        <w:tc>
          <w:tcPr>
            <w:tcW w:w="1096" w:type="dxa"/>
            <w:noWrap/>
            <w:hideMark/>
          </w:tcPr>
          <w:p w14:paraId="5F8E539A" w14:textId="77777777" w:rsidR="00771A4B" w:rsidRDefault="00771A4B" w:rsidP="00771A4B">
            <w:pPr>
              <w:rPr>
                <w:sz w:val="16"/>
                <w:szCs w:val="16"/>
              </w:rPr>
            </w:pPr>
            <w:r>
              <w:rPr>
                <w:sz w:val="16"/>
                <w:szCs w:val="16"/>
              </w:rPr>
              <w:t>3300000020350</w:t>
            </w:r>
          </w:p>
        </w:tc>
        <w:tc>
          <w:tcPr>
            <w:tcW w:w="628" w:type="dxa"/>
            <w:noWrap/>
            <w:hideMark/>
          </w:tcPr>
          <w:p w14:paraId="722A2318" w14:textId="310E3690" w:rsidR="00771A4B" w:rsidRDefault="00771A4B" w:rsidP="00771A4B">
            <w:pPr>
              <w:rPr>
                <w:sz w:val="16"/>
                <w:szCs w:val="16"/>
              </w:rPr>
            </w:pPr>
            <w:r>
              <w:rPr>
                <w:sz w:val="16"/>
                <w:szCs w:val="16"/>
              </w:rPr>
              <w:t>Curitiba</w:t>
            </w:r>
          </w:p>
        </w:tc>
        <w:tc>
          <w:tcPr>
            <w:tcW w:w="3466" w:type="dxa"/>
            <w:noWrap/>
            <w:hideMark/>
          </w:tcPr>
          <w:p w14:paraId="55913BFD" w14:textId="77777777" w:rsidR="00771A4B" w:rsidRDefault="00771A4B" w:rsidP="00771A4B">
            <w:pPr>
              <w:rPr>
                <w:sz w:val="16"/>
                <w:szCs w:val="16"/>
              </w:rPr>
            </w:pPr>
            <w:r>
              <w:rPr>
                <w:sz w:val="16"/>
                <w:szCs w:val="16"/>
              </w:rPr>
              <w:t>RACK FAB: WOMER, MOD: MAT. ACO CARBONO,1 PORTA, TAG: BJ38 MT: TC02-14</w:t>
            </w:r>
          </w:p>
        </w:tc>
        <w:tc>
          <w:tcPr>
            <w:tcW w:w="481" w:type="dxa"/>
            <w:noWrap/>
            <w:hideMark/>
          </w:tcPr>
          <w:p w14:paraId="3FB744E2" w14:textId="77777777" w:rsidR="00771A4B" w:rsidRDefault="00771A4B" w:rsidP="00771A4B">
            <w:pPr>
              <w:rPr>
                <w:sz w:val="16"/>
                <w:szCs w:val="16"/>
              </w:rPr>
            </w:pPr>
            <w:r>
              <w:rPr>
                <w:sz w:val="16"/>
                <w:szCs w:val="16"/>
              </w:rPr>
              <w:t>CTA</w:t>
            </w:r>
          </w:p>
        </w:tc>
        <w:tc>
          <w:tcPr>
            <w:tcW w:w="950" w:type="dxa"/>
            <w:noWrap/>
            <w:vAlign w:val="center"/>
            <w:hideMark/>
          </w:tcPr>
          <w:p w14:paraId="74DA621F" w14:textId="77777777" w:rsidR="00771A4B" w:rsidRDefault="00771A4B" w:rsidP="00771A4B">
            <w:pPr>
              <w:jc w:val="center"/>
              <w:rPr>
                <w:sz w:val="16"/>
                <w:szCs w:val="16"/>
              </w:rPr>
            </w:pPr>
            <w:r>
              <w:rPr>
                <w:sz w:val="16"/>
                <w:szCs w:val="16"/>
              </w:rPr>
              <w:t>ZXMOBILI</w:t>
            </w:r>
          </w:p>
        </w:tc>
        <w:tc>
          <w:tcPr>
            <w:tcW w:w="665" w:type="dxa"/>
            <w:noWrap/>
            <w:vAlign w:val="center"/>
            <w:hideMark/>
          </w:tcPr>
          <w:p w14:paraId="78F33F29" w14:textId="77777777" w:rsidR="00771A4B" w:rsidRDefault="00771A4B" w:rsidP="00771A4B">
            <w:pPr>
              <w:jc w:val="center"/>
              <w:rPr>
                <w:sz w:val="16"/>
                <w:szCs w:val="16"/>
              </w:rPr>
            </w:pPr>
            <w:r>
              <w:rPr>
                <w:sz w:val="16"/>
                <w:szCs w:val="16"/>
              </w:rPr>
              <w:t>1</w:t>
            </w:r>
          </w:p>
        </w:tc>
        <w:tc>
          <w:tcPr>
            <w:tcW w:w="983" w:type="dxa"/>
            <w:vAlign w:val="center"/>
          </w:tcPr>
          <w:p w14:paraId="65CF0E2A" w14:textId="3C2695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CB0A7F" w14:textId="2EF0C555" w:rsidR="00771A4B" w:rsidRDefault="00771A4B" w:rsidP="00771A4B">
            <w:pPr>
              <w:jc w:val="center"/>
              <w:rPr>
                <w:sz w:val="16"/>
                <w:szCs w:val="16"/>
              </w:rPr>
            </w:pPr>
            <w:r>
              <w:rPr>
                <w:sz w:val="16"/>
                <w:szCs w:val="16"/>
              </w:rPr>
              <w:t>UN</w:t>
            </w:r>
          </w:p>
        </w:tc>
        <w:tc>
          <w:tcPr>
            <w:tcW w:w="887" w:type="dxa"/>
            <w:noWrap/>
            <w:vAlign w:val="center"/>
            <w:hideMark/>
          </w:tcPr>
          <w:p w14:paraId="565E74B0" w14:textId="0F2061F1" w:rsidR="00771A4B" w:rsidRDefault="00771A4B" w:rsidP="00771A4B">
            <w:pPr>
              <w:jc w:val="center"/>
              <w:rPr>
                <w:sz w:val="16"/>
                <w:szCs w:val="16"/>
              </w:rPr>
            </w:pPr>
            <w:r>
              <w:rPr>
                <w:sz w:val="16"/>
                <w:szCs w:val="16"/>
              </w:rPr>
              <w:t>2.513,81</w:t>
            </w:r>
          </w:p>
        </w:tc>
        <w:tc>
          <w:tcPr>
            <w:tcW w:w="1152" w:type="dxa"/>
            <w:noWrap/>
            <w:vAlign w:val="center"/>
            <w:hideMark/>
          </w:tcPr>
          <w:p w14:paraId="00AF79E1" w14:textId="685A1C69" w:rsidR="00771A4B" w:rsidRDefault="00771A4B" w:rsidP="00771A4B">
            <w:pPr>
              <w:jc w:val="center"/>
              <w:rPr>
                <w:sz w:val="16"/>
                <w:szCs w:val="16"/>
              </w:rPr>
            </w:pPr>
            <w:r>
              <w:rPr>
                <w:sz w:val="16"/>
                <w:szCs w:val="16"/>
              </w:rPr>
              <w:t>-          2.513,81</w:t>
            </w:r>
          </w:p>
        </w:tc>
        <w:tc>
          <w:tcPr>
            <w:tcW w:w="887" w:type="dxa"/>
            <w:noWrap/>
            <w:vAlign w:val="center"/>
            <w:hideMark/>
          </w:tcPr>
          <w:p w14:paraId="66E35C77" w14:textId="0FED2661" w:rsidR="00771A4B" w:rsidRDefault="00771A4B" w:rsidP="00771A4B">
            <w:pPr>
              <w:jc w:val="center"/>
              <w:rPr>
                <w:sz w:val="16"/>
                <w:szCs w:val="16"/>
              </w:rPr>
            </w:pPr>
            <w:r>
              <w:rPr>
                <w:sz w:val="16"/>
                <w:szCs w:val="16"/>
              </w:rPr>
              <w:t>-</w:t>
            </w:r>
          </w:p>
        </w:tc>
      </w:tr>
      <w:tr w:rsidR="00771A4B" w14:paraId="1FD34660" w14:textId="77777777" w:rsidTr="00771A4B">
        <w:trPr>
          <w:trHeight w:val="240"/>
        </w:trPr>
        <w:tc>
          <w:tcPr>
            <w:tcW w:w="936" w:type="dxa"/>
            <w:noWrap/>
            <w:hideMark/>
          </w:tcPr>
          <w:p w14:paraId="4EAC0FFD" w14:textId="07E4DB8A" w:rsidR="00771A4B" w:rsidRDefault="00771A4B" w:rsidP="00771A4B">
            <w:pPr>
              <w:rPr>
                <w:sz w:val="16"/>
                <w:szCs w:val="16"/>
              </w:rPr>
            </w:pPr>
            <w:r>
              <w:rPr>
                <w:sz w:val="16"/>
                <w:szCs w:val="16"/>
              </w:rPr>
              <w:t>Equipamentos informática</w:t>
            </w:r>
          </w:p>
        </w:tc>
        <w:tc>
          <w:tcPr>
            <w:tcW w:w="1096" w:type="dxa"/>
            <w:noWrap/>
            <w:hideMark/>
          </w:tcPr>
          <w:p w14:paraId="39EE36C0" w14:textId="77777777" w:rsidR="00771A4B" w:rsidRDefault="00771A4B" w:rsidP="00771A4B">
            <w:pPr>
              <w:rPr>
                <w:sz w:val="16"/>
                <w:szCs w:val="16"/>
              </w:rPr>
            </w:pPr>
            <w:r>
              <w:rPr>
                <w:sz w:val="16"/>
                <w:szCs w:val="16"/>
              </w:rPr>
              <w:t>3300000020360</w:t>
            </w:r>
          </w:p>
        </w:tc>
        <w:tc>
          <w:tcPr>
            <w:tcW w:w="628" w:type="dxa"/>
            <w:noWrap/>
            <w:hideMark/>
          </w:tcPr>
          <w:p w14:paraId="02B7356D" w14:textId="5C4004BF" w:rsidR="00771A4B" w:rsidRDefault="00771A4B" w:rsidP="00771A4B">
            <w:pPr>
              <w:rPr>
                <w:sz w:val="16"/>
                <w:szCs w:val="16"/>
              </w:rPr>
            </w:pPr>
            <w:r>
              <w:rPr>
                <w:sz w:val="16"/>
                <w:szCs w:val="16"/>
              </w:rPr>
              <w:t>Curitiba</w:t>
            </w:r>
          </w:p>
        </w:tc>
        <w:tc>
          <w:tcPr>
            <w:tcW w:w="3466" w:type="dxa"/>
            <w:noWrap/>
            <w:hideMark/>
          </w:tcPr>
          <w:p w14:paraId="498949A0" w14:textId="77777777" w:rsidR="00771A4B" w:rsidRDefault="00771A4B" w:rsidP="00771A4B">
            <w:pPr>
              <w:rPr>
                <w:sz w:val="16"/>
                <w:szCs w:val="16"/>
              </w:rPr>
            </w:pPr>
            <w:r>
              <w:rPr>
                <w:sz w:val="16"/>
                <w:szCs w:val="16"/>
              </w:rPr>
              <w:t>RACK FAB: WOMER, MOD: MAT. ACO CARBONO,1 PORTA, TAG: BJ37 MT: TC02-13</w:t>
            </w:r>
          </w:p>
        </w:tc>
        <w:tc>
          <w:tcPr>
            <w:tcW w:w="481" w:type="dxa"/>
            <w:noWrap/>
            <w:hideMark/>
          </w:tcPr>
          <w:p w14:paraId="32DA4D5B" w14:textId="77777777" w:rsidR="00771A4B" w:rsidRDefault="00771A4B" w:rsidP="00771A4B">
            <w:pPr>
              <w:rPr>
                <w:sz w:val="16"/>
                <w:szCs w:val="16"/>
              </w:rPr>
            </w:pPr>
            <w:r>
              <w:rPr>
                <w:sz w:val="16"/>
                <w:szCs w:val="16"/>
              </w:rPr>
              <w:t>CTA</w:t>
            </w:r>
          </w:p>
        </w:tc>
        <w:tc>
          <w:tcPr>
            <w:tcW w:w="950" w:type="dxa"/>
            <w:noWrap/>
            <w:vAlign w:val="center"/>
            <w:hideMark/>
          </w:tcPr>
          <w:p w14:paraId="7BD65873" w14:textId="77777777" w:rsidR="00771A4B" w:rsidRDefault="00771A4B" w:rsidP="00771A4B">
            <w:pPr>
              <w:jc w:val="center"/>
              <w:rPr>
                <w:sz w:val="16"/>
                <w:szCs w:val="16"/>
              </w:rPr>
            </w:pPr>
            <w:r>
              <w:rPr>
                <w:sz w:val="16"/>
                <w:szCs w:val="16"/>
              </w:rPr>
              <w:t>ZXMOBILI</w:t>
            </w:r>
          </w:p>
        </w:tc>
        <w:tc>
          <w:tcPr>
            <w:tcW w:w="665" w:type="dxa"/>
            <w:noWrap/>
            <w:vAlign w:val="center"/>
            <w:hideMark/>
          </w:tcPr>
          <w:p w14:paraId="690C1D0D" w14:textId="77777777" w:rsidR="00771A4B" w:rsidRDefault="00771A4B" w:rsidP="00771A4B">
            <w:pPr>
              <w:jc w:val="center"/>
              <w:rPr>
                <w:sz w:val="16"/>
                <w:szCs w:val="16"/>
              </w:rPr>
            </w:pPr>
            <w:r>
              <w:rPr>
                <w:sz w:val="16"/>
                <w:szCs w:val="16"/>
              </w:rPr>
              <w:t>1</w:t>
            </w:r>
          </w:p>
        </w:tc>
        <w:tc>
          <w:tcPr>
            <w:tcW w:w="983" w:type="dxa"/>
            <w:vAlign w:val="center"/>
          </w:tcPr>
          <w:p w14:paraId="0C4A87A1" w14:textId="1AEB6A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C35D82" w14:textId="535F5B9D" w:rsidR="00771A4B" w:rsidRDefault="00771A4B" w:rsidP="00771A4B">
            <w:pPr>
              <w:jc w:val="center"/>
              <w:rPr>
                <w:sz w:val="16"/>
                <w:szCs w:val="16"/>
              </w:rPr>
            </w:pPr>
            <w:r>
              <w:rPr>
                <w:sz w:val="16"/>
                <w:szCs w:val="16"/>
              </w:rPr>
              <w:t>UN</w:t>
            </w:r>
          </w:p>
        </w:tc>
        <w:tc>
          <w:tcPr>
            <w:tcW w:w="887" w:type="dxa"/>
            <w:noWrap/>
            <w:vAlign w:val="center"/>
            <w:hideMark/>
          </w:tcPr>
          <w:p w14:paraId="31E6F947" w14:textId="72801A42" w:rsidR="00771A4B" w:rsidRDefault="00771A4B" w:rsidP="00771A4B">
            <w:pPr>
              <w:jc w:val="center"/>
              <w:rPr>
                <w:sz w:val="16"/>
                <w:szCs w:val="16"/>
              </w:rPr>
            </w:pPr>
            <w:r>
              <w:rPr>
                <w:sz w:val="16"/>
                <w:szCs w:val="16"/>
              </w:rPr>
              <w:t>2.513,81</w:t>
            </w:r>
          </w:p>
        </w:tc>
        <w:tc>
          <w:tcPr>
            <w:tcW w:w="1152" w:type="dxa"/>
            <w:noWrap/>
            <w:vAlign w:val="center"/>
            <w:hideMark/>
          </w:tcPr>
          <w:p w14:paraId="04F5E35A" w14:textId="377C4386" w:rsidR="00771A4B" w:rsidRDefault="00771A4B" w:rsidP="00771A4B">
            <w:pPr>
              <w:jc w:val="center"/>
              <w:rPr>
                <w:sz w:val="16"/>
                <w:szCs w:val="16"/>
              </w:rPr>
            </w:pPr>
            <w:r>
              <w:rPr>
                <w:sz w:val="16"/>
                <w:szCs w:val="16"/>
              </w:rPr>
              <w:t>-          2.513,81</w:t>
            </w:r>
          </w:p>
        </w:tc>
        <w:tc>
          <w:tcPr>
            <w:tcW w:w="887" w:type="dxa"/>
            <w:noWrap/>
            <w:vAlign w:val="center"/>
            <w:hideMark/>
          </w:tcPr>
          <w:p w14:paraId="681F9CE7" w14:textId="21EEEDF6" w:rsidR="00771A4B" w:rsidRDefault="00771A4B" w:rsidP="00771A4B">
            <w:pPr>
              <w:jc w:val="center"/>
              <w:rPr>
                <w:sz w:val="16"/>
                <w:szCs w:val="16"/>
              </w:rPr>
            </w:pPr>
            <w:r>
              <w:rPr>
                <w:sz w:val="16"/>
                <w:szCs w:val="16"/>
              </w:rPr>
              <w:t>-</w:t>
            </w:r>
          </w:p>
        </w:tc>
      </w:tr>
      <w:tr w:rsidR="00771A4B" w14:paraId="612AA51C" w14:textId="77777777" w:rsidTr="00771A4B">
        <w:trPr>
          <w:trHeight w:val="240"/>
        </w:trPr>
        <w:tc>
          <w:tcPr>
            <w:tcW w:w="936" w:type="dxa"/>
            <w:noWrap/>
            <w:hideMark/>
          </w:tcPr>
          <w:p w14:paraId="073F9F67" w14:textId="781201F4" w:rsidR="00771A4B" w:rsidRDefault="00771A4B" w:rsidP="00771A4B">
            <w:pPr>
              <w:rPr>
                <w:sz w:val="16"/>
                <w:szCs w:val="16"/>
              </w:rPr>
            </w:pPr>
            <w:r>
              <w:rPr>
                <w:sz w:val="16"/>
                <w:szCs w:val="16"/>
              </w:rPr>
              <w:t>Equipamentos informática</w:t>
            </w:r>
          </w:p>
        </w:tc>
        <w:tc>
          <w:tcPr>
            <w:tcW w:w="1096" w:type="dxa"/>
            <w:noWrap/>
            <w:hideMark/>
          </w:tcPr>
          <w:p w14:paraId="2ED2F3AF" w14:textId="77777777" w:rsidR="00771A4B" w:rsidRDefault="00771A4B" w:rsidP="00771A4B">
            <w:pPr>
              <w:rPr>
                <w:sz w:val="16"/>
                <w:szCs w:val="16"/>
              </w:rPr>
            </w:pPr>
            <w:r>
              <w:rPr>
                <w:sz w:val="16"/>
                <w:szCs w:val="16"/>
              </w:rPr>
              <w:t>3300000020370</w:t>
            </w:r>
          </w:p>
        </w:tc>
        <w:tc>
          <w:tcPr>
            <w:tcW w:w="628" w:type="dxa"/>
            <w:noWrap/>
            <w:hideMark/>
          </w:tcPr>
          <w:p w14:paraId="6DDB3C11" w14:textId="52220FE6" w:rsidR="00771A4B" w:rsidRDefault="00771A4B" w:rsidP="00771A4B">
            <w:pPr>
              <w:rPr>
                <w:sz w:val="16"/>
                <w:szCs w:val="16"/>
              </w:rPr>
            </w:pPr>
            <w:r>
              <w:rPr>
                <w:sz w:val="16"/>
                <w:szCs w:val="16"/>
              </w:rPr>
              <w:t>Curitiba</w:t>
            </w:r>
          </w:p>
        </w:tc>
        <w:tc>
          <w:tcPr>
            <w:tcW w:w="3466" w:type="dxa"/>
            <w:noWrap/>
            <w:hideMark/>
          </w:tcPr>
          <w:p w14:paraId="0E9C3A8F" w14:textId="77777777" w:rsidR="00771A4B" w:rsidRDefault="00771A4B" w:rsidP="00771A4B">
            <w:pPr>
              <w:rPr>
                <w:sz w:val="16"/>
                <w:szCs w:val="16"/>
              </w:rPr>
            </w:pPr>
            <w:r>
              <w:rPr>
                <w:sz w:val="16"/>
                <w:szCs w:val="16"/>
              </w:rPr>
              <w:t>RACK FAB: GRAL METAL, MOD: MATERIAL ACO CARBONO, 1 PORTA, TAG: BJ35 MT: TC02-22</w:t>
            </w:r>
          </w:p>
        </w:tc>
        <w:tc>
          <w:tcPr>
            <w:tcW w:w="481" w:type="dxa"/>
            <w:noWrap/>
            <w:hideMark/>
          </w:tcPr>
          <w:p w14:paraId="1A7F4676" w14:textId="77777777" w:rsidR="00771A4B" w:rsidRDefault="00771A4B" w:rsidP="00771A4B">
            <w:pPr>
              <w:rPr>
                <w:sz w:val="16"/>
                <w:szCs w:val="16"/>
              </w:rPr>
            </w:pPr>
            <w:r>
              <w:rPr>
                <w:sz w:val="16"/>
                <w:szCs w:val="16"/>
              </w:rPr>
              <w:t>CTA</w:t>
            </w:r>
          </w:p>
        </w:tc>
        <w:tc>
          <w:tcPr>
            <w:tcW w:w="950" w:type="dxa"/>
            <w:noWrap/>
            <w:vAlign w:val="center"/>
            <w:hideMark/>
          </w:tcPr>
          <w:p w14:paraId="1FBECD6C" w14:textId="77777777" w:rsidR="00771A4B" w:rsidRDefault="00771A4B" w:rsidP="00771A4B">
            <w:pPr>
              <w:jc w:val="center"/>
              <w:rPr>
                <w:sz w:val="16"/>
                <w:szCs w:val="16"/>
              </w:rPr>
            </w:pPr>
            <w:r>
              <w:rPr>
                <w:sz w:val="16"/>
                <w:szCs w:val="16"/>
              </w:rPr>
              <w:t>ZXMOBILI</w:t>
            </w:r>
          </w:p>
        </w:tc>
        <w:tc>
          <w:tcPr>
            <w:tcW w:w="665" w:type="dxa"/>
            <w:noWrap/>
            <w:vAlign w:val="center"/>
            <w:hideMark/>
          </w:tcPr>
          <w:p w14:paraId="75DB76AE" w14:textId="77777777" w:rsidR="00771A4B" w:rsidRDefault="00771A4B" w:rsidP="00771A4B">
            <w:pPr>
              <w:jc w:val="center"/>
              <w:rPr>
                <w:sz w:val="16"/>
                <w:szCs w:val="16"/>
              </w:rPr>
            </w:pPr>
            <w:r>
              <w:rPr>
                <w:sz w:val="16"/>
                <w:szCs w:val="16"/>
              </w:rPr>
              <w:t>1</w:t>
            </w:r>
          </w:p>
        </w:tc>
        <w:tc>
          <w:tcPr>
            <w:tcW w:w="983" w:type="dxa"/>
            <w:vAlign w:val="center"/>
          </w:tcPr>
          <w:p w14:paraId="562FE317" w14:textId="3E4EB5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64F83A" w14:textId="2241ED0D" w:rsidR="00771A4B" w:rsidRDefault="00771A4B" w:rsidP="00771A4B">
            <w:pPr>
              <w:jc w:val="center"/>
              <w:rPr>
                <w:sz w:val="16"/>
                <w:szCs w:val="16"/>
              </w:rPr>
            </w:pPr>
            <w:r>
              <w:rPr>
                <w:sz w:val="16"/>
                <w:szCs w:val="16"/>
              </w:rPr>
              <w:t>UN</w:t>
            </w:r>
          </w:p>
        </w:tc>
        <w:tc>
          <w:tcPr>
            <w:tcW w:w="887" w:type="dxa"/>
            <w:noWrap/>
            <w:vAlign w:val="center"/>
            <w:hideMark/>
          </w:tcPr>
          <w:p w14:paraId="5F93D58F" w14:textId="346A51C7" w:rsidR="00771A4B" w:rsidRDefault="00771A4B" w:rsidP="00771A4B">
            <w:pPr>
              <w:jc w:val="center"/>
              <w:rPr>
                <w:sz w:val="16"/>
                <w:szCs w:val="16"/>
              </w:rPr>
            </w:pPr>
            <w:r>
              <w:rPr>
                <w:sz w:val="16"/>
                <w:szCs w:val="16"/>
              </w:rPr>
              <w:t>2.513,81</w:t>
            </w:r>
          </w:p>
        </w:tc>
        <w:tc>
          <w:tcPr>
            <w:tcW w:w="1152" w:type="dxa"/>
            <w:noWrap/>
            <w:vAlign w:val="center"/>
            <w:hideMark/>
          </w:tcPr>
          <w:p w14:paraId="4574BEF8" w14:textId="6DD0209F" w:rsidR="00771A4B" w:rsidRDefault="00771A4B" w:rsidP="00771A4B">
            <w:pPr>
              <w:jc w:val="center"/>
              <w:rPr>
                <w:sz w:val="16"/>
                <w:szCs w:val="16"/>
              </w:rPr>
            </w:pPr>
            <w:r>
              <w:rPr>
                <w:sz w:val="16"/>
                <w:szCs w:val="16"/>
              </w:rPr>
              <w:t>-          2.513,81</w:t>
            </w:r>
          </w:p>
        </w:tc>
        <w:tc>
          <w:tcPr>
            <w:tcW w:w="887" w:type="dxa"/>
            <w:noWrap/>
            <w:vAlign w:val="center"/>
            <w:hideMark/>
          </w:tcPr>
          <w:p w14:paraId="2ACEF8C7" w14:textId="2EA5BFC9" w:rsidR="00771A4B" w:rsidRDefault="00771A4B" w:rsidP="00771A4B">
            <w:pPr>
              <w:jc w:val="center"/>
              <w:rPr>
                <w:sz w:val="16"/>
                <w:szCs w:val="16"/>
              </w:rPr>
            </w:pPr>
            <w:r>
              <w:rPr>
                <w:sz w:val="16"/>
                <w:szCs w:val="16"/>
              </w:rPr>
              <w:t>-</w:t>
            </w:r>
          </w:p>
        </w:tc>
      </w:tr>
      <w:tr w:rsidR="00771A4B" w14:paraId="22EC4A49" w14:textId="77777777" w:rsidTr="00771A4B">
        <w:trPr>
          <w:trHeight w:val="240"/>
        </w:trPr>
        <w:tc>
          <w:tcPr>
            <w:tcW w:w="936" w:type="dxa"/>
            <w:noWrap/>
            <w:hideMark/>
          </w:tcPr>
          <w:p w14:paraId="3C0D1391" w14:textId="25859F34" w:rsidR="00771A4B" w:rsidRDefault="00771A4B" w:rsidP="00771A4B">
            <w:pPr>
              <w:rPr>
                <w:sz w:val="16"/>
                <w:szCs w:val="16"/>
              </w:rPr>
            </w:pPr>
            <w:r>
              <w:rPr>
                <w:sz w:val="16"/>
                <w:szCs w:val="16"/>
              </w:rPr>
              <w:t>Equipamentos informática</w:t>
            </w:r>
          </w:p>
        </w:tc>
        <w:tc>
          <w:tcPr>
            <w:tcW w:w="1096" w:type="dxa"/>
            <w:noWrap/>
            <w:hideMark/>
          </w:tcPr>
          <w:p w14:paraId="5CB466D5" w14:textId="77777777" w:rsidR="00771A4B" w:rsidRDefault="00771A4B" w:rsidP="00771A4B">
            <w:pPr>
              <w:rPr>
                <w:sz w:val="16"/>
                <w:szCs w:val="16"/>
              </w:rPr>
            </w:pPr>
            <w:r>
              <w:rPr>
                <w:sz w:val="16"/>
                <w:szCs w:val="16"/>
              </w:rPr>
              <w:t>3300000020380</w:t>
            </w:r>
          </w:p>
        </w:tc>
        <w:tc>
          <w:tcPr>
            <w:tcW w:w="628" w:type="dxa"/>
            <w:noWrap/>
            <w:hideMark/>
          </w:tcPr>
          <w:p w14:paraId="0FD9EC52" w14:textId="576D6278" w:rsidR="00771A4B" w:rsidRDefault="00771A4B" w:rsidP="00771A4B">
            <w:pPr>
              <w:rPr>
                <w:sz w:val="16"/>
                <w:szCs w:val="16"/>
              </w:rPr>
            </w:pPr>
            <w:r>
              <w:rPr>
                <w:sz w:val="16"/>
                <w:szCs w:val="16"/>
              </w:rPr>
              <w:t>Curitiba</w:t>
            </w:r>
          </w:p>
        </w:tc>
        <w:tc>
          <w:tcPr>
            <w:tcW w:w="3466" w:type="dxa"/>
            <w:noWrap/>
            <w:hideMark/>
          </w:tcPr>
          <w:p w14:paraId="364BD1B1" w14:textId="77777777" w:rsidR="00771A4B" w:rsidRDefault="00771A4B" w:rsidP="00771A4B">
            <w:pPr>
              <w:rPr>
                <w:sz w:val="16"/>
                <w:szCs w:val="16"/>
              </w:rPr>
            </w:pPr>
            <w:r>
              <w:rPr>
                <w:sz w:val="16"/>
                <w:szCs w:val="16"/>
              </w:rPr>
              <w:t>RACK FAB: GRAL METAL, MOD: MATERIAL ACO CARBONO, 1 PORTA, TAG: BH57 MT: TC01-81</w:t>
            </w:r>
          </w:p>
        </w:tc>
        <w:tc>
          <w:tcPr>
            <w:tcW w:w="481" w:type="dxa"/>
            <w:noWrap/>
            <w:hideMark/>
          </w:tcPr>
          <w:p w14:paraId="15B84D38" w14:textId="77777777" w:rsidR="00771A4B" w:rsidRDefault="00771A4B" w:rsidP="00771A4B">
            <w:pPr>
              <w:rPr>
                <w:sz w:val="16"/>
                <w:szCs w:val="16"/>
              </w:rPr>
            </w:pPr>
            <w:r>
              <w:rPr>
                <w:sz w:val="16"/>
                <w:szCs w:val="16"/>
              </w:rPr>
              <w:t>CTA</w:t>
            </w:r>
          </w:p>
        </w:tc>
        <w:tc>
          <w:tcPr>
            <w:tcW w:w="950" w:type="dxa"/>
            <w:noWrap/>
            <w:vAlign w:val="center"/>
            <w:hideMark/>
          </w:tcPr>
          <w:p w14:paraId="5A770F9F" w14:textId="77777777" w:rsidR="00771A4B" w:rsidRDefault="00771A4B" w:rsidP="00771A4B">
            <w:pPr>
              <w:jc w:val="center"/>
              <w:rPr>
                <w:sz w:val="16"/>
                <w:szCs w:val="16"/>
              </w:rPr>
            </w:pPr>
            <w:r>
              <w:rPr>
                <w:sz w:val="16"/>
                <w:szCs w:val="16"/>
              </w:rPr>
              <w:t>ZXMOBILI</w:t>
            </w:r>
          </w:p>
        </w:tc>
        <w:tc>
          <w:tcPr>
            <w:tcW w:w="665" w:type="dxa"/>
            <w:noWrap/>
            <w:vAlign w:val="center"/>
            <w:hideMark/>
          </w:tcPr>
          <w:p w14:paraId="249F1C08" w14:textId="77777777" w:rsidR="00771A4B" w:rsidRDefault="00771A4B" w:rsidP="00771A4B">
            <w:pPr>
              <w:jc w:val="center"/>
              <w:rPr>
                <w:sz w:val="16"/>
                <w:szCs w:val="16"/>
              </w:rPr>
            </w:pPr>
            <w:r>
              <w:rPr>
                <w:sz w:val="16"/>
                <w:szCs w:val="16"/>
              </w:rPr>
              <w:t>1</w:t>
            </w:r>
          </w:p>
        </w:tc>
        <w:tc>
          <w:tcPr>
            <w:tcW w:w="983" w:type="dxa"/>
            <w:vAlign w:val="center"/>
          </w:tcPr>
          <w:p w14:paraId="3D47748C" w14:textId="2D77A8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032D83" w14:textId="0627BB42" w:rsidR="00771A4B" w:rsidRDefault="00771A4B" w:rsidP="00771A4B">
            <w:pPr>
              <w:jc w:val="center"/>
              <w:rPr>
                <w:sz w:val="16"/>
                <w:szCs w:val="16"/>
              </w:rPr>
            </w:pPr>
            <w:r>
              <w:rPr>
                <w:sz w:val="16"/>
                <w:szCs w:val="16"/>
              </w:rPr>
              <w:t>UN</w:t>
            </w:r>
          </w:p>
        </w:tc>
        <w:tc>
          <w:tcPr>
            <w:tcW w:w="887" w:type="dxa"/>
            <w:noWrap/>
            <w:vAlign w:val="center"/>
            <w:hideMark/>
          </w:tcPr>
          <w:p w14:paraId="1FF59C76" w14:textId="59F67623" w:rsidR="00771A4B" w:rsidRDefault="00771A4B" w:rsidP="00771A4B">
            <w:pPr>
              <w:jc w:val="center"/>
              <w:rPr>
                <w:sz w:val="16"/>
                <w:szCs w:val="16"/>
              </w:rPr>
            </w:pPr>
            <w:r>
              <w:rPr>
                <w:sz w:val="16"/>
                <w:szCs w:val="16"/>
              </w:rPr>
              <w:t>2.513,81</w:t>
            </w:r>
          </w:p>
        </w:tc>
        <w:tc>
          <w:tcPr>
            <w:tcW w:w="1152" w:type="dxa"/>
            <w:noWrap/>
            <w:vAlign w:val="center"/>
            <w:hideMark/>
          </w:tcPr>
          <w:p w14:paraId="2C80123E" w14:textId="5F1EF487" w:rsidR="00771A4B" w:rsidRDefault="00771A4B" w:rsidP="00771A4B">
            <w:pPr>
              <w:jc w:val="center"/>
              <w:rPr>
                <w:sz w:val="16"/>
                <w:szCs w:val="16"/>
              </w:rPr>
            </w:pPr>
            <w:r>
              <w:rPr>
                <w:sz w:val="16"/>
                <w:szCs w:val="16"/>
              </w:rPr>
              <w:t>-          2.513,81</w:t>
            </w:r>
          </w:p>
        </w:tc>
        <w:tc>
          <w:tcPr>
            <w:tcW w:w="887" w:type="dxa"/>
            <w:noWrap/>
            <w:vAlign w:val="center"/>
            <w:hideMark/>
          </w:tcPr>
          <w:p w14:paraId="484890EA" w14:textId="79AFCD51" w:rsidR="00771A4B" w:rsidRDefault="00771A4B" w:rsidP="00771A4B">
            <w:pPr>
              <w:jc w:val="center"/>
              <w:rPr>
                <w:sz w:val="16"/>
                <w:szCs w:val="16"/>
              </w:rPr>
            </w:pPr>
            <w:r>
              <w:rPr>
                <w:sz w:val="16"/>
                <w:szCs w:val="16"/>
              </w:rPr>
              <w:t>-</w:t>
            </w:r>
          </w:p>
        </w:tc>
      </w:tr>
      <w:tr w:rsidR="00771A4B" w14:paraId="2E20C885" w14:textId="77777777" w:rsidTr="00771A4B">
        <w:trPr>
          <w:trHeight w:val="240"/>
        </w:trPr>
        <w:tc>
          <w:tcPr>
            <w:tcW w:w="936" w:type="dxa"/>
            <w:noWrap/>
            <w:hideMark/>
          </w:tcPr>
          <w:p w14:paraId="5DEA8DDC" w14:textId="3C08C83D" w:rsidR="00771A4B" w:rsidRDefault="00771A4B" w:rsidP="00771A4B">
            <w:pPr>
              <w:rPr>
                <w:sz w:val="16"/>
                <w:szCs w:val="16"/>
              </w:rPr>
            </w:pPr>
            <w:r>
              <w:rPr>
                <w:sz w:val="16"/>
                <w:szCs w:val="16"/>
              </w:rPr>
              <w:t>Equipamentos informática</w:t>
            </w:r>
          </w:p>
        </w:tc>
        <w:tc>
          <w:tcPr>
            <w:tcW w:w="1096" w:type="dxa"/>
            <w:noWrap/>
            <w:hideMark/>
          </w:tcPr>
          <w:p w14:paraId="0A512BBC" w14:textId="77777777" w:rsidR="00771A4B" w:rsidRDefault="00771A4B" w:rsidP="00771A4B">
            <w:pPr>
              <w:rPr>
                <w:sz w:val="16"/>
                <w:szCs w:val="16"/>
              </w:rPr>
            </w:pPr>
            <w:r>
              <w:rPr>
                <w:sz w:val="16"/>
                <w:szCs w:val="16"/>
              </w:rPr>
              <w:t>3300000020390</w:t>
            </w:r>
          </w:p>
        </w:tc>
        <w:tc>
          <w:tcPr>
            <w:tcW w:w="628" w:type="dxa"/>
            <w:noWrap/>
            <w:hideMark/>
          </w:tcPr>
          <w:p w14:paraId="6707739B" w14:textId="1021A4DB" w:rsidR="00771A4B" w:rsidRDefault="00771A4B" w:rsidP="00771A4B">
            <w:pPr>
              <w:rPr>
                <w:sz w:val="16"/>
                <w:szCs w:val="16"/>
              </w:rPr>
            </w:pPr>
            <w:r>
              <w:rPr>
                <w:sz w:val="16"/>
                <w:szCs w:val="16"/>
              </w:rPr>
              <w:t>Curitiba</w:t>
            </w:r>
          </w:p>
        </w:tc>
        <w:tc>
          <w:tcPr>
            <w:tcW w:w="3466" w:type="dxa"/>
            <w:noWrap/>
            <w:hideMark/>
          </w:tcPr>
          <w:p w14:paraId="23EAF6E0" w14:textId="77777777" w:rsidR="00771A4B" w:rsidRDefault="00771A4B" w:rsidP="00771A4B">
            <w:pPr>
              <w:rPr>
                <w:sz w:val="16"/>
                <w:szCs w:val="16"/>
              </w:rPr>
            </w:pPr>
            <w:r>
              <w:rPr>
                <w:sz w:val="16"/>
                <w:szCs w:val="16"/>
              </w:rPr>
              <w:t>RACK FAB: GRAL METAL, MOD: MATERIAL ACO CARBONO, 1 PORTA, TAG: BH58 MT: TC01-82</w:t>
            </w:r>
          </w:p>
        </w:tc>
        <w:tc>
          <w:tcPr>
            <w:tcW w:w="481" w:type="dxa"/>
            <w:noWrap/>
            <w:hideMark/>
          </w:tcPr>
          <w:p w14:paraId="080DA2A1" w14:textId="77777777" w:rsidR="00771A4B" w:rsidRDefault="00771A4B" w:rsidP="00771A4B">
            <w:pPr>
              <w:rPr>
                <w:sz w:val="16"/>
                <w:szCs w:val="16"/>
              </w:rPr>
            </w:pPr>
            <w:r>
              <w:rPr>
                <w:sz w:val="16"/>
                <w:szCs w:val="16"/>
              </w:rPr>
              <w:t>CTA</w:t>
            </w:r>
          </w:p>
        </w:tc>
        <w:tc>
          <w:tcPr>
            <w:tcW w:w="950" w:type="dxa"/>
            <w:noWrap/>
            <w:vAlign w:val="center"/>
            <w:hideMark/>
          </w:tcPr>
          <w:p w14:paraId="0E24B742" w14:textId="77777777" w:rsidR="00771A4B" w:rsidRDefault="00771A4B" w:rsidP="00771A4B">
            <w:pPr>
              <w:jc w:val="center"/>
              <w:rPr>
                <w:sz w:val="16"/>
                <w:szCs w:val="16"/>
              </w:rPr>
            </w:pPr>
            <w:r>
              <w:rPr>
                <w:sz w:val="16"/>
                <w:szCs w:val="16"/>
              </w:rPr>
              <w:t>ZXMOBILI</w:t>
            </w:r>
          </w:p>
        </w:tc>
        <w:tc>
          <w:tcPr>
            <w:tcW w:w="665" w:type="dxa"/>
            <w:noWrap/>
            <w:vAlign w:val="center"/>
            <w:hideMark/>
          </w:tcPr>
          <w:p w14:paraId="31971E5E" w14:textId="77777777" w:rsidR="00771A4B" w:rsidRDefault="00771A4B" w:rsidP="00771A4B">
            <w:pPr>
              <w:jc w:val="center"/>
              <w:rPr>
                <w:sz w:val="16"/>
                <w:szCs w:val="16"/>
              </w:rPr>
            </w:pPr>
            <w:r>
              <w:rPr>
                <w:sz w:val="16"/>
                <w:szCs w:val="16"/>
              </w:rPr>
              <w:t>1</w:t>
            </w:r>
          </w:p>
        </w:tc>
        <w:tc>
          <w:tcPr>
            <w:tcW w:w="983" w:type="dxa"/>
            <w:vAlign w:val="center"/>
          </w:tcPr>
          <w:p w14:paraId="620FE615" w14:textId="6C3EF4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74C941" w14:textId="794EE0B8" w:rsidR="00771A4B" w:rsidRDefault="00771A4B" w:rsidP="00771A4B">
            <w:pPr>
              <w:jc w:val="center"/>
              <w:rPr>
                <w:sz w:val="16"/>
                <w:szCs w:val="16"/>
              </w:rPr>
            </w:pPr>
            <w:r>
              <w:rPr>
                <w:sz w:val="16"/>
                <w:szCs w:val="16"/>
              </w:rPr>
              <w:t>UN</w:t>
            </w:r>
          </w:p>
        </w:tc>
        <w:tc>
          <w:tcPr>
            <w:tcW w:w="887" w:type="dxa"/>
            <w:noWrap/>
            <w:vAlign w:val="center"/>
            <w:hideMark/>
          </w:tcPr>
          <w:p w14:paraId="54597291" w14:textId="739803BD" w:rsidR="00771A4B" w:rsidRDefault="00771A4B" w:rsidP="00771A4B">
            <w:pPr>
              <w:jc w:val="center"/>
              <w:rPr>
                <w:sz w:val="16"/>
                <w:szCs w:val="16"/>
              </w:rPr>
            </w:pPr>
            <w:r>
              <w:rPr>
                <w:sz w:val="16"/>
                <w:szCs w:val="16"/>
              </w:rPr>
              <w:t>2.513,81</w:t>
            </w:r>
          </w:p>
        </w:tc>
        <w:tc>
          <w:tcPr>
            <w:tcW w:w="1152" w:type="dxa"/>
            <w:noWrap/>
            <w:vAlign w:val="center"/>
            <w:hideMark/>
          </w:tcPr>
          <w:p w14:paraId="068D081C" w14:textId="29D44FDD" w:rsidR="00771A4B" w:rsidRDefault="00771A4B" w:rsidP="00771A4B">
            <w:pPr>
              <w:jc w:val="center"/>
              <w:rPr>
                <w:sz w:val="16"/>
                <w:szCs w:val="16"/>
              </w:rPr>
            </w:pPr>
            <w:r>
              <w:rPr>
                <w:sz w:val="16"/>
                <w:szCs w:val="16"/>
              </w:rPr>
              <w:t>-          2.513,81</w:t>
            </w:r>
          </w:p>
        </w:tc>
        <w:tc>
          <w:tcPr>
            <w:tcW w:w="887" w:type="dxa"/>
            <w:noWrap/>
            <w:vAlign w:val="center"/>
            <w:hideMark/>
          </w:tcPr>
          <w:p w14:paraId="6B7CCF12" w14:textId="53354C55" w:rsidR="00771A4B" w:rsidRDefault="00771A4B" w:rsidP="00771A4B">
            <w:pPr>
              <w:jc w:val="center"/>
              <w:rPr>
                <w:sz w:val="16"/>
                <w:szCs w:val="16"/>
              </w:rPr>
            </w:pPr>
            <w:r>
              <w:rPr>
                <w:sz w:val="16"/>
                <w:szCs w:val="16"/>
              </w:rPr>
              <w:t>-</w:t>
            </w:r>
          </w:p>
        </w:tc>
      </w:tr>
      <w:tr w:rsidR="00771A4B" w14:paraId="3E47848D" w14:textId="77777777" w:rsidTr="00771A4B">
        <w:trPr>
          <w:trHeight w:val="240"/>
        </w:trPr>
        <w:tc>
          <w:tcPr>
            <w:tcW w:w="936" w:type="dxa"/>
            <w:noWrap/>
            <w:hideMark/>
          </w:tcPr>
          <w:p w14:paraId="3AB96E35" w14:textId="0DB82F40" w:rsidR="00771A4B" w:rsidRDefault="00771A4B" w:rsidP="00771A4B">
            <w:pPr>
              <w:rPr>
                <w:sz w:val="16"/>
                <w:szCs w:val="16"/>
              </w:rPr>
            </w:pPr>
            <w:r>
              <w:rPr>
                <w:sz w:val="16"/>
                <w:szCs w:val="16"/>
              </w:rPr>
              <w:t>Equipamentos informática</w:t>
            </w:r>
          </w:p>
        </w:tc>
        <w:tc>
          <w:tcPr>
            <w:tcW w:w="1096" w:type="dxa"/>
            <w:noWrap/>
            <w:hideMark/>
          </w:tcPr>
          <w:p w14:paraId="76C5C390" w14:textId="77777777" w:rsidR="00771A4B" w:rsidRDefault="00771A4B" w:rsidP="00771A4B">
            <w:pPr>
              <w:rPr>
                <w:sz w:val="16"/>
                <w:szCs w:val="16"/>
              </w:rPr>
            </w:pPr>
            <w:r>
              <w:rPr>
                <w:sz w:val="16"/>
                <w:szCs w:val="16"/>
              </w:rPr>
              <w:t>3300000020400</w:t>
            </w:r>
          </w:p>
        </w:tc>
        <w:tc>
          <w:tcPr>
            <w:tcW w:w="628" w:type="dxa"/>
            <w:noWrap/>
            <w:hideMark/>
          </w:tcPr>
          <w:p w14:paraId="1BEC6320" w14:textId="1C70D64D" w:rsidR="00771A4B" w:rsidRDefault="00771A4B" w:rsidP="00771A4B">
            <w:pPr>
              <w:rPr>
                <w:sz w:val="16"/>
                <w:szCs w:val="16"/>
              </w:rPr>
            </w:pPr>
            <w:r>
              <w:rPr>
                <w:sz w:val="16"/>
                <w:szCs w:val="16"/>
              </w:rPr>
              <w:t>Curitiba</w:t>
            </w:r>
          </w:p>
        </w:tc>
        <w:tc>
          <w:tcPr>
            <w:tcW w:w="3466" w:type="dxa"/>
            <w:noWrap/>
            <w:hideMark/>
          </w:tcPr>
          <w:p w14:paraId="56A3872F" w14:textId="77777777" w:rsidR="00771A4B" w:rsidRDefault="00771A4B" w:rsidP="00771A4B">
            <w:pPr>
              <w:rPr>
                <w:sz w:val="16"/>
                <w:szCs w:val="16"/>
              </w:rPr>
            </w:pPr>
            <w:r>
              <w:rPr>
                <w:sz w:val="16"/>
                <w:szCs w:val="16"/>
              </w:rPr>
              <w:t>RACK FAB: WOMER, MOD: MATERIAL ACO CARBONO, 2 PORTAS, TAG: 83BK MT: FRAME 020N</w:t>
            </w:r>
          </w:p>
        </w:tc>
        <w:tc>
          <w:tcPr>
            <w:tcW w:w="481" w:type="dxa"/>
            <w:noWrap/>
            <w:hideMark/>
          </w:tcPr>
          <w:p w14:paraId="5A85F7A1" w14:textId="77777777" w:rsidR="00771A4B" w:rsidRDefault="00771A4B" w:rsidP="00771A4B">
            <w:pPr>
              <w:rPr>
                <w:sz w:val="16"/>
                <w:szCs w:val="16"/>
              </w:rPr>
            </w:pPr>
            <w:r>
              <w:rPr>
                <w:sz w:val="16"/>
                <w:szCs w:val="16"/>
              </w:rPr>
              <w:t>CTA</w:t>
            </w:r>
          </w:p>
        </w:tc>
        <w:tc>
          <w:tcPr>
            <w:tcW w:w="950" w:type="dxa"/>
            <w:noWrap/>
            <w:vAlign w:val="center"/>
            <w:hideMark/>
          </w:tcPr>
          <w:p w14:paraId="6079C85C" w14:textId="77777777" w:rsidR="00771A4B" w:rsidRDefault="00771A4B" w:rsidP="00771A4B">
            <w:pPr>
              <w:jc w:val="center"/>
              <w:rPr>
                <w:sz w:val="16"/>
                <w:szCs w:val="16"/>
              </w:rPr>
            </w:pPr>
            <w:r>
              <w:rPr>
                <w:sz w:val="16"/>
                <w:szCs w:val="16"/>
              </w:rPr>
              <w:t>ZXMOBILI</w:t>
            </w:r>
          </w:p>
        </w:tc>
        <w:tc>
          <w:tcPr>
            <w:tcW w:w="665" w:type="dxa"/>
            <w:noWrap/>
            <w:vAlign w:val="center"/>
            <w:hideMark/>
          </w:tcPr>
          <w:p w14:paraId="3B084857" w14:textId="77777777" w:rsidR="00771A4B" w:rsidRDefault="00771A4B" w:rsidP="00771A4B">
            <w:pPr>
              <w:jc w:val="center"/>
              <w:rPr>
                <w:sz w:val="16"/>
                <w:szCs w:val="16"/>
              </w:rPr>
            </w:pPr>
            <w:r>
              <w:rPr>
                <w:sz w:val="16"/>
                <w:szCs w:val="16"/>
              </w:rPr>
              <w:t>1</w:t>
            </w:r>
          </w:p>
        </w:tc>
        <w:tc>
          <w:tcPr>
            <w:tcW w:w="983" w:type="dxa"/>
            <w:vAlign w:val="center"/>
          </w:tcPr>
          <w:p w14:paraId="272E6DF4" w14:textId="471648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CC000E" w14:textId="16FA9B8F" w:rsidR="00771A4B" w:rsidRDefault="00771A4B" w:rsidP="00771A4B">
            <w:pPr>
              <w:jc w:val="center"/>
              <w:rPr>
                <w:sz w:val="16"/>
                <w:szCs w:val="16"/>
              </w:rPr>
            </w:pPr>
            <w:r>
              <w:rPr>
                <w:sz w:val="16"/>
                <w:szCs w:val="16"/>
              </w:rPr>
              <w:t>UN</w:t>
            </w:r>
          </w:p>
        </w:tc>
        <w:tc>
          <w:tcPr>
            <w:tcW w:w="887" w:type="dxa"/>
            <w:noWrap/>
            <w:vAlign w:val="center"/>
            <w:hideMark/>
          </w:tcPr>
          <w:p w14:paraId="782AF9BE" w14:textId="2372BA16" w:rsidR="00771A4B" w:rsidRDefault="00771A4B" w:rsidP="00771A4B">
            <w:pPr>
              <w:jc w:val="center"/>
              <w:rPr>
                <w:sz w:val="16"/>
                <w:szCs w:val="16"/>
              </w:rPr>
            </w:pPr>
            <w:r>
              <w:rPr>
                <w:sz w:val="16"/>
                <w:szCs w:val="16"/>
              </w:rPr>
              <w:t>2.513,81</w:t>
            </w:r>
          </w:p>
        </w:tc>
        <w:tc>
          <w:tcPr>
            <w:tcW w:w="1152" w:type="dxa"/>
            <w:noWrap/>
            <w:vAlign w:val="center"/>
            <w:hideMark/>
          </w:tcPr>
          <w:p w14:paraId="23BBD401" w14:textId="03599212" w:rsidR="00771A4B" w:rsidRDefault="00771A4B" w:rsidP="00771A4B">
            <w:pPr>
              <w:jc w:val="center"/>
              <w:rPr>
                <w:sz w:val="16"/>
                <w:szCs w:val="16"/>
              </w:rPr>
            </w:pPr>
            <w:r>
              <w:rPr>
                <w:sz w:val="16"/>
                <w:szCs w:val="16"/>
              </w:rPr>
              <w:t>-          2.513,81</w:t>
            </w:r>
          </w:p>
        </w:tc>
        <w:tc>
          <w:tcPr>
            <w:tcW w:w="887" w:type="dxa"/>
            <w:noWrap/>
            <w:vAlign w:val="center"/>
            <w:hideMark/>
          </w:tcPr>
          <w:p w14:paraId="77C0E614" w14:textId="6A48AB37" w:rsidR="00771A4B" w:rsidRDefault="00771A4B" w:rsidP="00771A4B">
            <w:pPr>
              <w:jc w:val="center"/>
              <w:rPr>
                <w:sz w:val="16"/>
                <w:szCs w:val="16"/>
              </w:rPr>
            </w:pPr>
            <w:r>
              <w:rPr>
                <w:sz w:val="16"/>
                <w:szCs w:val="16"/>
              </w:rPr>
              <w:t>-</w:t>
            </w:r>
          </w:p>
        </w:tc>
      </w:tr>
      <w:tr w:rsidR="00771A4B" w14:paraId="75B88494" w14:textId="77777777" w:rsidTr="00771A4B">
        <w:trPr>
          <w:trHeight w:val="240"/>
        </w:trPr>
        <w:tc>
          <w:tcPr>
            <w:tcW w:w="936" w:type="dxa"/>
            <w:noWrap/>
            <w:hideMark/>
          </w:tcPr>
          <w:p w14:paraId="58B4F5A7" w14:textId="148A435B" w:rsidR="00771A4B" w:rsidRDefault="00771A4B" w:rsidP="00771A4B">
            <w:pPr>
              <w:rPr>
                <w:sz w:val="16"/>
                <w:szCs w:val="16"/>
              </w:rPr>
            </w:pPr>
            <w:r>
              <w:rPr>
                <w:sz w:val="16"/>
                <w:szCs w:val="16"/>
              </w:rPr>
              <w:t>Equipamentos informática</w:t>
            </w:r>
          </w:p>
        </w:tc>
        <w:tc>
          <w:tcPr>
            <w:tcW w:w="1096" w:type="dxa"/>
            <w:noWrap/>
            <w:hideMark/>
          </w:tcPr>
          <w:p w14:paraId="3140FF1B" w14:textId="77777777" w:rsidR="00771A4B" w:rsidRDefault="00771A4B" w:rsidP="00771A4B">
            <w:pPr>
              <w:rPr>
                <w:sz w:val="16"/>
                <w:szCs w:val="16"/>
              </w:rPr>
            </w:pPr>
            <w:r>
              <w:rPr>
                <w:sz w:val="16"/>
                <w:szCs w:val="16"/>
              </w:rPr>
              <w:t>3300000020410</w:t>
            </w:r>
          </w:p>
        </w:tc>
        <w:tc>
          <w:tcPr>
            <w:tcW w:w="628" w:type="dxa"/>
            <w:noWrap/>
            <w:hideMark/>
          </w:tcPr>
          <w:p w14:paraId="258776D1" w14:textId="5ADAA211" w:rsidR="00771A4B" w:rsidRDefault="00771A4B" w:rsidP="00771A4B">
            <w:pPr>
              <w:rPr>
                <w:sz w:val="16"/>
                <w:szCs w:val="16"/>
              </w:rPr>
            </w:pPr>
            <w:r>
              <w:rPr>
                <w:sz w:val="16"/>
                <w:szCs w:val="16"/>
              </w:rPr>
              <w:t>Curitiba</w:t>
            </w:r>
          </w:p>
        </w:tc>
        <w:tc>
          <w:tcPr>
            <w:tcW w:w="3466" w:type="dxa"/>
            <w:noWrap/>
            <w:hideMark/>
          </w:tcPr>
          <w:p w14:paraId="58E5F8C1" w14:textId="77777777" w:rsidR="00771A4B" w:rsidRDefault="00771A4B" w:rsidP="00771A4B">
            <w:pPr>
              <w:rPr>
                <w:sz w:val="16"/>
                <w:szCs w:val="16"/>
              </w:rPr>
            </w:pPr>
            <w:r>
              <w:rPr>
                <w:sz w:val="16"/>
                <w:szCs w:val="16"/>
              </w:rPr>
              <w:t>RACK FAB: WOMER, MOD: MAT. ACO CARBONO,1 PORTA, TAG: BR71 MT: TC01-20</w:t>
            </w:r>
          </w:p>
        </w:tc>
        <w:tc>
          <w:tcPr>
            <w:tcW w:w="481" w:type="dxa"/>
            <w:noWrap/>
            <w:hideMark/>
          </w:tcPr>
          <w:p w14:paraId="0984F33C" w14:textId="77777777" w:rsidR="00771A4B" w:rsidRDefault="00771A4B" w:rsidP="00771A4B">
            <w:pPr>
              <w:rPr>
                <w:sz w:val="16"/>
                <w:szCs w:val="16"/>
              </w:rPr>
            </w:pPr>
            <w:r>
              <w:rPr>
                <w:sz w:val="16"/>
                <w:szCs w:val="16"/>
              </w:rPr>
              <w:t>CTA</w:t>
            </w:r>
          </w:p>
        </w:tc>
        <w:tc>
          <w:tcPr>
            <w:tcW w:w="950" w:type="dxa"/>
            <w:noWrap/>
            <w:vAlign w:val="center"/>
            <w:hideMark/>
          </w:tcPr>
          <w:p w14:paraId="4C740695" w14:textId="77777777" w:rsidR="00771A4B" w:rsidRDefault="00771A4B" w:rsidP="00771A4B">
            <w:pPr>
              <w:jc w:val="center"/>
              <w:rPr>
                <w:sz w:val="16"/>
                <w:szCs w:val="16"/>
              </w:rPr>
            </w:pPr>
            <w:r>
              <w:rPr>
                <w:sz w:val="16"/>
                <w:szCs w:val="16"/>
              </w:rPr>
              <w:t>ZXMOBILI</w:t>
            </w:r>
          </w:p>
        </w:tc>
        <w:tc>
          <w:tcPr>
            <w:tcW w:w="665" w:type="dxa"/>
            <w:noWrap/>
            <w:vAlign w:val="center"/>
            <w:hideMark/>
          </w:tcPr>
          <w:p w14:paraId="1A2D6E67" w14:textId="77777777" w:rsidR="00771A4B" w:rsidRDefault="00771A4B" w:rsidP="00771A4B">
            <w:pPr>
              <w:jc w:val="center"/>
              <w:rPr>
                <w:sz w:val="16"/>
                <w:szCs w:val="16"/>
              </w:rPr>
            </w:pPr>
            <w:r>
              <w:rPr>
                <w:sz w:val="16"/>
                <w:szCs w:val="16"/>
              </w:rPr>
              <w:t>1</w:t>
            </w:r>
          </w:p>
        </w:tc>
        <w:tc>
          <w:tcPr>
            <w:tcW w:w="983" w:type="dxa"/>
            <w:vAlign w:val="center"/>
          </w:tcPr>
          <w:p w14:paraId="2D8AA511" w14:textId="1001F7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F12AF3" w14:textId="3B3CFB8A" w:rsidR="00771A4B" w:rsidRDefault="00771A4B" w:rsidP="00771A4B">
            <w:pPr>
              <w:jc w:val="center"/>
              <w:rPr>
                <w:sz w:val="16"/>
                <w:szCs w:val="16"/>
              </w:rPr>
            </w:pPr>
            <w:r>
              <w:rPr>
                <w:sz w:val="16"/>
                <w:szCs w:val="16"/>
              </w:rPr>
              <w:t>UN</w:t>
            </w:r>
          </w:p>
        </w:tc>
        <w:tc>
          <w:tcPr>
            <w:tcW w:w="887" w:type="dxa"/>
            <w:noWrap/>
            <w:vAlign w:val="center"/>
            <w:hideMark/>
          </w:tcPr>
          <w:p w14:paraId="4E099BB2" w14:textId="4602149E" w:rsidR="00771A4B" w:rsidRDefault="00771A4B" w:rsidP="00771A4B">
            <w:pPr>
              <w:jc w:val="center"/>
              <w:rPr>
                <w:sz w:val="16"/>
                <w:szCs w:val="16"/>
              </w:rPr>
            </w:pPr>
            <w:r>
              <w:rPr>
                <w:sz w:val="16"/>
                <w:szCs w:val="16"/>
              </w:rPr>
              <w:t>2.513,81</w:t>
            </w:r>
          </w:p>
        </w:tc>
        <w:tc>
          <w:tcPr>
            <w:tcW w:w="1152" w:type="dxa"/>
            <w:noWrap/>
            <w:vAlign w:val="center"/>
            <w:hideMark/>
          </w:tcPr>
          <w:p w14:paraId="61A6D953" w14:textId="58DDD85A" w:rsidR="00771A4B" w:rsidRDefault="00771A4B" w:rsidP="00771A4B">
            <w:pPr>
              <w:jc w:val="center"/>
              <w:rPr>
                <w:sz w:val="16"/>
                <w:szCs w:val="16"/>
              </w:rPr>
            </w:pPr>
            <w:r>
              <w:rPr>
                <w:sz w:val="16"/>
                <w:szCs w:val="16"/>
              </w:rPr>
              <w:t>-          2.513,81</w:t>
            </w:r>
          </w:p>
        </w:tc>
        <w:tc>
          <w:tcPr>
            <w:tcW w:w="887" w:type="dxa"/>
            <w:noWrap/>
            <w:vAlign w:val="center"/>
            <w:hideMark/>
          </w:tcPr>
          <w:p w14:paraId="58EC20F0" w14:textId="126257DA" w:rsidR="00771A4B" w:rsidRDefault="00771A4B" w:rsidP="00771A4B">
            <w:pPr>
              <w:jc w:val="center"/>
              <w:rPr>
                <w:sz w:val="16"/>
                <w:szCs w:val="16"/>
              </w:rPr>
            </w:pPr>
            <w:r>
              <w:rPr>
                <w:sz w:val="16"/>
                <w:szCs w:val="16"/>
              </w:rPr>
              <w:t>-</w:t>
            </w:r>
          </w:p>
        </w:tc>
      </w:tr>
      <w:tr w:rsidR="00771A4B" w14:paraId="4B44C0ED" w14:textId="77777777" w:rsidTr="00771A4B">
        <w:trPr>
          <w:trHeight w:val="240"/>
        </w:trPr>
        <w:tc>
          <w:tcPr>
            <w:tcW w:w="936" w:type="dxa"/>
            <w:noWrap/>
            <w:hideMark/>
          </w:tcPr>
          <w:p w14:paraId="42C32976" w14:textId="0D59B3FF" w:rsidR="00771A4B" w:rsidRDefault="00771A4B" w:rsidP="00771A4B">
            <w:pPr>
              <w:rPr>
                <w:sz w:val="16"/>
                <w:szCs w:val="16"/>
              </w:rPr>
            </w:pPr>
            <w:r>
              <w:rPr>
                <w:sz w:val="16"/>
                <w:szCs w:val="16"/>
              </w:rPr>
              <w:t>Equipamentos informática</w:t>
            </w:r>
          </w:p>
        </w:tc>
        <w:tc>
          <w:tcPr>
            <w:tcW w:w="1096" w:type="dxa"/>
            <w:noWrap/>
            <w:hideMark/>
          </w:tcPr>
          <w:p w14:paraId="541A6BE8" w14:textId="77777777" w:rsidR="00771A4B" w:rsidRDefault="00771A4B" w:rsidP="00771A4B">
            <w:pPr>
              <w:rPr>
                <w:sz w:val="16"/>
                <w:szCs w:val="16"/>
              </w:rPr>
            </w:pPr>
            <w:r>
              <w:rPr>
                <w:sz w:val="16"/>
                <w:szCs w:val="16"/>
              </w:rPr>
              <w:t>3300000020420</w:t>
            </w:r>
          </w:p>
        </w:tc>
        <w:tc>
          <w:tcPr>
            <w:tcW w:w="628" w:type="dxa"/>
            <w:noWrap/>
            <w:hideMark/>
          </w:tcPr>
          <w:p w14:paraId="14AA8D88" w14:textId="5679E636" w:rsidR="00771A4B" w:rsidRDefault="00771A4B" w:rsidP="00771A4B">
            <w:pPr>
              <w:rPr>
                <w:sz w:val="16"/>
                <w:szCs w:val="16"/>
              </w:rPr>
            </w:pPr>
            <w:r>
              <w:rPr>
                <w:sz w:val="16"/>
                <w:szCs w:val="16"/>
              </w:rPr>
              <w:t>Curitiba</w:t>
            </w:r>
          </w:p>
        </w:tc>
        <w:tc>
          <w:tcPr>
            <w:tcW w:w="3466" w:type="dxa"/>
            <w:noWrap/>
            <w:hideMark/>
          </w:tcPr>
          <w:p w14:paraId="6E04639C" w14:textId="77777777" w:rsidR="00771A4B" w:rsidRDefault="00771A4B" w:rsidP="00771A4B">
            <w:pPr>
              <w:rPr>
                <w:sz w:val="16"/>
                <w:szCs w:val="16"/>
              </w:rPr>
            </w:pPr>
            <w:r>
              <w:rPr>
                <w:sz w:val="16"/>
                <w:szCs w:val="16"/>
              </w:rPr>
              <w:t>RACK FAB: CYBER DATACENTER, MOD: NC, MAT.ACO CARBONO DIM. 600X1000X2300MM MT: PTT05</w:t>
            </w:r>
          </w:p>
        </w:tc>
        <w:tc>
          <w:tcPr>
            <w:tcW w:w="481" w:type="dxa"/>
            <w:noWrap/>
            <w:hideMark/>
          </w:tcPr>
          <w:p w14:paraId="396E4345" w14:textId="77777777" w:rsidR="00771A4B" w:rsidRDefault="00771A4B" w:rsidP="00771A4B">
            <w:pPr>
              <w:rPr>
                <w:sz w:val="16"/>
                <w:szCs w:val="16"/>
              </w:rPr>
            </w:pPr>
            <w:r>
              <w:rPr>
                <w:sz w:val="16"/>
                <w:szCs w:val="16"/>
              </w:rPr>
              <w:t>CTA</w:t>
            </w:r>
          </w:p>
        </w:tc>
        <w:tc>
          <w:tcPr>
            <w:tcW w:w="950" w:type="dxa"/>
            <w:noWrap/>
            <w:vAlign w:val="center"/>
            <w:hideMark/>
          </w:tcPr>
          <w:p w14:paraId="5617819C" w14:textId="77777777" w:rsidR="00771A4B" w:rsidRDefault="00771A4B" w:rsidP="00771A4B">
            <w:pPr>
              <w:jc w:val="center"/>
              <w:rPr>
                <w:sz w:val="16"/>
                <w:szCs w:val="16"/>
              </w:rPr>
            </w:pPr>
            <w:r>
              <w:rPr>
                <w:sz w:val="16"/>
                <w:szCs w:val="16"/>
              </w:rPr>
              <w:t>ZXMOBILI</w:t>
            </w:r>
          </w:p>
        </w:tc>
        <w:tc>
          <w:tcPr>
            <w:tcW w:w="665" w:type="dxa"/>
            <w:noWrap/>
            <w:vAlign w:val="center"/>
            <w:hideMark/>
          </w:tcPr>
          <w:p w14:paraId="5ED42BD1" w14:textId="77777777" w:rsidR="00771A4B" w:rsidRDefault="00771A4B" w:rsidP="00771A4B">
            <w:pPr>
              <w:jc w:val="center"/>
              <w:rPr>
                <w:sz w:val="16"/>
                <w:szCs w:val="16"/>
              </w:rPr>
            </w:pPr>
            <w:r>
              <w:rPr>
                <w:sz w:val="16"/>
                <w:szCs w:val="16"/>
              </w:rPr>
              <w:t>1</w:t>
            </w:r>
          </w:p>
        </w:tc>
        <w:tc>
          <w:tcPr>
            <w:tcW w:w="983" w:type="dxa"/>
            <w:vAlign w:val="center"/>
          </w:tcPr>
          <w:p w14:paraId="6DDE2F82" w14:textId="0BAA0C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A1CB38" w14:textId="3AEB3F0A" w:rsidR="00771A4B" w:rsidRDefault="00771A4B" w:rsidP="00771A4B">
            <w:pPr>
              <w:jc w:val="center"/>
              <w:rPr>
                <w:sz w:val="16"/>
                <w:szCs w:val="16"/>
              </w:rPr>
            </w:pPr>
            <w:r>
              <w:rPr>
                <w:sz w:val="16"/>
                <w:szCs w:val="16"/>
              </w:rPr>
              <w:t>UN</w:t>
            </w:r>
          </w:p>
        </w:tc>
        <w:tc>
          <w:tcPr>
            <w:tcW w:w="887" w:type="dxa"/>
            <w:noWrap/>
            <w:vAlign w:val="center"/>
            <w:hideMark/>
          </w:tcPr>
          <w:p w14:paraId="35FDD21A" w14:textId="28DBEF19" w:rsidR="00771A4B" w:rsidRDefault="00771A4B" w:rsidP="00771A4B">
            <w:pPr>
              <w:jc w:val="center"/>
              <w:rPr>
                <w:sz w:val="16"/>
                <w:szCs w:val="16"/>
              </w:rPr>
            </w:pPr>
            <w:r>
              <w:rPr>
                <w:sz w:val="16"/>
                <w:szCs w:val="16"/>
              </w:rPr>
              <w:t>2.513,81</w:t>
            </w:r>
          </w:p>
        </w:tc>
        <w:tc>
          <w:tcPr>
            <w:tcW w:w="1152" w:type="dxa"/>
            <w:noWrap/>
            <w:vAlign w:val="center"/>
            <w:hideMark/>
          </w:tcPr>
          <w:p w14:paraId="6571F01B" w14:textId="18705C90" w:rsidR="00771A4B" w:rsidRDefault="00771A4B" w:rsidP="00771A4B">
            <w:pPr>
              <w:jc w:val="center"/>
              <w:rPr>
                <w:sz w:val="16"/>
                <w:szCs w:val="16"/>
              </w:rPr>
            </w:pPr>
            <w:r>
              <w:rPr>
                <w:sz w:val="16"/>
                <w:szCs w:val="16"/>
              </w:rPr>
              <w:t>-          2.513,81</w:t>
            </w:r>
          </w:p>
        </w:tc>
        <w:tc>
          <w:tcPr>
            <w:tcW w:w="887" w:type="dxa"/>
            <w:noWrap/>
            <w:vAlign w:val="center"/>
            <w:hideMark/>
          </w:tcPr>
          <w:p w14:paraId="5F1532A5" w14:textId="5877B995" w:rsidR="00771A4B" w:rsidRDefault="00771A4B" w:rsidP="00771A4B">
            <w:pPr>
              <w:jc w:val="center"/>
              <w:rPr>
                <w:sz w:val="16"/>
                <w:szCs w:val="16"/>
              </w:rPr>
            </w:pPr>
            <w:r>
              <w:rPr>
                <w:sz w:val="16"/>
                <w:szCs w:val="16"/>
              </w:rPr>
              <w:t>-</w:t>
            </w:r>
          </w:p>
        </w:tc>
      </w:tr>
      <w:tr w:rsidR="00771A4B" w14:paraId="603799B5" w14:textId="77777777" w:rsidTr="00771A4B">
        <w:trPr>
          <w:trHeight w:val="240"/>
        </w:trPr>
        <w:tc>
          <w:tcPr>
            <w:tcW w:w="936" w:type="dxa"/>
            <w:noWrap/>
            <w:hideMark/>
          </w:tcPr>
          <w:p w14:paraId="27AA2DE6" w14:textId="4E78E4D8" w:rsidR="00771A4B" w:rsidRDefault="00771A4B" w:rsidP="00771A4B">
            <w:pPr>
              <w:rPr>
                <w:sz w:val="16"/>
                <w:szCs w:val="16"/>
              </w:rPr>
            </w:pPr>
            <w:r>
              <w:rPr>
                <w:sz w:val="16"/>
                <w:szCs w:val="16"/>
              </w:rPr>
              <w:t>Equipamentos informática</w:t>
            </w:r>
          </w:p>
        </w:tc>
        <w:tc>
          <w:tcPr>
            <w:tcW w:w="1096" w:type="dxa"/>
            <w:noWrap/>
            <w:hideMark/>
          </w:tcPr>
          <w:p w14:paraId="46AF9650" w14:textId="77777777" w:rsidR="00771A4B" w:rsidRDefault="00771A4B" w:rsidP="00771A4B">
            <w:pPr>
              <w:rPr>
                <w:sz w:val="16"/>
                <w:szCs w:val="16"/>
              </w:rPr>
            </w:pPr>
            <w:r>
              <w:rPr>
                <w:sz w:val="16"/>
                <w:szCs w:val="16"/>
              </w:rPr>
              <w:t>3300000020430</w:t>
            </w:r>
          </w:p>
        </w:tc>
        <w:tc>
          <w:tcPr>
            <w:tcW w:w="628" w:type="dxa"/>
            <w:noWrap/>
            <w:hideMark/>
          </w:tcPr>
          <w:p w14:paraId="59265905" w14:textId="0B798363" w:rsidR="00771A4B" w:rsidRDefault="00771A4B" w:rsidP="00771A4B">
            <w:pPr>
              <w:rPr>
                <w:sz w:val="16"/>
                <w:szCs w:val="16"/>
              </w:rPr>
            </w:pPr>
            <w:r>
              <w:rPr>
                <w:sz w:val="16"/>
                <w:szCs w:val="16"/>
              </w:rPr>
              <w:t>Curitiba</w:t>
            </w:r>
          </w:p>
        </w:tc>
        <w:tc>
          <w:tcPr>
            <w:tcW w:w="3466" w:type="dxa"/>
            <w:noWrap/>
            <w:hideMark/>
          </w:tcPr>
          <w:p w14:paraId="2F320C7A" w14:textId="77777777" w:rsidR="00771A4B" w:rsidRDefault="00771A4B" w:rsidP="00771A4B">
            <w:pPr>
              <w:rPr>
                <w:sz w:val="16"/>
                <w:szCs w:val="16"/>
              </w:rPr>
            </w:pPr>
            <w:r>
              <w:rPr>
                <w:sz w:val="16"/>
                <w:szCs w:val="16"/>
              </w:rPr>
              <w:t>RACK FAB: CYBER DATACENTER, MOD: NC, N/S: PTT02-1 MAT.ACO CARBONO DIM. 600X1000X2300MM</w:t>
            </w:r>
          </w:p>
        </w:tc>
        <w:tc>
          <w:tcPr>
            <w:tcW w:w="481" w:type="dxa"/>
            <w:noWrap/>
            <w:hideMark/>
          </w:tcPr>
          <w:p w14:paraId="2E15813C" w14:textId="77777777" w:rsidR="00771A4B" w:rsidRDefault="00771A4B" w:rsidP="00771A4B">
            <w:pPr>
              <w:rPr>
                <w:sz w:val="16"/>
                <w:szCs w:val="16"/>
              </w:rPr>
            </w:pPr>
            <w:r>
              <w:rPr>
                <w:sz w:val="16"/>
                <w:szCs w:val="16"/>
              </w:rPr>
              <w:t>CTA</w:t>
            </w:r>
          </w:p>
        </w:tc>
        <w:tc>
          <w:tcPr>
            <w:tcW w:w="950" w:type="dxa"/>
            <w:noWrap/>
            <w:vAlign w:val="center"/>
            <w:hideMark/>
          </w:tcPr>
          <w:p w14:paraId="0A0B9745" w14:textId="77777777" w:rsidR="00771A4B" w:rsidRDefault="00771A4B" w:rsidP="00771A4B">
            <w:pPr>
              <w:jc w:val="center"/>
              <w:rPr>
                <w:sz w:val="16"/>
                <w:szCs w:val="16"/>
              </w:rPr>
            </w:pPr>
            <w:r>
              <w:rPr>
                <w:sz w:val="16"/>
                <w:szCs w:val="16"/>
              </w:rPr>
              <w:t>ZXMOBILI</w:t>
            </w:r>
          </w:p>
        </w:tc>
        <w:tc>
          <w:tcPr>
            <w:tcW w:w="665" w:type="dxa"/>
            <w:noWrap/>
            <w:vAlign w:val="center"/>
            <w:hideMark/>
          </w:tcPr>
          <w:p w14:paraId="79B6D594" w14:textId="77777777" w:rsidR="00771A4B" w:rsidRDefault="00771A4B" w:rsidP="00771A4B">
            <w:pPr>
              <w:jc w:val="center"/>
              <w:rPr>
                <w:sz w:val="16"/>
                <w:szCs w:val="16"/>
              </w:rPr>
            </w:pPr>
            <w:r>
              <w:rPr>
                <w:sz w:val="16"/>
                <w:szCs w:val="16"/>
              </w:rPr>
              <w:t>1</w:t>
            </w:r>
          </w:p>
        </w:tc>
        <w:tc>
          <w:tcPr>
            <w:tcW w:w="983" w:type="dxa"/>
            <w:vAlign w:val="center"/>
          </w:tcPr>
          <w:p w14:paraId="21A8CDDF" w14:textId="79D7520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C92B6" w14:textId="7FD17600" w:rsidR="00771A4B" w:rsidRDefault="00771A4B" w:rsidP="00771A4B">
            <w:pPr>
              <w:jc w:val="center"/>
              <w:rPr>
                <w:sz w:val="16"/>
                <w:szCs w:val="16"/>
              </w:rPr>
            </w:pPr>
            <w:r>
              <w:rPr>
                <w:sz w:val="16"/>
                <w:szCs w:val="16"/>
              </w:rPr>
              <w:t>UN</w:t>
            </w:r>
          </w:p>
        </w:tc>
        <w:tc>
          <w:tcPr>
            <w:tcW w:w="887" w:type="dxa"/>
            <w:noWrap/>
            <w:vAlign w:val="center"/>
            <w:hideMark/>
          </w:tcPr>
          <w:p w14:paraId="27054B60" w14:textId="143BE7BB" w:rsidR="00771A4B" w:rsidRDefault="00771A4B" w:rsidP="00771A4B">
            <w:pPr>
              <w:jc w:val="center"/>
              <w:rPr>
                <w:sz w:val="16"/>
                <w:szCs w:val="16"/>
              </w:rPr>
            </w:pPr>
            <w:r>
              <w:rPr>
                <w:sz w:val="16"/>
                <w:szCs w:val="16"/>
              </w:rPr>
              <w:t>2.513,81</w:t>
            </w:r>
          </w:p>
        </w:tc>
        <w:tc>
          <w:tcPr>
            <w:tcW w:w="1152" w:type="dxa"/>
            <w:noWrap/>
            <w:vAlign w:val="center"/>
            <w:hideMark/>
          </w:tcPr>
          <w:p w14:paraId="11297413" w14:textId="59359AAB" w:rsidR="00771A4B" w:rsidRDefault="00771A4B" w:rsidP="00771A4B">
            <w:pPr>
              <w:jc w:val="center"/>
              <w:rPr>
                <w:sz w:val="16"/>
                <w:szCs w:val="16"/>
              </w:rPr>
            </w:pPr>
            <w:r>
              <w:rPr>
                <w:sz w:val="16"/>
                <w:szCs w:val="16"/>
              </w:rPr>
              <w:t>-          2.513,81</w:t>
            </w:r>
          </w:p>
        </w:tc>
        <w:tc>
          <w:tcPr>
            <w:tcW w:w="887" w:type="dxa"/>
            <w:noWrap/>
            <w:vAlign w:val="center"/>
            <w:hideMark/>
          </w:tcPr>
          <w:p w14:paraId="7E56BA57" w14:textId="32E96288" w:rsidR="00771A4B" w:rsidRDefault="00771A4B" w:rsidP="00771A4B">
            <w:pPr>
              <w:jc w:val="center"/>
              <w:rPr>
                <w:sz w:val="16"/>
                <w:szCs w:val="16"/>
              </w:rPr>
            </w:pPr>
            <w:r>
              <w:rPr>
                <w:sz w:val="16"/>
                <w:szCs w:val="16"/>
              </w:rPr>
              <w:t>-</w:t>
            </w:r>
          </w:p>
        </w:tc>
      </w:tr>
      <w:tr w:rsidR="00771A4B" w14:paraId="177348C7" w14:textId="77777777" w:rsidTr="00771A4B">
        <w:trPr>
          <w:trHeight w:val="240"/>
        </w:trPr>
        <w:tc>
          <w:tcPr>
            <w:tcW w:w="936" w:type="dxa"/>
            <w:noWrap/>
            <w:hideMark/>
          </w:tcPr>
          <w:p w14:paraId="5010A991" w14:textId="288E15F6" w:rsidR="00771A4B" w:rsidRDefault="00771A4B" w:rsidP="00771A4B">
            <w:pPr>
              <w:rPr>
                <w:sz w:val="16"/>
                <w:szCs w:val="16"/>
              </w:rPr>
            </w:pPr>
            <w:r>
              <w:rPr>
                <w:sz w:val="16"/>
                <w:szCs w:val="16"/>
              </w:rPr>
              <w:t>Equipamentos informática</w:t>
            </w:r>
          </w:p>
        </w:tc>
        <w:tc>
          <w:tcPr>
            <w:tcW w:w="1096" w:type="dxa"/>
            <w:noWrap/>
            <w:hideMark/>
          </w:tcPr>
          <w:p w14:paraId="2A460056" w14:textId="77777777" w:rsidR="00771A4B" w:rsidRDefault="00771A4B" w:rsidP="00771A4B">
            <w:pPr>
              <w:rPr>
                <w:sz w:val="16"/>
                <w:szCs w:val="16"/>
              </w:rPr>
            </w:pPr>
            <w:r>
              <w:rPr>
                <w:sz w:val="16"/>
                <w:szCs w:val="16"/>
              </w:rPr>
              <w:t>3300000020440</w:t>
            </w:r>
          </w:p>
        </w:tc>
        <w:tc>
          <w:tcPr>
            <w:tcW w:w="628" w:type="dxa"/>
            <w:noWrap/>
            <w:hideMark/>
          </w:tcPr>
          <w:p w14:paraId="5A87A2DB" w14:textId="00681728" w:rsidR="00771A4B" w:rsidRDefault="00771A4B" w:rsidP="00771A4B">
            <w:pPr>
              <w:rPr>
                <w:sz w:val="16"/>
                <w:szCs w:val="16"/>
              </w:rPr>
            </w:pPr>
            <w:r>
              <w:rPr>
                <w:sz w:val="16"/>
                <w:szCs w:val="16"/>
              </w:rPr>
              <w:t>Curitiba</w:t>
            </w:r>
          </w:p>
        </w:tc>
        <w:tc>
          <w:tcPr>
            <w:tcW w:w="3466" w:type="dxa"/>
            <w:noWrap/>
            <w:hideMark/>
          </w:tcPr>
          <w:p w14:paraId="207F8D91" w14:textId="77777777" w:rsidR="00771A4B" w:rsidRDefault="00771A4B" w:rsidP="00771A4B">
            <w:pPr>
              <w:rPr>
                <w:sz w:val="16"/>
                <w:szCs w:val="16"/>
              </w:rPr>
            </w:pPr>
            <w:r>
              <w:rPr>
                <w:sz w:val="16"/>
                <w:szCs w:val="16"/>
              </w:rPr>
              <w:t>RACK FAB: CYBER DATACENTER, MOD: NC, MAT.ACO CARBONO DIM. 600X1000X2300MM MT: PTT01</w:t>
            </w:r>
          </w:p>
        </w:tc>
        <w:tc>
          <w:tcPr>
            <w:tcW w:w="481" w:type="dxa"/>
            <w:noWrap/>
            <w:hideMark/>
          </w:tcPr>
          <w:p w14:paraId="5866BDA1" w14:textId="77777777" w:rsidR="00771A4B" w:rsidRDefault="00771A4B" w:rsidP="00771A4B">
            <w:pPr>
              <w:rPr>
                <w:sz w:val="16"/>
                <w:szCs w:val="16"/>
              </w:rPr>
            </w:pPr>
            <w:r>
              <w:rPr>
                <w:sz w:val="16"/>
                <w:szCs w:val="16"/>
              </w:rPr>
              <w:t>CTA</w:t>
            </w:r>
          </w:p>
        </w:tc>
        <w:tc>
          <w:tcPr>
            <w:tcW w:w="950" w:type="dxa"/>
            <w:noWrap/>
            <w:vAlign w:val="center"/>
            <w:hideMark/>
          </w:tcPr>
          <w:p w14:paraId="7885AE0A" w14:textId="77777777" w:rsidR="00771A4B" w:rsidRDefault="00771A4B" w:rsidP="00771A4B">
            <w:pPr>
              <w:jc w:val="center"/>
              <w:rPr>
                <w:sz w:val="16"/>
                <w:szCs w:val="16"/>
              </w:rPr>
            </w:pPr>
            <w:r>
              <w:rPr>
                <w:sz w:val="16"/>
                <w:szCs w:val="16"/>
              </w:rPr>
              <w:t>ZXMOBILI</w:t>
            </w:r>
          </w:p>
        </w:tc>
        <w:tc>
          <w:tcPr>
            <w:tcW w:w="665" w:type="dxa"/>
            <w:noWrap/>
            <w:vAlign w:val="center"/>
            <w:hideMark/>
          </w:tcPr>
          <w:p w14:paraId="3B72ACB2" w14:textId="77777777" w:rsidR="00771A4B" w:rsidRDefault="00771A4B" w:rsidP="00771A4B">
            <w:pPr>
              <w:jc w:val="center"/>
              <w:rPr>
                <w:sz w:val="16"/>
                <w:szCs w:val="16"/>
              </w:rPr>
            </w:pPr>
            <w:r>
              <w:rPr>
                <w:sz w:val="16"/>
                <w:szCs w:val="16"/>
              </w:rPr>
              <w:t>1</w:t>
            </w:r>
          </w:p>
        </w:tc>
        <w:tc>
          <w:tcPr>
            <w:tcW w:w="983" w:type="dxa"/>
            <w:vAlign w:val="center"/>
          </w:tcPr>
          <w:p w14:paraId="54501B68" w14:textId="62EAAA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57F444" w14:textId="63EE9ED4" w:rsidR="00771A4B" w:rsidRDefault="00771A4B" w:rsidP="00771A4B">
            <w:pPr>
              <w:jc w:val="center"/>
              <w:rPr>
                <w:sz w:val="16"/>
                <w:szCs w:val="16"/>
              </w:rPr>
            </w:pPr>
            <w:r>
              <w:rPr>
                <w:sz w:val="16"/>
                <w:szCs w:val="16"/>
              </w:rPr>
              <w:t>UN</w:t>
            </w:r>
          </w:p>
        </w:tc>
        <w:tc>
          <w:tcPr>
            <w:tcW w:w="887" w:type="dxa"/>
            <w:noWrap/>
            <w:vAlign w:val="center"/>
            <w:hideMark/>
          </w:tcPr>
          <w:p w14:paraId="7E42B91B" w14:textId="463B4952" w:rsidR="00771A4B" w:rsidRDefault="00771A4B" w:rsidP="00771A4B">
            <w:pPr>
              <w:jc w:val="center"/>
              <w:rPr>
                <w:sz w:val="16"/>
                <w:szCs w:val="16"/>
              </w:rPr>
            </w:pPr>
            <w:r>
              <w:rPr>
                <w:sz w:val="16"/>
                <w:szCs w:val="16"/>
              </w:rPr>
              <w:t>2.513,81</w:t>
            </w:r>
          </w:p>
        </w:tc>
        <w:tc>
          <w:tcPr>
            <w:tcW w:w="1152" w:type="dxa"/>
            <w:noWrap/>
            <w:vAlign w:val="center"/>
            <w:hideMark/>
          </w:tcPr>
          <w:p w14:paraId="60C429EE" w14:textId="6B78B643" w:rsidR="00771A4B" w:rsidRDefault="00771A4B" w:rsidP="00771A4B">
            <w:pPr>
              <w:jc w:val="center"/>
              <w:rPr>
                <w:sz w:val="16"/>
                <w:szCs w:val="16"/>
              </w:rPr>
            </w:pPr>
            <w:r>
              <w:rPr>
                <w:sz w:val="16"/>
                <w:szCs w:val="16"/>
              </w:rPr>
              <w:t>-          2.513,81</w:t>
            </w:r>
          </w:p>
        </w:tc>
        <w:tc>
          <w:tcPr>
            <w:tcW w:w="887" w:type="dxa"/>
            <w:noWrap/>
            <w:vAlign w:val="center"/>
            <w:hideMark/>
          </w:tcPr>
          <w:p w14:paraId="608989AB" w14:textId="273E1863" w:rsidR="00771A4B" w:rsidRDefault="00771A4B" w:rsidP="00771A4B">
            <w:pPr>
              <w:jc w:val="center"/>
              <w:rPr>
                <w:sz w:val="16"/>
                <w:szCs w:val="16"/>
              </w:rPr>
            </w:pPr>
            <w:r>
              <w:rPr>
                <w:sz w:val="16"/>
                <w:szCs w:val="16"/>
              </w:rPr>
              <w:t>-</w:t>
            </w:r>
          </w:p>
        </w:tc>
      </w:tr>
      <w:tr w:rsidR="00771A4B" w14:paraId="689FC8A7" w14:textId="77777777" w:rsidTr="00771A4B">
        <w:trPr>
          <w:trHeight w:val="240"/>
        </w:trPr>
        <w:tc>
          <w:tcPr>
            <w:tcW w:w="936" w:type="dxa"/>
            <w:noWrap/>
            <w:hideMark/>
          </w:tcPr>
          <w:p w14:paraId="3CBBC419" w14:textId="430D9591" w:rsidR="00771A4B" w:rsidRDefault="00771A4B" w:rsidP="00771A4B">
            <w:pPr>
              <w:rPr>
                <w:sz w:val="16"/>
                <w:szCs w:val="16"/>
              </w:rPr>
            </w:pPr>
            <w:r>
              <w:rPr>
                <w:sz w:val="16"/>
                <w:szCs w:val="16"/>
              </w:rPr>
              <w:t>Equipamentos informática</w:t>
            </w:r>
          </w:p>
        </w:tc>
        <w:tc>
          <w:tcPr>
            <w:tcW w:w="1096" w:type="dxa"/>
            <w:noWrap/>
            <w:hideMark/>
          </w:tcPr>
          <w:p w14:paraId="0A5EC9B4" w14:textId="77777777" w:rsidR="00771A4B" w:rsidRDefault="00771A4B" w:rsidP="00771A4B">
            <w:pPr>
              <w:rPr>
                <w:sz w:val="16"/>
                <w:szCs w:val="16"/>
              </w:rPr>
            </w:pPr>
            <w:r>
              <w:rPr>
                <w:sz w:val="16"/>
                <w:szCs w:val="16"/>
              </w:rPr>
              <w:t>3300000020450</w:t>
            </w:r>
          </w:p>
        </w:tc>
        <w:tc>
          <w:tcPr>
            <w:tcW w:w="628" w:type="dxa"/>
            <w:noWrap/>
            <w:hideMark/>
          </w:tcPr>
          <w:p w14:paraId="716CB0F7" w14:textId="0B3254D1" w:rsidR="00771A4B" w:rsidRDefault="00771A4B" w:rsidP="00771A4B">
            <w:pPr>
              <w:rPr>
                <w:sz w:val="16"/>
                <w:szCs w:val="16"/>
              </w:rPr>
            </w:pPr>
            <w:r>
              <w:rPr>
                <w:sz w:val="16"/>
                <w:szCs w:val="16"/>
              </w:rPr>
              <w:t>Curitiba</w:t>
            </w:r>
          </w:p>
        </w:tc>
        <w:tc>
          <w:tcPr>
            <w:tcW w:w="3466" w:type="dxa"/>
            <w:noWrap/>
            <w:hideMark/>
          </w:tcPr>
          <w:p w14:paraId="71CDE4DF" w14:textId="77777777" w:rsidR="00771A4B" w:rsidRDefault="00771A4B" w:rsidP="00771A4B">
            <w:pPr>
              <w:rPr>
                <w:sz w:val="16"/>
                <w:szCs w:val="16"/>
              </w:rPr>
            </w:pPr>
            <w:r>
              <w:rPr>
                <w:sz w:val="16"/>
                <w:szCs w:val="16"/>
              </w:rPr>
              <w:t>RACK FAB: CYBER DATACENTER, MOD: NC, MAT.ACO CARBONO DIM. 600X1000X2300MM MT: PTT04-1</w:t>
            </w:r>
          </w:p>
        </w:tc>
        <w:tc>
          <w:tcPr>
            <w:tcW w:w="481" w:type="dxa"/>
            <w:noWrap/>
            <w:hideMark/>
          </w:tcPr>
          <w:p w14:paraId="02D223A5" w14:textId="77777777" w:rsidR="00771A4B" w:rsidRDefault="00771A4B" w:rsidP="00771A4B">
            <w:pPr>
              <w:rPr>
                <w:sz w:val="16"/>
                <w:szCs w:val="16"/>
              </w:rPr>
            </w:pPr>
            <w:r>
              <w:rPr>
                <w:sz w:val="16"/>
                <w:szCs w:val="16"/>
              </w:rPr>
              <w:t>CTA</w:t>
            </w:r>
          </w:p>
        </w:tc>
        <w:tc>
          <w:tcPr>
            <w:tcW w:w="950" w:type="dxa"/>
            <w:noWrap/>
            <w:vAlign w:val="center"/>
            <w:hideMark/>
          </w:tcPr>
          <w:p w14:paraId="52AE2251" w14:textId="77777777" w:rsidR="00771A4B" w:rsidRDefault="00771A4B" w:rsidP="00771A4B">
            <w:pPr>
              <w:jc w:val="center"/>
              <w:rPr>
                <w:sz w:val="16"/>
                <w:szCs w:val="16"/>
              </w:rPr>
            </w:pPr>
            <w:r>
              <w:rPr>
                <w:sz w:val="16"/>
                <w:szCs w:val="16"/>
              </w:rPr>
              <w:t>ZXMOBILI</w:t>
            </w:r>
          </w:p>
        </w:tc>
        <w:tc>
          <w:tcPr>
            <w:tcW w:w="665" w:type="dxa"/>
            <w:noWrap/>
            <w:vAlign w:val="center"/>
            <w:hideMark/>
          </w:tcPr>
          <w:p w14:paraId="7D67722A" w14:textId="77777777" w:rsidR="00771A4B" w:rsidRDefault="00771A4B" w:rsidP="00771A4B">
            <w:pPr>
              <w:jc w:val="center"/>
              <w:rPr>
                <w:sz w:val="16"/>
                <w:szCs w:val="16"/>
              </w:rPr>
            </w:pPr>
            <w:r>
              <w:rPr>
                <w:sz w:val="16"/>
                <w:szCs w:val="16"/>
              </w:rPr>
              <w:t>1</w:t>
            </w:r>
          </w:p>
        </w:tc>
        <w:tc>
          <w:tcPr>
            <w:tcW w:w="983" w:type="dxa"/>
            <w:vAlign w:val="center"/>
          </w:tcPr>
          <w:p w14:paraId="2B6D8CEA" w14:textId="640CAA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93A5F4" w14:textId="2038504E" w:rsidR="00771A4B" w:rsidRDefault="00771A4B" w:rsidP="00771A4B">
            <w:pPr>
              <w:jc w:val="center"/>
              <w:rPr>
                <w:sz w:val="16"/>
                <w:szCs w:val="16"/>
              </w:rPr>
            </w:pPr>
            <w:r>
              <w:rPr>
                <w:sz w:val="16"/>
                <w:szCs w:val="16"/>
              </w:rPr>
              <w:t>UN</w:t>
            </w:r>
          </w:p>
        </w:tc>
        <w:tc>
          <w:tcPr>
            <w:tcW w:w="887" w:type="dxa"/>
            <w:noWrap/>
            <w:vAlign w:val="center"/>
            <w:hideMark/>
          </w:tcPr>
          <w:p w14:paraId="2F523C50" w14:textId="1CA7DE4D" w:rsidR="00771A4B" w:rsidRDefault="00771A4B" w:rsidP="00771A4B">
            <w:pPr>
              <w:jc w:val="center"/>
              <w:rPr>
                <w:sz w:val="16"/>
                <w:szCs w:val="16"/>
              </w:rPr>
            </w:pPr>
            <w:r>
              <w:rPr>
                <w:sz w:val="16"/>
                <w:szCs w:val="16"/>
              </w:rPr>
              <w:t>2.513,81</w:t>
            </w:r>
          </w:p>
        </w:tc>
        <w:tc>
          <w:tcPr>
            <w:tcW w:w="1152" w:type="dxa"/>
            <w:noWrap/>
            <w:vAlign w:val="center"/>
            <w:hideMark/>
          </w:tcPr>
          <w:p w14:paraId="00E08529" w14:textId="6F07DF06" w:rsidR="00771A4B" w:rsidRDefault="00771A4B" w:rsidP="00771A4B">
            <w:pPr>
              <w:jc w:val="center"/>
              <w:rPr>
                <w:sz w:val="16"/>
                <w:szCs w:val="16"/>
              </w:rPr>
            </w:pPr>
            <w:r>
              <w:rPr>
                <w:sz w:val="16"/>
                <w:szCs w:val="16"/>
              </w:rPr>
              <w:t>-          2.513,81</w:t>
            </w:r>
          </w:p>
        </w:tc>
        <w:tc>
          <w:tcPr>
            <w:tcW w:w="887" w:type="dxa"/>
            <w:noWrap/>
            <w:vAlign w:val="center"/>
            <w:hideMark/>
          </w:tcPr>
          <w:p w14:paraId="40611CEF" w14:textId="5D84A1B1" w:rsidR="00771A4B" w:rsidRDefault="00771A4B" w:rsidP="00771A4B">
            <w:pPr>
              <w:jc w:val="center"/>
              <w:rPr>
                <w:sz w:val="16"/>
                <w:szCs w:val="16"/>
              </w:rPr>
            </w:pPr>
            <w:r>
              <w:rPr>
                <w:sz w:val="16"/>
                <w:szCs w:val="16"/>
              </w:rPr>
              <w:t>-</w:t>
            </w:r>
          </w:p>
        </w:tc>
      </w:tr>
      <w:tr w:rsidR="00771A4B" w14:paraId="4D2353DF" w14:textId="77777777" w:rsidTr="00771A4B">
        <w:trPr>
          <w:trHeight w:val="240"/>
        </w:trPr>
        <w:tc>
          <w:tcPr>
            <w:tcW w:w="936" w:type="dxa"/>
            <w:noWrap/>
            <w:hideMark/>
          </w:tcPr>
          <w:p w14:paraId="54E18D14" w14:textId="70FFD2DD"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BEE0D02" w14:textId="77777777" w:rsidR="00771A4B" w:rsidRDefault="00771A4B" w:rsidP="00771A4B">
            <w:pPr>
              <w:rPr>
                <w:sz w:val="16"/>
                <w:szCs w:val="16"/>
              </w:rPr>
            </w:pPr>
            <w:r>
              <w:rPr>
                <w:sz w:val="16"/>
                <w:szCs w:val="16"/>
              </w:rPr>
              <w:lastRenderedPageBreak/>
              <w:t>3300000020460</w:t>
            </w:r>
          </w:p>
        </w:tc>
        <w:tc>
          <w:tcPr>
            <w:tcW w:w="628" w:type="dxa"/>
            <w:noWrap/>
            <w:hideMark/>
          </w:tcPr>
          <w:p w14:paraId="2675F047" w14:textId="229C37DE" w:rsidR="00771A4B" w:rsidRDefault="00771A4B" w:rsidP="00771A4B">
            <w:pPr>
              <w:rPr>
                <w:sz w:val="16"/>
                <w:szCs w:val="16"/>
              </w:rPr>
            </w:pPr>
            <w:r>
              <w:rPr>
                <w:sz w:val="16"/>
                <w:szCs w:val="16"/>
              </w:rPr>
              <w:t>Curitiba</w:t>
            </w:r>
          </w:p>
        </w:tc>
        <w:tc>
          <w:tcPr>
            <w:tcW w:w="3466" w:type="dxa"/>
            <w:noWrap/>
            <w:hideMark/>
          </w:tcPr>
          <w:p w14:paraId="158F92A9" w14:textId="77777777" w:rsidR="00771A4B" w:rsidRDefault="00771A4B" w:rsidP="00771A4B">
            <w:pPr>
              <w:rPr>
                <w:sz w:val="16"/>
                <w:szCs w:val="16"/>
              </w:rPr>
            </w:pPr>
            <w:r>
              <w:rPr>
                <w:sz w:val="16"/>
                <w:szCs w:val="16"/>
              </w:rPr>
              <w:t xml:space="preserve">RACK FAB: CYBER DATACENTER, MOD: NC, MAT.ACO CARBONO DIM. </w:t>
            </w:r>
            <w:r>
              <w:rPr>
                <w:sz w:val="16"/>
                <w:szCs w:val="16"/>
              </w:rPr>
              <w:lastRenderedPageBreak/>
              <w:t>600X1000X2300MM TAG: BS45 MT: MC.01.07</w:t>
            </w:r>
          </w:p>
        </w:tc>
        <w:tc>
          <w:tcPr>
            <w:tcW w:w="481" w:type="dxa"/>
            <w:noWrap/>
            <w:hideMark/>
          </w:tcPr>
          <w:p w14:paraId="3FFA2015" w14:textId="77777777" w:rsidR="00771A4B" w:rsidRDefault="00771A4B" w:rsidP="00771A4B">
            <w:pPr>
              <w:rPr>
                <w:sz w:val="16"/>
                <w:szCs w:val="16"/>
              </w:rPr>
            </w:pPr>
            <w:r>
              <w:rPr>
                <w:sz w:val="16"/>
                <w:szCs w:val="16"/>
              </w:rPr>
              <w:lastRenderedPageBreak/>
              <w:t>CTA</w:t>
            </w:r>
          </w:p>
        </w:tc>
        <w:tc>
          <w:tcPr>
            <w:tcW w:w="950" w:type="dxa"/>
            <w:noWrap/>
            <w:vAlign w:val="center"/>
            <w:hideMark/>
          </w:tcPr>
          <w:p w14:paraId="79AD926D" w14:textId="77777777" w:rsidR="00771A4B" w:rsidRDefault="00771A4B" w:rsidP="00771A4B">
            <w:pPr>
              <w:jc w:val="center"/>
              <w:rPr>
                <w:sz w:val="16"/>
                <w:szCs w:val="16"/>
              </w:rPr>
            </w:pPr>
            <w:r>
              <w:rPr>
                <w:sz w:val="16"/>
                <w:szCs w:val="16"/>
              </w:rPr>
              <w:t>ZXMOBILI</w:t>
            </w:r>
          </w:p>
        </w:tc>
        <w:tc>
          <w:tcPr>
            <w:tcW w:w="665" w:type="dxa"/>
            <w:noWrap/>
            <w:vAlign w:val="center"/>
            <w:hideMark/>
          </w:tcPr>
          <w:p w14:paraId="12D766C5" w14:textId="77777777" w:rsidR="00771A4B" w:rsidRDefault="00771A4B" w:rsidP="00771A4B">
            <w:pPr>
              <w:jc w:val="center"/>
              <w:rPr>
                <w:sz w:val="16"/>
                <w:szCs w:val="16"/>
              </w:rPr>
            </w:pPr>
            <w:r>
              <w:rPr>
                <w:sz w:val="16"/>
                <w:szCs w:val="16"/>
              </w:rPr>
              <w:t>1</w:t>
            </w:r>
          </w:p>
        </w:tc>
        <w:tc>
          <w:tcPr>
            <w:tcW w:w="983" w:type="dxa"/>
            <w:vAlign w:val="center"/>
          </w:tcPr>
          <w:p w14:paraId="03999C90" w14:textId="572AE4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8E611D" w14:textId="24C3B8EA" w:rsidR="00771A4B" w:rsidRDefault="00771A4B" w:rsidP="00771A4B">
            <w:pPr>
              <w:jc w:val="center"/>
              <w:rPr>
                <w:sz w:val="16"/>
                <w:szCs w:val="16"/>
              </w:rPr>
            </w:pPr>
            <w:r>
              <w:rPr>
                <w:sz w:val="16"/>
                <w:szCs w:val="16"/>
              </w:rPr>
              <w:t>UN</w:t>
            </w:r>
          </w:p>
        </w:tc>
        <w:tc>
          <w:tcPr>
            <w:tcW w:w="887" w:type="dxa"/>
            <w:noWrap/>
            <w:vAlign w:val="center"/>
            <w:hideMark/>
          </w:tcPr>
          <w:p w14:paraId="2D3095AA" w14:textId="495D0BB4" w:rsidR="00771A4B" w:rsidRDefault="00771A4B" w:rsidP="00771A4B">
            <w:pPr>
              <w:jc w:val="center"/>
              <w:rPr>
                <w:sz w:val="16"/>
                <w:szCs w:val="16"/>
              </w:rPr>
            </w:pPr>
            <w:r>
              <w:rPr>
                <w:sz w:val="16"/>
                <w:szCs w:val="16"/>
              </w:rPr>
              <w:t>2.513,81</w:t>
            </w:r>
          </w:p>
        </w:tc>
        <w:tc>
          <w:tcPr>
            <w:tcW w:w="1152" w:type="dxa"/>
            <w:noWrap/>
            <w:vAlign w:val="center"/>
            <w:hideMark/>
          </w:tcPr>
          <w:p w14:paraId="3BEA659D" w14:textId="1196DF32" w:rsidR="00771A4B" w:rsidRDefault="00771A4B" w:rsidP="00771A4B">
            <w:pPr>
              <w:jc w:val="center"/>
              <w:rPr>
                <w:sz w:val="16"/>
                <w:szCs w:val="16"/>
              </w:rPr>
            </w:pPr>
            <w:r>
              <w:rPr>
                <w:sz w:val="16"/>
                <w:szCs w:val="16"/>
              </w:rPr>
              <w:t>-          2.513,81</w:t>
            </w:r>
          </w:p>
        </w:tc>
        <w:tc>
          <w:tcPr>
            <w:tcW w:w="887" w:type="dxa"/>
            <w:noWrap/>
            <w:vAlign w:val="center"/>
            <w:hideMark/>
          </w:tcPr>
          <w:p w14:paraId="2A48FD1F" w14:textId="050FBB49" w:rsidR="00771A4B" w:rsidRDefault="00771A4B" w:rsidP="00771A4B">
            <w:pPr>
              <w:jc w:val="center"/>
              <w:rPr>
                <w:sz w:val="16"/>
                <w:szCs w:val="16"/>
              </w:rPr>
            </w:pPr>
            <w:r>
              <w:rPr>
                <w:sz w:val="16"/>
                <w:szCs w:val="16"/>
              </w:rPr>
              <w:t>-</w:t>
            </w:r>
          </w:p>
        </w:tc>
      </w:tr>
      <w:tr w:rsidR="00771A4B" w14:paraId="05181DD2" w14:textId="77777777" w:rsidTr="00771A4B">
        <w:trPr>
          <w:trHeight w:val="240"/>
        </w:trPr>
        <w:tc>
          <w:tcPr>
            <w:tcW w:w="936" w:type="dxa"/>
            <w:noWrap/>
            <w:hideMark/>
          </w:tcPr>
          <w:p w14:paraId="5F556209" w14:textId="159F732A" w:rsidR="00771A4B" w:rsidRDefault="00771A4B" w:rsidP="00771A4B">
            <w:pPr>
              <w:rPr>
                <w:sz w:val="16"/>
                <w:szCs w:val="16"/>
              </w:rPr>
            </w:pPr>
            <w:r>
              <w:rPr>
                <w:sz w:val="16"/>
                <w:szCs w:val="16"/>
              </w:rPr>
              <w:t>Equipamentos informática</w:t>
            </w:r>
          </w:p>
        </w:tc>
        <w:tc>
          <w:tcPr>
            <w:tcW w:w="1096" w:type="dxa"/>
            <w:noWrap/>
            <w:hideMark/>
          </w:tcPr>
          <w:p w14:paraId="699ECCCE" w14:textId="77777777" w:rsidR="00771A4B" w:rsidRDefault="00771A4B" w:rsidP="00771A4B">
            <w:pPr>
              <w:rPr>
                <w:sz w:val="16"/>
                <w:szCs w:val="16"/>
              </w:rPr>
            </w:pPr>
            <w:r>
              <w:rPr>
                <w:sz w:val="16"/>
                <w:szCs w:val="16"/>
              </w:rPr>
              <w:t>3300000020470</w:t>
            </w:r>
          </w:p>
        </w:tc>
        <w:tc>
          <w:tcPr>
            <w:tcW w:w="628" w:type="dxa"/>
            <w:noWrap/>
            <w:hideMark/>
          </w:tcPr>
          <w:p w14:paraId="0C23FD5D" w14:textId="58D3D8EA" w:rsidR="00771A4B" w:rsidRDefault="00771A4B" w:rsidP="00771A4B">
            <w:pPr>
              <w:rPr>
                <w:sz w:val="16"/>
                <w:szCs w:val="16"/>
              </w:rPr>
            </w:pPr>
            <w:r>
              <w:rPr>
                <w:sz w:val="16"/>
                <w:szCs w:val="16"/>
              </w:rPr>
              <w:t>Curitiba</w:t>
            </w:r>
          </w:p>
        </w:tc>
        <w:tc>
          <w:tcPr>
            <w:tcW w:w="3466" w:type="dxa"/>
            <w:noWrap/>
            <w:hideMark/>
          </w:tcPr>
          <w:p w14:paraId="5BBB9C4B" w14:textId="77777777" w:rsidR="00771A4B" w:rsidRDefault="00771A4B" w:rsidP="00771A4B">
            <w:pPr>
              <w:rPr>
                <w:sz w:val="16"/>
                <w:szCs w:val="16"/>
              </w:rPr>
            </w:pPr>
            <w:r>
              <w:rPr>
                <w:sz w:val="16"/>
                <w:szCs w:val="16"/>
              </w:rPr>
              <w:t>RACK FAB: CYBER DATACENTER, MOD: NC, MAT.ACO CARBONO DIM. 600X1000X2300MM MT: PTT03-01</w:t>
            </w:r>
          </w:p>
        </w:tc>
        <w:tc>
          <w:tcPr>
            <w:tcW w:w="481" w:type="dxa"/>
            <w:noWrap/>
            <w:hideMark/>
          </w:tcPr>
          <w:p w14:paraId="4767DC56" w14:textId="77777777" w:rsidR="00771A4B" w:rsidRDefault="00771A4B" w:rsidP="00771A4B">
            <w:pPr>
              <w:rPr>
                <w:sz w:val="16"/>
                <w:szCs w:val="16"/>
              </w:rPr>
            </w:pPr>
            <w:r>
              <w:rPr>
                <w:sz w:val="16"/>
                <w:szCs w:val="16"/>
              </w:rPr>
              <w:t>CTA</w:t>
            </w:r>
          </w:p>
        </w:tc>
        <w:tc>
          <w:tcPr>
            <w:tcW w:w="950" w:type="dxa"/>
            <w:noWrap/>
            <w:vAlign w:val="center"/>
            <w:hideMark/>
          </w:tcPr>
          <w:p w14:paraId="767CA914" w14:textId="77777777" w:rsidR="00771A4B" w:rsidRDefault="00771A4B" w:rsidP="00771A4B">
            <w:pPr>
              <w:jc w:val="center"/>
              <w:rPr>
                <w:sz w:val="16"/>
                <w:szCs w:val="16"/>
              </w:rPr>
            </w:pPr>
            <w:r>
              <w:rPr>
                <w:sz w:val="16"/>
                <w:szCs w:val="16"/>
              </w:rPr>
              <w:t>ZXMOBILI</w:t>
            </w:r>
          </w:p>
        </w:tc>
        <w:tc>
          <w:tcPr>
            <w:tcW w:w="665" w:type="dxa"/>
            <w:noWrap/>
            <w:vAlign w:val="center"/>
            <w:hideMark/>
          </w:tcPr>
          <w:p w14:paraId="276F5C4D" w14:textId="77777777" w:rsidR="00771A4B" w:rsidRDefault="00771A4B" w:rsidP="00771A4B">
            <w:pPr>
              <w:jc w:val="center"/>
              <w:rPr>
                <w:sz w:val="16"/>
                <w:szCs w:val="16"/>
              </w:rPr>
            </w:pPr>
            <w:r>
              <w:rPr>
                <w:sz w:val="16"/>
                <w:szCs w:val="16"/>
              </w:rPr>
              <w:t>1</w:t>
            </w:r>
          </w:p>
        </w:tc>
        <w:tc>
          <w:tcPr>
            <w:tcW w:w="983" w:type="dxa"/>
            <w:vAlign w:val="center"/>
          </w:tcPr>
          <w:p w14:paraId="2CC26020" w14:textId="4F1DC5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34CF82" w14:textId="3717F297" w:rsidR="00771A4B" w:rsidRDefault="00771A4B" w:rsidP="00771A4B">
            <w:pPr>
              <w:jc w:val="center"/>
              <w:rPr>
                <w:sz w:val="16"/>
                <w:szCs w:val="16"/>
              </w:rPr>
            </w:pPr>
            <w:r>
              <w:rPr>
                <w:sz w:val="16"/>
                <w:szCs w:val="16"/>
              </w:rPr>
              <w:t>UN</w:t>
            </w:r>
          </w:p>
        </w:tc>
        <w:tc>
          <w:tcPr>
            <w:tcW w:w="887" w:type="dxa"/>
            <w:noWrap/>
            <w:vAlign w:val="center"/>
            <w:hideMark/>
          </w:tcPr>
          <w:p w14:paraId="6309B0C0" w14:textId="129D38B5" w:rsidR="00771A4B" w:rsidRDefault="00771A4B" w:rsidP="00771A4B">
            <w:pPr>
              <w:jc w:val="center"/>
              <w:rPr>
                <w:sz w:val="16"/>
                <w:szCs w:val="16"/>
              </w:rPr>
            </w:pPr>
            <w:r>
              <w:rPr>
                <w:sz w:val="16"/>
                <w:szCs w:val="16"/>
              </w:rPr>
              <w:t>2.513,81</w:t>
            </w:r>
          </w:p>
        </w:tc>
        <w:tc>
          <w:tcPr>
            <w:tcW w:w="1152" w:type="dxa"/>
            <w:noWrap/>
            <w:vAlign w:val="center"/>
            <w:hideMark/>
          </w:tcPr>
          <w:p w14:paraId="05CE9FC7" w14:textId="34952071" w:rsidR="00771A4B" w:rsidRDefault="00771A4B" w:rsidP="00771A4B">
            <w:pPr>
              <w:jc w:val="center"/>
              <w:rPr>
                <w:sz w:val="16"/>
                <w:szCs w:val="16"/>
              </w:rPr>
            </w:pPr>
            <w:r>
              <w:rPr>
                <w:sz w:val="16"/>
                <w:szCs w:val="16"/>
              </w:rPr>
              <w:t>-          2.513,81</w:t>
            </w:r>
          </w:p>
        </w:tc>
        <w:tc>
          <w:tcPr>
            <w:tcW w:w="887" w:type="dxa"/>
            <w:noWrap/>
            <w:vAlign w:val="center"/>
            <w:hideMark/>
          </w:tcPr>
          <w:p w14:paraId="62D44997" w14:textId="20477CF2" w:rsidR="00771A4B" w:rsidRDefault="00771A4B" w:rsidP="00771A4B">
            <w:pPr>
              <w:jc w:val="center"/>
              <w:rPr>
                <w:sz w:val="16"/>
                <w:szCs w:val="16"/>
              </w:rPr>
            </w:pPr>
            <w:r>
              <w:rPr>
                <w:sz w:val="16"/>
                <w:szCs w:val="16"/>
              </w:rPr>
              <w:t>-</w:t>
            </w:r>
          </w:p>
        </w:tc>
      </w:tr>
      <w:tr w:rsidR="00771A4B" w14:paraId="6C625D28" w14:textId="77777777" w:rsidTr="00771A4B">
        <w:trPr>
          <w:trHeight w:val="240"/>
        </w:trPr>
        <w:tc>
          <w:tcPr>
            <w:tcW w:w="936" w:type="dxa"/>
            <w:noWrap/>
            <w:hideMark/>
          </w:tcPr>
          <w:p w14:paraId="093CAD5A" w14:textId="4262A8E4" w:rsidR="00771A4B" w:rsidRDefault="00771A4B" w:rsidP="00771A4B">
            <w:pPr>
              <w:rPr>
                <w:sz w:val="16"/>
                <w:szCs w:val="16"/>
              </w:rPr>
            </w:pPr>
            <w:r>
              <w:rPr>
                <w:sz w:val="16"/>
                <w:szCs w:val="16"/>
              </w:rPr>
              <w:t>Equipamentos informática</w:t>
            </w:r>
          </w:p>
        </w:tc>
        <w:tc>
          <w:tcPr>
            <w:tcW w:w="1096" w:type="dxa"/>
            <w:noWrap/>
            <w:hideMark/>
          </w:tcPr>
          <w:p w14:paraId="77D301AD" w14:textId="77777777" w:rsidR="00771A4B" w:rsidRDefault="00771A4B" w:rsidP="00771A4B">
            <w:pPr>
              <w:rPr>
                <w:sz w:val="16"/>
                <w:szCs w:val="16"/>
              </w:rPr>
            </w:pPr>
            <w:r>
              <w:rPr>
                <w:sz w:val="16"/>
                <w:szCs w:val="16"/>
              </w:rPr>
              <w:t>3300000020920</w:t>
            </w:r>
          </w:p>
        </w:tc>
        <w:tc>
          <w:tcPr>
            <w:tcW w:w="628" w:type="dxa"/>
            <w:noWrap/>
            <w:hideMark/>
          </w:tcPr>
          <w:p w14:paraId="74F43B96" w14:textId="68318D11" w:rsidR="00771A4B" w:rsidRDefault="00771A4B" w:rsidP="00771A4B">
            <w:pPr>
              <w:rPr>
                <w:sz w:val="16"/>
                <w:szCs w:val="16"/>
              </w:rPr>
            </w:pPr>
            <w:r>
              <w:rPr>
                <w:sz w:val="16"/>
                <w:szCs w:val="16"/>
              </w:rPr>
              <w:t>Curitiba</w:t>
            </w:r>
          </w:p>
        </w:tc>
        <w:tc>
          <w:tcPr>
            <w:tcW w:w="3466" w:type="dxa"/>
            <w:noWrap/>
            <w:hideMark/>
          </w:tcPr>
          <w:p w14:paraId="589EDF81" w14:textId="77777777" w:rsidR="00771A4B" w:rsidRDefault="00771A4B" w:rsidP="00771A4B">
            <w:pPr>
              <w:rPr>
                <w:sz w:val="16"/>
                <w:szCs w:val="16"/>
              </w:rPr>
            </w:pPr>
            <w:r>
              <w:rPr>
                <w:sz w:val="16"/>
                <w:szCs w:val="16"/>
              </w:rPr>
              <w:t>SERVIDOR FAB: IBM, MOD: SYSTEM X3550, N/S: 820HHN8 (ESTOQUE) TAG: 21BL MT: TC07-06</w:t>
            </w:r>
          </w:p>
        </w:tc>
        <w:tc>
          <w:tcPr>
            <w:tcW w:w="481" w:type="dxa"/>
            <w:noWrap/>
            <w:hideMark/>
          </w:tcPr>
          <w:p w14:paraId="61F134FF" w14:textId="77777777" w:rsidR="00771A4B" w:rsidRDefault="00771A4B" w:rsidP="00771A4B">
            <w:pPr>
              <w:rPr>
                <w:sz w:val="16"/>
                <w:szCs w:val="16"/>
              </w:rPr>
            </w:pPr>
            <w:r>
              <w:rPr>
                <w:sz w:val="16"/>
                <w:szCs w:val="16"/>
              </w:rPr>
              <w:t>CTA</w:t>
            </w:r>
          </w:p>
        </w:tc>
        <w:tc>
          <w:tcPr>
            <w:tcW w:w="950" w:type="dxa"/>
            <w:noWrap/>
            <w:vAlign w:val="center"/>
            <w:hideMark/>
          </w:tcPr>
          <w:p w14:paraId="7D8B125E" w14:textId="77777777" w:rsidR="00771A4B" w:rsidRDefault="00771A4B" w:rsidP="00771A4B">
            <w:pPr>
              <w:jc w:val="center"/>
              <w:rPr>
                <w:sz w:val="16"/>
                <w:szCs w:val="16"/>
              </w:rPr>
            </w:pPr>
            <w:r>
              <w:rPr>
                <w:sz w:val="16"/>
                <w:szCs w:val="16"/>
              </w:rPr>
              <w:t>ZYINFOR</w:t>
            </w:r>
          </w:p>
        </w:tc>
        <w:tc>
          <w:tcPr>
            <w:tcW w:w="665" w:type="dxa"/>
            <w:noWrap/>
            <w:vAlign w:val="center"/>
            <w:hideMark/>
          </w:tcPr>
          <w:p w14:paraId="5B4CAA64" w14:textId="77777777" w:rsidR="00771A4B" w:rsidRDefault="00771A4B" w:rsidP="00771A4B">
            <w:pPr>
              <w:jc w:val="center"/>
              <w:rPr>
                <w:sz w:val="16"/>
                <w:szCs w:val="16"/>
              </w:rPr>
            </w:pPr>
            <w:r>
              <w:rPr>
                <w:sz w:val="16"/>
                <w:szCs w:val="16"/>
              </w:rPr>
              <w:t>1</w:t>
            </w:r>
          </w:p>
        </w:tc>
        <w:tc>
          <w:tcPr>
            <w:tcW w:w="983" w:type="dxa"/>
            <w:vAlign w:val="center"/>
          </w:tcPr>
          <w:p w14:paraId="52D3CB4D" w14:textId="232593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319D1D" w14:textId="37EE7A3A" w:rsidR="00771A4B" w:rsidRDefault="00771A4B" w:rsidP="00771A4B">
            <w:pPr>
              <w:jc w:val="center"/>
              <w:rPr>
                <w:sz w:val="16"/>
                <w:szCs w:val="16"/>
              </w:rPr>
            </w:pPr>
            <w:r>
              <w:rPr>
                <w:sz w:val="16"/>
                <w:szCs w:val="16"/>
              </w:rPr>
              <w:t>UN</w:t>
            </w:r>
          </w:p>
        </w:tc>
        <w:tc>
          <w:tcPr>
            <w:tcW w:w="887" w:type="dxa"/>
            <w:noWrap/>
            <w:vAlign w:val="center"/>
            <w:hideMark/>
          </w:tcPr>
          <w:p w14:paraId="356532C2" w14:textId="64E831BA" w:rsidR="00771A4B" w:rsidRDefault="00771A4B" w:rsidP="00771A4B">
            <w:pPr>
              <w:jc w:val="center"/>
              <w:rPr>
                <w:sz w:val="16"/>
                <w:szCs w:val="16"/>
              </w:rPr>
            </w:pPr>
            <w:r>
              <w:rPr>
                <w:sz w:val="16"/>
                <w:szCs w:val="16"/>
              </w:rPr>
              <w:t>568,73</w:t>
            </w:r>
          </w:p>
        </w:tc>
        <w:tc>
          <w:tcPr>
            <w:tcW w:w="1152" w:type="dxa"/>
            <w:noWrap/>
            <w:vAlign w:val="center"/>
            <w:hideMark/>
          </w:tcPr>
          <w:p w14:paraId="0659126C" w14:textId="3AC8AC2D" w:rsidR="00771A4B" w:rsidRDefault="00771A4B" w:rsidP="00771A4B">
            <w:pPr>
              <w:jc w:val="center"/>
              <w:rPr>
                <w:sz w:val="16"/>
                <w:szCs w:val="16"/>
              </w:rPr>
            </w:pPr>
            <w:r>
              <w:rPr>
                <w:sz w:val="16"/>
                <w:szCs w:val="16"/>
              </w:rPr>
              <w:t>-             568,73</w:t>
            </w:r>
          </w:p>
        </w:tc>
        <w:tc>
          <w:tcPr>
            <w:tcW w:w="887" w:type="dxa"/>
            <w:noWrap/>
            <w:vAlign w:val="center"/>
            <w:hideMark/>
          </w:tcPr>
          <w:p w14:paraId="222479D3" w14:textId="78791335" w:rsidR="00771A4B" w:rsidRDefault="00771A4B" w:rsidP="00771A4B">
            <w:pPr>
              <w:jc w:val="center"/>
              <w:rPr>
                <w:sz w:val="16"/>
                <w:szCs w:val="16"/>
              </w:rPr>
            </w:pPr>
            <w:r>
              <w:rPr>
                <w:sz w:val="16"/>
                <w:szCs w:val="16"/>
              </w:rPr>
              <w:t>-</w:t>
            </w:r>
          </w:p>
        </w:tc>
      </w:tr>
      <w:tr w:rsidR="00771A4B" w14:paraId="0E045302" w14:textId="77777777" w:rsidTr="00771A4B">
        <w:trPr>
          <w:trHeight w:val="240"/>
        </w:trPr>
        <w:tc>
          <w:tcPr>
            <w:tcW w:w="936" w:type="dxa"/>
            <w:noWrap/>
            <w:hideMark/>
          </w:tcPr>
          <w:p w14:paraId="149CA8A4" w14:textId="42F7B1CD" w:rsidR="00771A4B" w:rsidRDefault="00771A4B" w:rsidP="00771A4B">
            <w:pPr>
              <w:rPr>
                <w:sz w:val="16"/>
                <w:szCs w:val="16"/>
              </w:rPr>
            </w:pPr>
            <w:r>
              <w:rPr>
                <w:sz w:val="16"/>
                <w:szCs w:val="16"/>
              </w:rPr>
              <w:t>Equipamentos informática</w:t>
            </w:r>
          </w:p>
        </w:tc>
        <w:tc>
          <w:tcPr>
            <w:tcW w:w="1096" w:type="dxa"/>
            <w:noWrap/>
            <w:hideMark/>
          </w:tcPr>
          <w:p w14:paraId="58FE5EA3" w14:textId="77777777" w:rsidR="00771A4B" w:rsidRDefault="00771A4B" w:rsidP="00771A4B">
            <w:pPr>
              <w:rPr>
                <w:sz w:val="16"/>
                <w:szCs w:val="16"/>
              </w:rPr>
            </w:pPr>
            <w:r>
              <w:rPr>
                <w:sz w:val="16"/>
                <w:szCs w:val="16"/>
              </w:rPr>
              <w:t>3300000021010</w:t>
            </w:r>
          </w:p>
        </w:tc>
        <w:tc>
          <w:tcPr>
            <w:tcW w:w="628" w:type="dxa"/>
            <w:noWrap/>
            <w:hideMark/>
          </w:tcPr>
          <w:p w14:paraId="318182DC" w14:textId="52FA8965" w:rsidR="00771A4B" w:rsidRDefault="00771A4B" w:rsidP="00771A4B">
            <w:pPr>
              <w:rPr>
                <w:sz w:val="16"/>
                <w:szCs w:val="16"/>
              </w:rPr>
            </w:pPr>
            <w:r>
              <w:rPr>
                <w:sz w:val="16"/>
                <w:szCs w:val="16"/>
              </w:rPr>
              <w:t>Curitiba</w:t>
            </w:r>
          </w:p>
        </w:tc>
        <w:tc>
          <w:tcPr>
            <w:tcW w:w="3466" w:type="dxa"/>
            <w:noWrap/>
            <w:hideMark/>
          </w:tcPr>
          <w:p w14:paraId="5085FE20" w14:textId="77777777" w:rsidR="00771A4B" w:rsidRDefault="00771A4B" w:rsidP="00771A4B">
            <w:pPr>
              <w:rPr>
                <w:sz w:val="16"/>
                <w:szCs w:val="16"/>
              </w:rPr>
            </w:pPr>
            <w:r>
              <w:rPr>
                <w:sz w:val="16"/>
                <w:szCs w:val="16"/>
              </w:rPr>
              <w:t>SERVIDOR FAB: IBM, MOD: SYSTEM X3550, N/S: 820KOPXM40 (ESTOQUE) TAG: 21BL MT: TC07-06</w:t>
            </w:r>
          </w:p>
        </w:tc>
        <w:tc>
          <w:tcPr>
            <w:tcW w:w="481" w:type="dxa"/>
            <w:noWrap/>
            <w:hideMark/>
          </w:tcPr>
          <w:p w14:paraId="3F72E10D" w14:textId="77777777" w:rsidR="00771A4B" w:rsidRDefault="00771A4B" w:rsidP="00771A4B">
            <w:pPr>
              <w:rPr>
                <w:sz w:val="16"/>
                <w:szCs w:val="16"/>
              </w:rPr>
            </w:pPr>
            <w:r>
              <w:rPr>
                <w:sz w:val="16"/>
                <w:szCs w:val="16"/>
              </w:rPr>
              <w:t>CTA</w:t>
            </w:r>
          </w:p>
        </w:tc>
        <w:tc>
          <w:tcPr>
            <w:tcW w:w="950" w:type="dxa"/>
            <w:noWrap/>
            <w:vAlign w:val="center"/>
            <w:hideMark/>
          </w:tcPr>
          <w:p w14:paraId="353077E1" w14:textId="77777777" w:rsidR="00771A4B" w:rsidRDefault="00771A4B" w:rsidP="00771A4B">
            <w:pPr>
              <w:jc w:val="center"/>
              <w:rPr>
                <w:sz w:val="16"/>
                <w:szCs w:val="16"/>
              </w:rPr>
            </w:pPr>
            <w:r>
              <w:rPr>
                <w:sz w:val="16"/>
                <w:szCs w:val="16"/>
              </w:rPr>
              <w:t>ZYINFOR</w:t>
            </w:r>
          </w:p>
        </w:tc>
        <w:tc>
          <w:tcPr>
            <w:tcW w:w="665" w:type="dxa"/>
            <w:noWrap/>
            <w:vAlign w:val="center"/>
            <w:hideMark/>
          </w:tcPr>
          <w:p w14:paraId="1F73C982" w14:textId="77777777" w:rsidR="00771A4B" w:rsidRDefault="00771A4B" w:rsidP="00771A4B">
            <w:pPr>
              <w:jc w:val="center"/>
              <w:rPr>
                <w:sz w:val="16"/>
                <w:szCs w:val="16"/>
              </w:rPr>
            </w:pPr>
            <w:r>
              <w:rPr>
                <w:sz w:val="16"/>
                <w:szCs w:val="16"/>
              </w:rPr>
              <w:t>1</w:t>
            </w:r>
          </w:p>
        </w:tc>
        <w:tc>
          <w:tcPr>
            <w:tcW w:w="983" w:type="dxa"/>
            <w:vAlign w:val="center"/>
          </w:tcPr>
          <w:p w14:paraId="6C78D082" w14:textId="55D946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0640BE" w14:textId="222B26B6" w:rsidR="00771A4B" w:rsidRDefault="00771A4B" w:rsidP="00771A4B">
            <w:pPr>
              <w:jc w:val="center"/>
              <w:rPr>
                <w:sz w:val="16"/>
                <w:szCs w:val="16"/>
              </w:rPr>
            </w:pPr>
            <w:r>
              <w:rPr>
                <w:sz w:val="16"/>
                <w:szCs w:val="16"/>
              </w:rPr>
              <w:t>UN</w:t>
            </w:r>
          </w:p>
        </w:tc>
        <w:tc>
          <w:tcPr>
            <w:tcW w:w="887" w:type="dxa"/>
            <w:noWrap/>
            <w:vAlign w:val="center"/>
            <w:hideMark/>
          </w:tcPr>
          <w:p w14:paraId="62EE7B8F" w14:textId="32664B65" w:rsidR="00771A4B" w:rsidRDefault="00771A4B" w:rsidP="00771A4B">
            <w:pPr>
              <w:jc w:val="center"/>
              <w:rPr>
                <w:sz w:val="16"/>
                <w:szCs w:val="16"/>
              </w:rPr>
            </w:pPr>
            <w:r>
              <w:rPr>
                <w:sz w:val="16"/>
                <w:szCs w:val="16"/>
              </w:rPr>
              <w:t>6.624,43</w:t>
            </w:r>
          </w:p>
        </w:tc>
        <w:tc>
          <w:tcPr>
            <w:tcW w:w="1152" w:type="dxa"/>
            <w:noWrap/>
            <w:vAlign w:val="center"/>
            <w:hideMark/>
          </w:tcPr>
          <w:p w14:paraId="7207022D" w14:textId="1967390F" w:rsidR="00771A4B" w:rsidRDefault="00771A4B" w:rsidP="00771A4B">
            <w:pPr>
              <w:jc w:val="center"/>
              <w:rPr>
                <w:sz w:val="16"/>
                <w:szCs w:val="16"/>
              </w:rPr>
            </w:pPr>
            <w:r>
              <w:rPr>
                <w:sz w:val="16"/>
                <w:szCs w:val="16"/>
              </w:rPr>
              <w:t>-          6.624,43</w:t>
            </w:r>
          </w:p>
        </w:tc>
        <w:tc>
          <w:tcPr>
            <w:tcW w:w="887" w:type="dxa"/>
            <w:noWrap/>
            <w:vAlign w:val="center"/>
            <w:hideMark/>
          </w:tcPr>
          <w:p w14:paraId="11EB6166" w14:textId="5A3A0C43" w:rsidR="00771A4B" w:rsidRDefault="00771A4B" w:rsidP="00771A4B">
            <w:pPr>
              <w:jc w:val="center"/>
              <w:rPr>
                <w:sz w:val="16"/>
                <w:szCs w:val="16"/>
              </w:rPr>
            </w:pPr>
            <w:r>
              <w:rPr>
                <w:sz w:val="16"/>
                <w:szCs w:val="16"/>
              </w:rPr>
              <w:t>-</w:t>
            </w:r>
          </w:p>
        </w:tc>
      </w:tr>
      <w:tr w:rsidR="00771A4B" w14:paraId="136C7963" w14:textId="77777777" w:rsidTr="00771A4B">
        <w:trPr>
          <w:trHeight w:val="240"/>
        </w:trPr>
        <w:tc>
          <w:tcPr>
            <w:tcW w:w="936" w:type="dxa"/>
            <w:noWrap/>
            <w:hideMark/>
          </w:tcPr>
          <w:p w14:paraId="56F13C1B" w14:textId="74945CA7" w:rsidR="00771A4B" w:rsidRDefault="00771A4B" w:rsidP="00771A4B">
            <w:pPr>
              <w:rPr>
                <w:sz w:val="16"/>
                <w:szCs w:val="16"/>
              </w:rPr>
            </w:pPr>
            <w:r>
              <w:rPr>
                <w:sz w:val="16"/>
                <w:szCs w:val="16"/>
              </w:rPr>
              <w:t>Equipamentos informática</w:t>
            </w:r>
          </w:p>
        </w:tc>
        <w:tc>
          <w:tcPr>
            <w:tcW w:w="1096" w:type="dxa"/>
            <w:noWrap/>
            <w:hideMark/>
          </w:tcPr>
          <w:p w14:paraId="7F9BC37A" w14:textId="77777777" w:rsidR="00771A4B" w:rsidRDefault="00771A4B" w:rsidP="00771A4B">
            <w:pPr>
              <w:rPr>
                <w:sz w:val="16"/>
                <w:szCs w:val="16"/>
              </w:rPr>
            </w:pPr>
            <w:r>
              <w:rPr>
                <w:sz w:val="16"/>
                <w:szCs w:val="16"/>
              </w:rPr>
              <w:t>3300000021030</w:t>
            </w:r>
          </w:p>
        </w:tc>
        <w:tc>
          <w:tcPr>
            <w:tcW w:w="628" w:type="dxa"/>
            <w:noWrap/>
            <w:hideMark/>
          </w:tcPr>
          <w:p w14:paraId="15A72033" w14:textId="73517043" w:rsidR="00771A4B" w:rsidRDefault="00771A4B" w:rsidP="00771A4B">
            <w:pPr>
              <w:rPr>
                <w:sz w:val="16"/>
                <w:szCs w:val="16"/>
              </w:rPr>
            </w:pPr>
            <w:r>
              <w:rPr>
                <w:sz w:val="16"/>
                <w:szCs w:val="16"/>
              </w:rPr>
              <w:t>Curitiba</w:t>
            </w:r>
          </w:p>
        </w:tc>
        <w:tc>
          <w:tcPr>
            <w:tcW w:w="3466" w:type="dxa"/>
            <w:noWrap/>
            <w:hideMark/>
          </w:tcPr>
          <w:p w14:paraId="478B0830" w14:textId="77777777" w:rsidR="00771A4B" w:rsidRDefault="00771A4B" w:rsidP="00771A4B">
            <w:pPr>
              <w:rPr>
                <w:sz w:val="16"/>
                <w:szCs w:val="16"/>
              </w:rPr>
            </w:pPr>
            <w:r>
              <w:rPr>
                <w:sz w:val="16"/>
                <w:szCs w:val="16"/>
              </w:rPr>
              <w:t>SERVIDOR FAB: APANET, MOD: NC, N/S: NC (ESTOQUE) TAG: 21BM MT: TC07-05</w:t>
            </w:r>
          </w:p>
        </w:tc>
        <w:tc>
          <w:tcPr>
            <w:tcW w:w="481" w:type="dxa"/>
            <w:noWrap/>
            <w:hideMark/>
          </w:tcPr>
          <w:p w14:paraId="3BC5F41A" w14:textId="77777777" w:rsidR="00771A4B" w:rsidRDefault="00771A4B" w:rsidP="00771A4B">
            <w:pPr>
              <w:rPr>
                <w:sz w:val="16"/>
                <w:szCs w:val="16"/>
              </w:rPr>
            </w:pPr>
            <w:r>
              <w:rPr>
                <w:sz w:val="16"/>
                <w:szCs w:val="16"/>
              </w:rPr>
              <w:t>CTA</w:t>
            </w:r>
          </w:p>
        </w:tc>
        <w:tc>
          <w:tcPr>
            <w:tcW w:w="950" w:type="dxa"/>
            <w:noWrap/>
            <w:vAlign w:val="center"/>
            <w:hideMark/>
          </w:tcPr>
          <w:p w14:paraId="34325B0B" w14:textId="77777777" w:rsidR="00771A4B" w:rsidRDefault="00771A4B" w:rsidP="00771A4B">
            <w:pPr>
              <w:jc w:val="center"/>
              <w:rPr>
                <w:sz w:val="16"/>
                <w:szCs w:val="16"/>
              </w:rPr>
            </w:pPr>
            <w:r>
              <w:rPr>
                <w:sz w:val="16"/>
                <w:szCs w:val="16"/>
              </w:rPr>
              <w:t>ZYINFOR</w:t>
            </w:r>
          </w:p>
        </w:tc>
        <w:tc>
          <w:tcPr>
            <w:tcW w:w="665" w:type="dxa"/>
            <w:noWrap/>
            <w:vAlign w:val="center"/>
            <w:hideMark/>
          </w:tcPr>
          <w:p w14:paraId="0ADB876C" w14:textId="77777777" w:rsidR="00771A4B" w:rsidRDefault="00771A4B" w:rsidP="00771A4B">
            <w:pPr>
              <w:jc w:val="center"/>
              <w:rPr>
                <w:sz w:val="16"/>
                <w:szCs w:val="16"/>
              </w:rPr>
            </w:pPr>
            <w:r>
              <w:rPr>
                <w:sz w:val="16"/>
                <w:szCs w:val="16"/>
              </w:rPr>
              <w:t>1</w:t>
            </w:r>
          </w:p>
        </w:tc>
        <w:tc>
          <w:tcPr>
            <w:tcW w:w="983" w:type="dxa"/>
            <w:vAlign w:val="center"/>
          </w:tcPr>
          <w:p w14:paraId="5127B448" w14:textId="2003BE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E6E638" w14:textId="71E3F480" w:rsidR="00771A4B" w:rsidRDefault="00771A4B" w:rsidP="00771A4B">
            <w:pPr>
              <w:jc w:val="center"/>
              <w:rPr>
                <w:sz w:val="16"/>
                <w:szCs w:val="16"/>
              </w:rPr>
            </w:pPr>
            <w:r>
              <w:rPr>
                <w:sz w:val="16"/>
                <w:szCs w:val="16"/>
              </w:rPr>
              <w:t>UN</w:t>
            </w:r>
          </w:p>
        </w:tc>
        <w:tc>
          <w:tcPr>
            <w:tcW w:w="887" w:type="dxa"/>
            <w:noWrap/>
            <w:vAlign w:val="center"/>
            <w:hideMark/>
          </w:tcPr>
          <w:p w14:paraId="0F1ABDBA" w14:textId="00D3DD8E" w:rsidR="00771A4B" w:rsidRDefault="00771A4B" w:rsidP="00771A4B">
            <w:pPr>
              <w:jc w:val="center"/>
              <w:rPr>
                <w:sz w:val="16"/>
                <w:szCs w:val="16"/>
              </w:rPr>
            </w:pPr>
            <w:r>
              <w:rPr>
                <w:sz w:val="16"/>
                <w:szCs w:val="16"/>
              </w:rPr>
              <w:t>4.854,93</w:t>
            </w:r>
          </w:p>
        </w:tc>
        <w:tc>
          <w:tcPr>
            <w:tcW w:w="1152" w:type="dxa"/>
            <w:noWrap/>
            <w:vAlign w:val="center"/>
            <w:hideMark/>
          </w:tcPr>
          <w:p w14:paraId="0FED31B6" w14:textId="5AE75226" w:rsidR="00771A4B" w:rsidRDefault="00771A4B" w:rsidP="00771A4B">
            <w:pPr>
              <w:jc w:val="center"/>
              <w:rPr>
                <w:sz w:val="16"/>
                <w:szCs w:val="16"/>
              </w:rPr>
            </w:pPr>
            <w:r>
              <w:rPr>
                <w:sz w:val="16"/>
                <w:szCs w:val="16"/>
              </w:rPr>
              <w:t>-          4.854,93</w:t>
            </w:r>
          </w:p>
        </w:tc>
        <w:tc>
          <w:tcPr>
            <w:tcW w:w="887" w:type="dxa"/>
            <w:noWrap/>
            <w:vAlign w:val="center"/>
            <w:hideMark/>
          </w:tcPr>
          <w:p w14:paraId="1998BBE1" w14:textId="064E9C59" w:rsidR="00771A4B" w:rsidRDefault="00771A4B" w:rsidP="00771A4B">
            <w:pPr>
              <w:jc w:val="center"/>
              <w:rPr>
                <w:sz w:val="16"/>
                <w:szCs w:val="16"/>
              </w:rPr>
            </w:pPr>
            <w:r>
              <w:rPr>
                <w:sz w:val="16"/>
                <w:szCs w:val="16"/>
              </w:rPr>
              <w:t>-</w:t>
            </w:r>
          </w:p>
        </w:tc>
      </w:tr>
      <w:tr w:rsidR="00771A4B" w14:paraId="0C04087A" w14:textId="77777777" w:rsidTr="00771A4B">
        <w:trPr>
          <w:trHeight w:val="240"/>
        </w:trPr>
        <w:tc>
          <w:tcPr>
            <w:tcW w:w="936" w:type="dxa"/>
            <w:noWrap/>
            <w:hideMark/>
          </w:tcPr>
          <w:p w14:paraId="43798BDA" w14:textId="4E4B2937" w:rsidR="00771A4B" w:rsidRDefault="00771A4B" w:rsidP="00771A4B">
            <w:pPr>
              <w:rPr>
                <w:sz w:val="16"/>
                <w:szCs w:val="16"/>
              </w:rPr>
            </w:pPr>
            <w:r>
              <w:rPr>
                <w:sz w:val="16"/>
                <w:szCs w:val="16"/>
              </w:rPr>
              <w:t>Maquinas e equipamentos</w:t>
            </w:r>
          </w:p>
        </w:tc>
        <w:tc>
          <w:tcPr>
            <w:tcW w:w="1096" w:type="dxa"/>
            <w:noWrap/>
            <w:hideMark/>
          </w:tcPr>
          <w:p w14:paraId="28F70F93" w14:textId="77777777" w:rsidR="00771A4B" w:rsidRDefault="00771A4B" w:rsidP="00771A4B">
            <w:pPr>
              <w:rPr>
                <w:sz w:val="16"/>
                <w:szCs w:val="16"/>
              </w:rPr>
            </w:pPr>
            <w:r>
              <w:rPr>
                <w:sz w:val="16"/>
                <w:szCs w:val="16"/>
              </w:rPr>
              <w:t>3300000021040</w:t>
            </w:r>
          </w:p>
        </w:tc>
        <w:tc>
          <w:tcPr>
            <w:tcW w:w="628" w:type="dxa"/>
            <w:noWrap/>
            <w:hideMark/>
          </w:tcPr>
          <w:p w14:paraId="291D4B07" w14:textId="16195537" w:rsidR="00771A4B" w:rsidRDefault="00771A4B" w:rsidP="00771A4B">
            <w:pPr>
              <w:rPr>
                <w:sz w:val="16"/>
                <w:szCs w:val="16"/>
              </w:rPr>
            </w:pPr>
            <w:r>
              <w:rPr>
                <w:sz w:val="16"/>
                <w:szCs w:val="16"/>
              </w:rPr>
              <w:t>Curitiba</w:t>
            </w:r>
          </w:p>
        </w:tc>
        <w:tc>
          <w:tcPr>
            <w:tcW w:w="3466" w:type="dxa"/>
            <w:noWrap/>
            <w:hideMark/>
          </w:tcPr>
          <w:p w14:paraId="63D4101A" w14:textId="77777777" w:rsidR="00771A4B" w:rsidRDefault="00771A4B" w:rsidP="00771A4B">
            <w:pPr>
              <w:rPr>
                <w:sz w:val="16"/>
                <w:szCs w:val="16"/>
              </w:rPr>
            </w:pPr>
            <w:r>
              <w:rPr>
                <w:sz w:val="16"/>
                <w:szCs w:val="16"/>
              </w:rPr>
              <w:t>NOBREAK FAB: GE, MOD: SITEPRO, N/S: A6500/4707/B045N POTENCIA 400 KVA, TENSAO 380V</w:t>
            </w:r>
          </w:p>
        </w:tc>
        <w:tc>
          <w:tcPr>
            <w:tcW w:w="481" w:type="dxa"/>
            <w:noWrap/>
            <w:hideMark/>
          </w:tcPr>
          <w:p w14:paraId="597A9700" w14:textId="77777777" w:rsidR="00771A4B" w:rsidRDefault="00771A4B" w:rsidP="00771A4B">
            <w:pPr>
              <w:rPr>
                <w:sz w:val="16"/>
                <w:szCs w:val="16"/>
              </w:rPr>
            </w:pPr>
            <w:r>
              <w:rPr>
                <w:sz w:val="16"/>
                <w:szCs w:val="16"/>
              </w:rPr>
              <w:t>CTA</w:t>
            </w:r>
          </w:p>
        </w:tc>
        <w:tc>
          <w:tcPr>
            <w:tcW w:w="950" w:type="dxa"/>
            <w:noWrap/>
            <w:vAlign w:val="center"/>
            <w:hideMark/>
          </w:tcPr>
          <w:p w14:paraId="4EFFC7DF" w14:textId="77777777" w:rsidR="00771A4B" w:rsidRDefault="00771A4B" w:rsidP="00771A4B">
            <w:pPr>
              <w:jc w:val="center"/>
              <w:rPr>
                <w:sz w:val="16"/>
                <w:szCs w:val="16"/>
              </w:rPr>
            </w:pPr>
            <w:r>
              <w:rPr>
                <w:sz w:val="16"/>
                <w:szCs w:val="16"/>
              </w:rPr>
              <w:t>ZYINFOR</w:t>
            </w:r>
          </w:p>
        </w:tc>
        <w:tc>
          <w:tcPr>
            <w:tcW w:w="665" w:type="dxa"/>
            <w:noWrap/>
            <w:vAlign w:val="center"/>
            <w:hideMark/>
          </w:tcPr>
          <w:p w14:paraId="45A38CEE" w14:textId="77777777" w:rsidR="00771A4B" w:rsidRDefault="00771A4B" w:rsidP="00771A4B">
            <w:pPr>
              <w:jc w:val="center"/>
              <w:rPr>
                <w:sz w:val="16"/>
                <w:szCs w:val="16"/>
              </w:rPr>
            </w:pPr>
            <w:r>
              <w:rPr>
                <w:sz w:val="16"/>
                <w:szCs w:val="16"/>
              </w:rPr>
              <w:t>1</w:t>
            </w:r>
          </w:p>
        </w:tc>
        <w:tc>
          <w:tcPr>
            <w:tcW w:w="983" w:type="dxa"/>
            <w:vAlign w:val="center"/>
          </w:tcPr>
          <w:p w14:paraId="494AD077" w14:textId="700275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6254EA" w14:textId="7B3C09A4" w:rsidR="00771A4B" w:rsidRDefault="00771A4B" w:rsidP="00771A4B">
            <w:pPr>
              <w:jc w:val="center"/>
              <w:rPr>
                <w:sz w:val="16"/>
                <w:szCs w:val="16"/>
              </w:rPr>
            </w:pPr>
            <w:r>
              <w:rPr>
                <w:sz w:val="16"/>
                <w:szCs w:val="16"/>
              </w:rPr>
              <w:t>UN</w:t>
            </w:r>
          </w:p>
        </w:tc>
        <w:tc>
          <w:tcPr>
            <w:tcW w:w="887" w:type="dxa"/>
            <w:noWrap/>
            <w:vAlign w:val="center"/>
            <w:hideMark/>
          </w:tcPr>
          <w:p w14:paraId="0D604F4E" w14:textId="33BE8225" w:rsidR="00771A4B" w:rsidRDefault="00771A4B" w:rsidP="00771A4B">
            <w:pPr>
              <w:jc w:val="center"/>
              <w:rPr>
                <w:sz w:val="16"/>
                <w:szCs w:val="16"/>
              </w:rPr>
            </w:pPr>
            <w:r>
              <w:rPr>
                <w:sz w:val="16"/>
                <w:szCs w:val="16"/>
              </w:rPr>
              <w:t>4.854,92</w:t>
            </w:r>
          </w:p>
        </w:tc>
        <w:tc>
          <w:tcPr>
            <w:tcW w:w="1152" w:type="dxa"/>
            <w:noWrap/>
            <w:vAlign w:val="center"/>
            <w:hideMark/>
          </w:tcPr>
          <w:p w14:paraId="42CF22F3" w14:textId="2E939D09" w:rsidR="00771A4B" w:rsidRDefault="00771A4B" w:rsidP="00771A4B">
            <w:pPr>
              <w:jc w:val="center"/>
              <w:rPr>
                <w:sz w:val="16"/>
                <w:szCs w:val="16"/>
              </w:rPr>
            </w:pPr>
            <w:r>
              <w:rPr>
                <w:sz w:val="16"/>
                <w:szCs w:val="16"/>
              </w:rPr>
              <w:t>-          4.854,92</w:t>
            </w:r>
          </w:p>
        </w:tc>
        <w:tc>
          <w:tcPr>
            <w:tcW w:w="887" w:type="dxa"/>
            <w:noWrap/>
            <w:vAlign w:val="center"/>
            <w:hideMark/>
          </w:tcPr>
          <w:p w14:paraId="1F7CA649" w14:textId="36CC5BB0" w:rsidR="00771A4B" w:rsidRDefault="00771A4B" w:rsidP="00771A4B">
            <w:pPr>
              <w:jc w:val="center"/>
              <w:rPr>
                <w:sz w:val="16"/>
                <w:szCs w:val="16"/>
              </w:rPr>
            </w:pPr>
            <w:r>
              <w:rPr>
                <w:sz w:val="16"/>
                <w:szCs w:val="16"/>
              </w:rPr>
              <w:t>-</w:t>
            </w:r>
          </w:p>
        </w:tc>
      </w:tr>
      <w:tr w:rsidR="00771A4B" w14:paraId="7CE7002F" w14:textId="77777777" w:rsidTr="00771A4B">
        <w:trPr>
          <w:trHeight w:val="240"/>
        </w:trPr>
        <w:tc>
          <w:tcPr>
            <w:tcW w:w="936" w:type="dxa"/>
            <w:noWrap/>
            <w:hideMark/>
          </w:tcPr>
          <w:p w14:paraId="11C5EE84" w14:textId="1EA4EBB1" w:rsidR="00771A4B" w:rsidRDefault="00771A4B" w:rsidP="00771A4B">
            <w:pPr>
              <w:rPr>
                <w:sz w:val="16"/>
                <w:szCs w:val="16"/>
              </w:rPr>
            </w:pPr>
            <w:r>
              <w:rPr>
                <w:sz w:val="16"/>
                <w:szCs w:val="16"/>
              </w:rPr>
              <w:t>Maquinas e equipamentos</w:t>
            </w:r>
          </w:p>
        </w:tc>
        <w:tc>
          <w:tcPr>
            <w:tcW w:w="1096" w:type="dxa"/>
            <w:noWrap/>
            <w:hideMark/>
          </w:tcPr>
          <w:p w14:paraId="715BE849" w14:textId="77777777" w:rsidR="00771A4B" w:rsidRDefault="00771A4B" w:rsidP="00771A4B">
            <w:pPr>
              <w:rPr>
                <w:sz w:val="16"/>
                <w:szCs w:val="16"/>
              </w:rPr>
            </w:pPr>
            <w:r>
              <w:rPr>
                <w:sz w:val="16"/>
                <w:szCs w:val="16"/>
              </w:rPr>
              <w:t>3300000021050</w:t>
            </w:r>
          </w:p>
        </w:tc>
        <w:tc>
          <w:tcPr>
            <w:tcW w:w="628" w:type="dxa"/>
            <w:noWrap/>
            <w:hideMark/>
          </w:tcPr>
          <w:p w14:paraId="6DEB2A68" w14:textId="077AB4CA" w:rsidR="00771A4B" w:rsidRDefault="00771A4B" w:rsidP="00771A4B">
            <w:pPr>
              <w:rPr>
                <w:sz w:val="16"/>
                <w:szCs w:val="16"/>
              </w:rPr>
            </w:pPr>
            <w:r>
              <w:rPr>
                <w:sz w:val="16"/>
                <w:szCs w:val="16"/>
              </w:rPr>
              <w:t>Curitiba</w:t>
            </w:r>
          </w:p>
        </w:tc>
        <w:tc>
          <w:tcPr>
            <w:tcW w:w="3466" w:type="dxa"/>
            <w:noWrap/>
            <w:hideMark/>
          </w:tcPr>
          <w:p w14:paraId="71C6DB94" w14:textId="77777777" w:rsidR="00771A4B" w:rsidRDefault="00771A4B" w:rsidP="00771A4B">
            <w:pPr>
              <w:rPr>
                <w:sz w:val="16"/>
                <w:szCs w:val="16"/>
              </w:rPr>
            </w:pPr>
            <w:r>
              <w:rPr>
                <w:sz w:val="16"/>
                <w:szCs w:val="16"/>
              </w:rPr>
              <w:t>NOBREAK FAB: SCHEIDER RLETRIC, N/S: U21844001836 POTENCIA 400 KVA, TENSAO 380V</w:t>
            </w:r>
          </w:p>
        </w:tc>
        <w:tc>
          <w:tcPr>
            <w:tcW w:w="481" w:type="dxa"/>
            <w:noWrap/>
            <w:hideMark/>
          </w:tcPr>
          <w:p w14:paraId="74E2AA15" w14:textId="77777777" w:rsidR="00771A4B" w:rsidRDefault="00771A4B" w:rsidP="00771A4B">
            <w:pPr>
              <w:rPr>
                <w:sz w:val="16"/>
                <w:szCs w:val="16"/>
              </w:rPr>
            </w:pPr>
            <w:r>
              <w:rPr>
                <w:sz w:val="16"/>
                <w:szCs w:val="16"/>
              </w:rPr>
              <w:t>CTA</w:t>
            </w:r>
          </w:p>
        </w:tc>
        <w:tc>
          <w:tcPr>
            <w:tcW w:w="950" w:type="dxa"/>
            <w:noWrap/>
            <w:vAlign w:val="center"/>
            <w:hideMark/>
          </w:tcPr>
          <w:p w14:paraId="36A3E86E" w14:textId="77777777" w:rsidR="00771A4B" w:rsidRDefault="00771A4B" w:rsidP="00771A4B">
            <w:pPr>
              <w:jc w:val="center"/>
              <w:rPr>
                <w:sz w:val="16"/>
                <w:szCs w:val="16"/>
              </w:rPr>
            </w:pPr>
            <w:r>
              <w:rPr>
                <w:sz w:val="16"/>
                <w:szCs w:val="16"/>
              </w:rPr>
              <w:t>ZYINFOR</w:t>
            </w:r>
          </w:p>
        </w:tc>
        <w:tc>
          <w:tcPr>
            <w:tcW w:w="665" w:type="dxa"/>
            <w:noWrap/>
            <w:vAlign w:val="center"/>
            <w:hideMark/>
          </w:tcPr>
          <w:p w14:paraId="4918A717" w14:textId="77777777" w:rsidR="00771A4B" w:rsidRDefault="00771A4B" w:rsidP="00771A4B">
            <w:pPr>
              <w:jc w:val="center"/>
              <w:rPr>
                <w:sz w:val="16"/>
                <w:szCs w:val="16"/>
              </w:rPr>
            </w:pPr>
            <w:r>
              <w:rPr>
                <w:sz w:val="16"/>
                <w:szCs w:val="16"/>
              </w:rPr>
              <w:t>1</w:t>
            </w:r>
          </w:p>
        </w:tc>
        <w:tc>
          <w:tcPr>
            <w:tcW w:w="983" w:type="dxa"/>
            <w:vAlign w:val="center"/>
          </w:tcPr>
          <w:p w14:paraId="7854800A" w14:textId="01E315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1CF031B" w14:textId="562C30AF" w:rsidR="00771A4B" w:rsidRDefault="00771A4B" w:rsidP="00771A4B">
            <w:pPr>
              <w:jc w:val="center"/>
              <w:rPr>
                <w:sz w:val="16"/>
                <w:szCs w:val="16"/>
              </w:rPr>
            </w:pPr>
            <w:r>
              <w:rPr>
                <w:sz w:val="16"/>
                <w:szCs w:val="16"/>
              </w:rPr>
              <w:t>UN</w:t>
            </w:r>
          </w:p>
        </w:tc>
        <w:tc>
          <w:tcPr>
            <w:tcW w:w="887" w:type="dxa"/>
            <w:noWrap/>
            <w:vAlign w:val="center"/>
            <w:hideMark/>
          </w:tcPr>
          <w:p w14:paraId="0DB71647" w14:textId="1218F348" w:rsidR="00771A4B" w:rsidRDefault="00771A4B" w:rsidP="00771A4B">
            <w:pPr>
              <w:jc w:val="center"/>
              <w:rPr>
                <w:sz w:val="16"/>
                <w:szCs w:val="16"/>
              </w:rPr>
            </w:pPr>
            <w:r>
              <w:rPr>
                <w:sz w:val="16"/>
                <w:szCs w:val="16"/>
              </w:rPr>
              <w:t>4.854,94</w:t>
            </w:r>
          </w:p>
        </w:tc>
        <w:tc>
          <w:tcPr>
            <w:tcW w:w="1152" w:type="dxa"/>
            <w:noWrap/>
            <w:vAlign w:val="center"/>
            <w:hideMark/>
          </w:tcPr>
          <w:p w14:paraId="43DE51BF" w14:textId="6239DD5B" w:rsidR="00771A4B" w:rsidRDefault="00771A4B" w:rsidP="00771A4B">
            <w:pPr>
              <w:jc w:val="center"/>
              <w:rPr>
                <w:sz w:val="16"/>
                <w:szCs w:val="16"/>
              </w:rPr>
            </w:pPr>
            <w:r>
              <w:rPr>
                <w:sz w:val="16"/>
                <w:szCs w:val="16"/>
              </w:rPr>
              <w:t>-          4.854,94</w:t>
            </w:r>
          </w:p>
        </w:tc>
        <w:tc>
          <w:tcPr>
            <w:tcW w:w="887" w:type="dxa"/>
            <w:noWrap/>
            <w:vAlign w:val="center"/>
            <w:hideMark/>
          </w:tcPr>
          <w:p w14:paraId="42F2EFD1" w14:textId="20FE09FD" w:rsidR="00771A4B" w:rsidRDefault="00771A4B" w:rsidP="00771A4B">
            <w:pPr>
              <w:jc w:val="center"/>
              <w:rPr>
                <w:sz w:val="16"/>
                <w:szCs w:val="16"/>
              </w:rPr>
            </w:pPr>
            <w:r>
              <w:rPr>
                <w:sz w:val="16"/>
                <w:szCs w:val="16"/>
              </w:rPr>
              <w:t>-</w:t>
            </w:r>
          </w:p>
        </w:tc>
      </w:tr>
      <w:tr w:rsidR="00771A4B" w14:paraId="067922AB" w14:textId="77777777" w:rsidTr="00771A4B">
        <w:trPr>
          <w:trHeight w:val="240"/>
        </w:trPr>
        <w:tc>
          <w:tcPr>
            <w:tcW w:w="936" w:type="dxa"/>
            <w:noWrap/>
            <w:hideMark/>
          </w:tcPr>
          <w:p w14:paraId="44FF146B" w14:textId="710F99A2" w:rsidR="00771A4B" w:rsidRDefault="00771A4B" w:rsidP="00771A4B">
            <w:pPr>
              <w:rPr>
                <w:sz w:val="16"/>
                <w:szCs w:val="16"/>
              </w:rPr>
            </w:pPr>
            <w:r>
              <w:rPr>
                <w:sz w:val="16"/>
                <w:szCs w:val="16"/>
              </w:rPr>
              <w:t>Maquinas e equipamentos</w:t>
            </w:r>
          </w:p>
        </w:tc>
        <w:tc>
          <w:tcPr>
            <w:tcW w:w="1096" w:type="dxa"/>
            <w:noWrap/>
            <w:hideMark/>
          </w:tcPr>
          <w:p w14:paraId="08BF24C4" w14:textId="77777777" w:rsidR="00771A4B" w:rsidRDefault="00771A4B" w:rsidP="00771A4B">
            <w:pPr>
              <w:rPr>
                <w:sz w:val="16"/>
                <w:szCs w:val="16"/>
              </w:rPr>
            </w:pPr>
            <w:r>
              <w:rPr>
                <w:sz w:val="16"/>
                <w:szCs w:val="16"/>
              </w:rPr>
              <w:t>3300000021060</w:t>
            </w:r>
          </w:p>
        </w:tc>
        <w:tc>
          <w:tcPr>
            <w:tcW w:w="628" w:type="dxa"/>
            <w:noWrap/>
            <w:hideMark/>
          </w:tcPr>
          <w:p w14:paraId="27F22927" w14:textId="1E030804" w:rsidR="00771A4B" w:rsidRDefault="00771A4B" w:rsidP="00771A4B">
            <w:pPr>
              <w:rPr>
                <w:sz w:val="16"/>
                <w:szCs w:val="16"/>
              </w:rPr>
            </w:pPr>
            <w:r>
              <w:rPr>
                <w:sz w:val="16"/>
                <w:szCs w:val="16"/>
              </w:rPr>
              <w:t>Curitiba</w:t>
            </w:r>
          </w:p>
        </w:tc>
        <w:tc>
          <w:tcPr>
            <w:tcW w:w="3466" w:type="dxa"/>
            <w:noWrap/>
            <w:hideMark/>
          </w:tcPr>
          <w:p w14:paraId="10218E9E" w14:textId="77777777" w:rsidR="00771A4B" w:rsidRDefault="00771A4B" w:rsidP="00771A4B">
            <w:pPr>
              <w:rPr>
                <w:sz w:val="16"/>
                <w:szCs w:val="16"/>
              </w:rPr>
            </w:pPr>
            <w:r>
              <w:rPr>
                <w:sz w:val="16"/>
                <w:szCs w:val="16"/>
              </w:rPr>
              <w:t>NOBREAK FAB: SCHNEIDER ELETRIC, MOD: GALAX VX, N/S: U21844001254 POTENCIA 500KVA, TENSAO 380V.</w:t>
            </w:r>
          </w:p>
        </w:tc>
        <w:tc>
          <w:tcPr>
            <w:tcW w:w="481" w:type="dxa"/>
            <w:noWrap/>
            <w:hideMark/>
          </w:tcPr>
          <w:p w14:paraId="726907E1" w14:textId="77777777" w:rsidR="00771A4B" w:rsidRDefault="00771A4B" w:rsidP="00771A4B">
            <w:pPr>
              <w:rPr>
                <w:sz w:val="16"/>
                <w:szCs w:val="16"/>
              </w:rPr>
            </w:pPr>
            <w:r>
              <w:rPr>
                <w:sz w:val="16"/>
                <w:szCs w:val="16"/>
              </w:rPr>
              <w:t>CTA</w:t>
            </w:r>
          </w:p>
        </w:tc>
        <w:tc>
          <w:tcPr>
            <w:tcW w:w="950" w:type="dxa"/>
            <w:noWrap/>
            <w:vAlign w:val="center"/>
            <w:hideMark/>
          </w:tcPr>
          <w:p w14:paraId="426043B1" w14:textId="77777777" w:rsidR="00771A4B" w:rsidRDefault="00771A4B" w:rsidP="00771A4B">
            <w:pPr>
              <w:jc w:val="center"/>
              <w:rPr>
                <w:sz w:val="16"/>
                <w:szCs w:val="16"/>
              </w:rPr>
            </w:pPr>
            <w:r>
              <w:rPr>
                <w:sz w:val="16"/>
                <w:szCs w:val="16"/>
              </w:rPr>
              <w:t>ZYINFOR</w:t>
            </w:r>
          </w:p>
        </w:tc>
        <w:tc>
          <w:tcPr>
            <w:tcW w:w="665" w:type="dxa"/>
            <w:noWrap/>
            <w:vAlign w:val="center"/>
            <w:hideMark/>
          </w:tcPr>
          <w:p w14:paraId="0211A802" w14:textId="77777777" w:rsidR="00771A4B" w:rsidRDefault="00771A4B" w:rsidP="00771A4B">
            <w:pPr>
              <w:jc w:val="center"/>
              <w:rPr>
                <w:sz w:val="16"/>
                <w:szCs w:val="16"/>
              </w:rPr>
            </w:pPr>
            <w:r>
              <w:rPr>
                <w:sz w:val="16"/>
                <w:szCs w:val="16"/>
              </w:rPr>
              <w:t>1</w:t>
            </w:r>
          </w:p>
        </w:tc>
        <w:tc>
          <w:tcPr>
            <w:tcW w:w="983" w:type="dxa"/>
            <w:vAlign w:val="center"/>
          </w:tcPr>
          <w:p w14:paraId="70EA6018" w14:textId="4C98547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670BDF" w14:textId="5CC0F0FF" w:rsidR="00771A4B" w:rsidRDefault="00771A4B" w:rsidP="00771A4B">
            <w:pPr>
              <w:jc w:val="center"/>
              <w:rPr>
                <w:sz w:val="16"/>
                <w:szCs w:val="16"/>
              </w:rPr>
            </w:pPr>
            <w:r>
              <w:rPr>
                <w:sz w:val="16"/>
                <w:szCs w:val="16"/>
              </w:rPr>
              <w:t>UN</w:t>
            </w:r>
          </w:p>
        </w:tc>
        <w:tc>
          <w:tcPr>
            <w:tcW w:w="887" w:type="dxa"/>
            <w:noWrap/>
            <w:vAlign w:val="center"/>
            <w:hideMark/>
          </w:tcPr>
          <w:p w14:paraId="5E3F5E3A" w14:textId="3030A4BA" w:rsidR="00771A4B" w:rsidRDefault="00771A4B" w:rsidP="00771A4B">
            <w:pPr>
              <w:jc w:val="center"/>
              <w:rPr>
                <w:sz w:val="16"/>
                <w:szCs w:val="16"/>
              </w:rPr>
            </w:pPr>
            <w:r>
              <w:rPr>
                <w:sz w:val="16"/>
                <w:szCs w:val="16"/>
              </w:rPr>
              <w:t>4.854,94</w:t>
            </w:r>
          </w:p>
        </w:tc>
        <w:tc>
          <w:tcPr>
            <w:tcW w:w="1152" w:type="dxa"/>
            <w:noWrap/>
            <w:vAlign w:val="center"/>
            <w:hideMark/>
          </w:tcPr>
          <w:p w14:paraId="400EBD59" w14:textId="552C361B" w:rsidR="00771A4B" w:rsidRDefault="00771A4B" w:rsidP="00771A4B">
            <w:pPr>
              <w:jc w:val="center"/>
              <w:rPr>
                <w:sz w:val="16"/>
                <w:szCs w:val="16"/>
              </w:rPr>
            </w:pPr>
            <w:r>
              <w:rPr>
                <w:sz w:val="16"/>
                <w:szCs w:val="16"/>
              </w:rPr>
              <w:t>-          4.854,94</w:t>
            </w:r>
          </w:p>
        </w:tc>
        <w:tc>
          <w:tcPr>
            <w:tcW w:w="887" w:type="dxa"/>
            <w:noWrap/>
            <w:vAlign w:val="center"/>
            <w:hideMark/>
          </w:tcPr>
          <w:p w14:paraId="1082D6DA" w14:textId="41903552" w:rsidR="00771A4B" w:rsidRDefault="00771A4B" w:rsidP="00771A4B">
            <w:pPr>
              <w:jc w:val="center"/>
              <w:rPr>
                <w:sz w:val="16"/>
                <w:szCs w:val="16"/>
              </w:rPr>
            </w:pPr>
            <w:r>
              <w:rPr>
                <w:sz w:val="16"/>
                <w:szCs w:val="16"/>
              </w:rPr>
              <w:t>-</w:t>
            </w:r>
          </w:p>
        </w:tc>
      </w:tr>
      <w:tr w:rsidR="00771A4B" w14:paraId="4152C878" w14:textId="77777777" w:rsidTr="00771A4B">
        <w:trPr>
          <w:trHeight w:val="240"/>
        </w:trPr>
        <w:tc>
          <w:tcPr>
            <w:tcW w:w="936" w:type="dxa"/>
            <w:noWrap/>
            <w:hideMark/>
          </w:tcPr>
          <w:p w14:paraId="7033B9CF" w14:textId="70A85335" w:rsidR="00771A4B" w:rsidRDefault="00771A4B" w:rsidP="00771A4B">
            <w:pPr>
              <w:rPr>
                <w:sz w:val="16"/>
                <w:szCs w:val="16"/>
              </w:rPr>
            </w:pPr>
            <w:r>
              <w:rPr>
                <w:sz w:val="16"/>
                <w:szCs w:val="16"/>
              </w:rPr>
              <w:t>Equipamentos informática</w:t>
            </w:r>
          </w:p>
        </w:tc>
        <w:tc>
          <w:tcPr>
            <w:tcW w:w="1096" w:type="dxa"/>
            <w:noWrap/>
            <w:hideMark/>
          </w:tcPr>
          <w:p w14:paraId="0B6C232D" w14:textId="77777777" w:rsidR="00771A4B" w:rsidRDefault="00771A4B" w:rsidP="00771A4B">
            <w:pPr>
              <w:rPr>
                <w:sz w:val="16"/>
                <w:szCs w:val="16"/>
              </w:rPr>
            </w:pPr>
            <w:r>
              <w:rPr>
                <w:sz w:val="16"/>
                <w:szCs w:val="16"/>
              </w:rPr>
              <w:t>3300000021070</w:t>
            </w:r>
          </w:p>
        </w:tc>
        <w:tc>
          <w:tcPr>
            <w:tcW w:w="628" w:type="dxa"/>
            <w:noWrap/>
            <w:hideMark/>
          </w:tcPr>
          <w:p w14:paraId="4E8E3B41" w14:textId="31A9D130" w:rsidR="00771A4B" w:rsidRDefault="00771A4B" w:rsidP="00771A4B">
            <w:pPr>
              <w:rPr>
                <w:sz w:val="16"/>
                <w:szCs w:val="16"/>
              </w:rPr>
            </w:pPr>
            <w:r>
              <w:rPr>
                <w:sz w:val="16"/>
                <w:szCs w:val="16"/>
              </w:rPr>
              <w:t>Curitiba</w:t>
            </w:r>
          </w:p>
        </w:tc>
        <w:tc>
          <w:tcPr>
            <w:tcW w:w="3466" w:type="dxa"/>
            <w:noWrap/>
            <w:hideMark/>
          </w:tcPr>
          <w:p w14:paraId="41841883" w14:textId="77777777" w:rsidR="00771A4B" w:rsidRDefault="00771A4B" w:rsidP="00771A4B">
            <w:pPr>
              <w:rPr>
                <w:sz w:val="16"/>
                <w:szCs w:val="16"/>
              </w:rPr>
            </w:pPr>
            <w:r>
              <w:rPr>
                <w:sz w:val="16"/>
                <w:szCs w:val="16"/>
              </w:rPr>
              <w:t>SERVIDOR FAB: HP, MOD: PROLIANT DL360 G7, N/S: BRC0811DL7 (ESTOQUE) TAG: 21BM MT: TC07-05</w:t>
            </w:r>
          </w:p>
        </w:tc>
        <w:tc>
          <w:tcPr>
            <w:tcW w:w="481" w:type="dxa"/>
            <w:noWrap/>
            <w:hideMark/>
          </w:tcPr>
          <w:p w14:paraId="03AD22A6" w14:textId="77777777" w:rsidR="00771A4B" w:rsidRDefault="00771A4B" w:rsidP="00771A4B">
            <w:pPr>
              <w:rPr>
                <w:sz w:val="16"/>
                <w:szCs w:val="16"/>
              </w:rPr>
            </w:pPr>
            <w:r>
              <w:rPr>
                <w:sz w:val="16"/>
                <w:szCs w:val="16"/>
              </w:rPr>
              <w:t>CTA</w:t>
            </w:r>
          </w:p>
        </w:tc>
        <w:tc>
          <w:tcPr>
            <w:tcW w:w="950" w:type="dxa"/>
            <w:noWrap/>
            <w:vAlign w:val="center"/>
            <w:hideMark/>
          </w:tcPr>
          <w:p w14:paraId="2416F19B" w14:textId="77777777" w:rsidR="00771A4B" w:rsidRDefault="00771A4B" w:rsidP="00771A4B">
            <w:pPr>
              <w:jc w:val="center"/>
              <w:rPr>
                <w:sz w:val="16"/>
                <w:szCs w:val="16"/>
              </w:rPr>
            </w:pPr>
            <w:r>
              <w:rPr>
                <w:sz w:val="16"/>
                <w:szCs w:val="16"/>
              </w:rPr>
              <w:t>ZYINFOR</w:t>
            </w:r>
          </w:p>
        </w:tc>
        <w:tc>
          <w:tcPr>
            <w:tcW w:w="665" w:type="dxa"/>
            <w:noWrap/>
            <w:vAlign w:val="center"/>
            <w:hideMark/>
          </w:tcPr>
          <w:p w14:paraId="1F3F7CBC" w14:textId="77777777" w:rsidR="00771A4B" w:rsidRDefault="00771A4B" w:rsidP="00771A4B">
            <w:pPr>
              <w:jc w:val="center"/>
              <w:rPr>
                <w:sz w:val="16"/>
                <w:szCs w:val="16"/>
              </w:rPr>
            </w:pPr>
            <w:r>
              <w:rPr>
                <w:sz w:val="16"/>
                <w:szCs w:val="16"/>
              </w:rPr>
              <w:t>1</w:t>
            </w:r>
          </w:p>
        </w:tc>
        <w:tc>
          <w:tcPr>
            <w:tcW w:w="983" w:type="dxa"/>
            <w:vAlign w:val="center"/>
          </w:tcPr>
          <w:p w14:paraId="3473CC86" w14:textId="3953FD6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A0FF54" w14:textId="6A75636A" w:rsidR="00771A4B" w:rsidRDefault="00771A4B" w:rsidP="00771A4B">
            <w:pPr>
              <w:jc w:val="center"/>
              <w:rPr>
                <w:sz w:val="16"/>
                <w:szCs w:val="16"/>
              </w:rPr>
            </w:pPr>
            <w:r>
              <w:rPr>
                <w:sz w:val="16"/>
                <w:szCs w:val="16"/>
              </w:rPr>
              <w:t>UN</w:t>
            </w:r>
          </w:p>
        </w:tc>
        <w:tc>
          <w:tcPr>
            <w:tcW w:w="887" w:type="dxa"/>
            <w:noWrap/>
            <w:vAlign w:val="center"/>
            <w:hideMark/>
          </w:tcPr>
          <w:p w14:paraId="78701AD8" w14:textId="28DF1CAA" w:rsidR="00771A4B" w:rsidRDefault="00771A4B" w:rsidP="00771A4B">
            <w:pPr>
              <w:jc w:val="center"/>
              <w:rPr>
                <w:sz w:val="16"/>
                <w:szCs w:val="16"/>
              </w:rPr>
            </w:pPr>
            <w:r>
              <w:rPr>
                <w:sz w:val="16"/>
                <w:szCs w:val="16"/>
              </w:rPr>
              <w:t>7.346,48</w:t>
            </w:r>
          </w:p>
        </w:tc>
        <w:tc>
          <w:tcPr>
            <w:tcW w:w="1152" w:type="dxa"/>
            <w:noWrap/>
            <w:vAlign w:val="center"/>
            <w:hideMark/>
          </w:tcPr>
          <w:p w14:paraId="7FC2CECB" w14:textId="125B7350" w:rsidR="00771A4B" w:rsidRDefault="00771A4B" w:rsidP="00771A4B">
            <w:pPr>
              <w:jc w:val="center"/>
              <w:rPr>
                <w:sz w:val="16"/>
                <w:szCs w:val="16"/>
              </w:rPr>
            </w:pPr>
            <w:r>
              <w:rPr>
                <w:sz w:val="16"/>
                <w:szCs w:val="16"/>
              </w:rPr>
              <w:t>-          7.346,48</w:t>
            </w:r>
          </w:p>
        </w:tc>
        <w:tc>
          <w:tcPr>
            <w:tcW w:w="887" w:type="dxa"/>
            <w:noWrap/>
            <w:vAlign w:val="center"/>
            <w:hideMark/>
          </w:tcPr>
          <w:p w14:paraId="6F844B89" w14:textId="57EADAEF" w:rsidR="00771A4B" w:rsidRDefault="00771A4B" w:rsidP="00771A4B">
            <w:pPr>
              <w:jc w:val="center"/>
              <w:rPr>
                <w:sz w:val="16"/>
                <w:szCs w:val="16"/>
              </w:rPr>
            </w:pPr>
            <w:r>
              <w:rPr>
                <w:sz w:val="16"/>
                <w:szCs w:val="16"/>
              </w:rPr>
              <w:t>-</w:t>
            </w:r>
          </w:p>
        </w:tc>
      </w:tr>
      <w:tr w:rsidR="00771A4B" w14:paraId="174D9D19" w14:textId="77777777" w:rsidTr="00771A4B">
        <w:trPr>
          <w:trHeight w:val="240"/>
        </w:trPr>
        <w:tc>
          <w:tcPr>
            <w:tcW w:w="936" w:type="dxa"/>
            <w:noWrap/>
            <w:hideMark/>
          </w:tcPr>
          <w:p w14:paraId="1FE18D9F" w14:textId="34E18763" w:rsidR="00771A4B" w:rsidRDefault="00771A4B" w:rsidP="00771A4B">
            <w:pPr>
              <w:rPr>
                <w:sz w:val="16"/>
                <w:szCs w:val="16"/>
              </w:rPr>
            </w:pPr>
            <w:r>
              <w:rPr>
                <w:sz w:val="16"/>
                <w:szCs w:val="16"/>
              </w:rPr>
              <w:t>Equipamentos informática</w:t>
            </w:r>
          </w:p>
        </w:tc>
        <w:tc>
          <w:tcPr>
            <w:tcW w:w="1096" w:type="dxa"/>
            <w:noWrap/>
            <w:hideMark/>
          </w:tcPr>
          <w:p w14:paraId="2B02C110" w14:textId="77777777" w:rsidR="00771A4B" w:rsidRDefault="00771A4B" w:rsidP="00771A4B">
            <w:pPr>
              <w:rPr>
                <w:sz w:val="16"/>
                <w:szCs w:val="16"/>
              </w:rPr>
            </w:pPr>
            <w:r>
              <w:rPr>
                <w:sz w:val="16"/>
                <w:szCs w:val="16"/>
              </w:rPr>
              <w:t>3300000021080</w:t>
            </w:r>
          </w:p>
        </w:tc>
        <w:tc>
          <w:tcPr>
            <w:tcW w:w="628" w:type="dxa"/>
            <w:noWrap/>
            <w:hideMark/>
          </w:tcPr>
          <w:p w14:paraId="23B55469" w14:textId="379DCDB9" w:rsidR="00771A4B" w:rsidRDefault="00771A4B" w:rsidP="00771A4B">
            <w:pPr>
              <w:rPr>
                <w:sz w:val="16"/>
                <w:szCs w:val="16"/>
              </w:rPr>
            </w:pPr>
            <w:r>
              <w:rPr>
                <w:sz w:val="16"/>
                <w:szCs w:val="16"/>
              </w:rPr>
              <w:t>Curitiba</w:t>
            </w:r>
          </w:p>
        </w:tc>
        <w:tc>
          <w:tcPr>
            <w:tcW w:w="3466" w:type="dxa"/>
            <w:noWrap/>
            <w:hideMark/>
          </w:tcPr>
          <w:p w14:paraId="7E741290" w14:textId="77777777" w:rsidR="00771A4B" w:rsidRDefault="00771A4B" w:rsidP="00771A4B">
            <w:pPr>
              <w:rPr>
                <w:sz w:val="16"/>
                <w:szCs w:val="16"/>
              </w:rPr>
            </w:pPr>
            <w:r>
              <w:rPr>
                <w:sz w:val="16"/>
                <w:szCs w:val="16"/>
              </w:rPr>
              <w:t>SERVIDOR FAB: HP, MOD: PROLIANT DL360 G7, N/S: BRC0811DL2 (ESTOQUE) TAG: 21BM MT: TC07-05</w:t>
            </w:r>
          </w:p>
        </w:tc>
        <w:tc>
          <w:tcPr>
            <w:tcW w:w="481" w:type="dxa"/>
            <w:noWrap/>
            <w:hideMark/>
          </w:tcPr>
          <w:p w14:paraId="45F91706" w14:textId="77777777" w:rsidR="00771A4B" w:rsidRDefault="00771A4B" w:rsidP="00771A4B">
            <w:pPr>
              <w:rPr>
                <w:sz w:val="16"/>
                <w:szCs w:val="16"/>
              </w:rPr>
            </w:pPr>
            <w:r>
              <w:rPr>
                <w:sz w:val="16"/>
                <w:szCs w:val="16"/>
              </w:rPr>
              <w:t>CTA</w:t>
            </w:r>
          </w:p>
        </w:tc>
        <w:tc>
          <w:tcPr>
            <w:tcW w:w="950" w:type="dxa"/>
            <w:noWrap/>
            <w:vAlign w:val="center"/>
            <w:hideMark/>
          </w:tcPr>
          <w:p w14:paraId="7FF50CA1" w14:textId="77777777" w:rsidR="00771A4B" w:rsidRDefault="00771A4B" w:rsidP="00771A4B">
            <w:pPr>
              <w:jc w:val="center"/>
              <w:rPr>
                <w:sz w:val="16"/>
                <w:szCs w:val="16"/>
              </w:rPr>
            </w:pPr>
            <w:r>
              <w:rPr>
                <w:sz w:val="16"/>
                <w:szCs w:val="16"/>
              </w:rPr>
              <w:t>ZYINFOR</w:t>
            </w:r>
          </w:p>
        </w:tc>
        <w:tc>
          <w:tcPr>
            <w:tcW w:w="665" w:type="dxa"/>
            <w:noWrap/>
            <w:vAlign w:val="center"/>
            <w:hideMark/>
          </w:tcPr>
          <w:p w14:paraId="76F27951" w14:textId="77777777" w:rsidR="00771A4B" w:rsidRDefault="00771A4B" w:rsidP="00771A4B">
            <w:pPr>
              <w:jc w:val="center"/>
              <w:rPr>
                <w:sz w:val="16"/>
                <w:szCs w:val="16"/>
              </w:rPr>
            </w:pPr>
            <w:r>
              <w:rPr>
                <w:sz w:val="16"/>
                <w:szCs w:val="16"/>
              </w:rPr>
              <w:t>1</w:t>
            </w:r>
          </w:p>
        </w:tc>
        <w:tc>
          <w:tcPr>
            <w:tcW w:w="983" w:type="dxa"/>
            <w:vAlign w:val="center"/>
          </w:tcPr>
          <w:p w14:paraId="38E70E04" w14:textId="0BC3938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2509F1" w14:textId="597A038D" w:rsidR="00771A4B" w:rsidRDefault="00771A4B" w:rsidP="00771A4B">
            <w:pPr>
              <w:jc w:val="center"/>
              <w:rPr>
                <w:sz w:val="16"/>
                <w:szCs w:val="16"/>
              </w:rPr>
            </w:pPr>
            <w:r>
              <w:rPr>
                <w:sz w:val="16"/>
                <w:szCs w:val="16"/>
              </w:rPr>
              <w:t>UN</w:t>
            </w:r>
          </w:p>
        </w:tc>
        <w:tc>
          <w:tcPr>
            <w:tcW w:w="887" w:type="dxa"/>
            <w:noWrap/>
            <w:vAlign w:val="center"/>
            <w:hideMark/>
          </w:tcPr>
          <w:p w14:paraId="5AFB4395" w14:textId="45F41118" w:rsidR="00771A4B" w:rsidRDefault="00771A4B" w:rsidP="00771A4B">
            <w:pPr>
              <w:jc w:val="center"/>
              <w:rPr>
                <w:sz w:val="16"/>
                <w:szCs w:val="16"/>
              </w:rPr>
            </w:pPr>
            <w:r>
              <w:rPr>
                <w:sz w:val="16"/>
                <w:szCs w:val="16"/>
              </w:rPr>
              <w:t>7.346,48</w:t>
            </w:r>
          </w:p>
        </w:tc>
        <w:tc>
          <w:tcPr>
            <w:tcW w:w="1152" w:type="dxa"/>
            <w:noWrap/>
            <w:vAlign w:val="center"/>
            <w:hideMark/>
          </w:tcPr>
          <w:p w14:paraId="745C8D95" w14:textId="3F4094FE" w:rsidR="00771A4B" w:rsidRDefault="00771A4B" w:rsidP="00771A4B">
            <w:pPr>
              <w:jc w:val="center"/>
              <w:rPr>
                <w:sz w:val="16"/>
                <w:szCs w:val="16"/>
              </w:rPr>
            </w:pPr>
            <w:r>
              <w:rPr>
                <w:sz w:val="16"/>
                <w:szCs w:val="16"/>
              </w:rPr>
              <w:t>-          7.346,48</w:t>
            </w:r>
          </w:p>
        </w:tc>
        <w:tc>
          <w:tcPr>
            <w:tcW w:w="887" w:type="dxa"/>
            <w:noWrap/>
            <w:vAlign w:val="center"/>
            <w:hideMark/>
          </w:tcPr>
          <w:p w14:paraId="1DB080E5" w14:textId="4F471491" w:rsidR="00771A4B" w:rsidRDefault="00771A4B" w:rsidP="00771A4B">
            <w:pPr>
              <w:jc w:val="center"/>
              <w:rPr>
                <w:sz w:val="16"/>
                <w:szCs w:val="16"/>
              </w:rPr>
            </w:pPr>
            <w:r>
              <w:rPr>
                <w:sz w:val="16"/>
                <w:szCs w:val="16"/>
              </w:rPr>
              <w:t>-</w:t>
            </w:r>
          </w:p>
        </w:tc>
      </w:tr>
      <w:tr w:rsidR="00771A4B" w14:paraId="5C673D9D" w14:textId="77777777" w:rsidTr="00771A4B">
        <w:trPr>
          <w:trHeight w:val="240"/>
        </w:trPr>
        <w:tc>
          <w:tcPr>
            <w:tcW w:w="936" w:type="dxa"/>
            <w:noWrap/>
            <w:hideMark/>
          </w:tcPr>
          <w:p w14:paraId="17907BA3" w14:textId="4FC9D8CF" w:rsidR="00771A4B" w:rsidRDefault="00771A4B" w:rsidP="00771A4B">
            <w:pPr>
              <w:rPr>
                <w:sz w:val="16"/>
                <w:szCs w:val="16"/>
              </w:rPr>
            </w:pPr>
            <w:r>
              <w:rPr>
                <w:sz w:val="16"/>
                <w:szCs w:val="16"/>
              </w:rPr>
              <w:t>Equipamentos informática</w:t>
            </w:r>
          </w:p>
        </w:tc>
        <w:tc>
          <w:tcPr>
            <w:tcW w:w="1096" w:type="dxa"/>
            <w:noWrap/>
            <w:hideMark/>
          </w:tcPr>
          <w:p w14:paraId="1CE3CE7F" w14:textId="77777777" w:rsidR="00771A4B" w:rsidRDefault="00771A4B" w:rsidP="00771A4B">
            <w:pPr>
              <w:rPr>
                <w:sz w:val="16"/>
                <w:szCs w:val="16"/>
              </w:rPr>
            </w:pPr>
            <w:r>
              <w:rPr>
                <w:sz w:val="16"/>
                <w:szCs w:val="16"/>
              </w:rPr>
              <w:t>3300000021090</w:t>
            </w:r>
          </w:p>
        </w:tc>
        <w:tc>
          <w:tcPr>
            <w:tcW w:w="628" w:type="dxa"/>
            <w:noWrap/>
            <w:hideMark/>
          </w:tcPr>
          <w:p w14:paraId="6A758D0A" w14:textId="1E07EC95" w:rsidR="00771A4B" w:rsidRDefault="00771A4B" w:rsidP="00771A4B">
            <w:pPr>
              <w:rPr>
                <w:sz w:val="16"/>
                <w:szCs w:val="16"/>
              </w:rPr>
            </w:pPr>
            <w:r>
              <w:rPr>
                <w:sz w:val="16"/>
                <w:szCs w:val="16"/>
              </w:rPr>
              <w:t>Curitiba</w:t>
            </w:r>
          </w:p>
        </w:tc>
        <w:tc>
          <w:tcPr>
            <w:tcW w:w="3466" w:type="dxa"/>
            <w:noWrap/>
            <w:hideMark/>
          </w:tcPr>
          <w:p w14:paraId="3AB0AD99" w14:textId="77777777" w:rsidR="00771A4B" w:rsidRDefault="00771A4B" w:rsidP="00771A4B">
            <w:pPr>
              <w:rPr>
                <w:sz w:val="16"/>
                <w:szCs w:val="16"/>
              </w:rPr>
            </w:pPr>
            <w:r>
              <w:rPr>
                <w:sz w:val="16"/>
                <w:szCs w:val="16"/>
              </w:rPr>
              <w:t>SERVIDOR FAB: HP, MOD: PROLIANT DL360 G7, N/S: BRC0811DYP (ESTOQUE) TAG: 21BM MT: TC07-05</w:t>
            </w:r>
          </w:p>
        </w:tc>
        <w:tc>
          <w:tcPr>
            <w:tcW w:w="481" w:type="dxa"/>
            <w:noWrap/>
            <w:hideMark/>
          </w:tcPr>
          <w:p w14:paraId="27008ED1" w14:textId="77777777" w:rsidR="00771A4B" w:rsidRDefault="00771A4B" w:rsidP="00771A4B">
            <w:pPr>
              <w:rPr>
                <w:sz w:val="16"/>
                <w:szCs w:val="16"/>
              </w:rPr>
            </w:pPr>
            <w:r>
              <w:rPr>
                <w:sz w:val="16"/>
                <w:szCs w:val="16"/>
              </w:rPr>
              <w:t>CTA</w:t>
            </w:r>
          </w:p>
        </w:tc>
        <w:tc>
          <w:tcPr>
            <w:tcW w:w="950" w:type="dxa"/>
            <w:noWrap/>
            <w:vAlign w:val="center"/>
            <w:hideMark/>
          </w:tcPr>
          <w:p w14:paraId="5B739F4C" w14:textId="77777777" w:rsidR="00771A4B" w:rsidRDefault="00771A4B" w:rsidP="00771A4B">
            <w:pPr>
              <w:jc w:val="center"/>
              <w:rPr>
                <w:sz w:val="16"/>
                <w:szCs w:val="16"/>
              </w:rPr>
            </w:pPr>
            <w:r>
              <w:rPr>
                <w:sz w:val="16"/>
                <w:szCs w:val="16"/>
              </w:rPr>
              <w:t>ZYINFOR</w:t>
            </w:r>
          </w:p>
        </w:tc>
        <w:tc>
          <w:tcPr>
            <w:tcW w:w="665" w:type="dxa"/>
            <w:noWrap/>
            <w:vAlign w:val="center"/>
            <w:hideMark/>
          </w:tcPr>
          <w:p w14:paraId="7DB3095D" w14:textId="77777777" w:rsidR="00771A4B" w:rsidRDefault="00771A4B" w:rsidP="00771A4B">
            <w:pPr>
              <w:jc w:val="center"/>
              <w:rPr>
                <w:sz w:val="16"/>
                <w:szCs w:val="16"/>
              </w:rPr>
            </w:pPr>
            <w:r>
              <w:rPr>
                <w:sz w:val="16"/>
                <w:szCs w:val="16"/>
              </w:rPr>
              <w:t>1</w:t>
            </w:r>
          </w:p>
        </w:tc>
        <w:tc>
          <w:tcPr>
            <w:tcW w:w="983" w:type="dxa"/>
            <w:vAlign w:val="center"/>
          </w:tcPr>
          <w:p w14:paraId="22AD3558" w14:textId="3E3D4F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7B1E0F" w14:textId="13118879" w:rsidR="00771A4B" w:rsidRDefault="00771A4B" w:rsidP="00771A4B">
            <w:pPr>
              <w:jc w:val="center"/>
              <w:rPr>
                <w:sz w:val="16"/>
                <w:szCs w:val="16"/>
              </w:rPr>
            </w:pPr>
            <w:r>
              <w:rPr>
                <w:sz w:val="16"/>
                <w:szCs w:val="16"/>
              </w:rPr>
              <w:t>UN</w:t>
            </w:r>
          </w:p>
        </w:tc>
        <w:tc>
          <w:tcPr>
            <w:tcW w:w="887" w:type="dxa"/>
            <w:noWrap/>
            <w:vAlign w:val="center"/>
            <w:hideMark/>
          </w:tcPr>
          <w:p w14:paraId="063D073C" w14:textId="3F127C6A" w:rsidR="00771A4B" w:rsidRDefault="00771A4B" w:rsidP="00771A4B">
            <w:pPr>
              <w:jc w:val="center"/>
              <w:rPr>
                <w:sz w:val="16"/>
                <w:szCs w:val="16"/>
              </w:rPr>
            </w:pPr>
            <w:r>
              <w:rPr>
                <w:sz w:val="16"/>
                <w:szCs w:val="16"/>
              </w:rPr>
              <w:t>9.429,67</w:t>
            </w:r>
          </w:p>
        </w:tc>
        <w:tc>
          <w:tcPr>
            <w:tcW w:w="1152" w:type="dxa"/>
            <w:noWrap/>
            <w:vAlign w:val="center"/>
            <w:hideMark/>
          </w:tcPr>
          <w:p w14:paraId="6E4B3DD8" w14:textId="433BD6BC" w:rsidR="00771A4B" w:rsidRDefault="00771A4B" w:rsidP="00771A4B">
            <w:pPr>
              <w:jc w:val="center"/>
              <w:rPr>
                <w:sz w:val="16"/>
                <w:szCs w:val="16"/>
              </w:rPr>
            </w:pPr>
            <w:r>
              <w:rPr>
                <w:sz w:val="16"/>
                <w:szCs w:val="16"/>
              </w:rPr>
              <w:t>-          9.429,67</w:t>
            </w:r>
          </w:p>
        </w:tc>
        <w:tc>
          <w:tcPr>
            <w:tcW w:w="887" w:type="dxa"/>
            <w:noWrap/>
            <w:vAlign w:val="center"/>
            <w:hideMark/>
          </w:tcPr>
          <w:p w14:paraId="57907862" w14:textId="2EE4FAC3" w:rsidR="00771A4B" w:rsidRDefault="00771A4B" w:rsidP="00771A4B">
            <w:pPr>
              <w:jc w:val="center"/>
              <w:rPr>
                <w:sz w:val="16"/>
                <w:szCs w:val="16"/>
              </w:rPr>
            </w:pPr>
            <w:r>
              <w:rPr>
                <w:sz w:val="16"/>
                <w:szCs w:val="16"/>
              </w:rPr>
              <w:t>-</w:t>
            </w:r>
          </w:p>
        </w:tc>
      </w:tr>
      <w:tr w:rsidR="00771A4B" w14:paraId="5824FFBC" w14:textId="77777777" w:rsidTr="00771A4B">
        <w:trPr>
          <w:trHeight w:val="240"/>
        </w:trPr>
        <w:tc>
          <w:tcPr>
            <w:tcW w:w="936" w:type="dxa"/>
            <w:noWrap/>
            <w:hideMark/>
          </w:tcPr>
          <w:p w14:paraId="7FB38D18" w14:textId="4EA650D5" w:rsidR="00771A4B" w:rsidRDefault="00771A4B" w:rsidP="00771A4B">
            <w:pPr>
              <w:rPr>
                <w:sz w:val="16"/>
                <w:szCs w:val="16"/>
              </w:rPr>
            </w:pPr>
            <w:r>
              <w:rPr>
                <w:sz w:val="16"/>
                <w:szCs w:val="16"/>
              </w:rPr>
              <w:t>Equipamentos informática</w:t>
            </w:r>
          </w:p>
        </w:tc>
        <w:tc>
          <w:tcPr>
            <w:tcW w:w="1096" w:type="dxa"/>
            <w:noWrap/>
            <w:hideMark/>
          </w:tcPr>
          <w:p w14:paraId="2638C27D" w14:textId="77777777" w:rsidR="00771A4B" w:rsidRDefault="00771A4B" w:rsidP="00771A4B">
            <w:pPr>
              <w:rPr>
                <w:sz w:val="16"/>
                <w:szCs w:val="16"/>
              </w:rPr>
            </w:pPr>
            <w:r>
              <w:rPr>
                <w:sz w:val="16"/>
                <w:szCs w:val="16"/>
              </w:rPr>
              <w:t>3300000021100</w:t>
            </w:r>
          </w:p>
        </w:tc>
        <w:tc>
          <w:tcPr>
            <w:tcW w:w="628" w:type="dxa"/>
            <w:noWrap/>
            <w:hideMark/>
          </w:tcPr>
          <w:p w14:paraId="6A89F71F" w14:textId="300D6CEC" w:rsidR="00771A4B" w:rsidRDefault="00771A4B" w:rsidP="00771A4B">
            <w:pPr>
              <w:rPr>
                <w:sz w:val="16"/>
                <w:szCs w:val="16"/>
              </w:rPr>
            </w:pPr>
            <w:r>
              <w:rPr>
                <w:sz w:val="16"/>
                <w:szCs w:val="16"/>
              </w:rPr>
              <w:t>Curitiba</w:t>
            </w:r>
          </w:p>
        </w:tc>
        <w:tc>
          <w:tcPr>
            <w:tcW w:w="3466" w:type="dxa"/>
            <w:noWrap/>
            <w:hideMark/>
          </w:tcPr>
          <w:p w14:paraId="49DA4591" w14:textId="77777777" w:rsidR="00771A4B" w:rsidRDefault="00771A4B" w:rsidP="00771A4B">
            <w:pPr>
              <w:rPr>
                <w:sz w:val="16"/>
                <w:szCs w:val="16"/>
              </w:rPr>
            </w:pPr>
            <w:r>
              <w:rPr>
                <w:sz w:val="16"/>
                <w:szCs w:val="16"/>
              </w:rPr>
              <w:t>SERVIDOR FAB: HP, MOD: PROLIANT DL360 G7, N/S: BRC0811DYN (ESTOQUE) TAG: 21BM MT: TC07-05</w:t>
            </w:r>
          </w:p>
        </w:tc>
        <w:tc>
          <w:tcPr>
            <w:tcW w:w="481" w:type="dxa"/>
            <w:noWrap/>
            <w:hideMark/>
          </w:tcPr>
          <w:p w14:paraId="55AB9554" w14:textId="77777777" w:rsidR="00771A4B" w:rsidRDefault="00771A4B" w:rsidP="00771A4B">
            <w:pPr>
              <w:rPr>
                <w:sz w:val="16"/>
                <w:szCs w:val="16"/>
              </w:rPr>
            </w:pPr>
            <w:r>
              <w:rPr>
                <w:sz w:val="16"/>
                <w:szCs w:val="16"/>
              </w:rPr>
              <w:t>CTA</w:t>
            </w:r>
          </w:p>
        </w:tc>
        <w:tc>
          <w:tcPr>
            <w:tcW w:w="950" w:type="dxa"/>
            <w:noWrap/>
            <w:vAlign w:val="center"/>
            <w:hideMark/>
          </w:tcPr>
          <w:p w14:paraId="328CA68F" w14:textId="77777777" w:rsidR="00771A4B" w:rsidRDefault="00771A4B" w:rsidP="00771A4B">
            <w:pPr>
              <w:jc w:val="center"/>
              <w:rPr>
                <w:sz w:val="16"/>
                <w:szCs w:val="16"/>
              </w:rPr>
            </w:pPr>
            <w:r>
              <w:rPr>
                <w:sz w:val="16"/>
                <w:szCs w:val="16"/>
              </w:rPr>
              <w:t>ZYINFOR</w:t>
            </w:r>
          </w:p>
        </w:tc>
        <w:tc>
          <w:tcPr>
            <w:tcW w:w="665" w:type="dxa"/>
            <w:noWrap/>
            <w:vAlign w:val="center"/>
            <w:hideMark/>
          </w:tcPr>
          <w:p w14:paraId="58DE9D21" w14:textId="77777777" w:rsidR="00771A4B" w:rsidRDefault="00771A4B" w:rsidP="00771A4B">
            <w:pPr>
              <w:jc w:val="center"/>
              <w:rPr>
                <w:sz w:val="16"/>
                <w:szCs w:val="16"/>
              </w:rPr>
            </w:pPr>
            <w:r>
              <w:rPr>
                <w:sz w:val="16"/>
                <w:szCs w:val="16"/>
              </w:rPr>
              <w:t>1</w:t>
            </w:r>
          </w:p>
        </w:tc>
        <w:tc>
          <w:tcPr>
            <w:tcW w:w="983" w:type="dxa"/>
            <w:vAlign w:val="center"/>
          </w:tcPr>
          <w:p w14:paraId="71510FD5" w14:textId="52C71B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3EEB61" w14:textId="69E42AF6" w:rsidR="00771A4B" w:rsidRDefault="00771A4B" w:rsidP="00771A4B">
            <w:pPr>
              <w:jc w:val="center"/>
              <w:rPr>
                <w:sz w:val="16"/>
                <w:szCs w:val="16"/>
              </w:rPr>
            </w:pPr>
            <w:r>
              <w:rPr>
                <w:sz w:val="16"/>
                <w:szCs w:val="16"/>
              </w:rPr>
              <w:t>UN</w:t>
            </w:r>
          </w:p>
        </w:tc>
        <w:tc>
          <w:tcPr>
            <w:tcW w:w="887" w:type="dxa"/>
            <w:noWrap/>
            <w:vAlign w:val="center"/>
            <w:hideMark/>
          </w:tcPr>
          <w:p w14:paraId="5BD8D3C2" w14:textId="1A003535" w:rsidR="00771A4B" w:rsidRDefault="00771A4B" w:rsidP="00771A4B">
            <w:pPr>
              <w:jc w:val="center"/>
              <w:rPr>
                <w:sz w:val="16"/>
                <w:szCs w:val="16"/>
              </w:rPr>
            </w:pPr>
            <w:r>
              <w:rPr>
                <w:sz w:val="16"/>
                <w:szCs w:val="16"/>
              </w:rPr>
              <w:t>9.125,71</w:t>
            </w:r>
          </w:p>
        </w:tc>
        <w:tc>
          <w:tcPr>
            <w:tcW w:w="1152" w:type="dxa"/>
            <w:noWrap/>
            <w:vAlign w:val="center"/>
            <w:hideMark/>
          </w:tcPr>
          <w:p w14:paraId="2840AC7E" w14:textId="1505F970" w:rsidR="00771A4B" w:rsidRDefault="00771A4B" w:rsidP="00771A4B">
            <w:pPr>
              <w:jc w:val="center"/>
              <w:rPr>
                <w:sz w:val="16"/>
                <w:szCs w:val="16"/>
              </w:rPr>
            </w:pPr>
            <w:r>
              <w:rPr>
                <w:sz w:val="16"/>
                <w:szCs w:val="16"/>
              </w:rPr>
              <w:t>-          9.125,71</w:t>
            </w:r>
          </w:p>
        </w:tc>
        <w:tc>
          <w:tcPr>
            <w:tcW w:w="887" w:type="dxa"/>
            <w:noWrap/>
            <w:vAlign w:val="center"/>
            <w:hideMark/>
          </w:tcPr>
          <w:p w14:paraId="542630A5" w14:textId="09ECC4F2" w:rsidR="00771A4B" w:rsidRDefault="00771A4B" w:rsidP="00771A4B">
            <w:pPr>
              <w:jc w:val="center"/>
              <w:rPr>
                <w:sz w:val="16"/>
                <w:szCs w:val="16"/>
              </w:rPr>
            </w:pPr>
            <w:r>
              <w:rPr>
                <w:sz w:val="16"/>
                <w:szCs w:val="16"/>
              </w:rPr>
              <w:t>-</w:t>
            </w:r>
          </w:p>
        </w:tc>
      </w:tr>
      <w:tr w:rsidR="00771A4B" w14:paraId="4FFE6FEB" w14:textId="77777777" w:rsidTr="00771A4B">
        <w:trPr>
          <w:trHeight w:val="240"/>
        </w:trPr>
        <w:tc>
          <w:tcPr>
            <w:tcW w:w="936" w:type="dxa"/>
            <w:noWrap/>
            <w:hideMark/>
          </w:tcPr>
          <w:p w14:paraId="1E73A850" w14:textId="57C8C7B3" w:rsidR="00771A4B" w:rsidRDefault="00771A4B" w:rsidP="00771A4B">
            <w:pPr>
              <w:rPr>
                <w:sz w:val="16"/>
                <w:szCs w:val="16"/>
              </w:rPr>
            </w:pPr>
            <w:r>
              <w:rPr>
                <w:sz w:val="16"/>
                <w:szCs w:val="16"/>
              </w:rPr>
              <w:lastRenderedPageBreak/>
              <w:t>Equipamentos informática</w:t>
            </w:r>
          </w:p>
        </w:tc>
        <w:tc>
          <w:tcPr>
            <w:tcW w:w="1096" w:type="dxa"/>
            <w:noWrap/>
            <w:hideMark/>
          </w:tcPr>
          <w:p w14:paraId="560CD6CF" w14:textId="77777777" w:rsidR="00771A4B" w:rsidRDefault="00771A4B" w:rsidP="00771A4B">
            <w:pPr>
              <w:rPr>
                <w:sz w:val="16"/>
                <w:szCs w:val="16"/>
              </w:rPr>
            </w:pPr>
            <w:r>
              <w:rPr>
                <w:sz w:val="16"/>
                <w:szCs w:val="16"/>
              </w:rPr>
              <w:t>3300000021110</w:t>
            </w:r>
          </w:p>
        </w:tc>
        <w:tc>
          <w:tcPr>
            <w:tcW w:w="628" w:type="dxa"/>
            <w:noWrap/>
            <w:hideMark/>
          </w:tcPr>
          <w:p w14:paraId="4599A38F" w14:textId="5B951A62" w:rsidR="00771A4B" w:rsidRDefault="00771A4B" w:rsidP="00771A4B">
            <w:pPr>
              <w:rPr>
                <w:sz w:val="16"/>
                <w:szCs w:val="16"/>
              </w:rPr>
            </w:pPr>
            <w:r>
              <w:rPr>
                <w:sz w:val="16"/>
                <w:szCs w:val="16"/>
              </w:rPr>
              <w:t>Curitiba</w:t>
            </w:r>
          </w:p>
        </w:tc>
        <w:tc>
          <w:tcPr>
            <w:tcW w:w="3466" w:type="dxa"/>
            <w:noWrap/>
            <w:hideMark/>
          </w:tcPr>
          <w:p w14:paraId="32246F0E" w14:textId="77777777" w:rsidR="00771A4B" w:rsidRDefault="00771A4B" w:rsidP="00771A4B">
            <w:pPr>
              <w:rPr>
                <w:sz w:val="16"/>
                <w:szCs w:val="16"/>
              </w:rPr>
            </w:pPr>
            <w:r>
              <w:rPr>
                <w:sz w:val="16"/>
                <w:szCs w:val="16"/>
              </w:rPr>
              <w:t>SERVIDOR FAB: HP, MOD: PROLIANT DL360 G7, N/S: BRC0811DLA (ESTOQUE) TAG: 21BM MT: TC07-05</w:t>
            </w:r>
          </w:p>
        </w:tc>
        <w:tc>
          <w:tcPr>
            <w:tcW w:w="481" w:type="dxa"/>
            <w:noWrap/>
            <w:hideMark/>
          </w:tcPr>
          <w:p w14:paraId="3AC53837" w14:textId="77777777" w:rsidR="00771A4B" w:rsidRDefault="00771A4B" w:rsidP="00771A4B">
            <w:pPr>
              <w:rPr>
                <w:sz w:val="16"/>
                <w:szCs w:val="16"/>
              </w:rPr>
            </w:pPr>
            <w:r>
              <w:rPr>
                <w:sz w:val="16"/>
                <w:szCs w:val="16"/>
              </w:rPr>
              <w:t>CTA</w:t>
            </w:r>
          </w:p>
        </w:tc>
        <w:tc>
          <w:tcPr>
            <w:tcW w:w="950" w:type="dxa"/>
            <w:noWrap/>
            <w:vAlign w:val="center"/>
            <w:hideMark/>
          </w:tcPr>
          <w:p w14:paraId="3B0A5E70" w14:textId="77777777" w:rsidR="00771A4B" w:rsidRDefault="00771A4B" w:rsidP="00771A4B">
            <w:pPr>
              <w:jc w:val="center"/>
              <w:rPr>
                <w:sz w:val="16"/>
                <w:szCs w:val="16"/>
              </w:rPr>
            </w:pPr>
            <w:r>
              <w:rPr>
                <w:sz w:val="16"/>
                <w:szCs w:val="16"/>
              </w:rPr>
              <w:t>ZYINFOR</w:t>
            </w:r>
          </w:p>
        </w:tc>
        <w:tc>
          <w:tcPr>
            <w:tcW w:w="665" w:type="dxa"/>
            <w:noWrap/>
            <w:vAlign w:val="center"/>
            <w:hideMark/>
          </w:tcPr>
          <w:p w14:paraId="17D5BAF8" w14:textId="77777777" w:rsidR="00771A4B" w:rsidRDefault="00771A4B" w:rsidP="00771A4B">
            <w:pPr>
              <w:jc w:val="center"/>
              <w:rPr>
                <w:sz w:val="16"/>
                <w:szCs w:val="16"/>
              </w:rPr>
            </w:pPr>
            <w:r>
              <w:rPr>
                <w:sz w:val="16"/>
                <w:szCs w:val="16"/>
              </w:rPr>
              <w:t>1</w:t>
            </w:r>
          </w:p>
        </w:tc>
        <w:tc>
          <w:tcPr>
            <w:tcW w:w="983" w:type="dxa"/>
            <w:vAlign w:val="center"/>
          </w:tcPr>
          <w:p w14:paraId="25004378" w14:textId="56664D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726C1F" w14:textId="4DD950DE" w:rsidR="00771A4B" w:rsidRDefault="00771A4B" w:rsidP="00771A4B">
            <w:pPr>
              <w:jc w:val="center"/>
              <w:rPr>
                <w:sz w:val="16"/>
                <w:szCs w:val="16"/>
              </w:rPr>
            </w:pPr>
            <w:r>
              <w:rPr>
                <w:sz w:val="16"/>
                <w:szCs w:val="16"/>
              </w:rPr>
              <w:t>UN</w:t>
            </w:r>
          </w:p>
        </w:tc>
        <w:tc>
          <w:tcPr>
            <w:tcW w:w="887" w:type="dxa"/>
            <w:noWrap/>
            <w:vAlign w:val="center"/>
            <w:hideMark/>
          </w:tcPr>
          <w:p w14:paraId="29AACBA9" w14:textId="15B05B6A" w:rsidR="00771A4B" w:rsidRDefault="00771A4B" w:rsidP="00771A4B">
            <w:pPr>
              <w:jc w:val="center"/>
              <w:rPr>
                <w:sz w:val="16"/>
                <w:szCs w:val="16"/>
              </w:rPr>
            </w:pPr>
            <w:r>
              <w:rPr>
                <w:sz w:val="16"/>
                <w:szCs w:val="16"/>
              </w:rPr>
              <w:t>5.436,73</w:t>
            </w:r>
          </w:p>
        </w:tc>
        <w:tc>
          <w:tcPr>
            <w:tcW w:w="1152" w:type="dxa"/>
            <w:noWrap/>
            <w:vAlign w:val="center"/>
            <w:hideMark/>
          </w:tcPr>
          <w:p w14:paraId="1853E98A" w14:textId="29AFB385" w:rsidR="00771A4B" w:rsidRDefault="00771A4B" w:rsidP="00771A4B">
            <w:pPr>
              <w:jc w:val="center"/>
              <w:rPr>
                <w:sz w:val="16"/>
                <w:szCs w:val="16"/>
              </w:rPr>
            </w:pPr>
            <w:r>
              <w:rPr>
                <w:sz w:val="16"/>
                <w:szCs w:val="16"/>
              </w:rPr>
              <w:t>-          5.436,73</w:t>
            </w:r>
          </w:p>
        </w:tc>
        <w:tc>
          <w:tcPr>
            <w:tcW w:w="887" w:type="dxa"/>
            <w:noWrap/>
            <w:vAlign w:val="center"/>
            <w:hideMark/>
          </w:tcPr>
          <w:p w14:paraId="6633101F" w14:textId="52EB6185" w:rsidR="00771A4B" w:rsidRDefault="00771A4B" w:rsidP="00771A4B">
            <w:pPr>
              <w:jc w:val="center"/>
              <w:rPr>
                <w:sz w:val="16"/>
                <w:szCs w:val="16"/>
              </w:rPr>
            </w:pPr>
            <w:r>
              <w:rPr>
                <w:sz w:val="16"/>
                <w:szCs w:val="16"/>
              </w:rPr>
              <w:t>-</w:t>
            </w:r>
          </w:p>
        </w:tc>
      </w:tr>
      <w:tr w:rsidR="00771A4B" w14:paraId="5CDBF6F1" w14:textId="77777777" w:rsidTr="00771A4B">
        <w:trPr>
          <w:trHeight w:val="240"/>
        </w:trPr>
        <w:tc>
          <w:tcPr>
            <w:tcW w:w="936" w:type="dxa"/>
            <w:noWrap/>
            <w:hideMark/>
          </w:tcPr>
          <w:p w14:paraId="6F187178" w14:textId="7BCBBB89" w:rsidR="00771A4B" w:rsidRDefault="00771A4B" w:rsidP="00771A4B">
            <w:pPr>
              <w:rPr>
                <w:sz w:val="16"/>
                <w:szCs w:val="16"/>
              </w:rPr>
            </w:pPr>
            <w:r>
              <w:rPr>
                <w:sz w:val="16"/>
                <w:szCs w:val="16"/>
              </w:rPr>
              <w:t>Equipamentos informática</w:t>
            </w:r>
          </w:p>
        </w:tc>
        <w:tc>
          <w:tcPr>
            <w:tcW w:w="1096" w:type="dxa"/>
            <w:noWrap/>
            <w:hideMark/>
          </w:tcPr>
          <w:p w14:paraId="17C60667" w14:textId="77777777" w:rsidR="00771A4B" w:rsidRDefault="00771A4B" w:rsidP="00771A4B">
            <w:pPr>
              <w:rPr>
                <w:sz w:val="16"/>
                <w:szCs w:val="16"/>
              </w:rPr>
            </w:pPr>
            <w:r>
              <w:rPr>
                <w:sz w:val="16"/>
                <w:szCs w:val="16"/>
              </w:rPr>
              <w:t>3300000021120</w:t>
            </w:r>
          </w:p>
        </w:tc>
        <w:tc>
          <w:tcPr>
            <w:tcW w:w="628" w:type="dxa"/>
            <w:noWrap/>
            <w:hideMark/>
          </w:tcPr>
          <w:p w14:paraId="22F04FFF" w14:textId="6E391E64" w:rsidR="00771A4B" w:rsidRDefault="00771A4B" w:rsidP="00771A4B">
            <w:pPr>
              <w:rPr>
                <w:sz w:val="16"/>
                <w:szCs w:val="16"/>
              </w:rPr>
            </w:pPr>
            <w:r>
              <w:rPr>
                <w:sz w:val="16"/>
                <w:szCs w:val="16"/>
              </w:rPr>
              <w:t>Curitiba</w:t>
            </w:r>
          </w:p>
        </w:tc>
        <w:tc>
          <w:tcPr>
            <w:tcW w:w="3466" w:type="dxa"/>
            <w:noWrap/>
            <w:hideMark/>
          </w:tcPr>
          <w:p w14:paraId="7839B469" w14:textId="77777777" w:rsidR="00771A4B" w:rsidRDefault="00771A4B" w:rsidP="00771A4B">
            <w:pPr>
              <w:rPr>
                <w:sz w:val="16"/>
                <w:szCs w:val="16"/>
              </w:rPr>
            </w:pPr>
            <w:r>
              <w:rPr>
                <w:sz w:val="16"/>
                <w:szCs w:val="16"/>
              </w:rPr>
              <w:t>SERVIDOR FAB: DELL, MOD: PROLIANT DL360 G7, N/S: BRC0811DL4 (ESTOQUE) TAG: 21BM MT: TC07-05</w:t>
            </w:r>
          </w:p>
        </w:tc>
        <w:tc>
          <w:tcPr>
            <w:tcW w:w="481" w:type="dxa"/>
            <w:noWrap/>
            <w:hideMark/>
          </w:tcPr>
          <w:p w14:paraId="58CB2AFC" w14:textId="77777777" w:rsidR="00771A4B" w:rsidRDefault="00771A4B" w:rsidP="00771A4B">
            <w:pPr>
              <w:rPr>
                <w:sz w:val="16"/>
                <w:szCs w:val="16"/>
              </w:rPr>
            </w:pPr>
            <w:r>
              <w:rPr>
                <w:sz w:val="16"/>
                <w:szCs w:val="16"/>
              </w:rPr>
              <w:t>CTA</w:t>
            </w:r>
          </w:p>
        </w:tc>
        <w:tc>
          <w:tcPr>
            <w:tcW w:w="950" w:type="dxa"/>
            <w:noWrap/>
            <w:vAlign w:val="center"/>
            <w:hideMark/>
          </w:tcPr>
          <w:p w14:paraId="053CF5B8" w14:textId="77777777" w:rsidR="00771A4B" w:rsidRDefault="00771A4B" w:rsidP="00771A4B">
            <w:pPr>
              <w:jc w:val="center"/>
              <w:rPr>
                <w:sz w:val="16"/>
                <w:szCs w:val="16"/>
              </w:rPr>
            </w:pPr>
            <w:r>
              <w:rPr>
                <w:sz w:val="16"/>
                <w:szCs w:val="16"/>
              </w:rPr>
              <w:t>ZYINFOR</w:t>
            </w:r>
          </w:p>
        </w:tc>
        <w:tc>
          <w:tcPr>
            <w:tcW w:w="665" w:type="dxa"/>
            <w:noWrap/>
            <w:vAlign w:val="center"/>
            <w:hideMark/>
          </w:tcPr>
          <w:p w14:paraId="0EAB441A" w14:textId="77777777" w:rsidR="00771A4B" w:rsidRDefault="00771A4B" w:rsidP="00771A4B">
            <w:pPr>
              <w:jc w:val="center"/>
              <w:rPr>
                <w:sz w:val="16"/>
                <w:szCs w:val="16"/>
              </w:rPr>
            </w:pPr>
            <w:r>
              <w:rPr>
                <w:sz w:val="16"/>
                <w:szCs w:val="16"/>
              </w:rPr>
              <w:t>1</w:t>
            </w:r>
          </w:p>
        </w:tc>
        <w:tc>
          <w:tcPr>
            <w:tcW w:w="983" w:type="dxa"/>
            <w:vAlign w:val="center"/>
          </w:tcPr>
          <w:p w14:paraId="42922767" w14:textId="293833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604C05" w14:textId="16291EE0" w:rsidR="00771A4B" w:rsidRDefault="00771A4B" w:rsidP="00771A4B">
            <w:pPr>
              <w:jc w:val="center"/>
              <w:rPr>
                <w:sz w:val="16"/>
                <w:szCs w:val="16"/>
              </w:rPr>
            </w:pPr>
            <w:r>
              <w:rPr>
                <w:sz w:val="16"/>
                <w:szCs w:val="16"/>
              </w:rPr>
              <w:t>UN</w:t>
            </w:r>
          </w:p>
        </w:tc>
        <w:tc>
          <w:tcPr>
            <w:tcW w:w="887" w:type="dxa"/>
            <w:noWrap/>
            <w:vAlign w:val="center"/>
            <w:hideMark/>
          </w:tcPr>
          <w:p w14:paraId="18514CF6" w14:textId="177E9A05" w:rsidR="00771A4B" w:rsidRDefault="00771A4B" w:rsidP="00771A4B">
            <w:pPr>
              <w:jc w:val="center"/>
              <w:rPr>
                <w:sz w:val="16"/>
                <w:szCs w:val="16"/>
              </w:rPr>
            </w:pPr>
            <w:r>
              <w:rPr>
                <w:sz w:val="16"/>
                <w:szCs w:val="16"/>
              </w:rPr>
              <w:t>7.465,72</w:t>
            </w:r>
          </w:p>
        </w:tc>
        <w:tc>
          <w:tcPr>
            <w:tcW w:w="1152" w:type="dxa"/>
            <w:noWrap/>
            <w:vAlign w:val="center"/>
            <w:hideMark/>
          </w:tcPr>
          <w:p w14:paraId="0202377D" w14:textId="6EE77626" w:rsidR="00771A4B" w:rsidRDefault="00771A4B" w:rsidP="00771A4B">
            <w:pPr>
              <w:jc w:val="center"/>
              <w:rPr>
                <w:sz w:val="16"/>
                <w:szCs w:val="16"/>
              </w:rPr>
            </w:pPr>
            <w:r>
              <w:rPr>
                <w:sz w:val="16"/>
                <w:szCs w:val="16"/>
              </w:rPr>
              <w:t>-          7.465,72</w:t>
            </w:r>
          </w:p>
        </w:tc>
        <w:tc>
          <w:tcPr>
            <w:tcW w:w="887" w:type="dxa"/>
            <w:noWrap/>
            <w:vAlign w:val="center"/>
            <w:hideMark/>
          </w:tcPr>
          <w:p w14:paraId="2A1759C7" w14:textId="3523853C" w:rsidR="00771A4B" w:rsidRDefault="00771A4B" w:rsidP="00771A4B">
            <w:pPr>
              <w:jc w:val="center"/>
              <w:rPr>
                <w:sz w:val="16"/>
                <w:szCs w:val="16"/>
              </w:rPr>
            </w:pPr>
            <w:r>
              <w:rPr>
                <w:sz w:val="16"/>
                <w:szCs w:val="16"/>
              </w:rPr>
              <w:t>-</w:t>
            </w:r>
          </w:p>
        </w:tc>
      </w:tr>
      <w:tr w:rsidR="00771A4B" w14:paraId="2DAD03ED" w14:textId="77777777" w:rsidTr="00771A4B">
        <w:trPr>
          <w:trHeight w:val="240"/>
        </w:trPr>
        <w:tc>
          <w:tcPr>
            <w:tcW w:w="936" w:type="dxa"/>
            <w:noWrap/>
            <w:hideMark/>
          </w:tcPr>
          <w:p w14:paraId="7D9D6F9C" w14:textId="0E69C312" w:rsidR="00771A4B" w:rsidRDefault="00771A4B" w:rsidP="00771A4B">
            <w:pPr>
              <w:rPr>
                <w:sz w:val="16"/>
                <w:szCs w:val="16"/>
              </w:rPr>
            </w:pPr>
            <w:r>
              <w:rPr>
                <w:sz w:val="16"/>
                <w:szCs w:val="16"/>
              </w:rPr>
              <w:t>Equipamentos informática</w:t>
            </w:r>
          </w:p>
        </w:tc>
        <w:tc>
          <w:tcPr>
            <w:tcW w:w="1096" w:type="dxa"/>
            <w:noWrap/>
            <w:hideMark/>
          </w:tcPr>
          <w:p w14:paraId="1BCFC1BD" w14:textId="77777777" w:rsidR="00771A4B" w:rsidRDefault="00771A4B" w:rsidP="00771A4B">
            <w:pPr>
              <w:rPr>
                <w:sz w:val="16"/>
                <w:szCs w:val="16"/>
              </w:rPr>
            </w:pPr>
            <w:r>
              <w:rPr>
                <w:sz w:val="16"/>
                <w:szCs w:val="16"/>
              </w:rPr>
              <w:t>3300000021130</w:t>
            </w:r>
          </w:p>
        </w:tc>
        <w:tc>
          <w:tcPr>
            <w:tcW w:w="628" w:type="dxa"/>
            <w:noWrap/>
            <w:hideMark/>
          </w:tcPr>
          <w:p w14:paraId="0C483220" w14:textId="315C7EFB" w:rsidR="00771A4B" w:rsidRDefault="00771A4B" w:rsidP="00771A4B">
            <w:pPr>
              <w:rPr>
                <w:sz w:val="16"/>
                <w:szCs w:val="16"/>
              </w:rPr>
            </w:pPr>
            <w:r>
              <w:rPr>
                <w:sz w:val="16"/>
                <w:szCs w:val="16"/>
              </w:rPr>
              <w:t>Curitiba</w:t>
            </w:r>
          </w:p>
        </w:tc>
        <w:tc>
          <w:tcPr>
            <w:tcW w:w="3466" w:type="dxa"/>
            <w:noWrap/>
            <w:hideMark/>
          </w:tcPr>
          <w:p w14:paraId="48B7AD85" w14:textId="77777777" w:rsidR="00771A4B" w:rsidRDefault="00771A4B" w:rsidP="00771A4B">
            <w:pPr>
              <w:rPr>
                <w:sz w:val="16"/>
                <w:szCs w:val="16"/>
              </w:rPr>
            </w:pPr>
            <w:r>
              <w:rPr>
                <w:sz w:val="16"/>
                <w:szCs w:val="16"/>
              </w:rPr>
              <w:t>SERVIDOR FAB: DELL, MOD: PROLIANT DL360 G7, N/S: BRC0811DL9 (ESTOQUE) TAG: 21BM MT: TC07-05</w:t>
            </w:r>
          </w:p>
        </w:tc>
        <w:tc>
          <w:tcPr>
            <w:tcW w:w="481" w:type="dxa"/>
            <w:noWrap/>
            <w:hideMark/>
          </w:tcPr>
          <w:p w14:paraId="4988B47D" w14:textId="77777777" w:rsidR="00771A4B" w:rsidRDefault="00771A4B" w:rsidP="00771A4B">
            <w:pPr>
              <w:rPr>
                <w:sz w:val="16"/>
                <w:szCs w:val="16"/>
              </w:rPr>
            </w:pPr>
            <w:r>
              <w:rPr>
                <w:sz w:val="16"/>
                <w:szCs w:val="16"/>
              </w:rPr>
              <w:t>CTA</w:t>
            </w:r>
          </w:p>
        </w:tc>
        <w:tc>
          <w:tcPr>
            <w:tcW w:w="950" w:type="dxa"/>
            <w:noWrap/>
            <w:vAlign w:val="center"/>
            <w:hideMark/>
          </w:tcPr>
          <w:p w14:paraId="1C80EBD7" w14:textId="77777777" w:rsidR="00771A4B" w:rsidRDefault="00771A4B" w:rsidP="00771A4B">
            <w:pPr>
              <w:jc w:val="center"/>
              <w:rPr>
                <w:sz w:val="16"/>
                <w:szCs w:val="16"/>
              </w:rPr>
            </w:pPr>
            <w:r>
              <w:rPr>
                <w:sz w:val="16"/>
                <w:szCs w:val="16"/>
              </w:rPr>
              <w:t>ZYINFOR</w:t>
            </w:r>
          </w:p>
        </w:tc>
        <w:tc>
          <w:tcPr>
            <w:tcW w:w="665" w:type="dxa"/>
            <w:noWrap/>
            <w:vAlign w:val="center"/>
            <w:hideMark/>
          </w:tcPr>
          <w:p w14:paraId="18E45513" w14:textId="77777777" w:rsidR="00771A4B" w:rsidRDefault="00771A4B" w:rsidP="00771A4B">
            <w:pPr>
              <w:jc w:val="center"/>
              <w:rPr>
                <w:sz w:val="16"/>
                <w:szCs w:val="16"/>
              </w:rPr>
            </w:pPr>
            <w:r>
              <w:rPr>
                <w:sz w:val="16"/>
                <w:szCs w:val="16"/>
              </w:rPr>
              <w:t>1</w:t>
            </w:r>
          </w:p>
        </w:tc>
        <w:tc>
          <w:tcPr>
            <w:tcW w:w="983" w:type="dxa"/>
            <w:vAlign w:val="center"/>
          </w:tcPr>
          <w:p w14:paraId="6E3A1D11" w14:textId="181793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A075B3" w14:textId="7BFE84D0" w:rsidR="00771A4B" w:rsidRDefault="00771A4B" w:rsidP="00771A4B">
            <w:pPr>
              <w:jc w:val="center"/>
              <w:rPr>
                <w:sz w:val="16"/>
                <w:szCs w:val="16"/>
              </w:rPr>
            </w:pPr>
            <w:r>
              <w:rPr>
                <w:sz w:val="16"/>
                <w:szCs w:val="16"/>
              </w:rPr>
              <w:t>UN</w:t>
            </w:r>
          </w:p>
        </w:tc>
        <w:tc>
          <w:tcPr>
            <w:tcW w:w="887" w:type="dxa"/>
            <w:noWrap/>
            <w:vAlign w:val="center"/>
            <w:hideMark/>
          </w:tcPr>
          <w:p w14:paraId="48D0058E" w14:textId="5D82E1D7" w:rsidR="00771A4B" w:rsidRDefault="00771A4B" w:rsidP="00771A4B">
            <w:pPr>
              <w:jc w:val="center"/>
              <w:rPr>
                <w:sz w:val="16"/>
                <w:szCs w:val="16"/>
              </w:rPr>
            </w:pPr>
            <w:r>
              <w:rPr>
                <w:sz w:val="16"/>
                <w:szCs w:val="16"/>
              </w:rPr>
              <w:t>8.740,84</w:t>
            </w:r>
          </w:p>
        </w:tc>
        <w:tc>
          <w:tcPr>
            <w:tcW w:w="1152" w:type="dxa"/>
            <w:noWrap/>
            <w:vAlign w:val="center"/>
            <w:hideMark/>
          </w:tcPr>
          <w:p w14:paraId="6F71F4E5" w14:textId="011EED98" w:rsidR="00771A4B" w:rsidRDefault="00771A4B" w:rsidP="00771A4B">
            <w:pPr>
              <w:jc w:val="center"/>
              <w:rPr>
                <w:sz w:val="16"/>
                <w:szCs w:val="16"/>
              </w:rPr>
            </w:pPr>
            <w:r>
              <w:rPr>
                <w:sz w:val="16"/>
                <w:szCs w:val="16"/>
              </w:rPr>
              <w:t>-          6.393,76</w:t>
            </w:r>
          </w:p>
        </w:tc>
        <w:tc>
          <w:tcPr>
            <w:tcW w:w="887" w:type="dxa"/>
            <w:noWrap/>
            <w:vAlign w:val="center"/>
            <w:hideMark/>
          </w:tcPr>
          <w:p w14:paraId="01CCED02" w14:textId="44DAE02A" w:rsidR="00771A4B" w:rsidRDefault="00771A4B" w:rsidP="00771A4B">
            <w:pPr>
              <w:jc w:val="center"/>
              <w:rPr>
                <w:sz w:val="16"/>
                <w:szCs w:val="16"/>
              </w:rPr>
            </w:pPr>
            <w:r>
              <w:rPr>
                <w:sz w:val="16"/>
                <w:szCs w:val="16"/>
              </w:rPr>
              <w:t>2.347,08</w:t>
            </w:r>
          </w:p>
        </w:tc>
      </w:tr>
      <w:tr w:rsidR="00771A4B" w14:paraId="761AFE64" w14:textId="77777777" w:rsidTr="00771A4B">
        <w:trPr>
          <w:trHeight w:val="240"/>
        </w:trPr>
        <w:tc>
          <w:tcPr>
            <w:tcW w:w="936" w:type="dxa"/>
            <w:noWrap/>
            <w:hideMark/>
          </w:tcPr>
          <w:p w14:paraId="617C564B" w14:textId="1D37A3B4" w:rsidR="00771A4B" w:rsidRDefault="00771A4B" w:rsidP="00771A4B">
            <w:pPr>
              <w:rPr>
                <w:sz w:val="16"/>
                <w:szCs w:val="16"/>
              </w:rPr>
            </w:pPr>
            <w:r>
              <w:rPr>
                <w:sz w:val="16"/>
                <w:szCs w:val="16"/>
              </w:rPr>
              <w:t>Equipamentos informática</w:t>
            </w:r>
          </w:p>
        </w:tc>
        <w:tc>
          <w:tcPr>
            <w:tcW w:w="1096" w:type="dxa"/>
            <w:noWrap/>
            <w:hideMark/>
          </w:tcPr>
          <w:p w14:paraId="7A0758C1" w14:textId="77777777" w:rsidR="00771A4B" w:rsidRDefault="00771A4B" w:rsidP="00771A4B">
            <w:pPr>
              <w:rPr>
                <w:sz w:val="16"/>
                <w:szCs w:val="16"/>
              </w:rPr>
            </w:pPr>
            <w:r>
              <w:rPr>
                <w:sz w:val="16"/>
                <w:szCs w:val="16"/>
              </w:rPr>
              <w:t>3300000021140</w:t>
            </w:r>
          </w:p>
        </w:tc>
        <w:tc>
          <w:tcPr>
            <w:tcW w:w="628" w:type="dxa"/>
            <w:noWrap/>
            <w:hideMark/>
          </w:tcPr>
          <w:p w14:paraId="06E4D855" w14:textId="073EBA85" w:rsidR="00771A4B" w:rsidRDefault="00771A4B" w:rsidP="00771A4B">
            <w:pPr>
              <w:rPr>
                <w:sz w:val="16"/>
                <w:szCs w:val="16"/>
              </w:rPr>
            </w:pPr>
            <w:r>
              <w:rPr>
                <w:sz w:val="16"/>
                <w:szCs w:val="16"/>
              </w:rPr>
              <w:t>Curitiba</w:t>
            </w:r>
          </w:p>
        </w:tc>
        <w:tc>
          <w:tcPr>
            <w:tcW w:w="3466" w:type="dxa"/>
            <w:noWrap/>
            <w:hideMark/>
          </w:tcPr>
          <w:p w14:paraId="144BDDDE" w14:textId="77777777" w:rsidR="00771A4B" w:rsidRDefault="00771A4B" w:rsidP="00771A4B">
            <w:pPr>
              <w:rPr>
                <w:sz w:val="16"/>
                <w:szCs w:val="16"/>
              </w:rPr>
            </w:pPr>
            <w:r>
              <w:rPr>
                <w:sz w:val="16"/>
                <w:szCs w:val="16"/>
              </w:rPr>
              <w:t>SERVIDOR FAB: DELL, MOD: PROLIANT DL360 G7, N/S: BRC0811DL0 (ESTOQUE) TAG: 21BM MT: TC07-05</w:t>
            </w:r>
          </w:p>
        </w:tc>
        <w:tc>
          <w:tcPr>
            <w:tcW w:w="481" w:type="dxa"/>
            <w:noWrap/>
            <w:hideMark/>
          </w:tcPr>
          <w:p w14:paraId="3D8B4ED6" w14:textId="77777777" w:rsidR="00771A4B" w:rsidRDefault="00771A4B" w:rsidP="00771A4B">
            <w:pPr>
              <w:rPr>
                <w:sz w:val="16"/>
                <w:szCs w:val="16"/>
              </w:rPr>
            </w:pPr>
            <w:r>
              <w:rPr>
                <w:sz w:val="16"/>
                <w:szCs w:val="16"/>
              </w:rPr>
              <w:t>CTA</w:t>
            </w:r>
          </w:p>
        </w:tc>
        <w:tc>
          <w:tcPr>
            <w:tcW w:w="950" w:type="dxa"/>
            <w:noWrap/>
            <w:vAlign w:val="center"/>
            <w:hideMark/>
          </w:tcPr>
          <w:p w14:paraId="245C42A2" w14:textId="77777777" w:rsidR="00771A4B" w:rsidRDefault="00771A4B" w:rsidP="00771A4B">
            <w:pPr>
              <w:jc w:val="center"/>
              <w:rPr>
                <w:sz w:val="16"/>
                <w:szCs w:val="16"/>
              </w:rPr>
            </w:pPr>
            <w:r>
              <w:rPr>
                <w:sz w:val="16"/>
                <w:szCs w:val="16"/>
              </w:rPr>
              <w:t>ZYINFOR</w:t>
            </w:r>
          </w:p>
        </w:tc>
        <w:tc>
          <w:tcPr>
            <w:tcW w:w="665" w:type="dxa"/>
            <w:noWrap/>
            <w:vAlign w:val="center"/>
            <w:hideMark/>
          </w:tcPr>
          <w:p w14:paraId="027500FF" w14:textId="77777777" w:rsidR="00771A4B" w:rsidRDefault="00771A4B" w:rsidP="00771A4B">
            <w:pPr>
              <w:jc w:val="center"/>
              <w:rPr>
                <w:sz w:val="16"/>
                <w:szCs w:val="16"/>
              </w:rPr>
            </w:pPr>
            <w:r>
              <w:rPr>
                <w:sz w:val="16"/>
                <w:szCs w:val="16"/>
              </w:rPr>
              <w:t>1</w:t>
            </w:r>
          </w:p>
        </w:tc>
        <w:tc>
          <w:tcPr>
            <w:tcW w:w="983" w:type="dxa"/>
            <w:vAlign w:val="center"/>
          </w:tcPr>
          <w:p w14:paraId="50432DA5" w14:textId="7C86BF4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B3D654" w14:textId="4679F89B" w:rsidR="00771A4B" w:rsidRDefault="00771A4B" w:rsidP="00771A4B">
            <w:pPr>
              <w:jc w:val="center"/>
              <w:rPr>
                <w:sz w:val="16"/>
                <w:szCs w:val="16"/>
              </w:rPr>
            </w:pPr>
            <w:r>
              <w:rPr>
                <w:sz w:val="16"/>
                <w:szCs w:val="16"/>
              </w:rPr>
              <w:t>UN</w:t>
            </w:r>
          </w:p>
        </w:tc>
        <w:tc>
          <w:tcPr>
            <w:tcW w:w="887" w:type="dxa"/>
            <w:noWrap/>
            <w:vAlign w:val="center"/>
            <w:hideMark/>
          </w:tcPr>
          <w:p w14:paraId="57324E5A" w14:textId="0FAFF260" w:rsidR="00771A4B" w:rsidRDefault="00771A4B" w:rsidP="00771A4B">
            <w:pPr>
              <w:jc w:val="center"/>
              <w:rPr>
                <w:sz w:val="16"/>
                <w:szCs w:val="16"/>
              </w:rPr>
            </w:pPr>
            <w:r>
              <w:rPr>
                <w:sz w:val="16"/>
                <w:szCs w:val="16"/>
              </w:rPr>
              <w:t>6.809,00</w:t>
            </w:r>
          </w:p>
        </w:tc>
        <w:tc>
          <w:tcPr>
            <w:tcW w:w="1152" w:type="dxa"/>
            <w:noWrap/>
            <w:vAlign w:val="center"/>
            <w:hideMark/>
          </w:tcPr>
          <w:p w14:paraId="3FF4AA83" w14:textId="6BF215ED" w:rsidR="00771A4B" w:rsidRDefault="00771A4B" w:rsidP="00771A4B">
            <w:pPr>
              <w:jc w:val="center"/>
              <w:rPr>
                <w:sz w:val="16"/>
                <w:szCs w:val="16"/>
              </w:rPr>
            </w:pPr>
            <w:r>
              <w:rPr>
                <w:sz w:val="16"/>
                <w:szCs w:val="16"/>
              </w:rPr>
              <w:t>-          4.854,60</w:t>
            </w:r>
          </w:p>
        </w:tc>
        <w:tc>
          <w:tcPr>
            <w:tcW w:w="887" w:type="dxa"/>
            <w:noWrap/>
            <w:vAlign w:val="center"/>
            <w:hideMark/>
          </w:tcPr>
          <w:p w14:paraId="283E38EF" w14:textId="55766633" w:rsidR="00771A4B" w:rsidRDefault="00771A4B" w:rsidP="00771A4B">
            <w:pPr>
              <w:jc w:val="center"/>
              <w:rPr>
                <w:sz w:val="16"/>
                <w:szCs w:val="16"/>
              </w:rPr>
            </w:pPr>
            <w:r>
              <w:rPr>
                <w:sz w:val="16"/>
                <w:szCs w:val="16"/>
              </w:rPr>
              <w:t>1.954,40</w:t>
            </w:r>
          </w:p>
        </w:tc>
      </w:tr>
      <w:tr w:rsidR="00771A4B" w14:paraId="386BF77A" w14:textId="77777777" w:rsidTr="00771A4B">
        <w:trPr>
          <w:trHeight w:val="240"/>
        </w:trPr>
        <w:tc>
          <w:tcPr>
            <w:tcW w:w="936" w:type="dxa"/>
            <w:noWrap/>
            <w:hideMark/>
          </w:tcPr>
          <w:p w14:paraId="049E2CCE" w14:textId="7F22566D" w:rsidR="00771A4B" w:rsidRDefault="00771A4B" w:rsidP="00771A4B">
            <w:pPr>
              <w:rPr>
                <w:sz w:val="16"/>
                <w:szCs w:val="16"/>
              </w:rPr>
            </w:pPr>
            <w:r>
              <w:rPr>
                <w:sz w:val="16"/>
                <w:szCs w:val="16"/>
              </w:rPr>
              <w:t>Equipamentos informática</w:t>
            </w:r>
          </w:p>
        </w:tc>
        <w:tc>
          <w:tcPr>
            <w:tcW w:w="1096" w:type="dxa"/>
            <w:noWrap/>
            <w:hideMark/>
          </w:tcPr>
          <w:p w14:paraId="432992A8" w14:textId="77777777" w:rsidR="00771A4B" w:rsidRDefault="00771A4B" w:rsidP="00771A4B">
            <w:pPr>
              <w:rPr>
                <w:sz w:val="16"/>
                <w:szCs w:val="16"/>
              </w:rPr>
            </w:pPr>
            <w:r>
              <w:rPr>
                <w:sz w:val="16"/>
                <w:szCs w:val="16"/>
              </w:rPr>
              <w:t>3300000021150</w:t>
            </w:r>
          </w:p>
        </w:tc>
        <w:tc>
          <w:tcPr>
            <w:tcW w:w="628" w:type="dxa"/>
            <w:noWrap/>
            <w:hideMark/>
          </w:tcPr>
          <w:p w14:paraId="2CEC1D3C" w14:textId="11E876A8" w:rsidR="00771A4B" w:rsidRDefault="00771A4B" w:rsidP="00771A4B">
            <w:pPr>
              <w:rPr>
                <w:sz w:val="16"/>
                <w:szCs w:val="16"/>
              </w:rPr>
            </w:pPr>
            <w:r>
              <w:rPr>
                <w:sz w:val="16"/>
                <w:szCs w:val="16"/>
              </w:rPr>
              <w:t>Curitiba</w:t>
            </w:r>
          </w:p>
        </w:tc>
        <w:tc>
          <w:tcPr>
            <w:tcW w:w="3466" w:type="dxa"/>
            <w:noWrap/>
            <w:hideMark/>
          </w:tcPr>
          <w:p w14:paraId="792A5757" w14:textId="77777777" w:rsidR="00771A4B" w:rsidRDefault="00771A4B" w:rsidP="00771A4B">
            <w:pPr>
              <w:rPr>
                <w:sz w:val="16"/>
                <w:szCs w:val="16"/>
              </w:rPr>
            </w:pPr>
            <w:r>
              <w:rPr>
                <w:sz w:val="16"/>
                <w:szCs w:val="16"/>
              </w:rPr>
              <w:t>SERVIDOR FAB: DELL, MOD: PROLIANT DL360 G7, N/S: BRC0811DYS (ESTOQUE) TAG: 21BM MT: TC07-05</w:t>
            </w:r>
          </w:p>
        </w:tc>
        <w:tc>
          <w:tcPr>
            <w:tcW w:w="481" w:type="dxa"/>
            <w:noWrap/>
            <w:hideMark/>
          </w:tcPr>
          <w:p w14:paraId="6865AEEC" w14:textId="77777777" w:rsidR="00771A4B" w:rsidRDefault="00771A4B" w:rsidP="00771A4B">
            <w:pPr>
              <w:rPr>
                <w:sz w:val="16"/>
                <w:szCs w:val="16"/>
              </w:rPr>
            </w:pPr>
            <w:r>
              <w:rPr>
                <w:sz w:val="16"/>
                <w:szCs w:val="16"/>
              </w:rPr>
              <w:t>CTA</w:t>
            </w:r>
          </w:p>
        </w:tc>
        <w:tc>
          <w:tcPr>
            <w:tcW w:w="950" w:type="dxa"/>
            <w:noWrap/>
            <w:vAlign w:val="center"/>
            <w:hideMark/>
          </w:tcPr>
          <w:p w14:paraId="1FF47990" w14:textId="77777777" w:rsidR="00771A4B" w:rsidRDefault="00771A4B" w:rsidP="00771A4B">
            <w:pPr>
              <w:jc w:val="center"/>
              <w:rPr>
                <w:sz w:val="16"/>
                <w:szCs w:val="16"/>
              </w:rPr>
            </w:pPr>
            <w:r>
              <w:rPr>
                <w:sz w:val="16"/>
                <w:szCs w:val="16"/>
              </w:rPr>
              <w:t>ZYINFOR</w:t>
            </w:r>
          </w:p>
        </w:tc>
        <w:tc>
          <w:tcPr>
            <w:tcW w:w="665" w:type="dxa"/>
            <w:noWrap/>
            <w:vAlign w:val="center"/>
            <w:hideMark/>
          </w:tcPr>
          <w:p w14:paraId="00E85D63" w14:textId="77777777" w:rsidR="00771A4B" w:rsidRDefault="00771A4B" w:rsidP="00771A4B">
            <w:pPr>
              <w:jc w:val="center"/>
              <w:rPr>
                <w:sz w:val="16"/>
                <w:szCs w:val="16"/>
              </w:rPr>
            </w:pPr>
            <w:r>
              <w:rPr>
                <w:sz w:val="16"/>
                <w:szCs w:val="16"/>
              </w:rPr>
              <w:t>1</w:t>
            </w:r>
          </w:p>
        </w:tc>
        <w:tc>
          <w:tcPr>
            <w:tcW w:w="983" w:type="dxa"/>
            <w:vAlign w:val="center"/>
          </w:tcPr>
          <w:p w14:paraId="3E048A86" w14:textId="32FEA2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534ACC" w14:textId="3C3AFCE4" w:rsidR="00771A4B" w:rsidRDefault="00771A4B" w:rsidP="00771A4B">
            <w:pPr>
              <w:jc w:val="center"/>
              <w:rPr>
                <w:sz w:val="16"/>
                <w:szCs w:val="16"/>
              </w:rPr>
            </w:pPr>
            <w:r>
              <w:rPr>
                <w:sz w:val="16"/>
                <w:szCs w:val="16"/>
              </w:rPr>
              <w:t>UN</w:t>
            </w:r>
          </w:p>
        </w:tc>
        <w:tc>
          <w:tcPr>
            <w:tcW w:w="887" w:type="dxa"/>
            <w:noWrap/>
            <w:vAlign w:val="center"/>
            <w:hideMark/>
          </w:tcPr>
          <w:p w14:paraId="2F6957EB" w14:textId="18C9EC3B" w:rsidR="00771A4B" w:rsidRDefault="00771A4B" w:rsidP="00771A4B">
            <w:pPr>
              <w:jc w:val="center"/>
              <w:rPr>
                <w:sz w:val="16"/>
                <w:szCs w:val="16"/>
              </w:rPr>
            </w:pPr>
            <w:r>
              <w:rPr>
                <w:sz w:val="16"/>
                <w:szCs w:val="16"/>
              </w:rPr>
              <w:t>671,52</w:t>
            </w:r>
          </w:p>
        </w:tc>
        <w:tc>
          <w:tcPr>
            <w:tcW w:w="1152" w:type="dxa"/>
            <w:noWrap/>
            <w:vAlign w:val="center"/>
            <w:hideMark/>
          </w:tcPr>
          <w:p w14:paraId="775E8F49" w14:textId="157845CA" w:rsidR="00771A4B" w:rsidRDefault="00771A4B" w:rsidP="00771A4B">
            <w:pPr>
              <w:jc w:val="center"/>
              <w:rPr>
                <w:sz w:val="16"/>
                <w:szCs w:val="16"/>
              </w:rPr>
            </w:pPr>
            <w:r>
              <w:rPr>
                <w:sz w:val="16"/>
                <w:szCs w:val="16"/>
              </w:rPr>
              <w:t>-             453,89</w:t>
            </w:r>
          </w:p>
        </w:tc>
        <w:tc>
          <w:tcPr>
            <w:tcW w:w="887" w:type="dxa"/>
            <w:noWrap/>
            <w:vAlign w:val="center"/>
            <w:hideMark/>
          </w:tcPr>
          <w:p w14:paraId="01ABD737" w14:textId="7C550A74" w:rsidR="00771A4B" w:rsidRDefault="00771A4B" w:rsidP="00771A4B">
            <w:pPr>
              <w:jc w:val="center"/>
              <w:rPr>
                <w:sz w:val="16"/>
                <w:szCs w:val="16"/>
              </w:rPr>
            </w:pPr>
            <w:r>
              <w:rPr>
                <w:sz w:val="16"/>
                <w:szCs w:val="16"/>
              </w:rPr>
              <w:t>217,63</w:t>
            </w:r>
          </w:p>
        </w:tc>
      </w:tr>
      <w:tr w:rsidR="00771A4B" w14:paraId="1A685306" w14:textId="77777777" w:rsidTr="00771A4B">
        <w:trPr>
          <w:trHeight w:val="240"/>
        </w:trPr>
        <w:tc>
          <w:tcPr>
            <w:tcW w:w="936" w:type="dxa"/>
            <w:noWrap/>
            <w:hideMark/>
          </w:tcPr>
          <w:p w14:paraId="2101DA64" w14:textId="24C272C6" w:rsidR="00771A4B" w:rsidRDefault="00771A4B" w:rsidP="00771A4B">
            <w:pPr>
              <w:rPr>
                <w:sz w:val="16"/>
                <w:szCs w:val="16"/>
              </w:rPr>
            </w:pPr>
            <w:r>
              <w:rPr>
                <w:sz w:val="16"/>
                <w:szCs w:val="16"/>
              </w:rPr>
              <w:t>Equipamentos informática</w:t>
            </w:r>
          </w:p>
        </w:tc>
        <w:tc>
          <w:tcPr>
            <w:tcW w:w="1096" w:type="dxa"/>
            <w:noWrap/>
            <w:hideMark/>
          </w:tcPr>
          <w:p w14:paraId="5F23FB5A" w14:textId="77777777" w:rsidR="00771A4B" w:rsidRDefault="00771A4B" w:rsidP="00771A4B">
            <w:pPr>
              <w:rPr>
                <w:sz w:val="16"/>
                <w:szCs w:val="16"/>
              </w:rPr>
            </w:pPr>
            <w:r>
              <w:rPr>
                <w:sz w:val="16"/>
                <w:szCs w:val="16"/>
              </w:rPr>
              <w:t>3300000021160</w:t>
            </w:r>
          </w:p>
        </w:tc>
        <w:tc>
          <w:tcPr>
            <w:tcW w:w="628" w:type="dxa"/>
            <w:noWrap/>
            <w:hideMark/>
          </w:tcPr>
          <w:p w14:paraId="026EA169" w14:textId="508BA9F9" w:rsidR="00771A4B" w:rsidRDefault="00771A4B" w:rsidP="00771A4B">
            <w:pPr>
              <w:rPr>
                <w:sz w:val="16"/>
                <w:szCs w:val="16"/>
              </w:rPr>
            </w:pPr>
            <w:r>
              <w:rPr>
                <w:sz w:val="16"/>
                <w:szCs w:val="16"/>
              </w:rPr>
              <w:t>Curitiba</w:t>
            </w:r>
          </w:p>
        </w:tc>
        <w:tc>
          <w:tcPr>
            <w:tcW w:w="3466" w:type="dxa"/>
            <w:noWrap/>
            <w:hideMark/>
          </w:tcPr>
          <w:p w14:paraId="6932FA54" w14:textId="77777777" w:rsidR="00771A4B" w:rsidRDefault="00771A4B" w:rsidP="00771A4B">
            <w:pPr>
              <w:rPr>
                <w:sz w:val="16"/>
                <w:szCs w:val="16"/>
              </w:rPr>
            </w:pPr>
            <w:r>
              <w:rPr>
                <w:sz w:val="16"/>
                <w:szCs w:val="16"/>
              </w:rPr>
              <w:t>SERVIDOR FAB: HP, MOD: PROLIANT DL360 G7, N/S: BRC2030LDV (ESTOQUE) TAG: 21BM MT: TC07-05</w:t>
            </w:r>
          </w:p>
        </w:tc>
        <w:tc>
          <w:tcPr>
            <w:tcW w:w="481" w:type="dxa"/>
            <w:noWrap/>
            <w:hideMark/>
          </w:tcPr>
          <w:p w14:paraId="63BA69C4" w14:textId="77777777" w:rsidR="00771A4B" w:rsidRDefault="00771A4B" w:rsidP="00771A4B">
            <w:pPr>
              <w:rPr>
                <w:sz w:val="16"/>
                <w:szCs w:val="16"/>
              </w:rPr>
            </w:pPr>
            <w:r>
              <w:rPr>
                <w:sz w:val="16"/>
                <w:szCs w:val="16"/>
              </w:rPr>
              <w:t>CTA</w:t>
            </w:r>
          </w:p>
        </w:tc>
        <w:tc>
          <w:tcPr>
            <w:tcW w:w="950" w:type="dxa"/>
            <w:noWrap/>
            <w:vAlign w:val="center"/>
            <w:hideMark/>
          </w:tcPr>
          <w:p w14:paraId="017881B6" w14:textId="77777777" w:rsidR="00771A4B" w:rsidRDefault="00771A4B" w:rsidP="00771A4B">
            <w:pPr>
              <w:jc w:val="center"/>
              <w:rPr>
                <w:sz w:val="16"/>
                <w:szCs w:val="16"/>
              </w:rPr>
            </w:pPr>
            <w:r>
              <w:rPr>
                <w:sz w:val="16"/>
                <w:szCs w:val="16"/>
              </w:rPr>
              <w:t>ZYINFOR</w:t>
            </w:r>
          </w:p>
        </w:tc>
        <w:tc>
          <w:tcPr>
            <w:tcW w:w="665" w:type="dxa"/>
            <w:noWrap/>
            <w:vAlign w:val="center"/>
            <w:hideMark/>
          </w:tcPr>
          <w:p w14:paraId="0714E01D" w14:textId="77777777" w:rsidR="00771A4B" w:rsidRDefault="00771A4B" w:rsidP="00771A4B">
            <w:pPr>
              <w:jc w:val="center"/>
              <w:rPr>
                <w:sz w:val="16"/>
                <w:szCs w:val="16"/>
              </w:rPr>
            </w:pPr>
            <w:r>
              <w:rPr>
                <w:sz w:val="16"/>
                <w:szCs w:val="16"/>
              </w:rPr>
              <w:t>1</w:t>
            </w:r>
          </w:p>
        </w:tc>
        <w:tc>
          <w:tcPr>
            <w:tcW w:w="983" w:type="dxa"/>
            <w:vAlign w:val="center"/>
          </w:tcPr>
          <w:p w14:paraId="5A3F771A" w14:textId="494F1B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E66678" w14:textId="4F430C66" w:rsidR="00771A4B" w:rsidRDefault="00771A4B" w:rsidP="00771A4B">
            <w:pPr>
              <w:jc w:val="center"/>
              <w:rPr>
                <w:sz w:val="16"/>
                <w:szCs w:val="16"/>
              </w:rPr>
            </w:pPr>
            <w:r>
              <w:rPr>
                <w:sz w:val="16"/>
                <w:szCs w:val="16"/>
              </w:rPr>
              <w:t>UN</w:t>
            </w:r>
          </w:p>
        </w:tc>
        <w:tc>
          <w:tcPr>
            <w:tcW w:w="887" w:type="dxa"/>
            <w:noWrap/>
            <w:vAlign w:val="center"/>
            <w:hideMark/>
          </w:tcPr>
          <w:p w14:paraId="0FF5D5D6" w14:textId="52415376" w:rsidR="00771A4B" w:rsidRDefault="00771A4B" w:rsidP="00771A4B">
            <w:pPr>
              <w:jc w:val="center"/>
              <w:rPr>
                <w:sz w:val="16"/>
                <w:szCs w:val="16"/>
              </w:rPr>
            </w:pPr>
            <w:r>
              <w:rPr>
                <w:sz w:val="16"/>
                <w:szCs w:val="16"/>
              </w:rPr>
              <w:t>671,52</w:t>
            </w:r>
          </w:p>
        </w:tc>
        <w:tc>
          <w:tcPr>
            <w:tcW w:w="1152" w:type="dxa"/>
            <w:noWrap/>
            <w:vAlign w:val="center"/>
            <w:hideMark/>
          </w:tcPr>
          <w:p w14:paraId="6519326E" w14:textId="2F2BAAFD" w:rsidR="00771A4B" w:rsidRDefault="00771A4B" w:rsidP="00771A4B">
            <w:pPr>
              <w:jc w:val="center"/>
              <w:rPr>
                <w:sz w:val="16"/>
                <w:szCs w:val="16"/>
              </w:rPr>
            </w:pPr>
            <w:r>
              <w:rPr>
                <w:sz w:val="16"/>
                <w:szCs w:val="16"/>
              </w:rPr>
              <w:t>-             453,89</w:t>
            </w:r>
          </w:p>
        </w:tc>
        <w:tc>
          <w:tcPr>
            <w:tcW w:w="887" w:type="dxa"/>
            <w:noWrap/>
            <w:vAlign w:val="center"/>
            <w:hideMark/>
          </w:tcPr>
          <w:p w14:paraId="12B08EF0" w14:textId="1D9113E1" w:rsidR="00771A4B" w:rsidRDefault="00771A4B" w:rsidP="00771A4B">
            <w:pPr>
              <w:jc w:val="center"/>
              <w:rPr>
                <w:sz w:val="16"/>
                <w:szCs w:val="16"/>
              </w:rPr>
            </w:pPr>
            <w:r>
              <w:rPr>
                <w:sz w:val="16"/>
                <w:szCs w:val="16"/>
              </w:rPr>
              <w:t>217,63</w:t>
            </w:r>
          </w:p>
        </w:tc>
      </w:tr>
      <w:tr w:rsidR="00771A4B" w14:paraId="3ABF6654" w14:textId="77777777" w:rsidTr="00771A4B">
        <w:trPr>
          <w:trHeight w:val="240"/>
        </w:trPr>
        <w:tc>
          <w:tcPr>
            <w:tcW w:w="936" w:type="dxa"/>
            <w:noWrap/>
            <w:hideMark/>
          </w:tcPr>
          <w:p w14:paraId="2F45CBBF" w14:textId="3F13EE10" w:rsidR="00771A4B" w:rsidRDefault="00771A4B" w:rsidP="00771A4B">
            <w:pPr>
              <w:rPr>
                <w:sz w:val="16"/>
                <w:szCs w:val="16"/>
              </w:rPr>
            </w:pPr>
            <w:r>
              <w:rPr>
                <w:sz w:val="16"/>
                <w:szCs w:val="16"/>
              </w:rPr>
              <w:t>Equipamentos informática</w:t>
            </w:r>
          </w:p>
        </w:tc>
        <w:tc>
          <w:tcPr>
            <w:tcW w:w="1096" w:type="dxa"/>
            <w:noWrap/>
            <w:hideMark/>
          </w:tcPr>
          <w:p w14:paraId="23A62B91" w14:textId="77777777" w:rsidR="00771A4B" w:rsidRDefault="00771A4B" w:rsidP="00771A4B">
            <w:pPr>
              <w:rPr>
                <w:sz w:val="16"/>
                <w:szCs w:val="16"/>
              </w:rPr>
            </w:pPr>
            <w:r>
              <w:rPr>
                <w:sz w:val="16"/>
                <w:szCs w:val="16"/>
              </w:rPr>
              <w:t>3300000021170</w:t>
            </w:r>
          </w:p>
        </w:tc>
        <w:tc>
          <w:tcPr>
            <w:tcW w:w="628" w:type="dxa"/>
            <w:noWrap/>
            <w:hideMark/>
          </w:tcPr>
          <w:p w14:paraId="38E21099" w14:textId="624A2221" w:rsidR="00771A4B" w:rsidRDefault="00771A4B" w:rsidP="00771A4B">
            <w:pPr>
              <w:rPr>
                <w:sz w:val="16"/>
                <w:szCs w:val="16"/>
              </w:rPr>
            </w:pPr>
            <w:r>
              <w:rPr>
                <w:sz w:val="16"/>
                <w:szCs w:val="16"/>
              </w:rPr>
              <w:t>Curitiba</w:t>
            </w:r>
          </w:p>
        </w:tc>
        <w:tc>
          <w:tcPr>
            <w:tcW w:w="3466" w:type="dxa"/>
            <w:noWrap/>
            <w:hideMark/>
          </w:tcPr>
          <w:p w14:paraId="53A39CE4" w14:textId="77777777" w:rsidR="00771A4B" w:rsidRDefault="00771A4B" w:rsidP="00771A4B">
            <w:pPr>
              <w:rPr>
                <w:sz w:val="16"/>
                <w:szCs w:val="16"/>
              </w:rPr>
            </w:pPr>
            <w:r>
              <w:rPr>
                <w:sz w:val="16"/>
                <w:szCs w:val="16"/>
              </w:rPr>
              <w:t>SERVIDOR FAB: HP, MOD: PROLIANT DL360 G7, N/S: BRC2030LDS (ESTOQUE) TAG: 21BM MT: TC07-05</w:t>
            </w:r>
          </w:p>
        </w:tc>
        <w:tc>
          <w:tcPr>
            <w:tcW w:w="481" w:type="dxa"/>
            <w:noWrap/>
            <w:hideMark/>
          </w:tcPr>
          <w:p w14:paraId="46C6B277" w14:textId="77777777" w:rsidR="00771A4B" w:rsidRDefault="00771A4B" w:rsidP="00771A4B">
            <w:pPr>
              <w:rPr>
                <w:sz w:val="16"/>
                <w:szCs w:val="16"/>
              </w:rPr>
            </w:pPr>
            <w:r>
              <w:rPr>
                <w:sz w:val="16"/>
                <w:szCs w:val="16"/>
              </w:rPr>
              <w:t>CTA</w:t>
            </w:r>
          </w:p>
        </w:tc>
        <w:tc>
          <w:tcPr>
            <w:tcW w:w="950" w:type="dxa"/>
            <w:noWrap/>
            <w:vAlign w:val="center"/>
            <w:hideMark/>
          </w:tcPr>
          <w:p w14:paraId="4FB95EB0" w14:textId="77777777" w:rsidR="00771A4B" w:rsidRDefault="00771A4B" w:rsidP="00771A4B">
            <w:pPr>
              <w:jc w:val="center"/>
              <w:rPr>
                <w:sz w:val="16"/>
                <w:szCs w:val="16"/>
              </w:rPr>
            </w:pPr>
            <w:r>
              <w:rPr>
                <w:sz w:val="16"/>
                <w:szCs w:val="16"/>
              </w:rPr>
              <w:t>ZYINFOR</w:t>
            </w:r>
          </w:p>
        </w:tc>
        <w:tc>
          <w:tcPr>
            <w:tcW w:w="665" w:type="dxa"/>
            <w:noWrap/>
            <w:vAlign w:val="center"/>
            <w:hideMark/>
          </w:tcPr>
          <w:p w14:paraId="15726F84" w14:textId="77777777" w:rsidR="00771A4B" w:rsidRDefault="00771A4B" w:rsidP="00771A4B">
            <w:pPr>
              <w:jc w:val="center"/>
              <w:rPr>
                <w:sz w:val="16"/>
                <w:szCs w:val="16"/>
              </w:rPr>
            </w:pPr>
            <w:r>
              <w:rPr>
                <w:sz w:val="16"/>
                <w:szCs w:val="16"/>
              </w:rPr>
              <w:t>1</w:t>
            </w:r>
          </w:p>
        </w:tc>
        <w:tc>
          <w:tcPr>
            <w:tcW w:w="983" w:type="dxa"/>
            <w:vAlign w:val="center"/>
          </w:tcPr>
          <w:p w14:paraId="6B9E3B0B" w14:textId="53F813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2CCBCE" w14:textId="4FC8F650" w:rsidR="00771A4B" w:rsidRDefault="00771A4B" w:rsidP="00771A4B">
            <w:pPr>
              <w:jc w:val="center"/>
              <w:rPr>
                <w:sz w:val="16"/>
                <w:szCs w:val="16"/>
              </w:rPr>
            </w:pPr>
            <w:r>
              <w:rPr>
                <w:sz w:val="16"/>
                <w:szCs w:val="16"/>
              </w:rPr>
              <w:t>UN</w:t>
            </w:r>
          </w:p>
        </w:tc>
        <w:tc>
          <w:tcPr>
            <w:tcW w:w="887" w:type="dxa"/>
            <w:noWrap/>
            <w:vAlign w:val="center"/>
            <w:hideMark/>
          </w:tcPr>
          <w:p w14:paraId="6B938828" w14:textId="5E3B9438" w:rsidR="00771A4B" w:rsidRDefault="00771A4B" w:rsidP="00771A4B">
            <w:pPr>
              <w:jc w:val="center"/>
              <w:rPr>
                <w:sz w:val="16"/>
                <w:szCs w:val="16"/>
              </w:rPr>
            </w:pPr>
            <w:r>
              <w:rPr>
                <w:sz w:val="16"/>
                <w:szCs w:val="16"/>
              </w:rPr>
              <w:t>671,52</w:t>
            </w:r>
          </w:p>
        </w:tc>
        <w:tc>
          <w:tcPr>
            <w:tcW w:w="1152" w:type="dxa"/>
            <w:noWrap/>
            <w:vAlign w:val="center"/>
            <w:hideMark/>
          </w:tcPr>
          <w:p w14:paraId="15DB5D12" w14:textId="2EB21477" w:rsidR="00771A4B" w:rsidRDefault="00771A4B" w:rsidP="00771A4B">
            <w:pPr>
              <w:jc w:val="center"/>
              <w:rPr>
                <w:sz w:val="16"/>
                <w:szCs w:val="16"/>
              </w:rPr>
            </w:pPr>
            <w:r>
              <w:rPr>
                <w:sz w:val="16"/>
                <w:szCs w:val="16"/>
              </w:rPr>
              <w:t>-             453,89</w:t>
            </w:r>
          </w:p>
        </w:tc>
        <w:tc>
          <w:tcPr>
            <w:tcW w:w="887" w:type="dxa"/>
            <w:noWrap/>
            <w:vAlign w:val="center"/>
            <w:hideMark/>
          </w:tcPr>
          <w:p w14:paraId="1B8E3CCE" w14:textId="1262E41A" w:rsidR="00771A4B" w:rsidRDefault="00771A4B" w:rsidP="00771A4B">
            <w:pPr>
              <w:jc w:val="center"/>
              <w:rPr>
                <w:sz w:val="16"/>
                <w:szCs w:val="16"/>
              </w:rPr>
            </w:pPr>
            <w:r>
              <w:rPr>
                <w:sz w:val="16"/>
                <w:szCs w:val="16"/>
              </w:rPr>
              <w:t>217,63</w:t>
            </w:r>
          </w:p>
        </w:tc>
      </w:tr>
      <w:tr w:rsidR="00771A4B" w14:paraId="0D2B19D3" w14:textId="77777777" w:rsidTr="00771A4B">
        <w:trPr>
          <w:trHeight w:val="240"/>
        </w:trPr>
        <w:tc>
          <w:tcPr>
            <w:tcW w:w="936" w:type="dxa"/>
            <w:noWrap/>
            <w:hideMark/>
          </w:tcPr>
          <w:p w14:paraId="5BC586E5" w14:textId="00ED0A49" w:rsidR="00771A4B" w:rsidRDefault="00771A4B" w:rsidP="00771A4B">
            <w:pPr>
              <w:rPr>
                <w:sz w:val="16"/>
                <w:szCs w:val="16"/>
              </w:rPr>
            </w:pPr>
            <w:r>
              <w:rPr>
                <w:sz w:val="16"/>
                <w:szCs w:val="16"/>
              </w:rPr>
              <w:t>Equipamentos informática</w:t>
            </w:r>
          </w:p>
        </w:tc>
        <w:tc>
          <w:tcPr>
            <w:tcW w:w="1096" w:type="dxa"/>
            <w:noWrap/>
            <w:hideMark/>
          </w:tcPr>
          <w:p w14:paraId="43D4EBFD" w14:textId="77777777" w:rsidR="00771A4B" w:rsidRDefault="00771A4B" w:rsidP="00771A4B">
            <w:pPr>
              <w:rPr>
                <w:sz w:val="16"/>
                <w:szCs w:val="16"/>
              </w:rPr>
            </w:pPr>
            <w:r>
              <w:rPr>
                <w:sz w:val="16"/>
                <w:szCs w:val="16"/>
              </w:rPr>
              <w:t>3300000021180</w:t>
            </w:r>
          </w:p>
        </w:tc>
        <w:tc>
          <w:tcPr>
            <w:tcW w:w="628" w:type="dxa"/>
            <w:noWrap/>
            <w:hideMark/>
          </w:tcPr>
          <w:p w14:paraId="5A6E18DB" w14:textId="5BCBD3E6" w:rsidR="00771A4B" w:rsidRDefault="00771A4B" w:rsidP="00771A4B">
            <w:pPr>
              <w:rPr>
                <w:sz w:val="16"/>
                <w:szCs w:val="16"/>
              </w:rPr>
            </w:pPr>
            <w:r>
              <w:rPr>
                <w:sz w:val="16"/>
                <w:szCs w:val="16"/>
              </w:rPr>
              <w:t>Curitiba</w:t>
            </w:r>
          </w:p>
        </w:tc>
        <w:tc>
          <w:tcPr>
            <w:tcW w:w="3466" w:type="dxa"/>
            <w:noWrap/>
            <w:hideMark/>
          </w:tcPr>
          <w:p w14:paraId="4CBC827E" w14:textId="77777777" w:rsidR="00771A4B" w:rsidRDefault="00771A4B" w:rsidP="00771A4B">
            <w:pPr>
              <w:rPr>
                <w:sz w:val="16"/>
                <w:szCs w:val="16"/>
              </w:rPr>
            </w:pPr>
            <w:r>
              <w:rPr>
                <w:sz w:val="16"/>
                <w:szCs w:val="16"/>
              </w:rPr>
              <w:t>SERVIDOR FAB: HP, MOD: PROLIANT DL360 G7, N/S: USE204T61M (ESTOQUE) TAG: 21BM MT: TC07-05</w:t>
            </w:r>
          </w:p>
        </w:tc>
        <w:tc>
          <w:tcPr>
            <w:tcW w:w="481" w:type="dxa"/>
            <w:noWrap/>
            <w:hideMark/>
          </w:tcPr>
          <w:p w14:paraId="76E6FC0E" w14:textId="77777777" w:rsidR="00771A4B" w:rsidRDefault="00771A4B" w:rsidP="00771A4B">
            <w:pPr>
              <w:rPr>
                <w:sz w:val="16"/>
                <w:szCs w:val="16"/>
              </w:rPr>
            </w:pPr>
            <w:r>
              <w:rPr>
                <w:sz w:val="16"/>
                <w:szCs w:val="16"/>
              </w:rPr>
              <w:t>CTA</w:t>
            </w:r>
          </w:p>
        </w:tc>
        <w:tc>
          <w:tcPr>
            <w:tcW w:w="950" w:type="dxa"/>
            <w:noWrap/>
            <w:vAlign w:val="center"/>
            <w:hideMark/>
          </w:tcPr>
          <w:p w14:paraId="16608E96" w14:textId="77777777" w:rsidR="00771A4B" w:rsidRDefault="00771A4B" w:rsidP="00771A4B">
            <w:pPr>
              <w:jc w:val="center"/>
              <w:rPr>
                <w:sz w:val="16"/>
                <w:szCs w:val="16"/>
              </w:rPr>
            </w:pPr>
            <w:r>
              <w:rPr>
                <w:sz w:val="16"/>
                <w:szCs w:val="16"/>
              </w:rPr>
              <w:t>ZYINFOR</w:t>
            </w:r>
          </w:p>
        </w:tc>
        <w:tc>
          <w:tcPr>
            <w:tcW w:w="665" w:type="dxa"/>
            <w:noWrap/>
            <w:vAlign w:val="center"/>
            <w:hideMark/>
          </w:tcPr>
          <w:p w14:paraId="114AE0BE" w14:textId="77777777" w:rsidR="00771A4B" w:rsidRDefault="00771A4B" w:rsidP="00771A4B">
            <w:pPr>
              <w:jc w:val="center"/>
              <w:rPr>
                <w:sz w:val="16"/>
                <w:szCs w:val="16"/>
              </w:rPr>
            </w:pPr>
            <w:r>
              <w:rPr>
                <w:sz w:val="16"/>
                <w:szCs w:val="16"/>
              </w:rPr>
              <w:t>1</w:t>
            </w:r>
          </w:p>
        </w:tc>
        <w:tc>
          <w:tcPr>
            <w:tcW w:w="983" w:type="dxa"/>
            <w:vAlign w:val="center"/>
          </w:tcPr>
          <w:p w14:paraId="70018C47" w14:textId="0196F1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9CA11C" w14:textId="304C08FD" w:rsidR="00771A4B" w:rsidRDefault="00771A4B" w:rsidP="00771A4B">
            <w:pPr>
              <w:jc w:val="center"/>
              <w:rPr>
                <w:sz w:val="16"/>
                <w:szCs w:val="16"/>
              </w:rPr>
            </w:pPr>
            <w:r>
              <w:rPr>
                <w:sz w:val="16"/>
                <w:szCs w:val="16"/>
              </w:rPr>
              <w:t>UN</w:t>
            </w:r>
          </w:p>
        </w:tc>
        <w:tc>
          <w:tcPr>
            <w:tcW w:w="887" w:type="dxa"/>
            <w:noWrap/>
            <w:vAlign w:val="center"/>
            <w:hideMark/>
          </w:tcPr>
          <w:p w14:paraId="13DD589C" w14:textId="7536519A" w:rsidR="00771A4B" w:rsidRDefault="00771A4B" w:rsidP="00771A4B">
            <w:pPr>
              <w:jc w:val="center"/>
              <w:rPr>
                <w:sz w:val="16"/>
                <w:szCs w:val="16"/>
              </w:rPr>
            </w:pPr>
            <w:r>
              <w:rPr>
                <w:sz w:val="16"/>
                <w:szCs w:val="16"/>
              </w:rPr>
              <w:t>671,52</w:t>
            </w:r>
          </w:p>
        </w:tc>
        <w:tc>
          <w:tcPr>
            <w:tcW w:w="1152" w:type="dxa"/>
            <w:noWrap/>
            <w:vAlign w:val="center"/>
            <w:hideMark/>
          </w:tcPr>
          <w:p w14:paraId="2D9D1D4F" w14:textId="3FE57FF3" w:rsidR="00771A4B" w:rsidRDefault="00771A4B" w:rsidP="00771A4B">
            <w:pPr>
              <w:jc w:val="center"/>
              <w:rPr>
                <w:sz w:val="16"/>
                <w:szCs w:val="16"/>
              </w:rPr>
            </w:pPr>
            <w:r>
              <w:rPr>
                <w:sz w:val="16"/>
                <w:szCs w:val="16"/>
              </w:rPr>
              <w:t>-             453,89</w:t>
            </w:r>
          </w:p>
        </w:tc>
        <w:tc>
          <w:tcPr>
            <w:tcW w:w="887" w:type="dxa"/>
            <w:noWrap/>
            <w:vAlign w:val="center"/>
            <w:hideMark/>
          </w:tcPr>
          <w:p w14:paraId="7F7A2D5C" w14:textId="26564355" w:rsidR="00771A4B" w:rsidRDefault="00771A4B" w:rsidP="00771A4B">
            <w:pPr>
              <w:jc w:val="center"/>
              <w:rPr>
                <w:sz w:val="16"/>
                <w:szCs w:val="16"/>
              </w:rPr>
            </w:pPr>
            <w:r>
              <w:rPr>
                <w:sz w:val="16"/>
                <w:szCs w:val="16"/>
              </w:rPr>
              <w:t>217,63</w:t>
            </w:r>
          </w:p>
        </w:tc>
      </w:tr>
      <w:tr w:rsidR="00771A4B" w14:paraId="7267394F" w14:textId="77777777" w:rsidTr="00771A4B">
        <w:trPr>
          <w:trHeight w:val="240"/>
        </w:trPr>
        <w:tc>
          <w:tcPr>
            <w:tcW w:w="936" w:type="dxa"/>
            <w:noWrap/>
            <w:hideMark/>
          </w:tcPr>
          <w:p w14:paraId="498A6508" w14:textId="25D6152C" w:rsidR="00771A4B" w:rsidRDefault="00771A4B" w:rsidP="00771A4B">
            <w:pPr>
              <w:rPr>
                <w:sz w:val="16"/>
                <w:szCs w:val="16"/>
              </w:rPr>
            </w:pPr>
            <w:r>
              <w:rPr>
                <w:sz w:val="16"/>
                <w:szCs w:val="16"/>
              </w:rPr>
              <w:t>Equipamentos informática</w:t>
            </w:r>
          </w:p>
        </w:tc>
        <w:tc>
          <w:tcPr>
            <w:tcW w:w="1096" w:type="dxa"/>
            <w:noWrap/>
            <w:hideMark/>
          </w:tcPr>
          <w:p w14:paraId="5D52B248" w14:textId="77777777" w:rsidR="00771A4B" w:rsidRDefault="00771A4B" w:rsidP="00771A4B">
            <w:pPr>
              <w:rPr>
                <w:sz w:val="16"/>
                <w:szCs w:val="16"/>
              </w:rPr>
            </w:pPr>
            <w:r>
              <w:rPr>
                <w:sz w:val="16"/>
                <w:szCs w:val="16"/>
              </w:rPr>
              <w:t>3300000021240</w:t>
            </w:r>
          </w:p>
        </w:tc>
        <w:tc>
          <w:tcPr>
            <w:tcW w:w="628" w:type="dxa"/>
            <w:noWrap/>
            <w:hideMark/>
          </w:tcPr>
          <w:p w14:paraId="488E4DD8" w14:textId="7F4F87C3" w:rsidR="00771A4B" w:rsidRDefault="00771A4B" w:rsidP="00771A4B">
            <w:pPr>
              <w:rPr>
                <w:sz w:val="16"/>
                <w:szCs w:val="16"/>
              </w:rPr>
            </w:pPr>
            <w:r>
              <w:rPr>
                <w:sz w:val="16"/>
                <w:szCs w:val="16"/>
              </w:rPr>
              <w:t>Curitiba</w:t>
            </w:r>
          </w:p>
        </w:tc>
        <w:tc>
          <w:tcPr>
            <w:tcW w:w="3466" w:type="dxa"/>
            <w:noWrap/>
            <w:hideMark/>
          </w:tcPr>
          <w:p w14:paraId="164D4192" w14:textId="77777777" w:rsidR="00771A4B" w:rsidRDefault="00771A4B" w:rsidP="00771A4B">
            <w:pPr>
              <w:rPr>
                <w:sz w:val="16"/>
                <w:szCs w:val="16"/>
              </w:rPr>
            </w:pPr>
            <w:r>
              <w:rPr>
                <w:sz w:val="16"/>
                <w:szCs w:val="16"/>
              </w:rPr>
              <w:t>SERVIDOR FAB: HP, MOD: PROLIANT DL380, N/S: BRC504103D (ESTOQUE) TAG: 21BM MT: TC07-05</w:t>
            </w:r>
          </w:p>
        </w:tc>
        <w:tc>
          <w:tcPr>
            <w:tcW w:w="481" w:type="dxa"/>
            <w:noWrap/>
            <w:hideMark/>
          </w:tcPr>
          <w:p w14:paraId="2CD9394F" w14:textId="77777777" w:rsidR="00771A4B" w:rsidRDefault="00771A4B" w:rsidP="00771A4B">
            <w:pPr>
              <w:rPr>
                <w:sz w:val="16"/>
                <w:szCs w:val="16"/>
              </w:rPr>
            </w:pPr>
            <w:r>
              <w:rPr>
                <w:sz w:val="16"/>
                <w:szCs w:val="16"/>
              </w:rPr>
              <w:t>CTA</w:t>
            </w:r>
          </w:p>
        </w:tc>
        <w:tc>
          <w:tcPr>
            <w:tcW w:w="950" w:type="dxa"/>
            <w:noWrap/>
            <w:vAlign w:val="center"/>
            <w:hideMark/>
          </w:tcPr>
          <w:p w14:paraId="2478592D" w14:textId="77777777" w:rsidR="00771A4B" w:rsidRDefault="00771A4B" w:rsidP="00771A4B">
            <w:pPr>
              <w:jc w:val="center"/>
              <w:rPr>
                <w:sz w:val="16"/>
                <w:szCs w:val="16"/>
              </w:rPr>
            </w:pPr>
            <w:r>
              <w:rPr>
                <w:sz w:val="16"/>
                <w:szCs w:val="16"/>
              </w:rPr>
              <w:t>ZYINFOR</w:t>
            </w:r>
          </w:p>
        </w:tc>
        <w:tc>
          <w:tcPr>
            <w:tcW w:w="665" w:type="dxa"/>
            <w:noWrap/>
            <w:vAlign w:val="center"/>
            <w:hideMark/>
          </w:tcPr>
          <w:p w14:paraId="3801E625" w14:textId="77777777" w:rsidR="00771A4B" w:rsidRDefault="00771A4B" w:rsidP="00771A4B">
            <w:pPr>
              <w:jc w:val="center"/>
              <w:rPr>
                <w:sz w:val="16"/>
                <w:szCs w:val="16"/>
              </w:rPr>
            </w:pPr>
            <w:r>
              <w:rPr>
                <w:sz w:val="16"/>
                <w:szCs w:val="16"/>
              </w:rPr>
              <w:t>1</w:t>
            </w:r>
          </w:p>
        </w:tc>
        <w:tc>
          <w:tcPr>
            <w:tcW w:w="983" w:type="dxa"/>
            <w:vAlign w:val="center"/>
          </w:tcPr>
          <w:p w14:paraId="7BAB6CB1" w14:textId="35FCB7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E6E844" w14:textId="066F6CBE" w:rsidR="00771A4B" w:rsidRDefault="00771A4B" w:rsidP="00771A4B">
            <w:pPr>
              <w:jc w:val="center"/>
              <w:rPr>
                <w:sz w:val="16"/>
                <w:szCs w:val="16"/>
              </w:rPr>
            </w:pPr>
            <w:r>
              <w:rPr>
                <w:sz w:val="16"/>
                <w:szCs w:val="16"/>
              </w:rPr>
              <w:t>UN</w:t>
            </w:r>
          </w:p>
        </w:tc>
        <w:tc>
          <w:tcPr>
            <w:tcW w:w="887" w:type="dxa"/>
            <w:noWrap/>
            <w:vAlign w:val="center"/>
            <w:hideMark/>
          </w:tcPr>
          <w:p w14:paraId="246955D7" w14:textId="02A7E306" w:rsidR="00771A4B" w:rsidRDefault="00771A4B" w:rsidP="00771A4B">
            <w:pPr>
              <w:jc w:val="center"/>
              <w:rPr>
                <w:sz w:val="16"/>
                <w:szCs w:val="16"/>
              </w:rPr>
            </w:pPr>
            <w:r>
              <w:rPr>
                <w:sz w:val="16"/>
                <w:szCs w:val="16"/>
              </w:rPr>
              <w:t>3.898,70</w:t>
            </w:r>
          </w:p>
        </w:tc>
        <w:tc>
          <w:tcPr>
            <w:tcW w:w="1152" w:type="dxa"/>
            <w:noWrap/>
            <w:vAlign w:val="center"/>
            <w:hideMark/>
          </w:tcPr>
          <w:p w14:paraId="780EEA79" w14:textId="7DBD160C" w:rsidR="00771A4B" w:rsidRDefault="00771A4B" w:rsidP="00771A4B">
            <w:pPr>
              <w:jc w:val="center"/>
              <w:rPr>
                <w:sz w:val="16"/>
                <w:szCs w:val="16"/>
              </w:rPr>
            </w:pPr>
            <w:r>
              <w:rPr>
                <w:sz w:val="16"/>
                <w:szCs w:val="16"/>
              </w:rPr>
              <w:t>-          2.402,78</w:t>
            </w:r>
          </w:p>
        </w:tc>
        <w:tc>
          <w:tcPr>
            <w:tcW w:w="887" w:type="dxa"/>
            <w:noWrap/>
            <w:vAlign w:val="center"/>
            <w:hideMark/>
          </w:tcPr>
          <w:p w14:paraId="6F462E32" w14:textId="5DB887FC" w:rsidR="00771A4B" w:rsidRDefault="00771A4B" w:rsidP="00771A4B">
            <w:pPr>
              <w:jc w:val="center"/>
              <w:rPr>
                <w:sz w:val="16"/>
                <w:szCs w:val="16"/>
              </w:rPr>
            </w:pPr>
            <w:r>
              <w:rPr>
                <w:sz w:val="16"/>
                <w:szCs w:val="16"/>
              </w:rPr>
              <w:t>1.495,92</w:t>
            </w:r>
          </w:p>
        </w:tc>
      </w:tr>
      <w:tr w:rsidR="00771A4B" w14:paraId="7F3B300C" w14:textId="77777777" w:rsidTr="00771A4B">
        <w:trPr>
          <w:trHeight w:val="240"/>
        </w:trPr>
        <w:tc>
          <w:tcPr>
            <w:tcW w:w="936" w:type="dxa"/>
            <w:noWrap/>
            <w:hideMark/>
          </w:tcPr>
          <w:p w14:paraId="7D0E835B" w14:textId="40BE1438" w:rsidR="00771A4B" w:rsidRDefault="00771A4B" w:rsidP="00771A4B">
            <w:pPr>
              <w:rPr>
                <w:sz w:val="16"/>
                <w:szCs w:val="16"/>
              </w:rPr>
            </w:pPr>
            <w:r>
              <w:rPr>
                <w:sz w:val="16"/>
                <w:szCs w:val="16"/>
              </w:rPr>
              <w:t>Equipamentos informática</w:t>
            </w:r>
          </w:p>
        </w:tc>
        <w:tc>
          <w:tcPr>
            <w:tcW w:w="1096" w:type="dxa"/>
            <w:noWrap/>
            <w:hideMark/>
          </w:tcPr>
          <w:p w14:paraId="30D23D69" w14:textId="77777777" w:rsidR="00771A4B" w:rsidRDefault="00771A4B" w:rsidP="00771A4B">
            <w:pPr>
              <w:rPr>
                <w:sz w:val="16"/>
                <w:szCs w:val="16"/>
              </w:rPr>
            </w:pPr>
            <w:r>
              <w:rPr>
                <w:sz w:val="16"/>
                <w:szCs w:val="16"/>
              </w:rPr>
              <w:t>3300000021250</w:t>
            </w:r>
          </w:p>
        </w:tc>
        <w:tc>
          <w:tcPr>
            <w:tcW w:w="628" w:type="dxa"/>
            <w:noWrap/>
            <w:hideMark/>
          </w:tcPr>
          <w:p w14:paraId="0C8AA8A9" w14:textId="2098A6F5" w:rsidR="00771A4B" w:rsidRDefault="00771A4B" w:rsidP="00771A4B">
            <w:pPr>
              <w:rPr>
                <w:sz w:val="16"/>
                <w:szCs w:val="16"/>
              </w:rPr>
            </w:pPr>
            <w:r>
              <w:rPr>
                <w:sz w:val="16"/>
                <w:szCs w:val="16"/>
              </w:rPr>
              <w:t>Curitiba</w:t>
            </w:r>
          </w:p>
        </w:tc>
        <w:tc>
          <w:tcPr>
            <w:tcW w:w="3466" w:type="dxa"/>
            <w:noWrap/>
            <w:hideMark/>
          </w:tcPr>
          <w:p w14:paraId="3E7501C2" w14:textId="77777777" w:rsidR="00771A4B" w:rsidRDefault="00771A4B" w:rsidP="00771A4B">
            <w:pPr>
              <w:rPr>
                <w:sz w:val="16"/>
                <w:szCs w:val="16"/>
              </w:rPr>
            </w:pPr>
            <w:r>
              <w:rPr>
                <w:sz w:val="16"/>
                <w:szCs w:val="16"/>
              </w:rPr>
              <w:t>SERVIDOR FAB: HP, MOD: PROLIANT DL380, N/S: BRC52010DL (ESTOQUE) TAG: 21BM MT: TC07-05</w:t>
            </w:r>
          </w:p>
        </w:tc>
        <w:tc>
          <w:tcPr>
            <w:tcW w:w="481" w:type="dxa"/>
            <w:noWrap/>
            <w:hideMark/>
          </w:tcPr>
          <w:p w14:paraId="29D14951" w14:textId="77777777" w:rsidR="00771A4B" w:rsidRDefault="00771A4B" w:rsidP="00771A4B">
            <w:pPr>
              <w:rPr>
                <w:sz w:val="16"/>
                <w:szCs w:val="16"/>
              </w:rPr>
            </w:pPr>
            <w:r>
              <w:rPr>
                <w:sz w:val="16"/>
                <w:szCs w:val="16"/>
              </w:rPr>
              <w:t>CTA</w:t>
            </w:r>
          </w:p>
        </w:tc>
        <w:tc>
          <w:tcPr>
            <w:tcW w:w="950" w:type="dxa"/>
            <w:noWrap/>
            <w:vAlign w:val="center"/>
            <w:hideMark/>
          </w:tcPr>
          <w:p w14:paraId="5CF67A19" w14:textId="77777777" w:rsidR="00771A4B" w:rsidRDefault="00771A4B" w:rsidP="00771A4B">
            <w:pPr>
              <w:jc w:val="center"/>
              <w:rPr>
                <w:sz w:val="16"/>
                <w:szCs w:val="16"/>
              </w:rPr>
            </w:pPr>
            <w:r>
              <w:rPr>
                <w:sz w:val="16"/>
                <w:szCs w:val="16"/>
              </w:rPr>
              <w:t>ZYINFOR</w:t>
            </w:r>
          </w:p>
        </w:tc>
        <w:tc>
          <w:tcPr>
            <w:tcW w:w="665" w:type="dxa"/>
            <w:noWrap/>
            <w:vAlign w:val="center"/>
            <w:hideMark/>
          </w:tcPr>
          <w:p w14:paraId="76B6EA78" w14:textId="77777777" w:rsidR="00771A4B" w:rsidRDefault="00771A4B" w:rsidP="00771A4B">
            <w:pPr>
              <w:jc w:val="center"/>
              <w:rPr>
                <w:sz w:val="16"/>
                <w:szCs w:val="16"/>
              </w:rPr>
            </w:pPr>
            <w:r>
              <w:rPr>
                <w:sz w:val="16"/>
                <w:szCs w:val="16"/>
              </w:rPr>
              <w:t>1</w:t>
            </w:r>
          </w:p>
        </w:tc>
        <w:tc>
          <w:tcPr>
            <w:tcW w:w="983" w:type="dxa"/>
            <w:vAlign w:val="center"/>
          </w:tcPr>
          <w:p w14:paraId="12774367" w14:textId="5B4F5E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4DF22E" w14:textId="7A75C0ED" w:rsidR="00771A4B" w:rsidRDefault="00771A4B" w:rsidP="00771A4B">
            <w:pPr>
              <w:jc w:val="center"/>
              <w:rPr>
                <w:sz w:val="16"/>
                <w:szCs w:val="16"/>
              </w:rPr>
            </w:pPr>
            <w:r>
              <w:rPr>
                <w:sz w:val="16"/>
                <w:szCs w:val="16"/>
              </w:rPr>
              <w:t>UN</w:t>
            </w:r>
          </w:p>
        </w:tc>
        <w:tc>
          <w:tcPr>
            <w:tcW w:w="887" w:type="dxa"/>
            <w:noWrap/>
            <w:vAlign w:val="center"/>
            <w:hideMark/>
          </w:tcPr>
          <w:p w14:paraId="6350C0D3" w14:textId="0C5678C0" w:rsidR="00771A4B" w:rsidRDefault="00771A4B" w:rsidP="00771A4B">
            <w:pPr>
              <w:jc w:val="center"/>
              <w:rPr>
                <w:sz w:val="16"/>
                <w:szCs w:val="16"/>
              </w:rPr>
            </w:pPr>
            <w:r>
              <w:rPr>
                <w:sz w:val="16"/>
                <w:szCs w:val="16"/>
              </w:rPr>
              <w:t>3.898,70</w:t>
            </w:r>
          </w:p>
        </w:tc>
        <w:tc>
          <w:tcPr>
            <w:tcW w:w="1152" w:type="dxa"/>
            <w:noWrap/>
            <w:vAlign w:val="center"/>
            <w:hideMark/>
          </w:tcPr>
          <w:p w14:paraId="2C0250FF" w14:textId="6C631040" w:rsidR="00771A4B" w:rsidRDefault="00771A4B" w:rsidP="00771A4B">
            <w:pPr>
              <w:jc w:val="center"/>
              <w:rPr>
                <w:sz w:val="16"/>
                <w:szCs w:val="16"/>
              </w:rPr>
            </w:pPr>
            <w:r>
              <w:rPr>
                <w:sz w:val="16"/>
                <w:szCs w:val="16"/>
              </w:rPr>
              <w:t>-          2.402,78</w:t>
            </w:r>
          </w:p>
        </w:tc>
        <w:tc>
          <w:tcPr>
            <w:tcW w:w="887" w:type="dxa"/>
            <w:noWrap/>
            <w:vAlign w:val="center"/>
            <w:hideMark/>
          </w:tcPr>
          <w:p w14:paraId="6FEA0127" w14:textId="760784E8" w:rsidR="00771A4B" w:rsidRDefault="00771A4B" w:rsidP="00771A4B">
            <w:pPr>
              <w:jc w:val="center"/>
              <w:rPr>
                <w:sz w:val="16"/>
                <w:szCs w:val="16"/>
              </w:rPr>
            </w:pPr>
            <w:r>
              <w:rPr>
                <w:sz w:val="16"/>
                <w:szCs w:val="16"/>
              </w:rPr>
              <w:t>1.495,92</w:t>
            </w:r>
          </w:p>
        </w:tc>
      </w:tr>
      <w:tr w:rsidR="00771A4B" w14:paraId="545EB6B7" w14:textId="77777777" w:rsidTr="00771A4B">
        <w:trPr>
          <w:trHeight w:val="240"/>
        </w:trPr>
        <w:tc>
          <w:tcPr>
            <w:tcW w:w="936" w:type="dxa"/>
            <w:noWrap/>
            <w:hideMark/>
          </w:tcPr>
          <w:p w14:paraId="1CAF385E" w14:textId="2D507A40" w:rsidR="00771A4B" w:rsidRDefault="00771A4B" w:rsidP="00771A4B">
            <w:pPr>
              <w:rPr>
                <w:sz w:val="16"/>
                <w:szCs w:val="16"/>
              </w:rPr>
            </w:pPr>
            <w:r>
              <w:rPr>
                <w:sz w:val="16"/>
                <w:szCs w:val="16"/>
              </w:rPr>
              <w:t>Equipamentos informática</w:t>
            </w:r>
          </w:p>
        </w:tc>
        <w:tc>
          <w:tcPr>
            <w:tcW w:w="1096" w:type="dxa"/>
            <w:noWrap/>
            <w:hideMark/>
          </w:tcPr>
          <w:p w14:paraId="0912394E" w14:textId="77777777" w:rsidR="00771A4B" w:rsidRDefault="00771A4B" w:rsidP="00771A4B">
            <w:pPr>
              <w:rPr>
                <w:sz w:val="16"/>
                <w:szCs w:val="16"/>
              </w:rPr>
            </w:pPr>
            <w:r>
              <w:rPr>
                <w:sz w:val="16"/>
                <w:szCs w:val="16"/>
              </w:rPr>
              <w:t>3300000021260</w:t>
            </w:r>
          </w:p>
        </w:tc>
        <w:tc>
          <w:tcPr>
            <w:tcW w:w="628" w:type="dxa"/>
            <w:noWrap/>
            <w:hideMark/>
          </w:tcPr>
          <w:p w14:paraId="1B2D1FEF" w14:textId="79FA0D07" w:rsidR="00771A4B" w:rsidRDefault="00771A4B" w:rsidP="00771A4B">
            <w:pPr>
              <w:rPr>
                <w:sz w:val="16"/>
                <w:szCs w:val="16"/>
              </w:rPr>
            </w:pPr>
            <w:r>
              <w:rPr>
                <w:sz w:val="16"/>
                <w:szCs w:val="16"/>
              </w:rPr>
              <w:t>Curitiba</w:t>
            </w:r>
          </w:p>
        </w:tc>
        <w:tc>
          <w:tcPr>
            <w:tcW w:w="3466" w:type="dxa"/>
            <w:noWrap/>
            <w:hideMark/>
          </w:tcPr>
          <w:p w14:paraId="2D2EC8F3" w14:textId="77777777" w:rsidR="00771A4B" w:rsidRDefault="00771A4B" w:rsidP="00771A4B">
            <w:pPr>
              <w:rPr>
                <w:sz w:val="16"/>
                <w:szCs w:val="16"/>
              </w:rPr>
            </w:pPr>
            <w:r>
              <w:rPr>
                <w:sz w:val="16"/>
                <w:szCs w:val="16"/>
              </w:rPr>
              <w:t>SERVIDOR FAB: HP, MOD: PROLIANT DL380, N/S: BRC52010F1 (ESTOQUE) TAG: 21BM MT: TC07-05</w:t>
            </w:r>
          </w:p>
        </w:tc>
        <w:tc>
          <w:tcPr>
            <w:tcW w:w="481" w:type="dxa"/>
            <w:noWrap/>
            <w:hideMark/>
          </w:tcPr>
          <w:p w14:paraId="76DFE3CC" w14:textId="77777777" w:rsidR="00771A4B" w:rsidRDefault="00771A4B" w:rsidP="00771A4B">
            <w:pPr>
              <w:rPr>
                <w:sz w:val="16"/>
                <w:szCs w:val="16"/>
              </w:rPr>
            </w:pPr>
            <w:r>
              <w:rPr>
                <w:sz w:val="16"/>
                <w:szCs w:val="16"/>
              </w:rPr>
              <w:t>CTA</w:t>
            </w:r>
          </w:p>
        </w:tc>
        <w:tc>
          <w:tcPr>
            <w:tcW w:w="950" w:type="dxa"/>
            <w:noWrap/>
            <w:vAlign w:val="center"/>
            <w:hideMark/>
          </w:tcPr>
          <w:p w14:paraId="0632FAEE" w14:textId="77777777" w:rsidR="00771A4B" w:rsidRDefault="00771A4B" w:rsidP="00771A4B">
            <w:pPr>
              <w:jc w:val="center"/>
              <w:rPr>
                <w:sz w:val="16"/>
                <w:szCs w:val="16"/>
              </w:rPr>
            </w:pPr>
            <w:r>
              <w:rPr>
                <w:sz w:val="16"/>
                <w:szCs w:val="16"/>
              </w:rPr>
              <w:t>ZYINFOR</w:t>
            </w:r>
          </w:p>
        </w:tc>
        <w:tc>
          <w:tcPr>
            <w:tcW w:w="665" w:type="dxa"/>
            <w:noWrap/>
            <w:vAlign w:val="center"/>
            <w:hideMark/>
          </w:tcPr>
          <w:p w14:paraId="6CD12CA3" w14:textId="77777777" w:rsidR="00771A4B" w:rsidRDefault="00771A4B" w:rsidP="00771A4B">
            <w:pPr>
              <w:jc w:val="center"/>
              <w:rPr>
                <w:sz w:val="16"/>
                <w:szCs w:val="16"/>
              </w:rPr>
            </w:pPr>
            <w:r>
              <w:rPr>
                <w:sz w:val="16"/>
                <w:szCs w:val="16"/>
              </w:rPr>
              <w:t>1</w:t>
            </w:r>
          </w:p>
        </w:tc>
        <w:tc>
          <w:tcPr>
            <w:tcW w:w="983" w:type="dxa"/>
            <w:vAlign w:val="center"/>
          </w:tcPr>
          <w:p w14:paraId="2E0EEF84" w14:textId="00C39B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AA618D" w14:textId="04619146" w:rsidR="00771A4B" w:rsidRDefault="00771A4B" w:rsidP="00771A4B">
            <w:pPr>
              <w:jc w:val="center"/>
              <w:rPr>
                <w:sz w:val="16"/>
                <w:szCs w:val="16"/>
              </w:rPr>
            </w:pPr>
            <w:r>
              <w:rPr>
                <w:sz w:val="16"/>
                <w:szCs w:val="16"/>
              </w:rPr>
              <w:t>UN</w:t>
            </w:r>
          </w:p>
        </w:tc>
        <w:tc>
          <w:tcPr>
            <w:tcW w:w="887" w:type="dxa"/>
            <w:noWrap/>
            <w:vAlign w:val="center"/>
            <w:hideMark/>
          </w:tcPr>
          <w:p w14:paraId="366D2D46" w14:textId="457F2F25" w:rsidR="00771A4B" w:rsidRDefault="00771A4B" w:rsidP="00771A4B">
            <w:pPr>
              <w:jc w:val="center"/>
              <w:rPr>
                <w:sz w:val="16"/>
                <w:szCs w:val="16"/>
              </w:rPr>
            </w:pPr>
            <w:r>
              <w:rPr>
                <w:sz w:val="16"/>
                <w:szCs w:val="16"/>
              </w:rPr>
              <w:t>586,51</w:t>
            </w:r>
          </w:p>
        </w:tc>
        <w:tc>
          <w:tcPr>
            <w:tcW w:w="1152" w:type="dxa"/>
            <w:noWrap/>
            <w:vAlign w:val="center"/>
            <w:hideMark/>
          </w:tcPr>
          <w:p w14:paraId="156EA21C" w14:textId="3B406A1F" w:rsidR="00771A4B" w:rsidRDefault="00771A4B" w:rsidP="00771A4B">
            <w:pPr>
              <w:jc w:val="center"/>
              <w:rPr>
                <w:sz w:val="16"/>
                <w:szCs w:val="16"/>
              </w:rPr>
            </w:pPr>
            <w:r>
              <w:rPr>
                <w:sz w:val="16"/>
                <w:szCs w:val="16"/>
              </w:rPr>
              <w:t>-             341,80</w:t>
            </w:r>
          </w:p>
        </w:tc>
        <w:tc>
          <w:tcPr>
            <w:tcW w:w="887" w:type="dxa"/>
            <w:noWrap/>
            <w:vAlign w:val="center"/>
            <w:hideMark/>
          </w:tcPr>
          <w:p w14:paraId="504DD12E" w14:textId="2FFBF812" w:rsidR="00771A4B" w:rsidRDefault="00771A4B" w:rsidP="00771A4B">
            <w:pPr>
              <w:jc w:val="center"/>
              <w:rPr>
                <w:sz w:val="16"/>
                <w:szCs w:val="16"/>
              </w:rPr>
            </w:pPr>
            <w:r>
              <w:rPr>
                <w:sz w:val="16"/>
                <w:szCs w:val="16"/>
              </w:rPr>
              <w:t>244,71</w:t>
            </w:r>
          </w:p>
        </w:tc>
      </w:tr>
      <w:tr w:rsidR="00771A4B" w14:paraId="43F7FC75" w14:textId="77777777" w:rsidTr="00771A4B">
        <w:trPr>
          <w:trHeight w:val="240"/>
        </w:trPr>
        <w:tc>
          <w:tcPr>
            <w:tcW w:w="936" w:type="dxa"/>
            <w:noWrap/>
            <w:hideMark/>
          </w:tcPr>
          <w:p w14:paraId="50945EA0" w14:textId="46E98CF2"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6FEF94A" w14:textId="77777777" w:rsidR="00771A4B" w:rsidRDefault="00771A4B" w:rsidP="00771A4B">
            <w:pPr>
              <w:rPr>
                <w:sz w:val="16"/>
                <w:szCs w:val="16"/>
              </w:rPr>
            </w:pPr>
            <w:r>
              <w:rPr>
                <w:sz w:val="16"/>
                <w:szCs w:val="16"/>
              </w:rPr>
              <w:lastRenderedPageBreak/>
              <w:t>3300000021280</w:t>
            </w:r>
          </w:p>
        </w:tc>
        <w:tc>
          <w:tcPr>
            <w:tcW w:w="628" w:type="dxa"/>
            <w:noWrap/>
            <w:hideMark/>
          </w:tcPr>
          <w:p w14:paraId="5EAE6B91" w14:textId="18FBE1EF" w:rsidR="00771A4B" w:rsidRDefault="00771A4B" w:rsidP="00771A4B">
            <w:pPr>
              <w:rPr>
                <w:sz w:val="16"/>
                <w:szCs w:val="16"/>
              </w:rPr>
            </w:pPr>
            <w:r>
              <w:rPr>
                <w:sz w:val="16"/>
                <w:szCs w:val="16"/>
              </w:rPr>
              <w:t>Curitiba</w:t>
            </w:r>
          </w:p>
        </w:tc>
        <w:tc>
          <w:tcPr>
            <w:tcW w:w="3466" w:type="dxa"/>
            <w:noWrap/>
            <w:hideMark/>
          </w:tcPr>
          <w:p w14:paraId="646171CA" w14:textId="77777777" w:rsidR="00771A4B" w:rsidRDefault="00771A4B" w:rsidP="00771A4B">
            <w:pPr>
              <w:rPr>
                <w:sz w:val="16"/>
                <w:szCs w:val="16"/>
              </w:rPr>
            </w:pPr>
            <w:r>
              <w:rPr>
                <w:sz w:val="16"/>
                <w:szCs w:val="16"/>
              </w:rPr>
              <w:t xml:space="preserve">SERVIDOR FAB: IBM, MOD: SYSTEM X3550, N/S: 820AKV1 (ESTOQUE) TAG: 21BL MT: </w:t>
            </w:r>
            <w:r>
              <w:rPr>
                <w:sz w:val="16"/>
                <w:szCs w:val="16"/>
              </w:rPr>
              <w:lastRenderedPageBreak/>
              <w:t>TC07-06</w:t>
            </w:r>
          </w:p>
        </w:tc>
        <w:tc>
          <w:tcPr>
            <w:tcW w:w="481" w:type="dxa"/>
            <w:noWrap/>
            <w:hideMark/>
          </w:tcPr>
          <w:p w14:paraId="0957439A" w14:textId="77777777" w:rsidR="00771A4B" w:rsidRDefault="00771A4B" w:rsidP="00771A4B">
            <w:pPr>
              <w:rPr>
                <w:sz w:val="16"/>
                <w:szCs w:val="16"/>
              </w:rPr>
            </w:pPr>
            <w:r>
              <w:rPr>
                <w:sz w:val="16"/>
                <w:szCs w:val="16"/>
              </w:rPr>
              <w:lastRenderedPageBreak/>
              <w:t>CTA</w:t>
            </w:r>
          </w:p>
        </w:tc>
        <w:tc>
          <w:tcPr>
            <w:tcW w:w="950" w:type="dxa"/>
            <w:noWrap/>
            <w:vAlign w:val="center"/>
            <w:hideMark/>
          </w:tcPr>
          <w:p w14:paraId="73C93007" w14:textId="77777777" w:rsidR="00771A4B" w:rsidRDefault="00771A4B" w:rsidP="00771A4B">
            <w:pPr>
              <w:jc w:val="center"/>
              <w:rPr>
                <w:sz w:val="16"/>
                <w:szCs w:val="16"/>
              </w:rPr>
            </w:pPr>
            <w:r>
              <w:rPr>
                <w:sz w:val="16"/>
                <w:szCs w:val="16"/>
              </w:rPr>
              <w:t>ZYINFOR</w:t>
            </w:r>
          </w:p>
        </w:tc>
        <w:tc>
          <w:tcPr>
            <w:tcW w:w="665" w:type="dxa"/>
            <w:noWrap/>
            <w:vAlign w:val="center"/>
            <w:hideMark/>
          </w:tcPr>
          <w:p w14:paraId="08446885" w14:textId="77777777" w:rsidR="00771A4B" w:rsidRDefault="00771A4B" w:rsidP="00771A4B">
            <w:pPr>
              <w:jc w:val="center"/>
              <w:rPr>
                <w:sz w:val="16"/>
                <w:szCs w:val="16"/>
              </w:rPr>
            </w:pPr>
            <w:r>
              <w:rPr>
                <w:sz w:val="16"/>
                <w:szCs w:val="16"/>
              </w:rPr>
              <w:t>1</w:t>
            </w:r>
          </w:p>
        </w:tc>
        <w:tc>
          <w:tcPr>
            <w:tcW w:w="983" w:type="dxa"/>
            <w:vAlign w:val="center"/>
          </w:tcPr>
          <w:p w14:paraId="4C104456" w14:textId="7AEC28A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6A600D" w14:textId="0E076091" w:rsidR="00771A4B" w:rsidRDefault="00771A4B" w:rsidP="00771A4B">
            <w:pPr>
              <w:jc w:val="center"/>
              <w:rPr>
                <w:sz w:val="16"/>
                <w:szCs w:val="16"/>
              </w:rPr>
            </w:pPr>
            <w:r>
              <w:rPr>
                <w:sz w:val="16"/>
                <w:szCs w:val="16"/>
              </w:rPr>
              <w:t>UN</w:t>
            </w:r>
          </w:p>
        </w:tc>
        <w:tc>
          <w:tcPr>
            <w:tcW w:w="887" w:type="dxa"/>
            <w:noWrap/>
            <w:vAlign w:val="center"/>
            <w:hideMark/>
          </w:tcPr>
          <w:p w14:paraId="62F3B33A" w14:textId="789C78BC" w:rsidR="00771A4B" w:rsidRDefault="00771A4B" w:rsidP="00771A4B">
            <w:pPr>
              <w:jc w:val="center"/>
              <w:rPr>
                <w:sz w:val="16"/>
                <w:szCs w:val="16"/>
              </w:rPr>
            </w:pPr>
            <w:r>
              <w:rPr>
                <w:sz w:val="16"/>
                <w:szCs w:val="16"/>
              </w:rPr>
              <w:t>543,97</w:t>
            </w:r>
          </w:p>
        </w:tc>
        <w:tc>
          <w:tcPr>
            <w:tcW w:w="1152" w:type="dxa"/>
            <w:noWrap/>
            <w:vAlign w:val="center"/>
            <w:hideMark/>
          </w:tcPr>
          <w:p w14:paraId="3A2FB67A" w14:textId="25D0CA7F" w:rsidR="00771A4B" w:rsidRDefault="00771A4B" w:rsidP="00771A4B">
            <w:pPr>
              <w:jc w:val="center"/>
              <w:rPr>
                <w:sz w:val="16"/>
                <w:szCs w:val="16"/>
              </w:rPr>
            </w:pPr>
            <w:r>
              <w:rPr>
                <w:sz w:val="16"/>
                <w:szCs w:val="16"/>
              </w:rPr>
              <w:t>-             286,83</w:t>
            </w:r>
          </w:p>
        </w:tc>
        <w:tc>
          <w:tcPr>
            <w:tcW w:w="887" w:type="dxa"/>
            <w:noWrap/>
            <w:vAlign w:val="center"/>
            <w:hideMark/>
          </w:tcPr>
          <w:p w14:paraId="53782A34" w14:textId="39554C80" w:rsidR="00771A4B" w:rsidRDefault="00771A4B" w:rsidP="00771A4B">
            <w:pPr>
              <w:jc w:val="center"/>
              <w:rPr>
                <w:sz w:val="16"/>
                <w:szCs w:val="16"/>
              </w:rPr>
            </w:pPr>
            <w:r>
              <w:rPr>
                <w:sz w:val="16"/>
                <w:szCs w:val="16"/>
              </w:rPr>
              <w:t>257,14</w:t>
            </w:r>
          </w:p>
        </w:tc>
      </w:tr>
      <w:tr w:rsidR="00771A4B" w14:paraId="60E01146" w14:textId="77777777" w:rsidTr="00771A4B">
        <w:trPr>
          <w:trHeight w:val="240"/>
        </w:trPr>
        <w:tc>
          <w:tcPr>
            <w:tcW w:w="936" w:type="dxa"/>
            <w:noWrap/>
            <w:hideMark/>
          </w:tcPr>
          <w:p w14:paraId="1B9D001A" w14:textId="56A514C8" w:rsidR="00771A4B" w:rsidRDefault="00771A4B" w:rsidP="00771A4B">
            <w:pPr>
              <w:rPr>
                <w:sz w:val="16"/>
                <w:szCs w:val="16"/>
              </w:rPr>
            </w:pPr>
            <w:r>
              <w:rPr>
                <w:sz w:val="16"/>
                <w:szCs w:val="16"/>
              </w:rPr>
              <w:t>Equipamentos informática</w:t>
            </w:r>
          </w:p>
        </w:tc>
        <w:tc>
          <w:tcPr>
            <w:tcW w:w="1096" w:type="dxa"/>
            <w:noWrap/>
            <w:hideMark/>
          </w:tcPr>
          <w:p w14:paraId="7119B8FD" w14:textId="77777777" w:rsidR="00771A4B" w:rsidRDefault="00771A4B" w:rsidP="00771A4B">
            <w:pPr>
              <w:rPr>
                <w:sz w:val="16"/>
                <w:szCs w:val="16"/>
              </w:rPr>
            </w:pPr>
            <w:r>
              <w:rPr>
                <w:sz w:val="16"/>
                <w:szCs w:val="16"/>
              </w:rPr>
              <w:t>3300000021450</w:t>
            </w:r>
          </w:p>
        </w:tc>
        <w:tc>
          <w:tcPr>
            <w:tcW w:w="628" w:type="dxa"/>
            <w:noWrap/>
            <w:hideMark/>
          </w:tcPr>
          <w:p w14:paraId="02DAB00F" w14:textId="2081A089" w:rsidR="00771A4B" w:rsidRDefault="00771A4B" w:rsidP="00771A4B">
            <w:pPr>
              <w:rPr>
                <w:sz w:val="16"/>
                <w:szCs w:val="16"/>
              </w:rPr>
            </w:pPr>
            <w:r>
              <w:rPr>
                <w:sz w:val="16"/>
                <w:szCs w:val="16"/>
              </w:rPr>
              <w:t>Curitiba</w:t>
            </w:r>
          </w:p>
        </w:tc>
        <w:tc>
          <w:tcPr>
            <w:tcW w:w="3466" w:type="dxa"/>
            <w:noWrap/>
            <w:hideMark/>
          </w:tcPr>
          <w:p w14:paraId="1AA0E387" w14:textId="77777777" w:rsidR="00771A4B" w:rsidRDefault="00771A4B" w:rsidP="00771A4B">
            <w:pPr>
              <w:rPr>
                <w:sz w:val="16"/>
                <w:szCs w:val="16"/>
              </w:rPr>
            </w:pPr>
            <w:r>
              <w:rPr>
                <w:sz w:val="16"/>
                <w:szCs w:val="16"/>
              </w:rPr>
              <w:t>SERVIDOR FAB: DELL, MOD: POWEREDGE 2850, N/S: D9LN091 (ESTOQUE) TAG: 21BK MT: TC07-07</w:t>
            </w:r>
          </w:p>
        </w:tc>
        <w:tc>
          <w:tcPr>
            <w:tcW w:w="481" w:type="dxa"/>
            <w:noWrap/>
            <w:hideMark/>
          </w:tcPr>
          <w:p w14:paraId="29456EBD" w14:textId="77777777" w:rsidR="00771A4B" w:rsidRDefault="00771A4B" w:rsidP="00771A4B">
            <w:pPr>
              <w:rPr>
                <w:sz w:val="16"/>
                <w:szCs w:val="16"/>
              </w:rPr>
            </w:pPr>
            <w:r>
              <w:rPr>
                <w:sz w:val="16"/>
                <w:szCs w:val="16"/>
              </w:rPr>
              <w:t>CTA</w:t>
            </w:r>
          </w:p>
        </w:tc>
        <w:tc>
          <w:tcPr>
            <w:tcW w:w="950" w:type="dxa"/>
            <w:noWrap/>
            <w:vAlign w:val="center"/>
            <w:hideMark/>
          </w:tcPr>
          <w:p w14:paraId="67B61815" w14:textId="77777777" w:rsidR="00771A4B" w:rsidRDefault="00771A4B" w:rsidP="00771A4B">
            <w:pPr>
              <w:jc w:val="center"/>
              <w:rPr>
                <w:sz w:val="16"/>
                <w:szCs w:val="16"/>
              </w:rPr>
            </w:pPr>
            <w:r>
              <w:rPr>
                <w:sz w:val="16"/>
                <w:szCs w:val="16"/>
              </w:rPr>
              <w:t>ZYINFOR</w:t>
            </w:r>
          </w:p>
        </w:tc>
        <w:tc>
          <w:tcPr>
            <w:tcW w:w="665" w:type="dxa"/>
            <w:noWrap/>
            <w:vAlign w:val="center"/>
            <w:hideMark/>
          </w:tcPr>
          <w:p w14:paraId="4FC6CC26" w14:textId="77777777" w:rsidR="00771A4B" w:rsidRDefault="00771A4B" w:rsidP="00771A4B">
            <w:pPr>
              <w:jc w:val="center"/>
              <w:rPr>
                <w:sz w:val="16"/>
                <w:szCs w:val="16"/>
              </w:rPr>
            </w:pPr>
            <w:r>
              <w:rPr>
                <w:sz w:val="16"/>
                <w:szCs w:val="16"/>
              </w:rPr>
              <w:t>1</w:t>
            </w:r>
          </w:p>
        </w:tc>
        <w:tc>
          <w:tcPr>
            <w:tcW w:w="983" w:type="dxa"/>
            <w:vAlign w:val="center"/>
          </w:tcPr>
          <w:p w14:paraId="3C6584D2" w14:textId="78B553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92A493" w14:textId="271A70C9" w:rsidR="00771A4B" w:rsidRDefault="00771A4B" w:rsidP="00771A4B">
            <w:pPr>
              <w:jc w:val="center"/>
              <w:rPr>
                <w:sz w:val="16"/>
                <w:szCs w:val="16"/>
              </w:rPr>
            </w:pPr>
            <w:r>
              <w:rPr>
                <w:sz w:val="16"/>
                <w:szCs w:val="16"/>
              </w:rPr>
              <w:t>UN</w:t>
            </w:r>
          </w:p>
        </w:tc>
        <w:tc>
          <w:tcPr>
            <w:tcW w:w="887" w:type="dxa"/>
            <w:noWrap/>
            <w:vAlign w:val="center"/>
            <w:hideMark/>
          </w:tcPr>
          <w:p w14:paraId="4CC05BEA" w14:textId="6463D8EB" w:rsidR="00771A4B" w:rsidRDefault="00771A4B" w:rsidP="00771A4B">
            <w:pPr>
              <w:jc w:val="center"/>
              <w:rPr>
                <w:sz w:val="16"/>
                <w:szCs w:val="16"/>
              </w:rPr>
            </w:pPr>
            <w:r>
              <w:rPr>
                <w:sz w:val="16"/>
                <w:szCs w:val="16"/>
              </w:rPr>
              <w:t>7.811,18</w:t>
            </w:r>
          </w:p>
        </w:tc>
        <w:tc>
          <w:tcPr>
            <w:tcW w:w="1152" w:type="dxa"/>
            <w:noWrap/>
            <w:vAlign w:val="center"/>
            <w:hideMark/>
          </w:tcPr>
          <w:p w14:paraId="0A9308E9" w14:textId="65859F63" w:rsidR="00771A4B" w:rsidRDefault="00771A4B" w:rsidP="00771A4B">
            <w:pPr>
              <w:jc w:val="center"/>
              <w:rPr>
                <w:sz w:val="16"/>
                <w:szCs w:val="16"/>
              </w:rPr>
            </w:pPr>
            <w:r>
              <w:rPr>
                <w:sz w:val="16"/>
                <w:szCs w:val="16"/>
              </w:rPr>
              <w:t>-          7.811,18</w:t>
            </w:r>
          </w:p>
        </w:tc>
        <w:tc>
          <w:tcPr>
            <w:tcW w:w="887" w:type="dxa"/>
            <w:noWrap/>
            <w:vAlign w:val="center"/>
            <w:hideMark/>
          </w:tcPr>
          <w:p w14:paraId="45C99182" w14:textId="10AE95E9" w:rsidR="00771A4B" w:rsidRDefault="00771A4B" w:rsidP="00771A4B">
            <w:pPr>
              <w:jc w:val="center"/>
              <w:rPr>
                <w:sz w:val="16"/>
                <w:szCs w:val="16"/>
              </w:rPr>
            </w:pPr>
            <w:r>
              <w:rPr>
                <w:sz w:val="16"/>
                <w:szCs w:val="16"/>
              </w:rPr>
              <w:t>-</w:t>
            </w:r>
          </w:p>
        </w:tc>
      </w:tr>
      <w:tr w:rsidR="00771A4B" w14:paraId="43225DB7" w14:textId="77777777" w:rsidTr="00771A4B">
        <w:trPr>
          <w:trHeight w:val="240"/>
        </w:trPr>
        <w:tc>
          <w:tcPr>
            <w:tcW w:w="936" w:type="dxa"/>
            <w:noWrap/>
            <w:hideMark/>
          </w:tcPr>
          <w:p w14:paraId="0F039D99" w14:textId="289C936A" w:rsidR="00771A4B" w:rsidRDefault="00771A4B" w:rsidP="00771A4B">
            <w:pPr>
              <w:rPr>
                <w:sz w:val="16"/>
                <w:szCs w:val="16"/>
              </w:rPr>
            </w:pPr>
            <w:r>
              <w:rPr>
                <w:sz w:val="16"/>
                <w:szCs w:val="16"/>
              </w:rPr>
              <w:t>Equipamentos informática</w:t>
            </w:r>
          </w:p>
        </w:tc>
        <w:tc>
          <w:tcPr>
            <w:tcW w:w="1096" w:type="dxa"/>
            <w:noWrap/>
            <w:hideMark/>
          </w:tcPr>
          <w:p w14:paraId="18C1B107" w14:textId="77777777" w:rsidR="00771A4B" w:rsidRDefault="00771A4B" w:rsidP="00771A4B">
            <w:pPr>
              <w:rPr>
                <w:sz w:val="16"/>
                <w:szCs w:val="16"/>
              </w:rPr>
            </w:pPr>
            <w:r>
              <w:rPr>
                <w:sz w:val="16"/>
                <w:szCs w:val="16"/>
              </w:rPr>
              <w:t>3300000021460</w:t>
            </w:r>
          </w:p>
        </w:tc>
        <w:tc>
          <w:tcPr>
            <w:tcW w:w="628" w:type="dxa"/>
            <w:noWrap/>
            <w:hideMark/>
          </w:tcPr>
          <w:p w14:paraId="59B12718" w14:textId="00ED8DBD" w:rsidR="00771A4B" w:rsidRDefault="00771A4B" w:rsidP="00771A4B">
            <w:pPr>
              <w:rPr>
                <w:sz w:val="16"/>
                <w:szCs w:val="16"/>
              </w:rPr>
            </w:pPr>
            <w:r>
              <w:rPr>
                <w:sz w:val="16"/>
                <w:szCs w:val="16"/>
              </w:rPr>
              <w:t>Curitiba</w:t>
            </w:r>
          </w:p>
        </w:tc>
        <w:tc>
          <w:tcPr>
            <w:tcW w:w="3466" w:type="dxa"/>
            <w:noWrap/>
            <w:hideMark/>
          </w:tcPr>
          <w:p w14:paraId="7C359D7B" w14:textId="77777777" w:rsidR="00771A4B" w:rsidRDefault="00771A4B" w:rsidP="00771A4B">
            <w:pPr>
              <w:rPr>
                <w:sz w:val="16"/>
                <w:szCs w:val="16"/>
              </w:rPr>
            </w:pPr>
            <w:r>
              <w:rPr>
                <w:sz w:val="16"/>
                <w:szCs w:val="16"/>
              </w:rPr>
              <w:t>SERVIDOR FAB: IBM, MOD: SYSTEM X3650, N/S: 82007WT (ESTOQUE) TAG: 21BK MT: TC07-07</w:t>
            </w:r>
          </w:p>
        </w:tc>
        <w:tc>
          <w:tcPr>
            <w:tcW w:w="481" w:type="dxa"/>
            <w:noWrap/>
            <w:hideMark/>
          </w:tcPr>
          <w:p w14:paraId="2FE768C0" w14:textId="77777777" w:rsidR="00771A4B" w:rsidRDefault="00771A4B" w:rsidP="00771A4B">
            <w:pPr>
              <w:rPr>
                <w:sz w:val="16"/>
                <w:szCs w:val="16"/>
              </w:rPr>
            </w:pPr>
            <w:r>
              <w:rPr>
                <w:sz w:val="16"/>
                <w:szCs w:val="16"/>
              </w:rPr>
              <w:t>CTA</w:t>
            </w:r>
          </w:p>
        </w:tc>
        <w:tc>
          <w:tcPr>
            <w:tcW w:w="950" w:type="dxa"/>
            <w:noWrap/>
            <w:vAlign w:val="center"/>
            <w:hideMark/>
          </w:tcPr>
          <w:p w14:paraId="5BAA6B56" w14:textId="77777777" w:rsidR="00771A4B" w:rsidRDefault="00771A4B" w:rsidP="00771A4B">
            <w:pPr>
              <w:jc w:val="center"/>
              <w:rPr>
                <w:sz w:val="16"/>
                <w:szCs w:val="16"/>
              </w:rPr>
            </w:pPr>
            <w:r>
              <w:rPr>
                <w:sz w:val="16"/>
                <w:szCs w:val="16"/>
              </w:rPr>
              <w:t>ZYINFOR</w:t>
            </w:r>
          </w:p>
        </w:tc>
        <w:tc>
          <w:tcPr>
            <w:tcW w:w="665" w:type="dxa"/>
            <w:noWrap/>
            <w:vAlign w:val="center"/>
            <w:hideMark/>
          </w:tcPr>
          <w:p w14:paraId="33E49710" w14:textId="77777777" w:rsidR="00771A4B" w:rsidRDefault="00771A4B" w:rsidP="00771A4B">
            <w:pPr>
              <w:jc w:val="center"/>
              <w:rPr>
                <w:sz w:val="16"/>
                <w:szCs w:val="16"/>
              </w:rPr>
            </w:pPr>
            <w:r>
              <w:rPr>
                <w:sz w:val="16"/>
                <w:szCs w:val="16"/>
              </w:rPr>
              <w:t>1</w:t>
            </w:r>
          </w:p>
        </w:tc>
        <w:tc>
          <w:tcPr>
            <w:tcW w:w="983" w:type="dxa"/>
            <w:vAlign w:val="center"/>
          </w:tcPr>
          <w:p w14:paraId="65279833" w14:textId="184645D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840BF7" w14:textId="1DA52FCD" w:rsidR="00771A4B" w:rsidRDefault="00771A4B" w:rsidP="00771A4B">
            <w:pPr>
              <w:jc w:val="center"/>
              <w:rPr>
                <w:sz w:val="16"/>
                <w:szCs w:val="16"/>
              </w:rPr>
            </w:pPr>
            <w:r>
              <w:rPr>
                <w:sz w:val="16"/>
                <w:szCs w:val="16"/>
              </w:rPr>
              <w:t>UN</w:t>
            </w:r>
          </w:p>
        </w:tc>
        <w:tc>
          <w:tcPr>
            <w:tcW w:w="887" w:type="dxa"/>
            <w:noWrap/>
            <w:vAlign w:val="center"/>
            <w:hideMark/>
          </w:tcPr>
          <w:p w14:paraId="5BCBE3B0" w14:textId="38471302" w:rsidR="00771A4B" w:rsidRDefault="00771A4B" w:rsidP="00771A4B">
            <w:pPr>
              <w:jc w:val="center"/>
              <w:rPr>
                <w:sz w:val="16"/>
                <w:szCs w:val="16"/>
              </w:rPr>
            </w:pPr>
            <w:r>
              <w:rPr>
                <w:sz w:val="16"/>
                <w:szCs w:val="16"/>
              </w:rPr>
              <w:t>2.510,00</w:t>
            </w:r>
          </w:p>
        </w:tc>
        <w:tc>
          <w:tcPr>
            <w:tcW w:w="1152" w:type="dxa"/>
            <w:noWrap/>
            <w:vAlign w:val="center"/>
            <w:hideMark/>
          </w:tcPr>
          <w:p w14:paraId="37EAB26D" w14:textId="19B1004E" w:rsidR="00771A4B" w:rsidRDefault="00771A4B" w:rsidP="00771A4B">
            <w:pPr>
              <w:jc w:val="center"/>
              <w:rPr>
                <w:sz w:val="16"/>
                <w:szCs w:val="16"/>
              </w:rPr>
            </w:pPr>
            <w:r>
              <w:rPr>
                <w:sz w:val="16"/>
                <w:szCs w:val="16"/>
              </w:rPr>
              <w:t>-          2.510,00</w:t>
            </w:r>
          </w:p>
        </w:tc>
        <w:tc>
          <w:tcPr>
            <w:tcW w:w="887" w:type="dxa"/>
            <w:noWrap/>
            <w:vAlign w:val="center"/>
            <w:hideMark/>
          </w:tcPr>
          <w:p w14:paraId="41CBD11F" w14:textId="6E5C0A12" w:rsidR="00771A4B" w:rsidRDefault="00771A4B" w:rsidP="00771A4B">
            <w:pPr>
              <w:jc w:val="center"/>
              <w:rPr>
                <w:sz w:val="16"/>
                <w:szCs w:val="16"/>
              </w:rPr>
            </w:pPr>
            <w:r>
              <w:rPr>
                <w:sz w:val="16"/>
                <w:szCs w:val="16"/>
              </w:rPr>
              <w:t>-</w:t>
            </w:r>
          </w:p>
        </w:tc>
      </w:tr>
      <w:tr w:rsidR="00771A4B" w14:paraId="5E3674EC" w14:textId="77777777" w:rsidTr="00771A4B">
        <w:trPr>
          <w:trHeight w:val="240"/>
        </w:trPr>
        <w:tc>
          <w:tcPr>
            <w:tcW w:w="936" w:type="dxa"/>
            <w:noWrap/>
            <w:hideMark/>
          </w:tcPr>
          <w:p w14:paraId="18720BF3" w14:textId="5D178AF9" w:rsidR="00771A4B" w:rsidRDefault="00771A4B" w:rsidP="00771A4B">
            <w:pPr>
              <w:rPr>
                <w:sz w:val="16"/>
                <w:szCs w:val="16"/>
              </w:rPr>
            </w:pPr>
            <w:r>
              <w:rPr>
                <w:sz w:val="16"/>
                <w:szCs w:val="16"/>
              </w:rPr>
              <w:t>Equipamentos informática</w:t>
            </w:r>
          </w:p>
        </w:tc>
        <w:tc>
          <w:tcPr>
            <w:tcW w:w="1096" w:type="dxa"/>
            <w:noWrap/>
            <w:hideMark/>
          </w:tcPr>
          <w:p w14:paraId="6A413447" w14:textId="77777777" w:rsidR="00771A4B" w:rsidRDefault="00771A4B" w:rsidP="00771A4B">
            <w:pPr>
              <w:rPr>
                <w:sz w:val="16"/>
                <w:szCs w:val="16"/>
              </w:rPr>
            </w:pPr>
            <w:r>
              <w:rPr>
                <w:sz w:val="16"/>
                <w:szCs w:val="16"/>
              </w:rPr>
              <w:t>3300000021490</w:t>
            </w:r>
          </w:p>
        </w:tc>
        <w:tc>
          <w:tcPr>
            <w:tcW w:w="628" w:type="dxa"/>
            <w:noWrap/>
            <w:hideMark/>
          </w:tcPr>
          <w:p w14:paraId="627F812D" w14:textId="5FD003FF" w:rsidR="00771A4B" w:rsidRDefault="00771A4B" w:rsidP="00771A4B">
            <w:pPr>
              <w:rPr>
                <w:sz w:val="16"/>
                <w:szCs w:val="16"/>
              </w:rPr>
            </w:pPr>
            <w:r>
              <w:rPr>
                <w:sz w:val="16"/>
                <w:szCs w:val="16"/>
              </w:rPr>
              <w:t>Curitiba</w:t>
            </w:r>
          </w:p>
        </w:tc>
        <w:tc>
          <w:tcPr>
            <w:tcW w:w="3466" w:type="dxa"/>
            <w:noWrap/>
            <w:hideMark/>
          </w:tcPr>
          <w:p w14:paraId="508B7F14" w14:textId="77777777" w:rsidR="00771A4B" w:rsidRDefault="00771A4B" w:rsidP="00771A4B">
            <w:pPr>
              <w:rPr>
                <w:sz w:val="16"/>
                <w:szCs w:val="16"/>
              </w:rPr>
            </w:pPr>
            <w:r>
              <w:rPr>
                <w:sz w:val="16"/>
                <w:szCs w:val="16"/>
              </w:rPr>
              <w:t>SERVIDOR FAB: IBM, MOD: SYSTEM X3550, N/S: 820AGY1 (ESTOQUE) TAG: 21BK MT: TC07-07</w:t>
            </w:r>
          </w:p>
        </w:tc>
        <w:tc>
          <w:tcPr>
            <w:tcW w:w="481" w:type="dxa"/>
            <w:noWrap/>
            <w:hideMark/>
          </w:tcPr>
          <w:p w14:paraId="1296F30B" w14:textId="77777777" w:rsidR="00771A4B" w:rsidRDefault="00771A4B" w:rsidP="00771A4B">
            <w:pPr>
              <w:rPr>
                <w:sz w:val="16"/>
                <w:szCs w:val="16"/>
              </w:rPr>
            </w:pPr>
            <w:r>
              <w:rPr>
                <w:sz w:val="16"/>
                <w:szCs w:val="16"/>
              </w:rPr>
              <w:t>CTA</w:t>
            </w:r>
          </w:p>
        </w:tc>
        <w:tc>
          <w:tcPr>
            <w:tcW w:w="950" w:type="dxa"/>
            <w:noWrap/>
            <w:vAlign w:val="center"/>
            <w:hideMark/>
          </w:tcPr>
          <w:p w14:paraId="43F69921" w14:textId="77777777" w:rsidR="00771A4B" w:rsidRDefault="00771A4B" w:rsidP="00771A4B">
            <w:pPr>
              <w:jc w:val="center"/>
              <w:rPr>
                <w:sz w:val="16"/>
                <w:szCs w:val="16"/>
              </w:rPr>
            </w:pPr>
            <w:r>
              <w:rPr>
                <w:sz w:val="16"/>
                <w:szCs w:val="16"/>
              </w:rPr>
              <w:t>ZYINFOR</w:t>
            </w:r>
          </w:p>
        </w:tc>
        <w:tc>
          <w:tcPr>
            <w:tcW w:w="665" w:type="dxa"/>
            <w:noWrap/>
            <w:vAlign w:val="center"/>
            <w:hideMark/>
          </w:tcPr>
          <w:p w14:paraId="665D604D" w14:textId="77777777" w:rsidR="00771A4B" w:rsidRDefault="00771A4B" w:rsidP="00771A4B">
            <w:pPr>
              <w:jc w:val="center"/>
              <w:rPr>
                <w:sz w:val="16"/>
                <w:szCs w:val="16"/>
              </w:rPr>
            </w:pPr>
            <w:r>
              <w:rPr>
                <w:sz w:val="16"/>
                <w:szCs w:val="16"/>
              </w:rPr>
              <w:t>1</w:t>
            </w:r>
          </w:p>
        </w:tc>
        <w:tc>
          <w:tcPr>
            <w:tcW w:w="983" w:type="dxa"/>
            <w:vAlign w:val="center"/>
          </w:tcPr>
          <w:p w14:paraId="0B8F05D3" w14:textId="7E4BA2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445798" w14:textId="3B06B65E" w:rsidR="00771A4B" w:rsidRDefault="00771A4B" w:rsidP="00771A4B">
            <w:pPr>
              <w:jc w:val="center"/>
              <w:rPr>
                <w:sz w:val="16"/>
                <w:szCs w:val="16"/>
              </w:rPr>
            </w:pPr>
            <w:r>
              <w:rPr>
                <w:sz w:val="16"/>
                <w:szCs w:val="16"/>
              </w:rPr>
              <w:t>UN</w:t>
            </w:r>
          </w:p>
        </w:tc>
        <w:tc>
          <w:tcPr>
            <w:tcW w:w="887" w:type="dxa"/>
            <w:noWrap/>
            <w:vAlign w:val="center"/>
            <w:hideMark/>
          </w:tcPr>
          <w:p w14:paraId="03E13219" w14:textId="53C0D0D7" w:rsidR="00771A4B" w:rsidRDefault="00771A4B" w:rsidP="00771A4B">
            <w:pPr>
              <w:jc w:val="center"/>
              <w:rPr>
                <w:sz w:val="16"/>
                <w:szCs w:val="16"/>
              </w:rPr>
            </w:pPr>
            <w:r>
              <w:rPr>
                <w:sz w:val="16"/>
                <w:szCs w:val="16"/>
              </w:rPr>
              <w:t>6.029,38</w:t>
            </w:r>
          </w:p>
        </w:tc>
        <w:tc>
          <w:tcPr>
            <w:tcW w:w="1152" w:type="dxa"/>
            <w:noWrap/>
            <w:vAlign w:val="center"/>
            <w:hideMark/>
          </w:tcPr>
          <w:p w14:paraId="714B8E52" w14:textId="27189DAD" w:rsidR="00771A4B" w:rsidRDefault="00771A4B" w:rsidP="00771A4B">
            <w:pPr>
              <w:jc w:val="center"/>
              <w:rPr>
                <w:sz w:val="16"/>
                <w:szCs w:val="16"/>
              </w:rPr>
            </w:pPr>
            <w:r>
              <w:rPr>
                <w:sz w:val="16"/>
                <w:szCs w:val="16"/>
              </w:rPr>
              <w:t>-          6.029,38</w:t>
            </w:r>
          </w:p>
        </w:tc>
        <w:tc>
          <w:tcPr>
            <w:tcW w:w="887" w:type="dxa"/>
            <w:noWrap/>
            <w:vAlign w:val="center"/>
            <w:hideMark/>
          </w:tcPr>
          <w:p w14:paraId="7A9FC431" w14:textId="379BCA1D" w:rsidR="00771A4B" w:rsidRDefault="00771A4B" w:rsidP="00771A4B">
            <w:pPr>
              <w:jc w:val="center"/>
              <w:rPr>
                <w:sz w:val="16"/>
                <w:szCs w:val="16"/>
              </w:rPr>
            </w:pPr>
            <w:r>
              <w:rPr>
                <w:sz w:val="16"/>
                <w:szCs w:val="16"/>
              </w:rPr>
              <w:t>-</w:t>
            </w:r>
          </w:p>
        </w:tc>
      </w:tr>
      <w:tr w:rsidR="00771A4B" w14:paraId="51A0329F" w14:textId="77777777" w:rsidTr="00771A4B">
        <w:trPr>
          <w:trHeight w:val="240"/>
        </w:trPr>
        <w:tc>
          <w:tcPr>
            <w:tcW w:w="936" w:type="dxa"/>
            <w:noWrap/>
            <w:hideMark/>
          </w:tcPr>
          <w:p w14:paraId="6A307BF1" w14:textId="5FDBEF65" w:rsidR="00771A4B" w:rsidRDefault="00771A4B" w:rsidP="00771A4B">
            <w:pPr>
              <w:rPr>
                <w:sz w:val="16"/>
                <w:szCs w:val="16"/>
              </w:rPr>
            </w:pPr>
            <w:r>
              <w:rPr>
                <w:sz w:val="16"/>
                <w:szCs w:val="16"/>
              </w:rPr>
              <w:t>Equipamentos informática</w:t>
            </w:r>
          </w:p>
        </w:tc>
        <w:tc>
          <w:tcPr>
            <w:tcW w:w="1096" w:type="dxa"/>
            <w:noWrap/>
            <w:hideMark/>
          </w:tcPr>
          <w:p w14:paraId="610FB034" w14:textId="77777777" w:rsidR="00771A4B" w:rsidRDefault="00771A4B" w:rsidP="00771A4B">
            <w:pPr>
              <w:rPr>
                <w:sz w:val="16"/>
                <w:szCs w:val="16"/>
              </w:rPr>
            </w:pPr>
            <w:r>
              <w:rPr>
                <w:sz w:val="16"/>
                <w:szCs w:val="16"/>
              </w:rPr>
              <w:t>3300000021580</w:t>
            </w:r>
          </w:p>
        </w:tc>
        <w:tc>
          <w:tcPr>
            <w:tcW w:w="628" w:type="dxa"/>
            <w:noWrap/>
            <w:hideMark/>
          </w:tcPr>
          <w:p w14:paraId="31E7AB0F" w14:textId="1D7C5387" w:rsidR="00771A4B" w:rsidRDefault="00771A4B" w:rsidP="00771A4B">
            <w:pPr>
              <w:rPr>
                <w:sz w:val="16"/>
                <w:szCs w:val="16"/>
              </w:rPr>
            </w:pPr>
            <w:r>
              <w:rPr>
                <w:sz w:val="16"/>
                <w:szCs w:val="16"/>
              </w:rPr>
              <w:t>Curitiba</w:t>
            </w:r>
          </w:p>
        </w:tc>
        <w:tc>
          <w:tcPr>
            <w:tcW w:w="3466" w:type="dxa"/>
            <w:noWrap/>
            <w:hideMark/>
          </w:tcPr>
          <w:p w14:paraId="1F9A3512" w14:textId="77777777" w:rsidR="00771A4B" w:rsidRDefault="00771A4B" w:rsidP="00771A4B">
            <w:pPr>
              <w:rPr>
                <w:sz w:val="16"/>
                <w:szCs w:val="16"/>
              </w:rPr>
            </w:pPr>
            <w:r>
              <w:rPr>
                <w:sz w:val="16"/>
                <w:szCs w:val="16"/>
              </w:rPr>
              <w:t>SERVIDOR FAB: DELL, MOD: POWEREDGE R610, N/S: DXK10L1 (ESTOQUE) TAG: 21BN MT: TC07-04</w:t>
            </w:r>
          </w:p>
        </w:tc>
        <w:tc>
          <w:tcPr>
            <w:tcW w:w="481" w:type="dxa"/>
            <w:noWrap/>
            <w:hideMark/>
          </w:tcPr>
          <w:p w14:paraId="79F2A61D" w14:textId="77777777" w:rsidR="00771A4B" w:rsidRDefault="00771A4B" w:rsidP="00771A4B">
            <w:pPr>
              <w:rPr>
                <w:sz w:val="16"/>
                <w:szCs w:val="16"/>
              </w:rPr>
            </w:pPr>
            <w:r>
              <w:rPr>
                <w:sz w:val="16"/>
                <w:szCs w:val="16"/>
              </w:rPr>
              <w:t>CTA</w:t>
            </w:r>
          </w:p>
        </w:tc>
        <w:tc>
          <w:tcPr>
            <w:tcW w:w="950" w:type="dxa"/>
            <w:noWrap/>
            <w:vAlign w:val="center"/>
            <w:hideMark/>
          </w:tcPr>
          <w:p w14:paraId="6CDB97AD" w14:textId="77777777" w:rsidR="00771A4B" w:rsidRDefault="00771A4B" w:rsidP="00771A4B">
            <w:pPr>
              <w:jc w:val="center"/>
              <w:rPr>
                <w:sz w:val="16"/>
                <w:szCs w:val="16"/>
              </w:rPr>
            </w:pPr>
            <w:r>
              <w:rPr>
                <w:sz w:val="16"/>
                <w:szCs w:val="16"/>
              </w:rPr>
              <w:t>ZYINFOR</w:t>
            </w:r>
          </w:p>
        </w:tc>
        <w:tc>
          <w:tcPr>
            <w:tcW w:w="665" w:type="dxa"/>
            <w:noWrap/>
            <w:vAlign w:val="center"/>
            <w:hideMark/>
          </w:tcPr>
          <w:p w14:paraId="3F56AC7A" w14:textId="77777777" w:rsidR="00771A4B" w:rsidRDefault="00771A4B" w:rsidP="00771A4B">
            <w:pPr>
              <w:jc w:val="center"/>
              <w:rPr>
                <w:sz w:val="16"/>
                <w:szCs w:val="16"/>
              </w:rPr>
            </w:pPr>
            <w:r>
              <w:rPr>
                <w:sz w:val="16"/>
                <w:szCs w:val="16"/>
              </w:rPr>
              <w:t>1</w:t>
            </w:r>
          </w:p>
        </w:tc>
        <w:tc>
          <w:tcPr>
            <w:tcW w:w="983" w:type="dxa"/>
            <w:vAlign w:val="center"/>
          </w:tcPr>
          <w:p w14:paraId="73423B6F" w14:textId="0003FA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239C0F" w14:textId="08DF22AF" w:rsidR="00771A4B" w:rsidRDefault="00771A4B" w:rsidP="00771A4B">
            <w:pPr>
              <w:jc w:val="center"/>
              <w:rPr>
                <w:sz w:val="16"/>
                <w:szCs w:val="16"/>
              </w:rPr>
            </w:pPr>
            <w:r>
              <w:rPr>
                <w:sz w:val="16"/>
                <w:szCs w:val="16"/>
              </w:rPr>
              <w:t>UN</w:t>
            </w:r>
          </w:p>
        </w:tc>
        <w:tc>
          <w:tcPr>
            <w:tcW w:w="887" w:type="dxa"/>
            <w:noWrap/>
            <w:vAlign w:val="center"/>
            <w:hideMark/>
          </w:tcPr>
          <w:p w14:paraId="2026E031" w14:textId="6208EF3C" w:rsidR="00771A4B" w:rsidRDefault="00771A4B" w:rsidP="00771A4B">
            <w:pPr>
              <w:jc w:val="center"/>
              <w:rPr>
                <w:sz w:val="16"/>
                <w:szCs w:val="16"/>
              </w:rPr>
            </w:pPr>
            <w:r>
              <w:rPr>
                <w:sz w:val="16"/>
                <w:szCs w:val="16"/>
              </w:rPr>
              <w:t>2.241,76</w:t>
            </w:r>
          </w:p>
        </w:tc>
        <w:tc>
          <w:tcPr>
            <w:tcW w:w="1152" w:type="dxa"/>
            <w:noWrap/>
            <w:vAlign w:val="center"/>
            <w:hideMark/>
          </w:tcPr>
          <w:p w14:paraId="0E736B48" w14:textId="0BCEB488" w:rsidR="00771A4B" w:rsidRDefault="00771A4B" w:rsidP="00771A4B">
            <w:pPr>
              <w:jc w:val="center"/>
              <w:rPr>
                <w:sz w:val="16"/>
                <w:szCs w:val="16"/>
              </w:rPr>
            </w:pPr>
            <w:r>
              <w:rPr>
                <w:sz w:val="16"/>
                <w:szCs w:val="16"/>
              </w:rPr>
              <w:t>-          2.241,76</w:t>
            </w:r>
          </w:p>
        </w:tc>
        <w:tc>
          <w:tcPr>
            <w:tcW w:w="887" w:type="dxa"/>
            <w:noWrap/>
            <w:vAlign w:val="center"/>
            <w:hideMark/>
          </w:tcPr>
          <w:p w14:paraId="7CE75476" w14:textId="09FE776D" w:rsidR="00771A4B" w:rsidRDefault="00771A4B" w:rsidP="00771A4B">
            <w:pPr>
              <w:jc w:val="center"/>
              <w:rPr>
                <w:sz w:val="16"/>
                <w:szCs w:val="16"/>
              </w:rPr>
            </w:pPr>
            <w:r>
              <w:rPr>
                <w:sz w:val="16"/>
                <w:szCs w:val="16"/>
              </w:rPr>
              <w:t>-</w:t>
            </w:r>
          </w:p>
        </w:tc>
      </w:tr>
      <w:tr w:rsidR="00771A4B" w14:paraId="18F55FC0" w14:textId="77777777" w:rsidTr="00771A4B">
        <w:trPr>
          <w:trHeight w:val="240"/>
        </w:trPr>
        <w:tc>
          <w:tcPr>
            <w:tcW w:w="936" w:type="dxa"/>
            <w:noWrap/>
            <w:hideMark/>
          </w:tcPr>
          <w:p w14:paraId="09C2CC11" w14:textId="14AF2E36" w:rsidR="00771A4B" w:rsidRDefault="00771A4B" w:rsidP="00771A4B">
            <w:pPr>
              <w:rPr>
                <w:sz w:val="16"/>
                <w:szCs w:val="16"/>
              </w:rPr>
            </w:pPr>
            <w:r>
              <w:rPr>
                <w:sz w:val="16"/>
                <w:szCs w:val="16"/>
              </w:rPr>
              <w:t>Equipamentos informática</w:t>
            </w:r>
          </w:p>
        </w:tc>
        <w:tc>
          <w:tcPr>
            <w:tcW w:w="1096" w:type="dxa"/>
            <w:noWrap/>
            <w:hideMark/>
          </w:tcPr>
          <w:p w14:paraId="111B5489" w14:textId="77777777" w:rsidR="00771A4B" w:rsidRDefault="00771A4B" w:rsidP="00771A4B">
            <w:pPr>
              <w:rPr>
                <w:sz w:val="16"/>
                <w:szCs w:val="16"/>
              </w:rPr>
            </w:pPr>
            <w:r>
              <w:rPr>
                <w:sz w:val="16"/>
                <w:szCs w:val="16"/>
              </w:rPr>
              <w:t>3300000021590</w:t>
            </w:r>
          </w:p>
        </w:tc>
        <w:tc>
          <w:tcPr>
            <w:tcW w:w="628" w:type="dxa"/>
            <w:noWrap/>
            <w:hideMark/>
          </w:tcPr>
          <w:p w14:paraId="6086D3A0" w14:textId="370D1874" w:rsidR="00771A4B" w:rsidRDefault="00771A4B" w:rsidP="00771A4B">
            <w:pPr>
              <w:rPr>
                <w:sz w:val="16"/>
                <w:szCs w:val="16"/>
              </w:rPr>
            </w:pPr>
            <w:r>
              <w:rPr>
                <w:sz w:val="16"/>
                <w:szCs w:val="16"/>
              </w:rPr>
              <w:t>Curitiba</w:t>
            </w:r>
          </w:p>
        </w:tc>
        <w:tc>
          <w:tcPr>
            <w:tcW w:w="3466" w:type="dxa"/>
            <w:noWrap/>
            <w:hideMark/>
          </w:tcPr>
          <w:p w14:paraId="2F718262" w14:textId="77777777" w:rsidR="00771A4B" w:rsidRDefault="00771A4B" w:rsidP="00771A4B">
            <w:pPr>
              <w:rPr>
                <w:sz w:val="16"/>
                <w:szCs w:val="16"/>
              </w:rPr>
            </w:pPr>
            <w:r>
              <w:rPr>
                <w:sz w:val="16"/>
                <w:szCs w:val="16"/>
              </w:rPr>
              <w:t>SERVIDOR FAB: DELL, MOD: POWEREDGE R610, N/S: CXK10L1 (ESTOQUE) TAG: 21BN MT: TC07-04</w:t>
            </w:r>
          </w:p>
        </w:tc>
        <w:tc>
          <w:tcPr>
            <w:tcW w:w="481" w:type="dxa"/>
            <w:noWrap/>
            <w:hideMark/>
          </w:tcPr>
          <w:p w14:paraId="30A3BA9A" w14:textId="77777777" w:rsidR="00771A4B" w:rsidRDefault="00771A4B" w:rsidP="00771A4B">
            <w:pPr>
              <w:rPr>
                <w:sz w:val="16"/>
                <w:szCs w:val="16"/>
              </w:rPr>
            </w:pPr>
            <w:r>
              <w:rPr>
                <w:sz w:val="16"/>
                <w:szCs w:val="16"/>
              </w:rPr>
              <w:t>CTA</w:t>
            </w:r>
          </w:p>
        </w:tc>
        <w:tc>
          <w:tcPr>
            <w:tcW w:w="950" w:type="dxa"/>
            <w:noWrap/>
            <w:vAlign w:val="center"/>
            <w:hideMark/>
          </w:tcPr>
          <w:p w14:paraId="143A66FC" w14:textId="77777777" w:rsidR="00771A4B" w:rsidRDefault="00771A4B" w:rsidP="00771A4B">
            <w:pPr>
              <w:jc w:val="center"/>
              <w:rPr>
                <w:sz w:val="16"/>
                <w:szCs w:val="16"/>
              </w:rPr>
            </w:pPr>
            <w:r>
              <w:rPr>
                <w:sz w:val="16"/>
                <w:szCs w:val="16"/>
              </w:rPr>
              <w:t>ZYINFOR</w:t>
            </w:r>
          </w:p>
        </w:tc>
        <w:tc>
          <w:tcPr>
            <w:tcW w:w="665" w:type="dxa"/>
            <w:noWrap/>
            <w:vAlign w:val="center"/>
            <w:hideMark/>
          </w:tcPr>
          <w:p w14:paraId="1F8D9E80" w14:textId="77777777" w:rsidR="00771A4B" w:rsidRDefault="00771A4B" w:rsidP="00771A4B">
            <w:pPr>
              <w:jc w:val="center"/>
              <w:rPr>
                <w:sz w:val="16"/>
                <w:szCs w:val="16"/>
              </w:rPr>
            </w:pPr>
            <w:r>
              <w:rPr>
                <w:sz w:val="16"/>
                <w:szCs w:val="16"/>
              </w:rPr>
              <w:t>1</w:t>
            </w:r>
          </w:p>
        </w:tc>
        <w:tc>
          <w:tcPr>
            <w:tcW w:w="983" w:type="dxa"/>
            <w:vAlign w:val="center"/>
          </w:tcPr>
          <w:p w14:paraId="4263D21A" w14:textId="79399B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065CE2" w14:textId="4EEF0370" w:rsidR="00771A4B" w:rsidRDefault="00771A4B" w:rsidP="00771A4B">
            <w:pPr>
              <w:jc w:val="center"/>
              <w:rPr>
                <w:sz w:val="16"/>
                <w:szCs w:val="16"/>
              </w:rPr>
            </w:pPr>
            <w:r>
              <w:rPr>
                <w:sz w:val="16"/>
                <w:szCs w:val="16"/>
              </w:rPr>
              <w:t>UN</w:t>
            </w:r>
          </w:p>
        </w:tc>
        <w:tc>
          <w:tcPr>
            <w:tcW w:w="887" w:type="dxa"/>
            <w:noWrap/>
            <w:vAlign w:val="center"/>
            <w:hideMark/>
          </w:tcPr>
          <w:p w14:paraId="6A260F68" w14:textId="43843F7B" w:rsidR="00771A4B" w:rsidRDefault="00771A4B" w:rsidP="00771A4B">
            <w:pPr>
              <w:jc w:val="center"/>
              <w:rPr>
                <w:sz w:val="16"/>
                <w:szCs w:val="16"/>
              </w:rPr>
            </w:pPr>
            <w:r>
              <w:rPr>
                <w:sz w:val="16"/>
                <w:szCs w:val="16"/>
              </w:rPr>
              <w:t>6.699,97</w:t>
            </w:r>
          </w:p>
        </w:tc>
        <w:tc>
          <w:tcPr>
            <w:tcW w:w="1152" w:type="dxa"/>
            <w:noWrap/>
            <w:vAlign w:val="center"/>
            <w:hideMark/>
          </w:tcPr>
          <w:p w14:paraId="512A09A8" w14:textId="4384218F" w:rsidR="00771A4B" w:rsidRDefault="00771A4B" w:rsidP="00771A4B">
            <w:pPr>
              <w:jc w:val="center"/>
              <w:rPr>
                <w:sz w:val="16"/>
                <w:szCs w:val="16"/>
              </w:rPr>
            </w:pPr>
            <w:r>
              <w:rPr>
                <w:sz w:val="16"/>
                <w:szCs w:val="16"/>
              </w:rPr>
              <w:t>-          6.699,97</w:t>
            </w:r>
          </w:p>
        </w:tc>
        <w:tc>
          <w:tcPr>
            <w:tcW w:w="887" w:type="dxa"/>
            <w:noWrap/>
            <w:vAlign w:val="center"/>
            <w:hideMark/>
          </w:tcPr>
          <w:p w14:paraId="54C15C0E" w14:textId="3C941BED" w:rsidR="00771A4B" w:rsidRDefault="00771A4B" w:rsidP="00771A4B">
            <w:pPr>
              <w:jc w:val="center"/>
              <w:rPr>
                <w:sz w:val="16"/>
                <w:szCs w:val="16"/>
              </w:rPr>
            </w:pPr>
            <w:r>
              <w:rPr>
                <w:sz w:val="16"/>
                <w:szCs w:val="16"/>
              </w:rPr>
              <w:t>-</w:t>
            </w:r>
          </w:p>
        </w:tc>
      </w:tr>
      <w:tr w:rsidR="00771A4B" w14:paraId="747DB0F7" w14:textId="77777777" w:rsidTr="00771A4B">
        <w:trPr>
          <w:trHeight w:val="240"/>
        </w:trPr>
        <w:tc>
          <w:tcPr>
            <w:tcW w:w="936" w:type="dxa"/>
            <w:noWrap/>
            <w:hideMark/>
          </w:tcPr>
          <w:p w14:paraId="18671A5A" w14:textId="6F99E0D9" w:rsidR="00771A4B" w:rsidRDefault="00771A4B" w:rsidP="00771A4B">
            <w:pPr>
              <w:rPr>
                <w:sz w:val="16"/>
                <w:szCs w:val="16"/>
              </w:rPr>
            </w:pPr>
            <w:r>
              <w:rPr>
                <w:sz w:val="16"/>
                <w:szCs w:val="16"/>
              </w:rPr>
              <w:t>Equipamentos informática</w:t>
            </w:r>
          </w:p>
        </w:tc>
        <w:tc>
          <w:tcPr>
            <w:tcW w:w="1096" w:type="dxa"/>
            <w:noWrap/>
            <w:hideMark/>
          </w:tcPr>
          <w:p w14:paraId="466A9AC1" w14:textId="77777777" w:rsidR="00771A4B" w:rsidRDefault="00771A4B" w:rsidP="00771A4B">
            <w:pPr>
              <w:rPr>
                <w:sz w:val="16"/>
                <w:szCs w:val="16"/>
              </w:rPr>
            </w:pPr>
            <w:r>
              <w:rPr>
                <w:sz w:val="16"/>
                <w:szCs w:val="16"/>
              </w:rPr>
              <w:t>3300000021600</w:t>
            </w:r>
          </w:p>
        </w:tc>
        <w:tc>
          <w:tcPr>
            <w:tcW w:w="628" w:type="dxa"/>
            <w:noWrap/>
            <w:hideMark/>
          </w:tcPr>
          <w:p w14:paraId="02BFB077" w14:textId="3D5A3C95" w:rsidR="00771A4B" w:rsidRDefault="00771A4B" w:rsidP="00771A4B">
            <w:pPr>
              <w:rPr>
                <w:sz w:val="16"/>
                <w:szCs w:val="16"/>
              </w:rPr>
            </w:pPr>
            <w:r>
              <w:rPr>
                <w:sz w:val="16"/>
                <w:szCs w:val="16"/>
              </w:rPr>
              <w:t>Curitiba</w:t>
            </w:r>
          </w:p>
        </w:tc>
        <w:tc>
          <w:tcPr>
            <w:tcW w:w="3466" w:type="dxa"/>
            <w:noWrap/>
            <w:hideMark/>
          </w:tcPr>
          <w:p w14:paraId="0EE16A40" w14:textId="77777777" w:rsidR="00771A4B" w:rsidRDefault="00771A4B" w:rsidP="00771A4B">
            <w:pPr>
              <w:rPr>
                <w:sz w:val="16"/>
                <w:szCs w:val="16"/>
              </w:rPr>
            </w:pPr>
            <w:r>
              <w:rPr>
                <w:sz w:val="16"/>
                <w:szCs w:val="16"/>
              </w:rPr>
              <w:t>SERVIDOR FAB: DELL, MOD: POWEREDGE R610, N/S: 2Y475P1 (ESTOQUE) TAG: 21BN MT: TC07-04</w:t>
            </w:r>
          </w:p>
        </w:tc>
        <w:tc>
          <w:tcPr>
            <w:tcW w:w="481" w:type="dxa"/>
            <w:noWrap/>
            <w:hideMark/>
          </w:tcPr>
          <w:p w14:paraId="78B5C263" w14:textId="77777777" w:rsidR="00771A4B" w:rsidRDefault="00771A4B" w:rsidP="00771A4B">
            <w:pPr>
              <w:rPr>
                <w:sz w:val="16"/>
                <w:szCs w:val="16"/>
              </w:rPr>
            </w:pPr>
            <w:r>
              <w:rPr>
                <w:sz w:val="16"/>
                <w:szCs w:val="16"/>
              </w:rPr>
              <w:t>CTA</w:t>
            </w:r>
          </w:p>
        </w:tc>
        <w:tc>
          <w:tcPr>
            <w:tcW w:w="950" w:type="dxa"/>
            <w:noWrap/>
            <w:vAlign w:val="center"/>
            <w:hideMark/>
          </w:tcPr>
          <w:p w14:paraId="6FEF3617" w14:textId="77777777" w:rsidR="00771A4B" w:rsidRDefault="00771A4B" w:rsidP="00771A4B">
            <w:pPr>
              <w:jc w:val="center"/>
              <w:rPr>
                <w:sz w:val="16"/>
                <w:szCs w:val="16"/>
              </w:rPr>
            </w:pPr>
            <w:r>
              <w:rPr>
                <w:sz w:val="16"/>
                <w:szCs w:val="16"/>
              </w:rPr>
              <w:t>ZYINFOR</w:t>
            </w:r>
          </w:p>
        </w:tc>
        <w:tc>
          <w:tcPr>
            <w:tcW w:w="665" w:type="dxa"/>
            <w:noWrap/>
            <w:vAlign w:val="center"/>
            <w:hideMark/>
          </w:tcPr>
          <w:p w14:paraId="46FB0060" w14:textId="77777777" w:rsidR="00771A4B" w:rsidRDefault="00771A4B" w:rsidP="00771A4B">
            <w:pPr>
              <w:jc w:val="center"/>
              <w:rPr>
                <w:sz w:val="16"/>
                <w:szCs w:val="16"/>
              </w:rPr>
            </w:pPr>
            <w:r>
              <w:rPr>
                <w:sz w:val="16"/>
                <w:szCs w:val="16"/>
              </w:rPr>
              <w:t>1</w:t>
            </w:r>
          </w:p>
        </w:tc>
        <w:tc>
          <w:tcPr>
            <w:tcW w:w="983" w:type="dxa"/>
            <w:vAlign w:val="center"/>
          </w:tcPr>
          <w:p w14:paraId="6F0A8F01" w14:textId="084AF8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4A2BA2" w14:textId="0A80174D" w:rsidR="00771A4B" w:rsidRDefault="00771A4B" w:rsidP="00771A4B">
            <w:pPr>
              <w:jc w:val="center"/>
              <w:rPr>
                <w:sz w:val="16"/>
                <w:szCs w:val="16"/>
              </w:rPr>
            </w:pPr>
            <w:r>
              <w:rPr>
                <w:sz w:val="16"/>
                <w:szCs w:val="16"/>
              </w:rPr>
              <w:t>UN</w:t>
            </w:r>
          </w:p>
        </w:tc>
        <w:tc>
          <w:tcPr>
            <w:tcW w:w="887" w:type="dxa"/>
            <w:noWrap/>
            <w:vAlign w:val="center"/>
            <w:hideMark/>
          </w:tcPr>
          <w:p w14:paraId="0678A7A4" w14:textId="33730B45" w:rsidR="00771A4B" w:rsidRDefault="00771A4B" w:rsidP="00771A4B">
            <w:pPr>
              <w:jc w:val="center"/>
              <w:rPr>
                <w:sz w:val="16"/>
                <w:szCs w:val="16"/>
              </w:rPr>
            </w:pPr>
            <w:r>
              <w:rPr>
                <w:sz w:val="16"/>
                <w:szCs w:val="16"/>
              </w:rPr>
              <w:t>2.241,76</w:t>
            </w:r>
          </w:p>
        </w:tc>
        <w:tc>
          <w:tcPr>
            <w:tcW w:w="1152" w:type="dxa"/>
            <w:noWrap/>
            <w:vAlign w:val="center"/>
            <w:hideMark/>
          </w:tcPr>
          <w:p w14:paraId="5DC4047C" w14:textId="5F842BC8" w:rsidR="00771A4B" w:rsidRDefault="00771A4B" w:rsidP="00771A4B">
            <w:pPr>
              <w:jc w:val="center"/>
              <w:rPr>
                <w:sz w:val="16"/>
                <w:szCs w:val="16"/>
              </w:rPr>
            </w:pPr>
            <w:r>
              <w:rPr>
                <w:sz w:val="16"/>
                <w:szCs w:val="16"/>
              </w:rPr>
              <w:t>-          2.241,76</w:t>
            </w:r>
          </w:p>
        </w:tc>
        <w:tc>
          <w:tcPr>
            <w:tcW w:w="887" w:type="dxa"/>
            <w:noWrap/>
            <w:vAlign w:val="center"/>
            <w:hideMark/>
          </w:tcPr>
          <w:p w14:paraId="43ECF4F2" w14:textId="00F3B20C" w:rsidR="00771A4B" w:rsidRDefault="00771A4B" w:rsidP="00771A4B">
            <w:pPr>
              <w:jc w:val="center"/>
              <w:rPr>
                <w:sz w:val="16"/>
                <w:szCs w:val="16"/>
              </w:rPr>
            </w:pPr>
            <w:r>
              <w:rPr>
                <w:sz w:val="16"/>
                <w:szCs w:val="16"/>
              </w:rPr>
              <w:t>-</w:t>
            </w:r>
          </w:p>
        </w:tc>
      </w:tr>
      <w:tr w:rsidR="00771A4B" w14:paraId="16749597" w14:textId="77777777" w:rsidTr="00771A4B">
        <w:trPr>
          <w:trHeight w:val="240"/>
        </w:trPr>
        <w:tc>
          <w:tcPr>
            <w:tcW w:w="936" w:type="dxa"/>
            <w:noWrap/>
            <w:hideMark/>
          </w:tcPr>
          <w:p w14:paraId="14FAF7C2" w14:textId="1663DD92" w:rsidR="00771A4B" w:rsidRDefault="00771A4B" w:rsidP="00771A4B">
            <w:pPr>
              <w:rPr>
                <w:sz w:val="16"/>
                <w:szCs w:val="16"/>
              </w:rPr>
            </w:pPr>
            <w:r>
              <w:rPr>
                <w:sz w:val="16"/>
                <w:szCs w:val="16"/>
              </w:rPr>
              <w:t>Equipamentos informática</w:t>
            </w:r>
          </w:p>
        </w:tc>
        <w:tc>
          <w:tcPr>
            <w:tcW w:w="1096" w:type="dxa"/>
            <w:noWrap/>
            <w:hideMark/>
          </w:tcPr>
          <w:p w14:paraId="7AFF830C" w14:textId="77777777" w:rsidR="00771A4B" w:rsidRDefault="00771A4B" w:rsidP="00771A4B">
            <w:pPr>
              <w:rPr>
                <w:sz w:val="16"/>
                <w:szCs w:val="16"/>
              </w:rPr>
            </w:pPr>
            <w:r>
              <w:rPr>
                <w:sz w:val="16"/>
                <w:szCs w:val="16"/>
              </w:rPr>
              <w:t>3300000021610</w:t>
            </w:r>
          </w:p>
        </w:tc>
        <w:tc>
          <w:tcPr>
            <w:tcW w:w="628" w:type="dxa"/>
            <w:noWrap/>
            <w:hideMark/>
          </w:tcPr>
          <w:p w14:paraId="37535EB1" w14:textId="3B59CCF6" w:rsidR="00771A4B" w:rsidRDefault="00771A4B" w:rsidP="00771A4B">
            <w:pPr>
              <w:rPr>
                <w:sz w:val="16"/>
                <w:szCs w:val="16"/>
              </w:rPr>
            </w:pPr>
            <w:r>
              <w:rPr>
                <w:sz w:val="16"/>
                <w:szCs w:val="16"/>
              </w:rPr>
              <w:t>Curitiba</w:t>
            </w:r>
          </w:p>
        </w:tc>
        <w:tc>
          <w:tcPr>
            <w:tcW w:w="3466" w:type="dxa"/>
            <w:noWrap/>
            <w:hideMark/>
          </w:tcPr>
          <w:p w14:paraId="1464858B" w14:textId="77777777" w:rsidR="00771A4B" w:rsidRDefault="00771A4B" w:rsidP="00771A4B">
            <w:pPr>
              <w:rPr>
                <w:sz w:val="16"/>
                <w:szCs w:val="16"/>
              </w:rPr>
            </w:pPr>
            <w:r>
              <w:rPr>
                <w:sz w:val="16"/>
                <w:szCs w:val="16"/>
              </w:rPr>
              <w:t>SERVIDOR FAB: DELL, MOD: POWEREDGE R610, N/S: BXK10L1 (ESTOQUE) TAG: 21BN MT: TC07-04</w:t>
            </w:r>
          </w:p>
        </w:tc>
        <w:tc>
          <w:tcPr>
            <w:tcW w:w="481" w:type="dxa"/>
            <w:noWrap/>
            <w:hideMark/>
          </w:tcPr>
          <w:p w14:paraId="6F63E5C8" w14:textId="77777777" w:rsidR="00771A4B" w:rsidRDefault="00771A4B" w:rsidP="00771A4B">
            <w:pPr>
              <w:rPr>
                <w:sz w:val="16"/>
                <w:szCs w:val="16"/>
              </w:rPr>
            </w:pPr>
            <w:r>
              <w:rPr>
                <w:sz w:val="16"/>
                <w:szCs w:val="16"/>
              </w:rPr>
              <w:t>CTA</w:t>
            </w:r>
          </w:p>
        </w:tc>
        <w:tc>
          <w:tcPr>
            <w:tcW w:w="950" w:type="dxa"/>
            <w:noWrap/>
            <w:vAlign w:val="center"/>
            <w:hideMark/>
          </w:tcPr>
          <w:p w14:paraId="66732403" w14:textId="77777777" w:rsidR="00771A4B" w:rsidRDefault="00771A4B" w:rsidP="00771A4B">
            <w:pPr>
              <w:jc w:val="center"/>
              <w:rPr>
                <w:sz w:val="16"/>
                <w:szCs w:val="16"/>
              </w:rPr>
            </w:pPr>
            <w:r>
              <w:rPr>
                <w:sz w:val="16"/>
                <w:szCs w:val="16"/>
              </w:rPr>
              <w:t>ZYINFOR</w:t>
            </w:r>
          </w:p>
        </w:tc>
        <w:tc>
          <w:tcPr>
            <w:tcW w:w="665" w:type="dxa"/>
            <w:noWrap/>
            <w:vAlign w:val="center"/>
            <w:hideMark/>
          </w:tcPr>
          <w:p w14:paraId="6A3978C1" w14:textId="77777777" w:rsidR="00771A4B" w:rsidRDefault="00771A4B" w:rsidP="00771A4B">
            <w:pPr>
              <w:jc w:val="center"/>
              <w:rPr>
                <w:sz w:val="16"/>
                <w:szCs w:val="16"/>
              </w:rPr>
            </w:pPr>
            <w:r>
              <w:rPr>
                <w:sz w:val="16"/>
                <w:szCs w:val="16"/>
              </w:rPr>
              <w:t>1</w:t>
            </w:r>
          </w:p>
        </w:tc>
        <w:tc>
          <w:tcPr>
            <w:tcW w:w="983" w:type="dxa"/>
            <w:vAlign w:val="center"/>
          </w:tcPr>
          <w:p w14:paraId="0DD807F2" w14:textId="01F900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DA7302" w14:textId="031D15C0" w:rsidR="00771A4B" w:rsidRDefault="00771A4B" w:rsidP="00771A4B">
            <w:pPr>
              <w:jc w:val="center"/>
              <w:rPr>
                <w:sz w:val="16"/>
                <w:szCs w:val="16"/>
              </w:rPr>
            </w:pPr>
            <w:r>
              <w:rPr>
                <w:sz w:val="16"/>
                <w:szCs w:val="16"/>
              </w:rPr>
              <w:t>UN</w:t>
            </w:r>
          </w:p>
        </w:tc>
        <w:tc>
          <w:tcPr>
            <w:tcW w:w="887" w:type="dxa"/>
            <w:noWrap/>
            <w:vAlign w:val="center"/>
            <w:hideMark/>
          </w:tcPr>
          <w:p w14:paraId="0C7AE6FA" w14:textId="0EFD3D8E" w:rsidR="00771A4B" w:rsidRDefault="00771A4B" w:rsidP="00771A4B">
            <w:pPr>
              <w:jc w:val="center"/>
              <w:rPr>
                <w:sz w:val="16"/>
                <w:szCs w:val="16"/>
              </w:rPr>
            </w:pPr>
            <w:r>
              <w:rPr>
                <w:sz w:val="16"/>
                <w:szCs w:val="16"/>
              </w:rPr>
              <w:t>6.699,97</w:t>
            </w:r>
          </w:p>
        </w:tc>
        <w:tc>
          <w:tcPr>
            <w:tcW w:w="1152" w:type="dxa"/>
            <w:noWrap/>
            <w:vAlign w:val="center"/>
            <w:hideMark/>
          </w:tcPr>
          <w:p w14:paraId="61FBB0BA" w14:textId="242F2E37" w:rsidR="00771A4B" w:rsidRDefault="00771A4B" w:rsidP="00771A4B">
            <w:pPr>
              <w:jc w:val="center"/>
              <w:rPr>
                <w:sz w:val="16"/>
                <w:szCs w:val="16"/>
              </w:rPr>
            </w:pPr>
            <w:r>
              <w:rPr>
                <w:sz w:val="16"/>
                <w:szCs w:val="16"/>
              </w:rPr>
              <w:t>-          6.699,97</w:t>
            </w:r>
          </w:p>
        </w:tc>
        <w:tc>
          <w:tcPr>
            <w:tcW w:w="887" w:type="dxa"/>
            <w:noWrap/>
            <w:vAlign w:val="center"/>
            <w:hideMark/>
          </w:tcPr>
          <w:p w14:paraId="0FB7BA59" w14:textId="22ACB9A0" w:rsidR="00771A4B" w:rsidRDefault="00771A4B" w:rsidP="00771A4B">
            <w:pPr>
              <w:jc w:val="center"/>
              <w:rPr>
                <w:sz w:val="16"/>
                <w:szCs w:val="16"/>
              </w:rPr>
            </w:pPr>
            <w:r>
              <w:rPr>
                <w:sz w:val="16"/>
                <w:szCs w:val="16"/>
              </w:rPr>
              <w:t>-</w:t>
            </w:r>
          </w:p>
        </w:tc>
      </w:tr>
      <w:tr w:rsidR="00771A4B" w14:paraId="5B77671F" w14:textId="77777777" w:rsidTr="00771A4B">
        <w:trPr>
          <w:trHeight w:val="240"/>
        </w:trPr>
        <w:tc>
          <w:tcPr>
            <w:tcW w:w="936" w:type="dxa"/>
            <w:noWrap/>
            <w:hideMark/>
          </w:tcPr>
          <w:p w14:paraId="119B909C" w14:textId="4CE0441B" w:rsidR="00771A4B" w:rsidRDefault="00771A4B" w:rsidP="00771A4B">
            <w:pPr>
              <w:rPr>
                <w:sz w:val="16"/>
                <w:szCs w:val="16"/>
              </w:rPr>
            </w:pPr>
            <w:r>
              <w:rPr>
                <w:sz w:val="16"/>
                <w:szCs w:val="16"/>
              </w:rPr>
              <w:t>Equipamentos informática</w:t>
            </w:r>
          </w:p>
        </w:tc>
        <w:tc>
          <w:tcPr>
            <w:tcW w:w="1096" w:type="dxa"/>
            <w:noWrap/>
            <w:hideMark/>
          </w:tcPr>
          <w:p w14:paraId="1807607B" w14:textId="77777777" w:rsidR="00771A4B" w:rsidRDefault="00771A4B" w:rsidP="00771A4B">
            <w:pPr>
              <w:rPr>
                <w:sz w:val="16"/>
                <w:szCs w:val="16"/>
              </w:rPr>
            </w:pPr>
            <w:r>
              <w:rPr>
                <w:sz w:val="16"/>
                <w:szCs w:val="16"/>
              </w:rPr>
              <w:t>3300000021630</w:t>
            </w:r>
          </w:p>
        </w:tc>
        <w:tc>
          <w:tcPr>
            <w:tcW w:w="628" w:type="dxa"/>
            <w:noWrap/>
            <w:hideMark/>
          </w:tcPr>
          <w:p w14:paraId="6E0CFDD0" w14:textId="7301913D" w:rsidR="00771A4B" w:rsidRDefault="00771A4B" w:rsidP="00771A4B">
            <w:pPr>
              <w:rPr>
                <w:sz w:val="16"/>
                <w:szCs w:val="16"/>
              </w:rPr>
            </w:pPr>
            <w:r>
              <w:rPr>
                <w:sz w:val="16"/>
                <w:szCs w:val="16"/>
              </w:rPr>
              <w:t>Curitiba</w:t>
            </w:r>
          </w:p>
        </w:tc>
        <w:tc>
          <w:tcPr>
            <w:tcW w:w="3466" w:type="dxa"/>
            <w:noWrap/>
            <w:hideMark/>
          </w:tcPr>
          <w:p w14:paraId="0371F812" w14:textId="77777777" w:rsidR="00771A4B" w:rsidRDefault="00771A4B" w:rsidP="00771A4B">
            <w:pPr>
              <w:rPr>
                <w:sz w:val="16"/>
                <w:szCs w:val="16"/>
              </w:rPr>
            </w:pPr>
            <w:r>
              <w:rPr>
                <w:sz w:val="16"/>
                <w:szCs w:val="16"/>
              </w:rPr>
              <w:t>SERVIDOR FAB: DELL, MOD: POWEREDGE R610, N/S: 7Y475P1 (ESTOQUE) TAG: 21BN MT: TC07-04</w:t>
            </w:r>
          </w:p>
        </w:tc>
        <w:tc>
          <w:tcPr>
            <w:tcW w:w="481" w:type="dxa"/>
            <w:noWrap/>
            <w:hideMark/>
          </w:tcPr>
          <w:p w14:paraId="46468668" w14:textId="77777777" w:rsidR="00771A4B" w:rsidRDefault="00771A4B" w:rsidP="00771A4B">
            <w:pPr>
              <w:rPr>
                <w:sz w:val="16"/>
                <w:szCs w:val="16"/>
              </w:rPr>
            </w:pPr>
            <w:r>
              <w:rPr>
                <w:sz w:val="16"/>
                <w:szCs w:val="16"/>
              </w:rPr>
              <w:t>CTA</w:t>
            </w:r>
          </w:p>
        </w:tc>
        <w:tc>
          <w:tcPr>
            <w:tcW w:w="950" w:type="dxa"/>
            <w:noWrap/>
            <w:vAlign w:val="center"/>
            <w:hideMark/>
          </w:tcPr>
          <w:p w14:paraId="1A9F22A5" w14:textId="77777777" w:rsidR="00771A4B" w:rsidRDefault="00771A4B" w:rsidP="00771A4B">
            <w:pPr>
              <w:jc w:val="center"/>
              <w:rPr>
                <w:sz w:val="16"/>
                <w:szCs w:val="16"/>
              </w:rPr>
            </w:pPr>
            <w:r>
              <w:rPr>
                <w:sz w:val="16"/>
                <w:szCs w:val="16"/>
              </w:rPr>
              <w:t>ZYINFOR</w:t>
            </w:r>
          </w:p>
        </w:tc>
        <w:tc>
          <w:tcPr>
            <w:tcW w:w="665" w:type="dxa"/>
            <w:noWrap/>
            <w:vAlign w:val="center"/>
            <w:hideMark/>
          </w:tcPr>
          <w:p w14:paraId="6600C5C4" w14:textId="77777777" w:rsidR="00771A4B" w:rsidRDefault="00771A4B" w:rsidP="00771A4B">
            <w:pPr>
              <w:jc w:val="center"/>
              <w:rPr>
                <w:sz w:val="16"/>
                <w:szCs w:val="16"/>
              </w:rPr>
            </w:pPr>
            <w:r>
              <w:rPr>
                <w:sz w:val="16"/>
                <w:szCs w:val="16"/>
              </w:rPr>
              <w:t>1</w:t>
            </w:r>
          </w:p>
        </w:tc>
        <w:tc>
          <w:tcPr>
            <w:tcW w:w="983" w:type="dxa"/>
            <w:vAlign w:val="center"/>
          </w:tcPr>
          <w:p w14:paraId="58072018" w14:textId="1C25AD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AFE863" w14:textId="33B5944D" w:rsidR="00771A4B" w:rsidRDefault="00771A4B" w:rsidP="00771A4B">
            <w:pPr>
              <w:jc w:val="center"/>
              <w:rPr>
                <w:sz w:val="16"/>
                <w:szCs w:val="16"/>
              </w:rPr>
            </w:pPr>
            <w:r>
              <w:rPr>
                <w:sz w:val="16"/>
                <w:szCs w:val="16"/>
              </w:rPr>
              <w:t>UN</w:t>
            </w:r>
          </w:p>
        </w:tc>
        <w:tc>
          <w:tcPr>
            <w:tcW w:w="887" w:type="dxa"/>
            <w:noWrap/>
            <w:vAlign w:val="center"/>
            <w:hideMark/>
          </w:tcPr>
          <w:p w14:paraId="6573054A" w14:textId="2E769E32" w:rsidR="00771A4B" w:rsidRDefault="00771A4B" w:rsidP="00771A4B">
            <w:pPr>
              <w:jc w:val="center"/>
              <w:rPr>
                <w:sz w:val="16"/>
                <w:szCs w:val="16"/>
              </w:rPr>
            </w:pPr>
            <w:r>
              <w:rPr>
                <w:sz w:val="16"/>
                <w:szCs w:val="16"/>
              </w:rPr>
              <w:t>6.699,97</w:t>
            </w:r>
          </w:p>
        </w:tc>
        <w:tc>
          <w:tcPr>
            <w:tcW w:w="1152" w:type="dxa"/>
            <w:noWrap/>
            <w:vAlign w:val="center"/>
            <w:hideMark/>
          </w:tcPr>
          <w:p w14:paraId="089ED43C" w14:textId="179FB697" w:rsidR="00771A4B" w:rsidRDefault="00771A4B" w:rsidP="00771A4B">
            <w:pPr>
              <w:jc w:val="center"/>
              <w:rPr>
                <w:sz w:val="16"/>
                <w:szCs w:val="16"/>
              </w:rPr>
            </w:pPr>
            <w:r>
              <w:rPr>
                <w:sz w:val="16"/>
                <w:szCs w:val="16"/>
              </w:rPr>
              <w:t>-          6.699,97</w:t>
            </w:r>
          </w:p>
        </w:tc>
        <w:tc>
          <w:tcPr>
            <w:tcW w:w="887" w:type="dxa"/>
            <w:noWrap/>
            <w:vAlign w:val="center"/>
            <w:hideMark/>
          </w:tcPr>
          <w:p w14:paraId="5040A7EF" w14:textId="740B857B" w:rsidR="00771A4B" w:rsidRDefault="00771A4B" w:rsidP="00771A4B">
            <w:pPr>
              <w:jc w:val="center"/>
              <w:rPr>
                <w:sz w:val="16"/>
                <w:szCs w:val="16"/>
              </w:rPr>
            </w:pPr>
            <w:r>
              <w:rPr>
                <w:sz w:val="16"/>
                <w:szCs w:val="16"/>
              </w:rPr>
              <w:t>-</w:t>
            </w:r>
          </w:p>
        </w:tc>
      </w:tr>
      <w:tr w:rsidR="00771A4B" w14:paraId="57BA46B0" w14:textId="77777777" w:rsidTr="00771A4B">
        <w:trPr>
          <w:trHeight w:val="240"/>
        </w:trPr>
        <w:tc>
          <w:tcPr>
            <w:tcW w:w="936" w:type="dxa"/>
            <w:noWrap/>
            <w:hideMark/>
          </w:tcPr>
          <w:p w14:paraId="0EBBEE4D" w14:textId="1A799F09" w:rsidR="00771A4B" w:rsidRDefault="00771A4B" w:rsidP="00771A4B">
            <w:pPr>
              <w:rPr>
                <w:sz w:val="16"/>
                <w:szCs w:val="16"/>
              </w:rPr>
            </w:pPr>
            <w:r>
              <w:rPr>
                <w:sz w:val="16"/>
                <w:szCs w:val="16"/>
              </w:rPr>
              <w:t>Equipamentos informática</w:t>
            </w:r>
          </w:p>
        </w:tc>
        <w:tc>
          <w:tcPr>
            <w:tcW w:w="1096" w:type="dxa"/>
            <w:noWrap/>
            <w:hideMark/>
          </w:tcPr>
          <w:p w14:paraId="5AB1B1E0" w14:textId="77777777" w:rsidR="00771A4B" w:rsidRDefault="00771A4B" w:rsidP="00771A4B">
            <w:pPr>
              <w:rPr>
                <w:sz w:val="16"/>
                <w:szCs w:val="16"/>
              </w:rPr>
            </w:pPr>
            <w:r>
              <w:rPr>
                <w:sz w:val="16"/>
                <w:szCs w:val="16"/>
              </w:rPr>
              <w:t>3300000021650</w:t>
            </w:r>
          </w:p>
        </w:tc>
        <w:tc>
          <w:tcPr>
            <w:tcW w:w="628" w:type="dxa"/>
            <w:noWrap/>
            <w:hideMark/>
          </w:tcPr>
          <w:p w14:paraId="6E01B72A" w14:textId="5CC045CF" w:rsidR="00771A4B" w:rsidRDefault="00771A4B" w:rsidP="00771A4B">
            <w:pPr>
              <w:rPr>
                <w:sz w:val="16"/>
                <w:szCs w:val="16"/>
              </w:rPr>
            </w:pPr>
            <w:r>
              <w:rPr>
                <w:sz w:val="16"/>
                <w:szCs w:val="16"/>
              </w:rPr>
              <w:t>Curitiba</w:t>
            </w:r>
          </w:p>
        </w:tc>
        <w:tc>
          <w:tcPr>
            <w:tcW w:w="3466" w:type="dxa"/>
            <w:noWrap/>
            <w:hideMark/>
          </w:tcPr>
          <w:p w14:paraId="52DCA976" w14:textId="77777777" w:rsidR="00771A4B" w:rsidRDefault="00771A4B" w:rsidP="00771A4B">
            <w:pPr>
              <w:rPr>
                <w:sz w:val="16"/>
                <w:szCs w:val="16"/>
              </w:rPr>
            </w:pPr>
            <w:r>
              <w:rPr>
                <w:sz w:val="16"/>
                <w:szCs w:val="16"/>
              </w:rPr>
              <w:t>SERVIDOR FAB: DELL, MOD: POWEREDGE R610, N/S: 8501YB1 (ESTOQUE) TAG: 21BN MT: TC07-04</w:t>
            </w:r>
          </w:p>
        </w:tc>
        <w:tc>
          <w:tcPr>
            <w:tcW w:w="481" w:type="dxa"/>
            <w:noWrap/>
            <w:hideMark/>
          </w:tcPr>
          <w:p w14:paraId="765E0096" w14:textId="77777777" w:rsidR="00771A4B" w:rsidRDefault="00771A4B" w:rsidP="00771A4B">
            <w:pPr>
              <w:rPr>
                <w:sz w:val="16"/>
                <w:szCs w:val="16"/>
              </w:rPr>
            </w:pPr>
            <w:r>
              <w:rPr>
                <w:sz w:val="16"/>
                <w:szCs w:val="16"/>
              </w:rPr>
              <w:t>CTA</w:t>
            </w:r>
          </w:p>
        </w:tc>
        <w:tc>
          <w:tcPr>
            <w:tcW w:w="950" w:type="dxa"/>
            <w:noWrap/>
            <w:vAlign w:val="center"/>
            <w:hideMark/>
          </w:tcPr>
          <w:p w14:paraId="0F4969D7" w14:textId="77777777" w:rsidR="00771A4B" w:rsidRDefault="00771A4B" w:rsidP="00771A4B">
            <w:pPr>
              <w:jc w:val="center"/>
              <w:rPr>
                <w:sz w:val="16"/>
                <w:szCs w:val="16"/>
              </w:rPr>
            </w:pPr>
            <w:r>
              <w:rPr>
                <w:sz w:val="16"/>
                <w:szCs w:val="16"/>
              </w:rPr>
              <w:t>ZYINFOR</w:t>
            </w:r>
          </w:p>
        </w:tc>
        <w:tc>
          <w:tcPr>
            <w:tcW w:w="665" w:type="dxa"/>
            <w:noWrap/>
            <w:vAlign w:val="center"/>
            <w:hideMark/>
          </w:tcPr>
          <w:p w14:paraId="0E6E0D96" w14:textId="77777777" w:rsidR="00771A4B" w:rsidRDefault="00771A4B" w:rsidP="00771A4B">
            <w:pPr>
              <w:jc w:val="center"/>
              <w:rPr>
                <w:sz w:val="16"/>
                <w:szCs w:val="16"/>
              </w:rPr>
            </w:pPr>
            <w:r>
              <w:rPr>
                <w:sz w:val="16"/>
                <w:szCs w:val="16"/>
              </w:rPr>
              <w:t>1</w:t>
            </w:r>
          </w:p>
        </w:tc>
        <w:tc>
          <w:tcPr>
            <w:tcW w:w="983" w:type="dxa"/>
            <w:vAlign w:val="center"/>
          </w:tcPr>
          <w:p w14:paraId="21B2C473" w14:textId="3B768D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0BFAFA" w14:textId="2467158F" w:rsidR="00771A4B" w:rsidRDefault="00771A4B" w:rsidP="00771A4B">
            <w:pPr>
              <w:jc w:val="center"/>
              <w:rPr>
                <w:sz w:val="16"/>
                <w:szCs w:val="16"/>
              </w:rPr>
            </w:pPr>
            <w:r>
              <w:rPr>
                <w:sz w:val="16"/>
                <w:szCs w:val="16"/>
              </w:rPr>
              <w:t>UN</w:t>
            </w:r>
          </w:p>
        </w:tc>
        <w:tc>
          <w:tcPr>
            <w:tcW w:w="887" w:type="dxa"/>
            <w:noWrap/>
            <w:vAlign w:val="center"/>
            <w:hideMark/>
          </w:tcPr>
          <w:p w14:paraId="79A8073B" w14:textId="779D8B0E" w:rsidR="00771A4B" w:rsidRDefault="00771A4B" w:rsidP="00771A4B">
            <w:pPr>
              <w:jc w:val="center"/>
              <w:rPr>
                <w:sz w:val="16"/>
                <w:szCs w:val="16"/>
              </w:rPr>
            </w:pPr>
            <w:r>
              <w:rPr>
                <w:sz w:val="16"/>
                <w:szCs w:val="16"/>
              </w:rPr>
              <w:t>3.181,80</w:t>
            </w:r>
          </w:p>
        </w:tc>
        <w:tc>
          <w:tcPr>
            <w:tcW w:w="1152" w:type="dxa"/>
            <w:noWrap/>
            <w:vAlign w:val="center"/>
            <w:hideMark/>
          </w:tcPr>
          <w:p w14:paraId="3E2A6E66" w14:textId="71EC9823" w:rsidR="00771A4B" w:rsidRDefault="00771A4B" w:rsidP="00771A4B">
            <w:pPr>
              <w:jc w:val="center"/>
              <w:rPr>
                <w:sz w:val="16"/>
                <w:szCs w:val="16"/>
              </w:rPr>
            </w:pPr>
            <w:r>
              <w:rPr>
                <w:sz w:val="16"/>
                <w:szCs w:val="16"/>
              </w:rPr>
              <w:t>-          3.181,80</w:t>
            </w:r>
          </w:p>
        </w:tc>
        <w:tc>
          <w:tcPr>
            <w:tcW w:w="887" w:type="dxa"/>
            <w:noWrap/>
            <w:vAlign w:val="center"/>
            <w:hideMark/>
          </w:tcPr>
          <w:p w14:paraId="7CDA2494" w14:textId="29B2CD24" w:rsidR="00771A4B" w:rsidRDefault="00771A4B" w:rsidP="00771A4B">
            <w:pPr>
              <w:jc w:val="center"/>
              <w:rPr>
                <w:sz w:val="16"/>
                <w:szCs w:val="16"/>
              </w:rPr>
            </w:pPr>
            <w:r>
              <w:rPr>
                <w:sz w:val="16"/>
                <w:szCs w:val="16"/>
              </w:rPr>
              <w:t>-</w:t>
            </w:r>
          </w:p>
        </w:tc>
      </w:tr>
      <w:tr w:rsidR="00771A4B" w14:paraId="5DF24BDA" w14:textId="77777777" w:rsidTr="00771A4B">
        <w:trPr>
          <w:trHeight w:val="240"/>
        </w:trPr>
        <w:tc>
          <w:tcPr>
            <w:tcW w:w="936" w:type="dxa"/>
            <w:noWrap/>
            <w:hideMark/>
          </w:tcPr>
          <w:p w14:paraId="2036B0C5" w14:textId="39BEA621" w:rsidR="00771A4B" w:rsidRDefault="00771A4B" w:rsidP="00771A4B">
            <w:pPr>
              <w:rPr>
                <w:sz w:val="16"/>
                <w:szCs w:val="16"/>
              </w:rPr>
            </w:pPr>
            <w:r>
              <w:rPr>
                <w:sz w:val="16"/>
                <w:szCs w:val="16"/>
              </w:rPr>
              <w:t>Equipamentos informática</w:t>
            </w:r>
          </w:p>
        </w:tc>
        <w:tc>
          <w:tcPr>
            <w:tcW w:w="1096" w:type="dxa"/>
            <w:noWrap/>
            <w:hideMark/>
          </w:tcPr>
          <w:p w14:paraId="6D283F71" w14:textId="77777777" w:rsidR="00771A4B" w:rsidRDefault="00771A4B" w:rsidP="00771A4B">
            <w:pPr>
              <w:rPr>
                <w:sz w:val="16"/>
                <w:szCs w:val="16"/>
              </w:rPr>
            </w:pPr>
            <w:r>
              <w:rPr>
                <w:sz w:val="16"/>
                <w:szCs w:val="16"/>
              </w:rPr>
              <w:t>3300000021670</w:t>
            </w:r>
          </w:p>
        </w:tc>
        <w:tc>
          <w:tcPr>
            <w:tcW w:w="628" w:type="dxa"/>
            <w:noWrap/>
            <w:hideMark/>
          </w:tcPr>
          <w:p w14:paraId="3C16D600" w14:textId="40E7FFCF" w:rsidR="00771A4B" w:rsidRDefault="00771A4B" w:rsidP="00771A4B">
            <w:pPr>
              <w:rPr>
                <w:sz w:val="16"/>
                <w:szCs w:val="16"/>
              </w:rPr>
            </w:pPr>
            <w:r>
              <w:rPr>
                <w:sz w:val="16"/>
                <w:szCs w:val="16"/>
              </w:rPr>
              <w:t>Curitiba</w:t>
            </w:r>
          </w:p>
        </w:tc>
        <w:tc>
          <w:tcPr>
            <w:tcW w:w="3466" w:type="dxa"/>
            <w:noWrap/>
            <w:hideMark/>
          </w:tcPr>
          <w:p w14:paraId="531C92E5" w14:textId="77777777" w:rsidR="00771A4B" w:rsidRDefault="00771A4B" w:rsidP="00771A4B">
            <w:pPr>
              <w:rPr>
                <w:sz w:val="16"/>
                <w:szCs w:val="16"/>
              </w:rPr>
            </w:pPr>
            <w:r>
              <w:rPr>
                <w:sz w:val="16"/>
                <w:szCs w:val="16"/>
              </w:rPr>
              <w:t>SERVIDOR FAB: DELL, MOD: POWEREDGE 2850, N/S: G8SZXB1 (ESTOQUE) TAG: 21BN MT: TC07-04</w:t>
            </w:r>
          </w:p>
        </w:tc>
        <w:tc>
          <w:tcPr>
            <w:tcW w:w="481" w:type="dxa"/>
            <w:noWrap/>
            <w:hideMark/>
          </w:tcPr>
          <w:p w14:paraId="0A3C2D51" w14:textId="77777777" w:rsidR="00771A4B" w:rsidRDefault="00771A4B" w:rsidP="00771A4B">
            <w:pPr>
              <w:rPr>
                <w:sz w:val="16"/>
                <w:szCs w:val="16"/>
              </w:rPr>
            </w:pPr>
            <w:r>
              <w:rPr>
                <w:sz w:val="16"/>
                <w:szCs w:val="16"/>
              </w:rPr>
              <w:t>CTA</w:t>
            </w:r>
          </w:p>
        </w:tc>
        <w:tc>
          <w:tcPr>
            <w:tcW w:w="950" w:type="dxa"/>
            <w:noWrap/>
            <w:vAlign w:val="center"/>
            <w:hideMark/>
          </w:tcPr>
          <w:p w14:paraId="41A332E6" w14:textId="77777777" w:rsidR="00771A4B" w:rsidRDefault="00771A4B" w:rsidP="00771A4B">
            <w:pPr>
              <w:jc w:val="center"/>
              <w:rPr>
                <w:sz w:val="16"/>
                <w:szCs w:val="16"/>
              </w:rPr>
            </w:pPr>
            <w:r>
              <w:rPr>
                <w:sz w:val="16"/>
                <w:szCs w:val="16"/>
              </w:rPr>
              <w:t>ZYINFOR</w:t>
            </w:r>
          </w:p>
        </w:tc>
        <w:tc>
          <w:tcPr>
            <w:tcW w:w="665" w:type="dxa"/>
            <w:noWrap/>
            <w:vAlign w:val="center"/>
            <w:hideMark/>
          </w:tcPr>
          <w:p w14:paraId="2CE47D6B" w14:textId="77777777" w:rsidR="00771A4B" w:rsidRDefault="00771A4B" w:rsidP="00771A4B">
            <w:pPr>
              <w:jc w:val="center"/>
              <w:rPr>
                <w:sz w:val="16"/>
                <w:szCs w:val="16"/>
              </w:rPr>
            </w:pPr>
            <w:r>
              <w:rPr>
                <w:sz w:val="16"/>
                <w:szCs w:val="16"/>
              </w:rPr>
              <w:t>1</w:t>
            </w:r>
          </w:p>
        </w:tc>
        <w:tc>
          <w:tcPr>
            <w:tcW w:w="983" w:type="dxa"/>
            <w:vAlign w:val="center"/>
          </w:tcPr>
          <w:p w14:paraId="1679D882" w14:textId="74A7DF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AC3FDF" w14:textId="62273DC7" w:rsidR="00771A4B" w:rsidRDefault="00771A4B" w:rsidP="00771A4B">
            <w:pPr>
              <w:jc w:val="center"/>
              <w:rPr>
                <w:sz w:val="16"/>
                <w:szCs w:val="16"/>
              </w:rPr>
            </w:pPr>
            <w:r>
              <w:rPr>
                <w:sz w:val="16"/>
                <w:szCs w:val="16"/>
              </w:rPr>
              <w:t>UN</w:t>
            </w:r>
          </w:p>
        </w:tc>
        <w:tc>
          <w:tcPr>
            <w:tcW w:w="887" w:type="dxa"/>
            <w:noWrap/>
            <w:vAlign w:val="center"/>
            <w:hideMark/>
          </w:tcPr>
          <w:p w14:paraId="6F1B2B38" w14:textId="56537477" w:rsidR="00771A4B" w:rsidRDefault="00771A4B" w:rsidP="00771A4B">
            <w:pPr>
              <w:jc w:val="center"/>
              <w:rPr>
                <w:sz w:val="16"/>
                <w:szCs w:val="16"/>
              </w:rPr>
            </w:pPr>
            <w:r>
              <w:rPr>
                <w:sz w:val="16"/>
                <w:szCs w:val="16"/>
              </w:rPr>
              <w:t>3.181,80</w:t>
            </w:r>
          </w:p>
        </w:tc>
        <w:tc>
          <w:tcPr>
            <w:tcW w:w="1152" w:type="dxa"/>
            <w:noWrap/>
            <w:vAlign w:val="center"/>
            <w:hideMark/>
          </w:tcPr>
          <w:p w14:paraId="0056020D" w14:textId="5AA7EB45" w:rsidR="00771A4B" w:rsidRDefault="00771A4B" w:rsidP="00771A4B">
            <w:pPr>
              <w:jc w:val="center"/>
              <w:rPr>
                <w:sz w:val="16"/>
                <w:szCs w:val="16"/>
              </w:rPr>
            </w:pPr>
            <w:r>
              <w:rPr>
                <w:sz w:val="16"/>
                <w:szCs w:val="16"/>
              </w:rPr>
              <w:t>-          3.181,80</w:t>
            </w:r>
          </w:p>
        </w:tc>
        <w:tc>
          <w:tcPr>
            <w:tcW w:w="887" w:type="dxa"/>
            <w:noWrap/>
            <w:vAlign w:val="center"/>
            <w:hideMark/>
          </w:tcPr>
          <w:p w14:paraId="7E996630" w14:textId="61B32AB0" w:rsidR="00771A4B" w:rsidRDefault="00771A4B" w:rsidP="00771A4B">
            <w:pPr>
              <w:jc w:val="center"/>
              <w:rPr>
                <w:sz w:val="16"/>
                <w:szCs w:val="16"/>
              </w:rPr>
            </w:pPr>
            <w:r>
              <w:rPr>
                <w:sz w:val="16"/>
                <w:szCs w:val="16"/>
              </w:rPr>
              <w:t>-</w:t>
            </w:r>
          </w:p>
        </w:tc>
      </w:tr>
      <w:tr w:rsidR="00771A4B" w14:paraId="5984D8CE" w14:textId="77777777" w:rsidTr="00771A4B">
        <w:trPr>
          <w:trHeight w:val="240"/>
        </w:trPr>
        <w:tc>
          <w:tcPr>
            <w:tcW w:w="936" w:type="dxa"/>
            <w:noWrap/>
            <w:hideMark/>
          </w:tcPr>
          <w:p w14:paraId="3354E18F" w14:textId="04547F17" w:rsidR="00771A4B" w:rsidRDefault="00771A4B" w:rsidP="00771A4B">
            <w:pPr>
              <w:rPr>
                <w:sz w:val="16"/>
                <w:szCs w:val="16"/>
              </w:rPr>
            </w:pPr>
            <w:r>
              <w:rPr>
                <w:sz w:val="16"/>
                <w:szCs w:val="16"/>
              </w:rPr>
              <w:t>Equipamentos informática</w:t>
            </w:r>
          </w:p>
        </w:tc>
        <w:tc>
          <w:tcPr>
            <w:tcW w:w="1096" w:type="dxa"/>
            <w:noWrap/>
            <w:hideMark/>
          </w:tcPr>
          <w:p w14:paraId="5A5DEBFC" w14:textId="77777777" w:rsidR="00771A4B" w:rsidRDefault="00771A4B" w:rsidP="00771A4B">
            <w:pPr>
              <w:rPr>
                <w:sz w:val="16"/>
                <w:szCs w:val="16"/>
              </w:rPr>
            </w:pPr>
            <w:r>
              <w:rPr>
                <w:sz w:val="16"/>
                <w:szCs w:val="16"/>
              </w:rPr>
              <w:t>3300000021690</w:t>
            </w:r>
          </w:p>
        </w:tc>
        <w:tc>
          <w:tcPr>
            <w:tcW w:w="628" w:type="dxa"/>
            <w:noWrap/>
            <w:hideMark/>
          </w:tcPr>
          <w:p w14:paraId="603315DC" w14:textId="7C76E04F" w:rsidR="00771A4B" w:rsidRDefault="00771A4B" w:rsidP="00771A4B">
            <w:pPr>
              <w:rPr>
                <w:sz w:val="16"/>
                <w:szCs w:val="16"/>
              </w:rPr>
            </w:pPr>
            <w:r>
              <w:rPr>
                <w:sz w:val="16"/>
                <w:szCs w:val="16"/>
              </w:rPr>
              <w:t>Curitiba</w:t>
            </w:r>
          </w:p>
        </w:tc>
        <w:tc>
          <w:tcPr>
            <w:tcW w:w="3466" w:type="dxa"/>
            <w:noWrap/>
            <w:hideMark/>
          </w:tcPr>
          <w:p w14:paraId="22DA87AB" w14:textId="77777777" w:rsidR="00771A4B" w:rsidRDefault="00771A4B" w:rsidP="00771A4B">
            <w:pPr>
              <w:rPr>
                <w:sz w:val="16"/>
                <w:szCs w:val="16"/>
              </w:rPr>
            </w:pPr>
            <w:r>
              <w:rPr>
                <w:sz w:val="16"/>
                <w:szCs w:val="16"/>
              </w:rPr>
              <w:t>SERVIDOR FAB: DELL, MOD: POWEREDGE R610, N/S: DY475P1 (ESTOQUE) TAG: 21BN MT: TC07-04</w:t>
            </w:r>
          </w:p>
        </w:tc>
        <w:tc>
          <w:tcPr>
            <w:tcW w:w="481" w:type="dxa"/>
            <w:noWrap/>
            <w:hideMark/>
          </w:tcPr>
          <w:p w14:paraId="3493706E" w14:textId="77777777" w:rsidR="00771A4B" w:rsidRDefault="00771A4B" w:rsidP="00771A4B">
            <w:pPr>
              <w:rPr>
                <w:sz w:val="16"/>
                <w:szCs w:val="16"/>
              </w:rPr>
            </w:pPr>
            <w:r>
              <w:rPr>
                <w:sz w:val="16"/>
                <w:szCs w:val="16"/>
              </w:rPr>
              <w:t>CTA</w:t>
            </w:r>
          </w:p>
        </w:tc>
        <w:tc>
          <w:tcPr>
            <w:tcW w:w="950" w:type="dxa"/>
            <w:noWrap/>
            <w:vAlign w:val="center"/>
            <w:hideMark/>
          </w:tcPr>
          <w:p w14:paraId="174D067A" w14:textId="77777777" w:rsidR="00771A4B" w:rsidRDefault="00771A4B" w:rsidP="00771A4B">
            <w:pPr>
              <w:jc w:val="center"/>
              <w:rPr>
                <w:sz w:val="16"/>
                <w:szCs w:val="16"/>
              </w:rPr>
            </w:pPr>
            <w:r>
              <w:rPr>
                <w:sz w:val="16"/>
                <w:szCs w:val="16"/>
              </w:rPr>
              <w:t>ZYINFOR</w:t>
            </w:r>
          </w:p>
        </w:tc>
        <w:tc>
          <w:tcPr>
            <w:tcW w:w="665" w:type="dxa"/>
            <w:noWrap/>
            <w:vAlign w:val="center"/>
            <w:hideMark/>
          </w:tcPr>
          <w:p w14:paraId="00FE39FC" w14:textId="77777777" w:rsidR="00771A4B" w:rsidRDefault="00771A4B" w:rsidP="00771A4B">
            <w:pPr>
              <w:jc w:val="center"/>
              <w:rPr>
                <w:sz w:val="16"/>
                <w:szCs w:val="16"/>
              </w:rPr>
            </w:pPr>
            <w:r>
              <w:rPr>
                <w:sz w:val="16"/>
                <w:szCs w:val="16"/>
              </w:rPr>
              <w:t>1</w:t>
            </w:r>
          </w:p>
        </w:tc>
        <w:tc>
          <w:tcPr>
            <w:tcW w:w="983" w:type="dxa"/>
            <w:vAlign w:val="center"/>
          </w:tcPr>
          <w:p w14:paraId="7E959BA5" w14:textId="0A4296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032CD9" w14:textId="5B73A534" w:rsidR="00771A4B" w:rsidRDefault="00771A4B" w:rsidP="00771A4B">
            <w:pPr>
              <w:jc w:val="center"/>
              <w:rPr>
                <w:sz w:val="16"/>
                <w:szCs w:val="16"/>
              </w:rPr>
            </w:pPr>
            <w:r>
              <w:rPr>
                <w:sz w:val="16"/>
                <w:szCs w:val="16"/>
              </w:rPr>
              <w:t>UN</w:t>
            </w:r>
          </w:p>
        </w:tc>
        <w:tc>
          <w:tcPr>
            <w:tcW w:w="887" w:type="dxa"/>
            <w:noWrap/>
            <w:vAlign w:val="center"/>
            <w:hideMark/>
          </w:tcPr>
          <w:p w14:paraId="78DC526D" w14:textId="21739A95" w:rsidR="00771A4B" w:rsidRDefault="00771A4B" w:rsidP="00771A4B">
            <w:pPr>
              <w:jc w:val="center"/>
              <w:rPr>
                <w:sz w:val="16"/>
                <w:szCs w:val="16"/>
              </w:rPr>
            </w:pPr>
            <w:r>
              <w:rPr>
                <w:sz w:val="16"/>
                <w:szCs w:val="16"/>
              </w:rPr>
              <w:t>3.181,80</w:t>
            </w:r>
          </w:p>
        </w:tc>
        <w:tc>
          <w:tcPr>
            <w:tcW w:w="1152" w:type="dxa"/>
            <w:noWrap/>
            <w:vAlign w:val="center"/>
            <w:hideMark/>
          </w:tcPr>
          <w:p w14:paraId="375323E2" w14:textId="6AFDFF72" w:rsidR="00771A4B" w:rsidRDefault="00771A4B" w:rsidP="00771A4B">
            <w:pPr>
              <w:jc w:val="center"/>
              <w:rPr>
                <w:sz w:val="16"/>
                <w:szCs w:val="16"/>
              </w:rPr>
            </w:pPr>
            <w:r>
              <w:rPr>
                <w:sz w:val="16"/>
                <w:szCs w:val="16"/>
              </w:rPr>
              <w:t>-          3.181,80</w:t>
            </w:r>
          </w:p>
        </w:tc>
        <w:tc>
          <w:tcPr>
            <w:tcW w:w="887" w:type="dxa"/>
            <w:noWrap/>
            <w:vAlign w:val="center"/>
            <w:hideMark/>
          </w:tcPr>
          <w:p w14:paraId="0B947623" w14:textId="339E3A0C" w:rsidR="00771A4B" w:rsidRDefault="00771A4B" w:rsidP="00771A4B">
            <w:pPr>
              <w:jc w:val="center"/>
              <w:rPr>
                <w:sz w:val="16"/>
                <w:szCs w:val="16"/>
              </w:rPr>
            </w:pPr>
            <w:r>
              <w:rPr>
                <w:sz w:val="16"/>
                <w:szCs w:val="16"/>
              </w:rPr>
              <w:t>-</w:t>
            </w:r>
          </w:p>
        </w:tc>
      </w:tr>
      <w:tr w:rsidR="00771A4B" w14:paraId="6F94FEDE" w14:textId="77777777" w:rsidTr="00771A4B">
        <w:trPr>
          <w:trHeight w:val="240"/>
        </w:trPr>
        <w:tc>
          <w:tcPr>
            <w:tcW w:w="936" w:type="dxa"/>
            <w:noWrap/>
            <w:hideMark/>
          </w:tcPr>
          <w:p w14:paraId="587E4A99" w14:textId="5F385E53" w:rsidR="00771A4B" w:rsidRDefault="00771A4B" w:rsidP="00771A4B">
            <w:pPr>
              <w:rPr>
                <w:sz w:val="16"/>
                <w:szCs w:val="16"/>
              </w:rPr>
            </w:pPr>
            <w:r>
              <w:rPr>
                <w:sz w:val="16"/>
                <w:szCs w:val="16"/>
              </w:rPr>
              <w:lastRenderedPageBreak/>
              <w:t>Equipamentos informática</w:t>
            </w:r>
          </w:p>
        </w:tc>
        <w:tc>
          <w:tcPr>
            <w:tcW w:w="1096" w:type="dxa"/>
            <w:noWrap/>
            <w:hideMark/>
          </w:tcPr>
          <w:p w14:paraId="0000C1C7" w14:textId="77777777" w:rsidR="00771A4B" w:rsidRDefault="00771A4B" w:rsidP="00771A4B">
            <w:pPr>
              <w:rPr>
                <w:sz w:val="16"/>
                <w:szCs w:val="16"/>
              </w:rPr>
            </w:pPr>
            <w:r>
              <w:rPr>
                <w:sz w:val="16"/>
                <w:szCs w:val="16"/>
              </w:rPr>
              <w:t>3300000021700</w:t>
            </w:r>
          </w:p>
        </w:tc>
        <w:tc>
          <w:tcPr>
            <w:tcW w:w="628" w:type="dxa"/>
            <w:noWrap/>
            <w:hideMark/>
          </w:tcPr>
          <w:p w14:paraId="38169BE0" w14:textId="3EDD372E" w:rsidR="00771A4B" w:rsidRDefault="00771A4B" w:rsidP="00771A4B">
            <w:pPr>
              <w:rPr>
                <w:sz w:val="16"/>
                <w:szCs w:val="16"/>
              </w:rPr>
            </w:pPr>
            <w:r>
              <w:rPr>
                <w:sz w:val="16"/>
                <w:szCs w:val="16"/>
              </w:rPr>
              <w:t>Curitiba</w:t>
            </w:r>
          </w:p>
        </w:tc>
        <w:tc>
          <w:tcPr>
            <w:tcW w:w="3466" w:type="dxa"/>
            <w:noWrap/>
            <w:hideMark/>
          </w:tcPr>
          <w:p w14:paraId="5666BD23" w14:textId="77777777" w:rsidR="00771A4B" w:rsidRDefault="00771A4B" w:rsidP="00771A4B">
            <w:pPr>
              <w:rPr>
                <w:sz w:val="16"/>
                <w:szCs w:val="16"/>
              </w:rPr>
            </w:pPr>
            <w:r>
              <w:rPr>
                <w:sz w:val="16"/>
                <w:szCs w:val="16"/>
              </w:rPr>
              <w:t>SERVIDOR FAB: DELL, MOD: POWEREDGE R610, N/S: CY475P1 (ESTOQUE) TAG: 21BN MT: TC07-04</w:t>
            </w:r>
          </w:p>
        </w:tc>
        <w:tc>
          <w:tcPr>
            <w:tcW w:w="481" w:type="dxa"/>
            <w:noWrap/>
            <w:hideMark/>
          </w:tcPr>
          <w:p w14:paraId="3E72CA65" w14:textId="77777777" w:rsidR="00771A4B" w:rsidRDefault="00771A4B" w:rsidP="00771A4B">
            <w:pPr>
              <w:rPr>
                <w:sz w:val="16"/>
                <w:szCs w:val="16"/>
              </w:rPr>
            </w:pPr>
            <w:r>
              <w:rPr>
                <w:sz w:val="16"/>
                <w:szCs w:val="16"/>
              </w:rPr>
              <w:t>CTA</w:t>
            </w:r>
          </w:p>
        </w:tc>
        <w:tc>
          <w:tcPr>
            <w:tcW w:w="950" w:type="dxa"/>
            <w:noWrap/>
            <w:vAlign w:val="center"/>
            <w:hideMark/>
          </w:tcPr>
          <w:p w14:paraId="54CB66FF" w14:textId="77777777" w:rsidR="00771A4B" w:rsidRDefault="00771A4B" w:rsidP="00771A4B">
            <w:pPr>
              <w:jc w:val="center"/>
              <w:rPr>
                <w:sz w:val="16"/>
                <w:szCs w:val="16"/>
              </w:rPr>
            </w:pPr>
            <w:r>
              <w:rPr>
                <w:sz w:val="16"/>
                <w:szCs w:val="16"/>
              </w:rPr>
              <w:t>ZYINFOR</w:t>
            </w:r>
          </w:p>
        </w:tc>
        <w:tc>
          <w:tcPr>
            <w:tcW w:w="665" w:type="dxa"/>
            <w:noWrap/>
            <w:vAlign w:val="center"/>
            <w:hideMark/>
          </w:tcPr>
          <w:p w14:paraId="1A3B2A78" w14:textId="77777777" w:rsidR="00771A4B" w:rsidRDefault="00771A4B" w:rsidP="00771A4B">
            <w:pPr>
              <w:jc w:val="center"/>
              <w:rPr>
                <w:sz w:val="16"/>
                <w:szCs w:val="16"/>
              </w:rPr>
            </w:pPr>
            <w:r>
              <w:rPr>
                <w:sz w:val="16"/>
                <w:szCs w:val="16"/>
              </w:rPr>
              <w:t>1</w:t>
            </w:r>
          </w:p>
        </w:tc>
        <w:tc>
          <w:tcPr>
            <w:tcW w:w="983" w:type="dxa"/>
            <w:vAlign w:val="center"/>
          </w:tcPr>
          <w:p w14:paraId="0E11D924" w14:textId="42F05B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D8EB4C" w14:textId="4C810E63" w:rsidR="00771A4B" w:rsidRDefault="00771A4B" w:rsidP="00771A4B">
            <w:pPr>
              <w:jc w:val="center"/>
              <w:rPr>
                <w:sz w:val="16"/>
                <w:szCs w:val="16"/>
              </w:rPr>
            </w:pPr>
            <w:r>
              <w:rPr>
                <w:sz w:val="16"/>
                <w:szCs w:val="16"/>
              </w:rPr>
              <w:t>UN</w:t>
            </w:r>
          </w:p>
        </w:tc>
        <w:tc>
          <w:tcPr>
            <w:tcW w:w="887" w:type="dxa"/>
            <w:noWrap/>
            <w:vAlign w:val="center"/>
            <w:hideMark/>
          </w:tcPr>
          <w:p w14:paraId="1EC7BB2C" w14:textId="36FC1206" w:rsidR="00771A4B" w:rsidRDefault="00771A4B" w:rsidP="00771A4B">
            <w:pPr>
              <w:jc w:val="center"/>
              <w:rPr>
                <w:sz w:val="16"/>
                <w:szCs w:val="16"/>
              </w:rPr>
            </w:pPr>
            <w:r>
              <w:rPr>
                <w:sz w:val="16"/>
                <w:szCs w:val="16"/>
              </w:rPr>
              <w:t>1.136,35</w:t>
            </w:r>
          </w:p>
        </w:tc>
        <w:tc>
          <w:tcPr>
            <w:tcW w:w="1152" w:type="dxa"/>
            <w:noWrap/>
            <w:vAlign w:val="center"/>
            <w:hideMark/>
          </w:tcPr>
          <w:p w14:paraId="6F64447F" w14:textId="7F4C4033" w:rsidR="00771A4B" w:rsidRDefault="00771A4B" w:rsidP="00771A4B">
            <w:pPr>
              <w:jc w:val="center"/>
              <w:rPr>
                <w:sz w:val="16"/>
                <w:szCs w:val="16"/>
              </w:rPr>
            </w:pPr>
            <w:r>
              <w:rPr>
                <w:sz w:val="16"/>
                <w:szCs w:val="16"/>
              </w:rPr>
              <w:t>-          1.136,35</w:t>
            </w:r>
          </w:p>
        </w:tc>
        <w:tc>
          <w:tcPr>
            <w:tcW w:w="887" w:type="dxa"/>
            <w:noWrap/>
            <w:vAlign w:val="center"/>
            <w:hideMark/>
          </w:tcPr>
          <w:p w14:paraId="74A4C135" w14:textId="00132C34" w:rsidR="00771A4B" w:rsidRDefault="00771A4B" w:rsidP="00771A4B">
            <w:pPr>
              <w:jc w:val="center"/>
              <w:rPr>
                <w:sz w:val="16"/>
                <w:szCs w:val="16"/>
              </w:rPr>
            </w:pPr>
            <w:r>
              <w:rPr>
                <w:sz w:val="16"/>
                <w:szCs w:val="16"/>
              </w:rPr>
              <w:t>-</w:t>
            </w:r>
          </w:p>
        </w:tc>
      </w:tr>
      <w:tr w:rsidR="00771A4B" w14:paraId="4473BC9A" w14:textId="77777777" w:rsidTr="00771A4B">
        <w:trPr>
          <w:trHeight w:val="240"/>
        </w:trPr>
        <w:tc>
          <w:tcPr>
            <w:tcW w:w="936" w:type="dxa"/>
            <w:noWrap/>
            <w:hideMark/>
          </w:tcPr>
          <w:p w14:paraId="42028B27" w14:textId="39305A4E" w:rsidR="00771A4B" w:rsidRDefault="00771A4B" w:rsidP="00771A4B">
            <w:pPr>
              <w:rPr>
                <w:sz w:val="16"/>
                <w:szCs w:val="16"/>
              </w:rPr>
            </w:pPr>
            <w:r>
              <w:rPr>
                <w:sz w:val="16"/>
                <w:szCs w:val="16"/>
              </w:rPr>
              <w:t>Equipamentos informática</w:t>
            </w:r>
          </w:p>
        </w:tc>
        <w:tc>
          <w:tcPr>
            <w:tcW w:w="1096" w:type="dxa"/>
            <w:noWrap/>
            <w:hideMark/>
          </w:tcPr>
          <w:p w14:paraId="76A11E6C" w14:textId="77777777" w:rsidR="00771A4B" w:rsidRDefault="00771A4B" w:rsidP="00771A4B">
            <w:pPr>
              <w:rPr>
                <w:sz w:val="16"/>
                <w:szCs w:val="16"/>
              </w:rPr>
            </w:pPr>
            <w:r>
              <w:rPr>
                <w:sz w:val="16"/>
                <w:szCs w:val="16"/>
              </w:rPr>
              <w:t>3300000021760</w:t>
            </w:r>
          </w:p>
        </w:tc>
        <w:tc>
          <w:tcPr>
            <w:tcW w:w="628" w:type="dxa"/>
            <w:noWrap/>
            <w:hideMark/>
          </w:tcPr>
          <w:p w14:paraId="1E190B79" w14:textId="16EC9AF7" w:rsidR="00771A4B" w:rsidRDefault="00771A4B" w:rsidP="00771A4B">
            <w:pPr>
              <w:rPr>
                <w:sz w:val="16"/>
                <w:szCs w:val="16"/>
              </w:rPr>
            </w:pPr>
            <w:r>
              <w:rPr>
                <w:sz w:val="16"/>
                <w:szCs w:val="16"/>
              </w:rPr>
              <w:t>Curitiba</w:t>
            </w:r>
          </w:p>
        </w:tc>
        <w:tc>
          <w:tcPr>
            <w:tcW w:w="3466" w:type="dxa"/>
            <w:noWrap/>
            <w:hideMark/>
          </w:tcPr>
          <w:p w14:paraId="41D9ECB6" w14:textId="77777777" w:rsidR="00771A4B" w:rsidRDefault="00771A4B" w:rsidP="00771A4B">
            <w:pPr>
              <w:rPr>
                <w:sz w:val="16"/>
                <w:szCs w:val="16"/>
              </w:rPr>
            </w:pPr>
            <w:r>
              <w:rPr>
                <w:sz w:val="16"/>
                <w:szCs w:val="16"/>
              </w:rPr>
              <w:t>SERVIDOR FAB: DELL, MOD: POWEREDGE 1850, N/S: 1BBC3B1 (ESTOQUE) TAG: 21BN MT: TC07-04</w:t>
            </w:r>
          </w:p>
        </w:tc>
        <w:tc>
          <w:tcPr>
            <w:tcW w:w="481" w:type="dxa"/>
            <w:noWrap/>
            <w:hideMark/>
          </w:tcPr>
          <w:p w14:paraId="605ACE18" w14:textId="77777777" w:rsidR="00771A4B" w:rsidRDefault="00771A4B" w:rsidP="00771A4B">
            <w:pPr>
              <w:rPr>
                <w:sz w:val="16"/>
                <w:szCs w:val="16"/>
              </w:rPr>
            </w:pPr>
            <w:r>
              <w:rPr>
                <w:sz w:val="16"/>
                <w:szCs w:val="16"/>
              </w:rPr>
              <w:t>CTA</w:t>
            </w:r>
          </w:p>
        </w:tc>
        <w:tc>
          <w:tcPr>
            <w:tcW w:w="950" w:type="dxa"/>
            <w:noWrap/>
            <w:vAlign w:val="center"/>
            <w:hideMark/>
          </w:tcPr>
          <w:p w14:paraId="16A14F9B" w14:textId="77777777" w:rsidR="00771A4B" w:rsidRDefault="00771A4B" w:rsidP="00771A4B">
            <w:pPr>
              <w:jc w:val="center"/>
              <w:rPr>
                <w:sz w:val="16"/>
                <w:szCs w:val="16"/>
              </w:rPr>
            </w:pPr>
            <w:r>
              <w:rPr>
                <w:sz w:val="16"/>
                <w:szCs w:val="16"/>
              </w:rPr>
              <w:t>ZYINFOR</w:t>
            </w:r>
          </w:p>
        </w:tc>
        <w:tc>
          <w:tcPr>
            <w:tcW w:w="665" w:type="dxa"/>
            <w:noWrap/>
            <w:vAlign w:val="center"/>
            <w:hideMark/>
          </w:tcPr>
          <w:p w14:paraId="45779B77" w14:textId="77777777" w:rsidR="00771A4B" w:rsidRDefault="00771A4B" w:rsidP="00771A4B">
            <w:pPr>
              <w:jc w:val="center"/>
              <w:rPr>
                <w:sz w:val="16"/>
                <w:szCs w:val="16"/>
              </w:rPr>
            </w:pPr>
            <w:r>
              <w:rPr>
                <w:sz w:val="16"/>
                <w:szCs w:val="16"/>
              </w:rPr>
              <w:t>1</w:t>
            </w:r>
          </w:p>
        </w:tc>
        <w:tc>
          <w:tcPr>
            <w:tcW w:w="983" w:type="dxa"/>
            <w:vAlign w:val="center"/>
          </w:tcPr>
          <w:p w14:paraId="3E7AA968" w14:textId="27FEA7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93F9E0" w14:textId="5DC3E024" w:rsidR="00771A4B" w:rsidRDefault="00771A4B" w:rsidP="00771A4B">
            <w:pPr>
              <w:jc w:val="center"/>
              <w:rPr>
                <w:sz w:val="16"/>
                <w:szCs w:val="16"/>
              </w:rPr>
            </w:pPr>
            <w:r>
              <w:rPr>
                <w:sz w:val="16"/>
                <w:szCs w:val="16"/>
              </w:rPr>
              <w:t>UN</w:t>
            </w:r>
          </w:p>
        </w:tc>
        <w:tc>
          <w:tcPr>
            <w:tcW w:w="887" w:type="dxa"/>
            <w:noWrap/>
            <w:vAlign w:val="center"/>
            <w:hideMark/>
          </w:tcPr>
          <w:p w14:paraId="7FE5D173" w14:textId="047CF456" w:rsidR="00771A4B" w:rsidRDefault="00771A4B" w:rsidP="00771A4B">
            <w:pPr>
              <w:jc w:val="center"/>
              <w:rPr>
                <w:sz w:val="16"/>
                <w:szCs w:val="16"/>
              </w:rPr>
            </w:pPr>
            <w:r>
              <w:rPr>
                <w:sz w:val="16"/>
                <w:szCs w:val="16"/>
              </w:rPr>
              <w:t>7.182,68</w:t>
            </w:r>
          </w:p>
        </w:tc>
        <w:tc>
          <w:tcPr>
            <w:tcW w:w="1152" w:type="dxa"/>
            <w:noWrap/>
            <w:vAlign w:val="center"/>
            <w:hideMark/>
          </w:tcPr>
          <w:p w14:paraId="2EA12922" w14:textId="48B648CE" w:rsidR="00771A4B" w:rsidRDefault="00771A4B" w:rsidP="00771A4B">
            <w:pPr>
              <w:jc w:val="center"/>
              <w:rPr>
                <w:sz w:val="16"/>
                <w:szCs w:val="16"/>
              </w:rPr>
            </w:pPr>
            <w:r>
              <w:rPr>
                <w:sz w:val="16"/>
                <w:szCs w:val="16"/>
              </w:rPr>
              <w:t>-          7.182,68</w:t>
            </w:r>
          </w:p>
        </w:tc>
        <w:tc>
          <w:tcPr>
            <w:tcW w:w="887" w:type="dxa"/>
            <w:noWrap/>
            <w:vAlign w:val="center"/>
            <w:hideMark/>
          </w:tcPr>
          <w:p w14:paraId="77B3B6AB" w14:textId="594042C9" w:rsidR="00771A4B" w:rsidRDefault="00771A4B" w:rsidP="00771A4B">
            <w:pPr>
              <w:jc w:val="center"/>
              <w:rPr>
                <w:sz w:val="16"/>
                <w:szCs w:val="16"/>
              </w:rPr>
            </w:pPr>
            <w:r>
              <w:rPr>
                <w:sz w:val="16"/>
                <w:szCs w:val="16"/>
              </w:rPr>
              <w:t>-</w:t>
            </w:r>
          </w:p>
        </w:tc>
      </w:tr>
      <w:tr w:rsidR="00771A4B" w14:paraId="222C17F4" w14:textId="77777777" w:rsidTr="00771A4B">
        <w:trPr>
          <w:trHeight w:val="240"/>
        </w:trPr>
        <w:tc>
          <w:tcPr>
            <w:tcW w:w="936" w:type="dxa"/>
            <w:noWrap/>
            <w:hideMark/>
          </w:tcPr>
          <w:p w14:paraId="27172ACD" w14:textId="56136554" w:rsidR="00771A4B" w:rsidRDefault="00771A4B" w:rsidP="00771A4B">
            <w:pPr>
              <w:rPr>
                <w:sz w:val="16"/>
                <w:szCs w:val="16"/>
              </w:rPr>
            </w:pPr>
            <w:r>
              <w:rPr>
                <w:sz w:val="16"/>
                <w:szCs w:val="16"/>
              </w:rPr>
              <w:t>Equipamentos informática</w:t>
            </w:r>
          </w:p>
        </w:tc>
        <w:tc>
          <w:tcPr>
            <w:tcW w:w="1096" w:type="dxa"/>
            <w:noWrap/>
            <w:hideMark/>
          </w:tcPr>
          <w:p w14:paraId="3ED1BF8F" w14:textId="77777777" w:rsidR="00771A4B" w:rsidRDefault="00771A4B" w:rsidP="00771A4B">
            <w:pPr>
              <w:rPr>
                <w:sz w:val="16"/>
                <w:szCs w:val="16"/>
              </w:rPr>
            </w:pPr>
            <w:r>
              <w:rPr>
                <w:sz w:val="16"/>
                <w:szCs w:val="16"/>
              </w:rPr>
              <w:t>3300000021920</w:t>
            </w:r>
          </w:p>
        </w:tc>
        <w:tc>
          <w:tcPr>
            <w:tcW w:w="628" w:type="dxa"/>
            <w:noWrap/>
            <w:hideMark/>
          </w:tcPr>
          <w:p w14:paraId="0FAE9690" w14:textId="722F57A1" w:rsidR="00771A4B" w:rsidRDefault="00771A4B" w:rsidP="00771A4B">
            <w:pPr>
              <w:rPr>
                <w:sz w:val="16"/>
                <w:szCs w:val="16"/>
              </w:rPr>
            </w:pPr>
            <w:r>
              <w:rPr>
                <w:sz w:val="16"/>
                <w:szCs w:val="16"/>
              </w:rPr>
              <w:t>Curitiba</w:t>
            </w:r>
          </w:p>
        </w:tc>
        <w:tc>
          <w:tcPr>
            <w:tcW w:w="3466" w:type="dxa"/>
            <w:noWrap/>
            <w:hideMark/>
          </w:tcPr>
          <w:p w14:paraId="37D2BBF9" w14:textId="77777777" w:rsidR="00771A4B" w:rsidRDefault="00771A4B" w:rsidP="00771A4B">
            <w:pPr>
              <w:rPr>
                <w:sz w:val="16"/>
                <w:szCs w:val="16"/>
              </w:rPr>
            </w:pPr>
            <w:r>
              <w:rPr>
                <w:sz w:val="16"/>
                <w:szCs w:val="16"/>
              </w:rPr>
              <w:t>SERVIDOR FAB: DELL, MOD: POWEREDGE 1850, N/S: 5JGLQ91 (ESTOQUE) TAG: 21BN MT: TC07-04</w:t>
            </w:r>
          </w:p>
        </w:tc>
        <w:tc>
          <w:tcPr>
            <w:tcW w:w="481" w:type="dxa"/>
            <w:noWrap/>
            <w:hideMark/>
          </w:tcPr>
          <w:p w14:paraId="2A8218FF" w14:textId="77777777" w:rsidR="00771A4B" w:rsidRDefault="00771A4B" w:rsidP="00771A4B">
            <w:pPr>
              <w:rPr>
                <w:sz w:val="16"/>
                <w:szCs w:val="16"/>
              </w:rPr>
            </w:pPr>
            <w:r>
              <w:rPr>
                <w:sz w:val="16"/>
                <w:szCs w:val="16"/>
              </w:rPr>
              <w:t>CTA</w:t>
            </w:r>
          </w:p>
        </w:tc>
        <w:tc>
          <w:tcPr>
            <w:tcW w:w="950" w:type="dxa"/>
            <w:noWrap/>
            <w:vAlign w:val="center"/>
            <w:hideMark/>
          </w:tcPr>
          <w:p w14:paraId="5C05CACC" w14:textId="77777777" w:rsidR="00771A4B" w:rsidRDefault="00771A4B" w:rsidP="00771A4B">
            <w:pPr>
              <w:jc w:val="center"/>
              <w:rPr>
                <w:sz w:val="16"/>
                <w:szCs w:val="16"/>
              </w:rPr>
            </w:pPr>
            <w:r>
              <w:rPr>
                <w:sz w:val="16"/>
                <w:szCs w:val="16"/>
              </w:rPr>
              <w:t>ZYINFOR</w:t>
            </w:r>
          </w:p>
        </w:tc>
        <w:tc>
          <w:tcPr>
            <w:tcW w:w="665" w:type="dxa"/>
            <w:noWrap/>
            <w:vAlign w:val="center"/>
            <w:hideMark/>
          </w:tcPr>
          <w:p w14:paraId="6541DDFB" w14:textId="77777777" w:rsidR="00771A4B" w:rsidRDefault="00771A4B" w:rsidP="00771A4B">
            <w:pPr>
              <w:jc w:val="center"/>
              <w:rPr>
                <w:sz w:val="16"/>
                <w:szCs w:val="16"/>
              </w:rPr>
            </w:pPr>
            <w:r>
              <w:rPr>
                <w:sz w:val="16"/>
                <w:szCs w:val="16"/>
              </w:rPr>
              <w:t>1</w:t>
            </w:r>
          </w:p>
        </w:tc>
        <w:tc>
          <w:tcPr>
            <w:tcW w:w="983" w:type="dxa"/>
            <w:vAlign w:val="center"/>
          </w:tcPr>
          <w:p w14:paraId="6245BB14" w14:textId="2743399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EDD946" w14:textId="02C1DCF1" w:rsidR="00771A4B" w:rsidRDefault="00771A4B" w:rsidP="00771A4B">
            <w:pPr>
              <w:jc w:val="center"/>
              <w:rPr>
                <w:sz w:val="16"/>
                <w:szCs w:val="16"/>
              </w:rPr>
            </w:pPr>
            <w:r>
              <w:rPr>
                <w:sz w:val="16"/>
                <w:szCs w:val="16"/>
              </w:rPr>
              <w:t>UN</w:t>
            </w:r>
          </w:p>
        </w:tc>
        <w:tc>
          <w:tcPr>
            <w:tcW w:w="887" w:type="dxa"/>
            <w:noWrap/>
            <w:vAlign w:val="center"/>
            <w:hideMark/>
          </w:tcPr>
          <w:p w14:paraId="01B52C46" w14:textId="1FD8704A" w:rsidR="00771A4B" w:rsidRDefault="00771A4B" w:rsidP="00771A4B">
            <w:pPr>
              <w:jc w:val="center"/>
              <w:rPr>
                <w:sz w:val="16"/>
                <w:szCs w:val="16"/>
              </w:rPr>
            </w:pPr>
            <w:r>
              <w:rPr>
                <w:sz w:val="16"/>
                <w:szCs w:val="16"/>
              </w:rPr>
              <w:t>3.889,76</w:t>
            </w:r>
          </w:p>
        </w:tc>
        <w:tc>
          <w:tcPr>
            <w:tcW w:w="1152" w:type="dxa"/>
            <w:noWrap/>
            <w:vAlign w:val="center"/>
            <w:hideMark/>
          </w:tcPr>
          <w:p w14:paraId="1E7024BE" w14:textId="4D5893C2" w:rsidR="00771A4B" w:rsidRDefault="00771A4B" w:rsidP="00771A4B">
            <w:pPr>
              <w:jc w:val="center"/>
              <w:rPr>
                <w:sz w:val="16"/>
                <w:szCs w:val="16"/>
              </w:rPr>
            </w:pPr>
            <w:r>
              <w:rPr>
                <w:sz w:val="16"/>
                <w:szCs w:val="16"/>
              </w:rPr>
              <w:t>-          3.889,76</w:t>
            </w:r>
          </w:p>
        </w:tc>
        <w:tc>
          <w:tcPr>
            <w:tcW w:w="887" w:type="dxa"/>
            <w:noWrap/>
            <w:vAlign w:val="center"/>
            <w:hideMark/>
          </w:tcPr>
          <w:p w14:paraId="4F3E400D" w14:textId="0084C40C" w:rsidR="00771A4B" w:rsidRDefault="00771A4B" w:rsidP="00771A4B">
            <w:pPr>
              <w:jc w:val="center"/>
              <w:rPr>
                <w:sz w:val="16"/>
                <w:szCs w:val="16"/>
              </w:rPr>
            </w:pPr>
            <w:r>
              <w:rPr>
                <w:sz w:val="16"/>
                <w:szCs w:val="16"/>
              </w:rPr>
              <w:t>-</w:t>
            </w:r>
          </w:p>
        </w:tc>
      </w:tr>
      <w:tr w:rsidR="00771A4B" w14:paraId="5BD49AD4" w14:textId="77777777" w:rsidTr="00771A4B">
        <w:trPr>
          <w:trHeight w:val="240"/>
        </w:trPr>
        <w:tc>
          <w:tcPr>
            <w:tcW w:w="936" w:type="dxa"/>
            <w:noWrap/>
            <w:hideMark/>
          </w:tcPr>
          <w:p w14:paraId="109FAE54" w14:textId="7FEB01E0" w:rsidR="00771A4B" w:rsidRDefault="00771A4B" w:rsidP="00771A4B">
            <w:pPr>
              <w:rPr>
                <w:sz w:val="16"/>
                <w:szCs w:val="16"/>
              </w:rPr>
            </w:pPr>
            <w:r>
              <w:rPr>
                <w:sz w:val="16"/>
                <w:szCs w:val="16"/>
              </w:rPr>
              <w:t>Equipamentos informática</w:t>
            </w:r>
          </w:p>
        </w:tc>
        <w:tc>
          <w:tcPr>
            <w:tcW w:w="1096" w:type="dxa"/>
            <w:noWrap/>
            <w:hideMark/>
          </w:tcPr>
          <w:p w14:paraId="58EF9951" w14:textId="77777777" w:rsidR="00771A4B" w:rsidRDefault="00771A4B" w:rsidP="00771A4B">
            <w:pPr>
              <w:rPr>
                <w:sz w:val="16"/>
                <w:szCs w:val="16"/>
              </w:rPr>
            </w:pPr>
            <w:r>
              <w:rPr>
                <w:sz w:val="16"/>
                <w:szCs w:val="16"/>
              </w:rPr>
              <w:t>3300000021980</w:t>
            </w:r>
          </w:p>
        </w:tc>
        <w:tc>
          <w:tcPr>
            <w:tcW w:w="628" w:type="dxa"/>
            <w:noWrap/>
            <w:hideMark/>
          </w:tcPr>
          <w:p w14:paraId="7AD9993B" w14:textId="7AA56B41" w:rsidR="00771A4B" w:rsidRDefault="00771A4B" w:rsidP="00771A4B">
            <w:pPr>
              <w:rPr>
                <w:sz w:val="16"/>
                <w:szCs w:val="16"/>
              </w:rPr>
            </w:pPr>
            <w:r>
              <w:rPr>
                <w:sz w:val="16"/>
                <w:szCs w:val="16"/>
              </w:rPr>
              <w:t>Curitiba</w:t>
            </w:r>
          </w:p>
        </w:tc>
        <w:tc>
          <w:tcPr>
            <w:tcW w:w="3466" w:type="dxa"/>
            <w:noWrap/>
            <w:hideMark/>
          </w:tcPr>
          <w:p w14:paraId="08D8605A" w14:textId="77777777" w:rsidR="00771A4B" w:rsidRDefault="00771A4B" w:rsidP="00771A4B">
            <w:pPr>
              <w:rPr>
                <w:sz w:val="16"/>
                <w:szCs w:val="16"/>
              </w:rPr>
            </w:pPr>
            <w:r>
              <w:rPr>
                <w:sz w:val="16"/>
                <w:szCs w:val="16"/>
              </w:rPr>
              <w:t>SERVIDOR FAB: DELL, MOD: POWEREDGE 1950, N/S: 7QRYA4H1 (ESTOQUE) TAG: 21BO MT: TC07-03</w:t>
            </w:r>
          </w:p>
        </w:tc>
        <w:tc>
          <w:tcPr>
            <w:tcW w:w="481" w:type="dxa"/>
            <w:noWrap/>
            <w:hideMark/>
          </w:tcPr>
          <w:p w14:paraId="6FF5102B" w14:textId="77777777" w:rsidR="00771A4B" w:rsidRDefault="00771A4B" w:rsidP="00771A4B">
            <w:pPr>
              <w:rPr>
                <w:sz w:val="16"/>
                <w:szCs w:val="16"/>
              </w:rPr>
            </w:pPr>
            <w:r>
              <w:rPr>
                <w:sz w:val="16"/>
                <w:szCs w:val="16"/>
              </w:rPr>
              <w:t>CTA</w:t>
            </w:r>
          </w:p>
        </w:tc>
        <w:tc>
          <w:tcPr>
            <w:tcW w:w="950" w:type="dxa"/>
            <w:noWrap/>
            <w:vAlign w:val="center"/>
            <w:hideMark/>
          </w:tcPr>
          <w:p w14:paraId="277A39A8" w14:textId="77777777" w:rsidR="00771A4B" w:rsidRDefault="00771A4B" w:rsidP="00771A4B">
            <w:pPr>
              <w:jc w:val="center"/>
              <w:rPr>
                <w:sz w:val="16"/>
                <w:szCs w:val="16"/>
              </w:rPr>
            </w:pPr>
            <w:r>
              <w:rPr>
                <w:sz w:val="16"/>
                <w:szCs w:val="16"/>
              </w:rPr>
              <w:t>ZYINFOR</w:t>
            </w:r>
          </w:p>
        </w:tc>
        <w:tc>
          <w:tcPr>
            <w:tcW w:w="665" w:type="dxa"/>
            <w:noWrap/>
            <w:vAlign w:val="center"/>
            <w:hideMark/>
          </w:tcPr>
          <w:p w14:paraId="1702BB93" w14:textId="77777777" w:rsidR="00771A4B" w:rsidRDefault="00771A4B" w:rsidP="00771A4B">
            <w:pPr>
              <w:jc w:val="center"/>
              <w:rPr>
                <w:sz w:val="16"/>
                <w:szCs w:val="16"/>
              </w:rPr>
            </w:pPr>
            <w:r>
              <w:rPr>
                <w:sz w:val="16"/>
                <w:szCs w:val="16"/>
              </w:rPr>
              <w:t>1</w:t>
            </w:r>
          </w:p>
        </w:tc>
        <w:tc>
          <w:tcPr>
            <w:tcW w:w="983" w:type="dxa"/>
            <w:vAlign w:val="center"/>
          </w:tcPr>
          <w:p w14:paraId="73367836" w14:textId="418618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E2AC33" w14:textId="2826CA95" w:rsidR="00771A4B" w:rsidRDefault="00771A4B" w:rsidP="00771A4B">
            <w:pPr>
              <w:jc w:val="center"/>
              <w:rPr>
                <w:sz w:val="16"/>
                <w:szCs w:val="16"/>
              </w:rPr>
            </w:pPr>
            <w:r>
              <w:rPr>
                <w:sz w:val="16"/>
                <w:szCs w:val="16"/>
              </w:rPr>
              <w:t>UN</w:t>
            </w:r>
          </w:p>
        </w:tc>
        <w:tc>
          <w:tcPr>
            <w:tcW w:w="887" w:type="dxa"/>
            <w:noWrap/>
            <w:vAlign w:val="center"/>
            <w:hideMark/>
          </w:tcPr>
          <w:p w14:paraId="38F50A67" w14:textId="3F4869E6" w:rsidR="00771A4B" w:rsidRDefault="00771A4B" w:rsidP="00771A4B">
            <w:pPr>
              <w:jc w:val="center"/>
              <w:rPr>
                <w:sz w:val="16"/>
                <w:szCs w:val="16"/>
              </w:rPr>
            </w:pPr>
            <w:r>
              <w:rPr>
                <w:sz w:val="16"/>
                <w:szCs w:val="16"/>
              </w:rPr>
              <w:t>693,80</w:t>
            </w:r>
          </w:p>
        </w:tc>
        <w:tc>
          <w:tcPr>
            <w:tcW w:w="1152" w:type="dxa"/>
            <w:noWrap/>
            <w:vAlign w:val="center"/>
            <w:hideMark/>
          </w:tcPr>
          <w:p w14:paraId="2B9CDE25" w14:textId="581370F5" w:rsidR="00771A4B" w:rsidRDefault="00771A4B" w:rsidP="00771A4B">
            <w:pPr>
              <w:jc w:val="center"/>
              <w:rPr>
                <w:sz w:val="16"/>
                <w:szCs w:val="16"/>
              </w:rPr>
            </w:pPr>
            <w:r>
              <w:rPr>
                <w:sz w:val="16"/>
                <w:szCs w:val="16"/>
              </w:rPr>
              <w:t>-             693,80</w:t>
            </w:r>
          </w:p>
        </w:tc>
        <w:tc>
          <w:tcPr>
            <w:tcW w:w="887" w:type="dxa"/>
            <w:noWrap/>
            <w:vAlign w:val="center"/>
            <w:hideMark/>
          </w:tcPr>
          <w:p w14:paraId="3C030B48" w14:textId="6BEB48D3" w:rsidR="00771A4B" w:rsidRDefault="00771A4B" w:rsidP="00771A4B">
            <w:pPr>
              <w:jc w:val="center"/>
              <w:rPr>
                <w:sz w:val="16"/>
                <w:szCs w:val="16"/>
              </w:rPr>
            </w:pPr>
            <w:r>
              <w:rPr>
                <w:sz w:val="16"/>
                <w:szCs w:val="16"/>
              </w:rPr>
              <w:t>-</w:t>
            </w:r>
          </w:p>
        </w:tc>
      </w:tr>
      <w:tr w:rsidR="00771A4B" w14:paraId="022AEC1B" w14:textId="77777777" w:rsidTr="00771A4B">
        <w:trPr>
          <w:trHeight w:val="240"/>
        </w:trPr>
        <w:tc>
          <w:tcPr>
            <w:tcW w:w="936" w:type="dxa"/>
            <w:noWrap/>
            <w:hideMark/>
          </w:tcPr>
          <w:p w14:paraId="06449069" w14:textId="1438E57B" w:rsidR="00771A4B" w:rsidRDefault="00771A4B" w:rsidP="00771A4B">
            <w:pPr>
              <w:rPr>
                <w:sz w:val="16"/>
                <w:szCs w:val="16"/>
              </w:rPr>
            </w:pPr>
            <w:r>
              <w:rPr>
                <w:sz w:val="16"/>
                <w:szCs w:val="16"/>
              </w:rPr>
              <w:t>Equipamentos informática</w:t>
            </w:r>
          </w:p>
        </w:tc>
        <w:tc>
          <w:tcPr>
            <w:tcW w:w="1096" w:type="dxa"/>
            <w:noWrap/>
            <w:hideMark/>
          </w:tcPr>
          <w:p w14:paraId="0F64B402" w14:textId="77777777" w:rsidR="00771A4B" w:rsidRDefault="00771A4B" w:rsidP="00771A4B">
            <w:pPr>
              <w:rPr>
                <w:sz w:val="16"/>
                <w:szCs w:val="16"/>
              </w:rPr>
            </w:pPr>
            <w:r>
              <w:rPr>
                <w:sz w:val="16"/>
                <w:szCs w:val="16"/>
              </w:rPr>
              <w:t>3300000022010</w:t>
            </w:r>
          </w:p>
        </w:tc>
        <w:tc>
          <w:tcPr>
            <w:tcW w:w="628" w:type="dxa"/>
            <w:noWrap/>
            <w:hideMark/>
          </w:tcPr>
          <w:p w14:paraId="255A7C7B" w14:textId="14C9DF53" w:rsidR="00771A4B" w:rsidRDefault="00771A4B" w:rsidP="00771A4B">
            <w:pPr>
              <w:rPr>
                <w:sz w:val="16"/>
                <w:szCs w:val="16"/>
              </w:rPr>
            </w:pPr>
            <w:r>
              <w:rPr>
                <w:sz w:val="16"/>
                <w:szCs w:val="16"/>
              </w:rPr>
              <w:t>Curitiba</w:t>
            </w:r>
          </w:p>
        </w:tc>
        <w:tc>
          <w:tcPr>
            <w:tcW w:w="3466" w:type="dxa"/>
            <w:noWrap/>
            <w:hideMark/>
          </w:tcPr>
          <w:p w14:paraId="1B6646AA" w14:textId="77777777" w:rsidR="00771A4B" w:rsidRDefault="00771A4B" w:rsidP="00771A4B">
            <w:pPr>
              <w:rPr>
                <w:sz w:val="16"/>
                <w:szCs w:val="16"/>
              </w:rPr>
            </w:pPr>
            <w:r>
              <w:rPr>
                <w:sz w:val="16"/>
                <w:szCs w:val="16"/>
              </w:rPr>
              <w:t>SERVIDOR FAB: DELL, MOD: POWEREDGE 1950, N/S: VNG2VG1 (ESTOQUE) TAG: 21BO MT: TC07-03</w:t>
            </w:r>
          </w:p>
        </w:tc>
        <w:tc>
          <w:tcPr>
            <w:tcW w:w="481" w:type="dxa"/>
            <w:noWrap/>
            <w:hideMark/>
          </w:tcPr>
          <w:p w14:paraId="3DB1A247" w14:textId="77777777" w:rsidR="00771A4B" w:rsidRDefault="00771A4B" w:rsidP="00771A4B">
            <w:pPr>
              <w:rPr>
                <w:sz w:val="16"/>
                <w:szCs w:val="16"/>
              </w:rPr>
            </w:pPr>
            <w:r>
              <w:rPr>
                <w:sz w:val="16"/>
                <w:szCs w:val="16"/>
              </w:rPr>
              <w:t>CTA</w:t>
            </w:r>
          </w:p>
        </w:tc>
        <w:tc>
          <w:tcPr>
            <w:tcW w:w="950" w:type="dxa"/>
            <w:noWrap/>
            <w:vAlign w:val="center"/>
            <w:hideMark/>
          </w:tcPr>
          <w:p w14:paraId="62AB524F" w14:textId="77777777" w:rsidR="00771A4B" w:rsidRDefault="00771A4B" w:rsidP="00771A4B">
            <w:pPr>
              <w:jc w:val="center"/>
              <w:rPr>
                <w:sz w:val="16"/>
                <w:szCs w:val="16"/>
              </w:rPr>
            </w:pPr>
            <w:r>
              <w:rPr>
                <w:sz w:val="16"/>
                <w:szCs w:val="16"/>
              </w:rPr>
              <w:t>ZYINFOR</w:t>
            </w:r>
          </w:p>
        </w:tc>
        <w:tc>
          <w:tcPr>
            <w:tcW w:w="665" w:type="dxa"/>
            <w:noWrap/>
            <w:vAlign w:val="center"/>
            <w:hideMark/>
          </w:tcPr>
          <w:p w14:paraId="61819CB4" w14:textId="77777777" w:rsidR="00771A4B" w:rsidRDefault="00771A4B" w:rsidP="00771A4B">
            <w:pPr>
              <w:jc w:val="center"/>
              <w:rPr>
                <w:sz w:val="16"/>
                <w:szCs w:val="16"/>
              </w:rPr>
            </w:pPr>
            <w:r>
              <w:rPr>
                <w:sz w:val="16"/>
                <w:szCs w:val="16"/>
              </w:rPr>
              <w:t>1</w:t>
            </w:r>
          </w:p>
        </w:tc>
        <w:tc>
          <w:tcPr>
            <w:tcW w:w="983" w:type="dxa"/>
            <w:vAlign w:val="center"/>
          </w:tcPr>
          <w:p w14:paraId="48CC8F54" w14:textId="574577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6596D5" w14:textId="0BAEB7C4" w:rsidR="00771A4B" w:rsidRDefault="00771A4B" w:rsidP="00771A4B">
            <w:pPr>
              <w:jc w:val="center"/>
              <w:rPr>
                <w:sz w:val="16"/>
                <w:szCs w:val="16"/>
              </w:rPr>
            </w:pPr>
            <w:r>
              <w:rPr>
                <w:sz w:val="16"/>
                <w:szCs w:val="16"/>
              </w:rPr>
              <w:t>UN</w:t>
            </w:r>
          </w:p>
        </w:tc>
        <w:tc>
          <w:tcPr>
            <w:tcW w:w="887" w:type="dxa"/>
            <w:noWrap/>
            <w:vAlign w:val="center"/>
            <w:hideMark/>
          </w:tcPr>
          <w:p w14:paraId="0858435F" w14:textId="3DE93D47" w:rsidR="00771A4B" w:rsidRDefault="00771A4B" w:rsidP="00771A4B">
            <w:pPr>
              <w:jc w:val="center"/>
              <w:rPr>
                <w:sz w:val="16"/>
                <w:szCs w:val="16"/>
              </w:rPr>
            </w:pPr>
            <w:r>
              <w:rPr>
                <w:sz w:val="16"/>
                <w:szCs w:val="16"/>
              </w:rPr>
              <w:t>4.854,94</w:t>
            </w:r>
          </w:p>
        </w:tc>
        <w:tc>
          <w:tcPr>
            <w:tcW w:w="1152" w:type="dxa"/>
            <w:noWrap/>
            <w:vAlign w:val="center"/>
            <w:hideMark/>
          </w:tcPr>
          <w:p w14:paraId="3D1D4CC2" w14:textId="37E09ADE" w:rsidR="00771A4B" w:rsidRDefault="00771A4B" w:rsidP="00771A4B">
            <w:pPr>
              <w:jc w:val="center"/>
              <w:rPr>
                <w:sz w:val="16"/>
                <w:szCs w:val="16"/>
              </w:rPr>
            </w:pPr>
            <w:r>
              <w:rPr>
                <w:sz w:val="16"/>
                <w:szCs w:val="16"/>
              </w:rPr>
              <w:t>-          4.854,94</w:t>
            </w:r>
          </w:p>
        </w:tc>
        <w:tc>
          <w:tcPr>
            <w:tcW w:w="887" w:type="dxa"/>
            <w:noWrap/>
            <w:vAlign w:val="center"/>
            <w:hideMark/>
          </w:tcPr>
          <w:p w14:paraId="28167FA0" w14:textId="6BEC0B3C" w:rsidR="00771A4B" w:rsidRDefault="00771A4B" w:rsidP="00771A4B">
            <w:pPr>
              <w:jc w:val="center"/>
              <w:rPr>
                <w:sz w:val="16"/>
                <w:szCs w:val="16"/>
              </w:rPr>
            </w:pPr>
            <w:r>
              <w:rPr>
                <w:sz w:val="16"/>
                <w:szCs w:val="16"/>
              </w:rPr>
              <w:t>-</w:t>
            </w:r>
          </w:p>
        </w:tc>
      </w:tr>
      <w:tr w:rsidR="00771A4B" w14:paraId="5CB4A262" w14:textId="77777777" w:rsidTr="00771A4B">
        <w:trPr>
          <w:trHeight w:val="240"/>
        </w:trPr>
        <w:tc>
          <w:tcPr>
            <w:tcW w:w="936" w:type="dxa"/>
            <w:noWrap/>
            <w:hideMark/>
          </w:tcPr>
          <w:p w14:paraId="43B06628" w14:textId="5050A765" w:rsidR="00771A4B" w:rsidRDefault="00771A4B" w:rsidP="00771A4B">
            <w:pPr>
              <w:rPr>
                <w:sz w:val="16"/>
                <w:szCs w:val="16"/>
              </w:rPr>
            </w:pPr>
            <w:r>
              <w:rPr>
                <w:sz w:val="16"/>
                <w:szCs w:val="16"/>
              </w:rPr>
              <w:t>Equipamentos informática</w:t>
            </w:r>
          </w:p>
        </w:tc>
        <w:tc>
          <w:tcPr>
            <w:tcW w:w="1096" w:type="dxa"/>
            <w:noWrap/>
            <w:hideMark/>
          </w:tcPr>
          <w:p w14:paraId="614BD5A9" w14:textId="77777777" w:rsidR="00771A4B" w:rsidRDefault="00771A4B" w:rsidP="00771A4B">
            <w:pPr>
              <w:rPr>
                <w:sz w:val="16"/>
                <w:szCs w:val="16"/>
              </w:rPr>
            </w:pPr>
            <w:r>
              <w:rPr>
                <w:sz w:val="16"/>
                <w:szCs w:val="16"/>
              </w:rPr>
              <w:t>3300000022020</w:t>
            </w:r>
          </w:p>
        </w:tc>
        <w:tc>
          <w:tcPr>
            <w:tcW w:w="628" w:type="dxa"/>
            <w:noWrap/>
            <w:hideMark/>
          </w:tcPr>
          <w:p w14:paraId="3550B007" w14:textId="6FAF3136" w:rsidR="00771A4B" w:rsidRDefault="00771A4B" w:rsidP="00771A4B">
            <w:pPr>
              <w:rPr>
                <w:sz w:val="16"/>
                <w:szCs w:val="16"/>
              </w:rPr>
            </w:pPr>
            <w:r>
              <w:rPr>
                <w:sz w:val="16"/>
                <w:szCs w:val="16"/>
              </w:rPr>
              <w:t>Curitiba</w:t>
            </w:r>
          </w:p>
        </w:tc>
        <w:tc>
          <w:tcPr>
            <w:tcW w:w="3466" w:type="dxa"/>
            <w:noWrap/>
            <w:hideMark/>
          </w:tcPr>
          <w:p w14:paraId="737DCB24" w14:textId="77777777" w:rsidR="00771A4B" w:rsidRDefault="00771A4B" w:rsidP="00771A4B">
            <w:pPr>
              <w:rPr>
                <w:sz w:val="16"/>
                <w:szCs w:val="16"/>
              </w:rPr>
            </w:pPr>
            <w:r>
              <w:rPr>
                <w:sz w:val="16"/>
                <w:szCs w:val="16"/>
              </w:rPr>
              <w:t>SERVIDOR FAB: DELL, MOD: POWEREDGE 1950, N/S: 9F3BVG1 (ESTOQUE) TAG: 21BN MT: TC07-03</w:t>
            </w:r>
          </w:p>
        </w:tc>
        <w:tc>
          <w:tcPr>
            <w:tcW w:w="481" w:type="dxa"/>
            <w:noWrap/>
            <w:hideMark/>
          </w:tcPr>
          <w:p w14:paraId="3BE712AC" w14:textId="77777777" w:rsidR="00771A4B" w:rsidRDefault="00771A4B" w:rsidP="00771A4B">
            <w:pPr>
              <w:rPr>
                <w:sz w:val="16"/>
                <w:szCs w:val="16"/>
              </w:rPr>
            </w:pPr>
            <w:r>
              <w:rPr>
                <w:sz w:val="16"/>
                <w:szCs w:val="16"/>
              </w:rPr>
              <w:t>CTA</w:t>
            </w:r>
          </w:p>
        </w:tc>
        <w:tc>
          <w:tcPr>
            <w:tcW w:w="950" w:type="dxa"/>
            <w:noWrap/>
            <w:vAlign w:val="center"/>
            <w:hideMark/>
          </w:tcPr>
          <w:p w14:paraId="2AC42E39" w14:textId="77777777" w:rsidR="00771A4B" w:rsidRDefault="00771A4B" w:rsidP="00771A4B">
            <w:pPr>
              <w:jc w:val="center"/>
              <w:rPr>
                <w:sz w:val="16"/>
                <w:szCs w:val="16"/>
              </w:rPr>
            </w:pPr>
            <w:r>
              <w:rPr>
                <w:sz w:val="16"/>
                <w:szCs w:val="16"/>
              </w:rPr>
              <w:t>ZYINFOR</w:t>
            </w:r>
          </w:p>
        </w:tc>
        <w:tc>
          <w:tcPr>
            <w:tcW w:w="665" w:type="dxa"/>
            <w:noWrap/>
            <w:vAlign w:val="center"/>
            <w:hideMark/>
          </w:tcPr>
          <w:p w14:paraId="432DFD19" w14:textId="77777777" w:rsidR="00771A4B" w:rsidRDefault="00771A4B" w:rsidP="00771A4B">
            <w:pPr>
              <w:jc w:val="center"/>
              <w:rPr>
                <w:sz w:val="16"/>
                <w:szCs w:val="16"/>
              </w:rPr>
            </w:pPr>
            <w:r>
              <w:rPr>
                <w:sz w:val="16"/>
                <w:szCs w:val="16"/>
              </w:rPr>
              <w:t>1</w:t>
            </w:r>
          </w:p>
        </w:tc>
        <w:tc>
          <w:tcPr>
            <w:tcW w:w="983" w:type="dxa"/>
            <w:vAlign w:val="center"/>
          </w:tcPr>
          <w:p w14:paraId="17E85A17" w14:textId="691075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53915B" w14:textId="6AA35B09" w:rsidR="00771A4B" w:rsidRDefault="00771A4B" w:rsidP="00771A4B">
            <w:pPr>
              <w:jc w:val="center"/>
              <w:rPr>
                <w:sz w:val="16"/>
                <w:szCs w:val="16"/>
              </w:rPr>
            </w:pPr>
            <w:r>
              <w:rPr>
                <w:sz w:val="16"/>
                <w:szCs w:val="16"/>
              </w:rPr>
              <w:t>UN</w:t>
            </w:r>
          </w:p>
        </w:tc>
        <w:tc>
          <w:tcPr>
            <w:tcW w:w="887" w:type="dxa"/>
            <w:noWrap/>
            <w:vAlign w:val="center"/>
            <w:hideMark/>
          </w:tcPr>
          <w:p w14:paraId="5EFC31C3" w14:textId="66637219" w:rsidR="00771A4B" w:rsidRDefault="00771A4B" w:rsidP="00771A4B">
            <w:pPr>
              <w:jc w:val="center"/>
              <w:rPr>
                <w:sz w:val="16"/>
                <w:szCs w:val="16"/>
              </w:rPr>
            </w:pPr>
            <w:r>
              <w:rPr>
                <w:sz w:val="16"/>
                <w:szCs w:val="16"/>
              </w:rPr>
              <w:t>693,80</w:t>
            </w:r>
          </w:p>
        </w:tc>
        <w:tc>
          <w:tcPr>
            <w:tcW w:w="1152" w:type="dxa"/>
            <w:noWrap/>
            <w:vAlign w:val="center"/>
            <w:hideMark/>
          </w:tcPr>
          <w:p w14:paraId="0C0E00A7" w14:textId="101D088B" w:rsidR="00771A4B" w:rsidRDefault="00771A4B" w:rsidP="00771A4B">
            <w:pPr>
              <w:jc w:val="center"/>
              <w:rPr>
                <w:sz w:val="16"/>
                <w:szCs w:val="16"/>
              </w:rPr>
            </w:pPr>
            <w:r>
              <w:rPr>
                <w:sz w:val="16"/>
                <w:szCs w:val="16"/>
              </w:rPr>
              <w:t>-             693,80</w:t>
            </w:r>
          </w:p>
        </w:tc>
        <w:tc>
          <w:tcPr>
            <w:tcW w:w="887" w:type="dxa"/>
            <w:noWrap/>
            <w:vAlign w:val="center"/>
            <w:hideMark/>
          </w:tcPr>
          <w:p w14:paraId="103BAEFC" w14:textId="007919FA" w:rsidR="00771A4B" w:rsidRDefault="00771A4B" w:rsidP="00771A4B">
            <w:pPr>
              <w:jc w:val="center"/>
              <w:rPr>
                <w:sz w:val="16"/>
                <w:szCs w:val="16"/>
              </w:rPr>
            </w:pPr>
            <w:r>
              <w:rPr>
                <w:sz w:val="16"/>
                <w:szCs w:val="16"/>
              </w:rPr>
              <w:t>-</w:t>
            </w:r>
          </w:p>
        </w:tc>
      </w:tr>
      <w:tr w:rsidR="00771A4B" w14:paraId="088C8079" w14:textId="77777777" w:rsidTr="00771A4B">
        <w:trPr>
          <w:trHeight w:val="240"/>
        </w:trPr>
        <w:tc>
          <w:tcPr>
            <w:tcW w:w="936" w:type="dxa"/>
            <w:noWrap/>
            <w:hideMark/>
          </w:tcPr>
          <w:p w14:paraId="18C66338" w14:textId="503213FD" w:rsidR="00771A4B" w:rsidRDefault="00771A4B" w:rsidP="00771A4B">
            <w:pPr>
              <w:rPr>
                <w:sz w:val="16"/>
                <w:szCs w:val="16"/>
              </w:rPr>
            </w:pPr>
            <w:r>
              <w:rPr>
                <w:sz w:val="16"/>
                <w:szCs w:val="16"/>
              </w:rPr>
              <w:t>Equipamentos informática</w:t>
            </w:r>
          </w:p>
        </w:tc>
        <w:tc>
          <w:tcPr>
            <w:tcW w:w="1096" w:type="dxa"/>
            <w:noWrap/>
            <w:hideMark/>
          </w:tcPr>
          <w:p w14:paraId="0DD9181D" w14:textId="77777777" w:rsidR="00771A4B" w:rsidRDefault="00771A4B" w:rsidP="00771A4B">
            <w:pPr>
              <w:rPr>
                <w:sz w:val="16"/>
                <w:szCs w:val="16"/>
              </w:rPr>
            </w:pPr>
            <w:r>
              <w:rPr>
                <w:sz w:val="16"/>
                <w:szCs w:val="16"/>
              </w:rPr>
              <w:t>3300000022070</w:t>
            </w:r>
          </w:p>
        </w:tc>
        <w:tc>
          <w:tcPr>
            <w:tcW w:w="628" w:type="dxa"/>
            <w:noWrap/>
            <w:hideMark/>
          </w:tcPr>
          <w:p w14:paraId="5C7ECFEC" w14:textId="29F17E5A" w:rsidR="00771A4B" w:rsidRDefault="00771A4B" w:rsidP="00771A4B">
            <w:pPr>
              <w:rPr>
                <w:sz w:val="16"/>
                <w:szCs w:val="16"/>
              </w:rPr>
            </w:pPr>
            <w:r>
              <w:rPr>
                <w:sz w:val="16"/>
                <w:szCs w:val="16"/>
              </w:rPr>
              <w:t>Curitiba</w:t>
            </w:r>
          </w:p>
        </w:tc>
        <w:tc>
          <w:tcPr>
            <w:tcW w:w="3466" w:type="dxa"/>
            <w:noWrap/>
            <w:hideMark/>
          </w:tcPr>
          <w:p w14:paraId="07FB8434" w14:textId="77777777" w:rsidR="00771A4B" w:rsidRDefault="00771A4B" w:rsidP="00771A4B">
            <w:pPr>
              <w:rPr>
                <w:sz w:val="16"/>
                <w:szCs w:val="16"/>
              </w:rPr>
            </w:pPr>
            <w:r>
              <w:rPr>
                <w:sz w:val="16"/>
                <w:szCs w:val="16"/>
              </w:rPr>
              <w:t>SERVIDOR FAB: DELL, MOD: POWEREDGE 1950, N/S: 2RS9YH1 (ESTOQUE) TAG: 21BN MT: TC07-03</w:t>
            </w:r>
          </w:p>
        </w:tc>
        <w:tc>
          <w:tcPr>
            <w:tcW w:w="481" w:type="dxa"/>
            <w:noWrap/>
            <w:hideMark/>
          </w:tcPr>
          <w:p w14:paraId="570B6ED8" w14:textId="77777777" w:rsidR="00771A4B" w:rsidRDefault="00771A4B" w:rsidP="00771A4B">
            <w:pPr>
              <w:rPr>
                <w:sz w:val="16"/>
                <w:szCs w:val="16"/>
              </w:rPr>
            </w:pPr>
            <w:r>
              <w:rPr>
                <w:sz w:val="16"/>
                <w:szCs w:val="16"/>
              </w:rPr>
              <w:t>CTA</w:t>
            </w:r>
          </w:p>
        </w:tc>
        <w:tc>
          <w:tcPr>
            <w:tcW w:w="950" w:type="dxa"/>
            <w:noWrap/>
            <w:vAlign w:val="center"/>
            <w:hideMark/>
          </w:tcPr>
          <w:p w14:paraId="6CA837E5" w14:textId="77777777" w:rsidR="00771A4B" w:rsidRDefault="00771A4B" w:rsidP="00771A4B">
            <w:pPr>
              <w:jc w:val="center"/>
              <w:rPr>
                <w:sz w:val="16"/>
                <w:szCs w:val="16"/>
              </w:rPr>
            </w:pPr>
            <w:r>
              <w:rPr>
                <w:sz w:val="16"/>
                <w:szCs w:val="16"/>
              </w:rPr>
              <w:t>ZYINFOR</w:t>
            </w:r>
          </w:p>
        </w:tc>
        <w:tc>
          <w:tcPr>
            <w:tcW w:w="665" w:type="dxa"/>
            <w:noWrap/>
            <w:vAlign w:val="center"/>
            <w:hideMark/>
          </w:tcPr>
          <w:p w14:paraId="0C754DD2" w14:textId="77777777" w:rsidR="00771A4B" w:rsidRDefault="00771A4B" w:rsidP="00771A4B">
            <w:pPr>
              <w:jc w:val="center"/>
              <w:rPr>
                <w:sz w:val="16"/>
                <w:szCs w:val="16"/>
              </w:rPr>
            </w:pPr>
            <w:r>
              <w:rPr>
                <w:sz w:val="16"/>
                <w:szCs w:val="16"/>
              </w:rPr>
              <w:t>1</w:t>
            </w:r>
          </w:p>
        </w:tc>
        <w:tc>
          <w:tcPr>
            <w:tcW w:w="983" w:type="dxa"/>
            <w:vAlign w:val="center"/>
          </w:tcPr>
          <w:p w14:paraId="4AE77DDF" w14:textId="0D65450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372E0F" w14:textId="47D4D476" w:rsidR="00771A4B" w:rsidRDefault="00771A4B" w:rsidP="00771A4B">
            <w:pPr>
              <w:jc w:val="center"/>
              <w:rPr>
                <w:sz w:val="16"/>
                <w:szCs w:val="16"/>
              </w:rPr>
            </w:pPr>
            <w:r>
              <w:rPr>
                <w:sz w:val="16"/>
                <w:szCs w:val="16"/>
              </w:rPr>
              <w:t>UN</w:t>
            </w:r>
          </w:p>
        </w:tc>
        <w:tc>
          <w:tcPr>
            <w:tcW w:w="887" w:type="dxa"/>
            <w:noWrap/>
            <w:vAlign w:val="center"/>
            <w:hideMark/>
          </w:tcPr>
          <w:p w14:paraId="5EEEB4D6" w14:textId="58CFBE0B" w:rsidR="00771A4B" w:rsidRDefault="00771A4B" w:rsidP="00771A4B">
            <w:pPr>
              <w:jc w:val="center"/>
              <w:rPr>
                <w:sz w:val="16"/>
                <w:szCs w:val="16"/>
              </w:rPr>
            </w:pPr>
            <w:r>
              <w:rPr>
                <w:sz w:val="16"/>
                <w:szCs w:val="16"/>
              </w:rPr>
              <w:t>4.854,94</w:t>
            </w:r>
          </w:p>
        </w:tc>
        <w:tc>
          <w:tcPr>
            <w:tcW w:w="1152" w:type="dxa"/>
            <w:noWrap/>
            <w:vAlign w:val="center"/>
            <w:hideMark/>
          </w:tcPr>
          <w:p w14:paraId="069C6936" w14:textId="34BA9EF0" w:rsidR="00771A4B" w:rsidRDefault="00771A4B" w:rsidP="00771A4B">
            <w:pPr>
              <w:jc w:val="center"/>
              <w:rPr>
                <w:sz w:val="16"/>
                <w:szCs w:val="16"/>
              </w:rPr>
            </w:pPr>
            <w:r>
              <w:rPr>
                <w:sz w:val="16"/>
                <w:szCs w:val="16"/>
              </w:rPr>
              <w:t>-          4.854,94</w:t>
            </w:r>
          </w:p>
        </w:tc>
        <w:tc>
          <w:tcPr>
            <w:tcW w:w="887" w:type="dxa"/>
            <w:noWrap/>
            <w:vAlign w:val="center"/>
            <w:hideMark/>
          </w:tcPr>
          <w:p w14:paraId="397CEC92" w14:textId="47E53145" w:rsidR="00771A4B" w:rsidRDefault="00771A4B" w:rsidP="00771A4B">
            <w:pPr>
              <w:jc w:val="center"/>
              <w:rPr>
                <w:sz w:val="16"/>
                <w:szCs w:val="16"/>
              </w:rPr>
            </w:pPr>
            <w:r>
              <w:rPr>
                <w:sz w:val="16"/>
                <w:szCs w:val="16"/>
              </w:rPr>
              <w:t>-</w:t>
            </w:r>
          </w:p>
        </w:tc>
      </w:tr>
      <w:tr w:rsidR="00771A4B" w14:paraId="4723EF59" w14:textId="77777777" w:rsidTr="00771A4B">
        <w:trPr>
          <w:trHeight w:val="240"/>
        </w:trPr>
        <w:tc>
          <w:tcPr>
            <w:tcW w:w="936" w:type="dxa"/>
            <w:noWrap/>
            <w:hideMark/>
          </w:tcPr>
          <w:p w14:paraId="112956DC" w14:textId="25653113" w:rsidR="00771A4B" w:rsidRDefault="00771A4B" w:rsidP="00771A4B">
            <w:pPr>
              <w:rPr>
                <w:sz w:val="16"/>
                <w:szCs w:val="16"/>
              </w:rPr>
            </w:pPr>
            <w:r>
              <w:rPr>
                <w:sz w:val="16"/>
                <w:szCs w:val="16"/>
              </w:rPr>
              <w:t>Equipamentos informática</w:t>
            </w:r>
          </w:p>
        </w:tc>
        <w:tc>
          <w:tcPr>
            <w:tcW w:w="1096" w:type="dxa"/>
            <w:noWrap/>
            <w:hideMark/>
          </w:tcPr>
          <w:p w14:paraId="79F5F289" w14:textId="77777777" w:rsidR="00771A4B" w:rsidRDefault="00771A4B" w:rsidP="00771A4B">
            <w:pPr>
              <w:rPr>
                <w:sz w:val="16"/>
                <w:szCs w:val="16"/>
              </w:rPr>
            </w:pPr>
            <w:r>
              <w:rPr>
                <w:sz w:val="16"/>
                <w:szCs w:val="16"/>
              </w:rPr>
              <w:t>3300000022140</w:t>
            </w:r>
          </w:p>
        </w:tc>
        <w:tc>
          <w:tcPr>
            <w:tcW w:w="628" w:type="dxa"/>
            <w:noWrap/>
            <w:hideMark/>
          </w:tcPr>
          <w:p w14:paraId="6B666FF2" w14:textId="1321D319" w:rsidR="00771A4B" w:rsidRDefault="00771A4B" w:rsidP="00771A4B">
            <w:pPr>
              <w:rPr>
                <w:sz w:val="16"/>
                <w:szCs w:val="16"/>
              </w:rPr>
            </w:pPr>
            <w:r>
              <w:rPr>
                <w:sz w:val="16"/>
                <w:szCs w:val="16"/>
              </w:rPr>
              <w:t>Curitiba</w:t>
            </w:r>
          </w:p>
        </w:tc>
        <w:tc>
          <w:tcPr>
            <w:tcW w:w="3466" w:type="dxa"/>
            <w:noWrap/>
            <w:hideMark/>
          </w:tcPr>
          <w:p w14:paraId="53E1929F" w14:textId="77777777" w:rsidR="00771A4B" w:rsidRDefault="00771A4B" w:rsidP="00771A4B">
            <w:pPr>
              <w:rPr>
                <w:sz w:val="16"/>
                <w:szCs w:val="16"/>
              </w:rPr>
            </w:pPr>
            <w:r>
              <w:rPr>
                <w:sz w:val="16"/>
                <w:szCs w:val="16"/>
              </w:rPr>
              <w:t>SERVIDOR FAB: DELL, MOD: POWEREDGE 1950, N/S: F7D2YG1 (ESTOQUE) TAG: 21BO MT: TC07-03</w:t>
            </w:r>
          </w:p>
        </w:tc>
        <w:tc>
          <w:tcPr>
            <w:tcW w:w="481" w:type="dxa"/>
            <w:noWrap/>
            <w:hideMark/>
          </w:tcPr>
          <w:p w14:paraId="0FC2B368" w14:textId="77777777" w:rsidR="00771A4B" w:rsidRDefault="00771A4B" w:rsidP="00771A4B">
            <w:pPr>
              <w:rPr>
                <w:sz w:val="16"/>
                <w:szCs w:val="16"/>
              </w:rPr>
            </w:pPr>
            <w:r>
              <w:rPr>
                <w:sz w:val="16"/>
                <w:szCs w:val="16"/>
              </w:rPr>
              <w:t>CTA</w:t>
            </w:r>
          </w:p>
        </w:tc>
        <w:tc>
          <w:tcPr>
            <w:tcW w:w="950" w:type="dxa"/>
            <w:noWrap/>
            <w:vAlign w:val="center"/>
            <w:hideMark/>
          </w:tcPr>
          <w:p w14:paraId="3B6967DC" w14:textId="77777777" w:rsidR="00771A4B" w:rsidRDefault="00771A4B" w:rsidP="00771A4B">
            <w:pPr>
              <w:jc w:val="center"/>
              <w:rPr>
                <w:sz w:val="16"/>
                <w:szCs w:val="16"/>
              </w:rPr>
            </w:pPr>
            <w:r>
              <w:rPr>
                <w:sz w:val="16"/>
                <w:szCs w:val="16"/>
              </w:rPr>
              <w:t>ZYINFOR</w:t>
            </w:r>
          </w:p>
        </w:tc>
        <w:tc>
          <w:tcPr>
            <w:tcW w:w="665" w:type="dxa"/>
            <w:noWrap/>
            <w:vAlign w:val="center"/>
            <w:hideMark/>
          </w:tcPr>
          <w:p w14:paraId="55C23CE9" w14:textId="77777777" w:rsidR="00771A4B" w:rsidRDefault="00771A4B" w:rsidP="00771A4B">
            <w:pPr>
              <w:jc w:val="center"/>
              <w:rPr>
                <w:sz w:val="16"/>
                <w:szCs w:val="16"/>
              </w:rPr>
            </w:pPr>
            <w:r>
              <w:rPr>
                <w:sz w:val="16"/>
                <w:szCs w:val="16"/>
              </w:rPr>
              <w:t>1</w:t>
            </w:r>
          </w:p>
        </w:tc>
        <w:tc>
          <w:tcPr>
            <w:tcW w:w="983" w:type="dxa"/>
            <w:vAlign w:val="center"/>
          </w:tcPr>
          <w:p w14:paraId="5218C1A3" w14:textId="49C1EB9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A79641" w14:textId="2DD4A709" w:rsidR="00771A4B" w:rsidRDefault="00771A4B" w:rsidP="00771A4B">
            <w:pPr>
              <w:jc w:val="center"/>
              <w:rPr>
                <w:sz w:val="16"/>
                <w:szCs w:val="16"/>
              </w:rPr>
            </w:pPr>
            <w:r>
              <w:rPr>
                <w:sz w:val="16"/>
                <w:szCs w:val="16"/>
              </w:rPr>
              <w:t>UN</w:t>
            </w:r>
          </w:p>
        </w:tc>
        <w:tc>
          <w:tcPr>
            <w:tcW w:w="887" w:type="dxa"/>
            <w:noWrap/>
            <w:vAlign w:val="center"/>
            <w:hideMark/>
          </w:tcPr>
          <w:p w14:paraId="133C0CC4" w14:textId="1AAE8106" w:rsidR="00771A4B" w:rsidRDefault="00771A4B" w:rsidP="00771A4B">
            <w:pPr>
              <w:jc w:val="center"/>
              <w:rPr>
                <w:sz w:val="16"/>
                <w:szCs w:val="16"/>
              </w:rPr>
            </w:pPr>
            <w:r>
              <w:rPr>
                <w:sz w:val="16"/>
                <w:szCs w:val="16"/>
              </w:rPr>
              <w:t>4.854,94</w:t>
            </w:r>
          </w:p>
        </w:tc>
        <w:tc>
          <w:tcPr>
            <w:tcW w:w="1152" w:type="dxa"/>
            <w:noWrap/>
            <w:vAlign w:val="center"/>
            <w:hideMark/>
          </w:tcPr>
          <w:p w14:paraId="01C263D2" w14:textId="339891C8" w:rsidR="00771A4B" w:rsidRDefault="00771A4B" w:rsidP="00771A4B">
            <w:pPr>
              <w:jc w:val="center"/>
              <w:rPr>
                <w:sz w:val="16"/>
                <w:szCs w:val="16"/>
              </w:rPr>
            </w:pPr>
            <w:r>
              <w:rPr>
                <w:sz w:val="16"/>
                <w:szCs w:val="16"/>
              </w:rPr>
              <w:t>-          4.854,94</w:t>
            </w:r>
          </w:p>
        </w:tc>
        <w:tc>
          <w:tcPr>
            <w:tcW w:w="887" w:type="dxa"/>
            <w:noWrap/>
            <w:vAlign w:val="center"/>
            <w:hideMark/>
          </w:tcPr>
          <w:p w14:paraId="197C0DA3" w14:textId="270D7B34" w:rsidR="00771A4B" w:rsidRDefault="00771A4B" w:rsidP="00771A4B">
            <w:pPr>
              <w:jc w:val="center"/>
              <w:rPr>
                <w:sz w:val="16"/>
                <w:szCs w:val="16"/>
              </w:rPr>
            </w:pPr>
            <w:r>
              <w:rPr>
                <w:sz w:val="16"/>
                <w:szCs w:val="16"/>
              </w:rPr>
              <w:t>-</w:t>
            </w:r>
          </w:p>
        </w:tc>
      </w:tr>
      <w:tr w:rsidR="00771A4B" w14:paraId="4BD09905" w14:textId="77777777" w:rsidTr="00771A4B">
        <w:trPr>
          <w:trHeight w:val="240"/>
        </w:trPr>
        <w:tc>
          <w:tcPr>
            <w:tcW w:w="936" w:type="dxa"/>
            <w:noWrap/>
            <w:hideMark/>
          </w:tcPr>
          <w:p w14:paraId="48A1FE9A" w14:textId="61E1509D" w:rsidR="00771A4B" w:rsidRDefault="00771A4B" w:rsidP="00771A4B">
            <w:pPr>
              <w:rPr>
                <w:sz w:val="16"/>
                <w:szCs w:val="16"/>
              </w:rPr>
            </w:pPr>
            <w:r>
              <w:rPr>
                <w:sz w:val="16"/>
                <w:szCs w:val="16"/>
              </w:rPr>
              <w:t>Equipamentos informática</w:t>
            </w:r>
          </w:p>
        </w:tc>
        <w:tc>
          <w:tcPr>
            <w:tcW w:w="1096" w:type="dxa"/>
            <w:noWrap/>
            <w:hideMark/>
          </w:tcPr>
          <w:p w14:paraId="09B1288C" w14:textId="77777777" w:rsidR="00771A4B" w:rsidRDefault="00771A4B" w:rsidP="00771A4B">
            <w:pPr>
              <w:rPr>
                <w:sz w:val="16"/>
                <w:szCs w:val="16"/>
              </w:rPr>
            </w:pPr>
            <w:r>
              <w:rPr>
                <w:sz w:val="16"/>
                <w:szCs w:val="16"/>
              </w:rPr>
              <w:t>3300000022170</w:t>
            </w:r>
          </w:p>
        </w:tc>
        <w:tc>
          <w:tcPr>
            <w:tcW w:w="628" w:type="dxa"/>
            <w:noWrap/>
            <w:hideMark/>
          </w:tcPr>
          <w:p w14:paraId="6C6D4B16" w14:textId="4BD63AB3" w:rsidR="00771A4B" w:rsidRDefault="00771A4B" w:rsidP="00771A4B">
            <w:pPr>
              <w:rPr>
                <w:sz w:val="16"/>
                <w:szCs w:val="16"/>
              </w:rPr>
            </w:pPr>
            <w:r>
              <w:rPr>
                <w:sz w:val="16"/>
                <w:szCs w:val="16"/>
              </w:rPr>
              <w:t>Curitiba</w:t>
            </w:r>
          </w:p>
        </w:tc>
        <w:tc>
          <w:tcPr>
            <w:tcW w:w="3466" w:type="dxa"/>
            <w:noWrap/>
            <w:hideMark/>
          </w:tcPr>
          <w:p w14:paraId="37E68F17" w14:textId="77777777" w:rsidR="00771A4B" w:rsidRDefault="00771A4B" w:rsidP="00771A4B">
            <w:pPr>
              <w:rPr>
                <w:sz w:val="16"/>
                <w:szCs w:val="16"/>
              </w:rPr>
            </w:pPr>
            <w:r>
              <w:rPr>
                <w:sz w:val="16"/>
                <w:szCs w:val="16"/>
              </w:rPr>
              <w:t>SERVIDOR FAB: DELL, MOD: POWEREDGE 1950, N/S: CTNK2H1 (ESTOQUE) TAG: 21BO MT: TC07-03</w:t>
            </w:r>
          </w:p>
        </w:tc>
        <w:tc>
          <w:tcPr>
            <w:tcW w:w="481" w:type="dxa"/>
            <w:noWrap/>
            <w:hideMark/>
          </w:tcPr>
          <w:p w14:paraId="230C4830" w14:textId="77777777" w:rsidR="00771A4B" w:rsidRDefault="00771A4B" w:rsidP="00771A4B">
            <w:pPr>
              <w:rPr>
                <w:sz w:val="16"/>
                <w:szCs w:val="16"/>
              </w:rPr>
            </w:pPr>
            <w:r>
              <w:rPr>
                <w:sz w:val="16"/>
                <w:szCs w:val="16"/>
              </w:rPr>
              <w:t>CTA</w:t>
            </w:r>
          </w:p>
        </w:tc>
        <w:tc>
          <w:tcPr>
            <w:tcW w:w="950" w:type="dxa"/>
            <w:noWrap/>
            <w:vAlign w:val="center"/>
            <w:hideMark/>
          </w:tcPr>
          <w:p w14:paraId="293A2352" w14:textId="77777777" w:rsidR="00771A4B" w:rsidRDefault="00771A4B" w:rsidP="00771A4B">
            <w:pPr>
              <w:jc w:val="center"/>
              <w:rPr>
                <w:sz w:val="16"/>
                <w:szCs w:val="16"/>
              </w:rPr>
            </w:pPr>
            <w:r>
              <w:rPr>
                <w:sz w:val="16"/>
                <w:szCs w:val="16"/>
              </w:rPr>
              <w:t>ZYINFOR</w:t>
            </w:r>
          </w:p>
        </w:tc>
        <w:tc>
          <w:tcPr>
            <w:tcW w:w="665" w:type="dxa"/>
            <w:noWrap/>
            <w:vAlign w:val="center"/>
            <w:hideMark/>
          </w:tcPr>
          <w:p w14:paraId="3669B803" w14:textId="77777777" w:rsidR="00771A4B" w:rsidRDefault="00771A4B" w:rsidP="00771A4B">
            <w:pPr>
              <w:jc w:val="center"/>
              <w:rPr>
                <w:sz w:val="16"/>
                <w:szCs w:val="16"/>
              </w:rPr>
            </w:pPr>
            <w:r>
              <w:rPr>
                <w:sz w:val="16"/>
                <w:szCs w:val="16"/>
              </w:rPr>
              <w:t>1</w:t>
            </w:r>
          </w:p>
        </w:tc>
        <w:tc>
          <w:tcPr>
            <w:tcW w:w="983" w:type="dxa"/>
            <w:vAlign w:val="center"/>
          </w:tcPr>
          <w:p w14:paraId="39B46E68" w14:textId="0CA92A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C51FE9" w14:textId="1AC95AFD" w:rsidR="00771A4B" w:rsidRDefault="00771A4B" w:rsidP="00771A4B">
            <w:pPr>
              <w:jc w:val="center"/>
              <w:rPr>
                <w:sz w:val="16"/>
                <w:szCs w:val="16"/>
              </w:rPr>
            </w:pPr>
            <w:r>
              <w:rPr>
                <w:sz w:val="16"/>
                <w:szCs w:val="16"/>
              </w:rPr>
              <w:t>UN</w:t>
            </w:r>
          </w:p>
        </w:tc>
        <w:tc>
          <w:tcPr>
            <w:tcW w:w="887" w:type="dxa"/>
            <w:noWrap/>
            <w:vAlign w:val="center"/>
            <w:hideMark/>
          </w:tcPr>
          <w:p w14:paraId="7565F8CB" w14:textId="5FFE314D" w:rsidR="00771A4B" w:rsidRDefault="00771A4B" w:rsidP="00771A4B">
            <w:pPr>
              <w:jc w:val="center"/>
              <w:rPr>
                <w:sz w:val="16"/>
                <w:szCs w:val="16"/>
              </w:rPr>
            </w:pPr>
            <w:r>
              <w:rPr>
                <w:sz w:val="16"/>
                <w:szCs w:val="16"/>
              </w:rPr>
              <w:t>4.854,88</w:t>
            </w:r>
          </w:p>
        </w:tc>
        <w:tc>
          <w:tcPr>
            <w:tcW w:w="1152" w:type="dxa"/>
            <w:noWrap/>
            <w:vAlign w:val="center"/>
            <w:hideMark/>
          </w:tcPr>
          <w:p w14:paraId="64068B11" w14:textId="35B6348F" w:rsidR="00771A4B" w:rsidRDefault="00771A4B" w:rsidP="00771A4B">
            <w:pPr>
              <w:jc w:val="center"/>
              <w:rPr>
                <w:sz w:val="16"/>
                <w:szCs w:val="16"/>
              </w:rPr>
            </w:pPr>
            <w:r>
              <w:rPr>
                <w:sz w:val="16"/>
                <w:szCs w:val="16"/>
              </w:rPr>
              <w:t>-          4.854,88</w:t>
            </w:r>
          </w:p>
        </w:tc>
        <w:tc>
          <w:tcPr>
            <w:tcW w:w="887" w:type="dxa"/>
            <w:noWrap/>
            <w:vAlign w:val="center"/>
            <w:hideMark/>
          </w:tcPr>
          <w:p w14:paraId="6A11E6D0" w14:textId="08DB1EB9" w:rsidR="00771A4B" w:rsidRDefault="00771A4B" w:rsidP="00771A4B">
            <w:pPr>
              <w:jc w:val="center"/>
              <w:rPr>
                <w:sz w:val="16"/>
                <w:szCs w:val="16"/>
              </w:rPr>
            </w:pPr>
            <w:r>
              <w:rPr>
                <w:sz w:val="16"/>
                <w:szCs w:val="16"/>
              </w:rPr>
              <w:t>-</w:t>
            </w:r>
          </w:p>
        </w:tc>
      </w:tr>
      <w:tr w:rsidR="00771A4B" w14:paraId="3DFC2826" w14:textId="77777777" w:rsidTr="00771A4B">
        <w:trPr>
          <w:trHeight w:val="240"/>
        </w:trPr>
        <w:tc>
          <w:tcPr>
            <w:tcW w:w="936" w:type="dxa"/>
            <w:noWrap/>
            <w:hideMark/>
          </w:tcPr>
          <w:p w14:paraId="1C8B3E65" w14:textId="3F919391" w:rsidR="00771A4B" w:rsidRDefault="00771A4B" w:rsidP="00771A4B">
            <w:pPr>
              <w:rPr>
                <w:sz w:val="16"/>
                <w:szCs w:val="16"/>
              </w:rPr>
            </w:pPr>
            <w:r>
              <w:rPr>
                <w:sz w:val="16"/>
                <w:szCs w:val="16"/>
              </w:rPr>
              <w:t>Equipamentos informática</w:t>
            </w:r>
          </w:p>
        </w:tc>
        <w:tc>
          <w:tcPr>
            <w:tcW w:w="1096" w:type="dxa"/>
            <w:noWrap/>
            <w:hideMark/>
          </w:tcPr>
          <w:p w14:paraId="24E5598C" w14:textId="77777777" w:rsidR="00771A4B" w:rsidRDefault="00771A4B" w:rsidP="00771A4B">
            <w:pPr>
              <w:rPr>
                <w:sz w:val="16"/>
                <w:szCs w:val="16"/>
              </w:rPr>
            </w:pPr>
            <w:r>
              <w:rPr>
                <w:sz w:val="16"/>
                <w:szCs w:val="16"/>
              </w:rPr>
              <w:t>3300000022200</w:t>
            </w:r>
          </w:p>
        </w:tc>
        <w:tc>
          <w:tcPr>
            <w:tcW w:w="628" w:type="dxa"/>
            <w:noWrap/>
            <w:hideMark/>
          </w:tcPr>
          <w:p w14:paraId="0DA913D3" w14:textId="565BB9DD" w:rsidR="00771A4B" w:rsidRDefault="00771A4B" w:rsidP="00771A4B">
            <w:pPr>
              <w:rPr>
                <w:sz w:val="16"/>
                <w:szCs w:val="16"/>
              </w:rPr>
            </w:pPr>
            <w:r>
              <w:rPr>
                <w:sz w:val="16"/>
                <w:szCs w:val="16"/>
              </w:rPr>
              <w:t>Curitiba</w:t>
            </w:r>
          </w:p>
        </w:tc>
        <w:tc>
          <w:tcPr>
            <w:tcW w:w="3466" w:type="dxa"/>
            <w:noWrap/>
            <w:hideMark/>
          </w:tcPr>
          <w:p w14:paraId="2A6A2F77" w14:textId="77777777" w:rsidR="00771A4B" w:rsidRDefault="00771A4B" w:rsidP="00771A4B">
            <w:pPr>
              <w:rPr>
                <w:sz w:val="16"/>
                <w:szCs w:val="16"/>
              </w:rPr>
            </w:pPr>
            <w:r>
              <w:rPr>
                <w:sz w:val="16"/>
                <w:szCs w:val="16"/>
              </w:rPr>
              <w:t>SERVIDOR FAB: DELL, MOD: POWEREDGE 1950, N/S: 5263XG2 (ESTOQUE) TAG: 21BN MT: TC07-03</w:t>
            </w:r>
          </w:p>
        </w:tc>
        <w:tc>
          <w:tcPr>
            <w:tcW w:w="481" w:type="dxa"/>
            <w:noWrap/>
            <w:hideMark/>
          </w:tcPr>
          <w:p w14:paraId="46ABA958" w14:textId="77777777" w:rsidR="00771A4B" w:rsidRDefault="00771A4B" w:rsidP="00771A4B">
            <w:pPr>
              <w:rPr>
                <w:sz w:val="16"/>
                <w:szCs w:val="16"/>
              </w:rPr>
            </w:pPr>
            <w:r>
              <w:rPr>
                <w:sz w:val="16"/>
                <w:szCs w:val="16"/>
              </w:rPr>
              <w:t>CTA</w:t>
            </w:r>
          </w:p>
        </w:tc>
        <w:tc>
          <w:tcPr>
            <w:tcW w:w="950" w:type="dxa"/>
            <w:noWrap/>
            <w:vAlign w:val="center"/>
            <w:hideMark/>
          </w:tcPr>
          <w:p w14:paraId="428C68E3" w14:textId="77777777" w:rsidR="00771A4B" w:rsidRDefault="00771A4B" w:rsidP="00771A4B">
            <w:pPr>
              <w:jc w:val="center"/>
              <w:rPr>
                <w:sz w:val="16"/>
                <w:szCs w:val="16"/>
              </w:rPr>
            </w:pPr>
            <w:r>
              <w:rPr>
                <w:sz w:val="16"/>
                <w:szCs w:val="16"/>
              </w:rPr>
              <w:t>ZYINFOR</w:t>
            </w:r>
          </w:p>
        </w:tc>
        <w:tc>
          <w:tcPr>
            <w:tcW w:w="665" w:type="dxa"/>
            <w:noWrap/>
            <w:vAlign w:val="center"/>
            <w:hideMark/>
          </w:tcPr>
          <w:p w14:paraId="1FA0B717" w14:textId="77777777" w:rsidR="00771A4B" w:rsidRDefault="00771A4B" w:rsidP="00771A4B">
            <w:pPr>
              <w:jc w:val="center"/>
              <w:rPr>
                <w:sz w:val="16"/>
                <w:szCs w:val="16"/>
              </w:rPr>
            </w:pPr>
            <w:r>
              <w:rPr>
                <w:sz w:val="16"/>
                <w:szCs w:val="16"/>
              </w:rPr>
              <w:t>1</w:t>
            </w:r>
          </w:p>
        </w:tc>
        <w:tc>
          <w:tcPr>
            <w:tcW w:w="983" w:type="dxa"/>
            <w:vAlign w:val="center"/>
          </w:tcPr>
          <w:p w14:paraId="42BF3757" w14:textId="6852519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9CB309" w14:textId="59FC6518" w:rsidR="00771A4B" w:rsidRDefault="00771A4B" w:rsidP="00771A4B">
            <w:pPr>
              <w:jc w:val="center"/>
              <w:rPr>
                <w:sz w:val="16"/>
                <w:szCs w:val="16"/>
              </w:rPr>
            </w:pPr>
            <w:r>
              <w:rPr>
                <w:sz w:val="16"/>
                <w:szCs w:val="16"/>
              </w:rPr>
              <w:t>UN</w:t>
            </w:r>
          </w:p>
        </w:tc>
        <w:tc>
          <w:tcPr>
            <w:tcW w:w="887" w:type="dxa"/>
            <w:noWrap/>
            <w:vAlign w:val="center"/>
            <w:hideMark/>
          </w:tcPr>
          <w:p w14:paraId="5D8D5DA0" w14:textId="151FE8F7" w:rsidR="00771A4B" w:rsidRDefault="00771A4B" w:rsidP="00771A4B">
            <w:pPr>
              <w:jc w:val="center"/>
              <w:rPr>
                <w:sz w:val="16"/>
                <w:szCs w:val="16"/>
              </w:rPr>
            </w:pPr>
            <w:r>
              <w:rPr>
                <w:sz w:val="16"/>
                <w:szCs w:val="16"/>
              </w:rPr>
              <w:t>1.800,00</w:t>
            </w:r>
          </w:p>
        </w:tc>
        <w:tc>
          <w:tcPr>
            <w:tcW w:w="1152" w:type="dxa"/>
            <w:noWrap/>
            <w:vAlign w:val="center"/>
            <w:hideMark/>
          </w:tcPr>
          <w:p w14:paraId="134D989F" w14:textId="0438F6E5" w:rsidR="00771A4B" w:rsidRDefault="00771A4B" w:rsidP="00771A4B">
            <w:pPr>
              <w:jc w:val="center"/>
              <w:rPr>
                <w:sz w:val="16"/>
                <w:szCs w:val="16"/>
              </w:rPr>
            </w:pPr>
            <w:r>
              <w:rPr>
                <w:sz w:val="16"/>
                <w:szCs w:val="16"/>
              </w:rPr>
              <w:t>-          1.800,00</w:t>
            </w:r>
          </w:p>
        </w:tc>
        <w:tc>
          <w:tcPr>
            <w:tcW w:w="887" w:type="dxa"/>
            <w:noWrap/>
            <w:vAlign w:val="center"/>
            <w:hideMark/>
          </w:tcPr>
          <w:p w14:paraId="22E4C8E8" w14:textId="5C02249F" w:rsidR="00771A4B" w:rsidRDefault="00771A4B" w:rsidP="00771A4B">
            <w:pPr>
              <w:jc w:val="center"/>
              <w:rPr>
                <w:sz w:val="16"/>
                <w:szCs w:val="16"/>
              </w:rPr>
            </w:pPr>
            <w:r>
              <w:rPr>
                <w:sz w:val="16"/>
                <w:szCs w:val="16"/>
              </w:rPr>
              <w:t>-</w:t>
            </w:r>
          </w:p>
        </w:tc>
      </w:tr>
      <w:tr w:rsidR="00771A4B" w14:paraId="4B86E45D" w14:textId="77777777" w:rsidTr="00771A4B">
        <w:trPr>
          <w:trHeight w:val="240"/>
        </w:trPr>
        <w:tc>
          <w:tcPr>
            <w:tcW w:w="936" w:type="dxa"/>
            <w:noWrap/>
            <w:hideMark/>
          </w:tcPr>
          <w:p w14:paraId="0D9D18AB" w14:textId="25232F2B" w:rsidR="00771A4B" w:rsidRDefault="00771A4B" w:rsidP="00771A4B">
            <w:pPr>
              <w:rPr>
                <w:sz w:val="16"/>
                <w:szCs w:val="16"/>
              </w:rPr>
            </w:pPr>
            <w:r>
              <w:rPr>
                <w:sz w:val="16"/>
                <w:szCs w:val="16"/>
              </w:rPr>
              <w:t>Equipamentos informática</w:t>
            </w:r>
          </w:p>
        </w:tc>
        <w:tc>
          <w:tcPr>
            <w:tcW w:w="1096" w:type="dxa"/>
            <w:noWrap/>
            <w:hideMark/>
          </w:tcPr>
          <w:p w14:paraId="5EC809F2" w14:textId="77777777" w:rsidR="00771A4B" w:rsidRDefault="00771A4B" w:rsidP="00771A4B">
            <w:pPr>
              <w:rPr>
                <w:sz w:val="16"/>
                <w:szCs w:val="16"/>
              </w:rPr>
            </w:pPr>
            <w:r>
              <w:rPr>
                <w:sz w:val="16"/>
                <w:szCs w:val="16"/>
              </w:rPr>
              <w:t>3300000022220</w:t>
            </w:r>
          </w:p>
        </w:tc>
        <w:tc>
          <w:tcPr>
            <w:tcW w:w="628" w:type="dxa"/>
            <w:noWrap/>
            <w:hideMark/>
          </w:tcPr>
          <w:p w14:paraId="3B32811A" w14:textId="59E339A8" w:rsidR="00771A4B" w:rsidRDefault="00771A4B" w:rsidP="00771A4B">
            <w:pPr>
              <w:rPr>
                <w:sz w:val="16"/>
                <w:szCs w:val="16"/>
              </w:rPr>
            </w:pPr>
            <w:r>
              <w:rPr>
                <w:sz w:val="16"/>
                <w:szCs w:val="16"/>
              </w:rPr>
              <w:t>Curitiba</w:t>
            </w:r>
          </w:p>
        </w:tc>
        <w:tc>
          <w:tcPr>
            <w:tcW w:w="3466" w:type="dxa"/>
            <w:noWrap/>
            <w:hideMark/>
          </w:tcPr>
          <w:p w14:paraId="1B8F8369" w14:textId="77777777" w:rsidR="00771A4B" w:rsidRDefault="00771A4B" w:rsidP="00771A4B">
            <w:pPr>
              <w:rPr>
                <w:sz w:val="16"/>
                <w:szCs w:val="16"/>
              </w:rPr>
            </w:pPr>
            <w:r>
              <w:rPr>
                <w:sz w:val="16"/>
                <w:szCs w:val="16"/>
              </w:rPr>
              <w:t>SERVIDOR FAB: DELL, MOD: POWEREDGE 1950, N/S: 6BVJTH1 (ESTOQUE) TAG: 21BO MT: TC07-03</w:t>
            </w:r>
          </w:p>
        </w:tc>
        <w:tc>
          <w:tcPr>
            <w:tcW w:w="481" w:type="dxa"/>
            <w:noWrap/>
            <w:hideMark/>
          </w:tcPr>
          <w:p w14:paraId="6BB11920" w14:textId="77777777" w:rsidR="00771A4B" w:rsidRDefault="00771A4B" w:rsidP="00771A4B">
            <w:pPr>
              <w:rPr>
                <w:sz w:val="16"/>
                <w:szCs w:val="16"/>
              </w:rPr>
            </w:pPr>
            <w:r>
              <w:rPr>
                <w:sz w:val="16"/>
                <w:szCs w:val="16"/>
              </w:rPr>
              <w:t>CTA</w:t>
            </w:r>
          </w:p>
        </w:tc>
        <w:tc>
          <w:tcPr>
            <w:tcW w:w="950" w:type="dxa"/>
            <w:noWrap/>
            <w:vAlign w:val="center"/>
            <w:hideMark/>
          </w:tcPr>
          <w:p w14:paraId="041DD37E" w14:textId="77777777" w:rsidR="00771A4B" w:rsidRDefault="00771A4B" w:rsidP="00771A4B">
            <w:pPr>
              <w:jc w:val="center"/>
              <w:rPr>
                <w:sz w:val="16"/>
                <w:szCs w:val="16"/>
              </w:rPr>
            </w:pPr>
            <w:r>
              <w:rPr>
                <w:sz w:val="16"/>
                <w:szCs w:val="16"/>
              </w:rPr>
              <w:t>ZYINFOR</w:t>
            </w:r>
          </w:p>
        </w:tc>
        <w:tc>
          <w:tcPr>
            <w:tcW w:w="665" w:type="dxa"/>
            <w:noWrap/>
            <w:vAlign w:val="center"/>
            <w:hideMark/>
          </w:tcPr>
          <w:p w14:paraId="07474DC9" w14:textId="77777777" w:rsidR="00771A4B" w:rsidRDefault="00771A4B" w:rsidP="00771A4B">
            <w:pPr>
              <w:jc w:val="center"/>
              <w:rPr>
                <w:sz w:val="16"/>
                <w:szCs w:val="16"/>
              </w:rPr>
            </w:pPr>
            <w:r>
              <w:rPr>
                <w:sz w:val="16"/>
                <w:szCs w:val="16"/>
              </w:rPr>
              <w:t>1</w:t>
            </w:r>
          </w:p>
        </w:tc>
        <w:tc>
          <w:tcPr>
            <w:tcW w:w="983" w:type="dxa"/>
            <w:vAlign w:val="center"/>
          </w:tcPr>
          <w:p w14:paraId="66763E49" w14:textId="076AEDE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7FD6A9" w14:textId="3CBAD47B" w:rsidR="00771A4B" w:rsidRDefault="00771A4B" w:rsidP="00771A4B">
            <w:pPr>
              <w:jc w:val="center"/>
              <w:rPr>
                <w:sz w:val="16"/>
                <w:szCs w:val="16"/>
              </w:rPr>
            </w:pPr>
            <w:r>
              <w:rPr>
                <w:sz w:val="16"/>
                <w:szCs w:val="16"/>
              </w:rPr>
              <w:t>UN</w:t>
            </w:r>
          </w:p>
        </w:tc>
        <w:tc>
          <w:tcPr>
            <w:tcW w:w="887" w:type="dxa"/>
            <w:noWrap/>
            <w:vAlign w:val="center"/>
            <w:hideMark/>
          </w:tcPr>
          <w:p w14:paraId="245AE58B" w14:textId="1AED9A03" w:rsidR="00771A4B" w:rsidRDefault="00771A4B" w:rsidP="00771A4B">
            <w:pPr>
              <w:jc w:val="center"/>
              <w:rPr>
                <w:sz w:val="16"/>
                <w:szCs w:val="16"/>
              </w:rPr>
            </w:pPr>
            <w:r>
              <w:rPr>
                <w:sz w:val="16"/>
                <w:szCs w:val="16"/>
              </w:rPr>
              <w:t>3.600,00</w:t>
            </w:r>
          </w:p>
        </w:tc>
        <w:tc>
          <w:tcPr>
            <w:tcW w:w="1152" w:type="dxa"/>
            <w:noWrap/>
            <w:vAlign w:val="center"/>
            <w:hideMark/>
          </w:tcPr>
          <w:p w14:paraId="4E24B84C" w14:textId="283A2275" w:rsidR="00771A4B" w:rsidRDefault="00771A4B" w:rsidP="00771A4B">
            <w:pPr>
              <w:jc w:val="center"/>
              <w:rPr>
                <w:sz w:val="16"/>
                <w:szCs w:val="16"/>
              </w:rPr>
            </w:pPr>
            <w:r>
              <w:rPr>
                <w:sz w:val="16"/>
                <w:szCs w:val="16"/>
              </w:rPr>
              <w:t>-          3.600,00</w:t>
            </w:r>
          </w:p>
        </w:tc>
        <w:tc>
          <w:tcPr>
            <w:tcW w:w="887" w:type="dxa"/>
            <w:noWrap/>
            <w:vAlign w:val="center"/>
            <w:hideMark/>
          </w:tcPr>
          <w:p w14:paraId="71BF1B4A" w14:textId="55127D4A" w:rsidR="00771A4B" w:rsidRDefault="00771A4B" w:rsidP="00771A4B">
            <w:pPr>
              <w:jc w:val="center"/>
              <w:rPr>
                <w:sz w:val="16"/>
                <w:szCs w:val="16"/>
              </w:rPr>
            </w:pPr>
            <w:r>
              <w:rPr>
                <w:sz w:val="16"/>
                <w:szCs w:val="16"/>
              </w:rPr>
              <w:t>-</w:t>
            </w:r>
          </w:p>
        </w:tc>
      </w:tr>
      <w:tr w:rsidR="00771A4B" w14:paraId="19AFF406" w14:textId="77777777" w:rsidTr="00771A4B">
        <w:trPr>
          <w:trHeight w:val="240"/>
        </w:trPr>
        <w:tc>
          <w:tcPr>
            <w:tcW w:w="936" w:type="dxa"/>
            <w:noWrap/>
            <w:hideMark/>
          </w:tcPr>
          <w:p w14:paraId="10F38EA4" w14:textId="7BD5E8C0"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6AB3EEA9" w14:textId="77777777" w:rsidR="00771A4B" w:rsidRDefault="00771A4B" w:rsidP="00771A4B">
            <w:pPr>
              <w:rPr>
                <w:sz w:val="16"/>
                <w:szCs w:val="16"/>
              </w:rPr>
            </w:pPr>
            <w:r>
              <w:rPr>
                <w:sz w:val="16"/>
                <w:szCs w:val="16"/>
              </w:rPr>
              <w:lastRenderedPageBreak/>
              <w:t>3300000022290</w:t>
            </w:r>
          </w:p>
        </w:tc>
        <w:tc>
          <w:tcPr>
            <w:tcW w:w="628" w:type="dxa"/>
            <w:noWrap/>
            <w:hideMark/>
          </w:tcPr>
          <w:p w14:paraId="13D7B55F" w14:textId="7CDCF7F3" w:rsidR="00771A4B" w:rsidRDefault="00771A4B" w:rsidP="00771A4B">
            <w:pPr>
              <w:rPr>
                <w:sz w:val="16"/>
                <w:szCs w:val="16"/>
              </w:rPr>
            </w:pPr>
            <w:r>
              <w:rPr>
                <w:sz w:val="16"/>
                <w:szCs w:val="16"/>
              </w:rPr>
              <w:t>Curitiba</w:t>
            </w:r>
          </w:p>
        </w:tc>
        <w:tc>
          <w:tcPr>
            <w:tcW w:w="3466" w:type="dxa"/>
            <w:noWrap/>
            <w:hideMark/>
          </w:tcPr>
          <w:p w14:paraId="5555A72C" w14:textId="77777777" w:rsidR="00771A4B" w:rsidRDefault="00771A4B" w:rsidP="00771A4B">
            <w:pPr>
              <w:rPr>
                <w:sz w:val="16"/>
                <w:szCs w:val="16"/>
              </w:rPr>
            </w:pPr>
            <w:r>
              <w:rPr>
                <w:sz w:val="16"/>
                <w:szCs w:val="16"/>
              </w:rPr>
              <w:t xml:space="preserve">SERVIDOR FAB: DELL, MOD: POWEREDGE 1950, N/S: 2BVJTH1 (ESTOQUE) TAG: 21BO </w:t>
            </w:r>
            <w:r>
              <w:rPr>
                <w:sz w:val="16"/>
                <w:szCs w:val="16"/>
              </w:rPr>
              <w:lastRenderedPageBreak/>
              <w:t>MT: TC07-03</w:t>
            </w:r>
          </w:p>
        </w:tc>
        <w:tc>
          <w:tcPr>
            <w:tcW w:w="481" w:type="dxa"/>
            <w:noWrap/>
            <w:hideMark/>
          </w:tcPr>
          <w:p w14:paraId="51FB1C86" w14:textId="77777777" w:rsidR="00771A4B" w:rsidRDefault="00771A4B" w:rsidP="00771A4B">
            <w:pPr>
              <w:rPr>
                <w:sz w:val="16"/>
                <w:szCs w:val="16"/>
              </w:rPr>
            </w:pPr>
            <w:r>
              <w:rPr>
                <w:sz w:val="16"/>
                <w:szCs w:val="16"/>
              </w:rPr>
              <w:lastRenderedPageBreak/>
              <w:t>CTA</w:t>
            </w:r>
          </w:p>
        </w:tc>
        <w:tc>
          <w:tcPr>
            <w:tcW w:w="950" w:type="dxa"/>
            <w:noWrap/>
            <w:vAlign w:val="center"/>
            <w:hideMark/>
          </w:tcPr>
          <w:p w14:paraId="29821CD8" w14:textId="77777777" w:rsidR="00771A4B" w:rsidRDefault="00771A4B" w:rsidP="00771A4B">
            <w:pPr>
              <w:jc w:val="center"/>
              <w:rPr>
                <w:sz w:val="16"/>
                <w:szCs w:val="16"/>
              </w:rPr>
            </w:pPr>
            <w:r>
              <w:rPr>
                <w:sz w:val="16"/>
                <w:szCs w:val="16"/>
              </w:rPr>
              <w:t>ZYINFOR</w:t>
            </w:r>
          </w:p>
        </w:tc>
        <w:tc>
          <w:tcPr>
            <w:tcW w:w="665" w:type="dxa"/>
            <w:noWrap/>
            <w:vAlign w:val="center"/>
            <w:hideMark/>
          </w:tcPr>
          <w:p w14:paraId="7F994DFA" w14:textId="77777777" w:rsidR="00771A4B" w:rsidRDefault="00771A4B" w:rsidP="00771A4B">
            <w:pPr>
              <w:jc w:val="center"/>
              <w:rPr>
                <w:sz w:val="16"/>
                <w:szCs w:val="16"/>
              </w:rPr>
            </w:pPr>
            <w:r>
              <w:rPr>
                <w:sz w:val="16"/>
                <w:szCs w:val="16"/>
              </w:rPr>
              <w:t>1</w:t>
            </w:r>
          </w:p>
        </w:tc>
        <w:tc>
          <w:tcPr>
            <w:tcW w:w="983" w:type="dxa"/>
            <w:vAlign w:val="center"/>
          </w:tcPr>
          <w:p w14:paraId="7CECF8DB" w14:textId="34998FD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5162E9" w14:textId="61405AEC" w:rsidR="00771A4B" w:rsidRDefault="00771A4B" w:rsidP="00771A4B">
            <w:pPr>
              <w:jc w:val="center"/>
              <w:rPr>
                <w:sz w:val="16"/>
                <w:szCs w:val="16"/>
              </w:rPr>
            </w:pPr>
            <w:r>
              <w:rPr>
                <w:sz w:val="16"/>
                <w:szCs w:val="16"/>
              </w:rPr>
              <w:t>UN</w:t>
            </w:r>
          </w:p>
        </w:tc>
        <w:tc>
          <w:tcPr>
            <w:tcW w:w="887" w:type="dxa"/>
            <w:noWrap/>
            <w:vAlign w:val="center"/>
            <w:hideMark/>
          </w:tcPr>
          <w:p w14:paraId="484C5E7C" w14:textId="3533C0C9" w:rsidR="00771A4B" w:rsidRDefault="00771A4B" w:rsidP="00771A4B">
            <w:pPr>
              <w:jc w:val="center"/>
              <w:rPr>
                <w:sz w:val="16"/>
                <w:szCs w:val="16"/>
              </w:rPr>
            </w:pPr>
            <w:r>
              <w:rPr>
                <w:sz w:val="16"/>
                <w:szCs w:val="16"/>
              </w:rPr>
              <w:t>3.504,12</w:t>
            </w:r>
          </w:p>
        </w:tc>
        <w:tc>
          <w:tcPr>
            <w:tcW w:w="1152" w:type="dxa"/>
            <w:noWrap/>
            <w:vAlign w:val="center"/>
            <w:hideMark/>
          </w:tcPr>
          <w:p w14:paraId="34D18CB8" w14:textId="1D77AEE5" w:rsidR="00771A4B" w:rsidRDefault="00771A4B" w:rsidP="00771A4B">
            <w:pPr>
              <w:jc w:val="center"/>
              <w:rPr>
                <w:sz w:val="16"/>
                <w:szCs w:val="16"/>
              </w:rPr>
            </w:pPr>
            <w:r>
              <w:rPr>
                <w:sz w:val="16"/>
                <w:szCs w:val="16"/>
              </w:rPr>
              <w:t>-          3.504,12</w:t>
            </w:r>
          </w:p>
        </w:tc>
        <w:tc>
          <w:tcPr>
            <w:tcW w:w="887" w:type="dxa"/>
            <w:noWrap/>
            <w:vAlign w:val="center"/>
            <w:hideMark/>
          </w:tcPr>
          <w:p w14:paraId="6610483B" w14:textId="49DE1A26" w:rsidR="00771A4B" w:rsidRDefault="00771A4B" w:rsidP="00771A4B">
            <w:pPr>
              <w:jc w:val="center"/>
              <w:rPr>
                <w:sz w:val="16"/>
                <w:szCs w:val="16"/>
              </w:rPr>
            </w:pPr>
            <w:r>
              <w:rPr>
                <w:sz w:val="16"/>
                <w:szCs w:val="16"/>
              </w:rPr>
              <w:t>-</w:t>
            </w:r>
          </w:p>
        </w:tc>
      </w:tr>
      <w:tr w:rsidR="00771A4B" w14:paraId="72A25F94" w14:textId="77777777" w:rsidTr="00771A4B">
        <w:trPr>
          <w:trHeight w:val="240"/>
        </w:trPr>
        <w:tc>
          <w:tcPr>
            <w:tcW w:w="936" w:type="dxa"/>
            <w:noWrap/>
            <w:hideMark/>
          </w:tcPr>
          <w:p w14:paraId="0E3155F0" w14:textId="6BC5DC29" w:rsidR="00771A4B" w:rsidRDefault="00771A4B" w:rsidP="00771A4B">
            <w:pPr>
              <w:rPr>
                <w:sz w:val="16"/>
                <w:szCs w:val="16"/>
              </w:rPr>
            </w:pPr>
            <w:r>
              <w:rPr>
                <w:sz w:val="16"/>
                <w:szCs w:val="16"/>
              </w:rPr>
              <w:t>Equipamentos informática</w:t>
            </w:r>
          </w:p>
        </w:tc>
        <w:tc>
          <w:tcPr>
            <w:tcW w:w="1096" w:type="dxa"/>
            <w:noWrap/>
            <w:hideMark/>
          </w:tcPr>
          <w:p w14:paraId="15BA7DCE" w14:textId="77777777" w:rsidR="00771A4B" w:rsidRDefault="00771A4B" w:rsidP="00771A4B">
            <w:pPr>
              <w:rPr>
                <w:sz w:val="16"/>
                <w:szCs w:val="16"/>
              </w:rPr>
            </w:pPr>
            <w:r>
              <w:rPr>
                <w:sz w:val="16"/>
                <w:szCs w:val="16"/>
              </w:rPr>
              <w:t>3300000022310</w:t>
            </w:r>
          </w:p>
        </w:tc>
        <w:tc>
          <w:tcPr>
            <w:tcW w:w="628" w:type="dxa"/>
            <w:noWrap/>
            <w:hideMark/>
          </w:tcPr>
          <w:p w14:paraId="2E79025B" w14:textId="46CA2FE1" w:rsidR="00771A4B" w:rsidRDefault="00771A4B" w:rsidP="00771A4B">
            <w:pPr>
              <w:rPr>
                <w:sz w:val="16"/>
                <w:szCs w:val="16"/>
              </w:rPr>
            </w:pPr>
            <w:r>
              <w:rPr>
                <w:sz w:val="16"/>
                <w:szCs w:val="16"/>
              </w:rPr>
              <w:t>Curitiba</w:t>
            </w:r>
          </w:p>
        </w:tc>
        <w:tc>
          <w:tcPr>
            <w:tcW w:w="3466" w:type="dxa"/>
            <w:noWrap/>
            <w:hideMark/>
          </w:tcPr>
          <w:p w14:paraId="735C3193" w14:textId="77777777" w:rsidR="00771A4B" w:rsidRDefault="00771A4B" w:rsidP="00771A4B">
            <w:pPr>
              <w:rPr>
                <w:sz w:val="16"/>
                <w:szCs w:val="16"/>
              </w:rPr>
            </w:pPr>
            <w:r>
              <w:rPr>
                <w:sz w:val="16"/>
                <w:szCs w:val="16"/>
              </w:rPr>
              <w:t>SERVIDOR FAB: DELL, MOD: POWEREDGE 1950, N/S: JL847G2 (ESTOQUE) TAG: 21BO MT: TC07-03</w:t>
            </w:r>
          </w:p>
        </w:tc>
        <w:tc>
          <w:tcPr>
            <w:tcW w:w="481" w:type="dxa"/>
            <w:noWrap/>
            <w:hideMark/>
          </w:tcPr>
          <w:p w14:paraId="32E6D069" w14:textId="77777777" w:rsidR="00771A4B" w:rsidRDefault="00771A4B" w:rsidP="00771A4B">
            <w:pPr>
              <w:rPr>
                <w:sz w:val="16"/>
                <w:szCs w:val="16"/>
              </w:rPr>
            </w:pPr>
            <w:r>
              <w:rPr>
                <w:sz w:val="16"/>
                <w:szCs w:val="16"/>
              </w:rPr>
              <w:t>CTA</w:t>
            </w:r>
          </w:p>
        </w:tc>
        <w:tc>
          <w:tcPr>
            <w:tcW w:w="950" w:type="dxa"/>
            <w:noWrap/>
            <w:vAlign w:val="center"/>
            <w:hideMark/>
          </w:tcPr>
          <w:p w14:paraId="5BD6174C" w14:textId="77777777" w:rsidR="00771A4B" w:rsidRDefault="00771A4B" w:rsidP="00771A4B">
            <w:pPr>
              <w:jc w:val="center"/>
              <w:rPr>
                <w:sz w:val="16"/>
                <w:szCs w:val="16"/>
              </w:rPr>
            </w:pPr>
            <w:r>
              <w:rPr>
                <w:sz w:val="16"/>
                <w:szCs w:val="16"/>
              </w:rPr>
              <w:t>ZYINFOR</w:t>
            </w:r>
          </w:p>
        </w:tc>
        <w:tc>
          <w:tcPr>
            <w:tcW w:w="665" w:type="dxa"/>
            <w:noWrap/>
            <w:vAlign w:val="center"/>
            <w:hideMark/>
          </w:tcPr>
          <w:p w14:paraId="3F489F91" w14:textId="77777777" w:rsidR="00771A4B" w:rsidRDefault="00771A4B" w:rsidP="00771A4B">
            <w:pPr>
              <w:jc w:val="center"/>
              <w:rPr>
                <w:sz w:val="16"/>
                <w:szCs w:val="16"/>
              </w:rPr>
            </w:pPr>
            <w:r>
              <w:rPr>
                <w:sz w:val="16"/>
                <w:szCs w:val="16"/>
              </w:rPr>
              <w:t>1</w:t>
            </w:r>
          </w:p>
        </w:tc>
        <w:tc>
          <w:tcPr>
            <w:tcW w:w="983" w:type="dxa"/>
            <w:vAlign w:val="center"/>
          </w:tcPr>
          <w:p w14:paraId="5812DA23" w14:textId="634947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1E5929" w14:textId="2A13E3B2" w:rsidR="00771A4B" w:rsidRDefault="00771A4B" w:rsidP="00771A4B">
            <w:pPr>
              <w:jc w:val="center"/>
              <w:rPr>
                <w:sz w:val="16"/>
                <w:szCs w:val="16"/>
              </w:rPr>
            </w:pPr>
            <w:r>
              <w:rPr>
                <w:sz w:val="16"/>
                <w:szCs w:val="16"/>
              </w:rPr>
              <w:t>UN</w:t>
            </w:r>
          </w:p>
        </w:tc>
        <w:tc>
          <w:tcPr>
            <w:tcW w:w="887" w:type="dxa"/>
            <w:noWrap/>
            <w:vAlign w:val="center"/>
            <w:hideMark/>
          </w:tcPr>
          <w:p w14:paraId="074F71C9" w14:textId="1262DA3C" w:rsidR="00771A4B" w:rsidRDefault="00771A4B" w:rsidP="00771A4B">
            <w:pPr>
              <w:jc w:val="center"/>
              <w:rPr>
                <w:sz w:val="16"/>
                <w:szCs w:val="16"/>
              </w:rPr>
            </w:pPr>
            <w:r>
              <w:rPr>
                <w:sz w:val="16"/>
                <w:szCs w:val="16"/>
              </w:rPr>
              <w:t>6.376,16</w:t>
            </w:r>
          </w:p>
        </w:tc>
        <w:tc>
          <w:tcPr>
            <w:tcW w:w="1152" w:type="dxa"/>
            <w:noWrap/>
            <w:vAlign w:val="center"/>
            <w:hideMark/>
          </w:tcPr>
          <w:p w14:paraId="0DCCD11D" w14:textId="755AE61E" w:rsidR="00771A4B" w:rsidRDefault="00771A4B" w:rsidP="00771A4B">
            <w:pPr>
              <w:jc w:val="center"/>
              <w:rPr>
                <w:sz w:val="16"/>
                <w:szCs w:val="16"/>
              </w:rPr>
            </w:pPr>
            <w:r>
              <w:rPr>
                <w:sz w:val="16"/>
                <w:szCs w:val="16"/>
              </w:rPr>
              <w:t>-          6.376,16</w:t>
            </w:r>
          </w:p>
        </w:tc>
        <w:tc>
          <w:tcPr>
            <w:tcW w:w="887" w:type="dxa"/>
            <w:noWrap/>
            <w:vAlign w:val="center"/>
            <w:hideMark/>
          </w:tcPr>
          <w:p w14:paraId="057EF5A5" w14:textId="61A964AE" w:rsidR="00771A4B" w:rsidRDefault="00771A4B" w:rsidP="00771A4B">
            <w:pPr>
              <w:jc w:val="center"/>
              <w:rPr>
                <w:sz w:val="16"/>
                <w:szCs w:val="16"/>
              </w:rPr>
            </w:pPr>
            <w:r>
              <w:rPr>
                <w:sz w:val="16"/>
                <w:szCs w:val="16"/>
              </w:rPr>
              <w:t>-</w:t>
            </w:r>
          </w:p>
        </w:tc>
      </w:tr>
      <w:tr w:rsidR="00771A4B" w14:paraId="4FD622E7" w14:textId="77777777" w:rsidTr="00771A4B">
        <w:trPr>
          <w:trHeight w:val="240"/>
        </w:trPr>
        <w:tc>
          <w:tcPr>
            <w:tcW w:w="936" w:type="dxa"/>
            <w:noWrap/>
            <w:hideMark/>
          </w:tcPr>
          <w:p w14:paraId="5A39AA26" w14:textId="1D37AA0B" w:rsidR="00771A4B" w:rsidRDefault="00771A4B" w:rsidP="00771A4B">
            <w:pPr>
              <w:rPr>
                <w:sz w:val="16"/>
                <w:szCs w:val="16"/>
              </w:rPr>
            </w:pPr>
            <w:r>
              <w:rPr>
                <w:sz w:val="16"/>
                <w:szCs w:val="16"/>
              </w:rPr>
              <w:t>Equipamentos informática</w:t>
            </w:r>
          </w:p>
        </w:tc>
        <w:tc>
          <w:tcPr>
            <w:tcW w:w="1096" w:type="dxa"/>
            <w:noWrap/>
            <w:hideMark/>
          </w:tcPr>
          <w:p w14:paraId="71415788" w14:textId="77777777" w:rsidR="00771A4B" w:rsidRDefault="00771A4B" w:rsidP="00771A4B">
            <w:pPr>
              <w:rPr>
                <w:sz w:val="16"/>
                <w:szCs w:val="16"/>
              </w:rPr>
            </w:pPr>
            <w:r>
              <w:rPr>
                <w:sz w:val="16"/>
                <w:szCs w:val="16"/>
              </w:rPr>
              <w:t>3300000022360</w:t>
            </w:r>
          </w:p>
        </w:tc>
        <w:tc>
          <w:tcPr>
            <w:tcW w:w="628" w:type="dxa"/>
            <w:noWrap/>
            <w:hideMark/>
          </w:tcPr>
          <w:p w14:paraId="72C7F38A" w14:textId="4E563B53" w:rsidR="00771A4B" w:rsidRDefault="00771A4B" w:rsidP="00771A4B">
            <w:pPr>
              <w:rPr>
                <w:sz w:val="16"/>
                <w:szCs w:val="16"/>
              </w:rPr>
            </w:pPr>
            <w:r>
              <w:rPr>
                <w:sz w:val="16"/>
                <w:szCs w:val="16"/>
              </w:rPr>
              <w:t>Curitiba</w:t>
            </w:r>
          </w:p>
        </w:tc>
        <w:tc>
          <w:tcPr>
            <w:tcW w:w="3466" w:type="dxa"/>
            <w:noWrap/>
            <w:hideMark/>
          </w:tcPr>
          <w:p w14:paraId="7BD6EE24" w14:textId="77777777" w:rsidR="00771A4B" w:rsidRDefault="00771A4B" w:rsidP="00771A4B">
            <w:pPr>
              <w:rPr>
                <w:sz w:val="16"/>
                <w:szCs w:val="16"/>
              </w:rPr>
            </w:pPr>
            <w:r>
              <w:rPr>
                <w:sz w:val="16"/>
                <w:szCs w:val="16"/>
              </w:rPr>
              <w:t>SERVIDOR FAB: IBM, MOD: SYSTEM X3550, N/S: 820AH2 (ESTOQUE)</w:t>
            </w:r>
          </w:p>
        </w:tc>
        <w:tc>
          <w:tcPr>
            <w:tcW w:w="481" w:type="dxa"/>
            <w:noWrap/>
            <w:hideMark/>
          </w:tcPr>
          <w:p w14:paraId="7F7AC267" w14:textId="77777777" w:rsidR="00771A4B" w:rsidRDefault="00771A4B" w:rsidP="00771A4B">
            <w:pPr>
              <w:rPr>
                <w:sz w:val="16"/>
                <w:szCs w:val="16"/>
              </w:rPr>
            </w:pPr>
            <w:r>
              <w:rPr>
                <w:sz w:val="16"/>
                <w:szCs w:val="16"/>
              </w:rPr>
              <w:t>CTA</w:t>
            </w:r>
          </w:p>
        </w:tc>
        <w:tc>
          <w:tcPr>
            <w:tcW w:w="950" w:type="dxa"/>
            <w:noWrap/>
            <w:vAlign w:val="center"/>
            <w:hideMark/>
          </w:tcPr>
          <w:p w14:paraId="2380D5D7" w14:textId="77777777" w:rsidR="00771A4B" w:rsidRDefault="00771A4B" w:rsidP="00771A4B">
            <w:pPr>
              <w:jc w:val="center"/>
              <w:rPr>
                <w:sz w:val="16"/>
                <w:szCs w:val="16"/>
              </w:rPr>
            </w:pPr>
            <w:r>
              <w:rPr>
                <w:sz w:val="16"/>
                <w:szCs w:val="16"/>
              </w:rPr>
              <w:t>ZYINFOR</w:t>
            </w:r>
          </w:p>
        </w:tc>
        <w:tc>
          <w:tcPr>
            <w:tcW w:w="665" w:type="dxa"/>
            <w:noWrap/>
            <w:vAlign w:val="center"/>
            <w:hideMark/>
          </w:tcPr>
          <w:p w14:paraId="20986CA7" w14:textId="77777777" w:rsidR="00771A4B" w:rsidRDefault="00771A4B" w:rsidP="00771A4B">
            <w:pPr>
              <w:jc w:val="center"/>
              <w:rPr>
                <w:sz w:val="16"/>
                <w:szCs w:val="16"/>
              </w:rPr>
            </w:pPr>
            <w:r>
              <w:rPr>
                <w:sz w:val="16"/>
                <w:szCs w:val="16"/>
              </w:rPr>
              <w:t>1</w:t>
            </w:r>
          </w:p>
        </w:tc>
        <w:tc>
          <w:tcPr>
            <w:tcW w:w="983" w:type="dxa"/>
            <w:vAlign w:val="center"/>
          </w:tcPr>
          <w:p w14:paraId="585197C4" w14:textId="1339A2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8D0A74" w14:textId="66474C93" w:rsidR="00771A4B" w:rsidRDefault="00771A4B" w:rsidP="00771A4B">
            <w:pPr>
              <w:jc w:val="center"/>
              <w:rPr>
                <w:sz w:val="16"/>
                <w:szCs w:val="16"/>
              </w:rPr>
            </w:pPr>
            <w:r>
              <w:rPr>
                <w:sz w:val="16"/>
                <w:szCs w:val="16"/>
              </w:rPr>
              <w:t>UN</w:t>
            </w:r>
          </w:p>
        </w:tc>
        <w:tc>
          <w:tcPr>
            <w:tcW w:w="887" w:type="dxa"/>
            <w:noWrap/>
            <w:vAlign w:val="center"/>
            <w:hideMark/>
          </w:tcPr>
          <w:p w14:paraId="47D6B811" w14:textId="1898FCDF" w:rsidR="00771A4B" w:rsidRDefault="00771A4B" w:rsidP="00771A4B">
            <w:pPr>
              <w:jc w:val="center"/>
              <w:rPr>
                <w:sz w:val="16"/>
                <w:szCs w:val="16"/>
              </w:rPr>
            </w:pPr>
            <w:r>
              <w:rPr>
                <w:sz w:val="16"/>
                <w:szCs w:val="16"/>
              </w:rPr>
              <w:t>6.395,26</w:t>
            </w:r>
          </w:p>
        </w:tc>
        <w:tc>
          <w:tcPr>
            <w:tcW w:w="1152" w:type="dxa"/>
            <w:noWrap/>
            <w:vAlign w:val="center"/>
            <w:hideMark/>
          </w:tcPr>
          <w:p w14:paraId="1360394C" w14:textId="4029B341" w:rsidR="00771A4B" w:rsidRDefault="00771A4B" w:rsidP="00771A4B">
            <w:pPr>
              <w:jc w:val="center"/>
              <w:rPr>
                <w:sz w:val="16"/>
                <w:szCs w:val="16"/>
              </w:rPr>
            </w:pPr>
            <w:r>
              <w:rPr>
                <w:sz w:val="16"/>
                <w:szCs w:val="16"/>
              </w:rPr>
              <w:t>-          6.395,26</w:t>
            </w:r>
          </w:p>
        </w:tc>
        <w:tc>
          <w:tcPr>
            <w:tcW w:w="887" w:type="dxa"/>
            <w:noWrap/>
            <w:vAlign w:val="center"/>
            <w:hideMark/>
          </w:tcPr>
          <w:p w14:paraId="6D82D945" w14:textId="03DB173B" w:rsidR="00771A4B" w:rsidRDefault="00771A4B" w:rsidP="00771A4B">
            <w:pPr>
              <w:jc w:val="center"/>
              <w:rPr>
                <w:sz w:val="16"/>
                <w:szCs w:val="16"/>
              </w:rPr>
            </w:pPr>
            <w:r>
              <w:rPr>
                <w:sz w:val="16"/>
                <w:szCs w:val="16"/>
              </w:rPr>
              <w:t>-</w:t>
            </w:r>
          </w:p>
        </w:tc>
      </w:tr>
      <w:tr w:rsidR="00771A4B" w14:paraId="4FAD8BEC" w14:textId="77777777" w:rsidTr="00771A4B">
        <w:trPr>
          <w:trHeight w:val="240"/>
        </w:trPr>
        <w:tc>
          <w:tcPr>
            <w:tcW w:w="936" w:type="dxa"/>
            <w:noWrap/>
            <w:hideMark/>
          </w:tcPr>
          <w:p w14:paraId="6505D50D" w14:textId="70DE55D3" w:rsidR="00771A4B" w:rsidRDefault="00771A4B" w:rsidP="00771A4B">
            <w:pPr>
              <w:rPr>
                <w:sz w:val="16"/>
                <w:szCs w:val="16"/>
              </w:rPr>
            </w:pPr>
            <w:r>
              <w:rPr>
                <w:sz w:val="16"/>
                <w:szCs w:val="16"/>
              </w:rPr>
              <w:t>Equipamentos informática</w:t>
            </w:r>
          </w:p>
        </w:tc>
        <w:tc>
          <w:tcPr>
            <w:tcW w:w="1096" w:type="dxa"/>
            <w:noWrap/>
            <w:hideMark/>
          </w:tcPr>
          <w:p w14:paraId="2BCB4B76" w14:textId="77777777" w:rsidR="00771A4B" w:rsidRDefault="00771A4B" w:rsidP="00771A4B">
            <w:pPr>
              <w:rPr>
                <w:sz w:val="16"/>
                <w:szCs w:val="16"/>
              </w:rPr>
            </w:pPr>
            <w:r>
              <w:rPr>
                <w:sz w:val="16"/>
                <w:szCs w:val="16"/>
              </w:rPr>
              <w:t>3300000022440</w:t>
            </w:r>
          </w:p>
        </w:tc>
        <w:tc>
          <w:tcPr>
            <w:tcW w:w="628" w:type="dxa"/>
            <w:noWrap/>
            <w:hideMark/>
          </w:tcPr>
          <w:p w14:paraId="311AAB62" w14:textId="6797F61F" w:rsidR="00771A4B" w:rsidRDefault="00771A4B" w:rsidP="00771A4B">
            <w:pPr>
              <w:rPr>
                <w:sz w:val="16"/>
                <w:szCs w:val="16"/>
              </w:rPr>
            </w:pPr>
            <w:r>
              <w:rPr>
                <w:sz w:val="16"/>
                <w:szCs w:val="16"/>
              </w:rPr>
              <w:t>Curitiba</w:t>
            </w:r>
          </w:p>
        </w:tc>
        <w:tc>
          <w:tcPr>
            <w:tcW w:w="3466" w:type="dxa"/>
            <w:noWrap/>
            <w:hideMark/>
          </w:tcPr>
          <w:p w14:paraId="672DAD4F" w14:textId="77777777" w:rsidR="00771A4B" w:rsidRDefault="00771A4B" w:rsidP="00771A4B">
            <w:pPr>
              <w:rPr>
                <w:sz w:val="16"/>
                <w:szCs w:val="16"/>
              </w:rPr>
            </w:pPr>
            <w:r>
              <w:rPr>
                <w:sz w:val="16"/>
                <w:szCs w:val="16"/>
              </w:rPr>
              <w:t>SERVIDOR FAB: APPA, MOD: NC, N/S: AZSW3460849 (ESTOQUE)</w:t>
            </w:r>
          </w:p>
        </w:tc>
        <w:tc>
          <w:tcPr>
            <w:tcW w:w="481" w:type="dxa"/>
            <w:noWrap/>
            <w:hideMark/>
          </w:tcPr>
          <w:p w14:paraId="5E5EA051" w14:textId="77777777" w:rsidR="00771A4B" w:rsidRDefault="00771A4B" w:rsidP="00771A4B">
            <w:pPr>
              <w:rPr>
                <w:sz w:val="16"/>
                <w:szCs w:val="16"/>
              </w:rPr>
            </w:pPr>
            <w:r>
              <w:rPr>
                <w:sz w:val="16"/>
                <w:szCs w:val="16"/>
              </w:rPr>
              <w:t>CTA</w:t>
            </w:r>
          </w:p>
        </w:tc>
        <w:tc>
          <w:tcPr>
            <w:tcW w:w="950" w:type="dxa"/>
            <w:noWrap/>
            <w:vAlign w:val="center"/>
            <w:hideMark/>
          </w:tcPr>
          <w:p w14:paraId="6F391D7D" w14:textId="77777777" w:rsidR="00771A4B" w:rsidRDefault="00771A4B" w:rsidP="00771A4B">
            <w:pPr>
              <w:jc w:val="center"/>
              <w:rPr>
                <w:sz w:val="16"/>
                <w:szCs w:val="16"/>
              </w:rPr>
            </w:pPr>
            <w:r>
              <w:rPr>
                <w:sz w:val="16"/>
                <w:szCs w:val="16"/>
              </w:rPr>
              <w:t>ZYINFOR</w:t>
            </w:r>
          </w:p>
        </w:tc>
        <w:tc>
          <w:tcPr>
            <w:tcW w:w="665" w:type="dxa"/>
            <w:noWrap/>
            <w:vAlign w:val="center"/>
            <w:hideMark/>
          </w:tcPr>
          <w:p w14:paraId="7D2D2AFC" w14:textId="77777777" w:rsidR="00771A4B" w:rsidRDefault="00771A4B" w:rsidP="00771A4B">
            <w:pPr>
              <w:jc w:val="center"/>
              <w:rPr>
                <w:sz w:val="16"/>
                <w:szCs w:val="16"/>
              </w:rPr>
            </w:pPr>
            <w:r>
              <w:rPr>
                <w:sz w:val="16"/>
                <w:szCs w:val="16"/>
              </w:rPr>
              <w:t>1</w:t>
            </w:r>
          </w:p>
        </w:tc>
        <w:tc>
          <w:tcPr>
            <w:tcW w:w="983" w:type="dxa"/>
            <w:vAlign w:val="center"/>
          </w:tcPr>
          <w:p w14:paraId="7BE715D8" w14:textId="6DB4A5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D6F903" w14:textId="4D38176A" w:rsidR="00771A4B" w:rsidRDefault="00771A4B" w:rsidP="00771A4B">
            <w:pPr>
              <w:jc w:val="center"/>
              <w:rPr>
                <w:sz w:val="16"/>
                <w:szCs w:val="16"/>
              </w:rPr>
            </w:pPr>
            <w:r>
              <w:rPr>
                <w:sz w:val="16"/>
                <w:szCs w:val="16"/>
              </w:rPr>
              <w:t>UN</w:t>
            </w:r>
          </w:p>
        </w:tc>
        <w:tc>
          <w:tcPr>
            <w:tcW w:w="887" w:type="dxa"/>
            <w:noWrap/>
            <w:vAlign w:val="center"/>
            <w:hideMark/>
          </w:tcPr>
          <w:p w14:paraId="7A1BBE7B" w14:textId="139337ED" w:rsidR="00771A4B" w:rsidRDefault="00771A4B" w:rsidP="00771A4B">
            <w:pPr>
              <w:jc w:val="center"/>
              <w:rPr>
                <w:sz w:val="16"/>
                <w:szCs w:val="16"/>
              </w:rPr>
            </w:pPr>
            <w:r>
              <w:rPr>
                <w:sz w:val="16"/>
                <w:szCs w:val="16"/>
              </w:rPr>
              <w:t>4.874,99</w:t>
            </w:r>
          </w:p>
        </w:tc>
        <w:tc>
          <w:tcPr>
            <w:tcW w:w="1152" w:type="dxa"/>
            <w:noWrap/>
            <w:vAlign w:val="center"/>
            <w:hideMark/>
          </w:tcPr>
          <w:p w14:paraId="15675F16" w14:textId="11D52AC9" w:rsidR="00771A4B" w:rsidRDefault="00771A4B" w:rsidP="00771A4B">
            <w:pPr>
              <w:jc w:val="center"/>
              <w:rPr>
                <w:sz w:val="16"/>
                <w:szCs w:val="16"/>
              </w:rPr>
            </w:pPr>
            <w:r>
              <w:rPr>
                <w:sz w:val="16"/>
                <w:szCs w:val="16"/>
              </w:rPr>
              <w:t>-          4.874,99</w:t>
            </w:r>
          </w:p>
        </w:tc>
        <w:tc>
          <w:tcPr>
            <w:tcW w:w="887" w:type="dxa"/>
            <w:noWrap/>
            <w:vAlign w:val="center"/>
            <w:hideMark/>
          </w:tcPr>
          <w:p w14:paraId="39B77FC5" w14:textId="0AA1C4AB" w:rsidR="00771A4B" w:rsidRDefault="00771A4B" w:rsidP="00771A4B">
            <w:pPr>
              <w:jc w:val="center"/>
              <w:rPr>
                <w:sz w:val="16"/>
                <w:szCs w:val="16"/>
              </w:rPr>
            </w:pPr>
            <w:r>
              <w:rPr>
                <w:sz w:val="16"/>
                <w:szCs w:val="16"/>
              </w:rPr>
              <w:t>-</w:t>
            </w:r>
          </w:p>
        </w:tc>
      </w:tr>
      <w:tr w:rsidR="00771A4B" w14:paraId="35626207" w14:textId="77777777" w:rsidTr="00771A4B">
        <w:trPr>
          <w:trHeight w:val="240"/>
        </w:trPr>
        <w:tc>
          <w:tcPr>
            <w:tcW w:w="936" w:type="dxa"/>
            <w:noWrap/>
            <w:hideMark/>
          </w:tcPr>
          <w:p w14:paraId="4FDDB107" w14:textId="447430FC" w:rsidR="00771A4B" w:rsidRDefault="00771A4B" w:rsidP="00771A4B">
            <w:pPr>
              <w:rPr>
                <w:sz w:val="16"/>
                <w:szCs w:val="16"/>
              </w:rPr>
            </w:pPr>
            <w:r>
              <w:rPr>
                <w:sz w:val="16"/>
                <w:szCs w:val="16"/>
              </w:rPr>
              <w:t>Equipamentos informática</w:t>
            </w:r>
          </w:p>
        </w:tc>
        <w:tc>
          <w:tcPr>
            <w:tcW w:w="1096" w:type="dxa"/>
            <w:noWrap/>
            <w:hideMark/>
          </w:tcPr>
          <w:p w14:paraId="06DD40A6" w14:textId="77777777" w:rsidR="00771A4B" w:rsidRDefault="00771A4B" w:rsidP="00771A4B">
            <w:pPr>
              <w:rPr>
                <w:sz w:val="16"/>
                <w:szCs w:val="16"/>
              </w:rPr>
            </w:pPr>
            <w:r>
              <w:rPr>
                <w:sz w:val="16"/>
                <w:szCs w:val="16"/>
              </w:rPr>
              <w:t>3300000022450</w:t>
            </w:r>
          </w:p>
        </w:tc>
        <w:tc>
          <w:tcPr>
            <w:tcW w:w="628" w:type="dxa"/>
            <w:noWrap/>
            <w:hideMark/>
          </w:tcPr>
          <w:p w14:paraId="7105D161" w14:textId="1B8A10BB" w:rsidR="00771A4B" w:rsidRDefault="00771A4B" w:rsidP="00771A4B">
            <w:pPr>
              <w:rPr>
                <w:sz w:val="16"/>
                <w:szCs w:val="16"/>
              </w:rPr>
            </w:pPr>
            <w:r>
              <w:rPr>
                <w:sz w:val="16"/>
                <w:szCs w:val="16"/>
              </w:rPr>
              <w:t>Curitiba</w:t>
            </w:r>
          </w:p>
        </w:tc>
        <w:tc>
          <w:tcPr>
            <w:tcW w:w="3466" w:type="dxa"/>
            <w:noWrap/>
            <w:hideMark/>
          </w:tcPr>
          <w:p w14:paraId="073E7578" w14:textId="77777777" w:rsidR="00771A4B" w:rsidRDefault="00771A4B" w:rsidP="00771A4B">
            <w:pPr>
              <w:rPr>
                <w:sz w:val="16"/>
                <w:szCs w:val="16"/>
              </w:rPr>
            </w:pPr>
            <w:r>
              <w:rPr>
                <w:sz w:val="16"/>
                <w:szCs w:val="16"/>
              </w:rPr>
              <w:t>SERVIDOR FAB: APPA, MOD: NC, N/S: APAMPX20000003 (ESTOQUE)</w:t>
            </w:r>
          </w:p>
        </w:tc>
        <w:tc>
          <w:tcPr>
            <w:tcW w:w="481" w:type="dxa"/>
            <w:noWrap/>
            <w:hideMark/>
          </w:tcPr>
          <w:p w14:paraId="022D408F" w14:textId="77777777" w:rsidR="00771A4B" w:rsidRDefault="00771A4B" w:rsidP="00771A4B">
            <w:pPr>
              <w:rPr>
                <w:sz w:val="16"/>
                <w:szCs w:val="16"/>
              </w:rPr>
            </w:pPr>
            <w:r>
              <w:rPr>
                <w:sz w:val="16"/>
                <w:szCs w:val="16"/>
              </w:rPr>
              <w:t>CTA</w:t>
            </w:r>
          </w:p>
        </w:tc>
        <w:tc>
          <w:tcPr>
            <w:tcW w:w="950" w:type="dxa"/>
            <w:noWrap/>
            <w:vAlign w:val="center"/>
            <w:hideMark/>
          </w:tcPr>
          <w:p w14:paraId="1D1257C3" w14:textId="77777777" w:rsidR="00771A4B" w:rsidRDefault="00771A4B" w:rsidP="00771A4B">
            <w:pPr>
              <w:jc w:val="center"/>
              <w:rPr>
                <w:sz w:val="16"/>
                <w:szCs w:val="16"/>
              </w:rPr>
            </w:pPr>
            <w:r>
              <w:rPr>
                <w:sz w:val="16"/>
                <w:szCs w:val="16"/>
              </w:rPr>
              <w:t>ZYINFOR</w:t>
            </w:r>
          </w:p>
        </w:tc>
        <w:tc>
          <w:tcPr>
            <w:tcW w:w="665" w:type="dxa"/>
            <w:noWrap/>
            <w:vAlign w:val="center"/>
            <w:hideMark/>
          </w:tcPr>
          <w:p w14:paraId="63BD94F4" w14:textId="77777777" w:rsidR="00771A4B" w:rsidRDefault="00771A4B" w:rsidP="00771A4B">
            <w:pPr>
              <w:jc w:val="center"/>
              <w:rPr>
                <w:sz w:val="16"/>
                <w:szCs w:val="16"/>
              </w:rPr>
            </w:pPr>
            <w:r>
              <w:rPr>
                <w:sz w:val="16"/>
                <w:szCs w:val="16"/>
              </w:rPr>
              <w:t>1</w:t>
            </w:r>
          </w:p>
        </w:tc>
        <w:tc>
          <w:tcPr>
            <w:tcW w:w="983" w:type="dxa"/>
            <w:vAlign w:val="center"/>
          </w:tcPr>
          <w:p w14:paraId="45695117" w14:textId="784852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083F8F" w14:textId="6B3E0597" w:rsidR="00771A4B" w:rsidRDefault="00771A4B" w:rsidP="00771A4B">
            <w:pPr>
              <w:jc w:val="center"/>
              <w:rPr>
                <w:sz w:val="16"/>
                <w:szCs w:val="16"/>
              </w:rPr>
            </w:pPr>
            <w:r>
              <w:rPr>
                <w:sz w:val="16"/>
                <w:szCs w:val="16"/>
              </w:rPr>
              <w:t>UN</w:t>
            </w:r>
          </w:p>
        </w:tc>
        <w:tc>
          <w:tcPr>
            <w:tcW w:w="887" w:type="dxa"/>
            <w:noWrap/>
            <w:vAlign w:val="center"/>
            <w:hideMark/>
          </w:tcPr>
          <w:p w14:paraId="067B58DF" w14:textId="29443F56" w:rsidR="00771A4B" w:rsidRDefault="00771A4B" w:rsidP="00771A4B">
            <w:pPr>
              <w:jc w:val="center"/>
              <w:rPr>
                <w:sz w:val="16"/>
                <w:szCs w:val="16"/>
              </w:rPr>
            </w:pPr>
            <w:r>
              <w:rPr>
                <w:sz w:val="16"/>
                <w:szCs w:val="16"/>
              </w:rPr>
              <w:t>4.874,99</w:t>
            </w:r>
          </w:p>
        </w:tc>
        <w:tc>
          <w:tcPr>
            <w:tcW w:w="1152" w:type="dxa"/>
            <w:noWrap/>
            <w:vAlign w:val="center"/>
            <w:hideMark/>
          </w:tcPr>
          <w:p w14:paraId="450D29AB" w14:textId="3A3E8CE6" w:rsidR="00771A4B" w:rsidRDefault="00771A4B" w:rsidP="00771A4B">
            <w:pPr>
              <w:jc w:val="center"/>
              <w:rPr>
                <w:sz w:val="16"/>
                <w:szCs w:val="16"/>
              </w:rPr>
            </w:pPr>
            <w:r>
              <w:rPr>
                <w:sz w:val="16"/>
                <w:szCs w:val="16"/>
              </w:rPr>
              <w:t>-          4.874,99</w:t>
            </w:r>
          </w:p>
        </w:tc>
        <w:tc>
          <w:tcPr>
            <w:tcW w:w="887" w:type="dxa"/>
            <w:noWrap/>
            <w:vAlign w:val="center"/>
            <w:hideMark/>
          </w:tcPr>
          <w:p w14:paraId="250469FA" w14:textId="5F70DA5A" w:rsidR="00771A4B" w:rsidRDefault="00771A4B" w:rsidP="00771A4B">
            <w:pPr>
              <w:jc w:val="center"/>
              <w:rPr>
                <w:sz w:val="16"/>
                <w:szCs w:val="16"/>
              </w:rPr>
            </w:pPr>
            <w:r>
              <w:rPr>
                <w:sz w:val="16"/>
                <w:szCs w:val="16"/>
              </w:rPr>
              <w:t>-</w:t>
            </w:r>
          </w:p>
        </w:tc>
      </w:tr>
      <w:tr w:rsidR="00771A4B" w14:paraId="4832BC6E" w14:textId="77777777" w:rsidTr="00771A4B">
        <w:trPr>
          <w:trHeight w:val="240"/>
        </w:trPr>
        <w:tc>
          <w:tcPr>
            <w:tcW w:w="936" w:type="dxa"/>
            <w:noWrap/>
            <w:hideMark/>
          </w:tcPr>
          <w:p w14:paraId="1A5787F4" w14:textId="5445D9DB" w:rsidR="00771A4B" w:rsidRDefault="00771A4B" w:rsidP="00771A4B">
            <w:pPr>
              <w:rPr>
                <w:sz w:val="16"/>
                <w:szCs w:val="16"/>
              </w:rPr>
            </w:pPr>
            <w:r>
              <w:rPr>
                <w:sz w:val="16"/>
                <w:szCs w:val="16"/>
              </w:rPr>
              <w:t>Equipamentos informática</w:t>
            </w:r>
          </w:p>
        </w:tc>
        <w:tc>
          <w:tcPr>
            <w:tcW w:w="1096" w:type="dxa"/>
            <w:noWrap/>
            <w:hideMark/>
          </w:tcPr>
          <w:p w14:paraId="2B075437" w14:textId="77777777" w:rsidR="00771A4B" w:rsidRDefault="00771A4B" w:rsidP="00771A4B">
            <w:pPr>
              <w:rPr>
                <w:sz w:val="16"/>
                <w:szCs w:val="16"/>
              </w:rPr>
            </w:pPr>
            <w:r>
              <w:rPr>
                <w:sz w:val="16"/>
                <w:szCs w:val="16"/>
              </w:rPr>
              <w:t>3300000022460</w:t>
            </w:r>
          </w:p>
        </w:tc>
        <w:tc>
          <w:tcPr>
            <w:tcW w:w="628" w:type="dxa"/>
            <w:noWrap/>
            <w:hideMark/>
          </w:tcPr>
          <w:p w14:paraId="53367AC6" w14:textId="02C2253E" w:rsidR="00771A4B" w:rsidRDefault="00771A4B" w:rsidP="00771A4B">
            <w:pPr>
              <w:rPr>
                <w:sz w:val="16"/>
                <w:szCs w:val="16"/>
              </w:rPr>
            </w:pPr>
            <w:r>
              <w:rPr>
                <w:sz w:val="16"/>
                <w:szCs w:val="16"/>
              </w:rPr>
              <w:t>Curitiba</w:t>
            </w:r>
          </w:p>
        </w:tc>
        <w:tc>
          <w:tcPr>
            <w:tcW w:w="3466" w:type="dxa"/>
            <w:noWrap/>
            <w:hideMark/>
          </w:tcPr>
          <w:p w14:paraId="6C10F1FE" w14:textId="77777777" w:rsidR="00771A4B" w:rsidRDefault="00771A4B" w:rsidP="00771A4B">
            <w:pPr>
              <w:rPr>
                <w:sz w:val="16"/>
                <w:szCs w:val="16"/>
              </w:rPr>
            </w:pPr>
            <w:r>
              <w:rPr>
                <w:sz w:val="16"/>
                <w:szCs w:val="16"/>
              </w:rPr>
              <w:t>SERVIDOR FAB: APPA, MOD: SMPX2, N/S: APASMOX200078 (ESTOQUE)</w:t>
            </w:r>
          </w:p>
        </w:tc>
        <w:tc>
          <w:tcPr>
            <w:tcW w:w="481" w:type="dxa"/>
            <w:noWrap/>
            <w:hideMark/>
          </w:tcPr>
          <w:p w14:paraId="612084F9" w14:textId="77777777" w:rsidR="00771A4B" w:rsidRDefault="00771A4B" w:rsidP="00771A4B">
            <w:pPr>
              <w:rPr>
                <w:sz w:val="16"/>
                <w:szCs w:val="16"/>
              </w:rPr>
            </w:pPr>
            <w:r>
              <w:rPr>
                <w:sz w:val="16"/>
                <w:szCs w:val="16"/>
              </w:rPr>
              <w:t>CTA</w:t>
            </w:r>
          </w:p>
        </w:tc>
        <w:tc>
          <w:tcPr>
            <w:tcW w:w="950" w:type="dxa"/>
            <w:noWrap/>
            <w:vAlign w:val="center"/>
            <w:hideMark/>
          </w:tcPr>
          <w:p w14:paraId="379A2D48" w14:textId="77777777" w:rsidR="00771A4B" w:rsidRDefault="00771A4B" w:rsidP="00771A4B">
            <w:pPr>
              <w:jc w:val="center"/>
              <w:rPr>
                <w:sz w:val="16"/>
                <w:szCs w:val="16"/>
              </w:rPr>
            </w:pPr>
            <w:r>
              <w:rPr>
                <w:sz w:val="16"/>
                <w:szCs w:val="16"/>
              </w:rPr>
              <w:t>ZYINFOR</w:t>
            </w:r>
          </w:p>
        </w:tc>
        <w:tc>
          <w:tcPr>
            <w:tcW w:w="665" w:type="dxa"/>
            <w:noWrap/>
            <w:vAlign w:val="center"/>
            <w:hideMark/>
          </w:tcPr>
          <w:p w14:paraId="30C8016B" w14:textId="77777777" w:rsidR="00771A4B" w:rsidRDefault="00771A4B" w:rsidP="00771A4B">
            <w:pPr>
              <w:jc w:val="center"/>
              <w:rPr>
                <w:sz w:val="16"/>
                <w:szCs w:val="16"/>
              </w:rPr>
            </w:pPr>
            <w:r>
              <w:rPr>
                <w:sz w:val="16"/>
                <w:szCs w:val="16"/>
              </w:rPr>
              <w:t>1</w:t>
            </w:r>
          </w:p>
        </w:tc>
        <w:tc>
          <w:tcPr>
            <w:tcW w:w="983" w:type="dxa"/>
            <w:vAlign w:val="center"/>
          </w:tcPr>
          <w:p w14:paraId="0A020DA2" w14:textId="39378A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EB2CAF" w14:textId="7458B419" w:rsidR="00771A4B" w:rsidRDefault="00771A4B" w:rsidP="00771A4B">
            <w:pPr>
              <w:jc w:val="center"/>
              <w:rPr>
                <w:sz w:val="16"/>
                <w:szCs w:val="16"/>
              </w:rPr>
            </w:pPr>
            <w:r>
              <w:rPr>
                <w:sz w:val="16"/>
                <w:szCs w:val="16"/>
              </w:rPr>
              <w:t>UN</w:t>
            </w:r>
          </w:p>
        </w:tc>
        <w:tc>
          <w:tcPr>
            <w:tcW w:w="887" w:type="dxa"/>
            <w:noWrap/>
            <w:vAlign w:val="center"/>
            <w:hideMark/>
          </w:tcPr>
          <w:p w14:paraId="701DDBA3" w14:textId="44261461" w:rsidR="00771A4B" w:rsidRDefault="00771A4B" w:rsidP="00771A4B">
            <w:pPr>
              <w:jc w:val="center"/>
              <w:rPr>
                <w:sz w:val="16"/>
                <w:szCs w:val="16"/>
              </w:rPr>
            </w:pPr>
            <w:r>
              <w:rPr>
                <w:sz w:val="16"/>
                <w:szCs w:val="16"/>
              </w:rPr>
              <w:t>4.874,99</w:t>
            </w:r>
          </w:p>
        </w:tc>
        <w:tc>
          <w:tcPr>
            <w:tcW w:w="1152" w:type="dxa"/>
            <w:noWrap/>
            <w:vAlign w:val="center"/>
            <w:hideMark/>
          </w:tcPr>
          <w:p w14:paraId="447FE08B" w14:textId="03E8AC67" w:rsidR="00771A4B" w:rsidRDefault="00771A4B" w:rsidP="00771A4B">
            <w:pPr>
              <w:jc w:val="center"/>
              <w:rPr>
                <w:sz w:val="16"/>
                <w:szCs w:val="16"/>
              </w:rPr>
            </w:pPr>
            <w:r>
              <w:rPr>
                <w:sz w:val="16"/>
                <w:szCs w:val="16"/>
              </w:rPr>
              <w:t>-          4.874,99</w:t>
            </w:r>
          </w:p>
        </w:tc>
        <w:tc>
          <w:tcPr>
            <w:tcW w:w="887" w:type="dxa"/>
            <w:noWrap/>
            <w:vAlign w:val="center"/>
            <w:hideMark/>
          </w:tcPr>
          <w:p w14:paraId="78D616B9" w14:textId="4C4CDDD0" w:rsidR="00771A4B" w:rsidRDefault="00771A4B" w:rsidP="00771A4B">
            <w:pPr>
              <w:jc w:val="center"/>
              <w:rPr>
                <w:sz w:val="16"/>
                <w:szCs w:val="16"/>
              </w:rPr>
            </w:pPr>
            <w:r>
              <w:rPr>
                <w:sz w:val="16"/>
                <w:szCs w:val="16"/>
              </w:rPr>
              <w:t>-</w:t>
            </w:r>
          </w:p>
        </w:tc>
      </w:tr>
      <w:tr w:rsidR="00771A4B" w14:paraId="49570260" w14:textId="77777777" w:rsidTr="00771A4B">
        <w:trPr>
          <w:trHeight w:val="240"/>
        </w:trPr>
        <w:tc>
          <w:tcPr>
            <w:tcW w:w="936" w:type="dxa"/>
            <w:noWrap/>
            <w:hideMark/>
          </w:tcPr>
          <w:p w14:paraId="5D73A04D" w14:textId="64C2BEFE" w:rsidR="00771A4B" w:rsidRDefault="00771A4B" w:rsidP="00771A4B">
            <w:pPr>
              <w:rPr>
                <w:sz w:val="16"/>
                <w:szCs w:val="16"/>
              </w:rPr>
            </w:pPr>
            <w:r>
              <w:rPr>
                <w:sz w:val="16"/>
                <w:szCs w:val="16"/>
              </w:rPr>
              <w:t>Equipamentos informática</w:t>
            </w:r>
          </w:p>
        </w:tc>
        <w:tc>
          <w:tcPr>
            <w:tcW w:w="1096" w:type="dxa"/>
            <w:noWrap/>
            <w:hideMark/>
          </w:tcPr>
          <w:p w14:paraId="37D989BB" w14:textId="77777777" w:rsidR="00771A4B" w:rsidRDefault="00771A4B" w:rsidP="00771A4B">
            <w:pPr>
              <w:rPr>
                <w:sz w:val="16"/>
                <w:szCs w:val="16"/>
              </w:rPr>
            </w:pPr>
            <w:r>
              <w:rPr>
                <w:sz w:val="16"/>
                <w:szCs w:val="16"/>
              </w:rPr>
              <w:t>3300000022500</w:t>
            </w:r>
          </w:p>
        </w:tc>
        <w:tc>
          <w:tcPr>
            <w:tcW w:w="628" w:type="dxa"/>
            <w:noWrap/>
            <w:hideMark/>
          </w:tcPr>
          <w:p w14:paraId="2F85AA05" w14:textId="4ED1D7F1" w:rsidR="00771A4B" w:rsidRDefault="00771A4B" w:rsidP="00771A4B">
            <w:pPr>
              <w:rPr>
                <w:sz w:val="16"/>
                <w:szCs w:val="16"/>
              </w:rPr>
            </w:pPr>
            <w:r>
              <w:rPr>
                <w:sz w:val="16"/>
                <w:szCs w:val="16"/>
              </w:rPr>
              <w:t>Curitiba</w:t>
            </w:r>
          </w:p>
        </w:tc>
        <w:tc>
          <w:tcPr>
            <w:tcW w:w="3466" w:type="dxa"/>
            <w:noWrap/>
            <w:hideMark/>
          </w:tcPr>
          <w:p w14:paraId="35D8488D" w14:textId="77777777" w:rsidR="00771A4B" w:rsidRDefault="00771A4B" w:rsidP="00771A4B">
            <w:pPr>
              <w:rPr>
                <w:sz w:val="16"/>
                <w:szCs w:val="16"/>
              </w:rPr>
            </w:pPr>
            <w:r>
              <w:rPr>
                <w:sz w:val="16"/>
                <w:szCs w:val="16"/>
              </w:rPr>
              <w:t>SERVIDOR FAB: APPA, MOD: SMPX2, N/S: BT0R0107 (ESTOQUE)</w:t>
            </w:r>
          </w:p>
        </w:tc>
        <w:tc>
          <w:tcPr>
            <w:tcW w:w="481" w:type="dxa"/>
            <w:noWrap/>
            <w:hideMark/>
          </w:tcPr>
          <w:p w14:paraId="45640EAE" w14:textId="77777777" w:rsidR="00771A4B" w:rsidRDefault="00771A4B" w:rsidP="00771A4B">
            <w:pPr>
              <w:rPr>
                <w:sz w:val="16"/>
                <w:szCs w:val="16"/>
              </w:rPr>
            </w:pPr>
            <w:r>
              <w:rPr>
                <w:sz w:val="16"/>
                <w:szCs w:val="16"/>
              </w:rPr>
              <w:t>CTA</w:t>
            </w:r>
          </w:p>
        </w:tc>
        <w:tc>
          <w:tcPr>
            <w:tcW w:w="950" w:type="dxa"/>
            <w:noWrap/>
            <w:vAlign w:val="center"/>
            <w:hideMark/>
          </w:tcPr>
          <w:p w14:paraId="2A9411AA" w14:textId="77777777" w:rsidR="00771A4B" w:rsidRDefault="00771A4B" w:rsidP="00771A4B">
            <w:pPr>
              <w:jc w:val="center"/>
              <w:rPr>
                <w:sz w:val="16"/>
                <w:szCs w:val="16"/>
              </w:rPr>
            </w:pPr>
            <w:r>
              <w:rPr>
                <w:sz w:val="16"/>
                <w:szCs w:val="16"/>
              </w:rPr>
              <w:t>ZYINFOR</w:t>
            </w:r>
          </w:p>
        </w:tc>
        <w:tc>
          <w:tcPr>
            <w:tcW w:w="665" w:type="dxa"/>
            <w:noWrap/>
            <w:vAlign w:val="center"/>
            <w:hideMark/>
          </w:tcPr>
          <w:p w14:paraId="0D76622E" w14:textId="77777777" w:rsidR="00771A4B" w:rsidRDefault="00771A4B" w:rsidP="00771A4B">
            <w:pPr>
              <w:jc w:val="center"/>
              <w:rPr>
                <w:sz w:val="16"/>
                <w:szCs w:val="16"/>
              </w:rPr>
            </w:pPr>
            <w:r>
              <w:rPr>
                <w:sz w:val="16"/>
                <w:szCs w:val="16"/>
              </w:rPr>
              <w:t>1</w:t>
            </w:r>
          </w:p>
        </w:tc>
        <w:tc>
          <w:tcPr>
            <w:tcW w:w="983" w:type="dxa"/>
            <w:vAlign w:val="center"/>
          </w:tcPr>
          <w:p w14:paraId="088E5B89" w14:textId="28DD96D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A133C3" w14:textId="0BD1BEB8" w:rsidR="00771A4B" w:rsidRDefault="00771A4B" w:rsidP="00771A4B">
            <w:pPr>
              <w:jc w:val="center"/>
              <w:rPr>
                <w:sz w:val="16"/>
                <w:szCs w:val="16"/>
              </w:rPr>
            </w:pPr>
            <w:r>
              <w:rPr>
                <w:sz w:val="16"/>
                <w:szCs w:val="16"/>
              </w:rPr>
              <w:t>UN</w:t>
            </w:r>
          </w:p>
        </w:tc>
        <w:tc>
          <w:tcPr>
            <w:tcW w:w="887" w:type="dxa"/>
            <w:noWrap/>
            <w:vAlign w:val="center"/>
            <w:hideMark/>
          </w:tcPr>
          <w:p w14:paraId="704B8A64" w14:textId="0F997D3A" w:rsidR="00771A4B" w:rsidRDefault="00771A4B" w:rsidP="00771A4B">
            <w:pPr>
              <w:jc w:val="center"/>
              <w:rPr>
                <w:sz w:val="16"/>
                <w:szCs w:val="16"/>
              </w:rPr>
            </w:pPr>
            <w:r>
              <w:rPr>
                <w:sz w:val="16"/>
                <w:szCs w:val="16"/>
              </w:rPr>
              <w:t>2.154,68</w:t>
            </w:r>
          </w:p>
        </w:tc>
        <w:tc>
          <w:tcPr>
            <w:tcW w:w="1152" w:type="dxa"/>
            <w:noWrap/>
            <w:vAlign w:val="center"/>
            <w:hideMark/>
          </w:tcPr>
          <w:p w14:paraId="1D091445" w14:textId="0E65E0E2" w:rsidR="00771A4B" w:rsidRDefault="00771A4B" w:rsidP="00771A4B">
            <w:pPr>
              <w:jc w:val="center"/>
              <w:rPr>
                <w:sz w:val="16"/>
                <w:szCs w:val="16"/>
              </w:rPr>
            </w:pPr>
            <w:r>
              <w:rPr>
                <w:sz w:val="16"/>
                <w:szCs w:val="16"/>
              </w:rPr>
              <w:t>-          2.154,68</w:t>
            </w:r>
          </w:p>
        </w:tc>
        <w:tc>
          <w:tcPr>
            <w:tcW w:w="887" w:type="dxa"/>
            <w:noWrap/>
            <w:vAlign w:val="center"/>
            <w:hideMark/>
          </w:tcPr>
          <w:p w14:paraId="005B4AF3" w14:textId="06EE0397" w:rsidR="00771A4B" w:rsidRDefault="00771A4B" w:rsidP="00771A4B">
            <w:pPr>
              <w:jc w:val="center"/>
              <w:rPr>
                <w:sz w:val="16"/>
                <w:szCs w:val="16"/>
              </w:rPr>
            </w:pPr>
            <w:r>
              <w:rPr>
                <w:sz w:val="16"/>
                <w:szCs w:val="16"/>
              </w:rPr>
              <w:t>-</w:t>
            </w:r>
          </w:p>
        </w:tc>
      </w:tr>
      <w:tr w:rsidR="00771A4B" w14:paraId="553A3AD3" w14:textId="77777777" w:rsidTr="00771A4B">
        <w:trPr>
          <w:trHeight w:val="240"/>
        </w:trPr>
        <w:tc>
          <w:tcPr>
            <w:tcW w:w="936" w:type="dxa"/>
            <w:noWrap/>
            <w:hideMark/>
          </w:tcPr>
          <w:p w14:paraId="2A02FC43" w14:textId="338A16E7" w:rsidR="00771A4B" w:rsidRDefault="00771A4B" w:rsidP="00771A4B">
            <w:pPr>
              <w:rPr>
                <w:sz w:val="16"/>
                <w:szCs w:val="16"/>
              </w:rPr>
            </w:pPr>
            <w:r>
              <w:rPr>
                <w:sz w:val="16"/>
                <w:szCs w:val="16"/>
              </w:rPr>
              <w:t>Equipamentos informática</w:t>
            </w:r>
          </w:p>
        </w:tc>
        <w:tc>
          <w:tcPr>
            <w:tcW w:w="1096" w:type="dxa"/>
            <w:noWrap/>
            <w:hideMark/>
          </w:tcPr>
          <w:p w14:paraId="4F9460F8" w14:textId="77777777" w:rsidR="00771A4B" w:rsidRDefault="00771A4B" w:rsidP="00771A4B">
            <w:pPr>
              <w:rPr>
                <w:sz w:val="16"/>
                <w:szCs w:val="16"/>
              </w:rPr>
            </w:pPr>
            <w:r>
              <w:rPr>
                <w:sz w:val="16"/>
                <w:szCs w:val="16"/>
              </w:rPr>
              <w:t>3300000022510</w:t>
            </w:r>
          </w:p>
        </w:tc>
        <w:tc>
          <w:tcPr>
            <w:tcW w:w="628" w:type="dxa"/>
            <w:noWrap/>
            <w:hideMark/>
          </w:tcPr>
          <w:p w14:paraId="0A58E0A4" w14:textId="7B7630AE" w:rsidR="00771A4B" w:rsidRDefault="00771A4B" w:rsidP="00771A4B">
            <w:pPr>
              <w:rPr>
                <w:sz w:val="16"/>
                <w:szCs w:val="16"/>
              </w:rPr>
            </w:pPr>
            <w:r>
              <w:rPr>
                <w:sz w:val="16"/>
                <w:szCs w:val="16"/>
              </w:rPr>
              <w:t>Curitiba</w:t>
            </w:r>
          </w:p>
        </w:tc>
        <w:tc>
          <w:tcPr>
            <w:tcW w:w="3466" w:type="dxa"/>
            <w:noWrap/>
            <w:hideMark/>
          </w:tcPr>
          <w:p w14:paraId="0EAE9F31" w14:textId="77777777" w:rsidR="00771A4B" w:rsidRDefault="00771A4B" w:rsidP="00771A4B">
            <w:pPr>
              <w:rPr>
                <w:sz w:val="16"/>
                <w:szCs w:val="16"/>
              </w:rPr>
            </w:pPr>
            <w:r>
              <w:rPr>
                <w:sz w:val="16"/>
                <w:szCs w:val="16"/>
              </w:rPr>
              <w:t>SERVIDOR FAB: HP, MOD: PROLIANT DL580 G7, N/S: BRC4174520 TAG: BC66 MT: FRKPHCYD03</w:t>
            </w:r>
          </w:p>
        </w:tc>
        <w:tc>
          <w:tcPr>
            <w:tcW w:w="481" w:type="dxa"/>
            <w:noWrap/>
            <w:hideMark/>
          </w:tcPr>
          <w:p w14:paraId="5C1DC356" w14:textId="77777777" w:rsidR="00771A4B" w:rsidRDefault="00771A4B" w:rsidP="00771A4B">
            <w:pPr>
              <w:rPr>
                <w:sz w:val="16"/>
                <w:szCs w:val="16"/>
              </w:rPr>
            </w:pPr>
            <w:r>
              <w:rPr>
                <w:sz w:val="16"/>
                <w:szCs w:val="16"/>
              </w:rPr>
              <w:t>CTA</w:t>
            </w:r>
          </w:p>
        </w:tc>
        <w:tc>
          <w:tcPr>
            <w:tcW w:w="950" w:type="dxa"/>
            <w:noWrap/>
            <w:vAlign w:val="center"/>
            <w:hideMark/>
          </w:tcPr>
          <w:p w14:paraId="7CDB9E58" w14:textId="77777777" w:rsidR="00771A4B" w:rsidRDefault="00771A4B" w:rsidP="00771A4B">
            <w:pPr>
              <w:jc w:val="center"/>
              <w:rPr>
                <w:sz w:val="16"/>
                <w:szCs w:val="16"/>
              </w:rPr>
            </w:pPr>
            <w:r>
              <w:rPr>
                <w:sz w:val="16"/>
                <w:szCs w:val="16"/>
              </w:rPr>
              <w:t>ZYINFOR</w:t>
            </w:r>
          </w:p>
        </w:tc>
        <w:tc>
          <w:tcPr>
            <w:tcW w:w="665" w:type="dxa"/>
            <w:noWrap/>
            <w:vAlign w:val="center"/>
            <w:hideMark/>
          </w:tcPr>
          <w:p w14:paraId="10568996" w14:textId="77777777" w:rsidR="00771A4B" w:rsidRDefault="00771A4B" w:rsidP="00771A4B">
            <w:pPr>
              <w:jc w:val="center"/>
              <w:rPr>
                <w:sz w:val="16"/>
                <w:szCs w:val="16"/>
              </w:rPr>
            </w:pPr>
            <w:r>
              <w:rPr>
                <w:sz w:val="16"/>
                <w:szCs w:val="16"/>
              </w:rPr>
              <w:t>1</w:t>
            </w:r>
          </w:p>
        </w:tc>
        <w:tc>
          <w:tcPr>
            <w:tcW w:w="983" w:type="dxa"/>
            <w:vAlign w:val="center"/>
          </w:tcPr>
          <w:p w14:paraId="18EAFB10" w14:textId="3B8B3C4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E8FD75" w14:textId="585A3D35" w:rsidR="00771A4B" w:rsidRDefault="00771A4B" w:rsidP="00771A4B">
            <w:pPr>
              <w:jc w:val="center"/>
              <w:rPr>
                <w:sz w:val="16"/>
                <w:szCs w:val="16"/>
              </w:rPr>
            </w:pPr>
            <w:r>
              <w:rPr>
                <w:sz w:val="16"/>
                <w:szCs w:val="16"/>
              </w:rPr>
              <w:t>UN</w:t>
            </w:r>
          </w:p>
        </w:tc>
        <w:tc>
          <w:tcPr>
            <w:tcW w:w="887" w:type="dxa"/>
            <w:noWrap/>
            <w:vAlign w:val="center"/>
            <w:hideMark/>
          </w:tcPr>
          <w:p w14:paraId="1F5053AA" w14:textId="1CC05F12" w:rsidR="00771A4B" w:rsidRDefault="00771A4B" w:rsidP="00771A4B">
            <w:pPr>
              <w:jc w:val="center"/>
              <w:rPr>
                <w:sz w:val="16"/>
                <w:szCs w:val="16"/>
              </w:rPr>
            </w:pPr>
            <w:r>
              <w:rPr>
                <w:sz w:val="16"/>
                <w:szCs w:val="16"/>
              </w:rPr>
              <w:t>2.154,67</w:t>
            </w:r>
          </w:p>
        </w:tc>
        <w:tc>
          <w:tcPr>
            <w:tcW w:w="1152" w:type="dxa"/>
            <w:noWrap/>
            <w:vAlign w:val="center"/>
            <w:hideMark/>
          </w:tcPr>
          <w:p w14:paraId="67A65249" w14:textId="1B0BE785" w:rsidR="00771A4B" w:rsidRDefault="00771A4B" w:rsidP="00771A4B">
            <w:pPr>
              <w:jc w:val="center"/>
              <w:rPr>
                <w:sz w:val="16"/>
                <w:szCs w:val="16"/>
              </w:rPr>
            </w:pPr>
            <w:r>
              <w:rPr>
                <w:sz w:val="16"/>
                <w:szCs w:val="16"/>
              </w:rPr>
              <w:t>-          2.154,67</w:t>
            </w:r>
          </w:p>
        </w:tc>
        <w:tc>
          <w:tcPr>
            <w:tcW w:w="887" w:type="dxa"/>
            <w:noWrap/>
            <w:vAlign w:val="center"/>
            <w:hideMark/>
          </w:tcPr>
          <w:p w14:paraId="72AF96D4" w14:textId="2DB22F34" w:rsidR="00771A4B" w:rsidRDefault="00771A4B" w:rsidP="00771A4B">
            <w:pPr>
              <w:jc w:val="center"/>
              <w:rPr>
                <w:sz w:val="16"/>
                <w:szCs w:val="16"/>
              </w:rPr>
            </w:pPr>
            <w:r>
              <w:rPr>
                <w:sz w:val="16"/>
                <w:szCs w:val="16"/>
              </w:rPr>
              <w:t>-</w:t>
            </w:r>
          </w:p>
        </w:tc>
      </w:tr>
      <w:tr w:rsidR="00771A4B" w14:paraId="3CF127CA" w14:textId="77777777" w:rsidTr="00771A4B">
        <w:trPr>
          <w:trHeight w:val="240"/>
        </w:trPr>
        <w:tc>
          <w:tcPr>
            <w:tcW w:w="936" w:type="dxa"/>
            <w:noWrap/>
            <w:hideMark/>
          </w:tcPr>
          <w:p w14:paraId="35EF9B93" w14:textId="58CA1B85" w:rsidR="00771A4B" w:rsidRDefault="00771A4B" w:rsidP="00771A4B">
            <w:pPr>
              <w:rPr>
                <w:sz w:val="16"/>
                <w:szCs w:val="16"/>
              </w:rPr>
            </w:pPr>
            <w:r>
              <w:rPr>
                <w:sz w:val="16"/>
                <w:szCs w:val="16"/>
              </w:rPr>
              <w:t>Equipamentos informática</w:t>
            </w:r>
          </w:p>
        </w:tc>
        <w:tc>
          <w:tcPr>
            <w:tcW w:w="1096" w:type="dxa"/>
            <w:noWrap/>
            <w:hideMark/>
          </w:tcPr>
          <w:p w14:paraId="443037F6" w14:textId="77777777" w:rsidR="00771A4B" w:rsidRDefault="00771A4B" w:rsidP="00771A4B">
            <w:pPr>
              <w:rPr>
                <w:sz w:val="16"/>
                <w:szCs w:val="16"/>
              </w:rPr>
            </w:pPr>
            <w:r>
              <w:rPr>
                <w:sz w:val="16"/>
                <w:szCs w:val="16"/>
              </w:rPr>
              <w:t>3300000022520</w:t>
            </w:r>
          </w:p>
        </w:tc>
        <w:tc>
          <w:tcPr>
            <w:tcW w:w="628" w:type="dxa"/>
            <w:noWrap/>
            <w:hideMark/>
          </w:tcPr>
          <w:p w14:paraId="08DF9EE1" w14:textId="4844F545" w:rsidR="00771A4B" w:rsidRDefault="00771A4B" w:rsidP="00771A4B">
            <w:pPr>
              <w:rPr>
                <w:sz w:val="16"/>
                <w:szCs w:val="16"/>
              </w:rPr>
            </w:pPr>
            <w:r>
              <w:rPr>
                <w:sz w:val="16"/>
                <w:szCs w:val="16"/>
              </w:rPr>
              <w:t>Curitiba</w:t>
            </w:r>
          </w:p>
        </w:tc>
        <w:tc>
          <w:tcPr>
            <w:tcW w:w="3466" w:type="dxa"/>
            <w:noWrap/>
            <w:hideMark/>
          </w:tcPr>
          <w:p w14:paraId="05DECE4C" w14:textId="77777777" w:rsidR="00771A4B" w:rsidRDefault="00771A4B" w:rsidP="00771A4B">
            <w:pPr>
              <w:rPr>
                <w:sz w:val="16"/>
                <w:szCs w:val="16"/>
              </w:rPr>
            </w:pPr>
            <w:r>
              <w:rPr>
                <w:sz w:val="16"/>
                <w:szCs w:val="16"/>
              </w:rPr>
              <w:t>SERVIDOR FAB: SUN, MOD: SUN FIRE V245, N/S: L0731TL3078 TAG: BC61 MT: DCPR0413</w:t>
            </w:r>
          </w:p>
        </w:tc>
        <w:tc>
          <w:tcPr>
            <w:tcW w:w="481" w:type="dxa"/>
            <w:noWrap/>
            <w:hideMark/>
          </w:tcPr>
          <w:p w14:paraId="4F9CE1B2" w14:textId="77777777" w:rsidR="00771A4B" w:rsidRDefault="00771A4B" w:rsidP="00771A4B">
            <w:pPr>
              <w:rPr>
                <w:sz w:val="16"/>
                <w:szCs w:val="16"/>
              </w:rPr>
            </w:pPr>
            <w:r>
              <w:rPr>
                <w:sz w:val="16"/>
                <w:szCs w:val="16"/>
              </w:rPr>
              <w:t>CTA</w:t>
            </w:r>
          </w:p>
        </w:tc>
        <w:tc>
          <w:tcPr>
            <w:tcW w:w="950" w:type="dxa"/>
            <w:noWrap/>
            <w:vAlign w:val="center"/>
            <w:hideMark/>
          </w:tcPr>
          <w:p w14:paraId="508B4A52" w14:textId="77777777" w:rsidR="00771A4B" w:rsidRDefault="00771A4B" w:rsidP="00771A4B">
            <w:pPr>
              <w:jc w:val="center"/>
              <w:rPr>
                <w:sz w:val="16"/>
                <w:szCs w:val="16"/>
              </w:rPr>
            </w:pPr>
            <w:r>
              <w:rPr>
                <w:sz w:val="16"/>
                <w:szCs w:val="16"/>
              </w:rPr>
              <w:t>ZYINFOR</w:t>
            </w:r>
          </w:p>
        </w:tc>
        <w:tc>
          <w:tcPr>
            <w:tcW w:w="665" w:type="dxa"/>
            <w:noWrap/>
            <w:vAlign w:val="center"/>
            <w:hideMark/>
          </w:tcPr>
          <w:p w14:paraId="0AAF11C5" w14:textId="77777777" w:rsidR="00771A4B" w:rsidRDefault="00771A4B" w:rsidP="00771A4B">
            <w:pPr>
              <w:jc w:val="center"/>
              <w:rPr>
                <w:sz w:val="16"/>
                <w:szCs w:val="16"/>
              </w:rPr>
            </w:pPr>
            <w:r>
              <w:rPr>
                <w:sz w:val="16"/>
                <w:szCs w:val="16"/>
              </w:rPr>
              <w:t>1</w:t>
            </w:r>
          </w:p>
        </w:tc>
        <w:tc>
          <w:tcPr>
            <w:tcW w:w="983" w:type="dxa"/>
            <w:vAlign w:val="center"/>
          </w:tcPr>
          <w:p w14:paraId="0200638E" w14:textId="24EC68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496E35" w14:textId="09AE625E" w:rsidR="00771A4B" w:rsidRDefault="00771A4B" w:rsidP="00771A4B">
            <w:pPr>
              <w:jc w:val="center"/>
              <w:rPr>
                <w:sz w:val="16"/>
                <w:szCs w:val="16"/>
              </w:rPr>
            </w:pPr>
            <w:r>
              <w:rPr>
                <w:sz w:val="16"/>
                <w:szCs w:val="16"/>
              </w:rPr>
              <w:t>UN</w:t>
            </w:r>
          </w:p>
        </w:tc>
        <w:tc>
          <w:tcPr>
            <w:tcW w:w="887" w:type="dxa"/>
            <w:noWrap/>
            <w:vAlign w:val="center"/>
            <w:hideMark/>
          </w:tcPr>
          <w:p w14:paraId="1115D793" w14:textId="7DBD5395" w:rsidR="00771A4B" w:rsidRDefault="00771A4B" w:rsidP="00771A4B">
            <w:pPr>
              <w:jc w:val="center"/>
              <w:rPr>
                <w:sz w:val="16"/>
                <w:szCs w:val="16"/>
              </w:rPr>
            </w:pPr>
            <w:r>
              <w:rPr>
                <w:sz w:val="16"/>
                <w:szCs w:val="16"/>
              </w:rPr>
              <w:t>1.995,43</w:t>
            </w:r>
          </w:p>
        </w:tc>
        <w:tc>
          <w:tcPr>
            <w:tcW w:w="1152" w:type="dxa"/>
            <w:noWrap/>
            <w:vAlign w:val="center"/>
            <w:hideMark/>
          </w:tcPr>
          <w:p w14:paraId="0DFBE0AC" w14:textId="633C6394" w:rsidR="00771A4B" w:rsidRDefault="00771A4B" w:rsidP="00771A4B">
            <w:pPr>
              <w:jc w:val="center"/>
              <w:rPr>
                <w:sz w:val="16"/>
                <w:szCs w:val="16"/>
              </w:rPr>
            </w:pPr>
            <w:r>
              <w:rPr>
                <w:sz w:val="16"/>
                <w:szCs w:val="16"/>
              </w:rPr>
              <w:t>-          1.995,43</w:t>
            </w:r>
          </w:p>
        </w:tc>
        <w:tc>
          <w:tcPr>
            <w:tcW w:w="887" w:type="dxa"/>
            <w:noWrap/>
            <w:vAlign w:val="center"/>
            <w:hideMark/>
          </w:tcPr>
          <w:p w14:paraId="12E6D7CA" w14:textId="079EC404" w:rsidR="00771A4B" w:rsidRDefault="00771A4B" w:rsidP="00771A4B">
            <w:pPr>
              <w:jc w:val="center"/>
              <w:rPr>
                <w:sz w:val="16"/>
                <w:szCs w:val="16"/>
              </w:rPr>
            </w:pPr>
            <w:r>
              <w:rPr>
                <w:sz w:val="16"/>
                <w:szCs w:val="16"/>
              </w:rPr>
              <w:t>-</w:t>
            </w:r>
          </w:p>
        </w:tc>
      </w:tr>
      <w:tr w:rsidR="00771A4B" w14:paraId="0DC4FB55" w14:textId="77777777" w:rsidTr="00771A4B">
        <w:trPr>
          <w:trHeight w:val="240"/>
        </w:trPr>
        <w:tc>
          <w:tcPr>
            <w:tcW w:w="936" w:type="dxa"/>
            <w:noWrap/>
            <w:hideMark/>
          </w:tcPr>
          <w:p w14:paraId="0A904E32" w14:textId="6893E54F" w:rsidR="00771A4B" w:rsidRDefault="00771A4B" w:rsidP="00771A4B">
            <w:pPr>
              <w:rPr>
                <w:sz w:val="16"/>
                <w:szCs w:val="16"/>
              </w:rPr>
            </w:pPr>
            <w:r>
              <w:rPr>
                <w:sz w:val="16"/>
                <w:szCs w:val="16"/>
              </w:rPr>
              <w:t>Equipamentos informática</w:t>
            </w:r>
          </w:p>
        </w:tc>
        <w:tc>
          <w:tcPr>
            <w:tcW w:w="1096" w:type="dxa"/>
            <w:noWrap/>
            <w:hideMark/>
          </w:tcPr>
          <w:p w14:paraId="5D149786" w14:textId="77777777" w:rsidR="00771A4B" w:rsidRDefault="00771A4B" w:rsidP="00771A4B">
            <w:pPr>
              <w:rPr>
                <w:sz w:val="16"/>
                <w:szCs w:val="16"/>
              </w:rPr>
            </w:pPr>
            <w:r>
              <w:rPr>
                <w:sz w:val="16"/>
                <w:szCs w:val="16"/>
              </w:rPr>
              <w:t>3300000022530</w:t>
            </w:r>
          </w:p>
        </w:tc>
        <w:tc>
          <w:tcPr>
            <w:tcW w:w="628" w:type="dxa"/>
            <w:noWrap/>
            <w:hideMark/>
          </w:tcPr>
          <w:p w14:paraId="7A05D4D4" w14:textId="553A576B" w:rsidR="00771A4B" w:rsidRDefault="00771A4B" w:rsidP="00771A4B">
            <w:pPr>
              <w:rPr>
                <w:sz w:val="16"/>
                <w:szCs w:val="16"/>
              </w:rPr>
            </w:pPr>
            <w:r>
              <w:rPr>
                <w:sz w:val="16"/>
                <w:szCs w:val="16"/>
              </w:rPr>
              <w:t>Curitiba</w:t>
            </w:r>
          </w:p>
        </w:tc>
        <w:tc>
          <w:tcPr>
            <w:tcW w:w="3466" w:type="dxa"/>
            <w:noWrap/>
            <w:hideMark/>
          </w:tcPr>
          <w:p w14:paraId="4CC2D176" w14:textId="77777777" w:rsidR="00771A4B" w:rsidRDefault="00771A4B" w:rsidP="00771A4B">
            <w:pPr>
              <w:rPr>
                <w:sz w:val="16"/>
                <w:szCs w:val="16"/>
              </w:rPr>
            </w:pPr>
            <w:r>
              <w:rPr>
                <w:sz w:val="16"/>
                <w:szCs w:val="16"/>
              </w:rPr>
              <w:t>SERVIDOR FAB: SUN ORACLE, MOD: SPARC T4-1, N/S: 1742NN7395 TAG: BC56 MT: COCPXVYD03</w:t>
            </w:r>
          </w:p>
        </w:tc>
        <w:tc>
          <w:tcPr>
            <w:tcW w:w="481" w:type="dxa"/>
            <w:noWrap/>
            <w:hideMark/>
          </w:tcPr>
          <w:p w14:paraId="68EA6CDD" w14:textId="77777777" w:rsidR="00771A4B" w:rsidRDefault="00771A4B" w:rsidP="00771A4B">
            <w:pPr>
              <w:rPr>
                <w:sz w:val="16"/>
                <w:szCs w:val="16"/>
              </w:rPr>
            </w:pPr>
            <w:r>
              <w:rPr>
                <w:sz w:val="16"/>
                <w:szCs w:val="16"/>
              </w:rPr>
              <w:t>CTA</w:t>
            </w:r>
          </w:p>
        </w:tc>
        <w:tc>
          <w:tcPr>
            <w:tcW w:w="950" w:type="dxa"/>
            <w:noWrap/>
            <w:vAlign w:val="center"/>
            <w:hideMark/>
          </w:tcPr>
          <w:p w14:paraId="045F41B1" w14:textId="77777777" w:rsidR="00771A4B" w:rsidRDefault="00771A4B" w:rsidP="00771A4B">
            <w:pPr>
              <w:jc w:val="center"/>
              <w:rPr>
                <w:sz w:val="16"/>
                <w:szCs w:val="16"/>
              </w:rPr>
            </w:pPr>
            <w:r>
              <w:rPr>
                <w:sz w:val="16"/>
                <w:szCs w:val="16"/>
              </w:rPr>
              <w:t>ZYINFOR</w:t>
            </w:r>
          </w:p>
        </w:tc>
        <w:tc>
          <w:tcPr>
            <w:tcW w:w="665" w:type="dxa"/>
            <w:noWrap/>
            <w:vAlign w:val="center"/>
            <w:hideMark/>
          </w:tcPr>
          <w:p w14:paraId="5567C9E3" w14:textId="77777777" w:rsidR="00771A4B" w:rsidRDefault="00771A4B" w:rsidP="00771A4B">
            <w:pPr>
              <w:jc w:val="center"/>
              <w:rPr>
                <w:sz w:val="16"/>
                <w:szCs w:val="16"/>
              </w:rPr>
            </w:pPr>
            <w:r>
              <w:rPr>
                <w:sz w:val="16"/>
                <w:szCs w:val="16"/>
              </w:rPr>
              <w:t>1</w:t>
            </w:r>
          </w:p>
        </w:tc>
        <w:tc>
          <w:tcPr>
            <w:tcW w:w="983" w:type="dxa"/>
            <w:vAlign w:val="center"/>
          </w:tcPr>
          <w:p w14:paraId="37C97B9D" w14:textId="3ECFD7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B8F836" w14:textId="63F7E2ED" w:rsidR="00771A4B" w:rsidRDefault="00771A4B" w:rsidP="00771A4B">
            <w:pPr>
              <w:jc w:val="center"/>
              <w:rPr>
                <w:sz w:val="16"/>
                <w:szCs w:val="16"/>
              </w:rPr>
            </w:pPr>
            <w:r>
              <w:rPr>
                <w:sz w:val="16"/>
                <w:szCs w:val="16"/>
              </w:rPr>
              <w:t>UN</w:t>
            </w:r>
          </w:p>
        </w:tc>
        <w:tc>
          <w:tcPr>
            <w:tcW w:w="887" w:type="dxa"/>
            <w:noWrap/>
            <w:vAlign w:val="center"/>
            <w:hideMark/>
          </w:tcPr>
          <w:p w14:paraId="1816F4EE" w14:textId="58E22286" w:rsidR="00771A4B" w:rsidRDefault="00771A4B" w:rsidP="00771A4B">
            <w:pPr>
              <w:jc w:val="center"/>
              <w:rPr>
                <w:sz w:val="16"/>
                <w:szCs w:val="16"/>
              </w:rPr>
            </w:pPr>
            <w:r>
              <w:rPr>
                <w:sz w:val="16"/>
                <w:szCs w:val="16"/>
              </w:rPr>
              <w:t>1.995,43</w:t>
            </w:r>
          </w:p>
        </w:tc>
        <w:tc>
          <w:tcPr>
            <w:tcW w:w="1152" w:type="dxa"/>
            <w:noWrap/>
            <w:vAlign w:val="center"/>
            <w:hideMark/>
          </w:tcPr>
          <w:p w14:paraId="43BF029C" w14:textId="76536417" w:rsidR="00771A4B" w:rsidRDefault="00771A4B" w:rsidP="00771A4B">
            <w:pPr>
              <w:jc w:val="center"/>
              <w:rPr>
                <w:sz w:val="16"/>
                <w:szCs w:val="16"/>
              </w:rPr>
            </w:pPr>
            <w:r>
              <w:rPr>
                <w:sz w:val="16"/>
                <w:szCs w:val="16"/>
              </w:rPr>
              <w:t>-          1.995,43</w:t>
            </w:r>
          </w:p>
        </w:tc>
        <w:tc>
          <w:tcPr>
            <w:tcW w:w="887" w:type="dxa"/>
            <w:noWrap/>
            <w:vAlign w:val="center"/>
            <w:hideMark/>
          </w:tcPr>
          <w:p w14:paraId="11D404B3" w14:textId="7335E636" w:rsidR="00771A4B" w:rsidRDefault="00771A4B" w:rsidP="00771A4B">
            <w:pPr>
              <w:jc w:val="center"/>
              <w:rPr>
                <w:sz w:val="16"/>
                <w:szCs w:val="16"/>
              </w:rPr>
            </w:pPr>
            <w:r>
              <w:rPr>
                <w:sz w:val="16"/>
                <w:szCs w:val="16"/>
              </w:rPr>
              <w:t>-</w:t>
            </w:r>
          </w:p>
        </w:tc>
      </w:tr>
      <w:tr w:rsidR="00771A4B" w14:paraId="41537B9B" w14:textId="77777777" w:rsidTr="00771A4B">
        <w:trPr>
          <w:trHeight w:val="240"/>
        </w:trPr>
        <w:tc>
          <w:tcPr>
            <w:tcW w:w="936" w:type="dxa"/>
            <w:noWrap/>
            <w:hideMark/>
          </w:tcPr>
          <w:p w14:paraId="58EA971D" w14:textId="475D3ACB" w:rsidR="00771A4B" w:rsidRDefault="00771A4B" w:rsidP="00771A4B">
            <w:pPr>
              <w:rPr>
                <w:sz w:val="16"/>
                <w:szCs w:val="16"/>
              </w:rPr>
            </w:pPr>
            <w:r>
              <w:rPr>
                <w:sz w:val="16"/>
                <w:szCs w:val="16"/>
              </w:rPr>
              <w:t>Equipamentos informática</w:t>
            </w:r>
          </w:p>
        </w:tc>
        <w:tc>
          <w:tcPr>
            <w:tcW w:w="1096" w:type="dxa"/>
            <w:noWrap/>
            <w:hideMark/>
          </w:tcPr>
          <w:p w14:paraId="3AB405F5" w14:textId="77777777" w:rsidR="00771A4B" w:rsidRDefault="00771A4B" w:rsidP="00771A4B">
            <w:pPr>
              <w:rPr>
                <w:sz w:val="16"/>
                <w:szCs w:val="16"/>
              </w:rPr>
            </w:pPr>
            <w:r>
              <w:rPr>
                <w:sz w:val="16"/>
                <w:szCs w:val="16"/>
              </w:rPr>
              <w:t>3300000022540</w:t>
            </w:r>
          </w:p>
        </w:tc>
        <w:tc>
          <w:tcPr>
            <w:tcW w:w="628" w:type="dxa"/>
            <w:noWrap/>
            <w:hideMark/>
          </w:tcPr>
          <w:p w14:paraId="27555A5A" w14:textId="23BA269C" w:rsidR="00771A4B" w:rsidRDefault="00771A4B" w:rsidP="00771A4B">
            <w:pPr>
              <w:rPr>
                <w:sz w:val="16"/>
                <w:szCs w:val="16"/>
              </w:rPr>
            </w:pPr>
            <w:r>
              <w:rPr>
                <w:sz w:val="16"/>
                <w:szCs w:val="16"/>
              </w:rPr>
              <w:t>Curitiba</w:t>
            </w:r>
          </w:p>
        </w:tc>
        <w:tc>
          <w:tcPr>
            <w:tcW w:w="3466" w:type="dxa"/>
            <w:noWrap/>
            <w:hideMark/>
          </w:tcPr>
          <w:p w14:paraId="1077FA14" w14:textId="77777777" w:rsidR="00771A4B" w:rsidRDefault="00771A4B" w:rsidP="00771A4B">
            <w:pPr>
              <w:rPr>
                <w:sz w:val="16"/>
                <w:szCs w:val="16"/>
              </w:rPr>
            </w:pPr>
            <w:r>
              <w:rPr>
                <w:sz w:val="16"/>
                <w:szCs w:val="16"/>
              </w:rPr>
              <w:t>SERVIDOR FAB: HUAWEI, MOD: R5885H V3, N/S: 2102311PQH10HB000125 TAG: BC56 MT: COCPHCYD01G</w:t>
            </w:r>
          </w:p>
        </w:tc>
        <w:tc>
          <w:tcPr>
            <w:tcW w:w="481" w:type="dxa"/>
            <w:noWrap/>
            <w:hideMark/>
          </w:tcPr>
          <w:p w14:paraId="65C17A66" w14:textId="77777777" w:rsidR="00771A4B" w:rsidRDefault="00771A4B" w:rsidP="00771A4B">
            <w:pPr>
              <w:rPr>
                <w:sz w:val="16"/>
                <w:szCs w:val="16"/>
              </w:rPr>
            </w:pPr>
            <w:r>
              <w:rPr>
                <w:sz w:val="16"/>
                <w:szCs w:val="16"/>
              </w:rPr>
              <w:t>CTA</w:t>
            </w:r>
          </w:p>
        </w:tc>
        <w:tc>
          <w:tcPr>
            <w:tcW w:w="950" w:type="dxa"/>
            <w:noWrap/>
            <w:vAlign w:val="center"/>
            <w:hideMark/>
          </w:tcPr>
          <w:p w14:paraId="4A81908B" w14:textId="77777777" w:rsidR="00771A4B" w:rsidRDefault="00771A4B" w:rsidP="00771A4B">
            <w:pPr>
              <w:jc w:val="center"/>
              <w:rPr>
                <w:sz w:val="16"/>
                <w:szCs w:val="16"/>
              </w:rPr>
            </w:pPr>
            <w:r>
              <w:rPr>
                <w:sz w:val="16"/>
                <w:szCs w:val="16"/>
              </w:rPr>
              <w:t>ZYINFOR</w:t>
            </w:r>
          </w:p>
        </w:tc>
        <w:tc>
          <w:tcPr>
            <w:tcW w:w="665" w:type="dxa"/>
            <w:noWrap/>
            <w:vAlign w:val="center"/>
            <w:hideMark/>
          </w:tcPr>
          <w:p w14:paraId="6792F724" w14:textId="77777777" w:rsidR="00771A4B" w:rsidRDefault="00771A4B" w:rsidP="00771A4B">
            <w:pPr>
              <w:jc w:val="center"/>
              <w:rPr>
                <w:sz w:val="16"/>
                <w:szCs w:val="16"/>
              </w:rPr>
            </w:pPr>
            <w:r>
              <w:rPr>
                <w:sz w:val="16"/>
                <w:szCs w:val="16"/>
              </w:rPr>
              <w:t>1</w:t>
            </w:r>
          </w:p>
        </w:tc>
        <w:tc>
          <w:tcPr>
            <w:tcW w:w="983" w:type="dxa"/>
            <w:vAlign w:val="center"/>
          </w:tcPr>
          <w:p w14:paraId="2B8CA541" w14:textId="5379A1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200755" w14:textId="4797F486" w:rsidR="00771A4B" w:rsidRDefault="00771A4B" w:rsidP="00771A4B">
            <w:pPr>
              <w:jc w:val="center"/>
              <w:rPr>
                <w:sz w:val="16"/>
                <w:szCs w:val="16"/>
              </w:rPr>
            </w:pPr>
            <w:r>
              <w:rPr>
                <w:sz w:val="16"/>
                <w:szCs w:val="16"/>
              </w:rPr>
              <w:t>UN</w:t>
            </w:r>
          </w:p>
        </w:tc>
        <w:tc>
          <w:tcPr>
            <w:tcW w:w="887" w:type="dxa"/>
            <w:noWrap/>
            <w:vAlign w:val="center"/>
            <w:hideMark/>
          </w:tcPr>
          <w:p w14:paraId="43C606E5" w14:textId="6B6551CB" w:rsidR="00771A4B" w:rsidRDefault="00771A4B" w:rsidP="00771A4B">
            <w:pPr>
              <w:jc w:val="center"/>
              <w:rPr>
                <w:sz w:val="16"/>
                <w:szCs w:val="16"/>
              </w:rPr>
            </w:pPr>
            <w:r>
              <w:rPr>
                <w:sz w:val="16"/>
                <w:szCs w:val="16"/>
              </w:rPr>
              <w:t>2.944,16</w:t>
            </w:r>
          </w:p>
        </w:tc>
        <w:tc>
          <w:tcPr>
            <w:tcW w:w="1152" w:type="dxa"/>
            <w:noWrap/>
            <w:vAlign w:val="center"/>
            <w:hideMark/>
          </w:tcPr>
          <w:p w14:paraId="1F034FD1" w14:textId="28FFDBF3" w:rsidR="00771A4B" w:rsidRDefault="00771A4B" w:rsidP="00771A4B">
            <w:pPr>
              <w:jc w:val="center"/>
              <w:rPr>
                <w:sz w:val="16"/>
                <w:szCs w:val="16"/>
              </w:rPr>
            </w:pPr>
            <w:r>
              <w:rPr>
                <w:sz w:val="16"/>
                <w:szCs w:val="16"/>
              </w:rPr>
              <w:t>-          2.944,16</w:t>
            </w:r>
          </w:p>
        </w:tc>
        <w:tc>
          <w:tcPr>
            <w:tcW w:w="887" w:type="dxa"/>
            <w:noWrap/>
            <w:vAlign w:val="center"/>
            <w:hideMark/>
          </w:tcPr>
          <w:p w14:paraId="5D19C97C" w14:textId="4131B62A" w:rsidR="00771A4B" w:rsidRDefault="00771A4B" w:rsidP="00771A4B">
            <w:pPr>
              <w:jc w:val="center"/>
              <w:rPr>
                <w:sz w:val="16"/>
                <w:szCs w:val="16"/>
              </w:rPr>
            </w:pPr>
            <w:r>
              <w:rPr>
                <w:sz w:val="16"/>
                <w:szCs w:val="16"/>
              </w:rPr>
              <w:t>-</w:t>
            </w:r>
          </w:p>
        </w:tc>
      </w:tr>
      <w:tr w:rsidR="00771A4B" w14:paraId="1FAB12F4" w14:textId="77777777" w:rsidTr="00771A4B">
        <w:trPr>
          <w:trHeight w:val="240"/>
        </w:trPr>
        <w:tc>
          <w:tcPr>
            <w:tcW w:w="936" w:type="dxa"/>
            <w:noWrap/>
            <w:hideMark/>
          </w:tcPr>
          <w:p w14:paraId="3AB9AFD1" w14:textId="0699D8A0" w:rsidR="00771A4B" w:rsidRDefault="00771A4B" w:rsidP="00771A4B">
            <w:pPr>
              <w:rPr>
                <w:sz w:val="16"/>
                <w:szCs w:val="16"/>
              </w:rPr>
            </w:pPr>
            <w:r>
              <w:rPr>
                <w:sz w:val="16"/>
                <w:szCs w:val="16"/>
              </w:rPr>
              <w:t>Equipamentos informática</w:t>
            </w:r>
          </w:p>
        </w:tc>
        <w:tc>
          <w:tcPr>
            <w:tcW w:w="1096" w:type="dxa"/>
            <w:noWrap/>
            <w:hideMark/>
          </w:tcPr>
          <w:p w14:paraId="009ABBD9" w14:textId="77777777" w:rsidR="00771A4B" w:rsidRDefault="00771A4B" w:rsidP="00771A4B">
            <w:pPr>
              <w:rPr>
                <w:sz w:val="16"/>
                <w:szCs w:val="16"/>
              </w:rPr>
            </w:pPr>
            <w:r>
              <w:rPr>
                <w:sz w:val="16"/>
                <w:szCs w:val="16"/>
              </w:rPr>
              <w:t>3300000022550</w:t>
            </w:r>
          </w:p>
        </w:tc>
        <w:tc>
          <w:tcPr>
            <w:tcW w:w="628" w:type="dxa"/>
            <w:noWrap/>
            <w:hideMark/>
          </w:tcPr>
          <w:p w14:paraId="4B251BEB" w14:textId="2C15C708" w:rsidR="00771A4B" w:rsidRDefault="00771A4B" w:rsidP="00771A4B">
            <w:pPr>
              <w:rPr>
                <w:sz w:val="16"/>
                <w:szCs w:val="16"/>
              </w:rPr>
            </w:pPr>
            <w:r>
              <w:rPr>
                <w:sz w:val="16"/>
                <w:szCs w:val="16"/>
              </w:rPr>
              <w:t>Curitiba</w:t>
            </w:r>
          </w:p>
        </w:tc>
        <w:tc>
          <w:tcPr>
            <w:tcW w:w="3466" w:type="dxa"/>
            <w:noWrap/>
            <w:hideMark/>
          </w:tcPr>
          <w:p w14:paraId="69ACE707" w14:textId="77777777" w:rsidR="00771A4B" w:rsidRDefault="00771A4B" w:rsidP="00771A4B">
            <w:pPr>
              <w:rPr>
                <w:sz w:val="16"/>
                <w:szCs w:val="16"/>
              </w:rPr>
            </w:pPr>
            <w:r>
              <w:rPr>
                <w:sz w:val="16"/>
                <w:szCs w:val="16"/>
              </w:rPr>
              <w:t>SERVIDOR FAB: HUAWEI, MOD: R5885H V3, N/S: 2102311PQH10HB000122 TAG: BC56 MT: COCPHCYD01H</w:t>
            </w:r>
          </w:p>
        </w:tc>
        <w:tc>
          <w:tcPr>
            <w:tcW w:w="481" w:type="dxa"/>
            <w:noWrap/>
            <w:hideMark/>
          </w:tcPr>
          <w:p w14:paraId="2927E8FC" w14:textId="77777777" w:rsidR="00771A4B" w:rsidRDefault="00771A4B" w:rsidP="00771A4B">
            <w:pPr>
              <w:rPr>
                <w:sz w:val="16"/>
                <w:szCs w:val="16"/>
              </w:rPr>
            </w:pPr>
            <w:r>
              <w:rPr>
                <w:sz w:val="16"/>
                <w:szCs w:val="16"/>
              </w:rPr>
              <w:t>CTA</w:t>
            </w:r>
          </w:p>
        </w:tc>
        <w:tc>
          <w:tcPr>
            <w:tcW w:w="950" w:type="dxa"/>
            <w:noWrap/>
            <w:vAlign w:val="center"/>
            <w:hideMark/>
          </w:tcPr>
          <w:p w14:paraId="7B21E588" w14:textId="77777777" w:rsidR="00771A4B" w:rsidRDefault="00771A4B" w:rsidP="00771A4B">
            <w:pPr>
              <w:jc w:val="center"/>
              <w:rPr>
                <w:sz w:val="16"/>
                <w:szCs w:val="16"/>
              </w:rPr>
            </w:pPr>
            <w:r>
              <w:rPr>
                <w:sz w:val="16"/>
                <w:szCs w:val="16"/>
              </w:rPr>
              <w:t>ZYINFOR</w:t>
            </w:r>
          </w:p>
        </w:tc>
        <w:tc>
          <w:tcPr>
            <w:tcW w:w="665" w:type="dxa"/>
            <w:noWrap/>
            <w:vAlign w:val="center"/>
            <w:hideMark/>
          </w:tcPr>
          <w:p w14:paraId="5E6F9860" w14:textId="77777777" w:rsidR="00771A4B" w:rsidRDefault="00771A4B" w:rsidP="00771A4B">
            <w:pPr>
              <w:jc w:val="center"/>
              <w:rPr>
                <w:sz w:val="16"/>
                <w:szCs w:val="16"/>
              </w:rPr>
            </w:pPr>
            <w:r>
              <w:rPr>
                <w:sz w:val="16"/>
                <w:szCs w:val="16"/>
              </w:rPr>
              <w:t>1</w:t>
            </w:r>
          </w:p>
        </w:tc>
        <w:tc>
          <w:tcPr>
            <w:tcW w:w="983" w:type="dxa"/>
            <w:vAlign w:val="center"/>
          </w:tcPr>
          <w:p w14:paraId="6A5E30F7" w14:textId="5A7086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359262" w14:textId="4DAC69A8" w:rsidR="00771A4B" w:rsidRDefault="00771A4B" w:rsidP="00771A4B">
            <w:pPr>
              <w:jc w:val="center"/>
              <w:rPr>
                <w:sz w:val="16"/>
                <w:szCs w:val="16"/>
              </w:rPr>
            </w:pPr>
            <w:r>
              <w:rPr>
                <w:sz w:val="16"/>
                <w:szCs w:val="16"/>
              </w:rPr>
              <w:t>UN</w:t>
            </w:r>
          </w:p>
        </w:tc>
        <w:tc>
          <w:tcPr>
            <w:tcW w:w="887" w:type="dxa"/>
            <w:noWrap/>
            <w:vAlign w:val="center"/>
            <w:hideMark/>
          </w:tcPr>
          <w:p w14:paraId="743DAEF0" w14:textId="75D1E8C9" w:rsidR="00771A4B" w:rsidRDefault="00771A4B" w:rsidP="00771A4B">
            <w:pPr>
              <w:jc w:val="center"/>
              <w:rPr>
                <w:sz w:val="16"/>
                <w:szCs w:val="16"/>
              </w:rPr>
            </w:pPr>
            <w:r>
              <w:rPr>
                <w:sz w:val="16"/>
                <w:szCs w:val="16"/>
              </w:rPr>
              <w:t>2.944,16</w:t>
            </w:r>
          </w:p>
        </w:tc>
        <w:tc>
          <w:tcPr>
            <w:tcW w:w="1152" w:type="dxa"/>
            <w:noWrap/>
            <w:vAlign w:val="center"/>
            <w:hideMark/>
          </w:tcPr>
          <w:p w14:paraId="7D6D1868" w14:textId="10DC6161" w:rsidR="00771A4B" w:rsidRDefault="00771A4B" w:rsidP="00771A4B">
            <w:pPr>
              <w:jc w:val="center"/>
              <w:rPr>
                <w:sz w:val="16"/>
                <w:szCs w:val="16"/>
              </w:rPr>
            </w:pPr>
            <w:r>
              <w:rPr>
                <w:sz w:val="16"/>
                <w:szCs w:val="16"/>
              </w:rPr>
              <w:t>-          2.944,16</w:t>
            </w:r>
          </w:p>
        </w:tc>
        <w:tc>
          <w:tcPr>
            <w:tcW w:w="887" w:type="dxa"/>
            <w:noWrap/>
            <w:vAlign w:val="center"/>
            <w:hideMark/>
          </w:tcPr>
          <w:p w14:paraId="5D4E4B49" w14:textId="522C4A07" w:rsidR="00771A4B" w:rsidRDefault="00771A4B" w:rsidP="00771A4B">
            <w:pPr>
              <w:jc w:val="center"/>
              <w:rPr>
                <w:sz w:val="16"/>
                <w:szCs w:val="16"/>
              </w:rPr>
            </w:pPr>
            <w:r>
              <w:rPr>
                <w:sz w:val="16"/>
                <w:szCs w:val="16"/>
              </w:rPr>
              <w:t>-</w:t>
            </w:r>
          </w:p>
        </w:tc>
      </w:tr>
      <w:tr w:rsidR="00771A4B" w14:paraId="662017C8" w14:textId="77777777" w:rsidTr="00771A4B">
        <w:trPr>
          <w:trHeight w:val="240"/>
        </w:trPr>
        <w:tc>
          <w:tcPr>
            <w:tcW w:w="936" w:type="dxa"/>
            <w:noWrap/>
            <w:hideMark/>
          </w:tcPr>
          <w:p w14:paraId="0102CF8B" w14:textId="5738D628" w:rsidR="00771A4B" w:rsidRDefault="00771A4B" w:rsidP="00771A4B">
            <w:pPr>
              <w:rPr>
                <w:sz w:val="16"/>
                <w:szCs w:val="16"/>
              </w:rPr>
            </w:pPr>
            <w:r>
              <w:rPr>
                <w:sz w:val="16"/>
                <w:szCs w:val="16"/>
              </w:rPr>
              <w:lastRenderedPageBreak/>
              <w:t>Equipamentos informática</w:t>
            </w:r>
          </w:p>
        </w:tc>
        <w:tc>
          <w:tcPr>
            <w:tcW w:w="1096" w:type="dxa"/>
            <w:noWrap/>
            <w:hideMark/>
          </w:tcPr>
          <w:p w14:paraId="63E0C41C" w14:textId="77777777" w:rsidR="00771A4B" w:rsidRDefault="00771A4B" w:rsidP="00771A4B">
            <w:pPr>
              <w:rPr>
                <w:sz w:val="16"/>
                <w:szCs w:val="16"/>
              </w:rPr>
            </w:pPr>
            <w:r>
              <w:rPr>
                <w:sz w:val="16"/>
                <w:szCs w:val="16"/>
              </w:rPr>
              <w:t>3300000022560</w:t>
            </w:r>
          </w:p>
        </w:tc>
        <w:tc>
          <w:tcPr>
            <w:tcW w:w="628" w:type="dxa"/>
            <w:noWrap/>
            <w:hideMark/>
          </w:tcPr>
          <w:p w14:paraId="40D0645A" w14:textId="2DB43BB5" w:rsidR="00771A4B" w:rsidRDefault="00771A4B" w:rsidP="00771A4B">
            <w:pPr>
              <w:rPr>
                <w:sz w:val="16"/>
                <w:szCs w:val="16"/>
              </w:rPr>
            </w:pPr>
            <w:r>
              <w:rPr>
                <w:sz w:val="16"/>
                <w:szCs w:val="16"/>
              </w:rPr>
              <w:t>Curitiba</w:t>
            </w:r>
          </w:p>
        </w:tc>
        <w:tc>
          <w:tcPr>
            <w:tcW w:w="3466" w:type="dxa"/>
            <w:noWrap/>
            <w:hideMark/>
          </w:tcPr>
          <w:p w14:paraId="15A6B181" w14:textId="77777777" w:rsidR="00771A4B" w:rsidRDefault="00771A4B" w:rsidP="00771A4B">
            <w:pPr>
              <w:rPr>
                <w:sz w:val="16"/>
                <w:szCs w:val="16"/>
              </w:rPr>
            </w:pPr>
            <w:r>
              <w:rPr>
                <w:sz w:val="16"/>
                <w:szCs w:val="16"/>
              </w:rPr>
              <w:t>SERVIDOR FAB: HUAWEI, MOD: R5885H V3, N/S: 2102311PQH10HB000124 TAG: BC55 MT: COCPHVCYD01E</w:t>
            </w:r>
          </w:p>
        </w:tc>
        <w:tc>
          <w:tcPr>
            <w:tcW w:w="481" w:type="dxa"/>
            <w:noWrap/>
            <w:hideMark/>
          </w:tcPr>
          <w:p w14:paraId="36F46F6A" w14:textId="77777777" w:rsidR="00771A4B" w:rsidRDefault="00771A4B" w:rsidP="00771A4B">
            <w:pPr>
              <w:rPr>
                <w:sz w:val="16"/>
                <w:szCs w:val="16"/>
              </w:rPr>
            </w:pPr>
            <w:r>
              <w:rPr>
                <w:sz w:val="16"/>
                <w:szCs w:val="16"/>
              </w:rPr>
              <w:t>CTA</w:t>
            </w:r>
          </w:p>
        </w:tc>
        <w:tc>
          <w:tcPr>
            <w:tcW w:w="950" w:type="dxa"/>
            <w:noWrap/>
            <w:vAlign w:val="center"/>
            <w:hideMark/>
          </w:tcPr>
          <w:p w14:paraId="5A630F45" w14:textId="77777777" w:rsidR="00771A4B" w:rsidRDefault="00771A4B" w:rsidP="00771A4B">
            <w:pPr>
              <w:jc w:val="center"/>
              <w:rPr>
                <w:sz w:val="16"/>
                <w:szCs w:val="16"/>
              </w:rPr>
            </w:pPr>
            <w:r>
              <w:rPr>
                <w:sz w:val="16"/>
                <w:szCs w:val="16"/>
              </w:rPr>
              <w:t>ZYINFOR</w:t>
            </w:r>
          </w:p>
        </w:tc>
        <w:tc>
          <w:tcPr>
            <w:tcW w:w="665" w:type="dxa"/>
            <w:noWrap/>
            <w:vAlign w:val="center"/>
            <w:hideMark/>
          </w:tcPr>
          <w:p w14:paraId="254DBB23" w14:textId="77777777" w:rsidR="00771A4B" w:rsidRDefault="00771A4B" w:rsidP="00771A4B">
            <w:pPr>
              <w:jc w:val="center"/>
              <w:rPr>
                <w:sz w:val="16"/>
                <w:szCs w:val="16"/>
              </w:rPr>
            </w:pPr>
            <w:r>
              <w:rPr>
                <w:sz w:val="16"/>
                <w:szCs w:val="16"/>
              </w:rPr>
              <w:t>1</w:t>
            </w:r>
          </w:p>
        </w:tc>
        <w:tc>
          <w:tcPr>
            <w:tcW w:w="983" w:type="dxa"/>
            <w:vAlign w:val="center"/>
          </w:tcPr>
          <w:p w14:paraId="413DC287" w14:textId="553C12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10E4DD" w14:textId="3A8952E4" w:rsidR="00771A4B" w:rsidRDefault="00771A4B" w:rsidP="00771A4B">
            <w:pPr>
              <w:jc w:val="center"/>
              <w:rPr>
                <w:sz w:val="16"/>
                <w:szCs w:val="16"/>
              </w:rPr>
            </w:pPr>
            <w:r>
              <w:rPr>
                <w:sz w:val="16"/>
                <w:szCs w:val="16"/>
              </w:rPr>
              <w:t>UN</w:t>
            </w:r>
          </w:p>
        </w:tc>
        <w:tc>
          <w:tcPr>
            <w:tcW w:w="887" w:type="dxa"/>
            <w:noWrap/>
            <w:vAlign w:val="center"/>
            <w:hideMark/>
          </w:tcPr>
          <w:p w14:paraId="4D28C023" w14:textId="6BB734A7" w:rsidR="00771A4B" w:rsidRDefault="00771A4B" w:rsidP="00771A4B">
            <w:pPr>
              <w:jc w:val="center"/>
              <w:rPr>
                <w:sz w:val="16"/>
                <w:szCs w:val="16"/>
              </w:rPr>
            </w:pPr>
            <w:r>
              <w:rPr>
                <w:sz w:val="16"/>
                <w:szCs w:val="16"/>
              </w:rPr>
              <w:t>2.944,16</w:t>
            </w:r>
          </w:p>
        </w:tc>
        <w:tc>
          <w:tcPr>
            <w:tcW w:w="1152" w:type="dxa"/>
            <w:noWrap/>
            <w:vAlign w:val="center"/>
            <w:hideMark/>
          </w:tcPr>
          <w:p w14:paraId="2F5FCDFE" w14:textId="6E6BD570" w:rsidR="00771A4B" w:rsidRDefault="00771A4B" w:rsidP="00771A4B">
            <w:pPr>
              <w:jc w:val="center"/>
              <w:rPr>
                <w:sz w:val="16"/>
                <w:szCs w:val="16"/>
              </w:rPr>
            </w:pPr>
            <w:r>
              <w:rPr>
                <w:sz w:val="16"/>
                <w:szCs w:val="16"/>
              </w:rPr>
              <w:t>-          2.944,16</w:t>
            </w:r>
          </w:p>
        </w:tc>
        <w:tc>
          <w:tcPr>
            <w:tcW w:w="887" w:type="dxa"/>
            <w:noWrap/>
            <w:vAlign w:val="center"/>
            <w:hideMark/>
          </w:tcPr>
          <w:p w14:paraId="096E437F" w14:textId="19B02C2F" w:rsidR="00771A4B" w:rsidRDefault="00771A4B" w:rsidP="00771A4B">
            <w:pPr>
              <w:jc w:val="center"/>
              <w:rPr>
                <w:sz w:val="16"/>
                <w:szCs w:val="16"/>
              </w:rPr>
            </w:pPr>
            <w:r>
              <w:rPr>
                <w:sz w:val="16"/>
                <w:szCs w:val="16"/>
              </w:rPr>
              <w:t>-</w:t>
            </w:r>
          </w:p>
        </w:tc>
      </w:tr>
      <w:tr w:rsidR="00771A4B" w14:paraId="2FF6AE47" w14:textId="77777777" w:rsidTr="00771A4B">
        <w:trPr>
          <w:trHeight w:val="240"/>
        </w:trPr>
        <w:tc>
          <w:tcPr>
            <w:tcW w:w="936" w:type="dxa"/>
            <w:noWrap/>
            <w:hideMark/>
          </w:tcPr>
          <w:p w14:paraId="783D39C8" w14:textId="58C6EA80" w:rsidR="00771A4B" w:rsidRDefault="00771A4B" w:rsidP="00771A4B">
            <w:pPr>
              <w:rPr>
                <w:sz w:val="16"/>
                <w:szCs w:val="16"/>
              </w:rPr>
            </w:pPr>
            <w:r>
              <w:rPr>
                <w:sz w:val="16"/>
                <w:szCs w:val="16"/>
              </w:rPr>
              <w:t>Equipamentos informática</w:t>
            </w:r>
          </w:p>
        </w:tc>
        <w:tc>
          <w:tcPr>
            <w:tcW w:w="1096" w:type="dxa"/>
            <w:noWrap/>
            <w:hideMark/>
          </w:tcPr>
          <w:p w14:paraId="5FDE9D99" w14:textId="77777777" w:rsidR="00771A4B" w:rsidRDefault="00771A4B" w:rsidP="00771A4B">
            <w:pPr>
              <w:rPr>
                <w:sz w:val="16"/>
                <w:szCs w:val="16"/>
              </w:rPr>
            </w:pPr>
            <w:r>
              <w:rPr>
                <w:sz w:val="16"/>
                <w:szCs w:val="16"/>
              </w:rPr>
              <w:t>3300000022570</w:t>
            </w:r>
          </w:p>
        </w:tc>
        <w:tc>
          <w:tcPr>
            <w:tcW w:w="628" w:type="dxa"/>
            <w:noWrap/>
            <w:hideMark/>
          </w:tcPr>
          <w:p w14:paraId="7A50DECE" w14:textId="5E9C41CB" w:rsidR="00771A4B" w:rsidRDefault="00771A4B" w:rsidP="00771A4B">
            <w:pPr>
              <w:rPr>
                <w:sz w:val="16"/>
                <w:szCs w:val="16"/>
              </w:rPr>
            </w:pPr>
            <w:r>
              <w:rPr>
                <w:sz w:val="16"/>
                <w:szCs w:val="16"/>
              </w:rPr>
              <w:t>Curitiba</w:t>
            </w:r>
          </w:p>
        </w:tc>
        <w:tc>
          <w:tcPr>
            <w:tcW w:w="3466" w:type="dxa"/>
            <w:noWrap/>
            <w:hideMark/>
          </w:tcPr>
          <w:p w14:paraId="0B807814" w14:textId="77777777" w:rsidR="00771A4B" w:rsidRDefault="00771A4B" w:rsidP="00771A4B">
            <w:pPr>
              <w:rPr>
                <w:sz w:val="16"/>
                <w:szCs w:val="16"/>
              </w:rPr>
            </w:pPr>
            <w:r>
              <w:rPr>
                <w:sz w:val="16"/>
                <w:szCs w:val="16"/>
              </w:rPr>
              <w:t>SERVIDOR FAB: HUAWEI, MOD: R5885H V3, N/S: 2102311PQH10HB000123 TAG: BC55 MT: COCPHCYD01F</w:t>
            </w:r>
          </w:p>
        </w:tc>
        <w:tc>
          <w:tcPr>
            <w:tcW w:w="481" w:type="dxa"/>
            <w:noWrap/>
            <w:hideMark/>
          </w:tcPr>
          <w:p w14:paraId="5A8B58D4" w14:textId="77777777" w:rsidR="00771A4B" w:rsidRDefault="00771A4B" w:rsidP="00771A4B">
            <w:pPr>
              <w:rPr>
                <w:sz w:val="16"/>
                <w:szCs w:val="16"/>
              </w:rPr>
            </w:pPr>
            <w:r>
              <w:rPr>
                <w:sz w:val="16"/>
                <w:szCs w:val="16"/>
              </w:rPr>
              <w:t>CTA</w:t>
            </w:r>
          </w:p>
        </w:tc>
        <w:tc>
          <w:tcPr>
            <w:tcW w:w="950" w:type="dxa"/>
            <w:noWrap/>
            <w:vAlign w:val="center"/>
            <w:hideMark/>
          </w:tcPr>
          <w:p w14:paraId="2EDB9462" w14:textId="77777777" w:rsidR="00771A4B" w:rsidRDefault="00771A4B" w:rsidP="00771A4B">
            <w:pPr>
              <w:jc w:val="center"/>
              <w:rPr>
                <w:sz w:val="16"/>
                <w:szCs w:val="16"/>
              </w:rPr>
            </w:pPr>
            <w:r>
              <w:rPr>
                <w:sz w:val="16"/>
                <w:szCs w:val="16"/>
              </w:rPr>
              <w:t>ZYINFOR</w:t>
            </w:r>
          </w:p>
        </w:tc>
        <w:tc>
          <w:tcPr>
            <w:tcW w:w="665" w:type="dxa"/>
            <w:noWrap/>
            <w:vAlign w:val="center"/>
            <w:hideMark/>
          </w:tcPr>
          <w:p w14:paraId="38D84580" w14:textId="77777777" w:rsidR="00771A4B" w:rsidRDefault="00771A4B" w:rsidP="00771A4B">
            <w:pPr>
              <w:jc w:val="center"/>
              <w:rPr>
                <w:sz w:val="16"/>
                <w:szCs w:val="16"/>
              </w:rPr>
            </w:pPr>
            <w:r>
              <w:rPr>
                <w:sz w:val="16"/>
                <w:szCs w:val="16"/>
              </w:rPr>
              <w:t>1</w:t>
            </w:r>
          </w:p>
        </w:tc>
        <w:tc>
          <w:tcPr>
            <w:tcW w:w="983" w:type="dxa"/>
            <w:vAlign w:val="center"/>
          </w:tcPr>
          <w:p w14:paraId="70F60DD8" w14:textId="5C46FC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EF076E" w14:textId="795C9CBE" w:rsidR="00771A4B" w:rsidRDefault="00771A4B" w:rsidP="00771A4B">
            <w:pPr>
              <w:jc w:val="center"/>
              <w:rPr>
                <w:sz w:val="16"/>
                <w:szCs w:val="16"/>
              </w:rPr>
            </w:pPr>
            <w:r>
              <w:rPr>
                <w:sz w:val="16"/>
                <w:szCs w:val="16"/>
              </w:rPr>
              <w:t>UN</w:t>
            </w:r>
          </w:p>
        </w:tc>
        <w:tc>
          <w:tcPr>
            <w:tcW w:w="887" w:type="dxa"/>
            <w:noWrap/>
            <w:vAlign w:val="center"/>
            <w:hideMark/>
          </w:tcPr>
          <w:p w14:paraId="7BFCEF2F" w14:textId="6F30E651" w:rsidR="00771A4B" w:rsidRDefault="00771A4B" w:rsidP="00771A4B">
            <w:pPr>
              <w:jc w:val="center"/>
              <w:rPr>
                <w:sz w:val="16"/>
                <w:szCs w:val="16"/>
              </w:rPr>
            </w:pPr>
            <w:r>
              <w:rPr>
                <w:sz w:val="16"/>
                <w:szCs w:val="16"/>
              </w:rPr>
              <w:t>2.944,15</w:t>
            </w:r>
          </w:p>
        </w:tc>
        <w:tc>
          <w:tcPr>
            <w:tcW w:w="1152" w:type="dxa"/>
            <w:noWrap/>
            <w:vAlign w:val="center"/>
            <w:hideMark/>
          </w:tcPr>
          <w:p w14:paraId="3170D151" w14:textId="420091C9" w:rsidR="00771A4B" w:rsidRDefault="00771A4B" w:rsidP="00771A4B">
            <w:pPr>
              <w:jc w:val="center"/>
              <w:rPr>
                <w:sz w:val="16"/>
                <w:szCs w:val="16"/>
              </w:rPr>
            </w:pPr>
            <w:r>
              <w:rPr>
                <w:sz w:val="16"/>
                <w:szCs w:val="16"/>
              </w:rPr>
              <w:t>-          2.944,15</w:t>
            </w:r>
          </w:p>
        </w:tc>
        <w:tc>
          <w:tcPr>
            <w:tcW w:w="887" w:type="dxa"/>
            <w:noWrap/>
            <w:vAlign w:val="center"/>
            <w:hideMark/>
          </w:tcPr>
          <w:p w14:paraId="501AD1FD" w14:textId="44C2D57E" w:rsidR="00771A4B" w:rsidRDefault="00771A4B" w:rsidP="00771A4B">
            <w:pPr>
              <w:jc w:val="center"/>
              <w:rPr>
                <w:sz w:val="16"/>
                <w:szCs w:val="16"/>
              </w:rPr>
            </w:pPr>
            <w:r>
              <w:rPr>
                <w:sz w:val="16"/>
                <w:szCs w:val="16"/>
              </w:rPr>
              <w:t>-</w:t>
            </w:r>
          </w:p>
        </w:tc>
      </w:tr>
      <w:tr w:rsidR="00771A4B" w14:paraId="053D8423" w14:textId="77777777" w:rsidTr="00771A4B">
        <w:trPr>
          <w:trHeight w:val="240"/>
        </w:trPr>
        <w:tc>
          <w:tcPr>
            <w:tcW w:w="936" w:type="dxa"/>
            <w:noWrap/>
            <w:hideMark/>
          </w:tcPr>
          <w:p w14:paraId="2588ABB1" w14:textId="5F437617" w:rsidR="00771A4B" w:rsidRDefault="00771A4B" w:rsidP="00771A4B">
            <w:pPr>
              <w:rPr>
                <w:sz w:val="16"/>
                <w:szCs w:val="16"/>
              </w:rPr>
            </w:pPr>
            <w:r>
              <w:rPr>
                <w:sz w:val="16"/>
                <w:szCs w:val="16"/>
              </w:rPr>
              <w:t>Equipamentos informática</w:t>
            </w:r>
          </w:p>
        </w:tc>
        <w:tc>
          <w:tcPr>
            <w:tcW w:w="1096" w:type="dxa"/>
            <w:noWrap/>
            <w:hideMark/>
          </w:tcPr>
          <w:p w14:paraId="072F6D3C" w14:textId="77777777" w:rsidR="00771A4B" w:rsidRDefault="00771A4B" w:rsidP="00771A4B">
            <w:pPr>
              <w:rPr>
                <w:sz w:val="16"/>
                <w:szCs w:val="16"/>
              </w:rPr>
            </w:pPr>
            <w:r>
              <w:rPr>
                <w:sz w:val="16"/>
                <w:szCs w:val="16"/>
              </w:rPr>
              <w:t>3300000022580</w:t>
            </w:r>
          </w:p>
        </w:tc>
        <w:tc>
          <w:tcPr>
            <w:tcW w:w="628" w:type="dxa"/>
            <w:noWrap/>
            <w:hideMark/>
          </w:tcPr>
          <w:p w14:paraId="417E58A9" w14:textId="0E09B506" w:rsidR="00771A4B" w:rsidRDefault="00771A4B" w:rsidP="00771A4B">
            <w:pPr>
              <w:rPr>
                <w:sz w:val="16"/>
                <w:szCs w:val="16"/>
              </w:rPr>
            </w:pPr>
            <w:r>
              <w:rPr>
                <w:sz w:val="16"/>
                <w:szCs w:val="16"/>
              </w:rPr>
              <w:t>Curitiba</w:t>
            </w:r>
          </w:p>
        </w:tc>
        <w:tc>
          <w:tcPr>
            <w:tcW w:w="3466" w:type="dxa"/>
            <w:noWrap/>
            <w:hideMark/>
          </w:tcPr>
          <w:p w14:paraId="271C1846" w14:textId="77777777" w:rsidR="00771A4B" w:rsidRDefault="00771A4B" w:rsidP="00771A4B">
            <w:pPr>
              <w:rPr>
                <w:sz w:val="16"/>
                <w:szCs w:val="16"/>
              </w:rPr>
            </w:pPr>
            <w:r>
              <w:rPr>
                <w:sz w:val="16"/>
                <w:szCs w:val="16"/>
              </w:rPr>
              <w:t>SERVIDOR FAB: HP, MOD: PROLIANT DL580 G7, N/S: BRC0811DSL TAG: BC41 MT: ITAPVCYD01A</w:t>
            </w:r>
          </w:p>
        </w:tc>
        <w:tc>
          <w:tcPr>
            <w:tcW w:w="481" w:type="dxa"/>
            <w:noWrap/>
            <w:hideMark/>
          </w:tcPr>
          <w:p w14:paraId="7BDBF6D7" w14:textId="77777777" w:rsidR="00771A4B" w:rsidRDefault="00771A4B" w:rsidP="00771A4B">
            <w:pPr>
              <w:rPr>
                <w:sz w:val="16"/>
                <w:szCs w:val="16"/>
              </w:rPr>
            </w:pPr>
            <w:r>
              <w:rPr>
                <w:sz w:val="16"/>
                <w:szCs w:val="16"/>
              </w:rPr>
              <w:t>CTA</w:t>
            </w:r>
          </w:p>
        </w:tc>
        <w:tc>
          <w:tcPr>
            <w:tcW w:w="950" w:type="dxa"/>
            <w:noWrap/>
            <w:vAlign w:val="center"/>
            <w:hideMark/>
          </w:tcPr>
          <w:p w14:paraId="409985E6" w14:textId="77777777" w:rsidR="00771A4B" w:rsidRDefault="00771A4B" w:rsidP="00771A4B">
            <w:pPr>
              <w:jc w:val="center"/>
              <w:rPr>
                <w:sz w:val="16"/>
                <w:szCs w:val="16"/>
              </w:rPr>
            </w:pPr>
            <w:r>
              <w:rPr>
                <w:sz w:val="16"/>
                <w:szCs w:val="16"/>
              </w:rPr>
              <w:t>ZYINFOR</w:t>
            </w:r>
          </w:p>
        </w:tc>
        <w:tc>
          <w:tcPr>
            <w:tcW w:w="665" w:type="dxa"/>
            <w:noWrap/>
            <w:vAlign w:val="center"/>
            <w:hideMark/>
          </w:tcPr>
          <w:p w14:paraId="5CB2A2B1" w14:textId="77777777" w:rsidR="00771A4B" w:rsidRDefault="00771A4B" w:rsidP="00771A4B">
            <w:pPr>
              <w:jc w:val="center"/>
              <w:rPr>
                <w:sz w:val="16"/>
                <w:szCs w:val="16"/>
              </w:rPr>
            </w:pPr>
            <w:r>
              <w:rPr>
                <w:sz w:val="16"/>
                <w:szCs w:val="16"/>
              </w:rPr>
              <w:t>1</w:t>
            </w:r>
          </w:p>
        </w:tc>
        <w:tc>
          <w:tcPr>
            <w:tcW w:w="983" w:type="dxa"/>
            <w:vAlign w:val="center"/>
          </w:tcPr>
          <w:p w14:paraId="430B6B79" w14:textId="7BEE95E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184DD8" w14:textId="2A7E1C2B" w:rsidR="00771A4B" w:rsidRDefault="00771A4B" w:rsidP="00771A4B">
            <w:pPr>
              <w:jc w:val="center"/>
              <w:rPr>
                <w:sz w:val="16"/>
                <w:szCs w:val="16"/>
              </w:rPr>
            </w:pPr>
            <w:r>
              <w:rPr>
                <w:sz w:val="16"/>
                <w:szCs w:val="16"/>
              </w:rPr>
              <w:t>UN</w:t>
            </w:r>
          </w:p>
        </w:tc>
        <w:tc>
          <w:tcPr>
            <w:tcW w:w="887" w:type="dxa"/>
            <w:noWrap/>
            <w:vAlign w:val="center"/>
            <w:hideMark/>
          </w:tcPr>
          <w:p w14:paraId="5B6F46BC" w14:textId="6C902EB8" w:rsidR="00771A4B" w:rsidRDefault="00771A4B" w:rsidP="00771A4B">
            <w:pPr>
              <w:jc w:val="center"/>
              <w:rPr>
                <w:sz w:val="16"/>
                <w:szCs w:val="16"/>
              </w:rPr>
            </w:pPr>
            <w:r>
              <w:rPr>
                <w:sz w:val="16"/>
                <w:szCs w:val="16"/>
              </w:rPr>
              <w:t>2.311,41</w:t>
            </w:r>
          </w:p>
        </w:tc>
        <w:tc>
          <w:tcPr>
            <w:tcW w:w="1152" w:type="dxa"/>
            <w:noWrap/>
            <w:vAlign w:val="center"/>
            <w:hideMark/>
          </w:tcPr>
          <w:p w14:paraId="56F99062" w14:textId="725D3E8E" w:rsidR="00771A4B" w:rsidRDefault="00771A4B" w:rsidP="00771A4B">
            <w:pPr>
              <w:jc w:val="center"/>
              <w:rPr>
                <w:sz w:val="16"/>
                <w:szCs w:val="16"/>
              </w:rPr>
            </w:pPr>
            <w:r>
              <w:rPr>
                <w:sz w:val="16"/>
                <w:szCs w:val="16"/>
              </w:rPr>
              <w:t>-          2.311,41</w:t>
            </w:r>
          </w:p>
        </w:tc>
        <w:tc>
          <w:tcPr>
            <w:tcW w:w="887" w:type="dxa"/>
            <w:noWrap/>
            <w:vAlign w:val="center"/>
            <w:hideMark/>
          </w:tcPr>
          <w:p w14:paraId="3F24E3A2" w14:textId="6F3066A1" w:rsidR="00771A4B" w:rsidRDefault="00771A4B" w:rsidP="00771A4B">
            <w:pPr>
              <w:jc w:val="center"/>
              <w:rPr>
                <w:sz w:val="16"/>
                <w:szCs w:val="16"/>
              </w:rPr>
            </w:pPr>
            <w:r>
              <w:rPr>
                <w:sz w:val="16"/>
                <w:szCs w:val="16"/>
              </w:rPr>
              <w:t>-</w:t>
            </w:r>
          </w:p>
        </w:tc>
      </w:tr>
      <w:tr w:rsidR="00771A4B" w14:paraId="37312B21" w14:textId="77777777" w:rsidTr="00771A4B">
        <w:trPr>
          <w:trHeight w:val="240"/>
        </w:trPr>
        <w:tc>
          <w:tcPr>
            <w:tcW w:w="936" w:type="dxa"/>
            <w:noWrap/>
            <w:hideMark/>
          </w:tcPr>
          <w:p w14:paraId="2402F4BB" w14:textId="01E454BE" w:rsidR="00771A4B" w:rsidRDefault="00771A4B" w:rsidP="00771A4B">
            <w:pPr>
              <w:rPr>
                <w:sz w:val="16"/>
                <w:szCs w:val="16"/>
              </w:rPr>
            </w:pPr>
            <w:r>
              <w:rPr>
                <w:sz w:val="16"/>
                <w:szCs w:val="16"/>
              </w:rPr>
              <w:t>Equipamentos informática</w:t>
            </w:r>
          </w:p>
        </w:tc>
        <w:tc>
          <w:tcPr>
            <w:tcW w:w="1096" w:type="dxa"/>
            <w:noWrap/>
            <w:hideMark/>
          </w:tcPr>
          <w:p w14:paraId="20735E63" w14:textId="77777777" w:rsidR="00771A4B" w:rsidRDefault="00771A4B" w:rsidP="00771A4B">
            <w:pPr>
              <w:rPr>
                <w:sz w:val="16"/>
                <w:szCs w:val="16"/>
              </w:rPr>
            </w:pPr>
            <w:r>
              <w:rPr>
                <w:sz w:val="16"/>
                <w:szCs w:val="16"/>
              </w:rPr>
              <w:t>3300000022640</w:t>
            </w:r>
          </w:p>
        </w:tc>
        <w:tc>
          <w:tcPr>
            <w:tcW w:w="628" w:type="dxa"/>
            <w:noWrap/>
            <w:hideMark/>
          </w:tcPr>
          <w:p w14:paraId="04F8B524" w14:textId="3003E595" w:rsidR="00771A4B" w:rsidRDefault="00771A4B" w:rsidP="00771A4B">
            <w:pPr>
              <w:rPr>
                <w:sz w:val="16"/>
                <w:szCs w:val="16"/>
              </w:rPr>
            </w:pPr>
            <w:r>
              <w:rPr>
                <w:sz w:val="16"/>
                <w:szCs w:val="16"/>
              </w:rPr>
              <w:t>Curitiba</w:t>
            </w:r>
          </w:p>
        </w:tc>
        <w:tc>
          <w:tcPr>
            <w:tcW w:w="3466" w:type="dxa"/>
            <w:noWrap/>
            <w:hideMark/>
          </w:tcPr>
          <w:p w14:paraId="5449C9E5" w14:textId="77777777" w:rsidR="00771A4B" w:rsidRDefault="00771A4B" w:rsidP="00771A4B">
            <w:pPr>
              <w:rPr>
                <w:sz w:val="16"/>
                <w:szCs w:val="16"/>
              </w:rPr>
            </w:pPr>
            <w:r>
              <w:rPr>
                <w:sz w:val="16"/>
                <w:szCs w:val="16"/>
              </w:rPr>
              <w:t>SERVIDOR FAB: HP, MOD: PROLIANT DL380P GEN8, N/S: BRC3514A90 TAG: BF40 MT: PRBHD-CFW013A</w:t>
            </w:r>
          </w:p>
        </w:tc>
        <w:tc>
          <w:tcPr>
            <w:tcW w:w="481" w:type="dxa"/>
            <w:noWrap/>
            <w:hideMark/>
          </w:tcPr>
          <w:p w14:paraId="2DD3294A" w14:textId="77777777" w:rsidR="00771A4B" w:rsidRDefault="00771A4B" w:rsidP="00771A4B">
            <w:pPr>
              <w:rPr>
                <w:sz w:val="16"/>
                <w:szCs w:val="16"/>
              </w:rPr>
            </w:pPr>
            <w:r>
              <w:rPr>
                <w:sz w:val="16"/>
                <w:szCs w:val="16"/>
              </w:rPr>
              <w:t>CTA</w:t>
            </w:r>
          </w:p>
        </w:tc>
        <w:tc>
          <w:tcPr>
            <w:tcW w:w="950" w:type="dxa"/>
            <w:noWrap/>
            <w:vAlign w:val="center"/>
            <w:hideMark/>
          </w:tcPr>
          <w:p w14:paraId="18E3C038" w14:textId="77777777" w:rsidR="00771A4B" w:rsidRDefault="00771A4B" w:rsidP="00771A4B">
            <w:pPr>
              <w:jc w:val="center"/>
              <w:rPr>
                <w:sz w:val="16"/>
                <w:szCs w:val="16"/>
              </w:rPr>
            </w:pPr>
            <w:r>
              <w:rPr>
                <w:sz w:val="16"/>
                <w:szCs w:val="16"/>
              </w:rPr>
              <w:t>ZYINFOR</w:t>
            </w:r>
          </w:p>
        </w:tc>
        <w:tc>
          <w:tcPr>
            <w:tcW w:w="665" w:type="dxa"/>
            <w:noWrap/>
            <w:vAlign w:val="center"/>
            <w:hideMark/>
          </w:tcPr>
          <w:p w14:paraId="7451F0FE" w14:textId="77777777" w:rsidR="00771A4B" w:rsidRDefault="00771A4B" w:rsidP="00771A4B">
            <w:pPr>
              <w:jc w:val="center"/>
              <w:rPr>
                <w:sz w:val="16"/>
                <w:szCs w:val="16"/>
              </w:rPr>
            </w:pPr>
            <w:r>
              <w:rPr>
                <w:sz w:val="16"/>
                <w:szCs w:val="16"/>
              </w:rPr>
              <w:t>1</w:t>
            </w:r>
          </w:p>
        </w:tc>
        <w:tc>
          <w:tcPr>
            <w:tcW w:w="983" w:type="dxa"/>
            <w:vAlign w:val="center"/>
          </w:tcPr>
          <w:p w14:paraId="740F4803" w14:textId="285FAE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973983" w14:textId="2826D03C" w:rsidR="00771A4B" w:rsidRDefault="00771A4B" w:rsidP="00771A4B">
            <w:pPr>
              <w:jc w:val="center"/>
              <w:rPr>
                <w:sz w:val="16"/>
                <w:szCs w:val="16"/>
              </w:rPr>
            </w:pPr>
            <w:r>
              <w:rPr>
                <w:sz w:val="16"/>
                <w:szCs w:val="16"/>
              </w:rPr>
              <w:t>UN</w:t>
            </w:r>
          </w:p>
        </w:tc>
        <w:tc>
          <w:tcPr>
            <w:tcW w:w="887" w:type="dxa"/>
            <w:noWrap/>
            <w:vAlign w:val="center"/>
            <w:hideMark/>
          </w:tcPr>
          <w:p w14:paraId="7286062B" w14:textId="1BE8D71A" w:rsidR="00771A4B" w:rsidRDefault="00771A4B" w:rsidP="00771A4B">
            <w:pPr>
              <w:jc w:val="center"/>
              <w:rPr>
                <w:sz w:val="16"/>
                <w:szCs w:val="16"/>
              </w:rPr>
            </w:pPr>
            <w:r>
              <w:rPr>
                <w:sz w:val="16"/>
                <w:szCs w:val="16"/>
              </w:rPr>
              <w:t>4.752,64</w:t>
            </w:r>
          </w:p>
        </w:tc>
        <w:tc>
          <w:tcPr>
            <w:tcW w:w="1152" w:type="dxa"/>
            <w:noWrap/>
            <w:vAlign w:val="center"/>
            <w:hideMark/>
          </w:tcPr>
          <w:p w14:paraId="1AA78693" w14:textId="4E90CE5F" w:rsidR="00771A4B" w:rsidRDefault="00771A4B" w:rsidP="00771A4B">
            <w:pPr>
              <w:jc w:val="center"/>
              <w:rPr>
                <w:sz w:val="16"/>
                <w:szCs w:val="16"/>
              </w:rPr>
            </w:pPr>
            <w:r>
              <w:rPr>
                <w:sz w:val="16"/>
                <w:szCs w:val="16"/>
              </w:rPr>
              <w:t>-          4.752,64</w:t>
            </w:r>
          </w:p>
        </w:tc>
        <w:tc>
          <w:tcPr>
            <w:tcW w:w="887" w:type="dxa"/>
            <w:noWrap/>
            <w:vAlign w:val="center"/>
            <w:hideMark/>
          </w:tcPr>
          <w:p w14:paraId="27E27F0F" w14:textId="42731093" w:rsidR="00771A4B" w:rsidRDefault="00771A4B" w:rsidP="00771A4B">
            <w:pPr>
              <w:jc w:val="center"/>
              <w:rPr>
                <w:sz w:val="16"/>
                <w:szCs w:val="16"/>
              </w:rPr>
            </w:pPr>
            <w:r>
              <w:rPr>
                <w:sz w:val="16"/>
                <w:szCs w:val="16"/>
              </w:rPr>
              <w:t>-</w:t>
            </w:r>
          </w:p>
        </w:tc>
      </w:tr>
      <w:tr w:rsidR="00771A4B" w14:paraId="132D017E" w14:textId="77777777" w:rsidTr="00771A4B">
        <w:trPr>
          <w:trHeight w:val="240"/>
        </w:trPr>
        <w:tc>
          <w:tcPr>
            <w:tcW w:w="936" w:type="dxa"/>
            <w:noWrap/>
            <w:hideMark/>
          </w:tcPr>
          <w:p w14:paraId="7450722B" w14:textId="4EDB9C33" w:rsidR="00771A4B" w:rsidRDefault="00771A4B" w:rsidP="00771A4B">
            <w:pPr>
              <w:rPr>
                <w:sz w:val="16"/>
                <w:szCs w:val="16"/>
              </w:rPr>
            </w:pPr>
            <w:r>
              <w:rPr>
                <w:sz w:val="16"/>
                <w:szCs w:val="16"/>
              </w:rPr>
              <w:t>Equipamentos informática</w:t>
            </w:r>
          </w:p>
        </w:tc>
        <w:tc>
          <w:tcPr>
            <w:tcW w:w="1096" w:type="dxa"/>
            <w:noWrap/>
            <w:hideMark/>
          </w:tcPr>
          <w:p w14:paraId="4D38CC03" w14:textId="77777777" w:rsidR="00771A4B" w:rsidRDefault="00771A4B" w:rsidP="00771A4B">
            <w:pPr>
              <w:rPr>
                <w:sz w:val="16"/>
                <w:szCs w:val="16"/>
              </w:rPr>
            </w:pPr>
            <w:r>
              <w:rPr>
                <w:sz w:val="16"/>
                <w:szCs w:val="16"/>
              </w:rPr>
              <w:t>3300000022650</w:t>
            </w:r>
          </w:p>
        </w:tc>
        <w:tc>
          <w:tcPr>
            <w:tcW w:w="628" w:type="dxa"/>
            <w:noWrap/>
            <w:hideMark/>
          </w:tcPr>
          <w:p w14:paraId="16F77A9D" w14:textId="1C573252" w:rsidR="00771A4B" w:rsidRDefault="00771A4B" w:rsidP="00771A4B">
            <w:pPr>
              <w:rPr>
                <w:sz w:val="16"/>
                <w:szCs w:val="16"/>
              </w:rPr>
            </w:pPr>
            <w:r>
              <w:rPr>
                <w:sz w:val="16"/>
                <w:szCs w:val="16"/>
              </w:rPr>
              <w:t>Curitiba</w:t>
            </w:r>
          </w:p>
        </w:tc>
        <w:tc>
          <w:tcPr>
            <w:tcW w:w="3466" w:type="dxa"/>
            <w:noWrap/>
            <w:hideMark/>
          </w:tcPr>
          <w:p w14:paraId="2F27A59D" w14:textId="77777777" w:rsidR="00771A4B" w:rsidRDefault="00771A4B" w:rsidP="00771A4B">
            <w:pPr>
              <w:rPr>
                <w:sz w:val="16"/>
                <w:szCs w:val="16"/>
              </w:rPr>
            </w:pPr>
            <w:r>
              <w:rPr>
                <w:sz w:val="16"/>
                <w:szCs w:val="16"/>
              </w:rPr>
              <w:t>SERVIDOR FAB: HP, MOD: PROLIANT DL380P GEN8, N/S: BRC3514A93 TAG: BF40 MT: PRBHD-CFW13A</w:t>
            </w:r>
          </w:p>
        </w:tc>
        <w:tc>
          <w:tcPr>
            <w:tcW w:w="481" w:type="dxa"/>
            <w:noWrap/>
            <w:hideMark/>
          </w:tcPr>
          <w:p w14:paraId="1F0943F1" w14:textId="77777777" w:rsidR="00771A4B" w:rsidRDefault="00771A4B" w:rsidP="00771A4B">
            <w:pPr>
              <w:rPr>
                <w:sz w:val="16"/>
                <w:szCs w:val="16"/>
              </w:rPr>
            </w:pPr>
            <w:r>
              <w:rPr>
                <w:sz w:val="16"/>
                <w:szCs w:val="16"/>
              </w:rPr>
              <w:t>CTA</w:t>
            </w:r>
          </w:p>
        </w:tc>
        <w:tc>
          <w:tcPr>
            <w:tcW w:w="950" w:type="dxa"/>
            <w:noWrap/>
            <w:vAlign w:val="center"/>
            <w:hideMark/>
          </w:tcPr>
          <w:p w14:paraId="4180281A" w14:textId="77777777" w:rsidR="00771A4B" w:rsidRDefault="00771A4B" w:rsidP="00771A4B">
            <w:pPr>
              <w:jc w:val="center"/>
              <w:rPr>
                <w:sz w:val="16"/>
                <w:szCs w:val="16"/>
              </w:rPr>
            </w:pPr>
            <w:r>
              <w:rPr>
                <w:sz w:val="16"/>
                <w:szCs w:val="16"/>
              </w:rPr>
              <w:t>ZYINFOR</w:t>
            </w:r>
          </w:p>
        </w:tc>
        <w:tc>
          <w:tcPr>
            <w:tcW w:w="665" w:type="dxa"/>
            <w:noWrap/>
            <w:vAlign w:val="center"/>
            <w:hideMark/>
          </w:tcPr>
          <w:p w14:paraId="6C8F4615" w14:textId="77777777" w:rsidR="00771A4B" w:rsidRDefault="00771A4B" w:rsidP="00771A4B">
            <w:pPr>
              <w:jc w:val="center"/>
              <w:rPr>
                <w:sz w:val="16"/>
                <w:szCs w:val="16"/>
              </w:rPr>
            </w:pPr>
            <w:r>
              <w:rPr>
                <w:sz w:val="16"/>
                <w:szCs w:val="16"/>
              </w:rPr>
              <w:t>1</w:t>
            </w:r>
          </w:p>
        </w:tc>
        <w:tc>
          <w:tcPr>
            <w:tcW w:w="983" w:type="dxa"/>
            <w:vAlign w:val="center"/>
          </w:tcPr>
          <w:p w14:paraId="0EFAB4FF" w14:textId="0A1819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808F43" w14:textId="094AA077" w:rsidR="00771A4B" w:rsidRDefault="00771A4B" w:rsidP="00771A4B">
            <w:pPr>
              <w:jc w:val="center"/>
              <w:rPr>
                <w:sz w:val="16"/>
                <w:szCs w:val="16"/>
              </w:rPr>
            </w:pPr>
            <w:r>
              <w:rPr>
                <w:sz w:val="16"/>
                <w:szCs w:val="16"/>
              </w:rPr>
              <w:t>UN</w:t>
            </w:r>
          </w:p>
        </w:tc>
        <w:tc>
          <w:tcPr>
            <w:tcW w:w="887" w:type="dxa"/>
            <w:noWrap/>
            <w:vAlign w:val="center"/>
            <w:hideMark/>
          </w:tcPr>
          <w:p w14:paraId="1204CC18" w14:textId="34241FA0" w:rsidR="00771A4B" w:rsidRDefault="00771A4B" w:rsidP="00771A4B">
            <w:pPr>
              <w:jc w:val="center"/>
              <w:rPr>
                <w:sz w:val="16"/>
                <w:szCs w:val="16"/>
              </w:rPr>
            </w:pPr>
            <w:r>
              <w:rPr>
                <w:sz w:val="16"/>
                <w:szCs w:val="16"/>
              </w:rPr>
              <w:t>621,35</w:t>
            </w:r>
          </w:p>
        </w:tc>
        <w:tc>
          <w:tcPr>
            <w:tcW w:w="1152" w:type="dxa"/>
            <w:noWrap/>
            <w:vAlign w:val="center"/>
            <w:hideMark/>
          </w:tcPr>
          <w:p w14:paraId="5D166486" w14:textId="68DE1876" w:rsidR="00771A4B" w:rsidRDefault="00771A4B" w:rsidP="00771A4B">
            <w:pPr>
              <w:jc w:val="center"/>
              <w:rPr>
                <w:sz w:val="16"/>
                <w:szCs w:val="16"/>
              </w:rPr>
            </w:pPr>
            <w:r>
              <w:rPr>
                <w:sz w:val="16"/>
                <w:szCs w:val="16"/>
              </w:rPr>
              <w:t>-             621,35</w:t>
            </w:r>
          </w:p>
        </w:tc>
        <w:tc>
          <w:tcPr>
            <w:tcW w:w="887" w:type="dxa"/>
            <w:noWrap/>
            <w:vAlign w:val="center"/>
            <w:hideMark/>
          </w:tcPr>
          <w:p w14:paraId="3F1B3E2C" w14:textId="35F2359F" w:rsidR="00771A4B" w:rsidRDefault="00771A4B" w:rsidP="00771A4B">
            <w:pPr>
              <w:jc w:val="center"/>
              <w:rPr>
                <w:sz w:val="16"/>
                <w:szCs w:val="16"/>
              </w:rPr>
            </w:pPr>
            <w:r>
              <w:rPr>
                <w:sz w:val="16"/>
                <w:szCs w:val="16"/>
              </w:rPr>
              <w:t>-</w:t>
            </w:r>
          </w:p>
        </w:tc>
      </w:tr>
      <w:tr w:rsidR="00771A4B" w14:paraId="4B5B0181" w14:textId="77777777" w:rsidTr="00771A4B">
        <w:trPr>
          <w:trHeight w:val="240"/>
        </w:trPr>
        <w:tc>
          <w:tcPr>
            <w:tcW w:w="936" w:type="dxa"/>
            <w:noWrap/>
            <w:hideMark/>
          </w:tcPr>
          <w:p w14:paraId="409EFAA4" w14:textId="702D038A" w:rsidR="00771A4B" w:rsidRDefault="00771A4B" w:rsidP="00771A4B">
            <w:pPr>
              <w:rPr>
                <w:sz w:val="16"/>
                <w:szCs w:val="16"/>
              </w:rPr>
            </w:pPr>
            <w:r>
              <w:rPr>
                <w:sz w:val="16"/>
                <w:szCs w:val="16"/>
              </w:rPr>
              <w:t>Equipamentos informática</w:t>
            </w:r>
          </w:p>
        </w:tc>
        <w:tc>
          <w:tcPr>
            <w:tcW w:w="1096" w:type="dxa"/>
            <w:noWrap/>
            <w:hideMark/>
          </w:tcPr>
          <w:p w14:paraId="2E024470" w14:textId="77777777" w:rsidR="00771A4B" w:rsidRDefault="00771A4B" w:rsidP="00771A4B">
            <w:pPr>
              <w:rPr>
                <w:sz w:val="16"/>
                <w:szCs w:val="16"/>
              </w:rPr>
            </w:pPr>
            <w:r>
              <w:rPr>
                <w:sz w:val="16"/>
                <w:szCs w:val="16"/>
              </w:rPr>
              <w:t>3300000022690</w:t>
            </w:r>
          </w:p>
        </w:tc>
        <w:tc>
          <w:tcPr>
            <w:tcW w:w="628" w:type="dxa"/>
            <w:noWrap/>
            <w:hideMark/>
          </w:tcPr>
          <w:p w14:paraId="280854E1" w14:textId="1B57BC7E" w:rsidR="00771A4B" w:rsidRDefault="00771A4B" w:rsidP="00771A4B">
            <w:pPr>
              <w:rPr>
                <w:sz w:val="16"/>
                <w:szCs w:val="16"/>
              </w:rPr>
            </w:pPr>
            <w:r>
              <w:rPr>
                <w:sz w:val="16"/>
                <w:szCs w:val="16"/>
              </w:rPr>
              <w:t>Curitiba</w:t>
            </w:r>
          </w:p>
        </w:tc>
        <w:tc>
          <w:tcPr>
            <w:tcW w:w="3466" w:type="dxa"/>
            <w:noWrap/>
            <w:hideMark/>
          </w:tcPr>
          <w:p w14:paraId="62AD0D8F" w14:textId="77777777" w:rsidR="00771A4B" w:rsidRDefault="00771A4B" w:rsidP="00771A4B">
            <w:pPr>
              <w:rPr>
                <w:sz w:val="16"/>
                <w:szCs w:val="16"/>
              </w:rPr>
            </w:pPr>
            <w:r>
              <w:rPr>
                <w:sz w:val="16"/>
                <w:szCs w:val="16"/>
              </w:rPr>
              <w:t>SERVIDOR FAB: DELL, MOD: POWEREDGE 2650, N/S: G0SCV11 (ESTOQUE)</w:t>
            </w:r>
          </w:p>
        </w:tc>
        <w:tc>
          <w:tcPr>
            <w:tcW w:w="481" w:type="dxa"/>
            <w:noWrap/>
            <w:hideMark/>
          </w:tcPr>
          <w:p w14:paraId="23EE0E47" w14:textId="77777777" w:rsidR="00771A4B" w:rsidRDefault="00771A4B" w:rsidP="00771A4B">
            <w:pPr>
              <w:rPr>
                <w:sz w:val="16"/>
                <w:szCs w:val="16"/>
              </w:rPr>
            </w:pPr>
            <w:r>
              <w:rPr>
                <w:sz w:val="16"/>
                <w:szCs w:val="16"/>
              </w:rPr>
              <w:t>CTA</w:t>
            </w:r>
          </w:p>
        </w:tc>
        <w:tc>
          <w:tcPr>
            <w:tcW w:w="950" w:type="dxa"/>
            <w:noWrap/>
            <w:vAlign w:val="center"/>
            <w:hideMark/>
          </w:tcPr>
          <w:p w14:paraId="7EA67FC6" w14:textId="77777777" w:rsidR="00771A4B" w:rsidRDefault="00771A4B" w:rsidP="00771A4B">
            <w:pPr>
              <w:jc w:val="center"/>
              <w:rPr>
                <w:sz w:val="16"/>
                <w:szCs w:val="16"/>
              </w:rPr>
            </w:pPr>
            <w:r>
              <w:rPr>
                <w:sz w:val="16"/>
                <w:szCs w:val="16"/>
              </w:rPr>
              <w:t>ZYINFOR</w:t>
            </w:r>
          </w:p>
        </w:tc>
        <w:tc>
          <w:tcPr>
            <w:tcW w:w="665" w:type="dxa"/>
            <w:noWrap/>
            <w:vAlign w:val="center"/>
            <w:hideMark/>
          </w:tcPr>
          <w:p w14:paraId="5480C1CB" w14:textId="77777777" w:rsidR="00771A4B" w:rsidRDefault="00771A4B" w:rsidP="00771A4B">
            <w:pPr>
              <w:jc w:val="center"/>
              <w:rPr>
                <w:sz w:val="16"/>
                <w:szCs w:val="16"/>
              </w:rPr>
            </w:pPr>
            <w:r>
              <w:rPr>
                <w:sz w:val="16"/>
                <w:szCs w:val="16"/>
              </w:rPr>
              <w:t>1</w:t>
            </w:r>
          </w:p>
        </w:tc>
        <w:tc>
          <w:tcPr>
            <w:tcW w:w="983" w:type="dxa"/>
            <w:vAlign w:val="center"/>
          </w:tcPr>
          <w:p w14:paraId="34577A0F" w14:textId="0C8514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97741E" w14:textId="42FE6437" w:rsidR="00771A4B" w:rsidRDefault="00771A4B" w:rsidP="00771A4B">
            <w:pPr>
              <w:jc w:val="center"/>
              <w:rPr>
                <w:sz w:val="16"/>
                <w:szCs w:val="16"/>
              </w:rPr>
            </w:pPr>
            <w:r>
              <w:rPr>
                <w:sz w:val="16"/>
                <w:szCs w:val="16"/>
              </w:rPr>
              <w:t>UN</w:t>
            </w:r>
          </w:p>
        </w:tc>
        <w:tc>
          <w:tcPr>
            <w:tcW w:w="887" w:type="dxa"/>
            <w:noWrap/>
            <w:vAlign w:val="center"/>
            <w:hideMark/>
          </w:tcPr>
          <w:p w14:paraId="4F4E87E7" w14:textId="1FD342BB" w:rsidR="00771A4B" w:rsidRDefault="00771A4B" w:rsidP="00771A4B">
            <w:pPr>
              <w:jc w:val="center"/>
              <w:rPr>
                <w:sz w:val="16"/>
                <w:szCs w:val="16"/>
              </w:rPr>
            </w:pPr>
            <w:r>
              <w:rPr>
                <w:sz w:val="16"/>
                <w:szCs w:val="16"/>
              </w:rPr>
              <w:t>621,33</w:t>
            </w:r>
          </w:p>
        </w:tc>
        <w:tc>
          <w:tcPr>
            <w:tcW w:w="1152" w:type="dxa"/>
            <w:noWrap/>
            <w:vAlign w:val="center"/>
            <w:hideMark/>
          </w:tcPr>
          <w:p w14:paraId="12C07D11" w14:textId="06B3D5CE" w:rsidR="00771A4B" w:rsidRDefault="00771A4B" w:rsidP="00771A4B">
            <w:pPr>
              <w:jc w:val="center"/>
              <w:rPr>
                <w:sz w:val="16"/>
                <w:szCs w:val="16"/>
              </w:rPr>
            </w:pPr>
            <w:r>
              <w:rPr>
                <w:sz w:val="16"/>
                <w:szCs w:val="16"/>
              </w:rPr>
              <w:t>-             621,33</w:t>
            </w:r>
          </w:p>
        </w:tc>
        <w:tc>
          <w:tcPr>
            <w:tcW w:w="887" w:type="dxa"/>
            <w:noWrap/>
            <w:vAlign w:val="center"/>
            <w:hideMark/>
          </w:tcPr>
          <w:p w14:paraId="7D8AA7F9" w14:textId="64F7CB21" w:rsidR="00771A4B" w:rsidRDefault="00771A4B" w:rsidP="00771A4B">
            <w:pPr>
              <w:jc w:val="center"/>
              <w:rPr>
                <w:sz w:val="16"/>
                <w:szCs w:val="16"/>
              </w:rPr>
            </w:pPr>
            <w:r>
              <w:rPr>
                <w:sz w:val="16"/>
                <w:szCs w:val="16"/>
              </w:rPr>
              <w:t>-</w:t>
            </w:r>
          </w:p>
        </w:tc>
      </w:tr>
      <w:tr w:rsidR="00771A4B" w14:paraId="4113A686" w14:textId="77777777" w:rsidTr="00771A4B">
        <w:trPr>
          <w:trHeight w:val="240"/>
        </w:trPr>
        <w:tc>
          <w:tcPr>
            <w:tcW w:w="936" w:type="dxa"/>
            <w:noWrap/>
            <w:hideMark/>
          </w:tcPr>
          <w:p w14:paraId="7D558A0D" w14:textId="7D123B87" w:rsidR="00771A4B" w:rsidRDefault="00771A4B" w:rsidP="00771A4B">
            <w:pPr>
              <w:rPr>
                <w:sz w:val="16"/>
                <w:szCs w:val="16"/>
              </w:rPr>
            </w:pPr>
            <w:r>
              <w:rPr>
                <w:sz w:val="16"/>
                <w:szCs w:val="16"/>
              </w:rPr>
              <w:t>Equipamentos informática</w:t>
            </w:r>
          </w:p>
        </w:tc>
        <w:tc>
          <w:tcPr>
            <w:tcW w:w="1096" w:type="dxa"/>
            <w:noWrap/>
            <w:hideMark/>
          </w:tcPr>
          <w:p w14:paraId="559E0CE8" w14:textId="77777777" w:rsidR="00771A4B" w:rsidRDefault="00771A4B" w:rsidP="00771A4B">
            <w:pPr>
              <w:rPr>
                <w:sz w:val="16"/>
                <w:szCs w:val="16"/>
              </w:rPr>
            </w:pPr>
            <w:r>
              <w:rPr>
                <w:sz w:val="16"/>
                <w:szCs w:val="16"/>
              </w:rPr>
              <w:t>3300000022770</w:t>
            </w:r>
          </w:p>
        </w:tc>
        <w:tc>
          <w:tcPr>
            <w:tcW w:w="628" w:type="dxa"/>
            <w:noWrap/>
            <w:hideMark/>
          </w:tcPr>
          <w:p w14:paraId="2B62079C" w14:textId="298F8C93" w:rsidR="00771A4B" w:rsidRDefault="00771A4B" w:rsidP="00771A4B">
            <w:pPr>
              <w:rPr>
                <w:sz w:val="16"/>
                <w:szCs w:val="16"/>
              </w:rPr>
            </w:pPr>
            <w:r>
              <w:rPr>
                <w:sz w:val="16"/>
                <w:szCs w:val="16"/>
              </w:rPr>
              <w:t>Curitiba</w:t>
            </w:r>
          </w:p>
        </w:tc>
        <w:tc>
          <w:tcPr>
            <w:tcW w:w="3466" w:type="dxa"/>
            <w:noWrap/>
            <w:hideMark/>
          </w:tcPr>
          <w:p w14:paraId="6ACAB1A7" w14:textId="77777777" w:rsidR="00771A4B" w:rsidRDefault="00771A4B" w:rsidP="00771A4B">
            <w:pPr>
              <w:rPr>
                <w:sz w:val="16"/>
                <w:szCs w:val="16"/>
              </w:rPr>
            </w:pPr>
            <w:r>
              <w:rPr>
                <w:sz w:val="16"/>
                <w:szCs w:val="16"/>
              </w:rPr>
              <w:t>SERVIDOR FAB: DELL, MOD: POWEREDGE 1950, N/S: 9QRI4H1 (ESTOQUE)</w:t>
            </w:r>
          </w:p>
        </w:tc>
        <w:tc>
          <w:tcPr>
            <w:tcW w:w="481" w:type="dxa"/>
            <w:noWrap/>
            <w:hideMark/>
          </w:tcPr>
          <w:p w14:paraId="7D0E4688" w14:textId="77777777" w:rsidR="00771A4B" w:rsidRDefault="00771A4B" w:rsidP="00771A4B">
            <w:pPr>
              <w:rPr>
                <w:sz w:val="16"/>
                <w:szCs w:val="16"/>
              </w:rPr>
            </w:pPr>
            <w:r>
              <w:rPr>
                <w:sz w:val="16"/>
                <w:szCs w:val="16"/>
              </w:rPr>
              <w:t>CTA</w:t>
            </w:r>
          </w:p>
        </w:tc>
        <w:tc>
          <w:tcPr>
            <w:tcW w:w="950" w:type="dxa"/>
            <w:noWrap/>
            <w:vAlign w:val="center"/>
            <w:hideMark/>
          </w:tcPr>
          <w:p w14:paraId="27B4BAC8" w14:textId="77777777" w:rsidR="00771A4B" w:rsidRDefault="00771A4B" w:rsidP="00771A4B">
            <w:pPr>
              <w:jc w:val="center"/>
              <w:rPr>
                <w:sz w:val="16"/>
                <w:szCs w:val="16"/>
              </w:rPr>
            </w:pPr>
            <w:r>
              <w:rPr>
                <w:sz w:val="16"/>
                <w:szCs w:val="16"/>
              </w:rPr>
              <w:t>ZYINFOR</w:t>
            </w:r>
          </w:p>
        </w:tc>
        <w:tc>
          <w:tcPr>
            <w:tcW w:w="665" w:type="dxa"/>
            <w:noWrap/>
            <w:vAlign w:val="center"/>
            <w:hideMark/>
          </w:tcPr>
          <w:p w14:paraId="5B6E495F" w14:textId="77777777" w:rsidR="00771A4B" w:rsidRDefault="00771A4B" w:rsidP="00771A4B">
            <w:pPr>
              <w:jc w:val="center"/>
              <w:rPr>
                <w:sz w:val="16"/>
                <w:szCs w:val="16"/>
              </w:rPr>
            </w:pPr>
            <w:r>
              <w:rPr>
                <w:sz w:val="16"/>
                <w:szCs w:val="16"/>
              </w:rPr>
              <w:t>1</w:t>
            </w:r>
          </w:p>
        </w:tc>
        <w:tc>
          <w:tcPr>
            <w:tcW w:w="983" w:type="dxa"/>
            <w:vAlign w:val="center"/>
          </w:tcPr>
          <w:p w14:paraId="5D02D5FB" w14:textId="039BC2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019CA0" w14:textId="1AF25064" w:rsidR="00771A4B" w:rsidRDefault="00771A4B" w:rsidP="00771A4B">
            <w:pPr>
              <w:jc w:val="center"/>
              <w:rPr>
                <w:sz w:val="16"/>
                <w:szCs w:val="16"/>
              </w:rPr>
            </w:pPr>
            <w:r>
              <w:rPr>
                <w:sz w:val="16"/>
                <w:szCs w:val="16"/>
              </w:rPr>
              <w:t>UN</w:t>
            </w:r>
          </w:p>
        </w:tc>
        <w:tc>
          <w:tcPr>
            <w:tcW w:w="887" w:type="dxa"/>
            <w:noWrap/>
            <w:vAlign w:val="center"/>
            <w:hideMark/>
          </w:tcPr>
          <w:p w14:paraId="25E27B2C" w14:textId="423B2CCA" w:rsidR="00771A4B" w:rsidRDefault="00771A4B" w:rsidP="00771A4B">
            <w:pPr>
              <w:jc w:val="center"/>
              <w:rPr>
                <w:sz w:val="16"/>
                <w:szCs w:val="16"/>
              </w:rPr>
            </w:pPr>
            <w:r>
              <w:rPr>
                <w:sz w:val="16"/>
                <w:szCs w:val="16"/>
              </w:rPr>
              <w:t>8.705,34</w:t>
            </w:r>
          </w:p>
        </w:tc>
        <w:tc>
          <w:tcPr>
            <w:tcW w:w="1152" w:type="dxa"/>
            <w:noWrap/>
            <w:vAlign w:val="center"/>
            <w:hideMark/>
          </w:tcPr>
          <w:p w14:paraId="7C9C00AD" w14:textId="73321F44" w:rsidR="00771A4B" w:rsidRDefault="00771A4B" w:rsidP="00771A4B">
            <w:pPr>
              <w:jc w:val="center"/>
              <w:rPr>
                <w:sz w:val="16"/>
                <w:szCs w:val="16"/>
              </w:rPr>
            </w:pPr>
            <w:r>
              <w:rPr>
                <w:sz w:val="16"/>
                <w:szCs w:val="16"/>
              </w:rPr>
              <w:t>-          8.705,34</w:t>
            </w:r>
          </w:p>
        </w:tc>
        <w:tc>
          <w:tcPr>
            <w:tcW w:w="887" w:type="dxa"/>
            <w:noWrap/>
            <w:vAlign w:val="center"/>
            <w:hideMark/>
          </w:tcPr>
          <w:p w14:paraId="07D2E7CF" w14:textId="75A657B8" w:rsidR="00771A4B" w:rsidRDefault="00771A4B" w:rsidP="00771A4B">
            <w:pPr>
              <w:jc w:val="center"/>
              <w:rPr>
                <w:sz w:val="16"/>
                <w:szCs w:val="16"/>
              </w:rPr>
            </w:pPr>
            <w:r>
              <w:rPr>
                <w:sz w:val="16"/>
                <w:szCs w:val="16"/>
              </w:rPr>
              <w:t>-</w:t>
            </w:r>
          </w:p>
        </w:tc>
      </w:tr>
      <w:tr w:rsidR="00771A4B" w14:paraId="76AD8D0C" w14:textId="77777777" w:rsidTr="00771A4B">
        <w:trPr>
          <w:trHeight w:val="240"/>
        </w:trPr>
        <w:tc>
          <w:tcPr>
            <w:tcW w:w="936" w:type="dxa"/>
            <w:noWrap/>
            <w:hideMark/>
          </w:tcPr>
          <w:p w14:paraId="29E8309B" w14:textId="10BBFC3A" w:rsidR="00771A4B" w:rsidRDefault="00771A4B" w:rsidP="00771A4B">
            <w:pPr>
              <w:rPr>
                <w:sz w:val="16"/>
                <w:szCs w:val="16"/>
              </w:rPr>
            </w:pPr>
            <w:r>
              <w:rPr>
                <w:sz w:val="16"/>
                <w:szCs w:val="16"/>
              </w:rPr>
              <w:t>Equipamentos informática</w:t>
            </w:r>
          </w:p>
        </w:tc>
        <w:tc>
          <w:tcPr>
            <w:tcW w:w="1096" w:type="dxa"/>
            <w:noWrap/>
            <w:hideMark/>
          </w:tcPr>
          <w:p w14:paraId="4B9D808D" w14:textId="77777777" w:rsidR="00771A4B" w:rsidRDefault="00771A4B" w:rsidP="00771A4B">
            <w:pPr>
              <w:rPr>
                <w:sz w:val="16"/>
                <w:szCs w:val="16"/>
              </w:rPr>
            </w:pPr>
            <w:r>
              <w:rPr>
                <w:sz w:val="16"/>
                <w:szCs w:val="16"/>
              </w:rPr>
              <w:t>3300000022820</w:t>
            </w:r>
          </w:p>
        </w:tc>
        <w:tc>
          <w:tcPr>
            <w:tcW w:w="628" w:type="dxa"/>
            <w:noWrap/>
            <w:hideMark/>
          </w:tcPr>
          <w:p w14:paraId="74597DAE" w14:textId="33D70998" w:rsidR="00771A4B" w:rsidRDefault="00771A4B" w:rsidP="00771A4B">
            <w:pPr>
              <w:rPr>
                <w:sz w:val="16"/>
                <w:szCs w:val="16"/>
              </w:rPr>
            </w:pPr>
            <w:r>
              <w:rPr>
                <w:sz w:val="16"/>
                <w:szCs w:val="16"/>
              </w:rPr>
              <w:t>Curitiba</w:t>
            </w:r>
          </w:p>
        </w:tc>
        <w:tc>
          <w:tcPr>
            <w:tcW w:w="3466" w:type="dxa"/>
            <w:noWrap/>
            <w:hideMark/>
          </w:tcPr>
          <w:p w14:paraId="283781F6" w14:textId="77777777" w:rsidR="00771A4B" w:rsidRDefault="00771A4B" w:rsidP="00771A4B">
            <w:pPr>
              <w:rPr>
                <w:sz w:val="16"/>
                <w:szCs w:val="16"/>
              </w:rPr>
            </w:pPr>
            <w:r>
              <w:rPr>
                <w:sz w:val="16"/>
                <w:szCs w:val="16"/>
              </w:rPr>
              <w:t>SERVIDOR FAB: WEBSENSE, MOD: V5000, N/S: CS0QJ32 (ESTOQUE)</w:t>
            </w:r>
          </w:p>
        </w:tc>
        <w:tc>
          <w:tcPr>
            <w:tcW w:w="481" w:type="dxa"/>
            <w:noWrap/>
            <w:hideMark/>
          </w:tcPr>
          <w:p w14:paraId="748176AE" w14:textId="77777777" w:rsidR="00771A4B" w:rsidRDefault="00771A4B" w:rsidP="00771A4B">
            <w:pPr>
              <w:rPr>
                <w:sz w:val="16"/>
                <w:szCs w:val="16"/>
              </w:rPr>
            </w:pPr>
            <w:r>
              <w:rPr>
                <w:sz w:val="16"/>
                <w:szCs w:val="16"/>
              </w:rPr>
              <w:t>CTA</w:t>
            </w:r>
          </w:p>
        </w:tc>
        <w:tc>
          <w:tcPr>
            <w:tcW w:w="950" w:type="dxa"/>
            <w:noWrap/>
            <w:vAlign w:val="center"/>
            <w:hideMark/>
          </w:tcPr>
          <w:p w14:paraId="25B2F9E2" w14:textId="77777777" w:rsidR="00771A4B" w:rsidRDefault="00771A4B" w:rsidP="00771A4B">
            <w:pPr>
              <w:jc w:val="center"/>
              <w:rPr>
                <w:sz w:val="16"/>
                <w:szCs w:val="16"/>
              </w:rPr>
            </w:pPr>
            <w:r>
              <w:rPr>
                <w:sz w:val="16"/>
                <w:szCs w:val="16"/>
              </w:rPr>
              <w:t>ZYINFOR</w:t>
            </w:r>
          </w:p>
        </w:tc>
        <w:tc>
          <w:tcPr>
            <w:tcW w:w="665" w:type="dxa"/>
            <w:noWrap/>
            <w:vAlign w:val="center"/>
            <w:hideMark/>
          </w:tcPr>
          <w:p w14:paraId="5E291290" w14:textId="77777777" w:rsidR="00771A4B" w:rsidRDefault="00771A4B" w:rsidP="00771A4B">
            <w:pPr>
              <w:jc w:val="center"/>
              <w:rPr>
                <w:sz w:val="16"/>
                <w:szCs w:val="16"/>
              </w:rPr>
            </w:pPr>
            <w:r>
              <w:rPr>
                <w:sz w:val="16"/>
                <w:szCs w:val="16"/>
              </w:rPr>
              <w:t>1</w:t>
            </w:r>
          </w:p>
        </w:tc>
        <w:tc>
          <w:tcPr>
            <w:tcW w:w="983" w:type="dxa"/>
            <w:vAlign w:val="center"/>
          </w:tcPr>
          <w:p w14:paraId="06B4AB42" w14:textId="073B04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BA18BE" w14:textId="50D7ED3A" w:rsidR="00771A4B" w:rsidRDefault="00771A4B" w:rsidP="00771A4B">
            <w:pPr>
              <w:jc w:val="center"/>
              <w:rPr>
                <w:sz w:val="16"/>
                <w:szCs w:val="16"/>
              </w:rPr>
            </w:pPr>
            <w:r>
              <w:rPr>
                <w:sz w:val="16"/>
                <w:szCs w:val="16"/>
              </w:rPr>
              <w:t>UN</w:t>
            </w:r>
          </w:p>
        </w:tc>
        <w:tc>
          <w:tcPr>
            <w:tcW w:w="887" w:type="dxa"/>
            <w:noWrap/>
            <w:vAlign w:val="center"/>
            <w:hideMark/>
          </w:tcPr>
          <w:p w14:paraId="46542995" w14:textId="16BDE550" w:rsidR="00771A4B" w:rsidRDefault="00771A4B" w:rsidP="00771A4B">
            <w:pPr>
              <w:jc w:val="center"/>
              <w:rPr>
                <w:sz w:val="16"/>
                <w:szCs w:val="16"/>
              </w:rPr>
            </w:pPr>
            <w:r>
              <w:rPr>
                <w:sz w:val="16"/>
                <w:szCs w:val="16"/>
              </w:rPr>
              <w:t>2.946,83</w:t>
            </w:r>
          </w:p>
        </w:tc>
        <w:tc>
          <w:tcPr>
            <w:tcW w:w="1152" w:type="dxa"/>
            <w:noWrap/>
            <w:vAlign w:val="center"/>
            <w:hideMark/>
          </w:tcPr>
          <w:p w14:paraId="25CC1CEF" w14:textId="0E12E177" w:rsidR="00771A4B" w:rsidRDefault="00771A4B" w:rsidP="00771A4B">
            <w:pPr>
              <w:jc w:val="center"/>
              <w:rPr>
                <w:sz w:val="16"/>
                <w:szCs w:val="16"/>
              </w:rPr>
            </w:pPr>
            <w:r>
              <w:rPr>
                <w:sz w:val="16"/>
                <w:szCs w:val="16"/>
              </w:rPr>
              <w:t>-          2.946,83</w:t>
            </w:r>
          </w:p>
        </w:tc>
        <w:tc>
          <w:tcPr>
            <w:tcW w:w="887" w:type="dxa"/>
            <w:noWrap/>
            <w:vAlign w:val="center"/>
            <w:hideMark/>
          </w:tcPr>
          <w:p w14:paraId="227ED491" w14:textId="5CDA1A55" w:rsidR="00771A4B" w:rsidRDefault="00771A4B" w:rsidP="00771A4B">
            <w:pPr>
              <w:jc w:val="center"/>
              <w:rPr>
                <w:sz w:val="16"/>
                <w:szCs w:val="16"/>
              </w:rPr>
            </w:pPr>
            <w:r>
              <w:rPr>
                <w:sz w:val="16"/>
                <w:szCs w:val="16"/>
              </w:rPr>
              <w:t>-</w:t>
            </w:r>
          </w:p>
        </w:tc>
      </w:tr>
      <w:tr w:rsidR="00771A4B" w14:paraId="1A629D49" w14:textId="77777777" w:rsidTr="00771A4B">
        <w:trPr>
          <w:trHeight w:val="240"/>
        </w:trPr>
        <w:tc>
          <w:tcPr>
            <w:tcW w:w="936" w:type="dxa"/>
            <w:noWrap/>
            <w:hideMark/>
          </w:tcPr>
          <w:p w14:paraId="7B090569" w14:textId="131B71BA" w:rsidR="00771A4B" w:rsidRDefault="00771A4B" w:rsidP="00771A4B">
            <w:pPr>
              <w:rPr>
                <w:sz w:val="16"/>
                <w:szCs w:val="16"/>
              </w:rPr>
            </w:pPr>
            <w:r>
              <w:rPr>
                <w:sz w:val="16"/>
                <w:szCs w:val="16"/>
              </w:rPr>
              <w:t>Equipamentos informática</w:t>
            </w:r>
          </w:p>
        </w:tc>
        <w:tc>
          <w:tcPr>
            <w:tcW w:w="1096" w:type="dxa"/>
            <w:noWrap/>
            <w:hideMark/>
          </w:tcPr>
          <w:p w14:paraId="24217752" w14:textId="77777777" w:rsidR="00771A4B" w:rsidRDefault="00771A4B" w:rsidP="00771A4B">
            <w:pPr>
              <w:rPr>
                <w:sz w:val="16"/>
                <w:szCs w:val="16"/>
              </w:rPr>
            </w:pPr>
            <w:r>
              <w:rPr>
                <w:sz w:val="16"/>
                <w:szCs w:val="16"/>
              </w:rPr>
              <w:t>3300000022830</w:t>
            </w:r>
          </w:p>
        </w:tc>
        <w:tc>
          <w:tcPr>
            <w:tcW w:w="628" w:type="dxa"/>
            <w:noWrap/>
            <w:hideMark/>
          </w:tcPr>
          <w:p w14:paraId="32EB471A" w14:textId="6B50CDEB" w:rsidR="00771A4B" w:rsidRDefault="00771A4B" w:rsidP="00771A4B">
            <w:pPr>
              <w:rPr>
                <w:sz w:val="16"/>
                <w:szCs w:val="16"/>
              </w:rPr>
            </w:pPr>
            <w:r>
              <w:rPr>
                <w:sz w:val="16"/>
                <w:szCs w:val="16"/>
              </w:rPr>
              <w:t>Curitiba</w:t>
            </w:r>
          </w:p>
        </w:tc>
        <w:tc>
          <w:tcPr>
            <w:tcW w:w="3466" w:type="dxa"/>
            <w:noWrap/>
            <w:hideMark/>
          </w:tcPr>
          <w:p w14:paraId="071380C6" w14:textId="77777777" w:rsidR="00771A4B" w:rsidRDefault="00771A4B" w:rsidP="00771A4B">
            <w:pPr>
              <w:rPr>
                <w:sz w:val="16"/>
                <w:szCs w:val="16"/>
              </w:rPr>
            </w:pPr>
            <w:r>
              <w:rPr>
                <w:sz w:val="16"/>
                <w:szCs w:val="16"/>
              </w:rPr>
              <w:t>SERVIDOR FAB: WEBSENSE, MOD: V5000, N/S: H23KJ32 (ESTOQUE)</w:t>
            </w:r>
          </w:p>
        </w:tc>
        <w:tc>
          <w:tcPr>
            <w:tcW w:w="481" w:type="dxa"/>
            <w:noWrap/>
            <w:hideMark/>
          </w:tcPr>
          <w:p w14:paraId="123FD49E" w14:textId="77777777" w:rsidR="00771A4B" w:rsidRDefault="00771A4B" w:rsidP="00771A4B">
            <w:pPr>
              <w:rPr>
                <w:sz w:val="16"/>
                <w:szCs w:val="16"/>
              </w:rPr>
            </w:pPr>
            <w:r>
              <w:rPr>
                <w:sz w:val="16"/>
                <w:szCs w:val="16"/>
              </w:rPr>
              <w:t>CTA</w:t>
            </w:r>
          </w:p>
        </w:tc>
        <w:tc>
          <w:tcPr>
            <w:tcW w:w="950" w:type="dxa"/>
            <w:noWrap/>
            <w:vAlign w:val="center"/>
            <w:hideMark/>
          </w:tcPr>
          <w:p w14:paraId="35CC7D14" w14:textId="77777777" w:rsidR="00771A4B" w:rsidRDefault="00771A4B" w:rsidP="00771A4B">
            <w:pPr>
              <w:jc w:val="center"/>
              <w:rPr>
                <w:sz w:val="16"/>
                <w:szCs w:val="16"/>
              </w:rPr>
            </w:pPr>
            <w:r>
              <w:rPr>
                <w:sz w:val="16"/>
                <w:szCs w:val="16"/>
              </w:rPr>
              <w:t>ZYINFOR</w:t>
            </w:r>
          </w:p>
        </w:tc>
        <w:tc>
          <w:tcPr>
            <w:tcW w:w="665" w:type="dxa"/>
            <w:noWrap/>
            <w:vAlign w:val="center"/>
            <w:hideMark/>
          </w:tcPr>
          <w:p w14:paraId="00E72D47" w14:textId="77777777" w:rsidR="00771A4B" w:rsidRDefault="00771A4B" w:rsidP="00771A4B">
            <w:pPr>
              <w:jc w:val="center"/>
              <w:rPr>
                <w:sz w:val="16"/>
                <w:szCs w:val="16"/>
              </w:rPr>
            </w:pPr>
            <w:r>
              <w:rPr>
                <w:sz w:val="16"/>
                <w:szCs w:val="16"/>
              </w:rPr>
              <w:t>1</w:t>
            </w:r>
          </w:p>
        </w:tc>
        <w:tc>
          <w:tcPr>
            <w:tcW w:w="983" w:type="dxa"/>
            <w:vAlign w:val="center"/>
          </w:tcPr>
          <w:p w14:paraId="0577CD1B" w14:textId="61E225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C0BB6F" w14:textId="5C1AA6A4" w:rsidR="00771A4B" w:rsidRDefault="00771A4B" w:rsidP="00771A4B">
            <w:pPr>
              <w:jc w:val="center"/>
              <w:rPr>
                <w:sz w:val="16"/>
                <w:szCs w:val="16"/>
              </w:rPr>
            </w:pPr>
            <w:r>
              <w:rPr>
                <w:sz w:val="16"/>
                <w:szCs w:val="16"/>
              </w:rPr>
              <w:t>UN</w:t>
            </w:r>
          </w:p>
        </w:tc>
        <w:tc>
          <w:tcPr>
            <w:tcW w:w="887" w:type="dxa"/>
            <w:noWrap/>
            <w:vAlign w:val="center"/>
            <w:hideMark/>
          </w:tcPr>
          <w:p w14:paraId="5FE36578" w14:textId="161C1EFF" w:rsidR="00771A4B" w:rsidRDefault="00771A4B" w:rsidP="00771A4B">
            <w:pPr>
              <w:jc w:val="center"/>
              <w:rPr>
                <w:sz w:val="16"/>
                <w:szCs w:val="16"/>
              </w:rPr>
            </w:pPr>
            <w:r>
              <w:rPr>
                <w:sz w:val="16"/>
                <w:szCs w:val="16"/>
              </w:rPr>
              <w:t>3.862,85</w:t>
            </w:r>
          </w:p>
        </w:tc>
        <w:tc>
          <w:tcPr>
            <w:tcW w:w="1152" w:type="dxa"/>
            <w:noWrap/>
            <w:vAlign w:val="center"/>
            <w:hideMark/>
          </w:tcPr>
          <w:p w14:paraId="31B89139" w14:textId="4FDDD6DB" w:rsidR="00771A4B" w:rsidRDefault="00771A4B" w:rsidP="00771A4B">
            <w:pPr>
              <w:jc w:val="center"/>
              <w:rPr>
                <w:sz w:val="16"/>
                <w:szCs w:val="16"/>
              </w:rPr>
            </w:pPr>
            <w:r>
              <w:rPr>
                <w:sz w:val="16"/>
                <w:szCs w:val="16"/>
              </w:rPr>
              <w:t>-          3.862,85</w:t>
            </w:r>
          </w:p>
        </w:tc>
        <w:tc>
          <w:tcPr>
            <w:tcW w:w="887" w:type="dxa"/>
            <w:noWrap/>
            <w:vAlign w:val="center"/>
            <w:hideMark/>
          </w:tcPr>
          <w:p w14:paraId="10A80F60" w14:textId="690696CD" w:rsidR="00771A4B" w:rsidRDefault="00771A4B" w:rsidP="00771A4B">
            <w:pPr>
              <w:jc w:val="center"/>
              <w:rPr>
                <w:sz w:val="16"/>
                <w:szCs w:val="16"/>
              </w:rPr>
            </w:pPr>
            <w:r>
              <w:rPr>
                <w:sz w:val="16"/>
                <w:szCs w:val="16"/>
              </w:rPr>
              <w:t>-</w:t>
            </w:r>
          </w:p>
        </w:tc>
      </w:tr>
      <w:tr w:rsidR="00771A4B" w14:paraId="3150E375" w14:textId="77777777" w:rsidTr="00771A4B">
        <w:trPr>
          <w:trHeight w:val="240"/>
        </w:trPr>
        <w:tc>
          <w:tcPr>
            <w:tcW w:w="936" w:type="dxa"/>
            <w:noWrap/>
            <w:hideMark/>
          </w:tcPr>
          <w:p w14:paraId="5438B0F7" w14:textId="13120174" w:rsidR="00771A4B" w:rsidRDefault="00771A4B" w:rsidP="00771A4B">
            <w:pPr>
              <w:rPr>
                <w:sz w:val="16"/>
                <w:szCs w:val="16"/>
              </w:rPr>
            </w:pPr>
            <w:r>
              <w:rPr>
                <w:sz w:val="16"/>
                <w:szCs w:val="16"/>
              </w:rPr>
              <w:t>Equipamentos informática</w:t>
            </w:r>
          </w:p>
        </w:tc>
        <w:tc>
          <w:tcPr>
            <w:tcW w:w="1096" w:type="dxa"/>
            <w:noWrap/>
            <w:hideMark/>
          </w:tcPr>
          <w:p w14:paraId="1DE9DD75" w14:textId="77777777" w:rsidR="00771A4B" w:rsidRDefault="00771A4B" w:rsidP="00771A4B">
            <w:pPr>
              <w:rPr>
                <w:sz w:val="16"/>
                <w:szCs w:val="16"/>
              </w:rPr>
            </w:pPr>
            <w:r>
              <w:rPr>
                <w:sz w:val="16"/>
                <w:szCs w:val="16"/>
              </w:rPr>
              <w:t>3300000022840</w:t>
            </w:r>
          </w:p>
        </w:tc>
        <w:tc>
          <w:tcPr>
            <w:tcW w:w="628" w:type="dxa"/>
            <w:noWrap/>
            <w:hideMark/>
          </w:tcPr>
          <w:p w14:paraId="2FE1904C" w14:textId="7DD4C904" w:rsidR="00771A4B" w:rsidRDefault="00771A4B" w:rsidP="00771A4B">
            <w:pPr>
              <w:rPr>
                <w:sz w:val="16"/>
                <w:szCs w:val="16"/>
              </w:rPr>
            </w:pPr>
            <w:r>
              <w:rPr>
                <w:sz w:val="16"/>
                <w:szCs w:val="16"/>
              </w:rPr>
              <w:t>Curitiba</w:t>
            </w:r>
          </w:p>
        </w:tc>
        <w:tc>
          <w:tcPr>
            <w:tcW w:w="3466" w:type="dxa"/>
            <w:noWrap/>
            <w:hideMark/>
          </w:tcPr>
          <w:p w14:paraId="7B696F53" w14:textId="77777777" w:rsidR="00771A4B" w:rsidRDefault="00771A4B" w:rsidP="00771A4B">
            <w:pPr>
              <w:rPr>
                <w:sz w:val="16"/>
                <w:szCs w:val="16"/>
              </w:rPr>
            </w:pPr>
            <w:r>
              <w:rPr>
                <w:sz w:val="16"/>
                <w:szCs w:val="16"/>
              </w:rPr>
              <w:t>SERVIDOR FAB: DELL, MOD: POWEREDGE 2650, N/S: 8097711 (ESTOQUE)</w:t>
            </w:r>
          </w:p>
        </w:tc>
        <w:tc>
          <w:tcPr>
            <w:tcW w:w="481" w:type="dxa"/>
            <w:noWrap/>
            <w:hideMark/>
          </w:tcPr>
          <w:p w14:paraId="16E0BA71" w14:textId="77777777" w:rsidR="00771A4B" w:rsidRDefault="00771A4B" w:rsidP="00771A4B">
            <w:pPr>
              <w:rPr>
                <w:sz w:val="16"/>
                <w:szCs w:val="16"/>
              </w:rPr>
            </w:pPr>
            <w:r>
              <w:rPr>
                <w:sz w:val="16"/>
                <w:szCs w:val="16"/>
              </w:rPr>
              <w:t>CTA</w:t>
            </w:r>
          </w:p>
        </w:tc>
        <w:tc>
          <w:tcPr>
            <w:tcW w:w="950" w:type="dxa"/>
            <w:noWrap/>
            <w:vAlign w:val="center"/>
            <w:hideMark/>
          </w:tcPr>
          <w:p w14:paraId="465D3B1F" w14:textId="77777777" w:rsidR="00771A4B" w:rsidRDefault="00771A4B" w:rsidP="00771A4B">
            <w:pPr>
              <w:jc w:val="center"/>
              <w:rPr>
                <w:sz w:val="16"/>
                <w:szCs w:val="16"/>
              </w:rPr>
            </w:pPr>
            <w:r>
              <w:rPr>
                <w:sz w:val="16"/>
                <w:szCs w:val="16"/>
              </w:rPr>
              <w:t>ZYINFOR</w:t>
            </w:r>
          </w:p>
        </w:tc>
        <w:tc>
          <w:tcPr>
            <w:tcW w:w="665" w:type="dxa"/>
            <w:noWrap/>
            <w:vAlign w:val="center"/>
            <w:hideMark/>
          </w:tcPr>
          <w:p w14:paraId="01B1E557" w14:textId="77777777" w:rsidR="00771A4B" w:rsidRDefault="00771A4B" w:rsidP="00771A4B">
            <w:pPr>
              <w:jc w:val="center"/>
              <w:rPr>
                <w:sz w:val="16"/>
                <w:szCs w:val="16"/>
              </w:rPr>
            </w:pPr>
            <w:r>
              <w:rPr>
                <w:sz w:val="16"/>
                <w:szCs w:val="16"/>
              </w:rPr>
              <w:t>1</w:t>
            </w:r>
          </w:p>
        </w:tc>
        <w:tc>
          <w:tcPr>
            <w:tcW w:w="983" w:type="dxa"/>
            <w:vAlign w:val="center"/>
          </w:tcPr>
          <w:p w14:paraId="1AF35116" w14:textId="640D92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B7DC40" w14:textId="60042B05" w:rsidR="00771A4B" w:rsidRDefault="00771A4B" w:rsidP="00771A4B">
            <w:pPr>
              <w:jc w:val="center"/>
              <w:rPr>
                <w:sz w:val="16"/>
                <w:szCs w:val="16"/>
              </w:rPr>
            </w:pPr>
            <w:r>
              <w:rPr>
                <w:sz w:val="16"/>
                <w:szCs w:val="16"/>
              </w:rPr>
              <w:t>UN</w:t>
            </w:r>
          </w:p>
        </w:tc>
        <w:tc>
          <w:tcPr>
            <w:tcW w:w="887" w:type="dxa"/>
            <w:noWrap/>
            <w:vAlign w:val="center"/>
            <w:hideMark/>
          </w:tcPr>
          <w:p w14:paraId="48894C15" w14:textId="31D29896" w:rsidR="00771A4B" w:rsidRDefault="00771A4B" w:rsidP="00771A4B">
            <w:pPr>
              <w:jc w:val="center"/>
              <w:rPr>
                <w:sz w:val="16"/>
                <w:szCs w:val="16"/>
              </w:rPr>
            </w:pPr>
            <w:r>
              <w:rPr>
                <w:sz w:val="16"/>
                <w:szCs w:val="16"/>
              </w:rPr>
              <w:t>3.862,85</w:t>
            </w:r>
          </w:p>
        </w:tc>
        <w:tc>
          <w:tcPr>
            <w:tcW w:w="1152" w:type="dxa"/>
            <w:noWrap/>
            <w:vAlign w:val="center"/>
            <w:hideMark/>
          </w:tcPr>
          <w:p w14:paraId="5638A163" w14:textId="7734716E" w:rsidR="00771A4B" w:rsidRDefault="00771A4B" w:rsidP="00771A4B">
            <w:pPr>
              <w:jc w:val="center"/>
              <w:rPr>
                <w:sz w:val="16"/>
                <w:szCs w:val="16"/>
              </w:rPr>
            </w:pPr>
            <w:r>
              <w:rPr>
                <w:sz w:val="16"/>
                <w:szCs w:val="16"/>
              </w:rPr>
              <w:t>-          3.862,85</w:t>
            </w:r>
          </w:p>
        </w:tc>
        <w:tc>
          <w:tcPr>
            <w:tcW w:w="887" w:type="dxa"/>
            <w:noWrap/>
            <w:vAlign w:val="center"/>
            <w:hideMark/>
          </w:tcPr>
          <w:p w14:paraId="5594320C" w14:textId="715DFDF0" w:rsidR="00771A4B" w:rsidRDefault="00771A4B" w:rsidP="00771A4B">
            <w:pPr>
              <w:jc w:val="center"/>
              <w:rPr>
                <w:sz w:val="16"/>
                <w:szCs w:val="16"/>
              </w:rPr>
            </w:pPr>
            <w:r>
              <w:rPr>
                <w:sz w:val="16"/>
                <w:szCs w:val="16"/>
              </w:rPr>
              <w:t>-</w:t>
            </w:r>
          </w:p>
        </w:tc>
      </w:tr>
      <w:tr w:rsidR="00771A4B" w14:paraId="48A4CCB1" w14:textId="77777777" w:rsidTr="00771A4B">
        <w:trPr>
          <w:trHeight w:val="240"/>
        </w:trPr>
        <w:tc>
          <w:tcPr>
            <w:tcW w:w="936" w:type="dxa"/>
            <w:noWrap/>
            <w:hideMark/>
          </w:tcPr>
          <w:p w14:paraId="0732C4F7" w14:textId="707CF8A5" w:rsidR="00771A4B" w:rsidRDefault="00771A4B" w:rsidP="00771A4B">
            <w:pPr>
              <w:rPr>
                <w:sz w:val="16"/>
                <w:szCs w:val="16"/>
              </w:rPr>
            </w:pPr>
            <w:r>
              <w:rPr>
                <w:sz w:val="16"/>
                <w:szCs w:val="16"/>
              </w:rPr>
              <w:t>Equipamentos informática</w:t>
            </w:r>
          </w:p>
        </w:tc>
        <w:tc>
          <w:tcPr>
            <w:tcW w:w="1096" w:type="dxa"/>
            <w:noWrap/>
            <w:hideMark/>
          </w:tcPr>
          <w:p w14:paraId="41BAF9D1" w14:textId="77777777" w:rsidR="00771A4B" w:rsidRDefault="00771A4B" w:rsidP="00771A4B">
            <w:pPr>
              <w:rPr>
                <w:sz w:val="16"/>
                <w:szCs w:val="16"/>
              </w:rPr>
            </w:pPr>
            <w:r>
              <w:rPr>
                <w:sz w:val="16"/>
                <w:szCs w:val="16"/>
              </w:rPr>
              <w:t>3300000022870</w:t>
            </w:r>
          </w:p>
        </w:tc>
        <w:tc>
          <w:tcPr>
            <w:tcW w:w="628" w:type="dxa"/>
            <w:noWrap/>
            <w:hideMark/>
          </w:tcPr>
          <w:p w14:paraId="3D0EA8B5" w14:textId="4C83248A" w:rsidR="00771A4B" w:rsidRDefault="00771A4B" w:rsidP="00771A4B">
            <w:pPr>
              <w:rPr>
                <w:sz w:val="16"/>
                <w:szCs w:val="16"/>
              </w:rPr>
            </w:pPr>
            <w:r>
              <w:rPr>
                <w:sz w:val="16"/>
                <w:szCs w:val="16"/>
              </w:rPr>
              <w:t>Curitiba</w:t>
            </w:r>
          </w:p>
        </w:tc>
        <w:tc>
          <w:tcPr>
            <w:tcW w:w="3466" w:type="dxa"/>
            <w:noWrap/>
            <w:hideMark/>
          </w:tcPr>
          <w:p w14:paraId="766B032A" w14:textId="77777777" w:rsidR="00771A4B" w:rsidRDefault="00771A4B" w:rsidP="00771A4B">
            <w:pPr>
              <w:rPr>
                <w:sz w:val="16"/>
                <w:szCs w:val="16"/>
              </w:rPr>
            </w:pPr>
            <w:r>
              <w:rPr>
                <w:sz w:val="16"/>
                <w:szCs w:val="16"/>
              </w:rPr>
              <w:t>SERVIDOR FAB: SUN, MOD: SUNFIRE T2000, N/S: 0933NNN00L (ESTOQUE)</w:t>
            </w:r>
          </w:p>
        </w:tc>
        <w:tc>
          <w:tcPr>
            <w:tcW w:w="481" w:type="dxa"/>
            <w:noWrap/>
            <w:hideMark/>
          </w:tcPr>
          <w:p w14:paraId="0265532E" w14:textId="77777777" w:rsidR="00771A4B" w:rsidRDefault="00771A4B" w:rsidP="00771A4B">
            <w:pPr>
              <w:rPr>
                <w:sz w:val="16"/>
                <w:szCs w:val="16"/>
              </w:rPr>
            </w:pPr>
            <w:r>
              <w:rPr>
                <w:sz w:val="16"/>
                <w:szCs w:val="16"/>
              </w:rPr>
              <w:t>CTA</w:t>
            </w:r>
          </w:p>
        </w:tc>
        <w:tc>
          <w:tcPr>
            <w:tcW w:w="950" w:type="dxa"/>
            <w:noWrap/>
            <w:vAlign w:val="center"/>
            <w:hideMark/>
          </w:tcPr>
          <w:p w14:paraId="0434B500" w14:textId="77777777" w:rsidR="00771A4B" w:rsidRDefault="00771A4B" w:rsidP="00771A4B">
            <w:pPr>
              <w:jc w:val="center"/>
              <w:rPr>
                <w:sz w:val="16"/>
                <w:szCs w:val="16"/>
              </w:rPr>
            </w:pPr>
            <w:r>
              <w:rPr>
                <w:sz w:val="16"/>
                <w:szCs w:val="16"/>
              </w:rPr>
              <w:t>ZYINFOR</w:t>
            </w:r>
          </w:p>
        </w:tc>
        <w:tc>
          <w:tcPr>
            <w:tcW w:w="665" w:type="dxa"/>
            <w:noWrap/>
            <w:vAlign w:val="center"/>
            <w:hideMark/>
          </w:tcPr>
          <w:p w14:paraId="751077B2" w14:textId="77777777" w:rsidR="00771A4B" w:rsidRDefault="00771A4B" w:rsidP="00771A4B">
            <w:pPr>
              <w:jc w:val="center"/>
              <w:rPr>
                <w:sz w:val="16"/>
                <w:szCs w:val="16"/>
              </w:rPr>
            </w:pPr>
            <w:r>
              <w:rPr>
                <w:sz w:val="16"/>
                <w:szCs w:val="16"/>
              </w:rPr>
              <w:t>1</w:t>
            </w:r>
          </w:p>
        </w:tc>
        <w:tc>
          <w:tcPr>
            <w:tcW w:w="983" w:type="dxa"/>
            <w:vAlign w:val="center"/>
          </w:tcPr>
          <w:p w14:paraId="0AA2E924" w14:textId="3FA586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CCEF6E" w14:textId="037A6C8C" w:rsidR="00771A4B" w:rsidRDefault="00771A4B" w:rsidP="00771A4B">
            <w:pPr>
              <w:jc w:val="center"/>
              <w:rPr>
                <w:sz w:val="16"/>
                <w:szCs w:val="16"/>
              </w:rPr>
            </w:pPr>
            <w:r>
              <w:rPr>
                <w:sz w:val="16"/>
                <w:szCs w:val="16"/>
              </w:rPr>
              <w:t>UN</w:t>
            </w:r>
          </w:p>
        </w:tc>
        <w:tc>
          <w:tcPr>
            <w:tcW w:w="887" w:type="dxa"/>
            <w:noWrap/>
            <w:vAlign w:val="center"/>
            <w:hideMark/>
          </w:tcPr>
          <w:p w14:paraId="3809F866" w14:textId="668977A9" w:rsidR="00771A4B" w:rsidRDefault="00771A4B" w:rsidP="00771A4B">
            <w:pPr>
              <w:jc w:val="center"/>
              <w:rPr>
                <w:sz w:val="16"/>
                <w:szCs w:val="16"/>
              </w:rPr>
            </w:pPr>
            <w:r>
              <w:rPr>
                <w:sz w:val="16"/>
                <w:szCs w:val="16"/>
              </w:rPr>
              <w:t>7.490,74</w:t>
            </w:r>
          </w:p>
        </w:tc>
        <w:tc>
          <w:tcPr>
            <w:tcW w:w="1152" w:type="dxa"/>
            <w:noWrap/>
            <w:vAlign w:val="center"/>
            <w:hideMark/>
          </w:tcPr>
          <w:p w14:paraId="718B25B0" w14:textId="42C0883A" w:rsidR="00771A4B" w:rsidRDefault="00771A4B" w:rsidP="00771A4B">
            <w:pPr>
              <w:jc w:val="center"/>
              <w:rPr>
                <w:sz w:val="16"/>
                <w:szCs w:val="16"/>
              </w:rPr>
            </w:pPr>
            <w:r>
              <w:rPr>
                <w:sz w:val="16"/>
                <w:szCs w:val="16"/>
              </w:rPr>
              <w:t>-          7.490,74</w:t>
            </w:r>
          </w:p>
        </w:tc>
        <w:tc>
          <w:tcPr>
            <w:tcW w:w="887" w:type="dxa"/>
            <w:noWrap/>
            <w:vAlign w:val="center"/>
            <w:hideMark/>
          </w:tcPr>
          <w:p w14:paraId="0231B977" w14:textId="2C114F4C" w:rsidR="00771A4B" w:rsidRDefault="00771A4B" w:rsidP="00771A4B">
            <w:pPr>
              <w:jc w:val="center"/>
              <w:rPr>
                <w:sz w:val="16"/>
                <w:szCs w:val="16"/>
              </w:rPr>
            </w:pPr>
            <w:r>
              <w:rPr>
                <w:sz w:val="16"/>
                <w:szCs w:val="16"/>
              </w:rPr>
              <w:t>-</w:t>
            </w:r>
          </w:p>
        </w:tc>
      </w:tr>
      <w:tr w:rsidR="00771A4B" w14:paraId="75670B90" w14:textId="77777777" w:rsidTr="00771A4B">
        <w:trPr>
          <w:trHeight w:val="240"/>
        </w:trPr>
        <w:tc>
          <w:tcPr>
            <w:tcW w:w="936" w:type="dxa"/>
            <w:noWrap/>
            <w:hideMark/>
          </w:tcPr>
          <w:p w14:paraId="754D808F" w14:textId="2AD6B270"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949F220" w14:textId="77777777" w:rsidR="00771A4B" w:rsidRDefault="00771A4B" w:rsidP="00771A4B">
            <w:pPr>
              <w:rPr>
                <w:sz w:val="16"/>
                <w:szCs w:val="16"/>
              </w:rPr>
            </w:pPr>
            <w:r>
              <w:rPr>
                <w:sz w:val="16"/>
                <w:szCs w:val="16"/>
              </w:rPr>
              <w:lastRenderedPageBreak/>
              <w:t>3300000022890</w:t>
            </w:r>
          </w:p>
        </w:tc>
        <w:tc>
          <w:tcPr>
            <w:tcW w:w="628" w:type="dxa"/>
            <w:noWrap/>
            <w:hideMark/>
          </w:tcPr>
          <w:p w14:paraId="64DA78FC" w14:textId="2F0FA6FC" w:rsidR="00771A4B" w:rsidRDefault="00771A4B" w:rsidP="00771A4B">
            <w:pPr>
              <w:rPr>
                <w:sz w:val="16"/>
                <w:szCs w:val="16"/>
              </w:rPr>
            </w:pPr>
            <w:r>
              <w:rPr>
                <w:sz w:val="16"/>
                <w:szCs w:val="16"/>
              </w:rPr>
              <w:t>Curitiba</w:t>
            </w:r>
          </w:p>
        </w:tc>
        <w:tc>
          <w:tcPr>
            <w:tcW w:w="3466" w:type="dxa"/>
            <w:noWrap/>
            <w:hideMark/>
          </w:tcPr>
          <w:p w14:paraId="2C6040B4" w14:textId="77777777" w:rsidR="00771A4B" w:rsidRDefault="00771A4B" w:rsidP="00771A4B">
            <w:pPr>
              <w:rPr>
                <w:sz w:val="16"/>
                <w:szCs w:val="16"/>
              </w:rPr>
            </w:pPr>
            <w:r>
              <w:rPr>
                <w:sz w:val="16"/>
                <w:szCs w:val="16"/>
              </w:rPr>
              <w:t>SERVIDOR FAB: HP, MOD: PROLIANT DL580 G7, N/S: BRC35048VJ (ESTOQUE)</w:t>
            </w:r>
          </w:p>
        </w:tc>
        <w:tc>
          <w:tcPr>
            <w:tcW w:w="481" w:type="dxa"/>
            <w:noWrap/>
            <w:hideMark/>
          </w:tcPr>
          <w:p w14:paraId="039EF51D" w14:textId="77777777" w:rsidR="00771A4B" w:rsidRDefault="00771A4B" w:rsidP="00771A4B">
            <w:pPr>
              <w:rPr>
                <w:sz w:val="16"/>
                <w:szCs w:val="16"/>
              </w:rPr>
            </w:pPr>
            <w:r>
              <w:rPr>
                <w:sz w:val="16"/>
                <w:szCs w:val="16"/>
              </w:rPr>
              <w:t>CTA</w:t>
            </w:r>
          </w:p>
        </w:tc>
        <w:tc>
          <w:tcPr>
            <w:tcW w:w="950" w:type="dxa"/>
            <w:noWrap/>
            <w:vAlign w:val="center"/>
            <w:hideMark/>
          </w:tcPr>
          <w:p w14:paraId="042E0419" w14:textId="77777777" w:rsidR="00771A4B" w:rsidRDefault="00771A4B" w:rsidP="00771A4B">
            <w:pPr>
              <w:jc w:val="center"/>
              <w:rPr>
                <w:sz w:val="16"/>
                <w:szCs w:val="16"/>
              </w:rPr>
            </w:pPr>
            <w:r>
              <w:rPr>
                <w:sz w:val="16"/>
                <w:szCs w:val="16"/>
              </w:rPr>
              <w:t>ZYINFOR</w:t>
            </w:r>
          </w:p>
        </w:tc>
        <w:tc>
          <w:tcPr>
            <w:tcW w:w="665" w:type="dxa"/>
            <w:noWrap/>
            <w:vAlign w:val="center"/>
            <w:hideMark/>
          </w:tcPr>
          <w:p w14:paraId="745FED26" w14:textId="77777777" w:rsidR="00771A4B" w:rsidRDefault="00771A4B" w:rsidP="00771A4B">
            <w:pPr>
              <w:jc w:val="center"/>
              <w:rPr>
                <w:sz w:val="16"/>
                <w:szCs w:val="16"/>
              </w:rPr>
            </w:pPr>
            <w:r>
              <w:rPr>
                <w:sz w:val="16"/>
                <w:szCs w:val="16"/>
              </w:rPr>
              <w:t>1</w:t>
            </w:r>
          </w:p>
        </w:tc>
        <w:tc>
          <w:tcPr>
            <w:tcW w:w="983" w:type="dxa"/>
            <w:vAlign w:val="center"/>
          </w:tcPr>
          <w:p w14:paraId="16836A26" w14:textId="670C97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19C23E" w14:textId="26D6B8FC" w:rsidR="00771A4B" w:rsidRDefault="00771A4B" w:rsidP="00771A4B">
            <w:pPr>
              <w:jc w:val="center"/>
              <w:rPr>
                <w:sz w:val="16"/>
                <w:szCs w:val="16"/>
              </w:rPr>
            </w:pPr>
            <w:r>
              <w:rPr>
                <w:sz w:val="16"/>
                <w:szCs w:val="16"/>
              </w:rPr>
              <w:t>UN</w:t>
            </w:r>
          </w:p>
        </w:tc>
        <w:tc>
          <w:tcPr>
            <w:tcW w:w="887" w:type="dxa"/>
            <w:noWrap/>
            <w:vAlign w:val="center"/>
            <w:hideMark/>
          </w:tcPr>
          <w:p w14:paraId="3A3D8CAE" w14:textId="5D20C63E" w:rsidR="00771A4B" w:rsidRDefault="00771A4B" w:rsidP="00771A4B">
            <w:pPr>
              <w:jc w:val="center"/>
              <w:rPr>
                <w:sz w:val="16"/>
                <w:szCs w:val="16"/>
              </w:rPr>
            </w:pPr>
            <w:r>
              <w:rPr>
                <w:sz w:val="16"/>
                <w:szCs w:val="16"/>
              </w:rPr>
              <w:t>6.415,69</w:t>
            </w:r>
          </w:p>
        </w:tc>
        <w:tc>
          <w:tcPr>
            <w:tcW w:w="1152" w:type="dxa"/>
            <w:noWrap/>
            <w:vAlign w:val="center"/>
            <w:hideMark/>
          </w:tcPr>
          <w:p w14:paraId="664AC5FA" w14:textId="4D621D9A" w:rsidR="00771A4B" w:rsidRDefault="00771A4B" w:rsidP="00771A4B">
            <w:pPr>
              <w:jc w:val="center"/>
              <w:rPr>
                <w:sz w:val="16"/>
                <w:szCs w:val="16"/>
              </w:rPr>
            </w:pPr>
            <w:r>
              <w:rPr>
                <w:sz w:val="16"/>
                <w:szCs w:val="16"/>
              </w:rPr>
              <w:t>-          6.415,69</w:t>
            </w:r>
          </w:p>
        </w:tc>
        <w:tc>
          <w:tcPr>
            <w:tcW w:w="887" w:type="dxa"/>
            <w:noWrap/>
            <w:vAlign w:val="center"/>
            <w:hideMark/>
          </w:tcPr>
          <w:p w14:paraId="5D99EEB2" w14:textId="2108AC7F" w:rsidR="00771A4B" w:rsidRDefault="00771A4B" w:rsidP="00771A4B">
            <w:pPr>
              <w:jc w:val="center"/>
              <w:rPr>
                <w:sz w:val="16"/>
                <w:szCs w:val="16"/>
              </w:rPr>
            </w:pPr>
            <w:r>
              <w:rPr>
                <w:sz w:val="16"/>
                <w:szCs w:val="16"/>
              </w:rPr>
              <w:t>-</w:t>
            </w:r>
          </w:p>
        </w:tc>
      </w:tr>
      <w:tr w:rsidR="00771A4B" w14:paraId="0B1AAA5E" w14:textId="77777777" w:rsidTr="00771A4B">
        <w:trPr>
          <w:trHeight w:val="240"/>
        </w:trPr>
        <w:tc>
          <w:tcPr>
            <w:tcW w:w="936" w:type="dxa"/>
            <w:noWrap/>
            <w:hideMark/>
          </w:tcPr>
          <w:p w14:paraId="0D33788B" w14:textId="4CC74A65" w:rsidR="00771A4B" w:rsidRDefault="00771A4B" w:rsidP="00771A4B">
            <w:pPr>
              <w:rPr>
                <w:sz w:val="16"/>
                <w:szCs w:val="16"/>
              </w:rPr>
            </w:pPr>
            <w:r>
              <w:rPr>
                <w:sz w:val="16"/>
                <w:szCs w:val="16"/>
              </w:rPr>
              <w:t>Equipamentos informática</w:t>
            </w:r>
          </w:p>
        </w:tc>
        <w:tc>
          <w:tcPr>
            <w:tcW w:w="1096" w:type="dxa"/>
            <w:noWrap/>
            <w:hideMark/>
          </w:tcPr>
          <w:p w14:paraId="0AA42F43" w14:textId="77777777" w:rsidR="00771A4B" w:rsidRDefault="00771A4B" w:rsidP="00771A4B">
            <w:pPr>
              <w:rPr>
                <w:sz w:val="16"/>
                <w:szCs w:val="16"/>
              </w:rPr>
            </w:pPr>
            <w:r>
              <w:rPr>
                <w:sz w:val="16"/>
                <w:szCs w:val="16"/>
              </w:rPr>
              <w:t>3300000022920</w:t>
            </w:r>
          </w:p>
        </w:tc>
        <w:tc>
          <w:tcPr>
            <w:tcW w:w="628" w:type="dxa"/>
            <w:noWrap/>
            <w:hideMark/>
          </w:tcPr>
          <w:p w14:paraId="57B5CABF" w14:textId="5B75DD32" w:rsidR="00771A4B" w:rsidRDefault="00771A4B" w:rsidP="00771A4B">
            <w:pPr>
              <w:rPr>
                <w:sz w:val="16"/>
                <w:szCs w:val="16"/>
              </w:rPr>
            </w:pPr>
            <w:r>
              <w:rPr>
                <w:sz w:val="16"/>
                <w:szCs w:val="16"/>
              </w:rPr>
              <w:t>Curitiba</w:t>
            </w:r>
          </w:p>
        </w:tc>
        <w:tc>
          <w:tcPr>
            <w:tcW w:w="3466" w:type="dxa"/>
            <w:noWrap/>
            <w:hideMark/>
          </w:tcPr>
          <w:p w14:paraId="742FDE12" w14:textId="77777777" w:rsidR="00771A4B" w:rsidRDefault="00771A4B" w:rsidP="00771A4B">
            <w:pPr>
              <w:rPr>
                <w:sz w:val="16"/>
                <w:szCs w:val="16"/>
              </w:rPr>
            </w:pPr>
            <w:r>
              <w:rPr>
                <w:sz w:val="16"/>
                <w:szCs w:val="16"/>
              </w:rPr>
              <w:t>SERVIDOR FAB: IBM, MOD: XSERIES 345, N/S: 827171F (ESTOQUE)</w:t>
            </w:r>
          </w:p>
        </w:tc>
        <w:tc>
          <w:tcPr>
            <w:tcW w:w="481" w:type="dxa"/>
            <w:noWrap/>
            <w:hideMark/>
          </w:tcPr>
          <w:p w14:paraId="6B674CD3" w14:textId="77777777" w:rsidR="00771A4B" w:rsidRDefault="00771A4B" w:rsidP="00771A4B">
            <w:pPr>
              <w:rPr>
                <w:sz w:val="16"/>
                <w:szCs w:val="16"/>
              </w:rPr>
            </w:pPr>
            <w:r>
              <w:rPr>
                <w:sz w:val="16"/>
                <w:szCs w:val="16"/>
              </w:rPr>
              <w:t>CTA</w:t>
            </w:r>
          </w:p>
        </w:tc>
        <w:tc>
          <w:tcPr>
            <w:tcW w:w="950" w:type="dxa"/>
            <w:noWrap/>
            <w:vAlign w:val="center"/>
            <w:hideMark/>
          </w:tcPr>
          <w:p w14:paraId="74FB3741" w14:textId="77777777" w:rsidR="00771A4B" w:rsidRDefault="00771A4B" w:rsidP="00771A4B">
            <w:pPr>
              <w:jc w:val="center"/>
              <w:rPr>
                <w:sz w:val="16"/>
                <w:szCs w:val="16"/>
              </w:rPr>
            </w:pPr>
            <w:r>
              <w:rPr>
                <w:sz w:val="16"/>
                <w:szCs w:val="16"/>
              </w:rPr>
              <w:t>ZYINFOR</w:t>
            </w:r>
          </w:p>
        </w:tc>
        <w:tc>
          <w:tcPr>
            <w:tcW w:w="665" w:type="dxa"/>
            <w:noWrap/>
            <w:vAlign w:val="center"/>
            <w:hideMark/>
          </w:tcPr>
          <w:p w14:paraId="6483BB83" w14:textId="77777777" w:rsidR="00771A4B" w:rsidRDefault="00771A4B" w:rsidP="00771A4B">
            <w:pPr>
              <w:jc w:val="center"/>
              <w:rPr>
                <w:sz w:val="16"/>
                <w:szCs w:val="16"/>
              </w:rPr>
            </w:pPr>
            <w:r>
              <w:rPr>
                <w:sz w:val="16"/>
                <w:szCs w:val="16"/>
              </w:rPr>
              <w:t>1</w:t>
            </w:r>
          </w:p>
        </w:tc>
        <w:tc>
          <w:tcPr>
            <w:tcW w:w="983" w:type="dxa"/>
            <w:vAlign w:val="center"/>
          </w:tcPr>
          <w:p w14:paraId="7750C300" w14:textId="4B66CC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BD7705" w14:textId="4A8BFC09" w:rsidR="00771A4B" w:rsidRDefault="00771A4B" w:rsidP="00771A4B">
            <w:pPr>
              <w:jc w:val="center"/>
              <w:rPr>
                <w:sz w:val="16"/>
                <w:szCs w:val="16"/>
              </w:rPr>
            </w:pPr>
            <w:r>
              <w:rPr>
                <w:sz w:val="16"/>
                <w:szCs w:val="16"/>
              </w:rPr>
              <w:t>UN</w:t>
            </w:r>
          </w:p>
        </w:tc>
        <w:tc>
          <w:tcPr>
            <w:tcW w:w="887" w:type="dxa"/>
            <w:noWrap/>
            <w:vAlign w:val="center"/>
            <w:hideMark/>
          </w:tcPr>
          <w:p w14:paraId="7B8BB9E7" w14:textId="5726E8F9" w:rsidR="00771A4B" w:rsidRDefault="00771A4B" w:rsidP="00771A4B">
            <w:pPr>
              <w:jc w:val="center"/>
              <w:rPr>
                <w:sz w:val="16"/>
                <w:szCs w:val="16"/>
              </w:rPr>
            </w:pPr>
            <w:r>
              <w:rPr>
                <w:sz w:val="16"/>
                <w:szCs w:val="16"/>
              </w:rPr>
              <w:t>8.762,46</w:t>
            </w:r>
          </w:p>
        </w:tc>
        <w:tc>
          <w:tcPr>
            <w:tcW w:w="1152" w:type="dxa"/>
            <w:noWrap/>
            <w:vAlign w:val="center"/>
            <w:hideMark/>
          </w:tcPr>
          <w:p w14:paraId="3A67D0E0" w14:textId="0AC47512" w:rsidR="00771A4B" w:rsidRDefault="00771A4B" w:rsidP="00771A4B">
            <w:pPr>
              <w:jc w:val="center"/>
              <w:rPr>
                <w:sz w:val="16"/>
                <w:szCs w:val="16"/>
              </w:rPr>
            </w:pPr>
            <w:r>
              <w:rPr>
                <w:sz w:val="16"/>
                <w:szCs w:val="16"/>
              </w:rPr>
              <w:t>-          8.762,46</w:t>
            </w:r>
          </w:p>
        </w:tc>
        <w:tc>
          <w:tcPr>
            <w:tcW w:w="887" w:type="dxa"/>
            <w:noWrap/>
            <w:vAlign w:val="center"/>
            <w:hideMark/>
          </w:tcPr>
          <w:p w14:paraId="3BC4E1E4" w14:textId="0555B481" w:rsidR="00771A4B" w:rsidRDefault="00771A4B" w:rsidP="00771A4B">
            <w:pPr>
              <w:jc w:val="center"/>
              <w:rPr>
                <w:sz w:val="16"/>
                <w:szCs w:val="16"/>
              </w:rPr>
            </w:pPr>
            <w:r>
              <w:rPr>
                <w:sz w:val="16"/>
                <w:szCs w:val="16"/>
              </w:rPr>
              <w:t>-</w:t>
            </w:r>
          </w:p>
        </w:tc>
      </w:tr>
      <w:tr w:rsidR="00771A4B" w14:paraId="24F2EA02" w14:textId="77777777" w:rsidTr="00771A4B">
        <w:trPr>
          <w:trHeight w:val="240"/>
        </w:trPr>
        <w:tc>
          <w:tcPr>
            <w:tcW w:w="936" w:type="dxa"/>
            <w:noWrap/>
            <w:hideMark/>
          </w:tcPr>
          <w:p w14:paraId="19069704" w14:textId="3E051F9A" w:rsidR="00771A4B" w:rsidRDefault="00771A4B" w:rsidP="00771A4B">
            <w:pPr>
              <w:rPr>
                <w:sz w:val="16"/>
                <w:szCs w:val="16"/>
              </w:rPr>
            </w:pPr>
            <w:r>
              <w:rPr>
                <w:sz w:val="16"/>
                <w:szCs w:val="16"/>
              </w:rPr>
              <w:t>Equipamentos informática</w:t>
            </w:r>
          </w:p>
        </w:tc>
        <w:tc>
          <w:tcPr>
            <w:tcW w:w="1096" w:type="dxa"/>
            <w:noWrap/>
            <w:hideMark/>
          </w:tcPr>
          <w:p w14:paraId="2CDC3724" w14:textId="77777777" w:rsidR="00771A4B" w:rsidRDefault="00771A4B" w:rsidP="00771A4B">
            <w:pPr>
              <w:rPr>
                <w:sz w:val="16"/>
                <w:szCs w:val="16"/>
              </w:rPr>
            </w:pPr>
            <w:r>
              <w:rPr>
                <w:sz w:val="16"/>
                <w:szCs w:val="16"/>
              </w:rPr>
              <w:t>3300000022990</w:t>
            </w:r>
          </w:p>
        </w:tc>
        <w:tc>
          <w:tcPr>
            <w:tcW w:w="628" w:type="dxa"/>
            <w:noWrap/>
            <w:hideMark/>
          </w:tcPr>
          <w:p w14:paraId="173C2CE2" w14:textId="2E0C0B56" w:rsidR="00771A4B" w:rsidRDefault="00771A4B" w:rsidP="00771A4B">
            <w:pPr>
              <w:rPr>
                <w:sz w:val="16"/>
                <w:szCs w:val="16"/>
              </w:rPr>
            </w:pPr>
            <w:r>
              <w:rPr>
                <w:sz w:val="16"/>
                <w:szCs w:val="16"/>
              </w:rPr>
              <w:t>Curitiba</w:t>
            </w:r>
          </w:p>
        </w:tc>
        <w:tc>
          <w:tcPr>
            <w:tcW w:w="3466" w:type="dxa"/>
            <w:noWrap/>
            <w:hideMark/>
          </w:tcPr>
          <w:p w14:paraId="7A92948B" w14:textId="77777777" w:rsidR="00771A4B" w:rsidRDefault="00771A4B" w:rsidP="00771A4B">
            <w:pPr>
              <w:rPr>
                <w:sz w:val="16"/>
                <w:szCs w:val="16"/>
              </w:rPr>
            </w:pPr>
            <w:r>
              <w:rPr>
                <w:sz w:val="16"/>
                <w:szCs w:val="16"/>
              </w:rPr>
              <w:t>STORAGE FAB: SUN, MOD: NETWORK APPLIANCE, N/S: 00054489 (ESTOQUE)</w:t>
            </w:r>
          </w:p>
        </w:tc>
        <w:tc>
          <w:tcPr>
            <w:tcW w:w="481" w:type="dxa"/>
            <w:noWrap/>
            <w:hideMark/>
          </w:tcPr>
          <w:p w14:paraId="64598C69" w14:textId="77777777" w:rsidR="00771A4B" w:rsidRDefault="00771A4B" w:rsidP="00771A4B">
            <w:pPr>
              <w:rPr>
                <w:sz w:val="16"/>
                <w:szCs w:val="16"/>
              </w:rPr>
            </w:pPr>
            <w:r>
              <w:rPr>
                <w:sz w:val="16"/>
                <w:szCs w:val="16"/>
              </w:rPr>
              <w:t>CTA</w:t>
            </w:r>
          </w:p>
        </w:tc>
        <w:tc>
          <w:tcPr>
            <w:tcW w:w="950" w:type="dxa"/>
            <w:noWrap/>
            <w:vAlign w:val="center"/>
            <w:hideMark/>
          </w:tcPr>
          <w:p w14:paraId="5A6C71FB" w14:textId="77777777" w:rsidR="00771A4B" w:rsidRDefault="00771A4B" w:rsidP="00771A4B">
            <w:pPr>
              <w:jc w:val="center"/>
              <w:rPr>
                <w:sz w:val="16"/>
                <w:szCs w:val="16"/>
              </w:rPr>
            </w:pPr>
            <w:r>
              <w:rPr>
                <w:sz w:val="16"/>
                <w:szCs w:val="16"/>
              </w:rPr>
              <w:t>ZYINFOR</w:t>
            </w:r>
          </w:p>
        </w:tc>
        <w:tc>
          <w:tcPr>
            <w:tcW w:w="665" w:type="dxa"/>
            <w:noWrap/>
            <w:vAlign w:val="center"/>
            <w:hideMark/>
          </w:tcPr>
          <w:p w14:paraId="0D5DA239" w14:textId="77777777" w:rsidR="00771A4B" w:rsidRDefault="00771A4B" w:rsidP="00771A4B">
            <w:pPr>
              <w:jc w:val="center"/>
              <w:rPr>
                <w:sz w:val="16"/>
                <w:szCs w:val="16"/>
              </w:rPr>
            </w:pPr>
            <w:r>
              <w:rPr>
                <w:sz w:val="16"/>
                <w:szCs w:val="16"/>
              </w:rPr>
              <w:t>1</w:t>
            </w:r>
          </w:p>
        </w:tc>
        <w:tc>
          <w:tcPr>
            <w:tcW w:w="983" w:type="dxa"/>
            <w:vAlign w:val="center"/>
          </w:tcPr>
          <w:p w14:paraId="2983C853" w14:textId="76294C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2517BB" w14:textId="7055E01E" w:rsidR="00771A4B" w:rsidRDefault="00771A4B" w:rsidP="00771A4B">
            <w:pPr>
              <w:jc w:val="center"/>
              <w:rPr>
                <w:sz w:val="16"/>
                <w:szCs w:val="16"/>
              </w:rPr>
            </w:pPr>
            <w:r>
              <w:rPr>
                <w:sz w:val="16"/>
                <w:szCs w:val="16"/>
              </w:rPr>
              <w:t>UN</w:t>
            </w:r>
          </w:p>
        </w:tc>
        <w:tc>
          <w:tcPr>
            <w:tcW w:w="887" w:type="dxa"/>
            <w:noWrap/>
            <w:vAlign w:val="center"/>
            <w:hideMark/>
          </w:tcPr>
          <w:p w14:paraId="160C5586" w14:textId="79715365" w:rsidR="00771A4B" w:rsidRDefault="00771A4B" w:rsidP="00771A4B">
            <w:pPr>
              <w:jc w:val="center"/>
              <w:rPr>
                <w:sz w:val="16"/>
                <w:szCs w:val="16"/>
              </w:rPr>
            </w:pPr>
            <w:r>
              <w:rPr>
                <w:sz w:val="16"/>
                <w:szCs w:val="16"/>
              </w:rPr>
              <w:t>8.515,07</w:t>
            </w:r>
          </w:p>
        </w:tc>
        <w:tc>
          <w:tcPr>
            <w:tcW w:w="1152" w:type="dxa"/>
            <w:noWrap/>
            <w:vAlign w:val="center"/>
            <w:hideMark/>
          </w:tcPr>
          <w:p w14:paraId="7239C16E" w14:textId="0B9940E8" w:rsidR="00771A4B" w:rsidRDefault="00771A4B" w:rsidP="00771A4B">
            <w:pPr>
              <w:jc w:val="center"/>
              <w:rPr>
                <w:sz w:val="16"/>
                <w:szCs w:val="16"/>
              </w:rPr>
            </w:pPr>
            <w:r>
              <w:rPr>
                <w:sz w:val="16"/>
                <w:szCs w:val="16"/>
              </w:rPr>
              <w:t>-          8.515,07</w:t>
            </w:r>
          </w:p>
        </w:tc>
        <w:tc>
          <w:tcPr>
            <w:tcW w:w="887" w:type="dxa"/>
            <w:noWrap/>
            <w:vAlign w:val="center"/>
            <w:hideMark/>
          </w:tcPr>
          <w:p w14:paraId="2CBE8B4E" w14:textId="0699DFAB" w:rsidR="00771A4B" w:rsidRDefault="00771A4B" w:rsidP="00771A4B">
            <w:pPr>
              <w:jc w:val="center"/>
              <w:rPr>
                <w:sz w:val="16"/>
                <w:szCs w:val="16"/>
              </w:rPr>
            </w:pPr>
            <w:r>
              <w:rPr>
                <w:sz w:val="16"/>
                <w:szCs w:val="16"/>
              </w:rPr>
              <w:t>-</w:t>
            </w:r>
          </w:p>
        </w:tc>
      </w:tr>
      <w:tr w:rsidR="00771A4B" w14:paraId="3E5A085A" w14:textId="77777777" w:rsidTr="00771A4B">
        <w:trPr>
          <w:trHeight w:val="240"/>
        </w:trPr>
        <w:tc>
          <w:tcPr>
            <w:tcW w:w="936" w:type="dxa"/>
            <w:noWrap/>
            <w:hideMark/>
          </w:tcPr>
          <w:p w14:paraId="16080AD2" w14:textId="664E8C33" w:rsidR="00771A4B" w:rsidRDefault="00771A4B" w:rsidP="00771A4B">
            <w:pPr>
              <w:rPr>
                <w:sz w:val="16"/>
                <w:szCs w:val="16"/>
              </w:rPr>
            </w:pPr>
            <w:r>
              <w:rPr>
                <w:sz w:val="16"/>
                <w:szCs w:val="16"/>
              </w:rPr>
              <w:t>Equipamentos informática</w:t>
            </w:r>
          </w:p>
        </w:tc>
        <w:tc>
          <w:tcPr>
            <w:tcW w:w="1096" w:type="dxa"/>
            <w:noWrap/>
            <w:hideMark/>
          </w:tcPr>
          <w:p w14:paraId="4D93E7B1" w14:textId="77777777" w:rsidR="00771A4B" w:rsidRDefault="00771A4B" w:rsidP="00771A4B">
            <w:pPr>
              <w:rPr>
                <w:sz w:val="16"/>
                <w:szCs w:val="16"/>
              </w:rPr>
            </w:pPr>
            <w:r>
              <w:rPr>
                <w:sz w:val="16"/>
                <w:szCs w:val="16"/>
              </w:rPr>
              <w:t>3300000023020</w:t>
            </w:r>
          </w:p>
        </w:tc>
        <w:tc>
          <w:tcPr>
            <w:tcW w:w="628" w:type="dxa"/>
            <w:noWrap/>
            <w:hideMark/>
          </w:tcPr>
          <w:p w14:paraId="3E2C3D21" w14:textId="05A6A7D5" w:rsidR="00771A4B" w:rsidRDefault="00771A4B" w:rsidP="00771A4B">
            <w:pPr>
              <w:rPr>
                <w:sz w:val="16"/>
                <w:szCs w:val="16"/>
              </w:rPr>
            </w:pPr>
            <w:r>
              <w:rPr>
                <w:sz w:val="16"/>
                <w:szCs w:val="16"/>
              </w:rPr>
              <w:t>Curitiba</w:t>
            </w:r>
          </w:p>
        </w:tc>
        <w:tc>
          <w:tcPr>
            <w:tcW w:w="3466" w:type="dxa"/>
            <w:noWrap/>
            <w:hideMark/>
          </w:tcPr>
          <w:p w14:paraId="4231EDEF" w14:textId="77777777" w:rsidR="00771A4B" w:rsidRDefault="00771A4B" w:rsidP="00771A4B">
            <w:pPr>
              <w:rPr>
                <w:sz w:val="16"/>
                <w:szCs w:val="16"/>
              </w:rPr>
            </w:pPr>
            <w:r>
              <w:rPr>
                <w:sz w:val="16"/>
                <w:szCs w:val="16"/>
              </w:rPr>
              <w:t>SERVIDOR FAB: IBM, MOD: XSERIES 345, N/S: 827171C (ESTOQUE)</w:t>
            </w:r>
          </w:p>
        </w:tc>
        <w:tc>
          <w:tcPr>
            <w:tcW w:w="481" w:type="dxa"/>
            <w:noWrap/>
            <w:hideMark/>
          </w:tcPr>
          <w:p w14:paraId="1081C697" w14:textId="77777777" w:rsidR="00771A4B" w:rsidRDefault="00771A4B" w:rsidP="00771A4B">
            <w:pPr>
              <w:rPr>
                <w:sz w:val="16"/>
                <w:szCs w:val="16"/>
              </w:rPr>
            </w:pPr>
            <w:r>
              <w:rPr>
                <w:sz w:val="16"/>
                <w:szCs w:val="16"/>
              </w:rPr>
              <w:t>CTA</w:t>
            </w:r>
          </w:p>
        </w:tc>
        <w:tc>
          <w:tcPr>
            <w:tcW w:w="950" w:type="dxa"/>
            <w:noWrap/>
            <w:vAlign w:val="center"/>
            <w:hideMark/>
          </w:tcPr>
          <w:p w14:paraId="5DAC3D62" w14:textId="77777777" w:rsidR="00771A4B" w:rsidRDefault="00771A4B" w:rsidP="00771A4B">
            <w:pPr>
              <w:jc w:val="center"/>
              <w:rPr>
                <w:sz w:val="16"/>
                <w:szCs w:val="16"/>
              </w:rPr>
            </w:pPr>
            <w:r>
              <w:rPr>
                <w:sz w:val="16"/>
                <w:szCs w:val="16"/>
              </w:rPr>
              <w:t>ZYINFOR</w:t>
            </w:r>
          </w:p>
        </w:tc>
        <w:tc>
          <w:tcPr>
            <w:tcW w:w="665" w:type="dxa"/>
            <w:noWrap/>
            <w:vAlign w:val="center"/>
            <w:hideMark/>
          </w:tcPr>
          <w:p w14:paraId="33BBD116" w14:textId="77777777" w:rsidR="00771A4B" w:rsidRDefault="00771A4B" w:rsidP="00771A4B">
            <w:pPr>
              <w:jc w:val="center"/>
              <w:rPr>
                <w:sz w:val="16"/>
                <w:szCs w:val="16"/>
              </w:rPr>
            </w:pPr>
            <w:r>
              <w:rPr>
                <w:sz w:val="16"/>
                <w:szCs w:val="16"/>
              </w:rPr>
              <w:t>1</w:t>
            </w:r>
          </w:p>
        </w:tc>
        <w:tc>
          <w:tcPr>
            <w:tcW w:w="983" w:type="dxa"/>
            <w:vAlign w:val="center"/>
          </w:tcPr>
          <w:p w14:paraId="4CE00B66" w14:textId="290FA6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5115D4" w14:textId="3FA8E182" w:rsidR="00771A4B" w:rsidRDefault="00771A4B" w:rsidP="00771A4B">
            <w:pPr>
              <w:jc w:val="center"/>
              <w:rPr>
                <w:sz w:val="16"/>
                <w:szCs w:val="16"/>
              </w:rPr>
            </w:pPr>
            <w:r>
              <w:rPr>
                <w:sz w:val="16"/>
                <w:szCs w:val="16"/>
              </w:rPr>
              <w:t>UN</w:t>
            </w:r>
          </w:p>
        </w:tc>
        <w:tc>
          <w:tcPr>
            <w:tcW w:w="887" w:type="dxa"/>
            <w:noWrap/>
            <w:vAlign w:val="center"/>
            <w:hideMark/>
          </w:tcPr>
          <w:p w14:paraId="0CBF41E2" w14:textId="543C2194" w:rsidR="00771A4B" w:rsidRDefault="00771A4B" w:rsidP="00771A4B">
            <w:pPr>
              <w:jc w:val="center"/>
              <w:rPr>
                <w:sz w:val="16"/>
                <w:szCs w:val="16"/>
              </w:rPr>
            </w:pPr>
            <w:r>
              <w:rPr>
                <w:sz w:val="16"/>
                <w:szCs w:val="16"/>
              </w:rPr>
              <w:t>8.515,07</w:t>
            </w:r>
          </w:p>
        </w:tc>
        <w:tc>
          <w:tcPr>
            <w:tcW w:w="1152" w:type="dxa"/>
            <w:noWrap/>
            <w:vAlign w:val="center"/>
            <w:hideMark/>
          </w:tcPr>
          <w:p w14:paraId="204F22BE" w14:textId="21E1049B" w:rsidR="00771A4B" w:rsidRDefault="00771A4B" w:rsidP="00771A4B">
            <w:pPr>
              <w:jc w:val="center"/>
              <w:rPr>
                <w:sz w:val="16"/>
                <w:szCs w:val="16"/>
              </w:rPr>
            </w:pPr>
            <w:r>
              <w:rPr>
                <w:sz w:val="16"/>
                <w:szCs w:val="16"/>
              </w:rPr>
              <w:t>-          8.515,07</w:t>
            </w:r>
          </w:p>
        </w:tc>
        <w:tc>
          <w:tcPr>
            <w:tcW w:w="887" w:type="dxa"/>
            <w:noWrap/>
            <w:vAlign w:val="center"/>
            <w:hideMark/>
          </w:tcPr>
          <w:p w14:paraId="16F489E0" w14:textId="068C9994" w:rsidR="00771A4B" w:rsidRDefault="00771A4B" w:rsidP="00771A4B">
            <w:pPr>
              <w:jc w:val="center"/>
              <w:rPr>
                <w:sz w:val="16"/>
                <w:szCs w:val="16"/>
              </w:rPr>
            </w:pPr>
            <w:r>
              <w:rPr>
                <w:sz w:val="16"/>
                <w:szCs w:val="16"/>
              </w:rPr>
              <w:t>-</w:t>
            </w:r>
          </w:p>
        </w:tc>
      </w:tr>
      <w:tr w:rsidR="00771A4B" w14:paraId="7CCBFD23" w14:textId="77777777" w:rsidTr="00771A4B">
        <w:trPr>
          <w:trHeight w:val="240"/>
        </w:trPr>
        <w:tc>
          <w:tcPr>
            <w:tcW w:w="936" w:type="dxa"/>
            <w:noWrap/>
            <w:hideMark/>
          </w:tcPr>
          <w:p w14:paraId="1EFF4475" w14:textId="4470557B" w:rsidR="00771A4B" w:rsidRDefault="00771A4B" w:rsidP="00771A4B">
            <w:pPr>
              <w:rPr>
                <w:sz w:val="16"/>
                <w:szCs w:val="16"/>
              </w:rPr>
            </w:pPr>
            <w:r>
              <w:rPr>
                <w:sz w:val="16"/>
                <w:szCs w:val="16"/>
              </w:rPr>
              <w:t>Equipamentos informática</w:t>
            </w:r>
          </w:p>
        </w:tc>
        <w:tc>
          <w:tcPr>
            <w:tcW w:w="1096" w:type="dxa"/>
            <w:noWrap/>
            <w:hideMark/>
          </w:tcPr>
          <w:p w14:paraId="41F1F53A" w14:textId="77777777" w:rsidR="00771A4B" w:rsidRDefault="00771A4B" w:rsidP="00771A4B">
            <w:pPr>
              <w:rPr>
                <w:sz w:val="16"/>
                <w:szCs w:val="16"/>
              </w:rPr>
            </w:pPr>
            <w:r>
              <w:rPr>
                <w:sz w:val="16"/>
                <w:szCs w:val="16"/>
              </w:rPr>
              <w:t>3300000023040</w:t>
            </w:r>
          </w:p>
        </w:tc>
        <w:tc>
          <w:tcPr>
            <w:tcW w:w="628" w:type="dxa"/>
            <w:noWrap/>
            <w:hideMark/>
          </w:tcPr>
          <w:p w14:paraId="7A5978CD" w14:textId="2A8858EA" w:rsidR="00771A4B" w:rsidRDefault="00771A4B" w:rsidP="00771A4B">
            <w:pPr>
              <w:rPr>
                <w:sz w:val="16"/>
                <w:szCs w:val="16"/>
              </w:rPr>
            </w:pPr>
            <w:r>
              <w:rPr>
                <w:sz w:val="16"/>
                <w:szCs w:val="16"/>
              </w:rPr>
              <w:t>Curitiba</w:t>
            </w:r>
          </w:p>
        </w:tc>
        <w:tc>
          <w:tcPr>
            <w:tcW w:w="3466" w:type="dxa"/>
            <w:noWrap/>
            <w:hideMark/>
          </w:tcPr>
          <w:p w14:paraId="557C3C4B" w14:textId="77777777" w:rsidR="00771A4B" w:rsidRDefault="00771A4B" w:rsidP="00771A4B">
            <w:pPr>
              <w:rPr>
                <w:sz w:val="16"/>
                <w:szCs w:val="16"/>
              </w:rPr>
            </w:pPr>
            <w:r>
              <w:rPr>
                <w:sz w:val="16"/>
                <w:szCs w:val="16"/>
              </w:rPr>
              <w:t>SERVIDOR FAB: IBM, MOD: XSERIES 345, N/S: 827171V (ESTOQUE)</w:t>
            </w:r>
          </w:p>
        </w:tc>
        <w:tc>
          <w:tcPr>
            <w:tcW w:w="481" w:type="dxa"/>
            <w:noWrap/>
            <w:hideMark/>
          </w:tcPr>
          <w:p w14:paraId="1A21F1C6" w14:textId="77777777" w:rsidR="00771A4B" w:rsidRDefault="00771A4B" w:rsidP="00771A4B">
            <w:pPr>
              <w:rPr>
                <w:sz w:val="16"/>
                <w:szCs w:val="16"/>
              </w:rPr>
            </w:pPr>
            <w:r>
              <w:rPr>
                <w:sz w:val="16"/>
                <w:szCs w:val="16"/>
              </w:rPr>
              <w:t>CTA</w:t>
            </w:r>
          </w:p>
        </w:tc>
        <w:tc>
          <w:tcPr>
            <w:tcW w:w="950" w:type="dxa"/>
            <w:noWrap/>
            <w:vAlign w:val="center"/>
            <w:hideMark/>
          </w:tcPr>
          <w:p w14:paraId="2344FB51" w14:textId="77777777" w:rsidR="00771A4B" w:rsidRDefault="00771A4B" w:rsidP="00771A4B">
            <w:pPr>
              <w:jc w:val="center"/>
              <w:rPr>
                <w:sz w:val="16"/>
                <w:szCs w:val="16"/>
              </w:rPr>
            </w:pPr>
            <w:r>
              <w:rPr>
                <w:sz w:val="16"/>
                <w:szCs w:val="16"/>
              </w:rPr>
              <w:t>ZYINFOR</w:t>
            </w:r>
          </w:p>
        </w:tc>
        <w:tc>
          <w:tcPr>
            <w:tcW w:w="665" w:type="dxa"/>
            <w:noWrap/>
            <w:vAlign w:val="center"/>
            <w:hideMark/>
          </w:tcPr>
          <w:p w14:paraId="286A29B8" w14:textId="77777777" w:rsidR="00771A4B" w:rsidRDefault="00771A4B" w:rsidP="00771A4B">
            <w:pPr>
              <w:jc w:val="center"/>
              <w:rPr>
                <w:sz w:val="16"/>
                <w:szCs w:val="16"/>
              </w:rPr>
            </w:pPr>
            <w:r>
              <w:rPr>
                <w:sz w:val="16"/>
                <w:szCs w:val="16"/>
              </w:rPr>
              <w:t>1</w:t>
            </w:r>
          </w:p>
        </w:tc>
        <w:tc>
          <w:tcPr>
            <w:tcW w:w="983" w:type="dxa"/>
            <w:vAlign w:val="center"/>
          </w:tcPr>
          <w:p w14:paraId="184D78F5" w14:textId="40E368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CF42C7" w14:textId="4A22135B" w:rsidR="00771A4B" w:rsidRDefault="00771A4B" w:rsidP="00771A4B">
            <w:pPr>
              <w:jc w:val="center"/>
              <w:rPr>
                <w:sz w:val="16"/>
                <w:szCs w:val="16"/>
              </w:rPr>
            </w:pPr>
            <w:r>
              <w:rPr>
                <w:sz w:val="16"/>
                <w:szCs w:val="16"/>
              </w:rPr>
              <w:t>UN</w:t>
            </w:r>
          </w:p>
        </w:tc>
        <w:tc>
          <w:tcPr>
            <w:tcW w:w="887" w:type="dxa"/>
            <w:noWrap/>
            <w:vAlign w:val="center"/>
            <w:hideMark/>
          </w:tcPr>
          <w:p w14:paraId="294171FC" w14:textId="3AC36E3E" w:rsidR="00771A4B" w:rsidRDefault="00771A4B" w:rsidP="00771A4B">
            <w:pPr>
              <w:jc w:val="center"/>
              <w:rPr>
                <w:sz w:val="16"/>
                <w:szCs w:val="16"/>
              </w:rPr>
            </w:pPr>
            <w:r>
              <w:rPr>
                <w:sz w:val="16"/>
                <w:szCs w:val="16"/>
              </w:rPr>
              <w:t>247,35</w:t>
            </w:r>
          </w:p>
        </w:tc>
        <w:tc>
          <w:tcPr>
            <w:tcW w:w="1152" w:type="dxa"/>
            <w:noWrap/>
            <w:vAlign w:val="center"/>
            <w:hideMark/>
          </w:tcPr>
          <w:p w14:paraId="4EBE9209" w14:textId="76690C7F" w:rsidR="00771A4B" w:rsidRDefault="00771A4B" w:rsidP="00771A4B">
            <w:pPr>
              <w:jc w:val="center"/>
              <w:rPr>
                <w:sz w:val="16"/>
                <w:szCs w:val="16"/>
              </w:rPr>
            </w:pPr>
            <w:r>
              <w:rPr>
                <w:sz w:val="16"/>
                <w:szCs w:val="16"/>
              </w:rPr>
              <w:t>-             247,35</w:t>
            </w:r>
          </w:p>
        </w:tc>
        <w:tc>
          <w:tcPr>
            <w:tcW w:w="887" w:type="dxa"/>
            <w:noWrap/>
            <w:vAlign w:val="center"/>
            <w:hideMark/>
          </w:tcPr>
          <w:p w14:paraId="7FF533AA" w14:textId="32516332" w:rsidR="00771A4B" w:rsidRDefault="00771A4B" w:rsidP="00771A4B">
            <w:pPr>
              <w:jc w:val="center"/>
              <w:rPr>
                <w:sz w:val="16"/>
                <w:szCs w:val="16"/>
              </w:rPr>
            </w:pPr>
            <w:r>
              <w:rPr>
                <w:sz w:val="16"/>
                <w:szCs w:val="16"/>
              </w:rPr>
              <w:t>-</w:t>
            </w:r>
          </w:p>
        </w:tc>
      </w:tr>
      <w:tr w:rsidR="00771A4B" w14:paraId="59114D87" w14:textId="77777777" w:rsidTr="00771A4B">
        <w:trPr>
          <w:trHeight w:val="240"/>
        </w:trPr>
        <w:tc>
          <w:tcPr>
            <w:tcW w:w="936" w:type="dxa"/>
            <w:noWrap/>
            <w:hideMark/>
          </w:tcPr>
          <w:p w14:paraId="38BB15A3" w14:textId="2F025849" w:rsidR="00771A4B" w:rsidRDefault="00771A4B" w:rsidP="00771A4B">
            <w:pPr>
              <w:rPr>
                <w:sz w:val="16"/>
                <w:szCs w:val="16"/>
              </w:rPr>
            </w:pPr>
            <w:r>
              <w:rPr>
                <w:sz w:val="16"/>
                <w:szCs w:val="16"/>
              </w:rPr>
              <w:t>Equipamentos informática</w:t>
            </w:r>
          </w:p>
        </w:tc>
        <w:tc>
          <w:tcPr>
            <w:tcW w:w="1096" w:type="dxa"/>
            <w:noWrap/>
            <w:hideMark/>
          </w:tcPr>
          <w:p w14:paraId="7C39D3AC" w14:textId="77777777" w:rsidR="00771A4B" w:rsidRDefault="00771A4B" w:rsidP="00771A4B">
            <w:pPr>
              <w:rPr>
                <w:sz w:val="16"/>
                <w:szCs w:val="16"/>
              </w:rPr>
            </w:pPr>
            <w:r>
              <w:rPr>
                <w:sz w:val="16"/>
                <w:szCs w:val="16"/>
              </w:rPr>
              <w:t>3300000023070</w:t>
            </w:r>
          </w:p>
        </w:tc>
        <w:tc>
          <w:tcPr>
            <w:tcW w:w="628" w:type="dxa"/>
            <w:noWrap/>
            <w:hideMark/>
          </w:tcPr>
          <w:p w14:paraId="517A55EF" w14:textId="4D735AB8" w:rsidR="00771A4B" w:rsidRDefault="00771A4B" w:rsidP="00771A4B">
            <w:pPr>
              <w:rPr>
                <w:sz w:val="16"/>
                <w:szCs w:val="16"/>
              </w:rPr>
            </w:pPr>
            <w:r>
              <w:rPr>
                <w:sz w:val="16"/>
                <w:szCs w:val="16"/>
              </w:rPr>
              <w:t>Curitiba</w:t>
            </w:r>
          </w:p>
        </w:tc>
        <w:tc>
          <w:tcPr>
            <w:tcW w:w="3466" w:type="dxa"/>
            <w:noWrap/>
            <w:hideMark/>
          </w:tcPr>
          <w:p w14:paraId="5D3F93C1" w14:textId="77777777" w:rsidR="00771A4B" w:rsidRDefault="00771A4B" w:rsidP="00771A4B">
            <w:pPr>
              <w:rPr>
                <w:sz w:val="16"/>
                <w:szCs w:val="16"/>
              </w:rPr>
            </w:pPr>
            <w:r>
              <w:rPr>
                <w:sz w:val="16"/>
                <w:szCs w:val="16"/>
              </w:rPr>
              <w:t>SERVIDOR FAB: SUN, MOD: SUNFIRE V245, N/S: 0738FML05H (ESTOQUE)</w:t>
            </w:r>
          </w:p>
        </w:tc>
        <w:tc>
          <w:tcPr>
            <w:tcW w:w="481" w:type="dxa"/>
            <w:noWrap/>
            <w:hideMark/>
          </w:tcPr>
          <w:p w14:paraId="6B143C76" w14:textId="77777777" w:rsidR="00771A4B" w:rsidRDefault="00771A4B" w:rsidP="00771A4B">
            <w:pPr>
              <w:rPr>
                <w:sz w:val="16"/>
                <w:szCs w:val="16"/>
              </w:rPr>
            </w:pPr>
            <w:r>
              <w:rPr>
                <w:sz w:val="16"/>
                <w:szCs w:val="16"/>
              </w:rPr>
              <w:t>CTA</w:t>
            </w:r>
          </w:p>
        </w:tc>
        <w:tc>
          <w:tcPr>
            <w:tcW w:w="950" w:type="dxa"/>
            <w:noWrap/>
            <w:vAlign w:val="center"/>
            <w:hideMark/>
          </w:tcPr>
          <w:p w14:paraId="0260638C" w14:textId="77777777" w:rsidR="00771A4B" w:rsidRDefault="00771A4B" w:rsidP="00771A4B">
            <w:pPr>
              <w:jc w:val="center"/>
              <w:rPr>
                <w:sz w:val="16"/>
                <w:szCs w:val="16"/>
              </w:rPr>
            </w:pPr>
            <w:r>
              <w:rPr>
                <w:sz w:val="16"/>
                <w:szCs w:val="16"/>
              </w:rPr>
              <w:t>ZYINFOR</w:t>
            </w:r>
          </w:p>
        </w:tc>
        <w:tc>
          <w:tcPr>
            <w:tcW w:w="665" w:type="dxa"/>
            <w:noWrap/>
            <w:vAlign w:val="center"/>
            <w:hideMark/>
          </w:tcPr>
          <w:p w14:paraId="46D79BE5" w14:textId="77777777" w:rsidR="00771A4B" w:rsidRDefault="00771A4B" w:rsidP="00771A4B">
            <w:pPr>
              <w:jc w:val="center"/>
              <w:rPr>
                <w:sz w:val="16"/>
                <w:szCs w:val="16"/>
              </w:rPr>
            </w:pPr>
            <w:r>
              <w:rPr>
                <w:sz w:val="16"/>
                <w:szCs w:val="16"/>
              </w:rPr>
              <w:t>1</w:t>
            </w:r>
          </w:p>
        </w:tc>
        <w:tc>
          <w:tcPr>
            <w:tcW w:w="983" w:type="dxa"/>
            <w:vAlign w:val="center"/>
          </w:tcPr>
          <w:p w14:paraId="1F3D05BD" w14:textId="299F24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847636" w14:textId="6F25FBE2" w:rsidR="00771A4B" w:rsidRDefault="00771A4B" w:rsidP="00771A4B">
            <w:pPr>
              <w:jc w:val="center"/>
              <w:rPr>
                <w:sz w:val="16"/>
                <w:szCs w:val="16"/>
              </w:rPr>
            </w:pPr>
            <w:r>
              <w:rPr>
                <w:sz w:val="16"/>
                <w:szCs w:val="16"/>
              </w:rPr>
              <w:t>UN</w:t>
            </w:r>
          </w:p>
        </w:tc>
        <w:tc>
          <w:tcPr>
            <w:tcW w:w="887" w:type="dxa"/>
            <w:noWrap/>
            <w:vAlign w:val="center"/>
            <w:hideMark/>
          </w:tcPr>
          <w:p w14:paraId="6CB7D42D" w14:textId="6BE9063F" w:rsidR="00771A4B" w:rsidRDefault="00771A4B" w:rsidP="00771A4B">
            <w:pPr>
              <w:jc w:val="center"/>
              <w:rPr>
                <w:sz w:val="16"/>
                <w:szCs w:val="16"/>
              </w:rPr>
            </w:pPr>
            <w:r>
              <w:rPr>
                <w:sz w:val="16"/>
                <w:szCs w:val="16"/>
              </w:rPr>
              <w:t>6.999,69</w:t>
            </w:r>
          </w:p>
        </w:tc>
        <w:tc>
          <w:tcPr>
            <w:tcW w:w="1152" w:type="dxa"/>
            <w:noWrap/>
            <w:vAlign w:val="center"/>
            <w:hideMark/>
          </w:tcPr>
          <w:p w14:paraId="6353A507" w14:textId="65A19FB0" w:rsidR="00771A4B" w:rsidRDefault="00771A4B" w:rsidP="00771A4B">
            <w:pPr>
              <w:jc w:val="center"/>
              <w:rPr>
                <w:sz w:val="16"/>
                <w:szCs w:val="16"/>
              </w:rPr>
            </w:pPr>
            <w:r>
              <w:rPr>
                <w:sz w:val="16"/>
                <w:szCs w:val="16"/>
              </w:rPr>
              <w:t>-          6.999,69</w:t>
            </w:r>
          </w:p>
        </w:tc>
        <w:tc>
          <w:tcPr>
            <w:tcW w:w="887" w:type="dxa"/>
            <w:noWrap/>
            <w:vAlign w:val="center"/>
            <w:hideMark/>
          </w:tcPr>
          <w:p w14:paraId="1AEEDFED" w14:textId="0B8D9FEF" w:rsidR="00771A4B" w:rsidRDefault="00771A4B" w:rsidP="00771A4B">
            <w:pPr>
              <w:jc w:val="center"/>
              <w:rPr>
                <w:sz w:val="16"/>
                <w:szCs w:val="16"/>
              </w:rPr>
            </w:pPr>
            <w:r>
              <w:rPr>
                <w:sz w:val="16"/>
                <w:szCs w:val="16"/>
              </w:rPr>
              <w:t>-</w:t>
            </w:r>
          </w:p>
        </w:tc>
      </w:tr>
      <w:tr w:rsidR="00771A4B" w14:paraId="35E62F94" w14:textId="77777777" w:rsidTr="00771A4B">
        <w:trPr>
          <w:trHeight w:val="240"/>
        </w:trPr>
        <w:tc>
          <w:tcPr>
            <w:tcW w:w="936" w:type="dxa"/>
            <w:noWrap/>
            <w:hideMark/>
          </w:tcPr>
          <w:p w14:paraId="07D82A5C" w14:textId="44FD66F1" w:rsidR="00771A4B" w:rsidRDefault="00771A4B" w:rsidP="00771A4B">
            <w:pPr>
              <w:rPr>
                <w:sz w:val="16"/>
                <w:szCs w:val="16"/>
              </w:rPr>
            </w:pPr>
            <w:r>
              <w:rPr>
                <w:sz w:val="16"/>
                <w:szCs w:val="16"/>
              </w:rPr>
              <w:t>Equipamentos informática</w:t>
            </w:r>
          </w:p>
        </w:tc>
        <w:tc>
          <w:tcPr>
            <w:tcW w:w="1096" w:type="dxa"/>
            <w:noWrap/>
            <w:hideMark/>
          </w:tcPr>
          <w:p w14:paraId="0ADDB7A2" w14:textId="77777777" w:rsidR="00771A4B" w:rsidRDefault="00771A4B" w:rsidP="00771A4B">
            <w:pPr>
              <w:rPr>
                <w:sz w:val="16"/>
                <w:szCs w:val="16"/>
              </w:rPr>
            </w:pPr>
            <w:r>
              <w:rPr>
                <w:sz w:val="16"/>
                <w:szCs w:val="16"/>
              </w:rPr>
              <w:t>3300000023080</w:t>
            </w:r>
          </w:p>
        </w:tc>
        <w:tc>
          <w:tcPr>
            <w:tcW w:w="628" w:type="dxa"/>
            <w:noWrap/>
            <w:hideMark/>
          </w:tcPr>
          <w:p w14:paraId="76DA7BC5" w14:textId="1A9C71D3" w:rsidR="00771A4B" w:rsidRDefault="00771A4B" w:rsidP="00771A4B">
            <w:pPr>
              <w:rPr>
                <w:sz w:val="16"/>
                <w:szCs w:val="16"/>
              </w:rPr>
            </w:pPr>
            <w:r>
              <w:rPr>
                <w:sz w:val="16"/>
                <w:szCs w:val="16"/>
              </w:rPr>
              <w:t>Curitiba</w:t>
            </w:r>
          </w:p>
        </w:tc>
        <w:tc>
          <w:tcPr>
            <w:tcW w:w="3466" w:type="dxa"/>
            <w:noWrap/>
            <w:hideMark/>
          </w:tcPr>
          <w:p w14:paraId="36CB1E11" w14:textId="77777777" w:rsidR="00771A4B" w:rsidRDefault="00771A4B" w:rsidP="00771A4B">
            <w:pPr>
              <w:rPr>
                <w:sz w:val="16"/>
                <w:szCs w:val="16"/>
              </w:rPr>
            </w:pPr>
            <w:r>
              <w:rPr>
                <w:sz w:val="16"/>
                <w:szCs w:val="16"/>
              </w:rPr>
              <w:t>SERVIDOR FAB: IBM, MOD: 5100, N/S: 82AS0TF (ESTOQUE)</w:t>
            </w:r>
          </w:p>
        </w:tc>
        <w:tc>
          <w:tcPr>
            <w:tcW w:w="481" w:type="dxa"/>
            <w:noWrap/>
            <w:hideMark/>
          </w:tcPr>
          <w:p w14:paraId="294D426D" w14:textId="77777777" w:rsidR="00771A4B" w:rsidRDefault="00771A4B" w:rsidP="00771A4B">
            <w:pPr>
              <w:rPr>
                <w:sz w:val="16"/>
                <w:szCs w:val="16"/>
              </w:rPr>
            </w:pPr>
            <w:r>
              <w:rPr>
                <w:sz w:val="16"/>
                <w:szCs w:val="16"/>
              </w:rPr>
              <w:t>CTA</w:t>
            </w:r>
          </w:p>
        </w:tc>
        <w:tc>
          <w:tcPr>
            <w:tcW w:w="950" w:type="dxa"/>
            <w:noWrap/>
            <w:vAlign w:val="center"/>
            <w:hideMark/>
          </w:tcPr>
          <w:p w14:paraId="13FA17AF" w14:textId="77777777" w:rsidR="00771A4B" w:rsidRDefault="00771A4B" w:rsidP="00771A4B">
            <w:pPr>
              <w:jc w:val="center"/>
              <w:rPr>
                <w:sz w:val="16"/>
                <w:szCs w:val="16"/>
              </w:rPr>
            </w:pPr>
            <w:r>
              <w:rPr>
                <w:sz w:val="16"/>
                <w:szCs w:val="16"/>
              </w:rPr>
              <w:t>ZYINFOR</w:t>
            </w:r>
          </w:p>
        </w:tc>
        <w:tc>
          <w:tcPr>
            <w:tcW w:w="665" w:type="dxa"/>
            <w:noWrap/>
            <w:vAlign w:val="center"/>
            <w:hideMark/>
          </w:tcPr>
          <w:p w14:paraId="7C6B3E02" w14:textId="77777777" w:rsidR="00771A4B" w:rsidRDefault="00771A4B" w:rsidP="00771A4B">
            <w:pPr>
              <w:jc w:val="center"/>
              <w:rPr>
                <w:sz w:val="16"/>
                <w:szCs w:val="16"/>
              </w:rPr>
            </w:pPr>
            <w:r>
              <w:rPr>
                <w:sz w:val="16"/>
                <w:szCs w:val="16"/>
              </w:rPr>
              <w:t>1</w:t>
            </w:r>
          </w:p>
        </w:tc>
        <w:tc>
          <w:tcPr>
            <w:tcW w:w="983" w:type="dxa"/>
            <w:vAlign w:val="center"/>
          </w:tcPr>
          <w:p w14:paraId="61068DE6" w14:textId="0275FEC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36BDBA" w14:textId="0311E839" w:rsidR="00771A4B" w:rsidRDefault="00771A4B" w:rsidP="00771A4B">
            <w:pPr>
              <w:jc w:val="center"/>
              <w:rPr>
                <w:sz w:val="16"/>
                <w:szCs w:val="16"/>
              </w:rPr>
            </w:pPr>
            <w:r>
              <w:rPr>
                <w:sz w:val="16"/>
                <w:szCs w:val="16"/>
              </w:rPr>
              <w:t>UN</w:t>
            </w:r>
          </w:p>
        </w:tc>
        <w:tc>
          <w:tcPr>
            <w:tcW w:w="887" w:type="dxa"/>
            <w:noWrap/>
            <w:vAlign w:val="center"/>
            <w:hideMark/>
          </w:tcPr>
          <w:p w14:paraId="04194ABC" w14:textId="6EFC7CA1" w:rsidR="00771A4B" w:rsidRDefault="00771A4B" w:rsidP="00771A4B">
            <w:pPr>
              <w:jc w:val="center"/>
              <w:rPr>
                <w:sz w:val="16"/>
                <w:szCs w:val="16"/>
              </w:rPr>
            </w:pPr>
            <w:r>
              <w:rPr>
                <w:sz w:val="16"/>
                <w:szCs w:val="16"/>
              </w:rPr>
              <w:t>6.999,68</w:t>
            </w:r>
          </w:p>
        </w:tc>
        <w:tc>
          <w:tcPr>
            <w:tcW w:w="1152" w:type="dxa"/>
            <w:noWrap/>
            <w:vAlign w:val="center"/>
            <w:hideMark/>
          </w:tcPr>
          <w:p w14:paraId="5954D0AF" w14:textId="67460FEB" w:rsidR="00771A4B" w:rsidRDefault="00771A4B" w:rsidP="00771A4B">
            <w:pPr>
              <w:jc w:val="center"/>
              <w:rPr>
                <w:sz w:val="16"/>
                <w:szCs w:val="16"/>
              </w:rPr>
            </w:pPr>
            <w:r>
              <w:rPr>
                <w:sz w:val="16"/>
                <w:szCs w:val="16"/>
              </w:rPr>
              <w:t>-          6.999,68</w:t>
            </w:r>
          </w:p>
        </w:tc>
        <w:tc>
          <w:tcPr>
            <w:tcW w:w="887" w:type="dxa"/>
            <w:noWrap/>
            <w:vAlign w:val="center"/>
            <w:hideMark/>
          </w:tcPr>
          <w:p w14:paraId="25D6A0DE" w14:textId="1E5F5AB4" w:rsidR="00771A4B" w:rsidRDefault="00771A4B" w:rsidP="00771A4B">
            <w:pPr>
              <w:jc w:val="center"/>
              <w:rPr>
                <w:sz w:val="16"/>
                <w:szCs w:val="16"/>
              </w:rPr>
            </w:pPr>
            <w:r>
              <w:rPr>
                <w:sz w:val="16"/>
                <w:szCs w:val="16"/>
              </w:rPr>
              <w:t>-</w:t>
            </w:r>
          </w:p>
        </w:tc>
      </w:tr>
      <w:tr w:rsidR="00771A4B" w14:paraId="6BDFD01E" w14:textId="77777777" w:rsidTr="00771A4B">
        <w:trPr>
          <w:trHeight w:val="240"/>
        </w:trPr>
        <w:tc>
          <w:tcPr>
            <w:tcW w:w="936" w:type="dxa"/>
            <w:noWrap/>
            <w:hideMark/>
          </w:tcPr>
          <w:p w14:paraId="5ABC0CD1" w14:textId="18BEAB6B" w:rsidR="00771A4B" w:rsidRDefault="00771A4B" w:rsidP="00771A4B">
            <w:pPr>
              <w:rPr>
                <w:sz w:val="16"/>
                <w:szCs w:val="16"/>
              </w:rPr>
            </w:pPr>
            <w:r>
              <w:rPr>
                <w:sz w:val="16"/>
                <w:szCs w:val="16"/>
              </w:rPr>
              <w:t>Equipamentos informática</w:t>
            </w:r>
          </w:p>
        </w:tc>
        <w:tc>
          <w:tcPr>
            <w:tcW w:w="1096" w:type="dxa"/>
            <w:noWrap/>
            <w:hideMark/>
          </w:tcPr>
          <w:p w14:paraId="7B4495C6" w14:textId="77777777" w:rsidR="00771A4B" w:rsidRDefault="00771A4B" w:rsidP="00771A4B">
            <w:pPr>
              <w:rPr>
                <w:sz w:val="16"/>
                <w:szCs w:val="16"/>
              </w:rPr>
            </w:pPr>
            <w:r>
              <w:rPr>
                <w:sz w:val="16"/>
                <w:szCs w:val="16"/>
              </w:rPr>
              <w:t>3300000023090</w:t>
            </w:r>
          </w:p>
        </w:tc>
        <w:tc>
          <w:tcPr>
            <w:tcW w:w="628" w:type="dxa"/>
            <w:noWrap/>
            <w:hideMark/>
          </w:tcPr>
          <w:p w14:paraId="1132C3B2" w14:textId="40EFAE4A" w:rsidR="00771A4B" w:rsidRDefault="00771A4B" w:rsidP="00771A4B">
            <w:pPr>
              <w:rPr>
                <w:sz w:val="16"/>
                <w:szCs w:val="16"/>
              </w:rPr>
            </w:pPr>
            <w:r>
              <w:rPr>
                <w:sz w:val="16"/>
                <w:szCs w:val="16"/>
              </w:rPr>
              <w:t>Curitiba</w:t>
            </w:r>
          </w:p>
        </w:tc>
        <w:tc>
          <w:tcPr>
            <w:tcW w:w="3466" w:type="dxa"/>
            <w:noWrap/>
            <w:hideMark/>
          </w:tcPr>
          <w:p w14:paraId="638A3364" w14:textId="77777777" w:rsidR="00771A4B" w:rsidRDefault="00771A4B" w:rsidP="00771A4B">
            <w:pPr>
              <w:rPr>
                <w:sz w:val="16"/>
                <w:szCs w:val="16"/>
              </w:rPr>
            </w:pPr>
            <w:r>
              <w:rPr>
                <w:sz w:val="16"/>
                <w:szCs w:val="16"/>
              </w:rPr>
              <w:t>SERVIDOR FAB: HP, MOD: PROLIANT DL380, N/S: BRC707N0R9 (ESTOQUE)</w:t>
            </w:r>
          </w:p>
        </w:tc>
        <w:tc>
          <w:tcPr>
            <w:tcW w:w="481" w:type="dxa"/>
            <w:noWrap/>
            <w:hideMark/>
          </w:tcPr>
          <w:p w14:paraId="47E27837" w14:textId="77777777" w:rsidR="00771A4B" w:rsidRDefault="00771A4B" w:rsidP="00771A4B">
            <w:pPr>
              <w:rPr>
                <w:sz w:val="16"/>
                <w:szCs w:val="16"/>
              </w:rPr>
            </w:pPr>
            <w:r>
              <w:rPr>
                <w:sz w:val="16"/>
                <w:szCs w:val="16"/>
              </w:rPr>
              <w:t>CTA</w:t>
            </w:r>
          </w:p>
        </w:tc>
        <w:tc>
          <w:tcPr>
            <w:tcW w:w="950" w:type="dxa"/>
            <w:noWrap/>
            <w:vAlign w:val="center"/>
            <w:hideMark/>
          </w:tcPr>
          <w:p w14:paraId="562ABD9B" w14:textId="77777777" w:rsidR="00771A4B" w:rsidRDefault="00771A4B" w:rsidP="00771A4B">
            <w:pPr>
              <w:jc w:val="center"/>
              <w:rPr>
                <w:sz w:val="16"/>
                <w:szCs w:val="16"/>
              </w:rPr>
            </w:pPr>
            <w:r>
              <w:rPr>
                <w:sz w:val="16"/>
                <w:szCs w:val="16"/>
              </w:rPr>
              <w:t>ZYINFOR</w:t>
            </w:r>
          </w:p>
        </w:tc>
        <w:tc>
          <w:tcPr>
            <w:tcW w:w="665" w:type="dxa"/>
            <w:noWrap/>
            <w:vAlign w:val="center"/>
            <w:hideMark/>
          </w:tcPr>
          <w:p w14:paraId="40B8C52A" w14:textId="77777777" w:rsidR="00771A4B" w:rsidRDefault="00771A4B" w:rsidP="00771A4B">
            <w:pPr>
              <w:jc w:val="center"/>
              <w:rPr>
                <w:sz w:val="16"/>
                <w:szCs w:val="16"/>
              </w:rPr>
            </w:pPr>
            <w:r>
              <w:rPr>
                <w:sz w:val="16"/>
                <w:szCs w:val="16"/>
              </w:rPr>
              <w:t>1</w:t>
            </w:r>
          </w:p>
        </w:tc>
        <w:tc>
          <w:tcPr>
            <w:tcW w:w="983" w:type="dxa"/>
            <w:vAlign w:val="center"/>
          </w:tcPr>
          <w:p w14:paraId="3B6A4C85" w14:textId="4B5617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70BEA4" w14:textId="537E9D6D" w:rsidR="00771A4B" w:rsidRDefault="00771A4B" w:rsidP="00771A4B">
            <w:pPr>
              <w:jc w:val="center"/>
              <w:rPr>
                <w:sz w:val="16"/>
                <w:szCs w:val="16"/>
              </w:rPr>
            </w:pPr>
            <w:r>
              <w:rPr>
                <w:sz w:val="16"/>
                <w:szCs w:val="16"/>
              </w:rPr>
              <w:t>UN</w:t>
            </w:r>
          </w:p>
        </w:tc>
        <w:tc>
          <w:tcPr>
            <w:tcW w:w="887" w:type="dxa"/>
            <w:noWrap/>
            <w:vAlign w:val="center"/>
            <w:hideMark/>
          </w:tcPr>
          <w:p w14:paraId="7F4E6002" w14:textId="454344B6" w:rsidR="00771A4B" w:rsidRDefault="00771A4B" w:rsidP="00771A4B">
            <w:pPr>
              <w:jc w:val="center"/>
              <w:rPr>
                <w:sz w:val="16"/>
                <w:szCs w:val="16"/>
              </w:rPr>
            </w:pPr>
            <w:r>
              <w:rPr>
                <w:sz w:val="16"/>
                <w:szCs w:val="16"/>
              </w:rPr>
              <w:t>9.223,22</w:t>
            </w:r>
          </w:p>
        </w:tc>
        <w:tc>
          <w:tcPr>
            <w:tcW w:w="1152" w:type="dxa"/>
            <w:noWrap/>
            <w:vAlign w:val="center"/>
            <w:hideMark/>
          </w:tcPr>
          <w:p w14:paraId="7CC62309" w14:textId="40AFCC2A" w:rsidR="00771A4B" w:rsidRDefault="00771A4B" w:rsidP="00771A4B">
            <w:pPr>
              <w:jc w:val="center"/>
              <w:rPr>
                <w:sz w:val="16"/>
                <w:szCs w:val="16"/>
              </w:rPr>
            </w:pPr>
            <w:r>
              <w:rPr>
                <w:sz w:val="16"/>
                <w:szCs w:val="16"/>
              </w:rPr>
              <w:t>-          9.223,22</w:t>
            </w:r>
          </w:p>
        </w:tc>
        <w:tc>
          <w:tcPr>
            <w:tcW w:w="887" w:type="dxa"/>
            <w:noWrap/>
            <w:vAlign w:val="center"/>
            <w:hideMark/>
          </w:tcPr>
          <w:p w14:paraId="583B0947" w14:textId="0F8DD49D" w:rsidR="00771A4B" w:rsidRDefault="00771A4B" w:rsidP="00771A4B">
            <w:pPr>
              <w:jc w:val="center"/>
              <w:rPr>
                <w:sz w:val="16"/>
                <w:szCs w:val="16"/>
              </w:rPr>
            </w:pPr>
            <w:r>
              <w:rPr>
                <w:sz w:val="16"/>
                <w:szCs w:val="16"/>
              </w:rPr>
              <w:t>-</w:t>
            </w:r>
          </w:p>
        </w:tc>
      </w:tr>
      <w:tr w:rsidR="00771A4B" w14:paraId="660C74EA" w14:textId="77777777" w:rsidTr="00771A4B">
        <w:trPr>
          <w:trHeight w:val="240"/>
        </w:trPr>
        <w:tc>
          <w:tcPr>
            <w:tcW w:w="936" w:type="dxa"/>
            <w:noWrap/>
            <w:hideMark/>
          </w:tcPr>
          <w:p w14:paraId="043FFB40" w14:textId="01206318" w:rsidR="00771A4B" w:rsidRDefault="00771A4B" w:rsidP="00771A4B">
            <w:pPr>
              <w:rPr>
                <w:sz w:val="16"/>
                <w:szCs w:val="16"/>
              </w:rPr>
            </w:pPr>
            <w:r>
              <w:rPr>
                <w:sz w:val="16"/>
                <w:szCs w:val="16"/>
              </w:rPr>
              <w:t>Equipamentos informática</w:t>
            </w:r>
          </w:p>
        </w:tc>
        <w:tc>
          <w:tcPr>
            <w:tcW w:w="1096" w:type="dxa"/>
            <w:noWrap/>
            <w:hideMark/>
          </w:tcPr>
          <w:p w14:paraId="25966C8A" w14:textId="77777777" w:rsidR="00771A4B" w:rsidRDefault="00771A4B" w:rsidP="00771A4B">
            <w:pPr>
              <w:rPr>
                <w:sz w:val="16"/>
                <w:szCs w:val="16"/>
              </w:rPr>
            </w:pPr>
            <w:r>
              <w:rPr>
                <w:sz w:val="16"/>
                <w:szCs w:val="16"/>
              </w:rPr>
              <w:t>3300000023100</w:t>
            </w:r>
          </w:p>
        </w:tc>
        <w:tc>
          <w:tcPr>
            <w:tcW w:w="628" w:type="dxa"/>
            <w:noWrap/>
            <w:hideMark/>
          </w:tcPr>
          <w:p w14:paraId="16CEBD02" w14:textId="44034327" w:rsidR="00771A4B" w:rsidRDefault="00771A4B" w:rsidP="00771A4B">
            <w:pPr>
              <w:rPr>
                <w:sz w:val="16"/>
                <w:szCs w:val="16"/>
              </w:rPr>
            </w:pPr>
            <w:r>
              <w:rPr>
                <w:sz w:val="16"/>
                <w:szCs w:val="16"/>
              </w:rPr>
              <w:t>Curitiba</w:t>
            </w:r>
          </w:p>
        </w:tc>
        <w:tc>
          <w:tcPr>
            <w:tcW w:w="3466" w:type="dxa"/>
            <w:noWrap/>
            <w:hideMark/>
          </w:tcPr>
          <w:p w14:paraId="1435A529" w14:textId="77777777" w:rsidR="00771A4B" w:rsidRDefault="00771A4B" w:rsidP="00771A4B">
            <w:pPr>
              <w:rPr>
                <w:sz w:val="16"/>
                <w:szCs w:val="16"/>
              </w:rPr>
            </w:pPr>
            <w:r>
              <w:rPr>
                <w:sz w:val="16"/>
                <w:szCs w:val="16"/>
              </w:rPr>
              <w:t>SERVIDOR FAB: HP, MOD: PROLIANT DL360 G7, N/S: CNG112TY04 (ESTOQUE)</w:t>
            </w:r>
          </w:p>
        </w:tc>
        <w:tc>
          <w:tcPr>
            <w:tcW w:w="481" w:type="dxa"/>
            <w:noWrap/>
            <w:hideMark/>
          </w:tcPr>
          <w:p w14:paraId="690DC88B" w14:textId="77777777" w:rsidR="00771A4B" w:rsidRDefault="00771A4B" w:rsidP="00771A4B">
            <w:pPr>
              <w:rPr>
                <w:sz w:val="16"/>
                <w:szCs w:val="16"/>
              </w:rPr>
            </w:pPr>
            <w:r>
              <w:rPr>
                <w:sz w:val="16"/>
                <w:szCs w:val="16"/>
              </w:rPr>
              <w:t>CTA</w:t>
            </w:r>
          </w:p>
        </w:tc>
        <w:tc>
          <w:tcPr>
            <w:tcW w:w="950" w:type="dxa"/>
            <w:noWrap/>
            <w:vAlign w:val="center"/>
            <w:hideMark/>
          </w:tcPr>
          <w:p w14:paraId="50D3749B" w14:textId="77777777" w:rsidR="00771A4B" w:rsidRDefault="00771A4B" w:rsidP="00771A4B">
            <w:pPr>
              <w:jc w:val="center"/>
              <w:rPr>
                <w:sz w:val="16"/>
                <w:szCs w:val="16"/>
              </w:rPr>
            </w:pPr>
            <w:r>
              <w:rPr>
                <w:sz w:val="16"/>
                <w:szCs w:val="16"/>
              </w:rPr>
              <w:t>ZYINFOR</w:t>
            </w:r>
          </w:p>
        </w:tc>
        <w:tc>
          <w:tcPr>
            <w:tcW w:w="665" w:type="dxa"/>
            <w:noWrap/>
            <w:vAlign w:val="center"/>
            <w:hideMark/>
          </w:tcPr>
          <w:p w14:paraId="5B2D3EAA" w14:textId="77777777" w:rsidR="00771A4B" w:rsidRDefault="00771A4B" w:rsidP="00771A4B">
            <w:pPr>
              <w:jc w:val="center"/>
              <w:rPr>
                <w:sz w:val="16"/>
                <w:szCs w:val="16"/>
              </w:rPr>
            </w:pPr>
            <w:r>
              <w:rPr>
                <w:sz w:val="16"/>
                <w:szCs w:val="16"/>
              </w:rPr>
              <w:t>1</w:t>
            </w:r>
          </w:p>
        </w:tc>
        <w:tc>
          <w:tcPr>
            <w:tcW w:w="983" w:type="dxa"/>
            <w:vAlign w:val="center"/>
          </w:tcPr>
          <w:p w14:paraId="252C6783" w14:textId="7DF330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C9F039" w14:textId="78064FB2" w:rsidR="00771A4B" w:rsidRDefault="00771A4B" w:rsidP="00771A4B">
            <w:pPr>
              <w:jc w:val="center"/>
              <w:rPr>
                <w:sz w:val="16"/>
                <w:szCs w:val="16"/>
              </w:rPr>
            </w:pPr>
            <w:r>
              <w:rPr>
                <w:sz w:val="16"/>
                <w:szCs w:val="16"/>
              </w:rPr>
              <w:t>UN</w:t>
            </w:r>
          </w:p>
        </w:tc>
        <w:tc>
          <w:tcPr>
            <w:tcW w:w="887" w:type="dxa"/>
            <w:noWrap/>
            <w:vAlign w:val="center"/>
            <w:hideMark/>
          </w:tcPr>
          <w:p w14:paraId="6B11AD32" w14:textId="6DF06E57" w:rsidR="00771A4B" w:rsidRDefault="00771A4B" w:rsidP="00771A4B">
            <w:pPr>
              <w:jc w:val="center"/>
              <w:rPr>
                <w:sz w:val="16"/>
                <w:szCs w:val="16"/>
              </w:rPr>
            </w:pPr>
            <w:r>
              <w:rPr>
                <w:sz w:val="16"/>
                <w:szCs w:val="16"/>
              </w:rPr>
              <w:t>9.223,22</w:t>
            </w:r>
          </w:p>
        </w:tc>
        <w:tc>
          <w:tcPr>
            <w:tcW w:w="1152" w:type="dxa"/>
            <w:noWrap/>
            <w:vAlign w:val="center"/>
            <w:hideMark/>
          </w:tcPr>
          <w:p w14:paraId="202E45FC" w14:textId="3BC5EC8D" w:rsidR="00771A4B" w:rsidRDefault="00771A4B" w:rsidP="00771A4B">
            <w:pPr>
              <w:jc w:val="center"/>
              <w:rPr>
                <w:sz w:val="16"/>
                <w:szCs w:val="16"/>
              </w:rPr>
            </w:pPr>
            <w:r>
              <w:rPr>
                <w:sz w:val="16"/>
                <w:szCs w:val="16"/>
              </w:rPr>
              <w:t>-          9.223,22</w:t>
            </w:r>
          </w:p>
        </w:tc>
        <w:tc>
          <w:tcPr>
            <w:tcW w:w="887" w:type="dxa"/>
            <w:noWrap/>
            <w:vAlign w:val="center"/>
            <w:hideMark/>
          </w:tcPr>
          <w:p w14:paraId="2A3FA0E7" w14:textId="23ECAB3E" w:rsidR="00771A4B" w:rsidRDefault="00771A4B" w:rsidP="00771A4B">
            <w:pPr>
              <w:jc w:val="center"/>
              <w:rPr>
                <w:sz w:val="16"/>
                <w:szCs w:val="16"/>
              </w:rPr>
            </w:pPr>
            <w:r>
              <w:rPr>
                <w:sz w:val="16"/>
                <w:szCs w:val="16"/>
              </w:rPr>
              <w:t>-</w:t>
            </w:r>
          </w:p>
        </w:tc>
      </w:tr>
      <w:tr w:rsidR="00771A4B" w14:paraId="38E526AD" w14:textId="77777777" w:rsidTr="00771A4B">
        <w:trPr>
          <w:trHeight w:val="240"/>
        </w:trPr>
        <w:tc>
          <w:tcPr>
            <w:tcW w:w="936" w:type="dxa"/>
            <w:noWrap/>
            <w:hideMark/>
          </w:tcPr>
          <w:p w14:paraId="06EE1B4A" w14:textId="009C4B92" w:rsidR="00771A4B" w:rsidRDefault="00771A4B" w:rsidP="00771A4B">
            <w:pPr>
              <w:rPr>
                <w:sz w:val="16"/>
                <w:szCs w:val="16"/>
              </w:rPr>
            </w:pPr>
            <w:r>
              <w:rPr>
                <w:sz w:val="16"/>
                <w:szCs w:val="16"/>
              </w:rPr>
              <w:t>Equipamentos informática</w:t>
            </w:r>
          </w:p>
        </w:tc>
        <w:tc>
          <w:tcPr>
            <w:tcW w:w="1096" w:type="dxa"/>
            <w:noWrap/>
            <w:hideMark/>
          </w:tcPr>
          <w:p w14:paraId="77999708" w14:textId="77777777" w:rsidR="00771A4B" w:rsidRDefault="00771A4B" w:rsidP="00771A4B">
            <w:pPr>
              <w:rPr>
                <w:sz w:val="16"/>
                <w:szCs w:val="16"/>
              </w:rPr>
            </w:pPr>
            <w:r>
              <w:rPr>
                <w:sz w:val="16"/>
                <w:szCs w:val="16"/>
              </w:rPr>
              <w:t>3300000023110</w:t>
            </w:r>
          </w:p>
        </w:tc>
        <w:tc>
          <w:tcPr>
            <w:tcW w:w="628" w:type="dxa"/>
            <w:noWrap/>
            <w:hideMark/>
          </w:tcPr>
          <w:p w14:paraId="5A44141A" w14:textId="02F42748" w:rsidR="00771A4B" w:rsidRDefault="00771A4B" w:rsidP="00771A4B">
            <w:pPr>
              <w:rPr>
                <w:sz w:val="16"/>
                <w:szCs w:val="16"/>
              </w:rPr>
            </w:pPr>
            <w:r>
              <w:rPr>
                <w:sz w:val="16"/>
                <w:szCs w:val="16"/>
              </w:rPr>
              <w:t>Curitiba</w:t>
            </w:r>
          </w:p>
        </w:tc>
        <w:tc>
          <w:tcPr>
            <w:tcW w:w="3466" w:type="dxa"/>
            <w:noWrap/>
            <w:hideMark/>
          </w:tcPr>
          <w:p w14:paraId="00C40F94" w14:textId="77777777" w:rsidR="00771A4B" w:rsidRDefault="00771A4B" w:rsidP="00771A4B">
            <w:pPr>
              <w:rPr>
                <w:sz w:val="16"/>
                <w:szCs w:val="16"/>
              </w:rPr>
            </w:pPr>
            <w:r>
              <w:rPr>
                <w:sz w:val="16"/>
                <w:szCs w:val="16"/>
              </w:rPr>
              <w:t>SERVIDOR FAB: HP, MOD: PROLIANT DL380, N/S: BRC707N0R9 (ESTOQUE)</w:t>
            </w:r>
          </w:p>
        </w:tc>
        <w:tc>
          <w:tcPr>
            <w:tcW w:w="481" w:type="dxa"/>
            <w:noWrap/>
            <w:hideMark/>
          </w:tcPr>
          <w:p w14:paraId="7C9643FB" w14:textId="77777777" w:rsidR="00771A4B" w:rsidRDefault="00771A4B" w:rsidP="00771A4B">
            <w:pPr>
              <w:rPr>
                <w:sz w:val="16"/>
                <w:szCs w:val="16"/>
              </w:rPr>
            </w:pPr>
            <w:r>
              <w:rPr>
                <w:sz w:val="16"/>
                <w:szCs w:val="16"/>
              </w:rPr>
              <w:t>CTA</w:t>
            </w:r>
          </w:p>
        </w:tc>
        <w:tc>
          <w:tcPr>
            <w:tcW w:w="950" w:type="dxa"/>
            <w:noWrap/>
            <w:vAlign w:val="center"/>
            <w:hideMark/>
          </w:tcPr>
          <w:p w14:paraId="2BBADC43" w14:textId="77777777" w:rsidR="00771A4B" w:rsidRDefault="00771A4B" w:rsidP="00771A4B">
            <w:pPr>
              <w:jc w:val="center"/>
              <w:rPr>
                <w:sz w:val="16"/>
                <w:szCs w:val="16"/>
              </w:rPr>
            </w:pPr>
            <w:r>
              <w:rPr>
                <w:sz w:val="16"/>
                <w:szCs w:val="16"/>
              </w:rPr>
              <w:t>ZYINFOR</w:t>
            </w:r>
          </w:p>
        </w:tc>
        <w:tc>
          <w:tcPr>
            <w:tcW w:w="665" w:type="dxa"/>
            <w:noWrap/>
            <w:vAlign w:val="center"/>
            <w:hideMark/>
          </w:tcPr>
          <w:p w14:paraId="3AA0C0E5" w14:textId="77777777" w:rsidR="00771A4B" w:rsidRDefault="00771A4B" w:rsidP="00771A4B">
            <w:pPr>
              <w:jc w:val="center"/>
              <w:rPr>
                <w:sz w:val="16"/>
                <w:szCs w:val="16"/>
              </w:rPr>
            </w:pPr>
            <w:r>
              <w:rPr>
                <w:sz w:val="16"/>
                <w:szCs w:val="16"/>
              </w:rPr>
              <w:t>1</w:t>
            </w:r>
          </w:p>
        </w:tc>
        <w:tc>
          <w:tcPr>
            <w:tcW w:w="983" w:type="dxa"/>
            <w:vAlign w:val="center"/>
          </w:tcPr>
          <w:p w14:paraId="1525C8E6" w14:textId="0DA634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14E0C4" w14:textId="338BCC34" w:rsidR="00771A4B" w:rsidRDefault="00771A4B" w:rsidP="00771A4B">
            <w:pPr>
              <w:jc w:val="center"/>
              <w:rPr>
                <w:sz w:val="16"/>
                <w:szCs w:val="16"/>
              </w:rPr>
            </w:pPr>
            <w:r>
              <w:rPr>
                <w:sz w:val="16"/>
                <w:szCs w:val="16"/>
              </w:rPr>
              <w:t>UN</w:t>
            </w:r>
          </w:p>
        </w:tc>
        <w:tc>
          <w:tcPr>
            <w:tcW w:w="887" w:type="dxa"/>
            <w:noWrap/>
            <w:vAlign w:val="center"/>
            <w:hideMark/>
          </w:tcPr>
          <w:p w14:paraId="6FFF954B" w14:textId="3F66DA45" w:rsidR="00771A4B" w:rsidRDefault="00771A4B" w:rsidP="00771A4B">
            <w:pPr>
              <w:jc w:val="center"/>
              <w:rPr>
                <w:sz w:val="16"/>
                <w:szCs w:val="16"/>
              </w:rPr>
            </w:pPr>
            <w:r>
              <w:rPr>
                <w:sz w:val="16"/>
                <w:szCs w:val="16"/>
              </w:rPr>
              <w:t>9.223,22</w:t>
            </w:r>
          </w:p>
        </w:tc>
        <w:tc>
          <w:tcPr>
            <w:tcW w:w="1152" w:type="dxa"/>
            <w:noWrap/>
            <w:vAlign w:val="center"/>
            <w:hideMark/>
          </w:tcPr>
          <w:p w14:paraId="3B0F5323" w14:textId="67D04F6C" w:rsidR="00771A4B" w:rsidRDefault="00771A4B" w:rsidP="00771A4B">
            <w:pPr>
              <w:jc w:val="center"/>
              <w:rPr>
                <w:sz w:val="16"/>
                <w:szCs w:val="16"/>
              </w:rPr>
            </w:pPr>
            <w:r>
              <w:rPr>
                <w:sz w:val="16"/>
                <w:szCs w:val="16"/>
              </w:rPr>
              <w:t>-          9.223,22</w:t>
            </w:r>
          </w:p>
        </w:tc>
        <w:tc>
          <w:tcPr>
            <w:tcW w:w="887" w:type="dxa"/>
            <w:noWrap/>
            <w:vAlign w:val="center"/>
            <w:hideMark/>
          </w:tcPr>
          <w:p w14:paraId="55F526FA" w14:textId="050BF176" w:rsidR="00771A4B" w:rsidRDefault="00771A4B" w:rsidP="00771A4B">
            <w:pPr>
              <w:jc w:val="center"/>
              <w:rPr>
                <w:sz w:val="16"/>
                <w:szCs w:val="16"/>
              </w:rPr>
            </w:pPr>
            <w:r>
              <w:rPr>
                <w:sz w:val="16"/>
                <w:szCs w:val="16"/>
              </w:rPr>
              <w:t>-</w:t>
            </w:r>
          </w:p>
        </w:tc>
      </w:tr>
      <w:tr w:rsidR="00771A4B" w14:paraId="2D184607" w14:textId="77777777" w:rsidTr="00771A4B">
        <w:trPr>
          <w:trHeight w:val="240"/>
        </w:trPr>
        <w:tc>
          <w:tcPr>
            <w:tcW w:w="936" w:type="dxa"/>
            <w:noWrap/>
            <w:hideMark/>
          </w:tcPr>
          <w:p w14:paraId="4A099D3A" w14:textId="6A906E34" w:rsidR="00771A4B" w:rsidRDefault="00771A4B" w:rsidP="00771A4B">
            <w:pPr>
              <w:rPr>
                <w:sz w:val="16"/>
                <w:szCs w:val="16"/>
              </w:rPr>
            </w:pPr>
            <w:r>
              <w:rPr>
                <w:sz w:val="16"/>
                <w:szCs w:val="16"/>
              </w:rPr>
              <w:t>Equipamentos informática</w:t>
            </w:r>
          </w:p>
        </w:tc>
        <w:tc>
          <w:tcPr>
            <w:tcW w:w="1096" w:type="dxa"/>
            <w:noWrap/>
            <w:hideMark/>
          </w:tcPr>
          <w:p w14:paraId="6DE1A6DD" w14:textId="77777777" w:rsidR="00771A4B" w:rsidRDefault="00771A4B" w:rsidP="00771A4B">
            <w:pPr>
              <w:rPr>
                <w:sz w:val="16"/>
                <w:szCs w:val="16"/>
              </w:rPr>
            </w:pPr>
            <w:r>
              <w:rPr>
                <w:sz w:val="16"/>
                <w:szCs w:val="16"/>
              </w:rPr>
              <w:t>3300000023120</w:t>
            </w:r>
          </w:p>
        </w:tc>
        <w:tc>
          <w:tcPr>
            <w:tcW w:w="628" w:type="dxa"/>
            <w:noWrap/>
            <w:hideMark/>
          </w:tcPr>
          <w:p w14:paraId="04CB629A" w14:textId="1BEF9290" w:rsidR="00771A4B" w:rsidRDefault="00771A4B" w:rsidP="00771A4B">
            <w:pPr>
              <w:rPr>
                <w:sz w:val="16"/>
                <w:szCs w:val="16"/>
              </w:rPr>
            </w:pPr>
            <w:r>
              <w:rPr>
                <w:sz w:val="16"/>
                <w:szCs w:val="16"/>
              </w:rPr>
              <w:t>Curitiba</w:t>
            </w:r>
          </w:p>
        </w:tc>
        <w:tc>
          <w:tcPr>
            <w:tcW w:w="3466" w:type="dxa"/>
            <w:noWrap/>
            <w:hideMark/>
          </w:tcPr>
          <w:p w14:paraId="09925A3B" w14:textId="77777777" w:rsidR="00771A4B" w:rsidRDefault="00771A4B" w:rsidP="00771A4B">
            <w:pPr>
              <w:rPr>
                <w:sz w:val="16"/>
                <w:szCs w:val="16"/>
              </w:rPr>
            </w:pPr>
            <w:r>
              <w:rPr>
                <w:sz w:val="16"/>
                <w:szCs w:val="16"/>
              </w:rPr>
              <w:t>SERVIDOR FAB: SUN, MOD: SUNFIRE V20Z, N/S: XG052290228 (ESTOQUE)</w:t>
            </w:r>
          </w:p>
        </w:tc>
        <w:tc>
          <w:tcPr>
            <w:tcW w:w="481" w:type="dxa"/>
            <w:noWrap/>
            <w:hideMark/>
          </w:tcPr>
          <w:p w14:paraId="4E9C4A52" w14:textId="77777777" w:rsidR="00771A4B" w:rsidRDefault="00771A4B" w:rsidP="00771A4B">
            <w:pPr>
              <w:rPr>
                <w:sz w:val="16"/>
                <w:szCs w:val="16"/>
              </w:rPr>
            </w:pPr>
            <w:r>
              <w:rPr>
                <w:sz w:val="16"/>
                <w:szCs w:val="16"/>
              </w:rPr>
              <w:t>CTA</w:t>
            </w:r>
          </w:p>
        </w:tc>
        <w:tc>
          <w:tcPr>
            <w:tcW w:w="950" w:type="dxa"/>
            <w:noWrap/>
            <w:vAlign w:val="center"/>
            <w:hideMark/>
          </w:tcPr>
          <w:p w14:paraId="5CDC112A" w14:textId="77777777" w:rsidR="00771A4B" w:rsidRDefault="00771A4B" w:rsidP="00771A4B">
            <w:pPr>
              <w:jc w:val="center"/>
              <w:rPr>
                <w:sz w:val="16"/>
                <w:szCs w:val="16"/>
              </w:rPr>
            </w:pPr>
            <w:r>
              <w:rPr>
                <w:sz w:val="16"/>
                <w:szCs w:val="16"/>
              </w:rPr>
              <w:t>ZYINFOR</w:t>
            </w:r>
          </w:p>
        </w:tc>
        <w:tc>
          <w:tcPr>
            <w:tcW w:w="665" w:type="dxa"/>
            <w:noWrap/>
            <w:vAlign w:val="center"/>
            <w:hideMark/>
          </w:tcPr>
          <w:p w14:paraId="018B6F40" w14:textId="77777777" w:rsidR="00771A4B" w:rsidRDefault="00771A4B" w:rsidP="00771A4B">
            <w:pPr>
              <w:jc w:val="center"/>
              <w:rPr>
                <w:sz w:val="16"/>
                <w:szCs w:val="16"/>
              </w:rPr>
            </w:pPr>
            <w:r>
              <w:rPr>
                <w:sz w:val="16"/>
                <w:szCs w:val="16"/>
              </w:rPr>
              <w:t>1</w:t>
            </w:r>
          </w:p>
        </w:tc>
        <w:tc>
          <w:tcPr>
            <w:tcW w:w="983" w:type="dxa"/>
            <w:vAlign w:val="center"/>
          </w:tcPr>
          <w:p w14:paraId="364304C8" w14:textId="6665BE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378872" w14:textId="6598E982" w:rsidR="00771A4B" w:rsidRDefault="00771A4B" w:rsidP="00771A4B">
            <w:pPr>
              <w:jc w:val="center"/>
              <w:rPr>
                <w:sz w:val="16"/>
                <w:szCs w:val="16"/>
              </w:rPr>
            </w:pPr>
            <w:r>
              <w:rPr>
                <w:sz w:val="16"/>
                <w:szCs w:val="16"/>
              </w:rPr>
              <w:t>UN</w:t>
            </w:r>
          </w:p>
        </w:tc>
        <w:tc>
          <w:tcPr>
            <w:tcW w:w="887" w:type="dxa"/>
            <w:noWrap/>
            <w:vAlign w:val="center"/>
            <w:hideMark/>
          </w:tcPr>
          <w:p w14:paraId="367A5EF9" w14:textId="0EE5AA2B" w:rsidR="00771A4B" w:rsidRDefault="00771A4B" w:rsidP="00771A4B">
            <w:pPr>
              <w:jc w:val="center"/>
              <w:rPr>
                <w:sz w:val="16"/>
                <w:szCs w:val="16"/>
              </w:rPr>
            </w:pPr>
            <w:r>
              <w:rPr>
                <w:sz w:val="16"/>
                <w:szCs w:val="16"/>
              </w:rPr>
              <w:t>9.223,20</w:t>
            </w:r>
          </w:p>
        </w:tc>
        <w:tc>
          <w:tcPr>
            <w:tcW w:w="1152" w:type="dxa"/>
            <w:noWrap/>
            <w:vAlign w:val="center"/>
            <w:hideMark/>
          </w:tcPr>
          <w:p w14:paraId="0F9A486F" w14:textId="1BBDF21D" w:rsidR="00771A4B" w:rsidRDefault="00771A4B" w:rsidP="00771A4B">
            <w:pPr>
              <w:jc w:val="center"/>
              <w:rPr>
                <w:sz w:val="16"/>
                <w:szCs w:val="16"/>
              </w:rPr>
            </w:pPr>
            <w:r>
              <w:rPr>
                <w:sz w:val="16"/>
                <w:szCs w:val="16"/>
              </w:rPr>
              <w:t>-          9.223,20</w:t>
            </w:r>
          </w:p>
        </w:tc>
        <w:tc>
          <w:tcPr>
            <w:tcW w:w="887" w:type="dxa"/>
            <w:noWrap/>
            <w:vAlign w:val="center"/>
            <w:hideMark/>
          </w:tcPr>
          <w:p w14:paraId="2CD972DD" w14:textId="0CA2426F" w:rsidR="00771A4B" w:rsidRDefault="00771A4B" w:rsidP="00771A4B">
            <w:pPr>
              <w:jc w:val="center"/>
              <w:rPr>
                <w:sz w:val="16"/>
                <w:szCs w:val="16"/>
              </w:rPr>
            </w:pPr>
            <w:r>
              <w:rPr>
                <w:sz w:val="16"/>
                <w:szCs w:val="16"/>
              </w:rPr>
              <w:t>-</w:t>
            </w:r>
          </w:p>
        </w:tc>
      </w:tr>
      <w:tr w:rsidR="00771A4B" w14:paraId="6CEFCE36" w14:textId="77777777" w:rsidTr="00771A4B">
        <w:trPr>
          <w:trHeight w:val="240"/>
        </w:trPr>
        <w:tc>
          <w:tcPr>
            <w:tcW w:w="936" w:type="dxa"/>
            <w:noWrap/>
            <w:hideMark/>
          </w:tcPr>
          <w:p w14:paraId="174347CC" w14:textId="63DFD3FF" w:rsidR="00771A4B" w:rsidRDefault="00771A4B" w:rsidP="00771A4B">
            <w:pPr>
              <w:rPr>
                <w:sz w:val="16"/>
                <w:szCs w:val="16"/>
              </w:rPr>
            </w:pPr>
            <w:r>
              <w:rPr>
                <w:sz w:val="16"/>
                <w:szCs w:val="16"/>
              </w:rPr>
              <w:t>Equipamentos informática</w:t>
            </w:r>
          </w:p>
        </w:tc>
        <w:tc>
          <w:tcPr>
            <w:tcW w:w="1096" w:type="dxa"/>
            <w:noWrap/>
            <w:hideMark/>
          </w:tcPr>
          <w:p w14:paraId="0B261B01" w14:textId="77777777" w:rsidR="00771A4B" w:rsidRDefault="00771A4B" w:rsidP="00771A4B">
            <w:pPr>
              <w:rPr>
                <w:sz w:val="16"/>
                <w:szCs w:val="16"/>
              </w:rPr>
            </w:pPr>
            <w:r>
              <w:rPr>
                <w:sz w:val="16"/>
                <w:szCs w:val="16"/>
              </w:rPr>
              <w:t>3300000023130</w:t>
            </w:r>
          </w:p>
        </w:tc>
        <w:tc>
          <w:tcPr>
            <w:tcW w:w="628" w:type="dxa"/>
            <w:noWrap/>
            <w:hideMark/>
          </w:tcPr>
          <w:p w14:paraId="4FE6AA30" w14:textId="48FB44D5" w:rsidR="00771A4B" w:rsidRDefault="00771A4B" w:rsidP="00771A4B">
            <w:pPr>
              <w:rPr>
                <w:sz w:val="16"/>
                <w:szCs w:val="16"/>
              </w:rPr>
            </w:pPr>
            <w:r>
              <w:rPr>
                <w:sz w:val="16"/>
                <w:szCs w:val="16"/>
              </w:rPr>
              <w:t>Curitiba</w:t>
            </w:r>
          </w:p>
        </w:tc>
        <w:tc>
          <w:tcPr>
            <w:tcW w:w="3466" w:type="dxa"/>
            <w:noWrap/>
            <w:hideMark/>
          </w:tcPr>
          <w:p w14:paraId="5F1BCF73" w14:textId="77777777" w:rsidR="00771A4B" w:rsidRDefault="00771A4B" w:rsidP="00771A4B">
            <w:pPr>
              <w:rPr>
                <w:sz w:val="16"/>
                <w:szCs w:val="16"/>
              </w:rPr>
            </w:pPr>
            <w:r>
              <w:rPr>
                <w:sz w:val="16"/>
                <w:szCs w:val="16"/>
              </w:rPr>
              <w:t>SERVIDOR FAB: SUN, MOD: SUNFIRE V20Z, N/S: CG052290276 (ESTOQUE)</w:t>
            </w:r>
          </w:p>
        </w:tc>
        <w:tc>
          <w:tcPr>
            <w:tcW w:w="481" w:type="dxa"/>
            <w:noWrap/>
            <w:hideMark/>
          </w:tcPr>
          <w:p w14:paraId="48F24AB7" w14:textId="77777777" w:rsidR="00771A4B" w:rsidRDefault="00771A4B" w:rsidP="00771A4B">
            <w:pPr>
              <w:rPr>
                <w:sz w:val="16"/>
                <w:szCs w:val="16"/>
              </w:rPr>
            </w:pPr>
            <w:r>
              <w:rPr>
                <w:sz w:val="16"/>
                <w:szCs w:val="16"/>
              </w:rPr>
              <w:t>CTA</w:t>
            </w:r>
          </w:p>
        </w:tc>
        <w:tc>
          <w:tcPr>
            <w:tcW w:w="950" w:type="dxa"/>
            <w:noWrap/>
            <w:vAlign w:val="center"/>
            <w:hideMark/>
          </w:tcPr>
          <w:p w14:paraId="12292374" w14:textId="77777777" w:rsidR="00771A4B" w:rsidRDefault="00771A4B" w:rsidP="00771A4B">
            <w:pPr>
              <w:jc w:val="center"/>
              <w:rPr>
                <w:sz w:val="16"/>
                <w:szCs w:val="16"/>
              </w:rPr>
            </w:pPr>
            <w:r>
              <w:rPr>
                <w:sz w:val="16"/>
                <w:szCs w:val="16"/>
              </w:rPr>
              <w:t>ZYINFOR</w:t>
            </w:r>
          </w:p>
        </w:tc>
        <w:tc>
          <w:tcPr>
            <w:tcW w:w="665" w:type="dxa"/>
            <w:noWrap/>
            <w:vAlign w:val="center"/>
            <w:hideMark/>
          </w:tcPr>
          <w:p w14:paraId="4F41CBDE" w14:textId="77777777" w:rsidR="00771A4B" w:rsidRDefault="00771A4B" w:rsidP="00771A4B">
            <w:pPr>
              <w:jc w:val="center"/>
              <w:rPr>
                <w:sz w:val="16"/>
                <w:szCs w:val="16"/>
              </w:rPr>
            </w:pPr>
            <w:r>
              <w:rPr>
                <w:sz w:val="16"/>
                <w:szCs w:val="16"/>
              </w:rPr>
              <w:t>1</w:t>
            </w:r>
          </w:p>
        </w:tc>
        <w:tc>
          <w:tcPr>
            <w:tcW w:w="983" w:type="dxa"/>
            <w:vAlign w:val="center"/>
          </w:tcPr>
          <w:p w14:paraId="640D9796" w14:textId="1DADE3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36DC5D" w14:textId="441B3D5B" w:rsidR="00771A4B" w:rsidRDefault="00771A4B" w:rsidP="00771A4B">
            <w:pPr>
              <w:jc w:val="center"/>
              <w:rPr>
                <w:sz w:val="16"/>
                <w:szCs w:val="16"/>
              </w:rPr>
            </w:pPr>
            <w:r>
              <w:rPr>
                <w:sz w:val="16"/>
                <w:szCs w:val="16"/>
              </w:rPr>
              <w:t>UN</w:t>
            </w:r>
          </w:p>
        </w:tc>
        <w:tc>
          <w:tcPr>
            <w:tcW w:w="887" w:type="dxa"/>
            <w:noWrap/>
            <w:vAlign w:val="center"/>
            <w:hideMark/>
          </w:tcPr>
          <w:p w14:paraId="15B0B806" w14:textId="4454B45A" w:rsidR="00771A4B" w:rsidRDefault="00771A4B" w:rsidP="00771A4B">
            <w:pPr>
              <w:jc w:val="center"/>
              <w:rPr>
                <w:sz w:val="16"/>
                <w:szCs w:val="16"/>
              </w:rPr>
            </w:pPr>
            <w:r>
              <w:rPr>
                <w:sz w:val="16"/>
                <w:szCs w:val="16"/>
              </w:rPr>
              <w:t>6.692,42</w:t>
            </w:r>
          </w:p>
        </w:tc>
        <w:tc>
          <w:tcPr>
            <w:tcW w:w="1152" w:type="dxa"/>
            <w:noWrap/>
            <w:vAlign w:val="center"/>
            <w:hideMark/>
          </w:tcPr>
          <w:p w14:paraId="379088A9" w14:textId="0097AE66" w:rsidR="00771A4B" w:rsidRDefault="00771A4B" w:rsidP="00771A4B">
            <w:pPr>
              <w:jc w:val="center"/>
              <w:rPr>
                <w:sz w:val="16"/>
                <w:szCs w:val="16"/>
              </w:rPr>
            </w:pPr>
            <w:r>
              <w:rPr>
                <w:sz w:val="16"/>
                <w:szCs w:val="16"/>
              </w:rPr>
              <w:t>-          6.692,42</w:t>
            </w:r>
          </w:p>
        </w:tc>
        <w:tc>
          <w:tcPr>
            <w:tcW w:w="887" w:type="dxa"/>
            <w:noWrap/>
            <w:vAlign w:val="center"/>
            <w:hideMark/>
          </w:tcPr>
          <w:p w14:paraId="3ED78400" w14:textId="62552527" w:rsidR="00771A4B" w:rsidRDefault="00771A4B" w:rsidP="00771A4B">
            <w:pPr>
              <w:jc w:val="center"/>
              <w:rPr>
                <w:sz w:val="16"/>
                <w:szCs w:val="16"/>
              </w:rPr>
            </w:pPr>
            <w:r>
              <w:rPr>
                <w:sz w:val="16"/>
                <w:szCs w:val="16"/>
              </w:rPr>
              <w:t>-</w:t>
            </w:r>
          </w:p>
        </w:tc>
      </w:tr>
      <w:tr w:rsidR="00771A4B" w14:paraId="2737745E" w14:textId="77777777" w:rsidTr="00771A4B">
        <w:trPr>
          <w:trHeight w:val="240"/>
        </w:trPr>
        <w:tc>
          <w:tcPr>
            <w:tcW w:w="936" w:type="dxa"/>
            <w:noWrap/>
            <w:hideMark/>
          </w:tcPr>
          <w:p w14:paraId="46C6E221" w14:textId="2B892736" w:rsidR="00771A4B" w:rsidRDefault="00771A4B" w:rsidP="00771A4B">
            <w:pPr>
              <w:rPr>
                <w:sz w:val="16"/>
                <w:szCs w:val="16"/>
              </w:rPr>
            </w:pPr>
            <w:r>
              <w:rPr>
                <w:sz w:val="16"/>
                <w:szCs w:val="16"/>
              </w:rPr>
              <w:lastRenderedPageBreak/>
              <w:t>Equipamentos informática</w:t>
            </w:r>
          </w:p>
        </w:tc>
        <w:tc>
          <w:tcPr>
            <w:tcW w:w="1096" w:type="dxa"/>
            <w:noWrap/>
            <w:hideMark/>
          </w:tcPr>
          <w:p w14:paraId="56DDF736" w14:textId="77777777" w:rsidR="00771A4B" w:rsidRDefault="00771A4B" w:rsidP="00771A4B">
            <w:pPr>
              <w:rPr>
                <w:sz w:val="16"/>
                <w:szCs w:val="16"/>
              </w:rPr>
            </w:pPr>
            <w:r>
              <w:rPr>
                <w:sz w:val="16"/>
                <w:szCs w:val="16"/>
              </w:rPr>
              <w:t>3300000023160</w:t>
            </w:r>
          </w:p>
        </w:tc>
        <w:tc>
          <w:tcPr>
            <w:tcW w:w="628" w:type="dxa"/>
            <w:noWrap/>
            <w:hideMark/>
          </w:tcPr>
          <w:p w14:paraId="1C61A9B0" w14:textId="27F6C355" w:rsidR="00771A4B" w:rsidRDefault="00771A4B" w:rsidP="00771A4B">
            <w:pPr>
              <w:rPr>
                <w:sz w:val="16"/>
                <w:szCs w:val="16"/>
              </w:rPr>
            </w:pPr>
            <w:r>
              <w:rPr>
                <w:sz w:val="16"/>
                <w:szCs w:val="16"/>
              </w:rPr>
              <w:t>Curitiba</w:t>
            </w:r>
          </w:p>
        </w:tc>
        <w:tc>
          <w:tcPr>
            <w:tcW w:w="3466" w:type="dxa"/>
            <w:noWrap/>
            <w:hideMark/>
          </w:tcPr>
          <w:p w14:paraId="69B77AF5" w14:textId="77777777" w:rsidR="00771A4B" w:rsidRDefault="00771A4B" w:rsidP="00771A4B">
            <w:pPr>
              <w:rPr>
                <w:sz w:val="16"/>
                <w:szCs w:val="16"/>
              </w:rPr>
            </w:pPr>
            <w:r>
              <w:rPr>
                <w:sz w:val="16"/>
                <w:szCs w:val="16"/>
              </w:rPr>
              <w:t>SERVIDOR FAB: SUN, MOD: SUNFIRE V245, N/S: 0738FML05T (ESTOQUE)</w:t>
            </w:r>
          </w:p>
        </w:tc>
        <w:tc>
          <w:tcPr>
            <w:tcW w:w="481" w:type="dxa"/>
            <w:noWrap/>
            <w:hideMark/>
          </w:tcPr>
          <w:p w14:paraId="3EF507C8" w14:textId="77777777" w:rsidR="00771A4B" w:rsidRDefault="00771A4B" w:rsidP="00771A4B">
            <w:pPr>
              <w:rPr>
                <w:sz w:val="16"/>
                <w:szCs w:val="16"/>
              </w:rPr>
            </w:pPr>
            <w:r>
              <w:rPr>
                <w:sz w:val="16"/>
                <w:szCs w:val="16"/>
              </w:rPr>
              <w:t>CTA</w:t>
            </w:r>
          </w:p>
        </w:tc>
        <w:tc>
          <w:tcPr>
            <w:tcW w:w="950" w:type="dxa"/>
            <w:noWrap/>
            <w:vAlign w:val="center"/>
            <w:hideMark/>
          </w:tcPr>
          <w:p w14:paraId="59386A62" w14:textId="77777777" w:rsidR="00771A4B" w:rsidRDefault="00771A4B" w:rsidP="00771A4B">
            <w:pPr>
              <w:jc w:val="center"/>
              <w:rPr>
                <w:sz w:val="16"/>
                <w:szCs w:val="16"/>
              </w:rPr>
            </w:pPr>
            <w:r>
              <w:rPr>
                <w:sz w:val="16"/>
                <w:szCs w:val="16"/>
              </w:rPr>
              <w:t>ZYINFOR</w:t>
            </w:r>
          </w:p>
        </w:tc>
        <w:tc>
          <w:tcPr>
            <w:tcW w:w="665" w:type="dxa"/>
            <w:noWrap/>
            <w:vAlign w:val="center"/>
            <w:hideMark/>
          </w:tcPr>
          <w:p w14:paraId="64560C90" w14:textId="77777777" w:rsidR="00771A4B" w:rsidRDefault="00771A4B" w:rsidP="00771A4B">
            <w:pPr>
              <w:jc w:val="center"/>
              <w:rPr>
                <w:sz w:val="16"/>
                <w:szCs w:val="16"/>
              </w:rPr>
            </w:pPr>
            <w:r>
              <w:rPr>
                <w:sz w:val="16"/>
                <w:szCs w:val="16"/>
              </w:rPr>
              <w:t>1</w:t>
            </w:r>
          </w:p>
        </w:tc>
        <w:tc>
          <w:tcPr>
            <w:tcW w:w="983" w:type="dxa"/>
            <w:vAlign w:val="center"/>
          </w:tcPr>
          <w:p w14:paraId="76179B57" w14:textId="7D7ADF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2CDDC8" w14:textId="787D32ED" w:rsidR="00771A4B" w:rsidRDefault="00771A4B" w:rsidP="00771A4B">
            <w:pPr>
              <w:jc w:val="center"/>
              <w:rPr>
                <w:sz w:val="16"/>
                <w:szCs w:val="16"/>
              </w:rPr>
            </w:pPr>
            <w:r>
              <w:rPr>
                <w:sz w:val="16"/>
                <w:szCs w:val="16"/>
              </w:rPr>
              <w:t>UN</w:t>
            </w:r>
          </w:p>
        </w:tc>
        <w:tc>
          <w:tcPr>
            <w:tcW w:w="887" w:type="dxa"/>
            <w:noWrap/>
            <w:vAlign w:val="center"/>
            <w:hideMark/>
          </w:tcPr>
          <w:p w14:paraId="584529F5" w14:textId="65D039FB" w:rsidR="00771A4B" w:rsidRDefault="00771A4B" w:rsidP="00771A4B">
            <w:pPr>
              <w:jc w:val="center"/>
              <w:rPr>
                <w:sz w:val="16"/>
                <w:szCs w:val="16"/>
              </w:rPr>
            </w:pPr>
            <w:r>
              <w:rPr>
                <w:sz w:val="16"/>
                <w:szCs w:val="16"/>
              </w:rPr>
              <w:t>6.710,60</w:t>
            </w:r>
          </w:p>
        </w:tc>
        <w:tc>
          <w:tcPr>
            <w:tcW w:w="1152" w:type="dxa"/>
            <w:noWrap/>
            <w:vAlign w:val="center"/>
            <w:hideMark/>
          </w:tcPr>
          <w:p w14:paraId="70676FD9" w14:textId="004D346B" w:rsidR="00771A4B" w:rsidRDefault="00771A4B" w:rsidP="00771A4B">
            <w:pPr>
              <w:jc w:val="center"/>
              <w:rPr>
                <w:sz w:val="16"/>
                <w:szCs w:val="16"/>
              </w:rPr>
            </w:pPr>
            <w:r>
              <w:rPr>
                <w:sz w:val="16"/>
                <w:szCs w:val="16"/>
              </w:rPr>
              <w:t>-          6.710,60</w:t>
            </w:r>
          </w:p>
        </w:tc>
        <w:tc>
          <w:tcPr>
            <w:tcW w:w="887" w:type="dxa"/>
            <w:noWrap/>
            <w:vAlign w:val="center"/>
            <w:hideMark/>
          </w:tcPr>
          <w:p w14:paraId="4B3ABB7C" w14:textId="4134DF57" w:rsidR="00771A4B" w:rsidRDefault="00771A4B" w:rsidP="00771A4B">
            <w:pPr>
              <w:jc w:val="center"/>
              <w:rPr>
                <w:sz w:val="16"/>
                <w:szCs w:val="16"/>
              </w:rPr>
            </w:pPr>
            <w:r>
              <w:rPr>
                <w:sz w:val="16"/>
                <w:szCs w:val="16"/>
              </w:rPr>
              <w:t>-</w:t>
            </w:r>
          </w:p>
        </w:tc>
      </w:tr>
      <w:tr w:rsidR="00771A4B" w14:paraId="372A0BC7" w14:textId="77777777" w:rsidTr="00771A4B">
        <w:trPr>
          <w:trHeight w:val="240"/>
        </w:trPr>
        <w:tc>
          <w:tcPr>
            <w:tcW w:w="936" w:type="dxa"/>
            <w:noWrap/>
            <w:hideMark/>
          </w:tcPr>
          <w:p w14:paraId="1577F858" w14:textId="16C108C4" w:rsidR="00771A4B" w:rsidRDefault="00771A4B" w:rsidP="00771A4B">
            <w:pPr>
              <w:rPr>
                <w:sz w:val="16"/>
                <w:szCs w:val="16"/>
              </w:rPr>
            </w:pPr>
            <w:r>
              <w:rPr>
                <w:sz w:val="16"/>
                <w:szCs w:val="16"/>
              </w:rPr>
              <w:t>Equipamentos informática</w:t>
            </w:r>
          </w:p>
        </w:tc>
        <w:tc>
          <w:tcPr>
            <w:tcW w:w="1096" w:type="dxa"/>
            <w:noWrap/>
            <w:hideMark/>
          </w:tcPr>
          <w:p w14:paraId="367EF24E" w14:textId="77777777" w:rsidR="00771A4B" w:rsidRDefault="00771A4B" w:rsidP="00771A4B">
            <w:pPr>
              <w:rPr>
                <w:sz w:val="16"/>
                <w:szCs w:val="16"/>
              </w:rPr>
            </w:pPr>
            <w:r>
              <w:rPr>
                <w:sz w:val="16"/>
                <w:szCs w:val="16"/>
              </w:rPr>
              <w:t>3300000023180</w:t>
            </w:r>
          </w:p>
        </w:tc>
        <w:tc>
          <w:tcPr>
            <w:tcW w:w="628" w:type="dxa"/>
            <w:noWrap/>
            <w:hideMark/>
          </w:tcPr>
          <w:p w14:paraId="3F2265DD" w14:textId="46BC7393" w:rsidR="00771A4B" w:rsidRDefault="00771A4B" w:rsidP="00771A4B">
            <w:pPr>
              <w:rPr>
                <w:sz w:val="16"/>
                <w:szCs w:val="16"/>
              </w:rPr>
            </w:pPr>
            <w:r>
              <w:rPr>
                <w:sz w:val="16"/>
                <w:szCs w:val="16"/>
              </w:rPr>
              <w:t>Curitiba</w:t>
            </w:r>
          </w:p>
        </w:tc>
        <w:tc>
          <w:tcPr>
            <w:tcW w:w="3466" w:type="dxa"/>
            <w:noWrap/>
            <w:hideMark/>
          </w:tcPr>
          <w:p w14:paraId="25AAACB9" w14:textId="77777777" w:rsidR="00771A4B" w:rsidRDefault="00771A4B" w:rsidP="00771A4B">
            <w:pPr>
              <w:rPr>
                <w:sz w:val="16"/>
                <w:szCs w:val="16"/>
              </w:rPr>
            </w:pPr>
            <w:r>
              <w:rPr>
                <w:sz w:val="16"/>
                <w:szCs w:val="16"/>
              </w:rPr>
              <w:t>SERVIDOR FAB: HP, MOD: ML370, N/S: 801GLQK32V (ESTOQUE)</w:t>
            </w:r>
          </w:p>
        </w:tc>
        <w:tc>
          <w:tcPr>
            <w:tcW w:w="481" w:type="dxa"/>
            <w:noWrap/>
            <w:hideMark/>
          </w:tcPr>
          <w:p w14:paraId="1FB0FC17" w14:textId="77777777" w:rsidR="00771A4B" w:rsidRDefault="00771A4B" w:rsidP="00771A4B">
            <w:pPr>
              <w:rPr>
                <w:sz w:val="16"/>
                <w:szCs w:val="16"/>
              </w:rPr>
            </w:pPr>
            <w:r>
              <w:rPr>
                <w:sz w:val="16"/>
                <w:szCs w:val="16"/>
              </w:rPr>
              <w:t>CTA</w:t>
            </w:r>
          </w:p>
        </w:tc>
        <w:tc>
          <w:tcPr>
            <w:tcW w:w="950" w:type="dxa"/>
            <w:noWrap/>
            <w:vAlign w:val="center"/>
            <w:hideMark/>
          </w:tcPr>
          <w:p w14:paraId="63C3D1C0" w14:textId="77777777" w:rsidR="00771A4B" w:rsidRDefault="00771A4B" w:rsidP="00771A4B">
            <w:pPr>
              <w:jc w:val="center"/>
              <w:rPr>
                <w:sz w:val="16"/>
                <w:szCs w:val="16"/>
              </w:rPr>
            </w:pPr>
            <w:r>
              <w:rPr>
                <w:sz w:val="16"/>
                <w:szCs w:val="16"/>
              </w:rPr>
              <w:t>ZYINFOR</w:t>
            </w:r>
          </w:p>
        </w:tc>
        <w:tc>
          <w:tcPr>
            <w:tcW w:w="665" w:type="dxa"/>
            <w:noWrap/>
            <w:vAlign w:val="center"/>
            <w:hideMark/>
          </w:tcPr>
          <w:p w14:paraId="6A5292F5" w14:textId="77777777" w:rsidR="00771A4B" w:rsidRDefault="00771A4B" w:rsidP="00771A4B">
            <w:pPr>
              <w:jc w:val="center"/>
              <w:rPr>
                <w:sz w:val="16"/>
                <w:szCs w:val="16"/>
              </w:rPr>
            </w:pPr>
            <w:r>
              <w:rPr>
                <w:sz w:val="16"/>
                <w:szCs w:val="16"/>
              </w:rPr>
              <w:t>1</w:t>
            </w:r>
          </w:p>
        </w:tc>
        <w:tc>
          <w:tcPr>
            <w:tcW w:w="983" w:type="dxa"/>
            <w:vAlign w:val="center"/>
          </w:tcPr>
          <w:p w14:paraId="1AFD59D0" w14:textId="6E17B50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DCA388" w14:textId="02AF5285" w:rsidR="00771A4B" w:rsidRDefault="00771A4B" w:rsidP="00771A4B">
            <w:pPr>
              <w:jc w:val="center"/>
              <w:rPr>
                <w:sz w:val="16"/>
                <w:szCs w:val="16"/>
              </w:rPr>
            </w:pPr>
            <w:r>
              <w:rPr>
                <w:sz w:val="16"/>
                <w:szCs w:val="16"/>
              </w:rPr>
              <w:t>UN</w:t>
            </w:r>
          </w:p>
        </w:tc>
        <w:tc>
          <w:tcPr>
            <w:tcW w:w="887" w:type="dxa"/>
            <w:noWrap/>
            <w:vAlign w:val="center"/>
            <w:hideMark/>
          </w:tcPr>
          <w:p w14:paraId="377A9324" w14:textId="6851CA17" w:rsidR="00771A4B" w:rsidRDefault="00771A4B" w:rsidP="00771A4B">
            <w:pPr>
              <w:jc w:val="center"/>
              <w:rPr>
                <w:sz w:val="16"/>
                <w:szCs w:val="16"/>
              </w:rPr>
            </w:pPr>
            <w:r>
              <w:rPr>
                <w:sz w:val="16"/>
                <w:szCs w:val="16"/>
              </w:rPr>
              <w:t>8.510,38</w:t>
            </w:r>
          </w:p>
        </w:tc>
        <w:tc>
          <w:tcPr>
            <w:tcW w:w="1152" w:type="dxa"/>
            <w:noWrap/>
            <w:vAlign w:val="center"/>
            <w:hideMark/>
          </w:tcPr>
          <w:p w14:paraId="746B93EE" w14:textId="24C2CF17" w:rsidR="00771A4B" w:rsidRDefault="00771A4B" w:rsidP="00771A4B">
            <w:pPr>
              <w:jc w:val="center"/>
              <w:rPr>
                <w:sz w:val="16"/>
                <w:szCs w:val="16"/>
              </w:rPr>
            </w:pPr>
            <w:r>
              <w:rPr>
                <w:sz w:val="16"/>
                <w:szCs w:val="16"/>
              </w:rPr>
              <w:t>-          8.510,38</w:t>
            </w:r>
          </w:p>
        </w:tc>
        <w:tc>
          <w:tcPr>
            <w:tcW w:w="887" w:type="dxa"/>
            <w:noWrap/>
            <w:vAlign w:val="center"/>
            <w:hideMark/>
          </w:tcPr>
          <w:p w14:paraId="5E171914" w14:textId="7957D221" w:rsidR="00771A4B" w:rsidRDefault="00771A4B" w:rsidP="00771A4B">
            <w:pPr>
              <w:jc w:val="center"/>
              <w:rPr>
                <w:sz w:val="16"/>
                <w:szCs w:val="16"/>
              </w:rPr>
            </w:pPr>
            <w:r>
              <w:rPr>
                <w:sz w:val="16"/>
                <w:szCs w:val="16"/>
              </w:rPr>
              <w:t>-</w:t>
            </w:r>
          </w:p>
        </w:tc>
      </w:tr>
      <w:tr w:rsidR="00771A4B" w14:paraId="7953A642" w14:textId="77777777" w:rsidTr="00771A4B">
        <w:trPr>
          <w:trHeight w:val="240"/>
        </w:trPr>
        <w:tc>
          <w:tcPr>
            <w:tcW w:w="936" w:type="dxa"/>
            <w:noWrap/>
            <w:hideMark/>
          </w:tcPr>
          <w:p w14:paraId="6312A044" w14:textId="115BEDD5" w:rsidR="00771A4B" w:rsidRDefault="00771A4B" w:rsidP="00771A4B">
            <w:pPr>
              <w:rPr>
                <w:sz w:val="16"/>
                <w:szCs w:val="16"/>
              </w:rPr>
            </w:pPr>
            <w:r>
              <w:rPr>
                <w:sz w:val="16"/>
                <w:szCs w:val="16"/>
              </w:rPr>
              <w:t>Equipamentos informática</w:t>
            </w:r>
          </w:p>
        </w:tc>
        <w:tc>
          <w:tcPr>
            <w:tcW w:w="1096" w:type="dxa"/>
            <w:noWrap/>
            <w:hideMark/>
          </w:tcPr>
          <w:p w14:paraId="5C9B3BC6" w14:textId="77777777" w:rsidR="00771A4B" w:rsidRDefault="00771A4B" w:rsidP="00771A4B">
            <w:pPr>
              <w:rPr>
                <w:sz w:val="16"/>
                <w:szCs w:val="16"/>
              </w:rPr>
            </w:pPr>
            <w:r>
              <w:rPr>
                <w:sz w:val="16"/>
                <w:szCs w:val="16"/>
              </w:rPr>
              <w:t>3300000023190</w:t>
            </w:r>
          </w:p>
        </w:tc>
        <w:tc>
          <w:tcPr>
            <w:tcW w:w="628" w:type="dxa"/>
            <w:noWrap/>
            <w:hideMark/>
          </w:tcPr>
          <w:p w14:paraId="4A510A6C" w14:textId="1B642B71" w:rsidR="00771A4B" w:rsidRDefault="00771A4B" w:rsidP="00771A4B">
            <w:pPr>
              <w:rPr>
                <w:sz w:val="16"/>
                <w:szCs w:val="16"/>
              </w:rPr>
            </w:pPr>
            <w:r>
              <w:rPr>
                <w:sz w:val="16"/>
                <w:szCs w:val="16"/>
              </w:rPr>
              <w:t>Curitiba</w:t>
            </w:r>
          </w:p>
        </w:tc>
        <w:tc>
          <w:tcPr>
            <w:tcW w:w="3466" w:type="dxa"/>
            <w:noWrap/>
            <w:hideMark/>
          </w:tcPr>
          <w:p w14:paraId="2209B5DD" w14:textId="77777777" w:rsidR="00771A4B" w:rsidRDefault="00771A4B" w:rsidP="00771A4B">
            <w:pPr>
              <w:rPr>
                <w:sz w:val="16"/>
                <w:szCs w:val="16"/>
              </w:rPr>
            </w:pPr>
            <w:r>
              <w:rPr>
                <w:sz w:val="16"/>
                <w:szCs w:val="16"/>
              </w:rPr>
              <w:t>SERVIDOR FAB: DELL, MOD: POWEREDGE 1850, N/S: 9NSTC61 (ESTOQUE)</w:t>
            </w:r>
          </w:p>
        </w:tc>
        <w:tc>
          <w:tcPr>
            <w:tcW w:w="481" w:type="dxa"/>
            <w:noWrap/>
            <w:hideMark/>
          </w:tcPr>
          <w:p w14:paraId="6992B6F3" w14:textId="77777777" w:rsidR="00771A4B" w:rsidRDefault="00771A4B" w:rsidP="00771A4B">
            <w:pPr>
              <w:rPr>
                <w:sz w:val="16"/>
                <w:szCs w:val="16"/>
              </w:rPr>
            </w:pPr>
            <w:r>
              <w:rPr>
                <w:sz w:val="16"/>
                <w:szCs w:val="16"/>
              </w:rPr>
              <w:t>CTA</w:t>
            </w:r>
          </w:p>
        </w:tc>
        <w:tc>
          <w:tcPr>
            <w:tcW w:w="950" w:type="dxa"/>
            <w:noWrap/>
            <w:vAlign w:val="center"/>
            <w:hideMark/>
          </w:tcPr>
          <w:p w14:paraId="3C81760C" w14:textId="77777777" w:rsidR="00771A4B" w:rsidRDefault="00771A4B" w:rsidP="00771A4B">
            <w:pPr>
              <w:jc w:val="center"/>
              <w:rPr>
                <w:sz w:val="16"/>
                <w:szCs w:val="16"/>
              </w:rPr>
            </w:pPr>
            <w:r>
              <w:rPr>
                <w:sz w:val="16"/>
                <w:szCs w:val="16"/>
              </w:rPr>
              <w:t>ZYINFOR</w:t>
            </w:r>
          </w:p>
        </w:tc>
        <w:tc>
          <w:tcPr>
            <w:tcW w:w="665" w:type="dxa"/>
            <w:noWrap/>
            <w:vAlign w:val="center"/>
            <w:hideMark/>
          </w:tcPr>
          <w:p w14:paraId="4D9A882B" w14:textId="77777777" w:rsidR="00771A4B" w:rsidRDefault="00771A4B" w:rsidP="00771A4B">
            <w:pPr>
              <w:jc w:val="center"/>
              <w:rPr>
                <w:sz w:val="16"/>
                <w:szCs w:val="16"/>
              </w:rPr>
            </w:pPr>
            <w:r>
              <w:rPr>
                <w:sz w:val="16"/>
                <w:szCs w:val="16"/>
              </w:rPr>
              <w:t>1</w:t>
            </w:r>
          </w:p>
        </w:tc>
        <w:tc>
          <w:tcPr>
            <w:tcW w:w="983" w:type="dxa"/>
            <w:vAlign w:val="center"/>
          </w:tcPr>
          <w:p w14:paraId="20D4DF82" w14:textId="568D96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66C358" w14:textId="046B3B76" w:rsidR="00771A4B" w:rsidRDefault="00771A4B" w:rsidP="00771A4B">
            <w:pPr>
              <w:jc w:val="center"/>
              <w:rPr>
                <w:sz w:val="16"/>
                <w:szCs w:val="16"/>
              </w:rPr>
            </w:pPr>
            <w:r>
              <w:rPr>
                <w:sz w:val="16"/>
                <w:szCs w:val="16"/>
              </w:rPr>
              <w:t>UN</w:t>
            </w:r>
          </w:p>
        </w:tc>
        <w:tc>
          <w:tcPr>
            <w:tcW w:w="887" w:type="dxa"/>
            <w:noWrap/>
            <w:vAlign w:val="center"/>
            <w:hideMark/>
          </w:tcPr>
          <w:p w14:paraId="4D60EC1F" w14:textId="646BF695" w:rsidR="00771A4B" w:rsidRDefault="00771A4B" w:rsidP="00771A4B">
            <w:pPr>
              <w:jc w:val="center"/>
              <w:rPr>
                <w:sz w:val="16"/>
                <w:szCs w:val="16"/>
              </w:rPr>
            </w:pPr>
            <w:r>
              <w:rPr>
                <w:sz w:val="16"/>
                <w:szCs w:val="16"/>
              </w:rPr>
              <w:t>8.510,38</w:t>
            </w:r>
          </w:p>
        </w:tc>
        <w:tc>
          <w:tcPr>
            <w:tcW w:w="1152" w:type="dxa"/>
            <w:noWrap/>
            <w:vAlign w:val="center"/>
            <w:hideMark/>
          </w:tcPr>
          <w:p w14:paraId="1A4F4358" w14:textId="1CDF8D18" w:rsidR="00771A4B" w:rsidRDefault="00771A4B" w:rsidP="00771A4B">
            <w:pPr>
              <w:jc w:val="center"/>
              <w:rPr>
                <w:sz w:val="16"/>
                <w:szCs w:val="16"/>
              </w:rPr>
            </w:pPr>
            <w:r>
              <w:rPr>
                <w:sz w:val="16"/>
                <w:szCs w:val="16"/>
              </w:rPr>
              <w:t>-          8.510,38</w:t>
            </w:r>
          </w:p>
        </w:tc>
        <w:tc>
          <w:tcPr>
            <w:tcW w:w="887" w:type="dxa"/>
            <w:noWrap/>
            <w:vAlign w:val="center"/>
            <w:hideMark/>
          </w:tcPr>
          <w:p w14:paraId="6DD757E4" w14:textId="47D7BEF4" w:rsidR="00771A4B" w:rsidRDefault="00771A4B" w:rsidP="00771A4B">
            <w:pPr>
              <w:jc w:val="center"/>
              <w:rPr>
                <w:sz w:val="16"/>
                <w:szCs w:val="16"/>
              </w:rPr>
            </w:pPr>
            <w:r>
              <w:rPr>
                <w:sz w:val="16"/>
                <w:szCs w:val="16"/>
              </w:rPr>
              <w:t>-</w:t>
            </w:r>
          </w:p>
        </w:tc>
      </w:tr>
      <w:tr w:rsidR="00771A4B" w14:paraId="0E9E611D" w14:textId="77777777" w:rsidTr="00771A4B">
        <w:trPr>
          <w:trHeight w:val="240"/>
        </w:trPr>
        <w:tc>
          <w:tcPr>
            <w:tcW w:w="936" w:type="dxa"/>
            <w:noWrap/>
            <w:hideMark/>
          </w:tcPr>
          <w:p w14:paraId="191E297D" w14:textId="6EAEFF31" w:rsidR="00771A4B" w:rsidRDefault="00771A4B" w:rsidP="00771A4B">
            <w:pPr>
              <w:rPr>
                <w:sz w:val="16"/>
                <w:szCs w:val="16"/>
              </w:rPr>
            </w:pPr>
            <w:r>
              <w:rPr>
                <w:sz w:val="16"/>
                <w:szCs w:val="16"/>
              </w:rPr>
              <w:t>Equipamentos informática</w:t>
            </w:r>
          </w:p>
        </w:tc>
        <w:tc>
          <w:tcPr>
            <w:tcW w:w="1096" w:type="dxa"/>
            <w:noWrap/>
            <w:hideMark/>
          </w:tcPr>
          <w:p w14:paraId="352A6F76" w14:textId="77777777" w:rsidR="00771A4B" w:rsidRDefault="00771A4B" w:rsidP="00771A4B">
            <w:pPr>
              <w:rPr>
                <w:sz w:val="16"/>
                <w:szCs w:val="16"/>
              </w:rPr>
            </w:pPr>
            <w:r>
              <w:rPr>
                <w:sz w:val="16"/>
                <w:szCs w:val="16"/>
              </w:rPr>
              <w:t>3300000023220</w:t>
            </w:r>
          </w:p>
        </w:tc>
        <w:tc>
          <w:tcPr>
            <w:tcW w:w="628" w:type="dxa"/>
            <w:noWrap/>
            <w:hideMark/>
          </w:tcPr>
          <w:p w14:paraId="3802CD8C" w14:textId="655B6974" w:rsidR="00771A4B" w:rsidRDefault="00771A4B" w:rsidP="00771A4B">
            <w:pPr>
              <w:rPr>
                <w:sz w:val="16"/>
                <w:szCs w:val="16"/>
              </w:rPr>
            </w:pPr>
            <w:r>
              <w:rPr>
                <w:sz w:val="16"/>
                <w:szCs w:val="16"/>
              </w:rPr>
              <w:t>Curitiba</w:t>
            </w:r>
          </w:p>
        </w:tc>
        <w:tc>
          <w:tcPr>
            <w:tcW w:w="3466" w:type="dxa"/>
            <w:noWrap/>
            <w:hideMark/>
          </w:tcPr>
          <w:p w14:paraId="5E9438DE" w14:textId="77777777" w:rsidR="00771A4B" w:rsidRDefault="00771A4B" w:rsidP="00771A4B">
            <w:pPr>
              <w:rPr>
                <w:sz w:val="16"/>
                <w:szCs w:val="16"/>
              </w:rPr>
            </w:pPr>
            <w:r>
              <w:rPr>
                <w:sz w:val="16"/>
                <w:szCs w:val="16"/>
              </w:rPr>
              <w:t>SERVIDOR FAB: HP, MOD: DL 585, N/S: C109MR413D (ESTOQUE)</w:t>
            </w:r>
          </w:p>
        </w:tc>
        <w:tc>
          <w:tcPr>
            <w:tcW w:w="481" w:type="dxa"/>
            <w:noWrap/>
            <w:hideMark/>
          </w:tcPr>
          <w:p w14:paraId="775681A6" w14:textId="77777777" w:rsidR="00771A4B" w:rsidRDefault="00771A4B" w:rsidP="00771A4B">
            <w:pPr>
              <w:rPr>
                <w:sz w:val="16"/>
                <w:szCs w:val="16"/>
              </w:rPr>
            </w:pPr>
            <w:r>
              <w:rPr>
                <w:sz w:val="16"/>
                <w:szCs w:val="16"/>
              </w:rPr>
              <w:t>CTA</w:t>
            </w:r>
          </w:p>
        </w:tc>
        <w:tc>
          <w:tcPr>
            <w:tcW w:w="950" w:type="dxa"/>
            <w:noWrap/>
            <w:vAlign w:val="center"/>
            <w:hideMark/>
          </w:tcPr>
          <w:p w14:paraId="4CB8B7D0" w14:textId="77777777" w:rsidR="00771A4B" w:rsidRDefault="00771A4B" w:rsidP="00771A4B">
            <w:pPr>
              <w:jc w:val="center"/>
              <w:rPr>
                <w:sz w:val="16"/>
                <w:szCs w:val="16"/>
              </w:rPr>
            </w:pPr>
            <w:r>
              <w:rPr>
                <w:sz w:val="16"/>
                <w:szCs w:val="16"/>
              </w:rPr>
              <w:t>ZYINFOR</w:t>
            </w:r>
          </w:p>
        </w:tc>
        <w:tc>
          <w:tcPr>
            <w:tcW w:w="665" w:type="dxa"/>
            <w:noWrap/>
            <w:vAlign w:val="center"/>
            <w:hideMark/>
          </w:tcPr>
          <w:p w14:paraId="65707FCD" w14:textId="77777777" w:rsidR="00771A4B" w:rsidRDefault="00771A4B" w:rsidP="00771A4B">
            <w:pPr>
              <w:jc w:val="center"/>
              <w:rPr>
                <w:sz w:val="16"/>
                <w:szCs w:val="16"/>
              </w:rPr>
            </w:pPr>
            <w:r>
              <w:rPr>
                <w:sz w:val="16"/>
                <w:szCs w:val="16"/>
              </w:rPr>
              <w:t>1</w:t>
            </w:r>
          </w:p>
        </w:tc>
        <w:tc>
          <w:tcPr>
            <w:tcW w:w="983" w:type="dxa"/>
            <w:vAlign w:val="center"/>
          </w:tcPr>
          <w:p w14:paraId="0E1F104E" w14:textId="3DB97E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E3C220" w14:textId="218F3633" w:rsidR="00771A4B" w:rsidRDefault="00771A4B" w:rsidP="00771A4B">
            <w:pPr>
              <w:jc w:val="center"/>
              <w:rPr>
                <w:sz w:val="16"/>
                <w:szCs w:val="16"/>
              </w:rPr>
            </w:pPr>
            <w:r>
              <w:rPr>
                <w:sz w:val="16"/>
                <w:szCs w:val="16"/>
              </w:rPr>
              <w:t>UN</w:t>
            </w:r>
          </w:p>
        </w:tc>
        <w:tc>
          <w:tcPr>
            <w:tcW w:w="887" w:type="dxa"/>
            <w:noWrap/>
            <w:vAlign w:val="center"/>
            <w:hideMark/>
          </w:tcPr>
          <w:p w14:paraId="679B199E" w14:textId="4292FAB4" w:rsidR="00771A4B" w:rsidRDefault="00771A4B" w:rsidP="00771A4B">
            <w:pPr>
              <w:jc w:val="center"/>
              <w:rPr>
                <w:sz w:val="16"/>
                <w:szCs w:val="16"/>
              </w:rPr>
            </w:pPr>
            <w:r>
              <w:rPr>
                <w:sz w:val="16"/>
                <w:szCs w:val="16"/>
              </w:rPr>
              <w:t>5.821,01</w:t>
            </w:r>
          </w:p>
        </w:tc>
        <w:tc>
          <w:tcPr>
            <w:tcW w:w="1152" w:type="dxa"/>
            <w:noWrap/>
            <w:vAlign w:val="center"/>
            <w:hideMark/>
          </w:tcPr>
          <w:p w14:paraId="4432B3FD" w14:textId="1BA89533" w:rsidR="00771A4B" w:rsidRDefault="00771A4B" w:rsidP="00771A4B">
            <w:pPr>
              <w:jc w:val="center"/>
              <w:rPr>
                <w:sz w:val="16"/>
                <w:szCs w:val="16"/>
              </w:rPr>
            </w:pPr>
            <w:r>
              <w:rPr>
                <w:sz w:val="16"/>
                <w:szCs w:val="16"/>
              </w:rPr>
              <w:t>-          5.821,01</w:t>
            </w:r>
          </w:p>
        </w:tc>
        <w:tc>
          <w:tcPr>
            <w:tcW w:w="887" w:type="dxa"/>
            <w:noWrap/>
            <w:vAlign w:val="center"/>
            <w:hideMark/>
          </w:tcPr>
          <w:p w14:paraId="682FD8D5" w14:textId="4E635298" w:rsidR="00771A4B" w:rsidRDefault="00771A4B" w:rsidP="00771A4B">
            <w:pPr>
              <w:jc w:val="center"/>
              <w:rPr>
                <w:sz w:val="16"/>
                <w:szCs w:val="16"/>
              </w:rPr>
            </w:pPr>
            <w:r>
              <w:rPr>
                <w:sz w:val="16"/>
                <w:szCs w:val="16"/>
              </w:rPr>
              <w:t>-</w:t>
            </w:r>
          </w:p>
        </w:tc>
      </w:tr>
      <w:tr w:rsidR="00771A4B" w14:paraId="4478DA44" w14:textId="77777777" w:rsidTr="00771A4B">
        <w:trPr>
          <w:trHeight w:val="240"/>
        </w:trPr>
        <w:tc>
          <w:tcPr>
            <w:tcW w:w="936" w:type="dxa"/>
            <w:noWrap/>
            <w:hideMark/>
          </w:tcPr>
          <w:p w14:paraId="6D004111" w14:textId="4C9B1B9E" w:rsidR="00771A4B" w:rsidRDefault="00771A4B" w:rsidP="00771A4B">
            <w:pPr>
              <w:rPr>
                <w:sz w:val="16"/>
                <w:szCs w:val="16"/>
              </w:rPr>
            </w:pPr>
            <w:r>
              <w:rPr>
                <w:sz w:val="16"/>
                <w:szCs w:val="16"/>
              </w:rPr>
              <w:t>Equipamentos informática</w:t>
            </w:r>
          </w:p>
        </w:tc>
        <w:tc>
          <w:tcPr>
            <w:tcW w:w="1096" w:type="dxa"/>
            <w:noWrap/>
            <w:hideMark/>
          </w:tcPr>
          <w:p w14:paraId="3DCD1778" w14:textId="77777777" w:rsidR="00771A4B" w:rsidRDefault="00771A4B" w:rsidP="00771A4B">
            <w:pPr>
              <w:rPr>
                <w:sz w:val="16"/>
                <w:szCs w:val="16"/>
              </w:rPr>
            </w:pPr>
            <w:r>
              <w:rPr>
                <w:sz w:val="16"/>
                <w:szCs w:val="16"/>
              </w:rPr>
              <w:t>3300000023230</w:t>
            </w:r>
          </w:p>
        </w:tc>
        <w:tc>
          <w:tcPr>
            <w:tcW w:w="628" w:type="dxa"/>
            <w:noWrap/>
            <w:hideMark/>
          </w:tcPr>
          <w:p w14:paraId="000A3ED3" w14:textId="5EAC9BA4" w:rsidR="00771A4B" w:rsidRDefault="00771A4B" w:rsidP="00771A4B">
            <w:pPr>
              <w:rPr>
                <w:sz w:val="16"/>
                <w:szCs w:val="16"/>
              </w:rPr>
            </w:pPr>
            <w:r>
              <w:rPr>
                <w:sz w:val="16"/>
                <w:szCs w:val="16"/>
              </w:rPr>
              <w:t>Curitiba</w:t>
            </w:r>
          </w:p>
        </w:tc>
        <w:tc>
          <w:tcPr>
            <w:tcW w:w="3466" w:type="dxa"/>
            <w:noWrap/>
            <w:hideMark/>
          </w:tcPr>
          <w:p w14:paraId="2418CB2B" w14:textId="77777777" w:rsidR="00771A4B" w:rsidRDefault="00771A4B" w:rsidP="00771A4B">
            <w:pPr>
              <w:rPr>
                <w:sz w:val="16"/>
                <w:szCs w:val="16"/>
              </w:rPr>
            </w:pPr>
            <w:r>
              <w:rPr>
                <w:sz w:val="16"/>
                <w:szCs w:val="16"/>
              </w:rPr>
              <w:t>SERVIDOR FAB: COMPAQ, MOD: ML350, N/S: F317KT451025 (ESTOQUE)</w:t>
            </w:r>
          </w:p>
        </w:tc>
        <w:tc>
          <w:tcPr>
            <w:tcW w:w="481" w:type="dxa"/>
            <w:noWrap/>
            <w:hideMark/>
          </w:tcPr>
          <w:p w14:paraId="6636F208" w14:textId="77777777" w:rsidR="00771A4B" w:rsidRDefault="00771A4B" w:rsidP="00771A4B">
            <w:pPr>
              <w:rPr>
                <w:sz w:val="16"/>
                <w:szCs w:val="16"/>
              </w:rPr>
            </w:pPr>
            <w:r>
              <w:rPr>
                <w:sz w:val="16"/>
                <w:szCs w:val="16"/>
              </w:rPr>
              <w:t>CTA</w:t>
            </w:r>
          </w:p>
        </w:tc>
        <w:tc>
          <w:tcPr>
            <w:tcW w:w="950" w:type="dxa"/>
            <w:noWrap/>
            <w:vAlign w:val="center"/>
            <w:hideMark/>
          </w:tcPr>
          <w:p w14:paraId="64F01A56" w14:textId="77777777" w:rsidR="00771A4B" w:rsidRDefault="00771A4B" w:rsidP="00771A4B">
            <w:pPr>
              <w:jc w:val="center"/>
              <w:rPr>
                <w:sz w:val="16"/>
                <w:szCs w:val="16"/>
              </w:rPr>
            </w:pPr>
            <w:r>
              <w:rPr>
                <w:sz w:val="16"/>
                <w:szCs w:val="16"/>
              </w:rPr>
              <w:t>ZYINFOR</w:t>
            </w:r>
          </w:p>
        </w:tc>
        <w:tc>
          <w:tcPr>
            <w:tcW w:w="665" w:type="dxa"/>
            <w:noWrap/>
            <w:vAlign w:val="center"/>
            <w:hideMark/>
          </w:tcPr>
          <w:p w14:paraId="6A2F31A0" w14:textId="77777777" w:rsidR="00771A4B" w:rsidRDefault="00771A4B" w:rsidP="00771A4B">
            <w:pPr>
              <w:jc w:val="center"/>
              <w:rPr>
                <w:sz w:val="16"/>
                <w:szCs w:val="16"/>
              </w:rPr>
            </w:pPr>
            <w:r>
              <w:rPr>
                <w:sz w:val="16"/>
                <w:szCs w:val="16"/>
              </w:rPr>
              <w:t>1</w:t>
            </w:r>
          </w:p>
        </w:tc>
        <w:tc>
          <w:tcPr>
            <w:tcW w:w="983" w:type="dxa"/>
            <w:vAlign w:val="center"/>
          </w:tcPr>
          <w:p w14:paraId="0A0CA049" w14:textId="1636D44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8FC5E8" w14:textId="58C148A4" w:rsidR="00771A4B" w:rsidRDefault="00771A4B" w:rsidP="00771A4B">
            <w:pPr>
              <w:jc w:val="center"/>
              <w:rPr>
                <w:sz w:val="16"/>
                <w:szCs w:val="16"/>
              </w:rPr>
            </w:pPr>
            <w:r>
              <w:rPr>
                <w:sz w:val="16"/>
                <w:szCs w:val="16"/>
              </w:rPr>
              <w:t>UN</w:t>
            </w:r>
          </w:p>
        </w:tc>
        <w:tc>
          <w:tcPr>
            <w:tcW w:w="887" w:type="dxa"/>
            <w:noWrap/>
            <w:vAlign w:val="center"/>
            <w:hideMark/>
          </w:tcPr>
          <w:p w14:paraId="39A815A5" w14:textId="51E9E7E6" w:rsidR="00771A4B" w:rsidRDefault="00771A4B" w:rsidP="00771A4B">
            <w:pPr>
              <w:jc w:val="center"/>
              <w:rPr>
                <w:sz w:val="16"/>
                <w:szCs w:val="16"/>
              </w:rPr>
            </w:pPr>
            <w:r>
              <w:rPr>
                <w:sz w:val="16"/>
                <w:szCs w:val="16"/>
              </w:rPr>
              <w:t>5.821,01</w:t>
            </w:r>
          </w:p>
        </w:tc>
        <w:tc>
          <w:tcPr>
            <w:tcW w:w="1152" w:type="dxa"/>
            <w:noWrap/>
            <w:vAlign w:val="center"/>
            <w:hideMark/>
          </w:tcPr>
          <w:p w14:paraId="005335E9" w14:textId="157252A6" w:rsidR="00771A4B" w:rsidRDefault="00771A4B" w:rsidP="00771A4B">
            <w:pPr>
              <w:jc w:val="center"/>
              <w:rPr>
                <w:sz w:val="16"/>
                <w:szCs w:val="16"/>
              </w:rPr>
            </w:pPr>
            <w:r>
              <w:rPr>
                <w:sz w:val="16"/>
                <w:szCs w:val="16"/>
              </w:rPr>
              <w:t>-          5.821,01</w:t>
            </w:r>
          </w:p>
        </w:tc>
        <w:tc>
          <w:tcPr>
            <w:tcW w:w="887" w:type="dxa"/>
            <w:noWrap/>
            <w:vAlign w:val="center"/>
            <w:hideMark/>
          </w:tcPr>
          <w:p w14:paraId="1347CC64" w14:textId="7B2862B3" w:rsidR="00771A4B" w:rsidRDefault="00771A4B" w:rsidP="00771A4B">
            <w:pPr>
              <w:jc w:val="center"/>
              <w:rPr>
                <w:sz w:val="16"/>
                <w:szCs w:val="16"/>
              </w:rPr>
            </w:pPr>
            <w:r>
              <w:rPr>
                <w:sz w:val="16"/>
                <w:szCs w:val="16"/>
              </w:rPr>
              <w:t>-</w:t>
            </w:r>
          </w:p>
        </w:tc>
      </w:tr>
      <w:tr w:rsidR="00771A4B" w14:paraId="40A05F9B" w14:textId="77777777" w:rsidTr="00771A4B">
        <w:trPr>
          <w:trHeight w:val="240"/>
        </w:trPr>
        <w:tc>
          <w:tcPr>
            <w:tcW w:w="936" w:type="dxa"/>
            <w:noWrap/>
            <w:hideMark/>
          </w:tcPr>
          <w:p w14:paraId="6B5A44EA" w14:textId="2FDD2230" w:rsidR="00771A4B" w:rsidRDefault="00771A4B" w:rsidP="00771A4B">
            <w:pPr>
              <w:rPr>
                <w:sz w:val="16"/>
                <w:szCs w:val="16"/>
              </w:rPr>
            </w:pPr>
            <w:r>
              <w:rPr>
                <w:sz w:val="16"/>
                <w:szCs w:val="16"/>
              </w:rPr>
              <w:t>Equipamentos informática</w:t>
            </w:r>
          </w:p>
        </w:tc>
        <w:tc>
          <w:tcPr>
            <w:tcW w:w="1096" w:type="dxa"/>
            <w:noWrap/>
            <w:hideMark/>
          </w:tcPr>
          <w:p w14:paraId="0112ABBD" w14:textId="77777777" w:rsidR="00771A4B" w:rsidRDefault="00771A4B" w:rsidP="00771A4B">
            <w:pPr>
              <w:rPr>
                <w:sz w:val="16"/>
                <w:szCs w:val="16"/>
              </w:rPr>
            </w:pPr>
            <w:r>
              <w:rPr>
                <w:sz w:val="16"/>
                <w:szCs w:val="16"/>
              </w:rPr>
              <w:t>3300000023250</w:t>
            </w:r>
          </w:p>
        </w:tc>
        <w:tc>
          <w:tcPr>
            <w:tcW w:w="628" w:type="dxa"/>
            <w:noWrap/>
            <w:hideMark/>
          </w:tcPr>
          <w:p w14:paraId="44532656" w14:textId="71730889" w:rsidR="00771A4B" w:rsidRDefault="00771A4B" w:rsidP="00771A4B">
            <w:pPr>
              <w:rPr>
                <w:sz w:val="16"/>
                <w:szCs w:val="16"/>
              </w:rPr>
            </w:pPr>
            <w:r>
              <w:rPr>
                <w:sz w:val="16"/>
                <w:szCs w:val="16"/>
              </w:rPr>
              <w:t>Curitiba</w:t>
            </w:r>
          </w:p>
        </w:tc>
        <w:tc>
          <w:tcPr>
            <w:tcW w:w="3466" w:type="dxa"/>
            <w:noWrap/>
            <w:hideMark/>
          </w:tcPr>
          <w:p w14:paraId="44F27F52" w14:textId="77777777" w:rsidR="00771A4B" w:rsidRDefault="00771A4B" w:rsidP="00771A4B">
            <w:pPr>
              <w:rPr>
                <w:sz w:val="16"/>
                <w:szCs w:val="16"/>
              </w:rPr>
            </w:pPr>
            <w:r>
              <w:rPr>
                <w:sz w:val="16"/>
                <w:szCs w:val="16"/>
              </w:rPr>
              <w:t>SERVIDOR FAB: SUN, MOD: V120, N/S: TF40352222 (ESTOQUE)</w:t>
            </w:r>
          </w:p>
        </w:tc>
        <w:tc>
          <w:tcPr>
            <w:tcW w:w="481" w:type="dxa"/>
            <w:noWrap/>
            <w:hideMark/>
          </w:tcPr>
          <w:p w14:paraId="260B3612" w14:textId="77777777" w:rsidR="00771A4B" w:rsidRDefault="00771A4B" w:rsidP="00771A4B">
            <w:pPr>
              <w:rPr>
                <w:sz w:val="16"/>
                <w:szCs w:val="16"/>
              </w:rPr>
            </w:pPr>
            <w:r>
              <w:rPr>
                <w:sz w:val="16"/>
                <w:szCs w:val="16"/>
              </w:rPr>
              <w:t>CTA</w:t>
            </w:r>
          </w:p>
        </w:tc>
        <w:tc>
          <w:tcPr>
            <w:tcW w:w="950" w:type="dxa"/>
            <w:noWrap/>
            <w:vAlign w:val="center"/>
            <w:hideMark/>
          </w:tcPr>
          <w:p w14:paraId="17261CBE" w14:textId="77777777" w:rsidR="00771A4B" w:rsidRDefault="00771A4B" w:rsidP="00771A4B">
            <w:pPr>
              <w:jc w:val="center"/>
              <w:rPr>
                <w:sz w:val="16"/>
                <w:szCs w:val="16"/>
              </w:rPr>
            </w:pPr>
            <w:r>
              <w:rPr>
                <w:sz w:val="16"/>
                <w:szCs w:val="16"/>
              </w:rPr>
              <w:t>ZYINFOR</w:t>
            </w:r>
          </w:p>
        </w:tc>
        <w:tc>
          <w:tcPr>
            <w:tcW w:w="665" w:type="dxa"/>
            <w:noWrap/>
            <w:vAlign w:val="center"/>
            <w:hideMark/>
          </w:tcPr>
          <w:p w14:paraId="2C297473" w14:textId="77777777" w:rsidR="00771A4B" w:rsidRDefault="00771A4B" w:rsidP="00771A4B">
            <w:pPr>
              <w:jc w:val="center"/>
              <w:rPr>
                <w:sz w:val="16"/>
                <w:szCs w:val="16"/>
              </w:rPr>
            </w:pPr>
            <w:r>
              <w:rPr>
                <w:sz w:val="16"/>
                <w:szCs w:val="16"/>
              </w:rPr>
              <w:t>1</w:t>
            </w:r>
          </w:p>
        </w:tc>
        <w:tc>
          <w:tcPr>
            <w:tcW w:w="983" w:type="dxa"/>
            <w:vAlign w:val="center"/>
          </w:tcPr>
          <w:p w14:paraId="0BBCD709" w14:textId="112EDD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6527EF" w14:textId="216DC8CB" w:rsidR="00771A4B" w:rsidRDefault="00771A4B" w:rsidP="00771A4B">
            <w:pPr>
              <w:jc w:val="center"/>
              <w:rPr>
                <w:sz w:val="16"/>
                <w:szCs w:val="16"/>
              </w:rPr>
            </w:pPr>
            <w:r>
              <w:rPr>
                <w:sz w:val="16"/>
                <w:szCs w:val="16"/>
              </w:rPr>
              <w:t>UN</w:t>
            </w:r>
          </w:p>
        </w:tc>
        <w:tc>
          <w:tcPr>
            <w:tcW w:w="887" w:type="dxa"/>
            <w:noWrap/>
            <w:vAlign w:val="center"/>
            <w:hideMark/>
          </w:tcPr>
          <w:p w14:paraId="3CB9D297" w14:textId="009E1CD3" w:rsidR="00771A4B" w:rsidRDefault="00771A4B" w:rsidP="00771A4B">
            <w:pPr>
              <w:jc w:val="center"/>
              <w:rPr>
                <w:sz w:val="16"/>
                <w:szCs w:val="16"/>
              </w:rPr>
            </w:pPr>
            <w:r>
              <w:rPr>
                <w:sz w:val="16"/>
                <w:szCs w:val="16"/>
              </w:rPr>
              <w:t>5.821,01</w:t>
            </w:r>
          </w:p>
        </w:tc>
        <w:tc>
          <w:tcPr>
            <w:tcW w:w="1152" w:type="dxa"/>
            <w:noWrap/>
            <w:vAlign w:val="center"/>
            <w:hideMark/>
          </w:tcPr>
          <w:p w14:paraId="3FD0D1BB" w14:textId="4CC48997" w:rsidR="00771A4B" w:rsidRDefault="00771A4B" w:rsidP="00771A4B">
            <w:pPr>
              <w:jc w:val="center"/>
              <w:rPr>
                <w:sz w:val="16"/>
                <w:szCs w:val="16"/>
              </w:rPr>
            </w:pPr>
            <w:r>
              <w:rPr>
                <w:sz w:val="16"/>
                <w:szCs w:val="16"/>
              </w:rPr>
              <w:t>-          5.821,01</w:t>
            </w:r>
          </w:p>
        </w:tc>
        <w:tc>
          <w:tcPr>
            <w:tcW w:w="887" w:type="dxa"/>
            <w:noWrap/>
            <w:vAlign w:val="center"/>
            <w:hideMark/>
          </w:tcPr>
          <w:p w14:paraId="490ADBD5" w14:textId="54EE4685" w:rsidR="00771A4B" w:rsidRDefault="00771A4B" w:rsidP="00771A4B">
            <w:pPr>
              <w:jc w:val="center"/>
              <w:rPr>
                <w:sz w:val="16"/>
                <w:szCs w:val="16"/>
              </w:rPr>
            </w:pPr>
            <w:r>
              <w:rPr>
                <w:sz w:val="16"/>
                <w:szCs w:val="16"/>
              </w:rPr>
              <w:t>-</w:t>
            </w:r>
          </w:p>
        </w:tc>
      </w:tr>
      <w:tr w:rsidR="00771A4B" w14:paraId="42F7391F" w14:textId="77777777" w:rsidTr="00771A4B">
        <w:trPr>
          <w:trHeight w:val="240"/>
        </w:trPr>
        <w:tc>
          <w:tcPr>
            <w:tcW w:w="936" w:type="dxa"/>
            <w:noWrap/>
            <w:hideMark/>
          </w:tcPr>
          <w:p w14:paraId="6380A65B" w14:textId="1F3CAC28" w:rsidR="00771A4B" w:rsidRDefault="00771A4B" w:rsidP="00771A4B">
            <w:pPr>
              <w:rPr>
                <w:sz w:val="16"/>
                <w:szCs w:val="16"/>
              </w:rPr>
            </w:pPr>
            <w:r>
              <w:rPr>
                <w:sz w:val="16"/>
                <w:szCs w:val="16"/>
              </w:rPr>
              <w:t>Equipamentos informática</w:t>
            </w:r>
          </w:p>
        </w:tc>
        <w:tc>
          <w:tcPr>
            <w:tcW w:w="1096" w:type="dxa"/>
            <w:noWrap/>
            <w:hideMark/>
          </w:tcPr>
          <w:p w14:paraId="597AE439" w14:textId="77777777" w:rsidR="00771A4B" w:rsidRDefault="00771A4B" w:rsidP="00771A4B">
            <w:pPr>
              <w:rPr>
                <w:sz w:val="16"/>
                <w:szCs w:val="16"/>
              </w:rPr>
            </w:pPr>
            <w:r>
              <w:rPr>
                <w:sz w:val="16"/>
                <w:szCs w:val="16"/>
              </w:rPr>
              <w:t>3300000023300</w:t>
            </w:r>
          </w:p>
        </w:tc>
        <w:tc>
          <w:tcPr>
            <w:tcW w:w="628" w:type="dxa"/>
            <w:noWrap/>
            <w:hideMark/>
          </w:tcPr>
          <w:p w14:paraId="5A923F83" w14:textId="690530CE" w:rsidR="00771A4B" w:rsidRDefault="00771A4B" w:rsidP="00771A4B">
            <w:pPr>
              <w:rPr>
                <w:sz w:val="16"/>
                <w:szCs w:val="16"/>
              </w:rPr>
            </w:pPr>
            <w:r>
              <w:rPr>
                <w:sz w:val="16"/>
                <w:szCs w:val="16"/>
              </w:rPr>
              <w:t>Curitiba</w:t>
            </w:r>
          </w:p>
        </w:tc>
        <w:tc>
          <w:tcPr>
            <w:tcW w:w="3466" w:type="dxa"/>
            <w:noWrap/>
            <w:hideMark/>
          </w:tcPr>
          <w:p w14:paraId="379B7881" w14:textId="77777777" w:rsidR="00771A4B" w:rsidRDefault="00771A4B" w:rsidP="00771A4B">
            <w:pPr>
              <w:rPr>
                <w:sz w:val="16"/>
                <w:szCs w:val="16"/>
              </w:rPr>
            </w:pPr>
            <w:r>
              <w:rPr>
                <w:sz w:val="16"/>
                <w:szCs w:val="16"/>
              </w:rPr>
              <w:t>SERVIDOR FAB: HP, MOD: NETSERVER LP1000R, N/S: MX13275156 (ESTOQUE)</w:t>
            </w:r>
          </w:p>
        </w:tc>
        <w:tc>
          <w:tcPr>
            <w:tcW w:w="481" w:type="dxa"/>
            <w:noWrap/>
            <w:hideMark/>
          </w:tcPr>
          <w:p w14:paraId="626AC6A0" w14:textId="77777777" w:rsidR="00771A4B" w:rsidRDefault="00771A4B" w:rsidP="00771A4B">
            <w:pPr>
              <w:rPr>
                <w:sz w:val="16"/>
                <w:szCs w:val="16"/>
              </w:rPr>
            </w:pPr>
            <w:r>
              <w:rPr>
                <w:sz w:val="16"/>
                <w:szCs w:val="16"/>
              </w:rPr>
              <w:t>CTA</w:t>
            </w:r>
          </w:p>
        </w:tc>
        <w:tc>
          <w:tcPr>
            <w:tcW w:w="950" w:type="dxa"/>
            <w:noWrap/>
            <w:vAlign w:val="center"/>
            <w:hideMark/>
          </w:tcPr>
          <w:p w14:paraId="3552D931" w14:textId="77777777" w:rsidR="00771A4B" w:rsidRDefault="00771A4B" w:rsidP="00771A4B">
            <w:pPr>
              <w:jc w:val="center"/>
              <w:rPr>
                <w:sz w:val="16"/>
                <w:szCs w:val="16"/>
              </w:rPr>
            </w:pPr>
            <w:r>
              <w:rPr>
                <w:sz w:val="16"/>
                <w:szCs w:val="16"/>
              </w:rPr>
              <w:t>ZYINFOR</w:t>
            </w:r>
          </w:p>
        </w:tc>
        <w:tc>
          <w:tcPr>
            <w:tcW w:w="665" w:type="dxa"/>
            <w:noWrap/>
            <w:vAlign w:val="center"/>
            <w:hideMark/>
          </w:tcPr>
          <w:p w14:paraId="46630A50" w14:textId="77777777" w:rsidR="00771A4B" w:rsidRDefault="00771A4B" w:rsidP="00771A4B">
            <w:pPr>
              <w:jc w:val="center"/>
              <w:rPr>
                <w:sz w:val="16"/>
                <w:szCs w:val="16"/>
              </w:rPr>
            </w:pPr>
            <w:r>
              <w:rPr>
                <w:sz w:val="16"/>
                <w:szCs w:val="16"/>
              </w:rPr>
              <w:t>1</w:t>
            </w:r>
          </w:p>
        </w:tc>
        <w:tc>
          <w:tcPr>
            <w:tcW w:w="983" w:type="dxa"/>
            <w:vAlign w:val="center"/>
          </w:tcPr>
          <w:p w14:paraId="10B25490" w14:textId="791C1F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8F6CE9" w14:textId="66922C17" w:rsidR="00771A4B" w:rsidRDefault="00771A4B" w:rsidP="00771A4B">
            <w:pPr>
              <w:jc w:val="center"/>
              <w:rPr>
                <w:sz w:val="16"/>
                <w:szCs w:val="16"/>
              </w:rPr>
            </w:pPr>
            <w:r>
              <w:rPr>
                <w:sz w:val="16"/>
                <w:szCs w:val="16"/>
              </w:rPr>
              <w:t>UN</w:t>
            </w:r>
          </w:p>
        </w:tc>
        <w:tc>
          <w:tcPr>
            <w:tcW w:w="887" w:type="dxa"/>
            <w:noWrap/>
            <w:vAlign w:val="center"/>
            <w:hideMark/>
          </w:tcPr>
          <w:p w14:paraId="79521C47" w14:textId="26548F5E" w:rsidR="00771A4B" w:rsidRDefault="00771A4B" w:rsidP="00771A4B">
            <w:pPr>
              <w:jc w:val="center"/>
              <w:rPr>
                <w:sz w:val="16"/>
                <w:szCs w:val="16"/>
              </w:rPr>
            </w:pPr>
            <w:r>
              <w:rPr>
                <w:sz w:val="16"/>
                <w:szCs w:val="16"/>
              </w:rPr>
              <w:t>6.377,29</w:t>
            </w:r>
          </w:p>
        </w:tc>
        <w:tc>
          <w:tcPr>
            <w:tcW w:w="1152" w:type="dxa"/>
            <w:noWrap/>
            <w:vAlign w:val="center"/>
            <w:hideMark/>
          </w:tcPr>
          <w:p w14:paraId="5E13D6BD" w14:textId="150CE144" w:rsidR="00771A4B" w:rsidRDefault="00771A4B" w:rsidP="00771A4B">
            <w:pPr>
              <w:jc w:val="center"/>
              <w:rPr>
                <w:sz w:val="16"/>
                <w:szCs w:val="16"/>
              </w:rPr>
            </w:pPr>
            <w:r>
              <w:rPr>
                <w:sz w:val="16"/>
                <w:szCs w:val="16"/>
              </w:rPr>
              <w:t>-          6.377,29</w:t>
            </w:r>
          </w:p>
        </w:tc>
        <w:tc>
          <w:tcPr>
            <w:tcW w:w="887" w:type="dxa"/>
            <w:noWrap/>
            <w:vAlign w:val="center"/>
            <w:hideMark/>
          </w:tcPr>
          <w:p w14:paraId="3A21EFBF" w14:textId="43F70B08" w:rsidR="00771A4B" w:rsidRDefault="00771A4B" w:rsidP="00771A4B">
            <w:pPr>
              <w:jc w:val="center"/>
              <w:rPr>
                <w:sz w:val="16"/>
                <w:szCs w:val="16"/>
              </w:rPr>
            </w:pPr>
            <w:r>
              <w:rPr>
                <w:sz w:val="16"/>
                <w:szCs w:val="16"/>
              </w:rPr>
              <w:t>-</w:t>
            </w:r>
          </w:p>
        </w:tc>
      </w:tr>
      <w:tr w:rsidR="00771A4B" w14:paraId="2FA1ACB4" w14:textId="77777777" w:rsidTr="00771A4B">
        <w:trPr>
          <w:trHeight w:val="240"/>
        </w:trPr>
        <w:tc>
          <w:tcPr>
            <w:tcW w:w="936" w:type="dxa"/>
            <w:noWrap/>
            <w:hideMark/>
          </w:tcPr>
          <w:p w14:paraId="21571FB9" w14:textId="60FEE510" w:rsidR="00771A4B" w:rsidRDefault="00771A4B" w:rsidP="00771A4B">
            <w:pPr>
              <w:rPr>
                <w:sz w:val="16"/>
                <w:szCs w:val="16"/>
              </w:rPr>
            </w:pPr>
            <w:r>
              <w:rPr>
                <w:sz w:val="16"/>
                <w:szCs w:val="16"/>
              </w:rPr>
              <w:t>Equipamentos informática</w:t>
            </w:r>
          </w:p>
        </w:tc>
        <w:tc>
          <w:tcPr>
            <w:tcW w:w="1096" w:type="dxa"/>
            <w:noWrap/>
            <w:hideMark/>
          </w:tcPr>
          <w:p w14:paraId="2668BE4C" w14:textId="77777777" w:rsidR="00771A4B" w:rsidRDefault="00771A4B" w:rsidP="00771A4B">
            <w:pPr>
              <w:rPr>
                <w:sz w:val="16"/>
                <w:szCs w:val="16"/>
              </w:rPr>
            </w:pPr>
            <w:r>
              <w:rPr>
                <w:sz w:val="16"/>
                <w:szCs w:val="16"/>
              </w:rPr>
              <w:t>3300000023400</w:t>
            </w:r>
          </w:p>
        </w:tc>
        <w:tc>
          <w:tcPr>
            <w:tcW w:w="628" w:type="dxa"/>
            <w:noWrap/>
            <w:hideMark/>
          </w:tcPr>
          <w:p w14:paraId="1B592508" w14:textId="13D50440" w:rsidR="00771A4B" w:rsidRDefault="00771A4B" w:rsidP="00771A4B">
            <w:pPr>
              <w:rPr>
                <w:sz w:val="16"/>
                <w:szCs w:val="16"/>
              </w:rPr>
            </w:pPr>
            <w:r>
              <w:rPr>
                <w:sz w:val="16"/>
                <w:szCs w:val="16"/>
              </w:rPr>
              <w:t>Curitiba</w:t>
            </w:r>
          </w:p>
        </w:tc>
        <w:tc>
          <w:tcPr>
            <w:tcW w:w="3466" w:type="dxa"/>
            <w:noWrap/>
            <w:hideMark/>
          </w:tcPr>
          <w:p w14:paraId="45EE58F5" w14:textId="77777777" w:rsidR="00771A4B" w:rsidRDefault="00771A4B" w:rsidP="00771A4B">
            <w:pPr>
              <w:rPr>
                <w:sz w:val="16"/>
                <w:szCs w:val="16"/>
              </w:rPr>
            </w:pPr>
            <w:r>
              <w:rPr>
                <w:sz w:val="16"/>
                <w:szCs w:val="16"/>
              </w:rPr>
              <w:t>SERVIDOR FAB: HP, MOD: NETSERVER LP1000R, N/S: MX12755177 (ESTOQUE)</w:t>
            </w:r>
          </w:p>
        </w:tc>
        <w:tc>
          <w:tcPr>
            <w:tcW w:w="481" w:type="dxa"/>
            <w:noWrap/>
            <w:hideMark/>
          </w:tcPr>
          <w:p w14:paraId="63D7798E" w14:textId="77777777" w:rsidR="00771A4B" w:rsidRDefault="00771A4B" w:rsidP="00771A4B">
            <w:pPr>
              <w:rPr>
                <w:sz w:val="16"/>
                <w:szCs w:val="16"/>
              </w:rPr>
            </w:pPr>
            <w:r>
              <w:rPr>
                <w:sz w:val="16"/>
                <w:szCs w:val="16"/>
              </w:rPr>
              <w:t>CTA</w:t>
            </w:r>
          </w:p>
        </w:tc>
        <w:tc>
          <w:tcPr>
            <w:tcW w:w="950" w:type="dxa"/>
            <w:noWrap/>
            <w:vAlign w:val="center"/>
            <w:hideMark/>
          </w:tcPr>
          <w:p w14:paraId="5C5F3286" w14:textId="77777777" w:rsidR="00771A4B" w:rsidRDefault="00771A4B" w:rsidP="00771A4B">
            <w:pPr>
              <w:jc w:val="center"/>
              <w:rPr>
                <w:sz w:val="16"/>
                <w:szCs w:val="16"/>
              </w:rPr>
            </w:pPr>
            <w:r>
              <w:rPr>
                <w:sz w:val="16"/>
                <w:szCs w:val="16"/>
              </w:rPr>
              <w:t>ZYINFOR</w:t>
            </w:r>
          </w:p>
        </w:tc>
        <w:tc>
          <w:tcPr>
            <w:tcW w:w="665" w:type="dxa"/>
            <w:noWrap/>
            <w:vAlign w:val="center"/>
            <w:hideMark/>
          </w:tcPr>
          <w:p w14:paraId="4B2214C6" w14:textId="77777777" w:rsidR="00771A4B" w:rsidRDefault="00771A4B" w:rsidP="00771A4B">
            <w:pPr>
              <w:jc w:val="center"/>
              <w:rPr>
                <w:sz w:val="16"/>
                <w:szCs w:val="16"/>
              </w:rPr>
            </w:pPr>
            <w:r>
              <w:rPr>
                <w:sz w:val="16"/>
                <w:szCs w:val="16"/>
              </w:rPr>
              <w:t>1</w:t>
            </w:r>
          </w:p>
        </w:tc>
        <w:tc>
          <w:tcPr>
            <w:tcW w:w="983" w:type="dxa"/>
            <w:vAlign w:val="center"/>
          </w:tcPr>
          <w:p w14:paraId="7BCC6616" w14:textId="2D94B0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83BE74" w14:textId="2462C280" w:rsidR="00771A4B" w:rsidRDefault="00771A4B" w:rsidP="00771A4B">
            <w:pPr>
              <w:jc w:val="center"/>
              <w:rPr>
                <w:sz w:val="16"/>
                <w:szCs w:val="16"/>
              </w:rPr>
            </w:pPr>
            <w:r>
              <w:rPr>
                <w:sz w:val="16"/>
                <w:szCs w:val="16"/>
              </w:rPr>
              <w:t>UN</w:t>
            </w:r>
          </w:p>
        </w:tc>
        <w:tc>
          <w:tcPr>
            <w:tcW w:w="887" w:type="dxa"/>
            <w:noWrap/>
            <w:vAlign w:val="center"/>
            <w:hideMark/>
          </w:tcPr>
          <w:p w14:paraId="5A2E4FC4" w14:textId="7CDA10C2" w:rsidR="00771A4B" w:rsidRDefault="00771A4B" w:rsidP="00771A4B">
            <w:pPr>
              <w:jc w:val="center"/>
              <w:rPr>
                <w:sz w:val="16"/>
                <w:szCs w:val="16"/>
              </w:rPr>
            </w:pPr>
            <w:r>
              <w:rPr>
                <w:sz w:val="16"/>
                <w:szCs w:val="16"/>
              </w:rPr>
              <w:t>8.967,39</w:t>
            </w:r>
          </w:p>
        </w:tc>
        <w:tc>
          <w:tcPr>
            <w:tcW w:w="1152" w:type="dxa"/>
            <w:noWrap/>
            <w:vAlign w:val="center"/>
            <w:hideMark/>
          </w:tcPr>
          <w:p w14:paraId="3DB6F423" w14:textId="54C1E261" w:rsidR="00771A4B" w:rsidRDefault="00771A4B" w:rsidP="00771A4B">
            <w:pPr>
              <w:jc w:val="center"/>
              <w:rPr>
                <w:sz w:val="16"/>
                <w:szCs w:val="16"/>
              </w:rPr>
            </w:pPr>
            <w:r>
              <w:rPr>
                <w:sz w:val="16"/>
                <w:szCs w:val="16"/>
              </w:rPr>
              <w:t>-          8.967,39</w:t>
            </w:r>
          </w:p>
        </w:tc>
        <w:tc>
          <w:tcPr>
            <w:tcW w:w="887" w:type="dxa"/>
            <w:noWrap/>
            <w:vAlign w:val="center"/>
            <w:hideMark/>
          </w:tcPr>
          <w:p w14:paraId="2EC0A5B4" w14:textId="532535CC" w:rsidR="00771A4B" w:rsidRDefault="00771A4B" w:rsidP="00771A4B">
            <w:pPr>
              <w:jc w:val="center"/>
              <w:rPr>
                <w:sz w:val="16"/>
                <w:szCs w:val="16"/>
              </w:rPr>
            </w:pPr>
            <w:r>
              <w:rPr>
                <w:sz w:val="16"/>
                <w:szCs w:val="16"/>
              </w:rPr>
              <w:t>-</w:t>
            </w:r>
          </w:p>
        </w:tc>
      </w:tr>
      <w:tr w:rsidR="00771A4B" w14:paraId="10BFAC2F" w14:textId="77777777" w:rsidTr="00771A4B">
        <w:trPr>
          <w:trHeight w:val="240"/>
        </w:trPr>
        <w:tc>
          <w:tcPr>
            <w:tcW w:w="936" w:type="dxa"/>
            <w:noWrap/>
            <w:hideMark/>
          </w:tcPr>
          <w:p w14:paraId="686B45B6" w14:textId="69195BD9" w:rsidR="00771A4B" w:rsidRDefault="00771A4B" w:rsidP="00771A4B">
            <w:pPr>
              <w:rPr>
                <w:sz w:val="16"/>
                <w:szCs w:val="16"/>
              </w:rPr>
            </w:pPr>
            <w:r>
              <w:rPr>
                <w:sz w:val="16"/>
                <w:szCs w:val="16"/>
              </w:rPr>
              <w:t>Equipamentos informática</w:t>
            </w:r>
          </w:p>
        </w:tc>
        <w:tc>
          <w:tcPr>
            <w:tcW w:w="1096" w:type="dxa"/>
            <w:noWrap/>
            <w:hideMark/>
          </w:tcPr>
          <w:p w14:paraId="765E4C87" w14:textId="77777777" w:rsidR="00771A4B" w:rsidRDefault="00771A4B" w:rsidP="00771A4B">
            <w:pPr>
              <w:rPr>
                <w:sz w:val="16"/>
                <w:szCs w:val="16"/>
              </w:rPr>
            </w:pPr>
            <w:r>
              <w:rPr>
                <w:sz w:val="16"/>
                <w:szCs w:val="16"/>
              </w:rPr>
              <w:t>3300000023410</w:t>
            </w:r>
          </w:p>
        </w:tc>
        <w:tc>
          <w:tcPr>
            <w:tcW w:w="628" w:type="dxa"/>
            <w:noWrap/>
            <w:hideMark/>
          </w:tcPr>
          <w:p w14:paraId="1AAAC916" w14:textId="167134B7" w:rsidR="00771A4B" w:rsidRDefault="00771A4B" w:rsidP="00771A4B">
            <w:pPr>
              <w:rPr>
                <w:sz w:val="16"/>
                <w:szCs w:val="16"/>
              </w:rPr>
            </w:pPr>
            <w:r>
              <w:rPr>
                <w:sz w:val="16"/>
                <w:szCs w:val="16"/>
              </w:rPr>
              <w:t>Curitiba</w:t>
            </w:r>
          </w:p>
        </w:tc>
        <w:tc>
          <w:tcPr>
            <w:tcW w:w="3466" w:type="dxa"/>
            <w:noWrap/>
            <w:hideMark/>
          </w:tcPr>
          <w:p w14:paraId="24F11627" w14:textId="77777777" w:rsidR="00771A4B" w:rsidRDefault="00771A4B" w:rsidP="00771A4B">
            <w:pPr>
              <w:rPr>
                <w:sz w:val="16"/>
                <w:szCs w:val="16"/>
              </w:rPr>
            </w:pPr>
            <w:r>
              <w:rPr>
                <w:sz w:val="16"/>
                <w:szCs w:val="16"/>
              </w:rPr>
              <w:t>SERVIDOR FAB: HP, MOD: DL145, N/S: BRC52610RF (ESTOQUE)</w:t>
            </w:r>
          </w:p>
        </w:tc>
        <w:tc>
          <w:tcPr>
            <w:tcW w:w="481" w:type="dxa"/>
            <w:noWrap/>
            <w:hideMark/>
          </w:tcPr>
          <w:p w14:paraId="4FEBA2BE" w14:textId="77777777" w:rsidR="00771A4B" w:rsidRDefault="00771A4B" w:rsidP="00771A4B">
            <w:pPr>
              <w:rPr>
                <w:sz w:val="16"/>
                <w:szCs w:val="16"/>
              </w:rPr>
            </w:pPr>
            <w:r>
              <w:rPr>
                <w:sz w:val="16"/>
                <w:szCs w:val="16"/>
              </w:rPr>
              <w:t>CTA</w:t>
            </w:r>
          </w:p>
        </w:tc>
        <w:tc>
          <w:tcPr>
            <w:tcW w:w="950" w:type="dxa"/>
            <w:noWrap/>
            <w:vAlign w:val="center"/>
            <w:hideMark/>
          </w:tcPr>
          <w:p w14:paraId="1DCF454B" w14:textId="77777777" w:rsidR="00771A4B" w:rsidRDefault="00771A4B" w:rsidP="00771A4B">
            <w:pPr>
              <w:jc w:val="center"/>
              <w:rPr>
                <w:sz w:val="16"/>
                <w:szCs w:val="16"/>
              </w:rPr>
            </w:pPr>
            <w:r>
              <w:rPr>
                <w:sz w:val="16"/>
                <w:szCs w:val="16"/>
              </w:rPr>
              <w:t>ZYINFOR</w:t>
            </w:r>
          </w:p>
        </w:tc>
        <w:tc>
          <w:tcPr>
            <w:tcW w:w="665" w:type="dxa"/>
            <w:noWrap/>
            <w:vAlign w:val="center"/>
            <w:hideMark/>
          </w:tcPr>
          <w:p w14:paraId="33A201CC" w14:textId="77777777" w:rsidR="00771A4B" w:rsidRDefault="00771A4B" w:rsidP="00771A4B">
            <w:pPr>
              <w:jc w:val="center"/>
              <w:rPr>
                <w:sz w:val="16"/>
                <w:szCs w:val="16"/>
              </w:rPr>
            </w:pPr>
            <w:r>
              <w:rPr>
                <w:sz w:val="16"/>
                <w:szCs w:val="16"/>
              </w:rPr>
              <w:t>1</w:t>
            </w:r>
          </w:p>
        </w:tc>
        <w:tc>
          <w:tcPr>
            <w:tcW w:w="983" w:type="dxa"/>
            <w:vAlign w:val="center"/>
          </w:tcPr>
          <w:p w14:paraId="11D82D7B" w14:textId="3CA19F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2BC7BF" w14:textId="6B756608" w:rsidR="00771A4B" w:rsidRDefault="00771A4B" w:rsidP="00771A4B">
            <w:pPr>
              <w:jc w:val="center"/>
              <w:rPr>
                <w:sz w:val="16"/>
                <w:szCs w:val="16"/>
              </w:rPr>
            </w:pPr>
            <w:r>
              <w:rPr>
                <w:sz w:val="16"/>
                <w:szCs w:val="16"/>
              </w:rPr>
              <w:t>UN</w:t>
            </w:r>
          </w:p>
        </w:tc>
        <w:tc>
          <w:tcPr>
            <w:tcW w:w="887" w:type="dxa"/>
            <w:noWrap/>
            <w:vAlign w:val="center"/>
            <w:hideMark/>
          </w:tcPr>
          <w:p w14:paraId="4F9AE605" w14:textId="3A5B537B" w:rsidR="00771A4B" w:rsidRDefault="00771A4B" w:rsidP="00771A4B">
            <w:pPr>
              <w:jc w:val="center"/>
              <w:rPr>
                <w:sz w:val="16"/>
                <w:szCs w:val="16"/>
              </w:rPr>
            </w:pPr>
            <w:r>
              <w:rPr>
                <w:sz w:val="16"/>
                <w:szCs w:val="16"/>
              </w:rPr>
              <w:t>8.967,39</w:t>
            </w:r>
          </w:p>
        </w:tc>
        <w:tc>
          <w:tcPr>
            <w:tcW w:w="1152" w:type="dxa"/>
            <w:noWrap/>
            <w:vAlign w:val="center"/>
            <w:hideMark/>
          </w:tcPr>
          <w:p w14:paraId="04771C6C" w14:textId="5C9E63D5" w:rsidR="00771A4B" w:rsidRDefault="00771A4B" w:rsidP="00771A4B">
            <w:pPr>
              <w:jc w:val="center"/>
              <w:rPr>
                <w:sz w:val="16"/>
                <w:szCs w:val="16"/>
              </w:rPr>
            </w:pPr>
            <w:r>
              <w:rPr>
                <w:sz w:val="16"/>
                <w:szCs w:val="16"/>
              </w:rPr>
              <w:t>-          8.967,39</w:t>
            </w:r>
          </w:p>
        </w:tc>
        <w:tc>
          <w:tcPr>
            <w:tcW w:w="887" w:type="dxa"/>
            <w:noWrap/>
            <w:vAlign w:val="center"/>
            <w:hideMark/>
          </w:tcPr>
          <w:p w14:paraId="6889FD1A" w14:textId="26A18425" w:rsidR="00771A4B" w:rsidRDefault="00771A4B" w:rsidP="00771A4B">
            <w:pPr>
              <w:jc w:val="center"/>
              <w:rPr>
                <w:sz w:val="16"/>
                <w:szCs w:val="16"/>
              </w:rPr>
            </w:pPr>
            <w:r>
              <w:rPr>
                <w:sz w:val="16"/>
                <w:szCs w:val="16"/>
              </w:rPr>
              <w:t>-</w:t>
            </w:r>
          </w:p>
        </w:tc>
      </w:tr>
      <w:tr w:rsidR="00771A4B" w14:paraId="749F3793" w14:textId="77777777" w:rsidTr="00771A4B">
        <w:trPr>
          <w:trHeight w:val="240"/>
        </w:trPr>
        <w:tc>
          <w:tcPr>
            <w:tcW w:w="936" w:type="dxa"/>
            <w:noWrap/>
            <w:hideMark/>
          </w:tcPr>
          <w:p w14:paraId="243D4378" w14:textId="5EA0AC9D" w:rsidR="00771A4B" w:rsidRDefault="00771A4B" w:rsidP="00771A4B">
            <w:pPr>
              <w:rPr>
                <w:sz w:val="16"/>
                <w:szCs w:val="16"/>
              </w:rPr>
            </w:pPr>
            <w:r>
              <w:rPr>
                <w:sz w:val="16"/>
                <w:szCs w:val="16"/>
              </w:rPr>
              <w:t>Equipamentos informática</w:t>
            </w:r>
          </w:p>
        </w:tc>
        <w:tc>
          <w:tcPr>
            <w:tcW w:w="1096" w:type="dxa"/>
            <w:noWrap/>
            <w:hideMark/>
          </w:tcPr>
          <w:p w14:paraId="5D521581" w14:textId="77777777" w:rsidR="00771A4B" w:rsidRDefault="00771A4B" w:rsidP="00771A4B">
            <w:pPr>
              <w:rPr>
                <w:sz w:val="16"/>
                <w:szCs w:val="16"/>
              </w:rPr>
            </w:pPr>
            <w:r>
              <w:rPr>
                <w:sz w:val="16"/>
                <w:szCs w:val="16"/>
              </w:rPr>
              <w:t>3300000023450</w:t>
            </w:r>
          </w:p>
        </w:tc>
        <w:tc>
          <w:tcPr>
            <w:tcW w:w="628" w:type="dxa"/>
            <w:noWrap/>
            <w:hideMark/>
          </w:tcPr>
          <w:p w14:paraId="310FD792" w14:textId="6D6ACB3D" w:rsidR="00771A4B" w:rsidRDefault="00771A4B" w:rsidP="00771A4B">
            <w:pPr>
              <w:rPr>
                <w:sz w:val="16"/>
                <w:szCs w:val="16"/>
              </w:rPr>
            </w:pPr>
            <w:r>
              <w:rPr>
                <w:sz w:val="16"/>
                <w:szCs w:val="16"/>
              </w:rPr>
              <w:t>Curitiba</w:t>
            </w:r>
          </w:p>
        </w:tc>
        <w:tc>
          <w:tcPr>
            <w:tcW w:w="3466" w:type="dxa"/>
            <w:noWrap/>
            <w:hideMark/>
          </w:tcPr>
          <w:p w14:paraId="47CDD07C" w14:textId="77777777" w:rsidR="00771A4B" w:rsidRDefault="00771A4B" w:rsidP="00771A4B">
            <w:pPr>
              <w:rPr>
                <w:sz w:val="16"/>
                <w:szCs w:val="16"/>
              </w:rPr>
            </w:pPr>
            <w:r>
              <w:rPr>
                <w:sz w:val="16"/>
                <w:szCs w:val="16"/>
              </w:rPr>
              <w:t>SERVIDOR FAB: DELL, MOD: POWER EDGE R610, N/S: JXF50L1 TAG: BR71 MT: ADPWCYD01</w:t>
            </w:r>
          </w:p>
        </w:tc>
        <w:tc>
          <w:tcPr>
            <w:tcW w:w="481" w:type="dxa"/>
            <w:noWrap/>
            <w:hideMark/>
          </w:tcPr>
          <w:p w14:paraId="3DC3F3B9" w14:textId="77777777" w:rsidR="00771A4B" w:rsidRDefault="00771A4B" w:rsidP="00771A4B">
            <w:pPr>
              <w:rPr>
                <w:sz w:val="16"/>
                <w:szCs w:val="16"/>
              </w:rPr>
            </w:pPr>
            <w:r>
              <w:rPr>
                <w:sz w:val="16"/>
                <w:szCs w:val="16"/>
              </w:rPr>
              <w:t>CTA</w:t>
            </w:r>
          </w:p>
        </w:tc>
        <w:tc>
          <w:tcPr>
            <w:tcW w:w="950" w:type="dxa"/>
            <w:noWrap/>
            <w:vAlign w:val="center"/>
            <w:hideMark/>
          </w:tcPr>
          <w:p w14:paraId="2169CF69" w14:textId="77777777" w:rsidR="00771A4B" w:rsidRDefault="00771A4B" w:rsidP="00771A4B">
            <w:pPr>
              <w:jc w:val="center"/>
              <w:rPr>
                <w:sz w:val="16"/>
                <w:szCs w:val="16"/>
              </w:rPr>
            </w:pPr>
            <w:r>
              <w:rPr>
                <w:sz w:val="16"/>
                <w:szCs w:val="16"/>
              </w:rPr>
              <w:t>ZYINFOR</w:t>
            </w:r>
          </w:p>
        </w:tc>
        <w:tc>
          <w:tcPr>
            <w:tcW w:w="665" w:type="dxa"/>
            <w:noWrap/>
            <w:vAlign w:val="center"/>
            <w:hideMark/>
          </w:tcPr>
          <w:p w14:paraId="7346A265" w14:textId="77777777" w:rsidR="00771A4B" w:rsidRDefault="00771A4B" w:rsidP="00771A4B">
            <w:pPr>
              <w:jc w:val="center"/>
              <w:rPr>
                <w:sz w:val="16"/>
                <w:szCs w:val="16"/>
              </w:rPr>
            </w:pPr>
            <w:r>
              <w:rPr>
                <w:sz w:val="16"/>
                <w:szCs w:val="16"/>
              </w:rPr>
              <w:t>1</w:t>
            </w:r>
          </w:p>
        </w:tc>
        <w:tc>
          <w:tcPr>
            <w:tcW w:w="983" w:type="dxa"/>
            <w:vAlign w:val="center"/>
          </w:tcPr>
          <w:p w14:paraId="4487D860" w14:textId="258FA4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D0DFD2" w14:textId="2D5582CE" w:rsidR="00771A4B" w:rsidRDefault="00771A4B" w:rsidP="00771A4B">
            <w:pPr>
              <w:jc w:val="center"/>
              <w:rPr>
                <w:sz w:val="16"/>
                <w:szCs w:val="16"/>
              </w:rPr>
            </w:pPr>
            <w:r>
              <w:rPr>
                <w:sz w:val="16"/>
                <w:szCs w:val="16"/>
              </w:rPr>
              <w:t>UN</w:t>
            </w:r>
          </w:p>
        </w:tc>
        <w:tc>
          <w:tcPr>
            <w:tcW w:w="887" w:type="dxa"/>
            <w:noWrap/>
            <w:vAlign w:val="center"/>
            <w:hideMark/>
          </w:tcPr>
          <w:p w14:paraId="2327611E" w14:textId="36490789" w:rsidR="00771A4B" w:rsidRDefault="00771A4B" w:rsidP="00771A4B">
            <w:pPr>
              <w:jc w:val="center"/>
              <w:rPr>
                <w:sz w:val="16"/>
                <w:szCs w:val="16"/>
              </w:rPr>
            </w:pPr>
            <w:r>
              <w:rPr>
                <w:sz w:val="16"/>
                <w:szCs w:val="16"/>
              </w:rPr>
              <w:t>5.339,40</w:t>
            </w:r>
          </w:p>
        </w:tc>
        <w:tc>
          <w:tcPr>
            <w:tcW w:w="1152" w:type="dxa"/>
            <w:noWrap/>
            <w:vAlign w:val="center"/>
            <w:hideMark/>
          </w:tcPr>
          <w:p w14:paraId="38C5900B" w14:textId="2AB2D6A8" w:rsidR="00771A4B" w:rsidRDefault="00771A4B" w:rsidP="00771A4B">
            <w:pPr>
              <w:jc w:val="center"/>
              <w:rPr>
                <w:sz w:val="16"/>
                <w:szCs w:val="16"/>
              </w:rPr>
            </w:pPr>
            <w:r>
              <w:rPr>
                <w:sz w:val="16"/>
                <w:szCs w:val="16"/>
              </w:rPr>
              <w:t>-          5.339,40</w:t>
            </w:r>
          </w:p>
        </w:tc>
        <w:tc>
          <w:tcPr>
            <w:tcW w:w="887" w:type="dxa"/>
            <w:noWrap/>
            <w:vAlign w:val="center"/>
            <w:hideMark/>
          </w:tcPr>
          <w:p w14:paraId="0E33CF2A" w14:textId="52CC4D65" w:rsidR="00771A4B" w:rsidRDefault="00771A4B" w:rsidP="00771A4B">
            <w:pPr>
              <w:jc w:val="center"/>
              <w:rPr>
                <w:sz w:val="16"/>
                <w:szCs w:val="16"/>
              </w:rPr>
            </w:pPr>
            <w:r>
              <w:rPr>
                <w:sz w:val="16"/>
                <w:szCs w:val="16"/>
              </w:rPr>
              <w:t>-</w:t>
            </w:r>
          </w:p>
        </w:tc>
      </w:tr>
      <w:tr w:rsidR="00771A4B" w14:paraId="1194F676" w14:textId="77777777" w:rsidTr="00771A4B">
        <w:trPr>
          <w:trHeight w:val="240"/>
        </w:trPr>
        <w:tc>
          <w:tcPr>
            <w:tcW w:w="936" w:type="dxa"/>
            <w:noWrap/>
            <w:hideMark/>
          </w:tcPr>
          <w:p w14:paraId="1B2400E2" w14:textId="1D18CB6E" w:rsidR="00771A4B" w:rsidRDefault="00771A4B" w:rsidP="00771A4B">
            <w:pPr>
              <w:rPr>
                <w:sz w:val="16"/>
                <w:szCs w:val="16"/>
              </w:rPr>
            </w:pPr>
            <w:r>
              <w:rPr>
                <w:sz w:val="16"/>
                <w:szCs w:val="16"/>
              </w:rPr>
              <w:t>Maquinas e equipamentos</w:t>
            </w:r>
          </w:p>
        </w:tc>
        <w:tc>
          <w:tcPr>
            <w:tcW w:w="1096" w:type="dxa"/>
            <w:noWrap/>
            <w:hideMark/>
          </w:tcPr>
          <w:p w14:paraId="4F42A8F4" w14:textId="77777777" w:rsidR="00771A4B" w:rsidRDefault="00771A4B" w:rsidP="00771A4B">
            <w:pPr>
              <w:rPr>
                <w:sz w:val="16"/>
                <w:szCs w:val="16"/>
              </w:rPr>
            </w:pPr>
            <w:r>
              <w:rPr>
                <w:sz w:val="16"/>
                <w:szCs w:val="16"/>
              </w:rPr>
              <w:t>3500000037630</w:t>
            </w:r>
          </w:p>
        </w:tc>
        <w:tc>
          <w:tcPr>
            <w:tcW w:w="628" w:type="dxa"/>
            <w:noWrap/>
            <w:hideMark/>
          </w:tcPr>
          <w:p w14:paraId="4B588416" w14:textId="714D377F" w:rsidR="00771A4B" w:rsidRDefault="00771A4B" w:rsidP="00771A4B">
            <w:pPr>
              <w:rPr>
                <w:sz w:val="16"/>
                <w:szCs w:val="16"/>
              </w:rPr>
            </w:pPr>
            <w:r>
              <w:rPr>
                <w:sz w:val="16"/>
                <w:szCs w:val="16"/>
              </w:rPr>
              <w:t>Curitiba</w:t>
            </w:r>
          </w:p>
        </w:tc>
        <w:tc>
          <w:tcPr>
            <w:tcW w:w="3466" w:type="dxa"/>
            <w:noWrap/>
            <w:hideMark/>
          </w:tcPr>
          <w:p w14:paraId="1DD02BF7" w14:textId="77777777" w:rsidR="00771A4B" w:rsidRDefault="00771A4B" w:rsidP="00771A4B">
            <w:pPr>
              <w:rPr>
                <w:sz w:val="16"/>
                <w:szCs w:val="16"/>
              </w:rPr>
            </w:pPr>
            <w:r>
              <w:rPr>
                <w:sz w:val="16"/>
                <w:szCs w:val="16"/>
              </w:rPr>
              <w:t>BOMBA DE ENGRENAGEM FAB: HIDEX, MOD: H34, N/S: 16433 MAT.ACO CARBONO MOTOR ELETRICO 1CV-1730RPM.</w:t>
            </w:r>
          </w:p>
        </w:tc>
        <w:tc>
          <w:tcPr>
            <w:tcW w:w="481" w:type="dxa"/>
            <w:noWrap/>
            <w:hideMark/>
          </w:tcPr>
          <w:p w14:paraId="563372C1" w14:textId="77777777" w:rsidR="00771A4B" w:rsidRDefault="00771A4B" w:rsidP="00771A4B">
            <w:pPr>
              <w:rPr>
                <w:sz w:val="16"/>
                <w:szCs w:val="16"/>
              </w:rPr>
            </w:pPr>
            <w:r>
              <w:rPr>
                <w:sz w:val="16"/>
                <w:szCs w:val="16"/>
              </w:rPr>
              <w:t>CTA</w:t>
            </w:r>
          </w:p>
        </w:tc>
        <w:tc>
          <w:tcPr>
            <w:tcW w:w="950" w:type="dxa"/>
            <w:noWrap/>
            <w:vAlign w:val="center"/>
            <w:hideMark/>
          </w:tcPr>
          <w:p w14:paraId="0EC62FA8" w14:textId="77777777" w:rsidR="00771A4B" w:rsidRDefault="00771A4B" w:rsidP="00771A4B">
            <w:pPr>
              <w:jc w:val="center"/>
              <w:rPr>
                <w:sz w:val="16"/>
                <w:szCs w:val="16"/>
              </w:rPr>
            </w:pPr>
            <w:r>
              <w:rPr>
                <w:sz w:val="16"/>
                <w:szCs w:val="16"/>
              </w:rPr>
              <w:t>ZWEQENER</w:t>
            </w:r>
          </w:p>
        </w:tc>
        <w:tc>
          <w:tcPr>
            <w:tcW w:w="665" w:type="dxa"/>
            <w:noWrap/>
            <w:vAlign w:val="center"/>
            <w:hideMark/>
          </w:tcPr>
          <w:p w14:paraId="641EF5D4" w14:textId="77777777" w:rsidR="00771A4B" w:rsidRDefault="00771A4B" w:rsidP="00771A4B">
            <w:pPr>
              <w:jc w:val="center"/>
              <w:rPr>
                <w:sz w:val="16"/>
                <w:szCs w:val="16"/>
              </w:rPr>
            </w:pPr>
            <w:r>
              <w:rPr>
                <w:sz w:val="16"/>
                <w:szCs w:val="16"/>
              </w:rPr>
              <w:t>1</w:t>
            </w:r>
          </w:p>
        </w:tc>
        <w:tc>
          <w:tcPr>
            <w:tcW w:w="983" w:type="dxa"/>
            <w:vAlign w:val="center"/>
          </w:tcPr>
          <w:p w14:paraId="4043A015" w14:textId="4BEE88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C9AFE4" w14:textId="2A84B5EA" w:rsidR="00771A4B" w:rsidRDefault="00771A4B" w:rsidP="00771A4B">
            <w:pPr>
              <w:jc w:val="center"/>
              <w:rPr>
                <w:sz w:val="16"/>
                <w:szCs w:val="16"/>
              </w:rPr>
            </w:pPr>
            <w:r>
              <w:rPr>
                <w:sz w:val="16"/>
                <w:szCs w:val="16"/>
              </w:rPr>
              <w:t>UN</w:t>
            </w:r>
          </w:p>
        </w:tc>
        <w:tc>
          <w:tcPr>
            <w:tcW w:w="887" w:type="dxa"/>
            <w:noWrap/>
            <w:vAlign w:val="center"/>
            <w:hideMark/>
          </w:tcPr>
          <w:p w14:paraId="5E6D8A8E" w14:textId="6503BEF1" w:rsidR="00771A4B" w:rsidRDefault="00771A4B" w:rsidP="00771A4B">
            <w:pPr>
              <w:jc w:val="center"/>
              <w:rPr>
                <w:sz w:val="16"/>
                <w:szCs w:val="16"/>
              </w:rPr>
            </w:pPr>
            <w:r>
              <w:rPr>
                <w:sz w:val="16"/>
                <w:szCs w:val="16"/>
              </w:rPr>
              <w:t>102.399,31</w:t>
            </w:r>
          </w:p>
        </w:tc>
        <w:tc>
          <w:tcPr>
            <w:tcW w:w="1152" w:type="dxa"/>
            <w:noWrap/>
            <w:vAlign w:val="center"/>
            <w:hideMark/>
          </w:tcPr>
          <w:p w14:paraId="2B69436D" w14:textId="5BC0FDD7" w:rsidR="00771A4B" w:rsidRDefault="00771A4B" w:rsidP="00771A4B">
            <w:pPr>
              <w:jc w:val="center"/>
              <w:rPr>
                <w:sz w:val="16"/>
                <w:szCs w:val="16"/>
              </w:rPr>
            </w:pPr>
            <w:r>
              <w:rPr>
                <w:sz w:val="16"/>
                <w:szCs w:val="16"/>
              </w:rPr>
              <w:t>-        49.493,73</w:t>
            </w:r>
          </w:p>
        </w:tc>
        <w:tc>
          <w:tcPr>
            <w:tcW w:w="887" w:type="dxa"/>
            <w:noWrap/>
            <w:vAlign w:val="center"/>
            <w:hideMark/>
          </w:tcPr>
          <w:p w14:paraId="004C7E46" w14:textId="76234807" w:rsidR="00771A4B" w:rsidRDefault="00771A4B" w:rsidP="00771A4B">
            <w:pPr>
              <w:jc w:val="center"/>
              <w:rPr>
                <w:sz w:val="16"/>
                <w:szCs w:val="16"/>
              </w:rPr>
            </w:pPr>
            <w:r>
              <w:rPr>
                <w:sz w:val="16"/>
                <w:szCs w:val="16"/>
              </w:rPr>
              <w:t>52.905,58</w:t>
            </w:r>
          </w:p>
        </w:tc>
      </w:tr>
      <w:tr w:rsidR="00771A4B" w14:paraId="0CCA1E07" w14:textId="77777777" w:rsidTr="00771A4B">
        <w:trPr>
          <w:trHeight w:val="240"/>
        </w:trPr>
        <w:tc>
          <w:tcPr>
            <w:tcW w:w="936" w:type="dxa"/>
            <w:noWrap/>
            <w:hideMark/>
          </w:tcPr>
          <w:p w14:paraId="1ABFB4BC" w14:textId="64EB51A7"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785440E" w14:textId="77777777" w:rsidR="00771A4B" w:rsidRDefault="00771A4B" w:rsidP="00771A4B">
            <w:pPr>
              <w:rPr>
                <w:sz w:val="16"/>
                <w:szCs w:val="16"/>
              </w:rPr>
            </w:pPr>
            <w:r>
              <w:rPr>
                <w:sz w:val="16"/>
                <w:szCs w:val="16"/>
              </w:rPr>
              <w:lastRenderedPageBreak/>
              <w:t>3500000037640</w:t>
            </w:r>
          </w:p>
        </w:tc>
        <w:tc>
          <w:tcPr>
            <w:tcW w:w="628" w:type="dxa"/>
            <w:noWrap/>
            <w:hideMark/>
          </w:tcPr>
          <w:p w14:paraId="5E909C22" w14:textId="33314015" w:rsidR="00771A4B" w:rsidRDefault="00771A4B" w:rsidP="00771A4B">
            <w:pPr>
              <w:rPr>
                <w:sz w:val="16"/>
                <w:szCs w:val="16"/>
              </w:rPr>
            </w:pPr>
            <w:r>
              <w:rPr>
                <w:sz w:val="16"/>
                <w:szCs w:val="16"/>
              </w:rPr>
              <w:t>Curitiba</w:t>
            </w:r>
          </w:p>
        </w:tc>
        <w:tc>
          <w:tcPr>
            <w:tcW w:w="3466" w:type="dxa"/>
            <w:noWrap/>
            <w:hideMark/>
          </w:tcPr>
          <w:p w14:paraId="6CC2B664" w14:textId="77777777" w:rsidR="00771A4B" w:rsidRDefault="00771A4B" w:rsidP="00771A4B">
            <w:pPr>
              <w:rPr>
                <w:sz w:val="16"/>
                <w:szCs w:val="16"/>
              </w:rPr>
            </w:pPr>
            <w:r>
              <w:rPr>
                <w:sz w:val="16"/>
                <w:szCs w:val="16"/>
              </w:rPr>
              <w:t xml:space="preserve">BOMBA DE ENGRENAGEM FAB: HIDEX, MOD: H34, N/S: 16313 MAT.ACO CARBONO </w:t>
            </w:r>
            <w:r>
              <w:rPr>
                <w:sz w:val="16"/>
                <w:szCs w:val="16"/>
              </w:rPr>
              <w:lastRenderedPageBreak/>
              <w:t>MOTOR ELETRICO 1CV-1730RPM.</w:t>
            </w:r>
          </w:p>
        </w:tc>
        <w:tc>
          <w:tcPr>
            <w:tcW w:w="481" w:type="dxa"/>
            <w:noWrap/>
            <w:hideMark/>
          </w:tcPr>
          <w:p w14:paraId="04DC05B4" w14:textId="77777777" w:rsidR="00771A4B" w:rsidRDefault="00771A4B" w:rsidP="00771A4B">
            <w:pPr>
              <w:rPr>
                <w:sz w:val="16"/>
                <w:szCs w:val="16"/>
              </w:rPr>
            </w:pPr>
            <w:r>
              <w:rPr>
                <w:sz w:val="16"/>
                <w:szCs w:val="16"/>
              </w:rPr>
              <w:lastRenderedPageBreak/>
              <w:t>CTA</w:t>
            </w:r>
          </w:p>
        </w:tc>
        <w:tc>
          <w:tcPr>
            <w:tcW w:w="950" w:type="dxa"/>
            <w:noWrap/>
            <w:vAlign w:val="center"/>
            <w:hideMark/>
          </w:tcPr>
          <w:p w14:paraId="07D3891C" w14:textId="77777777" w:rsidR="00771A4B" w:rsidRDefault="00771A4B" w:rsidP="00771A4B">
            <w:pPr>
              <w:jc w:val="center"/>
              <w:rPr>
                <w:sz w:val="16"/>
                <w:szCs w:val="16"/>
              </w:rPr>
            </w:pPr>
            <w:r>
              <w:rPr>
                <w:sz w:val="16"/>
                <w:szCs w:val="16"/>
              </w:rPr>
              <w:t>ZWEQENER</w:t>
            </w:r>
          </w:p>
        </w:tc>
        <w:tc>
          <w:tcPr>
            <w:tcW w:w="665" w:type="dxa"/>
            <w:noWrap/>
            <w:vAlign w:val="center"/>
            <w:hideMark/>
          </w:tcPr>
          <w:p w14:paraId="593FABEC" w14:textId="77777777" w:rsidR="00771A4B" w:rsidRDefault="00771A4B" w:rsidP="00771A4B">
            <w:pPr>
              <w:jc w:val="center"/>
              <w:rPr>
                <w:sz w:val="16"/>
                <w:szCs w:val="16"/>
              </w:rPr>
            </w:pPr>
            <w:r>
              <w:rPr>
                <w:sz w:val="16"/>
                <w:szCs w:val="16"/>
              </w:rPr>
              <w:t>1</w:t>
            </w:r>
          </w:p>
        </w:tc>
        <w:tc>
          <w:tcPr>
            <w:tcW w:w="983" w:type="dxa"/>
            <w:vAlign w:val="center"/>
          </w:tcPr>
          <w:p w14:paraId="138DBE6C" w14:textId="65FEC4B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B351C6" w14:textId="7D6129CE" w:rsidR="00771A4B" w:rsidRDefault="00771A4B" w:rsidP="00771A4B">
            <w:pPr>
              <w:jc w:val="center"/>
              <w:rPr>
                <w:sz w:val="16"/>
                <w:szCs w:val="16"/>
              </w:rPr>
            </w:pPr>
            <w:r>
              <w:rPr>
                <w:sz w:val="16"/>
                <w:szCs w:val="16"/>
              </w:rPr>
              <w:t>UN</w:t>
            </w:r>
          </w:p>
        </w:tc>
        <w:tc>
          <w:tcPr>
            <w:tcW w:w="887" w:type="dxa"/>
            <w:noWrap/>
            <w:vAlign w:val="center"/>
            <w:hideMark/>
          </w:tcPr>
          <w:p w14:paraId="4C551F5A" w14:textId="099FA3E1" w:rsidR="00771A4B" w:rsidRDefault="00771A4B" w:rsidP="00771A4B">
            <w:pPr>
              <w:jc w:val="center"/>
              <w:rPr>
                <w:sz w:val="16"/>
                <w:szCs w:val="16"/>
              </w:rPr>
            </w:pPr>
            <w:r>
              <w:rPr>
                <w:sz w:val="16"/>
                <w:szCs w:val="16"/>
              </w:rPr>
              <w:t>77.433,55</w:t>
            </w:r>
          </w:p>
        </w:tc>
        <w:tc>
          <w:tcPr>
            <w:tcW w:w="1152" w:type="dxa"/>
            <w:noWrap/>
            <w:vAlign w:val="center"/>
            <w:hideMark/>
          </w:tcPr>
          <w:p w14:paraId="78A09470" w14:textId="4C5EB22C" w:rsidR="00771A4B" w:rsidRDefault="00771A4B" w:rsidP="00771A4B">
            <w:pPr>
              <w:jc w:val="center"/>
              <w:rPr>
                <w:sz w:val="16"/>
                <w:szCs w:val="16"/>
              </w:rPr>
            </w:pPr>
            <w:r>
              <w:rPr>
                <w:sz w:val="16"/>
                <w:szCs w:val="16"/>
              </w:rPr>
              <w:t>-        46.033,40</w:t>
            </w:r>
          </w:p>
        </w:tc>
        <w:tc>
          <w:tcPr>
            <w:tcW w:w="887" w:type="dxa"/>
            <w:noWrap/>
            <w:vAlign w:val="center"/>
            <w:hideMark/>
          </w:tcPr>
          <w:p w14:paraId="436B773C" w14:textId="04839FC6" w:rsidR="00771A4B" w:rsidRDefault="00771A4B" w:rsidP="00771A4B">
            <w:pPr>
              <w:jc w:val="center"/>
              <w:rPr>
                <w:sz w:val="16"/>
                <w:szCs w:val="16"/>
              </w:rPr>
            </w:pPr>
            <w:r>
              <w:rPr>
                <w:sz w:val="16"/>
                <w:szCs w:val="16"/>
              </w:rPr>
              <w:t>31.400,15</w:t>
            </w:r>
          </w:p>
        </w:tc>
      </w:tr>
      <w:tr w:rsidR="00771A4B" w14:paraId="3F171C7B" w14:textId="77777777" w:rsidTr="00771A4B">
        <w:trPr>
          <w:trHeight w:val="240"/>
        </w:trPr>
        <w:tc>
          <w:tcPr>
            <w:tcW w:w="936" w:type="dxa"/>
            <w:noWrap/>
            <w:hideMark/>
          </w:tcPr>
          <w:p w14:paraId="40EEB53B" w14:textId="7E0E41C2" w:rsidR="00771A4B" w:rsidRDefault="00771A4B" w:rsidP="00771A4B">
            <w:pPr>
              <w:rPr>
                <w:sz w:val="16"/>
                <w:szCs w:val="16"/>
              </w:rPr>
            </w:pPr>
            <w:r>
              <w:rPr>
                <w:sz w:val="16"/>
                <w:szCs w:val="16"/>
              </w:rPr>
              <w:t>Maquinas e equipamentos</w:t>
            </w:r>
          </w:p>
        </w:tc>
        <w:tc>
          <w:tcPr>
            <w:tcW w:w="1096" w:type="dxa"/>
            <w:noWrap/>
            <w:hideMark/>
          </w:tcPr>
          <w:p w14:paraId="20AB653D" w14:textId="77777777" w:rsidR="00771A4B" w:rsidRDefault="00771A4B" w:rsidP="00771A4B">
            <w:pPr>
              <w:rPr>
                <w:sz w:val="16"/>
                <w:szCs w:val="16"/>
              </w:rPr>
            </w:pPr>
            <w:r>
              <w:rPr>
                <w:sz w:val="16"/>
                <w:szCs w:val="16"/>
              </w:rPr>
              <w:t>3500000037650</w:t>
            </w:r>
          </w:p>
        </w:tc>
        <w:tc>
          <w:tcPr>
            <w:tcW w:w="628" w:type="dxa"/>
            <w:noWrap/>
            <w:hideMark/>
          </w:tcPr>
          <w:p w14:paraId="6A578F9A" w14:textId="19838082" w:rsidR="00771A4B" w:rsidRDefault="00771A4B" w:rsidP="00771A4B">
            <w:pPr>
              <w:rPr>
                <w:sz w:val="16"/>
                <w:szCs w:val="16"/>
              </w:rPr>
            </w:pPr>
            <w:r>
              <w:rPr>
                <w:sz w:val="16"/>
                <w:szCs w:val="16"/>
              </w:rPr>
              <w:t>Curitiba</w:t>
            </w:r>
          </w:p>
        </w:tc>
        <w:tc>
          <w:tcPr>
            <w:tcW w:w="3466" w:type="dxa"/>
            <w:noWrap/>
            <w:hideMark/>
          </w:tcPr>
          <w:p w14:paraId="3C2CFADC" w14:textId="77777777" w:rsidR="00771A4B" w:rsidRDefault="00771A4B" w:rsidP="00771A4B">
            <w:pPr>
              <w:rPr>
                <w:sz w:val="16"/>
                <w:szCs w:val="16"/>
              </w:rPr>
            </w:pPr>
            <w:r>
              <w:rPr>
                <w:sz w:val="16"/>
                <w:szCs w:val="16"/>
              </w:rPr>
              <w:t>SISTEMA DE RETIFICADOR FAB: VERTIV, N/S: 2005643-05 COM 19 RETIFICADORES, POTENCUA 1200A-48VCC</w:t>
            </w:r>
          </w:p>
        </w:tc>
        <w:tc>
          <w:tcPr>
            <w:tcW w:w="481" w:type="dxa"/>
            <w:noWrap/>
            <w:hideMark/>
          </w:tcPr>
          <w:p w14:paraId="24A0A3B0" w14:textId="77777777" w:rsidR="00771A4B" w:rsidRDefault="00771A4B" w:rsidP="00771A4B">
            <w:pPr>
              <w:rPr>
                <w:sz w:val="16"/>
                <w:szCs w:val="16"/>
              </w:rPr>
            </w:pPr>
            <w:r>
              <w:rPr>
                <w:sz w:val="16"/>
                <w:szCs w:val="16"/>
              </w:rPr>
              <w:t>CTA</w:t>
            </w:r>
          </w:p>
        </w:tc>
        <w:tc>
          <w:tcPr>
            <w:tcW w:w="950" w:type="dxa"/>
            <w:noWrap/>
            <w:vAlign w:val="center"/>
            <w:hideMark/>
          </w:tcPr>
          <w:p w14:paraId="41B461A4" w14:textId="77777777" w:rsidR="00771A4B" w:rsidRDefault="00771A4B" w:rsidP="00771A4B">
            <w:pPr>
              <w:jc w:val="center"/>
              <w:rPr>
                <w:sz w:val="16"/>
                <w:szCs w:val="16"/>
              </w:rPr>
            </w:pPr>
            <w:r>
              <w:rPr>
                <w:sz w:val="16"/>
                <w:szCs w:val="16"/>
              </w:rPr>
              <w:t>ZWEQENER</w:t>
            </w:r>
          </w:p>
        </w:tc>
        <w:tc>
          <w:tcPr>
            <w:tcW w:w="665" w:type="dxa"/>
            <w:noWrap/>
            <w:vAlign w:val="center"/>
            <w:hideMark/>
          </w:tcPr>
          <w:p w14:paraId="4012AE17" w14:textId="77777777" w:rsidR="00771A4B" w:rsidRDefault="00771A4B" w:rsidP="00771A4B">
            <w:pPr>
              <w:jc w:val="center"/>
              <w:rPr>
                <w:sz w:val="16"/>
                <w:szCs w:val="16"/>
              </w:rPr>
            </w:pPr>
            <w:r>
              <w:rPr>
                <w:sz w:val="16"/>
                <w:szCs w:val="16"/>
              </w:rPr>
              <w:t>1</w:t>
            </w:r>
          </w:p>
        </w:tc>
        <w:tc>
          <w:tcPr>
            <w:tcW w:w="983" w:type="dxa"/>
            <w:vAlign w:val="center"/>
          </w:tcPr>
          <w:p w14:paraId="00B3D4EE" w14:textId="5BE001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AD7635" w14:textId="3FCEEF01" w:rsidR="00771A4B" w:rsidRDefault="00771A4B" w:rsidP="00771A4B">
            <w:pPr>
              <w:jc w:val="center"/>
              <w:rPr>
                <w:sz w:val="16"/>
                <w:szCs w:val="16"/>
              </w:rPr>
            </w:pPr>
            <w:r>
              <w:rPr>
                <w:sz w:val="16"/>
                <w:szCs w:val="16"/>
              </w:rPr>
              <w:t>UN</w:t>
            </w:r>
          </w:p>
        </w:tc>
        <w:tc>
          <w:tcPr>
            <w:tcW w:w="887" w:type="dxa"/>
            <w:noWrap/>
            <w:vAlign w:val="center"/>
            <w:hideMark/>
          </w:tcPr>
          <w:p w14:paraId="449C9E87" w14:textId="1B0E1033" w:rsidR="00771A4B" w:rsidRDefault="00771A4B" w:rsidP="00771A4B">
            <w:pPr>
              <w:jc w:val="center"/>
              <w:rPr>
                <w:sz w:val="16"/>
                <w:szCs w:val="16"/>
              </w:rPr>
            </w:pPr>
            <w:r>
              <w:rPr>
                <w:sz w:val="16"/>
                <w:szCs w:val="16"/>
              </w:rPr>
              <w:t>77.433,55</w:t>
            </w:r>
          </w:p>
        </w:tc>
        <w:tc>
          <w:tcPr>
            <w:tcW w:w="1152" w:type="dxa"/>
            <w:noWrap/>
            <w:vAlign w:val="center"/>
            <w:hideMark/>
          </w:tcPr>
          <w:p w14:paraId="477A81A0" w14:textId="05903100" w:rsidR="00771A4B" w:rsidRDefault="00771A4B" w:rsidP="00771A4B">
            <w:pPr>
              <w:jc w:val="center"/>
              <w:rPr>
                <w:sz w:val="16"/>
                <w:szCs w:val="16"/>
              </w:rPr>
            </w:pPr>
            <w:r>
              <w:rPr>
                <w:sz w:val="16"/>
                <w:szCs w:val="16"/>
              </w:rPr>
              <w:t>-        46.033,40</w:t>
            </w:r>
          </w:p>
        </w:tc>
        <w:tc>
          <w:tcPr>
            <w:tcW w:w="887" w:type="dxa"/>
            <w:noWrap/>
            <w:vAlign w:val="center"/>
            <w:hideMark/>
          </w:tcPr>
          <w:p w14:paraId="41CBB622" w14:textId="304D558A" w:rsidR="00771A4B" w:rsidRDefault="00771A4B" w:rsidP="00771A4B">
            <w:pPr>
              <w:jc w:val="center"/>
              <w:rPr>
                <w:sz w:val="16"/>
                <w:szCs w:val="16"/>
              </w:rPr>
            </w:pPr>
            <w:r>
              <w:rPr>
                <w:sz w:val="16"/>
                <w:szCs w:val="16"/>
              </w:rPr>
              <w:t>31.400,15</w:t>
            </w:r>
          </w:p>
        </w:tc>
      </w:tr>
      <w:tr w:rsidR="00771A4B" w14:paraId="47C96129" w14:textId="77777777" w:rsidTr="00771A4B">
        <w:trPr>
          <w:trHeight w:val="240"/>
        </w:trPr>
        <w:tc>
          <w:tcPr>
            <w:tcW w:w="936" w:type="dxa"/>
            <w:noWrap/>
            <w:hideMark/>
          </w:tcPr>
          <w:p w14:paraId="74AC6443" w14:textId="33B455B4" w:rsidR="00771A4B" w:rsidRDefault="00771A4B" w:rsidP="00771A4B">
            <w:pPr>
              <w:rPr>
                <w:sz w:val="16"/>
                <w:szCs w:val="16"/>
              </w:rPr>
            </w:pPr>
            <w:r>
              <w:rPr>
                <w:sz w:val="16"/>
                <w:szCs w:val="16"/>
              </w:rPr>
              <w:t>Maquinas e equipamentos</w:t>
            </w:r>
          </w:p>
        </w:tc>
        <w:tc>
          <w:tcPr>
            <w:tcW w:w="1096" w:type="dxa"/>
            <w:noWrap/>
            <w:hideMark/>
          </w:tcPr>
          <w:p w14:paraId="148F466B" w14:textId="77777777" w:rsidR="00771A4B" w:rsidRDefault="00771A4B" w:rsidP="00771A4B">
            <w:pPr>
              <w:rPr>
                <w:sz w:val="16"/>
                <w:szCs w:val="16"/>
              </w:rPr>
            </w:pPr>
            <w:r>
              <w:rPr>
                <w:sz w:val="16"/>
                <w:szCs w:val="16"/>
              </w:rPr>
              <w:t>3500000037660</w:t>
            </w:r>
          </w:p>
        </w:tc>
        <w:tc>
          <w:tcPr>
            <w:tcW w:w="628" w:type="dxa"/>
            <w:noWrap/>
            <w:hideMark/>
          </w:tcPr>
          <w:p w14:paraId="578D35E2" w14:textId="5ABF5D50" w:rsidR="00771A4B" w:rsidRDefault="00771A4B" w:rsidP="00771A4B">
            <w:pPr>
              <w:rPr>
                <w:sz w:val="16"/>
                <w:szCs w:val="16"/>
              </w:rPr>
            </w:pPr>
            <w:r>
              <w:rPr>
                <w:sz w:val="16"/>
                <w:szCs w:val="16"/>
              </w:rPr>
              <w:t>Curitiba</w:t>
            </w:r>
          </w:p>
        </w:tc>
        <w:tc>
          <w:tcPr>
            <w:tcW w:w="3466" w:type="dxa"/>
            <w:noWrap/>
            <w:hideMark/>
          </w:tcPr>
          <w:p w14:paraId="5F591616" w14:textId="77777777" w:rsidR="00771A4B" w:rsidRDefault="00771A4B" w:rsidP="00771A4B">
            <w:pPr>
              <w:rPr>
                <w:sz w:val="16"/>
                <w:szCs w:val="16"/>
              </w:rPr>
            </w:pPr>
            <w:r>
              <w:rPr>
                <w:sz w:val="16"/>
                <w:szCs w:val="16"/>
              </w:rPr>
              <w:t>MAQUINA DE CONFORTO FAB: CARRIER, MOD: NC, CAPACIDADE 18000 BTU/H, COM CONDENSADOR REMOTO</w:t>
            </w:r>
          </w:p>
        </w:tc>
        <w:tc>
          <w:tcPr>
            <w:tcW w:w="481" w:type="dxa"/>
            <w:noWrap/>
            <w:hideMark/>
          </w:tcPr>
          <w:p w14:paraId="77B134E9" w14:textId="77777777" w:rsidR="00771A4B" w:rsidRDefault="00771A4B" w:rsidP="00771A4B">
            <w:pPr>
              <w:rPr>
                <w:sz w:val="16"/>
                <w:szCs w:val="16"/>
              </w:rPr>
            </w:pPr>
            <w:r>
              <w:rPr>
                <w:sz w:val="16"/>
                <w:szCs w:val="16"/>
              </w:rPr>
              <w:t>CTA</w:t>
            </w:r>
          </w:p>
        </w:tc>
        <w:tc>
          <w:tcPr>
            <w:tcW w:w="950" w:type="dxa"/>
            <w:noWrap/>
            <w:vAlign w:val="center"/>
            <w:hideMark/>
          </w:tcPr>
          <w:p w14:paraId="6447D690" w14:textId="77777777" w:rsidR="00771A4B" w:rsidRDefault="00771A4B" w:rsidP="00771A4B">
            <w:pPr>
              <w:jc w:val="center"/>
              <w:rPr>
                <w:sz w:val="16"/>
                <w:szCs w:val="16"/>
              </w:rPr>
            </w:pPr>
            <w:r>
              <w:rPr>
                <w:sz w:val="16"/>
                <w:szCs w:val="16"/>
              </w:rPr>
              <w:t>ZWEQCLIM</w:t>
            </w:r>
          </w:p>
        </w:tc>
        <w:tc>
          <w:tcPr>
            <w:tcW w:w="665" w:type="dxa"/>
            <w:noWrap/>
            <w:vAlign w:val="center"/>
            <w:hideMark/>
          </w:tcPr>
          <w:p w14:paraId="32FF3F56" w14:textId="77777777" w:rsidR="00771A4B" w:rsidRDefault="00771A4B" w:rsidP="00771A4B">
            <w:pPr>
              <w:jc w:val="center"/>
              <w:rPr>
                <w:sz w:val="16"/>
                <w:szCs w:val="16"/>
              </w:rPr>
            </w:pPr>
            <w:r>
              <w:rPr>
                <w:sz w:val="16"/>
                <w:szCs w:val="16"/>
              </w:rPr>
              <w:t>1</w:t>
            </w:r>
          </w:p>
        </w:tc>
        <w:tc>
          <w:tcPr>
            <w:tcW w:w="983" w:type="dxa"/>
            <w:vAlign w:val="center"/>
          </w:tcPr>
          <w:p w14:paraId="26124831" w14:textId="147A118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52D84BC" w14:textId="0DFC6097" w:rsidR="00771A4B" w:rsidRDefault="00771A4B" w:rsidP="00771A4B">
            <w:pPr>
              <w:jc w:val="center"/>
              <w:rPr>
                <w:sz w:val="16"/>
                <w:szCs w:val="16"/>
              </w:rPr>
            </w:pPr>
            <w:r>
              <w:rPr>
                <w:sz w:val="16"/>
                <w:szCs w:val="16"/>
              </w:rPr>
              <w:t>UN</w:t>
            </w:r>
          </w:p>
        </w:tc>
        <w:tc>
          <w:tcPr>
            <w:tcW w:w="887" w:type="dxa"/>
            <w:noWrap/>
            <w:vAlign w:val="center"/>
            <w:hideMark/>
          </w:tcPr>
          <w:p w14:paraId="3E49E681" w14:textId="5F2252CB" w:rsidR="00771A4B" w:rsidRDefault="00771A4B" w:rsidP="00771A4B">
            <w:pPr>
              <w:jc w:val="center"/>
              <w:rPr>
                <w:sz w:val="16"/>
                <w:szCs w:val="16"/>
              </w:rPr>
            </w:pPr>
            <w:r>
              <w:rPr>
                <w:sz w:val="16"/>
                <w:szCs w:val="16"/>
              </w:rPr>
              <w:t>4.100,00</w:t>
            </w:r>
          </w:p>
        </w:tc>
        <w:tc>
          <w:tcPr>
            <w:tcW w:w="1152" w:type="dxa"/>
            <w:noWrap/>
            <w:vAlign w:val="center"/>
            <w:hideMark/>
          </w:tcPr>
          <w:p w14:paraId="341CC445" w14:textId="42CF16B4" w:rsidR="00771A4B" w:rsidRDefault="00771A4B" w:rsidP="00771A4B">
            <w:pPr>
              <w:jc w:val="center"/>
              <w:rPr>
                <w:sz w:val="16"/>
                <w:szCs w:val="16"/>
              </w:rPr>
            </w:pPr>
            <w:r>
              <w:rPr>
                <w:sz w:val="16"/>
                <w:szCs w:val="16"/>
              </w:rPr>
              <w:t>-          1.007,91</w:t>
            </w:r>
          </w:p>
        </w:tc>
        <w:tc>
          <w:tcPr>
            <w:tcW w:w="887" w:type="dxa"/>
            <w:noWrap/>
            <w:vAlign w:val="center"/>
            <w:hideMark/>
          </w:tcPr>
          <w:p w14:paraId="4EA26A00" w14:textId="23F4D343" w:rsidR="00771A4B" w:rsidRDefault="00771A4B" w:rsidP="00771A4B">
            <w:pPr>
              <w:jc w:val="center"/>
              <w:rPr>
                <w:sz w:val="16"/>
                <w:szCs w:val="16"/>
              </w:rPr>
            </w:pPr>
            <w:r>
              <w:rPr>
                <w:sz w:val="16"/>
                <w:szCs w:val="16"/>
              </w:rPr>
              <w:t>3.092,09</w:t>
            </w:r>
          </w:p>
        </w:tc>
      </w:tr>
      <w:tr w:rsidR="00771A4B" w14:paraId="6CA16B70" w14:textId="77777777" w:rsidTr="00771A4B">
        <w:trPr>
          <w:trHeight w:val="240"/>
        </w:trPr>
        <w:tc>
          <w:tcPr>
            <w:tcW w:w="936" w:type="dxa"/>
            <w:noWrap/>
            <w:hideMark/>
          </w:tcPr>
          <w:p w14:paraId="13A12F99" w14:textId="0781F542" w:rsidR="00771A4B" w:rsidRDefault="00771A4B" w:rsidP="00771A4B">
            <w:pPr>
              <w:rPr>
                <w:sz w:val="16"/>
                <w:szCs w:val="16"/>
              </w:rPr>
            </w:pPr>
            <w:r>
              <w:rPr>
                <w:sz w:val="16"/>
                <w:szCs w:val="16"/>
              </w:rPr>
              <w:t>Maquinas e equipamentos</w:t>
            </w:r>
          </w:p>
        </w:tc>
        <w:tc>
          <w:tcPr>
            <w:tcW w:w="1096" w:type="dxa"/>
            <w:noWrap/>
            <w:hideMark/>
          </w:tcPr>
          <w:p w14:paraId="29ABC1EC" w14:textId="77777777" w:rsidR="00771A4B" w:rsidRDefault="00771A4B" w:rsidP="00771A4B">
            <w:pPr>
              <w:rPr>
                <w:sz w:val="16"/>
                <w:szCs w:val="16"/>
              </w:rPr>
            </w:pPr>
            <w:r>
              <w:rPr>
                <w:sz w:val="16"/>
                <w:szCs w:val="16"/>
              </w:rPr>
              <w:t>3500000037670</w:t>
            </w:r>
          </w:p>
        </w:tc>
        <w:tc>
          <w:tcPr>
            <w:tcW w:w="628" w:type="dxa"/>
            <w:noWrap/>
            <w:hideMark/>
          </w:tcPr>
          <w:p w14:paraId="3D3B3D32" w14:textId="0D275B00" w:rsidR="00771A4B" w:rsidRDefault="00771A4B" w:rsidP="00771A4B">
            <w:pPr>
              <w:rPr>
                <w:sz w:val="16"/>
                <w:szCs w:val="16"/>
              </w:rPr>
            </w:pPr>
            <w:r>
              <w:rPr>
                <w:sz w:val="16"/>
                <w:szCs w:val="16"/>
              </w:rPr>
              <w:t>Curitiba</w:t>
            </w:r>
          </w:p>
        </w:tc>
        <w:tc>
          <w:tcPr>
            <w:tcW w:w="3466" w:type="dxa"/>
            <w:noWrap/>
            <w:hideMark/>
          </w:tcPr>
          <w:p w14:paraId="24A7856D" w14:textId="77777777" w:rsidR="00771A4B" w:rsidRDefault="00771A4B" w:rsidP="00771A4B">
            <w:pPr>
              <w:rPr>
                <w:sz w:val="16"/>
                <w:szCs w:val="16"/>
              </w:rPr>
            </w:pPr>
            <w:r>
              <w:rPr>
                <w:sz w:val="16"/>
                <w:szCs w:val="16"/>
              </w:rPr>
              <w:t>SISTEMA DE COMBATE INCENDIA A GAS CO2 FAB: TMN, MOD: RS-232C, N/S: 10009537871550</w:t>
            </w:r>
          </w:p>
        </w:tc>
        <w:tc>
          <w:tcPr>
            <w:tcW w:w="481" w:type="dxa"/>
            <w:noWrap/>
            <w:hideMark/>
          </w:tcPr>
          <w:p w14:paraId="49B66D68" w14:textId="77777777" w:rsidR="00771A4B" w:rsidRDefault="00771A4B" w:rsidP="00771A4B">
            <w:pPr>
              <w:rPr>
                <w:sz w:val="16"/>
                <w:szCs w:val="16"/>
              </w:rPr>
            </w:pPr>
            <w:r>
              <w:rPr>
                <w:sz w:val="16"/>
                <w:szCs w:val="16"/>
              </w:rPr>
              <w:t>CTA</w:t>
            </w:r>
          </w:p>
        </w:tc>
        <w:tc>
          <w:tcPr>
            <w:tcW w:w="950" w:type="dxa"/>
            <w:noWrap/>
            <w:vAlign w:val="center"/>
            <w:hideMark/>
          </w:tcPr>
          <w:p w14:paraId="768FFB35" w14:textId="77777777" w:rsidR="00771A4B" w:rsidRDefault="00771A4B" w:rsidP="00771A4B">
            <w:pPr>
              <w:jc w:val="center"/>
              <w:rPr>
                <w:sz w:val="16"/>
                <w:szCs w:val="16"/>
              </w:rPr>
            </w:pPr>
            <w:r>
              <w:rPr>
                <w:sz w:val="16"/>
                <w:szCs w:val="16"/>
              </w:rPr>
              <w:t>ZXEQSSEG</w:t>
            </w:r>
          </w:p>
        </w:tc>
        <w:tc>
          <w:tcPr>
            <w:tcW w:w="665" w:type="dxa"/>
            <w:noWrap/>
            <w:vAlign w:val="center"/>
            <w:hideMark/>
          </w:tcPr>
          <w:p w14:paraId="0CA50496" w14:textId="77777777" w:rsidR="00771A4B" w:rsidRDefault="00771A4B" w:rsidP="00771A4B">
            <w:pPr>
              <w:jc w:val="center"/>
              <w:rPr>
                <w:sz w:val="16"/>
                <w:szCs w:val="16"/>
              </w:rPr>
            </w:pPr>
            <w:r>
              <w:rPr>
                <w:sz w:val="16"/>
                <w:szCs w:val="16"/>
              </w:rPr>
              <w:t>1</w:t>
            </w:r>
          </w:p>
        </w:tc>
        <w:tc>
          <w:tcPr>
            <w:tcW w:w="983" w:type="dxa"/>
            <w:vAlign w:val="center"/>
          </w:tcPr>
          <w:p w14:paraId="07CA3DCA" w14:textId="3BCC83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ADAA5C" w14:textId="26683BC8" w:rsidR="00771A4B" w:rsidRDefault="00771A4B" w:rsidP="00771A4B">
            <w:pPr>
              <w:jc w:val="center"/>
              <w:rPr>
                <w:sz w:val="16"/>
                <w:szCs w:val="16"/>
              </w:rPr>
            </w:pPr>
            <w:r>
              <w:rPr>
                <w:sz w:val="16"/>
                <w:szCs w:val="16"/>
              </w:rPr>
              <w:t>UN</w:t>
            </w:r>
          </w:p>
        </w:tc>
        <w:tc>
          <w:tcPr>
            <w:tcW w:w="887" w:type="dxa"/>
            <w:noWrap/>
            <w:vAlign w:val="center"/>
            <w:hideMark/>
          </w:tcPr>
          <w:p w14:paraId="6E6D6A47" w14:textId="3E154E37" w:rsidR="00771A4B" w:rsidRDefault="00771A4B" w:rsidP="00771A4B">
            <w:pPr>
              <w:jc w:val="center"/>
              <w:rPr>
                <w:sz w:val="16"/>
                <w:szCs w:val="16"/>
              </w:rPr>
            </w:pPr>
            <w:r>
              <w:rPr>
                <w:sz w:val="16"/>
                <w:szCs w:val="16"/>
              </w:rPr>
              <w:t>67.550,05</w:t>
            </w:r>
          </w:p>
        </w:tc>
        <w:tc>
          <w:tcPr>
            <w:tcW w:w="1152" w:type="dxa"/>
            <w:noWrap/>
            <w:vAlign w:val="center"/>
            <w:hideMark/>
          </w:tcPr>
          <w:p w14:paraId="76932458" w14:textId="52665EFC" w:rsidR="00771A4B" w:rsidRDefault="00771A4B" w:rsidP="00771A4B">
            <w:pPr>
              <w:jc w:val="center"/>
              <w:rPr>
                <w:sz w:val="16"/>
                <w:szCs w:val="16"/>
              </w:rPr>
            </w:pPr>
            <w:r>
              <w:rPr>
                <w:sz w:val="16"/>
                <w:szCs w:val="16"/>
              </w:rPr>
              <w:t>-        41.655,88</w:t>
            </w:r>
          </w:p>
        </w:tc>
        <w:tc>
          <w:tcPr>
            <w:tcW w:w="887" w:type="dxa"/>
            <w:noWrap/>
            <w:vAlign w:val="center"/>
            <w:hideMark/>
          </w:tcPr>
          <w:p w14:paraId="05E63C3C" w14:textId="69FF62B3" w:rsidR="00771A4B" w:rsidRDefault="00771A4B" w:rsidP="00771A4B">
            <w:pPr>
              <w:jc w:val="center"/>
              <w:rPr>
                <w:sz w:val="16"/>
                <w:szCs w:val="16"/>
              </w:rPr>
            </w:pPr>
            <w:r>
              <w:rPr>
                <w:sz w:val="16"/>
                <w:szCs w:val="16"/>
              </w:rPr>
              <w:t>25.894,17</w:t>
            </w:r>
          </w:p>
        </w:tc>
      </w:tr>
      <w:tr w:rsidR="00771A4B" w14:paraId="4E6B9705" w14:textId="77777777" w:rsidTr="00771A4B">
        <w:trPr>
          <w:trHeight w:val="240"/>
        </w:trPr>
        <w:tc>
          <w:tcPr>
            <w:tcW w:w="936" w:type="dxa"/>
            <w:noWrap/>
            <w:hideMark/>
          </w:tcPr>
          <w:p w14:paraId="07A396E3" w14:textId="6D401BFA" w:rsidR="00771A4B" w:rsidRDefault="00771A4B" w:rsidP="00771A4B">
            <w:pPr>
              <w:rPr>
                <w:sz w:val="16"/>
                <w:szCs w:val="16"/>
              </w:rPr>
            </w:pPr>
            <w:r>
              <w:rPr>
                <w:sz w:val="16"/>
                <w:szCs w:val="16"/>
              </w:rPr>
              <w:t>Maquinas e equipamentos</w:t>
            </w:r>
          </w:p>
        </w:tc>
        <w:tc>
          <w:tcPr>
            <w:tcW w:w="1096" w:type="dxa"/>
            <w:noWrap/>
            <w:hideMark/>
          </w:tcPr>
          <w:p w14:paraId="29E024DC" w14:textId="77777777" w:rsidR="00771A4B" w:rsidRDefault="00771A4B" w:rsidP="00771A4B">
            <w:pPr>
              <w:rPr>
                <w:sz w:val="16"/>
                <w:szCs w:val="16"/>
              </w:rPr>
            </w:pPr>
            <w:r>
              <w:rPr>
                <w:sz w:val="16"/>
                <w:szCs w:val="16"/>
              </w:rPr>
              <w:t>3500000037680</w:t>
            </w:r>
          </w:p>
        </w:tc>
        <w:tc>
          <w:tcPr>
            <w:tcW w:w="628" w:type="dxa"/>
            <w:noWrap/>
            <w:hideMark/>
          </w:tcPr>
          <w:p w14:paraId="16F2CDB6" w14:textId="183B55CE" w:rsidR="00771A4B" w:rsidRDefault="00771A4B" w:rsidP="00771A4B">
            <w:pPr>
              <w:rPr>
                <w:sz w:val="16"/>
                <w:szCs w:val="16"/>
              </w:rPr>
            </w:pPr>
            <w:r>
              <w:rPr>
                <w:sz w:val="16"/>
                <w:szCs w:val="16"/>
              </w:rPr>
              <w:t>Curitiba</w:t>
            </w:r>
          </w:p>
        </w:tc>
        <w:tc>
          <w:tcPr>
            <w:tcW w:w="3466" w:type="dxa"/>
            <w:noWrap/>
            <w:hideMark/>
          </w:tcPr>
          <w:p w14:paraId="7BCA8506" w14:textId="77777777" w:rsidR="00771A4B" w:rsidRDefault="00771A4B" w:rsidP="00771A4B">
            <w:pPr>
              <w:rPr>
                <w:sz w:val="16"/>
                <w:szCs w:val="16"/>
              </w:rPr>
            </w:pPr>
            <w:r>
              <w:rPr>
                <w:sz w:val="16"/>
                <w:szCs w:val="16"/>
              </w:rPr>
              <w:t>SISTEMA DE COMBATE INCENDIA A GAS CO2 FAB: TMN, MOD: RS-232C, N/S: 10009537881512</w:t>
            </w:r>
          </w:p>
        </w:tc>
        <w:tc>
          <w:tcPr>
            <w:tcW w:w="481" w:type="dxa"/>
            <w:noWrap/>
            <w:hideMark/>
          </w:tcPr>
          <w:p w14:paraId="235E2314" w14:textId="77777777" w:rsidR="00771A4B" w:rsidRDefault="00771A4B" w:rsidP="00771A4B">
            <w:pPr>
              <w:rPr>
                <w:sz w:val="16"/>
                <w:szCs w:val="16"/>
              </w:rPr>
            </w:pPr>
            <w:r>
              <w:rPr>
                <w:sz w:val="16"/>
                <w:szCs w:val="16"/>
              </w:rPr>
              <w:t>CTA</w:t>
            </w:r>
          </w:p>
        </w:tc>
        <w:tc>
          <w:tcPr>
            <w:tcW w:w="950" w:type="dxa"/>
            <w:noWrap/>
            <w:vAlign w:val="center"/>
            <w:hideMark/>
          </w:tcPr>
          <w:p w14:paraId="6D747F51" w14:textId="77777777" w:rsidR="00771A4B" w:rsidRDefault="00771A4B" w:rsidP="00771A4B">
            <w:pPr>
              <w:jc w:val="center"/>
              <w:rPr>
                <w:sz w:val="16"/>
                <w:szCs w:val="16"/>
              </w:rPr>
            </w:pPr>
            <w:r>
              <w:rPr>
                <w:sz w:val="16"/>
                <w:szCs w:val="16"/>
              </w:rPr>
              <w:t>ZXEQSSEG</w:t>
            </w:r>
          </w:p>
        </w:tc>
        <w:tc>
          <w:tcPr>
            <w:tcW w:w="665" w:type="dxa"/>
            <w:noWrap/>
            <w:vAlign w:val="center"/>
            <w:hideMark/>
          </w:tcPr>
          <w:p w14:paraId="29454A73" w14:textId="77777777" w:rsidR="00771A4B" w:rsidRDefault="00771A4B" w:rsidP="00771A4B">
            <w:pPr>
              <w:jc w:val="center"/>
              <w:rPr>
                <w:sz w:val="16"/>
                <w:szCs w:val="16"/>
              </w:rPr>
            </w:pPr>
            <w:r>
              <w:rPr>
                <w:sz w:val="16"/>
                <w:szCs w:val="16"/>
              </w:rPr>
              <w:t>1</w:t>
            </w:r>
          </w:p>
        </w:tc>
        <w:tc>
          <w:tcPr>
            <w:tcW w:w="983" w:type="dxa"/>
            <w:vAlign w:val="center"/>
          </w:tcPr>
          <w:p w14:paraId="4C204300" w14:textId="02833F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45F9B6" w14:textId="74B12D35" w:rsidR="00771A4B" w:rsidRDefault="00771A4B" w:rsidP="00771A4B">
            <w:pPr>
              <w:jc w:val="center"/>
              <w:rPr>
                <w:sz w:val="16"/>
                <w:szCs w:val="16"/>
              </w:rPr>
            </w:pPr>
            <w:r>
              <w:rPr>
                <w:sz w:val="16"/>
                <w:szCs w:val="16"/>
              </w:rPr>
              <w:t>UN</w:t>
            </w:r>
          </w:p>
        </w:tc>
        <w:tc>
          <w:tcPr>
            <w:tcW w:w="887" w:type="dxa"/>
            <w:noWrap/>
            <w:vAlign w:val="center"/>
            <w:hideMark/>
          </w:tcPr>
          <w:p w14:paraId="3189B673" w14:textId="43811055" w:rsidR="00771A4B" w:rsidRDefault="00771A4B" w:rsidP="00771A4B">
            <w:pPr>
              <w:jc w:val="center"/>
              <w:rPr>
                <w:sz w:val="16"/>
                <w:szCs w:val="16"/>
              </w:rPr>
            </w:pPr>
            <w:r>
              <w:rPr>
                <w:sz w:val="16"/>
                <w:szCs w:val="16"/>
              </w:rPr>
              <w:t>393.334,16</w:t>
            </w:r>
          </w:p>
        </w:tc>
        <w:tc>
          <w:tcPr>
            <w:tcW w:w="1152" w:type="dxa"/>
            <w:noWrap/>
            <w:vAlign w:val="center"/>
            <w:hideMark/>
          </w:tcPr>
          <w:p w14:paraId="0B2932DF" w14:textId="495C5F3A" w:rsidR="00771A4B" w:rsidRDefault="00771A4B" w:rsidP="00771A4B">
            <w:pPr>
              <w:jc w:val="center"/>
              <w:rPr>
                <w:sz w:val="16"/>
                <w:szCs w:val="16"/>
              </w:rPr>
            </w:pPr>
            <w:r>
              <w:rPr>
                <w:sz w:val="16"/>
                <w:szCs w:val="16"/>
              </w:rPr>
              <w:t>-     163.889,24</w:t>
            </w:r>
          </w:p>
        </w:tc>
        <w:tc>
          <w:tcPr>
            <w:tcW w:w="887" w:type="dxa"/>
            <w:noWrap/>
            <w:vAlign w:val="center"/>
            <w:hideMark/>
          </w:tcPr>
          <w:p w14:paraId="4691475D" w14:textId="4EFDAE47" w:rsidR="00771A4B" w:rsidRDefault="00771A4B" w:rsidP="00771A4B">
            <w:pPr>
              <w:jc w:val="center"/>
              <w:rPr>
                <w:sz w:val="16"/>
                <w:szCs w:val="16"/>
              </w:rPr>
            </w:pPr>
            <w:r>
              <w:rPr>
                <w:sz w:val="16"/>
                <w:szCs w:val="16"/>
              </w:rPr>
              <w:t>229.444,92</w:t>
            </w:r>
          </w:p>
        </w:tc>
      </w:tr>
      <w:tr w:rsidR="00771A4B" w14:paraId="76CFEC08" w14:textId="77777777" w:rsidTr="00771A4B">
        <w:trPr>
          <w:trHeight w:val="240"/>
        </w:trPr>
        <w:tc>
          <w:tcPr>
            <w:tcW w:w="936" w:type="dxa"/>
            <w:noWrap/>
            <w:hideMark/>
          </w:tcPr>
          <w:p w14:paraId="108D8BA9" w14:textId="36F5AC85" w:rsidR="00771A4B" w:rsidRDefault="00771A4B" w:rsidP="00771A4B">
            <w:pPr>
              <w:rPr>
                <w:sz w:val="16"/>
                <w:szCs w:val="16"/>
              </w:rPr>
            </w:pPr>
            <w:r>
              <w:rPr>
                <w:sz w:val="16"/>
                <w:szCs w:val="16"/>
              </w:rPr>
              <w:t>Maquinas e equipamentos</w:t>
            </w:r>
          </w:p>
        </w:tc>
        <w:tc>
          <w:tcPr>
            <w:tcW w:w="1096" w:type="dxa"/>
            <w:noWrap/>
            <w:hideMark/>
          </w:tcPr>
          <w:p w14:paraId="21339B01" w14:textId="77777777" w:rsidR="00771A4B" w:rsidRDefault="00771A4B" w:rsidP="00771A4B">
            <w:pPr>
              <w:rPr>
                <w:sz w:val="16"/>
                <w:szCs w:val="16"/>
              </w:rPr>
            </w:pPr>
            <w:r>
              <w:rPr>
                <w:sz w:val="16"/>
                <w:szCs w:val="16"/>
              </w:rPr>
              <w:t>3500000037690</w:t>
            </w:r>
          </w:p>
        </w:tc>
        <w:tc>
          <w:tcPr>
            <w:tcW w:w="628" w:type="dxa"/>
            <w:noWrap/>
            <w:hideMark/>
          </w:tcPr>
          <w:p w14:paraId="53CE2936" w14:textId="33C3F525" w:rsidR="00771A4B" w:rsidRDefault="00771A4B" w:rsidP="00771A4B">
            <w:pPr>
              <w:rPr>
                <w:sz w:val="16"/>
                <w:szCs w:val="16"/>
              </w:rPr>
            </w:pPr>
            <w:r>
              <w:rPr>
                <w:sz w:val="16"/>
                <w:szCs w:val="16"/>
              </w:rPr>
              <w:t>Curitiba</w:t>
            </w:r>
          </w:p>
        </w:tc>
        <w:tc>
          <w:tcPr>
            <w:tcW w:w="3466" w:type="dxa"/>
            <w:noWrap/>
            <w:hideMark/>
          </w:tcPr>
          <w:p w14:paraId="270FF122" w14:textId="77777777" w:rsidR="00771A4B" w:rsidRDefault="00771A4B" w:rsidP="00771A4B">
            <w:pPr>
              <w:rPr>
                <w:sz w:val="16"/>
                <w:szCs w:val="16"/>
              </w:rPr>
            </w:pPr>
            <w:r>
              <w:rPr>
                <w:sz w:val="16"/>
                <w:szCs w:val="16"/>
              </w:rPr>
              <w:t>SISTEMA DE COMBATE INCENDIA A GAS CO2 FAB: TMN, MOD: RS-232C, N/S: 10009537891585</w:t>
            </w:r>
          </w:p>
        </w:tc>
        <w:tc>
          <w:tcPr>
            <w:tcW w:w="481" w:type="dxa"/>
            <w:noWrap/>
            <w:hideMark/>
          </w:tcPr>
          <w:p w14:paraId="29A26A23" w14:textId="77777777" w:rsidR="00771A4B" w:rsidRDefault="00771A4B" w:rsidP="00771A4B">
            <w:pPr>
              <w:rPr>
                <w:sz w:val="16"/>
                <w:szCs w:val="16"/>
              </w:rPr>
            </w:pPr>
            <w:r>
              <w:rPr>
                <w:sz w:val="16"/>
                <w:szCs w:val="16"/>
              </w:rPr>
              <w:t>CTA</w:t>
            </w:r>
          </w:p>
        </w:tc>
        <w:tc>
          <w:tcPr>
            <w:tcW w:w="950" w:type="dxa"/>
            <w:noWrap/>
            <w:vAlign w:val="center"/>
            <w:hideMark/>
          </w:tcPr>
          <w:p w14:paraId="56CE90D0" w14:textId="77777777" w:rsidR="00771A4B" w:rsidRDefault="00771A4B" w:rsidP="00771A4B">
            <w:pPr>
              <w:jc w:val="center"/>
              <w:rPr>
                <w:sz w:val="16"/>
                <w:szCs w:val="16"/>
              </w:rPr>
            </w:pPr>
            <w:r>
              <w:rPr>
                <w:sz w:val="16"/>
                <w:szCs w:val="16"/>
              </w:rPr>
              <w:t>ZXEQSSEG</w:t>
            </w:r>
          </w:p>
        </w:tc>
        <w:tc>
          <w:tcPr>
            <w:tcW w:w="665" w:type="dxa"/>
            <w:noWrap/>
            <w:vAlign w:val="center"/>
            <w:hideMark/>
          </w:tcPr>
          <w:p w14:paraId="4D965C12" w14:textId="77777777" w:rsidR="00771A4B" w:rsidRDefault="00771A4B" w:rsidP="00771A4B">
            <w:pPr>
              <w:jc w:val="center"/>
              <w:rPr>
                <w:sz w:val="16"/>
                <w:szCs w:val="16"/>
              </w:rPr>
            </w:pPr>
            <w:r>
              <w:rPr>
                <w:sz w:val="16"/>
                <w:szCs w:val="16"/>
              </w:rPr>
              <w:t>1</w:t>
            </w:r>
          </w:p>
        </w:tc>
        <w:tc>
          <w:tcPr>
            <w:tcW w:w="983" w:type="dxa"/>
            <w:vAlign w:val="center"/>
          </w:tcPr>
          <w:p w14:paraId="6C15AB8D" w14:textId="734B1A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56F695" w14:textId="0CB73916" w:rsidR="00771A4B" w:rsidRDefault="00771A4B" w:rsidP="00771A4B">
            <w:pPr>
              <w:jc w:val="center"/>
              <w:rPr>
                <w:sz w:val="16"/>
                <w:szCs w:val="16"/>
              </w:rPr>
            </w:pPr>
            <w:r>
              <w:rPr>
                <w:sz w:val="16"/>
                <w:szCs w:val="16"/>
              </w:rPr>
              <w:t>UN</w:t>
            </w:r>
          </w:p>
        </w:tc>
        <w:tc>
          <w:tcPr>
            <w:tcW w:w="887" w:type="dxa"/>
            <w:noWrap/>
            <w:vAlign w:val="center"/>
            <w:hideMark/>
          </w:tcPr>
          <w:p w14:paraId="4F3E7603" w14:textId="0E46F1E4" w:rsidR="00771A4B" w:rsidRDefault="00771A4B" w:rsidP="00771A4B">
            <w:pPr>
              <w:jc w:val="center"/>
              <w:rPr>
                <w:sz w:val="16"/>
                <w:szCs w:val="16"/>
              </w:rPr>
            </w:pPr>
            <w:r>
              <w:rPr>
                <w:sz w:val="16"/>
                <w:szCs w:val="16"/>
              </w:rPr>
              <w:t>42.806,12</w:t>
            </w:r>
          </w:p>
        </w:tc>
        <w:tc>
          <w:tcPr>
            <w:tcW w:w="1152" w:type="dxa"/>
            <w:noWrap/>
            <w:vAlign w:val="center"/>
            <w:hideMark/>
          </w:tcPr>
          <w:p w14:paraId="2A4240A9" w14:textId="52BA7498" w:rsidR="00771A4B" w:rsidRDefault="00771A4B" w:rsidP="00771A4B">
            <w:pPr>
              <w:jc w:val="center"/>
              <w:rPr>
                <w:sz w:val="16"/>
                <w:szCs w:val="16"/>
              </w:rPr>
            </w:pPr>
            <w:r>
              <w:rPr>
                <w:sz w:val="16"/>
                <w:szCs w:val="16"/>
              </w:rPr>
              <w:t>-        42.806,12</w:t>
            </w:r>
          </w:p>
        </w:tc>
        <w:tc>
          <w:tcPr>
            <w:tcW w:w="887" w:type="dxa"/>
            <w:noWrap/>
            <w:vAlign w:val="center"/>
            <w:hideMark/>
          </w:tcPr>
          <w:p w14:paraId="4AB758A1" w14:textId="6AB8AD8E" w:rsidR="00771A4B" w:rsidRDefault="00771A4B" w:rsidP="00771A4B">
            <w:pPr>
              <w:jc w:val="center"/>
              <w:rPr>
                <w:sz w:val="16"/>
                <w:szCs w:val="16"/>
              </w:rPr>
            </w:pPr>
            <w:r>
              <w:rPr>
                <w:sz w:val="16"/>
                <w:szCs w:val="16"/>
              </w:rPr>
              <w:t>-</w:t>
            </w:r>
          </w:p>
        </w:tc>
      </w:tr>
      <w:tr w:rsidR="00771A4B" w14:paraId="03899AF4" w14:textId="77777777" w:rsidTr="00771A4B">
        <w:trPr>
          <w:trHeight w:val="240"/>
        </w:trPr>
        <w:tc>
          <w:tcPr>
            <w:tcW w:w="936" w:type="dxa"/>
            <w:noWrap/>
            <w:hideMark/>
          </w:tcPr>
          <w:p w14:paraId="219EDD0E" w14:textId="2F299D17" w:rsidR="00771A4B" w:rsidRDefault="00771A4B" w:rsidP="00771A4B">
            <w:pPr>
              <w:rPr>
                <w:sz w:val="16"/>
                <w:szCs w:val="16"/>
              </w:rPr>
            </w:pPr>
            <w:r>
              <w:rPr>
                <w:sz w:val="16"/>
                <w:szCs w:val="16"/>
              </w:rPr>
              <w:t>Maquinas e equipamentos</w:t>
            </w:r>
          </w:p>
        </w:tc>
        <w:tc>
          <w:tcPr>
            <w:tcW w:w="1096" w:type="dxa"/>
            <w:noWrap/>
            <w:hideMark/>
          </w:tcPr>
          <w:p w14:paraId="66931629" w14:textId="77777777" w:rsidR="00771A4B" w:rsidRDefault="00771A4B" w:rsidP="00771A4B">
            <w:pPr>
              <w:rPr>
                <w:sz w:val="16"/>
                <w:szCs w:val="16"/>
              </w:rPr>
            </w:pPr>
            <w:r>
              <w:rPr>
                <w:sz w:val="16"/>
                <w:szCs w:val="16"/>
              </w:rPr>
              <w:t>3500000037700</w:t>
            </w:r>
          </w:p>
        </w:tc>
        <w:tc>
          <w:tcPr>
            <w:tcW w:w="628" w:type="dxa"/>
            <w:noWrap/>
            <w:hideMark/>
          </w:tcPr>
          <w:p w14:paraId="33C605F3" w14:textId="4707EF42" w:rsidR="00771A4B" w:rsidRDefault="00771A4B" w:rsidP="00771A4B">
            <w:pPr>
              <w:rPr>
                <w:sz w:val="16"/>
                <w:szCs w:val="16"/>
              </w:rPr>
            </w:pPr>
            <w:r>
              <w:rPr>
                <w:sz w:val="16"/>
                <w:szCs w:val="16"/>
              </w:rPr>
              <w:t>Curitiba</w:t>
            </w:r>
          </w:p>
        </w:tc>
        <w:tc>
          <w:tcPr>
            <w:tcW w:w="3466" w:type="dxa"/>
            <w:noWrap/>
            <w:hideMark/>
          </w:tcPr>
          <w:p w14:paraId="4EDF1A10" w14:textId="77777777" w:rsidR="00771A4B" w:rsidRDefault="00771A4B" w:rsidP="00771A4B">
            <w:pPr>
              <w:rPr>
                <w:sz w:val="16"/>
                <w:szCs w:val="16"/>
              </w:rPr>
            </w:pPr>
            <w:r>
              <w:rPr>
                <w:sz w:val="16"/>
                <w:szCs w:val="16"/>
              </w:rPr>
              <w:t>SISTEMA DE COMBATE INCENDIA A GAS CO2 FAB: TMN, MOD: RS-232C, N/S: 10009537751570</w:t>
            </w:r>
          </w:p>
        </w:tc>
        <w:tc>
          <w:tcPr>
            <w:tcW w:w="481" w:type="dxa"/>
            <w:noWrap/>
            <w:hideMark/>
          </w:tcPr>
          <w:p w14:paraId="5FF7A908" w14:textId="77777777" w:rsidR="00771A4B" w:rsidRDefault="00771A4B" w:rsidP="00771A4B">
            <w:pPr>
              <w:rPr>
                <w:sz w:val="16"/>
                <w:szCs w:val="16"/>
              </w:rPr>
            </w:pPr>
            <w:r>
              <w:rPr>
                <w:sz w:val="16"/>
                <w:szCs w:val="16"/>
              </w:rPr>
              <w:t>CTA</w:t>
            </w:r>
          </w:p>
        </w:tc>
        <w:tc>
          <w:tcPr>
            <w:tcW w:w="950" w:type="dxa"/>
            <w:noWrap/>
            <w:vAlign w:val="center"/>
            <w:hideMark/>
          </w:tcPr>
          <w:p w14:paraId="3B1C9437" w14:textId="77777777" w:rsidR="00771A4B" w:rsidRDefault="00771A4B" w:rsidP="00771A4B">
            <w:pPr>
              <w:jc w:val="center"/>
              <w:rPr>
                <w:sz w:val="16"/>
                <w:szCs w:val="16"/>
              </w:rPr>
            </w:pPr>
            <w:r>
              <w:rPr>
                <w:sz w:val="16"/>
                <w:szCs w:val="16"/>
              </w:rPr>
              <w:t>ZXEQSSEG</w:t>
            </w:r>
          </w:p>
        </w:tc>
        <w:tc>
          <w:tcPr>
            <w:tcW w:w="665" w:type="dxa"/>
            <w:noWrap/>
            <w:vAlign w:val="center"/>
            <w:hideMark/>
          </w:tcPr>
          <w:p w14:paraId="526EC291" w14:textId="77777777" w:rsidR="00771A4B" w:rsidRDefault="00771A4B" w:rsidP="00771A4B">
            <w:pPr>
              <w:jc w:val="center"/>
              <w:rPr>
                <w:sz w:val="16"/>
                <w:szCs w:val="16"/>
              </w:rPr>
            </w:pPr>
            <w:r>
              <w:rPr>
                <w:sz w:val="16"/>
                <w:szCs w:val="16"/>
              </w:rPr>
              <w:t>1</w:t>
            </w:r>
          </w:p>
        </w:tc>
        <w:tc>
          <w:tcPr>
            <w:tcW w:w="983" w:type="dxa"/>
            <w:vAlign w:val="center"/>
          </w:tcPr>
          <w:p w14:paraId="73E89E2D" w14:textId="65B12C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2B248A" w14:textId="166320A9" w:rsidR="00771A4B" w:rsidRDefault="00771A4B" w:rsidP="00771A4B">
            <w:pPr>
              <w:jc w:val="center"/>
              <w:rPr>
                <w:sz w:val="16"/>
                <w:szCs w:val="16"/>
              </w:rPr>
            </w:pPr>
            <w:r>
              <w:rPr>
                <w:sz w:val="16"/>
                <w:szCs w:val="16"/>
              </w:rPr>
              <w:t>UN</w:t>
            </w:r>
          </w:p>
        </w:tc>
        <w:tc>
          <w:tcPr>
            <w:tcW w:w="887" w:type="dxa"/>
            <w:noWrap/>
            <w:vAlign w:val="center"/>
            <w:hideMark/>
          </w:tcPr>
          <w:p w14:paraId="5825C99A" w14:textId="425A9D22" w:rsidR="00771A4B" w:rsidRDefault="00771A4B" w:rsidP="00771A4B">
            <w:pPr>
              <w:jc w:val="center"/>
              <w:rPr>
                <w:sz w:val="16"/>
                <w:szCs w:val="16"/>
              </w:rPr>
            </w:pPr>
            <w:r>
              <w:rPr>
                <w:sz w:val="16"/>
                <w:szCs w:val="16"/>
              </w:rPr>
              <w:t>35.160,83</w:t>
            </w:r>
          </w:p>
        </w:tc>
        <w:tc>
          <w:tcPr>
            <w:tcW w:w="1152" w:type="dxa"/>
            <w:noWrap/>
            <w:vAlign w:val="center"/>
            <w:hideMark/>
          </w:tcPr>
          <w:p w14:paraId="3CB4025F" w14:textId="294AFC9E" w:rsidR="00771A4B" w:rsidRDefault="00771A4B" w:rsidP="00771A4B">
            <w:pPr>
              <w:jc w:val="center"/>
              <w:rPr>
                <w:sz w:val="16"/>
                <w:szCs w:val="16"/>
              </w:rPr>
            </w:pPr>
            <w:r>
              <w:rPr>
                <w:sz w:val="16"/>
                <w:szCs w:val="16"/>
              </w:rPr>
              <w:t>-        35.160,83</w:t>
            </w:r>
          </w:p>
        </w:tc>
        <w:tc>
          <w:tcPr>
            <w:tcW w:w="887" w:type="dxa"/>
            <w:noWrap/>
            <w:vAlign w:val="center"/>
            <w:hideMark/>
          </w:tcPr>
          <w:p w14:paraId="60CBBFCA" w14:textId="2AEFCF45" w:rsidR="00771A4B" w:rsidRDefault="00771A4B" w:rsidP="00771A4B">
            <w:pPr>
              <w:jc w:val="center"/>
              <w:rPr>
                <w:sz w:val="16"/>
                <w:szCs w:val="16"/>
              </w:rPr>
            </w:pPr>
            <w:r>
              <w:rPr>
                <w:sz w:val="16"/>
                <w:szCs w:val="16"/>
              </w:rPr>
              <w:t>-</w:t>
            </w:r>
          </w:p>
        </w:tc>
      </w:tr>
      <w:tr w:rsidR="00771A4B" w14:paraId="4C2C32DD" w14:textId="77777777" w:rsidTr="00771A4B">
        <w:trPr>
          <w:trHeight w:val="240"/>
        </w:trPr>
        <w:tc>
          <w:tcPr>
            <w:tcW w:w="936" w:type="dxa"/>
            <w:noWrap/>
            <w:hideMark/>
          </w:tcPr>
          <w:p w14:paraId="510A2BB3" w14:textId="3F530B89" w:rsidR="00771A4B" w:rsidRDefault="00771A4B" w:rsidP="00771A4B">
            <w:pPr>
              <w:rPr>
                <w:sz w:val="16"/>
                <w:szCs w:val="16"/>
              </w:rPr>
            </w:pPr>
            <w:r>
              <w:rPr>
                <w:sz w:val="16"/>
                <w:szCs w:val="16"/>
              </w:rPr>
              <w:t>Maquinas e equipamentos</w:t>
            </w:r>
          </w:p>
        </w:tc>
        <w:tc>
          <w:tcPr>
            <w:tcW w:w="1096" w:type="dxa"/>
            <w:noWrap/>
            <w:hideMark/>
          </w:tcPr>
          <w:p w14:paraId="0E3B608D" w14:textId="77777777" w:rsidR="00771A4B" w:rsidRDefault="00771A4B" w:rsidP="00771A4B">
            <w:pPr>
              <w:rPr>
                <w:sz w:val="16"/>
                <w:szCs w:val="16"/>
              </w:rPr>
            </w:pPr>
            <w:r>
              <w:rPr>
                <w:sz w:val="16"/>
                <w:szCs w:val="16"/>
              </w:rPr>
              <w:t>3500000037710</w:t>
            </w:r>
          </w:p>
        </w:tc>
        <w:tc>
          <w:tcPr>
            <w:tcW w:w="628" w:type="dxa"/>
            <w:noWrap/>
            <w:hideMark/>
          </w:tcPr>
          <w:p w14:paraId="16F3B1A1" w14:textId="470A527D" w:rsidR="00771A4B" w:rsidRDefault="00771A4B" w:rsidP="00771A4B">
            <w:pPr>
              <w:rPr>
                <w:sz w:val="16"/>
                <w:szCs w:val="16"/>
              </w:rPr>
            </w:pPr>
            <w:r>
              <w:rPr>
                <w:sz w:val="16"/>
                <w:szCs w:val="16"/>
              </w:rPr>
              <w:t>Curitiba</w:t>
            </w:r>
          </w:p>
        </w:tc>
        <w:tc>
          <w:tcPr>
            <w:tcW w:w="3466" w:type="dxa"/>
            <w:noWrap/>
            <w:hideMark/>
          </w:tcPr>
          <w:p w14:paraId="1DF22E01" w14:textId="77777777" w:rsidR="00771A4B" w:rsidRDefault="00771A4B" w:rsidP="00771A4B">
            <w:pPr>
              <w:rPr>
                <w:sz w:val="16"/>
                <w:szCs w:val="16"/>
              </w:rPr>
            </w:pPr>
            <w:r>
              <w:rPr>
                <w:sz w:val="16"/>
                <w:szCs w:val="16"/>
              </w:rPr>
              <w:t>SISTEMA DE COMBATE INCENDIA A GAS CO2 FAB: TMN, MOD: RS-232C, N/S: 10009537781569</w:t>
            </w:r>
          </w:p>
        </w:tc>
        <w:tc>
          <w:tcPr>
            <w:tcW w:w="481" w:type="dxa"/>
            <w:noWrap/>
            <w:hideMark/>
          </w:tcPr>
          <w:p w14:paraId="6EDB9EE6" w14:textId="77777777" w:rsidR="00771A4B" w:rsidRDefault="00771A4B" w:rsidP="00771A4B">
            <w:pPr>
              <w:rPr>
                <w:sz w:val="16"/>
                <w:szCs w:val="16"/>
              </w:rPr>
            </w:pPr>
            <w:r>
              <w:rPr>
                <w:sz w:val="16"/>
                <w:szCs w:val="16"/>
              </w:rPr>
              <w:t>CTA</w:t>
            </w:r>
          </w:p>
        </w:tc>
        <w:tc>
          <w:tcPr>
            <w:tcW w:w="950" w:type="dxa"/>
            <w:noWrap/>
            <w:vAlign w:val="center"/>
            <w:hideMark/>
          </w:tcPr>
          <w:p w14:paraId="7A6BC2C8" w14:textId="77777777" w:rsidR="00771A4B" w:rsidRDefault="00771A4B" w:rsidP="00771A4B">
            <w:pPr>
              <w:jc w:val="center"/>
              <w:rPr>
                <w:sz w:val="16"/>
                <w:szCs w:val="16"/>
              </w:rPr>
            </w:pPr>
            <w:r>
              <w:rPr>
                <w:sz w:val="16"/>
                <w:szCs w:val="16"/>
              </w:rPr>
              <w:t>ZXEQSSEG</w:t>
            </w:r>
          </w:p>
        </w:tc>
        <w:tc>
          <w:tcPr>
            <w:tcW w:w="665" w:type="dxa"/>
            <w:noWrap/>
            <w:vAlign w:val="center"/>
            <w:hideMark/>
          </w:tcPr>
          <w:p w14:paraId="131C5BC9" w14:textId="77777777" w:rsidR="00771A4B" w:rsidRDefault="00771A4B" w:rsidP="00771A4B">
            <w:pPr>
              <w:jc w:val="center"/>
              <w:rPr>
                <w:sz w:val="16"/>
                <w:szCs w:val="16"/>
              </w:rPr>
            </w:pPr>
            <w:r>
              <w:rPr>
                <w:sz w:val="16"/>
                <w:szCs w:val="16"/>
              </w:rPr>
              <w:t>1</w:t>
            </w:r>
          </w:p>
        </w:tc>
        <w:tc>
          <w:tcPr>
            <w:tcW w:w="983" w:type="dxa"/>
            <w:vAlign w:val="center"/>
          </w:tcPr>
          <w:p w14:paraId="7E2B39CB" w14:textId="7891F1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F9DB80" w14:textId="3E0919B0" w:rsidR="00771A4B" w:rsidRDefault="00771A4B" w:rsidP="00771A4B">
            <w:pPr>
              <w:jc w:val="center"/>
              <w:rPr>
                <w:sz w:val="16"/>
                <w:szCs w:val="16"/>
              </w:rPr>
            </w:pPr>
            <w:r>
              <w:rPr>
                <w:sz w:val="16"/>
                <w:szCs w:val="16"/>
              </w:rPr>
              <w:t>UN</w:t>
            </w:r>
          </w:p>
        </w:tc>
        <w:tc>
          <w:tcPr>
            <w:tcW w:w="887" w:type="dxa"/>
            <w:noWrap/>
            <w:vAlign w:val="center"/>
            <w:hideMark/>
          </w:tcPr>
          <w:p w14:paraId="2966A128" w14:textId="162C14B7" w:rsidR="00771A4B" w:rsidRDefault="00771A4B" w:rsidP="00771A4B">
            <w:pPr>
              <w:jc w:val="center"/>
              <w:rPr>
                <w:sz w:val="16"/>
                <w:szCs w:val="16"/>
              </w:rPr>
            </w:pPr>
            <w:r>
              <w:rPr>
                <w:sz w:val="16"/>
                <w:szCs w:val="16"/>
              </w:rPr>
              <w:t>37.200,56</w:t>
            </w:r>
          </w:p>
        </w:tc>
        <w:tc>
          <w:tcPr>
            <w:tcW w:w="1152" w:type="dxa"/>
            <w:noWrap/>
            <w:vAlign w:val="center"/>
            <w:hideMark/>
          </w:tcPr>
          <w:p w14:paraId="61414555" w14:textId="34237497" w:rsidR="00771A4B" w:rsidRDefault="00771A4B" w:rsidP="00771A4B">
            <w:pPr>
              <w:jc w:val="center"/>
              <w:rPr>
                <w:sz w:val="16"/>
                <w:szCs w:val="16"/>
              </w:rPr>
            </w:pPr>
            <w:r>
              <w:rPr>
                <w:sz w:val="16"/>
                <w:szCs w:val="16"/>
              </w:rPr>
              <w:t>-        37.200,56</w:t>
            </w:r>
          </w:p>
        </w:tc>
        <w:tc>
          <w:tcPr>
            <w:tcW w:w="887" w:type="dxa"/>
            <w:noWrap/>
            <w:vAlign w:val="center"/>
            <w:hideMark/>
          </w:tcPr>
          <w:p w14:paraId="200DCADD" w14:textId="6444BCF6" w:rsidR="00771A4B" w:rsidRDefault="00771A4B" w:rsidP="00771A4B">
            <w:pPr>
              <w:jc w:val="center"/>
              <w:rPr>
                <w:sz w:val="16"/>
                <w:szCs w:val="16"/>
              </w:rPr>
            </w:pPr>
            <w:r>
              <w:rPr>
                <w:sz w:val="16"/>
                <w:szCs w:val="16"/>
              </w:rPr>
              <w:t>-</w:t>
            </w:r>
          </w:p>
        </w:tc>
      </w:tr>
      <w:tr w:rsidR="00771A4B" w14:paraId="18F2A0FE" w14:textId="77777777" w:rsidTr="00771A4B">
        <w:trPr>
          <w:trHeight w:val="240"/>
        </w:trPr>
        <w:tc>
          <w:tcPr>
            <w:tcW w:w="936" w:type="dxa"/>
            <w:noWrap/>
            <w:hideMark/>
          </w:tcPr>
          <w:p w14:paraId="56A81310" w14:textId="2498CDE4" w:rsidR="00771A4B" w:rsidRDefault="00771A4B" w:rsidP="00771A4B">
            <w:pPr>
              <w:rPr>
                <w:sz w:val="16"/>
                <w:szCs w:val="16"/>
              </w:rPr>
            </w:pPr>
            <w:r>
              <w:rPr>
                <w:sz w:val="16"/>
                <w:szCs w:val="16"/>
              </w:rPr>
              <w:t>Maquinas e equipamentos</w:t>
            </w:r>
          </w:p>
        </w:tc>
        <w:tc>
          <w:tcPr>
            <w:tcW w:w="1096" w:type="dxa"/>
            <w:noWrap/>
            <w:hideMark/>
          </w:tcPr>
          <w:p w14:paraId="08F0314C" w14:textId="77777777" w:rsidR="00771A4B" w:rsidRDefault="00771A4B" w:rsidP="00771A4B">
            <w:pPr>
              <w:rPr>
                <w:sz w:val="16"/>
                <w:szCs w:val="16"/>
              </w:rPr>
            </w:pPr>
            <w:r>
              <w:rPr>
                <w:sz w:val="16"/>
                <w:szCs w:val="16"/>
              </w:rPr>
              <w:t>3500000037720</w:t>
            </w:r>
          </w:p>
        </w:tc>
        <w:tc>
          <w:tcPr>
            <w:tcW w:w="628" w:type="dxa"/>
            <w:noWrap/>
            <w:hideMark/>
          </w:tcPr>
          <w:p w14:paraId="019FD3FB" w14:textId="3C208B97" w:rsidR="00771A4B" w:rsidRDefault="00771A4B" w:rsidP="00771A4B">
            <w:pPr>
              <w:rPr>
                <w:sz w:val="16"/>
                <w:szCs w:val="16"/>
              </w:rPr>
            </w:pPr>
            <w:r>
              <w:rPr>
                <w:sz w:val="16"/>
                <w:szCs w:val="16"/>
              </w:rPr>
              <w:t>Curitiba</w:t>
            </w:r>
          </w:p>
        </w:tc>
        <w:tc>
          <w:tcPr>
            <w:tcW w:w="3466" w:type="dxa"/>
            <w:noWrap/>
            <w:hideMark/>
          </w:tcPr>
          <w:p w14:paraId="6B93ED77" w14:textId="77777777" w:rsidR="00771A4B" w:rsidRDefault="00771A4B" w:rsidP="00771A4B">
            <w:pPr>
              <w:rPr>
                <w:sz w:val="16"/>
                <w:szCs w:val="16"/>
              </w:rPr>
            </w:pPr>
            <w:r>
              <w:rPr>
                <w:sz w:val="16"/>
                <w:szCs w:val="16"/>
              </w:rPr>
              <w:t>SISTEMA DE DETECCAO ALARME E COMBATE A INCENDIO FAB: EDWARDS SYSTEMS, MOD: EST3, N/S: NC CAPACIDADE 317 DETECCAO PONTOS DE ALARME</w:t>
            </w:r>
          </w:p>
        </w:tc>
        <w:tc>
          <w:tcPr>
            <w:tcW w:w="481" w:type="dxa"/>
            <w:noWrap/>
            <w:hideMark/>
          </w:tcPr>
          <w:p w14:paraId="2509F1A8" w14:textId="77777777" w:rsidR="00771A4B" w:rsidRDefault="00771A4B" w:rsidP="00771A4B">
            <w:pPr>
              <w:rPr>
                <w:sz w:val="16"/>
                <w:szCs w:val="16"/>
              </w:rPr>
            </w:pPr>
            <w:r>
              <w:rPr>
                <w:sz w:val="16"/>
                <w:szCs w:val="16"/>
              </w:rPr>
              <w:t>CTA</w:t>
            </w:r>
          </w:p>
        </w:tc>
        <w:tc>
          <w:tcPr>
            <w:tcW w:w="950" w:type="dxa"/>
            <w:noWrap/>
            <w:vAlign w:val="center"/>
            <w:hideMark/>
          </w:tcPr>
          <w:p w14:paraId="09888FFA" w14:textId="77777777" w:rsidR="00771A4B" w:rsidRDefault="00771A4B" w:rsidP="00771A4B">
            <w:pPr>
              <w:jc w:val="center"/>
              <w:rPr>
                <w:sz w:val="16"/>
                <w:szCs w:val="16"/>
              </w:rPr>
            </w:pPr>
            <w:r>
              <w:rPr>
                <w:sz w:val="16"/>
                <w:szCs w:val="16"/>
              </w:rPr>
              <w:t>ZXEQSSEG</w:t>
            </w:r>
          </w:p>
        </w:tc>
        <w:tc>
          <w:tcPr>
            <w:tcW w:w="665" w:type="dxa"/>
            <w:noWrap/>
            <w:vAlign w:val="center"/>
            <w:hideMark/>
          </w:tcPr>
          <w:p w14:paraId="57082A68" w14:textId="77777777" w:rsidR="00771A4B" w:rsidRDefault="00771A4B" w:rsidP="00771A4B">
            <w:pPr>
              <w:jc w:val="center"/>
              <w:rPr>
                <w:sz w:val="16"/>
                <w:szCs w:val="16"/>
              </w:rPr>
            </w:pPr>
            <w:r>
              <w:rPr>
                <w:sz w:val="16"/>
                <w:szCs w:val="16"/>
              </w:rPr>
              <w:t>1</w:t>
            </w:r>
          </w:p>
        </w:tc>
        <w:tc>
          <w:tcPr>
            <w:tcW w:w="983" w:type="dxa"/>
            <w:vAlign w:val="center"/>
          </w:tcPr>
          <w:p w14:paraId="6B7380E2" w14:textId="5245AE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4FC7A6" w14:textId="5B551E2D" w:rsidR="00771A4B" w:rsidRDefault="00771A4B" w:rsidP="00771A4B">
            <w:pPr>
              <w:jc w:val="center"/>
              <w:rPr>
                <w:sz w:val="16"/>
                <w:szCs w:val="16"/>
              </w:rPr>
            </w:pPr>
            <w:r>
              <w:rPr>
                <w:sz w:val="16"/>
                <w:szCs w:val="16"/>
              </w:rPr>
              <w:t>UN</w:t>
            </w:r>
          </w:p>
        </w:tc>
        <w:tc>
          <w:tcPr>
            <w:tcW w:w="887" w:type="dxa"/>
            <w:noWrap/>
            <w:vAlign w:val="center"/>
            <w:hideMark/>
          </w:tcPr>
          <w:p w14:paraId="62AB0C69" w14:textId="1F0B40A3" w:rsidR="00771A4B" w:rsidRDefault="00771A4B" w:rsidP="00771A4B">
            <w:pPr>
              <w:jc w:val="center"/>
              <w:rPr>
                <w:sz w:val="16"/>
                <w:szCs w:val="16"/>
              </w:rPr>
            </w:pPr>
            <w:r>
              <w:rPr>
                <w:sz w:val="16"/>
                <w:szCs w:val="16"/>
              </w:rPr>
              <w:t>27.961,98</w:t>
            </w:r>
          </w:p>
        </w:tc>
        <w:tc>
          <w:tcPr>
            <w:tcW w:w="1152" w:type="dxa"/>
            <w:noWrap/>
            <w:vAlign w:val="center"/>
            <w:hideMark/>
          </w:tcPr>
          <w:p w14:paraId="57080191" w14:textId="0DBB700E" w:rsidR="00771A4B" w:rsidRDefault="00771A4B" w:rsidP="00771A4B">
            <w:pPr>
              <w:jc w:val="center"/>
              <w:rPr>
                <w:sz w:val="16"/>
                <w:szCs w:val="16"/>
              </w:rPr>
            </w:pPr>
            <w:r>
              <w:rPr>
                <w:sz w:val="16"/>
                <w:szCs w:val="16"/>
              </w:rPr>
              <w:t>-        27.961,98</w:t>
            </w:r>
          </w:p>
        </w:tc>
        <w:tc>
          <w:tcPr>
            <w:tcW w:w="887" w:type="dxa"/>
            <w:noWrap/>
            <w:vAlign w:val="center"/>
            <w:hideMark/>
          </w:tcPr>
          <w:p w14:paraId="69310751" w14:textId="5BC7F06E" w:rsidR="00771A4B" w:rsidRDefault="00771A4B" w:rsidP="00771A4B">
            <w:pPr>
              <w:jc w:val="center"/>
              <w:rPr>
                <w:sz w:val="16"/>
                <w:szCs w:val="16"/>
              </w:rPr>
            </w:pPr>
            <w:r>
              <w:rPr>
                <w:sz w:val="16"/>
                <w:szCs w:val="16"/>
              </w:rPr>
              <w:t>-</w:t>
            </w:r>
          </w:p>
        </w:tc>
      </w:tr>
      <w:tr w:rsidR="00771A4B" w14:paraId="3CC9B971" w14:textId="77777777" w:rsidTr="00771A4B">
        <w:trPr>
          <w:trHeight w:val="240"/>
        </w:trPr>
        <w:tc>
          <w:tcPr>
            <w:tcW w:w="936" w:type="dxa"/>
            <w:noWrap/>
            <w:hideMark/>
          </w:tcPr>
          <w:p w14:paraId="2F16FFB3" w14:textId="73672353" w:rsidR="00771A4B" w:rsidRDefault="00771A4B" w:rsidP="00771A4B">
            <w:pPr>
              <w:rPr>
                <w:sz w:val="16"/>
                <w:szCs w:val="16"/>
              </w:rPr>
            </w:pPr>
            <w:r>
              <w:rPr>
                <w:sz w:val="16"/>
                <w:szCs w:val="16"/>
              </w:rPr>
              <w:t>Maquinas e equipamentos</w:t>
            </w:r>
          </w:p>
        </w:tc>
        <w:tc>
          <w:tcPr>
            <w:tcW w:w="1096" w:type="dxa"/>
            <w:noWrap/>
            <w:hideMark/>
          </w:tcPr>
          <w:p w14:paraId="205C3E30" w14:textId="77777777" w:rsidR="00771A4B" w:rsidRDefault="00771A4B" w:rsidP="00771A4B">
            <w:pPr>
              <w:rPr>
                <w:sz w:val="16"/>
                <w:szCs w:val="16"/>
              </w:rPr>
            </w:pPr>
            <w:r>
              <w:rPr>
                <w:sz w:val="16"/>
                <w:szCs w:val="16"/>
              </w:rPr>
              <w:t>3500000037730</w:t>
            </w:r>
          </w:p>
        </w:tc>
        <w:tc>
          <w:tcPr>
            <w:tcW w:w="628" w:type="dxa"/>
            <w:noWrap/>
            <w:hideMark/>
          </w:tcPr>
          <w:p w14:paraId="0DCA67D8" w14:textId="2D166A8B" w:rsidR="00771A4B" w:rsidRDefault="00771A4B" w:rsidP="00771A4B">
            <w:pPr>
              <w:rPr>
                <w:sz w:val="16"/>
                <w:szCs w:val="16"/>
              </w:rPr>
            </w:pPr>
            <w:r>
              <w:rPr>
                <w:sz w:val="16"/>
                <w:szCs w:val="16"/>
              </w:rPr>
              <w:t>Curitiba</w:t>
            </w:r>
          </w:p>
        </w:tc>
        <w:tc>
          <w:tcPr>
            <w:tcW w:w="3466" w:type="dxa"/>
            <w:noWrap/>
            <w:hideMark/>
          </w:tcPr>
          <w:p w14:paraId="28FE89FC" w14:textId="77777777" w:rsidR="00771A4B" w:rsidRDefault="00771A4B" w:rsidP="00771A4B">
            <w:pPr>
              <w:rPr>
                <w:sz w:val="16"/>
                <w:szCs w:val="16"/>
              </w:rPr>
            </w:pPr>
            <w:r>
              <w:rPr>
                <w:sz w:val="16"/>
                <w:szCs w:val="16"/>
              </w:rPr>
              <w:t>SISTEMA DE COMBATE A INCENDIO COM GAS INERTE FM 200 FAB: KIDDE, MOD: NC, COM 3 CILINDROS 328 LBS, 3 CILINDROS 92 LBS.</w:t>
            </w:r>
          </w:p>
        </w:tc>
        <w:tc>
          <w:tcPr>
            <w:tcW w:w="481" w:type="dxa"/>
            <w:noWrap/>
            <w:hideMark/>
          </w:tcPr>
          <w:p w14:paraId="48004B15" w14:textId="77777777" w:rsidR="00771A4B" w:rsidRDefault="00771A4B" w:rsidP="00771A4B">
            <w:pPr>
              <w:rPr>
                <w:sz w:val="16"/>
                <w:szCs w:val="16"/>
              </w:rPr>
            </w:pPr>
            <w:r>
              <w:rPr>
                <w:sz w:val="16"/>
                <w:szCs w:val="16"/>
              </w:rPr>
              <w:t>CTA</w:t>
            </w:r>
          </w:p>
        </w:tc>
        <w:tc>
          <w:tcPr>
            <w:tcW w:w="950" w:type="dxa"/>
            <w:noWrap/>
            <w:vAlign w:val="center"/>
            <w:hideMark/>
          </w:tcPr>
          <w:p w14:paraId="4E4D49DB" w14:textId="77777777" w:rsidR="00771A4B" w:rsidRDefault="00771A4B" w:rsidP="00771A4B">
            <w:pPr>
              <w:jc w:val="center"/>
              <w:rPr>
                <w:sz w:val="16"/>
                <w:szCs w:val="16"/>
              </w:rPr>
            </w:pPr>
            <w:r>
              <w:rPr>
                <w:sz w:val="16"/>
                <w:szCs w:val="16"/>
              </w:rPr>
              <w:t>ZXEQSSEG</w:t>
            </w:r>
          </w:p>
        </w:tc>
        <w:tc>
          <w:tcPr>
            <w:tcW w:w="665" w:type="dxa"/>
            <w:noWrap/>
            <w:vAlign w:val="center"/>
            <w:hideMark/>
          </w:tcPr>
          <w:p w14:paraId="06173F9D" w14:textId="77777777" w:rsidR="00771A4B" w:rsidRDefault="00771A4B" w:rsidP="00771A4B">
            <w:pPr>
              <w:jc w:val="center"/>
              <w:rPr>
                <w:sz w:val="16"/>
                <w:szCs w:val="16"/>
              </w:rPr>
            </w:pPr>
            <w:r>
              <w:rPr>
                <w:sz w:val="16"/>
                <w:szCs w:val="16"/>
              </w:rPr>
              <w:t>1</w:t>
            </w:r>
          </w:p>
        </w:tc>
        <w:tc>
          <w:tcPr>
            <w:tcW w:w="983" w:type="dxa"/>
            <w:vAlign w:val="center"/>
          </w:tcPr>
          <w:p w14:paraId="0F62F4C7" w14:textId="2832CB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F01079" w14:textId="49244474" w:rsidR="00771A4B" w:rsidRDefault="00771A4B" w:rsidP="00771A4B">
            <w:pPr>
              <w:jc w:val="center"/>
              <w:rPr>
                <w:sz w:val="16"/>
                <w:szCs w:val="16"/>
              </w:rPr>
            </w:pPr>
            <w:r>
              <w:rPr>
                <w:sz w:val="16"/>
                <w:szCs w:val="16"/>
              </w:rPr>
              <w:t>UN</w:t>
            </w:r>
          </w:p>
        </w:tc>
        <w:tc>
          <w:tcPr>
            <w:tcW w:w="887" w:type="dxa"/>
            <w:noWrap/>
            <w:vAlign w:val="center"/>
            <w:hideMark/>
          </w:tcPr>
          <w:p w14:paraId="48B4D2C4" w14:textId="0FA7AC97" w:rsidR="00771A4B" w:rsidRDefault="00771A4B" w:rsidP="00771A4B">
            <w:pPr>
              <w:jc w:val="center"/>
              <w:rPr>
                <w:sz w:val="16"/>
                <w:szCs w:val="16"/>
              </w:rPr>
            </w:pPr>
            <w:r>
              <w:rPr>
                <w:sz w:val="16"/>
                <w:szCs w:val="16"/>
              </w:rPr>
              <w:t>10.446,10</w:t>
            </w:r>
          </w:p>
        </w:tc>
        <w:tc>
          <w:tcPr>
            <w:tcW w:w="1152" w:type="dxa"/>
            <w:noWrap/>
            <w:vAlign w:val="center"/>
            <w:hideMark/>
          </w:tcPr>
          <w:p w14:paraId="5C0676C1" w14:textId="2E94DC79" w:rsidR="00771A4B" w:rsidRDefault="00771A4B" w:rsidP="00771A4B">
            <w:pPr>
              <w:jc w:val="center"/>
              <w:rPr>
                <w:sz w:val="16"/>
                <w:szCs w:val="16"/>
              </w:rPr>
            </w:pPr>
            <w:r>
              <w:rPr>
                <w:sz w:val="16"/>
                <w:szCs w:val="16"/>
              </w:rPr>
              <w:t>-        10.446,10</w:t>
            </w:r>
          </w:p>
        </w:tc>
        <w:tc>
          <w:tcPr>
            <w:tcW w:w="887" w:type="dxa"/>
            <w:noWrap/>
            <w:vAlign w:val="center"/>
            <w:hideMark/>
          </w:tcPr>
          <w:p w14:paraId="7F06A3E0" w14:textId="2774E2E7" w:rsidR="00771A4B" w:rsidRDefault="00771A4B" w:rsidP="00771A4B">
            <w:pPr>
              <w:jc w:val="center"/>
              <w:rPr>
                <w:sz w:val="16"/>
                <w:szCs w:val="16"/>
              </w:rPr>
            </w:pPr>
            <w:r>
              <w:rPr>
                <w:sz w:val="16"/>
                <w:szCs w:val="16"/>
              </w:rPr>
              <w:t>-</w:t>
            </w:r>
          </w:p>
        </w:tc>
      </w:tr>
      <w:tr w:rsidR="00771A4B" w14:paraId="77263344" w14:textId="77777777" w:rsidTr="00771A4B">
        <w:trPr>
          <w:trHeight w:val="240"/>
        </w:trPr>
        <w:tc>
          <w:tcPr>
            <w:tcW w:w="936" w:type="dxa"/>
            <w:noWrap/>
            <w:hideMark/>
          </w:tcPr>
          <w:p w14:paraId="21DC01A3" w14:textId="183C9AA3" w:rsidR="00771A4B" w:rsidRDefault="00771A4B" w:rsidP="00771A4B">
            <w:pPr>
              <w:rPr>
                <w:sz w:val="16"/>
                <w:szCs w:val="16"/>
              </w:rPr>
            </w:pPr>
            <w:r>
              <w:rPr>
                <w:sz w:val="16"/>
                <w:szCs w:val="16"/>
              </w:rPr>
              <w:t>Maquinas e equipamentos</w:t>
            </w:r>
          </w:p>
        </w:tc>
        <w:tc>
          <w:tcPr>
            <w:tcW w:w="1096" w:type="dxa"/>
            <w:noWrap/>
            <w:hideMark/>
          </w:tcPr>
          <w:p w14:paraId="10379F09" w14:textId="77777777" w:rsidR="00771A4B" w:rsidRDefault="00771A4B" w:rsidP="00771A4B">
            <w:pPr>
              <w:rPr>
                <w:sz w:val="16"/>
                <w:szCs w:val="16"/>
              </w:rPr>
            </w:pPr>
            <w:r>
              <w:rPr>
                <w:sz w:val="16"/>
                <w:szCs w:val="16"/>
              </w:rPr>
              <w:t>3500000037740</w:t>
            </w:r>
          </w:p>
        </w:tc>
        <w:tc>
          <w:tcPr>
            <w:tcW w:w="628" w:type="dxa"/>
            <w:noWrap/>
            <w:hideMark/>
          </w:tcPr>
          <w:p w14:paraId="40DCE76C" w14:textId="7D3379DD" w:rsidR="00771A4B" w:rsidRDefault="00771A4B" w:rsidP="00771A4B">
            <w:pPr>
              <w:rPr>
                <w:sz w:val="16"/>
                <w:szCs w:val="16"/>
              </w:rPr>
            </w:pPr>
            <w:r>
              <w:rPr>
                <w:sz w:val="16"/>
                <w:szCs w:val="16"/>
              </w:rPr>
              <w:t>Curitiba</w:t>
            </w:r>
          </w:p>
        </w:tc>
        <w:tc>
          <w:tcPr>
            <w:tcW w:w="3466" w:type="dxa"/>
            <w:noWrap/>
            <w:hideMark/>
          </w:tcPr>
          <w:p w14:paraId="75A6FB30" w14:textId="77777777" w:rsidR="00771A4B" w:rsidRDefault="00771A4B" w:rsidP="00771A4B">
            <w:pPr>
              <w:rPr>
                <w:sz w:val="16"/>
                <w:szCs w:val="16"/>
              </w:rPr>
            </w:pPr>
            <w:r>
              <w:rPr>
                <w:sz w:val="16"/>
                <w:szCs w:val="16"/>
              </w:rPr>
              <w:t>SISTEMA DETECTOR DE FUMACA POR ASPIRACAO FAB: VESDA, MOD: NC, MAT. EM PVC CAP. 3 LINHAS</w:t>
            </w:r>
          </w:p>
        </w:tc>
        <w:tc>
          <w:tcPr>
            <w:tcW w:w="481" w:type="dxa"/>
            <w:noWrap/>
            <w:hideMark/>
          </w:tcPr>
          <w:p w14:paraId="21FF624A" w14:textId="77777777" w:rsidR="00771A4B" w:rsidRDefault="00771A4B" w:rsidP="00771A4B">
            <w:pPr>
              <w:rPr>
                <w:sz w:val="16"/>
                <w:szCs w:val="16"/>
              </w:rPr>
            </w:pPr>
            <w:r>
              <w:rPr>
                <w:sz w:val="16"/>
                <w:szCs w:val="16"/>
              </w:rPr>
              <w:t>CTA</w:t>
            </w:r>
          </w:p>
        </w:tc>
        <w:tc>
          <w:tcPr>
            <w:tcW w:w="950" w:type="dxa"/>
            <w:noWrap/>
            <w:vAlign w:val="center"/>
            <w:hideMark/>
          </w:tcPr>
          <w:p w14:paraId="5D6A827A" w14:textId="77777777" w:rsidR="00771A4B" w:rsidRDefault="00771A4B" w:rsidP="00771A4B">
            <w:pPr>
              <w:jc w:val="center"/>
              <w:rPr>
                <w:sz w:val="16"/>
                <w:szCs w:val="16"/>
              </w:rPr>
            </w:pPr>
            <w:r>
              <w:rPr>
                <w:sz w:val="16"/>
                <w:szCs w:val="16"/>
              </w:rPr>
              <w:t>ZXEQSSEG</w:t>
            </w:r>
          </w:p>
        </w:tc>
        <w:tc>
          <w:tcPr>
            <w:tcW w:w="665" w:type="dxa"/>
            <w:noWrap/>
            <w:vAlign w:val="center"/>
            <w:hideMark/>
          </w:tcPr>
          <w:p w14:paraId="5A1C7B1A" w14:textId="77777777" w:rsidR="00771A4B" w:rsidRDefault="00771A4B" w:rsidP="00771A4B">
            <w:pPr>
              <w:jc w:val="center"/>
              <w:rPr>
                <w:sz w:val="16"/>
                <w:szCs w:val="16"/>
              </w:rPr>
            </w:pPr>
            <w:r>
              <w:rPr>
                <w:sz w:val="16"/>
                <w:szCs w:val="16"/>
              </w:rPr>
              <w:t>1</w:t>
            </w:r>
          </w:p>
        </w:tc>
        <w:tc>
          <w:tcPr>
            <w:tcW w:w="983" w:type="dxa"/>
            <w:vAlign w:val="center"/>
          </w:tcPr>
          <w:p w14:paraId="7A8EC0F2" w14:textId="5F5F9F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AB8D28" w14:textId="62553994" w:rsidR="00771A4B" w:rsidRDefault="00771A4B" w:rsidP="00771A4B">
            <w:pPr>
              <w:jc w:val="center"/>
              <w:rPr>
                <w:sz w:val="16"/>
                <w:szCs w:val="16"/>
              </w:rPr>
            </w:pPr>
            <w:r>
              <w:rPr>
                <w:sz w:val="16"/>
                <w:szCs w:val="16"/>
              </w:rPr>
              <w:t>UN</w:t>
            </w:r>
          </w:p>
        </w:tc>
        <w:tc>
          <w:tcPr>
            <w:tcW w:w="887" w:type="dxa"/>
            <w:noWrap/>
            <w:vAlign w:val="center"/>
            <w:hideMark/>
          </w:tcPr>
          <w:p w14:paraId="7D5302E8" w14:textId="668CE0DE" w:rsidR="00771A4B" w:rsidRDefault="00771A4B" w:rsidP="00771A4B">
            <w:pPr>
              <w:jc w:val="center"/>
              <w:rPr>
                <w:sz w:val="16"/>
                <w:szCs w:val="16"/>
              </w:rPr>
            </w:pPr>
            <w:r>
              <w:rPr>
                <w:sz w:val="16"/>
                <w:szCs w:val="16"/>
              </w:rPr>
              <w:t>10.446,10</w:t>
            </w:r>
          </w:p>
        </w:tc>
        <w:tc>
          <w:tcPr>
            <w:tcW w:w="1152" w:type="dxa"/>
            <w:noWrap/>
            <w:vAlign w:val="center"/>
            <w:hideMark/>
          </w:tcPr>
          <w:p w14:paraId="74A37424" w14:textId="459B968A" w:rsidR="00771A4B" w:rsidRDefault="00771A4B" w:rsidP="00771A4B">
            <w:pPr>
              <w:jc w:val="center"/>
              <w:rPr>
                <w:sz w:val="16"/>
                <w:szCs w:val="16"/>
              </w:rPr>
            </w:pPr>
            <w:r>
              <w:rPr>
                <w:sz w:val="16"/>
                <w:szCs w:val="16"/>
              </w:rPr>
              <w:t>-        10.446,10</w:t>
            </w:r>
          </w:p>
        </w:tc>
        <w:tc>
          <w:tcPr>
            <w:tcW w:w="887" w:type="dxa"/>
            <w:noWrap/>
            <w:vAlign w:val="center"/>
            <w:hideMark/>
          </w:tcPr>
          <w:p w14:paraId="3DAB7EA4" w14:textId="5FDAECEB" w:rsidR="00771A4B" w:rsidRDefault="00771A4B" w:rsidP="00771A4B">
            <w:pPr>
              <w:jc w:val="center"/>
              <w:rPr>
                <w:sz w:val="16"/>
                <w:szCs w:val="16"/>
              </w:rPr>
            </w:pPr>
            <w:r>
              <w:rPr>
                <w:sz w:val="16"/>
                <w:szCs w:val="16"/>
              </w:rPr>
              <w:t>-</w:t>
            </w:r>
          </w:p>
        </w:tc>
      </w:tr>
      <w:tr w:rsidR="00771A4B" w14:paraId="2787AB4A" w14:textId="77777777" w:rsidTr="00771A4B">
        <w:trPr>
          <w:trHeight w:val="240"/>
        </w:trPr>
        <w:tc>
          <w:tcPr>
            <w:tcW w:w="936" w:type="dxa"/>
            <w:noWrap/>
            <w:hideMark/>
          </w:tcPr>
          <w:p w14:paraId="0F89A1CE" w14:textId="24F00A61" w:rsidR="00771A4B" w:rsidRDefault="00771A4B" w:rsidP="00771A4B">
            <w:pPr>
              <w:rPr>
                <w:sz w:val="16"/>
                <w:szCs w:val="16"/>
              </w:rPr>
            </w:pPr>
            <w:r>
              <w:rPr>
                <w:sz w:val="16"/>
                <w:szCs w:val="16"/>
              </w:rPr>
              <w:t>Maquinas e equipamen</w:t>
            </w:r>
            <w:r>
              <w:rPr>
                <w:sz w:val="16"/>
                <w:szCs w:val="16"/>
              </w:rPr>
              <w:lastRenderedPageBreak/>
              <w:t>tos</w:t>
            </w:r>
          </w:p>
        </w:tc>
        <w:tc>
          <w:tcPr>
            <w:tcW w:w="1096" w:type="dxa"/>
            <w:noWrap/>
            <w:hideMark/>
          </w:tcPr>
          <w:p w14:paraId="2E11171B" w14:textId="77777777" w:rsidR="00771A4B" w:rsidRDefault="00771A4B" w:rsidP="00771A4B">
            <w:pPr>
              <w:rPr>
                <w:sz w:val="16"/>
                <w:szCs w:val="16"/>
              </w:rPr>
            </w:pPr>
            <w:r>
              <w:rPr>
                <w:sz w:val="16"/>
                <w:szCs w:val="16"/>
              </w:rPr>
              <w:lastRenderedPageBreak/>
              <w:t>3500000037750</w:t>
            </w:r>
          </w:p>
        </w:tc>
        <w:tc>
          <w:tcPr>
            <w:tcW w:w="628" w:type="dxa"/>
            <w:noWrap/>
            <w:hideMark/>
          </w:tcPr>
          <w:p w14:paraId="60B03448" w14:textId="64929C81" w:rsidR="00771A4B" w:rsidRDefault="00771A4B" w:rsidP="00771A4B">
            <w:pPr>
              <w:rPr>
                <w:sz w:val="16"/>
                <w:szCs w:val="16"/>
              </w:rPr>
            </w:pPr>
            <w:r>
              <w:rPr>
                <w:sz w:val="16"/>
                <w:szCs w:val="16"/>
              </w:rPr>
              <w:t>Curitiba</w:t>
            </w:r>
          </w:p>
        </w:tc>
        <w:tc>
          <w:tcPr>
            <w:tcW w:w="3466" w:type="dxa"/>
            <w:noWrap/>
            <w:hideMark/>
          </w:tcPr>
          <w:p w14:paraId="62D2A750" w14:textId="77777777" w:rsidR="00771A4B" w:rsidRDefault="00771A4B" w:rsidP="00771A4B">
            <w:pPr>
              <w:rPr>
                <w:sz w:val="16"/>
                <w:szCs w:val="16"/>
              </w:rPr>
            </w:pPr>
            <w:r>
              <w:rPr>
                <w:sz w:val="16"/>
                <w:szCs w:val="16"/>
              </w:rPr>
              <w:t>PAINEL DE AUTOMACAO DO COFRE FAB: UNITRONICS, MOD: NC, AUTOMATICO DE PORTA 1 PAINEL DE ENERGIA</w:t>
            </w:r>
          </w:p>
        </w:tc>
        <w:tc>
          <w:tcPr>
            <w:tcW w:w="481" w:type="dxa"/>
            <w:noWrap/>
            <w:hideMark/>
          </w:tcPr>
          <w:p w14:paraId="46699D40" w14:textId="77777777" w:rsidR="00771A4B" w:rsidRDefault="00771A4B" w:rsidP="00771A4B">
            <w:pPr>
              <w:rPr>
                <w:sz w:val="16"/>
                <w:szCs w:val="16"/>
              </w:rPr>
            </w:pPr>
            <w:r>
              <w:rPr>
                <w:sz w:val="16"/>
                <w:szCs w:val="16"/>
              </w:rPr>
              <w:t>CTA</w:t>
            </w:r>
          </w:p>
        </w:tc>
        <w:tc>
          <w:tcPr>
            <w:tcW w:w="950" w:type="dxa"/>
            <w:noWrap/>
            <w:vAlign w:val="center"/>
            <w:hideMark/>
          </w:tcPr>
          <w:p w14:paraId="5CC27D62" w14:textId="77777777" w:rsidR="00771A4B" w:rsidRDefault="00771A4B" w:rsidP="00771A4B">
            <w:pPr>
              <w:jc w:val="center"/>
              <w:rPr>
                <w:sz w:val="16"/>
                <w:szCs w:val="16"/>
              </w:rPr>
            </w:pPr>
            <w:r>
              <w:rPr>
                <w:sz w:val="16"/>
                <w:szCs w:val="16"/>
              </w:rPr>
              <w:t>ZXEQSSEG</w:t>
            </w:r>
          </w:p>
        </w:tc>
        <w:tc>
          <w:tcPr>
            <w:tcW w:w="665" w:type="dxa"/>
            <w:noWrap/>
            <w:vAlign w:val="center"/>
            <w:hideMark/>
          </w:tcPr>
          <w:p w14:paraId="2C511057" w14:textId="77777777" w:rsidR="00771A4B" w:rsidRDefault="00771A4B" w:rsidP="00771A4B">
            <w:pPr>
              <w:jc w:val="center"/>
              <w:rPr>
                <w:sz w:val="16"/>
                <w:szCs w:val="16"/>
              </w:rPr>
            </w:pPr>
            <w:r>
              <w:rPr>
                <w:sz w:val="16"/>
                <w:szCs w:val="16"/>
              </w:rPr>
              <w:t>1</w:t>
            </w:r>
          </w:p>
        </w:tc>
        <w:tc>
          <w:tcPr>
            <w:tcW w:w="983" w:type="dxa"/>
            <w:vAlign w:val="center"/>
          </w:tcPr>
          <w:p w14:paraId="2BBE0F3C" w14:textId="3EDC12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EC971F" w14:textId="518D107B" w:rsidR="00771A4B" w:rsidRDefault="00771A4B" w:rsidP="00771A4B">
            <w:pPr>
              <w:jc w:val="center"/>
              <w:rPr>
                <w:sz w:val="16"/>
                <w:szCs w:val="16"/>
              </w:rPr>
            </w:pPr>
            <w:r>
              <w:rPr>
                <w:sz w:val="16"/>
                <w:szCs w:val="16"/>
              </w:rPr>
              <w:t>UN</w:t>
            </w:r>
          </w:p>
        </w:tc>
        <w:tc>
          <w:tcPr>
            <w:tcW w:w="887" w:type="dxa"/>
            <w:noWrap/>
            <w:vAlign w:val="center"/>
            <w:hideMark/>
          </w:tcPr>
          <w:p w14:paraId="5B6E5EF8" w14:textId="19FEAAF1" w:rsidR="00771A4B" w:rsidRDefault="00771A4B" w:rsidP="00771A4B">
            <w:pPr>
              <w:jc w:val="center"/>
              <w:rPr>
                <w:sz w:val="16"/>
                <w:szCs w:val="16"/>
              </w:rPr>
            </w:pPr>
            <w:r>
              <w:rPr>
                <w:sz w:val="16"/>
                <w:szCs w:val="16"/>
              </w:rPr>
              <w:t>10.446,10</w:t>
            </w:r>
          </w:p>
        </w:tc>
        <w:tc>
          <w:tcPr>
            <w:tcW w:w="1152" w:type="dxa"/>
            <w:noWrap/>
            <w:vAlign w:val="center"/>
            <w:hideMark/>
          </w:tcPr>
          <w:p w14:paraId="343E40B6" w14:textId="59F093A0" w:rsidR="00771A4B" w:rsidRDefault="00771A4B" w:rsidP="00771A4B">
            <w:pPr>
              <w:jc w:val="center"/>
              <w:rPr>
                <w:sz w:val="16"/>
                <w:szCs w:val="16"/>
              </w:rPr>
            </w:pPr>
            <w:r>
              <w:rPr>
                <w:sz w:val="16"/>
                <w:szCs w:val="16"/>
              </w:rPr>
              <w:t>-        10.446,10</w:t>
            </w:r>
          </w:p>
        </w:tc>
        <w:tc>
          <w:tcPr>
            <w:tcW w:w="887" w:type="dxa"/>
            <w:noWrap/>
            <w:vAlign w:val="center"/>
            <w:hideMark/>
          </w:tcPr>
          <w:p w14:paraId="5345602E" w14:textId="57B0777E" w:rsidR="00771A4B" w:rsidRDefault="00771A4B" w:rsidP="00771A4B">
            <w:pPr>
              <w:jc w:val="center"/>
              <w:rPr>
                <w:sz w:val="16"/>
                <w:szCs w:val="16"/>
              </w:rPr>
            </w:pPr>
            <w:r>
              <w:rPr>
                <w:sz w:val="16"/>
                <w:szCs w:val="16"/>
              </w:rPr>
              <w:t>-</w:t>
            </w:r>
          </w:p>
        </w:tc>
      </w:tr>
      <w:tr w:rsidR="00771A4B" w14:paraId="438012B5" w14:textId="77777777" w:rsidTr="00771A4B">
        <w:trPr>
          <w:trHeight w:val="240"/>
        </w:trPr>
        <w:tc>
          <w:tcPr>
            <w:tcW w:w="936" w:type="dxa"/>
            <w:noWrap/>
            <w:hideMark/>
          </w:tcPr>
          <w:p w14:paraId="1AC302E9" w14:textId="326383E1" w:rsidR="00771A4B" w:rsidRDefault="00771A4B" w:rsidP="00771A4B">
            <w:pPr>
              <w:rPr>
                <w:sz w:val="16"/>
                <w:szCs w:val="16"/>
              </w:rPr>
            </w:pPr>
            <w:r>
              <w:rPr>
                <w:sz w:val="16"/>
                <w:szCs w:val="16"/>
              </w:rPr>
              <w:t>Maquinas e equipamentos</w:t>
            </w:r>
          </w:p>
        </w:tc>
        <w:tc>
          <w:tcPr>
            <w:tcW w:w="1096" w:type="dxa"/>
            <w:noWrap/>
            <w:hideMark/>
          </w:tcPr>
          <w:p w14:paraId="465373FE" w14:textId="77777777" w:rsidR="00771A4B" w:rsidRDefault="00771A4B" w:rsidP="00771A4B">
            <w:pPr>
              <w:rPr>
                <w:sz w:val="16"/>
                <w:szCs w:val="16"/>
              </w:rPr>
            </w:pPr>
            <w:r>
              <w:rPr>
                <w:sz w:val="16"/>
                <w:szCs w:val="16"/>
              </w:rPr>
              <w:t>3500000037760</w:t>
            </w:r>
          </w:p>
        </w:tc>
        <w:tc>
          <w:tcPr>
            <w:tcW w:w="628" w:type="dxa"/>
            <w:noWrap/>
            <w:hideMark/>
          </w:tcPr>
          <w:p w14:paraId="0A95BED4" w14:textId="58E5EFAB" w:rsidR="00771A4B" w:rsidRDefault="00771A4B" w:rsidP="00771A4B">
            <w:pPr>
              <w:rPr>
                <w:sz w:val="16"/>
                <w:szCs w:val="16"/>
              </w:rPr>
            </w:pPr>
            <w:r>
              <w:rPr>
                <w:sz w:val="16"/>
                <w:szCs w:val="16"/>
              </w:rPr>
              <w:t>Curitiba</w:t>
            </w:r>
          </w:p>
        </w:tc>
        <w:tc>
          <w:tcPr>
            <w:tcW w:w="3466" w:type="dxa"/>
            <w:noWrap/>
            <w:hideMark/>
          </w:tcPr>
          <w:p w14:paraId="2DC67F8B" w14:textId="77777777" w:rsidR="00771A4B" w:rsidRDefault="00771A4B" w:rsidP="00771A4B">
            <w:pPr>
              <w:rPr>
                <w:sz w:val="16"/>
                <w:szCs w:val="16"/>
              </w:rPr>
            </w:pPr>
            <w:r>
              <w:rPr>
                <w:sz w:val="16"/>
                <w:szCs w:val="16"/>
              </w:rPr>
              <w:t>EXAUTOR DE AR FAB: PROJELMEC, MOD: CSD-500 R20, N/S: 17295/01 VAZAO 16.000 M3/H, P.EST. 20 MMCA, MOTOR 3CV-513 RPM.</w:t>
            </w:r>
          </w:p>
        </w:tc>
        <w:tc>
          <w:tcPr>
            <w:tcW w:w="481" w:type="dxa"/>
            <w:noWrap/>
            <w:hideMark/>
          </w:tcPr>
          <w:p w14:paraId="3317B7A3" w14:textId="77777777" w:rsidR="00771A4B" w:rsidRDefault="00771A4B" w:rsidP="00771A4B">
            <w:pPr>
              <w:rPr>
                <w:sz w:val="16"/>
                <w:szCs w:val="16"/>
              </w:rPr>
            </w:pPr>
            <w:r>
              <w:rPr>
                <w:sz w:val="16"/>
                <w:szCs w:val="16"/>
              </w:rPr>
              <w:t>CTA</w:t>
            </w:r>
          </w:p>
        </w:tc>
        <w:tc>
          <w:tcPr>
            <w:tcW w:w="950" w:type="dxa"/>
            <w:noWrap/>
            <w:vAlign w:val="center"/>
            <w:hideMark/>
          </w:tcPr>
          <w:p w14:paraId="2FECAE46" w14:textId="77777777" w:rsidR="00771A4B" w:rsidRDefault="00771A4B" w:rsidP="00771A4B">
            <w:pPr>
              <w:jc w:val="center"/>
              <w:rPr>
                <w:sz w:val="16"/>
                <w:szCs w:val="16"/>
              </w:rPr>
            </w:pPr>
            <w:r>
              <w:rPr>
                <w:sz w:val="16"/>
                <w:szCs w:val="16"/>
              </w:rPr>
              <w:t>ZWEQCLIM</w:t>
            </w:r>
          </w:p>
        </w:tc>
        <w:tc>
          <w:tcPr>
            <w:tcW w:w="665" w:type="dxa"/>
            <w:noWrap/>
            <w:vAlign w:val="center"/>
            <w:hideMark/>
          </w:tcPr>
          <w:p w14:paraId="25E686E7" w14:textId="77777777" w:rsidR="00771A4B" w:rsidRDefault="00771A4B" w:rsidP="00771A4B">
            <w:pPr>
              <w:jc w:val="center"/>
              <w:rPr>
                <w:sz w:val="16"/>
                <w:szCs w:val="16"/>
              </w:rPr>
            </w:pPr>
            <w:r>
              <w:rPr>
                <w:sz w:val="16"/>
                <w:szCs w:val="16"/>
              </w:rPr>
              <w:t>1</w:t>
            </w:r>
          </w:p>
        </w:tc>
        <w:tc>
          <w:tcPr>
            <w:tcW w:w="983" w:type="dxa"/>
            <w:vAlign w:val="center"/>
          </w:tcPr>
          <w:p w14:paraId="060F71A5" w14:textId="1963B9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D20CBC" w14:textId="355B2E64" w:rsidR="00771A4B" w:rsidRDefault="00771A4B" w:rsidP="00771A4B">
            <w:pPr>
              <w:jc w:val="center"/>
              <w:rPr>
                <w:sz w:val="16"/>
                <w:szCs w:val="16"/>
              </w:rPr>
            </w:pPr>
            <w:r>
              <w:rPr>
                <w:sz w:val="16"/>
                <w:szCs w:val="16"/>
              </w:rPr>
              <w:t>UN</w:t>
            </w:r>
          </w:p>
        </w:tc>
        <w:tc>
          <w:tcPr>
            <w:tcW w:w="887" w:type="dxa"/>
            <w:noWrap/>
            <w:vAlign w:val="center"/>
            <w:hideMark/>
          </w:tcPr>
          <w:p w14:paraId="703F4057" w14:textId="1A4DC33D" w:rsidR="00771A4B" w:rsidRDefault="00771A4B" w:rsidP="00771A4B">
            <w:pPr>
              <w:jc w:val="center"/>
              <w:rPr>
                <w:sz w:val="16"/>
                <w:szCs w:val="16"/>
              </w:rPr>
            </w:pPr>
            <w:r>
              <w:rPr>
                <w:sz w:val="16"/>
                <w:szCs w:val="16"/>
              </w:rPr>
              <w:t>205.928,05</w:t>
            </w:r>
          </w:p>
        </w:tc>
        <w:tc>
          <w:tcPr>
            <w:tcW w:w="1152" w:type="dxa"/>
            <w:noWrap/>
            <w:vAlign w:val="center"/>
            <w:hideMark/>
          </w:tcPr>
          <w:p w14:paraId="459444B6" w14:textId="3447B7A1" w:rsidR="00771A4B" w:rsidRDefault="00771A4B" w:rsidP="00771A4B">
            <w:pPr>
              <w:jc w:val="center"/>
              <w:rPr>
                <w:sz w:val="16"/>
                <w:szCs w:val="16"/>
              </w:rPr>
            </w:pPr>
            <w:r>
              <w:rPr>
                <w:sz w:val="16"/>
                <w:szCs w:val="16"/>
              </w:rPr>
              <w:t>-     149.955,94</w:t>
            </w:r>
          </w:p>
        </w:tc>
        <w:tc>
          <w:tcPr>
            <w:tcW w:w="887" w:type="dxa"/>
            <w:noWrap/>
            <w:vAlign w:val="center"/>
            <w:hideMark/>
          </w:tcPr>
          <w:p w14:paraId="641CE4BD" w14:textId="79A9A4BB" w:rsidR="00771A4B" w:rsidRDefault="00771A4B" w:rsidP="00771A4B">
            <w:pPr>
              <w:jc w:val="center"/>
              <w:rPr>
                <w:sz w:val="16"/>
                <w:szCs w:val="16"/>
              </w:rPr>
            </w:pPr>
            <w:r>
              <w:rPr>
                <w:sz w:val="16"/>
                <w:szCs w:val="16"/>
              </w:rPr>
              <w:t>55.972,11</w:t>
            </w:r>
          </w:p>
        </w:tc>
      </w:tr>
      <w:tr w:rsidR="00771A4B" w14:paraId="71E70E43" w14:textId="77777777" w:rsidTr="00771A4B">
        <w:trPr>
          <w:trHeight w:val="240"/>
        </w:trPr>
        <w:tc>
          <w:tcPr>
            <w:tcW w:w="936" w:type="dxa"/>
            <w:noWrap/>
            <w:hideMark/>
          </w:tcPr>
          <w:p w14:paraId="235A80BF" w14:textId="271F41F3" w:rsidR="00771A4B" w:rsidRDefault="00771A4B" w:rsidP="00771A4B">
            <w:pPr>
              <w:rPr>
                <w:sz w:val="16"/>
                <w:szCs w:val="16"/>
              </w:rPr>
            </w:pPr>
            <w:r>
              <w:rPr>
                <w:sz w:val="16"/>
                <w:szCs w:val="16"/>
              </w:rPr>
              <w:t>Maquinas e equipamentos</w:t>
            </w:r>
          </w:p>
        </w:tc>
        <w:tc>
          <w:tcPr>
            <w:tcW w:w="1096" w:type="dxa"/>
            <w:noWrap/>
            <w:hideMark/>
          </w:tcPr>
          <w:p w14:paraId="6209F4CE" w14:textId="77777777" w:rsidR="00771A4B" w:rsidRDefault="00771A4B" w:rsidP="00771A4B">
            <w:pPr>
              <w:rPr>
                <w:sz w:val="16"/>
                <w:szCs w:val="16"/>
              </w:rPr>
            </w:pPr>
            <w:r>
              <w:rPr>
                <w:sz w:val="16"/>
                <w:szCs w:val="16"/>
              </w:rPr>
              <w:t>3500000037770</w:t>
            </w:r>
          </w:p>
        </w:tc>
        <w:tc>
          <w:tcPr>
            <w:tcW w:w="628" w:type="dxa"/>
            <w:noWrap/>
            <w:hideMark/>
          </w:tcPr>
          <w:p w14:paraId="33015F60" w14:textId="0EBE184A" w:rsidR="00771A4B" w:rsidRDefault="00771A4B" w:rsidP="00771A4B">
            <w:pPr>
              <w:rPr>
                <w:sz w:val="16"/>
                <w:szCs w:val="16"/>
              </w:rPr>
            </w:pPr>
            <w:r>
              <w:rPr>
                <w:sz w:val="16"/>
                <w:szCs w:val="16"/>
              </w:rPr>
              <w:t>Curitiba</w:t>
            </w:r>
          </w:p>
        </w:tc>
        <w:tc>
          <w:tcPr>
            <w:tcW w:w="3466" w:type="dxa"/>
            <w:noWrap/>
            <w:hideMark/>
          </w:tcPr>
          <w:p w14:paraId="56B4A5DD" w14:textId="77777777" w:rsidR="00771A4B" w:rsidRDefault="00771A4B" w:rsidP="00771A4B">
            <w:pPr>
              <w:rPr>
                <w:sz w:val="16"/>
                <w:szCs w:val="16"/>
              </w:rPr>
            </w:pPr>
            <w:r>
              <w:rPr>
                <w:sz w:val="16"/>
                <w:szCs w:val="16"/>
              </w:rPr>
              <w:t>SISTEMA CONTROLADOR DE ACESSO FAB: SOFTWARE HAUSE, MOD: ISTAR EDGE, N/S: 651A1339018685 COM 22 PLACAS, TICO ISTAR2 CODIN, PARA PORTAS AUTOMATICAS</w:t>
            </w:r>
          </w:p>
        </w:tc>
        <w:tc>
          <w:tcPr>
            <w:tcW w:w="481" w:type="dxa"/>
            <w:noWrap/>
            <w:hideMark/>
          </w:tcPr>
          <w:p w14:paraId="6B4BEDC4" w14:textId="77777777" w:rsidR="00771A4B" w:rsidRDefault="00771A4B" w:rsidP="00771A4B">
            <w:pPr>
              <w:rPr>
                <w:sz w:val="16"/>
                <w:szCs w:val="16"/>
              </w:rPr>
            </w:pPr>
            <w:r>
              <w:rPr>
                <w:sz w:val="16"/>
                <w:szCs w:val="16"/>
              </w:rPr>
              <w:t>CTA</w:t>
            </w:r>
          </w:p>
        </w:tc>
        <w:tc>
          <w:tcPr>
            <w:tcW w:w="950" w:type="dxa"/>
            <w:noWrap/>
            <w:vAlign w:val="center"/>
            <w:hideMark/>
          </w:tcPr>
          <w:p w14:paraId="5AED7A47" w14:textId="77777777" w:rsidR="00771A4B" w:rsidRDefault="00771A4B" w:rsidP="00771A4B">
            <w:pPr>
              <w:jc w:val="center"/>
              <w:rPr>
                <w:sz w:val="16"/>
                <w:szCs w:val="16"/>
              </w:rPr>
            </w:pPr>
            <w:r>
              <w:rPr>
                <w:sz w:val="16"/>
                <w:szCs w:val="16"/>
              </w:rPr>
              <w:t>ZXEQSSEG</w:t>
            </w:r>
          </w:p>
        </w:tc>
        <w:tc>
          <w:tcPr>
            <w:tcW w:w="665" w:type="dxa"/>
            <w:noWrap/>
            <w:vAlign w:val="center"/>
            <w:hideMark/>
          </w:tcPr>
          <w:p w14:paraId="6378DC38" w14:textId="77777777" w:rsidR="00771A4B" w:rsidRDefault="00771A4B" w:rsidP="00771A4B">
            <w:pPr>
              <w:jc w:val="center"/>
              <w:rPr>
                <w:sz w:val="16"/>
                <w:szCs w:val="16"/>
              </w:rPr>
            </w:pPr>
            <w:r>
              <w:rPr>
                <w:sz w:val="16"/>
                <w:szCs w:val="16"/>
              </w:rPr>
              <w:t>1</w:t>
            </w:r>
          </w:p>
        </w:tc>
        <w:tc>
          <w:tcPr>
            <w:tcW w:w="983" w:type="dxa"/>
            <w:vAlign w:val="center"/>
          </w:tcPr>
          <w:p w14:paraId="003BEC58" w14:textId="29F11A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A535CC" w14:textId="19878D14" w:rsidR="00771A4B" w:rsidRDefault="00771A4B" w:rsidP="00771A4B">
            <w:pPr>
              <w:jc w:val="center"/>
              <w:rPr>
                <w:sz w:val="16"/>
                <w:szCs w:val="16"/>
              </w:rPr>
            </w:pPr>
            <w:r>
              <w:rPr>
                <w:sz w:val="16"/>
                <w:szCs w:val="16"/>
              </w:rPr>
              <w:t>UN</w:t>
            </w:r>
          </w:p>
        </w:tc>
        <w:tc>
          <w:tcPr>
            <w:tcW w:w="887" w:type="dxa"/>
            <w:noWrap/>
            <w:vAlign w:val="center"/>
            <w:hideMark/>
          </w:tcPr>
          <w:p w14:paraId="130DAAB4" w14:textId="2F626B0E" w:rsidR="00771A4B" w:rsidRDefault="00771A4B" w:rsidP="00771A4B">
            <w:pPr>
              <w:jc w:val="center"/>
              <w:rPr>
                <w:sz w:val="16"/>
                <w:szCs w:val="16"/>
              </w:rPr>
            </w:pPr>
            <w:r>
              <w:rPr>
                <w:sz w:val="16"/>
                <w:szCs w:val="16"/>
              </w:rPr>
              <w:t>10.446,10</w:t>
            </w:r>
          </w:p>
        </w:tc>
        <w:tc>
          <w:tcPr>
            <w:tcW w:w="1152" w:type="dxa"/>
            <w:noWrap/>
            <w:vAlign w:val="center"/>
            <w:hideMark/>
          </w:tcPr>
          <w:p w14:paraId="0E5A7BD5" w14:textId="6DB1B2C1" w:rsidR="00771A4B" w:rsidRDefault="00771A4B" w:rsidP="00771A4B">
            <w:pPr>
              <w:jc w:val="center"/>
              <w:rPr>
                <w:sz w:val="16"/>
                <w:szCs w:val="16"/>
              </w:rPr>
            </w:pPr>
            <w:r>
              <w:rPr>
                <w:sz w:val="16"/>
                <w:szCs w:val="16"/>
              </w:rPr>
              <w:t>-        10.446,10</w:t>
            </w:r>
          </w:p>
        </w:tc>
        <w:tc>
          <w:tcPr>
            <w:tcW w:w="887" w:type="dxa"/>
            <w:noWrap/>
            <w:vAlign w:val="center"/>
            <w:hideMark/>
          </w:tcPr>
          <w:p w14:paraId="404D55F2" w14:textId="4CD54697" w:rsidR="00771A4B" w:rsidRDefault="00771A4B" w:rsidP="00771A4B">
            <w:pPr>
              <w:jc w:val="center"/>
              <w:rPr>
                <w:sz w:val="16"/>
                <w:szCs w:val="16"/>
              </w:rPr>
            </w:pPr>
            <w:r>
              <w:rPr>
                <w:sz w:val="16"/>
                <w:szCs w:val="16"/>
              </w:rPr>
              <w:t>-</w:t>
            </w:r>
          </w:p>
        </w:tc>
      </w:tr>
      <w:tr w:rsidR="00771A4B" w14:paraId="7EDD43D2" w14:textId="77777777" w:rsidTr="00771A4B">
        <w:trPr>
          <w:trHeight w:val="240"/>
        </w:trPr>
        <w:tc>
          <w:tcPr>
            <w:tcW w:w="936" w:type="dxa"/>
            <w:noWrap/>
            <w:hideMark/>
          </w:tcPr>
          <w:p w14:paraId="481B0904" w14:textId="15A46CED" w:rsidR="00771A4B" w:rsidRDefault="00771A4B" w:rsidP="00771A4B">
            <w:pPr>
              <w:rPr>
                <w:sz w:val="16"/>
                <w:szCs w:val="16"/>
              </w:rPr>
            </w:pPr>
            <w:r>
              <w:rPr>
                <w:sz w:val="16"/>
                <w:szCs w:val="16"/>
              </w:rPr>
              <w:t>Equipamentos informática</w:t>
            </w:r>
          </w:p>
        </w:tc>
        <w:tc>
          <w:tcPr>
            <w:tcW w:w="1096" w:type="dxa"/>
            <w:noWrap/>
            <w:hideMark/>
          </w:tcPr>
          <w:p w14:paraId="5035AEDA" w14:textId="77777777" w:rsidR="00771A4B" w:rsidRDefault="00771A4B" w:rsidP="00771A4B">
            <w:pPr>
              <w:rPr>
                <w:sz w:val="16"/>
                <w:szCs w:val="16"/>
              </w:rPr>
            </w:pPr>
            <w:r>
              <w:rPr>
                <w:sz w:val="16"/>
                <w:szCs w:val="16"/>
              </w:rPr>
              <w:t>3500000037780</w:t>
            </w:r>
          </w:p>
        </w:tc>
        <w:tc>
          <w:tcPr>
            <w:tcW w:w="628" w:type="dxa"/>
            <w:noWrap/>
            <w:hideMark/>
          </w:tcPr>
          <w:p w14:paraId="3681B737" w14:textId="501259CE" w:rsidR="00771A4B" w:rsidRDefault="00771A4B" w:rsidP="00771A4B">
            <w:pPr>
              <w:rPr>
                <w:sz w:val="16"/>
                <w:szCs w:val="16"/>
              </w:rPr>
            </w:pPr>
            <w:r>
              <w:rPr>
                <w:sz w:val="16"/>
                <w:szCs w:val="16"/>
              </w:rPr>
              <w:t>Curitiba</w:t>
            </w:r>
          </w:p>
        </w:tc>
        <w:tc>
          <w:tcPr>
            <w:tcW w:w="3466" w:type="dxa"/>
            <w:noWrap/>
            <w:hideMark/>
          </w:tcPr>
          <w:p w14:paraId="295E808A" w14:textId="77777777" w:rsidR="00771A4B" w:rsidRDefault="00771A4B" w:rsidP="00771A4B">
            <w:pPr>
              <w:rPr>
                <w:sz w:val="16"/>
                <w:szCs w:val="16"/>
              </w:rPr>
            </w:pPr>
            <w:r>
              <w:rPr>
                <w:sz w:val="16"/>
                <w:szCs w:val="16"/>
              </w:rPr>
              <w:t>SOURCE FIRE TAG: BF40</w:t>
            </w:r>
          </w:p>
        </w:tc>
        <w:tc>
          <w:tcPr>
            <w:tcW w:w="481" w:type="dxa"/>
            <w:noWrap/>
            <w:hideMark/>
          </w:tcPr>
          <w:p w14:paraId="2975F385" w14:textId="77777777" w:rsidR="00771A4B" w:rsidRDefault="00771A4B" w:rsidP="00771A4B">
            <w:pPr>
              <w:rPr>
                <w:sz w:val="16"/>
                <w:szCs w:val="16"/>
              </w:rPr>
            </w:pPr>
            <w:r>
              <w:rPr>
                <w:sz w:val="16"/>
                <w:szCs w:val="16"/>
              </w:rPr>
              <w:t>CTA</w:t>
            </w:r>
          </w:p>
        </w:tc>
        <w:tc>
          <w:tcPr>
            <w:tcW w:w="950" w:type="dxa"/>
            <w:noWrap/>
            <w:vAlign w:val="center"/>
            <w:hideMark/>
          </w:tcPr>
          <w:p w14:paraId="2D0BF070" w14:textId="77777777" w:rsidR="00771A4B" w:rsidRDefault="00771A4B" w:rsidP="00771A4B">
            <w:pPr>
              <w:jc w:val="center"/>
              <w:rPr>
                <w:sz w:val="16"/>
                <w:szCs w:val="16"/>
              </w:rPr>
            </w:pPr>
            <w:r>
              <w:rPr>
                <w:sz w:val="16"/>
                <w:szCs w:val="16"/>
              </w:rPr>
              <w:t>ZETSWITC</w:t>
            </w:r>
          </w:p>
        </w:tc>
        <w:tc>
          <w:tcPr>
            <w:tcW w:w="665" w:type="dxa"/>
            <w:noWrap/>
            <w:vAlign w:val="center"/>
            <w:hideMark/>
          </w:tcPr>
          <w:p w14:paraId="3E13B83A" w14:textId="77777777" w:rsidR="00771A4B" w:rsidRDefault="00771A4B" w:rsidP="00771A4B">
            <w:pPr>
              <w:jc w:val="center"/>
              <w:rPr>
                <w:sz w:val="16"/>
                <w:szCs w:val="16"/>
              </w:rPr>
            </w:pPr>
            <w:r>
              <w:rPr>
                <w:sz w:val="16"/>
                <w:szCs w:val="16"/>
              </w:rPr>
              <w:t>1</w:t>
            </w:r>
          </w:p>
        </w:tc>
        <w:tc>
          <w:tcPr>
            <w:tcW w:w="983" w:type="dxa"/>
            <w:vAlign w:val="center"/>
          </w:tcPr>
          <w:p w14:paraId="4CE13A2E" w14:textId="17EBE1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8F641C" w14:textId="15E6A8AA" w:rsidR="00771A4B" w:rsidRDefault="00771A4B" w:rsidP="00771A4B">
            <w:pPr>
              <w:jc w:val="center"/>
              <w:rPr>
                <w:sz w:val="16"/>
                <w:szCs w:val="16"/>
              </w:rPr>
            </w:pPr>
            <w:r>
              <w:rPr>
                <w:sz w:val="16"/>
                <w:szCs w:val="16"/>
              </w:rPr>
              <w:t>UN</w:t>
            </w:r>
          </w:p>
        </w:tc>
        <w:tc>
          <w:tcPr>
            <w:tcW w:w="887" w:type="dxa"/>
            <w:noWrap/>
            <w:vAlign w:val="center"/>
            <w:hideMark/>
          </w:tcPr>
          <w:p w14:paraId="3900543F" w14:textId="3D45E677" w:rsidR="00771A4B" w:rsidRDefault="00771A4B" w:rsidP="00771A4B">
            <w:pPr>
              <w:jc w:val="center"/>
              <w:rPr>
                <w:sz w:val="16"/>
                <w:szCs w:val="16"/>
              </w:rPr>
            </w:pPr>
            <w:r>
              <w:rPr>
                <w:sz w:val="16"/>
                <w:szCs w:val="16"/>
              </w:rPr>
              <w:t>538,13</w:t>
            </w:r>
          </w:p>
        </w:tc>
        <w:tc>
          <w:tcPr>
            <w:tcW w:w="1152" w:type="dxa"/>
            <w:noWrap/>
            <w:vAlign w:val="center"/>
            <w:hideMark/>
          </w:tcPr>
          <w:p w14:paraId="5CACD910" w14:textId="3DA740BE" w:rsidR="00771A4B" w:rsidRDefault="00771A4B" w:rsidP="00771A4B">
            <w:pPr>
              <w:jc w:val="center"/>
              <w:rPr>
                <w:sz w:val="16"/>
                <w:szCs w:val="16"/>
              </w:rPr>
            </w:pPr>
            <w:r>
              <w:rPr>
                <w:sz w:val="16"/>
                <w:szCs w:val="16"/>
              </w:rPr>
              <w:t>-             538,13</w:t>
            </w:r>
          </w:p>
        </w:tc>
        <w:tc>
          <w:tcPr>
            <w:tcW w:w="887" w:type="dxa"/>
            <w:noWrap/>
            <w:vAlign w:val="center"/>
            <w:hideMark/>
          </w:tcPr>
          <w:p w14:paraId="6E103565" w14:textId="3C220EA6" w:rsidR="00771A4B" w:rsidRDefault="00771A4B" w:rsidP="00771A4B">
            <w:pPr>
              <w:jc w:val="center"/>
              <w:rPr>
                <w:sz w:val="16"/>
                <w:szCs w:val="16"/>
              </w:rPr>
            </w:pPr>
            <w:r>
              <w:rPr>
                <w:sz w:val="16"/>
                <w:szCs w:val="16"/>
              </w:rPr>
              <w:t>-</w:t>
            </w:r>
          </w:p>
        </w:tc>
      </w:tr>
      <w:tr w:rsidR="00771A4B" w14:paraId="02F62680" w14:textId="77777777" w:rsidTr="00771A4B">
        <w:trPr>
          <w:trHeight w:val="240"/>
        </w:trPr>
        <w:tc>
          <w:tcPr>
            <w:tcW w:w="936" w:type="dxa"/>
            <w:noWrap/>
            <w:hideMark/>
          </w:tcPr>
          <w:p w14:paraId="097FD14B" w14:textId="1C408213" w:rsidR="00771A4B" w:rsidRDefault="00771A4B" w:rsidP="00771A4B">
            <w:pPr>
              <w:rPr>
                <w:sz w:val="16"/>
                <w:szCs w:val="16"/>
              </w:rPr>
            </w:pPr>
            <w:r>
              <w:rPr>
                <w:sz w:val="16"/>
                <w:szCs w:val="16"/>
              </w:rPr>
              <w:t>Equipamentos informática</w:t>
            </w:r>
          </w:p>
        </w:tc>
        <w:tc>
          <w:tcPr>
            <w:tcW w:w="1096" w:type="dxa"/>
            <w:noWrap/>
            <w:hideMark/>
          </w:tcPr>
          <w:p w14:paraId="078CE36C" w14:textId="77777777" w:rsidR="00771A4B" w:rsidRDefault="00771A4B" w:rsidP="00771A4B">
            <w:pPr>
              <w:rPr>
                <w:sz w:val="16"/>
                <w:szCs w:val="16"/>
              </w:rPr>
            </w:pPr>
            <w:r>
              <w:rPr>
                <w:sz w:val="16"/>
                <w:szCs w:val="16"/>
              </w:rPr>
              <w:t>3500000037790</w:t>
            </w:r>
          </w:p>
        </w:tc>
        <w:tc>
          <w:tcPr>
            <w:tcW w:w="628" w:type="dxa"/>
            <w:noWrap/>
            <w:hideMark/>
          </w:tcPr>
          <w:p w14:paraId="42FD4A0D" w14:textId="4A4FC22E" w:rsidR="00771A4B" w:rsidRDefault="00771A4B" w:rsidP="00771A4B">
            <w:pPr>
              <w:rPr>
                <w:sz w:val="16"/>
                <w:szCs w:val="16"/>
              </w:rPr>
            </w:pPr>
            <w:r>
              <w:rPr>
                <w:sz w:val="16"/>
                <w:szCs w:val="16"/>
              </w:rPr>
              <w:t>Curitiba</w:t>
            </w:r>
          </w:p>
        </w:tc>
        <w:tc>
          <w:tcPr>
            <w:tcW w:w="3466" w:type="dxa"/>
            <w:noWrap/>
            <w:hideMark/>
          </w:tcPr>
          <w:p w14:paraId="0A0EA7D2" w14:textId="77777777" w:rsidR="00771A4B" w:rsidRDefault="00771A4B" w:rsidP="00771A4B">
            <w:pPr>
              <w:rPr>
                <w:sz w:val="16"/>
                <w:szCs w:val="16"/>
              </w:rPr>
            </w:pPr>
            <w:r>
              <w:rPr>
                <w:sz w:val="16"/>
                <w:szCs w:val="16"/>
              </w:rPr>
              <w:t>DVR FAB: VEOTEX, MOD: MODULO VIU, MT: 014871</w:t>
            </w:r>
          </w:p>
        </w:tc>
        <w:tc>
          <w:tcPr>
            <w:tcW w:w="481" w:type="dxa"/>
            <w:noWrap/>
            <w:hideMark/>
          </w:tcPr>
          <w:p w14:paraId="6F48E79F" w14:textId="77777777" w:rsidR="00771A4B" w:rsidRDefault="00771A4B" w:rsidP="00771A4B">
            <w:pPr>
              <w:rPr>
                <w:sz w:val="16"/>
                <w:szCs w:val="16"/>
              </w:rPr>
            </w:pPr>
            <w:r>
              <w:rPr>
                <w:sz w:val="16"/>
                <w:szCs w:val="16"/>
              </w:rPr>
              <w:t>CTA</w:t>
            </w:r>
          </w:p>
        </w:tc>
        <w:tc>
          <w:tcPr>
            <w:tcW w:w="950" w:type="dxa"/>
            <w:noWrap/>
            <w:vAlign w:val="center"/>
            <w:hideMark/>
          </w:tcPr>
          <w:p w14:paraId="5AEAB1C6" w14:textId="77777777" w:rsidR="00771A4B" w:rsidRDefault="00771A4B" w:rsidP="00771A4B">
            <w:pPr>
              <w:jc w:val="center"/>
              <w:rPr>
                <w:sz w:val="16"/>
                <w:szCs w:val="16"/>
              </w:rPr>
            </w:pPr>
            <w:r>
              <w:rPr>
                <w:sz w:val="16"/>
                <w:szCs w:val="16"/>
              </w:rPr>
              <w:t>ZET-AU/V</w:t>
            </w:r>
          </w:p>
        </w:tc>
        <w:tc>
          <w:tcPr>
            <w:tcW w:w="665" w:type="dxa"/>
            <w:noWrap/>
            <w:vAlign w:val="center"/>
            <w:hideMark/>
          </w:tcPr>
          <w:p w14:paraId="78B2F23C" w14:textId="77777777" w:rsidR="00771A4B" w:rsidRDefault="00771A4B" w:rsidP="00771A4B">
            <w:pPr>
              <w:jc w:val="center"/>
              <w:rPr>
                <w:sz w:val="16"/>
                <w:szCs w:val="16"/>
              </w:rPr>
            </w:pPr>
            <w:r>
              <w:rPr>
                <w:sz w:val="16"/>
                <w:szCs w:val="16"/>
              </w:rPr>
              <w:t>1</w:t>
            </w:r>
          </w:p>
        </w:tc>
        <w:tc>
          <w:tcPr>
            <w:tcW w:w="983" w:type="dxa"/>
            <w:vAlign w:val="center"/>
          </w:tcPr>
          <w:p w14:paraId="4B0720FD" w14:textId="74C08A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03EAED" w14:textId="7781D64C" w:rsidR="00771A4B" w:rsidRDefault="00771A4B" w:rsidP="00771A4B">
            <w:pPr>
              <w:jc w:val="center"/>
              <w:rPr>
                <w:sz w:val="16"/>
                <w:szCs w:val="16"/>
              </w:rPr>
            </w:pPr>
            <w:r>
              <w:rPr>
                <w:sz w:val="16"/>
                <w:szCs w:val="16"/>
              </w:rPr>
              <w:t>UN</w:t>
            </w:r>
          </w:p>
        </w:tc>
        <w:tc>
          <w:tcPr>
            <w:tcW w:w="887" w:type="dxa"/>
            <w:noWrap/>
            <w:vAlign w:val="center"/>
            <w:hideMark/>
          </w:tcPr>
          <w:p w14:paraId="255834C8" w14:textId="5F78A179" w:rsidR="00771A4B" w:rsidRDefault="00771A4B" w:rsidP="00771A4B">
            <w:pPr>
              <w:jc w:val="center"/>
              <w:rPr>
                <w:sz w:val="16"/>
                <w:szCs w:val="16"/>
              </w:rPr>
            </w:pPr>
            <w:r>
              <w:rPr>
                <w:sz w:val="16"/>
                <w:szCs w:val="16"/>
              </w:rPr>
              <w:t>401,87</w:t>
            </w:r>
          </w:p>
        </w:tc>
        <w:tc>
          <w:tcPr>
            <w:tcW w:w="1152" w:type="dxa"/>
            <w:noWrap/>
            <w:vAlign w:val="center"/>
            <w:hideMark/>
          </w:tcPr>
          <w:p w14:paraId="43ED965A" w14:textId="31D78516" w:rsidR="00771A4B" w:rsidRDefault="00771A4B" w:rsidP="00771A4B">
            <w:pPr>
              <w:jc w:val="center"/>
              <w:rPr>
                <w:sz w:val="16"/>
                <w:szCs w:val="16"/>
              </w:rPr>
            </w:pPr>
            <w:r>
              <w:rPr>
                <w:sz w:val="16"/>
                <w:szCs w:val="16"/>
              </w:rPr>
              <w:t>-             401,87</w:t>
            </w:r>
          </w:p>
        </w:tc>
        <w:tc>
          <w:tcPr>
            <w:tcW w:w="887" w:type="dxa"/>
            <w:noWrap/>
            <w:vAlign w:val="center"/>
            <w:hideMark/>
          </w:tcPr>
          <w:p w14:paraId="0CADCF4B" w14:textId="4F38A354" w:rsidR="00771A4B" w:rsidRDefault="00771A4B" w:rsidP="00771A4B">
            <w:pPr>
              <w:jc w:val="center"/>
              <w:rPr>
                <w:sz w:val="16"/>
                <w:szCs w:val="16"/>
              </w:rPr>
            </w:pPr>
            <w:r>
              <w:rPr>
                <w:sz w:val="16"/>
                <w:szCs w:val="16"/>
              </w:rPr>
              <w:t>-</w:t>
            </w:r>
          </w:p>
        </w:tc>
      </w:tr>
      <w:tr w:rsidR="00771A4B" w14:paraId="3BBE5A7C" w14:textId="77777777" w:rsidTr="00771A4B">
        <w:trPr>
          <w:trHeight w:val="240"/>
        </w:trPr>
        <w:tc>
          <w:tcPr>
            <w:tcW w:w="936" w:type="dxa"/>
            <w:noWrap/>
            <w:hideMark/>
          </w:tcPr>
          <w:p w14:paraId="382F9D18" w14:textId="0B8B0484" w:rsidR="00771A4B" w:rsidRDefault="00771A4B" w:rsidP="00771A4B">
            <w:pPr>
              <w:rPr>
                <w:sz w:val="16"/>
                <w:szCs w:val="16"/>
              </w:rPr>
            </w:pPr>
            <w:r>
              <w:rPr>
                <w:sz w:val="16"/>
                <w:szCs w:val="16"/>
              </w:rPr>
              <w:t>Equipamentos informática</w:t>
            </w:r>
          </w:p>
        </w:tc>
        <w:tc>
          <w:tcPr>
            <w:tcW w:w="1096" w:type="dxa"/>
            <w:noWrap/>
            <w:hideMark/>
          </w:tcPr>
          <w:p w14:paraId="15AA7C16" w14:textId="77777777" w:rsidR="00771A4B" w:rsidRDefault="00771A4B" w:rsidP="00771A4B">
            <w:pPr>
              <w:rPr>
                <w:sz w:val="16"/>
                <w:szCs w:val="16"/>
              </w:rPr>
            </w:pPr>
            <w:r>
              <w:rPr>
                <w:sz w:val="16"/>
                <w:szCs w:val="16"/>
              </w:rPr>
              <w:t>3500000037800</w:t>
            </w:r>
          </w:p>
        </w:tc>
        <w:tc>
          <w:tcPr>
            <w:tcW w:w="628" w:type="dxa"/>
            <w:noWrap/>
            <w:hideMark/>
          </w:tcPr>
          <w:p w14:paraId="486724B8" w14:textId="59E2394E" w:rsidR="00771A4B" w:rsidRDefault="00771A4B" w:rsidP="00771A4B">
            <w:pPr>
              <w:rPr>
                <w:sz w:val="16"/>
                <w:szCs w:val="16"/>
              </w:rPr>
            </w:pPr>
            <w:r>
              <w:rPr>
                <w:sz w:val="16"/>
                <w:szCs w:val="16"/>
              </w:rPr>
              <w:t>Curitiba</w:t>
            </w:r>
          </w:p>
        </w:tc>
        <w:tc>
          <w:tcPr>
            <w:tcW w:w="3466" w:type="dxa"/>
            <w:noWrap/>
            <w:hideMark/>
          </w:tcPr>
          <w:p w14:paraId="37F880AF" w14:textId="77777777" w:rsidR="00771A4B" w:rsidRDefault="00771A4B" w:rsidP="00771A4B">
            <w:pPr>
              <w:rPr>
                <w:sz w:val="16"/>
                <w:szCs w:val="16"/>
              </w:rPr>
            </w:pPr>
            <w:r>
              <w:rPr>
                <w:sz w:val="16"/>
                <w:szCs w:val="16"/>
              </w:rPr>
              <w:t>DVR FAB: VEOTEX, MOD: MODULO VIU, MT: 014881</w:t>
            </w:r>
          </w:p>
        </w:tc>
        <w:tc>
          <w:tcPr>
            <w:tcW w:w="481" w:type="dxa"/>
            <w:noWrap/>
            <w:hideMark/>
          </w:tcPr>
          <w:p w14:paraId="536D8B3F" w14:textId="77777777" w:rsidR="00771A4B" w:rsidRDefault="00771A4B" w:rsidP="00771A4B">
            <w:pPr>
              <w:rPr>
                <w:sz w:val="16"/>
                <w:szCs w:val="16"/>
              </w:rPr>
            </w:pPr>
            <w:r>
              <w:rPr>
                <w:sz w:val="16"/>
                <w:szCs w:val="16"/>
              </w:rPr>
              <w:t>CTA</w:t>
            </w:r>
          </w:p>
        </w:tc>
        <w:tc>
          <w:tcPr>
            <w:tcW w:w="950" w:type="dxa"/>
            <w:noWrap/>
            <w:vAlign w:val="center"/>
            <w:hideMark/>
          </w:tcPr>
          <w:p w14:paraId="2C83C947" w14:textId="77777777" w:rsidR="00771A4B" w:rsidRDefault="00771A4B" w:rsidP="00771A4B">
            <w:pPr>
              <w:jc w:val="center"/>
              <w:rPr>
                <w:sz w:val="16"/>
                <w:szCs w:val="16"/>
              </w:rPr>
            </w:pPr>
            <w:r>
              <w:rPr>
                <w:sz w:val="16"/>
                <w:szCs w:val="16"/>
              </w:rPr>
              <w:t>ZET-AU/V</w:t>
            </w:r>
          </w:p>
        </w:tc>
        <w:tc>
          <w:tcPr>
            <w:tcW w:w="665" w:type="dxa"/>
            <w:noWrap/>
            <w:vAlign w:val="center"/>
            <w:hideMark/>
          </w:tcPr>
          <w:p w14:paraId="56CD7704" w14:textId="77777777" w:rsidR="00771A4B" w:rsidRDefault="00771A4B" w:rsidP="00771A4B">
            <w:pPr>
              <w:jc w:val="center"/>
              <w:rPr>
                <w:sz w:val="16"/>
                <w:szCs w:val="16"/>
              </w:rPr>
            </w:pPr>
            <w:r>
              <w:rPr>
                <w:sz w:val="16"/>
                <w:szCs w:val="16"/>
              </w:rPr>
              <w:t>1</w:t>
            </w:r>
          </w:p>
        </w:tc>
        <w:tc>
          <w:tcPr>
            <w:tcW w:w="983" w:type="dxa"/>
            <w:vAlign w:val="center"/>
          </w:tcPr>
          <w:p w14:paraId="0F8E1C64" w14:textId="3B4966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5BC692" w14:textId="6B895BA8" w:rsidR="00771A4B" w:rsidRDefault="00771A4B" w:rsidP="00771A4B">
            <w:pPr>
              <w:jc w:val="center"/>
              <w:rPr>
                <w:sz w:val="16"/>
                <w:szCs w:val="16"/>
              </w:rPr>
            </w:pPr>
            <w:r>
              <w:rPr>
                <w:sz w:val="16"/>
                <w:szCs w:val="16"/>
              </w:rPr>
              <w:t>UN</w:t>
            </w:r>
          </w:p>
        </w:tc>
        <w:tc>
          <w:tcPr>
            <w:tcW w:w="887" w:type="dxa"/>
            <w:noWrap/>
            <w:vAlign w:val="center"/>
            <w:hideMark/>
          </w:tcPr>
          <w:p w14:paraId="12DD9B05" w14:textId="59FDE8C8" w:rsidR="00771A4B" w:rsidRDefault="00771A4B" w:rsidP="00771A4B">
            <w:pPr>
              <w:jc w:val="center"/>
              <w:rPr>
                <w:sz w:val="16"/>
                <w:szCs w:val="16"/>
              </w:rPr>
            </w:pPr>
            <w:r>
              <w:rPr>
                <w:sz w:val="16"/>
                <w:szCs w:val="16"/>
              </w:rPr>
              <w:t>401,87</w:t>
            </w:r>
          </w:p>
        </w:tc>
        <w:tc>
          <w:tcPr>
            <w:tcW w:w="1152" w:type="dxa"/>
            <w:noWrap/>
            <w:vAlign w:val="center"/>
            <w:hideMark/>
          </w:tcPr>
          <w:p w14:paraId="5A90C956" w14:textId="7CD82DF9" w:rsidR="00771A4B" w:rsidRDefault="00771A4B" w:rsidP="00771A4B">
            <w:pPr>
              <w:jc w:val="center"/>
              <w:rPr>
                <w:sz w:val="16"/>
                <w:szCs w:val="16"/>
              </w:rPr>
            </w:pPr>
            <w:r>
              <w:rPr>
                <w:sz w:val="16"/>
                <w:szCs w:val="16"/>
              </w:rPr>
              <w:t>-             401,87</w:t>
            </w:r>
          </w:p>
        </w:tc>
        <w:tc>
          <w:tcPr>
            <w:tcW w:w="887" w:type="dxa"/>
            <w:noWrap/>
            <w:vAlign w:val="center"/>
            <w:hideMark/>
          </w:tcPr>
          <w:p w14:paraId="7F88BCC2" w14:textId="2655A950" w:rsidR="00771A4B" w:rsidRDefault="00771A4B" w:rsidP="00771A4B">
            <w:pPr>
              <w:jc w:val="center"/>
              <w:rPr>
                <w:sz w:val="16"/>
                <w:szCs w:val="16"/>
              </w:rPr>
            </w:pPr>
            <w:r>
              <w:rPr>
                <w:sz w:val="16"/>
                <w:szCs w:val="16"/>
              </w:rPr>
              <w:t>-</w:t>
            </w:r>
          </w:p>
        </w:tc>
      </w:tr>
      <w:tr w:rsidR="00771A4B" w14:paraId="0384BAB8" w14:textId="77777777" w:rsidTr="00771A4B">
        <w:trPr>
          <w:trHeight w:val="240"/>
        </w:trPr>
        <w:tc>
          <w:tcPr>
            <w:tcW w:w="936" w:type="dxa"/>
            <w:noWrap/>
            <w:hideMark/>
          </w:tcPr>
          <w:p w14:paraId="10A21234" w14:textId="78348A63" w:rsidR="00771A4B" w:rsidRDefault="00771A4B" w:rsidP="00771A4B">
            <w:pPr>
              <w:rPr>
                <w:sz w:val="16"/>
                <w:szCs w:val="16"/>
              </w:rPr>
            </w:pPr>
            <w:r>
              <w:rPr>
                <w:sz w:val="16"/>
                <w:szCs w:val="16"/>
              </w:rPr>
              <w:t>Equipamentos informática</w:t>
            </w:r>
          </w:p>
        </w:tc>
        <w:tc>
          <w:tcPr>
            <w:tcW w:w="1096" w:type="dxa"/>
            <w:noWrap/>
            <w:hideMark/>
          </w:tcPr>
          <w:p w14:paraId="34A10F7C" w14:textId="77777777" w:rsidR="00771A4B" w:rsidRDefault="00771A4B" w:rsidP="00771A4B">
            <w:pPr>
              <w:rPr>
                <w:sz w:val="16"/>
                <w:szCs w:val="16"/>
              </w:rPr>
            </w:pPr>
            <w:r>
              <w:rPr>
                <w:sz w:val="16"/>
                <w:szCs w:val="16"/>
              </w:rPr>
              <w:t>3500000037810</w:t>
            </w:r>
          </w:p>
        </w:tc>
        <w:tc>
          <w:tcPr>
            <w:tcW w:w="628" w:type="dxa"/>
            <w:noWrap/>
            <w:hideMark/>
          </w:tcPr>
          <w:p w14:paraId="21DBE389" w14:textId="3760D9AC" w:rsidR="00771A4B" w:rsidRDefault="00771A4B" w:rsidP="00771A4B">
            <w:pPr>
              <w:rPr>
                <w:sz w:val="16"/>
                <w:szCs w:val="16"/>
              </w:rPr>
            </w:pPr>
            <w:r>
              <w:rPr>
                <w:sz w:val="16"/>
                <w:szCs w:val="16"/>
              </w:rPr>
              <w:t>Curitiba</w:t>
            </w:r>
          </w:p>
        </w:tc>
        <w:tc>
          <w:tcPr>
            <w:tcW w:w="3466" w:type="dxa"/>
            <w:noWrap/>
            <w:hideMark/>
          </w:tcPr>
          <w:p w14:paraId="0BB4D04C" w14:textId="77777777" w:rsidR="00771A4B" w:rsidRDefault="00771A4B" w:rsidP="00771A4B">
            <w:pPr>
              <w:rPr>
                <w:sz w:val="16"/>
                <w:szCs w:val="16"/>
              </w:rPr>
            </w:pPr>
            <w:r>
              <w:rPr>
                <w:sz w:val="16"/>
                <w:szCs w:val="16"/>
              </w:rPr>
              <w:t>DVR FAB: VEOTEX, MOD: SUSVELLANCE, MT: 14906</w:t>
            </w:r>
          </w:p>
        </w:tc>
        <w:tc>
          <w:tcPr>
            <w:tcW w:w="481" w:type="dxa"/>
            <w:noWrap/>
            <w:hideMark/>
          </w:tcPr>
          <w:p w14:paraId="32A798B3" w14:textId="77777777" w:rsidR="00771A4B" w:rsidRDefault="00771A4B" w:rsidP="00771A4B">
            <w:pPr>
              <w:rPr>
                <w:sz w:val="16"/>
                <w:szCs w:val="16"/>
              </w:rPr>
            </w:pPr>
            <w:r>
              <w:rPr>
                <w:sz w:val="16"/>
                <w:szCs w:val="16"/>
              </w:rPr>
              <w:t>CTA</w:t>
            </w:r>
          </w:p>
        </w:tc>
        <w:tc>
          <w:tcPr>
            <w:tcW w:w="950" w:type="dxa"/>
            <w:noWrap/>
            <w:vAlign w:val="center"/>
            <w:hideMark/>
          </w:tcPr>
          <w:p w14:paraId="6299E17E" w14:textId="77777777" w:rsidR="00771A4B" w:rsidRDefault="00771A4B" w:rsidP="00771A4B">
            <w:pPr>
              <w:jc w:val="center"/>
              <w:rPr>
                <w:sz w:val="16"/>
                <w:szCs w:val="16"/>
              </w:rPr>
            </w:pPr>
            <w:r>
              <w:rPr>
                <w:sz w:val="16"/>
                <w:szCs w:val="16"/>
              </w:rPr>
              <w:t>ZET-AU/V</w:t>
            </w:r>
          </w:p>
        </w:tc>
        <w:tc>
          <w:tcPr>
            <w:tcW w:w="665" w:type="dxa"/>
            <w:noWrap/>
            <w:vAlign w:val="center"/>
            <w:hideMark/>
          </w:tcPr>
          <w:p w14:paraId="446C9024" w14:textId="77777777" w:rsidR="00771A4B" w:rsidRDefault="00771A4B" w:rsidP="00771A4B">
            <w:pPr>
              <w:jc w:val="center"/>
              <w:rPr>
                <w:sz w:val="16"/>
                <w:szCs w:val="16"/>
              </w:rPr>
            </w:pPr>
            <w:r>
              <w:rPr>
                <w:sz w:val="16"/>
                <w:szCs w:val="16"/>
              </w:rPr>
              <w:t>1</w:t>
            </w:r>
          </w:p>
        </w:tc>
        <w:tc>
          <w:tcPr>
            <w:tcW w:w="983" w:type="dxa"/>
            <w:vAlign w:val="center"/>
          </w:tcPr>
          <w:p w14:paraId="18DE1832" w14:textId="5598FF0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E2881A" w14:textId="59E3F295" w:rsidR="00771A4B" w:rsidRDefault="00771A4B" w:rsidP="00771A4B">
            <w:pPr>
              <w:jc w:val="center"/>
              <w:rPr>
                <w:sz w:val="16"/>
                <w:szCs w:val="16"/>
              </w:rPr>
            </w:pPr>
            <w:r>
              <w:rPr>
                <w:sz w:val="16"/>
                <w:szCs w:val="16"/>
              </w:rPr>
              <w:t>UN</w:t>
            </w:r>
          </w:p>
        </w:tc>
        <w:tc>
          <w:tcPr>
            <w:tcW w:w="887" w:type="dxa"/>
            <w:noWrap/>
            <w:vAlign w:val="center"/>
            <w:hideMark/>
          </w:tcPr>
          <w:p w14:paraId="748C0ACF" w14:textId="0EB2991B" w:rsidR="00771A4B" w:rsidRDefault="00771A4B" w:rsidP="00771A4B">
            <w:pPr>
              <w:jc w:val="center"/>
              <w:rPr>
                <w:sz w:val="16"/>
                <w:szCs w:val="16"/>
              </w:rPr>
            </w:pPr>
            <w:r>
              <w:rPr>
                <w:sz w:val="16"/>
                <w:szCs w:val="16"/>
              </w:rPr>
              <w:t>401,88</w:t>
            </w:r>
          </w:p>
        </w:tc>
        <w:tc>
          <w:tcPr>
            <w:tcW w:w="1152" w:type="dxa"/>
            <w:noWrap/>
            <w:vAlign w:val="center"/>
            <w:hideMark/>
          </w:tcPr>
          <w:p w14:paraId="3B879E56" w14:textId="74A854A8" w:rsidR="00771A4B" w:rsidRDefault="00771A4B" w:rsidP="00771A4B">
            <w:pPr>
              <w:jc w:val="center"/>
              <w:rPr>
                <w:sz w:val="16"/>
                <w:szCs w:val="16"/>
              </w:rPr>
            </w:pPr>
            <w:r>
              <w:rPr>
                <w:sz w:val="16"/>
                <w:szCs w:val="16"/>
              </w:rPr>
              <w:t>-             401,88</w:t>
            </w:r>
          </w:p>
        </w:tc>
        <w:tc>
          <w:tcPr>
            <w:tcW w:w="887" w:type="dxa"/>
            <w:noWrap/>
            <w:vAlign w:val="center"/>
            <w:hideMark/>
          </w:tcPr>
          <w:p w14:paraId="5CD21BE3" w14:textId="2B0FB0B8" w:rsidR="00771A4B" w:rsidRDefault="00771A4B" w:rsidP="00771A4B">
            <w:pPr>
              <w:jc w:val="center"/>
              <w:rPr>
                <w:sz w:val="16"/>
                <w:szCs w:val="16"/>
              </w:rPr>
            </w:pPr>
            <w:r>
              <w:rPr>
                <w:sz w:val="16"/>
                <w:szCs w:val="16"/>
              </w:rPr>
              <w:t>-</w:t>
            </w:r>
          </w:p>
        </w:tc>
      </w:tr>
      <w:tr w:rsidR="00771A4B" w14:paraId="2B145DDC" w14:textId="77777777" w:rsidTr="00771A4B">
        <w:trPr>
          <w:trHeight w:val="240"/>
        </w:trPr>
        <w:tc>
          <w:tcPr>
            <w:tcW w:w="936" w:type="dxa"/>
            <w:noWrap/>
            <w:hideMark/>
          </w:tcPr>
          <w:p w14:paraId="15FBE3DD" w14:textId="344D7B71" w:rsidR="00771A4B" w:rsidRDefault="00771A4B" w:rsidP="00771A4B">
            <w:pPr>
              <w:rPr>
                <w:sz w:val="16"/>
                <w:szCs w:val="16"/>
              </w:rPr>
            </w:pPr>
            <w:r>
              <w:rPr>
                <w:sz w:val="16"/>
                <w:szCs w:val="16"/>
              </w:rPr>
              <w:t>Equipamentos informática</w:t>
            </w:r>
          </w:p>
        </w:tc>
        <w:tc>
          <w:tcPr>
            <w:tcW w:w="1096" w:type="dxa"/>
            <w:noWrap/>
            <w:hideMark/>
          </w:tcPr>
          <w:p w14:paraId="7B613F8B" w14:textId="77777777" w:rsidR="00771A4B" w:rsidRDefault="00771A4B" w:rsidP="00771A4B">
            <w:pPr>
              <w:rPr>
                <w:sz w:val="16"/>
                <w:szCs w:val="16"/>
              </w:rPr>
            </w:pPr>
            <w:r>
              <w:rPr>
                <w:sz w:val="16"/>
                <w:szCs w:val="16"/>
              </w:rPr>
              <w:t>3500000037820</w:t>
            </w:r>
          </w:p>
        </w:tc>
        <w:tc>
          <w:tcPr>
            <w:tcW w:w="628" w:type="dxa"/>
            <w:noWrap/>
            <w:hideMark/>
          </w:tcPr>
          <w:p w14:paraId="5CCFA26B" w14:textId="15BF0739" w:rsidR="00771A4B" w:rsidRDefault="00771A4B" w:rsidP="00771A4B">
            <w:pPr>
              <w:rPr>
                <w:sz w:val="16"/>
                <w:szCs w:val="16"/>
              </w:rPr>
            </w:pPr>
            <w:r>
              <w:rPr>
                <w:sz w:val="16"/>
                <w:szCs w:val="16"/>
              </w:rPr>
              <w:t>Curitiba</w:t>
            </w:r>
          </w:p>
        </w:tc>
        <w:tc>
          <w:tcPr>
            <w:tcW w:w="3466" w:type="dxa"/>
            <w:noWrap/>
            <w:hideMark/>
          </w:tcPr>
          <w:p w14:paraId="2496C481" w14:textId="77777777" w:rsidR="00771A4B" w:rsidRDefault="00771A4B" w:rsidP="00771A4B">
            <w:pPr>
              <w:rPr>
                <w:sz w:val="16"/>
                <w:szCs w:val="16"/>
              </w:rPr>
            </w:pPr>
            <w:r>
              <w:rPr>
                <w:sz w:val="16"/>
                <w:szCs w:val="16"/>
              </w:rPr>
              <w:t>DVR FAB: VEOTEX, MOD: SUSVELLANCE, MT: 014895</w:t>
            </w:r>
          </w:p>
        </w:tc>
        <w:tc>
          <w:tcPr>
            <w:tcW w:w="481" w:type="dxa"/>
            <w:noWrap/>
            <w:hideMark/>
          </w:tcPr>
          <w:p w14:paraId="46FD5657" w14:textId="77777777" w:rsidR="00771A4B" w:rsidRDefault="00771A4B" w:rsidP="00771A4B">
            <w:pPr>
              <w:rPr>
                <w:sz w:val="16"/>
                <w:szCs w:val="16"/>
              </w:rPr>
            </w:pPr>
            <w:r>
              <w:rPr>
                <w:sz w:val="16"/>
                <w:szCs w:val="16"/>
              </w:rPr>
              <w:t>CTA</w:t>
            </w:r>
          </w:p>
        </w:tc>
        <w:tc>
          <w:tcPr>
            <w:tcW w:w="950" w:type="dxa"/>
            <w:noWrap/>
            <w:vAlign w:val="center"/>
            <w:hideMark/>
          </w:tcPr>
          <w:p w14:paraId="7FE61A66" w14:textId="77777777" w:rsidR="00771A4B" w:rsidRDefault="00771A4B" w:rsidP="00771A4B">
            <w:pPr>
              <w:jc w:val="center"/>
              <w:rPr>
                <w:sz w:val="16"/>
                <w:szCs w:val="16"/>
              </w:rPr>
            </w:pPr>
            <w:r>
              <w:rPr>
                <w:sz w:val="16"/>
                <w:szCs w:val="16"/>
              </w:rPr>
              <w:t>ZET-AU/V</w:t>
            </w:r>
          </w:p>
        </w:tc>
        <w:tc>
          <w:tcPr>
            <w:tcW w:w="665" w:type="dxa"/>
            <w:noWrap/>
            <w:vAlign w:val="center"/>
            <w:hideMark/>
          </w:tcPr>
          <w:p w14:paraId="398FB03E" w14:textId="77777777" w:rsidR="00771A4B" w:rsidRDefault="00771A4B" w:rsidP="00771A4B">
            <w:pPr>
              <w:jc w:val="center"/>
              <w:rPr>
                <w:sz w:val="16"/>
                <w:szCs w:val="16"/>
              </w:rPr>
            </w:pPr>
            <w:r>
              <w:rPr>
                <w:sz w:val="16"/>
                <w:szCs w:val="16"/>
              </w:rPr>
              <w:t>1</w:t>
            </w:r>
          </w:p>
        </w:tc>
        <w:tc>
          <w:tcPr>
            <w:tcW w:w="983" w:type="dxa"/>
            <w:vAlign w:val="center"/>
          </w:tcPr>
          <w:p w14:paraId="58C2B443" w14:textId="568A42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6917A8" w14:textId="1B52F661" w:rsidR="00771A4B" w:rsidRDefault="00771A4B" w:rsidP="00771A4B">
            <w:pPr>
              <w:jc w:val="center"/>
              <w:rPr>
                <w:sz w:val="16"/>
                <w:szCs w:val="16"/>
              </w:rPr>
            </w:pPr>
            <w:r>
              <w:rPr>
                <w:sz w:val="16"/>
                <w:szCs w:val="16"/>
              </w:rPr>
              <w:t>UN</w:t>
            </w:r>
          </w:p>
        </w:tc>
        <w:tc>
          <w:tcPr>
            <w:tcW w:w="887" w:type="dxa"/>
            <w:noWrap/>
            <w:vAlign w:val="center"/>
            <w:hideMark/>
          </w:tcPr>
          <w:p w14:paraId="52BD7FC4" w14:textId="2CB7FBE7" w:rsidR="00771A4B" w:rsidRDefault="00771A4B" w:rsidP="00771A4B">
            <w:pPr>
              <w:jc w:val="center"/>
              <w:rPr>
                <w:sz w:val="16"/>
                <w:szCs w:val="16"/>
              </w:rPr>
            </w:pPr>
            <w:r>
              <w:rPr>
                <w:sz w:val="16"/>
                <w:szCs w:val="16"/>
              </w:rPr>
              <w:t>401,88</w:t>
            </w:r>
          </w:p>
        </w:tc>
        <w:tc>
          <w:tcPr>
            <w:tcW w:w="1152" w:type="dxa"/>
            <w:noWrap/>
            <w:vAlign w:val="center"/>
            <w:hideMark/>
          </w:tcPr>
          <w:p w14:paraId="4ADB6615" w14:textId="2947A137" w:rsidR="00771A4B" w:rsidRDefault="00771A4B" w:rsidP="00771A4B">
            <w:pPr>
              <w:jc w:val="center"/>
              <w:rPr>
                <w:sz w:val="16"/>
                <w:szCs w:val="16"/>
              </w:rPr>
            </w:pPr>
            <w:r>
              <w:rPr>
                <w:sz w:val="16"/>
                <w:szCs w:val="16"/>
              </w:rPr>
              <w:t>-             401,88</w:t>
            </w:r>
          </w:p>
        </w:tc>
        <w:tc>
          <w:tcPr>
            <w:tcW w:w="887" w:type="dxa"/>
            <w:noWrap/>
            <w:vAlign w:val="center"/>
            <w:hideMark/>
          </w:tcPr>
          <w:p w14:paraId="5DE81256" w14:textId="79971948" w:rsidR="00771A4B" w:rsidRDefault="00771A4B" w:rsidP="00771A4B">
            <w:pPr>
              <w:jc w:val="center"/>
              <w:rPr>
                <w:sz w:val="16"/>
                <w:szCs w:val="16"/>
              </w:rPr>
            </w:pPr>
            <w:r>
              <w:rPr>
                <w:sz w:val="16"/>
                <w:szCs w:val="16"/>
              </w:rPr>
              <w:t>-</w:t>
            </w:r>
          </w:p>
        </w:tc>
      </w:tr>
      <w:tr w:rsidR="00771A4B" w14:paraId="73779DFA" w14:textId="77777777" w:rsidTr="00771A4B">
        <w:trPr>
          <w:trHeight w:val="240"/>
        </w:trPr>
        <w:tc>
          <w:tcPr>
            <w:tcW w:w="936" w:type="dxa"/>
            <w:noWrap/>
            <w:hideMark/>
          </w:tcPr>
          <w:p w14:paraId="47619AFC" w14:textId="693E640B" w:rsidR="00771A4B" w:rsidRDefault="00771A4B" w:rsidP="00771A4B">
            <w:pPr>
              <w:rPr>
                <w:sz w:val="16"/>
                <w:szCs w:val="16"/>
              </w:rPr>
            </w:pPr>
            <w:r>
              <w:rPr>
                <w:sz w:val="16"/>
                <w:szCs w:val="16"/>
              </w:rPr>
              <w:t>Equipamentos informática</w:t>
            </w:r>
          </w:p>
        </w:tc>
        <w:tc>
          <w:tcPr>
            <w:tcW w:w="1096" w:type="dxa"/>
            <w:noWrap/>
            <w:hideMark/>
          </w:tcPr>
          <w:p w14:paraId="06839C21" w14:textId="77777777" w:rsidR="00771A4B" w:rsidRDefault="00771A4B" w:rsidP="00771A4B">
            <w:pPr>
              <w:rPr>
                <w:sz w:val="16"/>
                <w:szCs w:val="16"/>
              </w:rPr>
            </w:pPr>
            <w:r>
              <w:rPr>
                <w:sz w:val="16"/>
                <w:szCs w:val="16"/>
              </w:rPr>
              <w:t>3500000037830</w:t>
            </w:r>
          </w:p>
        </w:tc>
        <w:tc>
          <w:tcPr>
            <w:tcW w:w="628" w:type="dxa"/>
            <w:noWrap/>
            <w:hideMark/>
          </w:tcPr>
          <w:p w14:paraId="020944A8" w14:textId="70D5B753" w:rsidR="00771A4B" w:rsidRDefault="00771A4B" w:rsidP="00771A4B">
            <w:pPr>
              <w:rPr>
                <w:sz w:val="16"/>
                <w:szCs w:val="16"/>
              </w:rPr>
            </w:pPr>
            <w:r>
              <w:rPr>
                <w:sz w:val="16"/>
                <w:szCs w:val="16"/>
              </w:rPr>
              <w:t>Curitiba</w:t>
            </w:r>
          </w:p>
        </w:tc>
        <w:tc>
          <w:tcPr>
            <w:tcW w:w="3466" w:type="dxa"/>
            <w:noWrap/>
            <w:hideMark/>
          </w:tcPr>
          <w:p w14:paraId="389B8A05" w14:textId="77777777" w:rsidR="00771A4B" w:rsidRDefault="00771A4B" w:rsidP="00771A4B">
            <w:pPr>
              <w:rPr>
                <w:sz w:val="16"/>
                <w:szCs w:val="16"/>
              </w:rPr>
            </w:pPr>
            <w:r>
              <w:rPr>
                <w:sz w:val="16"/>
                <w:szCs w:val="16"/>
              </w:rPr>
              <w:t>CAMERA DIGITAL FAB: PANASONIC, MOD: CP234, MT: 014896</w:t>
            </w:r>
          </w:p>
        </w:tc>
        <w:tc>
          <w:tcPr>
            <w:tcW w:w="481" w:type="dxa"/>
            <w:noWrap/>
            <w:hideMark/>
          </w:tcPr>
          <w:p w14:paraId="420AA302" w14:textId="77777777" w:rsidR="00771A4B" w:rsidRDefault="00771A4B" w:rsidP="00771A4B">
            <w:pPr>
              <w:rPr>
                <w:sz w:val="16"/>
                <w:szCs w:val="16"/>
              </w:rPr>
            </w:pPr>
            <w:r>
              <w:rPr>
                <w:sz w:val="16"/>
                <w:szCs w:val="16"/>
              </w:rPr>
              <w:t>CTA</w:t>
            </w:r>
          </w:p>
        </w:tc>
        <w:tc>
          <w:tcPr>
            <w:tcW w:w="950" w:type="dxa"/>
            <w:noWrap/>
            <w:vAlign w:val="center"/>
            <w:hideMark/>
          </w:tcPr>
          <w:p w14:paraId="2D1C4F41" w14:textId="77777777" w:rsidR="00771A4B" w:rsidRDefault="00771A4B" w:rsidP="00771A4B">
            <w:pPr>
              <w:jc w:val="center"/>
              <w:rPr>
                <w:sz w:val="16"/>
                <w:szCs w:val="16"/>
              </w:rPr>
            </w:pPr>
            <w:r>
              <w:rPr>
                <w:sz w:val="16"/>
                <w:szCs w:val="16"/>
              </w:rPr>
              <w:t>ZET-AU/V</w:t>
            </w:r>
          </w:p>
        </w:tc>
        <w:tc>
          <w:tcPr>
            <w:tcW w:w="665" w:type="dxa"/>
            <w:noWrap/>
            <w:vAlign w:val="center"/>
            <w:hideMark/>
          </w:tcPr>
          <w:p w14:paraId="32194E0D" w14:textId="77777777" w:rsidR="00771A4B" w:rsidRDefault="00771A4B" w:rsidP="00771A4B">
            <w:pPr>
              <w:jc w:val="center"/>
              <w:rPr>
                <w:sz w:val="16"/>
                <w:szCs w:val="16"/>
              </w:rPr>
            </w:pPr>
            <w:r>
              <w:rPr>
                <w:sz w:val="16"/>
                <w:szCs w:val="16"/>
              </w:rPr>
              <w:t>1</w:t>
            </w:r>
          </w:p>
        </w:tc>
        <w:tc>
          <w:tcPr>
            <w:tcW w:w="983" w:type="dxa"/>
            <w:vAlign w:val="center"/>
          </w:tcPr>
          <w:p w14:paraId="182D2E47" w14:textId="0D7450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D40F9C" w14:textId="408A640D" w:rsidR="00771A4B" w:rsidRDefault="00771A4B" w:rsidP="00771A4B">
            <w:pPr>
              <w:jc w:val="center"/>
              <w:rPr>
                <w:sz w:val="16"/>
                <w:szCs w:val="16"/>
              </w:rPr>
            </w:pPr>
            <w:r>
              <w:rPr>
                <w:sz w:val="16"/>
                <w:szCs w:val="16"/>
              </w:rPr>
              <w:t>UN</w:t>
            </w:r>
          </w:p>
        </w:tc>
        <w:tc>
          <w:tcPr>
            <w:tcW w:w="887" w:type="dxa"/>
            <w:noWrap/>
            <w:vAlign w:val="center"/>
            <w:hideMark/>
          </w:tcPr>
          <w:p w14:paraId="556780B4" w14:textId="26AD3FED" w:rsidR="00771A4B" w:rsidRDefault="00771A4B" w:rsidP="00771A4B">
            <w:pPr>
              <w:jc w:val="center"/>
              <w:rPr>
                <w:sz w:val="16"/>
                <w:szCs w:val="16"/>
              </w:rPr>
            </w:pPr>
            <w:r>
              <w:rPr>
                <w:sz w:val="16"/>
                <w:szCs w:val="16"/>
              </w:rPr>
              <w:t>401,88</w:t>
            </w:r>
          </w:p>
        </w:tc>
        <w:tc>
          <w:tcPr>
            <w:tcW w:w="1152" w:type="dxa"/>
            <w:noWrap/>
            <w:vAlign w:val="center"/>
            <w:hideMark/>
          </w:tcPr>
          <w:p w14:paraId="7EC15998" w14:textId="5F7A3745" w:rsidR="00771A4B" w:rsidRDefault="00771A4B" w:rsidP="00771A4B">
            <w:pPr>
              <w:jc w:val="center"/>
              <w:rPr>
                <w:sz w:val="16"/>
                <w:szCs w:val="16"/>
              </w:rPr>
            </w:pPr>
            <w:r>
              <w:rPr>
                <w:sz w:val="16"/>
                <w:szCs w:val="16"/>
              </w:rPr>
              <w:t>-             401,88</w:t>
            </w:r>
          </w:p>
        </w:tc>
        <w:tc>
          <w:tcPr>
            <w:tcW w:w="887" w:type="dxa"/>
            <w:noWrap/>
            <w:vAlign w:val="center"/>
            <w:hideMark/>
          </w:tcPr>
          <w:p w14:paraId="5A97251D" w14:textId="20575D6B" w:rsidR="00771A4B" w:rsidRDefault="00771A4B" w:rsidP="00771A4B">
            <w:pPr>
              <w:jc w:val="center"/>
              <w:rPr>
                <w:sz w:val="16"/>
                <w:szCs w:val="16"/>
              </w:rPr>
            </w:pPr>
            <w:r>
              <w:rPr>
                <w:sz w:val="16"/>
                <w:szCs w:val="16"/>
              </w:rPr>
              <w:t>-</w:t>
            </w:r>
          </w:p>
        </w:tc>
      </w:tr>
      <w:tr w:rsidR="00771A4B" w14:paraId="7D3032B1" w14:textId="77777777" w:rsidTr="00771A4B">
        <w:trPr>
          <w:trHeight w:val="240"/>
        </w:trPr>
        <w:tc>
          <w:tcPr>
            <w:tcW w:w="936" w:type="dxa"/>
            <w:noWrap/>
            <w:hideMark/>
          </w:tcPr>
          <w:p w14:paraId="4EF474DC" w14:textId="66744F62" w:rsidR="00771A4B" w:rsidRDefault="00771A4B" w:rsidP="00771A4B">
            <w:pPr>
              <w:rPr>
                <w:sz w:val="16"/>
                <w:szCs w:val="16"/>
              </w:rPr>
            </w:pPr>
            <w:r>
              <w:rPr>
                <w:sz w:val="16"/>
                <w:szCs w:val="16"/>
              </w:rPr>
              <w:t>Equipamentos informática</w:t>
            </w:r>
          </w:p>
        </w:tc>
        <w:tc>
          <w:tcPr>
            <w:tcW w:w="1096" w:type="dxa"/>
            <w:noWrap/>
            <w:hideMark/>
          </w:tcPr>
          <w:p w14:paraId="1333EB46" w14:textId="77777777" w:rsidR="00771A4B" w:rsidRDefault="00771A4B" w:rsidP="00771A4B">
            <w:pPr>
              <w:rPr>
                <w:sz w:val="16"/>
                <w:szCs w:val="16"/>
              </w:rPr>
            </w:pPr>
            <w:r>
              <w:rPr>
                <w:sz w:val="16"/>
                <w:szCs w:val="16"/>
              </w:rPr>
              <w:t>3500000037840</w:t>
            </w:r>
          </w:p>
        </w:tc>
        <w:tc>
          <w:tcPr>
            <w:tcW w:w="628" w:type="dxa"/>
            <w:noWrap/>
            <w:hideMark/>
          </w:tcPr>
          <w:p w14:paraId="49D59D9E" w14:textId="2175A41A" w:rsidR="00771A4B" w:rsidRDefault="00771A4B" w:rsidP="00771A4B">
            <w:pPr>
              <w:rPr>
                <w:sz w:val="16"/>
                <w:szCs w:val="16"/>
              </w:rPr>
            </w:pPr>
            <w:r>
              <w:rPr>
                <w:sz w:val="16"/>
                <w:szCs w:val="16"/>
              </w:rPr>
              <w:t>Curitiba</w:t>
            </w:r>
          </w:p>
        </w:tc>
        <w:tc>
          <w:tcPr>
            <w:tcW w:w="3466" w:type="dxa"/>
            <w:noWrap/>
            <w:hideMark/>
          </w:tcPr>
          <w:p w14:paraId="230C914A" w14:textId="77777777" w:rsidR="00771A4B" w:rsidRDefault="00771A4B" w:rsidP="00771A4B">
            <w:pPr>
              <w:rPr>
                <w:sz w:val="16"/>
                <w:szCs w:val="16"/>
              </w:rPr>
            </w:pPr>
            <w:r>
              <w:rPr>
                <w:sz w:val="16"/>
                <w:szCs w:val="16"/>
              </w:rPr>
              <w:t>CAMERA DIGITAL FAB: PANASONIC, MOD: CP234, MT: 014876</w:t>
            </w:r>
          </w:p>
        </w:tc>
        <w:tc>
          <w:tcPr>
            <w:tcW w:w="481" w:type="dxa"/>
            <w:noWrap/>
            <w:hideMark/>
          </w:tcPr>
          <w:p w14:paraId="342E8406" w14:textId="77777777" w:rsidR="00771A4B" w:rsidRDefault="00771A4B" w:rsidP="00771A4B">
            <w:pPr>
              <w:rPr>
                <w:sz w:val="16"/>
                <w:szCs w:val="16"/>
              </w:rPr>
            </w:pPr>
            <w:r>
              <w:rPr>
                <w:sz w:val="16"/>
                <w:szCs w:val="16"/>
              </w:rPr>
              <w:t>CTA</w:t>
            </w:r>
          </w:p>
        </w:tc>
        <w:tc>
          <w:tcPr>
            <w:tcW w:w="950" w:type="dxa"/>
            <w:noWrap/>
            <w:vAlign w:val="center"/>
            <w:hideMark/>
          </w:tcPr>
          <w:p w14:paraId="778BA03C" w14:textId="77777777" w:rsidR="00771A4B" w:rsidRDefault="00771A4B" w:rsidP="00771A4B">
            <w:pPr>
              <w:jc w:val="center"/>
              <w:rPr>
                <w:sz w:val="16"/>
                <w:szCs w:val="16"/>
              </w:rPr>
            </w:pPr>
            <w:r>
              <w:rPr>
                <w:sz w:val="16"/>
                <w:szCs w:val="16"/>
              </w:rPr>
              <w:t>ZET-AU/V</w:t>
            </w:r>
          </w:p>
        </w:tc>
        <w:tc>
          <w:tcPr>
            <w:tcW w:w="665" w:type="dxa"/>
            <w:noWrap/>
            <w:vAlign w:val="center"/>
            <w:hideMark/>
          </w:tcPr>
          <w:p w14:paraId="428F17A1" w14:textId="77777777" w:rsidR="00771A4B" w:rsidRDefault="00771A4B" w:rsidP="00771A4B">
            <w:pPr>
              <w:jc w:val="center"/>
              <w:rPr>
                <w:sz w:val="16"/>
                <w:szCs w:val="16"/>
              </w:rPr>
            </w:pPr>
            <w:r>
              <w:rPr>
                <w:sz w:val="16"/>
                <w:szCs w:val="16"/>
              </w:rPr>
              <w:t>1</w:t>
            </w:r>
          </w:p>
        </w:tc>
        <w:tc>
          <w:tcPr>
            <w:tcW w:w="983" w:type="dxa"/>
            <w:vAlign w:val="center"/>
          </w:tcPr>
          <w:p w14:paraId="12131FEE" w14:textId="0C1381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8A62D1" w14:textId="18550E52" w:rsidR="00771A4B" w:rsidRDefault="00771A4B" w:rsidP="00771A4B">
            <w:pPr>
              <w:jc w:val="center"/>
              <w:rPr>
                <w:sz w:val="16"/>
                <w:szCs w:val="16"/>
              </w:rPr>
            </w:pPr>
            <w:r>
              <w:rPr>
                <w:sz w:val="16"/>
                <w:szCs w:val="16"/>
              </w:rPr>
              <w:t>UN</w:t>
            </w:r>
          </w:p>
        </w:tc>
        <w:tc>
          <w:tcPr>
            <w:tcW w:w="887" w:type="dxa"/>
            <w:noWrap/>
            <w:vAlign w:val="center"/>
            <w:hideMark/>
          </w:tcPr>
          <w:p w14:paraId="05FDB1EA" w14:textId="02375C0A" w:rsidR="00771A4B" w:rsidRDefault="00771A4B" w:rsidP="00771A4B">
            <w:pPr>
              <w:jc w:val="center"/>
              <w:rPr>
                <w:sz w:val="16"/>
                <w:szCs w:val="16"/>
              </w:rPr>
            </w:pPr>
            <w:r>
              <w:rPr>
                <w:sz w:val="16"/>
                <w:szCs w:val="16"/>
              </w:rPr>
              <w:t>401,88</w:t>
            </w:r>
          </w:p>
        </w:tc>
        <w:tc>
          <w:tcPr>
            <w:tcW w:w="1152" w:type="dxa"/>
            <w:noWrap/>
            <w:vAlign w:val="center"/>
            <w:hideMark/>
          </w:tcPr>
          <w:p w14:paraId="709F0425" w14:textId="20D29C43" w:rsidR="00771A4B" w:rsidRDefault="00771A4B" w:rsidP="00771A4B">
            <w:pPr>
              <w:jc w:val="center"/>
              <w:rPr>
                <w:sz w:val="16"/>
                <w:szCs w:val="16"/>
              </w:rPr>
            </w:pPr>
            <w:r>
              <w:rPr>
                <w:sz w:val="16"/>
                <w:szCs w:val="16"/>
              </w:rPr>
              <w:t>-             401,88</w:t>
            </w:r>
          </w:p>
        </w:tc>
        <w:tc>
          <w:tcPr>
            <w:tcW w:w="887" w:type="dxa"/>
            <w:noWrap/>
            <w:vAlign w:val="center"/>
            <w:hideMark/>
          </w:tcPr>
          <w:p w14:paraId="1F6EEABE" w14:textId="7E1B8503" w:rsidR="00771A4B" w:rsidRDefault="00771A4B" w:rsidP="00771A4B">
            <w:pPr>
              <w:jc w:val="center"/>
              <w:rPr>
                <w:sz w:val="16"/>
                <w:szCs w:val="16"/>
              </w:rPr>
            </w:pPr>
            <w:r>
              <w:rPr>
                <w:sz w:val="16"/>
                <w:szCs w:val="16"/>
              </w:rPr>
              <w:t>-</w:t>
            </w:r>
          </w:p>
        </w:tc>
      </w:tr>
      <w:tr w:rsidR="00771A4B" w14:paraId="2FAA4C45" w14:textId="77777777" w:rsidTr="00771A4B">
        <w:trPr>
          <w:trHeight w:val="240"/>
        </w:trPr>
        <w:tc>
          <w:tcPr>
            <w:tcW w:w="936" w:type="dxa"/>
            <w:noWrap/>
            <w:hideMark/>
          </w:tcPr>
          <w:p w14:paraId="3D15AEEE" w14:textId="4E300928" w:rsidR="00771A4B" w:rsidRDefault="00771A4B" w:rsidP="00771A4B">
            <w:pPr>
              <w:rPr>
                <w:sz w:val="16"/>
                <w:szCs w:val="16"/>
              </w:rPr>
            </w:pPr>
            <w:r>
              <w:rPr>
                <w:sz w:val="16"/>
                <w:szCs w:val="16"/>
              </w:rPr>
              <w:t>Equipamentos informática</w:t>
            </w:r>
          </w:p>
        </w:tc>
        <w:tc>
          <w:tcPr>
            <w:tcW w:w="1096" w:type="dxa"/>
            <w:noWrap/>
            <w:hideMark/>
          </w:tcPr>
          <w:p w14:paraId="03E4B968" w14:textId="77777777" w:rsidR="00771A4B" w:rsidRDefault="00771A4B" w:rsidP="00771A4B">
            <w:pPr>
              <w:rPr>
                <w:sz w:val="16"/>
                <w:szCs w:val="16"/>
              </w:rPr>
            </w:pPr>
            <w:r>
              <w:rPr>
                <w:sz w:val="16"/>
                <w:szCs w:val="16"/>
              </w:rPr>
              <w:t>3500000037850</w:t>
            </w:r>
          </w:p>
        </w:tc>
        <w:tc>
          <w:tcPr>
            <w:tcW w:w="628" w:type="dxa"/>
            <w:noWrap/>
            <w:hideMark/>
          </w:tcPr>
          <w:p w14:paraId="78A96F31" w14:textId="6646DCB8" w:rsidR="00771A4B" w:rsidRDefault="00771A4B" w:rsidP="00771A4B">
            <w:pPr>
              <w:rPr>
                <w:sz w:val="16"/>
                <w:szCs w:val="16"/>
              </w:rPr>
            </w:pPr>
            <w:r>
              <w:rPr>
                <w:sz w:val="16"/>
                <w:szCs w:val="16"/>
              </w:rPr>
              <w:t>Curitiba</w:t>
            </w:r>
          </w:p>
        </w:tc>
        <w:tc>
          <w:tcPr>
            <w:tcW w:w="3466" w:type="dxa"/>
            <w:noWrap/>
            <w:hideMark/>
          </w:tcPr>
          <w:p w14:paraId="171BB5A5" w14:textId="77777777" w:rsidR="00771A4B" w:rsidRDefault="00771A4B" w:rsidP="00771A4B">
            <w:pPr>
              <w:rPr>
                <w:sz w:val="16"/>
                <w:szCs w:val="16"/>
              </w:rPr>
            </w:pPr>
            <w:r>
              <w:rPr>
                <w:sz w:val="16"/>
                <w:szCs w:val="16"/>
              </w:rPr>
              <w:t>CAMERA DIGITAL FAB: PANASONIC, MOD: CP234, MT: 014891</w:t>
            </w:r>
          </w:p>
        </w:tc>
        <w:tc>
          <w:tcPr>
            <w:tcW w:w="481" w:type="dxa"/>
            <w:noWrap/>
            <w:hideMark/>
          </w:tcPr>
          <w:p w14:paraId="1D1444C0" w14:textId="77777777" w:rsidR="00771A4B" w:rsidRDefault="00771A4B" w:rsidP="00771A4B">
            <w:pPr>
              <w:rPr>
                <w:sz w:val="16"/>
                <w:szCs w:val="16"/>
              </w:rPr>
            </w:pPr>
            <w:r>
              <w:rPr>
                <w:sz w:val="16"/>
                <w:szCs w:val="16"/>
              </w:rPr>
              <w:t>CTA</w:t>
            </w:r>
          </w:p>
        </w:tc>
        <w:tc>
          <w:tcPr>
            <w:tcW w:w="950" w:type="dxa"/>
            <w:noWrap/>
            <w:vAlign w:val="center"/>
            <w:hideMark/>
          </w:tcPr>
          <w:p w14:paraId="2D9E2A01" w14:textId="77777777" w:rsidR="00771A4B" w:rsidRDefault="00771A4B" w:rsidP="00771A4B">
            <w:pPr>
              <w:jc w:val="center"/>
              <w:rPr>
                <w:sz w:val="16"/>
                <w:szCs w:val="16"/>
              </w:rPr>
            </w:pPr>
            <w:r>
              <w:rPr>
                <w:sz w:val="16"/>
                <w:szCs w:val="16"/>
              </w:rPr>
              <w:t>ZET-AU/V</w:t>
            </w:r>
          </w:p>
        </w:tc>
        <w:tc>
          <w:tcPr>
            <w:tcW w:w="665" w:type="dxa"/>
            <w:noWrap/>
            <w:vAlign w:val="center"/>
            <w:hideMark/>
          </w:tcPr>
          <w:p w14:paraId="27BE414E" w14:textId="77777777" w:rsidR="00771A4B" w:rsidRDefault="00771A4B" w:rsidP="00771A4B">
            <w:pPr>
              <w:jc w:val="center"/>
              <w:rPr>
                <w:sz w:val="16"/>
                <w:szCs w:val="16"/>
              </w:rPr>
            </w:pPr>
            <w:r>
              <w:rPr>
                <w:sz w:val="16"/>
                <w:szCs w:val="16"/>
              </w:rPr>
              <w:t>1</w:t>
            </w:r>
          </w:p>
        </w:tc>
        <w:tc>
          <w:tcPr>
            <w:tcW w:w="983" w:type="dxa"/>
            <w:vAlign w:val="center"/>
          </w:tcPr>
          <w:p w14:paraId="1C3FC8CA" w14:textId="6725FE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DC181D" w14:textId="02BCB386" w:rsidR="00771A4B" w:rsidRDefault="00771A4B" w:rsidP="00771A4B">
            <w:pPr>
              <w:jc w:val="center"/>
              <w:rPr>
                <w:sz w:val="16"/>
                <w:szCs w:val="16"/>
              </w:rPr>
            </w:pPr>
            <w:r>
              <w:rPr>
                <w:sz w:val="16"/>
                <w:szCs w:val="16"/>
              </w:rPr>
              <w:t>UN</w:t>
            </w:r>
          </w:p>
        </w:tc>
        <w:tc>
          <w:tcPr>
            <w:tcW w:w="887" w:type="dxa"/>
            <w:noWrap/>
            <w:vAlign w:val="center"/>
            <w:hideMark/>
          </w:tcPr>
          <w:p w14:paraId="3E95F504" w14:textId="7E5D7D0A" w:rsidR="00771A4B" w:rsidRDefault="00771A4B" w:rsidP="00771A4B">
            <w:pPr>
              <w:jc w:val="center"/>
              <w:rPr>
                <w:sz w:val="16"/>
                <w:szCs w:val="16"/>
              </w:rPr>
            </w:pPr>
            <w:r>
              <w:rPr>
                <w:sz w:val="16"/>
                <w:szCs w:val="16"/>
              </w:rPr>
              <w:t>401,88</w:t>
            </w:r>
          </w:p>
        </w:tc>
        <w:tc>
          <w:tcPr>
            <w:tcW w:w="1152" w:type="dxa"/>
            <w:noWrap/>
            <w:vAlign w:val="center"/>
            <w:hideMark/>
          </w:tcPr>
          <w:p w14:paraId="19E5642F" w14:textId="6392F19A" w:rsidR="00771A4B" w:rsidRDefault="00771A4B" w:rsidP="00771A4B">
            <w:pPr>
              <w:jc w:val="center"/>
              <w:rPr>
                <w:sz w:val="16"/>
                <w:szCs w:val="16"/>
              </w:rPr>
            </w:pPr>
            <w:r>
              <w:rPr>
                <w:sz w:val="16"/>
                <w:szCs w:val="16"/>
              </w:rPr>
              <w:t>-             401,88</w:t>
            </w:r>
          </w:p>
        </w:tc>
        <w:tc>
          <w:tcPr>
            <w:tcW w:w="887" w:type="dxa"/>
            <w:noWrap/>
            <w:vAlign w:val="center"/>
            <w:hideMark/>
          </w:tcPr>
          <w:p w14:paraId="10412EBA" w14:textId="47A66C30" w:rsidR="00771A4B" w:rsidRDefault="00771A4B" w:rsidP="00771A4B">
            <w:pPr>
              <w:jc w:val="center"/>
              <w:rPr>
                <w:sz w:val="16"/>
                <w:szCs w:val="16"/>
              </w:rPr>
            </w:pPr>
            <w:r>
              <w:rPr>
                <w:sz w:val="16"/>
                <w:szCs w:val="16"/>
              </w:rPr>
              <w:t>-</w:t>
            </w:r>
          </w:p>
        </w:tc>
      </w:tr>
      <w:tr w:rsidR="00771A4B" w14:paraId="2451CD76" w14:textId="77777777" w:rsidTr="00771A4B">
        <w:trPr>
          <w:trHeight w:val="240"/>
        </w:trPr>
        <w:tc>
          <w:tcPr>
            <w:tcW w:w="936" w:type="dxa"/>
            <w:noWrap/>
            <w:hideMark/>
          </w:tcPr>
          <w:p w14:paraId="333CBD79" w14:textId="50F1D991" w:rsidR="00771A4B" w:rsidRDefault="00771A4B" w:rsidP="00771A4B">
            <w:pPr>
              <w:rPr>
                <w:sz w:val="16"/>
                <w:szCs w:val="16"/>
              </w:rPr>
            </w:pPr>
            <w:r>
              <w:rPr>
                <w:sz w:val="16"/>
                <w:szCs w:val="16"/>
              </w:rPr>
              <w:t>Equipamentos informátic</w:t>
            </w:r>
            <w:r>
              <w:rPr>
                <w:sz w:val="16"/>
                <w:szCs w:val="16"/>
              </w:rPr>
              <w:lastRenderedPageBreak/>
              <w:t>a</w:t>
            </w:r>
          </w:p>
        </w:tc>
        <w:tc>
          <w:tcPr>
            <w:tcW w:w="1096" w:type="dxa"/>
            <w:noWrap/>
            <w:hideMark/>
          </w:tcPr>
          <w:p w14:paraId="3C3D8C98" w14:textId="77777777" w:rsidR="00771A4B" w:rsidRDefault="00771A4B" w:rsidP="00771A4B">
            <w:pPr>
              <w:rPr>
                <w:sz w:val="16"/>
                <w:szCs w:val="16"/>
              </w:rPr>
            </w:pPr>
            <w:r>
              <w:rPr>
                <w:sz w:val="16"/>
                <w:szCs w:val="16"/>
              </w:rPr>
              <w:lastRenderedPageBreak/>
              <w:t>3500000037860</w:t>
            </w:r>
          </w:p>
        </w:tc>
        <w:tc>
          <w:tcPr>
            <w:tcW w:w="628" w:type="dxa"/>
            <w:noWrap/>
            <w:hideMark/>
          </w:tcPr>
          <w:p w14:paraId="2047818E" w14:textId="3C209569" w:rsidR="00771A4B" w:rsidRDefault="00771A4B" w:rsidP="00771A4B">
            <w:pPr>
              <w:rPr>
                <w:sz w:val="16"/>
                <w:szCs w:val="16"/>
              </w:rPr>
            </w:pPr>
            <w:r>
              <w:rPr>
                <w:sz w:val="16"/>
                <w:szCs w:val="16"/>
              </w:rPr>
              <w:t>Curitiba</w:t>
            </w:r>
          </w:p>
        </w:tc>
        <w:tc>
          <w:tcPr>
            <w:tcW w:w="3466" w:type="dxa"/>
            <w:noWrap/>
            <w:hideMark/>
          </w:tcPr>
          <w:p w14:paraId="7241F25C" w14:textId="77777777" w:rsidR="00771A4B" w:rsidRDefault="00771A4B" w:rsidP="00771A4B">
            <w:pPr>
              <w:rPr>
                <w:sz w:val="16"/>
                <w:szCs w:val="16"/>
              </w:rPr>
            </w:pPr>
            <w:r>
              <w:rPr>
                <w:sz w:val="16"/>
                <w:szCs w:val="16"/>
              </w:rPr>
              <w:t>CAMERA DIGITAL FAB: LG, MOD: 708KV00327, MT: 014900</w:t>
            </w:r>
          </w:p>
        </w:tc>
        <w:tc>
          <w:tcPr>
            <w:tcW w:w="481" w:type="dxa"/>
            <w:noWrap/>
            <w:hideMark/>
          </w:tcPr>
          <w:p w14:paraId="66FBA217" w14:textId="77777777" w:rsidR="00771A4B" w:rsidRDefault="00771A4B" w:rsidP="00771A4B">
            <w:pPr>
              <w:rPr>
                <w:sz w:val="16"/>
                <w:szCs w:val="16"/>
              </w:rPr>
            </w:pPr>
            <w:r>
              <w:rPr>
                <w:sz w:val="16"/>
                <w:szCs w:val="16"/>
              </w:rPr>
              <w:t>CTA</w:t>
            </w:r>
          </w:p>
        </w:tc>
        <w:tc>
          <w:tcPr>
            <w:tcW w:w="950" w:type="dxa"/>
            <w:noWrap/>
            <w:vAlign w:val="center"/>
            <w:hideMark/>
          </w:tcPr>
          <w:p w14:paraId="5E863122" w14:textId="77777777" w:rsidR="00771A4B" w:rsidRDefault="00771A4B" w:rsidP="00771A4B">
            <w:pPr>
              <w:jc w:val="center"/>
              <w:rPr>
                <w:sz w:val="16"/>
                <w:szCs w:val="16"/>
              </w:rPr>
            </w:pPr>
            <w:r>
              <w:rPr>
                <w:sz w:val="16"/>
                <w:szCs w:val="16"/>
              </w:rPr>
              <w:t>ZET-AU/V</w:t>
            </w:r>
          </w:p>
        </w:tc>
        <w:tc>
          <w:tcPr>
            <w:tcW w:w="665" w:type="dxa"/>
            <w:noWrap/>
            <w:vAlign w:val="center"/>
            <w:hideMark/>
          </w:tcPr>
          <w:p w14:paraId="5D17CAF4" w14:textId="77777777" w:rsidR="00771A4B" w:rsidRDefault="00771A4B" w:rsidP="00771A4B">
            <w:pPr>
              <w:jc w:val="center"/>
              <w:rPr>
                <w:sz w:val="16"/>
                <w:szCs w:val="16"/>
              </w:rPr>
            </w:pPr>
            <w:r>
              <w:rPr>
                <w:sz w:val="16"/>
                <w:szCs w:val="16"/>
              </w:rPr>
              <w:t>1</w:t>
            </w:r>
          </w:p>
        </w:tc>
        <w:tc>
          <w:tcPr>
            <w:tcW w:w="983" w:type="dxa"/>
            <w:vAlign w:val="center"/>
          </w:tcPr>
          <w:p w14:paraId="5955A993" w14:textId="1150C2F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D1D82A" w14:textId="5606AE32" w:rsidR="00771A4B" w:rsidRDefault="00771A4B" w:rsidP="00771A4B">
            <w:pPr>
              <w:jc w:val="center"/>
              <w:rPr>
                <w:sz w:val="16"/>
                <w:szCs w:val="16"/>
              </w:rPr>
            </w:pPr>
            <w:r>
              <w:rPr>
                <w:sz w:val="16"/>
                <w:szCs w:val="16"/>
              </w:rPr>
              <w:t>UN</w:t>
            </w:r>
          </w:p>
        </w:tc>
        <w:tc>
          <w:tcPr>
            <w:tcW w:w="887" w:type="dxa"/>
            <w:noWrap/>
            <w:vAlign w:val="center"/>
            <w:hideMark/>
          </w:tcPr>
          <w:p w14:paraId="315EC82F" w14:textId="201D2CCF" w:rsidR="00771A4B" w:rsidRDefault="00771A4B" w:rsidP="00771A4B">
            <w:pPr>
              <w:jc w:val="center"/>
              <w:rPr>
                <w:sz w:val="16"/>
                <w:szCs w:val="16"/>
              </w:rPr>
            </w:pPr>
            <w:r>
              <w:rPr>
                <w:sz w:val="16"/>
                <w:szCs w:val="16"/>
              </w:rPr>
              <w:t>401,88</w:t>
            </w:r>
          </w:p>
        </w:tc>
        <w:tc>
          <w:tcPr>
            <w:tcW w:w="1152" w:type="dxa"/>
            <w:noWrap/>
            <w:vAlign w:val="center"/>
            <w:hideMark/>
          </w:tcPr>
          <w:p w14:paraId="1C326F8B" w14:textId="1A4CCE01" w:rsidR="00771A4B" w:rsidRDefault="00771A4B" w:rsidP="00771A4B">
            <w:pPr>
              <w:jc w:val="center"/>
              <w:rPr>
                <w:sz w:val="16"/>
                <w:szCs w:val="16"/>
              </w:rPr>
            </w:pPr>
            <w:r>
              <w:rPr>
                <w:sz w:val="16"/>
                <w:szCs w:val="16"/>
              </w:rPr>
              <w:t>-             401,88</w:t>
            </w:r>
          </w:p>
        </w:tc>
        <w:tc>
          <w:tcPr>
            <w:tcW w:w="887" w:type="dxa"/>
            <w:noWrap/>
            <w:vAlign w:val="center"/>
            <w:hideMark/>
          </w:tcPr>
          <w:p w14:paraId="55EDF160" w14:textId="647CF0C0" w:rsidR="00771A4B" w:rsidRDefault="00771A4B" w:rsidP="00771A4B">
            <w:pPr>
              <w:jc w:val="center"/>
              <w:rPr>
                <w:sz w:val="16"/>
                <w:szCs w:val="16"/>
              </w:rPr>
            </w:pPr>
            <w:r>
              <w:rPr>
                <w:sz w:val="16"/>
                <w:szCs w:val="16"/>
              </w:rPr>
              <w:t>-</w:t>
            </w:r>
          </w:p>
        </w:tc>
      </w:tr>
      <w:tr w:rsidR="00771A4B" w14:paraId="642C4FA6" w14:textId="77777777" w:rsidTr="00771A4B">
        <w:trPr>
          <w:trHeight w:val="240"/>
        </w:trPr>
        <w:tc>
          <w:tcPr>
            <w:tcW w:w="936" w:type="dxa"/>
            <w:noWrap/>
            <w:hideMark/>
          </w:tcPr>
          <w:p w14:paraId="7143FCAF" w14:textId="1CFCC4E4" w:rsidR="00771A4B" w:rsidRDefault="00771A4B" w:rsidP="00771A4B">
            <w:pPr>
              <w:rPr>
                <w:sz w:val="16"/>
                <w:szCs w:val="16"/>
              </w:rPr>
            </w:pPr>
            <w:r>
              <w:rPr>
                <w:sz w:val="16"/>
                <w:szCs w:val="16"/>
              </w:rPr>
              <w:t>Equipamentos informática</w:t>
            </w:r>
          </w:p>
        </w:tc>
        <w:tc>
          <w:tcPr>
            <w:tcW w:w="1096" w:type="dxa"/>
            <w:noWrap/>
            <w:hideMark/>
          </w:tcPr>
          <w:p w14:paraId="5841B717" w14:textId="77777777" w:rsidR="00771A4B" w:rsidRDefault="00771A4B" w:rsidP="00771A4B">
            <w:pPr>
              <w:rPr>
                <w:sz w:val="16"/>
                <w:szCs w:val="16"/>
              </w:rPr>
            </w:pPr>
            <w:r>
              <w:rPr>
                <w:sz w:val="16"/>
                <w:szCs w:val="16"/>
              </w:rPr>
              <w:t>3500000037870</w:t>
            </w:r>
          </w:p>
        </w:tc>
        <w:tc>
          <w:tcPr>
            <w:tcW w:w="628" w:type="dxa"/>
            <w:noWrap/>
            <w:hideMark/>
          </w:tcPr>
          <w:p w14:paraId="6C19CE63" w14:textId="1E6034B7" w:rsidR="00771A4B" w:rsidRDefault="00771A4B" w:rsidP="00771A4B">
            <w:pPr>
              <w:rPr>
                <w:sz w:val="16"/>
                <w:szCs w:val="16"/>
              </w:rPr>
            </w:pPr>
            <w:r>
              <w:rPr>
                <w:sz w:val="16"/>
                <w:szCs w:val="16"/>
              </w:rPr>
              <w:t>Curitiba</w:t>
            </w:r>
          </w:p>
        </w:tc>
        <w:tc>
          <w:tcPr>
            <w:tcW w:w="3466" w:type="dxa"/>
            <w:noWrap/>
            <w:hideMark/>
          </w:tcPr>
          <w:p w14:paraId="350F8E6C" w14:textId="77777777" w:rsidR="00771A4B" w:rsidRDefault="00771A4B" w:rsidP="00771A4B">
            <w:pPr>
              <w:rPr>
                <w:sz w:val="16"/>
                <w:szCs w:val="16"/>
              </w:rPr>
            </w:pPr>
            <w:r>
              <w:rPr>
                <w:sz w:val="16"/>
                <w:szCs w:val="16"/>
              </w:rPr>
              <w:t>CAMERA DIGITAL FAB: LG, MOD: 708KV00327, MT: 014890</w:t>
            </w:r>
          </w:p>
        </w:tc>
        <w:tc>
          <w:tcPr>
            <w:tcW w:w="481" w:type="dxa"/>
            <w:noWrap/>
            <w:hideMark/>
          </w:tcPr>
          <w:p w14:paraId="30D792C9" w14:textId="77777777" w:rsidR="00771A4B" w:rsidRDefault="00771A4B" w:rsidP="00771A4B">
            <w:pPr>
              <w:rPr>
                <w:sz w:val="16"/>
                <w:szCs w:val="16"/>
              </w:rPr>
            </w:pPr>
            <w:r>
              <w:rPr>
                <w:sz w:val="16"/>
                <w:szCs w:val="16"/>
              </w:rPr>
              <w:t>CTA</w:t>
            </w:r>
          </w:p>
        </w:tc>
        <w:tc>
          <w:tcPr>
            <w:tcW w:w="950" w:type="dxa"/>
            <w:noWrap/>
            <w:vAlign w:val="center"/>
            <w:hideMark/>
          </w:tcPr>
          <w:p w14:paraId="592702C8" w14:textId="77777777" w:rsidR="00771A4B" w:rsidRDefault="00771A4B" w:rsidP="00771A4B">
            <w:pPr>
              <w:jc w:val="center"/>
              <w:rPr>
                <w:sz w:val="16"/>
                <w:szCs w:val="16"/>
              </w:rPr>
            </w:pPr>
            <w:r>
              <w:rPr>
                <w:sz w:val="16"/>
                <w:szCs w:val="16"/>
              </w:rPr>
              <w:t>ZET-AU/V</w:t>
            </w:r>
          </w:p>
        </w:tc>
        <w:tc>
          <w:tcPr>
            <w:tcW w:w="665" w:type="dxa"/>
            <w:noWrap/>
            <w:vAlign w:val="center"/>
            <w:hideMark/>
          </w:tcPr>
          <w:p w14:paraId="48A2A3B9" w14:textId="77777777" w:rsidR="00771A4B" w:rsidRDefault="00771A4B" w:rsidP="00771A4B">
            <w:pPr>
              <w:jc w:val="center"/>
              <w:rPr>
                <w:sz w:val="16"/>
                <w:szCs w:val="16"/>
              </w:rPr>
            </w:pPr>
            <w:r>
              <w:rPr>
                <w:sz w:val="16"/>
                <w:szCs w:val="16"/>
              </w:rPr>
              <w:t>1</w:t>
            </w:r>
          </w:p>
        </w:tc>
        <w:tc>
          <w:tcPr>
            <w:tcW w:w="983" w:type="dxa"/>
            <w:vAlign w:val="center"/>
          </w:tcPr>
          <w:p w14:paraId="20CF006D" w14:textId="468DFE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6FCDB8" w14:textId="46575E71" w:rsidR="00771A4B" w:rsidRDefault="00771A4B" w:rsidP="00771A4B">
            <w:pPr>
              <w:jc w:val="center"/>
              <w:rPr>
                <w:sz w:val="16"/>
                <w:szCs w:val="16"/>
              </w:rPr>
            </w:pPr>
            <w:r>
              <w:rPr>
                <w:sz w:val="16"/>
                <w:szCs w:val="16"/>
              </w:rPr>
              <w:t>UN</w:t>
            </w:r>
          </w:p>
        </w:tc>
        <w:tc>
          <w:tcPr>
            <w:tcW w:w="887" w:type="dxa"/>
            <w:noWrap/>
            <w:vAlign w:val="center"/>
            <w:hideMark/>
          </w:tcPr>
          <w:p w14:paraId="3633D9B2" w14:textId="5A21C5A8" w:rsidR="00771A4B" w:rsidRDefault="00771A4B" w:rsidP="00771A4B">
            <w:pPr>
              <w:jc w:val="center"/>
              <w:rPr>
                <w:sz w:val="16"/>
                <w:szCs w:val="16"/>
              </w:rPr>
            </w:pPr>
            <w:r>
              <w:rPr>
                <w:sz w:val="16"/>
                <w:szCs w:val="16"/>
              </w:rPr>
              <w:t>401,88</w:t>
            </w:r>
          </w:p>
        </w:tc>
        <w:tc>
          <w:tcPr>
            <w:tcW w:w="1152" w:type="dxa"/>
            <w:noWrap/>
            <w:vAlign w:val="center"/>
            <w:hideMark/>
          </w:tcPr>
          <w:p w14:paraId="7E3350EF" w14:textId="5CA89B8A" w:rsidR="00771A4B" w:rsidRDefault="00771A4B" w:rsidP="00771A4B">
            <w:pPr>
              <w:jc w:val="center"/>
              <w:rPr>
                <w:sz w:val="16"/>
                <w:szCs w:val="16"/>
              </w:rPr>
            </w:pPr>
            <w:r>
              <w:rPr>
                <w:sz w:val="16"/>
                <w:szCs w:val="16"/>
              </w:rPr>
              <w:t>-             401,88</w:t>
            </w:r>
          </w:p>
        </w:tc>
        <w:tc>
          <w:tcPr>
            <w:tcW w:w="887" w:type="dxa"/>
            <w:noWrap/>
            <w:vAlign w:val="center"/>
            <w:hideMark/>
          </w:tcPr>
          <w:p w14:paraId="11B4E7C6" w14:textId="542EB29B" w:rsidR="00771A4B" w:rsidRDefault="00771A4B" w:rsidP="00771A4B">
            <w:pPr>
              <w:jc w:val="center"/>
              <w:rPr>
                <w:sz w:val="16"/>
                <w:szCs w:val="16"/>
              </w:rPr>
            </w:pPr>
            <w:r>
              <w:rPr>
                <w:sz w:val="16"/>
                <w:szCs w:val="16"/>
              </w:rPr>
              <w:t>-</w:t>
            </w:r>
          </w:p>
        </w:tc>
      </w:tr>
      <w:tr w:rsidR="00771A4B" w14:paraId="3C29020D" w14:textId="77777777" w:rsidTr="00771A4B">
        <w:trPr>
          <w:trHeight w:val="240"/>
        </w:trPr>
        <w:tc>
          <w:tcPr>
            <w:tcW w:w="936" w:type="dxa"/>
            <w:noWrap/>
            <w:hideMark/>
          </w:tcPr>
          <w:p w14:paraId="12F88067" w14:textId="0EC0C388" w:rsidR="00771A4B" w:rsidRDefault="00771A4B" w:rsidP="00771A4B">
            <w:pPr>
              <w:rPr>
                <w:sz w:val="16"/>
                <w:szCs w:val="16"/>
              </w:rPr>
            </w:pPr>
            <w:r>
              <w:rPr>
                <w:sz w:val="16"/>
                <w:szCs w:val="16"/>
              </w:rPr>
              <w:t>Equipamentos informática</w:t>
            </w:r>
          </w:p>
        </w:tc>
        <w:tc>
          <w:tcPr>
            <w:tcW w:w="1096" w:type="dxa"/>
            <w:noWrap/>
            <w:hideMark/>
          </w:tcPr>
          <w:p w14:paraId="6262B4E0" w14:textId="77777777" w:rsidR="00771A4B" w:rsidRDefault="00771A4B" w:rsidP="00771A4B">
            <w:pPr>
              <w:rPr>
                <w:sz w:val="16"/>
                <w:szCs w:val="16"/>
              </w:rPr>
            </w:pPr>
            <w:r>
              <w:rPr>
                <w:sz w:val="16"/>
                <w:szCs w:val="16"/>
              </w:rPr>
              <w:t>3500000037880</w:t>
            </w:r>
          </w:p>
        </w:tc>
        <w:tc>
          <w:tcPr>
            <w:tcW w:w="628" w:type="dxa"/>
            <w:noWrap/>
            <w:hideMark/>
          </w:tcPr>
          <w:p w14:paraId="7FC1DDD2" w14:textId="1DF48A02" w:rsidR="00771A4B" w:rsidRDefault="00771A4B" w:rsidP="00771A4B">
            <w:pPr>
              <w:rPr>
                <w:sz w:val="16"/>
                <w:szCs w:val="16"/>
              </w:rPr>
            </w:pPr>
            <w:r>
              <w:rPr>
                <w:sz w:val="16"/>
                <w:szCs w:val="16"/>
              </w:rPr>
              <w:t>Curitiba</w:t>
            </w:r>
          </w:p>
        </w:tc>
        <w:tc>
          <w:tcPr>
            <w:tcW w:w="3466" w:type="dxa"/>
            <w:noWrap/>
            <w:hideMark/>
          </w:tcPr>
          <w:p w14:paraId="4B67C96F" w14:textId="77777777" w:rsidR="00771A4B" w:rsidRDefault="00771A4B" w:rsidP="00771A4B">
            <w:pPr>
              <w:rPr>
                <w:sz w:val="16"/>
                <w:szCs w:val="16"/>
              </w:rPr>
            </w:pPr>
            <w:r>
              <w:rPr>
                <w:sz w:val="16"/>
                <w:szCs w:val="16"/>
              </w:rPr>
              <w:t>CAMERA DIGITAL FAB: LG, MOD: 708KV00327, MT: 014880</w:t>
            </w:r>
          </w:p>
        </w:tc>
        <w:tc>
          <w:tcPr>
            <w:tcW w:w="481" w:type="dxa"/>
            <w:noWrap/>
            <w:hideMark/>
          </w:tcPr>
          <w:p w14:paraId="67A782CF" w14:textId="77777777" w:rsidR="00771A4B" w:rsidRDefault="00771A4B" w:rsidP="00771A4B">
            <w:pPr>
              <w:rPr>
                <w:sz w:val="16"/>
                <w:szCs w:val="16"/>
              </w:rPr>
            </w:pPr>
            <w:r>
              <w:rPr>
                <w:sz w:val="16"/>
                <w:szCs w:val="16"/>
              </w:rPr>
              <w:t>CTA</w:t>
            </w:r>
          </w:p>
        </w:tc>
        <w:tc>
          <w:tcPr>
            <w:tcW w:w="950" w:type="dxa"/>
            <w:noWrap/>
            <w:vAlign w:val="center"/>
            <w:hideMark/>
          </w:tcPr>
          <w:p w14:paraId="20523716" w14:textId="77777777" w:rsidR="00771A4B" w:rsidRDefault="00771A4B" w:rsidP="00771A4B">
            <w:pPr>
              <w:jc w:val="center"/>
              <w:rPr>
                <w:sz w:val="16"/>
                <w:szCs w:val="16"/>
              </w:rPr>
            </w:pPr>
            <w:r>
              <w:rPr>
                <w:sz w:val="16"/>
                <w:szCs w:val="16"/>
              </w:rPr>
              <w:t>ZET-AU/V</w:t>
            </w:r>
          </w:p>
        </w:tc>
        <w:tc>
          <w:tcPr>
            <w:tcW w:w="665" w:type="dxa"/>
            <w:noWrap/>
            <w:vAlign w:val="center"/>
            <w:hideMark/>
          </w:tcPr>
          <w:p w14:paraId="0D181273" w14:textId="77777777" w:rsidR="00771A4B" w:rsidRDefault="00771A4B" w:rsidP="00771A4B">
            <w:pPr>
              <w:jc w:val="center"/>
              <w:rPr>
                <w:sz w:val="16"/>
                <w:szCs w:val="16"/>
              </w:rPr>
            </w:pPr>
            <w:r>
              <w:rPr>
                <w:sz w:val="16"/>
                <w:szCs w:val="16"/>
              </w:rPr>
              <w:t>1</w:t>
            </w:r>
          </w:p>
        </w:tc>
        <w:tc>
          <w:tcPr>
            <w:tcW w:w="983" w:type="dxa"/>
            <w:vAlign w:val="center"/>
          </w:tcPr>
          <w:p w14:paraId="5B253C4E" w14:textId="5D2509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8875E1" w14:textId="4050143D" w:rsidR="00771A4B" w:rsidRDefault="00771A4B" w:rsidP="00771A4B">
            <w:pPr>
              <w:jc w:val="center"/>
              <w:rPr>
                <w:sz w:val="16"/>
                <w:szCs w:val="16"/>
              </w:rPr>
            </w:pPr>
            <w:r>
              <w:rPr>
                <w:sz w:val="16"/>
                <w:szCs w:val="16"/>
              </w:rPr>
              <w:t>UN</w:t>
            </w:r>
          </w:p>
        </w:tc>
        <w:tc>
          <w:tcPr>
            <w:tcW w:w="887" w:type="dxa"/>
            <w:noWrap/>
            <w:vAlign w:val="center"/>
            <w:hideMark/>
          </w:tcPr>
          <w:p w14:paraId="611F2A1A" w14:textId="333C3DD7" w:rsidR="00771A4B" w:rsidRDefault="00771A4B" w:rsidP="00771A4B">
            <w:pPr>
              <w:jc w:val="center"/>
              <w:rPr>
                <w:sz w:val="16"/>
                <w:szCs w:val="16"/>
              </w:rPr>
            </w:pPr>
            <w:r>
              <w:rPr>
                <w:sz w:val="16"/>
                <w:szCs w:val="16"/>
              </w:rPr>
              <w:t>401,88</w:t>
            </w:r>
          </w:p>
        </w:tc>
        <w:tc>
          <w:tcPr>
            <w:tcW w:w="1152" w:type="dxa"/>
            <w:noWrap/>
            <w:vAlign w:val="center"/>
            <w:hideMark/>
          </w:tcPr>
          <w:p w14:paraId="039F20E8" w14:textId="291D20DF" w:rsidR="00771A4B" w:rsidRDefault="00771A4B" w:rsidP="00771A4B">
            <w:pPr>
              <w:jc w:val="center"/>
              <w:rPr>
                <w:sz w:val="16"/>
                <w:szCs w:val="16"/>
              </w:rPr>
            </w:pPr>
            <w:r>
              <w:rPr>
                <w:sz w:val="16"/>
                <w:szCs w:val="16"/>
              </w:rPr>
              <w:t>-             401,88</w:t>
            </w:r>
          </w:p>
        </w:tc>
        <w:tc>
          <w:tcPr>
            <w:tcW w:w="887" w:type="dxa"/>
            <w:noWrap/>
            <w:vAlign w:val="center"/>
            <w:hideMark/>
          </w:tcPr>
          <w:p w14:paraId="0ABE289F" w14:textId="7F228CED" w:rsidR="00771A4B" w:rsidRDefault="00771A4B" w:rsidP="00771A4B">
            <w:pPr>
              <w:jc w:val="center"/>
              <w:rPr>
                <w:sz w:val="16"/>
                <w:szCs w:val="16"/>
              </w:rPr>
            </w:pPr>
            <w:r>
              <w:rPr>
                <w:sz w:val="16"/>
                <w:szCs w:val="16"/>
              </w:rPr>
              <w:t>-</w:t>
            </w:r>
          </w:p>
        </w:tc>
      </w:tr>
      <w:tr w:rsidR="00771A4B" w14:paraId="30308BD7" w14:textId="77777777" w:rsidTr="00771A4B">
        <w:trPr>
          <w:trHeight w:val="240"/>
        </w:trPr>
        <w:tc>
          <w:tcPr>
            <w:tcW w:w="936" w:type="dxa"/>
            <w:noWrap/>
            <w:hideMark/>
          </w:tcPr>
          <w:p w14:paraId="0C407F99" w14:textId="43949697" w:rsidR="00771A4B" w:rsidRDefault="00771A4B" w:rsidP="00771A4B">
            <w:pPr>
              <w:rPr>
                <w:sz w:val="16"/>
                <w:szCs w:val="16"/>
              </w:rPr>
            </w:pPr>
            <w:r>
              <w:rPr>
                <w:sz w:val="16"/>
                <w:szCs w:val="16"/>
              </w:rPr>
              <w:t>Equipamentos informática</w:t>
            </w:r>
          </w:p>
        </w:tc>
        <w:tc>
          <w:tcPr>
            <w:tcW w:w="1096" w:type="dxa"/>
            <w:noWrap/>
            <w:hideMark/>
          </w:tcPr>
          <w:p w14:paraId="216BC004" w14:textId="77777777" w:rsidR="00771A4B" w:rsidRDefault="00771A4B" w:rsidP="00771A4B">
            <w:pPr>
              <w:rPr>
                <w:sz w:val="16"/>
                <w:szCs w:val="16"/>
              </w:rPr>
            </w:pPr>
            <w:r>
              <w:rPr>
                <w:sz w:val="16"/>
                <w:szCs w:val="16"/>
              </w:rPr>
              <w:t>3500000037890</w:t>
            </w:r>
          </w:p>
        </w:tc>
        <w:tc>
          <w:tcPr>
            <w:tcW w:w="628" w:type="dxa"/>
            <w:noWrap/>
            <w:hideMark/>
          </w:tcPr>
          <w:p w14:paraId="3DB20C1B" w14:textId="640B9B67" w:rsidR="00771A4B" w:rsidRDefault="00771A4B" w:rsidP="00771A4B">
            <w:pPr>
              <w:rPr>
                <w:sz w:val="16"/>
                <w:szCs w:val="16"/>
              </w:rPr>
            </w:pPr>
            <w:r>
              <w:rPr>
                <w:sz w:val="16"/>
                <w:szCs w:val="16"/>
              </w:rPr>
              <w:t>Curitiba</w:t>
            </w:r>
          </w:p>
        </w:tc>
        <w:tc>
          <w:tcPr>
            <w:tcW w:w="3466" w:type="dxa"/>
            <w:noWrap/>
            <w:hideMark/>
          </w:tcPr>
          <w:p w14:paraId="7287398D" w14:textId="77777777" w:rsidR="00771A4B" w:rsidRDefault="00771A4B" w:rsidP="00771A4B">
            <w:pPr>
              <w:rPr>
                <w:sz w:val="16"/>
                <w:szCs w:val="16"/>
              </w:rPr>
            </w:pPr>
            <w:r>
              <w:rPr>
                <w:sz w:val="16"/>
                <w:szCs w:val="16"/>
              </w:rPr>
              <w:t>CAMERA DIGITAL FAB: LG, MOD: 708KV00327, MT: 014921</w:t>
            </w:r>
          </w:p>
        </w:tc>
        <w:tc>
          <w:tcPr>
            <w:tcW w:w="481" w:type="dxa"/>
            <w:noWrap/>
            <w:hideMark/>
          </w:tcPr>
          <w:p w14:paraId="48B7DCF2" w14:textId="77777777" w:rsidR="00771A4B" w:rsidRDefault="00771A4B" w:rsidP="00771A4B">
            <w:pPr>
              <w:rPr>
                <w:sz w:val="16"/>
                <w:szCs w:val="16"/>
              </w:rPr>
            </w:pPr>
            <w:r>
              <w:rPr>
                <w:sz w:val="16"/>
                <w:szCs w:val="16"/>
              </w:rPr>
              <w:t>CTA</w:t>
            </w:r>
          </w:p>
        </w:tc>
        <w:tc>
          <w:tcPr>
            <w:tcW w:w="950" w:type="dxa"/>
            <w:noWrap/>
            <w:vAlign w:val="center"/>
            <w:hideMark/>
          </w:tcPr>
          <w:p w14:paraId="50A3FA2B" w14:textId="77777777" w:rsidR="00771A4B" w:rsidRDefault="00771A4B" w:rsidP="00771A4B">
            <w:pPr>
              <w:jc w:val="center"/>
              <w:rPr>
                <w:sz w:val="16"/>
                <w:szCs w:val="16"/>
              </w:rPr>
            </w:pPr>
            <w:r>
              <w:rPr>
                <w:sz w:val="16"/>
                <w:szCs w:val="16"/>
              </w:rPr>
              <w:t>ZET-AU/V</w:t>
            </w:r>
          </w:p>
        </w:tc>
        <w:tc>
          <w:tcPr>
            <w:tcW w:w="665" w:type="dxa"/>
            <w:noWrap/>
            <w:vAlign w:val="center"/>
            <w:hideMark/>
          </w:tcPr>
          <w:p w14:paraId="3DC11DAF" w14:textId="77777777" w:rsidR="00771A4B" w:rsidRDefault="00771A4B" w:rsidP="00771A4B">
            <w:pPr>
              <w:jc w:val="center"/>
              <w:rPr>
                <w:sz w:val="16"/>
                <w:szCs w:val="16"/>
              </w:rPr>
            </w:pPr>
            <w:r>
              <w:rPr>
                <w:sz w:val="16"/>
                <w:szCs w:val="16"/>
              </w:rPr>
              <w:t>1</w:t>
            </w:r>
          </w:p>
        </w:tc>
        <w:tc>
          <w:tcPr>
            <w:tcW w:w="983" w:type="dxa"/>
            <w:vAlign w:val="center"/>
          </w:tcPr>
          <w:p w14:paraId="68E7EF2E" w14:textId="2FDC29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9CA927" w14:textId="3E875580" w:rsidR="00771A4B" w:rsidRDefault="00771A4B" w:rsidP="00771A4B">
            <w:pPr>
              <w:jc w:val="center"/>
              <w:rPr>
                <w:sz w:val="16"/>
                <w:szCs w:val="16"/>
              </w:rPr>
            </w:pPr>
            <w:r>
              <w:rPr>
                <w:sz w:val="16"/>
                <w:szCs w:val="16"/>
              </w:rPr>
              <w:t>UN</w:t>
            </w:r>
          </w:p>
        </w:tc>
        <w:tc>
          <w:tcPr>
            <w:tcW w:w="887" w:type="dxa"/>
            <w:noWrap/>
            <w:vAlign w:val="center"/>
            <w:hideMark/>
          </w:tcPr>
          <w:p w14:paraId="79120A31" w14:textId="788407DB" w:rsidR="00771A4B" w:rsidRDefault="00771A4B" w:rsidP="00771A4B">
            <w:pPr>
              <w:jc w:val="center"/>
              <w:rPr>
                <w:sz w:val="16"/>
                <w:szCs w:val="16"/>
              </w:rPr>
            </w:pPr>
            <w:r>
              <w:rPr>
                <w:sz w:val="16"/>
                <w:szCs w:val="16"/>
              </w:rPr>
              <w:t>401,88</w:t>
            </w:r>
          </w:p>
        </w:tc>
        <w:tc>
          <w:tcPr>
            <w:tcW w:w="1152" w:type="dxa"/>
            <w:noWrap/>
            <w:vAlign w:val="center"/>
            <w:hideMark/>
          </w:tcPr>
          <w:p w14:paraId="441DEF83" w14:textId="7C2E4BAD" w:rsidR="00771A4B" w:rsidRDefault="00771A4B" w:rsidP="00771A4B">
            <w:pPr>
              <w:jc w:val="center"/>
              <w:rPr>
                <w:sz w:val="16"/>
                <w:szCs w:val="16"/>
              </w:rPr>
            </w:pPr>
            <w:r>
              <w:rPr>
                <w:sz w:val="16"/>
                <w:szCs w:val="16"/>
              </w:rPr>
              <w:t>-             401,88</w:t>
            </w:r>
          </w:p>
        </w:tc>
        <w:tc>
          <w:tcPr>
            <w:tcW w:w="887" w:type="dxa"/>
            <w:noWrap/>
            <w:vAlign w:val="center"/>
            <w:hideMark/>
          </w:tcPr>
          <w:p w14:paraId="4B7A5C37" w14:textId="5E80E9DA" w:rsidR="00771A4B" w:rsidRDefault="00771A4B" w:rsidP="00771A4B">
            <w:pPr>
              <w:jc w:val="center"/>
              <w:rPr>
                <w:sz w:val="16"/>
                <w:szCs w:val="16"/>
              </w:rPr>
            </w:pPr>
            <w:r>
              <w:rPr>
                <w:sz w:val="16"/>
                <w:szCs w:val="16"/>
              </w:rPr>
              <w:t>-</w:t>
            </w:r>
          </w:p>
        </w:tc>
      </w:tr>
      <w:tr w:rsidR="00771A4B" w14:paraId="6D63B020" w14:textId="77777777" w:rsidTr="00771A4B">
        <w:trPr>
          <w:trHeight w:val="240"/>
        </w:trPr>
        <w:tc>
          <w:tcPr>
            <w:tcW w:w="936" w:type="dxa"/>
            <w:noWrap/>
            <w:hideMark/>
          </w:tcPr>
          <w:p w14:paraId="5171731F" w14:textId="66FBFCEE" w:rsidR="00771A4B" w:rsidRDefault="00771A4B" w:rsidP="00771A4B">
            <w:pPr>
              <w:rPr>
                <w:sz w:val="16"/>
                <w:szCs w:val="16"/>
              </w:rPr>
            </w:pPr>
            <w:r>
              <w:rPr>
                <w:sz w:val="16"/>
                <w:szCs w:val="16"/>
              </w:rPr>
              <w:t>Equipamentos informática</w:t>
            </w:r>
          </w:p>
        </w:tc>
        <w:tc>
          <w:tcPr>
            <w:tcW w:w="1096" w:type="dxa"/>
            <w:noWrap/>
            <w:hideMark/>
          </w:tcPr>
          <w:p w14:paraId="085A5910" w14:textId="77777777" w:rsidR="00771A4B" w:rsidRDefault="00771A4B" w:rsidP="00771A4B">
            <w:pPr>
              <w:rPr>
                <w:sz w:val="16"/>
                <w:szCs w:val="16"/>
              </w:rPr>
            </w:pPr>
            <w:r>
              <w:rPr>
                <w:sz w:val="16"/>
                <w:szCs w:val="16"/>
              </w:rPr>
              <w:t>3500000037900</w:t>
            </w:r>
          </w:p>
        </w:tc>
        <w:tc>
          <w:tcPr>
            <w:tcW w:w="628" w:type="dxa"/>
            <w:noWrap/>
            <w:hideMark/>
          </w:tcPr>
          <w:p w14:paraId="0D176467" w14:textId="6D375132" w:rsidR="00771A4B" w:rsidRDefault="00771A4B" w:rsidP="00771A4B">
            <w:pPr>
              <w:rPr>
                <w:sz w:val="16"/>
                <w:szCs w:val="16"/>
              </w:rPr>
            </w:pPr>
            <w:r>
              <w:rPr>
                <w:sz w:val="16"/>
                <w:szCs w:val="16"/>
              </w:rPr>
              <w:t>Curitiba</w:t>
            </w:r>
          </w:p>
        </w:tc>
        <w:tc>
          <w:tcPr>
            <w:tcW w:w="3466" w:type="dxa"/>
            <w:noWrap/>
            <w:hideMark/>
          </w:tcPr>
          <w:p w14:paraId="55736FA0" w14:textId="77777777" w:rsidR="00771A4B" w:rsidRDefault="00771A4B" w:rsidP="00771A4B">
            <w:pPr>
              <w:rPr>
                <w:sz w:val="16"/>
                <w:szCs w:val="16"/>
              </w:rPr>
            </w:pPr>
            <w:r>
              <w:rPr>
                <w:sz w:val="16"/>
                <w:szCs w:val="16"/>
              </w:rPr>
              <w:t>CAMERA DIGITAL FAB: LG, MOD: 708KV00327, MT: 014886</w:t>
            </w:r>
          </w:p>
        </w:tc>
        <w:tc>
          <w:tcPr>
            <w:tcW w:w="481" w:type="dxa"/>
            <w:noWrap/>
            <w:hideMark/>
          </w:tcPr>
          <w:p w14:paraId="488E2D68" w14:textId="77777777" w:rsidR="00771A4B" w:rsidRDefault="00771A4B" w:rsidP="00771A4B">
            <w:pPr>
              <w:rPr>
                <w:sz w:val="16"/>
                <w:szCs w:val="16"/>
              </w:rPr>
            </w:pPr>
            <w:r>
              <w:rPr>
                <w:sz w:val="16"/>
                <w:szCs w:val="16"/>
              </w:rPr>
              <w:t>CTA</w:t>
            </w:r>
          </w:p>
        </w:tc>
        <w:tc>
          <w:tcPr>
            <w:tcW w:w="950" w:type="dxa"/>
            <w:noWrap/>
            <w:vAlign w:val="center"/>
            <w:hideMark/>
          </w:tcPr>
          <w:p w14:paraId="1170D849" w14:textId="77777777" w:rsidR="00771A4B" w:rsidRDefault="00771A4B" w:rsidP="00771A4B">
            <w:pPr>
              <w:jc w:val="center"/>
              <w:rPr>
                <w:sz w:val="16"/>
                <w:szCs w:val="16"/>
              </w:rPr>
            </w:pPr>
            <w:r>
              <w:rPr>
                <w:sz w:val="16"/>
                <w:szCs w:val="16"/>
              </w:rPr>
              <w:t>ZET-AU/V</w:t>
            </w:r>
          </w:p>
        </w:tc>
        <w:tc>
          <w:tcPr>
            <w:tcW w:w="665" w:type="dxa"/>
            <w:noWrap/>
            <w:vAlign w:val="center"/>
            <w:hideMark/>
          </w:tcPr>
          <w:p w14:paraId="31261268" w14:textId="77777777" w:rsidR="00771A4B" w:rsidRDefault="00771A4B" w:rsidP="00771A4B">
            <w:pPr>
              <w:jc w:val="center"/>
              <w:rPr>
                <w:sz w:val="16"/>
                <w:szCs w:val="16"/>
              </w:rPr>
            </w:pPr>
            <w:r>
              <w:rPr>
                <w:sz w:val="16"/>
                <w:szCs w:val="16"/>
              </w:rPr>
              <w:t>1</w:t>
            </w:r>
          </w:p>
        </w:tc>
        <w:tc>
          <w:tcPr>
            <w:tcW w:w="983" w:type="dxa"/>
            <w:vAlign w:val="center"/>
          </w:tcPr>
          <w:p w14:paraId="4F8D40A7" w14:textId="150063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9CE7DD" w14:textId="24CFB631" w:rsidR="00771A4B" w:rsidRDefault="00771A4B" w:rsidP="00771A4B">
            <w:pPr>
              <w:jc w:val="center"/>
              <w:rPr>
                <w:sz w:val="16"/>
                <w:szCs w:val="16"/>
              </w:rPr>
            </w:pPr>
            <w:r>
              <w:rPr>
                <w:sz w:val="16"/>
                <w:szCs w:val="16"/>
              </w:rPr>
              <w:t>UN</w:t>
            </w:r>
          </w:p>
        </w:tc>
        <w:tc>
          <w:tcPr>
            <w:tcW w:w="887" w:type="dxa"/>
            <w:noWrap/>
            <w:vAlign w:val="center"/>
            <w:hideMark/>
          </w:tcPr>
          <w:p w14:paraId="4A77D915" w14:textId="75B368DB" w:rsidR="00771A4B" w:rsidRDefault="00771A4B" w:rsidP="00771A4B">
            <w:pPr>
              <w:jc w:val="center"/>
              <w:rPr>
                <w:sz w:val="16"/>
                <w:szCs w:val="16"/>
              </w:rPr>
            </w:pPr>
            <w:r>
              <w:rPr>
                <w:sz w:val="16"/>
                <w:szCs w:val="16"/>
              </w:rPr>
              <w:t>401,88</w:t>
            </w:r>
          </w:p>
        </w:tc>
        <w:tc>
          <w:tcPr>
            <w:tcW w:w="1152" w:type="dxa"/>
            <w:noWrap/>
            <w:vAlign w:val="center"/>
            <w:hideMark/>
          </w:tcPr>
          <w:p w14:paraId="72CFE5A0" w14:textId="7ECA9A6F" w:rsidR="00771A4B" w:rsidRDefault="00771A4B" w:rsidP="00771A4B">
            <w:pPr>
              <w:jc w:val="center"/>
              <w:rPr>
                <w:sz w:val="16"/>
                <w:szCs w:val="16"/>
              </w:rPr>
            </w:pPr>
            <w:r>
              <w:rPr>
                <w:sz w:val="16"/>
                <w:szCs w:val="16"/>
              </w:rPr>
              <w:t>-             401,88</w:t>
            </w:r>
          </w:p>
        </w:tc>
        <w:tc>
          <w:tcPr>
            <w:tcW w:w="887" w:type="dxa"/>
            <w:noWrap/>
            <w:vAlign w:val="center"/>
            <w:hideMark/>
          </w:tcPr>
          <w:p w14:paraId="2CA913A7" w14:textId="5E62F712" w:rsidR="00771A4B" w:rsidRDefault="00771A4B" w:rsidP="00771A4B">
            <w:pPr>
              <w:jc w:val="center"/>
              <w:rPr>
                <w:sz w:val="16"/>
                <w:szCs w:val="16"/>
              </w:rPr>
            </w:pPr>
            <w:r>
              <w:rPr>
                <w:sz w:val="16"/>
                <w:szCs w:val="16"/>
              </w:rPr>
              <w:t>-</w:t>
            </w:r>
          </w:p>
        </w:tc>
      </w:tr>
      <w:tr w:rsidR="00771A4B" w14:paraId="0EC051A6" w14:textId="77777777" w:rsidTr="00771A4B">
        <w:trPr>
          <w:trHeight w:val="240"/>
        </w:trPr>
        <w:tc>
          <w:tcPr>
            <w:tcW w:w="936" w:type="dxa"/>
            <w:noWrap/>
            <w:hideMark/>
          </w:tcPr>
          <w:p w14:paraId="2468C040" w14:textId="1AE42CBD" w:rsidR="00771A4B" w:rsidRDefault="00771A4B" w:rsidP="00771A4B">
            <w:pPr>
              <w:rPr>
                <w:sz w:val="16"/>
                <w:szCs w:val="16"/>
              </w:rPr>
            </w:pPr>
            <w:r>
              <w:rPr>
                <w:sz w:val="16"/>
                <w:szCs w:val="16"/>
              </w:rPr>
              <w:t>Equipamentos informática</w:t>
            </w:r>
          </w:p>
        </w:tc>
        <w:tc>
          <w:tcPr>
            <w:tcW w:w="1096" w:type="dxa"/>
            <w:noWrap/>
            <w:hideMark/>
          </w:tcPr>
          <w:p w14:paraId="61A41E35" w14:textId="77777777" w:rsidR="00771A4B" w:rsidRDefault="00771A4B" w:rsidP="00771A4B">
            <w:pPr>
              <w:rPr>
                <w:sz w:val="16"/>
                <w:szCs w:val="16"/>
              </w:rPr>
            </w:pPr>
            <w:r>
              <w:rPr>
                <w:sz w:val="16"/>
                <w:szCs w:val="16"/>
              </w:rPr>
              <w:t>3500000037910</w:t>
            </w:r>
          </w:p>
        </w:tc>
        <w:tc>
          <w:tcPr>
            <w:tcW w:w="628" w:type="dxa"/>
            <w:noWrap/>
            <w:hideMark/>
          </w:tcPr>
          <w:p w14:paraId="7027B19D" w14:textId="7EC7B192" w:rsidR="00771A4B" w:rsidRDefault="00771A4B" w:rsidP="00771A4B">
            <w:pPr>
              <w:rPr>
                <w:sz w:val="16"/>
                <w:szCs w:val="16"/>
              </w:rPr>
            </w:pPr>
            <w:r>
              <w:rPr>
                <w:sz w:val="16"/>
                <w:szCs w:val="16"/>
              </w:rPr>
              <w:t>Curitiba</w:t>
            </w:r>
          </w:p>
        </w:tc>
        <w:tc>
          <w:tcPr>
            <w:tcW w:w="3466" w:type="dxa"/>
            <w:noWrap/>
            <w:hideMark/>
          </w:tcPr>
          <w:p w14:paraId="3DD5D67C" w14:textId="77777777" w:rsidR="00771A4B" w:rsidRDefault="00771A4B" w:rsidP="00771A4B">
            <w:pPr>
              <w:rPr>
                <w:sz w:val="16"/>
                <w:szCs w:val="16"/>
              </w:rPr>
            </w:pPr>
            <w:r>
              <w:rPr>
                <w:sz w:val="16"/>
                <w:szCs w:val="16"/>
              </w:rPr>
              <w:t>CAMERA DIGITAL FAB: LG, MOD: 708KV00327, MT: 014911</w:t>
            </w:r>
          </w:p>
        </w:tc>
        <w:tc>
          <w:tcPr>
            <w:tcW w:w="481" w:type="dxa"/>
            <w:noWrap/>
            <w:hideMark/>
          </w:tcPr>
          <w:p w14:paraId="4F923607" w14:textId="77777777" w:rsidR="00771A4B" w:rsidRDefault="00771A4B" w:rsidP="00771A4B">
            <w:pPr>
              <w:rPr>
                <w:sz w:val="16"/>
                <w:szCs w:val="16"/>
              </w:rPr>
            </w:pPr>
            <w:r>
              <w:rPr>
                <w:sz w:val="16"/>
                <w:szCs w:val="16"/>
              </w:rPr>
              <w:t>CTA</w:t>
            </w:r>
          </w:p>
        </w:tc>
        <w:tc>
          <w:tcPr>
            <w:tcW w:w="950" w:type="dxa"/>
            <w:noWrap/>
            <w:vAlign w:val="center"/>
            <w:hideMark/>
          </w:tcPr>
          <w:p w14:paraId="372F825C" w14:textId="77777777" w:rsidR="00771A4B" w:rsidRDefault="00771A4B" w:rsidP="00771A4B">
            <w:pPr>
              <w:jc w:val="center"/>
              <w:rPr>
                <w:sz w:val="16"/>
                <w:szCs w:val="16"/>
              </w:rPr>
            </w:pPr>
            <w:r>
              <w:rPr>
                <w:sz w:val="16"/>
                <w:szCs w:val="16"/>
              </w:rPr>
              <w:t>ZET-AU/V</w:t>
            </w:r>
          </w:p>
        </w:tc>
        <w:tc>
          <w:tcPr>
            <w:tcW w:w="665" w:type="dxa"/>
            <w:noWrap/>
            <w:vAlign w:val="center"/>
            <w:hideMark/>
          </w:tcPr>
          <w:p w14:paraId="34A8D8C4" w14:textId="77777777" w:rsidR="00771A4B" w:rsidRDefault="00771A4B" w:rsidP="00771A4B">
            <w:pPr>
              <w:jc w:val="center"/>
              <w:rPr>
                <w:sz w:val="16"/>
                <w:szCs w:val="16"/>
              </w:rPr>
            </w:pPr>
            <w:r>
              <w:rPr>
                <w:sz w:val="16"/>
                <w:szCs w:val="16"/>
              </w:rPr>
              <w:t>1</w:t>
            </w:r>
          </w:p>
        </w:tc>
        <w:tc>
          <w:tcPr>
            <w:tcW w:w="983" w:type="dxa"/>
            <w:vAlign w:val="center"/>
          </w:tcPr>
          <w:p w14:paraId="17ED6E82" w14:textId="03BF23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90ACC5" w14:textId="78F6321D" w:rsidR="00771A4B" w:rsidRDefault="00771A4B" w:rsidP="00771A4B">
            <w:pPr>
              <w:jc w:val="center"/>
              <w:rPr>
                <w:sz w:val="16"/>
                <w:szCs w:val="16"/>
              </w:rPr>
            </w:pPr>
            <w:r>
              <w:rPr>
                <w:sz w:val="16"/>
                <w:szCs w:val="16"/>
              </w:rPr>
              <w:t>UN</w:t>
            </w:r>
          </w:p>
        </w:tc>
        <w:tc>
          <w:tcPr>
            <w:tcW w:w="887" w:type="dxa"/>
            <w:noWrap/>
            <w:vAlign w:val="center"/>
            <w:hideMark/>
          </w:tcPr>
          <w:p w14:paraId="6540EC0A" w14:textId="3367481C" w:rsidR="00771A4B" w:rsidRDefault="00771A4B" w:rsidP="00771A4B">
            <w:pPr>
              <w:jc w:val="center"/>
              <w:rPr>
                <w:sz w:val="16"/>
                <w:szCs w:val="16"/>
              </w:rPr>
            </w:pPr>
            <w:r>
              <w:rPr>
                <w:sz w:val="16"/>
                <w:szCs w:val="16"/>
              </w:rPr>
              <w:t>401,88</w:t>
            </w:r>
          </w:p>
        </w:tc>
        <w:tc>
          <w:tcPr>
            <w:tcW w:w="1152" w:type="dxa"/>
            <w:noWrap/>
            <w:vAlign w:val="center"/>
            <w:hideMark/>
          </w:tcPr>
          <w:p w14:paraId="06AC19BF" w14:textId="1C462CE5" w:rsidR="00771A4B" w:rsidRDefault="00771A4B" w:rsidP="00771A4B">
            <w:pPr>
              <w:jc w:val="center"/>
              <w:rPr>
                <w:sz w:val="16"/>
                <w:szCs w:val="16"/>
              </w:rPr>
            </w:pPr>
            <w:r>
              <w:rPr>
                <w:sz w:val="16"/>
                <w:szCs w:val="16"/>
              </w:rPr>
              <w:t>-             401,88</w:t>
            </w:r>
          </w:p>
        </w:tc>
        <w:tc>
          <w:tcPr>
            <w:tcW w:w="887" w:type="dxa"/>
            <w:noWrap/>
            <w:vAlign w:val="center"/>
            <w:hideMark/>
          </w:tcPr>
          <w:p w14:paraId="13646D43" w14:textId="4E754E9E" w:rsidR="00771A4B" w:rsidRDefault="00771A4B" w:rsidP="00771A4B">
            <w:pPr>
              <w:jc w:val="center"/>
              <w:rPr>
                <w:sz w:val="16"/>
                <w:szCs w:val="16"/>
              </w:rPr>
            </w:pPr>
            <w:r>
              <w:rPr>
                <w:sz w:val="16"/>
                <w:szCs w:val="16"/>
              </w:rPr>
              <w:t>-</w:t>
            </w:r>
          </w:p>
        </w:tc>
      </w:tr>
      <w:tr w:rsidR="00771A4B" w14:paraId="169429DE" w14:textId="77777777" w:rsidTr="00771A4B">
        <w:trPr>
          <w:trHeight w:val="240"/>
        </w:trPr>
        <w:tc>
          <w:tcPr>
            <w:tcW w:w="936" w:type="dxa"/>
            <w:noWrap/>
            <w:hideMark/>
          </w:tcPr>
          <w:p w14:paraId="03090A86" w14:textId="7751756F" w:rsidR="00771A4B" w:rsidRDefault="00771A4B" w:rsidP="00771A4B">
            <w:pPr>
              <w:rPr>
                <w:sz w:val="16"/>
                <w:szCs w:val="16"/>
              </w:rPr>
            </w:pPr>
            <w:r>
              <w:rPr>
                <w:sz w:val="16"/>
                <w:szCs w:val="16"/>
              </w:rPr>
              <w:t>Equipamentos informática</w:t>
            </w:r>
          </w:p>
        </w:tc>
        <w:tc>
          <w:tcPr>
            <w:tcW w:w="1096" w:type="dxa"/>
            <w:noWrap/>
            <w:hideMark/>
          </w:tcPr>
          <w:p w14:paraId="0CE57985" w14:textId="77777777" w:rsidR="00771A4B" w:rsidRDefault="00771A4B" w:rsidP="00771A4B">
            <w:pPr>
              <w:rPr>
                <w:sz w:val="16"/>
                <w:szCs w:val="16"/>
              </w:rPr>
            </w:pPr>
            <w:r>
              <w:rPr>
                <w:sz w:val="16"/>
                <w:szCs w:val="16"/>
              </w:rPr>
              <w:t>3500000037920</w:t>
            </w:r>
          </w:p>
        </w:tc>
        <w:tc>
          <w:tcPr>
            <w:tcW w:w="628" w:type="dxa"/>
            <w:noWrap/>
            <w:hideMark/>
          </w:tcPr>
          <w:p w14:paraId="5A7397B1" w14:textId="29712B5C" w:rsidR="00771A4B" w:rsidRDefault="00771A4B" w:rsidP="00771A4B">
            <w:pPr>
              <w:rPr>
                <w:sz w:val="16"/>
                <w:szCs w:val="16"/>
              </w:rPr>
            </w:pPr>
            <w:r>
              <w:rPr>
                <w:sz w:val="16"/>
                <w:szCs w:val="16"/>
              </w:rPr>
              <w:t>Curitiba</w:t>
            </w:r>
          </w:p>
        </w:tc>
        <w:tc>
          <w:tcPr>
            <w:tcW w:w="3466" w:type="dxa"/>
            <w:noWrap/>
            <w:hideMark/>
          </w:tcPr>
          <w:p w14:paraId="1F8F50DD" w14:textId="77777777" w:rsidR="00771A4B" w:rsidRDefault="00771A4B" w:rsidP="00771A4B">
            <w:pPr>
              <w:rPr>
                <w:sz w:val="16"/>
                <w:szCs w:val="16"/>
              </w:rPr>
            </w:pPr>
            <w:r>
              <w:rPr>
                <w:sz w:val="16"/>
                <w:szCs w:val="16"/>
              </w:rPr>
              <w:t>CAMERA DIGITAL FAB: LG, MOD: 708KV00327, MT: 014901</w:t>
            </w:r>
          </w:p>
        </w:tc>
        <w:tc>
          <w:tcPr>
            <w:tcW w:w="481" w:type="dxa"/>
            <w:noWrap/>
            <w:hideMark/>
          </w:tcPr>
          <w:p w14:paraId="581DE43B" w14:textId="77777777" w:rsidR="00771A4B" w:rsidRDefault="00771A4B" w:rsidP="00771A4B">
            <w:pPr>
              <w:rPr>
                <w:sz w:val="16"/>
                <w:szCs w:val="16"/>
              </w:rPr>
            </w:pPr>
            <w:r>
              <w:rPr>
                <w:sz w:val="16"/>
                <w:szCs w:val="16"/>
              </w:rPr>
              <w:t>CTA</w:t>
            </w:r>
          </w:p>
        </w:tc>
        <w:tc>
          <w:tcPr>
            <w:tcW w:w="950" w:type="dxa"/>
            <w:noWrap/>
            <w:vAlign w:val="center"/>
            <w:hideMark/>
          </w:tcPr>
          <w:p w14:paraId="0DC9A33F" w14:textId="77777777" w:rsidR="00771A4B" w:rsidRDefault="00771A4B" w:rsidP="00771A4B">
            <w:pPr>
              <w:jc w:val="center"/>
              <w:rPr>
                <w:sz w:val="16"/>
                <w:szCs w:val="16"/>
              </w:rPr>
            </w:pPr>
            <w:r>
              <w:rPr>
                <w:sz w:val="16"/>
                <w:szCs w:val="16"/>
              </w:rPr>
              <w:t>ZET-AU/V</w:t>
            </w:r>
          </w:p>
        </w:tc>
        <w:tc>
          <w:tcPr>
            <w:tcW w:w="665" w:type="dxa"/>
            <w:noWrap/>
            <w:vAlign w:val="center"/>
            <w:hideMark/>
          </w:tcPr>
          <w:p w14:paraId="0B886C60" w14:textId="77777777" w:rsidR="00771A4B" w:rsidRDefault="00771A4B" w:rsidP="00771A4B">
            <w:pPr>
              <w:jc w:val="center"/>
              <w:rPr>
                <w:sz w:val="16"/>
                <w:szCs w:val="16"/>
              </w:rPr>
            </w:pPr>
            <w:r>
              <w:rPr>
                <w:sz w:val="16"/>
                <w:szCs w:val="16"/>
              </w:rPr>
              <w:t>1</w:t>
            </w:r>
          </w:p>
        </w:tc>
        <w:tc>
          <w:tcPr>
            <w:tcW w:w="983" w:type="dxa"/>
            <w:vAlign w:val="center"/>
          </w:tcPr>
          <w:p w14:paraId="6697EDA8" w14:textId="30D4B4F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B2531B" w14:textId="0AB54154" w:rsidR="00771A4B" w:rsidRDefault="00771A4B" w:rsidP="00771A4B">
            <w:pPr>
              <w:jc w:val="center"/>
              <w:rPr>
                <w:sz w:val="16"/>
                <w:szCs w:val="16"/>
              </w:rPr>
            </w:pPr>
            <w:r>
              <w:rPr>
                <w:sz w:val="16"/>
                <w:szCs w:val="16"/>
              </w:rPr>
              <w:t>UN</w:t>
            </w:r>
          </w:p>
        </w:tc>
        <w:tc>
          <w:tcPr>
            <w:tcW w:w="887" w:type="dxa"/>
            <w:noWrap/>
            <w:vAlign w:val="center"/>
            <w:hideMark/>
          </w:tcPr>
          <w:p w14:paraId="532AD713" w14:textId="48C20E18" w:rsidR="00771A4B" w:rsidRDefault="00771A4B" w:rsidP="00771A4B">
            <w:pPr>
              <w:jc w:val="center"/>
              <w:rPr>
                <w:sz w:val="16"/>
                <w:szCs w:val="16"/>
              </w:rPr>
            </w:pPr>
            <w:r>
              <w:rPr>
                <w:sz w:val="16"/>
                <w:szCs w:val="16"/>
              </w:rPr>
              <w:t>401,88</w:t>
            </w:r>
          </w:p>
        </w:tc>
        <w:tc>
          <w:tcPr>
            <w:tcW w:w="1152" w:type="dxa"/>
            <w:noWrap/>
            <w:vAlign w:val="center"/>
            <w:hideMark/>
          </w:tcPr>
          <w:p w14:paraId="2D89CA72" w14:textId="57A37BAB" w:rsidR="00771A4B" w:rsidRDefault="00771A4B" w:rsidP="00771A4B">
            <w:pPr>
              <w:jc w:val="center"/>
              <w:rPr>
                <w:sz w:val="16"/>
                <w:szCs w:val="16"/>
              </w:rPr>
            </w:pPr>
            <w:r>
              <w:rPr>
                <w:sz w:val="16"/>
                <w:szCs w:val="16"/>
              </w:rPr>
              <w:t>-             401,88</w:t>
            </w:r>
          </w:p>
        </w:tc>
        <w:tc>
          <w:tcPr>
            <w:tcW w:w="887" w:type="dxa"/>
            <w:noWrap/>
            <w:vAlign w:val="center"/>
            <w:hideMark/>
          </w:tcPr>
          <w:p w14:paraId="1A284963" w14:textId="776E32F4" w:rsidR="00771A4B" w:rsidRDefault="00771A4B" w:rsidP="00771A4B">
            <w:pPr>
              <w:jc w:val="center"/>
              <w:rPr>
                <w:sz w:val="16"/>
                <w:szCs w:val="16"/>
              </w:rPr>
            </w:pPr>
            <w:r>
              <w:rPr>
                <w:sz w:val="16"/>
                <w:szCs w:val="16"/>
              </w:rPr>
              <w:t>-</w:t>
            </w:r>
          </w:p>
        </w:tc>
      </w:tr>
      <w:tr w:rsidR="00771A4B" w14:paraId="11E472FD" w14:textId="77777777" w:rsidTr="00771A4B">
        <w:trPr>
          <w:trHeight w:val="240"/>
        </w:trPr>
        <w:tc>
          <w:tcPr>
            <w:tcW w:w="936" w:type="dxa"/>
            <w:noWrap/>
            <w:hideMark/>
          </w:tcPr>
          <w:p w14:paraId="4D16E764" w14:textId="75E55F34" w:rsidR="00771A4B" w:rsidRDefault="00771A4B" w:rsidP="00771A4B">
            <w:pPr>
              <w:rPr>
                <w:sz w:val="16"/>
                <w:szCs w:val="16"/>
              </w:rPr>
            </w:pPr>
            <w:r>
              <w:rPr>
                <w:sz w:val="16"/>
                <w:szCs w:val="16"/>
              </w:rPr>
              <w:t>Equipamentos informática</w:t>
            </w:r>
          </w:p>
        </w:tc>
        <w:tc>
          <w:tcPr>
            <w:tcW w:w="1096" w:type="dxa"/>
            <w:noWrap/>
            <w:hideMark/>
          </w:tcPr>
          <w:p w14:paraId="02B7B495" w14:textId="77777777" w:rsidR="00771A4B" w:rsidRDefault="00771A4B" w:rsidP="00771A4B">
            <w:pPr>
              <w:rPr>
                <w:sz w:val="16"/>
                <w:szCs w:val="16"/>
              </w:rPr>
            </w:pPr>
            <w:r>
              <w:rPr>
                <w:sz w:val="16"/>
                <w:szCs w:val="16"/>
              </w:rPr>
              <w:t>3500000037930</w:t>
            </w:r>
          </w:p>
        </w:tc>
        <w:tc>
          <w:tcPr>
            <w:tcW w:w="628" w:type="dxa"/>
            <w:noWrap/>
            <w:hideMark/>
          </w:tcPr>
          <w:p w14:paraId="5C977605" w14:textId="139E355E" w:rsidR="00771A4B" w:rsidRDefault="00771A4B" w:rsidP="00771A4B">
            <w:pPr>
              <w:rPr>
                <w:sz w:val="16"/>
                <w:szCs w:val="16"/>
              </w:rPr>
            </w:pPr>
            <w:r>
              <w:rPr>
                <w:sz w:val="16"/>
                <w:szCs w:val="16"/>
              </w:rPr>
              <w:t>Curitiba</w:t>
            </w:r>
          </w:p>
        </w:tc>
        <w:tc>
          <w:tcPr>
            <w:tcW w:w="3466" w:type="dxa"/>
            <w:noWrap/>
            <w:hideMark/>
          </w:tcPr>
          <w:p w14:paraId="39977902" w14:textId="77777777" w:rsidR="00771A4B" w:rsidRDefault="00771A4B" w:rsidP="00771A4B">
            <w:pPr>
              <w:rPr>
                <w:sz w:val="16"/>
                <w:szCs w:val="16"/>
              </w:rPr>
            </w:pPr>
            <w:r>
              <w:rPr>
                <w:sz w:val="16"/>
                <w:szCs w:val="16"/>
              </w:rPr>
              <w:t>CAMERA DIGITAL FAB: LG, MOD: 708KV00327, MT: 015026</w:t>
            </w:r>
          </w:p>
        </w:tc>
        <w:tc>
          <w:tcPr>
            <w:tcW w:w="481" w:type="dxa"/>
            <w:noWrap/>
            <w:hideMark/>
          </w:tcPr>
          <w:p w14:paraId="030A0E62" w14:textId="77777777" w:rsidR="00771A4B" w:rsidRDefault="00771A4B" w:rsidP="00771A4B">
            <w:pPr>
              <w:rPr>
                <w:sz w:val="16"/>
                <w:szCs w:val="16"/>
              </w:rPr>
            </w:pPr>
            <w:r>
              <w:rPr>
                <w:sz w:val="16"/>
                <w:szCs w:val="16"/>
              </w:rPr>
              <w:t>CTA</w:t>
            </w:r>
          </w:p>
        </w:tc>
        <w:tc>
          <w:tcPr>
            <w:tcW w:w="950" w:type="dxa"/>
            <w:noWrap/>
            <w:vAlign w:val="center"/>
            <w:hideMark/>
          </w:tcPr>
          <w:p w14:paraId="33D6721C" w14:textId="77777777" w:rsidR="00771A4B" w:rsidRDefault="00771A4B" w:rsidP="00771A4B">
            <w:pPr>
              <w:jc w:val="center"/>
              <w:rPr>
                <w:sz w:val="16"/>
                <w:szCs w:val="16"/>
              </w:rPr>
            </w:pPr>
            <w:r>
              <w:rPr>
                <w:sz w:val="16"/>
                <w:szCs w:val="16"/>
              </w:rPr>
              <w:t>ZET-AU/V</w:t>
            </w:r>
          </w:p>
        </w:tc>
        <w:tc>
          <w:tcPr>
            <w:tcW w:w="665" w:type="dxa"/>
            <w:noWrap/>
            <w:vAlign w:val="center"/>
            <w:hideMark/>
          </w:tcPr>
          <w:p w14:paraId="44E471F8" w14:textId="77777777" w:rsidR="00771A4B" w:rsidRDefault="00771A4B" w:rsidP="00771A4B">
            <w:pPr>
              <w:jc w:val="center"/>
              <w:rPr>
                <w:sz w:val="16"/>
                <w:szCs w:val="16"/>
              </w:rPr>
            </w:pPr>
            <w:r>
              <w:rPr>
                <w:sz w:val="16"/>
                <w:szCs w:val="16"/>
              </w:rPr>
              <w:t>1</w:t>
            </w:r>
          </w:p>
        </w:tc>
        <w:tc>
          <w:tcPr>
            <w:tcW w:w="983" w:type="dxa"/>
            <w:vAlign w:val="center"/>
          </w:tcPr>
          <w:p w14:paraId="2C9F4093" w14:textId="16EC33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F500C0" w14:textId="6D85446F" w:rsidR="00771A4B" w:rsidRDefault="00771A4B" w:rsidP="00771A4B">
            <w:pPr>
              <w:jc w:val="center"/>
              <w:rPr>
                <w:sz w:val="16"/>
                <w:szCs w:val="16"/>
              </w:rPr>
            </w:pPr>
            <w:r>
              <w:rPr>
                <w:sz w:val="16"/>
                <w:szCs w:val="16"/>
              </w:rPr>
              <w:t>UN</w:t>
            </w:r>
          </w:p>
        </w:tc>
        <w:tc>
          <w:tcPr>
            <w:tcW w:w="887" w:type="dxa"/>
            <w:noWrap/>
            <w:vAlign w:val="center"/>
            <w:hideMark/>
          </w:tcPr>
          <w:p w14:paraId="742A8E6D" w14:textId="4617A0FA" w:rsidR="00771A4B" w:rsidRDefault="00771A4B" w:rsidP="00771A4B">
            <w:pPr>
              <w:jc w:val="center"/>
              <w:rPr>
                <w:sz w:val="16"/>
                <w:szCs w:val="16"/>
              </w:rPr>
            </w:pPr>
            <w:r>
              <w:rPr>
                <w:sz w:val="16"/>
                <w:szCs w:val="16"/>
              </w:rPr>
              <w:t>401,88</w:t>
            </w:r>
          </w:p>
        </w:tc>
        <w:tc>
          <w:tcPr>
            <w:tcW w:w="1152" w:type="dxa"/>
            <w:noWrap/>
            <w:vAlign w:val="center"/>
            <w:hideMark/>
          </w:tcPr>
          <w:p w14:paraId="1FA6F325" w14:textId="1387717D" w:rsidR="00771A4B" w:rsidRDefault="00771A4B" w:rsidP="00771A4B">
            <w:pPr>
              <w:jc w:val="center"/>
              <w:rPr>
                <w:sz w:val="16"/>
                <w:szCs w:val="16"/>
              </w:rPr>
            </w:pPr>
            <w:r>
              <w:rPr>
                <w:sz w:val="16"/>
                <w:szCs w:val="16"/>
              </w:rPr>
              <w:t>-             401,88</w:t>
            </w:r>
          </w:p>
        </w:tc>
        <w:tc>
          <w:tcPr>
            <w:tcW w:w="887" w:type="dxa"/>
            <w:noWrap/>
            <w:vAlign w:val="center"/>
            <w:hideMark/>
          </w:tcPr>
          <w:p w14:paraId="62CA9C8B" w14:textId="4176535D" w:rsidR="00771A4B" w:rsidRDefault="00771A4B" w:rsidP="00771A4B">
            <w:pPr>
              <w:jc w:val="center"/>
              <w:rPr>
                <w:sz w:val="16"/>
                <w:szCs w:val="16"/>
              </w:rPr>
            </w:pPr>
            <w:r>
              <w:rPr>
                <w:sz w:val="16"/>
                <w:szCs w:val="16"/>
              </w:rPr>
              <w:t>-</w:t>
            </w:r>
          </w:p>
        </w:tc>
      </w:tr>
      <w:tr w:rsidR="00771A4B" w14:paraId="0111688A" w14:textId="77777777" w:rsidTr="00771A4B">
        <w:trPr>
          <w:trHeight w:val="240"/>
        </w:trPr>
        <w:tc>
          <w:tcPr>
            <w:tcW w:w="936" w:type="dxa"/>
            <w:noWrap/>
            <w:hideMark/>
          </w:tcPr>
          <w:p w14:paraId="041C1C5F" w14:textId="50A7644A" w:rsidR="00771A4B" w:rsidRDefault="00771A4B" w:rsidP="00771A4B">
            <w:pPr>
              <w:rPr>
                <w:sz w:val="16"/>
                <w:szCs w:val="16"/>
              </w:rPr>
            </w:pPr>
            <w:r>
              <w:rPr>
                <w:sz w:val="16"/>
                <w:szCs w:val="16"/>
              </w:rPr>
              <w:t>Equipamentos informática</w:t>
            </w:r>
          </w:p>
        </w:tc>
        <w:tc>
          <w:tcPr>
            <w:tcW w:w="1096" w:type="dxa"/>
            <w:noWrap/>
            <w:hideMark/>
          </w:tcPr>
          <w:p w14:paraId="45790E6D" w14:textId="77777777" w:rsidR="00771A4B" w:rsidRDefault="00771A4B" w:rsidP="00771A4B">
            <w:pPr>
              <w:rPr>
                <w:sz w:val="16"/>
                <w:szCs w:val="16"/>
              </w:rPr>
            </w:pPr>
            <w:r>
              <w:rPr>
                <w:sz w:val="16"/>
                <w:szCs w:val="16"/>
              </w:rPr>
              <w:t>3500000037940</w:t>
            </w:r>
          </w:p>
        </w:tc>
        <w:tc>
          <w:tcPr>
            <w:tcW w:w="628" w:type="dxa"/>
            <w:noWrap/>
            <w:hideMark/>
          </w:tcPr>
          <w:p w14:paraId="502B41FD" w14:textId="2FA94FCB" w:rsidR="00771A4B" w:rsidRDefault="00771A4B" w:rsidP="00771A4B">
            <w:pPr>
              <w:rPr>
                <w:sz w:val="16"/>
                <w:szCs w:val="16"/>
              </w:rPr>
            </w:pPr>
            <w:r>
              <w:rPr>
                <w:sz w:val="16"/>
                <w:szCs w:val="16"/>
              </w:rPr>
              <w:t>Curitiba</w:t>
            </w:r>
          </w:p>
        </w:tc>
        <w:tc>
          <w:tcPr>
            <w:tcW w:w="3466" w:type="dxa"/>
            <w:noWrap/>
            <w:hideMark/>
          </w:tcPr>
          <w:p w14:paraId="268F714F" w14:textId="77777777" w:rsidR="00771A4B" w:rsidRDefault="00771A4B" w:rsidP="00771A4B">
            <w:pPr>
              <w:rPr>
                <w:sz w:val="16"/>
                <w:szCs w:val="16"/>
              </w:rPr>
            </w:pPr>
            <w:r>
              <w:rPr>
                <w:sz w:val="16"/>
                <w:szCs w:val="16"/>
              </w:rPr>
              <w:t>CAMERA DIGITAL FAB: LG, MOD: 708KV00327, MT: 014918</w:t>
            </w:r>
          </w:p>
        </w:tc>
        <w:tc>
          <w:tcPr>
            <w:tcW w:w="481" w:type="dxa"/>
            <w:noWrap/>
            <w:hideMark/>
          </w:tcPr>
          <w:p w14:paraId="67FABAD7" w14:textId="77777777" w:rsidR="00771A4B" w:rsidRDefault="00771A4B" w:rsidP="00771A4B">
            <w:pPr>
              <w:rPr>
                <w:sz w:val="16"/>
                <w:szCs w:val="16"/>
              </w:rPr>
            </w:pPr>
            <w:r>
              <w:rPr>
                <w:sz w:val="16"/>
                <w:szCs w:val="16"/>
              </w:rPr>
              <w:t>CTA</w:t>
            </w:r>
          </w:p>
        </w:tc>
        <w:tc>
          <w:tcPr>
            <w:tcW w:w="950" w:type="dxa"/>
            <w:noWrap/>
            <w:vAlign w:val="center"/>
            <w:hideMark/>
          </w:tcPr>
          <w:p w14:paraId="18DEAD77" w14:textId="77777777" w:rsidR="00771A4B" w:rsidRDefault="00771A4B" w:rsidP="00771A4B">
            <w:pPr>
              <w:jc w:val="center"/>
              <w:rPr>
                <w:sz w:val="16"/>
                <w:szCs w:val="16"/>
              </w:rPr>
            </w:pPr>
            <w:r>
              <w:rPr>
                <w:sz w:val="16"/>
                <w:szCs w:val="16"/>
              </w:rPr>
              <w:t>ZET-AU/V</w:t>
            </w:r>
          </w:p>
        </w:tc>
        <w:tc>
          <w:tcPr>
            <w:tcW w:w="665" w:type="dxa"/>
            <w:noWrap/>
            <w:vAlign w:val="center"/>
            <w:hideMark/>
          </w:tcPr>
          <w:p w14:paraId="31B15C2A" w14:textId="77777777" w:rsidR="00771A4B" w:rsidRDefault="00771A4B" w:rsidP="00771A4B">
            <w:pPr>
              <w:jc w:val="center"/>
              <w:rPr>
                <w:sz w:val="16"/>
                <w:szCs w:val="16"/>
              </w:rPr>
            </w:pPr>
            <w:r>
              <w:rPr>
                <w:sz w:val="16"/>
                <w:szCs w:val="16"/>
              </w:rPr>
              <w:t>1</w:t>
            </w:r>
          </w:p>
        </w:tc>
        <w:tc>
          <w:tcPr>
            <w:tcW w:w="983" w:type="dxa"/>
            <w:vAlign w:val="center"/>
          </w:tcPr>
          <w:p w14:paraId="7CF8B5A5" w14:textId="625003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2977FE" w14:textId="747D10C1" w:rsidR="00771A4B" w:rsidRDefault="00771A4B" w:rsidP="00771A4B">
            <w:pPr>
              <w:jc w:val="center"/>
              <w:rPr>
                <w:sz w:val="16"/>
                <w:szCs w:val="16"/>
              </w:rPr>
            </w:pPr>
            <w:r>
              <w:rPr>
                <w:sz w:val="16"/>
                <w:szCs w:val="16"/>
              </w:rPr>
              <w:t>UN</w:t>
            </w:r>
          </w:p>
        </w:tc>
        <w:tc>
          <w:tcPr>
            <w:tcW w:w="887" w:type="dxa"/>
            <w:noWrap/>
            <w:vAlign w:val="center"/>
            <w:hideMark/>
          </w:tcPr>
          <w:p w14:paraId="5DED4914" w14:textId="1AC488BB" w:rsidR="00771A4B" w:rsidRDefault="00771A4B" w:rsidP="00771A4B">
            <w:pPr>
              <w:jc w:val="center"/>
              <w:rPr>
                <w:sz w:val="16"/>
                <w:szCs w:val="16"/>
              </w:rPr>
            </w:pPr>
            <w:r>
              <w:rPr>
                <w:sz w:val="16"/>
                <w:szCs w:val="16"/>
              </w:rPr>
              <w:t>401,88</w:t>
            </w:r>
          </w:p>
        </w:tc>
        <w:tc>
          <w:tcPr>
            <w:tcW w:w="1152" w:type="dxa"/>
            <w:noWrap/>
            <w:vAlign w:val="center"/>
            <w:hideMark/>
          </w:tcPr>
          <w:p w14:paraId="73195D34" w14:textId="00BE3D96" w:rsidR="00771A4B" w:rsidRDefault="00771A4B" w:rsidP="00771A4B">
            <w:pPr>
              <w:jc w:val="center"/>
              <w:rPr>
                <w:sz w:val="16"/>
                <w:szCs w:val="16"/>
              </w:rPr>
            </w:pPr>
            <w:r>
              <w:rPr>
                <w:sz w:val="16"/>
                <w:szCs w:val="16"/>
              </w:rPr>
              <w:t>-             401,88</w:t>
            </w:r>
          </w:p>
        </w:tc>
        <w:tc>
          <w:tcPr>
            <w:tcW w:w="887" w:type="dxa"/>
            <w:noWrap/>
            <w:vAlign w:val="center"/>
            <w:hideMark/>
          </w:tcPr>
          <w:p w14:paraId="2F198509" w14:textId="3B89D435" w:rsidR="00771A4B" w:rsidRDefault="00771A4B" w:rsidP="00771A4B">
            <w:pPr>
              <w:jc w:val="center"/>
              <w:rPr>
                <w:sz w:val="16"/>
                <w:szCs w:val="16"/>
              </w:rPr>
            </w:pPr>
            <w:r>
              <w:rPr>
                <w:sz w:val="16"/>
                <w:szCs w:val="16"/>
              </w:rPr>
              <w:t>-</w:t>
            </w:r>
          </w:p>
        </w:tc>
      </w:tr>
      <w:tr w:rsidR="00771A4B" w14:paraId="7639ADA7" w14:textId="77777777" w:rsidTr="00771A4B">
        <w:trPr>
          <w:trHeight w:val="240"/>
        </w:trPr>
        <w:tc>
          <w:tcPr>
            <w:tcW w:w="936" w:type="dxa"/>
            <w:noWrap/>
            <w:hideMark/>
          </w:tcPr>
          <w:p w14:paraId="13E42770" w14:textId="076E1FD8" w:rsidR="00771A4B" w:rsidRDefault="00771A4B" w:rsidP="00771A4B">
            <w:pPr>
              <w:rPr>
                <w:sz w:val="16"/>
                <w:szCs w:val="16"/>
              </w:rPr>
            </w:pPr>
            <w:r>
              <w:rPr>
                <w:sz w:val="16"/>
                <w:szCs w:val="16"/>
              </w:rPr>
              <w:t>Equipamentos informática</w:t>
            </w:r>
          </w:p>
        </w:tc>
        <w:tc>
          <w:tcPr>
            <w:tcW w:w="1096" w:type="dxa"/>
            <w:noWrap/>
            <w:hideMark/>
          </w:tcPr>
          <w:p w14:paraId="32C9BB19" w14:textId="77777777" w:rsidR="00771A4B" w:rsidRDefault="00771A4B" w:rsidP="00771A4B">
            <w:pPr>
              <w:rPr>
                <w:sz w:val="16"/>
                <w:szCs w:val="16"/>
              </w:rPr>
            </w:pPr>
            <w:r>
              <w:rPr>
                <w:sz w:val="16"/>
                <w:szCs w:val="16"/>
              </w:rPr>
              <w:t>3500000037950</w:t>
            </w:r>
          </w:p>
        </w:tc>
        <w:tc>
          <w:tcPr>
            <w:tcW w:w="628" w:type="dxa"/>
            <w:noWrap/>
            <w:hideMark/>
          </w:tcPr>
          <w:p w14:paraId="001B7109" w14:textId="42BD1FC4" w:rsidR="00771A4B" w:rsidRDefault="00771A4B" w:rsidP="00771A4B">
            <w:pPr>
              <w:rPr>
                <w:sz w:val="16"/>
                <w:szCs w:val="16"/>
              </w:rPr>
            </w:pPr>
            <w:r>
              <w:rPr>
                <w:sz w:val="16"/>
                <w:szCs w:val="16"/>
              </w:rPr>
              <w:t>Curitiba</w:t>
            </w:r>
          </w:p>
        </w:tc>
        <w:tc>
          <w:tcPr>
            <w:tcW w:w="3466" w:type="dxa"/>
            <w:noWrap/>
            <w:hideMark/>
          </w:tcPr>
          <w:p w14:paraId="37CC11EB" w14:textId="77777777" w:rsidR="00771A4B" w:rsidRDefault="00771A4B" w:rsidP="00771A4B">
            <w:pPr>
              <w:rPr>
                <w:sz w:val="16"/>
                <w:szCs w:val="16"/>
              </w:rPr>
            </w:pPr>
            <w:r>
              <w:rPr>
                <w:sz w:val="16"/>
                <w:szCs w:val="16"/>
              </w:rPr>
              <w:t>CAMERA DIGITAL FAB: LG, MOD: 708KV00327, MT: 014908</w:t>
            </w:r>
          </w:p>
        </w:tc>
        <w:tc>
          <w:tcPr>
            <w:tcW w:w="481" w:type="dxa"/>
            <w:noWrap/>
            <w:hideMark/>
          </w:tcPr>
          <w:p w14:paraId="2AD82394" w14:textId="77777777" w:rsidR="00771A4B" w:rsidRDefault="00771A4B" w:rsidP="00771A4B">
            <w:pPr>
              <w:rPr>
                <w:sz w:val="16"/>
                <w:szCs w:val="16"/>
              </w:rPr>
            </w:pPr>
            <w:r>
              <w:rPr>
                <w:sz w:val="16"/>
                <w:szCs w:val="16"/>
              </w:rPr>
              <w:t>CTA</w:t>
            </w:r>
          </w:p>
        </w:tc>
        <w:tc>
          <w:tcPr>
            <w:tcW w:w="950" w:type="dxa"/>
            <w:noWrap/>
            <w:vAlign w:val="center"/>
            <w:hideMark/>
          </w:tcPr>
          <w:p w14:paraId="40D99B9D" w14:textId="77777777" w:rsidR="00771A4B" w:rsidRDefault="00771A4B" w:rsidP="00771A4B">
            <w:pPr>
              <w:jc w:val="center"/>
              <w:rPr>
                <w:sz w:val="16"/>
                <w:szCs w:val="16"/>
              </w:rPr>
            </w:pPr>
            <w:r>
              <w:rPr>
                <w:sz w:val="16"/>
                <w:szCs w:val="16"/>
              </w:rPr>
              <w:t>ZET-AU/V</w:t>
            </w:r>
          </w:p>
        </w:tc>
        <w:tc>
          <w:tcPr>
            <w:tcW w:w="665" w:type="dxa"/>
            <w:noWrap/>
            <w:vAlign w:val="center"/>
            <w:hideMark/>
          </w:tcPr>
          <w:p w14:paraId="7733AE5F" w14:textId="77777777" w:rsidR="00771A4B" w:rsidRDefault="00771A4B" w:rsidP="00771A4B">
            <w:pPr>
              <w:jc w:val="center"/>
              <w:rPr>
                <w:sz w:val="16"/>
                <w:szCs w:val="16"/>
              </w:rPr>
            </w:pPr>
            <w:r>
              <w:rPr>
                <w:sz w:val="16"/>
                <w:szCs w:val="16"/>
              </w:rPr>
              <w:t>1</w:t>
            </w:r>
          </w:p>
        </w:tc>
        <w:tc>
          <w:tcPr>
            <w:tcW w:w="983" w:type="dxa"/>
            <w:vAlign w:val="center"/>
          </w:tcPr>
          <w:p w14:paraId="57222505" w14:textId="3B2230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B578A3" w14:textId="6C5D6CC1" w:rsidR="00771A4B" w:rsidRDefault="00771A4B" w:rsidP="00771A4B">
            <w:pPr>
              <w:jc w:val="center"/>
              <w:rPr>
                <w:sz w:val="16"/>
                <w:szCs w:val="16"/>
              </w:rPr>
            </w:pPr>
            <w:r>
              <w:rPr>
                <w:sz w:val="16"/>
                <w:szCs w:val="16"/>
              </w:rPr>
              <w:t>UN</w:t>
            </w:r>
          </w:p>
        </w:tc>
        <w:tc>
          <w:tcPr>
            <w:tcW w:w="887" w:type="dxa"/>
            <w:noWrap/>
            <w:vAlign w:val="center"/>
            <w:hideMark/>
          </w:tcPr>
          <w:p w14:paraId="10E1BE17" w14:textId="32946346" w:rsidR="00771A4B" w:rsidRDefault="00771A4B" w:rsidP="00771A4B">
            <w:pPr>
              <w:jc w:val="center"/>
              <w:rPr>
                <w:sz w:val="16"/>
                <w:szCs w:val="16"/>
              </w:rPr>
            </w:pPr>
            <w:r>
              <w:rPr>
                <w:sz w:val="16"/>
                <w:szCs w:val="16"/>
              </w:rPr>
              <w:t>401,88</w:t>
            </w:r>
          </w:p>
        </w:tc>
        <w:tc>
          <w:tcPr>
            <w:tcW w:w="1152" w:type="dxa"/>
            <w:noWrap/>
            <w:vAlign w:val="center"/>
            <w:hideMark/>
          </w:tcPr>
          <w:p w14:paraId="3F4626A9" w14:textId="01B15252" w:rsidR="00771A4B" w:rsidRDefault="00771A4B" w:rsidP="00771A4B">
            <w:pPr>
              <w:jc w:val="center"/>
              <w:rPr>
                <w:sz w:val="16"/>
                <w:szCs w:val="16"/>
              </w:rPr>
            </w:pPr>
            <w:r>
              <w:rPr>
                <w:sz w:val="16"/>
                <w:szCs w:val="16"/>
              </w:rPr>
              <w:t>-             401,88</w:t>
            </w:r>
          </w:p>
        </w:tc>
        <w:tc>
          <w:tcPr>
            <w:tcW w:w="887" w:type="dxa"/>
            <w:noWrap/>
            <w:vAlign w:val="center"/>
            <w:hideMark/>
          </w:tcPr>
          <w:p w14:paraId="014604FA" w14:textId="12294827" w:rsidR="00771A4B" w:rsidRDefault="00771A4B" w:rsidP="00771A4B">
            <w:pPr>
              <w:jc w:val="center"/>
              <w:rPr>
                <w:sz w:val="16"/>
                <w:szCs w:val="16"/>
              </w:rPr>
            </w:pPr>
            <w:r>
              <w:rPr>
                <w:sz w:val="16"/>
                <w:szCs w:val="16"/>
              </w:rPr>
              <w:t>-</w:t>
            </w:r>
          </w:p>
        </w:tc>
      </w:tr>
      <w:tr w:rsidR="00771A4B" w14:paraId="7D15428D" w14:textId="77777777" w:rsidTr="00771A4B">
        <w:trPr>
          <w:trHeight w:val="240"/>
        </w:trPr>
        <w:tc>
          <w:tcPr>
            <w:tcW w:w="936" w:type="dxa"/>
            <w:noWrap/>
            <w:hideMark/>
          </w:tcPr>
          <w:p w14:paraId="1DC7E0C6" w14:textId="6FA04BE0" w:rsidR="00771A4B" w:rsidRDefault="00771A4B" w:rsidP="00771A4B">
            <w:pPr>
              <w:rPr>
                <w:sz w:val="16"/>
                <w:szCs w:val="16"/>
              </w:rPr>
            </w:pPr>
            <w:r>
              <w:rPr>
                <w:sz w:val="16"/>
                <w:szCs w:val="16"/>
              </w:rPr>
              <w:t>Equipamentos informática</w:t>
            </w:r>
          </w:p>
        </w:tc>
        <w:tc>
          <w:tcPr>
            <w:tcW w:w="1096" w:type="dxa"/>
            <w:noWrap/>
            <w:hideMark/>
          </w:tcPr>
          <w:p w14:paraId="1806C9C0" w14:textId="77777777" w:rsidR="00771A4B" w:rsidRDefault="00771A4B" w:rsidP="00771A4B">
            <w:pPr>
              <w:rPr>
                <w:sz w:val="16"/>
                <w:szCs w:val="16"/>
              </w:rPr>
            </w:pPr>
            <w:r>
              <w:rPr>
                <w:sz w:val="16"/>
                <w:szCs w:val="16"/>
              </w:rPr>
              <w:t>3500000037960</w:t>
            </w:r>
          </w:p>
        </w:tc>
        <w:tc>
          <w:tcPr>
            <w:tcW w:w="628" w:type="dxa"/>
            <w:noWrap/>
            <w:hideMark/>
          </w:tcPr>
          <w:p w14:paraId="5776789B" w14:textId="6729ED6C" w:rsidR="00771A4B" w:rsidRDefault="00771A4B" w:rsidP="00771A4B">
            <w:pPr>
              <w:rPr>
                <w:sz w:val="16"/>
                <w:szCs w:val="16"/>
              </w:rPr>
            </w:pPr>
            <w:r>
              <w:rPr>
                <w:sz w:val="16"/>
                <w:szCs w:val="16"/>
              </w:rPr>
              <w:t>Curitiba</w:t>
            </w:r>
          </w:p>
        </w:tc>
        <w:tc>
          <w:tcPr>
            <w:tcW w:w="3466" w:type="dxa"/>
            <w:noWrap/>
            <w:hideMark/>
          </w:tcPr>
          <w:p w14:paraId="76FDB270" w14:textId="77777777" w:rsidR="00771A4B" w:rsidRDefault="00771A4B" w:rsidP="00771A4B">
            <w:pPr>
              <w:rPr>
                <w:sz w:val="16"/>
                <w:szCs w:val="16"/>
              </w:rPr>
            </w:pPr>
            <w:r>
              <w:rPr>
                <w:sz w:val="16"/>
                <w:szCs w:val="16"/>
              </w:rPr>
              <w:t>CAMERA DIGITAL FAB: LG, MOD: 708KV00327, MT: 014910</w:t>
            </w:r>
          </w:p>
        </w:tc>
        <w:tc>
          <w:tcPr>
            <w:tcW w:w="481" w:type="dxa"/>
            <w:noWrap/>
            <w:hideMark/>
          </w:tcPr>
          <w:p w14:paraId="7DB3749C" w14:textId="77777777" w:rsidR="00771A4B" w:rsidRDefault="00771A4B" w:rsidP="00771A4B">
            <w:pPr>
              <w:rPr>
                <w:sz w:val="16"/>
                <w:szCs w:val="16"/>
              </w:rPr>
            </w:pPr>
            <w:r>
              <w:rPr>
                <w:sz w:val="16"/>
                <w:szCs w:val="16"/>
              </w:rPr>
              <w:t>CTA</w:t>
            </w:r>
          </w:p>
        </w:tc>
        <w:tc>
          <w:tcPr>
            <w:tcW w:w="950" w:type="dxa"/>
            <w:noWrap/>
            <w:vAlign w:val="center"/>
            <w:hideMark/>
          </w:tcPr>
          <w:p w14:paraId="688D83AC" w14:textId="77777777" w:rsidR="00771A4B" w:rsidRDefault="00771A4B" w:rsidP="00771A4B">
            <w:pPr>
              <w:jc w:val="center"/>
              <w:rPr>
                <w:sz w:val="16"/>
                <w:szCs w:val="16"/>
              </w:rPr>
            </w:pPr>
            <w:r>
              <w:rPr>
                <w:sz w:val="16"/>
                <w:szCs w:val="16"/>
              </w:rPr>
              <w:t>ZET-AU/V</w:t>
            </w:r>
          </w:p>
        </w:tc>
        <w:tc>
          <w:tcPr>
            <w:tcW w:w="665" w:type="dxa"/>
            <w:noWrap/>
            <w:vAlign w:val="center"/>
            <w:hideMark/>
          </w:tcPr>
          <w:p w14:paraId="18015932" w14:textId="77777777" w:rsidR="00771A4B" w:rsidRDefault="00771A4B" w:rsidP="00771A4B">
            <w:pPr>
              <w:jc w:val="center"/>
              <w:rPr>
                <w:sz w:val="16"/>
                <w:szCs w:val="16"/>
              </w:rPr>
            </w:pPr>
            <w:r>
              <w:rPr>
                <w:sz w:val="16"/>
                <w:szCs w:val="16"/>
              </w:rPr>
              <w:t>1</w:t>
            </w:r>
          </w:p>
        </w:tc>
        <w:tc>
          <w:tcPr>
            <w:tcW w:w="983" w:type="dxa"/>
            <w:vAlign w:val="center"/>
          </w:tcPr>
          <w:p w14:paraId="2CC1AE28" w14:textId="191ED4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C7825F" w14:textId="53F302DD" w:rsidR="00771A4B" w:rsidRDefault="00771A4B" w:rsidP="00771A4B">
            <w:pPr>
              <w:jc w:val="center"/>
              <w:rPr>
                <w:sz w:val="16"/>
                <w:szCs w:val="16"/>
              </w:rPr>
            </w:pPr>
            <w:r>
              <w:rPr>
                <w:sz w:val="16"/>
                <w:szCs w:val="16"/>
              </w:rPr>
              <w:t>UN</w:t>
            </w:r>
          </w:p>
        </w:tc>
        <w:tc>
          <w:tcPr>
            <w:tcW w:w="887" w:type="dxa"/>
            <w:noWrap/>
            <w:vAlign w:val="center"/>
            <w:hideMark/>
          </w:tcPr>
          <w:p w14:paraId="2EE13A9F" w14:textId="25128248" w:rsidR="00771A4B" w:rsidRDefault="00771A4B" w:rsidP="00771A4B">
            <w:pPr>
              <w:jc w:val="center"/>
              <w:rPr>
                <w:sz w:val="16"/>
                <w:szCs w:val="16"/>
              </w:rPr>
            </w:pPr>
            <w:r>
              <w:rPr>
                <w:sz w:val="16"/>
                <w:szCs w:val="16"/>
              </w:rPr>
              <w:t>401,88</w:t>
            </w:r>
          </w:p>
        </w:tc>
        <w:tc>
          <w:tcPr>
            <w:tcW w:w="1152" w:type="dxa"/>
            <w:noWrap/>
            <w:vAlign w:val="center"/>
            <w:hideMark/>
          </w:tcPr>
          <w:p w14:paraId="1192C3E0" w14:textId="521CBF0D" w:rsidR="00771A4B" w:rsidRDefault="00771A4B" w:rsidP="00771A4B">
            <w:pPr>
              <w:jc w:val="center"/>
              <w:rPr>
                <w:sz w:val="16"/>
                <w:szCs w:val="16"/>
              </w:rPr>
            </w:pPr>
            <w:r>
              <w:rPr>
                <w:sz w:val="16"/>
                <w:szCs w:val="16"/>
              </w:rPr>
              <w:t>-             401,88</w:t>
            </w:r>
          </w:p>
        </w:tc>
        <w:tc>
          <w:tcPr>
            <w:tcW w:w="887" w:type="dxa"/>
            <w:noWrap/>
            <w:vAlign w:val="center"/>
            <w:hideMark/>
          </w:tcPr>
          <w:p w14:paraId="4671213F" w14:textId="530C483E" w:rsidR="00771A4B" w:rsidRDefault="00771A4B" w:rsidP="00771A4B">
            <w:pPr>
              <w:jc w:val="center"/>
              <w:rPr>
                <w:sz w:val="16"/>
                <w:szCs w:val="16"/>
              </w:rPr>
            </w:pPr>
            <w:r>
              <w:rPr>
                <w:sz w:val="16"/>
                <w:szCs w:val="16"/>
              </w:rPr>
              <w:t>-</w:t>
            </w:r>
          </w:p>
        </w:tc>
      </w:tr>
      <w:tr w:rsidR="00771A4B" w14:paraId="1E3FCD7F" w14:textId="77777777" w:rsidTr="00771A4B">
        <w:trPr>
          <w:trHeight w:val="240"/>
        </w:trPr>
        <w:tc>
          <w:tcPr>
            <w:tcW w:w="936" w:type="dxa"/>
            <w:noWrap/>
            <w:hideMark/>
          </w:tcPr>
          <w:p w14:paraId="33A7252B" w14:textId="538329E5" w:rsidR="00771A4B" w:rsidRDefault="00771A4B" w:rsidP="00771A4B">
            <w:pPr>
              <w:rPr>
                <w:sz w:val="16"/>
                <w:szCs w:val="16"/>
              </w:rPr>
            </w:pPr>
            <w:r>
              <w:rPr>
                <w:sz w:val="16"/>
                <w:szCs w:val="16"/>
              </w:rPr>
              <w:t>Equipamentos informática</w:t>
            </w:r>
          </w:p>
        </w:tc>
        <w:tc>
          <w:tcPr>
            <w:tcW w:w="1096" w:type="dxa"/>
            <w:noWrap/>
            <w:hideMark/>
          </w:tcPr>
          <w:p w14:paraId="2E49A589" w14:textId="77777777" w:rsidR="00771A4B" w:rsidRDefault="00771A4B" w:rsidP="00771A4B">
            <w:pPr>
              <w:rPr>
                <w:sz w:val="16"/>
                <w:szCs w:val="16"/>
              </w:rPr>
            </w:pPr>
            <w:r>
              <w:rPr>
                <w:sz w:val="16"/>
                <w:szCs w:val="16"/>
              </w:rPr>
              <w:t>3500000037970</w:t>
            </w:r>
          </w:p>
        </w:tc>
        <w:tc>
          <w:tcPr>
            <w:tcW w:w="628" w:type="dxa"/>
            <w:noWrap/>
            <w:hideMark/>
          </w:tcPr>
          <w:p w14:paraId="5A60341D" w14:textId="0DCCE26F" w:rsidR="00771A4B" w:rsidRDefault="00771A4B" w:rsidP="00771A4B">
            <w:pPr>
              <w:rPr>
                <w:sz w:val="16"/>
                <w:szCs w:val="16"/>
              </w:rPr>
            </w:pPr>
            <w:r>
              <w:rPr>
                <w:sz w:val="16"/>
                <w:szCs w:val="16"/>
              </w:rPr>
              <w:t>Curitiba</w:t>
            </w:r>
          </w:p>
        </w:tc>
        <w:tc>
          <w:tcPr>
            <w:tcW w:w="3466" w:type="dxa"/>
            <w:noWrap/>
            <w:hideMark/>
          </w:tcPr>
          <w:p w14:paraId="37BC10FB" w14:textId="77777777" w:rsidR="00771A4B" w:rsidRDefault="00771A4B" w:rsidP="00771A4B">
            <w:pPr>
              <w:rPr>
                <w:sz w:val="16"/>
                <w:szCs w:val="16"/>
              </w:rPr>
            </w:pPr>
            <w:r>
              <w:rPr>
                <w:sz w:val="16"/>
                <w:szCs w:val="16"/>
              </w:rPr>
              <w:t>CAMERA DIGITAL FAB: PANASONIC, MT: 014878</w:t>
            </w:r>
          </w:p>
        </w:tc>
        <w:tc>
          <w:tcPr>
            <w:tcW w:w="481" w:type="dxa"/>
            <w:noWrap/>
            <w:hideMark/>
          </w:tcPr>
          <w:p w14:paraId="44E43BDC" w14:textId="77777777" w:rsidR="00771A4B" w:rsidRDefault="00771A4B" w:rsidP="00771A4B">
            <w:pPr>
              <w:rPr>
                <w:sz w:val="16"/>
                <w:szCs w:val="16"/>
              </w:rPr>
            </w:pPr>
            <w:r>
              <w:rPr>
                <w:sz w:val="16"/>
                <w:szCs w:val="16"/>
              </w:rPr>
              <w:t>CTA</w:t>
            </w:r>
          </w:p>
        </w:tc>
        <w:tc>
          <w:tcPr>
            <w:tcW w:w="950" w:type="dxa"/>
            <w:noWrap/>
            <w:vAlign w:val="center"/>
            <w:hideMark/>
          </w:tcPr>
          <w:p w14:paraId="02D93620" w14:textId="77777777" w:rsidR="00771A4B" w:rsidRDefault="00771A4B" w:rsidP="00771A4B">
            <w:pPr>
              <w:jc w:val="center"/>
              <w:rPr>
                <w:sz w:val="16"/>
                <w:szCs w:val="16"/>
              </w:rPr>
            </w:pPr>
            <w:r>
              <w:rPr>
                <w:sz w:val="16"/>
                <w:szCs w:val="16"/>
              </w:rPr>
              <w:t>ZET-AU/V</w:t>
            </w:r>
          </w:p>
        </w:tc>
        <w:tc>
          <w:tcPr>
            <w:tcW w:w="665" w:type="dxa"/>
            <w:noWrap/>
            <w:vAlign w:val="center"/>
            <w:hideMark/>
          </w:tcPr>
          <w:p w14:paraId="61FE1CE0" w14:textId="77777777" w:rsidR="00771A4B" w:rsidRDefault="00771A4B" w:rsidP="00771A4B">
            <w:pPr>
              <w:jc w:val="center"/>
              <w:rPr>
                <w:sz w:val="16"/>
                <w:szCs w:val="16"/>
              </w:rPr>
            </w:pPr>
            <w:r>
              <w:rPr>
                <w:sz w:val="16"/>
                <w:szCs w:val="16"/>
              </w:rPr>
              <w:t>1</w:t>
            </w:r>
          </w:p>
        </w:tc>
        <w:tc>
          <w:tcPr>
            <w:tcW w:w="983" w:type="dxa"/>
            <w:vAlign w:val="center"/>
          </w:tcPr>
          <w:p w14:paraId="2BB71BCC" w14:textId="184BA8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A6A081" w14:textId="1D42EE27" w:rsidR="00771A4B" w:rsidRDefault="00771A4B" w:rsidP="00771A4B">
            <w:pPr>
              <w:jc w:val="center"/>
              <w:rPr>
                <w:sz w:val="16"/>
                <w:szCs w:val="16"/>
              </w:rPr>
            </w:pPr>
            <w:r>
              <w:rPr>
                <w:sz w:val="16"/>
                <w:szCs w:val="16"/>
              </w:rPr>
              <w:t>UN</w:t>
            </w:r>
          </w:p>
        </w:tc>
        <w:tc>
          <w:tcPr>
            <w:tcW w:w="887" w:type="dxa"/>
            <w:noWrap/>
            <w:vAlign w:val="center"/>
            <w:hideMark/>
          </w:tcPr>
          <w:p w14:paraId="4F68719E" w14:textId="3D1BB17D" w:rsidR="00771A4B" w:rsidRDefault="00771A4B" w:rsidP="00771A4B">
            <w:pPr>
              <w:jc w:val="center"/>
              <w:rPr>
                <w:sz w:val="16"/>
                <w:szCs w:val="16"/>
              </w:rPr>
            </w:pPr>
            <w:r>
              <w:rPr>
                <w:sz w:val="16"/>
                <w:szCs w:val="16"/>
              </w:rPr>
              <w:t>401,88</w:t>
            </w:r>
          </w:p>
        </w:tc>
        <w:tc>
          <w:tcPr>
            <w:tcW w:w="1152" w:type="dxa"/>
            <w:noWrap/>
            <w:vAlign w:val="center"/>
            <w:hideMark/>
          </w:tcPr>
          <w:p w14:paraId="74DBA4DE" w14:textId="6A74CDB7" w:rsidR="00771A4B" w:rsidRDefault="00771A4B" w:rsidP="00771A4B">
            <w:pPr>
              <w:jc w:val="center"/>
              <w:rPr>
                <w:sz w:val="16"/>
                <w:szCs w:val="16"/>
              </w:rPr>
            </w:pPr>
            <w:r>
              <w:rPr>
                <w:sz w:val="16"/>
                <w:szCs w:val="16"/>
              </w:rPr>
              <w:t>-             401,88</w:t>
            </w:r>
          </w:p>
        </w:tc>
        <w:tc>
          <w:tcPr>
            <w:tcW w:w="887" w:type="dxa"/>
            <w:noWrap/>
            <w:vAlign w:val="center"/>
            <w:hideMark/>
          </w:tcPr>
          <w:p w14:paraId="2950DD20" w14:textId="3D061B15" w:rsidR="00771A4B" w:rsidRDefault="00771A4B" w:rsidP="00771A4B">
            <w:pPr>
              <w:jc w:val="center"/>
              <w:rPr>
                <w:sz w:val="16"/>
                <w:szCs w:val="16"/>
              </w:rPr>
            </w:pPr>
            <w:r>
              <w:rPr>
                <w:sz w:val="16"/>
                <w:szCs w:val="16"/>
              </w:rPr>
              <w:t>-</w:t>
            </w:r>
          </w:p>
        </w:tc>
      </w:tr>
      <w:tr w:rsidR="00771A4B" w14:paraId="72BBBC97" w14:textId="77777777" w:rsidTr="00771A4B">
        <w:trPr>
          <w:trHeight w:val="240"/>
        </w:trPr>
        <w:tc>
          <w:tcPr>
            <w:tcW w:w="936" w:type="dxa"/>
            <w:noWrap/>
            <w:hideMark/>
          </w:tcPr>
          <w:p w14:paraId="10BB55CF" w14:textId="7A514EE2" w:rsidR="00771A4B" w:rsidRDefault="00771A4B" w:rsidP="00771A4B">
            <w:pPr>
              <w:rPr>
                <w:sz w:val="16"/>
                <w:szCs w:val="16"/>
              </w:rPr>
            </w:pPr>
            <w:r>
              <w:rPr>
                <w:sz w:val="16"/>
                <w:szCs w:val="16"/>
              </w:rPr>
              <w:lastRenderedPageBreak/>
              <w:t>Equipamentos informática</w:t>
            </w:r>
          </w:p>
        </w:tc>
        <w:tc>
          <w:tcPr>
            <w:tcW w:w="1096" w:type="dxa"/>
            <w:noWrap/>
            <w:hideMark/>
          </w:tcPr>
          <w:p w14:paraId="7DD7A36A" w14:textId="77777777" w:rsidR="00771A4B" w:rsidRDefault="00771A4B" w:rsidP="00771A4B">
            <w:pPr>
              <w:rPr>
                <w:sz w:val="16"/>
                <w:szCs w:val="16"/>
              </w:rPr>
            </w:pPr>
            <w:r>
              <w:rPr>
                <w:sz w:val="16"/>
                <w:szCs w:val="16"/>
              </w:rPr>
              <w:t>3500000037980</w:t>
            </w:r>
          </w:p>
        </w:tc>
        <w:tc>
          <w:tcPr>
            <w:tcW w:w="628" w:type="dxa"/>
            <w:noWrap/>
            <w:hideMark/>
          </w:tcPr>
          <w:p w14:paraId="54A502B5" w14:textId="09C67381" w:rsidR="00771A4B" w:rsidRDefault="00771A4B" w:rsidP="00771A4B">
            <w:pPr>
              <w:rPr>
                <w:sz w:val="16"/>
                <w:szCs w:val="16"/>
              </w:rPr>
            </w:pPr>
            <w:r>
              <w:rPr>
                <w:sz w:val="16"/>
                <w:szCs w:val="16"/>
              </w:rPr>
              <w:t>Curitiba</w:t>
            </w:r>
          </w:p>
        </w:tc>
        <w:tc>
          <w:tcPr>
            <w:tcW w:w="3466" w:type="dxa"/>
            <w:noWrap/>
            <w:hideMark/>
          </w:tcPr>
          <w:p w14:paraId="5965B47E" w14:textId="77777777" w:rsidR="00771A4B" w:rsidRDefault="00771A4B" w:rsidP="00771A4B">
            <w:pPr>
              <w:rPr>
                <w:sz w:val="16"/>
                <w:szCs w:val="16"/>
              </w:rPr>
            </w:pPr>
            <w:r>
              <w:rPr>
                <w:sz w:val="16"/>
                <w:szCs w:val="16"/>
              </w:rPr>
              <w:t>CAMERA DIGITAL FAB: LG, MOD: 708KV00327, MT: 014920</w:t>
            </w:r>
          </w:p>
        </w:tc>
        <w:tc>
          <w:tcPr>
            <w:tcW w:w="481" w:type="dxa"/>
            <w:noWrap/>
            <w:hideMark/>
          </w:tcPr>
          <w:p w14:paraId="2DCA1E57" w14:textId="77777777" w:rsidR="00771A4B" w:rsidRDefault="00771A4B" w:rsidP="00771A4B">
            <w:pPr>
              <w:rPr>
                <w:sz w:val="16"/>
                <w:szCs w:val="16"/>
              </w:rPr>
            </w:pPr>
            <w:r>
              <w:rPr>
                <w:sz w:val="16"/>
                <w:szCs w:val="16"/>
              </w:rPr>
              <w:t>CTA</w:t>
            </w:r>
          </w:p>
        </w:tc>
        <w:tc>
          <w:tcPr>
            <w:tcW w:w="950" w:type="dxa"/>
            <w:noWrap/>
            <w:vAlign w:val="center"/>
            <w:hideMark/>
          </w:tcPr>
          <w:p w14:paraId="3DFABDE8" w14:textId="77777777" w:rsidR="00771A4B" w:rsidRDefault="00771A4B" w:rsidP="00771A4B">
            <w:pPr>
              <w:jc w:val="center"/>
              <w:rPr>
                <w:sz w:val="16"/>
                <w:szCs w:val="16"/>
              </w:rPr>
            </w:pPr>
            <w:r>
              <w:rPr>
                <w:sz w:val="16"/>
                <w:szCs w:val="16"/>
              </w:rPr>
              <w:t>ZET-AU/V</w:t>
            </w:r>
          </w:p>
        </w:tc>
        <w:tc>
          <w:tcPr>
            <w:tcW w:w="665" w:type="dxa"/>
            <w:noWrap/>
            <w:vAlign w:val="center"/>
            <w:hideMark/>
          </w:tcPr>
          <w:p w14:paraId="57544000" w14:textId="77777777" w:rsidR="00771A4B" w:rsidRDefault="00771A4B" w:rsidP="00771A4B">
            <w:pPr>
              <w:jc w:val="center"/>
              <w:rPr>
                <w:sz w:val="16"/>
                <w:szCs w:val="16"/>
              </w:rPr>
            </w:pPr>
            <w:r>
              <w:rPr>
                <w:sz w:val="16"/>
                <w:szCs w:val="16"/>
              </w:rPr>
              <w:t>1</w:t>
            </w:r>
          </w:p>
        </w:tc>
        <w:tc>
          <w:tcPr>
            <w:tcW w:w="983" w:type="dxa"/>
            <w:vAlign w:val="center"/>
          </w:tcPr>
          <w:p w14:paraId="0DD50445" w14:textId="733864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282E38" w14:textId="2AB21B7B" w:rsidR="00771A4B" w:rsidRDefault="00771A4B" w:rsidP="00771A4B">
            <w:pPr>
              <w:jc w:val="center"/>
              <w:rPr>
                <w:sz w:val="16"/>
                <w:szCs w:val="16"/>
              </w:rPr>
            </w:pPr>
            <w:r>
              <w:rPr>
                <w:sz w:val="16"/>
                <w:szCs w:val="16"/>
              </w:rPr>
              <w:t>UN</w:t>
            </w:r>
          </w:p>
        </w:tc>
        <w:tc>
          <w:tcPr>
            <w:tcW w:w="887" w:type="dxa"/>
            <w:noWrap/>
            <w:vAlign w:val="center"/>
            <w:hideMark/>
          </w:tcPr>
          <w:p w14:paraId="5E81FB99" w14:textId="60A241D7" w:rsidR="00771A4B" w:rsidRDefault="00771A4B" w:rsidP="00771A4B">
            <w:pPr>
              <w:jc w:val="center"/>
              <w:rPr>
                <w:sz w:val="16"/>
                <w:szCs w:val="16"/>
              </w:rPr>
            </w:pPr>
            <w:r>
              <w:rPr>
                <w:sz w:val="16"/>
                <w:szCs w:val="16"/>
              </w:rPr>
              <w:t>401,88</w:t>
            </w:r>
          </w:p>
        </w:tc>
        <w:tc>
          <w:tcPr>
            <w:tcW w:w="1152" w:type="dxa"/>
            <w:noWrap/>
            <w:vAlign w:val="center"/>
            <w:hideMark/>
          </w:tcPr>
          <w:p w14:paraId="3B9E13F2" w14:textId="4BC4CDE4" w:rsidR="00771A4B" w:rsidRDefault="00771A4B" w:rsidP="00771A4B">
            <w:pPr>
              <w:jc w:val="center"/>
              <w:rPr>
                <w:sz w:val="16"/>
                <w:szCs w:val="16"/>
              </w:rPr>
            </w:pPr>
            <w:r>
              <w:rPr>
                <w:sz w:val="16"/>
                <w:szCs w:val="16"/>
              </w:rPr>
              <w:t>-             401,88</w:t>
            </w:r>
          </w:p>
        </w:tc>
        <w:tc>
          <w:tcPr>
            <w:tcW w:w="887" w:type="dxa"/>
            <w:noWrap/>
            <w:vAlign w:val="center"/>
            <w:hideMark/>
          </w:tcPr>
          <w:p w14:paraId="3A6FEBF4" w14:textId="309167BA" w:rsidR="00771A4B" w:rsidRDefault="00771A4B" w:rsidP="00771A4B">
            <w:pPr>
              <w:jc w:val="center"/>
              <w:rPr>
                <w:sz w:val="16"/>
                <w:szCs w:val="16"/>
              </w:rPr>
            </w:pPr>
            <w:r>
              <w:rPr>
                <w:sz w:val="16"/>
                <w:szCs w:val="16"/>
              </w:rPr>
              <w:t>-</w:t>
            </w:r>
          </w:p>
        </w:tc>
      </w:tr>
      <w:tr w:rsidR="00771A4B" w14:paraId="57C6B783" w14:textId="77777777" w:rsidTr="00771A4B">
        <w:trPr>
          <w:trHeight w:val="240"/>
        </w:trPr>
        <w:tc>
          <w:tcPr>
            <w:tcW w:w="936" w:type="dxa"/>
            <w:noWrap/>
            <w:hideMark/>
          </w:tcPr>
          <w:p w14:paraId="273EDB9A" w14:textId="340094C1" w:rsidR="00771A4B" w:rsidRDefault="00771A4B" w:rsidP="00771A4B">
            <w:pPr>
              <w:rPr>
                <w:sz w:val="16"/>
                <w:szCs w:val="16"/>
              </w:rPr>
            </w:pPr>
            <w:r>
              <w:rPr>
                <w:sz w:val="16"/>
                <w:szCs w:val="16"/>
              </w:rPr>
              <w:t>Equipamentos informática</w:t>
            </w:r>
          </w:p>
        </w:tc>
        <w:tc>
          <w:tcPr>
            <w:tcW w:w="1096" w:type="dxa"/>
            <w:noWrap/>
            <w:hideMark/>
          </w:tcPr>
          <w:p w14:paraId="317B6868" w14:textId="77777777" w:rsidR="00771A4B" w:rsidRDefault="00771A4B" w:rsidP="00771A4B">
            <w:pPr>
              <w:rPr>
                <w:sz w:val="16"/>
                <w:szCs w:val="16"/>
              </w:rPr>
            </w:pPr>
            <w:r>
              <w:rPr>
                <w:sz w:val="16"/>
                <w:szCs w:val="16"/>
              </w:rPr>
              <w:t>3500000037990</w:t>
            </w:r>
          </w:p>
        </w:tc>
        <w:tc>
          <w:tcPr>
            <w:tcW w:w="628" w:type="dxa"/>
            <w:noWrap/>
            <w:hideMark/>
          </w:tcPr>
          <w:p w14:paraId="66611FDE" w14:textId="35EE73E5" w:rsidR="00771A4B" w:rsidRDefault="00771A4B" w:rsidP="00771A4B">
            <w:pPr>
              <w:rPr>
                <w:sz w:val="16"/>
                <w:szCs w:val="16"/>
              </w:rPr>
            </w:pPr>
            <w:r>
              <w:rPr>
                <w:sz w:val="16"/>
                <w:szCs w:val="16"/>
              </w:rPr>
              <w:t>Curitiba</w:t>
            </w:r>
          </w:p>
        </w:tc>
        <w:tc>
          <w:tcPr>
            <w:tcW w:w="3466" w:type="dxa"/>
            <w:noWrap/>
            <w:hideMark/>
          </w:tcPr>
          <w:p w14:paraId="3710696E" w14:textId="77777777" w:rsidR="00771A4B" w:rsidRDefault="00771A4B" w:rsidP="00771A4B">
            <w:pPr>
              <w:rPr>
                <w:sz w:val="16"/>
                <w:szCs w:val="16"/>
              </w:rPr>
            </w:pPr>
            <w:r>
              <w:rPr>
                <w:sz w:val="16"/>
                <w:szCs w:val="16"/>
              </w:rPr>
              <w:t>CAMERA DIGITAL FAB: LG, MOD: 708KV00327, MT: 014898</w:t>
            </w:r>
          </w:p>
        </w:tc>
        <w:tc>
          <w:tcPr>
            <w:tcW w:w="481" w:type="dxa"/>
            <w:noWrap/>
            <w:hideMark/>
          </w:tcPr>
          <w:p w14:paraId="0BA97C61" w14:textId="77777777" w:rsidR="00771A4B" w:rsidRDefault="00771A4B" w:rsidP="00771A4B">
            <w:pPr>
              <w:rPr>
                <w:sz w:val="16"/>
                <w:szCs w:val="16"/>
              </w:rPr>
            </w:pPr>
            <w:r>
              <w:rPr>
                <w:sz w:val="16"/>
                <w:szCs w:val="16"/>
              </w:rPr>
              <w:t>CTA</w:t>
            </w:r>
          </w:p>
        </w:tc>
        <w:tc>
          <w:tcPr>
            <w:tcW w:w="950" w:type="dxa"/>
            <w:noWrap/>
            <w:vAlign w:val="center"/>
            <w:hideMark/>
          </w:tcPr>
          <w:p w14:paraId="0015396F" w14:textId="77777777" w:rsidR="00771A4B" w:rsidRDefault="00771A4B" w:rsidP="00771A4B">
            <w:pPr>
              <w:jc w:val="center"/>
              <w:rPr>
                <w:sz w:val="16"/>
                <w:szCs w:val="16"/>
              </w:rPr>
            </w:pPr>
            <w:r>
              <w:rPr>
                <w:sz w:val="16"/>
                <w:szCs w:val="16"/>
              </w:rPr>
              <w:t>ZET-AU/V</w:t>
            </w:r>
          </w:p>
        </w:tc>
        <w:tc>
          <w:tcPr>
            <w:tcW w:w="665" w:type="dxa"/>
            <w:noWrap/>
            <w:vAlign w:val="center"/>
            <w:hideMark/>
          </w:tcPr>
          <w:p w14:paraId="49490089" w14:textId="77777777" w:rsidR="00771A4B" w:rsidRDefault="00771A4B" w:rsidP="00771A4B">
            <w:pPr>
              <w:jc w:val="center"/>
              <w:rPr>
                <w:sz w:val="16"/>
                <w:szCs w:val="16"/>
              </w:rPr>
            </w:pPr>
            <w:r>
              <w:rPr>
                <w:sz w:val="16"/>
                <w:szCs w:val="16"/>
              </w:rPr>
              <w:t>1</w:t>
            </w:r>
          </w:p>
        </w:tc>
        <w:tc>
          <w:tcPr>
            <w:tcW w:w="983" w:type="dxa"/>
            <w:vAlign w:val="center"/>
          </w:tcPr>
          <w:p w14:paraId="7ACBA52E" w14:textId="42D8DF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A65DDE" w14:textId="40118297" w:rsidR="00771A4B" w:rsidRDefault="00771A4B" w:rsidP="00771A4B">
            <w:pPr>
              <w:jc w:val="center"/>
              <w:rPr>
                <w:sz w:val="16"/>
                <w:szCs w:val="16"/>
              </w:rPr>
            </w:pPr>
            <w:r>
              <w:rPr>
                <w:sz w:val="16"/>
                <w:szCs w:val="16"/>
              </w:rPr>
              <w:t>UN</w:t>
            </w:r>
          </w:p>
        </w:tc>
        <w:tc>
          <w:tcPr>
            <w:tcW w:w="887" w:type="dxa"/>
            <w:noWrap/>
            <w:vAlign w:val="center"/>
            <w:hideMark/>
          </w:tcPr>
          <w:p w14:paraId="596BC372" w14:textId="5705F3AA" w:rsidR="00771A4B" w:rsidRDefault="00771A4B" w:rsidP="00771A4B">
            <w:pPr>
              <w:jc w:val="center"/>
              <w:rPr>
                <w:sz w:val="16"/>
                <w:szCs w:val="16"/>
              </w:rPr>
            </w:pPr>
            <w:r>
              <w:rPr>
                <w:sz w:val="16"/>
                <w:szCs w:val="16"/>
              </w:rPr>
              <w:t>401,88</w:t>
            </w:r>
          </w:p>
        </w:tc>
        <w:tc>
          <w:tcPr>
            <w:tcW w:w="1152" w:type="dxa"/>
            <w:noWrap/>
            <w:vAlign w:val="center"/>
            <w:hideMark/>
          </w:tcPr>
          <w:p w14:paraId="1635D64A" w14:textId="1A619368" w:rsidR="00771A4B" w:rsidRDefault="00771A4B" w:rsidP="00771A4B">
            <w:pPr>
              <w:jc w:val="center"/>
              <w:rPr>
                <w:sz w:val="16"/>
                <w:szCs w:val="16"/>
              </w:rPr>
            </w:pPr>
            <w:r>
              <w:rPr>
                <w:sz w:val="16"/>
                <w:szCs w:val="16"/>
              </w:rPr>
              <w:t>-             401,88</w:t>
            </w:r>
          </w:p>
        </w:tc>
        <w:tc>
          <w:tcPr>
            <w:tcW w:w="887" w:type="dxa"/>
            <w:noWrap/>
            <w:vAlign w:val="center"/>
            <w:hideMark/>
          </w:tcPr>
          <w:p w14:paraId="2A6AA19C" w14:textId="16592E80" w:rsidR="00771A4B" w:rsidRDefault="00771A4B" w:rsidP="00771A4B">
            <w:pPr>
              <w:jc w:val="center"/>
              <w:rPr>
                <w:sz w:val="16"/>
                <w:szCs w:val="16"/>
              </w:rPr>
            </w:pPr>
            <w:r>
              <w:rPr>
                <w:sz w:val="16"/>
                <w:szCs w:val="16"/>
              </w:rPr>
              <w:t>-</w:t>
            </w:r>
          </w:p>
        </w:tc>
      </w:tr>
      <w:tr w:rsidR="00771A4B" w14:paraId="39E7D0D9" w14:textId="77777777" w:rsidTr="00771A4B">
        <w:trPr>
          <w:trHeight w:val="240"/>
        </w:trPr>
        <w:tc>
          <w:tcPr>
            <w:tcW w:w="936" w:type="dxa"/>
            <w:noWrap/>
            <w:hideMark/>
          </w:tcPr>
          <w:p w14:paraId="7D7AEE42" w14:textId="5909962F" w:rsidR="00771A4B" w:rsidRDefault="00771A4B" w:rsidP="00771A4B">
            <w:pPr>
              <w:rPr>
                <w:sz w:val="16"/>
                <w:szCs w:val="16"/>
              </w:rPr>
            </w:pPr>
            <w:r>
              <w:rPr>
                <w:sz w:val="16"/>
                <w:szCs w:val="16"/>
              </w:rPr>
              <w:t>Equipamentos informática</w:t>
            </w:r>
          </w:p>
        </w:tc>
        <w:tc>
          <w:tcPr>
            <w:tcW w:w="1096" w:type="dxa"/>
            <w:noWrap/>
            <w:hideMark/>
          </w:tcPr>
          <w:p w14:paraId="701359BA" w14:textId="77777777" w:rsidR="00771A4B" w:rsidRDefault="00771A4B" w:rsidP="00771A4B">
            <w:pPr>
              <w:rPr>
                <w:sz w:val="16"/>
                <w:szCs w:val="16"/>
              </w:rPr>
            </w:pPr>
            <w:r>
              <w:rPr>
                <w:sz w:val="16"/>
                <w:szCs w:val="16"/>
              </w:rPr>
              <w:t>3500000038000</w:t>
            </w:r>
          </w:p>
        </w:tc>
        <w:tc>
          <w:tcPr>
            <w:tcW w:w="628" w:type="dxa"/>
            <w:noWrap/>
            <w:hideMark/>
          </w:tcPr>
          <w:p w14:paraId="3166293C" w14:textId="2C1F29AA" w:rsidR="00771A4B" w:rsidRDefault="00771A4B" w:rsidP="00771A4B">
            <w:pPr>
              <w:rPr>
                <w:sz w:val="16"/>
                <w:szCs w:val="16"/>
              </w:rPr>
            </w:pPr>
            <w:r>
              <w:rPr>
                <w:sz w:val="16"/>
                <w:szCs w:val="16"/>
              </w:rPr>
              <w:t>Curitiba</w:t>
            </w:r>
          </w:p>
        </w:tc>
        <w:tc>
          <w:tcPr>
            <w:tcW w:w="3466" w:type="dxa"/>
            <w:noWrap/>
            <w:hideMark/>
          </w:tcPr>
          <w:p w14:paraId="3748B598" w14:textId="77777777" w:rsidR="00771A4B" w:rsidRDefault="00771A4B" w:rsidP="00771A4B">
            <w:pPr>
              <w:rPr>
                <w:sz w:val="16"/>
                <w:szCs w:val="16"/>
              </w:rPr>
            </w:pPr>
            <w:r>
              <w:rPr>
                <w:sz w:val="16"/>
                <w:szCs w:val="16"/>
              </w:rPr>
              <w:t>CAMERA DIGITAL FAB: LG, MOD: 708KV00327, MT: 015007</w:t>
            </w:r>
          </w:p>
        </w:tc>
        <w:tc>
          <w:tcPr>
            <w:tcW w:w="481" w:type="dxa"/>
            <w:noWrap/>
            <w:hideMark/>
          </w:tcPr>
          <w:p w14:paraId="7B6B570A" w14:textId="77777777" w:rsidR="00771A4B" w:rsidRDefault="00771A4B" w:rsidP="00771A4B">
            <w:pPr>
              <w:rPr>
                <w:sz w:val="16"/>
                <w:szCs w:val="16"/>
              </w:rPr>
            </w:pPr>
            <w:r>
              <w:rPr>
                <w:sz w:val="16"/>
                <w:szCs w:val="16"/>
              </w:rPr>
              <w:t>CTA</w:t>
            </w:r>
          </w:p>
        </w:tc>
        <w:tc>
          <w:tcPr>
            <w:tcW w:w="950" w:type="dxa"/>
            <w:noWrap/>
            <w:vAlign w:val="center"/>
            <w:hideMark/>
          </w:tcPr>
          <w:p w14:paraId="5FF71E21" w14:textId="77777777" w:rsidR="00771A4B" w:rsidRDefault="00771A4B" w:rsidP="00771A4B">
            <w:pPr>
              <w:jc w:val="center"/>
              <w:rPr>
                <w:sz w:val="16"/>
                <w:szCs w:val="16"/>
              </w:rPr>
            </w:pPr>
            <w:r>
              <w:rPr>
                <w:sz w:val="16"/>
                <w:szCs w:val="16"/>
              </w:rPr>
              <w:t>ZET-AU/V</w:t>
            </w:r>
          </w:p>
        </w:tc>
        <w:tc>
          <w:tcPr>
            <w:tcW w:w="665" w:type="dxa"/>
            <w:noWrap/>
            <w:vAlign w:val="center"/>
            <w:hideMark/>
          </w:tcPr>
          <w:p w14:paraId="264BCFCD" w14:textId="77777777" w:rsidR="00771A4B" w:rsidRDefault="00771A4B" w:rsidP="00771A4B">
            <w:pPr>
              <w:jc w:val="center"/>
              <w:rPr>
                <w:sz w:val="16"/>
                <w:szCs w:val="16"/>
              </w:rPr>
            </w:pPr>
            <w:r>
              <w:rPr>
                <w:sz w:val="16"/>
                <w:szCs w:val="16"/>
              </w:rPr>
              <w:t>1</w:t>
            </w:r>
          </w:p>
        </w:tc>
        <w:tc>
          <w:tcPr>
            <w:tcW w:w="983" w:type="dxa"/>
            <w:vAlign w:val="center"/>
          </w:tcPr>
          <w:p w14:paraId="440B3757" w14:textId="2478CA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6FAFF5" w14:textId="718CDD1B" w:rsidR="00771A4B" w:rsidRDefault="00771A4B" w:rsidP="00771A4B">
            <w:pPr>
              <w:jc w:val="center"/>
              <w:rPr>
                <w:sz w:val="16"/>
                <w:szCs w:val="16"/>
              </w:rPr>
            </w:pPr>
            <w:r>
              <w:rPr>
                <w:sz w:val="16"/>
                <w:szCs w:val="16"/>
              </w:rPr>
              <w:t>UN</w:t>
            </w:r>
          </w:p>
        </w:tc>
        <w:tc>
          <w:tcPr>
            <w:tcW w:w="887" w:type="dxa"/>
            <w:noWrap/>
            <w:vAlign w:val="center"/>
            <w:hideMark/>
          </w:tcPr>
          <w:p w14:paraId="68BE2497" w14:textId="6A86512F" w:rsidR="00771A4B" w:rsidRDefault="00771A4B" w:rsidP="00771A4B">
            <w:pPr>
              <w:jc w:val="center"/>
              <w:rPr>
                <w:sz w:val="16"/>
                <w:szCs w:val="16"/>
              </w:rPr>
            </w:pPr>
            <w:r>
              <w:rPr>
                <w:sz w:val="16"/>
                <w:szCs w:val="16"/>
              </w:rPr>
              <w:t>401,88</w:t>
            </w:r>
          </w:p>
        </w:tc>
        <w:tc>
          <w:tcPr>
            <w:tcW w:w="1152" w:type="dxa"/>
            <w:noWrap/>
            <w:vAlign w:val="center"/>
            <w:hideMark/>
          </w:tcPr>
          <w:p w14:paraId="618EA5D8" w14:textId="3DE559B5" w:rsidR="00771A4B" w:rsidRDefault="00771A4B" w:rsidP="00771A4B">
            <w:pPr>
              <w:jc w:val="center"/>
              <w:rPr>
                <w:sz w:val="16"/>
                <w:szCs w:val="16"/>
              </w:rPr>
            </w:pPr>
            <w:r>
              <w:rPr>
                <w:sz w:val="16"/>
                <w:szCs w:val="16"/>
              </w:rPr>
              <w:t>-             401,88</w:t>
            </w:r>
          </w:p>
        </w:tc>
        <w:tc>
          <w:tcPr>
            <w:tcW w:w="887" w:type="dxa"/>
            <w:noWrap/>
            <w:vAlign w:val="center"/>
            <w:hideMark/>
          </w:tcPr>
          <w:p w14:paraId="387D4C60" w14:textId="388CA43B" w:rsidR="00771A4B" w:rsidRDefault="00771A4B" w:rsidP="00771A4B">
            <w:pPr>
              <w:jc w:val="center"/>
              <w:rPr>
                <w:sz w:val="16"/>
                <w:szCs w:val="16"/>
              </w:rPr>
            </w:pPr>
            <w:r>
              <w:rPr>
                <w:sz w:val="16"/>
                <w:szCs w:val="16"/>
              </w:rPr>
              <w:t>-</w:t>
            </w:r>
          </w:p>
        </w:tc>
      </w:tr>
      <w:tr w:rsidR="00771A4B" w14:paraId="510AC5CF" w14:textId="77777777" w:rsidTr="00771A4B">
        <w:trPr>
          <w:trHeight w:val="240"/>
        </w:trPr>
        <w:tc>
          <w:tcPr>
            <w:tcW w:w="936" w:type="dxa"/>
            <w:noWrap/>
            <w:hideMark/>
          </w:tcPr>
          <w:p w14:paraId="0D43E3BC" w14:textId="4D7D860C" w:rsidR="00771A4B" w:rsidRDefault="00771A4B" w:rsidP="00771A4B">
            <w:pPr>
              <w:rPr>
                <w:sz w:val="16"/>
                <w:szCs w:val="16"/>
              </w:rPr>
            </w:pPr>
            <w:r>
              <w:rPr>
                <w:sz w:val="16"/>
                <w:szCs w:val="16"/>
              </w:rPr>
              <w:t>Equipamentos informática</w:t>
            </w:r>
          </w:p>
        </w:tc>
        <w:tc>
          <w:tcPr>
            <w:tcW w:w="1096" w:type="dxa"/>
            <w:noWrap/>
            <w:hideMark/>
          </w:tcPr>
          <w:p w14:paraId="0084610B" w14:textId="77777777" w:rsidR="00771A4B" w:rsidRDefault="00771A4B" w:rsidP="00771A4B">
            <w:pPr>
              <w:rPr>
                <w:sz w:val="16"/>
                <w:szCs w:val="16"/>
              </w:rPr>
            </w:pPr>
            <w:r>
              <w:rPr>
                <w:sz w:val="16"/>
                <w:szCs w:val="16"/>
              </w:rPr>
              <w:t>3500000038010</w:t>
            </w:r>
          </w:p>
        </w:tc>
        <w:tc>
          <w:tcPr>
            <w:tcW w:w="628" w:type="dxa"/>
            <w:noWrap/>
            <w:hideMark/>
          </w:tcPr>
          <w:p w14:paraId="718B89E2" w14:textId="64941D76" w:rsidR="00771A4B" w:rsidRDefault="00771A4B" w:rsidP="00771A4B">
            <w:pPr>
              <w:rPr>
                <w:sz w:val="16"/>
                <w:szCs w:val="16"/>
              </w:rPr>
            </w:pPr>
            <w:r>
              <w:rPr>
                <w:sz w:val="16"/>
                <w:szCs w:val="16"/>
              </w:rPr>
              <w:t>Curitiba</w:t>
            </w:r>
          </w:p>
        </w:tc>
        <w:tc>
          <w:tcPr>
            <w:tcW w:w="3466" w:type="dxa"/>
            <w:noWrap/>
            <w:hideMark/>
          </w:tcPr>
          <w:p w14:paraId="1135875C" w14:textId="77777777" w:rsidR="00771A4B" w:rsidRDefault="00771A4B" w:rsidP="00771A4B">
            <w:pPr>
              <w:rPr>
                <w:sz w:val="16"/>
                <w:szCs w:val="16"/>
              </w:rPr>
            </w:pPr>
            <w:r>
              <w:rPr>
                <w:sz w:val="16"/>
                <w:szCs w:val="16"/>
              </w:rPr>
              <w:t>CAMERA DIGITAL FAB: LG, MOD: 708KV00327, MT: 014997</w:t>
            </w:r>
          </w:p>
        </w:tc>
        <w:tc>
          <w:tcPr>
            <w:tcW w:w="481" w:type="dxa"/>
            <w:noWrap/>
            <w:hideMark/>
          </w:tcPr>
          <w:p w14:paraId="4D9694C9" w14:textId="77777777" w:rsidR="00771A4B" w:rsidRDefault="00771A4B" w:rsidP="00771A4B">
            <w:pPr>
              <w:rPr>
                <w:sz w:val="16"/>
                <w:szCs w:val="16"/>
              </w:rPr>
            </w:pPr>
            <w:r>
              <w:rPr>
                <w:sz w:val="16"/>
                <w:szCs w:val="16"/>
              </w:rPr>
              <w:t>CTA</w:t>
            </w:r>
          </w:p>
        </w:tc>
        <w:tc>
          <w:tcPr>
            <w:tcW w:w="950" w:type="dxa"/>
            <w:noWrap/>
            <w:vAlign w:val="center"/>
            <w:hideMark/>
          </w:tcPr>
          <w:p w14:paraId="24D6BDFC" w14:textId="77777777" w:rsidR="00771A4B" w:rsidRDefault="00771A4B" w:rsidP="00771A4B">
            <w:pPr>
              <w:jc w:val="center"/>
              <w:rPr>
                <w:sz w:val="16"/>
                <w:szCs w:val="16"/>
              </w:rPr>
            </w:pPr>
            <w:r>
              <w:rPr>
                <w:sz w:val="16"/>
                <w:szCs w:val="16"/>
              </w:rPr>
              <w:t>ZET-AU/V</w:t>
            </w:r>
          </w:p>
        </w:tc>
        <w:tc>
          <w:tcPr>
            <w:tcW w:w="665" w:type="dxa"/>
            <w:noWrap/>
            <w:vAlign w:val="center"/>
            <w:hideMark/>
          </w:tcPr>
          <w:p w14:paraId="5D4333A7" w14:textId="77777777" w:rsidR="00771A4B" w:rsidRDefault="00771A4B" w:rsidP="00771A4B">
            <w:pPr>
              <w:jc w:val="center"/>
              <w:rPr>
                <w:sz w:val="16"/>
                <w:szCs w:val="16"/>
              </w:rPr>
            </w:pPr>
            <w:r>
              <w:rPr>
                <w:sz w:val="16"/>
                <w:szCs w:val="16"/>
              </w:rPr>
              <w:t>1</w:t>
            </w:r>
          </w:p>
        </w:tc>
        <w:tc>
          <w:tcPr>
            <w:tcW w:w="983" w:type="dxa"/>
            <w:vAlign w:val="center"/>
          </w:tcPr>
          <w:p w14:paraId="07D19667" w14:textId="7F44F58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175F7" w14:textId="7D56D90C" w:rsidR="00771A4B" w:rsidRDefault="00771A4B" w:rsidP="00771A4B">
            <w:pPr>
              <w:jc w:val="center"/>
              <w:rPr>
                <w:sz w:val="16"/>
                <w:szCs w:val="16"/>
              </w:rPr>
            </w:pPr>
            <w:r>
              <w:rPr>
                <w:sz w:val="16"/>
                <w:szCs w:val="16"/>
              </w:rPr>
              <w:t>UN</w:t>
            </w:r>
          </w:p>
        </w:tc>
        <w:tc>
          <w:tcPr>
            <w:tcW w:w="887" w:type="dxa"/>
            <w:noWrap/>
            <w:vAlign w:val="center"/>
            <w:hideMark/>
          </w:tcPr>
          <w:p w14:paraId="7CB77EEF" w14:textId="4018D31D" w:rsidR="00771A4B" w:rsidRDefault="00771A4B" w:rsidP="00771A4B">
            <w:pPr>
              <w:jc w:val="center"/>
              <w:rPr>
                <w:sz w:val="16"/>
                <w:szCs w:val="16"/>
              </w:rPr>
            </w:pPr>
            <w:r>
              <w:rPr>
                <w:sz w:val="16"/>
                <w:szCs w:val="16"/>
              </w:rPr>
              <w:t>401,88</w:t>
            </w:r>
          </w:p>
        </w:tc>
        <w:tc>
          <w:tcPr>
            <w:tcW w:w="1152" w:type="dxa"/>
            <w:noWrap/>
            <w:vAlign w:val="center"/>
            <w:hideMark/>
          </w:tcPr>
          <w:p w14:paraId="268DA0EB" w14:textId="1367D0E9" w:rsidR="00771A4B" w:rsidRDefault="00771A4B" w:rsidP="00771A4B">
            <w:pPr>
              <w:jc w:val="center"/>
              <w:rPr>
                <w:sz w:val="16"/>
                <w:szCs w:val="16"/>
              </w:rPr>
            </w:pPr>
            <w:r>
              <w:rPr>
                <w:sz w:val="16"/>
                <w:szCs w:val="16"/>
              </w:rPr>
              <w:t>-             401,88</w:t>
            </w:r>
          </w:p>
        </w:tc>
        <w:tc>
          <w:tcPr>
            <w:tcW w:w="887" w:type="dxa"/>
            <w:noWrap/>
            <w:vAlign w:val="center"/>
            <w:hideMark/>
          </w:tcPr>
          <w:p w14:paraId="22632839" w14:textId="1F655B9B" w:rsidR="00771A4B" w:rsidRDefault="00771A4B" w:rsidP="00771A4B">
            <w:pPr>
              <w:jc w:val="center"/>
              <w:rPr>
                <w:sz w:val="16"/>
                <w:szCs w:val="16"/>
              </w:rPr>
            </w:pPr>
            <w:r>
              <w:rPr>
                <w:sz w:val="16"/>
                <w:szCs w:val="16"/>
              </w:rPr>
              <w:t>-</w:t>
            </w:r>
          </w:p>
        </w:tc>
      </w:tr>
      <w:tr w:rsidR="00771A4B" w14:paraId="4ABD9188" w14:textId="77777777" w:rsidTr="00771A4B">
        <w:trPr>
          <w:trHeight w:val="240"/>
        </w:trPr>
        <w:tc>
          <w:tcPr>
            <w:tcW w:w="936" w:type="dxa"/>
            <w:noWrap/>
            <w:hideMark/>
          </w:tcPr>
          <w:p w14:paraId="25536B65" w14:textId="1A9DCDA8" w:rsidR="00771A4B" w:rsidRDefault="00771A4B" w:rsidP="00771A4B">
            <w:pPr>
              <w:rPr>
                <w:sz w:val="16"/>
                <w:szCs w:val="16"/>
              </w:rPr>
            </w:pPr>
            <w:r>
              <w:rPr>
                <w:sz w:val="16"/>
                <w:szCs w:val="16"/>
              </w:rPr>
              <w:t>Equipamentos informática</w:t>
            </w:r>
          </w:p>
        </w:tc>
        <w:tc>
          <w:tcPr>
            <w:tcW w:w="1096" w:type="dxa"/>
            <w:noWrap/>
            <w:hideMark/>
          </w:tcPr>
          <w:p w14:paraId="0C4BC954" w14:textId="77777777" w:rsidR="00771A4B" w:rsidRDefault="00771A4B" w:rsidP="00771A4B">
            <w:pPr>
              <w:rPr>
                <w:sz w:val="16"/>
                <w:szCs w:val="16"/>
              </w:rPr>
            </w:pPr>
            <w:r>
              <w:rPr>
                <w:sz w:val="16"/>
                <w:szCs w:val="16"/>
              </w:rPr>
              <w:t>3500000038020</w:t>
            </w:r>
          </w:p>
        </w:tc>
        <w:tc>
          <w:tcPr>
            <w:tcW w:w="628" w:type="dxa"/>
            <w:noWrap/>
            <w:hideMark/>
          </w:tcPr>
          <w:p w14:paraId="52774181" w14:textId="72F7D4DA" w:rsidR="00771A4B" w:rsidRDefault="00771A4B" w:rsidP="00771A4B">
            <w:pPr>
              <w:rPr>
                <w:sz w:val="16"/>
                <w:szCs w:val="16"/>
              </w:rPr>
            </w:pPr>
            <w:r>
              <w:rPr>
                <w:sz w:val="16"/>
                <w:szCs w:val="16"/>
              </w:rPr>
              <w:t>Curitiba</w:t>
            </w:r>
          </w:p>
        </w:tc>
        <w:tc>
          <w:tcPr>
            <w:tcW w:w="3466" w:type="dxa"/>
            <w:noWrap/>
            <w:hideMark/>
          </w:tcPr>
          <w:p w14:paraId="4418CF39" w14:textId="77777777" w:rsidR="00771A4B" w:rsidRDefault="00771A4B" w:rsidP="00771A4B">
            <w:pPr>
              <w:rPr>
                <w:sz w:val="16"/>
                <w:szCs w:val="16"/>
              </w:rPr>
            </w:pPr>
            <w:r>
              <w:rPr>
                <w:sz w:val="16"/>
                <w:szCs w:val="16"/>
              </w:rPr>
              <w:t>CAMERA DIGITAL FAB: LG, MOD: 708KV00327, MT: 015056</w:t>
            </w:r>
          </w:p>
        </w:tc>
        <w:tc>
          <w:tcPr>
            <w:tcW w:w="481" w:type="dxa"/>
            <w:noWrap/>
            <w:hideMark/>
          </w:tcPr>
          <w:p w14:paraId="06D2A3FD" w14:textId="77777777" w:rsidR="00771A4B" w:rsidRDefault="00771A4B" w:rsidP="00771A4B">
            <w:pPr>
              <w:rPr>
                <w:sz w:val="16"/>
                <w:szCs w:val="16"/>
              </w:rPr>
            </w:pPr>
            <w:r>
              <w:rPr>
                <w:sz w:val="16"/>
                <w:szCs w:val="16"/>
              </w:rPr>
              <w:t>CTA</w:t>
            </w:r>
          </w:p>
        </w:tc>
        <w:tc>
          <w:tcPr>
            <w:tcW w:w="950" w:type="dxa"/>
            <w:noWrap/>
            <w:vAlign w:val="center"/>
            <w:hideMark/>
          </w:tcPr>
          <w:p w14:paraId="59E9D210" w14:textId="77777777" w:rsidR="00771A4B" w:rsidRDefault="00771A4B" w:rsidP="00771A4B">
            <w:pPr>
              <w:jc w:val="center"/>
              <w:rPr>
                <w:sz w:val="16"/>
                <w:szCs w:val="16"/>
              </w:rPr>
            </w:pPr>
            <w:r>
              <w:rPr>
                <w:sz w:val="16"/>
                <w:szCs w:val="16"/>
              </w:rPr>
              <w:t>ZET-AU/V</w:t>
            </w:r>
          </w:p>
        </w:tc>
        <w:tc>
          <w:tcPr>
            <w:tcW w:w="665" w:type="dxa"/>
            <w:noWrap/>
            <w:vAlign w:val="center"/>
            <w:hideMark/>
          </w:tcPr>
          <w:p w14:paraId="7A2C8FA4" w14:textId="77777777" w:rsidR="00771A4B" w:rsidRDefault="00771A4B" w:rsidP="00771A4B">
            <w:pPr>
              <w:jc w:val="center"/>
              <w:rPr>
                <w:sz w:val="16"/>
                <w:szCs w:val="16"/>
              </w:rPr>
            </w:pPr>
            <w:r>
              <w:rPr>
                <w:sz w:val="16"/>
                <w:szCs w:val="16"/>
              </w:rPr>
              <w:t>1</w:t>
            </w:r>
          </w:p>
        </w:tc>
        <w:tc>
          <w:tcPr>
            <w:tcW w:w="983" w:type="dxa"/>
            <w:vAlign w:val="center"/>
          </w:tcPr>
          <w:p w14:paraId="692DD4F7" w14:textId="70022B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A8F92FF" w14:textId="0E839668" w:rsidR="00771A4B" w:rsidRDefault="00771A4B" w:rsidP="00771A4B">
            <w:pPr>
              <w:jc w:val="center"/>
              <w:rPr>
                <w:sz w:val="16"/>
                <w:szCs w:val="16"/>
              </w:rPr>
            </w:pPr>
            <w:r>
              <w:rPr>
                <w:sz w:val="16"/>
                <w:szCs w:val="16"/>
              </w:rPr>
              <w:t>UN</w:t>
            </w:r>
          </w:p>
        </w:tc>
        <w:tc>
          <w:tcPr>
            <w:tcW w:w="887" w:type="dxa"/>
            <w:noWrap/>
            <w:vAlign w:val="center"/>
            <w:hideMark/>
          </w:tcPr>
          <w:p w14:paraId="11070367" w14:textId="2F935561" w:rsidR="00771A4B" w:rsidRDefault="00771A4B" w:rsidP="00771A4B">
            <w:pPr>
              <w:jc w:val="center"/>
              <w:rPr>
                <w:sz w:val="16"/>
                <w:szCs w:val="16"/>
              </w:rPr>
            </w:pPr>
            <w:r>
              <w:rPr>
                <w:sz w:val="16"/>
                <w:szCs w:val="16"/>
              </w:rPr>
              <w:t>401,88</w:t>
            </w:r>
          </w:p>
        </w:tc>
        <w:tc>
          <w:tcPr>
            <w:tcW w:w="1152" w:type="dxa"/>
            <w:noWrap/>
            <w:vAlign w:val="center"/>
            <w:hideMark/>
          </w:tcPr>
          <w:p w14:paraId="551A33D3" w14:textId="423F2A74" w:rsidR="00771A4B" w:rsidRDefault="00771A4B" w:rsidP="00771A4B">
            <w:pPr>
              <w:jc w:val="center"/>
              <w:rPr>
                <w:sz w:val="16"/>
                <w:szCs w:val="16"/>
              </w:rPr>
            </w:pPr>
            <w:r>
              <w:rPr>
                <w:sz w:val="16"/>
                <w:szCs w:val="16"/>
              </w:rPr>
              <w:t>-             401,88</w:t>
            </w:r>
          </w:p>
        </w:tc>
        <w:tc>
          <w:tcPr>
            <w:tcW w:w="887" w:type="dxa"/>
            <w:noWrap/>
            <w:vAlign w:val="center"/>
            <w:hideMark/>
          </w:tcPr>
          <w:p w14:paraId="69430256" w14:textId="6B9E4DF8" w:rsidR="00771A4B" w:rsidRDefault="00771A4B" w:rsidP="00771A4B">
            <w:pPr>
              <w:jc w:val="center"/>
              <w:rPr>
                <w:sz w:val="16"/>
                <w:szCs w:val="16"/>
              </w:rPr>
            </w:pPr>
            <w:r>
              <w:rPr>
                <w:sz w:val="16"/>
                <w:szCs w:val="16"/>
              </w:rPr>
              <w:t>-</w:t>
            </w:r>
          </w:p>
        </w:tc>
      </w:tr>
      <w:tr w:rsidR="00771A4B" w14:paraId="66ABE23A" w14:textId="77777777" w:rsidTr="00771A4B">
        <w:trPr>
          <w:trHeight w:val="240"/>
        </w:trPr>
        <w:tc>
          <w:tcPr>
            <w:tcW w:w="936" w:type="dxa"/>
            <w:noWrap/>
            <w:hideMark/>
          </w:tcPr>
          <w:p w14:paraId="6584E4A6" w14:textId="73A61C43" w:rsidR="00771A4B" w:rsidRDefault="00771A4B" w:rsidP="00771A4B">
            <w:pPr>
              <w:rPr>
                <w:sz w:val="16"/>
                <w:szCs w:val="16"/>
              </w:rPr>
            </w:pPr>
            <w:r>
              <w:rPr>
                <w:sz w:val="16"/>
                <w:szCs w:val="16"/>
              </w:rPr>
              <w:t>Equipamentos informática</w:t>
            </w:r>
          </w:p>
        </w:tc>
        <w:tc>
          <w:tcPr>
            <w:tcW w:w="1096" w:type="dxa"/>
            <w:noWrap/>
            <w:hideMark/>
          </w:tcPr>
          <w:p w14:paraId="364490C4" w14:textId="77777777" w:rsidR="00771A4B" w:rsidRDefault="00771A4B" w:rsidP="00771A4B">
            <w:pPr>
              <w:rPr>
                <w:sz w:val="16"/>
                <w:szCs w:val="16"/>
              </w:rPr>
            </w:pPr>
            <w:r>
              <w:rPr>
                <w:sz w:val="16"/>
                <w:szCs w:val="16"/>
              </w:rPr>
              <w:t>3500000038030</w:t>
            </w:r>
          </w:p>
        </w:tc>
        <w:tc>
          <w:tcPr>
            <w:tcW w:w="628" w:type="dxa"/>
            <w:noWrap/>
            <w:hideMark/>
          </w:tcPr>
          <w:p w14:paraId="7F728E95" w14:textId="2A682B37" w:rsidR="00771A4B" w:rsidRDefault="00771A4B" w:rsidP="00771A4B">
            <w:pPr>
              <w:rPr>
                <w:sz w:val="16"/>
                <w:szCs w:val="16"/>
              </w:rPr>
            </w:pPr>
            <w:r>
              <w:rPr>
                <w:sz w:val="16"/>
                <w:szCs w:val="16"/>
              </w:rPr>
              <w:t>Curitiba</w:t>
            </w:r>
          </w:p>
        </w:tc>
        <w:tc>
          <w:tcPr>
            <w:tcW w:w="3466" w:type="dxa"/>
            <w:noWrap/>
            <w:hideMark/>
          </w:tcPr>
          <w:p w14:paraId="68D4F318" w14:textId="77777777" w:rsidR="00771A4B" w:rsidRDefault="00771A4B" w:rsidP="00771A4B">
            <w:pPr>
              <w:rPr>
                <w:sz w:val="16"/>
                <w:szCs w:val="16"/>
              </w:rPr>
            </w:pPr>
            <w:r>
              <w:rPr>
                <w:sz w:val="16"/>
                <w:szCs w:val="16"/>
              </w:rPr>
              <w:t>CAMERA DIGITAL FAB: LG, MOD: 708KV00327, MT: 015046</w:t>
            </w:r>
          </w:p>
        </w:tc>
        <w:tc>
          <w:tcPr>
            <w:tcW w:w="481" w:type="dxa"/>
            <w:noWrap/>
            <w:hideMark/>
          </w:tcPr>
          <w:p w14:paraId="4C7EE16B" w14:textId="77777777" w:rsidR="00771A4B" w:rsidRDefault="00771A4B" w:rsidP="00771A4B">
            <w:pPr>
              <w:rPr>
                <w:sz w:val="16"/>
                <w:szCs w:val="16"/>
              </w:rPr>
            </w:pPr>
            <w:r>
              <w:rPr>
                <w:sz w:val="16"/>
                <w:szCs w:val="16"/>
              </w:rPr>
              <w:t>CTA</w:t>
            </w:r>
          </w:p>
        </w:tc>
        <w:tc>
          <w:tcPr>
            <w:tcW w:w="950" w:type="dxa"/>
            <w:noWrap/>
            <w:vAlign w:val="center"/>
            <w:hideMark/>
          </w:tcPr>
          <w:p w14:paraId="3A9AAFD2" w14:textId="77777777" w:rsidR="00771A4B" w:rsidRDefault="00771A4B" w:rsidP="00771A4B">
            <w:pPr>
              <w:jc w:val="center"/>
              <w:rPr>
                <w:sz w:val="16"/>
                <w:szCs w:val="16"/>
              </w:rPr>
            </w:pPr>
            <w:r>
              <w:rPr>
                <w:sz w:val="16"/>
                <w:szCs w:val="16"/>
              </w:rPr>
              <w:t>ZET-AU/V</w:t>
            </w:r>
          </w:p>
        </w:tc>
        <w:tc>
          <w:tcPr>
            <w:tcW w:w="665" w:type="dxa"/>
            <w:noWrap/>
            <w:vAlign w:val="center"/>
            <w:hideMark/>
          </w:tcPr>
          <w:p w14:paraId="5B57DEFC" w14:textId="77777777" w:rsidR="00771A4B" w:rsidRDefault="00771A4B" w:rsidP="00771A4B">
            <w:pPr>
              <w:jc w:val="center"/>
              <w:rPr>
                <w:sz w:val="16"/>
                <w:szCs w:val="16"/>
              </w:rPr>
            </w:pPr>
            <w:r>
              <w:rPr>
                <w:sz w:val="16"/>
                <w:szCs w:val="16"/>
              </w:rPr>
              <w:t>1</w:t>
            </w:r>
          </w:p>
        </w:tc>
        <w:tc>
          <w:tcPr>
            <w:tcW w:w="983" w:type="dxa"/>
            <w:vAlign w:val="center"/>
          </w:tcPr>
          <w:p w14:paraId="7F756BAF" w14:textId="164598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123F44" w14:textId="1E5008FC" w:rsidR="00771A4B" w:rsidRDefault="00771A4B" w:rsidP="00771A4B">
            <w:pPr>
              <w:jc w:val="center"/>
              <w:rPr>
                <w:sz w:val="16"/>
                <w:szCs w:val="16"/>
              </w:rPr>
            </w:pPr>
            <w:r>
              <w:rPr>
                <w:sz w:val="16"/>
                <w:szCs w:val="16"/>
              </w:rPr>
              <w:t>UN</w:t>
            </w:r>
          </w:p>
        </w:tc>
        <w:tc>
          <w:tcPr>
            <w:tcW w:w="887" w:type="dxa"/>
            <w:noWrap/>
            <w:vAlign w:val="center"/>
            <w:hideMark/>
          </w:tcPr>
          <w:p w14:paraId="3811E5C0" w14:textId="3BFF36FB" w:rsidR="00771A4B" w:rsidRDefault="00771A4B" w:rsidP="00771A4B">
            <w:pPr>
              <w:jc w:val="center"/>
              <w:rPr>
                <w:sz w:val="16"/>
                <w:szCs w:val="16"/>
              </w:rPr>
            </w:pPr>
            <w:r>
              <w:rPr>
                <w:sz w:val="16"/>
                <w:szCs w:val="16"/>
              </w:rPr>
              <w:t>401,88</w:t>
            </w:r>
          </w:p>
        </w:tc>
        <w:tc>
          <w:tcPr>
            <w:tcW w:w="1152" w:type="dxa"/>
            <w:noWrap/>
            <w:vAlign w:val="center"/>
            <w:hideMark/>
          </w:tcPr>
          <w:p w14:paraId="21A7CC9F" w14:textId="48ED0942" w:rsidR="00771A4B" w:rsidRDefault="00771A4B" w:rsidP="00771A4B">
            <w:pPr>
              <w:jc w:val="center"/>
              <w:rPr>
                <w:sz w:val="16"/>
                <w:szCs w:val="16"/>
              </w:rPr>
            </w:pPr>
            <w:r>
              <w:rPr>
                <w:sz w:val="16"/>
                <w:szCs w:val="16"/>
              </w:rPr>
              <w:t>-             401,88</w:t>
            </w:r>
          </w:p>
        </w:tc>
        <w:tc>
          <w:tcPr>
            <w:tcW w:w="887" w:type="dxa"/>
            <w:noWrap/>
            <w:vAlign w:val="center"/>
            <w:hideMark/>
          </w:tcPr>
          <w:p w14:paraId="3D61A962" w14:textId="4CCA8BC0" w:rsidR="00771A4B" w:rsidRDefault="00771A4B" w:rsidP="00771A4B">
            <w:pPr>
              <w:jc w:val="center"/>
              <w:rPr>
                <w:sz w:val="16"/>
                <w:szCs w:val="16"/>
              </w:rPr>
            </w:pPr>
            <w:r>
              <w:rPr>
                <w:sz w:val="16"/>
                <w:szCs w:val="16"/>
              </w:rPr>
              <w:t>-</w:t>
            </w:r>
          </w:p>
        </w:tc>
      </w:tr>
      <w:tr w:rsidR="00771A4B" w14:paraId="5F160D89" w14:textId="77777777" w:rsidTr="00771A4B">
        <w:trPr>
          <w:trHeight w:val="240"/>
        </w:trPr>
        <w:tc>
          <w:tcPr>
            <w:tcW w:w="936" w:type="dxa"/>
            <w:noWrap/>
            <w:hideMark/>
          </w:tcPr>
          <w:p w14:paraId="6B12ABCD" w14:textId="3084B625" w:rsidR="00771A4B" w:rsidRDefault="00771A4B" w:rsidP="00771A4B">
            <w:pPr>
              <w:rPr>
                <w:sz w:val="16"/>
                <w:szCs w:val="16"/>
              </w:rPr>
            </w:pPr>
            <w:r>
              <w:rPr>
                <w:sz w:val="16"/>
                <w:szCs w:val="16"/>
              </w:rPr>
              <w:t>Equipamentos informática</w:t>
            </w:r>
          </w:p>
        </w:tc>
        <w:tc>
          <w:tcPr>
            <w:tcW w:w="1096" w:type="dxa"/>
            <w:noWrap/>
            <w:hideMark/>
          </w:tcPr>
          <w:p w14:paraId="4655C46B" w14:textId="77777777" w:rsidR="00771A4B" w:rsidRDefault="00771A4B" w:rsidP="00771A4B">
            <w:pPr>
              <w:rPr>
                <w:sz w:val="16"/>
                <w:szCs w:val="16"/>
              </w:rPr>
            </w:pPr>
            <w:r>
              <w:rPr>
                <w:sz w:val="16"/>
                <w:szCs w:val="16"/>
              </w:rPr>
              <w:t>3500000038040</w:t>
            </w:r>
          </w:p>
        </w:tc>
        <w:tc>
          <w:tcPr>
            <w:tcW w:w="628" w:type="dxa"/>
            <w:noWrap/>
            <w:hideMark/>
          </w:tcPr>
          <w:p w14:paraId="635D1AE7" w14:textId="5BE80689" w:rsidR="00771A4B" w:rsidRDefault="00771A4B" w:rsidP="00771A4B">
            <w:pPr>
              <w:rPr>
                <w:sz w:val="16"/>
                <w:szCs w:val="16"/>
              </w:rPr>
            </w:pPr>
            <w:r>
              <w:rPr>
                <w:sz w:val="16"/>
                <w:szCs w:val="16"/>
              </w:rPr>
              <w:t>Curitiba</w:t>
            </w:r>
          </w:p>
        </w:tc>
        <w:tc>
          <w:tcPr>
            <w:tcW w:w="3466" w:type="dxa"/>
            <w:noWrap/>
            <w:hideMark/>
          </w:tcPr>
          <w:p w14:paraId="05DE0E8D" w14:textId="77777777" w:rsidR="00771A4B" w:rsidRDefault="00771A4B" w:rsidP="00771A4B">
            <w:pPr>
              <w:rPr>
                <w:sz w:val="16"/>
                <w:szCs w:val="16"/>
              </w:rPr>
            </w:pPr>
            <w:r>
              <w:rPr>
                <w:sz w:val="16"/>
                <w:szCs w:val="16"/>
              </w:rPr>
              <w:t>CAMERA DIGITAL FAB: LG, MOD: 708KV00327, MT: 015036</w:t>
            </w:r>
          </w:p>
        </w:tc>
        <w:tc>
          <w:tcPr>
            <w:tcW w:w="481" w:type="dxa"/>
            <w:noWrap/>
            <w:hideMark/>
          </w:tcPr>
          <w:p w14:paraId="32E0E9A7" w14:textId="77777777" w:rsidR="00771A4B" w:rsidRDefault="00771A4B" w:rsidP="00771A4B">
            <w:pPr>
              <w:rPr>
                <w:sz w:val="16"/>
                <w:szCs w:val="16"/>
              </w:rPr>
            </w:pPr>
            <w:r>
              <w:rPr>
                <w:sz w:val="16"/>
                <w:szCs w:val="16"/>
              </w:rPr>
              <w:t>CTA</w:t>
            </w:r>
          </w:p>
        </w:tc>
        <w:tc>
          <w:tcPr>
            <w:tcW w:w="950" w:type="dxa"/>
            <w:noWrap/>
            <w:vAlign w:val="center"/>
            <w:hideMark/>
          </w:tcPr>
          <w:p w14:paraId="79706882" w14:textId="77777777" w:rsidR="00771A4B" w:rsidRDefault="00771A4B" w:rsidP="00771A4B">
            <w:pPr>
              <w:jc w:val="center"/>
              <w:rPr>
                <w:sz w:val="16"/>
                <w:szCs w:val="16"/>
              </w:rPr>
            </w:pPr>
            <w:r>
              <w:rPr>
                <w:sz w:val="16"/>
                <w:szCs w:val="16"/>
              </w:rPr>
              <w:t>ZET-AU/V</w:t>
            </w:r>
          </w:p>
        </w:tc>
        <w:tc>
          <w:tcPr>
            <w:tcW w:w="665" w:type="dxa"/>
            <w:noWrap/>
            <w:vAlign w:val="center"/>
            <w:hideMark/>
          </w:tcPr>
          <w:p w14:paraId="68662FF2" w14:textId="77777777" w:rsidR="00771A4B" w:rsidRDefault="00771A4B" w:rsidP="00771A4B">
            <w:pPr>
              <w:jc w:val="center"/>
              <w:rPr>
                <w:sz w:val="16"/>
                <w:szCs w:val="16"/>
              </w:rPr>
            </w:pPr>
            <w:r>
              <w:rPr>
                <w:sz w:val="16"/>
                <w:szCs w:val="16"/>
              </w:rPr>
              <w:t>1</w:t>
            </w:r>
          </w:p>
        </w:tc>
        <w:tc>
          <w:tcPr>
            <w:tcW w:w="983" w:type="dxa"/>
            <w:vAlign w:val="center"/>
          </w:tcPr>
          <w:p w14:paraId="60197E2E" w14:textId="79EA15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4A4655" w14:textId="56B104FF" w:rsidR="00771A4B" w:rsidRDefault="00771A4B" w:rsidP="00771A4B">
            <w:pPr>
              <w:jc w:val="center"/>
              <w:rPr>
                <w:sz w:val="16"/>
                <w:szCs w:val="16"/>
              </w:rPr>
            </w:pPr>
            <w:r>
              <w:rPr>
                <w:sz w:val="16"/>
                <w:szCs w:val="16"/>
              </w:rPr>
              <w:t>UN</w:t>
            </w:r>
          </w:p>
        </w:tc>
        <w:tc>
          <w:tcPr>
            <w:tcW w:w="887" w:type="dxa"/>
            <w:noWrap/>
            <w:vAlign w:val="center"/>
            <w:hideMark/>
          </w:tcPr>
          <w:p w14:paraId="4379088A" w14:textId="3073CDAA" w:rsidR="00771A4B" w:rsidRDefault="00771A4B" w:rsidP="00771A4B">
            <w:pPr>
              <w:jc w:val="center"/>
              <w:rPr>
                <w:sz w:val="16"/>
                <w:szCs w:val="16"/>
              </w:rPr>
            </w:pPr>
            <w:r>
              <w:rPr>
                <w:sz w:val="16"/>
                <w:szCs w:val="16"/>
              </w:rPr>
              <w:t>401,88</w:t>
            </w:r>
          </w:p>
        </w:tc>
        <w:tc>
          <w:tcPr>
            <w:tcW w:w="1152" w:type="dxa"/>
            <w:noWrap/>
            <w:vAlign w:val="center"/>
            <w:hideMark/>
          </w:tcPr>
          <w:p w14:paraId="154971EC" w14:textId="65A5CB3F" w:rsidR="00771A4B" w:rsidRDefault="00771A4B" w:rsidP="00771A4B">
            <w:pPr>
              <w:jc w:val="center"/>
              <w:rPr>
                <w:sz w:val="16"/>
                <w:szCs w:val="16"/>
              </w:rPr>
            </w:pPr>
            <w:r>
              <w:rPr>
                <w:sz w:val="16"/>
                <w:szCs w:val="16"/>
              </w:rPr>
              <w:t>-             401,88</w:t>
            </w:r>
          </w:p>
        </w:tc>
        <w:tc>
          <w:tcPr>
            <w:tcW w:w="887" w:type="dxa"/>
            <w:noWrap/>
            <w:vAlign w:val="center"/>
            <w:hideMark/>
          </w:tcPr>
          <w:p w14:paraId="3DA431C4" w14:textId="6F42B3F8" w:rsidR="00771A4B" w:rsidRDefault="00771A4B" w:rsidP="00771A4B">
            <w:pPr>
              <w:jc w:val="center"/>
              <w:rPr>
                <w:sz w:val="16"/>
                <w:szCs w:val="16"/>
              </w:rPr>
            </w:pPr>
            <w:r>
              <w:rPr>
                <w:sz w:val="16"/>
                <w:szCs w:val="16"/>
              </w:rPr>
              <w:t>-</w:t>
            </w:r>
          </w:p>
        </w:tc>
      </w:tr>
      <w:tr w:rsidR="00771A4B" w14:paraId="0F191B72" w14:textId="77777777" w:rsidTr="00771A4B">
        <w:trPr>
          <w:trHeight w:val="240"/>
        </w:trPr>
        <w:tc>
          <w:tcPr>
            <w:tcW w:w="936" w:type="dxa"/>
            <w:noWrap/>
            <w:hideMark/>
          </w:tcPr>
          <w:p w14:paraId="6C1218BC" w14:textId="07DF5822" w:rsidR="00771A4B" w:rsidRDefault="00771A4B" w:rsidP="00771A4B">
            <w:pPr>
              <w:rPr>
                <w:sz w:val="16"/>
                <w:szCs w:val="16"/>
              </w:rPr>
            </w:pPr>
            <w:r>
              <w:rPr>
                <w:sz w:val="16"/>
                <w:szCs w:val="16"/>
              </w:rPr>
              <w:t>Equipamentos informática</w:t>
            </w:r>
          </w:p>
        </w:tc>
        <w:tc>
          <w:tcPr>
            <w:tcW w:w="1096" w:type="dxa"/>
            <w:noWrap/>
            <w:hideMark/>
          </w:tcPr>
          <w:p w14:paraId="0D4BC795" w14:textId="77777777" w:rsidR="00771A4B" w:rsidRDefault="00771A4B" w:rsidP="00771A4B">
            <w:pPr>
              <w:rPr>
                <w:sz w:val="16"/>
                <w:szCs w:val="16"/>
              </w:rPr>
            </w:pPr>
            <w:r>
              <w:rPr>
                <w:sz w:val="16"/>
                <w:szCs w:val="16"/>
              </w:rPr>
              <w:t>3500000038050</w:t>
            </w:r>
          </w:p>
        </w:tc>
        <w:tc>
          <w:tcPr>
            <w:tcW w:w="628" w:type="dxa"/>
            <w:noWrap/>
            <w:hideMark/>
          </w:tcPr>
          <w:p w14:paraId="2F34462B" w14:textId="5EEB2FCD" w:rsidR="00771A4B" w:rsidRDefault="00771A4B" w:rsidP="00771A4B">
            <w:pPr>
              <w:rPr>
                <w:sz w:val="16"/>
                <w:szCs w:val="16"/>
              </w:rPr>
            </w:pPr>
            <w:r>
              <w:rPr>
                <w:sz w:val="16"/>
                <w:szCs w:val="16"/>
              </w:rPr>
              <w:t>Curitiba</w:t>
            </w:r>
          </w:p>
        </w:tc>
        <w:tc>
          <w:tcPr>
            <w:tcW w:w="3466" w:type="dxa"/>
            <w:noWrap/>
            <w:hideMark/>
          </w:tcPr>
          <w:p w14:paraId="0374AB74" w14:textId="77777777" w:rsidR="00771A4B" w:rsidRDefault="00771A4B" w:rsidP="00771A4B">
            <w:pPr>
              <w:rPr>
                <w:sz w:val="16"/>
                <w:szCs w:val="16"/>
              </w:rPr>
            </w:pPr>
            <w:r>
              <w:rPr>
                <w:sz w:val="16"/>
                <w:szCs w:val="16"/>
              </w:rPr>
              <w:t>CAMERA DIGITAL FAB: LG, MOD: 708KV00327, MT: 015055</w:t>
            </w:r>
          </w:p>
        </w:tc>
        <w:tc>
          <w:tcPr>
            <w:tcW w:w="481" w:type="dxa"/>
            <w:noWrap/>
            <w:hideMark/>
          </w:tcPr>
          <w:p w14:paraId="2DE22DB9" w14:textId="77777777" w:rsidR="00771A4B" w:rsidRDefault="00771A4B" w:rsidP="00771A4B">
            <w:pPr>
              <w:rPr>
                <w:sz w:val="16"/>
                <w:szCs w:val="16"/>
              </w:rPr>
            </w:pPr>
            <w:r>
              <w:rPr>
                <w:sz w:val="16"/>
                <w:szCs w:val="16"/>
              </w:rPr>
              <w:t>CTA</w:t>
            </w:r>
          </w:p>
        </w:tc>
        <w:tc>
          <w:tcPr>
            <w:tcW w:w="950" w:type="dxa"/>
            <w:noWrap/>
            <w:vAlign w:val="center"/>
            <w:hideMark/>
          </w:tcPr>
          <w:p w14:paraId="5900EEF8" w14:textId="77777777" w:rsidR="00771A4B" w:rsidRDefault="00771A4B" w:rsidP="00771A4B">
            <w:pPr>
              <w:jc w:val="center"/>
              <w:rPr>
                <w:sz w:val="16"/>
                <w:szCs w:val="16"/>
              </w:rPr>
            </w:pPr>
            <w:r>
              <w:rPr>
                <w:sz w:val="16"/>
                <w:szCs w:val="16"/>
              </w:rPr>
              <w:t>ZET-AU/V</w:t>
            </w:r>
          </w:p>
        </w:tc>
        <w:tc>
          <w:tcPr>
            <w:tcW w:w="665" w:type="dxa"/>
            <w:noWrap/>
            <w:vAlign w:val="center"/>
            <w:hideMark/>
          </w:tcPr>
          <w:p w14:paraId="13DC74FE" w14:textId="77777777" w:rsidR="00771A4B" w:rsidRDefault="00771A4B" w:rsidP="00771A4B">
            <w:pPr>
              <w:jc w:val="center"/>
              <w:rPr>
                <w:sz w:val="16"/>
                <w:szCs w:val="16"/>
              </w:rPr>
            </w:pPr>
            <w:r>
              <w:rPr>
                <w:sz w:val="16"/>
                <w:szCs w:val="16"/>
              </w:rPr>
              <w:t>1</w:t>
            </w:r>
          </w:p>
        </w:tc>
        <w:tc>
          <w:tcPr>
            <w:tcW w:w="983" w:type="dxa"/>
            <w:vAlign w:val="center"/>
          </w:tcPr>
          <w:p w14:paraId="2A96E3D9" w14:textId="525D87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80E009" w14:textId="4D0A98DB" w:rsidR="00771A4B" w:rsidRDefault="00771A4B" w:rsidP="00771A4B">
            <w:pPr>
              <w:jc w:val="center"/>
              <w:rPr>
                <w:sz w:val="16"/>
                <w:szCs w:val="16"/>
              </w:rPr>
            </w:pPr>
            <w:r>
              <w:rPr>
                <w:sz w:val="16"/>
                <w:szCs w:val="16"/>
              </w:rPr>
              <w:t>UN</w:t>
            </w:r>
          </w:p>
        </w:tc>
        <w:tc>
          <w:tcPr>
            <w:tcW w:w="887" w:type="dxa"/>
            <w:noWrap/>
            <w:vAlign w:val="center"/>
            <w:hideMark/>
          </w:tcPr>
          <w:p w14:paraId="6A1F6FBD" w14:textId="1252C21E" w:rsidR="00771A4B" w:rsidRDefault="00771A4B" w:rsidP="00771A4B">
            <w:pPr>
              <w:jc w:val="center"/>
              <w:rPr>
                <w:sz w:val="16"/>
                <w:szCs w:val="16"/>
              </w:rPr>
            </w:pPr>
            <w:r>
              <w:rPr>
                <w:sz w:val="16"/>
                <w:szCs w:val="16"/>
              </w:rPr>
              <w:t>401,88</w:t>
            </w:r>
          </w:p>
        </w:tc>
        <w:tc>
          <w:tcPr>
            <w:tcW w:w="1152" w:type="dxa"/>
            <w:noWrap/>
            <w:vAlign w:val="center"/>
            <w:hideMark/>
          </w:tcPr>
          <w:p w14:paraId="530EA7E2" w14:textId="0BEDC627" w:rsidR="00771A4B" w:rsidRDefault="00771A4B" w:rsidP="00771A4B">
            <w:pPr>
              <w:jc w:val="center"/>
              <w:rPr>
                <w:sz w:val="16"/>
                <w:szCs w:val="16"/>
              </w:rPr>
            </w:pPr>
            <w:r>
              <w:rPr>
                <w:sz w:val="16"/>
                <w:szCs w:val="16"/>
              </w:rPr>
              <w:t>-             401,88</w:t>
            </w:r>
          </w:p>
        </w:tc>
        <w:tc>
          <w:tcPr>
            <w:tcW w:w="887" w:type="dxa"/>
            <w:noWrap/>
            <w:vAlign w:val="center"/>
            <w:hideMark/>
          </w:tcPr>
          <w:p w14:paraId="744B7D76" w14:textId="55F20EA3" w:rsidR="00771A4B" w:rsidRDefault="00771A4B" w:rsidP="00771A4B">
            <w:pPr>
              <w:jc w:val="center"/>
              <w:rPr>
                <w:sz w:val="16"/>
                <w:szCs w:val="16"/>
              </w:rPr>
            </w:pPr>
            <w:r>
              <w:rPr>
                <w:sz w:val="16"/>
                <w:szCs w:val="16"/>
              </w:rPr>
              <w:t>-</w:t>
            </w:r>
          </w:p>
        </w:tc>
      </w:tr>
      <w:tr w:rsidR="00771A4B" w14:paraId="769ABC7F" w14:textId="77777777" w:rsidTr="00771A4B">
        <w:trPr>
          <w:trHeight w:val="240"/>
        </w:trPr>
        <w:tc>
          <w:tcPr>
            <w:tcW w:w="936" w:type="dxa"/>
            <w:noWrap/>
            <w:hideMark/>
          </w:tcPr>
          <w:p w14:paraId="513E9664" w14:textId="515E1390" w:rsidR="00771A4B" w:rsidRDefault="00771A4B" w:rsidP="00771A4B">
            <w:pPr>
              <w:rPr>
                <w:sz w:val="16"/>
                <w:szCs w:val="16"/>
              </w:rPr>
            </w:pPr>
            <w:r>
              <w:rPr>
                <w:sz w:val="16"/>
                <w:szCs w:val="16"/>
              </w:rPr>
              <w:t>Equipamentos informática</w:t>
            </w:r>
          </w:p>
        </w:tc>
        <w:tc>
          <w:tcPr>
            <w:tcW w:w="1096" w:type="dxa"/>
            <w:noWrap/>
            <w:hideMark/>
          </w:tcPr>
          <w:p w14:paraId="691C5A16" w14:textId="77777777" w:rsidR="00771A4B" w:rsidRDefault="00771A4B" w:rsidP="00771A4B">
            <w:pPr>
              <w:rPr>
                <w:sz w:val="16"/>
                <w:szCs w:val="16"/>
              </w:rPr>
            </w:pPr>
            <w:r>
              <w:rPr>
                <w:sz w:val="16"/>
                <w:szCs w:val="16"/>
              </w:rPr>
              <w:t>3500000038060</w:t>
            </w:r>
          </w:p>
        </w:tc>
        <w:tc>
          <w:tcPr>
            <w:tcW w:w="628" w:type="dxa"/>
            <w:noWrap/>
            <w:hideMark/>
          </w:tcPr>
          <w:p w14:paraId="7FB8DD13" w14:textId="2DEA9D98" w:rsidR="00771A4B" w:rsidRDefault="00771A4B" w:rsidP="00771A4B">
            <w:pPr>
              <w:rPr>
                <w:sz w:val="16"/>
                <w:szCs w:val="16"/>
              </w:rPr>
            </w:pPr>
            <w:r>
              <w:rPr>
                <w:sz w:val="16"/>
                <w:szCs w:val="16"/>
              </w:rPr>
              <w:t>Curitiba</w:t>
            </w:r>
          </w:p>
        </w:tc>
        <w:tc>
          <w:tcPr>
            <w:tcW w:w="3466" w:type="dxa"/>
            <w:noWrap/>
            <w:hideMark/>
          </w:tcPr>
          <w:p w14:paraId="72060EFF" w14:textId="77777777" w:rsidR="00771A4B" w:rsidRDefault="00771A4B" w:rsidP="00771A4B">
            <w:pPr>
              <w:rPr>
                <w:sz w:val="16"/>
                <w:szCs w:val="16"/>
              </w:rPr>
            </w:pPr>
            <w:r>
              <w:rPr>
                <w:sz w:val="16"/>
                <w:szCs w:val="16"/>
              </w:rPr>
              <w:t>CAMERA DIGITAL FAB: LG, MOD: 708KV00327, MT: 015045</w:t>
            </w:r>
          </w:p>
        </w:tc>
        <w:tc>
          <w:tcPr>
            <w:tcW w:w="481" w:type="dxa"/>
            <w:noWrap/>
            <w:hideMark/>
          </w:tcPr>
          <w:p w14:paraId="6D7A3875" w14:textId="77777777" w:rsidR="00771A4B" w:rsidRDefault="00771A4B" w:rsidP="00771A4B">
            <w:pPr>
              <w:rPr>
                <w:sz w:val="16"/>
                <w:szCs w:val="16"/>
              </w:rPr>
            </w:pPr>
            <w:r>
              <w:rPr>
                <w:sz w:val="16"/>
                <w:szCs w:val="16"/>
              </w:rPr>
              <w:t>CTA</w:t>
            </w:r>
          </w:p>
        </w:tc>
        <w:tc>
          <w:tcPr>
            <w:tcW w:w="950" w:type="dxa"/>
            <w:noWrap/>
            <w:vAlign w:val="center"/>
            <w:hideMark/>
          </w:tcPr>
          <w:p w14:paraId="04D4C908" w14:textId="77777777" w:rsidR="00771A4B" w:rsidRDefault="00771A4B" w:rsidP="00771A4B">
            <w:pPr>
              <w:jc w:val="center"/>
              <w:rPr>
                <w:sz w:val="16"/>
                <w:szCs w:val="16"/>
              </w:rPr>
            </w:pPr>
            <w:r>
              <w:rPr>
                <w:sz w:val="16"/>
                <w:szCs w:val="16"/>
              </w:rPr>
              <w:t>ZET-AU/V</w:t>
            </w:r>
          </w:p>
        </w:tc>
        <w:tc>
          <w:tcPr>
            <w:tcW w:w="665" w:type="dxa"/>
            <w:noWrap/>
            <w:vAlign w:val="center"/>
            <w:hideMark/>
          </w:tcPr>
          <w:p w14:paraId="7230FA5D" w14:textId="77777777" w:rsidR="00771A4B" w:rsidRDefault="00771A4B" w:rsidP="00771A4B">
            <w:pPr>
              <w:jc w:val="center"/>
              <w:rPr>
                <w:sz w:val="16"/>
                <w:szCs w:val="16"/>
              </w:rPr>
            </w:pPr>
            <w:r>
              <w:rPr>
                <w:sz w:val="16"/>
                <w:szCs w:val="16"/>
              </w:rPr>
              <w:t>1</w:t>
            </w:r>
          </w:p>
        </w:tc>
        <w:tc>
          <w:tcPr>
            <w:tcW w:w="983" w:type="dxa"/>
            <w:vAlign w:val="center"/>
          </w:tcPr>
          <w:p w14:paraId="68EFE14D" w14:textId="616286D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01C668" w14:textId="79AFD0F3" w:rsidR="00771A4B" w:rsidRDefault="00771A4B" w:rsidP="00771A4B">
            <w:pPr>
              <w:jc w:val="center"/>
              <w:rPr>
                <w:sz w:val="16"/>
                <w:szCs w:val="16"/>
              </w:rPr>
            </w:pPr>
            <w:r>
              <w:rPr>
                <w:sz w:val="16"/>
                <w:szCs w:val="16"/>
              </w:rPr>
              <w:t>UN</w:t>
            </w:r>
          </w:p>
        </w:tc>
        <w:tc>
          <w:tcPr>
            <w:tcW w:w="887" w:type="dxa"/>
            <w:noWrap/>
            <w:vAlign w:val="center"/>
            <w:hideMark/>
          </w:tcPr>
          <w:p w14:paraId="4B25711A" w14:textId="21DA1002" w:rsidR="00771A4B" w:rsidRDefault="00771A4B" w:rsidP="00771A4B">
            <w:pPr>
              <w:jc w:val="center"/>
              <w:rPr>
                <w:sz w:val="16"/>
                <w:szCs w:val="16"/>
              </w:rPr>
            </w:pPr>
            <w:r>
              <w:rPr>
                <w:sz w:val="16"/>
                <w:szCs w:val="16"/>
              </w:rPr>
              <w:t>401,88</w:t>
            </w:r>
          </w:p>
        </w:tc>
        <w:tc>
          <w:tcPr>
            <w:tcW w:w="1152" w:type="dxa"/>
            <w:noWrap/>
            <w:vAlign w:val="center"/>
            <w:hideMark/>
          </w:tcPr>
          <w:p w14:paraId="7670CCCE" w14:textId="45A4F1B2" w:rsidR="00771A4B" w:rsidRDefault="00771A4B" w:rsidP="00771A4B">
            <w:pPr>
              <w:jc w:val="center"/>
              <w:rPr>
                <w:sz w:val="16"/>
                <w:szCs w:val="16"/>
              </w:rPr>
            </w:pPr>
            <w:r>
              <w:rPr>
                <w:sz w:val="16"/>
                <w:szCs w:val="16"/>
              </w:rPr>
              <w:t>-             401,88</w:t>
            </w:r>
          </w:p>
        </w:tc>
        <w:tc>
          <w:tcPr>
            <w:tcW w:w="887" w:type="dxa"/>
            <w:noWrap/>
            <w:vAlign w:val="center"/>
            <w:hideMark/>
          </w:tcPr>
          <w:p w14:paraId="606DFD49" w14:textId="19B14ED5" w:rsidR="00771A4B" w:rsidRDefault="00771A4B" w:rsidP="00771A4B">
            <w:pPr>
              <w:jc w:val="center"/>
              <w:rPr>
                <w:sz w:val="16"/>
                <w:szCs w:val="16"/>
              </w:rPr>
            </w:pPr>
            <w:r>
              <w:rPr>
                <w:sz w:val="16"/>
                <w:szCs w:val="16"/>
              </w:rPr>
              <w:t>-</w:t>
            </w:r>
          </w:p>
        </w:tc>
      </w:tr>
      <w:tr w:rsidR="00771A4B" w14:paraId="52D3A383" w14:textId="77777777" w:rsidTr="00771A4B">
        <w:trPr>
          <w:trHeight w:val="240"/>
        </w:trPr>
        <w:tc>
          <w:tcPr>
            <w:tcW w:w="936" w:type="dxa"/>
            <w:noWrap/>
            <w:hideMark/>
          </w:tcPr>
          <w:p w14:paraId="293E5251" w14:textId="1875F7B4" w:rsidR="00771A4B" w:rsidRDefault="00771A4B" w:rsidP="00771A4B">
            <w:pPr>
              <w:rPr>
                <w:sz w:val="16"/>
                <w:szCs w:val="16"/>
              </w:rPr>
            </w:pPr>
            <w:r>
              <w:rPr>
                <w:sz w:val="16"/>
                <w:szCs w:val="16"/>
              </w:rPr>
              <w:t>Equipamentos informática</w:t>
            </w:r>
          </w:p>
        </w:tc>
        <w:tc>
          <w:tcPr>
            <w:tcW w:w="1096" w:type="dxa"/>
            <w:noWrap/>
            <w:hideMark/>
          </w:tcPr>
          <w:p w14:paraId="56E8C2C5" w14:textId="77777777" w:rsidR="00771A4B" w:rsidRDefault="00771A4B" w:rsidP="00771A4B">
            <w:pPr>
              <w:rPr>
                <w:sz w:val="16"/>
                <w:szCs w:val="16"/>
              </w:rPr>
            </w:pPr>
            <w:r>
              <w:rPr>
                <w:sz w:val="16"/>
                <w:szCs w:val="16"/>
              </w:rPr>
              <w:t>3500000038070</w:t>
            </w:r>
          </w:p>
        </w:tc>
        <w:tc>
          <w:tcPr>
            <w:tcW w:w="628" w:type="dxa"/>
            <w:noWrap/>
            <w:hideMark/>
          </w:tcPr>
          <w:p w14:paraId="3A84D523" w14:textId="24E86B70" w:rsidR="00771A4B" w:rsidRDefault="00771A4B" w:rsidP="00771A4B">
            <w:pPr>
              <w:rPr>
                <w:sz w:val="16"/>
                <w:szCs w:val="16"/>
              </w:rPr>
            </w:pPr>
            <w:r>
              <w:rPr>
                <w:sz w:val="16"/>
                <w:szCs w:val="16"/>
              </w:rPr>
              <w:t>Curitiba</w:t>
            </w:r>
          </w:p>
        </w:tc>
        <w:tc>
          <w:tcPr>
            <w:tcW w:w="3466" w:type="dxa"/>
            <w:noWrap/>
            <w:hideMark/>
          </w:tcPr>
          <w:p w14:paraId="14F163D4" w14:textId="77777777" w:rsidR="00771A4B" w:rsidRDefault="00771A4B" w:rsidP="00771A4B">
            <w:pPr>
              <w:rPr>
                <w:sz w:val="16"/>
                <w:szCs w:val="16"/>
              </w:rPr>
            </w:pPr>
            <w:r>
              <w:rPr>
                <w:sz w:val="16"/>
                <w:szCs w:val="16"/>
              </w:rPr>
              <w:t>CAMERA DIGITAL FAB: LG, MOD: 708KV00327, MT: 015035</w:t>
            </w:r>
          </w:p>
        </w:tc>
        <w:tc>
          <w:tcPr>
            <w:tcW w:w="481" w:type="dxa"/>
            <w:noWrap/>
            <w:hideMark/>
          </w:tcPr>
          <w:p w14:paraId="0B8F73C4" w14:textId="77777777" w:rsidR="00771A4B" w:rsidRDefault="00771A4B" w:rsidP="00771A4B">
            <w:pPr>
              <w:rPr>
                <w:sz w:val="16"/>
                <w:szCs w:val="16"/>
              </w:rPr>
            </w:pPr>
            <w:r>
              <w:rPr>
                <w:sz w:val="16"/>
                <w:szCs w:val="16"/>
              </w:rPr>
              <w:t>CTA</w:t>
            </w:r>
          </w:p>
        </w:tc>
        <w:tc>
          <w:tcPr>
            <w:tcW w:w="950" w:type="dxa"/>
            <w:noWrap/>
            <w:vAlign w:val="center"/>
            <w:hideMark/>
          </w:tcPr>
          <w:p w14:paraId="1958DF14" w14:textId="77777777" w:rsidR="00771A4B" w:rsidRDefault="00771A4B" w:rsidP="00771A4B">
            <w:pPr>
              <w:jc w:val="center"/>
              <w:rPr>
                <w:sz w:val="16"/>
                <w:szCs w:val="16"/>
              </w:rPr>
            </w:pPr>
            <w:r>
              <w:rPr>
                <w:sz w:val="16"/>
                <w:szCs w:val="16"/>
              </w:rPr>
              <w:t>ZET-AU/V</w:t>
            </w:r>
          </w:p>
        </w:tc>
        <w:tc>
          <w:tcPr>
            <w:tcW w:w="665" w:type="dxa"/>
            <w:noWrap/>
            <w:vAlign w:val="center"/>
            <w:hideMark/>
          </w:tcPr>
          <w:p w14:paraId="0172B093" w14:textId="77777777" w:rsidR="00771A4B" w:rsidRDefault="00771A4B" w:rsidP="00771A4B">
            <w:pPr>
              <w:jc w:val="center"/>
              <w:rPr>
                <w:sz w:val="16"/>
                <w:szCs w:val="16"/>
              </w:rPr>
            </w:pPr>
            <w:r>
              <w:rPr>
                <w:sz w:val="16"/>
                <w:szCs w:val="16"/>
              </w:rPr>
              <w:t>1</w:t>
            </w:r>
          </w:p>
        </w:tc>
        <w:tc>
          <w:tcPr>
            <w:tcW w:w="983" w:type="dxa"/>
            <w:vAlign w:val="center"/>
          </w:tcPr>
          <w:p w14:paraId="7289EB0E" w14:textId="7E1126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ECB49F" w14:textId="55A33DE2" w:rsidR="00771A4B" w:rsidRDefault="00771A4B" w:rsidP="00771A4B">
            <w:pPr>
              <w:jc w:val="center"/>
              <w:rPr>
                <w:sz w:val="16"/>
                <w:szCs w:val="16"/>
              </w:rPr>
            </w:pPr>
            <w:r>
              <w:rPr>
                <w:sz w:val="16"/>
                <w:szCs w:val="16"/>
              </w:rPr>
              <w:t>UN</w:t>
            </w:r>
          </w:p>
        </w:tc>
        <w:tc>
          <w:tcPr>
            <w:tcW w:w="887" w:type="dxa"/>
            <w:noWrap/>
            <w:vAlign w:val="center"/>
            <w:hideMark/>
          </w:tcPr>
          <w:p w14:paraId="3ED9FA99" w14:textId="5EFF4317" w:rsidR="00771A4B" w:rsidRDefault="00771A4B" w:rsidP="00771A4B">
            <w:pPr>
              <w:jc w:val="center"/>
              <w:rPr>
                <w:sz w:val="16"/>
                <w:szCs w:val="16"/>
              </w:rPr>
            </w:pPr>
            <w:r>
              <w:rPr>
                <w:sz w:val="16"/>
                <w:szCs w:val="16"/>
              </w:rPr>
              <w:t>401,88</w:t>
            </w:r>
          </w:p>
        </w:tc>
        <w:tc>
          <w:tcPr>
            <w:tcW w:w="1152" w:type="dxa"/>
            <w:noWrap/>
            <w:vAlign w:val="center"/>
            <w:hideMark/>
          </w:tcPr>
          <w:p w14:paraId="4B6FA5D2" w14:textId="01BDB854" w:rsidR="00771A4B" w:rsidRDefault="00771A4B" w:rsidP="00771A4B">
            <w:pPr>
              <w:jc w:val="center"/>
              <w:rPr>
                <w:sz w:val="16"/>
                <w:szCs w:val="16"/>
              </w:rPr>
            </w:pPr>
            <w:r>
              <w:rPr>
                <w:sz w:val="16"/>
                <w:szCs w:val="16"/>
              </w:rPr>
              <w:t>-             401,88</w:t>
            </w:r>
          </w:p>
        </w:tc>
        <w:tc>
          <w:tcPr>
            <w:tcW w:w="887" w:type="dxa"/>
            <w:noWrap/>
            <w:vAlign w:val="center"/>
            <w:hideMark/>
          </w:tcPr>
          <w:p w14:paraId="1539508B" w14:textId="6B143E4C" w:rsidR="00771A4B" w:rsidRDefault="00771A4B" w:rsidP="00771A4B">
            <w:pPr>
              <w:jc w:val="center"/>
              <w:rPr>
                <w:sz w:val="16"/>
                <w:szCs w:val="16"/>
              </w:rPr>
            </w:pPr>
            <w:r>
              <w:rPr>
                <w:sz w:val="16"/>
                <w:szCs w:val="16"/>
              </w:rPr>
              <w:t>-</w:t>
            </w:r>
          </w:p>
        </w:tc>
      </w:tr>
      <w:tr w:rsidR="00771A4B" w14:paraId="359AB0AC" w14:textId="77777777" w:rsidTr="00771A4B">
        <w:trPr>
          <w:trHeight w:val="240"/>
        </w:trPr>
        <w:tc>
          <w:tcPr>
            <w:tcW w:w="936" w:type="dxa"/>
            <w:noWrap/>
            <w:hideMark/>
          </w:tcPr>
          <w:p w14:paraId="1C34A937" w14:textId="719DBB5E" w:rsidR="00771A4B" w:rsidRDefault="00771A4B" w:rsidP="00771A4B">
            <w:pPr>
              <w:rPr>
                <w:sz w:val="16"/>
                <w:szCs w:val="16"/>
              </w:rPr>
            </w:pPr>
            <w:r>
              <w:rPr>
                <w:sz w:val="16"/>
                <w:szCs w:val="16"/>
              </w:rPr>
              <w:t>Equipamentos informática</w:t>
            </w:r>
          </w:p>
        </w:tc>
        <w:tc>
          <w:tcPr>
            <w:tcW w:w="1096" w:type="dxa"/>
            <w:noWrap/>
            <w:hideMark/>
          </w:tcPr>
          <w:p w14:paraId="2B4C678B" w14:textId="77777777" w:rsidR="00771A4B" w:rsidRDefault="00771A4B" w:rsidP="00771A4B">
            <w:pPr>
              <w:rPr>
                <w:sz w:val="16"/>
                <w:szCs w:val="16"/>
              </w:rPr>
            </w:pPr>
            <w:r>
              <w:rPr>
                <w:sz w:val="16"/>
                <w:szCs w:val="16"/>
              </w:rPr>
              <w:t>3500000038080</w:t>
            </w:r>
          </w:p>
        </w:tc>
        <w:tc>
          <w:tcPr>
            <w:tcW w:w="628" w:type="dxa"/>
            <w:noWrap/>
            <w:hideMark/>
          </w:tcPr>
          <w:p w14:paraId="2D2CFAB1" w14:textId="3CBA5FC6" w:rsidR="00771A4B" w:rsidRDefault="00771A4B" w:rsidP="00771A4B">
            <w:pPr>
              <w:rPr>
                <w:sz w:val="16"/>
                <w:szCs w:val="16"/>
              </w:rPr>
            </w:pPr>
            <w:r>
              <w:rPr>
                <w:sz w:val="16"/>
                <w:szCs w:val="16"/>
              </w:rPr>
              <w:t>Curitiba</w:t>
            </w:r>
          </w:p>
        </w:tc>
        <w:tc>
          <w:tcPr>
            <w:tcW w:w="3466" w:type="dxa"/>
            <w:noWrap/>
            <w:hideMark/>
          </w:tcPr>
          <w:p w14:paraId="319A1ECF" w14:textId="77777777" w:rsidR="00771A4B" w:rsidRDefault="00771A4B" w:rsidP="00771A4B">
            <w:pPr>
              <w:rPr>
                <w:sz w:val="16"/>
                <w:szCs w:val="16"/>
              </w:rPr>
            </w:pPr>
            <w:r>
              <w:rPr>
                <w:sz w:val="16"/>
                <w:szCs w:val="16"/>
              </w:rPr>
              <w:t>CAMERA DIGITAL FAB: PANASONIC, MOD: CP234, MT: 015057</w:t>
            </w:r>
          </w:p>
        </w:tc>
        <w:tc>
          <w:tcPr>
            <w:tcW w:w="481" w:type="dxa"/>
            <w:noWrap/>
            <w:hideMark/>
          </w:tcPr>
          <w:p w14:paraId="009CC21F" w14:textId="77777777" w:rsidR="00771A4B" w:rsidRDefault="00771A4B" w:rsidP="00771A4B">
            <w:pPr>
              <w:rPr>
                <w:sz w:val="16"/>
                <w:szCs w:val="16"/>
              </w:rPr>
            </w:pPr>
            <w:r>
              <w:rPr>
                <w:sz w:val="16"/>
                <w:szCs w:val="16"/>
              </w:rPr>
              <w:t>CTA</w:t>
            </w:r>
          </w:p>
        </w:tc>
        <w:tc>
          <w:tcPr>
            <w:tcW w:w="950" w:type="dxa"/>
            <w:noWrap/>
            <w:vAlign w:val="center"/>
            <w:hideMark/>
          </w:tcPr>
          <w:p w14:paraId="18CFC75A" w14:textId="77777777" w:rsidR="00771A4B" w:rsidRDefault="00771A4B" w:rsidP="00771A4B">
            <w:pPr>
              <w:jc w:val="center"/>
              <w:rPr>
                <w:sz w:val="16"/>
                <w:szCs w:val="16"/>
              </w:rPr>
            </w:pPr>
            <w:r>
              <w:rPr>
                <w:sz w:val="16"/>
                <w:szCs w:val="16"/>
              </w:rPr>
              <w:t>ZET-AU/V</w:t>
            </w:r>
          </w:p>
        </w:tc>
        <w:tc>
          <w:tcPr>
            <w:tcW w:w="665" w:type="dxa"/>
            <w:noWrap/>
            <w:vAlign w:val="center"/>
            <w:hideMark/>
          </w:tcPr>
          <w:p w14:paraId="761F81FD" w14:textId="77777777" w:rsidR="00771A4B" w:rsidRDefault="00771A4B" w:rsidP="00771A4B">
            <w:pPr>
              <w:jc w:val="center"/>
              <w:rPr>
                <w:sz w:val="16"/>
                <w:szCs w:val="16"/>
              </w:rPr>
            </w:pPr>
            <w:r>
              <w:rPr>
                <w:sz w:val="16"/>
                <w:szCs w:val="16"/>
              </w:rPr>
              <w:t>1</w:t>
            </w:r>
          </w:p>
        </w:tc>
        <w:tc>
          <w:tcPr>
            <w:tcW w:w="983" w:type="dxa"/>
            <w:vAlign w:val="center"/>
          </w:tcPr>
          <w:p w14:paraId="3F18EE69" w14:textId="5B9AC4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CAB864" w14:textId="300B5DC4" w:rsidR="00771A4B" w:rsidRDefault="00771A4B" w:rsidP="00771A4B">
            <w:pPr>
              <w:jc w:val="center"/>
              <w:rPr>
                <w:sz w:val="16"/>
                <w:szCs w:val="16"/>
              </w:rPr>
            </w:pPr>
            <w:r>
              <w:rPr>
                <w:sz w:val="16"/>
                <w:szCs w:val="16"/>
              </w:rPr>
              <w:t>UN</w:t>
            </w:r>
          </w:p>
        </w:tc>
        <w:tc>
          <w:tcPr>
            <w:tcW w:w="887" w:type="dxa"/>
            <w:noWrap/>
            <w:vAlign w:val="center"/>
            <w:hideMark/>
          </w:tcPr>
          <w:p w14:paraId="49109EBB" w14:textId="58AF5EF2" w:rsidR="00771A4B" w:rsidRDefault="00771A4B" w:rsidP="00771A4B">
            <w:pPr>
              <w:jc w:val="center"/>
              <w:rPr>
                <w:sz w:val="16"/>
                <w:szCs w:val="16"/>
              </w:rPr>
            </w:pPr>
            <w:r>
              <w:rPr>
                <w:sz w:val="16"/>
                <w:szCs w:val="16"/>
              </w:rPr>
              <w:t>401,88</w:t>
            </w:r>
          </w:p>
        </w:tc>
        <w:tc>
          <w:tcPr>
            <w:tcW w:w="1152" w:type="dxa"/>
            <w:noWrap/>
            <w:vAlign w:val="center"/>
            <w:hideMark/>
          </w:tcPr>
          <w:p w14:paraId="1DA653F0" w14:textId="5ADA5237" w:rsidR="00771A4B" w:rsidRDefault="00771A4B" w:rsidP="00771A4B">
            <w:pPr>
              <w:jc w:val="center"/>
              <w:rPr>
                <w:sz w:val="16"/>
                <w:szCs w:val="16"/>
              </w:rPr>
            </w:pPr>
            <w:r>
              <w:rPr>
                <w:sz w:val="16"/>
                <w:szCs w:val="16"/>
              </w:rPr>
              <w:t>-             401,88</w:t>
            </w:r>
          </w:p>
        </w:tc>
        <w:tc>
          <w:tcPr>
            <w:tcW w:w="887" w:type="dxa"/>
            <w:noWrap/>
            <w:vAlign w:val="center"/>
            <w:hideMark/>
          </w:tcPr>
          <w:p w14:paraId="10EED62A" w14:textId="47C0899B" w:rsidR="00771A4B" w:rsidRDefault="00771A4B" w:rsidP="00771A4B">
            <w:pPr>
              <w:jc w:val="center"/>
              <w:rPr>
                <w:sz w:val="16"/>
                <w:szCs w:val="16"/>
              </w:rPr>
            </w:pPr>
            <w:r>
              <w:rPr>
                <w:sz w:val="16"/>
                <w:szCs w:val="16"/>
              </w:rPr>
              <w:t>-</w:t>
            </w:r>
          </w:p>
        </w:tc>
      </w:tr>
      <w:tr w:rsidR="00771A4B" w14:paraId="75C7D41A" w14:textId="77777777" w:rsidTr="00771A4B">
        <w:trPr>
          <w:trHeight w:val="240"/>
        </w:trPr>
        <w:tc>
          <w:tcPr>
            <w:tcW w:w="936" w:type="dxa"/>
            <w:noWrap/>
            <w:hideMark/>
          </w:tcPr>
          <w:p w14:paraId="0A787ECB" w14:textId="266127E1"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BA4F016" w14:textId="77777777" w:rsidR="00771A4B" w:rsidRDefault="00771A4B" w:rsidP="00771A4B">
            <w:pPr>
              <w:rPr>
                <w:sz w:val="16"/>
                <w:szCs w:val="16"/>
              </w:rPr>
            </w:pPr>
            <w:r>
              <w:rPr>
                <w:sz w:val="16"/>
                <w:szCs w:val="16"/>
              </w:rPr>
              <w:lastRenderedPageBreak/>
              <w:t>3500000038090</w:t>
            </w:r>
          </w:p>
        </w:tc>
        <w:tc>
          <w:tcPr>
            <w:tcW w:w="628" w:type="dxa"/>
            <w:noWrap/>
            <w:hideMark/>
          </w:tcPr>
          <w:p w14:paraId="119B5AA1" w14:textId="7031467A" w:rsidR="00771A4B" w:rsidRDefault="00771A4B" w:rsidP="00771A4B">
            <w:pPr>
              <w:rPr>
                <w:sz w:val="16"/>
                <w:szCs w:val="16"/>
              </w:rPr>
            </w:pPr>
            <w:r>
              <w:rPr>
                <w:sz w:val="16"/>
                <w:szCs w:val="16"/>
              </w:rPr>
              <w:t>Curitiba</w:t>
            </w:r>
          </w:p>
        </w:tc>
        <w:tc>
          <w:tcPr>
            <w:tcW w:w="3466" w:type="dxa"/>
            <w:noWrap/>
            <w:hideMark/>
          </w:tcPr>
          <w:p w14:paraId="0FF095C7" w14:textId="77777777" w:rsidR="00771A4B" w:rsidRDefault="00771A4B" w:rsidP="00771A4B">
            <w:pPr>
              <w:rPr>
                <w:sz w:val="16"/>
                <w:szCs w:val="16"/>
              </w:rPr>
            </w:pPr>
            <w:r>
              <w:rPr>
                <w:sz w:val="16"/>
                <w:szCs w:val="16"/>
              </w:rPr>
              <w:t>CAMERA DIGITAL FAB: PANASONIC, MOD: CP234, MT: 014998</w:t>
            </w:r>
          </w:p>
        </w:tc>
        <w:tc>
          <w:tcPr>
            <w:tcW w:w="481" w:type="dxa"/>
            <w:noWrap/>
            <w:hideMark/>
          </w:tcPr>
          <w:p w14:paraId="1BAEAB1E" w14:textId="77777777" w:rsidR="00771A4B" w:rsidRDefault="00771A4B" w:rsidP="00771A4B">
            <w:pPr>
              <w:rPr>
                <w:sz w:val="16"/>
                <w:szCs w:val="16"/>
              </w:rPr>
            </w:pPr>
            <w:r>
              <w:rPr>
                <w:sz w:val="16"/>
                <w:szCs w:val="16"/>
              </w:rPr>
              <w:t>CTA</w:t>
            </w:r>
          </w:p>
        </w:tc>
        <w:tc>
          <w:tcPr>
            <w:tcW w:w="950" w:type="dxa"/>
            <w:noWrap/>
            <w:vAlign w:val="center"/>
            <w:hideMark/>
          </w:tcPr>
          <w:p w14:paraId="16E75DBD" w14:textId="77777777" w:rsidR="00771A4B" w:rsidRDefault="00771A4B" w:rsidP="00771A4B">
            <w:pPr>
              <w:jc w:val="center"/>
              <w:rPr>
                <w:sz w:val="16"/>
                <w:szCs w:val="16"/>
              </w:rPr>
            </w:pPr>
            <w:r>
              <w:rPr>
                <w:sz w:val="16"/>
                <w:szCs w:val="16"/>
              </w:rPr>
              <w:t>ZET-AU/V</w:t>
            </w:r>
          </w:p>
        </w:tc>
        <w:tc>
          <w:tcPr>
            <w:tcW w:w="665" w:type="dxa"/>
            <w:noWrap/>
            <w:vAlign w:val="center"/>
            <w:hideMark/>
          </w:tcPr>
          <w:p w14:paraId="4503EC35" w14:textId="77777777" w:rsidR="00771A4B" w:rsidRDefault="00771A4B" w:rsidP="00771A4B">
            <w:pPr>
              <w:jc w:val="center"/>
              <w:rPr>
                <w:sz w:val="16"/>
                <w:szCs w:val="16"/>
              </w:rPr>
            </w:pPr>
            <w:r>
              <w:rPr>
                <w:sz w:val="16"/>
                <w:szCs w:val="16"/>
              </w:rPr>
              <w:t>1</w:t>
            </w:r>
          </w:p>
        </w:tc>
        <w:tc>
          <w:tcPr>
            <w:tcW w:w="983" w:type="dxa"/>
            <w:vAlign w:val="center"/>
          </w:tcPr>
          <w:p w14:paraId="381DE728" w14:textId="32C9709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899135" w14:textId="3A7F138D" w:rsidR="00771A4B" w:rsidRDefault="00771A4B" w:rsidP="00771A4B">
            <w:pPr>
              <w:jc w:val="center"/>
              <w:rPr>
                <w:sz w:val="16"/>
                <w:szCs w:val="16"/>
              </w:rPr>
            </w:pPr>
            <w:r>
              <w:rPr>
                <w:sz w:val="16"/>
                <w:szCs w:val="16"/>
              </w:rPr>
              <w:t>UN</w:t>
            </w:r>
          </w:p>
        </w:tc>
        <w:tc>
          <w:tcPr>
            <w:tcW w:w="887" w:type="dxa"/>
            <w:noWrap/>
            <w:vAlign w:val="center"/>
            <w:hideMark/>
          </w:tcPr>
          <w:p w14:paraId="329483EF" w14:textId="022ED2BC" w:rsidR="00771A4B" w:rsidRDefault="00771A4B" w:rsidP="00771A4B">
            <w:pPr>
              <w:jc w:val="center"/>
              <w:rPr>
                <w:sz w:val="16"/>
                <w:szCs w:val="16"/>
              </w:rPr>
            </w:pPr>
            <w:r>
              <w:rPr>
                <w:sz w:val="16"/>
                <w:szCs w:val="16"/>
              </w:rPr>
              <w:t>401,88</w:t>
            </w:r>
          </w:p>
        </w:tc>
        <w:tc>
          <w:tcPr>
            <w:tcW w:w="1152" w:type="dxa"/>
            <w:noWrap/>
            <w:vAlign w:val="center"/>
            <w:hideMark/>
          </w:tcPr>
          <w:p w14:paraId="06962DF6" w14:textId="595721E7" w:rsidR="00771A4B" w:rsidRDefault="00771A4B" w:rsidP="00771A4B">
            <w:pPr>
              <w:jc w:val="center"/>
              <w:rPr>
                <w:sz w:val="16"/>
                <w:szCs w:val="16"/>
              </w:rPr>
            </w:pPr>
            <w:r>
              <w:rPr>
                <w:sz w:val="16"/>
                <w:szCs w:val="16"/>
              </w:rPr>
              <w:t>-             401,88</w:t>
            </w:r>
          </w:p>
        </w:tc>
        <w:tc>
          <w:tcPr>
            <w:tcW w:w="887" w:type="dxa"/>
            <w:noWrap/>
            <w:vAlign w:val="center"/>
            <w:hideMark/>
          </w:tcPr>
          <w:p w14:paraId="4A6DEA71" w14:textId="22F42FD2" w:rsidR="00771A4B" w:rsidRDefault="00771A4B" w:rsidP="00771A4B">
            <w:pPr>
              <w:jc w:val="center"/>
              <w:rPr>
                <w:sz w:val="16"/>
                <w:szCs w:val="16"/>
              </w:rPr>
            </w:pPr>
            <w:r>
              <w:rPr>
                <w:sz w:val="16"/>
                <w:szCs w:val="16"/>
              </w:rPr>
              <w:t>-</w:t>
            </w:r>
          </w:p>
        </w:tc>
      </w:tr>
      <w:tr w:rsidR="00771A4B" w14:paraId="182E2ACE" w14:textId="77777777" w:rsidTr="00771A4B">
        <w:trPr>
          <w:trHeight w:val="240"/>
        </w:trPr>
        <w:tc>
          <w:tcPr>
            <w:tcW w:w="936" w:type="dxa"/>
            <w:noWrap/>
            <w:hideMark/>
          </w:tcPr>
          <w:p w14:paraId="0E20EE99" w14:textId="57254847" w:rsidR="00771A4B" w:rsidRDefault="00771A4B" w:rsidP="00771A4B">
            <w:pPr>
              <w:rPr>
                <w:sz w:val="16"/>
                <w:szCs w:val="16"/>
              </w:rPr>
            </w:pPr>
            <w:r>
              <w:rPr>
                <w:sz w:val="16"/>
                <w:szCs w:val="16"/>
              </w:rPr>
              <w:t>Equipamentos informática</w:t>
            </w:r>
          </w:p>
        </w:tc>
        <w:tc>
          <w:tcPr>
            <w:tcW w:w="1096" w:type="dxa"/>
            <w:noWrap/>
            <w:hideMark/>
          </w:tcPr>
          <w:p w14:paraId="206E0E85" w14:textId="77777777" w:rsidR="00771A4B" w:rsidRDefault="00771A4B" w:rsidP="00771A4B">
            <w:pPr>
              <w:rPr>
                <w:sz w:val="16"/>
                <w:szCs w:val="16"/>
              </w:rPr>
            </w:pPr>
            <w:r>
              <w:rPr>
                <w:sz w:val="16"/>
                <w:szCs w:val="16"/>
              </w:rPr>
              <w:t>3500000038100</w:t>
            </w:r>
          </w:p>
        </w:tc>
        <w:tc>
          <w:tcPr>
            <w:tcW w:w="628" w:type="dxa"/>
            <w:noWrap/>
            <w:hideMark/>
          </w:tcPr>
          <w:p w14:paraId="392FBADD" w14:textId="4B91C42B" w:rsidR="00771A4B" w:rsidRDefault="00771A4B" w:rsidP="00771A4B">
            <w:pPr>
              <w:rPr>
                <w:sz w:val="16"/>
                <w:szCs w:val="16"/>
              </w:rPr>
            </w:pPr>
            <w:r>
              <w:rPr>
                <w:sz w:val="16"/>
                <w:szCs w:val="16"/>
              </w:rPr>
              <w:t>Curitiba</w:t>
            </w:r>
          </w:p>
        </w:tc>
        <w:tc>
          <w:tcPr>
            <w:tcW w:w="3466" w:type="dxa"/>
            <w:noWrap/>
            <w:hideMark/>
          </w:tcPr>
          <w:p w14:paraId="7720931D" w14:textId="77777777" w:rsidR="00771A4B" w:rsidRDefault="00771A4B" w:rsidP="00771A4B">
            <w:pPr>
              <w:rPr>
                <w:sz w:val="16"/>
                <w:szCs w:val="16"/>
              </w:rPr>
            </w:pPr>
            <w:r>
              <w:rPr>
                <w:sz w:val="16"/>
                <w:szCs w:val="16"/>
              </w:rPr>
              <w:t>CAMERA DIGITAL FAB: PANASONIC, MOD: CP234, MT: 014008</w:t>
            </w:r>
          </w:p>
        </w:tc>
        <w:tc>
          <w:tcPr>
            <w:tcW w:w="481" w:type="dxa"/>
            <w:noWrap/>
            <w:hideMark/>
          </w:tcPr>
          <w:p w14:paraId="37B8AFC7" w14:textId="77777777" w:rsidR="00771A4B" w:rsidRDefault="00771A4B" w:rsidP="00771A4B">
            <w:pPr>
              <w:rPr>
                <w:sz w:val="16"/>
                <w:szCs w:val="16"/>
              </w:rPr>
            </w:pPr>
            <w:r>
              <w:rPr>
                <w:sz w:val="16"/>
                <w:szCs w:val="16"/>
              </w:rPr>
              <w:t>CTA</w:t>
            </w:r>
          </w:p>
        </w:tc>
        <w:tc>
          <w:tcPr>
            <w:tcW w:w="950" w:type="dxa"/>
            <w:noWrap/>
            <w:vAlign w:val="center"/>
            <w:hideMark/>
          </w:tcPr>
          <w:p w14:paraId="433C4307" w14:textId="77777777" w:rsidR="00771A4B" w:rsidRDefault="00771A4B" w:rsidP="00771A4B">
            <w:pPr>
              <w:jc w:val="center"/>
              <w:rPr>
                <w:sz w:val="16"/>
                <w:szCs w:val="16"/>
              </w:rPr>
            </w:pPr>
            <w:r>
              <w:rPr>
                <w:sz w:val="16"/>
                <w:szCs w:val="16"/>
              </w:rPr>
              <w:t>ZET-AU/V</w:t>
            </w:r>
          </w:p>
        </w:tc>
        <w:tc>
          <w:tcPr>
            <w:tcW w:w="665" w:type="dxa"/>
            <w:noWrap/>
            <w:vAlign w:val="center"/>
            <w:hideMark/>
          </w:tcPr>
          <w:p w14:paraId="79E4464C" w14:textId="77777777" w:rsidR="00771A4B" w:rsidRDefault="00771A4B" w:rsidP="00771A4B">
            <w:pPr>
              <w:jc w:val="center"/>
              <w:rPr>
                <w:sz w:val="16"/>
                <w:szCs w:val="16"/>
              </w:rPr>
            </w:pPr>
            <w:r>
              <w:rPr>
                <w:sz w:val="16"/>
                <w:szCs w:val="16"/>
              </w:rPr>
              <w:t>1</w:t>
            </w:r>
          </w:p>
        </w:tc>
        <w:tc>
          <w:tcPr>
            <w:tcW w:w="983" w:type="dxa"/>
            <w:vAlign w:val="center"/>
          </w:tcPr>
          <w:p w14:paraId="39D4FC01" w14:textId="0B4F30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69BAE2" w14:textId="6E39C8B0" w:rsidR="00771A4B" w:rsidRDefault="00771A4B" w:rsidP="00771A4B">
            <w:pPr>
              <w:jc w:val="center"/>
              <w:rPr>
                <w:sz w:val="16"/>
                <w:szCs w:val="16"/>
              </w:rPr>
            </w:pPr>
            <w:r>
              <w:rPr>
                <w:sz w:val="16"/>
                <w:szCs w:val="16"/>
              </w:rPr>
              <w:t>UN</w:t>
            </w:r>
          </w:p>
        </w:tc>
        <w:tc>
          <w:tcPr>
            <w:tcW w:w="887" w:type="dxa"/>
            <w:noWrap/>
            <w:vAlign w:val="center"/>
            <w:hideMark/>
          </w:tcPr>
          <w:p w14:paraId="043351E3" w14:textId="548799E8" w:rsidR="00771A4B" w:rsidRDefault="00771A4B" w:rsidP="00771A4B">
            <w:pPr>
              <w:jc w:val="center"/>
              <w:rPr>
                <w:sz w:val="16"/>
                <w:szCs w:val="16"/>
              </w:rPr>
            </w:pPr>
            <w:r>
              <w:rPr>
                <w:sz w:val="16"/>
                <w:szCs w:val="16"/>
              </w:rPr>
              <w:t>401,88</w:t>
            </w:r>
          </w:p>
        </w:tc>
        <w:tc>
          <w:tcPr>
            <w:tcW w:w="1152" w:type="dxa"/>
            <w:noWrap/>
            <w:vAlign w:val="center"/>
            <w:hideMark/>
          </w:tcPr>
          <w:p w14:paraId="3FD92684" w14:textId="71283045" w:rsidR="00771A4B" w:rsidRDefault="00771A4B" w:rsidP="00771A4B">
            <w:pPr>
              <w:jc w:val="center"/>
              <w:rPr>
                <w:sz w:val="16"/>
                <w:szCs w:val="16"/>
              </w:rPr>
            </w:pPr>
            <w:r>
              <w:rPr>
                <w:sz w:val="16"/>
                <w:szCs w:val="16"/>
              </w:rPr>
              <w:t>-             401,88</w:t>
            </w:r>
          </w:p>
        </w:tc>
        <w:tc>
          <w:tcPr>
            <w:tcW w:w="887" w:type="dxa"/>
            <w:noWrap/>
            <w:vAlign w:val="center"/>
            <w:hideMark/>
          </w:tcPr>
          <w:p w14:paraId="08A76083" w14:textId="3CCFDB5E" w:rsidR="00771A4B" w:rsidRDefault="00771A4B" w:rsidP="00771A4B">
            <w:pPr>
              <w:jc w:val="center"/>
              <w:rPr>
                <w:sz w:val="16"/>
                <w:szCs w:val="16"/>
              </w:rPr>
            </w:pPr>
            <w:r>
              <w:rPr>
                <w:sz w:val="16"/>
                <w:szCs w:val="16"/>
              </w:rPr>
              <w:t>-</w:t>
            </w:r>
          </w:p>
        </w:tc>
      </w:tr>
      <w:tr w:rsidR="00771A4B" w14:paraId="5ECC110C" w14:textId="77777777" w:rsidTr="00771A4B">
        <w:trPr>
          <w:trHeight w:val="240"/>
        </w:trPr>
        <w:tc>
          <w:tcPr>
            <w:tcW w:w="936" w:type="dxa"/>
            <w:noWrap/>
            <w:hideMark/>
          </w:tcPr>
          <w:p w14:paraId="3E2CD091" w14:textId="19588D26" w:rsidR="00771A4B" w:rsidRDefault="00771A4B" w:rsidP="00771A4B">
            <w:pPr>
              <w:rPr>
                <w:sz w:val="16"/>
                <w:szCs w:val="16"/>
              </w:rPr>
            </w:pPr>
            <w:r>
              <w:rPr>
                <w:sz w:val="16"/>
                <w:szCs w:val="16"/>
              </w:rPr>
              <w:t>Equipamentos informática</w:t>
            </w:r>
          </w:p>
        </w:tc>
        <w:tc>
          <w:tcPr>
            <w:tcW w:w="1096" w:type="dxa"/>
            <w:noWrap/>
            <w:hideMark/>
          </w:tcPr>
          <w:p w14:paraId="584A1933" w14:textId="77777777" w:rsidR="00771A4B" w:rsidRDefault="00771A4B" w:rsidP="00771A4B">
            <w:pPr>
              <w:rPr>
                <w:sz w:val="16"/>
                <w:szCs w:val="16"/>
              </w:rPr>
            </w:pPr>
            <w:r>
              <w:rPr>
                <w:sz w:val="16"/>
                <w:szCs w:val="16"/>
              </w:rPr>
              <w:t>3500000038110</w:t>
            </w:r>
          </w:p>
        </w:tc>
        <w:tc>
          <w:tcPr>
            <w:tcW w:w="628" w:type="dxa"/>
            <w:noWrap/>
            <w:hideMark/>
          </w:tcPr>
          <w:p w14:paraId="2DB5A128" w14:textId="7D278683" w:rsidR="00771A4B" w:rsidRDefault="00771A4B" w:rsidP="00771A4B">
            <w:pPr>
              <w:rPr>
                <w:sz w:val="16"/>
                <w:szCs w:val="16"/>
              </w:rPr>
            </w:pPr>
            <w:r>
              <w:rPr>
                <w:sz w:val="16"/>
                <w:szCs w:val="16"/>
              </w:rPr>
              <w:t>Curitiba</w:t>
            </w:r>
          </w:p>
        </w:tc>
        <w:tc>
          <w:tcPr>
            <w:tcW w:w="3466" w:type="dxa"/>
            <w:noWrap/>
            <w:hideMark/>
          </w:tcPr>
          <w:p w14:paraId="2BF43707" w14:textId="77777777" w:rsidR="00771A4B" w:rsidRDefault="00771A4B" w:rsidP="00771A4B">
            <w:pPr>
              <w:rPr>
                <w:sz w:val="16"/>
                <w:szCs w:val="16"/>
              </w:rPr>
            </w:pPr>
            <w:r>
              <w:rPr>
                <w:sz w:val="16"/>
                <w:szCs w:val="16"/>
              </w:rPr>
              <w:t>CAMERA DIGITAL FAB: PANASONIC, MOD: CP234, MT: 015018</w:t>
            </w:r>
          </w:p>
        </w:tc>
        <w:tc>
          <w:tcPr>
            <w:tcW w:w="481" w:type="dxa"/>
            <w:noWrap/>
            <w:hideMark/>
          </w:tcPr>
          <w:p w14:paraId="52EFC38F" w14:textId="77777777" w:rsidR="00771A4B" w:rsidRDefault="00771A4B" w:rsidP="00771A4B">
            <w:pPr>
              <w:rPr>
                <w:sz w:val="16"/>
                <w:szCs w:val="16"/>
              </w:rPr>
            </w:pPr>
            <w:r>
              <w:rPr>
                <w:sz w:val="16"/>
                <w:szCs w:val="16"/>
              </w:rPr>
              <w:t>CTA</w:t>
            </w:r>
          </w:p>
        </w:tc>
        <w:tc>
          <w:tcPr>
            <w:tcW w:w="950" w:type="dxa"/>
            <w:noWrap/>
            <w:vAlign w:val="center"/>
            <w:hideMark/>
          </w:tcPr>
          <w:p w14:paraId="532E31BF" w14:textId="77777777" w:rsidR="00771A4B" w:rsidRDefault="00771A4B" w:rsidP="00771A4B">
            <w:pPr>
              <w:jc w:val="center"/>
              <w:rPr>
                <w:sz w:val="16"/>
                <w:szCs w:val="16"/>
              </w:rPr>
            </w:pPr>
            <w:r>
              <w:rPr>
                <w:sz w:val="16"/>
                <w:szCs w:val="16"/>
              </w:rPr>
              <w:t>ZET-AU/V</w:t>
            </w:r>
          </w:p>
        </w:tc>
        <w:tc>
          <w:tcPr>
            <w:tcW w:w="665" w:type="dxa"/>
            <w:noWrap/>
            <w:vAlign w:val="center"/>
            <w:hideMark/>
          </w:tcPr>
          <w:p w14:paraId="2E373C56" w14:textId="77777777" w:rsidR="00771A4B" w:rsidRDefault="00771A4B" w:rsidP="00771A4B">
            <w:pPr>
              <w:jc w:val="center"/>
              <w:rPr>
                <w:sz w:val="16"/>
                <w:szCs w:val="16"/>
              </w:rPr>
            </w:pPr>
            <w:r>
              <w:rPr>
                <w:sz w:val="16"/>
                <w:szCs w:val="16"/>
              </w:rPr>
              <w:t>1</w:t>
            </w:r>
          </w:p>
        </w:tc>
        <w:tc>
          <w:tcPr>
            <w:tcW w:w="983" w:type="dxa"/>
            <w:vAlign w:val="center"/>
          </w:tcPr>
          <w:p w14:paraId="036A62BA" w14:textId="5120D9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81281D1" w14:textId="3AD473C7" w:rsidR="00771A4B" w:rsidRDefault="00771A4B" w:rsidP="00771A4B">
            <w:pPr>
              <w:jc w:val="center"/>
              <w:rPr>
                <w:sz w:val="16"/>
                <w:szCs w:val="16"/>
              </w:rPr>
            </w:pPr>
            <w:r>
              <w:rPr>
                <w:sz w:val="16"/>
                <w:szCs w:val="16"/>
              </w:rPr>
              <w:t>UN</w:t>
            </w:r>
          </w:p>
        </w:tc>
        <w:tc>
          <w:tcPr>
            <w:tcW w:w="887" w:type="dxa"/>
            <w:noWrap/>
            <w:vAlign w:val="center"/>
            <w:hideMark/>
          </w:tcPr>
          <w:p w14:paraId="190AE8D9" w14:textId="0E378BFD" w:rsidR="00771A4B" w:rsidRDefault="00771A4B" w:rsidP="00771A4B">
            <w:pPr>
              <w:jc w:val="center"/>
              <w:rPr>
                <w:sz w:val="16"/>
                <w:szCs w:val="16"/>
              </w:rPr>
            </w:pPr>
            <w:r>
              <w:rPr>
                <w:sz w:val="16"/>
                <w:szCs w:val="16"/>
              </w:rPr>
              <w:t>401,88</w:t>
            </w:r>
          </w:p>
        </w:tc>
        <w:tc>
          <w:tcPr>
            <w:tcW w:w="1152" w:type="dxa"/>
            <w:noWrap/>
            <w:vAlign w:val="center"/>
            <w:hideMark/>
          </w:tcPr>
          <w:p w14:paraId="52938FF8" w14:textId="04021E43" w:rsidR="00771A4B" w:rsidRDefault="00771A4B" w:rsidP="00771A4B">
            <w:pPr>
              <w:jc w:val="center"/>
              <w:rPr>
                <w:sz w:val="16"/>
                <w:szCs w:val="16"/>
              </w:rPr>
            </w:pPr>
            <w:r>
              <w:rPr>
                <w:sz w:val="16"/>
                <w:szCs w:val="16"/>
              </w:rPr>
              <w:t>-             401,88</w:t>
            </w:r>
          </w:p>
        </w:tc>
        <w:tc>
          <w:tcPr>
            <w:tcW w:w="887" w:type="dxa"/>
            <w:noWrap/>
            <w:vAlign w:val="center"/>
            <w:hideMark/>
          </w:tcPr>
          <w:p w14:paraId="0206ED59" w14:textId="6C2F44DE" w:rsidR="00771A4B" w:rsidRDefault="00771A4B" w:rsidP="00771A4B">
            <w:pPr>
              <w:jc w:val="center"/>
              <w:rPr>
                <w:sz w:val="16"/>
                <w:szCs w:val="16"/>
              </w:rPr>
            </w:pPr>
            <w:r>
              <w:rPr>
                <w:sz w:val="16"/>
                <w:szCs w:val="16"/>
              </w:rPr>
              <w:t>-</w:t>
            </w:r>
          </w:p>
        </w:tc>
      </w:tr>
      <w:tr w:rsidR="00771A4B" w14:paraId="0A66113B" w14:textId="77777777" w:rsidTr="00771A4B">
        <w:trPr>
          <w:trHeight w:val="240"/>
        </w:trPr>
        <w:tc>
          <w:tcPr>
            <w:tcW w:w="936" w:type="dxa"/>
            <w:noWrap/>
            <w:hideMark/>
          </w:tcPr>
          <w:p w14:paraId="55B6EF86" w14:textId="255E4217" w:rsidR="00771A4B" w:rsidRDefault="00771A4B" w:rsidP="00771A4B">
            <w:pPr>
              <w:rPr>
                <w:sz w:val="16"/>
                <w:szCs w:val="16"/>
              </w:rPr>
            </w:pPr>
            <w:r>
              <w:rPr>
                <w:sz w:val="16"/>
                <w:szCs w:val="16"/>
              </w:rPr>
              <w:t>Equipamentos informática</w:t>
            </w:r>
          </w:p>
        </w:tc>
        <w:tc>
          <w:tcPr>
            <w:tcW w:w="1096" w:type="dxa"/>
            <w:noWrap/>
            <w:hideMark/>
          </w:tcPr>
          <w:p w14:paraId="660FC351" w14:textId="77777777" w:rsidR="00771A4B" w:rsidRDefault="00771A4B" w:rsidP="00771A4B">
            <w:pPr>
              <w:rPr>
                <w:sz w:val="16"/>
                <w:szCs w:val="16"/>
              </w:rPr>
            </w:pPr>
            <w:r>
              <w:rPr>
                <w:sz w:val="16"/>
                <w:szCs w:val="16"/>
              </w:rPr>
              <w:t>3500000038120</w:t>
            </w:r>
          </w:p>
        </w:tc>
        <w:tc>
          <w:tcPr>
            <w:tcW w:w="628" w:type="dxa"/>
            <w:noWrap/>
            <w:hideMark/>
          </w:tcPr>
          <w:p w14:paraId="05C4D9E3" w14:textId="36C5B464" w:rsidR="00771A4B" w:rsidRDefault="00771A4B" w:rsidP="00771A4B">
            <w:pPr>
              <w:rPr>
                <w:sz w:val="16"/>
                <w:szCs w:val="16"/>
              </w:rPr>
            </w:pPr>
            <w:r>
              <w:rPr>
                <w:sz w:val="16"/>
                <w:szCs w:val="16"/>
              </w:rPr>
              <w:t>Curitiba</w:t>
            </w:r>
          </w:p>
        </w:tc>
        <w:tc>
          <w:tcPr>
            <w:tcW w:w="3466" w:type="dxa"/>
            <w:noWrap/>
            <w:hideMark/>
          </w:tcPr>
          <w:p w14:paraId="6BE79CAC" w14:textId="77777777" w:rsidR="00771A4B" w:rsidRDefault="00771A4B" w:rsidP="00771A4B">
            <w:pPr>
              <w:rPr>
                <w:sz w:val="16"/>
                <w:szCs w:val="16"/>
              </w:rPr>
            </w:pPr>
            <w:r>
              <w:rPr>
                <w:sz w:val="16"/>
                <w:szCs w:val="16"/>
              </w:rPr>
              <w:t>CAMERA DIGITAL FAB: PANASONIC, MOD: CP234, MT: 016028</w:t>
            </w:r>
          </w:p>
        </w:tc>
        <w:tc>
          <w:tcPr>
            <w:tcW w:w="481" w:type="dxa"/>
            <w:noWrap/>
            <w:hideMark/>
          </w:tcPr>
          <w:p w14:paraId="2F727011" w14:textId="77777777" w:rsidR="00771A4B" w:rsidRDefault="00771A4B" w:rsidP="00771A4B">
            <w:pPr>
              <w:rPr>
                <w:sz w:val="16"/>
                <w:szCs w:val="16"/>
              </w:rPr>
            </w:pPr>
            <w:r>
              <w:rPr>
                <w:sz w:val="16"/>
                <w:szCs w:val="16"/>
              </w:rPr>
              <w:t>CTA</w:t>
            </w:r>
          </w:p>
        </w:tc>
        <w:tc>
          <w:tcPr>
            <w:tcW w:w="950" w:type="dxa"/>
            <w:noWrap/>
            <w:vAlign w:val="center"/>
            <w:hideMark/>
          </w:tcPr>
          <w:p w14:paraId="54420023" w14:textId="77777777" w:rsidR="00771A4B" w:rsidRDefault="00771A4B" w:rsidP="00771A4B">
            <w:pPr>
              <w:jc w:val="center"/>
              <w:rPr>
                <w:sz w:val="16"/>
                <w:szCs w:val="16"/>
              </w:rPr>
            </w:pPr>
            <w:r>
              <w:rPr>
                <w:sz w:val="16"/>
                <w:szCs w:val="16"/>
              </w:rPr>
              <w:t>ZET-AU/V</w:t>
            </w:r>
          </w:p>
        </w:tc>
        <w:tc>
          <w:tcPr>
            <w:tcW w:w="665" w:type="dxa"/>
            <w:noWrap/>
            <w:vAlign w:val="center"/>
            <w:hideMark/>
          </w:tcPr>
          <w:p w14:paraId="030C0EE4" w14:textId="77777777" w:rsidR="00771A4B" w:rsidRDefault="00771A4B" w:rsidP="00771A4B">
            <w:pPr>
              <w:jc w:val="center"/>
              <w:rPr>
                <w:sz w:val="16"/>
                <w:szCs w:val="16"/>
              </w:rPr>
            </w:pPr>
            <w:r>
              <w:rPr>
                <w:sz w:val="16"/>
                <w:szCs w:val="16"/>
              </w:rPr>
              <w:t>1</w:t>
            </w:r>
          </w:p>
        </w:tc>
        <w:tc>
          <w:tcPr>
            <w:tcW w:w="983" w:type="dxa"/>
            <w:vAlign w:val="center"/>
          </w:tcPr>
          <w:p w14:paraId="558A7683" w14:textId="3D0B35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0A401F2" w14:textId="235A2D59" w:rsidR="00771A4B" w:rsidRDefault="00771A4B" w:rsidP="00771A4B">
            <w:pPr>
              <w:jc w:val="center"/>
              <w:rPr>
                <w:sz w:val="16"/>
                <w:szCs w:val="16"/>
              </w:rPr>
            </w:pPr>
            <w:r>
              <w:rPr>
                <w:sz w:val="16"/>
                <w:szCs w:val="16"/>
              </w:rPr>
              <w:t>UN</w:t>
            </w:r>
          </w:p>
        </w:tc>
        <w:tc>
          <w:tcPr>
            <w:tcW w:w="887" w:type="dxa"/>
            <w:noWrap/>
            <w:vAlign w:val="center"/>
            <w:hideMark/>
          </w:tcPr>
          <w:p w14:paraId="2EEB4E79" w14:textId="6B0E58D2" w:rsidR="00771A4B" w:rsidRDefault="00771A4B" w:rsidP="00771A4B">
            <w:pPr>
              <w:jc w:val="center"/>
              <w:rPr>
                <w:sz w:val="16"/>
                <w:szCs w:val="16"/>
              </w:rPr>
            </w:pPr>
            <w:r>
              <w:rPr>
                <w:sz w:val="16"/>
                <w:szCs w:val="16"/>
              </w:rPr>
              <w:t>401,88</w:t>
            </w:r>
          </w:p>
        </w:tc>
        <w:tc>
          <w:tcPr>
            <w:tcW w:w="1152" w:type="dxa"/>
            <w:noWrap/>
            <w:vAlign w:val="center"/>
            <w:hideMark/>
          </w:tcPr>
          <w:p w14:paraId="142E5338" w14:textId="20725944" w:rsidR="00771A4B" w:rsidRDefault="00771A4B" w:rsidP="00771A4B">
            <w:pPr>
              <w:jc w:val="center"/>
              <w:rPr>
                <w:sz w:val="16"/>
                <w:szCs w:val="16"/>
              </w:rPr>
            </w:pPr>
            <w:r>
              <w:rPr>
                <w:sz w:val="16"/>
                <w:szCs w:val="16"/>
              </w:rPr>
              <w:t>-             401,88</w:t>
            </w:r>
          </w:p>
        </w:tc>
        <w:tc>
          <w:tcPr>
            <w:tcW w:w="887" w:type="dxa"/>
            <w:noWrap/>
            <w:vAlign w:val="center"/>
            <w:hideMark/>
          </w:tcPr>
          <w:p w14:paraId="503B34D1" w14:textId="277C8B92" w:rsidR="00771A4B" w:rsidRDefault="00771A4B" w:rsidP="00771A4B">
            <w:pPr>
              <w:jc w:val="center"/>
              <w:rPr>
                <w:sz w:val="16"/>
                <w:szCs w:val="16"/>
              </w:rPr>
            </w:pPr>
            <w:r>
              <w:rPr>
                <w:sz w:val="16"/>
                <w:szCs w:val="16"/>
              </w:rPr>
              <w:t>-</w:t>
            </w:r>
          </w:p>
        </w:tc>
      </w:tr>
      <w:tr w:rsidR="00771A4B" w14:paraId="33AB1174" w14:textId="77777777" w:rsidTr="00771A4B">
        <w:trPr>
          <w:trHeight w:val="240"/>
        </w:trPr>
        <w:tc>
          <w:tcPr>
            <w:tcW w:w="936" w:type="dxa"/>
            <w:noWrap/>
            <w:hideMark/>
          </w:tcPr>
          <w:p w14:paraId="08AFB165" w14:textId="026EF29B" w:rsidR="00771A4B" w:rsidRDefault="00771A4B" w:rsidP="00771A4B">
            <w:pPr>
              <w:rPr>
                <w:sz w:val="16"/>
                <w:szCs w:val="16"/>
              </w:rPr>
            </w:pPr>
            <w:r>
              <w:rPr>
                <w:sz w:val="16"/>
                <w:szCs w:val="16"/>
              </w:rPr>
              <w:t>Equipamentos informática</w:t>
            </w:r>
          </w:p>
        </w:tc>
        <w:tc>
          <w:tcPr>
            <w:tcW w:w="1096" w:type="dxa"/>
            <w:noWrap/>
            <w:hideMark/>
          </w:tcPr>
          <w:p w14:paraId="57352291" w14:textId="77777777" w:rsidR="00771A4B" w:rsidRDefault="00771A4B" w:rsidP="00771A4B">
            <w:pPr>
              <w:rPr>
                <w:sz w:val="16"/>
                <w:szCs w:val="16"/>
              </w:rPr>
            </w:pPr>
            <w:r>
              <w:rPr>
                <w:sz w:val="16"/>
                <w:szCs w:val="16"/>
              </w:rPr>
              <w:t>3500000038130</w:t>
            </w:r>
          </w:p>
        </w:tc>
        <w:tc>
          <w:tcPr>
            <w:tcW w:w="628" w:type="dxa"/>
            <w:noWrap/>
            <w:hideMark/>
          </w:tcPr>
          <w:p w14:paraId="2C7BFB54" w14:textId="59B34E0D" w:rsidR="00771A4B" w:rsidRDefault="00771A4B" w:rsidP="00771A4B">
            <w:pPr>
              <w:rPr>
                <w:sz w:val="16"/>
                <w:szCs w:val="16"/>
              </w:rPr>
            </w:pPr>
            <w:r>
              <w:rPr>
                <w:sz w:val="16"/>
                <w:szCs w:val="16"/>
              </w:rPr>
              <w:t>Curitiba</w:t>
            </w:r>
          </w:p>
        </w:tc>
        <w:tc>
          <w:tcPr>
            <w:tcW w:w="3466" w:type="dxa"/>
            <w:noWrap/>
            <w:hideMark/>
          </w:tcPr>
          <w:p w14:paraId="2B659983" w14:textId="77777777" w:rsidR="00771A4B" w:rsidRDefault="00771A4B" w:rsidP="00771A4B">
            <w:pPr>
              <w:rPr>
                <w:sz w:val="16"/>
                <w:szCs w:val="16"/>
              </w:rPr>
            </w:pPr>
            <w:r>
              <w:rPr>
                <w:sz w:val="16"/>
                <w:szCs w:val="16"/>
              </w:rPr>
              <w:t>CAMERA DIGITAL FAB: PANASONIC, MOD: CP234, MT: 015038</w:t>
            </w:r>
          </w:p>
        </w:tc>
        <w:tc>
          <w:tcPr>
            <w:tcW w:w="481" w:type="dxa"/>
            <w:noWrap/>
            <w:hideMark/>
          </w:tcPr>
          <w:p w14:paraId="73BF01D1" w14:textId="77777777" w:rsidR="00771A4B" w:rsidRDefault="00771A4B" w:rsidP="00771A4B">
            <w:pPr>
              <w:rPr>
                <w:sz w:val="16"/>
                <w:szCs w:val="16"/>
              </w:rPr>
            </w:pPr>
            <w:r>
              <w:rPr>
                <w:sz w:val="16"/>
                <w:szCs w:val="16"/>
              </w:rPr>
              <w:t>CTA</w:t>
            </w:r>
          </w:p>
        </w:tc>
        <w:tc>
          <w:tcPr>
            <w:tcW w:w="950" w:type="dxa"/>
            <w:noWrap/>
            <w:vAlign w:val="center"/>
            <w:hideMark/>
          </w:tcPr>
          <w:p w14:paraId="01B596DB" w14:textId="77777777" w:rsidR="00771A4B" w:rsidRDefault="00771A4B" w:rsidP="00771A4B">
            <w:pPr>
              <w:jc w:val="center"/>
              <w:rPr>
                <w:sz w:val="16"/>
                <w:szCs w:val="16"/>
              </w:rPr>
            </w:pPr>
            <w:r>
              <w:rPr>
                <w:sz w:val="16"/>
                <w:szCs w:val="16"/>
              </w:rPr>
              <w:t>ZET-AU/V</w:t>
            </w:r>
          </w:p>
        </w:tc>
        <w:tc>
          <w:tcPr>
            <w:tcW w:w="665" w:type="dxa"/>
            <w:noWrap/>
            <w:vAlign w:val="center"/>
            <w:hideMark/>
          </w:tcPr>
          <w:p w14:paraId="2E6900A3" w14:textId="77777777" w:rsidR="00771A4B" w:rsidRDefault="00771A4B" w:rsidP="00771A4B">
            <w:pPr>
              <w:jc w:val="center"/>
              <w:rPr>
                <w:sz w:val="16"/>
                <w:szCs w:val="16"/>
              </w:rPr>
            </w:pPr>
            <w:r>
              <w:rPr>
                <w:sz w:val="16"/>
                <w:szCs w:val="16"/>
              </w:rPr>
              <w:t>1</w:t>
            </w:r>
          </w:p>
        </w:tc>
        <w:tc>
          <w:tcPr>
            <w:tcW w:w="983" w:type="dxa"/>
            <w:vAlign w:val="center"/>
          </w:tcPr>
          <w:p w14:paraId="3836BDA5" w14:textId="5D56F61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4A4616" w14:textId="3BF16EDC" w:rsidR="00771A4B" w:rsidRDefault="00771A4B" w:rsidP="00771A4B">
            <w:pPr>
              <w:jc w:val="center"/>
              <w:rPr>
                <w:sz w:val="16"/>
                <w:szCs w:val="16"/>
              </w:rPr>
            </w:pPr>
            <w:r>
              <w:rPr>
                <w:sz w:val="16"/>
                <w:szCs w:val="16"/>
              </w:rPr>
              <w:t>UN</w:t>
            </w:r>
          </w:p>
        </w:tc>
        <w:tc>
          <w:tcPr>
            <w:tcW w:w="887" w:type="dxa"/>
            <w:noWrap/>
            <w:vAlign w:val="center"/>
            <w:hideMark/>
          </w:tcPr>
          <w:p w14:paraId="756F6E70" w14:textId="444C5B61" w:rsidR="00771A4B" w:rsidRDefault="00771A4B" w:rsidP="00771A4B">
            <w:pPr>
              <w:jc w:val="center"/>
              <w:rPr>
                <w:sz w:val="16"/>
                <w:szCs w:val="16"/>
              </w:rPr>
            </w:pPr>
            <w:r>
              <w:rPr>
                <w:sz w:val="16"/>
                <w:szCs w:val="16"/>
              </w:rPr>
              <w:t>401,88</w:t>
            </w:r>
          </w:p>
        </w:tc>
        <w:tc>
          <w:tcPr>
            <w:tcW w:w="1152" w:type="dxa"/>
            <w:noWrap/>
            <w:vAlign w:val="center"/>
            <w:hideMark/>
          </w:tcPr>
          <w:p w14:paraId="4EECC495" w14:textId="405A742D" w:rsidR="00771A4B" w:rsidRDefault="00771A4B" w:rsidP="00771A4B">
            <w:pPr>
              <w:jc w:val="center"/>
              <w:rPr>
                <w:sz w:val="16"/>
                <w:szCs w:val="16"/>
              </w:rPr>
            </w:pPr>
            <w:r>
              <w:rPr>
                <w:sz w:val="16"/>
                <w:szCs w:val="16"/>
              </w:rPr>
              <w:t>-             401,88</w:t>
            </w:r>
          </w:p>
        </w:tc>
        <w:tc>
          <w:tcPr>
            <w:tcW w:w="887" w:type="dxa"/>
            <w:noWrap/>
            <w:vAlign w:val="center"/>
            <w:hideMark/>
          </w:tcPr>
          <w:p w14:paraId="6C3E78BE" w14:textId="33B07784" w:rsidR="00771A4B" w:rsidRDefault="00771A4B" w:rsidP="00771A4B">
            <w:pPr>
              <w:jc w:val="center"/>
              <w:rPr>
                <w:sz w:val="16"/>
                <w:szCs w:val="16"/>
              </w:rPr>
            </w:pPr>
            <w:r>
              <w:rPr>
                <w:sz w:val="16"/>
                <w:szCs w:val="16"/>
              </w:rPr>
              <w:t>-</w:t>
            </w:r>
          </w:p>
        </w:tc>
      </w:tr>
      <w:tr w:rsidR="00771A4B" w14:paraId="0F72B66E" w14:textId="77777777" w:rsidTr="00771A4B">
        <w:trPr>
          <w:trHeight w:val="240"/>
        </w:trPr>
        <w:tc>
          <w:tcPr>
            <w:tcW w:w="936" w:type="dxa"/>
            <w:noWrap/>
            <w:hideMark/>
          </w:tcPr>
          <w:p w14:paraId="44C94F81" w14:textId="2B1DD7DA" w:rsidR="00771A4B" w:rsidRDefault="00771A4B" w:rsidP="00771A4B">
            <w:pPr>
              <w:rPr>
                <w:sz w:val="16"/>
                <w:szCs w:val="16"/>
              </w:rPr>
            </w:pPr>
            <w:r>
              <w:rPr>
                <w:sz w:val="16"/>
                <w:szCs w:val="16"/>
              </w:rPr>
              <w:t>Equipamentos informática</w:t>
            </w:r>
          </w:p>
        </w:tc>
        <w:tc>
          <w:tcPr>
            <w:tcW w:w="1096" w:type="dxa"/>
            <w:noWrap/>
            <w:hideMark/>
          </w:tcPr>
          <w:p w14:paraId="79FBE2D3" w14:textId="77777777" w:rsidR="00771A4B" w:rsidRDefault="00771A4B" w:rsidP="00771A4B">
            <w:pPr>
              <w:rPr>
                <w:sz w:val="16"/>
                <w:szCs w:val="16"/>
              </w:rPr>
            </w:pPr>
            <w:r>
              <w:rPr>
                <w:sz w:val="16"/>
                <w:szCs w:val="16"/>
              </w:rPr>
              <w:t>3500000038140</w:t>
            </w:r>
          </w:p>
        </w:tc>
        <w:tc>
          <w:tcPr>
            <w:tcW w:w="628" w:type="dxa"/>
            <w:noWrap/>
            <w:hideMark/>
          </w:tcPr>
          <w:p w14:paraId="4F39A61F" w14:textId="220081CC" w:rsidR="00771A4B" w:rsidRDefault="00771A4B" w:rsidP="00771A4B">
            <w:pPr>
              <w:rPr>
                <w:sz w:val="16"/>
                <w:szCs w:val="16"/>
              </w:rPr>
            </w:pPr>
            <w:r>
              <w:rPr>
                <w:sz w:val="16"/>
                <w:szCs w:val="16"/>
              </w:rPr>
              <w:t>Curitiba</w:t>
            </w:r>
          </w:p>
        </w:tc>
        <w:tc>
          <w:tcPr>
            <w:tcW w:w="3466" w:type="dxa"/>
            <w:noWrap/>
            <w:hideMark/>
          </w:tcPr>
          <w:p w14:paraId="71A6DBA2" w14:textId="77777777" w:rsidR="00771A4B" w:rsidRDefault="00771A4B" w:rsidP="00771A4B">
            <w:pPr>
              <w:rPr>
                <w:sz w:val="16"/>
                <w:szCs w:val="16"/>
              </w:rPr>
            </w:pPr>
            <w:r>
              <w:rPr>
                <w:sz w:val="16"/>
                <w:szCs w:val="16"/>
              </w:rPr>
              <w:t>CAMERA DIGITAL FAB: PANASONIC, MOD: CP234, MT: 014999</w:t>
            </w:r>
          </w:p>
        </w:tc>
        <w:tc>
          <w:tcPr>
            <w:tcW w:w="481" w:type="dxa"/>
            <w:noWrap/>
            <w:hideMark/>
          </w:tcPr>
          <w:p w14:paraId="2944D708" w14:textId="77777777" w:rsidR="00771A4B" w:rsidRDefault="00771A4B" w:rsidP="00771A4B">
            <w:pPr>
              <w:rPr>
                <w:sz w:val="16"/>
                <w:szCs w:val="16"/>
              </w:rPr>
            </w:pPr>
            <w:r>
              <w:rPr>
                <w:sz w:val="16"/>
                <w:szCs w:val="16"/>
              </w:rPr>
              <w:t>CTA</w:t>
            </w:r>
          </w:p>
        </w:tc>
        <w:tc>
          <w:tcPr>
            <w:tcW w:w="950" w:type="dxa"/>
            <w:noWrap/>
            <w:vAlign w:val="center"/>
            <w:hideMark/>
          </w:tcPr>
          <w:p w14:paraId="50FA0713" w14:textId="77777777" w:rsidR="00771A4B" w:rsidRDefault="00771A4B" w:rsidP="00771A4B">
            <w:pPr>
              <w:jc w:val="center"/>
              <w:rPr>
                <w:sz w:val="16"/>
                <w:szCs w:val="16"/>
              </w:rPr>
            </w:pPr>
            <w:r>
              <w:rPr>
                <w:sz w:val="16"/>
                <w:szCs w:val="16"/>
              </w:rPr>
              <w:t>ZET-AU/V</w:t>
            </w:r>
          </w:p>
        </w:tc>
        <w:tc>
          <w:tcPr>
            <w:tcW w:w="665" w:type="dxa"/>
            <w:noWrap/>
            <w:vAlign w:val="center"/>
            <w:hideMark/>
          </w:tcPr>
          <w:p w14:paraId="22EE5472" w14:textId="77777777" w:rsidR="00771A4B" w:rsidRDefault="00771A4B" w:rsidP="00771A4B">
            <w:pPr>
              <w:jc w:val="center"/>
              <w:rPr>
                <w:sz w:val="16"/>
                <w:szCs w:val="16"/>
              </w:rPr>
            </w:pPr>
            <w:r>
              <w:rPr>
                <w:sz w:val="16"/>
                <w:szCs w:val="16"/>
              </w:rPr>
              <w:t>1</w:t>
            </w:r>
          </w:p>
        </w:tc>
        <w:tc>
          <w:tcPr>
            <w:tcW w:w="983" w:type="dxa"/>
            <w:vAlign w:val="center"/>
          </w:tcPr>
          <w:p w14:paraId="1CAD84BE" w14:textId="6A2036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2A6C83" w14:textId="271646F9" w:rsidR="00771A4B" w:rsidRDefault="00771A4B" w:rsidP="00771A4B">
            <w:pPr>
              <w:jc w:val="center"/>
              <w:rPr>
                <w:sz w:val="16"/>
                <w:szCs w:val="16"/>
              </w:rPr>
            </w:pPr>
            <w:r>
              <w:rPr>
                <w:sz w:val="16"/>
                <w:szCs w:val="16"/>
              </w:rPr>
              <w:t>UN</w:t>
            </w:r>
          </w:p>
        </w:tc>
        <w:tc>
          <w:tcPr>
            <w:tcW w:w="887" w:type="dxa"/>
            <w:noWrap/>
            <w:vAlign w:val="center"/>
            <w:hideMark/>
          </w:tcPr>
          <w:p w14:paraId="7291A1EC" w14:textId="74290B5B" w:rsidR="00771A4B" w:rsidRDefault="00771A4B" w:rsidP="00771A4B">
            <w:pPr>
              <w:jc w:val="center"/>
              <w:rPr>
                <w:sz w:val="16"/>
                <w:szCs w:val="16"/>
              </w:rPr>
            </w:pPr>
            <w:r>
              <w:rPr>
                <w:sz w:val="16"/>
                <w:szCs w:val="16"/>
              </w:rPr>
              <w:t>401,88</w:t>
            </w:r>
          </w:p>
        </w:tc>
        <w:tc>
          <w:tcPr>
            <w:tcW w:w="1152" w:type="dxa"/>
            <w:noWrap/>
            <w:vAlign w:val="center"/>
            <w:hideMark/>
          </w:tcPr>
          <w:p w14:paraId="57FDCDC0" w14:textId="65A592E6" w:rsidR="00771A4B" w:rsidRDefault="00771A4B" w:rsidP="00771A4B">
            <w:pPr>
              <w:jc w:val="center"/>
              <w:rPr>
                <w:sz w:val="16"/>
                <w:szCs w:val="16"/>
              </w:rPr>
            </w:pPr>
            <w:r>
              <w:rPr>
                <w:sz w:val="16"/>
                <w:szCs w:val="16"/>
              </w:rPr>
              <w:t>-             401,88</w:t>
            </w:r>
          </w:p>
        </w:tc>
        <w:tc>
          <w:tcPr>
            <w:tcW w:w="887" w:type="dxa"/>
            <w:noWrap/>
            <w:vAlign w:val="center"/>
            <w:hideMark/>
          </w:tcPr>
          <w:p w14:paraId="3ECB11B2" w14:textId="7E4C5EA2" w:rsidR="00771A4B" w:rsidRDefault="00771A4B" w:rsidP="00771A4B">
            <w:pPr>
              <w:jc w:val="center"/>
              <w:rPr>
                <w:sz w:val="16"/>
                <w:szCs w:val="16"/>
              </w:rPr>
            </w:pPr>
            <w:r>
              <w:rPr>
                <w:sz w:val="16"/>
                <w:szCs w:val="16"/>
              </w:rPr>
              <w:t>-</w:t>
            </w:r>
          </w:p>
        </w:tc>
      </w:tr>
      <w:tr w:rsidR="00771A4B" w14:paraId="01CFDD9A" w14:textId="77777777" w:rsidTr="00771A4B">
        <w:trPr>
          <w:trHeight w:val="240"/>
        </w:trPr>
        <w:tc>
          <w:tcPr>
            <w:tcW w:w="936" w:type="dxa"/>
            <w:noWrap/>
            <w:hideMark/>
          </w:tcPr>
          <w:p w14:paraId="3ECD487E" w14:textId="05B25FA3" w:rsidR="00771A4B" w:rsidRDefault="00771A4B" w:rsidP="00771A4B">
            <w:pPr>
              <w:rPr>
                <w:sz w:val="16"/>
                <w:szCs w:val="16"/>
              </w:rPr>
            </w:pPr>
            <w:r>
              <w:rPr>
                <w:sz w:val="16"/>
                <w:szCs w:val="16"/>
              </w:rPr>
              <w:t>Equipamentos informática</w:t>
            </w:r>
          </w:p>
        </w:tc>
        <w:tc>
          <w:tcPr>
            <w:tcW w:w="1096" w:type="dxa"/>
            <w:noWrap/>
            <w:hideMark/>
          </w:tcPr>
          <w:p w14:paraId="6462DBE5" w14:textId="77777777" w:rsidR="00771A4B" w:rsidRDefault="00771A4B" w:rsidP="00771A4B">
            <w:pPr>
              <w:rPr>
                <w:sz w:val="16"/>
                <w:szCs w:val="16"/>
              </w:rPr>
            </w:pPr>
            <w:r>
              <w:rPr>
                <w:sz w:val="16"/>
                <w:szCs w:val="16"/>
              </w:rPr>
              <w:t>3500000038150</w:t>
            </w:r>
          </w:p>
        </w:tc>
        <w:tc>
          <w:tcPr>
            <w:tcW w:w="628" w:type="dxa"/>
            <w:noWrap/>
            <w:hideMark/>
          </w:tcPr>
          <w:p w14:paraId="3F9ABD07" w14:textId="39900593" w:rsidR="00771A4B" w:rsidRDefault="00771A4B" w:rsidP="00771A4B">
            <w:pPr>
              <w:rPr>
                <w:sz w:val="16"/>
                <w:szCs w:val="16"/>
              </w:rPr>
            </w:pPr>
            <w:r>
              <w:rPr>
                <w:sz w:val="16"/>
                <w:szCs w:val="16"/>
              </w:rPr>
              <w:t>Curitiba</w:t>
            </w:r>
          </w:p>
        </w:tc>
        <w:tc>
          <w:tcPr>
            <w:tcW w:w="3466" w:type="dxa"/>
            <w:noWrap/>
            <w:hideMark/>
          </w:tcPr>
          <w:p w14:paraId="2E529168" w14:textId="77777777" w:rsidR="00771A4B" w:rsidRDefault="00771A4B" w:rsidP="00771A4B">
            <w:pPr>
              <w:rPr>
                <w:sz w:val="16"/>
                <w:szCs w:val="16"/>
              </w:rPr>
            </w:pPr>
            <w:r>
              <w:rPr>
                <w:sz w:val="16"/>
                <w:szCs w:val="16"/>
              </w:rPr>
              <w:t>CAMERA DIGITAL FAB: PANASONIC, MOD: CP234, MT: 015048</w:t>
            </w:r>
          </w:p>
        </w:tc>
        <w:tc>
          <w:tcPr>
            <w:tcW w:w="481" w:type="dxa"/>
            <w:noWrap/>
            <w:hideMark/>
          </w:tcPr>
          <w:p w14:paraId="30A110C8" w14:textId="77777777" w:rsidR="00771A4B" w:rsidRDefault="00771A4B" w:rsidP="00771A4B">
            <w:pPr>
              <w:rPr>
                <w:sz w:val="16"/>
                <w:szCs w:val="16"/>
              </w:rPr>
            </w:pPr>
            <w:r>
              <w:rPr>
                <w:sz w:val="16"/>
                <w:szCs w:val="16"/>
              </w:rPr>
              <w:t>CTA</w:t>
            </w:r>
          </w:p>
        </w:tc>
        <w:tc>
          <w:tcPr>
            <w:tcW w:w="950" w:type="dxa"/>
            <w:noWrap/>
            <w:vAlign w:val="center"/>
            <w:hideMark/>
          </w:tcPr>
          <w:p w14:paraId="2E0DA5DE" w14:textId="77777777" w:rsidR="00771A4B" w:rsidRDefault="00771A4B" w:rsidP="00771A4B">
            <w:pPr>
              <w:jc w:val="center"/>
              <w:rPr>
                <w:sz w:val="16"/>
                <w:szCs w:val="16"/>
              </w:rPr>
            </w:pPr>
            <w:r>
              <w:rPr>
                <w:sz w:val="16"/>
                <w:szCs w:val="16"/>
              </w:rPr>
              <w:t>ZET-AU/V</w:t>
            </w:r>
          </w:p>
        </w:tc>
        <w:tc>
          <w:tcPr>
            <w:tcW w:w="665" w:type="dxa"/>
            <w:noWrap/>
            <w:vAlign w:val="center"/>
            <w:hideMark/>
          </w:tcPr>
          <w:p w14:paraId="5CA10DFD" w14:textId="77777777" w:rsidR="00771A4B" w:rsidRDefault="00771A4B" w:rsidP="00771A4B">
            <w:pPr>
              <w:jc w:val="center"/>
              <w:rPr>
                <w:sz w:val="16"/>
                <w:szCs w:val="16"/>
              </w:rPr>
            </w:pPr>
            <w:r>
              <w:rPr>
                <w:sz w:val="16"/>
                <w:szCs w:val="16"/>
              </w:rPr>
              <w:t>1</w:t>
            </w:r>
          </w:p>
        </w:tc>
        <w:tc>
          <w:tcPr>
            <w:tcW w:w="983" w:type="dxa"/>
            <w:vAlign w:val="center"/>
          </w:tcPr>
          <w:p w14:paraId="327B4715" w14:textId="4E482D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9A282AC" w14:textId="47CA2F09" w:rsidR="00771A4B" w:rsidRDefault="00771A4B" w:rsidP="00771A4B">
            <w:pPr>
              <w:jc w:val="center"/>
              <w:rPr>
                <w:sz w:val="16"/>
                <w:szCs w:val="16"/>
              </w:rPr>
            </w:pPr>
            <w:r>
              <w:rPr>
                <w:sz w:val="16"/>
                <w:szCs w:val="16"/>
              </w:rPr>
              <w:t>UN</w:t>
            </w:r>
          </w:p>
        </w:tc>
        <w:tc>
          <w:tcPr>
            <w:tcW w:w="887" w:type="dxa"/>
            <w:noWrap/>
            <w:vAlign w:val="center"/>
            <w:hideMark/>
          </w:tcPr>
          <w:p w14:paraId="5A7BB934" w14:textId="2A82E63C" w:rsidR="00771A4B" w:rsidRDefault="00771A4B" w:rsidP="00771A4B">
            <w:pPr>
              <w:jc w:val="center"/>
              <w:rPr>
                <w:sz w:val="16"/>
                <w:szCs w:val="16"/>
              </w:rPr>
            </w:pPr>
            <w:r>
              <w:rPr>
                <w:sz w:val="16"/>
                <w:szCs w:val="16"/>
              </w:rPr>
              <w:t>401,88</w:t>
            </w:r>
          </w:p>
        </w:tc>
        <w:tc>
          <w:tcPr>
            <w:tcW w:w="1152" w:type="dxa"/>
            <w:noWrap/>
            <w:vAlign w:val="center"/>
            <w:hideMark/>
          </w:tcPr>
          <w:p w14:paraId="577CECFC" w14:textId="7AC75BD1" w:rsidR="00771A4B" w:rsidRDefault="00771A4B" w:rsidP="00771A4B">
            <w:pPr>
              <w:jc w:val="center"/>
              <w:rPr>
                <w:sz w:val="16"/>
                <w:szCs w:val="16"/>
              </w:rPr>
            </w:pPr>
            <w:r>
              <w:rPr>
                <w:sz w:val="16"/>
                <w:szCs w:val="16"/>
              </w:rPr>
              <w:t>-             401,88</w:t>
            </w:r>
          </w:p>
        </w:tc>
        <w:tc>
          <w:tcPr>
            <w:tcW w:w="887" w:type="dxa"/>
            <w:noWrap/>
            <w:vAlign w:val="center"/>
            <w:hideMark/>
          </w:tcPr>
          <w:p w14:paraId="6E9C6B5E" w14:textId="08018142" w:rsidR="00771A4B" w:rsidRDefault="00771A4B" w:rsidP="00771A4B">
            <w:pPr>
              <w:jc w:val="center"/>
              <w:rPr>
                <w:sz w:val="16"/>
                <w:szCs w:val="16"/>
              </w:rPr>
            </w:pPr>
            <w:r>
              <w:rPr>
                <w:sz w:val="16"/>
                <w:szCs w:val="16"/>
              </w:rPr>
              <w:t>-</w:t>
            </w:r>
          </w:p>
        </w:tc>
      </w:tr>
      <w:tr w:rsidR="00771A4B" w14:paraId="434BCEF5" w14:textId="77777777" w:rsidTr="00771A4B">
        <w:trPr>
          <w:trHeight w:val="240"/>
        </w:trPr>
        <w:tc>
          <w:tcPr>
            <w:tcW w:w="936" w:type="dxa"/>
            <w:noWrap/>
            <w:hideMark/>
          </w:tcPr>
          <w:p w14:paraId="1E751884" w14:textId="05964356" w:rsidR="00771A4B" w:rsidRDefault="00771A4B" w:rsidP="00771A4B">
            <w:pPr>
              <w:rPr>
                <w:sz w:val="16"/>
                <w:szCs w:val="16"/>
              </w:rPr>
            </w:pPr>
            <w:r>
              <w:rPr>
                <w:sz w:val="16"/>
                <w:szCs w:val="16"/>
              </w:rPr>
              <w:t>Equipamentos informática</w:t>
            </w:r>
          </w:p>
        </w:tc>
        <w:tc>
          <w:tcPr>
            <w:tcW w:w="1096" w:type="dxa"/>
            <w:noWrap/>
            <w:hideMark/>
          </w:tcPr>
          <w:p w14:paraId="0D3A42F2" w14:textId="77777777" w:rsidR="00771A4B" w:rsidRDefault="00771A4B" w:rsidP="00771A4B">
            <w:pPr>
              <w:rPr>
                <w:sz w:val="16"/>
                <w:szCs w:val="16"/>
              </w:rPr>
            </w:pPr>
            <w:r>
              <w:rPr>
                <w:sz w:val="16"/>
                <w:szCs w:val="16"/>
              </w:rPr>
              <w:t>3500000038160</w:t>
            </w:r>
          </w:p>
        </w:tc>
        <w:tc>
          <w:tcPr>
            <w:tcW w:w="628" w:type="dxa"/>
            <w:noWrap/>
            <w:hideMark/>
          </w:tcPr>
          <w:p w14:paraId="0F26F0DE" w14:textId="64740BA0" w:rsidR="00771A4B" w:rsidRDefault="00771A4B" w:rsidP="00771A4B">
            <w:pPr>
              <w:rPr>
                <w:sz w:val="16"/>
                <w:szCs w:val="16"/>
              </w:rPr>
            </w:pPr>
            <w:r>
              <w:rPr>
                <w:sz w:val="16"/>
                <w:szCs w:val="16"/>
              </w:rPr>
              <w:t>Curitiba</w:t>
            </w:r>
          </w:p>
        </w:tc>
        <w:tc>
          <w:tcPr>
            <w:tcW w:w="3466" w:type="dxa"/>
            <w:noWrap/>
            <w:hideMark/>
          </w:tcPr>
          <w:p w14:paraId="63F33BE7" w14:textId="77777777" w:rsidR="00771A4B" w:rsidRDefault="00771A4B" w:rsidP="00771A4B">
            <w:pPr>
              <w:rPr>
                <w:sz w:val="16"/>
                <w:szCs w:val="16"/>
              </w:rPr>
            </w:pPr>
            <w:r>
              <w:rPr>
                <w:sz w:val="16"/>
                <w:szCs w:val="16"/>
              </w:rPr>
              <w:t>CAMERA DIGITAL FAB: PANASONIC, MOD: CP234, MT: 015009</w:t>
            </w:r>
          </w:p>
        </w:tc>
        <w:tc>
          <w:tcPr>
            <w:tcW w:w="481" w:type="dxa"/>
            <w:noWrap/>
            <w:hideMark/>
          </w:tcPr>
          <w:p w14:paraId="054E0329" w14:textId="77777777" w:rsidR="00771A4B" w:rsidRDefault="00771A4B" w:rsidP="00771A4B">
            <w:pPr>
              <w:rPr>
                <w:sz w:val="16"/>
                <w:szCs w:val="16"/>
              </w:rPr>
            </w:pPr>
            <w:r>
              <w:rPr>
                <w:sz w:val="16"/>
                <w:szCs w:val="16"/>
              </w:rPr>
              <w:t>CTA</w:t>
            </w:r>
          </w:p>
        </w:tc>
        <w:tc>
          <w:tcPr>
            <w:tcW w:w="950" w:type="dxa"/>
            <w:noWrap/>
            <w:vAlign w:val="center"/>
            <w:hideMark/>
          </w:tcPr>
          <w:p w14:paraId="1CDBE123" w14:textId="77777777" w:rsidR="00771A4B" w:rsidRDefault="00771A4B" w:rsidP="00771A4B">
            <w:pPr>
              <w:jc w:val="center"/>
              <w:rPr>
                <w:sz w:val="16"/>
                <w:szCs w:val="16"/>
              </w:rPr>
            </w:pPr>
            <w:r>
              <w:rPr>
                <w:sz w:val="16"/>
                <w:szCs w:val="16"/>
              </w:rPr>
              <w:t>ZET-AU/V</w:t>
            </w:r>
          </w:p>
        </w:tc>
        <w:tc>
          <w:tcPr>
            <w:tcW w:w="665" w:type="dxa"/>
            <w:noWrap/>
            <w:vAlign w:val="center"/>
            <w:hideMark/>
          </w:tcPr>
          <w:p w14:paraId="3A58B9C2" w14:textId="77777777" w:rsidR="00771A4B" w:rsidRDefault="00771A4B" w:rsidP="00771A4B">
            <w:pPr>
              <w:jc w:val="center"/>
              <w:rPr>
                <w:sz w:val="16"/>
                <w:szCs w:val="16"/>
              </w:rPr>
            </w:pPr>
            <w:r>
              <w:rPr>
                <w:sz w:val="16"/>
                <w:szCs w:val="16"/>
              </w:rPr>
              <w:t>1</w:t>
            </w:r>
          </w:p>
        </w:tc>
        <w:tc>
          <w:tcPr>
            <w:tcW w:w="983" w:type="dxa"/>
            <w:vAlign w:val="center"/>
          </w:tcPr>
          <w:p w14:paraId="6FD8A56F" w14:textId="3430A7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DB0A3C" w14:textId="3E62D02A" w:rsidR="00771A4B" w:rsidRDefault="00771A4B" w:rsidP="00771A4B">
            <w:pPr>
              <w:jc w:val="center"/>
              <w:rPr>
                <w:sz w:val="16"/>
                <w:szCs w:val="16"/>
              </w:rPr>
            </w:pPr>
            <w:r>
              <w:rPr>
                <w:sz w:val="16"/>
                <w:szCs w:val="16"/>
              </w:rPr>
              <w:t>UN</w:t>
            </w:r>
          </w:p>
        </w:tc>
        <w:tc>
          <w:tcPr>
            <w:tcW w:w="887" w:type="dxa"/>
            <w:noWrap/>
            <w:vAlign w:val="center"/>
            <w:hideMark/>
          </w:tcPr>
          <w:p w14:paraId="062499EF" w14:textId="6EDB1252" w:rsidR="00771A4B" w:rsidRDefault="00771A4B" w:rsidP="00771A4B">
            <w:pPr>
              <w:jc w:val="center"/>
              <w:rPr>
                <w:sz w:val="16"/>
                <w:szCs w:val="16"/>
              </w:rPr>
            </w:pPr>
            <w:r>
              <w:rPr>
                <w:sz w:val="16"/>
                <w:szCs w:val="16"/>
              </w:rPr>
              <w:t>401,88</w:t>
            </w:r>
          </w:p>
        </w:tc>
        <w:tc>
          <w:tcPr>
            <w:tcW w:w="1152" w:type="dxa"/>
            <w:noWrap/>
            <w:vAlign w:val="center"/>
            <w:hideMark/>
          </w:tcPr>
          <w:p w14:paraId="45321C4C" w14:textId="655AD45D" w:rsidR="00771A4B" w:rsidRDefault="00771A4B" w:rsidP="00771A4B">
            <w:pPr>
              <w:jc w:val="center"/>
              <w:rPr>
                <w:sz w:val="16"/>
                <w:szCs w:val="16"/>
              </w:rPr>
            </w:pPr>
            <w:r>
              <w:rPr>
                <w:sz w:val="16"/>
                <w:szCs w:val="16"/>
              </w:rPr>
              <w:t>-             401,88</w:t>
            </w:r>
          </w:p>
        </w:tc>
        <w:tc>
          <w:tcPr>
            <w:tcW w:w="887" w:type="dxa"/>
            <w:noWrap/>
            <w:vAlign w:val="center"/>
            <w:hideMark/>
          </w:tcPr>
          <w:p w14:paraId="2E746B79" w14:textId="408996C2" w:rsidR="00771A4B" w:rsidRDefault="00771A4B" w:rsidP="00771A4B">
            <w:pPr>
              <w:jc w:val="center"/>
              <w:rPr>
                <w:sz w:val="16"/>
                <w:szCs w:val="16"/>
              </w:rPr>
            </w:pPr>
            <w:r>
              <w:rPr>
                <w:sz w:val="16"/>
                <w:szCs w:val="16"/>
              </w:rPr>
              <w:t>-</w:t>
            </w:r>
          </w:p>
        </w:tc>
      </w:tr>
      <w:tr w:rsidR="00771A4B" w14:paraId="244BC3DA" w14:textId="77777777" w:rsidTr="00771A4B">
        <w:trPr>
          <w:trHeight w:val="240"/>
        </w:trPr>
        <w:tc>
          <w:tcPr>
            <w:tcW w:w="936" w:type="dxa"/>
            <w:noWrap/>
            <w:hideMark/>
          </w:tcPr>
          <w:p w14:paraId="4E4F6A37" w14:textId="1100E84F" w:rsidR="00771A4B" w:rsidRDefault="00771A4B" w:rsidP="00771A4B">
            <w:pPr>
              <w:rPr>
                <w:sz w:val="16"/>
                <w:szCs w:val="16"/>
              </w:rPr>
            </w:pPr>
            <w:r>
              <w:rPr>
                <w:sz w:val="16"/>
                <w:szCs w:val="16"/>
              </w:rPr>
              <w:t>Equipamentos informática</w:t>
            </w:r>
          </w:p>
        </w:tc>
        <w:tc>
          <w:tcPr>
            <w:tcW w:w="1096" w:type="dxa"/>
            <w:noWrap/>
            <w:hideMark/>
          </w:tcPr>
          <w:p w14:paraId="57AA9852" w14:textId="77777777" w:rsidR="00771A4B" w:rsidRDefault="00771A4B" w:rsidP="00771A4B">
            <w:pPr>
              <w:rPr>
                <w:sz w:val="16"/>
                <w:szCs w:val="16"/>
              </w:rPr>
            </w:pPr>
            <w:r>
              <w:rPr>
                <w:sz w:val="16"/>
                <w:szCs w:val="16"/>
              </w:rPr>
              <w:t>3500000038170</w:t>
            </w:r>
          </w:p>
        </w:tc>
        <w:tc>
          <w:tcPr>
            <w:tcW w:w="628" w:type="dxa"/>
            <w:noWrap/>
            <w:hideMark/>
          </w:tcPr>
          <w:p w14:paraId="46A2618C" w14:textId="31FFFE4C" w:rsidR="00771A4B" w:rsidRDefault="00771A4B" w:rsidP="00771A4B">
            <w:pPr>
              <w:rPr>
                <w:sz w:val="16"/>
                <w:szCs w:val="16"/>
              </w:rPr>
            </w:pPr>
            <w:r>
              <w:rPr>
                <w:sz w:val="16"/>
                <w:szCs w:val="16"/>
              </w:rPr>
              <w:t>Curitiba</w:t>
            </w:r>
          </w:p>
        </w:tc>
        <w:tc>
          <w:tcPr>
            <w:tcW w:w="3466" w:type="dxa"/>
            <w:noWrap/>
            <w:hideMark/>
          </w:tcPr>
          <w:p w14:paraId="5E8516F1" w14:textId="77777777" w:rsidR="00771A4B" w:rsidRDefault="00771A4B" w:rsidP="00771A4B">
            <w:pPr>
              <w:rPr>
                <w:sz w:val="16"/>
                <w:szCs w:val="16"/>
              </w:rPr>
            </w:pPr>
            <w:r>
              <w:rPr>
                <w:sz w:val="16"/>
                <w:szCs w:val="16"/>
              </w:rPr>
              <w:t>CAMERA DIGITAL FAB: PANASONIC, MOD: CP234, MT: 015019</w:t>
            </w:r>
          </w:p>
        </w:tc>
        <w:tc>
          <w:tcPr>
            <w:tcW w:w="481" w:type="dxa"/>
            <w:noWrap/>
            <w:hideMark/>
          </w:tcPr>
          <w:p w14:paraId="32CE08A6" w14:textId="77777777" w:rsidR="00771A4B" w:rsidRDefault="00771A4B" w:rsidP="00771A4B">
            <w:pPr>
              <w:rPr>
                <w:sz w:val="16"/>
                <w:szCs w:val="16"/>
              </w:rPr>
            </w:pPr>
            <w:r>
              <w:rPr>
                <w:sz w:val="16"/>
                <w:szCs w:val="16"/>
              </w:rPr>
              <w:t>CTA</w:t>
            </w:r>
          </w:p>
        </w:tc>
        <w:tc>
          <w:tcPr>
            <w:tcW w:w="950" w:type="dxa"/>
            <w:noWrap/>
            <w:vAlign w:val="center"/>
            <w:hideMark/>
          </w:tcPr>
          <w:p w14:paraId="252E8DC4" w14:textId="77777777" w:rsidR="00771A4B" w:rsidRDefault="00771A4B" w:rsidP="00771A4B">
            <w:pPr>
              <w:jc w:val="center"/>
              <w:rPr>
                <w:sz w:val="16"/>
                <w:szCs w:val="16"/>
              </w:rPr>
            </w:pPr>
            <w:r>
              <w:rPr>
                <w:sz w:val="16"/>
                <w:szCs w:val="16"/>
              </w:rPr>
              <w:t>ZET-AU/V</w:t>
            </w:r>
          </w:p>
        </w:tc>
        <w:tc>
          <w:tcPr>
            <w:tcW w:w="665" w:type="dxa"/>
            <w:noWrap/>
            <w:vAlign w:val="center"/>
            <w:hideMark/>
          </w:tcPr>
          <w:p w14:paraId="06015A4B" w14:textId="77777777" w:rsidR="00771A4B" w:rsidRDefault="00771A4B" w:rsidP="00771A4B">
            <w:pPr>
              <w:jc w:val="center"/>
              <w:rPr>
                <w:sz w:val="16"/>
                <w:szCs w:val="16"/>
              </w:rPr>
            </w:pPr>
            <w:r>
              <w:rPr>
                <w:sz w:val="16"/>
                <w:szCs w:val="16"/>
              </w:rPr>
              <w:t>1</w:t>
            </w:r>
          </w:p>
        </w:tc>
        <w:tc>
          <w:tcPr>
            <w:tcW w:w="983" w:type="dxa"/>
            <w:vAlign w:val="center"/>
          </w:tcPr>
          <w:p w14:paraId="37D8BF6E" w14:textId="7CC9F54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F1AAA9" w14:textId="654F8CC8" w:rsidR="00771A4B" w:rsidRDefault="00771A4B" w:rsidP="00771A4B">
            <w:pPr>
              <w:jc w:val="center"/>
              <w:rPr>
                <w:sz w:val="16"/>
                <w:szCs w:val="16"/>
              </w:rPr>
            </w:pPr>
            <w:r>
              <w:rPr>
                <w:sz w:val="16"/>
                <w:szCs w:val="16"/>
              </w:rPr>
              <w:t>UN</w:t>
            </w:r>
          </w:p>
        </w:tc>
        <w:tc>
          <w:tcPr>
            <w:tcW w:w="887" w:type="dxa"/>
            <w:noWrap/>
            <w:vAlign w:val="center"/>
            <w:hideMark/>
          </w:tcPr>
          <w:p w14:paraId="5E2D172B" w14:textId="5AAAC7E9" w:rsidR="00771A4B" w:rsidRDefault="00771A4B" w:rsidP="00771A4B">
            <w:pPr>
              <w:jc w:val="center"/>
              <w:rPr>
                <w:sz w:val="16"/>
                <w:szCs w:val="16"/>
              </w:rPr>
            </w:pPr>
            <w:r>
              <w:rPr>
                <w:sz w:val="16"/>
                <w:szCs w:val="16"/>
              </w:rPr>
              <w:t>401,88</w:t>
            </w:r>
          </w:p>
        </w:tc>
        <w:tc>
          <w:tcPr>
            <w:tcW w:w="1152" w:type="dxa"/>
            <w:noWrap/>
            <w:vAlign w:val="center"/>
            <w:hideMark/>
          </w:tcPr>
          <w:p w14:paraId="02DEBD8B" w14:textId="64C40DAF" w:rsidR="00771A4B" w:rsidRDefault="00771A4B" w:rsidP="00771A4B">
            <w:pPr>
              <w:jc w:val="center"/>
              <w:rPr>
                <w:sz w:val="16"/>
                <w:szCs w:val="16"/>
              </w:rPr>
            </w:pPr>
            <w:r>
              <w:rPr>
                <w:sz w:val="16"/>
                <w:szCs w:val="16"/>
              </w:rPr>
              <w:t>-             401,88</w:t>
            </w:r>
          </w:p>
        </w:tc>
        <w:tc>
          <w:tcPr>
            <w:tcW w:w="887" w:type="dxa"/>
            <w:noWrap/>
            <w:vAlign w:val="center"/>
            <w:hideMark/>
          </w:tcPr>
          <w:p w14:paraId="361A26B5" w14:textId="561D53DB" w:rsidR="00771A4B" w:rsidRDefault="00771A4B" w:rsidP="00771A4B">
            <w:pPr>
              <w:jc w:val="center"/>
              <w:rPr>
                <w:sz w:val="16"/>
                <w:szCs w:val="16"/>
              </w:rPr>
            </w:pPr>
            <w:r>
              <w:rPr>
                <w:sz w:val="16"/>
                <w:szCs w:val="16"/>
              </w:rPr>
              <w:t>-</w:t>
            </w:r>
          </w:p>
        </w:tc>
      </w:tr>
      <w:tr w:rsidR="00771A4B" w14:paraId="449926B4" w14:textId="77777777" w:rsidTr="00771A4B">
        <w:trPr>
          <w:trHeight w:val="240"/>
        </w:trPr>
        <w:tc>
          <w:tcPr>
            <w:tcW w:w="936" w:type="dxa"/>
            <w:noWrap/>
            <w:hideMark/>
          </w:tcPr>
          <w:p w14:paraId="09A5415D" w14:textId="369FC131" w:rsidR="00771A4B" w:rsidRDefault="00771A4B" w:rsidP="00771A4B">
            <w:pPr>
              <w:rPr>
                <w:sz w:val="16"/>
                <w:szCs w:val="16"/>
              </w:rPr>
            </w:pPr>
            <w:r>
              <w:rPr>
                <w:sz w:val="16"/>
                <w:szCs w:val="16"/>
              </w:rPr>
              <w:t>Equipamentos informática</w:t>
            </w:r>
          </w:p>
        </w:tc>
        <w:tc>
          <w:tcPr>
            <w:tcW w:w="1096" w:type="dxa"/>
            <w:noWrap/>
            <w:hideMark/>
          </w:tcPr>
          <w:p w14:paraId="23C944FC" w14:textId="77777777" w:rsidR="00771A4B" w:rsidRDefault="00771A4B" w:rsidP="00771A4B">
            <w:pPr>
              <w:rPr>
                <w:sz w:val="16"/>
                <w:szCs w:val="16"/>
              </w:rPr>
            </w:pPr>
            <w:r>
              <w:rPr>
                <w:sz w:val="16"/>
                <w:szCs w:val="16"/>
              </w:rPr>
              <w:t>3500000038180</w:t>
            </w:r>
          </w:p>
        </w:tc>
        <w:tc>
          <w:tcPr>
            <w:tcW w:w="628" w:type="dxa"/>
            <w:noWrap/>
            <w:hideMark/>
          </w:tcPr>
          <w:p w14:paraId="7B6833DC" w14:textId="4B8D8655" w:rsidR="00771A4B" w:rsidRDefault="00771A4B" w:rsidP="00771A4B">
            <w:pPr>
              <w:rPr>
                <w:sz w:val="16"/>
                <w:szCs w:val="16"/>
              </w:rPr>
            </w:pPr>
            <w:r>
              <w:rPr>
                <w:sz w:val="16"/>
                <w:szCs w:val="16"/>
              </w:rPr>
              <w:t>Curitiba</w:t>
            </w:r>
          </w:p>
        </w:tc>
        <w:tc>
          <w:tcPr>
            <w:tcW w:w="3466" w:type="dxa"/>
            <w:noWrap/>
            <w:hideMark/>
          </w:tcPr>
          <w:p w14:paraId="679A8797" w14:textId="77777777" w:rsidR="00771A4B" w:rsidRDefault="00771A4B" w:rsidP="00771A4B">
            <w:pPr>
              <w:rPr>
                <w:sz w:val="16"/>
                <w:szCs w:val="16"/>
              </w:rPr>
            </w:pPr>
            <w:r>
              <w:rPr>
                <w:sz w:val="16"/>
                <w:szCs w:val="16"/>
              </w:rPr>
              <w:t>CAMERA DIGITAL FAB: PANASONIC, MOD: CP234, MT: 015029</w:t>
            </w:r>
          </w:p>
        </w:tc>
        <w:tc>
          <w:tcPr>
            <w:tcW w:w="481" w:type="dxa"/>
            <w:noWrap/>
            <w:hideMark/>
          </w:tcPr>
          <w:p w14:paraId="2E5091AF" w14:textId="77777777" w:rsidR="00771A4B" w:rsidRDefault="00771A4B" w:rsidP="00771A4B">
            <w:pPr>
              <w:rPr>
                <w:sz w:val="16"/>
                <w:szCs w:val="16"/>
              </w:rPr>
            </w:pPr>
            <w:r>
              <w:rPr>
                <w:sz w:val="16"/>
                <w:szCs w:val="16"/>
              </w:rPr>
              <w:t>CTA</w:t>
            </w:r>
          </w:p>
        </w:tc>
        <w:tc>
          <w:tcPr>
            <w:tcW w:w="950" w:type="dxa"/>
            <w:noWrap/>
            <w:vAlign w:val="center"/>
            <w:hideMark/>
          </w:tcPr>
          <w:p w14:paraId="63F1BAA4" w14:textId="77777777" w:rsidR="00771A4B" w:rsidRDefault="00771A4B" w:rsidP="00771A4B">
            <w:pPr>
              <w:jc w:val="center"/>
              <w:rPr>
                <w:sz w:val="16"/>
                <w:szCs w:val="16"/>
              </w:rPr>
            </w:pPr>
            <w:r>
              <w:rPr>
                <w:sz w:val="16"/>
                <w:szCs w:val="16"/>
              </w:rPr>
              <w:t>ZET-AU/V</w:t>
            </w:r>
          </w:p>
        </w:tc>
        <w:tc>
          <w:tcPr>
            <w:tcW w:w="665" w:type="dxa"/>
            <w:noWrap/>
            <w:vAlign w:val="center"/>
            <w:hideMark/>
          </w:tcPr>
          <w:p w14:paraId="4B921E23" w14:textId="77777777" w:rsidR="00771A4B" w:rsidRDefault="00771A4B" w:rsidP="00771A4B">
            <w:pPr>
              <w:jc w:val="center"/>
              <w:rPr>
                <w:sz w:val="16"/>
                <w:szCs w:val="16"/>
              </w:rPr>
            </w:pPr>
            <w:r>
              <w:rPr>
                <w:sz w:val="16"/>
                <w:szCs w:val="16"/>
              </w:rPr>
              <w:t>1</w:t>
            </w:r>
          </w:p>
        </w:tc>
        <w:tc>
          <w:tcPr>
            <w:tcW w:w="983" w:type="dxa"/>
            <w:vAlign w:val="center"/>
          </w:tcPr>
          <w:p w14:paraId="2DB3CCE1" w14:textId="56F17F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9B0885" w14:textId="1134B296" w:rsidR="00771A4B" w:rsidRDefault="00771A4B" w:rsidP="00771A4B">
            <w:pPr>
              <w:jc w:val="center"/>
              <w:rPr>
                <w:sz w:val="16"/>
                <w:szCs w:val="16"/>
              </w:rPr>
            </w:pPr>
            <w:r>
              <w:rPr>
                <w:sz w:val="16"/>
                <w:szCs w:val="16"/>
              </w:rPr>
              <w:t>UN</w:t>
            </w:r>
          </w:p>
        </w:tc>
        <w:tc>
          <w:tcPr>
            <w:tcW w:w="887" w:type="dxa"/>
            <w:noWrap/>
            <w:vAlign w:val="center"/>
            <w:hideMark/>
          </w:tcPr>
          <w:p w14:paraId="39A2AE0F" w14:textId="750BA613" w:rsidR="00771A4B" w:rsidRDefault="00771A4B" w:rsidP="00771A4B">
            <w:pPr>
              <w:jc w:val="center"/>
              <w:rPr>
                <w:sz w:val="16"/>
                <w:szCs w:val="16"/>
              </w:rPr>
            </w:pPr>
            <w:r>
              <w:rPr>
                <w:sz w:val="16"/>
                <w:szCs w:val="16"/>
              </w:rPr>
              <w:t>401,88</w:t>
            </w:r>
          </w:p>
        </w:tc>
        <w:tc>
          <w:tcPr>
            <w:tcW w:w="1152" w:type="dxa"/>
            <w:noWrap/>
            <w:vAlign w:val="center"/>
            <w:hideMark/>
          </w:tcPr>
          <w:p w14:paraId="30FC43D3" w14:textId="5AEF150C" w:rsidR="00771A4B" w:rsidRDefault="00771A4B" w:rsidP="00771A4B">
            <w:pPr>
              <w:jc w:val="center"/>
              <w:rPr>
                <w:sz w:val="16"/>
                <w:szCs w:val="16"/>
              </w:rPr>
            </w:pPr>
            <w:r>
              <w:rPr>
                <w:sz w:val="16"/>
                <w:szCs w:val="16"/>
              </w:rPr>
              <w:t>-             401,88</w:t>
            </w:r>
          </w:p>
        </w:tc>
        <w:tc>
          <w:tcPr>
            <w:tcW w:w="887" w:type="dxa"/>
            <w:noWrap/>
            <w:vAlign w:val="center"/>
            <w:hideMark/>
          </w:tcPr>
          <w:p w14:paraId="58C2CF57" w14:textId="2F5A402A" w:rsidR="00771A4B" w:rsidRDefault="00771A4B" w:rsidP="00771A4B">
            <w:pPr>
              <w:jc w:val="center"/>
              <w:rPr>
                <w:sz w:val="16"/>
                <w:szCs w:val="16"/>
              </w:rPr>
            </w:pPr>
            <w:r>
              <w:rPr>
                <w:sz w:val="16"/>
                <w:szCs w:val="16"/>
              </w:rPr>
              <w:t>-</w:t>
            </w:r>
          </w:p>
        </w:tc>
      </w:tr>
      <w:tr w:rsidR="00771A4B" w14:paraId="2AAB44C4" w14:textId="77777777" w:rsidTr="00771A4B">
        <w:trPr>
          <w:trHeight w:val="240"/>
        </w:trPr>
        <w:tc>
          <w:tcPr>
            <w:tcW w:w="936" w:type="dxa"/>
            <w:noWrap/>
            <w:hideMark/>
          </w:tcPr>
          <w:p w14:paraId="426EA906" w14:textId="41096527" w:rsidR="00771A4B" w:rsidRDefault="00771A4B" w:rsidP="00771A4B">
            <w:pPr>
              <w:rPr>
                <w:sz w:val="16"/>
                <w:szCs w:val="16"/>
              </w:rPr>
            </w:pPr>
            <w:r>
              <w:rPr>
                <w:sz w:val="16"/>
                <w:szCs w:val="16"/>
              </w:rPr>
              <w:t>Equipamentos informática</w:t>
            </w:r>
          </w:p>
        </w:tc>
        <w:tc>
          <w:tcPr>
            <w:tcW w:w="1096" w:type="dxa"/>
            <w:noWrap/>
            <w:hideMark/>
          </w:tcPr>
          <w:p w14:paraId="2A5718A8" w14:textId="77777777" w:rsidR="00771A4B" w:rsidRDefault="00771A4B" w:rsidP="00771A4B">
            <w:pPr>
              <w:rPr>
                <w:sz w:val="16"/>
                <w:szCs w:val="16"/>
              </w:rPr>
            </w:pPr>
            <w:r>
              <w:rPr>
                <w:sz w:val="16"/>
                <w:szCs w:val="16"/>
              </w:rPr>
              <w:t>3500000038190</w:t>
            </w:r>
          </w:p>
        </w:tc>
        <w:tc>
          <w:tcPr>
            <w:tcW w:w="628" w:type="dxa"/>
            <w:noWrap/>
            <w:hideMark/>
          </w:tcPr>
          <w:p w14:paraId="6A59B7D3" w14:textId="08878FBA" w:rsidR="00771A4B" w:rsidRDefault="00771A4B" w:rsidP="00771A4B">
            <w:pPr>
              <w:rPr>
                <w:sz w:val="16"/>
                <w:szCs w:val="16"/>
              </w:rPr>
            </w:pPr>
            <w:r>
              <w:rPr>
                <w:sz w:val="16"/>
                <w:szCs w:val="16"/>
              </w:rPr>
              <w:t>Curitiba</w:t>
            </w:r>
          </w:p>
        </w:tc>
        <w:tc>
          <w:tcPr>
            <w:tcW w:w="3466" w:type="dxa"/>
            <w:noWrap/>
            <w:hideMark/>
          </w:tcPr>
          <w:p w14:paraId="0EEE0ED8" w14:textId="77777777" w:rsidR="00771A4B" w:rsidRDefault="00771A4B" w:rsidP="00771A4B">
            <w:pPr>
              <w:rPr>
                <w:sz w:val="16"/>
                <w:szCs w:val="16"/>
              </w:rPr>
            </w:pPr>
            <w:r>
              <w:rPr>
                <w:sz w:val="16"/>
                <w:szCs w:val="16"/>
              </w:rPr>
              <w:t>CAMERA DIGITAL FAB: LG, MOD: 708KV00327, MT: 015039</w:t>
            </w:r>
          </w:p>
        </w:tc>
        <w:tc>
          <w:tcPr>
            <w:tcW w:w="481" w:type="dxa"/>
            <w:noWrap/>
            <w:hideMark/>
          </w:tcPr>
          <w:p w14:paraId="5DBC2B3D" w14:textId="77777777" w:rsidR="00771A4B" w:rsidRDefault="00771A4B" w:rsidP="00771A4B">
            <w:pPr>
              <w:rPr>
                <w:sz w:val="16"/>
                <w:szCs w:val="16"/>
              </w:rPr>
            </w:pPr>
            <w:r>
              <w:rPr>
                <w:sz w:val="16"/>
                <w:szCs w:val="16"/>
              </w:rPr>
              <w:t>CTA</w:t>
            </w:r>
          </w:p>
        </w:tc>
        <w:tc>
          <w:tcPr>
            <w:tcW w:w="950" w:type="dxa"/>
            <w:noWrap/>
            <w:vAlign w:val="center"/>
            <w:hideMark/>
          </w:tcPr>
          <w:p w14:paraId="16D3BAE6" w14:textId="77777777" w:rsidR="00771A4B" w:rsidRDefault="00771A4B" w:rsidP="00771A4B">
            <w:pPr>
              <w:jc w:val="center"/>
              <w:rPr>
                <w:sz w:val="16"/>
                <w:szCs w:val="16"/>
              </w:rPr>
            </w:pPr>
            <w:r>
              <w:rPr>
                <w:sz w:val="16"/>
                <w:szCs w:val="16"/>
              </w:rPr>
              <w:t>ZET-AU/V</w:t>
            </w:r>
          </w:p>
        </w:tc>
        <w:tc>
          <w:tcPr>
            <w:tcW w:w="665" w:type="dxa"/>
            <w:noWrap/>
            <w:vAlign w:val="center"/>
            <w:hideMark/>
          </w:tcPr>
          <w:p w14:paraId="53B5C712" w14:textId="77777777" w:rsidR="00771A4B" w:rsidRDefault="00771A4B" w:rsidP="00771A4B">
            <w:pPr>
              <w:jc w:val="center"/>
              <w:rPr>
                <w:sz w:val="16"/>
                <w:szCs w:val="16"/>
              </w:rPr>
            </w:pPr>
            <w:r>
              <w:rPr>
                <w:sz w:val="16"/>
                <w:szCs w:val="16"/>
              </w:rPr>
              <w:t>1</w:t>
            </w:r>
          </w:p>
        </w:tc>
        <w:tc>
          <w:tcPr>
            <w:tcW w:w="983" w:type="dxa"/>
            <w:vAlign w:val="center"/>
          </w:tcPr>
          <w:p w14:paraId="37CDFEC6" w14:textId="087323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A2DC3F" w14:textId="65C7A9E7" w:rsidR="00771A4B" w:rsidRDefault="00771A4B" w:rsidP="00771A4B">
            <w:pPr>
              <w:jc w:val="center"/>
              <w:rPr>
                <w:sz w:val="16"/>
                <w:szCs w:val="16"/>
              </w:rPr>
            </w:pPr>
            <w:r>
              <w:rPr>
                <w:sz w:val="16"/>
                <w:szCs w:val="16"/>
              </w:rPr>
              <w:t>UN</w:t>
            </w:r>
          </w:p>
        </w:tc>
        <w:tc>
          <w:tcPr>
            <w:tcW w:w="887" w:type="dxa"/>
            <w:noWrap/>
            <w:vAlign w:val="center"/>
            <w:hideMark/>
          </w:tcPr>
          <w:p w14:paraId="25E84D82" w14:textId="585CF938" w:rsidR="00771A4B" w:rsidRDefault="00771A4B" w:rsidP="00771A4B">
            <w:pPr>
              <w:jc w:val="center"/>
              <w:rPr>
                <w:sz w:val="16"/>
                <w:szCs w:val="16"/>
              </w:rPr>
            </w:pPr>
            <w:r>
              <w:rPr>
                <w:sz w:val="16"/>
                <w:szCs w:val="16"/>
              </w:rPr>
              <w:t>401,88</w:t>
            </w:r>
          </w:p>
        </w:tc>
        <w:tc>
          <w:tcPr>
            <w:tcW w:w="1152" w:type="dxa"/>
            <w:noWrap/>
            <w:vAlign w:val="center"/>
            <w:hideMark/>
          </w:tcPr>
          <w:p w14:paraId="5BF22800" w14:textId="01D1AF4A" w:rsidR="00771A4B" w:rsidRDefault="00771A4B" w:rsidP="00771A4B">
            <w:pPr>
              <w:jc w:val="center"/>
              <w:rPr>
                <w:sz w:val="16"/>
                <w:szCs w:val="16"/>
              </w:rPr>
            </w:pPr>
            <w:r>
              <w:rPr>
                <w:sz w:val="16"/>
                <w:szCs w:val="16"/>
              </w:rPr>
              <w:t>-             401,88</w:t>
            </w:r>
          </w:p>
        </w:tc>
        <w:tc>
          <w:tcPr>
            <w:tcW w:w="887" w:type="dxa"/>
            <w:noWrap/>
            <w:vAlign w:val="center"/>
            <w:hideMark/>
          </w:tcPr>
          <w:p w14:paraId="73F5758B" w14:textId="49876D77" w:rsidR="00771A4B" w:rsidRDefault="00771A4B" w:rsidP="00771A4B">
            <w:pPr>
              <w:jc w:val="center"/>
              <w:rPr>
                <w:sz w:val="16"/>
                <w:szCs w:val="16"/>
              </w:rPr>
            </w:pPr>
            <w:r>
              <w:rPr>
                <w:sz w:val="16"/>
                <w:szCs w:val="16"/>
              </w:rPr>
              <w:t>-</w:t>
            </w:r>
          </w:p>
        </w:tc>
      </w:tr>
      <w:tr w:rsidR="00771A4B" w14:paraId="202B8693" w14:textId="77777777" w:rsidTr="00771A4B">
        <w:trPr>
          <w:trHeight w:val="240"/>
        </w:trPr>
        <w:tc>
          <w:tcPr>
            <w:tcW w:w="936" w:type="dxa"/>
            <w:noWrap/>
            <w:hideMark/>
          </w:tcPr>
          <w:p w14:paraId="0779E301" w14:textId="1104631C" w:rsidR="00771A4B" w:rsidRDefault="00771A4B" w:rsidP="00771A4B">
            <w:pPr>
              <w:rPr>
                <w:sz w:val="16"/>
                <w:szCs w:val="16"/>
              </w:rPr>
            </w:pPr>
            <w:r>
              <w:rPr>
                <w:sz w:val="16"/>
                <w:szCs w:val="16"/>
              </w:rPr>
              <w:t>Equipamentos informática</w:t>
            </w:r>
          </w:p>
        </w:tc>
        <w:tc>
          <w:tcPr>
            <w:tcW w:w="1096" w:type="dxa"/>
            <w:noWrap/>
            <w:hideMark/>
          </w:tcPr>
          <w:p w14:paraId="6A0661FF" w14:textId="77777777" w:rsidR="00771A4B" w:rsidRDefault="00771A4B" w:rsidP="00771A4B">
            <w:pPr>
              <w:rPr>
                <w:sz w:val="16"/>
                <w:szCs w:val="16"/>
              </w:rPr>
            </w:pPr>
            <w:r>
              <w:rPr>
                <w:sz w:val="16"/>
                <w:szCs w:val="16"/>
              </w:rPr>
              <w:t>3500000038200</w:t>
            </w:r>
          </w:p>
        </w:tc>
        <w:tc>
          <w:tcPr>
            <w:tcW w:w="628" w:type="dxa"/>
            <w:noWrap/>
            <w:hideMark/>
          </w:tcPr>
          <w:p w14:paraId="11EA5C2A" w14:textId="74CEA0FB" w:rsidR="00771A4B" w:rsidRDefault="00771A4B" w:rsidP="00771A4B">
            <w:pPr>
              <w:rPr>
                <w:sz w:val="16"/>
                <w:szCs w:val="16"/>
              </w:rPr>
            </w:pPr>
            <w:r>
              <w:rPr>
                <w:sz w:val="16"/>
                <w:szCs w:val="16"/>
              </w:rPr>
              <w:t>Curitiba</w:t>
            </w:r>
          </w:p>
        </w:tc>
        <w:tc>
          <w:tcPr>
            <w:tcW w:w="3466" w:type="dxa"/>
            <w:noWrap/>
            <w:hideMark/>
          </w:tcPr>
          <w:p w14:paraId="66DE79A4" w14:textId="77777777" w:rsidR="00771A4B" w:rsidRDefault="00771A4B" w:rsidP="00771A4B">
            <w:pPr>
              <w:rPr>
                <w:sz w:val="16"/>
                <w:szCs w:val="16"/>
              </w:rPr>
            </w:pPr>
            <w:r>
              <w:rPr>
                <w:sz w:val="16"/>
                <w:szCs w:val="16"/>
              </w:rPr>
              <w:t>CAMERA DIGITAL FAB: PANASONIC, MOD: CP234, MT: 015049</w:t>
            </w:r>
          </w:p>
        </w:tc>
        <w:tc>
          <w:tcPr>
            <w:tcW w:w="481" w:type="dxa"/>
            <w:noWrap/>
            <w:hideMark/>
          </w:tcPr>
          <w:p w14:paraId="7FED863B" w14:textId="77777777" w:rsidR="00771A4B" w:rsidRDefault="00771A4B" w:rsidP="00771A4B">
            <w:pPr>
              <w:rPr>
                <w:sz w:val="16"/>
                <w:szCs w:val="16"/>
              </w:rPr>
            </w:pPr>
            <w:r>
              <w:rPr>
                <w:sz w:val="16"/>
                <w:szCs w:val="16"/>
              </w:rPr>
              <w:t>CTA</w:t>
            </w:r>
          </w:p>
        </w:tc>
        <w:tc>
          <w:tcPr>
            <w:tcW w:w="950" w:type="dxa"/>
            <w:noWrap/>
            <w:vAlign w:val="center"/>
            <w:hideMark/>
          </w:tcPr>
          <w:p w14:paraId="564376B9" w14:textId="77777777" w:rsidR="00771A4B" w:rsidRDefault="00771A4B" w:rsidP="00771A4B">
            <w:pPr>
              <w:jc w:val="center"/>
              <w:rPr>
                <w:sz w:val="16"/>
                <w:szCs w:val="16"/>
              </w:rPr>
            </w:pPr>
            <w:r>
              <w:rPr>
                <w:sz w:val="16"/>
                <w:szCs w:val="16"/>
              </w:rPr>
              <w:t>ZET-AU/V</w:t>
            </w:r>
          </w:p>
        </w:tc>
        <w:tc>
          <w:tcPr>
            <w:tcW w:w="665" w:type="dxa"/>
            <w:noWrap/>
            <w:vAlign w:val="center"/>
            <w:hideMark/>
          </w:tcPr>
          <w:p w14:paraId="752E899F" w14:textId="77777777" w:rsidR="00771A4B" w:rsidRDefault="00771A4B" w:rsidP="00771A4B">
            <w:pPr>
              <w:jc w:val="center"/>
              <w:rPr>
                <w:sz w:val="16"/>
                <w:szCs w:val="16"/>
              </w:rPr>
            </w:pPr>
            <w:r>
              <w:rPr>
                <w:sz w:val="16"/>
                <w:szCs w:val="16"/>
              </w:rPr>
              <w:t>1</w:t>
            </w:r>
          </w:p>
        </w:tc>
        <w:tc>
          <w:tcPr>
            <w:tcW w:w="983" w:type="dxa"/>
            <w:vAlign w:val="center"/>
          </w:tcPr>
          <w:p w14:paraId="320FE58E" w14:textId="7830AB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62809E" w14:textId="74B3D56E" w:rsidR="00771A4B" w:rsidRDefault="00771A4B" w:rsidP="00771A4B">
            <w:pPr>
              <w:jc w:val="center"/>
              <w:rPr>
                <w:sz w:val="16"/>
                <w:szCs w:val="16"/>
              </w:rPr>
            </w:pPr>
            <w:r>
              <w:rPr>
                <w:sz w:val="16"/>
                <w:szCs w:val="16"/>
              </w:rPr>
              <w:t>UN</w:t>
            </w:r>
          </w:p>
        </w:tc>
        <w:tc>
          <w:tcPr>
            <w:tcW w:w="887" w:type="dxa"/>
            <w:noWrap/>
            <w:vAlign w:val="center"/>
            <w:hideMark/>
          </w:tcPr>
          <w:p w14:paraId="7EECD794" w14:textId="0BC63A2E" w:rsidR="00771A4B" w:rsidRDefault="00771A4B" w:rsidP="00771A4B">
            <w:pPr>
              <w:jc w:val="center"/>
              <w:rPr>
                <w:sz w:val="16"/>
                <w:szCs w:val="16"/>
              </w:rPr>
            </w:pPr>
            <w:r>
              <w:rPr>
                <w:sz w:val="16"/>
                <w:szCs w:val="16"/>
              </w:rPr>
              <w:t>401,88</w:t>
            </w:r>
          </w:p>
        </w:tc>
        <w:tc>
          <w:tcPr>
            <w:tcW w:w="1152" w:type="dxa"/>
            <w:noWrap/>
            <w:vAlign w:val="center"/>
            <w:hideMark/>
          </w:tcPr>
          <w:p w14:paraId="5F175315" w14:textId="4EB2C0F7" w:rsidR="00771A4B" w:rsidRDefault="00771A4B" w:rsidP="00771A4B">
            <w:pPr>
              <w:jc w:val="center"/>
              <w:rPr>
                <w:sz w:val="16"/>
                <w:szCs w:val="16"/>
              </w:rPr>
            </w:pPr>
            <w:r>
              <w:rPr>
                <w:sz w:val="16"/>
                <w:szCs w:val="16"/>
              </w:rPr>
              <w:t>-             401,88</w:t>
            </w:r>
          </w:p>
        </w:tc>
        <w:tc>
          <w:tcPr>
            <w:tcW w:w="887" w:type="dxa"/>
            <w:noWrap/>
            <w:vAlign w:val="center"/>
            <w:hideMark/>
          </w:tcPr>
          <w:p w14:paraId="1CDB3275" w14:textId="652F5B52" w:rsidR="00771A4B" w:rsidRDefault="00771A4B" w:rsidP="00771A4B">
            <w:pPr>
              <w:jc w:val="center"/>
              <w:rPr>
                <w:sz w:val="16"/>
                <w:szCs w:val="16"/>
              </w:rPr>
            </w:pPr>
            <w:r>
              <w:rPr>
                <w:sz w:val="16"/>
                <w:szCs w:val="16"/>
              </w:rPr>
              <w:t>-</w:t>
            </w:r>
          </w:p>
        </w:tc>
      </w:tr>
      <w:tr w:rsidR="00771A4B" w14:paraId="67EA87F7" w14:textId="77777777" w:rsidTr="00771A4B">
        <w:trPr>
          <w:trHeight w:val="240"/>
        </w:trPr>
        <w:tc>
          <w:tcPr>
            <w:tcW w:w="936" w:type="dxa"/>
            <w:noWrap/>
            <w:hideMark/>
          </w:tcPr>
          <w:p w14:paraId="40D68799" w14:textId="6AF78525" w:rsidR="00771A4B" w:rsidRDefault="00771A4B" w:rsidP="00771A4B">
            <w:pPr>
              <w:rPr>
                <w:sz w:val="16"/>
                <w:szCs w:val="16"/>
              </w:rPr>
            </w:pPr>
            <w:r>
              <w:rPr>
                <w:sz w:val="16"/>
                <w:szCs w:val="16"/>
              </w:rPr>
              <w:lastRenderedPageBreak/>
              <w:t>Equipamentos informática</w:t>
            </w:r>
          </w:p>
        </w:tc>
        <w:tc>
          <w:tcPr>
            <w:tcW w:w="1096" w:type="dxa"/>
            <w:noWrap/>
            <w:hideMark/>
          </w:tcPr>
          <w:p w14:paraId="011CDC64" w14:textId="77777777" w:rsidR="00771A4B" w:rsidRDefault="00771A4B" w:rsidP="00771A4B">
            <w:pPr>
              <w:rPr>
                <w:sz w:val="16"/>
                <w:szCs w:val="16"/>
              </w:rPr>
            </w:pPr>
            <w:r>
              <w:rPr>
                <w:sz w:val="16"/>
                <w:szCs w:val="16"/>
              </w:rPr>
              <w:t>3500000038210</w:t>
            </w:r>
          </w:p>
        </w:tc>
        <w:tc>
          <w:tcPr>
            <w:tcW w:w="628" w:type="dxa"/>
            <w:noWrap/>
            <w:hideMark/>
          </w:tcPr>
          <w:p w14:paraId="4B3F99B5" w14:textId="1EA77910" w:rsidR="00771A4B" w:rsidRDefault="00771A4B" w:rsidP="00771A4B">
            <w:pPr>
              <w:rPr>
                <w:sz w:val="16"/>
                <w:szCs w:val="16"/>
              </w:rPr>
            </w:pPr>
            <w:r>
              <w:rPr>
                <w:sz w:val="16"/>
                <w:szCs w:val="16"/>
              </w:rPr>
              <w:t>Curitiba</w:t>
            </w:r>
          </w:p>
        </w:tc>
        <w:tc>
          <w:tcPr>
            <w:tcW w:w="3466" w:type="dxa"/>
            <w:noWrap/>
            <w:hideMark/>
          </w:tcPr>
          <w:p w14:paraId="61F88321" w14:textId="77777777" w:rsidR="00771A4B" w:rsidRDefault="00771A4B" w:rsidP="00771A4B">
            <w:pPr>
              <w:rPr>
                <w:sz w:val="16"/>
                <w:szCs w:val="16"/>
              </w:rPr>
            </w:pPr>
            <w:r>
              <w:rPr>
                <w:sz w:val="16"/>
                <w:szCs w:val="16"/>
              </w:rPr>
              <w:t>CAMERA DIGITAL FAB: PANASONIC, MOD: CP234, MT: 015059</w:t>
            </w:r>
          </w:p>
        </w:tc>
        <w:tc>
          <w:tcPr>
            <w:tcW w:w="481" w:type="dxa"/>
            <w:noWrap/>
            <w:hideMark/>
          </w:tcPr>
          <w:p w14:paraId="15CB6E25" w14:textId="77777777" w:rsidR="00771A4B" w:rsidRDefault="00771A4B" w:rsidP="00771A4B">
            <w:pPr>
              <w:rPr>
                <w:sz w:val="16"/>
                <w:szCs w:val="16"/>
              </w:rPr>
            </w:pPr>
            <w:r>
              <w:rPr>
                <w:sz w:val="16"/>
                <w:szCs w:val="16"/>
              </w:rPr>
              <w:t>CTA</w:t>
            </w:r>
          </w:p>
        </w:tc>
        <w:tc>
          <w:tcPr>
            <w:tcW w:w="950" w:type="dxa"/>
            <w:noWrap/>
            <w:vAlign w:val="center"/>
            <w:hideMark/>
          </w:tcPr>
          <w:p w14:paraId="384D3D29" w14:textId="77777777" w:rsidR="00771A4B" w:rsidRDefault="00771A4B" w:rsidP="00771A4B">
            <w:pPr>
              <w:jc w:val="center"/>
              <w:rPr>
                <w:sz w:val="16"/>
                <w:szCs w:val="16"/>
              </w:rPr>
            </w:pPr>
            <w:r>
              <w:rPr>
                <w:sz w:val="16"/>
                <w:szCs w:val="16"/>
              </w:rPr>
              <w:t>ZET-AU/V</w:t>
            </w:r>
          </w:p>
        </w:tc>
        <w:tc>
          <w:tcPr>
            <w:tcW w:w="665" w:type="dxa"/>
            <w:noWrap/>
            <w:vAlign w:val="center"/>
            <w:hideMark/>
          </w:tcPr>
          <w:p w14:paraId="06301ED2" w14:textId="77777777" w:rsidR="00771A4B" w:rsidRDefault="00771A4B" w:rsidP="00771A4B">
            <w:pPr>
              <w:jc w:val="center"/>
              <w:rPr>
                <w:sz w:val="16"/>
                <w:szCs w:val="16"/>
              </w:rPr>
            </w:pPr>
            <w:r>
              <w:rPr>
                <w:sz w:val="16"/>
                <w:szCs w:val="16"/>
              </w:rPr>
              <w:t>1</w:t>
            </w:r>
          </w:p>
        </w:tc>
        <w:tc>
          <w:tcPr>
            <w:tcW w:w="983" w:type="dxa"/>
            <w:vAlign w:val="center"/>
          </w:tcPr>
          <w:p w14:paraId="6DB86879" w14:textId="34E9B93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1B185B" w14:textId="26E65786" w:rsidR="00771A4B" w:rsidRDefault="00771A4B" w:rsidP="00771A4B">
            <w:pPr>
              <w:jc w:val="center"/>
              <w:rPr>
                <w:sz w:val="16"/>
                <w:szCs w:val="16"/>
              </w:rPr>
            </w:pPr>
            <w:r>
              <w:rPr>
                <w:sz w:val="16"/>
                <w:szCs w:val="16"/>
              </w:rPr>
              <w:t>UN</w:t>
            </w:r>
          </w:p>
        </w:tc>
        <w:tc>
          <w:tcPr>
            <w:tcW w:w="887" w:type="dxa"/>
            <w:noWrap/>
            <w:vAlign w:val="center"/>
            <w:hideMark/>
          </w:tcPr>
          <w:p w14:paraId="4D82527E" w14:textId="7FAA500E" w:rsidR="00771A4B" w:rsidRDefault="00771A4B" w:rsidP="00771A4B">
            <w:pPr>
              <w:jc w:val="center"/>
              <w:rPr>
                <w:sz w:val="16"/>
                <w:szCs w:val="16"/>
              </w:rPr>
            </w:pPr>
            <w:r>
              <w:rPr>
                <w:sz w:val="16"/>
                <w:szCs w:val="16"/>
              </w:rPr>
              <w:t>401,88</w:t>
            </w:r>
          </w:p>
        </w:tc>
        <w:tc>
          <w:tcPr>
            <w:tcW w:w="1152" w:type="dxa"/>
            <w:noWrap/>
            <w:vAlign w:val="center"/>
            <w:hideMark/>
          </w:tcPr>
          <w:p w14:paraId="1BA39A4C" w14:textId="43CE3700" w:rsidR="00771A4B" w:rsidRDefault="00771A4B" w:rsidP="00771A4B">
            <w:pPr>
              <w:jc w:val="center"/>
              <w:rPr>
                <w:sz w:val="16"/>
                <w:szCs w:val="16"/>
              </w:rPr>
            </w:pPr>
            <w:r>
              <w:rPr>
                <w:sz w:val="16"/>
                <w:szCs w:val="16"/>
              </w:rPr>
              <w:t>-             401,88</w:t>
            </w:r>
          </w:p>
        </w:tc>
        <w:tc>
          <w:tcPr>
            <w:tcW w:w="887" w:type="dxa"/>
            <w:noWrap/>
            <w:vAlign w:val="center"/>
            <w:hideMark/>
          </w:tcPr>
          <w:p w14:paraId="6E630603" w14:textId="5BC00BB5" w:rsidR="00771A4B" w:rsidRDefault="00771A4B" w:rsidP="00771A4B">
            <w:pPr>
              <w:jc w:val="center"/>
              <w:rPr>
                <w:sz w:val="16"/>
                <w:szCs w:val="16"/>
              </w:rPr>
            </w:pPr>
            <w:r>
              <w:rPr>
                <w:sz w:val="16"/>
                <w:szCs w:val="16"/>
              </w:rPr>
              <w:t>-</w:t>
            </w:r>
          </w:p>
        </w:tc>
      </w:tr>
      <w:tr w:rsidR="00771A4B" w14:paraId="6D563D7E" w14:textId="77777777" w:rsidTr="00771A4B">
        <w:trPr>
          <w:trHeight w:val="240"/>
        </w:trPr>
        <w:tc>
          <w:tcPr>
            <w:tcW w:w="936" w:type="dxa"/>
            <w:noWrap/>
            <w:hideMark/>
          </w:tcPr>
          <w:p w14:paraId="2B6EF7B5" w14:textId="22692198" w:rsidR="00771A4B" w:rsidRDefault="00771A4B" w:rsidP="00771A4B">
            <w:pPr>
              <w:rPr>
                <w:sz w:val="16"/>
                <w:szCs w:val="16"/>
              </w:rPr>
            </w:pPr>
            <w:r>
              <w:rPr>
                <w:sz w:val="16"/>
                <w:szCs w:val="16"/>
              </w:rPr>
              <w:t>Equipamentos informática</w:t>
            </w:r>
          </w:p>
        </w:tc>
        <w:tc>
          <w:tcPr>
            <w:tcW w:w="1096" w:type="dxa"/>
            <w:noWrap/>
            <w:hideMark/>
          </w:tcPr>
          <w:p w14:paraId="5B21A096" w14:textId="77777777" w:rsidR="00771A4B" w:rsidRDefault="00771A4B" w:rsidP="00771A4B">
            <w:pPr>
              <w:rPr>
                <w:sz w:val="16"/>
                <w:szCs w:val="16"/>
              </w:rPr>
            </w:pPr>
            <w:r>
              <w:rPr>
                <w:sz w:val="16"/>
                <w:szCs w:val="16"/>
              </w:rPr>
              <w:t>3500000038220</w:t>
            </w:r>
          </w:p>
        </w:tc>
        <w:tc>
          <w:tcPr>
            <w:tcW w:w="628" w:type="dxa"/>
            <w:noWrap/>
            <w:hideMark/>
          </w:tcPr>
          <w:p w14:paraId="341A7F6C" w14:textId="2E0DF12A" w:rsidR="00771A4B" w:rsidRDefault="00771A4B" w:rsidP="00771A4B">
            <w:pPr>
              <w:rPr>
                <w:sz w:val="16"/>
                <w:szCs w:val="16"/>
              </w:rPr>
            </w:pPr>
            <w:r>
              <w:rPr>
                <w:sz w:val="16"/>
                <w:szCs w:val="16"/>
              </w:rPr>
              <w:t>Curitiba</w:t>
            </w:r>
          </w:p>
        </w:tc>
        <w:tc>
          <w:tcPr>
            <w:tcW w:w="3466" w:type="dxa"/>
            <w:noWrap/>
            <w:hideMark/>
          </w:tcPr>
          <w:p w14:paraId="77971F68" w14:textId="77777777" w:rsidR="00771A4B" w:rsidRDefault="00771A4B" w:rsidP="00771A4B">
            <w:pPr>
              <w:rPr>
                <w:sz w:val="16"/>
                <w:szCs w:val="16"/>
              </w:rPr>
            </w:pPr>
            <w:r>
              <w:rPr>
                <w:sz w:val="16"/>
                <w:szCs w:val="16"/>
              </w:rPr>
              <w:t>CAMERA DIGITAL FAB: PANASONIC, MOD: CP234, MT: 015020</w:t>
            </w:r>
          </w:p>
        </w:tc>
        <w:tc>
          <w:tcPr>
            <w:tcW w:w="481" w:type="dxa"/>
            <w:noWrap/>
            <w:hideMark/>
          </w:tcPr>
          <w:p w14:paraId="7B9CDC6D" w14:textId="77777777" w:rsidR="00771A4B" w:rsidRDefault="00771A4B" w:rsidP="00771A4B">
            <w:pPr>
              <w:rPr>
                <w:sz w:val="16"/>
                <w:szCs w:val="16"/>
              </w:rPr>
            </w:pPr>
            <w:r>
              <w:rPr>
                <w:sz w:val="16"/>
                <w:szCs w:val="16"/>
              </w:rPr>
              <w:t>CTA</w:t>
            </w:r>
          </w:p>
        </w:tc>
        <w:tc>
          <w:tcPr>
            <w:tcW w:w="950" w:type="dxa"/>
            <w:noWrap/>
            <w:vAlign w:val="center"/>
            <w:hideMark/>
          </w:tcPr>
          <w:p w14:paraId="4BC14758" w14:textId="77777777" w:rsidR="00771A4B" w:rsidRDefault="00771A4B" w:rsidP="00771A4B">
            <w:pPr>
              <w:jc w:val="center"/>
              <w:rPr>
                <w:sz w:val="16"/>
                <w:szCs w:val="16"/>
              </w:rPr>
            </w:pPr>
            <w:r>
              <w:rPr>
                <w:sz w:val="16"/>
                <w:szCs w:val="16"/>
              </w:rPr>
              <w:t>ZET-AU/V</w:t>
            </w:r>
          </w:p>
        </w:tc>
        <w:tc>
          <w:tcPr>
            <w:tcW w:w="665" w:type="dxa"/>
            <w:noWrap/>
            <w:vAlign w:val="center"/>
            <w:hideMark/>
          </w:tcPr>
          <w:p w14:paraId="50DADDA6" w14:textId="77777777" w:rsidR="00771A4B" w:rsidRDefault="00771A4B" w:rsidP="00771A4B">
            <w:pPr>
              <w:jc w:val="center"/>
              <w:rPr>
                <w:sz w:val="16"/>
                <w:szCs w:val="16"/>
              </w:rPr>
            </w:pPr>
            <w:r>
              <w:rPr>
                <w:sz w:val="16"/>
                <w:szCs w:val="16"/>
              </w:rPr>
              <w:t>1</w:t>
            </w:r>
          </w:p>
        </w:tc>
        <w:tc>
          <w:tcPr>
            <w:tcW w:w="983" w:type="dxa"/>
            <w:vAlign w:val="center"/>
          </w:tcPr>
          <w:p w14:paraId="752E4D97" w14:textId="50AB14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760B9C" w14:textId="568CDE05" w:rsidR="00771A4B" w:rsidRDefault="00771A4B" w:rsidP="00771A4B">
            <w:pPr>
              <w:jc w:val="center"/>
              <w:rPr>
                <w:sz w:val="16"/>
                <w:szCs w:val="16"/>
              </w:rPr>
            </w:pPr>
            <w:r>
              <w:rPr>
                <w:sz w:val="16"/>
                <w:szCs w:val="16"/>
              </w:rPr>
              <w:t>UN</w:t>
            </w:r>
          </w:p>
        </w:tc>
        <w:tc>
          <w:tcPr>
            <w:tcW w:w="887" w:type="dxa"/>
            <w:noWrap/>
            <w:vAlign w:val="center"/>
            <w:hideMark/>
          </w:tcPr>
          <w:p w14:paraId="06A84581" w14:textId="70135F0A" w:rsidR="00771A4B" w:rsidRDefault="00771A4B" w:rsidP="00771A4B">
            <w:pPr>
              <w:jc w:val="center"/>
              <w:rPr>
                <w:sz w:val="16"/>
                <w:szCs w:val="16"/>
              </w:rPr>
            </w:pPr>
            <w:r>
              <w:rPr>
                <w:sz w:val="16"/>
                <w:szCs w:val="16"/>
              </w:rPr>
              <w:t>401,88</w:t>
            </w:r>
          </w:p>
        </w:tc>
        <w:tc>
          <w:tcPr>
            <w:tcW w:w="1152" w:type="dxa"/>
            <w:noWrap/>
            <w:vAlign w:val="center"/>
            <w:hideMark/>
          </w:tcPr>
          <w:p w14:paraId="007F13A6" w14:textId="32320921" w:rsidR="00771A4B" w:rsidRDefault="00771A4B" w:rsidP="00771A4B">
            <w:pPr>
              <w:jc w:val="center"/>
              <w:rPr>
                <w:sz w:val="16"/>
                <w:szCs w:val="16"/>
              </w:rPr>
            </w:pPr>
            <w:r>
              <w:rPr>
                <w:sz w:val="16"/>
                <w:szCs w:val="16"/>
              </w:rPr>
              <w:t>-             401,88</w:t>
            </w:r>
          </w:p>
        </w:tc>
        <w:tc>
          <w:tcPr>
            <w:tcW w:w="887" w:type="dxa"/>
            <w:noWrap/>
            <w:vAlign w:val="center"/>
            <w:hideMark/>
          </w:tcPr>
          <w:p w14:paraId="26217A1C" w14:textId="25F86396" w:rsidR="00771A4B" w:rsidRDefault="00771A4B" w:rsidP="00771A4B">
            <w:pPr>
              <w:jc w:val="center"/>
              <w:rPr>
                <w:sz w:val="16"/>
                <w:szCs w:val="16"/>
              </w:rPr>
            </w:pPr>
            <w:r>
              <w:rPr>
                <w:sz w:val="16"/>
                <w:szCs w:val="16"/>
              </w:rPr>
              <w:t>-</w:t>
            </w:r>
          </w:p>
        </w:tc>
      </w:tr>
      <w:tr w:rsidR="00771A4B" w14:paraId="65A4F599" w14:textId="77777777" w:rsidTr="00771A4B">
        <w:trPr>
          <w:trHeight w:val="240"/>
        </w:trPr>
        <w:tc>
          <w:tcPr>
            <w:tcW w:w="936" w:type="dxa"/>
            <w:noWrap/>
            <w:hideMark/>
          </w:tcPr>
          <w:p w14:paraId="2081EE65" w14:textId="7BE95B04" w:rsidR="00771A4B" w:rsidRDefault="00771A4B" w:rsidP="00771A4B">
            <w:pPr>
              <w:rPr>
                <w:sz w:val="16"/>
                <w:szCs w:val="16"/>
              </w:rPr>
            </w:pPr>
            <w:r>
              <w:rPr>
                <w:sz w:val="16"/>
                <w:szCs w:val="16"/>
              </w:rPr>
              <w:t>Equipamentos informática</w:t>
            </w:r>
          </w:p>
        </w:tc>
        <w:tc>
          <w:tcPr>
            <w:tcW w:w="1096" w:type="dxa"/>
            <w:noWrap/>
            <w:hideMark/>
          </w:tcPr>
          <w:p w14:paraId="33A34BDE" w14:textId="77777777" w:rsidR="00771A4B" w:rsidRDefault="00771A4B" w:rsidP="00771A4B">
            <w:pPr>
              <w:rPr>
                <w:sz w:val="16"/>
                <w:szCs w:val="16"/>
              </w:rPr>
            </w:pPr>
            <w:r>
              <w:rPr>
                <w:sz w:val="16"/>
                <w:szCs w:val="16"/>
              </w:rPr>
              <w:t>3500000038230</w:t>
            </w:r>
          </w:p>
        </w:tc>
        <w:tc>
          <w:tcPr>
            <w:tcW w:w="628" w:type="dxa"/>
            <w:noWrap/>
            <w:hideMark/>
          </w:tcPr>
          <w:p w14:paraId="1AA25FD0" w14:textId="07434A38" w:rsidR="00771A4B" w:rsidRDefault="00771A4B" w:rsidP="00771A4B">
            <w:pPr>
              <w:rPr>
                <w:sz w:val="16"/>
                <w:szCs w:val="16"/>
              </w:rPr>
            </w:pPr>
            <w:r>
              <w:rPr>
                <w:sz w:val="16"/>
                <w:szCs w:val="16"/>
              </w:rPr>
              <w:t>Curitiba</w:t>
            </w:r>
          </w:p>
        </w:tc>
        <w:tc>
          <w:tcPr>
            <w:tcW w:w="3466" w:type="dxa"/>
            <w:noWrap/>
            <w:hideMark/>
          </w:tcPr>
          <w:p w14:paraId="62427212" w14:textId="77777777" w:rsidR="00771A4B" w:rsidRDefault="00771A4B" w:rsidP="00771A4B">
            <w:pPr>
              <w:rPr>
                <w:sz w:val="16"/>
                <w:szCs w:val="16"/>
              </w:rPr>
            </w:pPr>
            <w:r>
              <w:rPr>
                <w:sz w:val="16"/>
                <w:szCs w:val="16"/>
              </w:rPr>
              <w:t>CAMERA DIGITAL FAB: PANASONIC, MOD: CP234, MT: 015010</w:t>
            </w:r>
          </w:p>
        </w:tc>
        <w:tc>
          <w:tcPr>
            <w:tcW w:w="481" w:type="dxa"/>
            <w:noWrap/>
            <w:hideMark/>
          </w:tcPr>
          <w:p w14:paraId="2A1F0FA1" w14:textId="77777777" w:rsidR="00771A4B" w:rsidRDefault="00771A4B" w:rsidP="00771A4B">
            <w:pPr>
              <w:rPr>
                <w:sz w:val="16"/>
                <w:szCs w:val="16"/>
              </w:rPr>
            </w:pPr>
            <w:r>
              <w:rPr>
                <w:sz w:val="16"/>
                <w:szCs w:val="16"/>
              </w:rPr>
              <w:t>CTA</w:t>
            </w:r>
          </w:p>
        </w:tc>
        <w:tc>
          <w:tcPr>
            <w:tcW w:w="950" w:type="dxa"/>
            <w:noWrap/>
            <w:vAlign w:val="center"/>
            <w:hideMark/>
          </w:tcPr>
          <w:p w14:paraId="04A76D55" w14:textId="77777777" w:rsidR="00771A4B" w:rsidRDefault="00771A4B" w:rsidP="00771A4B">
            <w:pPr>
              <w:jc w:val="center"/>
              <w:rPr>
                <w:sz w:val="16"/>
                <w:szCs w:val="16"/>
              </w:rPr>
            </w:pPr>
            <w:r>
              <w:rPr>
                <w:sz w:val="16"/>
                <w:szCs w:val="16"/>
              </w:rPr>
              <w:t>ZET-AU/V</w:t>
            </w:r>
          </w:p>
        </w:tc>
        <w:tc>
          <w:tcPr>
            <w:tcW w:w="665" w:type="dxa"/>
            <w:noWrap/>
            <w:vAlign w:val="center"/>
            <w:hideMark/>
          </w:tcPr>
          <w:p w14:paraId="261A0130" w14:textId="77777777" w:rsidR="00771A4B" w:rsidRDefault="00771A4B" w:rsidP="00771A4B">
            <w:pPr>
              <w:jc w:val="center"/>
              <w:rPr>
                <w:sz w:val="16"/>
                <w:szCs w:val="16"/>
              </w:rPr>
            </w:pPr>
            <w:r>
              <w:rPr>
                <w:sz w:val="16"/>
                <w:szCs w:val="16"/>
              </w:rPr>
              <w:t>1</w:t>
            </w:r>
          </w:p>
        </w:tc>
        <w:tc>
          <w:tcPr>
            <w:tcW w:w="983" w:type="dxa"/>
            <w:vAlign w:val="center"/>
          </w:tcPr>
          <w:p w14:paraId="61A47F71" w14:textId="552A1D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AC67D4" w14:textId="0C6389A7" w:rsidR="00771A4B" w:rsidRDefault="00771A4B" w:rsidP="00771A4B">
            <w:pPr>
              <w:jc w:val="center"/>
              <w:rPr>
                <w:sz w:val="16"/>
                <w:szCs w:val="16"/>
              </w:rPr>
            </w:pPr>
            <w:r>
              <w:rPr>
                <w:sz w:val="16"/>
                <w:szCs w:val="16"/>
              </w:rPr>
              <w:t>UN</w:t>
            </w:r>
          </w:p>
        </w:tc>
        <w:tc>
          <w:tcPr>
            <w:tcW w:w="887" w:type="dxa"/>
            <w:noWrap/>
            <w:vAlign w:val="center"/>
            <w:hideMark/>
          </w:tcPr>
          <w:p w14:paraId="4717FE3E" w14:textId="401FB49C" w:rsidR="00771A4B" w:rsidRDefault="00771A4B" w:rsidP="00771A4B">
            <w:pPr>
              <w:jc w:val="center"/>
              <w:rPr>
                <w:sz w:val="16"/>
                <w:szCs w:val="16"/>
              </w:rPr>
            </w:pPr>
            <w:r>
              <w:rPr>
                <w:sz w:val="16"/>
                <w:szCs w:val="16"/>
              </w:rPr>
              <w:t>401,88</w:t>
            </w:r>
          </w:p>
        </w:tc>
        <w:tc>
          <w:tcPr>
            <w:tcW w:w="1152" w:type="dxa"/>
            <w:noWrap/>
            <w:vAlign w:val="center"/>
            <w:hideMark/>
          </w:tcPr>
          <w:p w14:paraId="7E815C46" w14:textId="1B6088A2" w:rsidR="00771A4B" w:rsidRDefault="00771A4B" w:rsidP="00771A4B">
            <w:pPr>
              <w:jc w:val="center"/>
              <w:rPr>
                <w:sz w:val="16"/>
                <w:szCs w:val="16"/>
              </w:rPr>
            </w:pPr>
            <w:r>
              <w:rPr>
                <w:sz w:val="16"/>
                <w:szCs w:val="16"/>
              </w:rPr>
              <w:t>-             401,88</w:t>
            </w:r>
          </w:p>
        </w:tc>
        <w:tc>
          <w:tcPr>
            <w:tcW w:w="887" w:type="dxa"/>
            <w:noWrap/>
            <w:vAlign w:val="center"/>
            <w:hideMark/>
          </w:tcPr>
          <w:p w14:paraId="43BDDBC5" w14:textId="3423F0A8" w:rsidR="00771A4B" w:rsidRDefault="00771A4B" w:rsidP="00771A4B">
            <w:pPr>
              <w:jc w:val="center"/>
              <w:rPr>
                <w:sz w:val="16"/>
                <w:szCs w:val="16"/>
              </w:rPr>
            </w:pPr>
            <w:r>
              <w:rPr>
                <w:sz w:val="16"/>
                <w:szCs w:val="16"/>
              </w:rPr>
              <w:t>-</w:t>
            </w:r>
          </w:p>
        </w:tc>
      </w:tr>
      <w:tr w:rsidR="00771A4B" w14:paraId="0A775673" w14:textId="77777777" w:rsidTr="00771A4B">
        <w:trPr>
          <w:trHeight w:val="240"/>
        </w:trPr>
        <w:tc>
          <w:tcPr>
            <w:tcW w:w="936" w:type="dxa"/>
            <w:noWrap/>
            <w:hideMark/>
          </w:tcPr>
          <w:p w14:paraId="046ED10B" w14:textId="67AA8F70" w:rsidR="00771A4B" w:rsidRDefault="00771A4B" w:rsidP="00771A4B">
            <w:pPr>
              <w:rPr>
                <w:sz w:val="16"/>
                <w:szCs w:val="16"/>
              </w:rPr>
            </w:pPr>
            <w:r>
              <w:rPr>
                <w:sz w:val="16"/>
                <w:szCs w:val="16"/>
              </w:rPr>
              <w:t>Equipamentos informática</w:t>
            </w:r>
          </w:p>
        </w:tc>
        <w:tc>
          <w:tcPr>
            <w:tcW w:w="1096" w:type="dxa"/>
            <w:noWrap/>
            <w:hideMark/>
          </w:tcPr>
          <w:p w14:paraId="2A563A09" w14:textId="77777777" w:rsidR="00771A4B" w:rsidRDefault="00771A4B" w:rsidP="00771A4B">
            <w:pPr>
              <w:rPr>
                <w:sz w:val="16"/>
                <w:szCs w:val="16"/>
              </w:rPr>
            </w:pPr>
            <w:r>
              <w:rPr>
                <w:sz w:val="16"/>
                <w:szCs w:val="16"/>
              </w:rPr>
              <w:t>3500000038240</w:t>
            </w:r>
          </w:p>
        </w:tc>
        <w:tc>
          <w:tcPr>
            <w:tcW w:w="628" w:type="dxa"/>
            <w:noWrap/>
            <w:hideMark/>
          </w:tcPr>
          <w:p w14:paraId="48FD3719" w14:textId="2D1543AD" w:rsidR="00771A4B" w:rsidRDefault="00771A4B" w:rsidP="00771A4B">
            <w:pPr>
              <w:rPr>
                <w:sz w:val="16"/>
                <w:szCs w:val="16"/>
              </w:rPr>
            </w:pPr>
            <w:r>
              <w:rPr>
                <w:sz w:val="16"/>
                <w:szCs w:val="16"/>
              </w:rPr>
              <w:t>Curitiba</w:t>
            </w:r>
          </w:p>
        </w:tc>
        <w:tc>
          <w:tcPr>
            <w:tcW w:w="3466" w:type="dxa"/>
            <w:noWrap/>
            <w:hideMark/>
          </w:tcPr>
          <w:p w14:paraId="35378D07" w14:textId="77777777" w:rsidR="00771A4B" w:rsidRDefault="00771A4B" w:rsidP="00771A4B">
            <w:pPr>
              <w:rPr>
                <w:sz w:val="16"/>
                <w:szCs w:val="16"/>
              </w:rPr>
            </w:pPr>
            <w:r>
              <w:rPr>
                <w:sz w:val="16"/>
                <w:szCs w:val="16"/>
              </w:rPr>
              <w:t>CAMERA DIGITAL FAB: PANASONIC, MOD: CP234, MT: 015030</w:t>
            </w:r>
          </w:p>
        </w:tc>
        <w:tc>
          <w:tcPr>
            <w:tcW w:w="481" w:type="dxa"/>
            <w:noWrap/>
            <w:hideMark/>
          </w:tcPr>
          <w:p w14:paraId="2F2A224E" w14:textId="77777777" w:rsidR="00771A4B" w:rsidRDefault="00771A4B" w:rsidP="00771A4B">
            <w:pPr>
              <w:rPr>
                <w:sz w:val="16"/>
                <w:szCs w:val="16"/>
              </w:rPr>
            </w:pPr>
            <w:r>
              <w:rPr>
                <w:sz w:val="16"/>
                <w:szCs w:val="16"/>
              </w:rPr>
              <w:t>CTA</w:t>
            </w:r>
          </w:p>
        </w:tc>
        <w:tc>
          <w:tcPr>
            <w:tcW w:w="950" w:type="dxa"/>
            <w:noWrap/>
            <w:vAlign w:val="center"/>
            <w:hideMark/>
          </w:tcPr>
          <w:p w14:paraId="7E72DF3A" w14:textId="77777777" w:rsidR="00771A4B" w:rsidRDefault="00771A4B" w:rsidP="00771A4B">
            <w:pPr>
              <w:jc w:val="center"/>
              <w:rPr>
                <w:sz w:val="16"/>
                <w:szCs w:val="16"/>
              </w:rPr>
            </w:pPr>
            <w:r>
              <w:rPr>
                <w:sz w:val="16"/>
                <w:szCs w:val="16"/>
              </w:rPr>
              <w:t>ZET-AU/V</w:t>
            </w:r>
          </w:p>
        </w:tc>
        <w:tc>
          <w:tcPr>
            <w:tcW w:w="665" w:type="dxa"/>
            <w:noWrap/>
            <w:vAlign w:val="center"/>
            <w:hideMark/>
          </w:tcPr>
          <w:p w14:paraId="17EAAC8F" w14:textId="77777777" w:rsidR="00771A4B" w:rsidRDefault="00771A4B" w:rsidP="00771A4B">
            <w:pPr>
              <w:jc w:val="center"/>
              <w:rPr>
                <w:sz w:val="16"/>
                <w:szCs w:val="16"/>
              </w:rPr>
            </w:pPr>
            <w:r>
              <w:rPr>
                <w:sz w:val="16"/>
                <w:szCs w:val="16"/>
              </w:rPr>
              <w:t>1</w:t>
            </w:r>
          </w:p>
        </w:tc>
        <w:tc>
          <w:tcPr>
            <w:tcW w:w="983" w:type="dxa"/>
            <w:vAlign w:val="center"/>
          </w:tcPr>
          <w:p w14:paraId="408F597D" w14:textId="51A2F3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EAA06D" w14:textId="7EB9FF98" w:rsidR="00771A4B" w:rsidRDefault="00771A4B" w:rsidP="00771A4B">
            <w:pPr>
              <w:jc w:val="center"/>
              <w:rPr>
                <w:sz w:val="16"/>
                <w:szCs w:val="16"/>
              </w:rPr>
            </w:pPr>
            <w:r>
              <w:rPr>
                <w:sz w:val="16"/>
                <w:szCs w:val="16"/>
              </w:rPr>
              <w:t>UN</w:t>
            </w:r>
          </w:p>
        </w:tc>
        <w:tc>
          <w:tcPr>
            <w:tcW w:w="887" w:type="dxa"/>
            <w:noWrap/>
            <w:vAlign w:val="center"/>
            <w:hideMark/>
          </w:tcPr>
          <w:p w14:paraId="64192B18" w14:textId="2466C4E7" w:rsidR="00771A4B" w:rsidRDefault="00771A4B" w:rsidP="00771A4B">
            <w:pPr>
              <w:jc w:val="center"/>
              <w:rPr>
                <w:sz w:val="16"/>
                <w:szCs w:val="16"/>
              </w:rPr>
            </w:pPr>
            <w:r>
              <w:rPr>
                <w:sz w:val="16"/>
                <w:szCs w:val="16"/>
              </w:rPr>
              <w:t>401,88</w:t>
            </w:r>
          </w:p>
        </w:tc>
        <w:tc>
          <w:tcPr>
            <w:tcW w:w="1152" w:type="dxa"/>
            <w:noWrap/>
            <w:vAlign w:val="center"/>
            <w:hideMark/>
          </w:tcPr>
          <w:p w14:paraId="34972C15" w14:textId="159C979B" w:rsidR="00771A4B" w:rsidRDefault="00771A4B" w:rsidP="00771A4B">
            <w:pPr>
              <w:jc w:val="center"/>
              <w:rPr>
                <w:sz w:val="16"/>
                <w:szCs w:val="16"/>
              </w:rPr>
            </w:pPr>
            <w:r>
              <w:rPr>
                <w:sz w:val="16"/>
                <w:szCs w:val="16"/>
              </w:rPr>
              <w:t>-             401,88</w:t>
            </w:r>
          </w:p>
        </w:tc>
        <w:tc>
          <w:tcPr>
            <w:tcW w:w="887" w:type="dxa"/>
            <w:noWrap/>
            <w:vAlign w:val="center"/>
            <w:hideMark/>
          </w:tcPr>
          <w:p w14:paraId="2682FED7" w14:textId="08665D9C" w:rsidR="00771A4B" w:rsidRDefault="00771A4B" w:rsidP="00771A4B">
            <w:pPr>
              <w:jc w:val="center"/>
              <w:rPr>
                <w:sz w:val="16"/>
                <w:szCs w:val="16"/>
              </w:rPr>
            </w:pPr>
            <w:r>
              <w:rPr>
                <w:sz w:val="16"/>
                <w:szCs w:val="16"/>
              </w:rPr>
              <w:t>-</w:t>
            </w:r>
          </w:p>
        </w:tc>
      </w:tr>
      <w:tr w:rsidR="00771A4B" w14:paraId="3D49D8AE" w14:textId="77777777" w:rsidTr="00771A4B">
        <w:trPr>
          <w:trHeight w:val="240"/>
        </w:trPr>
        <w:tc>
          <w:tcPr>
            <w:tcW w:w="936" w:type="dxa"/>
            <w:noWrap/>
            <w:hideMark/>
          </w:tcPr>
          <w:p w14:paraId="1F3C332D" w14:textId="612E1702" w:rsidR="00771A4B" w:rsidRDefault="00771A4B" w:rsidP="00771A4B">
            <w:pPr>
              <w:rPr>
                <w:sz w:val="16"/>
                <w:szCs w:val="16"/>
              </w:rPr>
            </w:pPr>
            <w:r>
              <w:rPr>
                <w:sz w:val="16"/>
                <w:szCs w:val="16"/>
              </w:rPr>
              <w:t>Equipamentos informática</w:t>
            </w:r>
          </w:p>
        </w:tc>
        <w:tc>
          <w:tcPr>
            <w:tcW w:w="1096" w:type="dxa"/>
            <w:noWrap/>
            <w:hideMark/>
          </w:tcPr>
          <w:p w14:paraId="6383FE11" w14:textId="77777777" w:rsidR="00771A4B" w:rsidRDefault="00771A4B" w:rsidP="00771A4B">
            <w:pPr>
              <w:rPr>
                <w:sz w:val="16"/>
                <w:szCs w:val="16"/>
              </w:rPr>
            </w:pPr>
            <w:r>
              <w:rPr>
                <w:sz w:val="16"/>
                <w:szCs w:val="16"/>
              </w:rPr>
              <w:t>3500000038250</w:t>
            </w:r>
          </w:p>
        </w:tc>
        <w:tc>
          <w:tcPr>
            <w:tcW w:w="628" w:type="dxa"/>
            <w:noWrap/>
            <w:hideMark/>
          </w:tcPr>
          <w:p w14:paraId="59B6BF45" w14:textId="4AE4477C" w:rsidR="00771A4B" w:rsidRDefault="00771A4B" w:rsidP="00771A4B">
            <w:pPr>
              <w:rPr>
                <w:sz w:val="16"/>
                <w:szCs w:val="16"/>
              </w:rPr>
            </w:pPr>
            <w:r>
              <w:rPr>
                <w:sz w:val="16"/>
                <w:szCs w:val="16"/>
              </w:rPr>
              <w:t>Curitiba</w:t>
            </w:r>
          </w:p>
        </w:tc>
        <w:tc>
          <w:tcPr>
            <w:tcW w:w="3466" w:type="dxa"/>
            <w:noWrap/>
            <w:hideMark/>
          </w:tcPr>
          <w:p w14:paraId="52D4A5E3" w14:textId="77777777" w:rsidR="00771A4B" w:rsidRDefault="00771A4B" w:rsidP="00771A4B">
            <w:pPr>
              <w:rPr>
                <w:sz w:val="16"/>
                <w:szCs w:val="16"/>
              </w:rPr>
            </w:pPr>
            <w:r>
              <w:rPr>
                <w:sz w:val="16"/>
                <w:szCs w:val="16"/>
              </w:rPr>
              <w:t>CAMERA DIGITAL FAB: PANASONIC, MOD: CP234, MT: 015040</w:t>
            </w:r>
          </w:p>
        </w:tc>
        <w:tc>
          <w:tcPr>
            <w:tcW w:w="481" w:type="dxa"/>
            <w:noWrap/>
            <w:hideMark/>
          </w:tcPr>
          <w:p w14:paraId="42ECDDEA" w14:textId="77777777" w:rsidR="00771A4B" w:rsidRDefault="00771A4B" w:rsidP="00771A4B">
            <w:pPr>
              <w:rPr>
                <w:sz w:val="16"/>
                <w:szCs w:val="16"/>
              </w:rPr>
            </w:pPr>
            <w:r>
              <w:rPr>
                <w:sz w:val="16"/>
                <w:szCs w:val="16"/>
              </w:rPr>
              <w:t>CTA</w:t>
            </w:r>
          </w:p>
        </w:tc>
        <w:tc>
          <w:tcPr>
            <w:tcW w:w="950" w:type="dxa"/>
            <w:noWrap/>
            <w:vAlign w:val="center"/>
            <w:hideMark/>
          </w:tcPr>
          <w:p w14:paraId="140A3BCB" w14:textId="77777777" w:rsidR="00771A4B" w:rsidRDefault="00771A4B" w:rsidP="00771A4B">
            <w:pPr>
              <w:jc w:val="center"/>
              <w:rPr>
                <w:sz w:val="16"/>
                <w:szCs w:val="16"/>
              </w:rPr>
            </w:pPr>
            <w:r>
              <w:rPr>
                <w:sz w:val="16"/>
                <w:szCs w:val="16"/>
              </w:rPr>
              <w:t>ZET-AU/V</w:t>
            </w:r>
          </w:p>
        </w:tc>
        <w:tc>
          <w:tcPr>
            <w:tcW w:w="665" w:type="dxa"/>
            <w:noWrap/>
            <w:vAlign w:val="center"/>
            <w:hideMark/>
          </w:tcPr>
          <w:p w14:paraId="67A48FCB" w14:textId="77777777" w:rsidR="00771A4B" w:rsidRDefault="00771A4B" w:rsidP="00771A4B">
            <w:pPr>
              <w:jc w:val="center"/>
              <w:rPr>
                <w:sz w:val="16"/>
                <w:szCs w:val="16"/>
              </w:rPr>
            </w:pPr>
            <w:r>
              <w:rPr>
                <w:sz w:val="16"/>
                <w:szCs w:val="16"/>
              </w:rPr>
              <w:t>1</w:t>
            </w:r>
          </w:p>
        </w:tc>
        <w:tc>
          <w:tcPr>
            <w:tcW w:w="983" w:type="dxa"/>
            <w:vAlign w:val="center"/>
          </w:tcPr>
          <w:p w14:paraId="106E3C41" w14:textId="480AA3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2D4FAA" w14:textId="5668E035" w:rsidR="00771A4B" w:rsidRDefault="00771A4B" w:rsidP="00771A4B">
            <w:pPr>
              <w:jc w:val="center"/>
              <w:rPr>
                <w:sz w:val="16"/>
                <w:szCs w:val="16"/>
              </w:rPr>
            </w:pPr>
            <w:r>
              <w:rPr>
                <w:sz w:val="16"/>
                <w:szCs w:val="16"/>
              </w:rPr>
              <w:t>UN</w:t>
            </w:r>
          </w:p>
        </w:tc>
        <w:tc>
          <w:tcPr>
            <w:tcW w:w="887" w:type="dxa"/>
            <w:noWrap/>
            <w:vAlign w:val="center"/>
            <w:hideMark/>
          </w:tcPr>
          <w:p w14:paraId="7855FC54" w14:textId="609547D2" w:rsidR="00771A4B" w:rsidRDefault="00771A4B" w:rsidP="00771A4B">
            <w:pPr>
              <w:jc w:val="center"/>
              <w:rPr>
                <w:sz w:val="16"/>
                <w:szCs w:val="16"/>
              </w:rPr>
            </w:pPr>
            <w:r>
              <w:rPr>
                <w:sz w:val="16"/>
                <w:szCs w:val="16"/>
              </w:rPr>
              <w:t>401,88</w:t>
            </w:r>
          </w:p>
        </w:tc>
        <w:tc>
          <w:tcPr>
            <w:tcW w:w="1152" w:type="dxa"/>
            <w:noWrap/>
            <w:vAlign w:val="center"/>
            <w:hideMark/>
          </w:tcPr>
          <w:p w14:paraId="15BE1EF9" w14:textId="59F121C6" w:rsidR="00771A4B" w:rsidRDefault="00771A4B" w:rsidP="00771A4B">
            <w:pPr>
              <w:jc w:val="center"/>
              <w:rPr>
                <w:sz w:val="16"/>
                <w:szCs w:val="16"/>
              </w:rPr>
            </w:pPr>
            <w:r>
              <w:rPr>
                <w:sz w:val="16"/>
                <w:szCs w:val="16"/>
              </w:rPr>
              <w:t>-             401,88</w:t>
            </w:r>
          </w:p>
        </w:tc>
        <w:tc>
          <w:tcPr>
            <w:tcW w:w="887" w:type="dxa"/>
            <w:noWrap/>
            <w:vAlign w:val="center"/>
            <w:hideMark/>
          </w:tcPr>
          <w:p w14:paraId="39B7050F" w14:textId="0C526E02" w:rsidR="00771A4B" w:rsidRDefault="00771A4B" w:rsidP="00771A4B">
            <w:pPr>
              <w:jc w:val="center"/>
              <w:rPr>
                <w:sz w:val="16"/>
                <w:szCs w:val="16"/>
              </w:rPr>
            </w:pPr>
            <w:r>
              <w:rPr>
                <w:sz w:val="16"/>
                <w:szCs w:val="16"/>
              </w:rPr>
              <w:t>-</w:t>
            </w:r>
          </w:p>
        </w:tc>
      </w:tr>
      <w:tr w:rsidR="00771A4B" w14:paraId="4EA376E9" w14:textId="77777777" w:rsidTr="00771A4B">
        <w:trPr>
          <w:trHeight w:val="240"/>
        </w:trPr>
        <w:tc>
          <w:tcPr>
            <w:tcW w:w="936" w:type="dxa"/>
            <w:noWrap/>
            <w:hideMark/>
          </w:tcPr>
          <w:p w14:paraId="550A68F2" w14:textId="62E02501" w:rsidR="00771A4B" w:rsidRDefault="00771A4B" w:rsidP="00771A4B">
            <w:pPr>
              <w:rPr>
                <w:sz w:val="16"/>
                <w:szCs w:val="16"/>
              </w:rPr>
            </w:pPr>
            <w:r>
              <w:rPr>
                <w:sz w:val="16"/>
                <w:szCs w:val="16"/>
              </w:rPr>
              <w:t>Equipamentos informática</w:t>
            </w:r>
          </w:p>
        </w:tc>
        <w:tc>
          <w:tcPr>
            <w:tcW w:w="1096" w:type="dxa"/>
            <w:noWrap/>
            <w:hideMark/>
          </w:tcPr>
          <w:p w14:paraId="0B68EEAC" w14:textId="77777777" w:rsidR="00771A4B" w:rsidRDefault="00771A4B" w:rsidP="00771A4B">
            <w:pPr>
              <w:rPr>
                <w:sz w:val="16"/>
                <w:szCs w:val="16"/>
              </w:rPr>
            </w:pPr>
            <w:r>
              <w:rPr>
                <w:sz w:val="16"/>
                <w:szCs w:val="16"/>
              </w:rPr>
              <w:t>3500000038260</w:t>
            </w:r>
          </w:p>
        </w:tc>
        <w:tc>
          <w:tcPr>
            <w:tcW w:w="628" w:type="dxa"/>
            <w:noWrap/>
            <w:hideMark/>
          </w:tcPr>
          <w:p w14:paraId="5398FF65" w14:textId="701899AD" w:rsidR="00771A4B" w:rsidRDefault="00771A4B" w:rsidP="00771A4B">
            <w:pPr>
              <w:rPr>
                <w:sz w:val="16"/>
                <w:szCs w:val="16"/>
              </w:rPr>
            </w:pPr>
            <w:r>
              <w:rPr>
                <w:sz w:val="16"/>
                <w:szCs w:val="16"/>
              </w:rPr>
              <w:t>Curitiba</w:t>
            </w:r>
          </w:p>
        </w:tc>
        <w:tc>
          <w:tcPr>
            <w:tcW w:w="3466" w:type="dxa"/>
            <w:noWrap/>
            <w:hideMark/>
          </w:tcPr>
          <w:p w14:paraId="2F8AA766" w14:textId="77777777" w:rsidR="00771A4B" w:rsidRDefault="00771A4B" w:rsidP="00771A4B">
            <w:pPr>
              <w:rPr>
                <w:sz w:val="16"/>
                <w:szCs w:val="16"/>
              </w:rPr>
            </w:pPr>
            <w:r>
              <w:rPr>
                <w:sz w:val="16"/>
                <w:szCs w:val="16"/>
              </w:rPr>
              <w:t>CAMERA DIGITAL FAB: LG, MOD: 708KV00327, MT: 015027</w:t>
            </w:r>
          </w:p>
        </w:tc>
        <w:tc>
          <w:tcPr>
            <w:tcW w:w="481" w:type="dxa"/>
            <w:noWrap/>
            <w:hideMark/>
          </w:tcPr>
          <w:p w14:paraId="7544C87F" w14:textId="77777777" w:rsidR="00771A4B" w:rsidRDefault="00771A4B" w:rsidP="00771A4B">
            <w:pPr>
              <w:rPr>
                <w:sz w:val="16"/>
                <w:szCs w:val="16"/>
              </w:rPr>
            </w:pPr>
            <w:r>
              <w:rPr>
                <w:sz w:val="16"/>
                <w:szCs w:val="16"/>
              </w:rPr>
              <w:t>CTA</w:t>
            </w:r>
          </w:p>
        </w:tc>
        <w:tc>
          <w:tcPr>
            <w:tcW w:w="950" w:type="dxa"/>
            <w:noWrap/>
            <w:vAlign w:val="center"/>
            <w:hideMark/>
          </w:tcPr>
          <w:p w14:paraId="6ACCA52C" w14:textId="77777777" w:rsidR="00771A4B" w:rsidRDefault="00771A4B" w:rsidP="00771A4B">
            <w:pPr>
              <w:jc w:val="center"/>
              <w:rPr>
                <w:sz w:val="16"/>
                <w:szCs w:val="16"/>
              </w:rPr>
            </w:pPr>
            <w:r>
              <w:rPr>
                <w:sz w:val="16"/>
                <w:szCs w:val="16"/>
              </w:rPr>
              <w:t>ZET-AU/V</w:t>
            </w:r>
          </w:p>
        </w:tc>
        <w:tc>
          <w:tcPr>
            <w:tcW w:w="665" w:type="dxa"/>
            <w:noWrap/>
            <w:vAlign w:val="center"/>
            <w:hideMark/>
          </w:tcPr>
          <w:p w14:paraId="47E97EB2" w14:textId="77777777" w:rsidR="00771A4B" w:rsidRDefault="00771A4B" w:rsidP="00771A4B">
            <w:pPr>
              <w:jc w:val="center"/>
              <w:rPr>
                <w:sz w:val="16"/>
                <w:szCs w:val="16"/>
              </w:rPr>
            </w:pPr>
            <w:r>
              <w:rPr>
                <w:sz w:val="16"/>
                <w:szCs w:val="16"/>
              </w:rPr>
              <w:t>1</w:t>
            </w:r>
          </w:p>
        </w:tc>
        <w:tc>
          <w:tcPr>
            <w:tcW w:w="983" w:type="dxa"/>
            <w:vAlign w:val="center"/>
          </w:tcPr>
          <w:p w14:paraId="5609D3AE" w14:textId="582FD0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AE5A4A" w14:textId="700A4BC6" w:rsidR="00771A4B" w:rsidRDefault="00771A4B" w:rsidP="00771A4B">
            <w:pPr>
              <w:jc w:val="center"/>
              <w:rPr>
                <w:sz w:val="16"/>
                <w:szCs w:val="16"/>
              </w:rPr>
            </w:pPr>
            <w:r>
              <w:rPr>
                <w:sz w:val="16"/>
                <w:szCs w:val="16"/>
              </w:rPr>
              <w:t>UN</w:t>
            </w:r>
          </w:p>
        </w:tc>
        <w:tc>
          <w:tcPr>
            <w:tcW w:w="887" w:type="dxa"/>
            <w:noWrap/>
            <w:vAlign w:val="center"/>
            <w:hideMark/>
          </w:tcPr>
          <w:p w14:paraId="32CAAABE" w14:textId="78798684" w:rsidR="00771A4B" w:rsidRDefault="00771A4B" w:rsidP="00771A4B">
            <w:pPr>
              <w:jc w:val="center"/>
              <w:rPr>
                <w:sz w:val="16"/>
                <w:szCs w:val="16"/>
              </w:rPr>
            </w:pPr>
            <w:r>
              <w:rPr>
                <w:sz w:val="16"/>
                <w:szCs w:val="16"/>
              </w:rPr>
              <w:t>401,88</w:t>
            </w:r>
          </w:p>
        </w:tc>
        <w:tc>
          <w:tcPr>
            <w:tcW w:w="1152" w:type="dxa"/>
            <w:noWrap/>
            <w:vAlign w:val="center"/>
            <w:hideMark/>
          </w:tcPr>
          <w:p w14:paraId="2404F70B" w14:textId="692A5CC1" w:rsidR="00771A4B" w:rsidRDefault="00771A4B" w:rsidP="00771A4B">
            <w:pPr>
              <w:jc w:val="center"/>
              <w:rPr>
                <w:sz w:val="16"/>
                <w:szCs w:val="16"/>
              </w:rPr>
            </w:pPr>
            <w:r>
              <w:rPr>
                <w:sz w:val="16"/>
                <w:szCs w:val="16"/>
              </w:rPr>
              <w:t>-             401,88</w:t>
            </w:r>
          </w:p>
        </w:tc>
        <w:tc>
          <w:tcPr>
            <w:tcW w:w="887" w:type="dxa"/>
            <w:noWrap/>
            <w:vAlign w:val="center"/>
            <w:hideMark/>
          </w:tcPr>
          <w:p w14:paraId="6D86276D" w14:textId="2A00A159" w:rsidR="00771A4B" w:rsidRDefault="00771A4B" w:rsidP="00771A4B">
            <w:pPr>
              <w:jc w:val="center"/>
              <w:rPr>
                <w:sz w:val="16"/>
                <w:szCs w:val="16"/>
              </w:rPr>
            </w:pPr>
            <w:r>
              <w:rPr>
                <w:sz w:val="16"/>
                <w:szCs w:val="16"/>
              </w:rPr>
              <w:t>-</w:t>
            </w:r>
          </w:p>
        </w:tc>
      </w:tr>
      <w:tr w:rsidR="00771A4B" w14:paraId="45709DEC" w14:textId="77777777" w:rsidTr="00771A4B">
        <w:trPr>
          <w:trHeight w:val="240"/>
        </w:trPr>
        <w:tc>
          <w:tcPr>
            <w:tcW w:w="936" w:type="dxa"/>
            <w:noWrap/>
            <w:hideMark/>
          </w:tcPr>
          <w:p w14:paraId="70159B4A" w14:textId="19B9146A" w:rsidR="00771A4B" w:rsidRDefault="00771A4B" w:rsidP="00771A4B">
            <w:pPr>
              <w:rPr>
                <w:sz w:val="16"/>
                <w:szCs w:val="16"/>
              </w:rPr>
            </w:pPr>
            <w:r>
              <w:rPr>
                <w:sz w:val="16"/>
                <w:szCs w:val="16"/>
              </w:rPr>
              <w:t>Equipamentos informática</w:t>
            </w:r>
          </w:p>
        </w:tc>
        <w:tc>
          <w:tcPr>
            <w:tcW w:w="1096" w:type="dxa"/>
            <w:noWrap/>
            <w:hideMark/>
          </w:tcPr>
          <w:p w14:paraId="07F34D23" w14:textId="77777777" w:rsidR="00771A4B" w:rsidRDefault="00771A4B" w:rsidP="00771A4B">
            <w:pPr>
              <w:rPr>
                <w:sz w:val="16"/>
                <w:szCs w:val="16"/>
              </w:rPr>
            </w:pPr>
            <w:r>
              <w:rPr>
                <w:sz w:val="16"/>
                <w:szCs w:val="16"/>
              </w:rPr>
              <w:t>3500000038270</w:t>
            </w:r>
          </w:p>
        </w:tc>
        <w:tc>
          <w:tcPr>
            <w:tcW w:w="628" w:type="dxa"/>
            <w:noWrap/>
            <w:hideMark/>
          </w:tcPr>
          <w:p w14:paraId="1BE2F6E2" w14:textId="0FB20069" w:rsidR="00771A4B" w:rsidRDefault="00771A4B" w:rsidP="00771A4B">
            <w:pPr>
              <w:rPr>
                <w:sz w:val="16"/>
                <w:szCs w:val="16"/>
              </w:rPr>
            </w:pPr>
            <w:r>
              <w:rPr>
                <w:sz w:val="16"/>
                <w:szCs w:val="16"/>
              </w:rPr>
              <w:t>Curitiba</w:t>
            </w:r>
          </w:p>
        </w:tc>
        <w:tc>
          <w:tcPr>
            <w:tcW w:w="3466" w:type="dxa"/>
            <w:noWrap/>
            <w:hideMark/>
          </w:tcPr>
          <w:p w14:paraId="6D25F44C" w14:textId="77777777" w:rsidR="00771A4B" w:rsidRDefault="00771A4B" w:rsidP="00771A4B">
            <w:pPr>
              <w:rPr>
                <w:sz w:val="16"/>
                <w:szCs w:val="16"/>
              </w:rPr>
            </w:pPr>
            <w:r>
              <w:rPr>
                <w:sz w:val="16"/>
                <w:szCs w:val="16"/>
              </w:rPr>
              <w:t>CAMERA DIGITAL FAB: PANASONIC, MOD: CP234, MT: 015058</w:t>
            </w:r>
          </w:p>
        </w:tc>
        <w:tc>
          <w:tcPr>
            <w:tcW w:w="481" w:type="dxa"/>
            <w:noWrap/>
            <w:hideMark/>
          </w:tcPr>
          <w:p w14:paraId="6419EA4A" w14:textId="77777777" w:rsidR="00771A4B" w:rsidRDefault="00771A4B" w:rsidP="00771A4B">
            <w:pPr>
              <w:rPr>
                <w:sz w:val="16"/>
                <w:szCs w:val="16"/>
              </w:rPr>
            </w:pPr>
            <w:r>
              <w:rPr>
                <w:sz w:val="16"/>
                <w:szCs w:val="16"/>
              </w:rPr>
              <w:t>CTA</w:t>
            </w:r>
          </w:p>
        </w:tc>
        <w:tc>
          <w:tcPr>
            <w:tcW w:w="950" w:type="dxa"/>
            <w:noWrap/>
            <w:vAlign w:val="center"/>
            <w:hideMark/>
          </w:tcPr>
          <w:p w14:paraId="513DFB43" w14:textId="77777777" w:rsidR="00771A4B" w:rsidRDefault="00771A4B" w:rsidP="00771A4B">
            <w:pPr>
              <w:jc w:val="center"/>
              <w:rPr>
                <w:sz w:val="16"/>
                <w:szCs w:val="16"/>
              </w:rPr>
            </w:pPr>
            <w:r>
              <w:rPr>
                <w:sz w:val="16"/>
                <w:szCs w:val="16"/>
              </w:rPr>
              <w:t>ZET-AU/V</w:t>
            </w:r>
          </w:p>
        </w:tc>
        <w:tc>
          <w:tcPr>
            <w:tcW w:w="665" w:type="dxa"/>
            <w:noWrap/>
            <w:vAlign w:val="center"/>
            <w:hideMark/>
          </w:tcPr>
          <w:p w14:paraId="51DD2623" w14:textId="77777777" w:rsidR="00771A4B" w:rsidRDefault="00771A4B" w:rsidP="00771A4B">
            <w:pPr>
              <w:jc w:val="center"/>
              <w:rPr>
                <w:sz w:val="16"/>
                <w:szCs w:val="16"/>
              </w:rPr>
            </w:pPr>
            <w:r>
              <w:rPr>
                <w:sz w:val="16"/>
                <w:szCs w:val="16"/>
              </w:rPr>
              <w:t>1</w:t>
            </w:r>
          </w:p>
        </w:tc>
        <w:tc>
          <w:tcPr>
            <w:tcW w:w="983" w:type="dxa"/>
            <w:vAlign w:val="center"/>
          </w:tcPr>
          <w:p w14:paraId="7A828C88" w14:textId="3DBE14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0CDCAA" w14:textId="520A91A7" w:rsidR="00771A4B" w:rsidRDefault="00771A4B" w:rsidP="00771A4B">
            <w:pPr>
              <w:jc w:val="center"/>
              <w:rPr>
                <w:sz w:val="16"/>
                <w:szCs w:val="16"/>
              </w:rPr>
            </w:pPr>
            <w:r>
              <w:rPr>
                <w:sz w:val="16"/>
                <w:szCs w:val="16"/>
              </w:rPr>
              <w:t>UN</w:t>
            </w:r>
          </w:p>
        </w:tc>
        <w:tc>
          <w:tcPr>
            <w:tcW w:w="887" w:type="dxa"/>
            <w:noWrap/>
            <w:vAlign w:val="center"/>
            <w:hideMark/>
          </w:tcPr>
          <w:p w14:paraId="047A3855" w14:textId="638BAB43" w:rsidR="00771A4B" w:rsidRDefault="00771A4B" w:rsidP="00771A4B">
            <w:pPr>
              <w:jc w:val="center"/>
              <w:rPr>
                <w:sz w:val="16"/>
                <w:szCs w:val="16"/>
              </w:rPr>
            </w:pPr>
            <w:r>
              <w:rPr>
                <w:sz w:val="16"/>
                <w:szCs w:val="16"/>
              </w:rPr>
              <w:t>401,88</w:t>
            </w:r>
          </w:p>
        </w:tc>
        <w:tc>
          <w:tcPr>
            <w:tcW w:w="1152" w:type="dxa"/>
            <w:noWrap/>
            <w:vAlign w:val="center"/>
            <w:hideMark/>
          </w:tcPr>
          <w:p w14:paraId="5FCFCECC" w14:textId="00361EC2" w:rsidR="00771A4B" w:rsidRDefault="00771A4B" w:rsidP="00771A4B">
            <w:pPr>
              <w:jc w:val="center"/>
              <w:rPr>
                <w:sz w:val="16"/>
                <w:szCs w:val="16"/>
              </w:rPr>
            </w:pPr>
            <w:r>
              <w:rPr>
                <w:sz w:val="16"/>
                <w:szCs w:val="16"/>
              </w:rPr>
              <w:t>-             401,88</w:t>
            </w:r>
          </w:p>
        </w:tc>
        <w:tc>
          <w:tcPr>
            <w:tcW w:w="887" w:type="dxa"/>
            <w:noWrap/>
            <w:vAlign w:val="center"/>
            <w:hideMark/>
          </w:tcPr>
          <w:p w14:paraId="423D519C" w14:textId="2B2039C2" w:rsidR="00771A4B" w:rsidRDefault="00771A4B" w:rsidP="00771A4B">
            <w:pPr>
              <w:jc w:val="center"/>
              <w:rPr>
                <w:sz w:val="16"/>
                <w:szCs w:val="16"/>
              </w:rPr>
            </w:pPr>
            <w:r>
              <w:rPr>
                <w:sz w:val="16"/>
                <w:szCs w:val="16"/>
              </w:rPr>
              <w:t>-</w:t>
            </w:r>
          </w:p>
        </w:tc>
      </w:tr>
      <w:tr w:rsidR="00771A4B" w14:paraId="7F3F5967" w14:textId="77777777" w:rsidTr="00771A4B">
        <w:trPr>
          <w:trHeight w:val="240"/>
        </w:trPr>
        <w:tc>
          <w:tcPr>
            <w:tcW w:w="936" w:type="dxa"/>
            <w:noWrap/>
            <w:hideMark/>
          </w:tcPr>
          <w:p w14:paraId="0C672ED2" w14:textId="73D8D4F3" w:rsidR="00771A4B" w:rsidRDefault="00771A4B" w:rsidP="00771A4B">
            <w:pPr>
              <w:rPr>
                <w:sz w:val="16"/>
                <w:szCs w:val="16"/>
              </w:rPr>
            </w:pPr>
            <w:r>
              <w:rPr>
                <w:sz w:val="16"/>
                <w:szCs w:val="16"/>
              </w:rPr>
              <w:t>Equipamentos informática</w:t>
            </w:r>
          </w:p>
        </w:tc>
        <w:tc>
          <w:tcPr>
            <w:tcW w:w="1096" w:type="dxa"/>
            <w:noWrap/>
            <w:hideMark/>
          </w:tcPr>
          <w:p w14:paraId="6D7BD7B9" w14:textId="77777777" w:rsidR="00771A4B" w:rsidRDefault="00771A4B" w:rsidP="00771A4B">
            <w:pPr>
              <w:rPr>
                <w:sz w:val="16"/>
                <w:szCs w:val="16"/>
              </w:rPr>
            </w:pPr>
            <w:r>
              <w:rPr>
                <w:sz w:val="16"/>
                <w:szCs w:val="16"/>
              </w:rPr>
              <w:t>3500000038280</w:t>
            </w:r>
          </w:p>
        </w:tc>
        <w:tc>
          <w:tcPr>
            <w:tcW w:w="628" w:type="dxa"/>
            <w:noWrap/>
            <w:hideMark/>
          </w:tcPr>
          <w:p w14:paraId="430FBF34" w14:textId="6B196865" w:rsidR="00771A4B" w:rsidRDefault="00771A4B" w:rsidP="00771A4B">
            <w:pPr>
              <w:rPr>
                <w:sz w:val="16"/>
                <w:szCs w:val="16"/>
              </w:rPr>
            </w:pPr>
            <w:r>
              <w:rPr>
                <w:sz w:val="16"/>
                <w:szCs w:val="16"/>
              </w:rPr>
              <w:t>Curitiba</w:t>
            </w:r>
          </w:p>
        </w:tc>
        <w:tc>
          <w:tcPr>
            <w:tcW w:w="3466" w:type="dxa"/>
            <w:noWrap/>
            <w:hideMark/>
          </w:tcPr>
          <w:p w14:paraId="4E27166A" w14:textId="77777777" w:rsidR="00771A4B" w:rsidRDefault="00771A4B" w:rsidP="00771A4B">
            <w:pPr>
              <w:rPr>
                <w:sz w:val="16"/>
                <w:szCs w:val="16"/>
              </w:rPr>
            </w:pPr>
            <w:r>
              <w:rPr>
                <w:sz w:val="16"/>
                <w:szCs w:val="16"/>
              </w:rPr>
              <w:t>CAMERA DIGITAL FAB: PANASONIC, MOD: CP234, MT: 01511</w:t>
            </w:r>
          </w:p>
        </w:tc>
        <w:tc>
          <w:tcPr>
            <w:tcW w:w="481" w:type="dxa"/>
            <w:noWrap/>
            <w:hideMark/>
          </w:tcPr>
          <w:p w14:paraId="4C93C942" w14:textId="77777777" w:rsidR="00771A4B" w:rsidRDefault="00771A4B" w:rsidP="00771A4B">
            <w:pPr>
              <w:rPr>
                <w:sz w:val="16"/>
                <w:szCs w:val="16"/>
              </w:rPr>
            </w:pPr>
            <w:r>
              <w:rPr>
                <w:sz w:val="16"/>
                <w:szCs w:val="16"/>
              </w:rPr>
              <w:t>CTA</w:t>
            </w:r>
          </w:p>
        </w:tc>
        <w:tc>
          <w:tcPr>
            <w:tcW w:w="950" w:type="dxa"/>
            <w:noWrap/>
            <w:vAlign w:val="center"/>
            <w:hideMark/>
          </w:tcPr>
          <w:p w14:paraId="5C9CC044" w14:textId="77777777" w:rsidR="00771A4B" w:rsidRDefault="00771A4B" w:rsidP="00771A4B">
            <w:pPr>
              <w:jc w:val="center"/>
              <w:rPr>
                <w:sz w:val="16"/>
                <w:szCs w:val="16"/>
              </w:rPr>
            </w:pPr>
            <w:r>
              <w:rPr>
                <w:sz w:val="16"/>
                <w:szCs w:val="16"/>
              </w:rPr>
              <w:t>ZET-AU/V</w:t>
            </w:r>
          </w:p>
        </w:tc>
        <w:tc>
          <w:tcPr>
            <w:tcW w:w="665" w:type="dxa"/>
            <w:noWrap/>
            <w:vAlign w:val="center"/>
            <w:hideMark/>
          </w:tcPr>
          <w:p w14:paraId="0488E200" w14:textId="77777777" w:rsidR="00771A4B" w:rsidRDefault="00771A4B" w:rsidP="00771A4B">
            <w:pPr>
              <w:jc w:val="center"/>
              <w:rPr>
                <w:sz w:val="16"/>
                <w:szCs w:val="16"/>
              </w:rPr>
            </w:pPr>
            <w:r>
              <w:rPr>
                <w:sz w:val="16"/>
                <w:szCs w:val="16"/>
              </w:rPr>
              <w:t>1</w:t>
            </w:r>
          </w:p>
        </w:tc>
        <w:tc>
          <w:tcPr>
            <w:tcW w:w="983" w:type="dxa"/>
            <w:vAlign w:val="center"/>
          </w:tcPr>
          <w:p w14:paraId="6D394170" w14:textId="69649BE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52BFB1" w14:textId="7D562794" w:rsidR="00771A4B" w:rsidRDefault="00771A4B" w:rsidP="00771A4B">
            <w:pPr>
              <w:jc w:val="center"/>
              <w:rPr>
                <w:sz w:val="16"/>
                <w:szCs w:val="16"/>
              </w:rPr>
            </w:pPr>
            <w:r>
              <w:rPr>
                <w:sz w:val="16"/>
                <w:szCs w:val="16"/>
              </w:rPr>
              <w:t>UN</w:t>
            </w:r>
          </w:p>
        </w:tc>
        <w:tc>
          <w:tcPr>
            <w:tcW w:w="887" w:type="dxa"/>
            <w:noWrap/>
            <w:vAlign w:val="center"/>
            <w:hideMark/>
          </w:tcPr>
          <w:p w14:paraId="0B90AACB" w14:textId="5DD1E836" w:rsidR="00771A4B" w:rsidRDefault="00771A4B" w:rsidP="00771A4B">
            <w:pPr>
              <w:jc w:val="center"/>
              <w:rPr>
                <w:sz w:val="16"/>
                <w:szCs w:val="16"/>
              </w:rPr>
            </w:pPr>
            <w:r>
              <w:rPr>
                <w:sz w:val="16"/>
                <w:szCs w:val="16"/>
              </w:rPr>
              <w:t>401,88</w:t>
            </w:r>
          </w:p>
        </w:tc>
        <w:tc>
          <w:tcPr>
            <w:tcW w:w="1152" w:type="dxa"/>
            <w:noWrap/>
            <w:vAlign w:val="center"/>
            <w:hideMark/>
          </w:tcPr>
          <w:p w14:paraId="47F4D7C8" w14:textId="58C6472B" w:rsidR="00771A4B" w:rsidRDefault="00771A4B" w:rsidP="00771A4B">
            <w:pPr>
              <w:jc w:val="center"/>
              <w:rPr>
                <w:sz w:val="16"/>
                <w:szCs w:val="16"/>
              </w:rPr>
            </w:pPr>
            <w:r>
              <w:rPr>
                <w:sz w:val="16"/>
                <w:szCs w:val="16"/>
              </w:rPr>
              <w:t>-             401,88</w:t>
            </w:r>
          </w:p>
        </w:tc>
        <w:tc>
          <w:tcPr>
            <w:tcW w:w="887" w:type="dxa"/>
            <w:noWrap/>
            <w:vAlign w:val="center"/>
            <w:hideMark/>
          </w:tcPr>
          <w:p w14:paraId="1706E9AD" w14:textId="5D83BCBA" w:rsidR="00771A4B" w:rsidRDefault="00771A4B" w:rsidP="00771A4B">
            <w:pPr>
              <w:jc w:val="center"/>
              <w:rPr>
                <w:sz w:val="16"/>
                <w:szCs w:val="16"/>
              </w:rPr>
            </w:pPr>
            <w:r>
              <w:rPr>
                <w:sz w:val="16"/>
                <w:szCs w:val="16"/>
              </w:rPr>
              <w:t>-</w:t>
            </w:r>
          </w:p>
        </w:tc>
      </w:tr>
      <w:tr w:rsidR="00771A4B" w14:paraId="0FDDB59A" w14:textId="77777777" w:rsidTr="00771A4B">
        <w:trPr>
          <w:trHeight w:val="240"/>
        </w:trPr>
        <w:tc>
          <w:tcPr>
            <w:tcW w:w="936" w:type="dxa"/>
            <w:noWrap/>
            <w:hideMark/>
          </w:tcPr>
          <w:p w14:paraId="3C55B02A" w14:textId="07073CA4" w:rsidR="00771A4B" w:rsidRDefault="00771A4B" w:rsidP="00771A4B">
            <w:pPr>
              <w:rPr>
                <w:sz w:val="16"/>
                <w:szCs w:val="16"/>
              </w:rPr>
            </w:pPr>
            <w:r>
              <w:rPr>
                <w:sz w:val="16"/>
                <w:szCs w:val="16"/>
              </w:rPr>
              <w:t>Equipamentos informática</w:t>
            </w:r>
          </w:p>
        </w:tc>
        <w:tc>
          <w:tcPr>
            <w:tcW w:w="1096" w:type="dxa"/>
            <w:noWrap/>
            <w:hideMark/>
          </w:tcPr>
          <w:p w14:paraId="3E541CE4" w14:textId="77777777" w:rsidR="00771A4B" w:rsidRDefault="00771A4B" w:rsidP="00771A4B">
            <w:pPr>
              <w:rPr>
                <w:sz w:val="16"/>
                <w:szCs w:val="16"/>
              </w:rPr>
            </w:pPr>
            <w:r>
              <w:rPr>
                <w:sz w:val="16"/>
                <w:szCs w:val="16"/>
              </w:rPr>
              <w:t>3500000038290</w:t>
            </w:r>
          </w:p>
        </w:tc>
        <w:tc>
          <w:tcPr>
            <w:tcW w:w="628" w:type="dxa"/>
            <w:noWrap/>
            <w:hideMark/>
          </w:tcPr>
          <w:p w14:paraId="3BE5244E" w14:textId="10457AED" w:rsidR="00771A4B" w:rsidRDefault="00771A4B" w:rsidP="00771A4B">
            <w:pPr>
              <w:rPr>
                <w:sz w:val="16"/>
                <w:szCs w:val="16"/>
              </w:rPr>
            </w:pPr>
            <w:r>
              <w:rPr>
                <w:sz w:val="16"/>
                <w:szCs w:val="16"/>
              </w:rPr>
              <w:t>Curitiba</w:t>
            </w:r>
          </w:p>
        </w:tc>
        <w:tc>
          <w:tcPr>
            <w:tcW w:w="3466" w:type="dxa"/>
            <w:noWrap/>
            <w:hideMark/>
          </w:tcPr>
          <w:p w14:paraId="60AE9721" w14:textId="77777777" w:rsidR="00771A4B" w:rsidRDefault="00771A4B" w:rsidP="00771A4B">
            <w:pPr>
              <w:rPr>
                <w:sz w:val="16"/>
                <w:szCs w:val="16"/>
              </w:rPr>
            </w:pPr>
            <w:r>
              <w:rPr>
                <w:sz w:val="16"/>
                <w:szCs w:val="16"/>
              </w:rPr>
              <w:t>CAMERA DIGITAL FAB: PANASONIC, MOD: CP234, MT: 014991</w:t>
            </w:r>
          </w:p>
        </w:tc>
        <w:tc>
          <w:tcPr>
            <w:tcW w:w="481" w:type="dxa"/>
            <w:noWrap/>
            <w:hideMark/>
          </w:tcPr>
          <w:p w14:paraId="24E8C22E" w14:textId="77777777" w:rsidR="00771A4B" w:rsidRDefault="00771A4B" w:rsidP="00771A4B">
            <w:pPr>
              <w:rPr>
                <w:sz w:val="16"/>
                <w:szCs w:val="16"/>
              </w:rPr>
            </w:pPr>
            <w:r>
              <w:rPr>
                <w:sz w:val="16"/>
                <w:szCs w:val="16"/>
              </w:rPr>
              <w:t>CTA</w:t>
            </w:r>
          </w:p>
        </w:tc>
        <w:tc>
          <w:tcPr>
            <w:tcW w:w="950" w:type="dxa"/>
            <w:noWrap/>
            <w:vAlign w:val="center"/>
            <w:hideMark/>
          </w:tcPr>
          <w:p w14:paraId="106E157D" w14:textId="77777777" w:rsidR="00771A4B" w:rsidRDefault="00771A4B" w:rsidP="00771A4B">
            <w:pPr>
              <w:jc w:val="center"/>
              <w:rPr>
                <w:sz w:val="16"/>
                <w:szCs w:val="16"/>
              </w:rPr>
            </w:pPr>
            <w:r>
              <w:rPr>
                <w:sz w:val="16"/>
                <w:szCs w:val="16"/>
              </w:rPr>
              <w:t>ZET-AU/V</w:t>
            </w:r>
          </w:p>
        </w:tc>
        <w:tc>
          <w:tcPr>
            <w:tcW w:w="665" w:type="dxa"/>
            <w:noWrap/>
            <w:vAlign w:val="center"/>
            <w:hideMark/>
          </w:tcPr>
          <w:p w14:paraId="6A3B076B" w14:textId="77777777" w:rsidR="00771A4B" w:rsidRDefault="00771A4B" w:rsidP="00771A4B">
            <w:pPr>
              <w:jc w:val="center"/>
              <w:rPr>
                <w:sz w:val="16"/>
                <w:szCs w:val="16"/>
              </w:rPr>
            </w:pPr>
            <w:r>
              <w:rPr>
                <w:sz w:val="16"/>
                <w:szCs w:val="16"/>
              </w:rPr>
              <w:t>1</w:t>
            </w:r>
          </w:p>
        </w:tc>
        <w:tc>
          <w:tcPr>
            <w:tcW w:w="983" w:type="dxa"/>
            <w:vAlign w:val="center"/>
          </w:tcPr>
          <w:p w14:paraId="65377DDE" w14:textId="115F0F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9877BF" w14:textId="48905C73" w:rsidR="00771A4B" w:rsidRDefault="00771A4B" w:rsidP="00771A4B">
            <w:pPr>
              <w:jc w:val="center"/>
              <w:rPr>
                <w:sz w:val="16"/>
                <w:szCs w:val="16"/>
              </w:rPr>
            </w:pPr>
            <w:r>
              <w:rPr>
                <w:sz w:val="16"/>
                <w:szCs w:val="16"/>
              </w:rPr>
              <w:t>UN</w:t>
            </w:r>
          </w:p>
        </w:tc>
        <w:tc>
          <w:tcPr>
            <w:tcW w:w="887" w:type="dxa"/>
            <w:noWrap/>
            <w:vAlign w:val="center"/>
            <w:hideMark/>
          </w:tcPr>
          <w:p w14:paraId="7536DF75" w14:textId="79613EBE" w:rsidR="00771A4B" w:rsidRDefault="00771A4B" w:rsidP="00771A4B">
            <w:pPr>
              <w:jc w:val="center"/>
              <w:rPr>
                <w:sz w:val="16"/>
                <w:szCs w:val="16"/>
              </w:rPr>
            </w:pPr>
            <w:r>
              <w:rPr>
                <w:sz w:val="16"/>
                <w:szCs w:val="16"/>
              </w:rPr>
              <w:t>401,88</w:t>
            </w:r>
          </w:p>
        </w:tc>
        <w:tc>
          <w:tcPr>
            <w:tcW w:w="1152" w:type="dxa"/>
            <w:noWrap/>
            <w:vAlign w:val="center"/>
            <w:hideMark/>
          </w:tcPr>
          <w:p w14:paraId="55277C1F" w14:textId="22B0E634" w:rsidR="00771A4B" w:rsidRDefault="00771A4B" w:rsidP="00771A4B">
            <w:pPr>
              <w:jc w:val="center"/>
              <w:rPr>
                <w:sz w:val="16"/>
                <w:szCs w:val="16"/>
              </w:rPr>
            </w:pPr>
            <w:r>
              <w:rPr>
                <w:sz w:val="16"/>
                <w:szCs w:val="16"/>
              </w:rPr>
              <w:t>-             401,88</w:t>
            </w:r>
          </w:p>
        </w:tc>
        <w:tc>
          <w:tcPr>
            <w:tcW w:w="887" w:type="dxa"/>
            <w:noWrap/>
            <w:vAlign w:val="center"/>
            <w:hideMark/>
          </w:tcPr>
          <w:p w14:paraId="66D18B66" w14:textId="6DA57BCD" w:rsidR="00771A4B" w:rsidRDefault="00771A4B" w:rsidP="00771A4B">
            <w:pPr>
              <w:jc w:val="center"/>
              <w:rPr>
                <w:sz w:val="16"/>
                <w:szCs w:val="16"/>
              </w:rPr>
            </w:pPr>
            <w:r>
              <w:rPr>
                <w:sz w:val="16"/>
                <w:szCs w:val="16"/>
              </w:rPr>
              <w:t>-</w:t>
            </w:r>
          </w:p>
        </w:tc>
      </w:tr>
      <w:tr w:rsidR="00771A4B" w14:paraId="13EDF849" w14:textId="77777777" w:rsidTr="00771A4B">
        <w:trPr>
          <w:trHeight w:val="240"/>
        </w:trPr>
        <w:tc>
          <w:tcPr>
            <w:tcW w:w="936" w:type="dxa"/>
            <w:noWrap/>
            <w:hideMark/>
          </w:tcPr>
          <w:p w14:paraId="478C9DDA" w14:textId="21FDDC2A" w:rsidR="00771A4B" w:rsidRDefault="00771A4B" w:rsidP="00771A4B">
            <w:pPr>
              <w:rPr>
                <w:sz w:val="16"/>
                <w:szCs w:val="16"/>
              </w:rPr>
            </w:pPr>
            <w:r>
              <w:rPr>
                <w:sz w:val="16"/>
                <w:szCs w:val="16"/>
              </w:rPr>
              <w:t>Equipamentos informática</w:t>
            </w:r>
          </w:p>
        </w:tc>
        <w:tc>
          <w:tcPr>
            <w:tcW w:w="1096" w:type="dxa"/>
            <w:noWrap/>
            <w:hideMark/>
          </w:tcPr>
          <w:p w14:paraId="789083EA" w14:textId="77777777" w:rsidR="00771A4B" w:rsidRDefault="00771A4B" w:rsidP="00771A4B">
            <w:pPr>
              <w:rPr>
                <w:sz w:val="16"/>
                <w:szCs w:val="16"/>
              </w:rPr>
            </w:pPr>
            <w:r>
              <w:rPr>
                <w:sz w:val="16"/>
                <w:szCs w:val="16"/>
              </w:rPr>
              <w:t>3500000038300</w:t>
            </w:r>
          </w:p>
        </w:tc>
        <w:tc>
          <w:tcPr>
            <w:tcW w:w="628" w:type="dxa"/>
            <w:noWrap/>
            <w:hideMark/>
          </w:tcPr>
          <w:p w14:paraId="5B21B266" w14:textId="3DEAE17E" w:rsidR="00771A4B" w:rsidRDefault="00771A4B" w:rsidP="00771A4B">
            <w:pPr>
              <w:rPr>
                <w:sz w:val="16"/>
                <w:szCs w:val="16"/>
              </w:rPr>
            </w:pPr>
            <w:r>
              <w:rPr>
                <w:sz w:val="16"/>
                <w:szCs w:val="16"/>
              </w:rPr>
              <w:t>Curitiba</w:t>
            </w:r>
          </w:p>
        </w:tc>
        <w:tc>
          <w:tcPr>
            <w:tcW w:w="3466" w:type="dxa"/>
            <w:noWrap/>
            <w:hideMark/>
          </w:tcPr>
          <w:p w14:paraId="36C5DFC7" w14:textId="77777777" w:rsidR="00771A4B" w:rsidRDefault="00771A4B" w:rsidP="00771A4B">
            <w:pPr>
              <w:rPr>
                <w:sz w:val="16"/>
                <w:szCs w:val="16"/>
              </w:rPr>
            </w:pPr>
            <w:r>
              <w:rPr>
                <w:sz w:val="16"/>
                <w:szCs w:val="16"/>
              </w:rPr>
              <w:t>CAMERA DIGITAL FAB: PANASONIC, MOD: CP234, MT: 015041</w:t>
            </w:r>
          </w:p>
        </w:tc>
        <w:tc>
          <w:tcPr>
            <w:tcW w:w="481" w:type="dxa"/>
            <w:noWrap/>
            <w:hideMark/>
          </w:tcPr>
          <w:p w14:paraId="60269E46" w14:textId="77777777" w:rsidR="00771A4B" w:rsidRDefault="00771A4B" w:rsidP="00771A4B">
            <w:pPr>
              <w:rPr>
                <w:sz w:val="16"/>
                <w:szCs w:val="16"/>
              </w:rPr>
            </w:pPr>
            <w:r>
              <w:rPr>
                <w:sz w:val="16"/>
                <w:szCs w:val="16"/>
              </w:rPr>
              <w:t>CTA</w:t>
            </w:r>
          </w:p>
        </w:tc>
        <w:tc>
          <w:tcPr>
            <w:tcW w:w="950" w:type="dxa"/>
            <w:noWrap/>
            <w:vAlign w:val="center"/>
            <w:hideMark/>
          </w:tcPr>
          <w:p w14:paraId="4492BA1F" w14:textId="77777777" w:rsidR="00771A4B" w:rsidRDefault="00771A4B" w:rsidP="00771A4B">
            <w:pPr>
              <w:jc w:val="center"/>
              <w:rPr>
                <w:sz w:val="16"/>
                <w:szCs w:val="16"/>
              </w:rPr>
            </w:pPr>
            <w:r>
              <w:rPr>
                <w:sz w:val="16"/>
                <w:szCs w:val="16"/>
              </w:rPr>
              <w:t>ZET-AU/V</w:t>
            </w:r>
          </w:p>
        </w:tc>
        <w:tc>
          <w:tcPr>
            <w:tcW w:w="665" w:type="dxa"/>
            <w:noWrap/>
            <w:vAlign w:val="center"/>
            <w:hideMark/>
          </w:tcPr>
          <w:p w14:paraId="4BFB172B" w14:textId="77777777" w:rsidR="00771A4B" w:rsidRDefault="00771A4B" w:rsidP="00771A4B">
            <w:pPr>
              <w:jc w:val="center"/>
              <w:rPr>
                <w:sz w:val="16"/>
                <w:szCs w:val="16"/>
              </w:rPr>
            </w:pPr>
            <w:r>
              <w:rPr>
                <w:sz w:val="16"/>
                <w:szCs w:val="16"/>
              </w:rPr>
              <w:t>1</w:t>
            </w:r>
          </w:p>
        </w:tc>
        <w:tc>
          <w:tcPr>
            <w:tcW w:w="983" w:type="dxa"/>
            <w:vAlign w:val="center"/>
          </w:tcPr>
          <w:p w14:paraId="0A3C4966" w14:textId="24AB77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B4B9A3" w14:textId="1CE4A28A" w:rsidR="00771A4B" w:rsidRDefault="00771A4B" w:rsidP="00771A4B">
            <w:pPr>
              <w:jc w:val="center"/>
              <w:rPr>
                <w:sz w:val="16"/>
                <w:szCs w:val="16"/>
              </w:rPr>
            </w:pPr>
            <w:r>
              <w:rPr>
                <w:sz w:val="16"/>
                <w:szCs w:val="16"/>
              </w:rPr>
              <w:t>UN</w:t>
            </w:r>
          </w:p>
        </w:tc>
        <w:tc>
          <w:tcPr>
            <w:tcW w:w="887" w:type="dxa"/>
            <w:noWrap/>
            <w:vAlign w:val="center"/>
            <w:hideMark/>
          </w:tcPr>
          <w:p w14:paraId="0242AD70" w14:textId="7B385614" w:rsidR="00771A4B" w:rsidRDefault="00771A4B" w:rsidP="00771A4B">
            <w:pPr>
              <w:jc w:val="center"/>
              <w:rPr>
                <w:sz w:val="16"/>
                <w:szCs w:val="16"/>
              </w:rPr>
            </w:pPr>
            <w:r>
              <w:rPr>
                <w:sz w:val="16"/>
                <w:szCs w:val="16"/>
              </w:rPr>
              <w:t>401,88</w:t>
            </w:r>
          </w:p>
        </w:tc>
        <w:tc>
          <w:tcPr>
            <w:tcW w:w="1152" w:type="dxa"/>
            <w:noWrap/>
            <w:vAlign w:val="center"/>
            <w:hideMark/>
          </w:tcPr>
          <w:p w14:paraId="530441AE" w14:textId="3B4B4231" w:rsidR="00771A4B" w:rsidRDefault="00771A4B" w:rsidP="00771A4B">
            <w:pPr>
              <w:jc w:val="center"/>
              <w:rPr>
                <w:sz w:val="16"/>
                <w:szCs w:val="16"/>
              </w:rPr>
            </w:pPr>
            <w:r>
              <w:rPr>
                <w:sz w:val="16"/>
                <w:szCs w:val="16"/>
              </w:rPr>
              <w:t>-             401,88</w:t>
            </w:r>
          </w:p>
        </w:tc>
        <w:tc>
          <w:tcPr>
            <w:tcW w:w="887" w:type="dxa"/>
            <w:noWrap/>
            <w:vAlign w:val="center"/>
            <w:hideMark/>
          </w:tcPr>
          <w:p w14:paraId="65589F8E" w14:textId="49E0234A" w:rsidR="00771A4B" w:rsidRDefault="00771A4B" w:rsidP="00771A4B">
            <w:pPr>
              <w:jc w:val="center"/>
              <w:rPr>
                <w:sz w:val="16"/>
                <w:szCs w:val="16"/>
              </w:rPr>
            </w:pPr>
            <w:r>
              <w:rPr>
                <w:sz w:val="16"/>
                <w:szCs w:val="16"/>
              </w:rPr>
              <w:t>-</w:t>
            </w:r>
          </w:p>
        </w:tc>
      </w:tr>
      <w:tr w:rsidR="00771A4B" w14:paraId="1D9007D2" w14:textId="77777777" w:rsidTr="00771A4B">
        <w:trPr>
          <w:trHeight w:val="240"/>
        </w:trPr>
        <w:tc>
          <w:tcPr>
            <w:tcW w:w="936" w:type="dxa"/>
            <w:noWrap/>
            <w:hideMark/>
          </w:tcPr>
          <w:p w14:paraId="2B5AB900" w14:textId="02C8DCBD" w:rsidR="00771A4B" w:rsidRDefault="00771A4B" w:rsidP="00771A4B">
            <w:pPr>
              <w:rPr>
                <w:sz w:val="16"/>
                <w:szCs w:val="16"/>
              </w:rPr>
            </w:pPr>
            <w:r>
              <w:rPr>
                <w:sz w:val="16"/>
                <w:szCs w:val="16"/>
              </w:rPr>
              <w:t>Equipamentos informática</w:t>
            </w:r>
          </w:p>
        </w:tc>
        <w:tc>
          <w:tcPr>
            <w:tcW w:w="1096" w:type="dxa"/>
            <w:noWrap/>
            <w:hideMark/>
          </w:tcPr>
          <w:p w14:paraId="5277FC7B" w14:textId="77777777" w:rsidR="00771A4B" w:rsidRDefault="00771A4B" w:rsidP="00771A4B">
            <w:pPr>
              <w:rPr>
                <w:sz w:val="16"/>
                <w:szCs w:val="16"/>
              </w:rPr>
            </w:pPr>
            <w:r>
              <w:rPr>
                <w:sz w:val="16"/>
                <w:szCs w:val="16"/>
              </w:rPr>
              <w:t>3500000038310</w:t>
            </w:r>
          </w:p>
        </w:tc>
        <w:tc>
          <w:tcPr>
            <w:tcW w:w="628" w:type="dxa"/>
            <w:noWrap/>
            <w:hideMark/>
          </w:tcPr>
          <w:p w14:paraId="601DDF76" w14:textId="11620049" w:rsidR="00771A4B" w:rsidRDefault="00771A4B" w:rsidP="00771A4B">
            <w:pPr>
              <w:rPr>
                <w:sz w:val="16"/>
                <w:szCs w:val="16"/>
              </w:rPr>
            </w:pPr>
            <w:r>
              <w:rPr>
                <w:sz w:val="16"/>
                <w:szCs w:val="16"/>
              </w:rPr>
              <w:t>Curitiba</w:t>
            </w:r>
          </w:p>
        </w:tc>
        <w:tc>
          <w:tcPr>
            <w:tcW w:w="3466" w:type="dxa"/>
            <w:noWrap/>
            <w:hideMark/>
          </w:tcPr>
          <w:p w14:paraId="75129778" w14:textId="77777777" w:rsidR="00771A4B" w:rsidRDefault="00771A4B" w:rsidP="00771A4B">
            <w:pPr>
              <w:rPr>
                <w:sz w:val="16"/>
                <w:szCs w:val="16"/>
              </w:rPr>
            </w:pPr>
            <w:r>
              <w:rPr>
                <w:sz w:val="16"/>
                <w:szCs w:val="16"/>
              </w:rPr>
              <w:t>CAMERA DIGITAL FAB: PANASONIC, MOD: CP234, MT: 015031</w:t>
            </w:r>
          </w:p>
        </w:tc>
        <w:tc>
          <w:tcPr>
            <w:tcW w:w="481" w:type="dxa"/>
            <w:noWrap/>
            <w:hideMark/>
          </w:tcPr>
          <w:p w14:paraId="6549BC1F" w14:textId="77777777" w:rsidR="00771A4B" w:rsidRDefault="00771A4B" w:rsidP="00771A4B">
            <w:pPr>
              <w:rPr>
                <w:sz w:val="16"/>
                <w:szCs w:val="16"/>
              </w:rPr>
            </w:pPr>
            <w:r>
              <w:rPr>
                <w:sz w:val="16"/>
                <w:szCs w:val="16"/>
              </w:rPr>
              <w:t>CTA</w:t>
            </w:r>
          </w:p>
        </w:tc>
        <w:tc>
          <w:tcPr>
            <w:tcW w:w="950" w:type="dxa"/>
            <w:noWrap/>
            <w:vAlign w:val="center"/>
            <w:hideMark/>
          </w:tcPr>
          <w:p w14:paraId="58C2CFE5" w14:textId="77777777" w:rsidR="00771A4B" w:rsidRDefault="00771A4B" w:rsidP="00771A4B">
            <w:pPr>
              <w:jc w:val="center"/>
              <w:rPr>
                <w:sz w:val="16"/>
                <w:szCs w:val="16"/>
              </w:rPr>
            </w:pPr>
            <w:r>
              <w:rPr>
                <w:sz w:val="16"/>
                <w:szCs w:val="16"/>
              </w:rPr>
              <w:t>ZET-AU/V</w:t>
            </w:r>
          </w:p>
        </w:tc>
        <w:tc>
          <w:tcPr>
            <w:tcW w:w="665" w:type="dxa"/>
            <w:noWrap/>
            <w:vAlign w:val="center"/>
            <w:hideMark/>
          </w:tcPr>
          <w:p w14:paraId="44AE6DD7" w14:textId="77777777" w:rsidR="00771A4B" w:rsidRDefault="00771A4B" w:rsidP="00771A4B">
            <w:pPr>
              <w:jc w:val="center"/>
              <w:rPr>
                <w:sz w:val="16"/>
                <w:szCs w:val="16"/>
              </w:rPr>
            </w:pPr>
            <w:r>
              <w:rPr>
                <w:sz w:val="16"/>
                <w:szCs w:val="16"/>
              </w:rPr>
              <w:t>1</w:t>
            </w:r>
          </w:p>
        </w:tc>
        <w:tc>
          <w:tcPr>
            <w:tcW w:w="983" w:type="dxa"/>
            <w:vAlign w:val="center"/>
          </w:tcPr>
          <w:p w14:paraId="1F21A23E" w14:textId="517870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B8AF4A" w14:textId="45D8898C" w:rsidR="00771A4B" w:rsidRDefault="00771A4B" w:rsidP="00771A4B">
            <w:pPr>
              <w:jc w:val="center"/>
              <w:rPr>
                <w:sz w:val="16"/>
                <w:szCs w:val="16"/>
              </w:rPr>
            </w:pPr>
            <w:r>
              <w:rPr>
                <w:sz w:val="16"/>
                <w:szCs w:val="16"/>
              </w:rPr>
              <w:t>UN</w:t>
            </w:r>
          </w:p>
        </w:tc>
        <w:tc>
          <w:tcPr>
            <w:tcW w:w="887" w:type="dxa"/>
            <w:noWrap/>
            <w:vAlign w:val="center"/>
            <w:hideMark/>
          </w:tcPr>
          <w:p w14:paraId="32299016" w14:textId="16FA0524" w:rsidR="00771A4B" w:rsidRDefault="00771A4B" w:rsidP="00771A4B">
            <w:pPr>
              <w:jc w:val="center"/>
              <w:rPr>
                <w:sz w:val="16"/>
                <w:szCs w:val="16"/>
              </w:rPr>
            </w:pPr>
            <w:r>
              <w:rPr>
                <w:sz w:val="16"/>
                <w:szCs w:val="16"/>
              </w:rPr>
              <w:t>401,88</w:t>
            </w:r>
          </w:p>
        </w:tc>
        <w:tc>
          <w:tcPr>
            <w:tcW w:w="1152" w:type="dxa"/>
            <w:noWrap/>
            <w:vAlign w:val="center"/>
            <w:hideMark/>
          </w:tcPr>
          <w:p w14:paraId="7F896C89" w14:textId="10A40308" w:rsidR="00771A4B" w:rsidRDefault="00771A4B" w:rsidP="00771A4B">
            <w:pPr>
              <w:jc w:val="center"/>
              <w:rPr>
                <w:sz w:val="16"/>
                <w:szCs w:val="16"/>
              </w:rPr>
            </w:pPr>
            <w:r>
              <w:rPr>
                <w:sz w:val="16"/>
                <w:szCs w:val="16"/>
              </w:rPr>
              <w:t>-             401,88</w:t>
            </w:r>
          </w:p>
        </w:tc>
        <w:tc>
          <w:tcPr>
            <w:tcW w:w="887" w:type="dxa"/>
            <w:noWrap/>
            <w:vAlign w:val="center"/>
            <w:hideMark/>
          </w:tcPr>
          <w:p w14:paraId="5615CE16" w14:textId="666B6631" w:rsidR="00771A4B" w:rsidRDefault="00771A4B" w:rsidP="00771A4B">
            <w:pPr>
              <w:jc w:val="center"/>
              <w:rPr>
                <w:sz w:val="16"/>
                <w:szCs w:val="16"/>
              </w:rPr>
            </w:pPr>
            <w:r>
              <w:rPr>
                <w:sz w:val="16"/>
                <w:szCs w:val="16"/>
              </w:rPr>
              <w:t>-</w:t>
            </w:r>
          </w:p>
        </w:tc>
      </w:tr>
      <w:tr w:rsidR="00771A4B" w14:paraId="7D09E61B" w14:textId="77777777" w:rsidTr="00771A4B">
        <w:trPr>
          <w:trHeight w:val="240"/>
        </w:trPr>
        <w:tc>
          <w:tcPr>
            <w:tcW w:w="936" w:type="dxa"/>
            <w:noWrap/>
            <w:hideMark/>
          </w:tcPr>
          <w:p w14:paraId="3988D75C" w14:textId="2FBB8658"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51BAB69E" w14:textId="77777777" w:rsidR="00771A4B" w:rsidRDefault="00771A4B" w:rsidP="00771A4B">
            <w:pPr>
              <w:rPr>
                <w:sz w:val="16"/>
                <w:szCs w:val="16"/>
              </w:rPr>
            </w:pPr>
            <w:r>
              <w:rPr>
                <w:sz w:val="16"/>
                <w:szCs w:val="16"/>
              </w:rPr>
              <w:lastRenderedPageBreak/>
              <w:t>3500000038320</w:t>
            </w:r>
          </w:p>
        </w:tc>
        <w:tc>
          <w:tcPr>
            <w:tcW w:w="628" w:type="dxa"/>
            <w:noWrap/>
            <w:hideMark/>
          </w:tcPr>
          <w:p w14:paraId="02FCAF35" w14:textId="76ECE849" w:rsidR="00771A4B" w:rsidRDefault="00771A4B" w:rsidP="00771A4B">
            <w:pPr>
              <w:rPr>
                <w:sz w:val="16"/>
                <w:szCs w:val="16"/>
              </w:rPr>
            </w:pPr>
            <w:r>
              <w:rPr>
                <w:sz w:val="16"/>
                <w:szCs w:val="16"/>
              </w:rPr>
              <w:t>Curitiba</w:t>
            </w:r>
          </w:p>
        </w:tc>
        <w:tc>
          <w:tcPr>
            <w:tcW w:w="3466" w:type="dxa"/>
            <w:noWrap/>
            <w:hideMark/>
          </w:tcPr>
          <w:p w14:paraId="32DA35A2" w14:textId="77777777" w:rsidR="00771A4B" w:rsidRDefault="00771A4B" w:rsidP="00771A4B">
            <w:pPr>
              <w:rPr>
                <w:sz w:val="16"/>
                <w:szCs w:val="16"/>
              </w:rPr>
            </w:pPr>
            <w:r>
              <w:rPr>
                <w:sz w:val="16"/>
                <w:szCs w:val="16"/>
              </w:rPr>
              <w:t>CAMERA DIGITAL FAB: PANASONIC, MOD: CP234, MT: 015027</w:t>
            </w:r>
          </w:p>
        </w:tc>
        <w:tc>
          <w:tcPr>
            <w:tcW w:w="481" w:type="dxa"/>
            <w:noWrap/>
            <w:hideMark/>
          </w:tcPr>
          <w:p w14:paraId="7848563A" w14:textId="77777777" w:rsidR="00771A4B" w:rsidRDefault="00771A4B" w:rsidP="00771A4B">
            <w:pPr>
              <w:rPr>
                <w:sz w:val="16"/>
                <w:szCs w:val="16"/>
              </w:rPr>
            </w:pPr>
            <w:r>
              <w:rPr>
                <w:sz w:val="16"/>
                <w:szCs w:val="16"/>
              </w:rPr>
              <w:t>CTA</w:t>
            </w:r>
          </w:p>
        </w:tc>
        <w:tc>
          <w:tcPr>
            <w:tcW w:w="950" w:type="dxa"/>
            <w:noWrap/>
            <w:vAlign w:val="center"/>
            <w:hideMark/>
          </w:tcPr>
          <w:p w14:paraId="0A20DFC4" w14:textId="77777777" w:rsidR="00771A4B" w:rsidRDefault="00771A4B" w:rsidP="00771A4B">
            <w:pPr>
              <w:jc w:val="center"/>
              <w:rPr>
                <w:sz w:val="16"/>
                <w:szCs w:val="16"/>
              </w:rPr>
            </w:pPr>
            <w:r>
              <w:rPr>
                <w:sz w:val="16"/>
                <w:szCs w:val="16"/>
              </w:rPr>
              <w:t>ZET-AU/V</w:t>
            </w:r>
          </w:p>
        </w:tc>
        <w:tc>
          <w:tcPr>
            <w:tcW w:w="665" w:type="dxa"/>
            <w:noWrap/>
            <w:vAlign w:val="center"/>
            <w:hideMark/>
          </w:tcPr>
          <w:p w14:paraId="2A351CE0" w14:textId="77777777" w:rsidR="00771A4B" w:rsidRDefault="00771A4B" w:rsidP="00771A4B">
            <w:pPr>
              <w:jc w:val="center"/>
              <w:rPr>
                <w:sz w:val="16"/>
                <w:szCs w:val="16"/>
              </w:rPr>
            </w:pPr>
            <w:r>
              <w:rPr>
                <w:sz w:val="16"/>
                <w:szCs w:val="16"/>
              </w:rPr>
              <w:t>1</w:t>
            </w:r>
          </w:p>
        </w:tc>
        <w:tc>
          <w:tcPr>
            <w:tcW w:w="983" w:type="dxa"/>
            <w:vAlign w:val="center"/>
          </w:tcPr>
          <w:p w14:paraId="5C9788F3" w14:textId="4534AE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A17977" w14:textId="6859EAF4" w:rsidR="00771A4B" w:rsidRDefault="00771A4B" w:rsidP="00771A4B">
            <w:pPr>
              <w:jc w:val="center"/>
              <w:rPr>
                <w:sz w:val="16"/>
                <w:szCs w:val="16"/>
              </w:rPr>
            </w:pPr>
            <w:r>
              <w:rPr>
                <w:sz w:val="16"/>
                <w:szCs w:val="16"/>
              </w:rPr>
              <w:t>UN</w:t>
            </w:r>
          </w:p>
        </w:tc>
        <w:tc>
          <w:tcPr>
            <w:tcW w:w="887" w:type="dxa"/>
            <w:noWrap/>
            <w:vAlign w:val="center"/>
            <w:hideMark/>
          </w:tcPr>
          <w:p w14:paraId="17BDBDFF" w14:textId="3F7F06F5" w:rsidR="00771A4B" w:rsidRDefault="00771A4B" w:rsidP="00771A4B">
            <w:pPr>
              <w:jc w:val="center"/>
              <w:rPr>
                <w:sz w:val="16"/>
                <w:szCs w:val="16"/>
              </w:rPr>
            </w:pPr>
            <w:r>
              <w:rPr>
                <w:sz w:val="16"/>
                <w:szCs w:val="16"/>
              </w:rPr>
              <w:t>401,88</w:t>
            </w:r>
          </w:p>
        </w:tc>
        <w:tc>
          <w:tcPr>
            <w:tcW w:w="1152" w:type="dxa"/>
            <w:noWrap/>
            <w:vAlign w:val="center"/>
            <w:hideMark/>
          </w:tcPr>
          <w:p w14:paraId="652EAB76" w14:textId="073ABB8D" w:rsidR="00771A4B" w:rsidRDefault="00771A4B" w:rsidP="00771A4B">
            <w:pPr>
              <w:jc w:val="center"/>
              <w:rPr>
                <w:sz w:val="16"/>
                <w:szCs w:val="16"/>
              </w:rPr>
            </w:pPr>
            <w:r>
              <w:rPr>
                <w:sz w:val="16"/>
                <w:szCs w:val="16"/>
              </w:rPr>
              <w:t>-             401,88</w:t>
            </w:r>
          </w:p>
        </w:tc>
        <w:tc>
          <w:tcPr>
            <w:tcW w:w="887" w:type="dxa"/>
            <w:noWrap/>
            <w:vAlign w:val="center"/>
            <w:hideMark/>
          </w:tcPr>
          <w:p w14:paraId="4A74C72D" w14:textId="08E7A948" w:rsidR="00771A4B" w:rsidRDefault="00771A4B" w:rsidP="00771A4B">
            <w:pPr>
              <w:jc w:val="center"/>
              <w:rPr>
                <w:sz w:val="16"/>
                <w:szCs w:val="16"/>
              </w:rPr>
            </w:pPr>
            <w:r>
              <w:rPr>
                <w:sz w:val="16"/>
                <w:szCs w:val="16"/>
              </w:rPr>
              <w:t>-</w:t>
            </w:r>
          </w:p>
        </w:tc>
      </w:tr>
      <w:tr w:rsidR="00771A4B" w14:paraId="6BEF572B" w14:textId="77777777" w:rsidTr="00771A4B">
        <w:trPr>
          <w:trHeight w:val="240"/>
        </w:trPr>
        <w:tc>
          <w:tcPr>
            <w:tcW w:w="936" w:type="dxa"/>
            <w:noWrap/>
            <w:hideMark/>
          </w:tcPr>
          <w:p w14:paraId="7FCD9510" w14:textId="36C55603" w:rsidR="00771A4B" w:rsidRDefault="00771A4B" w:rsidP="00771A4B">
            <w:pPr>
              <w:rPr>
                <w:sz w:val="16"/>
                <w:szCs w:val="16"/>
              </w:rPr>
            </w:pPr>
            <w:r>
              <w:rPr>
                <w:sz w:val="16"/>
                <w:szCs w:val="16"/>
              </w:rPr>
              <w:t>Equipamentos informática</w:t>
            </w:r>
          </w:p>
        </w:tc>
        <w:tc>
          <w:tcPr>
            <w:tcW w:w="1096" w:type="dxa"/>
            <w:noWrap/>
            <w:hideMark/>
          </w:tcPr>
          <w:p w14:paraId="0CDC7F60" w14:textId="77777777" w:rsidR="00771A4B" w:rsidRDefault="00771A4B" w:rsidP="00771A4B">
            <w:pPr>
              <w:rPr>
                <w:sz w:val="16"/>
                <w:szCs w:val="16"/>
              </w:rPr>
            </w:pPr>
            <w:r>
              <w:rPr>
                <w:sz w:val="16"/>
                <w:szCs w:val="16"/>
              </w:rPr>
              <w:t>3500000038330</w:t>
            </w:r>
          </w:p>
        </w:tc>
        <w:tc>
          <w:tcPr>
            <w:tcW w:w="628" w:type="dxa"/>
            <w:noWrap/>
            <w:hideMark/>
          </w:tcPr>
          <w:p w14:paraId="020F4365" w14:textId="5F016BBF" w:rsidR="00771A4B" w:rsidRDefault="00771A4B" w:rsidP="00771A4B">
            <w:pPr>
              <w:rPr>
                <w:sz w:val="16"/>
                <w:szCs w:val="16"/>
              </w:rPr>
            </w:pPr>
            <w:r>
              <w:rPr>
                <w:sz w:val="16"/>
                <w:szCs w:val="16"/>
              </w:rPr>
              <w:t>Curitiba</w:t>
            </w:r>
          </w:p>
        </w:tc>
        <w:tc>
          <w:tcPr>
            <w:tcW w:w="3466" w:type="dxa"/>
            <w:noWrap/>
            <w:hideMark/>
          </w:tcPr>
          <w:p w14:paraId="1E99320A" w14:textId="77777777" w:rsidR="00771A4B" w:rsidRDefault="00771A4B" w:rsidP="00771A4B">
            <w:pPr>
              <w:rPr>
                <w:sz w:val="16"/>
                <w:szCs w:val="16"/>
              </w:rPr>
            </w:pPr>
            <w:r>
              <w:rPr>
                <w:sz w:val="16"/>
                <w:szCs w:val="16"/>
              </w:rPr>
              <w:t>CAMERA DIGITAL FAB: PANASONIC, MOD: CP234, MT: 015037</w:t>
            </w:r>
          </w:p>
        </w:tc>
        <w:tc>
          <w:tcPr>
            <w:tcW w:w="481" w:type="dxa"/>
            <w:noWrap/>
            <w:hideMark/>
          </w:tcPr>
          <w:p w14:paraId="762173E3" w14:textId="77777777" w:rsidR="00771A4B" w:rsidRDefault="00771A4B" w:rsidP="00771A4B">
            <w:pPr>
              <w:rPr>
                <w:sz w:val="16"/>
                <w:szCs w:val="16"/>
              </w:rPr>
            </w:pPr>
            <w:r>
              <w:rPr>
                <w:sz w:val="16"/>
                <w:szCs w:val="16"/>
              </w:rPr>
              <w:t>CTA</w:t>
            </w:r>
          </w:p>
        </w:tc>
        <w:tc>
          <w:tcPr>
            <w:tcW w:w="950" w:type="dxa"/>
            <w:noWrap/>
            <w:vAlign w:val="center"/>
            <w:hideMark/>
          </w:tcPr>
          <w:p w14:paraId="7C67BC87" w14:textId="77777777" w:rsidR="00771A4B" w:rsidRDefault="00771A4B" w:rsidP="00771A4B">
            <w:pPr>
              <w:jc w:val="center"/>
              <w:rPr>
                <w:sz w:val="16"/>
                <w:szCs w:val="16"/>
              </w:rPr>
            </w:pPr>
            <w:r>
              <w:rPr>
                <w:sz w:val="16"/>
                <w:szCs w:val="16"/>
              </w:rPr>
              <w:t>ZET-AU/V</w:t>
            </w:r>
          </w:p>
        </w:tc>
        <w:tc>
          <w:tcPr>
            <w:tcW w:w="665" w:type="dxa"/>
            <w:noWrap/>
            <w:vAlign w:val="center"/>
            <w:hideMark/>
          </w:tcPr>
          <w:p w14:paraId="32B88AFE" w14:textId="77777777" w:rsidR="00771A4B" w:rsidRDefault="00771A4B" w:rsidP="00771A4B">
            <w:pPr>
              <w:jc w:val="center"/>
              <w:rPr>
                <w:sz w:val="16"/>
                <w:szCs w:val="16"/>
              </w:rPr>
            </w:pPr>
            <w:r>
              <w:rPr>
                <w:sz w:val="16"/>
                <w:szCs w:val="16"/>
              </w:rPr>
              <w:t>1</w:t>
            </w:r>
          </w:p>
        </w:tc>
        <w:tc>
          <w:tcPr>
            <w:tcW w:w="983" w:type="dxa"/>
            <w:vAlign w:val="center"/>
          </w:tcPr>
          <w:p w14:paraId="5B19B6E6" w14:textId="56CB4EF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B9072A" w14:textId="3C6DCB36" w:rsidR="00771A4B" w:rsidRDefault="00771A4B" w:rsidP="00771A4B">
            <w:pPr>
              <w:jc w:val="center"/>
              <w:rPr>
                <w:sz w:val="16"/>
                <w:szCs w:val="16"/>
              </w:rPr>
            </w:pPr>
            <w:r>
              <w:rPr>
                <w:sz w:val="16"/>
                <w:szCs w:val="16"/>
              </w:rPr>
              <w:t>UN</w:t>
            </w:r>
          </w:p>
        </w:tc>
        <w:tc>
          <w:tcPr>
            <w:tcW w:w="887" w:type="dxa"/>
            <w:noWrap/>
            <w:vAlign w:val="center"/>
            <w:hideMark/>
          </w:tcPr>
          <w:p w14:paraId="1154CEBF" w14:textId="0D70E0AE" w:rsidR="00771A4B" w:rsidRDefault="00771A4B" w:rsidP="00771A4B">
            <w:pPr>
              <w:jc w:val="center"/>
              <w:rPr>
                <w:sz w:val="16"/>
                <w:szCs w:val="16"/>
              </w:rPr>
            </w:pPr>
            <w:r>
              <w:rPr>
                <w:sz w:val="16"/>
                <w:szCs w:val="16"/>
              </w:rPr>
              <w:t>401,88</w:t>
            </w:r>
          </w:p>
        </w:tc>
        <w:tc>
          <w:tcPr>
            <w:tcW w:w="1152" w:type="dxa"/>
            <w:noWrap/>
            <w:vAlign w:val="center"/>
            <w:hideMark/>
          </w:tcPr>
          <w:p w14:paraId="7D8C2BDB" w14:textId="3E682CFB" w:rsidR="00771A4B" w:rsidRDefault="00771A4B" w:rsidP="00771A4B">
            <w:pPr>
              <w:jc w:val="center"/>
              <w:rPr>
                <w:sz w:val="16"/>
                <w:szCs w:val="16"/>
              </w:rPr>
            </w:pPr>
            <w:r>
              <w:rPr>
                <w:sz w:val="16"/>
                <w:szCs w:val="16"/>
              </w:rPr>
              <w:t>-             401,88</w:t>
            </w:r>
          </w:p>
        </w:tc>
        <w:tc>
          <w:tcPr>
            <w:tcW w:w="887" w:type="dxa"/>
            <w:noWrap/>
            <w:vAlign w:val="center"/>
            <w:hideMark/>
          </w:tcPr>
          <w:p w14:paraId="057B72CA" w14:textId="36959BE1" w:rsidR="00771A4B" w:rsidRDefault="00771A4B" w:rsidP="00771A4B">
            <w:pPr>
              <w:jc w:val="center"/>
              <w:rPr>
                <w:sz w:val="16"/>
                <w:szCs w:val="16"/>
              </w:rPr>
            </w:pPr>
            <w:r>
              <w:rPr>
                <w:sz w:val="16"/>
                <w:szCs w:val="16"/>
              </w:rPr>
              <w:t>-</w:t>
            </w:r>
          </w:p>
        </w:tc>
      </w:tr>
      <w:tr w:rsidR="00771A4B" w14:paraId="4B09D960" w14:textId="77777777" w:rsidTr="00771A4B">
        <w:trPr>
          <w:trHeight w:val="240"/>
        </w:trPr>
        <w:tc>
          <w:tcPr>
            <w:tcW w:w="936" w:type="dxa"/>
            <w:noWrap/>
            <w:hideMark/>
          </w:tcPr>
          <w:p w14:paraId="57EFF7C4" w14:textId="406E8428" w:rsidR="00771A4B" w:rsidRDefault="00771A4B" w:rsidP="00771A4B">
            <w:pPr>
              <w:rPr>
                <w:sz w:val="16"/>
                <w:szCs w:val="16"/>
              </w:rPr>
            </w:pPr>
            <w:r>
              <w:rPr>
                <w:sz w:val="16"/>
                <w:szCs w:val="16"/>
              </w:rPr>
              <w:t>Equipamentos informática</w:t>
            </w:r>
          </w:p>
        </w:tc>
        <w:tc>
          <w:tcPr>
            <w:tcW w:w="1096" w:type="dxa"/>
            <w:noWrap/>
            <w:hideMark/>
          </w:tcPr>
          <w:p w14:paraId="2C0110D1" w14:textId="77777777" w:rsidR="00771A4B" w:rsidRDefault="00771A4B" w:rsidP="00771A4B">
            <w:pPr>
              <w:rPr>
                <w:sz w:val="16"/>
                <w:szCs w:val="16"/>
              </w:rPr>
            </w:pPr>
            <w:r>
              <w:rPr>
                <w:sz w:val="16"/>
                <w:szCs w:val="16"/>
              </w:rPr>
              <w:t>3500000038340</w:t>
            </w:r>
          </w:p>
        </w:tc>
        <w:tc>
          <w:tcPr>
            <w:tcW w:w="628" w:type="dxa"/>
            <w:noWrap/>
            <w:hideMark/>
          </w:tcPr>
          <w:p w14:paraId="3FEEEA02" w14:textId="1CF5DB30" w:rsidR="00771A4B" w:rsidRDefault="00771A4B" w:rsidP="00771A4B">
            <w:pPr>
              <w:rPr>
                <w:sz w:val="16"/>
                <w:szCs w:val="16"/>
              </w:rPr>
            </w:pPr>
            <w:r>
              <w:rPr>
                <w:sz w:val="16"/>
                <w:szCs w:val="16"/>
              </w:rPr>
              <w:t>Curitiba</w:t>
            </w:r>
          </w:p>
        </w:tc>
        <w:tc>
          <w:tcPr>
            <w:tcW w:w="3466" w:type="dxa"/>
            <w:noWrap/>
            <w:hideMark/>
          </w:tcPr>
          <w:p w14:paraId="4B941E86" w14:textId="77777777" w:rsidR="00771A4B" w:rsidRDefault="00771A4B" w:rsidP="00771A4B">
            <w:pPr>
              <w:rPr>
                <w:sz w:val="16"/>
                <w:szCs w:val="16"/>
              </w:rPr>
            </w:pPr>
            <w:r>
              <w:rPr>
                <w:sz w:val="16"/>
                <w:szCs w:val="16"/>
              </w:rPr>
              <w:t>CAMERA DIGITAL FAB: PANASONIC, MOD: CP234, MT: 015047</w:t>
            </w:r>
          </w:p>
        </w:tc>
        <w:tc>
          <w:tcPr>
            <w:tcW w:w="481" w:type="dxa"/>
            <w:noWrap/>
            <w:hideMark/>
          </w:tcPr>
          <w:p w14:paraId="0C63E5AE" w14:textId="77777777" w:rsidR="00771A4B" w:rsidRDefault="00771A4B" w:rsidP="00771A4B">
            <w:pPr>
              <w:rPr>
                <w:sz w:val="16"/>
                <w:szCs w:val="16"/>
              </w:rPr>
            </w:pPr>
            <w:r>
              <w:rPr>
                <w:sz w:val="16"/>
                <w:szCs w:val="16"/>
              </w:rPr>
              <w:t>CTA</w:t>
            </w:r>
          </w:p>
        </w:tc>
        <w:tc>
          <w:tcPr>
            <w:tcW w:w="950" w:type="dxa"/>
            <w:noWrap/>
            <w:vAlign w:val="center"/>
            <w:hideMark/>
          </w:tcPr>
          <w:p w14:paraId="6F6F065F" w14:textId="77777777" w:rsidR="00771A4B" w:rsidRDefault="00771A4B" w:rsidP="00771A4B">
            <w:pPr>
              <w:jc w:val="center"/>
              <w:rPr>
                <w:sz w:val="16"/>
                <w:szCs w:val="16"/>
              </w:rPr>
            </w:pPr>
            <w:r>
              <w:rPr>
                <w:sz w:val="16"/>
                <w:szCs w:val="16"/>
              </w:rPr>
              <w:t>ZET-AU/V</w:t>
            </w:r>
          </w:p>
        </w:tc>
        <w:tc>
          <w:tcPr>
            <w:tcW w:w="665" w:type="dxa"/>
            <w:noWrap/>
            <w:vAlign w:val="center"/>
            <w:hideMark/>
          </w:tcPr>
          <w:p w14:paraId="11545344" w14:textId="77777777" w:rsidR="00771A4B" w:rsidRDefault="00771A4B" w:rsidP="00771A4B">
            <w:pPr>
              <w:jc w:val="center"/>
              <w:rPr>
                <w:sz w:val="16"/>
                <w:szCs w:val="16"/>
              </w:rPr>
            </w:pPr>
            <w:r>
              <w:rPr>
                <w:sz w:val="16"/>
                <w:szCs w:val="16"/>
              </w:rPr>
              <w:t>1</w:t>
            </w:r>
          </w:p>
        </w:tc>
        <w:tc>
          <w:tcPr>
            <w:tcW w:w="983" w:type="dxa"/>
            <w:vAlign w:val="center"/>
          </w:tcPr>
          <w:p w14:paraId="50390C55" w14:textId="30E8457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B0B08C7" w14:textId="048A7F0F" w:rsidR="00771A4B" w:rsidRDefault="00771A4B" w:rsidP="00771A4B">
            <w:pPr>
              <w:jc w:val="center"/>
              <w:rPr>
                <w:sz w:val="16"/>
                <w:szCs w:val="16"/>
              </w:rPr>
            </w:pPr>
            <w:r>
              <w:rPr>
                <w:sz w:val="16"/>
                <w:szCs w:val="16"/>
              </w:rPr>
              <w:t>UN</w:t>
            </w:r>
          </w:p>
        </w:tc>
        <w:tc>
          <w:tcPr>
            <w:tcW w:w="887" w:type="dxa"/>
            <w:noWrap/>
            <w:vAlign w:val="center"/>
            <w:hideMark/>
          </w:tcPr>
          <w:p w14:paraId="215CB986" w14:textId="55B35F61" w:rsidR="00771A4B" w:rsidRDefault="00771A4B" w:rsidP="00771A4B">
            <w:pPr>
              <w:jc w:val="center"/>
              <w:rPr>
                <w:sz w:val="16"/>
                <w:szCs w:val="16"/>
              </w:rPr>
            </w:pPr>
            <w:r>
              <w:rPr>
                <w:sz w:val="16"/>
                <w:szCs w:val="16"/>
              </w:rPr>
              <w:t>401,88</w:t>
            </w:r>
          </w:p>
        </w:tc>
        <w:tc>
          <w:tcPr>
            <w:tcW w:w="1152" w:type="dxa"/>
            <w:noWrap/>
            <w:vAlign w:val="center"/>
            <w:hideMark/>
          </w:tcPr>
          <w:p w14:paraId="7D460DA3" w14:textId="5D5EFA15" w:rsidR="00771A4B" w:rsidRDefault="00771A4B" w:rsidP="00771A4B">
            <w:pPr>
              <w:jc w:val="center"/>
              <w:rPr>
                <w:sz w:val="16"/>
                <w:szCs w:val="16"/>
              </w:rPr>
            </w:pPr>
            <w:r>
              <w:rPr>
                <w:sz w:val="16"/>
                <w:szCs w:val="16"/>
              </w:rPr>
              <w:t>-             401,88</w:t>
            </w:r>
          </w:p>
        </w:tc>
        <w:tc>
          <w:tcPr>
            <w:tcW w:w="887" w:type="dxa"/>
            <w:noWrap/>
            <w:vAlign w:val="center"/>
            <w:hideMark/>
          </w:tcPr>
          <w:p w14:paraId="03861CC1" w14:textId="45906762" w:rsidR="00771A4B" w:rsidRDefault="00771A4B" w:rsidP="00771A4B">
            <w:pPr>
              <w:jc w:val="center"/>
              <w:rPr>
                <w:sz w:val="16"/>
                <w:szCs w:val="16"/>
              </w:rPr>
            </w:pPr>
            <w:r>
              <w:rPr>
                <w:sz w:val="16"/>
                <w:szCs w:val="16"/>
              </w:rPr>
              <w:t>-</w:t>
            </w:r>
          </w:p>
        </w:tc>
      </w:tr>
      <w:tr w:rsidR="00771A4B" w14:paraId="541B1555" w14:textId="77777777" w:rsidTr="00771A4B">
        <w:trPr>
          <w:trHeight w:val="240"/>
        </w:trPr>
        <w:tc>
          <w:tcPr>
            <w:tcW w:w="936" w:type="dxa"/>
            <w:noWrap/>
            <w:hideMark/>
          </w:tcPr>
          <w:p w14:paraId="53E519BB" w14:textId="64C4C6A2" w:rsidR="00771A4B" w:rsidRDefault="00771A4B" w:rsidP="00771A4B">
            <w:pPr>
              <w:rPr>
                <w:sz w:val="16"/>
                <w:szCs w:val="16"/>
              </w:rPr>
            </w:pPr>
            <w:r>
              <w:rPr>
                <w:sz w:val="16"/>
                <w:szCs w:val="16"/>
              </w:rPr>
              <w:t>Equipamentos informática</w:t>
            </w:r>
          </w:p>
        </w:tc>
        <w:tc>
          <w:tcPr>
            <w:tcW w:w="1096" w:type="dxa"/>
            <w:noWrap/>
            <w:hideMark/>
          </w:tcPr>
          <w:p w14:paraId="1718FD51" w14:textId="77777777" w:rsidR="00771A4B" w:rsidRDefault="00771A4B" w:rsidP="00771A4B">
            <w:pPr>
              <w:rPr>
                <w:sz w:val="16"/>
                <w:szCs w:val="16"/>
              </w:rPr>
            </w:pPr>
            <w:r>
              <w:rPr>
                <w:sz w:val="16"/>
                <w:szCs w:val="16"/>
              </w:rPr>
              <w:t>3500000038350</w:t>
            </w:r>
          </w:p>
        </w:tc>
        <w:tc>
          <w:tcPr>
            <w:tcW w:w="628" w:type="dxa"/>
            <w:noWrap/>
            <w:hideMark/>
          </w:tcPr>
          <w:p w14:paraId="34BAD2DC" w14:textId="0E71B636" w:rsidR="00771A4B" w:rsidRDefault="00771A4B" w:rsidP="00771A4B">
            <w:pPr>
              <w:rPr>
                <w:sz w:val="16"/>
                <w:szCs w:val="16"/>
              </w:rPr>
            </w:pPr>
            <w:r>
              <w:rPr>
                <w:sz w:val="16"/>
                <w:szCs w:val="16"/>
              </w:rPr>
              <w:t>Curitiba</w:t>
            </w:r>
          </w:p>
        </w:tc>
        <w:tc>
          <w:tcPr>
            <w:tcW w:w="3466" w:type="dxa"/>
            <w:noWrap/>
            <w:hideMark/>
          </w:tcPr>
          <w:p w14:paraId="7E3811DE" w14:textId="77777777" w:rsidR="00771A4B" w:rsidRDefault="00771A4B" w:rsidP="00771A4B">
            <w:pPr>
              <w:rPr>
                <w:sz w:val="16"/>
                <w:szCs w:val="16"/>
              </w:rPr>
            </w:pPr>
            <w:r>
              <w:rPr>
                <w:sz w:val="16"/>
                <w:szCs w:val="16"/>
              </w:rPr>
              <w:t>CAMERA DIGITAL FAB: PANASONIC, MOD: CP234, MT: 15001</w:t>
            </w:r>
          </w:p>
        </w:tc>
        <w:tc>
          <w:tcPr>
            <w:tcW w:w="481" w:type="dxa"/>
            <w:noWrap/>
            <w:hideMark/>
          </w:tcPr>
          <w:p w14:paraId="48126A95" w14:textId="77777777" w:rsidR="00771A4B" w:rsidRDefault="00771A4B" w:rsidP="00771A4B">
            <w:pPr>
              <w:rPr>
                <w:sz w:val="16"/>
                <w:szCs w:val="16"/>
              </w:rPr>
            </w:pPr>
            <w:r>
              <w:rPr>
                <w:sz w:val="16"/>
                <w:szCs w:val="16"/>
              </w:rPr>
              <w:t>CTA</w:t>
            </w:r>
          </w:p>
        </w:tc>
        <w:tc>
          <w:tcPr>
            <w:tcW w:w="950" w:type="dxa"/>
            <w:noWrap/>
            <w:vAlign w:val="center"/>
            <w:hideMark/>
          </w:tcPr>
          <w:p w14:paraId="058FB691" w14:textId="77777777" w:rsidR="00771A4B" w:rsidRDefault="00771A4B" w:rsidP="00771A4B">
            <w:pPr>
              <w:jc w:val="center"/>
              <w:rPr>
                <w:sz w:val="16"/>
                <w:szCs w:val="16"/>
              </w:rPr>
            </w:pPr>
            <w:r>
              <w:rPr>
                <w:sz w:val="16"/>
                <w:szCs w:val="16"/>
              </w:rPr>
              <w:t>ZET-AU/V</w:t>
            </w:r>
          </w:p>
        </w:tc>
        <w:tc>
          <w:tcPr>
            <w:tcW w:w="665" w:type="dxa"/>
            <w:noWrap/>
            <w:vAlign w:val="center"/>
            <w:hideMark/>
          </w:tcPr>
          <w:p w14:paraId="755B8362" w14:textId="77777777" w:rsidR="00771A4B" w:rsidRDefault="00771A4B" w:rsidP="00771A4B">
            <w:pPr>
              <w:jc w:val="center"/>
              <w:rPr>
                <w:sz w:val="16"/>
                <w:szCs w:val="16"/>
              </w:rPr>
            </w:pPr>
            <w:r>
              <w:rPr>
                <w:sz w:val="16"/>
                <w:szCs w:val="16"/>
              </w:rPr>
              <w:t>1</w:t>
            </w:r>
          </w:p>
        </w:tc>
        <w:tc>
          <w:tcPr>
            <w:tcW w:w="983" w:type="dxa"/>
            <w:vAlign w:val="center"/>
          </w:tcPr>
          <w:p w14:paraId="5174CAF3" w14:textId="46C4A0F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CC34F8" w14:textId="379B0753" w:rsidR="00771A4B" w:rsidRDefault="00771A4B" w:rsidP="00771A4B">
            <w:pPr>
              <w:jc w:val="center"/>
              <w:rPr>
                <w:sz w:val="16"/>
                <w:szCs w:val="16"/>
              </w:rPr>
            </w:pPr>
            <w:r>
              <w:rPr>
                <w:sz w:val="16"/>
                <w:szCs w:val="16"/>
              </w:rPr>
              <w:t>UN</w:t>
            </w:r>
          </w:p>
        </w:tc>
        <w:tc>
          <w:tcPr>
            <w:tcW w:w="887" w:type="dxa"/>
            <w:noWrap/>
            <w:vAlign w:val="center"/>
            <w:hideMark/>
          </w:tcPr>
          <w:p w14:paraId="7F18FD5C" w14:textId="1FA0D08D" w:rsidR="00771A4B" w:rsidRDefault="00771A4B" w:rsidP="00771A4B">
            <w:pPr>
              <w:jc w:val="center"/>
              <w:rPr>
                <w:sz w:val="16"/>
                <w:szCs w:val="16"/>
              </w:rPr>
            </w:pPr>
            <w:r>
              <w:rPr>
                <w:sz w:val="16"/>
                <w:szCs w:val="16"/>
              </w:rPr>
              <w:t>401,88</w:t>
            </w:r>
          </w:p>
        </w:tc>
        <w:tc>
          <w:tcPr>
            <w:tcW w:w="1152" w:type="dxa"/>
            <w:noWrap/>
            <w:vAlign w:val="center"/>
            <w:hideMark/>
          </w:tcPr>
          <w:p w14:paraId="7CBCA881" w14:textId="776D6D89" w:rsidR="00771A4B" w:rsidRDefault="00771A4B" w:rsidP="00771A4B">
            <w:pPr>
              <w:jc w:val="center"/>
              <w:rPr>
                <w:sz w:val="16"/>
                <w:szCs w:val="16"/>
              </w:rPr>
            </w:pPr>
            <w:r>
              <w:rPr>
                <w:sz w:val="16"/>
                <w:szCs w:val="16"/>
              </w:rPr>
              <w:t>-             401,88</w:t>
            </w:r>
          </w:p>
        </w:tc>
        <w:tc>
          <w:tcPr>
            <w:tcW w:w="887" w:type="dxa"/>
            <w:noWrap/>
            <w:vAlign w:val="center"/>
            <w:hideMark/>
          </w:tcPr>
          <w:p w14:paraId="6C996741" w14:textId="53129384" w:rsidR="00771A4B" w:rsidRDefault="00771A4B" w:rsidP="00771A4B">
            <w:pPr>
              <w:jc w:val="center"/>
              <w:rPr>
                <w:sz w:val="16"/>
                <w:szCs w:val="16"/>
              </w:rPr>
            </w:pPr>
            <w:r>
              <w:rPr>
                <w:sz w:val="16"/>
                <w:szCs w:val="16"/>
              </w:rPr>
              <w:t>-</w:t>
            </w:r>
          </w:p>
        </w:tc>
      </w:tr>
      <w:tr w:rsidR="00771A4B" w14:paraId="3A26AD06" w14:textId="77777777" w:rsidTr="00771A4B">
        <w:trPr>
          <w:trHeight w:val="240"/>
        </w:trPr>
        <w:tc>
          <w:tcPr>
            <w:tcW w:w="936" w:type="dxa"/>
            <w:noWrap/>
            <w:hideMark/>
          </w:tcPr>
          <w:p w14:paraId="2E0E4D4C" w14:textId="1CA94497" w:rsidR="00771A4B" w:rsidRDefault="00771A4B" w:rsidP="00771A4B">
            <w:pPr>
              <w:rPr>
                <w:sz w:val="16"/>
                <w:szCs w:val="16"/>
              </w:rPr>
            </w:pPr>
            <w:r>
              <w:rPr>
                <w:sz w:val="16"/>
                <w:szCs w:val="16"/>
              </w:rPr>
              <w:t>Equipamentos informática</w:t>
            </w:r>
          </w:p>
        </w:tc>
        <w:tc>
          <w:tcPr>
            <w:tcW w:w="1096" w:type="dxa"/>
            <w:noWrap/>
            <w:hideMark/>
          </w:tcPr>
          <w:p w14:paraId="75B83A44" w14:textId="77777777" w:rsidR="00771A4B" w:rsidRDefault="00771A4B" w:rsidP="00771A4B">
            <w:pPr>
              <w:rPr>
                <w:sz w:val="16"/>
                <w:szCs w:val="16"/>
              </w:rPr>
            </w:pPr>
            <w:r>
              <w:rPr>
                <w:sz w:val="16"/>
                <w:szCs w:val="16"/>
              </w:rPr>
              <w:t>3500000038360</w:t>
            </w:r>
          </w:p>
        </w:tc>
        <w:tc>
          <w:tcPr>
            <w:tcW w:w="628" w:type="dxa"/>
            <w:noWrap/>
            <w:hideMark/>
          </w:tcPr>
          <w:p w14:paraId="37A044DB" w14:textId="1DBEFFE0" w:rsidR="00771A4B" w:rsidRDefault="00771A4B" w:rsidP="00771A4B">
            <w:pPr>
              <w:rPr>
                <w:sz w:val="16"/>
                <w:szCs w:val="16"/>
              </w:rPr>
            </w:pPr>
            <w:r>
              <w:rPr>
                <w:sz w:val="16"/>
                <w:szCs w:val="16"/>
              </w:rPr>
              <w:t>Curitiba</w:t>
            </w:r>
          </w:p>
        </w:tc>
        <w:tc>
          <w:tcPr>
            <w:tcW w:w="3466" w:type="dxa"/>
            <w:noWrap/>
            <w:hideMark/>
          </w:tcPr>
          <w:p w14:paraId="1A7E4CAB" w14:textId="77777777" w:rsidR="00771A4B" w:rsidRDefault="00771A4B" w:rsidP="00771A4B">
            <w:pPr>
              <w:rPr>
                <w:sz w:val="16"/>
                <w:szCs w:val="16"/>
              </w:rPr>
            </w:pPr>
            <w:r>
              <w:rPr>
                <w:sz w:val="16"/>
                <w:szCs w:val="16"/>
              </w:rPr>
              <w:t>CAMERA DIGITAL FAB: PANASONIC, MOD: CP234, MT: 015050</w:t>
            </w:r>
          </w:p>
        </w:tc>
        <w:tc>
          <w:tcPr>
            <w:tcW w:w="481" w:type="dxa"/>
            <w:noWrap/>
            <w:hideMark/>
          </w:tcPr>
          <w:p w14:paraId="7A4FFE0E" w14:textId="77777777" w:rsidR="00771A4B" w:rsidRDefault="00771A4B" w:rsidP="00771A4B">
            <w:pPr>
              <w:rPr>
                <w:sz w:val="16"/>
                <w:szCs w:val="16"/>
              </w:rPr>
            </w:pPr>
            <w:r>
              <w:rPr>
                <w:sz w:val="16"/>
                <w:szCs w:val="16"/>
              </w:rPr>
              <w:t>CTA</w:t>
            </w:r>
          </w:p>
        </w:tc>
        <w:tc>
          <w:tcPr>
            <w:tcW w:w="950" w:type="dxa"/>
            <w:noWrap/>
            <w:vAlign w:val="center"/>
            <w:hideMark/>
          </w:tcPr>
          <w:p w14:paraId="69D2594B" w14:textId="77777777" w:rsidR="00771A4B" w:rsidRDefault="00771A4B" w:rsidP="00771A4B">
            <w:pPr>
              <w:jc w:val="center"/>
              <w:rPr>
                <w:sz w:val="16"/>
                <w:szCs w:val="16"/>
              </w:rPr>
            </w:pPr>
            <w:r>
              <w:rPr>
                <w:sz w:val="16"/>
                <w:szCs w:val="16"/>
              </w:rPr>
              <w:t>ZET-AU/V</w:t>
            </w:r>
          </w:p>
        </w:tc>
        <w:tc>
          <w:tcPr>
            <w:tcW w:w="665" w:type="dxa"/>
            <w:noWrap/>
            <w:vAlign w:val="center"/>
            <w:hideMark/>
          </w:tcPr>
          <w:p w14:paraId="45B875FA" w14:textId="77777777" w:rsidR="00771A4B" w:rsidRDefault="00771A4B" w:rsidP="00771A4B">
            <w:pPr>
              <w:jc w:val="center"/>
              <w:rPr>
                <w:sz w:val="16"/>
                <w:szCs w:val="16"/>
              </w:rPr>
            </w:pPr>
            <w:r>
              <w:rPr>
                <w:sz w:val="16"/>
                <w:szCs w:val="16"/>
              </w:rPr>
              <w:t>1</w:t>
            </w:r>
          </w:p>
        </w:tc>
        <w:tc>
          <w:tcPr>
            <w:tcW w:w="983" w:type="dxa"/>
            <w:vAlign w:val="center"/>
          </w:tcPr>
          <w:p w14:paraId="3275E0F5" w14:textId="1D5C2D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092C898" w14:textId="089AB747" w:rsidR="00771A4B" w:rsidRDefault="00771A4B" w:rsidP="00771A4B">
            <w:pPr>
              <w:jc w:val="center"/>
              <w:rPr>
                <w:sz w:val="16"/>
                <w:szCs w:val="16"/>
              </w:rPr>
            </w:pPr>
            <w:r>
              <w:rPr>
                <w:sz w:val="16"/>
                <w:szCs w:val="16"/>
              </w:rPr>
              <w:t>UN</w:t>
            </w:r>
          </w:p>
        </w:tc>
        <w:tc>
          <w:tcPr>
            <w:tcW w:w="887" w:type="dxa"/>
            <w:noWrap/>
            <w:vAlign w:val="center"/>
            <w:hideMark/>
          </w:tcPr>
          <w:p w14:paraId="2A2641B7" w14:textId="6A2ACF60" w:rsidR="00771A4B" w:rsidRDefault="00771A4B" w:rsidP="00771A4B">
            <w:pPr>
              <w:jc w:val="center"/>
              <w:rPr>
                <w:sz w:val="16"/>
                <w:szCs w:val="16"/>
              </w:rPr>
            </w:pPr>
            <w:r>
              <w:rPr>
                <w:sz w:val="16"/>
                <w:szCs w:val="16"/>
              </w:rPr>
              <w:t>401,88</w:t>
            </w:r>
          </w:p>
        </w:tc>
        <w:tc>
          <w:tcPr>
            <w:tcW w:w="1152" w:type="dxa"/>
            <w:noWrap/>
            <w:vAlign w:val="center"/>
            <w:hideMark/>
          </w:tcPr>
          <w:p w14:paraId="18B3E2CC" w14:textId="076279AF" w:rsidR="00771A4B" w:rsidRDefault="00771A4B" w:rsidP="00771A4B">
            <w:pPr>
              <w:jc w:val="center"/>
              <w:rPr>
                <w:sz w:val="16"/>
                <w:szCs w:val="16"/>
              </w:rPr>
            </w:pPr>
            <w:r>
              <w:rPr>
                <w:sz w:val="16"/>
                <w:szCs w:val="16"/>
              </w:rPr>
              <w:t>-             401,88</w:t>
            </w:r>
          </w:p>
        </w:tc>
        <w:tc>
          <w:tcPr>
            <w:tcW w:w="887" w:type="dxa"/>
            <w:noWrap/>
            <w:vAlign w:val="center"/>
            <w:hideMark/>
          </w:tcPr>
          <w:p w14:paraId="4810735E" w14:textId="05B66205" w:rsidR="00771A4B" w:rsidRDefault="00771A4B" w:rsidP="00771A4B">
            <w:pPr>
              <w:jc w:val="center"/>
              <w:rPr>
                <w:sz w:val="16"/>
                <w:szCs w:val="16"/>
              </w:rPr>
            </w:pPr>
            <w:r>
              <w:rPr>
                <w:sz w:val="16"/>
                <w:szCs w:val="16"/>
              </w:rPr>
              <w:t>-</w:t>
            </w:r>
          </w:p>
        </w:tc>
      </w:tr>
      <w:tr w:rsidR="00771A4B" w14:paraId="454C25CB" w14:textId="77777777" w:rsidTr="00771A4B">
        <w:trPr>
          <w:trHeight w:val="240"/>
        </w:trPr>
        <w:tc>
          <w:tcPr>
            <w:tcW w:w="936" w:type="dxa"/>
            <w:noWrap/>
            <w:hideMark/>
          </w:tcPr>
          <w:p w14:paraId="78C88AC7" w14:textId="6D0DCDAE" w:rsidR="00771A4B" w:rsidRDefault="00771A4B" w:rsidP="00771A4B">
            <w:pPr>
              <w:rPr>
                <w:sz w:val="16"/>
                <w:szCs w:val="16"/>
              </w:rPr>
            </w:pPr>
            <w:r>
              <w:rPr>
                <w:sz w:val="16"/>
                <w:szCs w:val="16"/>
              </w:rPr>
              <w:t>Equipamentos informática</w:t>
            </w:r>
          </w:p>
        </w:tc>
        <w:tc>
          <w:tcPr>
            <w:tcW w:w="1096" w:type="dxa"/>
            <w:noWrap/>
            <w:hideMark/>
          </w:tcPr>
          <w:p w14:paraId="4080FF0F" w14:textId="77777777" w:rsidR="00771A4B" w:rsidRDefault="00771A4B" w:rsidP="00771A4B">
            <w:pPr>
              <w:rPr>
                <w:sz w:val="16"/>
                <w:szCs w:val="16"/>
              </w:rPr>
            </w:pPr>
            <w:r>
              <w:rPr>
                <w:sz w:val="16"/>
                <w:szCs w:val="16"/>
              </w:rPr>
              <w:t>3500000038370</w:t>
            </w:r>
          </w:p>
        </w:tc>
        <w:tc>
          <w:tcPr>
            <w:tcW w:w="628" w:type="dxa"/>
            <w:noWrap/>
            <w:hideMark/>
          </w:tcPr>
          <w:p w14:paraId="2FC5CB93" w14:textId="77DD2166" w:rsidR="00771A4B" w:rsidRDefault="00771A4B" w:rsidP="00771A4B">
            <w:pPr>
              <w:rPr>
                <w:sz w:val="16"/>
                <w:szCs w:val="16"/>
              </w:rPr>
            </w:pPr>
            <w:r>
              <w:rPr>
                <w:sz w:val="16"/>
                <w:szCs w:val="16"/>
              </w:rPr>
              <w:t>Curitiba</w:t>
            </w:r>
          </w:p>
        </w:tc>
        <w:tc>
          <w:tcPr>
            <w:tcW w:w="3466" w:type="dxa"/>
            <w:noWrap/>
            <w:hideMark/>
          </w:tcPr>
          <w:p w14:paraId="521F9A2C" w14:textId="77777777" w:rsidR="00771A4B" w:rsidRDefault="00771A4B" w:rsidP="00771A4B">
            <w:pPr>
              <w:rPr>
                <w:sz w:val="16"/>
                <w:szCs w:val="16"/>
              </w:rPr>
            </w:pPr>
            <w:r>
              <w:rPr>
                <w:sz w:val="16"/>
                <w:szCs w:val="16"/>
              </w:rPr>
              <w:t>CAMERA DIGITAL FAB: TECVOZ, MOD: DAY NIGHT 480L, MT: 0686</w:t>
            </w:r>
          </w:p>
        </w:tc>
        <w:tc>
          <w:tcPr>
            <w:tcW w:w="481" w:type="dxa"/>
            <w:noWrap/>
            <w:hideMark/>
          </w:tcPr>
          <w:p w14:paraId="216A66AC" w14:textId="77777777" w:rsidR="00771A4B" w:rsidRDefault="00771A4B" w:rsidP="00771A4B">
            <w:pPr>
              <w:rPr>
                <w:sz w:val="16"/>
                <w:szCs w:val="16"/>
              </w:rPr>
            </w:pPr>
            <w:r>
              <w:rPr>
                <w:sz w:val="16"/>
                <w:szCs w:val="16"/>
              </w:rPr>
              <w:t>CTA</w:t>
            </w:r>
          </w:p>
        </w:tc>
        <w:tc>
          <w:tcPr>
            <w:tcW w:w="950" w:type="dxa"/>
            <w:noWrap/>
            <w:vAlign w:val="center"/>
            <w:hideMark/>
          </w:tcPr>
          <w:p w14:paraId="09F1A26A" w14:textId="77777777" w:rsidR="00771A4B" w:rsidRDefault="00771A4B" w:rsidP="00771A4B">
            <w:pPr>
              <w:jc w:val="center"/>
              <w:rPr>
                <w:sz w:val="16"/>
                <w:szCs w:val="16"/>
              </w:rPr>
            </w:pPr>
            <w:r>
              <w:rPr>
                <w:sz w:val="16"/>
                <w:szCs w:val="16"/>
              </w:rPr>
              <w:t>ZET-AU/V</w:t>
            </w:r>
          </w:p>
        </w:tc>
        <w:tc>
          <w:tcPr>
            <w:tcW w:w="665" w:type="dxa"/>
            <w:noWrap/>
            <w:vAlign w:val="center"/>
            <w:hideMark/>
          </w:tcPr>
          <w:p w14:paraId="15F06C64" w14:textId="77777777" w:rsidR="00771A4B" w:rsidRDefault="00771A4B" w:rsidP="00771A4B">
            <w:pPr>
              <w:jc w:val="center"/>
              <w:rPr>
                <w:sz w:val="16"/>
                <w:szCs w:val="16"/>
              </w:rPr>
            </w:pPr>
            <w:r>
              <w:rPr>
                <w:sz w:val="16"/>
                <w:szCs w:val="16"/>
              </w:rPr>
              <w:t>1</w:t>
            </w:r>
          </w:p>
        </w:tc>
        <w:tc>
          <w:tcPr>
            <w:tcW w:w="983" w:type="dxa"/>
            <w:vAlign w:val="center"/>
          </w:tcPr>
          <w:p w14:paraId="18F7A89F" w14:textId="29B48C1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7AEE6D" w14:textId="6F43D963" w:rsidR="00771A4B" w:rsidRDefault="00771A4B" w:rsidP="00771A4B">
            <w:pPr>
              <w:jc w:val="center"/>
              <w:rPr>
                <w:sz w:val="16"/>
                <w:szCs w:val="16"/>
              </w:rPr>
            </w:pPr>
            <w:r>
              <w:rPr>
                <w:sz w:val="16"/>
                <w:szCs w:val="16"/>
              </w:rPr>
              <w:t>UN</w:t>
            </w:r>
          </w:p>
        </w:tc>
        <w:tc>
          <w:tcPr>
            <w:tcW w:w="887" w:type="dxa"/>
            <w:noWrap/>
            <w:vAlign w:val="center"/>
            <w:hideMark/>
          </w:tcPr>
          <w:p w14:paraId="5E19AAFB" w14:textId="2E94082E" w:rsidR="00771A4B" w:rsidRDefault="00771A4B" w:rsidP="00771A4B">
            <w:pPr>
              <w:jc w:val="center"/>
              <w:rPr>
                <w:sz w:val="16"/>
                <w:szCs w:val="16"/>
              </w:rPr>
            </w:pPr>
            <w:r>
              <w:rPr>
                <w:sz w:val="16"/>
                <w:szCs w:val="16"/>
              </w:rPr>
              <w:t>401,88</w:t>
            </w:r>
          </w:p>
        </w:tc>
        <w:tc>
          <w:tcPr>
            <w:tcW w:w="1152" w:type="dxa"/>
            <w:noWrap/>
            <w:vAlign w:val="center"/>
            <w:hideMark/>
          </w:tcPr>
          <w:p w14:paraId="19C141CB" w14:textId="000A87FC" w:rsidR="00771A4B" w:rsidRDefault="00771A4B" w:rsidP="00771A4B">
            <w:pPr>
              <w:jc w:val="center"/>
              <w:rPr>
                <w:sz w:val="16"/>
                <w:szCs w:val="16"/>
              </w:rPr>
            </w:pPr>
            <w:r>
              <w:rPr>
                <w:sz w:val="16"/>
                <w:szCs w:val="16"/>
              </w:rPr>
              <w:t>-             401,88</w:t>
            </w:r>
          </w:p>
        </w:tc>
        <w:tc>
          <w:tcPr>
            <w:tcW w:w="887" w:type="dxa"/>
            <w:noWrap/>
            <w:vAlign w:val="center"/>
            <w:hideMark/>
          </w:tcPr>
          <w:p w14:paraId="2605BDB9" w14:textId="7F21A730" w:rsidR="00771A4B" w:rsidRDefault="00771A4B" w:rsidP="00771A4B">
            <w:pPr>
              <w:jc w:val="center"/>
              <w:rPr>
                <w:sz w:val="16"/>
                <w:szCs w:val="16"/>
              </w:rPr>
            </w:pPr>
            <w:r>
              <w:rPr>
                <w:sz w:val="16"/>
                <w:szCs w:val="16"/>
              </w:rPr>
              <w:t>-</w:t>
            </w:r>
          </w:p>
        </w:tc>
      </w:tr>
      <w:tr w:rsidR="00771A4B" w14:paraId="0A4C30E8" w14:textId="77777777" w:rsidTr="00771A4B">
        <w:trPr>
          <w:trHeight w:val="240"/>
        </w:trPr>
        <w:tc>
          <w:tcPr>
            <w:tcW w:w="936" w:type="dxa"/>
            <w:noWrap/>
            <w:hideMark/>
          </w:tcPr>
          <w:p w14:paraId="1552B072" w14:textId="088ECD6A" w:rsidR="00771A4B" w:rsidRDefault="00771A4B" w:rsidP="00771A4B">
            <w:pPr>
              <w:rPr>
                <w:sz w:val="16"/>
                <w:szCs w:val="16"/>
              </w:rPr>
            </w:pPr>
            <w:r>
              <w:rPr>
                <w:sz w:val="16"/>
                <w:szCs w:val="16"/>
              </w:rPr>
              <w:t>Equipamentos informática</w:t>
            </w:r>
          </w:p>
        </w:tc>
        <w:tc>
          <w:tcPr>
            <w:tcW w:w="1096" w:type="dxa"/>
            <w:noWrap/>
            <w:hideMark/>
          </w:tcPr>
          <w:p w14:paraId="2047B4C5" w14:textId="77777777" w:rsidR="00771A4B" w:rsidRDefault="00771A4B" w:rsidP="00771A4B">
            <w:pPr>
              <w:rPr>
                <w:sz w:val="16"/>
                <w:szCs w:val="16"/>
              </w:rPr>
            </w:pPr>
            <w:r>
              <w:rPr>
                <w:sz w:val="16"/>
                <w:szCs w:val="16"/>
              </w:rPr>
              <w:t>3500000038380</w:t>
            </w:r>
          </w:p>
        </w:tc>
        <w:tc>
          <w:tcPr>
            <w:tcW w:w="628" w:type="dxa"/>
            <w:noWrap/>
            <w:hideMark/>
          </w:tcPr>
          <w:p w14:paraId="79EEBB9C" w14:textId="21FBBD13" w:rsidR="00771A4B" w:rsidRDefault="00771A4B" w:rsidP="00771A4B">
            <w:pPr>
              <w:rPr>
                <w:sz w:val="16"/>
                <w:szCs w:val="16"/>
              </w:rPr>
            </w:pPr>
            <w:r>
              <w:rPr>
                <w:sz w:val="16"/>
                <w:szCs w:val="16"/>
              </w:rPr>
              <w:t>Curitiba</w:t>
            </w:r>
          </w:p>
        </w:tc>
        <w:tc>
          <w:tcPr>
            <w:tcW w:w="3466" w:type="dxa"/>
            <w:noWrap/>
            <w:hideMark/>
          </w:tcPr>
          <w:p w14:paraId="56A04BE7" w14:textId="77777777" w:rsidR="00771A4B" w:rsidRDefault="00771A4B" w:rsidP="00771A4B">
            <w:pPr>
              <w:rPr>
                <w:sz w:val="16"/>
                <w:szCs w:val="16"/>
              </w:rPr>
            </w:pPr>
            <w:r>
              <w:rPr>
                <w:sz w:val="16"/>
                <w:szCs w:val="16"/>
              </w:rPr>
              <w:t>CAMERA DIGITAL FAB: TECVOZ, MOD: DAY NIGHT 480L, N/S: 31980</w:t>
            </w:r>
          </w:p>
        </w:tc>
        <w:tc>
          <w:tcPr>
            <w:tcW w:w="481" w:type="dxa"/>
            <w:noWrap/>
            <w:hideMark/>
          </w:tcPr>
          <w:p w14:paraId="5E8CBD0D" w14:textId="77777777" w:rsidR="00771A4B" w:rsidRDefault="00771A4B" w:rsidP="00771A4B">
            <w:pPr>
              <w:rPr>
                <w:sz w:val="16"/>
                <w:szCs w:val="16"/>
              </w:rPr>
            </w:pPr>
            <w:r>
              <w:rPr>
                <w:sz w:val="16"/>
                <w:szCs w:val="16"/>
              </w:rPr>
              <w:t>CTA</w:t>
            </w:r>
          </w:p>
        </w:tc>
        <w:tc>
          <w:tcPr>
            <w:tcW w:w="950" w:type="dxa"/>
            <w:noWrap/>
            <w:vAlign w:val="center"/>
            <w:hideMark/>
          </w:tcPr>
          <w:p w14:paraId="583D7749" w14:textId="77777777" w:rsidR="00771A4B" w:rsidRDefault="00771A4B" w:rsidP="00771A4B">
            <w:pPr>
              <w:jc w:val="center"/>
              <w:rPr>
                <w:sz w:val="16"/>
                <w:szCs w:val="16"/>
              </w:rPr>
            </w:pPr>
            <w:r>
              <w:rPr>
                <w:sz w:val="16"/>
                <w:szCs w:val="16"/>
              </w:rPr>
              <w:t>ZET-AU/V</w:t>
            </w:r>
          </w:p>
        </w:tc>
        <w:tc>
          <w:tcPr>
            <w:tcW w:w="665" w:type="dxa"/>
            <w:noWrap/>
            <w:vAlign w:val="center"/>
            <w:hideMark/>
          </w:tcPr>
          <w:p w14:paraId="49160402" w14:textId="77777777" w:rsidR="00771A4B" w:rsidRDefault="00771A4B" w:rsidP="00771A4B">
            <w:pPr>
              <w:jc w:val="center"/>
              <w:rPr>
                <w:sz w:val="16"/>
                <w:szCs w:val="16"/>
              </w:rPr>
            </w:pPr>
            <w:r>
              <w:rPr>
                <w:sz w:val="16"/>
                <w:szCs w:val="16"/>
              </w:rPr>
              <w:t>1</w:t>
            </w:r>
          </w:p>
        </w:tc>
        <w:tc>
          <w:tcPr>
            <w:tcW w:w="983" w:type="dxa"/>
            <w:vAlign w:val="center"/>
          </w:tcPr>
          <w:p w14:paraId="3066803A" w14:textId="3FC07F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A4AE6B" w14:textId="700CA6C3" w:rsidR="00771A4B" w:rsidRDefault="00771A4B" w:rsidP="00771A4B">
            <w:pPr>
              <w:jc w:val="center"/>
              <w:rPr>
                <w:sz w:val="16"/>
                <w:szCs w:val="16"/>
              </w:rPr>
            </w:pPr>
            <w:r>
              <w:rPr>
                <w:sz w:val="16"/>
                <w:szCs w:val="16"/>
              </w:rPr>
              <w:t>UN</w:t>
            </w:r>
          </w:p>
        </w:tc>
        <w:tc>
          <w:tcPr>
            <w:tcW w:w="887" w:type="dxa"/>
            <w:noWrap/>
            <w:vAlign w:val="center"/>
            <w:hideMark/>
          </w:tcPr>
          <w:p w14:paraId="04C43C15" w14:textId="33DCECE0" w:rsidR="00771A4B" w:rsidRDefault="00771A4B" w:rsidP="00771A4B">
            <w:pPr>
              <w:jc w:val="center"/>
              <w:rPr>
                <w:sz w:val="16"/>
                <w:szCs w:val="16"/>
              </w:rPr>
            </w:pPr>
            <w:r>
              <w:rPr>
                <w:sz w:val="16"/>
                <w:szCs w:val="16"/>
              </w:rPr>
              <w:t>401,88</w:t>
            </w:r>
          </w:p>
        </w:tc>
        <w:tc>
          <w:tcPr>
            <w:tcW w:w="1152" w:type="dxa"/>
            <w:noWrap/>
            <w:vAlign w:val="center"/>
            <w:hideMark/>
          </w:tcPr>
          <w:p w14:paraId="774192D2" w14:textId="3D78178E" w:rsidR="00771A4B" w:rsidRDefault="00771A4B" w:rsidP="00771A4B">
            <w:pPr>
              <w:jc w:val="center"/>
              <w:rPr>
                <w:sz w:val="16"/>
                <w:szCs w:val="16"/>
              </w:rPr>
            </w:pPr>
            <w:r>
              <w:rPr>
                <w:sz w:val="16"/>
                <w:szCs w:val="16"/>
              </w:rPr>
              <w:t>-             401,88</w:t>
            </w:r>
          </w:p>
        </w:tc>
        <w:tc>
          <w:tcPr>
            <w:tcW w:w="887" w:type="dxa"/>
            <w:noWrap/>
            <w:vAlign w:val="center"/>
            <w:hideMark/>
          </w:tcPr>
          <w:p w14:paraId="29AA6E0A" w14:textId="1BAB7EE9" w:rsidR="00771A4B" w:rsidRDefault="00771A4B" w:rsidP="00771A4B">
            <w:pPr>
              <w:jc w:val="center"/>
              <w:rPr>
                <w:sz w:val="16"/>
                <w:szCs w:val="16"/>
              </w:rPr>
            </w:pPr>
            <w:r>
              <w:rPr>
                <w:sz w:val="16"/>
                <w:szCs w:val="16"/>
              </w:rPr>
              <w:t>-</w:t>
            </w:r>
          </w:p>
        </w:tc>
      </w:tr>
      <w:tr w:rsidR="00771A4B" w14:paraId="53D4EF0A" w14:textId="77777777" w:rsidTr="00771A4B">
        <w:trPr>
          <w:trHeight w:val="240"/>
        </w:trPr>
        <w:tc>
          <w:tcPr>
            <w:tcW w:w="936" w:type="dxa"/>
            <w:noWrap/>
            <w:hideMark/>
          </w:tcPr>
          <w:p w14:paraId="27FCDB65" w14:textId="4A0E1806" w:rsidR="00771A4B" w:rsidRDefault="00771A4B" w:rsidP="00771A4B">
            <w:pPr>
              <w:rPr>
                <w:sz w:val="16"/>
                <w:szCs w:val="16"/>
              </w:rPr>
            </w:pPr>
            <w:r>
              <w:rPr>
                <w:sz w:val="16"/>
                <w:szCs w:val="16"/>
              </w:rPr>
              <w:t>Equipamentos informática</w:t>
            </w:r>
          </w:p>
        </w:tc>
        <w:tc>
          <w:tcPr>
            <w:tcW w:w="1096" w:type="dxa"/>
            <w:noWrap/>
            <w:hideMark/>
          </w:tcPr>
          <w:p w14:paraId="2A79847D" w14:textId="77777777" w:rsidR="00771A4B" w:rsidRDefault="00771A4B" w:rsidP="00771A4B">
            <w:pPr>
              <w:rPr>
                <w:sz w:val="16"/>
                <w:szCs w:val="16"/>
              </w:rPr>
            </w:pPr>
            <w:r>
              <w:rPr>
                <w:sz w:val="16"/>
                <w:szCs w:val="16"/>
              </w:rPr>
              <w:t>3500000038390</w:t>
            </w:r>
          </w:p>
        </w:tc>
        <w:tc>
          <w:tcPr>
            <w:tcW w:w="628" w:type="dxa"/>
            <w:noWrap/>
            <w:hideMark/>
          </w:tcPr>
          <w:p w14:paraId="12DC7E3D" w14:textId="4C070CE8" w:rsidR="00771A4B" w:rsidRDefault="00771A4B" w:rsidP="00771A4B">
            <w:pPr>
              <w:rPr>
                <w:sz w:val="16"/>
                <w:szCs w:val="16"/>
              </w:rPr>
            </w:pPr>
            <w:r>
              <w:rPr>
                <w:sz w:val="16"/>
                <w:szCs w:val="16"/>
              </w:rPr>
              <w:t>Curitiba</w:t>
            </w:r>
          </w:p>
        </w:tc>
        <w:tc>
          <w:tcPr>
            <w:tcW w:w="3466" w:type="dxa"/>
            <w:noWrap/>
            <w:hideMark/>
          </w:tcPr>
          <w:p w14:paraId="2FE3A0EF" w14:textId="77777777" w:rsidR="00771A4B" w:rsidRDefault="00771A4B" w:rsidP="00771A4B">
            <w:pPr>
              <w:rPr>
                <w:sz w:val="16"/>
                <w:szCs w:val="16"/>
              </w:rPr>
            </w:pPr>
            <w:r>
              <w:rPr>
                <w:sz w:val="16"/>
                <w:szCs w:val="16"/>
              </w:rPr>
              <w:t>CAMERA DIGITAL FAB: TECVOZ, MOD: DAY NIGHT 480L, MT: 014843</w:t>
            </w:r>
          </w:p>
        </w:tc>
        <w:tc>
          <w:tcPr>
            <w:tcW w:w="481" w:type="dxa"/>
            <w:noWrap/>
            <w:hideMark/>
          </w:tcPr>
          <w:p w14:paraId="4AA1C232" w14:textId="77777777" w:rsidR="00771A4B" w:rsidRDefault="00771A4B" w:rsidP="00771A4B">
            <w:pPr>
              <w:rPr>
                <w:sz w:val="16"/>
                <w:szCs w:val="16"/>
              </w:rPr>
            </w:pPr>
            <w:r>
              <w:rPr>
                <w:sz w:val="16"/>
                <w:szCs w:val="16"/>
              </w:rPr>
              <w:t>CTA</w:t>
            </w:r>
          </w:p>
        </w:tc>
        <w:tc>
          <w:tcPr>
            <w:tcW w:w="950" w:type="dxa"/>
            <w:noWrap/>
            <w:vAlign w:val="center"/>
            <w:hideMark/>
          </w:tcPr>
          <w:p w14:paraId="3AA3DC0B" w14:textId="77777777" w:rsidR="00771A4B" w:rsidRDefault="00771A4B" w:rsidP="00771A4B">
            <w:pPr>
              <w:jc w:val="center"/>
              <w:rPr>
                <w:sz w:val="16"/>
                <w:szCs w:val="16"/>
              </w:rPr>
            </w:pPr>
            <w:r>
              <w:rPr>
                <w:sz w:val="16"/>
                <w:szCs w:val="16"/>
              </w:rPr>
              <w:t>ZET-AU/V</w:t>
            </w:r>
          </w:p>
        </w:tc>
        <w:tc>
          <w:tcPr>
            <w:tcW w:w="665" w:type="dxa"/>
            <w:noWrap/>
            <w:vAlign w:val="center"/>
            <w:hideMark/>
          </w:tcPr>
          <w:p w14:paraId="3B3D70B5" w14:textId="77777777" w:rsidR="00771A4B" w:rsidRDefault="00771A4B" w:rsidP="00771A4B">
            <w:pPr>
              <w:jc w:val="center"/>
              <w:rPr>
                <w:sz w:val="16"/>
                <w:szCs w:val="16"/>
              </w:rPr>
            </w:pPr>
            <w:r>
              <w:rPr>
                <w:sz w:val="16"/>
                <w:szCs w:val="16"/>
              </w:rPr>
              <w:t>1</w:t>
            </w:r>
          </w:p>
        </w:tc>
        <w:tc>
          <w:tcPr>
            <w:tcW w:w="983" w:type="dxa"/>
            <w:vAlign w:val="center"/>
          </w:tcPr>
          <w:p w14:paraId="4D350F76" w14:textId="021A85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199A02" w14:textId="6751EE6F" w:rsidR="00771A4B" w:rsidRDefault="00771A4B" w:rsidP="00771A4B">
            <w:pPr>
              <w:jc w:val="center"/>
              <w:rPr>
                <w:sz w:val="16"/>
                <w:szCs w:val="16"/>
              </w:rPr>
            </w:pPr>
            <w:r>
              <w:rPr>
                <w:sz w:val="16"/>
                <w:szCs w:val="16"/>
              </w:rPr>
              <w:t>UN</w:t>
            </w:r>
          </w:p>
        </w:tc>
        <w:tc>
          <w:tcPr>
            <w:tcW w:w="887" w:type="dxa"/>
            <w:noWrap/>
            <w:vAlign w:val="center"/>
            <w:hideMark/>
          </w:tcPr>
          <w:p w14:paraId="543618CA" w14:textId="68439F7A" w:rsidR="00771A4B" w:rsidRDefault="00771A4B" w:rsidP="00771A4B">
            <w:pPr>
              <w:jc w:val="center"/>
              <w:rPr>
                <w:sz w:val="16"/>
                <w:szCs w:val="16"/>
              </w:rPr>
            </w:pPr>
            <w:r>
              <w:rPr>
                <w:sz w:val="16"/>
                <w:szCs w:val="16"/>
              </w:rPr>
              <w:t>401,88</w:t>
            </w:r>
          </w:p>
        </w:tc>
        <w:tc>
          <w:tcPr>
            <w:tcW w:w="1152" w:type="dxa"/>
            <w:noWrap/>
            <w:vAlign w:val="center"/>
            <w:hideMark/>
          </w:tcPr>
          <w:p w14:paraId="3A61E3F6" w14:textId="054A077B" w:rsidR="00771A4B" w:rsidRDefault="00771A4B" w:rsidP="00771A4B">
            <w:pPr>
              <w:jc w:val="center"/>
              <w:rPr>
                <w:sz w:val="16"/>
                <w:szCs w:val="16"/>
              </w:rPr>
            </w:pPr>
            <w:r>
              <w:rPr>
                <w:sz w:val="16"/>
                <w:szCs w:val="16"/>
              </w:rPr>
              <w:t>-             401,88</w:t>
            </w:r>
          </w:p>
        </w:tc>
        <w:tc>
          <w:tcPr>
            <w:tcW w:w="887" w:type="dxa"/>
            <w:noWrap/>
            <w:vAlign w:val="center"/>
            <w:hideMark/>
          </w:tcPr>
          <w:p w14:paraId="58732164" w14:textId="1B9930FE" w:rsidR="00771A4B" w:rsidRDefault="00771A4B" w:rsidP="00771A4B">
            <w:pPr>
              <w:jc w:val="center"/>
              <w:rPr>
                <w:sz w:val="16"/>
                <w:szCs w:val="16"/>
              </w:rPr>
            </w:pPr>
            <w:r>
              <w:rPr>
                <w:sz w:val="16"/>
                <w:szCs w:val="16"/>
              </w:rPr>
              <w:t>-</w:t>
            </w:r>
          </w:p>
        </w:tc>
      </w:tr>
      <w:tr w:rsidR="00771A4B" w14:paraId="28C0CFCF" w14:textId="77777777" w:rsidTr="00771A4B">
        <w:trPr>
          <w:trHeight w:val="240"/>
        </w:trPr>
        <w:tc>
          <w:tcPr>
            <w:tcW w:w="936" w:type="dxa"/>
            <w:noWrap/>
            <w:hideMark/>
          </w:tcPr>
          <w:p w14:paraId="2AE33A2F" w14:textId="6C2A6272" w:rsidR="00771A4B" w:rsidRDefault="00771A4B" w:rsidP="00771A4B">
            <w:pPr>
              <w:rPr>
                <w:sz w:val="16"/>
                <w:szCs w:val="16"/>
              </w:rPr>
            </w:pPr>
            <w:r>
              <w:rPr>
                <w:sz w:val="16"/>
                <w:szCs w:val="16"/>
              </w:rPr>
              <w:t>Equipamentos informática</w:t>
            </w:r>
          </w:p>
        </w:tc>
        <w:tc>
          <w:tcPr>
            <w:tcW w:w="1096" w:type="dxa"/>
            <w:noWrap/>
            <w:hideMark/>
          </w:tcPr>
          <w:p w14:paraId="6A3BF7F6" w14:textId="77777777" w:rsidR="00771A4B" w:rsidRDefault="00771A4B" w:rsidP="00771A4B">
            <w:pPr>
              <w:rPr>
                <w:sz w:val="16"/>
                <w:szCs w:val="16"/>
              </w:rPr>
            </w:pPr>
            <w:r>
              <w:rPr>
                <w:sz w:val="16"/>
                <w:szCs w:val="16"/>
              </w:rPr>
              <w:t>3500000038400</w:t>
            </w:r>
          </w:p>
        </w:tc>
        <w:tc>
          <w:tcPr>
            <w:tcW w:w="628" w:type="dxa"/>
            <w:noWrap/>
            <w:hideMark/>
          </w:tcPr>
          <w:p w14:paraId="19A47EDF" w14:textId="693E6603" w:rsidR="00771A4B" w:rsidRDefault="00771A4B" w:rsidP="00771A4B">
            <w:pPr>
              <w:rPr>
                <w:sz w:val="16"/>
                <w:szCs w:val="16"/>
              </w:rPr>
            </w:pPr>
            <w:r>
              <w:rPr>
                <w:sz w:val="16"/>
                <w:szCs w:val="16"/>
              </w:rPr>
              <w:t>Curitiba</w:t>
            </w:r>
          </w:p>
        </w:tc>
        <w:tc>
          <w:tcPr>
            <w:tcW w:w="3466" w:type="dxa"/>
            <w:noWrap/>
            <w:hideMark/>
          </w:tcPr>
          <w:p w14:paraId="56A3F712" w14:textId="77777777" w:rsidR="00771A4B" w:rsidRDefault="00771A4B" w:rsidP="00771A4B">
            <w:pPr>
              <w:rPr>
                <w:sz w:val="16"/>
                <w:szCs w:val="16"/>
              </w:rPr>
            </w:pPr>
            <w:r>
              <w:rPr>
                <w:sz w:val="16"/>
                <w:szCs w:val="16"/>
              </w:rPr>
              <w:t>CAMERA DIGITAL FAB: TECVOZ, MOD: DAY NIGHT 480L, N/S: 014888</w:t>
            </w:r>
          </w:p>
        </w:tc>
        <w:tc>
          <w:tcPr>
            <w:tcW w:w="481" w:type="dxa"/>
            <w:noWrap/>
            <w:hideMark/>
          </w:tcPr>
          <w:p w14:paraId="6B4A4102" w14:textId="77777777" w:rsidR="00771A4B" w:rsidRDefault="00771A4B" w:rsidP="00771A4B">
            <w:pPr>
              <w:rPr>
                <w:sz w:val="16"/>
                <w:szCs w:val="16"/>
              </w:rPr>
            </w:pPr>
            <w:r>
              <w:rPr>
                <w:sz w:val="16"/>
                <w:szCs w:val="16"/>
              </w:rPr>
              <w:t>CTA</w:t>
            </w:r>
          </w:p>
        </w:tc>
        <w:tc>
          <w:tcPr>
            <w:tcW w:w="950" w:type="dxa"/>
            <w:noWrap/>
            <w:vAlign w:val="center"/>
            <w:hideMark/>
          </w:tcPr>
          <w:p w14:paraId="1AACD0E8" w14:textId="77777777" w:rsidR="00771A4B" w:rsidRDefault="00771A4B" w:rsidP="00771A4B">
            <w:pPr>
              <w:jc w:val="center"/>
              <w:rPr>
                <w:sz w:val="16"/>
                <w:szCs w:val="16"/>
              </w:rPr>
            </w:pPr>
            <w:r>
              <w:rPr>
                <w:sz w:val="16"/>
                <w:szCs w:val="16"/>
              </w:rPr>
              <w:t>ZET-AU/V</w:t>
            </w:r>
          </w:p>
        </w:tc>
        <w:tc>
          <w:tcPr>
            <w:tcW w:w="665" w:type="dxa"/>
            <w:noWrap/>
            <w:vAlign w:val="center"/>
            <w:hideMark/>
          </w:tcPr>
          <w:p w14:paraId="72D70C66" w14:textId="77777777" w:rsidR="00771A4B" w:rsidRDefault="00771A4B" w:rsidP="00771A4B">
            <w:pPr>
              <w:jc w:val="center"/>
              <w:rPr>
                <w:sz w:val="16"/>
                <w:szCs w:val="16"/>
              </w:rPr>
            </w:pPr>
            <w:r>
              <w:rPr>
                <w:sz w:val="16"/>
                <w:szCs w:val="16"/>
              </w:rPr>
              <w:t>1</w:t>
            </w:r>
          </w:p>
        </w:tc>
        <w:tc>
          <w:tcPr>
            <w:tcW w:w="983" w:type="dxa"/>
            <w:vAlign w:val="center"/>
          </w:tcPr>
          <w:p w14:paraId="78116D19" w14:textId="6F67F4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03A721" w14:textId="079EF45E" w:rsidR="00771A4B" w:rsidRDefault="00771A4B" w:rsidP="00771A4B">
            <w:pPr>
              <w:jc w:val="center"/>
              <w:rPr>
                <w:sz w:val="16"/>
                <w:szCs w:val="16"/>
              </w:rPr>
            </w:pPr>
            <w:r>
              <w:rPr>
                <w:sz w:val="16"/>
                <w:szCs w:val="16"/>
              </w:rPr>
              <w:t>UN</w:t>
            </w:r>
          </w:p>
        </w:tc>
        <w:tc>
          <w:tcPr>
            <w:tcW w:w="887" w:type="dxa"/>
            <w:noWrap/>
            <w:vAlign w:val="center"/>
            <w:hideMark/>
          </w:tcPr>
          <w:p w14:paraId="0A2F836B" w14:textId="1A3D332C" w:rsidR="00771A4B" w:rsidRDefault="00771A4B" w:rsidP="00771A4B">
            <w:pPr>
              <w:jc w:val="center"/>
              <w:rPr>
                <w:sz w:val="16"/>
                <w:szCs w:val="16"/>
              </w:rPr>
            </w:pPr>
            <w:r>
              <w:rPr>
                <w:sz w:val="16"/>
                <w:szCs w:val="16"/>
              </w:rPr>
              <w:t>401,88</w:t>
            </w:r>
          </w:p>
        </w:tc>
        <w:tc>
          <w:tcPr>
            <w:tcW w:w="1152" w:type="dxa"/>
            <w:noWrap/>
            <w:vAlign w:val="center"/>
            <w:hideMark/>
          </w:tcPr>
          <w:p w14:paraId="5BD15EF6" w14:textId="38E0EB1D" w:rsidR="00771A4B" w:rsidRDefault="00771A4B" w:rsidP="00771A4B">
            <w:pPr>
              <w:jc w:val="center"/>
              <w:rPr>
                <w:sz w:val="16"/>
                <w:szCs w:val="16"/>
              </w:rPr>
            </w:pPr>
            <w:r>
              <w:rPr>
                <w:sz w:val="16"/>
                <w:szCs w:val="16"/>
              </w:rPr>
              <w:t>-             401,88</w:t>
            </w:r>
          </w:p>
        </w:tc>
        <w:tc>
          <w:tcPr>
            <w:tcW w:w="887" w:type="dxa"/>
            <w:noWrap/>
            <w:vAlign w:val="center"/>
            <w:hideMark/>
          </w:tcPr>
          <w:p w14:paraId="0A34DAF6" w14:textId="0642FF8E" w:rsidR="00771A4B" w:rsidRDefault="00771A4B" w:rsidP="00771A4B">
            <w:pPr>
              <w:jc w:val="center"/>
              <w:rPr>
                <w:sz w:val="16"/>
                <w:szCs w:val="16"/>
              </w:rPr>
            </w:pPr>
            <w:r>
              <w:rPr>
                <w:sz w:val="16"/>
                <w:szCs w:val="16"/>
              </w:rPr>
              <w:t>-</w:t>
            </w:r>
          </w:p>
        </w:tc>
      </w:tr>
      <w:tr w:rsidR="00771A4B" w14:paraId="5E7AB2DE" w14:textId="77777777" w:rsidTr="00771A4B">
        <w:trPr>
          <w:trHeight w:val="240"/>
        </w:trPr>
        <w:tc>
          <w:tcPr>
            <w:tcW w:w="936" w:type="dxa"/>
            <w:noWrap/>
            <w:hideMark/>
          </w:tcPr>
          <w:p w14:paraId="07F0F3C5" w14:textId="40360490" w:rsidR="00771A4B" w:rsidRDefault="00771A4B" w:rsidP="00771A4B">
            <w:pPr>
              <w:rPr>
                <w:sz w:val="16"/>
                <w:szCs w:val="16"/>
              </w:rPr>
            </w:pPr>
            <w:r>
              <w:rPr>
                <w:sz w:val="16"/>
                <w:szCs w:val="16"/>
              </w:rPr>
              <w:t>Equipamentos informática</w:t>
            </w:r>
          </w:p>
        </w:tc>
        <w:tc>
          <w:tcPr>
            <w:tcW w:w="1096" w:type="dxa"/>
            <w:noWrap/>
            <w:hideMark/>
          </w:tcPr>
          <w:p w14:paraId="41C48F8D" w14:textId="77777777" w:rsidR="00771A4B" w:rsidRDefault="00771A4B" w:rsidP="00771A4B">
            <w:pPr>
              <w:rPr>
                <w:sz w:val="16"/>
                <w:szCs w:val="16"/>
              </w:rPr>
            </w:pPr>
            <w:r>
              <w:rPr>
                <w:sz w:val="16"/>
                <w:szCs w:val="16"/>
              </w:rPr>
              <w:t>3500000038410</w:t>
            </w:r>
          </w:p>
        </w:tc>
        <w:tc>
          <w:tcPr>
            <w:tcW w:w="628" w:type="dxa"/>
            <w:noWrap/>
            <w:hideMark/>
          </w:tcPr>
          <w:p w14:paraId="2CC3FCE6" w14:textId="3B41ECF4" w:rsidR="00771A4B" w:rsidRDefault="00771A4B" w:rsidP="00771A4B">
            <w:pPr>
              <w:rPr>
                <w:sz w:val="16"/>
                <w:szCs w:val="16"/>
              </w:rPr>
            </w:pPr>
            <w:r>
              <w:rPr>
                <w:sz w:val="16"/>
                <w:szCs w:val="16"/>
              </w:rPr>
              <w:t>Curitiba</w:t>
            </w:r>
          </w:p>
        </w:tc>
        <w:tc>
          <w:tcPr>
            <w:tcW w:w="3466" w:type="dxa"/>
            <w:noWrap/>
            <w:hideMark/>
          </w:tcPr>
          <w:p w14:paraId="75C9D3E0" w14:textId="77777777" w:rsidR="00771A4B" w:rsidRDefault="00771A4B" w:rsidP="00771A4B">
            <w:pPr>
              <w:rPr>
                <w:sz w:val="16"/>
                <w:szCs w:val="16"/>
              </w:rPr>
            </w:pPr>
            <w:r>
              <w:rPr>
                <w:sz w:val="16"/>
                <w:szCs w:val="16"/>
              </w:rPr>
              <w:t>CAMERA DIGITAL FAB: TECVOZ, MOD: DAY NIGHT 480L, MT: 37960</w:t>
            </w:r>
          </w:p>
        </w:tc>
        <w:tc>
          <w:tcPr>
            <w:tcW w:w="481" w:type="dxa"/>
            <w:noWrap/>
            <w:hideMark/>
          </w:tcPr>
          <w:p w14:paraId="5AD22DC9" w14:textId="77777777" w:rsidR="00771A4B" w:rsidRDefault="00771A4B" w:rsidP="00771A4B">
            <w:pPr>
              <w:rPr>
                <w:sz w:val="16"/>
                <w:szCs w:val="16"/>
              </w:rPr>
            </w:pPr>
            <w:r>
              <w:rPr>
                <w:sz w:val="16"/>
                <w:szCs w:val="16"/>
              </w:rPr>
              <w:t>CTA</w:t>
            </w:r>
          </w:p>
        </w:tc>
        <w:tc>
          <w:tcPr>
            <w:tcW w:w="950" w:type="dxa"/>
            <w:noWrap/>
            <w:vAlign w:val="center"/>
            <w:hideMark/>
          </w:tcPr>
          <w:p w14:paraId="4C336A23" w14:textId="77777777" w:rsidR="00771A4B" w:rsidRDefault="00771A4B" w:rsidP="00771A4B">
            <w:pPr>
              <w:jc w:val="center"/>
              <w:rPr>
                <w:sz w:val="16"/>
                <w:szCs w:val="16"/>
              </w:rPr>
            </w:pPr>
            <w:r>
              <w:rPr>
                <w:sz w:val="16"/>
                <w:szCs w:val="16"/>
              </w:rPr>
              <w:t>ZET-AU/V</w:t>
            </w:r>
          </w:p>
        </w:tc>
        <w:tc>
          <w:tcPr>
            <w:tcW w:w="665" w:type="dxa"/>
            <w:noWrap/>
            <w:vAlign w:val="center"/>
            <w:hideMark/>
          </w:tcPr>
          <w:p w14:paraId="6B7B8CB1" w14:textId="77777777" w:rsidR="00771A4B" w:rsidRDefault="00771A4B" w:rsidP="00771A4B">
            <w:pPr>
              <w:jc w:val="center"/>
              <w:rPr>
                <w:sz w:val="16"/>
                <w:szCs w:val="16"/>
              </w:rPr>
            </w:pPr>
            <w:r>
              <w:rPr>
                <w:sz w:val="16"/>
                <w:szCs w:val="16"/>
              </w:rPr>
              <w:t>1</w:t>
            </w:r>
          </w:p>
        </w:tc>
        <w:tc>
          <w:tcPr>
            <w:tcW w:w="983" w:type="dxa"/>
            <w:vAlign w:val="center"/>
          </w:tcPr>
          <w:p w14:paraId="5FE5DA56" w14:textId="450D93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D1432E" w14:textId="4F9345B4" w:rsidR="00771A4B" w:rsidRDefault="00771A4B" w:rsidP="00771A4B">
            <w:pPr>
              <w:jc w:val="center"/>
              <w:rPr>
                <w:sz w:val="16"/>
                <w:szCs w:val="16"/>
              </w:rPr>
            </w:pPr>
            <w:r>
              <w:rPr>
                <w:sz w:val="16"/>
                <w:szCs w:val="16"/>
              </w:rPr>
              <w:t>UN</w:t>
            </w:r>
          </w:p>
        </w:tc>
        <w:tc>
          <w:tcPr>
            <w:tcW w:w="887" w:type="dxa"/>
            <w:noWrap/>
            <w:vAlign w:val="center"/>
            <w:hideMark/>
          </w:tcPr>
          <w:p w14:paraId="600B36AB" w14:textId="2302636F" w:rsidR="00771A4B" w:rsidRDefault="00771A4B" w:rsidP="00771A4B">
            <w:pPr>
              <w:jc w:val="center"/>
              <w:rPr>
                <w:sz w:val="16"/>
                <w:szCs w:val="16"/>
              </w:rPr>
            </w:pPr>
            <w:r>
              <w:rPr>
                <w:sz w:val="16"/>
                <w:szCs w:val="16"/>
              </w:rPr>
              <w:t>401,88</w:t>
            </w:r>
          </w:p>
        </w:tc>
        <w:tc>
          <w:tcPr>
            <w:tcW w:w="1152" w:type="dxa"/>
            <w:noWrap/>
            <w:vAlign w:val="center"/>
            <w:hideMark/>
          </w:tcPr>
          <w:p w14:paraId="293D1ACF" w14:textId="2DAD7078" w:rsidR="00771A4B" w:rsidRDefault="00771A4B" w:rsidP="00771A4B">
            <w:pPr>
              <w:jc w:val="center"/>
              <w:rPr>
                <w:sz w:val="16"/>
                <w:szCs w:val="16"/>
              </w:rPr>
            </w:pPr>
            <w:r>
              <w:rPr>
                <w:sz w:val="16"/>
                <w:szCs w:val="16"/>
              </w:rPr>
              <w:t>-             401,88</w:t>
            </w:r>
          </w:p>
        </w:tc>
        <w:tc>
          <w:tcPr>
            <w:tcW w:w="887" w:type="dxa"/>
            <w:noWrap/>
            <w:vAlign w:val="center"/>
            <w:hideMark/>
          </w:tcPr>
          <w:p w14:paraId="283A4520" w14:textId="7D7916C8" w:rsidR="00771A4B" w:rsidRDefault="00771A4B" w:rsidP="00771A4B">
            <w:pPr>
              <w:jc w:val="center"/>
              <w:rPr>
                <w:sz w:val="16"/>
                <w:szCs w:val="16"/>
              </w:rPr>
            </w:pPr>
            <w:r>
              <w:rPr>
                <w:sz w:val="16"/>
                <w:szCs w:val="16"/>
              </w:rPr>
              <w:t>-</w:t>
            </w:r>
          </w:p>
        </w:tc>
      </w:tr>
      <w:tr w:rsidR="00771A4B" w14:paraId="27822286" w14:textId="77777777" w:rsidTr="00771A4B">
        <w:trPr>
          <w:trHeight w:val="240"/>
        </w:trPr>
        <w:tc>
          <w:tcPr>
            <w:tcW w:w="936" w:type="dxa"/>
            <w:noWrap/>
            <w:hideMark/>
          </w:tcPr>
          <w:p w14:paraId="242CCB1D" w14:textId="5C484CB0" w:rsidR="00771A4B" w:rsidRDefault="00771A4B" w:rsidP="00771A4B">
            <w:pPr>
              <w:rPr>
                <w:sz w:val="16"/>
                <w:szCs w:val="16"/>
              </w:rPr>
            </w:pPr>
            <w:r>
              <w:rPr>
                <w:sz w:val="16"/>
                <w:szCs w:val="16"/>
              </w:rPr>
              <w:t>Equipamentos informática</w:t>
            </w:r>
          </w:p>
        </w:tc>
        <w:tc>
          <w:tcPr>
            <w:tcW w:w="1096" w:type="dxa"/>
            <w:noWrap/>
            <w:hideMark/>
          </w:tcPr>
          <w:p w14:paraId="6578D08E" w14:textId="77777777" w:rsidR="00771A4B" w:rsidRDefault="00771A4B" w:rsidP="00771A4B">
            <w:pPr>
              <w:rPr>
                <w:sz w:val="16"/>
                <w:szCs w:val="16"/>
              </w:rPr>
            </w:pPr>
            <w:r>
              <w:rPr>
                <w:sz w:val="16"/>
                <w:szCs w:val="16"/>
              </w:rPr>
              <w:t>3500000038420</w:t>
            </w:r>
          </w:p>
        </w:tc>
        <w:tc>
          <w:tcPr>
            <w:tcW w:w="628" w:type="dxa"/>
            <w:noWrap/>
            <w:hideMark/>
          </w:tcPr>
          <w:p w14:paraId="66E5BA31" w14:textId="16ECD872" w:rsidR="00771A4B" w:rsidRDefault="00771A4B" w:rsidP="00771A4B">
            <w:pPr>
              <w:rPr>
                <w:sz w:val="16"/>
                <w:szCs w:val="16"/>
              </w:rPr>
            </w:pPr>
            <w:r>
              <w:rPr>
                <w:sz w:val="16"/>
                <w:szCs w:val="16"/>
              </w:rPr>
              <w:t>Curitiba</w:t>
            </w:r>
          </w:p>
        </w:tc>
        <w:tc>
          <w:tcPr>
            <w:tcW w:w="3466" w:type="dxa"/>
            <w:noWrap/>
            <w:hideMark/>
          </w:tcPr>
          <w:p w14:paraId="1624C524" w14:textId="77777777" w:rsidR="00771A4B" w:rsidRDefault="00771A4B" w:rsidP="00771A4B">
            <w:pPr>
              <w:rPr>
                <w:sz w:val="16"/>
                <w:szCs w:val="16"/>
              </w:rPr>
            </w:pPr>
            <w:r>
              <w:rPr>
                <w:sz w:val="16"/>
                <w:szCs w:val="16"/>
              </w:rPr>
              <w:t>CAMERA DIGITAL FAB: TECVOZ, MOD: DAY NIGHT 480L, MT: 31339</w:t>
            </w:r>
          </w:p>
        </w:tc>
        <w:tc>
          <w:tcPr>
            <w:tcW w:w="481" w:type="dxa"/>
            <w:noWrap/>
            <w:hideMark/>
          </w:tcPr>
          <w:p w14:paraId="1BABB9AA" w14:textId="77777777" w:rsidR="00771A4B" w:rsidRDefault="00771A4B" w:rsidP="00771A4B">
            <w:pPr>
              <w:rPr>
                <w:sz w:val="16"/>
                <w:szCs w:val="16"/>
              </w:rPr>
            </w:pPr>
            <w:r>
              <w:rPr>
                <w:sz w:val="16"/>
                <w:szCs w:val="16"/>
              </w:rPr>
              <w:t>CTA</w:t>
            </w:r>
          </w:p>
        </w:tc>
        <w:tc>
          <w:tcPr>
            <w:tcW w:w="950" w:type="dxa"/>
            <w:noWrap/>
            <w:vAlign w:val="center"/>
            <w:hideMark/>
          </w:tcPr>
          <w:p w14:paraId="25FE8274" w14:textId="77777777" w:rsidR="00771A4B" w:rsidRDefault="00771A4B" w:rsidP="00771A4B">
            <w:pPr>
              <w:jc w:val="center"/>
              <w:rPr>
                <w:sz w:val="16"/>
                <w:szCs w:val="16"/>
              </w:rPr>
            </w:pPr>
            <w:r>
              <w:rPr>
                <w:sz w:val="16"/>
                <w:szCs w:val="16"/>
              </w:rPr>
              <w:t>ZET-AU/V</w:t>
            </w:r>
          </w:p>
        </w:tc>
        <w:tc>
          <w:tcPr>
            <w:tcW w:w="665" w:type="dxa"/>
            <w:noWrap/>
            <w:vAlign w:val="center"/>
            <w:hideMark/>
          </w:tcPr>
          <w:p w14:paraId="2FDF71DC" w14:textId="77777777" w:rsidR="00771A4B" w:rsidRDefault="00771A4B" w:rsidP="00771A4B">
            <w:pPr>
              <w:jc w:val="center"/>
              <w:rPr>
                <w:sz w:val="16"/>
                <w:szCs w:val="16"/>
              </w:rPr>
            </w:pPr>
            <w:r>
              <w:rPr>
                <w:sz w:val="16"/>
                <w:szCs w:val="16"/>
              </w:rPr>
              <w:t>1</w:t>
            </w:r>
          </w:p>
        </w:tc>
        <w:tc>
          <w:tcPr>
            <w:tcW w:w="983" w:type="dxa"/>
            <w:vAlign w:val="center"/>
          </w:tcPr>
          <w:p w14:paraId="6D8AB4A1" w14:textId="43689C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1FD6F8" w14:textId="0FF60E2E" w:rsidR="00771A4B" w:rsidRDefault="00771A4B" w:rsidP="00771A4B">
            <w:pPr>
              <w:jc w:val="center"/>
              <w:rPr>
                <w:sz w:val="16"/>
                <w:szCs w:val="16"/>
              </w:rPr>
            </w:pPr>
            <w:r>
              <w:rPr>
                <w:sz w:val="16"/>
                <w:szCs w:val="16"/>
              </w:rPr>
              <w:t>UN</w:t>
            </w:r>
          </w:p>
        </w:tc>
        <w:tc>
          <w:tcPr>
            <w:tcW w:w="887" w:type="dxa"/>
            <w:noWrap/>
            <w:vAlign w:val="center"/>
            <w:hideMark/>
          </w:tcPr>
          <w:p w14:paraId="2286BDF7" w14:textId="2FE9D0A6" w:rsidR="00771A4B" w:rsidRDefault="00771A4B" w:rsidP="00771A4B">
            <w:pPr>
              <w:jc w:val="center"/>
              <w:rPr>
                <w:sz w:val="16"/>
                <w:szCs w:val="16"/>
              </w:rPr>
            </w:pPr>
            <w:r>
              <w:rPr>
                <w:sz w:val="16"/>
                <w:szCs w:val="16"/>
              </w:rPr>
              <w:t>401,88</w:t>
            </w:r>
          </w:p>
        </w:tc>
        <w:tc>
          <w:tcPr>
            <w:tcW w:w="1152" w:type="dxa"/>
            <w:noWrap/>
            <w:vAlign w:val="center"/>
            <w:hideMark/>
          </w:tcPr>
          <w:p w14:paraId="2632665A" w14:textId="37F64C05" w:rsidR="00771A4B" w:rsidRDefault="00771A4B" w:rsidP="00771A4B">
            <w:pPr>
              <w:jc w:val="center"/>
              <w:rPr>
                <w:sz w:val="16"/>
                <w:szCs w:val="16"/>
              </w:rPr>
            </w:pPr>
            <w:r>
              <w:rPr>
                <w:sz w:val="16"/>
                <w:szCs w:val="16"/>
              </w:rPr>
              <w:t>-             401,88</w:t>
            </w:r>
          </w:p>
        </w:tc>
        <w:tc>
          <w:tcPr>
            <w:tcW w:w="887" w:type="dxa"/>
            <w:noWrap/>
            <w:vAlign w:val="center"/>
            <w:hideMark/>
          </w:tcPr>
          <w:p w14:paraId="768D5851" w14:textId="6A6D6C30" w:rsidR="00771A4B" w:rsidRDefault="00771A4B" w:rsidP="00771A4B">
            <w:pPr>
              <w:jc w:val="center"/>
              <w:rPr>
                <w:sz w:val="16"/>
                <w:szCs w:val="16"/>
              </w:rPr>
            </w:pPr>
            <w:r>
              <w:rPr>
                <w:sz w:val="16"/>
                <w:szCs w:val="16"/>
              </w:rPr>
              <w:t>-</w:t>
            </w:r>
          </w:p>
        </w:tc>
      </w:tr>
      <w:tr w:rsidR="00771A4B" w14:paraId="0FFE2C62" w14:textId="77777777" w:rsidTr="00771A4B">
        <w:trPr>
          <w:trHeight w:val="240"/>
        </w:trPr>
        <w:tc>
          <w:tcPr>
            <w:tcW w:w="936" w:type="dxa"/>
            <w:noWrap/>
            <w:hideMark/>
          </w:tcPr>
          <w:p w14:paraId="46733556" w14:textId="58211287" w:rsidR="00771A4B" w:rsidRDefault="00771A4B" w:rsidP="00771A4B">
            <w:pPr>
              <w:rPr>
                <w:sz w:val="16"/>
                <w:szCs w:val="16"/>
              </w:rPr>
            </w:pPr>
            <w:r>
              <w:rPr>
                <w:sz w:val="16"/>
                <w:szCs w:val="16"/>
              </w:rPr>
              <w:t>Equipamentos informática</w:t>
            </w:r>
          </w:p>
        </w:tc>
        <w:tc>
          <w:tcPr>
            <w:tcW w:w="1096" w:type="dxa"/>
            <w:noWrap/>
            <w:hideMark/>
          </w:tcPr>
          <w:p w14:paraId="4CD20918" w14:textId="77777777" w:rsidR="00771A4B" w:rsidRDefault="00771A4B" w:rsidP="00771A4B">
            <w:pPr>
              <w:rPr>
                <w:sz w:val="16"/>
                <w:szCs w:val="16"/>
              </w:rPr>
            </w:pPr>
            <w:r>
              <w:rPr>
                <w:sz w:val="16"/>
                <w:szCs w:val="16"/>
              </w:rPr>
              <w:t>3500000038430</w:t>
            </w:r>
          </w:p>
        </w:tc>
        <w:tc>
          <w:tcPr>
            <w:tcW w:w="628" w:type="dxa"/>
            <w:noWrap/>
            <w:hideMark/>
          </w:tcPr>
          <w:p w14:paraId="30B3CA4B" w14:textId="663AA42F" w:rsidR="00771A4B" w:rsidRDefault="00771A4B" w:rsidP="00771A4B">
            <w:pPr>
              <w:rPr>
                <w:sz w:val="16"/>
                <w:szCs w:val="16"/>
              </w:rPr>
            </w:pPr>
            <w:r>
              <w:rPr>
                <w:sz w:val="16"/>
                <w:szCs w:val="16"/>
              </w:rPr>
              <w:t>Curitiba</w:t>
            </w:r>
          </w:p>
        </w:tc>
        <w:tc>
          <w:tcPr>
            <w:tcW w:w="3466" w:type="dxa"/>
            <w:noWrap/>
            <w:hideMark/>
          </w:tcPr>
          <w:p w14:paraId="7C645A49" w14:textId="77777777" w:rsidR="00771A4B" w:rsidRDefault="00771A4B" w:rsidP="00771A4B">
            <w:pPr>
              <w:rPr>
                <w:sz w:val="16"/>
                <w:szCs w:val="16"/>
              </w:rPr>
            </w:pPr>
            <w:r>
              <w:rPr>
                <w:sz w:val="16"/>
                <w:szCs w:val="16"/>
              </w:rPr>
              <w:t>CAMERA DIGITAL FAB: TECVOZ, MOD: DAY NIGHT 480L, MT: 015017</w:t>
            </w:r>
          </w:p>
        </w:tc>
        <w:tc>
          <w:tcPr>
            <w:tcW w:w="481" w:type="dxa"/>
            <w:noWrap/>
            <w:hideMark/>
          </w:tcPr>
          <w:p w14:paraId="30E8A7D1" w14:textId="77777777" w:rsidR="00771A4B" w:rsidRDefault="00771A4B" w:rsidP="00771A4B">
            <w:pPr>
              <w:rPr>
                <w:sz w:val="16"/>
                <w:szCs w:val="16"/>
              </w:rPr>
            </w:pPr>
            <w:r>
              <w:rPr>
                <w:sz w:val="16"/>
                <w:szCs w:val="16"/>
              </w:rPr>
              <w:t>CTA</w:t>
            </w:r>
          </w:p>
        </w:tc>
        <w:tc>
          <w:tcPr>
            <w:tcW w:w="950" w:type="dxa"/>
            <w:noWrap/>
            <w:vAlign w:val="center"/>
            <w:hideMark/>
          </w:tcPr>
          <w:p w14:paraId="687ADC28" w14:textId="77777777" w:rsidR="00771A4B" w:rsidRDefault="00771A4B" w:rsidP="00771A4B">
            <w:pPr>
              <w:jc w:val="center"/>
              <w:rPr>
                <w:sz w:val="16"/>
                <w:szCs w:val="16"/>
              </w:rPr>
            </w:pPr>
            <w:r>
              <w:rPr>
                <w:sz w:val="16"/>
                <w:szCs w:val="16"/>
              </w:rPr>
              <w:t>ZET-AU/V</w:t>
            </w:r>
          </w:p>
        </w:tc>
        <w:tc>
          <w:tcPr>
            <w:tcW w:w="665" w:type="dxa"/>
            <w:noWrap/>
            <w:vAlign w:val="center"/>
            <w:hideMark/>
          </w:tcPr>
          <w:p w14:paraId="4C5CE590" w14:textId="77777777" w:rsidR="00771A4B" w:rsidRDefault="00771A4B" w:rsidP="00771A4B">
            <w:pPr>
              <w:jc w:val="center"/>
              <w:rPr>
                <w:sz w:val="16"/>
                <w:szCs w:val="16"/>
              </w:rPr>
            </w:pPr>
            <w:r>
              <w:rPr>
                <w:sz w:val="16"/>
                <w:szCs w:val="16"/>
              </w:rPr>
              <w:t>1</w:t>
            </w:r>
          </w:p>
        </w:tc>
        <w:tc>
          <w:tcPr>
            <w:tcW w:w="983" w:type="dxa"/>
            <w:vAlign w:val="center"/>
          </w:tcPr>
          <w:p w14:paraId="2BC85329" w14:textId="4A0EF0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DFA8E5" w14:textId="7D406DFC" w:rsidR="00771A4B" w:rsidRDefault="00771A4B" w:rsidP="00771A4B">
            <w:pPr>
              <w:jc w:val="center"/>
              <w:rPr>
                <w:sz w:val="16"/>
                <w:szCs w:val="16"/>
              </w:rPr>
            </w:pPr>
            <w:r>
              <w:rPr>
                <w:sz w:val="16"/>
                <w:szCs w:val="16"/>
              </w:rPr>
              <w:t>UN</w:t>
            </w:r>
          </w:p>
        </w:tc>
        <w:tc>
          <w:tcPr>
            <w:tcW w:w="887" w:type="dxa"/>
            <w:noWrap/>
            <w:vAlign w:val="center"/>
            <w:hideMark/>
          </w:tcPr>
          <w:p w14:paraId="795F1C06" w14:textId="5D1681DF" w:rsidR="00771A4B" w:rsidRDefault="00771A4B" w:rsidP="00771A4B">
            <w:pPr>
              <w:jc w:val="center"/>
              <w:rPr>
                <w:sz w:val="16"/>
                <w:szCs w:val="16"/>
              </w:rPr>
            </w:pPr>
            <w:r>
              <w:rPr>
                <w:sz w:val="16"/>
                <w:szCs w:val="16"/>
              </w:rPr>
              <w:t>401,88</w:t>
            </w:r>
          </w:p>
        </w:tc>
        <w:tc>
          <w:tcPr>
            <w:tcW w:w="1152" w:type="dxa"/>
            <w:noWrap/>
            <w:vAlign w:val="center"/>
            <w:hideMark/>
          </w:tcPr>
          <w:p w14:paraId="50C31348" w14:textId="438121B4" w:rsidR="00771A4B" w:rsidRDefault="00771A4B" w:rsidP="00771A4B">
            <w:pPr>
              <w:jc w:val="center"/>
              <w:rPr>
                <w:sz w:val="16"/>
                <w:szCs w:val="16"/>
              </w:rPr>
            </w:pPr>
            <w:r>
              <w:rPr>
                <w:sz w:val="16"/>
                <w:szCs w:val="16"/>
              </w:rPr>
              <w:t>-             401,88</w:t>
            </w:r>
          </w:p>
        </w:tc>
        <w:tc>
          <w:tcPr>
            <w:tcW w:w="887" w:type="dxa"/>
            <w:noWrap/>
            <w:vAlign w:val="center"/>
            <w:hideMark/>
          </w:tcPr>
          <w:p w14:paraId="66C789CB" w14:textId="56C1B78D" w:rsidR="00771A4B" w:rsidRDefault="00771A4B" w:rsidP="00771A4B">
            <w:pPr>
              <w:jc w:val="center"/>
              <w:rPr>
                <w:sz w:val="16"/>
                <w:szCs w:val="16"/>
              </w:rPr>
            </w:pPr>
            <w:r>
              <w:rPr>
                <w:sz w:val="16"/>
                <w:szCs w:val="16"/>
              </w:rPr>
              <w:t>-</w:t>
            </w:r>
          </w:p>
        </w:tc>
      </w:tr>
      <w:tr w:rsidR="00771A4B" w14:paraId="623BD5E6" w14:textId="77777777" w:rsidTr="00771A4B">
        <w:trPr>
          <w:trHeight w:val="240"/>
        </w:trPr>
        <w:tc>
          <w:tcPr>
            <w:tcW w:w="936" w:type="dxa"/>
            <w:noWrap/>
            <w:hideMark/>
          </w:tcPr>
          <w:p w14:paraId="24F953D7" w14:textId="69F60F90" w:rsidR="00771A4B" w:rsidRDefault="00771A4B" w:rsidP="00771A4B">
            <w:pPr>
              <w:rPr>
                <w:sz w:val="16"/>
                <w:szCs w:val="16"/>
              </w:rPr>
            </w:pPr>
            <w:r>
              <w:rPr>
                <w:sz w:val="16"/>
                <w:szCs w:val="16"/>
              </w:rPr>
              <w:lastRenderedPageBreak/>
              <w:t>Equipamentos informática</w:t>
            </w:r>
          </w:p>
        </w:tc>
        <w:tc>
          <w:tcPr>
            <w:tcW w:w="1096" w:type="dxa"/>
            <w:noWrap/>
            <w:hideMark/>
          </w:tcPr>
          <w:p w14:paraId="0C122757" w14:textId="77777777" w:rsidR="00771A4B" w:rsidRDefault="00771A4B" w:rsidP="00771A4B">
            <w:pPr>
              <w:rPr>
                <w:sz w:val="16"/>
                <w:szCs w:val="16"/>
              </w:rPr>
            </w:pPr>
            <w:r>
              <w:rPr>
                <w:sz w:val="16"/>
                <w:szCs w:val="16"/>
              </w:rPr>
              <w:t>3500000038440</w:t>
            </w:r>
          </w:p>
        </w:tc>
        <w:tc>
          <w:tcPr>
            <w:tcW w:w="628" w:type="dxa"/>
            <w:noWrap/>
            <w:hideMark/>
          </w:tcPr>
          <w:p w14:paraId="2F7BEBFB" w14:textId="54EF862C" w:rsidR="00771A4B" w:rsidRDefault="00771A4B" w:rsidP="00771A4B">
            <w:pPr>
              <w:rPr>
                <w:sz w:val="16"/>
                <w:szCs w:val="16"/>
              </w:rPr>
            </w:pPr>
            <w:r>
              <w:rPr>
                <w:sz w:val="16"/>
                <w:szCs w:val="16"/>
              </w:rPr>
              <w:t>Curitiba</w:t>
            </w:r>
          </w:p>
        </w:tc>
        <w:tc>
          <w:tcPr>
            <w:tcW w:w="3466" w:type="dxa"/>
            <w:noWrap/>
            <w:hideMark/>
          </w:tcPr>
          <w:p w14:paraId="4018B893" w14:textId="77777777" w:rsidR="00771A4B" w:rsidRDefault="00771A4B" w:rsidP="00771A4B">
            <w:pPr>
              <w:rPr>
                <w:sz w:val="16"/>
                <w:szCs w:val="16"/>
              </w:rPr>
            </w:pPr>
            <w:r>
              <w:rPr>
                <w:sz w:val="16"/>
                <w:szCs w:val="16"/>
              </w:rPr>
              <w:t>CAMERA DIGITAL FAB: PANASONIC, MOD: CP234,</w:t>
            </w:r>
          </w:p>
        </w:tc>
        <w:tc>
          <w:tcPr>
            <w:tcW w:w="481" w:type="dxa"/>
            <w:noWrap/>
            <w:hideMark/>
          </w:tcPr>
          <w:p w14:paraId="0F6DC8AE" w14:textId="77777777" w:rsidR="00771A4B" w:rsidRDefault="00771A4B" w:rsidP="00771A4B">
            <w:pPr>
              <w:rPr>
                <w:sz w:val="16"/>
                <w:szCs w:val="16"/>
              </w:rPr>
            </w:pPr>
            <w:r>
              <w:rPr>
                <w:sz w:val="16"/>
                <w:szCs w:val="16"/>
              </w:rPr>
              <w:t>CTA</w:t>
            </w:r>
          </w:p>
        </w:tc>
        <w:tc>
          <w:tcPr>
            <w:tcW w:w="950" w:type="dxa"/>
            <w:noWrap/>
            <w:vAlign w:val="center"/>
            <w:hideMark/>
          </w:tcPr>
          <w:p w14:paraId="01B8768F" w14:textId="77777777" w:rsidR="00771A4B" w:rsidRDefault="00771A4B" w:rsidP="00771A4B">
            <w:pPr>
              <w:jc w:val="center"/>
              <w:rPr>
                <w:sz w:val="16"/>
                <w:szCs w:val="16"/>
              </w:rPr>
            </w:pPr>
            <w:r>
              <w:rPr>
                <w:sz w:val="16"/>
                <w:szCs w:val="16"/>
              </w:rPr>
              <w:t>ZET-AU/V</w:t>
            </w:r>
          </w:p>
        </w:tc>
        <w:tc>
          <w:tcPr>
            <w:tcW w:w="665" w:type="dxa"/>
            <w:noWrap/>
            <w:vAlign w:val="center"/>
            <w:hideMark/>
          </w:tcPr>
          <w:p w14:paraId="1CA8FA08" w14:textId="77777777" w:rsidR="00771A4B" w:rsidRDefault="00771A4B" w:rsidP="00771A4B">
            <w:pPr>
              <w:jc w:val="center"/>
              <w:rPr>
                <w:sz w:val="16"/>
                <w:szCs w:val="16"/>
              </w:rPr>
            </w:pPr>
            <w:r>
              <w:rPr>
                <w:sz w:val="16"/>
                <w:szCs w:val="16"/>
              </w:rPr>
              <w:t>1</w:t>
            </w:r>
          </w:p>
        </w:tc>
        <w:tc>
          <w:tcPr>
            <w:tcW w:w="983" w:type="dxa"/>
            <w:vAlign w:val="center"/>
          </w:tcPr>
          <w:p w14:paraId="72AD0D7D" w14:textId="4C7034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8CD396" w14:textId="3F2B140D" w:rsidR="00771A4B" w:rsidRDefault="00771A4B" w:rsidP="00771A4B">
            <w:pPr>
              <w:jc w:val="center"/>
              <w:rPr>
                <w:sz w:val="16"/>
                <w:szCs w:val="16"/>
              </w:rPr>
            </w:pPr>
            <w:r>
              <w:rPr>
                <w:sz w:val="16"/>
                <w:szCs w:val="16"/>
              </w:rPr>
              <w:t>UN</w:t>
            </w:r>
          </w:p>
        </w:tc>
        <w:tc>
          <w:tcPr>
            <w:tcW w:w="887" w:type="dxa"/>
            <w:noWrap/>
            <w:vAlign w:val="center"/>
            <w:hideMark/>
          </w:tcPr>
          <w:p w14:paraId="4A9DE155" w14:textId="30E22730" w:rsidR="00771A4B" w:rsidRDefault="00771A4B" w:rsidP="00771A4B">
            <w:pPr>
              <w:jc w:val="center"/>
              <w:rPr>
                <w:sz w:val="16"/>
                <w:szCs w:val="16"/>
              </w:rPr>
            </w:pPr>
            <w:r>
              <w:rPr>
                <w:sz w:val="16"/>
                <w:szCs w:val="16"/>
              </w:rPr>
              <w:t>401,88</w:t>
            </w:r>
          </w:p>
        </w:tc>
        <w:tc>
          <w:tcPr>
            <w:tcW w:w="1152" w:type="dxa"/>
            <w:noWrap/>
            <w:vAlign w:val="center"/>
            <w:hideMark/>
          </w:tcPr>
          <w:p w14:paraId="25DA4A6E" w14:textId="6F06244B" w:rsidR="00771A4B" w:rsidRDefault="00771A4B" w:rsidP="00771A4B">
            <w:pPr>
              <w:jc w:val="center"/>
              <w:rPr>
                <w:sz w:val="16"/>
                <w:szCs w:val="16"/>
              </w:rPr>
            </w:pPr>
            <w:r>
              <w:rPr>
                <w:sz w:val="16"/>
                <w:szCs w:val="16"/>
              </w:rPr>
              <w:t>-             401,88</w:t>
            </w:r>
          </w:p>
        </w:tc>
        <w:tc>
          <w:tcPr>
            <w:tcW w:w="887" w:type="dxa"/>
            <w:noWrap/>
            <w:vAlign w:val="center"/>
            <w:hideMark/>
          </w:tcPr>
          <w:p w14:paraId="42661B8D" w14:textId="17BD5003" w:rsidR="00771A4B" w:rsidRDefault="00771A4B" w:rsidP="00771A4B">
            <w:pPr>
              <w:jc w:val="center"/>
              <w:rPr>
                <w:sz w:val="16"/>
                <w:szCs w:val="16"/>
              </w:rPr>
            </w:pPr>
            <w:r>
              <w:rPr>
                <w:sz w:val="16"/>
                <w:szCs w:val="16"/>
              </w:rPr>
              <w:t>-</w:t>
            </w:r>
          </w:p>
        </w:tc>
      </w:tr>
      <w:tr w:rsidR="00771A4B" w14:paraId="283522F4" w14:textId="77777777" w:rsidTr="00771A4B">
        <w:trPr>
          <w:trHeight w:val="240"/>
        </w:trPr>
        <w:tc>
          <w:tcPr>
            <w:tcW w:w="936" w:type="dxa"/>
            <w:noWrap/>
            <w:hideMark/>
          </w:tcPr>
          <w:p w14:paraId="2C89C50D" w14:textId="23F5EFC0" w:rsidR="00771A4B" w:rsidRDefault="00771A4B" w:rsidP="00771A4B">
            <w:pPr>
              <w:rPr>
                <w:sz w:val="16"/>
                <w:szCs w:val="16"/>
              </w:rPr>
            </w:pPr>
            <w:r>
              <w:rPr>
                <w:sz w:val="16"/>
                <w:szCs w:val="16"/>
              </w:rPr>
              <w:t>Equipamentos informática</w:t>
            </w:r>
          </w:p>
        </w:tc>
        <w:tc>
          <w:tcPr>
            <w:tcW w:w="1096" w:type="dxa"/>
            <w:noWrap/>
            <w:hideMark/>
          </w:tcPr>
          <w:p w14:paraId="3C595E29" w14:textId="77777777" w:rsidR="00771A4B" w:rsidRDefault="00771A4B" w:rsidP="00771A4B">
            <w:pPr>
              <w:rPr>
                <w:sz w:val="16"/>
                <w:szCs w:val="16"/>
              </w:rPr>
            </w:pPr>
            <w:r>
              <w:rPr>
                <w:sz w:val="16"/>
                <w:szCs w:val="16"/>
              </w:rPr>
              <w:t>3500000038450</w:t>
            </w:r>
          </w:p>
        </w:tc>
        <w:tc>
          <w:tcPr>
            <w:tcW w:w="628" w:type="dxa"/>
            <w:noWrap/>
            <w:hideMark/>
          </w:tcPr>
          <w:p w14:paraId="4B7E2DF3" w14:textId="56289A7E" w:rsidR="00771A4B" w:rsidRDefault="00771A4B" w:rsidP="00771A4B">
            <w:pPr>
              <w:rPr>
                <w:sz w:val="16"/>
                <w:szCs w:val="16"/>
              </w:rPr>
            </w:pPr>
            <w:r>
              <w:rPr>
                <w:sz w:val="16"/>
                <w:szCs w:val="16"/>
              </w:rPr>
              <w:t>Curitiba</w:t>
            </w:r>
          </w:p>
        </w:tc>
        <w:tc>
          <w:tcPr>
            <w:tcW w:w="3466" w:type="dxa"/>
            <w:noWrap/>
            <w:hideMark/>
          </w:tcPr>
          <w:p w14:paraId="42B5A210" w14:textId="77777777" w:rsidR="00771A4B" w:rsidRDefault="00771A4B" w:rsidP="00771A4B">
            <w:pPr>
              <w:rPr>
                <w:sz w:val="16"/>
                <w:szCs w:val="16"/>
              </w:rPr>
            </w:pPr>
            <w:r>
              <w:rPr>
                <w:sz w:val="16"/>
                <w:szCs w:val="16"/>
              </w:rPr>
              <w:t>CAMERA DIGITAL FAB: VEOTEX, MOD: ZMP HD,</w:t>
            </w:r>
          </w:p>
        </w:tc>
        <w:tc>
          <w:tcPr>
            <w:tcW w:w="481" w:type="dxa"/>
            <w:noWrap/>
            <w:hideMark/>
          </w:tcPr>
          <w:p w14:paraId="4D171109" w14:textId="77777777" w:rsidR="00771A4B" w:rsidRDefault="00771A4B" w:rsidP="00771A4B">
            <w:pPr>
              <w:rPr>
                <w:sz w:val="16"/>
                <w:szCs w:val="16"/>
              </w:rPr>
            </w:pPr>
            <w:r>
              <w:rPr>
                <w:sz w:val="16"/>
                <w:szCs w:val="16"/>
              </w:rPr>
              <w:t>CTA</w:t>
            </w:r>
          </w:p>
        </w:tc>
        <w:tc>
          <w:tcPr>
            <w:tcW w:w="950" w:type="dxa"/>
            <w:noWrap/>
            <w:vAlign w:val="center"/>
            <w:hideMark/>
          </w:tcPr>
          <w:p w14:paraId="08F55C37" w14:textId="77777777" w:rsidR="00771A4B" w:rsidRDefault="00771A4B" w:rsidP="00771A4B">
            <w:pPr>
              <w:jc w:val="center"/>
              <w:rPr>
                <w:sz w:val="16"/>
                <w:szCs w:val="16"/>
              </w:rPr>
            </w:pPr>
            <w:r>
              <w:rPr>
                <w:sz w:val="16"/>
                <w:szCs w:val="16"/>
              </w:rPr>
              <w:t>ZET-AU/V</w:t>
            </w:r>
          </w:p>
        </w:tc>
        <w:tc>
          <w:tcPr>
            <w:tcW w:w="665" w:type="dxa"/>
            <w:noWrap/>
            <w:vAlign w:val="center"/>
            <w:hideMark/>
          </w:tcPr>
          <w:p w14:paraId="47DF6A92" w14:textId="77777777" w:rsidR="00771A4B" w:rsidRDefault="00771A4B" w:rsidP="00771A4B">
            <w:pPr>
              <w:jc w:val="center"/>
              <w:rPr>
                <w:sz w:val="16"/>
                <w:szCs w:val="16"/>
              </w:rPr>
            </w:pPr>
            <w:r>
              <w:rPr>
                <w:sz w:val="16"/>
                <w:szCs w:val="16"/>
              </w:rPr>
              <w:t>1</w:t>
            </w:r>
          </w:p>
        </w:tc>
        <w:tc>
          <w:tcPr>
            <w:tcW w:w="983" w:type="dxa"/>
            <w:vAlign w:val="center"/>
          </w:tcPr>
          <w:p w14:paraId="2719E87F" w14:textId="551BB4A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1082C8B" w14:textId="73EB5B49" w:rsidR="00771A4B" w:rsidRDefault="00771A4B" w:rsidP="00771A4B">
            <w:pPr>
              <w:jc w:val="center"/>
              <w:rPr>
                <w:sz w:val="16"/>
                <w:szCs w:val="16"/>
              </w:rPr>
            </w:pPr>
            <w:r>
              <w:rPr>
                <w:sz w:val="16"/>
                <w:szCs w:val="16"/>
              </w:rPr>
              <w:t>UN</w:t>
            </w:r>
          </w:p>
        </w:tc>
        <w:tc>
          <w:tcPr>
            <w:tcW w:w="887" w:type="dxa"/>
            <w:noWrap/>
            <w:vAlign w:val="center"/>
            <w:hideMark/>
          </w:tcPr>
          <w:p w14:paraId="11A1B19B" w14:textId="7E601AE2" w:rsidR="00771A4B" w:rsidRDefault="00771A4B" w:rsidP="00771A4B">
            <w:pPr>
              <w:jc w:val="center"/>
              <w:rPr>
                <w:sz w:val="16"/>
                <w:szCs w:val="16"/>
              </w:rPr>
            </w:pPr>
            <w:r>
              <w:rPr>
                <w:sz w:val="16"/>
                <w:szCs w:val="16"/>
              </w:rPr>
              <w:t>401,88</w:t>
            </w:r>
          </w:p>
        </w:tc>
        <w:tc>
          <w:tcPr>
            <w:tcW w:w="1152" w:type="dxa"/>
            <w:noWrap/>
            <w:vAlign w:val="center"/>
            <w:hideMark/>
          </w:tcPr>
          <w:p w14:paraId="03274A60" w14:textId="47F43F98" w:rsidR="00771A4B" w:rsidRDefault="00771A4B" w:rsidP="00771A4B">
            <w:pPr>
              <w:jc w:val="center"/>
              <w:rPr>
                <w:sz w:val="16"/>
                <w:szCs w:val="16"/>
              </w:rPr>
            </w:pPr>
            <w:r>
              <w:rPr>
                <w:sz w:val="16"/>
                <w:szCs w:val="16"/>
              </w:rPr>
              <w:t>-             401,88</w:t>
            </w:r>
          </w:p>
        </w:tc>
        <w:tc>
          <w:tcPr>
            <w:tcW w:w="887" w:type="dxa"/>
            <w:noWrap/>
            <w:vAlign w:val="center"/>
            <w:hideMark/>
          </w:tcPr>
          <w:p w14:paraId="155CE7CB" w14:textId="14CCF280" w:rsidR="00771A4B" w:rsidRDefault="00771A4B" w:rsidP="00771A4B">
            <w:pPr>
              <w:jc w:val="center"/>
              <w:rPr>
                <w:sz w:val="16"/>
                <w:szCs w:val="16"/>
              </w:rPr>
            </w:pPr>
            <w:r>
              <w:rPr>
                <w:sz w:val="16"/>
                <w:szCs w:val="16"/>
              </w:rPr>
              <w:t>-</w:t>
            </w:r>
          </w:p>
        </w:tc>
      </w:tr>
      <w:tr w:rsidR="00771A4B" w14:paraId="3EFE4AC9" w14:textId="77777777" w:rsidTr="00771A4B">
        <w:trPr>
          <w:trHeight w:val="240"/>
        </w:trPr>
        <w:tc>
          <w:tcPr>
            <w:tcW w:w="936" w:type="dxa"/>
            <w:noWrap/>
            <w:hideMark/>
          </w:tcPr>
          <w:p w14:paraId="198AAAB5" w14:textId="40F58FBE" w:rsidR="00771A4B" w:rsidRDefault="00771A4B" w:rsidP="00771A4B">
            <w:pPr>
              <w:rPr>
                <w:sz w:val="16"/>
                <w:szCs w:val="16"/>
              </w:rPr>
            </w:pPr>
            <w:r>
              <w:rPr>
                <w:sz w:val="16"/>
                <w:szCs w:val="16"/>
              </w:rPr>
              <w:t>Equipamentos informática</w:t>
            </w:r>
          </w:p>
        </w:tc>
        <w:tc>
          <w:tcPr>
            <w:tcW w:w="1096" w:type="dxa"/>
            <w:noWrap/>
            <w:hideMark/>
          </w:tcPr>
          <w:p w14:paraId="77C3A0D7" w14:textId="77777777" w:rsidR="00771A4B" w:rsidRDefault="00771A4B" w:rsidP="00771A4B">
            <w:pPr>
              <w:rPr>
                <w:sz w:val="16"/>
                <w:szCs w:val="16"/>
              </w:rPr>
            </w:pPr>
            <w:r>
              <w:rPr>
                <w:sz w:val="16"/>
                <w:szCs w:val="16"/>
              </w:rPr>
              <w:t>3500000038460</w:t>
            </w:r>
          </w:p>
        </w:tc>
        <w:tc>
          <w:tcPr>
            <w:tcW w:w="628" w:type="dxa"/>
            <w:noWrap/>
            <w:hideMark/>
          </w:tcPr>
          <w:p w14:paraId="26FE5610" w14:textId="3316D9A7" w:rsidR="00771A4B" w:rsidRDefault="00771A4B" w:rsidP="00771A4B">
            <w:pPr>
              <w:rPr>
                <w:sz w:val="16"/>
                <w:szCs w:val="16"/>
              </w:rPr>
            </w:pPr>
            <w:r>
              <w:rPr>
                <w:sz w:val="16"/>
                <w:szCs w:val="16"/>
              </w:rPr>
              <w:t>Curitiba</w:t>
            </w:r>
          </w:p>
        </w:tc>
        <w:tc>
          <w:tcPr>
            <w:tcW w:w="3466" w:type="dxa"/>
            <w:noWrap/>
            <w:hideMark/>
          </w:tcPr>
          <w:p w14:paraId="06386454" w14:textId="77777777" w:rsidR="00771A4B" w:rsidRDefault="00771A4B" w:rsidP="00771A4B">
            <w:pPr>
              <w:rPr>
                <w:sz w:val="16"/>
                <w:szCs w:val="16"/>
              </w:rPr>
            </w:pPr>
            <w:r>
              <w:rPr>
                <w:sz w:val="16"/>
                <w:szCs w:val="16"/>
              </w:rPr>
              <w:t>DVR FAB: VEOTEX, MOD: MODULO VIU, TAG: 003051</w:t>
            </w:r>
          </w:p>
        </w:tc>
        <w:tc>
          <w:tcPr>
            <w:tcW w:w="481" w:type="dxa"/>
            <w:noWrap/>
            <w:hideMark/>
          </w:tcPr>
          <w:p w14:paraId="3C6DAD0D" w14:textId="77777777" w:rsidR="00771A4B" w:rsidRDefault="00771A4B" w:rsidP="00771A4B">
            <w:pPr>
              <w:rPr>
                <w:sz w:val="16"/>
                <w:szCs w:val="16"/>
              </w:rPr>
            </w:pPr>
            <w:r>
              <w:rPr>
                <w:sz w:val="16"/>
                <w:szCs w:val="16"/>
              </w:rPr>
              <w:t>CTA</w:t>
            </w:r>
          </w:p>
        </w:tc>
        <w:tc>
          <w:tcPr>
            <w:tcW w:w="950" w:type="dxa"/>
            <w:noWrap/>
            <w:vAlign w:val="center"/>
            <w:hideMark/>
          </w:tcPr>
          <w:p w14:paraId="5694B0F3" w14:textId="77777777" w:rsidR="00771A4B" w:rsidRDefault="00771A4B" w:rsidP="00771A4B">
            <w:pPr>
              <w:jc w:val="center"/>
              <w:rPr>
                <w:sz w:val="16"/>
                <w:szCs w:val="16"/>
              </w:rPr>
            </w:pPr>
            <w:r>
              <w:rPr>
                <w:sz w:val="16"/>
                <w:szCs w:val="16"/>
              </w:rPr>
              <w:t>ZET-AU/V</w:t>
            </w:r>
          </w:p>
        </w:tc>
        <w:tc>
          <w:tcPr>
            <w:tcW w:w="665" w:type="dxa"/>
            <w:noWrap/>
            <w:vAlign w:val="center"/>
            <w:hideMark/>
          </w:tcPr>
          <w:p w14:paraId="21554354" w14:textId="77777777" w:rsidR="00771A4B" w:rsidRDefault="00771A4B" w:rsidP="00771A4B">
            <w:pPr>
              <w:jc w:val="center"/>
              <w:rPr>
                <w:sz w:val="16"/>
                <w:szCs w:val="16"/>
              </w:rPr>
            </w:pPr>
            <w:r>
              <w:rPr>
                <w:sz w:val="16"/>
                <w:szCs w:val="16"/>
              </w:rPr>
              <w:t>1</w:t>
            </w:r>
          </w:p>
        </w:tc>
        <w:tc>
          <w:tcPr>
            <w:tcW w:w="983" w:type="dxa"/>
            <w:vAlign w:val="center"/>
          </w:tcPr>
          <w:p w14:paraId="19CF8FE5" w14:textId="3A4882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04BA51" w14:textId="27F9160C" w:rsidR="00771A4B" w:rsidRDefault="00771A4B" w:rsidP="00771A4B">
            <w:pPr>
              <w:jc w:val="center"/>
              <w:rPr>
                <w:sz w:val="16"/>
                <w:szCs w:val="16"/>
              </w:rPr>
            </w:pPr>
            <w:r>
              <w:rPr>
                <w:sz w:val="16"/>
                <w:szCs w:val="16"/>
              </w:rPr>
              <w:t>UN</w:t>
            </w:r>
          </w:p>
        </w:tc>
        <w:tc>
          <w:tcPr>
            <w:tcW w:w="887" w:type="dxa"/>
            <w:noWrap/>
            <w:vAlign w:val="center"/>
            <w:hideMark/>
          </w:tcPr>
          <w:p w14:paraId="536C963B" w14:textId="65BDB375" w:rsidR="00771A4B" w:rsidRDefault="00771A4B" w:rsidP="00771A4B">
            <w:pPr>
              <w:jc w:val="center"/>
              <w:rPr>
                <w:sz w:val="16"/>
                <w:szCs w:val="16"/>
              </w:rPr>
            </w:pPr>
            <w:r>
              <w:rPr>
                <w:sz w:val="16"/>
                <w:szCs w:val="16"/>
              </w:rPr>
              <w:t>401,88</w:t>
            </w:r>
          </w:p>
        </w:tc>
        <w:tc>
          <w:tcPr>
            <w:tcW w:w="1152" w:type="dxa"/>
            <w:noWrap/>
            <w:vAlign w:val="center"/>
            <w:hideMark/>
          </w:tcPr>
          <w:p w14:paraId="07CC495A" w14:textId="399A7C48" w:rsidR="00771A4B" w:rsidRDefault="00771A4B" w:rsidP="00771A4B">
            <w:pPr>
              <w:jc w:val="center"/>
              <w:rPr>
                <w:sz w:val="16"/>
                <w:szCs w:val="16"/>
              </w:rPr>
            </w:pPr>
            <w:r>
              <w:rPr>
                <w:sz w:val="16"/>
                <w:szCs w:val="16"/>
              </w:rPr>
              <w:t>-             401,88</w:t>
            </w:r>
          </w:p>
        </w:tc>
        <w:tc>
          <w:tcPr>
            <w:tcW w:w="887" w:type="dxa"/>
            <w:noWrap/>
            <w:vAlign w:val="center"/>
            <w:hideMark/>
          </w:tcPr>
          <w:p w14:paraId="4326B519" w14:textId="4084FECD" w:rsidR="00771A4B" w:rsidRDefault="00771A4B" w:rsidP="00771A4B">
            <w:pPr>
              <w:jc w:val="center"/>
              <w:rPr>
                <w:sz w:val="16"/>
                <w:szCs w:val="16"/>
              </w:rPr>
            </w:pPr>
            <w:r>
              <w:rPr>
                <w:sz w:val="16"/>
                <w:szCs w:val="16"/>
              </w:rPr>
              <w:t>-</w:t>
            </w:r>
          </w:p>
        </w:tc>
      </w:tr>
      <w:tr w:rsidR="00771A4B" w14:paraId="720ED9B1" w14:textId="77777777" w:rsidTr="00771A4B">
        <w:trPr>
          <w:trHeight w:val="240"/>
        </w:trPr>
        <w:tc>
          <w:tcPr>
            <w:tcW w:w="936" w:type="dxa"/>
            <w:noWrap/>
            <w:hideMark/>
          </w:tcPr>
          <w:p w14:paraId="3C87DE88" w14:textId="15056042" w:rsidR="00771A4B" w:rsidRDefault="00771A4B" w:rsidP="00771A4B">
            <w:pPr>
              <w:rPr>
                <w:sz w:val="16"/>
                <w:szCs w:val="16"/>
              </w:rPr>
            </w:pPr>
            <w:r>
              <w:rPr>
                <w:sz w:val="16"/>
                <w:szCs w:val="16"/>
              </w:rPr>
              <w:t>Equipamentos informática</w:t>
            </w:r>
          </w:p>
        </w:tc>
        <w:tc>
          <w:tcPr>
            <w:tcW w:w="1096" w:type="dxa"/>
            <w:noWrap/>
            <w:hideMark/>
          </w:tcPr>
          <w:p w14:paraId="4370D542" w14:textId="77777777" w:rsidR="00771A4B" w:rsidRDefault="00771A4B" w:rsidP="00771A4B">
            <w:pPr>
              <w:rPr>
                <w:sz w:val="16"/>
                <w:szCs w:val="16"/>
              </w:rPr>
            </w:pPr>
            <w:r>
              <w:rPr>
                <w:sz w:val="16"/>
                <w:szCs w:val="16"/>
              </w:rPr>
              <w:t>3500000038470</w:t>
            </w:r>
          </w:p>
        </w:tc>
        <w:tc>
          <w:tcPr>
            <w:tcW w:w="628" w:type="dxa"/>
            <w:noWrap/>
            <w:hideMark/>
          </w:tcPr>
          <w:p w14:paraId="5AB21440" w14:textId="79538D61" w:rsidR="00771A4B" w:rsidRDefault="00771A4B" w:rsidP="00771A4B">
            <w:pPr>
              <w:rPr>
                <w:sz w:val="16"/>
                <w:szCs w:val="16"/>
              </w:rPr>
            </w:pPr>
            <w:r>
              <w:rPr>
                <w:sz w:val="16"/>
                <w:szCs w:val="16"/>
              </w:rPr>
              <w:t>Curitiba</w:t>
            </w:r>
          </w:p>
        </w:tc>
        <w:tc>
          <w:tcPr>
            <w:tcW w:w="3466" w:type="dxa"/>
            <w:noWrap/>
            <w:hideMark/>
          </w:tcPr>
          <w:p w14:paraId="7CBFBBD4" w14:textId="77777777" w:rsidR="00771A4B" w:rsidRDefault="00771A4B" w:rsidP="00771A4B">
            <w:pPr>
              <w:rPr>
                <w:sz w:val="16"/>
                <w:szCs w:val="16"/>
              </w:rPr>
            </w:pPr>
            <w:r>
              <w:rPr>
                <w:sz w:val="16"/>
                <w:szCs w:val="16"/>
              </w:rPr>
              <w:t>MODEM FAB: PARKS, MOD: LINK800, TAG: 21BA</w:t>
            </w:r>
          </w:p>
        </w:tc>
        <w:tc>
          <w:tcPr>
            <w:tcW w:w="481" w:type="dxa"/>
            <w:noWrap/>
            <w:hideMark/>
          </w:tcPr>
          <w:p w14:paraId="6295B963" w14:textId="77777777" w:rsidR="00771A4B" w:rsidRDefault="00771A4B" w:rsidP="00771A4B">
            <w:pPr>
              <w:rPr>
                <w:sz w:val="16"/>
                <w:szCs w:val="16"/>
              </w:rPr>
            </w:pPr>
            <w:r>
              <w:rPr>
                <w:sz w:val="16"/>
                <w:szCs w:val="16"/>
              </w:rPr>
              <w:t>CTA</w:t>
            </w:r>
          </w:p>
        </w:tc>
        <w:tc>
          <w:tcPr>
            <w:tcW w:w="950" w:type="dxa"/>
            <w:noWrap/>
            <w:vAlign w:val="center"/>
            <w:hideMark/>
          </w:tcPr>
          <w:p w14:paraId="24F5F118" w14:textId="77777777" w:rsidR="00771A4B" w:rsidRDefault="00771A4B" w:rsidP="00771A4B">
            <w:pPr>
              <w:jc w:val="center"/>
              <w:rPr>
                <w:sz w:val="16"/>
                <w:szCs w:val="16"/>
              </w:rPr>
            </w:pPr>
            <w:r>
              <w:rPr>
                <w:sz w:val="16"/>
                <w:szCs w:val="16"/>
              </w:rPr>
              <w:t>ZETMODEM</w:t>
            </w:r>
          </w:p>
        </w:tc>
        <w:tc>
          <w:tcPr>
            <w:tcW w:w="665" w:type="dxa"/>
            <w:noWrap/>
            <w:vAlign w:val="center"/>
            <w:hideMark/>
          </w:tcPr>
          <w:p w14:paraId="0A2EEF4D" w14:textId="77777777" w:rsidR="00771A4B" w:rsidRDefault="00771A4B" w:rsidP="00771A4B">
            <w:pPr>
              <w:jc w:val="center"/>
              <w:rPr>
                <w:sz w:val="16"/>
                <w:szCs w:val="16"/>
              </w:rPr>
            </w:pPr>
            <w:r>
              <w:rPr>
                <w:sz w:val="16"/>
                <w:szCs w:val="16"/>
              </w:rPr>
              <w:t>1</w:t>
            </w:r>
          </w:p>
        </w:tc>
        <w:tc>
          <w:tcPr>
            <w:tcW w:w="983" w:type="dxa"/>
            <w:vAlign w:val="center"/>
          </w:tcPr>
          <w:p w14:paraId="2A99078C" w14:textId="29B4AC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9F1EAF" w14:textId="4AD00D3F" w:rsidR="00771A4B" w:rsidRDefault="00771A4B" w:rsidP="00771A4B">
            <w:pPr>
              <w:jc w:val="center"/>
              <w:rPr>
                <w:sz w:val="16"/>
                <w:szCs w:val="16"/>
              </w:rPr>
            </w:pPr>
            <w:r>
              <w:rPr>
                <w:sz w:val="16"/>
                <w:szCs w:val="16"/>
              </w:rPr>
              <w:t>UN</w:t>
            </w:r>
          </w:p>
        </w:tc>
        <w:tc>
          <w:tcPr>
            <w:tcW w:w="887" w:type="dxa"/>
            <w:noWrap/>
            <w:vAlign w:val="center"/>
            <w:hideMark/>
          </w:tcPr>
          <w:p w14:paraId="046904E2" w14:textId="4AE94DFA" w:rsidR="00771A4B" w:rsidRDefault="00771A4B" w:rsidP="00771A4B">
            <w:pPr>
              <w:jc w:val="center"/>
              <w:rPr>
                <w:sz w:val="16"/>
                <w:szCs w:val="16"/>
              </w:rPr>
            </w:pPr>
            <w:r>
              <w:rPr>
                <w:sz w:val="16"/>
                <w:szCs w:val="16"/>
              </w:rPr>
              <w:t>31,70</w:t>
            </w:r>
          </w:p>
        </w:tc>
        <w:tc>
          <w:tcPr>
            <w:tcW w:w="1152" w:type="dxa"/>
            <w:noWrap/>
            <w:vAlign w:val="center"/>
            <w:hideMark/>
          </w:tcPr>
          <w:p w14:paraId="4BECF564" w14:textId="736149CE" w:rsidR="00771A4B" w:rsidRDefault="00771A4B" w:rsidP="00771A4B">
            <w:pPr>
              <w:jc w:val="center"/>
              <w:rPr>
                <w:sz w:val="16"/>
                <w:szCs w:val="16"/>
              </w:rPr>
            </w:pPr>
            <w:r>
              <w:rPr>
                <w:sz w:val="16"/>
                <w:szCs w:val="16"/>
              </w:rPr>
              <w:t>-                31,70</w:t>
            </w:r>
          </w:p>
        </w:tc>
        <w:tc>
          <w:tcPr>
            <w:tcW w:w="887" w:type="dxa"/>
            <w:noWrap/>
            <w:vAlign w:val="center"/>
            <w:hideMark/>
          </w:tcPr>
          <w:p w14:paraId="5C8EEC5F" w14:textId="5F3CFB58" w:rsidR="00771A4B" w:rsidRDefault="00771A4B" w:rsidP="00771A4B">
            <w:pPr>
              <w:jc w:val="center"/>
              <w:rPr>
                <w:sz w:val="16"/>
                <w:szCs w:val="16"/>
              </w:rPr>
            </w:pPr>
            <w:r>
              <w:rPr>
                <w:sz w:val="16"/>
                <w:szCs w:val="16"/>
              </w:rPr>
              <w:t>-</w:t>
            </w:r>
          </w:p>
        </w:tc>
      </w:tr>
      <w:tr w:rsidR="00771A4B" w14:paraId="30899672" w14:textId="77777777" w:rsidTr="00771A4B">
        <w:trPr>
          <w:trHeight w:val="240"/>
        </w:trPr>
        <w:tc>
          <w:tcPr>
            <w:tcW w:w="936" w:type="dxa"/>
            <w:noWrap/>
            <w:hideMark/>
          </w:tcPr>
          <w:p w14:paraId="3EC24BB2" w14:textId="65BE6FD8" w:rsidR="00771A4B" w:rsidRDefault="00771A4B" w:rsidP="00771A4B">
            <w:pPr>
              <w:rPr>
                <w:sz w:val="16"/>
                <w:szCs w:val="16"/>
              </w:rPr>
            </w:pPr>
            <w:r>
              <w:rPr>
                <w:sz w:val="16"/>
                <w:szCs w:val="16"/>
              </w:rPr>
              <w:t>Equipamentos informática</w:t>
            </w:r>
          </w:p>
        </w:tc>
        <w:tc>
          <w:tcPr>
            <w:tcW w:w="1096" w:type="dxa"/>
            <w:noWrap/>
            <w:hideMark/>
          </w:tcPr>
          <w:p w14:paraId="3EDEB0D3" w14:textId="77777777" w:rsidR="00771A4B" w:rsidRDefault="00771A4B" w:rsidP="00771A4B">
            <w:pPr>
              <w:rPr>
                <w:sz w:val="16"/>
                <w:szCs w:val="16"/>
              </w:rPr>
            </w:pPr>
            <w:r>
              <w:rPr>
                <w:sz w:val="16"/>
                <w:szCs w:val="16"/>
              </w:rPr>
              <w:t>3500000038480</w:t>
            </w:r>
          </w:p>
        </w:tc>
        <w:tc>
          <w:tcPr>
            <w:tcW w:w="628" w:type="dxa"/>
            <w:noWrap/>
            <w:hideMark/>
          </w:tcPr>
          <w:p w14:paraId="00325B3C" w14:textId="2C9D9807" w:rsidR="00771A4B" w:rsidRDefault="00771A4B" w:rsidP="00771A4B">
            <w:pPr>
              <w:rPr>
                <w:sz w:val="16"/>
                <w:szCs w:val="16"/>
              </w:rPr>
            </w:pPr>
            <w:r>
              <w:rPr>
                <w:sz w:val="16"/>
                <w:szCs w:val="16"/>
              </w:rPr>
              <w:t>Curitiba</w:t>
            </w:r>
          </w:p>
        </w:tc>
        <w:tc>
          <w:tcPr>
            <w:tcW w:w="3466" w:type="dxa"/>
            <w:noWrap/>
            <w:hideMark/>
          </w:tcPr>
          <w:p w14:paraId="26E2B256" w14:textId="77777777" w:rsidR="00771A4B" w:rsidRDefault="00771A4B" w:rsidP="00771A4B">
            <w:pPr>
              <w:rPr>
                <w:sz w:val="16"/>
                <w:szCs w:val="16"/>
              </w:rPr>
            </w:pPr>
            <w:r>
              <w:rPr>
                <w:sz w:val="16"/>
                <w:szCs w:val="16"/>
              </w:rPr>
              <w:t>MODEM FAB: PARKS, MOD: LINK800, TAG: 21BA</w:t>
            </w:r>
          </w:p>
        </w:tc>
        <w:tc>
          <w:tcPr>
            <w:tcW w:w="481" w:type="dxa"/>
            <w:noWrap/>
            <w:hideMark/>
          </w:tcPr>
          <w:p w14:paraId="61E06728" w14:textId="77777777" w:rsidR="00771A4B" w:rsidRDefault="00771A4B" w:rsidP="00771A4B">
            <w:pPr>
              <w:rPr>
                <w:sz w:val="16"/>
                <w:szCs w:val="16"/>
              </w:rPr>
            </w:pPr>
            <w:r>
              <w:rPr>
                <w:sz w:val="16"/>
                <w:szCs w:val="16"/>
              </w:rPr>
              <w:t>CTA</w:t>
            </w:r>
          </w:p>
        </w:tc>
        <w:tc>
          <w:tcPr>
            <w:tcW w:w="950" w:type="dxa"/>
            <w:noWrap/>
            <w:vAlign w:val="center"/>
            <w:hideMark/>
          </w:tcPr>
          <w:p w14:paraId="78E2508E" w14:textId="77777777" w:rsidR="00771A4B" w:rsidRDefault="00771A4B" w:rsidP="00771A4B">
            <w:pPr>
              <w:jc w:val="center"/>
              <w:rPr>
                <w:sz w:val="16"/>
                <w:szCs w:val="16"/>
              </w:rPr>
            </w:pPr>
            <w:r>
              <w:rPr>
                <w:sz w:val="16"/>
                <w:szCs w:val="16"/>
              </w:rPr>
              <w:t>ZETMODEM</w:t>
            </w:r>
          </w:p>
        </w:tc>
        <w:tc>
          <w:tcPr>
            <w:tcW w:w="665" w:type="dxa"/>
            <w:noWrap/>
            <w:vAlign w:val="center"/>
            <w:hideMark/>
          </w:tcPr>
          <w:p w14:paraId="1D394E6D" w14:textId="77777777" w:rsidR="00771A4B" w:rsidRDefault="00771A4B" w:rsidP="00771A4B">
            <w:pPr>
              <w:jc w:val="center"/>
              <w:rPr>
                <w:sz w:val="16"/>
                <w:szCs w:val="16"/>
              </w:rPr>
            </w:pPr>
            <w:r>
              <w:rPr>
                <w:sz w:val="16"/>
                <w:szCs w:val="16"/>
              </w:rPr>
              <w:t>1</w:t>
            </w:r>
          </w:p>
        </w:tc>
        <w:tc>
          <w:tcPr>
            <w:tcW w:w="983" w:type="dxa"/>
            <w:vAlign w:val="center"/>
          </w:tcPr>
          <w:p w14:paraId="2185E457" w14:textId="7BD109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82625F" w14:textId="4BC361A5" w:rsidR="00771A4B" w:rsidRDefault="00771A4B" w:rsidP="00771A4B">
            <w:pPr>
              <w:jc w:val="center"/>
              <w:rPr>
                <w:sz w:val="16"/>
                <w:szCs w:val="16"/>
              </w:rPr>
            </w:pPr>
            <w:r>
              <w:rPr>
                <w:sz w:val="16"/>
                <w:szCs w:val="16"/>
              </w:rPr>
              <w:t>UN</w:t>
            </w:r>
          </w:p>
        </w:tc>
        <w:tc>
          <w:tcPr>
            <w:tcW w:w="887" w:type="dxa"/>
            <w:noWrap/>
            <w:vAlign w:val="center"/>
            <w:hideMark/>
          </w:tcPr>
          <w:p w14:paraId="3704A7E2" w14:textId="6648FF47" w:rsidR="00771A4B" w:rsidRDefault="00771A4B" w:rsidP="00771A4B">
            <w:pPr>
              <w:jc w:val="center"/>
              <w:rPr>
                <w:sz w:val="16"/>
                <w:szCs w:val="16"/>
              </w:rPr>
            </w:pPr>
            <w:r>
              <w:rPr>
                <w:sz w:val="16"/>
                <w:szCs w:val="16"/>
              </w:rPr>
              <w:t>31,68</w:t>
            </w:r>
          </w:p>
        </w:tc>
        <w:tc>
          <w:tcPr>
            <w:tcW w:w="1152" w:type="dxa"/>
            <w:noWrap/>
            <w:vAlign w:val="center"/>
            <w:hideMark/>
          </w:tcPr>
          <w:p w14:paraId="48A96CFB" w14:textId="1976322B" w:rsidR="00771A4B" w:rsidRDefault="00771A4B" w:rsidP="00771A4B">
            <w:pPr>
              <w:jc w:val="center"/>
              <w:rPr>
                <w:sz w:val="16"/>
                <w:szCs w:val="16"/>
              </w:rPr>
            </w:pPr>
            <w:r>
              <w:rPr>
                <w:sz w:val="16"/>
                <w:szCs w:val="16"/>
              </w:rPr>
              <w:t>-                31,68</w:t>
            </w:r>
          </w:p>
        </w:tc>
        <w:tc>
          <w:tcPr>
            <w:tcW w:w="887" w:type="dxa"/>
            <w:noWrap/>
            <w:vAlign w:val="center"/>
            <w:hideMark/>
          </w:tcPr>
          <w:p w14:paraId="26C6B7E5" w14:textId="58E6907C" w:rsidR="00771A4B" w:rsidRDefault="00771A4B" w:rsidP="00771A4B">
            <w:pPr>
              <w:jc w:val="center"/>
              <w:rPr>
                <w:sz w:val="16"/>
                <w:szCs w:val="16"/>
              </w:rPr>
            </w:pPr>
            <w:r>
              <w:rPr>
                <w:sz w:val="16"/>
                <w:szCs w:val="16"/>
              </w:rPr>
              <w:t>-</w:t>
            </w:r>
          </w:p>
        </w:tc>
      </w:tr>
      <w:tr w:rsidR="00771A4B" w14:paraId="087C72BC" w14:textId="77777777" w:rsidTr="00771A4B">
        <w:trPr>
          <w:trHeight w:val="240"/>
        </w:trPr>
        <w:tc>
          <w:tcPr>
            <w:tcW w:w="936" w:type="dxa"/>
            <w:noWrap/>
            <w:hideMark/>
          </w:tcPr>
          <w:p w14:paraId="295D6D7B" w14:textId="012DAF3F" w:rsidR="00771A4B" w:rsidRDefault="00771A4B" w:rsidP="00771A4B">
            <w:pPr>
              <w:rPr>
                <w:sz w:val="16"/>
                <w:szCs w:val="16"/>
              </w:rPr>
            </w:pPr>
            <w:r>
              <w:rPr>
                <w:sz w:val="16"/>
                <w:szCs w:val="16"/>
              </w:rPr>
              <w:t>Equipamentos informática</w:t>
            </w:r>
          </w:p>
        </w:tc>
        <w:tc>
          <w:tcPr>
            <w:tcW w:w="1096" w:type="dxa"/>
            <w:noWrap/>
            <w:hideMark/>
          </w:tcPr>
          <w:p w14:paraId="003DC7E7" w14:textId="77777777" w:rsidR="00771A4B" w:rsidRDefault="00771A4B" w:rsidP="00771A4B">
            <w:pPr>
              <w:rPr>
                <w:sz w:val="16"/>
                <w:szCs w:val="16"/>
              </w:rPr>
            </w:pPr>
            <w:r>
              <w:rPr>
                <w:sz w:val="16"/>
                <w:szCs w:val="16"/>
              </w:rPr>
              <w:t>3500000038490</w:t>
            </w:r>
          </w:p>
        </w:tc>
        <w:tc>
          <w:tcPr>
            <w:tcW w:w="628" w:type="dxa"/>
            <w:noWrap/>
            <w:hideMark/>
          </w:tcPr>
          <w:p w14:paraId="5D2A8F94" w14:textId="4512EBDF" w:rsidR="00771A4B" w:rsidRDefault="00771A4B" w:rsidP="00771A4B">
            <w:pPr>
              <w:rPr>
                <w:sz w:val="16"/>
                <w:szCs w:val="16"/>
              </w:rPr>
            </w:pPr>
            <w:r>
              <w:rPr>
                <w:sz w:val="16"/>
                <w:szCs w:val="16"/>
              </w:rPr>
              <w:t>Curitiba</w:t>
            </w:r>
          </w:p>
        </w:tc>
        <w:tc>
          <w:tcPr>
            <w:tcW w:w="3466" w:type="dxa"/>
            <w:noWrap/>
            <w:hideMark/>
          </w:tcPr>
          <w:p w14:paraId="44D3167B" w14:textId="77777777" w:rsidR="00771A4B" w:rsidRDefault="00771A4B" w:rsidP="00771A4B">
            <w:pPr>
              <w:rPr>
                <w:sz w:val="16"/>
                <w:szCs w:val="16"/>
              </w:rPr>
            </w:pPr>
            <w:r>
              <w:rPr>
                <w:sz w:val="16"/>
                <w:szCs w:val="16"/>
              </w:rPr>
              <w:t>MODEM FAB: PARKS, MOD: LINK800, TAG: 21BA</w:t>
            </w:r>
          </w:p>
        </w:tc>
        <w:tc>
          <w:tcPr>
            <w:tcW w:w="481" w:type="dxa"/>
            <w:noWrap/>
            <w:hideMark/>
          </w:tcPr>
          <w:p w14:paraId="71123C41" w14:textId="77777777" w:rsidR="00771A4B" w:rsidRDefault="00771A4B" w:rsidP="00771A4B">
            <w:pPr>
              <w:rPr>
                <w:sz w:val="16"/>
                <w:szCs w:val="16"/>
              </w:rPr>
            </w:pPr>
            <w:r>
              <w:rPr>
                <w:sz w:val="16"/>
                <w:szCs w:val="16"/>
              </w:rPr>
              <w:t>CTA</w:t>
            </w:r>
          </w:p>
        </w:tc>
        <w:tc>
          <w:tcPr>
            <w:tcW w:w="950" w:type="dxa"/>
            <w:noWrap/>
            <w:vAlign w:val="center"/>
            <w:hideMark/>
          </w:tcPr>
          <w:p w14:paraId="639E8611" w14:textId="77777777" w:rsidR="00771A4B" w:rsidRDefault="00771A4B" w:rsidP="00771A4B">
            <w:pPr>
              <w:jc w:val="center"/>
              <w:rPr>
                <w:sz w:val="16"/>
                <w:szCs w:val="16"/>
              </w:rPr>
            </w:pPr>
            <w:r>
              <w:rPr>
                <w:sz w:val="16"/>
                <w:szCs w:val="16"/>
              </w:rPr>
              <w:t>ZETMODEM</w:t>
            </w:r>
          </w:p>
        </w:tc>
        <w:tc>
          <w:tcPr>
            <w:tcW w:w="665" w:type="dxa"/>
            <w:noWrap/>
            <w:vAlign w:val="center"/>
            <w:hideMark/>
          </w:tcPr>
          <w:p w14:paraId="538A2F23" w14:textId="77777777" w:rsidR="00771A4B" w:rsidRDefault="00771A4B" w:rsidP="00771A4B">
            <w:pPr>
              <w:jc w:val="center"/>
              <w:rPr>
                <w:sz w:val="16"/>
                <w:szCs w:val="16"/>
              </w:rPr>
            </w:pPr>
            <w:r>
              <w:rPr>
                <w:sz w:val="16"/>
                <w:szCs w:val="16"/>
              </w:rPr>
              <w:t>1</w:t>
            </w:r>
          </w:p>
        </w:tc>
        <w:tc>
          <w:tcPr>
            <w:tcW w:w="983" w:type="dxa"/>
            <w:vAlign w:val="center"/>
          </w:tcPr>
          <w:p w14:paraId="0E0B175F" w14:textId="55A2DF1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3F404E" w14:textId="28959893" w:rsidR="00771A4B" w:rsidRDefault="00771A4B" w:rsidP="00771A4B">
            <w:pPr>
              <w:jc w:val="center"/>
              <w:rPr>
                <w:sz w:val="16"/>
                <w:szCs w:val="16"/>
              </w:rPr>
            </w:pPr>
            <w:r>
              <w:rPr>
                <w:sz w:val="16"/>
                <w:szCs w:val="16"/>
              </w:rPr>
              <w:t>UN</w:t>
            </w:r>
          </w:p>
        </w:tc>
        <w:tc>
          <w:tcPr>
            <w:tcW w:w="887" w:type="dxa"/>
            <w:noWrap/>
            <w:vAlign w:val="center"/>
            <w:hideMark/>
          </w:tcPr>
          <w:p w14:paraId="5092F46F" w14:textId="152AFD4E" w:rsidR="00771A4B" w:rsidRDefault="00771A4B" w:rsidP="00771A4B">
            <w:pPr>
              <w:jc w:val="center"/>
              <w:rPr>
                <w:sz w:val="16"/>
                <w:szCs w:val="16"/>
              </w:rPr>
            </w:pPr>
            <w:r>
              <w:rPr>
                <w:sz w:val="16"/>
                <w:szCs w:val="16"/>
              </w:rPr>
              <w:t>31,68</w:t>
            </w:r>
          </w:p>
        </w:tc>
        <w:tc>
          <w:tcPr>
            <w:tcW w:w="1152" w:type="dxa"/>
            <w:noWrap/>
            <w:vAlign w:val="center"/>
            <w:hideMark/>
          </w:tcPr>
          <w:p w14:paraId="30B82928" w14:textId="2D444B17" w:rsidR="00771A4B" w:rsidRDefault="00771A4B" w:rsidP="00771A4B">
            <w:pPr>
              <w:jc w:val="center"/>
              <w:rPr>
                <w:sz w:val="16"/>
                <w:szCs w:val="16"/>
              </w:rPr>
            </w:pPr>
            <w:r>
              <w:rPr>
                <w:sz w:val="16"/>
                <w:szCs w:val="16"/>
              </w:rPr>
              <w:t>-                31,68</w:t>
            </w:r>
          </w:p>
        </w:tc>
        <w:tc>
          <w:tcPr>
            <w:tcW w:w="887" w:type="dxa"/>
            <w:noWrap/>
            <w:vAlign w:val="center"/>
            <w:hideMark/>
          </w:tcPr>
          <w:p w14:paraId="240FAD6A" w14:textId="4406E8B3" w:rsidR="00771A4B" w:rsidRDefault="00771A4B" w:rsidP="00771A4B">
            <w:pPr>
              <w:jc w:val="center"/>
              <w:rPr>
                <w:sz w:val="16"/>
                <w:szCs w:val="16"/>
              </w:rPr>
            </w:pPr>
            <w:r>
              <w:rPr>
                <w:sz w:val="16"/>
                <w:szCs w:val="16"/>
              </w:rPr>
              <w:t>-</w:t>
            </w:r>
          </w:p>
        </w:tc>
      </w:tr>
      <w:tr w:rsidR="00771A4B" w14:paraId="3B1016EA" w14:textId="77777777" w:rsidTr="00771A4B">
        <w:trPr>
          <w:trHeight w:val="240"/>
        </w:trPr>
        <w:tc>
          <w:tcPr>
            <w:tcW w:w="936" w:type="dxa"/>
            <w:noWrap/>
            <w:hideMark/>
          </w:tcPr>
          <w:p w14:paraId="294A44C1" w14:textId="75ABA424" w:rsidR="00771A4B" w:rsidRDefault="00771A4B" w:rsidP="00771A4B">
            <w:pPr>
              <w:rPr>
                <w:sz w:val="16"/>
                <w:szCs w:val="16"/>
              </w:rPr>
            </w:pPr>
            <w:r>
              <w:rPr>
                <w:sz w:val="16"/>
                <w:szCs w:val="16"/>
              </w:rPr>
              <w:t>Equipamentos informática</w:t>
            </w:r>
          </w:p>
        </w:tc>
        <w:tc>
          <w:tcPr>
            <w:tcW w:w="1096" w:type="dxa"/>
            <w:noWrap/>
            <w:hideMark/>
          </w:tcPr>
          <w:p w14:paraId="213C6B45" w14:textId="77777777" w:rsidR="00771A4B" w:rsidRDefault="00771A4B" w:rsidP="00771A4B">
            <w:pPr>
              <w:rPr>
                <w:sz w:val="16"/>
                <w:szCs w:val="16"/>
              </w:rPr>
            </w:pPr>
            <w:r>
              <w:rPr>
                <w:sz w:val="16"/>
                <w:szCs w:val="16"/>
              </w:rPr>
              <w:t>3500000038500</w:t>
            </w:r>
          </w:p>
        </w:tc>
        <w:tc>
          <w:tcPr>
            <w:tcW w:w="628" w:type="dxa"/>
            <w:noWrap/>
            <w:hideMark/>
          </w:tcPr>
          <w:p w14:paraId="25EBF0AA" w14:textId="63A9BA21" w:rsidR="00771A4B" w:rsidRDefault="00771A4B" w:rsidP="00771A4B">
            <w:pPr>
              <w:rPr>
                <w:sz w:val="16"/>
                <w:szCs w:val="16"/>
              </w:rPr>
            </w:pPr>
            <w:r>
              <w:rPr>
                <w:sz w:val="16"/>
                <w:szCs w:val="16"/>
              </w:rPr>
              <w:t>Curitiba</w:t>
            </w:r>
          </w:p>
        </w:tc>
        <w:tc>
          <w:tcPr>
            <w:tcW w:w="3466" w:type="dxa"/>
            <w:noWrap/>
            <w:hideMark/>
          </w:tcPr>
          <w:p w14:paraId="677C5EE1" w14:textId="77777777" w:rsidR="00771A4B" w:rsidRDefault="00771A4B" w:rsidP="00771A4B">
            <w:pPr>
              <w:rPr>
                <w:sz w:val="16"/>
                <w:szCs w:val="16"/>
              </w:rPr>
            </w:pPr>
            <w:r>
              <w:rPr>
                <w:sz w:val="16"/>
                <w:szCs w:val="16"/>
              </w:rPr>
              <w:t>MODEM FAB: PARKS, MOD: UP128, TAG: 21BA</w:t>
            </w:r>
          </w:p>
        </w:tc>
        <w:tc>
          <w:tcPr>
            <w:tcW w:w="481" w:type="dxa"/>
            <w:noWrap/>
            <w:hideMark/>
          </w:tcPr>
          <w:p w14:paraId="2950D5A0" w14:textId="77777777" w:rsidR="00771A4B" w:rsidRDefault="00771A4B" w:rsidP="00771A4B">
            <w:pPr>
              <w:rPr>
                <w:sz w:val="16"/>
                <w:szCs w:val="16"/>
              </w:rPr>
            </w:pPr>
            <w:r>
              <w:rPr>
                <w:sz w:val="16"/>
                <w:szCs w:val="16"/>
              </w:rPr>
              <w:t>CTA</w:t>
            </w:r>
          </w:p>
        </w:tc>
        <w:tc>
          <w:tcPr>
            <w:tcW w:w="950" w:type="dxa"/>
            <w:noWrap/>
            <w:vAlign w:val="center"/>
            <w:hideMark/>
          </w:tcPr>
          <w:p w14:paraId="1D202695" w14:textId="77777777" w:rsidR="00771A4B" w:rsidRDefault="00771A4B" w:rsidP="00771A4B">
            <w:pPr>
              <w:jc w:val="center"/>
              <w:rPr>
                <w:sz w:val="16"/>
                <w:szCs w:val="16"/>
              </w:rPr>
            </w:pPr>
            <w:r>
              <w:rPr>
                <w:sz w:val="16"/>
                <w:szCs w:val="16"/>
              </w:rPr>
              <w:t>ZETMODEM</w:t>
            </w:r>
          </w:p>
        </w:tc>
        <w:tc>
          <w:tcPr>
            <w:tcW w:w="665" w:type="dxa"/>
            <w:noWrap/>
            <w:vAlign w:val="center"/>
            <w:hideMark/>
          </w:tcPr>
          <w:p w14:paraId="7574D23B" w14:textId="77777777" w:rsidR="00771A4B" w:rsidRDefault="00771A4B" w:rsidP="00771A4B">
            <w:pPr>
              <w:jc w:val="center"/>
              <w:rPr>
                <w:sz w:val="16"/>
                <w:szCs w:val="16"/>
              </w:rPr>
            </w:pPr>
            <w:r>
              <w:rPr>
                <w:sz w:val="16"/>
                <w:szCs w:val="16"/>
              </w:rPr>
              <w:t>1</w:t>
            </w:r>
          </w:p>
        </w:tc>
        <w:tc>
          <w:tcPr>
            <w:tcW w:w="983" w:type="dxa"/>
            <w:vAlign w:val="center"/>
          </w:tcPr>
          <w:p w14:paraId="548FCD49" w14:textId="509F84E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B212CD" w14:textId="5A8C546D" w:rsidR="00771A4B" w:rsidRDefault="00771A4B" w:rsidP="00771A4B">
            <w:pPr>
              <w:jc w:val="center"/>
              <w:rPr>
                <w:sz w:val="16"/>
                <w:szCs w:val="16"/>
              </w:rPr>
            </w:pPr>
            <w:r>
              <w:rPr>
                <w:sz w:val="16"/>
                <w:szCs w:val="16"/>
              </w:rPr>
              <w:t>UN</w:t>
            </w:r>
          </w:p>
        </w:tc>
        <w:tc>
          <w:tcPr>
            <w:tcW w:w="887" w:type="dxa"/>
            <w:noWrap/>
            <w:vAlign w:val="center"/>
            <w:hideMark/>
          </w:tcPr>
          <w:p w14:paraId="53881591" w14:textId="798B5B05" w:rsidR="00771A4B" w:rsidRDefault="00771A4B" w:rsidP="00771A4B">
            <w:pPr>
              <w:jc w:val="center"/>
              <w:rPr>
                <w:sz w:val="16"/>
                <w:szCs w:val="16"/>
              </w:rPr>
            </w:pPr>
            <w:r>
              <w:rPr>
                <w:sz w:val="16"/>
                <w:szCs w:val="16"/>
              </w:rPr>
              <w:t>31,68</w:t>
            </w:r>
          </w:p>
        </w:tc>
        <w:tc>
          <w:tcPr>
            <w:tcW w:w="1152" w:type="dxa"/>
            <w:noWrap/>
            <w:vAlign w:val="center"/>
            <w:hideMark/>
          </w:tcPr>
          <w:p w14:paraId="26B04660" w14:textId="722FCEB7" w:rsidR="00771A4B" w:rsidRDefault="00771A4B" w:rsidP="00771A4B">
            <w:pPr>
              <w:jc w:val="center"/>
              <w:rPr>
                <w:sz w:val="16"/>
                <w:szCs w:val="16"/>
              </w:rPr>
            </w:pPr>
            <w:r>
              <w:rPr>
                <w:sz w:val="16"/>
                <w:szCs w:val="16"/>
              </w:rPr>
              <w:t>-                31,68</w:t>
            </w:r>
          </w:p>
        </w:tc>
        <w:tc>
          <w:tcPr>
            <w:tcW w:w="887" w:type="dxa"/>
            <w:noWrap/>
            <w:vAlign w:val="center"/>
            <w:hideMark/>
          </w:tcPr>
          <w:p w14:paraId="53889D87" w14:textId="1DD9012F" w:rsidR="00771A4B" w:rsidRDefault="00771A4B" w:rsidP="00771A4B">
            <w:pPr>
              <w:jc w:val="center"/>
              <w:rPr>
                <w:sz w:val="16"/>
                <w:szCs w:val="16"/>
              </w:rPr>
            </w:pPr>
            <w:r>
              <w:rPr>
                <w:sz w:val="16"/>
                <w:szCs w:val="16"/>
              </w:rPr>
              <w:t>-</w:t>
            </w:r>
          </w:p>
        </w:tc>
      </w:tr>
      <w:tr w:rsidR="00771A4B" w14:paraId="59F435F3" w14:textId="77777777" w:rsidTr="00771A4B">
        <w:trPr>
          <w:trHeight w:val="240"/>
        </w:trPr>
        <w:tc>
          <w:tcPr>
            <w:tcW w:w="936" w:type="dxa"/>
            <w:noWrap/>
            <w:hideMark/>
          </w:tcPr>
          <w:p w14:paraId="734BE4CC" w14:textId="24232AE7" w:rsidR="00771A4B" w:rsidRDefault="00771A4B" w:rsidP="00771A4B">
            <w:pPr>
              <w:rPr>
                <w:sz w:val="16"/>
                <w:szCs w:val="16"/>
              </w:rPr>
            </w:pPr>
            <w:r>
              <w:rPr>
                <w:sz w:val="16"/>
                <w:szCs w:val="16"/>
              </w:rPr>
              <w:t>Equipamentos informática</w:t>
            </w:r>
          </w:p>
        </w:tc>
        <w:tc>
          <w:tcPr>
            <w:tcW w:w="1096" w:type="dxa"/>
            <w:noWrap/>
            <w:hideMark/>
          </w:tcPr>
          <w:p w14:paraId="4195657D" w14:textId="77777777" w:rsidR="00771A4B" w:rsidRDefault="00771A4B" w:rsidP="00771A4B">
            <w:pPr>
              <w:rPr>
                <w:sz w:val="16"/>
                <w:szCs w:val="16"/>
              </w:rPr>
            </w:pPr>
            <w:r>
              <w:rPr>
                <w:sz w:val="16"/>
                <w:szCs w:val="16"/>
              </w:rPr>
              <w:t>3500000038510</w:t>
            </w:r>
          </w:p>
        </w:tc>
        <w:tc>
          <w:tcPr>
            <w:tcW w:w="628" w:type="dxa"/>
            <w:noWrap/>
            <w:hideMark/>
          </w:tcPr>
          <w:p w14:paraId="1B633E29" w14:textId="6CDE2E36" w:rsidR="00771A4B" w:rsidRDefault="00771A4B" w:rsidP="00771A4B">
            <w:pPr>
              <w:rPr>
                <w:sz w:val="16"/>
                <w:szCs w:val="16"/>
              </w:rPr>
            </w:pPr>
            <w:r>
              <w:rPr>
                <w:sz w:val="16"/>
                <w:szCs w:val="16"/>
              </w:rPr>
              <w:t>Curitiba</w:t>
            </w:r>
          </w:p>
        </w:tc>
        <w:tc>
          <w:tcPr>
            <w:tcW w:w="3466" w:type="dxa"/>
            <w:noWrap/>
            <w:hideMark/>
          </w:tcPr>
          <w:p w14:paraId="495464E4" w14:textId="77777777" w:rsidR="00771A4B" w:rsidRDefault="00771A4B" w:rsidP="00771A4B">
            <w:pPr>
              <w:rPr>
                <w:sz w:val="16"/>
                <w:szCs w:val="16"/>
              </w:rPr>
            </w:pPr>
            <w:r>
              <w:rPr>
                <w:sz w:val="16"/>
                <w:szCs w:val="16"/>
              </w:rPr>
              <w:t>MODEM FAB: PARKS, MOD: N/C, TAG: 21BA</w:t>
            </w:r>
          </w:p>
        </w:tc>
        <w:tc>
          <w:tcPr>
            <w:tcW w:w="481" w:type="dxa"/>
            <w:noWrap/>
            <w:hideMark/>
          </w:tcPr>
          <w:p w14:paraId="45AF48EF" w14:textId="77777777" w:rsidR="00771A4B" w:rsidRDefault="00771A4B" w:rsidP="00771A4B">
            <w:pPr>
              <w:rPr>
                <w:sz w:val="16"/>
                <w:szCs w:val="16"/>
              </w:rPr>
            </w:pPr>
            <w:r>
              <w:rPr>
                <w:sz w:val="16"/>
                <w:szCs w:val="16"/>
              </w:rPr>
              <w:t>CTA</w:t>
            </w:r>
          </w:p>
        </w:tc>
        <w:tc>
          <w:tcPr>
            <w:tcW w:w="950" w:type="dxa"/>
            <w:noWrap/>
            <w:vAlign w:val="center"/>
            <w:hideMark/>
          </w:tcPr>
          <w:p w14:paraId="708DC4F3" w14:textId="77777777" w:rsidR="00771A4B" w:rsidRDefault="00771A4B" w:rsidP="00771A4B">
            <w:pPr>
              <w:jc w:val="center"/>
              <w:rPr>
                <w:sz w:val="16"/>
                <w:szCs w:val="16"/>
              </w:rPr>
            </w:pPr>
            <w:r>
              <w:rPr>
                <w:sz w:val="16"/>
                <w:szCs w:val="16"/>
              </w:rPr>
              <w:t>ZETMODEM</w:t>
            </w:r>
          </w:p>
        </w:tc>
        <w:tc>
          <w:tcPr>
            <w:tcW w:w="665" w:type="dxa"/>
            <w:noWrap/>
            <w:vAlign w:val="center"/>
            <w:hideMark/>
          </w:tcPr>
          <w:p w14:paraId="09C98D1A" w14:textId="77777777" w:rsidR="00771A4B" w:rsidRDefault="00771A4B" w:rsidP="00771A4B">
            <w:pPr>
              <w:jc w:val="center"/>
              <w:rPr>
                <w:sz w:val="16"/>
                <w:szCs w:val="16"/>
              </w:rPr>
            </w:pPr>
            <w:r>
              <w:rPr>
                <w:sz w:val="16"/>
                <w:szCs w:val="16"/>
              </w:rPr>
              <w:t>1</w:t>
            </w:r>
          </w:p>
        </w:tc>
        <w:tc>
          <w:tcPr>
            <w:tcW w:w="983" w:type="dxa"/>
            <w:vAlign w:val="center"/>
          </w:tcPr>
          <w:p w14:paraId="7F96D416" w14:textId="0C0587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36C470" w14:textId="2BC354BE" w:rsidR="00771A4B" w:rsidRDefault="00771A4B" w:rsidP="00771A4B">
            <w:pPr>
              <w:jc w:val="center"/>
              <w:rPr>
                <w:sz w:val="16"/>
                <w:szCs w:val="16"/>
              </w:rPr>
            </w:pPr>
            <w:r>
              <w:rPr>
                <w:sz w:val="16"/>
                <w:szCs w:val="16"/>
              </w:rPr>
              <w:t>UN</w:t>
            </w:r>
          </w:p>
        </w:tc>
        <w:tc>
          <w:tcPr>
            <w:tcW w:w="887" w:type="dxa"/>
            <w:noWrap/>
            <w:vAlign w:val="center"/>
            <w:hideMark/>
          </w:tcPr>
          <w:p w14:paraId="141AB3B0" w14:textId="47D6B166" w:rsidR="00771A4B" w:rsidRDefault="00771A4B" w:rsidP="00771A4B">
            <w:pPr>
              <w:jc w:val="center"/>
              <w:rPr>
                <w:sz w:val="16"/>
                <w:szCs w:val="16"/>
              </w:rPr>
            </w:pPr>
            <w:r>
              <w:rPr>
                <w:sz w:val="16"/>
                <w:szCs w:val="16"/>
              </w:rPr>
              <w:t>31,68</w:t>
            </w:r>
          </w:p>
        </w:tc>
        <w:tc>
          <w:tcPr>
            <w:tcW w:w="1152" w:type="dxa"/>
            <w:noWrap/>
            <w:vAlign w:val="center"/>
            <w:hideMark/>
          </w:tcPr>
          <w:p w14:paraId="5F6C26DA" w14:textId="12606495" w:rsidR="00771A4B" w:rsidRDefault="00771A4B" w:rsidP="00771A4B">
            <w:pPr>
              <w:jc w:val="center"/>
              <w:rPr>
                <w:sz w:val="16"/>
                <w:szCs w:val="16"/>
              </w:rPr>
            </w:pPr>
            <w:r>
              <w:rPr>
                <w:sz w:val="16"/>
                <w:szCs w:val="16"/>
              </w:rPr>
              <w:t>-                31,68</w:t>
            </w:r>
          </w:p>
        </w:tc>
        <w:tc>
          <w:tcPr>
            <w:tcW w:w="887" w:type="dxa"/>
            <w:noWrap/>
            <w:vAlign w:val="center"/>
            <w:hideMark/>
          </w:tcPr>
          <w:p w14:paraId="531B50B6" w14:textId="5F7B032F" w:rsidR="00771A4B" w:rsidRDefault="00771A4B" w:rsidP="00771A4B">
            <w:pPr>
              <w:jc w:val="center"/>
              <w:rPr>
                <w:sz w:val="16"/>
                <w:szCs w:val="16"/>
              </w:rPr>
            </w:pPr>
            <w:r>
              <w:rPr>
                <w:sz w:val="16"/>
                <w:szCs w:val="16"/>
              </w:rPr>
              <w:t>-</w:t>
            </w:r>
          </w:p>
        </w:tc>
      </w:tr>
      <w:tr w:rsidR="00771A4B" w14:paraId="1837C52F" w14:textId="77777777" w:rsidTr="00771A4B">
        <w:trPr>
          <w:trHeight w:val="240"/>
        </w:trPr>
        <w:tc>
          <w:tcPr>
            <w:tcW w:w="936" w:type="dxa"/>
            <w:noWrap/>
            <w:hideMark/>
          </w:tcPr>
          <w:p w14:paraId="08C69155" w14:textId="2EADE752" w:rsidR="00771A4B" w:rsidRDefault="00771A4B" w:rsidP="00771A4B">
            <w:pPr>
              <w:rPr>
                <w:sz w:val="16"/>
                <w:szCs w:val="16"/>
              </w:rPr>
            </w:pPr>
            <w:r>
              <w:rPr>
                <w:sz w:val="16"/>
                <w:szCs w:val="16"/>
              </w:rPr>
              <w:t>Equipamentos informática</w:t>
            </w:r>
          </w:p>
        </w:tc>
        <w:tc>
          <w:tcPr>
            <w:tcW w:w="1096" w:type="dxa"/>
            <w:noWrap/>
            <w:hideMark/>
          </w:tcPr>
          <w:p w14:paraId="44C22C7D" w14:textId="77777777" w:rsidR="00771A4B" w:rsidRDefault="00771A4B" w:rsidP="00771A4B">
            <w:pPr>
              <w:rPr>
                <w:sz w:val="16"/>
                <w:szCs w:val="16"/>
              </w:rPr>
            </w:pPr>
            <w:r>
              <w:rPr>
                <w:sz w:val="16"/>
                <w:szCs w:val="16"/>
              </w:rPr>
              <w:t>3500000038520</w:t>
            </w:r>
          </w:p>
        </w:tc>
        <w:tc>
          <w:tcPr>
            <w:tcW w:w="628" w:type="dxa"/>
            <w:noWrap/>
            <w:hideMark/>
          </w:tcPr>
          <w:p w14:paraId="6831A39B" w14:textId="62A5C841" w:rsidR="00771A4B" w:rsidRDefault="00771A4B" w:rsidP="00771A4B">
            <w:pPr>
              <w:rPr>
                <w:sz w:val="16"/>
                <w:szCs w:val="16"/>
              </w:rPr>
            </w:pPr>
            <w:r>
              <w:rPr>
                <w:sz w:val="16"/>
                <w:szCs w:val="16"/>
              </w:rPr>
              <w:t>Curitiba</w:t>
            </w:r>
          </w:p>
        </w:tc>
        <w:tc>
          <w:tcPr>
            <w:tcW w:w="3466" w:type="dxa"/>
            <w:noWrap/>
            <w:hideMark/>
          </w:tcPr>
          <w:p w14:paraId="535E563C" w14:textId="77777777" w:rsidR="00771A4B" w:rsidRDefault="00771A4B" w:rsidP="00771A4B">
            <w:pPr>
              <w:rPr>
                <w:sz w:val="16"/>
                <w:szCs w:val="16"/>
              </w:rPr>
            </w:pPr>
            <w:r>
              <w:rPr>
                <w:sz w:val="16"/>
                <w:szCs w:val="16"/>
              </w:rPr>
              <w:t>MODEM FAB: PARKS, MOD: DT2048, TAG: 28AJ</w:t>
            </w:r>
          </w:p>
        </w:tc>
        <w:tc>
          <w:tcPr>
            <w:tcW w:w="481" w:type="dxa"/>
            <w:noWrap/>
            <w:hideMark/>
          </w:tcPr>
          <w:p w14:paraId="651F2F56" w14:textId="77777777" w:rsidR="00771A4B" w:rsidRDefault="00771A4B" w:rsidP="00771A4B">
            <w:pPr>
              <w:rPr>
                <w:sz w:val="16"/>
                <w:szCs w:val="16"/>
              </w:rPr>
            </w:pPr>
            <w:r>
              <w:rPr>
                <w:sz w:val="16"/>
                <w:szCs w:val="16"/>
              </w:rPr>
              <w:t>CTA</w:t>
            </w:r>
          </w:p>
        </w:tc>
        <w:tc>
          <w:tcPr>
            <w:tcW w:w="950" w:type="dxa"/>
            <w:noWrap/>
            <w:vAlign w:val="center"/>
            <w:hideMark/>
          </w:tcPr>
          <w:p w14:paraId="7867D386" w14:textId="77777777" w:rsidR="00771A4B" w:rsidRDefault="00771A4B" w:rsidP="00771A4B">
            <w:pPr>
              <w:jc w:val="center"/>
              <w:rPr>
                <w:sz w:val="16"/>
                <w:szCs w:val="16"/>
              </w:rPr>
            </w:pPr>
            <w:r>
              <w:rPr>
                <w:sz w:val="16"/>
                <w:szCs w:val="16"/>
              </w:rPr>
              <w:t>ZETMODEM</w:t>
            </w:r>
          </w:p>
        </w:tc>
        <w:tc>
          <w:tcPr>
            <w:tcW w:w="665" w:type="dxa"/>
            <w:noWrap/>
            <w:vAlign w:val="center"/>
            <w:hideMark/>
          </w:tcPr>
          <w:p w14:paraId="422AC15A" w14:textId="77777777" w:rsidR="00771A4B" w:rsidRDefault="00771A4B" w:rsidP="00771A4B">
            <w:pPr>
              <w:jc w:val="center"/>
              <w:rPr>
                <w:sz w:val="16"/>
                <w:szCs w:val="16"/>
              </w:rPr>
            </w:pPr>
            <w:r>
              <w:rPr>
                <w:sz w:val="16"/>
                <w:szCs w:val="16"/>
              </w:rPr>
              <w:t>1</w:t>
            </w:r>
          </w:p>
        </w:tc>
        <w:tc>
          <w:tcPr>
            <w:tcW w:w="983" w:type="dxa"/>
            <w:vAlign w:val="center"/>
          </w:tcPr>
          <w:p w14:paraId="0F9A1B84" w14:textId="37AED8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487554" w14:textId="585352BE" w:rsidR="00771A4B" w:rsidRDefault="00771A4B" w:rsidP="00771A4B">
            <w:pPr>
              <w:jc w:val="center"/>
              <w:rPr>
                <w:sz w:val="16"/>
                <w:szCs w:val="16"/>
              </w:rPr>
            </w:pPr>
            <w:r>
              <w:rPr>
                <w:sz w:val="16"/>
                <w:szCs w:val="16"/>
              </w:rPr>
              <w:t>UN</w:t>
            </w:r>
          </w:p>
        </w:tc>
        <w:tc>
          <w:tcPr>
            <w:tcW w:w="887" w:type="dxa"/>
            <w:noWrap/>
            <w:vAlign w:val="center"/>
            <w:hideMark/>
          </w:tcPr>
          <w:p w14:paraId="5FCA1D56" w14:textId="6C55C2EF" w:rsidR="00771A4B" w:rsidRDefault="00771A4B" w:rsidP="00771A4B">
            <w:pPr>
              <w:jc w:val="center"/>
              <w:rPr>
                <w:sz w:val="16"/>
                <w:szCs w:val="16"/>
              </w:rPr>
            </w:pPr>
            <w:r>
              <w:rPr>
                <w:sz w:val="16"/>
                <w:szCs w:val="16"/>
              </w:rPr>
              <w:t>31,68</w:t>
            </w:r>
          </w:p>
        </w:tc>
        <w:tc>
          <w:tcPr>
            <w:tcW w:w="1152" w:type="dxa"/>
            <w:noWrap/>
            <w:vAlign w:val="center"/>
            <w:hideMark/>
          </w:tcPr>
          <w:p w14:paraId="67D455F7" w14:textId="31244123" w:rsidR="00771A4B" w:rsidRDefault="00771A4B" w:rsidP="00771A4B">
            <w:pPr>
              <w:jc w:val="center"/>
              <w:rPr>
                <w:sz w:val="16"/>
                <w:szCs w:val="16"/>
              </w:rPr>
            </w:pPr>
            <w:r>
              <w:rPr>
                <w:sz w:val="16"/>
                <w:szCs w:val="16"/>
              </w:rPr>
              <w:t>-                31,68</w:t>
            </w:r>
          </w:p>
        </w:tc>
        <w:tc>
          <w:tcPr>
            <w:tcW w:w="887" w:type="dxa"/>
            <w:noWrap/>
            <w:vAlign w:val="center"/>
            <w:hideMark/>
          </w:tcPr>
          <w:p w14:paraId="57F2C9E2" w14:textId="77A4E6AC" w:rsidR="00771A4B" w:rsidRDefault="00771A4B" w:rsidP="00771A4B">
            <w:pPr>
              <w:jc w:val="center"/>
              <w:rPr>
                <w:sz w:val="16"/>
                <w:szCs w:val="16"/>
              </w:rPr>
            </w:pPr>
            <w:r>
              <w:rPr>
                <w:sz w:val="16"/>
                <w:szCs w:val="16"/>
              </w:rPr>
              <w:t>-</w:t>
            </w:r>
          </w:p>
        </w:tc>
      </w:tr>
      <w:tr w:rsidR="00771A4B" w14:paraId="551109A3" w14:textId="77777777" w:rsidTr="00771A4B">
        <w:trPr>
          <w:trHeight w:val="240"/>
        </w:trPr>
        <w:tc>
          <w:tcPr>
            <w:tcW w:w="936" w:type="dxa"/>
            <w:noWrap/>
            <w:hideMark/>
          </w:tcPr>
          <w:p w14:paraId="2E946D00" w14:textId="0DC273E0" w:rsidR="00771A4B" w:rsidRDefault="00771A4B" w:rsidP="00771A4B">
            <w:pPr>
              <w:rPr>
                <w:sz w:val="16"/>
                <w:szCs w:val="16"/>
              </w:rPr>
            </w:pPr>
            <w:r>
              <w:rPr>
                <w:sz w:val="16"/>
                <w:szCs w:val="16"/>
              </w:rPr>
              <w:t>Equipamentos informática</w:t>
            </w:r>
          </w:p>
        </w:tc>
        <w:tc>
          <w:tcPr>
            <w:tcW w:w="1096" w:type="dxa"/>
            <w:noWrap/>
            <w:hideMark/>
          </w:tcPr>
          <w:p w14:paraId="0F265313" w14:textId="77777777" w:rsidR="00771A4B" w:rsidRDefault="00771A4B" w:rsidP="00771A4B">
            <w:pPr>
              <w:rPr>
                <w:sz w:val="16"/>
                <w:szCs w:val="16"/>
              </w:rPr>
            </w:pPr>
            <w:r>
              <w:rPr>
                <w:sz w:val="16"/>
                <w:szCs w:val="16"/>
              </w:rPr>
              <w:t>3500000038530</w:t>
            </w:r>
          </w:p>
        </w:tc>
        <w:tc>
          <w:tcPr>
            <w:tcW w:w="628" w:type="dxa"/>
            <w:noWrap/>
            <w:hideMark/>
          </w:tcPr>
          <w:p w14:paraId="4C4DAA9C" w14:textId="5DDCB352" w:rsidR="00771A4B" w:rsidRDefault="00771A4B" w:rsidP="00771A4B">
            <w:pPr>
              <w:rPr>
                <w:sz w:val="16"/>
                <w:szCs w:val="16"/>
              </w:rPr>
            </w:pPr>
            <w:r>
              <w:rPr>
                <w:sz w:val="16"/>
                <w:szCs w:val="16"/>
              </w:rPr>
              <w:t>Curitiba</w:t>
            </w:r>
          </w:p>
        </w:tc>
        <w:tc>
          <w:tcPr>
            <w:tcW w:w="3466" w:type="dxa"/>
            <w:noWrap/>
            <w:hideMark/>
          </w:tcPr>
          <w:p w14:paraId="5A97110A" w14:textId="77777777" w:rsidR="00771A4B" w:rsidRDefault="00771A4B" w:rsidP="00771A4B">
            <w:pPr>
              <w:rPr>
                <w:sz w:val="16"/>
                <w:szCs w:val="16"/>
              </w:rPr>
            </w:pPr>
            <w:r>
              <w:rPr>
                <w:sz w:val="16"/>
                <w:szCs w:val="16"/>
              </w:rPr>
              <w:t>CONTROLADOR WIRELESS FAB: CISCO, MOD: 2500 SERIES, N/S: PSZ18331DPM MT: (ESTOQUE)</w:t>
            </w:r>
          </w:p>
        </w:tc>
        <w:tc>
          <w:tcPr>
            <w:tcW w:w="481" w:type="dxa"/>
            <w:noWrap/>
            <w:hideMark/>
          </w:tcPr>
          <w:p w14:paraId="70759BD3" w14:textId="77777777" w:rsidR="00771A4B" w:rsidRDefault="00771A4B" w:rsidP="00771A4B">
            <w:pPr>
              <w:rPr>
                <w:sz w:val="16"/>
                <w:szCs w:val="16"/>
              </w:rPr>
            </w:pPr>
            <w:r>
              <w:rPr>
                <w:sz w:val="16"/>
                <w:szCs w:val="16"/>
              </w:rPr>
              <w:t>CTA</w:t>
            </w:r>
          </w:p>
        </w:tc>
        <w:tc>
          <w:tcPr>
            <w:tcW w:w="950" w:type="dxa"/>
            <w:noWrap/>
            <w:vAlign w:val="center"/>
            <w:hideMark/>
          </w:tcPr>
          <w:p w14:paraId="6AE7DCC5" w14:textId="77777777" w:rsidR="00771A4B" w:rsidRDefault="00771A4B" w:rsidP="00771A4B">
            <w:pPr>
              <w:jc w:val="center"/>
              <w:rPr>
                <w:sz w:val="16"/>
                <w:szCs w:val="16"/>
              </w:rPr>
            </w:pPr>
            <w:r>
              <w:rPr>
                <w:sz w:val="16"/>
                <w:szCs w:val="16"/>
              </w:rPr>
              <w:t>ZETMODEM</w:t>
            </w:r>
          </w:p>
        </w:tc>
        <w:tc>
          <w:tcPr>
            <w:tcW w:w="665" w:type="dxa"/>
            <w:noWrap/>
            <w:vAlign w:val="center"/>
            <w:hideMark/>
          </w:tcPr>
          <w:p w14:paraId="5C0D59CA" w14:textId="77777777" w:rsidR="00771A4B" w:rsidRDefault="00771A4B" w:rsidP="00771A4B">
            <w:pPr>
              <w:jc w:val="center"/>
              <w:rPr>
                <w:sz w:val="16"/>
                <w:szCs w:val="16"/>
              </w:rPr>
            </w:pPr>
            <w:r>
              <w:rPr>
                <w:sz w:val="16"/>
                <w:szCs w:val="16"/>
              </w:rPr>
              <w:t>1</w:t>
            </w:r>
          </w:p>
        </w:tc>
        <w:tc>
          <w:tcPr>
            <w:tcW w:w="983" w:type="dxa"/>
            <w:vAlign w:val="center"/>
          </w:tcPr>
          <w:p w14:paraId="7613ED5C" w14:textId="4BC297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3A8DB4" w14:textId="261E5E49" w:rsidR="00771A4B" w:rsidRDefault="00771A4B" w:rsidP="00771A4B">
            <w:pPr>
              <w:jc w:val="center"/>
              <w:rPr>
                <w:sz w:val="16"/>
                <w:szCs w:val="16"/>
              </w:rPr>
            </w:pPr>
            <w:r>
              <w:rPr>
                <w:sz w:val="16"/>
                <w:szCs w:val="16"/>
              </w:rPr>
              <w:t>UN</w:t>
            </w:r>
          </w:p>
        </w:tc>
        <w:tc>
          <w:tcPr>
            <w:tcW w:w="887" w:type="dxa"/>
            <w:noWrap/>
            <w:vAlign w:val="center"/>
            <w:hideMark/>
          </w:tcPr>
          <w:p w14:paraId="6C5AD468" w14:textId="7DE2A3FB" w:rsidR="00771A4B" w:rsidRDefault="00771A4B" w:rsidP="00771A4B">
            <w:pPr>
              <w:jc w:val="center"/>
              <w:rPr>
                <w:sz w:val="16"/>
                <w:szCs w:val="16"/>
              </w:rPr>
            </w:pPr>
            <w:r>
              <w:rPr>
                <w:sz w:val="16"/>
                <w:szCs w:val="16"/>
              </w:rPr>
              <w:t>31,68</w:t>
            </w:r>
          </w:p>
        </w:tc>
        <w:tc>
          <w:tcPr>
            <w:tcW w:w="1152" w:type="dxa"/>
            <w:noWrap/>
            <w:vAlign w:val="center"/>
            <w:hideMark/>
          </w:tcPr>
          <w:p w14:paraId="73938573" w14:textId="7AB9C612" w:rsidR="00771A4B" w:rsidRDefault="00771A4B" w:rsidP="00771A4B">
            <w:pPr>
              <w:jc w:val="center"/>
              <w:rPr>
                <w:sz w:val="16"/>
                <w:szCs w:val="16"/>
              </w:rPr>
            </w:pPr>
            <w:r>
              <w:rPr>
                <w:sz w:val="16"/>
                <w:szCs w:val="16"/>
              </w:rPr>
              <w:t>-                31,68</w:t>
            </w:r>
          </w:p>
        </w:tc>
        <w:tc>
          <w:tcPr>
            <w:tcW w:w="887" w:type="dxa"/>
            <w:noWrap/>
            <w:vAlign w:val="center"/>
            <w:hideMark/>
          </w:tcPr>
          <w:p w14:paraId="7D738DBA" w14:textId="01DD6491" w:rsidR="00771A4B" w:rsidRDefault="00771A4B" w:rsidP="00771A4B">
            <w:pPr>
              <w:jc w:val="center"/>
              <w:rPr>
                <w:sz w:val="16"/>
                <w:szCs w:val="16"/>
              </w:rPr>
            </w:pPr>
            <w:r>
              <w:rPr>
                <w:sz w:val="16"/>
                <w:szCs w:val="16"/>
              </w:rPr>
              <w:t>-</w:t>
            </w:r>
          </w:p>
        </w:tc>
      </w:tr>
      <w:tr w:rsidR="00771A4B" w14:paraId="0AF7B5F2" w14:textId="77777777" w:rsidTr="00771A4B">
        <w:trPr>
          <w:trHeight w:val="240"/>
        </w:trPr>
        <w:tc>
          <w:tcPr>
            <w:tcW w:w="936" w:type="dxa"/>
            <w:noWrap/>
            <w:hideMark/>
          </w:tcPr>
          <w:p w14:paraId="09AB8FCE" w14:textId="045C6837" w:rsidR="00771A4B" w:rsidRDefault="00771A4B" w:rsidP="00771A4B">
            <w:pPr>
              <w:rPr>
                <w:sz w:val="16"/>
                <w:szCs w:val="16"/>
              </w:rPr>
            </w:pPr>
            <w:r>
              <w:rPr>
                <w:sz w:val="16"/>
                <w:szCs w:val="16"/>
              </w:rPr>
              <w:t>Equipamentos informática</w:t>
            </w:r>
          </w:p>
        </w:tc>
        <w:tc>
          <w:tcPr>
            <w:tcW w:w="1096" w:type="dxa"/>
            <w:noWrap/>
            <w:hideMark/>
          </w:tcPr>
          <w:p w14:paraId="15B8804B" w14:textId="77777777" w:rsidR="00771A4B" w:rsidRDefault="00771A4B" w:rsidP="00771A4B">
            <w:pPr>
              <w:rPr>
                <w:sz w:val="16"/>
                <w:szCs w:val="16"/>
              </w:rPr>
            </w:pPr>
            <w:r>
              <w:rPr>
                <w:sz w:val="16"/>
                <w:szCs w:val="16"/>
              </w:rPr>
              <w:t>3500000038650</w:t>
            </w:r>
          </w:p>
        </w:tc>
        <w:tc>
          <w:tcPr>
            <w:tcW w:w="628" w:type="dxa"/>
            <w:noWrap/>
            <w:hideMark/>
          </w:tcPr>
          <w:p w14:paraId="621E8866" w14:textId="5E698E57" w:rsidR="00771A4B" w:rsidRDefault="00771A4B" w:rsidP="00771A4B">
            <w:pPr>
              <w:rPr>
                <w:sz w:val="16"/>
                <w:szCs w:val="16"/>
              </w:rPr>
            </w:pPr>
            <w:r>
              <w:rPr>
                <w:sz w:val="16"/>
                <w:szCs w:val="16"/>
              </w:rPr>
              <w:t>Curitiba</w:t>
            </w:r>
          </w:p>
        </w:tc>
        <w:tc>
          <w:tcPr>
            <w:tcW w:w="3466" w:type="dxa"/>
            <w:noWrap/>
            <w:hideMark/>
          </w:tcPr>
          <w:p w14:paraId="48639203" w14:textId="77777777" w:rsidR="00771A4B" w:rsidRDefault="00771A4B" w:rsidP="00771A4B">
            <w:pPr>
              <w:rPr>
                <w:sz w:val="16"/>
                <w:szCs w:val="16"/>
              </w:rPr>
            </w:pPr>
            <w:r>
              <w:rPr>
                <w:sz w:val="16"/>
                <w:szCs w:val="16"/>
              </w:rPr>
              <w:t>SWITCH FAB: CISCO, MOD: CATALYST 6513, N/S: SAL1209HP1C TAG: 14AV MT: ISS021</w:t>
            </w:r>
          </w:p>
        </w:tc>
        <w:tc>
          <w:tcPr>
            <w:tcW w:w="481" w:type="dxa"/>
            <w:noWrap/>
            <w:hideMark/>
          </w:tcPr>
          <w:p w14:paraId="2EE55894" w14:textId="77777777" w:rsidR="00771A4B" w:rsidRDefault="00771A4B" w:rsidP="00771A4B">
            <w:pPr>
              <w:rPr>
                <w:sz w:val="16"/>
                <w:szCs w:val="16"/>
              </w:rPr>
            </w:pPr>
            <w:r>
              <w:rPr>
                <w:sz w:val="16"/>
                <w:szCs w:val="16"/>
              </w:rPr>
              <w:t>CTA</w:t>
            </w:r>
          </w:p>
        </w:tc>
        <w:tc>
          <w:tcPr>
            <w:tcW w:w="950" w:type="dxa"/>
            <w:noWrap/>
            <w:vAlign w:val="center"/>
            <w:hideMark/>
          </w:tcPr>
          <w:p w14:paraId="2F83F74A" w14:textId="77777777" w:rsidR="00771A4B" w:rsidRDefault="00771A4B" w:rsidP="00771A4B">
            <w:pPr>
              <w:jc w:val="center"/>
              <w:rPr>
                <w:sz w:val="16"/>
                <w:szCs w:val="16"/>
              </w:rPr>
            </w:pPr>
            <w:r>
              <w:rPr>
                <w:sz w:val="16"/>
                <w:szCs w:val="16"/>
              </w:rPr>
              <w:t>ZETSWITC</w:t>
            </w:r>
          </w:p>
        </w:tc>
        <w:tc>
          <w:tcPr>
            <w:tcW w:w="665" w:type="dxa"/>
            <w:noWrap/>
            <w:vAlign w:val="center"/>
            <w:hideMark/>
          </w:tcPr>
          <w:p w14:paraId="74B29D55" w14:textId="77777777" w:rsidR="00771A4B" w:rsidRDefault="00771A4B" w:rsidP="00771A4B">
            <w:pPr>
              <w:jc w:val="center"/>
              <w:rPr>
                <w:sz w:val="16"/>
                <w:szCs w:val="16"/>
              </w:rPr>
            </w:pPr>
            <w:r>
              <w:rPr>
                <w:sz w:val="16"/>
                <w:szCs w:val="16"/>
              </w:rPr>
              <w:t>1</w:t>
            </w:r>
          </w:p>
        </w:tc>
        <w:tc>
          <w:tcPr>
            <w:tcW w:w="983" w:type="dxa"/>
            <w:vAlign w:val="center"/>
          </w:tcPr>
          <w:p w14:paraId="2993A5A2" w14:textId="74C8AF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4AC2B7" w14:textId="7585D044" w:rsidR="00771A4B" w:rsidRDefault="00771A4B" w:rsidP="00771A4B">
            <w:pPr>
              <w:jc w:val="center"/>
              <w:rPr>
                <w:sz w:val="16"/>
                <w:szCs w:val="16"/>
              </w:rPr>
            </w:pPr>
            <w:r>
              <w:rPr>
                <w:sz w:val="16"/>
                <w:szCs w:val="16"/>
              </w:rPr>
              <w:t>UN</w:t>
            </w:r>
          </w:p>
        </w:tc>
        <w:tc>
          <w:tcPr>
            <w:tcW w:w="887" w:type="dxa"/>
            <w:noWrap/>
            <w:vAlign w:val="center"/>
            <w:hideMark/>
          </w:tcPr>
          <w:p w14:paraId="661C8B45" w14:textId="18A442F1" w:rsidR="00771A4B" w:rsidRDefault="00771A4B" w:rsidP="00771A4B">
            <w:pPr>
              <w:jc w:val="center"/>
              <w:rPr>
                <w:sz w:val="16"/>
                <w:szCs w:val="16"/>
              </w:rPr>
            </w:pPr>
            <w:r>
              <w:rPr>
                <w:sz w:val="16"/>
                <w:szCs w:val="16"/>
              </w:rPr>
              <w:t>1.971,92</w:t>
            </w:r>
          </w:p>
        </w:tc>
        <w:tc>
          <w:tcPr>
            <w:tcW w:w="1152" w:type="dxa"/>
            <w:noWrap/>
            <w:vAlign w:val="center"/>
            <w:hideMark/>
          </w:tcPr>
          <w:p w14:paraId="7017B706" w14:textId="70A8C4BB" w:rsidR="00771A4B" w:rsidRDefault="00771A4B" w:rsidP="00771A4B">
            <w:pPr>
              <w:jc w:val="center"/>
              <w:rPr>
                <w:sz w:val="16"/>
                <w:szCs w:val="16"/>
              </w:rPr>
            </w:pPr>
            <w:r>
              <w:rPr>
                <w:sz w:val="16"/>
                <w:szCs w:val="16"/>
              </w:rPr>
              <w:t>-          1.971,92</w:t>
            </w:r>
          </w:p>
        </w:tc>
        <w:tc>
          <w:tcPr>
            <w:tcW w:w="887" w:type="dxa"/>
            <w:noWrap/>
            <w:vAlign w:val="center"/>
            <w:hideMark/>
          </w:tcPr>
          <w:p w14:paraId="58D553AB" w14:textId="565E61B4" w:rsidR="00771A4B" w:rsidRDefault="00771A4B" w:rsidP="00771A4B">
            <w:pPr>
              <w:jc w:val="center"/>
              <w:rPr>
                <w:sz w:val="16"/>
                <w:szCs w:val="16"/>
              </w:rPr>
            </w:pPr>
            <w:r>
              <w:rPr>
                <w:sz w:val="16"/>
                <w:szCs w:val="16"/>
              </w:rPr>
              <w:t>-</w:t>
            </w:r>
          </w:p>
        </w:tc>
      </w:tr>
      <w:tr w:rsidR="00771A4B" w14:paraId="1D9C2A49" w14:textId="77777777" w:rsidTr="00771A4B">
        <w:trPr>
          <w:trHeight w:val="240"/>
        </w:trPr>
        <w:tc>
          <w:tcPr>
            <w:tcW w:w="936" w:type="dxa"/>
            <w:noWrap/>
            <w:hideMark/>
          </w:tcPr>
          <w:p w14:paraId="5C0BAAD4" w14:textId="48E7256B"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46A55D68" w14:textId="77777777" w:rsidR="00771A4B" w:rsidRDefault="00771A4B" w:rsidP="00771A4B">
            <w:pPr>
              <w:rPr>
                <w:sz w:val="16"/>
                <w:szCs w:val="16"/>
              </w:rPr>
            </w:pPr>
            <w:r>
              <w:rPr>
                <w:sz w:val="16"/>
                <w:szCs w:val="16"/>
              </w:rPr>
              <w:lastRenderedPageBreak/>
              <w:t>3500000038660</w:t>
            </w:r>
          </w:p>
        </w:tc>
        <w:tc>
          <w:tcPr>
            <w:tcW w:w="628" w:type="dxa"/>
            <w:noWrap/>
            <w:hideMark/>
          </w:tcPr>
          <w:p w14:paraId="50FD492E" w14:textId="4CD3D1BD" w:rsidR="00771A4B" w:rsidRDefault="00771A4B" w:rsidP="00771A4B">
            <w:pPr>
              <w:rPr>
                <w:sz w:val="16"/>
                <w:szCs w:val="16"/>
              </w:rPr>
            </w:pPr>
            <w:r>
              <w:rPr>
                <w:sz w:val="16"/>
                <w:szCs w:val="16"/>
              </w:rPr>
              <w:t>Curitiba</w:t>
            </w:r>
          </w:p>
        </w:tc>
        <w:tc>
          <w:tcPr>
            <w:tcW w:w="3466" w:type="dxa"/>
            <w:noWrap/>
            <w:hideMark/>
          </w:tcPr>
          <w:p w14:paraId="1FED40DB" w14:textId="77777777" w:rsidR="00771A4B" w:rsidRDefault="00771A4B" w:rsidP="00771A4B">
            <w:pPr>
              <w:rPr>
                <w:sz w:val="16"/>
                <w:szCs w:val="16"/>
              </w:rPr>
            </w:pPr>
            <w:r>
              <w:rPr>
                <w:sz w:val="16"/>
                <w:szCs w:val="16"/>
              </w:rPr>
              <w:t xml:space="preserve">SWITCH FAB: CISCO, MOD: CATALYST 4506-E, N/S: FOX1215GPMR TAG: 14AT MT: </w:t>
            </w:r>
            <w:r>
              <w:rPr>
                <w:sz w:val="16"/>
                <w:szCs w:val="16"/>
              </w:rPr>
              <w:lastRenderedPageBreak/>
              <w:t>ISS014</w:t>
            </w:r>
          </w:p>
        </w:tc>
        <w:tc>
          <w:tcPr>
            <w:tcW w:w="481" w:type="dxa"/>
            <w:noWrap/>
            <w:hideMark/>
          </w:tcPr>
          <w:p w14:paraId="6BDDCE8C" w14:textId="77777777" w:rsidR="00771A4B" w:rsidRDefault="00771A4B" w:rsidP="00771A4B">
            <w:pPr>
              <w:rPr>
                <w:sz w:val="16"/>
                <w:szCs w:val="16"/>
              </w:rPr>
            </w:pPr>
            <w:r>
              <w:rPr>
                <w:sz w:val="16"/>
                <w:szCs w:val="16"/>
              </w:rPr>
              <w:lastRenderedPageBreak/>
              <w:t>CTA</w:t>
            </w:r>
          </w:p>
        </w:tc>
        <w:tc>
          <w:tcPr>
            <w:tcW w:w="950" w:type="dxa"/>
            <w:noWrap/>
            <w:vAlign w:val="center"/>
            <w:hideMark/>
          </w:tcPr>
          <w:p w14:paraId="3749CB85" w14:textId="77777777" w:rsidR="00771A4B" w:rsidRDefault="00771A4B" w:rsidP="00771A4B">
            <w:pPr>
              <w:jc w:val="center"/>
              <w:rPr>
                <w:sz w:val="16"/>
                <w:szCs w:val="16"/>
              </w:rPr>
            </w:pPr>
            <w:r>
              <w:rPr>
                <w:sz w:val="16"/>
                <w:szCs w:val="16"/>
              </w:rPr>
              <w:t>ZETSWITC</w:t>
            </w:r>
          </w:p>
        </w:tc>
        <w:tc>
          <w:tcPr>
            <w:tcW w:w="665" w:type="dxa"/>
            <w:noWrap/>
            <w:vAlign w:val="center"/>
            <w:hideMark/>
          </w:tcPr>
          <w:p w14:paraId="25116E22" w14:textId="77777777" w:rsidR="00771A4B" w:rsidRDefault="00771A4B" w:rsidP="00771A4B">
            <w:pPr>
              <w:jc w:val="center"/>
              <w:rPr>
                <w:sz w:val="16"/>
                <w:szCs w:val="16"/>
              </w:rPr>
            </w:pPr>
            <w:r>
              <w:rPr>
                <w:sz w:val="16"/>
                <w:szCs w:val="16"/>
              </w:rPr>
              <w:t>1</w:t>
            </w:r>
          </w:p>
        </w:tc>
        <w:tc>
          <w:tcPr>
            <w:tcW w:w="983" w:type="dxa"/>
            <w:vAlign w:val="center"/>
          </w:tcPr>
          <w:p w14:paraId="393E9AB3" w14:textId="0A1F03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BAC666" w14:textId="2046051B" w:rsidR="00771A4B" w:rsidRDefault="00771A4B" w:rsidP="00771A4B">
            <w:pPr>
              <w:jc w:val="center"/>
              <w:rPr>
                <w:sz w:val="16"/>
                <w:szCs w:val="16"/>
              </w:rPr>
            </w:pPr>
            <w:r>
              <w:rPr>
                <w:sz w:val="16"/>
                <w:szCs w:val="16"/>
              </w:rPr>
              <w:t>UN</w:t>
            </w:r>
          </w:p>
        </w:tc>
        <w:tc>
          <w:tcPr>
            <w:tcW w:w="887" w:type="dxa"/>
            <w:noWrap/>
            <w:vAlign w:val="center"/>
            <w:hideMark/>
          </w:tcPr>
          <w:p w14:paraId="205A0BCD" w14:textId="3FF80933" w:rsidR="00771A4B" w:rsidRDefault="00771A4B" w:rsidP="00771A4B">
            <w:pPr>
              <w:jc w:val="center"/>
              <w:rPr>
                <w:sz w:val="16"/>
                <w:szCs w:val="16"/>
              </w:rPr>
            </w:pPr>
            <w:r>
              <w:rPr>
                <w:sz w:val="16"/>
                <w:szCs w:val="16"/>
              </w:rPr>
              <w:t>4.944,66</w:t>
            </w:r>
          </w:p>
        </w:tc>
        <w:tc>
          <w:tcPr>
            <w:tcW w:w="1152" w:type="dxa"/>
            <w:noWrap/>
            <w:vAlign w:val="center"/>
            <w:hideMark/>
          </w:tcPr>
          <w:p w14:paraId="39837BA8" w14:textId="2985BAD4" w:rsidR="00771A4B" w:rsidRDefault="00771A4B" w:rsidP="00771A4B">
            <w:pPr>
              <w:jc w:val="center"/>
              <w:rPr>
                <w:sz w:val="16"/>
                <w:szCs w:val="16"/>
              </w:rPr>
            </w:pPr>
            <w:r>
              <w:rPr>
                <w:sz w:val="16"/>
                <w:szCs w:val="16"/>
              </w:rPr>
              <w:t>-          4.944,66</w:t>
            </w:r>
          </w:p>
        </w:tc>
        <w:tc>
          <w:tcPr>
            <w:tcW w:w="887" w:type="dxa"/>
            <w:noWrap/>
            <w:vAlign w:val="center"/>
            <w:hideMark/>
          </w:tcPr>
          <w:p w14:paraId="042BC11D" w14:textId="2EDE3025" w:rsidR="00771A4B" w:rsidRDefault="00771A4B" w:rsidP="00771A4B">
            <w:pPr>
              <w:jc w:val="center"/>
              <w:rPr>
                <w:sz w:val="16"/>
                <w:szCs w:val="16"/>
              </w:rPr>
            </w:pPr>
            <w:r>
              <w:rPr>
                <w:sz w:val="16"/>
                <w:szCs w:val="16"/>
              </w:rPr>
              <w:t>-</w:t>
            </w:r>
          </w:p>
        </w:tc>
      </w:tr>
      <w:tr w:rsidR="00771A4B" w14:paraId="3B0AB676" w14:textId="77777777" w:rsidTr="00771A4B">
        <w:trPr>
          <w:trHeight w:val="240"/>
        </w:trPr>
        <w:tc>
          <w:tcPr>
            <w:tcW w:w="936" w:type="dxa"/>
            <w:noWrap/>
            <w:hideMark/>
          </w:tcPr>
          <w:p w14:paraId="0B0F0791" w14:textId="3FAB6003" w:rsidR="00771A4B" w:rsidRDefault="00771A4B" w:rsidP="00771A4B">
            <w:pPr>
              <w:rPr>
                <w:sz w:val="16"/>
                <w:szCs w:val="16"/>
              </w:rPr>
            </w:pPr>
            <w:r>
              <w:rPr>
                <w:sz w:val="16"/>
                <w:szCs w:val="16"/>
              </w:rPr>
              <w:t>Equipamentos informática</w:t>
            </w:r>
          </w:p>
        </w:tc>
        <w:tc>
          <w:tcPr>
            <w:tcW w:w="1096" w:type="dxa"/>
            <w:noWrap/>
            <w:hideMark/>
          </w:tcPr>
          <w:p w14:paraId="5AA1FF5F" w14:textId="77777777" w:rsidR="00771A4B" w:rsidRDefault="00771A4B" w:rsidP="00771A4B">
            <w:pPr>
              <w:rPr>
                <w:sz w:val="16"/>
                <w:szCs w:val="16"/>
              </w:rPr>
            </w:pPr>
            <w:r>
              <w:rPr>
                <w:sz w:val="16"/>
                <w:szCs w:val="16"/>
              </w:rPr>
              <w:t>3500000038670</w:t>
            </w:r>
          </w:p>
        </w:tc>
        <w:tc>
          <w:tcPr>
            <w:tcW w:w="628" w:type="dxa"/>
            <w:noWrap/>
            <w:hideMark/>
          </w:tcPr>
          <w:p w14:paraId="13CEB41C" w14:textId="3A7DBB0C" w:rsidR="00771A4B" w:rsidRDefault="00771A4B" w:rsidP="00771A4B">
            <w:pPr>
              <w:rPr>
                <w:sz w:val="16"/>
                <w:szCs w:val="16"/>
              </w:rPr>
            </w:pPr>
            <w:r>
              <w:rPr>
                <w:sz w:val="16"/>
                <w:szCs w:val="16"/>
              </w:rPr>
              <w:t>Curitiba</w:t>
            </w:r>
          </w:p>
        </w:tc>
        <w:tc>
          <w:tcPr>
            <w:tcW w:w="3466" w:type="dxa"/>
            <w:noWrap/>
            <w:hideMark/>
          </w:tcPr>
          <w:p w14:paraId="7BE04C6B" w14:textId="77777777" w:rsidR="00771A4B" w:rsidRDefault="00771A4B" w:rsidP="00771A4B">
            <w:pPr>
              <w:rPr>
                <w:sz w:val="16"/>
                <w:szCs w:val="16"/>
              </w:rPr>
            </w:pPr>
            <w:r>
              <w:rPr>
                <w:sz w:val="16"/>
                <w:szCs w:val="16"/>
              </w:rPr>
              <w:t>SWITCH FAB: CISCO, MOD: CATALYST 4506-E, N/S: FOX1215GPMT TAG: 14AL MT: ISS015</w:t>
            </w:r>
          </w:p>
        </w:tc>
        <w:tc>
          <w:tcPr>
            <w:tcW w:w="481" w:type="dxa"/>
            <w:noWrap/>
            <w:hideMark/>
          </w:tcPr>
          <w:p w14:paraId="66E09230" w14:textId="77777777" w:rsidR="00771A4B" w:rsidRDefault="00771A4B" w:rsidP="00771A4B">
            <w:pPr>
              <w:rPr>
                <w:sz w:val="16"/>
                <w:szCs w:val="16"/>
              </w:rPr>
            </w:pPr>
            <w:r>
              <w:rPr>
                <w:sz w:val="16"/>
                <w:szCs w:val="16"/>
              </w:rPr>
              <w:t>CTA</w:t>
            </w:r>
          </w:p>
        </w:tc>
        <w:tc>
          <w:tcPr>
            <w:tcW w:w="950" w:type="dxa"/>
            <w:noWrap/>
            <w:vAlign w:val="center"/>
            <w:hideMark/>
          </w:tcPr>
          <w:p w14:paraId="50553C3D" w14:textId="77777777" w:rsidR="00771A4B" w:rsidRDefault="00771A4B" w:rsidP="00771A4B">
            <w:pPr>
              <w:jc w:val="center"/>
              <w:rPr>
                <w:sz w:val="16"/>
                <w:szCs w:val="16"/>
              </w:rPr>
            </w:pPr>
            <w:r>
              <w:rPr>
                <w:sz w:val="16"/>
                <w:szCs w:val="16"/>
              </w:rPr>
              <w:t>ZETSWITC</w:t>
            </w:r>
          </w:p>
        </w:tc>
        <w:tc>
          <w:tcPr>
            <w:tcW w:w="665" w:type="dxa"/>
            <w:noWrap/>
            <w:vAlign w:val="center"/>
            <w:hideMark/>
          </w:tcPr>
          <w:p w14:paraId="70F4D336" w14:textId="77777777" w:rsidR="00771A4B" w:rsidRDefault="00771A4B" w:rsidP="00771A4B">
            <w:pPr>
              <w:jc w:val="center"/>
              <w:rPr>
                <w:sz w:val="16"/>
                <w:szCs w:val="16"/>
              </w:rPr>
            </w:pPr>
            <w:r>
              <w:rPr>
                <w:sz w:val="16"/>
                <w:szCs w:val="16"/>
              </w:rPr>
              <w:t>1</w:t>
            </w:r>
          </w:p>
        </w:tc>
        <w:tc>
          <w:tcPr>
            <w:tcW w:w="983" w:type="dxa"/>
            <w:vAlign w:val="center"/>
          </w:tcPr>
          <w:p w14:paraId="6C2C39FD" w14:textId="3311E0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57C3C3" w14:textId="31C1A037" w:rsidR="00771A4B" w:rsidRDefault="00771A4B" w:rsidP="00771A4B">
            <w:pPr>
              <w:jc w:val="center"/>
              <w:rPr>
                <w:sz w:val="16"/>
                <w:szCs w:val="16"/>
              </w:rPr>
            </w:pPr>
            <w:r>
              <w:rPr>
                <w:sz w:val="16"/>
                <w:szCs w:val="16"/>
              </w:rPr>
              <w:t>UN</w:t>
            </w:r>
          </w:p>
        </w:tc>
        <w:tc>
          <w:tcPr>
            <w:tcW w:w="887" w:type="dxa"/>
            <w:noWrap/>
            <w:vAlign w:val="center"/>
            <w:hideMark/>
          </w:tcPr>
          <w:p w14:paraId="70FE077F" w14:textId="4F43B860" w:rsidR="00771A4B" w:rsidRDefault="00771A4B" w:rsidP="00771A4B">
            <w:pPr>
              <w:jc w:val="center"/>
              <w:rPr>
                <w:sz w:val="16"/>
                <w:szCs w:val="16"/>
              </w:rPr>
            </w:pPr>
            <w:r>
              <w:rPr>
                <w:sz w:val="16"/>
                <w:szCs w:val="16"/>
              </w:rPr>
              <w:t>4.944,66</w:t>
            </w:r>
          </w:p>
        </w:tc>
        <w:tc>
          <w:tcPr>
            <w:tcW w:w="1152" w:type="dxa"/>
            <w:noWrap/>
            <w:vAlign w:val="center"/>
            <w:hideMark/>
          </w:tcPr>
          <w:p w14:paraId="5C72967C" w14:textId="74050FB1" w:rsidR="00771A4B" w:rsidRDefault="00771A4B" w:rsidP="00771A4B">
            <w:pPr>
              <w:jc w:val="center"/>
              <w:rPr>
                <w:sz w:val="16"/>
                <w:szCs w:val="16"/>
              </w:rPr>
            </w:pPr>
            <w:r>
              <w:rPr>
                <w:sz w:val="16"/>
                <w:szCs w:val="16"/>
              </w:rPr>
              <w:t>-          4.944,66</w:t>
            </w:r>
          </w:p>
        </w:tc>
        <w:tc>
          <w:tcPr>
            <w:tcW w:w="887" w:type="dxa"/>
            <w:noWrap/>
            <w:vAlign w:val="center"/>
            <w:hideMark/>
          </w:tcPr>
          <w:p w14:paraId="3303FCEC" w14:textId="593834F5" w:rsidR="00771A4B" w:rsidRDefault="00771A4B" w:rsidP="00771A4B">
            <w:pPr>
              <w:jc w:val="center"/>
              <w:rPr>
                <w:sz w:val="16"/>
                <w:szCs w:val="16"/>
              </w:rPr>
            </w:pPr>
            <w:r>
              <w:rPr>
                <w:sz w:val="16"/>
                <w:szCs w:val="16"/>
              </w:rPr>
              <w:t>-</w:t>
            </w:r>
          </w:p>
        </w:tc>
      </w:tr>
      <w:tr w:rsidR="00771A4B" w14:paraId="753F0A82" w14:textId="77777777" w:rsidTr="00771A4B">
        <w:trPr>
          <w:trHeight w:val="240"/>
        </w:trPr>
        <w:tc>
          <w:tcPr>
            <w:tcW w:w="936" w:type="dxa"/>
            <w:noWrap/>
            <w:hideMark/>
          </w:tcPr>
          <w:p w14:paraId="2506A6B5" w14:textId="08689E6B" w:rsidR="00771A4B" w:rsidRDefault="00771A4B" w:rsidP="00771A4B">
            <w:pPr>
              <w:rPr>
                <w:sz w:val="16"/>
                <w:szCs w:val="16"/>
              </w:rPr>
            </w:pPr>
            <w:r>
              <w:rPr>
                <w:sz w:val="16"/>
                <w:szCs w:val="16"/>
              </w:rPr>
              <w:t>Equipamentos informática</w:t>
            </w:r>
          </w:p>
        </w:tc>
        <w:tc>
          <w:tcPr>
            <w:tcW w:w="1096" w:type="dxa"/>
            <w:noWrap/>
            <w:hideMark/>
          </w:tcPr>
          <w:p w14:paraId="0B363F6E" w14:textId="77777777" w:rsidR="00771A4B" w:rsidRDefault="00771A4B" w:rsidP="00771A4B">
            <w:pPr>
              <w:rPr>
                <w:sz w:val="16"/>
                <w:szCs w:val="16"/>
              </w:rPr>
            </w:pPr>
            <w:r>
              <w:rPr>
                <w:sz w:val="16"/>
                <w:szCs w:val="16"/>
              </w:rPr>
              <w:t>3500000038680</w:t>
            </w:r>
          </w:p>
        </w:tc>
        <w:tc>
          <w:tcPr>
            <w:tcW w:w="628" w:type="dxa"/>
            <w:noWrap/>
            <w:hideMark/>
          </w:tcPr>
          <w:p w14:paraId="3B2C11FD" w14:textId="627B040F" w:rsidR="00771A4B" w:rsidRDefault="00771A4B" w:rsidP="00771A4B">
            <w:pPr>
              <w:rPr>
                <w:sz w:val="16"/>
                <w:szCs w:val="16"/>
              </w:rPr>
            </w:pPr>
            <w:r>
              <w:rPr>
                <w:sz w:val="16"/>
                <w:szCs w:val="16"/>
              </w:rPr>
              <w:t>Curitiba</w:t>
            </w:r>
          </w:p>
        </w:tc>
        <w:tc>
          <w:tcPr>
            <w:tcW w:w="3466" w:type="dxa"/>
            <w:noWrap/>
            <w:hideMark/>
          </w:tcPr>
          <w:p w14:paraId="24BAE523" w14:textId="77777777" w:rsidR="00771A4B" w:rsidRDefault="00771A4B" w:rsidP="00771A4B">
            <w:pPr>
              <w:rPr>
                <w:sz w:val="16"/>
                <w:szCs w:val="16"/>
              </w:rPr>
            </w:pPr>
            <w:r>
              <w:rPr>
                <w:sz w:val="16"/>
                <w:szCs w:val="16"/>
              </w:rPr>
              <w:t>SWITCH FAB: CISCO, MOD: CATALYST 6513, N/S: SAL1209HP1D TAG: 14AN MT: ISS022</w:t>
            </w:r>
          </w:p>
        </w:tc>
        <w:tc>
          <w:tcPr>
            <w:tcW w:w="481" w:type="dxa"/>
            <w:noWrap/>
            <w:hideMark/>
          </w:tcPr>
          <w:p w14:paraId="30F53B78" w14:textId="77777777" w:rsidR="00771A4B" w:rsidRDefault="00771A4B" w:rsidP="00771A4B">
            <w:pPr>
              <w:rPr>
                <w:sz w:val="16"/>
                <w:szCs w:val="16"/>
              </w:rPr>
            </w:pPr>
            <w:r>
              <w:rPr>
                <w:sz w:val="16"/>
                <w:szCs w:val="16"/>
              </w:rPr>
              <w:t>CTA</w:t>
            </w:r>
          </w:p>
        </w:tc>
        <w:tc>
          <w:tcPr>
            <w:tcW w:w="950" w:type="dxa"/>
            <w:noWrap/>
            <w:vAlign w:val="center"/>
            <w:hideMark/>
          </w:tcPr>
          <w:p w14:paraId="4AF73692" w14:textId="77777777" w:rsidR="00771A4B" w:rsidRDefault="00771A4B" w:rsidP="00771A4B">
            <w:pPr>
              <w:jc w:val="center"/>
              <w:rPr>
                <w:sz w:val="16"/>
                <w:szCs w:val="16"/>
              </w:rPr>
            </w:pPr>
            <w:r>
              <w:rPr>
                <w:sz w:val="16"/>
                <w:szCs w:val="16"/>
              </w:rPr>
              <w:t>ZETSWITC</w:t>
            </w:r>
          </w:p>
        </w:tc>
        <w:tc>
          <w:tcPr>
            <w:tcW w:w="665" w:type="dxa"/>
            <w:noWrap/>
            <w:vAlign w:val="center"/>
            <w:hideMark/>
          </w:tcPr>
          <w:p w14:paraId="08F55FED" w14:textId="77777777" w:rsidR="00771A4B" w:rsidRDefault="00771A4B" w:rsidP="00771A4B">
            <w:pPr>
              <w:jc w:val="center"/>
              <w:rPr>
                <w:sz w:val="16"/>
                <w:szCs w:val="16"/>
              </w:rPr>
            </w:pPr>
            <w:r>
              <w:rPr>
                <w:sz w:val="16"/>
                <w:szCs w:val="16"/>
              </w:rPr>
              <w:t>1</w:t>
            </w:r>
          </w:p>
        </w:tc>
        <w:tc>
          <w:tcPr>
            <w:tcW w:w="983" w:type="dxa"/>
            <w:vAlign w:val="center"/>
          </w:tcPr>
          <w:p w14:paraId="276A69AA" w14:textId="7D79E9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6DB541" w14:textId="77B9A135" w:rsidR="00771A4B" w:rsidRDefault="00771A4B" w:rsidP="00771A4B">
            <w:pPr>
              <w:jc w:val="center"/>
              <w:rPr>
                <w:sz w:val="16"/>
                <w:szCs w:val="16"/>
              </w:rPr>
            </w:pPr>
            <w:r>
              <w:rPr>
                <w:sz w:val="16"/>
                <w:szCs w:val="16"/>
              </w:rPr>
              <w:t>UN</w:t>
            </w:r>
          </w:p>
        </w:tc>
        <w:tc>
          <w:tcPr>
            <w:tcW w:w="887" w:type="dxa"/>
            <w:noWrap/>
            <w:vAlign w:val="center"/>
            <w:hideMark/>
          </w:tcPr>
          <w:p w14:paraId="33CF5442" w14:textId="305DF0BC" w:rsidR="00771A4B" w:rsidRDefault="00771A4B" w:rsidP="00771A4B">
            <w:pPr>
              <w:jc w:val="center"/>
              <w:rPr>
                <w:sz w:val="16"/>
                <w:szCs w:val="16"/>
              </w:rPr>
            </w:pPr>
            <w:r>
              <w:rPr>
                <w:sz w:val="16"/>
                <w:szCs w:val="16"/>
              </w:rPr>
              <w:t>2.763,78</w:t>
            </w:r>
          </w:p>
        </w:tc>
        <w:tc>
          <w:tcPr>
            <w:tcW w:w="1152" w:type="dxa"/>
            <w:noWrap/>
            <w:vAlign w:val="center"/>
            <w:hideMark/>
          </w:tcPr>
          <w:p w14:paraId="33E0330E" w14:textId="1EE9201C" w:rsidR="00771A4B" w:rsidRDefault="00771A4B" w:rsidP="00771A4B">
            <w:pPr>
              <w:jc w:val="center"/>
              <w:rPr>
                <w:sz w:val="16"/>
                <w:szCs w:val="16"/>
              </w:rPr>
            </w:pPr>
            <w:r>
              <w:rPr>
                <w:sz w:val="16"/>
                <w:szCs w:val="16"/>
              </w:rPr>
              <w:t>-          2.763,78</w:t>
            </w:r>
          </w:p>
        </w:tc>
        <w:tc>
          <w:tcPr>
            <w:tcW w:w="887" w:type="dxa"/>
            <w:noWrap/>
            <w:vAlign w:val="center"/>
            <w:hideMark/>
          </w:tcPr>
          <w:p w14:paraId="3B137A13" w14:textId="36274980" w:rsidR="00771A4B" w:rsidRDefault="00771A4B" w:rsidP="00771A4B">
            <w:pPr>
              <w:jc w:val="center"/>
              <w:rPr>
                <w:sz w:val="16"/>
                <w:szCs w:val="16"/>
              </w:rPr>
            </w:pPr>
            <w:r>
              <w:rPr>
                <w:sz w:val="16"/>
                <w:szCs w:val="16"/>
              </w:rPr>
              <w:t>-</w:t>
            </w:r>
          </w:p>
        </w:tc>
      </w:tr>
      <w:tr w:rsidR="00771A4B" w14:paraId="4776215C" w14:textId="77777777" w:rsidTr="00771A4B">
        <w:trPr>
          <w:trHeight w:val="240"/>
        </w:trPr>
        <w:tc>
          <w:tcPr>
            <w:tcW w:w="936" w:type="dxa"/>
            <w:noWrap/>
            <w:hideMark/>
          </w:tcPr>
          <w:p w14:paraId="0E8314BE" w14:textId="7000503A" w:rsidR="00771A4B" w:rsidRDefault="00771A4B" w:rsidP="00771A4B">
            <w:pPr>
              <w:rPr>
                <w:sz w:val="16"/>
                <w:szCs w:val="16"/>
              </w:rPr>
            </w:pPr>
            <w:r>
              <w:rPr>
                <w:sz w:val="16"/>
                <w:szCs w:val="16"/>
              </w:rPr>
              <w:t>Equipamentos informática</w:t>
            </w:r>
          </w:p>
        </w:tc>
        <w:tc>
          <w:tcPr>
            <w:tcW w:w="1096" w:type="dxa"/>
            <w:noWrap/>
            <w:hideMark/>
          </w:tcPr>
          <w:p w14:paraId="55BF65B5" w14:textId="77777777" w:rsidR="00771A4B" w:rsidRDefault="00771A4B" w:rsidP="00771A4B">
            <w:pPr>
              <w:rPr>
                <w:sz w:val="16"/>
                <w:szCs w:val="16"/>
              </w:rPr>
            </w:pPr>
            <w:r>
              <w:rPr>
                <w:sz w:val="16"/>
                <w:szCs w:val="16"/>
              </w:rPr>
              <w:t>3500000038690</w:t>
            </w:r>
          </w:p>
        </w:tc>
        <w:tc>
          <w:tcPr>
            <w:tcW w:w="628" w:type="dxa"/>
            <w:noWrap/>
            <w:hideMark/>
          </w:tcPr>
          <w:p w14:paraId="2AADC2CC" w14:textId="4E585B9B" w:rsidR="00771A4B" w:rsidRDefault="00771A4B" w:rsidP="00771A4B">
            <w:pPr>
              <w:rPr>
                <w:sz w:val="16"/>
                <w:szCs w:val="16"/>
              </w:rPr>
            </w:pPr>
            <w:r>
              <w:rPr>
                <w:sz w:val="16"/>
                <w:szCs w:val="16"/>
              </w:rPr>
              <w:t>Curitiba</w:t>
            </w:r>
          </w:p>
        </w:tc>
        <w:tc>
          <w:tcPr>
            <w:tcW w:w="3466" w:type="dxa"/>
            <w:noWrap/>
            <w:hideMark/>
          </w:tcPr>
          <w:p w14:paraId="6716D11E" w14:textId="77777777" w:rsidR="00771A4B" w:rsidRDefault="00771A4B" w:rsidP="00771A4B">
            <w:pPr>
              <w:rPr>
                <w:sz w:val="16"/>
                <w:szCs w:val="16"/>
              </w:rPr>
            </w:pPr>
            <w:r>
              <w:rPr>
                <w:sz w:val="16"/>
                <w:szCs w:val="16"/>
              </w:rPr>
              <w:t>SWITCH FAB: CISCO, MOD: NEXUS-N9K-C9348GC-FXP, TAG: 17AU MT: PRBHD-YSA41</w:t>
            </w:r>
          </w:p>
        </w:tc>
        <w:tc>
          <w:tcPr>
            <w:tcW w:w="481" w:type="dxa"/>
            <w:noWrap/>
            <w:hideMark/>
          </w:tcPr>
          <w:p w14:paraId="716150E6" w14:textId="77777777" w:rsidR="00771A4B" w:rsidRDefault="00771A4B" w:rsidP="00771A4B">
            <w:pPr>
              <w:rPr>
                <w:sz w:val="16"/>
                <w:szCs w:val="16"/>
              </w:rPr>
            </w:pPr>
            <w:r>
              <w:rPr>
                <w:sz w:val="16"/>
                <w:szCs w:val="16"/>
              </w:rPr>
              <w:t>CTA</w:t>
            </w:r>
          </w:p>
        </w:tc>
        <w:tc>
          <w:tcPr>
            <w:tcW w:w="950" w:type="dxa"/>
            <w:noWrap/>
            <w:vAlign w:val="center"/>
            <w:hideMark/>
          </w:tcPr>
          <w:p w14:paraId="3D698210" w14:textId="77777777" w:rsidR="00771A4B" w:rsidRDefault="00771A4B" w:rsidP="00771A4B">
            <w:pPr>
              <w:jc w:val="center"/>
              <w:rPr>
                <w:sz w:val="16"/>
                <w:szCs w:val="16"/>
              </w:rPr>
            </w:pPr>
            <w:r>
              <w:rPr>
                <w:sz w:val="16"/>
                <w:szCs w:val="16"/>
              </w:rPr>
              <w:t>ZETSWITC</w:t>
            </w:r>
          </w:p>
        </w:tc>
        <w:tc>
          <w:tcPr>
            <w:tcW w:w="665" w:type="dxa"/>
            <w:noWrap/>
            <w:vAlign w:val="center"/>
            <w:hideMark/>
          </w:tcPr>
          <w:p w14:paraId="13AF790E" w14:textId="77777777" w:rsidR="00771A4B" w:rsidRDefault="00771A4B" w:rsidP="00771A4B">
            <w:pPr>
              <w:jc w:val="center"/>
              <w:rPr>
                <w:sz w:val="16"/>
                <w:szCs w:val="16"/>
              </w:rPr>
            </w:pPr>
            <w:r>
              <w:rPr>
                <w:sz w:val="16"/>
                <w:szCs w:val="16"/>
              </w:rPr>
              <w:t>1</w:t>
            </w:r>
          </w:p>
        </w:tc>
        <w:tc>
          <w:tcPr>
            <w:tcW w:w="983" w:type="dxa"/>
            <w:vAlign w:val="center"/>
          </w:tcPr>
          <w:p w14:paraId="7CA50E9A" w14:textId="4D693B4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DC3CE60" w14:textId="38645887" w:rsidR="00771A4B" w:rsidRDefault="00771A4B" w:rsidP="00771A4B">
            <w:pPr>
              <w:jc w:val="center"/>
              <w:rPr>
                <w:sz w:val="16"/>
                <w:szCs w:val="16"/>
              </w:rPr>
            </w:pPr>
            <w:r>
              <w:rPr>
                <w:sz w:val="16"/>
                <w:szCs w:val="16"/>
              </w:rPr>
              <w:t>UN</w:t>
            </w:r>
          </w:p>
        </w:tc>
        <w:tc>
          <w:tcPr>
            <w:tcW w:w="887" w:type="dxa"/>
            <w:noWrap/>
            <w:vAlign w:val="center"/>
            <w:hideMark/>
          </w:tcPr>
          <w:p w14:paraId="6BD10CDE" w14:textId="32AD1FA9" w:rsidR="00771A4B" w:rsidRDefault="00771A4B" w:rsidP="00771A4B">
            <w:pPr>
              <w:jc w:val="center"/>
              <w:rPr>
                <w:sz w:val="16"/>
                <w:szCs w:val="16"/>
              </w:rPr>
            </w:pPr>
            <w:r>
              <w:rPr>
                <w:sz w:val="16"/>
                <w:szCs w:val="16"/>
              </w:rPr>
              <w:t>2.763,78</w:t>
            </w:r>
          </w:p>
        </w:tc>
        <w:tc>
          <w:tcPr>
            <w:tcW w:w="1152" w:type="dxa"/>
            <w:noWrap/>
            <w:vAlign w:val="center"/>
            <w:hideMark/>
          </w:tcPr>
          <w:p w14:paraId="4DE7923D" w14:textId="36A45ACE" w:rsidR="00771A4B" w:rsidRDefault="00771A4B" w:rsidP="00771A4B">
            <w:pPr>
              <w:jc w:val="center"/>
              <w:rPr>
                <w:sz w:val="16"/>
                <w:szCs w:val="16"/>
              </w:rPr>
            </w:pPr>
            <w:r>
              <w:rPr>
                <w:sz w:val="16"/>
                <w:szCs w:val="16"/>
              </w:rPr>
              <w:t>-          2.763,78</w:t>
            </w:r>
          </w:p>
        </w:tc>
        <w:tc>
          <w:tcPr>
            <w:tcW w:w="887" w:type="dxa"/>
            <w:noWrap/>
            <w:vAlign w:val="center"/>
            <w:hideMark/>
          </w:tcPr>
          <w:p w14:paraId="47E21616" w14:textId="59E6AB41" w:rsidR="00771A4B" w:rsidRDefault="00771A4B" w:rsidP="00771A4B">
            <w:pPr>
              <w:jc w:val="center"/>
              <w:rPr>
                <w:sz w:val="16"/>
                <w:szCs w:val="16"/>
              </w:rPr>
            </w:pPr>
            <w:r>
              <w:rPr>
                <w:sz w:val="16"/>
                <w:szCs w:val="16"/>
              </w:rPr>
              <w:t>-</w:t>
            </w:r>
          </w:p>
        </w:tc>
      </w:tr>
      <w:tr w:rsidR="00771A4B" w14:paraId="7DBED6AD" w14:textId="77777777" w:rsidTr="00771A4B">
        <w:trPr>
          <w:trHeight w:val="240"/>
        </w:trPr>
        <w:tc>
          <w:tcPr>
            <w:tcW w:w="936" w:type="dxa"/>
            <w:noWrap/>
            <w:hideMark/>
          </w:tcPr>
          <w:p w14:paraId="19EA9852" w14:textId="046DF91D" w:rsidR="00771A4B" w:rsidRDefault="00771A4B" w:rsidP="00771A4B">
            <w:pPr>
              <w:rPr>
                <w:sz w:val="16"/>
                <w:szCs w:val="16"/>
              </w:rPr>
            </w:pPr>
            <w:r>
              <w:rPr>
                <w:sz w:val="16"/>
                <w:szCs w:val="16"/>
              </w:rPr>
              <w:t>Equipamentos informática</w:t>
            </w:r>
          </w:p>
        </w:tc>
        <w:tc>
          <w:tcPr>
            <w:tcW w:w="1096" w:type="dxa"/>
            <w:noWrap/>
            <w:hideMark/>
          </w:tcPr>
          <w:p w14:paraId="57E249B8" w14:textId="77777777" w:rsidR="00771A4B" w:rsidRDefault="00771A4B" w:rsidP="00771A4B">
            <w:pPr>
              <w:rPr>
                <w:sz w:val="16"/>
                <w:szCs w:val="16"/>
              </w:rPr>
            </w:pPr>
            <w:r>
              <w:rPr>
                <w:sz w:val="16"/>
                <w:szCs w:val="16"/>
              </w:rPr>
              <w:t>3500000038700</w:t>
            </w:r>
          </w:p>
        </w:tc>
        <w:tc>
          <w:tcPr>
            <w:tcW w:w="628" w:type="dxa"/>
            <w:noWrap/>
            <w:hideMark/>
          </w:tcPr>
          <w:p w14:paraId="1F330012" w14:textId="75F9375F" w:rsidR="00771A4B" w:rsidRDefault="00771A4B" w:rsidP="00771A4B">
            <w:pPr>
              <w:rPr>
                <w:sz w:val="16"/>
                <w:szCs w:val="16"/>
              </w:rPr>
            </w:pPr>
            <w:r>
              <w:rPr>
                <w:sz w:val="16"/>
                <w:szCs w:val="16"/>
              </w:rPr>
              <w:t>Curitiba</w:t>
            </w:r>
          </w:p>
        </w:tc>
        <w:tc>
          <w:tcPr>
            <w:tcW w:w="3466" w:type="dxa"/>
            <w:noWrap/>
            <w:hideMark/>
          </w:tcPr>
          <w:p w14:paraId="02967F6B" w14:textId="77777777" w:rsidR="00771A4B" w:rsidRDefault="00771A4B" w:rsidP="00771A4B">
            <w:pPr>
              <w:rPr>
                <w:sz w:val="16"/>
                <w:szCs w:val="16"/>
              </w:rPr>
            </w:pPr>
            <w:r>
              <w:rPr>
                <w:sz w:val="16"/>
                <w:szCs w:val="16"/>
              </w:rPr>
              <w:t>SWITCH FAB: CISCO, MOD: NEXUS-N9K-C9348GC-FXP, TAG: 17AU MT: PRBHD-YSA42</w:t>
            </w:r>
          </w:p>
        </w:tc>
        <w:tc>
          <w:tcPr>
            <w:tcW w:w="481" w:type="dxa"/>
            <w:noWrap/>
            <w:hideMark/>
          </w:tcPr>
          <w:p w14:paraId="62A2ED48" w14:textId="77777777" w:rsidR="00771A4B" w:rsidRDefault="00771A4B" w:rsidP="00771A4B">
            <w:pPr>
              <w:rPr>
                <w:sz w:val="16"/>
                <w:szCs w:val="16"/>
              </w:rPr>
            </w:pPr>
            <w:r>
              <w:rPr>
                <w:sz w:val="16"/>
                <w:szCs w:val="16"/>
              </w:rPr>
              <w:t>CTA</w:t>
            </w:r>
          </w:p>
        </w:tc>
        <w:tc>
          <w:tcPr>
            <w:tcW w:w="950" w:type="dxa"/>
            <w:noWrap/>
            <w:vAlign w:val="center"/>
            <w:hideMark/>
          </w:tcPr>
          <w:p w14:paraId="1F75D2F4" w14:textId="77777777" w:rsidR="00771A4B" w:rsidRDefault="00771A4B" w:rsidP="00771A4B">
            <w:pPr>
              <w:jc w:val="center"/>
              <w:rPr>
                <w:sz w:val="16"/>
                <w:szCs w:val="16"/>
              </w:rPr>
            </w:pPr>
            <w:r>
              <w:rPr>
                <w:sz w:val="16"/>
                <w:szCs w:val="16"/>
              </w:rPr>
              <w:t>ZETSWITC</w:t>
            </w:r>
          </w:p>
        </w:tc>
        <w:tc>
          <w:tcPr>
            <w:tcW w:w="665" w:type="dxa"/>
            <w:noWrap/>
            <w:vAlign w:val="center"/>
            <w:hideMark/>
          </w:tcPr>
          <w:p w14:paraId="062AA56C" w14:textId="77777777" w:rsidR="00771A4B" w:rsidRDefault="00771A4B" w:rsidP="00771A4B">
            <w:pPr>
              <w:jc w:val="center"/>
              <w:rPr>
                <w:sz w:val="16"/>
                <w:szCs w:val="16"/>
              </w:rPr>
            </w:pPr>
            <w:r>
              <w:rPr>
                <w:sz w:val="16"/>
                <w:szCs w:val="16"/>
              </w:rPr>
              <w:t>1</w:t>
            </w:r>
          </w:p>
        </w:tc>
        <w:tc>
          <w:tcPr>
            <w:tcW w:w="983" w:type="dxa"/>
            <w:vAlign w:val="center"/>
          </w:tcPr>
          <w:p w14:paraId="7CE007E0" w14:textId="13F8AC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18DE5A" w14:textId="632E28CC" w:rsidR="00771A4B" w:rsidRDefault="00771A4B" w:rsidP="00771A4B">
            <w:pPr>
              <w:jc w:val="center"/>
              <w:rPr>
                <w:sz w:val="16"/>
                <w:szCs w:val="16"/>
              </w:rPr>
            </w:pPr>
            <w:r>
              <w:rPr>
                <w:sz w:val="16"/>
                <w:szCs w:val="16"/>
              </w:rPr>
              <w:t>UN</w:t>
            </w:r>
          </w:p>
        </w:tc>
        <w:tc>
          <w:tcPr>
            <w:tcW w:w="887" w:type="dxa"/>
            <w:noWrap/>
            <w:vAlign w:val="center"/>
            <w:hideMark/>
          </w:tcPr>
          <w:p w14:paraId="2E16EC6D" w14:textId="438B7826" w:rsidR="00771A4B" w:rsidRDefault="00771A4B" w:rsidP="00771A4B">
            <w:pPr>
              <w:jc w:val="center"/>
              <w:rPr>
                <w:sz w:val="16"/>
                <w:szCs w:val="16"/>
              </w:rPr>
            </w:pPr>
            <w:r>
              <w:rPr>
                <w:sz w:val="16"/>
                <w:szCs w:val="16"/>
              </w:rPr>
              <w:t>2.181,98</w:t>
            </w:r>
          </w:p>
        </w:tc>
        <w:tc>
          <w:tcPr>
            <w:tcW w:w="1152" w:type="dxa"/>
            <w:noWrap/>
            <w:vAlign w:val="center"/>
            <w:hideMark/>
          </w:tcPr>
          <w:p w14:paraId="4078E13F" w14:textId="588D2D4F" w:rsidR="00771A4B" w:rsidRDefault="00771A4B" w:rsidP="00771A4B">
            <w:pPr>
              <w:jc w:val="center"/>
              <w:rPr>
                <w:sz w:val="16"/>
                <w:szCs w:val="16"/>
              </w:rPr>
            </w:pPr>
            <w:r>
              <w:rPr>
                <w:sz w:val="16"/>
                <w:szCs w:val="16"/>
              </w:rPr>
              <w:t>-          2.181,98</w:t>
            </w:r>
          </w:p>
        </w:tc>
        <w:tc>
          <w:tcPr>
            <w:tcW w:w="887" w:type="dxa"/>
            <w:noWrap/>
            <w:vAlign w:val="center"/>
            <w:hideMark/>
          </w:tcPr>
          <w:p w14:paraId="78660AF2" w14:textId="74448288" w:rsidR="00771A4B" w:rsidRDefault="00771A4B" w:rsidP="00771A4B">
            <w:pPr>
              <w:jc w:val="center"/>
              <w:rPr>
                <w:sz w:val="16"/>
                <w:szCs w:val="16"/>
              </w:rPr>
            </w:pPr>
            <w:r>
              <w:rPr>
                <w:sz w:val="16"/>
                <w:szCs w:val="16"/>
              </w:rPr>
              <w:t>-</w:t>
            </w:r>
          </w:p>
        </w:tc>
      </w:tr>
      <w:tr w:rsidR="00771A4B" w14:paraId="2639E685" w14:textId="77777777" w:rsidTr="00771A4B">
        <w:trPr>
          <w:trHeight w:val="240"/>
        </w:trPr>
        <w:tc>
          <w:tcPr>
            <w:tcW w:w="936" w:type="dxa"/>
            <w:noWrap/>
            <w:hideMark/>
          </w:tcPr>
          <w:p w14:paraId="1D3EB94A" w14:textId="69B2C794" w:rsidR="00771A4B" w:rsidRDefault="00771A4B" w:rsidP="00771A4B">
            <w:pPr>
              <w:rPr>
                <w:sz w:val="16"/>
                <w:szCs w:val="16"/>
              </w:rPr>
            </w:pPr>
            <w:r>
              <w:rPr>
                <w:sz w:val="16"/>
                <w:szCs w:val="16"/>
              </w:rPr>
              <w:t>Equipamentos informática</w:t>
            </w:r>
          </w:p>
        </w:tc>
        <w:tc>
          <w:tcPr>
            <w:tcW w:w="1096" w:type="dxa"/>
            <w:noWrap/>
            <w:hideMark/>
          </w:tcPr>
          <w:p w14:paraId="0A570AE7" w14:textId="77777777" w:rsidR="00771A4B" w:rsidRDefault="00771A4B" w:rsidP="00771A4B">
            <w:pPr>
              <w:rPr>
                <w:sz w:val="16"/>
                <w:szCs w:val="16"/>
              </w:rPr>
            </w:pPr>
            <w:r>
              <w:rPr>
                <w:sz w:val="16"/>
                <w:szCs w:val="16"/>
              </w:rPr>
              <w:t>3500000038710</w:t>
            </w:r>
          </w:p>
        </w:tc>
        <w:tc>
          <w:tcPr>
            <w:tcW w:w="628" w:type="dxa"/>
            <w:noWrap/>
            <w:hideMark/>
          </w:tcPr>
          <w:p w14:paraId="4849EA2D" w14:textId="22D82049" w:rsidR="00771A4B" w:rsidRDefault="00771A4B" w:rsidP="00771A4B">
            <w:pPr>
              <w:rPr>
                <w:sz w:val="16"/>
                <w:szCs w:val="16"/>
              </w:rPr>
            </w:pPr>
            <w:r>
              <w:rPr>
                <w:sz w:val="16"/>
                <w:szCs w:val="16"/>
              </w:rPr>
              <w:t>Curitiba</w:t>
            </w:r>
          </w:p>
        </w:tc>
        <w:tc>
          <w:tcPr>
            <w:tcW w:w="3466" w:type="dxa"/>
            <w:noWrap/>
            <w:hideMark/>
          </w:tcPr>
          <w:p w14:paraId="56A9AB45" w14:textId="77777777" w:rsidR="00771A4B" w:rsidRDefault="00771A4B" w:rsidP="00771A4B">
            <w:pPr>
              <w:rPr>
                <w:sz w:val="16"/>
                <w:szCs w:val="16"/>
              </w:rPr>
            </w:pPr>
            <w:r>
              <w:rPr>
                <w:sz w:val="16"/>
                <w:szCs w:val="16"/>
              </w:rPr>
              <w:t>SWITCH FAB: CISCO, MOD: NEXUS-N9K-C9348GC-FXP, N/S: FDO223302DJ TAG: 28AX MT: PRBHD-YAS31</w:t>
            </w:r>
          </w:p>
        </w:tc>
        <w:tc>
          <w:tcPr>
            <w:tcW w:w="481" w:type="dxa"/>
            <w:noWrap/>
            <w:hideMark/>
          </w:tcPr>
          <w:p w14:paraId="461C579F" w14:textId="77777777" w:rsidR="00771A4B" w:rsidRDefault="00771A4B" w:rsidP="00771A4B">
            <w:pPr>
              <w:rPr>
                <w:sz w:val="16"/>
                <w:szCs w:val="16"/>
              </w:rPr>
            </w:pPr>
            <w:r>
              <w:rPr>
                <w:sz w:val="16"/>
                <w:szCs w:val="16"/>
              </w:rPr>
              <w:t>CTA</w:t>
            </w:r>
          </w:p>
        </w:tc>
        <w:tc>
          <w:tcPr>
            <w:tcW w:w="950" w:type="dxa"/>
            <w:noWrap/>
            <w:vAlign w:val="center"/>
            <w:hideMark/>
          </w:tcPr>
          <w:p w14:paraId="485A5BA2" w14:textId="77777777" w:rsidR="00771A4B" w:rsidRDefault="00771A4B" w:rsidP="00771A4B">
            <w:pPr>
              <w:jc w:val="center"/>
              <w:rPr>
                <w:sz w:val="16"/>
                <w:szCs w:val="16"/>
              </w:rPr>
            </w:pPr>
            <w:r>
              <w:rPr>
                <w:sz w:val="16"/>
                <w:szCs w:val="16"/>
              </w:rPr>
              <w:t>ZETSWITC</w:t>
            </w:r>
          </w:p>
        </w:tc>
        <w:tc>
          <w:tcPr>
            <w:tcW w:w="665" w:type="dxa"/>
            <w:noWrap/>
            <w:vAlign w:val="center"/>
            <w:hideMark/>
          </w:tcPr>
          <w:p w14:paraId="4D7A2CC5" w14:textId="77777777" w:rsidR="00771A4B" w:rsidRDefault="00771A4B" w:rsidP="00771A4B">
            <w:pPr>
              <w:jc w:val="center"/>
              <w:rPr>
                <w:sz w:val="16"/>
                <w:szCs w:val="16"/>
              </w:rPr>
            </w:pPr>
            <w:r>
              <w:rPr>
                <w:sz w:val="16"/>
                <w:szCs w:val="16"/>
              </w:rPr>
              <w:t>1</w:t>
            </w:r>
          </w:p>
        </w:tc>
        <w:tc>
          <w:tcPr>
            <w:tcW w:w="983" w:type="dxa"/>
            <w:vAlign w:val="center"/>
          </w:tcPr>
          <w:p w14:paraId="0F3C8496" w14:textId="292925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145004" w14:textId="399B208D" w:rsidR="00771A4B" w:rsidRDefault="00771A4B" w:rsidP="00771A4B">
            <w:pPr>
              <w:jc w:val="center"/>
              <w:rPr>
                <w:sz w:val="16"/>
                <w:szCs w:val="16"/>
              </w:rPr>
            </w:pPr>
            <w:r>
              <w:rPr>
                <w:sz w:val="16"/>
                <w:szCs w:val="16"/>
              </w:rPr>
              <w:t>UN</w:t>
            </w:r>
          </w:p>
        </w:tc>
        <w:tc>
          <w:tcPr>
            <w:tcW w:w="887" w:type="dxa"/>
            <w:noWrap/>
            <w:vAlign w:val="center"/>
            <w:hideMark/>
          </w:tcPr>
          <w:p w14:paraId="1D4E8A1D" w14:textId="43AE412E" w:rsidR="00771A4B" w:rsidRDefault="00771A4B" w:rsidP="00771A4B">
            <w:pPr>
              <w:jc w:val="center"/>
              <w:rPr>
                <w:sz w:val="16"/>
                <w:szCs w:val="16"/>
              </w:rPr>
            </w:pPr>
            <w:r>
              <w:rPr>
                <w:sz w:val="16"/>
                <w:szCs w:val="16"/>
              </w:rPr>
              <w:t>2.181,98</w:t>
            </w:r>
          </w:p>
        </w:tc>
        <w:tc>
          <w:tcPr>
            <w:tcW w:w="1152" w:type="dxa"/>
            <w:noWrap/>
            <w:vAlign w:val="center"/>
            <w:hideMark/>
          </w:tcPr>
          <w:p w14:paraId="69153A26" w14:textId="0F074EE5" w:rsidR="00771A4B" w:rsidRDefault="00771A4B" w:rsidP="00771A4B">
            <w:pPr>
              <w:jc w:val="center"/>
              <w:rPr>
                <w:sz w:val="16"/>
                <w:szCs w:val="16"/>
              </w:rPr>
            </w:pPr>
            <w:r>
              <w:rPr>
                <w:sz w:val="16"/>
                <w:szCs w:val="16"/>
              </w:rPr>
              <w:t>-          2.181,98</w:t>
            </w:r>
          </w:p>
        </w:tc>
        <w:tc>
          <w:tcPr>
            <w:tcW w:w="887" w:type="dxa"/>
            <w:noWrap/>
            <w:vAlign w:val="center"/>
            <w:hideMark/>
          </w:tcPr>
          <w:p w14:paraId="6E64A5CF" w14:textId="575C185B" w:rsidR="00771A4B" w:rsidRDefault="00771A4B" w:rsidP="00771A4B">
            <w:pPr>
              <w:jc w:val="center"/>
              <w:rPr>
                <w:sz w:val="16"/>
                <w:szCs w:val="16"/>
              </w:rPr>
            </w:pPr>
            <w:r>
              <w:rPr>
                <w:sz w:val="16"/>
                <w:szCs w:val="16"/>
              </w:rPr>
              <w:t>-</w:t>
            </w:r>
          </w:p>
        </w:tc>
      </w:tr>
      <w:tr w:rsidR="00771A4B" w14:paraId="009D919F" w14:textId="77777777" w:rsidTr="00771A4B">
        <w:trPr>
          <w:trHeight w:val="240"/>
        </w:trPr>
        <w:tc>
          <w:tcPr>
            <w:tcW w:w="936" w:type="dxa"/>
            <w:noWrap/>
            <w:hideMark/>
          </w:tcPr>
          <w:p w14:paraId="164D3A96" w14:textId="21EAFF89" w:rsidR="00771A4B" w:rsidRDefault="00771A4B" w:rsidP="00771A4B">
            <w:pPr>
              <w:rPr>
                <w:sz w:val="16"/>
                <w:szCs w:val="16"/>
              </w:rPr>
            </w:pPr>
            <w:r>
              <w:rPr>
                <w:sz w:val="16"/>
                <w:szCs w:val="16"/>
              </w:rPr>
              <w:t>Equipamentos informática</w:t>
            </w:r>
          </w:p>
        </w:tc>
        <w:tc>
          <w:tcPr>
            <w:tcW w:w="1096" w:type="dxa"/>
            <w:noWrap/>
            <w:hideMark/>
          </w:tcPr>
          <w:p w14:paraId="2BCD3DCC" w14:textId="77777777" w:rsidR="00771A4B" w:rsidRDefault="00771A4B" w:rsidP="00771A4B">
            <w:pPr>
              <w:rPr>
                <w:sz w:val="16"/>
                <w:szCs w:val="16"/>
              </w:rPr>
            </w:pPr>
            <w:r>
              <w:rPr>
                <w:sz w:val="16"/>
                <w:szCs w:val="16"/>
              </w:rPr>
              <w:t>3500000038720</w:t>
            </w:r>
          </w:p>
        </w:tc>
        <w:tc>
          <w:tcPr>
            <w:tcW w:w="628" w:type="dxa"/>
            <w:noWrap/>
            <w:hideMark/>
          </w:tcPr>
          <w:p w14:paraId="7BC88283" w14:textId="43D2F6B3" w:rsidR="00771A4B" w:rsidRDefault="00771A4B" w:rsidP="00771A4B">
            <w:pPr>
              <w:rPr>
                <w:sz w:val="16"/>
                <w:szCs w:val="16"/>
              </w:rPr>
            </w:pPr>
            <w:r>
              <w:rPr>
                <w:sz w:val="16"/>
                <w:szCs w:val="16"/>
              </w:rPr>
              <w:t>Curitiba</w:t>
            </w:r>
          </w:p>
        </w:tc>
        <w:tc>
          <w:tcPr>
            <w:tcW w:w="3466" w:type="dxa"/>
            <w:noWrap/>
            <w:hideMark/>
          </w:tcPr>
          <w:p w14:paraId="5643DFC3" w14:textId="77777777" w:rsidR="00771A4B" w:rsidRDefault="00771A4B" w:rsidP="00771A4B">
            <w:pPr>
              <w:rPr>
                <w:sz w:val="16"/>
                <w:szCs w:val="16"/>
              </w:rPr>
            </w:pPr>
            <w:r>
              <w:rPr>
                <w:sz w:val="16"/>
                <w:szCs w:val="16"/>
              </w:rPr>
              <w:t>SWITCH FAB: CISCO, MOD: NEXUS-N9K-C9348GC-FXP, TAG: 28AX MT: PRBHD-YSA32</w:t>
            </w:r>
          </w:p>
        </w:tc>
        <w:tc>
          <w:tcPr>
            <w:tcW w:w="481" w:type="dxa"/>
            <w:noWrap/>
            <w:hideMark/>
          </w:tcPr>
          <w:p w14:paraId="04EC2591" w14:textId="77777777" w:rsidR="00771A4B" w:rsidRDefault="00771A4B" w:rsidP="00771A4B">
            <w:pPr>
              <w:rPr>
                <w:sz w:val="16"/>
                <w:szCs w:val="16"/>
              </w:rPr>
            </w:pPr>
            <w:r>
              <w:rPr>
                <w:sz w:val="16"/>
                <w:szCs w:val="16"/>
              </w:rPr>
              <w:t>CTA</w:t>
            </w:r>
          </w:p>
        </w:tc>
        <w:tc>
          <w:tcPr>
            <w:tcW w:w="950" w:type="dxa"/>
            <w:noWrap/>
            <w:vAlign w:val="center"/>
            <w:hideMark/>
          </w:tcPr>
          <w:p w14:paraId="7269EA77" w14:textId="77777777" w:rsidR="00771A4B" w:rsidRDefault="00771A4B" w:rsidP="00771A4B">
            <w:pPr>
              <w:jc w:val="center"/>
              <w:rPr>
                <w:sz w:val="16"/>
                <w:szCs w:val="16"/>
              </w:rPr>
            </w:pPr>
            <w:r>
              <w:rPr>
                <w:sz w:val="16"/>
                <w:szCs w:val="16"/>
              </w:rPr>
              <w:t>ZETSWITC</w:t>
            </w:r>
          </w:p>
        </w:tc>
        <w:tc>
          <w:tcPr>
            <w:tcW w:w="665" w:type="dxa"/>
            <w:noWrap/>
            <w:vAlign w:val="center"/>
            <w:hideMark/>
          </w:tcPr>
          <w:p w14:paraId="6454B94F" w14:textId="77777777" w:rsidR="00771A4B" w:rsidRDefault="00771A4B" w:rsidP="00771A4B">
            <w:pPr>
              <w:jc w:val="center"/>
              <w:rPr>
                <w:sz w:val="16"/>
                <w:szCs w:val="16"/>
              </w:rPr>
            </w:pPr>
            <w:r>
              <w:rPr>
                <w:sz w:val="16"/>
                <w:szCs w:val="16"/>
              </w:rPr>
              <w:t>1</w:t>
            </w:r>
          </w:p>
        </w:tc>
        <w:tc>
          <w:tcPr>
            <w:tcW w:w="983" w:type="dxa"/>
            <w:vAlign w:val="center"/>
          </w:tcPr>
          <w:p w14:paraId="5151053D" w14:textId="45FBBE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560310" w14:textId="1FB72D49" w:rsidR="00771A4B" w:rsidRDefault="00771A4B" w:rsidP="00771A4B">
            <w:pPr>
              <w:jc w:val="center"/>
              <w:rPr>
                <w:sz w:val="16"/>
                <w:szCs w:val="16"/>
              </w:rPr>
            </w:pPr>
            <w:r>
              <w:rPr>
                <w:sz w:val="16"/>
                <w:szCs w:val="16"/>
              </w:rPr>
              <w:t>UN</w:t>
            </w:r>
          </w:p>
        </w:tc>
        <w:tc>
          <w:tcPr>
            <w:tcW w:w="887" w:type="dxa"/>
            <w:noWrap/>
            <w:vAlign w:val="center"/>
            <w:hideMark/>
          </w:tcPr>
          <w:p w14:paraId="7BC03DD9" w14:textId="5FA1C8B3" w:rsidR="00771A4B" w:rsidRDefault="00771A4B" w:rsidP="00771A4B">
            <w:pPr>
              <w:jc w:val="center"/>
              <w:rPr>
                <w:sz w:val="16"/>
                <w:szCs w:val="16"/>
              </w:rPr>
            </w:pPr>
            <w:r>
              <w:rPr>
                <w:sz w:val="16"/>
                <w:szCs w:val="16"/>
              </w:rPr>
              <w:t>8.016,47</w:t>
            </w:r>
          </w:p>
        </w:tc>
        <w:tc>
          <w:tcPr>
            <w:tcW w:w="1152" w:type="dxa"/>
            <w:noWrap/>
            <w:vAlign w:val="center"/>
            <w:hideMark/>
          </w:tcPr>
          <w:p w14:paraId="1911A126" w14:textId="5C9D5DA2" w:rsidR="00771A4B" w:rsidRDefault="00771A4B" w:rsidP="00771A4B">
            <w:pPr>
              <w:jc w:val="center"/>
              <w:rPr>
                <w:sz w:val="16"/>
                <w:szCs w:val="16"/>
              </w:rPr>
            </w:pPr>
            <w:r>
              <w:rPr>
                <w:sz w:val="16"/>
                <w:szCs w:val="16"/>
              </w:rPr>
              <w:t>-          8.016,47</w:t>
            </w:r>
          </w:p>
        </w:tc>
        <w:tc>
          <w:tcPr>
            <w:tcW w:w="887" w:type="dxa"/>
            <w:noWrap/>
            <w:vAlign w:val="center"/>
            <w:hideMark/>
          </w:tcPr>
          <w:p w14:paraId="545FF742" w14:textId="4646F2AF" w:rsidR="00771A4B" w:rsidRDefault="00771A4B" w:rsidP="00771A4B">
            <w:pPr>
              <w:jc w:val="center"/>
              <w:rPr>
                <w:sz w:val="16"/>
                <w:szCs w:val="16"/>
              </w:rPr>
            </w:pPr>
            <w:r>
              <w:rPr>
                <w:sz w:val="16"/>
                <w:szCs w:val="16"/>
              </w:rPr>
              <w:t>-</w:t>
            </w:r>
          </w:p>
        </w:tc>
      </w:tr>
      <w:tr w:rsidR="00771A4B" w14:paraId="2B9E2F50" w14:textId="77777777" w:rsidTr="00771A4B">
        <w:trPr>
          <w:trHeight w:val="240"/>
        </w:trPr>
        <w:tc>
          <w:tcPr>
            <w:tcW w:w="936" w:type="dxa"/>
            <w:noWrap/>
            <w:hideMark/>
          </w:tcPr>
          <w:p w14:paraId="37E830CB" w14:textId="4A13D5FE" w:rsidR="00771A4B" w:rsidRDefault="00771A4B" w:rsidP="00771A4B">
            <w:pPr>
              <w:rPr>
                <w:sz w:val="16"/>
                <w:szCs w:val="16"/>
              </w:rPr>
            </w:pPr>
            <w:r>
              <w:rPr>
                <w:sz w:val="16"/>
                <w:szCs w:val="16"/>
              </w:rPr>
              <w:t>Equipamentos informática</w:t>
            </w:r>
          </w:p>
        </w:tc>
        <w:tc>
          <w:tcPr>
            <w:tcW w:w="1096" w:type="dxa"/>
            <w:noWrap/>
            <w:hideMark/>
          </w:tcPr>
          <w:p w14:paraId="61A49FC8" w14:textId="77777777" w:rsidR="00771A4B" w:rsidRDefault="00771A4B" w:rsidP="00771A4B">
            <w:pPr>
              <w:rPr>
                <w:sz w:val="16"/>
                <w:szCs w:val="16"/>
              </w:rPr>
            </w:pPr>
            <w:r>
              <w:rPr>
                <w:sz w:val="16"/>
                <w:szCs w:val="16"/>
              </w:rPr>
              <w:t>3500000038730</w:t>
            </w:r>
          </w:p>
        </w:tc>
        <w:tc>
          <w:tcPr>
            <w:tcW w:w="628" w:type="dxa"/>
            <w:noWrap/>
            <w:hideMark/>
          </w:tcPr>
          <w:p w14:paraId="03929E44" w14:textId="67DC273F" w:rsidR="00771A4B" w:rsidRDefault="00771A4B" w:rsidP="00771A4B">
            <w:pPr>
              <w:rPr>
                <w:sz w:val="16"/>
                <w:szCs w:val="16"/>
              </w:rPr>
            </w:pPr>
            <w:r>
              <w:rPr>
                <w:sz w:val="16"/>
                <w:szCs w:val="16"/>
              </w:rPr>
              <w:t>Curitiba</w:t>
            </w:r>
          </w:p>
        </w:tc>
        <w:tc>
          <w:tcPr>
            <w:tcW w:w="3466" w:type="dxa"/>
            <w:noWrap/>
            <w:hideMark/>
          </w:tcPr>
          <w:p w14:paraId="2ACE4BAE" w14:textId="77777777" w:rsidR="00771A4B" w:rsidRDefault="00771A4B" w:rsidP="00771A4B">
            <w:pPr>
              <w:rPr>
                <w:sz w:val="16"/>
                <w:szCs w:val="16"/>
              </w:rPr>
            </w:pPr>
            <w:r>
              <w:rPr>
                <w:sz w:val="16"/>
                <w:szCs w:val="16"/>
              </w:rPr>
              <w:t>SWITCH FAB: CISCO, MOD: NEXUS N9K-C9372PX, TAG: 31AS MT: PRBHD-YSN1</w:t>
            </w:r>
          </w:p>
        </w:tc>
        <w:tc>
          <w:tcPr>
            <w:tcW w:w="481" w:type="dxa"/>
            <w:noWrap/>
            <w:hideMark/>
          </w:tcPr>
          <w:p w14:paraId="473A15CC" w14:textId="77777777" w:rsidR="00771A4B" w:rsidRDefault="00771A4B" w:rsidP="00771A4B">
            <w:pPr>
              <w:rPr>
                <w:sz w:val="16"/>
                <w:szCs w:val="16"/>
              </w:rPr>
            </w:pPr>
            <w:r>
              <w:rPr>
                <w:sz w:val="16"/>
                <w:szCs w:val="16"/>
              </w:rPr>
              <w:t>CTA</w:t>
            </w:r>
          </w:p>
        </w:tc>
        <w:tc>
          <w:tcPr>
            <w:tcW w:w="950" w:type="dxa"/>
            <w:noWrap/>
            <w:vAlign w:val="center"/>
            <w:hideMark/>
          </w:tcPr>
          <w:p w14:paraId="1A6306CF" w14:textId="77777777" w:rsidR="00771A4B" w:rsidRDefault="00771A4B" w:rsidP="00771A4B">
            <w:pPr>
              <w:jc w:val="center"/>
              <w:rPr>
                <w:sz w:val="16"/>
                <w:szCs w:val="16"/>
              </w:rPr>
            </w:pPr>
            <w:r>
              <w:rPr>
                <w:sz w:val="16"/>
                <w:szCs w:val="16"/>
              </w:rPr>
              <w:t>ZETSWITC</w:t>
            </w:r>
          </w:p>
        </w:tc>
        <w:tc>
          <w:tcPr>
            <w:tcW w:w="665" w:type="dxa"/>
            <w:noWrap/>
            <w:vAlign w:val="center"/>
            <w:hideMark/>
          </w:tcPr>
          <w:p w14:paraId="6408E28D" w14:textId="77777777" w:rsidR="00771A4B" w:rsidRDefault="00771A4B" w:rsidP="00771A4B">
            <w:pPr>
              <w:jc w:val="center"/>
              <w:rPr>
                <w:sz w:val="16"/>
                <w:szCs w:val="16"/>
              </w:rPr>
            </w:pPr>
            <w:r>
              <w:rPr>
                <w:sz w:val="16"/>
                <w:szCs w:val="16"/>
              </w:rPr>
              <w:t>1</w:t>
            </w:r>
          </w:p>
        </w:tc>
        <w:tc>
          <w:tcPr>
            <w:tcW w:w="983" w:type="dxa"/>
            <w:vAlign w:val="center"/>
          </w:tcPr>
          <w:p w14:paraId="18B5F410" w14:textId="0A514C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E833A2" w14:textId="2C42C616" w:rsidR="00771A4B" w:rsidRDefault="00771A4B" w:rsidP="00771A4B">
            <w:pPr>
              <w:jc w:val="center"/>
              <w:rPr>
                <w:sz w:val="16"/>
                <w:szCs w:val="16"/>
              </w:rPr>
            </w:pPr>
            <w:r>
              <w:rPr>
                <w:sz w:val="16"/>
                <w:szCs w:val="16"/>
              </w:rPr>
              <w:t>UN</w:t>
            </w:r>
          </w:p>
        </w:tc>
        <w:tc>
          <w:tcPr>
            <w:tcW w:w="887" w:type="dxa"/>
            <w:noWrap/>
            <w:vAlign w:val="center"/>
            <w:hideMark/>
          </w:tcPr>
          <w:p w14:paraId="3E11A3B8" w14:textId="60B2865C" w:rsidR="00771A4B" w:rsidRDefault="00771A4B" w:rsidP="00771A4B">
            <w:pPr>
              <w:jc w:val="center"/>
              <w:rPr>
                <w:sz w:val="16"/>
                <w:szCs w:val="16"/>
              </w:rPr>
            </w:pPr>
            <w:r>
              <w:rPr>
                <w:sz w:val="16"/>
                <w:szCs w:val="16"/>
              </w:rPr>
              <w:t>8.016,46</w:t>
            </w:r>
          </w:p>
        </w:tc>
        <w:tc>
          <w:tcPr>
            <w:tcW w:w="1152" w:type="dxa"/>
            <w:noWrap/>
            <w:vAlign w:val="center"/>
            <w:hideMark/>
          </w:tcPr>
          <w:p w14:paraId="45C2A9D4" w14:textId="3BD968DD" w:rsidR="00771A4B" w:rsidRDefault="00771A4B" w:rsidP="00771A4B">
            <w:pPr>
              <w:jc w:val="center"/>
              <w:rPr>
                <w:sz w:val="16"/>
                <w:szCs w:val="16"/>
              </w:rPr>
            </w:pPr>
            <w:r>
              <w:rPr>
                <w:sz w:val="16"/>
                <w:szCs w:val="16"/>
              </w:rPr>
              <w:t>-          8.016,46</w:t>
            </w:r>
          </w:p>
        </w:tc>
        <w:tc>
          <w:tcPr>
            <w:tcW w:w="887" w:type="dxa"/>
            <w:noWrap/>
            <w:vAlign w:val="center"/>
            <w:hideMark/>
          </w:tcPr>
          <w:p w14:paraId="57F9F7A4" w14:textId="65151D09" w:rsidR="00771A4B" w:rsidRDefault="00771A4B" w:rsidP="00771A4B">
            <w:pPr>
              <w:jc w:val="center"/>
              <w:rPr>
                <w:sz w:val="16"/>
                <w:szCs w:val="16"/>
              </w:rPr>
            </w:pPr>
            <w:r>
              <w:rPr>
                <w:sz w:val="16"/>
                <w:szCs w:val="16"/>
              </w:rPr>
              <w:t>-</w:t>
            </w:r>
          </w:p>
        </w:tc>
      </w:tr>
      <w:tr w:rsidR="00771A4B" w14:paraId="44A27DBA" w14:textId="77777777" w:rsidTr="00771A4B">
        <w:trPr>
          <w:trHeight w:val="240"/>
        </w:trPr>
        <w:tc>
          <w:tcPr>
            <w:tcW w:w="936" w:type="dxa"/>
            <w:noWrap/>
            <w:hideMark/>
          </w:tcPr>
          <w:p w14:paraId="6E89D6A4" w14:textId="440B4A1D" w:rsidR="00771A4B" w:rsidRDefault="00771A4B" w:rsidP="00771A4B">
            <w:pPr>
              <w:rPr>
                <w:sz w:val="16"/>
                <w:szCs w:val="16"/>
              </w:rPr>
            </w:pPr>
            <w:r>
              <w:rPr>
                <w:sz w:val="16"/>
                <w:szCs w:val="16"/>
              </w:rPr>
              <w:t>Equipamentos informática</w:t>
            </w:r>
          </w:p>
        </w:tc>
        <w:tc>
          <w:tcPr>
            <w:tcW w:w="1096" w:type="dxa"/>
            <w:noWrap/>
            <w:hideMark/>
          </w:tcPr>
          <w:p w14:paraId="38FC55D4" w14:textId="77777777" w:rsidR="00771A4B" w:rsidRDefault="00771A4B" w:rsidP="00771A4B">
            <w:pPr>
              <w:rPr>
                <w:sz w:val="16"/>
                <w:szCs w:val="16"/>
              </w:rPr>
            </w:pPr>
            <w:r>
              <w:rPr>
                <w:sz w:val="16"/>
                <w:szCs w:val="16"/>
              </w:rPr>
              <w:t>3500000038740</w:t>
            </w:r>
          </w:p>
        </w:tc>
        <w:tc>
          <w:tcPr>
            <w:tcW w:w="628" w:type="dxa"/>
            <w:noWrap/>
            <w:hideMark/>
          </w:tcPr>
          <w:p w14:paraId="4375706B" w14:textId="73893CB3" w:rsidR="00771A4B" w:rsidRDefault="00771A4B" w:rsidP="00771A4B">
            <w:pPr>
              <w:rPr>
                <w:sz w:val="16"/>
                <w:szCs w:val="16"/>
              </w:rPr>
            </w:pPr>
            <w:r>
              <w:rPr>
                <w:sz w:val="16"/>
                <w:szCs w:val="16"/>
              </w:rPr>
              <w:t>Curitiba</w:t>
            </w:r>
          </w:p>
        </w:tc>
        <w:tc>
          <w:tcPr>
            <w:tcW w:w="3466" w:type="dxa"/>
            <w:noWrap/>
            <w:hideMark/>
          </w:tcPr>
          <w:p w14:paraId="0B66A0E0" w14:textId="77777777" w:rsidR="00771A4B" w:rsidRDefault="00771A4B" w:rsidP="00771A4B">
            <w:pPr>
              <w:rPr>
                <w:sz w:val="16"/>
                <w:szCs w:val="16"/>
              </w:rPr>
            </w:pPr>
            <w:r>
              <w:rPr>
                <w:sz w:val="16"/>
                <w:szCs w:val="16"/>
              </w:rPr>
              <w:t>SWITCH FAB: CISCO, MOD: NEXUS N9K-C9372PX, TAG: 31AS MT: PRBHD-CSN1</w:t>
            </w:r>
          </w:p>
        </w:tc>
        <w:tc>
          <w:tcPr>
            <w:tcW w:w="481" w:type="dxa"/>
            <w:noWrap/>
            <w:hideMark/>
          </w:tcPr>
          <w:p w14:paraId="7B366958" w14:textId="77777777" w:rsidR="00771A4B" w:rsidRDefault="00771A4B" w:rsidP="00771A4B">
            <w:pPr>
              <w:rPr>
                <w:sz w:val="16"/>
                <w:szCs w:val="16"/>
              </w:rPr>
            </w:pPr>
            <w:r>
              <w:rPr>
                <w:sz w:val="16"/>
                <w:szCs w:val="16"/>
              </w:rPr>
              <w:t>CTA</w:t>
            </w:r>
          </w:p>
        </w:tc>
        <w:tc>
          <w:tcPr>
            <w:tcW w:w="950" w:type="dxa"/>
            <w:noWrap/>
            <w:vAlign w:val="center"/>
            <w:hideMark/>
          </w:tcPr>
          <w:p w14:paraId="7174491B" w14:textId="77777777" w:rsidR="00771A4B" w:rsidRDefault="00771A4B" w:rsidP="00771A4B">
            <w:pPr>
              <w:jc w:val="center"/>
              <w:rPr>
                <w:sz w:val="16"/>
                <w:szCs w:val="16"/>
              </w:rPr>
            </w:pPr>
            <w:r>
              <w:rPr>
                <w:sz w:val="16"/>
                <w:szCs w:val="16"/>
              </w:rPr>
              <w:t>ZETSWITC</w:t>
            </w:r>
          </w:p>
        </w:tc>
        <w:tc>
          <w:tcPr>
            <w:tcW w:w="665" w:type="dxa"/>
            <w:noWrap/>
            <w:vAlign w:val="center"/>
            <w:hideMark/>
          </w:tcPr>
          <w:p w14:paraId="15257FA1" w14:textId="77777777" w:rsidR="00771A4B" w:rsidRDefault="00771A4B" w:rsidP="00771A4B">
            <w:pPr>
              <w:jc w:val="center"/>
              <w:rPr>
                <w:sz w:val="16"/>
                <w:szCs w:val="16"/>
              </w:rPr>
            </w:pPr>
            <w:r>
              <w:rPr>
                <w:sz w:val="16"/>
                <w:szCs w:val="16"/>
              </w:rPr>
              <w:t>1</w:t>
            </w:r>
          </w:p>
        </w:tc>
        <w:tc>
          <w:tcPr>
            <w:tcW w:w="983" w:type="dxa"/>
            <w:vAlign w:val="center"/>
          </w:tcPr>
          <w:p w14:paraId="79B9FE78" w14:textId="319DFE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9E0FD7" w14:textId="1760DAE3" w:rsidR="00771A4B" w:rsidRDefault="00771A4B" w:rsidP="00771A4B">
            <w:pPr>
              <w:jc w:val="center"/>
              <w:rPr>
                <w:sz w:val="16"/>
                <w:szCs w:val="16"/>
              </w:rPr>
            </w:pPr>
            <w:r>
              <w:rPr>
                <w:sz w:val="16"/>
                <w:szCs w:val="16"/>
              </w:rPr>
              <w:t>UN</w:t>
            </w:r>
          </w:p>
        </w:tc>
        <w:tc>
          <w:tcPr>
            <w:tcW w:w="887" w:type="dxa"/>
            <w:noWrap/>
            <w:vAlign w:val="center"/>
            <w:hideMark/>
          </w:tcPr>
          <w:p w14:paraId="7CD28876" w14:textId="263A9CA2" w:rsidR="00771A4B" w:rsidRDefault="00771A4B" w:rsidP="00771A4B">
            <w:pPr>
              <w:jc w:val="center"/>
              <w:rPr>
                <w:sz w:val="16"/>
                <w:szCs w:val="16"/>
              </w:rPr>
            </w:pPr>
            <w:r>
              <w:rPr>
                <w:sz w:val="16"/>
                <w:szCs w:val="16"/>
              </w:rPr>
              <w:t>8.016,47</w:t>
            </w:r>
          </w:p>
        </w:tc>
        <w:tc>
          <w:tcPr>
            <w:tcW w:w="1152" w:type="dxa"/>
            <w:noWrap/>
            <w:vAlign w:val="center"/>
            <w:hideMark/>
          </w:tcPr>
          <w:p w14:paraId="33CA2382" w14:textId="3197B7B6" w:rsidR="00771A4B" w:rsidRDefault="00771A4B" w:rsidP="00771A4B">
            <w:pPr>
              <w:jc w:val="center"/>
              <w:rPr>
                <w:sz w:val="16"/>
                <w:szCs w:val="16"/>
              </w:rPr>
            </w:pPr>
            <w:r>
              <w:rPr>
                <w:sz w:val="16"/>
                <w:szCs w:val="16"/>
              </w:rPr>
              <w:t>-          8.016,47</w:t>
            </w:r>
          </w:p>
        </w:tc>
        <w:tc>
          <w:tcPr>
            <w:tcW w:w="887" w:type="dxa"/>
            <w:noWrap/>
            <w:vAlign w:val="center"/>
            <w:hideMark/>
          </w:tcPr>
          <w:p w14:paraId="6CC109D1" w14:textId="682E1F75" w:rsidR="00771A4B" w:rsidRDefault="00771A4B" w:rsidP="00771A4B">
            <w:pPr>
              <w:jc w:val="center"/>
              <w:rPr>
                <w:sz w:val="16"/>
                <w:szCs w:val="16"/>
              </w:rPr>
            </w:pPr>
            <w:r>
              <w:rPr>
                <w:sz w:val="16"/>
                <w:szCs w:val="16"/>
              </w:rPr>
              <w:t>-</w:t>
            </w:r>
          </w:p>
        </w:tc>
      </w:tr>
      <w:tr w:rsidR="00771A4B" w14:paraId="0DDE1589" w14:textId="77777777" w:rsidTr="00771A4B">
        <w:trPr>
          <w:trHeight w:val="240"/>
        </w:trPr>
        <w:tc>
          <w:tcPr>
            <w:tcW w:w="936" w:type="dxa"/>
            <w:noWrap/>
            <w:hideMark/>
          </w:tcPr>
          <w:p w14:paraId="28BE2A81" w14:textId="74CA099D" w:rsidR="00771A4B" w:rsidRDefault="00771A4B" w:rsidP="00771A4B">
            <w:pPr>
              <w:rPr>
                <w:sz w:val="16"/>
                <w:szCs w:val="16"/>
              </w:rPr>
            </w:pPr>
            <w:r>
              <w:rPr>
                <w:sz w:val="16"/>
                <w:szCs w:val="16"/>
              </w:rPr>
              <w:t>Equipamentos informática</w:t>
            </w:r>
          </w:p>
        </w:tc>
        <w:tc>
          <w:tcPr>
            <w:tcW w:w="1096" w:type="dxa"/>
            <w:noWrap/>
            <w:hideMark/>
          </w:tcPr>
          <w:p w14:paraId="227159DA" w14:textId="77777777" w:rsidR="00771A4B" w:rsidRDefault="00771A4B" w:rsidP="00771A4B">
            <w:pPr>
              <w:rPr>
                <w:sz w:val="16"/>
                <w:szCs w:val="16"/>
              </w:rPr>
            </w:pPr>
            <w:r>
              <w:rPr>
                <w:sz w:val="16"/>
                <w:szCs w:val="16"/>
              </w:rPr>
              <w:t>3500000038760</w:t>
            </w:r>
          </w:p>
        </w:tc>
        <w:tc>
          <w:tcPr>
            <w:tcW w:w="628" w:type="dxa"/>
            <w:noWrap/>
            <w:hideMark/>
          </w:tcPr>
          <w:p w14:paraId="7190C281" w14:textId="2B228C41" w:rsidR="00771A4B" w:rsidRDefault="00771A4B" w:rsidP="00771A4B">
            <w:pPr>
              <w:rPr>
                <w:sz w:val="16"/>
                <w:szCs w:val="16"/>
              </w:rPr>
            </w:pPr>
            <w:r>
              <w:rPr>
                <w:sz w:val="16"/>
                <w:szCs w:val="16"/>
              </w:rPr>
              <w:t>Curitiba</w:t>
            </w:r>
          </w:p>
        </w:tc>
        <w:tc>
          <w:tcPr>
            <w:tcW w:w="3466" w:type="dxa"/>
            <w:noWrap/>
            <w:hideMark/>
          </w:tcPr>
          <w:p w14:paraId="5982C58C" w14:textId="77777777" w:rsidR="00771A4B" w:rsidRDefault="00771A4B" w:rsidP="00771A4B">
            <w:pPr>
              <w:rPr>
                <w:sz w:val="16"/>
                <w:szCs w:val="16"/>
              </w:rPr>
            </w:pPr>
            <w:r>
              <w:rPr>
                <w:sz w:val="16"/>
                <w:szCs w:val="16"/>
              </w:rPr>
              <w:t>SWITCH FAB: CISCO, MOD: NEXUS N9K-C9372PX, N/S: FDO20430UXC TAG: 31AR MT: PRBHD-YSN3</w:t>
            </w:r>
          </w:p>
        </w:tc>
        <w:tc>
          <w:tcPr>
            <w:tcW w:w="481" w:type="dxa"/>
            <w:noWrap/>
            <w:hideMark/>
          </w:tcPr>
          <w:p w14:paraId="08E18147" w14:textId="77777777" w:rsidR="00771A4B" w:rsidRDefault="00771A4B" w:rsidP="00771A4B">
            <w:pPr>
              <w:rPr>
                <w:sz w:val="16"/>
                <w:szCs w:val="16"/>
              </w:rPr>
            </w:pPr>
            <w:r>
              <w:rPr>
                <w:sz w:val="16"/>
                <w:szCs w:val="16"/>
              </w:rPr>
              <w:t>CTA</w:t>
            </w:r>
          </w:p>
        </w:tc>
        <w:tc>
          <w:tcPr>
            <w:tcW w:w="950" w:type="dxa"/>
            <w:noWrap/>
            <w:vAlign w:val="center"/>
            <w:hideMark/>
          </w:tcPr>
          <w:p w14:paraId="4E29261B" w14:textId="77777777" w:rsidR="00771A4B" w:rsidRDefault="00771A4B" w:rsidP="00771A4B">
            <w:pPr>
              <w:jc w:val="center"/>
              <w:rPr>
                <w:sz w:val="16"/>
                <w:szCs w:val="16"/>
              </w:rPr>
            </w:pPr>
            <w:r>
              <w:rPr>
                <w:sz w:val="16"/>
                <w:szCs w:val="16"/>
              </w:rPr>
              <w:t>ZETSWITC</w:t>
            </w:r>
          </w:p>
        </w:tc>
        <w:tc>
          <w:tcPr>
            <w:tcW w:w="665" w:type="dxa"/>
            <w:noWrap/>
            <w:vAlign w:val="center"/>
            <w:hideMark/>
          </w:tcPr>
          <w:p w14:paraId="1BA7C52F" w14:textId="77777777" w:rsidR="00771A4B" w:rsidRDefault="00771A4B" w:rsidP="00771A4B">
            <w:pPr>
              <w:jc w:val="center"/>
              <w:rPr>
                <w:sz w:val="16"/>
                <w:szCs w:val="16"/>
              </w:rPr>
            </w:pPr>
            <w:r>
              <w:rPr>
                <w:sz w:val="16"/>
                <w:szCs w:val="16"/>
              </w:rPr>
              <w:t>1</w:t>
            </w:r>
          </w:p>
        </w:tc>
        <w:tc>
          <w:tcPr>
            <w:tcW w:w="983" w:type="dxa"/>
            <w:vAlign w:val="center"/>
          </w:tcPr>
          <w:p w14:paraId="71B07E23" w14:textId="2CEF9D6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E445AB8" w14:textId="6F6430C9" w:rsidR="00771A4B" w:rsidRDefault="00771A4B" w:rsidP="00771A4B">
            <w:pPr>
              <w:jc w:val="center"/>
              <w:rPr>
                <w:sz w:val="16"/>
                <w:szCs w:val="16"/>
              </w:rPr>
            </w:pPr>
            <w:r>
              <w:rPr>
                <w:sz w:val="16"/>
                <w:szCs w:val="16"/>
              </w:rPr>
              <w:t>UN</w:t>
            </w:r>
          </w:p>
        </w:tc>
        <w:tc>
          <w:tcPr>
            <w:tcW w:w="887" w:type="dxa"/>
            <w:noWrap/>
            <w:vAlign w:val="center"/>
            <w:hideMark/>
          </w:tcPr>
          <w:p w14:paraId="6F58F29F" w14:textId="775212E1" w:rsidR="00771A4B" w:rsidRDefault="00771A4B" w:rsidP="00771A4B">
            <w:pPr>
              <w:jc w:val="center"/>
              <w:rPr>
                <w:sz w:val="16"/>
                <w:szCs w:val="16"/>
              </w:rPr>
            </w:pPr>
            <w:r>
              <w:rPr>
                <w:sz w:val="16"/>
                <w:szCs w:val="16"/>
              </w:rPr>
              <w:t>8.016,47</w:t>
            </w:r>
          </w:p>
        </w:tc>
        <w:tc>
          <w:tcPr>
            <w:tcW w:w="1152" w:type="dxa"/>
            <w:noWrap/>
            <w:vAlign w:val="center"/>
            <w:hideMark/>
          </w:tcPr>
          <w:p w14:paraId="4260BD4A" w14:textId="22AB4311" w:rsidR="00771A4B" w:rsidRDefault="00771A4B" w:rsidP="00771A4B">
            <w:pPr>
              <w:jc w:val="center"/>
              <w:rPr>
                <w:sz w:val="16"/>
                <w:szCs w:val="16"/>
              </w:rPr>
            </w:pPr>
            <w:r>
              <w:rPr>
                <w:sz w:val="16"/>
                <w:szCs w:val="16"/>
              </w:rPr>
              <w:t>-          8.016,47</w:t>
            </w:r>
          </w:p>
        </w:tc>
        <w:tc>
          <w:tcPr>
            <w:tcW w:w="887" w:type="dxa"/>
            <w:noWrap/>
            <w:vAlign w:val="center"/>
            <w:hideMark/>
          </w:tcPr>
          <w:p w14:paraId="144A9FB8" w14:textId="5BEF3432" w:rsidR="00771A4B" w:rsidRDefault="00771A4B" w:rsidP="00771A4B">
            <w:pPr>
              <w:jc w:val="center"/>
              <w:rPr>
                <w:sz w:val="16"/>
                <w:szCs w:val="16"/>
              </w:rPr>
            </w:pPr>
            <w:r>
              <w:rPr>
                <w:sz w:val="16"/>
                <w:szCs w:val="16"/>
              </w:rPr>
              <w:t>-</w:t>
            </w:r>
          </w:p>
        </w:tc>
      </w:tr>
      <w:tr w:rsidR="00771A4B" w14:paraId="6C4AF557" w14:textId="77777777" w:rsidTr="00771A4B">
        <w:trPr>
          <w:trHeight w:val="240"/>
        </w:trPr>
        <w:tc>
          <w:tcPr>
            <w:tcW w:w="936" w:type="dxa"/>
            <w:noWrap/>
            <w:hideMark/>
          </w:tcPr>
          <w:p w14:paraId="1BECEB62" w14:textId="76A2552B" w:rsidR="00771A4B" w:rsidRDefault="00771A4B" w:rsidP="00771A4B">
            <w:pPr>
              <w:rPr>
                <w:sz w:val="16"/>
                <w:szCs w:val="16"/>
              </w:rPr>
            </w:pPr>
            <w:r>
              <w:rPr>
                <w:sz w:val="16"/>
                <w:szCs w:val="16"/>
              </w:rPr>
              <w:t>Equipamentos informática</w:t>
            </w:r>
          </w:p>
        </w:tc>
        <w:tc>
          <w:tcPr>
            <w:tcW w:w="1096" w:type="dxa"/>
            <w:noWrap/>
            <w:hideMark/>
          </w:tcPr>
          <w:p w14:paraId="6B0ED46F" w14:textId="77777777" w:rsidR="00771A4B" w:rsidRDefault="00771A4B" w:rsidP="00771A4B">
            <w:pPr>
              <w:rPr>
                <w:sz w:val="16"/>
                <w:szCs w:val="16"/>
              </w:rPr>
            </w:pPr>
            <w:r>
              <w:rPr>
                <w:sz w:val="16"/>
                <w:szCs w:val="16"/>
              </w:rPr>
              <w:t>3500000038770</w:t>
            </w:r>
          </w:p>
        </w:tc>
        <w:tc>
          <w:tcPr>
            <w:tcW w:w="628" w:type="dxa"/>
            <w:noWrap/>
            <w:hideMark/>
          </w:tcPr>
          <w:p w14:paraId="32F88B41" w14:textId="1F25073B" w:rsidR="00771A4B" w:rsidRDefault="00771A4B" w:rsidP="00771A4B">
            <w:pPr>
              <w:rPr>
                <w:sz w:val="16"/>
                <w:szCs w:val="16"/>
              </w:rPr>
            </w:pPr>
            <w:r>
              <w:rPr>
                <w:sz w:val="16"/>
                <w:szCs w:val="16"/>
              </w:rPr>
              <w:t>Curitiba</w:t>
            </w:r>
          </w:p>
        </w:tc>
        <w:tc>
          <w:tcPr>
            <w:tcW w:w="3466" w:type="dxa"/>
            <w:noWrap/>
            <w:hideMark/>
          </w:tcPr>
          <w:p w14:paraId="040309DE" w14:textId="77777777" w:rsidR="00771A4B" w:rsidRDefault="00771A4B" w:rsidP="00771A4B">
            <w:pPr>
              <w:rPr>
                <w:sz w:val="16"/>
                <w:szCs w:val="16"/>
              </w:rPr>
            </w:pPr>
            <w:r>
              <w:rPr>
                <w:sz w:val="16"/>
                <w:szCs w:val="16"/>
              </w:rPr>
              <w:t>SWITCH FAB: CISCO, MOD: NEXUS N9K-C9372PX, N/S: FDO204110KJ TAG: 31AR MT: PRBHD-CSN2</w:t>
            </w:r>
          </w:p>
        </w:tc>
        <w:tc>
          <w:tcPr>
            <w:tcW w:w="481" w:type="dxa"/>
            <w:noWrap/>
            <w:hideMark/>
          </w:tcPr>
          <w:p w14:paraId="039E478B" w14:textId="77777777" w:rsidR="00771A4B" w:rsidRDefault="00771A4B" w:rsidP="00771A4B">
            <w:pPr>
              <w:rPr>
                <w:sz w:val="16"/>
                <w:szCs w:val="16"/>
              </w:rPr>
            </w:pPr>
            <w:r>
              <w:rPr>
                <w:sz w:val="16"/>
                <w:szCs w:val="16"/>
              </w:rPr>
              <w:t>CTA</w:t>
            </w:r>
          </w:p>
        </w:tc>
        <w:tc>
          <w:tcPr>
            <w:tcW w:w="950" w:type="dxa"/>
            <w:noWrap/>
            <w:vAlign w:val="center"/>
            <w:hideMark/>
          </w:tcPr>
          <w:p w14:paraId="6A2B5451" w14:textId="77777777" w:rsidR="00771A4B" w:rsidRDefault="00771A4B" w:rsidP="00771A4B">
            <w:pPr>
              <w:jc w:val="center"/>
              <w:rPr>
                <w:sz w:val="16"/>
                <w:szCs w:val="16"/>
              </w:rPr>
            </w:pPr>
            <w:r>
              <w:rPr>
                <w:sz w:val="16"/>
                <w:szCs w:val="16"/>
              </w:rPr>
              <w:t>ZETSWITC</w:t>
            </w:r>
          </w:p>
        </w:tc>
        <w:tc>
          <w:tcPr>
            <w:tcW w:w="665" w:type="dxa"/>
            <w:noWrap/>
            <w:vAlign w:val="center"/>
            <w:hideMark/>
          </w:tcPr>
          <w:p w14:paraId="1B4EA9CE" w14:textId="77777777" w:rsidR="00771A4B" w:rsidRDefault="00771A4B" w:rsidP="00771A4B">
            <w:pPr>
              <w:jc w:val="center"/>
              <w:rPr>
                <w:sz w:val="16"/>
                <w:szCs w:val="16"/>
              </w:rPr>
            </w:pPr>
            <w:r>
              <w:rPr>
                <w:sz w:val="16"/>
                <w:szCs w:val="16"/>
              </w:rPr>
              <w:t>1</w:t>
            </w:r>
          </w:p>
        </w:tc>
        <w:tc>
          <w:tcPr>
            <w:tcW w:w="983" w:type="dxa"/>
            <w:vAlign w:val="center"/>
          </w:tcPr>
          <w:p w14:paraId="3505A681" w14:textId="4C6B83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D4F969" w14:textId="1AE3ECF1" w:rsidR="00771A4B" w:rsidRDefault="00771A4B" w:rsidP="00771A4B">
            <w:pPr>
              <w:jc w:val="center"/>
              <w:rPr>
                <w:sz w:val="16"/>
                <w:szCs w:val="16"/>
              </w:rPr>
            </w:pPr>
            <w:r>
              <w:rPr>
                <w:sz w:val="16"/>
                <w:szCs w:val="16"/>
              </w:rPr>
              <w:t>UN</w:t>
            </w:r>
          </w:p>
        </w:tc>
        <w:tc>
          <w:tcPr>
            <w:tcW w:w="887" w:type="dxa"/>
            <w:noWrap/>
            <w:vAlign w:val="center"/>
            <w:hideMark/>
          </w:tcPr>
          <w:p w14:paraId="0C71061E" w14:textId="0E525A65" w:rsidR="00771A4B" w:rsidRDefault="00771A4B" w:rsidP="00771A4B">
            <w:pPr>
              <w:jc w:val="center"/>
              <w:rPr>
                <w:sz w:val="16"/>
                <w:szCs w:val="16"/>
              </w:rPr>
            </w:pPr>
            <w:r>
              <w:rPr>
                <w:sz w:val="16"/>
                <w:szCs w:val="16"/>
              </w:rPr>
              <w:t>8.016,46</w:t>
            </w:r>
          </w:p>
        </w:tc>
        <w:tc>
          <w:tcPr>
            <w:tcW w:w="1152" w:type="dxa"/>
            <w:noWrap/>
            <w:vAlign w:val="center"/>
            <w:hideMark/>
          </w:tcPr>
          <w:p w14:paraId="67045F9F" w14:textId="08629775" w:rsidR="00771A4B" w:rsidRDefault="00771A4B" w:rsidP="00771A4B">
            <w:pPr>
              <w:jc w:val="center"/>
              <w:rPr>
                <w:sz w:val="16"/>
                <w:szCs w:val="16"/>
              </w:rPr>
            </w:pPr>
            <w:r>
              <w:rPr>
                <w:sz w:val="16"/>
                <w:szCs w:val="16"/>
              </w:rPr>
              <w:t>-          8.016,46</w:t>
            </w:r>
          </w:p>
        </w:tc>
        <w:tc>
          <w:tcPr>
            <w:tcW w:w="887" w:type="dxa"/>
            <w:noWrap/>
            <w:vAlign w:val="center"/>
            <w:hideMark/>
          </w:tcPr>
          <w:p w14:paraId="2DD555D7" w14:textId="7C5D0FA0" w:rsidR="00771A4B" w:rsidRDefault="00771A4B" w:rsidP="00771A4B">
            <w:pPr>
              <w:jc w:val="center"/>
              <w:rPr>
                <w:sz w:val="16"/>
                <w:szCs w:val="16"/>
              </w:rPr>
            </w:pPr>
            <w:r>
              <w:rPr>
                <w:sz w:val="16"/>
                <w:szCs w:val="16"/>
              </w:rPr>
              <w:t>-</w:t>
            </w:r>
          </w:p>
        </w:tc>
      </w:tr>
      <w:tr w:rsidR="00771A4B" w14:paraId="377F1ABE" w14:textId="77777777" w:rsidTr="00771A4B">
        <w:trPr>
          <w:trHeight w:val="240"/>
        </w:trPr>
        <w:tc>
          <w:tcPr>
            <w:tcW w:w="936" w:type="dxa"/>
            <w:noWrap/>
            <w:hideMark/>
          </w:tcPr>
          <w:p w14:paraId="12B2FB73" w14:textId="3C1BA721" w:rsidR="00771A4B" w:rsidRDefault="00771A4B" w:rsidP="00771A4B">
            <w:pPr>
              <w:rPr>
                <w:sz w:val="16"/>
                <w:szCs w:val="16"/>
              </w:rPr>
            </w:pPr>
            <w:r>
              <w:rPr>
                <w:sz w:val="16"/>
                <w:szCs w:val="16"/>
              </w:rPr>
              <w:t>Equipamentos informática</w:t>
            </w:r>
          </w:p>
        </w:tc>
        <w:tc>
          <w:tcPr>
            <w:tcW w:w="1096" w:type="dxa"/>
            <w:noWrap/>
            <w:hideMark/>
          </w:tcPr>
          <w:p w14:paraId="77653388" w14:textId="77777777" w:rsidR="00771A4B" w:rsidRDefault="00771A4B" w:rsidP="00771A4B">
            <w:pPr>
              <w:rPr>
                <w:sz w:val="16"/>
                <w:szCs w:val="16"/>
              </w:rPr>
            </w:pPr>
            <w:r>
              <w:rPr>
                <w:sz w:val="16"/>
                <w:szCs w:val="16"/>
              </w:rPr>
              <w:t>3500000038790</w:t>
            </w:r>
          </w:p>
        </w:tc>
        <w:tc>
          <w:tcPr>
            <w:tcW w:w="628" w:type="dxa"/>
            <w:noWrap/>
            <w:hideMark/>
          </w:tcPr>
          <w:p w14:paraId="0076D090" w14:textId="29770967" w:rsidR="00771A4B" w:rsidRDefault="00771A4B" w:rsidP="00771A4B">
            <w:pPr>
              <w:rPr>
                <w:sz w:val="16"/>
                <w:szCs w:val="16"/>
              </w:rPr>
            </w:pPr>
            <w:r>
              <w:rPr>
                <w:sz w:val="16"/>
                <w:szCs w:val="16"/>
              </w:rPr>
              <w:t>Curitiba</w:t>
            </w:r>
          </w:p>
        </w:tc>
        <w:tc>
          <w:tcPr>
            <w:tcW w:w="3466" w:type="dxa"/>
            <w:noWrap/>
            <w:hideMark/>
          </w:tcPr>
          <w:p w14:paraId="692BC401" w14:textId="77777777" w:rsidR="00771A4B" w:rsidRDefault="00771A4B" w:rsidP="00771A4B">
            <w:pPr>
              <w:rPr>
                <w:sz w:val="16"/>
                <w:szCs w:val="16"/>
              </w:rPr>
            </w:pPr>
            <w:r>
              <w:rPr>
                <w:sz w:val="16"/>
                <w:szCs w:val="16"/>
              </w:rPr>
              <w:t>SWITCH FAB: CISCO SISTEMS, MOD: CATALYST 2950 SERIES, N/S: FHK0932X0ZD (DESATIVADO)</w:t>
            </w:r>
          </w:p>
        </w:tc>
        <w:tc>
          <w:tcPr>
            <w:tcW w:w="481" w:type="dxa"/>
            <w:noWrap/>
            <w:hideMark/>
          </w:tcPr>
          <w:p w14:paraId="4F0B5432" w14:textId="77777777" w:rsidR="00771A4B" w:rsidRDefault="00771A4B" w:rsidP="00771A4B">
            <w:pPr>
              <w:rPr>
                <w:sz w:val="16"/>
                <w:szCs w:val="16"/>
              </w:rPr>
            </w:pPr>
            <w:r>
              <w:rPr>
                <w:sz w:val="16"/>
                <w:szCs w:val="16"/>
              </w:rPr>
              <w:t>CTA</w:t>
            </w:r>
          </w:p>
        </w:tc>
        <w:tc>
          <w:tcPr>
            <w:tcW w:w="950" w:type="dxa"/>
            <w:noWrap/>
            <w:vAlign w:val="center"/>
            <w:hideMark/>
          </w:tcPr>
          <w:p w14:paraId="00A9F4CF" w14:textId="77777777" w:rsidR="00771A4B" w:rsidRDefault="00771A4B" w:rsidP="00771A4B">
            <w:pPr>
              <w:jc w:val="center"/>
              <w:rPr>
                <w:sz w:val="16"/>
                <w:szCs w:val="16"/>
              </w:rPr>
            </w:pPr>
            <w:r>
              <w:rPr>
                <w:sz w:val="16"/>
                <w:szCs w:val="16"/>
              </w:rPr>
              <w:t>ZETSWITC</w:t>
            </w:r>
          </w:p>
        </w:tc>
        <w:tc>
          <w:tcPr>
            <w:tcW w:w="665" w:type="dxa"/>
            <w:noWrap/>
            <w:vAlign w:val="center"/>
            <w:hideMark/>
          </w:tcPr>
          <w:p w14:paraId="1321593B" w14:textId="77777777" w:rsidR="00771A4B" w:rsidRDefault="00771A4B" w:rsidP="00771A4B">
            <w:pPr>
              <w:jc w:val="center"/>
              <w:rPr>
                <w:sz w:val="16"/>
                <w:szCs w:val="16"/>
              </w:rPr>
            </w:pPr>
            <w:r>
              <w:rPr>
                <w:sz w:val="16"/>
                <w:szCs w:val="16"/>
              </w:rPr>
              <w:t>1</w:t>
            </w:r>
          </w:p>
        </w:tc>
        <w:tc>
          <w:tcPr>
            <w:tcW w:w="983" w:type="dxa"/>
            <w:vAlign w:val="center"/>
          </w:tcPr>
          <w:p w14:paraId="610C1532" w14:textId="3A297D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68F079" w14:textId="34D16B3F" w:rsidR="00771A4B" w:rsidRDefault="00771A4B" w:rsidP="00771A4B">
            <w:pPr>
              <w:jc w:val="center"/>
              <w:rPr>
                <w:sz w:val="16"/>
                <w:szCs w:val="16"/>
              </w:rPr>
            </w:pPr>
            <w:r>
              <w:rPr>
                <w:sz w:val="16"/>
                <w:szCs w:val="16"/>
              </w:rPr>
              <w:t>UN</w:t>
            </w:r>
          </w:p>
        </w:tc>
        <w:tc>
          <w:tcPr>
            <w:tcW w:w="887" w:type="dxa"/>
            <w:noWrap/>
            <w:vAlign w:val="center"/>
            <w:hideMark/>
          </w:tcPr>
          <w:p w14:paraId="31DE0E3D" w14:textId="7D1E9466" w:rsidR="00771A4B" w:rsidRDefault="00771A4B" w:rsidP="00771A4B">
            <w:pPr>
              <w:jc w:val="center"/>
              <w:rPr>
                <w:sz w:val="16"/>
                <w:szCs w:val="16"/>
              </w:rPr>
            </w:pPr>
            <w:r>
              <w:rPr>
                <w:sz w:val="16"/>
                <w:szCs w:val="16"/>
              </w:rPr>
              <w:t>4.076,39</w:t>
            </w:r>
          </w:p>
        </w:tc>
        <w:tc>
          <w:tcPr>
            <w:tcW w:w="1152" w:type="dxa"/>
            <w:noWrap/>
            <w:vAlign w:val="center"/>
            <w:hideMark/>
          </w:tcPr>
          <w:p w14:paraId="2ED505CE" w14:textId="19300FE2" w:rsidR="00771A4B" w:rsidRDefault="00771A4B" w:rsidP="00771A4B">
            <w:pPr>
              <w:jc w:val="center"/>
              <w:rPr>
                <w:sz w:val="16"/>
                <w:szCs w:val="16"/>
              </w:rPr>
            </w:pPr>
            <w:r>
              <w:rPr>
                <w:sz w:val="16"/>
                <w:szCs w:val="16"/>
              </w:rPr>
              <w:t>-          4.076,39</w:t>
            </w:r>
          </w:p>
        </w:tc>
        <w:tc>
          <w:tcPr>
            <w:tcW w:w="887" w:type="dxa"/>
            <w:noWrap/>
            <w:vAlign w:val="center"/>
            <w:hideMark/>
          </w:tcPr>
          <w:p w14:paraId="3D4C69AE" w14:textId="583CE99C" w:rsidR="00771A4B" w:rsidRDefault="00771A4B" w:rsidP="00771A4B">
            <w:pPr>
              <w:jc w:val="center"/>
              <w:rPr>
                <w:sz w:val="16"/>
                <w:szCs w:val="16"/>
              </w:rPr>
            </w:pPr>
            <w:r>
              <w:rPr>
                <w:sz w:val="16"/>
                <w:szCs w:val="16"/>
              </w:rPr>
              <w:t>-</w:t>
            </w:r>
          </w:p>
        </w:tc>
      </w:tr>
      <w:tr w:rsidR="00771A4B" w14:paraId="31231AEE" w14:textId="77777777" w:rsidTr="00771A4B">
        <w:trPr>
          <w:trHeight w:val="240"/>
        </w:trPr>
        <w:tc>
          <w:tcPr>
            <w:tcW w:w="936" w:type="dxa"/>
            <w:noWrap/>
            <w:hideMark/>
          </w:tcPr>
          <w:p w14:paraId="2231BF65" w14:textId="479BADA6" w:rsidR="00771A4B" w:rsidRDefault="00771A4B" w:rsidP="00771A4B">
            <w:pPr>
              <w:rPr>
                <w:sz w:val="16"/>
                <w:szCs w:val="16"/>
              </w:rPr>
            </w:pPr>
            <w:r>
              <w:rPr>
                <w:sz w:val="16"/>
                <w:szCs w:val="16"/>
              </w:rPr>
              <w:lastRenderedPageBreak/>
              <w:t>Equipamentos informática</w:t>
            </w:r>
          </w:p>
        </w:tc>
        <w:tc>
          <w:tcPr>
            <w:tcW w:w="1096" w:type="dxa"/>
            <w:noWrap/>
            <w:hideMark/>
          </w:tcPr>
          <w:p w14:paraId="69884D65" w14:textId="77777777" w:rsidR="00771A4B" w:rsidRDefault="00771A4B" w:rsidP="00771A4B">
            <w:pPr>
              <w:rPr>
                <w:sz w:val="16"/>
                <w:szCs w:val="16"/>
              </w:rPr>
            </w:pPr>
            <w:r>
              <w:rPr>
                <w:sz w:val="16"/>
                <w:szCs w:val="16"/>
              </w:rPr>
              <w:t>3500000038800</w:t>
            </w:r>
          </w:p>
        </w:tc>
        <w:tc>
          <w:tcPr>
            <w:tcW w:w="628" w:type="dxa"/>
            <w:noWrap/>
            <w:hideMark/>
          </w:tcPr>
          <w:p w14:paraId="2D0E1560" w14:textId="4B1DF060" w:rsidR="00771A4B" w:rsidRDefault="00771A4B" w:rsidP="00771A4B">
            <w:pPr>
              <w:rPr>
                <w:sz w:val="16"/>
                <w:szCs w:val="16"/>
              </w:rPr>
            </w:pPr>
            <w:r>
              <w:rPr>
                <w:sz w:val="16"/>
                <w:szCs w:val="16"/>
              </w:rPr>
              <w:t>Curitiba</w:t>
            </w:r>
          </w:p>
        </w:tc>
        <w:tc>
          <w:tcPr>
            <w:tcW w:w="3466" w:type="dxa"/>
            <w:noWrap/>
            <w:hideMark/>
          </w:tcPr>
          <w:p w14:paraId="1056DD1E" w14:textId="77777777" w:rsidR="00771A4B" w:rsidRDefault="00771A4B" w:rsidP="00771A4B">
            <w:pPr>
              <w:rPr>
                <w:sz w:val="16"/>
                <w:szCs w:val="16"/>
              </w:rPr>
            </w:pPr>
            <w:r>
              <w:rPr>
                <w:sz w:val="16"/>
                <w:szCs w:val="16"/>
              </w:rPr>
              <w:t>SWITCH FAB: CISCO SISTEMS, MOD: CATALYST 3750G SERIES, N/S: FOC1231Y42G (ESTOQUE)</w:t>
            </w:r>
          </w:p>
        </w:tc>
        <w:tc>
          <w:tcPr>
            <w:tcW w:w="481" w:type="dxa"/>
            <w:noWrap/>
            <w:hideMark/>
          </w:tcPr>
          <w:p w14:paraId="6F6D882F" w14:textId="77777777" w:rsidR="00771A4B" w:rsidRDefault="00771A4B" w:rsidP="00771A4B">
            <w:pPr>
              <w:rPr>
                <w:sz w:val="16"/>
                <w:szCs w:val="16"/>
              </w:rPr>
            </w:pPr>
            <w:r>
              <w:rPr>
                <w:sz w:val="16"/>
                <w:szCs w:val="16"/>
              </w:rPr>
              <w:t>CTA</w:t>
            </w:r>
          </w:p>
        </w:tc>
        <w:tc>
          <w:tcPr>
            <w:tcW w:w="950" w:type="dxa"/>
            <w:noWrap/>
            <w:vAlign w:val="center"/>
            <w:hideMark/>
          </w:tcPr>
          <w:p w14:paraId="580E6D6E" w14:textId="77777777" w:rsidR="00771A4B" w:rsidRDefault="00771A4B" w:rsidP="00771A4B">
            <w:pPr>
              <w:jc w:val="center"/>
              <w:rPr>
                <w:sz w:val="16"/>
                <w:szCs w:val="16"/>
              </w:rPr>
            </w:pPr>
            <w:r>
              <w:rPr>
                <w:sz w:val="16"/>
                <w:szCs w:val="16"/>
              </w:rPr>
              <w:t>ZETSWITC</w:t>
            </w:r>
          </w:p>
        </w:tc>
        <w:tc>
          <w:tcPr>
            <w:tcW w:w="665" w:type="dxa"/>
            <w:noWrap/>
            <w:vAlign w:val="center"/>
            <w:hideMark/>
          </w:tcPr>
          <w:p w14:paraId="3C8906A1" w14:textId="77777777" w:rsidR="00771A4B" w:rsidRDefault="00771A4B" w:rsidP="00771A4B">
            <w:pPr>
              <w:jc w:val="center"/>
              <w:rPr>
                <w:sz w:val="16"/>
                <w:szCs w:val="16"/>
              </w:rPr>
            </w:pPr>
            <w:r>
              <w:rPr>
                <w:sz w:val="16"/>
                <w:szCs w:val="16"/>
              </w:rPr>
              <w:t>1</w:t>
            </w:r>
          </w:p>
        </w:tc>
        <w:tc>
          <w:tcPr>
            <w:tcW w:w="983" w:type="dxa"/>
            <w:vAlign w:val="center"/>
          </w:tcPr>
          <w:p w14:paraId="3F984BDF" w14:textId="791FE1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D01704" w14:textId="2795F9AE" w:rsidR="00771A4B" w:rsidRDefault="00771A4B" w:rsidP="00771A4B">
            <w:pPr>
              <w:jc w:val="center"/>
              <w:rPr>
                <w:sz w:val="16"/>
                <w:szCs w:val="16"/>
              </w:rPr>
            </w:pPr>
            <w:r>
              <w:rPr>
                <w:sz w:val="16"/>
                <w:szCs w:val="16"/>
              </w:rPr>
              <w:t>UN</w:t>
            </w:r>
          </w:p>
        </w:tc>
        <w:tc>
          <w:tcPr>
            <w:tcW w:w="887" w:type="dxa"/>
            <w:noWrap/>
            <w:vAlign w:val="center"/>
            <w:hideMark/>
          </w:tcPr>
          <w:p w14:paraId="1D0FEE10" w14:textId="6DBAC1E6" w:rsidR="00771A4B" w:rsidRDefault="00771A4B" w:rsidP="00771A4B">
            <w:pPr>
              <w:jc w:val="center"/>
              <w:rPr>
                <w:sz w:val="16"/>
                <w:szCs w:val="16"/>
              </w:rPr>
            </w:pPr>
            <w:r>
              <w:rPr>
                <w:sz w:val="16"/>
                <w:szCs w:val="16"/>
              </w:rPr>
              <w:t>4.076,38</w:t>
            </w:r>
          </w:p>
        </w:tc>
        <w:tc>
          <w:tcPr>
            <w:tcW w:w="1152" w:type="dxa"/>
            <w:noWrap/>
            <w:vAlign w:val="center"/>
            <w:hideMark/>
          </w:tcPr>
          <w:p w14:paraId="072CAE2A" w14:textId="30AD8792" w:rsidR="00771A4B" w:rsidRDefault="00771A4B" w:rsidP="00771A4B">
            <w:pPr>
              <w:jc w:val="center"/>
              <w:rPr>
                <w:sz w:val="16"/>
                <w:szCs w:val="16"/>
              </w:rPr>
            </w:pPr>
            <w:r>
              <w:rPr>
                <w:sz w:val="16"/>
                <w:szCs w:val="16"/>
              </w:rPr>
              <w:t>-          4.076,38</w:t>
            </w:r>
          </w:p>
        </w:tc>
        <w:tc>
          <w:tcPr>
            <w:tcW w:w="887" w:type="dxa"/>
            <w:noWrap/>
            <w:vAlign w:val="center"/>
            <w:hideMark/>
          </w:tcPr>
          <w:p w14:paraId="58222645" w14:textId="2B49A64F" w:rsidR="00771A4B" w:rsidRDefault="00771A4B" w:rsidP="00771A4B">
            <w:pPr>
              <w:jc w:val="center"/>
              <w:rPr>
                <w:sz w:val="16"/>
                <w:szCs w:val="16"/>
              </w:rPr>
            </w:pPr>
            <w:r>
              <w:rPr>
                <w:sz w:val="16"/>
                <w:szCs w:val="16"/>
              </w:rPr>
              <w:t>-</w:t>
            </w:r>
          </w:p>
        </w:tc>
      </w:tr>
      <w:tr w:rsidR="00771A4B" w14:paraId="70D2D41B" w14:textId="77777777" w:rsidTr="00771A4B">
        <w:trPr>
          <w:trHeight w:val="240"/>
        </w:trPr>
        <w:tc>
          <w:tcPr>
            <w:tcW w:w="936" w:type="dxa"/>
            <w:noWrap/>
            <w:hideMark/>
          </w:tcPr>
          <w:p w14:paraId="2ACCEB96" w14:textId="4ABBB69B" w:rsidR="00771A4B" w:rsidRDefault="00771A4B" w:rsidP="00771A4B">
            <w:pPr>
              <w:rPr>
                <w:sz w:val="16"/>
                <w:szCs w:val="16"/>
              </w:rPr>
            </w:pPr>
            <w:r>
              <w:rPr>
                <w:sz w:val="16"/>
                <w:szCs w:val="16"/>
              </w:rPr>
              <w:t>Equipamentos informática</w:t>
            </w:r>
          </w:p>
        </w:tc>
        <w:tc>
          <w:tcPr>
            <w:tcW w:w="1096" w:type="dxa"/>
            <w:noWrap/>
            <w:hideMark/>
          </w:tcPr>
          <w:p w14:paraId="1276AC24" w14:textId="77777777" w:rsidR="00771A4B" w:rsidRDefault="00771A4B" w:rsidP="00771A4B">
            <w:pPr>
              <w:rPr>
                <w:sz w:val="16"/>
                <w:szCs w:val="16"/>
              </w:rPr>
            </w:pPr>
            <w:r>
              <w:rPr>
                <w:sz w:val="16"/>
                <w:szCs w:val="16"/>
              </w:rPr>
              <w:t>3500000038810</w:t>
            </w:r>
          </w:p>
        </w:tc>
        <w:tc>
          <w:tcPr>
            <w:tcW w:w="628" w:type="dxa"/>
            <w:noWrap/>
            <w:hideMark/>
          </w:tcPr>
          <w:p w14:paraId="6DB6A1F7" w14:textId="2680994E" w:rsidR="00771A4B" w:rsidRDefault="00771A4B" w:rsidP="00771A4B">
            <w:pPr>
              <w:rPr>
                <w:sz w:val="16"/>
                <w:szCs w:val="16"/>
              </w:rPr>
            </w:pPr>
            <w:r>
              <w:rPr>
                <w:sz w:val="16"/>
                <w:szCs w:val="16"/>
              </w:rPr>
              <w:t>Curitiba</w:t>
            </w:r>
          </w:p>
        </w:tc>
        <w:tc>
          <w:tcPr>
            <w:tcW w:w="3466" w:type="dxa"/>
            <w:noWrap/>
            <w:hideMark/>
          </w:tcPr>
          <w:p w14:paraId="1270661D" w14:textId="77777777" w:rsidR="00771A4B" w:rsidRDefault="00771A4B" w:rsidP="00771A4B">
            <w:pPr>
              <w:rPr>
                <w:sz w:val="16"/>
                <w:szCs w:val="16"/>
              </w:rPr>
            </w:pPr>
            <w:r>
              <w:rPr>
                <w:sz w:val="16"/>
                <w:szCs w:val="16"/>
              </w:rPr>
              <w:t>SWITCH FAB: CISCO SISTEMS, MOD: CATALYST 3750G SERIES, N/S: FOC1232Z2J1 (ESTOQUE)</w:t>
            </w:r>
          </w:p>
        </w:tc>
        <w:tc>
          <w:tcPr>
            <w:tcW w:w="481" w:type="dxa"/>
            <w:noWrap/>
            <w:hideMark/>
          </w:tcPr>
          <w:p w14:paraId="7D0A10DE" w14:textId="77777777" w:rsidR="00771A4B" w:rsidRDefault="00771A4B" w:rsidP="00771A4B">
            <w:pPr>
              <w:rPr>
                <w:sz w:val="16"/>
                <w:szCs w:val="16"/>
              </w:rPr>
            </w:pPr>
            <w:r>
              <w:rPr>
                <w:sz w:val="16"/>
                <w:szCs w:val="16"/>
              </w:rPr>
              <w:t>CTA</w:t>
            </w:r>
          </w:p>
        </w:tc>
        <w:tc>
          <w:tcPr>
            <w:tcW w:w="950" w:type="dxa"/>
            <w:noWrap/>
            <w:vAlign w:val="center"/>
            <w:hideMark/>
          </w:tcPr>
          <w:p w14:paraId="0636068B" w14:textId="77777777" w:rsidR="00771A4B" w:rsidRDefault="00771A4B" w:rsidP="00771A4B">
            <w:pPr>
              <w:jc w:val="center"/>
              <w:rPr>
                <w:sz w:val="16"/>
                <w:szCs w:val="16"/>
              </w:rPr>
            </w:pPr>
            <w:r>
              <w:rPr>
                <w:sz w:val="16"/>
                <w:szCs w:val="16"/>
              </w:rPr>
              <w:t>ZETSWITC</w:t>
            </w:r>
          </w:p>
        </w:tc>
        <w:tc>
          <w:tcPr>
            <w:tcW w:w="665" w:type="dxa"/>
            <w:noWrap/>
            <w:vAlign w:val="center"/>
            <w:hideMark/>
          </w:tcPr>
          <w:p w14:paraId="61A5B991" w14:textId="77777777" w:rsidR="00771A4B" w:rsidRDefault="00771A4B" w:rsidP="00771A4B">
            <w:pPr>
              <w:jc w:val="center"/>
              <w:rPr>
                <w:sz w:val="16"/>
                <w:szCs w:val="16"/>
              </w:rPr>
            </w:pPr>
            <w:r>
              <w:rPr>
                <w:sz w:val="16"/>
                <w:szCs w:val="16"/>
              </w:rPr>
              <w:t>1</w:t>
            </w:r>
          </w:p>
        </w:tc>
        <w:tc>
          <w:tcPr>
            <w:tcW w:w="983" w:type="dxa"/>
            <w:vAlign w:val="center"/>
          </w:tcPr>
          <w:p w14:paraId="2C25B272" w14:textId="19634B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CCDCEC" w14:textId="50A384AD" w:rsidR="00771A4B" w:rsidRDefault="00771A4B" w:rsidP="00771A4B">
            <w:pPr>
              <w:jc w:val="center"/>
              <w:rPr>
                <w:sz w:val="16"/>
                <w:szCs w:val="16"/>
              </w:rPr>
            </w:pPr>
            <w:r>
              <w:rPr>
                <w:sz w:val="16"/>
                <w:szCs w:val="16"/>
              </w:rPr>
              <w:t>UN</w:t>
            </w:r>
          </w:p>
        </w:tc>
        <w:tc>
          <w:tcPr>
            <w:tcW w:w="887" w:type="dxa"/>
            <w:noWrap/>
            <w:vAlign w:val="center"/>
            <w:hideMark/>
          </w:tcPr>
          <w:p w14:paraId="27441D22" w14:textId="52DD0E57" w:rsidR="00771A4B" w:rsidRDefault="00771A4B" w:rsidP="00771A4B">
            <w:pPr>
              <w:jc w:val="center"/>
              <w:rPr>
                <w:sz w:val="16"/>
                <w:szCs w:val="16"/>
              </w:rPr>
            </w:pPr>
            <w:r>
              <w:rPr>
                <w:sz w:val="16"/>
                <w:szCs w:val="16"/>
              </w:rPr>
              <w:t>6.327,34</w:t>
            </w:r>
          </w:p>
        </w:tc>
        <w:tc>
          <w:tcPr>
            <w:tcW w:w="1152" w:type="dxa"/>
            <w:noWrap/>
            <w:vAlign w:val="center"/>
            <w:hideMark/>
          </w:tcPr>
          <w:p w14:paraId="7B1E5B31" w14:textId="057BFC72" w:rsidR="00771A4B" w:rsidRDefault="00771A4B" w:rsidP="00771A4B">
            <w:pPr>
              <w:jc w:val="center"/>
              <w:rPr>
                <w:sz w:val="16"/>
                <w:szCs w:val="16"/>
              </w:rPr>
            </w:pPr>
            <w:r>
              <w:rPr>
                <w:sz w:val="16"/>
                <w:szCs w:val="16"/>
              </w:rPr>
              <w:t>-          6.327,34</w:t>
            </w:r>
          </w:p>
        </w:tc>
        <w:tc>
          <w:tcPr>
            <w:tcW w:w="887" w:type="dxa"/>
            <w:noWrap/>
            <w:vAlign w:val="center"/>
            <w:hideMark/>
          </w:tcPr>
          <w:p w14:paraId="569D6FB2" w14:textId="3C631D02" w:rsidR="00771A4B" w:rsidRDefault="00771A4B" w:rsidP="00771A4B">
            <w:pPr>
              <w:jc w:val="center"/>
              <w:rPr>
                <w:sz w:val="16"/>
                <w:szCs w:val="16"/>
              </w:rPr>
            </w:pPr>
            <w:r>
              <w:rPr>
                <w:sz w:val="16"/>
                <w:szCs w:val="16"/>
              </w:rPr>
              <w:t>-</w:t>
            </w:r>
          </w:p>
        </w:tc>
      </w:tr>
      <w:tr w:rsidR="00771A4B" w14:paraId="48D44A86" w14:textId="77777777" w:rsidTr="00771A4B">
        <w:trPr>
          <w:trHeight w:val="240"/>
        </w:trPr>
        <w:tc>
          <w:tcPr>
            <w:tcW w:w="936" w:type="dxa"/>
            <w:noWrap/>
            <w:hideMark/>
          </w:tcPr>
          <w:p w14:paraId="632004D8" w14:textId="60E83653" w:rsidR="00771A4B" w:rsidRDefault="00771A4B" w:rsidP="00771A4B">
            <w:pPr>
              <w:rPr>
                <w:sz w:val="16"/>
                <w:szCs w:val="16"/>
              </w:rPr>
            </w:pPr>
            <w:r>
              <w:rPr>
                <w:sz w:val="16"/>
                <w:szCs w:val="16"/>
              </w:rPr>
              <w:t>Equipamentos informática</w:t>
            </w:r>
          </w:p>
        </w:tc>
        <w:tc>
          <w:tcPr>
            <w:tcW w:w="1096" w:type="dxa"/>
            <w:noWrap/>
            <w:hideMark/>
          </w:tcPr>
          <w:p w14:paraId="5E66C82E" w14:textId="77777777" w:rsidR="00771A4B" w:rsidRDefault="00771A4B" w:rsidP="00771A4B">
            <w:pPr>
              <w:rPr>
                <w:sz w:val="16"/>
                <w:szCs w:val="16"/>
              </w:rPr>
            </w:pPr>
            <w:r>
              <w:rPr>
                <w:sz w:val="16"/>
                <w:szCs w:val="16"/>
              </w:rPr>
              <w:t>3500000038820</w:t>
            </w:r>
          </w:p>
        </w:tc>
        <w:tc>
          <w:tcPr>
            <w:tcW w:w="628" w:type="dxa"/>
            <w:noWrap/>
            <w:hideMark/>
          </w:tcPr>
          <w:p w14:paraId="281A7443" w14:textId="68B1E6AD" w:rsidR="00771A4B" w:rsidRDefault="00771A4B" w:rsidP="00771A4B">
            <w:pPr>
              <w:rPr>
                <w:sz w:val="16"/>
                <w:szCs w:val="16"/>
              </w:rPr>
            </w:pPr>
            <w:r>
              <w:rPr>
                <w:sz w:val="16"/>
                <w:szCs w:val="16"/>
              </w:rPr>
              <w:t>Curitiba</w:t>
            </w:r>
          </w:p>
        </w:tc>
        <w:tc>
          <w:tcPr>
            <w:tcW w:w="3466" w:type="dxa"/>
            <w:noWrap/>
            <w:hideMark/>
          </w:tcPr>
          <w:p w14:paraId="19EB093B" w14:textId="77777777" w:rsidR="00771A4B" w:rsidRDefault="00771A4B" w:rsidP="00771A4B">
            <w:pPr>
              <w:rPr>
                <w:sz w:val="16"/>
                <w:szCs w:val="16"/>
              </w:rPr>
            </w:pPr>
            <w:r>
              <w:rPr>
                <w:sz w:val="16"/>
                <w:szCs w:val="16"/>
              </w:rPr>
              <w:t>SWITCH FAB: CISCO SISTEMS, MOD: CATALYST 3750G SERIES, N/S: FOC1231Y47Y (ESTOQUE)</w:t>
            </w:r>
          </w:p>
        </w:tc>
        <w:tc>
          <w:tcPr>
            <w:tcW w:w="481" w:type="dxa"/>
            <w:noWrap/>
            <w:hideMark/>
          </w:tcPr>
          <w:p w14:paraId="68CDDC92" w14:textId="77777777" w:rsidR="00771A4B" w:rsidRDefault="00771A4B" w:rsidP="00771A4B">
            <w:pPr>
              <w:rPr>
                <w:sz w:val="16"/>
                <w:szCs w:val="16"/>
              </w:rPr>
            </w:pPr>
            <w:r>
              <w:rPr>
                <w:sz w:val="16"/>
                <w:szCs w:val="16"/>
              </w:rPr>
              <w:t>CTA</w:t>
            </w:r>
          </w:p>
        </w:tc>
        <w:tc>
          <w:tcPr>
            <w:tcW w:w="950" w:type="dxa"/>
            <w:noWrap/>
            <w:vAlign w:val="center"/>
            <w:hideMark/>
          </w:tcPr>
          <w:p w14:paraId="3C93B976" w14:textId="77777777" w:rsidR="00771A4B" w:rsidRDefault="00771A4B" w:rsidP="00771A4B">
            <w:pPr>
              <w:jc w:val="center"/>
              <w:rPr>
                <w:sz w:val="16"/>
                <w:szCs w:val="16"/>
              </w:rPr>
            </w:pPr>
            <w:r>
              <w:rPr>
                <w:sz w:val="16"/>
                <w:szCs w:val="16"/>
              </w:rPr>
              <w:t>ZETSWITC</w:t>
            </w:r>
          </w:p>
        </w:tc>
        <w:tc>
          <w:tcPr>
            <w:tcW w:w="665" w:type="dxa"/>
            <w:noWrap/>
            <w:vAlign w:val="center"/>
            <w:hideMark/>
          </w:tcPr>
          <w:p w14:paraId="0A3EB757" w14:textId="77777777" w:rsidR="00771A4B" w:rsidRDefault="00771A4B" w:rsidP="00771A4B">
            <w:pPr>
              <w:jc w:val="center"/>
              <w:rPr>
                <w:sz w:val="16"/>
                <w:szCs w:val="16"/>
              </w:rPr>
            </w:pPr>
            <w:r>
              <w:rPr>
                <w:sz w:val="16"/>
                <w:szCs w:val="16"/>
              </w:rPr>
              <w:t>1</w:t>
            </w:r>
          </w:p>
        </w:tc>
        <w:tc>
          <w:tcPr>
            <w:tcW w:w="983" w:type="dxa"/>
            <w:vAlign w:val="center"/>
          </w:tcPr>
          <w:p w14:paraId="31569117" w14:textId="70FAE8C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0C456C" w14:textId="3D3B91D6" w:rsidR="00771A4B" w:rsidRDefault="00771A4B" w:rsidP="00771A4B">
            <w:pPr>
              <w:jc w:val="center"/>
              <w:rPr>
                <w:sz w:val="16"/>
                <w:szCs w:val="16"/>
              </w:rPr>
            </w:pPr>
            <w:r>
              <w:rPr>
                <w:sz w:val="16"/>
                <w:szCs w:val="16"/>
              </w:rPr>
              <w:t>UN</w:t>
            </w:r>
          </w:p>
        </w:tc>
        <w:tc>
          <w:tcPr>
            <w:tcW w:w="887" w:type="dxa"/>
            <w:noWrap/>
            <w:vAlign w:val="center"/>
            <w:hideMark/>
          </w:tcPr>
          <w:p w14:paraId="28CFF848" w14:textId="1C4984FF" w:rsidR="00771A4B" w:rsidRDefault="00771A4B" w:rsidP="00771A4B">
            <w:pPr>
              <w:jc w:val="center"/>
              <w:rPr>
                <w:sz w:val="16"/>
                <w:szCs w:val="16"/>
              </w:rPr>
            </w:pPr>
            <w:r>
              <w:rPr>
                <w:sz w:val="16"/>
                <w:szCs w:val="16"/>
              </w:rPr>
              <w:t>6.327,33</w:t>
            </w:r>
          </w:p>
        </w:tc>
        <w:tc>
          <w:tcPr>
            <w:tcW w:w="1152" w:type="dxa"/>
            <w:noWrap/>
            <w:vAlign w:val="center"/>
            <w:hideMark/>
          </w:tcPr>
          <w:p w14:paraId="4D74B6E6" w14:textId="4B7FDC04" w:rsidR="00771A4B" w:rsidRDefault="00771A4B" w:rsidP="00771A4B">
            <w:pPr>
              <w:jc w:val="center"/>
              <w:rPr>
                <w:sz w:val="16"/>
                <w:szCs w:val="16"/>
              </w:rPr>
            </w:pPr>
            <w:r>
              <w:rPr>
                <w:sz w:val="16"/>
                <w:szCs w:val="16"/>
              </w:rPr>
              <w:t>-          6.327,33</w:t>
            </w:r>
          </w:p>
        </w:tc>
        <w:tc>
          <w:tcPr>
            <w:tcW w:w="887" w:type="dxa"/>
            <w:noWrap/>
            <w:vAlign w:val="center"/>
            <w:hideMark/>
          </w:tcPr>
          <w:p w14:paraId="1199801B" w14:textId="3D24C5B5" w:rsidR="00771A4B" w:rsidRDefault="00771A4B" w:rsidP="00771A4B">
            <w:pPr>
              <w:jc w:val="center"/>
              <w:rPr>
                <w:sz w:val="16"/>
                <w:szCs w:val="16"/>
              </w:rPr>
            </w:pPr>
            <w:r>
              <w:rPr>
                <w:sz w:val="16"/>
                <w:szCs w:val="16"/>
              </w:rPr>
              <w:t>-</w:t>
            </w:r>
          </w:p>
        </w:tc>
      </w:tr>
      <w:tr w:rsidR="00771A4B" w14:paraId="2D08CB58" w14:textId="77777777" w:rsidTr="00771A4B">
        <w:trPr>
          <w:trHeight w:val="240"/>
        </w:trPr>
        <w:tc>
          <w:tcPr>
            <w:tcW w:w="936" w:type="dxa"/>
            <w:noWrap/>
            <w:hideMark/>
          </w:tcPr>
          <w:p w14:paraId="133BD1CC" w14:textId="08C6FAA4" w:rsidR="00771A4B" w:rsidRDefault="00771A4B" w:rsidP="00771A4B">
            <w:pPr>
              <w:rPr>
                <w:sz w:val="16"/>
                <w:szCs w:val="16"/>
              </w:rPr>
            </w:pPr>
            <w:r>
              <w:rPr>
                <w:sz w:val="16"/>
                <w:szCs w:val="16"/>
              </w:rPr>
              <w:t>Equipamentos informática</w:t>
            </w:r>
          </w:p>
        </w:tc>
        <w:tc>
          <w:tcPr>
            <w:tcW w:w="1096" w:type="dxa"/>
            <w:noWrap/>
            <w:hideMark/>
          </w:tcPr>
          <w:p w14:paraId="78EC2DC9" w14:textId="77777777" w:rsidR="00771A4B" w:rsidRDefault="00771A4B" w:rsidP="00771A4B">
            <w:pPr>
              <w:rPr>
                <w:sz w:val="16"/>
                <w:szCs w:val="16"/>
              </w:rPr>
            </w:pPr>
            <w:r>
              <w:rPr>
                <w:sz w:val="16"/>
                <w:szCs w:val="16"/>
              </w:rPr>
              <w:t>3500000038830</w:t>
            </w:r>
          </w:p>
        </w:tc>
        <w:tc>
          <w:tcPr>
            <w:tcW w:w="628" w:type="dxa"/>
            <w:noWrap/>
            <w:hideMark/>
          </w:tcPr>
          <w:p w14:paraId="17A57E72" w14:textId="5FEE60A8" w:rsidR="00771A4B" w:rsidRDefault="00771A4B" w:rsidP="00771A4B">
            <w:pPr>
              <w:rPr>
                <w:sz w:val="16"/>
                <w:szCs w:val="16"/>
              </w:rPr>
            </w:pPr>
            <w:r>
              <w:rPr>
                <w:sz w:val="16"/>
                <w:szCs w:val="16"/>
              </w:rPr>
              <w:t>Curitiba</w:t>
            </w:r>
          </w:p>
        </w:tc>
        <w:tc>
          <w:tcPr>
            <w:tcW w:w="3466" w:type="dxa"/>
            <w:noWrap/>
            <w:hideMark/>
          </w:tcPr>
          <w:p w14:paraId="42F089CB" w14:textId="77777777" w:rsidR="00771A4B" w:rsidRDefault="00771A4B" w:rsidP="00771A4B">
            <w:pPr>
              <w:rPr>
                <w:sz w:val="16"/>
                <w:szCs w:val="16"/>
              </w:rPr>
            </w:pPr>
            <w:r>
              <w:rPr>
                <w:sz w:val="16"/>
                <w:szCs w:val="16"/>
              </w:rPr>
              <w:t>SWITCH FAB: AKER, MOD: ARW12137, N/S: NC (ESTOQUE)</w:t>
            </w:r>
          </w:p>
        </w:tc>
        <w:tc>
          <w:tcPr>
            <w:tcW w:w="481" w:type="dxa"/>
            <w:noWrap/>
            <w:hideMark/>
          </w:tcPr>
          <w:p w14:paraId="20E31B4C" w14:textId="77777777" w:rsidR="00771A4B" w:rsidRDefault="00771A4B" w:rsidP="00771A4B">
            <w:pPr>
              <w:rPr>
                <w:sz w:val="16"/>
                <w:szCs w:val="16"/>
              </w:rPr>
            </w:pPr>
            <w:r>
              <w:rPr>
                <w:sz w:val="16"/>
                <w:szCs w:val="16"/>
              </w:rPr>
              <w:t>CTA</w:t>
            </w:r>
          </w:p>
        </w:tc>
        <w:tc>
          <w:tcPr>
            <w:tcW w:w="950" w:type="dxa"/>
            <w:noWrap/>
            <w:vAlign w:val="center"/>
            <w:hideMark/>
          </w:tcPr>
          <w:p w14:paraId="439AF153" w14:textId="77777777" w:rsidR="00771A4B" w:rsidRDefault="00771A4B" w:rsidP="00771A4B">
            <w:pPr>
              <w:jc w:val="center"/>
              <w:rPr>
                <w:sz w:val="16"/>
                <w:szCs w:val="16"/>
              </w:rPr>
            </w:pPr>
            <w:r>
              <w:rPr>
                <w:sz w:val="16"/>
                <w:szCs w:val="16"/>
              </w:rPr>
              <w:t>ZETSWITC</w:t>
            </w:r>
          </w:p>
        </w:tc>
        <w:tc>
          <w:tcPr>
            <w:tcW w:w="665" w:type="dxa"/>
            <w:noWrap/>
            <w:vAlign w:val="center"/>
            <w:hideMark/>
          </w:tcPr>
          <w:p w14:paraId="2A28D844" w14:textId="77777777" w:rsidR="00771A4B" w:rsidRDefault="00771A4B" w:rsidP="00771A4B">
            <w:pPr>
              <w:jc w:val="center"/>
              <w:rPr>
                <w:sz w:val="16"/>
                <w:szCs w:val="16"/>
              </w:rPr>
            </w:pPr>
            <w:r>
              <w:rPr>
                <w:sz w:val="16"/>
                <w:szCs w:val="16"/>
              </w:rPr>
              <w:t>1</w:t>
            </w:r>
          </w:p>
        </w:tc>
        <w:tc>
          <w:tcPr>
            <w:tcW w:w="983" w:type="dxa"/>
            <w:vAlign w:val="center"/>
          </w:tcPr>
          <w:p w14:paraId="2E21FDCC" w14:textId="7BB5E2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FD7DBE" w14:textId="6108EABB" w:rsidR="00771A4B" w:rsidRDefault="00771A4B" w:rsidP="00771A4B">
            <w:pPr>
              <w:jc w:val="center"/>
              <w:rPr>
                <w:sz w:val="16"/>
                <w:szCs w:val="16"/>
              </w:rPr>
            </w:pPr>
            <w:r>
              <w:rPr>
                <w:sz w:val="16"/>
                <w:szCs w:val="16"/>
              </w:rPr>
              <w:t>UN</w:t>
            </w:r>
          </w:p>
        </w:tc>
        <w:tc>
          <w:tcPr>
            <w:tcW w:w="887" w:type="dxa"/>
            <w:noWrap/>
            <w:vAlign w:val="center"/>
            <w:hideMark/>
          </w:tcPr>
          <w:p w14:paraId="46CDE872" w14:textId="069ED80C" w:rsidR="00771A4B" w:rsidRDefault="00771A4B" w:rsidP="00771A4B">
            <w:pPr>
              <w:jc w:val="center"/>
              <w:rPr>
                <w:sz w:val="16"/>
                <w:szCs w:val="16"/>
              </w:rPr>
            </w:pPr>
            <w:r>
              <w:rPr>
                <w:sz w:val="16"/>
                <w:szCs w:val="16"/>
              </w:rPr>
              <w:t>4.440,92</w:t>
            </w:r>
          </w:p>
        </w:tc>
        <w:tc>
          <w:tcPr>
            <w:tcW w:w="1152" w:type="dxa"/>
            <w:noWrap/>
            <w:vAlign w:val="center"/>
            <w:hideMark/>
          </w:tcPr>
          <w:p w14:paraId="645B3228" w14:textId="16D308C6" w:rsidR="00771A4B" w:rsidRDefault="00771A4B" w:rsidP="00771A4B">
            <w:pPr>
              <w:jc w:val="center"/>
              <w:rPr>
                <w:sz w:val="16"/>
                <w:szCs w:val="16"/>
              </w:rPr>
            </w:pPr>
            <w:r>
              <w:rPr>
                <w:sz w:val="16"/>
                <w:szCs w:val="16"/>
              </w:rPr>
              <w:t>-          4.440,92</w:t>
            </w:r>
          </w:p>
        </w:tc>
        <w:tc>
          <w:tcPr>
            <w:tcW w:w="887" w:type="dxa"/>
            <w:noWrap/>
            <w:vAlign w:val="center"/>
            <w:hideMark/>
          </w:tcPr>
          <w:p w14:paraId="19A01315" w14:textId="73459D2F" w:rsidR="00771A4B" w:rsidRDefault="00771A4B" w:rsidP="00771A4B">
            <w:pPr>
              <w:jc w:val="center"/>
              <w:rPr>
                <w:sz w:val="16"/>
                <w:szCs w:val="16"/>
              </w:rPr>
            </w:pPr>
            <w:r>
              <w:rPr>
                <w:sz w:val="16"/>
                <w:szCs w:val="16"/>
              </w:rPr>
              <w:t>-</w:t>
            </w:r>
          </w:p>
        </w:tc>
      </w:tr>
      <w:tr w:rsidR="00771A4B" w14:paraId="1657ECD1" w14:textId="77777777" w:rsidTr="00771A4B">
        <w:trPr>
          <w:trHeight w:val="240"/>
        </w:trPr>
        <w:tc>
          <w:tcPr>
            <w:tcW w:w="936" w:type="dxa"/>
            <w:noWrap/>
            <w:hideMark/>
          </w:tcPr>
          <w:p w14:paraId="456DCA15" w14:textId="52181270" w:rsidR="00771A4B" w:rsidRDefault="00771A4B" w:rsidP="00771A4B">
            <w:pPr>
              <w:rPr>
                <w:sz w:val="16"/>
                <w:szCs w:val="16"/>
              </w:rPr>
            </w:pPr>
            <w:r>
              <w:rPr>
                <w:sz w:val="16"/>
                <w:szCs w:val="16"/>
              </w:rPr>
              <w:t>Equipamentos informática</w:t>
            </w:r>
          </w:p>
        </w:tc>
        <w:tc>
          <w:tcPr>
            <w:tcW w:w="1096" w:type="dxa"/>
            <w:noWrap/>
            <w:hideMark/>
          </w:tcPr>
          <w:p w14:paraId="1FEE5CAD" w14:textId="77777777" w:rsidR="00771A4B" w:rsidRDefault="00771A4B" w:rsidP="00771A4B">
            <w:pPr>
              <w:rPr>
                <w:sz w:val="16"/>
                <w:szCs w:val="16"/>
              </w:rPr>
            </w:pPr>
            <w:r>
              <w:rPr>
                <w:sz w:val="16"/>
                <w:szCs w:val="16"/>
              </w:rPr>
              <w:t>3500000038840</w:t>
            </w:r>
          </w:p>
        </w:tc>
        <w:tc>
          <w:tcPr>
            <w:tcW w:w="628" w:type="dxa"/>
            <w:noWrap/>
            <w:hideMark/>
          </w:tcPr>
          <w:p w14:paraId="1666128C" w14:textId="0F4A23E4" w:rsidR="00771A4B" w:rsidRDefault="00771A4B" w:rsidP="00771A4B">
            <w:pPr>
              <w:rPr>
                <w:sz w:val="16"/>
                <w:szCs w:val="16"/>
              </w:rPr>
            </w:pPr>
            <w:r>
              <w:rPr>
                <w:sz w:val="16"/>
                <w:szCs w:val="16"/>
              </w:rPr>
              <w:t>Curitiba</w:t>
            </w:r>
          </w:p>
        </w:tc>
        <w:tc>
          <w:tcPr>
            <w:tcW w:w="3466" w:type="dxa"/>
            <w:noWrap/>
            <w:hideMark/>
          </w:tcPr>
          <w:p w14:paraId="64E23317" w14:textId="77777777" w:rsidR="00771A4B" w:rsidRDefault="00771A4B" w:rsidP="00771A4B">
            <w:pPr>
              <w:rPr>
                <w:sz w:val="16"/>
                <w:szCs w:val="16"/>
              </w:rPr>
            </w:pPr>
            <w:r>
              <w:rPr>
                <w:sz w:val="16"/>
                <w:szCs w:val="16"/>
              </w:rPr>
              <w:t>SWITCH FAB: AKER, MOD: ARW12137, (ESTOQUE)</w:t>
            </w:r>
          </w:p>
        </w:tc>
        <w:tc>
          <w:tcPr>
            <w:tcW w:w="481" w:type="dxa"/>
            <w:noWrap/>
            <w:hideMark/>
          </w:tcPr>
          <w:p w14:paraId="54CED5F7" w14:textId="77777777" w:rsidR="00771A4B" w:rsidRDefault="00771A4B" w:rsidP="00771A4B">
            <w:pPr>
              <w:rPr>
                <w:sz w:val="16"/>
                <w:szCs w:val="16"/>
              </w:rPr>
            </w:pPr>
            <w:r>
              <w:rPr>
                <w:sz w:val="16"/>
                <w:szCs w:val="16"/>
              </w:rPr>
              <w:t>CTA</w:t>
            </w:r>
          </w:p>
        </w:tc>
        <w:tc>
          <w:tcPr>
            <w:tcW w:w="950" w:type="dxa"/>
            <w:noWrap/>
            <w:vAlign w:val="center"/>
            <w:hideMark/>
          </w:tcPr>
          <w:p w14:paraId="1DF3520E" w14:textId="77777777" w:rsidR="00771A4B" w:rsidRDefault="00771A4B" w:rsidP="00771A4B">
            <w:pPr>
              <w:jc w:val="center"/>
              <w:rPr>
                <w:sz w:val="16"/>
                <w:szCs w:val="16"/>
              </w:rPr>
            </w:pPr>
            <w:r>
              <w:rPr>
                <w:sz w:val="16"/>
                <w:szCs w:val="16"/>
              </w:rPr>
              <w:t>ZETSWITC</w:t>
            </w:r>
          </w:p>
        </w:tc>
        <w:tc>
          <w:tcPr>
            <w:tcW w:w="665" w:type="dxa"/>
            <w:noWrap/>
            <w:vAlign w:val="center"/>
            <w:hideMark/>
          </w:tcPr>
          <w:p w14:paraId="1A9F9717" w14:textId="77777777" w:rsidR="00771A4B" w:rsidRDefault="00771A4B" w:rsidP="00771A4B">
            <w:pPr>
              <w:jc w:val="center"/>
              <w:rPr>
                <w:sz w:val="16"/>
                <w:szCs w:val="16"/>
              </w:rPr>
            </w:pPr>
            <w:r>
              <w:rPr>
                <w:sz w:val="16"/>
                <w:szCs w:val="16"/>
              </w:rPr>
              <w:t>1</w:t>
            </w:r>
          </w:p>
        </w:tc>
        <w:tc>
          <w:tcPr>
            <w:tcW w:w="983" w:type="dxa"/>
            <w:vAlign w:val="center"/>
          </w:tcPr>
          <w:p w14:paraId="7DB6B270" w14:textId="3EFC4C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7740313" w14:textId="69124A3B" w:rsidR="00771A4B" w:rsidRDefault="00771A4B" w:rsidP="00771A4B">
            <w:pPr>
              <w:jc w:val="center"/>
              <w:rPr>
                <w:sz w:val="16"/>
                <w:szCs w:val="16"/>
              </w:rPr>
            </w:pPr>
            <w:r>
              <w:rPr>
                <w:sz w:val="16"/>
                <w:szCs w:val="16"/>
              </w:rPr>
              <w:t>UN</w:t>
            </w:r>
          </w:p>
        </w:tc>
        <w:tc>
          <w:tcPr>
            <w:tcW w:w="887" w:type="dxa"/>
            <w:noWrap/>
            <w:vAlign w:val="center"/>
            <w:hideMark/>
          </w:tcPr>
          <w:p w14:paraId="38A6F92C" w14:textId="7405DFF3" w:rsidR="00771A4B" w:rsidRDefault="00771A4B" w:rsidP="00771A4B">
            <w:pPr>
              <w:jc w:val="center"/>
              <w:rPr>
                <w:sz w:val="16"/>
                <w:szCs w:val="16"/>
              </w:rPr>
            </w:pPr>
            <w:r>
              <w:rPr>
                <w:sz w:val="16"/>
                <w:szCs w:val="16"/>
              </w:rPr>
              <w:t>8.691,27</w:t>
            </w:r>
          </w:p>
        </w:tc>
        <w:tc>
          <w:tcPr>
            <w:tcW w:w="1152" w:type="dxa"/>
            <w:noWrap/>
            <w:vAlign w:val="center"/>
            <w:hideMark/>
          </w:tcPr>
          <w:p w14:paraId="78B1DDD4" w14:textId="206D5EB9" w:rsidR="00771A4B" w:rsidRDefault="00771A4B" w:rsidP="00771A4B">
            <w:pPr>
              <w:jc w:val="center"/>
              <w:rPr>
                <w:sz w:val="16"/>
                <w:szCs w:val="16"/>
              </w:rPr>
            </w:pPr>
            <w:r>
              <w:rPr>
                <w:sz w:val="16"/>
                <w:szCs w:val="16"/>
              </w:rPr>
              <w:t>-          8.691,27</w:t>
            </w:r>
          </w:p>
        </w:tc>
        <w:tc>
          <w:tcPr>
            <w:tcW w:w="887" w:type="dxa"/>
            <w:noWrap/>
            <w:vAlign w:val="center"/>
            <w:hideMark/>
          </w:tcPr>
          <w:p w14:paraId="5A980DD8" w14:textId="4F2E94BA" w:rsidR="00771A4B" w:rsidRDefault="00771A4B" w:rsidP="00771A4B">
            <w:pPr>
              <w:jc w:val="center"/>
              <w:rPr>
                <w:sz w:val="16"/>
                <w:szCs w:val="16"/>
              </w:rPr>
            </w:pPr>
            <w:r>
              <w:rPr>
                <w:sz w:val="16"/>
                <w:szCs w:val="16"/>
              </w:rPr>
              <w:t>-</w:t>
            </w:r>
          </w:p>
        </w:tc>
      </w:tr>
      <w:tr w:rsidR="00771A4B" w14:paraId="5D812176" w14:textId="77777777" w:rsidTr="00771A4B">
        <w:trPr>
          <w:trHeight w:val="240"/>
        </w:trPr>
        <w:tc>
          <w:tcPr>
            <w:tcW w:w="936" w:type="dxa"/>
            <w:noWrap/>
            <w:hideMark/>
          </w:tcPr>
          <w:p w14:paraId="4624BD21" w14:textId="02B0EDC3" w:rsidR="00771A4B" w:rsidRDefault="00771A4B" w:rsidP="00771A4B">
            <w:pPr>
              <w:rPr>
                <w:sz w:val="16"/>
                <w:szCs w:val="16"/>
              </w:rPr>
            </w:pPr>
            <w:r>
              <w:rPr>
                <w:sz w:val="16"/>
                <w:szCs w:val="16"/>
              </w:rPr>
              <w:t>Equipamentos informática</w:t>
            </w:r>
          </w:p>
        </w:tc>
        <w:tc>
          <w:tcPr>
            <w:tcW w:w="1096" w:type="dxa"/>
            <w:noWrap/>
            <w:hideMark/>
          </w:tcPr>
          <w:p w14:paraId="0A788577" w14:textId="77777777" w:rsidR="00771A4B" w:rsidRDefault="00771A4B" w:rsidP="00771A4B">
            <w:pPr>
              <w:rPr>
                <w:sz w:val="16"/>
                <w:szCs w:val="16"/>
              </w:rPr>
            </w:pPr>
            <w:r>
              <w:rPr>
                <w:sz w:val="16"/>
                <w:szCs w:val="16"/>
              </w:rPr>
              <w:t>3500000038850</w:t>
            </w:r>
          </w:p>
        </w:tc>
        <w:tc>
          <w:tcPr>
            <w:tcW w:w="628" w:type="dxa"/>
            <w:noWrap/>
            <w:hideMark/>
          </w:tcPr>
          <w:p w14:paraId="4CA4DDFA" w14:textId="48C0F2C9" w:rsidR="00771A4B" w:rsidRDefault="00771A4B" w:rsidP="00771A4B">
            <w:pPr>
              <w:rPr>
                <w:sz w:val="16"/>
                <w:szCs w:val="16"/>
              </w:rPr>
            </w:pPr>
            <w:r>
              <w:rPr>
                <w:sz w:val="16"/>
                <w:szCs w:val="16"/>
              </w:rPr>
              <w:t>Curitiba</w:t>
            </w:r>
          </w:p>
        </w:tc>
        <w:tc>
          <w:tcPr>
            <w:tcW w:w="3466" w:type="dxa"/>
            <w:noWrap/>
            <w:hideMark/>
          </w:tcPr>
          <w:p w14:paraId="6BE49F0D" w14:textId="77777777" w:rsidR="00771A4B" w:rsidRDefault="00771A4B" w:rsidP="00771A4B">
            <w:pPr>
              <w:rPr>
                <w:sz w:val="16"/>
                <w:szCs w:val="16"/>
              </w:rPr>
            </w:pPr>
            <w:r>
              <w:rPr>
                <w:sz w:val="16"/>
                <w:szCs w:val="16"/>
              </w:rPr>
              <w:t>SWITCH FAB: CHECK POINT, MOD: T140, N/S: 1326B00010 (ESTOQUE)</w:t>
            </w:r>
          </w:p>
        </w:tc>
        <w:tc>
          <w:tcPr>
            <w:tcW w:w="481" w:type="dxa"/>
            <w:noWrap/>
            <w:hideMark/>
          </w:tcPr>
          <w:p w14:paraId="3CB6B0C1" w14:textId="77777777" w:rsidR="00771A4B" w:rsidRDefault="00771A4B" w:rsidP="00771A4B">
            <w:pPr>
              <w:rPr>
                <w:sz w:val="16"/>
                <w:szCs w:val="16"/>
              </w:rPr>
            </w:pPr>
            <w:r>
              <w:rPr>
                <w:sz w:val="16"/>
                <w:szCs w:val="16"/>
              </w:rPr>
              <w:t>CTA</w:t>
            </w:r>
          </w:p>
        </w:tc>
        <w:tc>
          <w:tcPr>
            <w:tcW w:w="950" w:type="dxa"/>
            <w:noWrap/>
            <w:vAlign w:val="center"/>
            <w:hideMark/>
          </w:tcPr>
          <w:p w14:paraId="47A7BFD8" w14:textId="77777777" w:rsidR="00771A4B" w:rsidRDefault="00771A4B" w:rsidP="00771A4B">
            <w:pPr>
              <w:jc w:val="center"/>
              <w:rPr>
                <w:sz w:val="16"/>
                <w:szCs w:val="16"/>
              </w:rPr>
            </w:pPr>
            <w:r>
              <w:rPr>
                <w:sz w:val="16"/>
                <w:szCs w:val="16"/>
              </w:rPr>
              <w:t>ZETSWITC</w:t>
            </w:r>
          </w:p>
        </w:tc>
        <w:tc>
          <w:tcPr>
            <w:tcW w:w="665" w:type="dxa"/>
            <w:noWrap/>
            <w:vAlign w:val="center"/>
            <w:hideMark/>
          </w:tcPr>
          <w:p w14:paraId="0977923F" w14:textId="77777777" w:rsidR="00771A4B" w:rsidRDefault="00771A4B" w:rsidP="00771A4B">
            <w:pPr>
              <w:jc w:val="center"/>
              <w:rPr>
                <w:sz w:val="16"/>
                <w:szCs w:val="16"/>
              </w:rPr>
            </w:pPr>
            <w:r>
              <w:rPr>
                <w:sz w:val="16"/>
                <w:szCs w:val="16"/>
              </w:rPr>
              <w:t>1</w:t>
            </w:r>
          </w:p>
        </w:tc>
        <w:tc>
          <w:tcPr>
            <w:tcW w:w="983" w:type="dxa"/>
            <w:vAlign w:val="center"/>
          </w:tcPr>
          <w:p w14:paraId="468EEF80" w14:textId="5214B94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322705" w14:textId="64E8804D" w:rsidR="00771A4B" w:rsidRDefault="00771A4B" w:rsidP="00771A4B">
            <w:pPr>
              <w:jc w:val="center"/>
              <w:rPr>
                <w:sz w:val="16"/>
                <w:szCs w:val="16"/>
              </w:rPr>
            </w:pPr>
            <w:r>
              <w:rPr>
                <w:sz w:val="16"/>
                <w:szCs w:val="16"/>
              </w:rPr>
              <w:t>UN</w:t>
            </w:r>
          </w:p>
        </w:tc>
        <w:tc>
          <w:tcPr>
            <w:tcW w:w="887" w:type="dxa"/>
            <w:noWrap/>
            <w:vAlign w:val="center"/>
            <w:hideMark/>
          </w:tcPr>
          <w:p w14:paraId="5E0FC421" w14:textId="026A11D5" w:rsidR="00771A4B" w:rsidRDefault="00771A4B" w:rsidP="00771A4B">
            <w:pPr>
              <w:jc w:val="center"/>
              <w:rPr>
                <w:sz w:val="16"/>
                <w:szCs w:val="16"/>
              </w:rPr>
            </w:pPr>
            <w:r>
              <w:rPr>
                <w:sz w:val="16"/>
                <w:szCs w:val="16"/>
              </w:rPr>
              <w:t>8.691,27</w:t>
            </w:r>
          </w:p>
        </w:tc>
        <w:tc>
          <w:tcPr>
            <w:tcW w:w="1152" w:type="dxa"/>
            <w:noWrap/>
            <w:vAlign w:val="center"/>
            <w:hideMark/>
          </w:tcPr>
          <w:p w14:paraId="1DE4139C" w14:textId="3A3AD60C" w:rsidR="00771A4B" w:rsidRDefault="00771A4B" w:rsidP="00771A4B">
            <w:pPr>
              <w:jc w:val="center"/>
              <w:rPr>
                <w:sz w:val="16"/>
                <w:szCs w:val="16"/>
              </w:rPr>
            </w:pPr>
            <w:r>
              <w:rPr>
                <w:sz w:val="16"/>
                <w:szCs w:val="16"/>
              </w:rPr>
              <w:t>-          8.691,27</w:t>
            </w:r>
          </w:p>
        </w:tc>
        <w:tc>
          <w:tcPr>
            <w:tcW w:w="887" w:type="dxa"/>
            <w:noWrap/>
            <w:vAlign w:val="center"/>
            <w:hideMark/>
          </w:tcPr>
          <w:p w14:paraId="51D1178B" w14:textId="6B4CA2F4" w:rsidR="00771A4B" w:rsidRDefault="00771A4B" w:rsidP="00771A4B">
            <w:pPr>
              <w:jc w:val="center"/>
              <w:rPr>
                <w:sz w:val="16"/>
                <w:szCs w:val="16"/>
              </w:rPr>
            </w:pPr>
            <w:r>
              <w:rPr>
                <w:sz w:val="16"/>
                <w:szCs w:val="16"/>
              </w:rPr>
              <w:t>-</w:t>
            </w:r>
          </w:p>
        </w:tc>
      </w:tr>
      <w:tr w:rsidR="00771A4B" w14:paraId="3FA99227" w14:textId="77777777" w:rsidTr="00771A4B">
        <w:trPr>
          <w:trHeight w:val="240"/>
        </w:trPr>
        <w:tc>
          <w:tcPr>
            <w:tcW w:w="936" w:type="dxa"/>
            <w:noWrap/>
            <w:hideMark/>
          </w:tcPr>
          <w:p w14:paraId="3DED9046" w14:textId="424465D4" w:rsidR="00771A4B" w:rsidRDefault="00771A4B" w:rsidP="00771A4B">
            <w:pPr>
              <w:rPr>
                <w:sz w:val="16"/>
                <w:szCs w:val="16"/>
              </w:rPr>
            </w:pPr>
            <w:r>
              <w:rPr>
                <w:sz w:val="16"/>
                <w:szCs w:val="16"/>
              </w:rPr>
              <w:t>Equipamentos informática</w:t>
            </w:r>
          </w:p>
        </w:tc>
        <w:tc>
          <w:tcPr>
            <w:tcW w:w="1096" w:type="dxa"/>
            <w:noWrap/>
            <w:hideMark/>
          </w:tcPr>
          <w:p w14:paraId="5DC49030" w14:textId="77777777" w:rsidR="00771A4B" w:rsidRDefault="00771A4B" w:rsidP="00771A4B">
            <w:pPr>
              <w:rPr>
                <w:sz w:val="16"/>
                <w:szCs w:val="16"/>
              </w:rPr>
            </w:pPr>
            <w:r>
              <w:rPr>
                <w:sz w:val="16"/>
                <w:szCs w:val="16"/>
              </w:rPr>
              <w:t>3500000038870</w:t>
            </w:r>
          </w:p>
        </w:tc>
        <w:tc>
          <w:tcPr>
            <w:tcW w:w="628" w:type="dxa"/>
            <w:noWrap/>
            <w:hideMark/>
          </w:tcPr>
          <w:p w14:paraId="58DC7B92" w14:textId="7B4BDD62" w:rsidR="00771A4B" w:rsidRDefault="00771A4B" w:rsidP="00771A4B">
            <w:pPr>
              <w:rPr>
                <w:sz w:val="16"/>
                <w:szCs w:val="16"/>
              </w:rPr>
            </w:pPr>
            <w:r>
              <w:rPr>
                <w:sz w:val="16"/>
                <w:szCs w:val="16"/>
              </w:rPr>
              <w:t>Curitiba</w:t>
            </w:r>
          </w:p>
        </w:tc>
        <w:tc>
          <w:tcPr>
            <w:tcW w:w="3466" w:type="dxa"/>
            <w:noWrap/>
            <w:hideMark/>
          </w:tcPr>
          <w:p w14:paraId="1D7D6CBA" w14:textId="77777777" w:rsidR="00771A4B" w:rsidRDefault="00771A4B" w:rsidP="00771A4B">
            <w:pPr>
              <w:rPr>
                <w:sz w:val="16"/>
                <w:szCs w:val="16"/>
              </w:rPr>
            </w:pPr>
            <w:r>
              <w:rPr>
                <w:sz w:val="16"/>
                <w:szCs w:val="16"/>
              </w:rPr>
              <w:t>SWITCH FAB: EXTREME NETWORKS, MOD: ALPINE 3804, N/S: 04275-00235 (ESTOQUE)</w:t>
            </w:r>
          </w:p>
        </w:tc>
        <w:tc>
          <w:tcPr>
            <w:tcW w:w="481" w:type="dxa"/>
            <w:noWrap/>
            <w:hideMark/>
          </w:tcPr>
          <w:p w14:paraId="6FC0E97E" w14:textId="77777777" w:rsidR="00771A4B" w:rsidRDefault="00771A4B" w:rsidP="00771A4B">
            <w:pPr>
              <w:rPr>
                <w:sz w:val="16"/>
                <w:szCs w:val="16"/>
              </w:rPr>
            </w:pPr>
            <w:r>
              <w:rPr>
                <w:sz w:val="16"/>
                <w:szCs w:val="16"/>
              </w:rPr>
              <w:t>CTA</w:t>
            </w:r>
          </w:p>
        </w:tc>
        <w:tc>
          <w:tcPr>
            <w:tcW w:w="950" w:type="dxa"/>
            <w:noWrap/>
            <w:vAlign w:val="center"/>
            <w:hideMark/>
          </w:tcPr>
          <w:p w14:paraId="56CA8361" w14:textId="77777777" w:rsidR="00771A4B" w:rsidRDefault="00771A4B" w:rsidP="00771A4B">
            <w:pPr>
              <w:jc w:val="center"/>
              <w:rPr>
                <w:sz w:val="16"/>
                <w:szCs w:val="16"/>
              </w:rPr>
            </w:pPr>
            <w:r>
              <w:rPr>
                <w:sz w:val="16"/>
                <w:szCs w:val="16"/>
              </w:rPr>
              <w:t>ZETSWITC</w:t>
            </w:r>
          </w:p>
        </w:tc>
        <w:tc>
          <w:tcPr>
            <w:tcW w:w="665" w:type="dxa"/>
            <w:noWrap/>
            <w:vAlign w:val="center"/>
            <w:hideMark/>
          </w:tcPr>
          <w:p w14:paraId="321EFCC7" w14:textId="77777777" w:rsidR="00771A4B" w:rsidRDefault="00771A4B" w:rsidP="00771A4B">
            <w:pPr>
              <w:jc w:val="center"/>
              <w:rPr>
                <w:sz w:val="16"/>
                <w:szCs w:val="16"/>
              </w:rPr>
            </w:pPr>
            <w:r>
              <w:rPr>
                <w:sz w:val="16"/>
                <w:szCs w:val="16"/>
              </w:rPr>
              <w:t>1</w:t>
            </w:r>
          </w:p>
        </w:tc>
        <w:tc>
          <w:tcPr>
            <w:tcW w:w="983" w:type="dxa"/>
            <w:vAlign w:val="center"/>
          </w:tcPr>
          <w:p w14:paraId="754E8220" w14:textId="0F8F32B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D41E48" w14:textId="7486E00E" w:rsidR="00771A4B" w:rsidRDefault="00771A4B" w:rsidP="00771A4B">
            <w:pPr>
              <w:jc w:val="center"/>
              <w:rPr>
                <w:sz w:val="16"/>
                <w:szCs w:val="16"/>
              </w:rPr>
            </w:pPr>
            <w:r>
              <w:rPr>
                <w:sz w:val="16"/>
                <w:szCs w:val="16"/>
              </w:rPr>
              <w:t>UN</w:t>
            </w:r>
          </w:p>
        </w:tc>
        <w:tc>
          <w:tcPr>
            <w:tcW w:w="887" w:type="dxa"/>
            <w:noWrap/>
            <w:vAlign w:val="center"/>
            <w:hideMark/>
          </w:tcPr>
          <w:p w14:paraId="099A8EA5" w14:textId="071D4030" w:rsidR="00771A4B" w:rsidRDefault="00771A4B" w:rsidP="00771A4B">
            <w:pPr>
              <w:jc w:val="center"/>
              <w:rPr>
                <w:sz w:val="16"/>
                <w:szCs w:val="16"/>
              </w:rPr>
            </w:pPr>
            <w:r>
              <w:rPr>
                <w:sz w:val="16"/>
                <w:szCs w:val="16"/>
              </w:rPr>
              <w:t>7.501,05</w:t>
            </w:r>
          </w:p>
        </w:tc>
        <w:tc>
          <w:tcPr>
            <w:tcW w:w="1152" w:type="dxa"/>
            <w:noWrap/>
            <w:vAlign w:val="center"/>
            <w:hideMark/>
          </w:tcPr>
          <w:p w14:paraId="095F054B" w14:textId="08341C3A" w:rsidR="00771A4B" w:rsidRDefault="00771A4B" w:rsidP="00771A4B">
            <w:pPr>
              <w:jc w:val="center"/>
              <w:rPr>
                <w:sz w:val="16"/>
                <w:szCs w:val="16"/>
              </w:rPr>
            </w:pPr>
            <w:r>
              <w:rPr>
                <w:sz w:val="16"/>
                <w:szCs w:val="16"/>
              </w:rPr>
              <w:t>-          7.501,05</w:t>
            </w:r>
          </w:p>
        </w:tc>
        <w:tc>
          <w:tcPr>
            <w:tcW w:w="887" w:type="dxa"/>
            <w:noWrap/>
            <w:vAlign w:val="center"/>
            <w:hideMark/>
          </w:tcPr>
          <w:p w14:paraId="1D5ACE50" w14:textId="6AB44F48" w:rsidR="00771A4B" w:rsidRDefault="00771A4B" w:rsidP="00771A4B">
            <w:pPr>
              <w:jc w:val="center"/>
              <w:rPr>
                <w:sz w:val="16"/>
                <w:szCs w:val="16"/>
              </w:rPr>
            </w:pPr>
            <w:r>
              <w:rPr>
                <w:sz w:val="16"/>
                <w:szCs w:val="16"/>
              </w:rPr>
              <w:t>-</w:t>
            </w:r>
          </w:p>
        </w:tc>
      </w:tr>
      <w:tr w:rsidR="00771A4B" w14:paraId="1CEEFE20" w14:textId="77777777" w:rsidTr="00771A4B">
        <w:trPr>
          <w:trHeight w:val="240"/>
        </w:trPr>
        <w:tc>
          <w:tcPr>
            <w:tcW w:w="936" w:type="dxa"/>
            <w:noWrap/>
            <w:hideMark/>
          </w:tcPr>
          <w:p w14:paraId="6758B9C2" w14:textId="7B15967C" w:rsidR="00771A4B" w:rsidRDefault="00771A4B" w:rsidP="00771A4B">
            <w:pPr>
              <w:rPr>
                <w:sz w:val="16"/>
                <w:szCs w:val="16"/>
              </w:rPr>
            </w:pPr>
            <w:r>
              <w:rPr>
                <w:sz w:val="16"/>
                <w:szCs w:val="16"/>
              </w:rPr>
              <w:t>Equipamentos informática</w:t>
            </w:r>
          </w:p>
        </w:tc>
        <w:tc>
          <w:tcPr>
            <w:tcW w:w="1096" w:type="dxa"/>
            <w:noWrap/>
            <w:hideMark/>
          </w:tcPr>
          <w:p w14:paraId="51DB2E47" w14:textId="77777777" w:rsidR="00771A4B" w:rsidRDefault="00771A4B" w:rsidP="00771A4B">
            <w:pPr>
              <w:rPr>
                <w:sz w:val="16"/>
                <w:szCs w:val="16"/>
              </w:rPr>
            </w:pPr>
            <w:r>
              <w:rPr>
                <w:sz w:val="16"/>
                <w:szCs w:val="16"/>
              </w:rPr>
              <w:t>3500000038880</w:t>
            </w:r>
          </w:p>
        </w:tc>
        <w:tc>
          <w:tcPr>
            <w:tcW w:w="628" w:type="dxa"/>
            <w:noWrap/>
            <w:hideMark/>
          </w:tcPr>
          <w:p w14:paraId="608B3BB9" w14:textId="42F693B4" w:rsidR="00771A4B" w:rsidRDefault="00771A4B" w:rsidP="00771A4B">
            <w:pPr>
              <w:rPr>
                <w:sz w:val="16"/>
                <w:szCs w:val="16"/>
              </w:rPr>
            </w:pPr>
            <w:r>
              <w:rPr>
                <w:sz w:val="16"/>
                <w:szCs w:val="16"/>
              </w:rPr>
              <w:t>Curitiba</w:t>
            </w:r>
          </w:p>
        </w:tc>
        <w:tc>
          <w:tcPr>
            <w:tcW w:w="3466" w:type="dxa"/>
            <w:noWrap/>
            <w:hideMark/>
          </w:tcPr>
          <w:p w14:paraId="587F118E" w14:textId="77777777" w:rsidR="00771A4B" w:rsidRDefault="00771A4B" w:rsidP="00771A4B">
            <w:pPr>
              <w:rPr>
                <w:sz w:val="16"/>
                <w:szCs w:val="16"/>
              </w:rPr>
            </w:pPr>
            <w:r>
              <w:rPr>
                <w:sz w:val="16"/>
                <w:szCs w:val="16"/>
              </w:rPr>
              <w:t>SWITCH FAB: FORTNET, MOD: FORTI GATE 501E, N/S: FG5H1E5818904842 TAG: BC56</w:t>
            </w:r>
          </w:p>
        </w:tc>
        <w:tc>
          <w:tcPr>
            <w:tcW w:w="481" w:type="dxa"/>
            <w:noWrap/>
            <w:hideMark/>
          </w:tcPr>
          <w:p w14:paraId="1DD15D43" w14:textId="77777777" w:rsidR="00771A4B" w:rsidRDefault="00771A4B" w:rsidP="00771A4B">
            <w:pPr>
              <w:rPr>
                <w:sz w:val="16"/>
                <w:szCs w:val="16"/>
              </w:rPr>
            </w:pPr>
            <w:r>
              <w:rPr>
                <w:sz w:val="16"/>
                <w:szCs w:val="16"/>
              </w:rPr>
              <w:t>CTA</w:t>
            </w:r>
          </w:p>
        </w:tc>
        <w:tc>
          <w:tcPr>
            <w:tcW w:w="950" w:type="dxa"/>
            <w:noWrap/>
            <w:vAlign w:val="center"/>
            <w:hideMark/>
          </w:tcPr>
          <w:p w14:paraId="03F3A3AB" w14:textId="77777777" w:rsidR="00771A4B" w:rsidRDefault="00771A4B" w:rsidP="00771A4B">
            <w:pPr>
              <w:jc w:val="center"/>
              <w:rPr>
                <w:sz w:val="16"/>
                <w:szCs w:val="16"/>
              </w:rPr>
            </w:pPr>
            <w:r>
              <w:rPr>
                <w:sz w:val="16"/>
                <w:szCs w:val="16"/>
              </w:rPr>
              <w:t>ZETSWITC</w:t>
            </w:r>
          </w:p>
        </w:tc>
        <w:tc>
          <w:tcPr>
            <w:tcW w:w="665" w:type="dxa"/>
            <w:noWrap/>
            <w:vAlign w:val="center"/>
            <w:hideMark/>
          </w:tcPr>
          <w:p w14:paraId="34DA7FCF" w14:textId="77777777" w:rsidR="00771A4B" w:rsidRDefault="00771A4B" w:rsidP="00771A4B">
            <w:pPr>
              <w:jc w:val="center"/>
              <w:rPr>
                <w:sz w:val="16"/>
                <w:szCs w:val="16"/>
              </w:rPr>
            </w:pPr>
            <w:r>
              <w:rPr>
                <w:sz w:val="16"/>
                <w:szCs w:val="16"/>
              </w:rPr>
              <w:t>1</w:t>
            </w:r>
          </w:p>
        </w:tc>
        <w:tc>
          <w:tcPr>
            <w:tcW w:w="983" w:type="dxa"/>
            <w:vAlign w:val="center"/>
          </w:tcPr>
          <w:p w14:paraId="24AB1905" w14:textId="476A50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D65F3E1" w14:textId="5FE30E5E" w:rsidR="00771A4B" w:rsidRDefault="00771A4B" w:rsidP="00771A4B">
            <w:pPr>
              <w:jc w:val="center"/>
              <w:rPr>
                <w:sz w:val="16"/>
                <w:szCs w:val="16"/>
              </w:rPr>
            </w:pPr>
            <w:r>
              <w:rPr>
                <w:sz w:val="16"/>
                <w:szCs w:val="16"/>
              </w:rPr>
              <w:t>UN</w:t>
            </w:r>
          </w:p>
        </w:tc>
        <w:tc>
          <w:tcPr>
            <w:tcW w:w="887" w:type="dxa"/>
            <w:noWrap/>
            <w:vAlign w:val="center"/>
            <w:hideMark/>
          </w:tcPr>
          <w:p w14:paraId="0B49C3C0" w14:textId="4F1F00EF" w:rsidR="00771A4B" w:rsidRDefault="00771A4B" w:rsidP="00771A4B">
            <w:pPr>
              <w:jc w:val="center"/>
              <w:rPr>
                <w:sz w:val="16"/>
                <w:szCs w:val="16"/>
              </w:rPr>
            </w:pPr>
            <w:r>
              <w:rPr>
                <w:sz w:val="16"/>
                <w:szCs w:val="16"/>
              </w:rPr>
              <w:t>7.501,05</w:t>
            </w:r>
          </w:p>
        </w:tc>
        <w:tc>
          <w:tcPr>
            <w:tcW w:w="1152" w:type="dxa"/>
            <w:noWrap/>
            <w:vAlign w:val="center"/>
            <w:hideMark/>
          </w:tcPr>
          <w:p w14:paraId="27E75B64" w14:textId="7373A87D" w:rsidR="00771A4B" w:rsidRDefault="00771A4B" w:rsidP="00771A4B">
            <w:pPr>
              <w:jc w:val="center"/>
              <w:rPr>
                <w:sz w:val="16"/>
                <w:szCs w:val="16"/>
              </w:rPr>
            </w:pPr>
            <w:r>
              <w:rPr>
                <w:sz w:val="16"/>
                <w:szCs w:val="16"/>
              </w:rPr>
              <w:t>-          7.501,05</w:t>
            </w:r>
          </w:p>
        </w:tc>
        <w:tc>
          <w:tcPr>
            <w:tcW w:w="887" w:type="dxa"/>
            <w:noWrap/>
            <w:vAlign w:val="center"/>
            <w:hideMark/>
          </w:tcPr>
          <w:p w14:paraId="71A9DF78" w14:textId="09810F9A" w:rsidR="00771A4B" w:rsidRDefault="00771A4B" w:rsidP="00771A4B">
            <w:pPr>
              <w:jc w:val="center"/>
              <w:rPr>
                <w:sz w:val="16"/>
                <w:szCs w:val="16"/>
              </w:rPr>
            </w:pPr>
            <w:r>
              <w:rPr>
                <w:sz w:val="16"/>
                <w:szCs w:val="16"/>
              </w:rPr>
              <w:t>-</w:t>
            </w:r>
          </w:p>
        </w:tc>
      </w:tr>
      <w:tr w:rsidR="00771A4B" w14:paraId="1D0B077E" w14:textId="77777777" w:rsidTr="00771A4B">
        <w:trPr>
          <w:trHeight w:val="240"/>
        </w:trPr>
        <w:tc>
          <w:tcPr>
            <w:tcW w:w="936" w:type="dxa"/>
            <w:noWrap/>
            <w:hideMark/>
          </w:tcPr>
          <w:p w14:paraId="1797CB19" w14:textId="2489428D" w:rsidR="00771A4B" w:rsidRDefault="00771A4B" w:rsidP="00771A4B">
            <w:pPr>
              <w:rPr>
                <w:sz w:val="16"/>
                <w:szCs w:val="16"/>
              </w:rPr>
            </w:pPr>
            <w:r>
              <w:rPr>
                <w:sz w:val="16"/>
                <w:szCs w:val="16"/>
              </w:rPr>
              <w:t>Equipamentos informática</w:t>
            </w:r>
          </w:p>
        </w:tc>
        <w:tc>
          <w:tcPr>
            <w:tcW w:w="1096" w:type="dxa"/>
            <w:noWrap/>
            <w:hideMark/>
          </w:tcPr>
          <w:p w14:paraId="35573DC6" w14:textId="77777777" w:rsidR="00771A4B" w:rsidRDefault="00771A4B" w:rsidP="00771A4B">
            <w:pPr>
              <w:rPr>
                <w:sz w:val="16"/>
                <w:szCs w:val="16"/>
              </w:rPr>
            </w:pPr>
            <w:r>
              <w:rPr>
                <w:sz w:val="16"/>
                <w:szCs w:val="16"/>
              </w:rPr>
              <w:t>3500000038890</w:t>
            </w:r>
          </w:p>
        </w:tc>
        <w:tc>
          <w:tcPr>
            <w:tcW w:w="628" w:type="dxa"/>
            <w:noWrap/>
            <w:hideMark/>
          </w:tcPr>
          <w:p w14:paraId="6EE9978A" w14:textId="2F588014" w:rsidR="00771A4B" w:rsidRDefault="00771A4B" w:rsidP="00771A4B">
            <w:pPr>
              <w:rPr>
                <w:sz w:val="16"/>
                <w:szCs w:val="16"/>
              </w:rPr>
            </w:pPr>
            <w:r>
              <w:rPr>
                <w:sz w:val="16"/>
                <w:szCs w:val="16"/>
              </w:rPr>
              <w:t>Curitiba</w:t>
            </w:r>
          </w:p>
        </w:tc>
        <w:tc>
          <w:tcPr>
            <w:tcW w:w="3466" w:type="dxa"/>
            <w:noWrap/>
            <w:hideMark/>
          </w:tcPr>
          <w:p w14:paraId="12677555" w14:textId="77777777" w:rsidR="00771A4B" w:rsidRDefault="00771A4B" w:rsidP="00771A4B">
            <w:pPr>
              <w:rPr>
                <w:sz w:val="16"/>
                <w:szCs w:val="16"/>
              </w:rPr>
            </w:pPr>
            <w:r>
              <w:rPr>
                <w:sz w:val="16"/>
                <w:szCs w:val="16"/>
              </w:rPr>
              <w:t>SWITCH FAB: CISCO, MOD: NEXUS-N9K-C9348GC-FXP, TAG: BC56 MT: PRBHB-YSA11-COCAMAR</w:t>
            </w:r>
          </w:p>
        </w:tc>
        <w:tc>
          <w:tcPr>
            <w:tcW w:w="481" w:type="dxa"/>
            <w:noWrap/>
            <w:hideMark/>
          </w:tcPr>
          <w:p w14:paraId="260CFC72" w14:textId="77777777" w:rsidR="00771A4B" w:rsidRDefault="00771A4B" w:rsidP="00771A4B">
            <w:pPr>
              <w:rPr>
                <w:sz w:val="16"/>
                <w:szCs w:val="16"/>
              </w:rPr>
            </w:pPr>
            <w:r>
              <w:rPr>
                <w:sz w:val="16"/>
                <w:szCs w:val="16"/>
              </w:rPr>
              <w:t>CTA</w:t>
            </w:r>
          </w:p>
        </w:tc>
        <w:tc>
          <w:tcPr>
            <w:tcW w:w="950" w:type="dxa"/>
            <w:noWrap/>
            <w:vAlign w:val="center"/>
            <w:hideMark/>
          </w:tcPr>
          <w:p w14:paraId="5B3D6E97" w14:textId="77777777" w:rsidR="00771A4B" w:rsidRDefault="00771A4B" w:rsidP="00771A4B">
            <w:pPr>
              <w:jc w:val="center"/>
              <w:rPr>
                <w:sz w:val="16"/>
                <w:szCs w:val="16"/>
              </w:rPr>
            </w:pPr>
            <w:r>
              <w:rPr>
                <w:sz w:val="16"/>
                <w:szCs w:val="16"/>
              </w:rPr>
              <w:t>ZETSWITC</w:t>
            </w:r>
          </w:p>
        </w:tc>
        <w:tc>
          <w:tcPr>
            <w:tcW w:w="665" w:type="dxa"/>
            <w:noWrap/>
            <w:vAlign w:val="center"/>
            <w:hideMark/>
          </w:tcPr>
          <w:p w14:paraId="5EC87424" w14:textId="77777777" w:rsidR="00771A4B" w:rsidRDefault="00771A4B" w:rsidP="00771A4B">
            <w:pPr>
              <w:jc w:val="center"/>
              <w:rPr>
                <w:sz w:val="16"/>
                <w:szCs w:val="16"/>
              </w:rPr>
            </w:pPr>
            <w:r>
              <w:rPr>
                <w:sz w:val="16"/>
                <w:szCs w:val="16"/>
              </w:rPr>
              <w:t>1</w:t>
            </w:r>
          </w:p>
        </w:tc>
        <w:tc>
          <w:tcPr>
            <w:tcW w:w="983" w:type="dxa"/>
            <w:vAlign w:val="center"/>
          </w:tcPr>
          <w:p w14:paraId="362819BF" w14:textId="0A73BE3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1C6863" w14:textId="52EBABBB" w:rsidR="00771A4B" w:rsidRDefault="00771A4B" w:rsidP="00771A4B">
            <w:pPr>
              <w:jc w:val="center"/>
              <w:rPr>
                <w:sz w:val="16"/>
                <w:szCs w:val="16"/>
              </w:rPr>
            </w:pPr>
            <w:r>
              <w:rPr>
                <w:sz w:val="16"/>
                <w:szCs w:val="16"/>
              </w:rPr>
              <w:t>UN</w:t>
            </w:r>
          </w:p>
        </w:tc>
        <w:tc>
          <w:tcPr>
            <w:tcW w:w="887" w:type="dxa"/>
            <w:noWrap/>
            <w:vAlign w:val="center"/>
            <w:hideMark/>
          </w:tcPr>
          <w:p w14:paraId="1BDD799B" w14:textId="33BB0DAE" w:rsidR="00771A4B" w:rsidRDefault="00771A4B" w:rsidP="00771A4B">
            <w:pPr>
              <w:jc w:val="center"/>
              <w:rPr>
                <w:sz w:val="16"/>
                <w:szCs w:val="16"/>
              </w:rPr>
            </w:pPr>
            <w:r>
              <w:rPr>
                <w:sz w:val="16"/>
                <w:szCs w:val="16"/>
              </w:rPr>
              <w:t>7.501,05</w:t>
            </w:r>
          </w:p>
        </w:tc>
        <w:tc>
          <w:tcPr>
            <w:tcW w:w="1152" w:type="dxa"/>
            <w:noWrap/>
            <w:vAlign w:val="center"/>
            <w:hideMark/>
          </w:tcPr>
          <w:p w14:paraId="1A8EE868" w14:textId="2A08884E" w:rsidR="00771A4B" w:rsidRDefault="00771A4B" w:rsidP="00771A4B">
            <w:pPr>
              <w:jc w:val="center"/>
              <w:rPr>
                <w:sz w:val="16"/>
                <w:szCs w:val="16"/>
              </w:rPr>
            </w:pPr>
            <w:r>
              <w:rPr>
                <w:sz w:val="16"/>
                <w:szCs w:val="16"/>
              </w:rPr>
              <w:t>-          7.501,05</w:t>
            </w:r>
          </w:p>
        </w:tc>
        <w:tc>
          <w:tcPr>
            <w:tcW w:w="887" w:type="dxa"/>
            <w:noWrap/>
            <w:vAlign w:val="center"/>
            <w:hideMark/>
          </w:tcPr>
          <w:p w14:paraId="7776A0FD" w14:textId="5AB74F7C" w:rsidR="00771A4B" w:rsidRDefault="00771A4B" w:rsidP="00771A4B">
            <w:pPr>
              <w:jc w:val="center"/>
              <w:rPr>
                <w:sz w:val="16"/>
                <w:szCs w:val="16"/>
              </w:rPr>
            </w:pPr>
            <w:r>
              <w:rPr>
                <w:sz w:val="16"/>
                <w:szCs w:val="16"/>
              </w:rPr>
              <w:t>-</w:t>
            </w:r>
          </w:p>
        </w:tc>
      </w:tr>
      <w:tr w:rsidR="00771A4B" w14:paraId="1905DE25" w14:textId="77777777" w:rsidTr="00771A4B">
        <w:trPr>
          <w:trHeight w:val="240"/>
        </w:trPr>
        <w:tc>
          <w:tcPr>
            <w:tcW w:w="936" w:type="dxa"/>
            <w:noWrap/>
            <w:hideMark/>
          </w:tcPr>
          <w:p w14:paraId="4B2B30BC" w14:textId="3F659AD4" w:rsidR="00771A4B" w:rsidRDefault="00771A4B" w:rsidP="00771A4B">
            <w:pPr>
              <w:rPr>
                <w:sz w:val="16"/>
                <w:szCs w:val="16"/>
              </w:rPr>
            </w:pPr>
            <w:r>
              <w:rPr>
                <w:sz w:val="16"/>
                <w:szCs w:val="16"/>
              </w:rPr>
              <w:t>Equipamentos informática</w:t>
            </w:r>
          </w:p>
        </w:tc>
        <w:tc>
          <w:tcPr>
            <w:tcW w:w="1096" w:type="dxa"/>
            <w:noWrap/>
            <w:hideMark/>
          </w:tcPr>
          <w:p w14:paraId="52F96C78" w14:textId="77777777" w:rsidR="00771A4B" w:rsidRDefault="00771A4B" w:rsidP="00771A4B">
            <w:pPr>
              <w:rPr>
                <w:sz w:val="16"/>
                <w:szCs w:val="16"/>
              </w:rPr>
            </w:pPr>
            <w:r>
              <w:rPr>
                <w:sz w:val="16"/>
                <w:szCs w:val="16"/>
              </w:rPr>
              <w:t>3500000038900</w:t>
            </w:r>
          </w:p>
        </w:tc>
        <w:tc>
          <w:tcPr>
            <w:tcW w:w="628" w:type="dxa"/>
            <w:noWrap/>
            <w:hideMark/>
          </w:tcPr>
          <w:p w14:paraId="45C31F12" w14:textId="4A5BF121" w:rsidR="00771A4B" w:rsidRDefault="00771A4B" w:rsidP="00771A4B">
            <w:pPr>
              <w:rPr>
                <w:sz w:val="16"/>
                <w:szCs w:val="16"/>
              </w:rPr>
            </w:pPr>
            <w:r>
              <w:rPr>
                <w:sz w:val="16"/>
                <w:szCs w:val="16"/>
              </w:rPr>
              <w:t>Curitiba</w:t>
            </w:r>
          </w:p>
        </w:tc>
        <w:tc>
          <w:tcPr>
            <w:tcW w:w="3466" w:type="dxa"/>
            <w:noWrap/>
            <w:hideMark/>
          </w:tcPr>
          <w:p w14:paraId="698BC975" w14:textId="77777777" w:rsidR="00771A4B" w:rsidRDefault="00771A4B" w:rsidP="00771A4B">
            <w:pPr>
              <w:rPr>
                <w:sz w:val="16"/>
                <w:szCs w:val="16"/>
              </w:rPr>
            </w:pPr>
            <w:r>
              <w:rPr>
                <w:sz w:val="16"/>
                <w:szCs w:val="16"/>
              </w:rPr>
              <w:t>SWITCH FAB: CISCO, MOD: NEXUS-N9K-C9348GC-FXP, TAG: BC55 MT: PRBHB-YSA12-COCAM</w:t>
            </w:r>
          </w:p>
        </w:tc>
        <w:tc>
          <w:tcPr>
            <w:tcW w:w="481" w:type="dxa"/>
            <w:noWrap/>
            <w:hideMark/>
          </w:tcPr>
          <w:p w14:paraId="32BC7821" w14:textId="77777777" w:rsidR="00771A4B" w:rsidRDefault="00771A4B" w:rsidP="00771A4B">
            <w:pPr>
              <w:rPr>
                <w:sz w:val="16"/>
                <w:szCs w:val="16"/>
              </w:rPr>
            </w:pPr>
            <w:r>
              <w:rPr>
                <w:sz w:val="16"/>
                <w:szCs w:val="16"/>
              </w:rPr>
              <w:t>CTA</w:t>
            </w:r>
          </w:p>
        </w:tc>
        <w:tc>
          <w:tcPr>
            <w:tcW w:w="950" w:type="dxa"/>
            <w:noWrap/>
            <w:vAlign w:val="center"/>
            <w:hideMark/>
          </w:tcPr>
          <w:p w14:paraId="03594FAD" w14:textId="77777777" w:rsidR="00771A4B" w:rsidRDefault="00771A4B" w:rsidP="00771A4B">
            <w:pPr>
              <w:jc w:val="center"/>
              <w:rPr>
                <w:sz w:val="16"/>
                <w:szCs w:val="16"/>
              </w:rPr>
            </w:pPr>
            <w:r>
              <w:rPr>
                <w:sz w:val="16"/>
                <w:szCs w:val="16"/>
              </w:rPr>
              <w:t>ZETSWITC</w:t>
            </w:r>
          </w:p>
        </w:tc>
        <w:tc>
          <w:tcPr>
            <w:tcW w:w="665" w:type="dxa"/>
            <w:noWrap/>
            <w:vAlign w:val="center"/>
            <w:hideMark/>
          </w:tcPr>
          <w:p w14:paraId="1452507B" w14:textId="77777777" w:rsidR="00771A4B" w:rsidRDefault="00771A4B" w:rsidP="00771A4B">
            <w:pPr>
              <w:jc w:val="center"/>
              <w:rPr>
                <w:sz w:val="16"/>
                <w:szCs w:val="16"/>
              </w:rPr>
            </w:pPr>
            <w:r>
              <w:rPr>
                <w:sz w:val="16"/>
                <w:szCs w:val="16"/>
              </w:rPr>
              <w:t>1</w:t>
            </w:r>
          </w:p>
        </w:tc>
        <w:tc>
          <w:tcPr>
            <w:tcW w:w="983" w:type="dxa"/>
            <w:vAlign w:val="center"/>
          </w:tcPr>
          <w:p w14:paraId="6912ACF9" w14:textId="778F163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E62DBD" w14:textId="3B70950B" w:rsidR="00771A4B" w:rsidRDefault="00771A4B" w:rsidP="00771A4B">
            <w:pPr>
              <w:jc w:val="center"/>
              <w:rPr>
                <w:sz w:val="16"/>
                <w:szCs w:val="16"/>
              </w:rPr>
            </w:pPr>
            <w:r>
              <w:rPr>
                <w:sz w:val="16"/>
                <w:szCs w:val="16"/>
              </w:rPr>
              <w:t>UN</w:t>
            </w:r>
          </w:p>
        </w:tc>
        <w:tc>
          <w:tcPr>
            <w:tcW w:w="887" w:type="dxa"/>
            <w:noWrap/>
            <w:vAlign w:val="center"/>
            <w:hideMark/>
          </w:tcPr>
          <w:p w14:paraId="7D758831" w14:textId="24E51CD2" w:rsidR="00771A4B" w:rsidRDefault="00771A4B" w:rsidP="00771A4B">
            <w:pPr>
              <w:jc w:val="center"/>
              <w:rPr>
                <w:sz w:val="16"/>
                <w:szCs w:val="16"/>
              </w:rPr>
            </w:pPr>
            <w:r>
              <w:rPr>
                <w:sz w:val="16"/>
                <w:szCs w:val="16"/>
              </w:rPr>
              <w:t>7.501,05</w:t>
            </w:r>
          </w:p>
        </w:tc>
        <w:tc>
          <w:tcPr>
            <w:tcW w:w="1152" w:type="dxa"/>
            <w:noWrap/>
            <w:vAlign w:val="center"/>
            <w:hideMark/>
          </w:tcPr>
          <w:p w14:paraId="20F6CC85" w14:textId="048F7930" w:rsidR="00771A4B" w:rsidRDefault="00771A4B" w:rsidP="00771A4B">
            <w:pPr>
              <w:jc w:val="center"/>
              <w:rPr>
                <w:sz w:val="16"/>
                <w:szCs w:val="16"/>
              </w:rPr>
            </w:pPr>
            <w:r>
              <w:rPr>
                <w:sz w:val="16"/>
                <w:szCs w:val="16"/>
              </w:rPr>
              <w:t>-          7.501,05</w:t>
            </w:r>
          </w:p>
        </w:tc>
        <w:tc>
          <w:tcPr>
            <w:tcW w:w="887" w:type="dxa"/>
            <w:noWrap/>
            <w:vAlign w:val="center"/>
            <w:hideMark/>
          </w:tcPr>
          <w:p w14:paraId="3710C297" w14:textId="2C14A500" w:rsidR="00771A4B" w:rsidRDefault="00771A4B" w:rsidP="00771A4B">
            <w:pPr>
              <w:jc w:val="center"/>
              <w:rPr>
                <w:sz w:val="16"/>
                <w:szCs w:val="16"/>
              </w:rPr>
            </w:pPr>
            <w:r>
              <w:rPr>
                <w:sz w:val="16"/>
                <w:szCs w:val="16"/>
              </w:rPr>
              <w:t>-</w:t>
            </w:r>
          </w:p>
        </w:tc>
      </w:tr>
      <w:tr w:rsidR="00771A4B" w14:paraId="498696B8" w14:textId="77777777" w:rsidTr="00771A4B">
        <w:trPr>
          <w:trHeight w:val="240"/>
        </w:trPr>
        <w:tc>
          <w:tcPr>
            <w:tcW w:w="936" w:type="dxa"/>
            <w:noWrap/>
            <w:hideMark/>
          </w:tcPr>
          <w:p w14:paraId="1127E944" w14:textId="49DBCCE5" w:rsidR="00771A4B" w:rsidRDefault="00771A4B" w:rsidP="00771A4B">
            <w:pPr>
              <w:rPr>
                <w:sz w:val="16"/>
                <w:szCs w:val="16"/>
              </w:rPr>
            </w:pPr>
            <w:r>
              <w:rPr>
                <w:sz w:val="16"/>
                <w:szCs w:val="16"/>
              </w:rPr>
              <w:t>Equipamentos informática</w:t>
            </w:r>
          </w:p>
        </w:tc>
        <w:tc>
          <w:tcPr>
            <w:tcW w:w="1096" w:type="dxa"/>
            <w:noWrap/>
            <w:hideMark/>
          </w:tcPr>
          <w:p w14:paraId="432C958B" w14:textId="77777777" w:rsidR="00771A4B" w:rsidRDefault="00771A4B" w:rsidP="00771A4B">
            <w:pPr>
              <w:rPr>
                <w:sz w:val="16"/>
                <w:szCs w:val="16"/>
              </w:rPr>
            </w:pPr>
            <w:r>
              <w:rPr>
                <w:sz w:val="16"/>
                <w:szCs w:val="16"/>
              </w:rPr>
              <w:t>3500000038910</w:t>
            </w:r>
          </w:p>
        </w:tc>
        <w:tc>
          <w:tcPr>
            <w:tcW w:w="628" w:type="dxa"/>
            <w:noWrap/>
            <w:hideMark/>
          </w:tcPr>
          <w:p w14:paraId="2071C60C" w14:textId="2977B0F2" w:rsidR="00771A4B" w:rsidRDefault="00771A4B" w:rsidP="00771A4B">
            <w:pPr>
              <w:rPr>
                <w:sz w:val="16"/>
                <w:szCs w:val="16"/>
              </w:rPr>
            </w:pPr>
            <w:r>
              <w:rPr>
                <w:sz w:val="16"/>
                <w:szCs w:val="16"/>
              </w:rPr>
              <w:t>Curitiba</w:t>
            </w:r>
          </w:p>
        </w:tc>
        <w:tc>
          <w:tcPr>
            <w:tcW w:w="3466" w:type="dxa"/>
            <w:noWrap/>
            <w:hideMark/>
          </w:tcPr>
          <w:p w14:paraId="47C777F3" w14:textId="77777777" w:rsidR="00771A4B" w:rsidRDefault="00771A4B" w:rsidP="00771A4B">
            <w:pPr>
              <w:rPr>
                <w:sz w:val="16"/>
                <w:szCs w:val="16"/>
              </w:rPr>
            </w:pPr>
            <w:r>
              <w:rPr>
                <w:sz w:val="16"/>
                <w:szCs w:val="16"/>
              </w:rPr>
              <w:t>SWITCH FAB: FORTNET, MOD: FORTI GATE 501E, N/S: FG5H1E5818905002 TAG: BC55</w:t>
            </w:r>
          </w:p>
        </w:tc>
        <w:tc>
          <w:tcPr>
            <w:tcW w:w="481" w:type="dxa"/>
            <w:noWrap/>
            <w:hideMark/>
          </w:tcPr>
          <w:p w14:paraId="4A518AF4" w14:textId="77777777" w:rsidR="00771A4B" w:rsidRDefault="00771A4B" w:rsidP="00771A4B">
            <w:pPr>
              <w:rPr>
                <w:sz w:val="16"/>
                <w:szCs w:val="16"/>
              </w:rPr>
            </w:pPr>
            <w:r>
              <w:rPr>
                <w:sz w:val="16"/>
                <w:szCs w:val="16"/>
              </w:rPr>
              <w:t>CTA</w:t>
            </w:r>
          </w:p>
        </w:tc>
        <w:tc>
          <w:tcPr>
            <w:tcW w:w="950" w:type="dxa"/>
            <w:noWrap/>
            <w:vAlign w:val="center"/>
            <w:hideMark/>
          </w:tcPr>
          <w:p w14:paraId="354C9F23" w14:textId="77777777" w:rsidR="00771A4B" w:rsidRDefault="00771A4B" w:rsidP="00771A4B">
            <w:pPr>
              <w:jc w:val="center"/>
              <w:rPr>
                <w:sz w:val="16"/>
                <w:szCs w:val="16"/>
              </w:rPr>
            </w:pPr>
            <w:r>
              <w:rPr>
                <w:sz w:val="16"/>
                <w:szCs w:val="16"/>
              </w:rPr>
              <w:t>ZETSWITC</w:t>
            </w:r>
          </w:p>
        </w:tc>
        <w:tc>
          <w:tcPr>
            <w:tcW w:w="665" w:type="dxa"/>
            <w:noWrap/>
            <w:vAlign w:val="center"/>
            <w:hideMark/>
          </w:tcPr>
          <w:p w14:paraId="5781DC27" w14:textId="77777777" w:rsidR="00771A4B" w:rsidRDefault="00771A4B" w:rsidP="00771A4B">
            <w:pPr>
              <w:jc w:val="center"/>
              <w:rPr>
                <w:sz w:val="16"/>
                <w:szCs w:val="16"/>
              </w:rPr>
            </w:pPr>
            <w:r>
              <w:rPr>
                <w:sz w:val="16"/>
                <w:szCs w:val="16"/>
              </w:rPr>
              <w:t>1</w:t>
            </w:r>
          </w:p>
        </w:tc>
        <w:tc>
          <w:tcPr>
            <w:tcW w:w="983" w:type="dxa"/>
            <w:vAlign w:val="center"/>
          </w:tcPr>
          <w:p w14:paraId="0C6BD530" w14:textId="7935F75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E7A73A" w14:textId="0C82AE77" w:rsidR="00771A4B" w:rsidRDefault="00771A4B" w:rsidP="00771A4B">
            <w:pPr>
              <w:jc w:val="center"/>
              <w:rPr>
                <w:sz w:val="16"/>
                <w:szCs w:val="16"/>
              </w:rPr>
            </w:pPr>
            <w:r>
              <w:rPr>
                <w:sz w:val="16"/>
                <w:szCs w:val="16"/>
              </w:rPr>
              <w:t>UN</w:t>
            </w:r>
          </w:p>
        </w:tc>
        <w:tc>
          <w:tcPr>
            <w:tcW w:w="887" w:type="dxa"/>
            <w:noWrap/>
            <w:vAlign w:val="center"/>
            <w:hideMark/>
          </w:tcPr>
          <w:p w14:paraId="7107147D" w14:textId="4C620849" w:rsidR="00771A4B" w:rsidRDefault="00771A4B" w:rsidP="00771A4B">
            <w:pPr>
              <w:jc w:val="center"/>
              <w:rPr>
                <w:sz w:val="16"/>
                <w:szCs w:val="16"/>
              </w:rPr>
            </w:pPr>
            <w:r>
              <w:rPr>
                <w:sz w:val="16"/>
                <w:szCs w:val="16"/>
              </w:rPr>
              <w:t>7.457,37</w:t>
            </w:r>
          </w:p>
        </w:tc>
        <w:tc>
          <w:tcPr>
            <w:tcW w:w="1152" w:type="dxa"/>
            <w:noWrap/>
            <w:vAlign w:val="center"/>
            <w:hideMark/>
          </w:tcPr>
          <w:p w14:paraId="37A9F6FF" w14:textId="67E4B5BA" w:rsidR="00771A4B" w:rsidRDefault="00771A4B" w:rsidP="00771A4B">
            <w:pPr>
              <w:jc w:val="center"/>
              <w:rPr>
                <w:sz w:val="16"/>
                <w:szCs w:val="16"/>
              </w:rPr>
            </w:pPr>
            <w:r>
              <w:rPr>
                <w:sz w:val="16"/>
                <w:szCs w:val="16"/>
              </w:rPr>
              <w:t>-          7.457,37</w:t>
            </w:r>
          </w:p>
        </w:tc>
        <w:tc>
          <w:tcPr>
            <w:tcW w:w="887" w:type="dxa"/>
            <w:noWrap/>
            <w:vAlign w:val="center"/>
            <w:hideMark/>
          </w:tcPr>
          <w:p w14:paraId="0E756A95" w14:textId="01172031" w:rsidR="00771A4B" w:rsidRDefault="00771A4B" w:rsidP="00771A4B">
            <w:pPr>
              <w:jc w:val="center"/>
              <w:rPr>
                <w:sz w:val="16"/>
                <w:szCs w:val="16"/>
              </w:rPr>
            </w:pPr>
            <w:r>
              <w:rPr>
                <w:sz w:val="16"/>
                <w:szCs w:val="16"/>
              </w:rPr>
              <w:t>-</w:t>
            </w:r>
          </w:p>
        </w:tc>
      </w:tr>
      <w:tr w:rsidR="00771A4B" w14:paraId="1CD6C610" w14:textId="77777777" w:rsidTr="00771A4B">
        <w:trPr>
          <w:trHeight w:val="240"/>
        </w:trPr>
        <w:tc>
          <w:tcPr>
            <w:tcW w:w="936" w:type="dxa"/>
            <w:noWrap/>
            <w:hideMark/>
          </w:tcPr>
          <w:p w14:paraId="4B50DA59" w14:textId="712C81CF"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7D56970" w14:textId="77777777" w:rsidR="00771A4B" w:rsidRDefault="00771A4B" w:rsidP="00771A4B">
            <w:pPr>
              <w:rPr>
                <w:sz w:val="16"/>
                <w:szCs w:val="16"/>
              </w:rPr>
            </w:pPr>
            <w:r>
              <w:rPr>
                <w:sz w:val="16"/>
                <w:szCs w:val="16"/>
              </w:rPr>
              <w:lastRenderedPageBreak/>
              <w:t>3500000038920</w:t>
            </w:r>
          </w:p>
        </w:tc>
        <w:tc>
          <w:tcPr>
            <w:tcW w:w="628" w:type="dxa"/>
            <w:noWrap/>
            <w:hideMark/>
          </w:tcPr>
          <w:p w14:paraId="513AD71C" w14:textId="7E16A660" w:rsidR="00771A4B" w:rsidRDefault="00771A4B" w:rsidP="00771A4B">
            <w:pPr>
              <w:rPr>
                <w:sz w:val="16"/>
                <w:szCs w:val="16"/>
              </w:rPr>
            </w:pPr>
            <w:r>
              <w:rPr>
                <w:sz w:val="16"/>
                <w:szCs w:val="16"/>
              </w:rPr>
              <w:t>Curitiba</w:t>
            </w:r>
          </w:p>
        </w:tc>
        <w:tc>
          <w:tcPr>
            <w:tcW w:w="3466" w:type="dxa"/>
            <w:noWrap/>
            <w:hideMark/>
          </w:tcPr>
          <w:p w14:paraId="595B3CE4" w14:textId="77777777" w:rsidR="00771A4B" w:rsidRDefault="00771A4B" w:rsidP="00771A4B">
            <w:pPr>
              <w:rPr>
                <w:sz w:val="16"/>
                <w:szCs w:val="16"/>
              </w:rPr>
            </w:pPr>
            <w:r>
              <w:rPr>
                <w:sz w:val="16"/>
                <w:szCs w:val="16"/>
              </w:rPr>
              <w:t xml:space="preserve">SWITCH FAB: CISCO, MOD: CATALYST 4506, N/S: FOX1229GSXU TAG: BC35 MT: </w:t>
            </w:r>
            <w:r>
              <w:rPr>
                <w:sz w:val="16"/>
                <w:szCs w:val="16"/>
              </w:rPr>
              <w:lastRenderedPageBreak/>
              <w:t>ISS001-CTA</w:t>
            </w:r>
          </w:p>
        </w:tc>
        <w:tc>
          <w:tcPr>
            <w:tcW w:w="481" w:type="dxa"/>
            <w:noWrap/>
            <w:hideMark/>
          </w:tcPr>
          <w:p w14:paraId="1C3BCA00" w14:textId="77777777" w:rsidR="00771A4B" w:rsidRDefault="00771A4B" w:rsidP="00771A4B">
            <w:pPr>
              <w:rPr>
                <w:sz w:val="16"/>
                <w:szCs w:val="16"/>
              </w:rPr>
            </w:pPr>
            <w:r>
              <w:rPr>
                <w:sz w:val="16"/>
                <w:szCs w:val="16"/>
              </w:rPr>
              <w:lastRenderedPageBreak/>
              <w:t>CTA</w:t>
            </w:r>
          </w:p>
        </w:tc>
        <w:tc>
          <w:tcPr>
            <w:tcW w:w="950" w:type="dxa"/>
            <w:noWrap/>
            <w:vAlign w:val="center"/>
            <w:hideMark/>
          </w:tcPr>
          <w:p w14:paraId="3CC12D4E" w14:textId="77777777" w:rsidR="00771A4B" w:rsidRDefault="00771A4B" w:rsidP="00771A4B">
            <w:pPr>
              <w:jc w:val="center"/>
              <w:rPr>
                <w:sz w:val="16"/>
                <w:szCs w:val="16"/>
              </w:rPr>
            </w:pPr>
            <w:r>
              <w:rPr>
                <w:sz w:val="16"/>
                <w:szCs w:val="16"/>
              </w:rPr>
              <w:t>ZETSWITC</w:t>
            </w:r>
          </w:p>
        </w:tc>
        <w:tc>
          <w:tcPr>
            <w:tcW w:w="665" w:type="dxa"/>
            <w:noWrap/>
            <w:vAlign w:val="center"/>
            <w:hideMark/>
          </w:tcPr>
          <w:p w14:paraId="59F3D1DE" w14:textId="77777777" w:rsidR="00771A4B" w:rsidRDefault="00771A4B" w:rsidP="00771A4B">
            <w:pPr>
              <w:jc w:val="center"/>
              <w:rPr>
                <w:sz w:val="16"/>
                <w:szCs w:val="16"/>
              </w:rPr>
            </w:pPr>
            <w:r>
              <w:rPr>
                <w:sz w:val="16"/>
                <w:szCs w:val="16"/>
              </w:rPr>
              <w:t>1</w:t>
            </w:r>
          </w:p>
        </w:tc>
        <w:tc>
          <w:tcPr>
            <w:tcW w:w="983" w:type="dxa"/>
            <w:vAlign w:val="center"/>
          </w:tcPr>
          <w:p w14:paraId="2EC80130" w14:textId="14594AF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C704E4" w14:textId="1FDE50A1" w:rsidR="00771A4B" w:rsidRDefault="00771A4B" w:rsidP="00771A4B">
            <w:pPr>
              <w:jc w:val="center"/>
              <w:rPr>
                <w:sz w:val="16"/>
                <w:szCs w:val="16"/>
              </w:rPr>
            </w:pPr>
            <w:r>
              <w:rPr>
                <w:sz w:val="16"/>
                <w:szCs w:val="16"/>
              </w:rPr>
              <w:t>UN</w:t>
            </w:r>
          </w:p>
        </w:tc>
        <w:tc>
          <w:tcPr>
            <w:tcW w:w="887" w:type="dxa"/>
            <w:noWrap/>
            <w:vAlign w:val="center"/>
            <w:hideMark/>
          </w:tcPr>
          <w:p w14:paraId="63139776" w14:textId="3992CB6A" w:rsidR="00771A4B" w:rsidRDefault="00771A4B" w:rsidP="00771A4B">
            <w:pPr>
              <w:jc w:val="center"/>
              <w:rPr>
                <w:sz w:val="16"/>
                <w:szCs w:val="16"/>
              </w:rPr>
            </w:pPr>
            <w:r>
              <w:rPr>
                <w:sz w:val="16"/>
                <w:szCs w:val="16"/>
              </w:rPr>
              <w:t>7.457,37</w:t>
            </w:r>
          </w:p>
        </w:tc>
        <w:tc>
          <w:tcPr>
            <w:tcW w:w="1152" w:type="dxa"/>
            <w:noWrap/>
            <w:vAlign w:val="center"/>
            <w:hideMark/>
          </w:tcPr>
          <w:p w14:paraId="01A674CB" w14:textId="4F927281" w:rsidR="00771A4B" w:rsidRDefault="00771A4B" w:rsidP="00771A4B">
            <w:pPr>
              <w:jc w:val="center"/>
              <w:rPr>
                <w:sz w:val="16"/>
                <w:szCs w:val="16"/>
              </w:rPr>
            </w:pPr>
            <w:r>
              <w:rPr>
                <w:sz w:val="16"/>
                <w:szCs w:val="16"/>
              </w:rPr>
              <w:t>-          7.457,37</w:t>
            </w:r>
          </w:p>
        </w:tc>
        <w:tc>
          <w:tcPr>
            <w:tcW w:w="887" w:type="dxa"/>
            <w:noWrap/>
            <w:vAlign w:val="center"/>
            <w:hideMark/>
          </w:tcPr>
          <w:p w14:paraId="69DB4AF0" w14:textId="64DA4BA7" w:rsidR="00771A4B" w:rsidRDefault="00771A4B" w:rsidP="00771A4B">
            <w:pPr>
              <w:jc w:val="center"/>
              <w:rPr>
                <w:sz w:val="16"/>
                <w:szCs w:val="16"/>
              </w:rPr>
            </w:pPr>
            <w:r>
              <w:rPr>
                <w:sz w:val="16"/>
                <w:szCs w:val="16"/>
              </w:rPr>
              <w:t>-</w:t>
            </w:r>
          </w:p>
        </w:tc>
      </w:tr>
      <w:tr w:rsidR="00771A4B" w14:paraId="722D7536" w14:textId="77777777" w:rsidTr="00771A4B">
        <w:trPr>
          <w:trHeight w:val="240"/>
        </w:trPr>
        <w:tc>
          <w:tcPr>
            <w:tcW w:w="936" w:type="dxa"/>
            <w:noWrap/>
            <w:hideMark/>
          </w:tcPr>
          <w:p w14:paraId="76790FD4" w14:textId="79CCB22A" w:rsidR="00771A4B" w:rsidRDefault="00771A4B" w:rsidP="00771A4B">
            <w:pPr>
              <w:rPr>
                <w:sz w:val="16"/>
                <w:szCs w:val="16"/>
              </w:rPr>
            </w:pPr>
            <w:r>
              <w:rPr>
                <w:sz w:val="16"/>
                <w:szCs w:val="16"/>
              </w:rPr>
              <w:t>Equipamentos informática</w:t>
            </w:r>
          </w:p>
        </w:tc>
        <w:tc>
          <w:tcPr>
            <w:tcW w:w="1096" w:type="dxa"/>
            <w:noWrap/>
            <w:hideMark/>
          </w:tcPr>
          <w:p w14:paraId="1D6124D0" w14:textId="77777777" w:rsidR="00771A4B" w:rsidRDefault="00771A4B" w:rsidP="00771A4B">
            <w:pPr>
              <w:rPr>
                <w:sz w:val="16"/>
                <w:szCs w:val="16"/>
              </w:rPr>
            </w:pPr>
            <w:r>
              <w:rPr>
                <w:sz w:val="16"/>
                <w:szCs w:val="16"/>
              </w:rPr>
              <w:t>3500000038930</w:t>
            </w:r>
          </w:p>
        </w:tc>
        <w:tc>
          <w:tcPr>
            <w:tcW w:w="628" w:type="dxa"/>
            <w:noWrap/>
            <w:hideMark/>
          </w:tcPr>
          <w:p w14:paraId="32CE0F83" w14:textId="144DBD92" w:rsidR="00771A4B" w:rsidRDefault="00771A4B" w:rsidP="00771A4B">
            <w:pPr>
              <w:rPr>
                <w:sz w:val="16"/>
                <w:szCs w:val="16"/>
              </w:rPr>
            </w:pPr>
            <w:r>
              <w:rPr>
                <w:sz w:val="16"/>
                <w:szCs w:val="16"/>
              </w:rPr>
              <w:t>Curitiba</w:t>
            </w:r>
          </w:p>
        </w:tc>
        <w:tc>
          <w:tcPr>
            <w:tcW w:w="3466" w:type="dxa"/>
            <w:noWrap/>
            <w:hideMark/>
          </w:tcPr>
          <w:p w14:paraId="2635E72A" w14:textId="77777777" w:rsidR="00771A4B" w:rsidRDefault="00771A4B" w:rsidP="00771A4B">
            <w:pPr>
              <w:rPr>
                <w:sz w:val="16"/>
                <w:szCs w:val="16"/>
              </w:rPr>
            </w:pPr>
            <w:r>
              <w:rPr>
                <w:sz w:val="16"/>
                <w:szCs w:val="16"/>
              </w:rPr>
              <w:t>SWITCH FAB: CISCO, MOD: CATALYST 4506, N/S: FOX1229GT5S TAG: BC35 MT: ISS002-CTA</w:t>
            </w:r>
          </w:p>
        </w:tc>
        <w:tc>
          <w:tcPr>
            <w:tcW w:w="481" w:type="dxa"/>
            <w:noWrap/>
            <w:hideMark/>
          </w:tcPr>
          <w:p w14:paraId="7CF1F02D" w14:textId="77777777" w:rsidR="00771A4B" w:rsidRDefault="00771A4B" w:rsidP="00771A4B">
            <w:pPr>
              <w:rPr>
                <w:sz w:val="16"/>
                <w:szCs w:val="16"/>
              </w:rPr>
            </w:pPr>
            <w:r>
              <w:rPr>
                <w:sz w:val="16"/>
                <w:szCs w:val="16"/>
              </w:rPr>
              <w:t>CTA</w:t>
            </w:r>
          </w:p>
        </w:tc>
        <w:tc>
          <w:tcPr>
            <w:tcW w:w="950" w:type="dxa"/>
            <w:noWrap/>
            <w:vAlign w:val="center"/>
            <w:hideMark/>
          </w:tcPr>
          <w:p w14:paraId="6897D7D8" w14:textId="77777777" w:rsidR="00771A4B" w:rsidRDefault="00771A4B" w:rsidP="00771A4B">
            <w:pPr>
              <w:jc w:val="center"/>
              <w:rPr>
                <w:sz w:val="16"/>
                <w:szCs w:val="16"/>
              </w:rPr>
            </w:pPr>
            <w:r>
              <w:rPr>
                <w:sz w:val="16"/>
                <w:szCs w:val="16"/>
              </w:rPr>
              <w:t>ZETSWITC</w:t>
            </w:r>
          </w:p>
        </w:tc>
        <w:tc>
          <w:tcPr>
            <w:tcW w:w="665" w:type="dxa"/>
            <w:noWrap/>
            <w:vAlign w:val="center"/>
            <w:hideMark/>
          </w:tcPr>
          <w:p w14:paraId="24407015" w14:textId="77777777" w:rsidR="00771A4B" w:rsidRDefault="00771A4B" w:rsidP="00771A4B">
            <w:pPr>
              <w:jc w:val="center"/>
              <w:rPr>
                <w:sz w:val="16"/>
                <w:szCs w:val="16"/>
              </w:rPr>
            </w:pPr>
            <w:r>
              <w:rPr>
                <w:sz w:val="16"/>
                <w:szCs w:val="16"/>
              </w:rPr>
              <w:t>1</w:t>
            </w:r>
          </w:p>
        </w:tc>
        <w:tc>
          <w:tcPr>
            <w:tcW w:w="983" w:type="dxa"/>
            <w:vAlign w:val="center"/>
          </w:tcPr>
          <w:p w14:paraId="0BA2362B" w14:textId="77E904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189DB5" w14:textId="49E259F7" w:rsidR="00771A4B" w:rsidRDefault="00771A4B" w:rsidP="00771A4B">
            <w:pPr>
              <w:jc w:val="center"/>
              <w:rPr>
                <w:sz w:val="16"/>
                <w:szCs w:val="16"/>
              </w:rPr>
            </w:pPr>
            <w:r>
              <w:rPr>
                <w:sz w:val="16"/>
                <w:szCs w:val="16"/>
              </w:rPr>
              <w:t>UN</w:t>
            </w:r>
          </w:p>
        </w:tc>
        <w:tc>
          <w:tcPr>
            <w:tcW w:w="887" w:type="dxa"/>
            <w:noWrap/>
            <w:vAlign w:val="center"/>
            <w:hideMark/>
          </w:tcPr>
          <w:p w14:paraId="66671EEA" w14:textId="68088BD0" w:rsidR="00771A4B" w:rsidRDefault="00771A4B" w:rsidP="00771A4B">
            <w:pPr>
              <w:jc w:val="center"/>
              <w:rPr>
                <w:sz w:val="16"/>
                <w:szCs w:val="16"/>
              </w:rPr>
            </w:pPr>
            <w:r>
              <w:rPr>
                <w:sz w:val="16"/>
                <w:szCs w:val="16"/>
              </w:rPr>
              <w:t>8.988,73</w:t>
            </w:r>
          </w:p>
        </w:tc>
        <w:tc>
          <w:tcPr>
            <w:tcW w:w="1152" w:type="dxa"/>
            <w:noWrap/>
            <w:vAlign w:val="center"/>
            <w:hideMark/>
          </w:tcPr>
          <w:p w14:paraId="1D19E202" w14:textId="2AE8AB71" w:rsidR="00771A4B" w:rsidRDefault="00771A4B" w:rsidP="00771A4B">
            <w:pPr>
              <w:jc w:val="center"/>
              <w:rPr>
                <w:sz w:val="16"/>
                <w:szCs w:val="16"/>
              </w:rPr>
            </w:pPr>
            <w:r>
              <w:rPr>
                <w:sz w:val="16"/>
                <w:szCs w:val="16"/>
              </w:rPr>
              <w:t>-          8.988,73</w:t>
            </w:r>
          </w:p>
        </w:tc>
        <w:tc>
          <w:tcPr>
            <w:tcW w:w="887" w:type="dxa"/>
            <w:noWrap/>
            <w:vAlign w:val="center"/>
            <w:hideMark/>
          </w:tcPr>
          <w:p w14:paraId="050028E4" w14:textId="694B0DC7" w:rsidR="00771A4B" w:rsidRDefault="00771A4B" w:rsidP="00771A4B">
            <w:pPr>
              <w:jc w:val="center"/>
              <w:rPr>
                <w:sz w:val="16"/>
                <w:szCs w:val="16"/>
              </w:rPr>
            </w:pPr>
            <w:r>
              <w:rPr>
                <w:sz w:val="16"/>
                <w:szCs w:val="16"/>
              </w:rPr>
              <w:t>-</w:t>
            </w:r>
          </w:p>
        </w:tc>
      </w:tr>
      <w:tr w:rsidR="00771A4B" w14:paraId="48F23580" w14:textId="77777777" w:rsidTr="00771A4B">
        <w:trPr>
          <w:trHeight w:val="240"/>
        </w:trPr>
        <w:tc>
          <w:tcPr>
            <w:tcW w:w="936" w:type="dxa"/>
            <w:noWrap/>
            <w:hideMark/>
          </w:tcPr>
          <w:p w14:paraId="54F69645" w14:textId="5AF4BDC0" w:rsidR="00771A4B" w:rsidRDefault="00771A4B" w:rsidP="00771A4B">
            <w:pPr>
              <w:rPr>
                <w:sz w:val="16"/>
                <w:szCs w:val="16"/>
              </w:rPr>
            </w:pPr>
            <w:r>
              <w:rPr>
                <w:sz w:val="16"/>
                <w:szCs w:val="16"/>
              </w:rPr>
              <w:t>Equipamentos informática</w:t>
            </w:r>
          </w:p>
        </w:tc>
        <w:tc>
          <w:tcPr>
            <w:tcW w:w="1096" w:type="dxa"/>
            <w:noWrap/>
            <w:hideMark/>
          </w:tcPr>
          <w:p w14:paraId="12EFC670" w14:textId="77777777" w:rsidR="00771A4B" w:rsidRDefault="00771A4B" w:rsidP="00771A4B">
            <w:pPr>
              <w:rPr>
                <w:sz w:val="16"/>
                <w:szCs w:val="16"/>
              </w:rPr>
            </w:pPr>
            <w:r>
              <w:rPr>
                <w:sz w:val="16"/>
                <w:szCs w:val="16"/>
              </w:rPr>
              <w:t>3500000038940</w:t>
            </w:r>
          </w:p>
        </w:tc>
        <w:tc>
          <w:tcPr>
            <w:tcW w:w="628" w:type="dxa"/>
            <w:noWrap/>
            <w:hideMark/>
          </w:tcPr>
          <w:p w14:paraId="139C6359" w14:textId="736B4967" w:rsidR="00771A4B" w:rsidRDefault="00771A4B" w:rsidP="00771A4B">
            <w:pPr>
              <w:rPr>
                <w:sz w:val="16"/>
                <w:szCs w:val="16"/>
              </w:rPr>
            </w:pPr>
            <w:r>
              <w:rPr>
                <w:sz w:val="16"/>
                <w:szCs w:val="16"/>
              </w:rPr>
              <w:t>Curitiba</w:t>
            </w:r>
          </w:p>
        </w:tc>
        <w:tc>
          <w:tcPr>
            <w:tcW w:w="3466" w:type="dxa"/>
            <w:noWrap/>
            <w:hideMark/>
          </w:tcPr>
          <w:p w14:paraId="719C0AB2" w14:textId="77777777" w:rsidR="00771A4B" w:rsidRDefault="00771A4B" w:rsidP="00771A4B">
            <w:pPr>
              <w:rPr>
                <w:sz w:val="16"/>
                <w:szCs w:val="16"/>
              </w:rPr>
            </w:pPr>
            <w:r>
              <w:rPr>
                <w:sz w:val="16"/>
                <w:szCs w:val="16"/>
              </w:rPr>
              <w:t>SWITCH FAB: CISCO, MOD: NEXUS-N9K-C9348GC-FXP, TAG: BH57 MT: PRBHD-CSA72</w:t>
            </w:r>
          </w:p>
        </w:tc>
        <w:tc>
          <w:tcPr>
            <w:tcW w:w="481" w:type="dxa"/>
            <w:noWrap/>
            <w:hideMark/>
          </w:tcPr>
          <w:p w14:paraId="0A5345CE" w14:textId="77777777" w:rsidR="00771A4B" w:rsidRDefault="00771A4B" w:rsidP="00771A4B">
            <w:pPr>
              <w:rPr>
                <w:sz w:val="16"/>
                <w:szCs w:val="16"/>
              </w:rPr>
            </w:pPr>
            <w:r>
              <w:rPr>
                <w:sz w:val="16"/>
                <w:szCs w:val="16"/>
              </w:rPr>
              <w:t>CTA</w:t>
            </w:r>
          </w:p>
        </w:tc>
        <w:tc>
          <w:tcPr>
            <w:tcW w:w="950" w:type="dxa"/>
            <w:noWrap/>
            <w:vAlign w:val="center"/>
            <w:hideMark/>
          </w:tcPr>
          <w:p w14:paraId="37A99C1F" w14:textId="77777777" w:rsidR="00771A4B" w:rsidRDefault="00771A4B" w:rsidP="00771A4B">
            <w:pPr>
              <w:jc w:val="center"/>
              <w:rPr>
                <w:sz w:val="16"/>
                <w:szCs w:val="16"/>
              </w:rPr>
            </w:pPr>
            <w:r>
              <w:rPr>
                <w:sz w:val="16"/>
                <w:szCs w:val="16"/>
              </w:rPr>
              <w:t>ZETSWITC</w:t>
            </w:r>
          </w:p>
        </w:tc>
        <w:tc>
          <w:tcPr>
            <w:tcW w:w="665" w:type="dxa"/>
            <w:noWrap/>
            <w:vAlign w:val="center"/>
            <w:hideMark/>
          </w:tcPr>
          <w:p w14:paraId="00D71227" w14:textId="77777777" w:rsidR="00771A4B" w:rsidRDefault="00771A4B" w:rsidP="00771A4B">
            <w:pPr>
              <w:jc w:val="center"/>
              <w:rPr>
                <w:sz w:val="16"/>
                <w:szCs w:val="16"/>
              </w:rPr>
            </w:pPr>
            <w:r>
              <w:rPr>
                <w:sz w:val="16"/>
                <w:szCs w:val="16"/>
              </w:rPr>
              <w:t>1</w:t>
            </w:r>
          </w:p>
        </w:tc>
        <w:tc>
          <w:tcPr>
            <w:tcW w:w="983" w:type="dxa"/>
            <w:vAlign w:val="center"/>
          </w:tcPr>
          <w:p w14:paraId="79A5E641" w14:textId="2E85FD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E0212F" w14:textId="6904D680" w:rsidR="00771A4B" w:rsidRDefault="00771A4B" w:rsidP="00771A4B">
            <w:pPr>
              <w:jc w:val="center"/>
              <w:rPr>
                <w:sz w:val="16"/>
                <w:szCs w:val="16"/>
              </w:rPr>
            </w:pPr>
            <w:r>
              <w:rPr>
                <w:sz w:val="16"/>
                <w:szCs w:val="16"/>
              </w:rPr>
              <w:t>UN</w:t>
            </w:r>
          </w:p>
        </w:tc>
        <w:tc>
          <w:tcPr>
            <w:tcW w:w="887" w:type="dxa"/>
            <w:noWrap/>
            <w:vAlign w:val="center"/>
            <w:hideMark/>
          </w:tcPr>
          <w:p w14:paraId="1265D8B4" w14:textId="1B242709" w:rsidR="00771A4B" w:rsidRDefault="00771A4B" w:rsidP="00771A4B">
            <w:pPr>
              <w:jc w:val="center"/>
              <w:rPr>
                <w:sz w:val="16"/>
                <w:szCs w:val="16"/>
              </w:rPr>
            </w:pPr>
            <w:r>
              <w:rPr>
                <w:sz w:val="16"/>
                <w:szCs w:val="16"/>
              </w:rPr>
              <w:t>8.988,73</w:t>
            </w:r>
          </w:p>
        </w:tc>
        <w:tc>
          <w:tcPr>
            <w:tcW w:w="1152" w:type="dxa"/>
            <w:noWrap/>
            <w:vAlign w:val="center"/>
            <w:hideMark/>
          </w:tcPr>
          <w:p w14:paraId="68371B0C" w14:textId="54FA569D" w:rsidR="00771A4B" w:rsidRDefault="00771A4B" w:rsidP="00771A4B">
            <w:pPr>
              <w:jc w:val="center"/>
              <w:rPr>
                <w:sz w:val="16"/>
                <w:szCs w:val="16"/>
              </w:rPr>
            </w:pPr>
            <w:r>
              <w:rPr>
                <w:sz w:val="16"/>
                <w:szCs w:val="16"/>
              </w:rPr>
              <w:t>-          8.988,73</w:t>
            </w:r>
          </w:p>
        </w:tc>
        <w:tc>
          <w:tcPr>
            <w:tcW w:w="887" w:type="dxa"/>
            <w:noWrap/>
            <w:vAlign w:val="center"/>
            <w:hideMark/>
          </w:tcPr>
          <w:p w14:paraId="25159B44" w14:textId="1545BFCB" w:rsidR="00771A4B" w:rsidRDefault="00771A4B" w:rsidP="00771A4B">
            <w:pPr>
              <w:jc w:val="center"/>
              <w:rPr>
                <w:sz w:val="16"/>
                <w:szCs w:val="16"/>
              </w:rPr>
            </w:pPr>
            <w:r>
              <w:rPr>
                <w:sz w:val="16"/>
                <w:szCs w:val="16"/>
              </w:rPr>
              <w:t>-</w:t>
            </w:r>
          </w:p>
        </w:tc>
      </w:tr>
      <w:tr w:rsidR="00771A4B" w14:paraId="53A455B6" w14:textId="77777777" w:rsidTr="00771A4B">
        <w:trPr>
          <w:trHeight w:val="240"/>
        </w:trPr>
        <w:tc>
          <w:tcPr>
            <w:tcW w:w="936" w:type="dxa"/>
            <w:noWrap/>
            <w:hideMark/>
          </w:tcPr>
          <w:p w14:paraId="0EFB5961" w14:textId="475C0EB0" w:rsidR="00771A4B" w:rsidRDefault="00771A4B" w:rsidP="00771A4B">
            <w:pPr>
              <w:rPr>
                <w:sz w:val="16"/>
                <w:szCs w:val="16"/>
              </w:rPr>
            </w:pPr>
            <w:r>
              <w:rPr>
                <w:sz w:val="16"/>
                <w:szCs w:val="16"/>
              </w:rPr>
              <w:t>Equipamentos informática</w:t>
            </w:r>
          </w:p>
        </w:tc>
        <w:tc>
          <w:tcPr>
            <w:tcW w:w="1096" w:type="dxa"/>
            <w:noWrap/>
            <w:hideMark/>
          </w:tcPr>
          <w:p w14:paraId="5BA0849A" w14:textId="77777777" w:rsidR="00771A4B" w:rsidRDefault="00771A4B" w:rsidP="00771A4B">
            <w:pPr>
              <w:rPr>
                <w:sz w:val="16"/>
                <w:szCs w:val="16"/>
              </w:rPr>
            </w:pPr>
            <w:r>
              <w:rPr>
                <w:sz w:val="16"/>
                <w:szCs w:val="16"/>
              </w:rPr>
              <w:t>3500000038950</w:t>
            </w:r>
          </w:p>
        </w:tc>
        <w:tc>
          <w:tcPr>
            <w:tcW w:w="628" w:type="dxa"/>
            <w:noWrap/>
            <w:hideMark/>
          </w:tcPr>
          <w:p w14:paraId="380BE1C9" w14:textId="7850A6B7" w:rsidR="00771A4B" w:rsidRDefault="00771A4B" w:rsidP="00771A4B">
            <w:pPr>
              <w:rPr>
                <w:sz w:val="16"/>
                <w:szCs w:val="16"/>
              </w:rPr>
            </w:pPr>
            <w:r>
              <w:rPr>
                <w:sz w:val="16"/>
                <w:szCs w:val="16"/>
              </w:rPr>
              <w:t>Curitiba</w:t>
            </w:r>
          </w:p>
        </w:tc>
        <w:tc>
          <w:tcPr>
            <w:tcW w:w="3466" w:type="dxa"/>
            <w:noWrap/>
            <w:hideMark/>
          </w:tcPr>
          <w:p w14:paraId="3AE1ADB1" w14:textId="77777777" w:rsidR="00771A4B" w:rsidRDefault="00771A4B" w:rsidP="00771A4B">
            <w:pPr>
              <w:rPr>
                <w:sz w:val="16"/>
                <w:szCs w:val="16"/>
              </w:rPr>
            </w:pPr>
            <w:r>
              <w:rPr>
                <w:sz w:val="16"/>
                <w:szCs w:val="16"/>
              </w:rPr>
              <w:t>SWITCH FAB: CISCO, MOD: NEXUS-N9K-C9348GC-FXP, TAG: BH57 MT: PRBHD-CSA71</w:t>
            </w:r>
          </w:p>
        </w:tc>
        <w:tc>
          <w:tcPr>
            <w:tcW w:w="481" w:type="dxa"/>
            <w:noWrap/>
            <w:hideMark/>
          </w:tcPr>
          <w:p w14:paraId="7ED138B0" w14:textId="77777777" w:rsidR="00771A4B" w:rsidRDefault="00771A4B" w:rsidP="00771A4B">
            <w:pPr>
              <w:rPr>
                <w:sz w:val="16"/>
                <w:szCs w:val="16"/>
              </w:rPr>
            </w:pPr>
            <w:r>
              <w:rPr>
                <w:sz w:val="16"/>
                <w:szCs w:val="16"/>
              </w:rPr>
              <w:t>CTA</w:t>
            </w:r>
          </w:p>
        </w:tc>
        <w:tc>
          <w:tcPr>
            <w:tcW w:w="950" w:type="dxa"/>
            <w:noWrap/>
            <w:vAlign w:val="center"/>
            <w:hideMark/>
          </w:tcPr>
          <w:p w14:paraId="3B78AC87" w14:textId="77777777" w:rsidR="00771A4B" w:rsidRDefault="00771A4B" w:rsidP="00771A4B">
            <w:pPr>
              <w:jc w:val="center"/>
              <w:rPr>
                <w:sz w:val="16"/>
                <w:szCs w:val="16"/>
              </w:rPr>
            </w:pPr>
            <w:r>
              <w:rPr>
                <w:sz w:val="16"/>
                <w:szCs w:val="16"/>
              </w:rPr>
              <w:t>ZETSWITC</w:t>
            </w:r>
          </w:p>
        </w:tc>
        <w:tc>
          <w:tcPr>
            <w:tcW w:w="665" w:type="dxa"/>
            <w:noWrap/>
            <w:vAlign w:val="center"/>
            <w:hideMark/>
          </w:tcPr>
          <w:p w14:paraId="1F7F82CC" w14:textId="77777777" w:rsidR="00771A4B" w:rsidRDefault="00771A4B" w:rsidP="00771A4B">
            <w:pPr>
              <w:jc w:val="center"/>
              <w:rPr>
                <w:sz w:val="16"/>
                <w:szCs w:val="16"/>
              </w:rPr>
            </w:pPr>
            <w:r>
              <w:rPr>
                <w:sz w:val="16"/>
                <w:szCs w:val="16"/>
              </w:rPr>
              <w:t>1</w:t>
            </w:r>
          </w:p>
        </w:tc>
        <w:tc>
          <w:tcPr>
            <w:tcW w:w="983" w:type="dxa"/>
            <w:vAlign w:val="center"/>
          </w:tcPr>
          <w:p w14:paraId="6B80B79A" w14:textId="727351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C99815" w14:textId="6C7F522F" w:rsidR="00771A4B" w:rsidRDefault="00771A4B" w:rsidP="00771A4B">
            <w:pPr>
              <w:jc w:val="center"/>
              <w:rPr>
                <w:sz w:val="16"/>
                <w:szCs w:val="16"/>
              </w:rPr>
            </w:pPr>
            <w:r>
              <w:rPr>
                <w:sz w:val="16"/>
                <w:szCs w:val="16"/>
              </w:rPr>
              <w:t>UN</w:t>
            </w:r>
          </w:p>
        </w:tc>
        <w:tc>
          <w:tcPr>
            <w:tcW w:w="887" w:type="dxa"/>
            <w:noWrap/>
            <w:vAlign w:val="center"/>
            <w:hideMark/>
          </w:tcPr>
          <w:p w14:paraId="45DC64E0" w14:textId="174446A9" w:rsidR="00771A4B" w:rsidRDefault="00771A4B" w:rsidP="00771A4B">
            <w:pPr>
              <w:jc w:val="center"/>
              <w:rPr>
                <w:sz w:val="16"/>
                <w:szCs w:val="16"/>
              </w:rPr>
            </w:pPr>
            <w:r>
              <w:rPr>
                <w:sz w:val="16"/>
                <w:szCs w:val="16"/>
              </w:rPr>
              <w:t>1.596,26</w:t>
            </w:r>
          </w:p>
        </w:tc>
        <w:tc>
          <w:tcPr>
            <w:tcW w:w="1152" w:type="dxa"/>
            <w:noWrap/>
            <w:vAlign w:val="center"/>
            <w:hideMark/>
          </w:tcPr>
          <w:p w14:paraId="3316B9F8" w14:textId="31578249" w:rsidR="00771A4B" w:rsidRDefault="00771A4B" w:rsidP="00771A4B">
            <w:pPr>
              <w:jc w:val="center"/>
              <w:rPr>
                <w:sz w:val="16"/>
                <w:szCs w:val="16"/>
              </w:rPr>
            </w:pPr>
            <w:r>
              <w:rPr>
                <w:sz w:val="16"/>
                <w:szCs w:val="16"/>
              </w:rPr>
              <w:t>-          1.596,26</w:t>
            </w:r>
          </w:p>
        </w:tc>
        <w:tc>
          <w:tcPr>
            <w:tcW w:w="887" w:type="dxa"/>
            <w:noWrap/>
            <w:vAlign w:val="center"/>
            <w:hideMark/>
          </w:tcPr>
          <w:p w14:paraId="09E93BB5" w14:textId="4D64FD64" w:rsidR="00771A4B" w:rsidRDefault="00771A4B" w:rsidP="00771A4B">
            <w:pPr>
              <w:jc w:val="center"/>
              <w:rPr>
                <w:sz w:val="16"/>
                <w:szCs w:val="16"/>
              </w:rPr>
            </w:pPr>
            <w:r>
              <w:rPr>
                <w:sz w:val="16"/>
                <w:szCs w:val="16"/>
              </w:rPr>
              <w:t>-</w:t>
            </w:r>
          </w:p>
        </w:tc>
      </w:tr>
      <w:tr w:rsidR="00771A4B" w14:paraId="105A2F8C" w14:textId="77777777" w:rsidTr="00771A4B">
        <w:trPr>
          <w:trHeight w:val="240"/>
        </w:trPr>
        <w:tc>
          <w:tcPr>
            <w:tcW w:w="936" w:type="dxa"/>
            <w:noWrap/>
            <w:hideMark/>
          </w:tcPr>
          <w:p w14:paraId="6279017B" w14:textId="380AB329" w:rsidR="00771A4B" w:rsidRDefault="00771A4B" w:rsidP="00771A4B">
            <w:pPr>
              <w:rPr>
                <w:sz w:val="16"/>
                <w:szCs w:val="16"/>
              </w:rPr>
            </w:pPr>
            <w:r>
              <w:rPr>
                <w:sz w:val="16"/>
                <w:szCs w:val="16"/>
              </w:rPr>
              <w:t>Equipamentos informática</w:t>
            </w:r>
          </w:p>
        </w:tc>
        <w:tc>
          <w:tcPr>
            <w:tcW w:w="1096" w:type="dxa"/>
            <w:noWrap/>
            <w:hideMark/>
          </w:tcPr>
          <w:p w14:paraId="573AA7C5" w14:textId="77777777" w:rsidR="00771A4B" w:rsidRDefault="00771A4B" w:rsidP="00771A4B">
            <w:pPr>
              <w:rPr>
                <w:sz w:val="16"/>
                <w:szCs w:val="16"/>
              </w:rPr>
            </w:pPr>
            <w:r>
              <w:rPr>
                <w:sz w:val="16"/>
                <w:szCs w:val="16"/>
              </w:rPr>
              <w:t>3500000038960</w:t>
            </w:r>
          </w:p>
        </w:tc>
        <w:tc>
          <w:tcPr>
            <w:tcW w:w="628" w:type="dxa"/>
            <w:noWrap/>
            <w:hideMark/>
          </w:tcPr>
          <w:p w14:paraId="0043137A" w14:textId="5337AEE9" w:rsidR="00771A4B" w:rsidRDefault="00771A4B" w:rsidP="00771A4B">
            <w:pPr>
              <w:rPr>
                <w:sz w:val="16"/>
                <w:szCs w:val="16"/>
              </w:rPr>
            </w:pPr>
            <w:r>
              <w:rPr>
                <w:sz w:val="16"/>
                <w:szCs w:val="16"/>
              </w:rPr>
              <w:t>Curitiba</w:t>
            </w:r>
          </w:p>
        </w:tc>
        <w:tc>
          <w:tcPr>
            <w:tcW w:w="3466" w:type="dxa"/>
            <w:noWrap/>
            <w:hideMark/>
          </w:tcPr>
          <w:p w14:paraId="284ED9CE" w14:textId="77777777" w:rsidR="00771A4B" w:rsidRDefault="00771A4B" w:rsidP="00771A4B">
            <w:pPr>
              <w:rPr>
                <w:sz w:val="16"/>
                <w:szCs w:val="16"/>
              </w:rPr>
            </w:pPr>
            <w:r>
              <w:rPr>
                <w:sz w:val="16"/>
                <w:szCs w:val="16"/>
              </w:rPr>
              <w:t>SWITCH FAB: CISCO, MOD: NEXUS-N9K-C9348GC-FXP, TAG: BH57 MT: PRBHD-CSA21</w:t>
            </w:r>
          </w:p>
        </w:tc>
        <w:tc>
          <w:tcPr>
            <w:tcW w:w="481" w:type="dxa"/>
            <w:noWrap/>
            <w:hideMark/>
          </w:tcPr>
          <w:p w14:paraId="74068D4D" w14:textId="77777777" w:rsidR="00771A4B" w:rsidRDefault="00771A4B" w:rsidP="00771A4B">
            <w:pPr>
              <w:rPr>
                <w:sz w:val="16"/>
                <w:szCs w:val="16"/>
              </w:rPr>
            </w:pPr>
            <w:r>
              <w:rPr>
                <w:sz w:val="16"/>
                <w:szCs w:val="16"/>
              </w:rPr>
              <w:t>CTA</w:t>
            </w:r>
          </w:p>
        </w:tc>
        <w:tc>
          <w:tcPr>
            <w:tcW w:w="950" w:type="dxa"/>
            <w:noWrap/>
            <w:vAlign w:val="center"/>
            <w:hideMark/>
          </w:tcPr>
          <w:p w14:paraId="3A67A68E" w14:textId="77777777" w:rsidR="00771A4B" w:rsidRDefault="00771A4B" w:rsidP="00771A4B">
            <w:pPr>
              <w:jc w:val="center"/>
              <w:rPr>
                <w:sz w:val="16"/>
                <w:szCs w:val="16"/>
              </w:rPr>
            </w:pPr>
            <w:r>
              <w:rPr>
                <w:sz w:val="16"/>
                <w:szCs w:val="16"/>
              </w:rPr>
              <w:t>ZETSWITC</w:t>
            </w:r>
          </w:p>
        </w:tc>
        <w:tc>
          <w:tcPr>
            <w:tcW w:w="665" w:type="dxa"/>
            <w:noWrap/>
            <w:vAlign w:val="center"/>
            <w:hideMark/>
          </w:tcPr>
          <w:p w14:paraId="356D587F" w14:textId="77777777" w:rsidR="00771A4B" w:rsidRDefault="00771A4B" w:rsidP="00771A4B">
            <w:pPr>
              <w:jc w:val="center"/>
              <w:rPr>
                <w:sz w:val="16"/>
                <w:szCs w:val="16"/>
              </w:rPr>
            </w:pPr>
            <w:r>
              <w:rPr>
                <w:sz w:val="16"/>
                <w:szCs w:val="16"/>
              </w:rPr>
              <w:t>1</w:t>
            </w:r>
          </w:p>
        </w:tc>
        <w:tc>
          <w:tcPr>
            <w:tcW w:w="983" w:type="dxa"/>
            <w:vAlign w:val="center"/>
          </w:tcPr>
          <w:p w14:paraId="49817FDD" w14:textId="4375E08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E8E1D8" w14:textId="441089C1" w:rsidR="00771A4B" w:rsidRDefault="00771A4B" w:rsidP="00771A4B">
            <w:pPr>
              <w:jc w:val="center"/>
              <w:rPr>
                <w:sz w:val="16"/>
                <w:szCs w:val="16"/>
              </w:rPr>
            </w:pPr>
            <w:r>
              <w:rPr>
                <w:sz w:val="16"/>
                <w:szCs w:val="16"/>
              </w:rPr>
              <w:t>UN</w:t>
            </w:r>
          </w:p>
        </w:tc>
        <w:tc>
          <w:tcPr>
            <w:tcW w:w="887" w:type="dxa"/>
            <w:noWrap/>
            <w:vAlign w:val="center"/>
            <w:hideMark/>
          </w:tcPr>
          <w:p w14:paraId="072CEFEB" w14:textId="2E9708CF" w:rsidR="00771A4B" w:rsidRDefault="00771A4B" w:rsidP="00771A4B">
            <w:pPr>
              <w:jc w:val="center"/>
              <w:rPr>
                <w:sz w:val="16"/>
                <w:szCs w:val="16"/>
              </w:rPr>
            </w:pPr>
            <w:r>
              <w:rPr>
                <w:sz w:val="16"/>
                <w:szCs w:val="16"/>
              </w:rPr>
              <w:t>1.596,26</w:t>
            </w:r>
          </w:p>
        </w:tc>
        <w:tc>
          <w:tcPr>
            <w:tcW w:w="1152" w:type="dxa"/>
            <w:noWrap/>
            <w:vAlign w:val="center"/>
            <w:hideMark/>
          </w:tcPr>
          <w:p w14:paraId="61FCB2AE" w14:textId="7339B3B4" w:rsidR="00771A4B" w:rsidRDefault="00771A4B" w:rsidP="00771A4B">
            <w:pPr>
              <w:jc w:val="center"/>
              <w:rPr>
                <w:sz w:val="16"/>
                <w:szCs w:val="16"/>
              </w:rPr>
            </w:pPr>
            <w:r>
              <w:rPr>
                <w:sz w:val="16"/>
                <w:szCs w:val="16"/>
              </w:rPr>
              <w:t>-          1.596,26</w:t>
            </w:r>
          </w:p>
        </w:tc>
        <w:tc>
          <w:tcPr>
            <w:tcW w:w="887" w:type="dxa"/>
            <w:noWrap/>
            <w:vAlign w:val="center"/>
            <w:hideMark/>
          </w:tcPr>
          <w:p w14:paraId="365FB2C6" w14:textId="05A37DF0" w:rsidR="00771A4B" w:rsidRDefault="00771A4B" w:rsidP="00771A4B">
            <w:pPr>
              <w:jc w:val="center"/>
              <w:rPr>
                <w:sz w:val="16"/>
                <w:szCs w:val="16"/>
              </w:rPr>
            </w:pPr>
            <w:r>
              <w:rPr>
                <w:sz w:val="16"/>
                <w:szCs w:val="16"/>
              </w:rPr>
              <w:t>-</w:t>
            </w:r>
          </w:p>
        </w:tc>
      </w:tr>
      <w:tr w:rsidR="00771A4B" w14:paraId="01C5E53A" w14:textId="77777777" w:rsidTr="00771A4B">
        <w:trPr>
          <w:trHeight w:val="240"/>
        </w:trPr>
        <w:tc>
          <w:tcPr>
            <w:tcW w:w="936" w:type="dxa"/>
            <w:noWrap/>
            <w:hideMark/>
          </w:tcPr>
          <w:p w14:paraId="6EDECAA0" w14:textId="32E6F649" w:rsidR="00771A4B" w:rsidRDefault="00771A4B" w:rsidP="00771A4B">
            <w:pPr>
              <w:rPr>
                <w:sz w:val="16"/>
                <w:szCs w:val="16"/>
              </w:rPr>
            </w:pPr>
            <w:r>
              <w:rPr>
                <w:sz w:val="16"/>
                <w:szCs w:val="16"/>
              </w:rPr>
              <w:t>Equipamentos informática</w:t>
            </w:r>
          </w:p>
        </w:tc>
        <w:tc>
          <w:tcPr>
            <w:tcW w:w="1096" w:type="dxa"/>
            <w:noWrap/>
            <w:hideMark/>
          </w:tcPr>
          <w:p w14:paraId="741041E0" w14:textId="77777777" w:rsidR="00771A4B" w:rsidRDefault="00771A4B" w:rsidP="00771A4B">
            <w:pPr>
              <w:rPr>
                <w:sz w:val="16"/>
                <w:szCs w:val="16"/>
              </w:rPr>
            </w:pPr>
            <w:r>
              <w:rPr>
                <w:sz w:val="16"/>
                <w:szCs w:val="16"/>
              </w:rPr>
              <w:t>3500000038970</w:t>
            </w:r>
          </w:p>
        </w:tc>
        <w:tc>
          <w:tcPr>
            <w:tcW w:w="628" w:type="dxa"/>
            <w:noWrap/>
            <w:hideMark/>
          </w:tcPr>
          <w:p w14:paraId="2EBC21FE" w14:textId="557A6755" w:rsidR="00771A4B" w:rsidRDefault="00771A4B" w:rsidP="00771A4B">
            <w:pPr>
              <w:rPr>
                <w:sz w:val="16"/>
                <w:szCs w:val="16"/>
              </w:rPr>
            </w:pPr>
            <w:r>
              <w:rPr>
                <w:sz w:val="16"/>
                <w:szCs w:val="16"/>
              </w:rPr>
              <w:t>Curitiba</w:t>
            </w:r>
          </w:p>
        </w:tc>
        <w:tc>
          <w:tcPr>
            <w:tcW w:w="3466" w:type="dxa"/>
            <w:noWrap/>
            <w:hideMark/>
          </w:tcPr>
          <w:p w14:paraId="0270CB3E" w14:textId="77777777" w:rsidR="00771A4B" w:rsidRDefault="00771A4B" w:rsidP="00771A4B">
            <w:pPr>
              <w:rPr>
                <w:sz w:val="16"/>
                <w:szCs w:val="16"/>
              </w:rPr>
            </w:pPr>
            <w:r>
              <w:rPr>
                <w:sz w:val="16"/>
                <w:szCs w:val="16"/>
              </w:rPr>
              <w:t>SWITCH FAB: CISCO, MOD: NEXUS-N9K-C9348GC-FXP, TAG: BH57 MT: PRBHD-CSA22</w:t>
            </w:r>
          </w:p>
        </w:tc>
        <w:tc>
          <w:tcPr>
            <w:tcW w:w="481" w:type="dxa"/>
            <w:noWrap/>
            <w:hideMark/>
          </w:tcPr>
          <w:p w14:paraId="3C31C551" w14:textId="77777777" w:rsidR="00771A4B" w:rsidRDefault="00771A4B" w:rsidP="00771A4B">
            <w:pPr>
              <w:rPr>
                <w:sz w:val="16"/>
                <w:szCs w:val="16"/>
              </w:rPr>
            </w:pPr>
            <w:r>
              <w:rPr>
                <w:sz w:val="16"/>
                <w:szCs w:val="16"/>
              </w:rPr>
              <w:t>CTA</w:t>
            </w:r>
          </w:p>
        </w:tc>
        <w:tc>
          <w:tcPr>
            <w:tcW w:w="950" w:type="dxa"/>
            <w:noWrap/>
            <w:vAlign w:val="center"/>
            <w:hideMark/>
          </w:tcPr>
          <w:p w14:paraId="5C6B8C51" w14:textId="77777777" w:rsidR="00771A4B" w:rsidRDefault="00771A4B" w:rsidP="00771A4B">
            <w:pPr>
              <w:jc w:val="center"/>
              <w:rPr>
                <w:sz w:val="16"/>
                <w:szCs w:val="16"/>
              </w:rPr>
            </w:pPr>
            <w:r>
              <w:rPr>
                <w:sz w:val="16"/>
                <w:szCs w:val="16"/>
              </w:rPr>
              <w:t>ZETSWITC</w:t>
            </w:r>
          </w:p>
        </w:tc>
        <w:tc>
          <w:tcPr>
            <w:tcW w:w="665" w:type="dxa"/>
            <w:noWrap/>
            <w:vAlign w:val="center"/>
            <w:hideMark/>
          </w:tcPr>
          <w:p w14:paraId="24F2F2BE" w14:textId="77777777" w:rsidR="00771A4B" w:rsidRDefault="00771A4B" w:rsidP="00771A4B">
            <w:pPr>
              <w:jc w:val="center"/>
              <w:rPr>
                <w:sz w:val="16"/>
                <w:szCs w:val="16"/>
              </w:rPr>
            </w:pPr>
            <w:r>
              <w:rPr>
                <w:sz w:val="16"/>
                <w:szCs w:val="16"/>
              </w:rPr>
              <w:t>1</w:t>
            </w:r>
          </w:p>
        </w:tc>
        <w:tc>
          <w:tcPr>
            <w:tcW w:w="983" w:type="dxa"/>
            <w:vAlign w:val="center"/>
          </w:tcPr>
          <w:p w14:paraId="5F7792A2" w14:textId="7258EF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572B68" w14:textId="08131775" w:rsidR="00771A4B" w:rsidRDefault="00771A4B" w:rsidP="00771A4B">
            <w:pPr>
              <w:jc w:val="center"/>
              <w:rPr>
                <w:sz w:val="16"/>
                <w:szCs w:val="16"/>
              </w:rPr>
            </w:pPr>
            <w:r>
              <w:rPr>
                <w:sz w:val="16"/>
                <w:szCs w:val="16"/>
              </w:rPr>
              <w:t>UN</w:t>
            </w:r>
          </w:p>
        </w:tc>
        <w:tc>
          <w:tcPr>
            <w:tcW w:w="887" w:type="dxa"/>
            <w:noWrap/>
            <w:vAlign w:val="center"/>
            <w:hideMark/>
          </w:tcPr>
          <w:p w14:paraId="0628FA18" w14:textId="19BBC6AA" w:rsidR="00771A4B" w:rsidRDefault="00771A4B" w:rsidP="00771A4B">
            <w:pPr>
              <w:jc w:val="center"/>
              <w:rPr>
                <w:sz w:val="16"/>
                <w:szCs w:val="16"/>
              </w:rPr>
            </w:pPr>
            <w:r>
              <w:rPr>
                <w:sz w:val="16"/>
                <w:szCs w:val="16"/>
              </w:rPr>
              <w:t>1.596,26</w:t>
            </w:r>
          </w:p>
        </w:tc>
        <w:tc>
          <w:tcPr>
            <w:tcW w:w="1152" w:type="dxa"/>
            <w:noWrap/>
            <w:vAlign w:val="center"/>
            <w:hideMark/>
          </w:tcPr>
          <w:p w14:paraId="6D0F1EDE" w14:textId="53C1237A" w:rsidR="00771A4B" w:rsidRDefault="00771A4B" w:rsidP="00771A4B">
            <w:pPr>
              <w:jc w:val="center"/>
              <w:rPr>
                <w:sz w:val="16"/>
                <w:szCs w:val="16"/>
              </w:rPr>
            </w:pPr>
            <w:r>
              <w:rPr>
                <w:sz w:val="16"/>
                <w:szCs w:val="16"/>
              </w:rPr>
              <w:t>-          1.596,26</w:t>
            </w:r>
          </w:p>
        </w:tc>
        <w:tc>
          <w:tcPr>
            <w:tcW w:w="887" w:type="dxa"/>
            <w:noWrap/>
            <w:vAlign w:val="center"/>
            <w:hideMark/>
          </w:tcPr>
          <w:p w14:paraId="782014AB" w14:textId="0993BAF6" w:rsidR="00771A4B" w:rsidRDefault="00771A4B" w:rsidP="00771A4B">
            <w:pPr>
              <w:jc w:val="center"/>
              <w:rPr>
                <w:sz w:val="16"/>
                <w:szCs w:val="16"/>
              </w:rPr>
            </w:pPr>
            <w:r>
              <w:rPr>
                <w:sz w:val="16"/>
                <w:szCs w:val="16"/>
              </w:rPr>
              <w:t>-</w:t>
            </w:r>
          </w:p>
        </w:tc>
      </w:tr>
      <w:tr w:rsidR="00771A4B" w14:paraId="7E6B4567" w14:textId="77777777" w:rsidTr="00771A4B">
        <w:trPr>
          <w:trHeight w:val="240"/>
        </w:trPr>
        <w:tc>
          <w:tcPr>
            <w:tcW w:w="936" w:type="dxa"/>
            <w:noWrap/>
            <w:hideMark/>
          </w:tcPr>
          <w:p w14:paraId="1FF79459" w14:textId="7DA4FAA1" w:rsidR="00771A4B" w:rsidRDefault="00771A4B" w:rsidP="00771A4B">
            <w:pPr>
              <w:rPr>
                <w:sz w:val="16"/>
                <w:szCs w:val="16"/>
              </w:rPr>
            </w:pPr>
            <w:r>
              <w:rPr>
                <w:sz w:val="16"/>
                <w:szCs w:val="16"/>
              </w:rPr>
              <w:t>Equipamentos informática</w:t>
            </w:r>
          </w:p>
        </w:tc>
        <w:tc>
          <w:tcPr>
            <w:tcW w:w="1096" w:type="dxa"/>
            <w:noWrap/>
            <w:hideMark/>
          </w:tcPr>
          <w:p w14:paraId="7802EF9A" w14:textId="77777777" w:rsidR="00771A4B" w:rsidRDefault="00771A4B" w:rsidP="00771A4B">
            <w:pPr>
              <w:rPr>
                <w:sz w:val="16"/>
                <w:szCs w:val="16"/>
              </w:rPr>
            </w:pPr>
            <w:r>
              <w:rPr>
                <w:sz w:val="16"/>
                <w:szCs w:val="16"/>
              </w:rPr>
              <w:t>3500000038980</w:t>
            </w:r>
          </w:p>
        </w:tc>
        <w:tc>
          <w:tcPr>
            <w:tcW w:w="628" w:type="dxa"/>
            <w:noWrap/>
            <w:hideMark/>
          </w:tcPr>
          <w:p w14:paraId="23AECC8D" w14:textId="1498991D" w:rsidR="00771A4B" w:rsidRDefault="00771A4B" w:rsidP="00771A4B">
            <w:pPr>
              <w:rPr>
                <w:sz w:val="16"/>
                <w:szCs w:val="16"/>
              </w:rPr>
            </w:pPr>
            <w:r>
              <w:rPr>
                <w:sz w:val="16"/>
                <w:szCs w:val="16"/>
              </w:rPr>
              <w:t>Curitiba</w:t>
            </w:r>
          </w:p>
        </w:tc>
        <w:tc>
          <w:tcPr>
            <w:tcW w:w="3466" w:type="dxa"/>
            <w:noWrap/>
            <w:hideMark/>
          </w:tcPr>
          <w:p w14:paraId="03E9FC64" w14:textId="77777777" w:rsidR="00771A4B" w:rsidRDefault="00771A4B" w:rsidP="00771A4B">
            <w:pPr>
              <w:rPr>
                <w:sz w:val="16"/>
                <w:szCs w:val="16"/>
              </w:rPr>
            </w:pPr>
            <w:r>
              <w:rPr>
                <w:sz w:val="16"/>
                <w:szCs w:val="16"/>
              </w:rPr>
              <w:t>SWITCH FAB: CISCO SISTEMS, MOD: CATALYST 3750G SERIES, N/S: FOC1231Y49Z (ESTOQUE)</w:t>
            </w:r>
          </w:p>
        </w:tc>
        <w:tc>
          <w:tcPr>
            <w:tcW w:w="481" w:type="dxa"/>
            <w:noWrap/>
            <w:hideMark/>
          </w:tcPr>
          <w:p w14:paraId="42844086" w14:textId="77777777" w:rsidR="00771A4B" w:rsidRDefault="00771A4B" w:rsidP="00771A4B">
            <w:pPr>
              <w:rPr>
                <w:sz w:val="16"/>
                <w:szCs w:val="16"/>
              </w:rPr>
            </w:pPr>
            <w:r>
              <w:rPr>
                <w:sz w:val="16"/>
                <w:szCs w:val="16"/>
              </w:rPr>
              <w:t>CTA</w:t>
            </w:r>
          </w:p>
        </w:tc>
        <w:tc>
          <w:tcPr>
            <w:tcW w:w="950" w:type="dxa"/>
            <w:noWrap/>
            <w:vAlign w:val="center"/>
            <w:hideMark/>
          </w:tcPr>
          <w:p w14:paraId="66AC375C" w14:textId="77777777" w:rsidR="00771A4B" w:rsidRDefault="00771A4B" w:rsidP="00771A4B">
            <w:pPr>
              <w:jc w:val="center"/>
              <w:rPr>
                <w:sz w:val="16"/>
                <w:szCs w:val="16"/>
              </w:rPr>
            </w:pPr>
            <w:r>
              <w:rPr>
                <w:sz w:val="16"/>
                <w:szCs w:val="16"/>
              </w:rPr>
              <w:t>ZETSWITC</w:t>
            </w:r>
          </w:p>
        </w:tc>
        <w:tc>
          <w:tcPr>
            <w:tcW w:w="665" w:type="dxa"/>
            <w:noWrap/>
            <w:vAlign w:val="center"/>
            <w:hideMark/>
          </w:tcPr>
          <w:p w14:paraId="77D4A6BA" w14:textId="77777777" w:rsidR="00771A4B" w:rsidRDefault="00771A4B" w:rsidP="00771A4B">
            <w:pPr>
              <w:jc w:val="center"/>
              <w:rPr>
                <w:sz w:val="16"/>
                <w:szCs w:val="16"/>
              </w:rPr>
            </w:pPr>
            <w:r>
              <w:rPr>
                <w:sz w:val="16"/>
                <w:szCs w:val="16"/>
              </w:rPr>
              <w:t>1</w:t>
            </w:r>
          </w:p>
        </w:tc>
        <w:tc>
          <w:tcPr>
            <w:tcW w:w="983" w:type="dxa"/>
            <w:vAlign w:val="center"/>
          </w:tcPr>
          <w:p w14:paraId="2582694B" w14:textId="307D41F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0D1366" w14:textId="0941345C" w:rsidR="00771A4B" w:rsidRDefault="00771A4B" w:rsidP="00771A4B">
            <w:pPr>
              <w:jc w:val="center"/>
              <w:rPr>
                <w:sz w:val="16"/>
                <w:szCs w:val="16"/>
              </w:rPr>
            </w:pPr>
            <w:r>
              <w:rPr>
                <w:sz w:val="16"/>
                <w:szCs w:val="16"/>
              </w:rPr>
              <w:t>UN</w:t>
            </w:r>
          </w:p>
        </w:tc>
        <w:tc>
          <w:tcPr>
            <w:tcW w:w="887" w:type="dxa"/>
            <w:noWrap/>
            <w:vAlign w:val="center"/>
            <w:hideMark/>
          </w:tcPr>
          <w:p w14:paraId="74AE0432" w14:textId="318D3946" w:rsidR="00771A4B" w:rsidRDefault="00771A4B" w:rsidP="00771A4B">
            <w:pPr>
              <w:jc w:val="center"/>
              <w:rPr>
                <w:sz w:val="16"/>
                <w:szCs w:val="16"/>
              </w:rPr>
            </w:pPr>
            <w:r>
              <w:rPr>
                <w:sz w:val="16"/>
                <w:szCs w:val="16"/>
              </w:rPr>
              <w:t>7.233,48</w:t>
            </w:r>
          </w:p>
        </w:tc>
        <w:tc>
          <w:tcPr>
            <w:tcW w:w="1152" w:type="dxa"/>
            <w:noWrap/>
            <w:vAlign w:val="center"/>
            <w:hideMark/>
          </w:tcPr>
          <w:p w14:paraId="52E3F1B1" w14:textId="11DAFB43" w:rsidR="00771A4B" w:rsidRDefault="00771A4B" w:rsidP="00771A4B">
            <w:pPr>
              <w:jc w:val="center"/>
              <w:rPr>
                <w:sz w:val="16"/>
                <w:szCs w:val="16"/>
              </w:rPr>
            </w:pPr>
            <w:r>
              <w:rPr>
                <w:sz w:val="16"/>
                <w:szCs w:val="16"/>
              </w:rPr>
              <w:t>-          7.233,48</w:t>
            </w:r>
          </w:p>
        </w:tc>
        <w:tc>
          <w:tcPr>
            <w:tcW w:w="887" w:type="dxa"/>
            <w:noWrap/>
            <w:vAlign w:val="center"/>
            <w:hideMark/>
          </w:tcPr>
          <w:p w14:paraId="0DBBF323" w14:textId="4AEB3ADE" w:rsidR="00771A4B" w:rsidRDefault="00771A4B" w:rsidP="00771A4B">
            <w:pPr>
              <w:jc w:val="center"/>
              <w:rPr>
                <w:sz w:val="16"/>
                <w:szCs w:val="16"/>
              </w:rPr>
            </w:pPr>
            <w:r>
              <w:rPr>
                <w:sz w:val="16"/>
                <w:szCs w:val="16"/>
              </w:rPr>
              <w:t>-</w:t>
            </w:r>
          </w:p>
        </w:tc>
      </w:tr>
      <w:tr w:rsidR="00771A4B" w14:paraId="17F9E16A" w14:textId="77777777" w:rsidTr="00771A4B">
        <w:trPr>
          <w:trHeight w:val="240"/>
        </w:trPr>
        <w:tc>
          <w:tcPr>
            <w:tcW w:w="936" w:type="dxa"/>
            <w:noWrap/>
            <w:hideMark/>
          </w:tcPr>
          <w:p w14:paraId="74526964" w14:textId="70D7E091" w:rsidR="00771A4B" w:rsidRDefault="00771A4B" w:rsidP="00771A4B">
            <w:pPr>
              <w:rPr>
                <w:sz w:val="16"/>
                <w:szCs w:val="16"/>
              </w:rPr>
            </w:pPr>
            <w:r>
              <w:rPr>
                <w:sz w:val="16"/>
                <w:szCs w:val="16"/>
              </w:rPr>
              <w:t>Equipamentos informática</w:t>
            </w:r>
          </w:p>
        </w:tc>
        <w:tc>
          <w:tcPr>
            <w:tcW w:w="1096" w:type="dxa"/>
            <w:noWrap/>
            <w:hideMark/>
          </w:tcPr>
          <w:p w14:paraId="18A20D9A" w14:textId="77777777" w:rsidR="00771A4B" w:rsidRDefault="00771A4B" w:rsidP="00771A4B">
            <w:pPr>
              <w:rPr>
                <w:sz w:val="16"/>
                <w:szCs w:val="16"/>
              </w:rPr>
            </w:pPr>
            <w:r>
              <w:rPr>
                <w:sz w:val="16"/>
                <w:szCs w:val="16"/>
              </w:rPr>
              <w:t>3500000038990</w:t>
            </w:r>
          </w:p>
        </w:tc>
        <w:tc>
          <w:tcPr>
            <w:tcW w:w="628" w:type="dxa"/>
            <w:noWrap/>
            <w:hideMark/>
          </w:tcPr>
          <w:p w14:paraId="1BF0928E" w14:textId="73D4615F" w:rsidR="00771A4B" w:rsidRDefault="00771A4B" w:rsidP="00771A4B">
            <w:pPr>
              <w:rPr>
                <w:sz w:val="16"/>
                <w:szCs w:val="16"/>
              </w:rPr>
            </w:pPr>
            <w:r>
              <w:rPr>
                <w:sz w:val="16"/>
                <w:szCs w:val="16"/>
              </w:rPr>
              <w:t>Curitiba</w:t>
            </w:r>
          </w:p>
        </w:tc>
        <w:tc>
          <w:tcPr>
            <w:tcW w:w="3466" w:type="dxa"/>
            <w:noWrap/>
            <w:hideMark/>
          </w:tcPr>
          <w:p w14:paraId="7733219B" w14:textId="77777777" w:rsidR="00771A4B" w:rsidRDefault="00771A4B" w:rsidP="00771A4B">
            <w:pPr>
              <w:rPr>
                <w:sz w:val="16"/>
                <w:szCs w:val="16"/>
              </w:rPr>
            </w:pPr>
            <w:r>
              <w:rPr>
                <w:sz w:val="16"/>
                <w:szCs w:val="16"/>
              </w:rPr>
              <w:t>SWITCH FAB: EMC2, MOD: OS-21B2, N/S: BRCB060004258 (ESTOQUE)</w:t>
            </w:r>
          </w:p>
        </w:tc>
        <w:tc>
          <w:tcPr>
            <w:tcW w:w="481" w:type="dxa"/>
            <w:noWrap/>
            <w:hideMark/>
          </w:tcPr>
          <w:p w14:paraId="7F9D3735" w14:textId="77777777" w:rsidR="00771A4B" w:rsidRDefault="00771A4B" w:rsidP="00771A4B">
            <w:pPr>
              <w:rPr>
                <w:sz w:val="16"/>
                <w:szCs w:val="16"/>
              </w:rPr>
            </w:pPr>
            <w:r>
              <w:rPr>
                <w:sz w:val="16"/>
                <w:szCs w:val="16"/>
              </w:rPr>
              <w:t>CTA</w:t>
            </w:r>
          </w:p>
        </w:tc>
        <w:tc>
          <w:tcPr>
            <w:tcW w:w="950" w:type="dxa"/>
            <w:noWrap/>
            <w:vAlign w:val="center"/>
            <w:hideMark/>
          </w:tcPr>
          <w:p w14:paraId="4D5BEEDA" w14:textId="77777777" w:rsidR="00771A4B" w:rsidRDefault="00771A4B" w:rsidP="00771A4B">
            <w:pPr>
              <w:jc w:val="center"/>
              <w:rPr>
                <w:sz w:val="16"/>
                <w:szCs w:val="16"/>
              </w:rPr>
            </w:pPr>
            <w:r>
              <w:rPr>
                <w:sz w:val="16"/>
                <w:szCs w:val="16"/>
              </w:rPr>
              <w:t>ZETSWITC</w:t>
            </w:r>
          </w:p>
        </w:tc>
        <w:tc>
          <w:tcPr>
            <w:tcW w:w="665" w:type="dxa"/>
            <w:noWrap/>
            <w:vAlign w:val="center"/>
            <w:hideMark/>
          </w:tcPr>
          <w:p w14:paraId="5AE7121C" w14:textId="77777777" w:rsidR="00771A4B" w:rsidRDefault="00771A4B" w:rsidP="00771A4B">
            <w:pPr>
              <w:jc w:val="center"/>
              <w:rPr>
                <w:sz w:val="16"/>
                <w:szCs w:val="16"/>
              </w:rPr>
            </w:pPr>
            <w:r>
              <w:rPr>
                <w:sz w:val="16"/>
                <w:szCs w:val="16"/>
              </w:rPr>
              <w:t>1</w:t>
            </w:r>
          </w:p>
        </w:tc>
        <w:tc>
          <w:tcPr>
            <w:tcW w:w="983" w:type="dxa"/>
            <w:vAlign w:val="center"/>
          </w:tcPr>
          <w:p w14:paraId="1324C338" w14:textId="702904C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AEB21B" w14:textId="170E1ABF" w:rsidR="00771A4B" w:rsidRDefault="00771A4B" w:rsidP="00771A4B">
            <w:pPr>
              <w:jc w:val="center"/>
              <w:rPr>
                <w:sz w:val="16"/>
                <w:szCs w:val="16"/>
              </w:rPr>
            </w:pPr>
            <w:r>
              <w:rPr>
                <w:sz w:val="16"/>
                <w:szCs w:val="16"/>
              </w:rPr>
              <w:t>UN</w:t>
            </w:r>
          </w:p>
        </w:tc>
        <w:tc>
          <w:tcPr>
            <w:tcW w:w="887" w:type="dxa"/>
            <w:noWrap/>
            <w:vAlign w:val="center"/>
            <w:hideMark/>
          </w:tcPr>
          <w:p w14:paraId="61F3B243" w14:textId="189A1D45" w:rsidR="00771A4B" w:rsidRDefault="00771A4B" w:rsidP="00771A4B">
            <w:pPr>
              <w:jc w:val="center"/>
              <w:rPr>
                <w:sz w:val="16"/>
                <w:szCs w:val="16"/>
              </w:rPr>
            </w:pPr>
            <w:r>
              <w:rPr>
                <w:sz w:val="16"/>
                <w:szCs w:val="16"/>
              </w:rPr>
              <w:t>7.233,48</w:t>
            </w:r>
          </w:p>
        </w:tc>
        <w:tc>
          <w:tcPr>
            <w:tcW w:w="1152" w:type="dxa"/>
            <w:noWrap/>
            <w:vAlign w:val="center"/>
            <w:hideMark/>
          </w:tcPr>
          <w:p w14:paraId="5D0AA94D" w14:textId="6B61A91F" w:rsidR="00771A4B" w:rsidRDefault="00771A4B" w:rsidP="00771A4B">
            <w:pPr>
              <w:jc w:val="center"/>
              <w:rPr>
                <w:sz w:val="16"/>
                <w:szCs w:val="16"/>
              </w:rPr>
            </w:pPr>
            <w:r>
              <w:rPr>
                <w:sz w:val="16"/>
                <w:szCs w:val="16"/>
              </w:rPr>
              <w:t>-          7.233,48</w:t>
            </w:r>
          </w:p>
        </w:tc>
        <w:tc>
          <w:tcPr>
            <w:tcW w:w="887" w:type="dxa"/>
            <w:noWrap/>
            <w:vAlign w:val="center"/>
            <w:hideMark/>
          </w:tcPr>
          <w:p w14:paraId="7D0DDD90" w14:textId="0A4B24AD" w:rsidR="00771A4B" w:rsidRDefault="00771A4B" w:rsidP="00771A4B">
            <w:pPr>
              <w:jc w:val="center"/>
              <w:rPr>
                <w:sz w:val="16"/>
                <w:szCs w:val="16"/>
              </w:rPr>
            </w:pPr>
            <w:r>
              <w:rPr>
                <w:sz w:val="16"/>
                <w:szCs w:val="16"/>
              </w:rPr>
              <w:t>-</w:t>
            </w:r>
          </w:p>
        </w:tc>
      </w:tr>
      <w:tr w:rsidR="00771A4B" w14:paraId="1120E3D9" w14:textId="77777777" w:rsidTr="00771A4B">
        <w:trPr>
          <w:trHeight w:val="240"/>
        </w:trPr>
        <w:tc>
          <w:tcPr>
            <w:tcW w:w="936" w:type="dxa"/>
            <w:noWrap/>
            <w:hideMark/>
          </w:tcPr>
          <w:p w14:paraId="68495BF9" w14:textId="3586BB3F" w:rsidR="00771A4B" w:rsidRDefault="00771A4B" w:rsidP="00771A4B">
            <w:pPr>
              <w:rPr>
                <w:sz w:val="16"/>
                <w:szCs w:val="16"/>
              </w:rPr>
            </w:pPr>
            <w:r>
              <w:rPr>
                <w:sz w:val="16"/>
                <w:szCs w:val="16"/>
              </w:rPr>
              <w:t>Equipamentos informática</w:t>
            </w:r>
          </w:p>
        </w:tc>
        <w:tc>
          <w:tcPr>
            <w:tcW w:w="1096" w:type="dxa"/>
            <w:noWrap/>
            <w:hideMark/>
          </w:tcPr>
          <w:p w14:paraId="615A4FB3" w14:textId="77777777" w:rsidR="00771A4B" w:rsidRDefault="00771A4B" w:rsidP="00771A4B">
            <w:pPr>
              <w:rPr>
                <w:sz w:val="16"/>
                <w:szCs w:val="16"/>
              </w:rPr>
            </w:pPr>
            <w:r>
              <w:rPr>
                <w:sz w:val="16"/>
                <w:szCs w:val="16"/>
              </w:rPr>
              <w:t>3500000039000</w:t>
            </w:r>
          </w:p>
        </w:tc>
        <w:tc>
          <w:tcPr>
            <w:tcW w:w="628" w:type="dxa"/>
            <w:noWrap/>
            <w:hideMark/>
          </w:tcPr>
          <w:p w14:paraId="60B0639C" w14:textId="1966A945" w:rsidR="00771A4B" w:rsidRDefault="00771A4B" w:rsidP="00771A4B">
            <w:pPr>
              <w:rPr>
                <w:sz w:val="16"/>
                <w:szCs w:val="16"/>
              </w:rPr>
            </w:pPr>
            <w:r>
              <w:rPr>
                <w:sz w:val="16"/>
                <w:szCs w:val="16"/>
              </w:rPr>
              <w:t>Curitiba</w:t>
            </w:r>
          </w:p>
        </w:tc>
        <w:tc>
          <w:tcPr>
            <w:tcW w:w="3466" w:type="dxa"/>
            <w:noWrap/>
            <w:hideMark/>
          </w:tcPr>
          <w:p w14:paraId="69EA52DA" w14:textId="77777777" w:rsidR="00771A4B" w:rsidRDefault="00771A4B" w:rsidP="00771A4B">
            <w:pPr>
              <w:rPr>
                <w:sz w:val="16"/>
                <w:szCs w:val="16"/>
              </w:rPr>
            </w:pPr>
            <w:r>
              <w:rPr>
                <w:sz w:val="16"/>
                <w:szCs w:val="16"/>
              </w:rPr>
              <w:t>SWITCH FAB: CISCO SISTEMS, MOD: CATALYST 3750G SERIES, N/S: FOC1231Y4A7 (ESTOQUE)</w:t>
            </w:r>
          </w:p>
        </w:tc>
        <w:tc>
          <w:tcPr>
            <w:tcW w:w="481" w:type="dxa"/>
            <w:noWrap/>
            <w:hideMark/>
          </w:tcPr>
          <w:p w14:paraId="5D7966B6" w14:textId="77777777" w:rsidR="00771A4B" w:rsidRDefault="00771A4B" w:rsidP="00771A4B">
            <w:pPr>
              <w:rPr>
                <w:sz w:val="16"/>
                <w:szCs w:val="16"/>
              </w:rPr>
            </w:pPr>
            <w:r>
              <w:rPr>
                <w:sz w:val="16"/>
                <w:szCs w:val="16"/>
              </w:rPr>
              <w:t>CTA</w:t>
            </w:r>
          </w:p>
        </w:tc>
        <w:tc>
          <w:tcPr>
            <w:tcW w:w="950" w:type="dxa"/>
            <w:noWrap/>
            <w:vAlign w:val="center"/>
            <w:hideMark/>
          </w:tcPr>
          <w:p w14:paraId="15663514" w14:textId="77777777" w:rsidR="00771A4B" w:rsidRDefault="00771A4B" w:rsidP="00771A4B">
            <w:pPr>
              <w:jc w:val="center"/>
              <w:rPr>
                <w:sz w:val="16"/>
                <w:szCs w:val="16"/>
              </w:rPr>
            </w:pPr>
            <w:r>
              <w:rPr>
                <w:sz w:val="16"/>
                <w:szCs w:val="16"/>
              </w:rPr>
              <w:t>ZETSWITC</w:t>
            </w:r>
          </w:p>
        </w:tc>
        <w:tc>
          <w:tcPr>
            <w:tcW w:w="665" w:type="dxa"/>
            <w:noWrap/>
            <w:vAlign w:val="center"/>
            <w:hideMark/>
          </w:tcPr>
          <w:p w14:paraId="0D0EF565" w14:textId="77777777" w:rsidR="00771A4B" w:rsidRDefault="00771A4B" w:rsidP="00771A4B">
            <w:pPr>
              <w:jc w:val="center"/>
              <w:rPr>
                <w:sz w:val="16"/>
                <w:szCs w:val="16"/>
              </w:rPr>
            </w:pPr>
            <w:r>
              <w:rPr>
                <w:sz w:val="16"/>
                <w:szCs w:val="16"/>
              </w:rPr>
              <w:t>1</w:t>
            </w:r>
          </w:p>
        </w:tc>
        <w:tc>
          <w:tcPr>
            <w:tcW w:w="983" w:type="dxa"/>
            <w:vAlign w:val="center"/>
          </w:tcPr>
          <w:p w14:paraId="3AE02DCD" w14:textId="14A112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E8CEDA" w14:textId="0461E6CE" w:rsidR="00771A4B" w:rsidRDefault="00771A4B" w:rsidP="00771A4B">
            <w:pPr>
              <w:jc w:val="center"/>
              <w:rPr>
                <w:sz w:val="16"/>
                <w:szCs w:val="16"/>
              </w:rPr>
            </w:pPr>
            <w:r>
              <w:rPr>
                <w:sz w:val="16"/>
                <w:szCs w:val="16"/>
              </w:rPr>
              <w:t>UN</w:t>
            </w:r>
          </w:p>
        </w:tc>
        <w:tc>
          <w:tcPr>
            <w:tcW w:w="887" w:type="dxa"/>
            <w:noWrap/>
            <w:vAlign w:val="center"/>
            <w:hideMark/>
          </w:tcPr>
          <w:p w14:paraId="2B544CA6" w14:textId="1DB9CE3C" w:rsidR="00771A4B" w:rsidRDefault="00771A4B" w:rsidP="00771A4B">
            <w:pPr>
              <w:jc w:val="center"/>
              <w:rPr>
                <w:sz w:val="16"/>
                <w:szCs w:val="16"/>
              </w:rPr>
            </w:pPr>
            <w:r>
              <w:rPr>
                <w:sz w:val="16"/>
                <w:szCs w:val="16"/>
              </w:rPr>
              <w:t>9.991,89</w:t>
            </w:r>
          </w:p>
        </w:tc>
        <w:tc>
          <w:tcPr>
            <w:tcW w:w="1152" w:type="dxa"/>
            <w:noWrap/>
            <w:vAlign w:val="center"/>
            <w:hideMark/>
          </w:tcPr>
          <w:p w14:paraId="5C0D52C5" w14:textId="7C298638" w:rsidR="00771A4B" w:rsidRDefault="00771A4B" w:rsidP="00771A4B">
            <w:pPr>
              <w:jc w:val="center"/>
              <w:rPr>
                <w:sz w:val="16"/>
                <w:szCs w:val="16"/>
              </w:rPr>
            </w:pPr>
            <w:r>
              <w:rPr>
                <w:sz w:val="16"/>
                <w:szCs w:val="16"/>
              </w:rPr>
              <w:t>-          9.991,89</w:t>
            </w:r>
          </w:p>
        </w:tc>
        <w:tc>
          <w:tcPr>
            <w:tcW w:w="887" w:type="dxa"/>
            <w:noWrap/>
            <w:vAlign w:val="center"/>
            <w:hideMark/>
          </w:tcPr>
          <w:p w14:paraId="062D40F0" w14:textId="3EAEA65E" w:rsidR="00771A4B" w:rsidRDefault="00771A4B" w:rsidP="00771A4B">
            <w:pPr>
              <w:jc w:val="center"/>
              <w:rPr>
                <w:sz w:val="16"/>
                <w:szCs w:val="16"/>
              </w:rPr>
            </w:pPr>
            <w:r>
              <w:rPr>
                <w:sz w:val="16"/>
                <w:szCs w:val="16"/>
              </w:rPr>
              <w:t>-</w:t>
            </w:r>
          </w:p>
        </w:tc>
      </w:tr>
      <w:tr w:rsidR="00771A4B" w14:paraId="6B4A6E89" w14:textId="77777777" w:rsidTr="00771A4B">
        <w:trPr>
          <w:trHeight w:val="240"/>
        </w:trPr>
        <w:tc>
          <w:tcPr>
            <w:tcW w:w="936" w:type="dxa"/>
            <w:noWrap/>
            <w:hideMark/>
          </w:tcPr>
          <w:p w14:paraId="35D1B933" w14:textId="432F9C19" w:rsidR="00771A4B" w:rsidRDefault="00771A4B" w:rsidP="00771A4B">
            <w:pPr>
              <w:rPr>
                <w:sz w:val="16"/>
                <w:szCs w:val="16"/>
              </w:rPr>
            </w:pPr>
            <w:r>
              <w:rPr>
                <w:sz w:val="16"/>
                <w:szCs w:val="16"/>
              </w:rPr>
              <w:t>Equipamentos informática</w:t>
            </w:r>
          </w:p>
        </w:tc>
        <w:tc>
          <w:tcPr>
            <w:tcW w:w="1096" w:type="dxa"/>
            <w:noWrap/>
            <w:hideMark/>
          </w:tcPr>
          <w:p w14:paraId="49BAAA4D" w14:textId="77777777" w:rsidR="00771A4B" w:rsidRDefault="00771A4B" w:rsidP="00771A4B">
            <w:pPr>
              <w:rPr>
                <w:sz w:val="16"/>
                <w:szCs w:val="16"/>
              </w:rPr>
            </w:pPr>
            <w:r>
              <w:rPr>
                <w:sz w:val="16"/>
                <w:szCs w:val="16"/>
              </w:rPr>
              <w:t>3500000039010</w:t>
            </w:r>
          </w:p>
        </w:tc>
        <w:tc>
          <w:tcPr>
            <w:tcW w:w="628" w:type="dxa"/>
            <w:noWrap/>
            <w:hideMark/>
          </w:tcPr>
          <w:p w14:paraId="19241E79" w14:textId="336A0181" w:rsidR="00771A4B" w:rsidRDefault="00771A4B" w:rsidP="00771A4B">
            <w:pPr>
              <w:rPr>
                <w:sz w:val="16"/>
                <w:szCs w:val="16"/>
              </w:rPr>
            </w:pPr>
            <w:r>
              <w:rPr>
                <w:sz w:val="16"/>
                <w:szCs w:val="16"/>
              </w:rPr>
              <w:t>Curitiba</w:t>
            </w:r>
          </w:p>
        </w:tc>
        <w:tc>
          <w:tcPr>
            <w:tcW w:w="3466" w:type="dxa"/>
            <w:noWrap/>
            <w:hideMark/>
          </w:tcPr>
          <w:p w14:paraId="19B1BAE9" w14:textId="77777777" w:rsidR="00771A4B" w:rsidRDefault="00771A4B" w:rsidP="00771A4B">
            <w:pPr>
              <w:rPr>
                <w:sz w:val="16"/>
                <w:szCs w:val="16"/>
              </w:rPr>
            </w:pPr>
            <w:r>
              <w:rPr>
                <w:sz w:val="16"/>
                <w:szCs w:val="16"/>
              </w:rPr>
              <w:t>SWITCH FAB: CISCO SISTEMS, MOD: CATALYST 2900 SERIES XL, N/S: FAB0410X1NW (ESTOQUE)</w:t>
            </w:r>
          </w:p>
        </w:tc>
        <w:tc>
          <w:tcPr>
            <w:tcW w:w="481" w:type="dxa"/>
            <w:noWrap/>
            <w:hideMark/>
          </w:tcPr>
          <w:p w14:paraId="525C43E7" w14:textId="77777777" w:rsidR="00771A4B" w:rsidRDefault="00771A4B" w:rsidP="00771A4B">
            <w:pPr>
              <w:rPr>
                <w:sz w:val="16"/>
                <w:szCs w:val="16"/>
              </w:rPr>
            </w:pPr>
            <w:r>
              <w:rPr>
                <w:sz w:val="16"/>
                <w:szCs w:val="16"/>
              </w:rPr>
              <w:t>CTA</w:t>
            </w:r>
          </w:p>
        </w:tc>
        <w:tc>
          <w:tcPr>
            <w:tcW w:w="950" w:type="dxa"/>
            <w:noWrap/>
            <w:vAlign w:val="center"/>
            <w:hideMark/>
          </w:tcPr>
          <w:p w14:paraId="38A5C4CB" w14:textId="77777777" w:rsidR="00771A4B" w:rsidRDefault="00771A4B" w:rsidP="00771A4B">
            <w:pPr>
              <w:jc w:val="center"/>
              <w:rPr>
                <w:sz w:val="16"/>
                <w:szCs w:val="16"/>
              </w:rPr>
            </w:pPr>
            <w:r>
              <w:rPr>
                <w:sz w:val="16"/>
                <w:szCs w:val="16"/>
              </w:rPr>
              <w:t>ZETSWITC</w:t>
            </w:r>
          </w:p>
        </w:tc>
        <w:tc>
          <w:tcPr>
            <w:tcW w:w="665" w:type="dxa"/>
            <w:noWrap/>
            <w:vAlign w:val="center"/>
            <w:hideMark/>
          </w:tcPr>
          <w:p w14:paraId="4A7B6B59" w14:textId="77777777" w:rsidR="00771A4B" w:rsidRDefault="00771A4B" w:rsidP="00771A4B">
            <w:pPr>
              <w:jc w:val="center"/>
              <w:rPr>
                <w:sz w:val="16"/>
                <w:szCs w:val="16"/>
              </w:rPr>
            </w:pPr>
            <w:r>
              <w:rPr>
                <w:sz w:val="16"/>
                <w:szCs w:val="16"/>
              </w:rPr>
              <w:t>1</w:t>
            </w:r>
          </w:p>
        </w:tc>
        <w:tc>
          <w:tcPr>
            <w:tcW w:w="983" w:type="dxa"/>
            <w:vAlign w:val="center"/>
          </w:tcPr>
          <w:p w14:paraId="3CDB7002" w14:textId="753213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BD219BC" w14:textId="4549D775" w:rsidR="00771A4B" w:rsidRDefault="00771A4B" w:rsidP="00771A4B">
            <w:pPr>
              <w:jc w:val="center"/>
              <w:rPr>
                <w:sz w:val="16"/>
                <w:szCs w:val="16"/>
              </w:rPr>
            </w:pPr>
            <w:r>
              <w:rPr>
                <w:sz w:val="16"/>
                <w:szCs w:val="16"/>
              </w:rPr>
              <w:t>UN</w:t>
            </w:r>
          </w:p>
        </w:tc>
        <w:tc>
          <w:tcPr>
            <w:tcW w:w="887" w:type="dxa"/>
            <w:noWrap/>
            <w:vAlign w:val="center"/>
            <w:hideMark/>
          </w:tcPr>
          <w:p w14:paraId="46322A6C" w14:textId="729D21AD" w:rsidR="00771A4B" w:rsidRDefault="00771A4B" w:rsidP="00771A4B">
            <w:pPr>
              <w:jc w:val="center"/>
              <w:rPr>
                <w:sz w:val="16"/>
                <w:szCs w:val="16"/>
              </w:rPr>
            </w:pPr>
            <w:r>
              <w:rPr>
                <w:sz w:val="16"/>
                <w:szCs w:val="16"/>
              </w:rPr>
              <w:t>12.281,20</w:t>
            </w:r>
          </w:p>
        </w:tc>
        <w:tc>
          <w:tcPr>
            <w:tcW w:w="1152" w:type="dxa"/>
            <w:noWrap/>
            <w:vAlign w:val="center"/>
            <w:hideMark/>
          </w:tcPr>
          <w:p w14:paraId="0D924515" w14:textId="1121F01F" w:rsidR="00771A4B" w:rsidRDefault="00771A4B" w:rsidP="00771A4B">
            <w:pPr>
              <w:jc w:val="center"/>
              <w:rPr>
                <w:sz w:val="16"/>
                <w:szCs w:val="16"/>
              </w:rPr>
            </w:pPr>
            <w:r>
              <w:rPr>
                <w:sz w:val="16"/>
                <w:szCs w:val="16"/>
              </w:rPr>
              <w:t>-        12.281,20</w:t>
            </w:r>
          </w:p>
        </w:tc>
        <w:tc>
          <w:tcPr>
            <w:tcW w:w="887" w:type="dxa"/>
            <w:noWrap/>
            <w:vAlign w:val="center"/>
            <w:hideMark/>
          </w:tcPr>
          <w:p w14:paraId="3F70F3EC" w14:textId="183B6B3A" w:rsidR="00771A4B" w:rsidRDefault="00771A4B" w:rsidP="00771A4B">
            <w:pPr>
              <w:jc w:val="center"/>
              <w:rPr>
                <w:sz w:val="16"/>
                <w:szCs w:val="16"/>
              </w:rPr>
            </w:pPr>
            <w:r>
              <w:rPr>
                <w:sz w:val="16"/>
                <w:szCs w:val="16"/>
              </w:rPr>
              <w:t>-</w:t>
            </w:r>
          </w:p>
        </w:tc>
      </w:tr>
      <w:tr w:rsidR="00771A4B" w14:paraId="094F6A92" w14:textId="77777777" w:rsidTr="00771A4B">
        <w:trPr>
          <w:trHeight w:val="240"/>
        </w:trPr>
        <w:tc>
          <w:tcPr>
            <w:tcW w:w="936" w:type="dxa"/>
            <w:noWrap/>
            <w:hideMark/>
          </w:tcPr>
          <w:p w14:paraId="217F7AC1" w14:textId="3226B9F7" w:rsidR="00771A4B" w:rsidRDefault="00771A4B" w:rsidP="00771A4B">
            <w:pPr>
              <w:rPr>
                <w:sz w:val="16"/>
                <w:szCs w:val="16"/>
              </w:rPr>
            </w:pPr>
            <w:r>
              <w:rPr>
                <w:sz w:val="16"/>
                <w:szCs w:val="16"/>
              </w:rPr>
              <w:t>Equipamentos informática</w:t>
            </w:r>
          </w:p>
        </w:tc>
        <w:tc>
          <w:tcPr>
            <w:tcW w:w="1096" w:type="dxa"/>
            <w:noWrap/>
            <w:hideMark/>
          </w:tcPr>
          <w:p w14:paraId="3294F0B1" w14:textId="77777777" w:rsidR="00771A4B" w:rsidRDefault="00771A4B" w:rsidP="00771A4B">
            <w:pPr>
              <w:rPr>
                <w:sz w:val="16"/>
                <w:szCs w:val="16"/>
              </w:rPr>
            </w:pPr>
            <w:r>
              <w:rPr>
                <w:sz w:val="16"/>
                <w:szCs w:val="16"/>
              </w:rPr>
              <w:t>3500000039020</w:t>
            </w:r>
          </w:p>
        </w:tc>
        <w:tc>
          <w:tcPr>
            <w:tcW w:w="628" w:type="dxa"/>
            <w:noWrap/>
            <w:hideMark/>
          </w:tcPr>
          <w:p w14:paraId="16E28115" w14:textId="18CA566D" w:rsidR="00771A4B" w:rsidRDefault="00771A4B" w:rsidP="00771A4B">
            <w:pPr>
              <w:rPr>
                <w:sz w:val="16"/>
                <w:szCs w:val="16"/>
              </w:rPr>
            </w:pPr>
            <w:r>
              <w:rPr>
                <w:sz w:val="16"/>
                <w:szCs w:val="16"/>
              </w:rPr>
              <w:t>Curitiba</w:t>
            </w:r>
          </w:p>
        </w:tc>
        <w:tc>
          <w:tcPr>
            <w:tcW w:w="3466" w:type="dxa"/>
            <w:noWrap/>
            <w:hideMark/>
          </w:tcPr>
          <w:p w14:paraId="0A7EC0C0" w14:textId="77777777" w:rsidR="00771A4B" w:rsidRDefault="00771A4B" w:rsidP="00771A4B">
            <w:pPr>
              <w:rPr>
                <w:sz w:val="16"/>
                <w:szCs w:val="16"/>
              </w:rPr>
            </w:pPr>
            <w:r>
              <w:rPr>
                <w:sz w:val="16"/>
                <w:szCs w:val="16"/>
              </w:rPr>
              <w:t>SWITCH FAB: CISCO SISTEMS, MOD: CATALYST 3750G SERIES, N/S: FOC0939U0DW MT: (ESTOQUE)</w:t>
            </w:r>
          </w:p>
        </w:tc>
        <w:tc>
          <w:tcPr>
            <w:tcW w:w="481" w:type="dxa"/>
            <w:noWrap/>
            <w:hideMark/>
          </w:tcPr>
          <w:p w14:paraId="3BB5291E" w14:textId="77777777" w:rsidR="00771A4B" w:rsidRDefault="00771A4B" w:rsidP="00771A4B">
            <w:pPr>
              <w:rPr>
                <w:sz w:val="16"/>
                <w:szCs w:val="16"/>
              </w:rPr>
            </w:pPr>
            <w:r>
              <w:rPr>
                <w:sz w:val="16"/>
                <w:szCs w:val="16"/>
              </w:rPr>
              <w:t>CTA</w:t>
            </w:r>
          </w:p>
        </w:tc>
        <w:tc>
          <w:tcPr>
            <w:tcW w:w="950" w:type="dxa"/>
            <w:noWrap/>
            <w:vAlign w:val="center"/>
            <w:hideMark/>
          </w:tcPr>
          <w:p w14:paraId="2FF7338C" w14:textId="77777777" w:rsidR="00771A4B" w:rsidRDefault="00771A4B" w:rsidP="00771A4B">
            <w:pPr>
              <w:jc w:val="center"/>
              <w:rPr>
                <w:sz w:val="16"/>
                <w:szCs w:val="16"/>
              </w:rPr>
            </w:pPr>
            <w:r>
              <w:rPr>
                <w:sz w:val="16"/>
                <w:szCs w:val="16"/>
              </w:rPr>
              <w:t>ZETSWITC</w:t>
            </w:r>
          </w:p>
        </w:tc>
        <w:tc>
          <w:tcPr>
            <w:tcW w:w="665" w:type="dxa"/>
            <w:noWrap/>
            <w:vAlign w:val="center"/>
            <w:hideMark/>
          </w:tcPr>
          <w:p w14:paraId="39815EEC" w14:textId="77777777" w:rsidR="00771A4B" w:rsidRDefault="00771A4B" w:rsidP="00771A4B">
            <w:pPr>
              <w:jc w:val="center"/>
              <w:rPr>
                <w:sz w:val="16"/>
                <w:szCs w:val="16"/>
              </w:rPr>
            </w:pPr>
            <w:r>
              <w:rPr>
                <w:sz w:val="16"/>
                <w:szCs w:val="16"/>
              </w:rPr>
              <w:t>1</w:t>
            </w:r>
          </w:p>
        </w:tc>
        <w:tc>
          <w:tcPr>
            <w:tcW w:w="983" w:type="dxa"/>
            <w:vAlign w:val="center"/>
          </w:tcPr>
          <w:p w14:paraId="39664E6E" w14:textId="5971889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234E24" w14:textId="4964C1A9" w:rsidR="00771A4B" w:rsidRDefault="00771A4B" w:rsidP="00771A4B">
            <w:pPr>
              <w:jc w:val="center"/>
              <w:rPr>
                <w:sz w:val="16"/>
                <w:szCs w:val="16"/>
              </w:rPr>
            </w:pPr>
            <w:r>
              <w:rPr>
                <w:sz w:val="16"/>
                <w:szCs w:val="16"/>
              </w:rPr>
              <w:t>UN</w:t>
            </w:r>
          </w:p>
        </w:tc>
        <w:tc>
          <w:tcPr>
            <w:tcW w:w="887" w:type="dxa"/>
            <w:noWrap/>
            <w:vAlign w:val="center"/>
            <w:hideMark/>
          </w:tcPr>
          <w:p w14:paraId="6C797CB7" w14:textId="5B33C333" w:rsidR="00771A4B" w:rsidRDefault="00771A4B" w:rsidP="00771A4B">
            <w:pPr>
              <w:jc w:val="center"/>
              <w:rPr>
                <w:sz w:val="16"/>
                <w:szCs w:val="16"/>
              </w:rPr>
            </w:pPr>
            <w:r>
              <w:rPr>
                <w:sz w:val="16"/>
                <w:szCs w:val="16"/>
              </w:rPr>
              <w:t>12.281,14</w:t>
            </w:r>
          </w:p>
        </w:tc>
        <w:tc>
          <w:tcPr>
            <w:tcW w:w="1152" w:type="dxa"/>
            <w:noWrap/>
            <w:vAlign w:val="center"/>
            <w:hideMark/>
          </w:tcPr>
          <w:p w14:paraId="0BB256D2" w14:textId="6BD45A76" w:rsidR="00771A4B" w:rsidRDefault="00771A4B" w:rsidP="00771A4B">
            <w:pPr>
              <w:jc w:val="center"/>
              <w:rPr>
                <w:sz w:val="16"/>
                <w:szCs w:val="16"/>
              </w:rPr>
            </w:pPr>
            <w:r>
              <w:rPr>
                <w:sz w:val="16"/>
                <w:szCs w:val="16"/>
              </w:rPr>
              <w:t>-        12.281,14</w:t>
            </w:r>
          </w:p>
        </w:tc>
        <w:tc>
          <w:tcPr>
            <w:tcW w:w="887" w:type="dxa"/>
            <w:noWrap/>
            <w:vAlign w:val="center"/>
            <w:hideMark/>
          </w:tcPr>
          <w:p w14:paraId="53B95DC7" w14:textId="14681A65" w:rsidR="00771A4B" w:rsidRDefault="00771A4B" w:rsidP="00771A4B">
            <w:pPr>
              <w:jc w:val="center"/>
              <w:rPr>
                <w:sz w:val="16"/>
                <w:szCs w:val="16"/>
              </w:rPr>
            </w:pPr>
            <w:r>
              <w:rPr>
                <w:sz w:val="16"/>
                <w:szCs w:val="16"/>
              </w:rPr>
              <w:t>-</w:t>
            </w:r>
          </w:p>
        </w:tc>
      </w:tr>
      <w:tr w:rsidR="00771A4B" w14:paraId="411B7723" w14:textId="77777777" w:rsidTr="00771A4B">
        <w:trPr>
          <w:trHeight w:val="240"/>
        </w:trPr>
        <w:tc>
          <w:tcPr>
            <w:tcW w:w="936" w:type="dxa"/>
            <w:noWrap/>
            <w:hideMark/>
          </w:tcPr>
          <w:p w14:paraId="46B81D42" w14:textId="61E1D302" w:rsidR="00771A4B" w:rsidRDefault="00771A4B" w:rsidP="00771A4B">
            <w:pPr>
              <w:rPr>
                <w:sz w:val="16"/>
                <w:szCs w:val="16"/>
              </w:rPr>
            </w:pPr>
            <w:r>
              <w:rPr>
                <w:sz w:val="16"/>
                <w:szCs w:val="16"/>
              </w:rPr>
              <w:t>Equipamentos informática</w:t>
            </w:r>
          </w:p>
        </w:tc>
        <w:tc>
          <w:tcPr>
            <w:tcW w:w="1096" w:type="dxa"/>
            <w:noWrap/>
            <w:hideMark/>
          </w:tcPr>
          <w:p w14:paraId="20474BFD" w14:textId="77777777" w:rsidR="00771A4B" w:rsidRDefault="00771A4B" w:rsidP="00771A4B">
            <w:pPr>
              <w:rPr>
                <w:sz w:val="16"/>
                <w:szCs w:val="16"/>
              </w:rPr>
            </w:pPr>
            <w:r>
              <w:rPr>
                <w:sz w:val="16"/>
                <w:szCs w:val="16"/>
              </w:rPr>
              <w:t>3500000039030</w:t>
            </w:r>
          </w:p>
        </w:tc>
        <w:tc>
          <w:tcPr>
            <w:tcW w:w="628" w:type="dxa"/>
            <w:noWrap/>
            <w:hideMark/>
          </w:tcPr>
          <w:p w14:paraId="6A3AE8AC" w14:textId="45592091" w:rsidR="00771A4B" w:rsidRDefault="00771A4B" w:rsidP="00771A4B">
            <w:pPr>
              <w:rPr>
                <w:sz w:val="16"/>
                <w:szCs w:val="16"/>
              </w:rPr>
            </w:pPr>
            <w:r>
              <w:rPr>
                <w:sz w:val="16"/>
                <w:szCs w:val="16"/>
              </w:rPr>
              <w:t>Curitiba</w:t>
            </w:r>
          </w:p>
        </w:tc>
        <w:tc>
          <w:tcPr>
            <w:tcW w:w="3466" w:type="dxa"/>
            <w:noWrap/>
            <w:hideMark/>
          </w:tcPr>
          <w:p w14:paraId="70FCFE6D" w14:textId="77777777" w:rsidR="00771A4B" w:rsidRDefault="00771A4B" w:rsidP="00771A4B">
            <w:pPr>
              <w:rPr>
                <w:sz w:val="16"/>
                <w:szCs w:val="16"/>
              </w:rPr>
            </w:pPr>
            <w:r>
              <w:rPr>
                <w:sz w:val="16"/>
                <w:szCs w:val="16"/>
              </w:rPr>
              <w:t>SWITCH FAB: CISCO SISTEMS, MOD: CATALYST 3750G SERIES, N/S: FDO1629P1UQ (ESTOQUE)</w:t>
            </w:r>
          </w:p>
        </w:tc>
        <w:tc>
          <w:tcPr>
            <w:tcW w:w="481" w:type="dxa"/>
            <w:noWrap/>
            <w:hideMark/>
          </w:tcPr>
          <w:p w14:paraId="34B983AD" w14:textId="77777777" w:rsidR="00771A4B" w:rsidRDefault="00771A4B" w:rsidP="00771A4B">
            <w:pPr>
              <w:rPr>
                <w:sz w:val="16"/>
                <w:szCs w:val="16"/>
              </w:rPr>
            </w:pPr>
            <w:r>
              <w:rPr>
                <w:sz w:val="16"/>
                <w:szCs w:val="16"/>
              </w:rPr>
              <w:t>CTA</w:t>
            </w:r>
          </w:p>
        </w:tc>
        <w:tc>
          <w:tcPr>
            <w:tcW w:w="950" w:type="dxa"/>
            <w:noWrap/>
            <w:vAlign w:val="center"/>
            <w:hideMark/>
          </w:tcPr>
          <w:p w14:paraId="4BFD42DD" w14:textId="77777777" w:rsidR="00771A4B" w:rsidRDefault="00771A4B" w:rsidP="00771A4B">
            <w:pPr>
              <w:jc w:val="center"/>
              <w:rPr>
                <w:sz w:val="16"/>
                <w:szCs w:val="16"/>
              </w:rPr>
            </w:pPr>
            <w:r>
              <w:rPr>
                <w:sz w:val="16"/>
                <w:szCs w:val="16"/>
              </w:rPr>
              <w:t>ZETSWITC</w:t>
            </w:r>
          </w:p>
        </w:tc>
        <w:tc>
          <w:tcPr>
            <w:tcW w:w="665" w:type="dxa"/>
            <w:noWrap/>
            <w:vAlign w:val="center"/>
            <w:hideMark/>
          </w:tcPr>
          <w:p w14:paraId="4DFAE8E8" w14:textId="77777777" w:rsidR="00771A4B" w:rsidRDefault="00771A4B" w:rsidP="00771A4B">
            <w:pPr>
              <w:jc w:val="center"/>
              <w:rPr>
                <w:sz w:val="16"/>
                <w:szCs w:val="16"/>
              </w:rPr>
            </w:pPr>
            <w:r>
              <w:rPr>
                <w:sz w:val="16"/>
                <w:szCs w:val="16"/>
              </w:rPr>
              <w:t>1</w:t>
            </w:r>
          </w:p>
        </w:tc>
        <w:tc>
          <w:tcPr>
            <w:tcW w:w="983" w:type="dxa"/>
            <w:vAlign w:val="center"/>
          </w:tcPr>
          <w:p w14:paraId="1A1E4BDD" w14:textId="45C866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C5F735" w14:textId="24DBAA3A" w:rsidR="00771A4B" w:rsidRDefault="00771A4B" w:rsidP="00771A4B">
            <w:pPr>
              <w:jc w:val="center"/>
              <w:rPr>
                <w:sz w:val="16"/>
                <w:szCs w:val="16"/>
              </w:rPr>
            </w:pPr>
            <w:r>
              <w:rPr>
                <w:sz w:val="16"/>
                <w:szCs w:val="16"/>
              </w:rPr>
              <w:t>UN</w:t>
            </w:r>
          </w:p>
        </w:tc>
        <w:tc>
          <w:tcPr>
            <w:tcW w:w="887" w:type="dxa"/>
            <w:noWrap/>
            <w:vAlign w:val="center"/>
            <w:hideMark/>
          </w:tcPr>
          <w:p w14:paraId="1EA96773" w14:textId="610CDB50" w:rsidR="00771A4B" w:rsidRDefault="00771A4B" w:rsidP="00771A4B">
            <w:pPr>
              <w:jc w:val="center"/>
              <w:rPr>
                <w:sz w:val="16"/>
                <w:szCs w:val="16"/>
              </w:rPr>
            </w:pPr>
            <w:r>
              <w:rPr>
                <w:sz w:val="16"/>
                <w:szCs w:val="16"/>
              </w:rPr>
              <w:t>12.281,14</w:t>
            </w:r>
          </w:p>
        </w:tc>
        <w:tc>
          <w:tcPr>
            <w:tcW w:w="1152" w:type="dxa"/>
            <w:noWrap/>
            <w:vAlign w:val="center"/>
            <w:hideMark/>
          </w:tcPr>
          <w:p w14:paraId="63F26D48" w14:textId="45466B26" w:rsidR="00771A4B" w:rsidRDefault="00771A4B" w:rsidP="00771A4B">
            <w:pPr>
              <w:jc w:val="center"/>
              <w:rPr>
                <w:sz w:val="16"/>
                <w:szCs w:val="16"/>
              </w:rPr>
            </w:pPr>
            <w:r>
              <w:rPr>
                <w:sz w:val="16"/>
                <w:szCs w:val="16"/>
              </w:rPr>
              <w:t>-        12.281,14</w:t>
            </w:r>
          </w:p>
        </w:tc>
        <w:tc>
          <w:tcPr>
            <w:tcW w:w="887" w:type="dxa"/>
            <w:noWrap/>
            <w:vAlign w:val="center"/>
            <w:hideMark/>
          </w:tcPr>
          <w:p w14:paraId="6657606F" w14:textId="64F00E97" w:rsidR="00771A4B" w:rsidRDefault="00771A4B" w:rsidP="00771A4B">
            <w:pPr>
              <w:jc w:val="center"/>
              <w:rPr>
                <w:sz w:val="16"/>
                <w:szCs w:val="16"/>
              </w:rPr>
            </w:pPr>
            <w:r>
              <w:rPr>
                <w:sz w:val="16"/>
                <w:szCs w:val="16"/>
              </w:rPr>
              <w:t>-</w:t>
            </w:r>
          </w:p>
        </w:tc>
      </w:tr>
      <w:tr w:rsidR="00771A4B" w14:paraId="389A88F3" w14:textId="77777777" w:rsidTr="00771A4B">
        <w:trPr>
          <w:trHeight w:val="240"/>
        </w:trPr>
        <w:tc>
          <w:tcPr>
            <w:tcW w:w="936" w:type="dxa"/>
            <w:noWrap/>
            <w:hideMark/>
          </w:tcPr>
          <w:p w14:paraId="55B65A5F" w14:textId="67FE27A8" w:rsidR="00771A4B" w:rsidRDefault="00771A4B" w:rsidP="00771A4B">
            <w:pPr>
              <w:rPr>
                <w:sz w:val="16"/>
                <w:szCs w:val="16"/>
              </w:rPr>
            </w:pPr>
            <w:r>
              <w:rPr>
                <w:sz w:val="16"/>
                <w:szCs w:val="16"/>
              </w:rPr>
              <w:lastRenderedPageBreak/>
              <w:t>Equipamentos informática</w:t>
            </w:r>
          </w:p>
        </w:tc>
        <w:tc>
          <w:tcPr>
            <w:tcW w:w="1096" w:type="dxa"/>
            <w:noWrap/>
            <w:hideMark/>
          </w:tcPr>
          <w:p w14:paraId="4FB5D47D" w14:textId="77777777" w:rsidR="00771A4B" w:rsidRDefault="00771A4B" w:rsidP="00771A4B">
            <w:pPr>
              <w:rPr>
                <w:sz w:val="16"/>
                <w:szCs w:val="16"/>
              </w:rPr>
            </w:pPr>
            <w:r>
              <w:rPr>
                <w:sz w:val="16"/>
                <w:szCs w:val="16"/>
              </w:rPr>
              <w:t>3500000039040</w:t>
            </w:r>
          </w:p>
        </w:tc>
        <w:tc>
          <w:tcPr>
            <w:tcW w:w="628" w:type="dxa"/>
            <w:noWrap/>
            <w:hideMark/>
          </w:tcPr>
          <w:p w14:paraId="0DA5A16B" w14:textId="38F1D5BD" w:rsidR="00771A4B" w:rsidRDefault="00771A4B" w:rsidP="00771A4B">
            <w:pPr>
              <w:rPr>
                <w:sz w:val="16"/>
                <w:szCs w:val="16"/>
              </w:rPr>
            </w:pPr>
            <w:r>
              <w:rPr>
                <w:sz w:val="16"/>
                <w:szCs w:val="16"/>
              </w:rPr>
              <w:t>Curitiba</w:t>
            </w:r>
          </w:p>
        </w:tc>
        <w:tc>
          <w:tcPr>
            <w:tcW w:w="3466" w:type="dxa"/>
            <w:noWrap/>
            <w:hideMark/>
          </w:tcPr>
          <w:p w14:paraId="262E4FD4" w14:textId="77777777" w:rsidR="00771A4B" w:rsidRDefault="00771A4B" w:rsidP="00771A4B">
            <w:pPr>
              <w:rPr>
                <w:sz w:val="16"/>
                <w:szCs w:val="16"/>
              </w:rPr>
            </w:pPr>
            <w:r>
              <w:rPr>
                <w:sz w:val="16"/>
                <w:szCs w:val="16"/>
              </w:rPr>
              <w:t>SWITCH FAB: CISCO SISTEMS, MOD: CATALYST 3750G SERIES, N/S: FOC1232Z2J5 (ESTOQUE)</w:t>
            </w:r>
          </w:p>
        </w:tc>
        <w:tc>
          <w:tcPr>
            <w:tcW w:w="481" w:type="dxa"/>
            <w:noWrap/>
            <w:hideMark/>
          </w:tcPr>
          <w:p w14:paraId="59B93634" w14:textId="77777777" w:rsidR="00771A4B" w:rsidRDefault="00771A4B" w:rsidP="00771A4B">
            <w:pPr>
              <w:rPr>
                <w:sz w:val="16"/>
                <w:szCs w:val="16"/>
              </w:rPr>
            </w:pPr>
            <w:r>
              <w:rPr>
                <w:sz w:val="16"/>
                <w:szCs w:val="16"/>
              </w:rPr>
              <w:t>CTA</w:t>
            </w:r>
          </w:p>
        </w:tc>
        <w:tc>
          <w:tcPr>
            <w:tcW w:w="950" w:type="dxa"/>
            <w:noWrap/>
            <w:vAlign w:val="center"/>
            <w:hideMark/>
          </w:tcPr>
          <w:p w14:paraId="31615FF4" w14:textId="77777777" w:rsidR="00771A4B" w:rsidRDefault="00771A4B" w:rsidP="00771A4B">
            <w:pPr>
              <w:jc w:val="center"/>
              <w:rPr>
                <w:sz w:val="16"/>
                <w:szCs w:val="16"/>
              </w:rPr>
            </w:pPr>
            <w:r>
              <w:rPr>
                <w:sz w:val="16"/>
                <w:szCs w:val="16"/>
              </w:rPr>
              <w:t>ZETSWITC</w:t>
            </w:r>
          </w:p>
        </w:tc>
        <w:tc>
          <w:tcPr>
            <w:tcW w:w="665" w:type="dxa"/>
            <w:noWrap/>
            <w:vAlign w:val="center"/>
            <w:hideMark/>
          </w:tcPr>
          <w:p w14:paraId="7FAADF2A" w14:textId="77777777" w:rsidR="00771A4B" w:rsidRDefault="00771A4B" w:rsidP="00771A4B">
            <w:pPr>
              <w:jc w:val="center"/>
              <w:rPr>
                <w:sz w:val="16"/>
                <w:szCs w:val="16"/>
              </w:rPr>
            </w:pPr>
            <w:r>
              <w:rPr>
                <w:sz w:val="16"/>
                <w:szCs w:val="16"/>
              </w:rPr>
              <w:t>1</w:t>
            </w:r>
          </w:p>
        </w:tc>
        <w:tc>
          <w:tcPr>
            <w:tcW w:w="983" w:type="dxa"/>
            <w:vAlign w:val="center"/>
          </w:tcPr>
          <w:p w14:paraId="1D642A59" w14:textId="62F448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940520E" w14:textId="17511A21" w:rsidR="00771A4B" w:rsidRDefault="00771A4B" w:rsidP="00771A4B">
            <w:pPr>
              <w:jc w:val="center"/>
              <w:rPr>
                <w:sz w:val="16"/>
                <w:szCs w:val="16"/>
              </w:rPr>
            </w:pPr>
            <w:r>
              <w:rPr>
                <w:sz w:val="16"/>
                <w:szCs w:val="16"/>
              </w:rPr>
              <w:t>UN</w:t>
            </w:r>
          </w:p>
        </w:tc>
        <w:tc>
          <w:tcPr>
            <w:tcW w:w="887" w:type="dxa"/>
            <w:noWrap/>
            <w:vAlign w:val="center"/>
            <w:hideMark/>
          </w:tcPr>
          <w:p w14:paraId="1398D069" w14:textId="2A28551E" w:rsidR="00771A4B" w:rsidRDefault="00771A4B" w:rsidP="00771A4B">
            <w:pPr>
              <w:jc w:val="center"/>
              <w:rPr>
                <w:sz w:val="16"/>
                <w:szCs w:val="16"/>
              </w:rPr>
            </w:pPr>
            <w:r>
              <w:rPr>
                <w:sz w:val="16"/>
                <w:szCs w:val="16"/>
              </w:rPr>
              <w:t>12.281,14</w:t>
            </w:r>
          </w:p>
        </w:tc>
        <w:tc>
          <w:tcPr>
            <w:tcW w:w="1152" w:type="dxa"/>
            <w:noWrap/>
            <w:vAlign w:val="center"/>
            <w:hideMark/>
          </w:tcPr>
          <w:p w14:paraId="68800025" w14:textId="68563B4F" w:rsidR="00771A4B" w:rsidRDefault="00771A4B" w:rsidP="00771A4B">
            <w:pPr>
              <w:jc w:val="center"/>
              <w:rPr>
                <w:sz w:val="16"/>
                <w:szCs w:val="16"/>
              </w:rPr>
            </w:pPr>
            <w:r>
              <w:rPr>
                <w:sz w:val="16"/>
                <w:szCs w:val="16"/>
              </w:rPr>
              <w:t>-        12.281,14</w:t>
            </w:r>
          </w:p>
        </w:tc>
        <w:tc>
          <w:tcPr>
            <w:tcW w:w="887" w:type="dxa"/>
            <w:noWrap/>
            <w:vAlign w:val="center"/>
            <w:hideMark/>
          </w:tcPr>
          <w:p w14:paraId="11926788" w14:textId="3AF21AF9" w:rsidR="00771A4B" w:rsidRDefault="00771A4B" w:rsidP="00771A4B">
            <w:pPr>
              <w:jc w:val="center"/>
              <w:rPr>
                <w:sz w:val="16"/>
                <w:szCs w:val="16"/>
              </w:rPr>
            </w:pPr>
            <w:r>
              <w:rPr>
                <w:sz w:val="16"/>
                <w:szCs w:val="16"/>
              </w:rPr>
              <w:t>-</w:t>
            </w:r>
          </w:p>
        </w:tc>
      </w:tr>
      <w:tr w:rsidR="00771A4B" w14:paraId="274CC6FC" w14:textId="77777777" w:rsidTr="00771A4B">
        <w:trPr>
          <w:trHeight w:val="240"/>
        </w:trPr>
        <w:tc>
          <w:tcPr>
            <w:tcW w:w="936" w:type="dxa"/>
            <w:noWrap/>
            <w:hideMark/>
          </w:tcPr>
          <w:p w14:paraId="1B84A321" w14:textId="0386F828" w:rsidR="00771A4B" w:rsidRDefault="00771A4B" w:rsidP="00771A4B">
            <w:pPr>
              <w:rPr>
                <w:sz w:val="16"/>
                <w:szCs w:val="16"/>
              </w:rPr>
            </w:pPr>
            <w:r>
              <w:rPr>
                <w:sz w:val="16"/>
                <w:szCs w:val="16"/>
              </w:rPr>
              <w:t>Equipamentos informática</w:t>
            </w:r>
          </w:p>
        </w:tc>
        <w:tc>
          <w:tcPr>
            <w:tcW w:w="1096" w:type="dxa"/>
            <w:noWrap/>
            <w:hideMark/>
          </w:tcPr>
          <w:p w14:paraId="4A72DC17" w14:textId="77777777" w:rsidR="00771A4B" w:rsidRDefault="00771A4B" w:rsidP="00771A4B">
            <w:pPr>
              <w:rPr>
                <w:sz w:val="16"/>
                <w:szCs w:val="16"/>
              </w:rPr>
            </w:pPr>
            <w:r>
              <w:rPr>
                <w:sz w:val="16"/>
                <w:szCs w:val="16"/>
              </w:rPr>
              <w:t>3500000039050</w:t>
            </w:r>
          </w:p>
        </w:tc>
        <w:tc>
          <w:tcPr>
            <w:tcW w:w="628" w:type="dxa"/>
            <w:noWrap/>
            <w:hideMark/>
          </w:tcPr>
          <w:p w14:paraId="3372338D" w14:textId="3D7F7E8C" w:rsidR="00771A4B" w:rsidRDefault="00771A4B" w:rsidP="00771A4B">
            <w:pPr>
              <w:rPr>
                <w:sz w:val="16"/>
                <w:szCs w:val="16"/>
              </w:rPr>
            </w:pPr>
            <w:r>
              <w:rPr>
                <w:sz w:val="16"/>
                <w:szCs w:val="16"/>
              </w:rPr>
              <w:t>Curitiba</w:t>
            </w:r>
          </w:p>
        </w:tc>
        <w:tc>
          <w:tcPr>
            <w:tcW w:w="3466" w:type="dxa"/>
            <w:noWrap/>
            <w:hideMark/>
          </w:tcPr>
          <w:p w14:paraId="3F306FDB" w14:textId="77777777" w:rsidR="00771A4B" w:rsidRDefault="00771A4B" w:rsidP="00771A4B">
            <w:pPr>
              <w:rPr>
                <w:sz w:val="16"/>
                <w:szCs w:val="16"/>
              </w:rPr>
            </w:pPr>
            <w:r>
              <w:rPr>
                <w:sz w:val="16"/>
                <w:szCs w:val="16"/>
              </w:rPr>
              <w:t>SWITCH FAB: CISCO SISTEMS, MOD: CATALYST 3750G SERIES, N/S: FOC1231Y49H (ESTOQUE)</w:t>
            </w:r>
          </w:p>
        </w:tc>
        <w:tc>
          <w:tcPr>
            <w:tcW w:w="481" w:type="dxa"/>
            <w:noWrap/>
            <w:hideMark/>
          </w:tcPr>
          <w:p w14:paraId="403FF0E9" w14:textId="77777777" w:rsidR="00771A4B" w:rsidRDefault="00771A4B" w:rsidP="00771A4B">
            <w:pPr>
              <w:rPr>
                <w:sz w:val="16"/>
                <w:szCs w:val="16"/>
              </w:rPr>
            </w:pPr>
            <w:r>
              <w:rPr>
                <w:sz w:val="16"/>
                <w:szCs w:val="16"/>
              </w:rPr>
              <w:t>CTA</w:t>
            </w:r>
          </w:p>
        </w:tc>
        <w:tc>
          <w:tcPr>
            <w:tcW w:w="950" w:type="dxa"/>
            <w:noWrap/>
            <w:vAlign w:val="center"/>
            <w:hideMark/>
          </w:tcPr>
          <w:p w14:paraId="7009F801" w14:textId="77777777" w:rsidR="00771A4B" w:rsidRDefault="00771A4B" w:rsidP="00771A4B">
            <w:pPr>
              <w:jc w:val="center"/>
              <w:rPr>
                <w:sz w:val="16"/>
                <w:szCs w:val="16"/>
              </w:rPr>
            </w:pPr>
            <w:r>
              <w:rPr>
                <w:sz w:val="16"/>
                <w:szCs w:val="16"/>
              </w:rPr>
              <w:t>ZETSWITC</w:t>
            </w:r>
          </w:p>
        </w:tc>
        <w:tc>
          <w:tcPr>
            <w:tcW w:w="665" w:type="dxa"/>
            <w:noWrap/>
            <w:vAlign w:val="center"/>
            <w:hideMark/>
          </w:tcPr>
          <w:p w14:paraId="497C24A4" w14:textId="77777777" w:rsidR="00771A4B" w:rsidRDefault="00771A4B" w:rsidP="00771A4B">
            <w:pPr>
              <w:jc w:val="center"/>
              <w:rPr>
                <w:sz w:val="16"/>
                <w:szCs w:val="16"/>
              </w:rPr>
            </w:pPr>
            <w:r>
              <w:rPr>
                <w:sz w:val="16"/>
                <w:szCs w:val="16"/>
              </w:rPr>
              <w:t>1</w:t>
            </w:r>
          </w:p>
        </w:tc>
        <w:tc>
          <w:tcPr>
            <w:tcW w:w="983" w:type="dxa"/>
            <w:vAlign w:val="center"/>
          </w:tcPr>
          <w:p w14:paraId="30D710C1" w14:textId="3C3CC5F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67F2C" w14:textId="26B96150" w:rsidR="00771A4B" w:rsidRDefault="00771A4B" w:rsidP="00771A4B">
            <w:pPr>
              <w:jc w:val="center"/>
              <w:rPr>
                <w:sz w:val="16"/>
                <w:szCs w:val="16"/>
              </w:rPr>
            </w:pPr>
            <w:r>
              <w:rPr>
                <w:sz w:val="16"/>
                <w:szCs w:val="16"/>
              </w:rPr>
              <w:t>UN</w:t>
            </w:r>
          </w:p>
        </w:tc>
        <w:tc>
          <w:tcPr>
            <w:tcW w:w="887" w:type="dxa"/>
            <w:noWrap/>
            <w:vAlign w:val="center"/>
            <w:hideMark/>
          </w:tcPr>
          <w:p w14:paraId="3A997B6C" w14:textId="594627BF" w:rsidR="00771A4B" w:rsidRDefault="00771A4B" w:rsidP="00771A4B">
            <w:pPr>
              <w:jc w:val="center"/>
              <w:rPr>
                <w:sz w:val="16"/>
                <w:szCs w:val="16"/>
              </w:rPr>
            </w:pPr>
            <w:r>
              <w:rPr>
                <w:sz w:val="16"/>
                <w:szCs w:val="16"/>
              </w:rPr>
              <w:t>12.281,14</w:t>
            </w:r>
          </w:p>
        </w:tc>
        <w:tc>
          <w:tcPr>
            <w:tcW w:w="1152" w:type="dxa"/>
            <w:noWrap/>
            <w:vAlign w:val="center"/>
            <w:hideMark/>
          </w:tcPr>
          <w:p w14:paraId="2D20C02B" w14:textId="736FB202" w:rsidR="00771A4B" w:rsidRDefault="00771A4B" w:rsidP="00771A4B">
            <w:pPr>
              <w:jc w:val="center"/>
              <w:rPr>
                <w:sz w:val="16"/>
                <w:szCs w:val="16"/>
              </w:rPr>
            </w:pPr>
            <w:r>
              <w:rPr>
                <w:sz w:val="16"/>
                <w:szCs w:val="16"/>
              </w:rPr>
              <w:t>-        12.281,14</w:t>
            </w:r>
          </w:p>
        </w:tc>
        <w:tc>
          <w:tcPr>
            <w:tcW w:w="887" w:type="dxa"/>
            <w:noWrap/>
            <w:vAlign w:val="center"/>
            <w:hideMark/>
          </w:tcPr>
          <w:p w14:paraId="5C78F49B" w14:textId="509D6C72" w:rsidR="00771A4B" w:rsidRDefault="00771A4B" w:rsidP="00771A4B">
            <w:pPr>
              <w:jc w:val="center"/>
              <w:rPr>
                <w:sz w:val="16"/>
                <w:szCs w:val="16"/>
              </w:rPr>
            </w:pPr>
            <w:r>
              <w:rPr>
                <w:sz w:val="16"/>
                <w:szCs w:val="16"/>
              </w:rPr>
              <w:t>-</w:t>
            </w:r>
          </w:p>
        </w:tc>
      </w:tr>
      <w:tr w:rsidR="00771A4B" w14:paraId="1F4C0962" w14:textId="77777777" w:rsidTr="00771A4B">
        <w:trPr>
          <w:trHeight w:val="240"/>
        </w:trPr>
        <w:tc>
          <w:tcPr>
            <w:tcW w:w="936" w:type="dxa"/>
            <w:noWrap/>
            <w:hideMark/>
          </w:tcPr>
          <w:p w14:paraId="477A81DF" w14:textId="28716A9E" w:rsidR="00771A4B" w:rsidRDefault="00771A4B" w:rsidP="00771A4B">
            <w:pPr>
              <w:rPr>
                <w:sz w:val="16"/>
                <w:szCs w:val="16"/>
              </w:rPr>
            </w:pPr>
            <w:r>
              <w:rPr>
                <w:sz w:val="16"/>
                <w:szCs w:val="16"/>
              </w:rPr>
              <w:t>Equipamentos informática</w:t>
            </w:r>
          </w:p>
        </w:tc>
        <w:tc>
          <w:tcPr>
            <w:tcW w:w="1096" w:type="dxa"/>
            <w:noWrap/>
            <w:hideMark/>
          </w:tcPr>
          <w:p w14:paraId="41D51710" w14:textId="77777777" w:rsidR="00771A4B" w:rsidRDefault="00771A4B" w:rsidP="00771A4B">
            <w:pPr>
              <w:rPr>
                <w:sz w:val="16"/>
                <w:szCs w:val="16"/>
              </w:rPr>
            </w:pPr>
            <w:r>
              <w:rPr>
                <w:sz w:val="16"/>
                <w:szCs w:val="16"/>
              </w:rPr>
              <w:t>3500000039060</w:t>
            </w:r>
          </w:p>
        </w:tc>
        <w:tc>
          <w:tcPr>
            <w:tcW w:w="628" w:type="dxa"/>
            <w:noWrap/>
            <w:hideMark/>
          </w:tcPr>
          <w:p w14:paraId="26E28C7E" w14:textId="673A7480" w:rsidR="00771A4B" w:rsidRDefault="00771A4B" w:rsidP="00771A4B">
            <w:pPr>
              <w:rPr>
                <w:sz w:val="16"/>
                <w:szCs w:val="16"/>
              </w:rPr>
            </w:pPr>
            <w:r>
              <w:rPr>
                <w:sz w:val="16"/>
                <w:szCs w:val="16"/>
              </w:rPr>
              <w:t>Curitiba</w:t>
            </w:r>
          </w:p>
        </w:tc>
        <w:tc>
          <w:tcPr>
            <w:tcW w:w="3466" w:type="dxa"/>
            <w:noWrap/>
            <w:hideMark/>
          </w:tcPr>
          <w:p w14:paraId="5C3482C8" w14:textId="77777777" w:rsidR="00771A4B" w:rsidRDefault="00771A4B" w:rsidP="00771A4B">
            <w:pPr>
              <w:rPr>
                <w:sz w:val="16"/>
                <w:szCs w:val="16"/>
              </w:rPr>
            </w:pPr>
            <w:r>
              <w:rPr>
                <w:sz w:val="16"/>
                <w:szCs w:val="16"/>
              </w:rPr>
              <w:t>SWITCH FAB: CISCO SISTEMS, MOD: CATALYST 3750G SERIES, N/S: FOC1231Y4BQ (ESTOQUE)</w:t>
            </w:r>
          </w:p>
        </w:tc>
        <w:tc>
          <w:tcPr>
            <w:tcW w:w="481" w:type="dxa"/>
            <w:noWrap/>
            <w:hideMark/>
          </w:tcPr>
          <w:p w14:paraId="658A17A8" w14:textId="77777777" w:rsidR="00771A4B" w:rsidRDefault="00771A4B" w:rsidP="00771A4B">
            <w:pPr>
              <w:rPr>
                <w:sz w:val="16"/>
                <w:szCs w:val="16"/>
              </w:rPr>
            </w:pPr>
            <w:r>
              <w:rPr>
                <w:sz w:val="16"/>
                <w:szCs w:val="16"/>
              </w:rPr>
              <w:t>CTA</w:t>
            </w:r>
          </w:p>
        </w:tc>
        <w:tc>
          <w:tcPr>
            <w:tcW w:w="950" w:type="dxa"/>
            <w:noWrap/>
            <w:vAlign w:val="center"/>
            <w:hideMark/>
          </w:tcPr>
          <w:p w14:paraId="7DBA8289" w14:textId="77777777" w:rsidR="00771A4B" w:rsidRDefault="00771A4B" w:rsidP="00771A4B">
            <w:pPr>
              <w:jc w:val="center"/>
              <w:rPr>
                <w:sz w:val="16"/>
                <w:szCs w:val="16"/>
              </w:rPr>
            </w:pPr>
            <w:r>
              <w:rPr>
                <w:sz w:val="16"/>
                <w:szCs w:val="16"/>
              </w:rPr>
              <w:t>ZETSWITC</w:t>
            </w:r>
          </w:p>
        </w:tc>
        <w:tc>
          <w:tcPr>
            <w:tcW w:w="665" w:type="dxa"/>
            <w:noWrap/>
            <w:vAlign w:val="center"/>
            <w:hideMark/>
          </w:tcPr>
          <w:p w14:paraId="772EC14B" w14:textId="77777777" w:rsidR="00771A4B" w:rsidRDefault="00771A4B" w:rsidP="00771A4B">
            <w:pPr>
              <w:jc w:val="center"/>
              <w:rPr>
                <w:sz w:val="16"/>
                <w:szCs w:val="16"/>
              </w:rPr>
            </w:pPr>
            <w:r>
              <w:rPr>
                <w:sz w:val="16"/>
                <w:szCs w:val="16"/>
              </w:rPr>
              <w:t>1</w:t>
            </w:r>
          </w:p>
        </w:tc>
        <w:tc>
          <w:tcPr>
            <w:tcW w:w="983" w:type="dxa"/>
            <w:vAlign w:val="center"/>
          </w:tcPr>
          <w:p w14:paraId="3D3058D6" w14:textId="00E631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BA6071" w14:textId="45AA9C05" w:rsidR="00771A4B" w:rsidRDefault="00771A4B" w:rsidP="00771A4B">
            <w:pPr>
              <w:jc w:val="center"/>
              <w:rPr>
                <w:sz w:val="16"/>
                <w:szCs w:val="16"/>
              </w:rPr>
            </w:pPr>
            <w:r>
              <w:rPr>
                <w:sz w:val="16"/>
                <w:szCs w:val="16"/>
              </w:rPr>
              <w:t>UN</w:t>
            </w:r>
          </w:p>
        </w:tc>
        <w:tc>
          <w:tcPr>
            <w:tcW w:w="887" w:type="dxa"/>
            <w:noWrap/>
            <w:vAlign w:val="center"/>
            <w:hideMark/>
          </w:tcPr>
          <w:p w14:paraId="2412B52E" w14:textId="7DF457B9" w:rsidR="00771A4B" w:rsidRDefault="00771A4B" w:rsidP="00771A4B">
            <w:pPr>
              <w:jc w:val="center"/>
              <w:rPr>
                <w:sz w:val="16"/>
                <w:szCs w:val="16"/>
              </w:rPr>
            </w:pPr>
            <w:r>
              <w:rPr>
                <w:sz w:val="16"/>
                <w:szCs w:val="16"/>
              </w:rPr>
              <w:t>12.281,14</w:t>
            </w:r>
          </w:p>
        </w:tc>
        <w:tc>
          <w:tcPr>
            <w:tcW w:w="1152" w:type="dxa"/>
            <w:noWrap/>
            <w:vAlign w:val="center"/>
            <w:hideMark/>
          </w:tcPr>
          <w:p w14:paraId="7CBD6F4A" w14:textId="21D64DE5" w:rsidR="00771A4B" w:rsidRDefault="00771A4B" w:rsidP="00771A4B">
            <w:pPr>
              <w:jc w:val="center"/>
              <w:rPr>
                <w:sz w:val="16"/>
                <w:szCs w:val="16"/>
              </w:rPr>
            </w:pPr>
            <w:r>
              <w:rPr>
                <w:sz w:val="16"/>
                <w:szCs w:val="16"/>
              </w:rPr>
              <w:t>-        12.281,14</w:t>
            </w:r>
          </w:p>
        </w:tc>
        <w:tc>
          <w:tcPr>
            <w:tcW w:w="887" w:type="dxa"/>
            <w:noWrap/>
            <w:vAlign w:val="center"/>
            <w:hideMark/>
          </w:tcPr>
          <w:p w14:paraId="0A6351F6" w14:textId="30D75BD4" w:rsidR="00771A4B" w:rsidRDefault="00771A4B" w:rsidP="00771A4B">
            <w:pPr>
              <w:jc w:val="center"/>
              <w:rPr>
                <w:sz w:val="16"/>
                <w:szCs w:val="16"/>
              </w:rPr>
            </w:pPr>
            <w:r>
              <w:rPr>
                <w:sz w:val="16"/>
                <w:szCs w:val="16"/>
              </w:rPr>
              <w:t>-</w:t>
            </w:r>
          </w:p>
        </w:tc>
      </w:tr>
      <w:tr w:rsidR="00771A4B" w14:paraId="062AF642" w14:textId="77777777" w:rsidTr="00771A4B">
        <w:trPr>
          <w:trHeight w:val="240"/>
        </w:trPr>
        <w:tc>
          <w:tcPr>
            <w:tcW w:w="936" w:type="dxa"/>
            <w:noWrap/>
            <w:hideMark/>
          </w:tcPr>
          <w:p w14:paraId="4310C539" w14:textId="72B0DD7D" w:rsidR="00771A4B" w:rsidRDefault="00771A4B" w:rsidP="00771A4B">
            <w:pPr>
              <w:rPr>
                <w:sz w:val="16"/>
                <w:szCs w:val="16"/>
              </w:rPr>
            </w:pPr>
            <w:r>
              <w:rPr>
                <w:sz w:val="16"/>
                <w:szCs w:val="16"/>
              </w:rPr>
              <w:t>Equipamentos informática</w:t>
            </w:r>
          </w:p>
        </w:tc>
        <w:tc>
          <w:tcPr>
            <w:tcW w:w="1096" w:type="dxa"/>
            <w:noWrap/>
            <w:hideMark/>
          </w:tcPr>
          <w:p w14:paraId="756B06A0" w14:textId="77777777" w:rsidR="00771A4B" w:rsidRDefault="00771A4B" w:rsidP="00771A4B">
            <w:pPr>
              <w:rPr>
                <w:sz w:val="16"/>
                <w:szCs w:val="16"/>
              </w:rPr>
            </w:pPr>
            <w:r>
              <w:rPr>
                <w:sz w:val="16"/>
                <w:szCs w:val="16"/>
              </w:rPr>
              <w:t>3500000039070</w:t>
            </w:r>
          </w:p>
        </w:tc>
        <w:tc>
          <w:tcPr>
            <w:tcW w:w="628" w:type="dxa"/>
            <w:noWrap/>
            <w:hideMark/>
          </w:tcPr>
          <w:p w14:paraId="25EA300C" w14:textId="78646C8A" w:rsidR="00771A4B" w:rsidRDefault="00771A4B" w:rsidP="00771A4B">
            <w:pPr>
              <w:rPr>
                <w:sz w:val="16"/>
                <w:szCs w:val="16"/>
              </w:rPr>
            </w:pPr>
            <w:r>
              <w:rPr>
                <w:sz w:val="16"/>
                <w:szCs w:val="16"/>
              </w:rPr>
              <w:t>Curitiba</w:t>
            </w:r>
          </w:p>
        </w:tc>
        <w:tc>
          <w:tcPr>
            <w:tcW w:w="3466" w:type="dxa"/>
            <w:noWrap/>
            <w:hideMark/>
          </w:tcPr>
          <w:p w14:paraId="24420305" w14:textId="77777777" w:rsidR="00771A4B" w:rsidRDefault="00771A4B" w:rsidP="00771A4B">
            <w:pPr>
              <w:rPr>
                <w:sz w:val="16"/>
                <w:szCs w:val="16"/>
              </w:rPr>
            </w:pPr>
            <w:r>
              <w:rPr>
                <w:sz w:val="16"/>
                <w:szCs w:val="16"/>
              </w:rPr>
              <w:t>SWITCH FAB: CISCO SISTEMS, MOD: CATALYST 3750G SERIES, N/S: FOC1511X2H7 (ESTOQUE)</w:t>
            </w:r>
          </w:p>
        </w:tc>
        <w:tc>
          <w:tcPr>
            <w:tcW w:w="481" w:type="dxa"/>
            <w:noWrap/>
            <w:hideMark/>
          </w:tcPr>
          <w:p w14:paraId="137A954F" w14:textId="77777777" w:rsidR="00771A4B" w:rsidRDefault="00771A4B" w:rsidP="00771A4B">
            <w:pPr>
              <w:rPr>
                <w:sz w:val="16"/>
                <w:szCs w:val="16"/>
              </w:rPr>
            </w:pPr>
            <w:r>
              <w:rPr>
                <w:sz w:val="16"/>
                <w:szCs w:val="16"/>
              </w:rPr>
              <w:t>CTA</w:t>
            </w:r>
          </w:p>
        </w:tc>
        <w:tc>
          <w:tcPr>
            <w:tcW w:w="950" w:type="dxa"/>
            <w:noWrap/>
            <w:vAlign w:val="center"/>
            <w:hideMark/>
          </w:tcPr>
          <w:p w14:paraId="60BEBDE8" w14:textId="77777777" w:rsidR="00771A4B" w:rsidRDefault="00771A4B" w:rsidP="00771A4B">
            <w:pPr>
              <w:jc w:val="center"/>
              <w:rPr>
                <w:sz w:val="16"/>
                <w:szCs w:val="16"/>
              </w:rPr>
            </w:pPr>
            <w:r>
              <w:rPr>
                <w:sz w:val="16"/>
                <w:szCs w:val="16"/>
              </w:rPr>
              <w:t>ZETSWITC</w:t>
            </w:r>
          </w:p>
        </w:tc>
        <w:tc>
          <w:tcPr>
            <w:tcW w:w="665" w:type="dxa"/>
            <w:noWrap/>
            <w:vAlign w:val="center"/>
            <w:hideMark/>
          </w:tcPr>
          <w:p w14:paraId="10884EB1" w14:textId="77777777" w:rsidR="00771A4B" w:rsidRDefault="00771A4B" w:rsidP="00771A4B">
            <w:pPr>
              <w:jc w:val="center"/>
              <w:rPr>
                <w:sz w:val="16"/>
                <w:szCs w:val="16"/>
              </w:rPr>
            </w:pPr>
            <w:r>
              <w:rPr>
                <w:sz w:val="16"/>
                <w:szCs w:val="16"/>
              </w:rPr>
              <w:t>1</w:t>
            </w:r>
          </w:p>
        </w:tc>
        <w:tc>
          <w:tcPr>
            <w:tcW w:w="983" w:type="dxa"/>
            <w:vAlign w:val="center"/>
          </w:tcPr>
          <w:p w14:paraId="0AEA29CB" w14:textId="4DEE79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3F94DF" w14:textId="02CCEE9A" w:rsidR="00771A4B" w:rsidRDefault="00771A4B" w:rsidP="00771A4B">
            <w:pPr>
              <w:jc w:val="center"/>
              <w:rPr>
                <w:sz w:val="16"/>
                <w:szCs w:val="16"/>
              </w:rPr>
            </w:pPr>
            <w:r>
              <w:rPr>
                <w:sz w:val="16"/>
                <w:szCs w:val="16"/>
              </w:rPr>
              <w:t>UN</w:t>
            </w:r>
          </w:p>
        </w:tc>
        <w:tc>
          <w:tcPr>
            <w:tcW w:w="887" w:type="dxa"/>
            <w:noWrap/>
            <w:vAlign w:val="center"/>
            <w:hideMark/>
          </w:tcPr>
          <w:p w14:paraId="1A3F0E2C" w14:textId="553C4651" w:rsidR="00771A4B" w:rsidRDefault="00771A4B" w:rsidP="00771A4B">
            <w:pPr>
              <w:jc w:val="center"/>
              <w:rPr>
                <w:sz w:val="16"/>
                <w:szCs w:val="16"/>
              </w:rPr>
            </w:pPr>
            <w:r>
              <w:rPr>
                <w:sz w:val="16"/>
                <w:szCs w:val="16"/>
              </w:rPr>
              <w:t>12.281,14</w:t>
            </w:r>
          </w:p>
        </w:tc>
        <w:tc>
          <w:tcPr>
            <w:tcW w:w="1152" w:type="dxa"/>
            <w:noWrap/>
            <w:vAlign w:val="center"/>
            <w:hideMark/>
          </w:tcPr>
          <w:p w14:paraId="000F7BB0" w14:textId="0462795B" w:rsidR="00771A4B" w:rsidRDefault="00771A4B" w:rsidP="00771A4B">
            <w:pPr>
              <w:jc w:val="center"/>
              <w:rPr>
                <w:sz w:val="16"/>
                <w:szCs w:val="16"/>
              </w:rPr>
            </w:pPr>
            <w:r>
              <w:rPr>
                <w:sz w:val="16"/>
                <w:szCs w:val="16"/>
              </w:rPr>
              <w:t>-        12.281,14</w:t>
            </w:r>
          </w:p>
        </w:tc>
        <w:tc>
          <w:tcPr>
            <w:tcW w:w="887" w:type="dxa"/>
            <w:noWrap/>
            <w:vAlign w:val="center"/>
            <w:hideMark/>
          </w:tcPr>
          <w:p w14:paraId="6D08D046" w14:textId="47BDBCB5" w:rsidR="00771A4B" w:rsidRDefault="00771A4B" w:rsidP="00771A4B">
            <w:pPr>
              <w:jc w:val="center"/>
              <w:rPr>
                <w:sz w:val="16"/>
                <w:szCs w:val="16"/>
              </w:rPr>
            </w:pPr>
            <w:r>
              <w:rPr>
                <w:sz w:val="16"/>
                <w:szCs w:val="16"/>
              </w:rPr>
              <w:t>-</w:t>
            </w:r>
          </w:p>
        </w:tc>
      </w:tr>
      <w:tr w:rsidR="00771A4B" w14:paraId="0D57C80E" w14:textId="77777777" w:rsidTr="00771A4B">
        <w:trPr>
          <w:trHeight w:val="240"/>
        </w:trPr>
        <w:tc>
          <w:tcPr>
            <w:tcW w:w="936" w:type="dxa"/>
            <w:noWrap/>
            <w:hideMark/>
          </w:tcPr>
          <w:p w14:paraId="39360796" w14:textId="2D2C1B87" w:rsidR="00771A4B" w:rsidRDefault="00771A4B" w:rsidP="00771A4B">
            <w:pPr>
              <w:rPr>
                <w:sz w:val="16"/>
                <w:szCs w:val="16"/>
              </w:rPr>
            </w:pPr>
            <w:r>
              <w:rPr>
                <w:sz w:val="16"/>
                <w:szCs w:val="16"/>
              </w:rPr>
              <w:t>Equipamentos informática</w:t>
            </w:r>
          </w:p>
        </w:tc>
        <w:tc>
          <w:tcPr>
            <w:tcW w:w="1096" w:type="dxa"/>
            <w:noWrap/>
            <w:hideMark/>
          </w:tcPr>
          <w:p w14:paraId="68CDD583" w14:textId="77777777" w:rsidR="00771A4B" w:rsidRDefault="00771A4B" w:rsidP="00771A4B">
            <w:pPr>
              <w:rPr>
                <w:sz w:val="16"/>
                <w:szCs w:val="16"/>
              </w:rPr>
            </w:pPr>
            <w:r>
              <w:rPr>
                <w:sz w:val="16"/>
                <w:szCs w:val="16"/>
              </w:rPr>
              <w:t>3500000039080</w:t>
            </w:r>
          </w:p>
        </w:tc>
        <w:tc>
          <w:tcPr>
            <w:tcW w:w="628" w:type="dxa"/>
            <w:noWrap/>
            <w:hideMark/>
          </w:tcPr>
          <w:p w14:paraId="3B85027E" w14:textId="35291221" w:rsidR="00771A4B" w:rsidRDefault="00771A4B" w:rsidP="00771A4B">
            <w:pPr>
              <w:rPr>
                <w:sz w:val="16"/>
                <w:szCs w:val="16"/>
              </w:rPr>
            </w:pPr>
            <w:r>
              <w:rPr>
                <w:sz w:val="16"/>
                <w:szCs w:val="16"/>
              </w:rPr>
              <w:t>Curitiba</w:t>
            </w:r>
          </w:p>
        </w:tc>
        <w:tc>
          <w:tcPr>
            <w:tcW w:w="3466" w:type="dxa"/>
            <w:noWrap/>
            <w:hideMark/>
          </w:tcPr>
          <w:p w14:paraId="78BD77EF" w14:textId="77777777" w:rsidR="00771A4B" w:rsidRDefault="00771A4B" w:rsidP="00771A4B">
            <w:pPr>
              <w:rPr>
                <w:sz w:val="16"/>
                <w:szCs w:val="16"/>
              </w:rPr>
            </w:pPr>
            <w:r>
              <w:rPr>
                <w:sz w:val="16"/>
                <w:szCs w:val="16"/>
              </w:rPr>
              <w:t>SWITCH FAB: CISCO SISTEMS, MOD: CATALYST 3750G SERIES, N/S: FOC1231Y4B1 (ESTOQUE)</w:t>
            </w:r>
          </w:p>
        </w:tc>
        <w:tc>
          <w:tcPr>
            <w:tcW w:w="481" w:type="dxa"/>
            <w:noWrap/>
            <w:hideMark/>
          </w:tcPr>
          <w:p w14:paraId="17AEF5B3" w14:textId="77777777" w:rsidR="00771A4B" w:rsidRDefault="00771A4B" w:rsidP="00771A4B">
            <w:pPr>
              <w:rPr>
                <w:sz w:val="16"/>
                <w:szCs w:val="16"/>
              </w:rPr>
            </w:pPr>
            <w:r>
              <w:rPr>
                <w:sz w:val="16"/>
                <w:szCs w:val="16"/>
              </w:rPr>
              <w:t>CTA</w:t>
            </w:r>
          </w:p>
        </w:tc>
        <w:tc>
          <w:tcPr>
            <w:tcW w:w="950" w:type="dxa"/>
            <w:noWrap/>
            <w:vAlign w:val="center"/>
            <w:hideMark/>
          </w:tcPr>
          <w:p w14:paraId="2E14A0D5" w14:textId="77777777" w:rsidR="00771A4B" w:rsidRDefault="00771A4B" w:rsidP="00771A4B">
            <w:pPr>
              <w:jc w:val="center"/>
              <w:rPr>
                <w:sz w:val="16"/>
                <w:szCs w:val="16"/>
              </w:rPr>
            </w:pPr>
            <w:r>
              <w:rPr>
                <w:sz w:val="16"/>
                <w:szCs w:val="16"/>
              </w:rPr>
              <w:t>ZETSWITC</w:t>
            </w:r>
          </w:p>
        </w:tc>
        <w:tc>
          <w:tcPr>
            <w:tcW w:w="665" w:type="dxa"/>
            <w:noWrap/>
            <w:vAlign w:val="center"/>
            <w:hideMark/>
          </w:tcPr>
          <w:p w14:paraId="686AC5D2" w14:textId="77777777" w:rsidR="00771A4B" w:rsidRDefault="00771A4B" w:rsidP="00771A4B">
            <w:pPr>
              <w:jc w:val="center"/>
              <w:rPr>
                <w:sz w:val="16"/>
                <w:szCs w:val="16"/>
              </w:rPr>
            </w:pPr>
            <w:r>
              <w:rPr>
                <w:sz w:val="16"/>
                <w:szCs w:val="16"/>
              </w:rPr>
              <w:t>1</w:t>
            </w:r>
          </w:p>
        </w:tc>
        <w:tc>
          <w:tcPr>
            <w:tcW w:w="983" w:type="dxa"/>
            <w:vAlign w:val="center"/>
          </w:tcPr>
          <w:p w14:paraId="6A9B3A4F" w14:textId="34CD306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333FD34" w14:textId="54520BCB" w:rsidR="00771A4B" w:rsidRDefault="00771A4B" w:rsidP="00771A4B">
            <w:pPr>
              <w:jc w:val="center"/>
              <w:rPr>
                <w:sz w:val="16"/>
                <w:szCs w:val="16"/>
              </w:rPr>
            </w:pPr>
            <w:r>
              <w:rPr>
                <w:sz w:val="16"/>
                <w:szCs w:val="16"/>
              </w:rPr>
              <w:t>UN</w:t>
            </w:r>
          </w:p>
        </w:tc>
        <w:tc>
          <w:tcPr>
            <w:tcW w:w="887" w:type="dxa"/>
            <w:noWrap/>
            <w:vAlign w:val="center"/>
            <w:hideMark/>
          </w:tcPr>
          <w:p w14:paraId="5C858DA7" w14:textId="16746696" w:rsidR="00771A4B" w:rsidRDefault="00771A4B" w:rsidP="00771A4B">
            <w:pPr>
              <w:jc w:val="center"/>
              <w:rPr>
                <w:sz w:val="16"/>
                <w:szCs w:val="16"/>
              </w:rPr>
            </w:pPr>
            <w:r>
              <w:rPr>
                <w:sz w:val="16"/>
                <w:szCs w:val="16"/>
              </w:rPr>
              <w:t>12.281,14</w:t>
            </w:r>
          </w:p>
        </w:tc>
        <w:tc>
          <w:tcPr>
            <w:tcW w:w="1152" w:type="dxa"/>
            <w:noWrap/>
            <w:vAlign w:val="center"/>
            <w:hideMark/>
          </w:tcPr>
          <w:p w14:paraId="0A9830BD" w14:textId="0A90555F" w:rsidR="00771A4B" w:rsidRDefault="00771A4B" w:rsidP="00771A4B">
            <w:pPr>
              <w:jc w:val="center"/>
              <w:rPr>
                <w:sz w:val="16"/>
                <w:szCs w:val="16"/>
              </w:rPr>
            </w:pPr>
            <w:r>
              <w:rPr>
                <w:sz w:val="16"/>
                <w:szCs w:val="16"/>
              </w:rPr>
              <w:t>-        12.281,14</w:t>
            </w:r>
          </w:p>
        </w:tc>
        <w:tc>
          <w:tcPr>
            <w:tcW w:w="887" w:type="dxa"/>
            <w:noWrap/>
            <w:vAlign w:val="center"/>
            <w:hideMark/>
          </w:tcPr>
          <w:p w14:paraId="0B9279D0" w14:textId="3A9FF387" w:rsidR="00771A4B" w:rsidRDefault="00771A4B" w:rsidP="00771A4B">
            <w:pPr>
              <w:jc w:val="center"/>
              <w:rPr>
                <w:sz w:val="16"/>
                <w:szCs w:val="16"/>
              </w:rPr>
            </w:pPr>
            <w:r>
              <w:rPr>
                <w:sz w:val="16"/>
                <w:szCs w:val="16"/>
              </w:rPr>
              <w:t>-</w:t>
            </w:r>
          </w:p>
        </w:tc>
      </w:tr>
      <w:tr w:rsidR="00771A4B" w14:paraId="2F461EE8" w14:textId="77777777" w:rsidTr="00771A4B">
        <w:trPr>
          <w:trHeight w:val="240"/>
        </w:trPr>
        <w:tc>
          <w:tcPr>
            <w:tcW w:w="936" w:type="dxa"/>
            <w:noWrap/>
            <w:hideMark/>
          </w:tcPr>
          <w:p w14:paraId="7BA269FE" w14:textId="085FAD72" w:rsidR="00771A4B" w:rsidRDefault="00771A4B" w:rsidP="00771A4B">
            <w:pPr>
              <w:rPr>
                <w:sz w:val="16"/>
                <w:szCs w:val="16"/>
              </w:rPr>
            </w:pPr>
            <w:r>
              <w:rPr>
                <w:sz w:val="16"/>
                <w:szCs w:val="16"/>
              </w:rPr>
              <w:t>Equipamentos informática</w:t>
            </w:r>
          </w:p>
        </w:tc>
        <w:tc>
          <w:tcPr>
            <w:tcW w:w="1096" w:type="dxa"/>
            <w:noWrap/>
            <w:hideMark/>
          </w:tcPr>
          <w:p w14:paraId="20C93C39" w14:textId="77777777" w:rsidR="00771A4B" w:rsidRDefault="00771A4B" w:rsidP="00771A4B">
            <w:pPr>
              <w:rPr>
                <w:sz w:val="16"/>
                <w:szCs w:val="16"/>
              </w:rPr>
            </w:pPr>
            <w:r>
              <w:rPr>
                <w:sz w:val="16"/>
                <w:szCs w:val="16"/>
              </w:rPr>
              <w:t>3500000039090</w:t>
            </w:r>
          </w:p>
        </w:tc>
        <w:tc>
          <w:tcPr>
            <w:tcW w:w="628" w:type="dxa"/>
            <w:noWrap/>
            <w:hideMark/>
          </w:tcPr>
          <w:p w14:paraId="63180F6D" w14:textId="126296C9" w:rsidR="00771A4B" w:rsidRDefault="00771A4B" w:rsidP="00771A4B">
            <w:pPr>
              <w:rPr>
                <w:sz w:val="16"/>
                <w:szCs w:val="16"/>
              </w:rPr>
            </w:pPr>
            <w:r>
              <w:rPr>
                <w:sz w:val="16"/>
                <w:szCs w:val="16"/>
              </w:rPr>
              <w:t>Curitiba</w:t>
            </w:r>
          </w:p>
        </w:tc>
        <w:tc>
          <w:tcPr>
            <w:tcW w:w="3466" w:type="dxa"/>
            <w:noWrap/>
            <w:hideMark/>
          </w:tcPr>
          <w:p w14:paraId="2D14B5B2" w14:textId="77777777" w:rsidR="00771A4B" w:rsidRDefault="00771A4B" w:rsidP="00771A4B">
            <w:pPr>
              <w:rPr>
                <w:sz w:val="16"/>
                <w:szCs w:val="16"/>
              </w:rPr>
            </w:pPr>
            <w:r>
              <w:rPr>
                <w:sz w:val="16"/>
                <w:szCs w:val="16"/>
              </w:rPr>
              <w:t>SWITCH FAB: CISCO SISTEMS, MOD: CATALYST 3750G SERIES, N/S: FOC1231Y49V (ESTOQUE)</w:t>
            </w:r>
          </w:p>
        </w:tc>
        <w:tc>
          <w:tcPr>
            <w:tcW w:w="481" w:type="dxa"/>
            <w:noWrap/>
            <w:hideMark/>
          </w:tcPr>
          <w:p w14:paraId="0E8B3320" w14:textId="77777777" w:rsidR="00771A4B" w:rsidRDefault="00771A4B" w:rsidP="00771A4B">
            <w:pPr>
              <w:rPr>
                <w:sz w:val="16"/>
                <w:szCs w:val="16"/>
              </w:rPr>
            </w:pPr>
            <w:r>
              <w:rPr>
                <w:sz w:val="16"/>
                <w:szCs w:val="16"/>
              </w:rPr>
              <w:t>CTA</w:t>
            </w:r>
          </w:p>
        </w:tc>
        <w:tc>
          <w:tcPr>
            <w:tcW w:w="950" w:type="dxa"/>
            <w:noWrap/>
            <w:vAlign w:val="center"/>
            <w:hideMark/>
          </w:tcPr>
          <w:p w14:paraId="0D3514B7" w14:textId="77777777" w:rsidR="00771A4B" w:rsidRDefault="00771A4B" w:rsidP="00771A4B">
            <w:pPr>
              <w:jc w:val="center"/>
              <w:rPr>
                <w:sz w:val="16"/>
                <w:szCs w:val="16"/>
              </w:rPr>
            </w:pPr>
            <w:r>
              <w:rPr>
                <w:sz w:val="16"/>
                <w:szCs w:val="16"/>
              </w:rPr>
              <w:t>ZETSWITC</w:t>
            </w:r>
          </w:p>
        </w:tc>
        <w:tc>
          <w:tcPr>
            <w:tcW w:w="665" w:type="dxa"/>
            <w:noWrap/>
            <w:vAlign w:val="center"/>
            <w:hideMark/>
          </w:tcPr>
          <w:p w14:paraId="48686BE6" w14:textId="77777777" w:rsidR="00771A4B" w:rsidRDefault="00771A4B" w:rsidP="00771A4B">
            <w:pPr>
              <w:jc w:val="center"/>
              <w:rPr>
                <w:sz w:val="16"/>
                <w:szCs w:val="16"/>
              </w:rPr>
            </w:pPr>
            <w:r>
              <w:rPr>
                <w:sz w:val="16"/>
                <w:szCs w:val="16"/>
              </w:rPr>
              <w:t>1</w:t>
            </w:r>
          </w:p>
        </w:tc>
        <w:tc>
          <w:tcPr>
            <w:tcW w:w="983" w:type="dxa"/>
            <w:vAlign w:val="center"/>
          </w:tcPr>
          <w:p w14:paraId="33D19871" w14:textId="0C6A2F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90031F7" w14:textId="6018D5DE" w:rsidR="00771A4B" w:rsidRDefault="00771A4B" w:rsidP="00771A4B">
            <w:pPr>
              <w:jc w:val="center"/>
              <w:rPr>
                <w:sz w:val="16"/>
                <w:szCs w:val="16"/>
              </w:rPr>
            </w:pPr>
            <w:r>
              <w:rPr>
                <w:sz w:val="16"/>
                <w:szCs w:val="16"/>
              </w:rPr>
              <w:t>UN</w:t>
            </w:r>
          </w:p>
        </w:tc>
        <w:tc>
          <w:tcPr>
            <w:tcW w:w="887" w:type="dxa"/>
            <w:noWrap/>
            <w:vAlign w:val="center"/>
            <w:hideMark/>
          </w:tcPr>
          <w:p w14:paraId="4789C1A6" w14:textId="4A333E41" w:rsidR="00771A4B" w:rsidRDefault="00771A4B" w:rsidP="00771A4B">
            <w:pPr>
              <w:jc w:val="center"/>
              <w:rPr>
                <w:sz w:val="16"/>
                <w:szCs w:val="16"/>
              </w:rPr>
            </w:pPr>
            <w:r>
              <w:rPr>
                <w:sz w:val="16"/>
                <w:szCs w:val="16"/>
              </w:rPr>
              <w:t>12.281,14</w:t>
            </w:r>
          </w:p>
        </w:tc>
        <w:tc>
          <w:tcPr>
            <w:tcW w:w="1152" w:type="dxa"/>
            <w:noWrap/>
            <w:vAlign w:val="center"/>
            <w:hideMark/>
          </w:tcPr>
          <w:p w14:paraId="0AD6CCE2" w14:textId="2AE832E2" w:rsidR="00771A4B" w:rsidRDefault="00771A4B" w:rsidP="00771A4B">
            <w:pPr>
              <w:jc w:val="center"/>
              <w:rPr>
                <w:sz w:val="16"/>
                <w:szCs w:val="16"/>
              </w:rPr>
            </w:pPr>
            <w:r>
              <w:rPr>
                <w:sz w:val="16"/>
                <w:szCs w:val="16"/>
              </w:rPr>
              <w:t>-        12.281,14</w:t>
            </w:r>
          </w:p>
        </w:tc>
        <w:tc>
          <w:tcPr>
            <w:tcW w:w="887" w:type="dxa"/>
            <w:noWrap/>
            <w:vAlign w:val="center"/>
            <w:hideMark/>
          </w:tcPr>
          <w:p w14:paraId="6D7EA9D4" w14:textId="54089DAE" w:rsidR="00771A4B" w:rsidRDefault="00771A4B" w:rsidP="00771A4B">
            <w:pPr>
              <w:jc w:val="center"/>
              <w:rPr>
                <w:sz w:val="16"/>
                <w:szCs w:val="16"/>
              </w:rPr>
            </w:pPr>
            <w:r>
              <w:rPr>
                <w:sz w:val="16"/>
                <w:szCs w:val="16"/>
              </w:rPr>
              <w:t>-</w:t>
            </w:r>
          </w:p>
        </w:tc>
      </w:tr>
      <w:tr w:rsidR="00771A4B" w14:paraId="731882A8" w14:textId="77777777" w:rsidTr="00771A4B">
        <w:trPr>
          <w:trHeight w:val="240"/>
        </w:trPr>
        <w:tc>
          <w:tcPr>
            <w:tcW w:w="936" w:type="dxa"/>
            <w:noWrap/>
            <w:hideMark/>
          </w:tcPr>
          <w:p w14:paraId="301C6B8C" w14:textId="2A269264" w:rsidR="00771A4B" w:rsidRDefault="00771A4B" w:rsidP="00771A4B">
            <w:pPr>
              <w:rPr>
                <w:sz w:val="16"/>
                <w:szCs w:val="16"/>
              </w:rPr>
            </w:pPr>
            <w:r>
              <w:rPr>
                <w:sz w:val="16"/>
                <w:szCs w:val="16"/>
              </w:rPr>
              <w:t>Equipamentos informática</w:t>
            </w:r>
          </w:p>
        </w:tc>
        <w:tc>
          <w:tcPr>
            <w:tcW w:w="1096" w:type="dxa"/>
            <w:noWrap/>
            <w:hideMark/>
          </w:tcPr>
          <w:p w14:paraId="4D56955A" w14:textId="77777777" w:rsidR="00771A4B" w:rsidRDefault="00771A4B" w:rsidP="00771A4B">
            <w:pPr>
              <w:rPr>
                <w:sz w:val="16"/>
                <w:szCs w:val="16"/>
              </w:rPr>
            </w:pPr>
            <w:r>
              <w:rPr>
                <w:sz w:val="16"/>
                <w:szCs w:val="16"/>
              </w:rPr>
              <w:t>3500000039100</w:t>
            </w:r>
          </w:p>
        </w:tc>
        <w:tc>
          <w:tcPr>
            <w:tcW w:w="628" w:type="dxa"/>
            <w:noWrap/>
            <w:hideMark/>
          </w:tcPr>
          <w:p w14:paraId="0DAC8014" w14:textId="785BBA28" w:rsidR="00771A4B" w:rsidRDefault="00771A4B" w:rsidP="00771A4B">
            <w:pPr>
              <w:rPr>
                <w:sz w:val="16"/>
                <w:szCs w:val="16"/>
              </w:rPr>
            </w:pPr>
            <w:r>
              <w:rPr>
                <w:sz w:val="16"/>
                <w:szCs w:val="16"/>
              </w:rPr>
              <w:t>Curitiba</w:t>
            </w:r>
          </w:p>
        </w:tc>
        <w:tc>
          <w:tcPr>
            <w:tcW w:w="3466" w:type="dxa"/>
            <w:noWrap/>
            <w:hideMark/>
          </w:tcPr>
          <w:p w14:paraId="2DBA45B3" w14:textId="77777777" w:rsidR="00771A4B" w:rsidRDefault="00771A4B" w:rsidP="00771A4B">
            <w:pPr>
              <w:rPr>
                <w:sz w:val="16"/>
                <w:szCs w:val="16"/>
              </w:rPr>
            </w:pPr>
            <w:r>
              <w:rPr>
                <w:sz w:val="16"/>
                <w:szCs w:val="16"/>
              </w:rPr>
              <w:t>SWITCH FAB: CISCO SISTEMS, MOD: CATALYST 3750G SERIES, N/S: FOC1232Z2JF (ESTOQUE)</w:t>
            </w:r>
          </w:p>
        </w:tc>
        <w:tc>
          <w:tcPr>
            <w:tcW w:w="481" w:type="dxa"/>
            <w:noWrap/>
            <w:hideMark/>
          </w:tcPr>
          <w:p w14:paraId="5E10B3F9" w14:textId="77777777" w:rsidR="00771A4B" w:rsidRDefault="00771A4B" w:rsidP="00771A4B">
            <w:pPr>
              <w:rPr>
                <w:sz w:val="16"/>
                <w:szCs w:val="16"/>
              </w:rPr>
            </w:pPr>
            <w:r>
              <w:rPr>
                <w:sz w:val="16"/>
                <w:szCs w:val="16"/>
              </w:rPr>
              <w:t>CTA</w:t>
            </w:r>
          </w:p>
        </w:tc>
        <w:tc>
          <w:tcPr>
            <w:tcW w:w="950" w:type="dxa"/>
            <w:noWrap/>
            <w:vAlign w:val="center"/>
            <w:hideMark/>
          </w:tcPr>
          <w:p w14:paraId="41D55064" w14:textId="77777777" w:rsidR="00771A4B" w:rsidRDefault="00771A4B" w:rsidP="00771A4B">
            <w:pPr>
              <w:jc w:val="center"/>
              <w:rPr>
                <w:sz w:val="16"/>
                <w:szCs w:val="16"/>
              </w:rPr>
            </w:pPr>
            <w:r>
              <w:rPr>
                <w:sz w:val="16"/>
                <w:szCs w:val="16"/>
              </w:rPr>
              <w:t>ZETSWITC</w:t>
            </w:r>
          </w:p>
        </w:tc>
        <w:tc>
          <w:tcPr>
            <w:tcW w:w="665" w:type="dxa"/>
            <w:noWrap/>
            <w:vAlign w:val="center"/>
            <w:hideMark/>
          </w:tcPr>
          <w:p w14:paraId="2F79EC9D" w14:textId="77777777" w:rsidR="00771A4B" w:rsidRDefault="00771A4B" w:rsidP="00771A4B">
            <w:pPr>
              <w:jc w:val="center"/>
              <w:rPr>
                <w:sz w:val="16"/>
                <w:szCs w:val="16"/>
              </w:rPr>
            </w:pPr>
            <w:r>
              <w:rPr>
                <w:sz w:val="16"/>
                <w:szCs w:val="16"/>
              </w:rPr>
              <w:t>1</w:t>
            </w:r>
          </w:p>
        </w:tc>
        <w:tc>
          <w:tcPr>
            <w:tcW w:w="983" w:type="dxa"/>
            <w:vAlign w:val="center"/>
          </w:tcPr>
          <w:p w14:paraId="314BAC9C" w14:textId="083FBE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77062B" w14:textId="0AD1E505" w:rsidR="00771A4B" w:rsidRDefault="00771A4B" w:rsidP="00771A4B">
            <w:pPr>
              <w:jc w:val="center"/>
              <w:rPr>
                <w:sz w:val="16"/>
                <w:szCs w:val="16"/>
              </w:rPr>
            </w:pPr>
            <w:r>
              <w:rPr>
                <w:sz w:val="16"/>
                <w:szCs w:val="16"/>
              </w:rPr>
              <w:t>UN</w:t>
            </w:r>
          </w:p>
        </w:tc>
        <w:tc>
          <w:tcPr>
            <w:tcW w:w="887" w:type="dxa"/>
            <w:noWrap/>
            <w:vAlign w:val="center"/>
            <w:hideMark/>
          </w:tcPr>
          <w:p w14:paraId="3834963C" w14:textId="3BDEA1EF" w:rsidR="00771A4B" w:rsidRDefault="00771A4B" w:rsidP="00771A4B">
            <w:pPr>
              <w:jc w:val="center"/>
              <w:rPr>
                <w:sz w:val="16"/>
                <w:szCs w:val="16"/>
              </w:rPr>
            </w:pPr>
            <w:r>
              <w:rPr>
                <w:sz w:val="16"/>
                <w:szCs w:val="16"/>
              </w:rPr>
              <w:t>12.281,14</w:t>
            </w:r>
          </w:p>
        </w:tc>
        <w:tc>
          <w:tcPr>
            <w:tcW w:w="1152" w:type="dxa"/>
            <w:noWrap/>
            <w:vAlign w:val="center"/>
            <w:hideMark/>
          </w:tcPr>
          <w:p w14:paraId="547443F4" w14:textId="66F728A3" w:rsidR="00771A4B" w:rsidRDefault="00771A4B" w:rsidP="00771A4B">
            <w:pPr>
              <w:jc w:val="center"/>
              <w:rPr>
                <w:sz w:val="16"/>
                <w:szCs w:val="16"/>
              </w:rPr>
            </w:pPr>
            <w:r>
              <w:rPr>
                <w:sz w:val="16"/>
                <w:szCs w:val="16"/>
              </w:rPr>
              <w:t>-        12.281,14</w:t>
            </w:r>
          </w:p>
        </w:tc>
        <w:tc>
          <w:tcPr>
            <w:tcW w:w="887" w:type="dxa"/>
            <w:noWrap/>
            <w:vAlign w:val="center"/>
            <w:hideMark/>
          </w:tcPr>
          <w:p w14:paraId="0B5FBE69" w14:textId="299493EE" w:rsidR="00771A4B" w:rsidRDefault="00771A4B" w:rsidP="00771A4B">
            <w:pPr>
              <w:jc w:val="center"/>
              <w:rPr>
                <w:sz w:val="16"/>
                <w:szCs w:val="16"/>
              </w:rPr>
            </w:pPr>
            <w:r>
              <w:rPr>
                <w:sz w:val="16"/>
                <w:szCs w:val="16"/>
              </w:rPr>
              <w:t>-</w:t>
            </w:r>
          </w:p>
        </w:tc>
      </w:tr>
      <w:tr w:rsidR="00771A4B" w14:paraId="7D2BC94B" w14:textId="77777777" w:rsidTr="00771A4B">
        <w:trPr>
          <w:trHeight w:val="240"/>
        </w:trPr>
        <w:tc>
          <w:tcPr>
            <w:tcW w:w="936" w:type="dxa"/>
            <w:noWrap/>
            <w:hideMark/>
          </w:tcPr>
          <w:p w14:paraId="0E594FEF" w14:textId="10BCC035" w:rsidR="00771A4B" w:rsidRDefault="00771A4B" w:rsidP="00771A4B">
            <w:pPr>
              <w:rPr>
                <w:sz w:val="16"/>
                <w:szCs w:val="16"/>
              </w:rPr>
            </w:pPr>
            <w:r>
              <w:rPr>
                <w:sz w:val="16"/>
                <w:szCs w:val="16"/>
              </w:rPr>
              <w:t>Equipamentos informática</w:t>
            </w:r>
          </w:p>
        </w:tc>
        <w:tc>
          <w:tcPr>
            <w:tcW w:w="1096" w:type="dxa"/>
            <w:noWrap/>
            <w:hideMark/>
          </w:tcPr>
          <w:p w14:paraId="135C42B1" w14:textId="77777777" w:rsidR="00771A4B" w:rsidRDefault="00771A4B" w:rsidP="00771A4B">
            <w:pPr>
              <w:rPr>
                <w:sz w:val="16"/>
                <w:szCs w:val="16"/>
              </w:rPr>
            </w:pPr>
            <w:r>
              <w:rPr>
                <w:sz w:val="16"/>
                <w:szCs w:val="16"/>
              </w:rPr>
              <w:t>3500000039110</w:t>
            </w:r>
          </w:p>
        </w:tc>
        <w:tc>
          <w:tcPr>
            <w:tcW w:w="628" w:type="dxa"/>
            <w:noWrap/>
            <w:hideMark/>
          </w:tcPr>
          <w:p w14:paraId="557742FC" w14:textId="410ECE90" w:rsidR="00771A4B" w:rsidRDefault="00771A4B" w:rsidP="00771A4B">
            <w:pPr>
              <w:rPr>
                <w:sz w:val="16"/>
                <w:szCs w:val="16"/>
              </w:rPr>
            </w:pPr>
            <w:r>
              <w:rPr>
                <w:sz w:val="16"/>
                <w:szCs w:val="16"/>
              </w:rPr>
              <w:t>Curitiba</w:t>
            </w:r>
          </w:p>
        </w:tc>
        <w:tc>
          <w:tcPr>
            <w:tcW w:w="3466" w:type="dxa"/>
            <w:noWrap/>
            <w:hideMark/>
          </w:tcPr>
          <w:p w14:paraId="5B51B0B6" w14:textId="77777777" w:rsidR="00771A4B" w:rsidRDefault="00771A4B" w:rsidP="00771A4B">
            <w:pPr>
              <w:rPr>
                <w:sz w:val="16"/>
                <w:szCs w:val="16"/>
              </w:rPr>
            </w:pPr>
            <w:r>
              <w:rPr>
                <w:sz w:val="16"/>
                <w:szCs w:val="16"/>
              </w:rPr>
              <w:t>SWITCH FAB: CISCO SISTEMS, MOD: CATALYST 3750G SERIES, N/S: FOC1231Y4BA (ESTOQUE)</w:t>
            </w:r>
          </w:p>
        </w:tc>
        <w:tc>
          <w:tcPr>
            <w:tcW w:w="481" w:type="dxa"/>
            <w:noWrap/>
            <w:hideMark/>
          </w:tcPr>
          <w:p w14:paraId="67F516EC" w14:textId="77777777" w:rsidR="00771A4B" w:rsidRDefault="00771A4B" w:rsidP="00771A4B">
            <w:pPr>
              <w:rPr>
                <w:sz w:val="16"/>
                <w:szCs w:val="16"/>
              </w:rPr>
            </w:pPr>
            <w:r>
              <w:rPr>
                <w:sz w:val="16"/>
                <w:szCs w:val="16"/>
              </w:rPr>
              <w:t>CTA</w:t>
            </w:r>
          </w:p>
        </w:tc>
        <w:tc>
          <w:tcPr>
            <w:tcW w:w="950" w:type="dxa"/>
            <w:noWrap/>
            <w:vAlign w:val="center"/>
            <w:hideMark/>
          </w:tcPr>
          <w:p w14:paraId="407D4FA6" w14:textId="77777777" w:rsidR="00771A4B" w:rsidRDefault="00771A4B" w:rsidP="00771A4B">
            <w:pPr>
              <w:jc w:val="center"/>
              <w:rPr>
                <w:sz w:val="16"/>
                <w:szCs w:val="16"/>
              </w:rPr>
            </w:pPr>
            <w:r>
              <w:rPr>
                <w:sz w:val="16"/>
                <w:szCs w:val="16"/>
              </w:rPr>
              <w:t>ZETSWITC</w:t>
            </w:r>
          </w:p>
        </w:tc>
        <w:tc>
          <w:tcPr>
            <w:tcW w:w="665" w:type="dxa"/>
            <w:noWrap/>
            <w:vAlign w:val="center"/>
            <w:hideMark/>
          </w:tcPr>
          <w:p w14:paraId="22656D12" w14:textId="77777777" w:rsidR="00771A4B" w:rsidRDefault="00771A4B" w:rsidP="00771A4B">
            <w:pPr>
              <w:jc w:val="center"/>
              <w:rPr>
                <w:sz w:val="16"/>
                <w:szCs w:val="16"/>
              </w:rPr>
            </w:pPr>
            <w:r>
              <w:rPr>
                <w:sz w:val="16"/>
                <w:szCs w:val="16"/>
              </w:rPr>
              <w:t>1</w:t>
            </w:r>
          </w:p>
        </w:tc>
        <w:tc>
          <w:tcPr>
            <w:tcW w:w="983" w:type="dxa"/>
            <w:vAlign w:val="center"/>
          </w:tcPr>
          <w:p w14:paraId="3E00D4A0" w14:textId="155240D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16163F" w14:textId="3F29B490" w:rsidR="00771A4B" w:rsidRDefault="00771A4B" w:rsidP="00771A4B">
            <w:pPr>
              <w:jc w:val="center"/>
              <w:rPr>
                <w:sz w:val="16"/>
                <w:szCs w:val="16"/>
              </w:rPr>
            </w:pPr>
            <w:r>
              <w:rPr>
                <w:sz w:val="16"/>
                <w:szCs w:val="16"/>
              </w:rPr>
              <w:t>UN</w:t>
            </w:r>
          </w:p>
        </w:tc>
        <w:tc>
          <w:tcPr>
            <w:tcW w:w="887" w:type="dxa"/>
            <w:noWrap/>
            <w:vAlign w:val="center"/>
            <w:hideMark/>
          </w:tcPr>
          <w:p w14:paraId="72602608" w14:textId="317C0649" w:rsidR="00771A4B" w:rsidRDefault="00771A4B" w:rsidP="00771A4B">
            <w:pPr>
              <w:jc w:val="center"/>
              <w:rPr>
                <w:sz w:val="16"/>
                <w:szCs w:val="16"/>
              </w:rPr>
            </w:pPr>
            <w:r>
              <w:rPr>
                <w:sz w:val="16"/>
                <w:szCs w:val="16"/>
              </w:rPr>
              <w:t>12.281,14</w:t>
            </w:r>
          </w:p>
        </w:tc>
        <w:tc>
          <w:tcPr>
            <w:tcW w:w="1152" w:type="dxa"/>
            <w:noWrap/>
            <w:vAlign w:val="center"/>
            <w:hideMark/>
          </w:tcPr>
          <w:p w14:paraId="6D9FF51E" w14:textId="7E09EB2B" w:rsidR="00771A4B" w:rsidRDefault="00771A4B" w:rsidP="00771A4B">
            <w:pPr>
              <w:jc w:val="center"/>
              <w:rPr>
                <w:sz w:val="16"/>
                <w:szCs w:val="16"/>
              </w:rPr>
            </w:pPr>
            <w:r>
              <w:rPr>
                <w:sz w:val="16"/>
                <w:szCs w:val="16"/>
              </w:rPr>
              <w:t>-        12.281,14</w:t>
            </w:r>
          </w:p>
        </w:tc>
        <w:tc>
          <w:tcPr>
            <w:tcW w:w="887" w:type="dxa"/>
            <w:noWrap/>
            <w:vAlign w:val="center"/>
            <w:hideMark/>
          </w:tcPr>
          <w:p w14:paraId="2C8B759D" w14:textId="703FAC80" w:rsidR="00771A4B" w:rsidRDefault="00771A4B" w:rsidP="00771A4B">
            <w:pPr>
              <w:jc w:val="center"/>
              <w:rPr>
                <w:sz w:val="16"/>
                <w:szCs w:val="16"/>
              </w:rPr>
            </w:pPr>
            <w:r>
              <w:rPr>
                <w:sz w:val="16"/>
                <w:szCs w:val="16"/>
              </w:rPr>
              <w:t>-</w:t>
            </w:r>
          </w:p>
        </w:tc>
      </w:tr>
      <w:tr w:rsidR="00771A4B" w14:paraId="756E6A02" w14:textId="77777777" w:rsidTr="00771A4B">
        <w:trPr>
          <w:trHeight w:val="240"/>
        </w:trPr>
        <w:tc>
          <w:tcPr>
            <w:tcW w:w="936" w:type="dxa"/>
            <w:noWrap/>
            <w:hideMark/>
          </w:tcPr>
          <w:p w14:paraId="13D64A78" w14:textId="434EA4F0" w:rsidR="00771A4B" w:rsidRDefault="00771A4B" w:rsidP="00771A4B">
            <w:pPr>
              <w:rPr>
                <w:sz w:val="16"/>
                <w:szCs w:val="16"/>
              </w:rPr>
            </w:pPr>
            <w:r>
              <w:rPr>
                <w:sz w:val="16"/>
                <w:szCs w:val="16"/>
              </w:rPr>
              <w:t>Equipamentos informática</w:t>
            </w:r>
          </w:p>
        </w:tc>
        <w:tc>
          <w:tcPr>
            <w:tcW w:w="1096" w:type="dxa"/>
            <w:noWrap/>
            <w:hideMark/>
          </w:tcPr>
          <w:p w14:paraId="1EF399C3" w14:textId="77777777" w:rsidR="00771A4B" w:rsidRDefault="00771A4B" w:rsidP="00771A4B">
            <w:pPr>
              <w:rPr>
                <w:sz w:val="16"/>
                <w:szCs w:val="16"/>
              </w:rPr>
            </w:pPr>
            <w:r>
              <w:rPr>
                <w:sz w:val="16"/>
                <w:szCs w:val="16"/>
              </w:rPr>
              <w:t>3500000039120</w:t>
            </w:r>
          </w:p>
        </w:tc>
        <w:tc>
          <w:tcPr>
            <w:tcW w:w="628" w:type="dxa"/>
            <w:noWrap/>
            <w:hideMark/>
          </w:tcPr>
          <w:p w14:paraId="025EA237" w14:textId="4553F839" w:rsidR="00771A4B" w:rsidRDefault="00771A4B" w:rsidP="00771A4B">
            <w:pPr>
              <w:rPr>
                <w:sz w:val="16"/>
                <w:szCs w:val="16"/>
              </w:rPr>
            </w:pPr>
            <w:r>
              <w:rPr>
                <w:sz w:val="16"/>
                <w:szCs w:val="16"/>
              </w:rPr>
              <w:t>Curitiba</w:t>
            </w:r>
          </w:p>
        </w:tc>
        <w:tc>
          <w:tcPr>
            <w:tcW w:w="3466" w:type="dxa"/>
            <w:noWrap/>
            <w:hideMark/>
          </w:tcPr>
          <w:p w14:paraId="0381B954" w14:textId="77777777" w:rsidR="00771A4B" w:rsidRDefault="00771A4B" w:rsidP="00771A4B">
            <w:pPr>
              <w:rPr>
                <w:sz w:val="16"/>
                <w:szCs w:val="16"/>
              </w:rPr>
            </w:pPr>
            <w:r>
              <w:rPr>
                <w:sz w:val="16"/>
                <w:szCs w:val="16"/>
              </w:rPr>
              <w:t>SWITCH FAB: CISCO SISTEMS, MOD: CATALYST 3750G SERIES, N/S: FOC1232Z2HK (ESTOQUE)</w:t>
            </w:r>
          </w:p>
        </w:tc>
        <w:tc>
          <w:tcPr>
            <w:tcW w:w="481" w:type="dxa"/>
            <w:noWrap/>
            <w:hideMark/>
          </w:tcPr>
          <w:p w14:paraId="22AF787A" w14:textId="77777777" w:rsidR="00771A4B" w:rsidRDefault="00771A4B" w:rsidP="00771A4B">
            <w:pPr>
              <w:rPr>
                <w:sz w:val="16"/>
                <w:szCs w:val="16"/>
              </w:rPr>
            </w:pPr>
            <w:r>
              <w:rPr>
                <w:sz w:val="16"/>
                <w:szCs w:val="16"/>
              </w:rPr>
              <w:t>CTA</w:t>
            </w:r>
          </w:p>
        </w:tc>
        <w:tc>
          <w:tcPr>
            <w:tcW w:w="950" w:type="dxa"/>
            <w:noWrap/>
            <w:vAlign w:val="center"/>
            <w:hideMark/>
          </w:tcPr>
          <w:p w14:paraId="40ADAA31" w14:textId="77777777" w:rsidR="00771A4B" w:rsidRDefault="00771A4B" w:rsidP="00771A4B">
            <w:pPr>
              <w:jc w:val="center"/>
              <w:rPr>
                <w:sz w:val="16"/>
                <w:szCs w:val="16"/>
              </w:rPr>
            </w:pPr>
            <w:r>
              <w:rPr>
                <w:sz w:val="16"/>
                <w:szCs w:val="16"/>
              </w:rPr>
              <w:t>ZETSWITC</w:t>
            </w:r>
          </w:p>
        </w:tc>
        <w:tc>
          <w:tcPr>
            <w:tcW w:w="665" w:type="dxa"/>
            <w:noWrap/>
            <w:vAlign w:val="center"/>
            <w:hideMark/>
          </w:tcPr>
          <w:p w14:paraId="6166E823" w14:textId="77777777" w:rsidR="00771A4B" w:rsidRDefault="00771A4B" w:rsidP="00771A4B">
            <w:pPr>
              <w:jc w:val="center"/>
              <w:rPr>
                <w:sz w:val="16"/>
                <w:szCs w:val="16"/>
              </w:rPr>
            </w:pPr>
            <w:r>
              <w:rPr>
                <w:sz w:val="16"/>
                <w:szCs w:val="16"/>
              </w:rPr>
              <w:t>1</w:t>
            </w:r>
          </w:p>
        </w:tc>
        <w:tc>
          <w:tcPr>
            <w:tcW w:w="983" w:type="dxa"/>
            <w:vAlign w:val="center"/>
          </w:tcPr>
          <w:p w14:paraId="64CCFEE3" w14:textId="0BF1BE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E47010" w14:textId="40E9CF93" w:rsidR="00771A4B" w:rsidRDefault="00771A4B" w:rsidP="00771A4B">
            <w:pPr>
              <w:jc w:val="center"/>
              <w:rPr>
                <w:sz w:val="16"/>
                <w:szCs w:val="16"/>
              </w:rPr>
            </w:pPr>
            <w:r>
              <w:rPr>
                <w:sz w:val="16"/>
                <w:szCs w:val="16"/>
              </w:rPr>
              <w:t>UN</w:t>
            </w:r>
          </w:p>
        </w:tc>
        <w:tc>
          <w:tcPr>
            <w:tcW w:w="887" w:type="dxa"/>
            <w:noWrap/>
            <w:vAlign w:val="center"/>
            <w:hideMark/>
          </w:tcPr>
          <w:p w14:paraId="2DABFE7D" w14:textId="30DDD8CC" w:rsidR="00771A4B" w:rsidRDefault="00771A4B" w:rsidP="00771A4B">
            <w:pPr>
              <w:jc w:val="center"/>
              <w:rPr>
                <w:sz w:val="16"/>
                <w:szCs w:val="16"/>
              </w:rPr>
            </w:pPr>
            <w:r>
              <w:rPr>
                <w:sz w:val="16"/>
                <w:szCs w:val="16"/>
              </w:rPr>
              <w:t>12.281,14</w:t>
            </w:r>
          </w:p>
        </w:tc>
        <w:tc>
          <w:tcPr>
            <w:tcW w:w="1152" w:type="dxa"/>
            <w:noWrap/>
            <w:vAlign w:val="center"/>
            <w:hideMark/>
          </w:tcPr>
          <w:p w14:paraId="3A4ED1BC" w14:textId="49D2D2CA" w:rsidR="00771A4B" w:rsidRDefault="00771A4B" w:rsidP="00771A4B">
            <w:pPr>
              <w:jc w:val="center"/>
              <w:rPr>
                <w:sz w:val="16"/>
                <w:szCs w:val="16"/>
              </w:rPr>
            </w:pPr>
            <w:r>
              <w:rPr>
                <w:sz w:val="16"/>
                <w:szCs w:val="16"/>
              </w:rPr>
              <w:t>-        12.281,14</w:t>
            </w:r>
          </w:p>
        </w:tc>
        <w:tc>
          <w:tcPr>
            <w:tcW w:w="887" w:type="dxa"/>
            <w:noWrap/>
            <w:vAlign w:val="center"/>
            <w:hideMark/>
          </w:tcPr>
          <w:p w14:paraId="7CD0E858" w14:textId="2B0434B5" w:rsidR="00771A4B" w:rsidRDefault="00771A4B" w:rsidP="00771A4B">
            <w:pPr>
              <w:jc w:val="center"/>
              <w:rPr>
                <w:sz w:val="16"/>
                <w:szCs w:val="16"/>
              </w:rPr>
            </w:pPr>
            <w:r>
              <w:rPr>
                <w:sz w:val="16"/>
                <w:szCs w:val="16"/>
              </w:rPr>
              <w:t>-</w:t>
            </w:r>
          </w:p>
        </w:tc>
      </w:tr>
      <w:tr w:rsidR="00771A4B" w14:paraId="04958086" w14:textId="77777777" w:rsidTr="00771A4B">
        <w:trPr>
          <w:trHeight w:val="240"/>
        </w:trPr>
        <w:tc>
          <w:tcPr>
            <w:tcW w:w="936" w:type="dxa"/>
            <w:noWrap/>
            <w:hideMark/>
          </w:tcPr>
          <w:p w14:paraId="27E5BA40" w14:textId="7DE1F7E0" w:rsidR="00771A4B" w:rsidRDefault="00771A4B" w:rsidP="00771A4B">
            <w:pPr>
              <w:rPr>
                <w:sz w:val="16"/>
                <w:szCs w:val="16"/>
              </w:rPr>
            </w:pPr>
            <w:r>
              <w:rPr>
                <w:sz w:val="16"/>
                <w:szCs w:val="16"/>
              </w:rPr>
              <w:t>Equipamentos informática</w:t>
            </w:r>
          </w:p>
        </w:tc>
        <w:tc>
          <w:tcPr>
            <w:tcW w:w="1096" w:type="dxa"/>
            <w:noWrap/>
            <w:hideMark/>
          </w:tcPr>
          <w:p w14:paraId="3326F5E7" w14:textId="77777777" w:rsidR="00771A4B" w:rsidRDefault="00771A4B" w:rsidP="00771A4B">
            <w:pPr>
              <w:rPr>
                <w:sz w:val="16"/>
                <w:szCs w:val="16"/>
              </w:rPr>
            </w:pPr>
            <w:r>
              <w:rPr>
                <w:sz w:val="16"/>
                <w:szCs w:val="16"/>
              </w:rPr>
              <w:t>3500000039130</w:t>
            </w:r>
          </w:p>
        </w:tc>
        <w:tc>
          <w:tcPr>
            <w:tcW w:w="628" w:type="dxa"/>
            <w:noWrap/>
            <w:hideMark/>
          </w:tcPr>
          <w:p w14:paraId="78B471C9" w14:textId="133ADEBE" w:rsidR="00771A4B" w:rsidRDefault="00771A4B" w:rsidP="00771A4B">
            <w:pPr>
              <w:rPr>
                <w:sz w:val="16"/>
                <w:szCs w:val="16"/>
              </w:rPr>
            </w:pPr>
            <w:r>
              <w:rPr>
                <w:sz w:val="16"/>
                <w:szCs w:val="16"/>
              </w:rPr>
              <w:t>Curitiba</w:t>
            </w:r>
          </w:p>
        </w:tc>
        <w:tc>
          <w:tcPr>
            <w:tcW w:w="3466" w:type="dxa"/>
            <w:noWrap/>
            <w:hideMark/>
          </w:tcPr>
          <w:p w14:paraId="3D7E282D" w14:textId="77777777" w:rsidR="00771A4B" w:rsidRDefault="00771A4B" w:rsidP="00771A4B">
            <w:pPr>
              <w:rPr>
                <w:sz w:val="16"/>
                <w:szCs w:val="16"/>
              </w:rPr>
            </w:pPr>
            <w:r>
              <w:rPr>
                <w:sz w:val="16"/>
                <w:szCs w:val="16"/>
              </w:rPr>
              <w:t>SWITCH FAB: CISCO SISTEMS, MOD: CATALYST 3750G SERIES, N/S: FOC1231Y49A (ESTOQUE)</w:t>
            </w:r>
          </w:p>
        </w:tc>
        <w:tc>
          <w:tcPr>
            <w:tcW w:w="481" w:type="dxa"/>
            <w:noWrap/>
            <w:hideMark/>
          </w:tcPr>
          <w:p w14:paraId="2BD81F70" w14:textId="77777777" w:rsidR="00771A4B" w:rsidRDefault="00771A4B" w:rsidP="00771A4B">
            <w:pPr>
              <w:rPr>
                <w:sz w:val="16"/>
                <w:szCs w:val="16"/>
              </w:rPr>
            </w:pPr>
            <w:r>
              <w:rPr>
                <w:sz w:val="16"/>
                <w:szCs w:val="16"/>
              </w:rPr>
              <w:t>CTA</w:t>
            </w:r>
          </w:p>
        </w:tc>
        <w:tc>
          <w:tcPr>
            <w:tcW w:w="950" w:type="dxa"/>
            <w:noWrap/>
            <w:vAlign w:val="center"/>
            <w:hideMark/>
          </w:tcPr>
          <w:p w14:paraId="1D3AE468" w14:textId="77777777" w:rsidR="00771A4B" w:rsidRDefault="00771A4B" w:rsidP="00771A4B">
            <w:pPr>
              <w:jc w:val="center"/>
              <w:rPr>
                <w:sz w:val="16"/>
                <w:szCs w:val="16"/>
              </w:rPr>
            </w:pPr>
            <w:r>
              <w:rPr>
                <w:sz w:val="16"/>
                <w:szCs w:val="16"/>
              </w:rPr>
              <w:t>ZETSWITC</w:t>
            </w:r>
          </w:p>
        </w:tc>
        <w:tc>
          <w:tcPr>
            <w:tcW w:w="665" w:type="dxa"/>
            <w:noWrap/>
            <w:vAlign w:val="center"/>
            <w:hideMark/>
          </w:tcPr>
          <w:p w14:paraId="77591FA7" w14:textId="77777777" w:rsidR="00771A4B" w:rsidRDefault="00771A4B" w:rsidP="00771A4B">
            <w:pPr>
              <w:jc w:val="center"/>
              <w:rPr>
                <w:sz w:val="16"/>
                <w:szCs w:val="16"/>
              </w:rPr>
            </w:pPr>
            <w:r>
              <w:rPr>
                <w:sz w:val="16"/>
                <w:szCs w:val="16"/>
              </w:rPr>
              <w:t>1</w:t>
            </w:r>
          </w:p>
        </w:tc>
        <w:tc>
          <w:tcPr>
            <w:tcW w:w="983" w:type="dxa"/>
            <w:vAlign w:val="center"/>
          </w:tcPr>
          <w:p w14:paraId="6EA954B6" w14:textId="6F388C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203A83" w14:textId="275B250E" w:rsidR="00771A4B" w:rsidRDefault="00771A4B" w:rsidP="00771A4B">
            <w:pPr>
              <w:jc w:val="center"/>
              <w:rPr>
                <w:sz w:val="16"/>
                <w:szCs w:val="16"/>
              </w:rPr>
            </w:pPr>
            <w:r>
              <w:rPr>
                <w:sz w:val="16"/>
                <w:szCs w:val="16"/>
              </w:rPr>
              <w:t>UN</w:t>
            </w:r>
          </w:p>
        </w:tc>
        <w:tc>
          <w:tcPr>
            <w:tcW w:w="887" w:type="dxa"/>
            <w:noWrap/>
            <w:vAlign w:val="center"/>
            <w:hideMark/>
          </w:tcPr>
          <w:p w14:paraId="3C717C59" w14:textId="11368596" w:rsidR="00771A4B" w:rsidRDefault="00771A4B" w:rsidP="00771A4B">
            <w:pPr>
              <w:jc w:val="center"/>
              <w:rPr>
                <w:sz w:val="16"/>
                <w:szCs w:val="16"/>
              </w:rPr>
            </w:pPr>
            <w:r>
              <w:rPr>
                <w:sz w:val="16"/>
                <w:szCs w:val="16"/>
              </w:rPr>
              <w:t>12.281,14</w:t>
            </w:r>
          </w:p>
        </w:tc>
        <w:tc>
          <w:tcPr>
            <w:tcW w:w="1152" w:type="dxa"/>
            <w:noWrap/>
            <w:vAlign w:val="center"/>
            <w:hideMark/>
          </w:tcPr>
          <w:p w14:paraId="68BC241E" w14:textId="73AF9764" w:rsidR="00771A4B" w:rsidRDefault="00771A4B" w:rsidP="00771A4B">
            <w:pPr>
              <w:jc w:val="center"/>
              <w:rPr>
                <w:sz w:val="16"/>
                <w:szCs w:val="16"/>
              </w:rPr>
            </w:pPr>
            <w:r>
              <w:rPr>
                <w:sz w:val="16"/>
                <w:szCs w:val="16"/>
              </w:rPr>
              <w:t>-        12.281,14</w:t>
            </w:r>
          </w:p>
        </w:tc>
        <w:tc>
          <w:tcPr>
            <w:tcW w:w="887" w:type="dxa"/>
            <w:noWrap/>
            <w:vAlign w:val="center"/>
            <w:hideMark/>
          </w:tcPr>
          <w:p w14:paraId="14C27F2C" w14:textId="3C0F2DF3" w:rsidR="00771A4B" w:rsidRDefault="00771A4B" w:rsidP="00771A4B">
            <w:pPr>
              <w:jc w:val="center"/>
              <w:rPr>
                <w:sz w:val="16"/>
                <w:szCs w:val="16"/>
              </w:rPr>
            </w:pPr>
            <w:r>
              <w:rPr>
                <w:sz w:val="16"/>
                <w:szCs w:val="16"/>
              </w:rPr>
              <w:t>-</w:t>
            </w:r>
          </w:p>
        </w:tc>
      </w:tr>
      <w:tr w:rsidR="00771A4B" w14:paraId="10362B05" w14:textId="77777777" w:rsidTr="00771A4B">
        <w:trPr>
          <w:trHeight w:val="240"/>
        </w:trPr>
        <w:tc>
          <w:tcPr>
            <w:tcW w:w="936" w:type="dxa"/>
            <w:noWrap/>
            <w:hideMark/>
          </w:tcPr>
          <w:p w14:paraId="7670375E" w14:textId="586AAF4D" w:rsidR="00771A4B" w:rsidRDefault="00771A4B" w:rsidP="00771A4B">
            <w:pPr>
              <w:rPr>
                <w:sz w:val="16"/>
                <w:szCs w:val="16"/>
              </w:rPr>
            </w:pPr>
            <w:r>
              <w:rPr>
                <w:sz w:val="16"/>
                <w:szCs w:val="16"/>
              </w:rPr>
              <w:t>Equipamentos informática</w:t>
            </w:r>
          </w:p>
        </w:tc>
        <w:tc>
          <w:tcPr>
            <w:tcW w:w="1096" w:type="dxa"/>
            <w:noWrap/>
            <w:hideMark/>
          </w:tcPr>
          <w:p w14:paraId="4A09152C" w14:textId="77777777" w:rsidR="00771A4B" w:rsidRDefault="00771A4B" w:rsidP="00771A4B">
            <w:pPr>
              <w:rPr>
                <w:sz w:val="16"/>
                <w:szCs w:val="16"/>
              </w:rPr>
            </w:pPr>
            <w:r>
              <w:rPr>
                <w:sz w:val="16"/>
                <w:szCs w:val="16"/>
              </w:rPr>
              <w:t>3500000039140</w:t>
            </w:r>
          </w:p>
        </w:tc>
        <w:tc>
          <w:tcPr>
            <w:tcW w:w="628" w:type="dxa"/>
            <w:noWrap/>
            <w:hideMark/>
          </w:tcPr>
          <w:p w14:paraId="597E14EC" w14:textId="4790009A" w:rsidR="00771A4B" w:rsidRDefault="00771A4B" w:rsidP="00771A4B">
            <w:pPr>
              <w:rPr>
                <w:sz w:val="16"/>
                <w:szCs w:val="16"/>
              </w:rPr>
            </w:pPr>
            <w:r>
              <w:rPr>
                <w:sz w:val="16"/>
                <w:szCs w:val="16"/>
              </w:rPr>
              <w:t>Curitiba</w:t>
            </w:r>
          </w:p>
        </w:tc>
        <w:tc>
          <w:tcPr>
            <w:tcW w:w="3466" w:type="dxa"/>
            <w:noWrap/>
            <w:hideMark/>
          </w:tcPr>
          <w:p w14:paraId="54F576B4" w14:textId="77777777" w:rsidR="00771A4B" w:rsidRDefault="00771A4B" w:rsidP="00771A4B">
            <w:pPr>
              <w:rPr>
                <w:sz w:val="16"/>
                <w:szCs w:val="16"/>
              </w:rPr>
            </w:pPr>
            <w:r>
              <w:rPr>
                <w:sz w:val="16"/>
                <w:szCs w:val="16"/>
              </w:rPr>
              <w:t>SWITCH FAB: CISCO SISTEMS, MOD: CATALYST 3750G SERIES, N/S: FOC1224Z0V9 (ESTOQUE)</w:t>
            </w:r>
          </w:p>
        </w:tc>
        <w:tc>
          <w:tcPr>
            <w:tcW w:w="481" w:type="dxa"/>
            <w:noWrap/>
            <w:hideMark/>
          </w:tcPr>
          <w:p w14:paraId="67D7B07A" w14:textId="77777777" w:rsidR="00771A4B" w:rsidRDefault="00771A4B" w:rsidP="00771A4B">
            <w:pPr>
              <w:rPr>
                <w:sz w:val="16"/>
                <w:szCs w:val="16"/>
              </w:rPr>
            </w:pPr>
            <w:r>
              <w:rPr>
                <w:sz w:val="16"/>
                <w:szCs w:val="16"/>
              </w:rPr>
              <w:t>CTA</w:t>
            </w:r>
          </w:p>
        </w:tc>
        <w:tc>
          <w:tcPr>
            <w:tcW w:w="950" w:type="dxa"/>
            <w:noWrap/>
            <w:vAlign w:val="center"/>
            <w:hideMark/>
          </w:tcPr>
          <w:p w14:paraId="589A3766" w14:textId="77777777" w:rsidR="00771A4B" w:rsidRDefault="00771A4B" w:rsidP="00771A4B">
            <w:pPr>
              <w:jc w:val="center"/>
              <w:rPr>
                <w:sz w:val="16"/>
                <w:szCs w:val="16"/>
              </w:rPr>
            </w:pPr>
            <w:r>
              <w:rPr>
                <w:sz w:val="16"/>
                <w:szCs w:val="16"/>
              </w:rPr>
              <w:t>ZETSWITC</w:t>
            </w:r>
          </w:p>
        </w:tc>
        <w:tc>
          <w:tcPr>
            <w:tcW w:w="665" w:type="dxa"/>
            <w:noWrap/>
            <w:vAlign w:val="center"/>
            <w:hideMark/>
          </w:tcPr>
          <w:p w14:paraId="2F4C204B" w14:textId="77777777" w:rsidR="00771A4B" w:rsidRDefault="00771A4B" w:rsidP="00771A4B">
            <w:pPr>
              <w:jc w:val="center"/>
              <w:rPr>
                <w:sz w:val="16"/>
                <w:szCs w:val="16"/>
              </w:rPr>
            </w:pPr>
            <w:r>
              <w:rPr>
                <w:sz w:val="16"/>
                <w:szCs w:val="16"/>
              </w:rPr>
              <w:t>1</w:t>
            </w:r>
          </w:p>
        </w:tc>
        <w:tc>
          <w:tcPr>
            <w:tcW w:w="983" w:type="dxa"/>
            <w:vAlign w:val="center"/>
          </w:tcPr>
          <w:p w14:paraId="0497033B" w14:textId="7BF3C8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7FA7BA" w14:textId="7123C705" w:rsidR="00771A4B" w:rsidRDefault="00771A4B" w:rsidP="00771A4B">
            <w:pPr>
              <w:jc w:val="center"/>
              <w:rPr>
                <w:sz w:val="16"/>
                <w:szCs w:val="16"/>
              </w:rPr>
            </w:pPr>
            <w:r>
              <w:rPr>
                <w:sz w:val="16"/>
                <w:szCs w:val="16"/>
              </w:rPr>
              <w:t>UN</w:t>
            </w:r>
          </w:p>
        </w:tc>
        <w:tc>
          <w:tcPr>
            <w:tcW w:w="887" w:type="dxa"/>
            <w:noWrap/>
            <w:vAlign w:val="center"/>
            <w:hideMark/>
          </w:tcPr>
          <w:p w14:paraId="3A52532D" w14:textId="3A830176" w:rsidR="00771A4B" w:rsidRDefault="00771A4B" w:rsidP="00771A4B">
            <w:pPr>
              <w:jc w:val="center"/>
              <w:rPr>
                <w:sz w:val="16"/>
                <w:szCs w:val="16"/>
              </w:rPr>
            </w:pPr>
            <w:r>
              <w:rPr>
                <w:sz w:val="16"/>
                <w:szCs w:val="16"/>
              </w:rPr>
              <w:t>12.281,14</w:t>
            </w:r>
          </w:p>
        </w:tc>
        <w:tc>
          <w:tcPr>
            <w:tcW w:w="1152" w:type="dxa"/>
            <w:noWrap/>
            <w:vAlign w:val="center"/>
            <w:hideMark/>
          </w:tcPr>
          <w:p w14:paraId="034DBF91" w14:textId="4EDBD419" w:rsidR="00771A4B" w:rsidRDefault="00771A4B" w:rsidP="00771A4B">
            <w:pPr>
              <w:jc w:val="center"/>
              <w:rPr>
                <w:sz w:val="16"/>
                <w:szCs w:val="16"/>
              </w:rPr>
            </w:pPr>
            <w:r>
              <w:rPr>
                <w:sz w:val="16"/>
                <w:szCs w:val="16"/>
              </w:rPr>
              <w:t>-        12.281,14</w:t>
            </w:r>
          </w:p>
        </w:tc>
        <w:tc>
          <w:tcPr>
            <w:tcW w:w="887" w:type="dxa"/>
            <w:noWrap/>
            <w:vAlign w:val="center"/>
            <w:hideMark/>
          </w:tcPr>
          <w:p w14:paraId="58BAC576" w14:textId="497A54AE" w:rsidR="00771A4B" w:rsidRDefault="00771A4B" w:rsidP="00771A4B">
            <w:pPr>
              <w:jc w:val="center"/>
              <w:rPr>
                <w:sz w:val="16"/>
                <w:szCs w:val="16"/>
              </w:rPr>
            </w:pPr>
            <w:r>
              <w:rPr>
                <w:sz w:val="16"/>
                <w:szCs w:val="16"/>
              </w:rPr>
              <w:t>-</w:t>
            </w:r>
          </w:p>
        </w:tc>
      </w:tr>
      <w:tr w:rsidR="00771A4B" w14:paraId="773FB237" w14:textId="77777777" w:rsidTr="00771A4B">
        <w:trPr>
          <w:trHeight w:val="240"/>
        </w:trPr>
        <w:tc>
          <w:tcPr>
            <w:tcW w:w="936" w:type="dxa"/>
            <w:noWrap/>
            <w:hideMark/>
          </w:tcPr>
          <w:p w14:paraId="091D1F8F" w14:textId="5287F189"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3D506207" w14:textId="77777777" w:rsidR="00771A4B" w:rsidRDefault="00771A4B" w:rsidP="00771A4B">
            <w:pPr>
              <w:rPr>
                <w:sz w:val="16"/>
                <w:szCs w:val="16"/>
              </w:rPr>
            </w:pPr>
            <w:r>
              <w:rPr>
                <w:sz w:val="16"/>
                <w:szCs w:val="16"/>
              </w:rPr>
              <w:lastRenderedPageBreak/>
              <w:t>3500000039160</w:t>
            </w:r>
          </w:p>
        </w:tc>
        <w:tc>
          <w:tcPr>
            <w:tcW w:w="628" w:type="dxa"/>
            <w:noWrap/>
            <w:hideMark/>
          </w:tcPr>
          <w:p w14:paraId="4FCD7F68" w14:textId="4CAF871B" w:rsidR="00771A4B" w:rsidRDefault="00771A4B" w:rsidP="00771A4B">
            <w:pPr>
              <w:rPr>
                <w:sz w:val="16"/>
                <w:szCs w:val="16"/>
              </w:rPr>
            </w:pPr>
            <w:r>
              <w:rPr>
                <w:sz w:val="16"/>
                <w:szCs w:val="16"/>
              </w:rPr>
              <w:t>Curitiba</w:t>
            </w:r>
          </w:p>
        </w:tc>
        <w:tc>
          <w:tcPr>
            <w:tcW w:w="3466" w:type="dxa"/>
            <w:noWrap/>
            <w:hideMark/>
          </w:tcPr>
          <w:p w14:paraId="199DA2F5" w14:textId="77777777" w:rsidR="00771A4B" w:rsidRDefault="00771A4B" w:rsidP="00771A4B">
            <w:pPr>
              <w:rPr>
                <w:sz w:val="16"/>
                <w:szCs w:val="16"/>
              </w:rPr>
            </w:pPr>
            <w:r>
              <w:rPr>
                <w:sz w:val="16"/>
                <w:szCs w:val="16"/>
              </w:rPr>
              <w:t xml:space="preserve">SWITCH FAB: CISCO SISTEMS, MOD: CATALYST 3560G SERIES, N/S: </w:t>
            </w:r>
            <w:r>
              <w:rPr>
                <w:sz w:val="16"/>
                <w:szCs w:val="16"/>
              </w:rPr>
              <w:lastRenderedPageBreak/>
              <w:t>FOC1229Y4DE TAG: BS47 MT: MC.01.06</w:t>
            </w:r>
          </w:p>
        </w:tc>
        <w:tc>
          <w:tcPr>
            <w:tcW w:w="481" w:type="dxa"/>
            <w:noWrap/>
            <w:hideMark/>
          </w:tcPr>
          <w:p w14:paraId="4F81533D" w14:textId="77777777" w:rsidR="00771A4B" w:rsidRDefault="00771A4B" w:rsidP="00771A4B">
            <w:pPr>
              <w:rPr>
                <w:sz w:val="16"/>
                <w:szCs w:val="16"/>
              </w:rPr>
            </w:pPr>
            <w:r>
              <w:rPr>
                <w:sz w:val="16"/>
                <w:szCs w:val="16"/>
              </w:rPr>
              <w:lastRenderedPageBreak/>
              <w:t>CTA</w:t>
            </w:r>
          </w:p>
        </w:tc>
        <w:tc>
          <w:tcPr>
            <w:tcW w:w="950" w:type="dxa"/>
            <w:noWrap/>
            <w:vAlign w:val="center"/>
            <w:hideMark/>
          </w:tcPr>
          <w:p w14:paraId="2F633AE1" w14:textId="77777777" w:rsidR="00771A4B" w:rsidRDefault="00771A4B" w:rsidP="00771A4B">
            <w:pPr>
              <w:jc w:val="center"/>
              <w:rPr>
                <w:sz w:val="16"/>
                <w:szCs w:val="16"/>
              </w:rPr>
            </w:pPr>
            <w:r>
              <w:rPr>
                <w:sz w:val="16"/>
                <w:szCs w:val="16"/>
              </w:rPr>
              <w:t>ZETSWITC</w:t>
            </w:r>
          </w:p>
        </w:tc>
        <w:tc>
          <w:tcPr>
            <w:tcW w:w="665" w:type="dxa"/>
            <w:noWrap/>
            <w:vAlign w:val="center"/>
            <w:hideMark/>
          </w:tcPr>
          <w:p w14:paraId="0CD69CEA" w14:textId="77777777" w:rsidR="00771A4B" w:rsidRDefault="00771A4B" w:rsidP="00771A4B">
            <w:pPr>
              <w:jc w:val="center"/>
              <w:rPr>
                <w:sz w:val="16"/>
                <w:szCs w:val="16"/>
              </w:rPr>
            </w:pPr>
            <w:r>
              <w:rPr>
                <w:sz w:val="16"/>
                <w:szCs w:val="16"/>
              </w:rPr>
              <w:t>1</w:t>
            </w:r>
          </w:p>
        </w:tc>
        <w:tc>
          <w:tcPr>
            <w:tcW w:w="983" w:type="dxa"/>
            <w:vAlign w:val="center"/>
          </w:tcPr>
          <w:p w14:paraId="78B1C00A" w14:textId="1DA4BB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4E61F3" w14:textId="30639E04" w:rsidR="00771A4B" w:rsidRDefault="00771A4B" w:rsidP="00771A4B">
            <w:pPr>
              <w:jc w:val="center"/>
              <w:rPr>
                <w:sz w:val="16"/>
                <w:szCs w:val="16"/>
              </w:rPr>
            </w:pPr>
            <w:r>
              <w:rPr>
                <w:sz w:val="16"/>
                <w:szCs w:val="16"/>
              </w:rPr>
              <w:t>UN</w:t>
            </w:r>
          </w:p>
        </w:tc>
        <w:tc>
          <w:tcPr>
            <w:tcW w:w="887" w:type="dxa"/>
            <w:noWrap/>
            <w:vAlign w:val="center"/>
            <w:hideMark/>
          </w:tcPr>
          <w:p w14:paraId="7A106FCE" w14:textId="6EC0F6C0" w:rsidR="00771A4B" w:rsidRDefault="00771A4B" w:rsidP="00771A4B">
            <w:pPr>
              <w:jc w:val="center"/>
              <w:rPr>
                <w:sz w:val="16"/>
                <w:szCs w:val="16"/>
              </w:rPr>
            </w:pPr>
            <w:r>
              <w:rPr>
                <w:sz w:val="16"/>
                <w:szCs w:val="16"/>
              </w:rPr>
              <w:t>12.281,14</w:t>
            </w:r>
          </w:p>
        </w:tc>
        <w:tc>
          <w:tcPr>
            <w:tcW w:w="1152" w:type="dxa"/>
            <w:noWrap/>
            <w:vAlign w:val="center"/>
            <w:hideMark/>
          </w:tcPr>
          <w:p w14:paraId="639E2B71" w14:textId="7BC71E8E" w:rsidR="00771A4B" w:rsidRDefault="00771A4B" w:rsidP="00771A4B">
            <w:pPr>
              <w:jc w:val="center"/>
              <w:rPr>
                <w:sz w:val="16"/>
                <w:szCs w:val="16"/>
              </w:rPr>
            </w:pPr>
            <w:r>
              <w:rPr>
                <w:sz w:val="16"/>
                <w:szCs w:val="16"/>
              </w:rPr>
              <w:t>-        12.281,14</w:t>
            </w:r>
          </w:p>
        </w:tc>
        <w:tc>
          <w:tcPr>
            <w:tcW w:w="887" w:type="dxa"/>
            <w:noWrap/>
            <w:vAlign w:val="center"/>
            <w:hideMark/>
          </w:tcPr>
          <w:p w14:paraId="45F586C3" w14:textId="1DFC0346" w:rsidR="00771A4B" w:rsidRDefault="00771A4B" w:rsidP="00771A4B">
            <w:pPr>
              <w:jc w:val="center"/>
              <w:rPr>
                <w:sz w:val="16"/>
                <w:szCs w:val="16"/>
              </w:rPr>
            </w:pPr>
            <w:r>
              <w:rPr>
                <w:sz w:val="16"/>
                <w:szCs w:val="16"/>
              </w:rPr>
              <w:t>-</w:t>
            </w:r>
          </w:p>
        </w:tc>
      </w:tr>
      <w:tr w:rsidR="00771A4B" w14:paraId="18899F4B" w14:textId="77777777" w:rsidTr="00771A4B">
        <w:trPr>
          <w:trHeight w:val="240"/>
        </w:trPr>
        <w:tc>
          <w:tcPr>
            <w:tcW w:w="936" w:type="dxa"/>
            <w:noWrap/>
            <w:hideMark/>
          </w:tcPr>
          <w:p w14:paraId="61A4DDD7" w14:textId="62EF0CDE" w:rsidR="00771A4B" w:rsidRDefault="00771A4B" w:rsidP="00771A4B">
            <w:pPr>
              <w:rPr>
                <w:sz w:val="16"/>
                <w:szCs w:val="16"/>
              </w:rPr>
            </w:pPr>
            <w:r>
              <w:rPr>
                <w:sz w:val="16"/>
                <w:szCs w:val="16"/>
              </w:rPr>
              <w:t>Maquinas e equipamentos</w:t>
            </w:r>
          </w:p>
        </w:tc>
        <w:tc>
          <w:tcPr>
            <w:tcW w:w="1096" w:type="dxa"/>
            <w:noWrap/>
            <w:hideMark/>
          </w:tcPr>
          <w:p w14:paraId="0CDF76AC" w14:textId="77777777" w:rsidR="00771A4B" w:rsidRDefault="00771A4B" w:rsidP="00771A4B">
            <w:pPr>
              <w:rPr>
                <w:sz w:val="16"/>
                <w:szCs w:val="16"/>
              </w:rPr>
            </w:pPr>
            <w:r>
              <w:rPr>
                <w:sz w:val="16"/>
                <w:szCs w:val="16"/>
              </w:rPr>
              <w:t>3500000039170</w:t>
            </w:r>
          </w:p>
        </w:tc>
        <w:tc>
          <w:tcPr>
            <w:tcW w:w="628" w:type="dxa"/>
            <w:noWrap/>
            <w:hideMark/>
          </w:tcPr>
          <w:p w14:paraId="73D857BC" w14:textId="76DCEC52" w:rsidR="00771A4B" w:rsidRDefault="00771A4B" w:rsidP="00771A4B">
            <w:pPr>
              <w:rPr>
                <w:sz w:val="16"/>
                <w:szCs w:val="16"/>
              </w:rPr>
            </w:pPr>
            <w:r>
              <w:rPr>
                <w:sz w:val="16"/>
                <w:szCs w:val="16"/>
              </w:rPr>
              <w:t>Curitiba</w:t>
            </w:r>
          </w:p>
        </w:tc>
        <w:tc>
          <w:tcPr>
            <w:tcW w:w="3466" w:type="dxa"/>
            <w:noWrap/>
            <w:hideMark/>
          </w:tcPr>
          <w:p w14:paraId="4DAAAA6D" w14:textId="77777777" w:rsidR="00771A4B" w:rsidRDefault="00771A4B" w:rsidP="00771A4B">
            <w:pPr>
              <w:rPr>
                <w:sz w:val="16"/>
                <w:szCs w:val="16"/>
              </w:rPr>
            </w:pPr>
            <w:r>
              <w:rPr>
                <w:sz w:val="16"/>
                <w:szCs w:val="16"/>
              </w:rPr>
              <w:t>FANCOIL FAB: CUBO MAGICO, MOD: 39CM058T, N/S: NC POT. 3TR</w:t>
            </w:r>
          </w:p>
        </w:tc>
        <w:tc>
          <w:tcPr>
            <w:tcW w:w="481" w:type="dxa"/>
            <w:noWrap/>
            <w:hideMark/>
          </w:tcPr>
          <w:p w14:paraId="2758FD6D" w14:textId="77777777" w:rsidR="00771A4B" w:rsidRDefault="00771A4B" w:rsidP="00771A4B">
            <w:pPr>
              <w:rPr>
                <w:sz w:val="16"/>
                <w:szCs w:val="16"/>
              </w:rPr>
            </w:pPr>
            <w:r>
              <w:rPr>
                <w:sz w:val="16"/>
                <w:szCs w:val="16"/>
              </w:rPr>
              <w:t>CTA</w:t>
            </w:r>
          </w:p>
        </w:tc>
        <w:tc>
          <w:tcPr>
            <w:tcW w:w="950" w:type="dxa"/>
            <w:noWrap/>
            <w:vAlign w:val="center"/>
            <w:hideMark/>
          </w:tcPr>
          <w:p w14:paraId="1BFF12AB" w14:textId="77777777" w:rsidR="00771A4B" w:rsidRDefault="00771A4B" w:rsidP="00771A4B">
            <w:pPr>
              <w:jc w:val="center"/>
              <w:rPr>
                <w:sz w:val="16"/>
                <w:szCs w:val="16"/>
              </w:rPr>
            </w:pPr>
            <w:r>
              <w:rPr>
                <w:sz w:val="16"/>
                <w:szCs w:val="16"/>
              </w:rPr>
              <w:t>ZWEQCLIM</w:t>
            </w:r>
          </w:p>
        </w:tc>
        <w:tc>
          <w:tcPr>
            <w:tcW w:w="665" w:type="dxa"/>
            <w:noWrap/>
            <w:vAlign w:val="center"/>
            <w:hideMark/>
          </w:tcPr>
          <w:p w14:paraId="237BFC52" w14:textId="77777777" w:rsidR="00771A4B" w:rsidRDefault="00771A4B" w:rsidP="00771A4B">
            <w:pPr>
              <w:jc w:val="center"/>
              <w:rPr>
                <w:sz w:val="16"/>
                <w:szCs w:val="16"/>
              </w:rPr>
            </w:pPr>
            <w:r>
              <w:rPr>
                <w:sz w:val="16"/>
                <w:szCs w:val="16"/>
              </w:rPr>
              <w:t>1</w:t>
            </w:r>
          </w:p>
        </w:tc>
        <w:tc>
          <w:tcPr>
            <w:tcW w:w="983" w:type="dxa"/>
            <w:vAlign w:val="center"/>
          </w:tcPr>
          <w:p w14:paraId="522822AE" w14:textId="58AB31D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8B933A" w14:textId="56212F80" w:rsidR="00771A4B" w:rsidRDefault="00771A4B" w:rsidP="00771A4B">
            <w:pPr>
              <w:jc w:val="center"/>
              <w:rPr>
                <w:sz w:val="16"/>
                <w:szCs w:val="16"/>
              </w:rPr>
            </w:pPr>
            <w:r>
              <w:rPr>
                <w:sz w:val="16"/>
                <w:szCs w:val="16"/>
              </w:rPr>
              <w:t>UN</w:t>
            </w:r>
          </w:p>
        </w:tc>
        <w:tc>
          <w:tcPr>
            <w:tcW w:w="887" w:type="dxa"/>
            <w:noWrap/>
            <w:vAlign w:val="center"/>
            <w:hideMark/>
          </w:tcPr>
          <w:p w14:paraId="139C162D" w14:textId="3A35FC6D" w:rsidR="00771A4B" w:rsidRDefault="00771A4B" w:rsidP="00771A4B">
            <w:pPr>
              <w:jc w:val="center"/>
              <w:rPr>
                <w:sz w:val="16"/>
                <w:szCs w:val="16"/>
              </w:rPr>
            </w:pPr>
            <w:r>
              <w:rPr>
                <w:sz w:val="16"/>
                <w:szCs w:val="16"/>
              </w:rPr>
              <w:t>10.852,12</w:t>
            </w:r>
          </w:p>
        </w:tc>
        <w:tc>
          <w:tcPr>
            <w:tcW w:w="1152" w:type="dxa"/>
            <w:noWrap/>
            <w:vAlign w:val="center"/>
            <w:hideMark/>
          </w:tcPr>
          <w:p w14:paraId="660B8AB8" w14:textId="4421C434" w:rsidR="00771A4B" w:rsidRDefault="00771A4B" w:rsidP="00771A4B">
            <w:pPr>
              <w:jc w:val="center"/>
              <w:rPr>
                <w:sz w:val="16"/>
                <w:szCs w:val="16"/>
              </w:rPr>
            </w:pPr>
            <w:r>
              <w:rPr>
                <w:sz w:val="16"/>
                <w:szCs w:val="16"/>
              </w:rPr>
              <w:t>-        10.176,63</w:t>
            </w:r>
          </w:p>
        </w:tc>
        <w:tc>
          <w:tcPr>
            <w:tcW w:w="887" w:type="dxa"/>
            <w:noWrap/>
            <w:vAlign w:val="center"/>
            <w:hideMark/>
          </w:tcPr>
          <w:p w14:paraId="63D5B4E5" w14:textId="2A70CD05" w:rsidR="00771A4B" w:rsidRDefault="00771A4B" w:rsidP="00771A4B">
            <w:pPr>
              <w:jc w:val="center"/>
              <w:rPr>
                <w:sz w:val="16"/>
                <w:szCs w:val="16"/>
              </w:rPr>
            </w:pPr>
            <w:r>
              <w:rPr>
                <w:sz w:val="16"/>
                <w:szCs w:val="16"/>
              </w:rPr>
              <w:t>675,49</w:t>
            </w:r>
          </w:p>
        </w:tc>
      </w:tr>
      <w:tr w:rsidR="00771A4B" w14:paraId="2FDAF346" w14:textId="77777777" w:rsidTr="00771A4B">
        <w:trPr>
          <w:trHeight w:val="240"/>
        </w:trPr>
        <w:tc>
          <w:tcPr>
            <w:tcW w:w="936" w:type="dxa"/>
            <w:noWrap/>
            <w:hideMark/>
          </w:tcPr>
          <w:p w14:paraId="72B0BB83" w14:textId="752DCD8C" w:rsidR="00771A4B" w:rsidRDefault="00771A4B" w:rsidP="00771A4B">
            <w:pPr>
              <w:rPr>
                <w:sz w:val="16"/>
                <w:szCs w:val="16"/>
              </w:rPr>
            </w:pPr>
            <w:r>
              <w:rPr>
                <w:sz w:val="16"/>
                <w:szCs w:val="16"/>
              </w:rPr>
              <w:t>Maquinas e equipamentos</w:t>
            </w:r>
          </w:p>
        </w:tc>
        <w:tc>
          <w:tcPr>
            <w:tcW w:w="1096" w:type="dxa"/>
            <w:noWrap/>
            <w:hideMark/>
          </w:tcPr>
          <w:p w14:paraId="0116846F" w14:textId="77777777" w:rsidR="00771A4B" w:rsidRDefault="00771A4B" w:rsidP="00771A4B">
            <w:pPr>
              <w:rPr>
                <w:sz w:val="16"/>
                <w:szCs w:val="16"/>
              </w:rPr>
            </w:pPr>
            <w:r>
              <w:rPr>
                <w:sz w:val="16"/>
                <w:szCs w:val="16"/>
              </w:rPr>
              <w:t>3500000039180</w:t>
            </w:r>
          </w:p>
        </w:tc>
        <w:tc>
          <w:tcPr>
            <w:tcW w:w="628" w:type="dxa"/>
            <w:noWrap/>
            <w:hideMark/>
          </w:tcPr>
          <w:p w14:paraId="57E342E8" w14:textId="33828EB2" w:rsidR="00771A4B" w:rsidRDefault="00771A4B" w:rsidP="00771A4B">
            <w:pPr>
              <w:rPr>
                <w:sz w:val="16"/>
                <w:szCs w:val="16"/>
              </w:rPr>
            </w:pPr>
            <w:r>
              <w:rPr>
                <w:sz w:val="16"/>
                <w:szCs w:val="16"/>
              </w:rPr>
              <w:t>Curitiba</w:t>
            </w:r>
          </w:p>
        </w:tc>
        <w:tc>
          <w:tcPr>
            <w:tcW w:w="3466" w:type="dxa"/>
            <w:noWrap/>
            <w:hideMark/>
          </w:tcPr>
          <w:p w14:paraId="448A9B0B" w14:textId="77777777" w:rsidR="00771A4B" w:rsidRDefault="00771A4B" w:rsidP="00771A4B">
            <w:pPr>
              <w:rPr>
                <w:sz w:val="16"/>
                <w:szCs w:val="16"/>
              </w:rPr>
            </w:pPr>
            <w:r>
              <w:rPr>
                <w:sz w:val="16"/>
                <w:szCs w:val="16"/>
              </w:rPr>
              <w:t>FANCOIL FAB: SPRINGER, MOD: 40BZB06226TP, N/S: 4317B00389194 CAPACIDADE 4TR.</w:t>
            </w:r>
          </w:p>
        </w:tc>
        <w:tc>
          <w:tcPr>
            <w:tcW w:w="481" w:type="dxa"/>
            <w:noWrap/>
            <w:hideMark/>
          </w:tcPr>
          <w:p w14:paraId="146AD55B" w14:textId="77777777" w:rsidR="00771A4B" w:rsidRDefault="00771A4B" w:rsidP="00771A4B">
            <w:pPr>
              <w:rPr>
                <w:sz w:val="16"/>
                <w:szCs w:val="16"/>
              </w:rPr>
            </w:pPr>
            <w:r>
              <w:rPr>
                <w:sz w:val="16"/>
                <w:szCs w:val="16"/>
              </w:rPr>
              <w:t>CTA</w:t>
            </w:r>
          </w:p>
        </w:tc>
        <w:tc>
          <w:tcPr>
            <w:tcW w:w="950" w:type="dxa"/>
            <w:noWrap/>
            <w:vAlign w:val="center"/>
            <w:hideMark/>
          </w:tcPr>
          <w:p w14:paraId="6187CE29" w14:textId="77777777" w:rsidR="00771A4B" w:rsidRDefault="00771A4B" w:rsidP="00771A4B">
            <w:pPr>
              <w:jc w:val="center"/>
              <w:rPr>
                <w:sz w:val="16"/>
                <w:szCs w:val="16"/>
              </w:rPr>
            </w:pPr>
            <w:r>
              <w:rPr>
                <w:sz w:val="16"/>
                <w:szCs w:val="16"/>
              </w:rPr>
              <w:t>ZWEQCLIM</w:t>
            </w:r>
          </w:p>
        </w:tc>
        <w:tc>
          <w:tcPr>
            <w:tcW w:w="665" w:type="dxa"/>
            <w:noWrap/>
            <w:vAlign w:val="center"/>
            <w:hideMark/>
          </w:tcPr>
          <w:p w14:paraId="31FCED63" w14:textId="77777777" w:rsidR="00771A4B" w:rsidRDefault="00771A4B" w:rsidP="00771A4B">
            <w:pPr>
              <w:jc w:val="center"/>
              <w:rPr>
                <w:sz w:val="16"/>
                <w:szCs w:val="16"/>
              </w:rPr>
            </w:pPr>
            <w:r>
              <w:rPr>
                <w:sz w:val="16"/>
                <w:szCs w:val="16"/>
              </w:rPr>
              <w:t>1</w:t>
            </w:r>
          </w:p>
        </w:tc>
        <w:tc>
          <w:tcPr>
            <w:tcW w:w="983" w:type="dxa"/>
            <w:vAlign w:val="center"/>
          </w:tcPr>
          <w:p w14:paraId="435EC878" w14:textId="1F4162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2BB76B" w14:textId="68C75D9A" w:rsidR="00771A4B" w:rsidRDefault="00771A4B" w:rsidP="00771A4B">
            <w:pPr>
              <w:jc w:val="center"/>
              <w:rPr>
                <w:sz w:val="16"/>
                <w:szCs w:val="16"/>
              </w:rPr>
            </w:pPr>
            <w:r>
              <w:rPr>
                <w:sz w:val="16"/>
                <w:szCs w:val="16"/>
              </w:rPr>
              <w:t>UN</w:t>
            </w:r>
          </w:p>
        </w:tc>
        <w:tc>
          <w:tcPr>
            <w:tcW w:w="887" w:type="dxa"/>
            <w:noWrap/>
            <w:vAlign w:val="center"/>
            <w:hideMark/>
          </w:tcPr>
          <w:p w14:paraId="5B287683" w14:textId="7FCAD34E" w:rsidR="00771A4B" w:rsidRDefault="00771A4B" w:rsidP="00771A4B">
            <w:pPr>
              <w:jc w:val="center"/>
              <w:rPr>
                <w:sz w:val="16"/>
                <w:szCs w:val="16"/>
              </w:rPr>
            </w:pPr>
            <w:r>
              <w:rPr>
                <w:sz w:val="16"/>
                <w:szCs w:val="16"/>
              </w:rPr>
              <w:t>10.852,12</w:t>
            </w:r>
          </w:p>
        </w:tc>
        <w:tc>
          <w:tcPr>
            <w:tcW w:w="1152" w:type="dxa"/>
            <w:noWrap/>
            <w:vAlign w:val="center"/>
            <w:hideMark/>
          </w:tcPr>
          <w:p w14:paraId="3A5755FC" w14:textId="23194FBF" w:rsidR="00771A4B" w:rsidRDefault="00771A4B" w:rsidP="00771A4B">
            <w:pPr>
              <w:jc w:val="center"/>
              <w:rPr>
                <w:sz w:val="16"/>
                <w:szCs w:val="16"/>
              </w:rPr>
            </w:pPr>
            <w:r>
              <w:rPr>
                <w:sz w:val="16"/>
                <w:szCs w:val="16"/>
              </w:rPr>
              <w:t>-        10.176,63</w:t>
            </w:r>
          </w:p>
        </w:tc>
        <w:tc>
          <w:tcPr>
            <w:tcW w:w="887" w:type="dxa"/>
            <w:noWrap/>
            <w:vAlign w:val="center"/>
            <w:hideMark/>
          </w:tcPr>
          <w:p w14:paraId="438A6895" w14:textId="4FB90577" w:rsidR="00771A4B" w:rsidRDefault="00771A4B" w:rsidP="00771A4B">
            <w:pPr>
              <w:jc w:val="center"/>
              <w:rPr>
                <w:sz w:val="16"/>
                <w:szCs w:val="16"/>
              </w:rPr>
            </w:pPr>
            <w:r>
              <w:rPr>
                <w:sz w:val="16"/>
                <w:szCs w:val="16"/>
              </w:rPr>
              <w:t>675,49</w:t>
            </w:r>
          </w:p>
        </w:tc>
      </w:tr>
      <w:tr w:rsidR="00771A4B" w14:paraId="49E9C3BA" w14:textId="77777777" w:rsidTr="00771A4B">
        <w:trPr>
          <w:trHeight w:val="240"/>
        </w:trPr>
        <w:tc>
          <w:tcPr>
            <w:tcW w:w="936" w:type="dxa"/>
            <w:noWrap/>
            <w:hideMark/>
          </w:tcPr>
          <w:p w14:paraId="7DB3816B" w14:textId="451545B3" w:rsidR="00771A4B" w:rsidRDefault="00771A4B" w:rsidP="00771A4B">
            <w:pPr>
              <w:rPr>
                <w:sz w:val="16"/>
                <w:szCs w:val="16"/>
              </w:rPr>
            </w:pPr>
            <w:r>
              <w:rPr>
                <w:sz w:val="16"/>
                <w:szCs w:val="16"/>
              </w:rPr>
              <w:t>Maquinas e equipamentos</w:t>
            </w:r>
          </w:p>
        </w:tc>
        <w:tc>
          <w:tcPr>
            <w:tcW w:w="1096" w:type="dxa"/>
            <w:noWrap/>
            <w:hideMark/>
          </w:tcPr>
          <w:p w14:paraId="6A78E087" w14:textId="77777777" w:rsidR="00771A4B" w:rsidRDefault="00771A4B" w:rsidP="00771A4B">
            <w:pPr>
              <w:rPr>
                <w:sz w:val="16"/>
                <w:szCs w:val="16"/>
              </w:rPr>
            </w:pPr>
            <w:r>
              <w:rPr>
                <w:sz w:val="16"/>
                <w:szCs w:val="16"/>
              </w:rPr>
              <w:t>3500000039190</w:t>
            </w:r>
          </w:p>
        </w:tc>
        <w:tc>
          <w:tcPr>
            <w:tcW w:w="628" w:type="dxa"/>
            <w:noWrap/>
            <w:hideMark/>
          </w:tcPr>
          <w:p w14:paraId="3A4A8238" w14:textId="1DA02810" w:rsidR="00771A4B" w:rsidRDefault="00771A4B" w:rsidP="00771A4B">
            <w:pPr>
              <w:rPr>
                <w:sz w:val="16"/>
                <w:szCs w:val="16"/>
              </w:rPr>
            </w:pPr>
            <w:r>
              <w:rPr>
                <w:sz w:val="16"/>
                <w:szCs w:val="16"/>
              </w:rPr>
              <w:t>Curitiba</w:t>
            </w:r>
          </w:p>
        </w:tc>
        <w:tc>
          <w:tcPr>
            <w:tcW w:w="3466" w:type="dxa"/>
            <w:noWrap/>
            <w:hideMark/>
          </w:tcPr>
          <w:p w14:paraId="57727CC1" w14:textId="77777777" w:rsidR="00771A4B" w:rsidRDefault="00771A4B" w:rsidP="00771A4B">
            <w:pPr>
              <w:rPr>
                <w:sz w:val="16"/>
                <w:szCs w:val="16"/>
              </w:rPr>
            </w:pPr>
            <w:r>
              <w:rPr>
                <w:sz w:val="16"/>
                <w:szCs w:val="16"/>
              </w:rPr>
              <w:t>FANCOIL FAB: BRYANT, N/S: 51494 POTENCIA 10 TR TAG: FC-06</w:t>
            </w:r>
          </w:p>
        </w:tc>
        <w:tc>
          <w:tcPr>
            <w:tcW w:w="481" w:type="dxa"/>
            <w:noWrap/>
            <w:hideMark/>
          </w:tcPr>
          <w:p w14:paraId="5E28CCDB" w14:textId="77777777" w:rsidR="00771A4B" w:rsidRDefault="00771A4B" w:rsidP="00771A4B">
            <w:pPr>
              <w:rPr>
                <w:sz w:val="16"/>
                <w:szCs w:val="16"/>
              </w:rPr>
            </w:pPr>
            <w:r>
              <w:rPr>
                <w:sz w:val="16"/>
                <w:szCs w:val="16"/>
              </w:rPr>
              <w:t>CTA</w:t>
            </w:r>
          </w:p>
        </w:tc>
        <w:tc>
          <w:tcPr>
            <w:tcW w:w="950" w:type="dxa"/>
            <w:noWrap/>
            <w:vAlign w:val="center"/>
            <w:hideMark/>
          </w:tcPr>
          <w:p w14:paraId="5E47D81B" w14:textId="77777777" w:rsidR="00771A4B" w:rsidRDefault="00771A4B" w:rsidP="00771A4B">
            <w:pPr>
              <w:jc w:val="center"/>
              <w:rPr>
                <w:sz w:val="16"/>
                <w:szCs w:val="16"/>
              </w:rPr>
            </w:pPr>
            <w:r>
              <w:rPr>
                <w:sz w:val="16"/>
                <w:szCs w:val="16"/>
              </w:rPr>
              <w:t>ZWEQCLIM</w:t>
            </w:r>
          </w:p>
        </w:tc>
        <w:tc>
          <w:tcPr>
            <w:tcW w:w="665" w:type="dxa"/>
            <w:noWrap/>
            <w:vAlign w:val="center"/>
            <w:hideMark/>
          </w:tcPr>
          <w:p w14:paraId="053A68E4" w14:textId="77777777" w:rsidR="00771A4B" w:rsidRDefault="00771A4B" w:rsidP="00771A4B">
            <w:pPr>
              <w:jc w:val="center"/>
              <w:rPr>
                <w:sz w:val="16"/>
                <w:szCs w:val="16"/>
              </w:rPr>
            </w:pPr>
            <w:r>
              <w:rPr>
                <w:sz w:val="16"/>
                <w:szCs w:val="16"/>
              </w:rPr>
              <w:t>1</w:t>
            </w:r>
          </w:p>
        </w:tc>
        <w:tc>
          <w:tcPr>
            <w:tcW w:w="983" w:type="dxa"/>
            <w:vAlign w:val="center"/>
          </w:tcPr>
          <w:p w14:paraId="1E0513E4" w14:textId="7F86B5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D6A794" w14:textId="263D702C" w:rsidR="00771A4B" w:rsidRDefault="00771A4B" w:rsidP="00771A4B">
            <w:pPr>
              <w:jc w:val="center"/>
              <w:rPr>
                <w:sz w:val="16"/>
                <w:szCs w:val="16"/>
              </w:rPr>
            </w:pPr>
            <w:r>
              <w:rPr>
                <w:sz w:val="16"/>
                <w:szCs w:val="16"/>
              </w:rPr>
              <w:t>UN</w:t>
            </w:r>
          </w:p>
        </w:tc>
        <w:tc>
          <w:tcPr>
            <w:tcW w:w="887" w:type="dxa"/>
            <w:noWrap/>
            <w:vAlign w:val="center"/>
            <w:hideMark/>
          </w:tcPr>
          <w:p w14:paraId="41E7ADCF" w14:textId="72721E30" w:rsidR="00771A4B" w:rsidRDefault="00771A4B" w:rsidP="00771A4B">
            <w:pPr>
              <w:jc w:val="center"/>
              <w:rPr>
                <w:sz w:val="16"/>
                <w:szCs w:val="16"/>
              </w:rPr>
            </w:pPr>
            <w:r>
              <w:rPr>
                <w:sz w:val="16"/>
                <w:szCs w:val="16"/>
              </w:rPr>
              <w:t>10.852,12</w:t>
            </w:r>
          </w:p>
        </w:tc>
        <w:tc>
          <w:tcPr>
            <w:tcW w:w="1152" w:type="dxa"/>
            <w:noWrap/>
            <w:vAlign w:val="center"/>
            <w:hideMark/>
          </w:tcPr>
          <w:p w14:paraId="7003BE41" w14:textId="1EFD00DD" w:rsidR="00771A4B" w:rsidRDefault="00771A4B" w:rsidP="00771A4B">
            <w:pPr>
              <w:jc w:val="center"/>
              <w:rPr>
                <w:sz w:val="16"/>
                <w:szCs w:val="16"/>
              </w:rPr>
            </w:pPr>
            <w:r>
              <w:rPr>
                <w:sz w:val="16"/>
                <w:szCs w:val="16"/>
              </w:rPr>
              <w:t>-        10.176,45</w:t>
            </w:r>
          </w:p>
        </w:tc>
        <w:tc>
          <w:tcPr>
            <w:tcW w:w="887" w:type="dxa"/>
            <w:noWrap/>
            <w:vAlign w:val="center"/>
            <w:hideMark/>
          </w:tcPr>
          <w:p w14:paraId="5AA6BE92" w14:textId="68C151BF" w:rsidR="00771A4B" w:rsidRDefault="00771A4B" w:rsidP="00771A4B">
            <w:pPr>
              <w:jc w:val="center"/>
              <w:rPr>
                <w:sz w:val="16"/>
                <w:szCs w:val="16"/>
              </w:rPr>
            </w:pPr>
            <w:r>
              <w:rPr>
                <w:sz w:val="16"/>
                <w:szCs w:val="16"/>
              </w:rPr>
              <w:t>675,67</w:t>
            </w:r>
          </w:p>
        </w:tc>
      </w:tr>
      <w:tr w:rsidR="00771A4B" w14:paraId="35E9EEFD" w14:textId="77777777" w:rsidTr="00771A4B">
        <w:trPr>
          <w:trHeight w:val="240"/>
        </w:trPr>
        <w:tc>
          <w:tcPr>
            <w:tcW w:w="936" w:type="dxa"/>
            <w:noWrap/>
            <w:hideMark/>
          </w:tcPr>
          <w:p w14:paraId="2806847F" w14:textId="4B811FC4" w:rsidR="00771A4B" w:rsidRDefault="00771A4B" w:rsidP="00771A4B">
            <w:pPr>
              <w:rPr>
                <w:sz w:val="16"/>
                <w:szCs w:val="16"/>
              </w:rPr>
            </w:pPr>
            <w:r>
              <w:rPr>
                <w:sz w:val="16"/>
                <w:szCs w:val="16"/>
              </w:rPr>
              <w:t>Maquinas e equipamentos</w:t>
            </w:r>
          </w:p>
        </w:tc>
        <w:tc>
          <w:tcPr>
            <w:tcW w:w="1096" w:type="dxa"/>
            <w:noWrap/>
            <w:hideMark/>
          </w:tcPr>
          <w:p w14:paraId="1D15D262" w14:textId="77777777" w:rsidR="00771A4B" w:rsidRDefault="00771A4B" w:rsidP="00771A4B">
            <w:pPr>
              <w:rPr>
                <w:sz w:val="16"/>
                <w:szCs w:val="16"/>
              </w:rPr>
            </w:pPr>
            <w:r>
              <w:rPr>
                <w:sz w:val="16"/>
                <w:szCs w:val="16"/>
              </w:rPr>
              <w:t>3500000039200</w:t>
            </w:r>
          </w:p>
        </w:tc>
        <w:tc>
          <w:tcPr>
            <w:tcW w:w="628" w:type="dxa"/>
            <w:noWrap/>
            <w:hideMark/>
          </w:tcPr>
          <w:p w14:paraId="6934AFB3" w14:textId="0737F28C" w:rsidR="00771A4B" w:rsidRDefault="00771A4B" w:rsidP="00771A4B">
            <w:pPr>
              <w:rPr>
                <w:sz w:val="16"/>
                <w:szCs w:val="16"/>
              </w:rPr>
            </w:pPr>
            <w:r>
              <w:rPr>
                <w:sz w:val="16"/>
                <w:szCs w:val="16"/>
              </w:rPr>
              <w:t>Curitiba</w:t>
            </w:r>
          </w:p>
        </w:tc>
        <w:tc>
          <w:tcPr>
            <w:tcW w:w="3466" w:type="dxa"/>
            <w:noWrap/>
            <w:hideMark/>
          </w:tcPr>
          <w:p w14:paraId="2545456A" w14:textId="77777777" w:rsidR="00771A4B" w:rsidRDefault="00771A4B" w:rsidP="00771A4B">
            <w:pPr>
              <w:rPr>
                <w:sz w:val="16"/>
                <w:szCs w:val="16"/>
              </w:rPr>
            </w:pPr>
            <w:r>
              <w:rPr>
                <w:sz w:val="16"/>
                <w:szCs w:val="16"/>
              </w:rPr>
              <w:t>FANCOIL FAB: BRYANT, POTENCIA 10 TR TAG: FC-07</w:t>
            </w:r>
          </w:p>
        </w:tc>
        <w:tc>
          <w:tcPr>
            <w:tcW w:w="481" w:type="dxa"/>
            <w:noWrap/>
            <w:hideMark/>
          </w:tcPr>
          <w:p w14:paraId="6D84AFBF" w14:textId="77777777" w:rsidR="00771A4B" w:rsidRDefault="00771A4B" w:rsidP="00771A4B">
            <w:pPr>
              <w:rPr>
                <w:sz w:val="16"/>
                <w:szCs w:val="16"/>
              </w:rPr>
            </w:pPr>
            <w:r>
              <w:rPr>
                <w:sz w:val="16"/>
                <w:szCs w:val="16"/>
              </w:rPr>
              <w:t>CTA</w:t>
            </w:r>
          </w:p>
        </w:tc>
        <w:tc>
          <w:tcPr>
            <w:tcW w:w="950" w:type="dxa"/>
            <w:noWrap/>
            <w:vAlign w:val="center"/>
            <w:hideMark/>
          </w:tcPr>
          <w:p w14:paraId="16573417" w14:textId="77777777" w:rsidR="00771A4B" w:rsidRDefault="00771A4B" w:rsidP="00771A4B">
            <w:pPr>
              <w:jc w:val="center"/>
              <w:rPr>
                <w:sz w:val="16"/>
                <w:szCs w:val="16"/>
              </w:rPr>
            </w:pPr>
            <w:r>
              <w:rPr>
                <w:sz w:val="16"/>
                <w:szCs w:val="16"/>
              </w:rPr>
              <w:t>ZWEQCLIM</w:t>
            </w:r>
          </w:p>
        </w:tc>
        <w:tc>
          <w:tcPr>
            <w:tcW w:w="665" w:type="dxa"/>
            <w:noWrap/>
            <w:vAlign w:val="center"/>
            <w:hideMark/>
          </w:tcPr>
          <w:p w14:paraId="2A761A04" w14:textId="77777777" w:rsidR="00771A4B" w:rsidRDefault="00771A4B" w:rsidP="00771A4B">
            <w:pPr>
              <w:jc w:val="center"/>
              <w:rPr>
                <w:sz w:val="16"/>
                <w:szCs w:val="16"/>
              </w:rPr>
            </w:pPr>
            <w:r>
              <w:rPr>
                <w:sz w:val="16"/>
                <w:szCs w:val="16"/>
              </w:rPr>
              <w:t>1</w:t>
            </w:r>
          </w:p>
        </w:tc>
        <w:tc>
          <w:tcPr>
            <w:tcW w:w="983" w:type="dxa"/>
            <w:vAlign w:val="center"/>
          </w:tcPr>
          <w:p w14:paraId="6E18F2E0" w14:textId="2E3F96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D0E61F" w14:textId="43D8C561" w:rsidR="00771A4B" w:rsidRDefault="00771A4B" w:rsidP="00771A4B">
            <w:pPr>
              <w:jc w:val="center"/>
              <w:rPr>
                <w:sz w:val="16"/>
                <w:szCs w:val="16"/>
              </w:rPr>
            </w:pPr>
            <w:r>
              <w:rPr>
                <w:sz w:val="16"/>
                <w:szCs w:val="16"/>
              </w:rPr>
              <w:t>UN</w:t>
            </w:r>
          </w:p>
        </w:tc>
        <w:tc>
          <w:tcPr>
            <w:tcW w:w="887" w:type="dxa"/>
            <w:noWrap/>
            <w:vAlign w:val="center"/>
            <w:hideMark/>
          </w:tcPr>
          <w:p w14:paraId="5C18DE7E" w14:textId="0C49E75D" w:rsidR="00771A4B" w:rsidRDefault="00771A4B" w:rsidP="00771A4B">
            <w:pPr>
              <w:jc w:val="center"/>
              <w:rPr>
                <w:sz w:val="16"/>
                <w:szCs w:val="16"/>
              </w:rPr>
            </w:pPr>
            <w:r>
              <w:rPr>
                <w:sz w:val="16"/>
                <w:szCs w:val="16"/>
              </w:rPr>
              <w:t>10.852,12</w:t>
            </w:r>
          </w:p>
        </w:tc>
        <w:tc>
          <w:tcPr>
            <w:tcW w:w="1152" w:type="dxa"/>
            <w:noWrap/>
            <w:vAlign w:val="center"/>
            <w:hideMark/>
          </w:tcPr>
          <w:p w14:paraId="411C808F" w14:textId="0A3D7F6E" w:rsidR="00771A4B" w:rsidRDefault="00771A4B" w:rsidP="00771A4B">
            <w:pPr>
              <w:jc w:val="center"/>
              <w:rPr>
                <w:sz w:val="16"/>
                <w:szCs w:val="16"/>
              </w:rPr>
            </w:pPr>
            <w:r>
              <w:rPr>
                <w:sz w:val="16"/>
                <w:szCs w:val="16"/>
              </w:rPr>
              <w:t>-        10.176,45</w:t>
            </w:r>
          </w:p>
        </w:tc>
        <w:tc>
          <w:tcPr>
            <w:tcW w:w="887" w:type="dxa"/>
            <w:noWrap/>
            <w:vAlign w:val="center"/>
            <w:hideMark/>
          </w:tcPr>
          <w:p w14:paraId="7D7CC04B" w14:textId="7AB7D020" w:rsidR="00771A4B" w:rsidRDefault="00771A4B" w:rsidP="00771A4B">
            <w:pPr>
              <w:jc w:val="center"/>
              <w:rPr>
                <w:sz w:val="16"/>
                <w:szCs w:val="16"/>
              </w:rPr>
            </w:pPr>
            <w:r>
              <w:rPr>
                <w:sz w:val="16"/>
                <w:szCs w:val="16"/>
              </w:rPr>
              <w:t>675,67</w:t>
            </w:r>
          </w:p>
        </w:tc>
      </w:tr>
      <w:tr w:rsidR="00771A4B" w14:paraId="67BC7F31" w14:textId="77777777" w:rsidTr="00771A4B">
        <w:trPr>
          <w:trHeight w:val="240"/>
        </w:trPr>
        <w:tc>
          <w:tcPr>
            <w:tcW w:w="936" w:type="dxa"/>
            <w:noWrap/>
            <w:hideMark/>
          </w:tcPr>
          <w:p w14:paraId="6A822F8F" w14:textId="79D7D268" w:rsidR="00771A4B" w:rsidRDefault="00771A4B" w:rsidP="00771A4B">
            <w:pPr>
              <w:rPr>
                <w:sz w:val="16"/>
                <w:szCs w:val="16"/>
              </w:rPr>
            </w:pPr>
            <w:r>
              <w:rPr>
                <w:sz w:val="16"/>
                <w:szCs w:val="16"/>
              </w:rPr>
              <w:t>Maquinas e equipamentos</w:t>
            </w:r>
          </w:p>
        </w:tc>
        <w:tc>
          <w:tcPr>
            <w:tcW w:w="1096" w:type="dxa"/>
            <w:noWrap/>
            <w:hideMark/>
          </w:tcPr>
          <w:p w14:paraId="1F675E03" w14:textId="77777777" w:rsidR="00771A4B" w:rsidRDefault="00771A4B" w:rsidP="00771A4B">
            <w:pPr>
              <w:rPr>
                <w:sz w:val="16"/>
                <w:szCs w:val="16"/>
              </w:rPr>
            </w:pPr>
            <w:r>
              <w:rPr>
                <w:sz w:val="16"/>
                <w:szCs w:val="16"/>
              </w:rPr>
              <w:t>3500000039210</w:t>
            </w:r>
          </w:p>
        </w:tc>
        <w:tc>
          <w:tcPr>
            <w:tcW w:w="628" w:type="dxa"/>
            <w:noWrap/>
            <w:hideMark/>
          </w:tcPr>
          <w:p w14:paraId="5B8E637E" w14:textId="7DE33FD9" w:rsidR="00771A4B" w:rsidRDefault="00771A4B" w:rsidP="00771A4B">
            <w:pPr>
              <w:rPr>
                <w:sz w:val="16"/>
                <w:szCs w:val="16"/>
              </w:rPr>
            </w:pPr>
            <w:r>
              <w:rPr>
                <w:sz w:val="16"/>
                <w:szCs w:val="16"/>
              </w:rPr>
              <w:t>Curitiba</w:t>
            </w:r>
          </w:p>
        </w:tc>
        <w:tc>
          <w:tcPr>
            <w:tcW w:w="3466" w:type="dxa"/>
            <w:noWrap/>
            <w:hideMark/>
          </w:tcPr>
          <w:p w14:paraId="008BC0C7" w14:textId="77777777" w:rsidR="00771A4B" w:rsidRDefault="00771A4B" w:rsidP="00771A4B">
            <w:pPr>
              <w:rPr>
                <w:sz w:val="16"/>
                <w:szCs w:val="16"/>
              </w:rPr>
            </w:pPr>
            <w:r>
              <w:rPr>
                <w:sz w:val="16"/>
                <w:szCs w:val="16"/>
              </w:rPr>
              <w:t>FANCOIL FAB: BRYANT, POTENCIA 10 TR TAG: FC-08</w:t>
            </w:r>
          </w:p>
        </w:tc>
        <w:tc>
          <w:tcPr>
            <w:tcW w:w="481" w:type="dxa"/>
            <w:noWrap/>
            <w:hideMark/>
          </w:tcPr>
          <w:p w14:paraId="0C6F4A45" w14:textId="77777777" w:rsidR="00771A4B" w:rsidRDefault="00771A4B" w:rsidP="00771A4B">
            <w:pPr>
              <w:rPr>
                <w:sz w:val="16"/>
                <w:szCs w:val="16"/>
              </w:rPr>
            </w:pPr>
            <w:r>
              <w:rPr>
                <w:sz w:val="16"/>
                <w:szCs w:val="16"/>
              </w:rPr>
              <w:t>CTA</w:t>
            </w:r>
          </w:p>
        </w:tc>
        <w:tc>
          <w:tcPr>
            <w:tcW w:w="950" w:type="dxa"/>
            <w:noWrap/>
            <w:vAlign w:val="center"/>
            <w:hideMark/>
          </w:tcPr>
          <w:p w14:paraId="2480E07B" w14:textId="77777777" w:rsidR="00771A4B" w:rsidRDefault="00771A4B" w:rsidP="00771A4B">
            <w:pPr>
              <w:jc w:val="center"/>
              <w:rPr>
                <w:sz w:val="16"/>
                <w:szCs w:val="16"/>
              </w:rPr>
            </w:pPr>
            <w:r>
              <w:rPr>
                <w:sz w:val="16"/>
                <w:szCs w:val="16"/>
              </w:rPr>
              <w:t>ZWEQCLIM</w:t>
            </w:r>
          </w:p>
        </w:tc>
        <w:tc>
          <w:tcPr>
            <w:tcW w:w="665" w:type="dxa"/>
            <w:noWrap/>
            <w:vAlign w:val="center"/>
            <w:hideMark/>
          </w:tcPr>
          <w:p w14:paraId="7F30A27D" w14:textId="77777777" w:rsidR="00771A4B" w:rsidRDefault="00771A4B" w:rsidP="00771A4B">
            <w:pPr>
              <w:jc w:val="center"/>
              <w:rPr>
                <w:sz w:val="16"/>
                <w:szCs w:val="16"/>
              </w:rPr>
            </w:pPr>
            <w:r>
              <w:rPr>
                <w:sz w:val="16"/>
                <w:szCs w:val="16"/>
              </w:rPr>
              <w:t>1</w:t>
            </w:r>
          </w:p>
        </w:tc>
        <w:tc>
          <w:tcPr>
            <w:tcW w:w="983" w:type="dxa"/>
            <w:vAlign w:val="center"/>
          </w:tcPr>
          <w:p w14:paraId="4E24567A" w14:textId="5A3660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D688C4" w14:textId="4E2A7702" w:rsidR="00771A4B" w:rsidRDefault="00771A4B" w:rsidP="00771A4B">
            <w:pPr>
              <w:jc w:val="center"/>
              <w:rPr>
                <w:sz w:val="16"/>
                <w:szCs w:val="16"/>
              </w:rPr>
            </w:pPr>
            <w:r>
              <w:rPr>
                <w:sz w:val="16"/>
                <w:szCs w:val="16"/>
              </w:rPr>
              <w:t>UN</w:t>
            </w:r>
          </w:p>
        </w:tc>
        <w:tc>
          <w:tcPr>
            <w:tcW w:w="887" w:type="dxa"/>
            <w:noWrap/>
            <w:vAlign w:val="center"/>
            <w:hideMark/>
          </w:tcPr>
          <w:p w14:paraId="4C497FEC" w14:textId="524EB548" w:rsidR="00771A4B" w:rsidRDefault="00771A4B" w:rsidP="00771A4B">
            <w:pPr>
              <w:jc w:val="center"/>
              <w:rPr>
                <w:sz w:val="16"/>
                <w:szCs w:val="16"/>
              </w:rPr>
            </w:pPr>
            <w:r>
              <w:rPr>
                <w:sz w:val="16"/>
                <w:szCs w:val="16"/>
              </w:rPr>
              <w:t>10.852,12</w:t>
            </w:r>
          </w:p>
        </w:tc>
        <w:tc>
          <w:tcPr>
            <w:tcW w:w="1152" w:type="dxa"/>
            <w:noWrap/>
            <w:vAlign w:val="center"/>
            <w:hideMark/>
          </w:tcPr>
          <w:p w14:paraId="3ABD6DD5" w14:textId="308D6765" w:rsidR="00771A4B" w:rsidRDefault="00771A4B" w:rsidP="00771A4B">
            <w:pPr>
              <w:jc w:val="center"/>
              <w:rPr>
                <w:sz w:val="16"/>
                <w:szCs w:val="16"/>
              </w:rPr>
            </w:pPr>
            <w:r>
              <w:rPr>
                <w:sz w:val="16"/>
                <w:szCs w:val="16"/>
              </w:rPr>
              <w:t>-        10.176,45</w:t>
            </w:r>
          </w:p>
        </w:tc>
        <w:tc>
          <w:tcPr>
            <w:tcW w:w="887" w:type="dxa"/>
            <w:noWrap/>
            <w:vAlign w:val="center"/>
            <w:hideMark/>
          </w:tcPr>
          <w:p w14:paraId="102B49D7" w14:textId="76775896" w:rsidR="00771A4B" w:rsidRDefault="00771A4B" w:rsidP="00771A4B">
            <w:pPr>
              <w:jc w:val="center"/>
              <w:rPr>
                <w:sz w:val="16"/>
                <w:szCs w:val="16"/>
              </w:rPr>
            </w:pPr>
            <w:r>
              <w:rPr>
                <w:sz w:val="16"/>
                <w:szCs w:val="16"/>
              </w:rPr>
              <w:t>675,67</w:t>
            </w:r>
          </w:p>
        </w:tc>
      </w:tr>
      <w:tr w:rsidR="00771A4B" w14:paraId="665326C2" w14:textId="77777777" w:rsidTr="00771A4B">
        <w:trPr>
          <w:trHeight w:val="240"/>
        </w:trPr>
        <w:tc>
          <w:tcPr>
            <w:tcW w:w="936" w:type="dxa"/>
            <w:noWrap/>
            <w:hideMark/>
          </w:tcPr>
          <w:p w14:paraId="45685C95" w14:textId="628988C6" w:rsidR="00771A4B" w:rsidRDefault="00771A4B" w:rsidP="00771A4B">
            <w:pPr>
              <w:rPr>
                <w:sz w:val="16"/>
                <w:szCs w:val="16"/>
              </w:rPr>
            </w:pPr>
            <w:r>
              <w:rPr>
                <w:sz w:val="16"/>
                <w:szCs w:val="16"/>
              </w:rPr>
              <w:t>Maquinas e equipamentos</w:t>
            </w:r>
          </w:p>
        </w:tc>
        <w:tc>
          <w:tcPr>
            <w:tcW w:w="1096" w:type="dxa"/>
            <w:noWrap/>
            <w:hideMark/>
          </w:tcPr>
          <w:p w14:paraId="4FB49B8A" w14:textId="77777777" w:rsidR="00771A4B" w:rsidRDefault="00771A4B" w:rsidP="00771A4B">
            <w:pPr>
              <w:rPr>
                <w:sz w:val="16"/>
                <w:szCs w:val="16"/>
              </w:rPr>
            </w:pPr>
            <w:r>
              <w:rPr>
                <w:sz w:val="16"/>
                <w:szCs w:val="16"/>
              </w:rPr>
              <w:t>3500000039220</w:t>
            </w:r>
          </w:p>
        </w:tc>
        <w:tc>
          <w:tcPr>
            <w:tcW w:w="628" w:type="dxa"/>
            <w:noWrap/>
            <w:hideMark/>
          </w:tcPr>
          <w:p w14:paraId="5EBFEE0C" w14:textId="5B1109E8" w:rsidR="00771A4B" w:rsidRDefault="00771A4B" w:rsidP="00771A4B">
            <w:pPr>
              <w:rPr>
                <w:sz w:val="16"/>
                <w:szCs w:val="16"/>
              </w:rPr>
            </w:pPr>
            <w:r>
              <w:rPr>
                <w:sz w:val="16"/>
                <w:szCs w:val="16"/>
              </w:rPr>
              <w:t>Curitiba</w:t>
            </w:r>
          </w:p>
        </w:tc>
        <w:tc>
          <w:tcPr>
            <w:tcW w:w="3466" w:type="dxa"/>
            <w:noWrap/>
            <w:hideMark/>
          </w:tcPr>
          <w:p w14:paraId="041C384D" w14:textId="77777777" w:rsidR="00771A4B" w:rsidRDefault="00771A4B" w:rsidP="00771A4B">
            <w:pPr>
              <w:rPr>
                <w:sz w:val="16"/>
                <w:szCs w:val="16"/>
              </w:rPr>
            </w:pPr>
            <w:r>
              <w:rPr>
                <w:sz w:val="16"/>
                <w:szCs w:val="16"/>
              </w:rPr>
              <w:t>FANCOIL FAB: SISTARCO, MOD: FLV-180 30.12, N/S: B/99-6227 CAPACIDADE 20 TR.</w:t>
            </w:r>
          </w:p>
        </w:tc>
        <w:tc>
          <w:tcPr>
            <w:tcW w:w="481" w:type="dxa"/>
            <w:noWrap/>
            <w:hideMark/>
          </w:tcPr>
          <w:p w14:paraId="49A891B4" w14:textId="77777777" w:rsidR="00771A4B" w:rsidRDefault="00771A4B" w:rsidP="00771A4B">
            <w:pPr>
              <w:rPr>
                <w:sz w:val="16"/>
                <w:szCs w:val="16"/>
              </w:rPr>
            </w:pPr>
            <w:r>
              <w:rPr>
                <w:sz w:val="16"/>
                <w:szCs w:val="16"/>
              </w:rPr>
              <w:t>CTA</w:t>
            </w:r>
          </w:p>
        </w:tc>
        <w:tc>
          <w:tcPr>
            <w:tcW w:w="950" w:type="dxa"/>
            <w:noWrap/>
            <w:vAlign w:val="center"/>
            <w:hideMark/>
          </w:tcPr>
          <w:p w14:paraId="62EA74EA" w14:textId="77777777" w:rsidR="00771A4B" w:rsidRDefault="00771A4B" w:rsidP="00771A4B">
            <w:pPr>
              <w:jc w:val="center"/>
              <w:rPr>
                <w:sz w:val="16"/>
                <w:szCs w:val="16"/>
              </w:rPr>
            </w:pPr>
            <w:r>
              <w:rPr>
                <w:sz w:val="16"/>
                <w:szCs w:val="16"/>
              </w:rPr>
              <w:t>ZWEQCLIM</w:t>
            </w:r>
          </w:p>
        </w:tc>
        <w:tc>
          <w:tcPr>
            <w:tcW w:w="665" w:type="dxa"/>
            <w:noWrap/>
            <w:vAlign w:val="center"/>
            <w:hideMark/>
          </w:tcPr>
          <w:p w14:paraId="57941CA2" w14:textId="77777777" w:rsidR="00771A4B" w:rsidRDefault="00771A4B" w:rsidP="00771A4B">
            <w:pPr>
              <w:jc w:val="center"/>
              <w:rPr>
                <w:sz w:val="16"/>
                <w:szCs w:val="16"/>
              </w:rPr>
            </w:pPr>
            <w:r>
              <w:rPr>
                <w:sz w:val="16"/>
                <w:szCs w:val="16"/>
              </w:rPr>
              <w:t>1</w:t>
            </w:r>
          </w:p>
        </w:tc>
        <w:tc>
          <w:tcPr>
            <w:tcW w:w="983" w:type="dxa"/>
            <w:vAlign w:val="center"/>
          </w:tcPr>
          <w:p w14:paraId="6BE6FCE7" w14:textId="459D99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1B54B5" w14:textId="63165C7C" w:rsidR="00771A4B" w:rsidRDefault="00771A4B" w:rsidP="00771A4B">
            <w:pPr>
              <w:jc w:val="center"/>
              <w:rPr>
                <w:sz w:val="16"/>
                <w:szCs w:val="16"/>
              </w:rPr>
            </w:pPr>
            <w:r>
              <w:rPr>
                <w:sz w:val="16"/>
                <w:szCs w:val="16"/>
              </w:rPr>
              <w:t>UN</w:t>
            </w:r>
          </w:p>
        </w:tc>
        <w:tc>
          <w:tcPr>
            <w:tcW w:w="887" w:type="dxa"/>
            <w:noWrap/>
            <w:vAlign w:val="center"/>
            <w:hideMark/>
          </w:tcPr>
          <w:p w14:paraId="7B8D8622" w14:textId="02E147B1" w:rsidR="00771A4B" w:rsidRDefault="00771A4B" w:rsidP="00771A4B">
            <w:pPr>
              <w:jc w:val="center"/>
              <w:rPr>
                <w:sz w:val="16"/>
                <w:szCs w:val="16"/>
              </w:rPr>
            </w:pPr>
            <w:r>
              <w:rPr>
                <w:sz w:val="16"/>
                <w:szCs w:val="16"/>
              </w:rPr>
              <w:t>10.852,12</w:t>
            </w:r>
          </w:p>
        </w:tc>
        <w:tc>
          <w:tcPr>
            <w:tcW w:w="1152" w:type="dxa"/>
            <w:noWrap/>
            <w:vAlign w:val="center"/>
            <w:hideMark/>
          </w:tcPr>
          <w:p w14:paraId="7F5FB325" w14:textId="17881616" w:rsidR="00771A4B" w:rsidRDefault="00771A4B" w:rsidP="00771A4B">
            <w:pPr>
              <w:jc w:val="center"/>
              <w:rPr>
                <w:sz w:val="16"/>
                <w:szCs w:val="16"/>
              </w:rPr>
            </w:pPr>
            <w:r>
              <w:rPr>
                <w:sz w:val="16"/>
                <w:szCs w:val="16"/>
              </w:rPr>
              <w:t>-        10.176,45</w:t>
            </w:r>
          </w:p>
        </w:tc>
        <w:tc>
          <w:tcPr>
            <w:tcW w:w="887" w:type="dxa"/>
            <w:noWrap/>
            <w:vAlign w:val="center"/>
            <w:hideMark/>
          </w:tcPr>
          <w:p w14:paraId="156888C2" w14:textId="3029DBDE" w:rsidR="00771A4B" w:rsidRDefault="00771A4B" w:rsidP="00771A4B">
            <w:pPr>
              <w:jc w:val="center"/>
              <w:rPr>
                <w:sz w:val="16"/>
                <w:szCs w:val="16"/>
              </w:rPr>
            </w:pPr>
            <w:r>
              <w:rPr>
                <w:sz w:val="16"/>
                <w:szCs w:val="16"/>
              </w:rPr>
              <w:t>675,67</w:t>
            </w:r>
          </w:p>
        </w:tc>
      </w:tr>
      <w:tr w:rsidR="00771A4B" w14:paraId="444D4FD9" w14:textId="77777777" w:rsidTr="00771A4B">
        <w:trPr>
          <w:trHeight w:val="240"/>
        </w:trPr>
        <w:tc>
          <w:tcPr>
            <w:tcW w:w="936" w:type="dxa"/>
            <w:noWrap/>
            <w:hideMark/>
          </w:tcPr>
          <w:p w14:paraId="1F02C7BB" w14:textId="2A597DBF" w:rsidR="00771A4B" w:rsidRDefault="00771A4B" w:rsidP="00771A4B">
            <w:pPr>
              <w:rPr>
                <w:sz w:val="16"/>
                <w:szCs w:val="16"/>
              </w:rPr>
            </w:pPr>
            <w:r>
              <w:rPr>
                <w:sz w:val="16"/>
                <w:szCs w:val="16"/>
              </w:rPr>
              <w:t>Maquinas e equipamentos</w:t>
            </w:r>
          </w:p>
        </w:tc>
        <w:tc>
          <w:tcPr>
            <w:tcW w:w="1096" w:type="dxa"/>
            <w:noWrap/>
            <w:hideMark/>
          </w:tcPr>
          <w:p w14:paraId="48B50FF3" w14:textId="77777777" w:rsidR="00771A4B" w:rsidRDefault="00771A4B" w:rsidP="00771A4B">
            <w:pPr>
              <w:rPr>
                <w:sz w:val="16"/>
                <w:szCs w:val="16"/>
              </w:rPr>
            </w:pPr>
            <w:r>
              <w:rPr>
                <w:sz w:val="16"/>
                <w:szCs w:val="16"/>
              </w:rPr>
              <w:t>3500000039230</w:t>
            </w:r>
          </w:p>
        </w:tc>
        <w:tc>
          <w:tcPr>
            <w:tcW w:w="628" w:type="dxa"/>
            <w:noWrap/>
            <w:hideMark/>
          </w:tcPr>
          <w:p w14:paraId="6531ADE6" w14:textId="5C015DF4" w:rsidR="00771A4B" w:rsidRDefault="00771A4B" w:rsidP="00771A4B">
            <w:pPr>
              <w:rPr>
                <w:sz w:val="16"/>
                <w:szCs w:val="16"/>
              </w:rPr>
            </w:pPr>
            <w:r>
              <w:rPr>
                <w:sz w:val="16"/>
                <w:szCs w:val="16"/>
              </w:rPr>
              <w:t>Curitiba</w:t>
            </w:r>
          </w:p>
        </w:tc>
        <w:tc>
          <w:tcPr>
            <w:tcW w:w="3466" w:type="dxa"/>
            <w:noWrap/>
            <w:hideMark/>
          </w:tcPr>
          <w:p w14:paraId="3DE93B7A" w14:textId="77777777" w:rsidR="00771A4B" w:rsidRDefault="00771A4B" w:rsidP="00771A4B">
            <w:pPr>
              <w:rPr>
                <w:sz w:val="16"/>
                <w:szCs w:val="16"/>
              </w:rPr>
            </w:pPr>
            <w:r>
              <w:rPr>
                <w:sz w:val="16"/>
                <w:szCs w:val="16"/>
              </w:rPr>
              <w:t>FANCOIL FAB: BRYANT, N/S: 4701B51487 CAPACIDADE 30 TR</w:t>
            </w:r>
          </w:p>
        </w:tc>
        <w:tc>
          <w:tcPr>
            <w:tcW w:w="481" w:type="dxa"/>
            <w:noWrap/>
            <w:hideMark/>
          </w:tcPr>
          <w:p w14:paraId="379B98E1" w14:textId="77777777" w:rsidR="00771A4B" w:rsidRDefault="00771A4B" w:rsidP="00771A4B">
            <w:pPr>
              <w:rPr>
                <w:sz w:val="16"/>
                <w:szCs w:val="16"/>
              </w:rPr>
            </w:pPr>
            <w:r>
              <w:rPr>
                <w:sz w:val="16"/>
                <w:szCs w:val="16"/>
              </w:rPr>
              <w:t>CTA</w:t>
            </w:r>
          </w:p>
        </w:tc>
        <w:tc>
          <w:tcPr>
            <w:tcW w:w="950" w:type="dxa"/>
            <w:noWrap/>
            <w:vAlign w:val="center"/>
            <w:hideMark/>
          </w:tcPr>
          <w:p w14:paraId="6744B63E" w14:textId="77777777" w:rsidR="00771A4B" w:rsidRDefault="00771A4B" w:rsidP="00771A4B">
            <w:pPr>
              <w:jc w:val="center"/>
              <w:rPr>
                <w:sz w:val="16"/>
                <w:szCs w:val="16"/>
              </w:rPr>
            </w:pPr>
            <w:r>
              <w:rPr>
                <w:sz w:val="16"/>
                <w:szCs w:val="16"/>
              </w:rPr>
              <w:t>ZWEQCLIM</w:t>
            </w:r>
          </w:p>
        </w:tc>
        <w:tc>
          <w:tcPr>
            <w:tcW w:w="665" w:type="dxa"/>
            <w:noWrap/>
            <w:vAlign w:val="center"/>
            <w:hideMark/>
          </w:tcPr>
          <w:p w14:paraId="521065CE" w14:textId="77777777" w:rsidR="00771A4B" w:rsidRDefault="00771A4B" w:rsidP="00771A4B">
            <w:pPr>
              <w:jc w:val="center"/>
              <w:rPr>
                <w:sz w:val="16"/>
                <w:szCs w:val="16"/>
              </w:rPr>
            </w:pPr>
            <w:r>
              <w:rPr>
                <w:sz w:val="16"/>
                <w:szCs w:val="16"/>
              </w:rPr>
              <w:t>1</w:t>
            </w:r>
          </w:p>
        </w:tc>
        <w:tc>
          <w:tcPr>
            <w:tcW w:w="983" w:type="dxa"/>
            <w:vAlign w:val="center"/>
          </w:tcPr>
          <w:p w14:paraId="4CECCA77" w14:textId="7ADD6F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1E5E49" w14:textId="17810D6D" w:rsidR="00771A4B" w:rsidRDefault="00771A4B" w:rsidP="00771A4B">
            <w:pPr>
              <w:jc w:val="center"/>
              <w:rPr>
                <w:sz w:val="16"/>
                <w:szCs w:val="16"/>
              </w:rPr>
            </w:pPr>
            <w:r>
              <w:rPr>
                <w:sz w:val="16"/>
                <w:szCs w:val="16"/>
              </w:rPr>
              <w:t>UN</w:t>
            </w:r>
          </w:p>
        </w:tc>
        <w:tc>
          <w:tcPr>
            <w:tcW w:w="887" w:type="dxa"/>
            <w:noWrap/>
            <w:vAlign w:val="center"/>
            <w:hideMark/>
          </w:tcPr>
          <w:p w14:paraId="5A13F72D" w14:textId="6E3F98D5" w:rsidR="00771A4B" w:rsidRDefault="00771A4B" w:rsidP="00771A4B">
            <w:pPr>
              <w:jc w:val="center"/>
              <w:rPr>
                <w:sz w:val="16"/>
                <w:szCs w:val="16"/>
              </w:rPr>
            </w:pPr>
            <w:r>
              <w:rPr>
                <w:sz w:val="16"/>
                <w:szCs w:val="16"/>
              </w:rPr>
              <w:t>13.264,20</w:t>
            </w:r>
          </w:p>
        </w:tc>
        <w:tc>
          <w:tcPr>
            <w:tcW w:w="1152" w:type="dxa"/>
            <w:noWrap/>
            <w:vAlign w:val="center"/>
            <w:hideMark/>
          </w:tcPr>
          <w:p w14:paraId="4AFE5F53" w14:textId="18D712E0" w:rsidR="00771A4B" w:rsidRDefault="00771A4B" w:rsidP="00771A4B">
            <w:pPr>
              <w:jc w:val="center"/>
              <w:rPr>
                <w:sz w:val="16"/>
                <w:szCs w:val="16"/>
              </w:rPr>
            </w:pPr>
            <w:r>
              <w:rPr>
                <w:sz w:val="16"/>
                <w:szCs w:val="16"/>
              </w:rPr>
              <w:t>-        12.455,20</w:t>
            </w:r>
          </w:p>
        </w:tc>
        <w:tc>
          <w:tcPr>
            <w:tcW w:w="887" w:type="dxa"/>
            <w:noWrap/>
            <w:vAlign w:val="center"/>
            <w:hideMark/>
          </w:tcPr>
          <w:p w14:paraId="1B9BD529" w14:textId="11D9403F" w:rsidR="00771A4B" w:rsidRDefault="00771A4B" w:rsidP="00771A4B">
            <w:pPr>
              <w:jc w:val="center"/>
              <w:rPr>
                <w:sz w:val="16"/>
                <w:szCs w:val="16"/>
              </w:rPr>
            </w:pPr>
            <w:r>
              <w:rPr>
                <w:sz w:val="16"/>
                <w:szCs w:val="16"/>
              </w:rPr>
              <w:t>809,00</w:t>
            </w:r>
          </w:p>
        </w:tc>
      </w:tr>
      <w:tr w:rsidR="00771A4B" w14:paraId="36C911E4" w14:textId="77777777" w:rsidTr="00771A4B">
        <w:trPr>
          <w:trHeight w:val="240"/>
        </w:trPr>
        <w:tc>
          <w:tcPr>
            <w:tcW w:w="936" w:type="dxa"/>
            <w:noWrap/>
            <w:hideMark/>
          </w:tcPr>
          <w:p w14:paraId="64FD1C62" w14:textId="33839572" w:rsidR="00771A4B" w:rsidRDefault="00771A4B" w:rsidP="00771A4B">
            <w:pPr>
              <w:rPr>
                <w:sz w:val="16"/>
                <w:szCs w:val="16"/>
              </w:rPr>
            </w:pPr>
            <w:r>
              <w:rPr>
                <w:sz w:val="16"/>
                <w:szCs w:val="16"/>
              </w:rPr>
              <w:t>Maquinas e equipamentos</w:t>
            </w:r>
          </w:p>
        </w:tc>
        <w:tc>
          <w:tcPr>
            <w:tcW w:w="1096" w:type="dxa"/>
            <w:noWrap/>
            <w:hideMark/>
          </w:tcPr>
          <w:p w14:paraId="5D36D2A9" w14:textId="77777777" w:rsidR="00771A4B" w:rsidRDefault="00771A4B" w:rsidP="00771A4B">
            <w:pPr>
              <w:rPr>
                <w:sz w:val="16"/>
                <w:szCs w:val="16"/>
              </w:rPr>
            </w:pPr>
            <w:r>
              <w:rPr>
                <w:sz w:val="16"/>
                <w:szCs w:val="16"/>
              </w:rPr>
              <w:t>3500000039240</w:t>
            </w:r>
          </w:p>
        </w:tc>
        <w:tc>
          <w:tcPr>
            <w:tcW w:w="628" w:type="dxa"/>
            <w:noWrap/>
            <w:hideMark/>
          </w:tcPr>
          <w:p w14:paraId="1B3C8F4A" w14:textId="74501E6E" w:rsidR="00771A4B" w:rsidRDefault="00771A4B" w:rsidP="00771A4B">
            <w:pPr>
              <w:rPr>
                <w:sz w:val="16"/>
                <w:szCs w:val="16"/>
              </w:rPr>
            </w:pPr>
            <w:r>
              <w:rPr>
                <w:sz w:val="16"/>
                <w:szCs w:val="16"/>
              </w:rPr>
              <w:t>Curitiba</w:t>
            </w:r>
          </w:p>
        </w:tc>
        <w:tc>
          <w:tcPr>
            <w:tcW w:w="3466" w:type="dxa"/>
            <w:noWrap/>
            <w:hideMark/>
          </w:tcPr>
          <w:p w14:paraId="7D51C0F4" w14:textId="77777777" w:rsidR="00771A4B" w:rsidRDefault="00771A4B" w:rsidP="00771A4B">
            <w:pPr>
              <w:rPr>
                <w:sz w:val="16"/>
                <w:szCs w:val="16"/>
              </w:rPr>
            </w:pPr>
            <w:r>
              <w:rPr>
                <w:sz w:val="16"/>
                <w:szCs w:val="16"/>
              </w:rPr>
              <w:t>FANCOIL FAB: BRYANT, N/S: 4701B51488 CAPACIDADE 30 TR</w:t>
            </w:r>
          </w:p>
        </w:tc>
        <w:tc>
          <w:tcPr>
            <w:tcW w:w="481" w:type="dxa"/>
            <w:noWrap/>
            <w:hideMark/>
          </w:tcPr>
          <w:p w14:paraId="44643DE3" w14:textId="77777777" w:rsidR="00771A4B" w:rsidRDefault="00771A4B" w:rsidP="00771A4B">
            <w:pPr>
              <w:rPr>
                <w:sz w:val="16"/>
                <w:szCs w:val="16"/>
              </w:rPr>
            </w:pPr>
            <w:r>
              <w:rPr>
                <w:sz w:val="16"/>
                <w:szCs w:val="16"/>
              </w:rPr>
              <w:t>CTA</w:t>
            </w:r>
          </w:p>
        </w:tc>
        <w:tc>
          <w:tcPr>
            <w:tcW w:w="950" w:type="dxa"/>
            <w:noWrap/>
            <w:vAlign w:val="center"/>
            <w:hideMark/>
          </w:tcPr>
          <w:p w14:paraId="54A70102" w14:textId="77777777" w:rsidR="00771A4B" w:rsidRDefault="00771A4B" w:rsidP="00771A4B">
            <w:pPr>
              <w:jc w:val="center"/>
              <w:rPr>
                <w:sz w:val="16"/>
                <w:szCs w:val="16"/>
              </w:rPr>
            </w:pPr>
            <w:r>
              <w:rPr>
                <w:sz w:val="16"/>
                <w:szCs w:val="16"/>
              </w:rPr>
              <w:t>ZWEQCLIM</w:t>
            </w:r>
          </w:p>
        </w:tc>
        <w:tc>
          <w:tcPr>
            <w:tcW w:w="665" w:type="dxa"/>
            <w:noWrap/>
            <w:vAlign w:val="center"/>
            <w:hideMark/>
          </w:tcPr>
          <w:p w14:paraId="25DE97E0" w14:textId="77777777" w:rsidR="00771A4B" w:rsidRDefault="00771A4B" w:rsidP="00771A4B">
            <w:pPr>
              <w:jc w:val="center"/>
              <w:rPr>
                <w:sz w:val="16"/>
                <w:szCs w:val="16"/>
              </w:rPr>
            </w:pPr>
            <w:r>
              <w:rPr>
                <w:sz w:val="16"/>
                <w:szCs w:val="16"/>
              </w:rPr>
              <w:t>1</w:t>
            </w:r>
          </w:p>
        </w:tc>
        <w:tc>
          <w:tcPr>
            <w:tcW w:w="983" w:type="dxa"/>
            <w:vAlign w:val="center"/>
          </w:tcPr>
          <w:p w14:paraId="70FC488B" w14:textId="6995B6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775204C" w14:textId="33201617" w:rsidR="00771A4B" w:rsidRDefault="00771A4B" w:rsidP="00771A4B">
            <w:pPr>
              <w:jc w:val="center"/>
              <w:rPr>
                <w:sz w:val="16"/>
                <w:szCs w:val="16"/>
              </w:rPr>
            </w:pPr>
            <w:r>
              <w:rPr>
                <w:sz w:val="16"/>
                <w:szCs w:val="16"/>
              </w:rPr>
              <w:t>UN</w:t>
            </w:r>
          </w:p>
        </w:tc>
        <w:tc>
          <w:tcPr>
            <w:tcW w:w="887" w:type="dxa"/>
            <w:noWrap/>
            <w:vAlign w:val="center"/>
            <w:hideMark/>
          </w:tcPr>
          <w:p w14:paraId="1364FF18" w14:textId="664DB30E" w:rsidR="00771A4B" w:rsidRDefault="00771A4B" w:rsidP="00771A4B">
            <w:pPr>
              <w:jc w:val="center"/>
              <w:rPr>
                <w:sz w:val="16"/>
                <w:szCs w:val="16"/>
              </w:rPr>
            </w:pPr>
            <w:r>
              <w:rPr>
                <w:sz w:val="16"/>
                <w:szCs w:val="16"/>
              </w:rPr>
              <w:t>13.264,19</w:t>
            </w:r>
          </w:p>
        </w:tc>
        <w:tc>
          <w:tcPr>
            <w:tcW w:w="1152" w:type="dxa"/>
            <w:noWrap/>
            <w:vAlign w:val="center"/>
            <w:hideMark/>
          </w:tcPr>
          <w:p w14:paraId="249AFC62" w14:textId="4DDB09CF" w:rsidR="00771A4B" w:rsidRDefault="00771A4B" w:rsidP="00771A4B">
            <w:pPr>
              <w:jc w:val="center"/>
              <w:rPr>
                <w:sz w:val="16"/>
                <w:szCs w:val="16"/>
              </w:rPr>
            </w:pPr>
            <w:r>
              <w:rPr>
                <w:sz w:val="16"/>
                <w:szCs w:val="16"/>
              </w:rPr>
              <w:t>-        12.455,19</w:t>
            </w:r>
          </w:p>
        </w:tc>
        <w:tc>
          <w:tcPr>
            <w:tcW w:w="887" w:type="dxa"/>
            <w:noWrap/>
            <w:vAlign w:val="center"/>
            <w:hideMark/>
          </w:tcPr>
          <w:p w14:paraId="68D10C13" w14:textId="0C6971C8" w:rsidR="00771A4B" w:rsidRDefault="00771A4B" w:rsidP="00771A4B">
            <w:pPr>
              <w:jc w:val="center"/>
              <w:rPr>
                <w:sz w:val="16"/>
                <w:szCs w:val="16"/>
              </w:rPr>
            </w:pPr>
            <w:r>
              <w:rPr>
                <w:sz w:val="16"/>
                <w:szCs w:val="16"/>
              </w:rPr>
              <w:t>809,00</w:t>
            </w:r>
          </w:p>
        </w:tc>
      </w:tr>
      <w:tr w:rsidR="00771A4B" w14:paraId="312CC66C" w14:textId="77777777" w:rsidTr="00771A4B">
        <w:trPr>
          <w:trHeight w:val="240"/>
        </w:trPr>
        <w:tc>
          <w:tcPr>
            <w:tcW w:w="936" w:type="dxa"/>
            <w:noWrap/>
            <w:hideMark/>
          </w:tcPr>
          <w:p w14:paraId="5AC01B43" w14:textId="25EA2002" w:rsidR="00771A4B" w:rsidRDefault="00771A4B" w:rsidP="00771A4B">
            <w:pPr>
              <w:rPr>
                <w:sz w:val="16"/>
                <w:szCs w:val="16"/>
              </w:rPr>
            </w:pPr>
            <w:r>
              <w:rPr>
                <w:sz w:val="16"/>
                <w:szCs w:val="16"/>
              </w:rPr>
              <w:t>Maquinas e equipamentos</w:t>
            </w:r>
          </w:p>
        </w:tc>
        <w:tc>
          <w:tcPr>
            <w:tcW w:w="1096" w:type="dxa"/>
            <w:noWrap/>
            <w:hideMark/>
          </w:tcPr>
          <w:p w14:paraId="16E2C577" w14:textId="77777777" w:rsidR="00771A4B" w:rsidRDefault="00771A4B" w:rsidP="00771A4B">
            <w:pPr>
              <w:rPr>
                <w:sz w:val="16"/>
                <w:szCs w:val="16"/>
              </w:rPr>
            </w:pPr>
            <w:r>
              <w:rPr>
                <w:sz w:val="16"/>
                <w:szCs w:val="16"/>
              </w:rPr>
              <w:t>3500000039250</w:t>
            </w:r>
          </w:p>
        </w:tc>
        <w:tc>
          <w:tcPr>
            <w:tcW w:w="628" w:type="dxa"/>
            <w:noWrap/>
            <w:hideMark/>
          </w:tcPr>
          <w:p w14:paraId="14BE1DD5" w14:textId="2DCEF325" w:rsidR="00771A4B" w:rsidRDefault="00771A4B" w:rsidP="00771A4B">
            <w:pPr>
              <w:rPr>
                <w:sz w:val="16"/>
                <w:szCs w:val="16"/>
              </w:rPr>
            </w:pPr>
            <w:r>
              <w:rPr>
                <w:sz w:val="16"/>
                <w:szCs w:val="16"/>
              </w:rPr>
              <w:t>Curitiba</w:t>
            </w:r>
          </w:p>
        </w:tc>
        <w:tc>
          <w:tcPr>
            <w:tcW w:w="3466" w:type="dxa"/>
            <w:noWrap/>
            <w:hideMark/>
          </w:tcPr>
          <w:p w14:paraId="5C8B1F50" w14:textId="77777777" w:rsidR="00771A4B" w:rsidRDefault="00771A4B" w:rsidP="00771A4B">
            <w:pPr>
              <w:rPr>
                <w:sz w:val="16"/>
                <w:szCs w:val="16"/>
              </w:rPr>
            </w:pPr>
            <w:r>
              <w:rPr>
                <w:sz w:val="16"/>
                <w:szCs w:val="16"/>
              </w:rPr>
              <w:t>FANCOIL FAB: CUBO MAGICO, MOD: 39CM058T, N/S: 9530070509-01-1 POT. 17,5 TR</w:t>
            </w:r>
          </w:p>
        </w:tc>
        <w:tc>
          <w:tcPr>
            <w:tcW w:w="481" w:type="dxa"/>
            <w:noWrap/>
            <w:hideMark/>
          </w:tcPr>
          <w:p w14:paraId="603D1CF9" w14:textId="77777777" w:rsidR="00771A4B" w:rsidRDefault="00771A4B" w:rsidP="00771A4B">
            <w:pPr>
              <w:rPr>
                <w:sz w:val="16"/>
                <w:szCs w:val="16"/>
              </w:rPr>
            </w:pPr>
            <w:r>
              <w:rPr>
                <w:sz w:val="16"/>
                <w:szCs w:val="16"/>
              </w:rPr>
              <w:t>CTA</w:t>
            </w:r>
          </w:p>
        </w:tc>
        <w:tc>
          <w:tcPr>
            <w:tcW w:w="950" w:type="dxa"/>
            <w:noWrap/>
            <w:vAlign w:val="center"/>
            <w:hideMark/>
          </w:tcPr>
          <w:p w14:paraId="238D5F4A" w14:textId="77777777" w:rsidR="00771A4B" w:rsidRDefault="00771A4B" w:rsidP="00771A4B">
            <w:pPr>
              <w:jc w:val="center"/>
              <w:rPr>
                <w:sz w:val="16"/>
                <w:szCs w:val="16"/>
              </w:rPr>
            </w:pPr>
            <w:r>
              <w:rPr>
                <w:sz w:val="16"/>
                <w:szCs w:val="16"/>
              </w:rPr>
              <w:t>ZWEQCLIM</w:t>
            </w:r>
          </w:p>
        </w:tc>
        <w:tc>
          <w:tcPr>
            <w:tcW w:w="665" w:type="dxa"/>
            <w:noWrap/>
            <w:vAlign w:val="center"/>
            <w:hideMark/>
          </w:tcPr>
          <w:p w14:paraId="018D63C4" w14:textId="77777777" w:rsidR="00771A4B" w:rsidRDefault="00771A4B" w:rsidP="00771A4B">
            <w:pPr>
              <w:jc w:val="center"/>
              <w:rPr>
                <w:sz w:val="16"/>
                <w:szCs w:val="16"/>
              </w:rPr>
            </w:pPr>
            <w:r>
              <w:rPr>
                <w:sz w:val="16"/>
                <w:szCs w:val="16"/>
              </w:rPr>
              <w:t>1</w:t>
            </w:r>
          </w:p>
        </w:tc>
        <w:tc>
          <w:tcPr>
            <w:tcW w:w="983" w:type="dxa"/>
            <w:vAlign w:val="center"/>
          </w:tcPr>
          <w:p w14:paraId="29F29E8A" w14:textId="48DCBA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8390D6D" w14:textId="1977F4AF" w:rsidR="00771A4B" w:rsidRDefault="00771A4B" w:rsidP="00771A4B">
            <w:pPr>
              <w:jc w:val="center"/>
              <w:rPr>
                <w:sz w:val="16"/>
                <w:szCs w:val="16"/>
              </w:rPr>
            </w:pPr>
            <w:r>
              <w:rPr>
                <w:sz w:val="16"/>
                <w:szCs w:val="16"/>
              </w:rPr>
              <w:t>UN</w:t>
            </w:r>
          </w:p>
        </w:tc>
        <w:tc>
          <w:tcPr>
            <w:tcW w:w="887" w:type="dxa"/>
            <w:noWrap/>
            <w:vAlign w:val="center"/>
            <w:hideMark/>
          </w:tcPr>
          <w:p w14:paraId="2FC4E36B" w14:textId="33FB0E6A" w:rsidR="00771A4B" w:rsidRDefault="00771A4B" w:rsidP="00771A4B">
            <w:pPr>
              <w:jc w:val="center"/>
              <w:rPr>
                <w:sz w:val="16"/>
                <w:szCs w:val="16"/>
              </w:rPr>
            </w:pPr>
            <w:r>
              <w:rPr>
                <w:sz w:val="16"/>
                <w:szCs w:val="16"/>
              </w:rPr>
              <w:t>13.264,20</w:t>
            </w:r>
          </w:p>
        </w:tc>
        <w:tc>
          <w:tcPr>
            <w:tcW w:w="1152" w:type="dxa"/>
            <w:noWrap/>
            <w:vAlign w:val="center"/>
            <w:hideMark/>
          </w:tcPr>
          <w:p w14:paraId="2F555687" w14:textId="4164C995" w:rsidR="00771A4B" w:rsidRDefault="00771A4B" w:rsidP="00771A4B">
            <w:pPr>
              <w:jc w:val="center"/>
              <w:rPr>
                <w:sz w:val="16"/>
                <w:szCs w:val="16"/>
              </w:rPr>
            </w:pPr>
            <w:r>
              <w:rPr>
                <w:sz w:val="16"/>
                <w:szCs w:val="16"/>
              </w:rPr>
              <w:t>-        12.455,20</w:t>
            </w:r>
          </w:p>
        </w:tc>
        <w:tc>
          <w:tcPr>
            <w:tcW w:w="887" w:type="dxa"/>
            <w:noWrap/>
            <w:vAlign w:val="center"/>
            <w:hideMark/>
          </w:tcPr>
          <w:p w14:paraId="77E54248" w14:textId="6482048B" w:rsidR="00771A4B" w:rsidRDefault="00771A4B" w:rsidP="00771A4B">
            <w:pPr>
              <w:jc w:val="center"/>
              <w:rPr>
                <w:sz w:val="16"/>
                <w:szCs w:val="16"/>
              </w:rPr>
            </w:pPr>
            <w:r>
              <w:rPr>
                <w:sz w:val="16"/>
                <w:szCs w:val="16"/>
              </w:rPr>
              <w:t>809,00</w:t>
            </w:r>
          </w:p>
        </w:tc>
      </w:tr>
      <w:tr w:rsidR="00771A4B" w14:paraId="3447FFFA" w14:textId="77777777" w:rsidTr="00771A4B">
        <w:trPr>
          <w:trHeight w:val="240"/>
        </w:trPr>
        <w:tc>
          <w:tcPr>
            <w:tcW w:w="936" w:type="dxa"/>
            <w:noWrap/>
            <w:hideMark/>
          </w:tcPr>
          <w:p w14:paraId="1DC4DBA7" w14:textId="5C351192" w:rsidR="00771A4B" w:rsidRDefault="00771A4B" w:rsidP="00771A4B">
            <w:pPr>
              <w:rPr>
                <w:sz w:val="16"/>
                <w:szCs w:val="16"/>
              </w:rPr>
            </w:pPr>
            <w:r>
              <w:rPr>
                <w:sz w:val="16"/>
                <w:szCs w:val="16"/>
              </w:rPr>
              <w:t>Maquinas e equipamentos</w:t>
            </w:r>
          </w:p>
        </w:tc>
        <w:tc>
          <w:tcPr>
            <w:tcW w:w="1096" w:type="dxa"/>
            <w:noWrap/>
            <w:hideMark/>
          </w:tcPr>
          <w:p w14:paraId="242B54E9" w14:textId="77777777" w:rsidR="00771A4B" w:rsidRDefault="00771A4B" w:rsidP="00771A4B">
            <w:pPr>
              <w:rPr>
                <w:sz w:val="16"/>
                <w:szCs w:val="16"/>
              </w:rPr>
            </w:pPr>
            <w:r>
              <w:rPr>
                <w:sz w:val="16"/>
                <w:szCs w:val="16"/>
              </w:rPr>
              <w:t>3500000039260</w:t>
            </w:r>
          </w:p>
        </w:tc>
        <w:tc>
          <w:tcPr>
            <w:tcW w:w="628" w:type="dxa"/>
            <w:noWrap/>
            <w:hideMark/>
          </w:tcPr>
          <w:p w14:paraId="2D652DCF" w14:textId="37B6CE34" w:rsidR="00771A4B" w:rsidRDefault="00771A4B" w:rsidP="00771A4B">
            <w:pPr>
              <w:rPr>
                <w:sz w:val="16"/>
                <w:szCs w:val="16"/>
              </w:rPr>
            </w:pPr>
            <w:r>
              <w:rPr>
                <w:sz w:val="16"/>
                <w:szCs w:val="16"/>
              </w:rPr>
              <w:t>Curitiba</w:t>
            </w:r>
          </w:p>
        </w:tc>
        <w:tc>
          <w:tcPr>
            <w:tcW w:w="3466" w:type="dxa"/>
            <w:noWrap/>
            <w:hideMark/>
          </w:tcPr>
          <w:p w14:paraId="1D9B3CC3" w14:textId="77777777" w:rsidR="00771A4B" w:rsidRDefault="00771A4B" w:rsidP="00771A4B">
            <w:pPr>
              <w:rPr>
                <w:sz w:val="16"/>
                <w:szCs w:val="16"/>
              </w:rPr>
            </w:pPr>
            <w:r>
              <w:rPr>
                <w:sz w:val="16"/>
                <w:szCs w:val="16"/>
              </w:rPr>
              <w:t>BOMBA CENTRIFUGA FAB: KSB, MOD: MEGANOM 80-250, MAT.ACO CARBONO VAZAO 130 M3/H, ALT.MAN. 20 MCA, MOTOR ELETRICO 25CV-1750RPM..</w:t>
            </w:r>
          </w:p>
        </w:tc>
        <w:tc>
          <w:tcPr>
            <w:tcW w:w="481" w:type="dxa"/>
            <w:noWrap/>
            <w:hideMark/>
          </w:tcPr>
          <w:p w14:paraId="6776C128" w14:textId="77777777" w:rsidR="00771A4B" w:rsidRDefault="00771A4B" w:rsidP="00771A4B">
            <w:pPr>
              <w:rPr>
                <w:sz w:val="16"/>
                <w:szCs w:val="16"/>
              </w:rPr>
            </w:pPr>
            <w:r>
              <w:rPr>
                <w:sz w:val="16"/>
                <w:szCs w:val="16"/>
              </w:rPr>
              <w:t>CTA</w:t>
            </w:r>
          </w:p>
        </w:tc>
        <w:tc>
          <w:tcPr>
            <w:tcW w:w="950" w:type="dxa"/>
            <w:noWrap/>
            <w:vAlign w:val="center"/>
            <w:hideMark/>
          </w:tcPr>
          <w:p w14:paraId="51DCFDD6" w14:textId="77777777" w:rsidR="00771A4B" w:rsidRDefault="00771A4B" w:rsidP="00771A4B">
            <w:pPr>
              <w:jc w:val="center"/>
              <w:rPr>
                <w:sz w:val="16"/>
                <w:szCs w:val="16"/>
              </w:rPr>
            </w:pPr>
            <w:r>
              <w:rPr>
                <w:sz w:val="16"/>
                <w:szCs w:val="16"/>
              </w:rPr>
              <w:t>ZWEQCLIM</w:t>
            </w:r>
          </w:p>
        </w:tc>
        <w:tc>
          <w:tcPr>
            <w:tcW w:w="665" w:type="dxa"/>
            <w:noWrap/>
            <w:vAlign w:val="center"/>
            <w:hideMark/>
          </w:tcPr>
          <w:p w14:paraId="2602E092" w14:textId="77777777" w:rsidR="00771A4B" w:rsidRDefault="00771A4B" w:rsidP="00771A4B">
            <w:pPr>
              <w:jc w:val="center"/>
              <w:rPr>
                <w:sz w:val="16"/>
                <w:szCs w:val="16"/>
              </w:rPr>
            </w:pPr>
            <w:r>
              <w:rPr>
                <w:sz w:val="16"/>
                <w:szCs w:val="16"/>
              </w:rPr>
              <w:t>1</w:t>
            </w:r>
          </w:p>
        </w:tc>
        <w:tc>
          <w:tcPr>
            <w:tcW w:w="983" w:type="dxa"/>
            <w:vAlign w:val="center"/>
          </w:tcPr>
          <w:p w14:paraId="5D947D66" w14:textId="2EA9246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6E151C" w14:textId="5BB8DA1D" w:rsidR="00771A4B" w:rsidRDefault="00771A4B" w:rsidP="00771A4B">
            <w:pPr>
              <w:jc w:val="center"/>
              <w:rPr>
                <w:sz w:val="16"/>
                <w:szCs w:val="16"/>
              </w:rPr>
            </w:pPr>
            <w:r>
              <w:rPr>
                <w:sz w:val="16"/>
                <w:szCs w:val="16"/>
              </w:rPr>
              <w:t>UN</w:t>
            </w:r>
          </w:p>
        </w:tc>
        <w:tc>
          <w:tcPr>
            <w:tcW w:w="887" w:type="dxa"/>
            <w:noWrap/>
            <w:vAlign w:val="center"/>
            <w:hideMark/>
          </w:tcPr>
          <w:p w14:paraId="352CA55F" w14:textId="5C636A2F" w:rsidR="00771A4B" w:rsidRDefault="00771A4B" w:rsidP="00771A4B">
            <w:pPr>
              <w:jc w:val="center"/>
              <w:rPr>
                <w:sz w:val="16"/>
                <w:szCs w:val="16"/>
              </w:rPr>
            </w:pPr>
            <w:r>
              <w:rPr>
                <w:sz w:val="16"/>
                <w:szCs w:val="16"/>
              </w:rPr>
              <w:t>13.264,19</w:t>
            </w:r>
          </w:p>
        </w:tc>
        <w:tc>
          <w:tcPr>
            <w:tcW w:w="1152" w:type="dxa"/>
            <w:noWrap/>
            <w:vAlign w:val="center"/>
            <w:hideMark/>
          </w:tcPr>
          <w:p w14:paraId="0CD0EAF5" w14:textId="6CED797E" w:rsidR="00771A4B" w:rsidRDefault="00771A4B" w:rsidP="00771A4B">
            <w:pPr>
              <w:jc w:val="center"/>
              <w:rPr>
                <w:sz w:val="16"/>
                <w:szCs w:val="16"/>
              </w:rPr>
            </w:pPr>
            <w:r>
              <w:rPr>
                <w:sz w:val="16"/>
                <w:szCs w:val="16"/>
              </w:rPr>
              <w:t>-        12.455,19</w:t>
            </w:r>
          </w:p>
        </w:tc>
        <w:tc>
          <w:tcPr>
            <w:tcW w:w="887" w:type="dxa"/>
            <w:noWrap/>
            <w:vAlign w:val="center"/>
            <w:hideMark/>
          </w:tcPr>
          <w:p w14:paraId="45D26A62" w14:textId="5001B1A2" w:rsidR="00771A4B" w:rsidRDefault="00771A4B" w:rsidP="00771A4B">
            <w:pPr>
              <w:jc w:val="center"/>
              <w:rPr>
                <w:sz w:val="16"/>
                <w:szCs w:val="16"/>
              </w:rPr>
            </w:pPr>
            <w:r>
              <w:rPr>
                <w:sz w:val="16"/>
                <w:szCs w:val="16"/>
              </w:rPr>
              <w:t>809,00</w:t>
            </w:r>
          </w:p>
        </w:tc>
      </w:tr>
      <w:tr w:rsidR="00771A4B" w14:paraId="379EE325" w14:textId="77777777" w:rsidTr="00771A4B">
        <w:trPr>
          <w:trHeight w:val="240"/>
        </w:trPr>
        <w:tc>
          <w:tcPr>
            <w:tcW w:w="936" w:type="dxa"/>
            <w:noWrap/>
            <w:hideMark/>
          </w:tcPr>
          <w:p w14:paraId="4933F382" w14:textId="5FCD9DD9" w:rsidR="00771A4B" w:rsidRDefault="00771A4B" w:rsidP="00771A4B">
            <w:pPr>
              <w:rPr>
                <w:sz w:val="16"/>
                <w:szCs w:val="16"/>
              </w:rPr>
            </w:pPr>
            <w:r>
              <w:rPr>
                <w:sz w:val="16"/>
                <w:szCs w:val="16"/>
              </w:rPr>
              <w:t>Maquinas e equipamentos</w:t>
            </w:r>
          </w:p>
        </w:tc>
        <w:tc>
          <w:tcPr>
            <w:tcW w:w="1096" w:type="dxa"/>
            <w:noWrap/>
            <w:hideMark/>
          </w:tcPr>
          <w:p w14:paraId="6911AC53" w14:textId="77777777" w:rsidR="00771A4B" w:rsidRDefault="00771A4B" w:rsidP="00771A4B">
            <w:pPr>
              <w:rPr>
                <w:sz w:val="16"/>
                <w:szCs w:val="16"/>
              </w:rPr>
            </w:pPr>
            <w:r>
              <w:rPr>
                <w:sz w:val="16"/>
                <w:szCs w:val="16"/>
              </w:rPr>
              <w:t>3500000039270</w:t>
            </w:r>
          </w:p>
        </w:tc>
        <w:tc>
          <w:tcPr>
            <w:tcW w:w="628" w:type="dxa"/>
            <w:noWrap/>
            <w:hideMark/>
          </w:tcPr>
          <w:p w14:paraId="660CCDC8" w14:textId="662B85CC" w:rsidR="00771A4B" w:rsidRDefault="00771A4B" w:rsidP="00771A4B">
            <w:pPr>
              <w:rPr>
                <w:sz w:val="16"/>
                <w:szCs w:val="16"/>
              </w:rPr>
            </w:pPr>
            <w:r>
              <w:rPr>
                <w:sz w:val="16"/>
                <w:szCs w:val="16"/>
              </w:rPr>
              <w:t>Curitiba</w:t>
            </w:r>
          </w:p>
        </w:tc>
        <w:tc>
          <w:tcPr>
            <w:tcW w:w="3466" w:type="dxa"/>
            <w:noWrap/>
            <w:hideMark/>
          </w:tcPr>
          <w:p w14:paraId="143F6580" w14:textId="77777777" w:rsidR="00771A4B" w:rsidRDefault="00771A4B" w:rsidP="00771A4B">
            <w:pPr>
              <w:rPr>
                <w:sz w:val="16"/>
                <w:szCs w:val="16"/>
              </w:rPr>
            </w:pPr>
            <w:r>
              <w:rPr>
                <w:sz w:val="16"/>
                <w:szCs w:val="16"/>
              </w:rPr>
              <w:t>BOMBA CENTRIFUGA FAB: KSB, MOD: MEGANOM 80-250, N/S: 336796 MAT.ACO CARBONO VAZAO 130 M3/H, ALT.MAN. 20 MCA, MOTOR ELETRICO 25CV-1750RPM.</w:t>
            </w:r>
          </w:p>
        </w:tc>
        <w:tc>
          <w:tcPr>
            <w:tcW w:w="481" w:type="dxa"/>
            <w:noWrap/>
            <w:hideMark/>
          </w:tcPr>
          <w:p w14:paraId="5F258BEE" w14:textId="77777777" w:rsidR="00771A4B" w:rsidRDefault="00771A4B" w:rsidP="00771A4B">
            <w:pPr>
              <w:rPr>
                <w:sz w:val="16"/>
                <w:szCs w:val="16"/>
              </w:rPr>
            </w:pPr>
            <w:r>
              <w:rPr>
                <w:sz w:val="16"/>
                <w:szCs w:val="16"/>
              </w:rPr>
              <w:t>CTA</w:t>
            </w:r>
          </w:p>
        </w:tc>
        <w:tc>
          <w:tcPr>
            <w:tcW w:w="950" w:type="dxa"/>
            <w:noWrap/>
            <w:vAlign w:val="center"/>
            <w:hideMark/>
          </w:tcPr>
          <w:p w14:paraId="3E761EA6" w14:textId="77777777" w:rsidR="00771A4B" w:rsidRDefault="00771A4B" w:rsidP="00771A4B">
            <w:pPr>
              <w:jc w:val="center"/>
              <w:rPr>
                <w:sz w:val="16"/>
                <w:szCs w:val="16"/>
              </w:rPr>
            </w:pPr>
            <w:r>
              <w:rPr>
                <w:sz w:val="16"/>
                <w:szCs w:val="16"/>
              </w:rPr>
              <w:t>ZWEQCLIM</w:t>
            </w:r>
          </w:p>
        </w:tc>
        <w:tc>
          <w:tcPr>
            <w:tcW w:w="665" w:type="dxa"/>
            <w:noWrap/>
            <w:vAlign w:val="center"/>
            <w:hideMark/>
          </w:tcPr>
          <w:p w14:paraId="5482A371" w14:textId="77777777" w:rsidR="00771A4B" w:rsidRDefault="00771A4B" w:rsidP="00771A4B">
            <w:pPr>
              <w:jc w:val="center"/>
              <w:rPr>
                <w:sz w:val="16"/>
                <w:szCs w:val="16"/>
              </w:rPr>
            </w:pPr>
            <w:r>
              <w:rPr>
                <w:sz w:val="16"/>
                <w:szCs w:val="16"/>
              </w:rPr>
              <w:t>1</w:t>
            </w:r>
          </w:p>
        </w:tc>
        <w:tc>
          <w:tcPr>
            <w:tcW w:w="983" w:type="dxa"/>
            <w:vAlign w:val="center"/>
          </w:tcPr>
          <w:p w14:paraId="00F063BC" w14:textId="180D09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C4F76D" w14:textId="249B9D5B" w:rsidR="00771A4B" w:rsidRDefault="00771A4B" w:rsidP="00771A4B">
            <w:pPr>
              <w:jc w:val="center"/>
              <w:rPr>
                <w:sz w:val="16"/>
                <w:szCs w:val="16"/>
              </w:rPr>
            </w:pPr>
            <w:r>
              <w:rPr>
                <w:sz w:val="16"/>
                <w:szCs w:val="16"/>
              </w:rPr>
              <w:t>UN</w:t>
            </w:r>
          </w:p>
        </w:tc>
        <w:tc>
          <w:tcPr>
            <w:tcW w:w="887" w:type="dxa"/>
            <w:noWrap/>
            <w:vAlign w:val="center"/>
            <w:hideMark/>
          </w:tcPr>
          <w:p w14:paraId="4954CE1D" w14:textId="1D2DD0E7" w:rsidR="00771A4B" w:rsidRDefault="00771A4B" w:rsidP="00771A4B">
            <w:pPr>
              <w:jc w:val="center"/>
              <w:rPr>
                <w:sz w:val="16"/>
                <w:szCs w:val="16"/>
              </w:rPr>
            </w:pPr>
            <w:r>
              <w:rPr>
                <w:sz w:val="16"/>
                <w:szCs w:val="16"/>
              </w:rPr>
              <w:t>1.506,03</w:t>
            </w:r>
          </w:p>
        </w:tc>
        <w:tc>
          <w:tcPr>
            <w:tcW w:w="1152" w:type="dxa"/>
            <w:noWrap/>
            <w:vAlign w:val="center"/>
            <w:hideMark/>
          </w:tcPr>
          <w:p w14:paraId="55740D3E" w14:textId="01B3EEE3" w:rsidR="00771A4B" w:rsidRDefault="00771A4B" w:rsidP="00771A4B">
            <w:pPr>
              <w:jc w:val="center"/>
              <w:rPr>
                <w:sz w:val="16"/>
                <w:szCs w:val="16"/>
              </w:rPr>
            </w:pPr>
            <w:r>
              <w:rPr>
                <w:sz w:val="16"/>
                <w:szCs w:val="16"/>
              </w:rPr>
              <w:t>-          1.396,70</w:t>
            </w:r>
          </w:p>
        </w:tc>
        <w:tc>
          <w:tcPr>
            <w:tcW w:w="887" w:type="dxa"/>
            <w:noWrap/>
            <w:vAlign w:val="center"/>
            <w:hideMark/>
          </w:tcPr>
          <w:p w14:paraId="602CF424" w14:textId="26558A80" w:rsidR="00771A4B" w:rsidRDefault="00771A4B" w:rsidP="00771A4B">
            <w:pPr>
              <w:jc w:val="center"/>
              <w:rPr>
                <w:sz w:val="16"/>
                <w:szCs w:val="16"/>
              </w:rPr>
            </w:pPr>
            <w:r>
              <w:rPr>
                <w:sz w:val="16"/>
                <w:szCs w:val="16"/>
              </w:rPr>
              <w:t>109,33</w:t>
            </w:r>
          </w:p>
        </w:tc>
      </w:tr>
      <w:tr w:rsidR="00771A4B" w14:paraId="06D49541" w14:textId="77777777" w:rsidTr="00771A4B">
        <w:trPr>
          <w:trHeight w:val="240"/>
        </w:trPr>
        <w:tc>
          <w:tcPr>
            <w:tcW w:w="936" w:type="dxa"/>
            <w:noWrap/>
            <w:hideMark/>
          </w:tcPr>
          <w:p w14:paraId="657CC2A7" w14:textId="63B78C10" w:rsidR="00771A4B" w:rsidRDefault="00771A4B" w:rsidP="00771A4B">
            <w:pPr>
              <w:rPr>
                <w:sz w:val="16"/>
                <w:szCs w:val="16"/>
              </w:rPr>
            </w:pPr>
            <w:r>
              <w:rPr>
                <w:sz w:val="16"/>
                <w:szCs w:val="16"/>
              </w:rPr>
              <w:lastRenderedPageBreak/>
              <w:t>Maquinas e equipamentos</w:t>
            </w:r>
          </w:p>
        </w:tc>
        <w:tc>
          <w:tcPr>
            <w:tcW w:w="1096" w:type="dxa"/>
            <w:noWrap/>
            <w:hideMark/>
          </w:tcPr>
          <w:p w14:paraId="7E44740E" w14:textId="77777777" w:rsidR="00771A4B" w:rsidRDefault="00771A4B" w:rsidP="00771A4B">
            <w:pPr>
              <w:rPr>
                <w:sz w:val="16"/>
                <w:szCs w:val="16"/>
              </w:rPr>
            </w:pPr>
            <w:r>
              <w:rPr>
                <w:sz w:val="16"/>
                <w:szCs w:val="16"/>
              </w:rPr>
              <w:t>3500000039280</w:t>
            </w:r>
          </w:p>
        </w:tc>
        <w:tc>
          <w:tcPr>
            <w:tcW w:w="628" w:type="dxa"/>
            <w:noWrap/>
            <w:hideMark/>
          </w:tcPr>
          <w:p w14:paraId="232532CD" w14:textId="028B6D0E" w:rsidR="00771A4B" w:rsidRDefault="00771A4B" w:rsidP="00771A4B">
            <w:pPr>
              <w:rPr>
                <w:sz w:val="16"/>
                <w:szCs w:val="16"/>
              </w:rPr>
            </w:pPr>
            <w:r>
              <w:rPr>
                <w:sz w:val="16"/>
                <w:szCs w:val="16"/>
              </w:rPr>
              <w:t>Curitiba</w:t>
            </w:r>
          </w:p>
        </w:tc>
        <w:tc>
          <w:tcPr>
            <w:tcW w:w="3466" w:type="dxa"/>
            <w:noWrap/>
            <w:hideMark/>
          </w:tcPr>
          <w:p w14:paraId="651AA3BC" w14:textId="77777777" w:rsidR="00771A4B" w:rsidRDefault="00771A4B" w:rsidP="00771A4B">
            <w:pPr>
              <w:rPr>
                <w:sz w:val="16"/>
                <w:szCs w:val="16"/>
              </w:rPr>
            </w:pPr>
            <w:r>
              <w:rPr>
                <w:sz w:val="16"/>
                <w:szCs w:val="16"/>
              </w:rPr>
              <w:t>BOMBA CENTRIFUGA FAB: KSB, MOD: MEGANOM 80-250, N/S: 990874 MAT.ACO CARBONO VAZAO 130 M3/H, ALT.MAN. 20 MCA, MOTOR ELETRICO 25CV-1750RPM.</w:t>
            </w:r>
          </w:p>
        </w:tc>
        <w:tc>
          <w:tcPr>
            <w:tcW w:w="481" w:type="dxa"/>
            <w:noWrap/>
            <w:hideMark/>
          </w:tcPr>
          <w:p w14:paraId="4A084527" w14:textId="77777777" w:rsidR="00771A4B" w:rsidRDefault="00771A4B" w:rsidP="00771A4B">
            <w:pPr>
              <w:rPr>
                <w:sz w:val="16"/>
                <w:szCs w:val="16"/>
              </w:rPr>
            </w:pPr>
            <w:r>
              <w:rPr>
                <w:sz w:val="16"/>
                <w:szCs w:val="16"/>
              </w:rPr>
              <w:t>CTA</w:t>
            </w:r>
          </w:p>
        </w:tc>
        <w:tc>
          <w:tcPr>
            <w:tcW w:w="950" w:type="dxa"/>
            <w:noWrap/>
            <w:vAlign w:val="center"/>
            <w:hideMark/>
          </w:tcPr>
          <w:p w14:paraId="3A51CB8D" w14:textId="77777777" w:rsidR="00771A4B" w:rsidRDefault="00771A4B" w:rsidP="00771A4B">
            <w:pPr>
              <w:jc w:val="center"/>
              <w:rPr>
                <w:sz w:val="16"/>
                <w:szCs w:val="16"/>
              </w:rPr>
            </w:pPr>
            <w:r>
              <w:rPr>
                <w:sz w:val="16"/>
                <w:szCs w:val="16"/>
              </w:rPr>
              <w:t>ZWEQCLIM</w:t>
            </w:r>
          </w:p>
        </w:tc>
        <w:tc>
          <w:tcPr>
            <w:tcW w:w="665" w:type="dxa"/>
            <w:noWrap/>
            <w:vAlign w:val="center"/>
            <w:hideMark/>
          </w:tcPr>
          <w:p w14:paraId="6EFAA6A7" w14:textId="77777777" w:rsidR="00771A4B" w:rsidRDefault="00771A4B" w:rsidP="00771A4B">
            <w:pPr>
              <w:jc w:val="center"/>
              <w:rPr>
                <w:sz w:val="16"/>
                <w:szCs w:val="16"/>
              </w:rPr>
            </w:pPr>
            <w:r>
              <w:rPr>
                <w:sz w:val="16"/>
                <w:szCs w:val="16"/>
              </w:rPr>
              <w:t>1</w:t>
            </w:r>
          </w:p>
        </w:tc>
        <w:tc>
          <w:tcPr>
            <w:tcW w:w="983" w:type="dxa"/>
            <w:vAlign w:val="center"/>
          </w:tcPr>
          <w:p w14:paraId="1CB5DE52" w14:textId="474DFB7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D84AFB" w14:textId="212ED534" w:rsidR="00771A4B" w:rsidRDefault="00771A4B" w:rsidP="00771A4B">
            <w:pPr>
              <w:jc w:val="center"/>
              <w:rPr>
                <w:sz w:val="16"/>
                <w:szCs w:val="16"/>
              </w:rPr>
            </w:pPr>
            <w:r>
              <w:rPr>
                <w:sz w:val="16"/>
                <w:szCs w:val="16"/>
              </w:rPr>
              <w:t>UN</w:t>
            </w:r>
          </w:p>
        </w:tc>
        <w:tc>
          <w:tcPr>
            <w:tcW w:w="887" w:type="dxa"/>
            <w:noWrap/>
            <w:vAlign w:val="center"/>
            <w:hideMark/>
          </w:tcPr>
          <w:p w14:paraId="24C151D5" w14:textId="6788DBDE" w:rsidR="00771A4B" w:rsidRDefault="00771A4B" w:rsidP="00771A4B">
            <w:pPr>
              <w:jc w:val="center"/>
              <w:rPr>
                <w:sz w:val="16"/>
                <w:szCs w:val="16"/>
              </w:rPr>
            </w:pPr>
            <w:r>
              <w:rPr>
                <w:sz w:val="16"/>
                <w:szCs w:val="16"/>
              </w:rPr>
              <w:t>1.506,03</w:t>
            </w:r>
          </w:p>
        </w:tc>
        <w:tc>
          <w:tcPr>
            <w:tcW w:w="1152" w:type="dxa"/>
            <w:noWrap/>
            <w:vAlign w:val="center"/>
            <w:hideMark/>
          </w:tcPr>
          <w:p w14:paraId="276D1945" w14:textId="0867D31B" w:rsidR="00771A4B" w:rsidRDefault="00771A4B" w:rsidP="00771A4B">
            <w:pPr>
              <w:jc w:val="center"/>
              <w:rPr>
                <w:sz w:val="16"/>
                <w:szCs w:val="16"/>
              </w:rPr>
            </w:pPr>
            <w:r>
              <w:rPr>
                <w:sz w:val="16"/>
                <w:szCs w:val="16"/>
              </w:rPr>
              <w:t>-          1.396,70</w:t>
            </w:r>
          </w:p>
        </w:tc>
        <w:tc>
          <w:tcPr>
            <w:tcW w:w="887" w:type="dxa"/>
            <w:noWrap/>
            <w:vAlign w:val="center"/>
            <w:hideMark/>
          </w:tcPr>
          <w:p w14:paraId="1F6F2B15" w14:textId="19A7B222" w:rsidR="00771A4B" w:rsidRDefault="00771A4B" w:rsidP="00771A4B">
            <w:pPr>
              <w:jc w:val="center"/>
              <w:rPr>
                <w:sz w:val="16"/>
                <w:szCs w:val="16"/>
              </w:rPr>
            </w:pPr>
            <w:r>
              <w:rPr>
                <w:sz w:val="16"/>
                <w:szCs w:val="16"/>
              </w:rPr>
              <w:t>109,33</w:t>
            </w:r>
          </w:p>
        </w:tc>
      </w:tr>
      <w:tr w:rsidR="00771A4B" w14:paraId="027FA204" w14:textId="77777777" w:rsidTr="00771A4B">
        <w:trPr>
          <w:trHeight w:val="240"/>
        </w:trPr>
        <w:tc>
          <w:tcPr>
            <w:tcW w:w="936" w:type="dxa"/>
            <w:noWrap/>
            <w:hideMark/>
          </w:tcPr>
          <w:p w14:paraId="246EA32D" w14:textId="75D01856" w:rsidR="00771A4B" w:rsidRDefault="00771A4B" w:rsidP="00771A4B">
            <w:pPr>
              <w:rPr>
                <w:sz w:val="16"/>
                <w:szCs w:val="16"/>
              </w:rPr>
            </w:pPr>
            <w:r>
              <w:rPr>
                <w:sz w:val="16"/>
                <w:szCs w:val="16"/>
              </w:rPr>
              <w:t>Maquinas e equipamentos</w:t>
            </w:r>
          </w:p>
        </w:tc>
        <w:tc>
          <w:tcPr>
            <w:tcW w:w="1096" w:type="dxa"/>
            <w:noWrap/>
            <w:hideMark/>
          </w:tcPr>
          <w:p w14:paraId="4376B08B" w14:textId="77777777" w:rsidR="00771A4B" w:rsidRDefault="00771A4B" w:rsidP="00771A4B">
            <w:pPr>
              <w:rPr>
                <w:sz w:val="16"/>
                <w:szCs w:val="16"/>
              </w:rPr>
            </w:pPr>
            <w:r>
              <w:rPr>
                <w:sz w:val="16"/>
                <w:szCs w:val="16"/>
              </w:rPr>
              <w:t>3500000039290</w:t>
            </w:r>
          </w:p>
        </w:tc>
        <w:tc>
          <w:tcPr>
            <w:tcW w:w="628" w:type="dxa"/>
            <w:noWrap/>
            <w:hideMark/>
          </w:tcPr>
          <w:p w14:paraId="3B5F8B01" w14:textId="61B0EE86" w:rsidR="00771A4B" w:rsidRDefault="00771A4B" w:rsidP="00771A4B">
            <w:pPr>
              <w:rPr>
                <w:sz w:val="16"/>
                <w:szCs w:val="16"/>
              </w:rPr>
            </w:pPr>
            <w:r>
              <w:rPr>
                <w:sz w:val="16"/>
                <w:szCs w:val="16"/>
              </w:rPr>
              <w:t>Curitiba</w:t>
            </w:r>
          </w:p>
        </w:tc>
        <w:tc>
          <w:tcPr>
            <w:tcW w:w="3466" w:type="dxa"/>
            <w:noWrap/>
            <w:hideMark/>
          </w:tcPr>
          <w:p w14:paraId="5B647C47" w14:textId="77777777" w:rsidR="00771A4B" w:rsidRDefault="00771A4B" w:rsidP="00771A4B">
            <w:pPr>
              <w:rPr>
                <w:sz w:val="16"/>
                <w:szCs w:val="16"/>
              </w:rPr>
            </w:pPr>
            <w:r>
              <w:rPr>
                <w:sz w:val="16"/>
                <w:szCs w:val="16"/>
              </w:rPr>
              <w:t>BOMBA CENTRIFUGA FAB: KSB, MOD: MEGANOM 80-250, MAT.ACO CARBONO VAZAO 130 M3/H, ALT.MAN. 20 MCA. MOTOR ELETRICO 25CV-1760RPM.</w:t>
            </w:r>
          </w:p>
        </w:tc>
        <w:tc>
          <w:tcPr>
            <w:tcW w:w="481" w:type="dxa"/>
            <w:noWrap/>
            <w:hideMark/>
          </w:tcPr>
          <w:p w14:paraId="3900A49B" w14:textId="77777777" w:rsidR="00771A4B" w:rsidRDefault="00771A4B" w:rsidP="00771A4B">
            <w:pPr>
              <w:rPr>
                <w:sz w:val="16"/>
                <w:szCs w:val="16"/>
              </w:rPr>
            </w:pPr>
            <w:r>
              <w:rPr>
                <w:sz w:val="16"/>
                <w:szCs w:val="16"/>
              </w:rPr>
              <w:t>CTA</w:t>
            </w:r>
          </w:p>
        </w:tc>
        <w:tc>
          <w:tcPr>
            <w:tcW w:w="950" w:type="dxa"/>
            <w:noWrap/>
            <w:vAlign w:val="center"/>
            <w:hideMark/>
          </w:tcPr>
          <w:p w14:paraId="68B7AEF7" w14:textId="77777777" w:rsidR="00771A4B" w:rsidRDefault="00771A4B" w:rsidP="00771A4B">
            <w:pPr>
              <w:jc w:val="center"/>
              <w:rPr>
                <w:sz w:val="16"/>
                <w:szCs w:val="16"/>
              </w:rPr>
            </w:pPr>
            <w:r>
              <w:rPr>
                <w:sz w:val="16"/>
                <w:szCs w:val="16"/>
              </w:rPr>
              <w:t>ZWEQCLIM</w:t>
            </w:r>
          </w:p>
        </w:tc>
        <w:tc>
          <w:tcPr>
            <w:tcW w:w="665" w:type="dxa"/>
            <w:noWrap/>
            <w:vAlign w:val="center"/>
            <w:hideMark/>
          </w:tcPr>
          <w:p w14:paraId="69C01FB5" w14:textId="77777777" w:rsidR="00771A4B" w:rsidRDefault="00771A4B" w:rsidP="00771A4B">
            <w:pPr>
              <w:jc w:val="center"/>
              <w:rPr>
                <w:sz w:val="16"/>
                <w:szCs w:val="16"/>
              </w:rPr>
            </w:pPr>
            <w:r>
              <w:rPr>
                <w:sz w:val="16"/>
                <w:szCs w:val="16"/>
              </w:rPr>
              <w:t>1</w:t>
            </w:r>
          </w:p>
        </w:tc>
        <w:tc>
          <w:tcPr>
            <w:tcW w:w="983" w:type="dxa"/>
            <w:vAlign w:val="center"/>
          </w:tcPr>
          <w:p w14:paraId="1D8AC55C" w14:textId="3214B03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8D44C4" w14:textId="081EB823" w:rsidR="00771A4B" w:rsidRDefault="00771A4B" w:rsidP="00771A4B">
            <w:pPr>
              <w:jc w:val="center"/>
              <w:rPr>
                <w:sz w:val="16"/>
                <w:szCs w:val="16"/>
              </w:rPr>
            </w:pPr>
            <w:r>
              <w:rPr>
                <w:sz w:val="16"/>
                <w:szCs w:val="16"/>
              </w:rPr>
              <w:t>UN</w:t>
            </w:r>
          </w:p>
        </w:tc>
        <w:tc>
          <w:tcPr>
            <w:tcW w:w="887" w:type="dxa"/>
            <w:noWrap/>
            <w:vAlign w:val="center"/>
            <w:hideMark/>
          </w:tcPr>
          <w:p w14:paraId="6893B6CB" w14:textId="594C8FFC" w:rsidR="00771A4B" w:rsidRDefault="00771A4B" w:rsidP="00771A4B">
            <w:pPr>
              <w:jc w:val="center"/>
              <w:rPr>
                <w:sz w:val="16"/>
                <w:szCs w:val="16"/>
              </w:rPr>
            </w:pPr>
            <w:r>
              <w:rPr>
                <w:sz w:val="16"/>
                <w:szCs w:val="16"/>
              </w:rPr>
              <w:t>662,65</w:t>
            </w:r>
          </w:p>
        </w:tc>
        <w:tc>
          <w:tcPr>
            <w:tcW w:w="1152" w:type="dxa"/>
            <w:noWrap/>
            <w:vAlign w:val="center"/>
            <w:hideMark/>
          </w:tcPr>
          <w:p w14:paraId="05D86E4E" w14:textId="693C90C2" w:rsidR="00771A4B" w:rsidRDefault="00771A4B" w:rsidP="00771A4B">
            <w:pPr>
              <w:jc w:val="center"/>
              <w:rPr>
                <w:sz w:val="16"/>
                <w:szCs w:val="16"/>
              </w:rPr>
            </w:pPr>
            <w:r>
              <w:rPr>
                <w:sz w:val="16"/>
                <w:szCs w:val="16"/>
              </w:rPr>
              <w:t>-             614,54</w:t>
            </w:r>
          </w:p>
        </w:tc>
        <w:tc>
          <w:tcPr>
            <w:tcW w:w="887" w:type="dxa"/>
            <w:noWrap/>
            <w:vAlign w:val="center"/>
            <w:hideMark/>
          </w:tcPr>
          <w:p w14:paraId="5B0C50AB" w14:textId="7D38130E" w:rsidR="00771A4B" w:rsidRDefault="00771A4B" w:rsidP="00771A4B">
            <w:pPr>
              <w:jc w:val="center"/>
              <w:rPr>
                <w:sz w:val="16"/>
                <w:szCs w:val="16"/>
              </w:rPr>
            </w:pPr>
            <w:r>
              <w:rPr>
                <w:sz w:val="16"/>
                <w:szCs w:val="16"/>
              </w:rPr>
              <w:t>48,11</w:t>
            </w:r>
          </w:p>
        </w:tc>
      </w:tr>
      <w:tr w:rsidR="00771A4B" w14:paraId="784013F0" w14:textId="77777777" w:rsidTr="00771A4B">
        <w:trPr>
          <w:trHeight w:val="240"/>
        </w:trPr>
        <w:tc>
          <w:tcPr>
            <w:tcW w:w="936" w:type="dxa"/>
            <w:noWrap/>
            <w:hideMark/>
          </w:tcPr>
          <w:p w14:paraId="75772A86" w14:textId="529A9575" w:rsidR="00771A4B" w:rsidRDefault="00771A4B" w:rsidP="00771A4B">
            <w:pPr>
              <w:rPr>
                <w:sz w:val="16"/>
                <w:szCs w:val="16"/>
              </w:rPr>
            </w:pPr>
            <w:r>
              <w:rPr>
                <w:sz w:val="16"/>
                <w:szCs w:val="16"/>
              </w:rPr>
              <w:t>Maquinas e equipamentos</w:t>
            </w:r>
          </w:p>
        </w:tc>
        <w:tc>
          <w:tcPr>
            <w:tcW w:w="1096" w:type="dxa"/>
            <w:noWrap/>
            <w:hideMark/>
          </w:tcPr>
          <w:p w14:paraId="77A743ED" w14:textId="77777777" w:rsidR="00771A4B" w:rsidRDefault="00771A4B" w:rsidP="00771A4B">
            <w:pPr>
              <w:rPr>
                <w:sz w:val="16"/>
                <w:szCs w:val="16"/>
              </w:rPr>
            </w:pPr>
            <w:r>
              <w:rPr>
                <w:sz w:val="16"/>
                <w:szCs w:val="16"/>
              </w:rPr>
              <w:t>3500000039300</w:t>
            </w:r>
          </w:p>
        </w:tc>
        <w:tc>
          <w:tcPr>
            <w:tcW w:w="628" w:type="dxa"/>
            <w:noWrap/>
            <w:hideMark/>
          </w:tcPr>
          <w:p w14:paraId="66E5C592" w14:textId="3FD82ACE" w:rsidR="00771A4B" w:rsidRDefault="00771A4B" w:rsidP="00771A4B">
            <w:pPr>
              <w:rPr>
                <w:sz w:val="16"/>
                <w:szCs w:val="16"/>
              </w:rPr>
            </w:pPr>
            <w:r>
              <w:rPr>
                <w:sz w:val="16"/>
                <w:szCs w:val="16"/>
              </w:rPr>
              <w:t>Curitiba</w:t>
            </w:r>
          </w:p>
        </w:tc>
        <w:tc>
          <w:tcPr>
            <w:tcW w:w="3466" w:type="dxa"/>
            <w:noWrap/>
            <w:hideMark/>
          </w:tcPr>
          <w:p w14:paraId="17D9503A" w14:textId="77777777" w:rsidR="00771A4B" w:rsidRDefault="00771A4B" w:rsidP="00771A4B">
            <w:pPr>
              <w:rPr>
                <w:sz w:val="16"/>
                <w:szCs w:val="16"/>
              </w:rPr>
            </w:pPr>
            <w:r>
              <w:rPr>
                <w:sz w:val="16"/>
                <w:szCs w:val="16"/>
              </w:rPr>
              <w:t>BOMBA CENTRIFUGA FAB: KSB, MOD: MEGANOM 80-250, N/S: 336793 MAT.ACO CARBONO VAZAO 130 M3/H, ALT.MAN. 20 MCA. MOTOR 25CV-1760RPM.</w:t>
            </w:r>
          </w:p>
        </w:tc>
        <w:tc>
          <w:tcPr>
            <w:tcW w:w="481" w:type="dxa"/>
            <w:noWrap/>
            <w:hideMark/>
          </w:tcPr>
          <w:p w14:paraId="06E780EA" w14:textId="77777777" w:rsidR="00771A4B" w:rsidRDefault="00771A4B" w:rsidP="00771A4B">
            <w:pPr>
              <w:rPr>
                <w:sz w:val="16"/>
                <w:szCs w:val="16"/>
              </w:rPr>
            </w:pPr>
            <w:r>
              <w:rPr>
                <w:sz w:val="16"/>
                <w:szCs w:val="16"/>
              </w:rPr>
              <w:t>CTA</w:t>
            </w:r>
          </w:p>
        </w:tc>
        <w:tc>
          <w:tcPr>
            <w:tcW w:w="950" w:type="dxa"/>
            <w:noWrap/>
            <w:vAlign w:val="center"/>
            <w:hideMark/>
          </w:tcPr>
          <w:p w14:paraId="7A493B30" w14:textId="77777777" w:rsidR="00771A4B" w:rsidRDefault="00771A4B" w:rsidP="00771A4B">
            <w:pPr>
              <w:jc w:val="center"/>
              <w:rPr>
                <w:sz w:val="16"/>
                <w:szCs w:val="16"/>
              </w:rPr>
            </w:pPr>
            <w:r>
              <w:rPr>
                <w:sz w:val="16"/>
                <w:szCs w:val="16"/>
              </w:rPr>
              <w:t>ZWEQCLIM</w:t>
            </w:r>
          </w:p>
        </w:tc>
        <w:tc>
          <w:tcPr>
            <w:tcW w:w="665" w:type="dxa"/>
            <w:noWrap/>
            <w:vAlign w:val="center"/>
            <w:hideMark/>
          </w:tcPr>
          <w:p w14:paraId="6670AAC1" w14:textId="77777777" w:rsidR="00771A4B" w:rsidRDefault="00771A4B" w:rsidP="00771A4B">
            <w:pPr>
              <w:jc w:val="center"/>
              <w:rPr>
                <w:sz w:val="16"/>
                <w:szCs w:val="16"/>
              </w:rPr>
            </w:pPr>
            <w:r>
              <w:rPr>
                <w:sz w:val="16"/>
                <w:szCs w:val="16"/>
              </w:rPr>
              <w:t>1</w:t>
            </w:r>
          </w:p>
        </w:tc>
        <w:tc>
          <w:tcPr>
            <w:tcW w:w="983" w:type="dxa"/>
            <w:vAlign w:val="center"/>
          </w:tcPr>
          <w:p w14:paraId="05E4CC67" w14:textId="67575C5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5393F2" w14:textId="6FC223D0" w:rsidR="00771A4B" w:rsidRDefault="00771A4B" w:rsidP="00771A4B">
            <w:pPr>
              <w:jc w:val="center"/>
              <w:rPr>
                <w:sz w:val="16"/>
                <w:szCs w:val="16"/>
              </w:rPr>
            </w:pPr>
            <w:r>
              <w:rPr>
                <w:sz w:val="16"/>
                <w:szCs w:val="16"/>
              </w:rPr>
              <w:t>UN</w:t>
            </w:r>
          </w:p>
        </w:tc>
        <w:tc>
          <w:tcPr>
            <w:tcW w:w="887" w:type="dxa"/>
            <w:noWrap/>
            <w:vAlign w:val="center"/>
            <w:hideMark/>
          </w:tcPr>
          <w:p w14:paraId="205F589F" w14:textId="0FE23972" w:rsidR="00771A4B" w:rsidRDefault="00771A4B" w:rsidP="00771A4B">
            <w:pPr>
              <w:jc w:val="center"/>
              <w:rPr>
                <w:sz w:val="16"/>
                <w:szCs w:val="16"/>
              </w:rPr>
            </w:pPr>
            <w:r>
              <w:rPr>
                <w:sz w:val="16"/>
                <w:szCs w:val="16"/>
              </w:rPr>
              <w:t>32.215,71</w:t>
            </w:r>
          </w:p>
        </w:tc>
        <w:tc>
          <w:tcPr>
            <w:tcW w:w="1152" w:type="dxa"/>
            <w:noWrap/>
            <w:vAlign w:val="center"/>
            <w:hideMark/>
          </w:tcPr>
          <w:p w14:paraId="04D79DF6" w14:textId="74C28322" w:rsidR="00771A4B" w:rsidRDefault="00771A4B" w:rsidP="00771A4B">
            <w:pPr>
              <w:jc w:val="center"/>
              <w:rPr>
                <w:sz w:val="16"/>
                <w:szCs w:val="16"/>
              </w:rPr>
            </w:pPr>
            <w:r>
              <w:rPr>
                <w:sz w:val="16"/>
                <w:szCs w:val="16"/>
              </w:rPr>
              <w:t>-        29.987,29</w:t>
            </w:r>
          </w:p>
        </w:tc>
        <w:tc>
          <w:tcPr>
            <w:tcW w:w="887" w:type="dxa"/>
            <w:noWrap/>
            <w:vAlign w:val="center"/>
            <w:hideMark/>
          </w:tcPr>
          <w:p w14:paraId="5ED3A3CF" w14:textId="21D7AD3D" w:rsidR="00771A4B" w:rsidRDefault="00771A4B" w:rsidP="00771A4B">
            <w:pPr>
              <w:jc w:val="center"/>
              <w:rPr>
                <w:sz w:val="16"/>
                <w:szCs w:val="16"/>
              </w:rPr>
            </w:pPr>
            <w:r>
              <w:rPr>
                <w:sz w:val="16"/>
                <w:szCs w:val="16"/>
              </w:rPr>
              <w:t>2.228,42</w:t>
            </w:r>
          </w:p>
        </w:tc>
      </w:tr>
      <w:tr w:rsidR="00771A4B" w14:paraId="60D3FB37" w14:textId="77777777" w:rsidTr="00771A4B">
        <w:trPr>
          <w:trHeight w:val="240"/>
        </w:trPr>
        <w:tc>
          <w:tcPr>
            <w:tcW w:w="936" w:type="dxa"/>
            <w:noWrap/>
            <w:hideMark/>
          </w:tcPr>
          <w:p w14:paraId="4D49D2ED" w14:textId="1F03EDA6" w:rsidR="00771A4B" w:rsidRDefault="00771A4B" w:rsidP="00771A4B">
            <w:pPr>
              <w:rPr>
                <w:sz w:val="16"/>
                <w:szCs w:val="16"/>
              </w:rPr>
            </w:pPr>
            <w:r>
              <w:rPr>
                <w:sz w:val="16"/>
                <w:szCs w:val="16"/>
              </w:rPr>
              <w:t>Maquinas e equipamentos</w:t>
            </w:r>
          </w:p>
        </w:tc>
        <w:tc>
          <w:tcPr>
            <w:tcW w:w="1096" w:type="dxa"/>
            <w:noWrap/>
            <w:hideMark/>
          </w:tcPr>
          <w:p w14:paraId="242DA7F0" w14:textId="77777777" w:rsidR="00771A4B" w:rsidRDefault="00771A4B" w:rsidP="00771A4B">
            <w:pPr>
              <w:rPr>
                <w:sz w:val="16"/>
                <w:szCs w:val="16"/>
              </w:rPr>
            </w:pPr>
            <w:r>
              <w:rPr>
                <w:sz w:val="16"/>
                <w:szCs w:val="16"/>
              </w:rPr>
              <w:t>3500000039310</w:t>
            </w:r>
          </w:p>
        </w:tc>
        <w:tc>
          <w:tcPr>
            <w:tcW w:w="628" w:type="dxa"/>
            <w:noWrap/>
            <w:hideMark/>
          </w:tcPr>
          <w:p w14:paraId="069073DD" w14:textId="07275899" w:rsidR="00771A4B" w:rsidRDefault="00771A4B" w:rsidP="00771A4B">
            <w:pPr>
              <w:rPr>
                <w:sz w:val="16"/>
                <w:szCs w:val="16"/>
              </w:rPr>
            </w:pPr>
            <w:r>
              <w:rPr>
                <w:sz w:val="16"/>
                <w:szCs w:val="16"/>
              </w:rPr>
              <w:t>Curitiba</w:t>
            </w:r>
          </w:p>
        </w:tc>
        <w:tc>
          <w:tcPr>
            <w:tcW w:w="3466" w:type="dxa"/>
            <w:noWrap/>
            <w:hideMark/>
          </w:tcPr>
          <w:p w14:paraId="6EB9984F" w14:textId="77777777" w:rsidR="00771A4B" w:rsidRDefault="00771A4B" w:rsidP="00771A4B">
            <w:pPr>
              <w:rPr>
                <w:sz w:val="16"/>
                <w:szCs w:val="16"/>
              </w:rPr>
            </w:pPr>
            <w:r>
              <w:rPr>
                <w:sz w:val="16"/>
                <w:szCs w:val="16"/>
              </w:rPr>
              <w:t>TORRE DE RESFRIAMENTO FAB: SEMCO, MOD: VXT-185, N/S: 113547 MAT.ACO CARBONO, CAPACIDADE 190TR, TENSAO 480V.</w:t>
            </w:r>
          </w:p>
        </w:tc>
        <w:tc>
          <w:tcPr>
            <w:tcW w:w="481" w:type="dxa"/>
            <w:noWrap/>
            <w:hideMark/>
          </w:tcPr>
          <w:p w14:paraId="61150349" w14:textId="77777777" w:rsidR="00771A4B" w:rsidRDefault="00771A4B" w:rsidP="00771A4B">
            <w:pPr>
              <w:rPr>
                <w:sz w:val="16"/>
                <w:szCs w:val="16"/>
              </w:rPr>
            </w:pPr>
            <w:r>
              <w:rPr>
                <w:sz w:val="16"/>
                <w:szCs w:val="16"/>
              </w:rPr>
              <w:t>CTA</w:t>
            </w:r>
          </w:p>
        </w:tc>
        <w:tc>
          <w:tcPr>
            <w:tcW w:w="950" w:type="dxa"/>
            <w:noWrap/>
            <w:vAlign w:val="center"/>
            <w:hideMark/>
          </w:tcPr>
          <w:p w14:paraId="7E2BF9A2" w14:textId="77777777" w:rsidR="00771A4B" w:rsidRDefault="00771A4B" w:rsidP="00771A4B">
            <w:pPr>
              <w:jc w:val="center"/>
              <w:rPr>
                <w:sz w:val="16"/>
                <w:szCs w:val="16"/>
              </w:rPr>
            </w:pPr>
            <w:r>
              <w:rPr>
                <w:sz w:val="16"/>
                <w:szCs w:val="16"/>
              </w:rPr>
              <w:t>ZWEQCLIM</w:t>
            </w:r>
          </w:p>
        </w:tc>
        <w:tc>
          <w:tcPr>
            <w:tcW w:w="665" w:type="dxa"/>
            <w:noWrap/>
            <w:vAlign w:val="center"/>
            <w:hideMark/>
          </w:tcPr>
          <w:p w14:paraId="7814AE30" w14:textId="77777777" w:rsidR="00771A4B" w:rsidRDefault="00771A4B" w:rsidP="00771A4B">
            <w:pPr>
              <w:jc w:val="center"/>
              <w:rPr>
                <w:sz w:val="16"/>
                <w:szCs w:val="16"/>
              </w:rPr>
            </w:pPr>
            <w:r>
              <w:rPr>
                <w:sz w:val="16"/>
                <w:szCs w:val="16"/>
              </w:rPr>
              <w:t>1</w:t>
            </w:r>
          </w:p>
        </w:tc>
        <w:tc>
          <w:tcPr>
            <w:tcW w:w="983" w:type="dxa"/>
            <w:vAlign w:val="center"/>
          </w:tcPr>
          <w:p w14:paraId="611B2435" w14:textId="7BAFF7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6B6ED5" w14:textId="35824198" w:rsidR="00771A4B" w:rsidRDefault="00771A4B" w:rsidP="00771A4B">
            <w:pPr>
              <w:jc w:val="center"/>
              <w:rPr>
                <w:sz w:val="16"/>
                <w:szCs w:val="16"/>
              </w:rPr>
            </w:pPr>
            <w:r>
              <w:rPr>
                <w:sz w:val="16"/>
                <w:szCs w:val="16"/>
              </w:rPr>
              <w:t>UN</w:t>
            </w:r>
          </w:p>
        </w:tc>
        <w:tc>
          <w:tcPr>
            <w:tcW w:w="887" w:type="dxa"/>
            <w:noWrap/>
            <w:vAlign w:val="center"/>
            <w:hideMark/>
          </w:tcPr>
          <w:p w14:paraId="5087C3E9" w14:textId="123EB5AC" w:rsidR="00771A4B" w:rsidRDefault="00771A4B" w:rsidP="00771A4B">
            <w:pPr>
              <w:jc w:val="center"/>
              <w:rPr>
                <w:sz w:val="16"/>
                <w:szCs w:val="16"/>
              </w:rPr>
            </w:pPr>
            <w:r>
              <w:rPr>
                <w:sz w:val="16"/>
                <w:szCs w:val="16"/>
              </w:rPr>
              <w:t>21.477,14</w:t>
            </w:r>
          </w:p>
        </w:tc>
        <w:tc>
          <w:tcPr>
            <w:tcW w:w="1152" w:type="dxa"/>
            <w:noWrap/>
            <w:vAlign w:val="center"/>
            <w:hideMark/>
          </w:tcPr>
          <w:p w14:paraId="03739605" w14:textId="0ACC3C8A" w:rsidR="00771A4B" w:rsidRDefault="00771A4B" w:rsidP="00771A4B">
            <w:pPr>
              <w:jc w:val="center"/>
              <w:rPr>
                <w:sz w:val="16"/>
                <w:szCs w:val="16"/>
              </w:rPr>
            </w:pPr>
            <w:r>
              <w:rPr>
                <w:sz w:val="16"/>
                <w:szCs w:val="16"/>
              </w:rPr>
              <w:t>-        19.991,54</w:t>
            </w:r>
          </w:p>
        </w:tc>
        <w:tc>
          <w:tcPr>
            <w:tcW w:w="887" w:type="dxa"/>
            <w:noWrap/>
            <w:vAlign w:val="center"/>
            <w:hideMark/>
          </w:tcPr>
          <w:p w14:paraId="044EDF2A" w14:textId="6F0725B9" w:rsidR="00771A4B" w:rsidRDefault="00771A4B" w:rsidP="00771A4B">
            <w:pPr>
              <w:jc w:val="center"/>
              <w:rPr>
                <w:sz w:val="16"/>
                <w:szCs w:val="16"/>
              </w:rPr>
            </w:pPr>
            <w:r>
              <w:rPr>
                <w:sz w:val="16"/>
                <w:szCs w:val="16"/>
              </w:rPr>
              <w:t>1.485,60</w:t>
            </w:r>
          </w:p>
        </w:tc>
      </w:tr>
      <w:tr w:rsidR="00771A4B" w14:paraId="2445019A" w14:textId="77777777" w:rsidTr="00771A4B">
        <w:trPr>
          <w:trHeight w:val="240"/>
        </w:trPr>
        <w:tc>
          <w:tcPr>
            <w:tcW w:w="936" w:type="dxa"/>
            <w:noWrap/>
            <w:hideMark/>
          </w:tcPr>
          <w:p w14:paraId="3F594638" w14:textId="239F2D8E" w:rsidR="00771A4B" w:rsidRDefault="00771A4B" w:rsidP="00771A4B">
            <w:pPr>
              <w:rPr>
                <w:sz w:val="16"/>
                <w:szCs w:val="16"/>
              </w:rPr>
            </w:pPr>
            <w:r>
              <w:rPr>
                <w:sz w:val="16"/>
                <w:szCs w:val="16"/>
              </w:rPr>
              <w:t>Maquinas e equipamentos</w:t>
            </w:r>
          </w:p>
        </w:tc>
        <w:tc>
          <w:tcPr>
            <w:tcW w:w="1096" w:type="dxa"/>
            <w:noWrap/>
            <w:hideMark/>
          </w:tcPr>
          <w:p w14:paraId="5EE7B8FE" w14:textId="77777777" w:rsidR="00771A4B" w:rsidRDefault="00771A4B" w:rsidP="00771A4B">
            <w:pPr>
              <w:rPr>
                <w:sz w:val="16"/>
                <w:szCs w:val="16"/>
              </w:rPr>
            </w:pPr>
            <w:r>
              <w:rPr>
                <w:sz w:val="16"/>
                <w:szCs w:val="16"/>
              </w:rPr>
              <w:t>3500000039320</w:t>
            </w:r>
          </w:p>
        </w:tc>
        <w:tc>
          <w:tcPr>
            <w:tcW w:w="628" w:type="dxa"/>
            <w:noWrap/>
            <w:hideMark/>
          </w:tcPr>
          <w:p w14:paraId="7AB0E2A1" w14:textId="136C3E7E" w:rsidR="00771A4B" w:rsidRDefault="00771A4B" w:rsidP="00771A4B">
            <w:pPr>
              <w:rPr>
                <w:sz w:val="16"/>
                <w:szCs w:val="16"/>
              </w:rPr>
            </w:pPr>
            <w:r>
              <w:rPr>
                <w:sz w:val="16"/>
                <w:szCs w:val="16"/>
              </w:rPr>
              <w:t>Curitiba</w:t>
            </w:r>
          </w:p>
        </w:tc>
        <w:tc>
          <w:tcPr>
            <w:tcW w:w="3466" w:type="dxa"/>
            <w:noWrap/>
            <w:hideMark/>
          </w:tcPr>
          <w:p w14:paraId="6EF32C14" w14:textId="77777777" w:rsidR="00771A4B" w:rsidRDefault="00771A4B" w:rsidP="00771A4B">
            <w:pPr>
              <w:rPr>
                <w:sz w:val="16"/>
                <w:szCs w:val="16"/>
              </w:rPr>
            </w:pPr>
            <w:r>
              <w:rPr>
                <w:sz w:val="16"/>
                <w:szCs w:val="16"/>
              </w:rPr>
              <w:t>TORRE DE RESFRIAMENTO FAB: SEMCO, MOD: VXT-185, N/S: 113548 MAT.ACO CARBONO, CAPACIDADE 190TR, TENSAO 480V.</w:t>
            </w:r>
          </w:p>
        </w:tc>
        <w:tc>
          <w:tcPr>
            <w:tcW w:w="481" w:type="dxa"/>
            <w:noWrap/>
            <w:hideMark/>
          </w:tcPr>
          <w:p w14:paraId="01EEE332" w14:textId="77777777" w:rsidR="00771A4B" w:rsidRDefault="00771A4B" w:rsidP="00771A4B">
            <w:pPr>
              <w:rPr>
                <w:sz w:val="16"/>
                <w:szCs w:val="16"/>
              </w:rPr>
            </w:pPr>
            <w:r>
              <w:rPr>
                <w:sz w:val="16"/>
                <w:szCs w:val="16"/>
              </w:rPr>
              <w:t>CTA</w:t>
            </w:r>
          </w:p>
        </w:tc>
        <w:tc>
          <w:tcPr>
            <w:tcW w:w="950" w:type="dxa"/>
            <w:noWrap/>
            <w:vAlign w:val="center"/>
            <w:hideMark/>
          </w:tcPr>
          <w:p w14:paraId="448EA63E" w14:textId="77777777" w:rsidR="00771A4B" w:rsidRDefault="00771A4B" w:rsidP="00771A4B">
            <w:pPr>
              <w:jc w:val="center"/>
              <w:rPr>
                <w:sz w:val="16"/>
                <w:szCs w:val="16"/>
              </w:rPr>
            </w:pPr>
            <w:r>
              <w:rPr>
                <w:sz w:val="16"/>
                <w:szCs w:val="16"/>
              </w:rPr>
              <w:t>ZWEQCLIM</w:t>
            </w:r>
          </w:p>
        </w:tc>
        <w:tc>
          <w:tcPr>
            <w:tcW w:w="665" w:type="dxa"/>
            <w:noWrap/>
            <w:vAlign w:val="center"/>
            <w:hideMark/>
          </w:tcPr>
          <w:p w14:paraId="2F8C7164" w14:textId="77777777" w:rsidR="00771A4B" w:rsidRDefault="00771A4B" w:rsidP="00771A4B">
            <w:pPr>
              <w:jc w:val="center"/>
              <w:rPr>
                <w:sz w:val="16"/>
                <w:szCs w:val="16"/>
              </w:rPr>
            </w:pPr>
            <w:r>
              <w:rPr>
                <w:sz w:val="16"/>
                <w:szCs w:val="16"/>
              </w:rPr>
              <w:t>1</w:t>
            </w:r>
          </w:p>
        </w:tc>
        <w:tc>
          <w:tcPr>
            <w:tcW w:w="983" w:type="dxa"/>
            <w:vAlign w:val="center"/>
          </w:tcPr>
          <w:p w14:paraId="2C55A560" w14:textId="2080DA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E6E424" w14:textId="6948E3BC" w:rsidR="00771A4B" w:rsidRDefault="00771A4B" w:rsidP="00771A4B">
            <w:pPr>
              <w:jc w:val="center"/>
              <w:rPr>
                <w:sz w:val="16"/>
                <w:szCs w:val="16"/>
              </w:rPr>
            </w:pPr>
            <w:r>
              <w:rPr>
                <w:sz w:val="16"/>
                <w:szCs w:val="16"/>
              </w:rPr>
              <w:t>UN</w:t>
            </w:r>
          </w:p>
        </w:tc>
        <w:tc>
          <w:tcPr>
            <w:tcW w:w="887" w:type="dxa"/>
            <w:noWrap/>
            <w:vAlign w:val="center"/>
            <w:hideMark/>
          </w:tcPr>
          <w:p w14:paraId="69CB189C" w14:textId="11BB165C" w:rsidR="00771A4B" w:rsidRDefault="00771A4B" w:rsidP="00771A4B">
            <w:pPr>
              <w:jc w:val="center"/>
              <w:rPr>
                <w:sz w:val="16"/>
                <w:szCs w:val="16"/>
              </w:rPr>
            </w:pPr>
            <w:r>
              <w:rPr>
                <w:sz w:val="16"/>
                <w:szCs w:val="16"/>
              </w:rPr>
              <w:t>17.430,22</w:t>
            </w:r>
          </w:p>
        </w:tc>
        <w:tc>
          <w:tcPr>
            <w:tcW w:w="1152" w:type="dxa"/>
            <w:noWrap/>
            <w:vAlign w:val="center"/>
            <w:hideMark/>
          </w:tcPr>
          <w:p w14:paraId="2F7C0937" w14:textId="51558FA7" w:rsidR="00771A4B" w:rsidRDefault="00771A4B" w:rsidP="00771A4B">
            <w:pPr>
              <w:jc w:val="center"/>
              <w:rPr>
                <w:sz w:val="16"/>
                <w:szCs w:val="16"/>
              </w:rPr>
            </w:pPr>
            <w:r>
              <w:rPr>
                <w:sz w:val="16"/>
                <w:szCs w:val="16"/>
              </w:rPr>
              <w:t>-        15.785,78</w:t>
            </w:r>
          </w:p>
        </w:tc>
        <w:tc>
          <w:tcPr>
            <w:tcW w:w="887" w:type="dxa"/>
            <w:noWrap/>
            <w:vAlign w:val="center"/>
            <w:hideMark/>
          </w:tcPr>
          <w:p w14:paraId="447A5613" w14:textId="519F9C65" w:rsidR="00771A4B" w:rsidRDefault="00771A4B" w:rsidP="00771A4B">
            <w:pPr>
              <w:jc w:val="center"/>
              <w:rPr>
                <w:sz w:val="16"/>
                <w:szCs w:val="16"/>
              </w:rPr>
            </w:pPr>
            <w:r>
              <w:rPr>
                <w:sz w:val="16"/>
                <w:szCs w:val="16"/>
              </w:rPr>
              <w:t>1.644,44</w:t>
            </w:r>
          </w:p>
        </w:tc>
      </w:tr>
      <w:tr w:rsidR="00771A4B" w14:paraId="5257FB5C" w14:textId="77777777" w:rsidTr="00771A4B">
        <w:trPr>
          <w:trHeight w:val="240"/>
        </w:trPr>
        <w:tc>
          <w:tcPr>
            <w:tcW w:w="936" w:type="dxa"/>
            <w:noWrap/>
            <w:hideMark/>
          </w:tcPr>
          <w:p w14:paraId="065B3D9A" w14:textId="15A54465" w:rsidR="00771A4B" w:rsidRDefault="00771A4B" w:rsidP="00771A4B">
            <w:pPr>
              <w:rPr>
                <w:sz w:val="16"/>
                <w:szCs w:val="16"/>
              </w:rPr>
            </w:pPr>
            <w:r>
              <w:rPr>
                <w:sz w:val="16"/>
                <w:szCs w:val="16"/>
              </w:rPr>
              <w:t>Maquinas e equipamentos</w:t>
            </w:r>
          </w:p>
        </w:tc>
        <w:tc>
          <w:tcPr>
            <w:tcW w:w="1096" w:type="dxa"/>
            <w:noWrap/>
            <w:hideMark/>
          </w:tcPr>
          <w:p w14:paraId="7556E973" w14:textId="77777777" w:rsidR="00771A4B" w:rsidRDefault="00771A4B" w:rsidP="00771A4B">
            <w:pPr>
              <w:rPr>
                <w:sz w:val="16"/>
                <w:szCs w:val="16"/>
              </w:rPr>
            </w:pPr>
            <w:r>
              <w:rPr>
                <w:sz w:val="16"/>
                <w:szCs w:val="16"/>
              </w:rPr>
              <w:t>3500000039330</w:t>
            </w:r>
          </w:p>
        </w:tc>
        <w:tc>
          <w:tcPr>
            <w:tcW w:w="628" w:type="dxa"/>
            <w:noWrap/>
            <w:hideMark/>
          </w:tcPr>
          <w:p w14:paraId="2246DCF0" w14:textId="152D6CDC" w:rsidR="00771A4B" w:rsidRDefault="00771A4B" w:rsidP="00771A4B">
            <w:pPr>
              <w:rPr>
                <w:sz w:val="16"/>
                <w:szCs w:val="16"/>
              </w:rPr>
            </w:pPr>
            <w:r>
              <w:rPr>
                <w:sz w:val="16"/>
                <w:szCs w:val="16"/>
              </w:rPr>
              <w:t>Curitiba</w:t>
            </w:r>
          </w:p>
        </w:tc>
        <w:tc>
          <w:tcPr>
            <w:tcW w:w="3466" w:type="dxa"/>
            <w:noWrap/>
            <w:hideMark/>
          </w:tcPr>
          <w:p w14:paraId="139695EB" w14:textId="77777777" w:rsidR="00771A4B" w:rsidRDefault="00771A4B" w:rsidP="00771A4B">
            <w:pPr>
              <w:rPr>
                <w:sz w:val="16"/>
                <w:szCs w:val="16"/>
              </w:rPr>
            </w:pPr>
            <w:r>
              <w:rPr>
                <w:sz w:val="16"/>
                <w:szCs w:val="16"/>
              </w:rPr>
              <w:t>TORRE DE RESFRIAMENTO FAB: SEMCO, MOD: VXT-185, N/S: 113549 MAT.ACO CARBONO, CAPACIDADE 190TR, TENSAO 480V.</w:t>
            </w:r>
          </w:p>
        </w:tc>
        <w:tc>
          <w:tcPr>
            <w:tcW w:w="481" w:type="dxa"/>
            <w:noWrap/>
            <w:hideMark/>
          </w:tcPr>
          <w:p w14:paraId="13020ABA" w14:textId="77777777" w:rsidR="00771A4B" w:rsidRDefault="00771A4B" w:rsidP="00771A4B">
            <w:pPr>
              <w:rPr>
                <w:sz w:val="16"/>
                <w:szCs w:val="16"/>
              </w:rPr>
            </w:pPr>
            <w:r>
              <w:rPr>
                <w:sz w:val="16"/>
                <w:szCs w:val="16"/>
              </w:rPr>
              <w:t>CTA</w:t>
            </w:r>
          </w:p>
        </w:tc>
        <w:tc>
          <w:tcPr>
            <w:tcW w:w="950" w:type="dxa"/>
            <w:noWrap/>
            <w:vAlign w:val="center"/>
            <w:hideMark/>
          </w:tcPr>
          <w:p w14:paraId="50623771" w14:textId="77777777" w:rsidR="00771A4B" w:rsidRDefault="00771A4B" w:rsidP="00771A4B">
            <w:pPr>
              <w:jc w:val="center"/>
              <w:rPr>
                <w:sz w:val="16"/>
                <w:szCs w:val="16"/>
              </w:rPr>
            </w:pPr>
            <w:r>
              <w:rPr>
                <w:sz w:val="16"/>
                <w:szCs w:val="16"/>
              </w:rPr>
              <w:t>ZWEQCLIM</w:t>
            </w:r>
          </w:p>
        </w:tc>
        <w:tc>
          <w:tcPr>
            <w:tcW w:w="665" w:type="dxa"/>
            <w:noWrap/>
            <w:vAlign w:val="center"/>
            <w:hideMark/>
          </w:tcPr>
          <w:p w14:paraId="62F5DAE4" w14:textId="77777777" w:rsidR="00771A4B" w:rsidRDefault="00771A4B" w:rsidP="00771A4B">
            <w:pPr>
              <w:jc w:val="center"/>
              <w:rPr>
                <w:sz w:val="16"/>
                <w:szCs w:val="16"/>
              </w:rPr>
            </w:pPr>
            <w:r>
              <w:rPr>
                <w:sz w:val="16"/>
                <w:szCs w:val="16"/>
              </w:rPr>
              <w:t>1</w:t>
            </w:r>
          </w:p>
        </w:tc>
        <w:tc>
          <w:tcPr>
            <w:tcW w:w="983" w:type="dxa"/>
            <w:vAlign w:val="center"/>
          </w:tcPr>
          <w:p w14:paraId="2027C3A5" w14:textId="138903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DB4BCD" w14:textId="6CB613F0" w:rsidR="00771A4B" w:rsidRDefault="00771A4B" w:rsidP="00771A4B">
            <w:pPr>
              <w:jc w:val="center"/>
              <w:rPr>
                <w:sz w:val="16"/>
                <w:szCs w:val="16"/>
              </w:rPr>
            </w:pPr>
            <w:r>
              <w:rPr>
                <w:sz w:val="16"/>
                <w:szCs w:val="16"/>
              </w:rPr>
              <w:t>UN</w:t>
            </w:r>
          </w:p>
        </w:tc>
        <w:tc>
          <w:tcPr>
            <w:tcW w:w="887" w:type="dxa"/>
            <w:noWrap/>
            <w:vAlign w:val="center"/>
            <w:hideMark/>
          </w:tcPr>
          <w:p w14:paraId="53F7AB52" w14:textId="6B53E509" w:rsidR="00771A4B" w:rsidRDefault="00771A4B" w:rsidP="00771A4B">
            <w:pPr>
              <w:jc w:val="center"/>
              <w:rPr>
                <w:sz w:val="16"/>
                <w:szCs w:val="16"/>
              </w:rPr>
            </w:pPr>
            <w:r>
              <w:rPr>
                <w:sz w:val="16"/>
                <w:szCs w:val="16"/>
              </w:rPr>
              <w:t>46.618,66</w:t>
            </w:r>
          </w:p>
        </w:tc>
        <w:tc>
          <w:tcPr>
            <w:tcW w:w="1152" w:type="dxa"/>
            <w:noWrap/>
            <w:vAlign w:val="center"/>
            <w:hideMark/>
          </w:tcPr>
          <w:p w14:paraId="5F745D4D" w14:textId="0C866E27" w:rsidR="00771A4B" w:rsidRDefault="00771A4B" w:rsidP="00771A4B">
            <w:pPr>
              <w:jc w:val="center"/>
              <w:rPr>
                <w:sz w:val="16"/>
                <w:szCs w:val="16"/>
              </w:rPr>
            </w:pPr>
            <w:r>
              <w:rPr>
                <w:sz w:val="16"/>
                <w:szCs w:val="16"/>
              </w:rPr>
              <w:t>-        31.311,82</w:t>
            </w:r>
          </w:p>
        </w:tc>
        <w:tc>
          <w:tcPr>
            <w:tcW w:w="887" w:type="dxa"/>
            <w:noWrap/>
            <w:vAlign w:val="center"/>
            <w:hideMark/>
          </w:tcPr>
          <w:p w14:paraId="0E2C3E20" w14:textId="59042014" w:rsidR="00771A4B" w:rsidRDefault="00771A4B" w:rsidP="00771A4B">
            <w:pPr>
              <w:jc w:val="center"/>
              <w:rPr>
                <w:sz w:val="16"/>
                <w:szCs w:val="16"/>
              </w:rPr>
            </w:pPr>
            <w:r>
              <w:rPr>
                <w:sz w:val="16"/>
                <w:szCs w:val="16"/>
              </w:rPr>
              <w:t>15.306,84</w:t>
            </w:r>
          </w:p>
        </w:tc>
      </w:tr>
      <w:tr w:rsidR="00771A4B" w14:paraId="60973231" w14:textId="77777777" w:rsidTr="00771A4B">
        <w:trPr>
          <w:trHeight w:val="240"/>
        </w:trPr>
        <w:tc>
          <w:tcPr>
            <w:tcW w:w="936" w:type="dxa"/>
            <w:noWrap/>
            <w:hideMark/>
          </w:tcPr>
          <w:p w14:paraId="1452D8EF" w14:textId="5537D64A" w:rsidR="00771A4B" w:rsidRDefault="00771A4B" w:rsidP="00771A4B">
            <w:pPr>
              <w:rPr>
                <w:sz w:val="16"/>
                <w:szCs w:val="16"/>
              </w:rPr>
            </w:pPr>
            <w:r>
              <w:rPr>
                <w:sz w:val="16"/>
                <w:szCs w:val="16"/>
              </w:rPr>
              <w:t>Maquinas e equipamentos</w:t>
            </w:r>
          </w:p>
        </w:tc>
        <w:tc>
          <w:tcPr>
            <w:tcW w:w="1096" w:type="dxa"/>
            <w:noWrap/>
            <w:hideMark/>
          </w:tcPr>
          <w:p w14:paraId="4958FA80" w14:textId="77777777" w:rsidR="00771A4B" w:rsidRDefault="00771A4B" w:rsidP="00771A4B">
            <w:pPr>
              <w:rPr>
                <w:sz w:val="16"/>
                <w:szCs w:val="16"/>
              </w:rPr>
            </w:pPr>
            <w:r>
              <w:rPr>
                <w:sz w:val="16"/>
                <w:szCs w:val="16"/>
              </w:rPr>
              <w:t>3500000039340</w:t>
            </w:r>
          </w:p>
        </w:tc>
        <w:tc>
          <w:tcPr>
            <w:tcW w:w="628" w:type="dxa"/>
            <w:noWrap/>
            <w:hideMark/>
          </w:tcPr>
          <w:p w14:paraId="758EEABF" w14:textId="00BA1760" w:rsidR="00771A4B" w:rsidRDefault="00771A4B" w:rsidP="00771A4B">
            <w:pPr>
              <w:rPr>
                <w:sz w:val="16"/>
                <w:szCs w:val="16"/>
              </w:rPr>
            </w:pPr>
            <w:r>
              <w:rPr>
                <w:sz w:val="16"/>
                <w:szCs w:val="16"/>
              </w:rPr>
              <w:t>Curitiba</w:t>
            </w:r>
          </w:p>
        </w:tc>
        <w:tc>
          <w:tcPr>
            <w:tcW w:w="3466" w:type="dxa"/>
            <w:noWrap/>
            <w:hideMark/>
          </w:tcPr>
          <w:p w14:paraId="06D090F5" w14:textId="77777777" w:rsidR="00771A4B" w:rsidRDefault="00771A4B" w:rsidP="00771A4B">
            <w:pPr>
              <w:rPr>
                <w:sz w:val="16"/>
                <w:szCs w:val="16"/>
              </w:rPr>
            </w:pPr>
            <w:r>
              <w:rPr>
                <w:sz w:val="16"/>
                <w:szCs w:val="16"/>
              </w:rPr>
              <w:t>FANCOIL FAB: CUBO MAGICO, MOD: 39CM058T, N/S: 4610B04299 POT. 10TR</w:t>
            </w:r>
          </w:p>
        </w:tc>
        <w:tc>
          <w:tcPr>
            <w:tcW w:w="481" w:type="dxa"/>
            <w:noWrap/>
            <w:hideMark/>
          </w:tcPr>
          <w:p w14:paraId="0A55CC51" w14:textId="77777777" w:rsidR="00771A4B" w:rsidRDefault="00771A4B" w:rsidP="00771A4B">
            <w:pPr>
              <w:rPr>
                <w:sz w:val="16"/>
                <w:szCs w:val="16"/>
              </w:rPr>
            </w:pPr>
            <w:r>
              <w:rPr>
                <w:sz w:val="16"/>
                <w:szCs w:val="16"/>
              </w:rPr>
              <w:t>CTA</w:t>
            </w:r>
          </w:p>
        </w:tc>
        <w:tc>
          <w:tcPr>
            <w:tcW w:w="950" w:type="dxa"/>
            <w:noWrap/>
            <w:vAlign w:val="center"/>
            <w:hideMark/>
          </w:tcPr>
          <w:p w14:paraId="188BF394" w14:textId="77777777" w:rsidR="00771A4B" w:rsidRDefault="00771A4B" w:rsidP="00771A4B">
            <w:pPr>
              <w:jc w:val="center"/>
              <w:rPr>
                <w:sz w:val="16"/>
                <w:szCs w:val="16"/>
              </w:rPr>
            </w:pPr>
            <w:r>
              <w:rPr>
                <w:sz w:val="16"/>
                <w:szCs w:val="16"/>
              </w:rPr>
              <w:t>ZWEQCLIM</w:t>
            </w:r>
          </w:p>
        </w:tc>
        <w:tc>
          <w:tcPr>
            <w:tcW w:w="665" w:type="dxa"/>
            <w:noWrap/>
            <w:vAlign w:val="center"/>
            <w:hideMark/>
          </w:tcPr>
          <w:p w14:paraId="4C0C386D" w14:textId="77777777" w:rsidR="00771A4B" w:rsidRDefault="00771A4B" w:rsidP="00771A4B">
            <w:pPr>
              <w:jc w:val="center"/>
              <w:rPr>
                <w:sz w:val="16"/>
                <w:szCs w:val="16"/>
              </w:rPr>
            </w:pPr>
            <w:r>
              <w:rPr>
                <w:sz w:val="16"/>
                <w:szCs w:val="16"/>
              </w:rPr>
              <w:t>1</w:t>
            </w:r>
          </w:p>
        </w:tc>
        <w:tc>
          <w:tcPr>
            <w:tcW w:w="983" w:type="dxa"/>
            <w:vAlign w:val="center"/>
          </w:tcPr>
          <w:p w14:paraId="1CC2122B" w14:textId="36DF96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DD8844" w14:textId="30894252" w:rsidR="00771A4B" w:rsidRDefault="00771A4B" w:rsidP="00771A4B">
            <w:pPr>
              <w:jc w:val="center"/>
              <w:rPr>
                <w:sz w:val="16"/>
                <w:szCs w:val="16"/>
              </w:rPr>
            </w:pPr>
            <w:r>
              <w:rPr>
                <w:sz w:val="16"/>
                <w:szCs w:val="16"/>
              </w:rPr>
              <w:t>UN</w:t>
            </w:r>
          </w:p>
        </w:tc>
        <w:tc>
          <w:tcPr>
            <w:tcW w:w="887" w:type="dxa"/>
            <w:noWrap/>
            <w:vAlign w:val="center"/>
            <w:hideMark/>
          </w:tcPr>
          <w:p w14:paraId="4CC143F0" w14:textId="19505935" w:rsidR="00771A4B" w:rsidRDefault="00771A4B" w:rsidP="00771A4B">
            <w:pPr>
              <w:jc w:val="center"/>
              <w:rPr>
                <w:sz w:val="16"/>
                <w:szCs w:val="16"/>
              </w:rPr>
            </w:pPr>
            <w:r>
              <w:rPr>
                <w:sz w:val="16"/>
                <w:szCs w:val="16"/>
              </w:rPr>
              <w:t>662,65</w:t>
            </w:r>
          </w:p>
        </w:tc>
        <w:tc>
          <w:tcPr>
            <w:tcW w:w="1152" w:type="dxa"/>
            <w:noWrap/>
            <w:vAlign w:val="center"/>
            <w:hideMark/>
          </w:tcPr>
          <w:p w14:paraId="2D58209C" w14:textId="3A7B0FC2" w:rsidR="00771A4B" w:rsidRDefault="00771A4B" w:rsidP="00771A4B">
            <w:pPr>
              <w:jc w:val="center"/>
              <w:rPr>
                <w:sz w:val="16"/>
                <w:szCs w:val="16"/>
              </w:rPr>
            </w:pPr>
            <w:r>
              <w:rPr>
                <w:sz w:val="16"/>
                <w:szCs w:val="16"/>
              </w:rPr>
              <w:t>-             614,54</w:t>
            </w:r>
          </w:p>
        </w:tc>
        <w:tc>
          <w:tcPr>
            <w:tcW w:w="887" w:type="dxa"/>
            <w:noWrap/>
            <w:vAlign w:val="center"/>
            <w:hideMark/>
          </w:tcPr>
          <w:p w14:paraId="28E7D305" w14:textId="29244B8E" w:rsidR="00771A4B" w:rsidRDefault="00771A4B" w:rsidP="00771A4B">
            <w:pPr>
              <w:jc w:val="center"/>
              <w:rPr>
                <w:sz w:val="16"/>
                <w:szCs w:val="16"/>
              </w:rPr>
            </w:pPr>
            <w:r>
              <w:rPr>
                <w:sz w:val="16"/>
                <w:szCs w:val="16"/>
              </w:rPr>
              <w:t>48,11</w:t>
            </w:r>
          </w:p>
        </w:tc>
      </w:tr>
      <w:tr w:rsidR="00771A4B" w14:paraId="67344765" w14:textId="77777777" w:rsidTr="00771A4B">
        <w:trPr>
          <w:trHeight w:val="240"/>
        </w:trPr>
        <w:tc>
          <w:tcPr>
            <w:tcW w:w="936" w:type="dxa"/>
            <w:noWrap/>
            <w:hideMark/>
          </w:tcPr>
          <w:p w14:paraId="236D77AA" w14:textId="4F57EC59" w:rsidR="00771A4B" w:rsidRDefault="00771A4B" w:rsidP="00771A4B">
            <w:pPr>
              <w:rPr>
                <w:sz w:val="16"/>
                <w:szCs w:val="16"/>
              </w:rPr>
            </w:pPr>
            <w:r>
              <w:rPr>
                <w:sz w:val="16"/>
                <w:szCs w:val="16"/>
              </w:rPr>
              <w:t>Maquinas e equipamentos</w:t>
            </w:r>
          </w:p>
        </w:tc>
        <w:tc>
          <w:tcPr>
            <w:tcW w:w="1096" w:type="dxa"/>
            <w:noWrap/>
            <w:hideMark/>
          </w:tcPr>
          <w:p w14:paraId="399483E2" w14:textId="77777777" w:rsidR="00771A4B" w:rsidRDefault="00771A4B" w:rsidP="00771A4B">
            <w:pPr>
              <w:rPr>
                <w:sz w:val="16"/>
                <w:szCs w:val="16"/>
              </w:rPr>
            </w:pPr>
            <w:r>
              <w:rPr>
                <w:sz w:val="16"/>
                <w:szCs w:val="16"/>
              </w:rPr>
              <w:t>3500000039350</w:t>
            </w:r>
          </w:p>
        </w:tc>
        <w:tc>
          <w:tcPr>
            <w:tcW w:w="628" w:type="dxa"/>
            <w:noWrap/>
            <w:hideMark/>
          </w:tcPr>
          <w:p w14:paraId="119447C0" w14:textId="17AB371A" w:rsidR="00771A4B" w:rsidRDefault="00771A4B" w:rsidP="00771A4B">
            <w:pPr>
              <w:rPr>
                <w:sz w:val="16"/>
                <w:szCs w:val="16"/>
              </w:rPr>
            </w:pPr>
            <w:r>
              <w:rPr>
                <w:sz w:val="16"/>
                <w:szCs w:val="16"/>
              </w:rPr>
              <w:t>Curitiba</w:t>
            </w:r>
          </w:p>
        </w:tc>
        <w:tc>
          <w:tcPr>
            <w:tcW w:w="3466" w:type="dxa"/>
            <w:noWrap/>
            <w:hideMark/>
          </w:tcPr>
          <w:p w14:paraId="009151A4" w14:textId="77777777" w:rsidR="00771A4B" w:rsidRDefault="00771A4B" w:rsidP="00771A4B">
            <w:pPr>
              <w:rPr>
                <w:sz w:val="16"/>
                <w:szCs w:val="16"/>
              </w:rPr>
            </w:pPr>
            <w:r>
              <w:rPr>
                <w:sz w:val="16"/>
                <w:szCs w:val="16"/>
              </w:rPr>
              <w:t>FANCOIL FAB: LEIBERT, POTENCIA 30 TR TAG: FANCOIL 9</w:t>
            </w:r>
          </w:p>
        </w:tc>
        <w:tc>
          <w:tcPr>
            <w:tcW w:w="481" w:type="dxa"/>
            <w:noWrap/>
            <w:hideMark/>
          </w:tcPr>
          <w:p w14:paraId="61F5BF97" w14:textId="77777777" w:rsidR="00771A4B" w:rsidRDefault="00771A4B" w:rsidP="00771A4B">
            <w:pPr>
              <w:rPr>
                <w:sz w:val="16"/>
                <w:szCs w:val="16"/>
              </w:rPr>
            </w:pPr>
            <w:r>
              <w:rPr>
                <w:sz w:val="16"/>
                <w:szCs w:val="16"/>
              </w:rPr>
              <w:t>CTA</w:t>
            </w:r>
          </w:p>
        </w:tc>
        <w:tc>
          <w:tcPr>
            <w:tcW w:w="950" w:type="dxa"/>
            <w:noWrap/>
            <w:vAlign w:val="center"/>
            <w:hideMark/>
          </w:tcPr>
          <w:p w14:paraId="2BC3FAD8" w14:textId="77777777" w:rsidR="00771A4B" w:rsidRDefault="00771A4B" w:rsidP="00771A4B">
            <w:pPr>
              <w:jc w:val="center"/>
              <w:rPr>
                <w:sz w:val="16"/>
                <w:szCs w:val="16"/>
              </w:rPr>
            </w:pPr>
            <w:r>
              <w:rPr>
                <w:sz w:val="16"/>
                <w:szCs w:val="16"/>
              </w:rPr>
              <w:t>ZWEQCLIM</w:t>
            </w:r>
          </w:p>
        </w:tc>
        <w:tc>
          <w:tcPr>
            <w:tcW w:w="665" w:type="dxa"/>
            <w:noWrap/>
            <w:vAlign w:val="center"/>
            <w:hideMark/>
          </w:tcPr>
          <w:p w14:paraId="187B007F" w14:textId="77777777" w:rsidR="00771A4B" w:rsidRDefault="00771A4B" w:rsidP="00771A4B">
            <w:pPr>
              <w:jc w:val="center"/>
              <w:rPr>
                <w:sz w:val="16"/>
                <w:szCs w:val="16"/>
              </w:rPr>
            </w:pPr>
            <w:r>
              <w:rPr>
                <w:sz w:val="16"/>
                <w:szCs w:val="16"/>
              </w:rPr>
              <w:t>1</w:t>
            </w:r>
          </w:p>
        </w:tc>
        <w:tc>
          <w:tcPr>
            <w:tcW w:w="983" w:type="dxa"/>
            <w:vAlign w:val="center"/>
          </w:tcPr>
          <w:p w14:paraId="12276404" w14:textId="751D666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CEBB50" w14:textId="5C3FAEF2" w:rsidR="00771A4B" w:rsidRDefault="00771A4B" w:rsidP="00771A4B">
            <w:pPr>
              <w:jc w:val="center"/>
              <w:rPr>
                <w:sz w:val="16"/>
                <w:szCs w:val="16"/>
              </w:rPr>
            </w:pPr>
            <w:r>
              <w:rPr>
                <w:sz w:val="16"/>
                <w:szCs w:val="16"/>
              </w:rPr>
              <w:t>UN</w:t>
            </w:r>
          </w:p>
        </w:tc>
        <w:tc>
          <w:tcPr>
            <w:tcW w:w="887" w:type="dxa"/>
            <w:noWrap/>
            <w:vAlign w:val="center"/>
            <w:hideMark/>
          </w:tcPr>
          <w:p w14:paraId="32F4C83A" w14:textId="12CBC3DB" w:rsidR="00771A4B" w:rsidRDefault="00771A4B" w:rsidP="00771A4B">
            <w:pPr>
              <w:jc w:val="center"/>
              <w:rPr>
                <w:sz w:val="16"/>
                <w:szCs w:val="16"/>
              </w:rPr>
            </w:pPr>
            <w:r>
              <w:rPr>
                <w:sz w:val="16"/>
                <w:szCs w:val="16"/>
              </w:rPr>
              <w:t>47.384,54</w:t>
            </w:r>
          </w:p>
        </w:tc>
        <w:tc>
          <w:tcPr>
            <w:tcW w:w="1152" w:type="dxa"/>
            <w:noWrap/>
            <w:vAlign w:val="center"/>
            <w:hideMark/>
          </w:tcPr>
          <w:p w14:paraId="73B21C94" w14:textId="2E2551B2" w:rsidR="00771A4B" w:rsidRDefault="00771A4B" w:rsidP="00771A4B">
            <w:pPr>
              <w:jc w:val="center"/>
              <w:rPr>
                <w:sz w:val="16"/>
                <w:szCs w:val="16"/>
              </w:rPr>
            </w:pPr>
            <w:r>
              <w:rPr>
                <w:sz w:val="16"/>
                <w:szCs w:val="16"/>
              </w:rPr>
              <w:t>-        44.540,05</w:t>
            </w:r>
          </w:p>
        </w:tc>
        <w:tc>
          <w:tcPr>
            <w:tcW w:w="887" w:type="dxa"/>
            <w:noWrap/>
            <w:vAlign w:val="center"/>
            <w:hideMark/>
          </w:tcPr>
          <w:p w14:paraId="12FF4CDC" w14:textId="0BDE6008" w:rsidR="00771A4B" w:rsidRDefault="00771A4B" w:rsidP="00771A4B">
            <w:pPr>
              <w:jc w:val="center"/>
              <w:rPr>
                <w:sz w:val="16"/>
                <w:szCs w:val="16"/>
              </w:rPr>
            </w:pPr>
            <w:r>
              <w:rPr>
                <w:sz w:val="16"/>
                <w:szCs w:val="16"/>
              </w:rPr>
              <w:t>2.844,49</w:t>
            </w:r>
          </w:p>
        </w:tc>
      </w:tr>
      <w:tr w:rsidR="00771A4B" w14:paraId="4A2B14CF" w14:textId="77777777" w:rsidTr="00771A4B">
        <w:trPr>
          <w:trHeight w:val="240"/>
        </w:trPr>
        <w:tc>
          <w:tcPr>
            <w:tcW w:w="936" w:type="dxa"/>
            <w:noWrap/>
            <w:hideMark/>
          </w:tcPr>
          <w:p w14:paraId="5BA3E5BA" w14:textId="1F2C2EF8" w:rsidR="00771A4B" w:rsidRDefault="00771A4B" w:rsidP="00771A4B">
            <w:pPr>
              <w:rPr>
                <w:sz w:val="16"/>
                <w:szCs w:val="16"/>
              </w:rPr>
            </w:pPr>
            <w:r>
              <w:rPr>
                <w:sz w:val="16"/>
                <w:szCs w:val="16"/>
              </w:rPr>
              <w:t>Maquinas e equipamentos</w:t>
            </w:r>
          </w:p>
        </w:tc>
        <w:tc>
          <w:tcPr>
            <w:tcW w:w="1096" w:type="dxa"/>
            <w:noWrap/>
            <w:hideMark/>
          </w:tcPr>
          <w:p w14:paraId="39B0E9F6" w14:textId="77777777" w:rsidR="00771A4B" w:rsidRDefault="00771A4B" w:rsidP="00771A4B">
            <w:pPr>
              <w:rPr>
                <w:sz w:val="16"/>
                <w:szCs w:val="16"/>
              </w:rPr>
            </w:pPr>
            <w:r>
              <w:rPr>
                <w:sz w:val="16"/>
                <w:szCs w:val="16"/>
              </w:rPr>
              <w:t>3500000039360</w:t>
            </w:r>
          </w:p>
        </w:tc>
        <w:tc>
          <w:tcPr>
            <w:tcW w:w="628" w:type="dxa"/>
            <w:noWrap/>
            <w:hideMark/>
          </w:tcPr>
          <w:p w14:paraId="530C5097" w14:textId="711AA500" w:rsidR="00771A4B" w:rsidRDefault="00771A4B" w:rsidP="00771A4B">
            <w:pPr>
              <w:rPr>
                <w:sz w:val="16"/>
                <w:szCs w:val="16"/>
              </w:rPr>
            </w:pPr>
            <w:r>
              <w:rPr>
                <w:sz w:val="16"/>
                <w:szCs w:val="16"/>
              </w:rPr>
              <w:t>Curitiba</w:t>
            </w:r>
          </w:p>
        </w:tc>
        <w:tc>
          <w:tcPr>
            <w:tcW w:w="3466" w:type="dxa"/>
            <w:noWrap/>
            <w:hideMark/>
          </w:tcPr>
          <w:p w14:paraId="1A7CA2F9" w14:textId="77777777" w:rsidR="00771A4B" w:rsidRDefault="00771A4B" w:rsidP="00771A4B">
            <w:pPr>
              <w:rPr>
                <w:sz w:val="16"/>
                <w:szCs w:val="16"/>
              </w:rPr>
            </w:pPr>
            <w:r>
              <w:rPr>
                <w:sz w:val="16"/>
                <w:szCs w:val="16"/>
              </w:rPr>
              <w:t>FANCOIL FAB: LEIBERT, POTENCIA 30 TR TAG: FANCOIL 10</w:t>
            </w:r>
          </w:p>
        </w:tc>
        <w:tc>
          <w:tcPr>
            <w:tcW w:w="481" w:type="dxa"/>
            <w:noWrap/>
            <w:hideMark/>
          </w:tcPr>
          <w:p w14:paraId="3A84F66F" w14:textId="77777777" w:rsidR="00771A4B" w:rsidRDefault="00771A4B" w:rsidP="00771A4B">
            <w:pPr>
              <w:rPr>
                <w:sz w:val="16"/>
                <w:szCs w:val="16"/>
              </w:rPr>
            </w:pPr>
            <w:r>
              <w:rPr>
                <w:sz w:val="16"/>
                <w:szCs w:val="16"/>
              </w:rPr>
              <w:t>CTA</w:t>
            </w:r>
          </w:p>
        </w:tc>
        <w:tc>
          <w:tcPr>
            <w:tcW w:w="950" w:type="dxa"/>
            <w:noWrap/>
            <w:vAlign w:val="center"/>
            <w:hideMark/>
          </w:tcPr>
          <w:p w14:paraId="19EEE136" w14:textId="77777777" w:rsidR="00771A4B" w:rsidRDefault="00771A4B" w:rsidP="00771A4B">
            <w:pPr>
              <w:jc w:val="center"/>
              <w:rPr>
                <w:sz w:val="16"/>
                <w:szCs w:val="16"/>
              </w:rPr>
            </w:pPr>
            <w:r>
              <w:rPr>
                <w:sz w:val="16"/>
                <w:szCs w:val="16"/>
              </w:rPr>
              <w:t>ZWEQCLIM</w:t>
            </w:r>
          </w:p>
        </w:tc>
        <w:tc>
          <w:tcPr>
            <w:tcW w:w="665" w:type="dxa"/>
            <w:noWrap/>
            <w:vAlign w:val="center"/>
            <w:hideMark/>
          </w:tcPr>
          <w:p w14:paraId="7C4282C5" w14:textId="77777777" w:rsidR="00771A4B" w:rsidRDefault="00771A4B" w:rsidP="00771A4B">
            <w:pPr>
              <w:jc w:val="center"/>
              <w:rPr>
                <w:sz w:val="16"/>
                <w:szCs w:val="16"/>
              </w:rPr>
            </w:pPr>
            <w:r>
              <w:rPr>
                <w:sz w:val="16"/>
                <w:szCs w:val="16"/>
              </w:rPr>
              <w:t>1</w:t>
            </w:r>
          </w:p>
        </w:tc>
        <w:tc>
          <w:tcPr>
            <w:tcW w:w="983" w:type="dxa"/>
            <w:vAlign w:val="center"/>
          </w:tcPr>
          <w:p w14:paraId="5B398EAE" w14:textId="00AF26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E9FBB93" w14:textId="0C34A8BA" w:rsidR="00771A4B" w:rsidRDefault="00771A4B" w:rsidP="00771A4B">
            <w:pPr>
              <w:jc w:val="center"/>
              <w:rPr>
                <w:sz w:val="16"/>
                <w:szCs w:val="16"/>
              </w:rPr>
            </w:pPr>
            <w:r>
              <w:rPr>
                <w:sz w:val="16"/>
                <w:szCs w:val="16"/>
              </w:rPr>
              <w:t>UN</w:t>
            </w:r>
          </w:p>
        </w:tc>
        <w:tc>
          <w:tcPr>
            <w:tcW w:w="887" w:type="dxa"/>
            <w:noWrap/>
            <w:vAlign w:val="center"/>
            <w:hideMark/>
          </w:tcPr>
          <w:p w14:paraId="70EBC18E" w14:textId="1FC7F820" w:rsidR="00771A4B" w:rsidRDefault="00771A4B" w:rsidP="00771A4B">
            <w:pPr>
              <w:jc w:val="center"/>
              <w:rPr>
                <w:sz w:val="16"/>
                <w:szCs w:val="16"/>
              </w:rPr>
            </w:pPr>
            <w:r>
              <w:rPr>
                <w:sz w:val="16"/>
                <w:szCs w:val="16"/>
              </w:rPr>
              <w:t>739,50</w:t>
            </w:r>
          </w:p>
        </w:tc>
        <w:tc>
          <w:tcPr>
            <w:tcW w:w="1152" w:type="dxa"/>
            <w:noWrap/>
            <w:vAlign w:val="center"/>
            <w:hideMark/>
          </w:tcPr>
          <w:p w14:paraId="1F6D458C" w14:textId="5586B452" w:rsidR="00771A4B" w:rsidRDefault="00771A4B" w:rsidP="00771A4B">
            <w:pPr>
              <w:jc w:val="center"/>
              <w:rPr>
                <w:sz w:val="16"/>
                <w:szCs w:val="16"/>
              </w:rPr>
            </w:pPr>
            <w:r>
              <w:rPr>
                <w:sz w:val="16"/>
                <w:szCs w:val="16"/>
              </w:rPr>
              <w:t>-             471,01</w:t>
            </w:r>
          </w:p>
        </w:tc>
        <w:tc>
          <w:tcPr>
            <w:tcW w:w="887" w:type="dxa"/>
            <w:noWrap/>
            <w:vAlign w:val="center"/>
            <w:hideMark/>
          </w:tcPr>
          <w:p w14:paraId="3E11C122" w14:textId="17BAB3A6" w:rsidR="00771A4B" w:rsidRDefault="00771A4B" w:rsidP="00771A4B">
            <w:pPr>
              <w:jc w:val="center"/>
              <w:rPr>
                <w:sz w:val="16"/>
                <w:szCs w:val="16"/>
              </w:rPr>
            </w:pPr>
            <w:r>
              <w:rPr>
                <w:sz w:val="16"/>
                <w:szCs w:val="16"/>
              </w:rPr>
              <w:t>268,49</w:t>
            </w:r>
          </w:p>
        </w:tc>
      </w:tr>
      <w:tr w:rsidR="00771A4B" w14:paraId="6F2D1C38" w14:textId="77777777" w:rsidTr="00771A4B">
        <w:trPr>
          <w:trHeight w:val="240"/>
        </w:trPr>
        <w:tc>
          <w:tcPr>
            <w:tcW w:w="936" w:type="dxa"/>
            <w:noWrap/>
            <w:hideMark/>
          </w:tcPr>
          <w:p w14:paraId="71CA32C5" w14:textId="50E1699A" w:rsidR="00771A4B" w:rsidRDefault="00771A4B" w:rsidP="00771A4B">
            <w:pPr>
              <w:rPr>
                <w:sz w:val="16"/>
                <w:szCs w:val="16"/>
              </w:rPr>
            </w:pPr>
            <w:r>
              <w:rPr>
                <w:sz w:val="16"/>
                <w:szCs w:val="16"/>
              </w:rPr>
              <w:t>Maquinas e equipamentos</w:t>
            </w:r>
          </w:p>
        </w:tc>
        <w:tc>
          <w:tcPr>
            <w:tcW w:w="1096" w:type="dxa"/>
            <w:noWrap/>
            <w:hideMark/>
          </w:tcPr>
          <w:p w14:paraId="750AAD25" w14:textId="77777777" w:rsidR="00771A4B" w:rsidRDefault="00771A4B" w:rsidP="00771A4B">
            <w:pPr>
              <w:rPr>
                <w:sz w:val="16"/>
                <w:szCs w:val="16"/>
              </w:rPr>
            </w:pPr>
            <w:r>
              <w:rPr>
                <w:sz w:val="16"/>
                <w:szCs w:val="16"/>
              </w:rPr>
              <w:t>3500000039370</w:t>
            </w:r>
          </w:p>
        </w:tc>
        <w:tc>
          <w:tcPr>
            <w:tcW w:w="628" w:type="dxa"/>
            <w:noWrap/>
            <w:hideMark/>
          </w:tcPr>
          <w:p w14:paraId="35A14EC4" w14:textId="71452CBD" w:rsidR="00771A4B" w:rsidRDefault="00771A4B" w:rsidP="00771A4B">
            <w:pPr>
              <w:rPr>
                <w:sz w:val="16"/>
                <w:szCs w:val="16"/>
              </w:rPr>
            </w:pPr>
            <w:r>
              <w:rPr>
                <w:sz w:val="16"/>
                <w:szCs w:val="16"/>
              </w:rPr>
              <w:t>Curitiba</w:t>
            </w:r>
          </w:p>
        </w:tc>
        <w:tc>
          <w:tcPr>
            <w:tcW w:w="3466" w:type="dxa"/>
            <w:noWrap/>
            <w:hideMark/>
          </w:tcPr>
          <w:p w14:paraId="08578574" w14:textId="77777777" w:rsidR="00771A4B" w:rsidRDefault="00771A4B" w:rsidP="00771A4B">
            <w:pPr>
              <w:rPr>
                <w:sz w:val="16"/>
                <w:szCs w:val="16"/>
              </w:rPr>
            </w:pPr>
            <w:r>
              <w:rPr>
                <w:sz w:val="16"/>
                <w:szCs w:val="16"/>
              </w:rPr>
              <w:t>FANCOIL FAB: LEIBERT, POTENCIA 30 TR TAG: FANCOIL 12</w:t>
            </w:r>
          </w:p>
        </w:tc>
        <w:tc>
          <w:tcPr>
            <w:tcW w:w="481" w:type="dxa"/>
            <w:noWrap/>
            <w:hideMark/>
          </w:tcPr>
          <w:p w14:paraId="20A77B39" w14:textId="77777777" w:rsidR="00771A4B" w:rsidRDefault="00771A4B" w:rsidP="00771A4B">
            <w:pPr>
              <w:rPr>
                <w:sz w:val="16"/>
                <w:szCs w:val="16"/>
              </w:rPr>
            </w:pPr>
            <w:r>
              <w:rPr>
                <w:sz w:val="16"/>
                <w:szCs w:val="16"/>
              </w:rPr>
              <w:t>CTA</w:t>
            </w:r>
          </w:p>
        </w:tc>
        <w:tc>
          <w:tcPr>
            <w:tcW w:w="950" w:type="dxa"/>
            <w:noWrap/>
            <w:vAlign w:val="center"/>
            <w:hideMark/>
          </w:tcPr>
          <w:p w14:paraId="542F0981" w14:textId="77777777" w:rsidR="00771A4B" w:rsidRDefault="00771A4B" w:rsidP="00771A4B">
            <w:pPr>
              <w:jc w:val="center"/>
              <w:rPr>
                <w:sz w:val="16"/>
                <w:szCs w:val="16"/>
              </w:rPr>
            </w:pPr>
            <w:r>
              <w:rPr>
                <w:sz w:val="16"/>
                <w:szCs w:val="16"/>
              </w:rPr>
              <w:t>ZWEQCLIM</w:t>
            </w:r>
          </w:p>
        </w:tc>
        <w:tc>
          <w:tcPr>
            <w:tcW w:w="665" w:type="dxa"/>
            <w:noWrap/>
            <w:vAlign w:val="center"/>
            <w:hideMark/>
          </w:tcPr>
          <w:p w14:paraId="2B8C84DD" w14:textId="77777777" w:rsidR="00771A4B" w:rsidRDefault="00771A4B" w:rsidP="00771A4B">
            <w:pPr>
              <w:jc w:val="center"/>
              <w:rPr>
                <w:sz w:val="16"/>
                <w:szCs w:val="16"/>
              </w:rPr>
            </w:pPr>
            <w:r>
              <w:rPr>
                <w:sz w:val="16"/>
                <w:szCs w:val="16"/>
              </w:rPr>
              <w:t>1</w:t>
            </w:r>
          </w:p>
        </w:tc>
        <w:tc>
          <w:tcPr>
            <w:tcW w:w="983" w:type="dxa"/>
            <w:vAlign w:val="center"/>
          </w:tcPr>
          <w:p w14:paraId="5418E556" w14:textId="2196F0F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D1D472" w14:textId="4A23A25F" w:rsidR="00771A4B" w:rsidRDefault="00771A4B" w:rsidP="00771A4B">
            <w:pPr>
              <w:jc w:val="center"/>
              <w:rPr>
                <w:sz w:val="16"/>
                <w:szCs w:val="16"/>
              </w:rPr>
            </w:pPr>
            <w:r>
              <w:rPr>
                <w:sz w:val="16"/>
                <w:szCs w:val="16"/>
              </w:rPr>
              <w:t>UN</w:t>
            </w:r>
          </w:p>
        </w:tc>
        <w:tc>
          <w:tcPr>
            <w:tcW w:w="887" w:type="dxa"/>
            <w:noWrap/>
            <w:vAlign w:val="center"/>
            <w:hideMark/>
          </w:tcPr>
          <w:p w14:paraId="34D0022A" w14:textId="13493AD6" w:rsidR="00771A4B" w:rsidRDefault="00771A4B" w:rsidP="00771A4B">
            <w:pPr>
              <w:jc w:val="center"/>
              <w:rPr>
                <w:sz w:val="16"/>
                <w:szCs w:val="16"/>
              </w:rPr>
            </w:pPr>
            <w:r>
              <w:rPr>
                <w:sz w:val="16"/>
                <w:szCs w:val="16"/>
              </w:rPr>
              <w:t>1.009,50</w:t>
            </w:r>
          </w:p>
        </w:tc>
        <w:tc>
          <w:tcPr>
            <w:tcW w:w="1152" w:type="dxa"/>
            <w:noWrap/>
            <w:vAlign w:val="center"/>
            <w:hideMark/>
          </w:tcPr>
          <w:p w14:paraId="2AEFDC8D" w14:textId="7B62DDA9" w:rsidR="00771A4B" w:rsidRDefault="00771A4B" w:rsidP="00771A4B">
            <w:pPr>
              <w:jc w:val="center"/>
              <w:rPr>
                <w:sz w:val="16"/>
                <w:szCs w:val="16"/>
              </w:rPr>
            </w:pPr>
            <w:r>
              <w:rPr>
                <w:sz w:val="16"/>
                <w:szCs w:val="16"/>
              </w:rPr>
              <w:t>-             642,59</w:t>
            </w:r>
          </w:p>
        </w:tc>
        <w:tc>
          <w:tcPr>
            <w:tcW w:w="887" w:type="dxa"/>
            <w:noWrap/>
            <w:vAlign w:val="center"/>
            <w:hideMark/>
          </w:tcPr>
          <w:p w14:paraId="4EECD826" w14:textId="65C37270" w:rsidR="00771A4B" w:rsidRDefault="00771A4B" w:rsidP="00771A4B">
            <w:pPr>
              <w:jc w:val="center"/>
              <w:rPr>
                <w:sz w:val="16"/>
                <w:szCs w:val="16"/>
              </w:rPr>
            </w:pPr>
            <w:r>
              <w:rPr>
                <w:sz w:val="16"/>
                <w:szCs w:val="16"/>
              </w:rPr>
              <w:t>366,91</w:t>
            </w:r>
          </w:p>
        </w:tc>
      </w:tr>
      <w:tr w:rsidR="00771A4B" w14:paraId="10F748F2" w14:textId="77777777" w:rsidTr="00771A4B">
        <w:trPr>
          <w:trHeight w:val="240"/>
        </w:trPr>
        <w:tc>
          <w:tcPr>
            <w:tcW w:w="936" w:type="dxa"/>
            <w:noWrap/>
            <w:hideMark/>
          </w:tcPr>
          <w:p w14:paraId="30A07832" w14:textId="0F1478A0" w:rsidR="00771A4B" w:rsidRDefault="00771A4B" w:rsidP="00771A4B">
            <w:pPr>
              <w:rPr>
                <w:sz w:val="16"/>
                <w:szCs w:val="16"/>
              </w:rPr>
            </w:pPr>
            <w:r>
              <w:rPr>
                <w:sz w:val="16"/>
                <w:szCs w:val="16"/>
              </w:rPr>
              <w:t>Maquinas e equipamentos</w:t>
            </w:r>
          </w:p>
        </w:tc>
        <w:tc>
          <w:tcPr>
            <w:tcW w:w="1096" w:type="dxa"/>
            <w:noWrap/>
            <w:hideMark/>
          </w:tcPr>
          <w:p w14:paraId="172FE6B7" w14:textId="77777777" w:rsidR="00771A4B" w:rsidRDefault="00771A4B" w:rsidP="00771A4B">
            <w:pPr>
              <w:rPr>
                <w:sz w:val="16"/>
                <w:szCs w:val="16"/>
              </w:rPr>
            </w:pPr>
            <w:r>
              <w:rPr>
                <w:sz w:val="16"/>
                <w:szCs w:val="16"/>
              </w:rPr>
              <w:t>3500000039380</w:t>
            </w:r>
          </w:p>
        </w:tc>
        <w:tc>
          <w:tcPr>
            <w:tcW w:w="628" w:type="dxa"/>
            <w:noWrap/>
            <w:hideMark/>
          </w:tcPr>
          <w:p w14:paraId="23B2B813" w14:textId="6EB576CA" w:rsidR="00771A4B" w:rsidRDefault="00771A4B" w:rsidP="00771A4B">
            <w:pPr>
              <w:rPr>
                <w:sz w:val="16"/>
                <w:szCs w:val="16"/>
              </w:rPr>
            </w:pPr>
            <w:r>
              <w:rPr>
                <w:sz w:val="16"/>
                <w:szCs w:val="16"/>
              </w:rPr>
              <w:t>Curitiba</w:t>
            </w:r>
          </w:p>
        </w:tc>
        <w:tc>
          <w:tcPr>
            <w:tcW w:w="3466" w:type="dxa"/>
            <w:noWrap/>
            <w:hideMark/>
          </w:tcPr>
          <w:p w14:paraId="1A4C7038" w14:textId="77777777" w:rsidR="00771A4B" w:rsidRDefault="00771A4B" w:rsidP="00771A4B">
            <w:pPr>
              <w:rPr>
                <w:sz w:val="16"/>
                <w:szCs w:val="16"/>
              </w:rPr>
            </w:pPr>
            <w:r>
              <w:rPr>
                <w:sz w:val="16"/>
                <w:szCs w:val="16"/>
              </w:rPr>
              <w:t>FANCOIL FAB: LEIBERT, POTENCIA 30 TR TAG: CA-01</w:t>
            </w:r>
          </w:p>
        </w:tc>
        <w:tc>
          <w:tcPr>
            <w:tcW w:w="481" w:type="dxa"/>
            <w:noWrap/>
            <w:hideMark/>
          </w:tcPr>
          <w:p w14:paraId="0179DA7B" w14:textId="77777777" w:rsidR="00771A4B" w:rsidRDefault="00771A4B" w:rsidP="00771A4B">
            <w:pPr>
              <w:rPr>
                <w:sz w:val="16"/>
                <w:szCs w:val="16"/>
              </w:rPr>
            </w:pPr>
            <w:r>
              <w:rPr>
                <w:sz w:val="16"/>
                <w:szCs w:val="16"/>
              </w:rPr>
              <w:t>CTA</w:t>
            </w:r>
          </w:p>
        </w:tc>
        <w:tc>
          <w:tcPr>
            <w:tcW w:w="950" w:type="dxa"/>
            <w:noWrap/>
            <w:vAlign w:val="center"/>
            <w:hideMark/>
          </w:tcPr>
          <w:p w14:paraId="3ABF54C2" w14:textId="77777777" w:rsidR="00771A4B" w:rsidRDefault="00771A4B" w:rsidP="00771A4B">
            <w:pPr>
              <w:jc w:val="center"/>
              <w:rPr>
                <w:sz w:val="16"/>
                <w:szCs w:val="16"/>
              </w:rPr>
            </w:pPr>
            <w:r>
              <w:rPr>
                <w:sz w:val="16"/>
                <w:szCs w:val="16"/>
              </w:rPr>
              <w:t>ZWEQCLIM</w:t>
            </w:r>
          </w:p>
        </w:tc>
        <w:tc>
          <w:tcPr>
            <w:tcW w:w="665" w:type="dxa"/>
            <w:noWrap/>
            <w:vAlign w:val="center"/>
            <w:hideMark/>
          </w:tcPr>
          <w:p w14:paraId="59237988" w14:textId="77777777" w:rsidR="00771A4B" w:rsidRDefault="00771A4B" w:rsidP="00771A4B">
            <w:pPr>
              <w:jc w:val="center"/>
              <w:rPr>
                <w:sz w:val="16"/>
                <w:szCs w:val="16"/>
              </w:rPr>
            </w:pPr>
            <w:r>
              <w:rPr>
                <w:sz w:val="16"/>
                <w:szCs w:val="16"/>
              </w:rPr>
              <w:t>1</w:t>
            </w:r>
          </w:p>
        </w:tc>
        <w:tc>
          <w:tcPr>
            <w:tcW w:w="983" w:type="dxa"/>
            <w:vAlign w:val="center"/>
          </w:tcPr>
          <w:p w14:paraId="0992E79D" w14:textId="595A9B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FA40A8" w14:textId="5A22F160" w:rsidR="00771A4B" w:rsidRDefault="00771A4B" w:rsidP="00771A4B">
            <w:pPr>
              <w:jc w:val="center"/>
              <w:rPr>
                <w:sz w:val="16"/>
                <w:szCs w:val="16"/>
              </w:rPr>
            </w:pPr>
            <w:r>
              <w:rPr>
                <w:sz w:val="16"/>
                <w:szCs w:val="16"/>
              </w:rPr>
              <w:t>UN</w:t>
            </w:r>
          </w:p>
        </w:tc>
        <w:tc>
          <w:tcPr>
            <w:tcW w:w="887" w:type="dxa"/>
            <w:noWrap/>
            <w:vAlign w:val="center"/>
            <w:hideMark/>
          </w:tcPr>
          <w:p w14:paraId="5B8F363C" w14:textId="1DA5E527" w:rsidR="00771A4B" w:rsidRDefault="00771A4B" w:rsidP="00771A4B">
            <w:pPr>
              <w:jc w:val="center"/>
              <w:rPr>
                <w:sz w:val="16"/>
                <w:szCs w:val="16"/>
              </w:rPr>
            </w:pPr>
            <w:r>
              <w:rPr>
                <w:sz w:val="16"/>
                <w:szCs w:val="16"/>
              </w:rPr>
              <w:t>30.378,30</w:t>
            </w:r>
          </w:p>
        </w:tc>
        <w:tc>
          <w:tcPr>
            <w:tcW w:w="1152" w:type="dxa"/>
            <w:noWrap/>
            <w:vAlign w:val="center"/>
            <w:hideMark/>
          </w:tcPr>
          <w:p w14:paraId="20208765" w14:textId="0054CDCE" w:rsidR="00771A4B" w:rsidRDefault="00771A4B" w:rsidP="00771A4B">
            <w:pPr>
              <w:jc w:val="center"/>
              <w:rPr>
                <w:sz w:val="16"/>
                <w:szCs w:val="16"/>
              </w:rPr>
            </w:pPr>
            <w:r>
              <w:rPr>
                <w:sz w:val="16"/>
                <w:szCs w:val="16"/>
              </w:rPr>
              <w:t>-        17.884,92</w:t>
            </w:r>
          </w:p>
        </w:tc>
        <w:tc>
          <w:tcPr>
            <w:tcW w:w="887" w:type="dxa"/>
            <w:noWrap/>
            <w:vAlign w:val="center"/>
            <w:hideMark/>
          </w:tcPr>
          <w:p w14:paraId="1AF7013D" w14:textId="44BA3463" w:rsidR="00771A4B" w:rsidRDefault="00771A4B" w:rsidP="00771A4B">
            <w:pPr>
              <w:jc w:val="center"/>
              <w:rPr>
                <w:sz w:val="16"/>
                <w:szCs w:val="16"/>
              </w:rPr>
            </w:pPr>
            <w:r>
              <w:rPr>
                <w:sz w:val="16"/>
                <w:szCs w:val="16"/>
              </w:rPr>
              <w:t>12.493,38</w:t>
            </w:r>
          </w:p>
        </w:tc>
      </w:tr>
      <w:tr w:rsidR="00771A4B" w14:paraId="15576902" w14:textId="77777777" w:rsidTr="00771A4B">
        <w:trPr>
          <w:trHeight w:val="240"/>
        </w:trPr>
        <w:tc>
          <w:tcPr>
            <w:tcW w:w="936" w:type="dxa"/>
            <w:noWrap/>
            <w:hideMark/>
          </w:tcPr>
          <w:p w14:paraId="79B61FD6" w14:textId="66616482"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5AF05039" w14:textId="77777777" w:rsidR="00771A4B" w:rsidRDefault="00771A4B" w:rsidP="00771A4B">
            <w:pPr>
              <w:rPr>
                <w:sz w:val="16"/>
                <w:szCs w:val="16"/>
              </w:rPr>
            </w:pPr>
            <w:r>
              <w:rPr>
                <w:sz w:val="16"/>
                <w:szCs w:val="16"/>
              </w:rPr>
              <w:lastRenderedPageBreak/>
              <w:t>3500000039390</w:t>
            </w:r>
          </w:p>
        </w:tc>
        <w:tc>
          <w:tcPr>
            <w:tcW w:w="628" w:type="dxa"/>
            <w:noWrap/>
            <w:hideMark/>
          </w:tcPr>
          <w:p w14:paraId="504281BC" w14:textId="5024D7B1" w:rsidR="00771A4B" w:rsidRDefault="00771A4B" w:rsidP="00771A4B">
            <w:pPr>
              <w:rPr>
                <w:sz w:val="16"/>
                <w:szCs w:val="16"/>
              </w:rPr>
            </w:pPr>
            <w:r>
              <w:rPr>
                <w:sz w:val="16"/>
                <w:szCs w:val="16"/>
              </w:rPr>
              <w:t>Curitiba</w:t>
            </w:r>
          </w:p>
        </w:tc>
        <w:tc>
          <w:tcPr>
            <w:tcW w:w="3466" w:type="dxa"/>
            <w:noWrap/>
            <w:hideMark/>
          </w:tcPr>
          <w:p w14:paraId="2277D9C6" w14:textId="77777777" w:rsidR="00771A4B" w:rsidRDefault="00771A4B" w:rsidP="00771A4B">
            <w:pPr>
              <w:rPr>
                <w:sz w:val="16"/>
                <w:szCs w:val="16"/>
              </w:rPr>
            </w:pPr>
            <w:r>
              <w:rPr>
                <w:sz w:val="16"/>
                <w:szCs w:val="16"/>
              </w:rPr>
              <w:t>FANCOIL FAB: LEIBERT, POTENCIA 30 TR TAG: CA-02</w:t>
            </w:r>
          </w:p>
        </w:tc>
        <w:tc>
          <w:tcPr>
            <w:tcW w:w="481" w:type="dxa"/>
            <w:noWrap/>
            <w:hideMark/>
          </w:tcPr>
          <w:p w14:paraId="6AEA378D" w14:textId="77777777" w:rsidR="00771A4B" w:rsidRDefault="00771A4B" w:rsidP="00771A4B">
            <w:pPr>
              <w:rPr>
                <w:sz w:val="16"/>
                <w:szCs w:val="16"/>
              </w:rPr>
            </w:pPr>
            <w:r>
              <w:rPr>
                <w:sz w:val="16"/>
                <w:szCs w:val="16"/>
              </w:rPr>
              <w:t>CTA</w:t>
            </w:r>
          </w:p>
        </w:tc>
        <w:tc>
          <w:tcPr>
            <w:tcW w:w="950" w:type="dxa"/>
            <w:noWrap/>
            <w:vAlign w:val="center"/>
            <w:hideMark/>
          </w:tcPr>
          <w:p w14:paraId="36620606" w14:textId="77777777" w:rsidR="00771A4B" w:rsidRDefault="00771A4B" w:rsidP="00771A4B">
            <w:pPr>
              <w:jc w:val="center"/>
              <w:rPr>
                <w:sz w:val="16"/>
                <w:szCs w:val="16"/>
              </w:rPr>
            </w:pPr>
            <w:r>
              <w:rPr>
                <w:sz w:val="16"/>
                <w:szCs w:val="16"/>
              </w:rPr>
              <w:t>ZWEQCLIM</w:t>
            </w:r>
          </w:p>
        </w:tc>
        <w:tc>
          <w:tcPr>
            <w:tcW w:w="665" w:type="dxa"/>
            <w:noWrap/>
            <w:vAlign w:val="center"/>
            <w:hideMark/>
          </w:tcPr>
          <w:p w14:paraId="698DD9F0" w14:textId="77777777" w:rsidR="00771A4B" w:rsidRDefault="00771A4B" w:rsidP="00771A4B">
            <w:pPr>
              <w:jc w:val="center"/>
              <w:rPr>
                <w:sz w:val="16"/>
                <w:szCs w:val="16"/>
              </w:rPr>
            </w:pPr>
            <w:r>
              <w:rPr>
                <w:sz w:val="16"/>
                <w:szCs w:val="16"/>
              </w:rPr>
              <w:t>1</w:t>
            </w:r>
          </w:p>
        </w:tc>
        <w:tc>
          <w:tcPr>
            <w:tcW w:w="983" w:type="dxa"/>
            <w:vAlign w:val="center"/>
          </w:tcPr>
          <w:p w14:paraId="2B4912EF" w14:textId="05FB19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EEAA27" w14:textId="63CC2F8D" w:rsidR="00771A4B" w:rsidRDefault="00771A4B" w:rsidP="00771A4B">
            <w:pPr>
              <w:jc w:val="center"/>
              <w:rPr>
                <w:sz w:val="16"/>
                <w:szCs w:val="16"/>
              </w:rPr>
            </w:pPr>
            <w:r>
              <w:rPr>
                <w:sz w:val="16"/>
                <w:szCs w:val="16"/>
              </w:rPr>
              <w:t>UN</w:t>
            </w:r>
          </w:p>
        </w:tc>
        <w:tc>
          <w:tcPr>
            <w:tcW w:w="887" w:type="dxa"/>
            <w:noWrap/>
            <w:vAlign w:val="center"/>
            <w:hideMark/>
          </w:tcPr>
          <w:p w14:paraId="3C02451A" w14:textId="4C914313" w:rsidR="00771A4B" w:rsidRDefault="00771A4B" w:rsidP="00771A4B">
            <w:pPr>
              <w:jc w:val="center"/>
              <w:rPr>
                <w:sz w:val="16"/>
                <w:szCs w:val="16"/>
              </w:rPr>
            </w:pPr>
            <w:r>
              <w:rPr>
                <w:sz w:val="16"/>
                <w:szCs w:val="16"/>
              </w:rPr>
              <w:t>30.378,30</w:t>
            </w:r>
          </w:p>
        </w:tc>
        <w:tc>
          <w:tcPr>
            <w:tcW w:w="1152" w:type="dxa"/>
            <w:noWrap/>
            <w:vAlign w:val="center"/>
            <w:hideMark/>
          </w:tcPr>
          <w:p w14:paraId="3E21D35C" w14:textId="7BC70A56" w:rsidR="00771A4B" w:rsidRDefault="00771A4B" w:rsidP="00771A4B">
            <w:pPr>
              <w:jc w:val="center"/>
              <w:rPr>
                <w:sz w:val="16"/>
                <w:szCs w:val="16"/>
              </w:rPr>
            </w:pPr>
            <w:r>
              <w:rPr>
                <w:sz w:val="16"/>
                <w:szCs w:val="16"/>
              </w:rPr>
              <w:t>-        17.884,92</w:t>
            </w:r>
          </w:p>
        </w:tc>
        <w:tc>
          <w:tcPr>
            <w:tcW w:w="887" w:type="dxa"/>
            <w:noWrap/>
            <w:vAlign w:val="center"/>
            <w:hideMark/>
          </w:tcPr>
          <w:p w14:paraId="32B643E5" w14:textId="6441C854" w:rsidR="00771A4B" w:rsidRDefault="00771A4B" w:rsidP="00771A4B">
            <w:pPr>
              <w:jc w:val="center"/>
              <w:rPr>
                <w:sz w:val="16"/>
                <w:szCs w:val="16"/>
              </w:rPr>
            </w:pPr>
            <w:r>
              <w:rPr>
                <w:sz w:val="16"/>
                <w:szCs w:val="16"/>
              </w:rPr>
              <w:t>12.493,38</w:t>
            </w:r>
          </w:p>
        </w:tc>
      </w:tr>
      <w:tr w:rsidR="00771A4B" w14:paraId="6E5D8C17" w14:textId="77777777" w:rsidTr="00771A4B">
        <w:trPr>
          <w:trHeight w:val="240"/>
        </w:trPr>
        <w:tc>
          <w:tcPr>
            <w:tcW w:w="936" w:type="dxa"/>
            <w:noWrap/>
            <w:hideMark/>
          </w:tcPr>
          <w:p w14:paraId="556429C6" w14:textId="2D2CC3FF" w:rsidR="00771A4B" w:rsidRDefault="00771A4B" w:rsidP="00771A4B">
            <w:pPr>
              <w:rPr>
                <w:sz w:val="16"/>
                <w:szCs w:val="16"/>
              </w:rPr>
            </w:pPr>
            <w:r>
              <w:rPr>
                <w:sz w:val="16"/>
                <w:szCs w:val="16"/>
              </w:rPr>
              <w:t>Maquinas e equipamentos</w:t>
            </w:r>
          </w:p>
        </w:tc>
        <w:tc>
          <w:tcPr>
            <w:tcW w:w="1096" w:type="dxa"/>
            <w:noWrap/>
            <w:hideMark/>
          </w:tcPr>
          <w:p w14:paraId="7EA365AC" w14:textId="77777777" w:rsidR="00771A4B" w:rsidRDefault="00771A4B" w:rsidP="00771A4B">
            <w:pPr>
              <w:rPr>
                <w:sz w:val="16"/>
                <w:szCs w:val="16"/>
              </w:rPr>
            </w:pPr>
            <w:r>
              <w:rPr>
                <w:sz w:val="16"/>
                <w:szCs w:val="16"/>
              </w:rPr>
              <w:t>3500000039400</w:t>
            </w:r>
          </w:p>
        </w:tc>
        <w:tc>
          <w:tcPr>
            <w:tcW w:w="628" w:type="dxa"/>
            <w:noWrap/>
            <w:hideMark/>
          </w:tcPr>
          <w:p w14:paraId="5D806208" w14:textId="58760F31" w:rsidR="00771A4B" w:rsidRDefault="00771A4B" w:rsidP="00771A4B">
            <w:pPr>
              <w:rPr>
                <w:sz w:val="16"/>
                <w:szCs w:val="16"/>
              </w:rPr>
            </w:pPr>
            <w:r>
              <w:rPr>
                <w:sz w:val="16"/>
                <w:szCs w:val="16"/>
              </w:rPr>
              <w:t>Curitiba</w:t>
            </w:r>
          </w:p>
        </w:tc>
        <w:tc>
          <w:tcPr>
            <w:tcW w:w="3466" w:type="dxa"/>
            <w:noWrap/>
            <w:hideMark/>
          </w:tcPr>
          <w:p w14:paraId="213DB223" w14:textId="77777777" w:rsidR="00771A4B" w:rsidRDefault="00771A4B" w:rsidP="00771A4B">
            <w:pPr>
              <w:rPr>
                <w:sz w:val="16"/>
                <w:szCs w:val="16"/>
              </w:rPr>
            </w:pPr>
            <w:r>
              <w:rPr>
                <w:sz w:val="16"/>
                <w:szCs w:val="16"/>
              </w:rPr>
              <w:t>FANCOIL FAB: LEIBERT, POTENCIA 30 TR TAG: CA-03</w:t>
            </w:r>
          </w:p>
        </w:tc>
        <w:tc>
          <w:tcPr>
            <w:tcW w:w="481" w:type="dxa"/>
            <w:noWrap/>
            <w:hideMark/>
          </w:tcPr>
          <w:p w14:paraId="56E7AB66" w14:textId="77777777" w:rsidR="00771A4B" w:rsidRDefault="00771A4B" w:rsidP="00771A4B">
            <w:pPr>
              <w:rPr>
                <w:sz w:val="16"/>
                <w:szCs w:val="16"/>
              </w:rPr>
            </w:pPr>
            <w:r>
              <w:rPr>
                <w:sz w:val="16"/>
                <w:szCs w:val="16"/>
              </w:rPr>
              <w:t>CTA</w:t>
            </w:r>
          </w:p>
        </w:tc>
        <w:tc>
          <w:tcPr>
            <w:tcW w:w="950" w:type="dxa"/>
            <w:noWrap/>
            <w:vAlign w:val="center"/>
            <w:hideMark/>
          </w:tcPr>
          <w:p w14:paraId="10A75B39" w14:textId="77777777" w:rsidR="00771A4B" w:rsidRDefault="00771A4B" w:rsidP="00771A4B">
            <w:pPr>
              <w:jc w:val="center"/>
              <w:rPr>
                <w:sz w:val="16"/>
                <w:szCs w:val="16"/>
              </w:rPr>
            </w:pPr>
            <w:r>
              <w:rPr>
                <w:sz w:val="16"/>
                <w:szCs w:val="16"/>
              </w:rPr>
              <w:t>ZWEQCLIM</w:t>
            </w:r>
          </w:p>
        </w:tc>
        <w:tc>
          <w:tcPr>
            <w:tcW w:w="665" w:type="dxa"/>
            <w:noWrap/>
            <w:vAlign w:val="center"/>
            <w:hideMark/>
          </w:tcPr>
          <w:p w14:paraId="7F635426" w14:textId="77777777" w:rsidR="00771A4B" w:rsidRDefault="00771A4B" w:rsidP="00771A4B">
            <w:pPr>
              <w:jc w:val="center"/>
              <w:rPr>
                <w:sz w:val="16"/>
                <w:szCs w:val="16"/>
              </w:rPr>
            </w:pPr>
            <w:r>
              <w:rPr>
                <w:sz w:val="16"/>
                <w:szCs w:val="16"/>
              </w:rPr>
              <w:t>1</w:t>
            </w:r>
          </w:p>
        </w:tc>
        <w:tc>
          <w:tcPr>
            <w:tcW w:w="983" w:type="dxa"/>
            <w:vAlign w:val="center"/>
          </w:tcPr>
          <w:p w14:paraId="0F634A55" w14:textId="66E01A8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A029B9" w14:textId="2D682514" w:rsidR="00771A4B" w:rsidRDefault="00771A4B" w:rsidP="00771A4B">
            <w:pPr>
              <w:jc w:val="center"/>
              <w:rPr>
                <w:sz w:val="16"/>
                <w:szCs w:val="16"/>
              </w:rPr>
            </w:pPr>
            <w:r>
              <w:rPr>
                <w:sz w:val="16"/>
                <w:szCs w:val="16"/>
              </w:rPr>
              <w:t>UN</w:t>
            </w:r>
          </w:p>
        </w:tc>
        <w:tc>
          <w:tcPr>
            <w:tcW w:w="887" w:type="dxa"/>
            <w:noWrap/>
            <w:vAlign w:val="center"/>
            <w:hideMark/>
          </w:tcPr>
          <w:p w14:paraId="3B6D51AF" w14:textId="3B12438D" w:rsidR="00771A4B" w:rsidRDefault="00771A4B" w:rsidP="00771A4B">
            <w:pPr>
              <w:jc w:val="center"/>
              <w:rPr>
                <w:sz w:val="16"/>
                <w:szCs w:val="16"/>
              </w:rPr>
            </w:pPr>
            <w:r>
              <w:rPr>
                <w:sz w:val="16"/>
                <w:szCs w:val="16"/>
              </w:rPr>
              <w:t>30.378,30</w:t>
            </w:r>
          </w:p>
        </w:tc>
        <w:tc>
          <w:tcPr>
            <w:tcW w:w="1152" w:type="dxa"/>
            <w:noWrap/>
            <w:vAlign w:val="center"/>
            <w:hideMark/>
          </w:tcPr>
          <w:p w14:paraId="6BE3783E" w14:textId="46B6398F" w:rsidR="00771A4B" w:rsidRDefault="00771A4B" w:rsidP="00771A4B">
            <w:pPr>
              <w:jc w:val="center"/>
              <w:rPr>
                <w:sz w:val="16"/>
                <w:szCs w:val="16"/>
              </w:rPr>
            </w:pPr>
            <w:r>
              <w:rPr>
                <w:sz w:val="16"/>
                <w:szCs w:val="16"/>
              </w:rPr>
              <w:t>-        17.884,92</w:t>
            </w:r>
          </w:p>
        </w:tc>
        <w:tc>
          <w:tcPr>
            <w:tcW w:w="887" w:type="dxa"/>
            <w:noWrap/>
            <w:vAlign w:val="center"/>
            <w:hideMark/>
          </w:tcPr>
          <w:p w14:paraId="1088E248" w14:textId="238F8931" w:rsidR="00771A4B" w:rsidRDefault="00771A4B" w:rsidP="00771A4B">
            <w:pPr>
              <w:jc w:val="center"/>
              <w:rPr>
                <w:sz w:val="16"/>
                <w:szCs w:val="16"/>
              </w:rPr>
            </w:pPr>
            <w:r>
              <w:rPr>
                <w:sz w:val="16"/>
                <w:szCs w:val="16"/>
              </w:rPr>
              <w:t>12.493,38</w:t>
            </w:r>
          </w:p>
        </w:tc>
      </w:tr>
      <w:tr w:rsidR="00771A4B" w14:paraId="474AEDE1" w14:textId="77777777" w:rsidTr="00771A4B">
        <w:trPr>
          <w:trHeight w:val="240"/>
        </w:trPr>
        <w:tc>
          <w:tcPr>
            <w:tcW w:w="936" w:type="dxa"/>
            <w:noWrap/>
            <w:hideMark/>
          </w:tcPr>
          <w:p w14:paraId="15D44771" w14:textId="10E6137B" w:rsidR="00771A4B" w:rsidRDefault="00771A4B" w:rsidP="00771A4B">
            <w:pPr>
              <w:rPr>
                <w:sz w:val="16"/>
                <w:szCs w:val="16"/>
              </w:rPr>
            </w:pPr>
            <w:r>
              <w:rPr>
                <w:sz w:val="16"/>
                <w:szCs w:val="16"/>
              </w:rPr>
              <w:t>Maquinas e equipamentos</w:t>
            </w:r>
          </w:p>
        </w:tc>
        <w:tc>
          <w:tcPr>
            <w:tcW w:w="1096" w:type="dxa"/>
            <w:noWrap/>
            <w:hideMark/>
          </w:tcPr>
          <w:p w14:paraId="0BC581E9" w14:textId="77777777" w:rsidR="00771A4B" w:rsidRDefault="00771A4B" w:rsidP="00771A4B">
            <w:pPr>
              <w:rPr>
                <w:sz w:val="16"/>
                <w:szCs w:val="16"/>
              </w:rPr>
            </w:pPr>
            <w:r>
              <w:rPr>
                <w:sz w:val="16"/>
                <w:szCs w:val="16"/>
              </w:rPr>
              <w:t>3500000039410</w:t>
            </w:r>
          </w:p>
        </w:tc>
        <w:tc>
          <w:tcPr>
            <w:tcW w:w="628" w:type="dxa"/>
            <w:noWrap/>
            <w:hideMark/>
          </w:tcPr>
          <w:p w14:paraId="3315828A" w14:textId="3E8BE480" w:rsidR="00771A4B" w:rsidRDefault="00771A4B" w:rsidP="00771A4B">
            <w:pPr>
              <w:rPr>
                <w:sz w:val="16"/>
                <w:szCs w:val="16"/>
              </w:rPr>
            </w:pPr>
            <w:r>
              <w:rPr>
                <w:sz w:val="16"/>
                <w:szCs w:val="16"/>
              </w:rPr>
              <w:t>Curitiba</w:t>
            </w:r>
          </w:p>
        </w:tc>
        <w:tc>
          <w:tcPr>
            <w:tcW w:w="3466" w:type="dxa"/>
            <w:noWrap/>
            <w:hideMark/>
          </w:tcPr>
          <w:p w14:paraId="5B3DB921" w14:textId="77777777" w:rsidR="00771A4B" w:rsidRDefault="00771A4B" w:rsidP="00771A4B">
            <w:pPr>
              <w:rPr>
                <w:sz w:val="16"/>
                <w:szCs w:val="16"/>
              </w:rPr>
            </w:pPr>
            <w:r>
              <w:rPr>
                <w:sz w:val="16"/>
                <w:szCs w:val="16"/>
              </w:rPr>
              <w:t>FANCOIL FAB: LEIBERT, MOD: SYSTEM3, POT. 30TR TAG: CS-04</w:t>
            </w:r>
          </w:p>
        </w:tc>
        <w:tc>
          <w:tcPr>
            <w:tcW w:w="481" w:type="dxa"/>
            <w:noWrap/>
            <w:hideMark/>
          </w:tcPr>
          <w:p w14:paraId="69F40E63" w14:textId="77777777" w:rsidR="00771A4B" w:rsidRDefault="00771A4B" w:rsidP="00771A4B">
            <w:pPr>
              <w:rPr>
                <w:sz w:val="16"/>
                <w:szCs w:val="16"/>
              </w:rPr>
            </w:pPr>
            <w:r>
              <w:rPr>
                <w:sz w:val="16"/>
                <w:szCs w:val="16"/>
              </w:rPr>
              <w:t>CTA</w:t>
            </w:r>
          </w:p>
        </w:tc>
        <w:tc>
          <w:tcPr>
            <w:tcW w:w="950" w:type="dxa"/>
            <w:noWrap/>
            <w:vAlign w:val="center"/>
            <w:hideMark/>
          </w:tcPr>
          <w:p w14:paraId="52D8DF47" w14:textId="77777777" w:rsidR="00771A4B" w:rsidRDefault="00771A4B" w:rsidP="00771A4B">
            <w:pPr>
              <w:jc w:val="center"/>
              <w:rPr>
                <w:sz w:val="16"/>
                <w:szCs w:val="16"/>
              </w:rPr>
            </w:pPr>
            <w:r>
              <w:rPr>
                <w:sz w:val="16"/>
                <w:szCs w:val="16"/>
              </w:rPr>
              <w:t>ZWEQCLIM</w:t>
            </w:r>
          </w:p>
        </w:tc>
        <w:tc>
          <w:tcPr>
            <w:tcW w:w="665" w:type="dxa"/>
            <w:noWrap/>
            <w:vAlign w:val="center"/>
            <w:hideMark/>
          </w:tcPr>
          <w:p w14:paraId="64FA9589" w14:textId="77777777" w:rsidR="00771A4B" w:rsidRDefault="00771A4B" w:rsidP="00771A4B">
            <w:pPr>
              <w:jc w:val="center"/>
              <w:rPr>
                <w:sz w:val="16"/>
                <w:szCs w:val="16"/>
              </w:rPr>
            </w:pPr>
            <w:r>
              <w:rPr>
                <w:sz w:val="16"/>
                <w:szCs w:val="16"/>
              </w:rPr>
              <w:t>1</w:t>
            </w:r>
          </w:p>
        </w:tc>
        <w:tc>
          <w:tcPr>
            <w:tcW w:w="983" w:type="dxa"/>
            <w:vAlign w:val="center"/>
          </w:tcPr>
          <w:p w14:paraId="5477E8BE" w14:textId="608A34B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C479470" w14:textId="6F275F17" w:rsidR="00771A4B" w:rsidRDefault="00771A4B" w:rsidP="00771A4B">
            <w:pPr>
              <w:jc w:val="center"/>
              <w:rPr>
                <w:sz w:val="16"/>
                <w:szCs w:val="16"/>
              </w:rPr>
            </w:pPr>
            <w:r>
              <w:rPr>
                <w:sz w:val="16"/>
                <w:szCs w:val="16"/>
              </w:rPr>
              <w:t>UN</w:t>
            </w:r>
          </w:p>
        </w:tc>
        <w:tc>
          <w:tcPr>
            <w:tcW w:w="887" w:type="dxa"/>
            <w:noWrap/>
            <w:vAlign w:val="center"/>
            <w:hideMark/>
          </w:tcPr>
          <w:p w14:paraId="61168D90" w14:textId="08BEA41A" w:rsidR="00771A4B" w:rsidRDefault="00771A4B" w:rsidP="00771A4B">
            <w:pPr>
              <w:jc w:val="center"/>
              <w:rPr>
                <w:sz w:val="16"/>
                <w:szCs w:val="16"/>
              </w:rPr>
            </w:pPr>
            <w:r>
              <w:rPr>
                <w:sz w:val="16"/>
                <w:szCs w:val="16"/>
              </w:rPr>
              <w:t>30.378,31</w:t>
            </w:r>
          </w:p>
        </w:tc>
        <w:tc>
          <w:tcPr>
            <w:tcW w:w="1152" w:type="dxa"/>
            <w:noWrap/>
            <w:vAlign w:val="center"/>
            <w:hideMark/>
          </w:tcPr>
          <w:p w14:paraId="3941B756" w14:textId="14AA376A" w:rsidR="00771A4B" w:rsidRDefault="00771A4B" w:rsidP="00771A4B">
            <w:pPr>
              <w:jc w:val="center"/>
              <w:rPr>
                <w:sz w:val="16"/>
                <w:szCs w:val="16"/>
              </w:rPr>
            </w:pPr>
            <w:r>
              <w:rPr>
                <w:sz w:val="16"/>
                <w:szCs w:val="16"/>
              </w:rPr>
              <w:t>-        17.884,93</w:t>
            </w:r>
          </w:p>
        </w:tc>
        <w:tc>
          <w:tcPr>
            <w:tcW w:w="887" w:type="dxa"/>
            <w:noWrap/>
            <w:vAlign w:val="center"/>
            <w:hideMark/>
          </w:tcPr>
          <w:p w14:paraId="292338E8" w14:textId="2131F6DE" w:rsidR="00771A4B" w:rsidRDefault="00771A4B" w:rsidP="00771A4B">
            <w:pPr>
              <w:jc w:val="center"/>
              <w:rPr>
                <w:sz w:val="16"/>
                <w:szCs w:val="16"/>
              </w:rPr>
            </w:pPr>
            <w:r>
              <w:rPr>
                <w:sz w:val="16"/>
                <w:szCs w:val="16"/>
              </w:rPr>
              <w:t>12.493,38</w:t>
            </w:r>
          </w:p>
        </w:tc>
      </w:tr>
      <w:tr w:rsidR="00771A4B" w14:paraId="315859C4" w14:textId="77777777" w:rsidTr="00771A4B">
        <w:trPr>
          <w:trHeight w:val="240"/>
        </w:trPr>
        <w:tc>
          <w:tcPr>
            <w:tcW w:w="936" w:type="dxa"/>
            <w:noWrap/>
            <w:hideMark/>
          </w:tcPr>
          <w:p w14:paraId="2094A329" w14:textId="6236FA45" w:rsidR="00771A4B" w:rsidRDefault="00771A4B" w:rsidP="00771A4B">
            <w:pPr>
              <w:rPr>
                <w:sz w:val="16"/>
                <w:szCs w:val="16"/>
              </w:rPr>
            </w:pPr>
            <w:r>
              <w:rPr>
                <w:sz w:val="16"/>
                <w:szCs w:val="16"/>
              </w:rPr>
              <w:t>Maquinas e equipamentos</w:t>
            </w:r>
          </w:p>
        </w:tc>
        <w:tc>
          <w:tcPr>
            <w:tcW w:w="1096" w:type="dxa"/>
            <w:noWrap/>
            <w:hideMark/>
          </w:tcPr>
          <w:p w14:paraId="01442E3F" w14:textId="77777777" w:rsidR="00771A4B" w:rsidRDefault="00771A4B" w:rsidP="00771A4B">
            <w:pPr>
              <w:rPr>
                <w:sz w:val="16"/>
                <w:szCs w:val="16"/>
              </w:rPr>
            </w:pPr>
            <w:r>
              <w:rPr>
                <w:sz w:val="16"/>
                <w:szCs w:val="16"/>
              </w:rPr>
              <w:t>3500000039420</w:t>
            </w:r>
          </w:p>
        </w:tc>
        <w:tc>
          <w:tcPr>
            <w:tcW w:w="628" w:type="dxa"/>
            <w:noWrap/>
            <w:hideMark/>
          </w:tcPr>
          <w:p w14:paraId="2FAECBE7" w14:textId="3802512A" w:rsidR="00771A4B" w:rsidRDefault="00771A4B" w:rsidP="00771A4B">
            <w:pPr>
              <w:rPr>
                <w:sz w:val="16"/>
                <w:szCs w:val="16"/>
              </w:rPr>
            </w:pPr>
            <w:r>
              <w:rPr>
                <w:sz w:val="16"/>
                <w:szCs w:val="16"/>
              </w:rPr>
              <w:t>Curitiba</w:t>
            </w:r>
          </w:p>
        </w:tc>
        <w:tc>
          <w:tcPr>
            <w:tcW w:w="3466" w:type="dxa"/>
            <w:noWrap/>
            <w:hideMark/>
          </w:tcPr>
          <w:p w14:paraId="5FD12C6B" w14:textId="77777777" w:rsidR="00771A4B" w:rsidRDefault="00771A4B" w:rsidP="00771A4B">
            <w:pPr>
              <w:rPr>
                <w:sz w:val="16"/>
                <w:szCs w:val="16"/>
              </w:rPr>
            </w:pPr>
            <w:r>
              <w:rPr>
                <w:sz w:val="16"/>
                <w:szCs w:val="16"/>
              </w:rPr>
              <w:t>BOMBA CENTRIFUGA FAB: KSB, MOD: MEGANOM 80-250, N/S: 990949 MAT.ACO CARBONO VAZAO 130 M3/H, ALT.MAN. 20 MCA, MOTOR ELETRICO 25CV-1750RPM.</w:t>
            </w:r>
          </w:p>
        </w:tc>
        <w:tc>
          <w:tcPr>
            <w:tcW w:w="481" w:type="dxa"/>
            <w:noWrap/>
            <w:hideMark/>
          </w:tcPr>
          <w:p w14:paraId="76A1DF7E" w14:textId="77777777" w:rsidR="00771A4B" w:rsidRDefault="00771A4B" w:rsidP="00771A4B">
            <w:pPr>
              <w:rPr>
                <w:sz w:val="16"/>
                <w:szCs w:val="16"/>
              </w:rPr>
            </w:pPr>
            <w:r>
              <w:rPr>
                <w:sz w:val="16"/>
                <w:szCs w:val="16"/>
              </w:rPr>
              <w:t>CTA</w:t>
            </w:r>
          </w:p>
        </w:tc>
        <w:tc>
          <w:tcPr>
            <w:tcW w:w="950" w:type="dxa"/>
            <w:noWrap/>
            <w:vAlign w:val="center"/>
            <w:hideMark/>
          </w:tcPr>
          <w:p w14:paraId="3B07EC65" w14:textId="77777777" w:rsidR="00771A4B" w:rsidRDefault="00771A4B" w:rsidP="00771A4B">
            <w:pPr>
              <w:jc w:val="center"/>
              <w:rPr>
                <w:sz w:val="16"/>
                <w:szCs w:val="16"/>
              </w:rPr>
            </w:pPr>
            <w:r>
              <w:rPr>
                <w:sz w:val="16"/>
                <w:szCs w:val="16"/>
              </w:rPr>
              <w:t>ZWEQCLIM</w:t>
            </w:r>
          </w:p>
        </w:tc>
        <w:tc>
          <w:tcPr>
            <w:tcW w:w="665" w:type="dxa"/>
            <w:noWrap/>
            <w:vAlign w:val="center"/>
            <w:hideMark/>
          </w:tcPr>
          <w:p w14:paraId="3A04AFD7" w14:textId="77777777" w:rsidR="00771A4B" w:rsidRDefault="00771A4B" w:rsidP="00771A4B">
            <w:pPr>
              <w:jc w:val="center"/>
              <w:rPr>
                <w:sz w:val="16"/>
                <w:szCs w:val="16"/>
              </w:rPr>
            </w:pPr>
            <w:r>
              <w:rPr>
                <w:sz w:val="16"/>
                <w:szCs w:val="16"/>
              </w:rPr>
              <w:t>1</w:t>
            </w:r>
          </w:p>
        </w:tc>
        <w:tc>
          <w:tcPr>
            <w:tcW w:w="983" w:type="dxa"/>
            <w:vAlign w:val="center"/>
          </w:tcPr>
          <w:p w14:paraId="0FF731DA" w14:textId="414594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DA9A14" w14:textId="1728B6BD" w:rsidR="00771A4B" w:rsidRDefault="00771A4B" w:rsidP="00771A4B">
            <w:pPr>
              <w:jc w:val="center"/>
              <w:rPr>
                <w:sz w:val="16"/>
                <w:szCs w:val="16"/>
              </w:rPr>
            </w:pPr>
            <w:r>
              <w:rPr>
                <w:sz w:val="16"/>
                <w:szCs w:val="16"/>
              </w:rPr>
              <w:t>UN</w:t>
            </w:r>
          </w:p>
        </w:tc>
        <w:tc>
          <w:tcPr>
            <w:tcW w:w="887" w:type="dxa"/>
            <w:noWrap/>
            <w:vAlign w:val="center"/>
            <w:hideMark/>
          </w:tcPr>
          <w:p w14:paraId="3D55DC57" w14:textId="4ACBB707" w:rsidR="00771A4B" w:rsidRDefault="00771A4B" w:rsidP="00771A4B">
            <w:pPr>
              <w:jc w:val="center"/>
              <w:rPr>
                <w:sz w:val="16"/>
                <w:szCs w:val="16"/>
              </w:rPr>
            </w:pPr>
            <w:r>
              <w:rPr>
                <w:sz w:val="16"/>
                <w:szCs w:val="16"/>
              </w:rPr>
              <w:t>48.885,47</w:t>
            </w:r>
          </w:p>
        </w:tc>
        <w:tc>
          <w:tcPr>
            <w:tcW w:w="1152" w:type="dxa"/>
            <w:noWrap/>
            <w:vAlign w:val="center"/>
            <w:hideMark/>
          </w:tcPr>
          <w:p w14:paraId="21F2BEBD" w14:textId="04397265" w:rsidR="00771A4B" w:rsidRDefault="00771A4B" w:rsidP="00771A4B">
            <w:pPr>
              <w:jc w:val="center"/>
              <w:rPr>
                <w:sz w:val="16"/>
                <w:szCs w:val="16"/>
              </w:rPr>
            </w:pPr>
            <w:r>
              <w:rPr>
                <w:sz w:val="16"/>
                <w:szCs w:val="16"/>
              </w:rPr>
              <w:t>-        16.632,14</w:t>
            </w:r>
          </w:p>
        </w:tc>
        <w:tc>
          <w:tcPr>
            <w:tcW w:w="887" w:type="dxa"/>
            <w:noWrap/>
            <w:vAlign w:val="center"/>
            <w:hideMark/>
          </w:tcPr>
          <w:p w14:paraId="788C16EC" w14:textId="5E554200" w:rsidR="00771A4B" w:rsidRDefault="00771A4B" w:rsidP="00771A4B">
            <w:pPr>
              <w:jc w:val="center"/>
              <w:rPr>
                <w:sz w:val="16"/>
                <w:szCs w:val="16"/>
              </w:rPr>
            </w:pPr>
            <w:r>
              <w:rPr>
                <w:sz w:val="16"/>
                <w:szCs w:val="16"/>
              </w:rPr>
              <w:t>32.253,33</w:t>
            </w:r>
          </w:p>
        </w:tc>
      </w:tr>
      <w:tr w:rsidR="00771A4B" w14:paraId="7CA9D1E5" w14:textId="77777777" w:rsidTr="00771A4B">
        <w:trPr>
          <w:trHeight w:val="240"/>
        </w:trPr>
        <w:tc>
          <w:tcPr>
            <w:tcW w:w="936" w:type="dxa"/>
            <w:noWrap/>
            <w:hideMark/>
          </w:tcPr>
          <w:p w14:paraId="25787BC3" w14:textId="22B9936E" w:rsidR="00771A4B" w:rsidRDefault="00771A4B" w:rsidP="00771A4B">
            <w:pPr>
              <w:rPr>
                <w:sz w:val="16"/>
                <w:szCs w:val="16"/>
              </w:rPr>
            </w:pPr>
            <w:r>
              <w:rPr>
                <w:sz w:val="16"/>
                <w:szCs w:val="16"/>
              </w:rPr>
              <w:t>Maquinas e equipamentos</w:t>
            </w:r>
          </w:p>
        </w:tc>
        <w:tc>
          <w:tcPr>
            <w:tcW w:w="1096" w:type="dxa"/>
            <w:noWrap/>
            <w:hideMark/>
          </w:tcPr>
          <w:p w14:paraId="1A30AD3A" w14:textId="77777777" w:rsidR="00771A4B" w:rsidRDefault="00771A4B" w:rsidP="00771A4B">
            <w:pPr>
              <w:rPr>
                <w:sz w:val="16"/>
                <w:szCs w:val="16"/>
              </w:rPr>
            </w:pPr>
            <w:r>
              <w:rPr>
                <w:sz w:val="16"/>
                <w:szCs w:val="16"/>
              </w:rPr>
              <w:t>3500000039430</w:t>
            </w:r>
          </w:p>
        </w:tc>
        <w:tc>
          <w:tcPr>
            <w:tcW w:w="628" w:type="dxa"/>
            <w:noWrap/>
            <w:hideMark/>
          </w:tcPr>
          <w:p w14:paraId="58724530" w14:textId="64F113F8" w:rsidR="00771A4B" w:rsidRDefault="00771A4B" w:rsidP="00771A4B">
            <w:pPr>
              <w:rPr>
                <w:sz w:val="16"/>
                <w:szCs w:val="16"/>
              </w:rPr>
            </w:pPr>
            <w:r>
              <w:rPr>
                <w:sz w:val="16"/>
                <w:szCs w:val="16"/>
              </w:rPr>
              <w:t>Curitiba</w:t>
            </w:r>
          </w:p>
        </w:tc>
        <w:tc>
          <w:tcPr>
            <w:tcW w:w="3466" w:type="dxa"/>
            <w:noWrap/>
            <w:hideMark/>
          </w:tcPr>
          <w:p w14:paraId="32D52857" w14:textId="77777777" w:rsidR="00771A4B" w:rsidRDefault="00771A4B" w:rsidP="00771A4B">
            <w:pPr>
              <w:rPr>
                <w:sz w:val="16"/>
                <w:szCs w:val="16"/>
              </w:rPr>
            </w:pPr>
            <w:r>
              <w:rPr>
                <w:sz w:val="16"/>
                <w:szCs w:val="16"/>
              </w:rPr>
              <w:t>GRUPO MOTO GERADOR FAB: MAQUIGERAL, MOD: 4419, N/S: 7525 POTENCIA 450KVA, ROTACAO 1800 RPM, TENSAO 440V.</w:t>
            </w:r>
          </w:p>
        </w:tc>
        <w:tc>
          <w:tcPr>
            <w:tcW w:w="481" w:type="dxa"/>
            <w:noWrap/>
            <w:hideMark/>
          </w:tcPr>
          <w:p w14:paraId="36796CA5" w14:textId="77777777" w:rsidR="00771A4B" w:rsidRDefault="00771A4B" w:rsidP="00771A4B">
            <w:pPr>
              <w:rPr>
                <w:sz w:val="16"/>
                <w:szCs w:val="16"/>
              </w:rPr>
            </w:pPr>
            <w:r>
              <w:rPr>
                <w:sz w:val="16"/>
                <w:szCs w:val="16"/>
              </w:rPr>
              <w:t>CTA</w:t>
            </w:r>
          </w:p>
        </w:tc>
        <w:tc>
          <w:tcPr>
            <w:tcW w:w="950" w:type="dxa"/>
            <w:noWrap/>
            <w:vAlign w:val="center"/>
            <w:hideMark/>
          </w:tcPr>
          <w:p w14:paraId="6B49C404" w14:textId="77777777" w:rsidR="00771A4B" w:rsidRDefault="00771A4B" w:rsidP="00771A4B">
            <w:pPr>
              <w:jc w:val="center"/>
              <w:rPr>
                <w:sz w:val="16"/>
                <w:szCs w:val="16"/>
              </w:rPr>
            </w:pPr>
            <w:r>
              <w:rPr>
                <w:sz w:val="16"/>
                <w:szCs w:val="16"/>
              </w:rPr>
              <w:t>ZWEQENER</w:t>
            </w:r>
          </w:p>
        </w:tc>
        <w:tc>
          <w:tcPr>
            <w:tcW w:w="665" w:type="dxa"/>
            <w:noWrap/>
            <w:vAlign w:val="center"/>
            <w:hideMark/>
          </w:tcPr>
          <w:p w14:paraId="07F1B1A3" w14:textId="77777777" w:rsidR="00771A4B" w:rsidRDefault="00771A4B" w:rsidP="00771A4B">
            <w:pPr>
              <w:jc w:val="center"/>
              <w:rPr>
                <w:sz w:val="16"/>
                <w:szCs w:val="16"/>
              </w:rPr>
            </w:pPr>
            <w:r>
              <w:rPr>
                <w:sz w:val="16"/>
                <w:szCs w:val="16"/>
              </w:rPr>
              <w:t>1</w:t>
            </w:r>
          </w:p>
        </w:tc>
        <w:tc>
          <w:tcPr>
            <w:tcW w:w="983" w:type="dxa"/>
            <w:vAlign w:val="center"/>
          </w:tcPr>
          <w:p w14:paraId="4E007558" w14:textId="7993B0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386825" w14:textId="19402CB9" w:rsidR="00771A4B" w:rsidRDefault="00771A4B" w:rsidP="00771A4B">
            <w:pPr>
              <w:jc w:val="center"/>
              <w:rPr>
                <w:sz w:val="16"/>
                <w:szCs w:val="16"/>
              </w:rPr>
            </w:pPr>
            <w:r>
              <w:rPr>
                <w:sz w:val="16"/>
                <w:szCs w:val="16"/>
              </w:rPr>
              <w:t>UN</w:t>
            </w:r>
          </w:p>
        </w:tc>
        <w:tc>
          <w:tcPr>
            <w:tcW w:w="887" w:type="dxa"/>
            <w:noWrap/>
            <w:vAlign w:val="center"/>
            <w:hideMark/>
          </w:tcPr>
          <w:p w14:paraId="35003A8B" w14:textId="173A3678" w:rsidR="00771A4B" w:rsidRDefault="00771A4B" w:rsidP="00771A4B">
            <w:pPr>
              <w:jc w:val="center"/>
              <w:rPr>
                <w:sz w:val="16"/>
                <w:szCs w:val="16"/>
              </w:rPr>
            </w:pPr>
            <w:r>
              <w:rPr>
                <w:sz w:val="16"/>
                <w:szCs w:val="16"/>
              </w:rPr>
              <w:t>24.823,91</w:t>
            </w:r>
          </w:p>
        </w:tc>
        <w:tc>
          <w:tcPr>
            <w:tcW w:w="1152" w:type="dxa"/>
            <w:noWrap/>
            <w:vAlign w:val="center"/>
            <w:hideMark/>
          </w:tcPr>
          <w:p w14:paraId="64D2BDEF" w14:textId="2F48687F" w:rsidR="00771A4B" w:rsidRDefault="00771A4B" w:rsidP="00771A4B">
            <w:pPr>
              <w:jc w:val="center"/>
              <w:rPr>
                <w:sz w:val="16"/>
                <w:szCs w:val="16"/>
              </w:rPr>
            </w:pPr>
            <w:r>
              <w:rPr>
                <w:sz w:val="16"/>
                <w:szCs w:val="16"/>
              </w:rPr>
              <w:t>-        11.995,89</w:t>
            </w:r>
          </w:p>
        </w:tc>
        <w:tc>
          <w:tcPr>
            <w:tcW w:w="887" w:type="dxa"/>
            <w:noWrap/>
            <w:vAlign w:val="center"/>
            <w:hideMark/>
          </w:tcPr>
          <w:p w14:paraId="03CD790E" w14:textId="5998BDFD" w:rsidR="00771A4B" w:rsidRDefault="00771A4B" w:rsidP="00771A4B">
            <w:pPr>
              <w:jc w:val="center"/>
              <w:rPr>
                <w:sz w:val="16"/>
                <w:szCs w:val="16"/>
              </w:rPr>
            </w:pPr>
            <w:r>
              <w:rPr>
                <w:sz w:val="16"/>
                <w:szCs w:val="16"/>
              </w:rPr>
              <w:t>12.828,02</w:t>
            </w:r>
          </w:p>
        </w:tc>
      </w:tr>
      <w:tr w:rsidR="00771A4B" w14:paraId="1724E4EF" w14:textId="77777777" w:rsidTr="00771A4B">
        <w:trPr>
          <w:trHeight w:val="240"/>
        </w:trPr>
        <w:tc>
          <w:tcPr>
            <w:tcW w:w="936" w:type="dxa"/>
            <w:noWrap/>
            <w:hideMark/>
          </w:tcPr>
          <w:p w14:paraId="19E626CB" w14:textId="400EE8C5" w:rsidR="00771A4B" w:rsidRDefault="00771A4B" w:rsidP="00771A4B">
            <w:pPr>
              <w:rPr>
                <w:sz w:val="16"/>
                <w:szCs w:val="16"/>
              </w:rPr>
            </w:pPr>
            <w:r>
              <w:rPr>
                <w:sz w:val="16"/>
                <w:szCs w:val="16"/>
              </w:rPr>
              <w:t>Maquinas e equipamentos</w:t>
            </w:r>
          </w:p>
        </w:tc>
        <w:tc>
          <w:tcPr>
            <w:tcW w:w="1096" w:type="dxa"/>
            <w:noWrap/>
            <w:hideMark/>
          </w:tcPr>
          <w:p w14:paraId="2D6B031A" w14:textId="77777777" w:rsidR="00771A4B" w:rsidRDefault="00771A4B" w:rsidP="00771A4B">
            <w:pPr>
              <w:rPr>
                <w:sz w:val="16"/>
                <w:szCs w:val="16"/>
              </w:rPr>
            </w:pPr>
            <w:r>
              <w:rPr>
                <w:sz w:val="16"/>
                <w:szCs w:val="16"/>
              </w:rPr>
              <w:t>3500000039440</w:t>
            </w:r>
          </w:p>
        </w:tc>
        <w:tc>
          <w:tcPr>
            <w:tcW w:w="628" w:type="dxa"/>
            <w:noWrap/>
            <w:hideMark/>
          </w:tcPr>
          <w:p w14:paraId="7D62CF9D" w14:textId="577D868C" w:rsidR="00771A4B" w:rsidRDefault="00771A4B" w:rsidP="00771A4B">
            <w:pPr>
              <w:rPr>
                <w:sz w:val="16"/>
                <w:szCs w:val="16"/>
              </w:rPr>
            </w:pPr>
            <w:r>
              <w:rPr>
                <w:sz w:val="16"/>
                <w:szCs w:val="16"/>
              </w:rPr>
              <w:t>Curitiba</w:t>
            </w:r>
          </w:p>
        </w:tc>
        <w:tc>
          <w:tcPr>
            <w:tcW w:w="3466" w:type="dxa"/>
            <w:noWrap/>
            <w:hideMark/>
          </w:tcPr>
          <w:p w14:paraId="52C3ABB3" w14:textId="77777777" w:rsidR="00771A4B" w:rsidRDefault="00771A4B" w:rsidP="00771A4B">
            <w:pPr>
              <w:rPr>
                <w:sz w:val="16"/>
                <w:szCs w:val="16"/>
              </w:rPr>
            </w:pPr>
            <w:r>
              <w:rPr>
                <w:sz w:val="16"/>
                <w:szCs w:val="16"/>
              </w:rPr>
              <w:t>GRUPO MOTO GERADOR FAB: MAQUIGERAL, MOD: 4419, N/S: 9011 POTENCIA 450KVA, ROTACAO 1800 RPM, TENSAO 440V.</w:t>
            </w:r>
          </w:p>
        </w:tc>
        <w:tc>
          <w:tcPr>
            <w:tcW w:w="481" w:type="dxa"/>
            <w:noWrap/>
            <w:hideMark/>
          </w:tcPr>
          <w:p w14:paraId="379EE0FF" w14:textId="77777777" w:rsidR="00771A4B" w:rsidRDefault="00771A4B" w:rsidP="00771A4B">
            <w:pPr>
              <w:rPr>
                <w:sz w:val="16"/>
                <w:szCs w:val="16"/>
              </w:rPr>
            </w:pPr>
            <w:r>
              <w:rPr>
                <w:sz w:val="16"/>
                <w:szCs w:val="16"/>
              </w:rPr>
              <w:t>CTA</w:t>
            </w:r>
          </w:p>
        </w:tc>
        <w:tc>
          <w:tcPr>
            <w:tcW w:w="950" w:type="dxa"/>
            <w:noWrap/>
            <w:vAlign w:val="center"/>
            <w:hideMark/>
          </w:tcPr>
          <w:p w14:paraId="652A70D9" w14:textId="77777777" w:rsidR="00771A4B" w:rsidRDefault="00771A4B" w:rsidP="00771A4B">
            <w:pPr>
              <w:jc w:val="center"/>
              <w:rPr>
                <w:sz w:val="16"/>
                <w:szCs w:val="16"/>
              </w:rPr>
            </w:pPr>
            <w:r>
              <w:rPr>
                <w:sz w:val="16"/>
                <w:szCs w:val="16"/>
              </w:rPr>
              <w:t>ZWEQENER</w:t>
            </w:r>
          </w:p>
        </w:tc>
        <w:tc>
          <w:tcPr>
            <w:tcW w:w="665" w:type="dxa"/>
            <w:noWrap/>
            <w:vAlign w:val="center"/>
            <w:hideMark/>
          </w:tcPr>
          <w:p w14:paraId="28382959" w14:textId="77777777" w:rsidR="00771A4B" w:rsidRDefault="00771A4B" w:rsidP="00771A4B">
            <w:pPr>
              <w:jc w:val="center"/>
              <w:rPr>
                <w:sz w:val="16"/>
                <w:szCs w:val="16"/>
              </w:rPr>
            </w:pPr>
            <w:r>
              <w:rPr>
                <w:sz w:val="16"/>
                <w:szCs w:val="16"/>
              </w:rPr>
              <w:t>1</w:t>
            </w:r>
          </w:p>
        </w:tc>
        <w:tc>
          <w:tcPr>
            <w:tcW w:w="983" w:type="dxa"/>
            <w:vAlign w:val="center"/>
          </w:tcPr>
          <w:p w14:paraId="337CD8CD" w14:textId="28959B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97001F" w14:textId="02A29D65" w:rsidR="00771A4B" w:rsidRDefault="00771A4B" w:rsidP="00771A4B">
            <w:pPr>
              <w:jc w:val="center"/>
              <w:rPr>
                <w:sz w:val="16"/>
                <w:szCs w:val="16"/>
              </w:rPr>
            </w:pPr>
            <w:r>
              <w:rPr>
                <w:sz w:val="16"/>
                <w:szCs w:val="16"/>
              </w:rPr>
              <w:t>UN</w:t>
            </w:r>
          </w:p>
        </w:tc>
        <w:tc>
          <w:tcPr>
            <w:tcW w:w="887" w:type="dxa"/>
            <w:noWrap/>
            <w:vAlign w:val="center"/>
            <w:hideMark/>
          </w:tcPr>
          <w:p w14:paraId="74EC4EFE" w14:textId="26916173" w:rsidR="00771A4B" w:rsidRDefault="00771A4B" w:rsidP="00771A4B">
            <w:pPr>
              <w:jc w:val="center"/>
              <w:rPr>
                <w:sz w:val="16"/>
                <w:szCs w:val="16"/>
              </w:rPr>
            </w:pPr>
            <w:r>
              <w:rPr>
                <w:sz w:val="16"/>
                <w:szCs w:val="16"/>
              </w:rPr>
              <w:t>24.823,91</w:t>
            </w:r>
          </w:p>
        </w:tc>
        <w:tc>
          <w:tcPr>
            <w:tcW w:w="1152" w:type="dxa"/>
            <w:noWrap/>
            <w:vAlign w:val="center"/>
            <w:hideMark/>
          </w:tcPr>
          <w:p w14:paraId="289F6D25" w14:textId="32542E6D" w:rsidR="00771A4B" w:rsidRDefault="00771A4B" w:rsidP="00771A4B">
            <w:pPr>
              <w:jc w:val="center"/>
              <w:rPr>
                <w:sz w:val="16"/>
                <w:szCs w:val="16"/>
              </w:rPr>
            </w:pPr>
            <w:r>
              <w:rPr>
                <w:sz w:val="16"/>
                <w:szCs w:val="16"/>
              </w:rPr>
              <w:t>-        11.995,89</w:t>
            </w:r>
          </w:p>
        </w:tc>
        <w:tc>
          <w:tcPr>
            <w:tcW w:w="887" w:type="dxa"/>
            <w:noWrap/>
            <w:vAlign w:val="center"/>
            <w:hideMark/>
          </w:tcPr>
          <w:p w14:paraId="072AFC7C" w14:textId="461047BD" w:rsidR="00771A4B" w:rsidRDefault="00771A4B" w:rsidP="00771A4B">
            <w:pPr>
              <w:jc w:val="center"/>
              <w:rPr>
                <w:sz w:val="16"/>
                <w:szCs w:val="16"/>
              </w:rPr>
            </w:pPr>
            <w:r>
              <w:rPr>
                <w:sz w:val="16"/>
                <w:szCs w:val="16"/>
              </w:rPr>
              <w:t>12.828,02</w:t>
            </w:r>
          </w:p>
        </w:tc>
      </w:tr>
      <w:tr w:rsidR="00771A4B" w14:paraId="35241B7D" w14:textId="77777777" w:rsidTr="00771A4B">
        <w:trPr>
          <w:trHeight w:val="240"/>
        </w:trPr>
        <w:tc>
          <w:tcPr>
            <w:tcW w:w="936" w:type="dxa"/>
            <w:noWrap/>
            <w:hideMark/>
          </w:tcPr>
          <w:p w14:paraId="7D6F6E07" w14:textId="2577F668" w:rsidR="00771A4B" w:rsidRDefault="00771A4B" w:rsidP="00771A4B">
            <w:pPr>
              <w:rPr>
                <w:sz w:val="16"/>
                <w:szCs w:val="16"/>
              </w:rPr>
            </w:pPr>
            <w:r>
              <w:rPr>
                <w:sz w:val="16"/>
                <w:szCs w:val="16"/>
              </w:rPr>
              <w:t>Maquinas e equipamentos</w:t>
            </w:r>
          </w:p>
        </w:tc>
        <w:tc>
          <w:tcPr>
            <w:tcW w:w="1096" w:type="dxa"/>
            <w:noWrap/>
            <w:hideMark/>
          </w:tcPr>
          <w:p w14:paraId="36DCEE24" w14:textId="77777777" w:rsidR="00771A4B" w:rsidRDefault="00771A4B" w:rsidP="00771A4B">
            <w:pPr>
              <w:rPr>
                <w:sz w:val="16"/>
                <w:szCs w:val="16"/>
              </w:rPr>
            </w:pPr>
            <w:r>
              <w:rPr>
                <w:sz w:val="16"/>
                <w:szCs w:val="16"/>
              </w:rPr>
              <w:t>3500000039450</w:t>
            </w:r>
          </w:p>
        </w:tc>
        <w:tc>
          <w:tcPr>
            <w:tcW w:w="628" w:type="dxa"/>
            <w:noWrap/>
            <w:hideMark/>
          </w:tcPr>
          <w:p w14:paraId="54A8AE9F" w14:textId="56769B64" w:rsidR="00771A4B" w:rsidRDefault="00771A4B" w:rsidP="00771A4B">
            <w:pPr>
              <w:rPr>
                <w:sz w:val="16"/>
                <w:szCs w:val="16"/>
              </w:rPr>
            </w:pPr>
            <w:r>
              <w:rPr>
                <w:sz w:val="16"/>
                <w:szCs w:val="16"/>
              </w:rPr>
              <w:t>Curitiba</w:t>
            </w:r>
          </w:p>
        </w:tc>
        <w:tc>
          <w:tcPr>
            <w:tcW w:w="3466" w:type="dxa"/>
            <w:noWrap/>
            <w:hideMark/>
          </w:tcPr>
          <w:p w14:paraId="663FF7E8" w14:textId="77777777" w:rsidR="00771A4B" w:rsidRDefault="00771A4B" w:rsidP="00771A4B">
            <w:pPr>
              <w:rPr>
                <w:sz w:val="16"/>
                <w:szCs w:val="16"/>
              </w:rPr>
            </w:pPr>
            <w:r>
              <w:rPr>
                <w:sz w:val="16"/>
                <w:szCs w:val="16"/>
              </w:rPr>
              <w:t>GRUPO MOTO GERADOR FAB: MAQUIGERAL, MOD: 4419, N/S: 9012 POTENCIA 450KVA, ROTACAO 1800 RPM, TENSAO 440V.</w:t>
            </w:r>
          </w:p>
        </w:tc>
        <w:tc>
          <w:tcPr>
            <w:tcW w:w="481" w:type="dxa"/>
            <w:noWrap/>
            <w:hideMark/>
          </w:tcPr>
          <w:p w14:paraId="3F165992" w14:textId="77777777" w:rsidR="00771A4B" w:rsidRDefault="00771A4B" w:rsidP="00771A4B">
            <w:pPr>
              <w:rPr>
                <w:sz w:val="16"/>
                <w:szCs w:val="16"/>
              </w:rPr>
            </w:pPr>
            <w:r>
              <w:rPr>
                <w:sz w:val="16"/>
                <w:szCs w:val="16"/>
              </w:rPr>
              <w:t>CTA</w:t>
            </w:r>
          </w:p>
        </w:tc>
        <w:tc>
          <w:tcPr>
            <w:tcW w:w="950" w:type="dxa"/>
            <w:noWrap/>
            <w:vAlign w:val="center"/>
            <w:hideMark/>
          </w:tcPr>
          <w:p w14:paraId="57770B28" w14:textId="77777777" w:rsidR="00771A4B" w:rsidRDefault="00771A4B" w:rsidP="00771A4B">
            <w:pPr>
              <w:jc w:val="center"/>
              <w:rPr>
                <w:sz w:val="16"/>
                <w:szCs w:val="16"/>
              </w:rPr>
            </w:pPr>
            <w:r>
              <w:rPr>
                <w:sz w:val="16"/>
                <w:szCs w:val="16"/>
              </w:rPr>
              <w:t>ZWEQENER</w:t>
            </w:r>
          </w:p>
        </w:tc>
        <w:tc>
          <w:tcPr>
            <w:tcW w:w="665" w:type="dxa"/>
            <w:noWrap/>
            <w:vAlign w:val="center"/>
            <w:hideMark/>
          </w:tcPr>
          <w:p w14:paraId="0CF3E490" w14:textId="77777777" w:rsidR="00771A4B" w:rsidRDefault="00771A4B" w:rsidP="00771A4B">
            <w:pPr>
              <w:jc w:val="center"/>
              <w:rPr>
                <w:sz w:val="16"/>
                <w:szCs w:val="16"/>
              </w:rPr>
            </w:pPr>
            <w:r>
              <w:rPr>
                <w:sz w:val="16"/>
                <w:szCs w:val="16"/>
              </w:rPr>
              <w:t>1</w:t>
            </w:r>
          </w:p>
        </w:tc>
        <w:tc>
          <w:tcPr>
            <w:tcW w:w="983" w:type="dxa"/>
            <w:vAlign w:val="center"/>
          </w:tcPr>
          <w:p w14:paraId="2E5672EF" w14:textId="42C68E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394126D" w14:textId="5795F149" w:rsidR="00771A4B" w:rsidRDefault="00771A4B" w:rsidP="00771A4B">
            <w:pPr>
              <w:jc w:val="center"/>
              <w:rPr>
                <w:sz w:val="16"/>
                <w:szCs w:val="16"/>
              </w:rPr>
            </w:pPr>
            <w:r>
              <w:rPr>
                <w:sz w:val="16"/>
                <w:szCs w:val="16"/>
              </w:rPr>
              <w:t>UN</w:t>
            </w:r>
          </w:p>
        </w:tc>
        <w:tc>
          <w:tcPr>
            <w:tcW w:w="887" w:type="dxa"/>
            <w:noWrap/>
            <w:vAlign w:val="center"/>
            <w:hideMark/>
          </w:tcPr>
          <w:p w14:paraId="62939638" w14:textId="15B2FC78" w:rsidR="00771A4B" w:rsidRDefault="00771A4B" w:rsidP="00771A4B">
            <w:pPr>
              <w:jc w:val="center"/>
              <w:rPr>
                <w:sz w:val="16"/>
                <w:szCs w:val="16"/>
              </w:rPr>
            </w:pPr>
            <w:r>
              <w:rPr>
                <w:sz w:val="16"/>
                <w:szCs w:val="16"/>
              </w:rPr>
              <w:t>24.823,91</w:t>
            </w:r>
          </w:p>
        </w:tc>
        <w:tc>
          <w:tcPr>
            <w:tcW w:w="1152" w:type="dxa"/>
            <w:noWrap/>
            <w:vAlign w:val="center"/>
            <w:hideMark/>
          </w:tcPr>
          <w:p w14:paraId="52F6CC24" w14:textId="0E8C3D78" w:rsidR="00771A4B" w:rsidRDefault="00771A4B" w:rsidP="00771A4B">
            <w:pPr>
              <w:jc w:val="center"/>
              <w:rPr>
                <w:sz w:val="16"/>
                <w:szCs w:val="16"/>
              </w:rPr>
            </w:pPr>
            <w:r>
              <w:rPr>
                <w:sz w:val="16"/>
                <w:szCs w:val="16"/>
              </w:rPr>
              <w:t>-        11.995,89</w:t>
            </w:r>
          </w:p>
        </w:tc>
        <w:tc>
          <w:tcPr>
            <w:tcW w:w="887" w:type="dxa"/>
            <w:noWrap/>
            <w:vAlign w:val="center"/>
            <w:hideMark/>
          </w:tcPr>
          <w:p w14:paraId="61026D33" w14:textId="7EC67481" w:rsidR="00771A4B" w:rsidRDefault="00771A4B" w:rsidP="00771A4B">
            <w:pPr>
              <w:jc w:val="center"/>
              <w:rPr>
                <w:sz w:val="16"/>
                <w:szCs w:val="16"/>
              </w:rPr>
            </w:pPr>
            <w:r>
              <w:rPr>
                <w:sz w:val="16"/>
                <w:szCs w:val="16"/>
              </w:rPr>
              <w:t>12.828,02</w:t>
            </w:r>
          </w:p>
        </w:tc>
      </w:tr>
      <w:tr w:rsidR="00771A4B" w14:paraId="2FC5B45B" w14:textId="77777777" w:rsidTr="00771A4B">
        <w:trPr>
          <w:trHeight w:val="240"/>
        </w:trPr>
        <w:tc>
          <w:tcPr>
            <w:tcW w:w="936" w:type="dxa"/>
            <w:noWrap/>
            <w:hideMark/>
          </w:tcPr>
          <w:p w14:paraId="453F5BB5" w14:textId="31E6A843" w:rsidR="00771A4B" w:rsidRDefault="00771A4B" w:rsidP="00771A4B">
            <w:pPr>
              <w:rPr>
                <w:sz w:val="16"/>
                <w:szCs w:val="16"/>
              </w:rPr>
            </w:pPr>
            <w:r>
              <w:rPr>
                <w:sz w:val="16"/>
                <w:szCs w:val="16"/>
              </w:rPr>
              <w:t>Maquinas e equipamentos</w:t>
            </w:r>
          </w:p>
        </w:tc>
        <w:tc>
          <w:tcPr>
            <w:tcW w:w="1096" w:type="dxa"/>
            <w:noWrap/>
            <w:hideMark/>
          </w:tcPr>
          <w:p w14:paraId="2AAE0BAB" w14:textId="77777777" w:rsidR="00771A4B" w:rsidRDefault="00771A4B" w:rsidP="00771A4B">
            <w:pPr>
              <w:rPr>
                <w:sz w:val="16"/>
                <w:szCs w:val="16"/>
              </w:rPr>
            </w:pPr>
            <w:r>
              <w:rPr>
                <w:sz w:val="16"/>
                <w:szCs w:val="16"/>
              </w:rPr>
              <w:t>3500000039460</w:t>
            </w:r>
          </w:p>
        </w:tc>
        <w:tc>
          <w:tcPr>
            <w:tcW w:w="628" w:type="dxa"/>
            <w:noWrap/>
            <w:hideMark/>
          </w:tcPr>
          <w:p w14:paraId="72025B96" w14:textId="32512874" w:rsidR="00771A4B" w:rsidRDefault="00771A4B" w:rsidP="00771A4B">
            <w:pPr>
              <w:rPr>
                <w:sz w:val="16"/>
                <w:szCs w:val="16"/>
              </w:rPr>
            </w:pPr>
            <w:r>
              <w:rPr>
                <w:sz w:val="16"/>
                <w:szCs w:val="16"/>
              </w:rPr>
              <w:t>Curitiba</w:t>
            </w:r>
          </w:p>
        </w:tc>
        <w:tc>
          <w:tcPr>
            <w:tcW w:w="3466" w:type="dxa"/>
            <w:noWrap/>
            <w:hideMark/>
          </w:tcPr>
          <w:p w14:paraId="5F8079BC" w14:textId="77777777" w:rsidR="00771A4B" w:rsidRDefault="00771A4B" w:rsidP="00771A4B">
            <w:pPr>
              <w:rPr>
                <w:sz w:val="16"/>
                <w:szCs w:val="16"/>
              </w:rPr>
            </w:pPr>
            <w:r>
              <w:rPr>
                <w:sz w:val="16"/>
                <w:szCs w:val="16"/>
              </w:rPr>
              <w:t>TRANSFORMADOR SECO FAB: WALTEC, MOD: NC, N/S: 277465/04 POTENCIA 150KVA, TENSAO 220/420V.</w:t>
            </w:r>
          </w:p>
        </w:tc>
        <w:tc>
          <w:tcPr>
            <w:tcW w:w="481" w:type="dxa"/>
            <w:noWrap/>
            <w:hideMark/>
          </w:tcPr>
          <w:p w14:paraId="5ECAFF08" w14:textId="77777777" w:rsidR="00771A4B" w:rsidRDefault="00771A4B" w:rsidP="00771A4B">
            <w:pPr>
              <w:rPr>
                <w:sz w:val="16"/>
                <w:szCs w:val="16"/>
              </w:rPr>
            </w:pPr>
            <w:r>
              <w:rPr>
                <w:sz w:val="16"/>
                <w:szCs w:val="16"/>
              </w:rPr>
              <w:t>CTA</w:t>
            </w:r>
          </w:p>
        </w:tc>
        <w:tc>
          <w:tcPr>
            <w:tcW w:w="950" w:type="dxa"/>
            <w:noWrap/>
            <w:vAlign w:val="center"/>
            <w:hideMark/>
          </w:tcPr>
          <w:p w14:paraId="2CA6B8AA" w14:textId="77777777" w:rsidR="00771A4B" w:rsidRDefault="00771A4B" w:rsidP="00771A4B">
            <w:pPr>
              <w:jc w:val="center"/>
              <w:rPr>
                <w:sz w:val="16"/>
                <w:szCs w:val="16"/>
              </w:rPr>
            </w:pPr>
            <w:r>
              <w:rPr>
                <w:sz w:val="16"/>
                <w:szCs w:val="16"/>
              </w:rPr>
              <w:t>ZWEQENER</w:t>
            </w:r>
          </w:p>
        </w:tc>
        <w:tc>
          <w:tcPr>
            <w:tcW w:w="665" w:type="dxa"/>
            <w:noWrap/>
            <w:vAlign w:val="center"/>
            <w:hideMark/>
          </w:tcPr>
          <w:p w14:paraId="130714AC" w14:textId="77777777" w:rsidR="00771A4B" w:rsidRDefault="00771A4B" w:rsidP="00771A4B">
            <w:pPr>
              <w:jc w:val="center"/>
              <w:rPr>
                <w:sz w:val="16"/>
                <w:szCs w:val="16"/>
              </w:rPr>
            </w:pPr>
            <w:r>
              <w:rPr>
                <w:sz w:val="16"/>
                <w:szCs w:val="16"/>
              </w:rPr>
              <w:t>1</w:t>
            </w:r>
          </w:p>
        </w:tc>
        <w:tc>
          <w:tcPr>
            <w:tcW w:w="983" w:type="dxa"/>
            <w:vAlign w:val="center"/>
          </w:tcPr>
          <w:p w14:paraId="74FA47DF" w14:textId="0C5869F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B0C5D5" w14:textId="45840680" w:rsidR="00771A4B" w:rsidRDefault="00771A4B" w:rsidP="00771A4B">
            <w:pPr>
              <w:jc w:val="center"/>
              <w:rPr>
                <w:sz w:val="16"/>
                <w:szCs w:val="16"/>
              </w:rPr>
            </w:pPr>
            <w:r>
              <w:rPr>
                <w:sz w:val="16"/>
                <w:szCs w:val="16"/>
              </w:rPr>
              <w:t>UN</w:t>
            </w:r>
          </w:p>
        </w:tc>
        <w:tc>
          <w:tcPr>
            <w:tcW w:w="887" w:type="dxa"/>
            <w:noWrap/>
            <w:vAlign w:val="center"/>
            <w:hideMark/>
          </w:tcPr>
          <w:p w14:paraId="45A22A76" w14:textId="5BEFB233" w:rsidR="00771A4B" w:rsidRDefault="00771A4B" w:rsidP="00771A4B">
            <w:pPr>
              <w:jc w:val="center"/>
              <w:rPr>
                <w:sz w:val="16"/>
                <w:szCs w:val="16"/>
              </w:rPr>
            </w:pPr>
            <w:r>
              <w:rPr>
                <w:sz w:val="16"/>
                <w:szCs w:val="16"/>
              </w:rPr>
              <w:t>24.823,91</w:t>
            </w:r>
          </w:p>
        </w:tc>
        <w:tc>
          <w:tcPr>
            <w:tcW w:w="1152" w:type="dxa"/>
            <w:noWrap/>
            <w:vAlign w:val="center"/>
            <w:hideMark/>
          </w:tcPr>
          <w:p w14:paraId="7943BF8A" w14:textId="159439AD" w:rsidR="00771A4B" w:rsidRDefault="00771A4B" w:rsidP="00771A4B">
            <w:pPr>
              <w:jc w:val="center"/>
              <w:rPr>
                <w:sz w:val="16"/>
                <w:szCs w:val="16"/>
              </w:rPr>
            </w:pPr>
            <w:r>
              <w:rPr>
                <w:sz w:val="16"/>
                <w:szCs w:val="16"/>
              </w:rPr>
              <w:t>-        11.995,88</w:t>
            </w:r>
          </w:p>
        </w:tc>
        <w:tc>
          <w:tcPr>
            <w:tcW w:w="887" w:type="dxa"/>
            <w:noWrap/>
            <w:vAlign w:val="center"/>
            <w:hideMark/>
          </w:tcPr>
          <w:p w14:paraId="371806B2" w14:textId="1EA1316D" w:rsidR="00771A4B" w:rsidRDefault="00771A4B" w:rsidP="00771A4B">
            <w:pPr>
              <w:jc w:val="center"/>
              <w:rPr>
                <w:sz w:val="16"/>
                <w:szCs w:val="16"/>
              </w:rPr>
            </w:pPr>
            <w:r>
              <w:rPr>
                <w:sz w:val="16"/>
                <w:szCs w:val="16"/>
              </w:rPr>
              <w:t>12.828,03</w:t>
            </w:r>
          </w:p>
        </w:tc>
      </w:tr>
      <w:tr w:rsidR="00771A4B" w14:paraId="4C8E71DE" w14:textId="77777777" w:rsidTr="00771A4B">
        <w:trPr>
          <w:trHeight w:val="240"/>
        </w:trPr>
        <w:tc>
          <w:tcPr>
            <w:tcW w:w="936" w:type="dxa"/>
            <w:noWrap/>
            <w:hideMark/>
          </w:tcPr>
          <w:p w14:paraId="4EA4CACB" w14:textId="293EA84C" w:rsidR="00771A4B" w:rsidRDefault="00771A4B" w:rsidP="00771A4B">
            <w:pPr>
              <w:rPr>
                <w:sz w:val="16"/>
                <w:szCs w:val="16"/>
              </w:rPr>
            </w:pPr>
            <w:r>
              <w:rPr>
                <w:sz w:val="16"/>
                <w:szCs w:val="16"/>
              </w:rPr>
              <w:t>Maquinas e equipamentos</w:t>
            </w:r>
          </w:p>
        </w:tc>
        <w:tc>
          <w:tcPr>
            <w:tcW w:w="1096" w:type="dxa"/>
            <w:noWrap/>
            <w:hideMark/>
          </w:tcPr>
          <w:p w14:paraId="2304AF61" w14:textId="77777777" w:rsidR="00771A4B" w:rsidRDefault="00771A4B" w:rsidP="00771A4B">
            <w:pPr>
              <w:rPr>
                <w:sz w:val="16"/>
                <w:szCs w:val="16"/>
              </w:rPr>
            </w:pPr>
            <w:r>
              <w:rPr>
                <w:sz w:val="16"/>
                <w:szCs w:val="16"/>
              </w:rPr>
              <w:t>3500000039470</w:t>
            </w:r>
          </w:p>
        </w:tc>
        <w:tc>
          <w:tcPr>
            <w:tcW w:w="628" w:type="dxa"/>
            <w:noWrap/>
            <w:hideMark/>
          </w:tcPr>
          <w:p w14:paraId="05C8E9B8" w14:textId="33BAC22E" w:rsidR="00771A4B" w:rsidRDefault="00771A4B" w:rsidP="00771A4B">
            <w:pPr>
              <w:rPr>
                <w:sz w:val="16"/>
                <w:szCs w:val="16"/>
              </w:rPr>
            </w:pPr>
            <w:r>
              <w:rPr>
                <w:sz w:val="16"/>
                <w:szCs w:val="16"/>
              </w:rPr>
              <w:t>Curitiba</w:t>
            </w:r>
          </w:p>
        </w:tc>
        <w:tc>
          <w:tcPr>
            <w:tcW w:w="3466" w:type="dxa"/>
            <w:noWrap/>
            <w:hideMark/>
          </w:tcPr>
          <w:p w14:paraId="07BAE448" w14:textId="77777777" w:rsidR="00771A4B" w:rsidRDefault="00771A4B" w:rsidP="00771A4B">
            <w:pPr>
              <w:rPr>
                <w:sz w:val="16"/>
                <w:szCs w:val="16"/>
              </w:rPr>
            </w:pPr>
            <w:r>
              <w:rPr>
                <w:sz w:val="16"/>
                <w:szCs w:val="16"/>
              </w:rPr>
              <w:t>TRANSFORMADOR SECO FAB: BLUTAFOS, MOD: NC, N/S: 13583001 POTENCIA 150KVA, TENSAO 480V.</w:t>
            </w:r>
          </w:p>
        </w:tc>
        <w:tc>
          <w:tcPr>
            <w:tcW w:w="481" w:type="dxa"/>
            <w:noWrap/>
            <w:hideMark/>
          </w:tcPr>
          <w:p w14:paraId="27D4469F" w14:textId="77777777" w:rsidR="00771A4B" w:rsidRDefault="00771A4B" w:rsidP="00771A4B">
            <w:pPr>
              <w:rPr>
                <w:sz w:val="16"/>
                <w:szCs w:val="16"/>
              </w:rPr>
            </w:pPr>
            <w:r>
              <w:rPr>
                <w:sz w:val="16"/>
                <w:szCs w:val="16"/>
              </w:rPr>
              <w:t>CTA</w:t>
            </w:r>
          </w:p>
        </w:tc>
        <w:tc>
          <w:tcPr>
            <w:tcW w:w="950" w:type="dxa"/>
            <w:noWrap/>
            <w:vAlign w:val="center"/>
            <w:hideMark/>
          </w:tcPr>
          <w:p w14:paraId="15A5F88A" w14:textId="77777777" w:rsidR="00771A4B" w:rsidRDefault="00771A4B" w:rsidP="00771A4B">
            <w:pPr>
              <w:jc w:val="center"/>
              <w:rPr>
                <w:sz w:val="16"/>
                <w:szCs w:val="16"/>
              </w:rPr>
            </w:pPr>
            <w:r>
              <w:rPr>
                <w:sz w:val="16"/>
                <w:szCs w:val="16"/>
              </w:rPr>
              <w:t>ZWEQENER</w:t>
            </w:r>
          </w:p>
        </w:tc>
        <w:tc>
          <w:tcPr>
            <w:tcW w:w="665" w:type="dxa"/>
            <w:noWrap/>
            <w:vAlign w:val="center"/>
            <w:hideMark/>
          </w:tcPr>
          <w:p w14:paraId="1B3C7125" w14:textId="77777777" w:rsidR="00771A4B" w:rsidRDefault="00771A4B" w:rsidP="00771A4B">
            <w:pPr>
              <w:jc w:val="center"/>
              <w:rPr>
                <w:sz w:val="16"/>
                <w:szCs w:val="16"/>
              </w:rPr>
            </w:pPr>
            <w:r>
              <w:rPr>
                <w:sz w:val="16"/>
                <w:szCs w:val="16"/>
              </w:rPr>
              <w:t>1</w:t>
            </w:r>
          </w:p>
        </w:tc>
        <w:tc>
          <w:tcPr>
            <w:tcW w:w="983" w:type="dxa"/>
            <w:vAlign w:val="center"/>
          </w:tcPr>
          <w:p w14:paraId="72AD3C98" w14:textId="531743F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CD55F4" w14:textId="40A41B04" w:rsidR="00771A4B" w:rsidRDefault="00771A4B" w:rsidP="00771A4B">
            <w:pPr>
              <w:jc w:val="center"/>
              <w:rPr>
                <w:sz w:val="16"/>
                <w:szCs w:val="16"/>
              </w:rPr>
            </w:pPr>
            <w:r>
              <w:rPr>
                <w:sz w:val="16"/>
                <w:szCs w:val="16"/>
              </w:rPr>
              <w:t>UN</w:t>
            </w:r>
          </w:p>
        </w:tc>
        <w:tc>
          <w:tcPr>
            <w:tcW w:w="887" w:type="dxa"/>
            <w:noWrap/>
            <w:vAlign w:val="center"/>
            <w:hideMark/>
          </w:tcPr>
          <w:p w14:paraId="786776B6" w14:textId="60696BAD" w:rsidR="00771A4B" w:rsidRDefault="00771A4B" w:rsidP="00771A4B">
            <w:pPr>
              <w:jc w:val="center"/>
              <w:rPr>
                <w:sz w:val="16"/>
                <w:szCs w:val="16"/>
              </w:rPr>
            </w:pPr>
            <w:r>
              <w:rPr>
                <w:sz w:val="16"/>
                <w:szCs w:val="16"/>
              </w:rPr>
              <w:t>24.823,91</w:t>
            </w:r>
          </w:p>
        </w:tc>
        <w:tc>
          <w:tcPr>
            <w:tcW w:w="1152" w:type="dxa"/>
            <w:noWrap/>
            <w:vAlign w:val="center"/>
            <w:hideMark/>
          </w:tcPr>
          <w:p w14:paraId="344214BC" w14:textId="4754BB6A" w:rsidR="00771A4B" w:rsidRDefault="00771A4B" w:rsidP="00771A4B">
            <w:pPr>
              <w:jc w:val="center"/>
              <w:rPr>
                <w:sz w:val="16"/>
                <w:szCs w:val="16"/>
              </w:rPr>
            </w:pPr>
            <w:r>
              <w:rPr>
                <w:sz w:val="16"/>
                <w:szCs w:val="16"/>
              </w:rPr>
              <w:t>-        11.995,89</w:t>
            </w:r>
          </w:p>
        </w:tc>
        <w:tc>
          <w:tcPr>
            <w:tcW w:w="887" w:type="dxa"/>
            <w:noWrap/>
            <w:vAlign w:val="center"/>
            <w:hideMark/>
          </w:tcPr>
          <w:p w14:paraId="66224A6F" w14:textId="4FB1885A" w:rsidR="00771A4B" w:rsidRDefault="00771A4B" w:rsidP="00771A4B">
            <w:pPr>
              <w:jc w:val="center"/>
              <w:rPr>
                <w:sz w:val="16"/>
                <w:szCs w:val="16"/>
              </w:rPr>
            </w:pPr>
            <w:r>
              <w:rPr>
                <w:sz w:val="16"/>
                <w:szCs w:val="16"/>
              </w:rPr>
              <w:t>12.828,02</w:t>
            </w:r>
          </w:p>
        </w:tc>
      </w:tr>
      <w:tr w:rsidR="00771A4B" w14:paraId="14F718B6" w14:textId="77777777" w:rsidTr="00771A4B">
        <w:trPr>
          <w:trHeight w:val="240"/>
        </w:trPr>
        <w:tc>
          <w:tcPr>
            <w:tcW w:w="936" w:type="dxa"/>
            <w:noWrap/>
            <w:hideMark/>
          </w:tcPr>
          <w:p w14:paraId="0FB340EC" w14:textId="05F53851" w:rsidR="00771A4B" w:rsidRDefault="00771A4B" w:rsidP="00771A4B">
            <w:pPr>
              <w:rPr>
                <w:sz w:val="16"/>
                <w:szCs w:val="16"/>
              </w:rPr>
            </w:pPr>
            <w:r>
              <w:rPr>
                <w:sz w:val="16"/>
                <w:szCs w:val="16"/>
              </w:rPr>
              <w:t>Maquinas e equipamentos</w:t>
            </w:r>
          </w:p>
        </w:tc>
        <w:tc>
          <w:tcPr>
            <w:tcW w:w="1096" w:type="dxa"/>
            <w:noWrap/>
            <w:hideMark/>
          </w:tcPr>
          <w:p w14:paraId="6ACE4718" w14:textId="77777777" w:rsidR="00771A4B" w:rsidRDefault="00771A4B" w:rsidP="00771A4B">
            <w:pPr>
              <w:rPr>
                <w:sz w:val="16"/>
                <w:szCs w:val="16"/>
              </w:rPr>
            </w:pPr>
            <w:r>
              <w:rPr>
                <w:sz w:val="16"/>
                <w:szCs w:val="16"/>
              </w:rPr>
              <w:t>3500000039480</w:t>
            </w:r>
          </w:p>
        </w:tc>
        <w:tc>
          <w:tcPr>
            <w:tcW w:w="628" w:type="dxa"/>
            <w:noWrap/>
            <w:hideMark/>
          </w:tcPr>
          <w:p w14:paraId="068A47C0" w14:textId="19956AF8" w:rsidR="00771A4B" w:rsidRDefault="00771A4B" w:rsidP="00771A4B">
            <w:pPr>
              <w:rPr>
                <w:sz w:val="16"/>
                <w:szCs w:val="16"/>
              </w:rPr>
            </w:pPr>
            <w:r>
              <w:rPr>
                <w:sz w:val="16"/>
                <w:szCs w:val="16"/>
              </w:rPr>
              <w:t>Curitiba</w:t>
            </w:r>
          </w:p>
        </w:tc>
        <w:tc>
          <w:tcPr>
            <w:tcW w:w="3466" w:type="dxa"/>
            <w:noWrap/>
            <w:hideMark/>
          </w:tcPr>
          <w:p w14:paraId="01EF571D" w14:textId="77777777" w:rsidR="00771A4B" w:rsidRDefault="00771A4B" w:rsidP="00771A4B">
            <w:pPr>
              <w:rPr>
                <w:sz w:val="16"/>
                <w:szCs w:val="16"/>
              </w:rPr>
            </w:pPr>
            <w:r>
              <w:rPr>
                <w:sz w:val="16"/>
                <w:szCs w:val="16"/>
              </w:rPr>
              <w:t>TRANSFORMADOR FAB: WALTEC, N/S: 162854 POTENCIA 225KVA, TENSAO 220V.</w:t>
            </w:r>
          </w:p>
        </w:tc>
        <w:tc>
          <w:tcPr>
            <w:tcW w:w="481" w:type="dxa"/>
            <w:noWrap/>
            <w:hideMark/>
          </w:tcPr>
          <w:p w14:paraId="55ED9627" w14:textId="77777777" w:rsidR="00771A4B" w:rsidRDefault="00771A4B" w:rsidP="00771A4B">
            <w:pPr>
              <w:rPr>
                <w:sz w:val="16"/>
                <w:szCs w:val="16"/>
              </w:rPr>
            </w:pPr>
            <w:r>
              <w:rPr>
                <w:sz w:val="16"/>
                <w:szCs w:val="16"/>
              </w:rPr>
              <w:t>CTA</w:t>
            </w:r>
          </w:p>
        </w:tc>
        <w:tc>
          <w:tcPr>
            <w:tcW w:w="950" w:type="dxa"/>
            <w:noWrap/>
            <w:vAlign w:val="center"/>
            <w:hideMark/>
          </w:tcPr>
          <w:p w14:paraId="16A62CDD" w14:textId="77777777" w:rsidR="00771A4B" w:rsidRDefault="00771A4B" w:rsidP="00771A4B">
            <w:pPr>
              <w:jc w:val="center"/>
              <w:rPr>
                <w:sz w:val="16"/>
                <w:szCs w:val="16"/>
              </w:rPr>
            </w:pPr>
            <w:r>
              <w:rPr>
                <w:sz w:val="16"/>
                <w:szCs w:val="16"/>
              </w:rPr>
              <w:t>ZWEQENER</w:t>
            </w:r>
          </w:p>
        </w:tc>
        <w:tc>
          <w:tcPr>
            <w:tcW w:w="665" w:type="dxa"/>
            <w:noWrap/>
            <w:vAlign w:val="center"/>
            <w:hideMark/>
          </w:tcPr>
          <w:p w14:paraId="0013EAD6" w14:textId="77777777" w:rsidR="00771A4B" w:rsidRDefault="00771A4B" w:rsidP="00771A4B">
            <w:pPr>
              <w:jc w:val="center"/>
              <w:rPr>
                <w:sz w:val="16"/>
                <w:szCs w:val="16"/>
              </w:rPr>
            </w:pPr>
            <w:r>
              <w:rPr>
                <w:sz w:val="16"/>
                <w:szCs w:val="16"/>
              </w:rPr>
              <w:t>1</w:t>
            </w:r>
          </w:p>
        </w:tc>
        <w:tc>
          <w:tcPr>
            <w:tcW w:w="983" w:type="dxa"/>
            <w:vAlign w:val="center"/>
          </w:tcPr>
          <w:p w14:paraId="79DC8938" w14:textId="3156D04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24D156" w14:textId="7AFA92BE" w:rsidR="00771A4B" w:rsidRDefault="00771A4B" w:rsidP="00771A4B">
            <w:pPr>
              <w:jc w:val="center"/>
              <w:rPr>
                <w:sz w:val="16"/>
                <w:szCs w:val="16"/>
              </w:rPr>
            </w:pPr>
            <w:r>
              <w:rPr>
                <w:sz w:val="16"/>
                <w:szCs w:val="16"/>
              </w:rPr>
              <w:t>UN</w:t>
            </w:r>
          </w:p>
        </w:tc>
        <w:tc>
          <w:tcPr>
            <w:tcW w:w="887" w:type="dxa"/>
            <w:noWrap/>
            <w:vAlign w:val="center"/>
            <w:hideMark/>
          </w:tcPr>
          <w:p w14:paraId="7A7F8F8E" w14:textId="7B4D5C64" w:rsidR="00771A4B" w:rsidRDefault="00771A4B" w:rsidP="00771A4B">
            <w:pPr>
              <w:jc w:val="center"/>
              <w:rPr>
                <w:sz w:val="16"/>
                <w:szCs w:val="16"/>
              </w:rPr>
            </w:pPr>
            <w:r>
              <w:rPr>
                <w:sz w:val="16"/>
                <w:szCs w:val="16"/>
              </w:rPr>
              <w:t>24.823,91</w:t>
            </w:r>
          </w:p>
        </w:tc>
        <w:tc>
          <w:tcPr>
            <w:tcW w:w="1152" w:type="dxa"/>
            <w:noWrap/>
            <w:vAlign w:val="center"/>
            <w:hideMark/>
          </w:tcPr>
          <w:p w14:paraId="0AB334BE" w14:textId="61DE63CF" w:rsidR="00771A4B" w:rsidRDefault="00771A4B" w:rsidP="00771A4B">
            <w:pPr>
              <w:jc w:val="center"/>
              <w:rPr>
                <w:sz w:val="16"/>
                <w:szCs w:val="16"/>
              </w:rPr>
            </w:pPr>
            <w:r>
              <w:rPr>
                <w:sz w:val="16"/>
                <w:szCs w:val="16"/>
              </w:rPr>
              <w:t>-        11.995,88</w:t>
            </w:r>
          </w:p>
        </w:tc>
        <w:tc>
          <w:tcPr>
            <w:tcW w:w="887" w:type="dxa"/>
            <w:noWrap/>
            <w:vAlign w:val="center"/>
            <w:hideMark/>
          </w:tcPr>
          <w:p w14:paraId="17FB0B8F" w14:textId="62C4F88B" w:rsidR="00771A4B" w:rsidRDefault="00771A4B" w:rsidP="00771A4B">
            <w:pPr>
              <w:jc w:val="center"/>
              <w:rPr>
                <w:sz w:val="16"/>
                <w:szCs w:val="16"/>
              </w:rPr>
            </w:pPr>
            <w:r>
              <w:rPr>
                <w:sz w:val="16"/>
                <w:szCs w:val="16"/>
              </w:rPr>
              <w:t>12.828,03</w:t>
            </w:r>
          </w:p>
        </w:tc>
      </w:tr>
      <w:tr w:rsidR="00771A4B" w14:paraId="4BD3BB50" w14:textId="77777777" w:rsidTr="00771A4B">
        <w:trPr>
          <w:trHeight w:val="240"/>
        </w:trPr>
        <w:tc>
          <w:tcPr>
            <w:tcW w:w="936" w:type="dxa"/>
            <w:noWrap/>
            <w:hideMark/>
          </w:tcPr>
          <w:p w14:paraId="667BB497" w14:textId="2591C64B" w:rsidR="00771A4B" w:rsidRDefault="00771A4B" w:rsidP="00771A4B">
            <w:pPr>
              <w:rPr>
                <w:sz w:val="16"/>
                <w:szCs w:val="16"/>
              </w:rPr>
            </w:pPr>
            <w:r>
              <w:rPr>
                <w:sz w:val="16"/>
                <w:szCs w:val="16"/>
              </w:rPr>
              <w:t>Maquinas e equipamentos</w:t>
            </w:r>
          </w:p>
        </w:tc>
        <w:tc>
          <w:tcPr>
            <w:tcW w:w="1096" w:type="dxa"/>
            <w:noWrap/>
            <w:hideMark/>
          </w:tcPr>
          <w:p w14:paraId="32CBE0B8" w14:textId="77777777" w:rsidR="00771A4B" w:rsidRDefault="00771A4B" w:rsidP="00771A4B">
            <w:pPr>
              <w:rPr>
                <w:sz w:val="16"/>
                <w:szCs w:val="16"/>
              </w:rPr>
            </w:pPr>
            <w:r>
              <w:rPr>
                <w:sz w:val="16"/>
                <w:szCs w:val="16"/>
              </w:rPr>
              <w:t>3500000039490</w:t>
            </w:r>
          </w:p>
        </w:tc>
        <w:tc>
          <w:tcPr>
            <w:tcW w:w="628" w:type="dxa"/>
            <w:noWrap/>
            <w:hideMark/>
          </w:tcPr>
          <w:p w14:paraId="5278C0D8" w14:textId="623DCC11" w:rsidR="00771A4B" w:rsidRDefault="00771A4B" w:rsidP="00771A4B">
            <w:pPr>
              <w:rPr>
                <w:sz w:val="16"/>
                <w:szCs w:val="16"/>
              </w:rPr>
            </w:pPr>
            <w:r>
              <w:rPr>
                <w:sz w:val="16"/>
                <w:szCs w:val="16"/>
              </w:rPr>
              <w:t>Curitiba</w:t>
            </w:r>
          </w:p>
        </w:tc>
        <w:tc>
          <w:tcPr>
            <w:tcW w:w="3466" w:type="dxa"/>
            <w:noWrap/>
            <w:hideMark/>
          </w:tcPr>
          <w:p w14:paraId="7D8AFBAD" w14:textId="77777777" w:rsidR="00771A4B" w:rsidRDefault="00771A4B" w:rsidP="00771A4B">
            <w:pPr>
              <w:rPr>
                <w:sz w:val="16"/>
                <w:szCs w:val="16"/>
              </w:rPr>
            </w:pPr>
            <w:r>
              <w:rPr>
                <w:sz w:val="16"/>
                <w:szCs w:val="16"/>
              </w:rPr>
              <w:t>DIJUNTOR GERAL DE ENTRADA FAB: SCHNEIDER ELETRIC, MOD: SM6, N/S: S1Z0849611-BR POTENCIA 17,5 KV, TENCAO 13800V,</w:t>
            </w:r>
          </w:p>
        </w:tc>
        <w:tc>
          <w:tcPr>
            <w:tcW w:w="481" w:type="dxa"/>
            <w:noWrap/>
            <w:hideMark/>
          </w:tcPr>
          <w:p w14:paraId="57E61A8D" w14:textId="77777777" w:rsidR="00771A4B" w:rsidRDefault="00771A4B" w:rsidP="00771A4B">
            <w:pPr>
              <w:rPr>
                <w:sz w:val="16"/>
                <w:szCs w:val="16"/>
              </w:rPr>
            </w:pPr>
            <w:r>
              <w:rPr>
                <w:sz w:val="16"/>
                <w:szCs w:val="16"/>
              </w:rPr>
              <w:t>CTA</w:t>
            </w:r>
          </w:p>
        </w:tc>
        <w:tc>
          <w:tcPr>
            <w:tcW w:w="950" w:type="dxa"/>
            <w:noWrap/>
            <w:vAlign w:val="center"/>
            <w:hideMark/>
          </w:tcPr>
          <w:p w14:paraId="3195730F" w14:textId="77777777" w:rsidR="00771A4B" w:rsidRDefault="00771A4B" w:rsidP="00771A4B">
            <w:pPr>
              <w:jc w:val="center"/>
              <w:rPr>
                <w:sz w:val="16"/>
                <w:szCs w:val="16"/>
              </w:rPr>
            </w:pPr>
            <w:r>
              <w:rPr>
                <w:sz w:val="16"/>
                <w:szCs w:val="16"/>
              </w:rPr>
              <w:t>ZWEQENER</w:t>
            </w:r>
          </w:p>
        </w:tc>
        <w:tc>
          <w:tcPr>
            <w:tcW w:w="665" w:type="dxa"/>
            <w:noWrap/>
            <w:vAlign w:val="center"/>
            <w:hideMark/>
          </w:tcPr>
          <w:p w14:paraId="4D6BC623" w14:textId="77777777" w:rsidR="00771A4B" w:rsidRDefault="00771A4B" w:rsidP="00771A4B">
            <w:pPr>
              <w:jc w:val="center"/>
              <w:rPr>
                <w:sz w:val="16"/>
                <w:szCs w:val="16"/>
              </w:rPr>
            </w:pPr>
            <w:r>
              <w:rPr>
                <w:sz w:val="16"/>
                <w:szCs w:val="16"/>
              </w:rPr>
              <w:t>1</w:t>
            </w:r>
          </w:p>
        </w:tc>
        <w:tc>
          <w:tcPr>
            <w:tcW w:w="983" w:type="dxa"/>
            <w:vAlign w:val="center"/>
          </w:tcPr>
          <w:p w14:paraId="51235E9C" w14:textId="509349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9D15B1" w14:textId="1C890F79" w:rsidR="00771A4B" w:rsidRDefault="00771A4B" w:rsidP="00771A4B">
            <w:pPr>
              <w:jc w:val="center"/>
              <w:rPr>
                <w:sz w:val="16"/>
                <w:szCs w:val="16"/>
              </w:rPr>
            </w:pPr>
            <w:r>
              <w:rPr>
                <w:sz w:val="16"/>
                <w:szCs w:val="16"/>
              </w:rPr>
              <w:t>UN</w:t>
            </w:r>
          </w:p>
        </w:tc>
        <w:tc>
          <w:tcPr>
            <w:tcW w:w="887" w:type="dxa"/>
            <w:noWrap/>
            <w:vAlign w:val="center"/>
            <w:hideMark/>
          </w:tcPr>
          <w:p w14:paraId="3755ED23" w14:textId="76615D7B" w:rsidR="00771A4B" w:rsidRDefault="00771A4B" w:rsidP="00771A4B">
            <w:pPr>
              <w:jc w:val="center"/>
              <w:rPr>
                <w:sz w:val="16"/>
                <w:szCs w:val="16"/>
              </w:rPr>
            </w:pPr>
            <w:r>
              <w:rPr>
                <w:sz w:val="16"/>
                <w:szCs w:val="16"/>
              </w:rPr>
              <w:t>24.823,91</w:t>
            </w:r>
          </w:p>
        </w:tc>
        <w:tc>
          <w:tcPr>
            <w:tcW w:w="1152" w:type="dxa"/>
            <w:noWrap/>
            <w:vAlign w:val="center"/>
            <w:hideMark/>
          </w:tcPr>
          <w:p w14:paraId="76771647" w14:textId="104C23CF" w:rsidR="00771A4B" w:rsidRDefault="00771A4B" w:rsidP="00771A4B">
            <w:pPr>
              <w:jc w:val="center"/>
              <w:rPr>
                <w:sz w:val="16"/>
                <w:szCs w:val="16"/>
              </w:rPr>
            </w:pPr>
            <w:r>
              <w:rPr>
                <w:sz w:val="16"/>
                <w:szCs w:val="16"/>
              </w:rPr>
              <w:t>-        11.995,89</w:t>
            </w:r>
          </w:p>
        </w:tc>
        <w:tc>
          <w:tcPr>
            <w:tcW w:w="887" w:type="dxa"/>
            <w:noWrap/>
            <w:vAlign w:val="center"/>
            <w:hideMark/>
          </w:tcPr>
          <w:p w14:paraId="519E9555" w14:textId="16980A48" w:rsidR="00771A4B" w:rsidRDefault="00771A4B" w:rsidP="00771A4B">
            <w:pPr>
              <w:jc w:val="center"/>
              <w:rPr>
                <w:sz w:val="16"/>
                <w:szCs w:val="16"/>
              </w:rPr>
            </w:pPr>
            <w:r>
              <w:rPr>
                <w:sz w:val="16"/>
                <w:szCs w:val="16"/>
              </w:rPr>
              <w:t>12.828,02</w:t>
            </w:r>
          </w:p>
        </w:tc>
      </w:tr>
      <w:tr w:rsidR="00771A4B" w14:paraId="46B6FBB1" w14:textId="77777777" w:rsidTr="00771A4B">
        <w:trPr>
          <w:trHeight w:val="240"/>
        </w:trPr>
        <w:tc>
          <w:tcPr>
            <w:tcW w:w="936" w:type="dxa"/>
            <w:noWrap/>
            <w:hideMark/>
          </w:tcPr>
          <w:p w14:paraId="14C5D950" w14:textId="5ED16F2E" w:rsidR="00771A4B" w:rsidRDefault="00771A4B" w:rsidP="00771A4B">
            <w:pPr>
              <w:rPr>
                <w:sz w:val="16"/>
                <w:szCs w:val="16"/>
              </w:rPr>
            </w:pPr>
            <w:r>
              <w:rPr>
                <w:sz w:val="16"/>
                <w:szCs w:val="16"/>
              </w:rPr>
              <w:t>Maquinas e equipamentos</w:t>
            </w:r>
          </w:p>
        </w:tc>
        <w:tc>
          <w:tcPr>
            <w:tcW w:w="1096" w:type="dxa"/>
            <w:noWrap/>
            <w:hideMark/>
          </w:tcPr>
          <w:p w14:paraId="052E7F19" w14:textId="77777777" w:rsidR="00771A4B" w:rsidRDefault="00771A4B" w:rsidP="00771A4B">
            <w:pPr>
              <w:rPr>
                <w:sz w:val="16"/>
                <w:szCs w:val="16"/>
              </w:rPr>
            </w:pPr>
            <w:r>
              <w:rPr>
                <w:sz w:val="16"/>
                <w:szCs w:val="16"/>
              </w:rPr>
              <w:t>3500000039500</w:t>
            </w:r>
          </w:p>
        </w:tc>
        <w:tc>
          <w:tcPr>
            <w:tcW w:w="628" w:type="dxa"/>
            <w:noWrap/>
            <w:hideMark/>
          </w:tcPr>
          <w:p w14:paraId="63CE9BED" w14:textId="31350ABE" w:rsidR="00771A4B" w:rsidRDefault="00771A4B" w:rsidP="00771A4B">
            <w:pPr>
              <w:rPr>
                <w:sz w:val="16"/>
                <w:szCs w:val="16"/>
              </w:rPr>
            </w:pPr>
            <w:r>
              <w:rPr>
                <w:sz w:val="16"/>
                <w:szCs w:val="16"/>
              </w:rPr>
              <w:t>Curitiba</w:t>
            </w:r>
          </w:p>
        </w:tc>
        <w:tc>
          <w:tcPr>
            <w:tcW w:w="3466" w:type="dxa"/>
            <w:noWrap/>
            <w:hideMark/>
          </w:tcPr>
          <w:p w14:paraId="0840B5A2" w14:textId="77777777" w:rsidR="00771A4B" w:rsidRDefault="00771A4B" w:rsidP="00771A4B">
            <w:pPr>
              <w:rPr>
                <w:sz w:val="16"/>
                <w:szCs w:val="16"/>
              </w:rPr>
            </w:pPr>
            <w:r>
              <w:rPr>
                <w:sz w:val="16"/>
                <w:szCs w:val="16"/>
              </w:rPr>
              <w:t>DIJUNTOR GERAL DE ENTRADA FAB: MERLIN GERIN, MOD: SM6, N/S: S1SE0141040BR POTENCIA 17,5 KV, TENSAO 38000V.</w:t>
            </w:r>
          </w:p>
        </w:tc>
        <w:tc>
          <w:tcPr>
            <w:tcW w:w="481" w:type="dxa"/>
            <w:noWrap/>
            <w:hideMark/>
          </w:tcPr>
          <w:p w14:paraId="3584B5DC" w14:textId="77777777" w:rsidR="00771A4B" w:rsidRDefault="00771A4B" w:rsidP="00771A4B">
            <w:pPr>
              <w:rPr>
                <w:sz w:val="16"/>
                <w:szCs w:val="16"/>
              </w:rPr>
            </w:pPr>
            <w:r>
              <w:rPr>
                <w:sz w:val="16"/>
                <w:szCs w:val="16"/>
              </w:rPr>
              <w:t>CTA</w:t>
            </w:r>
          </w:p>
        </w:tc>
        <w:tc>
          <w:tcPr>
            <w:tcW w:w="950" w:type="dxa"/>
            <w:noWrap/>
            <w:vAlign w:val="center"/>
            <w:hideMark/>
          </w:tcPr>
          <w:p w14:paraId="3F4180A1" w14:textId="77777777" w:rsidR="00771A4B" w:rsidRDefault="00771A4B" w:rsidP="00771A4B">
            <w:pPr>
              <w:jc w:val="center"/>
              <w:rPr>
                <w:sz w:val="16"/>
                <w:szCs w:val="16"/>
              </w:rPr>
            </w:pPr>
            <w:r>
              <w:rPr>
                <w:sz w:val="16"/>
                <w:szCs w:val="16"/>
              </w:rPr>
              <w:t>ZWEQENER</w:t>
            </w:r>
          </w:p>
        </w:tc>
        <w:tc>
          <w:tcPr>
            <w:tcW w:w="665" w:type="dxa"/>
            <w:noWrap/>
            <w:vAlign w:val="center"/>
            <w:hideMark/>
          </w:tcPr>
          <w:p w14:paraId="4EF073CF" w14:textId="77777777" w:rsidR="00771A4B" w:rsidRDefault="00771A4B" w:rsidP="00771A4B">
            <w:pPr>
              <w:jc w:val="center"/>
              <w:rPr>
                <w:sz w:val="16"/>
                <w:szCs w:val="16"/>
              </w:rPr>
            </w:pPr>
            <w:r>
              <w:rPr>
                <w:sz w:val="16"/>
                <w:szCs w:val="16"/>
              </w:rPr>
              <w:t>1</w:t>
            </w:r>
          </w:p>
        </w:tc>
        <w:tc>
          <w:tcPr>
            <w:tcW w:w="983" w:type="dxa"/>
            <w:vAlign w:val="center"/>
          </w:tcPr>
          <w:p w14:paraId="4E3DCEA9" w14:textId="798FE0D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997A570" w14:textId="54F175B7" w:rsidR="00771A4B" w:rsidRDefault="00771A4B" w:rsidP="00771A4B">
            <w:pPr>
              <w:jc w:val="center"/>
              <w:rPr>
                <w:sz w:val="16"/>
                <w:szCs w:val="16"/>
              </w:rPr>
            </w:pPr>
            <w:r>
              <w:rPr>
                <w:sz w:val="16"/>
                <w:szCs w:val="16"/>
              </w:rPr>
              <w:t>UN</w:t>
            </w:r>
          </w:p>
        </w:tc>
        <w:tc>
          <w:tcPr>
            <w:tcW w:w="887" w:type="dxa"/>
            <w:noWrap/>
            <w:vAlign w:val="center"/>
            <w:hideMark/>
          </w:tcPr>
          <w:p w14:paraId="49B2A057" w14:textId="61D51D55" w:rsidR="00771A4B" w:rsidRDefault="00771A4B" w:rsidP="00771A4B">
            <w:pPr>
              <w:jc w:val="center"/>
              <w:rPr>
                <w:sz w:val="16"/>
                <w:szCs w:val="16"/>
              </w:rPr>
            </w:pPr>
            <w:r>
              <w:rPr>
                <w:sz w:val="16"/>
                <w:szCs w:val="16"/>
              </w:rPr>
              <w:t>24.823,91</w:t>
            </w:r>
          </w:p>
        </w:tc>
        <w:tc>
          <w:tcPr>
            <w:tcW w:w="1152" w:type="dxa"/>
            <w:noWrap/>
            <w:vAlign w:val="center"/>
            <w:hideMark/>
          </w:tcPr>
          <w:p w14:paraId="64BDFDBF" w14:textId="47D3329A" w:rsidR="00771A4B" w:rsidRDefault="00771A4B" w:rsidP="00771A4B">
            <w:pPr>
              <w:jc w:val="center"/>
              <w:rPr>
                <w:sz w:val="16"/>
                <w:szCs w:val="16"/>
              </w:rPr>
            </w:pPr>
            <w:r>
              <w:rPr>
                <w:sz w:val="16"/>
                <w:szCs w:val="16"/>
              </w:rPr>
              <w:t>-        11.995,88</w:t>
            </w:r>
          </w:p>
        </w:tc>
        <w:tc>
          <w:tcPr>
            <w:tcW w:w="887" w:type="dxa"/>
            <w:noWrap/>
            <w:vAlign w:val="center"/>
            <w:hideMark/>
          </w:tcPr>
          <w:p w14:paraId="67BC87EA" w14:textId="689B88CA" w:rsidR="00771A4B" w:rsidRDefault="00771A4B" w:rsidP="00771A4B">
            <w:pPr>
              <w:jc w:val="center"/>
              <w:rPr>
                <w:sz w:val="16"/>
                <w:szCs w:val="16"/>
              </w:rPr>
            </w:pPr>
            <w:r>
              <w:rPr>
                <w:sz w:val="16"/>
                <w:szCs w:val="16"/>
              </w:rPr>
              <w:t>12.828,03</w:t>
            </w:r>
          </w:p>
        </w:tc>
      </w:tr>
      <w:tr w:rsidR="00771A4B" w14:paraId="4816C7E2" w14:textId="77777777" w:rsidTr="00771A4B">
        <w:trPr>
          <w:trHeight w:val="240"/>
        </w:trPr>
        <w:tc>
          <w:tcPr>
            <w:tcW w:w="936" w:type="dxa"/>
            <w:noWrap/>
            <w:hideMark/>
          </w:tcPr>
          <w:p w14:paraId="74E28D6A" w14:textId="444C4438" w:rsidR="00771A4B" w:rsidRDefault="00771A4B" w:rsidP="00771A4B">
            <w:pPr>
              <w:rPr>
                <w:sz w:val="16"/>
                <w:szCs w:val="16"/>
              </w:rPr>
            </w:pPr>
            <w:r>
              <w:rPr>
                <w:sz w:val="16"/>
                <w:szCs w:val="16"/>
              </w:rPr>
              <w:lastRenderedPageBreak/>
              <w:t>Maquinas e equipamentos</w:t>
            </w:r>
          </w:p>
        </w:tc>
        <w:tc>
          <w:tcPr>
            <w:tcW w:w="1096" w:type="dxa"/>
            <w:noWrap/>
            <w:hideMark/>
          </w:tcPr>
          <w:p w14:paraId="32580CBA" w14:textId="77777777" w:rsidR="00771A4B" w:rsidRDefault="00771A4B" w:rsidP="00771A4B">
            <w:pPr>
              <w:rPr>
                <w:sz w:val="16"/>
                <w:szCs w:val="16"/>
              </w:rPr>
            </w:pPr>
            <w:r>
              <w:rPr>
                <w:sz w:val="16"/>
                <w:szCs w:val="16"/>
              </w:rPr>
              <w:t>3500000039510</w:t>
            </w:r>
          </w:p>
        </w:tc>
        <w:tc>
          <w:tcPr>
            <w:tcW w:w="628" w:type="dxa"/>
            <w:noWrap/>
            <w:hideMark/>
          </w:tcPr>
          <w:p w14:paraId="76ED00BA" w14:textId="5CD68EC8" w:rsidR="00771A4B" w:rsidRDefault="00771A4B" w:rsidP="00771A4B">
            <w:pPr>
              <w:rPr>
                <w:sz w:val="16"/>
                <w:szCs w:val="16"/>
              </w:rPr>
            </w:pPr>
            <w:r>
              <w:rPr>
                <w:sz w:val="16"/>
                <w:szCs w:val="16"/>
              </w:rPr>
              <w:t>Curitiba</w:t>
            </w:r>
          </w:p>
        </w:tc>
        <w:tc>
          <w:tcPr>
            <w:tcW w:w="3466" w:type="dxa"/>
            <w:noWrap/>
            <w:hideMark/>
          </w:tcPr>
          <w:p w14:paraId="7D41D282" w14:textId="77777777" w:rsidR="00771A4B" w:rsidRDefault="00771A4B" w:rsidP="00771A4B">
            <w:pPr>
              <w:rPr>
                <w:sz w:val="16"/>
                <w:szCs w:val="16"/>
              </w:rPr>
            </w:pPr>
            <w:r>
              <w:rPr>
                <w:sz w:val="16"/>
                <w:szCs w:val="16"/>
              </w:rPr>
              <w:t>TRANSFORMADOR SECO FAB: CONTRAFO, MOD: NC, N/S: 037188 POTENCIA 1000VA, TENSAO 480V</w:t>
            </w:r>
          </w:p>
        </w:tc>
        <w:tc>
          <w:tcPr>
            <w:tcW w:w="481" w:type="dxa"/>
            <w:noWrap/>
            <w:hideMark/>
          </w:tcPr>
          <w:p w14:paraId="6135B7A4" w14:textId="77777777" w:rsidR="00771A4B" w:rsidRDefault="00771A4B" w:rsidP="00771A4B">
            <w:pPr>
              <w:rPr>
                <w:sz w:val="16"/>
                <w:szCs w:val="16"/>
              </w:rPr>
            </w:pPr>
            <w:r>
              <w:rPr>
                <w:sz w:val="16"/>
                <w:szCs w:val="16"/>
              </w:rPr>
              <w:t>CTA</w:t>
            </w:r>
          </w:p>
        </w:tc>
        <w:tc>
          <w:tcPr>
            <w:tcW w:w="950" w:type="dxa"/>
            <w:noWrap/>
            <w:vAlign w:val="center"/>
            <w:hideMark/>
          </w:tcPr>
          <w:p w14:paraId="64D2F680" w14:textId="77777777" w:rsidR="00771A4B" w:rsidRDefault="00771A4B" w:rsidP="00771A4B">
            <w:pPr>
              <w:jc w:val="center"/>
              <w:rPr>
                <w:sz w:val="16"/>
                <w:szCs w:val="16"/>
              </w:rPr>
            </w:pPr>
            <w:r>
              <w:rPr>
                <w:sz w:val="16"/>
                <w:szCs w:val="16"/>
              </w:rPr>
              <w:t>ZWEQENER</w:t>
            </w:r>
          </w:p>
        </w:tc>
        <w:tc>
          <w:tcPr>
            <w:tcW w:w="665" w:type="dxa"/>
            <w:noWrap/>
            <w:vAlign w:val="center"/>
            <w:hideMark/>
          </w:tcPr>
          <w:p w14:paraId="0C478A3C" w14:textId="77777777" w:rsidR="00771A4B" w:rsidRDefault="00771A4B" w:rsidP="00771A4B">
            <w:pPr>
              <w:jc w:val="center"/>
              <w:rPr>
                <w:sz w:val="16"/>
                <w:szCs w:val="16"/>
              </w:rPr>
            </w:pPr>
            <w:r>
              <w:rPr>
                <w:sz w:val="16"/>
                <w:szCs w:val="16"/>
              </w:rPr>
              <w:t>1</w:t>
            </w:r>
          </w:p>
        </w:tc>
        <w:tc>
          <w:tcPr>
            <w:tcW w:w="983" w:type="dxa"/>
            <w:vAlign w:val="center"/>
          </w:tcPr>
          <w:p w14:paraId="67A01F8A" w14:textId="004305C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8ECB55" w14:textId="342E19CA" w:rsidR="00771A4B" w:rsidRDefault="00771A4B" w:rsidP="00771A4B">
            <w:pPr>
              <w:jc w:val="center"/>
              <w:rPr>
                <w:sz w:val="16"/>
                <w:szCs w:val="16"/>
              </w:rPr>
            </w:pPr>
            <w:r>
              <w:rPr>
                <w:sz w:val="16"/>
                <w:szCs w:val="16"/>
              </w:rPr>
              <w:t>UN</w:t>
            </w:r>
          </w:p>
        </w:tc>
        <w:tc>
          <w:tcPr>
            <w:tcW w:w="887" w:type="dxa"/>
            <w:noWrap/>
            <w:vAlign w:val="center"/>
            <w:hideMark/>
          </w:tcPr>
          <w:p w14:paraId="141B43D0" w14:textId="4EC83CE7" w:rsidR="00771A4B" w:rsidRDefault="00771A4B" w:rsidP="00771A4B">
            <w:pPr>
              <w:jc w:val="center"/>
              <w:rPr>
                <w:sz w:val="16"/>
                <w:szCs w:val="16"/>
              </w:rPr>
            </w:pPr>
            <w:r>
              <w:rPr>
                <w:sz w:val="16"/>
                <w:szCs w:val="16"/>
              </w:rPr>
              <w:t>24.823,92</w:t>
            </w:r>
          </w:p>
        </w:tc>
        <w:tc>
          <w:tcPr>
            <w:tcW w:w="1152" w:type="dxa"/>
            <w:noWrap/>
            <w:vAlign w:val="center"/>
            <w:hideMark/>
          </w:tcPr>
          <w:p w14:paraId="7505446C" w14:textId="72D54EC5" w:rsidR="00771A4B" w:rsidRDefault="00771A4B" w:rsidP="00771A4B">
            <w:pPr>
              <w:jc w:val="center"/>
              <w:rPr>
                <w:sz w:val="16"/>
                <w:szCs w:val="16"/>
              </w:rPr>
            </w:pPr>
            <w:r>
              <w:rPr>
                <w:sz w:val="16"/>
                <w:szCs w:val="16"/>
              </w:rPr>
              <w:t>-        11.998,30</w:t>
            </w:r>
          </w:p>
        </w:tc>
        <w:tc>
          <w:tcPr>
            <w:tcW w:w="887" w:type="dxa"/>
            <w:noWrap/>
            <w:vAlign w:val="center"/>
            <w:hideMark/>
          </w:tcPr>
          <w:p w14:paraId="661ED679" w14:textId="1C79C833" w:rsidR="00771A4B" w:rsidRDefault="00771A4B" w:rsidP="00771A4B">
            <w:pPr>
              <w:jc w:val="center"/>
              <w:rPr>
                <w:sz w:val="16"/>
                <w:szCs w:val="16"/>
              </w:rPr>
            </w:pPr>
            <w:r>
              <w:rPr>
                <w:sz w:val="16"/>
                <w:szCs w:val="16"/>
              </w:rPr>
              <w:t>12.825,62</w:t>
            </w:r>
          </w:p>
        </w:tc>
      </w:tr>
      <w:tr w:rsidR="00771A4B" w14:paraId="19B367BC" w14:textId="77777777" w:rsidTr="00771A4B">
        <w:trPr>
          <w:trHeight w:val="240"/>
        </w:trPr>
        <w:tc>
          <w:tcPr>
            <w:tcW w:w="936" w:type="dxa"/>
            <w:noWrap/>
            <w:hideMark/>
          </w:tcPr>
          <w:p w14:paraId="2CFF0078" w14:textId="4314C6BF" w:rsidR="00771A4B" w:rsidRDefault="00771A4B" w:rsidP="00771A4B">
            <w:pPr>
              <w:rPr>
                <w:sz w:val="16"/>
                <w:szCs w:val="16"/>
              </w:rPr>
            </w:pPr>
            <w:r>
              <w:rPr>
                <w:sz w:val="16"/>
                <w:szCs w:val="16"/>
              </w:rPr>
              <w:t>Maquinas e equipamentos</w:t>
            </w:r>
          </w:p>
        </w:tc>
        <w:tc>
          <w:tcPr>
            <w:tcW w:w="1096" w:type="dxa"/>
            <w:noWrap/>
            <w:hideMark/>
          </w:tcPr>
          <w:p w14:paraId="4DC1CD7D" w14:textId="77777777" w:rsidR="00771A4B" w:rsidRDefault="00771A4B" w:rsidP="00771A4B">
            <w:pPr>
              <w:rPr>
                <w:sz w:val="16"/>
                <w:szCs w:val="16"/>
              </w:rPr>
            </w:pPr>
            <w:r>
              <w:rPr>
                <w:sz w:val="16"/>
                <w:szCs w:val="16"/>
              </w:rPr>
              <w:t>3500000039520</w:t>
            </w:r>
          </w:p>
        </w:tc>
        <w:tc>
          <w:tcPr>
            <w:tcW w:w="628" w:type="dxa"/>
            <w:noWrap/>
            <w:hideMark/>
          </w:tcPr>
          <w:p w14:paraId="1EF522B5" w14:textId="161F3408" w:rsidR="00771A4B" w:rsidRDefault="00771A4B" w:rsidP="00771A4B">
            <w:pPr>
              <w:rPr>
                <w:sz w:val="16"/>
                <w:szCs w:val="16"/>
              </w:rPr>
            </w:pPr>
            <w:r>
              <w:rPr>
                <w:sz w:val="16"/>
                <w:szCs w:val="16"/>
              </w:rPr>
              <w:t>Curitiba</w:t>
            </w:r>
          </w:p>
        </w:tc>
        <w:tc>
          <w:tcPr>
            <w:tcW w:w="3466" w:type="dxa"/>
            <w:noWrap/>
            <w:hideMark/>
          </w:tcPr>
          <w:p w14:paraId="3D413B9E" w14:textId="77777777" w:rsidR="00771A4B" w:rsidRDefault="00771A4B" w:rsidP="00771A4B">
            <w:pPr>
              <w:rPr>
                <w:sz w:val="16"/>
                <w:szCs w:val="16"/>
              </w:rPr>
            </w:pPr>
            <w:r>
              <w:rPr>
                <w:sz w:val="16"/>
                <w:szCs w:val="16"/>
              </w:rPr>
              <w:t>TRANSFORMADOR SECO FAB: CONTRAFO, MOD: NC, N/S: 161964 POTENCIA 1000VA, TENSAO 480V</w:t>
            </w:r>
          </w:p>
        </w:tc>
        <w:tc>
          <w:tcPr>
            <w:tcW w:w="481" w:type="dxa"/>
            <w:noWrap/>
            <w:hideMark/>
          </w:tcPr>
          <w:p w14:paraId="0A98E947" w14:textId="77777777" w:rsidR="00771A4B" w:rsidRDefault="00771A4B" w:rsidP="00771A4B">
            <w:pPr>
              <w:rPr>
                <w:sz w:val="16"/>
                <w:szCs w:val="16"/>
              </w:rPr>
            </w:pPr>
            <w:r>
              <w:rPr>
                <w:sz w:val="16"/>
                <w:szCs w:val="16"/>
              </w:rPr>
              <w:t>CTA</w:t>
            </w:r>
          </w:p>
        </w:tc>
        <w:tc>
          <w:tcPr>
            <w:tcW w:w="950" w:type="dxa"/>
            <w:noWrap/>
            <w:vAlign w:val="center"/>
            <w:hideMark/>
          </w:tcPr>
          <w:p w14:paraId="273A0A35" w14:textId="77777777" w:rsidR="00771A4B" w:rsidRDefault="00771A4B" w:rsidP="00771A4B">
            <w:pPr>
              <w:jc w:val="center"/>
              <w:rPr>
                <w:sz w:val="16"/>
                <w:szCs w:val="16"/>
              </w:rPr>
            </w:pPr>
            <w:r>
              <w:rPr>
                <w:sz w:val="16"/>
                <w:szCs w:val="16"/>
              </w:rPr>
              <w:t>ZWEQENER</w:t>
            </w:r>
          </w:p>
        </w:tc>
        <w:tc>
          <w:tcPr>
            <w:tcW w:w="665" w:type="dxa"/>
            <w:noWrap/>
            <w:vAlign w:val="center"/>
            <w:hideMark/>
          </w:tcPr>
          <w:p w14:paraId="78A65CAE" w14:textId="77777777" w:rsidR="00771A4B" w:rsidRDefault="00771A4B" w:rsidP="00771A4B">
            <w:pPr>
              <w:jc w:val="center"/>
              <w:rPr>
                <w:sz w:val="16"/>
                <w:szCs w:val="16"/>
              </w:rPr>
            </w:pPr>
            <w:r>
              <w:rPr>
                <w:sz w:val="16"/>
                <w:szCs w:val="16"/>
              </w:rPr>
              <w:t>1</w:t>
            </w:r>
          </w:p>
        </w:tc>
        <w:tc>
          <w:tcPr>
            <w:tcW w:w="983" w:type="dxa"/>
            <w:vAlign w:val="center"/>
          </w:tcPr>
          <w:p w14:paraId="28C878CE" w14:textId="46C9D8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3E7FB7" w14:textId="04E6E414" w:rsidR="00771A4B" w:rsidRDefault="00771A4B" w:rsidP="00771A4B">
            <w:pPr>
              <w:jc w:val="center"/>
              <w:rPr>
                <w:sz w:val="16"/>
                <w:szCs w:val="16"/>
              </w:rPr>
            </w:pPr>
            <w:r>
              <w:rPr>
                <w:sz w:val="16"/>
                <w:szCs w:val="16"/>
              </w:rPr>
              <w:t>UN</w:t>
            </w:r>
          </w:p>
        </w:tc>
        <w:tc>
          <w:tcPr>
            <w:tcW w:w="887" w:type="dxa"/>
            <w:noWrap/>
            <w:vAlign w:val="center"/>
            <w:hideMark/>
          </w:tcPr>
          <w:p w14:paraId="75B656BC" w14:textId="7498A315" w:rsidR="00771A4B" w:rsidRDefault="00771A4B" w:rsidP="00771A4B">
            <w:pPr>
              <w:jc w:val="center"/>
              <w:rPr>
                <w:sz w:val="16"/>
                <w:szCs w:val="16"/>
              </w:rPr>
            </w:pPr>
            <w:r>
              <w:rPr>
                <w:sz w:val="16"/>
                <w:szCs w:val="16"/>
              </w:rPr>
              <w:t>24.823,92</w:t>
            </w:r>
          </w:p>
        </w:tc>
        <w:tc>
          <w:tcPr>
            <w:tcW w:w="1152" w:type="dxa"/>
            <w:noWrap/>
            <w:vAlign w:val="center"/>
            <w:hideMark/>
          </w:tcPr>
          <w:p w14:paraId="6F2A6088" w14:textId="1EB54CF3" w:rsidR="00771A4B" w:rsidRDefault="00771A4B" w:rsidP="00771A4B">
            <w:pPr>
              <w:jc w:val="center"/>
              <w:rPr>
                <w:sz w:val="16"/>
                <w:szCs w:val="16"/>
              </w:rPr>
            </w:pPr>
            <w:r>
              <w:rPr>
                <w:sz w:val="16"/>
                <w:szCs w:val="16"/>
              </w:rPr>
              <w:t>-        11.998,30</w:t>
            </w:r>
          </w:p>
        </w:tc>
        <w:tc>
          <w:tcPr>
            <w:tcW w:w="887" w:type="dxa"/>
            <w:noWrap/>
            <w:vAlign w:val="center"/>
            <w:hideMark/>
          </w:tcPr>
          <w:p w14:paraId="47C63386" w14:textId="7161E029" w:rsidR="00771A4B" w:rsidRDefault="00771A4B" w:rsidP="00771A4B">
            <w:pPr>
              <w:jc w:val="center"/>
              <w:rPr>
                <w:sz w:val="16"/>
                <w:szCs w:val="16"/>
              </w:rPr>
            </w:pPr>
            <w:r>
              <w:rPr>
                <w:sz w:val="16"/>
                <w:szCs w:val="16"/>
              </w:rPr>
              <w:t>12.825,62</w:t>
            </w:r>
          </w:p>
        </w:tc>
      </w:tr>
      <w:tr w:rsidR="00771A4B" w14:paraId="3F5BEAE2" w14:textId="77777777" w:rsidTr="00771A4B">
        <w:trPr>
          <w:trHeight w:val="240"/>
        </w:trPr>
        <w:tc>
          <w:tcPr>
            <w:tcW w:w="936" w:type="dxa"/>
            <w:noWrap/>
            <w:hideMark/>
          </w:tcPr>
          <w:p w14:paraId="129F58CA" w14:textId="5C88AE84" w:rsidR="00771A4B" w:rsidRDefault="00771A4B" w:rsidP="00771A4B">
            <w:pPr>
              <w:rPr>
                <w:sz w:val="16"/>
                <w:szCs w:val="16"/>
              </w:rPr>
            </w:pPr>
            <w:r>
              <w:rPr>
                <w:sz w:val="16"/>
                <w:szCs w:val="16"/>
              </w:rPr>
              <w:t>Maquinas e equipamentos</w:t>
            </w:r>
          </w:p>
        </w:tc>
        <w:tc>
          <w:tcPr>
            <w:tcW w:w="1096" w:type="dxa"/>
            <w:noWrap/>
            <w:hideMark/>
          </w:tcPr>
          <w:p w14:paraId="061DE76C" w14:textId="77777777" w:rsidR="00771A4B" w:rsidRDefault="00771A4B" w:rsidP="00771A4B">
            <w:pPr>
              <w:rPr>
                <w:sz w:val="16"/>
                <w:szCs w:val="16"/>
              </w:rPr>
            </w:pPr>
            <w:r>
              <w:rPr>
                <w:sz w:val="16"/>
                <w:szCs w:val="16"/>
              </w:rPr>
              <w:t>3500000039530</w:t>
            </w:r>
          </w:p>
        </w:tc>
        <w:tc>
          <w:tcPr>
            <w:tcW w:w="628" w:type="dxa"/>
            <w:noWrap/>
            <w:hideMark/>
          </w:tcPr>
          <w:p w14:paraId="4443C9E4" w14:textId="32F665DC" w:rsidR="00771A4B" w:rsidRDefault="00771A4B" w:rsidP="00771A4B">
            <w:pPr>
              <w:rPr>
                <w:sz w:val="16"/>
                <w:szCs w:val="16"/>
              </w:rPr>
            </w:pPr>
            <w:r>
              <w:rPr>
                <w:sz w:val="16"/>
                <w:szCs w:val="16"/>
              </w:rPr>
              <w:t>Curitiba</w:t>
            </w:r>
          </w:p>
        </w:tc>
        <w:tc>
          <w:tcPr>
            <w:tcW w:w="3466" w:type="dxa"/>
            <w:noWrap/>
            <w:hideMark/>
          </w:tcPr>
          <w:p w14:paraId="77A4F762" w14:textId="77777777" w:rsidR="00771A4B" w:rsidRDefault="00771A4B" w:rsidP="00771A4B">
            <w:pPr>
              <w:rPr>
                <w:sz w:val="16"/>
                <w:szCs w:val="16"/>
              </w:rPr>
            </w:pPr>
            <w:r>
              <w:rPr>
                <w:sz w:val="16"/>
                <w:szCs w:val="16"/>
              </w:rPr>
              <w:t>TRANSFORMADOR SECO FAB: CONTRAFO, MOD: NC, N/S: 161963 POTENCIA 1000VA, TENSAO 480V</w:t>
            </w:r>
          </w:p>
        </w:tc>
        <w:tc>
          <w:tcPr>
            <w:tcW w:w="481" w:type="dxa"/>
            <w:noWrap/>
            <w:hideMark/>
          </w:tcPr>
          <w:p w14:paraId="0EB3565A" w14:textId="77777777" w:rsidR="00771A4B" w:rsidRDefault="00771A4B" w:rsidP="00771A4B">
            <w:pPr>
              <w:rPr>
                <w:sz w:val="16"/>
                <w:szCs w:val="16"/>
              </w:rPr>
            </w:pPr>
            <w:r>
              <w:rPr>
                <w:sz w:val="16"/>
                <w:szCs w:val="16"/>
              </w:rPr>
              <w:t>CTA</w:t>
            </w:r>
          </w:p>
        </w:tc>
        <w:tc>
          <w:tcPr>
            <w:tcW w:w="950" w:type="dxa"/>
            <w:noWrap/>
            <w:vAlign w:val="center"/>
            <w:hideMark/>
          </w:tcPr>
          <w:p w14:paraId="110475F7" w14:textId="77777777" w:rsidR="00771A4B" w:rsidRDefault="00771A4B" w:rsidP="00771A4B">
            <w:pPr>
              <w:jc w:val="center"/>
              <w:rPr>
                <w:sz w:val="16"/>
                <w:szCs w:val="16"/>
              </w:rPr>
            </w:pPr>
            <w:r>
              <w:rPr>
                <w:sz w:val="16"/>
                <w:szCs w:val="16"/>
              </w:rPr>
              <w:t>ZWEQENER</w:t>
            </w:r>
          </w:p>
        </w:tc>
        <w:tc>
          <w:tcPr>
            <w:tcW w:w="665" w:type="dxa"/>
            <w:noWrap/>
            <w:vAlign w:val="center"/>
            <w:hideMark/>
          </w:tcPr>
          <w:p w14:paraId="732E5234" w14:textId="77777777" w:rsidR="00771A4B" w:rsidRDefault="00771A4B" w:rsidP="00771A4B">
            <w:pPr>
              <w:jc w:val="center"/>
              <w:rPr>
                <w:sz w:val="16"/>
                <w:szCs w:val="16"/>
              </w:rPr>
            </w:pPr>
            <w:r>
              <w:rPr>
                <w:sz w:val="16"/>
                <w:szCs w:val="16"/>
              </w:rPr>
              <w:t>1</w:t>
            </w:r>
          </w:p>
        </w:tc>
        <w:tc>
          <w:tcPr>
            <w:tcW w:w="983" w:type="dxa"/>
            <w:vAlign w:val="center"/>
          </w:tcPr>
          <w:p w14:paraId="0559AE65" w14:textId="546E45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3148E0D" w14:textId="2DCF50C0" w:rsidR="00771A4B" w:rsidRDefault="00771A4B" w:rsidP="00771A4B">
            <w:pPr>
              <w:jc w:val="center"/>
              <w:rPr>
                <w:sz w:val="16"/>
                <w:szCs w:val="16"/>
              </w:rPr>
            </w:pPr>
            <w:r>
              <w:rPr>
                <w:sz w:val="16"/>
                <w:szCs w:val="16"/>
              </w:rPr>
              <w:t>UN</w:t>
            </w:r>
          </w:p>
        </w:tc>
        <w:tc>
          <w:tcPr>
            <w:tcW w:w="887" w:type="dxa"/>
            <w:noWrap/>
            <w:vAlign w:val="center"/>
            <w:hideMark/>
          </w:tcPr>
          <w:p w14:paraId="569A579F" w14:textId="2DF8C1A5" w:rsidR="00771A4B" w:rsidRDefault="00771A4B" w:rsidP="00771A4B">
            <w:pPr>
              <w:jc w:val="center"/>
              <w:rPr>
                <w:sz w:val="16"/>
                <w:szCs w:val="16"/>
              </w:rPr>
            </w:pPr>
            <w:r>
              <w:rPr>
                <w:sz w:val="16"/>
                <w:szCs w:val="16"/>
              </w:rPr>
              <w:t>24.823,92</w:t>
            </w:r>
          </w:p>
        </w:tc>
        <w:tc>
          <w:tcPr>
            <w:tcW w:w="1152" w:type="dxa"/>
            <w:noWrap/>
            <w:vAlign w:val="center"/>
            <w:hideMark/>
          </w:tcPr>
          <w:p w14:paraId="7A2052DD" w14:textId="3B29A145" w:rsidR="00771A4B" w:rsidRDefault="00771A4B" w:rsidP="00771A4B">
            <w:pPr>
              <w:jc w:val="center"/>
              <w:rPr>
                <w:sz w:val="16"/>
                <w:szCs w:val="16"/>
              </w:rPr>
            </w:pPr>
            <w:r>
              <w:rPr>
                <w:sz w:val="16"/>
                <w:szCs w:val="16"/>
              </w:rPr>
              <w:t>-        11.998,29</w:t>
            </w:r>
          </w:p>
        </w:tc>
        <w:tc>
          <w:tcPr>
            <w:tcW w:w="887" w:type="dxa"/>
            <w:noWrap/>
            <w:vAlign w:val="center"/>
            <w:hideMark/>
          </w:tcPr>
          <w:p w14:paraId="4517DBE6" w14:textId="335C628A" w:rsidR="00771A4B" w:rsidRDefault="00771A4B" w:rsidP="00771A4B">
            <w:pPr>
              <w:jc w:val="center"/>
              <w:rPr>
                <w:sz w:val="16"/>
                <w:szCs w:val="16"/>
              </w:rPr>
            </w:pPr>
            <w:r>
              <w:rPr>
                <w:sz w:val="16"/>
                <w:szCs w:val="16"/>
              </w:rPr>
              <w:t>12.825,63</w:t>
            </w:r>
          </w:p>
        </w:tc>
      </w:tr>
      <w:tr w:rsidR="00771A4B" w14:paraId="5EAD8866" w14:textId="77777777" w:rsidTr="00771A4B">
        <w:trPr>
          <w:trHeight w:val="240"/>
        </w:trPr>
        <w:tc>
          <w:tcPr>
            <w:tcW w:w="936" w:type="dxa"/>
            <w:noWrap/>
            <w:hideMark/>
          </w:tcPr>
          <w:p w14:paraId="444EC242" w14:textId="3355AE84" w:rsidR="00771A4B" w:rsidRDefault="00771A4B" w:rsidP="00771A4B">
            <w:pPr>
              <w:rPr>
                <w:sz w:val="16"/>
                <w:szCs w:val="16"/>
              </w:rPr>
            </w:pPr>
            <w:r>
              <w:rPr>
                <w:sz w:val="16"/>
                <w:szCs w:val="16"/>
              </w:rPr>
              <w:t>Maquinas e equipamentos</w:t>
            </w:r>
          </w:p>
        </w:tc>
        <w:tc>
          <w:tcPr>
            <w:tcW w:w="1096" w:type="dxa"/>
            <w:noWrap/>
            <w:hideMark/>
          </w:tcPr>
          <w:p w14:paraId="1C7F35DF" w14:textId="77777777" w:rsidR="00771A4B" w:rsidRDefault="00771A4B" w:rsidP="00771A4B">
            <w:pPr>
              <w:rPr>
                <w:sz w:val="16"/>
                <w:szCs w:val="16"/>
              </w:rPr>
            </w:pPr>
            <w:r>
              <w:rPr>
                <w:sz w:val="16"/>
                <w:szCs w:val="16"/>
              </w:rPr>
              <w:t>3500000039540</w:t>
            </w:r>
          </w:p>
        </w:tc>
        <w:tc>
          <w:tcPr>
            <w:tcW w:w="628" w:type="dxa"/>
            <w:noWrap/>
            <w:hideMark/>
          </w:tcPr>
          <w:p w14:paraId="574261F6" w14:textId="0FA47B76" w:rsidR="00771A4B" w:rsidRDefault="00771A4B" w:rsidP="00771A4B">
            <w:pPr>
              <w:rPr>
                <w:sz w:val="16"/>
                <w:szCs w:val="16"/>
              </w:rPr>
            </w:pPr>
            <w:r>
              <w:rPr>
                <w:sz w:val="16"/>
                <w:szCs w:val="16"/>
              </w:rPr>
              <w:t>Curitiba</w:t>
            </w:r>
          </w:p>
        </w:tc>
        <w:tc>
          <w:tcPr>
            <w:tcW w:w="3466" w:type="dxa"/>
            <w:noWrap/>
            <w:hideMark/>
          </w:tcPr>
          <w:p w14:paraId="28B4EBD1" w14:textId="77777777" w:rsidR="00771A4B" w:rsidRDefault="00771A4B" w:rsidP="00771A4B">
            <w:pPr>
              <w:rPr>
                <w:sz w:val="16"/>
                <w:szCs w:val="16"/>
              </w:rPr>
            </w:pPr>
            <w:r>
              <w:rPr>
                <w:sz w:val="16"/>
                <w:szCs w:val="16"/>
              </w:rPr>
              <w:t>CHAVE ESTATICA FAB: VERTIV, MOD: STA0400A31S001, N/S: M19C890006 POTENCIA 400A</w:t>
            </w:r>
          </w:p>
        </w:tc>
        <w:tc>
          <w:tcPr>
            <w:tcW w:w="481" w:type="dxa"/>
            <w:noWrap/>
            <w:hideMark/>
          </w:tcPr>
          <w:p w14:paraId="3FC77569" w14:textId="77777777" w:rsidR="00771A4B" w:rsidRDefault="00771A4B" w:rsidP="00771A4B">
            <w:pPr>
              <w:rPr>
                <w:sz w:val="16"/>
                <w:szCs w:val="16"/>
              </w:rPr>
            </w:pPr>
            <w:r>
              <w:rPr>
                <w:sz w:val="16"/>
                <w:szCs w:val="16"/>
              </w:rPr>
              <w:t>CTA</w:t>
            </w:r>
          </w:p>
        </w:tc>
        <w:tc>
          <w:tcPr>
            <w:tcW w:w="950" w:type="dxa"/>
            <w:noWrap/>
            <w:vAlign w:val="center"/>
            <w:hideMark/>
          </w:tcPr>
          <w:p w14:paraId="61F017BB" w14:textId="77777777" w:rsidR="00771A4B" w:rsidRDefault="00771A4B" w:rsidP="00771A4B">
            <w:pPr>
              <w:jc w:val="center"/>
              <w:rPr>
                <w:sz w:val="16"/>
                <w:szCs w:val="16"/>
              </w:rPr>
            </w:pPr>
            <w:r>
              <w:rPr>
                <w:sz w:val="16"/>
                <w:szCs w:val="16"/>
              </w:rPr>
              <w:t>ZWEQENER</w:t>
            </w:r>
          </w:p>
        </w:tc>
        <w:tc>
          <w:tcPr>
            <w:tcW w:w="665" w:type="dxa"/>
            <w:noWrap/>
            <w:vAlign w:val="center"/>
            <w:hideMark/>
          </w:tcPr>
          <w:p w14:paraId="52CB51ED" w14:textId="77777777" w:rsidR="00771A4B" w:rsidRDefault="00771A4B" w:rsidP="00771A4B">
            <w:pPr>
              <w:jc w:val="center"/>
              <w:rPr>
                <w:sz w:val="16"/>
                <w:szCs w:val="16"/>
              </w:rPr>
            </w:pPr>
            <w:r>
              <w:rPr>
                <w:sz w:val="16"/>
                <w:szCs w:val="16"/>
              </w:rPr>
              <w:t>1</w:t>
            </w:r>
          </w:p>
        </w:tc>
        <w:tc>
          <w:tcPr>
            <w:tcW w:w="983" w:type="dxa"/>
            <w:vAlign w:val="center"/>
          </w:tcPr>
          <w:p w14:paraId="5024472E" w14:textId="5BFB31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12C7A3" w14:textId="5C840798" w:rsidR="00771A4B" w:rsidRDefault="00771A4B" w:rsidP="00771A4B">
            <w:pPr>
              <w:jc w:val="center"/>
              <w:rPr>
                <w:sz w:val="16"/>
                <w:szCs w:val="16"/>
              </w:rPr>
            </w:pPr>
            <w:r>
              <w:rPr>
                <w:sz w:val="16"/>
                <w:szCs w:val="16"/>
              </w:rPr>
              <w:t>UN</w:t>
            </w:r>
          </w:p>
        </w:tc>
        <w:tc>
          <w:tcPr>
            <w:tcW w:w="887" w:type="dxa"/>
            <w:noWrap/>
            <w:vAlign w:val="center"/>
            <w:hideMark/>
          </w:tcPr>
          <w:p w14:paraId="3481B08D" w14:textId="146FF49A" w:rsidR="00771A4B" w:rsidRDefault="00771A4B" w:rsidP="00771A4B">
            <w:pPr>
              <w:jc w:val="center"/>
              <w:rPr>
                <w:sz w:val="16"/>
                <w:szCs w:val="16"/>
              </w:rPr>
            </w:pPr>
            <w:r>
              <w:rPr>
                <w:sz w:val="16"/>
                <w:szCs w:val="16"/>
              </w:rPr>
              <w:t>24.823,92</w:t>
            </w:r>
          </w:p>
        </w:tc>
        <w:tc>
          <w:tcPr>
            <w:tcW w:w="1152" w:type="dxa"/>
            <w:noWrap/>
            <w:vAlign w:val="center"/>
            <w:hideMark/>
          </w:tcPr>
          <w:p w14:paraId="6E5EE01F" w14:textId="26076488" w:rsidR="00771A4B" w:rsidRDefault="00771A4B" w:rsidP="00771A4B">
            <w:pPr>
              <w:jc w:val="center"/>
              <w:rPr>
                <w:sz w:val="16"/>
                <w:szCs w:val="16"/>
              </w:rPr>
            </w:pPr>
            <w:r>
              <w:rPr>
                <w:sz w:val="16"/>
                <w:szCs w:val="16"/>
              </w:rPr>
              <w:t>-        11.998,30</w:t>
            </w:r>
          </w:p>
        </w:tc>
        <w:tc>
          <w:tcPr>
            <w:tcW w:w="887" w:type="dxa"/>
            <w:noWrap/>
            <w:vAlign w:val="center"/>
            <w:hideMark/>
          </w:tcPr>
          <w:p w14:paraId="48C8E95E" w14:textId="4C3C92BB" w:rsidR="00771A4B" w:rsidRDefault="00771A4B" w:rsidP="00771A4B">
            <w:pPr>
              <w:jc w:val="center"/>
              <w:rPr>
                <w:sz w:val="16"/>
                <w:szCs w:val="16"/>
              </w:rPr>
            </w:pPr>
            <w:r>
              <w:rPr>
                <w:sz w:val="16"/>
                <w:szCs w:val="16"/>
              </w:rPr>
              <w:t>12.825,62</w:t>
            </w:r>
          </w:p>
        </w:tc>
      </w:tr>
      <w:tr w:rsidR="00771A4B" w14:paraId="1F8BBF75" w14:textId="77777777" w:rsidTr="00771A4B">
        <w:trPr>
          <w:trHeight w:val="240"/>
        </w:trPr>
        <w:tc>
          <w:tcPr>
            <w:tcW w:w="936" w:type="dxa"/>
            <w:noWrap/>
            <w:hideMark/>
          </w:tcPr>
          <w:p w14:paraId="4256954F" w14:textId="30B5A344" w:rsidR="00771A4B" w:rsidRDefault="00771A4B" w:rsidP="00771A4B">
            <w:pPr>
              <w:rPr>
                <w:sz w:val="16"/>
                <w:szCs w:val="16"/>
              </w:rPr>
            </w:pPr>
            <w:r>
              <w:rPr>
                <w:sz w:val="16"/>
                <w:szCs w:val="16"/>
              </w:rPr>
              <w:t>Maquinas e equipamentos</w:t>
            </w:r>
          </w:p>
        </w:tc>
        <w:tc>
          <w:tcPr>
            <w:tcW w:w="1096" w:type="dxa"/>
            <w:noWrap/>
            <w:hideMark/>
          </w:tcPr>
          <w:p w14:paraId="0EAAD2E4" w14:textId="77777777" w:rsidR="00771A4B" w:rsidRDefault="00771A4B" w:rsidP="00771A4B">
            <w:pPr>
              <w:rPr>
                <w:sz w:val="16"/>
                <w:szCs w:val="16"/>
              </w:rPr>
            </w:pPr>
            <w:r>
              <w:rPr>
                <w:sz w:val="16"/>
                <w:szCs w:val="16"/>
              </w:rPr>
              <w:t>3500000039550</w:t>
            </w:r>
          </w:p>
        </w:tc>
        <w:tc>
          <w:tcPr>
            <w:tcW w:w="628" w:type="dxa"/>
            <w:noWrap/>
            <w:hideMark/>
          </w:tcPr>
          <w:p w14:paraId="4A692A7A" w14:textId="76550F99" w:rsidR="00771A4B" w:rsidRDefault="00771A4B" w:rsidP="00771A4B">
            <w:pPr>
              <w:rPr>
                <w:sz w:val="16"/>
                <w:szCs w:val="16"/>
              </w:rPr>
            </w:pPr>
            <w:r>
              <w:rPr>
                <w:sz w:val="16"/>
                <w:szCs w:val="16"/>
              </w:rPr>
              <w:t>Curitiba</w:t>
            </w:r>
          </w:p>
        </w:tc>
        <w:tc>
          <w:tcPr>
            <w:tcW w:w="3466" w:type="dxa"/>
            <w:noWrap/>
            <w:hideMark/>
          </w:tcPr>
          <w:p w14:paraId="3F8F6642" w14:textId="77777777" w:rsidR="00771A4B" w:rsidRDefault="00771A4B" w:rsidP="00771A4B">
            <w:pPr>
              <w:rPr>
                <w:sz w:val="16"/>
                <w:szCs w:val="16"/>
              </w:rPr>
            </w:pPr>
            <w:r>
              <w:rPr>
                <w:sz w:val="16"/>
                <w:szCs w:val="16"/>
              </w:rPr>
              <w:t>CHAVE ESTATICA FAB: VERTIV, MOD: STA0400A31S001, N/S: M19C890008 POTENCIA 400A</w:t>
            </w:r>
          </w:p>
        </w:tc>
        <w:tc>
          <w:tcPr>
            <w:tcW w:w="481" w:type="dxa"/>
            <w:noWrap/>
            <w:hideMark/>
          </w:tcPr>
          <w:p w14:paraId="7B52C6F1" w14:textId="77777777" w:rsidR="00771A4B" w:rsidRDefault="00771A4B" w:rsidP="00771A4B">
            <w:pPr>
              <w:rPr>
                <w:sz w:val="16"/>
                <w:szCs w:val="16"/>
              </w:rPr>
            </w:pPr>
            <w:r>
              <w:rPr>
                <w:sz w:val="16"/>
                <w:szCs w:val="16"/>
              </w:rPr>
              <w:t>CTA</w:t>
            </w:r>
          </w:p>
        </w:tc>
        <w:tc>
          <w:tcPr>
            <w:tcW w:w="950" w:type="dxa"/>
            <w:noWrap/>
            <w:vAlign w:val="center"/>
            <w:hideMark/>
          </w:tcPr>
          <w:p w14:paraId="31A70B01" w14:textId="77777777" w:rsidR="00771A4B" w:rsidRDefault="00771A4B" w:rsidP="00771A4B">
            <w:pPr>
              <w:jc w:val="center"/>
              <w:rPr>
                <w:sz w:val="16"/>
                <w:szCs w:val="16"/>
              </w:rPr>
            </w:pPr>
            <w:r>
              <w:rPr>
                <w:sz w:val="16"/>
                <w:szCs w:val="16"/>
              </w:rPr>
              <w:t>ZWEQENER</w:t>
            </w:r>
          </w:p>
        </w:tc>
        <w:tc>
          <w:tcPr>
            <w:tcW w:w="665" w:type="dxa"/>
            <w:noWrap/>
            <w:vAlign w:val="center"/>
            <w:hideMark/>
          </w:tcPr>
          <w:p w14:paraId="705DFE27" w14:textId="77777777" w:rsidR="00771A4B" w:rsidRDefault="00771A4B" w:rsidP="00771A4B">
            <w:pPr>
              <w:jc w:val="center"/>
              <w:rPr>
                <w:sz w:val="16"/>
                <w:szCs w:val="16"/>
              </w:rPr>
            </w:pPr>
            <w:r>
              <w:rPr>
                <w:sz w:val="16"/>
                <w:szCs w:val="16"/>
              </w:rPr>
              <w:t>1</w:t>
            </w:r>
          </w:p>
        </w:tc>
        <w:tc>
          <w:tcPr>
            <w:tcW w:w="983" w:type="dxa"/>
            <w:vAlign w:val="center"/>
          </w:tcPr>
          <w:p w14:paraId="1084F413" w14:textId="388C9CA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EC015F" w14:textId="1ACB9E4F" w:rsidR="00771A4B" w:rsidRDefault="00771A4B" w:rsidP="00771A4B">
            <w:pPr>
              <w:jc w:val="center"/>
              <w:rPr>
                <w:sz w:val="16"/>
                <w:szCs w:val="16"/>
              </w:rPr>
            </w:pPr>
            <w:r>
              <w:rPr>
                <w:sz w:val="16"/>
                <w:szCs w:val="16"/>
              </w:rPr>
              <w:t>UN</w:t>
            </w:r>
          </w:p>
        </w:tc>
        <w:tc>
          <w:tcPr>
            <w:tcW w:w="887" w:type="dxa"/>
            <w:noWrap/>
            <w:vAlign w:val="center"/>
            <w:hideMark/>
          </w:tcPr>
          <w:p w14:paraId="58FD863B" w14:textId="0A4E0FED" w:rsidR="00771A4B" w:rsidRDefault="00771A4B" w:rsidP="00771A4B">
            <w:pPr>
              <w:jc w:val="center"/>
              <w:rPr>
                <w:sz w:val="16"/>
                <w:szCs w:val="16"/>
              </w:rPr>
            </w:pPr>
            <w:r>
              <w:rPr>
                <w:sz w:val="16"/>
                <w:szCs w:val="16"/>
              </w:rPr>
              <w:t>24.823,92</w:t>
            </w:r>
          </w:p>
        </w:tc>
        <w:tc>
          <w:tcPr>
            <w:tcW w:w="1152" w:type="dxa"/>
            <w:noWrap/>
            <w:vAlign w:val="center"/>
            <w:hideMark/>
          </w:tcPr>
          <w:p w14:paraId="111374C8" w14:textId="6FC5AC98" w:rsidR="00771A4B" w:rsidRDefault="00771A4B" w:rsidP="00771A4B">
            <w:pPr>
              <w:jc w:val="center"/>
              <w:rPr>
                <w:sz w:val="16"/>
                <w:szCs w:val="16"/>
              </w:rPr>
            </w:pPr>
            <w:r>
              <w:rPr>
                <w:sz w:val="16"/>
                <w:szCs w:val="16"/>
              </w:rPr>
              <w:t>-        11.998,29</w:t>
            </w:r>
          </w:p>
        </w:tc>
        <w:tc>
          <w:tcPr>
            <w:tcW w:w="887" w:type="dxa"/>
            <w:noWrap/>
            <w:vAlign w:val="center"/>
            <w:hideMark/>
          </w:tcPr>
          <w:p w14:paraId="3273CCFC" w14:textId="4B102C6A" w:rsidR="00771A4B" w:rsidRDefault="00771A4B" w:rsidP="00771A4B">
            <w:pPr>
              <w:jc w:val="center"/>
              <w:rPr>
                <w:sz w:val="16"/>
                <w:szCs w:val="16"/>
              </w:rPr>
            </w:pPr>
            <w:r>
              <w:rPr>
                <w:sz w:val="16"/>
                <w:szCs w:val="16"/>
              </w:rPr>
              <w:t>12.825,63</w:t>
            </w:r>
          </w:p>
        </w:tc>
      </w:tr>
      <w:tr w:rsidR="00771A4B" w14:paraId="19D5C717" w14:textId="77777777" w:rsidTr="00771A4B">
        <w:trPr>
          <w:trHeight w:val="240"/>
        </w:trPr>
        <w:tc>
          <w:tcPr>
            <w:tcW w:w="936" w:type="dxa"/>
            <w:noWrap/>
            <w:hideMark/>
          </w:tcPr>
          <w:p w14:paraId="4F3CB229" w14:textId="50F659EE" w:rsidR="00771A4B" w:rsidRDefault="00771A4B" w:rsidP="00771A4B">
            <w:pPr>
              <w:rPr>
                <w:sz w:val="16"/>
                <w:szCs w:val="16"/>
              </w:rPr>
            </w:pPr>
            <w:r>
              <w:rPr>
                <w:sz w:val="16"/>
                <w:szCs w:val="16"/>
              </w:rPr>
              <w:t>Maquinas e equipamentos</w:t>
            </w:r>
          </w:p>
        </w:tc>
        <w:tc>
          <w:tcPr>
            <w:tcW w:w="1096" w:type="dxa"/>
            <w:noWrap/>
            <w:hideMark/>
          </w:tcPr>
          <w:p w14:paraId="668BB3BF" w14:textId="77777777" w:rsidR="00771A4B" w:rsidRDefault="00771A4B" w:rsidP="00771A4B">
            <w:pPr>
              <w:rPr>
                <w:sz w:val="16"/>
                <w:szCs w:val="16"/>
              </w:rPr>
            </w:pPr>
            <w:r>
              <w:rPr>
                <w:sz w:val="16"/>
                <w:szCs w:val="16"/>
              </w:rPr>
              <w:t>3500000039560</w:t>
            </w:r>
          </w:p>
        </w:tc>
        <w:tc>
          <w:tcPr>
            <w:tcW w:w="628" w:type="dxa"/>
            <w:noWrap/>
            <w:hideMark/>
          </w:tcPr>
          <w:p w14:paraId="187B92F6" w14:textId="3372830F" w:rsidR="00771A4B" w:rsidRDefault="00771A4B" w:rsidP="00771A4B">
            <w:pPr>
              <w:rPr>
                <w:sz w:val="16"/>
                <w:szCs w:val="16"/>
              </w:rPr>
            </w:pPr>
            <w:r>
              <w:rPr>
                <w:sz w:val="16"/>
                <w:szCs w:val="16"/>
              </w:rPr>
              <w:t>Curitiba</w:t>
            </w:r>
          </w:p>
        </w:tc>
        <w:tc>
          <w:tcPr>
            <w:tcW w:w="3466" w:type="dxa"/>
            <w:noWrap/>
            <w:hideMark/>
          </w:tcPr>
          <w:p w14:paraId="57C1A269" w14:textId="77777777" w:rsidR="00771A4B" w:rsidRDefault="00771A4B" w:rsidP="00771A4B">
            <w:pPr>
              <w:rPr>
                <w:sz w:val="16"/>
                <w:szCs w:val="16"/>
              </w:rPr>
            </w:pPr>
            <w:r>
              <w:rPr>
                <w:sz w:val="16"/>
                <w:szCs w:val="16"/>
              </w:rPr>
              <w:t>CHAVE ESTATICA FAB: VERTIV, MOD: STA0400A31S001, N/S: M19C890004 POTENCIA 499A</w:t>
            </w:r>
          </w:p>
        </w:tc>
        <w:tc>
          <w:tcPr>
            <w:tcW w:w="481" w:type="dxa"/>
            <w:noWrap/>
            <w:hideMark/>
          </w:tcPr>
          <w:p w14:paraId="3A807514" w14:textId="77777777" w:rsidR="00771A4B" w:rsidRDefault="00771A4B" w:rsidP="00771A4B">
            <w:pPr>
              <w:rPr>
                <w:sz w:val="16"/>
                <w:szCs w:val="16"/>
              </w:rPr>
            </w:pPr>
            <w:r>
              <w:rPr>
                <w:sz w:val="16"/>
                <w:szCs w:val="16"/>
              </w:rPr>
              <w:t>CTA</w:t>
            </w:r>
          </w:p>
        </w:tc>
        <w:tc>
          <w:tcPr>
            <w:tcW w:w="950" w:type="dxa"/>
            <w:noWrap/>
            <w:vAlign w:val="center"/>
            <w:hideMark/>
          </w:tcPr>
          <w:p w14:paraId="6D185F6C" w14:textId="77777777" w:rsidR="00771A4B" w:rsidRDefault="00771A4B" w:rsidP="00771A4B">
            <w:pPr>
              <w:jc w:val="center"/>
              <w:rPr>
                <w:sz w:val="16"/>
                <w:szCs w:val="16"/>
              </w:rPr>
            </w:pPr>
            <w:r>
              <w:rPr>
                <w:sz w:val="16"/>
                <w:szCs w:val="16"/>
              </w:rPr>
              <w:t>ZWEQENER</w:t>
            </w:r>
          </w:p>
        </w:tc>
        <w:tc>
          <w:tcPr>
            <w:tcW w:w="665" w:type="dxa"/>
            <w:noWrap/>
            <w:vAlign w:val="center"/>
            <w:hideMark/>
          </w:tcPr>
          <w:p w14:paraId="5B11A64C" w14:textId="77777777" w:rsidR="00771A4B" w:rsidRDefault="00771A4B" w:rsidP="00771A4B">
            <w:pPr>
              <w:jc w:val="center"/>
              <w:rPr>
                <w:sz w:val="16"/>
                <w:szCs w:val="16"/>
              </w:rPr>
            </w:pPr>
            <w:r>
              <w:rPr>
                <w:sz w:val="16"/>
                <w:szCs w:val="16"/>
              </w:rPr>
              <w:t>1</w:t>
            </w:r>
          </w:p>
        </w:tc>
        <w:tc>
          <w:tcPr>
            <w:tcW w:w="983" w:type="dxa"/>
            <w:vAlign w:val="center"/>
          </w:tcPr>
          <w:p w14:paraId="6C66DB85" w14:textId="29B099B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259962" w14:textId="5794394B" w:rsidR="00771A4B" w:rsidRDefault="00771A4B" w:rsidP="00771A4B">
            <w:pPr>
              <w:jc w:val="center"/>
              <w:rPr>
                <w:sz w:val="16"/>
                <w:szCs w:val="16"/>
              </w:rPr>
            </w:pPr>
            <w:r>
              <w:rPr>
                <w:sz w:val="16"/>
                <w:szCs w:val="16"/>
              </w:rPr>
              <w:t>UN</w:t>
            </w:r>
          </w:p>
        </w:tc>
        <w:tc>
          <w:tcPr>
            <w:tcW w:w="887" w:type="dxa"/>
            <w:noWrap/>
            <w:vAlign w:val="center"/>
            <w:hideMark/>
          </w:tcPr>
          <w:p w14:paraId="707A3464" w14:textId="6D72D690" w:rsidR="00771A4B" w:rsidRDefault="00771A4B" w:rsidP="00771A4B">
            <w:pPr>
              <w:jc w:val="center"/>
              <w:rPr>
                <w:sz w:val="16"/>
                <w:szCs w:val="16"/>
              </w:rPr>
            </w:pPr>
            <w:r>
              <w:rPr>
                <w:sz w:val="16"/>
                <w:szCs w:val="16"/>
              </w:rPr>
              <w:t>24.823,92</w:t>
            </w:r>
          </w:p>
        </w:tc>
        <w:tc>
          <w:tcPr>
            <w:tcW w:w="1152" w:type="dxa"/>
            <w:noWrap/>
            <w:vAlign w:val="center"/>
            <w:hideMark/>
          </w:tcPr>
          <w:p w14:paraId="1B38E0D5" w14:textId="699E31C5" w:rsidR="00771A4B" w:rsidRDefault="00771A4B" w:rsidP="00771A4B">
            <w:pPr>
              <w:jc w:val="center"/>
              <w:rPr>
                <w:sz w:val="16"/>
                <w:szCs w:val="16"/>
              </w:rPr>
            </w:pPr>
            <w:r>
              <w:rPr>
                <w:sz w:val="16"/>
                <w:szCs w:val="16"/>
              </w:rPr>
              <w:t>-        11.998,30</w:t>
            </w:r>
          </w:p>
        </w:tc>
        <w:tc>
          <w:tcPr>
            <w:tcW w:w="887" w:type="dxa"/>
            <w:noWrap/>
            <w:vAlign w:val="center"/>
            <w:hideMark/>
          </w:tcPr>
          <w:p w14:paraId="701612A2" w14:textId="0C5DC80A" w:rsidR="00771A4B" w:rsidRDefault="00771A4B" w:rsidP="00771A4B">
            <w:pPr>
              <w:jc w:val="center"/>
              <w:rPr>
                <w:sz w:val="16"/>
                <w:szCs w:val="16"/>
              </w:rPr>
            </w:pPr>
            <w:r>
              <w:rPr>
                <w:sz w:val="16"/>
                <w:szCs w:val="16"/>
              </w:rPr>
              <w:t>12.825,62</w:t>
            </w:r>
          </w:p>
        </w:tc>
      </w:tr>
      <w:tr w:rsidR="00771A4B" w14:paraId="3CC59F8C" w14:textId="77777777" w:rsidTr="00771A4B">
        <w:trPr>
          <w:trHeight w:val="240"/>
        </w:trPr>
        <w:tc>
          <w:tcPr>
            <w:tcW w:w="936" w:type="dxa"/>
            <w:noWrap/>
            <w:hideMark/>
          </w:tcPr>
          <w:p w14:paraId="3943891C" w14:textId="06D5F7A2" w:rsidR="00771A4B" w:rsidRDefault="00771A4B" w:rsidP="00771A4B">
            <w:pPr>
              <w:rPr>
                <w:sz w:val="16"/>
                <w:szCs w:val="16"/>
              </w:rPr>
            </w:pPr>
            <w:r>
              <w:rPr>
                <w:sz w:val="16"/>
                <w:szCs w:val="16"/>
              </w:rPr>
              <w:t>Maquinas e equipamentos</w:t>
            </w:r>
          </w:p>
        </w:tc>
        <w:tc>
          <w:tcPr>
            <w:tcW w:w="1096" w:type="dxa"/>
            <w:noWrap/>
            <w:hideMark/>
          </w:tcPr>
          <w:p w14:paraId="6EEFC326" w14:textId="77777777" w:rsidR="00771A4B" w:rsidRDefault="00771A4B" w:rsidP="00771A4B">
            <w:pPr>
              <w:rPr>
                <w:sz w:val="16"/>
                <w:szCs w:val="16"/>
              </w:rPr>
            </w:pPr>
            <w:r>
              <w:rPr>
                <w:sz w:val="16"/>
                <w:szCs w:val="16"/>
              </w:rPr>
              <w:t>3500000039570</w:t>
            </w:r>
          </w:p>
        </w:tc>
        <w:tc>
          <w:tcPr>
            <w:tcW w:w="628" w:type="dxa"/>
            <w:noWrap/>
            <w:hideMark/>
          </w:tcPr>
          <w:p w14:paraId="7F1E69AF" w14:textId="58AAC6E9" w:rsidR="00771A4B" w:rsidRDefault="00771A4B" w:rsidP="00771A4B">
            <w:pPr>
              <w:rPr>
                <w:sz w:val="16"/>
                <w:szCs w:val="16"/>
              </w:rPr>
            </w:pPr>
            <w:r>
              <w:rPr>
                <w:sz w:val="16"/>
                <w:szCs w:val="16"/>
              </w:rPr>
              <w:t>Curitiba</w:t>
            </w:r>
          </w:p>
        </w:tc>
        <w:tc>
          <w:tcPr>
            <w:tcW w:w="3466" w:type="dxa"/>
            <w:noWrap/>
            <w:hideMark/>
          </w:tcPr>
          <w:p w14:paraId="4CC95988" w14:textId="77777777" w:rsidR="00771A4B" w:rsidRDefault="00771A4B" w:rsidP="00771A4B">
            <w:pPr>
              <w:rPr>
                <w:sz w:val="16"/>
                <w:szCs w:val="16"/>
              </w:rPr>
            </w:pPr>
            <w:r>
              <w:rPr>
                <w:sz w:val="16"/>
                <w:szCs w:val="16"/>
              </w:rPr>
              <w:t>CHAVE ESTATICA FAB: VERTIV, MOD: STA0400A31S001, N/S: M19C890009 POTENCIA 499A</w:t>
            </w:r>
          </w:p>
        </w:tc>
        <w:tc>
          <w:tcPr>
            <w:tcW w:w="481" w:type="dxa"/>
            <w:noWrap/>
            <w:hideMark/>
          </w:tcPr>
          <w:p w14:paraId="637C9317" w14:textId="77777777" w:rsidR="00771A4B" w:rsidRDefault="00771A4B" w:rsidP="00771A4B">
            <w:pPr>
              <w:rPr>
                <w:sz w:val="16"/>
                <w:szCs w:val="16"/>
              </w:rPr>
            </w:pPr>
            <w:r>
              <w:rPr>
                <w:sz w:val="16"/>
                <w:szCs w:val="16"/>
              </w:rPr>
              <w:t>CTA</w:t>
            </w:r>
          </w:p>
        </w:tc>
        <w:tc>
          <w:tcPr>
            <w:tcW w:w="950" w:type="dxa"/>
            <w:noWrap/>
            <w:vAlign w:val="center"/>
            <w:hideMark/>
          </w:tcPr>
          <w:p w14:paraId="3D23CDA5" w14:textId="77777777" w:rsidR="00771A4B" w:rsidRDefault="00771A4B" w:rsidP="00771A4B">
            <w:pPr>
              <w:jc w:val="center"/>
              <w:rPr>
                <w:sz w:val="16"/>
                <w:szCs w:val="16"/>
              </w:rPr>
            </w:pPr>
            <w:r>
              <w:rPr>
                <w:sz w:val="16"/>
                <w:szCs w:val="16"/>
              </w:rPr>
              <w:t>ZWEQENER</w:t>
            </w:r>
          </w:p>
        </w:tc>
        <w:tc>
          <w:tcPr>
            <w:tcW w:w="665" w:type="dxa"/>
            <w:noWrap/>
            <w:vAlign w:val="center"/>
            <w:hideMark/>
          </w:tcPr>
          <w:p w14:paraId="21950930" w14:textId="77777777" w:rsidR="00771A4B" w:rsidRDefault="00771A4B" w:rsidP="00771A4B">
            <w:pPr>
              <w:jc w:val="center"/>
              <w:rPr>
                <w:sz w:val="16"/>
                <w:szCs w:val="16"/>
              </w:rPr>
            </w:pPr>
            <w:r>
              <w:rPr>
                <w:sz w:val="16"/>
                <w:szCs w:val="16"/>
              </w:rPr>
              <w:t>1</w:t>
            </w:r>
          </w:p>
        </w:tc>
        <w:tc>
          <w:tcPr>
            <w:tcW w:w="983" w:type="dxa"/>
            <w:vAlign w:val="center"/>
          </w:tcPr>
          <w:p w14:paraId="464A3DA0" w14:textId="48B5BB6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D8E2C89" w14:textId="41005F06" w:rsidR="00771A4B" w:rsidRDefault="00771A4B" w:rsidP="00771A4B">
            <w:pPr>
              <w:jc w:val="center"/>
              <w:rPr>
                <w:sz w:val="16"/>
                <w:szCs w:val="16"/>
              </w:rPr>
            </w:pPr>
            <w:r>
              <w:rPr>
                <w:sz w:val="16"/>
                <w:szCs w:val="16"/>
              </w:rPr>
              <w:t>UN</w:t>
            </w:r>
          </w:p>
        </w:tc>
        <w:tc>
          <w:tcPr>
            <w:tcW w:w="887" w:type="dxa"/>
            <w:noWrap/>
            <w:vAlign w:val="center"/>
            <w:hideMark/>
          </w:tcPr>
          <w:p w14:paraId="024F6328" w14:textId="3657845C" w:rsidR="00771A4B" w:rsidRDefault="00771A4B" w:rsidP="00771A4B">
            <w:pPr>
              <w:jc w:val="center"/>
              <w:rPr>
                <w:sz w:val="16"/>
                <w:szCs w:val="16"/>
              </w:rPr>
            </w:pPr>
            <w:r>
              <w:rPr>
                <w:sz w:val="16"/>
                <w:szCs w:val="16"/>
              </w:rPr>
              <w:t>24.823,92</w:t>
            </w:r>
          </w:p>
        </w:tc>
        <w:tc>
          <w:tcPr>
            <w:tcW w:w="1152" w:type="dxa"/>
            <w:noWrap/>
            <w:vAlign w:val="center"/>
            <w:hideMark/>
          </w:tcPr>
          <w:p w14:paraId="3A9BB1D9" w14:textId="567D959D" w:rsidR="00771A4B" w:rsidRDefault="00771A4B" w:rsidP="00771A4B">
            <w:pPr>
              <w:jc w:val="center"/>
              <w:rPr>
                <w:sz w:val="16"/>
                <w:szCs w:val="16"/>
              </w:rPr>
            </w:pPr>
            <w:r>
              <w:rPr>
                <w:sz w:val="16"/>
                <w:szCs w:val="16"/>
              </w:rPr>
              <w:t>-        11.998,29</w:t>
            </w:r>
          </w:p>
        </w:tc>
        <w:tc>
          <w:tcPr>
            <w:tcW w:w="887" w:type="dxa"/>
            <w:noWrap/>
            <w:vAlign w:val="center"/>
            <w:hideMark/>
          </w:tcPr>
          <w:p w14:paraId="0202B425" w14:textId="270CADE3" w:rsidR="00771A4B" w:rsidRDefault="00771A4B" w:rsidP="00771A4B">
            <w:pPr>
              <w:jc w:val="center"/>
              <w:rPr>
                <w:sz w:val="16"/>
                <w:szCs w:val="16"/>
              </w:rPr>
            </w:pPr>
            <w:r>
              <w:rPr>
                <w:sz w:val="16"/>
                <w:szCs w:val="16"/>
              </w:rPr>
              <w:t>12.825,63</w:t>
            </w:r>
          </w:p>
        </w:tc>
      </w:tr>
      <w:tr w:rsidR="00771A4B" w14:paraId="3664113C" w14:textId="77777777" w:rsidTr="00771A4B">
        <w:trPr>
          <w:trHeight w:val="240"/>
        </w:trPr>
        <w:tc>
          <w:tcPr>
            <w:tcW w:w="936" w:type="dxa"/>
            <w:noWrap/>
            <w:hideMark/>
          </w:tcPr>
          <w:p w14:paraId="048688DE" w14:textId="11C7B728" w:rsidR="00771A4B" w:rsidRDefault="00771A4B" w:rsidP="00771A4B">
            <w:pPr>
              <w:rPr>
                <w:sz w:val="16"/>
                <w:szCs w:val="16"/>
              </w:rPr>
            </w:pPr>
            <w:r>
              <w:rPr>
                <w:sz w:val="16"/>
                <w:szCs w:val="16"/>
              </w:rPr>
              <w:t>Maquinas e equipamentos</w:t>
            </w:r>
          </w:p>
        </w:tc>
        <w:tc>
          <w:tcPr>
            <w:tcW w:w="1096" w:type="dxa"/>
            <w:noWrap/>
            <w:hideMark/>
          </w:tcPr>
          <w:p w14:paraId="383D704F" w14:textId="77777777" w:rsidR="00771A4B" w:rsidRDefault="00771A4B" w:rsidP="00771A4B">
            <w:pPr>
              <w:rPr>
                <w:sz w:val="16"/>
                <w:szCs w:val="16"/>
              </w:rPr>
            </w:pPr>
            <w:r>
              <w:rPr>
                <w:sz w:val="16"/>
                <w:szCs w:val="16"/>
              </w:rPr>
              <w:t>3500000039580</w:t>
            </w:r>
          </w:p>
        </w:tc>
        <w:tc>
          <w:tcPr>
            <w:tcW w:w="628" w:type="dxa"/>
            <w:noWrap/>
            <w:hideMark/>
          </w:tcPr>
          <w:p w14:paraId="280A615D" w14:textId="7E53B689" w:rsidR="00771A4B" w:rsidRDefault="00771A4B" w:rsidP="00771A4B">
            <w:pPr>
              <w:rPr>
                <w:sz w:val="16"/>
                <w:szCs w:val="16"/>
              </w:rPr>
            </w:pPr>
            <w:r>
              <w:rPr>
                <w:sz w:val="16"/>
                <w:szCs w:val="16"/>
              </w:rPr>
              <w:t>Curitiba</w:t>
            </w:r>
          </w:p>
        </w:tc>
        <w:tc>
          <w:tcPr>
            <w:tcW w:w="3466" w:type="dxa"/>
            <w:noWrap/>
            <w:hideMark/>
          </w:tcPr>
          <w:p w14:paraId="3145FE62" w14:textId="77777777" w:rsidR="00771A4B" w:rsidRDefault="00771A4B" w:rsidP="00771A4B">
            <w:pPr>
              <w:rPr>
                <w:sz w:val="16"/>
                <w:szCs w:val="16"/>
              </w:rPr>
            </w:pPr>
            <w:r>
              <w:rPr>
                <w:sz w:val="16"/>
                <w:szCs w:val="16"/>
              </w:rPr>
              <w:t>CHAVE ESTATICA FAB: LIBERT, MOD: STA0400P11LASP, N/S: TRLAST2/STS39442 POTENCIA 400A TAG: PDU A2A</w:t>
            </w:r>
          </w:p>
        </w:tc>
        <w:tc>
          <w:tcPr>
            <w:tcW w:w="481" w:type="dxa"/>
            <w:noWrap/>
            <w:hideMark/>
          </w:tcPr>
          <w:p w14:paraId="653CC805" w14:textId="77777777" w:rsidR="00771A4B" w:rsidRDefault="00771A4B" w:rsidP="00771A4B">
            <w:pPr>
              <w:rPr>
                <w:sz w:val="16"/>
                <w:szCs w:val="16"/>
              </w:rPr>
            </w:pPr>
            <w:r>
              <w:rPr>
                <w:sz w:val="16"/>
                <w:szCs w:val="16"/>
              </w:rPr>
              <w:t>CTA</w:t>
            </w:r>
          </w:p>
        </w:tc>
        <w:tc>
          <w:tcPr>
            <w:tcW w:w="950" w:type="dxa"/>
            <w:noWrap/>
            <w:vAlign w:val="center"/>
            <w:hideMark/>
          </w:tcPr>
          <w:p w14:paraId="67D26086" w14:textId="77777777" w:rsidR="00771A4B" w:rsidRDefault="00771A4B" w:rsidP="00771A4B">
            <w:pPr>
              <w:jc w:val="center"/>
              <w:rPr>
                <w:sz w:val="16"/>
                <w:szCs w:val="16"/>
              </w:rPr>
            </w:pPr>
            <w:r>
              <w:rPr>
                <w:sz w:val="16"/>
                <w:szCs w:val="16"/>
              </w:rPr>
              <w:t>ZWEQENER</w:t>
            </w:r>
          </w:p>
        </w:tc>
        <w:tc>
          <w:tcPr>
            <w:tcW w:w="665" w:type="dxa"/>
            <w:noWrap/>
            <w:vAlign w:val="center"/>
            <w:hideMark/>
          </w:tcPr>
          <w:p w14:paraId="0CCDE66D" w14:textId="77777777" w:rsidR="00771A4B" w:rsidRDefault="00771A4B" w:rsidP="00771A4B">
            <w:pPr>
              <w:jc w:val="center"/>
              <w:rPr>
                <w:sz w:val="16"/>
                <w:szCs w:val="16"/>
              </w:rPr>
            </w:pPr>
            <w:r>
              <w:rPr>
                <w:sz w:val="16"/>
                <w:szCs w:val="16"/>
              </w:rPr>
              <w:t>1</w:t>
            </w:r>
          </w:p>
        </w:tc>
        <w:tc>
          <w:tcPr>
            <w:tcW w:w="983" w:type="dxa"/>
            <w:vAlign w:val="center"/>
          </w:tcPr>
          <w:p w14:paraId="6F8B14AB" w14:textId="797D08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0D8CBC" w14:textId="292AF1CD" w:rsidR="00771A4B" w:rsidRDefault="00771A4B" w:rsidP="00771A4B">
            <w:pPr>
              <w:jc w:val="center"/>
              <w:rPr>
                <w:sz w:val="16"/>
                <w:szCs w:val="16"/>
              </w:rPr>
            </w:pPr>
            <w:r>
              <w:rPr>
                <w:sz w:val="16"/>
                <w:szCs w:val="16"/>
              </w:rPr>
              <w:t>UN</w:t>
            </w:r>
          </w:p>
        </w:tc>
        <w:tc>
          <w:tcPr>
            <w:tcW w:w="887" w:type="dxa"/>
            <w:noWrap/>
            <w:vAlign w:val="center"/>
            <w:hideMark/>
          </w:tcPr>
          <w:p w14:paraId="6CDCD76B" w14:textId="04C63F48" w:rsidR="00771A4B" w:rsidRDefault="00771A4B" w:rsidP="00771A4B">
            <w:pPr>
              <w:jc w:val="center"/>
              <w:rPr>
                <w:sz w:val="16"/>
                <w:szCs w:val="16"/>
              </w:rPr>
            </w:pPr>
            <w:r>
              <w:rPr>
                <w:sz w:val="16"/>
                <w:szCs w:val="16"/>
              </w:rPr>
              <w:t>24.823,92</w:t>
            </w:r>
          </w:p>
        </w:tc>
        <w:tc>
          <w:tcPr>
            <w:tcW w:w="1152" w:type="dxa"/>
            <w:noWrap/>
            <w:vAlign w:val="center"/>
            <w:hideMark/>
          </w:tcPr>
          <w:p w14:paraId="6F411CE1" w14:textId="44767217" w:rsidR="00771A4B" w:rsidRDefault="00771A4B" w:rsidP="00771A4B">
            <w:pPr>
              <w:jc w:val="center"/>
              <w:rPr>
                <w:sz w:val="16"/>
                <w:szCs w:val="16"/>
              </w:rPr>
            </w:pPr>
            <w:r>
              <w:rPr>
                <w:sz w:val="16"/>
                <w:szCs w:val="16"/>
              </w:rPr>
              <w:t>-        11.998,30</w:t>
            </w:r>
          </w:p>
        </w:tc>
        <w:tc>
          <w:tcPr>
            <w:tcW w:w="887" w:type="dxa"/>
            <w:noWrap/>
            <w:vAlign w:val="center"/>
            <w:hideMark/>
          </w:tcPr>
          <w:p w14:paraId="2FFDCB11" w14:textId="1D126699" w:rsidR="00771A4B" w:rsidRDefault="00771A4B" w:rsidP="00771A4B">
            <w:pPr>
              <w:jc w:val="center"/>
              <w:rPr>
                <w:sz w:val="16"/>
                <w:szCs w:val="16"/>
              </w:rPr>
            </w:pPr>
            <w:r>
              <w:rPr>
                <w:sz w:val="16"/>
                <w:szCs w:val="16"/>
              </w:rPr>
              <w:t>12.825,62</w:t>
            </w:r>
          </w:p>
        </w:tc>
      </w:tr>
      <w:tr w:rsidR="00771A4B" w14:paraId="1400A090" w14:textId="77777777" w:rsidTr="00771A4B">
        <w:trPr>
          <w:trHeight w:val="240"/>
        </w:trPr>
        <w:tc>
          <w:tcPr>
            <w:tcW w:w="936" w:type="dxa"/>
            <w:noWrap/>
            <w:hideMark/>
          </w:tcPr>
          <w:p w14:paraId="37F5FE45" w14:textId="2B919058" w:rsidR="00771A4B" w:rsidRDefault="00771A4B" w:rsidP="00771A4B">
            <w:pPr>
              <w:rPr>
                <w:sz w:val="16"/>
                <w:szCs w:val="16"/>
              </w:rPr>
            </w:pPr>
            <w:r>
              <w:rPr>
                <w:sz w:val="16"/>
                <w:szCs w:val="16"/>
              </w:rPr>
              <w:t>Maquinas e equipamentos</w:t>
            </w:r>
          </w:p>
        </w:tc>
        <w:tc>
          <w:tcPr>
            <w:tcW w:w="1096" w:type="dxa"/>
            <w:noWrap/>
            <w:hideMark/>
          </w:tcPr>
          <w:p w14:paraId="73285DE0" w14:textId="77777777" w:rsidR="00771A4B" w:rsidRDefault="00771A4B" w:rsidP="00771A4B">
            <w:pPr>
              <w:rPr>
                <w:sz w:val="16"/>
                <w:szCs w:val="16"/>
              </w:rPr>
            </w:pPr>
            <w:r>
              <w:rPr>
                <w:sz w:val="16"/>
                <w:szCs w:val="16"/>
              </w:rPr>
              <w:t>3500000039590</w:t>
            </w:r>
          </w:p>
        </w:tc>
        <w:tc>
          <w:tcPr>
            <w:tcW w:w="628" w:type="dxa"/>
            <w:noWrap/>
            <w:hideMark/>
          </w:tcPr>
          <w:p w14:paraId="6EA65F25" w14:textId="367C7EE6" w:rsidR="00771A4B" w:rsidRDefault="00771A4B" w:rsidP="00771A4B">
            <w:pPr>
              <w:rPr>
                <w:sz w:val="16"/>
                <w:szCs w:val="16"/>
              </w:rPr>
            </w:pPr>
            <w:r>
              <w:rPr>
                <w:sz w:val="16"/>
                <w:szCs w:val="16"/>
              </w:rPr>
              <w:t>Curitiba</w:t>
            </w:r>
          </w:p>
        </w:tc>
        <w:tc>
          <w:tcPr>
            <w:tcW w:w="3466" w:type="dxa"/>
            <w:noWrap/>
            <w:hideMark/>
          </w:tcPr>
          <w:p w14:paraId="7F9D098C" w14:textId="77777777" w:rsidR="00771A4B" w:rsidRDefault="00771A4B" w:rsidP="00771A4B">
            <w:pPr>
              <w:rPr>
                <w:sz w:val="16"/>
                <w:szCs w:val="16"/>
              </w:rPr>
            </w:pPr>
            <w:r>
              <w:rPr>
                <w:sz w:val="16"/>
                <w:szCs w:val="16"/>
              </w:rPr>
              <w:t>CHAVE ESTATICA FAB: LIBERT, MOD: STA0400P11LASP, N/S: TRLAST02/STS39443 POTENCIA 400A TAG: PDU A1A</w:t>
            </w:r>
          </w:p>
        </w:tc>
        <w:tc>
          <w:tcPr>
            <w:tcW w:w="481" w:type="dxa"/>
            <w:noWrap/>
            <w:hideMark/>
          </w:tcPr>
          <w:p w14:paraId="46842A7B" w14:textId="77777777" w:rsidR="00771A4B" w:rsidRDefault="00771A4B" w:rsidP="00771A4B">
            <w:pPr>
              <w:rPr>
                <w:sz w:val="16"/>
                <w:szCs w:val="16"/>
              </w:rPr>
            </w:pPr>
            <w:r>
              <w:rPr>
                <w:sz w:val="16"/>
                <w:szCs w:val="16"/>
              </w:rPr>
              <w:t>CTA</w:t>
            </w:r>
          </w:p>
        </w:tc>
        <w:tc>
          <w:tcPr>
            <w:tcW w:w="950" w:type="dxa"/>
            <w:noWrap/>
            <w:vAlign w:val="center"/>
            <w:hideMark/>
          </w:tcPr>
          <w:p w14:paraId="575E9CCE" w14:textId="77777777" w:rsidR="00771A4B" w:rsidRDefault="00771A4B" w:rsidP="00771A4B">
            <w:pPr>
              <w:jc w:val="center"/>
              <w:rPr>
                <w:sz w:val="16"/>
                <w:szCs w:val="16"/>
              </w:rPr>
            </w:pPr>
            <w:r>
              <w:rPr>
                <w:sz w:val="16"/>
                <w:szCs w:val="16"/>
              </w:rPr>
              <w:t>ZWEQENER</w:t>
            </w:r>
          </w:p>
        </w:tc>
        <w:tc>
          <w:tcPr>
            <w:tcW w:w="665" w:type="dxa"/>
            <w:noWrap/>
            <w:vAlign w:val="center"/>
            <w:hideMark/>
          </w:tcPr>
          <w:p w14:paraId="63B268CB" w14:textId="77777777" w:rsidR="00771A4B" w:rsidRDefault="00771A4B" w:rsidP="00771A4B">
            <w:pPr>
              <w:jc w:val="center"/>
              <w:rPr>
                <w:sz w:val="16"/>
                <w:szCs w:val="16"/>
              </w:rPr>
            </w:pPr>
            <w:r>
              <w:rPr>
                <w:sz w:val="16"/>
                <w:szCs w:val="16"/>
              </w:rPr>
              <w:t>1</w:t>
            </w:r>
          </w:p>
        </w:tc>
        <w:tc>
          <w:tcPr>
            <w:tcW w:w="983" w:type="dxa"/>
            <w:vAlign w:val="center"/>
          </w:tcPr>
          <w:p w14:paraId="61CF7636" w14:textId="096EB5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6B2B68" w14:textId="45A4E419" w:rsidR="00771A4B" w:rsidRDefault="00771A4B" w:rsidP="00771A4B">
            <w:pPr>
              <w:jc w:val="center"/>
              <w:rPr>
                <w:sz w:val="16"/>
                <w:szCs w:val="16"/>
              </w:rPr>
            </w:pPr>
            <w:r>
              <w:rPr>
                <w:sz w:val="16"/>
                <w:szCs w:val="16"/>
              </w:rPr>
              <w:t>UN</w:t>
            </w:r>
          </w:p>
        </w:tc>
        <w:tc>
          <w:tcPr>
            <w:tcW w:w="887" w:type="dxa"/>
            <w:noWrap/>
            <w:vAlign w:val="center"/>
            <w:hideMark/>
          </w:tcPr>
          <w:p w14:paraId="006D11B2" w14:textId="437E65EF" w:rsidR="00771A4B" w:rsidRDefault="00771A4B" w:rsidP="00771A4B">
            <w:pPr>
              <w:jc w:val="center"/>
              <w:rPr>
                <w:sz w:val="16"/>
                <w:szCs w:val="16"/>
              </w:rPr>
            </w:pPr>
            <w:r>
              <w:rPr>
                <w:sz w:val="16"/>
                <w:szCs w:val="16"/>
              </w:rPr>
              <w:t>24.823,92</w:t>
            </w:r>
          </w:p>
        </w:tc>
        <w:tc>
          <w:tcPr>
            <w:tcW w:w="1152" w:type="dxa"/>
            <w:noWrap/>
            <w:vAlign w:val="center"/>
            <w:hideMark/>
          </w:tcPr>
          <w:p w14:paraId="734C9621" w14:textId="6319482E" w:rsidR="00771A4B" w:rsidRDefault="00771A4B" w:rsidP="00771A4B">
            <w:pPr>
              <w:jc w:val="center"/>
              <w:rPr>
                <w:sz w:val="16"/>
                <w:szCs w:val="16"/>
              </w:rPr>
            </w:pPr>
            <w:r>
              <w:rPr>
                <w:sz w:val="16"/>
                <w:szCs w:val="16"/>
              </w:rPr>
              <w:t>-        11.998,29</w:t>
            </w:r>
          </w:p>
        </w:tc>
        <w:tc>
          <w:tcPr>
            <w:tcW w:w="887" w:type="dxa"/>
            <w:noWrap/>
            <w:vAlign w:val="center"/>
            <w:hideMark/>
          </w:tcPr>
          <w:p w14:paraId="5C28603B" w14:textId="13BC7BC8" w:rsidR="00771A4B" w:rsidRDefault="00771A4B" w:rsidP="00771A4B">
            <w:pPr>
              <w:jc w:val="center"/>
              <w:rPr>
                <w:sz w:val="16"/>
                <w:szCs w:val="16"/>
              </w:rPr>
            </w:pPr>
            <w:r>
              <w:rPr>
                <w:sz w:val="16"/>
                <w:szCs w:val="16"/>
              </w:rPr>
              <w:t>12.825,63</w:t>
            </w:r>
          </w:p>
        </w:tc>
      </w:tr>
      <w:tr w:rsidR="00771A4B" w14:paraId="0B724061" w14:textId="77777777" w:rsidTr="00771A4B">
        <w:trPr>
          <w:trHeight w:val="240"/>
        </w:trPr>
        <w:tc>
          <w:tcPr>
            <w:tcW w:w="936" w:type="dxa"/>
            <w:noWrap/>
            <w:hideMark/>
          </w:tcPr>
          <w:p w14:paraId="771C61B7" w14:textId="6AF649DF" w:rsidR="00771A4B" w:rsidRDefault="00771A4B" w:rsidP="00771A4B">
            <w:pPr>
              <w:rPr>
                <w:sz w:val="16"/>
                <w:szCs w:val="16"/>
              </w:rPr>
            </w:pPr>
            <w:r>
              <w:rPr>
                <w:sz w:val="16"/>
                <w:szCs w:val="16"/>
              </w:rPr>
              <w:t>Maquinas e equipamentos</w:t>
            </w:r>
          </w:p>
        </w:tc>
        <w:tc>
          <w:tcPr>
            <w:tcW w:w="1096" w:type="dxa"/>
            <w:noWrap/>
            <w:hideMark/>
          </w:tcPr>
          <w:p w14:paraId="16DDAC88" w14:textId="77777777" w:rsidR="00771A4B" w:rsidRDefault="00771A4B" w:rsidP="00771A4B">
            <w:pPr>
              <w:rPr>
                <w:sz w:val="16"/>
                <w:szCs w:val="16"/>
              </w:rPr>
            </w:pPr>
            <w:r>
              <w:rPr>
                <w:sz w:val="16"/>
                <w:szCs w:val="16"/>
              </w:rPr>
              <w:t>3500000039600</w:t>
            </w:r>
          </w:p>
        </w:tc>
        <w:tc>
          <w:tcPr>
            <w:tcW w:w="628" w:type="dxa"/>
            <w:noWrap/>
            <w:hideMark/>
          </w:tcPr>
          <w:p w14:paraId="5130AB68" w14:textId="32BE5EE2" w:rsidR="00771A4B" w:rsidRDefault="00771A4B" w:rsidP="00771A4B">
            <w:pPr>
              <w:rPr>
                <w:sz w:val="16"/>
                <w:szCs w:val="16"/>
              </w:rPr>
            </w:pPr>
            <w:r>
              <w:rPr>
                <w:sz w:val="16"/>
                <w:szCs w:val="16"/>
              </w:rPr>
              <w:t>Curitiba</w:t>
            </w:r>
          </w:p>
        </w:tc>
        <w:tc>
          <w:tcPr>
            <w:tcW w:w="3466" w:type="dxa"/>
            <w:noWrap/>
            <w:hideMark/>
          </w:tcPr>
          <w:p w14:paraId="532C91FE" w14:textId="77777777" w:rsidR="00771A4B" w:rsidRDefault="00771A4B" w:rsidP="00771A4B">
            <w:pPr>
              <w:rPr>
                <w:sz w:val="16"/>
                <w:szCs w:val="16"/>
              </w:rPr>
            </w:pPr>
            <w:r>
              <w:rPr>
                <w:sz w:val="16"/>
                <w:szCs w:val="16"/>
              </w:rPr>
              <w:t>CHAVE ESTATICA FAB: LIBERT, MOD: STA0400P11LASP, N/S: TRLAST02/STS39441</w:t>
            </w:r>
          </w:p>
        </w:tc>
        <w:tc>
          <w:tcPr>
            <w:tcW w:w="481" w:type="dxa"/>
            <w:noWrap/>
            <w:hideMark/>
          </w:tcPr>
          <w:p w14:paraId="6FE9959C" w14:textId="77777777" w:rsidR="00771A4B" w:rsidRDefault="00771A4B" w:rsidP="00771A4B">
            <w:pPr>
              <w:rPr>
                <w:sz w:val="16"/>
                <w:szCs w:val="16"/>
              </w:rPr>
            </w:pPr>
            <w:r>
              <w:rPr>
                <w:sz w:val="16"/>
                <w:szCs w:val="16"/>
              </w:rPr>
              <w:t>CTA</w:t>
            </w:r>
          </w:p>
        </w:tc>
        <w:tc>
          <w:tcPr>
            <w:tcW w:w="950" w:type="dxa"/>
            <w:noWrap/>
            <w:vAlign w:val="center"/>
            <w:hideMark/>
          </w:tcPr>
          <w:p w14:paraId="6F1D87CA" w14:textId="77777777" w:rsidR="00771A4B" w:rsidRDefault="00771A4B" w:rsidP="00771A4B">
            <w:pPr>
              <w:jc w:val="center"/>
              <w:rPr>
                <w:sz w:val="16"/>
                <w:szCs w:val="16"/>
              </w:rPr>
            </w:pPr>
            <w:r>
              <w:rPr>
                <w:sz w:val="16"/>
                <w:szCs w:val="16"/>
              </w:rPr>
              <w:t>ZWEQENER</w:t>
            </w:r>
          </w:p>
        </w:tc>
        <w:tc>
          <w:tcPr>
            <w:tcW w:w="665" w:type="dxa"/>
            <w:noWrap/>
            <w:vAlign w:val="center"/>
            <w:hideMark/>
          </w:tcPr>
          <w:p w14:paraId="5AEF55FB" w14:textId="77777777" w:rsidR="00771A4B" w:rsidRDefault="00771A4B" w:rsidP="00771A4B">
            <w:pPr>
              <w:jc w:val="center"/>
              <w:rPr>
                <w:sz w:val="16"/>
                <w:szCs w:val="16"/>
              </w:rPr>
            </w:pPr>
            <w:r>
              <w:rPr>
                <w:sz w:val="16"/>
                <w:szCs w:val="16"/>
              </w:rPr>
              <w:t>1</w:t>
            </w:r>
          </w:p>
        </w:tc>
        <w:tc>
          <w:tcPr>
            <w:tcW w:w="983" w:type="dxa"/>
            <w:vAlign w:val="center"/>
          </w:tcPr>
          <w:p w14:paraId="0F4A989E" w14:textId="616738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C252EE" w14:textId="6EF6DB5E" w:rsidR="00771A4B" w:rsidRDefault="00771A4B" w:rsidP="00771A4B">
            <w:pPr>
              <w:jc w:val="center"/>
              <w:rPr>
                <w:sz w:val="16"/>
                <w:szCs w:val="16"/>
              </w:rPr>
            </w:pPr>
            <w:r>
              <w:rPr>
                <w:sz w:val="16"/>
                <w:szCs w:val="16"/>
              </w:rPr>
              <w:t>UN</w:t>
            </w:r>
          </w:p>
        </w:tc>
        <w:tc>
          <w:tcPr>
            <w:tcW w:w="887" w:type="dxa"/>
            <w:noWrap/>
            <w:vAlign w:val="center"/>
            <w:hideMark/>
          </w:tcPr>
          <w:p w14:paraId="7BF438A4" w14:textId="3ACECE8C" w:rsidR="00771A4B" w:rsidRDefault="00771A4B" w:rsidP="00771A4B">
            <w:pPr>
              <w:jc w:val="center"/>
              <w:rPr>
                <w:sz w:val="16"/>
                <w:szCs w:val="16"/>
              </w:rPr>
            </w:pPr>
            <w:r>
              <w:rPr>
                <w:sz w:val="16"/>
                <w:szCs w:val="16"/>
              </w:rPr>
              <w:t>24.823,92</w:t>
            </w:r>
          </w:p>
        </w:tc>
        <w:tc>
          <w:tcPr>
            <w:tcW w:w="1152" w:type="dxa"/>
            <w:noWrap/>
            <w:vAlign w:val="center"/>
            <w:hideMark/>
          </w:tcPr>
          <w:p w14:paraId="632DF705" w14:textId="2AD6B5B7" w:rsidR="00771A4B" w:rsidRDefault="00771A4B" w:rsidP="00771A4B">
            <w:pPr>
              <w:jc w:val="center"/>
              <w:rPr>
                <w:sz w:val="16"/>
                <w:szCs w:val="16"/>
              </w:rPr>
            </w:pPr>
            <w:r>
              <w:rPr>
                <w:sz w:val="16"/>
                <w:szCs w:val="16"/>
              </w:rPr>
              <w:t>-        11.998,31</w:t>
            </w:r>
          </w:p>
        </w:tc>
        <w:tc>
          <w:tcPr>
            <w:tcW w:w="887" w:type="dxa"/>
            <w:noWrap/>
            <w:vAlign w:val="center"/>
            <w:hideMark/>
          </w:tcPr>
          <w:p w14:paraId="756A5600" w14:textId="21628859" w:rsidR="00771A4B" w:rsidRDefault="00771A4B" w:rsidP="00771A4B">
            <w:pPr>
              <w:jc w:val="center"/>
              <w:rPr>
                <w:sz w:val="16"/>
                <w:szCs w:val="16"/>
              </w:rPr>
            </w:pPr>
            <w:r>
              <w:rPr>
                <w:sz w:val="16"/>
                <w:szCs w:val="16"/>
              </w:rPr>
              <w:t>12.825,61</w:t>
            </w:r>
          </w:p>
        </w:tc>
      </w:tr>
      <w:tr w:rsidR="00771A4B" w14:paraId="5DE9F40A" w14:textId="77777777" w:rsidTr="00771A4B">
        <w:trPr>
          <w:trHeight w:val="240"/>
        </w:trPr>
        <w:tc>
          <w:tcPr>
            <w:tcW w:w="936" w:type="dxa"/>
            <w:noWrap/>
            <w:hideMark/>
          </w:tcPr>
          <w:p w14:paraId="391C7ED0" w14:textId="249405AE" w:rsidR="00771A4B" w:rsidRDefault="00771A4B" w:rsidP="00771A4B">
            <w:pPr>
              <w:rPr>
                <w:sz w:val="16"/>
                <w:szCs w:val="16"/>
              </w:rPr>
            </w:pPr>
            <w:r>
              <w:rPr>
                <w:sz w:val="16"/>
                <w:szCs w:val="16"/>
              </w:rPr>
              <w:t>Maquinas e equipamentos</w:t>
            </w:r>
          </w:p>
        </w:tc>
        <w:tc>
          <w:tcPr>
            <w:tcW w:w="1096" w:type="dxa"/>
            <w:noWrap/>
            <w:hideMark/>
          </w:tcPr>
          <w:p w14:paraId="1539C689" w14:textId="77777777" w:rsidR="00771A4B" w:rsidRDefault="00771A4B" w:rsidP="00771A4B">
            <w:pPr>
              <w:rPr>
                <w:sz w:val="16"/>
                <w:szCs w:val="16"/>
              </w:rPr>
            </w:pPr>
            <w:r>
              <w:rPr>
                <w:sz w:val="16"/>
                <w:szCs w:val="16"/>
              </w:rPr>
              <w:t>3500000039610</w:t>
            </w:r>
          </w:p>
        </w:tc>
        <w:tc>
          <w:tcPr>
            <w:tcW w:w="628" w:type="dxa"/>
            <w:noWrap/>
            <w:hideMark/>
          </w:tcPr>
          <w:p w14:paraId="6482287E" w14:textId="6E7F003D" w:rsidR="00771A4B" w:rsidRDefault="00771A4B" w:rsidP="00771A4B">
            <w:pPr>
              <w:rPr>
                <w:sz w:val="16"/>
                <w:szCs w:val="16"/>
              </w:rPr>
            </w:pPr>
            <w:r>
              <w:rPr>
                <w:sz w:val="16"/>
                <w:szCs w:val="16"/>
              </w:rPr>
              <w:t>Curitiba</w:t>
            </w:r>
          </w:p>
        </w:tc>
        <w:tc>
          <w:tcPr>
            <w:tcW w:w="3466" w:type="dxa"/>
            <w:noWrap/>
            <w:hideMark/>
          </w:tcPr>
          <w:p w14:paraId="705868D9" w14:textId="77777777" w:rsidR="00771A4B" w:rsidRDefault="00771A4B" w:rsidP="00771A4B">
            <w:pPr>
              <w:rPr>
                <w:sz w:val="16"/>
                <w:szCs w:val="16"/>
              </w:rPr>
            </w:pPr>
            <w:r>
              <w:rPr>
                <w:sz w:val="16"/>
                <w:szCs w:val="16"/>
              </w:rPr>
              <w:t>CHAVE ESTATICA FAB: LIBERT, MOD: STA0400P11LASP, N/S: TRLAST02/STS39444 TAG: PDU B1A</w:t>
            </w:r>
          </w:p>
        </w:tc>
        <w:tc>
          <w:tcPr>
            <w:tcW w:w="481" w:type="dxa"/>
            <w:noWrap/>
            <w:hideMark/>
          </w:tcPr>
          <w:p w14:paraId="0ABB4F70" w14:textId="77777777" w:rsidR="00771A4B" w:rsidRDefault="00771A4B" w:rsidP="00771A4B">
            <w:pPr>
              <w:rPr>
                <w:sz w:val="16"/>
                <w:szCs w:val="16"/>
              </w:rPr>
            </w:pPr>
            <w:r>
              <w:rPr>
                <w:sz w:val="16"/>
                <w:szCs w:val="16"/>
              </w:rPr>
              <w:t>CTA</w:t>
            </w:r>
          </w:p>
        </w:tc>
        <w:tc>
          <w:tcPr>
            <w:tcW w:w="950" w:type="dxa"/>
            <w:noWrap/>
            <w:vAlign w:val="center"/>
            <w:hideMark/>
          </w:tcPr>
          <w:p w14:paraId="4EE31FE1" w14:textId="77777777" w:rsidR="00771A4B" w:rsidRDefault="00771A4B" w:rsidP="00771A4B">
            <w:pPr>
              <w:jc w:val="center"/>
              <w:rPr>
                <w:sz w:val="16"/>
                <w:szCs w:val="16"/>
              </w:rPr>
            </w:pPr>
            <w:r>
              <w:rPr>
                <w:sz w:val="16"/>
                <w:szCs w:val="16"/>
              </w:rPr>
              <w:t>ZWEQENER</w:t>
            </w:r>
          </w:p>
        </w:tc>
        <w:tc>
          <w:tcPr>
            <w:tcW w:w="665" w:type="dxa"/>
            <w:noWrap/>
            <w:vAlign w:val="center"/>
            <w:hideMark/>
          </w:tcPr>
          <w:p w14:paraId="7A4ACA4F" w14:textId="77777777" w:rsidR="00771A4B" w:rsidRDefault="00771A4B" w:rsidP="00771A4B">
            <w:pPr>
              <w:jc w:val="center"/>
              <w:rPr>
                <w:sz w:val="16"/>
                <w:szCs w:val="16"/>
              </w:rPr>
            </w:pPr>
            <w:r>
              <w:rPr>
                <w:sz w:val="16"/>
                <w:szCs w:val="16"/>
              </w:rPr>
              <w:t>1</w:t>
            </w:r>
          </w:p>
        </w:tc>
        <w:tc>
          <w:tcPr>
            <w:tcW w:w="983" w:type="dxa"/>
            <w:vAlign w:val="center"/>
          </w:tcPr>
          <w:p w14:paraId="58EA60FF" w14:textId="1652CA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403528" w14:textId="3BCD956E" w:rsidR="00771A4B" w:rsidRDefault="00771A4B" w:rsidP="00771A4B">
            <w:pPr>
              <w:jc w:val="center"/>
              <w:rPr>
                <w:sz w:val="16"/>
                <w:szCs w:val="16"/>
              </w:rPr>
            </w:pPr>
            <w:r>
              <w:rPr>
                <w:sz w:val="16"/>
                <w:szCs w:val="16"/>
              </w:rPr>
              <w:t>UN</w:t>
            </w:r>
          </w:p>
        </w:tc>
        <w:tc>
          <w:tcPr>
            <w:tcW w:w="887" w:type="dxa"/>
            <w:noWrap/>
            <w:vAlign w:val="center"/>
            <w:hideMark/>
          </w:tcPr>
          <w:p w14:paraId="14440E22" w14:textId="3E7F5B14" w:rsidR="00771A4B" w:rsidRDefault="00771A4B" w:rsidP="00771A4B">
            <w:pPr>
              <w:jc w:val="center"/>
              <w:rPr>
                <w:sz w:val="16"/>
                <w:szCs w:val="16"/>
              </w:rPr>
            </w:pPr>
            <w:r>
              <w:rPr>
                <w:sz w:val="16"/>
                <w:szCs w:val="16"/>
              </w:rPr>
              <w:t>24.823,92</w:t>
            </w:r>
          </w:p>
        </w:tc>
        <w:tc>
          <w:tcPr>
            <w:tcW w:w="1152" w:type="dxa"/>
            <w:noWrap/>
            <w:vAlign w:val="center"/>
            <w:hideMark/>
          </w:tcPr>
          <w:p w14:paraId="11DEF696" w14:textId="36D5DBF8" w:rsidR="00771A4B" w:rsidRDefault="00771A4B" w:rsidP="00771A4B">
            <w:pPr>
              <w:jc w:val="center"/>
              <w:rPr>
                <w:sz w:val="16"/>
                <w:szCs w:val="16"/>
              </w:rPr>
            </w:pPr>
            <w:r>
              <w:rPr>
                <w:sz w:val="16"/>
                <w:szCs w:val="16"/>
              </w:rPr>
              <w:t>-        11.998,29</w:t>
            </w:r>
          </w:p>
        </w:tc>
        <w:tc>
          <w:tcPr>
            <w:tcW w:w="887" w:type="dxa"/>
            <w:noWrap/>
            <w:vAlign w:val="center"/>
            <w:hideMark/>
          </w:tcPr>
          <w:p w14:paraId="31A68FDE" w14:textId="3AB9B6C9" w:rsidR="00771A4B" w:rsidRDefault="00771A4B" w:rsidP="00771A4B">
            <w:pPr>
              <w:jc w:val="center"/>
              <w:rPr>
                <w:sz w:val="16"/>
                <w:szCs w:val="16"/>
              </w:rPr>
            </w:pPr>
            <w:r>
              <w:rPr>
                <w:sz w:val="16"/>
                <w:szCs w:val="16"/>
              </w:rPr>
              <w:t>12.825,63</w:t>
            </w:r>
          </w:p>
        </w:tc>
      </w:tr>
      <w:tr w:rsidR="00771A4B" w14:paraId="1DC8905A" w14:textId="77777777" w:rsidTr="00771A4B">
        <w:trPr>
          <w:trHeight w:val="240"/>
        </w:trPr>
        <w:tc>
          <w:tcPr>
            <w:tcW w:w="936" w:type="dxa"/>
            <w:noWrap/>
            <w:hideMark/>
          </w:tcPr>
          <w:p w14:paraId="73440CE7" w14:textId="752DE53C"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4B001FE" w14:textId="77777777" w:rsidR="00771A4B" w:rsidRDefault="00771A4B" w:rsidP="00771A4B">
            <w:pPr>
              <w:rPr>
                <w:sz w:val="16"/>
                <w:szCs w:val="16"/>
              </w:rPr>
            </w:pPr>
            <w:r>
              <w:rPr>
                <w:sz w:val="16"/>
                <w:szCs w:val="16"/>
              </w:rPr>
              <w:lastRenderedPageBreak/>
              <w:t>3500000039780</w:t>
            </w:r>
          </w:p>
        </w:tc>
        <w:tc>
          <w:tcPr>
            <w:tcW w:w="628" w:type="dxa"/>
            <w:noWrap/>
            <w:hideMark/>
          </w:tcPr>
          <w:p w14:paraId="3F491B5B" w14:textId="3E2F6CD0" w:rsidR="00771A4B" w:rsidRDefault="00771A4B" w:rsidP="00771A4B">
            <w:pPr>
              <w:rPr>
                <w:sz w:val="16"/>
                <w:szCs w:val="16"/>
              </w:rPr>
            </w:pPr>
            <w:r>
              <w:rPr>
                <w:sz w:val="16"/>
                <w:szCs w:val="16"/>
              </w:rPr>
              <w:t>Curitiba</w:t>
            </w:r>
          </w:p>
        </w:tc>
        <w:tc>
          <w:tcPr>
            <w:tcW w:w="3466" w:type="dxa"/>
            <w:noWrap/>
            <w:hideMark/>
          </w:tcPr>
          <w:p w14:paraId="72AB40BB" w14:textId="77777777" w:rsidR="00771A4B" w:rsidRDefault="00771A4B" w:rsidP="00771A4B">
            <w:pPr>
              <w:rPr>
                <w:sz w:val="16"/>
                <w:szCs w:val="16"/>
              </w:rPr>
            </w:pPr>
            <w:r>
              <w:rPr>
                <w:sz w:val="16"/>
                <w:szCs w:val="16"/>
              </w:rPr>
              <w:t xml:space="preserve">ROTEADOR FAB: CISCO SYSTEMS, MOD: CISCO 1700 SERIES ROUTER, N/S: </w:t>
            </w:r>
            <w:r>
              <w:rPr>
                <w:sz w:val="16"/>
                <w:szCs w:val="16"/>
              </w:rPr>
              <w:lastRenderedPageBreak/>
              <w:t>JMX0739S103 (FORA DE USO)</w:t>
            </w:r>
          </w:p>
        </w:tc>
        <w:tc>
          <w:tcPr>
            <w:tcW w:w="481" w:type="dxa"/>
            <w:noWrap/>
            <w:hideMark/>
          </w:tcPr>
          <w:p w14:paraId="2EDF3B7F" w14:textId="77777777" w:rsidR="00771A4B" w:rsidRDefault="00771A4B" w:rsidP="00771A4B">
            <w:pPr>
              <w:rPr>
                <w:sz w:val="16"/>
                <w:szCs w:val="16"/>
              </w:rPr>
            </w:pPr>
            <w:r>
              <w:rPr>
                <w:sz w:val="16"/>
                <w:szCs w:val="16"/>
              </w:rPr>
              <w:lastRenderedPageBreak/>
              <w:t>CTA</w:t>
            </w:r>
          </w:p>
        </w:tc>
        <w:tc>
          <w:tcPr>
            <w:tcW w:w="950" w:type="dxa"/>
            <w:noWrap/>
            <w:vAlign w:val="center"/>
            <w:hideMark/>
          </w:tcPr>
          <w:p w14:paraId="44FA50D3" w14:textId="77777777" w:rsidR="00771A4B" w:rsidRDefault="00771A4B" w:rsidP="00771A4B">
            <w:pPr>
              <w:jc w:val="center"/>
              <w:rPr>
                <w:sz w:val="16"/>
                <w:szCs w:val="16"/>
              </w:rPr>
            </w:pPr>
            <w:r>
              <w:rPr>
                <w:sz w:val="16"/>
                <w:szCs w:val="16"/>
              </w:rPr>
              <w:t>ZETROTSD</w:t>
            </w:r>
          </w:p>
        </w:tc>
        <w:tc>
          <w:tcPr>
            <w:tcW w:w="665" w:type="dxa"/>
            <w:noWrap/>
            <w:vAlign w:val="center"/>
            <w:hideMark/>
          </w:tcPr>
          <w:p w14:paraId="51FB98C0" w14:textId="77777777" w:rsidR="00771A4B" w:rsidRDefault="00771A4B" w:rsidP="00771A4B">
            <w:pPr>
              <w:jc w:val="center"/>
              <w:rPr>
                <w:sz w:val="16"/>
                <w:szCs w:val="16"/>
              </w:rPr>
            </w:pPr>
            <w:r>
              <w:rPr>
                <w:sz w:val="16"/>
                <w:szCs w:val="16"/>
              </w:rPr>
              <w:t>1</w:t>
            </w:r>
          </w:p>
        </w:tc>
        <w:tc>
          <w:tcPr>
            <w:tcW w:w="983" w:type="dxa"/>
            <w:vAlign w:val="center"/>
          </w:tcPr>
          <w:p w14:paraId="0989CEA7" w14:textId="6DEF7F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1FDF62" w14:textId="3297EDC8" w:rsidR="00771A4B" w:rsidRDefault="00771A4B" w:rsidP="00771A4B">
            <w:pPr>
              <w:jc w:val="center"/>
              <w:rPr>
                <w:sz w:val="16"/>
                <w:szCs w:val="16"/>
              </w:rPr>
            </w:pPr>
            <w:r>
              <w:rPr>
                <w:sz w:val="16"/>
                <w:szCs w:val="16"/>
              </w:rPr>
              <w:t>UN</w:t>
            </w:r>
          </w:p>
        </w:tc>
        <w:tc>
          <w:tcPr>
            <w:tcW w:w="887" w:type="dxa"/>
            <w:noWrap/>
            <w:vAlign w:val="center"/>
            <w:hideMark/>
          </w:tcPr>
          <w:p w14:paraId="2DC98014" w14:textId="5C715FF6" w:rsidR="00771A4B" w:rsidRDefault="00771A4B" w:rsidP="00771A4B">
            <w:pPr>
              <w:jc w:val="center"/>
              <w:rPr>
                <w:sz w:val="16"/>
                <w:szCs w:val="16"/>
              </w:rPr>
            </w:pPr>
            <w:r>
              <w:rPr>
                <w:sz w:val="16"/>
                <w:szCs w:val="16"/>
              </w:rPr>
              <w:t>116.524,54</w:t>
            </w:r>
          </w:p>
        </w:tc>
        <w:tc>
          <w:tcPr>
            <w:tcW w:w="1152" w:type="dxa"/>
            <w:noWrap/>
            <w:vAlign w:val="center"/>
            <w:hideMark/>
          </w:tcPr>
          <w:p w14:paraId="26435210" w14:textId="047B532A" w:rsidR="00771A4B" w:rsidRDefault="00771A4B" w:rsidP="00771A4B">
            <w:pPr>
              <w:jc w:val="center"/>
              <w:rPr>
                <w:sz w:val="16"/>
                <w:szCs w:val="16"/>
              </w:rPr>
            </w:pPr>
            <w:r>
              <w:rPr>
                <w:sz w:val="16"/>
                <w:szCs w:val="16"/>
              </w:rPr>
              <w:t>-        60.204,35</w:t>
            </w:r>
          </w:p>
        </w:tc>
        <w:tc>
          <w:tcPr>
            <w:tcW w:w="887" w:type="dxa"/>
            <w:noWrap/>
            <w:vAlign w:val="center"/>
            <w:hideMark/>
          </w:tcPr>
          <w:p w14:paraId="7FAFFEA2" w14:textId="3E68EB4B" w:rsidR="00771A4B" w:rsidRDefault="00771A4B" w:rsidP="00771A4B">
            <w:pPr>
              <w:jc w:val="center"/>
              <w:rPr>
                <w:sz w:val="16"/>
                <w:szCs w:val="16"/>
              </w:rPr>
            </w:pPr>
            <w:r>
              <w:rPr>
                <w:sz w:val="16"/>
                <w:szCs w:val="16"/>
              </w:rPr>
              <w:t>56.320,19</w:t>
            </w:r>
          </w:p>
        </w:tc>
      </w:tr>
      <w:tr w:rsidR="00771A4B" w14:paraId="242C3BE9" w14:textId="77777777" w:rsidTr="00771A4B">
        <w:trPr>
          <w:trHeight w:val="240"/>
        </w:trPr>
        <w:tc>
          <w:tcPr>
            <w:tcW w:w="936" w:type="dxa"/>
            <w:noWrap/>
            <w:hideMark/>
          </w:tcPr>
          <w:p w14:paraId="32569E25" w14:textId="73118DBE" w:rsidR="00771A4B" w:rsidRDefault="00771A4B" w:rsidP="00771A4B">
            <w:pPr>
              <w:rPr>
                <w:sz w:val="16"/>
                <w:szCs w:val="16"/>
              </w:rPr>
            </w:pPr>
            <w:r>
              <w:rPr>
                <w:sz w:val="16"/>
                <w:szCs w:val="16"/>
              </w:rPr>
              <w:t>Equipamentos informática</w:t>
            </w:r>
          </w:p>
        </w:tc>
        <w:tc>
          <w:tcPr>
            <w:tcW w:w="1096" w:type="dxa"/>
            <w:noWrap/>
            <w:hideMark/>
          </w:tcPr>
          <w:p w14:paraId="3FFDB5ED" w14:textId="77777777" w:rsidR="00771A4B" w:rsidRDefault="00771A4B" w:rsidP="00771A4B">
            <w:pPr>
              <w:rPr>
                <w:sz w:val="16"/>
                <w:szCs w:val="16"/>
              </w:rPr>
            </w:pPr>
            <w:r>
              <w:rPr>
                <w:sz w:val="16"/>
                <w:szCs w:val="16"/>
              </w:rPr>
              <w:t>3500000039790</w:t>
            </w:r>
          </w:p>
        </w:tc>
        <w:tc>
          <w:tcPr>
            <w:tcW w:w="628" w:type="dxa"/>
            <w:noWrap/>
            <w:hideMark/>
          </w:tcPr>
          <w:p w14:paraId="03391FB1" w14:textId="69F89ECF" w:rsidR="00771A4B" w:rsidRDefault="00771A4B" w:rsidP="00771A4B">
            <w:pPr>
              <w:rPr>
                <w:sz w:val="16"/>
                <w:szCs w:val="16"/>
              </w:rPr>
            </w:pPr>
            <w:r>
              <w:rPr>
                <w:sz w:val="16"/>
                <w:szCs w:val="16"/>
              </w:rPr>
              <w:t>Curitiba</w:t>
            </w:r>
          </w:p>
        </w:tc>
        <w:tc>
          <w:tcPr>
            <w:tcW w:w="3466" w:type="dxa"/>
            <w:noWrap/>
            <w:hideMark/>
          </w:tcPr>
          <w:p w14:paraId="41816D91" w14:textId="77777777" w:rsidR="00771A4B" w:rsidRDefault="00771A4B" w:rsidP="00771A4B">
            <w:pPr>
              <w:rPr>
                <w:sz w:val="16"/>
                <w:szCs w:val="16"/>
              </w:rPr>
            </w:pPr>
            <w:r>
              <w:rPr>
                <w:sz w:val="16"/>
                <w:szCs w:val="16"/>
              </w:rPr>
              <w:t>ROTEADOR FAB: CISCO, MOD: 2800, N/S: FTX1106A3XG TAG: BC56 MT: CTA-CY1051</w:t>
            </w:r>
          </w:p>
        </w:tc>
        <w:tc>
          <w:tcPr>
            <w:tcW w:w="481" w:type="dxa"/>
            <w:noWrap/>
            <w:hideMark/>
          </w:tcPr>
          <w:p w14:paraId="1D552A39" w14:textId="77777777" w:rsidR="00771A4B" w:rsidRDefault="00771A4B" w:rsidP="00771A4B">
            <w:pPr>
              <w:rPr>
                <w:sz w:val="16"/>
                <w:szCs w:val="16"/>
              </w:rPr>
            </w:pPr>
            <w:r>
              <w:rPr>
                <w:sz w:val="16"/>
                <w:szCs w:val="16"/>
              </w:rPr>
              <w:t>CTA</w:t>
            </w:r>
          </w:p>
        </w:tc>
        <w:tc>
          <w:tcPr>
            <w:tcW w:w="950" w:type="dxa"/>
            <w:noWrap/>
            <w:vAlign w:val="center"/>
            <w:hideMark/>
          </w:tcPr>
          <w:p w14:paraId="67418F51" w14:textId="77777777" w:rsidR="00771A4B" w:rsidRDefault="00771A4B" w:rsidP="00771A4B">
            <w:pPr>
              <w:jc w:val="center"/>
              <w:rPr>
                <w:sz w:val="16"/>
                <w:szCs w:val="16"/>
              </w:rPr>
            </w:pPr>
            <w:r>
              <w:rPr>
                <w:sz w:val="16"/>
                <w:szCs w:val="16"/>
              </w:rPr>
              <w:t>ZETROTSD</w:t>
            </w:r>
          </w:p>
        </w:tc>
        <w:tc>
          <w:tcPr>
            <w:tcW w:w="665" w:type="dxa"/>
            <w:noWrap/>
            <w:vAlign w:val="center"/>
            <w:hideMark/>
          </w:tcPr>
          <w:p w14:paraId="5924029F" w14:textId="77777777" w:rsidR="00771A4B" w:rsidRDefault="00771A4B" w:rsidP="00771A4B">
            <w:pPr>
              <w:jc w:val="center"/>
              <w:rPr>
                <w:sz w:val="16"/>
                <w:szCs w:val="16"/>
              </w:rPr>
            </w:pPr>
            <w:r>
              <w:rPr>
                <w:sz w:val="16"/>
                <w:szCs w:val="16"/>
              </w:rPr>
              <w:t>1</w:t>
            </w:r>
          </w:p>
        </w:tc>
        <w:tc>
          <w:tcPr>
            <w:tcW w:w="983" w:type="dxa"/>
            <w:vAlign w:val="center"/>
          </w:tcPr>
          <w:p w14:paraId="7CD6F6AE" w14:textId="7C1512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58572B0" w14:textId="06C98A9A" w:rsidR="00771A4B" w:rsidRDefault="00771A4B" w:rsidP="00771A4B">
            <w:pPr>
              <w:jc w:val="center"/>
              <w:rPr>
                <w:sz w:val="16"/>
                <w:szCs w:val="16"/>
              </w:rPr>
            </w:pPr>
            <w:r>
              <w:rPr>
                <w:sz w:val="16"/>
                <w:szCs w:val="16"/>
              </w:rPr>
              <w:t>UN</w:t>
            </w:r>
          </w:p>
        </w:tc>
        <w:tc>
          <w:tcPr>
            <w:tcW w:w="887" w:type="dxa"/>
            <w:noWrap/>
            <w:vAlign w:val="center"/>
            <w:hideMark/>
          </w:tcPr>
          <w:p w14:paraId="7B8DBD79" w14:textId="4E4E3BDE" w:rsidR="00771A4B" w:rsidRDefault="00771A4B" w:rsidP="00771A4B">
            <w:pPr>
              <w:jc w:val="center"/>
              <w:rPr>
                <w:sz w:val="16"/>
                <w:szCs w:val="16"/>
              </w:rPr>
            </w:pPr>
            <w:r>
              <w:rPr>
                <w:sz w:val="16"/>
                <w:szCs w:val="16"/>
              </w:rPr>
              <w:t>116.524,54</w:t>
            </w:r>
          </w:p>
        </w:tc>
        <w:tc>
          <w:tcPr>
            <w:tcW w:w="1152" w:type="dxa"/>
            <w:noWrap/>
            <w:vAlign w:val="center"/>
            <w:hideMark/>
          </w:tcPr>
          <w:p w14:paraId="07AACE9C" w14:textId="2A5B8360" w:rsidR="00771A4B" w:rsidRDefault="00771A4B" w:rsidP="00771A4B">
            <w:pPr>
              <w:jc w:val="center"/>
              <w:rPr>
                <w:sz w:val="16"/>
                <w:szCs w:val="16"/>
              </w:rPr>
            </w:pPr>
            <w:r>
              <w:rPr>
                <w:sz w:val="16"/>
                <w:szCs w:val="16"/>
              </w:rPr>
              <w:t>-        60.204,35</w:t>
            </w:r>
          </w:p>
        </w:tc>
        <w:tc>
          <w:tcPr>
            <w:tcW w:w="887" w:type="dxa"/>
            <w:noWrap/>
            <w:vAlign w:val="center"/>
            <w:hideMark/>
          </w:tcPr>
          <w:p w14:paraId="3EC4EFB1" w14:textId="094D15C8" w:rsidR="00771A4B" w:rsidRDefault="00771A4B" w:rsidP="00771A4B">
            <w:pPr>
              <w:jc w:val="center"/>
              <w:rPr>
                <w:sz w:val="16"/>
                <w:szCs w:val="16"/>
              </w:rPr>
            </w:pPr>
            <w:r>
              <w:rPr>
                <w:sz w:val="16"/>
                <w:szCs w:val="16"/>
              </w:rPr>
              <w:t>56.320,19</w:t>
            </w:r>
          </w:p>
        </w:tc>
      </w:tr>
      <w:tr w:rsidR="00771A4B" w14:paraId="53F0702D" w14:textId="77777777" w:rsidTr="00771A4B">
        <w:trPr>
          <w:trHeight w:val="240"/>
        </w:trPr>
        <w:tc>
          <w:tcPr>
            <w:tcW w:w="936" w:type="dxa"/>
            <w:noWrap/>
            <w:hideMark/>
          </w:tcPr>
          <w:p w14:paraId="50030E9E" w14:textId="20A43C57" w:rsidR="00771A4B" w:rsidRDefault="00771A4B" w:rsidP="00771A4B">
            <w:pPr>
              <w:rPr>
                <w:sz w:val="16"/>
                <w:szCs w:val="16"/>
              </w:rPr>
            </w:pPr>
            <w:r>
              <w:rPr>
                <w:sz w:val="16"/>
                <w:szCs w:val="16"/>
              </w:rPr>
              <w:t>Equipamentos informática</w:t>
            </w:r>
          </w:p>
        </w:tc>
        <w:tc>
          <w:tcPr>
            <w:tcW w:w="1096" w:type="dxa"/>
            <w:noWrap/>
            <w:hideMark/>
          </w:tcPr>
          <w:p w14:paraId="2054AD59" w14:textId="77777777" w:rsidR="00771A4B" w:rsidRDefault="00771A4B" w:rsidP="00771A4B">
            <w:pPr>
              <w:rPr>
                <w:sz w:val="16"/>
                <w:szCs w:val="16"/>
              </w:rPr>
            </w:pPr>
            <w:r>
              <w:rPr>
                <w:sz w:val="16"/>
                <w:szCs w:val="16"/>
              </w:rPr>
              <w:t>3500000039800</w:t>
            </w:r>
          </w:p>
        </w:tc>
        <w:tc>
          <w:tcPr>
            <w:tcW w:w="628" w:type="dxa"/>
            <w:noWrap/>
            <w:hideMark/>
          </w:tcPr>
          <w:p w14:paraId="6B8B0306" w14:textId="20E6B750" w:rsidR="00771A4B" w:rsidRDefault="00771A4B" w:rsidP="00771A4B">
            <w:pPr>
              <w:rPr>
                <w:sz w:val="16"/>
                <w:szCs w:val="16"/>
              </w:rPr>
            </w:pPr>
            <w:r>
              <w:rPr>
                <w:sz w:val="16"/>
                <w:szCs w:val="16"/>
              </w:rPr>
              <w:t>Curitiba</w:t>
            </w:r>
          </w:p>
        </w:tc>
        <w:tc>
          <w:tcPr>
            <w:tcW w:w="3466" w:type="dxa"/>
            <w:noWrap/>
            <w:hideMark/>
          </w:tcPr>
          <w:p w14:paraId="4EFFF943" w14:textId="77777777" w:rsidR="00771A4B" w:rsidRDefault="00771A4B" w:rsidP="00771A4B">
            <w:pPr>
              <w:rPr>
                <w:sz w:val="16"/>
                <w:szCs w:val="16"/>
              </w:rPr>
            </w:pPr>
            <w:r>
              <w:rPr>
                <w:sz w:val="16"/>
                <w:szCs w:val="16"/>
              </w:rPr>
              <w:t>ROTEADOR FAB: CISCO, MOD: 2800, N/S: FTX1110A19W TAG: BC56 MT: CTA CY1050</w:t>
            </w:r>
          </w:p>
        </w:tc>
        <w:tc>
          <w:tcPr>
            <w:tcW w:w="481" w:type="dxa"/>
            <w:noWrap/>
            <w:hideMark/>
          </w:tcPr>
          <w:p w14:paraId="4D0A5163" w14:textId="77777777" w:rsidR="00771A4B" w:rsidRDefault="00771A4B" w:rsidP="00771A4B">
            <w:pPr>
              <w:rPr>
                <w:sz w:val="16"/>
                <w:szCs w:val="16"/>
              </w:rPr>
            </w:pPr>
            <w:r>
              <w:rPr>
                <w:sz w:val="16"/>
                <w:szCs w:val="16"/>
              </w:rPr>
              <w:t>CTA</w:t>
            </w:r>
          </w:p>
        </w:tc>
        <w:tc>
          <w:tcPr>
            <w:tcW w:w="950" w:type="dxa"/>
            <w:noWrap/>
            <w:vAlign w:val="center"/>
            <w:hideMark/>
          </w:tcPr>
          <w:p w14:paraId="1FE118D6" w14:textId="77777777" w:rsidR="00771A4B" w:rsidRDefault="00771A4B" w:rsidP="00771A4B">
            <w:pPr>
              <w:jc w:val="center"/>
              <w:rPr>
                <w:sz w:val="16"/>
                <w:szCs w:val="16"/>
              </w:rPr>
            </w:pPr>
            <w:r>
              <w:rPr>
                <w:sz w:val="16"/>
                <w:szCs w:val="16"/>
              </w:rPr>
              <w:t>ZETROTSD</w:t>
            </w:r>
          </w:p>
        </w:tc>
        <w:tc>
          <w:tcPr>
            <w:tcW w:w="665" w:type="dxa"/>
            <w:noWrap/>
            <w:vAlign w:val="center"/>
            <w:hideMark/>
          </w:tcPr>
          <w:p w14:paraId="1982835D" w14:textId="77777777" w:rsidR="00771A4B" w:rsidRDefault="00771A4B" w:rsidP="00771A4B">
            <w:pPr>
              <w:jc w:val="center"/>
              <w:rPr>
                <w:sz w:val="16"/>
                <w:szCs w:val="16"/>
              </w:rPr>
            </w:pPr>
            <w:r>
              <w:rPr>
                <w:sz w:val="16"/>
                <w:szCs w:val="16"/>
              </w:rPr>
              <w:t>1</w:t>
            </w:r>
          </w:p>
        </w:tc>
        <w:tc>
          <w:tcPr>
            <w:tcW w:w="983" w:type="dxa"/>
            <w:vAlign w:val="center"/>
          </w:tcPr>
          <w:p w14:paraId="0729C566" w14:textId="09028F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F65469" w14:textId="5DC26F04" w:rsidR="00771A4B" w:rsidRDefault="00771A4B" w:rsidP="00771A4B">
            <w:pPr>
              <w:jc w:val="center"/>
              <w:rPr>
                <w:sz w:val="16"/>
                <w:szCs w:val="16"/>
              </w:rPr>
            </w:pPr>
            <w:r>
              <w:rPr>
                <w:sz w:val="16"/>
                <w:szCs w:val="16"/>
              </w:rPr>
              <w:t>UN</w:t>
            </w:r>
          </w:p>
        </w:tc>
        <w:tc>
          <w:tcPr>
            <w:tcW w:w="887" w:type="dxa"/>
            <w:noWrap/>
            <w:vAlign w:val="center"/>
            <w:hideMark/>
          </w:tcPr>
          <w:p w14:paraId="0B1120E1" w14:textId="324E89EF" w:rsidR="00771A4B" w:rsidRDefault="00771A4B" w:rsidP="00771A4B">
            <w:pPr>
              <w:jc w:val="center"/>
              <w:rPr>
                <w:sz w:val="16"/>
                <w:szCs w:val="16"/>
              </w:rPr>
            </w:pPr>
            <w:r>
              <w:rPr>
                <w:sz w:val="16"/>
                <w:szCs w:val="16"/>
              </w:rPr>
              <w:t>116.524,54</w:t>
            </w:r>
          </w:p>
        </w:tc>
        <w:tc>
          <w:tcPr>
            <w:tcW w:w="1152" w:type="dxa"/>
            <w:noWrap/>
            <w:vAlign w:val="center"/>
            <w:hideMark/>
          </w:tcPr>
          <w:p w14:paraId="2B271E53" w14:textId="0A0E755D" w:rsidR="00771A4B" w:rsidRDefault="00771A4B" w:rsidP="00771A4B">
            <w:pPr>
              <w:jc w:val="center"/>
              <w:rPr>
                <w:sz w:val="16"/>
                <w:szCs w:val="16"/>
              </w:rPr>
            </w:pPr>
            <w:r>
              <w:rPr>
                <w:sz w:val="16"/>
                <w:szCs w:val="16"/>
              </w:rPr>
              <w:t>-        60.204,35</w:t>
            </w:r>
          </w:p>
        </w:tc>
        <w:tc>
          <w:tcPr>
            <w:tcW w:w="887" w:type="dxa"/>
            <w:noWrap/>
            <w:vAlign w:val="center"/>
            <w:hideMark/>
          </w:tcPr>
          <w:p w14:paraId="16C30DAD" w14:textId="42582B0A" w:rsidR="00771A4B" w:rsidRDefault="00771A4B" w:rsidP="00771A4B">
            <w:pPr>
              <w:jc w:val="center"/>
              <w:rPr>
                <w:sz w:val="16"/>
                <w:szCs w:val="16"/>
              </w:rPr>
            </w:pPr>
            <w:r>
              <w:rPr>
                <w:sz w:val="16"/>
                <w:szCs w:val="16"/>
              </w:rPr>
              <w:t>56.320,19</w:t>
            </w:r>
          </w:p>
        </w:tc>
      </w:tr>
      <w:tr w:rsidR="00771A4B" w14:paraId="7C9050BE" w14:textId="77777777" w:rsidTr="00771A4B">
        <w:trPr>
          <w:trHeight w:val="240"/>
        </w:trPr>
        <w:tc>
          <w:tcPr>
            <w:tcW w:w="936" w:type="dxa"/>
            <w:noWrap/>
            <w:hideMark/>
          </w:tcPr>
          <w:p w14:paraId="4A0C4F61" w14:textId="6B0FD84A" w:rsidR="00771A4B" w:rsidRDefault="00771A4B" w:rsidP="00771A4B">
            <w:pPr>
              <w:rPr>
                <w:sz w:val="16"/>
                <w:szCs w:val="16"/>
              </w:rPr>
            </w:pPr>
            <w:r>
              <w:rPr>
                <w:sz w:val="16"/>
                <w:szCs w:val="16"/>
              </w:rPr>
              <w:t>Equipamentos informática</w:t>
            </w:r>
          </w:p>
        </w:tc>
        <w:tc>
          <w:tcPr>
            <w:tcW w:w="1096" w:type="dxa"/>
            <w:noWrap/>
            <w:hideMark/>
          </w:tcPr>
          <w:p w14:paraId="554E1EB1" w14:textId="77777777" w:rsidR="00771A4B" w:rsidRDefault="00771A4B" w:rsidP="00771A4B">
            <w:pPr>
              <w:rPr>
                <w:sz w:val="16"/>
                <w:szCs w:val="16"/>
              </w:rPr>
            </w:pPr>
            <w:r>
              <w:rPr>
                <w:sz w:val="16"/>
                <w:szCs w:val="16"/>
              </w:rPr>
              <w:t>3500000039810</w:t>
            </w:r>
          </w:p>
        </w:tc>
        <w:tc>
          <w:tcPr>
            <w:tcW w:w="628" w:type="dxa"/>
            <w:noWrap/>
            <w:hideMark/>
          </w:tcPr>
          <w:p w14:paraId="30FC6011" w14:textId="55681D08" w:rsidR="00771A4B" w:rsidRDefault="00771A4B" w:rsidP="00771A4B">
            <w:pPr>
              <w:rPr>
                <w:sz w:val="16"/>
                <w:szCs w:val="16"/>
              </w:rPr>
            </w:pPr>
            <w:r>
              <w:rPr>
                <w:sz w:val="16"/>
                <w:szCs w:val="16"/>
              </w:rPr>
              <w:t>Curitiba</w:t>
            </w:r>
          </w:p>
        </w:tc>
        <w:tc>
          <w:tcPr>
            <w:tcW w:w="3466" w:type="dxa"/>
            <w:noWrap/>
            <w:hideMark/>
          </w:tcPr>
          <w:p w14:paraId="5CFE3800" w14:textId="77777777" w:rsidR="00771A4B" w:rsidRDefault="00771A4B" w:rsidP="00771A4B">
            <w:pPr>
              <w:rPr>
                <w:sz w:val="16"/>
                <w:szCs w:val="16"/>
              </w:rPr>
            </w:pPr>
            <w:r>
              <w:rPr>
                <w:sz w:val="16"/>
                <w:szCs w:val="16"/>
              </w:rPr>
              <w:t>ROTEADOR FAB: CISCO, MOD: 2900, TAG: BC55 MT: COCAMAR 0779608</w:t>
            </w:r>
          </w:p>
        </w:tc>
        <w:tc>
          <w:tcPr>
            <w:tcW w:w="481" w:type="dxa"/>
            <w:noWrap/>
            <w:hideMark/>
          </w:tcPr>
          <w:p w14:paraId="1FB75150" w14:textId="77777777" w:rsidR="00771A4B" w:rsidRDefault="00771A4B" w:rsidP="00771A4B">
            <w:pPr>
              <w:rPr>
                <w:sz w:val="16"/>
                <w:szCs w:val="16"/>
              </w:rPr>
            </w:pPr>
            <w:r>
              <w:rPr>
                <w:sz w:val="16"/>
                <w:szCs w:val="16"/>
              </w:rPr>
              <w:t>CTA</w:t>
            </w:r>
          </w:p>
        </w:tc>
        <w:tc>
          <w:tcPr>
            <w:tcW w:w="950" w:type="dxa"/>
            <w:noWrap/>
            <w:vAlign w:val="center"/>
            <w:hideMark/>
          </w:tcPr>
          <w:p w14:paraId="56B72076" w14:textId="77777777" w:rsidR="00771A4B" w:rsidRDefault="00771A4B" w:rsidP="00771A4B">
            <w:pPr>
              <w:jc w:val="center"/>
              <w:rPr>
                <w:sz w:val="16"/>
                <w:szCs w:val="16"/>
              </w:rPr>
            </w:pPr>
            <w:r>
              <w:rPr>
                <w:sz w:val="16"/>
                <w:szCs w:val="16"/>
              </w:rPr>
              <w:t>ZETROTSD</w:t>
            </w:r>
          </w:p>
        </w:tc>
        <w:tc>
          <w:tcPr>
            <w:tcW w:w="665" w:type="dxa"/>
            <w:noWrap/>
            <w:vAlign w:val="center"/>
            <w:hideMark/>
          </w:tcPr>
          <w:p w14:paraId="4A6523C3" w14:textId="77777777" w:rsidR="00771A4B" w:rsidRDefault="00771A4B" w:rsidP="00771A4B">
            <w:pPr>
              <w:jc w:val="center"/>
              <w:rPr>
                <w:sz w:val="16"/>
                <w:szCs w:val="16"/>
              </w:rPr>
            </w:pPr>
            <w:r>
              <w:rPr>
                <w:sz w:val="16"/>
                <w:szCs w:val="16"/>
              </w:rPr>
              <w:t>1</w:t>
            </w:r>
          </w:p>
        </w:tc>
        <w:tc>
          <w:tcPr>
            <w:tcW w:w="983" w:type="dxa"/>
            <w:vAlign w:val="center"/>
          </w:tcPr>
          <w:p w14:paraId="0AAEA613" w14:textId="68B7696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19C1F7" w14:textId="68867E78" w:rsidR="00771A4B" w:rsidRDefault="00771A4B" w:rsidP="00771A4B">
            <w:pPr>
              <w:jc w:val="center"/>
              <w:rPr>
                <w:sz w:val="16"/>
                <w:szCs w:val="16"/>
              </w:rPr>
            </w:pPr>
            <w:r>
              <w:rPr>
                <w:sz w:val="16"/>
                <w:szCs w:val="16"/>
              </w:rPr>
              <w:t>UN</w:t>
            </w:r>
          </w:p>
        </w:tc>
        <w:tc>
          <w:tcPr>
            <w:tcW w:w="887" w:type="dxa"/>
            <w:noWrap/>
            <w:vAlign w:val="center"/>
            <w:hideMark/>
          </w:tcPr>
          <w:p w14:paraId="6832D734" w14:textId="570ACE88" w:rsidR="00771A4B" w:rsidRDefault="00771A4B" w:rsidP="00771A4B">
            <w:pPr>
              <w:jc w:val="center"/>
              <w:rPr>
                <w:sz w:val="16"/>
                <w:szCs w:val="16"/>
              </w:rPr>
            </w:pPr>
            <w:r>
              <w:rPr>
                <w:sz w:val="16"/>
                <w:szCs w:val="16"/>
              </w:rPr>
              <w:t>116.524,54</w:t>
            </w:r>
          </w:p>
        </w:tc>
        <w:tc>
          <w:tcPr>
            <w:tcW w:w="1152" w:type="dxa"/>
            <w:noWrap/>
            <w:vAlign w:val="center"/>
            <w:hideMark/>
          </w:tcPr>
          <w:p w14:paraId="0176C1C2" w14:textId="54A20A47" w:rsidR="00771A4B" w:rsidRDefault="00771A4B" w:rsidP="00771A4B">
            <w:pPr>
              <w:jc w:val="center"/>
              <w:rPr>
                <w:sz w:val="16"/>
                <w:szCs w:val="16"/>
              </w:rPr>
            </w:pPr>
            <w:r>
              <w:rPr>
                <w:sz w:val="16"/>
                <w:szCs w:val="16"/>
              </w:rPr>
              <w:t>-        60.204,35</w:t>
            </w:r>
          </w:p>
        </w:tc>
        <w:tc>
          <w:tcPr>
            <w:tcW w:w="887" w:type="dxa"/>
            <w:noWrap/>
            <w:vAlign w:val="center"/>
            <w:hideMark/>
          </w:tcPr>
          <w:p w14:paraId="43F3D71D" w14:textId="793C2281" w:rsidR="00771A4B" w:rsidRDefault="00771A4B" w:rsidP="00771A4B">
            <w:pPr>
              <w:jc w:val="center"/>
              <w:rPr>
                <w:sz w:val="16"/>
                <w:szCs w:val="16"/>
              </w:rPr>
            </w:pPr>
            <w:r>
              <w:rPr>
                <w:sz w:val="16"/>
                <w:szCs w:val="16"/>
              </w:rPr>
              <w:t>56.320,19</w:t>
            </w:r>
          </w:p>
        </w:tc>
      </w:tr>
      <w:tr w:rsidR="00771A4B" w14:paraId="7FF52621" w14:textId="77777777" w:rsidTr="00771A4B">
        <w:trPr>
          <w:trHeight w:val="240"/>
        </w:trPr>
        <w:tc>
          <w:tcPr>
            <w:tcW w:w="936" w:type="dxa"/>
            <w:noWrap/>
            <w:hideMark/>
          </w:tcPr>
          <w:p w14:paraId="47769331" w14:textId="6E2C074B" w:rsidR="00771A4B" w:rsidRDefault="00771A4B" w:rsidP="00771A4B">
            <w:pPr>
              <w:rPr>
                <w:sz w:val="16"/>
                <w:szCs w:val="16"/>
              </w:rPr>
            </w:pPr>
            <w:r>
              <w:rPr>
                <w:sz w:val="16"/>
                <w:szCs w:val="16"/>
              </w:rPr>
              <w:t>Equipamentos informática</w:t>
            </w:r>
          </w:p>
        </w:tc>
        <w:tc>
          <w:tcPr>
            <w:tcW w:w="1096" w:type="dxa"/>
            <w:noWrap/>
            <w:hideMark/>
          </w:tcPr>
          <w:p w14:paraId="2AF9968B" w14:textId="77777777" w:rsidR="00771A4B" w:rsidRDefault="00771A4B" w:rsidP="00771A4B">
            <w:pPr>
              <w:rPr>
                <w:sz w:val="16"/>
                <w:szCs w:val="16"/>
              </w:rPr>
            </w:pPr>
            <w:r>
              <w:rPr>
                <w:sz w:val="16"/>
                <w:szCs w:val="16"/>
              </w:rPr>
              <w:t>3500000039820</w:t>
            </w:r>
          </w:p>
        </w:tc>
        <w:tc>
          <w:tcPr>
            <w:tcW w:w="628" w:type="dxa"/>
            <w:noWrap/>
            <w:hideMark/>
          </w:tcPr>
          <w:p w14:paraId="441120DF" w14:textId="179D6ABF" w:rsidR="00771A4B" w:rsidRDefault="00771A4B" w:rsidP="00771A4B">
            <w:pPr>
              <w:rPr>
                <w:sz w:val="16"/>
                <w:szCs w:val="16"/>
              </w:rPr>
            </w:pPr>
            <w:r>
              <w:rPr>
                <w:sz w:val="16"/>
                <w:szCs w:val="16"/>
              </w:rPr>
              <w:t>Curitiba</w:t>
            </w:r>
          </w:p>
        </w:tc>
        <w:tc>
          <w:tcPr>
            <w:tcW w:w="3466" w:type="dxa"/>
            <w:noWrap/>
            <w:hideMark/>
          </w:tcPr>
          <w:p w14:paraId="6026E4B3" w14:textId="77777777" w:rsidR="00771A4B" w:rsidRDefault="00771A4B" w:rsidP="00771A4B">
            <w:pPr>
              <w:rPr>
                <w:sz w:val="16"/>
                <w:szCs w:val="16"/>
              </w:rPr>
            </w:pPr>
            <w:r>
              <w:rPr>
                <w:sz w:val="16"/>
                <w:szCs w:val="16"/>
              </w:rPr>
              <w:t>ROTEADOR FAB: HPE, MOD: MSR2003, N/S: CN67FTY0XZ TAG: BC41</w:t>
            </w:r>
          </w:p>
        </w:tc>
        <w:tc>
          <w:tcPr>
            <w:tcW w:w="481" w:type="dxa"/>
            <w:noWrap/>
            <w:hideMark/>
          </w:tcPr>
          <w:p w14:paraId="4F209120" w14:textId="77777777" w:rsidR="00771A4B" w:rsidRDefault="00771A4B" w:rsidP="00771A4B">
            <w:pPr>
              <w:rPr>
                <w:sz w:val="16"/>
                <w:szCs w:val="16"/>
              </w:rPr>
            </w:pPr>
            <w:r>
              <w:rPr>
                <w:sz w:val="16"/>
                <w:szCs w:val="16"/>
              </w:rPr>
              <w:t>CTA</w:t>
            </w:r>
          </w:p>
        </w:tc>
        <w:tc>
          <w:tcPr>
            <w:tcW w:w="950" w:type="dxa"/>
            <w:noWrap/>
            <w:vAlign w:val="center"/>
            <w:hideMark/>
          </w:tcPr>
          <w:p w14:paraId="2F6C5A42" w14:textId="77777777" w:rsidR="00771A4B" w:rsidRDefault="00771A4B" w:rsidP="00771A4B">
            <w:pPr>
              <w:jc w:val="center"/>
              <w:rPr>
                <w:sz w:val="16"/>
                <w:szCs w:val="16"/>
              </w:rPr>
            </w:pPr>
            <w:r>
              <w:rPr>
                <w:sz w:val="16"/>
                <w:szCs w:val="16"/>
              </w:rPr>
              <w:t>ZETROTSD</w:t>
            </w:r>
          </w:p>
        </w:tc>
        <w:tc>
          <w:tcPr>
            <w:tcW w:w="665" w:type="dxa"/>
            <w:noWrap/>
            <w:vAlign w:val="center"/>
            <w:hideMark/>
          </w:tcPr>
          <w:p w14:paraId="6ACF6373" w14:textId="77777777" w:rsidR="00771A4B" w:rsidRDefault="00771A4B" w:rsidP="00771A4B">
            <w:pPr>
              <w:jc w:val="center"/>
              <w:rPr>
                <w:sz w:val="16"/>
                <w:szCs w:val="16"/>
              </w:rPr>
            </w:pPr>
            <w:r>
              <w:rPr>
                <w:sz w:val="16"/>
                <w:szCs w:val="16"/>
              </w:rPr>
              <w:t>1</w:t>
            </w:r>
          </w:p>
        </w:tc>
        <w:tc>
          <w:tcPr>
            <w:tcW w:w="983" w:type="dxa"/>
            <w:vAlign w:val="center"/>
          </w:tcPr>
          <w:p w14:paraId="6F8D467F" w14:textId="21A7E9E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272BF0" w14:textId="6925F0A1" w:rsidR="00771A4B" w:rsidRDefault="00771A4B" w:rsidP="00771A4B">
            <w:pPr>
              <w:jc w:val="center"/>
              <w:rPr>
                <w:sz w:val="16"/>
                <w:szCs w:val="16"/>
              </w:rPr>
            </w:pPr>
            <w:r>
              <w:rPr>
                <w:sz w:val="16"/>
                <w:szCs w:val="16"/>
              </w:rPr>
              <w:t>UN</w:t>
            </w:r>
          </w:p>
        </w:tc>
        <w:tc>
          <w:tcPr>
            <w:tcW w:w="887" w:type="dxa"/>
            <w:noWrap/>
            <w:vAlign w:val="center"/>
            <w:hideMark/>
          </w:tcPr>
          <w:p w14:paraId="46CD6516" w14:textId="34867EE4" w:rsidR="00771A4B" w:rsidRDefault="00771A4B" w:rsidP="00771A4B">
            <w:pPr>
              <w:jc w:val="center"/>
              <w:rPr>
                <w:sz w:val="16"/>
                <w:szCs w:val="16"/>
              </w:rPr>
            </w:pPr>
            <w:r>
              <w:rPr>
                <w:sz w:val="16"/>
                <w:szCs w:val="16"/>
              </w:rPr>
              <w:t>116.524,54</w:t>
            </w:r>
          </w:p>
        </w:tc>
        <w:tc>
          <w:tcPr>
            <w:tcW w:w="1152" w:type="dxa"/>
            <w:noWrap/>
            <w:vAlign w:val="center"/>
            <w:hideMark/>
          </w:tcPr>
          <w:p w14:paraId="50ABE118" w14:textId="26BEC1E7" w:rsidR="00771A4B" w:rsidRDefault="00771A4B" w:rsidP="00771A4B">
            <w:pPr>
              <w:jc w:val="center"/>
              <w:rPr>
                <w:sz w:val="16"/>
                <w:szCs w:val="16"/>
              </w:rPr>
            </w:pPr>
            <w:r>
              <w:rPr>
                <w:sz w:val="16"/>
                <w:szCs w:val="16"/>
              </w:rPr>
              <w:t>-        60.204,36</w:t>
            </w:r>
          </w:p>
        </w:tc>
        <w:tc>
          <w:tcPr>
            <w:tcW w:w="887" w:type="dxa"/>
            <w:noWrap/>
            <w:vAlign w:val="center"/>
            <w:hideMark/>
          </w:tcPr>
          <w:p w14:paraId="6CE74955" w14:textId="43A886EE" w:rsidR="00771A4B" w:rsidRDefault="00771A4B" w:rsidP="00771A4B">
            <w:pPr>
              <w:jc w:val="center"/>
              <w:rPr>
                <w:sz w:val="16"/>
                <w:szCs w:val="16"/>
              </w:rPr>
            </w:pPr>
            <w:r>
              <w:rPr>
                <w:sz w:val="16"/>
                <w:szCs w:val="16"/>
              </w:rPr>
              <w:t>56.320,18</w:t>
            </w:r>
          </w:p>
        </w:tc>
      </w:tr>
      <w:tr w:rsidR="00771A4B" w14:paraId="56BB071B" w14:textId="77777777" w:rsidTr="00771A4B">
        <w:trPr>
          <w:trHeight w:val="240"/>
        </w:trPr>
        <w:tc>
          <w:tcPr>
            <w:tcW w:w="936" w:type="dxa"/>
            <w:noWrap/>
            <w:hideMark/>
          </w:tcPr>
          <w:p w14:paraId="7AC4C1B0" w14:textId="457D63B2" w:rsidR="00771A4B" w:rsidRDefault="00771A4B" w:rsidP="00771A4B">
            <w:pPr>
              <w:rPr>
                <w:sz w:val="16"/>
                <w:szCs w:val="16"/>
              </w:rPr>
            </w:pPr>
            <w:r>
              <w:rPr>
                <w:sz w:val="16"/>
                <w:szCs w:val="16"/>
              </w:rPr>
              <w:t>Equipamentos informática</w:t>
            </w:r>
          </w:p>
        </w:tc>
        <w:tc>
          <w:tcPr>
            <w:tcW w:w="1096" w:type="dxa"/>
            <w:noWrap/>
            <w:hideMark/>
          </w:tcPr>
          <w:p w14:paraId="694766F5" w14:textId="77777777" w:rsidR="00771A4B" w:rsidRDefault="00771A4B" w:rsidP="00771A4B">
            <w:pPr>
              <w:rPr>
                <w:sz w:val="16"/>
                <w:szCs w:val="16"/>
              </w:rPr>
            </w:pPr>
            <w:r>
              <w:rPr>
                <w:sz w:val="16"/>
                <w:szCs w:val="16"/>
              </w:rPr>
              <w:t>3500000039830</w:t>
            </w:r>
          </w:p>
        </w:tc>
        <w:tc>
          <w:tcPr>
            <w:tcW w:w="628" w:type="dxa"/>
            <w:noWrap/>
            <w:hideMark/>
          </w:tcPr>
          <w:p w14:paraId="7345C61A" w14:textId="751F9DF8" w:rsidR="00771A4B" w:rsidRDefault="00771A4B" w:rsidP="00771A4B">
            <w:pPr>
              <w:rPr>
                <w:sz w:val="16"/>
                <w:szCs w:val="16"/>
              </w:rPr>
            </w:pPr>
            <w:r>
              <w:rPr>
                <w:sz w:val="16"/>
                <w:szCs w:val="16"/>
              </w:rPr>
              <w:t>Curitiba</w:t>
            </w:r>
          </w:p>
        </w:tc>
        <w:tc>
          <w:tcPr>
            <w:tcW w:w="3466" w:type="dxa"/>
            <w:noWrap/>
            <w:hideMark/>
          </w:tcPr>
          <w:p w14:paraId="56CDD25F" w14:textId="77777777" w:rsidR="00771A4B" w:rsidRDefault="00771A4B" w:rsidP="00771A4B">
            <w:pPr>
              <w:rPr>
                <w:sz w:val="16"/>
                <w:szCs w:val="16"/>
              </w:rPr>
            </w:pPr>
            <w:r>
              <w:rPr>
                <w:sz w:val="16"/>
                <w:szCs w:val="16"/>
              </w:rPr>
              <w:t>ROTEADOR FAB: CISCO, MOD: 2600, N/S: JMX0847L03X TAG: BF35 MT: ACW01</w:t>
            </w:r>
          </w:p>
        </w:tc>
        <w:tc>
          <w:tcPr>
            <w:tcW w:w="481" w:type="dxa"/>
            <w:noWrap/>
            <w:hideMark/>
          </w:tcPr>
          <w:p w14:paraId="310C7B53" w14:textId="77777777" w:rsidR="00771A4B" w:rsidRDefault="00771A4B" w:rsidP="00771A4B">
            <w:pPr>
              <w:rPr>
                <w:sz w:val="16"/>
                <w:szCs w:val="16"/>
              </w:rPr>
            </w:pPr>
            <w:r>
              <w:rPr>
                <w:sz w:val="16"/>
                <w:szCs w:val="16"/>
              </w:rPr>
              <w:t>CTA</w:t>
            </w:r>
          </w:p>
        </w:tc>
        <w:tc>
          <w:tcPr>
            <w:tcW w:w="950" w:type="dxa"/>
            <w:noWrap/>
            <w:vAlign w:val="center"/>
            <w:hideMark/>
          </w:tcPr>
          <w:p w14:paraId="46E3FFCF" w14:textId="77777777" w:rsidR="00771A4B" w:rsidRDefault="00771A4B" w:rsidP="00771A4B">
            <w:pPr>
              <w:jc w:val="center"/>
              <w:rPr>
                <w:sz w:val="16"/>
                <w:szCs w:val="16"/>
              </w:rPr>
            </w:pPr>
            <w:r>
              <w:rPr>
                <w:sz w:val="16"/>
                <w:szCs w:val="16"/>
              </w:rPr>
              <w:t>ZETROTSD</w:t>
            </w:r>
          </w:p>
        </w:tc>
        <w:tc>
          <w:tcPr>
            <w:tcW w:w="665" w:type="dxa"/>
            <w:noWrap/>
            <w:vAlign w:val="center"/>
            <w:hideMark/>
          </w:tcPr>
          <w:p w14:paraId="33D98E2D" w14:textId="77777777" w:rsidR="00771A4B" w:rsidRDefault="00771A4B" w:rsidP="00771A4B">
            <w:pPr>
              <w:jc w:val="center"/>
              <w:rPr>
                <w:sz w:val="16"/>
                <w:szCs w:val="16"/>
              </w:rPr>
            </w:pPr>
            <w:r>
              <w:rPr>
                <w:sz w:val="16"/>
                <w:szCs w:val="16"/>
              </w:rPr>
              <w:t>1</w:t>
            </w:r>
          </w:p>
        </w:tc>
        <w:tc>
          <w:tcPr>
            <w:tcW w:w="983" w:type="dxa"/>
            <w:vAlign w:val="center"/>
          </w:tcPr>
          <w:p w14:paraId="540253DE" w14:textId="3625B7D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30365B" w14:textId="19D67990" w:rsidR="00771A4B" w:rsidRDefault="00771A4B" w:rsidP="00771A4B">
            <w:pPr>
              <w:jc w:val="center"/>
              <w:rPr>
                <w:sz w:val="16"/>
                <w:szCs w:val="16"/>
              </w:rPr>
            </w:pPr>
            <w:r>
              <w:rPr>
                <w:sz w:val="16"/>
                <w:szCs w:val="16"/>
              </w:rPr>
              <w:t>UN</w:t>
            </w:r>
          </w:p>
        </w:tc>
        <w:tc>
          <w:tcPr>
            <w:tcW w:w="887" w:type="dxa"/>
            <w:noWrap/>
            <w:vAlign w:val="center"/>
            <w:hideMark/>
          </w:tcPr>
          <w:p w14:paraId="20A20B04" w14:textId="31002322" w:rsidR="00771A4B" w:rsidRDefault="00771A4B" w:rsidP="00771A4B">
            <w:pPr>
              <w:jc w:val="center"/>
              <w:rPr>
                <w:sz w:val="16"/>
                <w:szCs w:val="16"/>
              </w:rPr>
            </w:pPr>
            <w:r>
              <w:rPr>
                <w:sz w:val="16"/>
                <w:szCs w:val="16"/>
              </w:rPr>
              <w:t>116.524,54</w:t>
            </w:r>
          </w:p>
        </w:tc>
        <w:tc>
          <w:tcPr>
            <w:tcW w:w="1152" w:type="dxa"/>
            <w:noWrap/>
            <w:vAlign w:val="center"/>
            <w:hideMark/>
          </w:tcPr>
          <w:p w14:paraId="038D56A6" w14:textId="6D509542" w:rsidR="00771A4B" w:rsidRDefault="00771A4B" w:rsidP="00771A4B">
            <w:pPr>
              <w:jc w:val="center"/>
              <w:rPr>
                <w:sz w:val="16"/>
                <w:szCs w:val="16"/>
              </w:rPr>
            </w:pPr>
            <w:r>
              <w:rPr>
                <w:sz w:val="16"/>
                <w:szCs w:val="16"/>
              </w:rPr>
              <w:t>-        60.204,35</w:t>
            </w:r>
          </w:p>
        </w:tc>
        <w:tc>
          <w:tcPr>
            <w:tcW w:w="887" w:type="dxa"/>
            <w:noWrap/>
            <w:vAlign w:val="center"/>
            <w:hideMark/>
          </w:tcPr>
          <w:p w14:paraId="6041C8A3" w14:textId="52778A6E" w:rsidR="00771A4B" w:rsidRDefault="00771A4B" w:rsidP="00771A4B">
            <w:pPr>
              <w:jc w:val="center"/>
              <w:rPr>
                <w:sz w:val="16"/>
                <w:szCs w:val="16"/>
              </w:rPr>
            </w:pPr>
            <w:r>
              <w:rPr>
                <w:sz w:val="16"/>
                <w:szCs w:val="16"/>
              </w:rPr>
              <w:t>56.320,19</w:t>
            </w:r>
          </w:p>
        </w:tc>
      </w:tr>
      <w:tr w:rsidR="00771A4B" w14:paraId="67904CA5" w14:textId="77777777" w:rsidTr="00771A4B">
        <w:trPr>
          <w:trHeight w:val="240"/>
        </w:trPr>
        <w:tc>
          <w:tcPr>
            <w:tcW w:w="936" w:type="dxa"/>
            <w:noWrap/>
            <w:hideMark/>
          </w:tcPr>
          <w:p w14:paraId="600C743E" w14:textId="5542AB86" w:rsidR="00771A4B" w:rsidRDefault="00771A4B" w:rsidP="00771A4B">
            <w:pPr>
              <w:rPr>
                <w:sz w:val="16"/>
                <w:szCs w:val="16"/>
              </w:rPr>
            </w:pPr>
            <w:r>
              <w:rPr>
                <w:sz w:val="16"/>
                <w:szCs w:val="16"/>
              </w:rPr>
              <w:t>Equipamentos informática</w:t>
            </w:r>
          </w:p>
        </w:tc>
        <w:tc>
          <w:tcPr>
            <w:tcW w:w="1096" w:type="dxa"/>
            <w:noWrap/>
            <w:hideMark/>
          </w:tcPr>
          <w:p w14:paraId="58D45BC5" w14:textId="77777777" w:rsidR="00771A4B" w:rsidRDefault="00771A4B" w:rsidP="00771A4B">
            <w:pPr>
              <w:rPr>
                <w:sz w:val="16"/>
                <w:szCs w:val="16"/>
              </w:rPr>
            </w:pPr>
            <w:r>
              <w:rPr>
                <w:sz w:val="16"/>
                <w:szCs w:val="16"/>
              </w:rPr>
              <w:t>3500000039840</w:t>
            </w:r>
          </w:p>
        </w:tc>
        <w:tc>
          <w:tcPr>
            <w:tcW w:w="628" w:type="dxa"/>
            <w:noWrap/>
            <w:hideMark/>
          </w:tcPr>
          <w:p w14:paraId="65D167F6" w14:textId="5CB64E76" w:rsidR="00771A4B" w:rsidRDefault="00771A4B" w:rsidP="00771A4B">
            <w:pPr>
              <w:rPr>
                <w:sz w:val="16"/>
                <w:szCs w:val="16"/>
              </w:rPr>
            </w:pPr>
            <w:r>
              <w:rPr>
                <w:sz w:val="16"/>
                <w:szCs w:val="16"/>
              </w:rPr>
              <w:t>Curitiba</w:t>
            </w:r>
          </w:p>
        </w:tc>
        <w:tc>
          <w:tcPr>
            <w:tcW w:w="3466" w:type="dxa"/>
            <w:noWrap/>
            <w:hideMark/>
          </w:tcPr>
          <w:p w14:paraId="2D8E2894" w14:textId="77777777" w:rsidR="00771A4B" w:rsidRDefault="00771A4B" w:rsidP="00771A4B">
            <w:pPr>
              <w:rPr>
                <w:sz w:val="16"/>
                <w:szCs w:val="16"/>
              </w:rPr>
            </w:pPr>
            <w:r>
              <w:rPr>
                <w:sz w:val="16"/>
                <w:szCs w:val="16"/>
              </w:rPr>
              <w:t>ROTEADOR FAB: CISCO, MOD: 2600, TAG: BF35 MT: ACW03</w:t>
            </w:r>
          </w:p>
        </w:tc>
        <w:tc>
          <w:tcPr>
            <w:tcW w:w="481" w:type="dxa"/>
            <w:noWrap/>
            <w:hideMark/>
          </w:tcPr>
          <w:p w14:paraId="41B771EF" w14:textId="77777777" w:rsidR="00771A4B" w:rsidRDefault="00771A4B" w:rsidP="00771A4B">
            <w:pPr>
              <w:rPr>
                <w:sz w:val="16"/>
                <w:szCs w:val="16"/>
              </w:rPr>
            </w:pPr>
            <w:r>
              <w:rPr>
                <w:sz w:val="16"/>
                <w:szCs w:val="16"/>
              </w:rPr>
              <w:t>CTA</w:t>
            </w:r>
          </w:p>
        </w:tc>
        <w:tc>
          <w:tcPr>
            <w:tcW w:w="950" w:type="dxa"/>
            <w:noWrap/>
            <w:vAlign w:val="center"/>
            <w:hideMark/>
          </w:tcPr>
          <w:p w14:paraId="359AB232" w14:textId="77777777" w:rsidR="00771A4B" w:rsidRDefault="00771A4B" w:rsidP="00771A4B">
            <w:pPr>
              <w:jc w:val="center"/>
              <w:rPr>
                <w:sz w:val="16"/>
                <w:szCs w:val="16"/>
              </w:rPr>
            </w:pPr>
            <w:r>
              <w:rPr>
                <w:sz w:val="16"/>
                <w:szCs w:val="16"/>
              </w:rPr>
              <w:t>ZETROTSD</w:t>
            </w:r>
          </w:p>
        </w:tc>
        <w:tc>
          <w:tcPr>
            <w:tcW w:w="665" w:type="dxa"/>
            <w:noWrap/>
            <w:vAlign w:val="center"/>
            <w:hideMark/>
          </w:tcPr>
          <w:p w14:paraId="0AB2EFE0" w14:textId="77777777" w:rsidR="00771A4B" w:rsidRDefault="00771A4B" w:rsidP="00771A4B">
            <w:pPr>
              <w:jc w:val="center"/>
              <w:rPr>
                <w:sz w:val="16"/>
                <w:szCs w:val="16"/>
              </w:rPr>
            </w:pPr>
            <w:r>
              <w:rPr>
                <w:sz w:val="16"/>
                <w:szCs w:val="16"/>
              </w:rPr>
              <w:t>1</w:t>
            </w:r>
          </w:p>
        </w:tc>
        <w:tc>
          <w:tcPr>
            <w:tcW w:w="983" w:type="dxa"/>
            <w:vAlign w:val="center"/>
          </w:tcPr>
          <w:p w14:paraId="6BE4CFCC" w14:textId="65AFB6A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A91156" w14:textId="78583B38" w:rsidR="00771A4B" w:rsidRDefault="00771A4B" w:rsidP="00771A4B">
            <w:pPr>
              <w:jc w:val="center"/>
              <w:rPr>
                <w:sz w:val="16"/>
                <w:szCs w:val="16"/>
              </w:rPr>
            </w:pPr>
            <w:r>
              <w:rPr>
                <w:sz w:val="16"/>
                <w:szCs w:val="16"/>
              </w:rPr>
              <w:t>UN</w:t>
            </w:r>
          </w:p>
        </w:tc>
        <w:tc>
          <w:tcPr>
            <w:tcW w:w="887" w:type="dxa"/>
            <w:noWrap/>
            <w:vAlign w:val="center"/>
            <w:hideMark/>
          </w:tcPr>
          <w:p w14:paraId="2A0AC31F" w14:textId="46C15E8C" w:rsidR="00771A4B" w:rsidRDefault="00771A4B" w:rsidP="00771A4B">
            <w:pPr>
              <w:jc w:val="center"/>
              <w:rPr>
                <w:sz w:val="16"/>
                <w:szCs w:val="16"/>
              </w:rPr>
            </w:pPr>
            <w:r>
              <w:rPr>
                <w:sz w:val="16"/>
                <w:szCs w:val="16"/>
              </w:rPr>
              <w:t>116.524,54</w:t>
            </w:r>
          </w:p>
        </w:tc>
        <w:tc>
          <w:tcPr>
            <w:tcW w:w="1152" w:type="dxa"/>
            <w:noWrap/>
            <w:vAlign w:val="center"/>
            <w:hideMark/>
          </w:tcPr>
          <w:p w14:paraId="79EC3C8C" w14:textId="03550E42" w:rsidR="00771A4B" w:rsidRDefault="00771A4B" w:rsidP="00771A4B">
            <w:pPr>
              <w:jc w:val="center"/>
              <w:rPr>
                <w:sz w:val="16"/>
                <w:szCs w:val="16"/>
              </w:rPr>
            </w:pPr>
            <w:r>
              <w:rPr>
                <w:sz w:val="16"/>
                <w:szCs w:val="16"/>
              </w:rPr>
              <w:t>-        60.204,36</w:t>
            </w:r>
          </w:p>
        </w:tc>
        <w:tc>
          <w:tcPr>
            <w:tcW w:w="887" w:type="dxa"/>
            <w:noWrap/>
            <w:vAlign w:val="center"/>
            <w:hideMark/>
          </w:tcPr>
          <w:p w14:paraId="76DBC137" w14:textId="28FA7FE2" w:rsidR="00771A4B" w:rsidRDefault="00771A4B" w:rsidP="00771A4B">
            <w:pPr>
              <w:jc w:val="center"/>
              <w:rPr>
                <w:sz w:val="16"/>
                <w:szCs w:val="16"/>
              </w:rPr>
            </w:pPr>
            <w:r>
              <w:rPr>
                <w:sz w:val="16"/>
                <w:szCs w:val="16"/>
              </w:rPr>
              <w:t>56.320,18</w:t>
            </w:r>
          </w:p>
        </w:tc>
      </w:tr>
      <w:tr w:rsidR="00771A4B" w14:paraId="4EAF8092" w14:textId="77777777" w:rsidTr="00771A4B">
        <w:trPr>
          <w:trHeight w:val="240"/>
        </w:trPr>
        <w:tc>
          <w:tcPr>
            <w:tcW w:w="936" w:type="dxa"/>
            <w:noWrap/>
            <w:hideMark/>
          </w:tcPr>
          <w:p w14:paraId="25D944EA" w14:textId="1BCE0D47" w:rsidR="00771A4B" w:rsidRDefault="00771A4B" w:rsidP="00771A4B">
            <w:pPr>
              <w:rPr>
                <w:sz w:val="16"/>
                <w:szCs w:val="16"/>
              </w:rPr>
            </w:pPr>
            <w:r>
              <w:rPr>
                <w:sz w:val="16"/>
                <w:szCs w:val="16"/>
              </w:rPr>
              <w:t>Equipamentos informática</w:t>
            </w:r>
          </w:p>
        </w:tc>
        <w:tc>
          <w:tcPr>
            <w:tcW w:w="1096" w:type="dxa"/>
            <w:noWrap/>
            <w:hideMark/>
          </w:tcPr>
          <w:p w14:paraId="1B3578DC" w14:textId="77777777" w:rsidR="00771A4B" w:rsidRDefault="00771A4B" w:rsidP="00771A4B">
            <w:pPr>
              <w:rPr>
                <w:sz w:val="16"/>
                <w:szCs w:val="16"/>
              </w:rPr>
            </w:pPr>
            <w:r>
              <w:rPr>
                <w:sz w:val="16"/>
                <w:szCs w:val="16"/>
              </w:rPr>
              <w:t>3500000039850</w:t>
            </w:r>
          </w:p>
        </w:tc>
        <w:tc>
          <w:tcPr>
            <w:tcW w:w="628" w:type="dxa"/>
            <w:noWrap/>
            <w:hideMark/>
          </w:tcPr>
          <w:p w14:paraId="6D6A5E12" w14:textId="135C2997" w:rsidR="00771A4B" w:rsidRDefault="00771A4B" w:rsidP="00771A4B">
            <w:pPr>
              <w:rPr>
                <w:sz w:val="16"/>
                <w:szCs w:val="16"/>
              </w:rPr>
            </w:pPr>
            <w:r>
              <w:rPr>
                <w:sz w:val="16"/>
                <w:szCs w:val="16"/>
              </w:rPr>
              <w:t>Curitiba</w:t>
            </w:r>
          </w:p>
        </w:tc>
        <w:tc>
          <w:tcPr>
            <w:tcW w:w="3466" w:type="dxa"/>
            <w:noWrap/>
            <w:hideMark/>
          </w:tcPr>
          <w:p w14:paraId="24A7C3B0" w14:textId="77777777" w:rsidR="00771A4B" w:rsidRDefault="00771A4B" w:rsidP="00771A4B">
            <w:pPr>
              <w:rPr>
                <w:sz w:val="16"/>
                <w:szCs w:val="16"/>
              </w:rPr>
            </w:pPr>
            <w:r>
              <w:rPr>
                <w:sz w:val="16"/>
                <w:szCs w:val="16"/>
              </w:rPr>
              <w:t>ROTEADOR FAB: CISCO, MOD: 2600, TAG: BF35 MT: ACW04</w:t>
            </w:r>
          </w:p>
        </w:tc>
        <w:tc>
          <w:tcPr>
            <w:tcW w:w="481" w:type="dxa"/>
            <w:noWrap/>
            <w:hideMark/>
          </w:tcPr>
          <w:p w14:paraId="530B072F" w14:textId="77777777" w:rsidR="00771A4B" w:rsidRDefault="00771A4B" w:rsidP="00771A4B">
            <w:pPr>
              <w:rPr>
                <w:sz w:val="16"/>
                <w:szCs w:val="16"/>
              </w:rPr>
            </w:pPr>
            <w:r>
              <w:rPr>
                <w:sz w:val="16"/>
                <w:szCs w:val="16"/>
              </w:rPr>
              <w:t>CTA</w:t>
            </w:r>
          </w:p>
        </w:tc>
        <w:tc>
          <w:tcPr>
            <w:tcW w:w="950" w:type="dxa"/>
            <w:noWrap/>
            <w:vAlign w:val="center"/>
            <w:hideMark/>
          </w:tcPr>
          <w:p w14:paraId="691F8484" w14:textId="77777777" w:rsidR="00771A4B" w:rsidRDefault="00771A4B" w:rsidP="00771A4B">
            <w:pPr>
              <w:jc w:val="center"/>
              <w:rPr>
                <w:sz w:val="16"/>
                <w:szCs w:val="16"/>
              </w:rPr>
            </w:pPr>
            <w:r>
              <w:rPr>
                <w:sz w:val="16"/>
                <w:szCs w:val="16"/>
              </w:rPr>
              <w:t>ZETROTSD</w:t>
            </w:r>
          </w:p>
        </w:tc>
        <w:tc>
          <w:tcPr>
            <w:tcW w:w="665" w:type="dxa"/>
            <w:noWrap/>
            <w:vAlign w:val="center"/>
            <w:hideMark/>
          </w:tcPr>
          <w:p w14:paraId="792BB21D" w14:textId="77777777" w:rsidR="00771A4B" w:rsidRDefault="00771A4B" w:rsidP="00771A4B">
            <w:pPr>
              <w:jc w:val="center"/>
              <w:rPr>
                <w:sz w:val="16"/>
                <w:szCs w:val="16"/>
              </w:rPr>
            </w:pPr>
            <w:r>
              <w:rPr>
                <w:sz w:val="16"/>
                <w:szCs w:val="16"/>
              </w:rPr>
              <w:t>1</w:t>
            </w:r>
          </w:p>
        </w:tc>
        <w:tc>
          <w:tcPr>
            <w:tcW w:w="983" w:type="dxa"/>
            <w:vAlign w:val="center"/>
          </w:tcPr>
          <w:p w14:paraId="04633336" w14:textId="24C9E3C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5CED89" w14:textId="4404BA13" w:rsidR="00771A4B" w:rsidRDefault="00771A4B" w:rsidP="00771A4B">
            <w:pPr>
              <w:jc w:val="center"/>
              <w:rPr>
                <w:sz w:val="16"/>
                <w:szCs w:val="16"/>
              </w:rPr>
            </w:pPr>
            <w:r>
              <w:rPr>
                <w:sz w:val="16"/>
                <w:szCs w:val="16"/>
              </w:rPr>
              <w:t>UN</w:t>
            </w:r>
          </w:p>
        </w:tc>
        <w:tc>
          <w:tcPr>
            <w:tcW w:w="887" w:type="dxa"/>
            <w:noWrap/>
            <w:vAlign w:val="center"/>
            <w:hideMark/>
          </w:tcPr>
          <w:p w14:paraId="341162EF" w14:textId="46E3EB4F" w:rsidR="00771A4B" w:rsidRDefault="00771A4B" w:rsidP="00771A4B">
            <w:pPr>
              <w:jc w:val="center"/>
              <w:rPr>
                <w:sz w:val="16"/>
                <w:szCs w:val="16"/>
              </w:rPr>
            </w:pPr>
            <w:r>
              <w:rPr>
                <w:sz w:val="16"/>
                <w:szCs w:val="16"/>
              </w:rPr>
              <w:t>116.524,54</w:t>
            </w:r>
          </w:p>
        </w:tc>
        <w:tc>
          <w:tcPr>
            <w:tcW w:w="1152" w:type="dxa"/>
            <w:noWrap/>
            <w:vAlign w:val="center"/>
            <w:hideMark/>
          </w:tcPr>
          <w:p w14:paraId="1A0D2D37" w14:textId="30C71DA0" w:rsidR="00771A4B" w:rsidRDefault="00771A4B" w:rsidP="00771A4B">
            <w:pPr>
              <w:jc w:val="center"/>
              <w:rPr>
                <w:sz w:val="16"/>
                <w:szCs w:val="16"/>
              </w:rPr>
            </w:pPr>
            <w:r>
              <w:rPr>
                <w:sz w:val="16"/>
                <w:szCs w:val="16"/>
              </w:rPr>
              <w:t>-        60.204,35</w:t>
            </w:r>
          </w:p>
        </w:tc>
        <w:tc>
          <w:tcPr>
            <w:tcW w:w="887" w:type="dxa"/>
            <w:noWrap/>
            <w:vAlign w:val="center"/>
            <w:hideMark/>
          </w:tcPr>
          <w:p w14:paraId="068C47EA" w14:textId="5E4465AB" w:rsidR="00771A4B" w:rsidRDefault="00771A4B" w:rsidP="00771A4B">
            <w:pPr>
              <w:jc w:val="center"/>
              <w:rPr>
                <w:sz w:val="16"/>
                <w:szCs w:val="16"/>
              </w:rPr>
            </w:pPr>
            <w:r>
              <w:rPr>
                <w:sz w:val="16"/>
                <w:szCs w:val="16"/>
              </w:rPr>
              <w:t>56.320,19</w:t>
            </w:r>
          </w:p>
        </w:tc>
      </w:tr>
      <w:tr w:rsidR="00771A4B" w14:paraId="48D90EBB" w14:textId="77777777" w:rsidTr="00771A4B">
        <w:trPr>
          <w:trHeight w:val="240"/>
        </w:trPr>
        <w:tc>
          <w:tcPr>
            <w:tcW w:w="936" w:type="dxa"/>
            <w:noWrap/>
            <w:hideMark/>
          </w:tcPr>
          <w:p w14:paraId="3DE45374" w14:textId="14C54BBC" w:rsidR="00771A4B" w:rsidRDefault="00771A4B" w:rsidP="00771A4B">
            <w:pPr>
              <w:rPr>
                <w:sz w:val="16"/>
                <w:szCs w:val="16"/>
              </w:rPr>
            </w:pPr>
            <w:r>
              <w:rPr>
                <w:sz w:val="16"/>
                <w:szCs w:val="16"/>
              </w:rPr>
              <w:t>Equipamentos informática</w:t>
            </w:r>
          </w:p>
        </w:tc>
        <w:tc>
          <w:tcPr>
            <w:tcW w:w="1096" w:type="dxa"/>
            <w:noWrap/>
            <w:hideMark/>
          </w:tcPr>
          <w:p w14:paraId="7B6270FD" w14:textId="77777777" w:rsidR="00771A4B" w:rsidRDefault="00771A4B" w:rsidP="00771A4B">
            <w:pPr>
              <w:rPr>
                <w:sz w:val="16"/>
                <w:szCs w:val="16"/>
              </w:rPr>
            </w:pPr>
            <w:r>
              <w:rPr>
                <w:sz w:val="16"/>
                <w:szCs w:val="16"/>
              </w:rPr>
              <w:t>3500000039860</w:t>
            </w:r>
          </w:p>
        </w:tc>
        <w:tc>
          <w:tcPr>
            <w:tcW w:w="628" w:type="dxa"/>
            <w:noWrap/>
            <w:hideMark/>
          </w:tcPr>
          <w:p w14:paraId="0A9590AD" w14:textId="0CDF82D6" w:rsidR="00771A4B" w:rsidRDefault="00771A4B" w:rsidP="00771A4B">
            <w:pPr>
              <w:rPr>
                <w:sz w:val="16"/>
                <w:szCs w:val="16"/>
              </w:rPr>
            </w:pPr>
            <w:r>
              <w:rPr>
                <w:sz w:val="16"/>
                <w:szCs w:val="16"/>
              </w:rPr>
              <w:t>Curitiba</w:t>
            </w:r>
          </w:p>
        </w:tc>
        <w:tc>
          <w:tcPr>
            <w:tcW w:w="3466" w:type="dxa"/>
            <w:noWrap/>
            <w:hideMark/>
          </w:tcPr>
          <w:p w14:paraId="26DBEC94" w14:textId="77777777" w:rsidR="00771A4B" w:rsidRDefault="00771A4B" w:rsidP="00771A4B">
            <w:pPr>
              <w:rPr>
                <w:sz w:val="16"/>
                <w:szCs w:val="16"/>
              </w:rPr>
            </w:pPr>
            <w:r>
              <w:rPr>
                <w:sz w:val="16"/>
                <w:szCs w:val="16"/>
              </w:rPr>
              <w:t>ROTEADOR FAB: CISCO SYSTEMS, MOD: CATALYST 4510R-E, N/S: FOX1513GAB4 (ESTOQUE)</w:t>
            </w:r>
          </w:p>
        </w:tc>
        <w:tc>
          <w:tcPr>
            <w:tcW w:w="481" w:type="dxa"/>
            <w:noWrap/>
            <w:hideMark/>
          </w:tcPr>
          <w:p w14:paraId="5E0FB84A" w14:textId="77777777" w:rsidR="00771A4B" w:rsidRDefault="00771A4B" w:rsidP="00771A4B">
            <w:pPr>
              <w:rPr>
                <w:sz w:val="16"/>
                <w:szCs w:val="16"/>
              </w:rPr>
            </w:pPr>
            <w:r>
              <w:rPr>
                <w:sz w:val="16"/>
                <w:szCs w:val="16"/>
              </w:rPr>
              <w:t>CTA</w:t>
            </w:r>
          </w:p>
        </w:tc>
        <w:tc>
          <w:tcPr>
            <w:tcW w:w="950" w:type="dxa"/>
            <w:noWrap/>
            <w:vAlign w:val="center"/>
            <w:hideMark/>
          </w:tcPr>
          <w:p w14:paraId="1C1DD683" w14:textId="77777777" w:rsidR="00771A4B" w:rsidRDefault="00771A4B" w:rsidP="00771A4B">
            <w:pPr>
              <w:jc w:val="center"/>
              <w:rPr>
                <w:sz w:val="16"/>
                <w:szCs w:val="16"/>
              </w:rPr>
            </w:pPr>
            <w:r>
              <w:rPr>
                <w:sz w:val="16"/>
                <w:szCs w:val="16"/>
              </w:rPr>
              <w:t>ZETROTSD</w:t>
            </w:r>
          </w:p>
        </w:tc>
        <w:tc>
          <w:tcPr>
            <w:tcW w:w="665" w:type="dxa"/>
            <w:noWrap/>
            <w:vAlign w:val="center"/>
            <w:hideMark/>
          </w:tcPr>
          <w:p w14:paraId="3FBB1B15" w14:textId="77777777" w:rsidR="00771A4B" w:rsidRDefault="00771A4B" w:rsidP="00771A4B">
            <w:pPr>
              <w:jc w:val="center"/>
              <w:rPr>
                <w:sz w:val="16"/>
                <w:szCs w:val="16"/>
              </w:rPr>
            </w:pPr>
            <w:r>
              <w:rPr>
                <w:sz w:val="16"/>
                <w:szCs w:val="16"/>
              </w:rPr>
              <w:t>1</w:t>
            </w:r>
          </w:p>
        </w:tc>
        <w:tc>
          <w:tcPr>
            <w:tcW w:w="983" w:type="dxa"/>
            <w:vAlign w:val="center"/>
          </w:tcPr>
          <w:p w14:paraId="44EB01A3" w14:textId="72BFD2F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0AD703" w14:textId="6CB05CF5" w:rsidR="00771A4B" w:rsidRDefault="00771A4B" w:rsidP="00771A4B">
            <w:pPr>
              <w:jc w:val="center"/>
              <w:rPr>
                <w:sz w:val="16"/>
                <w:szCs w:val="16"/>
              </w:rPr>
            </w:pPr>
            <w:r>
              <w:rPr>
                <w:sz w:val="16"/>
                <w:szCs w:val="16"/>
              </w:rPr>
              <w:t>UN</w:t>
            </w:r>
          </w:p>
        </w:tc>
        <w:tc>
          <w:tcPr>
            <w:tcW w:w="887" w:type="dxa"/>
            <w:noWrap/>
            <w:vAlign w:val="center"/>
            <w:hideMark/>
          </w:tcPr>
          <w:p w14:paraId="22E75486" w14:textId="0E76ADBD" w:rsidR="00771A4B" w:rsidRDefault="00771A4B" w:rsidP="00771A4B">
            <w:pPr>
              <w:jc w:val="center"/>
              <w:rPr>
                <w:sz w:val="16"/>
                <w:szCs w:val="16"/>
              </w:rPr>
            </w:pPr>
            <w:r>
              <w:rPr>
                <w:sz w:val="16"/>
                <w:szCs w:val="16"/>
              </w:rPr>
              <w:t>116.524,54</w:t>
            </w:r>
          </w:p>
        </w:tc>
        <w:tc>
          <w:tcPr>
            <w:tcW w:w="1152" w:type="dxa"/>
            <w:noWrap/>
            <w:vAlign w:val="center"/>
            <w:hideMark/>
          </w:tcPr>
          <w:p w14:paraId="1FA268A1" w14:textId="79F3D22C" w:rsidR="00771A4B" w:rsidRDefault="00771A4B" w:rsidP="00771A4B">
            <w:pPr>
              <w:jc w:val="center"/>
              <w:rPr>
                <w:sz w:val="16"/>
                <w:szCs w:val="16"/>
              </w:rPr>
            </w:pPr>
            <w:r>
              <w:rPr>
                <w:sz w:val="16"/>
                <w:szCs w:val="16"/>
              </w:rPr>
              <w:t>-        60.204,36</w:t>
            </w:r>
          </w:p>
        </w:tc>
        <w:tc>
          <w:tcPr>
            <w:tcW w:w="887" w:type="dxa"/>
            <w:noWrap/>
            <w:vAlign w:val="center"/>
            <w:hideMark/>
          </w:tcPr>
          <w:p w14:paraId="3494BB0F" w14:textId="484C4388" w:rsidR="00771A4B" w:rsidRDefault="00771A4B" w:rsidP="00771A4B">
            <w:pPr>
              <w:jc w:val="center"/>
              <w:rPr>
                <w:sz w:val="16"/>
                <w:szCs w:val="16"/>
              </w:rPr>
            </w:pPr>
            <w:r>
              <w:rPr>
                <w:sz w:val="16"/>
                <w:szCs w:val="16"/>
              </w:rPr>
              <w:t>56.320,18</w:t>
            </w:r>
          </w:p>
        </w:tc>
      </w:tr>
      <w:tr w:rsidR="00771A4B" w14:paraId="79A3C6AB" w14:textId="77777777" w:rsidTr="00771A4B">
        <w:trPr>
          <w:trHeight w:val="240"/>
        </w:trPr>
        <w:tc>
          <w:tcPr>
            <w:tcW w:w="936" w:type="dxa"/>
            <w:noWrap/>
            <w:hideMark/>
          </w:tcPr>
          <w:p w14:paraId="4A17056F" w14:textId="79DF7B82" w:rsidR="00771A4B" w:rsidRDefault="00771A4B" w:rsidP="00771A4B">
            <w:pPr>
              <w:rPr>
                <w:sz w:val="16"/>
                <w:szCs w:val="16"/>
              </w:rPr>
            </w:pPr>
            <w:r>
              <w:rPr>
                <w:sz w:val="16"/>
                <w:szCs w:val="16"/>
              </w:rPr>
              <w:t>Equipamentos informática</w:t>
            </w:r>
          </w:p>
        </w:tc>
        <w:tc>
          <w:tcPr>
            <w:tcW w:w="1096" w:type="dxa"/>
            <w:noWrap/>
            <w:hideMark/>
          </w:tcPr>
          <w:p w14:paraId="70384392" w14:textId="77777777" w:rsidR="00771A4B" w:rsidRDefault="00771A4B" w:rsidP="00771A4B">
            <w:pPr>
              <w:rPr>
                <w:sz w:val="16"/>
                <w:szCs w:val="16"/>
              </w:rPr>
            </w:pPr>
            <w:r>
              <w:rPr>
                <w:sz w:val="16"/>
                <w:szCs w:val="16"/>
              </w:rPr>
              <w:t>3500000043380</w:t>
            </w:r>
          </w:p>
        </w:tc>
        <w:tc>
          <w:tcPr>
            <w:tcW w:w="628" w:type="dxa"/>
            <w:noWrap/>
            <w:hideMark/>
          </w:tcPr>
          <w:p w14:paraId="3985267C" w14:textId="3AF70590" w:rsidR="00771A4B" w:rsidRDefault="00771A4B" w:rsidP="00771A4B">
            <w:pPr>
              <w:rPr>
                <w:sz w:val="16"/>
                <w:szCs w:val="16"/>
              </w:rPr>
            </w:pPr>
            <w:r>
              <w:rPr>
                <w:sz w:val="16"/>
                <w:szCs w:val="16"/>
              </w:rPr>
              <w:t>Curitiba</w:t>
            </w:r>
          </w:p>
        </w:tc>
        <w:tc>
          <w:tcPr>
            <w:tcW w:w="3466" w:type="dxa"/>
            <w:noWrap/>
            <w:hideMark/>
          </w:tcPr>
          <w:p w14:paraId="442232FF" w14:textId="77777777" w:rsidR="00771A4B" w:rsidRDefault="00771A4B" w:rsidP="00771A4B">
            <w:pPr>
              <w:rPr>
                <w:sz w:val="16"/>
                <w:szCs w:val="16"/>
              </w:rPr>
            </w:pPr>
            <w:r>
              <w:rPr>
                <w:sz w:val="16"/>
                <w:szCs w:val="16"/>
              </w:rPr>
              <w:t>MODEM FAB: DATACOM, MOD: DMSWITCH 2104G2-EDD, TAG: BC55</w:t>
            </w:r>
          </w:p>
        </w:tc>
        <w:tc>
          <w:tcPr>
            <w:tcW w:w="481" w:type="dxa"/>
            <w:noWrap/>
            <w:hideMark/>
          </w:tcPr>
          <w:p w14:paraId="6F0B3335" w14:textId="77777777" w:rsidR="00771A4B" w:rsidRDefault="00771A4B" w:rsidP="00771A4B">
            <w:pPr>
              <w:rPr>
                <w:sz w:val="16"/>
                <w:szCs w:val="16"/>
              </w:rPr>
            </w:pPr>
            <w:r>
              <w:rPr>
                <w:sz w:val="16"/>
                <w:szCs w:val="16"/>
              </w:rPr>
              <w:t>CTA</w:t>
            </w:r>
          </w:p>
        </w:tc>
        <w:tc>
          <w:tcPr>
            <w:tcW w:w="950" w:type="dxa"/>
            <w:noWrap/>
            <w:vAlign w:val="center"/>
            <w:hideMark/>
          </w:tcPr>
          <w:p w14:paraId="1BB8588A" w14:textId="77777777" w:rsidR="00771A4B" w:rsidRDefault="00771A4B" w:rsidP="00771A4B">
            <w:pPr>
              <w:jc w:val="center"/>
              <w:rPr>
                <w:sz w:val="16"/>
                <w:szCs w:val="16"/>
              </w:rPr>
            </w:pPr>
            <w:r>
              <w:rPr>
                <w:sz w:val="16"/>
                <w:szCs w:val="16"/>
              </w:rPr>
              <w:t>ZETMODEM</w:t>
            </w:r>
          </w:p>
        </w:tc>
        <w:tc>
          <w:tcPr>
            <w:tcW w:w="665" w:type="dxa"/>
            <w:noWrap/>
            <w:vAlign w:val="center"/>
            <w:hideMark/>
          </w:tcPr>
          <w:p w14:paraId="0A296959" w14:textId="77777777" w:rsidR="00771A4B" w:rsidRDefault="00771A4B" w:rsidP="00771A4B">
            <w:pPr>
              <w:jc w:val="center"/>
              <w:rPr>
                <w:sz w:val="16"/>
                <w:szCs w:val="16"/>
              </w:rPr>
            </w:pPr>
            <w:r>
              <w:rPr>
                <w:sz w:val="16"/>
                <w:szCs w:val="16"/>
              </w:rPr>
              <w:t>1</w:t>
            </w:r>
          </w:p>
        </w:tc>
        <w:tc>
          <w:tcPr>
            <w:tcW w:w="983" w:type="dxa"/>
            <w:vAlign w:val="center"/>
          </w:tcPr>
          <w:p w14:paraId="5DC5E357" w14:textId="64A090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1BB2C2F" w14:textId="06AAB3F1" w:rsidR="00771A4B" w:rsidRDefault="00771A4B" w:rsidP="00771A4B">
            <w:pPr>
              <w:jc w:val="center"/>
              <w:rPr>
                <w:sz w:val="16"/>
                <w:szCs w:val="16"/>
              </w:rPr>
            </w:pPr>
            <w:r>
              <w:rPr>
                <w:sz w:val="16"/>
                <w:szCs w:val="16"/>
              </w:rPr>
              <w:t>UN</w:t>
            </w:r>
          </w:p>
        </w:tc>
        <w:tc>
          <w:tcPr>
            <w:tcW w:w="887" w:type="dxa"/>
            <w:noWrap/>
            <w:vAlign w:val="center"/>
            <w:hideMark/>
          </w:tcPr>
          <w:p w14:paraId="349AF166" w14:textId="720EBA65" w:rsidR="00771A4B" w:rsidRDefault="00771A4B" w:rsidP="00771A4B">
            <w:pPr>
              <w:jc w:val="center"/>
              <w:rPr>
                <w:sz w:val="16"/>
                <w:szCs w:val="16"/>
              </w:rPr>
            </w:pPr>
            <w:r>
              <w:rPr>
                <w:sz w:val="16"/>
                <w:szCs w:val="16"/>
              </w:rPr>
              <w:t>365,42</w:t>
            </w:r>
          </w:p>
        </w:tc>
        <w:tc>
          <w:tcPr>
            <w:tcW w:w="1152" w:type="dxa"/>
            <w:noWrap/>
            <w:vAlign w:val="center"/>
            <w:hideMark/>
          </w:tcPr>
          <w:p w14:paraId="372BA64E" w14:textId="3A11A10A" w:rsidR="00771A4B" w:rsidRDefault="00771A4B" w:rsidP="00771A4B">
            <w:pPr>
              <w:jc w:val="center"/>
              <w:rPr>
                <w:sz w:val="16"/>
                <w:szCs w:val="16"/>
              </w:rPr>
            </w:pPr>
            <w:r>
              <w:rPr>
                <w:sz w:val="16"/>
                <w:szCs w:val="16"/>
              </w:rPr>
              <w:t>-                88,20</w:t>
            </w:r>
          </w:p>
        </w:tc>
        <w:tc>
          <w:tcPr>
            <w:tcW w:w="887" w:type="dxa"/>
            <w:noWrap/>
            <w:vAlign w:val="center"/>
            <w:hideMark/>
          </w:tcPr>
          <w:p w14:paraId="2097C66B" w14:textId="4945C864" w:rsidR="00771A4B" w:rsidRDefault="00771A4B" w:rsidP="00771A4B">
            <w:pPr>
              <w:jc w:val="center"/>
              <w:rPr>
                <w:sz w:val="16"/>
                <w:szCs w:val="16"/>
              </w:rPr>
            </w:pPr>
            <w:r>
              <w:rPr>
                <w:sz w:val="16"/>
                <w:szCs w:val="16"/>
              </w:rPr>
              <w:t>277,22</w:t>
            </w:r>
          </w:p>
        </w:tc>
      </w:tr>
      <w:tr w:rsidR="00771A4B" w14:paraId="19FA665C" w14:textId="77777777" w:rsidTr="00771A4B">
        <w:trPr>
          <w:trHeight w:val="240"/>
        </w:trPr>
        <w:tc>
          <w:tcPr>
            <w:tcW w:w="936" w:type="dxa"/>
            <w:noWrap/>
            <w:hideMark/>
          </w:tcPr>
          <w:p w14:paraId="1B09791F" w14:textId="39A6A467" w:rsidR="00771A4B" w:rsidRDefault="00771A4B" w:rsidP="00771A4B">
            <w:pPr>
              <w:rPr>
                <w:sz w:val="16"/>
                <w:szCs w:val="16"/>
              </w:rPr>
            </w:pPr>
            <w:r>
              <w:rPr>
                <w:sz w:val="16"/>
                <w:szCs w:val="16"/>
              </w:rPr>
              <w:t>Maquinas e equipamentos</w:t>
            </w:r>
          </w:p>
        </w:tc>
        <w:tc>
          <w:tcPr>
            <w:tcW w:w="1096" w:type="dxa"/>
            <w:noWrap/>
            <w:hideMark/>
          </w:tcPr>
          <w:p w14:paraId="55785C6C" w14:textId="77777777" w:rsidR="00771A4B" w:rsidRDefault="00771A4B" w:rsidP="00771A4B">
            <w:pPr>
              <w:rPr>
                <w:sz w:val="16"/>
                <w:szCs w:val="16"/>
              </w:rPr>
            </w:pPr>
            <w:r>
              <w:rPr>
                <w:sz w:val="16"/>
                <w:szCs w:val="16"/>
              </w:rPr>
              <w:t>3500000043390</w:t>
            </w:r>
          </w:p>
        </w:tc>
        <w:tc>
          <w:tcPr>
            <w:tcW w:w="628" w:type="dxa"/>
            <w:noWrap/>
            <w:hideMark/>
          </w:tcPr>
          <w:p w14:paraId="057E83FD" w14:textId="752873E5" w:rsidR="00771A4B" w:rsidRDefault="00771A4B" w:rsidP="00771A4B">
            <w:pPr>
              <w:rPr>
                <w:sz w:val="16"/>
                <w:szCs w:val="16"/>
              </w:rPr>
            </w:pPr>
            <w:r>
              <w:rPr>
                <w:sz w:val="16"/>
                <w:szCs w:val="16"/>
              </w:rPr>
              <w:t>Curitiba</w:t>
            </w:r>
          </w:p>
        </w:tc>
        <w:tc>
          <w:tcPr>
            <w:tcW w:w="3466" w:type="dxa"/>
            <w:noWrap/>
            <w:hideMark/>
          </w:tcPr>
          <w:p w14:paraId="619A31D6" w14:textId="77777777" w:rsidR="00771A4B" w:rsidRDefault="00771A4B" w:rsidP="00771A4B">
            <w:pPr>
              <w:rPr>
                <w:sz w:val="16"/>
                <w:szCs w:val="16"/>
              </w:rPr>
            </w:pPr>
            <w:r>
              <w:rPr>
                <w:sz w:val="16"/>
                <w:szCs w:val="16"/>
              </w:rPr>
              <w:t>SELF FAB: IEBERT, MOD: CHALLENGER 3000, CAPACIDADE 5 TR TAG: SELF03</w:t>
            </w:r>
          </w:p>
        </w:tc>
        <w:tc>
          <w:tcPr>
            <w:tcW w:w="481" w:type="dxa"/>
            <w:noWrap/>
            <w:hideMark/>
          </w:tcPr>
          <w:p w14:paraId="7376D008" w14:textId="77777777" w:rsidR="00771A4B" w:rsidRDefault="00771A4B" w:rsidP="00771A4B">
            <w:pPr>
              <w:rPr>
                <w:sz w:val="16"/>
                <w:szCs w:val="16"/>
              </w:rPr>
            </w:pPr>
            <w:r>
              <w:rPr>
                <w:sz w:val="16"/>
                <w:szCs w:val="16"/>
              </w:rPr>
              <w:t>CTA</w:t>
            </w:r>
          </w:p>
        </w:tc>
        <w:tc>
          <w:tcPr>
            <w:tcW w:w="950" w:type="dxa"/>
            <w:noWrap/>
            <w:vAlign w:val="center"/>
            <w:hideMark/>
          </w:tcPr>
          <w:p w14:paraId="3017B553" w14:textId="77777777" w:rsidR="00771A4B" w:rsidRDefault="00771A4B" w:rsidP="00771A4B">
            <w:pPr>
              <w:jc w:val="center"/>
              <w:rPr>
                <w:sz w:val="16"/>
                <w:szCs w:val="16"/>
              </w:rPr>
            </w:pPr>
            <w:r>
              <w:rPr>
                <w:sz w:val="16"/>
                <w:szCs w:val="16"/>
              </w:rPr>
              <w:t>ZWEQCLIM</w:t>
            </w:r>
          </w:p>
        </w:tc>
        <w:tc>
          <w:tcPr>
            <w:tcW w:w="665" w:type="dxa"/>
            <w:noWrap/>
            <w:vAlign w:val="center"/>
            <w:hideMark/>
          </w:tcPr>
          <w:p w14:paraId="1893F2B8" w14:textId="77777777" w:rsidR="00771A4B" w:rsidRDefault="00771A4B" w:rsidP="00771A4B">
            <w:pPr>
              <w:jc w:val="center"/>
              <w:rPr>
                <w:sz w:val="16"/>
                <w:szCs w:val="16"/>
              </w:rPr>
            </w:pPr>
            <w:r>
              <w:rPr>
                <w:sz w:val="16"/>
                <w:szCs w:val="16"/>
              </w:rPr>
              <w:t>1</w:t>
            </w:r>
          </w:p>
        </w:tc>
        <w:tc>
          <w:tcPr>
            <w:tcW w:w="983" w:type="dxa"/>
            <w:vAlign w:val="center"/>
          </w:tcPr>
          <w:p w14:paraId="6269CADC" w14:textId="04DC85A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D32DD8" w14:textId="0BAF62B1" w:rsidR="00771A4B" w:rsidRDefault="00771A4B" w:rsidP="00771A4B">
            <w:pPr>
              <w:jc w:val="center"/>
              <w:rPr>
                <w:sz w:val="16"/>
                <w:szCs w:val="16"/>
              </w:rPr>
            </w:pPr>
            <w:r>
              <w:rPr>
                <w:sz w:val="16"/>
                <w:szCs w:val="16"/>
              </w:rPr>
              <w:t>UN</w:t>
            </w:r>
          </w:p>
        </w:tc>
        <w:tc>
          <w:tcPr>
            <w:tcW w:w="887" w:type="dxa"/>
            <w:noWrap/>
            <w:vAlign w:val="center"/>
            <w:hideMark/>
          </w:tcPr>
          <w:p w14:paraId="0692AFBC" w14:textId="59CAD046" w:rsidR="00771A4B" w:rsidRDefault="00771A4B" w:rsidP="00771A4B">
            <w:pPr>
              <w:jc w:val="center"/>
              <w:rPr>
                <w:sz w:val="16"/>
                <w:szCs w:val="16"/>
              </w:rPr>
            </w:pPr>
            <w:r>
              <w:rPr>
                <w:sz w:val="16"/>
                <w:szCs w:val="16"/>
              </w:rPr>
              <w:t>4.462,17</w:t>
            </w:r>
          </w:p>
        </w:tc>
        <w:tc>
          <w:tcPr>
            <w:tcW w:w="1152" w:type="dxa"/>
            <w:noWrap/>
            <w:vAlign w:val="center"/>
            <w:hideMark/>
          </w:tcPr>
          <w:p w14:paraId="446C60F1" w14:textId="54A5058A" w:rsidR="00771A4B" w:rsidRDefault="00771A4B" w:rsidP="00771A4B">
            <w:pPr>
              <w:jc w:val="center"/>
              <w:rPr>
                <w:sz w:val="16"/>
                <w:szCs w:val="16"/>
              </w:rPr>
            </w:pPr>
            <w:r>
              <w:rPr>
                <w:sz w:val="16"/>
                <w:szCs w:val="16"/>
              </w:rPr>
              <w:t>-          2.178,49</w:t>
            </w:r>
          </w:p>
        </w:tc>
        <w:tc>
          <w:tcPr>
            <w:tcW w:w="887" w:type="dxa"/>
            <w:noWrap/>
            <w:vAlign w:val="center"/>
            <w:hideMark/>
          </w:tcPr>
          <w:p w14:paraId="0CCFC662" w14:textId="76A62EE0" w:rsidR="00771A4B" w:rsidRDefault="00771A4B" w:rsidP="00771A4B">
            <w:pPr>
              <w:jc w:val="center"/>
              <w:rPr>
                <w:sz w:val="16"/>
                <w:szCs w:val="16"/>
              </w:rPr>
            </w:pPr>
            <w:r>
              <w:rPr>
                <w:sz w:val="16"/>
                <w:szCs w:val="16"/>
              </w:rPr>
              <w:t>2.283,68</w:t>
            </w:r>
          </w:p>
        </w:tc>
      </w:tr>
      <w:tr w:rsidR="00771A4B" w14:paraId="6D3D847F" w14:textId="77777777" w:rsidTr="00771A4B">
        <w:trPr>
          <w:trHeight w:val="240"/>
        </w:trPr>
        <w:tc>
          <w:tcPr>
            <w:tcW w:w="936" w:type="dxa"/>
            <w:noWrap/>
            <w:hideMark/>
          </w:tcPr>
          <w:p w14:paraId="36359936" w14:textId="4A6C4932" w:rsidR="00771A4B" w:rsidRDefault="00771A4B" w:rsidP="00771A4B">
            <w:pPr>
              <w:rPr>
                <w:sz w:val="16"/>
                <w:szCs w:val="16"/>
              </w:rPr>
            </w:pPr>
            <w:r>
              <w:rPr>
                <w:sz w:val="16"/>
                <w:szCs w:val="16"/>
              </w:rPr>
              <w:t>Maquinas e equipamentos</w:t>
            </w:r>
          </w:p>
        </w:tc>
        <w:tc>
          <w:tcPr>
            <w:tcW w:w="1096" w:type="dxa"/>
            <w:noWrap/>
            <w:hideMark/>
          </w:tcPr>
          <w:p w14:paraId="41437287" w14:textId="77777777" w:rsidR="00771A4B" w:rsidRDefault="00771A4B" w:rsidP="00771A4B">
            <w:pPr>
              <w:rPr>
                <w:sz w:val="16"/>
                <w:szCs w:val="16"/>
              </w:rPr>
            </w:pPr>
            <w:r>
              <w:rPr>
                <w:sz w:val="16"/>
                <w:szCs w:val="16"/>
              </w:rPr>
              <w:t>3500000043400</w:t>
            </w:r>
          </w:p>
        </w:tc>
        <w:tc>
          <w:tcPr>
            <w:tcW w:w="628" w:type="dxa"/>
            <w:noWrap/>
            <w:hideMark/>
          </w:tcPr>
          <w:p w14:paraId="538D6A93" w14:textId="24B45234" w:rsidR="00771A4B" w:rsidRDefault="00771A4B" w:rsidP="00771A4B">
            <w:pPr>
              <w:rPr>
                <w:sz w:val="16"/>
                <w:szCs w:val="16"/>
              </w:rPr>
            </w:pPr>
            <w:r>
              <w:rPr>
                <w:sz w:val="16"/>
                <w:szCs w:val="16"/>
              </w:rPr>
              <w:t>Curitiba</w:t>
            </w:r>
          </w:p>
        </w:tc>
        <w:tc>
          <w:tcPr>
            <w:tcW w:w="3466" w:type="dxa"/>
            <w:noWrap/>
            <w:hideMark/>
          </w:tcPr>
          <w:p w14:paraId="733E78D1" w14:textId="77777777" w:rsidR="00771A4B" w:rsidRDefault="00771A4B" w:rsidP="00771A4B">
            <w:pPr>
              <w:rPr>
                <w:sz w:val="16"/>
                <w:szCs w:val="16"/>
              </w:rPr>
            </w:pPr>
            <w:r>
              <w:rPr>
                <w:sz w:val="16"/>
                <w:szCs w:val="16"/>
              </w:rPr>
              <w:t>SELF FAB: IEBERT, MOD: CHALLENGER 3000, CAPACIDADE 5 TR TAG: SELF02</w:t>
            </w:r>
          </w:p>
        </w:tc>
        <w:tc>
          <w:tcPr>
            <w:tcW w:w="481" w:type="dxa"/>
            <w:noWrap/>
            <w:hideMark/>
          </w:tcPr>
          <w:p w14:paraId="3EADEDF3" w14:textId="77777777" w:rsidR="00771A4B" w:rsidRDefault="00771A4B" w:rsidP="00771A4B">
            <w:pPr>
              <w:rPr>
                <w:sz w:val="16"/>
                <w:szCs w:val="16"/>
              </w:rPr>
            </w:pPr>
            <w:r>
              <w:rPr>
                <w:sz w:val="16"/>
                <w:szCs w:val="16"/>
              </w:rPr>
              <w:t>CTA</w:t>
            </w:r>
          </w:p>
        </w:tc>
        <w:tc>
          <w:tcPr>
            <w:tcW w:w="950" w:type="dxa"/>
            <w:noWrap/>
            <w:vAlign w:val="center"/>
            <w:hideMark/>
          </w:tcPr>
          <w:p w14:paraId="318E5F37" w14:textId="77777777" w:rsidR="00771A4B" w:rsidRDefault="00771A4B" w:rsidP="00771A4B">
            <w:pPr>
              <w:jc w:val="center"/>
              <w:rPr>
                <w:sz w:val="16"/>
                <w:szCs w:val="16"/>
              </w:rPr>
            </w:pPr>
            <w:r>
              <w:rPr>
                <w:sz w:val="16"/>
                <w:szCs w:val="16"/>
              </w:rPr>
              <w:t>ZWEQCLIM</w:t>
            </w:r>
          </w:p>
        </w:tc>
        <w:tc>
          <w:tcPr>
            <w:tcW w:w="665" w:type="dxa"/>
            <w:noWrap/>
            <w:vAlign w:val="center"/>
            <w:hideMark/>
          </w:tcPr>
          <w:p w14:paraId="3DE795F3" w14:textId="77777777" w:rsidR="00771A4B" w:rsidRDefault="00771A4B" w:rsidP="00771A4B">
            <w:pPr>
              <w:jc w:val="center"/>
              <w:rPr>
                <w:sz w:val="16"/>
                <w:szCs w:val="16"/>
              </w:rPr>
            </w:pPr>
            <w:r>
              <w:rPr>
                <w:sz w:val="16"/>
                <w:szCs w:val="16"/>
              </w:rPr>
              <w:t>1</w:t>
            </w:r>
          </w:p>
        </w:tc>
        <w:tc>
          <w:tcPr>
            <w:tcW w:w="983" w:type="dxa"/>
            <w:vAlign w:val="center"/>
          </w:tcPr>
          <w:p w14:paraId="5E038621" w14:textId="0979C56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70645D" w14:textId="0F983A5C" w:rsidR="00771A4B" w:rsidRDefault="00771A4B" w:rsidP="00771A4B">
            <w:pPr>
              <w:jc w:val="center"/>
              <w:rPr>
                <w:sz w:val="16"/>
                <w:szCs w:val="16"/>
              </w:rPr>
            </w:pPr>
            <w:r>
              <w:rPr>
                <w:sz w:val="16"/>
                <w:szCs w:val="16"/>
              </w:rPr>
              <w:t>UN</w:t>
            </w:r>
          </w:p>
        </w:tc>
        <w:tc>
          <w:tcPr>
            <w:tcW w:w="887" w:type="dxa"/>
            <w:noWrap/>
            <w:vAlign w:val="center"/>
            <w:hideMark/>
          </w:tcPr>
          <w:p w14:paraId="0AC742DE" w14:textId="0CF5C21C" w:rsidR="00771A4B" w:rsidRDefault="00771A4B" w:rsidP="00771A4B">
            <w:pPr>
              <w:jc w:val="center"/>
              <w:rPr>
                <w:sz w:val="16"/>
                <w:szCs w:val="16"/>
              </w:rPr>
            </w:pPr>
            <w:r>
              <w:rPr>
                <w:sz w:val="16"/>
                <w:szCs w:val="16"/>
              </w:rPr>
              <w:t>4.462,17</w:t>
            </w:r>
          </w:p>
        </w:tc>
        <w:tc>
          <w:tcPr>
            <w:tcW w:w="1152" w:type="dxa"/>
            <w:noWrap/>
            <w:vAlign w:val="center"/>
            <w:hideMark/>
          </w:tcPr>
          <w:p w14:paraId="195CF486" w14:textId="4B245216" w:rsidR="00771A4B" w:rsidRDefault="00771A4B" w:rsidP="00771A4B">
            <w:pPr>
              <w:jc w:val="center"/>
              <w:rPr>
                <w:sz w:val="16"/>
                <w:szCs w:val="16"/>
              </w:rPr>
            </w:pPr>
            <w:r>
              <w:rPr>
                <w:sz w:val="16"/>
                <w:szCs w:val="16"/>
              </w:rPr>
              <w:t>-          2.178,49</w:t>
            </w:r>
          </w:p>
        </w:tc>
        <w:tc>
          <w:tcPr>
            <w:tcW w:w="887" w:type="dxa"/>
            <w:noWrap/>
            <w:vAlign w:val="center"/>
            <w:hideMark/>
          </w:tcPr>
          <w:p w14:paraId="1E1D8329" w14:textId="53125600" w:rsidR="00771A4B" w:rsidRDefault="00771A4B" w:rsidP="00771A4B">
            <w:pPr>
              <w:jc w:val="center"/>
              <w:rPr>
                <w:sz w:val="16"/>
                <w:szCs w:val="16"/>
              </w:rPr>
            </w:pPr>
            <w:r>
              <w:rPr>
                <w:sz w:val="16"/>
                <w:szCs w:val="16"/>
              </w:rPr>
              <w:t>2.283,68</w:t>
            </w:r>
          </w:p>
        </w:tc>
      </w:tr>
      <w:tr w:rsidR="00771A4B" w14:paraId="6391F40F" w14:textId="77777777" w:rsidTr="00771A4B">
        <w:trPr>
          <w:trHeight w:val="240"/>
        </w:trPr>
        <w:tc>
          <w:tcPr>
            <w:tcW w:w="936" w:type="dxa"/>
            <w:noWrap/>
            <w:hideMark/>
          </w:tcPr>
          <w:p w14:paraId="6C10FCB6" w14:textId="50510B2E" w:rsidR="00771A4B" w:rsidRDefault="00771A4B" w:rsidP="00771A4B">
            <w:pPr>
              <w:rPr>
                <w:sz w:val="16"/>
                <w:szCs w:val="16"/>
              </w:rPr>
            </w:pPr>
            <w:r>
              <w:rPr>
                <w:sz w:val="16"/>
                <w:szCs w:val="16"/>
              </w:rPr>
              <w:lastRenderedPageBreak/>
              <w:t>Maquinas e equipamentos</w:t>
            </w:r>
          </w:p>
        </w:tc>
        <w:tc>
          <w:tcPr>
            <w:tcW w:w="1096" w:type="dxa"/>
            <w:noWrap/>
            <w:hideMark/>
          </w:tcPr>
          <w:p w14:paraId="62BBC6A1" w14:textId="77777777" w:rsidR="00771A4B" w:rsidRDefault="00771A4B" w:rsidP="00771A4B">
            <w:pPr>
              <w:rPr>
                <w:sz w:val="16"/>
                <w:szCs w:val="16"/>
              </w:rPr>
            </w:pPr>
            <w:r>
              <w:rPr>
                <w:sz w:val="16"/>
                <w:szCs w:val="16"/>
              </w:rPr>
              <w:t>3500000043410</w:t>
            </w:r>
          </w:p>
        </w:tc>
        <w:tc>
          <w:tcPr>
            <w:tcW w:w="628" w:type="dxa"/>
            <w:noWrap/>
            <w:hideMark/>
          </w:tcPr>
          <w:p w14:paraId="58BFF9B6" w14:textId="1F758C42" w:rsidR="00771A4B" w:rsidRDefault="00771A4B" w:rsidP="00771A4B">
            <w:pPr>
              <w:rPr>
                <w:sz w:val="16"/>
                <w:szCs w:val="16"/>
              </w:rPr>
            </w:pPr>
            <w:r>
              <w:rPr>
                <w:sz w:val="16"/>
                <w:szCs w:val="16"/>
              </w:rPr>
              <w:t>Curitiba</w:t>
            </w:r>
          </w:p>
        </w:tc>
        <w:tc>
          <w:tcPr>
            <w:tcW w:w="3466" w:type="dxa"/>
            <w:noWrap/>
            <w:hideMark/>
          </w:tcPr>
          <w:p w14:paraId="57DB922F" w14:textId="77777777" w:rsidR="00771A4B" w:rsidRDefault="00771A4B" w:rsidP="00771A4B">
            <w:pPr>
              <w:rPr>
                <w:sz w:val="16"/>
                <w:szCs w:val="16"/>
              </w:rPr>
            </w:pPr>
            <w:r>
              <w:rPr>
                <w:sz w:val="16"/>
                <w:szCs w:val="16"/>
              </w:rPr>
              <w:t>SELF FAB: IEBERT, MOD: CHALLENGER 3000, CAPACIDADE 5 TR TAG: SELF01</w:t>
            </w:r>
          </w:p>
        </w:tc>
        <w:tc>
          <w:tcPr>
            <w:tcW w:w="481" w:type="dxa"/>
            <w:noWrap/>
            <w:hideMark/>
          </w:tcPr>
          <w:p w14:paraId="1D83F177" w14:textId="77777777" w:rsidR="00771A4B" w:rsidRDefault="00771A4B" w:rsidP="00771A4B">
            <w:pPr>
              <w:rPr>
                <w:sz w:val="16"/>
                <w:szCs w:val="16"/>
              </w:rPr>
            </w:pPr>
            <w:r>
              <w:rPr>
                <w:sz w:val="16"/>
                <w:szCs w:val="16"/>
              </w:rPr>
              <w:t>CTA</w:t>
            </w:r>
          </w:p>
        </w:tc>
        <w:tc>
          <w:tcPr>
            <w:tcW w:w="950" w:type="dxa"/>
            <w:noWrap/>
            <w:vAlign w:val="center"/>
            <w:hideMark/>
          </w:tcPr>
          <w:p w14:paraId="69D31448" w14:textId="77777777" w:rsidR="00771A4B" w:rsidRDefault="00771A4B" w:rsidP="00771A4B">
            <w:pPr>
              <w:jc w:val="center"/>
              <w:rPr>
                <w:sz w:val="16"/>
                <w:szCs w:val="16"/>
              </w:rPr>
            </w:pPr>
            <w:r>
              <w:rPr>
                <w:sz w:val="16"/>
                <w:szCs w:val="16"/>
              </w:rPr>
              <w:t>ZWEQCLIM</w:t>
            </w:r>
          </w:p>
        </w:tc>
        <w:tc>
          <w:tcPr>
            <w:tcW w:w="665" w:type="dxa"/>
            <w:noWrap/>
            <w:vAlign w:val="center"/>
            <w:hideMark/>
          </w:tcPr>
          <w:p w14:paraId="61BDF4E2" w14:textId="77777777" w:rsidR="00771A4B" w:rsidRDefault="00771A4B" w:rsidP="00771A4B">
            <w:pPr>
              <w:jc w:val="center"/>
              <w:rPr>
                <w:sz w:val="16"/>
                <w:szCs w:val="16"/>
              </w:rPr>
            </w:pPr>
            <w:r>
              <w:rPr>
                <w:sz w:val="16"/>
                <w:szCs w:val="16"/>
              </w:rPr>
              <w:t>1</w:t>
            </w:r>
          </w:p>
        </w:tc>
        <w:tc>
          <w:tcPr>
            <w:tcW w:w="983" w:type="dxa"/>
            <w:vAlign w:val="center"/>
          </w:tcPr>
          <w:p w14:paraId="7C8B2840" w14:textId="755794A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F685D10" w14:textId="483D8E5C" w:rsidR="00771A4B" w:rsidRDefault="00771A4B" w:rsidP="00771A4B">
            <w:pPr>
              <w:jc w:val="center"/>
              <w:rPr>
                <w:sz w:val="16"/>
                <w:szCs w:val="16"/>
              </w:rPr>
            </w:pPr>
            <w:r>
              <w:rPr>
                <w:sz w:val="16"/>
                <w:szCs w:val="16"/>
              </w:rPr>
              <w:t>UN</w:t>
            </w:r>
          </w:p>
        </w:tc>
        <w:tc>
          <w:tcPr>
            <w:tcW w:w="887" w:type="dxa"/>
            <w:noWrap/>
            <w:vAlign w:val="center"/>
            <w:hideMark/>
          </w:tcPr>
          <w:p w14:paraId="71C71C48" w14:textId="4389E96F" w:rsidR="00771A4B" w:rsidRDefault="00771A4B" w:rsidP="00771A4B">
            <w:pPr>
              <w:jc w:val="center"/>
              <w:rPr>
                <w:sz w:val="16"/>
                <w:szCs w:val="16"/>
              </w:rPr>
            </w:pPr>
            <w:r>
              <w:rPr>
                <w:sz w:val="16"/>
                <w:szCs w:val="16"/>
              </w:rPr>
              <w:t>4.462,17</w:t>
            </w:r>
          </w:p>
        </w:tc>
        <w:tc>
          <w:tcPr>
            <w:tcW w:w="1152" w:type="dxa"/>
            <w:noWrap/>
            <w:vAlign w:val="center"/>
            <w:hideMark/>
          </w:tcPr>
          <w:p w14:paraId="7E94DE74" w14:textId="1CCD1B9F" w:rsidR="00771A4B" w:rsidRDefault="00771A4B" w:rsidP="00771A4B">
            <w:pPr>
              <w:jc w:val="center"/>
              <w:rPr>
                <w:sz w:val="16"/>
                <w:szCs w:val="16"/>
              </w:rPr>
            </w:pPr>
            <w:r>
              <w:rPr>
                <w:sz w:val="16"/>
                <w:szCs w:val="16"/>
              </w:rPr>
              <w:t>-          2.178,49</w:t>
            </w:r>
          </w:p>
        </w:tc>
        <w:tc>
          <w:tcPr>
            <w:tcW w:w="887" w:type="dxa"/>
            <w:noWrap/>
            <w:vAlign w:val="center"/>
            <w:hideMark/>
          </w:tcPr>
          <w:p w14:paraId="3027025A" w14:textId="1612C928" w:rsidR="00771A4B" w:rsidRDefault="00771A4B" w:rsidP="00771A4B">
            <w:pPr>
              <w:jc w:val="center"/>
              <w:rPr>
                <w:sz w:val="16"/>
                <w:szCs w:val="16"/>
              </w:rPr>
            </w:pPr>
            <w:r>
              <w:rPr>
                <w:sz w:val="16"/>
                <w:szCs w:val="16"/>
              </w:rPr>
              <w:t>2.283,68</w:t>
            </w:r>
          </w:p>
        </w:tc>
      </w:tr>
      <w:tr w:rsidR="00771A4B" w14:paraId="5982CC92" w14:textId="77777777" w:rsidTr="00771A4B">
        <w:trPr>
          <w:trHeight w:val="240"/>
        </w:trPr>
        <w:tc>
          <w:tcPr>
            <w:tcW w:w="936" w:type="dxa"/>
            <w:noWrap/>
            <w:hideMark/>
          </w:tcPr>
          <w:p w14:paraId="714CDA95" w14:textId="784E46E2" w:rsidR="00771A4B" w:rsidRDefault="00771A4B" w:rsidP="00771A4B">
            <w:pPr>
              <w:rPr>
                <w:sz w:val="16"/>
                <w:szCs w:val="16"/>
              </w:rPr>
            </w:pPr>
            <w:r>
              <w:rPr>
                <w:sz w:val="16"/>
                <w:szCs w:val="16"/>
              </w:rPr>
              <w:t>Maquinas e equipamentos</w:t>
            </w:r>
          </w:p>
        </w:tc>
        <w:tc>
          <w:tcPr>
            <w:tcW w:w="1096" w:type="dxa"/>
            <w:noWrap/>
            <w:hideMark/>
          </w:tcPr>
          <w:p w14:paraId="2C6A7EFD" w14:textId="77777777" w:rsidR="00771A4B" w:rsidRDefault="00771A4B" w:rsidP="00771A4B">
            <w:pPr>
              <w:rPr>
                <w:sz w:val="16"/>
                <w:szCs w:val="16"/>
              </w:rPr>
            </w:pPr>
            <w:r>
              <w:rPr>
                <w:sz w:val="16"/>
                <w:szCs w:val="16"/>
              </w:rPr>
              <w:t>3500000043420</w:t>
            </w:r>
          </w:p>
        </w:tc>
        <w:tc>
          <w:tcPr>
            <w:tcW w:w="628" w:type="dxa"/>
            <w:noWrap/>
            <w:hideMark/>
          </w:tcPr>
          <w:p w14:paraId="0C96894E" w14:textId="3EF63D32" w:rsidR="00771A4B" w:rsidRDefault="00771A4B" w:rsidP="00771A4B">
            <w:pPr>
              <w:rPr>
                <w:sz w:val="16"/>
                <w:szCs w:val="16"/>
              </w:rPr>
            </w:pPr>
            <w:r>
              <w:rPr>
                <w:sz w:val="16"/>
                <w:szCs w:val="16"/>
              </w:rPr>
              <w:t>Curitiba</w:t>
            </w:r>
          </w:p>
        </w:tc>
        <w:tc>
          <w:tcPr>
            <w:tcW w:w="3466" w:type="dxa"/>
            <w:noWrap/>
            <w:hideMark/>
          </w:tcPr>
          <w:p w14:paraId="061E1D34" w14:textId="77777777" w:rsidR="00771A4B" w:rsidRDefault="00771A4B" w:rsidP="00771A4B">
            <w:pPr>
              <w:rPr>
                <w:sz w:val="16"/>
                <w:szCs w:val="16"/>
              </w:rPr>
            </w:pPr>
            <w:r>
              <w:rPr>
                <w:sz w:val="16"/>
                <w:szCs w:val="16"/>
              </w:rPr>
              <w:t>SELF FAB: IEBERT, MOD: CHALLENGER 3000, CAPACIDADE 5 TR.</w:t>
            </w:r>
          </w:p>
        </w:tc>
        <w:tc>
          <w:tcPr>
            <w:tcW w:w="481" w:type="dxa"/>
            <w:noWrap/>
            <w:hideMark/>
          </w:tcPr>
          <w:p w14:paraId="4C52F948" w14:textId="77777777" w:rsidR="00771A4B" w:rsidRDefault="00771A4B" w:rsidP="00771A4B">
            <w:pPr>
              <w:rPr>
                <w:sz w:val="16"/>
                <w:szCs w:val="16"/>
              </w:rPr>
            </w:pPr>
            <w:r>
              <w:rPr>
                <w:sz w:val="16"/>
                <w:szCs w:val="16"/>
              </w:rPr>
              <w:t>CTA</w:t>
            </w:r>
          </w:p>
        </w:tc>
        <w:tc>
          <w:tcPr>
            <w:tcW w:w="950" w:type="dxa"/>
            <w:noWrap/>
            <w:vAlign w:val="center"/>
            <w:hideMark/>
          </w:tcPr>
          <w:p w14:paraId="26320B23" w14:textId="77777777" w:rsidR="00771A4B" w:rsidRDefault="00771A4B" w:rsidP="00771A4B">
            <w:pPr>
              <w:jc w:val="center"/>
              <w:rPr>
                <w:sz w:val="16"/>
                <w:szCs w:val="16"/>
              </w:rPr>
            </w:pPr>
            <w:r>
              <w:rPr>
                <w:sz w:val="16"/>
                <w:szCs w:val="16"/>
              </w:rPr>
              <w:t>ZWEQCLIM</w:t>
            </w:r>
          </w:p>
        </w:tc>
        <w:tc>
          <w:tcPr>
            <w:tcW w:w="665" w:type="dxa"/>
            <w:noWrap/>
            <w:vAlign w:val="center"/>
            <w:hideMark/>
          </w:tcPr>
          <w:p w14:paraId="68E1F83B" w14:textId="77777777" w:rsidR="00771A4B" w:rsidRDefault="00771A4B" w:rsidP="00771A4B">
            <w:pPr>
              <w:jc w:val="center"/>
              <w:rPr>
                <w:sz w:val="16"/>
                <w:szCs w:val="16"/>
              </w:rPr>
            </w:pPr>
            <w:r>
              <w:rPr>
                <w:sz w:val="16"/>
                <w:szCs w:val="16"/>
              </w:rPr>
              <w:t>1</w:t>
            </w:r>
          </w:p>
        </w:tc>
        <w:tc>
          <w:tcPr>
            <w:tcW w:w="983" w:type="dxa"/>
            <w:vAlign w:val="center"/>
          </w:tcPr>
          <w:p w14:paraId="27F81460" w14:textId="4F4C086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FFCEA51" w14:textId="01940E5F" w:rsidR="00771A4B" w:rsidRDefault="00771A4B" w:rsidP="00771A4B">
            <w:pPr>
              <w:jc w:val="center"/>
              <w:rPr>
                <w:sz w:val="16"/>
                <w:szCs w:val="16"/>
              </w:rPr>
            </w:pPr>
            <w:r>
              <w:rPr>
                <w:sz w:val="16"/>
                <w:szCs w:val="16"/>
              </w:rPr>
              <w:t>UN</w:t>
            </w:r>
          </w:p>
        </w:tc>
        <w:tc>
          <w:tcPr>
            <w:tcW w:w="887" w:type="dxa"/>
            <w:noWrap/>
            <w:vAlign w:val="center"/>
            <w:hideMark/>
          </w:tcPr>
          <w:p w14:paraId="64B5FB11" w14:textId="6481F5B4" w:rsidR="00771A4B" w:rsidRDefault="00771A4B" w:rsidP="00771A4B">
            <w:pPr>
              <w:jc w:val="center"/>
              <w:rPr>
                <w:sz w:val="16"/>
                <w:szCs w:val="16"/>
              </w:rPr>
            </w:pPr>
            <w:r>
              <w:rPr>
                <w:sz w:val="16"/>
                <w:szCs w:val="16"/>
              </w:rPr>
              <w:t>4.462,17</w:t>
            </w:r>
          </w:p>
        </w:tc>
        <w:tc>
          <w:tcPr>
            <w:tcW w:w="1152" w:type="dxa"/>
            <w:noWrap/>
            <w:vAlign w:val="center"/>
            <w:hideMark/>
          </w:tcPr>
          <w:p w14:paraId="346DAC9E" w14:textId="68BBE144" w:rsidR="00771A4B" w:rsidRDefault="00771A4B" w:rsidP="00771A4B">
            <w:pPr>
              <w:jc w:val="center"/>
              <w:rPr>
                <w:sz w:val="16"/>
                <w:szCs w:val="16"/>
              </w:rPr>
            </w:pPr>
            <w:r>
              <w:rPr>
                <w:sz w:val="16"/>
                <w:szCs w:val="16"/>
              </w:rPr>
              <w:t>-          2.178,49</w:t>
            </w:r>
          </w:p>
        </w:tc>
        <w:tc>
          <w:tcPr>
            <w:tcW w:w="887" w:type="dxa"/>
            <w:noWrap/>
            <w:vAlign w:val="center"/>
            <w:hideMark/>
          </w:tcPr>
          <w:p w14:paraId="6E840363" w14:textId="2FDEB72D" w:rsidR="00771A4B" w:rsidRDefault="00771A4B" w:rsidP="00771A4B">
            <w:pPr>
              <w:jc w:val="center"/>
              <w:rPr>
                <w:sz w:val="16"/>
                <w:szCs w:val="16"/>
              </w:rPr>
            </w:pPr>
            <w:r>
              <w:rPr>
                <w:sz w:val="16"/>
                <w:szCs w:val="16"/>
              </w:rPr>
              <w:t>2.283,68</w:t>
            </w:r>
          </w:p>
        </w:tc>
      </w:tr>
      <w:tr w:rsidR="00771A4B" w14:paraId="6FC63E36" w14:textId="77777777" w:rsidTr="00771A4B">
        <w:trPr>
          <w:trHeight w:val="240"/>
        </w:trPr>
        <w:tc>
          <w:tcPr>
            <w:tcW w:w="936" w:type="dxa"/>
            <w:noWrap/>
            <w:hideMark/>
          </w:tcPr>
          <w:p w14:paraId="09EEF48E" w14:textId="69E5761E" w:rsidR="00771A4B" w:rsidRDefault="00771A4B" w:rsidP="00771A4B">
            <w:pPr>
              <w:rPr>
                <w:sz w:val="16"/>
                <w:szCs w:val="16"/>
              </w:rPr>
            </w:pPr>
            <w:r>
              <w:rPr>
                <w:sz w:val="16"/>
                <w:szCs w:val="16"/>
              </w:rPr>
              <w:t>Maquinas e equipamentos</w:t>
            </w:r>
          </w:p>
        </w:tc>
        <w:tc>
          <w:tcPr>
            <w:tcW w:w="1096" w:type="dxa"/>
            <w:noWrap/>
            <w:hideMark/>
          </w:tcPr>
          <w:p w14:paraId="2F289433" w14:textId="77777777" w:rsidR="00771A4B" w:rsidRDefault="00771A4B" w:rsidP="00771A4B">
            <w:pPr>
              <w:rPr>
                <w:sz w:val="16"/>
                <w:szCs w:val="16"/>
              </w:rPr>
            </w:pPr>
            <w:r>
              <w:rPr>
                <w:sz w:val="16"/>
                <w:szCs w:val="16"/>
              </w:rPr>
              <w:t>3500000043430</w:t>
            </w:r>
          </w:p>
        </w:tc>
        <w:tc>
          <w:tcPr>
            <w:tcW w:w="628" w:type="dxa"/>
            <w:noWrap/>
            <w:hideMark/>
          </w:tcPr>
          <w:p w14:paraId="42CA2D3D" w14:textId="361EBB2C" w:rsidR="00771A4B" w:rsidRDefault="00771A4B" w:rsidP="00771A4B">
            <w:pPr>
              <w:rPr>
                <w:sz w:val="16"/>
                <w:szCs w:val="16"/>
              </w:rPr>
            </w:pPr>
            <w:r>
              <w:rPr>
                <w:sz w:val="16"/>
                <w:szCs w:val="16"/>
              </w:rPr>
              <w:t>Curitiba</w:t>
            </w:r>
          </w:p>
        </w:tc>
        <w:tc>
          <w:tcPr>
            <w:tcW w:w="3466" w:type="dxa"/>
            <w:noWrap/>
            <w:hideMark/>
          </w:tcPr>
          <w:p w14:paraId="6136464A" w14:textId="77777777" w:rsidR="00771A4B" w:rsidRDefault="00771A4B" w:rsidP="00771A4B">
            <w:pPr>
              <w:rPr>
                <w:sz w:val="16"/>
                <w:szCs w:val="16"/>
              </w:rPr>
            </w:pPr>
            <w:r>
              <w:rPr>
                <w:sz w:val="16"/>
                <w:szCs w:val="16"/>
              </w:rPr>
              <w:t>SELF FAB: IEBERT, MOD: CHALLENGER 3000, CAPACIDADE 5 TR.</w:t>
            </w:r>
          </w:p>
        </w:tc>
        <w:tc>
          <w:tcPr>
            <w:tcW w:w="481" w:type="dxa"/>
            <w:noWrap/>
            <w:hideMark/>
          </w:tcPr>
          <w:p w14:paraId="7A336982" w14:textId="77777777" w:rsidR="00771A4B" w:rsidRDefault="00771A4B" w:rsidP="00771A4B">
            <w:pPr>
              <w:rPr>
                <w:sz w:val="16"/>
                <w:szCs w:val="16"/>
              </w:rPr>
            </w:pPr>
            <w:r>
              <w:rPr>
                <w:sz w:val="16"/>
                <w:szCs w:val="16"/>
              </w:rPr>
              <w:t>CTA</w:t>
            </w:r>
          </w:p>
        </w:tc>
        <w:tc>
          <w:tcPr>
            <w:tcW w:w="950" w:type="dxa"/>
            <w:noWrap/>
            <w:vAlign w:val="center"/>
            <w:hideMark/>
          </w:tcPr>
          <w:p w14:paraId="21639E42" w14:textId="77777777" w:rsidR="00771A4B" w:rsidRDefault="00771A4B" w:rsidP="00771A4B">
            <w:pPr>
              <w:jc w:val="center"/>
              <w:rPr>
                <w:sz w:val="16"/>
                <w:szCs w:val="16"/>
              </w:rPr>
            </w:pPr>
            <w:r>
              <w:rPr>
                <w:sz w:val="16"/>
                <w:szCs w:val="16"/>
              </w:rPr>
              <w:t>ZWEQCLIM</w:t>
            </w:r>
          </w:p>
        </w:tc>
        <w:tc>
          <w:tcPr>
            <w:tcW w:w="665" w:type="dxa"/>
            <w:noWrap/>
            <w:vAlign w:val="center"/>
            <w:hideMark/>
          </w:tcPr>
          <w:p w14:paraId="05BB1189" w14:textId="77777777" w:rsidR="00771A4B" w:rsidRDefault="00771A4B" w:rsidP="00771A4B">
            <w:pPr>
              <w:jc w:val="center"/>
              <w:rPr>
                <w:sz w:val="16"/>
                <w:szCs w:val="16"/>
              </w:rPr>
            </w:pPr>
            <w:r>
              <w:rPr>
                <w:sz w:val="16"/>
                <w:szCs w:val="16"/>
              </w:rPr>
              <w:t>1</w:t>
            </w:r>
          </w:p>
        </w:tc>
        <w:tc>
          <w:tcPr>
            <w:tcW w:w="983" w:type="dxa"/>
            <w:vAlign w:val="center"/>
          </w:tcPr>
          <w:p w14:paraId="718F8006" w14:textId="026BF28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49C7A26" w14:textId="733273C0" w:rsidR="00771A4B" w:rsidRDefault="00771A4B" w:rsidP="00771A4B">
            <w:pPr>
              <w:jc w:val="center"/>
              <w:rPr>
                <w:sz w:val="16"/>
                <w:szCs w:val="16"/>
              </w:rPr>
            </w:pPr>
            <w:r>
              <w:rPr>
                <w:sz w:val="16"/>
                <w:szCs w:val="16"/>
              </w:rPr>
              <w:t>UN</w:t>
            </w:r>
          </w:p>
        </w:tc>
        <w:tc>
          <w:tcPr>
            <w:tcW w:w="887" w:type="dxa"/>
            <w:noWrap/>
            <w:vAlign w:val="center"/>
            <w:hideMark/>
          </w:tcPr>
          <w:p w14:paraId="32070BA7" w14:textId="6242B212" w:rsidR="00771A4B" w:rsidRDefault="00771A4B" w:rsidP="00771A4B">
            <w:pPr>
              <w:jc w:val="center"/>
              <w:rPr>
                <w:sz w:val="16"/>
                <w:szCs w:val="16"/>
              </w:rPr>
            </w:pPr>
            <w:r>
              <w:rPr>
                <w:sz w:val="16"/>
                <w:szCs w:val="16"/>
              </w:rPr>
              <w:t>4.462,17</w:t>
            </w:r>
          </w:p>
        </w:tc>
        <w:tc>
          <w:tcPr>
            <w:tcW w:w="1152" w:type="dxa"/>
            <w:noWrap/>
            <w:vAlign w:val="center"/>
            <w:hideMark/>
          </w:tcPr>
          <w:p w14:paraId="5356C548" w14:textId="33B63D59" w:rsidR="00771A4B" w:rsidRDefault="00771A4B" w:rsidP="00771A4B">
            <w:pPr>
              <w:jc w:val="center"/>
              <w:rPr>
                <w:sz w:val="16"/>
                <w:szCs w:val="16"/>
              </w:rPr>
            </w:pPr>
            <w:r>
              <w:rPr>
                <w:sz w:val="16"/>
                <w:szCs w:val="16"/>
              </w:rPr>
              <w:t>-          2.178,49</w:t>
            </w:r>
          </w:p>
        </w:tc>
        <w:tc>
          <w:tcPr>
            <w:tcW w:w="887" w:type="dxa"/>
            <w:noWrap/>
            <w:vAlign w:val="center"/>
            <w:hideMark/>
          </w:tcPr>
          <w:p w14:paraId="42DB3D2A" w14:textId="7CFE53DD" w:rsidR="00771A4B" w:rsidRDefault="00771A4B" w:rsidP="00771A4B">
            <w:pPr>
              <w:jc w:val="center"/>
              <w:rPr>
                <w:sz w:val="16"/>
                <w:szCs w:val="16"/>
              </w:rPr>
            </w:pPr>
            <w:r>
              <w:rPr>
                <w:sz w:val="16"/>
                <w:szCs w:val="16"/>
              </w:rPr>
              <w:t>2.283,68</w:t>
            </w:r>
          </w:p>
        </w:tc>
      </w:tr>
      <w:tr w:rsidR="00771A4B" w14:paraId="56B86325" w14:textId="77777777" w:rsidTr="00771A4B">
        <w:trPr>
          <w:trHeight w:val="240"/>
        </w:trPr>
        <w:tc>
          <w:tcPr>
            <w:tcW w:w="936" w:type="dxa"/>
            <w:noWrap/>
            <w:hideMark/>
          </w:tcPr>
          <w:p w14:paraId="234D822C" w14:textId="1D51A55E" w:rsidR="00771A4B" w:rsidRDefault="00771A4B" w:rsidP="00771A4B">
            <w:pPr>
              <w:rPr>
                <w:sz w:val="16"/>
                <w:szCs w:val="16"/>
              </w:rPr>
            </w:pPr>
            <w:r>
              <w:rPr>
                <w:sz w:val="16"/>
                <w:szCs w:val="16"/>
              </w:rPr>
              <w:t>Maquinas e equipamentos</w:t>
            </w:r>
          </w:p>
        </w:tc>
        <w:tc>
          <w:tcPr>
            <w:tcW w:w="1096" w:type="dxa"/>
            <w:noWrap/>
            <w:hideMark/>
          </w:tcPr>
          <w:p w14:paraId="6F87A2D4" w14:textId="77777777" w:rsidR="00771A4B" w:rsidRDefault="00771A4B" w:rsidP="00771A4B">
            <w:pPr>
              <w:rPr>
                <w:sz w:val="16"/>
                <w:szCs w:val="16"/>
              </w:rPr>
            </w:pPr>
            <w:r>
              <w:rPr>
                <w:sz w:val="16"/>
                <w:szCs w:val="16"/>
              </w:rPr>
              <w:t>3500000043440</w:t>
            </w:r>
          </w:p>
        </w:tc>
        <w:tc>
          <w:tcPr>
            <w:tcW w:w="628" w:type="dxa"/>
            <w:noWrap/>
            <w:hideMark/>
          </w:tcPr>
          <w:p w14:paraId="417E9ED8" w14:textId="0458312D" w:rsidR="00771A4B" w:rsidRDefault="00771A4B" w:rsidP="00771A4B">
            <w:pPr>
              <w:rPr>
                <w:sz w:val="16"/>
                <w:szCs w:val="16"/>
              </w:rPr>
            </w:pPr>
            <w:r>
              <w:rPr>
                <w:sz w:val="16"/>
                <w:szCs w:val="16"/>
              </w:rPr>
              <w:t>Curitiba</w:t>
            </w:r>
          </w:p>
        </w:tc>
        <w:tc>
          <w:tcPr>
            <w:tcW w:w="3466" w:type="dxa"/>
            <w:noWrap/>
            <w:hideMark/>
          </w:tcPr>
          <w:p w14:paraId="31A099D0" w14:textId="77777777" w:rsidR="00771A4B" w:rsidRDefault="00771A4B" w:rsidP="00771A4B">
            <w:pPr>
              <w:rPr>
                <w:sz w:val="16"/>
                <w:szCs w:val="16"/>
              </w:rPr>
            </w:pPr>
            <w:r>
              <w:rPr>
                <w:sz w:val="16"/>
                <w:szCs w:val="16"/>
              </w:rPr>
              <w:t>SELF FAB: IEBERT, MOD: CHALLENGER 3000, CAPACIDADE 5 TR.</w:t>
            </w:r>
          </w:p>
        </w:tc>
        <w:tc>
          <w:tcPr>
            <w:tcW w:w="481" w:type="dxa"/>
            <w:noWrap/>
            <w:hideMark/>
          </w:tcPr>
          <w:p w14:paraId="79399621" w14:textId="77777777" w:rsidR="00771A4B" w:rsidRDefault="00771A4B" w:rsidP="00771A4B">
            <w:pPr>
              <w:rPr>
                <w:sz w:val="16"/>
                <w:szCs w:val="16"/>
              </w:rPr>
            </w:pPr>
            <w:r>
              <w:rPr>
                <w:sz w:val="16"/>
                <w:szCs w:val="16"/>
              </w:rPr>
              <w:t>CTA</w:t>
            </w:r>
          </w:p>
        </w:tc>
        <w:tc>
          <w:tcPr>
            <w:tcW w:w="950" w:type="dxa"/>
            <w:noWrap/>
            <w:vAlign w:val="center"/>
            <w:hideMark/>
          </w:tcPr>
          <w:p w14:paraId="31415A76" w14:textId="77777777" w:rsidR="00771A4B" w:rsidRDefault="00771A4B" w:rsidP="00771A4B">
            <w:pPr>
              <w:jc w:val="center"/>
              <w:rPr>
                <w:sz w:val="16"/>
                <w:szCs w:val="16"/>
              </w:rPr>
            </w:pPr>
            <w:r>
              <w:rPr>
                <w:sz w:val="16"/>
                <w:szCs w:val="16"/>
              </w:rPr>
              <w:t>ZWEQCLIM</w:t>
            </w:r>
          </w:p>
        </w:tc>
        <w:tc>
          <w:tcPr>
            <w:tcW w:w="665" w:type="dxa"/>
            <w:noWrap/>
            <w:vAlign w:val="center"/>
            <w:hideMark/>
          </w:tcPr>
          <w:p w14:paraId="33383F0E" w14:textId="77777777" w:rsidR="00771A4B" w:rsidRDefault="00771A4B" w:rsidP="00771A4B">
            <w:pPr>
              <w:jc w:val="center"/>
              <w:rPr>
                <w:sz w:val="16"/>
                <w:szCs w:val="16"/>
              </w:rPr>
            </w:pPr>
            <w:r>
              <w:rPr>
                <w:sz w:val="16"/>
                <w:szCs w:val="16"/>
              </w:rPr>
              <w:t>1</w:t>
            </w:r>
          </w:p>
        </w:tc>
        <w:tc>
          <w:tcPr>
            <w:tcW w:w="983" w:type="dxa"/>
            <w:vAlign w:val="center"/>
          </w:tcPr>
          <w:p w14:paraId="1A385232" w14:textId="2EFC38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D7BBEE" w14:textId="292F64BC" w:rsidR="00771A4B" w:rsidRDefault="00771A4B" w:rsidP="00771A4B">
            <w:pPr>
              <w:jc w:val="center"/>
              <w:rPr>
                <w:sz w:val="16"/>
                <w:szCs w:val="16"/>
              </w:rPr>
            </w:pPr>
            <w:r>
              <w:rPr>
                <w:sz w:val="16"/>
                <w:szCs w:val="16"/>
              </w:rPr>
              <w:t>UN</w:t>
            </w:r>
          </w:p>
        </w:tc>
        <w:tc>
          <w:tcPr>
            <w:tcW w:w="887" w:type="dxa"/>
            <w:noWrap/>
            <w:vAlign w:val="center"/>
            <w:hideMark/>
          </w:tcPr>
          <w:p w14:paraId="625143A5" w14:textId="250BB806" w:rsidR="00771A4B" w:rsidRDefault="00771A4B" w:rsidP="00771A4B">
            <w:pPr>
              <w:jc w:val="center"/>
              <w:rPr>
                <w:sz w:val="16"/>
                <w:szCs w:val="16"/>
              </w:rPr>
            </w:pPr>
            <w:r>
              <w:rPr>
                <w:sz w:val="16"/>
                <w:szCs w:val="16"/>
              </w:rPr>
              <w:t>4.462,17</w:t>
            </w:r>
          </w:p>
        </w:tc>
        <w:tc>
          <w:tcPr>
            <w:tcW w:w="1152" w:type="dxa"/>
            <w:noWrap/>
            <w:vAlign w:val="center"/>
            <w:hideMark/>
          </w:tcPr>
          <w:p w14:paraId="629CF4E5" w14:textId="4D9F8AC2" w:rsidR="00771A4B" w:rsidRDefault="00771A4B" w:rsidP="00771A4B">
            <w:pPr>
              <w:jc w:val="center"/>
              <w:rPr>
                <w:sz w:val="16"/>
                <w:szCs w:val="16"/>
              </w:rPr>
            </w:pPr>
            <w:r>
              <w:rPr>
                <w:sz w:val="16"/>
                <w:szCs w:val="16"/>
              </w:rPr>
              <w:t>-          2.178,49</w:t>
            </w:r>
          </w:p>
        </w:tc>
        <w:tc>
          <w:tcPr>
            <w:tcW w:w="887" w:type="dxa"/>
            <w:noWrap/>
            <w:vAlign w:val="center"/>
            <w:hideMark/>
          </w:tcPr>
          <w:p w14:paraId="3A6BDADF" w14:textId="616A6327" w:rsidR="00771A4B" w:rsidRDefault="00771A4B" w:rsidP="00771A4B">
            <w:pPr>
              <w:jc w:val="center"/>
              <w:rPr>
                <w:sz w:val="16"/>
                <w:szCs w:val="16"/>
              </w:rPr>
            </w:pPr>
            <w:r>
              <w:rPr>
                <w:sz w:val="16"/>
                <w:szCs w:val="16"/>
              </w:rPr>
              <w:t>2.283,68</w:t>
            </w:r>
          </w:p>
        </w:tc>
      </w:tr>
      <w:tr w:rsidR="00771A4B" w14:paraId="1D309619" w14:textId="77777777" w:rsidTr="00771A4B">
        <w:trPr>
          <w:trHeight w:val="240"/>
        </w:trPr>
        <w:tc>
          <w:tcPr>
            <w:tcW w:w="936" w:type="dxa"/>
            <w:noWrap/>
            <w:hideMark/>
          </w:tcPr>
          <w:p w14:paraId="7AC05CE0" w14:textId="543422B6" w:rsidR="00771A4B" w:rsidRDefault="00771A4B" w:rsidP="00771A4B">
            <w:pPr>
              <w:rPr>
                <w:sz w:val="16"/>
                <w:szCs w:val="16"/>
              </w:rPr>
            </w:pPr>
            <w:r>
              <w:rPr>
                <w:sz w:val="16"/>
                <w:szCs w:val="16"/>
              </w:rPr>
              <w:t>Maquinas e equipamentos</w:t>
            </w:r>
          </w:p>
        </w:tc>
        <w:tc>
          <w:tcPr>
            <w:tcW w:w="1096" w:type="dxa"/>
            <w:noWrap/>
            <w:hideMark/>
          </w:tcPr>
          <w:p w14:paraId="40B806CB" w14:textId="77777777" w:rsidR="00771A4B" w:rsidRDefault="00771A4B" w:rsidP="00771A4B">
            <w:pPr>
              <w:rPr>
                <w:sz w:val="16"/>
                <w:szCs w:val="16"/>
              </w:rPr>
            </w:pPr>
            <w:r>
              <w:rPr>
                <w:sz w:val="16"/>
                <w:szCs w:val="16"/>
              </w:rPr>
              <w:t>3500000043450</w:t>
            </w:r>
          </w:p>
        </w:tc>
        <w:tc>
          <w:tcPr>
            <w:tcW w:w="628" w:type="dxa"/>
            <w:noWrap/>
            <w:hideMark/>
          </w:tcPr>
          <w:p w14:paraId="6EE978AD" w14:textId="6A006437" w:rsidR="00771A4B" w:rsidRDefault="00771A4B" w:rsidP="00771A4B">
            <w:pPr>
              <w:rPr>
                <w:sz w:val="16"/>
                <w:szCs w:val="16"/>
              </w:rPr>
            </w:pPr>
            <w:r>
              <w:rPr>
                <w:sz w:val="16"/>
                <w:szCs w:val="16"/>
              </w:rPr>
              <w:t>Curitiba</w:t>
            </w:r>
          </w:p>
        </w:tc>
        <w:tc>
          <w:tcPr>
            <w:tcW w:w="3466" w:type="dxa"/>
            <w:noWrap/>
            <w:hideMark/>
          </w:tcPr>
          <w:p w14:paraId="0DC78A60" w14:textId="77777777" w:rsidR="00771A4B" w:rsidRDefault="00771A4B" w:rsidP="00771A4B">
            <w:pPr>
              <w:rPr>
                <w:sz w:val="16"/>
                <w:szCs w:val="16"/>
              </w:rPr>
            </w:pPr>
            <w:r>
              <w:rPr>
                <w:sz w:val="16"/>
                <w:szCs w:val="16"/>
              </w:rPr>
              <w:t>FANCOIL FAB: LEIBERT, MOD: SYSTEM3, CAPACIDADE 30 TR TAG: CA-07</w:t>
            </w:r>
          </w:p>
        </w:tc>
        <w:tc>
          <w:tcPr>
            <w:tcW w:w="481" w:type="dxa"/>
            <w:noWrap/>
            <w:hideMark/>
          </w:tcPr>
          <w:p w14:paraId="3B142C5D" w14:textId="77777777" w:rsidR="00771A4B" w:rsidRDefault="00771A4B" w:rsidP="00771A4B">
            <w:pPr>
              <w:rPr>
                <w:sz w:val="16"/>
                <w:szCs w:val="16"/>
              </w:rPr>
            </w:pPr>
            <w:r>
              <w:rPr>
                <w:sz w:val="16"/>
                <w:szCs w:val="16"/>
              </w:rPr>
              <w:t>CTA</w:t>
            </w:r>
          </w:p>
        </w:tc>
        <w:tc>
          <w:tcPr>
            <w:tcW w:w="950" w:type="dxa"/>
            <w:noWrap/>
            <w:vAlign w:val="center"/>
            <w:hideMark/>
          </w:tcPr>
          <w:p w14:paraId="0FF6BB10" w14:textId="77777777" w:rsidR="00771A4B" w:rsidRDefault="00771A4B" w:rsidP="00771A4B">
            <w:pPr>
              <w:jc w:val="center"/>
              <w:rPr>
                <w:sz w:val="16"/>
                <w:szCs w:val="16"/>
              </w:rPr>
            </w:pPr>
            <w:r>
              <w:rPr>
                <w:sz w:val="16"/>
                <w:szCs w:val="16"/>
              </w:rPr>
              <w:t>ZWEQCLIM</w:t>
            </w:r>
          </w:p>
        </w:tc>
        <w:tc>
          <w:tcPr>
            <w:tcW w:w="665" w:type="dxa"/>
            <w:noWrap/>
            <w:vAlign w:val="center"/>
            <w:hideMark/>
          </w:tcPr>
          <w:p w14:paraId="07730F09" w14:textId="77777777" w:rsidR="00771A4B" w:rsidRDefault="00771A4B" w:rsidP="00771A4B">
            <w:pPr>
              <w:jc w:val="center"/>
              <w:rPr>
                <w:sz w:val="16"/>
                <w:szCs w:val="16"/>
              </w:rPr>
            </w:pPr>
            <w:r>
              <w:rPr>
                <w:sz w:val="16"/>
                <w:szCs w:val="16"/>
              </w:rPr>
              <w:t>1</w:t>
            </w:r>
          </w:p>
        </w:tc>
        <w:tc>
          <w:tcPr>
            <w:tcW w:w="983" w:type="dxa"/>
            <w:vAlign w:val="center"/>
          </w:tcPr>
          <w:p w14:paraId="4C9450F2" w14:textId="30712B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1484EA" w14:textId="7DB61017" w:rsidR="00771A4B" w:rsidRDefault="00771A4B" w:rsidP="00771A4B">
            <w:pPr>
              <w:jc w:val="center"/>
              <w:rPr>
                <w:sz w:val="16"/>
                <w:szCs w:val="16"/>
              </w:rPr>
            </w:pPr>
            <w:r>
              <w:rPr>
                <w:sz w:val="16"/>
                <w:szCs w:val="16"/>
              </w:rPr>
              <w:t>UN</w:t>
            </w:r>
          </w:p>
        </w:tc>
        <w:tc>
          <w:tcPr>
            <w:tcW w:w="887" w:type="dxa"/>
            <w:noWrap/>
            <w:vAlign w:val="center"/>
            <w:hideMark/>
          </w:tcPr>
          <w:p w14:paraId="023BEB24" w14:textId="1BB48578" w:rsidR="00771A4B" w:rsidRDefault="00771A4B" w:rsidP="00771A4B">
            <w:pPr>
              <w:jc w:val="center"/>
              <w:rPr>
                <w:sz w:val="16"/>
                <w:szCs w:val="16"/>
              </w:rPr>
            </w:pPr>
            <w:r>
              <w:rPr>
                <w:sz w:val="16"/>
                <w:szCs w:val="16"/>
              </w:rPr>
              <w:t>4.462,17</w:t>
            </w:r>
          </w:p>
        </w:tc>
        <w:tc>
          <w:tcPr>
            <w:tcW w:w="1152" w:type="dxa"/>
            <w:noWrap/>
            <w:vAlign w:val="center"/>
            <w:hideMark/>
          </w:tcPr>
          <w:p w14:paraId="4FB8674B" w14:textId="77711B31" w:rsidR="00771A4B" w:rsidRDefault="00771A4B" w:rsidP="00771A4B">
            <w:pPr>
              <w:jc w:val="center"/>
              <w:rPr>
                <w:sz w:val="16"/>
                <w:szCs w:val="16"/>
              </w:rPr>
            </w:pPr>
            <w:r>
              <w:rPr>
                <w:sz w:val="16"/>
                <w:szCs w:val="16"/>
              </w:rPr>
              <w:t>-          2.178,49</w:t>
            </w:r>
          </w:p>
        </w:tc>
        <w:tc>
          <w:tcPr>
            <w:tcW w:w="887" w:type="dxa"/>
            <w:noWrap/>
            <w:vAlign w:val="center"/>
            <w:hideMark/>
          </w:tcPr>
          <w:p w14:paraId="705F9052" w14:textId="619AA16D" w:rsidR="00771A4B" w:rsidRDefault="00771A4B" w:rsidP="00771A4B">
            <w:pPr>
              <w:jc w:val="center"/>
              <w:rPr>
                <w:sz w:val="16"/>
                <w:szCs w:val="16"/>
              </w:rPr>
            </w:pPr>
            <w:r>
              <w:rPr>
                <w:sz w:val="16"/>
                <w:szCs w:val="16"/>
              </w:rPr>
              <w:t>2.283,68</w:t>
            </w:r>
          </w:p>
        </w:tc>
      </w:tr>
      <w:tr w:rsidR="00771A4B" w14:paraId="0FF6A579" w14:textId="77777777" w:rsidTr="00771A4B">
        <w:trPr>
          <w:trHeight w:val="240"/>
        </w:trPr>
        <w:tc>
          <w:tcPr>
            <w:tcW w:w="936" w:type="dxa"/>
            <w:noWrap/>
            <w:hideMark/>
          </w:tcPr>
          <w:p w14:paraId="6BFAFDBE" w14:textId="65CEF905" w:rsidR="00771A4B" w:rsidRDefault="00771A4B" w:rsidP="00771A4B">
            <w:pPr>
              <w:rPr>
                <w:sz w:val="16"/>
                <w:szCs w:val="16"/>
              </w:rPr>
            </w:pPr>
            <w:r>
              <w:rPr>
                <w:sz w:val="16"/>
                <w:szCs w:val="16"/>
              </w:rPr>
              <w:t>Maquinas e equipamentos</w:t>
            </w:r>
          </w:p>
        </w:tc>
        <w:tc>
          <w:tcPr>
            <w:tcW w:w="1096" w:type="dxa"/>
            <w:noWrap/>
            <w:hideMark/>
          </w:tcPr>
          <w:p w14:paraId="16E558DD" w14:textId="77777777" w:rsidR="00771A4B" w:rsidRDefault="00771A4B" w:rsidP="00771A4B">
            <w:pPr>
              <w:rPr>
                <w:sz w:val="16"/>
                <w:szCs w:val="16"/>
              </w:rPr>
            </w:pPr>
            <w:r>
              <w:rPr>
                <w:sz w:val="16"/>
                <w:szCs w:val="16"/>
              </w:rPr>
              <w:t>3500000043460</w:t>
            </w:r>
          </w:p>
        </w:tc>
        <w:tc>
          <w:tcPr>
            <w:tcW w:w="628" w:type="dxa"/>
            <w:noWrap/>
            <w:hideMark/>
          </w:tcPr>
          <w:p w14:paraId="778ECD0E" w14:textId="38D72A1C" w:rsidR="00771A4B" w:rsidRDefault="00771A4B" w:rsidP="00771A4B">
            <w:pPr>
              <w:rPr>
                <w:sz w:val="16"/>
                <w:szCs w:val="16"/>
              </w:rPr>
            </w:pPr>
            <w:r>
              <w:rPr>
                <w:sz w:val="16"/>
                <w:szCs w:val="16"/>
              </w:rPr>
              <w:t>Curitiba</w:t>
            </w:r>
          </w:p>
        </w:tc>
        <w:tc>
          <w:tcPr>
            <w:tcW w:w="3466" w:type="dxa"/>
            <w:noWrap/>
            <w:hideMark/>
          </w:tcPr>
          <w:p w14:paraId="3C5D89D2" w14:textId="77777777" w:rsidR="00771A4B" w:rsidRDefault="00771A4B" w:rsidP="00771A4B">
            <w:pPr>
              <w:rPr>
                <w:sz w:val="16"/>
                <w:szCs w:val="16"/>
              </w:rPr>
            </w:pPr>
            <w:r>
              <w:rPr>
                <w:sz w:val="16"/>
                <w:szCs w:val="16"/>
              </w:rPr>
              <w:t>FANCOIL FAB: LEIBERT, MOD: SYSTEM3, CAPACIDADE 30 TR TAG: CA-05</w:t>
            </w:r>
          </w:p>
        </w:tc>
        <w:tc>
          <w:tcPr>
            <w:tcW w:w="481" w:type="dxa"/>
            <w:noWrap/>
            <w:hideMark/>
          </w:tcPr>
          <w:p w14:paraId="6B7D2151" w14:textId="77777777" w:rsidR="00771A4B" w:rsidRDefault="00771A4B" w:rsidP="00771A4B">
            <w:pPr>
              <w:rPr>
                <w:sz w:val="16"/>
                <w:szCs w:val="16"/>
              </w:rPr>
            </w:pPr>
            <w:r>
              <w:rPr>
                <w:sz w:val="16"/>
                <w:szCs w:val="16"/>
              </w:rPr>
              <w:t>CTA</w:t>
            </w:r>
          </w:p>
        </w:tc>
        <w:tc>
          <w:tcPr>
            <w:tcW w:w="950" w:type="dxa"/>
            <w:noWrap/>
            <w:vAlign w:val="center"/>
            <w:hideMark/>
          </w:tcPr>
          <w:p w14:paraId="3A740D13" w14:textId="77777777" w:rsidR="00771A4B" w:rsidRDefault="00771A4B" w:rsidP="00771A4B">
            <w:pPr>
              <w:jc w:val="center"/>
              <w:rPr>
                <w:sz w:val="16"/>
                <w:szCs w:val="16"/>
              </w:rPr>
            </w:pPr>
            <w:r>
              <w:rPr>
                <w:sz w:val="16"/>
                <w:szCs w:val="16"/>
              </w:rPr>
              <w:t>ZWEQCLIM</w:t>
            </w:r>
          </w:p>
        </w:tc>
        <w:tc>
          <w:tcPr>
            <w:tcW w:w="665" w:type="dxa"/>
            <w:noWrap/>
            <w:vAlign w:val="center"/>
            <w:hideMark/>
          </w:tcPr>
          <w:p w14:paraId="11265411" w14:textId="77777777" w:rsidR="00771A4B" w:rsidRDefault="00771A4B" w:rsidP="00771A4B">
            <w:pPr>
              <w:jc w:val="center"/>
              <w:rPr>
                <w:sz w:val="16"/>
                <w:szCs w:val="16"/>
              </w:rPr>
            </w:pPr>
            <w:r>
              <w:rPr>
                <w:sz w:val="16"/>
                <w:szCs w:val="16"/>
              </w:rPr>
              <w:t>1</w:t>
            </w:r>
          </w:p>
        </w:tc>
        <w:tc>
          <w:tcPr>
            <w:tcW w:w="983" w:type="dxa"/>
            <w:vAlign w:val="center"/>
          </w:tcPr>
          <w:p w14:paraId="13E3AD08" w14:textId="3588B5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73D291" w14:textId="70F220DD" w:rsidR="00771A4B" w:rsidRDefault="00771A4B" w:rsidP="00771A4B">
            <w:pPr>
              <w:jc w:val="center"/>
              <w:rPr>
                <w:sz w:val="16"/>
                <w:szCs w:val="16"/>
              </w:rPr>
            </w:pPr>
            <w:r>
              <w:rPr>
                <w:sz w:val="16"/>
                <w:szCs w:val="16"/>
              </w:rPr>
              <w:t>UN</w:t>
            </w:r>
          </w:p>
        </w:tc>
        <w:tc>
          <w:tcPr>
            <w:tcW w:w="887" w:type="dxa"/>
            <w:noWrap/>
            <w:vAlign w:val="center"/>
            <w:hideMark/>
          </w:tcPr>
          <w:p w14:paraId="2461B59B" w14:textId="354D26F8" w:rsidR="00771A4B" w:rsidRDefault="00771A4B" w:rsidP="00771A4B">
            <w:pPr>
              <w:jc w:val="center"/>
              <w:rPr>
                <w:sz w:val="16"/>
                <w:szCs w:val="16"/>
              </w:rPr>
            </w:pPr>
            <w:r>
              <w:rPr>
                <w:sz w:val="16"/>
                <w:szCs w:val="16"/>
              </w:rPr>
              <w:t>4.462,17</w:t>
            </w:r>
          </w:p>
        </w:tc>
        <w:tc>
          <w:tcPr>
            <w:tcW w:w="1152" w:type="dxa"/>
            <w:noWrap/>
            <w:vAlign w:val="center"/>
            <w:hideMark/>
          </w:tcPr>
          <w:p w14:paraId="5380C63C" w14:textId="6BDCD9CC" w:rsidR="00771A4B" w:rsidRDefault="00771A4B" w:rsidP="00771A4B">
            <w:pPr>
              <w:jc w:val="center"/>
              <w:rPr>
                <w:sz w:val="16"/>
                <w:szCs w:val="16"/>
              </w:rPr>
            </w:pPr>
            <w:r>
              <w:rPr>
                <w:sz w:val="16"/>
                <w:szCs w:val="16"/>
              </w:rPr>
              <w:t>-          2.178,49</w:t>
            </w:r>
          </w:p>
        </w:tc>
        <w:tc>
          <w:tcPr>
            <w:tcW w:w="887" w:type="dxa"/>
            <w:noWrap/>
            <w:vAlign w:val="center"/>
            <w:hideMark/>
          </w:tcPr>
          <w:p w14:paraId="0E41DE37" w14:textId="14654320" w:rsidR="00771A4B" w:rsidRDefault="00771A4B" w:rsidP="00771A4B">
            <w:pPr>
              <w:jc w:val="center"/>
              <w:rPr>
                <w:sz w:val="16"/>
                <w:szCs w:val="16"/>
              </w:rPr>
            </w:pPr>
            <w:r>
              <w:rPr>
                <w:sz w:val="16"/>
                <w:szCs w:val="16"/>
              </w:rPr>
              <w:t>2.283,68</w:t>
            </w:r>
          </w:p>
        </w:tc>
      </w:tr>
      <w:tr w:rsidR="00771A4B" w14:paraId="3DD9486B" w14:textId="77777777" w:rsidTr="00771A4B">
        <w:trPr>
          <w:trHeight w:val="240"/>
        </w:trPr>
        <w:tc>
          <w:tcPr>
            <w:tcW w:w="936" w:type="dxa"/>
            <w:noWrap/>
            <w:hideMark/>
          </w:tcPr>
          <w:p w14:paraId="0436BCFF" w14:textId="78DB0C6C" w:rsidR="00771A4B" w:rsidRDefault="00771A4B" w:rsidP="00771A4B">
            <w:pPr>
              <w:rPr>
                <w:sz w:val="16"/>
                <w:szCs w:val="16"/>
              </w:rPr>
            </w:pPr>
            <w:r>
              <w:rPr>
                <w:sz w:val="16"/>
                <w:szCs w:val="16"/>
              </w:rPr>
              <w:t>Maquinas e equipamentos</w:t>
            </w:r>
          </w:p>
        </w:tc>
        <w:tc>
          <w:tcPr>
            <w:tcW w:w="1096" w:type="dxa"/>
            <w:noWrap/>
            <w:hideMark/>
          </w:tcPr>
          <w:p w14:paraId="42FD324B" w14:textId="77777777" w:rsidR="00771A4B" w:rsidRDefault="00771A4B" w:rsidP="00771A4B">
            <w:pPr>
              <w:rPr>
                <w:sz w:val="16"/>
                <w:szCs w:val="16"/>
              </w:rPr>
            </w:pPr>
            <w:r>
              <w:rPr>
                <w:sz w:val="16"/>
                <w:szCs w:val="16"/>
              </w:rPr>
              <w:t>3500000043470</w:t>
            </w:r>
          </w:p>
        </w:tc>
        <w:tc>
          <w:tcPr>
            <w:tcW w:w="628" w:type="dxa"/>
            <w:noWrap/>
            <w:hideMark/>
          </w:tcPr>
          <w:p w14:paraId="067F2ECE" w14:textId="47B6A93F" w:rsidR="00771A4B" w:rsidRDefault="00771A4B" w:rsidP="00771A4B">
            <w:pPr>
              <w:rPr>
                <w:sz w:val="16"/>
                <w:szCs w:val="16"/>
              </w:rPr>
            </w:pPr>
            <w:r>
              <w:rPr>
                <w:sz w:val="16"/>
                <w:szCs w:val="16"/>
              </w:rPr>
              <w:t>Curitiba</w:t>
            </w:r>
          </w:p>
        </w:tc>
        <w:tc>
          <w:tcPr>
            <w:tcW w:w="3466" w:type="dxa"/>
            <w:noWrap/>
            <w:hideMark/>
          </w:tcPr>
          <w:p w14:paraId="58335A38" w14:textId="77777777" w:rsidR="00771A4B" w:rsidRDefault="00771A4B" w:rsidP="00771A4B">
            <w:pPr>
              <w:rPr>
                <w:sz w:val="16"/>
                <w:szCs w:val="16"/>
              </w:rPr>
            </w:pPr>
            <w:r>
              <w:rPr>
                <w:sz w:val="16"/>
                <w:szCs w:val="16"/>
              </w:rPr>
              <w:t>FANCOIL FAB: LEIBERT, MOD: SYSTEM3, CAPACIDADE 30 TR TAG: CA-06</w:t>
            </w:r>
          </w:p>
        </w:tc>
        <w:tc>
          <w:tcPr>
            <w:tcW w:w="481" w:type="dxa"/>
            <w:noWrap/>
            <w:hideMark/>
          </w:tcPr>
          <w:p w14:paraId="4518F7D3" w14:textId="77777777" w:rsidR="00771A4B" w:rsidRDefault="00771A4B" w:rsidP="00771A4B">
            <w:pPr>
              <w:rPr>
                <w:sz w:val="16"/>
                <w:szCs w:val="16"/>
              </w:rPr>
            </w:pPr>
            <w:r>
              <w:rPr>
                <w:sz w:val="16"/>
                <w:szCs w:val="16"/>
              </w:rPr>
              <w:t>CTA</w:t>
            </w:r>
          </w:p>
        </w:tc>
        <w:tc>
          <w:tcPr>
            <w:tcW w:w="950" w:type="dxa"/>
            <w:noWrap/>
            <w:vAlign w:val="center"/>
            <w:hideMark/>
          </w:tcPr>
          <w:p w14:paraId="69E83F8D" w14:textId="77777777" w:rsidR="00771A4B" w:rsidRDefault="00771A4B" w:rsidP="00771A4B">
            <w:pPr>
              <w:jc w:val="center"/>
              <w:rPr>
                <w:sz w:val="16"/>
                <w:szCs w:val="16"/>
              </w:rPr>
            </w:pPr>
            <w:r>
              <w:rPr>
                <w:sz w:val="16"/>
                <w:szCs w:val="16"/>
              </w:rPr>
              <w:t>ZWEQCLIM</w:t>
            </w:r>
          </w:p>
        </w:tc>
        <w:tc>
          <w:tcPr>
            <w:tcW w:w="665" w:type="dxa"/>
            <w:noWrap/>
            <w:vAlign w:val="center"/>
            <w:hideMark/>
          </w:tcPr>
          <w:p w14:paraId="0DDB05A1" w14:textId="77777777" w:rsidR="00771A4B" w:rsidRDefault="00771A4B" w:rsidP="00771A4B">
            <w:pPr>
              <w:jc w:val="center"/>
              <w:rPr>
                <w:sz w:val="16"/>
                <w:szCs w:val="16"/>
              </w:rPr>
            </w:pPr>
            <w:r>
              <w:rPr>
                <w:sz w:val="16"/>
                <w:szCs w:val="16"/>
              </w:rPr>
              <w:t>1</w:t>
            </w:r>
          </w:p>
        </w:tc>
        <w:tc>
          <w:tcPr>
            <w:tcW w:w="983" w:type="dxa"/>
            <w:vAlign w:val="center"/>
          </w:tcPr>
          <w:p w14:paraId="4979C53C" w14:textId="23CD0E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6739934" w14:textId="2071D15E" w:rsidR="00771A4B" w:rsidRDefault="00771A4B" w:rsidP="00771A4B">
            <w:pPr>
              <w:jc w:val="center"/>
              <w:rPr>
                <w:sz w:val="16"/>
                <w:szCs w:val="16"/>
              </w:rPr>
            </w:pPr>
            <w:r>
              <w:rPr>
                <w:sz w:val="16"/>
                <w:szCs w:val="16"/>
              </w:rPr>
              <w:t>UN</w:t>
            </w:r>
          </w:p>
        </w:tc>
        <w:tc>
          <w:tcPr>
            <w:tcW w:w="887" w:type="dxa"/>
            <w:noWrap/>
            <w:vAlign w:val="center"/>
            <w:hideMark/>
          </w:tcPr>
          <w:p w14:paraId="3BC91DB5" w14:textId="4BB19B74" w:rsidR="00771A4B" w:rsidRDefault="00771A4B" w:rsidP="00771A4B">
            <w:pPr>
              <w:jc w:val="center"/>
              <w:rPr>
                <w:sz w:val="16"/>
                <w:szCs w:val="16"/>
              </w:rPr>
            </w:pPr>
            <w:r>
              <w:rPr>
                <w:sz w:val="16"/>
                <w:szCs w:val="16"/>
              </w:rPr>
              <w:t>4.462,17</w:t>
            </w:r>
          </w:p>
        </w:tc>
        <w:tc>
          <w:tcPr>
            <w:tcW w:w="1152" w:type="dxa"/>
            <w:noWrap/>
            <w:vAlign w:val="center"/>
            <w:hideMark/>
          </w:tcPr>
          <w:p w14:paraId="2D857CFA" w14:textId="77A594A4" w:rsidR="00771A4B" w:rsidRDefault="00771A4B" w:rsidP="00771A4B">
            <w:pPr>
              <w:jc w:val="center"/>
              <w:rPr>
                <w:sz w:val="16"/>
                <w:szCs w:val="16"/>
              </w:rPr>
            </w:pPr>
            <w:r>
              <w:rPr>
                <w:sz w:val="16"/>
                <w:szCs w:val="16"/>
              </w:rPr>
              <w:t>-          2.178,49</w:t>
            </w:r>
          </w:p>
        </w:tc>
        <w:tc>
          <w:tcPr>
            <w:tcW w:w="887" w:type="dxa"/>
            <w:noWrap/>
            <w:vAlign w:val="center"/>
            <w:hideMark/>
          </w:tcPr>
          <w:p w14:paraId="75183C96" w14:textId="282A56EC" w:rsidR="00771A4B" w:rsidRDefault="00771A4B" w:rsidP="00771A4B">
            <w:pPr>
              <w:jc w:val="center"/>
              <w:rPr>
                <w:sz w:val="16"/>
                <w:szCs w:val="16"/>
              </w:rPr>
            </w:pPr>
            <w:r>
              <w:rPr>
                <w:sz w:val="16"/>
                <w:szCs w:val="16"/>
              </w:rPr>
              <w:t>2.283,68</w:t>
            </w:r>
          </w:p>
        </w:tc>
      </w:tr>
      <w:tr w:rsidR="00771A4B" w14:paraId="573E955B" w14:textId="77777777" w:rsidTr="00771A4B">
        <w:trPr>
          <w:trHeight w:val="240"/>
        </w:trPr>
        <w:tc>
          <w:tcPr>
            <w:tcW w:w="936" w:type="dxa"/>
            <w:noWrap/>
            <w:hideMark/>
          </w:tcPr>
          <w:p w14:paraId="53BC0983" w14:textId="5A30D1EF" w:rsidR="00771A4B" w:rsidRDefault="00771A4B" w:rsidP="00771A4B">
            <w:pPr>
              <w:rPr>
                <w:sz w:val="16"/>
                <w:szCs w:val="16"/>
              </w:rPr>
            </w:pPr>
            <w:r>
              <w:rPr>
                <w:sz w:val="16"/>
                <w:szCs w:val="16"/>
              </w:rPr>
              <w:t>Maquinas e equipamentos</w:t>
            </w:r>
          </w:p>
        </w:tc>
        <w:tc>
          <w:tcPr>
            <w:tcW w:w="1096" w:type="dxa"/>
            <w:noWrap/>
            <w:hideMark/>
          </w:tcPr>
          <w:p w14:paraId="6FC5BBDB" w14:textId="77777777" w:rsidR="00771A4B" w:rsidRDefault="00771A4B" w:rsidP="00771A4B">
            <w:pPr>
              <w:rPr>
                <w:sz w:val="16"/>
                <w:szCs w:val="16"/>
              </w:rPr>
            </w:pPr>
            <w:r>
              <w:rPr>
                <w:sz w:val="16"/>
                <w:szCs w:val="16"/>
              </w:rPr>
              <w:t>3500000043480</w:t>
            </w:r>
          </w:p>
        </w:tc>
        <w:tc>
          <w:tcPr>
            <w:tcW w:w="628" w:type="dxa"/>
            <w:noWrap/>
            <w:hideMark/>
          </w:tcPr>
          <w:p w14:paraId="0FC4B586" w14:textId="018A02F4" w:rsidR="00771A4B" w:rsidRDefault="00771A4B" w:rsidP="00771A4B">
            <w:pPr>
              <w:rPr>
                <w:sz w:val="16"/>
                <w:szCs w:val="16"/>
              </w:rPr>
            </w:pPr>
            <w:r>
              <w:rPr>
                <w:sz w:val="16"/>
                <w:szCs w:val="16"/>
              </w:rPr>
              <w:t>Curitiba</w:t>
            </w:r>
          </w:p>
        </w:tc>
        <w:tc>
          <w:tcPr>
            <w:tcW w:w="3466" w:type="dxa"/>
            <w:noWrap/>
            <w:hideMark/>
          </w:tcPr>
          <w:p w14:paraId="08749DFD" w14:textId="77777777" w:rsidR="00771A4B" w:rsidRDefault="00771A4B" w:rsidP="00771A4B">
            <w:pPr>
              <w:rPr>
                <w:sz w:val="16"/>
                <w:szCs w:val="16"/>
              </w:rPr>
            </w:pPr>
            <w:r>
              <w:rPr>
                <w:sz w:val="16"/>
                <w:szCs w:val="16"/>
              </w:rPr>
              <w:t>FANCOIL FAB: LEIBERT, MOD: SYSTEM3, CAPACIDADE 30 TR TAG: CA-08</w:t>
            </w:r>
          </w:p>
        </w:tc>
        <w:tc>
          <w:tcPr>
            <w:tcW w:w="481" w:type="dxa"/>
            <w:noWrap/>
            <w:hideMark/>
          </w:tcPr>
          <w:p w14:paraId="7CDDB13F" w14:textId="77777777" w:rsidR="00771A4B" w:rsidRDefault="00771A4B" w:rsidP="00771A4B">
            <w:pPr>
              <w:rPr>
                <w:sz w:val="16"/>
                <w:szCs w:val="16"/>
              </w:rPr>
            </w:pPr>
            <w:r>
              <w:rPr>
                <w:sz w:val="16"/>
                <w:szCs w:val="16"/>
              </w:rPr>
              <w:t>CTA</w:t>
            </w:r>
          </w:p>
        </w:tc>
        <w:tc>
          <w:tcPr>
            <w:tcW w:w="950" w:type="dxa"/>
            <w:noWrap/>
            <w:vAlign w:val="center"/>
            <w:hideMark/>
          </w:tcPr>
          <w:p w14:paraId="5FE5C2E2" w14:textId="77777777" w:rsidR="00771A4B" w:rsidRDefault="00771A4B" w:rsidP="00771A4B">
            <w:pPr>
              <w:jc w:val="center"/>
              <w:rPr>
                <w:sz w:val="16"/>
                <w:szCs w:val="16"/>
              </w:rPr>
            </w:pPr>
            <w:r>
              <w:rPr>
                <w:sz w:val="16"/>
                <w:szCs w:val="16"/>
              </w:rPr>
              <w:t>ZWEQCLIM</w:t>
            </w:r>
          </w:p>
        </w:tc>
        <w:tc>
          <w:tcPr>
            <w:tcW w:w="665" w:type="dxa"/>
            <w:noWrap/>
            <w:vAlign w:val="center"/>
            <w:hideMark/>
          </w:tcPr>
          <w:p w14:paraId="0C7241D4" w14:textId="77777777" w:rsidR="00771A4B" w:rsidRDefault="00771A4B" w:rsidP="00771A4B">
            <w:pPr>
              <w:jc w:val="center"/>
              <w:rPr>
                <w:sz w:val="16"/>
                <w:szCs w:val="16"/>
              </w:rPr>
            </w:pPr>
            <w:r>
              <w:rPr>
                <w:sz w:val="16"/>
                <w:szCs w:val="16"/>
              </w:rPr>
              <w:t>1</w:t>
            </w:r>
          </w:p>
        </w:tc>
        <w:tc>
          <w:tcPr>
            <w:tcW w:w="983" w:type="dxa"/>
            <w:vAlign w:val="center"/>
          </w:tcPr>
          <w:p w14:paraId="433BB92E" w14:textId="4298AFB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5420CF" w14:textId="5F907094" w:rsidR="00771A4B" w:rsidRDefault="00771A4B" w:rsidP="00771A4B">
            <w:pPr>
              <w:jc w:val="center"/>
              <w:rPr>
                <w:sz w:val="16"/>
                <w:szCs w:val="16"/>
              </w:rPr>
            </w:pPr>
            <w:r>
              <w:rPr>
                <w:sz w:val="16"/>
                <w:szCs w:val="16"/>
              </w:rPr>
              <w:t>UN</w:t>
            </w:r>
          </w:p>
        </w:tc>
        <w:tc>
          <w:tcPr>
            <w:tcW w:w="887" w:type="dxa"/>
            <w:noWrap/>
            <w:vAlign w:val="center"/>
            <w:hideMark/>
          </w:tcPr>
          <w:p w14:paraId="347B60EB" w14:textId="1398B31C" w:rsidR="00771A4B" w:rsidRDefault="00771A4B" w:rsidP="00771A4B">
            <w:pPr>
              <w:jc w:val="center"/>
              <w:rPr>
                <w:sz w:val="16"/>
                <w:szCs w:val="16"/>
              </w:rPr>
            </w:pPr>
            <w:r>
              <w:rPr>
                <w:sz w:val="16"/>
                <w:szCs w:val="16"/>
              </w:rPr>
              <w:t>4.462,17</w:t>
            </w:r>
          </w:p>
        </w:tc>
        <w:tc>
          <w:tcPr>
            <w:tcW w:w="1152" w:type="dxa"/>
            <w:noWrap/>
            <w:vAlign w:val="center"/>
            <w:hideMark/>
          </w:tcPr>
          <w:p w14:paraId="7C41E84A" w14:textId="641BFA95" w:rsidR="00771A4B" w:rsidRDefault="00771A4B" w:rsidP="00771A4B">
            <w:pPr>
              <w:jc w:val="center"/>
              <w:rPr>
                <w:sz w:val="16"/>
                <w:szCs w:val="16"/>
              </w:rPr>
            </w:pPr>
            <w:r>
              <w:rPr>
                <w:sz w:val="16"/>
                <w:szCs w:val="16"/>
              </w:rPr>
              <w:t>-          2.178,49</w:t>
            </w:r>
          </w:p>
        </w:tc>
        <w:tc>
          <w:tcPr>
            <w:tcW w:w="887" w:type="dxa"/>
            <w:noWrap/>
            <w:vAlign w:val="center"/>
            <w:hideMark/>
          </w:tcPr>
          <w:p w14:paraId="077965AF" w14:textId="7A7AD8DF" w:rsidR="00771A4B" w:rsidRDefault="00771A4B" w:rsidP="00771A4B">
            <w:pPr>
              <w:jc w:val="center"/>
              <w:rPr>
                <w:sz w:val="16"/>
                <w:szCs w:val="16"/>
              </w:rPr>
            </w:pPr>
            <w:r>
              <w:rPr>
                <w:sz w:val="16"/>
                <w:szCs w:val="16"/>
              </w:rPr>
              <w:t>2.283,68</w:t>
            </w:r>
          </w:p>
        </w:tc>
      </w:tr>
      <w:tr w:rsidR="00771A4B" w14:paraId="4190BB0D" w14:textId="77777777" w:rsidTr="00771A4B">
        <w:trPr>
          <w:trHeight w:val="240"/>
        </w:trPr>
        <w:tc>
          <w:tcPr>
            <w:tcW w:w="936" w:type="dxa"/>
            <w:noWrap/>
            <w:hideMark/>
          </w:tcPr>
          <w:p w14:paraId="16F4B966" w14:textId="7E580A6F" w:rsidR="00771A4B" w:rsidRDefault="00771A4B" w:rsidP="00771A4B">
            <w:pPr>
              <w:rPr>
                <w:sz w:val="16"/>
                <w:szCs w:val="16"/>
              </w:rPr>
            </w:pPr>
            <w:r>
              <w:rPr>
                <w:sz w:val="16"/>
                <w:szCs w:val="16"/>
              </w:rPr>
              <w:t>Maquinas e equipamentos</w:t>
            </w:r>
          </w:p>
        </w:tc>
        <w:tc>
          <w:tcPr>
            <w:tcW w:w="1096" w:type="dxa"/>
            <w:noWrap/>
            <w:hideMark/>
          </w:tcPr>
          <w:p w14:paraId="457942C4" w14:textId="77777777" w:rsidR="00771A4B" w:rsidRDefault="00771A4B" w:rsidP="00771A4B">
            <w:pPr>
              <w:rPr>
                <w:sz w:val="16"/>
                <w:szCs w:val="16"/>
              </w:rPr>
            </w:pPr>
            <w:r>
              <w:rPr>
                <w:sz w:val="16"/>
                <w:szCs w:val="16"/>
              </w:rPr>
              <w:t>3500000043490</w:t>
            </w:r>
          </w:p>
        </w:tc>
        <w:tc>
          <w:tcPr>
            <w:tcW w:w="628" w:type="dxa"/>
            <w:noWrap/>
            <w:hideMark/>
          </w:tcPr>
          <w:p w14:paraId="58032255" w14:textId="62661C43" w:rsidR="00771A4B" w:rsidRDefault="00771A4B" w:rsidP="00771A4B">
            <w:pPr>
              <w:rPr>
                <w:sz w:val="16"/>
                <w:szCs w:val="16"/>
              </w:rPr>
            </w:pPr>
            <w:r>
              <w:rPr>
                <w:sz w:val="16"/>
                <w:szCs w:val="16"/>
              </w:rPr>
              <w:t>Curitiba</w:t>
            </w:r>
          </w:p>
        </w:tc>
        <w:tc>
          <w:tcPr>
            <w:tcW w:w="3466" w:type="dxa"/>
            <w:noWrap/>
            <w:hideMark/>
          </w:tcPr>
          <w:p w14:paraId="0B48FB83" w14:textId="77777777" w:rsidR="00771A4B" w:rsidRDefault="00771A4B" w:rsidP="00771A4B">
            <w:pPr>
              <w:rPr>
                <w:sz w:val="16"/>
                <w:szCs w:val="16"/>
              </w:rPr>
            </w:pPr>
            <w:r>
              <w:rPr>
                <w:sz w:val="16"/>
                <w:szCs w:val="16"/>
              </w:rPr>
              <w:t>SELF FAB: STULZ, MOD: ASD 521 A, N/S: 0530070509/01 CAP. 17,5 TR TAG: UE-02</w:t>
            </w:r>
          </w:p>
        </w:tc>
        <w:tc>
          <w:tcPr>
            <w:tcW w:w="481" w:type="dxa"/>
            <w:noWrap/>
            <w:hideMark/>
          </w:tcPr>
          <w:p w14:paraId="09E581E5" w14:textId="77777777" w:rsidR="00771A4B" w:rsidRDefault="00771A4B" w:rsidP="00771A4B">
            <w:pPr>
              <w:rPr>
                <w:sz w:val="16"/>
                <w:szCs w:val="16"/>
              </w:rPr>
            </w:pPr>
            <w:r>
              <w:rPr>
                <w:sz w:val="16"/>
                <w:szCs w:val="16"/>
              </w:rPr>
              <w:t>CTA</w:t>
            </w:r>
          </w:p>
        </w:tc>
        <w:tc>
          <w:tcPr>
            <w:tcW w:w="950" w:type="dxa"/>
            <w:noWrap/>
            <w:vAlign w:val="center"/>
            <w:hideMark/>
          </w:tcPr>
          <w:p w14:paraId="44B4F599" w14:textId="77777777" w:rsidR="00771A4B" w:rsidRDefault="00771A4B" w:rsidP="00771A4B">
            <w:pPr>
              <w:jc w:val="center"/>
              <w:rPr>
                <w:sz w:val="16"/>
                <w:szCs w:val="16"/>
              </w:rPr>
            </w:pPr>
            <w:r>
              <w:rPr>
                <w:sz w:val="16"/>
                <w:szCs w:val="16"/>
              </w:rPr>
              <w:t>ZWEQCLIM</w:t>
            </w:r>
          </w:p>
        </w:tc>
        <w:tc>
          <w:tcPr>
            <w:tcW w:w="665" w:type="dxa"/>
            <w:noWrap/>
            <w:vAlign w:val="center"/>
            <w:hideMark/>
          </w:tcPr>
          <w:p w14:paraId="6D3ECC64" w14:textId="77777777" w:rsidR="00771A4B" w:rsidRDefault="00771A4B" w:rsidP="00771A4B">
            <w:pPr>
              <w:jc w:val="center"/>
              <w:rPr>
                <w:sz w:val="16"/>
                <w:szCs w:val="16"/>
              </w:rPr>
            </w:pPr>
            <w:r>
              <w:rPr>
                <w:sz w:val="16"/>
                <w:szCs w:val="16"/>
              </w:rPr>
              <w:t>1</w:t>
            </w:r>
          </w:p>
        </w:tc>
        <w:tc>
          <w:tcPr>
            <w:tcW w:w="983" w:type="dxa"/>
            <w:vAlign w:val="center"/>
          </w:tcPr>
          <w:p w14:paraId="45B0D447" w14:textId="676EFE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34020E" w14:textId="653BE443" w:rsidR="00771A4B" w:rsidRDefault="00771A4B" w:rsidP="00771A4B">
            <w:pPr>
              <w:jc w:val="center"/>
              <w:rPr>
                <w:sz w:val="16"/>
                <w:szCs w:val="16"/>
              </w:rPr>
            </w:pPr>
            <w:r>
              <w:rPr>
                <w:sz w:val="16"/>
                <w:szCs w:val="16"/>
              </w:rPr>
              <w:t>UN</w:t>
            </w:r>
          </w:p>
        </w:tc>
        <w:tc>
          <w:tcPr>
            <w:tcW w:w="887" w:type="dxa"/>
            <w:noWrap/>
            <w:vAlign w:val="center"/>
            <w:hideMark/>
          </w:tcPr>
          <w:p w14:paraId="6F3F91F3" w14:textId="5FF3C701" w:rsidR="00771A4B" w:rsidRDefault="00771A4B" w:rsidP="00771A4B">
            <w:pPr>
              <w:jc w:val="center"/>
              <w:rPr>
                <w:sz w:val="16"/>
                <w:szCs w:val="16"/>
              </w:rPr>
            </w:pPr>
            <w:r>
              <w:rPr>
                <w:sz w:val="16"/>
                <w:szCs w:val="16"/>
              </w:rPr>
              <w:t>4.462,17</w:t>
            </w:r>
          </w:p>
        </w:tc>
        <w:tc>
          <w:tcPr>
            <w:tcW w:w="1152" w:type="dxa"/>
            <w:noWrap/>
            <w:vAlign w:val="center"/>
            <w:hideMark/>
          </w:tcPr>
          <w:p w14:paraId="74CF0053" w14:textId="26264F07" w:rsidR="00771A4B" w:rsidRDefault="00771A4B" w:rsidP="00771A4B">
            <w:pPr>
              <w:jc w:val="center"/>
              <w:rPr>
                <w:sz w:val="16"/>
                <w:szCs w:val="16"/>
              </w:rPr>
            </w:pPr>
            <w:r>
              <w:rPr>
                <w:sz w:val="16"/>
                <w:szCs w:val="16"/>
              </w:rPr>
              <w:t>-          2.178,49</w:t>
            </w:r>
          </w:p>
        </w:tc>
        <w:tc>
          <w:tcPr>
            <w:tcW w:w="887" w:type="dxa"/>
            <w:noWrap/>
            <w:vAlign w:val="center"/>
            <w:hideMark/>
          </w:tcPr>
          <w:p w14:paraId="444C6378" w14:textId="273E1521" w:rsidR="00771A4B" w:rsidRDefault="00771A4B" w:rsidP="00771A4B">
            <w:pPr>
              <w:jc w:val="center"/>
              <w:rPr>
                <w:sz w:val="16"/>
                <w:szCs w:val="16"/>
              </w:rPr>
            </w:pPr>
            <w:r>
              <w:rPr>
                <w:sz w:val="16"/>
                <w:szCs w:val="16"/>
              </w:rPr>
              <w:t>2.283,68</w:t>
            </w:r>
          </w:p>
        </w:tc>
      </w:tr>
      <w:tr w:rsidR="00771A4B" w14:paraId="41911379" w14:textId="77777777" w:rsidTr="00771A4B">
        <w:trPr>
          <w:trHeight w:val="240"/>
        </w:trPr>
        <w:tc>
          <w:tcPr>
            <w:tcW w:w="936" w:type="dxa"/>
            <w:noWrap/>
            <w:hideMark/>
          </w:tcPr>
          <w:p w14:paraId="6864ADFF" w14:textId="05474BCA" w:rsidR="00771A4B" w:rsidRDefault="00771A4B" w:rsidP="00771A4B">
            <w:pPr>
              <w:rPr>
                <w:sz w:val="16"/>
                <w:szCs w:val="16"/>
              </w:rPr>
            </w:pPr>
            <w:r>
              <w:rPr>
                <w:sz w:val="16"/>
                <w:szCs w:val="16"/>
              </w:rPr>
              <w:t>Maquinas e equipamentos</w:t>
            </w:r>
          </w:p>
        </w:tc>
        <w:tc>
          <w:tcPr>
            <w:tcW w:w="1096" w:type="dxa"/>
            <w:noWrap/>
            <w:hideMark/>
          </w:tcPr>
          <w:p w14:paraId="79740C64" w14:textId="77777777" w:rsidR="00771A4B" w:rsidRDefault="00771A4B" w:rsidP="00771A4B">
            <w:pPr>
              <w:rPr>
                <w:sz w:val="16"/>
                <w:szCs w:val="16"/>
              </w:rPr>
            </w:pPr>
            <w:r>
              <w:rPr>
                <w:sz w:val="16"/>
                <w:szCs w:val="16"/>
              </w:rPr>
              <w:t>3500000043500</w:t>
            </w:r>
          </w:p>
        </w:tc>
        <w:tc>
          <w:tcPr>
            <w:tcW w:w="628" w:type="dxa"/>
            <w:noWrap/>
            <w:hideMark/>
          </w:tcPr>
          <w:p w14:paraId="740C42B9" w14:textId="612A1573" w:rsidR="00771A4B" w:rsidRDefault="00771A4B" w:rsidP="00771A4B">
            <w:pPr>
              <w:rPr>
                <w:sz w:val="16"/>
                <w:szCs w:val="16"/>
              </w:rPr>
            </w:pPr>
            <w:r>
              <w:rPr>
                <w:sz w:val="16"/>
                <w:szCs w:val="16"/>
              </w:rPr>
              <w:t>Curitiba</w:t>
            </w:r>
          </w:p>
        </w:tc>
        <w:tc>
          <w:tcPr>
            <w:tcW w:w="3466" w:type="dxa"/>
            <w:noWrap/>
            <w:hideMark/>
          </w:tcPr>
          <w:p w14:paraId="1568B0B7" w14:textId="77777777" w:rsidR="00771A4B" w:rsidRDefault="00771A4B" w:rsidP="00771A4B">
            <w:pPr>
              <w:rPr>
                <w:sz w:val="16"/>
                <w:szCs w:val="16"/>
              </w:rPr>
            </w:pPr>
            <w:r>
              <w:rPr>
                <w:sz w:val="16"/>
                <w:szCs w:val="16"/>
              </w:rPr>
              <w:t>SELF FAB: STULZ, MOD: ASD 521 A, N/S: 0530990509-01 CAP. 17,5 TR TAG: UE-01</w:t>
            </w:r>
          </w:p>
        </w:tc>
        <w:tc>
          <w:tcPr>
            <w:tcW w:w="481" w:type="dxa"/>
            <w:noWrap/>
            <w:hideMark/>
          </w:tcPr>
          <w:p w14:paraId="6C50198B" w14:textId="77777777" w:rsidR="00771A4B" w:rsidRDefault="00771A4B" w:rsidP="00771A4B">
            <w:pPr>
              <w:rPr>
                <w:sz w:val="16"/>
                <w:szCs w:val="16"/>
              </w:rPr>
            </w:pPr>
            <w:r>
              <w:rPr>
                <w:sz w:val="16"/>
                <w:szCs w:val="16"/>
              </w:rPr>
              <w:t>CTA</w:t>
            </w:r>
          </w:p>
        </w:tc>
        <w:tc>
          <w:tcPr>
            <w:tcW w:w="950" w:type="dxa"/>
            <w:noWrap/>
            <w:vAlign w:val="center"/>
            <w:hideMark/>
          </w:tcPr>
          <w:p w14:paraId="57F0EB1F" w14:textId="77777777" w:rsidR="00771A4B" w:rsidRDefault="00771A4B" w:rsidP="00771A4B">
            <w:pPr>
              <w:jc w:val="center"/>
              <w:rPr>
                <w:sz w:val="16"/>
                <w:szCs w:val="16"/>
              </w:rPr>
            </w:pPr>
            <w:r>
              <w:rPr>
                <w:sz w:val="16"/>
                <w:szCs w:val="16"/>
              </w:rPr>
              <w:t>ZWEQCLIM</w:t>
            </w:r>
          </w:p>
        </w:tc>
        <w:tc>
          <w:tcPr>
            <w:tcW w:w="665" w:type="dxa"/>
            <w:noWrap/>
            <w:vAlign w:val="center"/>
            <w:hideMark/>
          </w:tcPr>
          <w:p w14:paraId="5078E764" w14:textId="77777777" w:rsidR="00771A4B" w:rsidRDefault="00771A4B" w:rsidP="00771A4B">
            <w:pPr>
              <w:jc w:val="center"/>
              <w:rPr>
                <w:sz w:val="16"/>
                <w:szCs w:val="16"/>
              </w:rPr>
            </w:pPr>
            <w:r>
              <w:rPr>
                <w:sz w:val="16"/>
                <w:szCs w:val="16"/>
              </w:rPr>
              <w:t>1</w:t>
            </w:r>
          </w:p>
        </w:tc>
        <w:tc>
          <w:tcPr>
            <w:tcW w:w="983" w:type="dxa"/>
            <w:vAlign w:val="center"/>
          </w:tcPr>
          <w:p w14:paraId="5F063BFD" w14:textId="5D3D1C7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51CD15" w14:textId="2BCC7DE3" w:rsidR="00771A4B" w:rsidRDefault="00771A4B" w:rsidP="00771A4B">
            <w:pPr>
              <w:jc w:val="center"/>
              <w:rPr>
                <w:sz w:val="16"/>
                <w:szCs w:val="16"/>
              </w:rPr>
            </w:pPr>
            <w:r>
              <w:rPr>
                <w:sz w:val="16"/>
                <w:szCs w:val="16"/>
              </w:rPr>
              <w:t>UN</w:t>
            </w:r>
          </w:p>
        </w:tc>
        <w:tc>
          <w:tcPr>
            <w:tcW w:w="887" w:type="dxa"/>
            <w:noWrap/>
            <w:vAlign w:val="center"/>
            <w:hideMark/>
          </w:tcPr>
          <w:p w14:paraId="62356BBA" w14:textId="606487F8" w:rsidR="00771A4B" w:rsidRDefault="00771A4B" w:rsidP="00771A4B">
            <w:pPr>
              <w:jc w:val="center"/>
              <w:rPr>
                <w:sz w:val="16"/>
                <w:szCs w:val="16"/>
              </w:rPr>
            </w:pPr>
            <w:r>
              <w:rPr>
                <w:sz w:val="16"/>
                <w:szCs w:val="16"/>
              </w:rPr>
              <w:t>4.462,17</w:t>
            </w:r>
          </w:p>
        </w:tc>
        <w:tc>
          <w:tcPr>
            <w:tcW w:w="1152" w:type="dxa"/>
            <w:noWrap/>
            <w:vAlign w:val="center"/>
            <w:hideMark/>
          </w:tcPr>
          <w:p w14:paraId="3672BB40" w14:textId="0BC11861" w:rsidR="00771A4B" w:rsidRDefault="00771A4B" w:rsidP="00771A4B">
            <w:pPr>
              <w:jc w:val="center"/>
              <w:rPr>
                <w:sz w:val="16"/>
                <w:szCs w:val="16"/>
              </w:rPr>
            </w:pPr>
            <w:r>
              <w:rPr>
                <w:sz w:val="16"/>
                <w:szCs w:val="16"/>
              </w:rPr>
              <w:t>-          2.178,49</w:t>
            </w:r>
          </w:p>
        </w:tc>
        <w:tc>
          <w:tcPr>
            <w:tcW w:w="887" w:type="dxa"/>
            <w:noWrap/>
            <w:vAlign w:val="center"/>
            <w:hideMark/>
          </w:tcPr>
          <w:p w14:paraId="6A8669AD" w14:textId="2E68D7C0" w:rsidR="00771A4B" w:rsidRDefault="00771A4B" w:rsidP="00771A4B">
            <w:pPr>
              <w:jc w:val="center"/>
              <w:rPr>
                <w:sz w:val="16"/>
                <w:szCs w:val="16"/>
              </w:rPr>
            </w:pPr>
            <w:r>
              <w:rPr>
                <w:sz w:val="16"/>
                <w:szCs w:val="16"/>
              </w:rPr>
              <w:t>2.283,68</w:t>
            </w:r>
          </w:p>
        </w:tc>
      </w:tr>
      <w:tr w:rsidR="00771A4B" w14:paraId="2A673F8B" w14:textId="77777777" w:rsidTr="00771A4B">
        <w:trPr>
          <w:trHeight w:val="240"/>
        </w:trPr>
        <w:tc>
          <w:tcPr>
            <w:tcW w:w="936" w:type="dxa"/>
            <w:noWrap/>
            <w:hideMark/>
          </w:tcPr>
          <w:p w14:paraId="75A4EBEF" w14:textId="1609EF12" w:rsidR="00771A4B" w:rsidRDefault="00771A4B" w:rsidP="00771A4B">
            <w:pPr>
              <w:rPr>
                <w:sz w:val="16"/>
                <w:szCs w:val="16"/>
              </w:rPr>
            </w:pPr>
            <w:r>
              <w:rPr>
                <w:sz w:val="16"/>
                <w:szCs w:val="16"/>
              </w:rPr>
              <w:t>Maquinas e equipamentos</w:t>
            </w:r>
          </w:p>
        </w:tc>
        <w:tc>
          <w:tcPr>
            <w:tcW w:w="1096" w:type="dxa"/>
            <w:noWrap/>
            <w:hideMark/>
          </w:tcPr>
          <w:p w14:paraId="52FC2E01" w14:textId="77777777" w:rsidR="00771A4B" w:rsidRDefault="00771A4B" w:rsidP="00771A4B">
            <w:pPr>
              <w:rPr>
                <w:sz w:val="16"/>
                <w:szCs w:val="16"/>
              </w:rPr>
            </w:pPr>
            <w:r>
              <w:rPr>
                <w:sz w:val="16"/>
                <w:szCs w:val="16"/>
              </w:rPr>
              <w:t>3500000043510</w:t>
            </w:r>
          </w:p>
        </w:tc>
        <w:tc>
          <w:tcPr>
            <w:tcW w:w="628" w:type="dxa"/>
            <w:noWrap/>
            <w:hideMark/>
          </w:tcPr>
          <w:p w14:paraId="2F7DB1B5" w14:textId="744E21F7" w:rsidR="00771A4B" w:rsidRDefault="00771A4B" w:rsidP="00771A4B">
            <w:pPr>
              <w:rPr>
                <w:sz w:val="16"/>
                <w:szCs w:val="16"/>
              </w:rPr>
            </w:pPr>
            <w:r>
              <w:rPr>
                <w:sz w:val="16"/>
                <w:szCs w:val="16"/>
              </w:rPr>
              <w:t>Curitiba</w:t>
            </w:r>
          </w:p>
        </w:tc>
        <w:tc>
          <w:tcPr>
            <w:tcW w:w="3466" w:type="dxa"/>
            <w:noWrap/>
            <w:hideMark/>
          </w:tcPr>
          <w:p w14:paraId="04174253" w14:textId="77777777" w:rsidR="00771A4B" w:rsidRDefault="00771A4B" w:rsidP="00771A4B">
            <w:pPr>
              <w:rPr>
                <w:sz w:val="16"/>
                <w:szCs w:val="16"/>
              </w:rPr>
            </w:pPr>
            <w:r>
              <w:rPr>
                <w:sz w:val="16"/>
                <w:szCs w:val="16"/>
              </w:rPr>
              <w:t>SELF FAB: STULZ, MOD: ASD 521 A, N/S: 0530070509/02 POTENCIA 27,5 TR</w:t>
            </w:r>
          </w:p>
        </w:tc>
        <w:tc>
          <w:tcPr>
            <w:tcW w:w="481" w:type="dxa"/>
            <w:noWrap/>
            <w:hideMark/>
          </w:tcPr>
          <w:p w14:paraId="0B582E44" w14:textId="77777777" w:rsidR="00771A4B" w:rsidRDefault="00771A4B" w:rsidP="00771A4B">
            <w:pPr>
              <w:rPr>
                <w:sz w:val="16"/>
                <w:szCs w:val="16"/>
              </w:rPr>
            </w:pPr>
            <w:r>
              <w:rPr>
                <w:sz w:val="16"/>
                <w:szCs w:val="16"/>
              </w:rPr>
              <w:t>CTA</w:t>
            </w:r>
          </w:p>
        </w:tc>
        <w:tc>
          <w:tcPr>
            <w:tcW w:w="950" w:type="dxa"/>
            <w:noWrap/>
            <w:vAlign w:val="center"/>
            <w:hideMark/>
          </w:tcPr>
          <w:p w14:paraId="50F39E73" w14:textId="77777777" w:rsidR="00771A4B" w:rsidRDefault="00771A4B" w:rsidP="00771A4B">
            <w:pPr>
              <w:jc w:val="center"/>
              <w:rPr>
                <w:sz w:val="16"/>
                <w:szCs w:val="16"/>
              </w:rPr>
            </w:pPr>
            <w:r>
              <w:rPr>
                <w:sz w:val="16"/>
                <w:szCs w:val="16"/>
              </w:rPr>
              <w:t>ZWEQCLIM</w:t>
            </w:r>
          </w:p>
        </w:tc>
        <w:tc>
          <w:tcPr>
            <w:tcW w:w="665" w:type="dxa"/>
            <w:noWrap/>
            <w:vAlign w:val="center"/>
            <w:hideMark/>
          </w:tcPr>
          <w:p w14:paraId="2D128103" w14:textId="77777777" w:rsidR="00771A4B" w:rsidRDefault="00771A4B" w:rsidP="00771A4B">
            <w:pPr>
              <w:jc w:val="center"/>
              <w:rPr>
                <w:sz w:val="16"/>
                <w:szCs w:val="16"/>
              </w:rPr>
            </w:pPr>
            <w:r>
              <w:rPr>
                <w:sz w:val="16"/>
                <w:szCs w:val="16"/>
              </w:rPr>
              <w:t>1</w:t>
            </w:r>
          </w:p>
        </w:tc>
        <w:tc>
          <w:tcPr>
            <w:tcW w:w="983" w:type="dxa"/>
            <w:vAlign w:val="center"/>
          </w:tcPr>
          <w:p w14:paraId="4210A9A0" w14:textId="1E594FC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EC24C2" w14:textId="0D38408A" w:rsidR="00771A4B" w:rsidRDefault="00771A4B" w:rsidP="00771A4B">
            <w:pPr>
              <w:jc w:val="center"/>
              <w:rPr>
                <w:sz w:val="16"/>
                <w:szCs w:val="16"/>
              </w:rPr>
            </w:pPr>
            <w:r>
              <w:rPr>
                <w:sz w:val="16"/>
                <w:szCs w:val="16"/>
              </w:rPr>
              <w:t>UN</w:t>
            </w:r>
          </w:p>
        </w:tc>
        <w:tc>
          <w:tcPr>
            <w:tcW w:w="887" w:type="dxa"/>
            <w:noWrap/>
            <w:vAlign w:val="center"/>
            <w:hideMark/>
          </w:tcPr>
          <w:p w14:paraId="334B0A0F" w14:textId="667DA94F" w:rsidR="00771A4B" w:rsidRDefault="00771A4B" w:rsidP="00771A4B">
            <w:pPr>
              <w:jc w:val="center"/>
              <w:rPr>
                <w:sz w:val="16"/>
                <w:szCs w:val="16"/>
              </w:rPr>
            </w:pPr>
            <w:r>
              <w:rPr>
                <w:sz w:val="16"/>
                <w:szCs w:val="16"/>
              </w:rPr>
              <w:t>4.462,17</w:t>
            </w:r>
          </w:p>
        </w:tc>
        <w:tc>
          <w:tcPr>
            <w:tcW w:w="1152" w:type="dxa"/>
            <w:noWrap/>
            <w:vAlign w:val="center"/>
            <w:hideMark/>
          </w:tcPr>
          <w:p w14:paraId="60CDA449" w14:textId="7DD53A79" w:rsidR="00771A4B" w:rsidRDefault="00771A4B" w:rsidP="00771A4B">
            <w:pPr>
              <w:jc w:val="center"/>
              <w:rPr>
                <w:sz w:val="16"/>
                <w:szCs w:val="16"/>
              </w:rPr>
            </w:pPr>
            <w:r>
              <w:rPr>
                <w:sz w:val="16"/>
                <w:szCs w:val="16"/>
              </w:rPr>
              <w:t>-          2.178,49</w:t>
            </w:r>
          </w:p>
        </w:tc>
        <w:tc>
          <w:tcPr>
            <w:tcW w:w="887" w:type="dxa"/>
            <w:noWrap/>
            <w:vAlign w:val="center"/>
            <w:hideMark/>
          </w:tcPr>
          <w:p w14:paraId="4C245F42" w14:textId="14994466" w:rsidR="00771A4B" w:rsidRDefault="00771A4B" w:rsidP="00771A4B">
            <w:pPr>
              <w:jc w:val="center"/>
              <w:rPr>
                <w:sz w:val="16"/>
                <w:szCs w:val="16"/>
              </w:rPr>
            </w:pPr>
            <w:r>
              <w:rPr>
                <w:sz w:val="16"/>
                <w:szCs w:val="16"/>
              </w:rPr>
              <w:t>2.283,68</w:t>
            </w:r>
          </w:p>
        </w:tc>
      </w:tr>
      <w:tr w:rsidR="00771A4B" w14:paraId="68DDD207" w14:textId="77777777" w:rsidTr="00771A4B">
        <w:trPr>
          <w:trHeight w:val="240"/>
        </w:trPr>
        <w:tc>
          <w:tcPr>
            <w:tcW w:w="936" w:type="dxa"/>
            <w:noWrap/>
            <w:hideMark/>
          </w:tcPr>
          <w:p w14:paraId="55FD85CC" w14:textId="30FFD279"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7A02B5D4" w14:textId="77777777" w:rsidR="00771A4B" w:rsidRDefault="00771A4B" w:rsidP="00771A4B">
            <w:pPr>
              <w:rPr>
                <w:sz w:val="16"/>
                <w:szCs w:val="16"/>
              </w:rPr>
            </w:pPr>
            <w:r>
              <w:rPr>
                <w:sz w:val="16"/>
                <w:szCs w:val="16"/>
              </w:rPr>
              <w:lastRenderedPageBreak/>
              <w:t>3500000043520</w:t>
            </w:r>
          </w:p>
        </w:tc>
        <w:tc>
          <w:tcPr>
            <w:tcW w:w="628" w:type="dxa"/>
            <w:noWrap/>
            <w:hideMark/>
          </w:tcPr>
          <w:p w14:paraId="5506743C" w14:textId="05DC1583" w:rsidR="00771A4B" w:rsidRDefault="00771A4B" w:rsidP="00771A4B">
            <w:pPr>
              <w:rPr>
                <w:sz w:val="16"/>
                <w:szCs w:val="16"/>
              </w:rPr>
            </w:pPr>
            <w:r>
              <w:rPr>
                <w:sz w:val="16"/>
                <w:szCs w:val="16"/>
              </w:rPr>
              <w:t>Curitiba</w:t>
            </w:r>
          </w:p>
        </w:tc>
        <w:tc>
          <w:tcPr>
            <w:tcW w:w="3466" w:type="dxa"/>
            <w:noWrap/>
            <w:hideMark/>
          </w:tcPr>
          <w:p w14:paraId="73A60320" w14:textId="77777777" w:rsidR="00771A4B" w:rsidRDefault="00771A4B" w:rsidP="00771A4B">
            <w:pPr>
              <w:rPr>
                <w:sz w:val="16"/>
                <w:szCs w:val="16"/>
              </w:rPr>
            </w:pPr>
            <w:r>
              <w:rPr>
                <w:sz w:val="16"/>
                <w:szCs w:val="16"/>
              </w:rPr>
              <w:t>SELF FAB: STULZ, MOD: ASD 521 A, N/S: 0530070509/01-2 POTENCIA 17,5 KVA</w:t>
            </w:r>
          </w:p>
        </w:tc>
        <w:tc>
          <w:tcPr>
            <w:tcW w:w="481" w:type="dxa"/>
            <w:noWrap/>
            <w:hideMark/>
          </w:tcPr>
          <w:p w14:paraId="42D2E0F4" w14:textId="77777777" w:rsidR="00771A4B" w:rsidRDefault="00771A4B" w:rsidP="00771A4B">
            <w:pPr>
              <w:rPr>
                <w:sz w:val="16"/>
                <w:szCs w:val="16"/>
              </w:rPr>
            </w:pPr>
            <w:r>
              <w:rPr>
                <w:sz w:val="16"/>
                <w:szCs w:val="16"/>
              </w:rPr>
              <w:t>CTA</w:t>
            </w:r>
          </w:p>
        </w:tc>
        <w:tc>
          <w:tcPr>
            <w:tcW w:w="950" w:type="dxa"/>
            <w:noWrap/>
            <w:vAlign w:val="center"/>
            <w:hideMark/>
          </w:tcPr>
          <w:p w14:paraId="2F0CD412" w14:textId="77777777" w:rsidR="00771A4B" w:rsidRDefault="00771A4B" w:rsidP="00771A4B">
            <w:pPr>
              <w:jc w:val="center"/>
              <w:rPr>
                <w:sz w:val="16"/>
                <w:szCs w:val="16"/>
              </w:rPr>
            </w:pPr>
            <w:r>
              <w:rPr>
                <w:sz w:val="16"/>
                <w:szCs w:val="16"/>
              </w:rPr>
              <w:t>ZWEQCLIM</w:t>
            </w:r>
          </w:p>
        </w:tc>
        <w:tc>
          <w:tcPr>
            <w:tcW w:w="665" w:type="dxa"/>
            <w:noWrap/>
            <w:vAlign w:val="center"/>
            <w:hideMark/>
          </w:tcPr>
          <w:p w14:paraId="1A3091CE" w14:textId="77777777" w:rsidR="00771A4B" w:rsidRDefault="00771A4B" w:rsidP="00771A4B">
            <w:pPr>
              <w:jc w:val="center"/>
              <w:rPr>
                <w:sz w:val="16"/>
                <w:szCs w:val="16"/>
              </w:rPr>
            </w:pPr>
            <w:r>
              <w:rPr>
                <w:sz w:val="16"/>
                <w:szCs w:val="16"/>
              </w:rPr>
              <w:t>1</w:t>
            </w:r>
          </w:p>
        </w:tc>
        <w:tc>
          <w:tcPr>
            <w:tcW w:w="983" w:type="dxa"/>
            <w:vAlign w:val="center"/>
          </w:tcPr>
          <w:p w14:paraId="3305DEA9" w14:textId="25CBA2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564874" w14:textId="14484182" w:rsidR="00771A4B" w:rsidRDefault="00771A4B" w:rsidP="00771A4B">
            <w:pPr>
              <w:jc w:val="center"/>
              <w:rPr>
                <w:sz w:val="16"/>
                <w:szCs w:val="16"/>
              </w:rPr>
            </w:pPr>
            <w:r>
              <w:rPr>
                <w:sz w:val="16"/>
                <w:szCs w:val="16"/>
              </w:rPr>
              <w:t>UN</w:t>
            </w:r>
          </w:p>
        </w:tc>
        <w:tc>
          <w:tcPr>
            <w:tcW w:w="887" w:type="dxa"/>
            <w:noWrap/>
            <w:vAlign w:val="center"/>
            <w:hideMark/>
          </w:tcPr>
          <w:p w14:paraId="0D2661F6" w14:textId="2F3D750A" w:rsidR="00771A4B" w:rsidRDefault="00771A4B" w:rsidP="00771A4B">
            <w:pPr>
              <w:jc w:val="center"/>
              <w:rPr>
                <w:sz w:val="16"/>
                <w:szCs w:val="16"/>
              </w:rPr>
            </w:pPr>
            <w:r>
              <w:rPr>
                <w:sz w:val="16"/>
                <w:szCs w:val="16"/>
              </w:rPr>
              <w:t>4.462,17</w:t>
            </w:r>
          </w:p>
        </w:tc>
        <w:tc>
          <w:tcPr>
            <w:tcW w:w="1152" w:type="dxa"/>
            <w:noWrap/>
            <w:vAlign w:val="center"/>
            <w:hideMark/>
          </w:tcPr>
          <w:p w14:paraId="1488C95A" w14:textId="63BFD0BB" w:rsidR="00771A4B" w:rsidRDefault="00771A4B" w:rsidP="00771A4B">
            <w:pPr>
              <w:jc w:val="center"/>
              <w:rPr>
                <w:sz w:val="16"/>
                <w:szCs w:val="16"/>
              </w:rPr>
            </w:pPr>
            <w:r>
              <w:rPr>
                <w:sz w:val="16"/>
                <w:szCs w:val="16"/>
              </w:rPr>
              <w:t>-          2.178,49</w:t>
            </w:r>
          </w:p>
        </w:tc>
        <w:tc>
          <w:tcPr>
            <w:tcW w:w="887" w:type="dxa"/>
            <w:noWrap/>
            <w:vAlign w:val="center"/>
            <w:hideMark/>
          </w:tcPr>
          <w:p w14:paraId="5EA130E6" w14:textId="2947A518" w:rsidR="00771A4B" w:rsidRDefault="00771A4B" w:rsidP="00771A4B">
            <w:pPr>
              <w:jc w:val="center"/>
              <w:rPr>
                <w:sz w:val="16"/>
                <w:szCs w:val="16"/>
              </w:rPr>
            </w:pPr>
            <w:r>
              <w:rPr>
                <w:sz w:val="16"/>
                <w:szCs w:val="16"/>
              </w:rPr>
              <w:t>2.283,68</w:t>
            </w:r>
          </w:p>
        </w:tc>
      </w:tr>
      <w:tr w:rsidR="00771A4B" w14:paraId="087A3279" w14:textId="77777777" w:rsidTr="00771A4B">
        <w:trPr>
          <w:trHeight w:val="240"/>
        </w:trPr>
        <w:tc>
          <w:tcPr>
            <w:tcW w:w="936" w:type="dxa"/>
            <w:noWrap/>
            <w:hideMark/>
          </w:tcPr>
          <w:p w14:paraId="20CF34A8" w14:textId="13F91042" w:rsidR="00771A4B" w:rsidRDefault="00771A4B" w:rsidP="00771A4B">
            <w:pPr>
              <w:rPr>
                <w:sz w:val="16"/>
                <w:szCs w:val="16"/>
              </w:rPr>
            </w:pPr>
            <w:r>
              <w:rPr>
                <w:sz w:val="16"/>
                <w:szCs w:val="16"/>
              </w:rPr>
              <w:t>Maquinas e equipamentos</w:t>
            </w:r>
          </w:p>
        </w:tc>
        <w:tc>
          <w:tcPr>
            <w:tcW w:w="1096" w:type="dxa"/>
            <w:noWrap/>
            <w:hideMark/>
          </w:tcPr>
          <w:p w14:paraId="4823C9E7" w14:textId="77777777" w:rsidR="00771A4B" w:rsidRDefault="00771A4B" w:rsidP="00771A4B">
            <w:pPr>
              <w:rPr>
                <w:sz w:val="16"/>
                <w:szCs w:val="16"/>
              </w:rPr>
            </w:pPr>
            <w:r>
              <w:rPr>
                <w:sz w:val="16"/>
                <w:szCs w:val="16"/>
              </w:rPr>
              <w:t>3500000043530</w:t>
            </w:r>
          </w:p>
        </w:tc>
        <w:tc>
          <w:tcPr>
            <w:tcW w:w="628" w:type="dxa"/>
            <w:noWrap/>
            <w:hideMark/>
          </w:tcPr>
          <w:p w14:paraId="20057797" w14:textId="0177CA56" w:rsidR="00771A4B" w:rsidRDefault="00771A4B" w:rsidP="00771A4B">
            <w:pPr>
              <w:rPr>
                <w:sz w:val="16"/>
                <w:szCs w:val="16"/>
              </w:rPr>
            </w:pPr>
            <w:r>
              <w:rPr>
                <w:sz w:val="16"/>
                <w:szCs w:val="16"/>
              </w:rPr>
              <w:t>Curitiba</w:t>
            </w:r>
          </w:p>
        </w:tc>
        <w:tc>
          <w:tcPr>
            <w:tcW w:w="3466" w:type="dxa"/>
            <w:noWrap/>
            <w:hideMark/>
          </w:tcPr>
          <w:p w14:paraId="0CC99913" w14:textId="77777777" w:rsidR="00771A4B" w:rsidRDefault="00771A4B" w:rsidP="00771A4B">
            <w:pPr>
              <w:rPr>
                <w:sz w:val="16"/>
                <w:szCs w:val="16"/>
              </w:rPr>
            </w:pPr>
            <w:r>
              <w:rPr>
                <w:sz w:val="16"/>
                <w:szCs w:val="16"/>
              </w:rPr>
              <w:t>CHILLER FAB: CARRIER, MOD: A6NW, N/S: 190486S CAPACIDADE 190 TR, VOLTAGEM 486V, PESO OP. 3436 KG.</w:t>
            </w:r>
          </w:p>
        </w:tc>
        <w:tc>
          <w:tcPr>
            <w:tcW w:w="481" w:type="dxa"/>
            <w:noWrap/>
            <w:hideMark/>
          </w:tcPr>
          <w:p w14:paraId="2D0230BD" w14:textId="77777777" w:rsidR="00771A4B" w:rsidRDefault="00771A4B" w:rsidP="00771A4B">
            <w:pPr>
              <w:rPr>
                <w:sz w:val="16"/>
                <w:szCs w:val="16"/>
              </w:rPr>
            </w:pPr>
            <w:r>
              <w:rPr>
                <w:sz w:val="16"/>
                <w:szCs w:val="16"/>
              </w:rPr>
              <w:t>CTA</w:t>
            </w:r>
          </w:p>
        </w:tc>
        <w:tc>
          <w:tcPr>
            <w:tcW w:w="950" w:type="dxa"/>
            <w:noWrap/>
            <w:vAlign w:val="center"/>
            <w:hideMark/>
          </w:tcPr>
          <w:p w14:paraId="48149D66" w14:textId="77777777" w:rsidR="00771A4B" w:rsidRDefault="00771A4B" w:rsidP="00771A4B">
            <w:pPr>
              <w:jc w:val="center"/>
              <w:rPr>
                <w:sz w:val="16"/>
                <w:szCs w:val="16"/>
              </w:rPr>
            </w:pPr>
            <w:r>
              <w:rPr>
                <w:sz w:val="16"/>
                <w:szCs w:val="16"/>
              </w:rPr>
              <w:t>ZWEQCLIM</w:t>
            </w:r>
          </w:p>
        </w:tc>
        <w:tc>
          <w:tcPr>
            <w:tcW w:w="665" w:type="dxa"/>
            <w:noWrap/>
            <w:vAlign w:val="center"/>
            <w:hideMark/>
          </w:tcPr>
          <w:p w14:paraId="59E72A9E" w14:textId="77777777" w:rsidR="00771A4B" w:rsidRDefault="00771A4B" w:rsidP="00771A4B">
            <w:pPr>
              <w:jc w:val="center"/>
              <w:rPr>
                <w:sz w:val="16"/>
                <w:szCs w:val="16"/>
              </w:rPr>
            </w:pPr>
            <w:r>
              <w:rPr>
                <w:sz w:val="16"/>
                <w:szCs w:val="16"/>
              </w:rPr>
              <w:t>1</w:t>
            </w:r>
          </w:p>
        </w:tc>
        <w:tc>
          <w:tcPr>
            <w:tcW w:w="983" w:type="dxa"/>
            <w:vAlign w:val="center"/>
          </w:tcPr>
          <w:p w14:paraId="27A8078B" w14:textId="0D6931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5AE411" w14:textId="033BC959" w:rsidR="00771A4B" w:rsidRDefault="00771A4B" w:rsidP="00771A4B">
            <w:pPr>
              <w:jc w:val="center"/>
              <w:rPr>
                <w:sz w:val="16"/>
                <w:szCs w:val="16"/>
              </w:rPr>
            </w:pPr>
            <w:r>
              <w:rPr>
                <w:sz w:val="16"/>
                <w:szCs w:val="16"/>
              </w:rPr>
              <w:t>UN</w:t>
            </w:r>
          </w:p>
        </w:tc>
        <w:tc>
          <w:tcPr>
            <w:tcW w:w="887" w:type="dxa"/>
            <w:noWrap/>
            <w:vAlign w:val="center"/>
            <w:hideMark/>
          </w:tcPr>
          <w:p w14:paraId="7DEC0C88" w14:textId="46CEFC83" w:rsidR="00771A4B" w:rsidRDefault="00771A4B" w:rsidP="00771A4B">
            <w:pPr>
              <w:jc w:val="center"/>
              <w:rPr>
                <w:sz w:val="16"/>
                <w:szCs w:val="16"/>
              </w:rPr>
            </w:pPr>
            <w:r>
              <w:rPr>
                <w:sz w:val="16"/>
                <w:szCs w:val="16"/>
              </w:rPr>
              <w:t>4.462,17</w:t>
            </w:r>
          </w:p>
        </w:tc>
        <w:tc>
          <w:tcPr>
            <w:tcW w:w="1152" w:type="dxa"/>
            <w:noWrap/>
            <w:vAlign w:val="center"/>
            <w:hideMark/>
          </w:tcPr>
          <w:p w14:paraId="63A9ABA0" w14:textId="0DBA1931" w:rsidR="00771A4B" w:rsidRDefault="00771A4B" w:rsidP="00771A4B">
            <w:pPr>
              <w:jc w:val="center"/>
              <w:rPr>
                <w:sz w:val="16"/>
                <w:szCs w:val="16"/>
              </w:rPr>
            </w:pPr>
            <w:r>
              <w:rPr>
                <w:sz w:val="16"/>
                <w:szCs w:val="16"/>
              </w:rPr>
              <w:t>-          2.178,49</w:t>
            </w:r>
          </w:p>
        </w:tc>
        <w:tc>
          <w:tcPr>
            <w:tcW w:w="887" w:type="dxa"/>
            <w:noWrap/>
            <w:vAlign w:val="center"/>
            <w:hideMark/>
          </w:tcPr>
          <w:p w14:paraId="7F29FA74" w14:textId="3CA2A054" w:rsidR="00771A4B" w:rsidRDefault="00771A4B" w:rsidP="00771A4B">
            <w:pPr>
              <w:jc w:val="center"/>
              <w:rPr>
                <w:sz w:val="16"/>
                <w:szCs w:val="16"/>
              </w:rPr>
            </w:pPr>
            <w:r>
              <w:rPr>
                <w:sz w:val="16"/>
                <w:szCs w:val="16"/>
              </w:rPr>
              <w:t>2.283,68</w:t>
            </w:r>
          </w:p>
        </w:tc>
      </w:tr>
      <w:tr w:rsidR="00771A4B" w14:paraId="7B411DE4" w14:textId="77777777" w:rsidTr="00771A4B">
        <w:trPr>
          <w:trHeight w:val="240"/>
        </w:trPr>
        <w:tc>
          <w:tcPr>
            <w:tcW w:w="936" w:type="dxa"/>
            <w:noWrap/>
            <w:hideMark/>
          </w:tcPr>
          <w:p w14:paraId="52EF0906" w14:textId="4D6AEFAE" w:rsidR="00771A4B" w:rsidRDefault="00771A4B" w:rsidP="00771A4B">
            <w:pPr>
              <w:rPr>
                <w:sz w:val="16"/>
                <w:szCs w:val="16"/>
              </w:rPr>
            </w:pPr>
            <w:r>
              <w:rPr>
                <w:sz w:val="16"/>
                <w:szCs w:val="16"/>
              </w:rPr>
              <w:t>Maquinas e equipamentos</w:t>
            </w:r>
          </w:p>
        </w:tc>
        <w:tc>
          <w:tcPr>
            <w:tcW w:w="1096" w:type="dxa"/>
            <w:noWrap/>
            <w:hideMark/>
          </w:tcPr>
          <w:p w14:paraId="373A0671" w14:textId="77777777" w:rsidR="00771A4B" w:rsidRDefault="00771A4B" w:rsidP="00771A4B">
            <w:pPr>
              <w:rPr>
                <w:sz w:val="16"/>
                <w:szCs w:val="16"/>
              </w:rPr>
            </w:pPr>
            <w:r>
              <w:rPr>
                <w:sz w:val="16"/>
                <w:szCs w:val="16"/>
              </w:rPr>
              <w:t>3500000043540</w:t>
            </w:r>
          </w:p>
        </w:tc>
        <w:tc>
          <w:tcPr>
            <w:tcW w:w="628" w:type="dxa"/>
            <w:noWrap/>
            <w:hideMark/>
          </w:tcPr>
          <w:p w14:paraId="48160008" w14:textId="0D043B3A" w:rsidR="00771A4B" w:rsidRDefault="00771A4B" w:rsidP="00771A4B">
            <w:pPr>
              <w:rPr>
                <w:sz w:val="16"/>
                <w:szCs w:val="16"/>
              </w:rPr>
            </w:pPr>
            <w:r>
              <w:rPr>
                <w:sz w:val="16"/>
                <w:szCs w:val="16"/>
              </w:rPr>
              <w:t>Curitiba</w:t>
            </w:r>
          </w:p>
        </w:tc>
        <w:tc>
          <w:tcPr>
            <w:tcW w:w="3466" w:type="dxa"/>
            <w:noWrap/>
            <w:hideMark/>
          </w:tcPr>
          <w:p w14:paraId="0F0C0ABA" w14:textId="77777777" w:rsidR="00771A4B" w:rsidRDefault="00771A4B" w:rsidP="00771A4B">
            <w:pPr>
              <w:rPr>
                <w:sz w:val="16"/>
                <w:szCs w:val="16"/>
              </w:rPr>
            </w:pPr>
            <w:r>
              <w:rPr>
                <w:sz w:val="16"/>
                <w:szCs w:val="16"/>
              </w:rPr>
              <w:t>CHILLER FAB: CARRIER, MOD: A6NW, N/S: 1904865 CAPACIDADE 190 TR, VOLTAGEM 486V, PESO OP. 3436 KG.</w:t>
            </w:r>
          </w:p>
        </w:tc>
        <w:tc>
          <w:tcPr>
            <w:tcW w:w="481" w:type="dxa"/>
            <w:noWrap/>
            <w:hideMark/>
          </w:tcPr>
          <w:p w14:paraId="5C04308D" w14:textId="77777777" w:rsidR="00771A4B" w:rsidRDefault="00771A4B" w:rsidP="00771A4B">
            <w:pPr>
              <w:rPr>
                <w:sz w:val="16"/>
                <w:szCs w:val="16"/>
              </w:rPr>
            </w:pPr>
            <w:r>
              <w:rPr>
                <w:sz w:val="16"/>
                <w:szCs w:val="16"/>
              </w:rPr>
              <w:t>CTA</w:t>
            </w:r>
          </w:p>
        </w:tc>
        <w:tc>
          <w:tcPr>
            <w:tcW w:w="950" w:type="dxa"/>
            <w:noWrap/>
            <w:vAlign w:val="center"/>
            <w:hideMark/>
          </w:tcPr>
          <w:p w14:paraId="27C766CB" w14:textId="77777777" w:rsidR="00771A4B" w:rsidRDefault="00771A4B" w:rsidP="00771A4B">
            <w:pPr>
              <w:jc w:val="center"/>
              <w:rPr>
                <w:sz w:val="16"/>
                <w:szCs w:val="16"/>
              </w:rPr>
            </w:pPr>
            <w:r>
              <w:rPr>
                <w:sz w:val="16"/>
                <w:szCs w:val="16"/>
              </w:rPr>
              <w:t>ZWEQCLIM</w:t>
            </w:r>
          </w:p>
        </w:tc>
        <w:tc>
          <w:tcPr>
            <w:tcW w:w="665" w:type="dxa"/>
            <w:noWrap/>
            <w:vAlign w:val="center"/>
            <w:hideMark/>
          </w:tcPr>
          <w:p w14:paraId="27BF3DDC" w14:textId="77777777" w:rsidR="00771A4B" w:rsidRDefault="00771A4B" w:rsidP="00771A4B">
            <w:pPr>
              <w:jc w:val="center"/>
              <w:rPr>
                <w:sz w:val="16"/>
                <w:szCs w:val="16"/>
              </w:rPr>
            </w:pPr>
            <w:r>
              <w:rPr>
                <w:sz w:val="16"/>
                <w:szCs w:val="16"/>
              </w:rPr>
              <w:t>1</w:t>
            </w:r>
          </w:p>
        </w:tc>
        <w:tc>
          <w:tcPr>
            <w:tcW w:w="983" w:type="dxa"/>
            <w:vAlign w:val="center"/>
          </w:tcPr>
          <w:p w14:paraId="5A79F802" w14:textId="1FA4202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B4D8AA" w14:textId="7436196A" w:rsidR="00771A4B" w:rsidRDefault="00771A4B" w:rsidP="00771A4B">
            <w:pPr>
              <w:jc w:val="center"/>
              <w:rPr>
                <w:sz w:val="16"/>
                <w:szCs w:val="16"/>
              </w:rPr>
            </w:pPr>
            <w:r>
              <w:rPr>
                <w:sz w:val="16"/>
                <w:szCs w:val="16"/>
              </w:rPr>
              <w:t>UN</w:t>
            </w:r>
          </w:p>
        </w:tc>
        <w:tc>
          <w:tcPr>
            <w:tcW w:w="887" w:type="dxa"/>
            <w:noWrap/>
            <w:vAlign w:val="center"/>
            <w:hideMark/>
          </w:tcPr>
          <w:p w14:paraId="2AE8F75B" w14:textId="45D903F4" w:rsidR="00771A4B" w:rsidRDefault="00771A4B" w:rsidP="00771A4B">
            <w:pPr>
              <w:jc w:val="center"/>
              <w:rPr>
                <w:sz w:val="16"/>
                <w:szCs w:val="16"/>
              </w:rPr>
            </w:pPr>
            <w:r>
              <w:rPr>
                <w:sz w:val="16"/>
                <w:szCs w:val="16"/>
              </w:rPr>
              <w:t>4.462,17</w:t>
            </w:r>
          </w:p>
        </w:tc>
        <w:tc>
          <w:tcPr>
            <w:tcW w:w="1152" w:type="dxa"/>
            <w:noWrap/>
            <w:vAlign w:val="center"/>
            <w:hideMark/>
          </w:tcPr>
          <w:p w14:paraId="466632CD" w14:textId="31798EAB" w:rsidR="00771A4B" w:rsidRDefault="00771A4B" w:rsidP="00771A4B">
            <w:pPr>
              <w:jc w:val="center"/>
              <w:rPr>
                <w:sz w:val="16"/>
                <w:szCs w:val="16"/>
              </w:rPr>
            </w:pPr>
            <w:r>
              <w:rPr>
                <w:sz w:val="16"/>
                <w:szCs w:val="16"/>
              </w:rPr>
              <w:t>-          2.178,49</w:t>
            </w:r>
          </w:p>
        </w:tc>
        <w:tc>
          <w:tcPr>
            <w:tcW w:w="887" w:type="dxa"/>
            <w:noWrap/>
            <w:vAlign w:val="center"/>
            <w:hideMark/>
          </w:tcPr>
          <w:p w14:paraId="59B7CD05" w14:textId="3500D235" w:rsidR="00771A4B" w:rsidRDefault="00771A4B" w:rsidP="00771A4B">
            <w:pPr>
              <w:jc w:val="center"/>
              <w:rPr>
                <w:sz w:val="16"/>
                <w:szCs w:val="16"/>
              </w:rPr>
            </w:pPr>
            <w:r>
              <w:rPr>
                <w:sz w:val="16"/>
                <w:szCs w:val="16"/>
              </w:rPr>
              <w:t>2.283,68</w:t>
            </w:r>
          </w:p>
        </w:tc>
      </w:tr>
      <w:tr w:rsidR="00771A4B" w14:paraId="6B57DACA" w14:textId="77777777" w:rsidTr="00771A4B">
        <w:trPr>
          <w:trHeight w:val="240"/>
        </w:trPr>
        <w:tc>
          <w:tcPr>
            <w:tcW w:w="936" w:type="dxa"/>
            <w:noWrap/>
            <w:hideMark/>
          </w:tcPr>
          <w:p w14:paraId="0C24B54F" w14:textId="4E338897" w:rsidR="00771A4B" w:rsidRDefault="00771A4B" w:rsidP="00771A4B">
            <w:pPr>
              <w:rPr>
                <w:sz w:val="16"/>
                <w:szCs w:val="16"/>
              </w:rPr>
            </w:pPr>
            <w:r>
              <w:rPr>
                <w:sz w:val="16"/>
                <w:szCs w:val="16"/>
              </w:rPr>
              <w:t>Maquinas e equipamentos</w:t>
            </w:r>
          </w:p>
        </w:tc>
        <w:tc>
          <w:tcPr>
            <w:tcW w:w="1096" w:type="dxa"/>
            <w:noWrap/>
            <w:hideMark/>
          </w:tcPr>
          <w:p w14:paraId="774C4660" w14:textId="77777777" w:rsidR="00771A4B" w:rsidRDefault="00771A4B" w:rsidP="00771A4B">
            <w:pPr>
              <w:rPr>
                <w:sz w:val="16"/>
                <w:szCs w:val="16"/>
              </w:rPr>
            </w:pPr>
            <w:r>
              <w:rPr>
                <w:sz w:val="16"/>
                <w:szCs w:val="16"/>
              </w:rPr>
              <w:t>3500000043550</w:t>
            </w:r>
          </w:p>
        </w:tc>
        <w:tc>
          <w:tcPr>
            <w:tcW w:w="628" w:type="dxa"/>
            <w:noWrap/>
            <w:hideMark/>
          </w:tcPr>
          <w:p w14:paraId="4434D74C" w14:textId="7CDCA54D" w:rsidR="00771A4B" w:rsidRDefault="00771A4B" w:rsidP="00771A4B">
            <w:pPr>
              <w:rPr>
                <w:sz w:val="16"/>
                <w:szCs w:val="16"/>
              </w:rPr>
            </w:pPr>
            <w:r>
              <w:rPr>
                <w:sz w:val="16"/>
                <w:szCs w:val="16"/>
              </w:rPr>
              <w:t>Curitiba</w:t>
            </w:r>
          </w:p>
        </w:tc>
        <w:tc>
          <w:tcPr>
            <w:tcW w:w="3466" w:type="dxa"/>
            <w:noWrap/>
            <w:hideMark/>
          </w:tcPr>
          <w:p w14:paraId="3A34535B" w14:textId="77777777" w:rsidR="00771A4B" w:rsidRDefault="00771A4B" w:rsidP="00771A4B">
            <w:pPr>
              <w:rPr>
                <w:sz w:val="16"/>
                <w:szCs w:val="16"/>
              </w:rPr>
            </w:pPr>
            <w:r>
              <w:rPr>
                <w:sz w:val="16"/>
                <w:szCs w:val="16"/>
              </w:rPr>
              <w:t>SELF FAB: STULZ, MOD: ASD 521 A, CAPACIDADE 7,5 TR. TAG: UE-03</w:t>
            </w:r>
          </w:p>
        </w:tc>
        <w:tc>
          <w:tcPr>
            <w:tcW w:w="481" w:type="dxa"/>
            <w:noWrap/>
            <w:hideMark/>
          </w:tcPr>
          <w:p w14:paraId="046E8E3F" w14:textId="77777777" w:rsidR="00771A4B" w:rsidRDefault="00771A4B" w:rsidP="00771A4B">
            <w:pPr>
              <w:rPr>
                <w:sz w:val="16"/>
                <w:szCs w:val="16"/>
              </w:rPr>
            </w:pPr>
            <w:r>
              <w:rPr>
                <w:sz w:val="16"/>
                <w:szCs w:val="16"/>
              </w:rPr>
              <w:t>CTA</w:t>
            </w:r>
          </w:p>
        </w:tc>
        <w:tc>
          <w:tcPr>
            <w:tcW w:w="950" w:type="dxa"/>
            <w:noWrap/>
            <w:vAlign w:val="center"/>
            <w:hideMark/>
          </w:tcPr>
          <w:p w14:paraId="2053C59B" w14:textId="77777777" w:rsidR="00771A4B" w:rsidRDefault="00771A4B" w:rsidP="00771A4B">
            <w:pPr>
              <w:jc w:val="center"/>
              <w:rPr>
                <w:sz w:val="16"/>
                <w:szCs w:val="16"/>
              </w:rPr>
            </w:pPr>
            <w:r>
              <w:rPr>
                <w:sz w:val="16"/>
                <w:szCs w:val="16"/>
              </w:rPr>
              <w:t>ZWEQCLIM</w:t>
            </w:r>
          </w:p>
        </w:tc>
        <w:tc>
          <w:tcPr>
            <w:tcW w:w="665" w:type="dxa"/>
            <w:noWrap/>
            <w:vAlign w:val="center"/>
            <w:hideMark/>
          </w:tcPr>
          <w:p w14:paraId="48D0800F" w14:textId="77777777" w:rsidR="00771A4B" w:rsidRDefault="00771A4B" w:rsidP="00771A4B">
            <w:pPr>
              <w:jc w:val="center"/>
              <w:rPr>
                <w:sz w:val="16"/>
                <w:szCs w:val="16"/>
              </w:rPr>
            </w:pPr>
            <w:r>
              <w:rPr>
                <w:sz w:val="16"/>
                <w:szCs w:val="16"/>
              </w:rPr>
              <w:t>1</w:t>
            </w:r>
          </w:p>
        </w:tc>
        <w:tc>
          <w:tcPr>
            <w:tcW w:w="983" w:type="dxa"/>
            <w:vAlign w:val="center"/>
          </w:tcPr>
          <w:p w14:paraId="035FF036" w14:textId="7323B0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1CD947F" w14:textId="142C525A" w:rsidR="00771A4B" w:rsidRDefault="00771A4B" w:rsidP="00771A4B">
            <w:pPr>
              <w:jc w:val="center"/>
              <w:rPr>
                <w:sz w:val="16"/>
                <w:szCs w:val="16"/>
              </w:rPr>
            </w:pPr>
            <w:r>
              <w:rPr>
                <w:sz w:val="16"/>
                <w:szCs w:val="16"/>
              </w:rPr>
              <w:t>UN</w:t>
            </w:r>
          </w:p>
        </w:tc>
        <w:tc>
          <w:tcPr>
            <w:tcW w:w="887" w:type="dxa"/>
            <w:noWrap/>
            <w:vAlign w:val="center"/>
            <w:hideMark/>
          </w:tcPr>
          <w:p w14:paraId="46C685D5" w14:textId="6B13920F" w:rsidR="00771A4B" w:rsidRDefault="00771A4B" w:rsidP="00771A4B">
            <w:pPr>
              <w:jc w:val="center"/>
              <w:rPr>
                <w:sz w:val="16"/>
                <w:szCs w:val="16"/>
              </w:rPr>
            </w:pPr>
            <w:r>
              <w:rPr>
                <w:sz w:val="16"/>
                <w:szCs w:val="16"/>
              </w:rPr>
              <w:t>4.462,15</w:t>
            </w:r>
          </w:p>
        </w:tc>
        <w:tc>
          <w:tcPr>
            <w:tcW w:w="1152" w:type="dxa"/>
            <w:noWrap/>
            <w:vAlign w:val="center"/>
            <w:hideMark/>
          </w:tcPr>
          <w:p w14:paraId="490910FA" w14:textId="68D7277B" w:rsidR="00771A4B" w:rsidRDefault="00771A4B" w:rsidP="00771A4B">
            <w:pPr>
              <w:jc w:val="center"/>
              <w:rPr>
                <w:sz w:val="16"/>
                <w:szCs w:val="16"/>
              </w:rPr>
            </w:pPr>
            <w:r>
              <w:rPr>
                <w:sz w:val="16"/>
                <w:szCs w:val="16"/>
              </w:rPr>
              <w:t>-          2.178,48</w:t>
            </w:r>
          </w:p>
        </w:tc>
        <w:tc>
          <w:tcPr>
            <w:tcW w:w="887" w:type="dxa"/>
            <w:noWrap/>
            <w:vAlign w:val="center"/>
            <w:hideMark/>
          </w:tcPr>
          <w:p w14:paraId="7BDD1411" w14:textId="616CEDB9" w:rsidR="00771A4B" w:rsidRDefault="00771A4B" w:rsidP="00771A4B">
            <w:pPr>
              <w:jc w:val="center"/>
              <w:rPr>
                <w:sz w:val="16"/>
                <w:szCs w:val="16"/>
              </w:rPr>
            </w:pPr>
            <w:r>
              <w:rPr>
                <w:sz w:val="16"/>
                <w:szCs w:val="16"/>
              </w:rPr>
              <w:t>2.283,67</w:t>
            </w:r>
          </w:p>
        </w:tc>
      </w:tr>
      <w:tr w:rsidR="00771A4B" w14:paraId="0DC7D23F" w14:textId="77777777" w:rsidTr="00771A4B">
        <w:trPr>
          <w:trHeight w:val="240"/>
        </w:trPr>
        <w:tc>
          <w:tcPr>
            <w:tcW w:w="936" w:type="dxa"/>
            <w:noWrap/>
            <w:hideMark/>
          </w:tcPr>
          <w:p w14:paraId="24717916" w14:textId="24667F73" w:rsidR="00771A4B" w:rsidRDefault="00771A4B" w:rsidP="00771A4B">
            <w:pPr>
              <w:rPr>
                <w:sz w:val="16"/>
                <w:szCs w:val="16"/>
              </w:rPr>
            </w:pPr>
            <w:r>
              <w:rPr>
                <w:sz w:val="16"/>
                <w:szCs w:val="16"/>
              </w:rPr>
              <w:t>Maquinas e equipamentos</w:t>
            </w:r>
          </w:p>
        </w:tc>
        <w:tc>
          <w:tcPr>
            <w:tcW w:w="1096" w:type="dxa"/>
            <w:noWrap/>
            <w:hideMark/>
          </w:tcPr>
          <w:p w14:paraId="303F04A7" w14:textId="77777777" w:rsidR="00771A4B" w:rsidRDefault="00771A4B" w:rsidP="00771A4B">
            <w:pPr>
              <w:rPr>
                <w:sz w:val="16"/>
                <w:szCs w:val="16"/>
              </w:rPr>
            </w:pPr>
            <w:r>
              <w:rPr>
                <w:sz w:val="16"/>
                <w:szCs w:val="16"/>
              </w:rPr>
              <w:t>3500000043560</w:t>
            </w:r>
          </w:p>
        </w:tc>
        <w:tc>
          <w:tcPr>
            <w:tcW w:w="628" w:type="dxa"/>
            <w:noWrap/>
            <w:hideMark/>
          </w:tcPr>
          <w:p w14:paraId="7CA25554" w14:textId="228533B7" w:rsidR="00771A4B" w:rsidRDefault="00771A4B" w:rsidP="00771A4B">
            <w:pPr>
              <w:rPr>
                <w:sz w:val="16"/>
                <w:szCs w:val="16"/>
              </w:rPr>
            </w:pPr>
            <w:r>
              <w:rPr>
                <w:sz w:val="16"/>
                <w:szCs w:val="16"/>
              </w:rPr>
              <w:t>Curitiba</w:t>
            </w:r>
          </w:p>
        </w:tc>
        <w:tc>
          <w:tcPr>
            <w:tcW w:w="3466" w:type="dxa"/>
            <w:noWrap/>
            <w:hideMark/>
          </w:tcPr>
          <w:p w14:paraId="7AB06F79" w14:textId="77777777" w:rsidR="00771A4B" w:rsidRDefault="00771A4B" w:rsidP="00771A4B">
            <w:pPr>
              <w:rPr>
                <w:sz w:val="16"/>
                <w:szCs w:val="16"/>
              </w:rPr>
            </w:pPr>
            <w:r>
              <w:rPr>
                <w:sz w:val="16"/>
                <w:szCs w:val="16"/>
              </w:rPr>
              <w:t>QUADRO DISTRIBUICAO FAB: CLEMAR, MOD: NC, MAT.ACO CARBONO POTENCIA 800VA, TENSAO 380V TAG: QA-UPS-B</w:t>
            </w:r>
          </w:p>
        </w:tc>
        <w:tc>
          <w:tcPr>
            <w:tcW w:w="481" w:type="dxa"/>
            <w:noWrap/>
            <w:hideMark/>
          </w:tcPr>
          <w:p w14:paraId="5DB16DD1" w14:textId="77777777" w:rsidR="00771A4B" w:rsidRDefault="00771A4B" w:rsidP="00771A4B">
            <w:pPr>
              <w:rPr>
                <w:sz w:val="16"/>
                <w:szCs w:val="16"/>
              </w:rPr>
            </w:pPr>
            <w:r>
              <w:rPr>
                <w:sz w:val="16"/>
                <w:szCs w:val="16"/>
              </w:rPr>
              <w:t>CTA</w:t>
            </w:r>
          </w:p>
        </w:tc>
        <w:tc>
          <w:tcPr>
            <w:tcW w:w="950" w:type="dxa"/>
            <w:noWrap/>
            <w:vAlign w:val="center"/>
            <w:hideMark/>
          </w:tcPr>
          <w:p w14:paraId="7ACEC450" w14:textId="77777777" w:rsidR="00771A4B" w:rsidRDefault="00771A4B" w:rsidP="00771A4B">
            <w:pPr>
              <w:jc w:val="center"/>
              <w:rPr>
                <w:sz w:val="16"/>
                <w:szCs w:val="16"/>
              </w:rPr>
            </w:pPr>
            <w:r>
              <w:rPr>
                <w:sz w:val="16"/>
                <w:szCs w:val="16"/>
              </w:rPr>
              <w:t>ZWEQENER</w:t>
            </w:r>
          </w:p>
        </w:tc>
        <w:tc>
          <w:tcPr>
            <w:tcW w:w="665" w:type="dxa"/>
            <w:noWrap/>
            <w:vAlign w:val="center"/>
            <w:hideMark/>
          </w:tcPr>
          <w:p w14:paraId="694E25A6" w14:textId="77777777" w:rsidR="00771A4B" w:rsidRDefault="00771A4B" w:rsidP="00771A4B">
            <w:pPr>
              <w:jc w:val="center"/>
              <w:rPr>
                <w:sz w:val="16"/>
                <w:szCs w:val="16"/>
              </w:rPr>
            </w:pPr>
            <w:r>
              <w:rPr>
                <w:sz w:val="16"/>
                <w:szCs w:val="16"/>
              </w:rPr>
              <w:t>1</w:t>
            </w:r>
          </w:p>
        </w:tc>
        <w:tc>
          <w:tcPr>
            <w:tcW w:w="983" w:type="dxa"/>
            <w:vAlign w:val="center"/>
          </w:tcPr>
          <w:p w14:paraId="102171F7" w14:textId="3274DA1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07436B" w14:textId="128EECDC" w:rsidR="00771A4B" w:rsidRDefault="00771A4B" w:rsidP="00771A4B">
            <w:pPr>
              <w:jc w:val="center"/>
              <w:rPr>
                <w:sz w:val="16"/>
                <w:szCs w:val="16"/>
              </w:rPr>
            </w:pPr>
            <w:r>
              <w:rPr>
                <w:sz w:val="16"/>
                <w:szCs w:val="16"/>
              </w:rPr>
              <w:t>UN</w:t>
            </w:r>
          </w:p>
        </w:tc>
        <w:tc>
          <w:tcPr>
            <w:tcW w:w="887" w:type="dxa"/>
            <w:noWrap/>
            <w:vAlign w:val="center"/>
            <w:hideMark/>
          </w:tcPr>
          <w:p w14:paraId="0FB25237" w14:textId="3BE650FB" w:rsidR="00771A4B" w:rsidRDefault="00771A4B" w:rsidP="00771A4B">
            <w:pPr>
              <w:jc w:val="center"/>
              <w:rPr>
                <w:sz w:val="16"/>
                <w:szCs w:val="16"/>
              </w:rPr>
            </w:pPr>
            <w:r>
              <w:rPr>
                <w:sz w:val="16"/>
                <w:szCs w:val="16"/>
              </w:rPr>
              <w:t>7.517,38</w:t>
            </w:r>
          </w:p>
        </w:tc>
        <w:tc>
          <w:tcPr>
            <w:tcW w:w="1152" w:type="dxa"/>
            <w:noWrap/>
            <w:vAlign w:val="center"/>
            <w:hideMark/>
          </w:tcPr>
          <w:p w14:paraId="4708C2A6" w14:textId="0DBD72A5" w:rsidR="00771A4B" w:rsidRDefault="00771A4B" w:rsidP="00771A4B">
            <w:pPr>
              <w:jc w:val="center"/>
              <w:rPr>
                <w:sz w:val="16"/>
                <w:szCs w:val="16"/>
              </w:rPr>
            </w:pPr>
            <w:r>
              <w:rPr>
                <w:sz w:val="16"/>
                <w:szCs w:val="16"/>
              </w:rPr>
              <w:t>-          4.468,07</w:t>
            </w:r>
          </w:p>
        </w:tc>
        <w:tc>
          <w:tcPr>
            <w:tcW w:w="887" w:type="dxa"/>
            <w:noWrap/>
            <w:vAlign w:val="center"/>
            <w:hideMark/>
          </w:tcPr>
          <w:p w14:paraId="36203CC3" w14:textId="3CFC7C53" w:rsidR="00771A4B" w:rsidRDefault="00771A4B" w:rsidP="00771A4B">
            <w:pPr>
              <w:jc w:val="center"/>
              <w:rPr>
                <w:sz w:val="16"/>
                <w:szCs w:val="16"/>
              </w:rPr>
            </w:pPr>
            <w:r>
              <w:rPr>
                <w:sz w:val="16"/>
                <w:szCs w:val="16"/>
              </w:rPr>
              <w:t>3.049,31</w:t>
            </w:r>
          </w:p>
        </w:tc>
      </w:tr>
      <w:tr w:rsidR="00771A4B" w14:paraId="4497A585" w14:textId="77777777" w:rsidTr="00771A4B">
        <w:trPr>
          <w:trHeight w:val="240"/>
        </w:trPr>
        <w:tc>
          <w:tcPr>
            <w:tcW w:w="936" w:type="dxa"/>
            <w:noWrap/>
            <w:hideMark/>
          </w:tcPr>
          <w:p w14:paraId="45D9605A" w14:textId="6CD47DEC" w:rsidR="00771A4B" w:rsidRDefault="00771A4B" w:rsidP="00771A4B">
            <w:pPr>
              <w:rPr>
                <w:sz w:val="16"/>
                <w:szCs w:val="16"/>
              </w:rPr>
            </w:pPr>
            <w:r>
              <w:rPr>
                <w:sz w:val="16"/>
                <w:szCs w:val="16"/>
              </w:rPr>
              <w:t>Maquinas e equipamentos</w:t>
            </w:r>
          </w:p>
        </w:tc>
        <w:tc>
          <w:tcPr>
            <w:tcW w:w="1096" w:type="dxa"/>
            <w:noWrap/>
            <w:hideMark/>
          </w:tcPr>
          <w:p w14:paraId="3F522FA4" w14:textId="77777777" w:rsidR="00771A4B" w:rsidRDefault="00771A4B" w:rsidP="00771A4B">
            <w:pPr>
              <w:rPr>
                <w:sz w:val="16"/>
                <w:szCs w:val="16"/>
              </w:rPr>
            </w:pPr>
            <w:r>
              <w:rPr>
                <w:sz w:val="16"/>
                <w:szCs w:val="16"/>
              </w:rPr>
              <w:t>3500000043570</w:t>
            </w:r>
          </w:p>
        </w:tc>
        <w:tc>
          <w:tcPr>
            <w:tcW w:w="628" w:type="dxa"/>
            <w:noWrap/>
            <w:hideMark/>
          </w:tcPr>
          <w:p w14:paraId="4EFA8357" w14:textId="6FB9C736" w:rsidR="00771A4B" w:rsidRDefault="00771A4B" w:rsidP="00771A4B">
            <w:pPr>
              <w:rPr>
                <w:sz w:val="16"/>
                <w:szCs w:val="16"/>
              </w:rPr>
            </w:pPr>
            <w:r>
              <w:rPr>
                <w:sz w:val="16"/>
                <w:szCs w:val="16"/>
              </w:rPr>
              <w:t>Curitiba</w:t>
            </w:r>
          </w:p>
        </w:tc>
        <w:tc>
          <w:tcPr>
            <w:tcW w:w="3466" w:type="dxa"/>
            <w:noWrap/>
            <w:hideMark/>
          </w:tcPr>
          <w:p w14:paraId="7B8D757F" w14:textId="77777777" w:rsidR="00771A4B" w:rsidRDefault="00771A4B" w:rsidP="00771A4B">
            <w:pPr>
              <w:rPr>
                <w:sz w:val="16"/>
                <w:szCs w:val="16"/>
              </w:rPr>
            </w:pPr>
            <w:r>
              <w:rPr>
                <w:sz w:val="16"/>
                <w:szCs w:val="16"/>
              </w:rPr>
              <w:t>QUADRO GERAL BAIXA TENCAO MAT.ACO CARBONO POTENCIA 1600VA, TENSAO 380V. TAG: QGBT-TR3</w:t>
            </w:r>
          </w:p>
        </w:tc>
        <w:tc>
          <w:tcPr>
            <w:tcW w:w="481" w:type="dxa"/>
            <w:noWrap/>
            <w:hideMark/>
          </w:tcPr>
          <w:p w14:paraId="7CE1819E" w14:textId="77777777" w:rsidR="00771A4B" w:rsidRDefault="00771A4B" w:rsidP="00771A4B">
            <w:pPr>
              <w:rPr>
                <w:sz w:val="16"/>
                <w:szCs w:val="16"/>
              </w:rPr>
            </w:pPr>
            <w:r>
              <w:rPr>
                <w:sz w:val="16"/>
                <w:szCs w:val="16"/>
              </w:rPr>
              <w:t>CTA</w:t>
            </w:r>
          </w:p>
        </w:tc>
        <w:tc>
          <w:tcPr>
            <w:tcW w:w="950" w:type="dxa"/>
            <w:noWrap/>
            <w:vAlign w:val="center"/>
            <w:hideMark/>
          </w:tcPr>
          <w:p w14:paraId="72368D98" w14:textId="77777777" w:rsidR="00771A4B" w:rsidRDefault="00771A4B" w:rsidP="00771A4B">
            <w:pPr>
              <w:jc w:val="center"/>
              <w:rPr>
                <w:sz w:val="16"/>
                <w:szCs w:val="16"/>
              </w:rPr>
            </w:pPr>
            <w:r>
              <w:rPr>
                <w:sz w:val="16"/>
                <w:szCs w:val="16"/>
              </w:rPr>
              <w:t>ZWEQENER</w:t>
            </w:r>
          </w:p>
        </w:tc>
        <w:tc>
          <w:tcPr>
            <w:tcW w:w="665" w:type="dxa"/>
            <w:noWrap/>
            <w:vAlign w:val="center"/>
            <w:hideMark/>
          </w:tcPr>
          <w:p w14:paraId="31E30285" w14:textId="77777777" w:rsidR="00771A4B" w:rsidRDefault="00771A4B" w:rsidP="00771A4B">
            <w:pPr>
              <w:jc w:val="center"/>
              <w:rPr>
                <w:sz w:val="16"/>
                <w:szCs w:val="16"/>
              </w:rPr>
            </w:pPr>
            <w:r>
              <w:rPr>
                <w:sz w:val="16"/>
                <w:szCs w:val="16"/>
              </w:rPr>
              <w:t>1</w:t>
            </w:r>
          </w:p>
        </w:tc>
        <w:tc>
          <w:tcPr>
            <w:tcW w:w="983" w:type="dxa"/>
            <w:vAlign w:val="center"/>
          </w:tcPr>
          <w:p w14:paraId="09475C8C" w14:textId="6C5C553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CE47D5C" w14:textId="6E1DD37D" w:rsidR="00771A4B" w:rsidRDefault="00771A4B" w:rsidP="00771A4B">
            <w:pPr>
              <w:jc w:val="center"/>
              <w:rPr>
                <w:sz w:val="16"/>
                <w:szCs w:val="16"/>
              </w:rPr>
            </w:pPr>
            <w:r>
              <w:rPr>
                <w:sz w:val="16"/>
                <w:szCs w:val="16"/>
              </w:rPr>
              <w:t>UN</w:t>
            </w:r>
          </w:p>
        </w:tc>
        <w:tc>
          <w:tcPr>
            <w:tcW w:w="887" w:type="dxa"/>
            <w:noWrap/>
            <w:vAlign w:val="center"/>
            <w:hideMark/>
          </w:tcPr>
          <w:p w14:paraId="14AA127C" w14:textId="023E203C" w:rsidR="00771A4B" w:rsidRDefault="00771A4B" w:rsidP="00771A4B">
            <w:pPr>
              <w:jc w:val="center"/>
              <w:rPr>
                <w:sz w:val="16"/>
                <w:szCs w:val="16"/>
              </w:rPr>
            </w:pPr>
            <w:r>
              <w:rPr>
                <w:sz w:val="16"/>
                <w:szCs w:val="16"/>
              </w:rPr>
              <w:t>7.517,38</w:t>
            </w:r>
          </w:p>
        </w:tc>
        <w:tc>
          <w:tcPr>
            <w:tcW w:w="1152" w:type="dxa"/>
            <w:noWrap/>
            <w:vAlign w:val="center"/>
            <w:hideMark/>
          </w:tcPr>
          <w:p w14:paraId="5B93CD6D" w14:textId="24674702" w:rsidR="00771A4B" w:rsidRDefault="00771A4B" w:rsidP="00771A4B">
            <w:pPr>
              <w:jc w:val="center"/>
              <w:rPr>
                <w:sz w:val="16"/>
                <w:szCs w:val="16"/>
              </w:rPr>
            </w:pPr>
            <w:r>
              <w:rPr>
                <w:sz w:val="16"/>
                <w:szCs w:val="16"/>
              </w:rPr>
              <w:t>-          4.468,07</w:t>
            </w:r>
          </w:p>
        </w:tc>
        <w:tc>
          <w:tcPr>
            <w:tcW w:w="887" w:type="dxa"/>
            <w:noWrap/>
            <w:vAlign w:val="center"/>
            <w:hideMark/>
          </w:tcPr>
          <w:p w14:paraId="503CB925" w14:textId="2F7F76D1" w:rsidR="00771A4B" w:rsidRDefault="00771A4B" w:rsidP="00771A4B">
            <w:pPr>
              <w:jc w:val="center"/>
              <w:rPr>
                <w:sz w:val="16"/>
                <w:szCs w:val="16"/>
              </w:rPr>
            </w:pPr>
            <w:r>
              <w:rPr>
                <w:sz w:val="16"/>
                <w:szCs w:val="16"/>
              </w:rPr>
              <w:t>3.049,31</w:t>
            </w:r>
          </w:p>
        </w:tc>
      </w:tr>
      <w:tr w:rsidR="00771A4B" w14:paraId="3B70B4AD" w14:textId="77777777" w:rsidTr="00771A4B">
        <w:trPr>
          <w:trHeight w:val="240"/>
        </w:trPr>
        <w:tc>
          <w:tcPr>
            <w:tcW w:w="936" w:type="dxa"/>
            <w:noWrap/>
            <w:hideMark/>
          </w:tcPr>
          <w:p w14:paraId="08B5BA6F" w14:textId="3DDB2BF1" w:rsidR="00771A4B" w:rsidRDefault="00771A4B" w:rsidP="00771A4B">
            <w:pPr>
              <w:rPr>
                <w:sz w:val="16"/>
                <w:szCs w:val="16"/>
              </w:rPr>
            </w:pPr>
            <w:r>
              <w:rPr>
                <w:sz w:val="16"/>
                <w:szCs w:val="16"/>
              </w:rPr>
              <w:t>Maquinas e equipamentos</w:t>
            </w:r>
          </w:p>
        </w:tc>
        <w:tc>
          <w:tcPr>
            <w:tcW w:w="1096" w:type="dxa"/>
            <w:noWrap/>
            <w:hideMark/>
          </w:tcPr>
          <w:p w14:paraId="3EBDE301" w14:textId="77777777" w:rsidR="00771A4B" w:rsidRDefault="00771A4B" w:rsidP="00771A4B">
            <w:pPr>
              <w:rPr>
                <w:sz w:val="16"/>
                <w:szCs w:val="16"/>
              </w:rPr>
            </w:pPr>
            <w:r>
              <w:rPr>
                <w:sz w:val="16"/>
                <w:szCs w:val="16"/>
              </w:rPr>
              <w:t>3500000043580</w:t>
            </w:r>
          </w:p>
        </w:tc>
        <w:tc>
          <w:tcPr>
            <w:tcW w:w="628" w:type="dxa"/>
            <w:noWrap/>
            <w:hideMark/>
          </w:tcPr>
          <w:p w14:paraId="15BA7D6D" w14:textId="6A89C0BE" w:rsidR="00771A4B" w:rsidRDefault="00771A4B" w:rsidP="00771A4B">
            <w:pPr>
              <w:rPr>
                <w:sz w:val="16"/>
                <w:szCs w:val="16"/>
              </w:rPr>
            </w:pPr>
            <w:r>
              <w:rPr>
                <w:sz w:val="16"/>
                <w:szCs w:val="16"/>
              </w:rPr>
              <w:t>Curitiba</w:t>
            </w:r>
          </w:p>
        </w:tc>
        <w:tc>
          <w:tcPr>
            <w:tcW w:w="3466" w:type="dxa"/>
            <w:noWrap/>
            <w:hideMark/>
          </w:tcPr>
          <w:p w14:paraId="2E6A6CD4" w14:textId="77777777" w:rsidR="00771A4B" w:rsidRDefault="00771A4B" w:rsidP="00771A4B">
            <w:pPr>
              <w:rPr>
                <w:sz w:val="16"/>
                <w:szCs w:val="16"/>
              </w:rPr>
            </w:pPr>
            <w:r>
              <w:rPr>
                <w:sz w:val="16"/>
                <w:szCs w:val="16"/>
              </w:rPr>
              <w:t>QUADRO DISTRIBUICAO FAB: CLEMAR, MOD: NC, MAT.ACO CARBONO POTENCIA 630VA, TENSAO 380V TAG: QD-UOS-A</w:t>
            </w:r>
          </w:p>
        </w:tc>
        <w:tc>
          <w:tcPr>
            <w:tcW w:w="481" w:type="dxa"/>
            <w:noWrap/>
            <w:hideMark/>
          </w:tcPr>
          <w:p w14:paraId="43DDDDA1" w14:textId="77777777" w:rsidR="00771A4B" w:rsidRDefault="00771A4B" w:rsidP="00771A4B">
            <w:pPr>
              <w:rPr>
                <w:sz w:val="16"/>
                <w:szCs w:val="16"/>
              </w:rPr>
            </w:pPr>
            <w:r>
              <w:rPr>
                <w:sz w:val="16"/>
                <w:szCs w:val="16"/>
              </w:rPr>
              <w:t>CTA</w:t>
            </w:r>
          </w:p>
        </w:tc>
        <w:tc>
          <w:tcPr>
            <w:tcW w:w="950" w:type="dxa"/>
            <w:noWrap/>
            <w:vAlign w:val="center"/>
            <w:hideMark/>
          </w:tcPr>
          <w:p w14:paraId="318C3072" w14:textId="77777777" w:rsidR="00771A4B" w:rsidRDefault="00771A4B" w:rsidP="00771A4B">
            <w:pPr>
              <w:jc w:val="center"/>
              <w:rPr>
                <w:sz w:val="16"/>
                <w:szCs w:val="16"/>
              </w:rPr>
            </w:pPr>
            <w:r>
              <w:rPr>
                <w:sz w:val="16"/>
                <w:szCs w:val="16"/>
              </w:rPr>
              <w:t>ZWEQENER</w:t>
            </w:r>
          </w:p>
        </w:tc>
        <w:tc>
          <w:tcPr>
            <w:tcW w:w="665" w:type="dxa"/>
            <w:noWrap/>
            <w:vAlign w:val="center"/>
            <w:hideMark/>
          </w:tcPr>
          <w:p w14:paraId="6A2B5FC6" w14:textId="77777777" w:rsidR="00771A4B" w:rsidRDefault="00771A4B" w:rsidP="00771A4B">
            <w:pPr>
              <w:jc w:val="center"/>
              <w:rPr>
                <w:sz w:val="16"/>
                <w:szCs w:val="16"/>
              </w:rPr>
            </w:pPr>
            <w:r>
              <w:rPr>
                <w:sz w:val="16"/>
                <w:szCs w:val="16"/>
              </w:rPr>
              <w:t>1</w:t>
            </w:r>
          </w:p>
        </w:tc>
        <w:tc>
          <w:tcPr>
            <w:tcW w:w="983" w:type="dxa"/>
            <w:vAlign w:val="center"/>
          </w:tcPr>
          <w:p w14:paraId="129021BE" w14:textId="5305CA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063162" w14:textId="11B61D56" w:rsidR="00771A4B" w:rsidRDefault="00771A4B" w:rsidP="00771A4B">
            <w:pPr>
              <w:jc w:val="center"/>
              <w:rPr>
                <w:sz w:val="16"/>
                <w:szCs w:val="16"/>
              </w:rPr>
            </w:pPr>
            <w:r>
              <w:rPr>
                <w:sz w:val="16"/>
                <w:szCs w:val="16"/>
              </w:rPr>
              <w:t>UN</w:t>
            </w:r>
          </w:p>
        </w:tc>
        <w:tc>
          <w:tcPr>
            <w:tcW w:w="887" w:type="dxa"/>
            <w:noWrap/>
            <w:vAlign w:val="center"/>
            <w:hideMark/>
          </w:tcPr>
          <w:p w14:paraId="11A13926" w14:textId="787E8DB9" w:rsidR="00771A4B" w:rsidRDefault="00771A4B" w:rsidP="00771A4B">
            <w:pPr>
              <w:jc w:val="center"/>
              <w:rPr>
                <w:sz w:val="16"/>
                <w:szCs w:val="16"/>
              </w:rPr>
            </w:pPr>
            <w:r>
              <w:rPr>
                <w:sz w:val="16"/>
                <w:szCs w:val="16"/>
              </w:rPr>
              <w:t>7.517,38</w:t>
            </w:r>
          </w:p>
        </w:tc>
        <w:tc>
          <w:tcPr>
            <w:tcW w:w="1152" w:type="dxa"/>
            <w:noWrap/>
            <w:vAlign w:val="center"/>
            <w:hideMark/>
          </w:tcPr>
          <w:p w14:paraId="711A1149" w14:textId="2A0FFAE1" w:rsidR="00771A4B" w:rsidRDefault="00771A4B" w:rsidP="00771A4B">
            <w:pPr>
              <w:jc w:val="center"/>
              <w:rPr>
                <w:sz w:val="16"/>
                <w:szCs w:val="16"/>
              </w:rPr>
            </w:pPr>
            <w:r>
              <w:rPr>
                <w:sz w:val="16"/>
                <w:szCs w:val="16"/>
              </w:rPr>
              <w:t>-          4.468,07</w:t>
            </w:r>
          </w:p>
        </w:tc>
        <w:tc>
          <w:tcPr>
            <w:tcW w:w="887" w:type="dxa"/>
            <w:noWrap/>
            <w:vAlign w:val="center"/>
            <w:hideMark/>
          </w:tcPr>
          <w:p w14:paraId="10161D5A" w14:textId="38BD23F6" w:rsidR="00771A4B" w:rsidRDefault="00771A4B" w:rsidP="00771A4B">
            <w:pPr>
              <w:jc w:val="center"/>
              <w:rPr>
                <w:sz w:val="16"/>
                <w:szCs w:val="16"/>
              </w:rPr>
            </w:pPr>
            <w:r>
              <w:rPr>
                <w:sz w:val="16"/>
                <w:szCs w:val="16"/>
              </w:rPr>
              <w:t>3.049,31</w:t>
            </w:r>
          </w:p>
        </w:tc>
      </w:tr>
      <w:tr w:rsidR="00771A4B" w14:paraId="1A98578D" w14:textId="77777777" w:rsidTr="00771A4B">
        <w:trPr>
          <w:trHeight w:val="240"/>
        </w:trPr>
        <w:tc>
          <w:tcPr>
            <w:tcW w:w="936" w:type="dxa"/>
            <w:noWrap/>
            <w:hideMark/>
          </w:tcPr>
          <w:p w14:paraId="6DD0266A" w14:textId="32808D3D" w:rsidR="00771A4B" w:rsidRDefault="00771A4B" w:rsidP="00771A4B">
            <w:pPr>
              <w:rPr>
                <w:sz w:val="16"/>
                <w:szCs w:val="16"/>
              </w:rPr>
            </w:pPr>
            <w:r>
              <w:rPr>
                <w:sz w:val="16"/>
                <w:szCs w:val="16"/>
              </w:rPr>
              <w:t>Maquinas e equipamentos</w:t>
            </w:r>
          </w:p>
        </w:tc>
        <w:tc>
          <w:tcPr>
            <w:tcW w:w="1096" w:type="dxa"/>
            <w:noWrap/>
            <w:hideMark/>
          </w:tcPr>
          <w:p w14:paraId="655E9AFB" w14:textId="77777777" w:rsidR="00771A4B" w:rsidRDefault="00771A4B" w:rsidP="00771A4B">
            <w:pPr>
              <w:rPr>
                <w:sz w:val="16"/>
                <w:szCs w:val="16"/>
              </w:rPr>
            </w:pPr>
            <w:r>
              <w:rPr>
                <w:sz w:val="16"/>
                <w:szCs w:val="16"/>
              </w:rPr>
              <w:t>3500000043590</w:t>
            </w:r>
          </w:p>
        </w:tc>
        <w:tc>
          <w:tcPr>
            <w:tcW w:w="628" w:type="dxa"/>
            <w:noWrap/>
            <w:hideMark/>
          </w:tcPr>
          <w:p w14:paraId="796C6D5E" w14:textId="3A1E1694" w:rsidR="00771A4B" w:rsidRDefault="00771A4B" w:rsidP="00771A4B">
            <w:pPr>
              <w:rPr>
                <w:sz w:val="16"/>
                <w:szCs w:val="16"/>
              </w:rPr>
            </w:pPr>
            <w:r>
              <w:rPr>
                <w:sz w:val="16"/>
                <w:szCs w:val="16"/>
              </w:rPr>
              <w:t>Curitiba</w:t>
            </w:r>
          </w:p>
        </w:tc>
        <w:tc>
          <w:tcPr>
            <w:tcW w:w="3466" w:type="dxa"/>
            <w:noWrap/>
            <w:hideMark/>
          </w:tcPr>
          <w:p w14:paraId="4FAC955A" w14:textId="77777777" w:rsidR="00771A4B" w:rsidRDefault="00771A4B" w:rsidP="00771A4B">
            <w:pPr>
              <w:rPr>
                <w:sz w:val="16"/>
                <w:szCs w:val="16"/>
              </w:rPr>
            </w:pPr>
            <w:r>
              <w:rPr>
                <w:sz w:val="16"/>
                <w:szCs w:val="16"/>
              </w:rPr>
              <w:t>QUADRO DISTRIBUICAO FAB: CLEMAR, MOD: NC, MAT.ACO CARBONO POTENCIA 800VA, TENSAO 380V TAG: QA-UPS-A</w:t>
            </w:r>
          </w:p>
        </w:tc>
        <w:tc>
          <w:tcPr>
            <w:tcW w:w="481" w:type="dxa"/>
            <w:noWrap/>
            <w:hideMark/>
          </w:tcPr>
          <w:p w14:paraId="2AEA6E3F" w14:textId="77777777" w:rsidR="00771A4B" w:rsidRDefault="00771A4B" w:rsidP="00771A4B">
            <w:pPr>
              <w:rPr>
                <w:sz w:val="16"/>
                <w:szCs w:val="16"/>
              </w:rPr>
            </w:pPr>
            <w:r>
              <w:rPr>
                <w:sz w:val="16"/>
                <w:szCs w:val="16"/>
              </w:rPr>
              <w:t>CTA</w:t>
            </w:r>
          </w:p>
        </w:tc>
        <w:tc>
          <w:tcPr>
            <w:tcW w:w="950" w:type="dxa"/>
            <w:noWrap/>
            <w:vAlign w:val="center"/>
            <w:hideMark/>
          </w:tcPr>
          <w:p w14:paraId="7E942479" w14:textId="77777777" w:rsidR="00771A4B" w:rsidRDefault="00771A4B" w:rsidP="00771A4B">
            <w:pPr>
              <w:jc w:val="center"/>
              <w:rPr>
                <w:sz w:val="16"/>
                <w:szCs w:val="16"/>
              </w:rPr>
            </w:pPr>
            <w:r>
              <w:rPr>
                <w:sz w:val="16"/>
                <w:szCs w:val="16"/>
              </w:rPr>
              <w:t>ZWEQENER</w:t>
            </w:r>
          </w:p>
        </w:tc>
        <w:tc>
          <w:tcPr>
            <w:tcW w:w="665" w:type="dxa"/>
            <w:noWrap/>
            <w:vAlign w:val="center"/>
            <w:hideMark/>
          </w:tcPr>
          <w:p w14:paraId="14484200" w14:textId="77777777" w:rsidR="00771A4B" w:rsidRDefault="00771A4B" w:rsidP="00771A4B">
            <w:pPr>
              <w:jc w:val="center"/>
              <w:rPr>
                <w:sz w:val="16"/>
                <w:szCs w:val="16"/>
              </w:rPr>
            </w:pPr>
            <w:r>
              <w:rPr>
                <w:sz w:val="16"/>
                <w:szCs w:val="16"/>
              </w:rPr>
              <w:t>1</w:t>
            </w:r>
          </w:p>
        </w:tc>
        <w:tc>
          <w:tcPr>
            <w:tcW w:w="983" w:type="dxa"/>
            <w:vAlign w:val="center"/>
          </w:tcPr>
          <w:p w14:paraId="341D7764" w14:textId="4251BC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18C035" w14:textId="3E6B4406" w:rsidR="00771A4B" w:rsidRDefault="00771A4B" w:rsidP="00771A4B">
            <w:pPr>
              <w:jc w:val="center"/>
              <w:rPr>
                <w:sz w:val="16"/>
                <w:szCs w:val="16"/>
              </w:rPr>
            </w:pPr>
            <w:r>
              <w:rPr>
                <w:sz w:val="16"/>
                <w:szCs w:val="16"/>
              </w:rPr>
              <w:t>UN</w:t>
            </w:r>
          </w:p>
        </w:tc>
        <w:tc>
          <w:tcPr>
            <w:tcW w:w="887" w:type="dxa"/>
            <w:noWrap/>
            <w:vAlign w:val="center"/>
            <w:hideMark/>
          </w:tcPr>
          <w:p w14:paraId="579292A9" w14:textId="2880861E" w:rsidR="00771A4B" w:rsidRDefault="00771A4B" w:rsidP="00771A4B">
            <w:pPr>
              <w:jc w:val="center"/>
              <w:rPr>
                <w:sz w:val="16"/>
                <w:szCs w:val="16"/>
              </w:rPr>
            </w:pPr>
            <w:r>
              <w:rPr>
                <w:sz w:val="16"/>
                <w:szCs w:val="16"/>
              </w:rPr>
              <w:t>7.517,38</w:t>
            </w:r>
          </w:p>
        </w:tc>
        <w:tc>
          <w:tcPr>
            <w:tcW w:w="1152" w:type="dxa"/>
            <w:noWrap/>
            <w:vAlign w:val="center"/>
            <w:hideMark/>
          </w:tcPr>
          <w:p w14:paraId="2D113C55" w14:textId="65A604A3" w:rsidR="00771A4B" w:rsidRDefault="00771A4B" w:rsidP="00771A4B">
            <w:pPr>
              <w:jc w:val="center"/>
              <w:rPr>
                <w:sz w:val="16"/>
                <w:szCs w:val="16"/>
              </w:rPr>
            </w:pPr>
            <w:r>
              <w:rPr>
                <w:sz w:val="16"/>
                <w:szCs w:val="16"/>
              </w:rPr>
              <w:t>-          4.468,07</w:t>
            </w:r>
          </w:p>
        </w:tc>
        <w:tc>
          <w:tcPr>
            <w:tcW w:w="887" w:type="dxa"/>
            <w:noWrap/>
            <w:vAlign w:val="center"/>
            <w:hideMark/>
          </w:tcPr>
          <w:p w14:paraId="094441AE" w14:textId="6078CB54" w:rsidR="00771A4B" w:rsidRDefault="00771A4B" w:rsidP="00771A4B">
            <w:pPr>
              <w:jc w:val="center"/>
              <w:rPr>
                <w:sz w:val="16"/>
                <w:szCs w:val="16"/>
              </w:rPr>
            </w:pPr>
            <w:r>
              <w:rPr>
                <w:sz w:val="16"/>
                <w:szCs w:val="16"/>
              </w:rPr>
              <w:t>3.049,31</w:t>
            </w:r>
          </w:p>
        </w:tc>
      </w:tr>
      <w:tr w:rsidR="00771A4B" w14:paraId="55BD14EA" w14:textId="77777777" w:rsidTr="00771A4B">
        <w:trPr>
          <w:trHeight w:val="240"/>
        </w:trPr>
        <w:tc>
          <w:tcPr>
            <w:tcW w:w="936" w:type="dxa"/>
            <w:noWrap/>
            <w:hideMark/>
          </w:tcPr>
          <w:p w14:paraId="61637D8F" w14:textId="7572C770" w:rsidR="00771A4B" w:rsidRDefault="00771A4B" w:rsidP="00771A4B">
            <w:pPr>
              <w:rPr>
                <w:sz w:val="16"/>
                <w:szCs w:val="16"/>
              </w:rPr>
            </w:pPr>
            <w:r>
              <w:rPr>
                <w:sz w:val="16"/>
                <w:szCs w:val="16"/>
              </w:rPr>
              <w:t>Maquinas e equipamentos</w:t>
            </w:r>
          </w:p>
        </w:tc>
        <w:tc>
          <w:tcPr>
            <w:tcW w:w="1096" w:type="dxa"/>
            <w:noWrap/>
            <w:hideMark/>
          </w:tcPr>
          <w:p w14:paraId="40D4BFC6" w14:textId="77777777" w:rsidR="00771A4B" w:rsidRDefault="00771A4B" w:rsidP="00771A4B">
            <w:pPr>
              <w:rPr>
                <w:sz w:val="16"/>
                <w:szCs w:val="16"/>
              </w:rPr>
            </w:pPr>
            <w:r>
              <w:rPr>
                <w:sz w:val="16"/>
                <w:szCs w:val="16"/>
              </w:rPr>
              <w:t>3500000043600</w:t>
            </w:r>
          </w:p>
        </w:tc>
        <w:tc>
          <w:tcPr>
            <w:tcW w:w="628" w:type="dxa"/>
            <w:noWrap/>
            <w:hideMark/>
          </w:tcPr>
          <w:p w14:paraId="3CCDED31" w14:textId="6BE47B8E" w:rsidR="00771A4B" w:rsidRDefault="00771A4B" w:rsidP="00771A4B">
            <w:pPr>
              <w:rPr>
                <w:sz w:val="16"/>
                <w:szCs w:val="16"/>
              </w:rPr>
            </w:pPr>
            <w:r>
              <w:rPr>
                <w:sz w:val="16"/>
                <w:szCs w:val="16"/>
              </w:rPr>
              <w:t>Curitiba</w:t>
            </w:r>
          </w:p>
        </w:tc>
        <w:tc>
          <w:tcPr>
            <w:tcW w:w="3466" w:type="dxa"/>
            <w:noWrap/>
            <w:hideMark/>
          </w:tcPr>
          <w:p w14:paraId="4311379C" w14:textId="77777777" w:rsidR="00771A4B" w:rsidRDefault="00771A4B" w:rsidP="00771A4B">
            <w:pPr>
              <w:rPr>
                <w:sz w:val="16"/>
                <w:szCs w:val="16"/>
              </w:rPr>
            </w:pPr>
            <w:r>
              <w:rPr>
                <w:sz w:val="16"/>
                <w:szCs w:val="16"/>
              </w:rPr>
              <w:t>QUADRO GERAL BAIXA TENCAO FAB: WALTEC, MOD: NC, MAT.ACO CARBONO, POTENCIA 1600VA, TENSAO 390V TAG: QGBT-TR2</w:t>
            </w:r>
          </w:p>
        </w:tc>
        <w:tc>
          <w:tcPr>
            <w:tcW w:w="481" w:type="dxa"/>
            <w:noWrap/>
            <w:hideMark/>
          </w:tcPr>
          <w:p w14:paraId="068F281A" w14:textId="77777777" w:rsidR="00771A4B" w:rsidRDefault="00771A4B" w:rsidP="00771A4B">
            <w:pPr>
              <w:rPr>
                <w:sz w:val="16"/>
                <w:szCs w:val="16"/>
              </w:rPr>
            </w:pPr>
            <w:r>
              <w:rPr>
                <w:sz w:val="16"/>
                <w:szCs w:val="16"/>
              </w:rPr>
              <w:t>CTA</w:t>
            </w:r>
          </w:p>
        </w:tc>
        <w:tc>
          <w:tcPr>
            <w:tcW w:w="950" w:type="dxa"/>
            <w:noWrap/>
            <w:vAlign w:val="center"/>
            <w:hideMark/>
          </w:tcPr>
          <w:p w14:paraId="3D022B69" w14:textId="77777777" w:rsidR="00771A4B" w:rsidRDefault="00771A4B" w:rsidP="00771A4B">
            <w:pPr>
              <w:jc w:val="center"/>
              <w:rPr>
                <w:sz w:val="16"/>
                <w:szCs w:val="16"/>
              </w:rPr>
            </w:pPr>
            <w:r>
              <w:rPr>
                <w:sz w:val="16"/>
                <w:szCs w:val="16"/>
              </w:rPr>
              <w:t>ZWEQENER</w:t>
            </w:r>
          </w:p>
        </w:tc>
        <w:tc>
          <w:tcPr>
            <w:tcW w:w="665" w:type="dxa"/>
            <w:noWrap/>
            <w:vAlign w:val="center"/>
            <w:hideMark/>
          </w:tcPr>
          <w:p w14:paraId="17483D4E" w14:textId="77777777" w:rsidR="00771A4B" w:rsidRDefault="00771A4B" w:rsidP="00771A4B">
            <w:pPr>
              <w:jc w:val="center"/>
              <w:rPr>
                <w:sz w:val="16"/>
                <w:szCs w:val="16"/>
              </w:rPr>
            </w:pPr>
            <w:r>
              <w:rPr>
                <w:sz w:val="16"/>
                <w:szCs w:val="16"/>
              </w:rPr>
              <w:t>5</w:t>
            </w:r>
          </w:p>
        </w:tc>
        <w:tc>
          <w:tcPr>
            <w:tcW w:w="983" w:type="dxa"/>
            <w:vAlign w:val="center"/>
          </w:tcPr>
          <w:p w14:paraId="0AB7F2E2" w14:textId="58F48B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9648ADD" w14:textId="697A0FAB" w:rsidR="00771A4B" w:rsidRDefault="00771A4B" w:rsidP="00771A4B">
            <w:pPr>
              <w:jc w:val="center"/>
              <w:rPr>
                <w:sz w:val="16"/>
                <w:szCs w:val="16"/>
              </w:rPr>
            </w:pPr>
            <w:r>
              <w:rPr>
                <w:sz w:val="16"/>
                <w:szCs w:val="16"/>
              </w:rPr>
              <w:t>UN</w:t>
            </w:r>
          </w:p>
        </w:tc>
        <w:tc>
          <w:tcPr>
            <w:tcW w:w="887" w:type="dxa"/>
            <w:noWrap/>
            <w:vAlign w:val="center"/>
            <w:hideMark/>
          </w:tcPr>
          <w:p w14:paraId="31301C99" w14:textId="1E1E4BAB" w:rsidR="00771A4B" w:rsidRDefault="00771A4B" w:rsidP="00771A4B">
            <w:pPr>
              <w:jc w:val="center"/>
              <w:rPr>
                <w:sz w:val="16"/>
                <w:szCs w:val="16"/>
              </w:rPr>
            </w:pPr>
            <w:r>
              <w:rPr>
                <w:sz w:val="16"/>
                <w:szCs w:val="16"/>
              </w:rPr>
              <w:t>7.517,38</w:t>
            </w:r>
          </w:p>
        </w:tc>
        <w:tc>
          <w:tcPr>
            <w:tcW w:w="1152" w:type="dxa"/>
            <w:noWrap/>
            <w:vAlign w:val="center"/>
            <w:hideMark/>
          </w:tcPr>
          <w:p w14:paraId="1DC5EB08" w14:textId="0B49AC9A" w:rsidR="00771A4B" w:rsidRDefault="00771A4B" w:rsidP="00771A4B">
            <w:pPr>
              <w:jc w:val="center"/>
              <w:rPr>
                <w:sz w:val="16"/>
                <w:szCs w:val="16"/>
              </w:rPr>
            </w:pPr>
            <w:r>
              <w:rPr>
                <w:sz w:val="16"/>
                <w:szCs w:val="16"/>
              </w:rPr>
              <w:t>-          4.468,07</w:t>
            </w:r>
          </w:p>
        </w:tc>
        <w:tc>
          <w:tcPr>
            <w:tcW w:w="887" w:type="dxa"/>
            <w:noWrap/>
            <w:vAlign w:val="center"/>
            <w:hideMark/>
          </w:tcPr>
          <w:p w14:paraId="4CD65664" w14:textId="5A6C2410" w:rsidR="00771A4B" w:rsidRDefault="00771A4B" w:rsidP="00771A4B">
            <w:pPr>
              <w:jc w:val="center"/>
              <w:rPr>
                <w:sz w:val="16"/>
                <w:szCs w:val="16"/>
              </w:rPr>
            </w:pPr>
            <w:r>
              <w:rPr>
                <w:sz w:val="16"/>
                <w:szCs w:val="16"/>
              </w:rPr>
              <w:t>3.049,31</w:t>
            </w:r>
          </w:p>
        </w:tc>
      </w:tr>
      <w:tr w:rsidR="00771A4B" w14:paraId="78620357" w14:textId="77777777" w:rsidTr="00771A4B">
        <w:trPr>
          <w:trHeight w:val="240"/>
        </w:trPr>
        <w:tc>
          <w:tcPr>
            <w:tcW w:w="936" w:type="dxa"/>
            <w:noWrap/>
            <w:hideMark/>
          </w:tcPr>
          <w:p w14:paraId="51D84600" w14:textId="4F0474C7" w:rsidR="00771A4B" w:rsidRDefault="00771A4B" w:rsidP="00771A4B">
            <w:pPr>
              <w:rPr>
                <w:sz w:val="16"/>
                <w:szCs w:val="16"/>
              </w:rPr>
            </w:pPr>
            <w:r>
              <w:rPr>
                <w:sz w:val="16"/>
                <w:szCs w:val="16"/>
              </w:rPr>
              <w:t>Maquinas e equipamentos</w:t>
            </w:r>
          </w:p>
        </w:tc>
        <w:tc>
          <w:tcPr>
            <w:tcW w:w="1096" w:type="dxa"/>
            <w:noWrap/>
            <w:hideMark/>
          </w:tcPr>
          <w:p w14:paraId="7102448A" w14:textId="77777777" w:rsidR="00771A4B" w:rsidRDefault="00771A4B" w:rsidP="00771A4B">
            <w:pPr>
              <w:rPr>
                <w:sz w:val="16"/>
                <w:szCs w:val="16"/>
              </w:rPr>
            </w:pPr>
            <w:r>
              <w:rPr>
                <w:sz w:val="16"/>
                <w:szCs w:val="16"/>
              </w:rPr>
              <w:t>3500000043610</w:t>
            </w:r>
          </w:p>
        </w:tc>
        <w:tc>
          <w:tcPr>
            <w:tcW w:w="628" w:type="dxa"/>
            <w:noWrap/>
            <w:hideMark/>
          </w:tcPr>
          <w:p w14:paraId="7F0C5A77" w14:textId="363FE1DC" w:rsidR="00771A4B" w:rsidRDefault="00771A4B" w:rsidP="00771A4B">
            <w:pPr>
              <w:rPr>
                <w:sz w:val="16"/>
                <w:szCs w:val="16"/>
              </w:rPr>
            </w:pPr>
            <w:r>
              <w:rPr>
                <w:sz w:val="16"/>
                <w:szCs w:val="16"/>
              </w:rPr>
              <w:t>Curitiba</w:t>
            </w:r>
          </w:p>
        </w:tc>
        <w:tc>
          <w:tcPr>
            <w:tcW w:w="3466" w:type="dxa"/>
            <w:noWrap/>
            <w:hideMark/>
          </w:tcPr>
          <w:p w14:paraId="17F77CA5" w14:textId="77777777" w:rsidR="00771A4B" w:rsidRDefault="00771A4B" w:rsidP="00771A4B">
            <w:pPr>
              <w:rPr>
                <w:sz w:val="16"/>
                <w:szCs w:val="16"/>
              </w:rPr>
            </w:pPr>
            <w:r>
              <w:rPr>
                <w:sz w:val="16"/>
                <w:szCs w:val="16"/>
              </w:rPr>
              <w:t>QUADRO GERAL USINA MAT.ACO CARBONO POTENCIA 2400VA, TENSAO 480V. TAG: QGU</w:t>
            </w:r>
          </w:p>
        </w:tc>
        <w:tc>
          <w:tcPr>
            <w:tcW w:w="481" w:type="dxa"/>
            <w:noWrap/>
            <w:hideMark/>
          </w:tcPr>
          <w:p w14:paraId="0C7591B3" w14:textId="77777777" w:rsidR="00771A4B" w:rsidRDefault="00771A4B" w:rsidP="00771A4B">
            <w:pPr>
              <w:rPr>
                <w:sz w:val="16"/>
                <w:szCs w:val="16"/>
              </w:rPr>
            </w:pPr>
            <w:r>
              <w:rPr>
                <w:sz w:val="16"/>
                <w:szCs w:val="16"/>
              </w:rPr>
              <w:t>CTA</w:t>
            </w:r>
          </w:p>
        </w:tc>
        <w:tc>
          <w:tcPr>
            <w:tcW w:w="950" w:type="dxa"/>
            <w:noWrap/>
            <w:vAlign w:val="center"/>
            <w:hideMark/>
          </w:tcPr>
          <w:p w14:paraId="156325A5" w14:textId="77777777" w:rsidR="00771A4B" w:rsidRDefault="00771A4B" w:rsidP="00771A4B">
            <w:pPr>
              <w:jc w:val="center"/>
              <w:rPr>
                <w:sz w:val="16"/>
                <w:szCs w:val="16"/>
              </w:rPr>
            </w:pPr>
            <w:r>
              <w:rPr>
                <w:sz w:val="16"/>
                <w:szCs w:val="16"/>
              </w:rPr>
              <w:t>ZWEQENER</w:t>
            </w:r>
          </w:p>
        </w:tc>
        <w:tc>
          <w:tcPr>
            <w:tcW w:w="665" w:type="dxa"/>
            <w:noWrap/>
            <w:vAlign w:val="center"/>
            <w:hideMark/>
          </w:tcPr>
          <w:p w14:paraId="17A7E577" w14:textId="77777777" w:rsidR="00771A4B" w:rsidRDefault="00771A4B" w:rsidP="00771A4B">
            <w:pPr>
              <w:jc w:val="center"/>
              <w:rPr>
                <w:sz w:val="16"/>
                <w:szCs w:val="16"/>
              </w:rPr>
            </w:pPr>
            <w:r>
              <w:rPr>
                <w:sz w:val="16"/>
                <w:szCs w:val="16"/>
              </w:rPr>
              <w:t>1</w:t>
            </w:r>
          </w:p>
        </w:tc>
        <w:tc>
          <w:tcPr>
            <w:tcW w:w="983" w:type="dxa"/>
            <w:vAlign w:val="center"/>
          </w:tcPr>
          <w:p w14:paraId="2B73E563" w14:textId="4F304A3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1AB463" w14:textId="4DED80D2" w:rsidR="00771A4B" w:rsidRDefault="00771A4B" w:rsidP="00771A4B">
            <w:pPr>
              <w:jc w:val="center"/>
              <w:rPr>
                <w:sz w:val="16"/>
                <w:szCs w:val="16"/>
              </w:rPr>
            </w:pPr>
            <w:r>
              <w:rPr>
                <w:sz w:val="16"/>
                <w:szCs w:val="16"/>
              </w:rPr>
              <w:t>UN</w:t>
            </w:r>
          </w:p>
        </w:tc>
        <w:tc>
          <w:tcPr>
            <w:tcW w:w="887" w:type="dxa"/>
            <w:noWrap/>
            <w:vAlign w:val="center"/>
            <w:hideMark/>
          </w:tcPr>
          <w:p w14:paraId="5E870F9B" w14:textId="650479A6" w:rsidR="00771A4B" w:rsidRDefault="00771A4B" w:rsidP="00771A4B">
            <w:pPr>
              <w:jc w:val="center"/>
              <w:rPr>
                <w:sz w:val="16"/>
                <w:szCs w:val="16"/>
              </w:rPr>
            </w:pPr>
            <w:r>
              <w:rPr>
                <w:sz w:val="16"/>
                <w:szCs w:val="16"/>
              </w:rPr>
              <w:t>7.517,38</w:t>
            </w:r>
          </w:p>
        </w:tc>
        <w:tc>
          <w:tcPr>
            <w:tcW w:w="1152" w:type="dxa"/>
            <w:noWrap/>
            <w:vAlign w:val="center"/>
            <w:hideMark/>
          </w:tcPr>
          <w:p w14:paraId="7E6E9EBF" w14:textId="77BBB92F" w:rsidR="00771A4B" w:rsidRDefault="00771A4B" w:rsidP="00771A4B">
            <w:pPr>
              <w:jc w:val="center"/>
              <w:rPr>
                <w:sz w:val="16"/>
                <w:szCs w:val="16"/>
              </w:rPr>
            </w:pPr>
            <w:r>
              <w:rPr>
                <w:sz w:val="16"/>
                <w:szCs w:val="16"/>
              </w:rPr>
              <w:t>-          4.468,07</w:t>
            </w:r>
          </w:p>
        </w:tc>
        <w:tc>
          <w:tcPr>
            <w:tcW w:w="887" w:type="dxa"/>
            <w:noWrap/>
            <w:vAlign w:val="center"/>
            <w:hideMark/>
          </w:tcPr>
          <w:p w14:paraId="74CD05BC" w14:textId="0A6847A6" w:rsidR="00771A4B" w:rsidRDefault="00771A4B" w:rsidP="00771A4B">
            <w:pPr>
              <w:jc w:val="center"/>
              <w:rPr>
                <w:sz w:val="16"/>
                <w:szCs w:val="16"/>
              </w:rPr>
            </w:pPr>
            <w:r>
              <w:rPr>
                <w:sz w:val="16"/>
                <w:szCs w:val="16"/>
              </w:rPr>
              <w:t>3.049,31</w:t>
            </w:r>
          </w:p>
        </w:tc>
      </w:tr>
      <w:tr w:rsidR="00771A4B" w14:paraId="3F9EBA3E" w14:textId="77777777" w:rsidTr="00771A4B">
        <w:trPr>
          <w:trHeight w:val="240"/>
        </w:trPr>
        <w:tc>
          <w:tcPr>
            <w:tcW w:w="936" w:type="dxa"/>
            <w:noWrap/>
            <w:hideMark/>
          </w:tcPr>
          <w:p w14:paraId="63271F28" w14:textId="2F3A9A27" w:rsidR="00771A4B" w:rsidRDefault="00771A4B" w:rsidP="00771A4B">
            <w:pPr>
              <w:rPr>
                <w:sz w:val="16"/>
                <w:szCs w:val="16"/>
              </w:rPr>
            </w:pPr>
            <w:r>
              <w:rPr>
                <w:sz w:val="16"/>
                <w:szCs w:val="16"/>
              </w:rPr>
              <w:t>Maquinas e equipamentos</w:t>
            </w:r>
          </w:p>
        </w:tc>
        <w:tc>
          <w:tcPr>
            <w:tcW w:w="1096" w:type="dxa"/>
            <w:noWrap/>
            <w:hideMark/>
          </w:tcPr>
          <w:p w14:paraId="6EE339CA" w14:textId="77777777" w:rsidR="00771A4B" w:rsidRDefault="00771A4B" w:rsidP="00771A4B">
            <w:pPr>
              <w:rPr>
                <w:sz w:val="16"/>
                <w:szCs w:val="16"/>
              </w:rPr>
            </w:pPr>
            <w:r>
              <w:rPr>
                <w:sz w:val="16"/>
                <w:szCs w:val="16"/>
              </w:rPr>
              <w:t>3500000043620</w:t>
            </w:r>
          </w:p>
        </w:tc>
        <w:tc>
          <w:tcPr>
            <w:tcW w:w="628" w:type="dxa"/>
            <w:noWrap/>
            <w:hideMark/>
          </w:tcPr>
          <w:p w14:paraId="1E2CE8AE" w14:textId="65EED978" w:rsidR="00771A4B" w:rsidRDefault="00771A4B" w:rsidP="00771A4B">
            <w:pPr>
              <w:rPr>
                <w:sz w:val="16"/>
                <w:szCs w:val="16"/>
              </w:rPr>
            </w:pPr>
            <w:r>
              <w:rPr>
                <w:sz w:val="16"/>
                <w:szCs w:val="16"/>
              </w:rPr>
              <w:t>Curitiba</w:t>
            </w:r>
          </w:p>
        </w:tc>
        <w:tc>
          <w:tcPr>
            <w:tcW w:w="3466" w:type="dxa"/>
            <w:noWrap/>
            <w:hideMark/>
          </w:tcPr>
          <w:p w14:paraId="3BE71D13" w14:textId="77777777" w:rsidR="00771A4B" w:rsidRDefault="00771A4B" w:rsidP="00771A4B">
            <w:pPr>
              <w:rPr>
                <w:sz w:val="16"/>
                <w:szCs w:val="16"/>
              </w:rPr>
            </w:pPr>
            <w:r>
              <w:rPr>
                <w:sz w:val="16"/>
                <w:szCs w:val="16"/>
              </w:rPr>
              <w:t>QUADRO GERENCIADOR DA USINA FAB: SCHNEIDER, MOD: BLOKSET, N/S: V2017-1262</w:t>
            </w:r>
          </w:p>
        </w:tc>
        <w:tc>
          <w:tcPr>
            <w:tcW w:w="481" w:type="dxa"/>
            <w:noWrap/>
            <w:hideMark/>
          </w:tcPr>
          <w:p w14:paraId="2C532EC8" w14:textId="77777777" w:rsidR="00771A4B" w:rsidRDefault="00771A4B" w:rsidP="00771A4B">
            <w:pPr>
              <w:rPr>
                <w:sz w:val="16"/>
                <w:szCs w:val="16"/>
              </w:rPr>
            </w:pPr>
            <w:r>
              <w:rPr>
                <w:sz w:val="16"/>
                <w:szCs w:val="16"/>
              </w:rPr>
              <w:t>CTA</w:t>
            </w:r>
          </w:p>
        </w:tc>
        <w:tc>
          <w:tcPr>
            <w:tcW w:w="950" w:type="dxa"/>
            <w:noWrap/>
            <w:vAlign w:val="center"/>
            <w:hideMark/>
          </w:tcPr>
          <w:p w14:paraId="0E367012" w14:textId="77777777" w:rsidR="00771A4B" w:rsidRDefault="00771A4B" w:rsidP="00771A4B">
            <w:pPr>
              <w:jc w:val="center"/>
              <w:rPr>
                <w:sz w:val="16"/>
                <w:szCs w:val="16"/>
              </w:rPr>
            </w:pPr>
            <w:r>
              <w:rPr>
                <w:sz w:val="16"/>
                <w:szCs w:val="16"/>
              </w:rPr>
              <w:t>ZWEQENER</w:t>
            </w:r>
          </w:p>
        </w:tc>
        <w:tc>
          <w:tcPr>
            <w:tcW w:w="665" w:type="dxa"/>
            <w:noWrap/>
            <w:vAlign w:val="center"/>
            <w:hideMark/>
          </w:tcPr>
          <w:p w14:paraId="59762BF8" w14:textId="77777777" w:rsidR="00771A4B" w:rsidRDefault="00771A4B" w:rsidP="00771A4B">
            <w:pPr>
              <w:jc w:val="center"/>
              <w:rPr>
                <w:sz w:val="16"/>
                <w:szCs w:val="16"/>
              </w:rPr>
            </w:pPr>
            <w:r>
              <w:rPr>
                <w:sz w:val="16"/>
                <w:szCs w:val="16"/>
              </w:rPr>
              <w:t>1</w:t>
            </w:r>
          </w:p>
        </w:tc>
        <w:tc>
          <w:tcPr>
            <w:tcW w:w="983" w:type="dxa"/>
            <w:vAlign w:val="center"/>
          </w:tcPr>
          <w:p w14:paraId="163633B0" w14:textId="268DAE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81A33C" w14:textId="1833CC6D" w:rsidR="00771A4B" w:rsidRDefault="00771A4B" w:rsidP="00771A4B">
            <w:pPr>
              <w:jc w:val="center"/>
              <w:rPr>
                <w:sz w:val="16"/>
                <w:szCs w:val="16"/>
              </w:rPr>
            </w:pPr>
            <w:r>
              <w:rPr>
                <w:sz w:val="16"/>
                <w:szCs w:val="16"/>
              </w:rPr>
              <w:t>UN</w:t>
            </w:r>
          </w:p>
        </w:tc>
        <w:tc>
          <w:tcPr>
            <w:tcW w:w="887" w:type="dxa"/>
            <w:noWrap/>
            <w:vAlign w:val="center"/>
            <w:hideMark/>
          </w:tcPr>
          <w:p w14:paraId="795FFBFA" w14:textId="2E24625D" w:rsidR="00771A4B" w:rsidRDefault="00771A4B" w:rsidP="00771A4B">
            <w:pPr>
              <w:jc w:val="center"/>
              <w:rPr>
                <w:sz w:val="16"/>
                <w:szCs w:val="16"/>
              </w:rPr>
            </w:pPr>
            <w:r>
              <w:rPr>
                <w:sz w:val="16"/>
                <w:szCs w:val="16"/>
              </w:rPr>
              <w:t>7.517,38</w:t>
            </w:r>
          </w:p>
        </w:tc>
        <w:tc>
          <w:tcPr>
            <w:tcW w:w="1152" w:type="dxa"/>
            <w:noWrap/>
            <w:vAlign w:val="center"/>
            <w:hideMark/>
          </w:tcPr>
          <w:p w14:paraId="72529516" w14:textId="44DE4C19" w:rsidR="00771A4B" w:rsidRDefault="00771A4B" w:rsidP="00771A4B">
            <w:pPr>
              <w:jc w:val="center"/>
              <w:rPr>
                <w:sz w:val="16"/>
                <w:szCs w:val="16"/>
              </w:rPr>
            </w:pPr>
            <w:r>
              <w:rPr>
                <w:sz w:val="16"/>
                <w:szCs w:val="16"/>
              </w:rPr>
              <w:t>-          4.468,07</w:t>
            </w:r>
          </w:p>
        </w:tc>
        <w:tc>
          <w:tcPr>
            <w:tcW w:w="887" w:type="dxa"/>
            <w:noWrap/>
            <w:vAlign w:val="center"/>
            <w:hideMark/>
          </w:tcPr>
          <w:p w14:paraId="652E6327" w14:textId="4A0003D5" w:rsidR="00771A4B" w:rsidRDefault="00771A4B" w:rsidP="00771A4B">
            <w:pPr>
              <w:jc w:val="center"/>
              <w:rPr>
                <w:sz w:val="16"/>
                <w:szCs w:val="16"/>
              </w:rPr>
            </w:pPr>
            <w:r>
              <w:rPr>
                <w:sz w:val="16"/>
                <w:szCs w:val="16"/>
              </w:rPr>
              <w:t>3.049,31</w:t>
            </w:r>
          </w:p>
        </w:tc>
      </w:tr>
      <w:tr w:rsidR="00771A4B" w14:paraId="5887B00A" w14:textId="77777777" w:rsidTr="00771A4B">
        <w:trPr>
          <w:trHeight w:val="240"/>
        </w:trPr>
        <w:tc>
          <w:tcPr>
            <w:tcW w:w="936" w:type="dxa"/>
            <w:noWrap/>
            <w:hideMark/>
          </w:tcPr>
          <w:p w14:paraId="475BA5A7" w14:textId="76886BEE" w:rsidR="00771A4B" w:rsidRDefault="00771A4B" w:rsidP="00771A4B">
            <w:pPr>
              <w:rPr>
                <w:sz w:val="16"/>
                <w:szCs w:val="16"/>
              </w:rPr>
            </w:pPr>
            <w:r>
              <w:rPr>
                <w:sz w:val="16"/>
                <w:szCs w:val="16"/>
              </w:rPr>
              <w:t>Maquinas e equipamentos</w:t>
            </w:r>
          </w:p>
        </w:tc>
        <w:tc>
          <w:tcPr>
            <w:tcW w:w="1096" w:type="dxa"/>
            <w:noWrap/>
            <w:hideMark/>
          </w:tcPr>
          <w:p w14:paraId="21EEDC4C" w14:textId="77777777" w:rsidR="00771A4B" w:rsidRDefault="00771A4B" w:rsidP="00771A4B">
            <w:pPr>
              <w:rPr>
                <w:sz w:val="16"/>
                <w:szCs w:val="16"/>
              </w:rPr>
            </w:pPr>
            <w:r>
              <w:rPr>
                <w:sz w:val="16"/>
                <w:szCs w:val="16"/>
              </w:rPr>
              <w:t>3500000043630</w:t>
            </w:r>
          </w:p>
        </w:tc>
        <w:tc>
          <w:tcPr>
            <w:tcW w:w="628" w:type="dxa"/>
            <w:noWrap/>
            <w:hideMark/>
          </w:tcPr>
          <w:p w14:paraId="63862746" w14:textId="52D0E646" w:rsidR="00771A4B" w:rsidRDefault="00771A4B" w:rsidP="00771A4B">
            <w:pPr>
              <w:rPr>
                <w:sz w:val="16"/>
                <w:szCs w:val="16"/>
              </w:rPr>
            </w:pPr>
            <w:r>
              <w:rPr>
                <w:sz w:val="16"/>
                <w:szCs w:val="16"/>
              </w:rPr>
              <w:t>Curitiba</w:t>
            </w:r>
          </w:p>
        </w:tc>
        <w:tc>
          <w:tcPr>
            <w:tcW w:w="3466" w:type="dxa"/>
            <w:noWrap/>
            <w:hideMark/>
          </w:tcPr>
          <w:p w14:paraId="2C9D9633" w14:textId="77777777" w:rsidR="00771A4B" w:rsidRDefault="00771A4B" w:rsidP="00771A4B">
            <w:pPr>
              <w:rPr>
                <w:sz w:val="16"/>
                <w:szCs w:val="16"/>
              </w:rPr>
            </w:pPr>
            <w:r>
              <w:rPr>
                <w:sz w:val="16"/>
                <w:szCs w:val="16"/>
              </w:rPr>
              <w:t>QUADRO DE FORCA FAB: CLEMAR, MOD: NC, MAT.ACO CARBONO 220V, DIM. 600X200X1000M. TAG: QLT-95</w:t>
            </w:r>
          </w:p>
        </w:tc>
        <w:tc>
          <w:tcPr>
            <w:tcW w:w="481" w:type="dxa"/>
            <w:noWrap/>
            <w:hideMark/>
          </w:tcPr>
          <w:p w14:paraId="34980057" w14:textId="77777777" w:rsidR="00771A4B" w:rsidRDefault="00771A4B" w:rsidP="00771A4B">
            <w:pPr>
              <w:rPr>
                <w:sz w:val="16"/>
                <w:szCs w:val="16"/>
              </w:rPr>
            </w:pPr>
            <w:r>
              <w:rPr>
                <w:sz w:val="16"/>
                <w:szCs w:val="16"/>
              </w:rPr>
              <w:t>CTA</w:t>
            </w:r>
          </w:p>
        </w:tc>
        <w:tc>
          <w:tcPr>
            <w:tcW w:w="950" w:type="dxa"/>
            <w:noWrap/>
            <w:vAlign w:val="center"/>
            <w:hideMark/>
          </w:tcPr>
          <w:p w14:paraId="4651CCF7" w14:textId="77777777" w:rsidR="00771A4B" w:rsidRDefault="00771A4B" w:rsidP="00771A4B">
            <w:pPr>
              <w:jc w:val="center"/>
              <w:rPr>
                <w:sz w:val="16"/>
                <w:szCs w:val="16"/>
              </w:rPr>
            </w:pPr>
            <w:r>
              <w:rPr>
                <w:sz w:val="16"/>
                <w:szCs w:val="16"/>
              </w:rPr>
              <w:t>ZWEQENER</w:t>
            </w:r>
          </w:p>
        </w:tc>
        <w:tc>
          <w:tcPr>
            <w:tcW w:w="665" w:type="dxa"/>
            <w:noWrap/>
            <w:vAlign w:val="center"/>
            <w:hideMark/>
          </w:tcPr>
          <w:p w14:paraId="4B3104E2" w14:textId="77777777" w:rsidR="00771A4B" w:rsidRDefault="00771A4B" w:rsidP="00771A4B">
            <w:pPr>
              <w:jc w:val="center"/>
              <w:rPr>
                <w:sz w:val="16"/>
                <w:szCs w:val="16"/>
              </w:rPr>
            </w:pPr>
            <w:r>
              <w:rPr>
                <w:sz w:val="16"/>
                <w:szCs w:val="16"/>
              </w:rPr>
              <w:t>1</w:t>
            </w:r>
          </w:p>
        </w:tc>
        <w:tc>
          <w:tcPr>
            <w:tcW w:w="983" w:type="dxa"/>
            <w:vAlign w:val="center"/>
          </w:tcPr>
          <w:p w14:paraId="47865879" w14:textId="58876CE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295342F" w14:textId="3869A25B" w:rsidR="00771A4B" w:rsidRDefault="00771A4B" w:rsidP="00771A4B">
            <w:pPr>
              <w:jc w:val="center"/>
              <w:rPr>
                <w:sz w:val="16"/>
                <w:szCs w:val="16"/>
              </w:rPr>
            </w:pPr>
            <w:r>
              <w:rPr>
                <w:sz w:val="16"/>
                <w:szCs w:val="16"/>
              </w:rPr>
              <w:t>UN</w:t>
            </w:r>
          </w:p>
        </w:tc>
        <w:tc>
          <w:tcPr>
            <w:tcW w:w="887" w:type="dxa"/>
            <w:noWrap/>
            <w:vAlign w:val="center"/>
            <w:hideMark/>
          </w:tcPr>
          <w:p w14:paraId="20FFC000" w14:textId="76B0DA75" w:rsidR="00771A4B" w:rsidRDefault="00771A4B" w:rsidP="00771A4B">
            <w:pPr>
              <w:jc w:val="center"/>
              <w:rPr>
                <w:sz w:val="16"/>
                <w:szCs w:val="16"/>
              </w:rPr>
            </w:pPr>
            <w:r>
              <w:rPr>
                <w:sz w:val="16"/>
                <w:szCs w:val="16"/>
              </w:rPr>
              <w:t>7.517,38</w:t>
            </w:r>
          </w:p>
        </w:tc>
        <w:tc>
          <w:tcPr>
            <w:tcW w:w="1152" w:type="dxa"/>
            <w:noWrap/>
            <w:vAlign w:val="center"/>
            <w:hideMark/>
          </w:tcPr>
          <w:p w14:paraId="0E757A13" w14:textId="79B99F94" w:rsidR="00771A4B" w:rsidRDefault="00771A4B" w:rsidP="00771A4B">
            <w:pPr>
              <w:jc w:val="center"/>
              <w:rPr>
                <w:sz w:val="16"/>
                <w:szCs w:val="16"/>
              </w:rPr>
            </w:pPr>
            <w:r>
              <w:rPr>
                <w:sz w:val="16"/>
                <w:szCs w:val="16"/>
              </w:rPr>
              <w:t>-          4.468,07</w:t>
            </w:r>
          </w:p>
        </w:tc>
        <w:tc>
          <w:tcPr>
            <w:tcW w:w="887" w:type="dxa"/>
            <w:noWrap/>
            <w:vAlign w:val="center"/>
            <w:hideMark/>
          </w:tcPr>
          <w:p w14:paraId="4BD8D59C" w14:textId="6DFBE983" w:rsidR="00771A4B" w:rsidRDefault="00771A4B" w:rsidP="00771A4B">
            <w:pPr>
              <w:jc w:val="center"/>
              <w:rPr>
                <w:sz w:val="16"/>
                <w:szCs w:val="16"/>
              </w:rPr>
            </w:pPr>
            <w:r>
              <w:rPr>
                <w:sz w:val="16"/>
                <w:szCs w:val="16"/>
              </w:rPr>
              <w:t>3.049,31</w:t>
            </w:r>
          </w:p>
        </w:tc>
      </w:tr>
      <w:tr w:rsidR="00771A4B" w14:paraId="33ABA443" w14:textId="77777777" w:rsidTr="00771A4B">
        <w:trPr>
          <w:trHeight w:val="240"/>
        </w:trPr>
        <w:tc>
          <w:tcPr>
            <w:tcW w:w="936" w:type="dxa"/>
            <w:noWrap/>
            <w:hideMark/>
          </w:tcPr>
          <w:p w14:paraId="68795ED3" w14:textId="4FF7A9DA" w:rsidR="00771A4B" w:rsidRDefault="00771A4B" w:rsidP="00771A4B">
            <w:pPr>
              <w:rPr>
                <w:sz w:val="16"/>
                <w:szCs w:val="16"/>
              </w:rPr>
            </w:pPr>
            <w:r>
              <w:rPr>
                <w:sz w:val="16"/>
                <w:szCs w:val="16"/>
              </w:rPr>
              <w:lastRenderedPageBreak/>
              <w:t>Maquinas e equipamentos</w:t>
            </w:r>
          </w:p>
        </w:tc>
        <w:tc>
          <w:tcPr>
            <w:tcW w:w="1096" w:type="dxa"/>
            <w:noWrap/>
            <w:hideMark/>
          </w:tcPr>
          <w:p w14:paraId="1337B3C6" w14:textId="77777777" w:rsidR="00771A4B" w:rsidRDefault="00771A4B" w:rsidP="00771A4B">
            <w:pPr>
              <w:rPr>
                <w:sz w:val="16"/>
                <w:szCs w:val="16"/>
              </w:rPr>
            </w:pPr>
            <w:r>
              <w:rPr>
                <w:sz w:val="16"/>
                <w:szCs w:val="16"/>
              </w:rPr>
              <w:t>3500000043640</w:t>
            </w:r>
          </w:p>
        </w:tc>
        <w:tc>
          <w:tcPr>
            <w:tcW w:w="628" w:type="dxa"/>
            <w:noWrap/>
            <w:hideMark/>
          </w:tcPr>
          <w:p w14:paraId="5AF874B7" w14:textId="4550E297" w:rsidR="00771A4B" w:rsidRDefault="00771A4B" w:rsidP="00771A4B">
            <w:pPr>
              <w:rPr>
                <w:sz w:val="16"/>
                <w:szCs w:val="16"/>
              </w:rPr>
            </w:pPr>
            <w:r>
              <w:rPr>
                <w:sz w:val="16"/>
                <w:szCs w:val="16"/>
              </w:rPr>
              <w:t>Curitiba</w:t>
            </w:r>
          </w:p>
        </w:tc>
        <w:tc>
          <w:tcPr>
            <w:tcW w:w="3466" w:type="dxa"/>
            <w:noWrap/>
            <w:hideMark/>
          </w:tcPr>
          <w:p w14:paraId="08A27CC1" w14:textId="77777777" w:rsidR="00771A4B" w:rsidRDefault="00771A4B" w:rsidP="00771A4B">
            <w:pPr>
              <w:rPr>
                <w:sz w:val="16"/>
                <w:szCs w:val="16"/>
              </w:rPr>
            </w:pPr>
            <w:r>
              <w:rPr>
                <w:sz w:val="16"/>
                <w:szCs w:val="16"/>
              </w:rPr>
              <w:t>GRUPO MOTO GERADOR FAB: MAQUIGERAL, MOD: 4221, N/S: 12314 POTENCIA 440KVA, ROTACAO 1800 RPM, TENSAO 440V.</w:t>
            </w:r>
          </w:p>
        </w:tc>
        <w:tc>
          <w:tcPr>
            <w:tcW w:w="481" w:type="dxa"/>
            <w:noWrap/>
            <w:hideMark/>
          </w:tcPr>
          <w:p w14:paraId="5C98BDA5" w14:textId="77777777" w:rsidR="00771A4B" w:rsidRDefault="00771A4B" w:rsidP="00771A4B">
            <w:pPr>
              <w:rPr>
                <w:sz w:val="16"/>
                <w:szCs w:val="16"/>
              </w:rPr>
            </w:pPr>
            <w:r>
              <w:rPr>
                <w:sz w:val="16"/>
                <w:szCs w:val="16"/>
              </w:rPr>
              <w:t>CTA</w:t>
            </w:r>
          </w:p>
        </w:tc>
        <w:tc>
          <w:tcPr>
            <w:tcW w:w="950" w:type="dxa"/>
            <w:noWrap/>
            <w:vAlign w:val="center"/>
            <w:hideMark/>
          </w:tcPr>
          <w:p w14:paraId="6AB0525C" w14:textId="77777777" w:rsidR="00771A4B" w:rsidRDefault="00771A4B" w:rsidP="00771A4B">
            <w:pPr>
              <w:jc w:val="center"/>
              <w:rPr>
                <w:sz w:val="16"/>
                <w:szCs w:val="16"/>
              </w:rPr>
            </w:pPr>
            <w:r>
              <w:rPr>
                <w:sz w:val="16"/>
                <w:szCs w:val="16"/>
              </w:rPr>
              <w:t>ZWEQENER</w:t>
            </w:r>
          </w:p>
        </w:tc>
        <w:tc>
          <w:tcPr>
            <w:tcW w:w="665" w:type="dxa"/>
            <w:noWrap/>
            <w:vAlign w:val="center"/>
            <w:hideMark/>
          </w:tcPr>
          <w:p w14:paraId="09547116" w14:textId="77777777" w:rsidR="00771A4B" w:rsidRDefault="00771A4B" w:rsidP="00771A4B">
            <w:pPr>
              <w:jc w:val="center"/>
              <w:rPr>
                <w:sz w:val="16"/>
                <w:szCs w:val="16"/>
              </w:rPr>
            </w:pPr>
            <w:r>
              <w:rPr>
                <w:sz w:val="16"/>
                <w:szCs w:val="16"/>
              </w:rPr>
              <w:t>1</w:t>
            </w:r>
          </w:p>
        </w:tc>
        <w:tc>
          <w:tcPr>
            <w:tcW w:w="983" w:type="dxa"/>
            <w:vAlign w:val="center"/>
          </w:tcPr>
          <w:p w14:paraId="0BD7452B" w14:textId="1D1592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830E6B" w14:textId="07FCE484" w:rsidR="00771A4B" w:rsidRDefault="00771A4B" w:rsidP="00771A4B">
            <w:pPr>
              <w:jc w:val="center"/>
              <w:rPr>
                <w:sz w:val="16"/>
                <w:szCs w:val="16"/>
              </w:rPr>
            </w:pPr>
            <w:r>
              <w:rPr>
                <w:sz w:val="16"/>
                <w:szCs w:val="16"/>
              </w:rPr>
              <w:t>UN</w:t>
            </w:r>
          </w:p>
        </w:tc>
        <w:tc>
          <w:tcPr>
            <w:tcW w:w="887" w:type="dxa"/>
            <w:noWrap/>
            <w:vAlign w:val="center"/>
            <w:hideMark/>
          </w:tcPr>
          <w:p w14:paraId="49CCE5E7" w14:textId="7656BDFB" w:rsidR="00771A4B" w:rsidRDefault="00771A4B" w:rsidP="00771A4B">
            <w:pPr>
              <w:jc w:val="center"/>
              <w:rPr>
                <w:sz w:val="16"/>
                <w:szCs w:val="16"/>
              </w:rPr>
            </w:pPr>
            <w:r>
              <w:rPr>
                <w:sz w:val="16"/>
                <w:szCs w:val="16"/>
              </w:rPr>
              <w:t>7.517,38</w:t>
            </w:r>
          </w:p>
        </w:tc>
        <w:tc>
          <w:tcPr>
            <w:tcW w:w="1152" w:type="dxa"/>
            <w:noWrap/>
            <w:vAlign w:val="center"/>
            <w:hideMark/>
          </w:tcPr>
          <w:p w14:paraId="549CB040" w14:textId="78C34615" w:rsidR="00771A4B" w:rsidRDefault="00771A4B" w:rsidP="00771A4B">
            <w:pPr>
              <w:jc w:val="center"/>
              <w:rPr>
                <w:sz w:val="16"/>
                <w:szCs w:val="16"/>
              </w:rPr>
            </w:pPr>
            <w:r>
              <w:rPr>
                <w:sz w:val="16"/>
                <w:szCs w:val="16"/>
              </w:rPr>
              <w:t>-          4.468,07</w:t>
            </w:r>
          </w:p>
        </w:tc>
        <w:tc>
          <w:tcPr>
            <w:tcW w:w="887" w:type="dxa"/>
            <w:noWrap/>
            <w:vAlign w:val="center"/>
            <w:hideMark/>
          </w:tcPr>
          <w:p w14:paraId="1A225F38" w14:textId="0BE41FFE" w:rsidR="00771A4B" w:rsidRDefault="00771A4B" w:rsidP="00771A4B">
            <w:pPr>
              <w:jc w:val="center"/>
              <w:rPr>
                <w:sz w:val="16"/>
                <w:szCs w:val="16"/>
              </w:rPr>
            </w:pPr>
            <w:r>
              <w:rPr>
                <w:sz w:val="16"/>
                <w:szCs w:val="16"/>
              </w:rPr>
              <w:t>3.049,31</w:t>
            </w:r>
          </w:p>
        </w:tc>
      </w:tr>
      <w:tr w:rsidR="00771A4B" w14:paraId="463D6889" w14:textId="77777777" w:rsidTr="00771A4B">
        <w:trPr>
          <w:trHeight w:val="240"/>
        </w:trPr>
        <w:tc>
          <w:tcPr>
            <w:tcW w:w="936" w:type="dxa"/>
            <w:noWrap/>
            <w:hideMark/>
          </w:tcPr>
          <w:p w14:paraId="5AC96BAA" w14:textId="75D8BE11" w:rsidR="00771A4B" w:rsidRDefault="00771A4B" w:rsidP="00771A4B">
            <w:pPr>
              <w:rPr>
                <w:sz w:val="16"/>
                <w:szCs w:val="16"/>
              </w:rPr>
            </w:pPr>
            <w:r>
              <w:rPr>
                <w:sz w:val="16"/>
                <w:szCs w:val="16"/>
              </w:rPr>
              <w:t>Maquinas e equipamentos</w:t>
            </w:r>
          </w:p>
        </w:tc>
        <w:tc>
          <w:tcPr>
            <w:tcW w:w="1096" w:type="dxa"/>
            <w:noWrap/>
            <w:hideMark/>
          </w:tcPr>
          <w:p w14:paraId="7C3443FA" w14:textId="77777777" w:rsidR="00771A4B" w:rsidRDefault="00771A4B" w:rsidP="00771A4B">
            <w:pPr>
              <w:rPr>
                <w:sz w:val="16"/>
                <w:szCs w:val="16"/>
              </w:rPr>
            </w:pPr>
            <w:r>
              <w:rPr>
                <w:sz w:val="16"/>
                <w:szCs w:val="16"/>
              </w:rPr>
              <w:t>3500000043650</w:t>
            </w:r>
          </w:p>
        </w:tc>
        <w:tc>
          <w:tcPr>
            <w:tcW w:w="628" w:type="dxa"/>
            <w:noWrap/>
            <w:hideMark/>
          </w:tcPr>
          <w:p w14:paraId="7C20CB3F" w14:textId="7B20B23D" w:rsidR="00771A4B" w:rsidRDefault="00771A4B" w:rsidP="00771A4B">
            <w:pPr>
              <w:rPr>
                <w:sz w:val="16"/>
                <w:szCs w:val="16"/>
              </w:rPr>
            </w:pPr>
            <w:r>
              <w:rPr>
                <w:sz w:val="16"/>
                <w:szCs w:val="16"/>
              </w:rPr>
              <w:t>Curitiba</w:t>
            </w:r>
          </w:p>
        </w:tc>
        <w:tc>
          <w:tcPr>
            <w:tcW w:w="3466" w:type="dxa"/>
            <w:noWrap/>
            <w:hideMark/>
          </w:tcPr>
          <w:p w14:paraId="112232CA" w14:textId="77777777" w:rsidR="00771A4B" w:rsidRDefault="00771A4B" w:rsidP="00771A4B">
            <w:pPr>
              <w:rPr>
                <w:sz w:val="16"/>
                <w:szCs w:val="16"/>
              </w:rPr>
            </w:pPr>
            <w:r>
              <w:rPr>
                <w:sz w:val="16"/>
                <w:szCs w:val="16"/>
              </w:rPr>
              <w:t>GRUPO MOTO GERADOR FAB: MAQUIGERAL, MOD: 4221, N/S: 12312 POTENCIA 440KVA, ROTACAO 1800 RPM, TENSAO 440V.</w:t>
            </w:r>
          </w:p>
        </w:tc>
        <w:tc>
          <w:tcPr>
            <w:tcW w:w="481" w:type="dxa"/>
            <w:noWrap/>
            <w:hideMark/>
          </w:tcPr>
          <w:p w14:paraId="68032F72" w14:textId="77777777" w:rsidR="00771A4B" w:rsidRDefault="00771A4B" w:rsidP="00771A4B">
            <w:pPr>
              <w:rPr>
                <w:sz w:val="16"/>
                <w:szCs w:val="16"/>
              </w:rPr>
            </w:pPr>
            <w:r>
              <w:rPr>
                <w:sz w:val="16"/>
                <w:szCs w:val="16"/>
              </w:rPr>
              <w:t>CTA</w:t>
            </w:r>
          </w:p>
        </w:tc>
        <w:tc>
          <w:tcPr>
            <w:tcW w:w="950" w:type="dxa"/>
            <w:noWrap/>
            <w:vAlign w:val="center"/>
            <w:hideMark/>
          </w:tcPr>
          <w:p w14:paraId="5D400DDE" w14:textId="77777777" w:rsidR="00771A4B" w:rsidRDefault="00771A4B" w:rsidP="00771A4B">
            <w:pPr>
              <w:jc w:val="center"/>
              <w:rPr>
                <w:sz w:val="16"/>
                <w:szCs w:val="16"/>
              </w:rPr>
            </w:pPr>
            <w:r>
              <w:rPr>
                <w:sz w:val="16"/>
                <w:szCs w:val="16"/>
              </w:rPr>
              <w:t>ZWEQENER</w:t>
            </w:r>
          </w:p>
        </w:tc>
        <w:tc>
          <w:tcPr>
            <w:tcW w:w="665" w:type="dxa"/>
            <w:noWrap/>
            <w:vAlign w:val="center"/>
            <w:hideMark/>
          </w:tcPr>
          <w:p w14:paraId="7D60D53C" w14:textId="77777777" w:rsidR="00771A4B" w:rsidRDefault="00771A4B" w:rsidP="00771A4B">
            <w:pPr>
              <w:jc w:val="center"/>
              <w:rPr>
                <w:sz w:val="16"/>
                <w:szCs w:val="16"/>
              </w:rPr>
            </w:pPr>
            <w:r>
              <w:rPr>
                <w:sz w:val="16"/>
                <w:szCs w:val="16"/>
              </w:rPr>
              <w:t>1</w:t>
            </w:r>
          </w:p>
        </w:tc>
        <w:tc>
          <w:tcPr>
            <w:tcW w:w="983" w:type="dxa"/>
            <w:vAlign w:val="center"/>
          </w:tcPr>
          <w:p w14:paraId="7CE97537" w14:textId="320977C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E16BF7" w14:textId="5C853259" w:rsidR="00771A4B" w:rsidRDefault="00771A4B" w:rsidP="00771A4B">
            <w:pPr>
              <w:jc w:val="center"/>
              <w:rPr>
                <w:sz w:val="16"/>
                <w:szCs w:val="16"/>
              </w:rPr>
            </w:pPr>
            <w:r>
              <w:rPr>
                <w:sz w:val="16"/>
                <w:szCs w:val="16"/>
              </w:rPr>
              <w:t>UN</w:t>
            </w:r>
          </w:p>
        </w:tc>
        <w:tc>
          <w:tcPr>
            <w:tcW w:w="887" w:type="dxa"/>
            <w:noWrap/>
            <w:vAlign w:val="center"/>
            <w:hideMark/>
          </w:tcPr>
          <w:p w14:paraId="10F79E4D" w14:textId="6604D702" w:rsidR="00771A4B" w:rsidRDefault="00771A4B" w:rsidP="00771A4B">
            <w:pPr>
              <w:jc w:val="center"/>
              <w:rPr>
                <w:sz w:val="16"/>
                <w:szCs w:val="16"/>
              </w:rPr>
            </w:pPr>
            <w:r>
              <w:rPr>
                <w:sz w:val="16"/>
                <w:szCs w:val="16"/>
              </w:rPr>
              <w:t>7.517,38</w:t>
            </w:r>
          </w:p>
        </w:tc>
        <w:tc>
          <w:tcPr>
            <w:tcW w:w="1152" w:type="dxa"/>
            <w:noWrap/>
            <w:vAlign w:val="center"/>
            <w:hideMark/>
          </w:tcPr>
          <w:p w14:paraId="0680B2F6" w14:textId="62B9587E" w:rsidR="00771A4B" w:rsidRDefault="00771A4B" w:rsidP="00771A4B">
            <w:pPr>
              <w:jc w:val="center"/>
              <w:rPr>
                <w:sz w:val="16"/>
                <w:szCs w:val="16"/>
              </w:rPr>
            </w:pPr>
            <w:r>
              <w:rPr>
                <w:sz w:val="16"/>
                <w:szCs w:val="16"/>
              </w:rPr>
              <w:t>-          4.468,08</w:t>
            </w:r>
          </w:p>
        </w:tc>
        <w:tc>
          <w:tcPr>
            <w:tcW w:w="887" w:type="dxa"/>
            <w:noWrap/>
            <w:vAlign w:val="center"/>
            <w:hideMark/>
          </w:tcPr>
          <w:p w14:paraId="125E49AF" w14:textId="2F0AA744" w:rsidR="00771A4B" w:rsidRDefault="00771A4B" w:rsidP="00771A4B">
            <w:pPr>
              <w:jc w:val="center"/>
              <w:rPr>
                <w:sz w:val="16"/>
                <w:szCs w:val="16"/>
              </w:rPr>
            </w:pPr>
            <w:r>
              <w:rPr>
                <w:sz w:val="16"/>
                <w:szCs w:val="16"/>
              </w:rPr>
              <w:t>3.049,30</w:t>
            </w:r>
          </w:p>
        </w:tc>
      </w:tr>
      <w:tr w:rsidR="00771A4B" w14:paraId="30E43D90" w14:textId="77777777" w:rsidTr="00771A4B">
        <w:trPr>
          <w:trHeight w:val="240"/>
        </w:trPr>
        <w:tc>
          <w:tcPr>
            <w:tcW w:w="936" w:type="dxa"/>
            <w:noWrap/>
            <w:hideMark/>
          </w:tcPr>
          <w:p w14:paraId="3CE01ED2" w14:textId="09E5BD0B" w:rsidR="00771A4B" w:rsidRDefault="00771A4B" w:rsidP="00771A4B">
            <w:pPr>
              <w:rPr>
                <w:sz w:val="16"/>
                <w:szCs w:val="16"/>
              </w:rPr>
            </w:pPr>
            <w:r>
              <w:rPr>
                <w:sz w:val="16"/>
                <w:szCs w:val="16"/>
              </w:rPr>
              <w:t>Maquinas e equipamentos</w:t>
            </w:r>
          </w:p>
        </w:tc>
        <w:tc>
          <w:tcPr>
            <w:tcW w:w="1096" w:type="dxa"/>
            <w:noWrap/>
            <w:hideMark/>
          </w:tcPr>
          <w:p w14:paraId="7D0B29F7" w14:textId="77777777" w:rsidR="00771A4B" w:rsidRDefault="00771A4B" w:rsidP="00771A4B">
            <w:pPr>
              <w:rPr>
                <w:sz w:val="16"/>
                <w:szCs w:val="16"/>
              </w:rPr>
            </w:pPr>
            <w:r>
              <w:rPr>
                <w:sz w:val="16"/>
                <w:szCs w:val="16"/>
              </w:rPr>
              <w:t>3500000043660</w:t>
            </w:r>
          </w:p>
        </w:tc>
        <w:tc>
          <w:tcPr>
            <w:tcW w:w="628" w:type="dxa"/>
            <w:noWrap/>
            <w:hideMark/>
          </w:tcPr>
          <w:p w14:paraId="3055D41B" w14:textId="5ABBAA49" w:rsidR="00771A4B" w:rsidRDefault="00771A4B" w:rsidP="00771A4B">
            <w:pPr>
              <w:rPr>
                <w:sz w:val="16"/>
                <w:szCs w:val="16"/>
              </w:rPr>
            </w:pPr>
            <w:r>
              <w:rPr>
                <w:sz w:val="16"/>
                <w:szCs w:val="16"/>
              </w:rPr>
              <w:t>Curitiba</w:t>
            </w:r>
          </w:p>
        </w:tc>
        <w:tc>
          <w:tcPr>
            <w:tcW w:w="3466" w:type="dxa"/>
            <w:noWrap/>
            <w:hideMark/>
          </w:tcPr>
          <w:p w14:paraId="67B6CE85" w14:textId="77777777" w:rsidR="00771A4B" w:rsidRDefault="00771A4B" w:rsidP="00771A4B">
            <w:pPr>
              <w:rPr>
                <w:sz w:val="16"/>
                <w:szCs w:val="16"/>
              </w:rPr>
            </w:pPr>
            <w:r>
              <w:rPr>
                <w:sz w:val="16"/>
                <w:szCs w:val="16"/>
              </w:rPr>
              <w:t>GRUPO MOTO GERADOR FAB: MAQUIGERAL, MOD: 4221, N/S: 12314 POTENCIA 440KVA, ROTACAO 1800 RPM, TENSAO 440V.</w:t>
            </w:r>
          </w:p>
        </w:tc>
        <w:tc>
          <w:tcPr>
            <w:tcW w:w="481" w:type="dxa"/>
            <w:noWrap/>
            <w:hideMark/>
          </w:tcPr>
          <w:p w14:paraId="6B1DC5CA" w14:textId="77777777" w:rsidR="00771A4B" w:rsidRDefault="00771A4B" w:rsidP="00771A4B">
            <w:pPr>
              <w:rPr>
                <w:sz w:val="16"/>
                <w:szCs w:val="16"/>
              </w:rPr>
            </w:pPr>
            <w:r>
              <w:rPr>
                <w:sz w:val="16"/>
                <w:szCs w:val="16"/>
              </w:rPr>
              <w:t>CTA</w:t>
            </w:r>
          </w:p>
        </w:tc>
        <w:tc>
          <w:tcPr>
            <w:tcW w:w="950" w:type="dxa"/>
            <w:noWrap/>
            <w:vAlign w:val="center"/>
            <w:hideMark/>
          </w:tcPr>
          <w:p w14:paraId="7039D1C9" w14:textId="77777777" w:rsidR="00771A4B" w:rsidRDefault="00771A4B" w:rsidP="00771A4B">
            <w:pPr>
              <w:jc w:val="center"/>
              <w:rPr>
                <w:sz w:val="16"/>
                <w:szCs w:val="16"/>
              </w:rPr>
            </w:pPr>
            <w:r>
              <w:rPr>
                <w:sz w:val="16"/>
                <w:szCs w:val="16"/>
              </w:rPr>
              <w:t>ZWEQENER</w:t>
            </w:r>
          </w:p>
        </w:tc>
        <w:tc>
          <w:tcPr>
            <w:tcW w:w="665" w:type="dxa"/>
            <w:noWrap/>
            <w:vAlign w:val="center"/>
            <w:hideMark/>
          </w:tcPr>
          <w:p w14:paraId="75321283" w14:textId="77777777" w:rsidR="00771A4B" w:rsidRDefault="00771A4B" w:rsidP="00771A4B">
            <w:pPr>
              <w:jc w:val="center"/>
              <w:rPr>
                <w:sz w:val="16"/>
                <w:szCs w:val="16"/>
              </w:rPr>
            </w:pPr>
            <w:r>
              <w:rPr>
                <w:sz w:val="16"/>
                <w:szCs w:val="16"/>
              </w:rPr>
              <w:t>1</w:t>
            </w:r>
          </w:p>
        </w:tc>
        <w:tc>
          <w:tcPr>
            <w:tcW w:w="983" w:type="dxa"/>
            <w:vAlign w:val="center"/>
          </w:tcPr>
          <w:p w14:paraId="54BE2806" w14:textId="0D3F19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FD2D98" w14:textId="2342CCF9" w:rsidR="00771A4B" w:rsidRDefault="00771A4B" w:rsidP="00771A4B">
            <w:pPr>
              <w:jc w:val="center"/>
              <w:rPr>
                <w:sz w:val="16"/>
                <w:szCs w:val="16"/>
              </w:rPr>
            </w:pPr>
            <w:r>
              <w:rPr>
                <w:sz w:val="16"/>
                <w:szCs w:val="16"/>
              </w:rPr>
              <w:t>UN</w:t>
            </w:r>
          </w:p>
        </w:tc>
        <w:tc>
          <w:tcPr>
            <w:tcW w:w="887" w:type="dxa"/>
            <w:noWrap/>
            <w:vAlign w:val="center"/>
            <w:hideMark/>
          </w:tcPr>
          <w:p w14:paraId="37CAD964" w14:textId="41D87BDC" w:rsidR="00771A4B" w:rsidRDefault="00771A4B" w:rsidP="00771A4B">
            <w:pPr>
              <w:jc w:val="center"/>
              <w:rPr>
                <w:sz w:val="16"/>
                <w:szCs w:val="16"/>
              </w:rPr>
            </w:pPr>
            <w:r>
              <w:rPr>
                <w:sz w:val="16"/>
                <w:szCs w:val="16"/>
              </w:rPr>
              <w:t>7.517,38</w:t>
            </w:r>
          </w:p>
        </w:tc>
        <w:tc>
          <w:tcPr>
            <w:tcW w:w="1152" w:type="dxa"/>
            <w:noWrap/>
            <w:vAlign w:val="center"/>
            <w:hideMark/>
          </w:tcPr>
          <w:p w14:paraId="7C029B81" w14:textId="29148782" w:rsidR="00771A4B" w:rsidRDefault="00771A4B" w:rsidP="00771A4B">
            <w:pPr>
              <w:jc w:val="center"/>
              <w:rPr>
                <w:sz w:val="16"/>
                <w:szCs w:val="16"/>
              </w:rPr>
            </w:pPr>
            <w:r>
              <w:rPr>
                <w:sz w:val="16"/>
                <w:szCs w:val="16"/>
              </w:rPr>
              <w:t>-          4.468,07</w:t>
            </w:r>
          </w:p>
        </w:tc>
        <w:tc>
          <w:tcPr>
            <w:tcW w:w="887" w:type="dxa"/>
            <w:noWrap/>
            <w:vAlign w:val="center"/>
            <w:hideMark/>
          </w:tcPr>
          <w:p w14:paraId="0B149D53" w14:textId="5F3BD723" w:rsidR="00771A4B" w:rsidRDefault="00771A4B" w:rsidP="00771A4B">
            <w:pPr>
              <w:jc w:val="center"/>
              <w:rPr>
                <w:sz w:val="16"/>
                <w:szCs w:val="16"/>
              </w:rPr>
            </w:pPr>
            <w:r>
              <w:rPr>
                <w:sz w:val="16"/>
                <w:szCs w:val="16"/>
              </w:rPr>
              <w:t>3.049,31</w:t>
            </w:r>
          </w:p>
        </w:tc>
      </w:tr>
      <w:tr w:rsidR="00771A4B" w14:paraId="261CAF1F" w14:textId="77777777" w:rsidTr="00771A4B">
        <w:trPr>
          <w:trHeight w:val="240"/>
        </w:trPr>
        <w:tc>
          <w:tcPr>
            <w:tcW w:w="936" w:type="dxa"/>
            <w:noWrap/>
            <w:hideMark/>
          </w:tcPr>
          <w:p w14:paraId="3F1A90EF" w14:textId="765303AB" w:rsidR="00771A4B" w:rsidRDefault="00771A4B" w:rsidP="00771A4B">
            <w:pPr>
              <w:rPr>
                <w:sz w:val="16"/>
                <w:szCs w:val="16"/>
              </w:rPr>
            </w:pPr>
            <w:r>
              <w:rPr>
                <w:sz w:val="16"/>
                <w:szCs w:val="16"/>
              </w:rPr>
              <w:t>Maquinas e equipamentos</w:t>
            </w:r>
          </w:p>
        </w:tc>
        <w:tc>
          <w:tcPr>
            <w:tcW w:w="1096" w:type="dxa"/>
            <w:noWrap/>
            <w:hideMark/>
          </w:tcPr>
          <w:p w14:paraId="7936EF92" w14:textId="77777777" w:rsidR="00771A4B" w:rsidRDefault="00771A4B" w:rsidP="00771A4B">
            <w:pPr>
              <w:rPr>
                <w:sz w:val="16"/>
                <w:szCs w:val="16"/>
              </w:rPr>
            </w:pPr>
            <w:r>
              <w:rPr>
                <w:sz w:val="16"/>
                <w:szCs w:val="16"/>
              </w:rPr>
              <w:t>3500000043670</w:t>
            </w:r>
          </w:p>
        </w:tc>
        <w:tc>
          <w:tcPr>
            <w:tcW w:w="628" w:type="dxa"/>
            <w:noWrap/>
            <w:hideMark/>
          </w:tcPr>
          <w:p w14:paraId="4B91B092" w14:textId="1C3C0416" w:rsidR="00771A4B" w:rsidRDefault="00771A4B" w:rsidP="00771A4B">
            <w:pPr>
              <w:rPr>
                <w:sz w:val="16"/>
                <w:szCs w:val="16"/>
              </w:rPr>
            </w:pPr>
            <w:r>
              <w:rPr>
                <w:sz w:val="16"/>
                <w:szCs w:val="16"/>
              </w:rPr>
              <w:t>Curitiba</w:t>
            </w:r>
          </w:p>
        </w:tc>
        <w:tc>
          <w:tcPr>
            <w:tcW w:w="3466" w:type="dxa"/>
            <w:noWrap/>
            <w:hideMark/>
          </w:tcPr>
          <w:p w14:paraId="2F2FA6AF" w14:textId="77777777" w:rsidR="00771A4B" w:rsidRDefault="00771A4B" w:rsidP="00771A4B">
            <w:pPr>
              <w:rPr>
                <w:sz w:val="16"/>
                <w:szCs w:val="16"/>
              </w:rPr>
            </w:pPr>
            <w:r>
              <w:rPr>
                <w:sz w:val="16"/>
                <w:szCs w:val="16"/>
              </w:rPr>
              <w:t>QUADRO ELETRICO MAT.ACO CARBONO DIM. 250X200X300MM. TAG: QE-FC</w:t>
            </w:r>
          </w:p>
        </w:tc>
        <w:tc>
          <w:tcPr>
            <w:tcW w:w="481" w:type="dxa"/>
            <w:noWrap/>
            <w:hideMark/>
          </w:tcPr>
          <w:p w14:paraId="521A52A7" w14:textId="77777777" w:rsidR="00771A4B" w:rsidRDefault="00771A4B" w:rsidP="00771A4B">
            <w:pPr>
              <w:rPr>
                <w:sz w:val="16"/>
                <w:szCs w:val="16"/>
              </w:rPr>
            </w:pPr>
            <w:r>
              <w:rPr>
                <w:sz w:val="16"/>
                <w:szCs w:val="16"/>
              </w:rPr>
              <w:t>CTA</w:t>
            </w:r>
          </w:p>
        </w:tc>
        <w:tc>
          <w:tcPr>
            <w:tcW w:w="950" w:type="dxa"/>
            <w:noWrap/>
            <w:vAlign w:val="center"/>
            <w:hideMark/>
          </w:tcPr>
          <w:p w14:paraId="56E1AAA8" w14:textId="77777777" w:rsidR="00771A4B" w:rsidRDefault="00771A4B" w:rsidP="00771A4B">
            <w:pPr>
              <w:jc w:val="center"/>
              <w:rPr>
                <w:sz w:val="16"/>
                <w:szCs w:val="16"/>
              </w:rPr>
            </w:pPr>
            <w:r>
              <w:rPr>
                <w:sz w:val="16"/>
                <w:szCs w:val="16"/>
              </w:rPr>
              <w:t>ZWEQENER</w:t>
            </w:r>
          </w:p>
        </w:tc>
        <w:tc>
          <w:tcPr>
            <w:tcW w:w="665" w:type="dxa"/>
            <w:noWrap/>
            <w:vAlign w:val="center"/>
            <w:hideMark/>
          </w:tcPr>
          <w:p w14:paraId="2A5CCEA4" w14:textId="77777777" w:rsidR="00771A4B" w:rsidRDefault="00771A4B" w:rsidP="00771A4B">
            <w:pPr>
              <w:jc w:val="center"/>
              <w:rPr>
                <w:sz w:val="16"/>
                <w:szCs w:val="16"/>
              </w:rPr>
            </w:pPr>
            <w:r>
              <w:rPr>
                <w:sz w:val="16"/>
                <w:szCs w:val="16"/>
              </w:rPr>
              <w:t>1</w:t>
            </w:r>
          </w:p>
        </w:tc>
        <w:tc>
          <w:tcPr>
            <w:tcW w:w="983" w:type="dxa"/>
            <w:vAlign w:val="center"/>
          </w:tcPr>
          <w:p w14:paraId="40B4BEB8" w14:textId="7815AD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703ABA" w14:textId="1E125788" w:rsidR="00771A4B" w:rsidRDefault="00771A4B" w:rsidP="00771A4B">
            <w:pPr>
              <w:jc w:val="center"/>
              <w:rPr>
                <w:sz w:val="16"/>
                <w:szCs w:val="16"/>
              </w:rPr>
            </w:pPr>
            <w:r>
              <w:rPr>
                <w:sz w:val="16"/>
                <w:szCs w:val="16"/>
              </w:rPr>
              <w:t>UN</w:t>
            </w:r>
          </w:p>
        </w:tc>
        <w:tc>
          <w:tcPr>
            <w:tcW w:w="887" w:type="dxa"/>
            <w:noWrap/>
            <w:vAlign w:val="center"/>
            <w:hideMark/>
          </w:tcPr>
          <w:p w14:paraId="7D89C08B" w14:textId="004B9A1C" w:rsidR="00771A4B" w:rsidRDefault="00771A4B" w:rsidP="00771A4B">
            <w:pPr>
              <w:jc w:val="center"/>
              <w:rPr>
                <w:sz w:val="16"/>
                <w:szCs w:val="16"/>
              </w:rPr>
            </w:pPr>
            <w:r>
              <w:rPr>
                <w:sz w:val="16"/>
                <w:szCs w:val="16"/>
              </w:rPr>
              <w:t>7.517,38</w:t>
            </w:r>
          </w:p>
        </w:tc>
        <w:tc>
          <w:tcPr>
            <w:tcW w:w="1152" w:type="dxa"/>
            <w:noWrap/>
            <w:vAlign w:val="center"/>
            <w:hideMark/>
          </w:tcPr>
          <w:p w14:paraId="28AC7F92" w14:textId="6F63E31C" w:rsidR="00771A4B" w:rsidRDefault="00771A4B" w:rsidP="00771A4B">
            <w:pPr>
              <w:jc w:val="center"/>
              <w:rPr>
                <w:sz w:val="16"/>
                <w:szCs w:val="16"/>
              </w:rPr>
            </w:pPr>
            <w:r>
              <w:rPr>
                <w:sz w:val="16"/>
                <w:szCs w:val="16"/>
              </w:rPr>
              <w:t>-          4.468,08</w:t>
            </w:r>
          </w:p>
        </w:tc>
        <w:tc>
          <w:tcPr>
            <w:tcW w:w="887" w:type="dxa"/>
            <w:noWrap/>
            <w:vAlign w:val="center"/>
            <w:hideMark/>
          </w:tcPr>
          <w:p w14:paraId="7CA6CD3E" w14:textId="0C5DC3F2" w:rsidR="00771A4B" w:rsidRDefault="00771A4B" w:rsidP="00771A4B">
            <w:pPr>
              <w:jc w:val="center"/>
              <w:rPr>
                <w:sz w:val="16"/>
                <w:szCs w:val="16"/>
              </w:rPr>
            </w:pPr>
            <w:r>
              <w:rPr>
                <w:sz w:val="16"/>
                <w:szCs w:val="16"/>
              </w:rPr>
              <w:t>3.049,30</w:t>
            </w:r>
          </w:p>
        </w:tc>
      </w:tr>
      <w:tr w:rsidR="00771A4B" w14:paraId="7D2D3300" w14:textId="77777777" w:rsidTr="00771A4B">
        <w:trPr>
          <w:trHeight w:val="240"/>
        </w:trPr>
        <w:tc>
          <w:tcPr>
            <w:tcW w:w="936" w:type="dxa"/>
            <w:noWrap/>
            <w:hideMark/>
          </w:tcPr>
          <w:p w14:paraId="35770BCF" w14:textId="1FA4EFBB" w:rsidR="00771A4B" w:rsidRDefault="00771A4B" w:rsidP="00771A4B">
            <w:pPr>
              <w:rPr>
                <w:sz w:val="16"/>
                <w:szCs w:val="16"/>
              </w:rPr>
            </w:pPr>
            <w:r>
              <w:rPr>
                <w:sz w:val="16"/>
                <w:szCs w:val="16"/>
              </w:rPr>
              <w:t>Maquinas e equipamentos</w:t>
            </w:r>
          </w:p>
        </w:tc>
        <w:tc>
          <w:tcPr>
            <w:tcW w:w="1096" w:type="dxa"/>
            <w:noWrap/>
            <w:hideMark/>
          </w:tcPr>
          <w:p w14:paraId="330CCBFB" w14:textId="77777777" w:rsidR="00771A4B" w:rsidRDefault="00771A4B" w:rsidP="00771A4B">
            <w:pPr>
              <w:rPr>
                <w:sz w:val="16"/>
                <w:szCs w:val="16"/>
              </w:rPr>
            </w:pPr>
            <w:r>
              <w:rPr>
                <w:sz w:val="16"/>
                <w:szCs w:val="16"/>
              </w:rPr>
              <w:t>3500000043680</w:t>
            </w:r>
          </w:p>
        </w:tc>
        <w:tc>
          <w:tcPr>
            <w:tcW w:w="628" w:type="dxa"/>
            <w:noWrap/>
            <w:hideMark/>
          </w:tcPr>
          <w:p w14:paraId="0CFA367A" w14:textId="4700C713" w:rsidR="00771A4B" w:rsidRDefault="00771A4B" w:rsidP="00771A4B">
            <w:pPr>
              <w:rPr>
                <w:sz w:val="16"/>
                <w:szCs w:val="16"/>
              </w:rPr>
            </w:pPr>
            <w:r>
              <w:rPr>
                <w:sz w:val="16"/>
                <w:szCs w:val="16"/>
              </w:rPr>
              <w:t>Curitiba</w:t>
            </w:r>
          </w:p>
        </w:tc>
        <w:tc>
          <w:tcPr>
            <w:tcW w:w="3466" w:type="dxa"/>
            <w:noWrap/>
            <w:hideMark/>
          </w:tcPr>
          <w:p w14:paraId="76089513" w14:textId="77777777" w:rsidR="00771A4B" w:rsidRDefault="00771A4B" w:rsidP="00771A4B">
            <w:pPr>
              <w:rPr>
                <w:sz w:val="16"/>
                <w:szCs w:val="16"/>
              </w:rPr>
            </w:pPr>
            <w:r>
              <w:rPr>
                <w:sz w:val="16"/>
                <w:szCs w:val="16"/>
              </w:rPr>
              <w:t>QUADRO ELETRICO FAB: CONDAR, MOD: MP4000, MAT.ACO CARBONO DIM. 250X200X300MM.</w:t>
            </w:r>
          </w:p>
        </w:tc>
        <w:tc>
          <w:tcPr>
            <w:tcW w:w="481" w:type="dxa"/>
            <w:noWrap/>
            <w:hideMark/>
          </w:tcPr>
          <w:p w14:paraId="424BE0EE" w14:textId="77777777" w:rsidR="00771A4B" w:rsidRDefault="00771A4B" w:rsidP="00771A4B">
            <w:pPr>
              <w:rPr>
                <w:sz w:val="16"/>
                <w:szCs w:val="16"/>
              </w:rPr>
            </w:pPr>
            <w:r>
              <w:rPr>
                <w:sz w:val="16"/>
                <w:szCs w:val="16"/>
              </w:rPr>
              <w:t>CTA</w:t>
            </w:r>
          </w:p>
        </w:tc>
        <w:tc>
          <w:tcPr>
            <w:tcW w:w="950" w:type="dxa"/>
            <w:noWrap/>
            <w:vAlign w:val="center"/>
            <w:hideMark/>
          </w:tcPr>
          <w:p w14:paraId="7400DB02" w14:textId="77777777" w:rsidR="00771A4B" w:rsidRDefault="00771A4B" w:rsidP="00771A4B">
            <w:pPr>
              <w:jc w:val="center"/>
              <w:rPr>
                <w:sz w:val="16"/>
                <w:szCs w:val="16"/>
              </w:rPr>
            </w:pPr>
            <w:r>
              <w:rPr>
                <w:sz w:val="16"/>
                <w:szCs w:val="16"/>
              </w:rPr>
              <w:t>ZWEQENER</w:t>
            </w:r>
          </w:p>
        </w:tc>
        <w:tc>
          <w:tcPr>
            <w:tcW w:w="665" w:type="dxa"/>
            <w:noWrap/>
            <w:vAlign w:val="center"/>
            <w:hideMark/>
          </w:tcPr>
          <w:p w14:paraId="5FDEBFAE" w14:textId="77777777" w:rsidR="00771A4B" w:rsidRDefault="00771A4B" w:rsidP="00771A4B">
            <w:pPr>
              <w:jc w:val="center"/>
              <w:rPr>
                <w:sz w:val="16"/>
                <w:szCs w:val="16"/>
              </w:rPr>
            </w:pPr>
            <w:r>
              <w:rPr>
                <w:sz w:val="16"/>
                <w:szCs w:val="16"/>
              </w:rPr>
              <w:t>1</w:t>
            </w:r>
          </w:p>
        </w:tc>
        <w:tc>
          <w:tcPr>
            <w:tcW w:w="983" w:type="dxa"/>
            <w:vAlign w:val="center"/>
          </w:tcPr>
          <w:p w14:paraId="77A065AB" w14:textId="0CEF88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F6C5C09" w14:textId="7105692A" w:rsidR="00771A4B" w:rsidRDefault="00771A4B" w:rsidP="00771A4B">
            <w:pPr>
              <w:jc w:val="center"/>
              <w:rPr>
                <w:sz w:val="16"/>
                <w:szCs w:val="16"/>
              </w:rPr>
            </w:pPr>
            <w:r>
              <w:rPr>
                <w:sz w:val="16"/>
                <w:szCs w:val="16"/>
              </w:rPr>
              <w:t>UN</w:t>
            </w:r>
          </w:p>
        </w:tc>
        <w:tc>
          <w:tcPr>
            <w:tcW w:w="887" w:type="dxa"/>
            <w:noWrap/>
            <w:vAlign w:val="center"/>
            <w:hideMark/>
          </w:tcPr>
          <w:p w14:paraId="7B13BFB3" w14:textId="2D91B394" w:rsidR="00771A4B" w:rsidRDefault="00771A4B" w:rsidP="00771A4B">
            <w:pPr>
              <w:jc w:val="center"/>
              <w:rPr>
                <w:sz w:val="16"/>
                <w:szCs w:val="16"/>
              </w:rPr>
            </w:pPr>
            <w:r>
              <w:rPr>
                <w:sz w:val="16"/>
                <w:szCs w:val="16"/>
              </w:rPr>
              <w:t>7.517,38</w:t>
            </w:r>
          </w:p>
        </w:tc>
        <w:tc>
          <w:tcPr>
            <w:tcW w:w="1152" w:type="dxa"/>
            <w:noWrap/>
            <w:vAlign w:val="center"/>
            <w:hideMark/>
          </w:tcPr>
          <w:p w14:paraId="3FAE2EBD" w14:textId="49A2F581" w:rsidR="00771A4B" w:rsidRDefault="00771A4B" w:rsidP="00771A4B">
            <w:pPr>
              <w:jc w:val="center"/>
              <w:rPr>
                <w:sz w:val="16"/>
                <w:szCs w:val="16"/>
              </w:rPr>
            </w:pPr>
            <w:r>
              <w:rPr>
                <w:sz w:val="16"/>
                <w:szCs w:val="16"/>
              </w:rPr>
              <w:t>-          4.468,07</w:t>
            </w:r>
          </w:p>
        </w:tc>
        <w:tc>
          <w:tcPr>
            <w:tcW w:w="887" w:type="dxa"/>
            <w:noWrap/>
            <w:vAlign w:val="center"/>
            <w:hideMark/>
          </w:tcPr>
          <w:p w14:paraId="1843D41E" w14:textId="2723E234" w:rsidR="00771A4B" w:rsidRDefault="00771A4B" w:rsidP="00771A4B">
            <w:pPr>
              <w:jc w:val="center"/>
              <w:rPr>
                <w:sz w:val="16"/>
                <w:szCs w:val="16"/>
              </w:rPr>
            </w:pPr>
            <w:r>
              <w:rPr>
                <w:sz w:val="16"/>
                <w:szCs w:val="16"/>
              </w:rPr>
              <w:t>3.049,31</w:t>
            </w:r>
          </w:p>
        </w:tc>
      </w:tr>
      <w:tr w:rsidR="00771A4B" w14:paraId="6092EE0D" w14:textId="77777777" w:rsidTr="00771A4B">
        <w:trPr>
          <w:trHeight w:val="240"/>
        </w:trPr>
        <w:tc>
          <w:tcPr>
            <w:tcW w:w="936" w:type="dxa"/>
            <w:noWrap/>
            <w:hideMark/>
          </w:tcPr>
          <w:p w14:paraId="4A0A785E" w14:textId="71E60E99" w:rsidR="00771A4B" w:rsidRDefault="00771A4B" w:rsidP="00771A4B">
            <w:pPr>
              <w:rPr>
                <w:sz w:val="16"/>
                <w:szCs w:val="16"/>
              </w:rPr>
            </w:pPr>
            <w:r>
              <w:rPr>
                <w:sz w:val="16"/>
                <w:szCs w:val="16"/>
              </w:rPr>
              <w:t>Maquinas e equipamentos</w:t>
            </w:r>
          </w:p>
        </w:tc>
        <w:tc>
          <w:tcPr>
            <w:tcW w:w="1096" w:type="dxa"/>
            <w:noWrap/>
            <w:hideMark/>
          </w:tcPr>
          <w:p w14:paraId="0EB8813F" w14:textId="77777777" w:rsidR="00771A4B" w:rsidRDefault="00771A4B" w:rsidP="00771A4B">
            <w:pPr>
              <w:rPr>
                <w:sz w:val="16"/>
                <w:szCs w:val="16"/>
              </w:rPr>
            </w:pPr>
            <w:r>
              <w:rPr>
                <w:sz w:val="16"/>
                <w:szCs w:val="16"/>
              </w:rPr>
              <w:t>3500000043690</w:t>
            </w:r>
          </w:p>
        </w:tc>
        <w:tc>
          <w:tcPr>
            <w:tcW w:w="628" w:type="dxa"/>
            <w:noWrap/>
            <w:hideMark/>
          </w:tcPr>
          <w:p w14:paraId="57431238" w14:textId="0FFE31A1" w:rsidR="00771A4B" w:rsidRDefault="00771A4B" w:rsidP="00771A4B">
            <w:pPr>
              <w:rPr>
                <w:sz w:val="16"/>
                <w:szCs w:val="16"/>
              </w:rPr>
            </w:pPr>
            <w:r>
              <w:rPr>
                <w:sz w:val="16"/>
                <w:szCs w:val="16"/>
              </w:rPr>
              <w:t>Curitiba</w:t>
            </w:r>
          </w:p>
        </w:tc>
        <w:tc>
          <w:tcPr>
            <w:tcW w:w="3466" w:type="dxa"/>
            <w:noWrap/>
            <w:hideMark/>
          </w:tcPr>
          <w:p w14:paraId="431EE15C" w14:textId="77777777" w:rsidR="00771A4B" w:rsidRDefault="00771A4B" w:rsidP="00771A4B">
            <w:pPr>
              <w:rPr>
                <w:sz w:val="16"/>
                <w:szCs w:val="16"/>
              </w:rPr>
            </w:pPr>
            <w:r>
              <w:rPr>
                <w:sz w:val="16"/>
                <w:szCs w:val="16"/>
              </w:rPr>
              <w:t>QUADRO DISTRIBUICAO FAB: INDEL, MOD: NC, N/S: 35033 MAT.ACO CARBONO TENSAO 230V DIM.600X250X1000MM. TAG: QDCA</w:t>
            </w:r>
          </w:p>
        </w:tc>
        <w:tc>
          <w:tcPr>
            <w:tcW w:w="481" w:type="dxa"/>
            <w:noWrap/>
            <w:hideMark/>
          </w:tcPr>
          <w:p w14:paraId="12B8594C" w14:textId="77777777" w:rsidR="00771A4B" w:rsidRDefault="00771A4B" w:rsidP="00771A4B">
            <w:pPr>
              <w:rPr>
                <w:sz w:val="16"/>
                <w:szCs w:val="16"/>
              </w:rPr>
            </w:pPr>
            <w:r>
              <w:rPr>
                <w:sz w:val="16"/>
                <w:szCs w:val="16"/>
              </w:rPr>
              <w:t>CTA</w:t>
            </w:r>
          </w:p>
        </w:tc>
        <w:tc>
          <w:tcPr>
            <w:tcW w:w="950" w:type="dxa"/>
            <w:noWrap/>
            <w:vAlign w:val="center"/>
            <w:hideMark/>
          </w:tcPr>
          <w:p w14:paraId="4546680A" w14:textId="77777777" w:rsidR="00771A4B" w:rsidRDefault="00771A4B" w:rsidP="00771A4B">
            <w:pPr>
              <w:jc w:val="center"/>
              <w:rPr>
                <w:sz w:val="16"/>
                <w:szCs w:val="16"/>
              </w:rPr>
            </w:pPr>
            <w:r>
              <w:rPr>
                <w:sz w:val="16"/>
                <w:szCs w:val="16"/>
              </w:rPr>
              <w:t>ZWEQENER</w:t>
            </w:r>
          </w:p>
        </w:tc>
        <w:tc>
          <w:tcPr>
            <w:tcW w:w="665" w:type="dxa"/>
            <w:noWrap/>
            <w:vAlign w:val="center"/>
            <w:hideMark/>
          </w:tcPr>
          <w:p w14:paraId="391220A6" w14:textId="77777777" w:rsidR="00771A4B" w:rsidRDefault="00771A4B" w:rsidP="00771A4B">
            <w:pPr>
              <w:jc w:val="center"/>
              <w:rPr>
                <w:sz w:val="16"/>
                <w:szCs w:val="16"/>
              </w:rPr>
            </w:pPr>
            <w:r>
              <w:rPr>
                <w:sz w:val="16"/>
                <w:szCs w:val="16"/>
              </w:rPr>
              <w:t>1</w:t>
            </w:r>
          </w:p>
        </w:tc>
        <w:tc>
          <w:tcPr>
            <w:tcW w:w="983" w:type="dxa"/>
            <w:vAlign w:val="center"/>
          </w:tcPr>
          <w:p w14:paraId="64454736" w14:textId="2473492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7B520E" w14:textId="5F69433C" w:rsidR="00771A4B" w:rsidRDefault="00771A4B" w:rsidP="00771A4B">
            <w:pPr>
              <w:jc w:val="center"/>
              <w:rPr>
                <w:sz w:val="16"/>
                <w:szCs w:val="16"/>
              </w:rPr>
            </w:pPr>
            <w:r>
              <w:rPr>
                <w:sz w:val="16"/>
                <w:szCs w:val="16"/>
              </w:rPr>
              <w:t>UN</w:t>
            </w:r>
          </w:p>
        </w:tc>
        <w:tc>
          <w:tcPr>
            <w:tcW w:w="887" w:type="dxa"/>
            <w:noWrap/>
            <w:vAlign w:val="center"/>
            <w:hideMark/>
          </w:tcPr>
          <w:p w14:paraId="21079D15" w14:textId="55B9C3A0" w:rsidR="00771A4B" w:rsidRDefault="00771A4B" w:rsidP="00771A4B">
            <w:pPr>
              <w:jc w:val="center"/>
              <w:rPr>
                <w:sz w:val="16"/>
                <w:szCs w:val="16"/>
              </w:rPr>
            </w:pPr>
            <w:r>
              <w:rPr>
                <w:sz w:val="16"/>
                <w:szCs w:val="16"/>
              </w:rPr>
              <w:t>7.517,38</w:t>
            </w:r>
          </w:p>
        </w:tc>
        <w:tc>
          <w:tcPr>
            <w:tcW w:w="1152" w:type="dxa"/>
            <w:noWrap/>
            <w:vAlign w:val="center"/>
            <w:hideMark/>
          </w:tcPr>
          <w:p w14:paraId="3C21F8BC" w14:textId="5292C0D8" w:rsidR="00771A4B" w:rsidRDefault="00771A4B" w:rsidP="00771A4B">
            <w:pPr>
              <w:jc w:val="center"/>
              <w:rPr>
                <w:sz w:val="16"/>
                <w:szCs w:val="16"/>
              </w:rPr>
            </w:pPr>
            <w:r>
              <w:rPr>
                <w:sz w:val="16"/>
                <w:szCs w:val="16"/>
              </w:rPr>
              <w:t>-          4.468,08</w:t>
            </w:r>
          </w:p>
        </w:tc>
        <w:tc>
          <w:tcPr>
            <w:tcW w:w="887" w:type="dxa"/>
            <w:noWrap/>
            <w:vAlign w:val="center"/>
            <w:hideMark/>
          </w:tcPr>
          <w:p w14:paraId="7E50106C" w14:textId="1CCEEBE2" w:rsidR="00771A4B" w:rsidRDefault="00771A4B" w:rsidP="00771A4B">
            <w:pPr>
              <w:jc w:val="center"/>
              <w:rPr>
                <w:sz w:val="16"/>
                <w:szCs w:val="16"/>
              </w:rPr>
            </w:pPr>
            <w:r>
              <w:rPr>
                <w:sz w:val="16"/>
                <w:szCs w:val="16"/>
              </w:rPr>
              <w:t>3.049,30</w:t>
            </w:r>
          </w:p>
        </w:tc>
      </w:tr>
      <w:tr w:rsidR="00771A4B" w14:paraId="1FAB3086" w14:textId="77777777" w:rsidTr="00771A4B">
        <w:trPr>
          <w:trHeight w:val="240"/>
        </w:trPr>
        <w:tc>
          <w:tcPr>
            <w:tcW w:w="936" w:type="dxa"/>
            <w:noWrap/>
            <w:hideMark/>
          </w:tcPr>
          <w:p w14:paraId="7FC35B6F" w14:textId="04266A27" w:rsidR="00771A4B" w:rsidRDefault="00771A4B" w:rsidP="00771A4B">
            <w:pPr>
              <w:rPr>
                <w:sz w:val="16"/>
                <w:szCs w:val="16"/>
              </w:rPr>
            </w:pPr>
            <w:r>
              <w:rPr>
                <w:sz w:val="16"/>
                <w:szCs w:val="16"/>
              </w:rPr>
              <w:t>Maquinas e equipamentos</w:t>
            </w:r>
          </w:p>
        </w:tc>
        <w:tc>
          <w:tcPr>
            <w:tcW w:w="1096" w:type="dxa"/>
            <w:noWrap/>
            <w:hideMark/>
          </w:tcPr>
          <w:p w14:paraId="0497B50D" w14:textId="77777777" w:rsidR="00771A4B" w:rsidRDefault="00771A4B" w:rsidP="00771A4B">
            <w:pPr>
              <w:rPr>
                <w:sz w:val="16"/>
                <w:szCs w:val="16"/>
              </w:rPr>
            </w:pPr>
            <w:r>
              <w:rPr>
                <w:sz w:val="16"/>
                <w:szCs w:val="16"/>
              </w:rPr>
              <w:t>3500000043700</w:t>
            </w:r>
          </w:p>
        </w:tc>
        <w:tc>
          <w:tcPr>
            <w:tcW w:w="628" w:type="dxa"/>
            <w:noWrap/>
            <w:hideMark/>
          </w:tcPr>
          <w:p w14:paraId="4B0973C9" w14:textId="3832A38E" w:rsidR="00771A4B" w:rsidRDefault="00771A4B" w:rsidP="00771A4B">
            <w:pPr>
              <w:rPr>
                <w:sz w:val="16"/>
                <w:szCs w:val="16"/>
              </w:rPr>
            </w:pPr>
            <w:r>
              <w:rPr>
                <w:sz w:val="16"/>
                <w:szCs w:val="16"/>
              </w:rPr>
              <w:t>Curitiba</w:t>
            </w:r>
          </w:p>
        </w:tc>
        <w:tc>
          <w:tcPr>
            <w:tcW w:w="3466" w:type="dxa"/>
            <w:noWrap/>
            <w:hideMark/>
          </w:tcPr>
          <w:p w14:paraId="44ABCB79" w14:textId="77777777" w:rsidR="00771A4B" w:rsidRDefault="00771A4B" w:rsidP="00771A4B">
            <w:pPr>
              <w:rPr>
                <w:sz w:val="16"/>
                <w:szCs w:val="16"/>
              </w:rPr>
            </w:pPr>
            <w:r>
              <w:rPr>
                <w:sz w:val="16"/>
                <w:szCs w:val="16"/>
              </w:rPr>
              <w:t>QUADRO DE FORCA MAT.ACO CARBONO POTENCIA 109A-48V DIM. 609X220X1000M. TAG: E4-05746</w:t>
            </w:r>
          </w:p>
        </w:tc>
        <w:tc>
          <w:tcPr>
            <w:tcW w:w="481" w:type="dxa"/>
            <w:noWrap/>
            <w:hideMark/>
          </w:tcPr>
          <w:p w14:paraId="0DA9B88D" w14:textId="77777777" w:rsidR="00771A4B" w:rsidRDefault="00771A4B" w:rsidP="00771A4B">
            <w:pPr>
              <w:rPr>
                <w:sz w:val="16"/>
                <w:szCs w:val="16"/>
              </w:rPr>
            </w:pPr>
            <w:r>
              <w:rPr>
                <w:sz w:val="16"/>
                <w:szCs w:val="16"/>
              </w:rPr>
              <w:t>CTA</w:t>
            </w:r>
          </w:p>
        </w:tc>
        <w:tc>
          <w:tcPr>
            <w:tcW w:w="950" w:type="dxa"/>
            <w:noWrap/>
            <w:vAlign w:val="center"/>
            <w:hideMark/>
          </w:tcPr>
          <w:p w14:paraId="4319B9A9" w14:textId="77777777" w:rsidR="00771A4B" w:rsidRDefault="00771A4B" w:rsidP="00771A4B">
            <w:pPr>
              <w:jc w:val="center"/>
              <w:rPr>
                <w:sz w:val="16"/>
                <w:szCs w:val="16"/>
              </w:rPr>
            </w:pPr>
            <w:r>
              <w:rPr>
                <w:sz w:val="16"/>
                <w:szCs w:val="16"/>
              </w:rPr>
              <w:t>ZWEQENER</w:t>
            </w:r>
          </w:p>
        </w:tc>
        <w:tc>
          <w:tcPr>
            <w:tcW w:w="665" w:type="dxa"/>
            <w:noWrap/>
            <w:vAlign w:val="center"/>
            <w:hideMark/>
          </w:tcPr>
          <w:p w14:paraId="4CF46A53" w14:textId="77777777" w:rsidR="00771A4B" w:rsidRDefault="00771A4B" w:rsidP="00771A4B">
            <w:pPr>
              <w:jc w:val="center"/>
              <w:rPr>
                <w:sz w:val="16"/>
                <w:szCs w:val="16"/>
              </w:rPr>
            </w:pPr>
            <w:r>
              <w:rPr>
                <w:sz w:val="16"/>
                <w:szCs w:val="16"/>
              </w:rPr>
              <w:t>1</w:t>
            </w:r>
          </w:p>
        </w:tc>
        <w:tc>
          <w:tcPr>
            <w:tcW w:w="983" w:type="dxa"/>
            <w:vAlign w:val="center"/>
          </w:tcPr>
          <w:p w14:paraId="68692DFD" w14:textId="0C25CC5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9FDB80" w14:textId="50C9CA78" w:rsidR="00771A4B" w:rsidRDefault="00771A4B" w:rsidP="00771A4B">
            <w:pPr>
              <w:jc w:val="center"/>
              <w:rPr>
                <w:sz w:val="16"/>
                <w:szCs w:val="16"/>
              </w:rPr>
            </w:pPr>
            <w:r>
              <w:rPr>
                <w:sz w:val="16"/>
                <w:szCs w:val="16"/>
              </w:rPr>
              <w:t>UN</w:t>
            </w:r>
          </w:p>
        </w:tc>
        <w:tc>
          <w:tcPr>
            <w:tcW w:w="887" w:type="dxa"/>
            <w:noWrap/>
            <w:vAlign w:val="center"/>
            <w:hideMark/>
          </w:tcPr>
          <w:p w14:paraId="2AB4A62D" w14:textId="1EB0EB19" w:rsidR="00771A4B" w:rsidRDefault="00771A4B" w:rsidP="00771A4B">
            <w:pPr>
              <w:jc w:val="center"/>
              <w:rPr>
                <w:sz w:val="16"/>
                <w:szCs w:val="16"/>
              </w:rPr>
            </w:pPr>
            <w:r>
              <w:rPr>
                <w:sz w:val="16"/>
                <w:szCs w:val="16"/>
              </w:rPr>
              <w:t>7.517,38</w:t>
            </w:r>
          </w:p>
        </w:tc>
        <w:tc>
          <w:tcPr>
            <w:tcW w:w="1152" w:type="dxa"/>
            <w:noWrap/>
            <w:vAlign w:val="center"/>
            <w:hideMark/>
          </w:tcPr>
          <w:p w14:paraId="6F57DCAB" w14:textId="0437F05B" w:rsidR="00771A4B" w:rsidRDefault="00771A4B" w:rsidP="00771A4B">
            <w:pPr>
              <w:jc w:val="center"/>
              <w:rPr>
                <w:sz w:val="16"/>
                <w:szCs w:val="16"/>
              </w:rPr>
            </w:pPr>
            <w:r>
              <w:rPr>
                <w:sz w:val="16"/>
                <w:szCs w:val="16"/>
              </w:rPr>
              <w:t>-          4.468,07</w:t>
            </w:r>
          </w:p>
        </w:tc>
        <w:tc>
          <w:tcPr>
            <w:tcW w:w="887" w:type="dxa"/>
            <w:noWrap/>
            <w:vAlign w:val="center"/>
            <w:hideMark/>
          </w:tcPr>
          <w:p w14:paraId="18B98189" w14:textId="0B1BAA38" w:rsidR="00771A4B" w:rsidRDefault="00771A4B" w:rsidP="00771A4B">
            <w:pPr>
              <w:jc w:val="center"/>
              <w:rPr>
                <w:sz w:val="16"/>
                <w:szCs w:val="16"/>
              </w:rPr>
            </w:pPr>
            <w:r>
              <w:rPr>
                <w:sz w:val="16"/>
                <w:szCs w:val="16"/>
              </w:rPr>
              <w:t>3.049,31</w:t>
            </w:r>
          </w:p>
        </w:tc>
      </w:tr>
      <w:tr w:rsidR="00771A4B" w14:paraId="7FBB4AC8" w14:textId="77777777" w:rsidTr="00771A4B">
        <w:trPr>
          <w:trHeight w:val="240"/>
        </w:trPr>
        <w:tc>
          <w:tcPr>
            <w:tcW w:w="936" w:type="dxa"/>
            <w:noWrap/>
            <w:hideMark/>
          </w:tcPr>
          <w:p w14:paraId="057150A9" w14:textId="661A62AC" w:rsidR="00771A4B" w:rsidRDefault="00771A4B" w:rsidP="00771A4B">
            <w:pPr>
              <w:rPr>
                <w:sz w:val="16"/>
                <w:szCs w:val="16"/>
              </w:rPr>
            </w:pPr>
            <w:r>
              <w:rPr>
                <w:sz w:val="16"/>
                <w:szCs w:val="16"/>
              </w:rPr>
              <w:t>Maquinas e equipamentos</w:t>
            </w:r>
          </w:p>
        </w:tc>
        <w:tc>
          <w:tcPr>
            <w:tcW w:w="1096" w:type="dxa"/>
            <w:noWrap/>
            <w:hideMark/>
          </w:tcPr>
          <w:p w14:paraId="67301DE9" w14:textId="77777777" w:rsidR="00771A4B" w:rsidRDefault="00771A4B" w:rsidP="00771A4B">
            <w:pPr>
              <w:rPr>
                <w:sz w:val="16"/>
                <w:szCs w:val="16"/>
              </w:rPr>
            </w:pPr>
            <w:r>
              <w:rPr>
                <w:sz w:val="16"/>
                <w:szCs w:val="16"/>
              </w:rPr>
              <w:t>3500000043710</w:t>
            </w:r>
          </w:p>
        </w:tc>
        <w:tc>
          <w:tcPr>
            <w:tcW w:w="628" w:type="dxa"/>
            <w:noWrap/>
            <w:hideMark/>
          </w:tcPr>
          <w:p w14:paraId="3BF86E87" w14:textId="27739468" w:rsidR="00771A4B" w:rsidRDefault="00771A4B" w:rsidP="00771A4B">
            <w:pPr>
              <w:rPr>
                <w:sz w:val="16"/>
                <w:szCs w:val="16"/>
              </w:rPr>
            </w:pPr>
            <w:r>
              <w:rPr>
                <w:sz w:val="16"/>
                <w:szCs w:val="16"/>
              </w:rPr>
              <w:t>Curitiba</w:t>
            </w:r>
          </w:p>
        </w:tc>
        <w:tc>
          <w:tcPr>
            <w:tcW w:w="3466" w:type="dxa"/>
            <w:noWrap/>
            <w:hideMark/>
          </w:tcPr>
          <w:p w14:paraId="44B506B0" w14:textId="77777777" w:rsidR="00771A4B" w:rsidRDefault="00771A4B" w:rsidP="00771A4B">
            <w:pPr>
              <w:rPr>
                <w:sz w:val="16"/>
                <w:szCs w:val="16"/>
              </w:rPr>
            </w:pPr>
            <w:r>
              <w:rPr>
                <w:sz w:val="16"/>
                <w:szCs w:val="16"/>
              </w:rPr>
              <w:t>QUADRO DISTRIBUICAO RETIFICADORES, POTENCIA 400A, TENSAO 220/127V</w:t>
            </w:r>
          </w:p>
        </w:tc>
        <w:tc>
          <w:tcPr>
            <w:tcW w:w="481" w:type="dxa"/>
            <w:noWrap/>
            <w:hideMark/>
          </w:tcPr>
          <w:p w14:paraId="6FCE5903" w14:textId="77777777" w:rsidR="00771A4B" w:rsidRDefault="00771A4B" w:rsidP="00771A4B">
            <w:pPr>
              <w:rPr>
                <w:sz w:val="16"/>
                <w:szCs w:val="16"/>
              </w:rPr>
            </w:pPr>
            <w:r>
              <w:rPr>
                <w:sz w:val="16"/>
                <w:szCs w:val="16"/>
              </w:rPr>
              <w:t>CTA</w:t>
            </w:r>
          </w:p>
        </w:tc>
        <w:tc>
          <w:tcPr>
            <w:tcW w:w="950" w:type="dxa"/>
            <w:noWrap/>
            <w:vAlign w:val="center"/>
            <w:hideMark/>
          </w:tcPr>
          <w:p w14:paraId="5A39C871" w14:textId="77777777" w:rsidR="00771A4B" w:rsidRDefault="00771A4B" w:rsidP="00771A4B">
            <w:pPr>
              <w:jc w:val="center"/>
              <w:rPr>
                <w:sz w:val="16"/>
                <w:szCs w:val="16"/>
              </w:rPr>
            </w:pPr>
            <w:r>
              <w:rPr>
                <w:sz w:val="16"/>
                <w:szCs w:val="16"/>
              </w:rPr>
              <w:t>ZWEQENER</w:t>
            </w:r>
          </w:p>
        </w:tc>
        <w:tc>
          <w:tcPr>
            <w:tcW w:w="665" w:type="dxa"/>
            <w:noWrap/>
            <w:vAlign w:val="center"/>
            <w:hideMark/>
          </w:tcPr>
          <w:p w14:paraId="75CB76BB" w14:textId="77777777" w:rsidR="00771A4B" w:rsidRDefault="00771A4B" w:rsidP="00771A4B">
            <w:pPr>
              <w:jc w:val="center"/>
              <w:rPr>
                <w:sz w:val="16"/>
                <w:szCs w:val="16"/>
              </w:rPr>
            </w:pPr>
            <w:r>
              <w:rPr>
                <w:sz w:val="16"/>
                <w:szCs w:val="16"/>
              </w:rPr>
              <w:t>1</w:t>
            </w:r>
          </w:p>
        </w:tc>
        <w:tc>
          <w:tcPr>
            <w:tcW w:w="983" w:type="dxa"/>
            <w:vAlign w:val="center"/>
          </w:tcPr>
          <w:p w14:paraId="3E86E7CE" w14:textId="19E9AD2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996E26A" w14:textId="26163F4B" w:rsidR="00771A4B" w:rsidRDefault="00771A4B" w:rsidP="00771A4B">
            <w:pPr>
              <w:jc w:val="center"/>
              <w:rPr>
                <w:sz w:val="16"/>
                <w:szCs w:val="16"/>
              </w:rPr>
            </w:pPr>
            <w:r>
              <w:rPr>
                <w:sz w:val="16"/>
                <w:szCs w:val="16"/>
              </w:rPr>
              <w:t>UN</w:t>
            </w:r>
          </w:p>
        </w:tc>
        <w:tc>
          <w:tcPr>
            <w:tcW w:w="887" w:type="dxa"/>
            <w:noWrap/>
            <w:vAlign w:val="center"/>
            <w:hideMark/>
          </w:tcPr>
          <w:p w14:paraId="4C78C75C" w14:textId="0CD0B21B" w:rsidR="00771A4B" w:rsidRDefault="00771A4B" w:rsidP="00771A4B">
            <w:pPr>
              <w:jc w:val="center"/>
              <w:rPr>
                <w:sz w:val="16"/>
                <w:szCs w:val="16"/>
              </w:rPr>
            </w:pPr>
            <w:r>
              <w:rPr>
                <w:sz w:val="16"/>
                <w:szCs w:val="16"/>
              </w:rPr>
              <w:t>7.517,38</w:t>
            </w:r>
          </w:p>
        </w:tc>
        <w:tc>
          <w:tcPr>
            <w:tcW w:w="1152" w:type="dxa"/>
            <w:noWrap/>
            <w:vAlign w:val="center"/>
            <w:hideMark/>
          </w:tcPr>
          <w:p w14:paraId="5084FFDE" w14:textId="3D4D64F0" w:rsidR="00771A4B" w:rsidRDefault="00771A4B" w:rsidP="00771A4B">
            <w:pPr>
              <w:jc w:val="center"/>
              <w:rPr>
                <w:sz w:val="16"/>
                <w:szCs w:val="16"/>
              </w:rPr>
            </w:pPr>
            <w:r>
              <w:rPr>
                <w:sz w:val="16"/>
                <w:szCs w:val="16"/>
              </w:rPr>
              <w:t>-          4.468,08</w:t>
            </w:r>
          </w:p>
        </w:tc>
        <w:tc>
          <w:tcPr>
            <w:tcW w:w="887" w:type="dxa"/>
            <w:noWrap/>
            <w:vAlign w:val="center"/>
            <w:hideMark/>
          </w:tcPr>
          <w:p w14:paraId="1958D39F" w14:textId="1CDA1E89" w:rsidR="00771A4B" w:rsidRDefault="00771A4B" w:rsidP="00771A4B">
            <w:pPr>
              <w:jc w:val="center"/>
              <w:rPr>
                <w:sz w:val="16"/>
                <w:szCs w:val="16"/>
              </w:rPr>
            </w:pPr>
            <w:r>
              <w:rPr>
                <w:sz w:val="16"/>
                <w:szCs w:val="16"/>
              </w:rPr>
              <w:t>3.049,30</w:t>
            </w:r>
          </w:p>
        </w:tc>
      </w:tr>
      <w:tr w:rsidR="00771A4B" w14:paraId="57DFC9CE" w14:textId="77777777" w:rsidTr="00771A4B">
        <w:trPr>
          <w:trHeight w:val="240"/>
        </w:trPr>
        <w:tc>
          <w:tcPr>
            <w:tcW w:w="936" w:type="dxa"/>
            <w:noWrap/>
            <w:hideMark/>
          </w:tcPr>
          <w:p w14:paraId="4F30DA8F" w14:textId="791D1ADC" w:rsidR="00771A4B" w:rsidRDefault="00771A4B" w:rsidP="00771A4B">
            <w:pPr>
              <w:rPr>
                <w:sz w:val="16"/>
                <w:szCs w:val="16"/>
              </w:rPr>
            </w:pPr>
            <w:r>
              <w:rPr>
                <w:sz w:val="16"/>
                <w:szCs w:val="16"/>
              </w:rPr>
              <w:t>Maquinas e equipamentos</w:t>
            </w:r>
          </w:p>
        </w:tc>
        <w:tc>
          <w:tcPr>
            <w:tcW w:w="1096" w:type="dxa"/>
            <w:noWrap/>
            <w:hideMark/>
          </w:tcPr>
          <w:p w14:paraId="203D7C30" w14:textId="77777777" w:rsidR="00771A4B" w:rsidRDefault="00771A4B" w:rsidP="00771A4B">
            <w:pPr>
              <w:rPr>
                <w:sz w:val="16"/>
                <w:szCs w:val="16"/>
              </w:rPr>
            </w:pPr>
            <w:r>
              <w:rPr>
                <w:sz w:val="16"/>
                <w:szCs w:val="16"/>
              </w:rPr>
              <w:t>3500000043720</w:t>
            </w:r>
          </w:p>
        </w:tc>
        <w:tc>
          <w:tcPr>
            <w:tcW w:w="628" w:type="dxa"/>
            <w:noWrap/>
            <w:hideMark/>
          </w:tcPr>
          <w:p w14:paraId="71D207EA" w14:textId="66C26EC2" w:rsidR="00771A4B" w:rsidRDefault="00771A4B" w:rsidP="00771A4B">
            <w:pPr>
              <w:rPr>
                <w:sz w:val="16"/>
                <w:szCs w:val="16"/>
              </w:rPr>
            </w:pPr>
            <w:r>
              <w:rPr>
                <w:sz w:val="16"/>
                <w:szCs w:val="16"/>
              </w:rPr>
              <w:t>Curitiba</w:t>
            </w:r>
          </w:p>
        </w:tc>
        <w:tc>
          <w:tcPr>
            <w:tcW w:w="3466" w:type="dxa"/>
            <w:noWrap/>
            <w:hideMark/>
          </w:tcPr>
          <w:p w14:paraId="21868AFB" w14:textId="77777777" w:rsidR="00771A4B" w:rsidRDefault="00771A4B" w:rsidP="00771A4B">
            <w:pPr>
              <w:rPr>
                <w:sz w:val="16"/>
                <w:szCs w:val="16"/>
              </w:rPr>
            </w:pPr>
            <w:r>
              <w:rPr>
                <w:sz w:val="16"/>
                <w:szCs w:val="16"/>
              </w:rPr>
              <w:t>QUADRO DE DISTRIBUICAO DE POTENCIA N/S: 491710056377 MAT.ACO CARBONO POTENCIA 240A, TENSAO 220V</w:t>
            </w:r>
          </w:p>
        </w:tc>
        <w:tc>
          <w:tcPr>
            <w:tcW w:w="481" w:type="dxa"/>
            <w:noWrap/>
            <w:hideMark/>
          </w:tcPr>
          <w:p w14:paraId="418E731C" w14:textId="77777777" w:rsidR="00771A4B" w:rsidRDefault="00771A4B" w:rsidP="00771A4B">
            <w:pPr>
              <w:rPr>
                <w:sz w:val="16"/>
                <w:szCs w:val="16"/>
              </w:rPr>
            </w:pPr>
            <w:r>
              <w:rPr>
                <w:sz w:val="16"/>
                <w:szCs w:val="16"/>
              </w:rPr>
              <w:t>CTA</w:t>
            </w:r>
          </w:p>
        </w:tc>
        <w:tc>
          <w:tcPr>
            <w:tcW w:w="950" w:type="dxa"/>
            <w:noWrap/>
            <w:vAlign w:val="center"/>
            <w:hideMark/>
          </w:tcPr>
          <w:p w14:paraId="10E2CE4B" w14:textId="77777777" w:rsidR="00771A4B" w:rsidRDefault="00771A4B" w:rsidP="00771A4B">
            <w:pPr>
              <w:jc w:val="center"/>
              <w:rPr>
                <w:sz w:val="16"/>
                <w:szCs w:val="16"/>
              </w:rPr>
            </w:pPr>
            <w:r>
              <w:rPr>
                <w:sz w:val="16"/>
                <w:szCs w:val="16"/>
              </w:rPr>
              <w:t>ZWEQENER</w:t>
            </w:r>
          </w:p>
        </w:tc>
        <w:tc>
          <w:tcPr>
            <w:tcW w:w="665" w:type="dxa"/>
            <w:noWrap/>
            <w:vAlign w:val="center"/>
            <w:hideMark/>
          </w:tcPr>
          <w:p w14:paraId="6810D3E8" w14:textId="77777777" w:rsidR="00771A4B" w:rsidRDefault="00771A4B" w:rsidP="00771A4B">
            <w:pPr>
              <w:jc w:val="center"/>
              <w:rPr>
                <w:sz w:val="16"/>
                <w:szCs w:val="16"/>
              </w:rPr>
            </w:pPr>
            <w:r>
              <w:rPr>
                <w:sz w:val="16"/>
                <w:szCs w:val="16"/>
              </w:rPr>
              <w:t>1</w:t>
            </w:r>
          </w:p>
        </w:tc>
        <w:tc>
          <w:tcPr>
            <w:tcW w:w="983" w:type="dxa"/>
            <w:vAlign w:val="center"/>
          </w:tcPr>
          <w:p w14:paraId="7DBE38D2" w14:textId="09A8B4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89E621E" w14:textId="58778F38" w:rsidR="00771A4B" w:rsidRDefault="00771A4B" w:rsidP="00771A4B">
            <w:pPr>
              <w:jc w:val="center"/>
              <w:rPr>
                <w:sz w:val="16"/>
                <w:szCs w:val="16"/>
              </w:rPr>
            </w:pPr>
            <w:r>
              <w:rPr>
                <w:sz w:val="16"/>
                <w:szCs w:val="16"/>
              </w:rPr>
              <w:t>UN</w:t>
            </w:r>
          </w:p>
        </w:tc>
        <w:tc>
          <w:tcPr>
            <w:tcW w:w="887" w:type="dxa"/>
            <w:noWrap/>
            <w:vAlign w:val="center"/>
            <w:hideMark/>
          </w:tcPr>
          <w:p w14:paraId="1F26F5E3" w14:textId="7712D6E4" w:rsidR="00771A4B" w:rsidRDefault="00771A4B" w:rsidP="00771A4B">
            <w:pPr>
              <w:jc w:val="center"/>
              <w:rPr>
                <w:sz w:val="16"/>
                <w:szCs w:val="16"/>
              </w:rPr>
            </w:pPr>
            <w:r>
              <w:rPr>
                <w:sz w:val="16"/>
                <w:szCs w:val="16"/>
              </w:rPr>
              <w:t>7.517,38</w:t>
            </w:r>
          </w:p>
        </w:tc>
        <w:tc>
          <w:tcPr>
            <w:tcW w:w="1152" w:type="dxa"/>
            <w:noWrap/>
            <w:vAlign w:val="center"/>
            <w:hideMark/>
          </w:tcPr>
          <w:p w14:paraId="34B3C8E7" w14:textId="28CAE117" w:rsidR="00771A4B" w:rsidRDefault="00771A4B" w:rsidP="00771A4B">
            <w:pPr>
              <w:jc w:val="center"/>
              <w:rPr>
                <w:sz w:val="16"/>
                <w:szCs w:val="16"/>
              </w:rPr>
            </w:pPr>
            <w:r>
              <w:rPr>
                <w:sz w:val="16"/>
                <w:szCs w:val="16"/>
              </w:rPr>
              <w:t>-          4.468,07</w:t>
            </w:r>
          </w:p>
        </w:tc>
        <w:tc>
          <w:tcPr>
            <w:tcW w:w="887" w:type="dxa"/>
            <w:noWrap/>
            <w:vAlign w:val="center"/>
            <w:hideMark/>
          </w:tcPr>
          <w:p w14:paraId="702F0BAC" w14:textId="0703739F" w:rsidR="00771A4B" w:rsidRDefault="00771A4B" w:rsidP="00771A4B">
            <w:pPr>
              <w:jc w:val="center"/>
              <w:rPr>
                <w:sz w:val="16"/>
                <w:szCs w:val="16"/>
              </w:rPr>
            </w:pPr>
            <w:r>
              <w:rPr>
                <w:sz w:val="16"/>
                <w:szCs w:val="16"/>
              </w:rPr>
              <w:t>3.049,31</w:t>
            </w:r>
          </w:p>
        </w:tc>
      </w:tr>
      <w:tr w:rsidR="00771A4B" w14:paraId="796D5342" w14:textId="77777777" w:rsidTr="00771A4B">
        <w:trPr>
          <w:trHeight w:val="240"/>
        </w:trPr>
        <w:tc>
          <w:tcPr>
            <w:tcW w:w="936" w:type="dxa"/>
            <w:noWrap/>
            <w:hideMark/>
          </w:tcPr>
          <w:p w14:paraId="3F4DDBA6" w14:textId="4918AE81" w:rsidR="00771A4B" w:rsidRDefault="00771A4B" w:rsidP="00771A4B">
            <w:pPr>
              <w:rPr>
                <w:sz w:val="16"/>
                <w:szCs w:val="16"/>
              </w:rPr>
            </w:pPr>
            <w:r>
              <w:rPr>
                <w:sz w:val="16"/>
                <w:szCs w:val="16"/>
              </w:rPr>
              <w:t>Maquinas e equipamentos</w:t>
            </w:r>
          </w:p>
        </w:tc>
        <w:tc>
          <w:tcPr>
            <w:tcW w:w="1096" w:type="dxa"/>
            <w:noWrap/>
            <w:hideMark/>
          </w:tcPr>
          <w:p w14:paraId="28F033CA" w14:textId="77777777" w:rsidR="00771A4B" w:rsidRDefault="00771A4B" w:rsidP="00771A4B">
            <w:pPr>
              <w:rPr>
                <w:sz w:val="16"/>
                <w:szCs w:val="16"/>
              </w:rPr>
            </w:pPr>
            <w:r>
              <w:rPr>
                <w:sz w:val="16"/>
                <w:szCs w:val="16"/>
              </w:rPr>
              <w:t>3500000043730</w:t>
            </w:r>
          </w:p>
        </w:tc>
        <w:tc>
          <w:tcPr>
            <w:tcW w:w="628" w:type="dxa"/>
            <w:noWrap/>
            <w:hideMark/>
          </w:tcPr>
          <w:p w14:paraId="21FFA6F9" w14:textId="0386D20F" w:rsidR="00771A4B" w:rsidRDefault="00771A4B" w:rsidP="00771A4B">
            <w:pPr>
              <w:rPr>
                <w:sz w:val="16"/>
                <w:szCs w:val="16"/>
              </w:rPr>
            </w:pPr>
            <w:r>
              <w:rPr>
                <w:sz w:val="16"/>
                <w:szCs w:val="16"/>
              </w:rPr>
              <w:t>Curitiba</w:t>
            </w:r>
          </w:p>
        </w:tc>
        <w:tc>
          <w:tcPr>
            <w:tcW w:w="3466" w:type="dxa"/>
            <w:noWrap/>
            <w:hideMark/>
          </w:tcPr>
          <w:p w14:paraId="67B56915" w14:textId="77777777" w:rsidR="00771A4B" w:rsidRDefault="00771A4B" w:rsidP="00771A4B">
            <w:pPr>
              <w:rPr>
                <w:sz w:val="16"/>
                <w:szCs w:val="16"/>
              </w:rPr>
            </w:pPr>
            <w:r>
              <w:rPr>
                <w:sz w:val="16"/>
                <w:szCs w:val="16"/>
              </w:rPr>
              <w:t>QUADRO DE DISTRIBUICAO DE POTENCIA MAT.ACO CARBONO POTENCIA 240A, TENSAO 220V</w:t>
            </w:r>
          </w:p>
        </w:tc>
        <w:tc>
          <w:tcPr>
            <w:tcW w:w="481" w:type="dxa"/>
            <w:noWrap/>
            <w:hideMark/>
          </w:tcPr>
          <w:p w14:paraId="358D4789" w14:textId="77777777" w:rsidR="00771A4B" w:rsidRDefault="00771A4B" w:rsidP="00771A4B">
            <w:pPr>
              <w:rPr>
                <w:sz w:val="16"/>
                <w:szCs w:val="16"/>
              </w:rPr>
            </w:pPr>
            <w:r>
              <w:rPr>
                <w:sz w:val="16"/>
                <w:szCs w:val="16"/>
              </w:rPr>
              <w:t>CTA</w:t>
            </w:r>
          </w:p>
        </w:tc>
        <w:tc>
          <w:tcPr>
            <w:tcW w:w="950" w:type="dxa"/>
            <w:noWrap/>
            <w:vAlign w:val="center"/>
            <w:hideMark/>
          </w:tcPr>
          <w:p w14:paraId="07FE24BF" w14:textId="77777777" w:rsidR="00771A4B" w:rsidRDefault="00771A4B" w:rsidP="00771A4B">
            <w:pPr>
              <w:jc w:val="center"/>
              <w:rPr>
                <w:sz w:val="16"/>
                <w:szCs w:val="16"/>
              </w:rPr>
            </w:pPr>
            <w:r>
              <w:rPr>
                <w:sz w:val="16"/>
                <w:szCs w:val="16"/>
              </w:rPr>
              <w:t>ZWEQENER</w:t>
            </w:r>
          </w:p>
        </w:tc>
        <w:tc>
          <w:tcPr>
            <w:tcW w:w="665" w:type="dxa"/>
            <w:noWrap/>
            <w:vAlign w:val="center"/>
            <w:hideMark/>
          </w:tcPr>
          <w:p w14:paraId="3BD45BEC" w14:textId="77777777" w:rsidR="00771A4B" w:rsidRDefault="00771A4B" w:rsidP="00771A4B">
            <w:pPr>
              <w:jc w:val="center"/>
              <w:rPr>
                <w:sz w:val="16"/>
                <w:szCs w:val="16"/>
              </w:rPr>
            </w:pPr>
            <w:r>
              <w:rPr>
                <w:sz w:val="16"/>
                <w:szCs w:val="16"/>
              </w:rPr>
              <w:t>1</w:t>
            </w:r>
          </w:p>
        </w:tc>
        <w:tc>
          <w:tcPr>
            <w:tcW w:w="983" w:type="dxa"/>
            <w:vAlign w:val="center"/>
          </w:tcPr>
          <w:p w14:paraId="07980EA1" w14:textId="637C087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D750D6" w14:textId="0596DC8F" w:rsidR="00771A4B" w:rsidRDefault="00771A4B" w:rsidP="00771A4B">
            <w:pPr>
              <w:jc w:val="center"/>
              <w:rPr>
                <w:sz w:val="16"/>
                <w:szCs w:val="16"/>
              </w:rPr>
            </w:pPr>
            <w:r>
              <w:rPr>
                <w:sz w:val="16"/>
                <w:szCs w:val="16"/>
              </w:rPr>
              <w:t>UN</w:t>
            </w:r>
          </w:p>
        </w:tc>
        <w:tc>
          <w:tcPr>
            <w:tcW w:w="887" w:type="dxa"/>
            <w:noWrap/>
            <w:vAlign w:val="center"/>
            <w:hideMark/>
          </w:tcPr>
          <w:p w14:paraId="4B45155B" w14:textId="3B71E952" w:rsidR="00771A4B" w:rsidRDefault="00771A4B" w:rsidP="00771A4B">
            <w:pPr>
              <w:jc w:val="center"/>
              <w:rPr>
                <w:sz w:val="16"/>
                <w:szCs w:val="16"/>
              </w:rPr>
            </w:pPr>
            <w:r>
              <w:rPr>
                <w:sz w:val="16"/>
                <w:szCs w:val="16"/>
              </w:rPr>
              <w:t>7.517,38</w:t>
            </w:r>
          </w:p>
        </w:tc>
        <w:tc>
          <w:tcPr>
            <w:tcW w:w="1152" w:type="dxa"/>
            <w:noWrap/>
            <w:vAlign w:val="center"/>
            <w:hideMark/>
          </w:tcPr>
          <w:p w14:paraId="34512850" w14:textId="1C10B4B3" w:rsidR="00771A4B" w:rsidRDefault="00771A4B" w:rsidP="00771A4B">
            <w:pPr>
              <w:jc w:val="center"/>
              <w:rPr>
                <w:sz w:val="16"/>
                <w:szCs w:val="16"/>
              </w:rPr>
            </w:pPr>
            <w:r>
              <w:rPr>
                <w:sz w:val="16"/>
                <w:szCs w:val="16"/>
              </w:rPr>
              <w:t>-          4.468,08</w:t>
            </w:r>
          </w:p>
        </w:tc>
        <w:tc>
          <w:tcPr>
            <w:tcW w:w="887" w:type="dxa"/>
            <w:noWrap/>
            <w:vAlign w:val="center"/>
            <w:hideMark/>
          </w:tcPr>
          <w:p w14:paraId="28846041" w14:textId="0315E95F" w:rsidR="00771A4B" w:rsidRDefault="00771A4B" w:rsidP="00771A4B">
            <w:pPr>
              <w:jc w:val="center"/>
              <w:rPr>
                <w:sz w:val="16"/>
                <w:szCs w:val="16"/>
              </w:rPr>
            </w:pPr>
            <w:r>
              <w:rPr>
                <w:sz w:val="16"/>
                <w:szCs w:val="16"/>
              </w:rPr>
              <w:t>3.049,30</w:t>
            </w:r>
          </w:p>
        </w:tc>
      </w:tr>
      <w:tr w:rsidR="00771A4B" w14:paraId="6B85055D" w14:textId="77777777" w:rsidTr="00771A4B">
        <w:trPr>
          <w:trHeight w:val="240"/>
        </w:trPr>
        <w:tc>
          <w:tcPr>
            <w:tcW w:w="936" w:type="dxa"/>
            <w:noWrap/>
            <w:hideMark/>
          </w:tcPr>
          <w:p w14:paraId="72200D46" w14:textId="2D210C71" w:rsidR="00771A4B" w:rsidRDefault="00771A4B" w:rsidP="00771A4B">
            <w:pPr>
              <w:rPr>
                <w:sz w:val="16"/>
                <w:szCs w:val="16"/>
              </w:rPr>
            </w:pPr>
            <w:r>
              <w:rPr>
                <w:sz w:val="16"/>
                <w:szCs w:val="16"/>
              </w:rPr>
              <w:t>Maquinas e equipamentos</w:t>
            </w:r>
          </w:p>
        </w:tc>
        <w:tc>
          <w:tcPr>
            <w:tcW w:w="1096" w:type="dxa"/>
            <w:noWrap/>
            <w:hideMark/>
          </w:tcPr>
          <w:p w14:paraId="52AA31D6" w14:textId="77777777" w:rsidR="00771A4B" w:rsidRDefault="00771A4B" w:rsidP="00771A4B">
            <w:pPr>
              <w:rPr>
                <w:sz w:val="16"/>
                <w:szCs w:val="16"/>
              </w:rPr>
            </w:pPr>
            <w:r>
              <w:rPr>
                <w:sz w:val="16"/>
                <w:szCs w:val="16"/>
              </w:rPr>
              <w:t>3500000043740</w:t>
            </w:r>
          </w:p>
        </w:tc>
        <w:tc>
          <w:tcPr>
            <w:tcW w:w="628" w:type="dxa"/>
            <w:noWrap/>
            <w:hideMark/>
          </w:tcPr>
          <w:p w14:paraId="6646BEE0" w14:textId="2512CEE4" w:rsidR="00771A4B" w:rsidRDefault="00771A4B" w:rsidP="00771A4B">
            <w:pPr>
              <w:rPr>
                <w:sz w:val="16"/>
                <w:szCs w:val="16"/>
              </w:rPr>
            </w:pPr>
            <w:r>
              <w:rPr>
                <w:sz w:val="16"/>
                <w:szCs w:val="16"/>
              </w:rPr>
              <w:t>Curitiba</w:t>
            </w:r>
          </w:p>
        </w:tc>
        <w:tc>
          <w:tcPr>
            <w:tcW w:w="3466" w:type="dxa"/>
            <w:noWrap/>
            <w:hideMark/>
          </w:tcPr>
          <w:p w14:paraId="431572F0" w14:textId="77777777" w:rsidR="00771A4B" w:rsidRDefault="00771A4B" w:rsidP="00771A4B">
            <w:pPr>
              <w:rPr>
                <w:sz w:val="16"/>
                <w:szCs w:val="16"/>
              </w:rPr>
            </w:pPr>
            <w:r>
              <w:rPr>
                <w:sz w:val="16"/>
                <w:szCs w:val="16"/>
              </w:rPr>
              <w:t>QUADRO ELETRICO FAB: CLEMAR, MAT.ACO CARBONO DIM. 400X200X400MM. TAG: FANCOIL A3</w:t>
            </w:r>
          </w:p>
        </w:tc>
        <w:tc>
          <w:tcPr>
            <w:tcW w:w="481" w:type="dxa"/>
            <w:noWrap/>
            <w:hideMark/>
          </w:tcPr>
          <w:p w14:paraId="28E739AE" w14:textId="77777777" w:rsidR="00771A4B" w:rsidRDefault="00771A4B" w:rsidP="00771A4B">
            <w:pPr>
              <w:rPr>
                <w:sz w:val="16"/>
                <w:szCs w:val="16"/>
              </w:rPr>
            </w:pPr>
            <w:r>
              <w:rPr>
                <w:sz w:val="16"/>
                <w:szCs w:val="16"/>
              </w:rPr>
              <w:t>CTA</w:t>
            </w:r>
          </w:p>
        </w:tc>
        <w:tc>
          <w:tcPr>
            <w:tcW w:w="950" w:type="dxa"/>
            <w:noWrap/>
            <w:vAlign w:val="center"/>
            <w:hideMark/>
          </w:tcPr>
          <w:p w14:paraId="499C8F8B" w14:textId="77777777" w:rsidR="00771A4B" w:rsidRDefault="00771A4B" w:rsidP="00771A4B">
            <w:pPr>
              <w:jc w:val="center"/>
              <w:rPr>
                <w:sz w:val="16"/>
                <w:szCs w:val="16"/>
              </w:rPr>
            </w:pPr>
            <w:r>
              <w:rPr>
                <w:sz w:val="16"/>
                <w:szCs w:val="16"/>
              </w:rPr>
              <w:t>ZWEQENER</w:t>
            </w:r>
          </w:p>
        </w:tc>
        <w:tc>
          <w:tcPr>
            <w:tcW w:w="665" w:type="dxa"/>
            <w:noWrap/>
            <w:vAlign w:val="center"/>
            <w:hideMark/>
          </w:tcPr>
          <w:p w14:paraId="163B9E57" w14:textId="77777777" w:rsidR="00771A4B" w:rsidRDefault="00771A4B" w:rsidP="00771A4B">
            <w:pPr>
              <w:jc w:val="center"/>
              <w:rPr>
                <w:sz w:val="16"/>
                <w:szCs w:val="16"/>
              </w:rPr>
            </w:pPr>
            <w:r>
              <w:rPr>
                <w:sz w:val="16"/>
                <w:szCs w:val="16"/>
              </w:rPr>
              <w:t>1</w:t>
            </w:r>
          </w:p>
        </w:tc>
        <w:tc>
          <w:tcPr>
            <w:tcW w:w="983" w:type="dxa"/>
            <w:vAlign w:val="center"/>
          </w:tcPr>
          <w:p w14:paraId="17DA2EB6" w14:textId="58F87C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363717" w14:textId="6F75DE33" w:rsidR="00771A4B" w:rsidRDefault="00771A4B" w:rsidP="00771A4B">
            <w:pPr>
              <w:jc w:val="center"/>
              <w:rPr>
                <w:sz w:val="16"/>
                <w:szCs w:val="16"/>
              </w:rPr>
            </w:pPr>
            <w:r>
              <w:rPr>
                <w:sz w:val="16"/>
                <w:szCs w:val="16"/>
              </w:rPr>
              <w:t>UN</w:t>
            </w:r>
          </w:p>
        </w:tc>
        <w:tc>
          <w:tcPr>
            <w:tcW w:w="887" w:type="dxa"/>
            <w:noWrap/>
            <w:vAlign w:val="center"/>
            <w:hideMark/>
          </w:tcPr>
          <w:p w14:paraId="22EC2BC6" w14:textId="644118FD" w:rsidR="00771A4B" w:rsidRDefault="00771A4B" w:rsidP="00771A4B">
            <w:pPr>
              <w:jc w:val="center"/>
              <w:rPr>
                <w:sz w:val="16"/>
                <w:szCs w:val="16"/>
              </w:rPr>
            </w:pPr>
            <w:r>
              <w:rPr>
                <w:sz w:val="16"/>
                <w:szCs w:val="16"/>
              </w:rPr>
              <w:t>7.517,38</w:t>
            </w:r>
          </w:p>
        </w:tc>
        <w:tc>
          <w:tcPr>
            <w:tcW w:w="1152" w:type="dxa"/>
            <w:noWrap/>
            <w:vAlign w:val="center"/>
            <w:hideMark/>
          </w:tcPr>
          <w:p w14:paraId="59580A2B" w14:textId="30687FF2" w:rsidR="00771A4B" w:rsidRDefault="00771A4B" w:rsidP="00771A4B">
            <w:pPr>
              <w:jc w:val="center"/>
              <w:rPr>
                <w:sz w:val="16"/>
                <w:szCs w:val="16"/>
              </w:rPr>
            </w:pPr>
            <w:r>
              <w:rPr>
                <w:sz w:val="16"/>
                <w:szCs w:val="16"/>
              </w:rPr>
              <w:t>-          4.468,07</w:t>
            </w:r>
          </w:p>
        </w:tc>
        <w:tc>
          <w:tcPr>
            <w:tcW w:w="887" w:type="dxa"/>
            <w:noWrap/>
            <w:vAlign w:val="center"/>
            <w:hideMark/>
          </w:tcPr>
          <w:p w14:paraId="218AF927" w14:textId="2EE1A081" w:rsidR="00771A4B" w:rsidRDefault="00771A4B" w:rsidP="00771A4B">
            <w:pPr>
              <w:jc w:val="center"/>
              <w:rPr>
                <w:sz w:val="16"/>
                <w:szCs w:val="16"/>
              </w:rPr>
            </w:pPr>
            <w:r>
              <w:rPr>
                <w:sz w:val="16"/>
                <w:szCs w:val="16"/>
              </w:rPr>
              <w:t>3.049,31</w:t>
            </w:r>
          </w:p>
        </w:tc>
      </w:tr>
      <w:tr w:rsidR="00771A4B" w14:paraId="278277BC" w14:textId="77777777" w:rsidTr="00771A4B">
        <w:trPr>
          <w:trHeight w:val="240"/>
        </w:trPr>
        <w:tc>
          <w:tcPr>
            <w:tcW w:w="936" w:type="dxa"/>
            <w:noWrap/>
            <w:hideMark/>
          </w:tcPr>
          <w:p w14:paraId="692BA377" w14:textId="26BBF051"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4A2AEE9C" w14:textId="77777777" w:rsidR="00771A4B" w:rsidRDefault="00771A4B" w:rsidP="00771A4B">
            <w:pPr>
              <w:rPr>
                <w:sz w:val="16"/>
                <w:szCs w:val="16"/>
              </w:rPr>
            </w:pPr>
            <w:r>
              <w:rPr>
                <w:sz w:val="16"/>
                <w:szCs w:val="16"/>
              </w:rPr>
              <w:lastRenderedPageBreak/>
              <w:t>3500000043750</w:t>
            </w:r>
          </w:p>
        </w:tc>
        <w:tc>
          <w:tcPr>
            <w:tcW w:w="628" w:type="dxa"/>
            <w:noWrap/>
            <w:hideMark/>
          </w:tcPr>
          <w:p w14:paraId="6C10C377" w14:textId="21AD51D6" w:rsidR="00771A4B" w:rsidRDefault="00771A4B" w:rsidP="00771A4B">
            <w:pPr>
              <w:rPr>
                <w:sz w:val="16"/>
                <w:szCs w:val="16"/>
              </w:rPr>
            </w:pPr>
            <w:r>
              <w:rPr>
                <w:sz w:val="16"/>
                <w:szCs w:val="16"/>
              </w:rPr>
              <w:t>Curitiba</w:t>
            </w:r>
          </w:p>
        </w:tc>
        <w:tc>
          <w:tcPr>
            <w:tcW w:w="3466" w:type="dxa"/>
            <w:noWrap/>
            <w:hideMark/>
          </w:tcPr>
          <w:p w14:paraId="5A27A28A" w14:textId="77777777" w:rsidR="00771A4B" w:rsidRDefault="00771A4B" w:rsidP="00771A4B">
            <w:pPr>
              <w:rPr>
                <w:sz w:val="16"/>
                <w:szCs w:val="16"/>
              </w:rPr>
            </w:pPr>
            <w:r>
              <w:rPr>
                <w:sz w:val="16"/>
                <w:szCs w:val="16"/>
              </w:rPr>
              <w:t xml:space="preserve">QUADRO ELETRICO FAB: CLEMAR, MAT.ACO CARBONO DIM. </w:t>
            </w:r>
            <w:r>
              <w:rPr>
                <w:sz w:val="16"/>
                <w:szCs w:val="16"/>
              </w:rPr>
              <w:lastRenderedPageBreak/>
              <w:t>400X200X400MM. TAG: FANCOIL A2</w:t>
            </w:r>
          </w:p>
        </w:tc>
        <w:tc>
          <w:tcPr>
            <w:tcW w:w="481" w:type="dxa"/>
            <w:noWrap/>
            <w:hideMark/>
          </w:tcPr>
          <w:p w14:paraId="3D938124" w14:textId="77777777" w:rsidR="00771A4B" w:rsidRDefault="00771A4B" w:rsidP="00771A4B">
            <w:pPr>
              <w:rPr>
                <w:sz w:val="16"/>
                <w:szCs w:val="16"/>
              </w:rPr>
            </w:pPr>
            <w:r>
              <w:rPr>
                <w:sz w:val="16"/>
                <w:szCs w:val="16"/>
              </w:rPr>
              <w:lastRenderedPageBreak/>
              <w:t>CTA</w:t>
            </w:r>
          </w:p>
        </w:tc>
        <w:tc>
          <w:tcPr>
            <w:tcW w:w="950" w:type="dxa"/>
            <w:noWrap/>
            <w:vAlign w:val="center"/>
            <w:hideMark/>
          </w:tcPr>
          <w:p w14:paraId="5ECE2954" w14:textId="77777777" w:rsidR="00771A4B" w:rsidRDefault="00771A4B" w:rsidP="00771A4B">
            <w:pPr>
              <w:jc w:val="center"/>
              <w:rPr>
                <w:sz w:val="16"/>
                <w:szCs w:val="16"/>
              </w:rPr>
            </w:pPr>
            <w:r>
              <w:rPr>
                <w:sz w:val="16"/>
                <w:szCs w:val="16"/>
              </w:rPr>
              <w:t>ZWEQENER</w:t>
            </w:r>
          </w:p>
        </w:tc>
        <w:tc>
          <w:tcPr>
            <w:tcW w:w="665" w:type="dxa"/>
            <w:noWrap/>
            <w:vAlign w:val="center"/>
            <w:hideMark/>
          </w:tcPr>
          <w:p w14:paraId="261460E5" w14:textId="77777777" w:rsidR="00771A4B" w:rsidRDefault="00771A4B" w:rsidP="00771A4B">
            <w:pPr>
              <w:jc w:val="center"/>
              <w:rPr>
                <w:sz w:val="16"/>
                <w:szCs w:val="16"/>
              </w:rPr>
            </w:pPr>
            <w:r>
              <w:rPr>
                <w:sz w:val="16"/>
                <w:szCs w:val="16"/>
              </w:rPr>
              <w:t>1</w:t>
            </w:r>
          </w:p>
        </w:tc>
        <w:tc>
          <w:tcPr>
            <w:tcW w:w="983" w:type="dxa"/>
            <w:vAlign w:val="center"/>
          </w:tcPr>
          <w:p w14:paraId="070E7577" w14:textId="18D278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D601D0" w14:textId="283EAA0D" w:rsidR="00771A4B" w:rsidRDefault="00771A4B" w:rsidP="00771A4B">
            <w:pPr>
              <w:jc w:val="center"/>
              <w:rPr>
                <w:sz w:val="16"/>
                <w:szCs w:val="16"/>
              </w:rPr>
            </w:pPr>
            <w:r>
              <w:rPr>
                <w:sz w:val="16"/>
                <w:szCs w:val="16"/>
              </w:rPr>
              <w:t>UN</w:t>
            </w:r>
          </w:p>
        </w:tc>
        <w:tc>
          <w:tcPr>
            <w:tcW w:w="887" w:type="dxa"/>
            <w:noWrap/>
            <w:vAlign w:val="center"/>
            <w:hideMark/>
          </w:tcPr>
          <w:p w14:paraId="0B10737D" w14:textId="7A9AB31C" w:rsidR="00771A4B" w:rsidRDefault="00771A4B" w:rsidP="00771A4B">
            <w:pPr>
              <w:jc w:val="center"/>
              <w:rPr>
                <w:sz w:val="16"/>
                <w:szCs w:val="16"/>
              </w:rPr>
            </w:pPr>
            <w:r>
              <w:rPr>
                <w:sz w:val="16"/>
                <w:szCs w:val="16"/>
              </w:rPr>
              <w:t>7.517,38</w:t>
            </w:r>
          </w:p>
        </w:tc>
        <w:tc>
          <w:tcPr>
            <w:tcW w:w="1152" w:type="dxa"/>
            <w:noWrap/>
            <w:vAlign w:val="center"/>
            <w:hideMark/>
          </w:tcPr>
          <w:p w14:paraId="112B3DAE" w14:textId="1BD62885" w:rsidR="00771A4B" w:rsidRDefault="00771A4B" w:rsidP="00771A4B">
            <w:pPr>
              <w:jc w:val="center"/>
              <w:rPr>
                <w:sz w:val="16"/>
                <w:szCs w:val="16"/>
              </w:rPr>
            </w:pPr>
            <w:r>
              <w:rPr>
                <w:sz w:val="16"/>
                <w:szCs w:val="16"/>
              </w:rPr>
              <w:t>-          4.468,07</w:t>
            </w:r>
          </w:p>
        </w:tc>
        <w:tc>
          <w:tcPr>
            <w:tcW w:w="887" w:type="dxa"/>
            <w:noWrap/>
            <w:vAlign w:val="center"/>
            <w:hideMark/>
          </w:tcPr>
          <w:p w14:paraId="42EA09B0" w14:textId="1C262798" w:rsidR="00771A4B" w:rsidRDefault="00771A4B" w:rsidP="00771A4B">
            <w:pPr>
              <w:jc w:val="center"/>
              <w:rPr>
                <w:sz w:val="16"/>
                <w:szCs w:val="16"/>
              </w:rPr>
            </w:pPr>
            <w:r>
              <w:rPr>
                <w:sz w:val="16"/>
                <w:szCs w:val="16"/>
              </w:rPr>
              <w:t>3.049,31</w:t>
            </w:r>
          </w:p>
        </w:tc>
      </w:tr>
      <w:tr w:rsidR="00771A4B" w14:paraId="187B34C6" w14:textId="77777777" w:rsidTr="00771A4B">
        <w:trPr>
          <w:trHeight w:val="240"/>
        </w:trPr>
        <w:tc>
          <w:tcPr>
            <w:tcW w:w="936" w:type="dxa"/>
            <w:noWrap/>
            <w:hideMark/>
          </w:tcPr>
          <w:p w14:paraId="5338361F" w14:textId="5F1A022C" w:rsidR="00771A4B" w:rsidRDefault="00771A4B" w:rsidP="00771A4B">
            <w:pPr>
              <w:rPr>
                <w:sz w:val="16"/>
                <w:szCs w:val="16"/>
              </w:rPr>
            </w:pPr>
            <w:r>
              <w:rPr>
                <w:sz w:val="16"/>
                <w:szCs w:val="16"/>
              </w:rPr>
              <w:t>Maquinas e equipamentos</w:t>
            </w:r>
          </w:p>
        </w:tc>
        <w:tc>
          <w:tcPr>
            <w:tcW w:w="1096" w:type="dxa"/>
            <w:noWrap/>
            <w:hideMark/>
          </w:tcPr>
          <w:p w14:paraId="2E812066" w14:textId="77777777" w:rsidR="00771A4B" w:rsidRDefault="00771A4B" w:rsidP="00771A4B">
            <w:pPr>
              <w:rPr>
                <w:sz w:val="16"/>
                <w:szCs w:val="16"/>
              </w:rPr>
            </w:pPr>
            <w:r>
              <w:rPr>
                <w:sz w:val="16"/>
                <w:szCs w:val="16"/>
              </w:rPr>
              <w:t>3500000043760</w:t>
            </w:r>
          </w:p>
        </w:tc>
        <w:tc>
          <w:tcPr>
            <w:tcW w:w="628" w:type="dxa"/>
            <w:noWrap/>
            <w:hideMark/>
          </w:tcPr>
          <w:p w14:paraId="2AC4BA6E" w14:textId="75CB90C1" w:rsidR="00771A4B" w:rsidRDefault="00771A4B" w:rsidP="00771A4B">
            <w:pPr>
              <w:rPr>
                <w:sz w:val="16"/>
                <w:szCs w:val="16"/>
              </w:rPr>
            </w:pPr>
            <w:r>
              <w:rPr>
                <w:sz w:val="16"/>
                <w:szCs w:val="16"/>
              </w:rPr>
              <w:t>Curitiba</w:t>
            </w:r>
          </w:p>
        </w:tc>
        <w:tc>
          <w:tcPr>
            <w:tcW w:w="3466" w:type="dxa"/>
            <w:noWrap/>
            <w:hideMark/>
          </w:tcPr>
          <w:p w14:paraId="5830CB7A" w14:textId="77777777" w:rsidR="00771A4B" w:rsidRDefault="00771A4B" w:rsidP="00771A4B">
            <w:pPr>
              <w:rPr>
                <w:sz w:val="16"/>
                <w:szCs w:val="16"/>
              </w:rPr>
            </w:pPr>
            <w:r>
              <w:rPr>
                <w:sz w:val="16"/>
                <w:szCs w:val="16"/>
              </w:rPr>
              <w:t>QUADRO ELETRICO FAB: CLEMAR, MAT.ACO CARBONO DIM. 400X200X400MM. TAG: FANCOIL A1</w:t>
            </w:r>
          </w:p>
        </w:tc>
        <w:tc>
          <w:tcPr>
            <w:tcW w:w="481" w:type="dxa"/>
            <w:noWrap/>
            <w:hideMark/>
          </w:tcPr>
          <w:p w14:paraId="62FAE607" w14:textId="77777777" w:rsidR="00771A4B" w:rsidRDefault="00771A4B" w:rsidP="00771A4B">
            <w:pPr>
              <w:rPr>
                <w:sz w:val="16"/>
                <w:szCs w:val="16"/>
              </w:rPr>
            </w:pPr>
            <w:r>
              <w:rPr>
                <w:sz w:val="16"/>
                <w:szCs w:val="16"/>
              </w:rPr>
              <w:t>CTA</w:t>
            </w:r>
          </w:p>
        </w:tc>
        <w:tc>
          <w:tcPr>
            <w:tcW w:w="950" w:type="dxa"/>
            <w:noWrap/>
            <w:vAlign w:val="center"/>
            <w:hideMark/>
          </w:tcPr>
          <w:p w14:paraId="4E578B29" w14:textId="77777777" w:rsidR="00771A4B" w:rsidRDefault="00771A4B" w:rsidP="00771A4B">
            <w:pPr>
              <w:jc w:val="center"/>
              <w:rPr>
                <w:sz w:val="16"/>
                <w:szCs w:val="16"/>
              </w:rPr>
            </w:pPr>
            <w:r>
              <w:rPr>
                <w:sz w:val="16"/>
                <w:szCs w:val="16"/>
              </w:rPr>
              <w:t>ZWEQENER</w:t>
            </w:r>
          </w:p>
        </w:tc>
        <w:tc>
          <w:tcPr>
            <w:tcW w:w="665" w:type="dxa"/>
            <w:noWrap/>
            <w:vAlign w:val="center"/>
            <w:hideMark/>
          </w:tcPr>
          <w:p w14:paraId="0F827DF6" w14:textId="77777777" w:rsidR="00771A4B" w:rsidRDefault="00771A4B" w:rsidP="00771A4B">
            <w:pPr>
              <w:jc w:val="center"/>
              <w:rPr>
                <w:sz w:val="16"/>
                <w:szCs w:val="16"/>
              </w:rPr>
            </w:pPr>
            <w:r>
              <w:rPr>
                <w:sz w:val="16"/>
                <w:szCs w:val="16"/>
              </w:rPr>
              <w:t>1</w:t>
            </w:r>
          </w:p>
        </w:tc>
        <w:tc>
          <w:tcPr>
            <w:tcW w:w="983" w:type="dxa"/>
            <w:vAlign w:val="center"/>
          </w:tcPr>
          <w:p w14:paraId="7ECE3A90" w14:textId="00E38EE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270695" w14:textId="50BD074F" w:rsidR="00771A4B" w:rsidRDefault="00771A4B" w:rsidP="00771A4B">
            <w:pPr>
              <w:jc w:val="center"/>
              <w:rPr>
                <w:sz w:val="16"/>
                <w:szCs w:val="16"/>
              </w:rPr>
            </w:pPr>
            <w:r>
              <w:rPr>
                <w:sz w:val="16"/>
                <w:szCs w:val="16"/>
              </w:rPr>
              <w:t>UN</w:t>
            </w:r>
          </w:p>
        </w:tc>
        <w:tc>
          <w:tcPr>
            <w:tcW w:w="887" w:type="dxa"/>
            <w:noWrap/>
            <w:vAlign w:val="center"/>
            <w:hideMark/>
          </w:tcPr>
          <w:p w14:paraId="20344F28" w14:textId="1A8A3376" w:rsidR="00771A4B" w:rsidRDefault="00771A4B" w:rsidP="00771A4B">
            <w:pPr>
              <w:jc w:val="center"/>
              <w:rPr>
                <w:sz w:val="16"/>
                <w:szCs w:val="16"/>
              </w:rPr>
            </w:pPr>
            <w:r>
              <w:rPr>
                <w:sz w:val="16"/>
                <w:szCs w:val="16"/>
              </w:rPr>
              <w:t>7.517,38</w:t>
            </w:r>
          </w:p>
        </w:tc>
        <w:tc>
          <w:tcPr>
            <w:tcW w:w="1152" w:type="dxa"/>
            <w:noWrap/>
            <w:vAlign w:val="center"/>
            <w:hideMark/>
          </w:tcPr>
          <w:p w14:paraId="11CD80E2" w14:textId="42E4EC0A" w:rsidR="00771A4B" w:rsidRDefault="00771A4B" w:rsidP="00771A4B">
            <w:pPr>
              <w:jc w:val="center"/>
              <w:rPr>
                <w:sz w:val="16"/>
                <w:szCs w:val="16"/>
              </w:rPr>
            </w:pPr>
            <w:r>
              <w:rPr>
                <w:sz w:val="16"/>
                <w:szCs w:val="16"/>
              </w:rPr>
              <w:t>-          4.468,07</w:t>
            </w:r>
          </w:p>
        </w:tc>
        <w:tc>
          <w:tcPr>
            <w:tcW w:w="887" w:type="dxa"/>
            <w:noWrap/>
            <w:vAlign w:val="center"/>
            <w:hideMark/>
          </w:tcPr>
          <w:p w14:paraId="13D61F4B" w14:textId="2E649F08" w:rsidR="00771A4B" w:rsidRDefault="00771A4B" w:rsidP="00771A4B">
            <w:pPr>
              <w:jc w:val="center"/>
              <w:rPr>
                <w:sz w:val="16"/>
                <w:szCs w:val="16"/>
              </w:rPr>
            </w:pPr>
            <w:r>
              <w:rPr>
                <w:sz w:val="16"/>
                <w:szCs w:val="16"/>
              </w:rPr>
              <w:t>3.049,31</w:t>
            </w:r>
          </w:p>
        </w:tc>
      </w:tr>
      <w:tr w:rsidR="00771A4B" w14:paraId="1F2D520B" w14:textId="77777777" w:rsidTr="00771A4B">
        <w:trPr>
          <w:trHeight w:val="240"/>
        </w:trPr>
        <w:tc>
          <w:tcPr>
            <w:tcW w:w="936" w:type="dxa"/>
            <w:noWrap/>
            <w:hideMark/>
          </w:tcPr>
          <w:p w14:paraId="49A45011" w14:textId="32244119" w:rsidR="00771A4B" w:rsidRDefault="00771A4B" w:rsidP="00771A4B">
            <w:pPr>
              <w:rPr>
                <w:sz w:val="16"/>
                <w:szCs w:val="16"/>
              </w:rPr>
            </w:pPr>
            <w:r>
              <w:rPr>
                <w:sz w:val="16"/>
                <w:szCs w:val="16"/>
              </w:rPr>
              <w:t>Maquinas e equipamentos</w:t>
            </w:r>
          </w:p>
        </w:tc>
        <w:tc>
          <w:tcPr>
            <w:tcW w:w="1096" w:type="dxa"/>
            <w:noWrap/>
            <w:hideMark/>
          </w:tcPr>
          <w:p w14:paraId="3FA08899" w14:textId="77777777" w:rsidR="00771A4B" w:rsidRDefault="00771A4B" w:rsidP="00771A4B">
            <w:pPr>
              <w:rPr>
                <w:sz w:val="16"/>
                <w:szCs w:val="16"/>
              </w:rPr>
            </w:pPr>
            <w:r>
              <w:rPr>
                <w:sz w:val="16"/>
                <w:szCs w:val="16"/>
              </w:rPr>
              <w:t>3500000043770</w:t>
            </w:r>
          </w:p>
        </w:tc>
        <w:tc>
          <w:tcPr>
            <w:tcW w:w="628" w:type="dxa"/>
            <w:noWrap/>
            <w:hideMark/>
          </w:tcPr>
          <w:p w14:paraId="0CA5290E" w14:textId="648BEEB1" w:rsidR="00771A4B" w:rsidRDefault="00771A4B" w:rsidP="00771A4B">
            <w:pPr>
              <w:rPr>
                <w:sz w:val="16"/>
                <w:szCs w:val="16"/>
              </w:rPr>
            </w:pPr>
            <w:r>
              <w:rPr>
                <w:sz w:val="16"/>
                <w:szCs w:val="16"/>
              </w:rPr>
              <w:t>Curitiba</w:t>
            </w:r>
          </w:p>
        </w:tc>
        <w:tc>
          <w:tcPr>
            <w:tcW w:w="3466" w:type="dxa"/>
            <w:noWrap/>
            <w:hideMark/>
          </w:tcPr>
          <w:p w14:paraId="3724BEE6" w14:textId="77777777" w:rsidR="00771A4B" w:rsidRDefault="00771A4B" w:rsidP="00771A4B">
            <w:pPr>
              <w:rPr>
                <w:sz w:val="16"/>
                <w:szCs w:val="16"/>
              </w:rPr>
            </w:pPr>
            <w:r>
              <w:rPr>
                <w:sz w:val="16"/>
                <w:szCs w:val="16"/>
              </w:rPr>
              <w:t>QUADRO ELETRICO MAT.ACO CARBONO DIM. 800X200X1100MM. TAG: QCAC-5</w:t>
            </w:r>
          </w:p>
        </w:tc>
        <w:tc>
          <w:tcPr>
            <w:tcW w:w="481" w:type="dxa"/>
            <w:noWrap/>
            <w:hideMark/>
          </w:tcPr>
          <w:p w14:paraId="17BC5BF8" w14:textId="77777777" w:rsidR="00771A4B" w:rsidRDefault="00771A4B" w:rsidP="00771A4B">
            <w:pPr>
              <w:rPr>
                <w:sz w:val="16"/>
                <w:szCs w:val="16"/>
              </w:rPr>
            </w:pPr>
            <w:r>
              <w:rPr>
                <w:sz w:val="16"/>
                <w:szCs w:val="16"/>
              </w:rPr>
              <w:t>CTA</w:t>
            </w:r>
          </w:p>
        </w:tc>
        <w:tc>
          <w:tcPr>
            <w:tcW w:w="950" w:type="dxa"/>
            <w:noWrap/>
            <w:vAlign w:val="center"/>
            <w:hideMark/>
          </w:tcPr>
          <w:p w14:paraId="3020E77A" w14:textId="77777777" w:rsidR="00771A4B" w:rsidRDefault="00771A4B" w:rsidP="00771A4B">
            <w:pPr>
              <w:jc w:val="center"/>
              <w:rPr>
                <w:sz w:val="16"/>
                <w:szCs w:val="16"/>
              </w:rPr>
            </w:pPr>
            <w:r>
              <w:rPr>
                <w:sz w:val="16"/>
                <w:szCs w:val="16"/>
              </w:rPr>
              <w:t>ZWEQENER</w:t>
            </w:r>
          </w:p>
        </w:tc>
        <w:tc>
          <w:tcPr>
            <w:tcW w:w="665" w:type="dxa"/>
            <w:noWrap/>
            <w:vAlign w:val="center"/>
            <w:hideMark/>
          </w:tcPr>
          <w:p w14:paraId="795CF780" w14:textId="77777777" w:rsidR="00771A4B" w:rsidRDefault="00771A4B" w:rsidP="00771A4B">
            <w:pPr>
              <w:jc w:val="center"/>
              <w:rPr>
                <w:sz w:val="16"/>
                <w:szCs w:val="16"/>
              </w:rPr>
            </w:pPr>
            <w:r>
              <w:rPr>
                <w:sz w:val="16"/>
                <w:szCs w:val="16"/>
              </w:rPr>
              <w:t>1</w:t>
            </w:r>
          </w:p>
        </w:tc>
        <w:tc>
          <w:tcPr>
            <w:tcW w:w="983" w:type="dxa"/>
            <w:vAlign w:val="center"/>
          </w:tcPr>
          <w:p w14:paraId="2C18CDB9" w14:textId="3B3F68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E8FF4F0" w14:textId="48A9907C" w:rsidR="00771A4B" w:rsidRDefault="00771A4B" w:rsidP="00771A4B">
            <w:pPr>
              <w:jc w:val="center"/>
              <w:rPr>
                <w:sz w:val="16"/>
                <w:szCs w:val="16"/>
              </w:rPr>
            </w:pPr>
            <w:r>
              <w:rPr>
                <w:sz w:val="16"/>
                <w:szCs w:val="16"/>
              </w:rPr>
              <w:t>UN</w:t>
            </w:r>
          </w:p>
        </w:tc>
        <w:tc>
          <w:tcPr>
            <w:tcW w:w="887" w:type="dxa"/>
            <w:noWrap/>
            <w:vAlign w:val="center"/>
            <w:hideMark/>
          </w:tcPr>
          <w:p w14:paraId="73B49CBC" w14:textId="5CB780D3" w:rsidR="00771A4B" w:rsidRDefault="00771A4B" w:rsidP="00771A4B">
            <w:pPr>
              <w:jc w:val="center"/>
              <w:rPr>
                <w:sz w:val="16"/>
                <w:szCs w:val="16"/>
              </w:rPr>
            </w:pPr>
            <w:r>
              <w:rPr>
                <w:sz w:val="16"/>
                <w:szCs w:val="16"/>
              </w:rPr>
              <w:t>7.517,38</w:t>
            </w:r>
          </w:p>
        </w:tc>
        <w:tc>
          <w:tcPr>
            <w:tcW w:w="1152" w:type="dxa"/>
            <w:noWrap/>
            <w:vAlign w:val="center"/>
            <w:hideMark/>
          </w:tcPr>
          <w:p w14:paraId="72EDDABF" w14:textId="06D6041C" w:rsidR="00771A4B" w:rsidRDefault="00771A4B" w:rsidP="00771A4B">
            <w:pPr>
              <w:jc w:val="center"/>
              <w:rPr>
                <w:sz w:val="16"/>
                <w:szCs w:val="16"/>
              </w:rPr>
            </w:pPr>
            <w:r>
              <w:rPr>
                <w:sz w:val="16"/>
                <w:szCs w:val="16"/>
              </w:rPr>
              <w:t>-          4.468,07</w:t>
            </w:r>
          </w:p>
        </w:tc>
        <w:tc>
          <w:tcPr>
            <w:tcW w:w="887" w:type="dxa"/>
            <w:noWrap/>
            <w:vAlign w:val="center"/>
            <w:hideMark/>
          </w:tcPr>
          <w:p w14:paraId="29EDB45E" w14:textId="4CEDCADB" w:rsidR="00771A4B" w:rsidRDefault="00771A4B" w:rsidP="00771A4B">
            <w:pPr>
              <w:jc w:val="center"/>
              <w:rPr>
                <w:sz w:val="16"/>
                <w:szCs w:val="16"/>
              </w:rPr>
            </w:pPr>
            <w:r>
              <w:rPr>
                <w:sz w:val="16"/>
                <w:szCs w:val="16"/>
              </w:rPr>
              <w:t>3.049,31</w:t>
            </w:r>
          </w:p>
        </w:tc>
      </w:tr>
      <w:tr w:rsidR="00771A4B" w14:paraId="15975D4B" w14:textId="77777777" w:rsidTr="00771A4B">
        <w:trPr>
          <w:trHeight w:val="240"/>
        </w:trPr>
        <w:tc>
          <w:tcPr>
            <w:tcW w:w="936" w:type="dxa"/>
            <w:noWrap/>
            <w:hideMark/>
          </w:tcPr>
          <w:p w14:paraId="28B125F2" w14:textId="09386507" w:rsidR="00771A4B" w:rsidRDefault="00771A4B" w:rsidP="00771A4B">
            <w:pPr>
              <w:rPr>
                <w:sz w:val="16"/>
                <w:szCs w:val="16"/>
              </w:rPr>
            </w:pPr>
            <w:r>
              <w:rPr>
                <w:sz w:val="16"/>
                <w:szCs w:val="16"/>
              </w:rPr>
              <w:t>Maquinas e equipamentos</w:t>
            </w:r>
          </w:p>
        </w:tc>
        <w:tc>
          <w:tcPr>
            <w:tcW w:w="1096" w:type="dxa"/>
            <w:noWrap/>
            <w:hideMark/>
          </w:tcPr>
          <w:p w14:paraId="2F09865D" w14:textId="77777777" w:rsidR="00771A4B" w:rsidRDefault="00771A4B" w:rsidP="00771A4B">
            <w:pPr>
              <w:rPr>
                <w:sz w:val="16"/>
                <w:szCs w:val="16"/>
              </w:rPr>
            </w:pPr>
            <w:r>
              <w:rPr>
                <w:sz w:val="16"/>
                <w:szCs w:val="16"/>
              </w:rPr>
              <w:t>3500000043780</w:t>
            </w:r>
          </w:p>
        </w:tc>
        <w:tc>
          <w:tcPr>
            <w:tcW w:w="628" w:type="dxa"/>
            <w:noWrap/>
            <w:hideMark/>
          </w:tcPr>
          <w:p w14:paraId="1B746246" w14:textId="28D9D3B3" w:rsidR="00771A4B" w:rsidRDefault="00771A4B" w:rsidP="00771A4B">
            <w:pPr>
              <w:rPr>
                <w:sz w:val="16"/>
                <w:szCs w:val="16"/>
              </w:rPr>
            </w:pPr>
            <w:r>
              <w:rPr>
                <w:sz w:val="16"/>
                <w:szCs w:val="16"/>
              </w:rPr>
              <w:t>Curitiba</w:t>
            </w:r>
          </w:p>
        </w:tc>
        <w:tc>
          <w:tcPr>
            <w:tcW w:w="3466" w:type="dxa"/>
            <w:noWrap/>
            <w:hideMark/>
          </w:tcPr>
          <w:p w14:paraId="5AEACBA7" w14:textId="77777777" w:rsidR="00771A4B" w:rsidRDefault="00771A4B" w:rsidP="00771A4B">
            <w:pPr>
              <w:rPr>
                <w:sz w:val="16"/>
                <w:szCs w:val="16"/>
              </w:rPr>
            </w:pPr>
            <w:r>
              <w:rPr>
                <w:sz w:val="16"/>
                <w:szCs w:val="16"/>
              </w:rPr>
              <w:t>QUADRO ELETRICO FAB: BDS, MOD: NC, N/S: 073140414 MAT.ACO CARBONO DIM. 400X200X800MM.</w:t>
            </w:r>
          </w:p>
        </w:tc>
        <w:tc>
          <w:tcPr>
            <w:tcW w:w="481" w:type="dxa"/>
            <w:noWrap/>
            <w:hideMark/>
          </w:tcPr>
          <w:p w14:paraId="7C93B6A8" w14:textId="77777777" w:rsidR="00771A4B" w:rsidRDefault="00771A4B" w:rsidP="00771A4B">
            <w:pPr>
              <w:rPr>
                <w:sz w:val="16"/>
                <w:szCs w:val="16"/>
              </w:rPr>
            </w:pPr>
            <w:r>
              <w:rPr>
                <w:sz w:val="16"/>
                <w:szCs w:val="16"/>
              </w:rPr>
              <w:t>CTA</w:t>
            </w:r>
          </w:p>
        </w:tc>
        <w:tc>
          <w:tcPr>
            <w:tcW w:w="950" w:type="dxa"/>
            <w:noWrap/>
            <w:vAlign w:val="center"/>
            <w:hideMark/>
          </w:tcPr>
          <w:p w14:paraId="49D347F0" w14:textId="77777777" w:rsidR="00771A4B" w:rsidRDefault="00771A4B" w:rsidP="00771A4B">
            <w:pPr>
              <w:jc w:val="center"/>
              <w:rPr>
                <w:sz w:val="16"/>
                <w:szCs w:val="16"/>
              </w:rPr>
            </w:pPr>
            <w:r>
              <w:rPr>
                <w:sz w:val="16"/>
                <w:szCs w:val="16"/>
              </w:rPr>
              <w:t>ZWEQENER</w:t>
            </w:r>
          </w:p>
        </w:tc>
        <w:tc>
          <w:tcPr>
            <w:tcW w:w="665" w:type="dxa"/>
            <w:noWrap/>
            <w:vAlign w:val="center"/>
            <w:hideMark/>
          </w:tcPr>
          <w:p w14:paraId="497B943C" w14:textId="77777777" w:rsidR="00771A4B" w:rsidRDefault="00771A4B" w:rsidP="00771A4B">
            <w:pPr>
              <w:jc w:val="center"/>
              <w:rPr>
                <w:sz w:val="16"/>
                <w:szCs w:val="16"/>
              </w:rPr>
            </w:pPr>
            <w:r>
              <w:rPr>
                <w:sz w:val="16"/>
                <w:szCs w:val="16"/>
              </w:rPr>
              <w:t>1</w:t>
            </w:r>
          </w:p>
        </w:tc>
        <w:tc>
          <w:tcPr>
            <w:tcW w:w="983" w:type="dxa"/>
            <w:vAlign w:val="center"/>
          </w:tcPr>
          <w:p w14:paraId="5F02EA74" w14:textId="4657A7A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F297AB" w14:textId="4E990288" w:rsidR="00771A4B" w:rsidRDefault="00771A4B" w:rsidP="00771A4B">
            <w:pPr>
              <w:jc w:val="center"/>
              <w:rPr>
                <w:sz w:val="16"/>
                <w:szCs w:val="16"/>
              </w:rPr>
            </w:pPr>
            <w:r>
              <w:rPr>
                <w:sz w:val="16"/>
                <w:szCs w:val="16"/>
              </w:rPr>
              <w:t>UN</w:t>
            </w:r>
          </w:p>
        </w:tc>
        <w:tc>
          <w:tcPr>
            <w:tcW w:w="887" w:type="dxa"/>
            <w:noWrap/>
            <w:vAlign w:val="center"/>
            <w:hideMark/>
          </w:tcPr>
          <w:p w14:paraId="09B134BF" w14:textId="6E2145C2" w:rsidR="00771A4B" w:rsidRDefault="00771A4B" w:rsidP="00771A4B">
            <w:pPr>
              <w:jc w:val="center"/>
              <w:rPr>
                <w:sz w:val="16"/>
                <w:szCs w:val="16"/>
              </w:rPr>
            </w:pPr>
            <w:r>
              <w:rPr>
                <w:sz w:val="16"/>
                <w:szCs w:val="16"/>
              </w:rPr>
              <w:t>7.517,38</w:t>
            </w:r>
          </w:p>
        </w:tc>
        <w:tc>
          <w:tcPr>
            <w:tcW w:w="1152" w:type="dxa"/>
            <w:noWrap/>
            <w:vAlign w:val="center"/>
            <w:hideMark/>
          </w:tcPr>
          <w:p w14:paraId="6E412AA6" w14:textId="0D7E0C28" w:rsidR="00771A4B" w:rsidRDefault="00771A4B" w:rsidP="00771A4B">
            <w:pPr>
              <w:jc w:val="center"/>
              <w:rPr>
                <w:sz w:val="16"/>
                <w:szCs w:val="16"/>
              </w:rPr>
            </w:pPr>
            <w:r>
              <w:rPr>
                <w:sz w:val="16"/>
                <w:szCs w:val="16"/>
              </w:rPr>
              <w:t>-          4.468,07</w:t>
            </w:r>
          </w:p>
        </w:tc>
        <w:tc>
          <w:tcPr>
            <w:tcW w:w="887" w:type="dxa"/>
            <w:noWrap/>
            <w:vAlign w:val="center"/>
            <w:hideMark/>
          </w:tcPr>
          <w:p w14:paraId="550E0309" w14:textId="50AD04B1" w:rsidR="00771A4B" w:rsidRDefault="00771A4B" w:rsidP="00771A4B">
            <w:pPr>
              <w:jc w:val="center"/>
              <w:rPr>
                <w:sz w:val="16"/>
                <w:szCs w:val="16"/>
              </w:rPr>
            </w:pPr>
            <w:r>
              <w:rPr>
                <w:sz w:val="16"/>
                <w:szCs w:val="16"/>
              </w:rPr>
              <w:t>3.049,31</w:t>
            </w:r>
          </w:p>
        </w:tc>
      </w:tr>
      <w:tr w:rsidR="00771A4B" w14:paraId="586B7E18" w14:textId="77777777" w:rsidTr="00771A4B">
        <w:trPr>
          <w:trHeight w:val="240"/>
        </w:trPr>
        <w:tc>
          <w:tcPr>
            <w:tcW w:w="936" w:type="dxa"/>
            <w:noWrap/>
            <w:hideMark/>
          </w:tcPr>
          <w:p w14:paraId="6AE2C4BC" w14:textId="37783B0E" w:rsidR="00771A4B" w:rsidRDefault="00771A4B" w:rsidP="00771A4B">
            <w:pPr>
              <w:rPr>
                <w:sz w:val="16"/>
                <w:szCs w:val="16"/>
              </w:rPr>
            </w:pPr>
            <w:r>
              <w:rPr>
                <w:sz w:val="16"/>
                <w:szCs w:val="16"/>
              </w:rPr>
              <w:t>Maquinas e equipamentos</w:t>
            </w:r>
          </w:p>
        </w:tc>
        <w:tc>
          <w:tcPr>
            <w:tcW w:w="1096" w:type="dxa"/>
            <w:noWrap/>
            <w:hideMark/>
          </w:tcPr>
          <w:p w14:paraId="18A24CDF" w14:textId="77777777" w:rsidR="00771A4B" w:rsidRDefault="00771A4B" w:rsidP="00771A4B">
            <w:pPr>
              <w:rPr>
                <w:sz w:val="16"/>
                <w:szCs w:val="16"/>
              </w:rPr>
            </w:pPr>
            <w:r>
              <w:rPr>
                <w:sz w:val="16"/>
                <w:szCs w:val="16"/>
              </w:rPr>
              <w:t>3500000043790</w:t>
            </w:r>
          </w:p>
        </w:tc>
        <w:tc>
          <w:tcPr>
            <w:tcW w:w="628" w:type="dxa"/>
            <w:noWrap/>
            <w:hideMark/>
          </w:tcPr>
          <w:p w14:paraId="256BC222" w14:textId="2CAB204C" w:rsidR="00771A4B" w:rsidRDefault="00771A4B" w:rsidP="00771A4B">
            <w:pPr>
              <w:rPr>
                <w:sz w:val="16"/>
                <w:szCs w:val="16"/>
              </w:rPr>
            </w:pPr>
            <w:r>
              <w:rPr>
                <w:sz w:val="16"/>
                <w:szCs w:val="16"/>
              </w:rPr>
              <w:t>Curitiba</w:t>
            </w:r>
          </w:p>
        </w:tc>
        <w:tc>
          <w:tcPr>
            <w:tcW w:w="3466" w:type="dxa"/>
            <w:noWrap/>
            <w:hideMark/>
          </w:tcPr>
          <w:p w14:paraId="320351E4" w14:textId="77777777" w:rsidR="00771A4B" w:rsidRDefault="00771A4B" w:rsidP="00771A4B">
            <w:pPr>
              <w:rPr>
                <w:sz w:val="16"/>
                <w:szCs w:val="16"/>
              </w:rPr>
            </w:pPr>
            <w:r>
              <w:rPr>
                <w:sz w:val="16"/>
                <w:szCs w:val="16"/>
              </w:rPr>
              <w:t>QUADRO ELETRICO FAB: DGA, MOD: NC, N/S: DGA-052/99 MAT.ACO CARBONO DIM. 600X200X1000MM.</w:t>
            </w:r>
          </w:p>
        </w:tc>
        <w:tc>
          <w:tcPr>
            <w:tcW w:w="481" w:type="dxa"/>
            <w:noWrap/>
            <w:hideMark/>
          </w:tcPr>
          <w:p w14:paraId="446972DE" w14:textId="77777777" w:rsidR="00771A4B" w:rsidRDefault="00771A4B" w:rsidP="00771A4B">
            <w:pPr>
              <w:rPr>
                <w:sz w:val="16"/>
                <w:szCs w:val="16"/>
              </w:rPr>
            </w:pPr>
            <w:r>
              <w:rPr>
                <w:sz w:val="16"/>
                <w:szCs w:val="16"/>
              </w:rPr>
              <w:t>CTA</w:t>
            </w:r>
          </w:p>
        </w:tc>
        <w:tc>
          <w:tcPr>
            <w:tcW w:w="950" w:type="dxa"/>
            <w:noWrap/>
            <w:vAlign w:val="center"/>
            <w:hideMark/>
          </w:tcPr>
          <w:p w14:paraId="1C687CBA" w14:textId="77777777" w:rsidR="00771A4B" w:rsidRDefault="00771A4B" w:rsidP="00771A4B">
            <w:pPr>
              <w:jc w:val="center"/>
              <w:rPr>
                <w:sz w:val="16"/>
                <w:szCs w:val="16"/>
              </w:rPr>
            </w:pPr>
            <w:r>
              <w:rPr>
                <w:sz w:val="16"/>
                <w:szCs w:val="16"/>
              </w:rPr>
              <w:t>ZWEQENER</w:t>
            </w:r>
          </w:p>
        </w:tc>
        <w:tc>
          <w:tcPr>
            <w:tcW w:w="665" w:type="dxa"/>
            <w:noWrap/>
            <w:vAlign w:val="center"/>
            <w:hideMark/>
          </w:tcPr>
          <w:p w14:paraId="6F85A962" w14:textId="77777777" w:rsidR="00771A4B" w:rsidRDefault="00771A4B" w:rsidP="00771A4B">
            <w:pPr>
              <w:jc w:val="center"/>
              <w:rPr>
                <w:sz w:val="16"/>
                <w:szCs w:val="16"/>
              </w:rPr>
            </w:pPr>
            <w:r>
              <w:rPr>
                <w:sz w:val="16"/>
                <w:szCs w:val="16"/>
              </w:rPr>
              <w:t>1</w:t>
            </w:r>
          </w:p>
        </w:tc>
        <w:tc>
          <w:tcPr>
            <w:tcW w:w="983" w:type="dxa"/>
            <w:vAlign w:val="center"/>
          </w:tcPr>
          <w:p w14:paraId="4B9C0E15" w14:textId="0ABF4F1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5C00F2E" w14:textId="0DE9562F" w:rsidR="00771A4B" w:rsidRDefault="00771A4B" w:rsidP="00771A4B">
            <w:pPr>
              <w:jc w:val="center"/>
              <w:rPr>
                <w:sz w:val="16"/>
                <w:szCs w:val="16"/>
              </w:rPr>
            </w:pPr>
            <w:r>
              <w:rPr>
                <w:sz w:val="16"/>
                <w:szCs w:val="16"/>
              </w:rPr>
              <w:t>UN</w:t>
            </w:r>
          </w:p>
        </w:tc>
        <w:tc>
          <w:tcPr>
            <w:tcW w:w="887" w:type="dxa"/>
            <w:noWrap/>
            <w:vAlign w:val="center"/>
            <w:hideMark/>
          </w:tcPr>
          <w:p w14:paraId="64135E35" w14:textId="636E9817" w:rsidR="00771A4B" w:rsidRDefault="00771A4B" w:rsidP="00771A4B">
            <w:pPr>
              <w:jc w:val="center"/>
              <w:rPr>
                <w:sz w:val="16"/>
                <w:szCs w:val="16"/>
              </w:rPr>
            </w:pPr>
            <w:r>
              <w:rPr>
                <w:sz w:val="16"/>
                <w:szCs w:val="16"/>
              </w:rPr>
              <w:t>7.517,38</w:t>
            </w:r>
          </w:p>
        </w:tc>
        <w:tc>
          <w:tcPr>
            <w:tcW w:w="1152" w:type="dxa"/>
            <w:noWrap/>
            <w:vAlign w:val="center"/>
            <w:hideMark/>
          </w:tcPr>
          <w:p w14:paraId="5611F2E4" w14:textId="24CD8BD7" w:rsidR="00771A4B" w:rsidRDefault="00771A4B" w:rsidP="00771A4B">
            <w:pPr>
              <w:jc w:val="center"/>
              <w:rPr>
                <w:sz w:val="16"/>
                <w:szCs w:val="16"/>
              </w:rPr>
            </w:pPr>
            <w:r>
              <w:rPr>
                <w:sz w:val="16"/>
                <w:szCs w:val="16"/>
              </w:rPr>
              <w:t>-          4.468,07</w:t>
            </w:r>
          </w:p>
        </w:tc>
        <w:tc>
          <w:tcPr>
            <w:tcW w:w="887" w:type="dxa"/>
            <w:noWrap/>
            <w:vAlign w:val="center"/>
            <w:hideMark/>
          </w:tcPr>
          <w:p w14:paraId="099FF44A" w14:textId="012672FC" w:rsidR="00771A4B" w:rsidRDefault="00771A4B" w:rsidP="00771A4B">
            <w:pPr>
              <w:jc w:val="center"/>
              <w:rPr>
                <w:sz w:val="16"/>
                <w:szCs w:val="16"/>
              </w:rPr>
            </w:pPr>
            <w:r>
              <w:rPr>
                <w:sz w:val="16"/>
                <w:szCs w:val="16"/>
              </w:rPr>
              <w:t>3.049,31</w:t>
            </w:r>
          </w:p>
        </w:tc>
      </w:tr>
      <w:tr w:rsidR="00771A4B" w14:paraId="1D947BD7" w14:textId="77777777" w:rsidTr="00771A4B">
        <w:trPr>
          <w:trHeight w:val="240"/>
        </w:trPr>
        <w:tc>
          <w:tcPr>
            <w:tcW w:w="936" w:type="dxa"/>
            <w:noWrap/>
            <w:hideMark/>
          </w:tcPr>
          <w:p w14:paraId="2ED135F0" w14:textId="7AF03041" w:rsidR="00771A4B" w:rsidRDefault="00771A4B" w:rsidP="00771A4B">
            <w:pPr>
              <w:rPr>
                <w:sz w:val="16"/>
                <w:szCs w:val="16"/>
              </w:rPr>
            </w:pPr>
            <w:r>
              <w:rPr>
                <w:sz w:val="16"/>
                <w:szCs w:val="16"/>
              </w:rPr>
              <w:t>Maquinas e equipamentos</w:t>
            </w:r>
          </w:p>
        </w:tc>
        <w:tc>
          <w:tcPr>
            <w:tcW w:w="1096" w:type="dxa"/>
            <w:noWrap/>
            <w:hideMark/>
          </w:tcPr>
          <w:p w14:paraId="2B0EFC26" w14:textId="77777777" w:rsidR="00771A4B" w:rsidRDefault="00771A4B" w:rsidP="00771A4B">
            <w:pPr>
              <w:rPr>
                <w:sz w:val="16"/>
                <w:szCs w:val="16"/>
              </w:rPr>
            </w:pPr>
            <w:r>
              <w:rPr>
                <w:sz w:val="16"/>
                <w:szCs w:val="16"/>
              </w:rPr>
              <w:t>3500000043800</w:t>
            </w:r>
          </w:p>
        </w:tc>
        <w:tc>
          <w:tcPr>
            <w:tcW w:w="628" w:type="dxa"/>
            <w:noWrap/>
            <w:hideMark/>
          </w:tcPr>
          <w:p w14:paraId="78EC0DFA" w14:textId="51DA1A46" w:rsidR="00771A4B" w:rsidRDefault="00771A4B" w:rsidP="00771A4B">
            <w:pPr>
              <w:rPr>
                <w:sz w:val="16"/>
                <w:szCs w:val="16"/>
              </w:rPr>
            </w:pPr>
            <w:r>
              <w:rPr>
                <w:sz w:val="16"/>
                <w:szCs w:val="16"/>
              </w:rPr>
              <w:t>Curitiba</w:t>
            </w:r>
          </w:p>
        </w:tc>
        <w:tc>
          <w:tcPr>
            <w:tcW w:w="3466" w:type="dxa"/>
            <w:noWrap/>
            <w:hideMark/>
          </w:tcPr>
          <w:p w14:paraId="12E1174D" w14:textId="77777777" w:rsidR="00771A4B" w:rsidRDefault="00771A4B" w:rsidP="00771A4B">
            <w:pPr>
              <w:rPr>
                <w:sz w:val="16"/>
                <w:szCs w:val="16"/>
              </w:rPr>
            </w:pPr>
            <w:r>
              <w:rPr>
                <w:sz w:val="16"/>
                <w:szCs w:val="16"/>
              </w:rPr>
              <w:t>TRANSFORMADOR FAB: WALTEC, MOD: NC, N/S: 162852 PORENCIA 225KVA, TENSAO 480/420V.</w:t>
            </w:r>
          </w:p>
        </w:tc>
        <w:tc>
          <w:tcPr>
            <w:tcW w:w="481" w:type="dxa"/>
            <w:noWrap/>
            <w:hideMark/>
          </w:tcPr>
          <w:p w14:paraId="6047929A" w14:textId="77777777" w:rsidR="00771A4B" w:rsidRDefault="00771A4B" w:rsidP="00771A4B">
            <w:pPr>
              <w:rPr>
                <w:sz w:val="16"/>
                <w:szCs w:val="16"/>
              </w:rPr>
            </w:pPr>
            <w:r>
              <w:rPr>
                <w:sz w:val="16"/>
                <w:szCs w:val="16"/>
              </w:rPr>
              <w:t>CTA</w:t>
            </w:r>
          </w:p>
        </w:tc>
        <w:tc>
          <w:tcPr>
            <w:tcW w:w="950" w:type="dxa"/>
            <w:noWrap/>
            <w:vAlign w:val="center"/>
            <w:hideMark/>
          </w:tcPr>
          <w:p w14:paraId="34D00F8A" w14:textId="77777777" w:rsidR="00771A4B" w:rsidRDefault="00771A4B" w:rsidP="00771A4B">
            <w:pPr>
              <w:jc w:val="center"/>
              <w:rPr>
                <w:sz w:val="16"/>
                <w:szCs w:val="16"/>
              </w:rPr>
            </w:pPr>
            <w:r>
              <w:rPr>
                <w:sz w:val="16"/>
                <w:szCs w:val="16"/>
              </w:rPr>
              <w:t>ZWEQENER</w:t>
            </w:r>
          </w:p>
        </w:tc>
        <w:tc>
          <w:tcPr>
            <w:tcW w:w="665" w:type="dxa"/>
            <w:noWrap/>
            <w:vAlign w:val="center"/>
            <w:hideMark/>
          </w:tcPr>
          <w:p w14:paraId="2CF0E2B2" w14:textId="77777777" w:rsidR="00771A4B" w:rsidRDefault="00771A4B" w:rsidP="00771A4B">
            <w:pPr>
              <w:jc w:val="center"/>
              <w:rPr>
                <w:sz w:val="16"/>
                <w:szCs w:val="16"/>
              </w:rPr>
            </w:pPr>
            <w:r>
              <w:rPr>
                <w:sz w:val="16"/>
                <w:szCs w:val="16"/>
              </w:rPr>
              <w:t>1</w:t>
            </w:r>
          </w:p>
        </w:tc>
        <w:tc>
          <w:tcPr>
            <w:tcW w:w="983" w:type="dxa"/>
            <w:vAlign w:val="center"/>
          </w:tcPr>
          <w:p w14:paraId="5751BAFF" w14:textId="58D2AEC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359E08" w14:textId="3CD520A2" w:rsidR="00771A4B" w:rsidRDefault="00771A4B" w:rsidP="00771A4B">
            <w:pPr>
              <w:jc w:val="center"/>
              <w:rPr>
                <w:sz w:val="16"/>
                <w:szCs w:val="16"/>
              </w:rPr>
            </w:pPr>
            <w:r>
              <w:rPr>
                <w:sz w:val="16"/>
                <w:szCs w:val="16"/>
              </w:rPr>
              <w:t>UN</w:t>
            </w:r>
          </w:p>
        </w:tc>
        <w:tc>
          <w:tcPr>
            <w:tcW w:w="887" w:type="dxa"/>
            <w:noWrap/>
            <w:vAlign w:val="center"/>
            <w:hideMark/>
          </w:tcPr>
          <w:p w14:paraId="13FC6ACE" w14:textId="4FA60907" w:rsidR="00771A4B" w:rsidRDefault="00771A4B" w:rsidP="00771A4B">
            <w:pPr>
              <w:jc w:val="center"/>
              <w:rPr>
                <w:sz w:val="16"/>
                <w:szCs w:val="16"/>
              </w:rPr>
            </w:pPr>
            <w:r>
              <w:rPr>
                <w:sz w:val="16"/>
                <w:szCs w:val="16"/>
              </w:rPr>
              <w:t>7.517,38</w:t>
            </w:r>
          </w:p>
        </w:tc>
        <w:tc>
          <w:tcPr>
            <w:tcW w:w="1152" w:type="dxa"/>
            <w:noWrap/>
            <w:vAlign w:val="center"/>
            <w:hideMark/>
          </w:tcPr>
          <w:p w14:paraId="559A28C4" w14:textId="2FB52D1B" w:rsidR="00771A4B" w:rsidRDefault="00771A4B" w:rsidP="00771A4B">
            <w:pPr>
              <w:jc w:val="center"/>
              <w:rPr>
                <w:sz w:val="16"/>
                <w:szCs w:val="16"/>
              </w:rPr>
            </w:pPr>
            <w:r>
              <w:rPr>
                <w:sz w:val="16"/>
                <w:szCs w:val="16"/>
              </w:rPr>
              <w:t>-          4.468,07</w:t>
            </w:r>
          </w:p>
        </w:tc>
        <w:tc>
          <w:tcPr>
            <w:tcW w:w="887" w:type="dxa"/>
            <w:noWrap/>
            <w:vAlign w:val="center"/>
            <w:hideMark/>
          </w:tcPr>
          <w:p w14:paraId="161ACF6E" w14:textId="3C8C7A4E" w:rsidR="00771A4B" w:rsidRDefault="00771A4B" w:rsidP="00771A4B">
            <w:pPr>
              <w:jc w:val="center"/>
              <w:rPr>
                <w:sz w:val="16"/>
                <w:szCs w:val="16"/>
              </w:rPr>
            </w:pPr>
            <w:r>
              <w:rPr>
                <w:sz w:val="16"/>
                <w:szCs w:val="16"/>
              </w:rPr>
              <w:t>3.049,31</w:t>
            </w:r>
          </w:p>
        </w:tc>
      </w:tr>
      <w:tr w:rsidR="00771A4B" w14:paraId="79525643" w14:textId="77777777" w:rsidTr="00771A4B">
        <w:trPr>
          <w:trHeight w:val="240"/>
        </w:trPr>
        <w:tc>
          <w:tcPr>
            <w:tcW w:w="936" w:type="dxa"/>
            <w:noWrap/>
            <w:hideMark/>
          </w:tcPr>
          <w:p w14:paraId="645FA884" w14:textId="7985DF12" w:rsidR="00771A4B" w:rsidRDefault="00771A4B" w:rsidP="00771A4B">
            <w:pPr>
              <w:rPr>
                <w:sz w:val="16"/>
                <w:szCs w:val="16"/>
              </w:rPr>
            </w:pPr>
            <w:r>
              <w:rPr>
                <w:sz w:val="16"/>
                <w:szCs w:val="16"/>
              </w:rPr>
              <w:t>Maquinas e equipamentos</w:t>
            </w:r>
          </w:p>
        </w:tc>
        <w:tc>
          <w:tcPr>
            <w:tcW w:w="1096" w:type="dxa"/>
            <w:noWrap/>
            <w:hideMark/>
          </w:tcPr>
          <w:p w14:paraId="44D0BFBF" w14:textId="77777777" w:rsidR="00771A4B" w:rsidRDefault="00771A4B" w:rsidP="00771A4B">
            <w:pPr>
              <w:rPr>
                <w:sz w:val="16"/>
                <w:szCs w:val="16"/>
              </w:rPr>
            </w:pPr>
            <w:r>
              <w:rPr>
                <w:sz w:val="16"/>
                <w:szCs w:val="16"/>
              </w:rPr>
              <w:t>3500000043810</w:t>
            </w:r>
          </w:p>
        </w:tc>
        <w:tc>
          <w:tcPr>
            <w:tcW w:w="628" w:type="dxa"/>
            <w:noWrap/>
            <w:hideMark/>
          </w:tcPr>
          <w:p w14:paraId="1758DC87" w14:textId="17739EAF" w:rsidR="00771A4B" w:rsidRDefault="00771A4B" w:rsidP="00771A4B">
            <w:pPr>
              <w:rPr>
                <w:sz w:val="16"/>
                <w:szCs w:val="16"/>
              </w:rPr>
            </w:pPr>
            <w:r>
              <w:rPr>
                <w:sz w:val="16"/>
                <w:szCs w:val="16"/>
              </w:rPr>
              <w:t>Curitiba</w:t>
            </w:r>
          </w:p>
        </w:tc>
        <w:tc>
          <w:tcPr>
            <w:tcW w:w="3466" w:type="dxa"/>
            <w:noWrap/>
            <w:hideMark/>
          </w:tcPr>
          <w:p w14:paraId="4710EE3A" w14:textId="77777777" w:rsidR="00771A4B" w:rsidRDefault="00771A4B" w:rsidP="00771A4B">
            <w:pPr>
              <w:rPr>
                <w:sz w:val="16"/>
                <w:szCs w:val="16"/>
              </w:rPr>
            </w:pPr>
            <w:r>
              <w:rPr>
                <w:sz w:val="16"/>
                <w:szCs w:val="16"/>
              </w:rPr>
              <w:t>TRANSFORMADOR FAB: WALTEC, MOD: NC, N/S: 162853 PORENCIA 225KVA, TENSAO 480/420V.</w:t>
            </w:r>
          </w:p>
        </w:tc>
        <w:tc>
          <w:tcPr>
            <w:tcW w:w="481" w:type="dxa"/>
            <w:noWrap/>
            <w:hideMark/>
          </w:tcPr>
          <w:p w14:paraId="6F8FEFF9" w14:textId="77777777" w:rsidR="00771A4B" w:rsidRDefault="00771A4B" w:rsidP="00771A4B">
            <w:pPr>
              <w:rPr>
                <w:sz w:val="16"/>
                <w:szCs w:val="16"/>
              </w:rPr>
            </w:pPr>
            <w:r>
              <w:rPr>
                <w:sz w:val="16"/>
                <w:szCs w:val="16"/>
              </w:rPr>
              <w:t>CTA</w:t>
            </w:r>
          </w:p>
        </w:tc>
        <w:tc>
          <w:tcPr>
            <w:tcW w:w="950" w:type="dxa"/>
            <w:noWrap/>
            <w:vAlign w:val="center"/>
            <w:hideMark/>
          </w:tcPr>
          <w:p w14:paraId="7FF6198A" w14:textId="77777777" w:rsidR="00771A4B" w:rsidRDefault="00771A4B" w:rsidP="00771A4B">
            <w:pPr>
              <w:jc w:val="center"/>
              <w:rPr>
                <w:sz w:val="16"/>
                <w:szCs w:val="16"/>
              </w:rPr>
            </w:pPr>
            <w:r>
              <w:rPr>
                <w:sz w:val="16"/>
                <w:szCs w:val="16"/>
              </w:rPr>
              <w:t>ZWEQENER</w:t>
            </w:r>
          </w:p>
        </w:tc>
        <w:tc>
          <w:tcPr>
            <w:tcW w:w="665" w:type="dxa"/>
            <w:noWrap/>
            <w:vAlign w:val="center"/>
            <w:hideMark/>
          </w:tcPr>
          <w:p w14:paraId="1F3ECD87" w14:textId="77777777" w:rsidR="00771A4B" w:rsidRDefault="00771A4B" w:rsidP="00771A4B">
            <w:pPr>
              <w:jc w:val="center"/>
              <w:rPr>
                <w:sz w:val="16"/>
                <w:szCs w:val="16"/>
              </w:rPr>
            </w:pPr>
            <w:r>
              <w:rPr>
                <w:sz w:val="16"/>
                <w:szCs w:val="16"/>
              </w:rPr>
              <w:t>1</w:t>
            </w:r>
          </w:p>
        </w:tc>
        <w:tc>
          <w:tcPr>
            <w:tcW w:w="983" w:type="dxa"/>
            <w:vAlign w:val="center"/>
          </w:tcPr>
          <w:p w14:paraId="3C6F1528" w14:textId="0363D3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5F7A67" w14:textId="757FA1CC" w:rsidR="00771A4B" w:rsidRDefault="00771A4B" w:rsidP="00771A4B">
            <w:pPr>
              <w:jc w:val="center"/>
              <w:rPr>
                <w:sz w:val="16"/>
                <w:szCs w:val="16"/>
              </w:rPr>
            </w:pPr>
            <w:r>
              <w:rPr>
                <w:sz w:val="16"/>
                <w:szCs w:val="16"/>
              </w:rPr>
              <w:t>UN</w:t>
            </w:r>
          </w:p>
        </w:tc>
        <w:tc>
          <w:tcPr>
            <w:tcW w:w="887" w:type="dxa"/>
            <w:noWrap/>
            <w:vAlign w:val="center"/>
            <w:hideMark/>
          </w:tcPr>
          <w:p w14:paraId="34E78A66" w14:textId="5D648131" w:rsidR="00771A4B" w:rsidRDefault="00771A4B" w:rsidP="00771A4B">
            <w:pPr>
              <w:jc w:val="center"/>
              <w:rPr>
                <w:sz w:val="16"/>
                <w:szCs w:val="16"/>
              </w:rPr>
            </w:pPr>
            <w:r>
              <w:rPr>
                <w:sz w:val="16"/>
                <w:szCs w:val="16"/>
              </w:rPr>
              <w:t>7.517,38</w:t>
            </w:r>
          </w:p>
        </w:tc>
        <w:tc>
          <w:tcPr>
            <w:tcW w:w="1152" w:type="dxa"/>
            <w:noWrap/>
            <w:vAlign w:val="center"/>
            <w:hideMark/>
          </w:tcPr>
          <w:p w14:paraId="31B541BF" w14:textId="73BD19BA" w:rsidR="00771A4B" w:rsidRDefault="00771A4B" w:rsidP="00771A4B">
            <w:pPr>
              <w:jc w:val="center"/>
              <w:rPr>
                <w:sz w:val="16"/>
                <w:szCs w:val="16"/>
              </w:rPr>
            </w:pPr>
            <w:r>
              <w:rPr>
                <w:sz w:val="16"/>
                <w:szCs w:val="16"/>
              </w:rPr>
              <w:t>-          4.468,07</w:t>
            </w:r>
          </w:p>
        </w:tc>
        <w:tc>
          <w:tcPr>
            <w:tcW w:w="887" w:type="dxa"/>
            <w:noWrap/>
            <w:vAlign w:val="center"/>
            <w:hideMark/>
          </w:tcPr>
          <w:p w14:paraId="11A81C4C" w14:textId="2A25579C" w:rsidR="00771A4B" w:rsidRDefault="00771A4B" w:rsidP="00771A4B">
            <w:pPr>
              <w:jc w:val="center"/>
              <w:rPr>
                <w:sz w:val="16"/>
                <w:szCs w:val="16"/>
              </w:rPr>
            </w:pPr>
            <w:r>
              <w:rPr>
                <w:sz w:val="16"/>
                <w:szCs w:val="16"/>
              </w:rPr>
              <w:t>3.049,31</w:t>
            </w:r>
          </w:p>
        </w:tc>
      </w:tr>
      <w:tr w:rsidR="00771A4B" w14:paraId="1AFA1418" w14:textId="77777777" w:rsidTr="00771A4B">
        <w:trPr>
          <w:trHeight w:val="240"/>
        </w:trPr>
        <w:tc>
          <w:tcPr>
            <w:tcW w:w="936" w:type="dxa"/>
            <w:noWrap/>
            <w:hideMark/>
          </w:tcPr>
          <w:p w14:paraId="66C4538E" w14:textId="63925C95" w:rsidR="00771A4B" w:rsidRDefault="00771A4B" w:rsidP="00771A4B">
            <w:pPr>
              <w:rPr>
                <w:sz w:val="16"/>
                <w:szCs w:val="16"/>
              </w:rPr>
            </w:pPr>
            <w:r>
              <w:rPr>
                <w:sz w:val="16"/>
                <w:szCs w:val="16"/>
              </w:rPr>
              <w:t>Maquinas e equipamentos</w:t>
            </w:r>
          </w:p>
        </w:tc>
        <w:tc>
          <w:tcPr>
            <w:tcW w:w="1096" w:type="dxa"/>
            <w:noWrap/>
            <w:hideMark/>
          </w:tcPr>
          <w:p w14:paraId="14C65B4F" w14:textId="77777777" w:rsidR="00771A4B" w:rsidRDefault="00771A4B" w:rsidP="00771A4B">
            <w:pPr>
              <w:rPr>
                <w:sz w:val="16"/>
                <w:szCs w:val="16"/>
              </w:rPr>
            </w:pPr>
            <w:r>
              <w:rPr>
                <w:sz w:val="16"/>
                <w:szCs w:val="16"/>
              </w:rPr>
              <w:t>3500000043820</w:t>
            </w:r>
          </w:p>
        </w:tc>
        <w:tc>
          <w:tcPr>
            <w:tcW w:w="628" w:type="dxa"/>
            <w:noWrap/>
            <w:hideMark/>
          </w:tcPr>
          <w:p w14:paraId="18A9AEAF" w14:textId="67270762" w:rsidR="00771A4B" w:rsidRDefault="00771A4B" w:rsidP="00771A4B">
            <w:pPr>
              <w:rPr>
                <w:sz w:val="16"/>
                <w:szCs w:val="16"/>
              </w:rPr>
            </w:pPr>
            <w:r>
              <w:rPr>
                <w:sz w:val="16"/>
                <w:szCs w:val="16"/>
              </w:rPr>
              <w:t>Curitiba</w:t>
            </w:r>
          </w:p>
        </w:tc>
        <w:tc>
          <w:tcPr>
            <w:tcW w:w="3466" w:type="dxa"/>
            <w:noWrap/>
            <w:hideMark/>
          </w:tcPr>
          <w:p w14:paraId="409F1FE7" w14:textId="77777777" w:rsidR="00771A4B" w:rsidRDefault="00771A4B" w:rsidP="00771A4B">
            <w:pPr>
              <w:rPr>
                <w:sz w:val="16"/>
                <w:szCs w:val="16"/>
              </w:rPr>
            </w:pPr>
            <w:r>
              <w:rPr>
                <w:sz w:val="16"/>
                <w:szCs w:val="16"/>
              </w:rPr>
              <w:t>TRANSFORMADOR FAB: WALTEC, MOD: NC, N/S: 172822 PORENCIA 225KVA, TENSAO 480/420V.</w:t>
            </w:r>
          </w:p>
        </w:tc>
        <w:tc>
          <w:tcPr>
            <w:tcW w:w="481" w:type="dxa"/>
            <w:noWrap/>
            <w:hideMark/>
          </w:tcPr>
          <w:p w14:paraId="3397C0D4" w14:textId="77777777" w:rsidR="00771A4B" w:rsidRDefault="00771A4B" w:rsidP="00771A4B">
            <w:pPr>
              <w:rPr>
                <w:sz w:val="16"/>
                <w:szCs w:val="16"/>
              </w:rPr>
            </w:pPr>
            <w:r>
              <w:rPr>
                <w:sz w:val="16"/>
                <w:szCs w:val="16"/>
              </w:rPr>
              <w:t>CTA</w:t>
            </w:r>
          </w:p>
        </w:tc>
        <w:tc>
          <w:tcPr>
            <w:tcW w:w="950" w:type="dxa"/>
            <w:noWrap/>
            <w:vAlign w:val="center"/>
            <w:hideMark/>
          </w:tcPr>
          <w:p w14:paraId="5FCD4BAC" w14:textId="77777777" w:rsidR="00771A4B" w:rsidRDefault="00771A4B" w:rsidP="00771A4B">
            <w:pPr>
              <w:jc w:val="center"/>
              <w:rPr>
                <w:sz w:val="16"/>
                <w:szCs w:val="16"/>
              </w:rPr>
            </w:pPr>
            <w:r>
              <w:rPr>
                <w:sz w:val="16"/>
                <w:szCs w:val="16"/>
              </w:rPr>
              <w:t>ZWEQENER</w:t>
            </w:r>
          </w:p>
        </w:tc>
        <w:tc>
          <w:tcPr>
            <w:tcW w:w="665" w:type="dxa"/>
            <w:noWrap/>
            <w:vAlign w:val="center"/>
            <w:hideMark/>
          </w:tcPr>
          <w:p w14:paraId="61DCEA56" w14:textId="77777777" w:rsidR="00771A4B" w:rsidRDefault="00771A4B" w:rsidP="00771A4B">
            <w:pPr>
              <w:jc w:val="center"/>
              <w:rPr>
                <w:sz w:val="16"/>
                <w:szCs w:val="16"/>
              </w:rPr>
            </w:pPr>
            <w:r>
              <w:rPr>
                <w:sz w:val="16"/>
                <w:szCs w:val="16"/>
              </w:rPr>
              <w:t>1</w:t>
            </w:r>
          </w:p>
        </w:tc>
        <w:tc>
          <w:tcPr>
            <w:tcW w:w="983" w:type="dxa"/>
            <w:vAlign w:val="center"/>
          </w:tcPr>
          <w:p w14:paraId="5D7CC607" w14:textId="01A6132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316D1CF" w14:textId="0C8B77BA" w:rsidR="00771A4B" w:rsidRDefault="00771A4B" w:rsidP="00771A4B">
            <w:pPr>
              <w:jc w:val="center"/>
              <w:rPr>
                <w:sz w:val="16"/>
                <w:szCs w:val="16"/>
              </w:rPr>
            </w:pPr>
            <w:r>
              <w:rPr>
                <w:sz w:val="16"/>
                <w:szCs w:val="16"/>
              </w:rPr>
              <w:t>UN</w:t>
            </w:r>
          </w:p>
        </w:tc>
        <w:tc>
          <w:tcPr>
            <w:tcW w:w="887" w:type="dxa"/>
            <w:noWrap/>
            <w:vAlign w:val="center"/>
            <w:hideMark/>
          </w:tcPr>
          <w:p w14:paraId="4D7BF9F8" w14:textId="669A94FB" w:rsidR="00771A4B" w:rsidRDefault="00771A4B" w:rsidP="00771A4B">
            <w:pPr>
              <w:jc w:val="center"/>
              <w:rPr>
                <w:sz w:val="16"/>
                <w:szCs w:val="16"/>
              </w:rPr>
            </w:pPr>
            <w:r>
              <w:rPr>
                <w:sz w:val="16"/>
                <w:szCs w:val="16"/>
              </w:rPr>
              <w:t>7.517,38</w:t>
            </w:r>
          </w:p>
        </w:tc>
        <w:tc>
          <w:tcPr>
            <w:tcW w:w="1152" w:type="dxa"/>
            <w:noWrap/>
            <w:vAlign w:val="center"/>
            <w:hideMark/>
          </w:tcPr>
          <w:p w14:paraId="28317E08" w14:textId="53524177" w:rsidR="00771A4B" w:rsidRDefault="00771A4B" w:rsidP="00771A4B">
            <w:pPr>
              <w:jc w:val="center"/>
              <w:rPr>
                <w:sz w:val="16"/>
                <w:szCs w:val="16"/>
              </w:rPr>
            </w:pPr>
            <w:r>
              <w:rPr>
                <w:sz w:val="16"/>
                <w:szCs w:val="16"/>
              </w:rPr>
              <w:t>-          4.468,07</w:t>
            </w:r>
          </w:p>
        </w:tc>
        <w:tc>
          <w:tcPr>
            <w:tcW w:w="887" w:type="dxa"/>
            <w:noWrap/>
            <w:vAlign w:val="center"/>
            <w:hideMark/>
          </w:tcPr>
          <w:p w14:paraId="0DBCB1B5" w14:textId="2A19E52F" w:rsidR="00771A4B" w:rsidRDefault="00771A4B" w:rsidP="00771A4B">
            <w:pPr>
              <w:jc w:val="center"/>
              <w:rPr>
                <w:sz w:val="16"/>
                <w:szCs w:val="16"/>
              </w:rPr>
            </w:pPr>
            <w:r>
              <w:rPr>
                <w:sz w:val="16"/>
                <w:szCs w:val="16"/>
              </w:rPr>
              <w:t>3.049,31</w:t>
            </w:r>
          </w:p>
        </w:tc>
      </w:tr>
      <w:tr w:rsidR="00771A4B" w14:paraId="6DA74445" w14:textId="77777777" w:rsidTr="00771A4B">
        <w:trPr>
          <w:trHeight w:val="240"/>
        </w:trPr>
        <w:tc>
          <w:tcPr>
            <w:tcW w:w="936" w:type="dxa"/>
            <w:noWrap/>
            <w:hideMark/>
          </w:tcPr>
          <w:p w14:paraId="06E19E0F" w14:textId="1043E7D8" w:rsidR="00771A4B" w:rsidRDefault="00771A4B" w:rsidP="00771A4B">
            <w:pPr>
              <w:rPr>
                <w:sz w:val="16"/>
                <w:szCs w:val="16"/>
              </w:rPr>
            </w:pPr>
            <w:r>
              <w:rPr>
                <w:sz w:val="16"/>
                <w:szCs w:val="16"/>
              </w:rPr>
              <w:t>Maquinas e equipamentos</w:t>
            </w:r>
          </w:p>
        </w:tc>
        <w:tc>
          <w:tcPr>
            <w:tcW w:w="1096" w:type="dxa"/>
            <w:noWrap/>
            <w:hideMark/>
          </w:tcPr>
          <w:p w14:paraId="187967EA" w14:textId="77777777" w:rsidR="00771A4B" w:rsidRDefault="00771A4B" w:rsidP="00771A4B">
            <w:pPr>
              <w:rPr>
                <w:sz w:val="16"/>
                <w:szCs w:val="16"/>
              </w:rPr>
            </w:pPr>
            <w:r>
              <w:rPr>
                <w:sz w:val="16"/>
                <w:szCs w:val="16"/>
              </w:rPr>
              <w:t>3500000043830</w:t>
            </w:r>
          </w:p>
        </w:tc>
        <w:tc>
          <w:tcPr>
            <w:tcW w:w="628" w:type="dxa"/>
            <w:noWrap/>
            <w:hideMark/>
          </w:tcPr>
          <w:p w14:paraId="049433E9" w14:textId="150CB925" w:rsidR="00771A4B" w:rsidRDefault="00771A4B" w:rsidP="00771A4B">
            <w:pPr>
              <w:rPr>
                <w:sz w:val="16"/>
                <w:szCs w:val="16"/>
              </w:rPr>
            </w:pPr>
            <w:r>
              <w:rPr>
                <w:sz w:val="16"/>
                <w:szCs w:val="16"/>
              </w:rPr>
              <w:t>Curitiba</w:t>
            </w:r>
          </w:p>
        </w:tc>
        <w:tc>
          <w:tcPr>
            <w:tcW w:w="3466" w:type="dxa"/>
            <w:noWrap/>
            <w:hideMark/>
          </w:tcPr>
          <w:p w14:paraId="44981217" w14:textId="77777777" w:rsidR="00771A4B" w:rsidRDefault="00771A4B" w:rsidP="00771A4B">
            <w:pPr>
              <w:rPr>
                <w:sz w:val="16"/>
                <w:szCs w:val="16"/>
              </w:rPr>
            </w:pPr>
            <w:r>
              <w:rPr>
                <w:sz w:val="16"/>
                <w:szCs w:val="16"/>
              </w:rPr>
              <w:t>TRANSFORMADOR FAB: WALTEC, N/S: 162851 POTENCIA 225KVA, TENSAO 220V.</w:t>
            </w:r>
          </w:p>
        </w:tc>
        <w:tc>
          <w:tcPr>
            <w:tcW w:w="481" w:type="dxa"/>
            <w:noWrap/>
            <w:hideMark/>
          </w:tcPr>
          <w:p w14:paraId="18FAC8C9" w14:textId="77777777" w:rsidR="00771A4B" w:rsidRDefault="00771A4B" w:rsidP="00771A4B">
            <w:pPr>
              <w:rPr>
                <w:sz w:val="16"/>
                <w:szCs w:val="16"/>
              </w:rPr>
            </w:pPr>
            <w:r>
              <w:rPr>
                <w:sz w:val="16"/>
                <w:szCs w:val="16"/>
              </w:rPr>
              <w:t>CTA</w:t>
            </w:r>
          </w:p>
        </w:tc>
        <w:tc>
          <w:tcPr>
            <w:tcW w:w="950" w:type="dxa"/>
            <w:noWrap/>
            <w:vAlign w:val="center"/>
            <w:hideMark/>
          </w:tcPr>
          <w:p w14:paraId="67F584FC" w14:textId="77777777" w:rsidR="00771A4B" w:rsidRDefault="00771A4B" w:rsidP="00771A4B">
            <w:pPr>
              <w:jc w:val="center"/>
              <w:rPr>
                <w:sz w:val="16"/>
                <w:szCs w:val="16"/>
              </w:rPr>
            </w:pPr>
            <w:r>
              <w:rPr>
                <w:sz w:val="16"/>
                <w:szCs w:val="16"/>
              </w:rPr>
              <w:t>ZWEQENER</w:t>
            </w:r>
          </w:p>
        </w:tc>
        <w:tc>
          <w:tcPr>
            <w:tcW w:w="665" w:type="dxa"/>
            <w:noWrap/>
            <w:vAlign w:val="center"/>
            <w:hideMark/>
          </w:tcPr>
          <w:p w14:paraId="50FB99B4" w14:textId="77777777" w:rsidR="00771A4B" w:rsidRDefault="00771A4B" w:rsidP="00771A4B">
            <w:pPr>
              <w:jc w:val="center"/>
              <w:rPr>
                <w:sz w:val="16"/>
                <w:szCs w:val="16"/>
              </w:rPr>
            </w:pPr>
            <w:r>
              <w:rPr>
                <w:sz w:val="16"/>
                <w:szCs w:val="16"/>
              </w:rPr>
              <w:t>1</w:t>
            </w:r>
          </w:p>
        </w:tc>
        <w:tc>
          <w:tcPr>
            <w:tcW w:w="983" w:type="dxa"/>
            <w:vAlign w:val="center"/>
          </w:tcPr>
          <w:p w14:paraId="4076EDFF" w14:textId="66DBFA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446648" w14:textId="16C5E1DF" w:rsidR="00771A4B" w:rsidRDefault="00771A4B" w:rsidP="00771A4B">
            <w:pPr>
              <w:jc w:val="center"/>
              <w:rPr>
                <w:sz w:val="16"/>
                <w:szCs w:val="16"/>
              </w:rPr>
            </w:pPr>
            <w:r>
              <w:rPr>
                <w:sz w:val="16"/>
                <w:szCs w:val="16"/>
              </w:rPr>
              <w:t>UN</w:t>
            </w:r>
          </w:p>
        </w:tc>
        <w:tc>
          <w:tcPr>
            <w:tcW w:w="887" w:type="dxa"/>
            <w:noWrap/>
            <w:vAlign w:val="center"/>
            <w:hideMark/>
          </w:tcPr>
          <w:p w14:paraId="5E14B477" w14:textId="69FE4254" w:rsidR="00771A4B" w:rsidRDefault="00771A4B" w:rsidP="00771A4B">
            <w:pPr>
              <w:jc w:val="center"/>
              <w:rPr>
                <w:sz w:val="16"/>
                <w:szCs w:val="16"/>
              </w:rPr>
            </w:pPr>
            <w:r>
              <w:rPr>
                <w:sz w:val="16"/>
                <w:szCs w:val="16"/>
              </w:rPr>
              <w:t>7.517,38</w:t>
            </w:r>
          </w:p>
        </w:tc>
        <w:tc>
          <w:tcPr>
            <w:tcW w:w="1152" w:type="dxa"/>
            <w:noWrap/>
            <w:vAlign w:val="center"/>
            <w:hideMark/>
          </w:tcPr>
          <w:p w14:paraId="5B5C310A" w14:textId="5A437B83" w:rsidR="00771A4B" w:rsidRDefault="00771A4B" w:rsidP="00771A4B">
            <w:pPr>
              <w:jc w:val="center"/>
              <w:rPr>
                <w:sz w:val="16"/>
                <w:szCs w:val="16"/>
              </w:rPr>
            </w:pPr>
            <w:r>
              <w:rPr>
                <w:sz w:val="16"/>
                <w:szCs w:val="16"/>
              </w:rPr>
              <w:t>-          4.468,07</w:t>
            </w:r>
          </w:p>
        </w:tc>
        <w:tc>
          <w:tcPr>
            <w:tcW w:w="887" w:type="dxa"/>
            <w:noWrap/>
            <w:vAlign w:val="center"/>
            <w:hideMark/>
          </w:tcPr>
          <w:p w14:paraId="7AD2377A" w14:textId="4029F649" w:rsidR="00771A4B" w:rsidRDefault="00771A4B" w:rsidP="00771A4B">
            <w:pPr>
              <w:jc w:val="center"/>
              <w:rPr>
                <w:sz w:val="16"/>
                <w:szCs w:val="16"/>
              </w:rPr>
            </w:pPr>
            <w:r>
              <w:rPr>
                <w:sz w:val="16"/>
                <w:szCs w:val="16"/>
              </w:rPr>
              <w:t>3.049,31</w:t>
            </w:r>
          </w:p>
        </w:tc>
      </w:tr>
      <w:tr w:rsidR="00771A4B" w14:paraId="3AC29F0A" w14:textId="77777777" w:rsidTr="00771A4B">
        <w:trPr>
          <w:trHeight w:val="240"/>
        </w:trPr>
        <w:tc>
          <w:tcPr>
            <w:tcW w:w="936" w:type="dxa"/>
            <w:noWrap/>
            <w:hideMark/>
          </w:tcPr>
          <w:p w14:paraId="44F2FC22" w14:textId="6E41A6EF" w:rsidR="00771A4B" w:rsidRDefault="00771A4B" w:rsidP="00771A4B">
            <w:pPr>
              <w:rPr>
                <w:sz w:val="16"/>
                <w:szCs w:val="16"/>
              </w:rPr>
            </w:pPr>
            <w:r>
              <w:rPr>
                <w:sz w:val="16"/>
                <w:szCs w:val="16"/>
              </w:rPr>
              <w:t>Maquinas e equipamentos</w:t>
            </w:r>
          </w:p>
        </w:tc>
        <w:tc>
          <w:tcPr>
            <w:tcW w:w="1096" w:type="dxa"/>
            <w:noWrap/>
            <w:hideMark/>
          </w:tcPr>
          <w:p w14:paraId="38BF81F0" w14:textId="77777777" w:rsidR="00771A4B" w:rsidRDefault="00771A4B" w:rsidP="00771A4B">
            <w:pPr>
              <w:rPr>
                <w:sz w:val="16"/>
                <w:szCs w:val="16"/>
              </w:rPr>
            </w:pPr>
            <w:r>
              <w:rPr>
                <w:sz w:val="16"/>
                <w:szCs w:val="16"/>
              </w:rPr>
              <w:t>3500000043840</w:t>
            </w:r>
          </w:p>
        </w:tc>
        <w:tc>
          <w:tcPr>
            <w:tcW w:w="628" w:type="dxa"/>
            <w:noWrap/>
            <w:hideMark/>
          </w:tcPr>
          <w:p w14:paraId="25E8A902" w14:textId="175D7E24" w:rsidR="00771A4B" w:rsidRDefault="00771A4B" w:rsidP="00771A4B">
            <w:pPr>
              <w:rPr>
                <w:sz w:val="16"/>
                <w:szCs w:val="16"/>
              </w:rPr>
            </w:pPr>
            <w:r>
              <w:rPr>
                <w:sz w:val="16"/>
                <w:szCs w:val="16"/>
              </w:rPr>
              <w:t>Curitiba</w:t>
            </w:r>
          </w:p>
        </w:tc>
        <w:tc>
          <w:tcPr>
            <w:tcW w:w="3466" w:type="dxa"/>
            <w:noWrap/>
            <w:hideMark/>
          </w:tcPr>
          <w:p w14:paraId="69A87CE1" w14:textId="77777777" w:rsidR="00771A4B" w:rsidRDefault="00771A4B" w:rsidP="00771A4B">
            <w:pPr>
              <w:rPr>
                <w:sz w:val="16"/>
                <w:szCs w:val="16"/>
              </w:rPr>
            </w:pPr>
            <w:r>
              <w:rPr>
                <w:sz w:val="16"/>
                <w:szCs w:val="16"/>
              </w:rPr>
              <w:t>TRANSFORMADOR FAB: WALTEC, N/S: 162819 POTENCIA 225KVA, TENSAO 220V.</w:t>
            </w:r>
          </w:p>
        </w:tc>
        <w:tc>
          <w:tcPr>
            <w:tcW w:w="481" w:type="dxa"/>
            <w:noWrap/>
            <w:hideMark/>
          </w:tcPr>
          <w:p w14:paraId="7FCBA4B1" w14:textId="77777777" w:rsidR="00771A4B" w:rsidRDefault="00771A4B" w:rsidP="00771A4B">
            <w:pPr>
              <w:rPr>
                <w:sz w:val="16"/>
                <w:szCs w:val="16"/>
              </w:rPr>
            </w:pPr>
            <w:r>
              <w:rPr>
                <w:sz w:val="16"/>
                <w:szCs w:val="16"/>
              </w:rPr>
              <w:t>CTA</w:t>
            </w:r>
          </w:p>
        </w:tc>
        <w:tc>
          <w:tcPr>
            <w:tcW w:w="950" w:type="dxa"/>
            <w:noWrap/>
            <w:vAlign w:val="center"/>
            <w:hideMark/>
          </w:tcPr>
          <w:p w14:paraId="427A1C27" w14:textId="77777777" w:rsidR="00771A4B" w:rsidRDefault="00771A4B" w:rsidP="00771A4B">
            <w:pPr>
              <w:jc w:val="center"/>
              <w:rPr>
                <w:sz w:val="16"/>
                <w:szCs w:val="16"/>
              </w:rPr>
            </w:pPr>
            <w:r>
              <w:rPr>
                <w:sz w:val="16"/>
                <w:szCs w:val="16"/>
              </w:rPr>
              <w:t>ZWEQENER</w:t>
            </w:r>
          </w:p>
        </w:tc>
        <w:tc>
          <w:tcPr>
            <w:tcW w:w="665" w:type="dxa"/>
            <w:noWrap/>
            <w:vAlign w:val="center"/>
            <w:hideMark/>
          </w:tcPr>
          <w:p w14:paraId="6196D5C3" w14:textId="77777777" w:rsidR="00771A4B" w:rsidRDefault="00771A4B" w:rsidP="00771A4B">
            <w:pPr>
              <w:jc w:val="center"/>
              <w:rPr>
                <w:sz w:val="16"/>
                <w:szCs w:val="16"/>
              </w:rPr>
            </w:pPr>
            <w:r>
              <w:rPr>
                <w:sz w:val="16"/>
                <w:szCs w:val="16"/>
              </w:rPr>
              <w:t>1</w:t>
            </w:r>
          </w:p>
        </w:tc>
        <w:tc>
          <w:tcPr>
            <w:tcW w:w="983" w:type="dxa"/>
            <w:vAlign w:val="center"/>
          </w:tcPr>
          <w:p w14:paraId="4C655603" w14:textId="019ABF8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93929F" w14:textId="2D951C24" w:rsidR="00771A4B" w:rsidRDefault="00771A4B" w:rsidP="00771A4B">
            <w:pPr>
              <w:jc w:val="center"/>
              <w:rPr>
                <w:sz w:val="16"/>
                <w:szCs w:val="16"/>
              </w:rPr>
            </w:pPr>
            <w:r>
              <w:rPr>
                <w:sz w:val="16"/>
                <w:szCs w:val="16"/>
              </w:rPr>
              <w:t>UN</w:t>
            </w:r>
          </w:p>
        </w:tc>
        <w:tc>
          <w:tcPr>
            <w:tcW w:w="887" w:type="dxa"/>
            <w:noWrap/>
            <w:vAlign w:val="center"/>
            <w:hideMark/>
          </w:tcPr>
          <w:p w14:paraId="226CD679" w14:textId="5FE9677D" w:rsidR="00771A4B" w:rsidRDefault="00771A4B" w:rsidP="00771A4B">
            <w:pPr>
              <w:jc w:val="center"/>
              <w:rPr>
                <w:sz w:val="16"/>
                <w:szCs w:val="16"/>
              </w:rPr>
            </w:pPr>
            <w:r>
              <w:rPr>
                <w:sz w:val="16"/>
                <w:szCs w:val="16"/>
              </w:rPr>
              <w:t>7.517,38</w:t>
            </w:r>
          </w:p>
        </w:tc>
        <w:tc>
          <w:tcPr>
            <w:tcW w:w="1152" w:type="dxa"/>
            <w:noWrap/>
            <w:vAlign w:val="center"/>
            <w:hideMark/>
          </w:tcPr>
          <w:p w14:paraId="446CAB69" w14:textId="183418D4" w:rsidR="00771A4B" w:rsidRDefault="00771A4B" w:rsidP="00771A4B">
            <w:pPr>
              <w:jc w:val="center"/>
              <w:rPr>
                <w:sz w:val="16"/>
                <w:szCs w:val="16"/>
              </w:rPr>
            </w:pPr>
            <w:r>
              <w:rPr>
                <w:sz w:val="16"/>
                <w:szCs w:val="16"/>
              </w:rPr>
              <w:t>-          4.468,07</w:t>
            </w:r>
          </w:p>
        </w:tc>
        <w:tc>
          <w:tcPr>
            <w:tcW w:w="887" w:type="dxa"/>
            <w:noWrap/>
            <w:vAlign w:val="center"/>
            <w:hideMark/>
          </w:tcPr>
          <w:p w14:paraId="17F8B19D" w14:textId="74CFAB42" w:rsidR="00771A4B" w:rsidRDefault="00771A4B" w:rsidP="00771A4B">
            <w:pPr>
              <w:jc w:val="center"/>
              <w:rPr>
                <w:sz w:val="16"/>
                <w:szCs w:val="16"/>
              </w:rPr>
            </w:pPr>
            <w:r>
              <w:rPr>
                <w:sz w:val="16"/>
                <w:szCs w:val="16"/>
              </w:rPr>
              <w:t>3.049,31</w:t>
            </w:r>
          </w:p>
        </w:tc>
      </w:tr>
      <w:tr w:rsidR="00771A4B" w14:paraId="3263B363" w14:textId="77777777" w:rsidTr="00771A4B">
        <w:trPr>
          <w:trHeight w:val="240"/>
        </w:trPr>
        <w:tc>
          <w:tcPr>
            <w:tcW w:w="936" w:type="dxa"/>
            <w:noWrap/>
            <w:hideMark/>
          </w:tcPr>
          <w:p w14:paraId="575C15A7" w14:textId="1C132666" w:rsidR="00771A4B" w:rsidRDefault="00771A4B" w:rsidP="00771A4B">
            <w:pPr>
              <w:rPr>
                <w:sz w:val="16"/>
                <w:szCs w:val="16"/>
              </w:rPr>
            </w:pPr>
            <w:r>
              <w:rPr>
                <w:sz w:val="16"/>
                <w:szCs w:val="16"/>
              </w:rPr>
              <w:t>Maquinas e equipamentos</w:t>
            </w:r>
          </w:p>
        </w:tc>
        <w:tc>
          <w:tcPr>
            <w:tcW w:w="1096" w:type="dxa"/>
            <w:noWrap/>
            <w:hideMark/>
          </w:tcPr>
          <w:p w14:paraId="02B78B67" w14:textId="77777777" w:rsidR="00771A4B" w:rsidRDefault="00771A4B" w:rsidP="00771A4B">
            <w:pPr>
              <w:rPr>
                <w:sz w:val="16"/>
                <w:szCs w:val="16"/>
              </w:rPr>
            </w:pPr>
            <w:r>
              <w:rPr>
                <w:sz w:val="16"/>
                <w:szCs w:val="16"/>
              </w:rPr>
              <w:t>3500000043850</w:t>
            </w:r>
          </w:p>
        </w:tc>
        <w:tc>
          <w:tcPr>
            <w:tcW w:w="628" w:type="dxa"/>
            <w:noWrap/>
            <w:hideMark/>
          </w:tcPr>
          <w:p w14:paraId="566B98D4" w14:textId="04B4F118" w:rsidR="00771A4B" w:rsidRDefault="00771A4B" w:rsidP="00771A4B">
            <w:pPr>
              <w:rPr>
                <w:sz w:val="16"/>
                <w:szCs w:val="16"/>
              </w:rPr>
            </w:pPr>
            <w:r>
              <w:rPr>
                <w:sz w:val="16"/>
                <w:szCs w:val="16"/>
              </w:rPr>
              <w:t>Curitiba</w:t>
            </w:r>
          </w:p>
        </w:tc>
        <w:tc>
          <w:tcPr>
            <w:tcW w:w="3466" w:type="dxa"/>
            <w:noWrap/>
            <w:hideMark/>
          </w:tcPr>
          <w:p w14:paraId="78D2CF83" w14:textId="77777777" w:rsidR="00771A4B" w:rsidRDefault="00771A4B" w:rsidP="00771A4B">
            <w:pPr>
              <w:rPr>
                <w:sz w:val="16"/>
                <w:szCs w:val="16"/>
              </w:rPr>
            </w:pPr>
            <w:r>
              <w:rPr>
                <w:sz w:val="16"/>
                <w:szCs w:val="16"/>
              </w:rPr>
              <w:t>TRANSFORMADOR FAB: WALTEC, N/S: 162821 POTENCIA 225KVA, TENSAO 220V.</w:t>
            </w:r>
          </w:p>
        </w:tc>
        <w:tc>
          <w:tcPr>
            <w:tcW w:w="481" w:type="dxa"/>
            <w:noWrap/>
            <w:hideMark/>
          </w:tcPr>
          <w:p w14:paraId="4A6FC4E8" w14:textId="77777777" w:rsidR="00771A4B" w:rsidRDefault="00771A4B" w:rsidP="00771A4B">
            <w:pPr>
              <w:rPr>
                <w:sz w:val="16"/>
                <w:szCs w:val="16"/>
              </w:rPr>
            </w:pPr>
            <w:r>
              <w:rPr>
                <w:sz w:val="16"/>
                <w:szCs w:val="16"/>
              </w:rPr>
              <w:t>CTA</w:t>
            </w:r>
          </w:p>
        </w:tc>
        <w:tc>
          <w:tcPr>
            <w:tcW w:w="950" w:type="dxa"/>
            <w:noWrap/>
            <w:vAlign w:val="center"/>
            <w:hideMark/>
          </w:tcPr>
          <w:p w14:paraId="3CE1DCE9" w14:textId="77777777" w:rsidR="00771A4B" w:rsidRDefault="00771A4B" w:rsidP="00771A4B">
            <w:pPr>
              <w:jc w:val="center"/>
              <w:rPr>
                <w:sz w:val="16"/>
                <w:szCs w:val="16"/>
              </w:rPr>
            </w:pPr>
            <w:r>
              <w:rPr>
                <w:sz w:val="16"/>
                <w:szCs w:val="16"/>
              </w:rPr>
              <w:t>ZWEQENER</w:t>
            </w:r>
          </w:p>
        </w:tc>
        <w:tc>
          <w:tcPr>
            <w:tcW w:w="665" w:type="dxa"/>
            <w:noWrap/>
            <w:vAlign w:val="center"/>
            <w:hideMark/>
          </w:tcPr>
          <w:p w14:paraId="3FE4AE50" w14:textId="77777777" w:rsidR="00771A4B" w:rsidRDefault="00771A4B" w:rsidP="00771A4B">
            <w:pPr>
              <w:jc w:val="center"/>
              <w:rPr>
                <w:sz w:val="16"/>
                <w:szCs w:val="16"/>
              </w:rPr>
            </w:pPr>
            <w:r>
              <w:rPr>
                <w:sz w:val="16"/>
                <w:szCs w:val="16"/>
              </w:rPr>
              <w:t>1</w:t>
            </w:r>
          </w:p>
        </w:tc>
        <w:tc>
          <w:tcPr>
            <w:tcW w:w="983" w:type="dxa"/>
            <w:vAlign w:val="center"/>
          </w:tcPr>
          <w:p w14:paraId="5EFC96E4" w14:textId="7EB47C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FFFA78" w14:textId="66A18F1F" w:rsidR="00771A4B" w:rsidRDefault="00771A4B" w:rsidP="00771A4B">
            <w:pPr>
              <w:jc w:val="center"/>
              <w:rPr>
                <w:sz w:val="16"/>
                <w:szCs w:val="16"/>
              </w:rPr>
            </w:pPr>
            <w:r>
              <w:rPr>
                <w:sz w:val="16"/>
                <w:szCs w:val="16"/>
              </w:rPr>
              <w:t>UN</w:t>
            </w:r>
          </w:p>
        </w:tc>
        <w:tc>
          <w:tcPr>
            <w:tcW w:w="887" w:type="dxa"/>
            <w:noWrap/>
            <w:vAlign w:val="center"/>
            <w:hideMark/>
          </w:tcPr>
          <w:p w14:paraId="7138AB67" w14:textId="74F633FA" w:rsidR="00771A4B" w:rsidRDefault="00771A4B" w:rsidP="00771A4B">
            <w:pPr>
              <w:jc w:val="center"/>
              <w:rPr>
                <w:sz w:val="16"/>
                <w:szCs w:val="16"/>
              </w:rPr>
            </w:pPr>
            <w:r>
              <w:rPr>
                <w:sz w:val="16"/>
                <w:szCs w:val="16"/>
              </w:rPr>
              <w:t>7.517,38</w:t>
            </w:r>
          </w:p>
        </w:tc>
        <w:tc>
          <w:tcPr>
            <w:tcW w:w="1152" w:type="dxa"/>
            <w:noWrap/>
            <w:vAlign w:val="center"/>
            <w:hideMark/>
          </w:tcPr>
          <w:p w14:paraId="26147825" w14:textId="2434E992" w:rsidR="00771A4B" w:rsidRDefault="00771A4B" w:rsidP="00771A4B">
            <w:pPr>
              <w:jc w:val="center"/>
              <w:rPr>
                <w:sz w:val="16"/>
                <w:szCs w:val="16"/>
              </w:rPr>
            </w:pPr>
            <w:r>
              <w:rPr>
                <w:sz w:val="16"/>
                <w:szCs w:val="16"/>
              </w:rPr>
              <w:t>-          4.468,07</w:t>
            </w:r>
          </w:p>
        </w:tc>
        <w:tc>
          <w:tcPr>
            <w:tcW w:w="887" w:type="dxa"/>
            <w:noWrap/>
            <w:vAlign w:val="center"/>
            <w:hideMark/>
          </w:tcPr>
          <w:p w14:paraId="7A51E24E" w14:textId="6E63412C" w:rsidR="00771A4B" w:rsidRDefault="00771A4B" w:rsidP="00771A4B">
            <w:pPr>
              <w:jc w:val="center"/>
              <w:rPr>
                <w:sz w:val="16"/>
                <w:szCs w:val="16"/>
              </w:rPr>
            </w:pPr>
            <w:r>
              <w:rPr>
                <w:sz w:val="16"/>
                <w:szCs w:val="16"/>
              </w:rPr>
              <w:t>3.049,31</w:t>
            </w:r>
          </w:p>
        </w:tc>
      </w:tr>
      <w:tr w:rsidR="00771A4B" w14:paraId="7EB6C323" w14:textId="77777777" w:rsidTr="00771A4B">
        <w:trPr>
          <w:trHeight w:val="240"/>
        </w:trPr>
        <w:tc>
          <w:tcPr>
            <w:tcW w:w="936" w:type="dxa"/>
            <w:noWrap/>
            <w:hideMark/>
          </w:tcPr>
          <w:p w14:paraId="35E5A9EB" w14:textId="277C4A88" w:rsidR="00771A4B" w:rsidRDefault="00771A4B" w:rsidP="00771A4B">
            <w:pPr>
              <w:rPr>
                <w:sz w:val="16"/>
                <w:szCs w:val="16"/>
              </w:rPr>
            </w:pPr>
            <w:r>
              <w:rPr>
                <w:sz w:val="16"/>
                <w:szCs w:val="16"/>
              </w:rPr>
              <w:t>Maquinas e equipamentos</w:t>
            </w:r>
          </w:p>
        </w:tc>
        <w:tc>
          <w:tcPr>
            <w:tcW w:w="1096" w:type="dxa"/>
            <w:noWrap/>
            <w:hideMark/>
          </w:tcPr>
          <w:p w14:paraId="46B464C0" w14:textId="77777777" w:rsidR="00771A4B" w:rsidRDefault="00771A4B" w:rsidP="00771A4B">
            <w:pPr>
              <w:rPr>
                <w:sz w:val="16"/>
                <w:szCs w:val="16"/>
              </w:rPr>
            </w:pPr>
            <w:r>
              <w:rPr>
                <w:sz w:val="16"/>
                <w:szCs w:val="16"/>
              </w:rPr>
              <w:t>3500000043860</w:t>
            </w:r>
          </w:p>
        </w:tc>
        <w:tc>
          <w:tcPr>
            <w:tcW w:w="628" w:type="dxa"/>
            <w:noWrap/>
            <w:hideMark/>
          </w:tcPr>
          <w:p w14:paraId="118A056D" w14:textId="70353CA1" w:rsidR="00771A4B" w:rsidRDefault="00771A4B" w:rsidP="00771A4B">
            <w:pPr>
              <w:rPr>
                <w:sz w:val="16"/>
                <w:szCs w:val="16"/>
              </w:rPr>
            </w:pPr>
            <w:r>
              <w:rPr>
                <w:sz w:val="16"/>
                <w:szCs w:val="16"/>
              </w:rPr>
              <w:t>Curitiba</w:t>
            </w:r>
          </w:p>
        </w:tc>
        <w:tc>
          <w:tcPr>
            <w:tcW w:w="3466" w:type="dxa"/>
            <w:noWrap/>
            <w:hideMark/>
          </w:tcPr>
          <w:p w14:paraId="76FEDABF" w14:textId="77777777" w:rsidR="00771A4B" w:rsidRDefault="00771A4B" w:rsidP="00771A4B">
            <w:pPr>
              <w:rPr>
                <w:sz w:val="16"/>
                <w:szCs w:val="16"/>
              </w:rPr>
            </w:pPr>
            <w:r>
              <w:rPr>
                <w:sz w:val="16"/>
                <w:szCs w:val="16"/>
              </w:rPr>
              <w:t>QUADRO DISTRIBUICAO DE FORCA FAB: LUZVILLE, MOD: QD, N/S: 160408P01 MAT.ACO CARBONO POTENCIA 250A, TENSAO 220V.</w:t>
            </w:r>
          </w:p>
        </w:tc>
        <w:tc>
          <w:tcPr>
            <w:tcW w:w="481" w:type="dxa"/>
            <w:noWrap/>
            <w:hideMark/>
          </w:tcPr>
          <w:p w14:paraId="2A1ABB69" w14:textId="77777777" w:rsidR="00771A4B" w:rsidRDefault="00771A4B" w:rsidP="00771A4B">
            <w:pPr>
              <w:rPr>
                <w:sz w:val="16"/>
                <w:szCs w:val="16"/>
              </w:rPr>
            </w:pPr>
            <w:r>
              <w:rPr>
                <w:sz w:val="16"/>
                <w:szCs w:val="16"/>
              </w:rPr>
              <w:t>CTA</w:t>
            </w:r>
          </w:p>
        </w:tc>
        <w:tc>
          <w:tcPr>
            <w:tcW w:w="950" w:type="dxa"/>
            <w:noWrap/>
            <w:vAlign w:val="center"/>
            <w:hideMark/>
          </w:tcPr>
          <w:p w14:paraId="5E9485E2" w14:textId="77777777" w:rsidR="00771A4B" w:rsidRDefault="00771A4B" w:rsidP="00771A4B">
            <w:pPr>
              <w:jc w:val="center"/>
              <w:rPr>
                <w:sz w:val="16"/>
                <w:szCs w:val="16"/>
              </w:rPr>
            </w:pPr>
            <w:r>
              <w:rPr>
                <w:sz w:val="16"/>
                <w:szCs w:val="16"/>
              </w:rPr>
              <w:t>ZWEQENER</w:t>
            </w:r>
          </w:p>
        </w:tc>
        <w:tc>
          <w:tcPr>
            <w:tcW w:w="665" w:type="dxa"/>
            <w:noWrap/>
            <w:vAlign w:val="center"/>
            <w:hideMark/>
          </w:tcPr>
          <w:p w14:paraId="02E107AC" w14:textId="77777777" w:rsidR="00771A4B" w:rsidRDefault="00771A4B" w:rsidP="00771A4B">
            <w:pPr>
              <w:jc w:val="center"/>
              <w:rPr>
                <w:sz w:val="16"/>
                <w:szCs w:val="16"/>
              </w:rPr>
            </w:pPr>
            <w:r>
              <w:rPr>
                <w:sz w:val="16"/>
                <w:szCs w:val="16"/>
              </w:rPr>
              <w:t>1</w:t>
            </w:r>
          </w:p>
        </w:tc>
        <w:tc>
          <w:tcPr>
            <w:tcW w:w="983" w:type="dxa"/>
            <w:vAlign w:val="center"/>
          </w:tcPr>
          <w:p w14:paraId="6EBA6D9A" w14:textId="45E73B5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EFF96D" w14:textId="1B35819F" w:rsidR="00771A4B" w:rsidRDefault="00771A4B" w:rsidP="00771A4B">
            <w:pPr>
              <w:jc w:val="center"/>
              <w:rPr>
                <w:sz w:val="16"/>
                <w:szCs w:val="16"/>
              </w:rPr>
            </w:pPr>
            <w:r>
              <w:rPr>
                <w:sz w:val="16"/>
                <w:szCs w:val="16"/>
              </w:rPr>
              <w:t>UN</w:t>
            </w:r>
          </w:p>
        </w:tc>
        <w:tc>
          <w:tcPr>
            <w:tcW w:w="887" w:type="dxa"/>
            <w:noWrap/>
            <w:vAlign w:val="center"/>
            <w:hideMark/>
          </w:tcPr>
          <w:p w14:paraId="4A4076F5" w14:textId="4A9F1057" w:rsidR="00771A4B" w:rsidRDefault="00771A4B" w:rsidP="00771A4B">
            <w:pPr>
              <w:jc w:val="center"/>
              <w:rPr>
                <w:sz w:val="16"/>
                <w:szCs w:val="16"/>
              </w:rPr>
            </w:pPr>
            <w:r>
              <w:rPr>
                <w:sz w:val="16"/>
                <w:szCs w:val="16"/>
              </w:rPr>
              <w:t>7.517,38</w:t>
            </w:r>
          </w:p>
        </w:tc>
        <w:tc>
          <w:tcPr>
            <w:tcW w:w="1152" w:type="dxa"/>
            <w:noWrap/>
            <w:vAlign w:val="center"/>
            <w:hideMark/>
          </w:tcPr>
          <w:p w14:paraId="262073DD" w14:textId="5342BDC9" w:rsidR="00771A4B" w:rsidRDefault="00771A4B" w:rsidP="00771A4B">
            <w:pPr>
              <w:jc w:val="center"/>
              <w:rPr>
                <w:sz w:val="16"/>
                <w:szCs w:val="16"/>
              </w:rPr>
            </w:pPr>
            <w:r>
              <w:rPr>
                <w:sz w:val="16"/>
                <w:szCs w:val="16"/>
              </w:rPr>
              <w:t>-          4.468,07</w:t>
            </w:r>
          </w:p>
        </w:tc>
        <w:tc>
          <w:tcPr>
            <w:tcW w:w="887" w:type="dxa"/>
            <w:noWrap/>
            <w:vAlign w:val="center"/>
            <w:hideMark/>
          </w:tcPr>
          <w:p w14:paraId="4609BD7A" w14:textId="01B1B04C" w:rsidR="00771A4B" w:rsidRDefault="00771A4B" w:rsidP="00771A4B">
            <w:pPr>
              <w:jc w:val="center"/>
              <w:rPr>
                <w:sz w:val="16"/>
                <w:szCs w:val="16"/>
              </w:rPr>
            </w:pPr>
            <w:r>
              <w:rPr>
                <w:sz w:val="16"/>
                <w:szCs w:val="16"/>
              </w:rPr>
              <w:t>3.049,31</w:t>
            </w:r>
          </w:p>
        </w:tc>
      </w:tr>
      <w:tr w:rsidR="00771A4B" w14:paraId="70504594" w14:textId="77777777" w:rsidTr="00771A4B">
        <w:trPr>
          <w:trHeight w:val="240"/>
        </w:trPr>
        <w:tc>
          <w:tcPr>
            <w:tcW w:w="936" w:type="dxa"/>
            <w:noWrap/>
            <w:hideMark/>
          </w:tcPr>
          <w:p w14:paraId="44692368" w14:textId="5C1A82F7" w:rsidR="00771A4B" w:rsidRDefault="00771A4B" w:rsidP="00771A4B">
            <w:pPr>
              <w:rPr>
                <w:sz w:val="16"/>
                <w:szCs w:val="16"/>
              </w:rPr>
            </w:pPr>
            <w:r>
              <w:rPr>
                <w:sz w:val="16"/>
                <w:szCs w:val="16"/>
              </w:rPr>
              <w:lastRenderedPageBreak/>
              <w:t>Maquinas e equipamentos</w:t>
            </w:r>
          </w:p>
        </w:tc>
        <w:tc>
          <w:tcPr>
            <w:tcW w:w="1096" w:type="dxa"/>
            <w:noWrap/>
            <w:hideMark/>
          </w:tcPr>
          <w:p w14:paraId="108012D8" w14:textId="77777777" w:rsidR="00771A4B" w:rsidRDefault="00771A4B" w:rsidP="00771A4B">
            <w:pPr>
              <w:rPr>
                <w:sz w:val="16"/>
                <w:szCs w:val="16"/>
              </w:rPr>
            </w:pPr>
            <w:r>
              <w:rPr>
                <w:sz w:val="16"/>
                <w:szCs w:val="16"/>
              </w:rPr>
              <w:t>3500000043870</w:t>
            </w:r>
          </w:p>
        </w:tc>
        <w:tc>
          <w:tcPr>
            <w:tcW w:w="628" w:type="dxa"/>
            <w:noWrap/>
            <w:hideMark/>
          </w:tcPr>
          <w:p w14:paraId="1C5F9594" w14:textId="2411E458" w:rsidR="00771A4B" w:rsidRDefault="00771A4B" w:rsidP="00771A4B">
            <w:pPr>
              <w:rPr>
                <w:sz w:val="16"/>
                <w:szCs w:val="16"/>
              </w:rPr>
            </w:pPr>
            <w:r>
              <w:rPr>
                <w:sz w:val="16"/>
                <w:szCs w:val="16"/>
              </w:rPr>
              <w:t>Curitiba</w:t>
            </w:r>
          </w:p>
        </w:tc>
        <w:tc>
          <w:tcPr>
            <w:tcW w:w="3466" w:type="dxa"/>
            <w:noWrap/>
            <w:hideMark/>
          </w:tcPr>
          <w:p w14:paraId="19FA0F95" w14:textId="77777777" w:rsidR="00771A4B" w:rsidRDefault="00771A4B" w:rsidP="00771A4B">
            <w:pPr>
              <w:rPr>
                <w:sz w:val="16"/>
                <w:szCs w:val="16"/>
              </w:rPr>
            </w:pPr>
            <w:r>
              <w:rPr>
                <w:sz w:val="16"/>
                <w:szCs w:val="16"/>
              </w:rPr>
              <w:t>QUADRO ELETRICO FAB: LMK, MOD: NC, MAT.ACO CARBONO POT. 100A  DIM. 400X200X600MM.</w:t>
            </w:r>
          </w:p>
        </w:tc>
        <w:tc>
          <w:tcPr>
            <w:tcW w:w="481" w:type="dxa"/>
            <w:noWrap/>
            <w:hideMark/>
          </w:tcPr>
          <w:p w14:paraId="29347F2D" w14:textId="77777777" w:rsidR="00771A4B" w:rsidRDefault="00771A4B" w:rsidP="00771A4B">
            <w:pPr>
              <w:rPr>
                <w:sz w:val="16"/>
                <w:szCs w:val="16"/>
              </w:rPr>
            </w:pPr>
            <w:r>
              <w:rPr>
                <w:sz w:val="16"/>
                <w:szCs w:val="16"/>
              </w:rPr>
              <w:t>CTA</w:t>
            </w:r>
          </w:p>
        </w:tc>
        <w:tc>
          <w:tcPr>
            <w:tcW w:w="950" w:type="dxa"/>
            <w:noWrap/>
            <w:vAlign w:val="center"/>
            <w:hideMark/>
          </w:tcPr>
          <w:p w14:paraId="5DFFB617" w14:textId="77777777" w:rsidR="00771A4B" w:rsidRDefault="00771A4B" w:rsidP="00771A4B">
            <w:pPr>
              <w:jc w:val="center"/>
              <w:rPr>
                <w:sz w:val="16"/>
                <w:szCs w:val="16"/>
              </w:rPr>
            </w:pPr>
            <w:r>
              <w:rPr>
                <w:sz w:val="16"/>
                <w:szCs w:val="16"/>
              </w:rPr>
              <w:t>ZWEQENER</w:t>
            </w:r>
          </w:p>
        </w:tc>
        <w:tc>
          <w:tcPr>
            <w:tcW w:w="665" w:type="dxa"/>
            <w:noWrap/>
            <w:vAlign w:val="center"/>
            <w:hideMark/>
          </w:tcPr>
          <w:p w14:paraId="35F97AE8" w14:textId="77777777" w:rsidR="00771A4B" w:rsidRDefault="00771A4B" w:rsidP="00771A4B">
            <w:pPr>
              <w:jc w:val="center"/>
              <w:rPr>
                <w:sz w:val="16"/>
                <w:szCs w:val="16"/>
              </w:rPr>
            </w:pPr>
            <w:r>
              <w:rPr>
                <w:sz w:val="16"/>
                <w:szCs w:val="16"/>
              </w:rPr>
              <w:t>1</w:t>
            </w:r>
          </w:p>
        </w:tc>
        <w:tc>
          <w:tcPr>
            <w:tcW w:w="983" w:type="dxa"/>
            <w:vAlign w:val="center"/>
          </w:tcPr>
          <w:p w14:paraId="3512FE2D" w14:textId="7A3CAE5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EECD4FF" w14:textId="010B99AC" w:rsidR="00771A4B" w:rsidRDefault="00771A4B" w:rsidP="00771A4B">
            <w:pPr>
              <w:jc w:val="center"/>
              <w:rPr>
                <w:sz w:val="16"/>
                <w:szCs w:val="16"/>
              </w:rPr>
            </w:pPr>
            <w:r>
              <w:rPr>
                <w:sz w:val="16"/>
                <w:szCs w:val="16"/>
              </w:rPr>
              <w:t>UN</w:t>
            </w:r>
          </w:p>
        </w:tc>
        <w:tc>
          <w:tcPr>
            <w:tcW w:w="887" w:type="dxa"/>
            <w:noWrap/>
            <w:vAlign w:val="center"/>
            <w:hideMark/>
          </w:tcPr>
          <w:p w14:paraId="1EB415C0" w14:textId="59EFC5B1" w:rsidR="00771A4B" w:rsidRDefault="00771A4B" w:rsidP="00771A4B">
            <w:pPr>
              <w:jc w:val="center"/>
              <w:rPr>
                <w:sz w:val="16"/>
                <w:szCs w:val="16"/>
              </w:rPr>
            </w:pPr>
            <w:r>
              <w:rPr>
                <w:sz w:val="16"/>
                <w:szCs w:val="16"/>
              </w:rPr>
              <w:t>7.517,38</w:t>
            </w:r>
          </w:p>
        </w:tc>
        <w:tc>
          <w:tcPr>
            <w:tcW w:w="1152" w:type="dxa"/>
            <w:noWrap/>
            <w:vAlign w:val="center"/>
            <w:hideMark/>
          </w:tcPr>
          <w:p w14:paraId="7DB33BCA" w14:textId="5E7FF5A2" w:rsidR="00771A4B" w:rsidRDefault="00771A4B" w:rsidP="00771A4B">
            <w:pPr>
              <w:jc w:val="center"/>
              <w:rPr>
                <w:sz w:val="16"/>
                <w:szCs w:val="16"/>
              </w:rPr>
            </w:pPr>
            <w:r>
              <w:rPr>
                <w:sz w:val="16"/>
                <w:szCs w:val="16"/>
              </w:rPr>
              <w:t>-          4.468,07</w:t>
            </w:r>
          </w:p>
        </w:tc>
        <w:tc>
          <w:tcPr>
            <w:tcW w:w="887" w:type="dxa"/>
            <w:noWrap/>
            <w:vAlign w:val="center"/>
            <w:hideMark/>
          </w:tcPr>
          <w:p w14:paraId="6009BACD" w14:textId="73AD4794" w:rsidR="00771A4B" w:rsidRDefault="00771A4B" w:rsidP="00771A4B">
            <w:pPr>
              <w:jc w:val="center"/>
              <w:rPr>
                <w:sz w:val="16"/>
                <w:szCs w:val="16"/>
              </w:rPr>
            </w:pPr>
            <w:r>
              <w:rPr>
                <w:sz w:val="16"/>
                <w:szCs w:val="16"/>
              </w:rPr>
              <w:t>3.049,31</w:t>
            </w:r>
          </w:p>
        </w:tc>
      </w:tr>
      <w:tr w:rsidR="00771A4B" w14:paraId="1CEB5A77" w14:textId="77777777" w:rsidTr="00771A4B">
        <w:trPr>
          <w:trHeight w:val="240"/>
        </w:trPr>
        <w:tc>
          <w:tcPr>
            <w:tcW w:w="936" w:type="dxa"/>
            <w:noWrap/>
            <w:hideMark/>
          </w:tcPr>
          <w:p w14:paraId="528A2950" w14:textId="46535121" w:rsidR="00771A4B" w:rsidRDefault="00771A4B" w:rsidP="00771A4B">
            <w:pPr>
              <w:rPr>
                <w:sz w:val="16"/>
                <w:szCs w:val="16"/>
              </w:rPr>
            </w:pPr>
            <w:r>
              <w:rPr>
                <w:sz w:val="16"/>
                <w:szCs w:val="16"/>
              </w:rPr>
              <w:t>Maquinas e equipamentos</w:t>
            </w:r>
          </w:p>
        </w:tc>
        <w:tc>
          <w:tcPr>
            <w:tcW w:w="1096" w:type="dxa"/>
            <w:noWrap/>
            <w:hideMark/>
          </w:tcPr>
          <w:p w14:paraId="195FC74B" w14:textId="77777777" w:rsidR="00771A4B" w:rsidRDefault="00771A4B" w:rsidP="00771A4B">
            <w:pPr>
              <w:rPr>
                <w:sz w:val="16"/>
                <w:szCs w:val="16"/>
              </w:rPr>
            </w:pPr>
            <w:r>
              <w:rPr>
                <w:sz w:val="16"/>
                <w:szCs w:val="16"/>
              </w:rPr>
              <w:t>3500000043880</w:t>
            </w:r>
          </w:p>
        </w:tc>
        <w:tc>
          <w:tcPr>
            <w:tcW w:w="628" w:type="dxa"/>
            <w:noWrap/>
            <w:hideMark/>
          </w:tcPr>
          <w:p w14:paraId="0A6D4AF0" w14:textId="72A51366" w:rsidR="00771A4B" w:rsidRDefault="00771A4B" w:rsidP="00771A4B">
            <w:pPr>
              <w:rPr>
                <w:sz w:val="16"/>
                <w:szCs w:val="16"/>
              </w:rPr>
            </w:pPr>
            <w:r>
              <w:rPr>
                <w:sz w:val="16"/>
                <w:szCs w:val="16"/>
              </w:rPr>
              <w:t>Curitiba</w:t>
            </w:r>
          </w:p>
        </w:tc>
        <w:tc>
          <w:tcPr>
            <w:tcW w:w="3466" w:type="dxa"/>
            <w:noWrap/>
            <w:hideMark/>
          </w:tcPr>
          <w:p w14:paraId="1DE07FA1" w14:textId="77777777" w:rsidR="00771A4B" w:rsidRDefault="00771A4B" w:rsidP="00771A4B">
            <w:pPr>
              <w:rPr>
                <w:sz w:val="16"/>
                <w:szCs w:val="16"/>
              </w:rPr>
            </w:pPr>
            <w:r>
              <w:rPr>
                <w:sz w:val="16"/>
                <w:szCs w:val="16"/>
              </w:rPr>
              <w:t>QUADRO ELETRICO MAT.ACO CARBONO POTENCIA 60A DIM. 400X200X400MM.</w:t>
            </w:r>
          </w:p>
        </w:tc>
        <w:tc>
          <w:tcPr>
            <w:tcW w:w="481" w:type="dxa"/>
            <w:noWrap/>
            <w:hideMark/>
          </w:tcPr>
          <w:p w14:paraId="488CFDEF" w14:textId="77777777" w:rsidR="00771A4B" w:rsidRDefault="00771A4B" w:rsidP="00771A4B">
            <w:pPr>
              <w:rPr>
                <w:sz w:val="16"/>
                <w:szCs w:val="16"/>
              </w:rPr>
            </w:pPr>
            <w:r>
              <w:rPr>
                <w:sz w:val="16"/>
                <w:szCs w:val="16"/>
              </w:rPr>
              <w:t>CTA</w:t>
            </w:r>
          </w:p>
        </w:tc>
        <w:tc>
          <w:tcPr>
            <w:tcW w:w="950" w:type="dxa"/>
            <w:noWrap/>
            <w:vAlign w:val="center"/>
            <w:hideMark/>
          </w:tcPr>
          <w:p w14:paraId="63F68760" w14:textId="77777777" w:rsidR="00771A4B" w:rsidRDefault="00771A4B" w:rsidP="00771A4B">
            <w:pPr>
              <w:jc w:val="center"/>
              <w:rPr>
                <w:sz w:val="16"/>
                <w:szCs w:val="16"/>
              </w:rPr>
            </w:pPr>
            <w:r>
              <w:rPr>
                <w:sz w:val="16"/>
                <w:szCs w:val="16"/>
              </w:rPr>
              <w:t>ZWEQENER</w:t>
            </w:r>
          </w:p>
        </w:tc>
        <w:tc>
          <w:tcPr>
            <w:tcW w:w="665" w:type="dxa"/>
            <w:noWrap/>
            <w:vAlign w:val="center"/>
            <w:hideMark/>
          </w:tcPr>
          <w:p w14:paraId="03B447A5" w14:textId="77777777" w:rsidR="00771A4B" w:rsidRDefault="00771A4B" w:rsidP="00771A4B">
            <w:pPr>
              <w:jc w:val="center"/>
              <w:rPr>
                <w:sz w:val="16"/>
                <w:szCs w:val="16"/>
              </w:rPr>
            </w:pPr>
            <w:r>
              <w:rPr>
                <w:sz w:val="16"/>
                <w:szCs w:val="16"/>
              </w:rPr>
              <w:t>1</w:t>
            </w:r>
          </w:p>
        </w:tc>
        <w:tc>
          <w:tcPr>
            <w:tcW w:w="983" w:type="dxa"/>
            <w:vAlign w:val="center"/>
          </w:tcPr>
          <w:p w14:paraId="0DC44E05" w14:textId="47C9B94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62D2948" w14:textId="34ADE203" w:rsidR="00771A4B" w:rsidRDefault="00771A4B" w:rsidP="00771A4B">
            <w:pPr>
              <w:jc w:val="center"/>
              <w:rPr>
                <w:sz w:val="16"/>
                <w:szCs w:val="16"/>
              </w:rPr>
            </w:pPr>
            <w:r>
              <w:rPr>
                <w:sz w:val="16"/>
                <w:szCs w:val="16"/>
              </w:rPr>
              <w:t>UN</w:t>
            </w:r>
          </w:p>
        </w:tc>
        <w:tc>
          <w:tcPr>
            <w:tcW w:w="887" w:type="dxa"/>
            <w:noWrap/>
            <w:vAlign w:val="center"/>
            <w:hideMark/>
          </w:tcPr>
          <w:p w14:paraId="7D958CAA" w14:textId="6503032C" w:rsidR="00771A4B" w:rsidRDefault="00771A4B" w:rsidP="00771A4B">
            <w:pPr>
              <w:jc w:val="center"/>
              <w:rPr>
                <w:sz w:val="16"/>
                <w:szCs w:val="16"/>
              </w:rPr>
            </w:pPr>
            <w:r>
              <w:rPr>
                <w:sz w:val="16"/>
                <w:szCs w:val="16"/>
              </w:rPr>
              <w:t>7.517,38</w:t>
            </w:r>
          </w:p>
        </w:tc>
        <w:tc>
          <w:tcPr>
            <w:tcW w:w="1152" w:type="dxa"/>
            <w:noWrap/>
            <w:vAlign w:val="center"/>
            <w:hideMark/>
          </w:tcPr>
          <w:p w14:paraId="6D4249F8" w14:textId="3F9D9B7B" w:rsidR="00771A4B" w:rsidRDefault="00771A4B" w:rsidP="00771A4B">
            <w:pPr>
              <w:jc w:val="center"/>
              <w:rPr>
                <w:sz w:val="16"/>
                <w:szCs w:val="16"/>
              </w:rPr>
            </w:pPr>
            <w:r>
              <w:rPr>
                <w:sz w:val="16"/>
                <w:szCs w:val="16"/>
              </w:rPr>
              <w:t>-          4.468,07</w:t>
            </w:r>
          </w:p>
        </w:tc>
        <w:tc>
          <w:tcPr>
            <w:tcW w:w="887" w:type="dxa"/>
            <w:noWrap/>
            <w:vAlign w:val="center"/>
            <w:hideMark/>
          </w:tcPr>
          <w:p w14:paraId="231CA4CF" w14:textId="0D72C052" w:rsidR="00771A4B" w:rsidRDefault="00771A4B" w:rsidP="00771A4B">
            <w:pPr>
              <w:jc w:val="center"/>
              <w:rPr>
                <w:sz w:val="16"/>
                <w:szCs w:val="16"/>
              </w:rPr>
            </w:pPr>
            <w:r>
              <w:rPr>
                <w:sz w:val="16"/>
                <w:szCs w:val="16"/>
              </w:rPr>
              <w:t>3.049,31</w:t>
            </w:r>
          </w:p>
        </w:tc>
      </w:tr>
      <w:tr w:rsidR="00771A4B" w14:paraId="69CB2B75" w14:textId="77777777" w:rsidTr="00771A4B">
        <w:trPr>
          <w:trHeight w:val="240"/>
        </w:trPr>
        <w:tc>
          <w:tcPr>
            <w:tcW w:w="936" w:type="dxa"/>
            <w:noWrap/>
            <w:hideMark/>
          </w:tcPr>
          <w:p w14:paraId="0BFA42BA" w14:textId="3F6A0CA6" w:rsidR="00771A4B" w:rsidRDefault="00771A4B" w:rsidP="00771A4B">
            <w:pPr>
              <w:rPr>
                <w:sz w:val="16"/>
                <w:szCs w:val="16"/>
              </w:rPr>
            </w:pPr>
            <w:r>
              <w:rPr>
                <w:sz w:val="16"/>
                <w:szCs w:val="16"/>
              </w:rPr>
              <w:t>Maquinas e equipamentos</w:t>
            </w:r>
          </w:p>
        </w:tc>
        <w:tc>
          <w:tcPr>
            <w:tcW w:w="1096" w:type="dxa"/>
            <w:noWrap/>
            <w:hideMark/>
          </w:tcPr>
          <w:p w14:paraId="1ADE9597" w14:textId="77777777" w:rsidR="00771A4B" w:rsidRDefault="00771A4B" w:rsidP="00771A4B">
            <w:pPr>
              <w:rPr>
                <w:sz w:val="16"/>
                <w:szCs w:val="16"/>
              </w:rPr>
            </w:pPr>
            <w:r>
              <w:rPr>
                <w:sz w:val="16"/>
                <w:szCs w:val="16"/>
              </w:rPr>
              <w:t>3500000043890</w:t>
            </w:r>
          </w:p>
        </w:tc>
        <w:tc>
          <w:tcPr>
            <w:tcW w:w="628" w:type="dxa"/>
            <w:noWrap/>
            <w:hideMark/>
          </w:tcPr>
          <w:p w14:paraId="681D8849" w14:textId="3249FA2D" w:rsidR="00771A4B" w:rsidRDefault="00771A4B" w:rsidP="00771A4B">
            <w:pPr>
              <w:rPr>
                <w:sz w:val="16"/>
                <w:szCs w:val="16"/>
              </w:rPr>
            </w:pPr>
            <w:r>
              <w:rPr>
                <w:sz w:val="16"/>
                <w:szCs w:val="16"/>
              </w:rPr>
              <w:t>Curitiba</w:t>
            </w:r>
          </w:p>
        </w:tc>
        <w:tc>
          <w:tcPr>
            <w:tcW w:w="3466" w:type="dxa"/>
            <w:noWrap/>
            <w:hideMark/>
          </w:tcPr>
          <w:p w14:paraId="50024ED5" w14:textId="77777777" w:rsidR="00771A4B" w:rsidRDefault="00771A4B" w:rsidP="00771A4B">
            <w:pPr>
              <w:rPr>
                <w:sz w:val="16"/>
                <w:szCs w:val="16"/>
              </w:rPr>
            </w:pPr>
            <w:r>
              <w:rPr>
                <w:sz w:val="16"/>
                <w:szCs w:val="16"/>
              </w:rPr>
              <w:t>QUADRO ELETRICO MAT.ACO CARBONO POT. 250A, DIM. 600X200X400MM. TAG: QDCA COFRE</w:t>
            </w:r>
          </w:p>
        </w:tc>
        <w:tc>
          <w:tcPr>
            <w:tcW w:w="481" w:type="dxa"/>
            <w:noWrap/>
            <w:hideMark/>
          </w:tcPr>
          <w:p w14:paraId="039713F4" w14:textId="77777777" w:rsidR="00771A4B" w:rsidRDefault="00771A4B" w:rsidP="00771A4B">
            <w:pPr>
              <w:rPr>
                <w:sz w:val="16"/>
                <w:szCs w:val="16"/>
              </w:rPr>
            </w:pPr>
            <w:r>
              <w:rPr>
                <w:sz w:val="16"/>
                <w:szCs w:val="16"/>
              </w:rPr>
              <w:t>CTA</w:t>
            </w:r>
          </w:p>
        </w:tc>
        <w:tc>
          <w:tcPr>
            <w:tcW w:w="950" w:type="dxa"/>
            <w:noWrap/>
            <w:vAlign w:val="center"/>
            <w:hideMark/>
          </w:tcPr>
          <w:p w14:paraId="55E5318F" w14:textId="77777777" w:rsidR="00771A4B" w:rsidRDefault="00771A4B" w:rsidP="00771A4B">
            <w:pPr>
              <w:jc w:val="center"/>
              <w:rPr>
                <w:sz w:val="16"/>
                <w:szCs w:val="16"/>
              </w:rPr>
            </w:pPr>
            <w:r>
              <w:rPr>
                <w:sz w:val="16"/>
                <w:szCs w:val="16"/>
              </w:rPr>
              <w:t>ZWEQENER</w:t>
            </w:r>
          </w:p>
        </w:tc>
        <w:tc>
          <w:tcPr>
            <w:tcW w:w="665" w:type="dxa"/>
            <w:noWrap/>
            <w:vAlign w:val="center"/>
            <w:hideMark/>
          </w:tcPr>
          <w:p w14:paraId="54AB2473" w14:textId="77777777" w:rsidR="00771A4B" w:rsidRDefault="00771A4B" w:rsidP="00771A4B">
            <w:pPr>
              <w:jc w:val="center"/>
              <w:rPr>
                <w:sz w:val="16"/>
                <w:szCs w:val="16"/>
              </w:rPr>
            </w:pPr>
            <w:r>
              <w:rPr>
                <w:sz w:val="16"/>
                <w:szCs w:val="16"/>
              </w:rPr>
              <w:t>1</w:t>
            </w:r>
          </w:p>
        </w:tc>
        <w:tc>
          <w:tcPr>
            <w:tcW w:w="983" w:type="dxa"/>
            <w:vAlign w:val="center"/>
          </w:tcPr>
          <w:p w14:paraId="5C248B18" w14:textId="333803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A22007" w14:textId="3EF1C522" w:rsidR="00771A4B" w:rsidRDefault="00771A4B" w:rsidP="00771A4B">
            <w:pPr>
              <w:jc w:val="center"/>
              <w:rPr>
                <w:sz w:val="16"/>
                <w:szCs w:val="16"/>
              </w:rPr>
            </w:pPr>
            <w:r>
              <w:rPr>
                <w:sz w:val="16"/>
                <w:szCs w:val="16"/>
              </w:rPr>
              <w:t>UN</w:t>
            </w:r>
          </w:p>
        </w:tc>
        <w:tc>
          <w:tcPr>
            <w:tcW w:w="887" w:type="dxa"/>
            <w:noWrap/>
            <w:vAlign w:val="center"/>
            <w:hideMark/>
          </w:tcPr>
          <w:p w14:paraId="1AB374A0" w14:textId="304F62D7" w:rsidR="00771A4B" w:rsidRDefault="00771A4B" w:rsidP="00771A4B">
            <w:pPr>
              <w:jc w:val="center"/>
              <w:rPr>
                <w:sz w:val="16"/>
                <w:szCs w:val="16"/>
              </w:rPr>
            </w:pPr>
            <w:r>
              <w:rPr>
                <w:sz w:val="16"/>
                <w:szCs w:val="16"/>
              </w:rPr>
              <w:t>7.517,38</w:t>
            </w:r>
          </w:p>
        </w:tc>
        <w:tc>
          <w:tcPr>
            <w:tcW w:w="1152" w:type="dxa"/>
            <w:noWrap/>
            <w:vAlign w:val="center"/>
            <w:hideMark/>
          </w:tcPr>
          <w:p w14:paraId="718DEDEC" w14:textId="708FA80C" w:rsidR="00771A4B" w:rsidRDefault="00771A4B" w:rsidP="00771A4B">
            <w:pPr>
              <w:jc w:val="center"/>
              <w:rPr>
                <w:sz w:val="16"/>
                <w:szCs w:val="16"/>
              </w:rPr>
            </w:pPr>
            <w:r>
              <w:rPr>
                <w:sz w:val="16"/>
                <w:szCs w:val="16"/>
              </w:rPr>
              <w:t>-          4.468,07</w:t>
            </w:r>
          </w:p>
        </w:tc>
        <w:tc>
          <w:tcPr>
            <w:tcW w:w="887" w:type="dxa"/>
            <w:noWrap/>
            <w:vAlign w:val="center"/>
            <w:hideMark/>
          </w:tcPr>
          <w:p w14:paraId="6CED61BB" w14:textId="65D4B5B7" w:rsidR="00771A4B" w:rsidRDefault="00771A4B" w:rsidP="00771A4B">
            <w:pPr>
              <w:jc w:val="center"/>
              <w:rPr>
                <w:sz w:val="16"/>
                <w:szCs w:val="16"/>
              </w:rPr>
            </w:pPr>
            <w:r>
              <w:rPr>
                <w:sz w:val="16"/>
                <w:szCs w:val="16"/>
              </w:rPr>
              <w:t>3.049,31</w:t>
            </w:r>
          </w:p>
        </w:tc>
      </w:tr>
      <w:tr w:rsidR="00771A4B" w14:paraId="3E339486" w14:textId="77777777" w:rsidTr="00771A4B">
        <w:trPr>
          <w:trHeight w:val="240"/>
        </w:trPr>
        <w:tc>
          <w:tcPr>
            <w:tcW w:w="936" w:type="dxa"/>
            <w:noWrap/>
            <w:hideMark/>
          </w:tcPr>
          <w:p w14:paraId="324F1054" w14:textId="1BC72C81" w:rsidR="00771A4B" w:rsidRDefault="00771A4B" w:rsidP="00771A4B">
            <w:pPr>
              <w:rPr>
                <w:sz w:val="16"/>
                <w:szCs w:val="16"/>
              </w:rPr>
            </w:pPr>
            <w:r>
              <w:rPr>
                <w:sz w:val="16"/>
                <w:szCs w:val="16"/>
              </w:rPr>
              <w:t>Maquinas e equipamentos</w:t>
            </w:r>
          </w:p>
        </w:tc>
        <w:tc>
          <w:tcPr>
            <w:tcW w:w="1096" w:type="dxa"/>
            <w:noWrap/>
            <w:hideMark/>
          </w:tcPr>
          <w:p w14:paraId="1E3244C7" w14:textId="77777777" w:rsidR="00771A4B" w:rsidRDefault="00771A4B" w:rsidP="00771A4B">
            <w:pPr>
              <w:rPr>
                <w:sz w:val="16"/>
                <w:szCs w:val="16"/>
              </w:rPr>
            </w:pPr>
            <w:r>
              <w:rPr>
                <w:sz w:val="16"/>
                <w:szCs w:val="16"/>
              </w:rPr>
              <w:t>3500000043900</w:t>
            </w:r>
          </w:p>
        </w:tc>
        <w:tc>
          <w:tcPr>
            <w:tcW w:w="628" w:type="dxa"/>
            <w:noWrap/>
            <w:hideMark/>
          </w:tcPr>
          <w:p w14:paraId="09854D1B" w14:textId="7897AE8C" w:rsidR="00771A4B" w:rsidRDefault="00771A4B" w:rsidP="00771A4B">
            <w:pPr>
              <w:rPr>
                <w:sz w:val="16"/>
                <w:szCs w:val="16"/>
              </w:rPr>
            </w:pPr>
            <w:r>
              <w:rPr>
                <w:sz w:val="16"/>
                <w:szCs w:val="16"/>
              </w:rPr>
              <w:t>Curitiba</w:t>
            </w:r>
          </w:p>
        </w:tc>
        <w:tc>
          <w:tcPr>
            <w:tcW w:w="3466" w:type="dxa"/>
            <w:noWrap/>
            <w:hideMark/>
          </w:tcPr>
          <w:p w14:paraId="59EBAADF" w14:textId="77777777" w:rsidR="00771A4B" w:rsidRDefault="00771A4B" w:rsidP="00771A4B">
            <w:pPr>
              <w:rPr>
                <w:sz w:val="16"/>
                <w:szCs w:val="16"/>
              </w:rPr>
            </w:pPr>
            <w:r>
              <w:rPr>
                <w:sz w:val="16"/>
                <w:szCs w:val="16"/>
              </w:rPr>
              <w:t>QUADRO ELETRICO FAB: CLEMAR, MAT.ACO CARBONO POTENCIA 60A DIM. 400X200X400MM. TAG: QEAC3C</w:t>
            </w:r>
          </w:p>
        </w:tc>
        <w:tc>
          <w:tcPr>
            <w:tcW w:w="481" w:type="dxa"/>
            <w:noWrap/>
            <w:hideMark/>
          </w:tcPr>
          <w:p w14:paraId="41071157" w14:textId="77777777" w:rsidR="00771A4B" w:rsidRDefault="00771A4B" w:rsidP="00771A4B">
            <w:pPr>
              <w:rPr>
                <w:sz w:val="16"/>
                <w:szCs w:val="16"/>
              </w:rPr>
            </w:pPr>
            <w:r>
              <w:rPr>
                <w:sz w:val="16"/>
                <w:szCs w:val="16"/>
              </w:rPr>
              <w:t>CTA</w:t>
            </w:r>
          </w:p>
        </w:tc>
        <w:tc>
          <w:tcPr>
            <w:tcW w:w="950" w:type="dxa"/>
            <w:noWrap/>
            <w:vAlign w:val="center"/>
            <w:hideMark/>
          </w:tcPr>
          <w:p w14:paraId="473118C3" w14:textId="77777777" w:rsidR="00771A4B" w:rsidRDefault="00771A4B" w:rsidP="00771A4B">
            <w:pPr>
              <w:jc w:val="center"/>
              <w:rPr>
                <w:sz w:val="16"/>
                <w:szCs w:val="16"/>
              </w:rPr>
            </w:pPr>
            <w:r>
              <w:rPr>
                <w:sz w:val="16"/>
                <w:szCs w:val="16"/>
              </w:rPr>
              <w:t>ZWEQENER</w:t>
            </w:r>
          </w:p>
        </w:tc>
        <w:tc>
          <w:tcPr>
            <w:tcW w:w="665" w:type="dxa"/>
            <w:noWrap/>
            <w:vAlign w:val="center"/>
            <w:hideMark/>
          </w:tcPr>
          <w:p w14:paraId="418FC8BB" w14:textId="77777777" w:rsidR="00771A4B" w:rsidRDefault="00771A4B" w:rsidP="00771A4B">
            <w:pPr>
              <w:jc w:val="center"/>
              <w:rPr>
                <w:sz w:val="16"/>
                <w:szCs w:val="16"/>
              </w:rPr>
            </w:pPr>
            <w:r>
              <w:rPr>
                <w:sz w:val="16"/>
                <w:szCs w:val="16"/>
              </w:rPr>
              <w:t>1</w:t>
            </w:r>
          </w:p>
        </w:tc>
        <w:tc>
          <w:tcPr>
            <w:tcW w:w="983" w:type="dxa"/>
            <w:vAlign w:val="center"/>
          </w:tcPr>
          <w:p w14:paraId="6BEFCEBF" w14:textId="374C3C5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4148A3F" w14:textId="00F902DF" w:rsidR="00771A4B" w:rsidRDefault="00771A4B" w:rsidP="00771A4B">
            <w:pPr>
              <w:jc w:val="center"/>
              <w:rPr>
                <w:sz w:val="16"/>
                <w:szCs w:val="16"/>
              </w:rPr>
            </w:pPr>
            <w:r>
              <w:rPr>
                <w:sz w:val="16"/>
                <w:szCs w:val="16"/>
              </w:rPr>
              <w:t>UN</w:t>
            </w:r>
          </w:p>
        </w:tc>
        <w:tc>
          <w:tcPr>
            <w:tcW w:w="887" w:type="dxa"/>
            <w:noWrap/>
            <w:vAlign w:val="center"/>
            <w:hideMark/>
          </w:tcPr>
          <w:p w14:paraId="63086455" w14:textId="7EEF21DC" w:rsidR="00771A4B" w:rsidRDefault="00771A4B" w:rsidP="00771A4B">
            <w:pPr>
              <w:jc w:val="center"/>
              <w:rPr>
                <w:sz w:val="16"/>
                <w:szCs w:val="16"/>
              </w:rPr>
            </w:pPr>
            <w:r>
              <w:rPr>
                <w:sz w:val="16"/>
                <w:szCs w:val="16"/>
              </w:rPr>
              <w:t>7.517,38</w:t>
            </w:r>
          </w:p>
        </w:tc>
        <w:tc>
          <w:tcPr>
            <w:tcW w:w="1152" w:type="dxa"/>
            <w:noWrap/>
            <w:vAlign w:val="center"/>
            <w:hideMark/>
          </w:tcPr>
          <w:p w14:paraId="53FDFBBA" w14:textId="36F2E551" w:rsidR="00771A4B" w:rsidRDefault="00771A4B" w:rsidP="00771A4B">
            <w:pPr>
              <w:jc w:val="center"/>
              <w:rPr>
                <w:sz w:val="16"/>
                <w:szCs w:val="16"/>
              </w:rPr>
            </w:pPr>
            <w:r>
              <w:rPr>
                <w:sz w:val="16"/>
                <w:szCs w:val="16"/>
              </w:rPr>
              <w:t>-          4.468,07</w:t>
            </w:r>
          </w:p>
        </w:tc>
        <w:tc>
          <w:tcPr>
            <w:tcW w:w="887" w:type="dxa"/>
            <w:noWrap/>
            <w:vAlign w:val="center"/>
            <w:hideMark/>
          </w:tcPr>
          <w:p w14:paraId="51AEE928" w14:textId="78665C11" w:rsidR="00771A4B" w:rsidRDefault="00771A4B" w:rsidP="00771A4B">
            <w:pPr>
              <w:jc w:val="center"/>
              <w:rPr>
                <w:sz w:val="16"/>
                <w:szCs w:val="16"/>
              </w:rPr>
            </w:pPr>
            <w:r>
              <w:rPr>
                <w:sz w:val="16"/>
                <w:szCs w:val="16"/>
              </w:rPr>
              <w:t>3.049,31</w:t>
            </w:r>
          </w:p>
        </w:tc>
      </w:tr>
      <w:tr w:rsidR="00771A4B" w14:paraId="62D46693" w14:textId="77777777" w:rsidTr="00771A4B">
        <w:trPr>
          <w:trHeight w:val="240"/>
        </w:trPr>
        <w:tc>
          <w:tcPr>
            <w:tcW w:w="936" w:type="dxa"/>
            <w:noWrap/>
            <w:hideMark/>
          </w:tcPr>
          <w:p w14:paraId="5BD5AF38" w14:textId="64ECF93C" w:rsidR="00771A4B" w:rsidRDefault="00771A4B" w:rsidP="00771A4B">
            <w:pPr>
              <w:rPr>
                <w:sz w:val="16"/>
                <w:szCs w:val="16"/>
              </w:rPr>
            </w:pPr>
            <w:r>
              <w:rPr>
                <w:sz w:val="16"/>
                <w:szCs w:val="16"/>
              </w:rPr>
              <w:t>Maquinas e equipamentos</w:t>
            </w:r>
          </w:p>
        </w:tc>
        <w:tc>
          <w:tcPr>
            <w:tcW w:w="1096" w:type="dxa"/>
            <w:noWrap/>
            <w:hideMark/>
          </w:tcPr>
          <w:p w14:paraId="2FAFEFAE" w14:textId="77777777" w:rsidR="00771A4B" w:rsidRDefault="00771A4B" w:rsidP="00771A4B">
            <w:pPr>
              <w:rPr>
                <w:sz w:val="16"/>
                <w:szCs w:val="16"/>
              </w:rPr>
            </w:pPr>
            <w:r>
              <w:rPr>
                <w:sz w:val="16"/>
                <w:szCs w:val="16"/>
              </w:rPr>
              <w:t>3500000043910</w:t>
            </w:r>
          </w:p>
        </w:tc>
        <w:tc>
          <w:tcPr>
            <w:tcW w:w="628" w:type="dxa"/>
            <w:noWrap/>
            <w:hideMark/>
          </w:tcPr>
          <w:p w14:paraId="0B8AB51D" w14:textId="7D3CEFBB" w:rsidR="00771A4B" w:rsidRDefault="00771A4B" w:rsidP="00771A4B">
            <w:pPr>
              <w:rPr>
                <w:sz w:val="16"/>
                <w:szCs w:val="16"/>
              </w:rPr>
            </w:pPr>
            <w:r>
              <w:rPr>
                <w:sz w:val="16"/>
                <w:szCs w:val="16"/>
              </w:rPr>
              <w:t>Curitiba</w:t>
            </w:r>
          </w:p>
        </w:tc>
        <w:tc>
          <w:tcPr>
            <w:tcW w:w="3466" w:type="dxa"/>
            <w:noWrap/>
            <w:hideMark/>
          </w:tcPr>
          <w:p w14:paraId="6352D746" w14:textId="77777777" w:rsidR="00771A4B" w:rsidRDefault="00771A4B" w:rsidP="00771A4B">
            <w:pPr>
              <w:rPr>
                <w:sz w:val="16"/>
                <w:szCs w:val="16"/>
              </w:rPr>
            </w:pPr>
            <w:r>
              <w:rPr>
                <w:sz w:val="16"/>
                <w:szCs w:val="16"/>
              </w:rPr>
              <w:t>QUADRO ELETRICO FAB: CLEMAR, MAT.ACO CARBONO POTENCIA 60A DIM. 500X200X500MM.</w:t>
            </w:r>
          </w:p>
        </w:tc>
        <w:tc>
          <w:tcPr>
            <w:tcW w:w="481" w:type="dxa"/>
            <w:noWrap/>
            <w:hideMark/>
          </w:tcPr>
          <w:p w14:paraId="7C198C0A" w14:textId="77777777" w:rsidR="00771A4B" w:rsidRDefault="00771A4B" w:rsidP="00771A4B">
            <w:pPr>
              <w:rPr>
                <w:sz w:val="16"/>
                <w:szCs w:val="16"/>
              </w:rPr>
            </w:pPr>
            <w:r>
              <w:rPr>
                <w:sz w:val="16"/>
                <w:szCs w:val="16"/>
              </w:rPr>
              <w:t>CTA</w:t>
            </w:r>
          </w:p>
        </w:tc>
        <w:tc>
          <w:tcPr>
            <w:tcW w:w="950" w:type="dxa"/>
            <w:noWrap/>
            <w:vAlign w:val="center"/>
            <w:hideMark/>
          </w:tcPr>
          <w:p w14:paraId="7B1E663F" w14:textId="77777777" w:rsidR="00771A4B" w:rsidRDefault="00771A4B" w:rsidP="00771A4B">
            <w:pPr>
              <w:jc w:val="center"/>
              <w:rPr>
                <w:sz w:val="16"/>
                <w:szCs w:val="16"/>
              </w:rPr>
            </w:pPr>
            <w:r>
              <w:rPr>
                <w:sz w:val="16"/>
                <w:szCs w:val="16"/>
              </w:rPr>
              <w:t>ZWEQENER</w:t>
            </w:r>
          </w:p>
        </w:tc>
        <w:tc>
          <w:tcPr>
            <w:tcW w:w="665" w:type="dxa"/>
            <w:noWrap/>
            <w:vAlign w:val="center"/>
            <w:hideMark/>
          </w:tcPr>
          <w:p w14:paraId="58458096" w14:textId="77777777" w:rsidR="00771A4B" w:rsidRDefault="00771A4B" w:rsidP="00771A4B">
            <w:pPr>
              <w:jc w:val="center"/>
              <w:rPr>
                <w:sz w:val="16"/>
                <w:szCs w:val="16"/>
              </w:rPr>
            </w:pPr>
            <w:r>
              <w:rPr>
                <w:sz w:val="16"/>
                <w:szCs w:val="16"/>
              </w:rPr>
              <w:t>1</w:t>
            </w:r>
          </w:p>
        </w:tc>
        <w:tc>
          <w:tcPr>
            <w:tcW w:w="983" w:type="dxa"/>
            <w:vAlign w:val="center"/>
          </w:tcPr>
          <w:p w14:paraId="1E7B15C6" w14:textId="2529EA7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62E483" w14:textId="69DB55E5" w:rsidR="00771A4B" w:rsidRDefault="00771A4B" w:rsidP="00771A4B">
            <w:pPr>
              <w:jc w:val="center"/>
              <w:rPr>
                <w:sz w:val="16"/>
                <w:szCs w:val="16"/>
              </w:rPr>
            </w:pPr>
            <w:r>
              <w:rPr>
                <w:sz w:val="16"/>
                <w:szCs w:val="16"/>
              </w:rPr>
              <w:t>UN</w:t>
            </w:r>
          </w:p>
        </w:tc>
        <w:tc>
          <w:tcPr>
            <w:tcW w:w="887" w:type="dxa"/>
            <w:noWrap/>
            <w:vAlign w:val="center"/>
            <w:hideMark/>
          </w:tcPr>
          <w:p w14:paraId="55E5769E" w14:textId="7ABCCB09" w:rsidR="00771A4B" w:rsidRDefault="00771A4B" w:rsidP="00771A4B">
            <w:pPr>
              <w:jc w:val="center"/>
              <w:rPr>
                <w:sz w:val="16"/>
                <w:szCs w:val="16"/>
              </w:rPr>
            </w:pPr>
            <w:r>
              <w:rPr>
                <w:sz w:val="16"/>
                <w:szCs w:val="16"/>
              </w:rPr>
              <w:t>7.517,38</w:t>
            </w:r>
          </w:p>
        </w:tc>
        <w:tc>
          <w:tcPr>
            <w:tcW w:w="1152" w:type="dxa"/>
            <w:noWrap/>
            <w:vAlign w:val="center"/>
            <w:hideMark/>
          </w:tcPr>
          <w:p w14:paraId="5F045D25" w14:textId="37C61E3E" w:rsidR="00771A4B" w:rsidRDefault="00771A4B" w:rsidP="00771A4B">
            <w:pPr>
              <w:jc w:val="center"/>
              <w:rPr>
                <w:sz w:val="16"/>
                <w:szCs w:val="16"/>
              </w:rPr>
            </w:pPr>
            <w:r>
              <w:rPr>
                <w:sz w:val="16"/>
                <w:szCs w:val="16"/>
              </w:rPr>
              <w:t>-          4.468,07</w:t>
            </w:r>
          </w:p>
        </w:tc>
        <w:tc>
          <w:tcPr>
            <w:tcW w:w="887" w:type="dxa"/>
            <w:noWrap/>
            <w:vAlign w:val="center"/>
            <w:hideMark/>
          </w:tcPr>
          <w:p w14:paraId="457634CD" w14:textId="2AE3F276" w:rsidR="00771A4B" w:rsidRDefault="00771A4B" w:rsidP="00771A4B">
            <w:pPr>
              <w:jc w:val="center"/>
              <w:rPr>
                <w:sz w:val="16"/>
                <w:szCs w:val="16"/>
              </w:rPr>
            </w:pPr>
            <w:r>
              <w:rPr>
                <w:sz w:val="16"/>
                <w:szCs w:val="16"/>
              </w:rPr>
              <w:t>3.049,31</w:t>
            </w:r>
          </w:p>
        </w:tc>
      </w:tr>
      <w:tr w:rsidR="00771A4B" w14:paraId="159E32E6" w14:textId="77777777" w:rsidTr="00771A4B">
        <w:trPr>
          <w:trHeight w:val="240"/>
        </w:trPr>
        <w:tc>
          <w:tcPr>
            <w:tcW w:w="936" w:type="dxa"/>
            <w:noWrap/>
            <w:hideMark/>
          </w:tcPr>
          <w:p w14:paraId="097007E5" w14:textId="2A6129B0" w:rsidR="00771A4B" w:rsidRDefault="00771A4B" w:rsidP="00771A4B">
            <w:pPr>
              <w:rPr>
                <w:sz w:val="16"/>
                <w:szCs w:val="16"/>
              </w:rPr>
            </w:pPr>
            <w:r>
              <w:rPr>
                <w:sz w:val="16"/>
                <w:szCs w:val="16"/>
              </w:rPr>
              <w:t>Maquinas e equipamentos</w:t>
            </w:r>
          </w:p>
        </w:tc>
        <w:tc>
          <w:tcPr>
            <w:tcW w:w="1096" w:type="dxa"/>
            <w:noWrap/>
            <w:hideMark/>
          </w:tcPr>
          <w:p w14:paraId="29EBA4A6" w14:textId="77777777" w:rsidR="00771A4B" w:rsidRDefault="00771A4B" w:rsidP="00771A4B">
            <w:pPr>
              <w:rPr>
                <w:sz w:val="16"/>
                <w:szCs w:val="16"/>
              </w:rPr>
            </w:pPr>
            <w:r>
              <w:rPr>
                <w:sz w:val="16"/>
                <w:szCs w:val="16"/>
              </w:rPr>
              <w:t>3500000043920</w:t>
            </w:r>
          </w:p>
        </w:tc>
        <w:tc>
          <w:tcPr>
            <w:tcW w:w="628" w:type="dxa"/>
            <w:noWrap/>
            <w:hideMark/>
          </w:tcPr>
          <w:p w14:paraId="50184095" w14:textId="34164F38" w:rsidR="00771A4B" w:rsidRDefault="00771A4B" w:rsidP="00771A4B">
            <w:pPr>
              <w:rPr>
                <w:sz w:val="16"/>
                <w:szCs w:val="16"/>
              </w:rPr>
            </w:pPr>
            <w:r>
              <w:rPr>
                <w:sz w:val="16"/>
                <w:szCs w:val="16"/>
              </w:rPr>
              <w:t>Curitiba</w:t>
            </w:r>
          </w:p>
        </w:tc>
        <w:tc>
          <w:tcPr>
            <w:tcW w:w="3466" w:type="dxa"/>
            <w:noWrap/>
            <w:hideMark/>
          </w:tcPr>
          <w:p w14:paraId="4D726A85" w14:textId="77777777" w:rsidR="00771A4B" w:rsidRDefault="00771A4B" w:rsidP="00771A4B">
            <w:pPr>
              <w:rPr>
                <w:sz w:val="16"/>
                <w:szCs w:val="16"/>
              </w:rPr>
            </w:pPr>
            <w:r>
              <w:rPr>
                <w:sz w:val="16"/>
                <w:szCs w:val="16"/>
              </w:rPr>
              <w:t>QUADRO SUPERVISAO FAB: SERVI-CONTROL, MOD: NC, MAT.ACO CARBONO DIM. 600X200X800MM. TAG: QCAC-3</w:t>
            </w:r>
          </w:p>
        </w:tc>
        <w:tc>
          <w:tcPr>
            <w:tcW w:w="481" w:type="dxa"/>
            <w:noWrap/>
            <w:hideMark/>
          </w:tcPr>
          <w:p w14:paraId="396D5AB7" w14:textId="77777777" w:rsidR="00771A4B" w:rsidRDefault="00771A4B" w:rsidP="00771A4B">
            <w:pPr>
              <w:rPr>
                <w:sz w:val="16"/>
                <w:szCs w:val="16"/>
              </w:rPr>
            </w:pPr>
            <w:r>
              <w:rPr>
                <w:sz w:val="16"/>
                <w:szCs w:val="16"/>
              </w:rPr>
              <w:t>CTA</w:t>
            </w:r>
          </w:p>
        </w:tc>
        <w:tc>
          <w:tcPr>
            <w:tcW w:w="950" w:type="dxa"/>
            <w:noWrap/>
            <w:vAlign w:val="center"/>
            <w:hideMark/>
          </w:tcPr>
          <w:p w14:paraId="333DF5A0" w14:textId="77777777" w:rsidR="00771A4B" w:rsidRDefault="00771A4B" w:rsidP="00771A4B">
            <w:pPr>
              <w:jc w:val="center"/>
              <w:rPr>
                <w:sz w:val="16"/>
                <w:szCs w:val="16"/>
              </w:rPr>
            </w:pPr>
            <w:r>
              <w:rPr>
                <w:sz w:val="16"/>
                <w:szCs w:val="16"/>
              </w:rPr>
              <w:t>ZWEQENER</w:t>
            </w:r>
          </w:p>
        </w:tc>
        <w:tc>
          <w:tcPr>
            <w:tcW w:w="665" w:type="dxa"/>
            <w:noWrap/>
            <w:vAlign w:val="center"/>
            <w:hideMark/>
          </w:tcPr>
          <w:p w14:paraId="6B04B81D" w14:textId="77777777" w:rsidR="00771A4B" w:rsidRDefault="00771A4B" w:rsidP="00771A4B">
            <w:pPr>
              <w:jc w:val="center"/>
              <w:rPr>
                <w:sz w:val="16"/>
                <w:szCs w:val="16"/>
              </w:rPr>
            </w:pPr>
            <w:r>
              <w:rPr>
                <w:sz w:val="16"/>
                <w:szCs w:val="16"/>
              </w:rPr>
              <w:t>1</w:t>
            </w:r>
          </w:p>
        </w:tc>
        <w:tc>
          <w:tcPr>
            <w:tcW w:w="983" w:type="dxa"/>
            <w:vAlign w:val="center"/>
          </w:tcPr>
          <w:p w14:paraId="3E0CACF1" w14:textId="355BF06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F182B32" w14:textId="72FF0FC3" w:rsidR="00771A4B" w:rsidRDefault="00771A4B" w:rsidP="00771A4B">
            <w:pPr>
              <w:jc w:val="center"/>
              <w:rPr>
                <w:sz w:val="16"/>
                <w:szCs w:val="16"/>
              </w:rPr>
            </w:pPr>
            <w:r>
              <w:rPr>
                <w:sz w:val="16"/>
                <w:szCs w:val="16"/>
              </w:rPr>
              <w:t>UN</w:t>
            </w:r>
          </w:p>
        </w:tc>
        <w:tc>
          <w:tcPr>
            <w:tcW w:w="887" w:type="dxa"/>
            <w:noWrap/>
            <w:vAlign w:val="center"/>
            <w:hideMark/>
          </w:tcPr>
          <w:p w14:paraId="4D3DDDFA" w14:textId="7EE7BFE4" w:rsidR="00771A4B" w:rsidRDefault="00771A4B" w:rsidP="00771A4B">
            <w:pPr>
              <w:jc w:val="center"/>
              <w:rPr>
                <w:sz w:val="16"/>
                <w:szCs w:val="16"/>
              </w:rPr>
            </w:pPr>
            <w:r>
              <w:rPr>
                <w:sz w:val="16"/>
                <w:szCs w:val="16"/>
              </w:rPr>
              <w:t>7.517,38</w:t>
            </w:r>
          </w:p>
        </w:tc>
        <w:tc>
          <w:tcPr>
            <w:tcW w:w="1152" w:type="dxa"/>
            <w:noWrap/>
            <w:vAlign w:val="center"/>
            <w:hideMark/>
          </w:tcPr>
          <w:p w14:paraId="59799E3B" w14:textId="1BB998D3" w:rsidR="00771A4B" w:rsidRDefault="00771A4B" w:rsidP="00771A4B">
            <w:pPr>
              <w:jc w:val="center"/>
              <w:rPr>
                <w:sz w:val="16"/>
                <w:szCs w:val="16"/>
              </w:rPr>
            </w:pPr>
            <w:r>
              <w:rPr>
                <w:sz w:val="16"/>
                <w:szCs w:val="16"/>
              </w:rPr>
              <w:t>-          4.468,07</w:t>
            </w:r>
          </w:p>
        </w:tc>
        <w:tc>
          <w:tcPr>
            <w:tcW w:w="887" w:type="dxa"/>
            <w:noWrap/>
            <w:vAlign w:val="center"/>
            <w:hideMark/>
          </w:tcPr>
          <w:p w14:paraId="29B8122E" w14:textId="3FF76948" w:rsidR="00771A4B" w:rsidRDefault="00771A4B" w:rsidP="00771A4B">
            <w:pPr>
              <w:jc w:val="center"/>
              <w:rPr>
                <w:sz w:val="16"/>
                <w:szCs w:val="16"/>
              </w:rPr>
            </w:pPr>
            <w:r>
              <w:rPr>
                <w:sz w:val="16"/>
                <w:szCs w:val="16"/>
              </w:rPr>
              <w:t>3.049,31</w:t>
            </w:r>
          </w:p>
        </w:tc>
      </w:tr>
      <w:tr w:rsidR="00771A4B" w14:paraId="51493277" w14:textId="77777777" w:rsidTr="00771A4B">
        <w:trPr>
          <w:trHeight w:val="240"/>
        </w:trPr>
        <w:tc>
          <w:tcPr>
            <w:tcW w:w="936" w:type="dxa"/>
            <w:noWrap/>
            <w:hideMark/>
          </w:tcPr>
          <w:p w14:paraId="71136044" w14:textId="61B99D9F" w:rsidR="00771A4B" w:rsidRDefault="00771A4B" w:rsidP="00771A4B">
            <w:pPr>
              <w:rPr>
                <w:sz w:val="16"/>
                <w:szCs w:val="16"/>
              </w:rPr>
            </w:pPr>
            <w:r>
              <w:rPr>
                <w:sz w:val="16"/>
                <w:szCs w:val="16"/>
              </w:rPr>
              <w:t>Maquinas e equipamentos</w:t>
            </w:r>
          </w:p>
        </w:tc>
        <w:tc>
          <w:tcPr>
            <w:tcW w:w="1096" w:type="dxa"/>
            <w:noWrap/>
            <w:hideMark/>
          </w:tcPr>
          <w:p w14:paraId="0F61122F" w14:textId="77777777" w:rsidR="00771A4B" w:rsidRDefault="00771A4B" w:rsidP="00771A4B">
            <w:pPr>
              <w:rPr>
                <w:sz w:val="16"/>
                <w:szCs w:val="16"/>
              </w:rPr>
            </w:pPr>
            <w:r>
              <w:rPr>
                <w:sz w:val="16"/>
                <w:szCs w:val="16"/>
              </w:rPr>
              <w:t>3500000043930</w:t>
            </w:r>
          </w:p>
        </w:tc>
        <w:tc>
          <w:tcPr>
            <w:tcW w:w="628" w:type="dxa"/>
            <w:noWrap/>
            <w:hideMark/>
          </w:tcPr>
          <w:p w14:paraId="1A0343C2" w14:textId="66131E0C" w:rsidR="00771A4B" w:rsidRDefault="00771A4B" w:rsidP="00771A4B">
            <w:pPr>
              <w:rPr>
                <w:sz w:val="16"/>
                <w:szCs w:val="16"/>
              </w:rPr>
            </w:pPr>
            <w:r>
              <w:rPr>
                <w:sz w:val="16"/>
                <w:szCs w:val="16"/>
              </w:rPr>
              <w:t>Curitiba</w:t>
            </w:r>
          </w:p>
        </w:tc>
        <w:tc>
          <w:tcPr>
            <w:tcW w:w="3466" w:type="dxa"/>
            <w:noWrap/>
            <w:hideMark/>
          </w:tcPr>
          <w:p w14:paraId="0A4B232D" w14:textId="77777777" w:rsidR="00771A4B" w:rsidRDefault="00771A4B" w:rsidP="00771A4B">
            <w:pPr>
              <w:rPr>
                <w:sz w:val="16"/>
                <w:szCs w:val="16"/>
              </w:rPr>
            </w:pPr>
            <w:r>
              <w:rPr>
                <w:sz w:val="16"/>
                <w:szCs w:val="16"/>
              </w:rPr>
              <w:t>QUADRO ELETRICO FAB: KELPS, MOD: KLP-KEAC3F, N/S: 06-01/12/01 MAT. ACO CARBONO, POTENCIA 210KW</w:t>
            </w:r>
          </w:p>
        </w:tc>
        <w:tc>
          <w:tcPr>
            <w:tcW w:w="481" w:type="dxa"/>
            <w:noWrap/>
            <w:hideMark/>
          </w:tcPr>
          <w:p w14:paraId="7F912393" w14:textId="77777777" w:rsidR="00771A4B" w:rsidRDefault="00771A4B" w:rsidP="00771A4B">
            <w:pPr>
              <w:rPr>
                <w:sz w:val="16"/>
                <w:szCs w:val="16"/>
              </w:rPr>
            </w:pPr>
            <w:r>
              <w:rPr>
                <w:sz w:val="16"/>
                <w:szCs w:val="16"/>
              </w:rPr>
              <w:t>CTA</w:t>
            </w:r>
          </w:p>
        </w:tc>
        <w:tc>
          <w:tcPr>
            <w:tcW w:w="950" w:type="dxa"/>
            <w:noWrap/>
            <w:vAlign w:val="center"/>
            <w:hideMark/>
          </w:tcPr>
          <w:p w14:paraId="7E0EC160" w14:textId="77777777" w:rsidR="00771A4B" w:rsidRDefault="00771A4B" w:rsidP="00771A4B">
            <w:pPr>
              <w:jc w:val="center"/>
              <w:rPr>
                <w:sz w:val="16"/>
                <w:szCs w:val="16"/>
              </w:rPr>
            </w:pPr>
            <w:r>
              <w:rPr>
                <w:sz w:val="16"/>
                <w:szCs w:val="16"/>
              </w:rPr>
              <w:t>ZWEQENER</w:t>
            </w:r>
          </w:p>
        </w:tc>
        <w:tc>
          <w:tcPr>
            <w:tcW w:w="665" w:type="dxa"/>
            <w:noWrap/>
            <w:vAlign w:val="center"/>
            <w:hideMark/>
          </w:tcPr>
          <w:p w14:paraId="171D6D33" w14:textId="77777777" w:rsidR="00771A4B" w:rsidRDefault="00771A4B" w:rsidP="00771A4B">
            <w:pPr>
              <w:jc w:val="center"/>
              <w:rPr>
                <w:sz w:val="16"/>
                <w:szCs w:val="16"/>
              </w:rPr>
            </w:pPr>
            <w:r>
              <w:rPr>
                <w:sz w:val="16"/>
                <w:szCs w:val="16"/>
              </w:rPr>
              <w:t>1</w:t>
            </w:r>
          </w:p>
        </w:tc>
        <w:tc>
          <w:tcPr>
            <w:tcW w:w="983" w:type="dxa"/>
            <w:vAlign w:val="center"/>
          </w:tcPr>
          <w:p w14:paraId="27509712" w14:textId="2B7C4E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F2F19A" w14:textId="07537232" w:rsidR="00771A4B" w:rsidRDefault="00771A4B" w:rsidP="00771A4B">
            <w:pPr>
              <w:jc w:val="center"/>
              <w:rPr>
                <w:sz w:val="16"/>
                <w:szCs w:val="16"/>
              </w:rPr>
            </w:pPr>
            <w:r>
              <w:rPr>
                <w:sz w:val="16"/>
                <w:szCs w:val="16"/>
              </w:rPr>
              <w:t>UN</w:t>
            </w:r>
          </w:p>
        </w:tc>
        <w:tc>
          <w:tcPr>
            <w:tcW w:w="887" w:type="dxa"/>
            <w:noWrap/>
            <w:vAlign w:val="center"/>
            <w:hideMark/>
          </w:tcPr>
          <w:p w14:paraId="292B8401" w14:textId="2DBBF092" w:rsidR="00771A4B" w:rsidRDefault="00771A4B" w:rsidP="00771A4B">
            <w:pPr>
              <w:jc w:val="center"/>
              <w:rPr>
                <w:sz w:val="16"/>
                <w:szCs w:val="16"/>
              </w:rPr>
            </w:pPr>
            <w:r>
              <w:rPr>
                <w:sz w:val="16"/>
                <w:szCs w:val="16"/>
              </w:rPr>
              <w:t>7.517,38</w:t>
            </w:r>
          </w:p>
        </w:tc>
        <w:tc>
          <w:tcPr>
            <w:tcW w:w="1152" w:type="dxa"/>
            <w:noWrap/>
            <w:vAlign w:val="center"/>
            <w:hideMark/>
          </w:tcPr>
          <w:p w14:paraId="0573D2CA" w14:textId="1E08CC4F" w:rsidR="00771A4B" w:rsidRDefault="00771A4B" w:rsidP="00771A4B">
            <w:pPr>
              <w:jc w:val="center"/>
              <w:rPr>
                <w:sz w:val="16"/>
                <w:szCs w:val="16"/>
              </w:rPr>
            </w:pPr>
            <w:r>
              <w:rPr>
                <w:sz w:val="16"/>
                <w:szCs w:val="16"/>
              </w:rPr>
              <w:t>-          4.468,07</w:t>
            </w:r>
          </w:p>
        </w:tc>
        <w:tc>
          <w:tcPr>
            <w:tcW w:w="887" w:type="dxa"/>
            <w:noWrap/>
            <w:vAlign w:val="center"/>
            <w:hideMark/>
          </w:tcPr>
          <w:p w14:paraId="476A3A3E" w14:textId="62E35124" w:rsidR="00771A4B" w:rsidRDefault="00771A4B" w:rsidP="00771A4B">
            <w:pPr>
              <w:jc w:val="center"/>
              <w:rPr>
                <w:sz w:val="16"/>
                <w:szCs w:val="16"/>
              </w:rPr>
            </w:pPr>
            <w:r>
              <w:rPr>
                <w:sz w:val="16"/>
                <w:szCs w:val="16"/>
              </w:rPr>
              <w:t>3.049,31</w:t>
            </w:r>
          </w:p>
        </w:tc>
      </w:tr>
      <w:tr w:rsidR="00771A4B" w14:paraId="490390F4" w14:textId="77777777" w:rsidTr="00771A4B">
        <w:trPr>
          <w:trHeight w:val="240"/>
        </w:trPr>
        <w:tc>
          <w:tcPr>
            <w:tcW w:w="936" w:type="dxa"/>
            <w:noWrap/>
            <w:hideMark/>
          </w:tcPr>
          <w:p w14:paraId="0021E630" w14:textId="51A16E68" w:rsidR="00771A4B" w:rsidRDefault="00771A4B" w:rsidP="00771A4B">
            <w:pPr>
              <w:rPr>
                <w:sz w:val="16"/>
                <w:szCs w:val="16"/>
              </w:rPr>
            </w:pPr>
            <w:r>
              <w:rPr>
                <w:sz w:val="16"/>
                <w:szCs w:val="16"/>
              </w:rPr>
              <w:t>Maquinas e equipamentos</w:t>
            </w:r>
          </w:p>
        </w:tc>
        <w:tc>
          <w:tcPr>
            <w:tcW w:w="1096" w:type="dxa"/>
            <w:noWrap/>
            <w:hideMark/>
          </w:tcPr>
          <w:p w14:paraId="2F886295" w14:textId="77777777" w:rsidR="00771A4B" w:rsidRDefault="00771A4B" w:rsidP="00771A4B">
            <w:pPr>
              <w:rPr>
                <w:sz w:val="16"/>
                <w:szCs w:val="16"/>
              </w:rPr>
            </w:pPr>
            <w:r>
              <w:rPr>
                <w:sz w:val="16"/>
                <w:szCs w:val="16"/>
              </w:rPr>
              <w:t>3500000043940</w:t>
            </w:r>
          </w:p>
        </w:tc>
        <w:tc>
          <w:tcPr>
            <w:tcW w:w="628" w:type="dxa"/>
            <w:noWrap/>
            <w:hideMark/>
          </w:tcPr>
          <w:p w14:paraId="1E3AA8E0" w14:textId="451B79AF" w:rsidR="00771A4B" w:rsidRDefault="00771A4B" w:rsidP="00771A4B">
            <w:pPr>
              <w:rPr>
                <w:sz w:val="16"/>
                <w:szCs w:val="16"/>
              </w:rPr>
            </w:pPr>
            <w:r>
              <w:rPr>
                <w:sz w:val="16"/>
                <w:szCs w:val="16"/>
              </w:rPr>
              <w:t>Curitiba</w:t>
            </w:r>
          </w:p>
        </w:tc>
        <w:tc>
          <w:tcPr>
            <w:tcW w:w="3466" w:type="dxa"/>
            <w:noWrap/>
            <w:hideMark/>
          </w:tcPr>
          <w:p w14:paraId="4B6D6AD2" w14:textId="77777777" w:rsidR="00771A4B" w:rsidRDefault="00771A4B" w:rsidP="00771A4B">
            <w:pPr>
              <w:rPr>
                <w:sz w:val="16"/>
                <w:szCs w:val="16"/>
              </w:rPr>
            </w:pPr>
            <w:r>
              <w:rPr>
                <w:sz w:val="16"/>
                <w:szCs w:val="16"/>
              </w:rPr>
              <w:t>QUADRO DE ALIMENTACAO FANCOIL FAB: CLEMAR, MOD: NC, MAT.ACO CARBONO, POTENCIA 64,5 KW</w:t>
            </w:r>
          </w:p>
        </w:tc>
        <w:tc>
          <w:tcPr>
            <w:tcW w:w="481" w:type="dxa"/>
            <w:noWrap/>
            <w:hideMark/>
          </w:tcPr>
          <w:p w14:paraId="3FA7E523" w14:textId="77777777" w:rsidR="00771A4B" w:rsidRDefault="00771A4B" w:rsidP="00771A4B">
            <w:pPr>
              <w:rPr>
                <w:sz w:val="16"/>
                <w:szCs w:val="16"/>
              </w:rPr>
            </w:pPr>
            <w:r>
              <w:rPr>
                <w:sz w:val="16"/>
                <w:szCs w:val="16"/>
              </w:rPr>
              <w:t>CTA</w:t>
            </w:r>
          </w:p>
        </w:tc>
        <w:tc>
          <w:tcPr>
            <w:tcW w:w="950" w:type="dxa"/>
            <w:noWrap/>
            <w:vAlign w:val="center"/>
            <w:hideMark/>
          </w:tcPr>
          <w:p w14:paraId="270E4A4E" w14:textId="77777777" w:rsidR="00771A4B" w:rsidRDefault="00771A4B" w:rsidP="00771A4B">
            <w:pPr>
              <w:jc w:val="center"/>
              <w:rPr>
                <w:sz w:val="16"/>
                <w:szCs w:val="16"/>
              </w:rPr>
            </w:pPr>
            <w:r>
              <w:rPr>
                <w:sz w:val="16"/>
                <w:szCs w:val="16"/>
              </w:rPr>
              <w:t>ZWEQENER</w:t>
            </w:r>
          </w:p>
        </w:tc>
        <w:tc>
          <w:tcPr>
            <w:tcW w:w="665" w:type="dxa"/>
            <w:noWrap/>
            <w:vAlign w:val="center"/>
            <w:hideMark/>
          </w:tcPr>
          <w:p w14:paraId="6A455CF6" w14:textId="77777777" w:rsidR="00771A4B" w:rsidRDefault="00771A4B" w:rsidP="00771A4B">
            <w:pPr>
              <w:jc w:val="center"/>
              <w:rPr>
                <w:sz w:val="16"/>
                <w:szCs w:val="16"/>
              </w:rPr>
            </w:pPr>
            <w:r>
              <w:rPr>
                <w:sz w:val="16"/>
                <w:szCs w:val="16"/>
              </w:rPr>
              <w:t>1</w:t>
            </w:r>
          </w:p>
        </w:tc>
        <w:tc>
          <w:tcPr>
            <w:tcW w:w="983" w:type="dxa"/>
            <w:vAlign w:val="center"/>
          </w:tcPr>
          <w:p w14:paraId="439B994F" w14:textId="5170190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20C4647" w14:textId="59C05C23" w:rsidR="00771A4B" w:rsidRDefault="00771A4B" w:rsidP="00771A4B">
            <w:pPr>
              <w:jc w:val="center"/>
              <w:rPr>
                <w:sz w:val="16"/>
                <w:szCs w:val="16"/>
              </w:rPr>
            </w:pPr>
            <w:r>
              <w:rPr>
                <w:sz w:val="16"/>
                <w:szCs w:val="16"/>
              </w:rPr>
              <w:t>UN</w:t>
            </w:r>
          </w:p>
        </w:tc>
        <w:tc>
          <w:tcPr>
            <w:tcW w:w="887" w:type="dxa"/>
            <w:noWrap/>
            <w:vAlign w:val="center"/>
            <w:hideMark/>
          </w:tcPr>
          <w:p w14:paraId="2BF0BD67" w14:textId="106558D8" w:rsidR="00771A4B" w:rsidRDefault="00771A4B" w:rsidP="00771A4B">
            <w:pPr>
              <w:jc w:val="center"/>
              <w:rPr>
                <w:sz w:val="16"/>
                <w:szCs w:val="16"/>
              </w:rPr>
            </w:pPr>
            <w:r>
              <w:rPr>
                <w:sz w:val="16"/>
                <w:szCs w:val="16"/>
              </w:rPr>
              <w:t>7.517,38</w:t>
            </w:r>
          </w:p>
        </w:tc>
        <w:tc>
          <w:tcPr>
            <w:tcW w:w="1152" w:type="dxa"/>
            <w:noWrap/>
            <w:vAlign w:val="center"/>
            <w:hideMark/>
          </w:tcPr>
          <w:p w14:paraId="4D9EE752" w14:textId="1B0E017B" w:rsidR="00771A4B" w:rsidRDefault="00771A4B" w:rsidP="00771A4B">
            <w:pPr>
              <w:jc w:val="center"/>
              <w:rPr>
                <w:sz w:val="16"/>
                <w:szCs w:val="16"/>
              </w:rPr>
            </w:pPr>
            <w:r>
              <w:rPr>
                <w:sz w:val="16"/>
                <w:szCs w:val="16"/>
              </w:rPr>
              <w:t>-          4.468,07</w:t>
            </w:r>
          </w:p>
        </w:tc>
        <w:tc>
          <w:tcPr>
            <w:tcW w:w="887" w:type="dxa"/>
            <w:noWrap/>
            <w:vAlign w:val="center"/>
            <w:hideMark/>
          </w:tcPr>
          <w:p w14:paraId="641D0988" w14:textId="69AB483C" w:rsidR="00771A4B" w:rsidRDefault="00771A4B" w:rsidP="00771A4B">
            <w:pPr>
              <w:jc w:val="center"/>
              <w:rPr>
                <w:sz w:val="16"/>
                <w:szCs w:val="16"/>
              </w:rPr>
            </w:pPr>
            <w:r>
              <w:rPr>
                <w:sz w:val="16"/>
                <w:szCs w:val="16"/>
              </w:rPr>
              <w:t>3.049,31</w:t>
            </w:r>
          </w:p>
        </w:tc>
      </w:tr>
      <w:tr w:rsidR="00771A4B" w14:paraId="0DFF1DE0" w14:textId="77777777" w:rsidTr="00771A4B">
        <w:trPr>
          <w:trHeight w:val="240"/>
        </w:trPr>
        <w:tc>
          <w:tcPr>
            <w:tcW w:w="936" w:type="dxa"/>
            <w:noWrap/>
            <w:hideMark/>
          </w:tcPr>
          <w:p w14:paraId="28DCC5B8" w14:textId="070A7DDE" w:rsidR="00771A4B" w:rsidRDefault="00771A4B" w:rsidP="00771A4B">
            <w:pPr>
              <w:rPr>
                <w:sz w:val="16"/>
                <w:szCs w:val="16"/>
              </w:rPr>
            </w:pPr>
            <w:r>
              <w:rPr>
                <w:sz w:val="16"/>
                <w:szCs w:val="16"/>
              </w:rPr>
              <w:t>Maquinas e equipamentos</w:t>
            </w:r>
          </w:p>
        </w:tc>
        <w:tc>
          <w:tcPr>
            <w:tcW w:w="1096" w:type="dxa"/>
            <w:noWrap/>
            <w:hideMark/>
          </w:tcPr>
          <w:p w14:paraId="3899FEF5" w14:textId="77777777" w:rsidR="00771A4B" w:rsidRDefault="00771A4B" w:rsidP="00771A4B">
            <w:pPr>
              <w:rPr>
                <w:sz w:val="16"/>
                <w:szCs w:val="16"/>
              </w:rPr>
            </w:pPr>
            <w:r>
              <w:rPr>
                <w:sz w:val="16"/>
                <w:szCs w:val="16"/>
              </w:rPr>
              <w:t>3500000043950</w:t>
            </w:r>
          </w:p>
        </w:tc>
        <w:tc>
          <w:tcPr>
            <w:tcW w:w="628" w:type="dxa"/>
            <w:noWrap/>
            <w:hideMark/>
          </w:tcPr>
          <w:p w14:paraId="06D6D20D" w14:textId="1749B935" w:rsidR="00771A4B" w:rsidRDefault="00771A4B" w:rsidP="00771A4B">
            <w:pPr>
              <w:rPr>
                <w:sz w:val="16"/>
                <w:szCs w:val="16"/>
              </w:rPr>
            </w:pPr>
            <w:r>
              <w:rPr>
                <w:sz w:val="16"/>
                <w:szCs w:val="16"/>
              </w:rPr>
              <w:t>Curitiba</w:t>
            </w:r>
          </w:p>
        </w:tc>
        <w:tc>
          <w:tcPr>
            <w:tcW w:w="3466" w:type="dxa"/>
            <w:noWrap/>
            <w:hideMark/>
          </w:tcPr>
          <w:p w14:paraId="7A44F66A" w14:textId="77777777" w:rsidR="00771A4B" w:rsidRDefault="00771A4B" w:rsidP="00771A4B">
            <w:pPr>
              <w:rPr>
                <w:sz w:val="16"/>
                <w:szCs w:val="16"/>
              </w:rPr>
            </w:pPr>
            <w:r>
              <w:rPr>
                <w:sz w:val="16"/>
                <w:szCs w:val="16"/>
              </w:rPr>
              <w:t>QUADRO DISTRIBUICAO FAB: CLEMAR, MOD: NC, N/S: 3621/03 MAT.ACO CARBONO POTENCIA 50A, TENSAO 380V</w:t>
            </w:r>
          </w:p>
        </w:tc>
        <w:tc>
          <w:tcPr>
            <w:tcW w:w="481" w:type="dxa"/>
            <w:noWrap/>
            <w:hideMark/>
          </w:tcPr>
          <w:p w14:paraId="42AE3B77" w14:textId="77777777" w:rsidR="00771A4B" w:rsidRDefault="00771A4B" w:rsidP="00771A4B">
            <w:pPr>
              <w:rPr>
                <w:sz w:val="16"/>
                <w:szCs w:val="16"/>
              </w:rPr>
            </w:pPr>
            <w:r>
              <w:rPr>
                <w:sz w:val="16"/>
                <w:szCs w:val="16"/>
              </w:rPr>
              <w:t>CTA</w:t>
            </w:r>
          </w:p>
        </w:tc>
        <w:tc>
          <w:tcPr>
            <w:tcW w:w="950" w:type="dxa"/>
            <w:noWrap/>
            <w:vAlign w:val="center"/>
            <w:hideMark/>
          </w:tcPr>
          <w:p w14:paraId="312C20EB" w14:textId="77777777" w:rsidR="00771A4B" w:rsidRDefault="00771A4B" w:rsidP="00771A4B">
            <w:pPr>
              <w:jc w:val="center"/>
              <w:rPr>
                <w:sz w:val="16"/>
                <w:szCs w:val="16"/>
              </w:rPr>
            </w:pPr>
            <w:r>
              <w:rPr>
                <w:sz w:val="16"/>
                <w:szCs w:val="16"/>
              </w:rPr>
              <w:t>ZWEQENER</w:t>
            </w:r>
          </w:p>
        </w:tc>
        <w:tc>
          <w:tcPr>
            <w:tcW w:w="665" w:type="dxa"/>
            <w:noWrap/>
            <w:vAlign w:val="center"/>
            <w:hideMark/>
          </w:tcPr>
          <w:p w14:paraId="04F7A54D" w14:textId="77777777" w:rsidR="00771A4B" w:rsidRDefault="00771A4B" w:rsidP="00771A4B">
            <w:pPr>
              <w:jc w:val="center"/>
              <w:rPr>
                <w:sz w:val="16"/>
                <w:szCs w:val="16"/>
              </w:rPr>
            </w:pPr>
            <w:r>
              <w:rPr>
                <w:sz w:val="16"/>
                <w:szCs w:val="16"/>
              </w:rPr>
              <w:t>1</w:t>
            </w:r>
          </w:p>
        </w:tc>
        <w:tc>
          <w:tcPr>
            <w:tcW w:w="983" w:type="dxa"/>
            <w:vAlign w:val="center"/>
          </w:tcPr>
          <w:p w14:paraId="39EF0A15" w14:textId="771E9E3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8D2ADA" w14:textId="4355496F" w:rsidR="00771A4B" w:rsidRDefault="00771A4B" w:rsidP="00771A4B">
            <w:pPr>
              <w:jc w:val="center"/>
              <w:rPr>
                <w:sz w:val="16"/>
                <w:szCs w:val="16"/>
              </w:rPr>
            </w:pPr>
            <w:r>
              <w:rPr>
                <w:sz w:val="16"/>
                <w:szCs w:val="16"/>
              </w:rPr>
              <w:t>UN</w:t>
            </w:r>
          </w:p>
        </w:tc>
        <w:tc>
          <w:tcPr>
            <w:tcW w:w="887" w:type="dxa"/>
            <w:noWrap/>
            <w:vAlign w:val="center"/>
            <w:hideMark/>
          </w:tcPr>
          <w:p w14:paraId="61B1C9A8" w14:textId="570BBA92" w:rsidR="00771A4B" w:rsidRDefault="00771A4B" w:rsidP="00771A4B">
            <w:pPr>
              <w:jc w:val="center"/>
              <w:rPr>
                <w:sz w:val="16"/>
                <w:szCs w:val="16"/>
              </w:rPr>
            </w:pPr>
            <w:r>
              <w:rPr>
                <w:sz w:val="16"/>
                <w:szCs w:val="16"/>
              </w:rPr>
              <w:t>7.517,28</w:t>
            </w:r>
          </w:p>
        </w:tc>
        <w:tc>
          <w:tcPr>
            <w:tcW w:w="1152" w:type="dxa"/>
            <w:noWrap/>
            <w:vAlign w:val="center"/>
            <w:hideMark/>
          </w:tcPr>
          <w:p w14:paraId="7C921169" w14:textId="780159C3" w:rsidR="00771A4B" w:rsidRDefault="00771A4B" w:rsidP="00771A4B">
            <w:pPr>
              <w:jc w:val="center"/>
              <w:rPr>
                <w:sz w:val="16"/>
                <w:szCs w:val="16"/>
              </w:rPr>
            </w:pPr>
            <w:r>
              <w:rPr>
                <w:sz w:val="16"/>
                <w:szCs w:val="16"/>
              </w:rPr>
              <w:t>-          4.468,01</w:t>
            </w:r>
          </w:p>
        </w:tc>
        <w:tc>
          <w:tcPr>
            <w:tcW w:w="887" w:type="dxa"/>
            <w:noWrap/>
            <w:vAlign w:val="center"/>
            <w:hideMark/>
          </w:tcPr>
          <w:p w14:paraId="0AB2F21E" w14:textId="5CCA2BE0" w:rsidR="00771A4B" w:rsidRDefault="00771A4B" w:rsidP="00771A4B">
            <w:pPr>
              <w:jc w:val="center"/>
              <w:rPr>
                <w:sz w:val="16"/>
                <w:szCs w:val="16"/>
              </w:rPr>
            </w:pPr>
            <w:r>
              <w:rPr>
                <w:sz w:val="16"/>
                <w:szCs w:val="16"/>
              </w:rPr>
              <w:t>3.049,27</w:t>
            </w:r>
          </w:p>
        </w:tc>
      </w:tr>
      <w:tr w:rsidR="00771A4B" w14:paraId="6827F049" w14:textId="77777777" w:rsidTr="00771A4B">
        <w:trPr>
          <w:trHeight w:val="240"/>
        </w:trPr>
        <w:tc>
          <w:tcPr>
            <w:tcW w:w="936" w:type="dxa"/>
            <w:noWrap/>
            <w:hideMark/>
          </w:tcPr>
          <w:p w14:paraId="0F29DDF7" w14:textId="53ACF63B" w:rsidR="00771A4B" w:rsidRDefault="00771A4B" w:rsidP="00771A4B">
            <w:pPr>
              <w:rPr>
                <w:sz w:val="16"/>
                <w:szCs w:val="16"/>
              </w:rPr>
            </w:pPr>
            <w:r>
              <w:rPr>
                <w:sz w:val="16"/>
                <w:szCs w:val="16"/>
              </w:rPr>
              <w:t>Maquinas e equipamentos</w:t>
            </w:r>
          </w:p>
        </w:tc>
        <w:tc>
          <w:tcPr>
            <w:tcW w:w="1096" w:type="dxa"/>
            <w:noWrap/>
            <w:hideMark/>
          </w:tcPr>
          <w:p w14:paraId="5434FA10" w14:textId="77777777" w:rsidR="00771A4B" w:rsidRDefault="00771A4B" w:rsidP="00771A4B">
            <w:pPr>
              <w:rPr>
                <w:sz w:val="16"/>
                <w:szCs w:val="16"/>
              </w:rPr>
            </w:pPr>
            <w:r>
              <w:rPr>
                <w:sz w:val="16"/>
                <w:szCs w:val="16"/>
              </w:rPr>
              <w:t>3500000043960</w:t>
            </w:r>
          </w:p>
        </w:tc>
        <w:tc>
          <w:tcPr>
            <w:tcW w:w="628" w:type="dxa"/>
            <w:noWrap/>
            <w:hideMark/>
          </w:tcPr>
          <w:p w14:paraId="0F6A0D89" w14:textId="42716A56" w:rsidR="00771A4B" w:rsidRDefault="00771A4B" w:rsidP="00771A4B">
            <w:pPr>
              <w:rPr>
                <w:sz w:val="16"/>
                <w:szCs w:val="16"/>
              </w:rPr>
            </w:pPr>
            <w:r>
              <w:rPr>
                <w:sz w:val="16"/>
                <w:szCs w:val="16"/>
              </w:rPr>
              <w:t>Curitiba</w:t>
            </w:r>
          </w:p>
        </w:tc>
        <w:tc>
          <w:tcPr>
            <w:tcW w:w="3466" w:type="dxa"/>
            <w:noWrap/>
            <w:hideMark/>
          </w:tcPr>
          <w:p w14:paraId="7295EC73" w14:textId="77777777" w:rsidR="00771A4B" w:rsidRDefault="00771A4B" w:rsidP="00771A4B">
            <w:pPr>
              <w:rPr>
                <w:sz w:val="16"/>
                <w:szCs w:val="16"/>
              </w:rPr>
            </w:pPr>
            <w:r>
              <w:rPr>
                <w:sz w:val="16"/>
                <w:szCs w:val="16"/>
              </w:rPr>
              <w:t>SELF FAB: EMERSON, MOD: L83UA 109VBG0010SX, N/S: 7963200002 POTENCIA 30 TR</w:t>
            </w:r>
          </w:p>
        </w:tc>
        <w:tc>
          <w:tcPr>
            <w:tcW w:w="481" w:type="dxa"/>
            <w:noWrap/>
            <w:hideMark/>
          </w:tcPr>
          <w:p w14:paraId="7C9CF401" w14:textId="77777777" w:rsidR="00771A4B" w:rsidRDefault="00771A4B" w:rsidP="00771A4B">
            <w:pPr>
              <w:rPr>
                <w:sz w:val="16"/>
                <w:szCs w:val="16"/>
              </w:rPr>
            </w:pPr>
            <w:r>
              <w:rPr>
                <w:sz w:val="16"/>
                <w:szCs w:val="16"/>
              </w:rPr>
              <w:t>CTA</w:t>
            </w:r>
          </w:p>
        </w:tc>
        <w:tc>
          <w:tcPr>
            <w:tcW w:w="950" w:type="dxa"/>
            <w:noWrap/>
            <w:vAlign w:val="center"/>
            <w:hideMark/>
          </w:tcPr>
          <w:p w14:paraId="2C49D0DC" w14:textId="77777777" w:rsidR="00771A4B" w:rsidRDefault="00771A4B" w:rsidP="00771A4B">
            <w:pPr>
              <w:jc w:val="center"/>
              <w:rPr>
                <w:sz w:val="16"/>
                <w:szCs w:val="16"/>
              </w:rPr>
            </w:pPr>
            <w:r>
              <w:rPr>
                <w:sz w:val="16"/>
                <w:szCs w:val="16"/>
              </w:rPr>
              <w:t>ZWEQENER</w:t>
            </w:r>
          </w:p>
        </w:tc>
        <w:tc>
          <w:tcPr>
            <w:tcW w:w="665" w:type="dxa"/>
            <w:noWrap/>
            <w:vAlign w:val="center"/>
            <w:hideMark/>
          </w:tcPr>
          <w:p w14:paraId="26DE6390" w14:textId="77777777" w:rsidR="00771A4B" w:rsidRDefault="00771A4B" w:rsidP="00771A4B">
            <w:pPr>
              <w:jc w:val="center"/>
              <w:rPr>
                <w:sz w:val="16"/>
                <w:szCs w:val="16"/>
              </w:rPr>
            </w:pPr>
            <w:r>
              <w:rPr>
                <w:sz w:val="16"/>
                <w:szCs w:val="16"/>
              </w:rPr>
              <w:t>1</w:t>
            </w:r>
          </w:p>
        </w:tc>
        <w:tc>
          <w:tcPr>
            <w:tcW w:w="983" w:type="dxa"/>
            <w:vAlign w:val="center"/>
          </w:tcPr>
          <w:p w14:paraId="3969B1D7" w14:textId="1803A6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9E4469" w14:textId="22628A8B" w:rsidR="00771A4B" w:rsidRDefault="00771A4B" w:rsidP="00771A4B">
            <w:pPr>
              <w:jc w:val="center"/>
              <w:rPr>
                <w:sz w:val="16"/>
                <w:szCs w:val="16"/>
              </w:rPr>
            </w:pPr>
            <w:r>
              <w:rPr>
                <w:sz w:val="16"/>
                <w:szCs w:val="16"/>
              </w:rPr>
              <w:t>UN</w:t>
            </w:r>
          </w:p>
        </w:tc>
        <w:tc>
          <w:tcPr>
            <w:tcW w:w="887" w:type="dxa"/>
            <w:noWrap/>
            <w:vAlign w:val="center"/>
            <w:hideMark/>
          </w:tcPr>
          <w:p w14:paraId="1EB3335C" w14:textId="149020A4" w:rsidR="00771A4B" w:rsidRDefault="00771A4B" w:rsidP="00771A4B">
            <w:pPr>
              <w:jc w:val="center"/>
              <w:rPr>
                <w:sz w:val="16"/>
                <w:szCs w:val="16"/>
              </w:rPr>
            </w:pPr>
            <w:r>
              <w:rPr>
                <w:sz w:val="16"/>
                <w:szCs w:val="16"/>
              </w:rPr>
              <w:t>7.517,38</w:t>
            </w:r>
          </w:p>
        </w:tc>
        <w:tc>
          <w:tcPr>
            <w:tcW w:w="1152" w:type="dxa"/>
            <w:noWrap/>
            <w:vAlign w:val="center"/>
            <w:hideMark/>
          </w:tcPr>
          <w:p w14:paraId="5BC60146" w14:textId="7840F19E" w:rsidR="00771A4B" w:rsidRDefault="00771A4B" w:rsidP="00771A4B">
            <w:pPr>
              <w:jc w:val="center"/>
              <w:rPr>
                <w:sz w:val="16"/>
                <w:szCs w:val="16"/>
              </w:rPr>
            </w:pPr>
            <w:r>
              <w:rPr>
                <w:sz w:val="16"/>
                <w:szCs w:val="16"/>
              </w:rPr>
              <w:t>-          4.468,07</w:t>
            </w:r>
          </w:p>
        </w:tc>
        <w:tc>
          <w:tcPr>
            <w:tcW w:w="887" w:type="dxa"/>
            <w:noWrap/>
            <w:vAlign w:val="center"/>
            <w:hideMark/>
          </w:tcPr>
          <w:p w14:paraId="562BC4C0" w14:textId="11999F87" w:rsidR="00771A4B" w:rsidRDefault="00771A4B" w:rsidP="00771A4B">
            <w:pPr>
              <w:jc w:val="center"/>
              <w:rPr>
                <w:sz w:val="16"/>
                <w:szCs w:val="16"/>
              </w:rPr>
            </w:pPr>
            <w:r>
              <w:rPr>
                <w:sz w:val="16"/>
                <w:szCs w:val="16"/>
              </w:rPr>
              <w:t>3.049,31</w:t>
            </w:r>
          </w:p>
        </w:tc>
      </w:tr>
      <w:tr w:rsidR="00771A4B" w14:paraId="26D80D3C" w14:textId="77777777" w:rsidTr="00771A4B">
        <w:trPr>
          <w:trHeight w:val="240"/>
        </w:trPr>
        <w:tc>
          <w:tcPr>
            <w:tcW w:w="936" w:type="dxa"/>
            <w:noWrap/>
            <w:hideMark/>
          </w:tcPr>
          <w:p w14:paraId="5F3A07FE" w14:textId="19C3756E" w:rsidR="00771A4B" w:rsidRDefault="00771A4B" w:rsidP="00771A4B">
            <w:pPr>
              <w:rPr>
                <w:sz w:val="16"/>
                <w:szCs w:val="16"/>
              </w:rPr>
            </w:pPr>
            <w:r>
              <w:rPr>
                <w:sz w:val="16"/>
                <w:szCs w:val="16"/>
              </w:rPr>
              <w:t>Maquinas e equipamentos</w:t>
            </w:r>
          </w:p>
        </w:tc>
        <w:tc>
          <w:tcPr>
            <w:tcW w:w="1096" w:type="dxa"/>
            <w:noWrap/>
            <w:hideMark/>
          </w:tcPr>
          <w:p w14:paraId="5051958E" w14:textId="77777777" w:rsidR="00771A4B" w:rsidRDefault="00771A4B" w:rsidP="00771A4B">
            <w:pPr>
              <w:rPr>
                <w:sz w:val="16"/>
                <w:szCs w:val="16"/>
              </w:rPr>
            </w:pPr>
            <w:r>
              <w:rPr>
                <w:sz w:val="16"/>
                <w:szCs w:val="16"/>
              </w:rPr>
              <w:t>3500000043970</w:t>
            </w:r>
          </w:p>
        </w:tc>
        <w:tc>
          <w:tcPr>
            <w:tcW w:w="628" w:type="dxa"/>
            <w:noWrap/>
            <w:hideMark/>
          </w:tcPr>
          <w:p w14:paraId="64E35335" w14:textId="3F05B0FD" w:rsidR="00771A4B" w:rsidRDefault="00771A4B" w:rsidP="00771A4B">
            <w:pPr>
              <w:rPr>
                <w:sz w:val="16"/>
                <w:szCs w:val="16"/>
              </w:rPr>
            </w:pPr>
            <w:r>
              <w:rPr>
                <w:sz w:val="16"/>
                <w:szCs w:val="16"/>
              </w:rPr>
              <w:t>Curitiba</w:t>
            </w:r>
          </w:p>
        </w:tc>
        <w:tc>
          <w:tcPr>
            <w:tcW w:w="3466" w:type="dxa"/>
            <w:noWrap/>
            <w:hideMark/>
          </w:tcPr>
          <w:p w14:paraId="7FFC044C" w14:textId="77777777" w:rsidR="00771A4B" w:rsidRDefault="00771A4B" w:rsidP="00771A4B">
            <w:pPr>
              <w:rPr>
                <w:sz w:val="16"/>
                <w:szCs w:val="16"/>
              </w:rPr>
            </w:pPr>
            <w:r>
              <w:rPr>
                <w:sz w:val="16"/>
                <w:szCs w:val="16"/>
              </w:rPr>
              <w:t>SELF FAB: EMERSON, MOD: L83UA 109VBG0010SX, N/S: 7963200001 POTENCIA 30 TR</w:t>
            </w:r>
          </w:p>
        </w:tc>
        <w:tc>
          <w:tcPr>
            <w:tcW w:w="481" w:type="dxa"/>
            <w:noWrap/>
            <w:hideMark/>
          </w:tcPr>
          <w:p w14:paraId="023DD4F8" w14:textId="77777777" w:rsidR="00771A4B" w:rsidRDefault="00771A4B" w:rsidP="00771A4B">
            <w:pPr>
              <w:rPr>
                <w:sz w:val="16"/>
                <w:szCs w:val="16"/>
              </w:rPr>
            </w:pPr>
            <w:r>
              <w:rPr>
                <w:sz w:val="16"/>
                <w:szCs w:val="16"/>
              </w:rPr>
              <w:t>CTA</w:t>
            </w:r>
          </w:p>
        </w:tc>
        <w:tc>
          <w:tcPr>
            <w:tcW w:w="950" w:type="dxa"/>
            <w:noWrap/>
            <w:vAlign w:val="center"/>
            <w:hideMark/>
          </w:tcPr>
          <w:p w14:paraId="191FDD3A" w14:textId="77777777" w:rsidR="00771A4B" w:rsidRDefault="00771A4B" w:rsidP="00771A4B">
            <w:pPr>
              <w:jc w:val="center"/>
              <w:rPr>
                <w:sz w:val="16"/>
                <w:szCs w:val="16"/>
              </w:rPr>
            </w:pPr>
            <w:r>
              <w:rPr>
                <w:sz w:val="16"/>
                <w:szCs w:val="16"/>
              </w:rPr>
              <w:t>ZWEQENER</w:t>
            </w:r>
          </w:p>
        </w:tc>
        <w:tc>
          <w:tcPr>
            <w:tcW w:w="665" w:type="dxa"/>
            <w:noWrap/>
            <w:vAlign w:val="center"/>
            <w:hideMark/>
          </w:tcPr>
          <w:p w14:paraId="7676B736" w14:textId="77777777" w:rsidR="00771A4B" w:rsidRDefault="00771A4B" w:rsidP="00771A4B">
            <w:pPr>
              <w:jc w:val="center"/>
              <w:rPr>
                <w:sz w:val="16"/>
                <w:szCs w:val="16"/>
              </w:rPr>
            </w:pPr>
            <w:r>
              <w:rPr>
                <w:sz w:val="16"/>
                <w:szCs w:val="16"/>
              </w:rPr>
              <w:t>1</w:t>
            </w:r>
          </w:p>
        </w:tc>
        <w:tc>
          <w:tcPr>
            <w:tcW w:w="983" w:type="dxa"/>
            <w:vAlign w:val="center"/>
          </w:tcPr>
          <w:p w14:paraId="54F044E5" w14:textId="4EC11DE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5F8BDA" w14:textId="26D8598D" w:rsidR="00771A4B" w:rsidRDefault="00771A4B" w:rsidP="00771A4B">
            <w:pPr>
              <w:jc w:val="center"/>
              <w:rPr>
                <w:sz w:val="16"/>
                <w:szCs w:val="16"/>
              </w:rPr>
            </w:pPr>
            <w:r>
              <w:rPr>
                <w:sz w:val="16"/>
                <w:szCs w:val="16"/>
              </w:rPr>
              <w:t>UN</w:t>
            </w:r>
          </w:p>
        </w:tc>
        <w:tc>
          <w:tcPr>
            <w:tcW w:w="887" w:type="dxa"/>
            <w:noWrap/>
            <w:vAlign w:val="center"/>
            <w:hideMark/>
          </w:tcPr>
          <w:p w14:paraId="43850023" w14:textId="37E77BEB" w:rsidR="00771A4B" w:rsidRDefault="00771A4B" w:rsidP="00771A4B">
            <w:pPr>
              <w:jc w:val="center"/>
              <w:rPr>
                <w:sz w:val="16"/>
                <w:szCs w:val="16"/>
              </w:rPr>
            </w:pPr>
            <w:r>
              <w:rPr>
                <w:sz w:val="16"/>
                <w:szCs w:val="16"/>
              </w:rPr>
              <w:t>7.517,38</w:t>
            </w:r>
          </w:p>
        </w:tc>
        <w:tc>
          <w:tcPr>
            <w:tcW w:w="1152" w:type="dxa"/>
            <w:noWrap/>
            <w:vAlign w:val="center"/>
            <w:hideMark/>
          </w:tcPr>
          <w:p w14:paraId="606325AA" w14:textId="4689B8DE" w:rsidR="00771A4B" w:rsidRDefault="00771A4B" w:rsidP="00771A4B">
            <w:pPr>
              <w:jc w:val="center"/>
              <w:rPr>
                <w:sz w:val="16"/>
                <w:szCs w:val="16"/>
              </w:rPr>
            </w:pPr>
            <w:r>
              <w:rPr>
                <w:sz w:val="16"/>
                <w:szCs w:val="16"/>
              </w:rPr>
              <w:t>-          4.468,07</w:t>
            </w:r>
          </w:p>
        </w:tc>
        <w:tc>
          <w:tcPr>
            <w:tcW w:w="887" w:type="dxa"/>
            <w:noWrap/>
            <w:vAlign w:val="center"/>
            <w:hideMark/>
          </w:tcPr>
          <w:p w14:paraId="56A8DAA0" w14:textId="2A39CBFD" w:rsidR="00771A4B" w:rsidRDefault="00771A4B" w:rsidP="00771A4B">
            <w:pPr>
              <w:jc w:val="center"/>
              <w:rPr>
                <w:sz w:val="16"/>
                <w:szCs w:val="16"/>
              </w:rPr>
            </w:pPr>
            <w:r>
              <w:rPr>
                <w:sz w:val="16"/>
                <w:szCs w:val="16"/>
              </w:rPr>
              <w:t>3.049,31</w:t>
            </w:r>
          </w:p>
        </w:tc>
      </w:tr>
      <w:tr w:rsidR="00771A4B" w14:paraId="5CFB1375" w14:textId="77777777" w:rsidTr="00771A4B">
        <w:trPr>
          <w:trHeight w:val="240"/>
        </w:trPr>
        <w:tc>
          <w:tcPr>
            <w:tcW w:w="936" w:type="dxa"/>
            <w:noWrap/>
            <w:hideMark/>
          </w:tcPr>
          <w:p w14:paraId="498079DC" w14:textId="1F2FEBD7"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60CFB633" w14:textId="77777777" w:rsidR="00771A4B" w:rsidRDefault="00771A4B" w:rsidP="00771A4B">
            <w:pPr>
              <w:rPr>
                <w:sz w:val="16"/>
                <w:szCs w:val="16"/>
              </w:rPr>
            </w:pPr>
            <w:r>
              <w:rPr>
                <w:sz w:val="16"/>
                <w:szCs w:val="16"/>
              </w:rPr>
              <w:lastRenderedPageBreak/>
              <w:t>3500000043980</w:t>
            </w:r>
          </w:p>
        </w:tc>
        <w:tc>
          <w:tcPr>
            <w:tcW w:w="628" w:type="dxa"/>
            <w:noWrap/>
            <w:hideMark/>
          </w:tcPr>
          <w:p w14:paraId="1B8DB518" w14:textId="045B19C5" w:rsidR="00771A4B" w:rsidRDefault="00771A4B" w:rsidP="00771A4B">
            <w:pPr>
              <w:rPr>
                <w:sz w:val="16"/>
                <w:szCs w:val="16"/>
              </w:rPr>
            </w:pPr>
            <w:r>
              <w:rPr>
                <w:sz w:val="16"/>
                <w:szCs w:val="16"/>
              </w:rPr>
              <w:t>Curitiba</w:t>
            </w:r>
          </w:p>
        </w:tc>
        <w:tc>
          <w:tcPr>
            <w:tcW w:w="3466" w:type="dxa"/>
            <w:noWrap/>
            <w:hideMark/>
          </w:tcPr>
          <w:p w14:paraId="26692925" w14:textId="77777777" w:rsidR="00771A4B" w:rsidRDefault="00771A4B" w:rsidP="00771A4B">
            <w:pPr>
              <w:rPr>
                <w:sz w:val="16"/>
                <w:szCs w:val="16"/>
              </w:rPr>
            </w:pPr>
            <w:r>
              <w:rPr>
                <w:sz w:val="16"/>
                <w:szCs w:val="16"/>
              </w:rPr>
              <w:t xml:space="preserve">QUADRO ELETRICO FAB: KELPS, MOD: KLP-KEAC3B, N/S: 07-01/12/01 MAT.ACO </w:t>
            </w:r>
            <w:r>
              <w:rPr>
                <w:sz w:val="16"/>
                <w:szCs w:val="16"/>
              </w:rPr>
              <w:lastRenderedPageBreak/>
              <w:t>CARBONO POTENCIA 210KW</w:t>
            </w:r>
          </w:p>
        </w:tc>
        <w:tc>
          <w:tcPr>
            <w:tcW w:w="481" w:type="dxa"/>
            <w:noWrap/>
            <w:hideMark/>
          </w:tcPr>
          <w:p w14:paraId="2B5C3899" w14:textId="77777777" w:rsidR="00771A4B" w:rsidRDefault="00771A4B" w:rsidP="00771A4B">
            <w:pPr>
              <w:rPr>
                <w:sz w:val="16"/>
                <w:szCs w:val="16"/>
              </w:rPr>
            </w:pPr>
            <w:r>
              <w:rPr>
                <w:sz w:val="16"/>
                <w:szCs w:val="16"/>
              </w:rPr>
              <w:lastRenderedPageBreak/>
              <w:t>CTA</w:t>
            </w:r>
          </w:p>
        </w:tc>
        <w:tc>
          <w:tcPr>
            <w:tcW w:w="950" w:type="dxa"/>
            <w:noWrap/>
            <w:vAlign w:val="center"/>
            <w:hideMark/>
          </w:tcPr>
          <w:p w14:paraId="0BF41C5A" w14:textId="77777777" w:rsidR="00771A4B" w:rsidRDefault="00771A4B" w:rsidP="00771A4B">
            <w:pPr>
              <w:jc w:val="center"/>
              <w:rPr>
                <w:sz w:val="16"/>
                <w:szCs w:val="16"/>
              </w:rPr>
            </w:pPr>
            <w:r>
              <w:rPr>
                <w:sz w:val="16"/>
                <w:szCs w:val="16"/>
              </w:rPr>
              <w:t>ZWEQENER</w:t>
            </w:r>
          </w:p>
        </w:tc>
        <w:tc>
          <w:tcPr>
            <w:tcW w:w="665" w:type="dxa"/>
            <w:noWrap/>
            <w:vAlign w:val="center"/>
            <w:hideMark/>
          </w:tcPr>
          <w:p w14:paraId="2EF06936" w14:textId="77777777" w:rsidR="00771A4B" w:rsidRDefault="00771A4B" w:rsidP="00771A4B">
            <w:pPr>
              <w:jc w:val="center"/>
              <w:rPr>
                <w:sz w:val="16"/>
                <w:szCs w:val="16"/>
              </w:rPr>
            </w:pPr>
            <w:r>
              <w:rPr>
                <w:sz w:val="16"/>
                <w:szCs w:val="16"/>
              </w:rPr>
              <w:t>1</w:t>
            </w:r>
          </w:p>
        </w:tc>
        <w:tc>
          <w:tcPr>
            <w:tcW w:w="983" w:type="dxa"/>
            <w:vAlign w:val="center"/>
          </w:tcPr>
          <w:p w14:paraId="4E9397BA" w14:textId="38C0E7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800FF27" w14:textId="208FFAC2" w:rsidR="00771A4B" w:rsidRDefault="00771A4B" w:rsidP="00771A4B">
            <w:pPr>
              <w:jc w:val="center"/>
              <w:rPr>
                <w:sz w:val="16"/>
                <w:szCs w:val="16"/>
              </w:rPr>
            </w:pPr>
            <w:r>
              <w:rPr>
                <w:sz w:val="16"/>
                <w:szCs w:val="16"/>
              </w:rPr>
              <w:t>UN</w:t>
            </w:r>
          </w:p>
        </w:tc>
        <w:tc>
          <w:tcPr>
            <w:tcW w:w="887" w:type="dxa"/>
            <w:noWrap/>
            <w:vAlign w:val="center"/>
            <w:hideMark/>
          </w:tcPr>
          <w:p w14:paraId="39496066" w14:textId="4B4D829F" w:rsidR="00771A4B" w:rsidRDefault="00771A4B" w:rsidP="00771A4B">
            <w:pPr>
              <w:jc w:val="center"/>
              <w:rPr>
                <w:sz w:val="16"/>
                <w:szCs w:val="16"/>
              </w:rPr>
            </w:pPr>
            <w:r>
              <w:rPr>
                <w:sz w:val="16"/>
                <w:szCs w:val="16"/>
              </w:rPr>
              <w:t>7.517,38</w:t>
            </w:r>
          </w:p>
        </w:tc>
        <w:tc>
          <w:tcPr>
            <w:tcW w:w="1152" w:type="dxa"/>
            <w:noWrap/>
            <w:vAlign w:val="center"/>
            <w:hideMark/>
          </w:tcPr>
          <w:p w14:paraId="4F03EBBE" w14:textId="7798F22A" w:rsidR="00771A4B" w:rsidRDefault="00771A4B" w:rsidP="00771A4B">
            <w:pPr>
              <w:jc w:val="center"/>
              <w:rPr>
                <w:sz w:val="16"/>
                <w:szCs w:val="16"/>
              </w:rPr>
            </w:pPr>
            <w:r>
              <w:rPr>
                <w:sz w:val="16"/>
                <w:szCs w:val="16"/>
              </w:rPr>
              <w:t>-          4.468,07</w:t>
            </w:r>
          </w:p>
        </w:tc>
        <w:tc>
          <w:tcPr>
            <w:tcW w:w="887" w:type="dxa"/>
            <w:noWrap/>
            <w:vAlign w:val="center"/>
            <w:hideMark/>
          </w:tcPr>
          <w:p w14:paraId="6477A4D3" w14:textId="2A8D6973" w:rsidR="00771A4B" w:rsidRDefault="00771A4B" w:rsidP="00771A4B">
            <w:pPr>
              <w:jc w:val="center"/>
              <w:rPr>
                <w:sz w:val="16"/>
                <w:szCs w:val="16"/>
              </w:rPr>
            </w:pPr>
            <w:r>
              <w:rPr>
                <w:sz w:val="16"/>
                <w:szCs w:val="16"/>
              </w:rPr>
              <w:t>3.049,31</w:t>
            </w:r>
          </w:p>
        </w:tc>
      </w:tr>
      <w:tr w:rsidR="00771A4B" w14:paraId="6740FF7A" w14:textId="77777777" w:rsidTr="00771A4B">
        <w:trPr>
          <w:trHeight w:val="240"/>
        </w:trPr>
        <w:tc>
          <w:tcPr>
            <w:tcW w:w="936" w:type="dxa"/>
            <w:noWrap/>
            <w:hideMark/>
          </w:tcPr>
          <w:p w14:paraId="2726636B" w14:textId="5B23DD61" w:rsidR="00771A4B" w:rsidRDefault="00771A4B" w:rsidP="00771A4B">
            <w:pPr>
              <w:rPr>
                <w:sz w:val="16"/>
                <w:szCs w:val="16"/>
              </w:rPr>
            </w:pPr>
            <w:r>
              <w:rPr>
                <w:sz w:val="16"/>
                <w:szCs w:val="16"/>
              </w:rPr>
              <w:t>Maquinas e equipamentos</w:t>
            </w:r>
          </w:p>
        </w:tc>
        <w:tc>
          <w:tcPr>
            <w:tcW w:w="1096" w:type="dxa"/>
            <w:noWrap/>
            <w:hideMark/>
          </w:tcPr>
          <w:p w14:paraId="06C0D9A4" w14:textId="77777777" w:rsidR="00771A4B" w:rsidRDefault="00771A4B" w:rsidP="00771A4B">
            <w:pPr>
              <w:rPr>
                <w:sz w:val="16"/>
                <w:szCs w:val="16"/>
              </w:rPr>
            </w:pPr>
            <w:r>
              <w:rPr>
                <w:sz w:val="16"/>
                <w:szCs w:val="16"/>
              </w:rPr>
              <w:t>3500000043990</w:t>
            </w:r>
          </w:p>
        </w:tc>
        <w:tc>
          <w:tcPr>
            <w:tcW w:w="628" w:type="dxa"/>
            <w:noWrap/>
            <w:hideMark/>
          </w:tcPr>
          <w:p w14:paraId="2F6A0CEB" w14:textId="128905A7" w:rsidR="00771A4B" w:rsidRDefault="00771A4B" w:rsidP="00771A4B">
            <w:pPr>
              <w:rPr>
                <w:sz w:val="16"/>
                <w:szCs w:val="16"/>
              </w:rPr>
            </w:pPr>
            <w:r>
              <w:rPr>
                <w:sz w:val="16"/>
                <w:szCs w:val="16"/>
              </w:rPr>
              <w:t>Curitiba</w:t>
            </w:r>
          </w:p>
        </w:tc>
        <w:tc>
          <w:tcPr>
            <w:tcW w:w="3466" w:type="dxa"/>
            <w:noWrap/>
            <w:hideMark/>
          </w:tcPr>
          <w:p w14:paraId="127E70E2" w14:textId="77777777" w:rsidR="00771A4B" w:rsidRDefault="00771A4B" w:rsidP="00771A4B">
            <w:pPr>
              <w:rPr>
                <w:sz w:val="16"/>
                <w:szCs w:val="16"/>
              </w:rPr>
            </w:pPr>
            <w:r>
              <w:rPr>
                <w:sz w:val="16"/>
                <w:szCs w:val="16"/>
              </w:rPr>
              <w:t>QUADRO ELETRICO FAB: CLEMAR, MOD: NC, N/S: 5695 MAT.ACO CARBONO DIM. 500X200X600MM.</w:t>
            </w:r>
          </w:p>
        </w:tc>
        <w:tc>
          <w:tcPr>
            <w:tcW w:w="481" w:type="dxa"/>
            <w:noWrap/>
            <w:hideMark/>
          </w:tcPr>
          <w:p w14:paraId="17BD5BF4" w14:textId="77777777" w:rsidR="00771A4B" w:rsidRDefault="00771A4B" w:rsidP="00771A4B">
            <w:pPr>
              <w:rPr>
                <w:sz w:val="16"/>
                <w:szCs w:val="16"/>
              </w:rPr>
            </w:pPr>
            <w:r>
              <w:rPr>
                <w:sz w:val="16"/>
                <w:szCs w:val="16"/>
              </w:rPr>
              <w:t>CTA</w:t>
            </w:r>
          </w:p>
        </w:tc>
        <w:tc>
          <w:tcPr>
            <w:tcW w:w="950" w:type="dxa"/>
            <w:noWrap/>
            <w:vAlign w:val="center"/>
            <w:hideMark/>
          </w:tcPr>
          <w:p w14:paraId="567D6EEA" w14:textId="77777777" w:rsidR="00771A4B" w:rsidRDefault="00771A4B" w:rsidP="00771A4B">
            <w:pPr>
              <w:jc w:val="center"/>
              <w:rPr>
                <w:sz w:val="16"/>
                <w:szCs w:val="16"/>
              </w:rPr>
            </w:pPr>
            <w:r>
              <w:rPr>
                <w:sz w:val="16"/>
                <w:szCs w:val="16"/>
              </w:rPr>
              <w:t>ZWEQENER</w:t>
            </w:r>
          </w:p>
        </w:tc>
        <w:tc>
          <w:tcPr>
            <w:tcW w:w="665" w:type="dxa"/>
            <w:noWrap/>
            <w:vAlign w:val="center"/>
            <w:hideMark/>
          </w:tcPr>
          <w:p w14:paraId="2514E798" w14:textId="77777777" w:rsidR="00771A4B" w:rsidRDefault="00771A4B" w:rsidP="00771A4B">
            <w:pPr>
              <w:jc w:val="center"/>
              <w:rPr>
                <w:sz w:val="16"/>
                <w:szCs w:val="16"/>
              </w:rPr>
            </w:pPr>
            <w:r>
              <w:rPr>
                <w:sz w:val="16"/>
                <w:szCs w:val="16"/>
              </w:rPr>
              <w:t>1</w:t>
            </w:r>
          </w:p>
        </w:tc>
        <w:tc>
          <w:tcPr>
            <w:tcW w:w="983" w:type="dxa"/>
            <w:vAlign w:val="center"/>
          </w:tcPr>
          <w:p w14:paraId="571EC1C7" w14:textId="36F2295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056ADE" w14:textId="0F309DB4" w:rsidR="00771A4B" w:rsidRDefault="00771A4B" w:rsidP="00771A4B">
            <w:pPr>
              <w:jc w:val="center"/>
              <w:rPr>
                <w:sz w:val="16"/>
                <w:szCs w:val="16"/>
              </w:rPr>
            </w:pPr>
            <w:r>
              <w:rPr>
                <w:sz w:val="16"/>
                <w:szCs w:val="16"/>
              </w:rPr>
              <w:t>UN</w:t>
            </w:r>
          </w:p>
        </w:tc>
        <w:tc>
          <w:tcPr>
            <w:tcW w:w="887" w:type="dxa"/>
            <w:noWrap/>
            <w:vAlign w:val="center"/>
            <w:hideMark/>
          </w:tcPr>
          <w:p w14:paraId="20E1866A" w14:textId="0E756259" w:rsidR="00771A4B" w:rsidRDefault="00771A4B" w:rsidP="00771A4B">
            <w:pPr>
              <w:jc w:val="center"/>
              <w:rPr>
                <w:sz w:val="16"/>
                <w:szCs w:val="16"/>
              </w:rPr>
            </w:pPr>
            <w:r>
              <w:rPr>
                <w:sz w:val="16"/>
                <w:szCs w:val="16"/>
              </w:rPr>
              <w:t>7.517,38</w:t>
            </w:r>
          </w:p>
        </w:tc>
        <w:tc>
          <w:tcPr>
            <w:tcW w:w="1152" w:type="dxa"/>
            <w:noWrap/>
            <w:vAlign w:val="center"/>
            <w:hideMark/>
          </w:tcPr>
          <w:p w14:paraId="06EE5A17" w14:textId="484AA096" w:rsidR="00771A4B" w:rsidRDefault="00771A4B" w:rsidP="00771A4B">
            <w:pPr>
              <w:jc w:val="center"/>
              <w:rPr>
                <w:sz w:val="16"/>
                <w:szCs w:val="16"/>
              </w:rPr>
            </w:pPr>
            <w:r>
              <w:rPr>
                <w:sz w:val="16"/>
                <w:szCs w:val="16"/>
              </w:rPr>
              <w:t>-          4.468,07</w:t>
            </w:r>
          </w:p>
        </w:tc>
        <w:tc>
          <w:tcPr>
            <w:tcW w:w="887" w:type="dxa"/>
            <w:noWrap/>
            <w:vAlign w:val="center"/>
            <w:hideMark/>
          </w:tcPr>
          <w:p w14:paraId="0102E612" w14:textId="6FFC341A" w:rsidR="00771A4B" w:rsidRDefault="00771A4B" w:rsidP="00771A4B">
            <w:pPr>
              <w:jc w:val="center"/>
              <w:rPr>
                <w:sz w:val="16"/>
                <w:szCs w:val="16"/>
              </w:rPr>
            </w:pPr>
            <w:r>
              <w:rPr>
                <w:sz w:val="16"/>
                <w:szCs w:val="16"/>
              </w:rPr>
              <w:t>3.049,31</w:t>
            </w:r>
          </w:p>
        </w:tc>
      </w:tr>
      <w:tr w:rsidR="00771A4B" w14:paraId="34563361" w14:textId="77777777" w:rsidTr="00771A4B">
        <w:trPr>
          <w:trHeight w:val="240"/>
        </w:trPr>
        <w:tc>
          <w:tcPr>
            <w:tcW w:w="936" w:type="dxa"/>
            <w:noWrap/>
            <w:hideMark/>
          </w:tcPr>
          <w:p w14:paraId="4395DB57" w14:textId="755BDB04" w:rsidR="00771A4B" w:rsidRDefault="00771A4B" w:rsidP="00771A4B">
            <w:pPr>
              <w:rPr>
                <w:sz w:val="16"/>
                <w:szCs w:val="16"/>
              </w:rPr>
            </w:pPr>
            <w:r>
              <w:rPr>
                <w:sz w:val="16"/>
                <w:szCs w:val="16"/>
              </w:rPr>
              <w:t>Maquinas e equipamentos</w:t>
            </w:r>
          </w:p>
        </w:tc>
        <w:tc>
          <w:tcPr>
            <w:tcW w:w="1096" w:type="dxa"/>
            <w:noWrap/>
            <w:hideMark/>
          </w:tcPr>
          <w:p w14:paraId="670C6CBF" w14:textId="77777777" w:rsidR="00771A4B" w:rsidRDefault="00771A4B" w:rsidP="00771A4B">
            <w:pPr>
              <w:rPr>
                <w:sz w:val="16"/>
                <w:szCs w:val="16"/>
              </w:rPr>
            </w:pPr>
            <w:r>
              <w:rPr>
                <w:sz w:val="16"/>
                <w:szCs w:val="16"/>
              </w:rPr>
              <w:t>3500000044000</w:t>
            </w:r>
          </w:p>
        </w:tc>
        <w:tc>
          <w:tcPr>
            <w:tcW w:w="628" w:type="dxa"/>
            <w:noWrap/>
            <w:hideMark/>
          </w:tcPr>
          <w:p w14:paraId="62B4DAEA" w14:textId="048BC664" w:rsidR="00771A4B" w:rsidRDefault="00771A4B" w:rsidP="00771A4B">
            <w:pPr>
              <w:rPr>
                <w:sz w:val="16"/>
                <w:szCs w:val="16"/>
              </w:rPr>
            </w:pPr>
            <w:r>
              <w:rPr>
                <w:sz w:val="16"/>
                <w:szCs w:val="16"/>
              </w:rPr>
              <w:t>Curitiba</w:t>
            </w:r>
          </w:p>
        </w:tc>
        <w:tc>
          <w:tcPr>
            <w:tcW w:w="3466" w:type="dxa"/>
            <w:noWrap/>
            <w:hideMark/>
          </w:tcPr>
          <w:p w14:paraId="4F3F22B1" w14:textId="77777777" w:rsidR="00771A4B" w:rsidRDefault="00771A4B" w:rsidP="00771A4B">
            <w:pPr>
              <w:rPr>
                <w:sz w:val="16"/>
                <w:szCs w:val="16"/>
              </w:rPr>
            </w:pPr>
            <w:r>
              <w:rPr>
                <w:sz w:val="16"/>
                <w:szCs w:val="16"/>
              </w:rPr>
              <w:t>QUADRO ELETRICO FAB: BDS, MOD: NC, N/S: 073140415 MAT.ACO CARBONO POT. 1.5 KW DIM. 400X200X400MM.</w:t>
            </w:r>
          </w:p>
        </w:tc>
        <w:tc>
          <w:tcPr>
            <w:tcW w:w="481" w:type="dxa"/>
            <w:noWrap/>
            <w:hideMark/>
          </w:tcPr>
          <w:p w14:paraId="4422B86B" w14:textId="77777777" w:rsidR="00771A4B" w:rsidRDefault="00771A4B" w:rsidP="00771A4B">
            <w:pPr>
              <w:rPr>
                <w:sz w:val="16"/>
                <w:szCs w:val="16"/>
              </w:rPr>
            </w:pPr>
            <w:r>
              <w:rPr>
                <w:sz w:val="16"/>
                <w:szCs w:val="16"/>
              </w:rPr>
              <w:t>CTA</w:t>
            </w:r>
          </w:p>
        </w:tc>
        <w:tc>
          <w:tcPr>
            <w:tcW w:w="950" w:type="dxa"/>
            <w:noWrap/>
            <w:vAlign w:val="center"/>
            <w:hideMark/>
          </w:tcPr>
          <w:p w14:paraId="0309ABBA" w14:textId="77777777" w:rsidR="00771A4B" w:rsidRDefault="00771A4B" w:rsidP="00771A4B">
            <w:pPr>
              <w:jc w:val="center"/>
              <w:rPr>
                <w:sz w:val="16"/>
                <w:szCs w:val="16"/>
              </w:rPr>
            </w:pPr>
            <w:r>
              <w:rPr>
                <w:sz w:val="16"/>
                <w:szCs w:val="16"/>
              </w:rPr>
              <w:t>ZWEQENER</w:t>
            </w:r>
          </w:p>
        </w:tc>
        <w:tc>
          <w:tcPr>
            <w:tcW w:w="665" w:type="dxa"/>
            <w:noWrap/>
            <w:vAlign w:val="center"/>
            <w:hideMark/>
          </w:tcPr>
          <w:p w14:paraId="250DC3A8" w14:textId="77777777" w:rsidR="00771A4B" w:rsidRDefault="00771A4B" w:rsidP="00771A4B">
            <w:pPr>
              <w:jc w:val="center"/>
              <w:rPr>
                <w:sz w:val="16"/>
                <w:szCs w:val="16"/>
              </w:rPr>
            </w:pPr>
            <w:r>
              <w:rPr>
                <w:sz w:val="16"/>
                <w:szCs w:val="16"/>
              </w:rPr>
              <w:t>1</w:t>
            </w:r>
          </w:p>
        </w:tc>
        <w:tc>
          <w:tcPr>
            <w:tcW w:w="983" w:type="dxa"/>
            <w:vAlign w:val="center"/>
          </w:tcPr>
          <w:p w14:paraId="6D9402CB" w14:textId="2477B49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17C9A5" w14:textId="51FCE2C2" w:rsidR="00771A4B" w:rsidRDefault="00771A4B" w:rsidP="00771A4B">
            <w:pPr>
              <w:jc w:val="center"/>
              <w:rPr>
                <w:sz w:val="16"/>
                <w:szCs w:val="16"/>
              </w:rPr>
            </w:pPr>
            <w:r>
              <w:rPr>
                <w:sz w:val="16"/>
                <w:szCs w:val="16"/>
              </w:rPr>
              <w:t>UN</w:t>
            </w:r>
          </w:p>
        </w:tc>
        <w:tc>
          <w:tcPr>
            <w:tcW w:w="887" w:type="dxa"/>
            <w:noWrap/>
            <w:vAlign w:val="center"/>
            <w:hideMark/>
          </w:tcPr>
          <w:p w14:paraId="579F7F9A" w14:textId="598DE6A4" w:rsidR="00771A4B" w:rsidRDefault="00771A4B" w:rsidP="00771A4B">
            <w:pPr>
              <w:jc w:val="center"/>
              <w:rPr>
                <w:sz w:val="16"/>
                <w:szCs w:val="16"/>
              </w:rPr>
            </w:pPr>
            <w:r>
              <w:rPr>
                <w:sz w:val="16"/>
                <w:szCs w:val="16"/>
              </w:rPr>
              <w:t>7.517,38</w:t>
            </w:r>
          </w:p>
        </w:tc>
        <w:tc>
          <w:tcPr>
            <w:tcW w:w="1152" w:type="dxa"/>
            <w:noWrap/>
            <w:vAlign w:val="center"/>
            <w:hideMark/>
          </w:tcPr>
          <w:p w14:paraId="1CEF2DC9" w14:textId="33D61651" w:rsidR="00771A4B" w:rsidRDefault="00771A4B" w:rsidP="00771A4B">
            <w:pPr>
              <w:jc w:val="center"/>
              <w:rPr>
                <w:sz w:val="16"/>
                <w:szCs w:val="16"/>
              </w:rPr>
            </w:pPr>
            <w:r>
              <w:rPr>
                <w:sz w:val="16"/>
                <w:szCs w:val="16"/>
              </w:rPr>
              <w:t>-          4.468,07</w:t>
            </w:r>
          </w:p>
        </w:tc>
        <w:tc>
          <w:tcPr>
            <w:tcW w:w="887" w:type="dxa"/>
            <w:noWrap/>
            <w:vAlign w:val="center"/>
            <w:hideMark/>
          </w:tcPr>
          <w:p w14:paraId="1EBC2EA5" w14:textId="540871A2" w:rsidR="00771A4B" w:rsidRDefault="00771A4B" w:rsidP="00771A4B">
            <w:pPr>
              <w:jc w:val="center"/>
              <w:rPr>
                <w:sz w:val="16"/>
                <w:szCs w:val="16"/>
              </w:rPr>
            </w:pPr>
            <w:r>
              <w:rPr>
                <w:sz w:val="16"/>
                <w:szCs w:val="16"/>
              </w:rPr>
              <w:t>3.049,31</w:t>
            </w:r>
          </w:p>
        </w:tc>
      </w:tr>
      <w:tr w:rsidR="00771A4B" w14:paraId="4CDFC337" w14:textId="77777777" w:rsidTr="00771A4B">
        <w:trPr>
          <w:trHeight w:val="240"/>
        </w:trPr>
        <w:tc>
          <w:tcPr>
            <w:tcW w:w="936" w:type="dxa"/>
            <w:noWrap/>
            <w:hideMark/>
          </w:tcPr>
          <w:p w14:paraId="69FDD5FF" w14:textId="4BDD2655" w:rsidR="00771A4B" w:rsidRDefault="00771A4B" w:rsidP="00771A4B">
            <w:pPr>
              <w:rPr>
                <w:sz w:val="16"/>
                <w:szCs w:val="16"/>
              </w:rPr>
            </w:pPr>
            <w:r>
              <w:rPr>
                <w:sz w:val="16"/>
                <w:szCs w:val="16"/>
              </w:rPr>
              <w:t>Maquinas e equipamentos</w:t>
            </w:r>
          </w:p>
        </w:tc>
        <w:tc>
          <w:tcPr>
            <w:tcW w:w="1096" w:type="dxa"/>
            <w:noWrap/>
            <w:hideMark/>
          </w:tcPr>
          <w:p w14:paraId="4A077599" w14:textId="77777777" w:rsidR="00771A4B" w:rsidRDefault="00771A4B" w:rsidP="00771A4B">
            <w:pPr>
              <w:rPr>
                <w:sz w:val="16"/>
                <w:szCs w:val="16"/>
              </w:rPr>
            </w:pPr>
            <w:r>
              <w:rPr>
                <w:sz w:val="16"/>
                <w:szCs w:val="16"/>
              </w:rPr>
              <w:t>3500000044010</w:t>
            </w:r>
          </w:p>
        </w:tc>
        <w:tc>
          <w:tcPr>
            <w:tcW w:w="628" w:type="dxa"/>
            <w:noWrap/>
            <w:hideMark/>
          </w:tcPr>
          <w:p w14:paraId="1B373FE2" w14:textId="0CCA7D64" w:rsidR="00771A4B" w:rsidRDefault="00771A4B" w:rsidP="00771A4B">
            <w:pPr>
              <w:rPr>
                <w:sz w:val="16"/>
                <w:szCs w:val="16"/>
              </w:rPr>
            </w:pPr>
            <w:r>
              <w:rPr>
                <w:sz w:val="16"/>
                <w:szCs w:val="16"/>
              </w:rPr>
              <w:t>Curitiba</w:t>
            </w:r>
          </w:p>
        </w:tc>
        <w:tc>
          <w:tcPr>
            <w:tcW w:w="3466" w:type="dxa"/>
            <w:noWrap/>
            <w:hideMark/>
          </w:tcPr>
          <w:p w14:paraId="319A77A7" w14:textId="77777777" w:rsidR="00771A4B" w:rsidRDefault="00771A4B" w:rsidP="00771A4B">
            <w:pPr>
              <w:rPr>
                <w:sz w:val="16"/>
                <w:szCs w:val="16"/>
              </w:rPr>
            </w:pPr>
            <w:r>
              <w:rPr>
                <w:sz w:val="16"/>
                <w:szCs w:val="16"/>
              </w:rPr>
              <w:t>QUADRO ELETRICO DO DJUNTORES, MAT.ACO CARBONO DIM. 600X200X800MM. TAG: MCCB-A</w:t>
            </w:r>
          </w:p>
        </w:tc>
        <w:tc>
          <w:tcPr>
            <w:tcW w:w="481" w:type="dxa"/>
            <w:noWrap/>
            <w:hideMark/>
          </w:tcPr>
          <w:p w14:paraId="0DECFE23" w14:textId="77777777" w:rsidR="00771A4B" w:rsidRDefault="00771A4B" w:rsidP="00771A4B">
            <w:pPr>
              <w:rPr>
                <w:sz w:val="16"/>
                <w:szCs w:val="16"/>
              </w:rPr>
            </w:pPr>
            <w:r>
              <w:rPr>
                <w:sz w:val="16"/>
                <w:szCs w:val="16"/>
              </w:rPr>
              <w:t>CTA</w:t>
            </w:r>
          </w:p>
        </w:tc>
        <w:tc>
          <w:tcPr>
            <w:tcW w:w="950" w:type="dxa"/>
            <w:noWrap/>
            <w:vAlign w:val="center"/>
            <w:hideMark/>
          </w:tcPr>
          <w:p w14:paraId="57DE4E98" w14:textId="77777777" w:rsidR="00771A4B" w:rsidRDefault="00771A4B" w:rsidP="00771A4B">
            <w:pPr>
              <w:jc w:val="center"/>
              <w:rPr>
                <w:sz w:val="16"/>
                <w:szCs w:val="16"/>
              </w:rPr>
            </w:pPr>
            <w:r>
              <w:rPr>
                <w:sz w:val="16"/>
                <w:szCs w:val="16"/>
              </w:rPr>
              <w:t>ZWEQENER</w:t>
            </w:r>
          </w:p>
        </w:tc>
        <w:tc>
          <w:tcPr>
            <w:tcW w:w="665" w:type="dxa"/>
            <w:noWrap/>
            <w:vAlign w:val="center"/>
            <w:hideMark/>
          </w:tcPr>
          <w:p w14:paraId="0679FACF" w14:textId="77777777" w:rsidR="00771A4B" w:rsidRDefault="00771A4B" w:rsidP="00771A4B">
            <w:pPr>
              <w:jc w:val="center"/>
              <w:rPr>
                <w:sz w:val="16"/>
                <w:szCs w:val="16"/>
              </w:rPr>
            </w:pPr>
            <w:r>
              <w:rPr>
                <w:sz w:val="16"/>
                <w:szCs w:val="16"/>
              </w:rPr>
              <w:t>1</w:t>
            </w:r>
          </w:p>
        </w:tc>
        <w:tc>
          <w:tcPr>
            <w:tcW w:w="983" w:type="dxa"/>
            <w:vAlign w:val="center"/>
          </w:tcPr>
          <w:p w14:paraId="3438DEB0" w14:textId="737833A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9785A8" w14:textId="623C092D" w:rsidR="00771A4B" w:rsidRDefault="00771A4B" w:rsidP="00771A4B">
            <w:pPr>
              <w:jc w:val="center"/>
              <w:rPr>
                <w:sz w:val="16"/>
                <w:szCs w:val="16"/>
              </w:rPr>
            </w:pPr>
            <w:r>
              <w:rPr>
                <w:sz w:val="16"/>
                <w:szCs w:val="16"/>
              </w:rPr>
              <w:t>UN</w:t>
            </w:r>
          </w:p>
        </w:tc>
        <w:tc>
          <w:tcPr>
            <w:tcW w:w="887" w:type="dxa"/>
            <w:noWrap/>
            <w:vAlign w:val="center"/>
            <w:hideMark/>
          </w:tcPr>
          <w:p w14:paraId="1FEF4930" w14:textId="009CA387" w:rsidR="00771A4B" w:rsidRDefault="00771A4B" w:rsidP="00771A4B">
            <w:pPr>
              <w:jc w:val="center"/>
              <w:rPr>
                <w:sz w:val="16"/>
                <w:szCs w:val="16"/>
              </w:rPr>
            </w:pPr>
            <w:r>
              <w:rPr>
                <w:sz w:val="16"/>
                <w:szCs w:val="16"/>
              </w:rPr>
              <w:t>7.517,38</w:t>
            </w:r>
          </w:p>
        </w:tc>
        <w:tc>
          <w:tcPr>
            <w:tcW w:w="1152" w:type="dxa"/>
            <w:noWrap/>
            <w:vAlign w:val="center"/>
            <w:hideMark/>
          </w:tcPr>
          <w:p w14:paraId="39D77108" w14:textId="143A1E7A" w:rsidR="00771A4B" w:rsidRDefault="00771A4B" w:rsidP="00771A4B">
            <w:pPr>
              <w:jc w:val="center"/>
              <w:rPr>
                <w:sz w:val="16"/>
                <w:szCs w:val="16"/>
              </w:rPr>
            </w:pPr>
            <w:r>
              <w:rPr>
                <w:sz w:val="16"/>
                <w:szCs w:val="16"/>
              </w:rPr>
              <w:t>-          4.468,07</w:t>
            </w:r>
          </w:p>
        </w:tc>
        <w:tc>
          <w:tcPr>
            <w:tcW w:w="887" w:type="dxa"/>
            <w:noWrap/>
            <w:vAlign w:val="center"/>
            <w:hideMark/>
          </w:tcPr>
          <w:p w14:paraId="19181B65" w14:textId="3E8F5D14" w:rsidR="00771A4B" w:rsidRDefault="00771A4B" w:rsidP="00771A4B">
            <w:pPr>
              <w:jc w:val="center"/>
              <w:rPr>
                <w:sz w:val="16"/>
                <w:szCs w:val="16"/>
              </w:rPr>
            </w:pPr>
            <w:r>
              <w:rPr>
                <w:sz w:val="16"/>
                <w:szCs w:val="16"/>
              </w:rPr>
              <w:t>3.049,31</w:t>
            </w:r>
          </w:p>
        </w:tc>
      </w:tr>
      <w:tr w:rsidR="00771A4B" w14:paraId="7F75ECEE" w14:textId="77777777" w:rsidTr="00771A4B">
        <w:trPr>
          <w:trHeight w:val="240"/>
        </w:trPr>
        <w:tc>
          <w:tcPr>
            <w:tcW w:w="936" w:type="dxa"/>
            <w:noWrap/>
            <w:hideMark/>
          </w:tcPr>
          <w:p w14:paraId="3F50E06F" w14:textId="71993F4B" w:rsidR="00771A4B" w:rsidRDefault="00771A4B" w:rsidP="00771A4B">
            <w:pPr>
              <w:rPr>
                <w:sz w:val="16"/>
                <w:szCs w:val="16"/>
              </w:rPr>
            </w:pPr>
            <w:r>
              <w:rPr>
                <w:sz w:val="16"/>
                <w:szCs w:val="16"/>
              </w:rPr>
              <w:t>Maquinas e equipamentos</w:t>
            </w:r>
          </w:p>
        </w:tc>
        <w:tc>
          <w:tcPr>
            <w:tcW w:w="1096" w:type="dxa"/>
            <w:noWrap/>
            <w:hideMark/>
          </w:tcPr>
          <w:p w14:paraId="1CBED8CB" w14:textId="77777777" w:rsidR="00771A4B" w:rsidRDefault="00771A4B" w:rsidP="00771A4B">
            <w:pPr>
              <w:rPr>
                <w:sz w:val="16"/>
                <w:szCs w:val="16"/>
              </w:rPr>
            </w:pPr>
            <w:r>
              <w:rPr>
                <w:sz w:val="16"/>
                <w:szCs w:val="16"/>
              </w:rPr>
              <w:t>3500000044020</w:t>
            </w:r>
          </w:p>
        </w:tc>
        <w:tc>
          <w:tcPr>
            <w:tcW w:w="628" w:type="dxa"/>
            <w:noWrap/>
            <w:hideMark/>
          </w:tcPr>
          <w:p w14:paraId="608FAEBF" w14:textId="5DAFE60A" w:rsidR="00771A4B" w:rsidRDefault="00771A4B" w:rsidP="00771A4B">
            <w:pPr>
              <w:rPr>
                <w:sz w:val="16"/>
                <w:szCs w:val="16"/>
              </w:rPr>
            </w:pPr>
            <w:r>
              <w:rPr>
                <w:sz w:val="16"/>
                <w:szCs w:val="16"/>
              </w:rPr>
              <w:t>Curitiba</w:t>
            </w:r>
          </w:p>
        </w:tc>
        <w:tc>
          <w:tcPr>
            <w:tcW w:w="3466" w:type="dxa"/>
            <w:noWrap/>
            <w:hideMark/>
          </w:tcPr>
          <w:p w14:paraId="032FCEC6" w14:textId="77777777" w:rsidR="00771A4B" w:rsidRDefault="00771A4B" w:rsidP="00771A4B">
            <w:pPr>
              <w:rPr>
                <w:sz w:val="16"/>
                <w:szCs w:val="16"/>
              </w:rPr>
            </w:pPr>
            <w:r>
              <w:rPr>
                <w:sz w:val="16"/>
                <w:szCs w:val="16"/>
              </w:rPr>
              <w:t>QUADRO ELETRICO DO DJUNTORES, MAT.ACO CARBONO DIM. 600X200X800MM. TAG: MCCB-B</w:t>
            </w:r>
          </w:p>
        </w:tc>
        <w:tc>
          <w:tcPr>
            <w:tcW w:w="481" w:type="dxa"/>
            <w:noWrap/>
            <w:hideMark/>
          </w:tcPr>
          <w:p w14:paraId="5C1C3F4B" w14:textId="77777777" w:rsidR="00771A4B" w:rsidRDefault="00771A4B" w:rsidP="00771A4B">
            <w:pPr>
              <w:rPr>
                <w:sz w:val="16"/>
                <w:szCs w:val="16"/>
              </w:rPr>
            </w:pPr>
            <w:r>
              <w:rPr>
                <w:sz w:val="16"/>
                <w:szCs w:val="16"/>
              </w:rPr>
              <w:t>CTA</w:t>
            </w:r>
          </w:p>
        </w:tc>
        <w:tc>
          <w:tcPr>
            <w:tcW w:w="950" w:type="dxa"/>
            <w:noWrap/>
            <w:vAlign w:val="center"/>
            <w:hideMark/>
          </w:tcPr>
          <w:p w14:paraId="42B51762" w14:textId="77777777" w:rsidR="00771A4B" w:rsidRDefault="00771A4B" w:rsidP="00771A4B">
            <w:pPr>
              <w:jc w:val="center"/>
              <w:rPr>
                <w:sz w:val="16"/>
                <w:szCs w:val="16"/>
              </w:rPr>
            </w:pPr>
            <w:r>
              <w:rPr>
                <w:sz w:val="16"/>
                <w:szCs w:val="16"/>
              </w:rPr>
              <w:t>ZWEQENER</w:t>
            </w:r>
          </w:p>
        </w:tc>
        <w:tc>
          <w:tcPr>
            <w:tcW w:w="665" w:type="dxa"/>
            <w:noWrap/>
            <w:vAlign w:val="center"/>
            <w:hideMark/>
          </w:tcPr>
          <w:p w14:paraId="384EF41A" w14:textId="77777777" w:rsidR="00771A4B" w:rsidRDefault="00771A4B" w:rsidP="00771A4B">
            <w:pPr>
              <w:jc w:val="center"/>
              <w:rPr>
                <w:sz w:val="16"/>
                <w:szCs w:val="16"/>
              </w:rPr>
            </w:pPr>
            <w:r>
              <w:rPr>
                <w:sz w:val="16"/>
                <w:szCs w:val="16"/>
              </w:rPr>
              <w:t>1</w:t>
            </w:r>
          </w:p>
        </w:tc>
        <w:tc>
          <w:tcPr>
            <w:tcW w:w="983" w:type="dxa"/>
            <w:vAlign w:val="center"/>
          </w:tcPr>
          <w:p w14:paraId="6616ED5F" w14:textId="7FAD1C3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F759B1" w14:textId="04C3C987" w:rsidR="00771A4B" w:rsidRDefault="00771A4B" w:rsidP="00771A4B">
            <w:pPr>
              <w:jc w:val="center"/>
              <w:rPr>
                <w:sz w:val="16"/>
                <w:szCs w:val="16"/>
              </w:rPr>
            </w:pPr>
            <w:r>
              <w:rPr>
                <w:sz w:val="16"/>
                <w:szCs w:val="16"/>
              </w:rPr>
              <w:t>UN</w:t>
            </w:r>
          </w:p>
        </w:tc>
        <w:tc>
          <w:tcPr>
            <w:tcW w:w="887" w:type="dxa"/>
            <w:noWrap/>
            <w:vAlign w:val="center"/>
            <w:hideMark/>
          </w:tcPr>
          <w:p w14:paraId="7738C9BE" w14:textId="242EDCC7" w:rsidR="00771A4B" w:rsidRDefault="00771A4B" w:rsidP="00771A4B">
            <w:pPr>
              <w:jc w:val="center"/>
              <w:rPr>
                <w:sz w:val="16"/>
                <w:szCs w:val="16"/>
              </w:rPr>
            </w:pPr>
            <w:r>
              <w:rPr>
                <w:sz w:val="16"/>
                <w:szCs w:val="16"/>
              </w:rPr>
              <w:t>7.517,38</w:t>
            </w:r>
          </w:p>
        </w:tc>
        <w:tc>
          <w:tcPr>
            <w:tcW w:w="1152" w:type="dxa"/>
            <w:noWrap/>
            <w:vAlign w:val="center"/>
            <w:hideMark/>
          </w:tcPr>
          <w:p w14:paraId="58A0742F" w14:textId="34D8731E" w:rsidR="00771A4B" w:rsidRDefault="00771A4B" w:rsidP="00771A4B">
            <w:pPr>
              <w:jc w:val="center"/>
              <w:rPr>
                <w:sz w:val="16"/>
                <w:szCs w:val="16"/>
              </w:rPr>
            </w:pPr>
            <w:r>
              <w:rPr>
                <w:sz w:val="16"/>
                <w:szCs w:val="16"/>
              </w:rPr>
              <w:t>-          4.468,07</w:t>
            </w:r>
          </w:p>
        </w:tc>
        <w:tc>
          <w:tcPr>
            <w:tcW w:w="887" w:type="dxa"/>
            <w:noWrap/>
            <w:vAlign w:val="center"/>
            <w:hideMark/>
          </w:tcPr>
          <w:p w14:paraId="1E961A26" w14:textId="1BB2C396" w:rsidR="00771A4B" w:rsidRDefault="00771A4B" w:rsidP="00771A4B">
            <w:pPr>
              <w:jc w:val="center"/>
              <w:rPr>
                <w:sz w:val="16"/>
                <w:szCs w:val="16"/>
              </w:rPr>
            </w:pPr>
            <w:r>
              <w:rPr>
                <w:sz w:val="16"/>
                <w:szCs w:val="16"/>
              </w:rPr>
              <w:t>3.049,31</w:t>
            </w:r>
          </w:p>
        </w:tc>
      </w:tr>
      <w:tr w:rsidR="00771A4B" w14:paraId="065EEE60" w14:textId="77777777" w:rsidTr="00771A4B">
        <w:trPr>
          <w:trHeight w:val="240"/>
        </w:trPr>
        <w:tc>
          <w:tcPr>
            <w:tcW w:w="936" w:type="dxa"/>
            <w:noWrap/>
            <w:hideMark/>
          </w:tcPr>
          <w:p w14:paraId="6A0F7173" w14:textId="620EEAAD" w:rsidR="00771A4B" w:rsidRDefault="00771A4B" w:rsidP="00771A4B">
            <w:pPr>
              <w:rPr>
                <w:sz w:val="16"/>
                <w:szCs w:val="16"/>
              </w:rPr>
            </w:pPr>
            <w:r>
              <w:rPr>
                <w:sz w:val="16"/>
                <w:szCs w:val="16"/>
              </w:rPr>
              <w:t>Maquinas e equipamentos</w:t>
            </w:r>
          </w:p>
        </w:tc>
        <w:tc>
          <w:tcPr>
            <w:tcW w:w="1096" w:type="dxa"/>
            <w:noWrap/>
            <w:hideMark/>
          </w:tcPr>
          <w:p w14:paraId="6D8046E1" w14:textId="77777777" w:rsidR="00771A4B" w:rsidRDefault="00771A4B" w:rsidP="00771A4B">
            <w:pPr>
              <w:rPr>
                <w:sz w:val="16"/>
                <w:szCs w:val="16"/>
              </w:rPr>
            </w:pPr>
            <w:r>
              <w:rPr>
                <w:sz w:val="16"/>
                <w:szCs w:val="16"/>
              </w:rPr>
              <w:t>3500000044030</w:t>
            </w:r>
          </w:p>
        </w:tc>
        <w:tc>
          <w:tcPr>
            <w:tcW w:w="628" w:type="dxa"/>
            <w:noWrap/>
            <w:hideMark/>
          </w:tcPr>
          <w:p w14:paraId="6D2C1A79" w14:textId="1ADE8BCE" w:rsidR="00771A4B" w:rsidRDefault="00771A4B" w:rsidP="00771A4B">
            <w:pPr>
              <w:rPr>
                <w:sz w:val="16"/>
                <w:szCs w:val="16"/>
              </w:rPr>
            </w:pPr>
            <w:r>
              <w:rPr>
                <w:sz w:val="16"/>
                <w:szCs w:val="16"/>
              </w:rPr>
              <w:t>Curitiba</w:t>
            </w:r>
          </w:p>
        </w:tc>
        <w:tc>
          <w:tcPr>
            <w:tcW w:w="3466" w:type="dxa"/>
            <w:noWrap/>
            <w:hideMark/>
          </w:tcPr>
          <w:p w14:paraId="50009429" w14:textId="77777777" w:rsidR="00771A4B" w:rsidRDefault="00771A4B" w:rsidP="00771A4B">
            <w:pPr>
              <w:rPr>
                <w:sz w:val="16"/>
                <w:szCs w:val="16"/>
              </w:rPr>
            </w:pPr>
            <w:r>
              <w:rPr>
                <w:sz w:val="16"/>
                <w:szCs w:val="16"/>
              </w:rPr>
              <w:t>QUADRO ELETRICO FAB: SAFT, MOD: QDCC384FN1500, MAT.ACO CARBONO TENSAO 380V DIM. 800X350X1100MM. TAG: WDCC A</w:t>
            </w:r>
          </w:p>
        </w:tc>
        <w:tc>
          <w:tcPr>
            <w:tcW w:w="481" w:type="dxa"/>
            <w:noWrap/>
            <w:hideMark/>
          </w:tcPr>
          <w:p w14:paraId="4140BAA4" w14:textId="77777777" w:rsidR="00771A4B" w:rsidRDefault="00771A4B" w:rsidP="00771A4B">
            <w:pPr>
              <w:rPr>
                <w:sz w:val="16"/>
                <w:szCs w:val="16"/>
              </w:rPr>
            </w:pPr>
            <w:r>
              <w:rPr>
                <w:sz w:val="16"/>
                <w:szCs w:val="16"/>
              </w:rPr>
              <w:t>CTA</w:t>
            </w:r>
          </w:p>
        </w:tc>
        <w:tc>
          <w:tcPr>
            <w:tcW w:w="950" w:type="dxa"/>
            <w:noWrap/>
            <w:vAlign w:val="center"/>
            <w:hideMark/>
          </w:tcPr>
          <w:p w14:paraId="6B4505EF" w14:textId="77777777" w:rsidR="00771A4B" w:rsidRDefault="00771A4B" w:rsidP="00771A4B">
            <w:pPr>
              <w:jc w:val="center"/>
              <w:rPr>
                <w:sz w:val="16"/>
                <w:szCs w:val="16"/>
              </w:rPr>
            </w:pPr>
            <w:r>
              <w:rPr>
                <w:sz w:val="16"/>
                <w:szCs w:val="16"/>
              </w:rPr>
              <w:t>ZWEQENER</w:t>
            </w:r>
          </w:p>
        </w:tc>
        <w:tc>
          <w:tcPr>
            <w:tcW w:w="665" w:type="dxa"/>
            <w:noWrap/>
            <w:vAlign w:val="center"/>
            <w:hideMark/>
          </w:tcPr>
          <w:p w14:paraId="5201924A" w14:textId="77777777" w:rsidR="00771A4B" w:rsidRDefault="00771A4B" w:rsidP="00771A4B">
            <w:pPr>
              <w:jc w:val="center"/>
              <w:rPr>
                <w:sz w:val="16"/>
                <w:szCs w:val="16"/>
              </w:rPr>
            </w:pPr>
            <w:r>
              <w:rPr>
                <w:sz w:val="16"/>
                <w:szCs w:val="16"/>
              </w:rPr>
              <w:t>1</w:t>
            </w:r>
          </w:p>
        </w:tc>
        <w:tc>
          <w:tcPr>
            <w:tcW w:w="983" w:type="dxa"/>
            <w:vAlign w:val="center"/>
          </w:tcPr>
          <w:p w14:paraId="66500643" w14:textId="6C2851D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1561373" w14:textId="189D5198" w:rsidR="00771A4B" w:rsidRDefault="00771A4B" w:rsidP="00771A4B">
            <w:pPr>
              <w:jc w:val="center"/>
              <w:rPr>
                <w:sz w:val="16"/>
                <w:szCs w:val="16"/>
              </w:rPr>
            </w:pPr>
            <w:r>
              <w:rPr>
                <w:sz w:val="16"/>
                <w:szCs w:val="16"/>
              </w:rPr>
              <w:t>UN</w:t>
            </w:r>
          </w:p>
        </w:tc>
        <w:tc>
          <w:tcPr>
            <w:tcW w:w="887" w:type="dxa"/>
            <w:noWrap/>
            <w:vAlign w:val="center"/>
            <w:hideMark/>
          </w:tcPr>
          <w:p w14:paraId="7E34F233" w14:textId="6541780A" w:rsidR="00771A4B" w:rsidRDefault="00771A4B" w:rsidP="00771A4B">
            <w:pPr>
              <w:jc w:val="center"/>
              <w:rPr>
                <w:sz w:val="16"/>
                <w:szCs w:val="16"/>
              </w:rPr>
            </w:pPr>
            <w:r>
              <w:rPr>
                <w:sz w:val="16"/>
                <w:szCs w:val="16"/>
              </w:rPr>
              <w:t>7.517,38</w:t>
            </w:r>
          </w:p>
        </w:tc>
        <w:tc>
          <w:tcPr>
            <w:tcW w:w="1152" w:type="dxa"/>
            <w:noWrap/>
            <w:vAlign w:val="center"/>
            <w:hideMark/>
          </w:tcPr>
          <w:p w14:paraId="503C7D0C" w14:textId="1BA71298" w:rsidR="00771A4B" w:rsidRDefault="00771A4B" w:rsidP="00771A4B">
            <w:pPr>
              <w:jc w:val="center"/>
              <w:rPr>
                <w:sz w:val="16"/>
                <w:szCs w:val="16"/>
              </w:rPr>
            </w:pPr>
            <w:r>
              <w:rPr>
                <w:sz w:val="16"/>
                <w:szCs w:val="16"/>
              </w:rPr>
              <w:t>-          4.468,07</w:t>
            </w:r>
          </w:p>
        </w:tc>
        <w:tc>
          <w:tcPr>
            <w:tcW w:w="887" w:type="dxa"/>
            <w:noWrap/>
            <w:vAlign w:val="center"/>
            <w:hideMark/>
          </w:tcPr>
          <w:p w14:paraId="3B960C34" w14:textId="38084D8D" w:rsidR="00771A4B" w:rsidRDefault="00771A4B" w:rsidP="00771A4B">
            <w:pPr>
              <w:jc w:val="center"/>
              <w:rPr>
                <w:sz w:val="16"/>
                <w:szCs w:val="16"/>
              </w:rPr>
            </w:pPr>
            <w:r>
              <w:rPr>
                <w:sz w:val="16"/>
                <w:szCs w:val="16"/>
              </w:rPr>
              <w:t>3.049,31</w:t>
            </w:r>
          </w:p>
        </w:tc>
      </w:tr>
      <w:tr w:rsidR="00771A4B" w14:paraId="4E867E7C" w14:textId="77777777" w:rsidTr="00771A4B">
        <w:trPr>
          <w:trHeight w:val="240"/>
        </w:trPr>
        <w:tc>
          <w:tcPr>
            <w:tcW w:w="936" w:type="dxa"/>
            <w:noWrap/>
            <w:hideMark/>
          </w:tcPr>
          <w:p w14:paraId="02EB974B" w14:textId="54BC0432" w:rsidR="00771A4B" w:rsidRDefault="00771A4B" w:rsidP="00771A4B">
            <w:pPr>
              <w:rPr>
                <w:sz w:val="16"/>
                <w:szCs w:val="16"/>
              </w:rPr>
            </w:pPr>
            <w:r>
              <w:rPr>
                <w:sz w:val="16"/>
                <w:szCs w:val="16"/>
              </w:rPr>
              <w:t>Maquinas e equipamentos</w:t>
            </w:r>
          </w:p>
        </w:tc>
        <w:tc>
          <w:tcPr>
            <w:tcW w:w="1096" w:type="dxa"/>
            <w:noWrap/>
            <w:hideMark/>
          </w:tcPr>
          <w:p w14:paraId="2317D77D" w14:textId="77777777" w:rsidR="00771A4B" w:rsidRDefault="00771A4B" w:rsidP="00771A4B">
            <w:pPr>
              <w:rPr>
                <w:sz w:val="16"/>
                <w:szCs w:val="16"/>
              </w:rPr>
            </w:pPr>
            <w:r>
              <w:rPr>
                <w:sz w:val="16"/>
                <w:szCs w:val="16"/>
              </w:rPr>
              <w:t>3500000044040</w:t>
            </w:r>
          </w:p>
        </w:tc>
        <w:tc>
          <w:tcPr>
            <w:tcW w:w="628" w:type="dxa"/>
            <w:noWrap/>
            <w:hideMark/>
          </w:tcPr>
          <w:p w14:paraId="64B29593" w14:textId="106268A7" w:rsidR="00771A4B" w:rsidRDefault="00771A4B" w:rsidP="00771A4B">
            <w:pPr>
              <w:rPr>
                <w:sz w:val="16"/>
                <w:szCs w:val="16"/>
              </w:rPr>
            </w:pPr>
            <w:r>
              <w:rPr>
                <w:sz w:val="16"/>
                <w:szCs w:val="16"/>
              </w:rPr>
              <w:t>Curitiba</w:t>
            </w:r>
          </w:p>
        </w:tc>
        <w:tc>
          <w:tcPr>
            <w:tcW w:w="3466" w:type="dxa"/>
            <w:noWrap/>
            <w:hideMark/>
          </w:tcPr>
          <w:p w14:paraId="32211DF7" w14:textId="77777777" w:rsidR="00771A4B" w:rsidRDefault="00771A4B" w:rsidP="00771A4B">
            <w:pPr>
              <w:rPr>
                <w:sz w:val="16"/>
                <w:szCs w:val="16"/>
              </w:rPr>
            </w:pPr>
            <w:r>
              <w:rPr>
                <w:sz w:val="16"/>
                <w:szCs w:val="16"/>
              </w:rPr>
              <w:t>QUADRO ELETRICO FAB: SAFT, MOD: QDCC384FN1500, MAT.ACO CARBONO TENSAO 380V DIM. 800X350X1100MM. TAG: QDCC B</w:t>
            </w:r>
          </w:p>
        </w:tc>
        <w:tc>
          <w:tcPr>
            <w:tcW w:w="481" w:type="dxa"/>
            <w:noWrap/>
            <w:hideMark/>
          </w:tcPr>
          <w:p w14:paraId="3B876658" w14:textId="77777777" w:rsidR="00771A4B" w:rsidRDefault="00771A4B" w:rsidP="00771A4B">
            <w:pPr>
              <w:rPr>
                <w:sz w:val="16"/>
                <w:szCs w:val="16"/>
              </w:rPr>
            </w:pPr>
            <w:r>
              <w:rPr>
                <w:sz w:val="16"/>
                <w:szCs w:val="16"/>
              </w:rPr>
              <w:t>CTA</w:t>
            </w:r>
          </w:p>
        </w:tc>
        <w:tc>
          <w:tcPr>
            <w:tcW w:w="950" w:type="dxa"/>
            <w:noWrap/>
            <w:vAlign w:val="center"/>
            <w:hideMark/>
          </w:tcPr>
          <w:p w14:paraId="546E2119" w14:textId="77777777" w:rsidR="00771A4B" w:rsidRDefault="00771A4B" w:rsidP="00771A4B">
            <w:pPr>
              <w:jc w:val="center"/>
              <w:rPr>
                <w:sz w:val="16"/>
                <w:szCs w:val="16"/>
              </w:rPr>
            </w:pPr>
            <w:r>
              <w:rPr>
                <w:sz w:val="16"/>
                <w:szCs w:val="16"/>
              </w:rPr>
              <w:t>ZWEQENER</w:t>
            </w:r>
          </w:p>
        </w:tc>
        <w:tc>
          <w:tcPr>
            <w:tcW w:w="665" w:type="dxa"/>
            <w:noWrap/>
            <w:vAlign w:val="center"/>
            <w:hideMark/>
          </w:tcPr>
          <w:p w14:paraId="1FF8A1D6" w14:textId="77777777" w:rsidR="00771A4B" w:rsidRDefault="00771A4B" w:rsidP="00771A4B">
            <w:pPr>
              <w:jc w:val="center"/>
              <w:rPr>
                <w:sz w:val="16"/>
                <w:szCs w:val="16"/>
              </w:rPr>
            </w:pPr>
            <w:r>
              <w:rPr>
                <w:sz w:val="16"/>
                <w:szCs w:val="16"/>
              </w:rPr>
              <w:t>1</w:t>
            </w:r>
          </w:p>
        </w:tc>
        <w:tc>
          <w:tcPr>
            <w:tcW w:w="983" w:type="dxa"/>
            <w:vAlign w:val="center"/>
          </w:tcPr>
          <w:p w14:paraId="40A6A506" w14:textId="65BCB6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655BD8" w14:textId="270D3493" w:rsidR="00771A4B" w:rsidRDefault="00771A4B" w:rsidP="00771A4B">
            <w:pPr>
              <w:jc w:val="center"/>
              <w:rPr>
                <w:sz w:val="16"/>
                <w:szCs w:val="16"/>
              </w:rPr>
            </w:pPr>
            <w:r>
              <w:rPr>
                <w:sz w:val="16"/>
                <w:szCs w:val="16"/>
              </w:rPr>
              <w:t>UN</w:t>
            </w:r>
          </w:p>
        </w:tc>
        <w:tc>
          <w:tcPr>
            <w:tcW w:w="887" w:type="dxa"/>
            <w:noWrap/>
            <w:vAlign w:val="center"/>
            <w:hideMark/>
          </w:tcPr>
          <w:p w14:paraId="6B8143C9" w14:textId="141DDA74" w:rsidR="00771A4B" w:rsidRDefault="00771A4B" w:rsidP="00771A4B">
            <w:pPr>
              <w:jc w:val="center"/>
              <w:rPr>
                <w:sz w:val="16"/>
                <w:szCs w:val="16"/>
              </w:rPr>
            </w:pPr>
            <w:r>
              <w:rPr>
                <w:sz w:val="16"/>
                <w:szCs w:val="16"/>
              </w:rPr>
              <w:t>7.517,38</w:t>
            </w:r>
          </w:p>
        </w:tc>
        <w:tc>
          <w:tcPr>
            <w:tcW w:w="1152" w:type="dxa"/>
            <w:noWrap/>
            <w:vAlign w:val="center"/>
            <w:hideMark/>
          </w:tcPr>
          <w:p w14:paraId="59125973" w14:textId="58524C8F" w:rsidR="00771A4B" w:rsidRDefault="00771A4B" w:rsidP="00771A4B">
            <w:pPr>
              <w:jc w:val="center"/>
              <w:rPr>
                <w:sz w:val="16"/>
                <w:szCs w:val="16"/>
              </w:rPr>
            </w:pPr>
            <w:r>
              <w:rPr>
                <w:sz w:val="16"/>
                <w:szCs w:val="16"/>
              </w:rPr>
              <w:t>-          4.468,07</w:t>
            </w:r>
          </w:p>
        </w:tc>
        <w:tc>
          <w:tcPr>
            <w:tcW w:w="887" w:type="dxa"/>
            <w:noWrap/>
            <w:vAlign w:val="center"/>
            <w:hideMark/>
          </w:tcPr>
          <w:p w14:paraId="2FFE6C1E" w14:textId="6057BAB6" w:rsidR="00771A4B" w:rsidRDefault="00771A4B" w:rsidP="00771A4B">
            <w:pPr>
              <w:jc w:val="center"/>
              <w:rPr>
                <w:sz w:val="16"/>
                <w:szCs w:val="16"/>
              </w:rPr>
            </w:pPr>
            <w:r>
              <w:rPr>
                <w:sz w:val="16"/>
                <w:szCs w:val="16"/>
              </w:rPr>
              <w:t>3.049,31</w:t>
            </w:r>
          </w:p>
        </w:tc>
      </w:tr>
      <w:tr w:rsidR="00771A4B" w14:paraId="17499525" w14:textId="77777777" w:rsidTr="00771A4B">
        <w:trPr>
          <w:trHeight w:val="240"/>
        </w:trPr>
        <w:tc>
          <w:tcPr>
            <w:tcW w:w="936" w:type="dxa"/>
            <w:noWrap/>
            <w:hideMark/>
          </w:tcPr>
          <w:p w14:paraId="18AF2EBF" w14:textId="4CABEAA7" w:rsidR="00771A4B" w:rsidRDefault="00771A4B" w:rsidP="00771A4B">
            <w:pPr>
              <w:rPr>
                <w:sz w:val="16"/>
                <w:szCs w:val="16"/>
              </w:rPr>
            </w:pPr>
            <w:r>
              <w:rPr>
                <w:sz w:val="16"/>
                <w:szCs w:val="16"/>
              </w:rPr>
              <w:t>Maquinas e equipamentos</w:t>
            </w:r>
          </w:p>
        </w:tc>
        <w:tc>
          <w:tcPr>
            <w:tcW w:w="1096" w:type="dxa"/>
            <w:noWrap/>
            <w:hideMark/>
          </w:tcPr>
          <w:p w14:paraId="13A104BF" w14:textId="77777777" w:rsidR="00771A4B" w:rsidRDefault="00771A4B" w:rsidP="00771A4B">
            <w:pPr>
              <w:rPr>
                <w:sz w:val="16"/>
                <w:szCs w:val="16"/>
              </w:rPr>
            </w:pPr>
            <w:r>
              <w:rPr>
                <w:sz w:val="16"/>
                <w:szCs w:val="16"/>
              </w:rPr>
              <w:t>3500000044050</w:t>
            </w:r>
          </w:p>
        </w:tc>
        <w:tc>
          <w:tcPr>
            <w:tcW w:w="628" w:type="dxa"/>
            <w:noWrap/>
            <w:hideMark/>
          </w:tcPr>
          <w:p w14:paraId="233FBF12" w14:textId="30A1D242" w:rsidR="00771A4B" w:rsidRDefault="00771A4B" w:rsidP="00771A4B">
            <w:pPr>
              <w:rPr>
                <w:sz w:val="16"/>
                <w:szCs w:val="16"/>
              </w:rPr>
            </w:pPr>
            <w:r>
              <w:rPr>
                <w:sz w:val="16"/>
                <w:szCs w:val="16"/>
              </w:rPr>
              <w:t>Curitiba</w:t>
            </w:r>
          </w:p>
        </w:tc>
        <w:tc>
          <w:tcPr>
            <w:tcW w:w="3466" w:type="dxa"/>
            <w:noWrap/>
            <w:hideMark/>
          </w:tcPr>
          <w:p w14:paraId="5F91EB68" w14:textId="77777777" w:rsidR="00771A4B" w:rsidRDefault="00771A4B" w:rsidP="00771A4B">
            <w:pPr>
              <w:rPr>
                <w:sz w:val="16"/>
                <w:szCs w:val="16"/>
              </w:rPr>
            </w:pPr>
            <w:r>
              <w:rPr>
                <w:sz w:val="16"/>
                <w:szCs w:val="16"/>
              </w:rPr>
              <w:t>QUADRO DISTRIBUICAO ENERGIA FAB: NC, MOD: NC, MAT.ACO CARBONO POTENCIA 630A, DIM. 1000X600X2000M. TAG: QD-UPS-C</w:t>
            </w:r>
          </w:p>
        </w:tc>
        <w:tc>
          <w:tcPr>
            <w:tcW w:w="481" w:type="dxa"/>
            <w:noWrap/>
            <w:hideMark/>
          </w:tcPr>
          <w:p w14:paraId="7C00D4C3" w14:textId="77777777" w:rsidR="00771A4B" w:rsidRDefault="00771A4B" w:rsidP="00771A4B">
            <w:pPr>
              <w:rPr>
                <w:sz w:val="16"/>
                <w:szCs w:val="16"/>
              </w:rPr>
            </w:pPr>
            <w:r>
              <w:rPr>
                <w:sz w:val="16"/>
                <w:szCs w:val="16"/>
              </w:rPr>
              <w:t>CTA</w:t>
            </w:r>
          </w:p>
        </w:tc>
        <w:tc>
          <w:tcPr>
            <w:tcW w:w="950" w:type="dxa"/>
            <w:noWrap/>
            <w:vAlign w:val="center"/>
            <w:hideMark/>
          </w:tcPr>
          <w:p w14:paraId="46EF30D4" w14:textId="77777777" w:rsidR="00771A4B" w:rsidRDefault="00771A4B" w:rsidP="00771A4B">
            <w:pPr>
              <w:jc w:val="center"/>
              <w:rPr>
                <w:sz w:val="16"/>
                <w:szCs w:val="16"/>
              </w:rPr>
            </w:pPr>
            <w:r>
              <w:rPr>
                <w:sz w:val="16"/>
                <w:szCs w:val="16"/>
              </w:rPr>
              <w:t>ZWEQENER</w:t>
            </w:r>
          </w:p>
        </w:tc>
        <w:tc>
          <w:tcPr>
            <w:tcW w:w="665" w:type="dxa"/>
            <w:noWrap/>
            <w:vAlign w:val="center"/>
            <w:hideMark/>
          </w:tcPr>
          <w:p w14:paraId="613115BF" w14:textId="77777777" w:rsidR="00771A4B" w:rsidRDefault="00771A4B" w:rsidP="00771A4B">
            <w:pPr>
              <w:jc w:val="center"/>
              <w:rPr>
                <w:sz w:val="16"/>
                <w:szCs w:val="16"/>
              </w:rPr>
            </w:pPr>
            <w:r>
              <w:rPr>
                <w:sz w:val="16"/>
                <w:szCs w:val="16"/>
              </w:rPr>
              <w:t>1</w:t>
            </w:r>
          </w:p>
        </w:tc>
        <w:tc>
          <w:tcPr>
            <w:tcW w:w="983" w:type="dxa"/>
            <w:vAlign w:val="center"/>
          </w:tcPr>
          <w:p w14:paraId="5D605391" w14:textId="121E474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1C2D55" w14:textId="5415A4CE" w:rsidR="00771A4B" w:rsidRDefault="00771A4B" w:rsidP="00771A4B">
            <w:pPr>
              <w:jc w:val="center"/>
              <w:rPr>
                <w:sz w:val="16"/>
                <w:szCs w:val="16"/>
              </w:rPr>
            </w:pPr>
            <w:r>
              <w:rPr>
                <w:sz w:val="16"/>
                <w:szCs w:val="16"/>
              </w:rPr>
              <w:t>UN</w:t>
            </w:r>
          </w:p>
        </w:tc>
        <w:tc>
          <w:tcPr>
            <w:tcW w:w="887" w:type="dxa"/>
            <w:noWrap/>
            <w:vAlign w:val="center"/>
            <w:hideMark/>
          </w:tcPr>
          <w:p w14:paraId="5B03F3C3" w14:textId="1E88DF0C" w:rsidR="00771A4B" w:rsidRDefault="00771A4B" w:rsidP="00771A4B">
            <w:pPr>
              <w:jc w:val="center"/>
              <w:rPr>
                <w:sz w:val="16"/>
                <w:szCs w:val="16"/>
              </w:rPr>
            </w:pPr>
            <w:r>
              <w:rPr>
                <w:sz w:val="16"/>
                <w:szCs w:val="16"/>
              </w:rPr>
              <w:t>7.517,38</w:t>
            </w:r>
          </w:p>
        </w:tc>
        <w:tc>
          <w:tcPr>
            <w:tcW w:w="1152" w:type="dxa"/>
            <w:noWrap/>
            <w:vAlign w:val="center"/>
            <w:hideMark/>
          </w:tcPr>
          <w:p w14:paraId="41AB7088" w14:textId="03E18A1B" w:rsidR="00771A4B" w:rsidRDefault="00771A4B" w:rsidP="00771A4B">
            <w:pPr>
              <w:jc w:val="center"/>
              <w:rPr>
                <w:sz w:val="16"/>
                <w:szCs w:val="16"/>
              </w:rPr>
            </w:pPr>
            <w:r>
              <w:rPr>
                <w:sz w:val="16"/>
                <w:szCs w:val="16"/>
              </w:rPr>
              <w:t>-          4.468,08</w:t>
            </w:r>
          </w:p>
        </w:tc>
        <w:tc>
          <w:tcPr>
            <w:tcW w:w="887" w:type="dxa"/>
            <w:noWrap/>
            <w:vAlign w:val="center"/>
            <w:hideMark/>
          </w:tcPr>
          <w:p w14:paraId="6908F270" w14:textId="73D4644A" w:rsidR="00771A4B" w:rsidRDefault="00771A4B" w:rsidP="00771A4B">
            <w:pPr>
              <w:jc w:val="center"/>
              <w:rPr>
                <w:sz w:val="16"/>
                <w:szCs w:val="16"/>
              </w:rPr>
            </w:pPr>
            <w:r>
              <w:rPr>
                <w:sz w:val="16"/>
                <w:szCs w:val="16"/>
              </w:rPr>
              <w:t>3.049,30</w:t>
            </w:r>
          </w:p>
        </w:tc>
      </w:tr>
      <w:tr w:rsidR="00771A4B" w14:paraId="335CED23" w14:textId="77777777" w:rsidTr="00771A4B">
        <w:trPr>
          <w:trHeight w:val="240"/>
        </w:trPr>
        <w:tc>
          <w:tcPr>
            <w:tcW w:w="936" w:type="dxa"/>
            <w:noWrap/>
            <w:hideMark/>
          </w:tcPr>
          <w:p w14:paraId="7CEB79D7" w14:textId="49A64081" w:rsidR="00771A4B" w:rsidRDefault="00771A4B" w:rsidP="00771A4B">
            <w:pPr>
              <w:rPr>
                <w:sz w:val="16"/>
                <w:szCs w:val="16"/>
              </w:rPr>
            </w:pPr>
            <w:r>
              <w:rPr>
                <w:sz w:val="16"/>
                <w:szCs w:val="16"/>
              </w:rPr>
              <w:t>Maquinas e equipamentos</w:t>
            </w:r>
          </w:p>
        </w:tc>
        <w:tc>
          <w:tcPr>
            <w:tcW w:w="1096" w:type="dxa"/>
            <w:noWrap/>
            <w:hideMark/>
          </w:tcPr>
          <w:p w14:paraId="70AE1F4B" w14:textId="77777777" w:rsidR="00771A4B" w:rsidRDefault="00771A4B" w:rsidP="00771A4B">
            <w:pPr>
              <w:rPr>
                <w:sz w:val="16"/>
                <w:szCs w:val="16"/>
              </w:rPr>
            </w:pPr>
            <w:r>
              <w:rPr>
                <w:sz w:val="16"/>
                <w:szCs w:val="16"/>
              </w:rPr>
              <w:t>3500000044060</w:t>
            </w:r>
          </w:p>
        </w:tc>
        <w:tc>
          <w:tcPr>
            <w:tcW w:w="628" w:type="dxa"/>
            <w:noWrap/>
            <w:hideMark/>
          </w:tcPr>
          <w:p w14:paraId="62F3798E" w14:textId="23F9F81D" w:rsidR="00771A4B" w:rsidRDefault="00771A4B" w:rsidP="00771A4B">
            <w:pPr>
              <w:rPr>
                <w:sz w:val="16"/>
                <w:szCs w:val="16"/>
              </w:rPr>
            </w:pPr>
            <w:r>
              <w:rPr>
                <w:sz w:val="16"/>
                <w:szCs w:val="16"/>
              </w:rPr>
              <w:t>Curitiba</w:t>
            </w:r>
          </w:p>
        </w:tc>
        <w:tc>
          <w:tcPr>
            <w:tcW w:w="3466" w:type="dxa"/>
            <w:noWrap/>
            <w:hideMark/>
          </w:tcPr>
          <w:p w14:paraId="318B196C" w14:textId="77777777" w:rsidR="00771A4B" w:rsidRDefault="00771A4B" w:rsidP="00771A4B">
            <w:pPr>
              <w:rPr>
                <w:sz w:val="16"/>
                <w:szCs w:val="16"/>
              </w:rPr>
            </w:pPr>
            <w:r>
              <w:rPr>
                <w:sz w:val="16"/>
                <w:szCs w:val="16"/>
              </w:rPr>
              <w:t>QUADRO DISTRIBUICAO ENERGIA FAB: NC, MOD: NC, MAT.ACO CARBONO POTENCIA 800A, DIM. 1000X600X2000M. TAG: QA-UPS-C</w:t>
            </w:r>
          </w:p>
        </w:tc>
        <w:tc>
          <w:tcPr>
            <w:tcW w:w="481" w:type="dxa"/>
            <w:noWrap/>
            <w:hideMark/>
          </w:tcPr>
          <w:p w14:paraId="405B2019" w14:textId="77777777" w:rsidR="00771A4B" w:rsidRDefault="00771A4B" w:rsidP="00771A4B">
            <w:pPr>
              <w:rPr>
                <w:sz w:val="16"/>
                <w:szCs w:val="16"/>
              </w:rPr>
            </w:pPr>
            <w:r>
              <w:rPr>
                <w:sz w:val="16"/>
                <w:szCs w:val="16"/>
              </w:rPr>
              <w:t>CTA</w:t>
            </w:r>
          </w:p>
        </w:tc>
        <w:tc>
          <w:tcPr>
            <w:tcW w:w="950" w:type="dxa"/>
            <w:noWrap/>
            <w:vAlign w:val="center"/>
            <w:hideMark/>
          </w:tcPr>
          <w:p w14:paraId="02EB2D16" w14:textId="77777777" w:rsidR="00771A4B" w:rsidRDefault="00771A4B" w:rsidP="00771A4B">
            <w:pPr>
              <w:jc w:val="center"/>
              <w:rPr>
                <w:sz w:val="16"/>
                <w:szCs w:val="16"/>
              </w:rPr>
            </w:pPr>
            <w:r>
              <w:rPr>
                <w:sz w:val="16"/>
                <w:szCs w:val="16"/>
              </w:rPr>
              <w:t>ZWEQENER</w:t>
            </w:r>
          </w:p>
        </w:tc>
        <w:tc>
          <w:tcPr>
            <w:tcW w:w="665" w:type="dxa"/>
            <w:noWrap/>
            <w:vAlign w:val="center"/>
            <w:hideMark/>
          </w:tcPr>
          <w:p w14:paraId="132D5BD8" w14:textId="77777777" w:rsidR="00771A4B" w:rsidRDefault="00771A4B" w:rsidP="00771A4B">
            <w:pPr>
              <w:jc w:val="center"/>
              <w:rPr>
                <w:sz w:val="16"/>
                <w:szCs w:val="16"/>
              </w:rPr>
            </w:pPr>
            <w:r>
              <w:rPr>
                <w:sz w:val="16"/>
                <w:szCs w:val="16"/>
              </w:rPr>
              <w:t>1</w:t>
            </w:r>
          </w:p>
        </w:tc>
        <w:tc>
          <w:tcPr>
            <w:tcW w:w="983" w:type="dxa"/>
            <w:vAlign w:val="center"/>
          </w:tcPr>
          <w:p w14:paraId="766D87A5" w14:textId="5ACB23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E291F73" w14:textId="5372CE9F" w:rsidR="00771A4B" w:rsidRDefault="00771A4B" w:rsidP="00771A4B">
            <w:pPr>
              <w:jc w:val="center"/>
              <w:rPr>
                <w:sz w:val="16"/>
                <w:szCs w:val="16"/>
              </w:rPr>
            </w:pPr>
            <w:r>
              <w:rPr>
                <w:sz w:val="16"/>
                <w:szCs w:val="16"/>
              </w:rPr>
              <w:t>UN</w:t>
            </w:r>
          </w:p>
        </w:tc>
        <w:tc>
          <w:tcPr>
            <w:tcW w:w="887" w:type="dxa"/>
            <w:noWrap/>
            <w:vAlign w:val="center"/>
            <w:hideMark/>
          </w:tcPr>
          <w:p w14:paraId="1AA84F2E" w14:textId="5FCB9404" w:rsidR="00771A4B" w:rsidRDefault="00771A4B" w:rsidP="00771A4B">
            <w:pPr>
              <w:jc w:val="center"/>
              <w:rPr>
                <w:sz w:val="16"/>
                <w:szCs w:val="16"/>
              </w:rPr>
            </w:pPr>
            <w:r>
              <w:rPr>
                <w:sz w:val="16"/>
                <w:szCs w:val="16"/>
              </w:rPr>
              <w:t>7.517,38</w:t>
            </w:r>
          </w:p>
        </w:tc>
        <w:tc>
          <w:tcPr>
            <w:tcW w:w="1152" w:type="dxa"/>
            <w:noWrap/>
            <w:vAlign w:val="center"/>
            <w:hideMark/>
          </w:tcPr>
          <w:p w14:paraId="45F2475E" w14:textId="1FFA4AB3" w:rsidR="00771A4B" w:rsidRDefault="00771A4B" w:rsidP="00771A4B">
            <w:pPr>
              <w:jc w:val="center"/>
              <w:rPr>
                <w:sz w:val="16"/>
                <w:szCs w:val="16"/>
              </w:rPr>
            </w:pPr>
            <w:r>
              <w:rPr>
                <w:sz w:val="16"/>
                <w:szCs w:val="16"/>
              </w:rPr>
              <w:t>-          4.468,07</w:t>
            </w:r>
          </w:p>
        </w:tc>
        <w:tc>
          <w:tcPr>
            <w:tcW w:w="887" w:type="dxa"/>
            <w:noWrap/>
            <w:vAlign w:val="center"/>
            <w:hideMark/>
          </w:tcPr>
          <w:p w14:paraId="7AA8A8B4" w14:textId="754E7770" w:rsidR="00771A4B" w:rsidRDefault="00771A4B" w:rsidP="00771A4B">
            <w:pPr>
              <w:jc w:val="center"/>
              <w:rPr>
                <w:sz w:val="16"/>
                <w:szCs w:val="16"/>
              </w:rPr>
            </w:pPr>
            <w:r>
              <w:rPr>
                <w:sz w:val="16"/>
                <w:szCs w:val="16"/>
              </w:rPr>
              <w:t>3.049,31</w:t>
            </w:r>
          </w:p>
        </w:tc>
      </w:tr>
      <w:tr w:rsidR="00771A4B" w14:paraId="741FAFDE" w14:textId="77777777" w:rsidTr="00771A4B">
        <w:trPr>
          <w:trHeight w:val="240"/>
        </w:trPr>
        <w:tc>
          <w:tcPr>
            <w:tcW w:w="936" w:type="dxa"/>
            <w:noWrap/>
            <w:hideMark/>
          </w:tcPr>
          <w:p w14:paraId="0F02395A" w14:textId="0EF02FFF" w:rsidR="00771A4B" w:rsidRDefault="00771A4B" w:rsidP="00771A4B">
            <w:pPr>
              <w:rPr>
                <w:sz w:val="16"/>
                <w:szCs w:val="16"/>
              </w:rPr>
            </w:pPr>
            <w:r>
              <w:rPr>
                <w:sz w:val="16"/>
                <w:szCs w:val="16"/>
              </w:rPr>
              <w:t>Maquinas e equipamentos</w:t>
            </w:r>
          </w:p>
        </w:tc>
        <w:tc>
          <w:tcPr>
            <w:tcW w:w="1096" w:type="dxa"/>
            <w:noWrap/>
            <w:hideMark/>
          </w:tcPr>
          <w:p w14:paraId="635ED8CE" w14:textId="77777777" w:rsidR="00771A4B" w:rsidRDefault="00771A4B" w:rsidP="00771A4B">
            <w:pPr>
              <w:rPr>
                <w:sz w:val="16"/>
                <w:szCs w:val="16"/>
              </w:rPr>
            </w:pPr>
            <w:r>
              <w:rPr>
                <w:sz w:val="16"/>
                <w:szCs w:val="16"/>
              </w:rPr>
              <w:t>3500000044070</w:t>
            </w:r>
          </w:p>
        </w:tc>
        <w:tc>
          <w:tcPr>
            <w:tcW w:w="628" w:type="dxa"/>
            <w:noWrap/>
            <w:hideMark/>
          </w:tcPr>
          <w:p w14:paraId="48B04FFF" w14:textId="4E171998" w:rsidR="00771A4B" w:rsidRDefault="00771A4B" w:rsidP="00771A4B">
            <w:pPr>
              <w:rPr>
                <w:sz w:val="16"/>
                <w:szCs w:val="16"/>
              </w:rPr>
            </w:pPr>
            <w:r>
              <w:rPr>
                <w:sz w:val="16"/>
                <w:szCs w:val="16"/>
              </w:rPr>
              <w:t>Curitiba</w:t>
            </w:r>
          </w:p>
        </w:tc>
        <w:tc>
          <w:tcPr>
            <w:tcW w:w="3466" w:type="dxa"/>
            <w:noWrap/>
            <w:hideMark/>
          </w:tcPr>
          <w:p w14:paraId="2EF9B876" w14:textId="77777777" w:rsidR="00771A4B" w:rsidRDefault="00771A4B" w:rsidP="00771A4B">
            <w:pPr>
              <w:rPr>
                <w:sz w:val="16"/>
                <w:szCs w:val="16"/>
              </w:rPr>
            </w:pPr>
            <w:r>
              <w:rPr>
                <w:sz w:val="16"/>
                <w:szCs w:val="16"/>
              </w:rPr>
              <w:t>QUADRO CONTROLADOR DE POTENCIA MAT.ACO CARBONO, POTENCIA 630VA, TENSAO 480V, DIM. 700X700X2000MM.</w:t>
            </w:r>
          </w:p>
        </w:tc>
        <w:tc>
          <w:tcPr>
            <w:tcW w:w="481" w:type="dxa"/>
            <w:noWrap/>
            <w:hideMark/>
          </w:tcPr>
          <w:p w14:paraId="3D266401" w14:textId="77777777" w:rsidR="00771A4B" w:rsidRDefault="00771A4B" w:rsidP="00771A4B">
            <w:pPr>
              <w:rPr>
                <w:sz w:val="16"/>
                <w:szCs w:val="16"/>
              </w:rPr>
            </w:pPr>
            <w:r>
              <w:rPr>
                <w:sz w:val="16"/>
                <w:szCs w:val="16"/>
              </w:rPr>
              <w:t>CTA</w:t>
            </w:r>
          </w:p>
        </w:tc>
        <w:tc>
          <w:tcPr>
            <w:tcW w:w="950" w:type="dxa"/>
            <w:noWrap/>
            <w:vAlign w:val="center"/>
            <w:hideMark/>
          </w:tcPr>
          <w:p w14:paraId="04D74BBD" w14:textId="77777777" w:rsidR="00771A4B" w:rsidRDefault="00771A4B" w:rsidP="00771A4B">
            <w:pPr>
              <w:jc w:val="center"/>
              <w:rPr>
                <w:sz w:val="16"/>
                <w:szCs w:val="16"/>
              </w:rPr>
            </w:pPr>
            <w:r>
              <w:rPr>
                <w:sz w:val="16"/>
                <w:szCs w:val="16"/>
              </w:rPr>
              <w:t>ZWEQENER</w:t>
            </w:r>
          </w:p>
        </w:tc>
        <w:tc>
          <w:tcPr>
            <w:tcW w:w="665" w:type="dxa"/>
            <w:noWrap/>
            <w:vAlign w:val="center"/>
            <w:hideMark/>
          </w:tcPr>
          <w:p w14:paraId="52814F2D" w14:textId="77777777" w:rsidR="00771A4B" w:rsidRDefault="00771A4B" w:rsidP="00771A4B">
            <w:pPr>
              <w:jc w:val="center"/>
              <w:rPr>
                <w:sz w:val="16"/>
                <w:szCs w:val="16"/>
              </w:rPr>
            </w:pPr>
            <w:r>
              <w:rPr>
                <w:sz w:val="16"/>
                <w:szCs w:val="16"/>
              </w:rPr>
              <w:t>1</w:t>
            </w:r>
          </w:p>
        </w:tc>
        <w:tc>
          <w:tcPr>
            <w:tcW w:w="983" w:type="dxa"/>
            <w:vAlign w:val="center"/>
          </w:tcPr>
          <w:p w14:paraId="20B9E8E3" w14:textId="1FC9E7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C7500F" w14:textId="62F9B5A2" w:rsidR="00771A4B" w:rsidRDefault="00771A4B" w:rsidP="00771A4B">
            <w:pPr>
              <w:jc w:val="center"/>
              <w:rPr>
                <w:sz w:val="16"/>
                <w:szCs w:val="16"/>
              </w:rPr>
            </w:pPr>
            <w:r>
              <w:rPr>
                <w:sz w:val="16"/>
                <w:szCs w:val="16"/>
              </w:rPr>
              <w:t>UN</w:t>
            </w:r>
          </w:p>
        </w:tc>
        <w:tc>
          <w:tcPr>
            <w:tcW w:w="887" w:type="dxa"/>
            <w:noWrap/>
            <w:vAlign w:val="center"/>
            <w:hideMark/>
          </w:tcPr>
          <w:p w14:paraId="0A5719B5" w14:textId="33748493" w:rsidR="00771A4B" w:rsidRDefault="00771A4B" w:rsidP="00771A4B">
            <w:pPr>
              <w:jc w:val="center"/>
              <w:rPr>
                <w:sz w:val="16"/>
                <w:szCs w:val="16"/>
              </w:rPr>
            </w:pPr>
            <w:r>
              <w:rPr>
                <w:sz w:val="16"/>
                <w:szCs w:val="16"/>
              </w:rPr>
              <w:t>7.517,38</w:t>
            </w:r>
          </w:p>
        </w:tc>
        <w:tc>
          <w:tcPr>
            <w:tcW w:w="1152" w:type="dxa"/>
            <w:noWrap/>
            <w:vAlign w:val="center"/>
            <w:hideMark/>
          </w:tcPr>
          <w:p w14:paraId="4A81E874" w14:textId="180ECA14" w:rsidR="00771A4B" w:rsidRDefault="00771A4B" w:rsidP="00771A4B">
            <w:pPr>
              <w:jc w:val="center"/>
              <w:rPr>
                <w:sz w:val="16"/>
                <w:szCs w:val="16"/>
              </w:rPr>
            </w:pPr>
            <w:r>
              <w:rPr>
                <w:sz w:val="16"/>
                <w:szCs w:val="16"/>
              </w:rPr>
              <w:t>-          4.468,08</w:t>
            </w:r>
          </w:p>
        </w:tc>
        <w:tc>
          <w:tcPr>
            <w:tcW w:w="887" w:type="dxa"/>
            <w:noWrap/>
            <w:vAlign w:val="center"/>
            <w:hideMark/>
          </w:tcPr>
          <w:p w14:paraId="74BF90B7" w14:textId="4D2F1ED8" w:rsidR="00771A4B" w:rsidRDefault="00771A4B" w:rsidP="00771A4B">
            <w:pPr>
              <w:jc w:val="center"/>
              <w:rPr>
                <w:sz w:val="16"/>
                <w:szCs w:val="16"/>
              </w:rPr>
            </w:pPr>
            <w:r>
              <w:rPr>
                <w:sz w:val="16"/>
                <w:szCs w:val="16"/>
              </w:rPr>
              <w:t>3.049,30</w:t>
            </w:r>
          </w:p>
        </w:tc>
      </w:tr>
      <w:tr w:rsidR="00771A4B" w14:paraId="22EE69B4" w14:textId="77777777" w:rsidTr="00771A4B">
        <w:trPr>
          <w:trHeight w:val="240"/>
        </w:trPr>
        <w:tc>
          <w:tcPr>
            <w:tcW w:w="936" w:type="dxa"/>
            <w:noWrap/>
            <w:hideMark/>
          </w:tcPr>
          <w:p w14:paraId="7EAACD5B" w14:textId="287A5FE2" w:rsidR="00771A4B" w:rsidRDefault="00771A4B" w:rsidP="00771A4B">
            <w:pPr>
              <w:rPr>
                <w:sz w:val="16"/>
                <w:szCs w:val="16"/>
              </w:rPr>
            </w:pPr>
            <w:r>
              <w:rPr>
                <w:sz w:val="16"/>
                <w:szCs w:val="16"/>
              </w:rPr>
              <w:t>Maquinas e equipamentos</w:t>
            </w:r>
          </w:p>
        </w:tc>
        <w:tc>
          <w:tcPr>
            <w:tcW w:w="1096" w:type="dxa"/>
            <w:noWrap/>
            <w:hideMark/>
          </w:tcPr>
          <w:p w14:paraId="79952A0B" w14:textId="77777777" w:rsidR="00771A4B" w:rsidRDefault="00771A4B" w:rsidP="00771A4B">
            <w:pPr>
              <w:rPr>
                <w:sz w:val="16"/>
                <w:szCs w:val="16"/>
              </w:rPr>
            </w:pPr>
            <w:r>
              <w:rPr>
                <w:sz w:val="16"/>
                <w:szCs w:val="16"/>
              </w:rPr>
              <w:t>3500000044080</w:t>
            </w:r>
          </w:p>
        </w:tc>
        <w:tc>
          <w:tcPr>
            <w:tcW w:w="628" w:type="dxa"/>
            <w:noWrap/>
            <w:hideMark/>
          </w:tcPr>
          <w:p w14:paraId="6A7AF04A" w14:textId="4610C887" w:rsidR="00771A4B" w:rsidRDefault="00771A4B" w:rsidP="00771A4B">
            <w:pPr>
              <w:rPr>
                <w:sz w:val="16"/>
                <w:szCs w:val="16"/>
              </w:rPr>
            </w:pPr>
            <w:r>
              <w:rPr>
                <w:sz w:val="16"/>
                <w:szCs w:val="16"/>
              </w:rPr>
              <w:t>Curitiba</w:t>
            </w:r>
          </w:p>
        </w:tc>
        <w:tc>
          <w:tcPr>
            <w:tcW w:w="3466" w:type="dxa"/>
            <w:noWrap/>
            <w:hideMark/>
          </w:tcPr>
          <w:p w14:paraId="09613050" w14:textId="77777777" w:rsidR="00771A4B" w:rsidRDefault="00771A4B" w:rsidP="00771A4B">
            <w:pPr>
              <w:rPr>
                <w:sz w:val="16"/>
                <w:szCs w:val="16"/>
              </w:rPr>
            </w:pPr>
            <w:r>
              <w:rPr>
                <w:sz w:val="16"/>
                <w:szCs w:val="16"/>
              </w:rPr>
              <w:t>QUADRO ELETRICO MAT.ACO CARBONO POTENCIA 630A, TENSAO 380V  DIM. 700X700X2000MM.</w:t>
            </w:r>
          </w:p>
        </w:tc>
        <w:tc>
          <w:tcPr>
            <w:tcW w:w="481" w:type="dxa"/>
            <w:noWrap/>
            <w:hideMark/>
          </w:tcPr>
          <w:p w14:paraId="70870FFA" w14:textId="77777777" w:rsidR="00771A4B" w:rsidRDefault="00771A4B" w:rsidP="00771A4B">
            <w:pPr>
              <w:rPr>
                <w:sz w:val="16"/>
                <w:szCs w:val="16"/>
              </w:rPr>
            </w:pPr>
            <w:r>
              <w:rPr>
                <w:sz w:val="16"/>
                <w:szCs w:val="16"/>
              </w:rPr>
              <w:t>CTA</w:t>
            </w:r>
          </w:p>
        </w:tc>
        <w:tc>
          <w:tcPr>
            <w:tcW w:w="950" w:type="dxa"/>
            <w:noWrap/>
            <w:vAlign w:val="center"/>
            <w:hideMark/>
          </w:tcPr>
          <w:p w14:paraId="087CDC64" w14:textId="77777777" w:rsidR="00771A4B" w:rsidRDefault="00771A4B" w:rsidP="00771A4B">
            <w:pPr>
              <w:jc w:val="center"/>
              <w:rPr>
                <w:sz w:val="16"/>
                <w:szCs w:val="16"/>
              </w:rPr>
            </w:pPr>
            <w:r>
              <w:rPr>
                <w:sz w:val="16"/>
                <w:szCs w:val="16"/>
              </w:rPr>
              <w:t>ZWEQENER</w:t>
            </w:r>
          </w:p>
        </w:tc>
        <w:tc>
          <w:tcPr>
            <w:tcW w:w="665" w:type="dxa"/>
            <w:noWrap/>
            <w:vAlign w:val="center"/>
            <w:hideMark/>
          </w:tcPr>
          <w:p w14:paraId="391F9177" w14:textId="77777777" w:rsidR="00771A4B" w:rsidRDefault="00771A4B" w:rsidP="00771A4B">
            <w:pPr>
              <w:jc w:val="center"/>
              <w:rPr>
                <w:sz w:val="16"/>
                <w:szCs w:val="16"/>
              </w:rPr>
            </w:pPr>
            <w:r>
              <w:rPr>
                <w:sz w:val="16"/>
                <w:szCs w:val="16"/>
              </w:rPr>
              <w:t>1</w:t>
            </w:r>
          </w:p>
        </w:tc>
        <w:tc>
          <w:tcPr>
            <w:tcW w:w="983" w:type="dxa"/>
            <w:vAlign w:val="center"/>
          </w:tcPr>
          <w:p w14:paraId="75DD2359" w14:textId="75BE6A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1C515C" w14:textId="1728088F" w:rsidR="00771A4B" w:rsidRDefault="00771A4B" w:rsidP="00771A4B">
            <w:pPr>
              <w:jc w:val="center"/>
              <w:rPr>
                <w:sz w:val="16"/>
                <w:szCs w:val="16"/>
              </w:rPr>
            </w:pPr>
            <w:r>
              <w:rPr>
                <w:sz w:val="16"/>
                <w:szCs w:val="16"/>
              </w:rPr>
              <w:t>UN</w:t>
            </w:r>
          </w:p>
        </w:tc>
        <w:tc>
          <w:tcPr>
            <w:tcW w:w="887" w:type="dxa"/>
            <w:noWrap/>
            <w:vAlign w:val="center"/>
            <w:hideMark/>
          </w:tcPr>
          <w:p w14:paraId="5869E2B4" w14:textId="775EFE55" w:rsidR="00771A4B" w:rsidRDefault="00771A4B" w:rsidP="00771A4B">
            <w:pPr>
              <w:jc w:val="center"/>
              <w:rPr>
                <w:sz w:val="16"/>
                <w:szCs w:val="16"/>
              </w:rPr>
            </w:pPr>
            <w:r>
              <w:rPr>
                <w:sz w:val="16"/>
                <w:szCs w:val="16"/>
              </w:rPr>
              <w:t>7.517,38</w:t>
            </w:r>
          </w:p>
        </w:tc>
        <w:tc>
          <w:tcPr>
            <w:tcW w:w="1152" w:type="dxa"/>
            <w:noWrap/>
            <w:vAlign w:val="center"/>
            <w:hideMark/>
          </w:tcPr>
          <w:p w14:paraId="712AFAA4" w14:textId="124FF659" w:rsidR="00771A4B" w:rsidRDefault="00771A4B" w:rsidP="00771A4B">
            <w:pPr>
              <w:jc w:val="center"/>
              <w:rPr>
                <w:sz w:val="16"/>
                <w:szCs w:val="16"/>
              </w:rPr>
            </w:pPr>
            <w:r>
              <w:rPr>
                <w:sz w:val="16"/>
                <w:szCs w:val="16"/>
              </w:rPr>
              <w:t>-          4.468,07</w:t>
            </w:r>
          </w:p>
        </w:tc>
        <w:tc>
          <w:tcPr>
            <w:tcW w:w="887" w:type="dxa"/>
            <w:noWrap/>
            <w:vAlign w:val="center"/>
            <w:hideMark/>
          </w:tcPr>
          <w:p w14:paraId="18DE4AF5" w14:textId="43D907D2" w:rsidR="00771A4B" w:rsidRDefault="00771A4B" w:rsidP="00771A4B">
            <w:pPr>
              <w:jc w:val="center"/>
              <w:rPr>
                <w:sz w:val="16"/>
                <w:szCs w:val="16"/>
              </w:rPr>
            </w:pPr>
            <w:r>
              <w:rPr>
                <w:sz w:val="16"/>
                <w:szCs w:val="16"/>
              </w:rPr>
              <w:t>3.049,31</w:t>
            </w:r>
          </w:p>
        </w:tc>
      </w:tr>
      <w:tr w:rsidR="00771A4B" w14:paraId="445CA805" w14:textId="77777777" w:rsidTr="00771A4B">
        <w:trPr>
          <w:trHeight w:val="240"/>
        </w:trPr>
        <w:tc>
          <w:tcPr>
            <w:tcW w:w="936" w:type="dxa"/>
            <w:noWrap/>
            <w:hideMark/>
          </w:tcPr>
          <w:p w14:paraId="2F59E9EB" w14:textId="68C2214B" w:rsidR="00771A4B" w:rsidRDefault="00771A4B" w:rsidP="00771A4B">
            <w:pPr>
              <w:rPr>
                <w:sz w:val="16"/>
                <w:szCs w:val="16"/>
              </w:rPr>
            </w:pPr>
            <w:r>
              <w:rPr>
                <w:sz w:val="16"/>
                <w:szCs w:val="16"/>
              </w:rPr>
              <w:t>Maquinas e equipamentos</w:t>
            </w:r>
          </w:p>
        </w:tc>
        <w:tc>
          <w:tcPr>
            <w:tcW w:w="1096" w:type="dxa"/>
            <w:noWrap/>
            <w:hideMark/>
          </w:tcPr>
          <w:p w14:paraId="276FB9CF" w14:textId="77777777" w:rsidR="00771A4B" w:rsidRDefault="00771A4B" w:rsidP="00771A4B">
            <w:pPr>
              <w:rPr>
                <w:sz w:val="16"/>
                <w:szCs w:val="16"/>
              </w:rPr>
            </w:pPr>
            <w:r>
              <w:rPr>
                <w:sz w:val="16"/>
                <w:szCs w:val="16"/>
              </w:rPr>
              <w:t>3500000044090</w:t>
            </w:r>
          </w:p>
        </w:tc>
        <w:tc>
          <w:tcPr>
            <w:tcW w:w="628" w:type="dxa"/>
            <w:noWrap/>
            <w:hideMark/>
          </w:tcPr>
          <w:p w14:paraId="04380116" w14:textId="7B2E7C3B" w:rsidR="00771A4B" w:rsidRDefault="00771A4B" w:rsidP="00771A4B">
            <w:pPr>
              <w:rPr>
                <w:sz w:val="16"/>
                <w:szCs w:val="16"/>
              </w:rPr>
            </w:pPr>
            <w:r>
              <w:rPr>
                <w:sz w:val="16"/>
                <w:szCs w:val="16"/>
              </w:rPr>
              <w:t>Curitiba</w:t>
            </w:r>
          </w:p>
        </w:tc>
        <w:tc>
          <w:tcPr>
            <w:tcW w:w="3466" w:type="dxa"/>
            <w:noWrap/>
            <w:hideMark/>
          </w:tcPr>
          <w:p w14:paraId="738E5605" w14:textId="77777777" w:rsidR="00771A4B" w:rsidRDefault="00771A4B" w:rsidP="00771A4B">
            <w:pPr>
              <w:rPr>
                <w:sz w:val="16"/>
                <w:szCs w:val="16"/>
              </w:rPr>
            </w:pPr>
            <w:r>
              <w:rPr>
                <w:sz w:val="16"/>
                <w:szCs w:val="16"/>
              </w:rPr>
              <w:t>QUADRO GERAL BAIXA TENCAO MAT. ACO CARBONO POTENCIA 1600A, TENSAO 380V. TAG: QGBT-3</w:t>
            </w:r>
          </w:p>
        </w:tc>
        <w:tc>
          <w:tcPr>
            <w:tcW w:w="481" w:type="dxa"/>
            <w:noWrap/>
            <w:hideMark/>
          </w:tcPr>
          <w:p w14:paraId="36870463" w14:textId="77777777" w:rsidR="00771A4B" w:rsidRDefault="00771A4B" w:rsidP="00771A4B">
            <w:pPr>
              <w:rPr>
                <w:sz w:val="16"/>
                <w:szCs w:val="16"/>
              </w:rPr>
            </w:pPr>
            <w:r>
              <w:rPr>
                <w:sz w:val="16"/>
                <w:szCs w:val="16"/>
              </w:rPr>
              <w:t>CTA</w:t>
            </w:r>
          </w:p>
        </w:tc>
        <w:tc>
          <w:tcPr>
            <w:tcW w:w="950" w:type="dxa"/>
            <w:noWrap/>
            <w:vAlign w:val="center"/>
            <w:hideMark/>
          </w:tcPr>
          <w:p w14:paraId="74C02C7E" w14:textId="77777777" w:rsidR="00771A4B" w:rsidRDefault="00771A4B" w:rsidP="00771A4B">
            <w:pPr>
              <w:jc w:val="center"/>
              <w:rPr>
                <w:sz w:val="16"/>
                <w:szCs w:val="16"/>
              </w:rPr>
            </w:pPr>
            <w:r>
              <w:rPr>
                <w:sz w:val="16"/>
                <w:szCs w:val="16"/>
              </w:rPr>
              <w:t>ZWEQENER</w:t>
            </w:r>
          </w:p>
        </w:tc>
        <w:tc>
          <w:tcPr>
            <w:tcW w:w="665" w:type="dxa"/>
            <w:noWrap/>
            <w:vAlign w:val="center"/>
            <w:hideMark/>
          </w:tcPr>
          <w:p w14:paraId="0B77D882" w14:textId="77777777" w:rsidR="00771A4B" w:rsidRDefault="00771A4B" w:rsidP="00771A4B">
            <w:pPr>
              <w:jc w:val="center"/>
              <w:rPr>
                <w:sz w:val="16"/>
                <w:szCs w:val="16"/>
              </w:rPr>
            </w:pPr>
            <w:r>
              <w:rPr>
                <w:sz w:val="16"/>
                <w:szCs w:val="16"/>
              </w:rPr>
              <w:t>5</w:t>
            </w:r>
          </w:p>
        </w:tc>
        <w:tc>
          <w:tcPr>
            <w:tcW w:w="983" w:type="dxa"/>
            <w:vAlign w:val="center"/>
          </w:tcPr>
          <w:p w14:paraId="44D48AA0" w14:textId="0D31102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B9BB16" w14:textId="3FA1FF86" w:rsidR="00771A4B" w:rsidRDefault="00771A4B" w:rsidP="00771A4B">
            <w:pPr>
              <w:jc w:val="center"/>
              <w:rPr>
                <w:sz w:val="16"/>
                <w:szCs w:val="16"/>
              </w:rPr>
            </w:pPr>
            <w:r>
              <w:rPr>
                <w:sz w:val="16"/>
                <w:szCs w:val="16"/>
              </w:rPr>
              <w:t>UN</w:t>
            </w:r>
          </w:p>
        </w:tc>
        <w:tc>
          <w:tcPr>
            <w:tcW w:w="887" w:type="dxa"/>
            <w:noWrap/>
            <w:vAlign w:val="center"/>
            <w:hideMark/>
          </w:tcPr>
          <w:p w14:paraId="634AF5E2" w14:textId="46819151" w:rsidR="00771A4B" w:rsidRDefault="00771A4B" w:rsidP="00771A4B">
            <w:pPr>
              <w:jc w:val="center"/>
              <w:rPr>
                <w:sz w:val="16"/>
                <w:szCs w:val="16"/>
              </w:rPr>
            </w:pPr>
            <w:r>
              <w:rPr>
                <w:sz w:val="16"/>
                <w:szCs w:val="16"/>
              </w:rPr>
              <w:t>7.517,38</w:t>
            </w:r>
          </w:p>
        </w:tc>
        <w:tc>
          <w:tcPr>
            <w:tcW w:w="1152" w:type="dxa"/>
            <w:noWrap/>
            <w:vAlign w:val="center"/>
            <w:hideMark/>
          </w:tcPr>
          <w:p w14:paraId="4DC7D676" w14:textId="73B0A4DE" w:rsidR="00771A4B" w:rsidRDefault="00771A4B" w:rsidP="00771A4B">
            <w:pPr>
              <w:jc w:val="center"/>
              <w:rPr>
                <w:sz w:val="16"/>
                <w:szCs w:val="16"/>
              </w:rPr>
            </w:pPr>
            <w:r>
              <w:rPr>
                <w:sz w:val="16"/>
                <w:szCs w:val="16"/>
              </w:rPr>
              <w:t>-          4.468,08</w:t>
            </w:r>
          </w:p>
        </w:tc>
        <w:tc>
          <w:tcPr>
            <w:tcW w:w="887" w:type="dxa"/>
            <w:noWrap/>
            <w:vAlign w:val="center"/>
            <w:hideMark/>
          </w:tcPr>
          <w:p w14:paraId="067B5446" w14:textId="722CA849" w:rsidR="00771A4B" w:rsidRDefault="00771A4B" w:rsidP="00771A4B">
            <w:pPr>
              <w:jc w:val="center"/>
              <w:rPr>
                <w:sz w:val="16"/>
                <w:szCs w:val="16"/>
              </w:rPr>
            </w:pPr>
            <w:r>
              <w:rPr>
                <w:sz w:val="16"/>
                <w:szCs w:val="16"/>
              </w:rPr>
              <w:t>3.049,30</w:t>
            </w:r>
          </w:p>
        </w:tc>
      </w:tr>
      <w:tr w:rsidR="00771A4B" w14:paraId="3A02289E" w14:textId="77777777" w:rsidTr="00771A4B">
        <w:trPr>
          <w:trHeight w:val="240"/>
        </w:trPr>
        <w:tc>
          <w:tcPr>
            <w:tcW w:w="936" w:type="dxa"/>
            <w:noWrap/>
            <w:hideMark/>
          </w:tcPr>
          <w:p w14:paraId="31A69033" w14:textId="3BA6B7C3" w:rsidR="00771A4B" w:rsidRDefault="00771A4B" w:rsidP="00771A4B">
            <w:pPr>
              <w:rPr>
                <w:sz w:val="16"/>
                <w:szCs w:val="16"/>
              </w:rPr>
            </w:pPr>
            <w:r>
              <w:rPr>
                <w:sz w:val="16"/>
                <w:szCs w:val="16"/>
              </w:rPr>
              <w:lastRenderedPageBreak/>
              <w:t>Maquinas e equipamentos</w:t>
            </w:r>
          </w:p>
        </w:tc>
        <w:tc>
          <w:tcPr>
            <w:tcW w:w="1096" w:type="dxa"/>
            <w:noWrap/>
            <w:hideMark/>
          </w:tcPr>
          <w:p w14:paraId="5DF6B9D6" w14:textId="77777777" w:rsidR="00771A4B" w:rsidRDefault="00771A4B" w:rsidP="00771A4B">
            <w:pPr>
              <w:rPr>
                <w:sz w:val="16"/>
                <w:szCs w:val="16"/>
              </w:rPr>
            </w:pPr>
            <w:r>
              <w:rPr>
                <w:sz w:val="16"/>
                <w:szCs w:val="16"/>
              </w:rPr>
              <w:t>3500000044100</w:t>
            </w:r>
          </w:p>
        </w:tc>
        <w:tc>
          <w:tcPr>
            <w:tcW w:w="628" w:type="dxa"/>
            <w:noWrap/>
            <w:hideMark/>
          </w:tcPr>
          <w:p w14:paraId="5D442141" w14:textId="3CC1D945" w:rsidR="00771A4B" w:rsidRDefault="00771A4B" w:rsidP="00771A4B">
            <w:pPr>
              <w:rPr>
                <w:sz w:val="16"/>
                <w:szCs w:val="16"/>
              </w:rPr>
            </w:pPr>
            <w:r>
              <w:rPr>
                <w:sz w:val="16"/>
                <w:szCs w:val="16"/>
              </w:rPr>
              <w:t>Curitiba</w:t>
            </w:r>
          </w:p>
        </w:tc>
        <w:tc>
          <w:tcPr>
            <w:tcW w:w="3466" w:type="dxa"/>
            <w:noWrap/>
            <w:hideMark/>
          </w:tcPr>
          <w:p w14:paraId="19BCA4A4" w14:textId="77777777" w:rsidR="00771A4B" w:rsidRDefault="00771A4B" w:rsidP="00771A4B">
            <w:pPr>
              <w:rPr>
                <w:sz w:val="16"/>
                <w:szCs w:val="16"/>
              </w:rPr>
            </w:pPr>
            <w:r>
              <w:rPr>
                <w:sz w:val="16"/>
                <w:szCs w:val="16"/>
              </w:rPr>
              <w:t>QUADRO DISTRIBUICAO ENERGIA FAB: WALTEC, MAT. ACO CARBONO POTENCIA 630A, TENSAO 480V. TAG: QD-UPS-B</w:t>
            </w:r>
          </w:p>
        </w:tc>
        <w:tc>
          <w:tcPr>
            <w:tcW w:w="481" w:type="dxa"/>
            <w:noWrap/>
            <w:hideMark/>
          </w:tcPr>
          <w:p w14:paraId="7504DBE0" w14:textId="77777777" w:rsidR="00771A4B" w:rsidRDefault="00771A4B" w:rsidP="00771A4B">
            <w:pPr>
              <w:rPr>
                <w:sz w:val="16"/>
                <w:szCs w:val="16"/>
              </w:rPr>
            </w:pPr>
            <w:r>
              <w:rPr>
                <w:sz w:val="16"/>
                <w:szCs w:val="16"/>
              </w:rPr>
              <w:t>CTA</w:t>
            </w:r>
          </w:p>
        </w:tc>
        <w:tc>
          <w:tcPr>
            <w:tcW w:w="950" w:type="dxa"/>
            <w:noWrap/>
            <w:vAlign w:val="center"/>
            <w:hideMark/>
          </w:tcPr>
          <w:p w14:paraId="56741856" w14:textId="77777777" w:rsidR="00771A4B" w:rsidRDefault="00771A4B" w:rsidP="00771A4B">
            <w:pPr>
              <w:jc w:val="center"/>
              <w:rPr>
                <w:sz w:val="16"/>
                <w:szCs w:val="16"/>
              </w:rPr>
            </w:pPr>
            <w:r>
              <w:rPr>
                <w:sz w:val="16"/>
                <w:szCs w:val="16"/>
              </w:rPr>
              <w:t>ZWEQENER</w:t>
            </w:r>
          </w:p>
        </w:tc>
        <w:tc>
          <w:tcPr>
            <w:tcW w:w="665" w:type="dxa"/>
            <w:noWrap/>
            <w:vAlign w:val="center"/>
            <w:hideMark/>
          </w:tcPr>
          <w:p w14:paraId="3ED66DBD" w14:textId="77777777" w:rsidR="00771A4B" w:rsidRDefault="00771A4B" w:rsidP="00771A4B">
            <w:pPr>
              <w:jc w:val="center"/>
              <w:rPr>
                <w:sz w:val="16"/>
                <w:szCs w:val="16"/>
              </w:rPr>
            </w:pPr>
            <w:r>
              <w:rPr>
                <w:sz w:val="16"/>
                <w:szCs w:val="16"/>
              </w:rPr>
              <w:t>1</w:t>
            </w:r>
          </w:p>
        </w:tc>
        <w:tc>
          <w:tcPr>
            <w:tcW w:w="983" w:type="dxa"/>
            <w:vAlign w:val="center"/>
          </w:tcPr>
          <w:p w14:paraId="5A16F15B" w14:textId="38889B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3CC4FA" w14:textId="28D6F8E3" w:rsidR="00771A4B" w:rsidRDefault="00771A4B" w:rsidP="00771A4B">
            <w:pPr>
              <w:jc w:val="center"/>
              <w:rPr>
                <w:sz w:val="16"/>
                <w:szCs w:val="16"/>
              </w:rPr>
            </w:pPr>
            <w:r>
              <w:rPr>
                <w:sz w:val="16"/>
                <w:szCs w:val="16"/>
              </w:rPr>
              <w:t>UN</w:t>
            </w:r>
          </w:p>
        </w:tc>
        <w:tc>
          <w:tcPr>
            <w:tcW w:w="887" w:type="dxa"/>
            <w:noWrap/>
            <w:vAlign w:val="center"/>
            <w:hideMark/>
          </w:tcPr>
          <w:p w14:paraId="0D5D7215" w14:textId="71E0ED93" w:rsidR="00771A4B" w:rsidRDefault="00771A4B" w:rsidP="00771A4B">
            <w:pPr>
              <w:jc w:val="center"/>
              <w:rPr>
                <w:sz w:val="16"/>
                <w:szCs w:val="16"/>
              </w:rPr>
            </w:pPr>
            <w:r>
              <w:rPr>
                <w:sz w:val="16"/>
                <w:szCs w:val="16"/>
              </w:rPr>
              <w:t>7.517,38</w:t>
            </w:r>
          </w:p>
        </w:tc>
        <w:tc>
          <w:tcPr>
            <w:tcW w:w="1152" w:type="dxa"/>
            <w:noWrap/>
            <w:vAlign w:val="center"/>
            <w:hideMark/>
          </w:tcPr>
          <w:p w14:paraId="54EE3923" w14:textId="5D0714D7" w:rsidR="00771A4B" w:rsidRDefault="00771A4B" w:rsidP="00771A4B">
            <w:pPr>
              <w:jc w:val="center"/>
              <w:rPr>
                <w:sz w:val="16"/>
                <w:szCs w:val="16"/>
              </w:rPr>
            </w:pPr>
            <w:r>
              <w:rPr>
                <w:sz w:val="16"/>
                <w:szCs w:val="16"/>
              </w:rPr>
              <w:t>-          4.468,07</w:t>
            </w:r>
          </w:p>
        </w:tc>
        <w:tc>
          <w:tcPr>
            <w:tcW w:w="887" w:type="dxa"/>
            <w:noWrap/>
            <w:vAlign w:val="center"/>
            <w:hideMark/>
          </w:tcPr>
          <w:p w14:paraId="5212E5AE" w14:textId="5CFB647B" w:rsidR="00771A4B" w:rsidRDefault="00771A4B" w:rsidP="00771A4B">
            <w:pPr>
              <w:jc w:val="center"/>
              <w:rPr>
                <w:sz w:val="16"/>
                <w:szCs w:val="16"/>
              </w:rPr>
            </w:pPr>
            <w:r>
              <w:rPr>
                <w:sz w:val="16"/>
                <w:szCs w:val="16"/>
              </w:rPr>
              <w:t>3.049,31</w:t>
            </w:r>
          </w:p>
        </w:tc>
      </w:tr>
      <w:tr w:rsidR="00771A4B" w14:paraId="003F418F" w14:textId="77777777" w:rsidTr="00771A4B">
        <w:trPr>
          <w:trHeight w:val="240"/>
        </w:trPr>
        <w:tc>
          <w:tcPr>
            <w:tcW w:w="936" w:type="dxa"/>
            <w:noWrap/>
            <w:hideMark/>
          </w:tcPr>
          <w:p w14:paraId="7FDCF828" w14:textId="2D301178" w:rsidR="00771A4B" w:rsidRDefault="00771A4B" w:rsidP="00771A4B">
            <w:pPr>
              <w:rPr>
                <w:sz w:val="16"/>
                <w:szCs w:val="16"/>
              </w:rPr>
            </w:pPr>
            <w:r>
              <w:rPr>
                <w:sz w:val="16"/>
                <w:szCs w:val="16"/>
              </w:rPr>
              <w:t>Maquinas e equipamentos</w:t>
            </w:r>
          </w:p>
        </w:tc>
        <w:tc>
          <w:tcPr>
            <w:tcW w:w="1096" w:type="dxa"/>
            <w:noWrap/>
            <w:hideMark/>
          </w:tcPr>
          <w:p w14:paraId="5B2910AA" w14:textId="77777777" w:rsidR="00771A4B" w:rsidRDefault="00771A4B" w:rsidP="00771A4B">
            <w:pPr>
              <w:rPr>
                <w:sz w:val="16"/>
                <w:szCs w:val="16"/>
              </w:rPr>
            </w:pPr>
            <w:r>
              <w:rPr>
                <w:sz w:val="16"/>
                <w:szCs w:val="16"/>
              </w:rPr>
              <w:t>3500000044110</w:t>
            </w:r>
          </w:p>
        </w:tc>
        <w:tc>
          <w:tcPr>
            <w:tcW w:w="628" w:type="dxa"/>
            <w:noWrap/>
            <w:hideMark/>
          </w:tcPr>
          <w:p w14:paraId="51712698" w14:textId="1C5B0480" w:rsidR="00771A4B" w:rsidRDefault="00771A4B" w:rsidP="00771A4B">
            <w:pPr>
              <w:rPr>
                <w:sz w:val="16"/>
                <w:szCs w:val="16"/>
              </w:rPr>
            </w:pPr>
            <w:r>
              <w:rPr>
                <w:sz w:val="16"/>
                <w:szCs w:val="16"/>
              </w:rPr>
              <w:t>Curitiba</w:t>
            </w:r>
          </w:p>
        </w:tc>
        <w:tc>
          <w:tcPr>
            <w:tcW w:w="3466" w:type="dxa"/>
            <w:noWrap/>
            <w:hideMark/>
          </w:tcPr>
          <w:p w14:paraId="7CE27114" w14:textId="77777777" w:rsidR="00771A4B" w:rsidRDefault="00771A4B" w:rsidP="00771A4B">
            <w:pPr>
              <w:rPr>
                <w:sz w:val="16"/>
                <w:szCs w:val="16"/>
              </w:rPr>
            </w:pPr>
            <w:r>
              <w:rPr>
                <w:sz w:val="16"/>
                <w:szCs w:val="16"/>
              </w:rPr>
              <w:t>QUADRO ELETRICO FAB: CLEMAR, MOD: NC, MAT.ACO CARBONO POTENCIA 43,50 KW TAG: QWAC03F</w:t>
            </w:r>
          </w:p>
        </w:tc>
        <w:tc>
          <w:tcPr>
            <w:tcW w:w="481" w:type="dxa"/>
            <w:noWrap/>
            <w:hideMark/>
          </w:tcPr>
          <w:p w14:paraId="161900A2" w14:textId="77777777" w:rsidR="00771A4B" w:rsidRDefault="00771A4B" w:rsidP="00771A4B">
            <w:pPr>
              <w:rPr>
                <w:sz w:val="16"/>
                <w:szCs w:val="16"/>
              </w:rPr>
            </w:pPr>
            <w:r>
              <w:rPr>
                <w:sz w:val="16"/>
                <w:szCs w:val="16"/>
              </w:rPr>
              <w:t>CTA</w:t>
            </w:r>
          </w:p>
        </w:tc>
        <w:tc>
          <w:tcPr>
            <w:tcW w:w="950" w:type="dxa"/>
            <w:noWrap/>
            <w:vAlign w:val="center"/>
            <w:hideMark/>
          </w:tcPr>
          <w:p w14:paraId="5839FDC6" w14:textId="77777777" w:rsidR="00771A4B" w:rsidRDefault="00771A4B" w:rsidP="00771A4B">
            <w:pPr>
              <w:jc w:val="center"/>
              <w:rPr>
                <w:sz w:val="16"/>
                <w:szCs w:val="16"/>
              </w:rPr>
            </w:pPr>
            <w:r>
              <w:rPr>
                <w:sz w:val="16"/>
                <w:szCs w:val="16"/>
              </w:rPr>
              <w:t>ZWEQENER</w:t>
            </w:r>
          </w:p>
        </w:tc>
        <w:tc>
          <w:tcPr>
            <w:tcW w:w="665" w:type="dxa"/>
            <w:noWrap/>
            <w:vAlign w:val="center"/>
            <w:hideMark/>
          </w:tcPr>
          <w:p w14:paraId="43C9743D" w14:textId="77777777" w:rsidR="00771A4B" w:rsidRDefault="00771A4B" w:rsidP="00771A4B">
            <w:pPr>
              <w:jc w:val="center"/>
              <w:rPr>
                <w:sz w:val="16"/>
                <w:szCs w:val="16"/>
              </w:rPr>
            </w:pPr>
            <w:r>
              <w:rPr>
                <w:sz w:val="16"/>
                <w:szCs w:val="16"/>
              </w:rPr>
              <w:t>1</w:t>
            </w:r>
          </w:p>
        </w:tc>
        <w:tc>
          <w:tcPr>
            <w:tcW w:w="983" w:type="dxa"/>
            <w:vAlign w:val="center"/>
          </w:tcPr>
          <w:p w14:paraId="61BE3955" w14:textId="465ECE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27D23CD" w14:textId="3D36288B" w:rsidR="00771A4B" w:rsidRDefault="00771A4B" w:rsidP="00771A4B">
            <w:pPr>
              <w:jc w:val="center"/>
              <w:rPr>
                <w:sz w:val="16"/>
                <w:szCs w:val="16"/>
              </w:rPr>
            </w:pPr>
            <w:r>
              <w:rPr>
                <w:sz w:val="16"/>
                <w:szCs w:val="16"/>
              </w:rPr>
              <w:t>UN</w:t>
            </w:r>
          </w:p>
        </w:tc>
        <w:tc>
          <w:tcPr>
            <w:tcW w:w="887" w:type="dxa"/>
            <w:noWrap/>
            <w:vAlign w:val="center"/>
            <w:hideMark/>
          </w:tcPr>
          <w:p w14:paraId="35D32892" w14:textId="501E9574" w:rsidR="00771A4B" w:rsidRDefault="00771A4B" w:rsidP="00771A4B">
            <w:pPr>
              <w:jc w:val="center"/>
              <w:rPr>
                <w:sz w:val="16"/>
                <w:szCs w:val="16"/>
              </w:rPr>
            </w:pPr>
            <w:r>
              <w:rPr>
                <w:sz w:val="16"/>
                <w:szCs w:val="16"/>
              </w:rPr>
              <w:t>7.517,38</w:t>
            </w:r>
          </w:p>
        </w:tc>
        <w:tc>
          <w:tcPr>
            <w:tcW w:w="1152" w:type="dxa"/>
            <w:noWrap/>
            <w:vAlign w:val="center"/>
            <w:hideMark/>
          </w:tcPr>
          <w:p w14:paraId="00C82C41" w14:textId="405872B6" w:rsidR="00771A4B" w:rsidRDefault="00771A4B" w:rsidP="00771A4B">
            <w:pPr>
              <w:jc w:val="center"/>
              <w:rPr>
                <w:sz w:val="16"/>
                <w:szCs w:val="16"/>
              </w:rPr>
            </w:pPr>
            <w:r>
              <w:rPr>
                <w:sz w:val="16"/>
                <w:szCs w:val="16"/>
              </w:rPr>
              <w:t>-          4.468,08</w:t>
            </w:r>
          </w:p>
        </w:tc>
        <w:tc>
          <w:tcPr>
            <w:tcW w:w="887" w:type="dxa"/>
            <w:noWrap/>
            <w:vAlign w:val="center"/>
            <w:hideMark/>
          </w:tcPr>
          <w:p w14:paraId="1A566A78" w14:textId="49E3D13D" w:rsidR="00771A4B" w:rsidRDefault="00771A4B" w:rsidP="00771A4B">
            <w:pPr>
              <w:jc w:val="center"/>
              <w:rPr>
                <w:sz w:val="16"/>
                <w:szCs w:val="16"/>
              </w:rPr>
            </w:pPr>
            <w:r>
              <w:rPr>
                <w:sz w:val="16"/>
                <w:szCs w:val="16"/>
              </w:rPr>
              <w:t>3.049,30</w:t>
            </w:r>
          </w:p>
        </w:tc>
      </w:tr>
      <w:tr w:rsidR="00771A4B" w14:paraId="176EAF9C" w14:textId="77777777" w:rsidTr="00771A4B">
        <w:trPr>
          <w:trHeight w:val="240"/>
        </w:trPr>
        <w:tc>
          <w:tcPr>
            <w:tcW w:w="936" w:type="dxa"/>
            <w:noWrap/>
            <w:hideMark/>
          </w:tcPr>
          <w:p w14:paraId="15C2C043" w14:textId="2D5C0377" w:rsidR="00771A4B" w:rsidRDefault="00771A4B" w:rsidP="00771A4B">
            <w:pPr>
              <w:rPr>
                <w:sz w:val="16"/>
                <w:szCs w:val="16"/>
              </w:rPr>
            </w:pPr>
            <w:r>
              <w:rPr>
                <w:sz w:val="16"/>
                <w:szCs w:val="16"/>
              </w:rPr>
              <w:t>Maquinas e equipamentos</w:t>
            </w:r>
          </w:p>
        </w:tc>
        <w:tc>
          <w:tcPr>
            <w:tcW w:w="1096" w:type="dxa"/>
            <w:noWrap/>
            <w:hideMark/>
          </w:tcPr>
          <w:p w14:paraId="6B569A1A" w14:textId="77777777" w:rsidR="00771A4B" w:rsidRDefault="00771A4B" w:rsidP="00771A4B">
            <w:pPr>
              <w:rPr>
                <w:sz w:val="16"/>
                <w:szCs w:val="16"/>
              </w:rPr>
            </w:pPr>
            <w:r>
              <w:rPr>
                <w:sz w:val="16"/>
                <w:szCs w:val="16"/>
              </w:rPr>
              <w:t>3500000044120</w:t>
            </w:r>
          </w:p>
        </w:tc>
        <w:tc>
          <w:tcPr>
            <w:tcW w:w="628" w:type="dxa"/>
            <w:noWrap/>
            <w:hideMark/>
          </w:tcPr>
          <w:p w14:paraId="7462BA24" w14:textId="224C6CDB" w:rsidR="00771A4B" w:rsidRDefault="00771A4B" w:rsidP="00771A4B">
            <w:pPr>
              <w:rPr>
                <w:sz w:val="16"/>
                <w:szCs w:val="16"/>
              </w:rPr>
            </w:pPr>
            <w:r>
              <w:rPr>
                <w:sz w:val="16"/>
                <w:szCs w:val="16"/>
              </w:rPr>
              <w:t>Curitiba</w:t>
            </w:r>
          </w:p>
        </w:tc>
        <w:tc>
          <w:tcPr>
            <w:tcW w:w="3466" w:type="dxa"/>
            <w:noWrap/>
            <w:hideMark/>
          </w:tcPr>
          <w:p w14:paraId="0A8BF809" w14:textId="77777777" w:rsidR="00771A4B" w:rsidRDefault="00771A4B" w:rsidP="00771A4B">
            <w:pPr>
              <w:rPr>
                <w:sz w:val="16"/>
                <w:szCs w:val="16"/>
              </w:rPr>
            </w:pPr>
            <w:r>
              <w:rPr>
                <w:sz w:val="16"/>
                <w:szCs w:val="16"/>
              </w:rPr>
              <w:t>QUADRO ELETRICO FAB: KELPS, MOD: KLP-KEAC3A, N/S: 04-01/12/01 MAT.ACO CARBONO POTENCIA 83KW</w:t>
            </w:r>
          </w:p>
        </w:tc>
        <w:tc>
          <w:tcPr>
            <w:tcW w:w="481" w:type="dxa"/>
            <w:noWrap/>
            <w:hideMark/>
          </w:tcPr>
          <w:p w14:paraId="36B7159C" w14:textId="77777777" w:rsidR="00771A4B" w:rsidRDefault="00771A4B" w:rsidP="00771A4B">
            <w:pPr>
              <w:rPr>
                <w:sz w:val="16"/>
                <w:szCs w:val="16"/>
              </w:rPr>
            </w:pPr>
            <w:r>
              <w:rPr>
                <w:sz w:val="16"/>
                <w:szCs w:val="16"/>
              </w:rPr>
              <w:t>CTA</w:t>
            </w:r>
          </w:p>
        </w:tc>
        <w:tc>
          <w:tcPr>
            <w:tcW w:w="950" w:type="dxa"/>
            <w:noWrap/>
            <w:vAlign w:val="center"/>
            <w:hideMark/>
          </w:tcPr>
          <w:p w14:paraId="28C4DF2F" w14:textId="77777777" w:rsidR="00771A4B" w:rsidRDefault="00771A4B" w:rsidP="00771A4B">
            <w:pPr>
              <w:jc w:val="center"/>
              <w:rPr>
                <w:sz w:val="16"/>
                <w:szCs w:val="16"/>
              </w:rPr>
            </w:pPr>
            <w:r>
              <w:rPr>
                <w:sz w:val="16"/>
                <w:szCs w:val="16"/>
              </w:rPr>
              <w:t>ZWEQENER</w:t>
            </w:r>
          </w:p>
        </w:tc>
        <w:tc>
          <w:tcPr>
            <w:tcW w:w="665" w:type="dxa"/>
            <w:noWrap/>
            <w:vAlign w:val="center"/>
            <w:hideMark/>
          </w:tcPr>
          <w:p w14:paraId="23B2DBED" w14:textId="77777777" w:rsidR="00771A4B" w:rsidRDefault="00771A4B" w:rsidP="00771A4B">
            <w:pPr>
              <w:jc w:val="center"/>
              <w:rPr>
                <w:sz w:val="16"/>
                <w:szCs w:val="16"/>
              </w:rPr>
            </w:pPr>
            <w:r>
              <w:rPr>
                <w:sz w:val="16"/>
                <w:szCs w:val="16"/>
              </w:rPr>
              <w:t>1</w:t>
            </w:r>
          </w:p>
        </w:tc>
        <w:tc>
          <w:tcPr>
            <w:tcW w:w="983" w:type="dxa"/>
            <w:vAlign w:val="center"/>
          </w:tcPr>
          <w:p w14:paraId="75754005" w14:textId="69804F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FABE260" w14:textId="59AA4DBD" w:rsidR="00771A4B" w:rsidRDefault="00771A4B" w:rsidP="00771A4B">
            <w:pPr>
              <w:jc w:val="center"/>
              <w:rPr>
                <w:sz w:val="16"/>
                <w:szCs w:val="16"/>
              </w:rPr>
            </w:pPr>
            <w:r>
              <w:rPr>
                <w:sz w:val="16"/>
                <w:szCs w:val="16"/>
              </w:rPr>
              <w:t>UN</w:t>
            </w:r>
          </w:p>
        </w:tc>
        <w:tc>
          <w:tcPr>
            <w:tcW w:w="887" w:type="dxa"/>
            <w:noWrap/>
            <w:vAlign w:val="center"/>
            <w:hideMark/>
          </w:tcPr>
          <w:p w14:paraId="20183719" w14:textId="5CF52DA0" w:rsidR="00771A4B" w:rsidRDefault="00771A4B" w:rsidP="00771A4B">
            <w:pPr>
              <w:jc w:val="center"/>
              <w:rPr>
                <w:sz w:val="16"/>
                <w:szCs w:val="16"/>
              </w:rPr>
            </w:pPr>
            <w:r>
              <w:rPr>
                <w:sz w:val="16"/>
                <w:szCs w:val="16"/>
              </w:rPr>
              <w:t>7.517,38</w:t>
            </w:r>
          </w:p>
        </w:tc>
        <w:tc>
          <w:tcPr>
            <w:tcW w:w="1152" w:type="dxa"/>
            <w:noWrap/>
            <w:vAlign w:val="center"/>
            <w:hideMark/>
          </w:tcPr>
          <w:p w14:paraId="5C0672BA" w14:textId="44E4283E" w:rsidR="00771A4B" w:rsidRDefault="00771A4B" w:rsidP="00771A4B">
            <w:pPr>
              <w:jc w:val="center"/>
              <w:rPr>
                <w:sz w:val="16"/>
                <w:szCs w:val="16"/>
              </w:rPr>
            </w:pPr>
            <w:r>
              <w:rPr>
                <w:sz w:val="16"/>
                <w:szCs w:val="16"/>
              </w:rPr>
              <w:t>-          4.468,07</w:t>
            </w:r>
          </w:p>
        </w:tc>
        <w:tc>
          <w:tcPr>
            <w:tcW w:w="887" w:type="dxa"/>
            <w:noWrap/>
            <w:vAlign w:val="center"/>
            <w:hideMark/>
          </w:tcPr>
          <w:p w14:paraId="7E6C2FB2" w14:textId="1E2326B3" w:rsidR="00771A4B" w:rsidRDefault="00771A4B" w:rsidP="00771A4B">
            <w:pPr>
              <w:jc w:val="center"/>
              <w:rPr>
                <w:sz w:val="16"/>
                <w:szCs w:val="16"/>
              </w:rPr>
            </w:pPr>
            <w:r>
              <w:rPr>
                <w:sz w:val="16"/>
                <w:szCs w:val="16"/>
              </w:rPr>
              <w:t>3.049,31</w:t>
            </w:r>
          </w:p>
        </w:tc>
      </w:tr>
      <w:tr w:rsidR="00771A4B" w14:paraId="125D876F" w14:textId="77777777" w:rsidTr="00771A4B">
        <w:trPr>
          <w:trHeight w:val="240"/>
        </w:trPr>
        <w:tc>
          <w:tcPr>
            <w:tcW w:w="936" w:type="dxa"/>
            <w:noWrap/>
            <w:hideMark/>
          </w:tcPr>
          <w:p w14:paraId="0C53B58A" w14:textId="4A9BFE1C" w:rsidR="00771A4B" w:rsidRDefault="00771A4B" w:rsidP="00771A4B">
            <w:pPr>
              <w:rPr>
                <w:sz w:val="16"/>
                <w:szCs w:val="16"/>
              </w:rPr>
            </w:pPr>
            <w:r>
              <w:rPr>
                <w:sz w:val="16"/>
                <w:szCs w:val="16"/>
              </w:rPr>
              <w:t>Maquinas e equipamentos</w:t>
            </w:r>
          </w:p>
        </w:tc>
        <w:tc>
          <w:tcPr>
            <w:tcW w:w="1096" w:type="dxa"/>
            <w:noWrap/>
            <w:hideMark/>
          </w:tcPr>
          <w:p w14:paraId="026815A6" w14:textId="77777777" w:rsidR="00771A4B" w:rsidRDefault="00771A4B" w:rsidP="00771A4B">
            <w:pPr>
              <w:rPr>
                <w:sz w:val="16"/>
                <w:szCs w:val="16"/>
              </w:rPr>
            </w:pPr>
            <w:r>
              <w:rPr>
                <w:sz w:val="16"/>
                <w:szCs w:val="16"/>
              </w:rPr>
              <w:t>3500000044130</w:t>
            </w:r>
          </w:p>
        </w:tc>
        <w:tc>
          <w:tcPr>
            <w:tcW w:w="628" w:type="dxa"/>
            <w:noWrap/>
            <w:hideMark/>
          </w:tcPr>
          <w:p w14:paraId="6E1342B7" w14:textId="2E901436" w:rsidR="00771A4B" w:rsidRDefault="00771A4B" w:rsidP="00771A4B">
            <w:pPr>
              <w:rPr>
                <w:sz w:val="16"/>
                <w:szCs w:val="16"/>
              </w:rPr>
            </w:pPr>
            <w:r>
              <w:rPr>
                <w:sz w:val="16"/>
                <w:szCs w:val="16"/>
              </w:rPr>
              <w:t>Curitiba</w:t>
            </w:r>
          </w:p>
        </w:tc>
        <w:tc>
          <w:tcPr>
            <w:tcW w:w="3466" w:type="dxa"/>
            <w:noWrap/>
            <w:hideMark/>
          </w:tcPr>
          <w:p w14:paraId="73F35646" w14:textId="77777777" w:rsidR="00771A4B" w:rsidRDefault="00771A4B" w:rsidP="00771A4B">
            <w:pPr>
              <w:rPr>
                <w:sz w:val="16"/>
                <w:szCs w:val="16"/>
              </w:rPr>
            </w:pPr>
            <w:r>
              <w:rPr>
                <w:sz w:val="16"/>
                <w:szCs w:val="16"/>
              </w:rPr>
              <w:t>QUADRO DE DISTRIBUICAO PDU FAB: WALTEC, MOD: AMW, N/S: 26457 MAT.ACO CARBONO, CAPACIDADE 800A, TENSAO 220V. TAG: PDU-1A1</w:t>
            </w:r>
          </w:p>
        </w:tc>
        <w:tc>
          <w:tcPr>
            <w:tcW w:w="481" w:type="dxa"/>
            <w:noWrap/>
            <w:hideMark/>
          </w:tcPr>
          <w:p w14:paraId="5941ACA5" w14:textId="77777777" w:rsidR="00771A4B" w:rsidRDefault="00771A4B" w:rsidP="00771A4B">
            <w:pPr>
              <w:rPr>
                <w:sz w:val="16"/>
                <w:szCs w:val="16"/>
              </w:rPr>
            </w:pPr>
            <w:r>
              <w:rPr>
                <w:sz w:val="16"/>
                <w:szCs w:val="16"/>
              </w:rPr>
              <w:t>CTA</w:t>
            </w:r>
          </w:p>
        </w:tc>
        <w:tc>
          <w:tcPr>
            <w:tcW w:w="950" w:type="dxa"/>
            <w:noWrap/>
            <w:vAlign w:val="center"/>
            <w:hideMark/>
          </w:tcPr>
          <w:p w14:paraId="47892177" w14:textId="77777777" w:rsidR="00771A4B" w:rsidRDefault="00771A4B" w:rsidP="00771A4B">
            <w:pPr>
              <w:jc w:val="center"/>
              <w:rPr>
                <w:sz w:val="16"/>
                <w:szCs w:val="16"/>
              </w:rPr>
            </w:pPr>
            <w:r>
              <w:rPr>
                <w:sz w:val="16"/>
                <w:szCs w:val="16"/>
              </w:rPr>
              <w:t>ZWEQENER</w:t>
            </w:r>
          </w:p>
        </w:tc>
        <w:tc>
          <w:tcPr>
            <w:tcW w:w="665" w:type="dxa"/>
            <w:noWrap/>
            <w:vAlign w:val="center"/>
            <w:hideMark/>
          </w:tcPr>
          <w:p w14:paraId="72D59ECE" w14:textId="77777777" w:rsidR="00771A4B" w:rsidRDefault="00771A4B" w:rsidP="00771A4B">
            <w:pPr>
              <w:jc w:val="center"/>
              <w:rPr>
                <w:sz w:val="16"/>
                <w:szCs w:val="16"/>
              </w:rPr>
            </w:pPr>
            <w:r>
              <w:rPr>
                <w:sz w:val="16"/>
                <w:szCs w:val="16"/>
              </w:rPr>
              <w:t>1</w:t>
            </w:r>
          </w:p>
        </w:tc>
        <w:tc>
          <w:tcPr>
            <w:tcW w:w="983" w:type="dxa"/>
            <w:vAlign w:val="center"/>
          </w:tcPr>
          <w:p w14:paraId="035CEBAC" w14:textId="63575D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3A371B" w14:textId="2E260364" w:rsidR="00771A4B" w:rsidRDefault="00771A4B" w:rsidP="00771A4B">
            <w:pPr>
              <w:jc w:val="center"/>
              <w:rPr>
                <w:sz w:val="16"/>
                <w:szCs w:val="16"/>
              </w:rPr>
            </w:pPr>
            <w:r>
              <w:rPr>
                <w:sz w:val="16"/>
                <w:szCs w:val="16"/>
              </w:rPr>
              <w:t>UN</w:t>
            </w:r>
          </w:p>
        </w:tc>
        <w:tc>
          <w:tcPr>
            <w:tcW w:w="887" w:type="dxa"/>
            <w:noWrap/>
            <w:vAlign w:val="center"/>
            <w:hideMark/>
          </w:tcPr>
          <w:p w14:paraId="3C60BA6F" w14:textId="4D8524D8" w:rsidR="00771A4B" w:rsidRDefault="00771A4B" w:rsidP="00771A4B">
            <w:pPr>
              <w:jc w:val="center"/>
              <w:rPr>
                <w:sz w:val="16"/>
                <w:szCs w:val="16"/>
              </w:rPr>
            </w:pPr>
            <w:r>
              <w:rPr>
                <w:sz w:val="16"/>
                <w:szCs w:val="16"/>
              </w:rPr>
              <w:t>7.517,38</w:t>
            </w:r>
          </w:p>
        </w:tc>
        <w:tc>
          <w:tcPr>
            <w:tcW w:w="1152" w:type="dxa"/>
            <w:noWrap/>
            <w:vAlign w:val="center"/>
            <w:hideMark/>
          </w:tcPr>
          <w:p w14:paraId="65DD13EE" w14:textId="07E3565A" w:rsidR="00771A4B" w:rsidRDefault="00771A4B" w:rsidP="00771A4B">
            <w:pPr>
              <w:jc w:val="center"/>
              <w:rPr>
                <w:sz w:val="16"/>
                <w:szCs w:val="16"/>
              </w:rPr>
            </w:pPr>
            <w:r>
              <w:rPr>
                <w:sz w:val="16"/>
                <w:szCs w:val="16"/>
              </w:rPr>
              <w:t>-          4.468,08</w:t>
            </w:r>
          </w:p>
        </w:tc>
        <w:tc>
          <w:tcPr>
            <w:tcW w:w="887" w:type="dxa"/>
            <w:noWrap/>
            <w:vAlign w:val="center"/>
            <w:hideMark/>
          </w:tcPr>
          <w:p w14:paraId="6D5288F8" w14:textId="096E3741" w:rsidR="00771A4B" w:rsidRDefault="00771A4B" w:rsidP="00771A4B">
            <w:pPr>
              <w:jc w:val="center"/>
              <w:rPr>
                <w:sz w:val="16"/>
                <w:szCs w:val="16"/>
              </w:rPr>
            </w:pPr>
            <w:r>
              <w:rPr>
                <w:sz w:val="16"/>
                <w:szCs w:val="16"/>
              </w:rPr>
              <w:t>3.049,30</w:t>
            </w:r>
          </w:p>
        </w:tc>
      </w:tr>
      <w:tr w:rsidR="00771A4B" w14:paraId="5045AD24" w14:textId="77777777" w:rsidTr="00771A4B">
        <w:trPr>
          <w:trHeight w:val="240"/>
        </w:trPr>
        <w:tc>
          <w:tcPr>
            <w:tcW w:w="936" w:type="dxa"/>
            <w:noWrap/>
            <w:hideMark/>
          </w:tcPr>
          <w:p w14:paraId="2921722F" w14:textId="3849574C" w:rsidR="00771A4B" w:rsidRDefault="00771A4B" w:rsidP="00771A4B">
            <w:pPr>
              <w:rPr>
                <w:sz w:val="16"/>
                <w:szCs w:val="16"/>
              </w:rPr>
            </w:pPr>
            <w:r>
              <w:rPr>
                <w:sz w:val="16"/>
                <w:szCs w:val="16"/>
              </w:rPr>
              <w:t>Maquinas e equipamentos</w:t>
            </w:r>
          </w:p>
        </w:tc>
        <w:tc>
          <w:tcPr>
            <w:tcW w:w="1096" w:type="dxa"/>
            <w:noWrap/>
            <w:hideMark/>
          </w:tcPr>
          <w:p w14:paraId="03264C25" w14:textId="77777777" w:rsidR="00771A4B" w:rsidRDefault="00771A4B" w:rsidP="00771A4B">
            <w:pPr>
              <w:rPr>
                <w:sz w:val="16"/>
                <w:szCs w:val="16"/>
              </w:rPr>
            </w:pPr>
            <w:r>
              <w:rPr>
                <w:sz w:val="16"/>
                <w:szCs w:val="16"/>
              </w:rPr>
              <w:t>3500000044140</w:t>
            </w:r>
          </w:p>
        </w:tc>
        <w:tc>
          <w:tcPr>
            <w:tcW w:w="628" w:type="dxa"/>
            <w:noWrap/>
            <w:hideMark/>
          </w:tcPr>
          <w:p w14:paraId="6F43DD76" w14:textId="678059E1" w:rsidR="00771A4B" w:rsidRDefault="00771A4B" w:rsidP="00771A4B">
            <w:pPr>
              <w:rPr>
                <w:sz w:val="16"/>
                <w:szCs w:val="16"/>
              </w:rPr>
            </w:pPr>
            <w:r>
              <w:rPr>
                <w:sz w:val="16"/>
                <w:szCs w:val="16"/>
              </w:rPr>
              <w:t>Curitiba</w:t>
            </w:r>
          </w:p>
        </w:tc>
        <w:tc>
          <w:tcPr>
            <w:tcW w:w="3466" w:type="dxa"/>
            <w:noWrap/>
            <w:hideMark/>
          </w:tcPr>
          <w:p w14:paraId="1993F6A7" w14:textId="77777777" w:rsidR="00771A4B" w:rsidRDefault="00771A4B" w:rsidP="00771A4B">
            <w:pPr>
              <w:rPr>
                <w:sz w:val="16"/>
                <w:szCs w:val="16"/>
              </w:rPr>
            </w:pPr>
            <w:r>
              <w:rPr>
                <w:sz w:val="16"/>
                <w:szCs w:val="16"/>
              </w:rPr>
              <w:t>QUADRO DE DISTRIBUICAO PDU FAB: WALTEC, MOD: AMW, N/S: 26455 MAT.ACO CARBONO, CAPACIDADE 800A, TENSAO 220V.</w:t>
            </w:r>
          </w:p>
        </w:tc>
        <w:tc>
          <w:tcPr>
            <w:tcW w:w="481" w:type="dxa"/>
            <w:noWrap/>
            <w:hideMark/>
          </w:tcPr>
          <w:p w14:paraId="5C6A15BF" w14:textId="77777777" w:rsidR="00771A4B" w:rsidRDefault="00771A4B" w:rsidP="00771A4B">
            <w:pPr>
              <w:rPr>
                <w:sz w:val="16"/>
                <w:szCs w:val="16"/>
              </w:rPr>
            </w:pPr>
            <w:r>
              <w:rPr>
                <w:sz w:val="16"/>
                <w:szCs w:val="16"/>
              </w:rPr>
              <w:t>CTA</w:t>
            </w:r>
          </w:p>
        </w:tc>
        <w:tc>
          <w:tcPr>
            <w:tcW w:w="950" w:type="dxa"/>
            <w:noWrap/>
            <w:vAlign w:val="center"/>
            <w:hideMark/>
          </w:tcPr>
          <w:p w14:paraId="6CD11940" w14:textId="77777777" w:rsidR="00771A4B" w:rsidRDefault="00771A4B" w:rsidP="00771A4B">
            <w:pPr>
              <w:jc w:val="center"/>
              <w:rPr>
                <w:sz w:val="16"/>
                <w:szCs w:val="16"/>
              </w:rPr>
            </w:pPr>
            <w:r>
              <w:rPr>
                <w:sz w:val="16"/>
                <w:szCs w:val="16"/>
              </w:rPr>
              <w:t>ZWEQENER</w:t>
            </w:r>
          </w:p>
        </w:tc>
        <w:tc>
          <w:tcPr>
            <w:tcW w:w="665" w:type="dxa"/>
            <w:noWrap/>
            <w:vAlign w:val="center"/>
            <w:hideMark/>
          </w:tcPr>
          <w:p w14:paraId="2CC2966D" w14:textId="77777777" w:rsidR="00771A4B" w:rsidRDefault="00771A4B" w:rsidP="00771A4B">
            <w:pPr>
              <w:jc w:val="center"/>
              <w:rPr>
                <w:sz w:val="16"/>
                <w:szCs w:val="16"/>
              </w:rPr>
            </w:pPr>
            <w:r>
              <w:rPr>
                <w:sz w:val="16"/>
                <w:szCs w:val="16"/>
              </w:rPr>
              <w:t>1</w:t>
            </w:r>
          </w:p>
        </w:tc>
        <w:tc>
          <w:tcPr>
            <w:tcW w:w="983" w:type="dxa"/>
            <w:vAlign w:val="center"/>
          </w:tcPr>
          <w:p w14:paraId="41783CD3" w14:textId="1FD734C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1195E9" w14:textId="1EC9DEE2" w:rsidR="00771A4B" w:rsidRDefault="00771A4B" w:rsidP="00771A4B">
            <w:pPr>
              <w:jc w:val="center"/>
              <w:rPr>
                <w:sz w:val="16"/>
                <w:szCs w:val="16"/>
              </w:rPr>
            </w:pPr>
            <w:r>
              <w:rPr>
                <w:sz w:val="16"/>
                <w:szCs w:val="16"/>
              </w:rPr>
              <w:t>UN</w:t>
            </w:r>
          </w:p>
        </w:tc>
        <w:tc>
          <w:tcPr>
            <w:tcW w:w="887" w:type="dxa"/>
            <w:noWrap/>
            <w:vAlign w:val="center"/>
            <w:hideMark/>
          </w:tcPr>
          <w:p w14:paraId="7DB0DBF7" w14:textId="162A1FA4" w:rsidR="00771A4B" w:rsidRDefault="00771A4B" w:rsidP="00771A4B">
            <w:pPr>
              <w:jc w:val="center"/>
              <w:rPr>
                <w:sz w:val="16"/>
                <w:szCs w:val="16"/>
              </w:rPr>
            </w:pPr>
            <w:r>
              <w:rPr>
                <w:sz w:val="16"/>
                <w:szCs w:val="16"/>
              </w:rPr>
              <w:t>7.517,38</w:t>
            </w:r>
          </w:p>
        </w:tc>
        <w:tc>
          <w:tcPr>
            <w:tcW w:w="1152" w:type="dxa"/>
            <w:noWrap/>
            <w:vAlign w:val="center"/>
            <w:hideMark/>
          </w:tcPr>
          <w:p w14:paraId="04F38826" w14:textId="690CA39A" w:rsidR="00771A4B" w:rsidRDefault="00771A4B" w:rsidP="00771A4B">
            <w:pPr>
              <w:jc w:val="center"/>
              <w:rPr>
                <w:sz w:val="16"/>
                <w:szCs w:val="16"/>
              </w:rPr>
            </w:pPr>
            <w:r>
              <w:rPr>
                <w:sz w:val="16"/>
                <w:szCs w:val="16"/>
              </w:rPr>
              <w:t>-          4.468,07</w:t>
            </w:r>
          </w:p>
        </w:tc>
        <w:tc>
          <w:tcPr>
            <w:tcW w:w="887" w:type="dxa"/>
            <w:noWrap/>
            <w:vAlign w:val="center"/>
            <w:hideMark/>
          </w:tcPr>
          <w:p w14:paraId="0DBABF33" w14:textId="3CD65495" w:rsidR="00771A4B" w:rsidRDefault="00771A4B" w:rsidP="00771A4B">
            <w:pPr>
              <w:jc w:val="center"/>
              <w:rPr>
                <w:sz w:val="16"/>
                <w:szCs w:val="16"/>
              </w:rPr>
            </w:pPr>
            <w:r>
              <w:rPr>
                <w:sz w:val="16"/>
                <w:szCs w:val="16"/>
              </w:rPr>
              <w:t>3.049,31</w:t>
            </w:r>
          </w:p>
        </w:tc>
      </w:tr>
      <w:tr w:rsidR="00771A4B" w14:paraId="1AD76524" w14:textId="77777777" w:rsidTr="00771A4B">
        <w:trPr>
          <w:trHeight w:val="240"/>
        </w:trPr>
        <w:tc>
          <w:tcPr>
            <w:tcW w:w="936" w:type="dxa"/>
            <w:noWrap/>
            <w:hideMark/>
          </w:tcPr>
          <w:p w14:paraId="1C101EF7" w14:textId="4C3D8047" w:rsidR="00771A4B" w:rsidRDefault="00771A4B" w:rsidP="00771A4B">
            <w:pPr>
              <w:rPr>
                <w:sz w:val="16"/>
                <w:szCs w:val="16"/>
              </w:rPr>
            </w:pPr>
            <w:r>
              <w:rPr>
                <w:sz w:val="16"/>
                <w:szCs w:val="16"/>
              </w:rPr>
              <w:t>Maquinas e equipamentos</w:t>
            </w:r>
          </w:p>
        </w:tc>
        <w:tc>
          <w:tcPr>
            <w:tcW w:w="1096" w:type="dxa"/>
            <w:noWrap/>
            <w:hideMark/>
          </w:tcPr>
          <w:p w14:paraId="318097E3" w14:textId="77777777" w:rsidR="00771A4B" w:rsidRDefault="00771A4B" w:rsidP="00771A4B">
            <w:pPr>
              <w:rPr>
                <w:sz w:val="16"/>
                <w:szCs w:val="16"/>
              </w:rPr>
            </w:pPr>
            <w:r>
              <w:rPr>
                <w:sz w:val="16"/>
                <w:szCs w:val="16"/>
              </w:rPr>
              <w:t>3500000044150</w:t>
            </w:r>
          </w:p>
        </w:tc>
        <w:tc>
          <w:tcPr>
            <w:tcW w:w="628" w:type="dxa"/>
            <w:noWrap/>
            <w:hideMark/>
          </w:tcPr>
          <w:p w14:paraId="2D4FB51C" w14:textId="564FD0E9" w:rsidR="00771A4B" w:rsidRDefault="00771A4B" w:rsidP="00771A4B">
            <w:pPr>
              <w:rPr>
                <w:sz w:val="16"/>
                <w:szCs w:val="16"/>
              </w:rPr>
            </w:pPr>
            <w:r>
              <w:rPr>
                <w:sz w:val="16"/>
                <w:szCs w:val="16"/>
              </w:rPr>
              <w:t>Curitiba</w:t>
            </w:r>
          </w:p>
        </w:tc>
        <w:tc>
          <w:tcPr>
            <w:tcW w:w="3466" w:type="dxa"/>
            <w:noWrap/>
            <w:hideMark/>
          </w:tcPr>
          <w:p w14:paraId="65E3BE3F" w14:textId="77777777" w:rsidR="00771A4B" w:rsidRDefault="00771A4B" w:rsidP="00771A4B">
            <w:pPr>
              <w:rPr>
                <w:sz w:val="16"/>
                <w:szCs w:val="16"/>
              </w:rPr>
            </w:pPr>
            <w:r>
              <w:rPr>
                <w:sz w:val="16"/>
                <w:szCs w:val="16"/>
              </w:rPr>
              <w:t>QUADRO DE DISTRIBUICAO PDU FAB: WALTEC, MOD: AMW, N/S: 26458 MAT.ACO CARBONO, CAPACIDADE 800A, TENSAO 220V. TAG: PDU-02</w:t>
            </w:r>
          </w:p>
        </w:tc>
        <w:tc>
          <w:tcPr>
            <w:tcW w:w="481" w:type="dxa"/>
            <w:noWrap/>
            <w:hideMark/>
          </w:tcPr>
          <w:p w14:paraId="6D06773D" w14:textId="77777777" w:rsidR="00771A4B" w:rsidRDefault="00771A4B" w:rsidP="00771A4B">
            <w:pPr>
              <w:rPr>
                <w:sz w:val="16"/>
                <w:szCs w:val="16"/>
              </w:rPr>
            </w:pPr>
            <w:r>
              <w:rPr>
                <w:sz w:val="16"/>
                <w:szCs w:val="16"/>
              </w:rPr>
              <w:t>CTA</w:t>
            </w:r>
          </w:p>
        </w:tc>
        <w:tc>
          <w:tcPr>
            <w:tcW w:w="950" w:type="dxa"/>
            <w:noWrap/>
            <w:vAlign w:val="center"/>
            <w:hideMark/>
          </w:tcPr>
          <w:p w14:paraId="2C193EC5" w14:textId="77777777" w:rsidR="00771A4B" w:rsidRDefault="00771A4B" w:rsidP="00771A4B">
            <w:pPr>
              <w:jc w:val="center"/>
              <w:rPr>
                <w:sz w:val="16"/>
                <w:szCs w:val="16"/>
              </w:rPr>
            </w:pPr>
            <w:r>
              <w:rPr>
                <w:sz w:val="16"/>
                <w:szCs w:val="16"/>
              </w:rPr>
              <w:t>ZWEQENER</w:t>
            </w:r>
          </w:p>
        </w:tc>
        <w:tc>
          <w:tcPr>
            <w:tcW w:w="665" w:type="dxa"/>
            <w:noWrap/>
            <w:vAlign w:val="center"/>
            <w:hideMark/>
          </w:tcPr>
          <w:p w14:paraId="5F89DCB6" w14:textId="77777777" w:rsidR="00771A4B" w:rsidRDefault="00771A4B" w:rsidP="00771A4B">
            <w:pPr>
              <w:jc w:val="center"/>
              <w:rPr>
                <w:sz w:val="16"/>
                <w:szCs w:val="16"/>
              </w:rPr>
            </w:pPr>
            <w:r>
              <w:rPr>
                <w:sz w:val="16"/>
                <w:szCs w:val="16"/>
              </w:rPr>
              <w:t>1</w:t>
            </w:r>
          </w:p>
        </w:tc>
        <w:tc>
          <w:tcPr>
            <w:tcW w:w="983" w:type="dxa"/>
            <w:vAlign w:val="center"/>
          </w:tcPr>
          <w:p w14:paraId="00ED686D" w14:textId="743858F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E52774" w14:textId="3CC23163" w:rsidR="00771A4B" w:rsidRDefault="00771A4B" w:rsidP="00771A4B">
            <w:pPr>
              <w:jc w:val="center"/>
              <w:rPr>
                <w:sz w:val="16"/>
                <w:szCs w:val="16"/>
              </w:rPr>
            </w:pPr>
            <w:r>
              <w:rPr>
                <w:sz w:val="16"/>
                <w:szCs w:val="16"/>
              </w:rPr>
              <w:t>UN</w:t>
            </w:r>
          </w:p>
        </w:tc>
        <w:tc>
          <w:tcPr>
            <w:tcW w:w="887" w:type="dxa"/>
            <w:noWrap/>
            <w:vAlign w:val="center"/>
            <w:hideMark/>
          </w:tcPr>
          <w:p w14:paraId="60277836" w14:textId="5C1B86F4" w:rsidR="00771A4B" w:rsidRDefault="00771A4B" w:rsidP="00771A4B">
            <w:pPr>
              <w:jc w:val="center"/>
              <w:rPr>
                <w:sz w:val="16"/>
                <w:szCs w:val="16"/>
              </w:rPr>
            </w:pPr>
            <w:r>
              <w:rPr>
                <w:sz w:val="16"/>
                <w:szCs w:val="16"/>
              </w:rPr>
              <w:t>7.517,38</w:t>
            </w:r>
          </w:p>
        </w:tc>
        <w:tc>
          <w:tcPr>
            <w:tcW w:w="1152" w:type="dxa"/>
            <w:noWrap/>
            <w:vAlign w:val="center"/>
            <w:hideMark/>
          </w:tcPr>
          <w:p w14:paraId="653B9F1C" w14:textId="27152B10" w:rsidR="00771A4B" w:rsidRDefault="00771A4B" w:rsidP="00771A4B">
            <w:pPr>
              <w:jc w:val="center"/>
              <w:rPr>
                <w:sz w:val="16"/>
                <w:szCs w:val="16"/>
              </w:rPr>
            </w:pPr>
            <w:r>
              <w:rPr>
                <w:sz w:val="16"/>
                <w:szCs w:val="16"/>
              </w:rPr>
              <w:t>-          4.468,07</w:t>
            </w:r>
          </w:p>
        </w:tc>
        <w:tc>
          <w:tcPr>
            <w:tcW w:w="887" w:type="dxa"/>
            <w:noWrap/>
            <w:vAlign w:val="center"/>
            <w:hideMark/>
          </w:tcPr>
          <w:p w14:paraId="3B53D9CD" w14:textId="17732956" w:rsidR="00771A4B" w:rsidRDefault="00771A4B" w:rsidP="00771A4B">
            <w:pPr>
              <w:jc w:val="center"/>
              <w:rPr>
                <w:sz w:val="16"/>
                <w:szCs w:val="16"/>
              </w:rPr>
            </w:pPr>
            <w:r>
              <w:rPr>
                <w:sz w:val="16"/>
                <w:szCs w:val="16"/>
              </w:rPr>
              <w:t>3.049,31</w:t>
            </w:r>
          </w:p>
        </w:tc>
      </w:tr>
      <w:tr w:rsidR="00771A4B" w14:paraId="5BED3DBF" w14:textId="77777777" w:rsidTr="00771A4B">
        <w:trPr>
          <w:trHeight w:val="240"/>
        </w:trPr>
        <w:tc>
          <w:tcPr>
            <w:tcW w:w="936" w:type="dxa"/>
            <w:noWrap/>
            <w:hideMark/>
          </w:tcPr>
          <w:p w14:paraId="544FDD7C" w14:textId="314495B3" w:rsidR="00771A4B" w:rsidRDefault="00771A4B" w:rsidP="00771A4B">
            <w:pPr>
              <w:rPr>
                <w:sz w:val="16"/>
                <w:szCs w:val="16"/>
              </w:rPr>
            </w:pPr>
            <w:r>
              <w:rPr>
                <w:sz w:val="16"/>
                <w:szCs w:val="16"/>
              </w:rPr>
              <w:t>Maquinas e equipamentos</w:t>
            </w:r>
          </w:p>
        </w:tc>
        <w:tc>
          <w:tcPr>
            <w:tcW w:w="1096" w:type="dxa"/>
            <w:noWrap/>
            <w:hideMark/>
          </w:tcPr>
          <w:p w14:paraId="16F0BBDC" w14:textId="77777777" w:rsidR="00771A4B" w:rsidRDefault="00771A4B" w:rsidP="00771A4B">
            <w:pPr>
              <w:rPr>
                <w:sz w:val="16"/>
                <w:szCs w:val="16"/>
              </w:rPr>
            </w:pPr>
            <w:r>
              <w:rPr>
                <w:sz w:val="16"/>
                <w:szCs w:val="16"/>
              </w:rPr>
              <w:t>3500000044160</w:t>
            </w:r>
          </w:p>
        </w:tc>
        <w:tc>
          <w:tcPr>
            <w:tcW w:w="628" w:type="dxa"/>
            <w:noWrap/>
            <w:hideMark/>
          </w:tcPr>
          <w:p w14:paraId="2C63AA49" w14:textId="77E7FB62" w:rsidR="00771A4B" w:rsidRDefault="00771A4B" w:rsidP="00771A4B">
            <w:pPr>
              <w:rPr>
                <w:sz w:val="16"/>
                <w:szCs w:val="16"/>
              </w:rPr>
            </w:pPr>
            <w:r>
              <w:rPr>
                <w:sz w:val="16"/>
                <w:szCs w:val="16"/>
              </w:rPr>
              <w:t>Curitiba</w:t>
            </w:r>
          </w:p>
        </w:tc>
        <w:tc>
          <w:tcPr>
            <w:tcW w:w="3466" w:type="dxa"/>
            <w:noWrap/>
            <w:hideMark/>
          </w:tcPr>
          <w:p w14:paraId="06887150" w14:textId="77777777" w:rsidR="00771A4B" w:rsidRDefault="00771A4B" w:rsidP="00771A4B">
            <w:pPr>
              <w:rPr>
                <w:sz w:val="16"/>
                <w:szCs w:val="16"/>
              </w:rPr>
            </w:pPr>
            <w:r>
              <w:rPr>
                <w:sz w:val="16"/>
                <w:szCs w:val="16"/>
              </w:rPr>
              <w:t>QUADRO DE DISTRIBUICAO PDU FAB: WALTEC, MOD: AMW, N/S: 26456 MAT.ACO CARBONO, CAPACIDADE 800A, TENSAO 220V. TAG: PDU-A2A</w:t>
            </w:r>
          </w:p>
        </w:tc>
        <w:tc>
          <w:tcPr>
            <w:tcW w:w="481" w:type="dxa"/>
            <w:noWrap/>
            <w:hideMark/>
          </w:tcPr>
          <w:p w14:paraId="3B6FC5C8" w14:textId="77777777" w:rsidR="00771A4B" w:rsidRDefault="00771A4B" w:rsidP="00771A4B">
            <w:pPr>
              <w:rPr>
                <w:sz w:val="16"/>
                <w:szCs w:val="16"/>
              </w:rPr>
            </w:pPr>
            <w:r>
              <w:rPr>
                <w:sz w:val="16"/>
                <w:szCs w:val="16"/>
              </w:rPr>
              <w:t>CTA</w:t>
            </w:r>
          </w:p>
        </w:tc>
        <w:tc>
          <w:tcPr>
            <w:tcW w:w="950" w:type="dxa"/>
            <w:noWrap/>
            <w:vAlign w:val="center"/>
            <w:hideMark/>
          </w:tcPr>
          <w:p w14:paraId="4A035A94" w14:textId="77777777" w:rsidR="00771A4B" w:rsidRDefault="00771A4B" w:rsidP="00771A4B">
            <w:pPr>
              <w:jc w:val="center"/>
              <w:rPr>
                <w:sz w:val="16"/>
                <w:szCs w:val="16"/>
              </w:rPr>
            </w:pPr>
            <w:r>
              <w:rPr>
                <w:sz w:val="16"/>
                <w:szCs w:val="16"/>
              </w:rPr>
              <w:t>ZWEQENER</w:t>
            </w:r>
          </w:p>
        </w:tc>
        <w:tc>
          <w:tcPr>
            <w:tcW w:w="665" w:type="dxa"/>
            <w:noWrap/>
            <w:vAlign w:val="center"/>
            <w:hideMark/>
          </w:tcPr>
          <w:p w14:paraId="7DB6C032" w14:textId="77777777" w:rsidR="00771A4B" w:rsidRDefault="00771A4B" w:rsidP="00771A4B">
            <w:pPr>
              <w:jc w:val="center"/>
              <w:rPr>
                <w:sz w:val="16"/>
                <w:szCs w:val="16"/>
              </w:rPr>
            </w:pPr>
            <w:r>
              <w:rPr>
                <w:sz w:val="16"/>
                <w:szCs w:val="16"/>
              </w:rPr>
              <w:t>1</w:t>
            </w:r>
          </w:p>
        </w:tc>
        <w:tc>
          <w:tcPr>
            <w:tcW w:w="983" w:type="dxa"/>
            <w:vAlign w:val="center"/>
          </w:tcPr>
          <w:p w14:paraId="5E511E5B" w14:textId="4C52A7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6F83599" w14:textId="2ECBDFB0" w:rsidR="00771A4B" w:rsidRDefault="00771A4B" w:rsidP="00771A4B">
            <w:pPr>
              <w:jc w:val="center"/>
              <w:rPr>
                <w:sz w:val="16"/>
                <w:szCs w:val="16"/>
              </w:rPr>
            </w:pPr>
            <w:r>
              <w:rPr>
                <w:sz w:val="16"/>
                <w:szCs w:val="16"/>
              </w:rPr>
              <w:t>UN</w:t>
            </w:r>
          </w:p>
        </w:tc>
        <w:tc>
          <w:tcPr>
            <w:tcW w:w="887" w:type="dxa"/>
            <w:noWrap/>
            <w:vAlign w:val="center"/>
            <w:hideMark/>
          </w:tcPr>
          <w:p w14:paraId="5B2D1D1A" w14:textId="461A4B7F" w:rsidR="00771A4B" w:rsidRDefault="00771A4B" w:rsidP="00771A4B">
            <w:pPr>
              <w:jc w:val="center"/>
              <w:rPr>
                <w:sz w:val="16"/>
                <w:szCs w:val="16"/>
              </w:rPr>
            </w:pPr>
            <w:r>
              <w:rPr>
                <w:sz w:val="16"/>
                <w:szCs w:val="16"/>
              </w:rPr>
              <w:t>7.517,38</w:t>
            </w:r>
          </w:p>
        </w:tc>
        <w:tc>
          <w:tcPr>
            <w:tcW w:w="1152" w:type="dxa"/>
            <w:noWrap/>
            <w:vAlign w:val="center"/>
            <w:hideMark/>
          </w:tcPr>
          <w:p w14:paraId="6CC24536" w14:textId="79CF2D8F" w:rsidR="00771A4B" w:rsidRDefault="00771A4B" w:rsidP="00771A4B">
            <w:pPr>
              <w:jc w:val="center"/>
              <w:rPr>
                <w:sz w:val="16"/>
                <w:szCs w:val="16"/>
              </w:rPr>
            </w:pPr>
            <w:r>
              <w:rPr>
                <w:sz w:val="16"/>
                <w:szCs w:val="16"/>
              </w:rPr>
              <w:t>-          4.468,07</w:t>
            </w:r>
          </w:p>
        </w:tc>
        <w:tc>
          <w:tcPr>
            <w:tcW w:w="887" w:type="dxa"/>
            <w:noWrap/>
            <w:vAlign w:val="center"/>
            <w:hideMark/>
          </w:tcPr>
          <w:p w14:paraId="73E60F7E" w14:textId="3F8980F2" w:rsidR="00771A4B" w:rsidRDefault="00771A4B" w:rsidP="00771A4B">
            <w:pPr>
              <w:jc w:val="center"/>
              <w:rPr>
                <w:sz w:val="16"/>
                <w:szCs w:val="16"/>
              </w:rPr>
            </w:pPr>
            <w:r>
              <w:rPr>
                <w:sz w:val="16"/>
                <w:szCs w:val="16"/>
              </w:rPr>
              <w:t>3.049,31</w:t>
            </w:r>
          </w:p>
        </w:tc>
      </w:tr>
      <w:tr w:rsidR="00771A4B" w14:paraId="72D45D72" w14:textId="77777777" w:rsidTr="00771A4B">
        <w:trPr>
          <w:trHeight w:val="240"/>
        </w:trPr>
        <w:tc>
          <w:tcPr>
            <w:tcW w:w="936" w:type="dxa"/>
            <w:noWrap/>
            <w:hideMark/>
          </w:tcPr>
          <w:p w14:paraId="3766B4A9" w14:textId="56899FDF" w:rsidR="00771A4B" w:rsidRDefault="00771A4B" w:rsidP="00771A4B">
            <w:pPr>
              <w:rPr>
                <w:sz w:val="16"/>
                <w:szCs w:val="16"/>
              </w:rPr>
            </w:pPr>
            <w:r>
              <w:rPr>
                <w:sz w:val="16"/>
                <w:szCs w:val="16"/>
              </w:rPr>
              <w:t>Maquinas e equipamentos</w:t>
            </w:r>
          </w:p>
        </w:tc>
        <w:tc>
          <w:tcPr>
            <w:tcW w:w="1096" w:type="dxa"/>
            <w:noWrap/>
            <w:hideMark/>
          </w:tcPr>
          <w:p w14:paraId="7A2D7CED" w14:textId="77777777" w:rsidR="00771A4B" w:rsidRDefault="00771A4B" w:rsidP="00771A4B">
            <w:pPr>
              <w:rPr>
                <w:sz w:val="16"/>
                <w:szCs w:val="16"/>
              </w:rPr>
            </w:pPr>
            <w:r>
              <w:rPr>
                <w:sz w:val="16"/>
                <w:szCs w:val="16"/>
              </w:rPr>
              <w:t>3500000044170</w:t>
            </w:r>
          </w:p>
        </w:tc>
        <w:tc>
          <w:tcPr>
            <w:tcW w:w="628" w:type="dxa"/>
            <w:noWrap/>
            <w:hideMark/>
          </w:tcPr>
          <w:p w14:paraId="3E1E7F84" w14:textId="3CC46C4F" w:rsidR="00771A4B" w:rsidRDefault="00771A4B" w:rsidP="00771A4B">
            <w:pPr>
              <w:rPr>
                <w:sz w:val="16"/>
                <w:szCs w:val="16"/>
              </w:rPr>
            </w:pPr>
            <w:r>
              <w:rPr>
                <w:sz w:val="16"/>
                <w:szCs w:val="16"/>
              </w:rPr>
              <w:t>Curitiba</w:t>
            </w:r>
          </w:p>
        </w:tc>
        <w:tc>
          <w:tcPr>
            <w:tcW w:w="3466" w:type="dxa"/>
            <w:noWrap/>
            <w:hideMark/>
          </w:tcPr>
          <w:p w14:paraId="330EC8B1" w14:textId="77777777" w:rsidR="00771A4B" w:rsidRDefault="00771A4B" w:rsidP="00771A4B">
            <w:pPr>
              <w:rPr>
                <w:sz w:val="16"/>
                <w:szCs w:val="16"/>
              </w:rPr>
            </w:pPr>
            <w:r>
              <w:rPr>
                <w:sz w:val="16"/>
                <w:szCs w:val="16"/>
              </w:rPr>
              <w:t>QUADRO DE DISTRIBUICAO PDU FAB: WALTEC, MOD: AMW, N/S: 26454 MAT.ACO CARBONO, CAPACIDADE 800A, TENSAO 220V. TAG: PDU-B1B</w:t>
            </w:r>
          </w:p>
        </w:tc>
        <w:tc>
          <w:tcPr>
            <w:tcW w:w="481" w:type="dxa"/>
            <w:noWrap/>
            <w:hideMark/>
          </w:tcPr>
          <w:p w14:paraId="5935EAB1" w14:textId="77777777" w:rsidR="00771A4B" w:rsidRDefault="00771A4B" w:rsidP="00771A4B">
            <w:pPr>
              <w:rPr>
                <w:sz w:val="16"/>
                <w:szCs w:val="16"/>
              </w:rPr>
            </w:pPr>
            <w:r>
              <w:rPr>
                <w:sz w:val="16"/>
                <w:szCs w:val="16"/>
              </w:rPr>
              <w:t>CTA</w:t>
            </w:r>
          </w:p>
        </w:tc>
        <w:tc>
          <w:tcPr>
            <w:tcW w:w="950" w:type="dxa"/>
            <w:noWrap/>
            <w:vAlign w:val="center"/>
            <w:hideMark/>
          </w:tcPr>
          <w:p w14:paraId="04797194" w14:textId="77777777" w:rsidR="00771A4B" w:rsidRDefault="00771A4B" w:rsidP="00771A4B">
            <w:pPr>
              <w:jc w:val="center"/>
              <w:rPr>
                <w:sz w:val="16"/>
                <w:szCs w:val="16"/>
              </w:rPr>
            </w:pPr>
            <w:r>
              <w:rPr>
                <w:sz w:val="16"/>
                <w:szCs w:val="16"/>
              </w:rPr>
              <w:t>ZWEQENER</w:t>
            </w:r>
          </w:p>
        </w:tc>
        <w:tc>
          <w:tcPr>
            <w:tcW w:w="665" w:type="dxa"/>
            <w:noWrap/>
            <w:vAlign w:val="center"/>
            <w:hideMark/>
          </w:tcPr>
          <w:p w14:paraId="4206F61C" w14:textId="77777777" w:rsidR="00771A4B" w:rsidRDefault="00771A4B" w:rsidP="00771A4B">
            <w:pPr>
              <w:jc w:val="center"/>
              <w:rPr>
                <w:sz w:val="16"/>
                <w:szCs w:val="16"/>
              </w:rPr>
            </w:pPr>
            <w:r>
              <w:rPr>
                <w:sz w:val="16"/>
                <w:szCs w:val="16"/>
              </w:rPr>
              <w:t>1</w:t>
            </w:r>
          </w:p>
        </w:tc>
        <w:tc>
          <w:tcPr>
            <w:tcW w:w="983" w:type="dxa"/>
            <w:vAlign w:val="center"/>
          </w:tcPr>
          <w:p w14:paraId="37027C9F" w14:textId="4EB8F10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1C649E" w14:textId="69066FF8" w:rsidR="00771A4B" w:rsidRDefault="00771A4B" w:rsidP="00771A4B">
            <w:pPr>
              <w:jc w:val="center"/>
              <w:rPr>
                <w:sz w:val="16"/>
                <w:szCs w:val="16"/>
              </w:rPr>
            </w:pPr>
            <w:r>
              <w:rPr>
                <w:sz w:val="16"/>
                <w:szCs w:val="16"/>
              </w:rPr>
              <w:t>UN</w:t>
            </w:r>
          </w:p>
        </w:tc>
        <w:tc>
          <w:tcPr>
            <w:tcW w:w="887" w:type="dxa"/>
            <w:noWrap/>
            <w:vAlign w:val="center"/>
            <w:hideMark/>
          </w:tcPr>
          <w:p w14:paraId="7C4CD012" w14:textId="2B0CFA93" w:rsidR="00771A4B" w:rsidRDefault="00771A4B" w:rsidP="00771A4B">
            <w:pPr>
              <w:jc w:val="center"/>
              <w:rPr>
                <w:sz w:val="16"/>
                <w:szCs w:val="16"/>
              </w:rPr>
            </w:pPr>
            <w:r>
              <w:rPr>
                <w:sz w:val="16"/>
                <w:szCs w:val="16"/>
              </w:rPr>
              <w:t>7.517,38</w:t>
            </w:r>
          </w:p>
        </w:tc>
        <w:tc>
          <w:tcPr>
            <w:tcW w:w="1152" w:type="dxa"/>
            <w:noWrap/>
            <w:vAlign w:val="center"/>
            <w:hideMark/>
          </w:tcPr>
          <w:p w14:paraId="29D7381A" w14:textId="2BF59D24" w:rsidR="00771A4B" w:rsidRDefault="00771A4B" w:rsidP="00771A4B">
            <w:pPr>
              <w:jc w:val="center"/>
              <w:rPr>
                <w:sz w:val="16"/>
                <w:szCs w:val="16"/>
              </w:rPr>
            </w:pPr>
            <w:r>
              <w:rPr>
                <w:sz w:val="16"/>
                <w:szCs w:val="16"/>
              </w:rPr>
              <w:t>-          4.468,07</w:t>
            </w:r>
          </w:p>
        </w:tc>
        <w:tc>
          <w:tcPr>
            <w:tcW w:w="887" w:type="dxa"/>
            <w:noWrap/>
            <w:vAlign w:val="center"/>
            <w:hideMark/>
          </w:tcPr>
          <w:p w14:paraId="40901723" w14:textId="1D3108CF" w:rsidR="00771A4B" w:rsidRDefault="00771A4B" w:rsidP="00771A4B">
            <w:pPr>
              <w:jc w:val="center"/>
              <w:rPr>
                <w:sz w:val="16"/>
                <w:szCs w:val="16"/>
              </w:rPr>
            </w:pPr>
            <w:r>
              <w:rPr>
                <w:sz w:val="16"/>
                <w:szCs w:val="16"/>
              </w:rPr>
              <w:t>3.049,31</w:t>
            </w:r>
          </w:p>
        </w:tc>
      </w:tr>
      <w:tr w:rsidR="00771A4B" w14:paraId="0EBE3C31" w14:textId="77777777" w:rsidTr="00771A4B">
        <w:trPr>
          <w:trHeight w:val="240"/>
        </w:trPr>
        <w:tc>
          <w:tcPr>
            <w:tcW w:w="936" w:type="dxa"/>
            <w:noWrap/>
            <w:hideMark/>
          </w:tcPr>
          <w:p w14:paraId="5811E668" w14:textId="0AC396FC" w:rsidR="00771A4B" w:rsidRDefault="00771A4B" w:rsidP="00771A4B">
            <w:pPr>
              <w:rPr>
                <w:sz w:val="16"/>
                <w:szCs w:val="16"/>
              </w:rPr>
            </w:pPr>
            <w:r>
              <w:rPr>
                <w:sz w:val="16"/>
                <w:szCs w:val="16"/>
              </w:rPr>
              <w:t>Maquinas e equipamentos</w:t>
            </w:r>
          </w:p>
        </w:tc>
        <w:tc>
          <w:tcPr>
            <w:tcW w:w="1096" w:type="dxa"/>
            <w:noWrap/>
            <w:hideMark/>
          </w:tcPr>
          <w:p w14:paraId="41C117B2" w14:textId="77777777" w:rsidR="00771A4B" w:rsidRDefault="00771A4B" w:rsidP="00771A4B">
            <w:pPr>
              <w:rPr>
                <w:sz w:val="16"/>
                <w:szCs w:val="16"/>
              </w:rPr>
            </w:pPr>
            <w:r>
              <w:rPr>
                <w:sz w:val="16"/>
                <w:szCs w:val="16"/>
              </w:rPr>
              <w:t>3500000044180</w:t>
            </w:r>
          </w:p>
        </w:tc>
        <w:tc>
          <w:tcPr>
            <w:tcW w:w="628" w:type="dxa"/>
            <w:noWrap/>
            <w:hideMark/>
          </w:tcPr>
          <w:p w14:paraId="27B6E16E" w14:textId="6C6D4D72" w:rsidR="00771A4B" w:rsidRDefault="00771A4B" w:rsidP="00771A4B">
            <w:pPr>
              <w:rPr>
                <w:sz w:val="16"/>
                <w:szCs w:val="16"/>
              </w:rPr>
            </w:pPr>
            <w:r>
              <w:rPr>
                <w:sz w:val="16"/>
                <w:szCs w:val="16"/>
              </w:rPr>
              <w:t>Curitiba</w:t>
            </w:r>
          </w:p>
        </w:tc>
        <w:tc>
          <w:tcPr>
            <w:tcW w:w="3466" w:type="dxa"/>
            <w:noWrap/>
            <w:hideMark/>
          </w:tcPr>
          <w:p w14:paraId="2DF303AA" w14:textId="77777777" w:rsidR="00771A4B" w:rsidRDefault="00771A4B" w:rsidP="00771A4B">
            <w:pPr>
              <w:rPr>
                <w:sz w:val="16"/>
                <w:szCs w:val="16"/>
              </w:rPr>
            </w:pPr>
            <w:r>
              <w:rPr>
                <w:sz w:val="16"/>
                <w:szCs w:val="16"/>
              </w:rPr>
              <w:t>QUADRO DE DISTRIBUICAO PDU FAB: WALTEC, MOD: AMW, N/S: 26451 MAT.ACO CARBONO, CAPACIDADE 800A, TENSAO 220V. TAG: PDU-B2S</w:t>
            </w:r>
          </w:p>
        </w:tc>
        <w:tc>
          <w:tcPr>
            <w:tcW w:w="481" w:type="dxa"/>
            <w:noWrap/>
            <w:hideMark/>
          </w:tcPr>
          <w:p w14:paraId="5EE06E44" w14:textId="77777777" w:rsidR="00771A4B" w:rsidRDefault="00771A4B" w:rsidP="00771A4B">
            <w:pPr>
              <w:rPr>
                <w:sz w:val="16"/>
                <w:szCs w:val="16"/>
              </w:rPr>
            </w:pPr>
            <w:r>
              <w:rPr>
                <w:sz w:val="16"/>
                <w:szCs w:val="16"/>
              </w:rPr>
              <w:t>CTA</w:t>
            </w:r>
          </w:p>
        </w:tc>
        <w:tc>
          <w:tcPr>
            <w:tcW w:w="950" w:type="dxa"/>
            <w:noWrap/>
            <w:vAlign w:val="center"/>
            <w:hideMark/>
          </w:tcPr>
          <w:p w14:paraId="62F31AEA" w14:textId="77777777" w:rsidR="00771A4B" w:rsidRDefault="00771A4B" w:rsidP="00771A4B">
            <w:pPr>
              <w:jc w:val="center"/>
              <w:rPr>
                <w:sz w:val="16"/>
                <w:szCs w:val="16"/>
              </w:rPr>
            </w:pPr>
            <w:r>
              <w:rPr>
                <w:sz w:val="16"/>
                <w:szCs w:val="16"/>
              </w:rPr>
              <w:t>ZWEQENER</w:t>
            </w:r>
          </w:p>
        </w:tc>
        <w:tc>
          <w:tcPr>
            <w:tcW w:w="665" w:type="dxa"/>
            <w:noWrap/>
            <w:vAlign w:val="center"/>
            <w:hideMark/>
          </w:tcPr>
          <w:p w14:paraId="235C78A6" w14:textId="77777777" w:rsidR="00771A4B" w:rsidRDefault="00771A4B" w:rsidP="00771A4B">
            <w:pPr>
              <w:jc w:val="center"/>
              <w:rPr>
                <w:sz w:val="16"/>
                <w:szCs w:val="16"/>
              </w:rPr>
            </w:pPr>
            <w:r>
              <w:rPr>
                <w:sz w:val="16"/>
                <w:szCs w:val="16"/>
              </w:rPr>
              <w:t>1</w:t>
            </w:r>
          </w:p>
        </w:tc>
        <w:tc>
          <w:tcPr>
            <w:tcW w:w="983" w:type="dxa"/>
            <w:vAlign w:val="center"/>
          </w:tcPr>
          <w:p w14:paraId="74845087" w14:textId="407588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8D3287" w14:textId="7573BF71" w:rsidR="00771A4B" w:rsidRDefault="00771A4B" w:rsidP="00771A4B">
            <w:pPr>
              <w:jc w:val="center"/>
              <w:rPr>
                <w:sz w:val="16"/>
                <w:szCs w:val="16"/>
              </w:rPr>
            </w:pPr>
            <w:r>
              <w:rPr>
                <w:sz w:val="16"/>
                <w:szCs w:val="16"/>
              </w:rPr>
              <w:t>UN</w:t>
            </w:r>
          </w:p>
        </w:tc>
        <w:tc>
          <w:tcPr>
            <w:tcW w:w="887" w:type="dxa"/>
            <w:noWrap/>
            <w:vAlign w:val="center"/>
            <w:hideMark/>
          </w:tcPr>
          <w:p w14:paraId="1CD81DB1" w14:textId="12716877" w:rsidR="00771A4B" w:rsidRDefault="00771A4B" w:rsidP="00771A4B">
            <w:pPr>
              <w:jc w:val="center"/>
              <w:rPr>
                <w:sz w:val="16"/>
                <w:szCs w:val="16"/>
              </w:rPr>
            </w:pPr>
            <w:r>
              <w:rPr>
                <w:sz w:val="16"/>
                <w:szCs w:val="16"/>
              </w:rPr>
              <w:t>7.517,38</w:t>
            </w:r>
          </w:p>
        </w:tc>
        <w:tc>
          <w:tcPr>
            <w:tcW w:w="1152" w:type="dxa"/>
            <w:noWrap/>
            <w:vAlign w:val="center"/>
            <w:hideMark/>
          </w:tcPr>
          <w:p w14:paraId="29F7CF11" w14:textId="23C15401" w:rsidR="00771A4B" w:rsidRDefault="00771A4B" w:rsidP="00771A4B">
            <w:pPr>
              <w:jc w:val="center"/>
              <w:rPr>
                <w:sz w:val="16"/>
                <w:szCs w:val="16"/>
              </w:rPr>
            </w:pPr>
            <w:r>
              <w:rPr>
                <w:sz w:val="16"/>
                <w:szCs w:val="16"/>
              </w:rPr>
              <w:t>-          4.468,07</w:t>
            </w:r>
          </w:p>
        </w:tc>
        <w:tc>
          <w:tcPr>
            <w:tcW w:w="887" w:type="dxa"/>
            <w:noWrap/>
            <w:vAlign w:val="center"/>
            <w:hideMark/>
          </w:tcPr>
          <w:p w14:paraId="22CF88C2" w14:textId="5557BF2D" w:rsidR="00771A4B" w:rsidRDefault="00771A4B" w:rsidP="00771A4B">
            <w:pPr>
              <w:jc w:val="center"/>
              <w:rPr>
                <w:sz w:val="16"/>
                <w:szCs w:val="16"/>
              </w:rPr>
            </w:pPr>
            <w:r>
              <w:rPr>
                <w:sz w:val="16"/>
                <w:szCs w:val="16"/>
              </w:rPr>
              <w:t>3.049,31</w:t>
            </w:r>
          </w:p>
        </w:tc>
      </w:tr>
      <w:tr w:rsidR="00771A4B" w14:paraId="74E4EC7B" w14:textId="77777777" w:rsidTr="00771A4B">
        <w:trPr>
          <w:trHeight w:val="240"/>
        </w:trPr>
        <w:tc>
          <w:tcPr>
            <w:tcW w:w="936" w:type="dxa"/>
            <w:noWrap/>
            <w:hideMark/>
          </w:tcPr>
          <w:p w14:paraId="3317E2BE" w14:textId="3F8F1F81" w:rsidR="00771A4B" w:rsidRDefault="00771A4B" w:rsidP="00771A4B">
            <w:pPr>
              <w:rPr>
                <w:sz w:val="16"/>
                <w:szCs w:val="16"/>
              </w:rPr>
            </w:pPr>
            <w:r>
              <w:rPr>
                <w:sz w:val="16"/>
                <w:szCs w:val="16"/>
              </w:rPr>
              <w:t>Maquinas e equipamentos</w:t>
            </w:r>
          </w:p>
        </w:tc>
        <w:tc>
          <w:tcPr>
            <w:tcW w:w="1096" w:type="dxa"/>
            <w:noWrap/>
            <w:hideMark/>
          </w:tcPr>
          <w:p w14:paraId="36625CAE" w14:textId="77777777" w:rsidR="00771A4B" w:rsidRDefault="00771A4B" w:rsidP="00771A4B">
            <w:pPr>
              <w:rPr>
                <w:sz w:val="16"/>
                <w:szCs w:val="16"/>
              </w:rPr>
            </w:pPr>
            <w:r>
              <w:rPr>
                <w:sz w:val="16"/>
                <w:szCs w:val="16"/>
              </w:rPr>
              <w:t>3500000044190</w:t>
            </w:r>
          </w:p>
        </w:tc>
        <w:tc>
          <w:tcPr>
            <w:tcW w:w="628" w:type="dxa"/>
            <w:noWrap/>
            <w:hideMark/>
          </w:tcPr>
          <w:p w14:paraId="768A47E3" w14:textId="333970CE" w:rsidR="00771A4B" w:rsidRDefault="00771A4B" w:rsidP="00771A4B">
            <w:pPr>
              <w:rPr>
                <w:sz w:val="16"/>
                <w:szCs w:val="16"/>
              </w:rPr>
            </w:pPr>
            <w:r>
              <w:rPr>
                <w:sz w:val="16"/>
                <w:szCs w:val="16"/>
              </w:rPr>
              <w:t>Curitiba</w:t>
            </w:r>
          </w:p>
        </w:tc>
        <w:tc>
          <w:tcPr>
            <w:tcW w:w="3466" w:type="dxa"/>
            <w:noWrap/>
            <w:hideMark/>
          </w:tcPr>
          <w:p w14:paraId="31F4D703" w14:textId="77777777" w:rsidR="00771A4B" w:rsidRDefault="00771A4B" w:rsidP="00771A4B">
            <w:pPr>
              <w:rPr>
                <w:sz w:val="16"/>
                <w:szCs w:val="16"/>
              </w:rPr>
            </w:pPr>
            <w:r>
              <w:rPr>
                <w:sz w:val="16"/>
                <w:szCs w:val="16"/>
              </w:rPr>
              <w:t>QUADRO DE DISTRIBUICAO PDU FAB: WALTEC, MOD: AMW, N/S: 26452 MAT.ACO CARBONO, CAPACIDADE 800A, TENSAO 220V. TAG: PDU-C1B</w:t>
            </w:r>
          </w:p>
        </w:tc>
        <w:tc>
          <w:tcPr>
            <w:tcW w:w="481" w:type="dxa"/>
            <w:noWrap/>
            <w:hideMark/>
          </w:tcPr>
          <w:p w14:paraId="18E95832" w14:textId="77777777" w:rsidR="00771A4B" w:rsidRDefault="00771A4B" w:rsidP="00771A4B">
            <w:pPr>
              <w:rPr>
                <w:sz w:val="16"/>
                <w:szCs w:val="16"/>
              </w:rPr>
            </w:pPr>
            <w:r>
              <w:rPr>
                <w:sz w:val="16"/>
                <w:szCs w:val="16"/>
              </w:rPr>
              <w:t>CTA</w:t>
            </w:r>
          </w:p>
        </w:tc>
        <w:tc>
          <w:tcPr>
            <w:tcW w:w="950" w:type="dxa"/>
            <w:noWrap/>
            <w:vAlign w:val="center"/>
            <w:hideMark/>
          </w:tcPr>
          <w:p w14:paraId="4AE9424A" w14:textId="77777777" w:rsidR="00771A4B" w:rsidRDefault="00771A4B" w:rsidP="00771A4B">
            <w:pPr>
              <w:jc w:val="center"/>
              <w:rPr>
                <w:sz w:val="16"/>
                <w:szCs w:val="16"/>
              </w:rPr>
            </w:pPr>
            <w:r>
              <w:rPr>
                <w:sz w:val="16"/>
                <w:szCs w:val="16"/>
              </w:rPr>
              <w:t>ZWEQENER</w:t>
            </w:r>
          </w:p>
        </w:tc>
        <w:tc>
          <w:tcPr>
            <w:tcW w:w="665" w:type="dxa"/>
            <w:noWrap/>
            <w:vAlign w:val="center"/>
            <w:hideMark/>
          </w:tcPr>
          <w:p w14:paraId="71A0FFB3" w14:textId="77777777" w:rsidR="00771A4B" w:rsidRDefault="00771A4B" w:rsidP="00771A4B">
            <w:pPr>
              <w:jc w:val="center"/>
              <w:rPr>
                <w:sz w:val="16"/>
                <w:szCs w:val="16"/>
              </w:rPr>
            </w:pPr>
            <w:r>
              <w:rPr>
                <w:sz w:val="16"/>
                <w:szCs w:val="16"/>
              </w:rPr>
              <w:t>1</w:t>
            </w:r>
          </w:p>
        </w:tc>
        <w:tc>
          <w:tcPr>
            <w:tcW w:w="983" w:type="dxa"/>
            <w:vAlign w:val="center"/>
          </w:tcPr>
          <w:p w14:paraId="3D9E9B80" w14:textId="399F607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7E68AB" w14:textId="13123C43" w:rsidR="00771A4B" w:rsidRDefault="00771A4B" w:rsidP="00771A4B">
            <w:pPr>
              <w:jc w:val="center"/>
              <w:rPr>
                <w:sz w:val="16"/>
                <w:szCs w:val="16"/>
              </w:rPr>
            </w:pPr>
            <w:r>
              <w:rPr>
                <w:sz w:val="16"/>
                <w:szCs w:val="16"/>
              </w:rPr>
              <w:t>UN</w:t>
            </w:r>
          </w:p>
        </w:tc>
        <w:tc>
          <w:tcPr>
            <w:tcW w:w="887" w:type="dxa"/>
            <w:noWrap/>
            <w:vAlign w:val="center"/>
            <w:hideMark/>
          </w:tcPr>
          <w:p w14:paraId="34823EAA" w14:textId="256509B5" w:rsidR="00771A4B" w:rsidRDefault="00771A4B" w:rsidP="00771A4B">
            <w:pPr>
              <w:jc w:val="center"/>
              <w:rPr>
                <w:sz w:val="16"/>
                <w:szCs w:val="16"/>
              </w:rPr>
            </w:pPr>
            <w:r>
              <w:rPr>
                <w:sz w:val="16"/>
                <w:szCs w:val="16"/>
              </w:rPr>
              <w:t>7.517,38</w:t>
            </w:r>
          </w:p>
        </w:tc>
        <w:tc>
          <w:tcPr>
            <w:tcW w:w="1152" w:type="dxa"/>
            <w:noWrap/>
            <w:vAlign w:val="center"/>
            <w:hideMark/>
          </w:tcPr>
          <w:p w14:paraId="03AAD1BC" w14:textId="30321875" w:rsidR="00771A4B" w:rsidRDefault="00771A4B" w:rsidP="00771A4B">
            <w:pPr>
              <w:jc w:val="center"/>
              <w:rPr>
                <w:sz w:val="16"/>
                <w:szCs w:val="16"/>
              </w:rPr>
            </w:pPr>
            <w:r>
              <w:rPr>
                <w:sz w:val="16"/>
                <w:szCs w:val="16"/>
              </w:rPr>
              <w:t>-          4.468,07</w:t>
            </w:r>
          </w:p>
        </w:tc>
        <w:tc>
          <w:tcPr>
            <w:tcW w:w="887" w:type="dxa"/>
            <w:noWrap/>
            <w:vAlign w:val="center"/>
            <w:hideMark/>
          </w:tcPr>
          <w:p w14:paraId="4B3CC1D5" w14:textId="2EE55FDF" w:rsidR="00771A4B" w:rsidRDefault="00771A4B" w:rsidP="00771A4B">
            <w:pPr>
              <w:jc w:val="center"/>
              <w:rPr>
                <w:sz w:val="16"/>
                <w:szCs w:val="16"/>
              </w:rPr>
            </w:pPr>
            <w:r>
              <w:rPr>
                <w:sz w:val="16"/>
                <w:szCs w:val="16"/>
              </w:rPr>
              <w:t>3.049,31</w:t>
            </w:r>
          </w:p>
        </w:tc>
      </w:tr>
      <w:tr w:rsidR="00771A4B" w14:paraId="0A127677" w14:textId="77777777" w:rsidTr="00771A4B">
        <w:trPr>
          <w:trHeight w:val="240"/>
        </w:trPr>
        <w:tc>
          <w:tcPr>
            <w:tcW w:w="936" w:type="dxa"/>
            <w:noWrap/>
            <w:hideMark/>
          </w:tcPr>
          <w:p w14:paraId="0D511E4D" w14:textId="6E8D1C75" w:rsidR="00771A4B" w:rsidRDefault="00771A4B" w:rsidP="00771A4B">
            <w:pPr>
              <w:rPr>
                <w:sz w:val="16"/>
                <w:szCs w:val="16"/>
              </w:rPr>
            </w:pPr>
            <w:r>
              <w:rPr>
                <w:sz w:val="16"/>
                <w:szCs w:val="16"/>
              </w:rPr>
              <w:t>Maquinas e equipamentos</w:t>
            </w:r>
          </w:p>
        </w:tc>
        <w:tc>
          <w:tcPr>
            <w:tcW w:w="1096" w:type="dxa"/>
            <w:noWrap/>
            <w:hideMark/>
          </w:tcPr>
          <w:p w14:paraId="7C042DEF" w14:textId="77777777" w:rsidR="00771A4B" w:rsidRDefault="00771A4B" w:rsidP="00771A4B">
            <w:pPr>
              <w:rPr>
                <w:sz w:val="16"/>
                <w:szCs w:val="16"/>
              </w:rPr>
            </w:pPr>
            <w:r>
              <w:rPr>
                <w:sz w:val="16"/>
                <w:szCs w:val="16"/>
              </w:rPr>
              <w:t>3500000044200</w:t>
            </w:r>
          </w:p>
        </w:tc>
        <w:tc>
          <w:tcPr>
            <w:tcW w:w="628" w:type="dxa"/>
            <w:noWrap/>
            <w:hideMark/>
          </w:tcPr>
          <w:p w14:paraId="47633258" w14:textId="23EE4B61" w:rsidR="00771A4B" w:rsidRDefault="00771A4B" w:rsidP="00771A4B">
            <w:pPr>
              <w:rPr>
                <w:sz w:val="16"/>
                <w:szCs w:val="16"/>
              </w:rPr>
            </w:pPr>
            <w:r>
              <w:rPr>
                <w:sz w:val="16"/>
                <w:szCs w:val="16"/>
              </w:rPr>
              <w:t>Curitiba</w:t>
            </w:r>
          </w:p>
        </w:tc>
        <w:tc>
          <w:tcPr>
            <w:tcW w:w="3466" w:type="dxa"/>
            <w:noWrap/>
            <w:hideMark/>
          </w:tcPr>
          <w:p w14:paraId="438F3202" w14:textId="77777777" w:rsidR="00771A4B" w:rsidRDefault="00771A4B" w:rsidP="00771A4B">
            <w:pPr>
              <w:rPr>
                <w:sz w:val="16"/>
                <w:szCs w:val="16"/>
              </w:rPr>
            </w:pPr>
            <w:r>
              <w:rPr>
                <w:sz w:val="16"/>
                <w:szCs w:val="16"/>
              </w:rPr>
              <w:t>QUADRO DE DISTRIBUICAO PDU FAB: WALTEC, MOD: AMW, N/S: 26453 MAT.ACO CARBONO, CAPACIDADE 800A, TENSAO 220V.</w:t>
            </w:r>
          </w:p>
        </w:tc>
        <w:tc>
          <w:tcPr>
            <w:tcW w:w="481" w:type="dxa"/>
            <w:noWrap/>
            <w:hideMark/>
          </w:tcPr>
          <w:p w14:paraId="677E60F9" w14:textId="77777777" w:rsidR="00771A4B" w:rsidRDefault="00771A4B" w:rsidP="00771A4B">
            <w:pPr>
              <w:rPr>
                <w:sz w:val="16"/>
                <w:szCs w:val="16"/>
              </w:rPr>
            </w:pPr>
            <w:r>
              <w:rPr>
                <w:sz w:val="16"/>
                <w:szCs w:val="16"/>
              </w:rPr>
              <w:t>CTA</w:t>
            </w:r>
          </w:p>
        </w:tc>
        <w:tc>
          <w:tcPr>
            <w:tcW w:w="950" w:type="dxa"/>
            <w:noWrap/>
            <w:vAlign w:val="center"/>
            <w:hideMark/>
          </w:tcPr>
          <w:p w14:paraId="765B2006" w14:textId="77777777" w:rsidR="00771A4B" w:rsidRDefault="00771A4B" w:rsidP="00771A4B">
            <w:pPr>
              <w:jc w:val="center"/>
              <w:rPr>
                <w:sz w:val="16"/>
                <w:szCs w:val="16"/>
              </w:rPr>
            </w:pPr>
            <w:r>
              <w:rPr>
                <w:sz w:val="16"/>
                <w:szCs w:val="16"/>
              </w:rPr>
              <w:t>ZWEQENER</w:t>
            </w:r>
          </w:p>
        </w:tc>
        <w:tc>
          <w:tcPr>
            <w:tcW w:w="665" w:type="dxa"/>
            <w:noWrap/>
            <w:vAlign w:val="center"/>
            <w:hideMark/>
          </w:tcPr>
          <w:p w14:paraId="20E871C7" w14:textId="77777777" w:rsidR="00771A4B" w:rsidRDefault="00771A4B" w:rsidP="00771A4B">
            <w:pPr>
              <w:jc w:val="center"/>
              <w:rPr>
                <w:sz w:val="16"/>
                <w:szCs w:val="16"/>
              </w:rPr>
            </w:pPr>
            <w:r>
              <w:rPr>
                <w:sz w:val="16"/>
                <w:szCs w:val="16"/>
              </w:rPr>
              <w:t>1</w:t>
            </w:r>
          </w:p>
        </w:tc>
        <w:tc>
          <w:tcPr>
            <w:tcW w:w="983" w:type="dxa"/>
            <w:vAlign w:val="center"/>
          </w:tcPr>
          <w:p w14:paraId="53E6AD2B" w14:textId="224D2D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061B2D7" w14:textId="08C04A15" w:rsidR="00771A4B" w:rsidRDefault="00771A4B" w:rsidP="00771A4B">
            <w:pPr>
              <w:jc w:val="center"/>
              <w:rPr>
                <w:sz w:val="16"/>
                <w:szCs w:val="16"/>
              </w:rPr>
            </w:pPr>
            <w:r>
              <w:rPr>
                <w:sz w:val="16"/>
                <w:szCs w:val="16"/>
              </w:rPr>
              <w:t>UN</w:t>
            </w:r>
          </w:p>
        </w:tc>
        <w:tc>
          <w:tcPr>
            <w:tcW w:w="887" w:type="dxa"/>
            <w:noWrap/>
            <w:vAlign w:val="center"/>
            <w:hideMark/>
          </w:tcPr>
          <w:p w14:paraId="0F16A9E4" w14:textId="61BC59F9" w:rsidR="00771A4B" w:rsidRDefault="00771A4B" w:rsidP="00771A4B">
            <w:pPr>
              <w:jc w:val="center"/>
              <w:rPr>
                <w:sz w:val="16"/>
                <w:szCs w:val="16"/>
              </w:rPr>
            </w:pPr>
            <w:r>
              <w:rPr>
                <w:sz w:val="16"/>
                <w:szCs w:val="16"/>
              </w:rPr>
              <w:t>7.517,38</w:t>
            </w:r>
          </w:p>
        </w:tc>
        <w:tc>
          <w:tcPr>
            <w:tcW w:w="1152" w:type="dxa"/>
            <w:noWrap/>
            <w:vAlign w:val="center"/>
            <w:hideMark/>
          </w:tcPr>
          <w:p w14:paraId="738043C0" w14:textId="11D48059" w:rsidR="00771A4B" w:rsidRDefault="00771A4B" w:rsidP="00771A4B">
            <w:pPr>
              <w:jc w:val="center"/>
              <w:rPr>
                <w:sz w:val="16"/>
                <w:szCs w:val="16"/>
              </w:rPr>
            </w:pPr>
            <w:r>
              <w:rPr>
                <w:sz w:val="16"/>
                <w:szCs w:val="16"/>
              </w:rPr>
              <w:t>-          4.468,07</w:t>
            </w:r>
          </w:p>
        </w:tc>
        <w:tc>
          <w:tcPr>
            <w:tcW w:w="887" w:type="dxa"/>
            <w:noWrap/>
            <w:vAlign w:val="center"/>
            <w:hideMark/>
          </w:tcPr>
          <w:p w14:paraId="1AB4183C" w14:textId="35356604" w:rsidR="00771A4B" w:rsidRDefault="00771A4B" w:rsidP="00771A4B">
            <w:pPr>
              <w:jc w:val="center"/>
              <w:rPr>
                <w:sz w:val="16"/>
                <w:szCs w:val="16"/>
              </w:rPr>
            </w:pPr>
            <w:r>
              <w:rPr>
                <w:sz w:val="16"/>
                <w:szCs w:val="16"/>
              </w:rPr>
              <w:t>3.049,31</w:t>
            </w:r>
          </w:p>
        </w:tc>
      </w:tr>
      <w:tr w:rsidR="00771A4B" w14:paraId="68367647" w14:textId="77777777" w:rsidTr="00771A4B">
        <w:trPr>
          <w:trHeight w:val="240"/>
        </w:trPr>
        <w:tc>
          <w:tcPr>
            <w:tcW w:w="936" w:type="dxa"/>
            <w:noWrap/>
            <w:hideMark/>
          </w:tcPr>
          <w:p w14:paraId="01575D58" w14:textId="59D56D4C"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0FA4AF98" w14:textId="77777777" w:rsidR="00771A4B" w:rsidRDefault="00771A4B" w:rsidP="00771A4B">
            <w:pPr>
              <w:rPr>
                <w:sz w:val="16"/>
                <w:szCs w:val="16"/>
              </w:rPr>
            </w:pPr>
            <w:r>
              <w:rPr>
                <w:sz w:val="16"/>
                <w:szCs w:val="16"/>
              </w:rPr>
              <w:lastRenderedPageBreak/>
              <w:t>3500000044210</w:t>
            </w:r>
          </w:p>
        </w:tc>
        <w:tc>
          <w:tcPr>
            <w:tcW w:w="628" w:type="dxa"/>
            <w:noWrap/>
            <w:hideMark/>
          </w:tcPr>
          <w:p w14:paraId="3BF11DA8" w14:textId="1AE52531" w:rsidR="00771A4B" w:rsidRDefault="00771A4B" w:rsidP="00771A4B">
            <w:pPr>
              <w:rPr>
                <w:sz w:val="16"/>
                <w:szCs w:val="16"/>
              </w:rPr>
            </w:pPr>
            <w:r>
              <w:rPr>
                <w:sz w:val="16"/>
                <w:szCs w:val="16"/>
              </w:rPr>
              <w:t>Curitiba</w:t>
            </w:r>
          </w:p>
        </w:tc>
        <w:tc>
          <w:tcPr>
            <w:tcW w:w="3466" w:type="dxa"/>
            <w:noWrap/>
            <w:hideMark/>
          </w:tcPr>
          <w:p w14:paraId="2C0B874B" w14:textId="77777777" w:rsidR="00771A4B" w:rsidRDefault="00771A4B" w:rsidP="00771A4B">
            <w:pPr>
              <w:rPr>
                <w:sz w:val="16"/>
                <w:szCs w:val="16"/>
              </w:rPr>
            </w:pPr>
            <w:r>
              <w:rPr>
                <w:sz w:val="16"/>
                <w:szCs w:val="16"/>
              </w:rPr>
              <w:t xml:space="preserve">QUADRO ELETRICO FAB: PROMINS, MOD: NC, N/S: 05232 MAT.ACO CARBONO </w:t>
            </w:r>
            <w:r>
              <w:rPr>
                <w:sz w:val="16"/>
                <w:szCs w:val="16"/>
              </w:rPr>
              <w:lastRenderedPageBreak/>
              <w:t>POTENCIA 200A TAG: SDU-B2B-1A</w:t>
            </w:r>
          </w:p>
        </w:tc>
        <w:tc>
          <w:tcPr>
            <w:tcW w:w="481" w:type="dxa"/>
            <w:noWrap/>
            <w:hideMark/>
          </w:tcPr>
          <w:p w14:paraId="51520E87" w14:textId="77777777" w:rsidR="00771A4B" w:rsidRDefault="00771A4B" w:rsidP="00771A4B">
            <w:pPr>
              <w:rPr>
                <w:sz w:val="16"/>
                <w:szCs w:val="16"/>
              </w:rPr>
            </w:pPr>
            <w:r>
              <w:rPr>
                <w:sz w:val="16"/>
                <w:szCs w:val="16"/>
              </w:rPr>
              <w:lastRenderedPageBreak/>
              <w:t>CTA</w:t>
            </w:r>
          </w:p>
        </w:tc>
        <w:tc>
          <w:tcPr>
            <w:tcW w:w="950" w:type="dxa"/>
            <w:noWrap/>
            <w:vAlign w:val="center"/>
            <w:hideMark/>
          </w:tcPr>
          <w:p w14:paraId="5404396B" w14:textId="77777777" w:rsidR="00771A4B" w:rsidRDefault="00771A4B" w:rsidP="00771A4B">
            <w:pPr>
              <w:jc w:val="center"/>
              <w:rPr>
                <w:sz w:val="16"/>
                <w:szCs w:val="16"/>
              </w:rPr>
            </w:pPr>
            <w:r>
              <w:rPr>
                <w:sz w:val="16"/>
                <w:szCs w:val="16"/>
              </w:rPr>
              <w:t>ZWEQENER</w:t>
            </w:r>
          </w:p>
        </w:tc>
        <w:tc>
          <w:tcPr>
            <w:tcW w:w="665" w:type="dxa"/>
            <w:noWrap/>
            <w:vAlign w:val="center"/>
            <w:hideMark/>
          </w:tcPr>
          <w:p w14:paraId="411B98AF" w14:textId="77777777" w:rsidR="00771A4B" w:rsidRDefault="00771A4B" w:rsidP="00771A4B">
            <w:pPr>
              <w:jc w:val="center"/>
              <w:rPr>
                <w:sz w:val="16"/>
                <w:szCs w:val="16"/>
              </w:rPr>
            </w:pPr>
            <w:r>
              <w:rPr>
                <w:sz w:val="16"/>
                <w:szCs w:val="16"/>
              </w:rPr>
              <w:t>1</w:t>
            </w:r>
          </w:p>
        </w:tc>
        <w:tc>
          <w:tcPr>
            <w:tcW w:w="983" w:type="dxa"/>
            <w:vAlign w:val="center"/>
          </w:tcPr>
          <w:p w14:paraId="0F1C746A" w14:textId="289CD83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ABD511B" w14:textId="538E2489" w:rsidR="00771A4B" w:rsidRDefault="00771A4B" w:rsidP="00771A4B">
            <w:pPr>
              <w:jc w:val="center"/>
              <w:rPr>
                <w:sz w:val="16"/>
                <w:szCs w:val="16"/>
              </w:rPr>
            </w:pPr>
            <w:r>
              <w:rPr>
                <w:sz w:val="16"/>
                <w:szCs w:val="16"/>
              </w:rPr>
              <w:t>UN</w:t>
            </w:r>
          </w:p>
        </w:tc>
        <w:tc>
          <w:tcPr>
            <w:tcW w:w="887" w:type="dxa"/>
            <w:noWrap/>
            <w:vAlign w:val="center"/>
            <w:hideMark/>
          </w:tcPr>
          <w:p w14:paraId="2BDD695A" w14:textId="3A5396E9" w:rsidR="00771A4B" w:rsidRDefault="00771A4B" w:rsidP="00771A4B">
            <w:pPr>
              <w:jc w:val="center"/>
              <w:rPr>
                <w:sz w:val="16"/>
                <w:szCs w:val="16"/>
              </w:rPr>
            </w:pPr>
            <w:r>
              <w:rPr>
                <w:sz w:val="16"/>
                <w:szCs w:val="16"/>
              </w:rPr>
              <w:t>7.517,38</w:t>
            </w:r>
          </w:p>
        </w:tc>
        <w:tc>
          <w:tcPr>
            <w:tcW w:w="1152" w:type="dxa"/>
            <w:noWrap/>
            <w:vAlign w:val="center"/>
            <w:hideMark/>
          </w:tcPr>
          <w:p w14:paraId="681F74CA" w14:textId="33D1470E" w:rsidR="00771A4B" w:rsidRDefault="00771A4B" w:rsidP="00771A4B">
            <w:pPr>
              <w:jc w:val="center"/>
              <w:rPr>
                <w:sz w:val="16"/>
                <w:szCs w:val="16"/>
              </w:rPr>
            </w:pPr>
            <w:r>
              <w:rPr>
                <w:sz w:val="16"/>
                <w:szCs w:val="16"/>
              </w:rPr>
              <w:t>-          4.468,07</w:t>
            </w:r>
          </w:p>
        </w:tc>
        <w:tc>
          <w:tcPr>
            <w:tcW w:w="887" w:type="dxa"/>
            <w:noWrap/>
            <w:vAlign w:val="center"/>
            <w:hideMark/>
          </w:tcPr>
          <w:p w14:paraId="19D05415" w14:textId="50828790" w:rsidR="00771A4B" w:rsidRDefault="00771A4B" w:rsidP="00771A4B">
            <w:pPr>
              <w:jc w:val="center"/>
              <w:rPr>
                <w:sz w:val="16"/>
                <w:szCs w:val="16"/>
              </w:rPr>
            </w:pPr>
            <w:r>
              <w:rPr>
                <w:sz w:val="16"/>
                <w:szCs w:val="16"/>
              </w:rPr>
              <w:t>3.049,31</w:t>
            </w:r>
          </w:p>
        </w:tc>
      </w:tr>
      <w:tr w:rsidR="00771A4B" w14:paraId="54111803" w14:textId="77777777" w:rsidTr="00771A4B">
        <w:trPr>
          <w:trHeight w:val="240"/>
        </w:trPr>
        <w:tc>
          <w:tcPr>
            <w:tcW w:w="936" w:type="dxa"/>
            <w:noWrap/>
            <w:hideMark/>
          </w:tcPr>
          <w:p w14:paraId="0C647B08" w14:textId="78A6EFB7" w:rsidR="00771A4B" w:rsidRDefault="00771A4B" w:rsidP="00771A4B">
            <w:pPr>
              <w:rPr>
                <w:sz w:val="16"/>
                <w:szCs w:val="16"/>
              </w:rPr>
            </w:pPr>
            <w:r>
              <w:rPr>
                <w:sz w:val="16"/>
                <w:szCs w:val="16"/>
              </w:rPr>
              <w:t>Maquinas e equipamentos</w:t>
            </w:r>
          </w:p>
        </w:tc>
        <w:tc>
          <w:tcPr>
            <w:tcW w:w="1096" w:type="dxa"/>
            <w:noWrap/>
            <w:hideMark/>
          </w:tcPr>
          <w:p w14:paraId="05D09157" w14:textId="77777777" w:rsidR="00771A4B" w:rsidRDefault="00771A4B" w:rsidP="00771A4B">
            <w:pPr>
              <w:rPr>
                <w:sz w:val="16"/>
                <w:szCs w:val="16"/>
              </w:rPr>
            </w:pPr>
            <w:r>
              <w:rPr>
                <w:sz w:val="16"/>
                <w:szCs w:val="16"/>
              </w:rPr>
              <w:t>3500000044220</w:t>
            </w:r>
          </w:p>
        </w:tc>
        <w:tc>
          <w:tcPr>
            <w:tcW w:w="628" w:type="dxa"/>
            <w:noWrap/>
            <w:hideMark/>
          </w:tcPr>
          <w:p w14:paraId="2D646942" w14:textId="54CE6CD4" w:rsidR="00771A4B" w:rsidRDefault="00771A4B" w:rsidP="00771A4B">
            <w:pPr>
              <w:rPr>
                <w:sz w:val="16"/>
                <w:szCs w:val="16"/>
              </w:rPr>
            </w:pPr>
            <w:r>
              <w:rPr>
                <w:sz w:val="16"/>
                <w:szCs w:val="16"/>
              </w:rPr>
              <w:t>Curitiba</w:t>
            </w:r>
          </w:p>
        </w:tc>
        <w:tc>
          <w:tcPr>
            <w:tcW w:w="3466" w:type="dxa"/>
            <w:noWrap/>
            <w:hideMark/>
          </w:tcPr>
          <w:p w14:paraId="0026DABA" w14:textId="77777777" w:rsidR="00771A4B" w:rsidRDefault="00771A4B" w:rsidP="00771A4B">
            <w:pPr>
              <w:rPr>
                <w:sz w:val="16"/>
                <w:szCs w:val="16"/>
              </w:rPr>
            </w:pPr>
            <w:r>
              <w:rPr>
                <w:sz w:val="16"/>
                <w:szCs w:val="16"/>
              </w:rPr>
              <w:t>QUADRO ELETRICO FAB: PROMINS, MOD: NC, N/S: 05230 MAT.ACO CARBONO POTENCIA 200A TAG: SDU-C2B-1B</w:t>
            </w:r>
          </w:p>
        </w:tc>
        <w:tc>
          <w:tcPr>
            <w:tcW w:w="481" w:type="dxa"/>
            <w:noWrap/>
            <w:hideMark/>
          </w:tcPr>
          <w:p w14:paraId="6DA1CB90" w14:textId="77777777" w:rsidR="00771A4B" w:rsidRDefault="00771A4B" w:rsidP="00771A4B">
            <w:pPr>
              <w:rPr>
                <w:sz w:val="16"/>
                <w:szCs w:val="16"/>
              </w:rPr>
            </w:pPr>
            <w:r>
              <w:rPr>
                <w:sz w:val="16"/>
                <w:szCs w:val="16"/>
              </w:rPr>
              <w:t>CTA</w:t>
            </w:r>
          </w:p>
        </w:tc>
        <w:tc>
          <w:tcPr>
            <w:tcW w:w="950" w:type="dxa"/>
            <w:noWrap/>
            <w:vAlign w:val="center"/>
            <w:hideMark/>
          </w:tcPr>
          <w:p w14:paraId="730B43C7" w14:textId="77777777" w:rsidR="00771A4B" w:rsidRDefault="00771A4B" w:rsidP="00771A4B">
            <w:pPr>
              <w:jc w:val="center"/>
              <w:rPr>
                <w:sz w:val="16"/>
                <w:szCs w:val="16"/>
              </w:rPr>
            </w:pPr>
            <w:r>
              <w:rPr>
                <w:sz w:val="16"/>
                <w:szCs w:val="16"/>
              </w:rPr>
              <w:t>ZWEQENER</w:t>
            </w:r>
          </w:p>
        </w:tc>
        <w:tc>
          <w:tcPr>
            <w:tcW w:w="665" w:type="dxa"/>
            <w:noWrap/>
            <w:vAlign w:val="center"/>
            <w:hideMark/>
          </w:tcPr>
          <w:p w14:paraId="12342A3F" w14:textId="77777777" w:rsidR="00771A4B" w:rsidRDefault="00771A4B" w:rsidP="00771A4B">
            <w:pPr>
              <w:jc w:val="center"/>
              <w:rPr>
                <w:sz w:val="16"/>
                <w:szCs w:val="16"/>
              </w:rPr>
            </w:pPr>
            <w:r>
              <w:rPr>
                <w:sz w:val="16"/>
                <w:szCs w:val="16"/>
              </w:rPr>
              <w:t>1</w:t>
            </w:r>
          </w:p>
        </w:tc>
        <w:tc>
          <w:tcPr>
            <w:tcW w:w="983" w:type="dxa"/>
            <w:vAlign w:val="center"/>
          </w:tcPr>
          <w:p w14:paraId="1CFE721C" w14:textId="16377E2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457D96" w14:textId="51AAB56A" w:rsidR="00771A4B" w:rsidRDefault="00771A4B" w:rsidP="00771A4B">
            <w:pPr>
              <w:jc w:val="center"/>
              <w:rPr>
                <w:sz w:val="16"/>
                <w:szCs w:val="16"/>
              </w:rPr>
            </w:pPr>
            <w:r>
              <w:rPr>
                <w:sz w:val="16"/>
                <w:szCs w:val="16"/>
              </w:rPr>
              <w:t>UN</w:t>
            </w:r>
          </w:p>
        </w:tc>
        <w:tc>
          <w:tcPr>
            <w:tcW w:w="887" w:type="dxa"/>
            <w:noWrap/>
            <w:vAlign w:val="center"/>
            <w:hideMark/>
          </w:tcPr>
          <w:p w14:paraId="62EFE75D" w14:textId="61C48B2E" w:rsidR="00771A4B" w:rsidRDefault="00771A4B" w:rsidP="00771A4B">
            <w:pPr>
              <w:jc w:val="center"/>
              <w:rPr>
                <w:sz w:val="16"/>
                <w:szCs w:val="16"/>
              </w:rPr>
            </w:pPr>
            <w:r>
              <w:rPr>
                <w:sz w:val="16"/>
                <w:szCs w:val="16"/>
              </w:rPr>
              <w:t>7.517,38</w:t>
            </w:r>
          </w:p>
        </w:tc>
        <w:tc>
          <w:tcPr>
            <w:tcW w:w="1152" w:type="dxa"/>
            <w:noWrap/>
            <w:vAlign w:val="center"/>
            <w:hideMark/>
          </w:tcPr>
          <w:p w14:paraId="288BCF00" w14:textId="4C1C56E0" w:rsidR="00771A4B" w:rsidRDefault="00771A4B" w:rsidP="00771A4B">
            <w:pPr>
              <w:jc w:val="center"/>
              <w:rPr>
                <w:sz w:val="16"/>
                <w:szCs w:val="16"/>
              </w:rPr>
            </w:pPr>
            <w:r>
              <w:rPr>
                <w:sz w:val="16"/>
                <w:szCs w:val="16"/>
              </w:rPr>
              <w:t>-          4.468,07</w:t>
            </w:r>
          </w:p>
        </w:tc>
        <w:tc>
          <w:tcPr>
            <w:tcW w:w="887" w:type="dxa"/>
            <w:noWrap/>
            <w:vAlign w:val="center"/>
            <w:hideMark/>
          </w:tcPr>
          <w:p w14:paraId="16910247" w14:textId="379CC8A0" w:rsidR="00771A4B" w:rsidRDefault="00771A4B" w:rsidP="00771A4B">
            <w:pPr>
              <w:jc w:val="center"/>
              <w:rPr>
                <w:sz w:val="16"/>
                <w:szCs w:val="16"/>
              </w:rPr>
            </w:pPr>
            <w:r>
              <w:rPr>
                <w:sz w:val="16"/>
                <w:szCs w:val="16"/>
              </w:rPr>
              <w:t>3.049,31</w:t>
            </w:r>
          </w:p>
        </w:tc>
      </w:tr>
      <w:tr w:rsidR="00771A4B" w14:paraId="12D37CFA" w14:textId="77777777" w:rsidTr="00771A4B">
        <w:trPr>
          <w:trHeight w:val="240"/>
        </w:trPr>
        <w:tc>
          <w:tcPr>
            <w:tcW w:w="936" w:type="dxa"/>
            <w:noWrap/>
            <w:hideMark/>
          </w:tcPr>
          <w:p w14:paraId="2ED30A1A" w14:textId="40B6CD1A" w:rsidR="00771A4B" w:rsidRDefault="00771A4B" w:rsidP="00771A4B">
            <w:pPr>
              <w:rPr>
                <w:sz w:val="16"/>
                <w:szCs w:val="16"/>
              </w:rPr>
            </w:pPr>
            <w:r>
              <w:rPr>
                <w:sz w:val="16"/>
                <w:szCs w:val="16"/>
              </w:rPr>
              <w:t>Maquinas e equipamentos</w:t>
            </w:r>
          </w:p>
        </w:tc>
        <w:tc>
          <w:tcPr>
            <w:tcW w:w="1096" w:type="dxa"/>
            <w:noWrap/>
            <w:hideMark/>
          </w:tcPr>
          <w:p w14:paraId="71374735" w14:textId="77777777" w:rsidR="00771A4B" w:rsidRDefault="00771A4B" w:rsidP="00771A4B">
            <w:pPr>
              <w:rPr>
                <w:sz w:val="16"/>
                <w:szCs w:val="16"/>
              </w:rPr>
            </w:pPr>
            <w:r>
              <w:rPr>
                <w:sz w:val="16"/>
                <w:szCs w:val="16"/>
              </w:rPr>
              <w:t>3500000044230</w:t>
            </w:r>
          </w:p>
        </w:tc>
        <w:tc>
          <w:tcPr>
            <w:tcW w:w="628" w:type="dxa"/>
            <w:noWrap/>
            <w:hideMark/>
          </w:tcPr>
          <w:p w14:paraId="70B3AC32" w14:textId="2B2FA384" w:rsidR="00771A4B" w:rsidRDefault="00771A4B" w:rsidP="00771A4B">
            <w:pPr>
              <w:rPr>
                <w:sz w:val="16"/>
                <w:szCs w:val="16"/>
              </w:rPr>
            </w:pPr>
            <w:r>
              <w:rPr>
                <w:sz w:val="16"/>
                <w:szCs w:val="16"/>
              </w:rPr>
              <w:t>Curitiba</w:t>
            </w:r>
          </w:p>
        </w:tc>
        <w:tc>
          <w:tcPr>
            <w:tcW w:w="3466" w:type="dxa"/>
            <w:noWrap/>
            <w:hideMark/>
          </w:tcPr>
          <w:p w14:paraId="37E1E264" w14:textId="77777777" w:rsidR="00771A4B" w:rsidRDefault="00771A4B" w:rsidP="00771A4B">
            <w:pPr>
              <w:rPr>
                <w:sz w:val="16"/>
                <w:szCs w:val="16"/>
              </w:rPr>
            </w:pPr>
            <w:r>
              <w:rPr>
                <w:sz w:val="16"/>
                <w:szCs w:val="16"/>
              </w:rPr>
              <w:t>QUADRO DISTRIBUICAO FAB: PROINSTEL, MOD: NC, N/S: 070708P01 MAT.ACO CARBONO POTENCIA 250VA, TENSAO 220V TAG: SDU-A1A</w:t>
            </w:r>
          </w:p>
        </w:tc>
        <w:tc>
          <w:tcPr>
            <w:tcW w:w="481" w:type="dxa"/>
            <w:noWrap/>
            <w:hideMark/>
          </w:tcPr>
          <w:p w14:paraId="6FB6E347" w14:textId="77777777" w:rsidR="00771A4B" w:rsidRDefault="00771A4B" w:rsidP="00771A4B">
            <w:pPr>
              <w:rPr>
                <w:sz w:val="16"/>
                <w:szCs w:val="16"/>
              </w:rPr>
            </w:pPr>
            <w:r>
              <w:rPr>
                <w:sz w:val="16"/>
                <w:szCs w:val="16"/>
              </w:rPr>
              <w:t>CTA</w:t>
            </w:r>
          </w:p>
        </w:tc>
        <w:tc>
          <w:tcPr>
            <w:tcW w:w="950" w:type="dxa"/>
            <w:noWrap/>
            <w:vAlign w:val="center"/>
            <w:hideMark/>
          </w:tcPr>
          <w:p w14:paraId="563A0989" w14:textId="77777777" w:rsidR="00771A4B" w:rsidRDefault="00771A4B" w:rsidP="00771A4B">
            <w:pPr>
              <w:jc w:val="center"/>
              <w:rPr>
                <w:sz w:val="16"/>
                <w:szCs w:val="16"/>
              </w:rPr>
            </w:pPr>
            <w:r>
              <w:rPr>
                <w:sz w:val="16"/>
                <w:szCs w:val="16"/>
              </w:rPr>
              <w:t>ZWEQENER</w:t>
            </w:r>
          </w:p>
        </w:tc>
        <w:tc>
          <w:tcPr>
            <w:tcW w:w="665" w:type="dxa"/>
            <w:noWrap/>
            <w:vAlign w:val="center"/>
            <w:hideMark/>
          </w:tcPr>
          <w:p w14:paraId="0B8CB898" w14:textId="77777777" w:rsidR="00771A4B" w:rsidRDefault="00771A4B" w:rsidP="00771A4B">
            <w:pPr>
              <w:jc w:val="center"/>
              <w:rPr>
                <w:sz w:val="16"/>
                <w:szCs w:val="16"/>
              </w:rPr>
            </w:pPr>
            <w:r>
              <w:rPr>
                <w:sz w:val="16"/>
                <w:szCs w:val="16"/>
              </w:rPr>
              <w:t>1</w:t>
            </w:r>
          </w:p>
        </w:tc>
        <w:tc>
          <w:tcPr>
            <w:tcW w:w="983" w:type="dxa"/>
            <w:vAlign w:val="center"/>
          </w:tcPr>
          <w:p w14:paraId="2154A128" w14:textId="78BA9BA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92614F" w14:textId="686C6467" w:rsidR="00771A4B" w:rsidRDefault="00771A4B" w:rsidP="00771A4B">
            <w:pPr>
              <w:jc w:val="center"/>
              <w:rPr>
                <w:sz w:val="16"/>
                <w:szCs w:val="16"/>
              </w:rPr>
            </w:pPr>
            <w:r>
              <w:rPr>
                <w:sz w:val="16"/>
                <w:szCs w:val="16"/>
              </w:rPr>
              <w:t>UN</w:t>
            </w:r>
          </w:p>
        </w:tc>
        <w:tc>
          <w:tcPr>
            <w:tcW w:w="887" w:type="dxa"/>
            <w:noWrap/>
            <w:vAlign w:val="center"/>
            <w:hideMark/>
          </w:tcPr>
          <w:p w14:paraId="7AABCF1D" w14:textId="10A58468" w:rsidR="00771A4B" w:rsidRDefault="00771A4B" w:rsidP="00771A4B">
            <w:pPr>
              <w:jc w:val="center"/>
              <w:rPr>
                <w:sz w:val="16"/>
                <w:szCs w:val="16"/>
              </w:rPr>
            </w:pPr>
            <w:r>
              <w:rPr>
                <w:sz w:val="16"/>
                <w:szCs w:val="16"/>
              </w:rPr>
              <w:t>7.517,38</w:t>
            </w:r>
          </w:p>
        </w:tc>
        <w:tc>
          <w:tcPr>
            <w:tcW w:w="1152" w:type="dxa"/>
            <w:noWrap/>
            <w:vAlign w:val="center"/>
            <w:hideMark/>
          </w:tcPr>
          <w:p w14:paraId="2C358D50" w14:textId="38D53CCF" w:rsidR="00771A4B" w:rsidRDefault="00771A4B" w:rsidP="00771A4B">
            <w:pPr>
              <w:jc w:val="center"/>
              <w:rPr>
                <w:sz w:val="16"/>
                <w:szCs w:val="16"/>
              </w:rPr>
            </w:pPr>
            <w:r>
              <w:rPr>
                <w:sz w:val="16"/>
                <w:szCs w:val="16"/>
              </w:rPr>
              <w:t>-          4.468,07</w:t>
            </w:r>
          </w:p>
        </w:tc>
        <w:tc>
          <w:tcPr>
            <w:tcW w:w="887" w:type="dxa"/>
            <w:noWrap/>
            <w:vAlign w:val="center"/>
            <w:hideMark/>
          </w:tcPr>
          <w:p w14:paraId="1D7B009E" w14:textId="4C12E45A" w:rsidR="00771A4B" w:rsidRDefault="00771A4B" w:rsidP="00771A4B">
            <w:pPr>
              <w:jc w:val="center"/>
              <w:rPr>
                <w:sz w:val="16"/>
                <w:szCs w:val="16"/>
              </w:rPr>
            </w:pPr>
            <w:r>
              <w:rPr>
                <w:sz w:val="16"/>
                <w:szCs w:val="16"/>
              </w:rPr>
              <w:t>3.049,31</w:t>
            </w:r>
          </w:p>
        </w:tc>
      </w:tr>
      <w:tr w:rsidR="00771A4B" w14:paraId="2D9D2E79" w14:textId="77777777" w:rsidTr="00771A4B">
        <w:trPr>
          <w:trHeight w:val="240"/>
        </w:trPr>
        <w:tc>
          <w:tcPr>
            <w:tcW w:w="936" w:type="dxa"/>
            <w:noWrap/>
            <w:hideMark/>
          </w:tcPr>
          <w:p w14:paraId="566E328C" w14:textId="22E30BA7" w:rsidR="00771A4B" w:rsidRDefault="00771A4B" w:rsidP="00771A4B">
            <w:pPr>
              <w:rPr>
                <w:sz w:val="16"/>
                <w:szCs w:val="16"/>
              </w:rPr>
            </w:pPr>
            <w:r>
              <w:rPr>
                <w:sz w:val="16"/>
                <w:szCs w:val="16"/>
              </w:rPr>
              <w:t>Maquinas e equipamentos</w:t>
            </w:r>
          </w:p>
        </w:tc>
        <w:tc>
          <w:tcPr>
            <w:tcW w:w="1096" w:type="dxa"/>
            <w:noWrap/>
            <w:hideMark/>
          </w:tcPr>
          <w:p w14:paraId="5C9619BF" w14:textId="77777777" w:rsidR="00771A4B" w:rsidRDefault="00771A4B" w:rsidP="00771A4B">
            <w:pPr>
              <w:rPr>
                <w:sz w:val="16"/>
                <w:szCs w:val="16"/>
              </w:rPr>
            </w:pPr>
            <w:r>
              <w:rPr>
                <w:sz w:val="16"/>
                <w:szCs w:val="16"/>
              </w:rPr>
              <w:t>3500000044240</w:t>
            </w:r>
          </w:p>
        </w:tc>
        <w:tc>
          <w:tcPr>
            <w:tcW w:w="628" w:type="dxa"/>
            <w:noWrap/>
            <w:hideMark/>
          </w:tcPr>
          <w:p w14:paraId="05669C04" w14:textId="7A7985A7" w:rsidR="00771A4B" w:rsidRDefault="00771A4B" w:rsidP="00771A4B">
            <w:pPr>
              <w:rPr>
                <w:sz w:val="16"/>
                <w:szCs w:val="16"/>
              </w:rPr>
            </w:pPr>
            <w:r>
              <w:rPr>
                <w:sz w:val="16"/>
                <w:szCs w:val="16"/>
              </w:rPr>
              <w:t>Curitiba</w:t>
            </w:r>
          </w:p>
        </w:tc>
        <w:tc>
          <w:tcPr>
            <w:tcW w:w="3466" w:type="dxa"/>
            <w:noWrap/>
            <w:hideMark/>
          </w:tcPr>
          <w:p w14:paraId="4C7C00F2" w14:textId="77777777" w:rsidR="00771A4B" w:rsidRDefault="00771A4B" w:rsidP="00771A4B">
            <w:pPr>
              <w:rPr>
                <w:sz w:val="16"/>
                <w:szCs w:val="16"/>
              </w:rPr>
            </w:pPr>
            <w:r>
              <w:rPr>
                <w:sz w:val="16"/>
                <w:szCs w:val="16"/>
              </w:rPr>
              <w:t>QUADRO DISTRIBUICAO FAB: PROINSTEL, MOD: NC, N/S: 079708P02 MAT.ACO CARBONO POTENCIA 250VA, TENSAO 220V TAG: SDU-A2A</w:t>
            </w:r>
          </w:p>
        </w:tc>
        <w:tc>
          <w:tcPr>
            <w:tcW w:w="481" w:type="dxa"/>
            <w:noWrap/>
            <w:hideMark/>
          </w:tcPr>
          <w:p w14:paraId="4C3D264B" w14:textId="77777777" w:rsidR="00771A4B" w:rsidRDefault="00771A4B" w:rsidP="00771A4B">
            <w:pPr>
              <w:rPr>
                <w:sz w:val="16"/>
                <w:szCs w:val="16"/>
              </w:rPr>
            </w:pPr>
            <w:r>
              <w:rPr>
                <w:sz w:val="16"/>
                <w:szCs w:val="16"/>
              </w:rPr>
              <w:t>CTA</w:t>
            </w:r>
          </w:p>
        </w:tc>
        <w:tc>
          <w:tcPr>
            <w:tcW w:w="950" w:type="dxa"/>
            <w:noWrap/>
            <w:vAlign w:val="center"/>
            <w:hideMark/>
          </w:tcPr>
          <w:p w14:paraId="60F2F80A" w14:textId="77777777" w:rsidR="00771A4B" w:rsidRDefault="00771A4B" w:rsidP="00771A4B">
            <w:pPr>
              <w:jc w:val="center"/>
              <w:rPr>
                <w:sz w:val="16"/>
                <w:szCs w:val="16"/>
              </w:rPr>
            </w:pPr>
            <w:r>
              <w:rPr>
                <w:sz w:val="16"/>
                <w:szCs w:val="16"/>
              </w:rPr>
              <w:t>ZWEQENER</w:t>
            </w:r>
          </w:p>
        </w:tc>
        <w:tc>
          <w:tcPr>
            <w:tcW w:w="665" w:type="dxa"/>
            <w:noWrap/>
            <w:vAlign w:val="center"/>
            <w:hideMark/>
          </w:tcPr>
          <w:p w14:paraId="64228DF1" w14:textId="77777777" w:rsidR="00771A4B" w:rsidRDefault="00771A4B" w:rsidP="00771A4B">
            <w:pPr>
              <w:jc w:val="center"/>
              <w:rPr>
                <w:sz w:val="16"/>
                <w:szCs w:val="16"/>
              </w:rPr>
            </w:pPr>
            <w:r>
              <w:rPr>
                <w:sz w:val="16"/>
                <w:szCs w:val="16"/>
              </w:rPr>
              <w:t>1</w:t>
            </w:r>
          </w:p>
        </w:tc>
        <w:tc>
          <w:tcPr>
            <w:tcW w:w="983" w:type="dxa"/>
            <w:vAlign w:val="center"/>
          </w:tcPr>
          <w:p w14:paraId="7DE94201" w14:textId="28CAAAF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AC4F7D" w14:textId="46B737EC" w:rsidR="00771A4B" w:rsidRDefault="00771A4B" w:rsidP="00771A4B">
            <w:pPr>
              <w:jc w:val="center"/>
              <w:rPr>
                <w:sz w:val="16"/>
                <w:szCs w:val="16"/>
              </w:rPr>
            </w:pPr>
            <w:r>
              <w:rPr>
                <w:sz w:val="16"/>
                <w:szCs w:val="16"/>
              </w:rPr>
              <w:t>UN</w:t>
            </w:r>
          </w:p>
        </w:tc>
        <w:tc>
          <w:tcPr>
            <w:tcW w:w="887" w:type="dxa"/>
            <w:noWrap/>
            <w:vAlign w:val="center"/>
            <w:hideMark/>
          </w:tcPr>
          <w:p w14:paraId="19722855" w14:textId="238BD35E" w:rsidR="00771A4B" w:rsidRDefault="00771A4B" w:rsidP="00771A4B">
            <w:pPr>
              <w:jc w:val="center"/>
              <w:rPr>
                <w:sz w:val="16"/>
                <w:szCs w:val="16"/>
              </w:rPr>
            </w:pPr>
            <w:r>
              <w:rPr>
                <w:sz w:val="16"/>
                <w:szCs w:val="16"/>
              </w:rPr>
              <w:t>7.517,38</w:t>
            </w:r>
          </w:p>
        </w:tc>
        <w:tc>
          <w:tcPr>
            <w:tcW w:w="1152" w:type="dxa"/>
            <w:noWrap/>
            <w:vAlign w:val="center"/>
            <w:hideMark/>
          </w:tcPr>
          <w:p w14:paraId="4B820804" w14:textId="463891AB" w:rsidR="00771A4B" w:rsidRDefault="00771A4B" w:rsidP="00771A4B">
            <w:pPr>
              <w:jc w:val="center"/>
              <w:rPr>
                <w:sz w:val="16"/>
                <w:szCs w:val="16"/>
              </w:rPr>
            </w:pPr>
            <w:r>
              <w:rPr>
                <w:sz w:val="16"/>
                <w:szCs w:val="16"/>
              </w:rPr>
              <w:t>-          4.468,07</w:t>
            </w:r>
          </w:p>
        </w:tc>
        <w:tc>
          <w:tcPr>
            <w:tcW w:w="887" w:type="dxa"/>
            <w:noWrap/>
            <w:vAlign w:val="center"/>
            <w:hideMark/>
          </w:tcPr>
          <w:p w14:paraId="567A51B3" w14:textId="41F78448" w:rsidR="00771A4B" w:rsidRDefault="00771A4B" w:rsidP="00771A4B">
            <w:pPr>
              <w:jc w:val="center"/>
              <w:rPr>
                <w:sz w:val="16"/>
                <w:szCs w:val="16"/>
              </w:rPr>
            </w:pPr>
            <w:r>
              <w:rPr>
                <w:sz w:val="16"/>
                <w:szCs w:val="16"/>
              </w:rPr>
              <w:t>3.049,31</w:t>
            </w:r>
          </w:p>
        </w:tc>
      </w:tr>
      <w:tr w:rsidR="00771A4B" w14:paraId="74AB6D67" w14:textId="77777777" w:rsidTr="00771A4B">
        <w:trPr>
          <w:trHeight w:val="240"/>
        </w:trPr>
        <w:tc>
          <w:tcPr>
            <w:tcW w:w="936" w:type="dxa"/>
            <w:noWrap/>
            <w:hideMark/>
          </w:tcPr>
          <w:p w14:paraId="020CA7C3" w14:textId="4C9711A7" w:rsidR="00771A4B" w:rsidRDefault="00771A4B" w:rsidP="00771A4B">
            <w:pPr>
              <w:rPr>
                <w:sz w:val="16"/>
                <w:szCs w:val="16"/>
              </w:rPr>
            </w:pPr>
            <w:r>
              <w:rPr>
                <w:sz w:val="16"/>
                <w:szCs w:val="16"/>
              </w:rPr>
              <w:t>Maquinas e equipamentos</w:t>
            </w:r>
          </w:p>
        </w:tc>
        <w:tc>
          <w:tcPr>
            <w:tcW w:w="1096" w:type="dxa"/>
            <w:noWrap/>
            <w:hideMark/>
          </w:tcPr>
          <w:p w14:paraId="3A8C821D" w14:textId="77777777" w:rsidR="00771A4B" w:rsidRDefault="00771A4B" w:rsidP="00771A4B">
            <w:pPr>
              <w:rPr>
                <w:sz w:val="16"/>
                <w:szCs w:val="16"/>
              </w:rPr>
            </w:pPr>
            <w:r>
              <w:rPr>
                <w:sz w:val="16"/>
                <w:szCs w:val="16"/>
              </w:rPr>
              <w:t>3500000044250</w:t>
            </w:r>
          </w:p>
        </w:tc>
        <w:tc>
          <w:tcPr>
            <w:tcW w:w="628" w:type="dxa"/>
            <w:noWrap/>
            <w:hideMark/>
          </w:tcPr>
          <w:p w14:paraId="3B6854B3" w14:textId="38D033EF" w:rsidR="00771A4B" w:rsidRDefault="00771A4B" w:rsidP="00771A4B">
            <w:pPr>
              <w:rPr>
                <w:sz w:val="16"/>
                <w:szCs w:val="16"/>
              </w:rPr>
            </w:pPr>
            <w:r>
              <w:rPr>
                <w:sz w:val="16"/>
                <w:szCs w:val="16"/>
              </w:rPr>
              <w:t>Curitiba</w:t>
            </w:r>
          </w:p>
        </w:tc>
        <w:tc>
          <w:tcPr>
            <w:tcW w:w="3466" w:type="dxa"/>
            <w:noWrap/>
            <w:hideMark/>
          </w:tcPr>
          <w:p w14:paraId="2C86306B" w14:textId="77777777" w:rsidR="00771A4B" w:rsidRDefault="00771A4B" w:rsidP="00771A4B">
            <w:pPr>
              <w:rPr>
                <w:sz w:val="16"/>
                <w:szCs w:val="16"/>
              </w:rPr>
            </w:pPr>
            <w:r>
              <w:rPr>
                <w:sz w:val="16"/>
                <w:szCs w:val="16"/>
              </w:rPr>
              <w:t>QUADRO DISTRIBUICAO FAB: PROINSTEL, MOD: NC, N/S: 070708P03 MAT.ACO CARBONO POTENCIA 250VA, TENSAO 220V TAG: SDU-A3A</w:t>
            </w:r>
          </w:p>
        </w:tc>
        <w:tc>
          <w:tcPr>
            <w:tcW w:w="481" w:type="dxa"/>
            <w:noWrap/>
            <w:hideMark/>
          </w:tcPr>
          <w:p w14:paraId="32FC4719" w14:textId="77777777" w:rsidR="00771A4B" w:rsidRDefault="00771A4B" w:rsidP="00771A4B">
            <w:pPr>
              <w:rPr>
                <w:sz w:val="16"/>
                <w:szCs w:val="16"/>
              </w:rPr>
            </w:pPr>
            <w:r>
              <w:rPr>
                <w:sz w:val="16"/>
                <w:szCs w:val="16"/>
              </w:rPr>
              <w:t>CTA</w:t>
            </w:r>
          </w:p>
        </w:tc>
        <w:tc>
          <w:tcPr>
            <w:tcW w:w="950" w:type="dxa"/>
            <w:noWrap/>
            <w:vAlign w:val="center"/>
            <w:hideMark/>
          </w:tcPr>
          <w:p w14:paraId="134055D6" w14:textId="77777777" w:rsidR="00771A4B" w:rsidRDefault="00771A4B" w:rsidP="00771A4B">
            <w:pPr>
              <w:jc w:val="center"/>
              <w:rPr>
                <w:sz w:val="16"/>
                <w:szCs w:val="16"/>
              </w:rPr>
            </w:pPr>
            <w:r>
              <w:rPr>
                <w:sz w:val="16"/>
                <w:szCs w:val="16"/>
              </w:rPr>
              <w:t>ZWEQENER</w:t>
            </w:r>
          </w:p>
        </w:tc>
        <w:tc>
          <w:tcPr>
            <w:tcW w:w="665" w:type="dxa"/>
            <w:noWrap/>
            <w:vAlign w:val="center"/>
            <w:hideMark/>
          </w:tcPr>
          <w:p w14:paraId="2629BEB9" w14:textId="77777777" w:rsidR="00771A4B" w:rsidRDefault="00771A4B" w:rsidP="00771A4B">
            <w:pPr>
              <w:jc w:val="center"/>
              <w:rPr>
                <w:sz w:val="16"/>
                <w:szCs w:val="16"/>
              </w:rPr>
            </w:pPr>
            <w:r>
              <w:rPr>
                <w:sz w:val="16"/>
                <w:szCs w:val="16"/>
              </w:rPr>
              <w:t>1</w:t>
            </w:r>
          </w:p>
        </w:tc>
        <w:tc>
          <w:tcPr>
            <w:tcW w:w="983" w:type="dxa"/>
            <w:vAlign w:val="center"/>
          </w:tcPr>
          <w:p w14:paraId="3399FEC5" w14:textId="330D57C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8679BA" w14:textId="7896286E" w:rsidR="00771A4B" w:rsidRDefault="00771A4B" w:rsidP="00771A4B">
            <w:pPr>
              <w:jc w:val="center"/>
              <w:rPr>
                <w:sz w:val="16"/>
                <w:szCs w:val="16"/>
              </w:rPr>
            </w:pPr>
            <w:r>
              <w:rPr>
                <w:sz w:val="16"/>
                <w:szCs w:val="16"/>
              </w:rPr>
              <w:t>UN</w:t>
            </w:r>
          </w:p>
        </w:tc>
        <w:tc>
          <w:tcPr>
            <w:tcW w:w="887" w:type="dxa"/>
            <w:noWrap/>
            <w:vAlign w:val="center"/>
            <w:hideMark/>
          </w:tcPr>
          <w:p w14:paraId="03F8A918" w14:textId="78CBBA0D" w:rsidR="00771A4B" w:rsidRDefault="00771A4B" w:rsidP="00771A4B">
            <w:pPr>
              <w:jc w:val="center"/>
              <w:rPr>
                <w:sz w:val="16"/>
                <w:szCs w:val="16"/>
              </w:rPr>
            </w:pPr>
            <w:r>
              <w:rPr>
                <w:sz w:val="16"/>
                <w:szCs w:val="16"/>
              </w:rPr>
              <w:t>7.517,38</w:t>
            </w:r>
          </w:p>
        </w:tc>
        <w:tc>
          <w:tcPr>
            <w:tcW w:w="1152" w:type="dxa"/>
            <w:noWrap/>
            <w:vAlign w:val="center"/>
            <w:hideMark/>
          </w:tcPr>
          <w:p w14:paraId="757BACFF" w14:textId="3AAD732B" w:rsidR="00771A4B" w:rsidRDefault="00771A4B" w:rsidP="00771A4B">
            <w:pPr>
              <w:jc w:val="center"/>
              <w:rPr>
                <w:sz w:val="16"/>
                <w:szCs w:val="16"/>
              </w:rPr>
            </w:pPr>
            <w:r>
              <w:rPr>
                <w:sz w:val="16"/>
                <w:szCs w:val="16"/>
              </w:rPr>
              <w:t>-          4.468,07</w:t>
            </w:r>
          </w:p>
        </w:tc>
        <w:tc>
          <w:tcPr>
            <w:tcW w:w="887" w:type="dxa"/>
            <w:noWrap/>
            <w:vAlign w:val="center"/>
            <w:hideMark/>
          </w:tcPr>
          <w:p w14:paraId="24A8A415" w14:textId="39DD9B9C" w:rsidR="00771A4B" w:rsidRDefault="00771A4B" w:rsidP="00771A4B">
            <w:pPr>
              <w:jc w:val="center"/>
              <w:rPr>
                <w:sz w:val="16"/>
                <w:szCs w:val="16"/>
              </w:rPr>
            </w:pPr>
            <w:r>
              <w:rPr>
                <w:sz w:val="16"/>
                <w:szCs w:val="16"/>
              </w:rPr>
              <w:t>3.049,31</w:t>
            </w:r>
          </w:p>
        </w:tc>
      </w:tr>
      <w:tr w:rsidR="00771A4B" w14:paraId="5071B639" w14:textId="77777777" w:rsidTr="00771A4B">
        <w:trPr>
          <w:trHeight w:val="240"/>
        </w:trPr>
        <w:tc>
          <w:tcPr>
            <w:tcW w:w="936" w:type="dxa"/>
            <w:noWrap/>
            <w:hideMark/>
          </w:tcPr>
          <w:p w14:paraId="6F90F5F6" w14:textId="70744416" w:rsidR="00771A4B" w:rsidRDefault="00771A4B" w:rsidP="00771A4B">
            <w:pPr>
              <w:rPr>
                <w:sz w:val="16"/>
                <w:szCs w:val="16"/>
              </w:rPr>
            </w:pPr>
            <w:r>
              <w:rPr>
                <w:sz w:val="16"/>
                <w:szCs w:val="16"/>
              </w:rPr>
              <w:t>Maquinas e equipamentos</w:t>
            </w:r>
          </w:p>
        </w:tc>
        <w:tc>
          <w:tcPr>
            <w:tcW w:w="1096" w:type="dxa"/>
            <w:noWrap/>
            <w:hideMark/>
          </w:tcPr>
          <w:p w14:paraId="2738CDCA" w14:textId="77777777" w:rsidR="00771A4B" w:rsidRDefault="00771A4B" w:rsidP="00771A4B">
            <w:pPr>
              <w:rPr>
                <w:sz w:val="16"/>
                <w:szCs w:val="16"/>
              </w:rPr>
            </w:pPr>
            <w:r>
              <w:rPr>
                <w:sz w:val="16"/>
                <w:szCs w:val="16"/>
              </w:rPr>
              <w:t>3500000044260</w:t>
            </w:r>
          </w:p>
        </w:tc>
        <w:tc>
          <w:tcPr>
            <w:tcW w:w="628" w:type="dxa"/>
            <w:noWrap/>
            <w:hideMark/>
          </w:tcPr>
          <w:p w14:paraId="493B75C1" w14:textId="127440D7" w:rsidR="00771A4B" w:rsidRDefault="00771A4B" w:rsidP="00771A4B">
            <w:pPr>
              <w:rPr>
                <w:sz w:val="16"/>
                <w:szCs w:val="16"/>
              </w:rPr>
            </w:pPr>
            <w:r>
              <w:rPr>
                <w:sz w:val="16"/>
                <w:szCs w:val="16"/>
              </w:rPr>
              <w:t>Curitiba</w:t>
            </w:r>
          </w:p>
        </w:tc>
        <w:tc>
          <w:tcPr>
            <w:tcW w:w="3466" w:type="dxa"/>
            <w:noWrap/>
            <w:hideMark/>
          </w:tcPr>
          <w:p w14:paraId="09214FDF" w14:textId="77777777" w:rsidR="00771A4B" w:rsidRDefault="00771A4B" w:rsidP="00771A4B">
            <w:pPr>
              <w:rPr>
                <w:sz w:val="16"/>
                <w:szCs w:val="16"/>
              </w:rPr>
            </w:pPr>
            <w:r>
              <w:rPr>
                <w:sz w:val="16"/>
                <w:szCs w:val="16"/>
              </w:rPr>
              <w:t>QUADRO DISTRIBUICAO FAB: PROINSTEL, MOD: NC, N/S: 070708P04 MAT.ACO CARBONO POTENCIA 250VA, TENSAO 220V TAG: SDU-A4A</w:t>
            </w:r>
          </w:p>
        </w:tc>
        <w:tc>
          <w:tcPr>
            <w:tcW w:w="481" w:type="dxa"/>
            <w:noWrap/>
            <w:hideMark/>
          </w:tcPr>
          <w:p w14:paraId="5E01E0EC" w14:textId="77777777" w:rsidR="00771A4B" w:rsidRDefault="00771A4B" w:rsidP="00771A4B">
            <w:pPr>
              <w:rPr>
                <w:sz w:val="16"/>
                <w:szCs w:val="16"/>
              </w:rPr>
            </w:pPr>
            <w:r>
              <w:rPr>
                <w:sz w:val="16"/>
                <w:szCs w:val="16"/>
              </w:rPr>
              <w:t>CTA</w:t>
            </w:r>
          </w:p>
        </w:tc>
        <w:tc>
          <w:tcPr>
            <w:tcW w:w="950" w:type="dxa"/>
            <w:noWrap/>
            <w:vAlign w:val="center"/>
            <w:hideMark/>
          </w:tcPr>
          <w:p w14:paraId="091E9F72" w14:textId="77777777" w:rsidR="00771A4B" w:rsidRDefault="00771A4B" w:rsidP="00771A4B">
            <w:pPr>
              <w:jc w:val="center"/>
              <w:rPr>
                <w:sz w:val="16"/>
                <w:szCs w:val="16"/>
              </w:rPr>
            </w:pPr>
            <w:r>
              <w:rPr>
                <w:sz w:val="16"/>
                <w:szCs w:val="16"/>
              </w:rPr>
              <w:t>ZWEQENER</w:t>
            </w:r>
          </w:p>
        </w:tc>
        <w:tc>
          <w:tcPr>
            <w:tcW w:w="665" w:type="dxa"/>
            <w:noWrap/>
            <w:vAlign w:val="center"/>
            <w:hideMark/>
          </w:tcPr>
          <w:p w14:paraId="76D7867E" w14:textId="77777777" w:rsidR="00771A4B" w:rsidRDefault="00771A4B" w:rsidP="00771A4B">
            <w:pPr>
              <w:jc w:val="center"/>
              <w:rPr>
                <w:sz w:val="16"/>
                <w:szCs w:val="16"/>
              </w:rPr>
            </w:pPr>
            <w:r>
              <w:rPr>
                <w:sz w:val="16"/>
                <w:szCs w:val="16"/>
              </w:rPr>
              <w:t>1</w:t>
            </w:r>
          </w:p>
        </w:tc>
        <w:tc>
          <w:tcPr>
            <w:tcW w:w="983" w:type="dxa"/>
            <w:vAlign w:val="center"/>
          </w:tcPr>
          <w:p w14:paraId="785FEB97" w14:textId="2C802A7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4F84D0" w14:textId="35CF9A51" w:rsidR="00771A4B" w:rsidRDefault="00771A4B" w:rsidP="00771A4B">
            <w:pPr>
              <w:jc w:val="center"/>
              <w:rPr>
                <w:sz w:val="16"/>
                <w:szCs w:val="16"/>
              </w:rPr>
            </w:pPr>
            <w:r>
              <w:rPr>
                <w:sz w:val="16"/>
                <w:szCs w:val="16"/>
              </w:rPr>
              <w:t>UN</w:t>
            </w:r>
          </w:p>
        </w:tc>
        <w:tc>
          <w:tcPr>
            <w:tcW w:w="887" w:type="dxa"/>
            <w:noWrap/>
            <w:vAlign w:val="center"/>
            <w:hideMark/>
          </w:tcPr>
          <w:p w14:paraId="16A6EEEA" w14:textId="084A6D25" w:rsidR="00771A4B" w:rsidRDefault="00771A4B" w:rsidP="00771A4B">
            <w:pPr>
              <w:jc w:val="center"/>
              <w:rPr>
                <w:sz w:val="16"/>
                <w:szCs w:val="16"/>
              </w:rPr>
            </w:pPr>
            <w:r>
              <w:rPr>
                <w:sz w:val="16"/>
                <w:szCs w:val="16"/>
              </w:rPr>
              <w:t>7.517,38</w:t>
            </w:r>
          </w:p>
        </w:tc>
        <w:tc>
          <w:tcPr>
            <w:tcW w:w="1152" w:type="dxa"/>
            <w:noWrap/>
            <w:vAlign w:val="center"/>
            <w:hideMark/>
          </w:tcPr>
          <w:p w14:paraId="1D284833" w14:textId="2A49CE54" w:rsidR="00771A4B" w:rsidRDefault="00771A4B" w:rsidP="00771A4B">
            <w:pPr>
              <w:jc w:val="center"/>
              <w:rPr>
                <w:sz w:val="16"/>
                <w:szCs w:val="16"/>
              </w:rPr>
            </w:pPr>
            <w:r>
              <w:rPr>
                <w:sz w:val="16"/>
                <w:szCs w:val="16"/>
              </w:rPr>
              <w:t>-          4.468,07</w:t>
            </w:r>
          </w:p>
        </w:tc>
        <w:tc>
          <w:tcPr>
            <w:tcW w:w="887" w:type="dxa"/>
            <w:noWrap/>
            <w:vAlign w:val="center"/>
            <w:hideMark/>
          </w:tcPr>
          <w:p w14:paraId="2D66810E" w14:textId="1A57A162" w:rsidR="00771A4B" w:rsidRDefault="00771A4B" w:rsidP="00771A4B">
            <w:pPr>
              <w:jc w:val="center"/>
              <w:rPr>
                <w:sz w:val="16"/>
                <w:szCs w:val="16"/>
              </w:rPr>
            </w:pPr>
            <w:r>
              <w:rPr>
                <w:sz w:val="16"/>
                <w:szCs w:val="16"/>
              </w:rPr>
              <w:t>3.049,31</w:t>
            </w:r>
          </w:p>
        </w:tc>
      </w:tr>
      <w:tr w:rsidR="00771A4B" w14:paraId="7F0743D6" w14:textId="77777777" w:rsidTr="00771A4B">
        <w:trPr>
          <w:trHeight w:val="240"/>
        </w:trPr>
        <w:tc>
          <w:tcPr>
            <w:tcW w:w="936" w:type="dxa"/>
            <w:noWrap/>
            <w:hideMark/>
          </w:tcPr>
          <w:p w14:paraId="35689521" w14:textId="35CE720E" w:rsidR="00771A4B" w:rsidRDefault="00771A4B" w:rsidP="00771A4B">
            <w:pPr>
              <w:rPr>
                <w:sz w:val="16"/>
                <w:szCs w:val="16"/>
              </w:rPr>
            </w:pPr>
            <w:r>
              <w:rPr>
                <w:sz w:val="16"/>
                <w:szCs w:val="16"/>
              </w:rPr>
              <w:t>Maquinas e equipamentos</w:t>
            </w:r>
          </w:p>
        </w:tc>
        <w:tc>
          <w:tcPr>
            <w:tcW w:w="1096" w:type="dxa"/>
            <w:noWrap/>
            <w:hideMark/>
          </w:tcPr>
          <w:p w14:paraId="082DE676" w14:textId="77777777" w:rsidR="00771A4B" w:rsidRDefault="00771A4B" w:rsidP="00771A4B">
            <w:pPr>
              <w:rPr>
                <w:sz w:val="16"/>
                <w:szCs w:val="16"/>
              </w:rPr>
            </w:pPr>
            <w:r>
              <w:rPr>
                <w:sz w:val="16"/>
                <w:szCs w:val="16"/>
              </w:rPr>
              <w:t>3500000044270</w:t>
            </w:r>
          </w:p>
        </w:tc>
        <w:tc>
          <w:tcPr>
            <w:tcW w:w="628" w:type="dxa"/>
            <w:noWrap/>
            <w:hideMark/>
          </w:tcPr>
          <w:p w14:paraId="63EEFDAE" w14:textId="35B1A6BE" w:rsidR="00771A4B" w:rsidRDefault="00771A4B" w:rsidP="00771A4B">
            <w:pPr>
              <w:rPr>
                <w:sz w:val="16"/>
                <w:szCs w:val="16"/>
              </w:rPr>
            </w:pPr>
            <w:r>
              <w:rPr>
                <w:sz w:val="16"/>
                <w:szCs w:val="16"/>
              </w:rPr>
              <w:t>Curitiba</w:t>
            </w:r>
          </w:p>
        </w:tc>
        <w:tc>
          <w:tcPr>
            <w:tcW w:w="3466" w:type="dxa"/>
            <w:noWrap/>
            <w:hideMark/>
          </w:tcPr>
          <w:p w14:paraId="6286DA9E" w14:textId="77777777" w:rsidR="00771A4B" w:rsidRDefault="00771A4B" w:rsidP="00771A4B">
            <w:pPr>
              <w:rPr>
                <w:sz w:val="16"/>
                <w:szCs w:val="16"/>
              </w:rPr>
            </w:pPr>
            <w:r>
              <w:rPr>
                <w:sz w:val="16"/>
                <w:szCs w:val="16"/>
              </w:rPr>
              <w:t>QUADRO DISTRIBUICAO FAB: PROINSTEL, MOD: NC, N/S: 070708P05 MAT.ACO CARBONO POTENCIA 250VA, TENSAO 220V TAG: SDU-A5A</w:t>
            </w:r>
          </w:p>
        </w:tc>
        <w:tc>
          <w:tcPr>
            <w:tcW w:w="481" w:type="dxa"/>
            <w:noWrap/>
            <w:hideMark/>
          </w:tcPr>
          <w:p w14:paraId="6A7DDA81" w14:textId="77777777" w:rsidR="00771A4B" w:rsidRDefault="00771A4B" w:rsidP="00771A4B">
            <w:pPr>
              <w:rPr>
                <w:sz w:val="16"/>
                <w:szCs w:val="16"/>
              </w:rPr>
            </w:pPr>
            <w:r>
              <w:rPr>
                <w:sz w:val="16"/>
                <w:szCs w:val="16"/>
              </w:rPr>
              <w:t>CTA</w:t>
            </w:r>
          </w:p>
        </w:tc>
        <w:tc>
          <w:tcPr>
            <w:tcW w:w="950" w:type="dxa"/>
            <w:noWrap/>
            <w:vAlign w:val="center"/>
            <w:hideMark/>
          </w:tcPr>
          <w:p w14:paraId="79347168" w14:textId="77777777" w:rsidR="00771A4B" w:rsidRDefault="00771A4B" w:rsidP="00771A4B">
            <w:pPr>
              <w:jc w:val="center"/>
              <w:rPr>
                <w:sz w:val="16"/>
                <w:szCs w:val="16"/>
              </w:rPr>
            </w:pPr>
            <w:r>
              <w:rPr>
                <w:sz w:val="16"/>
                <w:szCs w:val="16"/>
              </w:rPr>
              <w:t>ZWEQENER</w:t>
            </w:r>
          </w:p>
        </w:tc>
        <w:tc>
          <w:tcPr>
            <w:tcW w:w="665" w:type="dxa"/>
            <w:noWrap/>
            <w:vAlign w:val="center"/>
            <w:hideMark/>
          </w:tcPr>
          <w:p w14:paraId="6BEFAE38" w14:textId="77777777" w:rsidR="00771A4B" w:rsidRDefault="00771A4B" w:rsidP="00771A4B">
            <w:pPr>
              <w:jc w:val="center"/>
              <w:rPr>
                <w:sz w:val="16"/>
                <w:szCs w:val="16"/>
              </w:rPr>
            </w:pPr>
            <w:r>
              <w:rPr>
                <w:sz w:val="16"/>
                <w:szCs w:val="16"/>
              </w:rPr>
              <w:t>1</w:t>
            </w:r>
          </w:p>
        </w:tc>
        <w:tc>
          <w:tcPr>
            <w:tcW w:w="983" w:type="dxa"/>
            <w:vAlign w:val="center"/>
          </w:tcPr>
          <w:p w14:paraId="690E58B2" w14:textId="5EFC028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FB9BE5" w14:textId="12DDFBB7" w:rsidR="00771A4B" w:rsidRDefault="00771A4B" w:rsidP="00771A4B">
            <w:pPr>
              <w:jc w:val="center"/>
              <w:rPr>
                <w:sz w:val="16"/>
                <w:szCs w:val="16"/>
              </w:rPr>
            </w:pPr>
            <w:r>
              <w:rPr>
                <w:sz w:val="16"/>
                <w:szCs w:val="16"/>
              </w:rPr>
              <w:t>UN</w:t>
            </w:r>
          </w:p>
        </w:tc>
        <w:tc>
          <w:tcPr>
            <w:tcW w:w="887" w:type="dxa"/>
            <w:noWrap/>
            <w:vAlign w:val="center"/>
            <w:hideMark/>
          </w:tcPr>
          <w:p w14:paraId="23987C48" w14:textId="06F45332" w:rsidR="00771A4B" w:rsidRDefault="00771A4B" w:rsidP="00771A4B">
            <w:pPr>
              <w:jc w:val="center"/>
              <w:rPr>
                <w:sz w:val="16"/>
                <w:szCs w:val="16"/>
              </w:rPr>
            </w:pPr>
            <w:r>
              <w:rPr>
                <w:sz w:val="16"/>
                <w:szCs w:val="16"/>
              </w:rPr>
              <w:t>7.517,38</w:t>
            </w:r>
          </w:p>
        </w:tc>
        <w:tc>
          <w:tcPr>
            <w:tcW w:w="1152" w:type="dxa"/>
            <w:noWrap/>
            <w:vAlign w:val="center"/>
            <w:hideMark/>
          </w:tcPr>
          <w:p w14:paraId="2BE492B3" w14:textId="6628636D" w:rsidR="00771A4B" w:rsidRDefault="00771A4B" w:rsidP="00771A4B">
            <w:pPr>
              <w:jc w:val="center"/>
              <w:rPr>
                <w:sz w:val="16"/>
                <w:szCs w:val="16"/>
              </w:rPr>
            </w:pPr>
            <w:r>
              <w:rPr>
                <w:sz w:val="16"/>
                <w:szCs w:val="16"/>
              </w:rPr>
              <w:t>-          4.468,07</w:t>
            </w:r>
          </w:p>
        </w:tc>
        <w:tc>
          <w:tcPr>
            <w:tcW w:w="887" w:type="dxa"/>
            <w:noWrap/>
            <w:vAlign w:val="center"/>
            <w:hideMark/>
          </w:tcPr>
          <w:p w14:paraId="7ADCADDF" w14:textId="32EAC9E5" w:rsidR="00771A4B" w:rsidRDefault="00771A4B" w:rsidP="00771A4B">
            <w:pPr>
              <w:jc w:val="center"/>
              <w:rPr>
                <w:sz w:val="16"/>
                <w:szCs w:val="16"/>
              </w:rPr>
            </w:pPr>
            <w:r>
              <w:rPr>
                <w:sz w:val="16"/>
                <w:szCs w:val="16"/>
              </w:rPr>
              <w:t>3.049,31</w:t>
            </w:r>
          </w:p>
        </w:tc>
      </w:tr>
      <w:tr w:rsidR="00771A4B" w14:paraId="5B99CD09" w14:textId="77777777" w:rsidTr="00771A4B">
        <w:trPr>
          <w:trHeight w:val="240"/>
        </w:trPr>
        <w:tc>
          <w:tcPr>
            <w:tcW w:w="936" w:type="dxa"/>
            <w:noWrap/>
            <w:hideMark/>
          </w:tcPr>
          <w:p w14:paraId="54C26473" w14:textId="5C1700F0" w:rsidR="00771A4B" w:rsidRDefault="00771A4B" w:rsidP="00771A4B">
            <w:pPr>
              <w:rPr>
                <w:sz w:val="16"/>
                <w:szCs w:val="16"/>
              </w:rPr>
            </w:pPr>
            <w:r>
              <w:rPr>
                <w:sz w:val="16"/>
                <w:szCs w:val="16"/>
              </w:rPr>
              <w:t>Maquinas e equipamentos</w:t>
            </w:r>
          </w:p>
        </w:tc>
        <w:tc>
          <w:tcPr>
            <w:tcW w:w="1096" w:type="dxa"/>
            <w:noWrap/>
            <w:hideMark/>
          </w:tcPr>
          <w:p w14:paraId="4094656C" w14:textId="77777777" w:rsidR="00771A4B" w:rsidRDefault="00771A4B" w:rsidP="00771A4B">
            <w:pPr>
              <w:rPr>
                <w:sz w:val="16"/>
                <w:szCs w:val="16"/>
              </w:rPr>
            </w:pPr>
            <w:r>
              <w:rPr>
                <w:sz w:val="16"/>
                <w:szCs w:val="16"/>
              </w:rPr>
              <w:t>3500000044280</w:t>
            </w:r>
          </w:p>
        </w:tc>
        <w:tc>
          <w:tcPr>
            <w:tcW w:w="628" w:type="dxa"/>
            <w:noWrap/>
            <w:hideMark/>
          </w:tcPr>
          <w:p w14:paraId="1803AB51" w14:textId="4318CA78" w:rsidR="00771A4B" w:rsidRDefault="00771A4B" w:rsidP="00771A4B">
            <w:pPr>
              <w:rPr>
                <w:sz w:val="16"/>
                <w:szCs w:val="16"/>
              </w:rPr>
            </w:pPr>
            <w:r>
              <w:rPr>
                <w:sz w:val="16"/>
                <w:szCs w:val="16"/>
              </w:rPr>
              <w:t>Curitiba</w:t>
            </w:r>
          </w:p>
        </w:tc>
        <w:tc>
          <w:tcPr>
            <w:tcW w:w="3466" w:type="dxa"/>
            <w:noWrap/>
            <w:hideMark/>
          </w:tcPr>
          <w:p w14:paraId="5FCFF60D" w14:textId="77777777" w:rsidR="00771A4B" w:rsidRDefault="00771A4B" w:rsidP="00771A4B">
            <w:pPr>
              <w:rPr>
                <w:sz w:val="16"/>
                <w:szCs w:val="16"/>
              </w:rPr>
            </w:pPr>
            <w:r>
              <w:rPr>
                <w:sz w:val="16"/>
                <w:szCs w:val="16"/>
              </w:rPr>
              <w:t>QUADRO DISTRIBUICAO FAB: PROINSTEL, MOD: NC, N/S: 070708P06 MAT.ACO CARBONO POTENCIA 250VA, TENSAO 220V TAG: SDU-A6A</w:t>
            </w:r>
          </w:p>
        </w:tc>
        <w:tc>
          <w:tcPr>
            <w:tcW w:w="481" w:type="dxa"/>
            <w:noWrap/>
            <w:hideMark/>
          </w:tcPr>
          <w:p w14:paraId="481F3055" w14:textId="77777777" w:rsidR="00771A4B" w:rsidRDefault="00771A4B" w:rsidP="00771A4B">
            <w:pPr>
              <w:rPr>
                <w:sz w:val="16"/>
                <w:szCs w:val="16"/>
              </w:rPr>
            </w:pPr>
            <w:r>
              <w:rPr>
                <w:sz w:val="16"/>
                <w:szCs w:val="16"/>
              </w:rPr>
              <w:t>CTA</w:t>
            </w:r>
          </w:p>
        </w:tc>
        <w:tc>
          <w:tcPr>
            <w:tcW w:w="950" w:type="dxa"/>
            <w:noWrap/>
            <w:vAlign w:val="center"/>
            <w:hideMark/>
          </w:tcPr>
          <w:p w14:paraId="6F8DFE06" w14:textId="77777777" w:rsidR="00771A4B" w:rsidRDefault="00771A4B" w:rsidP="00771A4B">
            <w:pPr>
              <w:jc w:val="center"/>
              <w:rPr>
                <w:sz w:val="16"/>
                <w:szCs w:val="16"/>
              </w:rPr>
            </w:pPr>
            <w:r>
              <w:rPr>
                <w:sz w:val="16"/>
                <w:szCs w:val="16"/>
              </w:rPr>
              <w:t>ZWEQENER</w:t>
            </w:r>
          </w:p>
        </w:tc>
        <w:tc>
          <w:tcPr>
            <w:tcW w:w="665" w:type="dxa"/>
            <w:noWrap/>
            <w:vAlign w:val="center"/>
            <w:hideMark/>
          </w:tcPr>
          <w:p w14:paraId="35572185" w14:textId="77777777" w:rsidR="00771A4B" w:rsidRDefault="00771A4B" w:rsidP="00771A4B">
            <w:pPr>
              <w:jc w:val="center"/>
              <w:rPr>
                <w:sz w:val="16"/>
                <w:szCs w:val="16"/>
              </w:rPr>
            </w:pPr>
            <w:r>
              <w:rPr>
                <w:sz w:val="16"/>
                <w:szCs w:val="16"/>
              </w:rPr>
              <w:t>1</w:t>
            </w:r>
          </w:p>
        </w:tc>
        <w:tc>
          <w:tcPr>
            <w:tcW w:w="983" w:type="dxa"/>
            <w:vAlign w:val="center"/>
          </w:tcPr>
          <w:p w14:paraId="13E83207" w14:textId="56C88F5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AADB02C" w14:textId="666D8DDD" w:rsidR="00771A4B" w:rsidRDefault="00771A4B" w:rsidP="00771A4B">
            <w:pPr>
              <w:jc w:val="center"/>
              <w:rPr>
                <w:sz w:val="16"/>
                <w:szCs w:val="16"/>
              </w:rPr>
            </w:pPr>
            <w:r>
              <w:rPr>
                <w:sz w:val="16"/>
                <w:szCs w:val="16"/>
              </w:rPr>
              <w:t>UN</w:t>
            </w:r>
          </w:p>
        </w:tc>
        <w:tc>
          <w:tcPr>
            <w:tcW w:w="887" w:type="dxa"/>
            <w:noWrap/>
            <w:vAlign w:val="center"/>
            <w:hideMark/>
          </w:tcPr>
          <w:p w14:paraId="244C856B" w14:textId="43E7CDB9" w:rsidR="00771A4B" w:rsidRDefault="00771A4B" w:rsidP="00771A4B">
            <w:pPr>
              <w:jc w:val="center"/>
              <w:rPr>
                <w:sz w:val="16"/>
                <w:szCs w:val="16"/>
              </w:rPr>
            </w:pPr>
            <w:r>
              <w:rPr>
                <w:sz w:val="16"/>
                <w:szCs w:val="16"/>
              </w:rPr>
              <w:t>7.517,38</w:t>
            </w:r>
          </w:p>
        </w:tc>
        <w:tc>
          <w:tcPr>
            <w:tcW w:w="1152" w:type="dxa"/>
            <w:noWrap/>
            <w:vAlign w:val="center"/>
            <w:hideMark/>
          </w:tcPr>
          <w:p w14:paraId="26A70FE5" w14:textId="2ECC1770" w:rsidR="00771A4B" w:rsidRDefault="00771A4B" w:rsidP="00771A4B">
            <w:pPr>
              <w:jc w:val="center"/>
              <w:rPr>
                <w:sz w:val="16"/>
                <w:szCs w:val="16"/>
              </w:rPr>
            </w:pPr>
            <w:r>
              <w:rPr>
                <w:sz w:val="16"/>
                <w:szCs w:val="16"/>
              </w:rPr>
              <w:t>-          4.468,07</w:t>
            </w:r>
          </w:p>
        </w:tc>
        <w:tc>
          <w:tcPr>
            <w:tcW w:w="887" w:type="dxa"/>
            <w:noWrap/>
            <w:vAlign w:val="center"/>
            <w:hideMark/>
          </w:tcPr>
          <w:p w14:paraId="72199C9B" w14:textId="6BB1BDAD" w:rsidR="00771A4B" w:rsidRDefault="00771A4B" w:rsidP="00771A4B">
            <w:pPr>
              <w:jc w:val="center"/>
              <w:rPr>
                <w:sz w:val="16"/>
                <w:szCs w:val="16"/>
              </w:rPr>
            </w:pPr>
            <w:r>
              <w:rPr>
                <w:sz w:val="16"/>
                <w:szCs w:val="16"/>
              </w:rPr>
              <w:t>3.049,31</w:t>
            </w:r>
          </w:p>
        </w:tc>
      </w:tr>
      <w:tr w:rsidR="00771A4B" w14:paraId="6FD3452D" w14:textId="77777777" w:rsidTr="00771A4B">
        <w:trPr>
          <w:trHeight w:val="240"/>
        </w:trPr>
        <w:tc>
          <w:tcPr>
            <w:tcW w:w="936" w:type="dxa"/>
            <w:noWrap/>
            <w:hideMark/>
          </w:tcPr>
          <w:p w14:paraId="365BAD4F" w14:textId="0329B35E" w:rsidR="00771A4B" w:rsidRDefault="00771A4B" w:rsidP="00771A4B">
            <w:pPr>
              <w:rPr>
                <w:sz w:val="16"/>
                <w:szCs w:val="16"/>
              </w:rPr>
            </w:pPr>
            <w:r>
              <w:rPr>
                <w:sz w:val="16"/>
                <w:szCs w:val="16"/>
              </w:rPr>
              <w:t>Maquinas e equipamentos</w:t>
            </w:r>
          </w:p>
        </w:tc>
        <w:tc>
          <w:tcPr>
            <w:tcW w:w="1096" w:type="dxa"/>
            <w:noWrap/>
            <w:hideMark/>
          </w:tcPr>
          <w:p w14:paraId="76147DC6" w14:textId="77777777" w:rsidR="00771A4B" w:rsidRDefault="00771A4B" w:rsidP="00771A4B">
            <w:pPr>
              <w:rPr>
                <w:sz w:val="16"/>
                <w:szCs w:val="16"/>
              </w:rPr>
            </w:pPr>
            <w:r>
              <w:rPr>
                <w:sz w:val="16"/>
                <w:szCs w:val="16"/>
              </w:rPr>
              <w:t>3500000044290</w:t>
            </w:r>
          </w:p>
        </w:tc>
        <w:tc>
          <w:tcPr>
            <w:tcW w:w="628" w:type="dxa"/>
            <w:noWrap/>
            <w:hideMark/>
          </w:tcPr>
          <w:p w14:paraId="0B29F91D" w14:textId="3A98AE39" w:rsidR="00771A4B" w:rsidRDefault="00771A4B" w:rsidP="00771A4B">
            <w:pPr>
              <w:rPr>
                <w:sz w:val="16"/>
                <w:szCs w:val="16"/>
              </w:rPr>
            </w:pPr>
            <w:r>
              <w:rPr>
                <w:sz w:val="16"/>
                <w:szCs w:val="16"/>
              </w:rPr>
              <w:t>Curitiba</w:t>
            </w:r>
          </w:p>
        </w:tc>
        <w:tc>
          <w:tcPr>
            <w:tcW w:w="3466" w:type="dxa"/>
            <w:noWrap/>
            <w:hideMark/>
          </w:tcPr>
          <w:p w14:paraId="64467B77" w14:textId="77777777" w:rsidR="00771A4B" w:rsidRDefault="00771A4B" w:rsidP="00771A4B">
            <w:pPr>
              <w:rPr>
                <w:sz w:val="16"/>
                <w:szCs w:val="16"/>
              </w:rPr>
            </w:pPr>
            <w:r>
              <w:rPr>
                <w:sz w:val="16"/>
                <w:szCs w:val="16"/>
              </w:rPr>
              <w:t>QUADRO DISTRIBUICAO FAB: PROINSTEL, MOD: NC, N/S: 160408P04 MAT.ACO CARBONO POTENCIA 250VA, TENSAO 220V TAG: SDU-A2B</w:t>
            </w:r>
          </w:p>
        </w:tc>
        <w:tc>
          <w:tcPr>
            <w:tcW w:w="481" w:type="dxa"/>
            <w:noWrap/>
            <w:hideMark/>
          </w:tcPr>
          <w:p w14:paraId="7EFB6B54" w14:textId="77777777" w:rsidR="00771A4B" w:rsidRDefault="00771A4B" w:rsidP="00771A4B">
            <w:pPr>
              <w:rPr>
                <w:sz w:val="16"/>
                <w:szCs w:val="16"/>
              </w:rPr>
            </w:pPr>
            <w:r>
              <w:rPr>
                <w:sz w:val="16"/>
                <w:szCs w:val="16"/>
              </w:rPr>
              <w:t>CTA</w:t>
            </w:r>
          </w:p>
        </w:tc>
        <w:tc>
          <w:tcPr>
            <w:tcW w:w="950" w:type="dxa"/>
            <w:noWrap/>
            <w:vAlign w:val="center"/>
            <w:hideMark/>
          </w:tcPr>
          <w:p w14:paraId="0E517353" w14:textId="77777777" w:rsidR="00771A4B" w:rsidRDefault="00771A4B" w:rsidP="00771A4B">
            <w:pPr>
              <w:jc w:val="center"/>
              <w:rPr>
                <w:sz w:val="16"/>
                <w:szCs w:val="16"/>
              </w:rPr>
            </w:pPr>
            <w:r>
              <w:rPr>
                <w:sz w:val="16"/>
                <w:szCs w:val="16"/>
              </w:rPr>
              <w:t>ZWEQENER</w:t>
            </w:r>
          </w:p>
        </w:tc>
        <w:tc>
          <w:tcPr>
            <w:tcW w:w="665" w:type="dxa"/>
            <w:noWrap/>
            <w:vAlign w:val="center"/>
            <w:hideMark/>
          </w:tcPr>
          <w:p w14:paraId="65C1E9BA" w14:textId="77777777" w:rsidR="00771A4B" w:rsidRDefault="00771A4B" w:rsidP="00771A4B">
            <w:pPr>
              <w:jc w:val="center"/>
              <w:rPr>
                <w:sz w:val="16"/>
                <w:szCs w:val="16"/>
              </w:rPr>
            </w:pPr>
            <w:r>
              <w:rPr>
                <w:sz w:val="16"/>
                <w:szCs w:val="16"/>
              </w:rPr>
              <w:t>1</w:t>
            </w:r>
          </w:p>
        </w:tc>
        <w:tc>
          <w:tcPr>
            <w:tcW w:w="983" w:type="dxa"/>
            <w:vAlign w:val="center"/>
          </w:tcPr>
          <w:p w14:paraId="5594B5B0" w14:textId="204868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3075B6" w14:textId="4DD3E8BF" w:rsidR="00771A4B" w:rsidRDefault="00771A4B" w:rsidP="00771A4B">
            <w:pPr>
              <w:jc w:val="center"/>
              <w:rPr>
                <w:sz w:val="16"/>
                <w:szCs w:val="16"/>
              </w:rPr>
            </w:pPr>
            <w:r>
              <w:rPr>
                <w:sz w:val="16"/>
                <w:szCs w:val="16"/>
              </w:rPr>
              <w:t>UN</w:t>
            </w:r>
          </w:p>
        </w:tc>
        <w:tc>
          <w:tcPr>
            <w:tcW w:w="887" w:type="dxa"/>
            <w:noWrap/>
            <w:vAlign w:val="center"/>
            <w:hideMark/>
          </w:tcPr>
          <w:p w14:paraId="6D20AB98" w14:textId="04C2D896" w:rsidR="00771A4B" w:rsidRDefault="00771A4B" w:rsidP="00771A4B">
            <w:pPr>
              <w:jc w:val="center"/>
              <w:rPr>
                <w:sz w:val="16"/>
                <w:szCs w:val="16"/>
              </w:rPr>
            </w:pPr>
            <w:r>
              <w:rPr>
                <w:sz w:val="16"/>
                <w:szCs w:val="16"/>
              </w:rPr>
              <w:t>7.517,38</w:t>
            </w:r>
          </w:p>
        </w:tc>
        <w:tc>
          <w:tcPr>
            <w:tcW w:w="1152" w:type="dxa"/>
            <w:noWrap/>
            <w:vAlign w:val="center"/>
            <w:hideMark/>
          </w:tcPr>
          <w:p w14:paraId="1963D650" w14:textId="41FBA5E5" w:rsidR="00771A4B" w:rsidRDefault="00771A4B" w:rsidP="00771A4B">
            <w:pPr>
              <w:jc w:val="center"/>
              <w:rPr>
                <w:sz w:val="16"/>
                <w:szCs w:val="16"/>
              </w:rPr>
            </w:pPr>
            <w:r>
              <w:rPr>
                <w:sz w:val="16"/>
                <w:szCs w:val="16"/>
              </w:rPr>
              <w:t>-          4.468,07</w:t>
            </w:r>
          </w:p>
        </w:tc>
        <w:tc>
          <w:tcPr>
            <w:tcW w:w="887" w:type="dxa"/>
            <w:noWrap/>
            <w:vAlign w:val="center"/>
            <w:hideMark/>
          </w:tcPr>
          <w:p w14:paraId="26218AB7" w14:textId="2BB38AB4" w:rsidR="00771A4B" w:rsidRDefault="00771A4B" w:rsidP="00771A4B">
            <w:pPr>
              <w:jc w:val="center"/>
              <w:rPr>
                <w:sz w:val="16"/>
                <w:szCs w:val="16"/>
              </w:rPr>
            </w:pPr>
            <w:r>
              <w:rPr>
                <w:sz w:val="16"/>
                <w:szCs w:val="16"/>
              </w:rPr>
              <w:t>3.049,31</w:t>
            </w:r>
          </w:p>
        </w:tc>
      </w:tr>
      <w:tr w:rsidR="00771A4B" w14:paraId="471F67D2" w14:textId="77777777" w:rsidTr="00771A4B">
        <w:trPr>
          <w:trHeight w:val="240"/>
        </w:trPr>
        <w:tc>
          <w:tcPr>
            <w:tcW w:w="936" w:type="dxa"/>
            <w:noWrap/>
            <w:hideMark/>
          </w:tcPr>
          <w:p w14:paraId="1711C01E" w14:textId="3E35EBD6" w:rsidR="00771A4B" w:rsidRDefault="00771A4B" w:rsidP="00771A4B">
            <w:pPr>
              <w:rPr>
                <w:sz w:val="16"/>
                <w:szCs w:val="16"/>
              </w:rPr>
            </w:pPr>
            <w:r>
              <w:rPr>
                <w:sz w:val="16"/>
                <w:szCs w:val="16"/>
              </w:rPr>
              <w:t>Maquinas e equipamentos</w:t>
            </w:r>
          </w:p>
        </w:tc>
        <w:tc>
          <w:tcPr>
            <w:tcW w:w="1096" w:type="dxa"/>
            <w:noWrap/>
            <w:hideMark/>
          </w:tcPr>
          <w:p w14:paraId="1F04009D" w14:textId="77777777" w:rsidR="00771A4B" w:rsidRDefault="00771A4B" w:rsidP="00771A4B">
            <w:pPr>
              <w:rPr>
                <w:sz w:val="16"/>
                <w:szCs w:val="16"/>
              </w:rPr>
            </w:pPr>
            <w:r>
              <w:rPr>
                <w:sz w:val="16"/>
                <w:szCs w:val="16"/>
              </w:rPr>
              <w:t>3500000044300</w:t>
            </w:r>
          </w:p>
        </w:tc>
        <w:tc>
          <w:tcPr>
            <w:tcW w:w="628" w:type="dxa"/>
            <w:noWrap/>
            <w:hideMark/>
          </w:tcPr>
          <w:p w14:paraId="779845F9" w14:textId="274FE9FD" w:rsidR="00771A4B" w:rsidRDefault="00771A4B" w:rsidP="00771A4B">
            <w:pPr>
              <w:rPr>
                <w:sz w:val="16"/>
                <w:szCs w:val="16"/>
              </w:rPr>
            </w:pPr>
            <w:r>
              <w:rPr>
                <w:sz w:val="16"/>
                <w:szCs w:val="16"/>
              </w:rPr>
              <w:t>Curitiba</w:t>
            </w:r>
          </w:p>
        </w:tc>
        <w:tc>
          <w:tcPr>
            <w:tcW w:w="3466" w:type="dxa"/>
            <w:noWrap/>
            <w:hideMark/>
          </w:tcPr>
          <w:p w14:paraId="27C1517A" w14:textId="77777777" w:rsidR="00771A4B" w:rsidRDefault="00771A4B" w:rsidP="00771A4B">
            <w:pPr>
              <w:rPr>
                <w:sz w:val="16"/>
                <w:szCs w:val="16"/>
              </w:rPr>
            </w:pPr>
            <w:r>
              <w:rPr>
                <w:sz w:val="16"/>
                <w:szCs w:val="16"/>
              </w:rPr>
              <w:t>QUADRO DISTRIBUICAO FAB: PROINSTEL, MOD: NC, N/S: 160408P03 MAT.ACO CARBONO POTENCIA 250VA, TENSAO 220V TAG: SDU-A2A</w:t>
            </w:r>
          </w:p>
        </w:tc>
        <w:tc>
          <w:tcPr>
            <w:tcW w:w="481" w:type="dxa"/>
            <w:noWrap/>
            <w:hideMark/>
          </w:tcPr>
          <w:p w14:paraId="3E5F7E13" w14:textId="77777777" w:rsidR="00771A4B" w:rsidRDefault="00771A4B" w:rsidP="00771A4B">
            <w:pPr>
              <w:rPr>
                <w:sz w:val="16"/>
                <w:szCs w:val="16"/>
              </w:rPr>
            </w:pPr>
            <w:r>
              <w:rPr>
                <w:sz w:val="16"/>
                <w:szCs w:val="16"/>
              </w:rPr>
              <w:t>CTA</w:t>
            </w:r>
          </w:p>
        </w:tc>
        <w:tc>
          <w:tcPr>
            <w:tcW w:w="950" w:type="dxa"/>
            <w:noWrap/>
            <w:vAlign w:val="center"/>
            <w:hideMark/>
          </w:tcPr>
          <w:p w14:paraId="7074870D" w14:textId="77777777" w:rsidR="00771A4B" w:rsidRDefault="00771A4B" w:rsidP="00771A4B">
            <w:pPr>
              <w:jc w:val="center"/>
              <w:rPr>
                <w:sz w:val="16"/>
                <w:szCs w:val="16"/>
              </w:rPr>
            </w:pPr>
            <w:r>
              <w:rPr>
                <w:sz w:val="16"/>
                <w:szCs w:val="16"/>
              </w:rPr>
              <w:t>ZWEQENER</w:t>
            </w:r>
          </w:p>
        </w:tc>
        <w:tc>
          <w:tcPr>
            <w:tcW w:w="665" w:type="dxa"/>
            <w:noWrap/>
            <w:vAlign w:val="center"/>
            <w:hideMark/>
          </w:tcPr>
          <w:p w14:paraId="416DE9FF" w14:textId="77777777" w:rsidR="00771A4B" w:rsidRDefault="00771A4B" w:rsidP="00771A4B">
            <w:pPr>
              <w:jc w:val="center"/>
              <w:rPr>
                <w:sz w:val="16"/>
                <w:szCs w:val="16"/>
              </w:rPr>
            </w:pPr>
            <w:r>
              <w:rPr>
                <w:sz w:val="16"/>
                <w:szCs w:val="16"/>
              </w:rPr>
              <w:t>1</w:t>
            </w:r>
          </w:p>
        </w:tc>
        <w:tc>
          <w:tcPr>
            <w:tcW w:w="983" w:type="dxa"/>
            <w:vAlign w:val="center"/>
          </w:tcPr>
          <w:p w14:paraId="50326240" w14:textId="56E1C93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0B6A13F" w14:textId="450AF3A9" w:rsidR="00771A4B" w:rsidRDefault="00771A4B" w:rsidP="00771A4B">
            <w:pPr>
              <w:jc w:val="center"/>
              <w:rPr>
                <w:sz w:val="16"/>
                <w:szCs w:val="16"/>
              </w:rPr>
            </w:pPr>
            <w:r>
              <w:rPr>
                <w:sz w:val="16"/>
                <w:szCs w:val="16"/>
              </w:rPr>
              <w:t>UN</w:t>
            </w:r>
          </w:p>
        </w:tc>
        <w:tc>
          <w:tcPr>
            <w:tcW w:w="887" w:type="dxa"/>
            <w:noWrap/>
            <w:vAlign w:val="center"/>
            <w:hideMark/>
          </w:tcPr>
          <w:p w14:paraId="6954BDE8" w14:textId="32ECBECC" w:rsidR="00771A4B" w:rsidRDefault="00771A4B" w:rsidP="00771A4B">
            <w:pPr>
              <w:jc w:val="center"/>
              <w:rPr>
                <w:sz w:val="16"/>
                <w:szCs w:val="16"/>
              </w:rPr>
            </w:pPr>
            <w:r>
              <w:rPr>
                <w:sz w:val="16"/>
                <w:szCs w:val="16"/>
              </w:rPr>
              <w:t>7.517,38</w:t>
            </w:r>
          </w:p>
        </w:tc>
        <w:tc>
          <w:tcPr>
            <w:tcW w:w="1152" w:type="dxa"/>
            <w:noWrap/>
            <w:vAlign w:val="center"/>
            <w:hideMark/>
          </w:tcPr>
          <w:p w14:paraId="73066D2E" w14:textId="3F6078B1" w:rsidR="00771A4B" w:rsidRDefault="00771A4B" w:rsidP="00771A4B">
            <w:pPr>
              <w:jc w:val="center"/>
              <w:rPr>
                <w:sz w:val="16"/>
                <w:szCs w:val="16"/>
              </w:rPr>
            </w:pPr>
            <w:r>
              <w:rPr>
                <w:sz w:val="16"/>
                <w:szCs w:val="16"/>
              </w:rPr>
              <w:t>-          4.468,07</w:t>
            </w:r>
          </w:p>
        </w:tc>
        <w:tc>
          <w:tcPr>
            <w:tcW w:w="887" w:type="dxa"/>
            <w:noWrap/>
            <w:vAlign w:val="center"/>
            <w:hideMark/>
          </w:tcPr>
          <w:p w14:paraId="5897803C" w14:textId="54BCA5D3" w:rsidR="00771A4B" w:rsidRDefault="00771A4B" w:rsidP="00771A4B">
            <w:pPr>
              <w:jc w:val="center"/>
              <w:rPr>
                <w:sz w:val="16"/>
                <w:szCs w:val="16"/>
              </w:rPr>
            </w:pPr>
            <w:r>
              <w:rPr>
                <w:sz w:val="16"/>
                <w:szCs w:val="16"/>
              </w:rPr>
              <w:t>3.049,31</w:t>
            </w:r>
          </w:p>
        </w:tc>
      </w:tr>
      <w:tr w:rsidR="00771A4B" w14:paraId="18844B12" w14:textId="77777777" w:rsidTr="00771A4B">
        <w:trPr>
          <w:trHeight w:val="240"/>
        </w:trPr>
        <w:tc>
          <w:tcPr>
            <w:tcW w:w="936" w:type="dxa"/>
            <w:noWrap/>
            <w:hideMark/>
          </w:tcPr>
          <w:p w14:paraId="1ADEBDF4" w14:textId="20A6CDC1" w:rsidR="00771A4B" w:rsidRDefault="00771A4B" w:rsidP="00771A4B">
            <w:pPr>
              <w:rPr>
                <w:sz w:val="16"/>
                <w:szCs w:val="16"/>
              </w:rPr>
            </w:pPr>
            <w:r>
              <w:rPr>
                <w:sz w:val="16"/>
                <w:szCs w:val="16"/>
              </w:rPr>
              <w:t>Maquinas e equipamentos</w:t>
            </w:r>
          </w:p>
        </w:tc>
        <w:tc>
          <w:tcPr>
            <w:tcW w:w="1096" w:type="dxa"/>
            <w:noWrap/>
            <w:hideMark/>
          </w:tcPr>
          <w:p w14:paraId="6E2A0B3C" w14:textId="77777777" w:rsidR="00771A4B" w:rsidRDefault="00771A4B" w:rsidP="00771A4B">
            <w:pPr>
              <w:rPr>
                <w:sz w:val="16"/>
                <w:szCs w:val="16"/>
              </w:rPr>
            </w:pPr>
            <w:r>
              <w:rPr>
                <w:sz w:val="16"/>
                <w:szCs w:val="16"/>
              </w:rPr>
              <w:t>3500000044310</w:t>
            </w:r>
          </w:p>
        </w:tc>
        <w:tc>
          <w:tcPr>
            <w:tcW w:w="628" w:type="dxa"/>
            <w:noWrap/>
            <w:hideMark/>
          </w:tcPr>
          <w:p w14:paraId="5DFDF594" w14:textId="34085C35" w:rsidR="00771A4B" w:rsidRDefault="00771A4B" w:rsidP="00771A4B">
            <w:pPr>
              <w:rPr>
                <w:sz w:val="16"/>
                <w:szCs w:val="16"/>
              </w:rPr>
            </w:pPr>
            <w:r>
              <w:rPr>
                <w:sz w:val="16"/>
                <w:szCs w:val="16"/>
              </w:rPr>
              <w:t>Curitiba</w:t>
            </w:r>
          </w:p>
        </w:tc>
        <w:tc>
          <w:tcPr>
            <w:tcW w:w="3466" w:type="dxa"/>
            <w:noWrap/>
            <w:hideMark/>
          </w:tcPr>
          <w:p w14:paraId="72C32779" w14:textId="77777777" w:rsidR="00771A4B" w:rsidRDefault="00771A4B" w:rsidP="00771A4B">
            <w:pPr>
              <w:rPr>
                <w:sz w:val="16"/>
                <w:szCs w:val="16"/>
              </w:rPr>
            </w:pPr>
            <w:r>
              <w:rPr>
                <w:sz w:val="16"/>
                <w:szCs w:val="16"/>
              </w:rPr>
              <w:t>TANQUE VERTICAL MAT.ACO CARBONO COMBUSTIVEL DIESEL, CAP. 10000 LITROS</w:t>
            </w:r>
          </w:p>
        </w:tc>
        <w:tc>
          <w:tcPr>
            <w:tcW w:w="481" w:type="dxa"/>
            <w:noWrap/>
            <w:hideMark/>
          </w:tcPr>
          <w:p w14:paraId="43CE3EB3" w14:textId="77777777" w:rsidR="00771A4B" w:rsidRDefault="00771A4B" w:rsidP="00771A4B">
            <w:pPr>
              <w:rPr>
                <w:sz w:val="16"/>
                <w:szCs w:val="16"/>
              </w:rPr>
            </w:pPr>
            <w:r>
              <w:rPr>
                <w:sz w:val="16"/>
                <w:szCs w:val="16"/>
              </w:rPr>
              <w:t>CTA</w:t>
            </w:r>
          </w:p>
        </w:tc>
        <w:tc>
          <w:tcPr>
            <w:tcW w:w="950" w:type="dxa"/>
            <w:noWrap/>
            <w:vAlign w:val="center"/>
            <w:hideMark/>
          </w:tcPr>
          <w:p w14:paraId="5A4828AD" w14:textId="77777777" w:rsidR="00771A4B" w:rsidRDefault="00771A4B" w:rsidP="00771A4B">
            <w:pPr>
              <w:jc w:val="center"/>
              <w:rPr>
                <w:sz w:val="16"/>
                <w:szCs w:val="16"/>
              </w:rPr>
            </w:pPr>
            <w:r>
              <w:rPr>
                <w:sz w:val="16"/>
                <w:szCs w:val="16"/>
              </w:rPr>
              <w:t>ZWEQENER</w:t>
            </w:r>
          </w:p>
        </w:tc>
        <w:tc>
          <w:tcPr>
            <w:tcW w:w="665" w:type="dxa"/>
            <w:noWrap/>
            <w:vAlign w:val="center"/>
            <w:hideMark/>
          </w:tcPr>
          <w:p w14:paraId="1D4D51E9" w14:textId="77777777" w:rsidR="00771A4B" w:rsidRDefault="00771A4B" w:rsidP="00771A4B">
            <w:pPr>
              <w:jc w:val="center"/>
              <w:rPr>
                <w:sz w:val="16"/>
                <w:szCs w:val="16"/>
              </w:rPr>
            </w:pPr>
            <w:r>
              <w:rPr>
                <w:sz w:val="16"/>
                <w:szCs w:val="16"/>
              </w:rPr>
              <w:t>1</w:t>
            </w:r>
          </w:p>
        </w:tc>
        <w:tc>
          <w:tcPr>
            <w:tcW w:w="983" w:type="dxa"/>
            <w:vAlign w:val="center"/>
          </w:tcPr>
          <w:p w14:paraId="1002D63A" w14:textId="1DA20A0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4C220D" w14:textId="37F01282" w:rsidR="00771A4B" w:rsidRDefault="00771A4B" w:rsidP="00771A4B">
            <w:pPr>
              <w:jc w:val="center"/>
              <w:rPr>
                <w:sz w:val="16"/>
                <w:szCs w:val="16"/>
              </w:rPr>
            </w:pPr>
            <w:r>
              <w:rPr>
                <w:sz w:val="16"/>
                <w:szCs w:val="16"/>
              </w:rPr>
              <w:t>UN</w:t>
            </w:r>
          </w:p>
        </w:tc>
        <w:tc>
          <w:tcPr>
            <w:tcW w:w="887" w:type="dxa"/>
            <w:noWrap/>
            <w:vAlign w:val="center"/>
            <w:hideMark/>
          </w:tcPr>
          <w:p w14:paraId="15C30E5D" w14:textId="0058B22B" w:rsidR="00771A4B" w:rsidRDefault="00771A4B" w:rsidP="00771A4B">
            <w:pPr>
              <w:jc w:val="center"/>
              <w:rPr>
                <w:sz w:val="16"/>
                <w:szCs w:val="16"/>
              </w:rPr>
            </w:pPr>
            <w:r>
              <w:rPr>
                <w:sz w:val="16"/>
                <w:szCs w:val="16"/>
              </w:rPr>
              <w:t>7.517,38</w:t>
            </w:r>
          </w:p>
        </w:tc>
        <w:tc>
          <w:tcPr>
            <w:tcW w:w="1152" w:type="dxa"/>
            <w:noWrap/>
            <w:vAlign w:val="center"/>
            <w:hideMark/>
          </w:tcPr>
          <w:p w14:paraId="770ABDC1" w14:textId="65B7D670" w:rsidR="00771A4B" w:rsidRDefault="00771A4B" w:rsidP="00771A4B">
            <w:pPr>
              <w:jc w:val="center"/>
              <w:rPr>
                <w:sz w:val="16"/>
                <w:szCs w:val="16"/>
              </w:rPr>
            </w:pPr>
            <w:r>
              <w:rPr>
                <w:sz w:val="16"/>
                <w:szCs w:val="16"/>
              </w:rPr>
              <w:t>-          4.468,07</w:t>
            </w:r>
          </w:p>
        </w:tc>
        <w:tc>
          <w:tcPr>
            <w:tcW w:w="887" w:type="dxa"/>
            <w:noWrap/>
            <w:vAlign w:val="center"/>
            <w:hideMark/>
          </w:tcPr>
          <w:p w14:paraId="721E8940" w14:textId="1EA7342D" w:rsidR="00771A4B" w:rsidRDefault="00771A4B" w:rsidP="00771A4B">
            <w:pPr>
              <w:jc w:val="center"/>
              <w:rPr>
                <w:sz w:val="16"/>
                <w:szCs w:val="16"/>
              </w:rPr>
            </w:pPr>
            <w:r>
              <w:rPr>
                <w:sz w:val="16"/>
                <w:szCs w:val="16"/>
              </w:rPr>
              <w:t>3.049,31</w:t>
            </w:r>
          </w:p>
        </w:tc>
      </w:tr>
      <w:tr w:rsidR="00771A4B" w14:paraId="128DBE60" w14:textId="77777777" w:rsidTr="00771A4B">
        <w:trPr>
          <w:trHeight w:val="240"/>
        </w:trPr>
        <w:tc>
          <w:tcPr>
            <w:tcW w:w="936" w:type="dxa"/>
            <w:noWrap/>
            <w:hideMark/>
          </w:tcPr>
          <w:p w14:paraId="2640BDE5" w14:textId="61C4AF2E" w:rsidR="00771A4B" w:rsidRDefault="00771A4B" w:rsidP="00771A4B">
            <w:pPr>
              <w:rPr>
                <w:sz w:val="16"/>
                <w:szCs w:val="16"/>
              </w:rPr>
            </w:pPr>
            <w:r>
              <w:rPr>
                <w:sz w:val="16"/>
                <w:szCs w:val="16"/>
              </w:rPr>
              <w:t>Maquinas e equipamentos</w:t>
            </w:r>
          </w:p>
        </w:tc>
        <w:tc>
          <w:tcPr>
            <w:tcW w:w="1096" w:type="dxa"/>
            <w:noWrap/>
            <w:hideMark/>
          </w:tcPr>
          <w:p w14:paraId="1CC1B131" w14:textId="77777777" w:rsidR="00771A4B" w:rsidRDefault="00771A4B" w:rsidP="00771A4B">
            <w:pPr>
              <w:rPr>
                <w:sz w:val="16"/>
                <w:szCs w:val="16"/>
              </w:rPr>
            </w:pPr>
            <w:r>
              <w:rPr>
                <w:sz w:val="16"/>
                <w:szCs w:val="16"/>
              </w:rPr>
              <w:t>3500000044320</w:t>
            </w:r>
          </w:p>
        </w:tc>
        <w:tc>
          <w:tcPr>
            <w:tcW w:w="628" w:type="dxa"/>
            <w:noWrap/>
            <w:hideMark/>
          </w:tcPr>
          <w:p w14:paraId="4DB764B7" w14:textId="2F3A080D" w:rsidR="00771A4B" w:rsidRDefault="00771A4B" w:rsidP="00771A4B">
            <w:pPr>
              <w:rPr>
                <w:sz w:val="16"/>
                <w:szCs w:val="16"/>
              </w:rPr>
            </w:pPr>
            <w:r>
              <w:rPr>
                <w:sz w:val="16"/>
                <w:szCs w:val="16"/>
              </w:rPr>
              <w:t>Curitiba</w:t>
            </w:r>
          </w:p>
        </w:tc>
        <w:tc>
          <w:tcPr>
            <w:tcW w:w="3466" w:type="dxa"/>
            <w:noWrap/>
            <w:hideMark/>
          </w:tcPr>
          <w:p w14:paraId="0F9F9800" w14:textId="77777777" w:rsidR="00771A4B" w:rsidRDefault="00771A4B" w:rsidP="00771A4B">
            <w:pPr>
              <w:rPr>
                <w:sz w:val="16"/>
                <w:szCs w:val="16"/>
              </w:rPr>
            </w:pPr>
            <w:r>
              <w:rPr>
                <w:sz w:val="16"/>
                <w:szCs w:val="16"/>
              </w:rPr>
              <w:t>QUADRO ELETRICO FAB: KELPS, MOD: KLP-QEDUR, MAT.ACO CARBONO POTENCIA 300KW, TENSAO 480V. TAG: QEDUR</w:t>
            </w:r>
          </w:p>
        </w:tc>
        <w:tc>
          <w:tcPr>
            <w:tcW w:w="481" w:type="dxa"/>
            <w:noWrap/>
            <w:hideMark/>
          </w:tcPr>
          <w:p w14:paraId="7896F178" w14:textId="77777777" w:rsidR="00771A4B" w:rsidRDefault="00771A4B" w:rsidP="00771A4B">
            <w:pPr>
              <w:rPr>
                <w:sz w:val="16"/>
                <w:szCs w:val="16"/>
              </w:rPr>
            </w:pPr>
            <w:r>
              <w:rPr>
                <w:sz w:val="16"/>
                <w:szCs w:val="16"/>
              </w:rPr>
              <w:t>CTA</w:t>
            </w:r>
          </w:p>
        </w:tc>
        <w:tc>
          <w:tcPr>
            <w:tcW w:w="950" w:type="dxa"/>
            <w:noWrap/>
            <w:vAlign w:val="center"/>
            <w:hideMark/>
          </w:tcPr>
          <w:p w14:paraId="51BA6EA5" w14:textId="77777777" w:rsidR="00771A4B" w:rsidRDefault="00771A4B" w:rsidP="00771A4B">
            <w:pPr>
              <w:jc w:val="center"/>
              <w:rPr>
                <w:sz w:val="16"/>
                <w:szCs w:val="16"/>
              </w:rPr>
            </w:pPr>
            <w:r>
              <w:rPr>
                <w:sz w:val="16"/>
                <w:szCs w:val="16"/>
              </w:rPr>
              <w:t>ZWEQENER</w:t>
            </w:r>
          </w:p>
        </w:tc>
        <w:tc>
          <w:tcPr>
            <w:tcW w:w="665" w:type="dxa"/>
            <w:noWrap/>
            <w:vAlign w:val="center"/>
            <w:hideMark/>
          </w:tcPr>
          <w:p w14:paraId="78339910" w14:textId="77777777" w:rsidR="00771A4B" w:rsidRDefault="00771A4B" w:rsidP="00771A4B">
            <w:pPr>
              <w:jc w:val="center"/>
              <w:rPr>
                <w:sz w:val="16"/>
                <w:szCs w:val="16"/>
              </w:rPr>
            </w:pPr>
            <w:r>
              <w:rPr>
                <w:sz w:val="16"/>
                <w:szCs w:val="16"/>
              </w:rPr>
              <w:t>1</w:t>
            </w:r>
          </w:p>
        </w:tc>
        <w:tc>
          <w:tcPr>
            <w:tcW w:w="983" w:type="dxa"/>
            <w:vAlign w:val="center"/>
          </w:tcPr>
          <w:p w14:paraId="74FF6F1F" w14:textId="3A749F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83F4F1" w14:textId="57E1301B" w:rsidR="00771A4B" w:rsidRDefault="00771A4B" w:rsidP="00771A4B">
            <w:pPr>
              <w:jc w:val="center"/>
              <w:rPr>
                <w:sz w:val="16"/>
                <w:szCs w:val="16"/>
              </w:rPr>
            </w:pPr>
            <w:r>
              <w:rPr>
                <w:sz w:val="16"/>
                <w:szCs w:val="16"/>
              </w:rPr>
              <w:t>UN</w:t>
            </w:r>
          </w:p>
        </w:tc>
        <w:tc>
          <w:tcPr>
            <w:tcW w:w="887" w:type="dxa"/>
            <w:noWrap/>
            <w:vAlign w:val="center"/>
            <w:hideMark/>
          </w:tcPr>
          <w:p w14:paraId="5758C4C0" w14:textId="25B94E47" w:rsidR="00771A4B" w:rsidRDefault="00771A4B" w:rsidP="00771A4B">
            <w:pPr>
              <w:jc w:val="center"/>
              <w:rPr>
                <w:sz w:val="16"/>
                <w:szCs w:val="16"/>
              </w:rPr>
            </w:pPr>
            <w:r>
              <w:rPr>
                <w:sz w:val="16"/>
                <w:szCs w:val="16"/>
              </w:rPr>
              <w:t>7.517,38</w:t>
            </w:r>
          </w:p>
        </w:tc>
        <w:tc>
          <w:tcPr>
            <w:tcW w:w="1152" w:type="dxa"/>
            <w:noWrap/>
            <w:vAlign w:val="center"/>
            <w:hideMark/>
          </w:tcPr>
          <w:p w14:paraId="0380D5B1" w14:textId="50FCCEE9" w:rsidR="00771A4B" w:rsidRDefault="00771A4B" w:rsidP="00771A4B">
            <w:pPr>
              <w:jc w:val="center"/>
              <w:rPr>
                <w:sz w:val="16"/>
                <w:szCs w:val="16"/>
              </w:rPr>
            </w:pPr>
            <w:r>
              <w:rPr>
                <w:sz w:val="16"/>
                <w:szCs w:val="16"/>
              </w:rPr>
              <w:t>-          4.468,07</w:t>
            </w:r>
          </w:p>
        </w:tc>
        <w:tc>
          <w:tcPr>
            <w:tcW w:w="887" w:type="dxa"/>
            <w:noWrap/>
            <w:vAlign w:val="center"/>
            <w:hideMark/>
          </w:tcPr>
          <w:p w14:paraId="009295E9" w14:textId="011F41F6" w:rsidR="00771A4B" w:rsidRDefault="00771A4B" w:rsidP="00771A4B">
            <w:pPr>
              <w:jc w:val="center"/>
              <w:rPr>
                <w:sz w:val="16"/>
                <w:szCs w:val="16"/>
              </w:rPr>
            </w:pPr>
            <w:r>
              <w:rPr>
                <w:sz w:val="16"/>
                <w:szCs w:val="16"/>
              </w:rPr>
              <w:t>3.049,31</w:t>
            </w:r>
          </w:p>
        </w:tc>
      </w:tr>
      <w:tr w:rsidR="00771A4B" w14:paraId="308BDAA8" w14:textId="77777777" w:rsidTr="00771A4B">
        <w:trPr>
          <w:trHeight w:val="240"/>
        </w:trPr>
        <w:tc>
          <w:tcPr>
            <w:tcW w:w="936" w:type="dxa"/>
            <w:noWrap/>
            <w:hideMark/>
          </w:tcPr>
          <w:p w14:paraId="62CD1B3A" w14:textId="6E0D673F" w:rsidR="00771A4B" w:rsidRDefault="00771A4B" w:rsidP="00771A4B">
            <w:pPr>
              <w:rPr>
                <w:sz w:val="16"/>
                <w:szCs w:val="16"/>
              </w:rPr>
            </w:pPr>
            <w:r>
              <w:rPr>
                <w:sz w:val="16"/>
                <w:szCs w:val="16"/>
              </w:rPr>
              <w:lastRenderedPageBreak/>
              <w:t>Maquinas e equipamentos</w:t>
            </w:r>
          </w:p>
        </w:tc>
        <w:tc>
          <w:tcPr>
            <w:tcW w:w="1096" w:type="dxa"/>
            <w:noWrap/>
            <w:hideMark/>
          </w:tcPr>
          <w:p w14:paraId="719A67CE" w14:textId="77777777" w:rsidR="00771A4B" w:rsidRDefault="00771A4B" w:rsidP="00771A4B">
            <w:pPr>
              <w:rPr>
                <w:sz w:val="16"/>
                <w:szCs w:val="16"/>
              </w:rPr>
            </w:pPr>
            <w:r>
              <w:rPr>
                <w:sz w:val="16"/>
                <w:szCs w:val="16"/>
              </w:rPr>
              <w:t>3500000044330</w:t>
            </w:r>
          </w:p>
        </w:tc>
        <w:tc>
          <w:tcPr>
            <w:tcW w:w="628" w:type="dxa"/>
            <w:noWrap/>
            <w:hideMark/>
          </w:tcPr>
          <w:p w14:paraId="4B8D495D" w14:textId="04FB18BB" w:rsidR="00771A4B" w:rsidRDefault="00771A4B" w:rsidP="00771A4B">
            <w:pPr>
              <w:rPr>
                <w:sz w:val="16"/>
                <w:szCs w:val="16"/>
              </w:rPr>
            </w:pPr>
            <w:r>
              <w:rPr>
                <w:sz w:val="16"/>
                <w:szCs w:val="16"/>
              </w:rPr>
              <w:t>Curitiba</w:t>
            </w:r>
          </w:p>
        </w:tc>
        <w:tc>
          <w:tcPr>
            <w:tcW w:w="3466" w:type="dxa"/>
            <w:noWrap/>
            <w:hideMark/>
          </w:tcPr>
          <w:p w14:paraId="0644549F" w14:textId="77777777" w:rsidR="00771A4B" w:rsidRDefault="00771A4B" w:rsidP="00771A4B">
            <w:pPr>
              <w:rPr>
                <w:sz w:val="16"/>
                <w:szCs w:val="16"/>
              </w:rPr>
            </w:pPr>
            <w:r>
              <w:rPr>
                <w:sz w:val="16"/>
                <w:szCs w:val="16"/>
              </w:rPr>
              <w:t>QUADRO ELETRICO FAB: KELPS, MOD: KLP-QEDUR, MAT.ACO CARBONO POTENCIA 300KW, TENSAO 480V. TAG: QECAG</w:t>
            </w:r>
          </w:p>
        </w:tc>
        <w:tc>
          <w:tcPr>
            <w:tcW w:w="481" w:type="dxa"/>
            <w:noWrap/>
            <w:hideMark/>
          </w:tcPr>
          <w:p w14:paraId="066F1774" w14:textId="77777777" w:rsidR="00771A4B" w:rsidRDefault="00771A4B" w:rsidP="00771A4B">
            <w:pPr>
              <w:rPr>
                <w:sz w:val="16"/>
                <w:szCs w:val="16"/>
              </w:rPr>
            </w:pPr>
            <w:r>
              <w:rPr>
                <w:sz w:val="16"/>
                <w:szCs w:val="16"/>
              </w:rPr>
              <w:t>CTA</w:t>
            </w:r>
          </w:p>
        </w:tc>
        <w:tc>
          <w:tcPr>
            <w:tcW w:w="950" w:type="dxa"/>
            <w:noWrap/>
            <w:vAlign w:val="center"/>
            <w:hideMark/>
          </w:tcPr>
          <w:p w14:paraId="6EE37FC0" w14:textId="77777777" w:rsidR="00771A4B" w:rsidRDefault="00771A4B" w:rsidP="00771A4B">
            <w:pPr>
              <w:jc w:val="center"/>
              <w:rPr>
                <w:sz w:val="16"/>
                <w:szCs w:val="16"/>
              </w:rPr>
            </w:pPr>
            <w:r>
              <w:rPr>
                <w:sz w:val="16"/>
                <w:szCs w:val="16"/>
              </w:rPr>
              <w:t>ZWEQENER</w:t>
            </w:r>
          </w:p>
        </w:tc>
        <w:tc>
          <w:tcPr>
            <w:tcW w:w="665" w:type="dxa"/>
            <w:noWrap/>
            <w:vAlign w:val="center"/>
            <w:hideMark/>
          </w:tcPr>
          <w:p w14:paraId="28A8D4F3" w14:textId="77777777" w:rsidR="00771A4B" w:rsidRDefault="00771A4B" w:rsidP="00771A4B">
            <w:pPr>
              <w:jc w:val="center"/>
              <w:rPr>
                <w:sz w:val="16"/>
                <w:szCs w:val="16"/>
              </w:rPr>
            </w:pPr>
            <w:r>
              <w:rPr>
                <w:sz w:val="16"/>
                <w:szCs w:val="16"/>
              </w:rPr>
              <w:t>1</w:t>
            </w:r>
          </w:p>
        </w:tc>
        <w:tc>
          <w:tcPr>
            <w:tcW w:w="983" w:type="dxa"/>
            <w:vAlign w:val="center"/>
          </w:tcPr>
          <w:p w14:paraId="4EE8FD2F" w14:textId="1C040B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FFE2CD7" w14:textId="0656E702" w:rsidR="00771A4B" w:rsidRDefault="00771A4B" w:rsidP="00771A4B">
            <w:pPr>
              <w:jc w:val="center"/>
              <w:rPr>
                <w:sz w:val="16"/>
                <w:szCs w:val="16"/>
              </w:rPr>
            </w:pPr>
            <w:r>
              <w:rPr>
                <w:sz w:val="16"/>
                <w:szCs w:val="16"/>
              </w:rPr>
              <w:t>UN</w:t>
            </w:r>
          </w:p>
        </w:tc>
        <w:tc>
          <w:tcPr>
            <w:tcW w:w="887" w:type="dxa"/>
            <w:noWrap/>
            <w:vAlign w:val="center"/>
            <w:hideMark/>
          </w:tcPr>
          <w:p w14:paraId="050B27A6" w14:textId="4B8E43B6" w:rsidR="00771A4B" w:rsidRDefault="00771A4B" w:rsidP="00771A4B">
            <w:pPr>
              <w:jc w:val="center"/>
              <w:rPr>
                <w:sz w:val="16"/>
                <w:szCs w:val="16"/>
              </w:rPr>
            </w:pPr>
            <w:r>
              <w:rPr>
                <w:sz w:val="16"/>
                <w:szCs w:val="16"/>
              </w:rPr>
              <w:t>7.517,38</w:t>
            </w:r>
          </w:p>
        </w:tc>
        <w:tc>
          <w:tcPr>
            <w:tcW w:w="1152" w:type="dxa"/>
            <w:noWrap/>
            <w:vAlign w:val="center"/>
            <w:hideMark/>
          </w:tcPr>
          <w:p w14:paraId="17FCC261" w14:textId="2BC86E61" w:rsidR="00771A4B" w:rsidRDefault="00771A4B" w:rsidP="00771A4B">
            <w:pPr>
              <w:jc w:val="center"/>
              <w:rPr>
                <w:sz w:val="16"/>
                <w:szCs w:val="16"/>
              </w:rPr>
            </w:pPr>
            <w:r>
              <w:rPr>
                <w:sz w:val="16"/>
                <w:szCs w:val="16"/>
              </w:rPr>
              <w:t>-          4.468,07</w:t>
            </w:r>
          </w:p>
        </w:tc>
        <w:tc>
          <w:tcPr>
            <w:tcW w:w="887" w:type="dxa"/>
            <w:noWrap/>
            <w:vAlign w:val="center"/>
            <w:hideMark/>
          </w:tcPr>
          <w:p w14:paraId="56B9CA1F" w14:textId="6D5AE7B0" w:rsidR="00771A4B" w:rsidRDefault="00771A4B" w:rsidP="00771A4B">
            <w:pPr>
              <w:jc w:val="center"/>
              <w:rPr>
                <w:sz w:val="16"/>
                <w:szCs w:val="16"/>
              </w:rPr>
            </w:pPr>
            <w:r>
              <w:rPr>
                <w:sz w:val="16"/>
                <w:szCs w:val="16"/>
              </w:rPr>
              <w:t>3.049,31</w:t>
            </w:r>
          </w:p>
        </w:tc>
      </w:tr>
      <w:tr w:rsidR="00771A4B" w14:paraId="7F559202" w14:textId="77777777" w:rsidTr="00771A4B">
        <w:trPr>
          <w:trHeight w:val="240"/>
        </w:trPr>
        <w:tc>
          <w:tcPr>
            <w:tcW w:w="936" w:type="dxa"/>
            <w:noWrap/>
            <w:hideMark/>
          </w:tcPr>
          <w:p w14:paraId="00503F3E" w14:textId="6D32343D" w:rsidR="00771A4B" w:rsidRDefault="00771A4B" w:rsidP="00771A4B">
            <w:pPr>
              <w:rPr>
                <w:sz w:val="16"/>
                <w:szCs w:val="16"/>
              </w:rPr>
            </w:pPr>
            <w:r>
              <w:rPr>
                <w:sz w:val="16"/>
                <w:szCs w:val="16"/>
              </w:rPr>
              <w:t>Maquinas e equipamentos</w:t>
            </w:r>
          </w:p>
        </w:tc>
        <w:tc>
          <w:tcPr>
            <w:tcW w:w="1096" w:type="dxa"/>
            <w:noWrap/>
            <w:hideMark/>
          </w:tcPr>
          <w:p w14:paraId="2196E9B1" w14:textId="77777777" w:rsidR="00771A4B" w:rsidRDefault="00771A4B" w:rsidP="00771A4B">
            <w:pPr>
              <w:rPr>
                <w:sz w:val="16"/>
                <w:szCs w:val="16"/>
              </w:rPr>
            </w:pPr>
            <w:r>
              <w:rPr>
                <w:sz w:val="16"/>
                <w:szCs w:val="16"/>
              </w:rPr>
              <w:t>3500000044340</w:t>
            </w:r>
          </w:p>
        </w:tc>
        <w:tc>
          <w:tcPr>
            <w:tcW w:w="628" w:type="dxa"/>
            <w:noWrap/>
            <w:hideMark/>
          </w:tcPr>
          <w:p w14:paraId="358FFFAC" w14:textId="37948B4C" w:rsidR="00771A4B" w:rsidRDefault="00771A4B" w:rsidP="00771A4B">
            <w:pPr>
              <w:rPr>
                <w:sz w:val="16"/>
                <w:szCs w:val="16"/>
              </w:rPr>
            </w:pPr>
            <w:r>
              <w:rPr>
                <w:sz w:val="16"/>
                <w:szCs w:val="16"/>
              </w:rPr>
              <w:t>Curitiba</w:t>
            </w:r>
          </w:p>
        </w:tc>
        <w:tc>
          <w:tcPr>
            <w:tcW w:w="3466" w:type="dxa"/>
            <w:noWrap/>
            <w:hideMark/>
          </w:tcPr>
          <w:p w14:paraId="70503F93" w14:textId="77777777" w:rsidR="00771A4B" w:rsidRDefault="00771A4B" w:rsidP="00771A4B">
            <w:pPr>
              <w:rPr>
                <w:sz w:val="16"/>
                <w:szCs w:val="16"/>
              </w:rPr>
            </w:pPr>
            <w:r>
              <w:rPr>
                <w:sz w:val="16"/>
                <w:szCs w:val="16"/>
              </w:rPr>
              <w:t>QUADRO ELETRICO FAB: KELPS, MOD: KLP-QEDUR, MAT.ACO CARBONO POTENCIA 300KW, TENSAO 480V. TAG: QECAG</w:t>
            </w:r>
          </w:p>
        </w:tc>
        <w:tc>
          <w:tcPr>
            <w:tcW w:w="481" w:type="dxa"/>
            <w:noWrap/>
            <w:hideMark/>
          </w:tcPr>
          <w:p w14:paraId="51A3DF4A" w14:textId="77777777" w:rsidR="00771A4B" w:rsidRDefault="00771A4B" w:rsidP="00771A4B">
            <w:pPr>
              <w:rPr>
                <w:sz w:val="16"/>
                <w:szCs w:val="16"/>
              </w:rPr>
            </w:pPr>
            <w:r>
              <w:rPr>
                <w:sz w:val="16"/>
                <w:szCs w:val="16"/>
              </w:rPr>
              <w:t>CTA</w:t>
            </w:r>
          </w:p>
        </w:tc>
        <w:tc>
          <w:tcPr>
            <w:tcW w:w="950" w:type="dxa"/>
            <w:noWrap/>
            <w:vAlign w:val="center"/>
            <w:hideMark/>
          </w:tcPr>
          <w:p w14:paraId="16BA0183" w14:textId="77777777" w:rsidR="00771A4B" w:rsidRDefault="00771A4B" w:rsidP="00771A4B">
            <w:pPr>
              <w:jc w:val="center"/>
              <w:rPr>
                <w:sz w:val="16"/>
                <w:szCs w:val="16"/>
              </w:rPr>
            </w:pPr>
            <w:r>
              <w:rPr>
                <w:sz w:val="16"/>
                <w:szCs w:val="16"/>
              </w:rPr>
              <w:t>ZWEQENER</w:t>
            </w:r>
          </w:p>
        </w:tc>
        <w:tc>
          <w:tcPr>
            <w:tcW w:w="665" w:type="dxa"/>
            <w:noWrap/>
            <w:vAlign w:val="center"/>
            <w:hideMark/>
          </w:tcPr>
          <w:p w14:paraId="78D8BA14" w14:textId="77777777" w:rsidR="00771A4B" w:rsidRDefault="00771A4B" w:rsidP="00771A4B">
            <w:pPr>
              <w:jc w:val="center"/>
              <w:rPr>
                <w:sz w:val="16"/>
                <w:szCs w:val="16"/>
              </w:rPr>
            </w:pPr>
            <w:r>
              <w:rPr>
                <w:sz w:val="16"/>
                <w:szCs w:val="16"/>
              </w:rPr>
              <w:t>1</w:t>
            </w:r>
          </w:p>
        </w:tc>
        <w:tc>
          <w:tcPr>
            <w:tcW w:w="983" w:type="dxa"/>
            <w:vAlign w:val="center"/>
          </w:tcPr>
          <w:p w14:paraId="2229E277" w14:textId="0389E01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679A03" w14:textId="5B45DC86" w:rsidR="00771A4B" w:rsidRDefault="00771A4B" w:rsidP="00771A4B">
            <w:pPr>
              <w:jc w:val="center"/>
              <w:rPr>
                <w:sz w:val="16"/>
                <w:szCs w:val="16"/>
              </w:rPr>
            </w:pPr>
            <w:r>
              <w:rPr>
                <w:sz w:val="16"/>
                <w:szCs w:val="16"/>
              </w:rPr>
              <w:t>UN</w:t>
            </w:r>
          </w:p>
        </w:tc>
        <w:tc>
          <w:tcPr>
            <w:tcW w:w="887" w:type="dxa"/>
            <w:noWrap/>
            <w:vAlign w:val="center"/>
            <w:hideMark/>
          </w:tcPr>
          <w:p w14:paraId="7A8C2B98" w14:textId="22AFD412" w:rsidR="00771A4B" w:rsidRDefault="00771A4B" w:rsidP="00771A4B">
            <w:pPr>
              <w:jc w:val="center"/>
              <w:rPr>
                <w:sz w:val="16"/>
                <w:szCs w:val="16"/>
              </w:rPr>
            </w:pPr>
            <w:r>
              <w:rPr>
                <w:sz w:val="16"/>
                <w:szCs w:val="16"/>
              </w:rPr>
              <w:t>7.517,38</w:t>
            </w:r>
          </w:p>
        </w:tc>
        <w:tc>
          <w:tcPr>
            <w:tcW w:w="1152" w:type="dxa"/>
            <w:noWrap/>
            <w:vAlign w:val="center"/>
            <w:hideMark/>
          </w:tcPr>
          <w:p w14:paraId="6E71637F" w14:textId="4E6780B8" w:rsidR="00771A4B" w:rsidRDefault="00771A4B" w:rsidP="00771A4B">
            <w:pPr>
              <w:jc w:val="center"/>
              <w:rPr>
                <w:sz w:val="16"/>
                <w:szCs w:val="16"/>
              </w:rPr>
            </w:pPr>
            <w:r>
              <w:rPr>
                <w:sz w:val="16"/>
                <w:szCs w:val="16"/>
              </w:rPr>
              <w:t>-          4.468,07</w:t>
            </w:r>
          </w:p>
        </w:tc>
        <w:tc>
          <w:tcPr>
            <w:tcW w:w="887" w:type="dxa"/>
            <w:noWrap/>
            <w:vAlign w:val="center"/>
            <w:hideMark/>
          </w:tcPr>
          <w:p w14:paraId="0F02F3F4" w14:textId="709F12E2" w:rsidR="00771A4B" w:rsidRDefault="00771A4B" w:rsidP="00771A4B">
            <w:pPr>
              <w:jc w:val="center"/>
              <w:rPr>
                <w:sz w:val="16"/>
                <w:szCs w:val="16"/>
              </w:rPr>
            </w:pPr>
            <w:r>
              <w:rPr>
                <w:sz w:val="16"/>
                <w:szCs w:val="16"/>
              </w:rPr>
              <w:t>3.049,31</w:t>
            </w:r>
          </w:p>
        </w:tc>
      </w:tr>
      <w:tr w:rsidR="00771A4B" w14:paraId="31639D06" w14:textId="77777777" w:rsidTr="00771A4B">
        <w:trPr>
          <w:trHeight w:val="240"/>
        </w:trPr>
        <w:tc>
          <w:tcPr>
            <w:tcW w:w="936" w:type="dxa"/>
            <w:noWrap/>
            <w:hideMark/>
          </w:tcPr>
          <w:p w14:paraId="10CF43AD" w14:textId="520AE39A" w:rsidR="00771A4B" w:rsidRDefault="00771A4B" w:rsidP="00771A4B">
            <w:pPr>
              <w:rPr>
                <w:sz w:val="16"/>
                <w:szCs w:val="16"/>
              </w:rPr>
            </w:pPr>
            <w:r>
              <w:rPr>
                <w:sz w:val="16"/>
                <w:szCs w:val="16"/>
              </w:rPr>
              <w:t>Maquinas e equipamentos</w:t>
            </w:r>
          </w:p>
        </w:tc>
        <w:tc>
          <w:tcPr>
            <w:tcW w:w="1096" w:type="dxa"/>
            <w:noWrap/>
            <w:hideMark/>
          </w:tcPr>
          <w:p w14:paraId="7A63FB84" w14:textId="77777777" w:rsidR="00771A4B" w:rsidRDefault="00771A4B" w:rsidP="00771A4B">
            <w:pPr>
              <w:rPr>
                <w:sz w:val="16"/>
                <w:szCs w:val="16"/>
              </w:rPr>
            </w:pPr>
            <w:r>
              <w:rPr>
                <w:sz w:val="16"/>
                <w:szCs w:val="16"/>
              </w:rPr>
              <w:t>3500000044350</w:t>
            </w:r>
          </w:p>
        </w:tc>
        <w:tc>
          <w:tcPr>
            <w:tcW w:w="628" w:type="dxa"/>
            <w:noWrap/>
            <w:hideMark/>
          </w:tcPr>
          <w:p w14:paraId="68B4F594" w14:textId="0FCA12FC" w:rsidR="00771A4B" w:rsidRDefault="00771A4B" w:rsidP="00771A4B">
            <w:pPr>
              <w:rPr>
                <w:sz w:val="16"/>
                <w:szCs w:val="16"/>
              </w:rPr>
            </w:pPr>
            <w:r>
              <w:rPr>
                <w:sz w:val="16"/>
                <w:szCs w:val="16"/>
              </w:rPr>
              <w:t>Curitiba</w:t>
            </w:r>
          </w:p>
        </w:tc>
        <w:tc>
          <w:tcPr>
            <w:tcW w:w="3466" w:type="dxa"/>
            <w:noWrap/>
            <w:hideMark/>
          </w:tcPr>
          <w:p w14:paraId="013E2E13" w14:textId="77777777" w:rsidR="00771A4B" w:rsidRDefault="00771A4B" w:rsidP="00771A4B">
            <w:pPr>
              <w:rPr>
                <w:sz w:val="16"/>
                <w:szCs w:val="16"/>
              </w:rPr>
            </w:pPr>
            <w:r>
              <w:rPr>
                <w:sz w:val="16"/>
                <w:szCs w:val="16"/>
              </w:rPr>
              <w:t>QUADRO ELETRICO FAB: KELPS, MOD: KLP-QEDUR, MAT.ACO CARBONO POTENCIA 300KW, TENSAO 480V. TAG: QECAG</w:t>
            </w:r>
          </w:p>
        </w:tc>
        <w:tc>
          <w:tcPr>
            <w:tcW w:w="481" w:type="dxa"/>
            <w:noWrap/>
            <w:hideMark/>
          </w:tcPr>
          <w:p w14:paraId="497A3351" w14:textId="77777777" w:rsidR="00771A4B" w:rsidRDefault="00771A4B" w:rsidP="00771A4B">
            <w:pPr>
              <w:rPr>
                <w:sz w:val="16"/>
                <w:szCs w:val="16"/>
              </w:rPr>
            </w:pPr>
            <w:r>
              <w:rPr>
                <w:sz w:val="16"/>
                <w:szCs w:val="16"/>
              </w:rPr>
              <w:t>CTA</w:t>
            </w:r>
          </w:p>
        </w:tc>
        <w:tc>
          <w:tcPr>
            <w:tcW w:w="950" w:type="dxa"/>
            <w:noWrap/>
            <w:vAlign w:val="center"/>
            <w:hideMark/>
          </w:tcPr>
          <w:p w14:paraId="700F8EE7" w14:textId="77777777" w:rsidR="00771A4B" w:rsidRDefault="00771A4B" w:rsidP="00771A4B">
            <w:pPr>
              <w:jc w:val="center"/>
              <w:rPr>
                <w:sz w:val="16"/>
                <w:szCs w:val="16"/>
              </w:rPr>
            </w:pPr>
            <w:r>
              <w:rPr>
                <w:sz w:val="16"/>
                <w:szCs w:val="16"/>
              </w:rPr>
              <w:t>ZWEQENER</w:t>
            </w:r>
          </w:p>
        </w:tc>
        <w:tc>
          <w:tcPr>
            <w:tcW w:w="665" w:type="dxa"/>
            <w:noWrap/>
            <w:vAlign w:val="center"/>
            <w:hideMark/>
          </w:tcPr>
          <w:p w14:paraId="1FEA2F7A" w14:textId="77777777" w:rsidR="00771A4B" w:rsidRDefault="00771A4B" w:rsidP="00771A4B">
            <w:pPr>
              <w:jc w:val="center"/>
              <w:rPr>
                <w:sz w:val="16"/>
                <w:szCs w:val="16"/>
              </w:rPr>
            </w:pPr>
            <w:r>
              <w:rPr>
                <w:sz w:val="16"/>
                <w:szCs w:val="16"/>
              </w:rPr>
              <w:t>1</w:t>
            </w:r>
          </w:p>
        </w:tc>
        <w:tc>
          <w:tcPr>
            <w:tcW w:w="983" w:type="dxa"/>
            <w:vAlign w:val="center"/>
          </w:tcPr>
          <w:p w14:paraId="5A6828B5" w14:textId="358E77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62C2306" w14:textId="3BE1A448" w:rsidR="00771A4B" w:rsidRDefault="00771A4B" w:rsidP="00771A4B">
            <w:pPr>
              <w:jc w:val="center"/>
              <w:rPr>
                <w:sz w:val="16"/>
                <w:szCs w:val="16"/>
              </w:rPr>
            </w:pPr>
            <w:r>
              <w:rPr>
                <w:sz w:val="16"/>
                <w:szCs w:val="16"/>
              </w:rPr>
              <w:t>UN</w:t>
            </w:r>
          </w:p>
        </w:tc>
        <w:tc>
          <w:tcPr>
            <w:tcW w:w="887" w:type="dxa"/>
            <w:noWrap/>
            <w:vAlign w:val="center"/>
            <w:hideMark/>
          </w:tcPr>
          <w:p w14:paraId="164896DE" w14:textId="394860D8" w:rsidR="00771A4B" w:rsidRDefault="00771A4B" w:rsidP="00771A4B">
            <w:pPr>
              <w:jc w:val="center"/>
              <w:rPr>
                <w:sz w:val="16"/>
                <w:szCs w:val="16"/>
              </w:rPr>
            </w:pPr>
            <w:r>
              <w:rPr>
                <w:sz w:val="16"/>
                <w:szCs w:val="16"/>
              </w:rPr>
              <w:t>7.517,28</w:t>
            </w:r>
          </w:p>
        </w:tc>
        <w:tc>
          <w:tcPr>
            <w:tcW w:w="1152" w:type="dxa"/>
            <w:noWrap/>
            <w:vAlign w:val="center"/>
            <w:hideMark/>
          </w:tcPr>
          <w:p w14:paraId="79D07586" w14:textId="28B81B3B" w:rsidR="00771A4B" w:rsidRDefault="00771A4B" w:rsidP="00771A4B">
            <w:pPr>
              <w:jc w:val="center"/>
              <w:rPr>
                <w:sz w:val="16"/>
                <w:szCs w:val="16"/>
              </w:rPr>
            </w:pPr>
            <w:r>
              <w:rPr>
                <w:sz w:val="16"/>
                <w:szCs w:val="16"/>
              </w:rPr>
              <w:t>-          4.468,01</w:t>
            </w:r>
          </w:p>
        </w:tc>
        <w:tc>
          <w:tcPr>
            <w:tcW w:w="887" w:type="dxa"/>
            <w:noWrap/>
            <w:vAlign w:val="center"/>
            <w:hideMark/>
          </w:tcPr>
          <w:p w14:paraId="4D397C55" w14:textId="32FD17A3" w:rsidR="00771A4B" w:rsidRDefault="00771A4B" w:rsidP="00771A4B">
            <w:pPr>
              <w:jc w:val="center"/>
              <w:rPr>
                <w:sz w:val="16"/>
                <w:szCs w:val="16"/>
              </w:rPr>
            </w:pPr>
            <w:r>
              <w:rPr>
                <w:sz w:val="16"/>
                <w:szCs w:val="16"/>
              </w:rPr>
              <w:t>3.049,27</w:t>
            </w:r>
          </w:p>
        </w:tc>
      </w:tr>
      <w:tr w:rsidR="00771A4B" w14:paraId="7FB9D437" w14:textId="77777777" w:rsidTr="00771A4B">
        <w:trPr>
          <w:trHeight w:val="240"/>
        </w:trPr>
        <w:tc>
          <w:tcPr>
            <w:tcW w:w="936" w:type="dxa"/>
            <w:noWrap/>
            <w:hideMark/>
          </w:tcPr>
          <w:p w14:paraId="558BC858" w14:textId="1D35E872" w:rsidR="00771A4B" w:rsidRDefault="00771A4B" w:rsidP="00771A4B">
            <w:pPr>
              <w:rPr>
                <w:sz w:val="16"/>
                <w:szCs w:val="16"/>
              </w:rPr>
            </w:pPr>
            <w:r>
              <w:rPr>
                <w:sz w:val="16"/>
                <w:szCs w:val="16"/>
              </w:rPr>
              <w:t>Equipamentos informática</w:t>
            </w:r>
          </w:p>
        </w:tc>
        <w:tc>
          <w:tcPr>
            <w:tcW w:w="1096" w:type="dxa"/>
            <w:noWrap/>
            <w:hideMark/>
          </w:tcPr>
          <w:p w14:paraId="6E91B7A6" w14:textId="77777777" w:rsidR="00771A4B" w:rsidRDefault="00771A4B" w:rsidP="00771A4B">
            <w:pPr>
              <w:rPr>
                <w:sz w:val="16"/>
                <w:szCs w:val="16"/>
              </w:rPr>
            </w:pPr>
            <w:r>
              <w:rPr>
                <w:sz w:val="16"/>
                <w:szCs w:val="16"/>
              </w:rPr>
              <w:t>4100000168560</w:t>
            </w:r>
          </w:p>
        </w:tc>
        <w:tc>
          <w:tcPr>
            <w:tcW w:w="628" w:type="dxa"/>
            <w:noWrap/>
            <w:hideMark/>
          </w:tcPr>
          <w:p w14:paraId="673F59C8" w14:textId="008B6BFD" w:rsidR="00771A4B" w:rsidRDefault="00771A4B" w:rsidP="00771A4B">
            <w:pPr>
              <w:rPr>
                <w:sz w:val="16"/>
                <w:szCs w:val="16"/>
              </w:rPr>
            </w:pPr>
            <w:r>
              <w:rPr>
                <w:sz w:val="16"/>
                <w:szCs w:val="16"/>
              </w:rPr>
              <w:t>Curitiba</w:t>
            </w:r>
          </w:p>
        </w:tc>
        <w:tc>
          <w:tcPr>
            <w:tcW w:w="3466" w:type="dxa"/>
            <w:noWrap/>
            <w:hideMark/>
          </w:tcPr>
          <w:p w14:paraId="04643EE0" w14:textId="77777777" w:rsidR="00771A4B" w:rsidRDefault="00771A4B" w:rsidP="00771A4B">
            <w:pPr>
              <w:rPr>
                <w:sz w:val="16"/>
                <w:szCs w:val="16"/>
              </w:rPr>
            </w:pPr>
            <w:r>
              <w:rPr>
                <w:sz w:val="16"/>
                <w:szCs w:val="16"/>
              </w:rPr>
              <w:t>SWITCH FAB: CISCO SISTEMS, MOD: CATALYST 4948, N/S: FOX1232G5VV TAG: BS47 MT: MC.01.06</w:t>
            </w:r>
          </w:p>
        </w:tc>
        <w:tc>
          <w:tcPr>
            <w:tcW w:w="481" w:type="dxa"/>
            <w:noWrap/>
            <w:hideMark/>
          </w:tcPr>
          <w:p w14:paraId="14CCDC76" w14:textId="77777777" w:rsidR="00771A4B" w:rsidRDefault="00771A4B" w:rsidP="00771A4B">
            <w:pPr>
              <w:rPr>
                <w:sz w:val="16"/>
                <w:szCs w:val="16"/>
              </w:rPr>
            </w:pPr>
            <w:r>
              <w:rPr>
                <w:sz w:val="16"/>
                <w:szCs w:val="16"/>
              </w:rPr>
              <w:t>CTA</w:t>
            </w:r>
          </w:p>
        </w:tc>
        <w:tc>
          <w:tcPr>
            <w:tcW w:w="950" w:type="dxa"/>
            <w:noWrap/>
            <w:vAlign w:val="center"/>
            <w:hideMark/>
          </w:tcPr>
          <w:p w14:paraId="1232607B" w14:textId="77777777" w:rsidR="00771A4B" w:rsidRDefault="00771A4B" w:rsidP="00771A4B">
            <w:pPr>
              <w:jc w:val="center"/>
              <w:rPr>
                <w:sz w:val="16"/>
                <w:szCs w:val="16"/>
              </w:rPr>
            </w:pPr>
            <w:r>
              <w:rPr>
                <w:sz w:val="16"/>
                <w:szCs w:val="16"/>
              </w:rPr>
              <w:t>ZPINFOR</w:t>
            </w:r>
          </w:p>
        </w:tc>
        <w:tc>
          <w:tcPr>
            <w:tcW w:w="665" w:type="dxa"/>
            <w:noWrap/>
            <w:vAlign w:val="center"/>
            <w:hideMark/>
          </w:tcPr>
          <w:p w14:paraId="31ABF858" w14:textId="77777777" w:rsidR="00771A4B" w:rsidRDefault="00771A4B" w:rsidP="00771A4B">
            <w:pPr>
              <w:jc w:val="center"/>
              <w:rPr>
                <w:sz w:val="16"/>
                <w:szCs w:val="16"/>
              </w:rPr>
            </w:pPr>
            <w:r>
              <w:rPr>
                <w:sz w:val="16"/>
                <w:szCs w:val="16"/>
              </w:rPr>
              <w:t>1</w:t>
            </w:r>
          </w:p>
        </w:tc>
        <w:tc>
          <w:tcPr>
            <w:tcW w:w="983" w:type="dxa"/>
            <w:vAlign w:val="center"/>
          </w:tcPr>
          <w:p w14:paraId="25246565" w14:textId="3E09C6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632182" w14:textId="68EE9DB0" w:rsidR="00771A4B" w:rsidRDefault="00771A4B" w:rsidP="00771A4B">
            <w:pPr>
              <w:jc w:val="center"/>
              <w:rPr>
                <w:sz w:val="16"/>
                <w:szCs w:val="16"/>
              </w:rPr>
            </w:pPr>
            <w:r>
              <w:rPr>
                <w:sz w:val="16"/>
                <w:szCs w:val="16"/>
              </w:rPr>
              <w:t>UN</w:t>
            </w:r>
          </w:p>
        </w:tc>
        <w:tc>
          <w:tcPr>
            <w:tcW w:w="887" w:type="dxa"/>
            <w:noWrap/>
            <w:vAlign w:val="center"/>
            <w:hideMark/>
          </w:tcPr>
          <w:p w14:paraId="4F095463" w14:textId="0C48BF97" w:rsidR="00771A4B" w:rsidRDefault="00771A4B" w:rsidP="00771A4B">
            <w:pPr>
              <w:jc w:val="center"/>
              <w:rPr>
                <w:sz w:val="16"/>
                <w:szCs w:val="16"/>
              </w:rPr>
            </w:pPr>
            <w:r>
              <w:rPr>
                <w:sz w:val="16"/>
                <w:szCs w:val="16"/>
              </w:rPr>
              <w:t>2.824,85</w:t>
            </w:r>
          </w:p>
        </w:tc>
        <w:tc>
          <w:tcPr>
            <w:tcW w:w="1152" w:type="dxa"/>
            <w:noWrap/>
            <w:vAlign w:val="center"/>
            <w:hideMark/>
          </w:tcPr>
          <w:p w14:paraId="33F743D7" w14:textId="5DEAAB7E" w:rsidR="00771A4B" w:rsidRDefault="00771A4B" w:rsidP="00771A4B">
            <w:pPr>
              <w:jc w:val="center"/>
              <w:rPr>
                <w:sz w:val="16"/>
                <w:szCs w:val="16"/>
              </w:rPr>
            </w:pPr>
            <w:r>
              <w:rPr>
                <w:sz w:val="16"/>
                <w:szCs w:val="16"/>
              </w:rPr>
              <w:t>-          2.589,45</w:t>
            </w:r>
          </w:p>
        </w:tc>
        <w:tc>
          <w:tcPr>
            <w:tcW w:w="887" w:type="dxa"/>
            <w:noWrap/>
            <w:vAlign w:val="center"/>
            <w:hideMark/>
          </w:tcPr>
          <w:p w14:paraId="2FF25BD5" w14:textId="3E6DE4E3" w:rsidR="00771A4B" w:rsidRDefault="00771A4B" w:rsidP="00771A4B">
            <w:pPr>
              <w:jc w:val="center"/>
              <w:rPr>
                <w:sz w:val="16"/>
                <w:szCs w:val="16"/>
              </w:rPr>
            </w:pPr>
            <w:r>
              <w:rPr>
                <w:sz w:val="16"/>
                <w:szCs w:val="16"/>
              </w:rPr>
              <w:t>235,40</w:t>
            </w:r>
          </w:p>
        </w:tc>
      </w:tr>
      <w:tr w:rsidR="00771A4B" w14:paraId="0533C394" w14:textId="77777777" w:rsidTr="00771A4B">
        <w:trPr>
          <w:trHeight w:val="240"/>
        </w:trPr>
        <w:tc>
          <w:tcPr>
            <w:tcW w:w="936" w:type="dxa"/>
            <w:noWrap/>
            <w:hideMark/>
          </w:tcPr>
          <w:p w14:paraId="170F3A05" w14:textId="34E425A6" w:rsidR="00771A4B" w:rsidRDefault="00771A4B" w:rsidP="00771A4B">
            <w:pPr>
              <w:rPr>
                <w:sz w:val="16"/>
                <w:szCs w:val="16"/>
              </w:rPr>
            </w:pPr>
            <w:r>
              <w:rPr>
                <w:sz w:val="16"/>
                <w:szCs w:val="16"/>
              </w:rPr>
              <w:t>Equipamentos informática</w:t>
            </w:r>
          </w:p>
        </w:tc>
        <w:tc>
          <w:tcPr>
            <w:tcW w:w="1096" w:type="dxa"/>
            <w:noWrap/>
            <w:hideMark/>
          </w:tcPr>
          <w:p w14:paraId="3E3184FE" w14:textId="77777777" w:rsidR="00771A4B" w:rsidRDefault="00771A4B" w:rsidP="00771A4B">
            <w:pPr>
              <w:rPr>
                <w:sz w:val="16"/>
                <w:szCs w:val="16"/>
              </w:rPr>
            </w:pPr>
            <w:r>
              <w:rPr>
                <w:sz w:val="16"/>
                <w:szCs w:val="16"/>
              </w:rPr>
              <w:t>4100000328080</w:t>
            </w:r>
          </w:p>
        </w:tc>
        <w:tc>
          <w:tcPr>
            <w:tcW w:w="628" w:type="dxa"/>
            <w:noWrap/>
            <w:hideMark/>
          </w:tcPr>
          <w:p w14:paraId="0CC7E070" w14:textId="3081F0CB" w:rsidR="00771A4B" w:rsidRDefault="00771A4B" w:rsidP="00771A4B">
            <w:pPr>
              <w:rPr>
                <w:sz w:val="16"/>
                <w:szCs w:val="16"/>
              </w:rPr>
            </w:pPr>
            <w:r>
              <w:rPr>
                <w:sz w:val="16"/>
                <w:szCs w:val="16"/>
              </w:rPr>
              <w:t>Curitiba</w:t>
            </w:r>
          </w:p>
        </w:tc>
        <w:tc>
          <w:tcPr>
            <w:tcW w:w="3466" w:type="dxa"/>
            <w:noWrap/>
            <w:hideMark/>
          </w:tcPr>
          <w:p w14:paraId="6AF9EC32" w14:textId="77777777" w:rsidR="00771A4B" w:rsidRDefault="00771A4B" w:rsidP="00771A4B">
            <w:pPr>
              <w:rPr>
                <w:sz w:val="16"/>
                <w:szCs w:val="16"/>
              </w:rPr>
            </w:pPr>
            <w:r>
              <w:rPr>
                <w:sz w:val="16"/>
                <w:szCs w:val="16"/>
              </w:rPr>
              <w:t>SERVIDOR FAB: DELL, MOD: POWER EDGE R740, N/S: 5HC2VW2 TAG: BC41 MT: FDLPHCYD01A</w:t>
            </w:r>
          </w:p>
        </w:tc>
        <w:tc>
          <w:tcPr>
            <w:tcW w:w="481" w:type="dxa"/>
            <w:noWrap/>
            <w:hideMark/>
          </w:tcPr>
          <w:p w14:paraId="10E72D42" w14:textId="77777777" w:rsidR="00771A4B" w:rsidRDefault="00771A4B" w:rsidP="00771A4B">
            <w:pPr>
              <w:rPr>
                <w:sz w:val="16"/>
                <w:szCs w:val="16"/>
              </w:rPr>
            </w:pPr>
            <w:r>
              <w:rPr>
                <w:sz w:val="16"/>
                <w:szCs w:val="16"/>
              </w:rPr>
              <w:t>CTA</w:t>
            </w:r>
          </w:p>
        </w:tc>
        <w:tc>
          <w:tcPr>
            <w:tcW w:w="950" w:type="dxa"/>
            <w:noWrap/>
            <w:vAlign w:val="center"/>
            <w:hideMark/>
          </w:tcPr>
          <w:p w14:paraId="0FBFF075" w14:textId="77777777" w:rsidR="00771A4B" w:rsidRDefault="00771A4B" w:rsidP="00771A4B">
            <w:pPr>
              <w:jc w:val="center"/>
              <w:rPr>
                <w:sz w:val="16"/>
                <w:szCs w:val="16"/>
              </w:rPr>
            </w:pPr>
            <w:r>
              <w:rPr>
                <w:sz w:val="16"/>
                <w:szCs w:val="16"/>
              </w:rPr>
              <w:t>ZPINFOR</w:t>
            </w:r>
          </w:p>
        </w:tc>
        <w:tc>
          <w:tcPr>
            <w:tcW w:w="665" w:type="dxa"/>
            <w:noWrap/>
            <w:vAlign w:val="center"/>
            <w:hideMark/>
          </w:tcPr>
          <w:p w14:paraId="517863D0" w14:textId="77777777" w:rsidR="00771A4B" w:rsidRDefault="00771A4B" w:rsidP="00771A4B">
            <w:pPr>
              <w:jc w:val="center"/>
              <w:rPr>
                <w:sz w:val="16"/>
                <w:szCs w:val="16"/>
              </w:rPr>
            </w:pPr>
            <w:r>
              <w:rPr>
                <w:sz w:val="16"/>
                <w:szCs w:val="16"/>
              </w:rPr>
              <w:t>1</w:t>
            </w:r>
          </w:p>
        </w:tc>
        <w:tc>
          <w:tcPr>
            <w:tcW w:w="983" w:type="dxa"/>
            <w:vAlign w:val="center"/>
          </w:tcPr>
          <w:p w14:paraId="7D25FF9A" w14:textId="63E4309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99FBF4" w14:textId="0052A238" w:rsidR="00771A4B" w:rsidRDefault="00771A4B" w:rsidP="00771A4B">
            <w:pPr>
              <w:jc w:val="center"/>
              <w:rPr>
                <w:sz w:val="16"/>
                <w:szCs w:val="16"/>
              </w:rPr>
            </w:pPr>
            <w:r>
              <w:rPr>
                <w:sz w:val="16"/>
                <w:szCs w:val="16"/>
              </w:rPr>
              <w:t>UN</w:t>
            </w:r>
          </w:p>
        </w:tc>
        <w:tc>
          <w:tcPr>
            <w:tcW w:w="887" w:type="dxa"/>
            <w:noWrap/>
            <w:vAlign w:val="center"/>
            <w:hideMark/>
          </w:tcPr>
          <w:p w14:paraId="38638DDE" w14:textId="329241CB" w:rsidR="00771A4B" w:rsidRDefault="00771A4B" w:rsidP="00771A4B">
            <w:pPr>
              <w:jc w:val="center"/>
              <w:rPr>
                <w:sz w:val="16"/>
                <w:szCs w:val="16"/>
              </w:rPr>
            </w:pPr>
            <w:r>
              <w:rPr>
                <w:sz w:val="16"/>
                <w:szCs w:val="16"/>
              </w:rPr>
              <w:t>26.028,41</w:t>
            </w:r>
          </w:p>
        </w:tc>
        <w:tc>
          <w:tcPr>
            <w:tcW w:w="1152" w:type="dxa"/>
            <w:noWrap/>
            <w:vAlign w:val="center"/>
            <w:hideMark/>
          </w:tcPr>
          <w:p w14:paraId="5E464966" w14:textId="2FF2CF7B" w:rsidR="00771A4B" w:rsidRDefault="00771A4B" w:rsidP="00771A4B">
            <w:pPr>
              <w:jc w:val="center"/>
              <w:rPr>
                <w:sz w:val="16"/>
                <w:szCs w:val="16"/>
              </w:rPr>
            </w:pPr>
            <w:r>
              <w:rPr>
                <w:sz w:val="16"/>
                <w:szCs w:val="16"/>
              </w:rPr>
              <w:t>-          6.507,09</w:t>
            </w:r>
          </w:p>
        </w:tc>
        <w:tc>
          <w:tcPr>
            <w:tcW w:w="887" w:type="dxa"/>
            <w:noWrap/>
            <w:vAlign w:val="center"/>
            <w:hideMark/>
          </w:tcPr>
          <w:p w14:paraId="497AC065" w14:textId="7097B887" w:rsidR="00771A4B" w:rsidRDefault="00771A4B" w:rsidP="00771A4B">
            <w:pPr>
              <w:jc w:val="center"/>
              <w:rPr>
                <w:sz w:val="16"/>
                <w:szCs w:val="16"/>
              </w:rPr>
            </w:pPr>
            <w:r>
              <w:rPr>
                <w:sz w:val="16"/>
                <w:szCs w:val="16"/>
              </w:rPr>
              <w:t>19.521,32</w:t>
            </w:r>
          </w:p>
        </w:tc>
      </w:tr>
      <w:tr w:rsidR="00771A4B" w14:paraId="5030EF49" w14:textId="77777777" w:rsidTr="00771A4B">
        <w:trPr>
          <w:trHeight w:val="240"/>
        </w:trPr>
        <w:tc>
          <w:tcPr>
            <w:tcW w:w="936" w:type="dxa"/>
            <w:noWrap/>
            <w:hideMark/>
          </w:tcPr>
          <w:p w14:paraId="2DE2B2EC" w14:textId="1EC74ACD" w:rsidR="00771A4B" w:rsidRDefault="00771A4B" w:rsidP="00771A4B">
            <w:pPr>
              <w:rPr>
                <w:sz w:val="16"/>
                <w:szCs w:val="16"/>
              </w:rPr>
            </w:pPr>
            <w:r>
              <w:rPr>
                <w:sz w:val="16"/>
                <w:szCs w:val="16"/>
              </w:rPr>
              <w:t>Equipamentos informática</w:t>
            </w:r>
          </w:p>
        </w:tc>
        <w:tc>
          <w:tcPr>
            <w:tcW w:w="1096" w:type="dxa"/>
            <w:noWrap/>
            <w:hideMark/>
          </w:tcPr>
          <w:p w14:paraId="6CF6DD60" w14:textId="77777777" w:rsidR="00771A4B" w:rsidRDefault="00771A4B" w:rsidP="00771A4B">
            <w:pPr>
              <w:rPr>
                <w:sz w:val="16"/>
                <w:szCs w:val="16"/>
              </w:rPr>
            </w:pPr>
            <w:r>
              <w:rPr>
                <w:sz w:val="16"/>
                <w:szCs w:val="16"/>
              </w:rPr>
              <w:t>4100000328090</w:t>
            </w:r>
          </w:p>
        </w:tc>
        <w:tc>
          <w:tcPr>
            <w:tcW w:w="628" w:type="dxa"/>
            <w:noWrap/>
            <w:hideMark/>
          </w:tcPr>
          <w:p w14:paraId="55979D51" w14:textId="79E19213" w:rsidR="00771A4B" w:rsidRDefault="00771A4B" w:rsidP="00771A4B">
            <w:pPr>
              <w:rPr>
                <w:sz w:val="16"/>
                <w:szCs w:val="16"/>
              </w:rPr>
            </w:pPr>
            <w:r>
              <w:rPr>
                <w:sz w:val="16"/>
                <w:szCs w:val="16"/>
              </w:rPr>
              <w:t>Curitiba</w:t>
            </w:r>
          </w:p>
        </w:tc>
        <w:tc>
          <w:tcPr>
            <w:tcW w:w="3466" w:type="dxa"/>
            <w:noWrap/>
            <w:hideMark/>
          </w:tcPr>
          <w:p w14:paraId="347B0691" w14:textId="77777777" w:rsidR="00771A4B" w:rsidRDefault="00771A4B" w:rsidP="00771A4B">
            <w:pPr>
              <w:rPr>
                <w:sz w:val="16"/>
                <w:szCs w:val="16"/>
              </w:rPr>
            </w:pPr>
            <w:r>
              <w:rPr>
                <w:sz w:val="16"/>
                <w:szCs w:val="16"/>
              </w:rPr>
              <w:t>SERVIDOR FAB: DELL, MOD: POWER EDGE R740, N/S: 5HC7VW2 TAG: BC46 MT: FDLPHCYD01B</w:t>
            </w:r>
          </w:p>
        </w:tc>
        <w:tc>
          <w:tcPr>
            <w:tcW w:w="481" w:type="dxa"/>
            <w:noWrap/>
            <w:hideMark/>
          </w:tcPr>
          <w:p w14:paraId="6EB7AFDB" w14:textId="77777777" w:rsidR="00771A4B" w:rsidRDefault="00771A4B" w:rsidP="00771A4B">
            <w:pPr>
              <w:rPr>
                <w:sz w:val="16"/>
                <w:szCs w:val="16"/>
              </w:rPr>
            </w:pPr>
            <w:r>
              <w:rPr>
                <w:sz w:val="16"/>
                <w:szCs w:val="16"/>
              </w:rPr>
              <w:t>CTA</w:t>
            </w:r>
          </w:p>
        </w:tc>
        <w:tc>
          <w:tcPr>
            <w:tcW w:w="950" w:type="dxa"/>
            <w:noWrap/>
            <w:vAlign w:val="center"/>
            <w:hideMark/>
          </w:tcPr>
          <w:p w14:paraId="17E253D4" w14:textId="77777777" w:rsidR="00771A4B" w:rsidRDefault="00771A4B" w:rsidP="00771A4B">
            <w:pPr>
              <w:jc w:val="center"/>
              <w:rPr>
                <w:sz w:val="16"/>
                <w:szCs w:val="16"/>
              </w:rPr>
            </w:pPr>
            <w:r>
              <w:rPr>
                <w:sz w:val="16"/>
                <w:szCs w:val="16"/>
              </w:rPr>
              <w:t>ZPINFOR</w:t>
            </w:r>
          </w:p>
        </w:tc>
        <w:tc>
          <w:tcPr>
            <w:tcW w:w="665" w:type="dxa"/>
            <w:noWrap/>
            <w:vAlign w:val="center"/>
            <w:hideMark/>
          </w:tcPr>
          <w:p w14:paraId="60B6BBD0" w14:textId="77777777" w:rsidR="00771A4B" w:rsidRDefault="00771A4B" w:rsidP="00771A4B">
            <w:pPr>
              <w:jc w:val="center"/>
              <w:rPr>
                <w:sz w:val="16"/>
                <w:szCs w:val="16"/>
              </w:rPr>
            </w:pPr>
            <w:r>
              <w:rPr>
                <w:sz w:val="16"/>
                <w:szCs w:val="16"/>
              </w:rPr>
              <w:t>1</w:t>
            </w:r>
          </w:p>
        </w:tc>
        <w:tc>
          <w:tcPr>
            <w:tcW w:w="983" w:type="dxa"/>
            <w:vAlign w:val="center"/>
          </w:tcPr>
          <w:p w14:paraId="64719F06" w14:textId="0D28F92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D50058F" w14:textId="35CBBF2B" w:rsidR="00771A4B" w:rsidRDefault="00771A4B" w:rsidP="00771A4B">
            <w:pPr>
              <w:jc w:val="center"/>
              <w:rPr>
                <w:sz w:val="16"/>
                <w:szCs w:val="16"/>
              </w:rPr>
            </w:pPr>
            <w:r>
              <w:rPr>
                <w:sz w:val="16"/>
                <w:szCs w:val="16"/>
              </w:rPr>
              <w:t>UN</w:t>
            </w:r>
          </w:p>
        </w:tc>
        <w:tc>
          <w:tcPr>
            <w:tcW w:w="887" w:type="dxa"/>
            <w:noWrap/>
            <w:vAlign w:val="center"/>
            <w:hideMark/>
          </w:tcPr>
          <w:p w14:paraId="61F22779" w14:textId="12531E25" w:rsidR="00771A4B" w:rsidRDefault="00771A4B" w:rsidP="00771A4B">
            <w:pPr>
              <w:jc w:val="center"/>
              <w:rPr>
                <w:sz w:val="16"/>
                <w:szCs w:val="16"/>
              </w:rPr>
            </w:pPr>
            <w:r>
              <w:rPr>
                <w:sz w:val="16"/>
                <w:szCs w:val="16"/>
              </w:rPr>
              <w:t>26.028,41</w:t>
            </w:r>
          </w:p>
        </w:tc>
        <w:tc>
          <w:tcPr>
            <w:tcW w:w="1152" w:type="dxa"/>
            <w:noWrap/>
            <w:vAlign w:val="center"/>
            <w:hideMark/>
          </w:tcPr>
          <w:p w14:paraId="21E135B5" w14:textId="19B81C9A" w:rsidR="00771A4B" w:rsidRDefault="00771A4B" w:rsidP="00771A4B">
            <w:pPr>
              <w:jc w:val="center"/>
              <w:rPr>
                <w:sz w:val="16"/>
                <w:szCs w:val="16"/>
              </w:rPr>
            </w:pPr>
            <w:r>
              <w:rPr>
                <w:sz w:val="16"/>
                <w:szCs w:val="16"/>
              </w:rPr>
              <w:t>-          6.507,09</w:t>
            </w:r>
          </w:p>
        </w:tc>
        <w:tc>
          <w:tcPr>
            <w:tcW w:w="887" w:type="dxa"/>
            <w:noWrap/>
            <w:vAlign w:val="center"/>
            <w:hideMark/>
          </w:tcPr>
          <w:p w14:paraId="57D6380B" w14:textId="4C781E86" w:rsidR="00771A4B" w:rsidRDefault="00771A4B" w:rsidP="00771A4B">
            <w:pPr>
              <w:jc w:val="center"/>
              <w:rPr>
                <w:sz w:val="16"/>
                <w:szCs w:val="16"/>
              </w:rPr>
            </w:pPr>
            <w:r>
              <w:rPr>
                <w:sz w:val="16"/>
                <w:szCs w:val="16"/>
              </w:rPr>
              <w:t>19.521,32</w:t>
            </w:r>
          </w:p>
        </w:tc>
      </w:tr>
      <w:tr w:rsidR="00771A4B" w14:paraId="69A82EF8" w14:textId="77777777" w:rsidTr="00771A4B">
        <w:trPr>
          <w:trHeight w:val="240"/>
        </w:trPr>
        <w:tc>
          <w:tcPr>
            <w:tcW w:w="936" w:type="dxa"/>
            <w:noWrap/>
            <w:hideMark/>
          </w:tcPr>
          <w:p w14:paraId="0058B5F0" w14:textId="725DE21F" w:rsidR="00771A4B" w:rsidRDefault="00771A4B" w:rsidP="00771A4B">
            <w:pPr>
              <w:rPr>
                <w:sz w:val="16"/>
                <w:szCs w:val="16"/>
              </w:rPr>
            </w:pPr>
            <w:r>
              <w:rPr>
                <w:sz w:val="16"/>
                <w:szCs w:val="16"/>
              </w:rPr>
              <w:t>Equipamentos informática</w:t>
            </w:r>
          </w:p>
        </w:tc>
        <w:tc>
          <w:tcPr>
            <w:tcW w:w="1096" w:type="dxa"/>
            <w:noWrap/>
            <w:hideMark/>
          </w:tcPr>
          <w:p w14:paraId="664879AC" w14:textId="77777777" w:rsidR="00771A4B" w:rsidRDefault="00771A4B" w:rsidP="00771A4B">
            <w:pPr>
              <w:rPr>
                <w:sz w:val="16"/>
                <w:szCs w:val="16"/>
              </w:rPr>
            </w:pPr>
            <w:r>
              <w:rPr>
                <w:sz w:val="16"/>
                <w:szCs w:val="16"/>
              </w:rPr>
              <w:t>4100000340000</w:t>
            </w:r>
          </w:p>
        </w:tc>
        <w:tc>
          <w:tcPr>
            <w:tcW w:w="628" w:type="dxa"/>
            <w:noWrap/>
            <w:hideMark/>
          </w:tcPr>
          <w:p w14:paraId="0570B240" w14:textId="7355CFE6" w:rsidR="00771A4B" w:rsidRDefault="00771A4B" w:rsidP="00771A4B">
            <w:pPr>
              <w:rPr>
                <w:sz w:val="16"/>
                <w:szCs w:val="16"/>
              </w:rPr>
            </w:pPr>
            <w:r>
              <w:rPr>
                <w:sz w:val="16"/>
                <w:szCs w:val="16"/>
              </w:rPr>
              <w:t>Curitiba</w:t>
            </w:r>
          </w:p>
        </w:tc>
        <w:tc>
          <w:tcPr>
            <w:tcW w:w="3466" w:type="dxa"/>
            <w:noWrap/>
            <w:hideMark/>
          </w:tcPr>
          <w:p w14:paraId="4F72FF4A" w14:textId="77777777" w:rsidR="00771A4B" w:rsidRDefault="00771A4B" w:rsidP="00771A4B">
            <w:pPr>
              <w:rPr>
                <w:sz w:val="16"/>
                <w:szCs w:val="16"/>
              </w:rPr>
            </w:pPr>
            <w:r>
              <w:rPr>
                <w:sz w:val="16"/>
                <w:szCs w:val="16"/>
              </w:rPr>
              <w:t>SWITCH FAB: CISCO, MOD: CATALYST 4948, N/S: 454590 TAG: 14AT MT: ESS031</w:t>
            </w:r>
          </w:p>
        </w:tc>
        <w:tc>
          <w:tcPr>
            <w:tcW w:w="481" w:type="dxa"/>
            <w:noWrap/>
            <w:hideMark/>
          </w:tcPr>
          <w:p w14:paraId="09B8A303" w14:textId="77777777" w:rsidR="00771A4B" w:rsidRDefault="00771A4B" w:rsidP="00771A4B">
            <w:pPr>
              <w:rPr>
                <w:sz w:val="16"/>
                <w:szCs w:val="16"/>
              </w:rPr>
            </w:pPr>
            <w:r>
              <w:rPr>
                <w:sz w:val="16"/>
                <w:szCs w:val="16"/>
              </w:rPr>
              <w:t>CTA</w:t>
            </w:r>
          </w:p>
        </w:tc>
        <w:tc>
          <w:tcPr>
            <w:tcW w:w="950" w:type="dxa"/>
            <w:noWrap/>
            <w:vAlign w:val="center"/>
            <w:hideMark/>
          </w:tcPr>
          <w:p w14:paraId="0B525780" w14:textId="77777777" w:rsidR="00771A4B" w:rsidRDefault="00771A4B" w:rsidP="00771A4B">
            <w:pPr>
              <w:jc w:val="center"/>
              <w:rPr>
                <w:sz w:val="16"/>
                <w:szCs w:val="16"/>
              </w:rPr>
            </w:pPr>
            <w:r>
              <w:rPr>
                <w:sz w:val="16"/>
                <w:szCs w:val="16"/>
              </w:rPr>
              <w:t>ZPINFOR</w:t>
            </w:r>
          </w:p>
        </w:tc>
        <w:tc>
          <w:tcPr>
            <w:tcW w:w="665" w:type="dxa"/>
            <w:noWrap/>
            <w:vAlign w:val="center"/>
            <w:hideMark/>
          </w:tcPr>
          <w:p w14:paraId="70F37FD2" w14:textId="77777777" w:rsidR="00771A4B" w:rsidRDefault="00771A4B" w:rsidP="00771A4B">
            <w:pPr>
              <w:jc w:val="center"/>
              <w:rPr>
                <w:sz w:val="16"/>
                <w:szCs w:val="16"/>
              </w:rPr>
            </w:pPr>
            <w:r>
              <w:rPr>
                <w:sz w:val="16"/>
                <w:szCs w:val="16"/>
              </w:rPr>
              <w:t>1</w:t>
            </w:r>
          </w:p>
        </w:tc>
        <w:tc>
          <w:tcPr>
            <w:tcW w:w="983" w:type="dxa"/>
            <w:vAlign w:val="center"/>
          </w:tcPr>
          <w:p w14:paraId="5C44700B" w14:textId="033B821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7B8F94" w14:textId="75EE912D" w:rsidR="00771A4B" w:rsidRDefault="00771A4B" w:rsidP="00771A4B">
            <w:pPr>
              <w:jc w:val="center"/>
              <w:rPr>
                <w:sz w:val="16"/>
                <w:szCs w:val="16"/>
              </w:rPr>
            </w:pPr>
            <w:r>
              <w:rPr>
                <w:sz w:val="16"/>
                <w:szCs w:val="16"/>
              </w:rPr>
              <w:t>UN</w:t>
            </w:r>
          </w:p>
        </w:tc>
        <w:tc>
          <w:tcPr>
            <w:tcW w:w="887" w:type="dxa"/>
            <w:noWrap/>
            <w:vAlign w:val="center"/>
            <w:hideMark/>
          </w:tcPr>
          <w:p w14:paraId="473FF702" w14:textId="71A79D98" w:rsidR="00771A4B" w:rsidRDefault="00771A4B" w:rsidP="00771A4B">
            <w:pPr>
              <w:jc w:val="center"/>
              <w:rPr>
                <w:sz w:val="16"/>
                <w:szCs w:val="16"/>
              </w:rPr>
            </w:pPr>
            <w:r>
              <w:rPr>
                <w:sz w:val="16"/>
                <w:szCs w:val="16"/>
              </w:rPr>
              <w:t>4.054,19</w:t>
            </w:r>
          </w:p>
        </w:tc>
        <w:tc>
          <w:tcPr>
            <w:tcW w:w="1152" w:type="dxa"/>
            <w:noWrap/>
            <w:vAlign w:val="center"/>
            <w:hideMark/>
          </w:tcPr>
          <w:p w14:paraId="7BF3E42F" w14:textId="4655B3F3" w:rsidR="00771A4B" w:rsidRDefault="00771A4B" w:rsidP="00771A4B">
            <w:pPr>
              <w:jc w:val="center"/>
              <w:rPr>
                <w:sz w:val="16"/>
                <w:szCs w:val="16"/>
              </w:rPr>
            </w:pPr>
            <w:r>
              <w:rPr>
                <w:sz w:val="16"/>
                <w:szCs w:val="16"/>
              </w:rPr>
              <w:t>-          4.054,19</w:t>
            </w:r>
          </w:p>
        </w:tc>
        <w:tc>
          <w:tcPr>
            <w:tcW w:w="887" w:type="dxa"/>
            <w:noWrap/>
            <w:vAlign w:val="center"/>
            <w:hideMark/>
          </w:tcPr>
          <w:p w14:paraId="5685E4D2" w14:textId="56269F17" w:rsidR="00771A4B" w:rsidRDefault="00771A4B" w:rsidP="00771A4B">
            <w:pPr>
              <w:jc w:val="center"/>
              <w:rPr>
                <w:sz w:val="16"/>
                <w:szCs w:val="16"/>
              </w:rPr>
            </w:pPr>
            <w:r>
              <w:rPr>
                <w:sz w:val="16"/>
                <w:szCs w:val="16"/>
              </w:rPr>
              <w:t>-</w:t>
            </w:r>
          </w:p>
        </w:tc>
      </w:tr>
      <w:tr w:rsidR="00771A4B" w14:paraId="4E914897" w14:textId="77777777" w:rsidTr="00771A4B">
        <w:trPr>
          <w:trHeight w:val="240"/>
        </w:trPr>
        <w:tc>
          <w:tcPr>
            <w:tcW w:w="936" w:type="dxa"/>
            <w:noWrap/>
            <w:hideMark/>
          </w:tcPr>
          <w:p w14:paraId="741EC266" w14:textId="4745B92F" w:rsidR="00771A4B" w:rsidRDefault="00771A4B" w:rsidP="00771A4B">
            <w:pPr>
              <w:rPr>
                <w:sz w:val="16"/>
                <w:szCs w:val="16"/>
              </w:rPr>
            </w:pPr>
            <w:r>
              <w:rPr>
                <w:sz w:val="16"/>
                <w:szCs w:val="16"/>
              </w:rPr>
              <w:t>Equipamentos informática</w:t>
            </w:r>
          </w:p>
        </w:tc>
        <w:tc>
          <w:tcPr>
            <w:tcW w:w="1096" w:type="dxa"/>
            <w:noWrap/>
            <w:hideMark/>
          </w:tcPr>
          <w:p w14:paraId="5B14A8E2" w14:textId="77777777" w:rsidR="00771A4B" w:rsidRDefault="00771A4B" w:rsidP="00771A4B">
            <w:pPr>
              <w:rPr>
                <w:sz w:val="16"/>
                <w:szCs w:val="16"/>
              </w:rPr>
            </w:pPr>
            <w:r>
              <w:rPr>
                <w:sz w:val="16"/>
                <w:szCs w:val="16"/>
              </w:rPr>
              <w:t>4100000340010</w:t>
            </w:r>
          </w:p>
        </w:tc>
        <w:tc>
          <w:tcPr>
            <w:tcW w:w="628" w:type="dxa"/>
            <w:noWrap/>
            <w:hideMark/>
          </w:tcPr>
          <w:p w14:paraId="429FBA3F" w14:textId="5C427477" w:rsidR="00771A4B" w:rsidRDefault="00771A4B" w:rsidP="00771A4B">
            <w:pPr>
              <w:rPr>
                <w:sz w:val="16"/>
                <w:szCs w:val="16"/>
              </w:rPr>
            </w:pPr>
            <w:r>
              <w:rPr>
                <w:sz w:val="16"/>
                <w:szCs w:val="16"/>
              </w:rPr>
              <w:t>Curitiba</w:t>
            </w:r>
          </w:p>
        </w:tc>
        <w:tc>
          <w:tcPr>
            <w:tcW w:w="3466" w:type="dxa"/>
            <w:noWrap/>
            <w:hideMark/>
          </w:tcPr>
          <w:p w14:paraId="04B8DC0E" w14:textId="77777777" w:rsidR="00771A4B" w:rsidRDefault="00771A4B" w:rsidP="00771A4B">
            <w:pPr>
              <w:rPr>
                <w:sz w:val="16"/>
                <w:szCs w:val="16"/>
              </w:rPr>
            </w:pPr>
            <w:r>
              <w:rPr>
                <w:sz w:val="16"/>
                <w:szCs w:val="16"/>
              </w:rPr>
              <w:t>SWITCH FAB: CISCO, MOD: CATALYST 4948, N/S: FOX1213G9LC TAG: 14AL MT: ESS032</w:t>
            </w:r>
          </w:p>
        </w:tc>
        <w:tc>
          <w:tcPr>
            <w:tcW w:w="481" w:type="dxa"/>
            <w:noWrap/>
            <w:hideMark/>
          </w:tcPr>
          <w:p w14:paraId="42DEBE68" w14:textId="77777777" w:rsidR="00771A4B" w:rsidRDefault="00771A4B" w:rsidP="00771A4B">
            <w:pPr>
              <w:rPr>
                <w:sz w:val="16"/>
                <w:szCs w:val="16"/>
              </w:rPr>
            </w:pPr>
            <w:r>
              <w:rPr>
                <w:sz w:val="16"/>
                <w:szCs w:val="16"/>
              </w:rPr>
              <w:t>CTA</w:t>
            </w:r>
          </w:p>
        </w:tc>
        <w:tc>
          <w:tcPr>
            <w:tcW w:w="950" w:type="dxa"/>
            <w:noWrap/>
            <w:vAlign w:val="center"/>
            <w:hideMark/>
          </w:tcPr>
          <w:p w14:paraId="763B73E5" w14:textId="77777777" w:rsidR="00771A4B" w:rsidRDefault="00771A4B" w:rsidP="00771A4B">
            <w:pPr>
              <w:jc w:val="center"/>
              <w:rPr>
                <w:sz w:val="16"/>
                <w:szCs w:val="16"/>
              </w:rPr>
            </w:pPr>
            <w:r>
              <w:rPr>
                <w:sz w:val="16"/>
                <w:szCs w:val="16"/>
              </w:rPr>
              <w:t>ZPINFOR</w:t>
            </w:r>
          </w:p>
        </w:tc>
        <w:tc>
          <w:tcPr>
            <w:tcW w:w="665" w:type="dxa"/>
            <w:noWrap/>
            <w:vAlign w:val="center"/>
            <w:hideMark/>
          </w:tcPr>
          <w:p w14:paraId="61DA0968" w14:textId="77777777" w:rsidR="00771A4B" w:rsidRDefault="00771A4B" w:rsidP="00771A4B">
            <w:pPr>
              <w:jc w:val="center"/>
              <w:rPr>
                <w:sz w:val="16"/>
                <w:szCs w:val="16"/>
              </w:rPr>
            </w:pPr>
            <w:r>
              <w:rPr>
                <w:sz w:val="16"/>
                <w:szCs w:val="16"/>
              </w:rPr>
              <w:t>1</w:t>
            </w:r>
          </w:p>
        </w:tc>
        <w:tc>
          <w:tcPr>
            <w:tcW w:w="983" w:type="dxa"/>
            <w:vAlign w:val="center"/>
          </w:tcPr>
          <w:p w14:paraId="22AAC8E5" w14:textId="3D3AECD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A7C64F" w14:textId="488B4A36" w:rsidR="00771A4B" w:rsidRDefault="00771A4B" w:rsidP="00771A4B">
            <w:pPr>
              <w:jc w:val="center"/>
              <w:rPr>
                <w:sz w:val="16"/>
                <w:szCs w:val="16"/>
              </w:rPr>
            </w:pPr>
            <w:r>
              <w:rPr>
                <w:sz w:val="16"/>
                <w:szCs w:val="16"/>
              </w:rPr>
              <w:t>UN</w:t>
            </w:r>
          </w:p>
        </w:tc>
        <w:tc>
          <w:tcPr>
            <w:tcW w:w="887" w:type="dxa"/>
            <w:noWrap/>
            <w:vAlign w:val="center"/>
            <w:hideMark/>
          </w:tcPr>
          <w:p w14:paraId="336F6AEA" w14:textId="234B8ADB" w:rsidR="00771A4B" w:rsidRDefault="00771A4B" w:rsidP="00771A4B">
            <w:pPr>
              <w:jc w:val="center"/>
              <w:rPr>
                <w:sz w:val="16"/>
                <w:szCs w:val="16"/>
              </w:rPr>
            </w:pPr>
            <w:r>
              <w:rPr>
                <w:sz w:val="16"/>
                <w:szCs w:val="16"/>
              </w:rPr>
              <w:t>4.054,19</w:t>
            </w:r>
          </w:p>
        </w:tc>
        <w:tc>
          <w:tcPr>
            <w:tcW w:w="1152" w:type="dxa"/>
            <w:noWrap/>
            <w:vAlign w:val="center"/>
            <w:hideMark/>
          </w:tcPr>
          <w:p w14:paraId="54655EE9" w14:textId="241ABFEA" w:rsidR="00771A4B" w:rsidRDefault="00771A4B" w:rsidP="00771A4B">
            <w:pPr>
              <w:jc w:val="center"/>
              <w:rPr>
                <w:sz w:val="16"/>
                <w:szCs w:val="16"/>
              </w:rPr>
            </w:pPr>
            <w:r>
              <w:rPr>
                <w:sz w:val="16"/>
                <w:szCs w:val="16"/>
              </w:rPr>
              <w:t>-          4.054,19</w:t>
            </w:r>
          </w:p>
        </w:tc>
        <w:tc>
          <w:tcPr>
            <w:tcW w:w="887" w:type="dxa"/>
            <w:noWrap/>
            <w:vAlign w:val="center"/>
            <w:hideMark/>
          </w:tcPr>
          <w:p w14:paraId="4FF6EA8F" w14:textId="2C1BABA4" w:rsidR="00771A4B" w:rsidRDefault="00771A4B" w:rsidP="00771A4B">
            <w:pPr>
              <w:jc w:val="center"/>
              <w:rPr>
                <w:sz w:val="16"/>
                <w:szCs w:val="16"/>
              </w:rPr>
            </w:pPr>
            <w:r>
              <w:rPr>
                <w:sz w:val="16"/>
                <w:szCs w:val="16"/>
              </w:rPr>
              <w:t>-</w:t>
            </w:r>
          </w:p>
        </w:tc>
      </w:tr>
      <w:tr w:rsidR="00771A4B" w14:paraId="240690C6" w14:textId="77777777" w:rsidTr="00771A4B">
        <w:trPr>
          <w:trHeight w:val="240"/>
        </w:trPr>
        <w:tc>
          <w:tcPr>
            <w:tcW w:w="936" w:type="dxa"/>
            <w:noWrap/>
            <w:hideMark/>
          </w:tcPr>
          <w:p w14:paraId="369A9E20" w14:textId="5B1F1CFB" w:rsidR="00771A4B" w:rsidRDefault="00771A4B" w:rsidP="00771A4B">
            <w:pPr>
              <w:rPr>
                <w:sz w:val="16"/>
                <w:szCs w:val="16"/>
              </w:rPr>
            </w:pPr>
            <w:r>
              <w:rPr>
                <w:sz w:val="16"/>
                <w:szCs w:val="16"/>
              </w:rPr>
              <w:t>Equipamentos informática</w:t>
            </w:r>
          </w:p>
        </w:tc>
        <w:tc>
          <w:tcPr>
            <w:tcW w:w="1096" w:type="dxa"/>
            <w:noWrap/>
            <w:hideMark/>
          </w:tcPr>
          <w:p w14:paraId="64B10039" w14:textId="77777777" w:rsidR="00771A4B" w:rsidRDefault="00771A4B" w:rsidP="00771A4B">
            <w:pPr>
              <w:rPr>
                <w:sz w:val="16"/>
                <w:szCs w:val="16"/>
              </w:rPr>
            </w:pPr>
            <w:r>
              <w:rPr>
                <w:sz w:val="16"/>
                <w:szCs w:val="16"/>
              </w:rPr>
              <w:t>4100000340020</w:t>
            </w:r>
          </w:p>
        </w:tc>
        <w:tc>
          <w:tcPr>
            <w:tcW w:w="628" w:type="dxa"/>
            <w:noWrap/>
            <w:hideMark/>
          </w:tcPr>
          <w:p w14:paraId="7562794C" w14:textId="13081CC9" w:rsidR="00771A4B" w:rsidRDefault="00771A4B" w:rsidP="00771A4B">
            <w:pPr>
              <w:rPr>
                <w:sz w:val="16"/>
                <w:szCs w:val="16"/>
              </w:rPr>
            </w:pPr>
            <w:r>
              <w:rPr>
                <w:sz w:val="16"/>
                <w:szCs w:val="16"/>
              </w:rPr>
              <w:t>Curitiba</w:t>
            </w:r>
          </w:p>
        </w:tc>
        <w:tc>
          <w:tcPr>
            <w:tcW w:w="3466" w:type="dxa"/>
            <w:noWrap/>
            <w:hideMark/>
          </w:tcPr>
          <w:p w14:paraId="5DD45CB5" w14:textId="77777777" w:rsidR="00771A4B" w:rsidRDefault="00771A4B" w:rsidP="00771A4B">
            <w:pPr>
              <w:rPr>
                <w:sz w:val="16"/>
                <w:szCs w:val="16"/>
              </w:rPr>
            </w:pPr>
            <w:r>
              <w:rPr>
                <w:sz w:val="16"/>
                <w:szCs w:val="16"/>
              </w:rPr>
              <w:t>SWITCH FAB: CISCO SISTEMS, MOD: CATALYST 4948, N/S: FOX1231GGJR TAG: BS47 MT: MC.01.06</w:t>
            </w:r>
          </w:p>
        </w:tc>
        <w:tc>
          <w:tcPr>
            <w:tcW w:w="481" w:type="dxa"/>
            <w:noWrap/>
            <w:hideMark/>
          </w:tcPr>
          <w:p w14:paraId="36F56E96" w14:textId="77777777" w:rsidR="00771A4B" w:rsidRDefault="00771A4B" w:rsidP="00771A4B">
            <w:pPr>
              <w:rPr>
                <w:sz w:val="16"/>
                <w:szCs w:val="16"/>
              </w:rPr>
            </w:pPr>
            <w:r>
              <w:rPr>
                <w:sz w:val="16"/>
                <w:szCs w:val="16"/>
              </w:rPr>
              <w:t>CTA</w:t>
            </w:r>
          </w:p>
        </w:tc>
        <w:tc>
          <w:tcPr>
            <w:tcW w:w="950" w:type="dxa"/>
            <w:noWrap/>
            <w:vAlign w:val="center"/>
            <w:hideMark/>
          </w:tcPr>
          <w:p w14:paraId="00A03A60" w14:textId="77777777" w:rsidR="00771A4B" w:rsidRDefault="00771A4B" w:rsidP="00771A4B">
            <w:pPr>
              <w:jc w:val="center"/>
              <w:rPr>
                <w:sz w:val="16"/>
                <w:szCs w:val="16"/>
              </w:rPr>
            </w:pPr>
            <w:r>
              <w:rPr>
                <w:sz w:val="16"/>
                <w:szCs w:val="16"/>
              </w:rPr>
              <w:t>ZPINFOR</w:t>
            </w:r>
          </w:p>
        </w:tc>
        <w:tc>
          <w:tcPr>
            <w:tcW w:w="665" w:type="dxa"/>
            <w:noWrap/>
            <w:vAlign w:val="center"/>
            <w:hideMark/>
          </w:tcPr>
          <w:p w14:paraId="1DEC2C19" w14:textId="77777777" w:rsidR="00771A4B" w:rsidRDefault="00771A4B" w:rsidP="00771A4B">
            <w:pPr>
              <w:jc w:val="center"/>
              <w:rPr>
                <w:sz w:val="16"/>
                <w:szCs w:val="16"/>
              </w:rPr>
            </w:pPr>
            <w:r>
              <w:rPr>
                <w:sz w:val="16"/>
                <w:szCs w:val="16"/>
              </w:rPr>
              <w:t>1</w:t>
            </w:r>
          </w:p>
        </w:tc>
        <w:tc>
          <w:tcPr>
            <w:tcW w:w="983" w:type="dxa"/>
            <w:vAlign w:val="center"/>
          </w:tcPr>
          <w:p w14:paraId="7C94A226" w14:textId="47AE6C2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648FE8" w14:textId="0CE9B36A" w:rsidR="00771A4B" w:rsidRDefault="00771A4B" w:rsidP="00771A4B">
            <w:pPr>
              <w:jc w:val="center"/>
              <w:rPr>
                <w:sz w:val="16"/>
                <w:szCs w:val="16"/>
              </w:rPr>
            </w:pPr>
            <w:r>
              <w:rPr>
                <w:sz w:val="16"/>
                <w:szCs w:val="16"/>
              </w:rPr>
              <w:t>UN</w:t>
            </w:r>
          </w:p>
        </w:tc>
        <w:tc>
          <w:tcPr>
            <w:tcW w:w="887" w:type="dxa"/>
            <w:noWrap/>
            <w:vAlign w:val="center"/>
            <w:hideMark/>
          </w:tcPr>
          <w:p w14:paraId="14F16793" w14:textId="29829A8E" w:rsidR="00771A4B" w:rsidRDefault="00771A4B" w:rsidP="00771A4B">
            <w:pPr>
              <w:jc w:val="center"/>
              <w:rPr>
                <w:sz w:val="16"/>
                <w:szCs w:val="16"/>
              </w:rPr>
            </w:pPr>
            <w:r>
              <w:rPr>
                <w:sz w:val="16"/>
                <w:szCs w:val="16"/>
              </w:rPr>
              <w:t>4.054,19</w:t>
            </w:r>
          </w:p>
        </w:tc>
        <w:tc>
          <w:tcPr>
            <w:tcW w:w="1152" w:type="dxa"/>
            <w:noWrap/>
            <w:vAlign w:val="center"/>
            <w:hideMark/>
          </w:tcPr>
          <w:p w14:paraId="0C1F3BA6" w14:textId="126FF947" w:rsidR="00771A4B" w:rsidRDefault="00771A4B" w:rsidP="00771A4B">
            <w:pPr>
              <w:jc w:val="center"/>
              <w:rPr>
                <w:sz w:val="16"/>
                <w:szCs w:val="16"/>
              </w:rPr>
            </w:pPr>
            <w:r>
              <w:rPr>
                <w:sz w:val="16"/>
                <w:szCs w:val="16"/>
              </w:rPr>
              <w:t>-          4.054,19</w:t>
            </w:r>
          </w:p>
        </w:tc>
        <w:tc>
          <w:tcPr>
            <w:tcW w:w="887" w:type="dxa"/>
            <w:noWrap/>
            <w:vAlign w:val="center"/>
            <w:hideMark/>
          </w:tcPr>
          <w:p w14:paraId="254004D8" w14:textId="577FEA9D" w:rsidR="00771A4B" w:rsidRDefault="00771A4B" w:rsidP="00771A4B">
            <w:pPr>
              <w:jc w:val="center"/>
              <w:rPr>
                <w:sz w:val="16"/>
                <w:szCs w:val="16"/>
              </w:rPr>
            </w:pPr>
            <w:r>
              <w:rPr>
                <w:sz w:val="16"/>
                <w:szCs w:val="16"/>
              </w:rPr>
              <w:t>-</w:t>
            </w:r>
          </w:p>
        </w:tc>
      </w:tr>
      <w:tr w:rsidR="00771A4B" w14:paraId="62F3988D" w14:textId="77777777" w:rsidTr="00771A4B">
        <w:trPr>
          <w:trHeight w:val="240"/>
        </w:trPr>
        <w:tc>
          <w:tcPr>
            <w:tcW w:w="936" w:type="dxa"/>
            <w:noWrap/>
            <w:hideMark/>
          </w:tcPr>
          <w:p w14:paraId="2AECC3E6" w14:textId="6367B4DB" w:rsidR="00771A4B" w:rsidRDefault="00771A4B" w:rsidP="00771A4B">
            <w:pPr>
              <w:rPr>
                <w:sz w:val="16"/>
                <w:szCs w:val="16"/>
              </w:rPr>
            </w:pPr>
            <w:r>
              <w:rPr>
                <w:sz w:val="16"/>
                <w:szCs w:val="16"/>
              </w:rPr>
              <w:t>Equipamentos informática</w:t>
            </w:r>
          </w:p>
        </w:tc>
        <w:tc>
          <w:tcPr>
            <w:tcW w:w="1096" w:type="dxa"/>
            <w:noWrap/>
            <w:hideMark/>
          </w:tcPr>
          <w:p w14:paraId="58242715" w14:textId="77777777" w:rsidR="00771A4B" w:rsidRDefault="00771A4B" w:rsidP="00771A4B">
            <w:pPr>
              <w:rPr>
                <w:sz w:val="16"/>
                <w:szCs w:val="16"/>
              </w:rPr>
            </w:pPr>
            <w:r>
              <w:rPr>
                <w:sz w:val="16"/>
                <w:szCs w:val="16"/>
              </w:rPr>
              <w:t>4100000233650</w:t>
            </w:r>
          </w:p>
        </w:tc>
        <w:tc>
          <w:tcPr>
            <w:tcW w:w="628" w:type="dxa"/>
            <w:noWrap/>
            <w:hideMark/>
          </w:tcPr>
          <w:p w14:paraId="7DFC2E9F" w14:textId="2956C39E" w:rsidR="00771A4B" w:rsidRDefault="00771A4B" w:rsidP="00771A4B">
            <w:pPr>
              <w:rPr>
                <w:sz w:val="16"/>
                <w:szCs w:val="16"/>
              </w:rPr>
            </w:pPr>
            <w:r>
              <w:rPr>
                <w:sz w:val="16"/>
                <w:szCs w:val="16"/>
              </w:rPr>
              <w:t>Curitiba</w:t>
            </w:r>
          </w:p>
        </w:tc>
        <w:tc>
          <w:tcPr>
            <w:tcW w:w="3466" w:type="dxa"/>
            <w:noWrap/>
            <w:hideMark/>
          </w:tcPr>
          <w:p w14:paraId="4E959820" w14:textId="77777777" w:rsidR="00771A4B" w:rsidRDefault="00771A4B" w:rsidP="00771A4B">
            <w:pPr>
              <w:rPr>
                <w:sz w:val="16"/>
                <w:szCs w:val="16"/>
              </w:rPr>
            </w:pPr>
            <w:r>
              <w:rPr>
                <w:sz w:val="16"/>
                <w:szCs w:val="16"/>
              </w:rPr>
              <w:t>ROTEADOR FAB: CISCO SYSTEMS, MOD: WS-C6513, N/S: 444951 TAG: BO46 MT: MC.01.02</w:t>
            </w:r>
          </w:p>
        </w:tc>
        <w:tc>
          <w:tcPr>
            <w:tcW w:w="481" w:type="dxa"/>
            <w:noWrap/>
            <w:hideMark/>
          </w:tcPr>
          <w:p w14:paraId="5BF9E1F5" w14:textId="77777777" w:rsidR="00771A4B" w:rsidRDefault="00771A4B" w:rsidP="00771A4B">
            <w:pPr>
              <w:rPr>
                <w:sz w:val="16"/>
                <w:szCs w:val="16"/>
              </w:rPr>
            </w:pPr>
            <w:r>
              <w:rPr>
                <w:sz w:val="16"/>
                <w:szCs w:val="16"/>
              </w:rPr>
              <w:t>CTA</w:t>
            </w:r>
          </w:p>
        </w:tc>
        <w:tc>
          <w:tcPr>
            <w:tcW w:w="950" w:type="dxa"/>
            <w:noWrap/>
            <w:vAlign w:val="center"/>
            <w:hideMark/>
          </w:tcPr>
          <w:p w14:paraId="1C5E6825" w14:textId="77777777" w:rsidR="00771A4B" w:rsidRDefault="00771A4B" w:rsidP="00771A4B">
            <w:pPr>
              <w:jc w:val="center"/>
              <w:rPr>
                <w:sz w:val="16"/>
                <w:szCs w:val="16"/>
              </w:rPr>
            </w:pPr>
            <w:r>
              <w:rPr>
                <w:sz w:val="16"/>
                <w:szCs w:val="16"/>
              </w:rPr>
              <w:t>ZYINFOR</w:t>
            </w:r>
          </w:p>
        </w:tc>
        <w:tc>
          <w:tcPr>
            <w:tcW w:w="665" w:type="dxa"/>
            <w:noWrap/>
            <w:vAlign w:val="center"/>
            <w:hideMark/>
          </w:tcPr>
          <w:p w14:paraId="6CCE1BBF" w14:textId="77777777" w:rsidR="00771A4B" w:rsidRDefault="00771A4B" w:rsidP="00771A4B">
            <w:pPr>
              <w:jc w:val="center"/>
              <w:rPr>
                <w:sz w:val="16"/>
                <w:szCs w:val="16"/>
              </w:rPr>
            </w:pPr>
            <w:r>
              <w:rPr>
                <w:sz w:val="16"/>
                <w:szCs w:val="16"/>
              </w:rPr>
              <w:t>1</w:t>
            </w:r>
          </w:p>
        </w:tc>
        <w:tc>
          <w:tcPr>
            <w:tcW w:w="983" w:type="dxa"/>
            <w:vAlign w:val="center"/>
          </w:tcPr>
          <w:p w14:paraId="23686544" w14:textId="66241C7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0B5317" w14:textId="6D1D984B" w:rsidR="00771A4B" w:rsidRDefault="00771A4B" w:rsidP="00771A4B">
            <w:pPr>
              <w:jc w:val="center"/>
              <w:rPr>
                <w:sz w:val="16"/>
                <w:szCs w:val="16"/>
              </w:rPr>
            </w:pPr>
            <w:r>
              <w:rPr>
                <w:sz w:val="16"/>
                <w:szCs w:val="16"/>
              </w:rPr>
              <w:t>UN</w:t>
            </w:r>
          </w:p>
        </w:tc>
        <w:tc>
          <w:tcPr>
            <w:tcW w:w="887" w:type="dxa"/>
            <w:noWrap/>
            <w:vAlign w:val="center"/>
            <w:hideMark/>
          </w:tcPr>
          <w:p w14:paraId="5F7F77FD" w14:textId="187F69E9" w:rsidR="00771A4B" w:rsidRDefault="00771A4B" w:rsidP="00771A4B">
            <w:pPr>
              <w:jc w:val="center"/>
              <w:rPr>
                <w:sz w:val="16"/>
                <w:szCs w:val="16"/>
              </w:rPr>
            </w:pPr>
            <w:r>
              <w:rPr>
                <w:sz w:val="16"/>
                <w:szCs w:val="16"/>
              </w:rPr>
              <w:t>126,96</w:t>
            </w:r>
          </w:p>
        </w:tc>
        <w:tc>
          <w:tcPr>
            <w:tcW w:w="1152" w:type="dxa"/>
            <w:noWrap/>
            <w:vAlign w:val="center"/>
            <w:hideMark/>
          </w:tcPr>
          <w:p w14:paraId="382B0E8F" w14:textId="6B0EC691" w:rsidR="00771A4B" w:rsidRDefault="00771A4B" w:rsidP="00771A4B">
            <w:pPr>
              <w:jc w:val="center"/>
              <w:rPr>
                <w:sz w:val="16"/>
                <w:szCs w:val="16"/>
              </w:rPr>
            </w:pPr>
            <w:r>
              <w:rPr>
                <w:sz w:val="16"/>
                <w:szCs w:val="16"/>
              </w:rPr>
              <w:t>-                89,75</w:t>
            </w:r>
          </w:p>
        </w:tc>
        <w:tc>
          <w:tcPr>
            <w:tcW w:w="887" w:type="dxa"/>
            <w:noWrap/>
            <w:vAlign w:val="center"/>
            <w:hideMark/>
          </w:tcPr>
          <w:p w14:paraId="66DA6222" w14:textId="4A41AA2F" w:rsidR="00771A4B" w:rsidRDefault="00771A4B" w:rsidP="00771A4B">
            <w:pPr>
              <w:jc w:val="center"/>
              <w:rPr>
                <w:sz w:val="16"/>
                <w:szCs w:val="16"/>
              </w:rPr>
            </w:pPr>
            <w:r>
              <w:rPr>
                <w:sz w:val="16"/>
                <w:szCs w:val="16"/>
              </w:rPr>
              <w:t>37,21</w:t>
            </w:r>
          </w:p>
        </w:tc>
      </w:tr>
      <w:tr w:rsidR="00771A4B" w14:paraId="383AF8FB" w14:textId="77777777" w:rsidTr="00771A4B">
        <w:trPr>
          <w:trHeight w:val="240"/>
        </w:trPr>
        <w:tc>
          <w:tcPr>
            <w:tcW w:w="936" w:type="dxa"/>
            <w:noWrap/>
            <w:hideMark/>
          </w:tcPr>
          <w:p w14:paraId="36305023" w14:textId="2CAD137A" w:rsidR="00771A4B" w:rsidRDefault="00771A4B" w:rsidP="00771A4B">
            <w:pPr>
              <w:rPr>
                <w:sz w:val="16"/>
                <w:szCs w:val="16"/>
              </w:rPr>
            </w:pPr>
            <w:r>
              <w:rPr>
                <w:sz w:val="16"/>
                <w:szCs w:val="16"/>
              </w:rPr>
              <w:t>Equipamentos informática</w:t>
            </w:r>
          </w:p>
        </w:tc>
        <w:tc>
          <w:tcPr>
            <w:tcW w:w="1096" w:type="dxa"/>
            <w:noWrap/>
            <w:hideMark/>
          </w:tcPr>
          <w:p w14:paraId="767F0C4E" w14:textId="77777777" w:rsidR="00771A4B" w:rsidRDefault="00771A4B" w:rsidP="00771A4B">
            <w:pPr>
              <w:rPr>
                <w:sz w:val="16"/>
                <w:szCs w:val="16"/>
              </w:rPr>
            </w:pPr>
            <w:r>
              <w:rPr>
                <w:sz w:val="16"/>
                <w:szCs w:val="16"/>
              </w:rPr>
              <w:t>4100000233660</w:t>
            </w:r>
          </w:p>
        </w:tc>
        <w:tc>
          <w:tcPr>
            <w:tcW w:w="628" w:type="dxa"/>
            <w:noWrap/>
            <w:hideMark/>
          </w:tcPr>
          <w:p w14:paraId="0307F205" w14:textId="6102B848" w:rsidR="00771A4B" w:rsidRDefault="00771A4B" w:rsidP="00771A4B">
            <w:pPr>
              <w:rPr>
                <w:sz w:val="16"/>
                <w:szCs w:val="16"/>
              </w:rPr>
            </w:pPr>
            <w:r>
              <w:rPr>
                <w:sz w:val="16"/>
                <w:szCs w:val="16"/>
              </w:rPr>
              <w:t>Curitiba</w:t>
            </w:r>
          </w:p>
        </w:tc>
        <w:tc>
          <w:tcPr>
            <w:tcW w:w="3466" w:type="dxa"/>
            <w:noWrap/>
            <w:hideMark/>
          </w:tcPr>
          <w:p w14:paraId="62DC49A9" w14:textId="77777777" w:rsidR="00771A4B" w:rsidRDefault="00771A4B" w:rsidP="00771A4B">
            <w:pPr>
              <w:rPr>
                <w:sz w:val="16"/>
                <w:szCs w:val="16"/>
              </w:rPr>
            </w:pPr>
            <w:r>
              <w:rPr>
                <w:sz w:val="16"/>
                <w:szCs w:val="16"/>
              </w:rPr>
              <w:t>ROTEADOR FAB: CISCO SYSTEMS, MOD: WS-C6513, N/S: 444951 MT: MC.01.03</w:t>
            </w:r>
          </w:p>
        </w:tc>
        <w:tc>
          <w:tcPr>
            <w:tcW w:w="481" w:type="dxa"/>
            <w:noWrap/>
            <w:hideMark/>
          </w:tcPr>
          <w:p w14:paraId="3802B9CE" w14:textId="77777777" w:rsidR="00771A4B" w:rsidRDefault="00771A4B" w:rsidP="00771A4B">
            <w:pPr>
              <w:rPr>
                <w:sz w:val="16"/>
                <w:szCs w:val="16"/>
              </w:rPr>
            </w:pPr>
            <w:r>
              <w:rPr>
                <w:sz w:val="16"/>
                <w:szCs w:val="16"/>
              </w:rPr>
              <w:t>CTA</w:t>
            </w:r>
          </w:p>
        </w:tc>
        <w:tc>
          <w:tcPr>
            <w:tcW w:w="950" w:type="dxa"/>
            <w:noWrap/>
            <w:vAlign w:val="center"/>
            <w:hideMark/>
          </w:tcPr>
          <w:p w14:paraId="5B9EE369" w14:textId="77777777" w:rsidR="00771A4B" w:rsidRDefault="00771A4B" w:rsidP="00771A4B">
            <w:pPr>
              <w:jc w:val="center"/>
              <w:rPr>
                <w:sz w:val="16"/>
                <w:szCs w:val="16"/>
              </w:rPr>
            </w:pPr>
            <w:r>
              <w:rPr>
                <w:sz w:val="16"/>
                <w:szCs w:val="16"/>
              </w:rPr>
              <w:t>ZYINFOR</w:t>
            </w:r>
          </w:p>
        </w:tc>
        <w:tc>
          <w:tcPr>
            <w:tcW w:w="665" w:type="dxa"/>
            <w:noWrap/>
            <w:vAlign w:val="center"/>
            <w:hideMark/>
          </w:tcPr>
          <w:p w14:paraId="7987093C" w14:textId="77777777" w:rsidR="00771A4B" w:rsidRDefault="00771A4B" w:rsidP="00771A4B">
            <w:pPr>
              <w:jc w:val="center"/>
              <w:rPr>
                <w:sz w:val="16"/>
                <w:szCs w:val="16"/>
              </w:rPr>
            </w:pPr>
            <w:r>
              <w:rPr>
                <w:sz w:val="16"/>
                <w:szCs w:val="16"/>
              </w:rPr>
              <w:t>1</w:t>
            </w:r>
          </w:p>
        </w:tc>
        <w:tc>
          <w:tcPr>
            <w:tcW w:w="983" w:type="dxa"/>
            <w:vAlign w:val="center"/>
          </w:tcPr>
          <w:p w14:paraId="15F532A8" w14:textId="1E608FE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7A37AF" w14:textId="7701AA75" w:rsidR="00771A4B" w:rsidRDefault="00771A4B" w:rsidP="00771A4B">
            <w:pPr>
              <w:jc w:val="center"/>
              <w:rPr>
                <w:sz w:val="16"/>
                <w:szCs w:val="16"/>
              </w:rPr>
            </w:pPr>
            <w:r>
              <w:rPr>
                <w:sz w:val="16"/>
                <w:szCs w:val="16"/>
              </w:rPr>
              <w:t>UN</w:t>
            </w:r>
          </w:p>
        </w:tc>
        <w:tc>
          <w:tcPr>
            <w:tcW w:w="887" w:type="dxa"/>
            <w:noWrap/>
            <w:vAlign w:val="center"/>
            <w:hideMark/>
          </w:tcPr>
          <w:p w14:paraId="07B71C34" w14:textId="0429C6FC" w:rsidR="00771A4B" w:rsidRDefault="00771A4B" w:rsidP="00771A4B">
            <w:pPr>
              <w:jc w:val="center"/>
              <w:rPr>
                <w:sz w:val="16"/>
                <w:szCs w:val="16"/>
              </w:rPr>
            </w:pPr>
            <w:r>
              <w:rPr>
                <w:sz w:val="16"/>
                <w:szCs w:val="16"/>
              </w:rPr>
              <w:t>126,96</w:t>
            </w:r>
          </w:p>
        </w:tc>
        <w:tc>
          <w:tcPr>
            <w:tcW w:w="1152" w:type="dxa"/>
            <w:noWrap/>
            <w:vAlign w:val="center"/>
            <w:hideMark/>
          </w:tcPr>
          <w:p w14:paraId="16C1B263" w14:textId="51C36266" w:rsidR="00771A4B" w:rsidRDefault="00771A4B" w:rsidP="00771A4B">
            <w:pPr>
              <w:jc w:val="center"/>
              <w:rPr>
                <w:sz w:val="16"/>
                <w:szCs w:val="16"/>
              </w:rPr>
            </w:pPr>
            <w:r>
              <w:rPr>
                <w:sz w:val="16"/>
                <w:szCs w:val="16"/>
              </w:rPr>
              <w:t>-                89,75</w:t>
            </w:r>
          </w:p>
        </w:tc>
        <w:tc>
          <w:tcPr>
            <w:tcW w:w="887" w:type="dxa"/>
            <w:noWrap/>
            <w:vAlign w:val="center"/>
            <w:hideMark/>
          </w:tcPr>
          <w:p w14:paraId="1FE53BFC" w14:textId="33ADD26A" w:rsidR="00771A4B" w:rsidRDefault="00771A4B" w:rsidP="00771A4B">
            <w:pPr>
              <w:jc w:val="center"/>
              <w:rPr>
                <w:sz w:val="16"/>
                <w:szCs w:val="16"/>
              </w:rPr>
            </w:pPr>
            <w:r>
              <w:rPr>
                <w:sz w:val="16"/>
                <w:szCs w:val="16"/>
              </w:rPr>
              <w:t>37,21</w:t>
            </w:r>
          </w:p>
        </w:tc>
      </w:tr>
      <w:tr w:rsidR="00771A4B" w14:paraId="62B07AB5" w14:textId="77777777" w:rsidTr="00771A4B">
        <w:trPr>
          <w:trHeight w:val="240"/>
        </w:trPr>
        <w:tc>
          <w:tcPr>
            <w:tcW w:w="936" w:type="dxa"/>
            <w:noWrap/>
            <w:hideMark/>
          </w:tcPr>
          <w:p w14:paraId="496E8522" w14:textId="17A4D1C2"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2FF63BED" w14:textId="77777777" w:rsidR="00771A4B" w:rsidRDefault="00771A4B" w:rsidP="00771A4B">
            <w:pPr>
              <w:rPr>
                <w:sz w:val="16"/>
                <w:szCs w:val="16"/>
              </w:rPr>
            </w:pPr>
            <w:r>
              <w:rPr>
                <w:sz w:val="16"/>
                <w:szCs w:val="16"/>
              </w:rPr>
              <w:lastRenderedPageBreak/>
              <w:t>4100000233730</w:t>
            </w:r>
          </w:p>
        </w:tc>
        <w:tc>
          <w:tcPr>
            <w:tcW w:w="628" w:type="dxa"/>
            <w:noWrap/>
            <w:hideMark/>
          </w:tcPr>
          <w:p w14:paraId="1465AD05" w14:textId="6D87D9A5" w:rsidR="00771A4B" w:rsidRDefault="00771A4B" w:rsidP="00771A4B">
            <w:pPr>
              <w:rPr>
                <w:sz w:val="16"/>
                <w:szCs w:val="16"/>
              </w:rPr>
            </w:pPr>
            <w:r>
              <w:rPr>
                <w:sz w:val="16"/>
                <w:szCs w:val="16"/>
              </w:rPr>
              <w:t>Curitiba</w:t>
            </w:r>
          </w:p>
        </w:tc>
        <w:tc>
          <w:tcPr>
            <w:tcW w:w="3466" w:type="dxa"/>
            <w:noWrap/>
            <w:hideMark/>
          </w:tcPr>
          <w:p w14:paraId="1BAB5BF4" w14:textId="77777777" w:rsidR="00771A4B" w:rsidRDefault="00771A4B" w:rsidP="00771A4B">
            <w:pPr>
              <w:rPr>
                <w:sz w:val="16"/>
                <w:szCs w:val="16"/>
              </w:rPr>
            </w:pPr>
            <w:r>
              <w:rPr>
                <w:sz w:val="16"/>
                <w:szCs w:val="16"/>
              </w:rPr>
              <w:t xml:space="preserve">SWITCH FAB: CISCO, MOD: CATALYST 2960G, N/S: FOC1119Z9UT TAG: BC35 MT: </w:t>
            </w:r>
            <w:r>
              <w:rPr>
                <w:sz w:val="16"/>
                <w:szCs w:val="16"/>
              </w:rPr>
              <w:lastRenderedPageBreak/>
              <w:t>ISS010</w:t>
            </w:r>
          </w:p>
        </w:tc>
        <w:tc>
          <w:tcPr>
            <w:tcW w:w="481" w:type="dxa"/>
            <w:noWrap/>
            <w:hideMark/>
          </w:tcPr>
          <w:p w14:paraId="17F36FE4" w14:textId="77777777" w:rsidR="00771A4B" w:rsidRDefault="00771A4B" w:rsidP="00771A4B">
            <w:pPr>
              <w:rPr>
                <w:sz w:val="16"/>
                <w:szCs w:val="16"/>
              </w:rPr>
            </w:pPr>
            <w:r>
              <w:rPr>
                <w:sz w:val="16"/>
                <w:szCs w:val="16"/>
              </w:rPr>
              <w:lastRenderedPageBreak/>
              <w:t>CTA</w:t>
            </w:r>
          </w:p>
        </w:tc>
        <w:tc>
          <w:tcPr>
            <w:tcW w:w="950" w:type="dxa"/>
            <w:noWrap/>
            <w:vAlign w:val="center"/>
            <w:hideMark/>
          </w:tcPr>
          <w:p w14:paraId="711845E8" w14:textId="77777777" w:rsidR="00771A4B" w:rsidRDefault="00771A4B" w:rsidP="00771A4B">
            <w:pPr>
              <w:jc w:val="center"/>
              <w:rPr>
                <w:sz w:val="16"/>
                <w:szCs w:val="16"/>
              </w:rPr>
            </w:pPr>
            <w:r>
              <w:rPr>
                <w:sz w:val="16"/>
                <w:szCs w:val="16"/>
              </w:rPr>
              <w:t>ZYINFOR</w:t>
            </w:r>
          </w:p>
        </w:tc>
        <w:tc>
          <w:tcPr>
            <w:tcW w:w="665" w:type="dxa"/>
            <w:noWrap/>
            <w:vAlign w:val="center"/>
            <w:hideMark/>
          </w:tcPr>
          <w:p w14:paraId="4B3ECB71" w14:textId="77777777" w:rsidR="00771A4B" w:rsidRDefault="00771A4B" w:rsidP="00771A4B">
            <w:pPr>
              <w:jc w:val="center"/>
              <w:rPr>
                <w:sz w:val="16"/>
                <w:szCs w:val="16"/>
              </w:rPr>
            </w:pPr>
            <w:r>
              <w:rPr>
                <w:sz w:val="16"/>
                <w:szCs w:val="16"/>
              </w:rPr>
              <w:t>1</w:t>
            </w:r>
          </w:p>
        </w:tc>
        <w:tc>
          <w:tcPr>
            <w:tcW w:w="983" w:type="dxa"/>
            <w:vAlign w:val="center"/>
          </w:tcPr>
          <w:p w14:paraId="2B59CED4" w14:textId="48E5DBE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0F9920" w14:textId="7AA51D16" w:rsidR="00771A4B" w:rsidRDefault="00771A4B" w:rsidP="00771A4B">
            <w:pPr>
              <w:jc w:val="center"/>
              <w:rPr>
                <w:sz w:val="16"/>
                <w:szCs w:val="16"/>
              </w:rPr>
            </w:pPr>
            <w:r>
              <w:rPr>
                <w:sz w:val="16"/>
                <w:szCs w:val="16"/>
              </w:rPr>
              <w:t>UN</w:t>
            </w:r>
          </w:p>
        </w:tc>
        <w:tc>
          <w:tcPr>
            <w:tcW w:w="887" w:type="dxa"/>
            <w:noWrap/>
            <w:vAlign w:val="center"/>
            <w:hideMark/>
          </w:tcPr>
          <w:p w14:paraId="487229C1" w14:textId="4A41C0AE" w:rsidR="00771A4B" w:rsidRDefault="00771A4B" w:rsidP="00771A4B">
            <w:pPr>
              <w:jc w:val="center"/>
              <w:rPr>
                <w:sz w:val="16"/>
                <w:szCs w:val="16"/>
              </w:rPr>
            </w:pPr>
            <w:r>
              <w:rPr>
                <w:sz w:val="16"/>
                <w:szCs w:val="16"/>
              </w:rPr>
              <w:t>126,96</w:t>
            </w:r>
          </w:p>
        </w:tc>
        <w:tc>
          <w:tcPr>
            <w:tcW w:w="1152" w:type="dxa"/>
            <w:noWrap/>
            <w:vAlign w:val="center"/>
            <w:hideMark/>
          </w:tcPr>
          <w:p w14:paraId="5EB8B5BE" w14:textId="5789BDD5" w:rsidR="00771A4B" w:rsidRDefault="00771A4B" w:rsidP="00771A4B">
            <w:pPr>
              <w:jc w:val="center"/>
              <w:rPr>
                <w:sz w:val="16"/>
                <w:szCs w:val="16"/>
              </w:rPr>
            </w:pPr>
            <w:r>
              <w:rPr>
                <w:sz w:val="16"/>
                <w:szCs w:val="16"/>
              </w:rPr>
              <w:t>-                89,75</w:t>
            </w:r>
          </w:p>
        </w:tc>
        <w:tc>
          <w:tcPr>
            <w:tcW w:w="887" w:type="dxa"/>
            <w:noWrap/>
            <w:vAlign w:val="center"/>
            <w:hideMark/>
          </w:tcPr>
          <w:p w14:paraId="6F2111B0" w14:textId="10FFAC98" w:rsidR="00771A4B" w:rsidRDefault="00771A4B" w:rsidP="00771A4B">
            <w:pPr>
              <w:jc w:val="center"/>
              <w:rPr>
                <w:sz w:val="16"/>
                <w:szCs w:val="16"/>
              </w:rPr>
            </w:pPr>
            <w:r>
              <w:rPr>
                <w:sz w:val="16"/>
                <w:szCs w:val="16"/>
              </w:rPr>
              <w:t>37,21</w:t>
            </w:r>
          </w:p>
        </w:tc>
      </w:tr>
      <w:tr w:rsidR="00771A4B" w14:paraId="1C3599A8" w14:textId="77777777" w:rsidTr="00771A4B">
        <w:trPr>
          <w:trHeight w:val="240"/>
        </w:trPr>
        <w:tc>
          <w:tcPr>
            <w:tcW w:w="936" w:type="dxa"/>
            <w:noWrap/>
            <w:hideMark/>
          </w:tcPr>
          <w:p w14:paraId="27604FA4" w14:textId="5A4E2C71" w:rsidR="00771A4B" w:rsidRDefault="00771A4B" w:rsidP="00771A4B">
            <w:pPr>
              <w:rPr>
                <w:sz w:val="16"/>
                <w:szCs w:val="16"/>
              </w:rPr>
            </w:pPr>
            <w:r>
              <w:rPr>
                <w:sz w:val="16"/>
                <w:szCs w:val="16"/>
              </w:rPr>
              <w:t>Equipamentos informática</w:t>
            </w:r>
          </w:p>
        </w:tc>
        <w:tc>
          <w:tcPr>
            <w:tcW w:w="1096" w:type="dxa"/>
            <w:noWrap/>
            <w:hideMark/>
          </w:tcPr>
          <w:p w14:paraId="34DC10E8" w14:textId="77777777" w:rsidR="00771A4B" w:rsidRDefault="00771A4B" w:rsidP="00771A4B">
            <w:pPr>
              <w:rPr>
                <w:sz w:val="16"/>
                <w:szCs w:val="16"/>
              </w:rPr>
            </w:pPr>
            <w:r>
              <w:rPr>
                <w:sz w:val="16"/>
                <w:szCs w:val="16"/>
              </w:rPr>
              <w:t>4100000261170</w:t>
            </w:r>
          </w:p>
        </w:tc>
        <w:tc>
          <w:tcPr>
            <w:tcW w:w="628" w:type="dxa"/>
            <w:noWrap/>
            <w:hideMark/>
          </w:tcPr>
          <w:p w14:paraId="7981754F" w14:textId="4110C955" w:rsidR="00771A4B" w:rsidRDefault="00771A4B" w:rsidP="00771A4B">
            <w:pPr>
              <w:rPr>
                <w:sz w:val="16"/>
                <w:szCs w:val="16"/>
              </w:rPr>
            </w:pPr>
            <w:r>
              <w:rPr>
                <w:sz w:val="16"/>
                <w:szCs w:val="16"/>
              </w:rPr>
              <w:t>Curitiba</w:t>
            </w:r>
          </w:p>
        </w:tc>
        <w:tc>
          <w:tcPr>
            <w:tcW w:w="3466" w:type="dxa"/>
            <w:noWrap/>
            <w:hideMark/>
          </w:tcPr>
          <w:p w14:paraId="767E6084" w14:textId="77777777" w:rsidR="00771A4B" w:rsidRDefault="00771A4B" w:rsidP="00771A4B">
            <w:pPr>
              <w:rPr>
                <w:sz w:val="16"/>
                <w:szCs w:val="16"/>
              </w:rPr>
            </w:pPr>
            <w:r>
              <w:rPr>
                <w:sz w:val="16"/>
                <w:szCs w:val="16"/>
              </w:rPr>
              <w:t>SWITCH FAB: CISCO, MOD: CATALYST 3560 G, N/S: FOC1147Y32N TAG: 14BA MT: ISS004-D</w:t>
            </w:r>
          </w:p>
        </w:tc>
        <w:tc>
          <w:tcPr>
            <w:tcW w:w="481" w:type="dxa"/>
            <w:noWrap/>
            <w:hideMark/>
          </w:tcPr>
          <w:p w14:paraId="69499BDD" w14:textId="77777777" w:rsidR="00771A4B" w:rsidRDefault="00771A4B" w:rsidP="00771A4B">
            <w:pPr>
              <w:rPr>
                <w:sz w:val="16"/>
                <w:szCs w:val="16"/>
              </w:rPr>
            </w:pPr>
            <w:r>
              <w:rPr>
                <w:sz w:val="16"/>
                <w:szCs w:val="16"/>
              </w:rPr>
              <w:t>CTA</w:t>
            </w:r>
          </w:p>
        </w:tc>
        <w:tc>
          <w:tcPr>
            <w:tcW w:w="950" w:type="dxa"/>
            <w:noWrap/>
            <w:vAlign w:val="center"/>
            <w:hideMark/>
          </w:tcPr>
          <w:p w14:paraId="47ED6D7D" w14:textId="77777777" w:rsidR="00771A4B" w:rsidRDefault="00771A4B" w:rsidP="00771A4B">
            <w:pPr>
              <w:jc w:val="center"/>
              <w:rPr>
                <w:sz w:val="16"/>
                <w:szCs w:val="16"/>
              </w:rPr>
            </w:pPr>
            <w:r>
              <w:rPr>
                <w:sz w:val="16"/>
                <w:szCs w:val="16"/>
              </w:rPr>
              <w:t>ZYINFOR</w:t>
            </w:r>
          </w:p>
        </w:tc>
        <w:tc>
          <w:tcPr>
            <w:tcW w:w="665" w:type="dxa"/>
            <w:noWrap/>
            <w:vAlign w:val="center"/>
            <w:hideMark/>
          </w:tcPr>
          <w:p w14:paraId="7A8E2614" w14:textId="77777777" w:rsidR="00771A4B" w:rsidRDefault="00771A4B" w:rsidP="00771A4B">
            <w:pPr>
              <w:jc w:val="center"/>
              <w:rPr>
                <w:sz w:val="16"/>
                <w:szCs w:val="16"/>
              </w:rPr>
            </w:pPr>
            <w:r>
              <w:rPr>
                <w:sz w:val="16"/>
                <w:szCs w:val="16"/>
              </w:rPr>
              <w:t>1</w:t>
            </w:r>
          </w:p>
        </w:tc>
        <w:tc>
          <w:tcPr>
            <w:tcW w:w="983" w:type="dxa"/>
            <w:vAlign w:val="center"/>
          </w:tcPr>
          <w:p w14:paraId="1EB5722B" w14:textId="7B2EE2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A57CD05" w14:textId="2F605BFB" w:rsidR="00771A4B" w:rsidRDefault="00771A4B" w:rsidP="00771A4B">
            <w:pPr>
              <w:jc w:val="center"/>
              <w:rPr>
                <w:sz w:val="16"/>
                <w:szCs w:val="16"/>
              </w:rPr>
            </w:pPr>
            <w:r>
              <w:rPr>
                <w:sz w:val="16"/>
                <w:szCs w:val="16"/>
              </w:rPr>
              <w:t>UN</w:t>
            </w:r>
          </w:p>
        </w:tc>
        <w:tc>
          <w:tcPr>
            <w:tcW w:w="887" w:type="dxa"/>
            <w:noWrap/>
            <w:vAlign w:val="center"/>
            <w:hideMark/>
          </w:tcPr>
          <w:p w14:paraId="5561071E" w14:textId="293743F8" w:rsidR="00771A4B" w:rsidRDefault="00771A4B" w:rsidP="00771A4B">
            <w:pPr>
              <w:jc w:val="center"/>
              <w:rPr>
                <w:sz w:val="16"/>
                <w:szCs w:val="16"/>
              </w:rPr>
            </w:pPr>
            <w:r>
              <w:rPr>
                <w:sz w:val="16"/>
                <w:szCs w:val="16"/>
              </w:rPr>
              <w:t>248,09</w:t>
            </w:r>
          </w:p>
        </w:tc>
        <w:tc>
          <w:tcPr>
            <w:tcW w:w="1152" w:type="dxa"/>
            <w:noWrap/>
            <w:vAlign w:val="center"/>
            <w:hideMark/>
          </w:tcPr>
          <w:p w14:paraId="065ADCA0" w14:textId="48374115" w:rsidR="00771A4B" w:rsidRDefault="00771A4B" w:rsidP="00771A4B">
            <w:pPr>
              <w:jc w:val="center"/>
              <w:rPr>
                <w:sz w:val="16"/>
                <w:szCs w:val="16"/>
              </w:rPr>
            </w:pPr>
            <w:r>
              <w:rPr>
                <w:sz w:val="16"/>
                <w:szCs w:val="16"/>
              </w:rPr>
              <w:t>-             170,86</w:t>
            </w:r>
          </w:p>
        </w:tc>
        <w:tc>
          <w:tcPr>
            <w:tcW w:w="887" w:type="dxa"/>
            <w:noWrap/>
            <w:vAlign w:val="center"/>
            <w:hideMark/>
          </w:tcPr>
          <w:p w14:paraId="66CE879E" w14:textId="4DD9B13F" w:rsidR="00771A4B" w:rsidRDefault="00771A4B" w:rsidP="00771A4B">
            <w:pPr>
              <w:jc w:val="center"/>
              <w:rPr>
                <w:sz w:val="16"/>
                <w:szCs w:val="16"/>
              </w:rPr>
            </w:pPr>
            <w:r>
              <w:rPr>
                <w:sz w:val="16"/>
                <w:szCs w:val="16"/>
              </w:rPr>
              <w:t>77,23</w:t>
            </w:r>
          </w:p>
        </w:tc>
      </w:tr>
      <w:tr w:rsidR="00771A4B" w14:paraId="79D5C1CF" w14:textId="77777777" w:rsidTr="00771A4B">
        <w:trPr>
          <w:trHeight w:val="240"/>
        </w:trPr>
        <w:tc>
          <w:tcPr>
            <w:tcW w:w="936" w:type="dxa"/>
            <w:noWrap/>
            <w:hideMark/>
          </w:tcPr>
          <w:p w14:paraId="4F549307" w14:textId="531A0A2A" w:rsidR="00771A4B" w:rsidRDefault="00771A4B" w:rsidP="00771A4B">
            <w:pPr>
              <w:rPr>
                <w:sz w:val="16"/>
                <w:szCs w:val="16"/>
              </w:rPr>
            </w:pPr>
            <w:r>
              <w:rPr>
                <w:sz w:val="16"/>
                <w:szCs w:val="16"/>
              </w:rPr>
              <w:t>Equipamentos informática</w:t>
            </w:r>
          </w:p>
        </w:tc>
        <w:tc>
          <w:tcPr>
            <w:tcW w:w="1096" w:type="dxa"/>
            <w:noWrap/>
            <w:hideMark/>
          </w:tcPr>
          <w:p w14:paraId="7A995AF1" w14:textId="77777777" w:rsidR="00771A4B" w:rsidRDefault="00771A4B" w:rsidP="00771A4B">
            <w:pPr>
              <w:rPr>
                <w:sz w:val="16"/>
                <w:szCs w:val="16"/>
              </w:rPr>
            </w:pPr>
            <w:r>
              <w:rPr>
                <w:sz w:val="16"/>
                <w:szCs w:val="16"/>
              </w:rPr>
              <w:t>4100000261190</w:t>
            </w:r>
          </w:p>
        </w:tc>
        <w:tc>
          <w:tcPr>
            <w:tcW w:w="628" w:type="dxa"/>
            <w:noWrap/>
            <w:hideMark/>
          </w:tcPr>
          <w:p w14:paraId="6842C2DD" w14:textId="30EBD7C9" w:rsidR="00771A4B" w:rsidRDefault="00771A4B" w:rsidP="00771A4B">
            <w:pPr>
              <w:rPr>
                <w:sz w:val="16"/>
                <w:szCs w:val="16"/>
              </w:rPr>
            </w:pPr>
            <w:r>
              <w:rPr>
                <w:sz w:val="16"/>
                <w:szCs w:val="16"/>
              </w:rPr>
              <w:t>Curitiba</w:t>
            </w:r>
          </w:p>
        </w:tc>
        <w:tc>
          <w:tcPr>
            <w:tcW w:w="3466" w:type="dxa"/>
            <w:noWrap/>
            <w:hideMark/>
          </w:tcPr>
          <w:p w14:paraId="643A871A" w14:textId="77777777" w:rsidR="00771A4B" w:rsidRDefault="00771A4B" w:rsidP="00771A4B">
            <w:pPr>
              <w:rPr>
                <w:sz w:val="16"/>
                <w:szCs w:val="16"/>
              </w:rPr>
            </w:pPr>
            <w:r>
              <w:rPr>
                <w:sz w:val="16"/>
                <w:szCs w:val="16"/>
              </w:rPr>
              <w:t>ROTEADOR FAB: CISCO SYSTEMS, MOD: CATALYST 4506, N/S: FOX1232H5Z7 (ESTOQUE)</w:t>
            </w:r>
          </w:p>
        </w:tc>
        <w:tc>
          <w:tcPr>
            <w:tcW w:w="481" w:type="dxa"/>
            <w:noWrap/>
            <w:hideMark/>
          </w:tcPr>
          <w:p w14:paraId="345DE316" w14:textId="77777777" w:rsidR="00771A4B" w:rsidRDefault="00771A4B" w:rsidP="00771A4B">
            <w:pPr>
              <w:rPr>
                <w:sz w:val="16"/>
                <w:szCs w:val="16"/>
              </w:rPr>
            </w:pPr>
            <w:r>
              <w:rPr>
                <w:sz w:val="16"/>
                <w:szCs w:val="16"/>
              </w:rPr>
              <w:t>CTA</w:t>
            </w:r>
          </w:p>
        </w:tc>
        <w:tc>
          <w:tcPr>
            <w:tcW w:w="950" w:type="dxa"/>
            <w:noWrap/>
            <w:vAlign w:val="center"/>
            <w:hideMark/>
          </w:tcPr>
          <w:p w14:paraId="10DD9963" w14:textId="77777777" w:rsidR="00771A4B" w:rsidRDefault="00771A4B" w:rsidP="00771A4B">
            <w:pPr>
              <w:jc w:val="center"/>
              <w:rPr>
                <w:sz w:val="16"/>
                <w:szCs w:val="16"/>
              </w:rPr>
            </w:pPr>
            <w:r>
              <w:rPr>
                <w:sz w:val="16"/>
                <w:szCs w:val="16"/>
              </w:rPr>
              <w:t>ZYINFOR</w:t>
            </w:r>
          </w:p>
        </w:tc>
        <w:tc>
          <w:tcPr>
            <w:tcW w:w="665" w:type="dxa"/>
            <w:noWrap/>
            <w:vAlign w:val="center"/>
            <w:hideMark/>
          </w:tcPr>
          <w:p w14:paraId="20522F01" w14:textId="77777777" w:rsidR="00771A4B" w:rsidRDefault="00771A4B" w:rsidP="00771A4B">
            <w:pPr>
              <w:jc w:val="center"/>
              <w:rPr>
                <w:sz w:val="16"/>
                <w:szCs w:val="16"/>
              </w:rPr>
            </w:pPr>
            <w:r>
              <w:rPr>
                <w:sz w:val="16"/>
                <w:szCs w:val="16"/>
              </w:rPr>
              <w:t>1</w:t>
            </w:r>
          </w:p>
        </w:tc>
        <w:tc>
          <w:tcPr>
            <w:tcW w:w="983" w:type="dxa"/>
            <w:vAlign w:val="center"/>
          </w:tcPr>
          <w:p w14:paraId="6BE3988F" w14:textId="49B88E8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E1EA25" w14:textId="31E9A820" w:rsidR="00771A4B" w:rsidRDefault="00771A4B" w:rsidP="00771A4B">
            <w:pPr>
              <w:jc w:val="center"/>
              <w:rPr>
                <w:sz w:val="16"/>
                <w:szCs w:val="16"/>
              </w:rPr>
            </w:pPr>
            <w:r>
              <w:rPr>
                <w:sz w:val="16"/>
                <w:szCs w:val="16"/>
              </w:rPr>
              <w:t>UN</w:t>
            </w:r>
          </w:p>
        </w:tc>
        <w:tc>
          <w:tcPr>
            <w:tcW w:w="887" w:type="dxa"/>
            <w:noWrap/>
            <w:vAlign w:val="center"/>
            <w:hideMark/>
          </w:tcPr>
          <w:p w14:paraId="74E04A6E" w14:textId="29B97684" w:rsidR="00771A4B" w:rsidRDefault="00771A4B" w:rsidP="00771A4B">
            <w:pPr>
              <w:jc w:val="center"/>
              <w:rPr>
                <w:sz w:val="16"/>
                <w:szCs w:val="16"/>
              </w:rPr>
            </w:pPr>
            <w:r>
              <w:rPr>
                <w:sz w:val="16"/>
                <w:szCs w:val="16"/>
              </w:rPr>
              <w:t>248,09</w:t>
            </w:r>
          </w:p>
        </w:tc>
        <w:tc>
          <w:tcPr>
            <w:tcW w:w="1152" w:type="dxa"/>
            <w:noWrap/>
            <w:vAlign w:val="center"/>
            <w:hideMark/>
          </w:tcPr>
          <w:p w14:paraId="5B94589E" w14:textId="4B047D8B" w:rsidR="00771A4B" w:rsidRDefault="00771A4B" w:rsidP="00771A4B">
            <w:pPr>
              <w:jc w:val="center"/>
              <w:rPr>
                <w:sz w:val="16"/>
                <w:szCs w:val="16"/>
              </w:rPr>
            </w:pPr>
            <w:r>
              <w:rPr>
                <w:sz w:val="16"/>
                <w:szCs w:val="16"/>
              </w:rPr>
              <w:t>-             170,86</w:t>
            </w:r>
          </w:p>
        </w:tc>
        <w:tc>
          <w:tcPr>
            <w:tcW w:w="887" w:type="dxa"/>
            <w:noWrap/>
            <w:vAlign w:val="center"/>
            <w:hideMark/>
          </w:tcPr>
          <w:p w14:paraId="65188C93" w14:textId="71EA598A" w:rsidR="00771A4B" w:rsidRDefault="00771A4B" w:rsidP="00771A4B">
            <w:pPr>
              <w:jc w:val="center"/>
              <w:rPr>
                <w:sz w:val="16"/>
                <w:szCs w:val="16"/>
              </w:rPr>
            </w:pPr>
            <w:r>
              <w:rPr>
                <w:sz w:val="16"/>
                <w:szCs w:val="16"/>
              </w:rPr>
              <w:t>77,23</w:t>
            </w:r>
          </w:p>
        </w:tc>
      </w:tr>
      <w:tr w:rsidR="00771A4B" w14:paraId="17148C45" w14:textId="77777777" w:rsidTr="00771A4B">
        <w:trPr>
          <w:trHeight w:val="240"/>
        </w:trPr>
        <w:tc>
          <w:tcPr>
            <w:tcW w:w="936" w:type="dxa"/>
            <w:noWrap/>
            <w:hideMark/>
          </w:tcPr>
          <w:p w14:paraId="18791D4F" w14:textId="35C18DFD" w:rsidR="00771A4B" w:rsidRDefault="00771A4B" w:rsidP="00771A4B">
            <w:pPr>
              <w:rPr>
                <w:sz w:val="16"/>
                <w:szCs w:val="16"/>
              </w:rPr>
            </w:pPr>
            <w:r>
              <w:rPr>
                <w:sz w:val="16"/>
                <w:szCs w:val="16"/>
              </w:rPr>
              <w:t>Equipamentos informática</w:t>
            </w:r>
          </w:p>
        </w:tc>
        <w:tc>
          <w:tcPr>
            <w:tcW w:w="1096" w:type="dxa"/>
            <w:noWrap/>
            <w:hideMark/>
          </w:tcPr>
          <w:p w14:paraId="796623F5" w14:textId="77777777" w:rsidR="00771A4B" w:rsidRDefault="00771A4B" w:rsidP="00771A4B">
            <w:pPr>
              <w:rPr>
                <w:sz w:val="16"/>
                <w:szCs w:val="16"/>
              </w:rPr>
            </w:pPr>
            <w:r>
              <w:rPr>
                <w:sz w:val="16"/>
                <w:szCs w:val="16"/>
              </w:rPr>
              <w:t>4100000261200</w:t>
            </w:r>
          </w:p>
        </w:tc>
        <w:tc>
          <w:tcPr>
            <w:tcW w:w="628" w:type="dxa"/>
            <w:noWrap/>
            <w:hideMark/>
          </w:tcPr>
          <w:p w14:paraId="5E7E5A0D" w14:textId="47D1AF81" w:rsidR="00771A4B" w:rsidRDefault="00771A4B" w:rsidP="00771A4B">
            <w:pPr>
              <w:rPr>
                <w:sz w:val="16"/>
                <w:szCs w:val="16"/>
              </w:rPr>
            </w:pPr>
            <w:r>
              <w:rPr>
                <w:sz w:val="16"/>
                <w:szCs w:val="16"/>
              </w:rPr>
              <w:t>Curitiba</w:t>
            </w:r>
          </w:p>
        </w:tc>
        <w:tc>
          <w:tcPr>
            <w:tcW w:w="3466" w:type="dxa"/>
            <w:noWrap/>
            <w:hideMark/>
          </w:tcPr>
          <w:p w14:paraId="30517BDE" w14:textId="77777777" w:rsidR="00771A4B" w:rsidRDefault="00771A4B" w:rsidP="00771A4B">
            <w:pPr>
              <w:rPr>
                <w:sz w:val="16"/>
                <w:szCs w:val="16"/>
              </w:rPr>
            </w:pPr>
            <w:r>
              <w:rPr>
                <w:sz w:val="16"/>
                <w:szCs w:val="16"/>
              </w:rPr>
              <w:t>SWITCH FAB: CISCO, MOD: CATALYST 3560 G, TAG: BR28 MT: ESS020</w:t>
            </w:r>
          </w:p>
        </w:tc>
        <w:tc>
          <w:tcPr>
            <w:tcW w:w="481" w:type="dxa"/>
            <w:noWrap/>
            <w:hideMark/>
          </w:tcPr>
          <w:p w14:paraId="4109B0A4" w14:textId="77777777" w:rsidR="00771A4B" w:rsidRDefault="00771A4B" w:rsidP="00771A4B">
            <w:pPr>
              <w:rPr>
                <w:sz w:val="16"/>
                <w:szCs w:val="16"/>
              </w:rPr>
            </w:pPr>
            <w:r>
              <w:rPr>
                <w:sz w:val="16"/>
                <w:szCs w:val="16"/>
              </w:rPr>
              <w:t>CTA</w:t>
            </w:r>
          </w:p>
        </w:tc>
        <w:tc>
          <w:tcPr>
            <w:tcW w:w="950" w:type="dxa"/>
            <w:noWrap/>
            <w:vAlign w:val="center"/>
            <w:hideMark/>
          </w:tcPr>
          <w:p w14:paraId="2BCA57E0" w14:textId="77777777" w:rsidR="00771A4B" w:rsidRDefault="00771A4B" w:rsidP="00771A4B">
            <w:pPr>
              <w:jc w:val="center"/>
              <w:rPr>
                <w:sz w:val="16"/>
                <w:szCs w:val="16"/>
              </w:rPr>
            </w:pPr>
            <w:r>
              <w:rPr>
                <w:sz w:val="16"/>
                <w:szCs w:val="16"/>
              </w:rPr>
              <w:t>ZYINFOR</w:t>
            </w:r>
          </w:p>
        </w:tc>
        <w:tc>
          <w:tcPr>
            <w:tcW w:w="665" w:type="dxa"/>
            <w:noWrap/>
            <w:vAlign w:val="center"/>
            <w:hideMark/>
          </w:tcPr>
          <w:p w14:paraId="0C99ED1E" w14:textId="77777777" w:rsidR="00771A4B" w:rsidRDefault="00771A4B" w:rsidP="00771A4B">
            <w:pPr>
              <w:jc w:val="center"/>
              <w:rPr>
                <w:sz w:val="16"/>
                <w:szCs w:val="16"/>
              </w:rPr>
            </w:pPr>
            <w:r>
              <w:rPr>
                <w:sz w:val="16"/>
                <w:szCs w:val="16"/>
              </w:rPr>
              <w:t>1</w:t>
            </w:r>
          </w:p>
        </w:tc>
        <w:tc>
          <w:tcPr>
            <w:tcW w:w="983" w:type="dxa"/>
            <w:vAlign w:val="center"/>
          </w:tcPr>
          <w:p w14:paraId="32B432E3" w14:textId="02A0E8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2A48FB" w14:textId="156083FD" w:rsidR="00771A4B" w:rsidRDefault="00771A4B" w:rsidP="00771A4B">
            <w:pPr>
              <w:jc w:val="center"/>
              <w:rPr>
                <w:sz w:val="16"/>
                <w:szCs w:val="16"/>
              </w:rPr>
            </w:pPr>
            <w:r>
              <w:rPr>
                <w:sz w:val="16"/>
                <w:szCs w:val="16"/>
              </w:rPr>
              <w:t>UN</w:t>
            </w:r>
          </w:p>
        </w:tc>
        <w:tc>
          <w:tcPr>
            <w:tcW w:w="887" w:type="dxa"/>
            <w:noWrap/>
            <w:vAlign w:val="center"/>
            <w:hideMark/>
          </w:tcPr>
          <w:p w14:paraId="593E77AF" w14:textId="4E721382" w:rsidR="00771A4B" w:rsidRDefault="00771A4B" w:rsidP="00771A4B">
            <w:pPr>
              <w:jc w:val="center"/>
              <w:rPr>
                <w:sz w:val="16"/>
                <w:szCs w:val="16"/>
              </w:rPr>
            </w:pPr>
            <w:r>
              <w:rPr>
                <w:sz w:val="16"/>
                <w:szCs w:val="16"/>
              </w:rPr>
              <w:t>248,09</w:t>
            </w:r>
          </w:p>
        </w:tc>
        <w:tc>
          <w:tcPr>
            <w:tcW w:w="1152" w:type="dxa"/>
            <w:noWrap/>
            <w:vAlign w:val="center"/>
            <w:hideMark/>
          </w:tcPr>
          <w:p w14:paraId="4C825EBF" w14:textId="0963407D" w:rsidR="00771A4B" w:rsidRDefault="00771A4B" w:rsidP="00771A4B">
            <w:pPr>
              <w:jc w:val="center"/>
              <w:rPr>
                <w:sz w:val="16"/>
                <w:szCs w:val="16"/>
              </w:rPr>
            </w:pPr>
            <w:r>
              <w:rPr>
                <w:sz w:val="16"/>
                <w:szCs w:val="16"/>
              </w:rPr>
              <w:t>-             170,86</w:t>
            </w:r>
          </w:p>
        </w:tc>
        <w:tc>
          <w:tcPr>
            <w:tcW w:w="887" w:type="dxa"/>
            <w:noWrap/>
            <w:vAlign w:val="center"/>
            <w:hideMark/>
          </w:tcPr>
          <w:p w14:paraId="4079ADFD" w14:textId="0800AAC6" w:rsidR="00771A4B" w:rsidRDefault="00771A4B" w:rsidP="00771A4B">
            <w:pPr>
              <w:jc w:val="center"/>
              <w:rPr>
                <w:sz w:val="16"/>
                <w:szCs w:val="16"/>
              </w:rPr>
            </w:pPr>
            <w:r>
              <w:rPr>
                <w:sz w:val="16"/>
                <w:szCs w:val="16"/>
              </w:rPr>
              <w:t>77,23</w:t>
            </w:r>
          </w:p>
        </w:tc>
      </w:tr>
      <w:tr w:rsidR="00771A4B" w14:paraId="2D9D841D" w14:textId="77777777" w:rsidTr="00771A4B">
        <w:trPr>
          <w:trHeight w:val="240"/>
        </w:trPr>
        <w:tc>
          <w:tcPr>
            <w:tcW w:w="936" w:type="dxa"/>
            <w:noWrap/>
            <w:hideMark/>
          </w:tcPr>
          <w:p w14:paraId="0A55DFE1" w14:textId="53637A7F" w:rsidR="00771A4B" w:rsidRDefault="00771A4B" w:rsidP="00771A4B">
            <w:pPr>
              <w:rPr>
                <w:sz w:val="16"/>
                <w:szCs w:val="16"/>
              </w:rPr>
            </w:pPr>
            <w:r>
              <w:rPr>
                <w:sz w:val="16"/>
                <w:szCs w:val="16"/>
              </w:rPr>
              <w:t>Equipamentos informática</w:t>
            </w:r>
          </w:p>
        </w:tc>
        <w:tc>
          <w:tcPr>
            <w:tcW w:w="1096" w:type="dxa"/>
            <w:noWrap/>
            <w:hideMark/>
          </w:tcPr>
          <w:p w14:paraId="1B7A5FAE" w14:textId="77777777" w:rsidR="00771A4B" w:rsidRDefault="00771A4B" w:rsidP="00771A4B">
            <w:pPr>
              <w:rPr>
                <w:sz w:val="16"/>
                <w:szCs w:val="16"/>
              </w:rPr>
            </w:pPr>
            <w:r>
              <w:rPr>
                <w:sz w:val="16"/>
                <w:szCs w:val="16"/>
              </w:rPr>
              <w:t>4100000305770</w:t>
            </w:r>
          </w:p>
        </w:tc>
        <w:tc>
          <w:tcPr>
            <w:tcW w:w="628" w:type="dxa"/>
            <w:noWrap/>
            <w:hideMark/>
          </w:tcPr>
          <w:p w14:paraId="40B55EBE" w14:textId="7D909E6F" w:rsidR="00771A4B" w:rsidRDefault="00771A4B" w:rsidP="00771A4B">
            <w:pPr>
              <w:rPr>
                <w:sz w:val="16"/>
                <w:szCs w:val="16"/>
              </w:rPr>
            </w:pPr>
            <w:r>
              <w:rPr>
                <w:sz w:val="16"/>
                <w:szCs w:val="16"/>
              </w:rPr>
              <w:t>Curitiba</w:t>
            </w:r>
          </w:p>
        </w:tc>
        <w:tc>
          <w:tcPr>
            <w:tcW w:w="3466" w:type="dxa"/>
            <w:noWrap/>
            <w:hideMark/>
          </w:tcPr>
          <w:p w14:paraId="09007246" w14:textId="77777777" w:rsidR="00771A4B" w:rsidRDefault="00771A4B" w:rsidP="00771A4B">
            <w:pPr>
              <w:rPr>
                <w:sz w:val="16"/>
                <w:szCs w:val="16"/>
              </w:rPr>
            </w:pPr>
            <w:r>
              <w:rPr>
                <w:sz w:val="16"/>
                <w:szCs w:val="16"/>
              </w:rPr>
              <w:t>SERVIDOR FAB: DELL, MOD: POWER EDGE R720, N/S: JNHJSV1 TAG: BR71 MT: HYPPWCYD01A</w:t>
            </w:r>
          </w:p>
        </w:tc>
        <w:tc>
          <w:tcPr>
            <w:tcW w:w="481" w:type="dxa"/>
            <w:noWrap/>
            <w:hideMark/>
          </w:tcPr>
          <w:p w14:paraId="712C9356" w14:textId="77777777" w:rsidR="00771A4B" w:rsidRDefault="00771A4B" w:rsidP="00771A4B">
            <w:pPr>
              <w:rPr>
                <w:sz w:val="16"/>
                <w:szCs w:val="16"/>
              </w:rPr>
            </w:pPr>
            <w:r>
              <w:rPr>
                <w:sz w:val="16"/>
                <w:szCs w:val="16"/>
              </w:rPr>
              <w:t>CTA</w:t>
            </w:r>
          </w:p>
        </w:tc>
        <w:tc>
          <w:tcPr>
            <w:tcW w:w="950" w:type="dxa"/>
            <w:noWrap/>
            <w:vAlign w:val="center"/>
            <w:hideMark/>
          </w:tcPr>
          <w:p w14:paraId="561D3504" w14:textId="77777777" w:rsidR="00771A4B" w:rsidRDefault="00771A4B" w:rsidP="00771A4B">
            <w:pPr>
              <w:jc w:val="center"/>
              <w:rPr>
                <w:sz w:val="16"/>
                <w:szCs w:val="16"/>
              </w:rPr>
            </w:pPr>
            <w:r>
              <w:rPr>
                <w:sz w:val="16"/>
                <w:szCs w:val="16"/>
              </w:rPr>
              <w:t>ZYINFOR</w:t>
            </w:r>
          </w:p>
        </w:tc>
        <w:tc>
          <w:tcPr>
            <w:tcW w:w="665" w:type="dxa"/>
            <w:noWrap/>
            <w:vAlign w:val="center"/>
            <w:hideMark/>
          </w:tcPr>
          <w:p w14:paraId="3987AE26" w14:textId="77777777" w:rsidR="00771A4B" w:rsidRDefault="00771A4B" w:rsidP="00771A4B">
            <w:pPr>
              <w:jc w:val="center"/>
              <w:rPr>
                <w:sz w:val="16"/>
                <w:szCs w:val="16"/>
              </w:rPr>
            </w:pPr>
            <w:r>
              <w:rPr>
                <w:sz w:val="16"/>
                <w:szCs w:val="16"/>
              </w:rPr>
              <w:t>1</w:t>
            </w:r>
          </w:p>
        </w:tc>
        <w:tc>
          <w:tcPr>
            <w:tcW w:w="983" w:type="dxa"/>
            <w:vAlign w:val="center"/>
          </w:tcPr>
          <w:p w14:paraId="175B7FCB" w14:textId="1905DBD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530BD86" w14:textId="46110E39" w:rsidR="00771A4B" w:rsidRDefault="00771A4B" w:rsidP="00771A4B">
            <w:pPr>
              <w:jc w:val="center"/>
              <w:rPr>
                <w:sz w:val="16"/>
                <w:szCs w:val="16"/>
              </w:rPr>
            </w:pPr>
            <w:r>
              <w:rPr>
                <w:sz w:val="16"/>
                <w:szCs w:val="16"/>
              </w:rPr>
              <w:t>UN</w:t>
            </w:r>
          </w:p>
        </w:tc>
        <w:tc>
          <w:tcPr>
            <w:tcW w:w="887" w:type="dxa"/>
            <w:noWrap/>
            <w:vAlign w:val="center"/>
            <w:hideMark/>
          </w:tcPr>
          <w:p w14:paraId="59E38FBA" w14:textId="6134D259" w:rsidR="00771A4B" w:rsidRDefault="00771A4B" w:rsidP="00771A4B">
            <w:pPr>
              <w:jc w:val="center"/>
              <w:rPr>
                <w:sz w:val="16"/>
                <w:szCs w:val="16"/>
              </w:rPr>
            </w:pPr>
            <w:r>
              <w:rPr>
                <w:sz w:val="16"/>
                <w:szCs w:val="16"/>
              </w:rPr>
              <w:t>119,84</w:t>
            </w:r>
          </w:p>
        </w:tc>
        <w:tc>
          <w:tcPr>
            <w:tcW w:w="1152" w:type="dxa"/>
            <w:noWrap/>
            <w:vAlign w:val="center"/>
            <w:hideMark/>
          </w:tcPr>
          <w:p w14:paraId="0A0DA871" w14:textId="42767839" w:rsidR="00771A4B" w:rsidRDefault="00771A4B" w:rsidP="00771A4B">
            <w:pPr>
              <w:jc w:val="center"/>
              <w:rPr>
                <w:sz w:val="16"/>
                <w:szCs w:val="16"/>
              </w:rPr>
            </w:pPr>
            <w:r>
              <w:rPr>
                <w:sz w:val="16"/>
                <w:szCs w:val="16"/>
              </w:rPr>
              <w:t>-             119,84</w:t>
            </w:r>
          </w:p>
        </w:tc>
        <w:tc>
          <w:tcPr>
            <w:tcW w:w="887" w:type="dxa"/>
            <w:noWrap/>
            <w:vAlign w:val="center"/>
            <w:hideMark/>
          </w:tcPr>
          <w:p w14:paraId="4903B0AC" w14:textId="4CBA3443" w:rsidR="00771A4B" w:rsidRDefault="00771A4B" w:rsidP="00771A4B">
            <w:pPr>
              <w:jc w:val="center"/>
              <w:rPr>
                <w:sz w:val="16"/>
                <w:szCs w:val="16"/>
              </w:rPr>
            </w:pPr>
            <w:r>
              <w:rPr>
                <w:sz w:val="16"/>
                <w:szCs w:val="16"/>
              </w:rPr>
              <w:t>-</w:t>
            </w:r>
          </w:p>
        </w:tc>
      </w:tr>
      <w:tr w:rsidR="00771A4B" w14:paraId="5FDB15F9" w14:textId="77777777" w:rsidTr="00771A4B">
        <w:trPr>
          <w:trHeight w:val="240"/>
        </w:trPr>
        <w:tc>
          <w:tcPr>
            <w:tcW w:w="936" w:type="dxa"/>
            <w:noWrap/>
            <w:hideMark/>
          </w:tcPr>
          <w:p w14:paraId="0EE206E8" w14:textId="24A9C958" w:rsidR="00771A4B" w:rsidRDefault="00771A4B" w:rsidP="00771A4B">
            <w:pPr>
              <w:rPr>
                <w:sz w:val="16"/>
                <w:szCs w:val="16"/>
              </w:rPr>
            </w:pPr>
            <w:r>
              <w:rPr>
                <w:sz w:val="16"/>
                <w:szCs w:val="16"/>
              </w:rPr>
              <w:t>Equipamentos informática</w:t>
            </w:r>
          </w:p>
        </w:tc>
        <w:tc>
          <w:tcPr>
            <w:tcW w:w="1096" w:type="dxa"/>
            <w:noWrap/>
            <w:hideMark/>
          </w:tcPr>
          <w:p w14:paraId="102FB8DE" w14:textId="77777777" w:rsidR="00771A4B" w:rsidRDefault="00771A4B" w:rsidP="00771A4B">
            <w:pPr>
              <w:rPr>
                <w:sz w:val="16"/>
                <w:szCs w:val="16"/>
              </w:rPr>
            </w:pPr>
            <w:r>
              <w:rPr>
                <w:sz w:val="16"/>
                <w:szCs w:val="16"/>
              </w:rPr>
              <w:t>4100000319440</w:t>
            </w:r>
          </w:p>
        </w:tc>
        <w:tc>
          <w:tcPr>
            <w:tcW w:w="628" w:type="dxa"/>
            <w:noWrap/>
            <w:hideMark/>
          </w:tcPr>
          <w:p w14:paraId="11D3D42C" w14:textId="15AD710A" w:rsidR="00771A4B" w:rsidRDefault="00771A4B" w:rsidP="00771A4B">
            <w:pPr>
              <w:rPr>
                <w:sz w:val="16"/>
                <w:szCs w:val="16"/>
              </w:rPr>
            </w:pPr>
            <w:r>
              <w:rPr>
                <w:sz w:val="16"/>
                <w:szCs w:val="16"/>
              </w:rPr>
              <w:t>Curitiba</w:t>
            </w:r>
          </w:p>
        </w:tc>
        <w:tc>
          <w:tcPr>
            <w:tcW w:w="3466" w:type="dxa"/>
            <w:noWrap/>
            <w:hideMark/>
          </w:tcPr>
          <w:p w14:paraId="067F6651" w14:textId="77777777" w:rsidR="00771A4B" w:rsidRDefault="00771A4B" w:rsidP="00771A4B">
            <w:pPr>
              <w:rPr>
                <w:sz w:val="16"/>
                <w:szCs w:val="16"/>
              </w:rPr>
            </w:pPr>
            <w:r>
              <w:rPr>
                <w:sz w:val="16"/>
                <w:szCs w:val="16"/>
              </w:rPr>
              <w:t>STORAGE PLATAFORMA FAB: HITACHI, MOD: VIRTUAL STORAGE PLATAFORM, N/S: 54591 RACK MAT.ACO CARBONO PARA FITA DAT MT: FRAME4971</w:t>
            </w:r>
          </w:p>
        </w:tc>
        <w:tc>
          <w:tcPr>
            <w:tcW w:w="481" w:type="dxa"/>
            <w:noWrap/>
            <w:hideMark/>
          </w:tcPr>
          <w:p w14:paraId="6084EC18" w14:textId="77777777" w:rsidR="00771A4B" w:rsidRDefault="00771A4B" w:rsidP="00771A4B">
            <w:pPr>
              <w:rPr>
                <w:sz w:val="16"/>
                <w:szCs w:val="16"/>
              </w:rPr>
            </w:pPr>
            <w:r>
              <w:rPr>
                <w:sz w:val="16"/>
                <w:szCs w:val="16"/>
              </w:rPr>
              <w:t>CTA</w:t>
            </w:r>
          </w:p>
        </w:tc>
        <w:tc>
          <w:tcPr>
            <w:tcW w:w="950" w:type="dxa"/>
            <w:noWrap/>
            <w:vAlign w:val="center"/>
            <w:hideMark/>
          </w:tcPr>
          <w:p w14:paraId="6662372C" w14:textId="77777777" w:rsidR="00771A4B" w:rsidRDefault="00771A4B" w:rsidP="00771A4B">
            <w:pPr>
              <w:jc w:val="center"/>
              <w:rPr>
                <w:sz w:val="16"/>
                <w:szCs w:val="16"/>
              </w:rPr>
            </w:pPr>
            <w:r>
              <w:rPr>
                <w:sz w:val="16"/>
                <w:szCs w:val="16"/>
              </w:rPr>
              <w:t>ZYINFOR</w:t>
            </w:r>
          </w:p>
        </w:tc>
        <w:tc>
          <w:tcPr>
            <w:tcW w:w="665" w:type="dxa"/>
            <w:noWrap/>
            <w:vAlign w:val="center"/>
            <w:hideMark/>
          </w:tcPr>
          <w:p w14:paraId="60EB86BF" w14:textId="77777777" w:rsidR="00771A4B" w:rsidRDefault="00771A4B" w:rsidP="00771A4B">
            <w:pPr>
              <w:jc w:val="center"/>
              <w:rPr>
                <w:sz w:val="16"/>
                <w:szCs w:val="16"/>
              </w:rPr>
            </w:pPr>
            <w:r>
              <w:rPr>
                <w:sz w:val="16"/>
                <w:szCs w:val="16"/>
              </w:rPr>
              <w:t>1</w:t>
            </w:r>
          </w:p>
        </w:tc>
        <w:tc>
          <w:tcPr>
            <w:tcW w:w="983" w:type="dxa"/>
            <w:vAlign w:val="center"/>
          </w:tcPr>
          <w:p w14:paraId="07D61525" w14:textId="0D773AE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69D3F94" w14:textId="2C42557B" w:rsidR="00771A4B" w:rsidRDefault="00771A4B" w:rsidP="00771A4B">
            <w:pPr>
              <w:jc w:val="center"/>
              <w:rPr>
                <w:sz w:val="16"/>
                <w:szCs w:val="16"/>
              </w:rPr>
            </w:pPr>
            <w:r>
              <w:rPr>
                <w:sz w:val="16"/>
                <w:szCs w:val="16"/>
              </w:rPr>
              <w:t>UN</w:t>
            </w:r>
          </w:p>
        </w:tc>
        <w:tc>
          <w:tcPr>
            <w:tcW w:w="887" w:type="dxa"/>
            <w:noWrap/>
            <w:vAlign w:val="center"/>
            <w:hideMark/>
          </w:tcPr>
          <w:p w14:paraId="199CE3B7" w14:textId="5D5FE106" w:rsidR="00771A4B" w:rsidRDefault="00771A4B" w:rsidP="00771A4B">
            <w:pPr>
              <w:jc w:val="center"/>
              <w:rPr>
                <w:sz w:val="16"/>
                <w:szCs w:val="16"/>
              </w:rPr>
            </w:pPr>
            <w:r>
              <w:rPr>
                <w:sz w:val="16"/>
                <w:szCs w:val="16"/>
              </w:rPr>
              <w:t>113,48</w:t>
            </w:r>
          </w:p>
        </w:tc>
        <w:tc>
          <w:tcPr>
            <w:tcW w:w="1152" w:type="dxa"/>
            <w:noWrap/>
            <w:vAlign w:val="center"/>
            <w:hideMark/>
          </w:tcPr>
          <w:p w14:paraId="32D899E1" w14:textId="4248942C" w:rsidR="00771A4B" w:rsidRDefault="00771A4B" w:rsidP="00771A4B">
            <w:pPr>
              <w:jc w:val="center"/>
              <w:rPr>
                <w:sz w:val="16"/>
                <w:szCs w:val="16"/>
              </w:rPr>
            </w:pPr>
            <w:r>
              <w:rPr>
                <w:sz w:val="16"/>
                <w:szCs w:val="16"/>
              </w:rPr>
              <w:t>-             113,48</w:t>
            </w:r>
          </w:p>
        </w:tc>
        <w:tc>
          <w:tcPr>
            <w:tcW w:w="887" w:type="dxa"/>
            <w:noWrap/>
            <w:vAlign w:val="center"/>
            <w:hideMark/>
          </w:tcPr>
          <w:p w14:paraId="3A9421A2" w14:textId="5FC43703" w:rsidR="00771A4B" w:rsidRDefault="00771A4B" w:rsidP="00771A4B">
            <w:pPr>
              <w:jc w:val="center"/>
              <w:rPr>
                <w:sz w:val="16"/>
                <w:szCs w:val="16"/>
              </w:rPr>
            </w:pPr>
            <w:r>
              <w:rPr>
                <w:sz w:val="16"/>
                <w:szCs w:val="16"/>
              </w:rPr>
              <w:t>-</w:t>
            </w:r>
          </w:p>
        </w:tc>
      </w:tr>
      <w:tr w:rsidR="00771A4B" w14:paraId="3C6666FA" w14:textId="77777777" w:rsidTr="00771A4B">
        <w:trPr>
          <w:trHeight w:val="240"/>
        </w:trPr>
        <w:tc>
          <w:tcPr>
            <w:tcW w:w="936" w:type="dxa"/>
            <w:noWrap/>
            <w:hideMark/>
          </w:tcPr>
          <w:p w14:paraId="72E6CE4A" w14:textId="66A2FB4C" w:rsidR="00771A4B" w:rsidRDefault="00771A4B" w:rsidP="00771A4B">
            <w:pPr>
              <w:rPr>
                <w:sz w:val="16"/>
                <w:szCs w:val="16"/>
              </w:rPr>
            </w:pPr>
            <w:r>
              <w:rPr>
                <w:sz w:val="16"/>
                <w:szCs w:val="16"/>
              </w:rPr>
              <w:t>Equipamentos informática</w:t>
            </w:r>
          </w:p>
        </w:tc>
        <w:tc>
          <w:tcPr>
            <w:tcW w:w="1096" w:type="dxa"/>
            <w:noWrap/>
            <w:hideMark/>
          </w:tcPr>
          <w:p w14:paraId="1B84EF1C" w14:textId="77777777" w:rsidR="00771A4B" w:rsidRDefault="00771A4B" w:rsidP="00771A4B">
            <w:pPr>
              <w:rPr>
                <w:sz w:val="16"/>
                <w:szCs w:val="16"/>
              </w:rPr>
            </w:pPr>
            <w:r>
              <w:rPr>
                <w:sz w:val="16"/>
                <w:szCs w:val="16"/>
              </w:rPr>
              <w:t>4100000322530</w:t>
            </w:r>
          </w:p>
        </w:tc>
        <w:tc>
          <w:tcPr>
            <w:tcW w:w="628" w:type="dxa"/>
            <w:noWrap/>
            <w:hideMark/>
          </w:tcPr>
          <w:p w14:paraId="55D5D352" w14:textId="6E5A41D4" w:rsidR="00771A4B" w:rsidRDefault="00771A4B" w:rsidP="00771A4B">
            <w:pPr>
              <w:rPr>
                <w:sz w:val="16"/>
                <w:szCs w:val="16"/>
              </w:rPr>
            </w:pPr>
            <w:r>
              <w:rPr>
                <w:sz w:val="16"/>
                <w:szCs w:val="16"/>
              </w:rPr>
              <w:t>Curitiba</w:t>
            </w:r>
          </w:p>
        </w:tc>
        <w:tc>
          <w:tcPr>
            <w:tcW w:w="3466" w:type="dxa"/>
            <w:noWrap/>
            <w:hideMark/>
          </w:tcPr>
          <w:p w14:paraId="0718DBF1" w14:textId="77777777" w:rsidR="00771A4B" w:rsidRDefault="00771A4B" w:rsidP="00771A4B">
            <w:pPr>
              <w:rPr>
                <w:sz w:val="16"/>
                <w:szCs w:val="16"/>
              </w:rPr>
            </w:pPr>
            <w:r>
              <w:rPr>
                <w:sz w:val="16"/>
                <w:szCs w:val="16"/>
              </w:rPr>
              <w:t>SERVIDOR FAB: HP, MOD: PROLIANT DL580 G7, N/S: BRC0811DSK TAG: BC46 MT: ITAPVCYD01C</w:t>
            </w:r>
          </w:p>
        </w:tc>
        <w:tc>
          <w:tcPr>
            <w:tcW w:w="481" w:type="dxa"/>
            <w:noWrap/>
            <w:hideMark/>
          </w:tcPr>
          <w:p w14:paraId="5FBA5649" w14:textId="77777777" w:rsidR="00771A4B" w:rsidRDefault="00771A4B" w:rsidP="00771A4B">
            <w:pPr>
              <w:rPr>
                <w:sz w:val="16"/>
                <w:szCs w:val="16"/>
              </w:rPr>
            </w:pPr>
            <w:r>
              <w:rPr>
                <w:sz w:val="16"/>
                <w:szCs w:val="16"/>
              </w:rPr>
              <w:t>CTA</w:t>
            </w:r>
          </w:p>
        </w:tc>
        <w:tc>
          <w:tcPr>
            <w:tcW w:w="950" w:type="dxa"/>
            <w:noWrap/>
            <w:vAlign w:val="center"/>
            <w:hideMark/>
          </w:tcPr>
          <w:p w14:paraId="0A8D0F08" w14:textId="77777777" w:rsidR="00771A4B" w:rsidRDefault="00771A4B" w:rsidP="00771A4B">
            <w:pPr>
              <w:jc w:val="center"/>
              <w:rPr>
                <w:sz w:val="16"/>
                <w:szCs w:val="16"/>
              </w:rPr>
            </w:pPr>
            <w:r>
              <w:rPr>
                <w:sz w:val="16"/>
                <w:szCs w:val="16"/>
              </w:rPr>
              <w:t>ZYINFOR</w:t>
            </w:r>
          </w:p>
        </w:tc>
        <w:tc>
          <w:tcPr>
            <w:tcW w:w="665" w:type="dxa"/>
            <w:noWrap/>
            <w:vAlign w:val="center"/>
            <w:hideMark/>
          </w:tcPr>
          <w:p w14:paraId="60865795" w14:textId="77777777" w:rsidR="00771A4B" w:rsidRDefault="00771A4B" w:rsidP="00771A4B">
            <w:pPr>
              <w:jc w:val="center"/>
              <w:rPr>
                <w:sz w:val="16"/>
                <w:szCs w:val="16"/>
              </w:rPr>
            </w:pPr>
            <w:r>
              <w:rPr>
                <w:sz w:val="16"/>
                <w:szCs w:val="16"/>
              </w:rPr>
              <w:t>1</w:t>
            </w:r>
          </w:p>
        </w:tc>
        <w:tc>
          <w:tcPr>
            <w:tcW w:w="983" w:type="dxa"/>
            <w:vAlign w:val="center"/>
          </w:tcPr>
          <w:p w14:paraId="07CC92D4" w14:textId="38C4AC6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CDAD961" w14:textId="3AF5EE87" w:rsidR="00771A4B" w:rsidRDefault="00771A4B" w:rsidP="00771A4B">
            <w:pPr>
              <w:jc w:val="center"/>
              <w:rPr>
                <w:sz w:val="16"/>
                <w:szCs w:val="16"/>
              </w:rPr>
            </w:pPr>
            <w:r>
              <w:rPr>
                <w:sz w:val="16"/>
                <w:szCs w:val="16"/>
              </w:rPr>
              <w:t>UN</w:t>
            </w:r>
          </w:p>
        </w:tc>
        <w:tc>
          <w:tcPr>
            <w:tcW w:w="887" w:type="dxa"/>
            <w:noWrap/>
            <w:vAlign w:val="center"/>
            <w:hideMark/>
          </w:tcPr>
          <w:p w14:paraId="12D22772" w14:textId="0319178B" w:rsidR="00771A4B" w:rsidRDefault="00771A4B" w:rsidP="00771A4B">
            <w:pPr>
              <w:jc w:val="center"/>
              <w:rPr>
                <w:sz w:val="16"/>
                <w:szCs w:val="16"/>
              </w:rPr>
            </w:pPr>
            <w:r>
              <w:rPr>
                <w:sz w:val="16"/>
                <w:szCs w:val="16"/>
              </w:rPr>
              <w:t>113,47</w:t>
            </w:r>
          </w:p>
        </w:tc>
        <w:tc>
          <w:tcPr>
            <w:tcW w:w="1152" w:type="dxa"/>
            <w:noWrap/>
            <w:vAlign w:val="center"/>
            <w:hideMark/>
          </w:tcPr>
          <w:p w14:paraId="234005A6" w14:textId="74A8F481" w:rsidR="00771A4B" w:rsidRDefault="00771A4B" w:rsidP="00771A4B">
            <w:pPr>
              <w:jc w:val="center"/>
              <w:rPr>
                <w:sz w:val="16"/>
                <w:szCs w:val="16"/>
              </w:rPr>
            </w:pPr>
            <w:r>
              <w:rPr>
                <w:sz w:val="16"/>
                <w:szCs w:val="16"/>
              </w:rPr>
              <w:t>-             113,47</w:t>
            </w:r>
          </w:p>
        </w:tc>
        <w:tc>
          <w:tcPr>
            <w:tcW w:w="887" w:type="dxa"/>
            <w:noWrap/>
            <w:vAlign w:val="center"/>
            <w:hideMark/>
          </w:tcPr>
          <w:p w14:paraId="6A2584D9" w14:textId="1F2478E0" w:rsidR="00771A4B" w:rsidRDefault="00771A4B" w:rsidP="00771A4B">
            <w:pPr>
              <w:jc w:val="center"/>
              <w:rPr>
                <w:sz w:val="16"/>
                <w:szCs w:val="16"/>
              </w:rPr>
            </w:pPr>
            <w:r>
              <w:rPr>
                <w:sz w:val="16"/>
                <w:szCs w:val="16"/>
              </w:rPr>
              <w:t>-</w:t>
            </w:r>
          </w:p>
        </w:tc>
      </w:tr>
      <w:tr w:rsidR="00771A4B" w14:paraId="572415FD" w14:textId="77777777" w:rsidTr="00771A4B">
        <w:trPr>
          <w:trHeight w:val="240"/>
        </w:trPr>
        <w:tc>
          <w:tcPr>
            <w:tcW w:w="936" w:type="dxa"/>
            <w:noWrap/>
            <w:hideMark/>
          </w:tcPr>
          <w:p w14:paraId="3F895F1C" w14:textId="3D6DC4DA" w:rsidR="00771A4B" w:rsidRDefault="00771A4B" w:rsidP="00771A4B">
            <w:pPr>
              <w:rPr>
                <w:sz w:val="16"/>
                <w:szCs w:val="16"/>
              </w:rPr>
            </w:pPr>
            <w:r>
              <w:rPr>
                <w:sz w:val="16"/>
                <w:szCs w:val="16"/>
              </w:rPr>
              <w:t>Equipamentos informática</w:t>
            </w:r>
          </w:p>
        </w:tc>
        <w:tc>
          <w:tcPr>
            <w:tcW w:w="1096" w:type="dxa"/>
            <w:noWrap/>
            <w:hideMark/>
          </w:tcPr>
          <w:p w14:paraId="14128A4B" w14:textId="77777777" w:rsidR="00771A4B" w:rsidRDefault="00771A4B" w:rsidP="00771A4B">
            <w:pPr>
              <w:rPr>
                <w:sz w:val="16"/>
                <w:szCs w:val="16"/>
              </w:rPr>
            </w:pPr>
            <w:r>
              <w:rPr>
                <w:sz w:val="16"/>
                <w:szCs w:val="16"/>
              </w:rPr>
              <w:t>4100000324350</w:t>
            </w:r>
          </w:p>
        </w:tc>
        <w:tc>
          <w:tcPr>
            <w:tcW w:w="628" w:type="dxa"/>
            <w:noWrap/>
            <w:hideMark/>
          </w:tcPr>
          <w:p w14:paraId="26501FE9" w14:textId="63ECC179" w:rsidR="00771A4B" w:rsidRDefault="00771A4B" w:rsidP="00771A4B">
            <w:pPr>
              <w:rPr>
                <w:sz w:val="16"/>
                <w:szCs w:val="16"/>
              </w:rPr>
            </w:pPr>
            <w:r>
              <w:rPr>
                <w:sz w:val="16"/>
                <w:szCs w:val="16"/>
              </w:rPr>
              <w:t>Curitiba</w:t>
            </w:r>
          </w:p>
        </w:tc>
        <w:tc>
          <w:tcPr>
            <w:tcW w:w="3466" w:type="dxa"/>
            <w:noWrap/>
            <w:hideMark/>
          </w:tcPr>
          <w:p w14:paraId="6AE4FE1D" w14:textId="77777777" w:rsidR="00771A4B" w:rsidRDefault="00771A4B" w:rsidP="00771A4B">
            <w:pPr>
              <w:rPr>
                <w:sz w:val="16"/>
                <w:szCs w:val="16"/>
              </w:rPr>
            </w:pPr>
            <w:r>
              <w:rPr>
                <w:sz w:val="16"/>
                <w:szCs w:val="16"/>
              </w:rPr>
              <w:t>SWITCH SAN FAB: EMC2, MOD: ED-140M, N/S: MC5I06886N TAG: BF42 MT: CNX 11</w:t>
            </w:r>
          </w:p>
        </w:tc>
        <w:tc>
          <w:tcPr>
            <w:tcW w:w="481" w:type="dxa"/>
            <w:noWrap/>
            <w:hideMark/>
          </w:tcPr>
          <w:p w14:paraId="6DF5A1E2" w14:textId="77777777" w:rsidR="00771A4B" w:rsidRDefault="00771A4B" w:rsidP="00771A4B">
            <w:pPr>
              <w:rPr>
                <w:sz w:val="16"/>
                <w:szCs w:val="16"/>
              </w:rPr>
            </w:pPr>
            <w:r>
              <w:rPr>
                <w:sz w:val="16"/>
                <w:szCs w:val="16"/>
              </w:rPr>
              <w:t>CTA</w:t>
            </w:r>
          </w:p>
        </w:tc>
        <w:tc>
          <w:tcPr>
            <w:tcW w:w="950" w:type="dxa"/>
            <w:noWrap/>
            <w:vAlign w:val="center"/>
            <w:hideMark/>
          </w:tcPr>
          <w:p w14:paraId="035044FB" w14:textId="77777777" w:rsidR="00771A4B" w:rsidRDefault="00771A4B" w:rsidP="00771A4B">
            <w:pPr>
              <w:jc w:val="center"/>
              <w:rPr>
                <w:sz w:val="16"/>
                <w:szCs w:val="16"/>
              </w:rPr>
            </w:pPr>
            <w:r>
              <w:rPr>
                <w:sz w:val="16"/>
                <w:szCs w:val="16"/>
              </w:rPr>
              <w:t>ZYINFOR</w:t>
            </w:r>
          </w:p>
        </w:tc>
        <w:tc>
          <w:tcPr>
            <w:tcW w:w="665" w:type="dxa"/>
            <w:noWrap/>
            <w:vAlign w:val="center"/>
            <w:hideMark/>
          </w:tcPr>
          <w:p w14:paraId="3972F79F" w14:textId="77777777" w:rsidR="00771A4B" w:rsidRDefault="00771A4B" w:rsidP="00771A4B">
            <w:pPr>
              <w:jc w:val="center"/>
              <w:rPr>
                <w:sz w:val="16"/>
                <w:szCs w:val="16"/>
              </w:rPr>
            </w:pPr>
            <w:r>
              <w:rPr>
                <w:sz w:val="16"/>
                <w:szCs w:val="16"/>
              </w:rPr>
              <w:t>1</w:t>
            </w:r>
          </w:p>
        </w:tc>
        <w:tc>
          <w:tcPr>
            <w:tcW w:w="983" w:type="dxa"/>
            <w:vAlign w:val="center"/>
          </w:tcPr>
          <w:p w14:paraId="29BC4ABB" w14:textId="239C549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926F93" w14:textId="4E298410" w:rsidR="00771A4B" w:rsidRDefault="00771A4B" w:rsidP="00771A4B">
            <w:pPr>
              <w:jc w:val="center"/>
              <w:rPr>
                <w:sz w:val="16"/>
                <w:szCs w:val="16"/>
              </w:rPr>
            </w:pPr>
            <w:r>
              <w:rPr>
                <w:sz w:val="16"/>
                <w:szCs w:val="16"/>
              </w:rPr>
              <w:t>UN</w:t>
            </w:r>
          </w:p>
        </w:tc>
        <w:tc>
          <w:tcPr>
            <w:tcW w:w="887" w:type="dxa"/>
            <w:noWrap/>
            <w:vAlign w:val="center"/>
            <w:hideMark/>
          </w:tcPr>
          <w:p w14:paraId="2ECF1898" w14:textId="40E40DA7" w:rsidR="00771A4B" w:rsidRDefault="00771A4B" w:rsidP="00771A4B">
            <w:pPr>
              <w:jc w:val="center"/>
              <w:rPr>
                <w:sz w:val="16"/>
                <w:szCs w:val="16"/>
              </w:rPr>
            </w:pPr>
            <w:r>
              <w:rPr>
                <w:sz w:val="16"/>
                <w:szCs w:val="16"/>
              </w:rPr>
              <w:t>114,08</w:t>
            </w:r>
          </w:p>
        </w:tc>
        <w:tc>
          <w:tcPr>
            <w:tcW w:w="1152" w:type="dxa"/>
            <w:noWrap/>
            <w:vAlign w:val="center"/>
            <w:hideMark/>
          </w:tcPr>
          <w:p w14:paraId="59EF4FEA" w14:textId="07EC9816" w:rsidR="00771A4B" w:rsidRDefault="00771A4B" w:rsidP="00771A4B">
            <w:pPr>
              <w:jc w:val="center"/>
              <w:rPr>
                <w:sz w:val="16"/>
                <w:szCs w:val="16"/>
              </w:rPr>
            </w:pPr>
            <w:r>
              <w:rPr>
                <w:sz w:val="16"/>
                <w:szCs w:val="16"/>
              </w:rPr>
              <w:t>-             114,08</w:t>
            </w:r>
          </w:p>
        </w:tc>
        <w:tc>
          <w:tcPr>
            <w:tcW w:w="887" w:type="dxa"/>
            <w:noWrap/>
            <w:vAlign w:val="center"/>
            <w:hideMark/>
          </w:tcPr>
          <w:p w14:paraId="4CD9B5E6" w14:textId="1EB23206" w:rsidR="00771A4B" w:rsidRDefault="00771A4B" w:rsidP="00771A4B">
            <w:pPr>
              <w:jc w:val="center"/>
              <w:rPr>
                <w:sz w:val="16"/>
                <w:szCs w:val="16"/>
              </w:rPr>
            </w:pPr>
            <w:r>
              <w:rPr>
                <w:sz w:val="16"/>
                <w:szCs w:val="16"/>
              </w:rPr>
              <w:t>-</w:t>
            </w:r>
          </w:p>
        </w:tc>
      </w:tr>
      <w:tr w:rsidR="00771A4B" w14:paraId="222A0874" w14:textId="77777777" w:rsidTr="00771A4B">
        <w:trPr>
          <w:trHeight w:val="240"/>
        </w:trPr>
        <w:tc>
          <w:tcPr>
            <w:tcW w:w="936" w:type="dxa"/>
            <w:noWrap/>
            <w:hideMark/>
          </w:tcPr>
          <w:p w14:paraId="1E6C7828" w14:textId="3AD9DB3B" w:rsidR="00771A4B" w:rsidRDefault="00771A4B" w:rsidP="00771A4B">
            <w:pPr>
              <w:rPr>
                <w:sz w:val="16"/>
                <w:szCs w:val="16"/>
              </w:rPr>
            </w:pPr>
            <w:r>
              <w:rPr>
                <w:sz w:val="16"/>
                <w:szCs w:val="16"/>
              </w:rPr>
              <w:t>Equipamentos informática</w:t>
            </w:r>
          </w:p>
        </w:tc>
        <w:tc>
          <w:tcPr>
            <w:tcW w:w="1096" w:type="dxa"/>
            <w:noWrap/>
            <w:hideMark/>
          </w:tcPr>
          <w:p w14:paraId="424A69ED" w14:textId="77777777" w:rsidR="00771A4B" w:rsidRDefault="00771A4B" w:rsidP="00771A4B">
            <w:pPr>
              <w:rPr>
                <w:sz w:val="16"/>
                <w:szCs w:val="16"/>
              </w:rPr>
            </w:pPr>
            <w:r>
              <w:rPr>
                <w:sz w:val="16"/>
                <w:szCs w:val="16"/>
              </w:rPr>
              <w:t>4100000347450</w:t>
            </w:r>
          </w:p>
        </w:tc>
        <w:tc>
          <w:tcPr>
            <w:tcW w:w="628" w:type="dxa"/>
            <w:noWrap/>
            <w:hideMark/>
          </w:tcPr>
          <w:p w14:paraId="3BCE894E" w14:textId="4FE09B52" w:rsidR="00771A4B" w:rsidRDefault="00771A4B" w:rsidP="00771A4B">
            <w:pPr>
              <w:rPr>
                <w:sz w:val="16"/>
                <w:szCs w:val="16"/>
              </w:rPr>
            </w:pPr>
            <w:r>
              <w:rPr>
                <w:sz w:val="16"/>
                <w:szCs w:val="16"/>
              </w:rPr>
              <w:t>Curitiba</w:t>
            </w:r>
          </w:p>
        </w:tc>
        <w:tc>
          <w:tcPr>
            <w:tcW w:w="3466" w:type="dxa"/>
            <w:noWrap/>
            <w:hideMark/>
          </w:tcPr>
          <w:p w14:paraId="7D7657DD" w14:textId="77777777" w:rsidR="00771A4B" w:rsidRPr="00735350" w:rsidRDefault="00771A4B" w:rsidP="00771A4B">
            <w:pPr>
              <w:rPr>
                <w:sz w:val="16"/>
                <w:szCs w:val="16"/>
                <w:lang w:val="en-US"/>
              </w:rPr>
            </w:pPr>
            <w:r w:rsidRPr="00735350">
              <w:rPr>
                <w:sz w:val="16"/>
                <w:szCs w:val="16"/>
                <w:lang w:val="en-US"/>
              </w:rPr>
              <w:t>SERVIDOR FAB: DELL, MOD: POWER EDGE 2950, N/S: DJ7ZJH1 TAG: 14AW MT: PRBHD-YFW005</w:t>
            </w:r>
          </w:p>
        </w:tc>
        <w:tc>
          <w:tcPr>
            <w:tcW w:w="481" w:type="dxa"/>
            <w:noWrap/>
            <w:hideMark/>
          </w:tcPr>
          <w:p w14:paraId="4015B405" w14:textId="77777777" w:rsidR="00771A4B" w:rsidRDefault="00771A4B" w:rsidP="00771A4B">
            <w:pPr>
              <w:rPr>
                <w:sz w:val="16"/>
                <w:szCs w:val="16"/>
              </w:rPr>
            </w:pPr>
            <w:r>
              <w:rPr>
                <w:sz w:val="16"/>
                <w:szCs w:val="16"/>
              </w:rPr>
              <w:t>CTA</w:t>
            </w:r>
          </w:p>
        </w:tc>
        <w:tc>
          <w:tcPr>
            <w:tcW w:w="950" w:type="dxa"/>
            <w:noWrap/>
            <w:vAlign w:val="center"/>
            <w:hideMark/>
          </w:tcPr>
          <w:p w14:paraId="1BA7EBAD" w14:textId="77777777" w:rsidR="00771A4B" w:rsidRDefault="00771A4B" w:rsidP="00771A4B">
            <w:pPr>
              <w:jc w:val="center"/>
              <w:rPr>
                <w:sz w:val="16"/>
                <w:szCs w:val="16"/>
              </w:rPr>
            </w:pPr>
            <w:r>
              <w:rPr>
                <w:sz w:val="16"/>
                <w:szCs w:val="16"/>
              </w:rPr>
              <w:t>ZYINFOR</w:t>
            </w:r>
          </w:p>
        </w:tc>
        <w:tc>
          <w:tcPr>
            <w:tcW w:w="665" w:type="dxa"/>
            <w:noWrap/>
            <w:vAlign w:val="center"/>
            <w:hideMark/>
          </w:tcPr>
          <w:p w14:paraId="140906BF" w14:textId="77777777" w:rsidR="00771A4B" w:rsidRDefault="00771A4B" w:rsidP="00771A4B">
            <w:pPr>
              <w:jc w:val="center"/>
              <w:rPr>
                <w:sz w:val="16"/>
                <w:szCs w:val="16"/>
              </w:rPr>
            </w:pPr>
            <w:r>
              <w:rPr>
                <w:sz w:val="16"/>
                <w:szCs w:val="16"/>
              </w:rPr>
              <w:t>1</w:t>
            </w:r>
          </w:p>
        </w:tc>
        <w:tc>
          <w:tcPr>
            <w:tcW w:w="983" w:type="dxa"/>
            <w:vAlign w:val="center"/>
          </w:tcPr>
          <w:p w14:paraId="060BCC53" w14:textId="266FBA5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547806" w14:textId="378BB782" w:rsidR="00771A4B" w:rsidRDefault="00771A4B" w:rsidP="00771A4B">
            <w:pPr>
              <w:jc w:val="center"/>
              <w:rPr>
                <w:sz w:val="16"/>
                <w:szCs w:val="16"/>
              </w:rPr>
            </w:pPr>
            <w:r>
              <w:rPr>
                <w:sz w:val="16"/>
                <w:szCs w:val="16"/>
              </w:rPr>
              <w:t>UN</w:t>
            </w:r>
          </w:p>
        </w:tc>
        <w:tc>
          <w:tcPr>
            <w:tcW w:w="887" w:type="dxa"/>
            <w:noWrap/>
            <w:vAlign w:val="center"/>
            <w:hideMark/>
          </w:tcPr>
          <w:p w14:paraId="788D3F37" w14:textId="6D90F3D1" w:rsidR="00771A4B" w:rsidRDefault="00771A4B" w:rsidP="00771A4B">
            <w:pPr>
              <w:jc w:val="center"/>
              <w:rPr>
                <w:sz w:val="16"/>
                <w:szCs w:val="16"/>
              </w:rPr>
            </w:pPr>
            <w:r>
              <w:rPr>
                <w:sz w:val="16"/>
                <w:szCs w:val="16"/>
              </w:rPr>
              <w:t>113,41</w:t>
            </w:r>
          </w:p>
        </w:tc>
        <w:tc>
          <w:tcPr>
            <w:tcW w:w="1152" w:type="dxa"/>
            <w:noWrap/>
            <w:vAlign w:val="center"/>
            <w:hideMark/>
          </w:tcPr>
          <w:p w14:paraId="5DBF144B" w14:textId="6CE69322" w:rsidR="00771A4B" w:rsidRDefault="00771A4B" w:rsidP="00771A4B">
            <w:pPr>
              <w:jc w:val="center"/>
              <w:rPr>
                <w:sz w:val="16"/>
                <w:szCs w:val="16"/>
              </w:rPr>
            </w:pPr>
            <w:r>
              <w:rPr>
                <w:sz w:val="16"/>
                <w:szCs w:val="16"/>
              </w:rPr>
              <w:t>-             113,41</w:t>
            </w:r>
          </w:p>
        </w:tc>
        <w:tc>
          <w:tcPr>
            <w:tcW w:w="887" w:type="dxa"/>
            <w:noWrap/>
            <w:vAlign w:val="center"/>
            <w:hideMark/>
          </w:tcPr>
          <w:p w14:paraId="067A7012" w14:textId="0490ED7B" w:rsidR="00771A4B" w:rsidRDefault="00771A4B" w:rsidP="00771A4B">
            <w:pPr>
              <w:jc w:val="center"/>
              <w:rPr>
                <w:sz w:val="16"/>
                <w:szCs w:val="16"/>
              </w:rPr>
            </w:pPr>
            <w:r>
              <w:rPr>
                <w:sz w:val="16"/>
                <w:szCs w:val="16"/>
              </w:rPr>
              <w:t>-</w:t>
            </w:r>
          </w:p>
        </w:tc>
      </w:tr>
      <w:tr w:rsidR="00771A4B" w14:paraId="09E0DB0A" w14:textId="77777777" w:rsidTr="00771A4B">
        <w:trPr>
          <w:trHeight w:val="240"/>
        </w:trPr>
        <w:tc>
          <w:tcPr>
            <w:tcW w:w="936" w:type="dxa"/>
            <w:noWrap/>
            <w:hideMark/>
          </w:tcPr>
          <w:p w14:paraId="41932088" w14:textId="18FDC5FF" w:rsidR="00771A4B" w:rsidRDefault="00771A4B" w:rsidP="00771A4B">
            <w:pPr>
              <w:rPr>
                <w:sz w:val="16"/>
                <w:szCs w:val="16"/>
              </w:rPr>
            </w:pPr>
            <w:r>
              <w:rPr>
                <w:sz w:val="16"/>
                <w:szCs w:val="16"/>
              </w:rPr>
              <w:t>Equipamentos informática</w:t>
            </w:r>
          </w:p>
        </w:tc>
        <w:tc>
          <w:tcPr>
            <w:tcW w:w="1096" w:type="dxa"/>
            <w:noWrap/>
            <w:hideMark/>
          </w:tcPr>
          <w:p w14:paraId="4453EBCE" w14:textId="77777777" w:rsidR="00771A4B" w:rsidRDefault="00771A4B" w:rsidP="00771A4B">
            <w:pPr>
              <w:rPr>
                <w:sz w:val="16"/>
                <w:szCs w:val="16"/>
              </w:rPr>
            </w:pPr>
            <w:r>
              <w:rPr>
                <w:sz w:val="16"/>
                <w:szCs w:val="16"/>
              </w:rPr>
              <w:t>4100000347480</w:t>
            </w:r>
          </w:p>
        </w:tc>
        <w:tc>
          <w:tcPr>
            <w:tcW w:w="628" w:type="dxa"/>
            <w:noWrap/>
            <w:hideMark/>
          </w:tcPr>
          <w:p w14:paraId="628A14FA" w14:textId="5D66BA7A" w:rsidR="00771A4B" w:rsidRDefault="00771A4B" w:rsidP="00771A4B">
            <w:pPr>
              <w:rPr>
                <w:sz w:val="16"/>
                <w:szCs w:val="16"/>
              </w:rPr>
            </w:pPr>
            <w:r>
              <w:rPr>
                <w:sz w:val="16"/>
                <w:szCs w:val="16"/>
              </w:rPr>
              <w:t>Curitiba</w:t>
            </w:r>
          </w:p>
        </w:tc>
        <w:tc>
          <w:tcPr>
            <w:tcW w:w="3466" w:type="dxa"/>
            <w:noWrap/>
            <w:hideMark/>
          </w:tcPr>
          <w:p w14:paraId="66539E2C" w14:textId="77777777" w:rsidR="00771A4B" w:rsidRDefault="00771A4B" w:rsidP="00771A4B">
            <w:pPr>
              <w:rPr>
                <w:sz w:val="16"/>
                <w:szCs w:val="16"/>
              </w:rPr>
            </w:pPr>
            <w:r>
              <w:rPr>
                <w:sz w:val="16"/>
                <w:szCs w:val="16"/>
              </w:rPr>
              <w:t>SERVIDOR FAB: DELL, MOD: POWER EDGE 2950, N/S: CJ7ZJH1 TAG: 14AO MT: PRBHD-YFW004</w:t>
            </w:r>
          </w:p>
        </w:tc>
        <w:tc>
          <w:tcPr>
            <w:tcW w:w="481" w:type="dxa"/>
            <w:noWrap/>
            <w:hideMark/>
          </w:tcPr>
          <w:p w14:paraId="30E7F8A5" w14:textId="77777777" w:rsidR="00771A4B" w:rsidRDefault="00771A4B" w:rsidP="00771A4B">
            <w:pPr>
              <w:rPr>
                <w:sz w:val="16"/>
                <w:szCs w:val="16"/>
              </w:rPr>
            </w:pPr>
            <w:r>
              <w:rPr>
                <w:sz w:val="16"/>
                <w:szCs w:val="16"/>
              </w:rPr>
              <w:t>CTA</w:t>
            </w:r>
          </w:p>
        </w:tc>
        <w:tc>
          <w:tcPr>
            <w:tcW w:w="950" w:type="dxa"/>
            <w:noWrap/>
            <w:vAlign w:val="center"/>
            <w:hideMark/>
          </w:tcPr>
          <w:p w14:paraId="4E3A92AE" w14:textId="77777777" w:rsidR="00771A4B" w:rsidRDefault="00771A4B" w:rsidP="00771A4B">
            <w:pPr>
              <w:jc w:val="center"/>
              <w:rPr>
                <w:sz w:val="16"/>
                <w:szCs w:val="16"/>
              </w:rPr>
            </w:pPr>
            <w:r>
              <w:rPr>
                <w:sz w:val="16"/>
                <w:szCs w:val="16"/>
              </w:rPr>
              <w:t>ZYINFOR</w:t>
            </w:r>
          </w:p>
        </w:tc>
        <w:tc>
          <w:tcPr>
            <w:tcW w:w="665" w:type="dxa"/>
            <w:noWrap/>
            <w:vAlign w:val="center"/>
            <w:hideMark/>
          </w:tcPr>
          <w:p w14:paraId="3819F4A7" w14:textId="77777777" w:rsidR="00771A4B" w:rsidRDefault="00771A4B" w:rsidP="00771A4B">
            <w:pPr>
              <w:jc w:val="center"/>
              <w:rPr>
                <w:sz w:val="16"/>
                <w:szCs w:val="16"/>
              </w:rPr>
            </w:pPr>
            <w:r>
              <w:rPr>
                <w:sz w:val="16"/>
                <w:szCs w:val="16"/>
              </w:rPr>
              <w:t>1</w:t>
            </w:r>
          </w:p>
        </w:tc>
        <w:tc>
          <w:tcPr>
            <w:tcW w:w="983" w:type="dxa"/>
            <w:vAlign w:val="center"/>
          </w:tcPr>
          <w:p w14:paraId="55A5C8B0" w14:textId="44C23AA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CB8388" w14:textId="0DAA3451" w:rsidR="00771A4B" w:rsidRDefault="00771A4B" w:rsidP="00771A4B">
            <w:pPr>
              <w:jc w:val="center"/>
              <w:rPr>
                <w:sz w:val="16"/>
                <w:szCs w:val="16"/>
              </w:rPr>
            </w:pPr>
            <w:r>
              <w:rPr>
                <w:sz w:val="16"/>
                <w:szCs w:val="16"/>
              </w:rPr>
              <w:t>UN</w:t>
            </w:r>
          </w:p>
        </w:tc>
        <w:tc>
          <w:tcPr>
            <w:tcW w:w="887" w:type="dxa"/>
            <w:noWrap/>
            <w:vAlign w:val="center"/>
            <w:hideMark/>
          </w:tcPr>
          <w:p w14:paraId="5881E294" w14:textId="7C230636" w:rsidR="00771A4B" w:rsidRDefault="00771A4B" w:rsidP="00771A4B">
            <w:pPr>
              <w:jc w:val="center"/>
              <w:rPr>
                <w:sz w:val="16"/>
                <w:szCs w:val="16"/>
              </w:rPr>
            </w:pPr>
            <w:r>
              <w:rPr>
                <w:sz w:val="16"/>
                <w:szCs w:val="16"/>
              </w:rPr>
              <w:t>113,41</w:t>
            </w:r>
          </w:p>
        </w:tc>
        <w:tc>
          <w:tcPr>
            <w:tcW w:w="1152" w:type="dxa"/>
            <w:noWrap/>
            <w:vAlign w:val="center"/>
            <w:hideMark/>
          </w:tcPr>
          <w:p w14:paraId="09DE305F" w14:textId="66B2339C" w:rsidR="00771A4B" w:rsidRDefault="00771A4B" w:rsidP="00771A4B">
            <w:pPr>
              <w:jc w:val="center"/>
              <w:rPr>
                <w:sz w:val="16"/>
                <w:szCs w:val="16"/>
              </w:rPr>
            </w:pPr>
            <w:r>
              <w:rPr>
                <w:sz w:val="16"/>
                <w:szCs w:val="16"/>
              </w:rPr>
              <w:t>-             113,41</w:t>
            </w:r>
          </w:p>
        </w:tc>
        <w:tc>
          <w:tcPr>
            <w:tcW w:w="887" w:type="dxa"/>
            <w:noWrap/>
            <w:vAlign w:val="center"/>
            <w:hideMark/>
          </w:tcPr>
          <w:p w14:paraId="2BF24F81" w14:textId="1A30E554" w:rsidR="00771A4B" w:rsidRDefault="00771A4B" w:rsidP="00771A4B">
            <w:pPr>
              <w:jc w:val="center"/>
              <w:rPr>
                <w:sz w:val="16"/>
                <w:szCs w:val="16"/>
              </w:rPr>
            </w:pPr>
            <w:r>
              <w:rPr>
                <w:sz w:val="16"/>
                <w:szCs w:val="16"/>
              </w:rPr>
              <w:t>-</w:t>
            </w:r>
          </w:p>
        </w:tc>
      </w:tr>
      <w:tr w:rsidR="00771A4B" w14:paraId="218815ED" w14:textId="77777777" w:rsidTr="00771A4B">
        <w:trPr>
          <w:trHeight w:val="240"/>
        </w:trPr>
        <w:tc>
          <w:tcPr>
            <w:tcW w:w="936" w:type="dxa"/>
            <w:noWrap/>
            <w:hideMark/>
          </w:tcPr>
          <w:p w14:paraId="123FB393" w14:textId="7FFFB913" w:rsidR="00771A4B" w:rsidRDefault="00771A4B" w:rsidP="00771A4B">
            <w:pPr>
              <w:rPr>
                <w:sz w:val="16"/>
                <w:szCs w:val="16"/>
              </w:rPr>
            </w:pPr>
            <w:r>
              <w:rPr>
                <w:sz w:val="16"/>
                <w:szCs w:val="16"/>
              </w:rPr>
              <w:t>Equipamentos informática</w:t>
            </w:r>
          </w:p>
        </w:tc>
        <w:tc>
          <w:tcPr>
            <w:tcW w:w="1096" w:type="dxa"/>
            <w:noWrap/>
            <w:hideMark/>
          </w:tcPr>
          <w:p w14:paraId="30D8D6EF" w14:textId="77777777" w:rsidR="00771A4B" w:rsidRDefault="00771A4B" w:rsidP="00771A4B">
            <w:pPr>
              <w:rPr>
                <w:sz w:val="16"/>
                <w:szCs w:val="16"/>
              </w:rPr>
            </w:pPr>
            <w:r>
              <w:rPr>
                <w:sz w:val="16"/>
                <w:szCs w:val="16"/>
              </w:rPr>
              <w:t>4100000373370</w:t>
            </w:r>
          </w:p>
        </w:tc>
        <w:tc>
          <w:tcPr>
            <w:tcW w:w="628" w:type="dxa"/>
            <w:noWrap/>
            <w:hideMark/>
          </w:tcPr>
          <w:p w14:paraId="09BA6213" w14:textId="0AD23341" w:rsidR="00771A4B" w:rsidRDefault="00771A4B" w:rsidP="00771A4B">
            <w:pPr>
              <w:rPr>
                <w:sz w:val="16"/>
                <w:szCs w:val="16"/>
              </w:rPr>
            </w:pPr>
            <w:r>
              <w:rPr>
                <w:sz w:val="16"/>
                <w:szCs w:val="16"/>
              </w:rPr>
              <w:t>Curitiba</w:t>
            </w:r>
          </w:p>
        </w:tc>
        <w:tc>
          <w:tcPr>
            <w:tcW w:w="3466" w:type="dxa"/>
            <w:noWrap/>
            <w:hideMark/>
          </w:tcPr>
          <w:p w14:paraId="4E511ECF" w14:textId="77777777" w:rsidR="00771A4B" w:rsidRDefault="00771A4B" w:rsidP="00771A4B">
            <w:pPr>
              <w:rPr>
                <w:sz w:val="16"/>
                <w:szCs w:val="16"/>
              </w:rPr>
            </w:pPr>
            <w:r>
              <w:rPr>
                <w:sz w:val="16"/>
                <w:szCs w:val="16"/>
              </w:rPr>
              <w:t>SWITCH FAB: CISCO, MOD: CATALYST 3560 G, TAG: BR31 MT: ESS005</w:t>
            </w:r>
          </w:p>
        </w:tc>
        <w:tc>
          <w:tcPr>
            <w:tcW w:w="481" w:type="dxa"/>
            <w:noWrap/>
            <w:hideMark/>
          </w:tcPr>
          <w:p w14:paraId="1917D5FA" w14:textId="77777777" w:rsidR="00771A4B" w:rsidRDefault="00771A4B" w:rsidP="00771A4B">
            <w:pPr>
              <w:rPr>
                <w:sz w:val="16"/>
                <w:szCs w:val="16"/>
              </w:rPr>
            </w:pPr>
            <w:r>
              <w:rPr>
                <w:sz w:val="16"/>
                <w:szCs w:val="16"/>
              </w:rPr>
              <w:t>CTA</w:t>
            </w:r>
          </w:p>
        </w:tc>
        <w:tc>
          <w:tcPr>
            <w:tcW w:w="950" w:type="dxa"/>
            <w:noWrap/>
            <w:vAlign w:val="center"/>
            <w:hideMark/>
          </w:tcPr>
          <w:p w14:paraId="42788514" w14:textId="77777777" w:rsidR="00771A4B" w:rsidRDefault="00771A4B" w:rsidP="00771A4B">
            <w:pPr>
              <w:jc w:val="center"/>
              <w:rPr>
                <w:sz w:val="16"/>
                <w:szCs w:val="16"/>
              </w:rPr>
            </w:pPr>
            <w:r>
              <w:rPr>
                <w:sz w:val="16"/>
                <w:szCs w:val="16"/>
              </w:rPr>
              <w:t>ZYINFOR</w:t>
            </w:r>
          </w:p>
        </w:tc>
        <w:tc>
          <w:tcPr>
            <w:tcW w:w="665" w:type="dxa"/>
            <w:noWrap/>
            <w:vAlign w:val="center"/>
            <w:hideMark/>
          </w:tcPr>
          <w:p w14:paraId="24961F04" w14:textId="77777777" w:rsidR="00771A4B" w:rsidRDefault="00771A4B" w:rsidP="00771A4B">
            <w:pPr>
              <w:jc w:val="center"/>
              <w:rPr>
                <w:sz w:val="16"/>
                <w:szCs w:val="16"/>
              </w:rPr>
            </w:pPr>
            <w:r>
              <w:rPr>
                <w:sz w:val="16"/>
                <w:szCs w:val="16"/>
              </w:rPr>
              <w:t>1</w:t>
            </w:r>
          </w:p>
        </w:tc>
        <w:tc>
          <w:tcPr>
            <w:tcW w:w="983" w:type="dxa"/>
            <w:vAlign w:val="center"/>
          </w:tcPr>
          <w:p w14:paraId="27E5F321" w14:textId="6193A25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E30B29F" w14:textId="5410E9CB" w:rsidR="00771A4B" w:rsidRDefault="00771A4B" w:rsidP="00771A4B">
            <w:pPr>
              <w:jc w:val="center"/>
              <w:rPr>
                <w:sz w:val="16"/>
                <w:szCs w:val="16"/>
              </w:rPr>
            </w:pPr>
            <w:r>
              <w:rPr>
                <w:sz w:val="16"/>
                <w:szCs w:val="16"/>
              </w:rPr>
              <w:t>UN</w:t>
            </w:r>
          </w:p>
        </w:tc>
        <w:tc>
          <w:tcPr>
            <w:tcW w:w="887" w:type="dxa"/>
            <w:noWrap/>
            <w:vAlign w:val="center"/>
            <w:hideMark/>
          </w:tcPr>
          <w:p w14:paraId="1D415342" w14:textId="3A8A5E7A" w:rsidR="00771A4B" w:rsidRDefault="00771A4B" w:rsidP="00771A4B">
            <w:pPr>
              <w:jc w:val="center"/>
              <w:rPr>
                <w:sz w:val="16"/>
                <w:szCs w:val="16"/>
              </w:rPr>
            </w:pPr>
            <w:r>
              <w:rPr>
                <w:sz w:val="16"/>
                <w:szCs w:val="16"/>
              </w:rPr>
              <w:t>5.774,38</w:t>
            </w:r>
          </w:p>
        </w:tc>
        <w:tc>
          <w:tcPr>
            <w:tcW w:w="1152" w:type="dxa"/>
            <w:noWrap/>
            <w:vAlign w:val="center"/>
            <w:hideMark/>
          </w:tcPr>
          <w:p w14:paraId="6E23C81E" w14:textId="69574E27" w:rsidR="00771A4B" w:rsidRDefault="00771A4B" w:rsidP="00771A4B">
            <w:pPr>
              <w:jc w:val="center"/>
              <w:rPr>
                <w:sz w:val="16"/>
                <w:szCs w:val="16"/>
              </w:rPr>
            </w:pPr>
            <w:r>
              <w:rPr>
                <w:sz w:val="16"/>
                <w:szCs w:val="16"/>
              </w:rPr>
              <w:t>-          5.774,38</w:t>
            </w:r>
          </w:p>
        </w:tc>
        <w:tc>
          <w:tcPr>
            <w:tcW w:w="887" w:type="dxa"/>
            <w:noWrap/>
            <w:vAlign w:val="center"/>
            <w:hideMark/>
          </w:tcPr>
          <w:p w14:paraId="6DC10921" w14:textId="153A9152" w:rsidR="00771A4B" w:rsidRDefault="00771A4B" w:rsidP="00771A4B">
            <w:pPr>
              <w:jc w:val="center"/>
              <w:rPr>
                <w:sz w:val="16"/>
                <w:szCs w:val="16"/>
              </w:rPr>
            </w:pPr>
            <w:r>
              <w:rPr>
                <w:sz w:val="16"/>
                <w:szCs w:val="16"/>
              </w:rPr>
              <w:t>-</w:t>
            </w:r>
          </w:p>
        </w:tc>
      </w:tr>
      <w:tr w:rsidR="00771A4B" w14:paraId="5551B19D" w14:textId="77777777" w:rsidTr="00771A4B">
        <w:trPr>
          <w:trHeight w:val="240"/>
        </w:trPr>
        <w:tc>
          <w:tcPr>
            <w:tcW w:w="936" w:type="dxa"/>
            <w:noWrap/>
            <w:hideMark/>
          </w:tcPr>
          <w:p w14:paraId="7CBDDDF7" w14:textId="1BB69B86" w:rsidR="00771A4B" w:rsidRDefault="00771A4B" w:rsidP="00771A4B">
            <w:pPr>
              <w:rPr>
                <w:sz w:val="16"/>
                <w:szCs w:val="16"/>
              </w:rPr>
            </w:pPr>
            <w:r>
              <w:rPr>
                <w:sz w:val="16"/>
                <w:szCs w:val="16"/>
              </w:rPr>
              <w:t>Equipamentos informática</w:t>
            </w:r>
          </w:p>
        </w:tc>
        <w:tc>
          <w:tcPr>
            <w:tcW w:w="1096" w:type="dxa"/>
            <w:noWrap/>
            <w:hideMark/>
          </w:tcPr>
          <w:p w14:paraId="1AF947C4" w14:textId="77777777" w:rsidR="00771A4B" w:rsidRDefault="00771A4B" w:rsidP="00771A4B">
            <w:pPr>
              <w:rPr>
                <w:sz w:val="16"/>
                <w:szCs w:val="16"/>
              </w:rPr>
            </w:pPr>
            <w:r>
              <w:rPr>
                <w:sz w:val="16"/>
                <w:szCs w:val="16"/>
              </w:rPr>
              <w:t>4100000390780</w:t>
            </w:r>
          </w:p>
        </w:tc>
        <w:tc>
          <w:tcPr>
            <w:tcW w:w="628" w:type="dxa"/>
            <w:noWrap/>
            <w:hideMark/>
          </w:tcPr>
          <w:p w14:paraId="6842E791" w14:textId="0497060C" w:rsidR="00771A4B" w:rsidRDefault="00771A4B" w:rsidP="00771A4B">
            <w:pPr>
              <w:rPr>
                <w:sz w:val="16"/>
                <w:szCs w:val="16"/>
              </w:rPr>
            </w:pPr>
            <w:r>
              <w:rPr>
                <w:sz w:val="16"/>
                <w:szCs w:val="16"/>
              </w:rPr>
              <w:t>Curitiba</w:t>
            </w:r>
          </w:p>
        </w:tc>
        <w:tc>
          <w:tcPr>
            <w:tcW w:w="3466" w:type="dxa"/>
            <w:noWrap/>
            <w:hideMark/>
          </w:tcPr>
          <w:p w14:paraId="69BA9CCF" w14:textId="77777777" w:rsidR="00771A4B" w:rsidRDefault="00771A4B" w:rsidP="00771A4B">
            <w:pPr>
              <w:rPr>
                <w:sz w:val="16"/>
                <w:szCs w:val="16"/>
              </w:rPr>
            </w:pPr>
            <w:r>
              <w:rPr>
                <w:sz w:val="16"/>
                <w:szCs w:val="16"/>
              </w:rPr>
              <w:t>SERVIDOR FAB: SUN, MOD: SUN FIRE V890, N/S: 0522AM033B TAG: BC61 MT: DCPR0411</w:t>
            </w:r>
          </w:p>
        </w:tc>
        <w:tc>
          <w:tcPr>
            <w:tcW w:w="481" w:type="dxa"/>
            <w:noWrap/>
            <w:hideMark/>
          </w:tcPr>
          <w:p w14:paraId="371EAA0F" w14:textId="77777777" w:rsidR="00771A4B" w:rsidRDefault="00771A4B" w:rsidP="00771A4B">
            <w:pPr>
              <w:rPr>
                <w:sz w:val="16"/>
                <w:szCs w:val="16"/>
              </w:rPr>
            </w:pPr>
            <w:r>
              <w:rPr>
                <w:sz w:val="16"/>
                <w:szCs w:val="16"/>
              </w:rPr>
              <w:t>CTA</w:t>
            </w:r>
          </w:p>
        </w:tc>
        <w:tc>
          <w:tcPr>
            <w:tcW w:w="950" w:type="dxa"/>
            <w:noWrap/>
            <w:vAlign w:val="center"/>
            <w:hideMark/>
          </w:tcPr>
          <w:p w14:paraId="2E6EDAC4" w14:textId="77777777" w:rsidR="00771A4B" w:rsidRDefault="00771A4B" w:rsidP="00771A4B">
            <w:pPr>
              <w:jc w:val="center"/>
              <w:rPr>
                <w:sz w:val="16"/>
                <w:szCs w:val="16"/>
              </w:rPr>
            </w:pPr>
            <w:r>
              <w:rPr>
                <w:sz w:val="16"/>
                <w:szCs w:val="16"/>
              </w:rPr>
              <w:t>ZYINFOR</w:t>
            </w:r>
          </w:p>
        </w:tc>
        <w:tc>
          <w:tcPr>
            <w:tcW w:w="665" w:type="dxa"/>
            <w:noWrap/>
            <w:vAlign w:val="center"/>
            <w:hideMark/>
          </w:tcPr>
          <w:p w14:paraId="6DCB5875" w14:textId="77777777" w:rsidR="00771A4B" w:rsidRDefault="00771A4B" w:rsidP="00771A4B">
            <w:pPr>
              <w:jc w:val="center"/>
              <w:rPr>
                <w:sz w:val="16"/>
                <w:szCs w:val="16"/>
              </w:rPr>
            </w:pPr>
            <w:r>
              <w:rPr>
                <w:sz w:val="16"/>
                <w:szCs w:val="16"/>
              </w:rPr>
              <w:t>1</w:t>
            </w:r>
          </w:p>
        </w:tc>
        <w:tc>
          <w:tcPr>
            <w:tcW w:w="983" w:type="dxa"/>
            <w:vAlign w:val="center"/>
          </w:tcPr>
          <w:p w14:paraId="76CFA22E" w14:textId="6CD1826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D0D76BE" w14:textId="3BACFF6C" w:rsidR="00771A4B" w:rsidRDefault="00771A4B" w:rsidP="00771A4B">
            <w:pPr>
              <w:jc w:val="center"/>
              <w:rPr>
                <w:sz w:val="16"/>
                <w:szCs w:val="16"/>
              </w:rPr>
            </w:pPr>
            <w:r>
              <w:rPr>
                <w:sz w:val="16"/>
                <w:szCs w:val="16"/>
              </w:rPr>
              <w:t>UN</w:t>
            </w:r>
          </w:p>
        </w:tc>
        <w:tc>
          <w:tcPr>
            <w:tcW w:w="887" w:type="dxa"/>
            <w:noWrap/>
            <w:vAlign w:val="center"/>
            <w:hideMark/>
          </w:tcPr>
          <w:p w14:paraId="789122C6" w14:textId="428204B1" w:rsidR="00771A4B" w:rsidRDefault="00771A4B" w:rsidP="00771A4B">
            <w:pPr>
              <w:jc w:val="center"/>
              <w:rPr>
                <w:sz w:val="16"/>
                <w:szCs w:val="16"/>
              </w:rPr>
            </w:pPr>
            <w:r>
              <w:rPr>
                <w:sz w:val="16"/>
                <w:szCs w:val="16"/>
              </w:rPr>
              <w:t>1.408,00</w:t>
            </w:r>
          </w:p>
        </w:tc>
        <w:tc>
          <w:tcPr>
            <w:tcW w:w="1152" w:type="dxa"/>
            <w:noWrap/>
            <w:vAlign w:val="center"/>
            <w:hideMark/>
          </w:tcPr>
          <w:p w14:paraId="72EFF844" w14:textId="10FAC77C" w:rsidR="00771A4B" w:rsidRDefault="00771A4B" w:rsidP="00771A4B">
            <w:pPr>
              <w:jc w:val="center"/>
              <w:rPr>
                <w:sz w:val="16"/>
                <w:szCs w:val="16"/>
              </w:rPr>
            </w:pPr>
            <w:r>
              <w:rPr>
                <w:sz w:val="16"/>
                <w:szCs w:val="16"/>
              </w:rPr>
              <w:t>-          1.408,00</w:t>
            </w:r>
          </w:p>
        </w:tc>
        <w:tc>
          <w:tcPr>
            <w:tcW w:w="887" w:type="dxa"/>
            <w:noWrap/>
            <w:vAlign w:val="center"/>
            <w:hideMark/>
          </w:tcPr>
          <w:p w14:paraId="7B145018" w14:textId="0B3641EB" w:rsidR="00771A4B" w:rsidRDefault="00771A4B" w:rsidP="00771A4B">
            <w:pPr>
              <w:jc w:val="center"/>
              <w:rPr>
                <w:sz w:val="16"/>
                <w:szCs w:val="16"/>
              </w:rPr>
            </w:pPr>
            <w:r>
              <w:rPr>
                <w:sz w:val="16"/>
                <w:szCs w:val="16"/>
              </w:rPr>
              <w:t>-</w:t>
            </w:r>
          </w:p>
        </w:tc>
      </w:tr>
      <w:tr w:rsidR="00771A4B" w14:paraId="335FB5E2" w14:textId="77777777" w:rsidTr="00771A4B">
        <w:trPr>
          <w:trHeight w:val="240"/>
        </w:trPr>
        <w:tc>
          <w:tcPr>
            <w:tcW w:w="936" w:type="dxa"/>
            <w:noWrap/>
            <w:hideMark/>
          </w:tcPr>
          <w:p w14:paraId="3A17A87B" w14:textId="0AED518B" w:rsidR="00771A4B" w:rsidRDefault="00771A4B" w:rsidP="00771A4B">
            <w:pPr>
              <w:rPr>
                <w:sz w:val="16"/>
                <w:szCs w:val="16"/>
              </w:rPr>
            </w:pPr>
            <w:r>
              <w:rPr>
                <w:sz w:val="16"/>
                <w:szCs w:val="16"/>
              </w:rPr>
              <w:lastRenderedPageBreak/>
              <w:t>Equipamentos informática</w:t>
            </w:r>
          </w:p>
        </w:tc>
        <w:tc>
          <w:tcPr>
            <w:tcW w:w="1096" w:type="dxa"/>
            <w:noWrap/>
            <w:hideMark/>
          </w:tcPr>
          <w:p w14:paraId="38A7455C" w14:textId="77777777" w:rsidR="00771A4B" w:rsidRDefault="00771A4B" w:rsidP="00771A4B">
            <w:pPr>
              <w:rPr>
                <w:sz w:val="16"/>
                <w:szCs w:val="16"/>
              </w:rPr>
            </w:pPr>
            <w:r>
              <w:rPr>
                <w:sz w:val="16"/>
                <w:szCs w:val="16"/>
              </w:rPr>
              <w:t>4100000400530</w:t>
            </w:r>
          </w:p>
        </w:tc>
        <w:tc>
          <w:tcPr>
            <w:tcW w:w="628" w:type="dxa"/>
            <w:noWrap/>
            <w:hideMark/>
          </w:tcPr>
          <w:p w14:paraId="041CA9A0" w14:textId="28BA4E85" w:rsidR="00771A4B" w:rsidRDefault="00771A4B" w:rsidP="00771A4B">
            <w:pPr>
              <w:rPr>
                <w:sz w:val="16"/>
                <w:szCs w:val="16"/>
              </w:rPr>
            </w:pPr>
            <w:r>
              <w:rPr>
                <w:sz w:val="16"/>
                <w:szCs w:val="16"/>
              </w:rPr>
              <w:t>Curitiba</w:t>
            </w:r>
          </w:p>
        </w:tc>
        <w:tc>
          <w:tcPr>
            <w:tcW w:w="3466" w:type="dxa"/>
            <w:noWrap/>
            <w:hideMark/>
          </w:tcPr>
          <w:p w14:paraId="5AA41260" w14:textId="77777777" w:rsidR="00771A4B" w:rsidRDefault="00771A4B" w:rsidP="00771A4B">
            <w:pPr>
              <w:rPr>
                <w:sz w:val="16"/>
                <w:szCs w:val="16"/>
              </w:rPr>
            </w:pPr>
            <w:r>
              <w:rPr>
                <w:sz w:val="16"/>
                <w:szCs w:val="16"/>
              </w:rPr>
              <w:t>SERVIDOR FAB: DELL, MOD: POWER EDGE R720, N/S: FD143V1 TAG: BF40</w:t>
            </w:r>
          </w:p>
        </w:tc>
        <w:tc>
          <w:tcPr>
            <w:tcW w:w="481" w:type="dxa"/>
            <w:noWrap/>
            <w:hideMark/>
          </w:tcPr>
          <w:p w14:paraId="6361D001" w14:textId="77777777" w:rsidR="00771A4B" w:rsidRDefault="00771A4B" w:rsidP="00771A4B">
            <w:pPr>
              <w:rPr>
                <w:sz w:val="16"/>
                <w:szCs w:val="16"/>
              </w:rPr>
            </w:pPr>
            <w:r>
              <w:rPr>
                <w:sz w:val="16"/>
                <w:szCs w:val="16"/>
              </w:rPr>
              <w:t>CTA</w:t>
            </w:r>
          </w:p>
        </w:tc>
        <w:tc>
          <w:tcPr>
            <w:tcW w:w="950" w:type="dxa"/>
            <w:noWrap/>
            <w:vAlign w:val="center"/>
            <w:hideMark/>
          </w:tcPr>
          <w:p w14:paraId="3A759C1E" w14:textId="77777777" w:rsidR="00771A4B" w:rsidRDefault="00771A4B" w:rsidP="00771A4B">
            <w:pPr>
              <w:jc w:val="center"/>
              <w:rPr>
                <w:sz w:val="16"/>
                <w:szCs w:val="16"/>
              </w:rPr>
            </w:pPr>
            <w:r>
              <w:rPr>
                <w:sz w:val="16"/>
                <w:szCs w:val="16"/>
              </w:rPr>
              <w:t>ZYINFOR</w:t>
            </w:r>
          </w:p>
        </w:tc>
        <w:tc>
          <w:tcPr>
            <w:tcW w:w="665" w:type="dxa"/>
            <w:noWrap/>
            <w:vAlign w:val="center"/>
            <w:hideMark/>
          </w:tcPr>
          <w:p w14:paraId="4CF2F800" w14:textId="77777777" w:rsidR="00771A4B" w:rsidRDefault="00771A4B" w:rsidP="00771A4B">
            <w:pPr>
              <w:jc w:val="center"/>
              <w:rPr>
                <w:sz w:val="16"/>
                <w:szCs w:val="16"/>
              </w:rPr>
            </w:pPr>
            <w:r>
              <w:rPr>
                <w:sz w:val="16"/>
                <w:szCs w:val="16"/>
              </w:rPr>
              <w:t>1</w:t>
            </w:r>
          </w:p>
        </w:tc>
        <w:tc>
          <w:tcPr>
            <w:tcW w:w="983" w:type="dxa"/>
            <w:vAlign w:val="center"/>
          </w:tcPr>
          <w:p w14:paraId="55CB1560" w14:textId="344172C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20EE52" w14:textId="168DB7A6" w:rsidR="00771A4B" w:rsidRDefault="00771A4B" w:rsidP="00771A4B">
            <w:pPr>
              <w:jc w:val="center"/>
              <w:rPr>
                <w:sz w:val="16"/>
                <w:szCs w:val="16"/>
              </w:rPr>
            </w:pPr>
            <w:r>
              <w:rPr>
                <w:sz w:val="16"/>
                <w:szCs w:val="16"/>
              </w:rPr>
              <w:t>UN</w:t>
            </w:r>
          </w:p>
        </w:tc>
        <w:tc>
          <w:tcPr>
            <w:tcW w:w="887" w:type="dxa"/>
            <w:noWrap/>
            <w:vAlign w:val="center"/>
            <w:hideMark/>
          </w:tcPr>
          <w:p w14:paraId="2A637CDB" w14:textId="734EDCD8" w:rsidR="00771A4B" w:rsidRDefault="00771A4B" w:rsidP="00771A4B">
            <w:pPr>
              <w:jc w:val="center"/>
              <w:rPr>
                <w:sz w:val="16"/>
                <w:szCs w:val="16"/>
              </w:rPr>
            </w:pPr>
            <w:r>
              <w:rPr>
                <w:sz w:val="16"/>
                <w:szCs w:val="16"/>
              </w:rPr>
              <w:t>3.583,58</w:t>
            </w:r>
          </w:p>
        </w:tc>
        <w:tc>
          <w:tcPr>
            <w:tcW w:w="1152" w:type="dxa"/>
            <w:noWrap/>
            <w:vAlign w:val="center"/>
            <w:hideMark/>
          </w:tcPr>
          <w:p w14:paraId="45B9B8D2" w14:textId="337B4F51" w:rsidR="00771A4B" w:rsidRDefault="00771A4B" w:rsidP="00771A4B">
            <w:pPr>
              <w:jc w:val="center"/>
              <w:rPr>
                <w:sz w:val="16"/>
                <w:szCs w:val="16"/>
              </w:rPr>
            </w:pPr>
            <w:r>
              <w:rPr>
                <w:sz w:val="16"/>
                <w:szCs w:val="16"/>
              </w:rPr>
              <w:t>-          2.024,07</w:t>
            </w:r>
          </w:p>
        </w:tc>
        <w:tc>
          <w:tcPr>
            <w:tcW w:w="887" w:type="dxa"/>
            <w:noWrap/>
            <w:vAlign w:val="center"/>
            <w:hideMark/>
          </w:tcPr>
          <w:p w14:paraId="00F43346" w14:textId="0F27AF04" w:rsidR="00771A4B" w:rsidRDefault="00771A4B" w:rsidP="00771A4B">
            <w:pPr>
              <w:jc w:val="center"/>
              <w:rPr>
                <w:sz w:val="16"/>
                <w:szCs w:val="16"/>
              </w:rPr>
            </w:pPr>
            <w:r>
              <w:rPr>
                <w:sz w:val="16"/>
                <w:szCs w:val="16"/>
              </w:rPr>
              <w:t>1.559,51</w:t>
            </w:r>
          </w:p>
        </w:tc>
      </w:tr>
      <w:tr w:rsidR="00771A4B" w14:paraId="0B11696D" w14:textId="77777777" w:rsidTr="00771A4B">
        <w:trPr>
          <w:trHeight w:val="240"/>
        </w:trPr>
        <w:tc>
          <w:tcPr>
            <w:tcW w:w="936" w:type="dxa"/>
            <w:noWrap/>
            <w:hideMark/>
          </w:tcPr>
          <w:p w14:paraId="79D17471" w14:textId="29FE9573" w:rsidR="00771A4B" w:rsidRDefault="00771A4B" w:rsidP="00771A4B">
            <w:pPr>
              <w:rPr>
                <w:sz w:val="16"/>
                <w:szCs w:val="16"/>
              </w:rPr>
            </w:pPr>
            <w:r>
              <w:rPr>
                <w:sz w:val="16"/>
                <w:szCs w:val="16"/>
              </w:rPr>
              <w:t>Equipamentos informática</w:t>
            </w:r>
          </w:p>
        </w:tc>
        <w:tc>
          <w:tcPr>
            <w:tcW w:w="1096" w:type="dxa"/>
            <w:noWrap/>
            <w:hideMark/>
          </w:tcPr>
          <w:p w14:paraId="736D1A7B" w14:textId="77777777" w:rsidR="00771A4B" w:rsidRDefault="00771A4B" w:rsidP="00771A4B">
            <w:pPr>
              <w:rPr>
                <w:sz w:val="16"/>
                <w:szCs w:val="16"/>
              </w:rPr>
            </w:pPr>
            <w:r>
              <w:rPr>
                <w:sz w:val="16"/>
                <w:szCs w:val="16"/>
              </w:rPr>
              <w:t>4100000400610</w:t>
            </w:r>
          </w:p>
        </w:tc>
        <w:tc>
          <w:tcPr>
            <w:tcW w:w="628" w:type="dxa"/>
            <w:noWrap/>
            <w:hideMark/>
          </w:tcPr>
          <w:p w14:paraId="3B9DD9D8" w14:textId="0BB0F465" w:rsidR="00771A4B" w:rsidRDefault="00771A4B" w:rsidP="00771A4B">
            <w:pPr>
              <w:rPr>
                <w:sz w:val="16"/>
                <w:szCs w:val="16"/>
              </w:rPr>
            </w:pPr>
            <w:r>
              <w:rPr>
                <w:sz w:val="16"/>
                <w:szCs w:val="16"/>
              </w:rPr>
              <w:t>Curitiba</w:t>
            </w:r>
          </w:p>
        </w:tc>
        <w:tc>
          <w:tcPr>
            <w:tcW w:w="3466" w:type="dxa"/>
            <w:noWrap/>
            <w:hideMark/>
          </w:tcPr>
          <w:p w14:paraId="31BB025F" w14:textId="77777777" w:rsidR="00771A4B" w:rsidRDefault="00771A4B" w:rsidP="00771A4B">
            <w:pPr>
              <w:rPr>
                <w:sz w:val="16"/>
                <w:szCs w:val="16"/>
              </w:rPr>
            </w:pPr>
            <w:r>
              <w:rPr>
                <w:sz w:val="16"/>
                <w:szCs w:val="16"/>
              </w:rPr>
              <w:t>SERVIDOR FAB: DELL, MOD: POWER EDGE R720, N/S: GF343V1 TAG: BF40</w:t>
            </w:r>
          </w:p>
        </w:tc>
        <w:tc>
          <w:tcPr>
            <w:tcW w:w="481" w:type="dxa"/>
            <w:noWrap/>
            <w:hideMark/>
          </w:tcPr>
          <w:p w14:paraId="6E56B440" w14:textId="77777777" w:rsidR="00771A4B" w:rsidRDefault="00771A4B" w:rsidP="00771A4B">
            <w:pPr>
              <w:rPr>
                <w:sz w:val="16"/>
                <w:szCs w:val="16"/>
              </w:rPr>
            </w:pPr>
            <w:r>
              <w:rPr>
                <w:sz w:val="16"/>
                <w:szCs w:val="16"/>
              </w:rPr>
              <w:t>CTA</w:t>
            </w:r>
          </w:p>
        </w:tc>
        <w:tc>
          <w:tcPr>
            <w:tcW w:w="950" w:type="dxa"/>
            <w:noWrap/>
            <w:vAlign w:val="center"/>
            <w:hideMark/>
          </w:tcPr>
          <w:p w14:paraId="0F4DEEDE" w14:textId="77777777" w:rsidR="00771A4B" w:rsidRDefault="00771A4B" w:rsidP="00771A4B">
            <w:pPr>
              <w:jc w:val="center"/>
              <w:rPr>
                <w:sz w:val="16"/>
                <w:szCs w:val="16"/>
              </w:rPr>
            </w:pPr>
            <w:r>
              <w:rPr>
                <w:sz w:val="16"/>
                <w:szCs w:val="16"/>
              </w:rPr>
              <w:t>ZYINFOR</w:t>
            </w:r>
          </w:p>
        </w:tc>
        <w:tc>
          <w:tcPr>
            <w:tcW w:w="665" w:type="dxa"/>
            <w:noWrap/>
            <w:vAlign w:val="center"/>
            <w:hideMark/>
          </w:tcPr>
          <w:p w14:paraId="3BD1789D" w14:textId="77777777" w:rsidR="00771A4B" w:rsidRDefault="00771A4B" w:rsidP="00771A4B">
            <w:pPr>
              <w:jc w:val="center"/>
              <w:rPr>
                <w:sz w:val="16"/>
                <w:szCs w:val="16"/>
              </w:rPr>
            </w:pPr>
            <w:r>
              <w:rPr>
                <w:sz w:val="16"/>
                <w:szCs w:val="16"/>
              </w:rPr>
              <w:t>1</w:t>
            </w:r>
          </w:p>
        </w:tc>
        <w:tc>
          <w:tcPr>
            <w:tcW w:w="983" w:type="dxa"/>
            <w:vAlign w:val="center"/>
          </w:tcPr>
          <w:p w14:paraId="73993648" w14:textId="3639816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0D0130" w14:textId="6AFFD4F2" w:rsidR="00771A4B" w:rsidRDefault="00771A4B" w:rsidP="00771A4B">
            <w:pPr>
              <w:jc w:val="center"/>
              <w:rPr>
                <w:sz w:val="16"/>
                <w:szCs w:val="16"/>
              </w:rPr>
            </w:pPr>
            <w:r>
              <w:rPr>
                <w:sz w:val="16"/>
                <w:szCs w:val="16"/>
              </w:rPr>
              <w:t>UN</w:t>
            </w:r>
          </w:p>
        </w:tc>
        <w:tc>
          <w:tcPr>
            <w:tcW w:w="887" w:type="dxa"/>
            <w:noWrap/>
            <w:vAlign w:val="center"/>
            <w:hideMark/>
          </w:tcPr>
          <w:p w14:paraId="03F38CB2" w14:textId="2CC7F234" w:rsidR="00771A4B" w:rsidRDefault="00771A4B" w:rsidP="00771A4B">
            <w:pPr>
              <w:jc w:val="center"/>
              <w:rPr>
                <w:sz w:val="16"/>
                <w:szCs w:val="16"/>
              </w:rPr>
            </w:pPr>
            <w:r>
              <w:rPr>
                <w:sz w:val="16"/>
                <w:szCs w:val="16"/>
              </w:rPr>
              <w:t>3.584,00</w:t>
            </w:r>
          </w:p>
        </w:tc>
        <w:tc>
          <w:tcPr>
            <w:tcW w:w="1152" w:type="dxa"/>
            <w:noWrap/>
            <w:vAlign w:val="center"/>
            <w:hideMark/>
          </w:tcPr>
          <w:p w14:paraId="31693EB0" w14:textId="0DA371D0" w:rsidR="00771A4B" w:rsidRDefault="00771A4B" w:rsidP="00771A4B">
            <w:pPr>
              <w:jc w:val="center"/>
              <w:rPr>
                <w:sz w:val="16"/>
                <w:szCs w:val="16"/>
              </w:rPr>
            </w:pPr>
            <w:r>
              <w:rPr>
                <w:sz w:val="16"/>
                <w:szCs w:val="16"/>
              </w:rPr>
              <w:t>-          2.024,30</w:t>
            </w:r>
          </w:p>
        </w:tc>
        <w:tc>
          <w:tcPr>
            <w:tcW w:w="887" w:type="dxa"/>
            <w:noWrap/>
            <w:vAlign w:val="center"/>
            <w:hideMark/>
          </w:tcPr>
          <w:p w14:paraId="2D96BE5B" w14:textId="2BB23F0D" w:rsidR="00771A4B" w:rsidRDefault="00771A4B" w:rsidP="00771A4B">
            <w:pPr>
              <w:jc w:val="center"/>
              <w:rPr>
                <w:sz w:val="16"/>
                <w:szCs w:val="16"/>
              </w:rPr>
            </w:pPr>
            <w:r>
              <w:rPr>
                <w:sz w:val="16"/>
                <w:szCs w:val="16"/>
              </w:rPr>
              <w:t>1.559,70</w:t>
            </w:r>
          </w:p>
        </w:tc>
      </w:tr>
      <w:tr w:rsidR="00771A4B" w14:paraId="6D1B38DA" w14:textId="77777777" w:rsidTr="00771A4B">
        <w:trPr>
          <w:trHeight w:val="240"/>
        </w:trPr>
        <w:tc>
          <w:tcPr>
            <w:tcW w:w="936" w:type="dxa"/>
            <w:noWrap/>
            <w:hideMark/>
          </w:tcPr>
          <w:p w14:paraId="36062F33" w14:textId="7F14F69E" w:rsidR="00771A4B" w:rsidRDefault="00771A4B" w:rsidP="00771A4B">
            <w:pPr>
              <w:rPr>
                <w:sz w:val="16"/>
                <w:szCs w:val="16"/>
              </w:rPr>
            </w:pPr>
            <w:r>
              <w:rPr>
                <w:sz w:val="16"/>
                <w:szCs w:val="16"/>
              </w:rPr>
              <w:t>Equipamentos informática</w:t>
            </w:r>
          </w:p>
        </w:tc>
        <w:tc>
          <w:tcPr>
            <w:tcW w:w="1096" w:type="dxa"/>
            <w:noWrap/>
            <w:hideMark/>
          </w:tcPr>
          <w:p w14:paraId="264D7EA3" w14:textId="77777777" w:rsidR="00771A4B" w:rsidRDefault="00771A4B" w:rsidP="00771A4B">
            <w:pPr>
              <w:rPr>
                <w:sz w:val="16"/>
                <w:szCs w:val="16"/>
              </w:rPr>
            </w:pPr>
            <w:r>
              <w:rPr>
                <w:sz w:val="16"/>
                <w:szCs w:val="16"/>
              </w:rPr>
              <w:t>4100000400630</w:t>
            </w:r>
          </w:p>
        </w:tc>
        <w:tc>
          <w:tcPr>
            <w:tcW w:w="628" w:type="dxa"/>
            <w:noWrap/>
            <w:hideMark/>
          </w:tcPr>
          <w:p w14:paraId="05FFF528" w14:textId="76D07538" w:rsidR="00771A4B" w:rsidRDefault="00771A4B" w:rsidP="00771A4B">
            <w:pPr>
              <w:rPr>
                <w:sz w:val="16"/>
                <w:szCs w:val="16"/>
              </w:rPr>
            </w:pPr>
            <w:r>
              <w:rPr>
                <w:sz w:val="16"/>
                <w:szCs w:val="16"/>
              </w:rPr>
              <w:t>Curitiba</w:t>
            </w:r>
          </w:p>
        </w:tc>
        <w:tc>
          <w:tcPr>
            <w:tcW w:w="3466" w:type="dxa"/>
            <w:noWrap/>
            <w:hideMark/>
          </w:tcPr>
          <w:p w14:paraId="476CAD03" w14:textId="77777777" w:rsidR="00771A4B" w:rsidRDefault="00771A4B" w:rsidP="00771A4B">
            <w:pPr>
              <w:rPr>
                <w:sz w:val="16"/>
                <w:szCs w:val="16"/>
              </w:rPr>
            </w:pPr>
            <w:r>
              <w:rPr>
                <w:sz w:val="16"/>
                <w:szCs w:val="16"/>
              </w:rPr>
              <w:t>SERVIDOR FAB: DELL, MOD: POWER EDGE 1950, N/S: 4PQ2VG1 TAG: BC46 MT: PRBHD-YFW045-B-ITA</w:t>
            </w:r>
          </w:p>
        </w:tc>
        <w:tc>
          <w:tcPr>
            <w:tcW w:w="481" w:type="dxa"/>
            <w:noWrap/>
            <w:hideMark/>
          </w:tcPr>
          <w:p w14:paraId="2F362FBF" w14:textId="77777777" w:rsidR="00771A4B" w:rsidRDefault="00771A4B" w:rsidP="00771A4B">
            <w:pPr>
              <w:rPr>
                <w:sz w:val="16"/>
                <w:szCs w:val="16"/>
              </w:rPr>
            </w:pPr>
            <w:r>
              <w:rPr>
                <w:sz w:val="16"/>
                <w:szCs w:val="16"/>
              </w:rPr>
              <w:t>CTA</w:t>
            </w:r>
          </w:p>
        </w:tc>
        <w:tc>
          <w:tcPr>
            <w:tcW w:w="950" w:type="dxa"/>
            <w:noWrap/>
            <w:vAlign w:val="center"/>
            <w:hideMark/>
          </w:tcPr>
          <w:p w14:paraId="4CD27C31" w14:textId="77777777" w:rsidR="00771A4B" w:rsidRDefault="00771A4B" w:rsidP="00771A4B">
            <w:pPr>
              <w:jc w:val="center"/>
              <w:rPr>
                <w:sz w:val="16"/>
                <w:szCs w:val="16"/>
              </w:rPr>
            </w:pPr>
            <w:r>
              <w:rPr>
                <w:sz w:val="16"/>
                <w:szCs w:val="16"/>
              </w:rPr>
              <w:t>ZYINFOR</w:t>
            </w:r>
          </w:p>
        </w:tc>
        <w:tc>
          <w:tcPr>
            <w:tcW w:w="665" w:type="dxa"/>
            <w:noWrap/>
            <w:vAlign w:val="center"/>
            <w:hideMark/>
          </w:tcPr>
          <w:p w14:paraId="41F33A6B" w14:textId="77777777" w:rsidR="00771A4B" w:rsidRDefault="00771A4B" w:rsidP="00771A4B">
            <w:pPr>
              <w:jc w:val="center"/>
              <w:rPr>
                <w:sz w:val="16"/>
                <w:szCs w:val="16"/>
              </w:rPr>
            </w:pPr>
            <w:r>
              <w:rPr>
                <w:sz w:val="16"/>
                <w:szCs w:val="16"/>
              </w:rPr>
              <w:t>1</w:t>
            </w:r>
          </w:p>
        </w:tc>
        <w:tc>
          <w:tcPr>
            <w:tcW w:w="983" w:type="dxa"/>
            <w:vAlign w:val="center"/>
          </w:tcPr>
          <w:p w14:paraId="225AC066" w14:textId="130334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B14F3D0" w14:textId="57C4576C" w:rsidR="00771A4B" w:rsidRDefault="00771A4B" w:rsidP="00771A4B">
            <w:pPr>
              <w:jc w:val="center"/>
              <w:rPr>
                <w:sz w:val="16"/>
                <w:szCs w:val="16"/>
              </w:rPr>
            </w:pPr>
            <w:r>
              <w:rPr>
                <w:sz w:val="16"/>
                <w:szCs w:val="16"/>
              </w:rPr>
              <w:t>UN</w:t>
            </w:r>
          </w:p>
        </w:tc>
        <w:tc>
          <w:tcPr>
            <w:tcW w:w="887" w:type="dxa"/>
            <w:noWrap/>
            <w:vAlign w:val="center"/>
            <w:hideMark/>
          </w:tcPr>
          <w:p w14:paraId="5DDA3D57" w14:textId="09E7DCFF" w:rsidR="00771A4B" w:rsidRDefault="00771A4B" w:rsidP="00771A4B">
            <w:pPr>
              <w:jc w:val="center"/>
              <w:rPr>
                <w:sz w:val="16"/>
                <w:szCs w:val="16"/>
              </w:rPr>
            </w:pPr>
            <w:r>
              <w:rPr>
                <w:sz w:val="16"/>
                <w:szCs w:val="16"/>
              </w:rPr>
              <w:t>3.583,99</w:t>
            </w:r>
          </w:p>
        </w:tc>
        <w:tc>
          <w:tcPr>
            <w:tcW w:w="1152" w:type="dxa"/>
            <w:noWrap/>
            <w:vAlign w:val="center"/>
            <w:hideMark/>
          </w:tcPr>
          <w:p w14:paraId="18701716" w14:textId="1F15E267" w:rsidR="00771A4B" w:rsidRDefault="00771A4B" w:rsidP="00771A4B">
            <w:pPr>
              <w:jc w:val="center"/>
              <w:rPr>
                <w:sz w:val="16"/>
                <w:szCs w:val="16"/>
              </w:rPr>
            </w:pPr>
            <w:r>
              <w:rPr>
                <w:sz w:val="16"/>
                <w:szCs w:val="16"/>
              </w:rPr>
              <w:t>-          2.024,30</w:t>
            </w:r>
          </w:p>
        </w:tc>
        <w:tc>
          <w:tcPr>
            <w:tcW w:w="887" w:type="dxa"/>
            <w:noWrap/>
            <w:vAlign w:val="center"/>
            <w:hideMark/>
          </w:tcPr>
          <w:p w14:paraId="1F3270B9" w14:textId="52CBE8B6" w:rsidR="00771A4B" w:rsidRDefault="00771A4B" w:rsidP="00771A4B">
            <w:pPr>
              <w:jc w:val="center"/>
              <w:rPr>
                <w:sz w:val="16"/>
                <w:szCs w:val="16"/>
              </w:rPr>
            </w:pPr>
            <w:r>
              <w:rPr>
                <w:sz w:val="16"/>
                <w:szCs w:val="16"/>
              </w:rPr>
              <w:t>1.559,69</w:t>
            </w:r>
          </w:p>
        </w:tc>
      </w:tr>
      <w:tr w:rsidR="00771A4B" w14:paraId="01149DC0" w14:textId="77777777" w:rsidTr="00771A4B">
        <w:trPr>
          <w:trHeight w:val="240"/>
        </w:trPr>
        <w:tc>
          <w:tcPr>
            <w:tcW w:w="936" w:type="dxa"/>
            <w:noWrap/>
            <w:hideMark/>
          </w:tcPr>
          <w:p w14:paraId="4861069F" w14:textId="33045275" w:rsidR="00771A4B" w:rsidRDefault="00771A4B" w:rsidP="00771A4B">
            <w:pPr>
              <w:rPr>
                <w:sz w:val="16"/>
                <w:szCs w:val="16"/>
              </w:rPr>
            </w:pPr>
            <w:r>
              <w:rPr>
                <w:sz w:val="16"/>
                <w:szCs w:val="16"/>
              </w:rPr>
              <w:t>Equipamentos informática</w:t>
            </w:r>
          </w:p>
        </w:tc>
        <w:tc>
          <w:tcPr>
            <w:tcW w:w="1096" w:type="dxa"/>
            <w:noWrap/>
            <w:hideMark/>
          </w:tcPr>
          <w:p w14:paraId="4D47CC51" w14:textId="77777777" w:rsidR="00771A4B" w:rsidRDefault="00771A4B" w:rsidP="00771A4B">
            <w:pPr>
              <w:rPr>
                <w:sz w:val="16"/>
                <w:szCs w:val="16"/>
              </w:rPr>
            </w:pPr>
            <w:r>
              <w:rPr>
                <w:sz w:val="16"/>
                <w:szCs w:val="16"/>
              </w:rPr>
              <w:t>4100000521650</w:t>
            </w:r>
          </w:p>
        </w:tc>
        <w:tc>
          <w:tcPr>
            <w:tcW w:w="628" w:type="dxa"/>
            <w:noWrap/>
            <w:hideMark/>
          </w:tcPr>
          <w:p w14:paraId="56760F00" w14:textId="160BE8CE" w:rsidR="00771A4B" w:rsidRDefault="00771A4B" w:rsidP="00771A4B">
            <w:pPr>
              <w:rPr>
                <w:sz w:val="16"/>
                <w:szCs w:val="16"/>
              </w:rPr>
            </w:pPr>
            <w:r>
              <w:rPr>
                <w:sz w:val="16"/>
                <w:szCs w:val="16"/>
              </w:rPr>
              <w:t>Curitiba</w:t>
            </w:r>
          </w:p>
        </w:tc>
        <w:tc>
          <w:tcPr>
            <w:tcW w:w="3466" w:type="dxa"/>
            <w:noWrap/>
            <w:hideMark/>
          </w:tcPr>
          <w:p w14:paraId="0A2A4919" w14:textId="77777777" w:rsidR="00771A4B" w:rsidRDefault="00771A4B" w:rsidP="00771A4B">
            <w:pPr>
              <w:rPr>
                <w:sz w:val="16"/>
                <w:szCs w:val="16"/>
              </w:rPr>
            </w:pPr>
            <w:r>
              <w:rPr>
                <w:sz w:val="16"/>
                <w:szCs w:val="16"/>
              </w:rPr>
              <w:t>LOAD BALANCE FAB: F5, MOD: BIG-IP 1600, N/S: F5AIMGGPWY TAG: 14AP MT: PRBHD-YLB001B</w:t>
            </w:r>
          </w:p>
        </w:tc>
        <w:tc>
          <w:tcPr>
            <w:tcW w:w="481" w:type="dxa"/>
            <w:noWrap/>
            <w:hideMark/>
          </w:tcPr>
          <w:p w14:paraId="1342EC3F" w14:textId="77777777" w:rsidR="00771A4B" w:rsidRDefault="00771A4B" w:rsidP="00771A4B">
            <w:pPr>
              <w:rPr>
                <w:sz w:val="16"/>
                <w:szCs w:val="16"/>
              </w:rPr>
            </w:pPr>
            <w:r>
              <w:rPr>
                <w:sz w:val="16"/>
                <w:szCs w:val="16"/>
              </w:rPr>
              <w:t>CTA</w:t>
            </w:r>
          </w:p>
        </w:tc>
        <w:tc>
          <w:tcPr>
            <w:tcW w:w="950" w:type="dxa"/>
            <w:noWrap/>
            <w:vAlign w:val="center"/>
            <w:hideMark/>
          </w:tcPr>
          <w:p w14:paraId="096DEE27" w14:textId="77777777" w:rsidR="00771A4B" w:rsidRDefault="00771A4B" w:rsidP="00771A4B">
            <w:pPr>
              <w:jc w:val="center"/>
              <w:rPr>
                <w:sz w:val="16"/>
                <w:szCs w:val="16"/>
              </w:rPr>
            </w:pPr>
            <w:r>
              <w:rPr>
                <w:sz w:val="16"/>
                <w:szCs w:val="16"/>
              </w:rPr>
              <w:t>ZYINFOR</w:t>
            </w:r>
          </w:p>
        </w:tc>
        <w:tc>
          <w:tcPr>
            <w:tcW w:w="665" w:type="dxa"/>
            <w:noWrap/>
            <w:vAlign w:val="center"/>
            <w:hideMark/>
          </w:tcPr>
          <w:p w14:paraId="595609A9" w14:textId="77777777" w:rsidR="00771A4B" w:rsidRDefault="00771A4B" w:rsidP="00771A4B">
            <w:pPr>
              <w:jc w:val="center"/>
              <w:rPr>
                <w:sz w:val="16"/>
                <w:szCs w:val="16"/>
              </w:rPr>
            </w:pPr>
            <w:r>
              <w:rPr>
                <w:sz w:val="16"/>
                <w:szCs w:val="16"/>
              </w:rPr>
              <w:t>1</w:t>
            </w:r>
          </w:p>
        </w:tc>
        <w:tc>
          <w:tcPr>
            <w:tcW w:w="983" w:type="dxa"/>
            <w:vAlign w:val="center"/>
          </w:tcPr>
          <w:p w14:paraId="5746C176" w14:textId="68C5BE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BD7AC6" w14:textId="0E93CDB1" w:rsidR="00771A4B" w:rsidRDefault="00771A4B" w:rsidP="00771A4B">
            <w:pPr>
              <w:jc w:val="center"/>
              <w:rPr>
                <w:sz w:val="16"/>
                <w:szCs w:val="16"/>
              </w:rPr>
            </w:pPr>
            <w:r>
              <w:rPr>
                <w:sz w:val="16"/>
                <w:szCs w:val="16"/>
              </w:rPr>
              <w:t>UN</w:t>
            </w:r>
          </w:p>
        </w:tc>
        <w:tc>
          <w:tcPr>
            <w:tcW w:w="887" w:type="dxa"/>
            <w:noWrap/>
            <w:vAlign w:val="center"/>
            <w:hideMark/>
          </w:tcPr>
          <w:p w14:paraId="041BEABB" w14:textId="1377BFE4" w:rsidR="00771A4B" w:rsidRDefault="00771A4B" w:rsidP="00771A4B">
            <w:pPr>
              <w:jc w:val="center"/>
              <w:rPr>
                <w:sz w:val="16"/>
                <w:szCs w:val="16"/>
              </w:rPr>
            </w:pPr>
            <w:r>
              <w:rPr>
                <w:sz w:val="16"/>
                <w:szCs w:val="16"/>
              </w:rPr>
              <w:t>10.142,10</w:t>
            </w:r>
          </w:p>
        </w:tc>
        <w:tc>
          <w:tcPr>
            <w:tcW w:w="1152" w:type="dxa"/>
            <w:noWrap/>
            <w:vAlign w:val="center"/>
            <w:hideMark/>
          </w:tcPr>
          <w:p w14:paraId="3E08B185" w14:textId="74095695" w:rsidR="00771A4B" w:rsidRDefault="00771A4B" w:rsidP="00771A4B">
            <w:pPr>
              <w:jc w:val="center"/>
              <w:rPr>
                <w:sz w:val="16"/>
                <w:szCs w:val="16"/>
              </w:rPr>
            </w:pPr>
            <w:r>
              <w:rPr>
                <w:sz w:val="16"/>
                <w:szCs w:val="16"/>
              </w:rPr>
              <w:t>-        10.142,10</w:t>
            </w:r>
          </w:p>
        </w:tc>
        <w:tc>
          <w:tcPr>
            <w:tcW w:w="887" w:type="dxa"/>
            <w:noWrap/>
            <w:vAlign w:val="center"/>
            <w:hideMark/>
          </w:tcPr>
          <w:p w14:paraId="6E8F0DE3" w14:textId="5B9EE236" w:rsidR="00771A4B" w:rsidRDefault="00771A4B" w:rsidP="00771A4B">
            <w:pPr>
              <w:jc w:val="center"/>
              <w:rPr>
                <w:sz w:val="16"/>
                <w:szCs w:val="16"/>
              </w:rPr>
            </w:pPr>
            <w:r>
              <w:rPr>
                <w:sz w:val="16"/>
                <w:szCs w:val="16"/>
              </w:rPr>
              <w:t>-</w:t>
            </w:r>
          </w:p>
        </w:tc>
      </w:tr>
      <w:tr w:rsidR="00771A4B" w14:paraId="23FBD664" w14:textId="77777777" w:rsidTr="00771A4B">
        <w:trPr>
          <w:trHeight w:val="240"/>
        </w:trPr>
        <w:tc>
          <w:tcPr>
            <w:tcW w:w="936" w:type="dxa"/>
            <w:noWrap/>
            <w:hideMark/>
          </w:tcPr>
          <w:p w14:paraId="0EF491F7" w14:textId="61A43FE9" w:rsidR="00771A4B" w:rsidRDefault="00771A4B" w:rsidP="00771A4B">
            <w:pPr>
              <w:rPr>
                <w:sz w:val="16"/>
                <w:szCs w:val="16"/>
              </w:rPr>
            </w:pPr>
            <w:r>
              <w:rPr>
                <w:sz w:val="16"/>
                <w:szCs w:val="16"/>
              </w:rPr>
              <w:t>Equipamentos informática</w:t>
            </w:r>
          </w:p>
        </w:tc>
        <w:tc>
          <w:tcPr>
            <w:tcW w:w="1096" w:type="dxa"/>
            <w:noWrap/>
            <w:hideMark/>
          </w:tcPr>
          <w:p w14:paraId="57906195" w14:textId="77777777" w:rsidR="00771A4B" w:rsidRDefault="00771A4B" w:rsidP="00771A4B">
            <w:pPr>
              <w:rPr>
                <w:sz w:val="16"/>
                <w:szCs w:val="16"/>
              </w:rPr>
            </w:pPr>
            <w:r>
              <w:rPr>
                <w:sz w:val="16"/>
                <w:szCs w:val="16"/>
              </w:rPr>
              <w:t>5100000971870</w:t>
            </w:r>
          </w:p>
        </w:tc>
        <w:tc>
          <w:tcPr>
            <w:tcW w:w="628" w:type="dxa"/>
            <w:noWrap/>
            <w:hideMark/>
          </w:tcPr>
          <w:p w14:paraId="58FC86F4" w14:textId="2381DD81" w:rsidR="00771A4B" w:rsidRDefault="00771A4B" w:rsidP="00771A4B">
            <w:pPr>
              <w:rPr>
                <w:sz w:val="16"/>
                <w:szCs w:val="16"/>
              </w:rPr>
            </w:pPr>
            <w:r>
              <w:rPr>
                <w:sz w:val="16"/>
                <w:szCs w:val="16"/>
              </w:rPr>
              <w:t>Curitiba</w:t>
            </w:r>
          </w:p>
        </w:tc>
        <w:tc>
          <w:tcPr>
            <w:tcW w:w="3466" w:type="dxa"/>
            <w:noWrap/>
            <w:hideMark/>
          </w:tcPr>
          <w:p w14:paraId="6AD21D7F" w14:textId="77777777" w:rsidR="00771A4B" w:rsidRDefault="00771A4B" w:rsidP="00771A4B">
            <w:pPr>
              <w:rPr>
                <w:sz w:val="16"/>
                <w:szCs w:val="16"/>
              </w:rPr>
            </w:pPr>
            <w:r>
              <w:rPr>
                <w:sz w:val="16"/>
                <w:szCs w:val="16"/>
              </w:rPr>
              <w:t>ROTEADOR FAB: CISCO SYSTEMS, MOD: CISCO 1700 SERIES ROUTER, N/S: JMX0740J0LL (FORA DE USO)</w:t>
            </w:r>
          </w:p>
        </w:tc>
        <w:tc>
          <w:tcPr>
            <w:tcW w:w="481" w:type="dxa"/>
            <w:noWrap/>
            <w:hideMark/>
          </w:tcPr>
          <w:p w14:paraId="19C28FB1" w14:textId="77777777" w:rsidR="00771A4B" w:rsidRDefault="00771A4B" w:rsidP="00771A4B">
            <w:pPr>
              <w:rPr>
                <w:sz w:val="16"/>
                <w:szCs w:val="16"/>
              </w:rPr>
            </w:pPr>
            <w:r>
              <w:rPr>
                <w:sz w:val="16"/>
                <w:szCs w:val="16"/>
              </w:rPr>
              <w:t>CTA</w:t>
            </w:r>
          </w:p>
        </w:tc>
        <w:tc>
          <w:tcPr>
            <w:tcW w:w="950" w:type="dxa"/>
            <w:noWrap/>
            <w:vAlign w:val="center"/>
            <w:hideMark/>
          </w:tcPr>
          <w:p w14:paraId="580F4B32" w14:textId="77777777" w:rsidR="00771A4B" w:rsidRDefault="00771A4B" w:rsidP="00771A4B">
            <w:pPr>
              <w:jc w:val="center"/>
              <w:rPr>
                <w:sz w:val="16"/>
                <w:szCs w:val="16"/>
              </w:rPr>
            </w:pPr>
            <w:r>
              <w:rPr>
                <w:sz w:val="16"/>
                <w:szCs w:val="16"/>
              </w:rPr>
              <w:t>ZETROTSD</w:t>
            </w:r>
          </w:p>
        </w:tc>
        <w:tc>
          <w:tcPr>
            <w:tcW w:w="665" w:type="dxa"/>
            <w:noWrap/>
            <w:vAlign w:val="center"/>
            <w:hideMark/>
          </w:tcPr>
          <w:p w14:paraId="5DC4AB75" w14:textId="77777777" w:rsidR="00771A4B" w:rsidRDefault="00771A4B" w:rsidP="00771A4B">
            <w:pPr>
              <w:jc w:val="center"/>
              <w:rPr>
                <w:sz w:val="16"/>
                <w:szCs w:val="16"/>
              </w:rPr>
            </w:pPr>
            <w:r>
              <w:rPr>
                <w:sz w:val="16"/>
                <w:szCs w:val="16"/>
              </w:rPr>
              <w:t>1</w:t>
            </w:r>
          </w:p>
        </w:tc>
        <w:tc>
          <w:tcPr>
            <w:tcW w:w="983" w:type="dxa"/>
            <w:vAlign w:val="center"/>
          </w:tcPr>
          <w:p w14:paraId="41B5E8B1" w14:textId="6E09CF2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CF28FBA" w14:textId="5078B49E" w:rsidR="00771A4B" w:rsidRDefault="00771A4B" w:rsidP="00771A4B">
            <w:pPr>
              <w:jc w:val="center"/>
              <w:rPr>
                <w:sz w:val="16"/>
                <w:szCs w:val="16"/>
              </w:rPr>
            </w:pPr>
            <w:r>
              <w:rPr>
                <w:sz w:val="16"/>
                <w:szCs w:val="16"/>
              </w:rPr>
              <w:t>UN</w:t>
            </w:r>
          </w:p>
        </w:tc>
        <w:tc>
          <w:tcPr>
            <w:tcW w:w="887" w:type="dxa"/>
            <w:noWrap/>
            <w:vAlign w:val="center"/>
            <w:hideMark/>
          </w:tcPr>
          <w:p w14:paraId="6080C5CF" w14:textId="6CE4C1F4" w:rsidR="00771A4B" w:rsidRDefault="00771A4B" w:rsidP="00771A4B">
            <w:pPr>
              <w:jc w:val="center"/>
              <w:rPr>
                <w:sz w:val="16"/>
                <w:szCs w:val="16"/>
              </w:rPr>
            </w:pPr>
            <w:r>
              <w:rPr>
                <w:sz w:val="16"/>
                <w:szCs w:val="16"/>
              </w:rPr>
              <w:t>8.918,72</w:t>
            </w:r>
          </w:p>
        </w:tc>
        <w:tc>
          <w:tcPr>
            <w:tcW w:w="1152" w:type="dxa"/>
            <w:noWrap/>
            <w:vAlign w:val="center"/>
            <w:hideMark/>
          </w:tcPr>
          <w:p w14:paraId="47317DFA" w14:textId="1EF18C21" w:rsidR="00771A4B" w:rsidRDefault="00771A4B" w:rsidP="00771A4B">
            <w:pPr>
              <w:jc w:val="center"/>
              <w:rPr>
                <w:sz w:val="16"/>
                <w:szCs w:val="16"/>
              </w:rPr>
            </w:pPr>
            <w:r>
              <w:rPr>
                <w:sz w:val="16"/>
                <w:szCs w:val="16"/>
              </w:rPr>
              <w:t>-          5.722,83</w:t>
            </w:r>
          </w:p>
        </w:tc>
        <w:tc>
          <w:tcPr>
            <w:tcW w:w="887" w:type="dxa"/>
            <w:noWrap/>
            <w:vAlign w:val="center"/>
            <w:hideMark/>
          </w:tcPr>
          <w:p w14:paraId="50BAA940" w14:textId="2353408B" w:rsidR="00771A4B" w:rsidRDefault="00771A4B" w:rsidP="00771A4B">
            <w:pPr>
              <w:jc w:val="center"/>
              <w:rPr>
                <w:sz w:val="16"/>
                <w:szCs w:val="16"/>
              </w:rPr>
            </w:pPr>
            <w:r>
              <w:rPr>
                <w:sz w:val="16"/>
                <w:szCs w:val="16"/>
              </w:rPr>
              <w:t>3.195,89</w:t>
            </w:r>
          </w:p>
        </w:tc>
      </w:tr>
      <w:tr w:rsidR="00771A4B" w14:paraId="2548B6C5" w14:textId="77777777" w:rsidTr="00771A4B">
        <w:trPr>
          <w:trHeight w:val="240"/>
        </w:trPr>
        <w:tc>
          <w:tcPr>
            <w:tcW w:w="936" w:type="dxa"/>
            <w:noWrap/>
            <w:hideMark/>
          </w:tcPr>
          <w:p w14:paraId="0F5C8183" w14:textId="02A7D397" w:rsidR="00771A4B" w:rsidRDefault="00771A4B" w:rsidP="00771A4B">
            <w:pPr>
              <w:rPr>
                <w:sz w:val="16"/>
                <w:szCs w:val="16"/>
              </w:rPr>
            </w:pPr>
            <w:r>
              <w:rPr>
                <w:sz w:val="16"/>
                <w:szCs w:val="16"/>
              </w:rPr>
              <w:t>Equipamentos informática</w:t>
            </w:r>
          </w:p>
        </w:tc>
        <w:tc>
          <w:tcPr>
            <w:tcW w:w="1096" w:type="dxa"/>
            <w:noWrap/>
            <w:hideMark/>
          </w:tcPr>
          <w:p w14:paraId="6AE1477E" w14:textId="77777777" w:rsidR="00771A4B" w:rsidRDefault="00771A4B" w:rsidP="00771A4B">
            <w:pPr>
              <w:rPr>
                <w:sz w:val="16"/>
                <w:szCs w:val="16"/>
              </w:rPr>
            </w:pPr>
            <w:r>
              <w:rPr>
                <w:sz w:val="16"/>
                <w:szCs w:val="16"/>
              </w:rPr>
              <w:t>5100000971890</w:t>
            </w:r>
          </w:p>
        </w:tc>
        <w:tc>
          <w:tcPr>
            <w:tcW w:w="628" w:type="dxa"/>
            <w:noWrap/>
            <w:hideMark/>
          </w:tcPr>
          <w:p w14:paraId="5F80A2DC" w14:textId="5CC9D43B" w:rsidR="00771A4B" w:rsidRDefault="00771A4B" w:rsidP="00771A4B">
            <w:pPr>
              <w:rPr>
                <w:sz w:val="16"/>
                <w:szCs w:val="16"/>
              </w:rPr>
            </w:pPr>
            <w:r>
              <w:rPr>
                <w:sz w:val="16"/>
                <w:szCs w:val="16"/>
              </w:rPr>
              <w:t>Curitiba</w:t>
            </w:r>
          </w:p>
        </w:tc>
        <w:tc>
          <w:tcPr>
            <w:tcW w:w="3466" w:type="dxa"/>
            <w:noWrap/>
            <w:hideMark/>
          </w:tcPr>
          <w:p w14:paraId="64F4B5F3" w14:textId="77777777" w:rsidR="00771A4B" w:rsidRDefault="00771A4B" w:rsidP="00771A4B">
            <w:pPr>
              <w:rPr>
                <w:sz w:val="16"/>
                <w:szCs w:val="16"/>
              </w:rPr>
            </w:pPr>
            <w:r>
              <w:rPr>
                <w:sz w:val="16"/>
                <w:szCs w:val="16"/>
              </w:rPr>
              <w:t>ROTEADOR FAB: CISCO SYSTEMS, MOD: CISCO 1700 SERIES ROUTER, N/S: JMX0740J0LL (FORA DE USO)</w:t>
            </w:r>
          </w:p>
        </w:tc>
        <w:tc>
          <w:tcPr>
            <w:tcW w:w="481" w:type="dxa"/>
            <w:noWrap/>
            <w:hideMark/>
          </w:tcPr>
          <w:p w14:paraId="1AF517ED" w14:textId="77777777" w:rsidR="00771A4B" w:rsidRDefault="00771A4B" w:rsidP="00771A4B">
            <w:pPr>
              <w:rPr>
                <w:sz w:val="16"/>
                <w:szCs w:val="16"/>
              </w:rPr>
            </w:pPr>
            <w:r>
              <w:rPr>
                <w:sz w:val="16"/>
                <w:szCs w:val="16"/>
              </w:rPr>
              <w:t>CTA</w:t>
            </w:r>
          </w:p>
        </w:tc>
        <w:tc>
          <w:tcPr>
            <w:tcW w:w="950" w:type="dxa"/>
            <w:noWrap/>
            <w:vAlign w:val="center"/>
            <w:hideMark/>
          </w:tcPr>
          <w:p w14:paraId="47A3A11C" w14:textId="77777777" w:rsidR="00771A4B" w:rsidRDefault="00771A4B" w:rsidP="00771A4B">
            <w:pPr>
              <w:jc w:val="center"/>
              <w:rPr>
                <w:sz w:val="16"/>
                <w:szCs w:val="16"/>
              </w:rPr>
            </w:pPr>
            <w:r>
              <w:rPr>
                <w:sz w:val="16"/>
                <w:szCs w:val="16"/>
              </w:rPr>
              <w:t>ZETROTSD</w:t>
            </w:r>
          </w:p>
        </w:tc>
        <w:tc>
          <w:tcPr>
            <w:tcW w:w="665" w:type="dxa"/>
            <w:noWrap/>
            <w:vAlign w:val="center"/>
            <w:hideMark/>
          </w:tcPr>
          <w:p w14:paraId="6B6889FC" w14:textId="77777777" w:rsidR="00771A4B" w:rsidRDefault="00771A4B" w:rsidP="00771A4B">
            <w:pPr>
              <w:jc w:val="center"/>
              <w:rPr>
                <w:sz w:val="16"/>
                <w:szCs w:val="16"/>
              </w:rPr>
            </w:pPr>
            <w:r>
              <w:rPr>
                <w:sz w:val="16"/>
                <w:szCs w:val="16"/>
              </w:rPr>
              <w:t>1</w:t>
            </w:r>
          </w:p>
        </w:tc>
        <w:tc>
          <w:tcPr>
            <w:tcW w:w="983" w:type="dxa"/>
            <w:vAlign w:val="center"/>
          </w:tcPr>
          <w:p w14:paraId="4A7F387C" w14:textId="3F425FC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826815" w14:textId="7AAC993A" w:rsidR="00771A4B" w:rsidRDefault="00771A4B" w:rsidP="00771A4B">
            <w:pPr>
              <w:jc w:val="center"/>
              <w:rPr>
                <w:sz w:val="16"/>
                <w:szCs w:val="16"/>
              </w:rPr>
            </w:pPr>
            <w:r>
              <w:rPr>
                <w:sz w:val="16"/>
                <w:szCs w:val="16"/>
              </w:rPr>
              <w:t>UN</w:t>
            </w:r>
          </w:p>
        </w:tc>
        <w:tc>
          <w:tcPr>
            <w:tcW w:w="887" w:type="dxa"/>
            <w:noWrap/>
            <w:vAlign w:val="center"/>
            <w:hideMark/>
          </w:tcPr>
          <w:p w14:paraId="39DFB7E2" w14:textId="6426E032" w:rsidR="00771A4B" w:rsidRDefault="00771A4B" w:rsidP="00771A4B">
            <w:pPr>
              <w:jc w:val="center"/>
              <w:rPr>
                <w:sz w:val="16"/>
                <w:szCs w:val="16"/>
              </w:rPr>
            </w:pPr>
            <w:r>
              <w:rPr>
                <w:sz w:val="16"/>
                <w:szCs w:val="16"/>
              </w:rPr>
              <w:t>8.918,72</w:t>
            </w:r>
          </w:p>
        </w:tc>
        <w:tc>
          <w:tcPr>
            <w:tcW w:w="1152" w:type="dxa"/>
            <w:noWrap/>
            <w:vAlign w:val="center"/>
            <w:hideMark/>
          </w:tcPr>
          <w:p w14:paraId="569E332A" w14:textId="4273C172" w:rsidR="00771A4B" w:rsidRDefault="00771A4B" w:rsidP="00771A4B">
            <w:pPr>
              <w:jc w:val="center"/>
              <w:rPr>
                <w:sz w:val="16"/>
                <w:szCs w:val="16"/>
              </w:rPr>
            </w:pPr>
            <w:r>
              <w:rPr>
                <w:sz w:val="16"/>
                <w:szCs w:val="16"/>
              </w:rPr>
              <w:t>-          5.722,83</w:t>
            </w:r>
          </w:p>
        </w:tc>
        <w:tc>
          <w:tcPr>
            <w:tcW w:w="887" w:type="dxa"/>
            <w:noWrap/>
            <w:vAlign w:val="center"/>
            <w:hideMark/>
          </w:tcPr>
          <w:p w14:paraId="0E1DB8D7" w14:textId="05EFE0E3" w:rsidR="00771A4B" w:rsidRDefault="00771A4B" w:rsidP="00771A4B">
            <w:pPr>
              <w:jc w:val="center"/>
              <w:rPr>
                <w:sz w:val="16"/>
                <w:szCs w:val="16"/>
              </w:rPr>
            </w:pPr>
            <w:r>
              <w:rPr>
                <w:sz w:val="16"/>
                <w:szCs w:val="16"/>
              </w:rPr>
              <w:t>3.195,89</w:t>
            </w:r>
          </w:p>
        </w:tc>
      </w:tr>
      <w:tr w:rsidR="00771A4B" w14:paraId="3137A527" w14:textId="77777777" w:rsidTr="00771A4B">
        <w:trPr>
          <w:trHeight w:val="240"/>
        </w:trPr>
        <w:tc>
          <w:tcPr>
            <w:tcW w:w="936" w:type="dxa"/>
            <w:noWrap/>
            <w:hideMark/>
          </w:tcPr>
          <w:p w14:paraId="719872EA" w14:textId="1EB94024" w:rsidR="00771A4B" w:rsidRDefault="00771A4B" w:rsidP="00771A4B">
            <w:pPr>
              <w:rPr>
                <w:sz w:val="16"/>
                <w:szCs w:val="16"/>
              </w:rPr>
            </w:pPr>
            <w:r>
              <w:rPr>
                <w:sz w:val="16"/>
                <w:szCs w:val="16"/>
              </w:rPr>
              <w:t>Equipamentos informática</w:t>
            </w:r>
          </w:p>
        </w:tc>
        <w:tc>
          <w:tcPr>
            <w:tcW w:w="1096" w:type="dxa"/>
            <w:noWrap/>
            <w:hideMark/>
          </w:tcPr>
          <w:p w14:paraId="007D6290" w14:textId="77777777" w:rsidR="00771A4B" w:rsidRDefault="00771A4B" w:rsidP="00771A4B">
            <w:pPr>
              <w:rPr>
                <w:sz w:val="16"/>
                <w:szCs w:val="16"/>
              </w:rPr>
            </w:pPr>
            <w:r>
              <w:rPr>
                <w:sz w:val="16"/>
                <w:szCs w:val="16"/>
              </w:rPr>
              <w:t>5100000971900</w:t>
            </w:r>
          </w:p>
        </w:tc>
        <w:tc>
          <w:tcPr>
            <w:tcW w:w="628" w:type="dxa"/>
            <w:noWrap/>
            <w:hideMark/>
          </w:tcPr>
          <w:p w14:paraId="653AE2FC" w14:textId="342B59BB" w:rsidR="00771A4B" w:rsidRDefault="00771A4B" w:rsidP="00771A4B">
            <w:pPr>
              <w:rPr>
                <w:sz w:val="16"/>
                <w:szCs w:val="16"/>
              </w:rPr>
            </w:pPr>
            <w:r>
              <w:rPr>
                <w:sz w:val="16"/>
                <w:szCs w:val="16"/>
              </w:rPr>
              <w:t>Curitiba</w:t>
            </w:r>
          </w:p>
        </w:tc>
        <w:tc>
          <w:tcPr>
            <w:tcW w:w="3466" w:type="dxa"/>
            <w:noWrap/>
            <w:hideMark/>
          </w:tcPr>
          <w:p w14:paraId="1F22D1FD" w14:textId="77777777" w:rsidR="00771A4B" w:rsidRDefault="00771A4B" w:rsidP="00771A4B">
            <w:pPr>
              <w:rPr>
                <w:sz w:val="16"/>
                <w:szCs w:val="16"/>
              </w:rPr>
            </w:pPr>
            <w:r>
              <w:rPr>
                <w:sz w:val="16"/>
                <w:szCs w:val="16"/>
              </w:rPr>
              <w:t>ROTEADOR FAB: CISCO SYSTEMS, MOD: CISCO 1700 SERIES ROUTER, N/S: JMX0740J0LL (FORA DE USO)</w:t>
            </w:r>
          </w:p>
        </w:tc>
        <w:tc>
          <w:tcPr>
            <w:tcW w:w="481" w:type="dxa"/>
            <w:noWrap/>
            <w:hideMark/>
          </w:tcPr>
          <w:p w14:paraId="15DEA031" w14:textId="77777777" w:rsidR="00771A4B" w:rsidRDefault="00771A4B" w:rsidP="00771A4B">
            <w:pPr>
              <w:rPr>
                <w:sz w:val="16"/>
                <w:szCs w:val="16"/>
              </w:rPr>
            </w:pPr>
            <w:r>
              <w:rPr>
                <w:sz w:val="16"/>
                <w:szCs w:val="16"/>
              </w:rPr>
              <w:t>CTA</w:t>
            </w:r>
          </w:p>
        </w:tc>
        <w:tc>
          <w:tcPr>
            <w:tcW w:w="950" w:type="dxa"/>
            <w:noWrap/>
            <w:vAlign w:val="center"/>
            <w:hideMark/>
          </w:tcPr>
          <w:p w14:paraId="18B44401" w14:textId="77777777" w:rsidR="00771A4B" w:rsidRDefault="00771A4B" w:rsidP="00771A4B">
            <w:pPr>
              <w:jc w:val="center"/>
              <w:rPr>
                <w:sz w:val="16"/>
                <w:szCs w:val="16"/>
              </w:rPr>
            </w:pPr>
            <w:r>
              <w:rPr>
                <w:sz w:val="16"/>
                <w:szCs w:val="16"/>
              </w:rPr>
              <w:t>ZETROTSD</w:t>
            </w:r>
          </w:p>
        </w:tc>
        <w:tc>
          <w:tcPr>
            <w:tcW w:w="665" w:type="dxa"/>
            <w:noWrap/>
            <w:vAlign w:val="center"/>
            <w:hideMark/>
          </w:tcPr>
          <w:p w14:paraId="56A1A9C9" w14:textId="77777777" w:rsidR="00771A4B" w:rsidRDefault="00771A4B" w:rsidP="00771A4B">
            <w:pPr>
              <w:jc w:val="center"/>
              <w:rPr>
                <w:sz w:val="16"/>
                <w:szCs w:val="16"/>
              </w:rPr>
            </w:pPr>
            <w:r>
              <w:rPr>
                <w:sz w:val="16"/>
                <w:szCs w:val="16"/>
              </w:rPr>
              <w:t>1</w:t>
            </w:r>
          </w:p>
        </w:tc>
        <w:tc>
          <w:tcPr>
            <w:tcW w:w="983" w:type="dxa"/>
            <w:vAlign w:val="center"/>
          </w:tcPr>
          <w:p w14:paraId="54452BD3" w14:textId="7E260C3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2FB728B" w14:textId="0DA6D4FA" w:rsidR="00771A4B" w:rsidRDefault="00771A4B" w:rsidP="00771A4B">
            <w:pPr>
              <w:jc w:val="center"/>
              <w:rPr>
                <w:sz w:val="16"/>
                <w:szCs w:val="16"/>
              </w:rPr>
            </w:pPr>
            <w:r>
              <w:rPr>
                <w:sz w:val="16"/>
                <w:szCs w:val="16"/>
              </w:rPr>
              <w:t>UN</w:t>
            </w:r>
          </w:p>
        </w:tc>
        <w:tc>
          <w:tcPr>
            <w:tcW w:w="887" w:type="dxa"/>
            <w:noWrap/>
            <w:vAlign w:val="center"/>
            <w:hideMark/>
          </w:tcPr>
          <w:p w14:paraId="5365EEE6" w14:textId="4BA2CEE1" w:rsidR="00771A4B" w:rsidRDefault="00771A4B" w:rsidP="00771A4B">
            <w:pPr>
              <w:jc w:val="center"/>
              <w:rPr>
                <w:sz w:val="16"/>
                <w:szCs w:val="16"/>
              </w:rPr>
            </w:pPr>
            <w:r>
              <w:rPr>
                <w:sz w:val="16"/>
                <w:szCs w:val="16"/>
              </w:rPr>
              <w:t>8.918,72</w:t>
            </w:r>
          </w:p>
        </w:tc>
        <w:tc>
          <w:tcPr>
            <w:tcW w:w="1152" w:type="dxa"/>
            <w:noWrap/>
            <w:vAlign w:val="center"/>
            <w:hideMark/>
          </w:tcPr>
          <w:p w14:paraId="088AD46F" w14:textId="3FE76208" w:rsidR="00771A4B" w:rsidRDefault="00771A4B" w:rsidP="00771A4B">
            <w:pPr>
              <w:jc w:val="center"/>
              <w:rPr>
                <w:sz w:val="16"/>
                <w:szCs w:val="16"/>
              </w:rPr>
            </w:pPr>
            <w:r>
              <w:rPr>
                <w:sz w:val="16"/>
                <w:szCs w:val="16"/>
              </w:rPr>
              <w:t>-          5.722,83</w:t>
            </w:r>
          </w:p>
        </w:tc>
        <w:tc>
          <w:tcPr>
            <w:tcW w:w="887" w:type="dxa"/>
            <w:noWrap/>
            <w:vAlign w:val="center"/>
            <w:hideMark/>
          </w:tcPr>
          <w:p w14:paraId="510468DC" w14:textId="250E882B" w:rsidR="00771A4B" w:rsidRDefault="00771A4B" w:rsidP="00771A4B">
            <w:pPr>
              <w:jc w:val="center"/>
              <w:rPr>
                <w:sz w:val="16"/>
                <w:szCs w:val="16"/>
              </w:rPr>
            </w:pPr>
            <w:r>
              <w:rPr>
                <w:sz w:val="16"/>
                <w:szCs w:val="16"/>
              </w:rPr>
              <w:t>3.195,89</w:t>
            </w:r>
          </w:p>
        </w:tc>
      </w:tr>
      <w:tr w:rsidR="00771A4B" w14:paraId="5FDFB029" w14:textId="77777777" w:rsidTr="00771A4B">
        <w:trPr>
          <w:trHeight w:val="240"/>
        </w:trPr>
        <w:tc>
          <w:tcPr>
            <w:tcW w:w="936" w:type="dxa"/>
            <w:noWrap/>
            <w:hideMark/>
          </w:tcPr>
          <w:p w14:paraId="3EC78BDB" w14:textId="4836A05F" w:rsidR="00771A4B" w:rsidRDefault="00771A4B" w:rsidP="00771A4B">
            <w:pPr>
              <w:rPr>
                <w:sz w:val="16"/>
                <w:szCs w:val="16"/>
              </w:rPr>
            </w:pPr>
            <w:r>
              <w:rPr>
                <w:sz w:val="16"/>
                <w:szCs w:val="16"/>
              </w:rPr>
              <w:t>Equipamentos informática</w:t>
            </w:r>
          </w:p>
        </w:tc>
        <w:tc>
          <w:tcPr>
            <w:tcW w:w="1096" w:type="dxa"/>
            <w:noWrap/>
            <w:hideMark/>
          </w:tcPr>
          <w:p w14:paraId="084D1D5D" w14:textId="77777777" w:rsidR="00771A4B" w:rsidRDefault="00771A4B" w:rsidP="00771A4B">
            <w:pPr>
              <w:rPr>
                <w:sz w:val="16"/>
                <w:szCs w:val="16"/>
              </w:rPr>
            </w:pPr>
            <w:r>
              <w:rPr>
                <w:sz w:val="16"/>
                <w:szCs w:val="16"/>
              </w:rPr>
              <w:t>5100000971910</w:t>
            </w:r>
          </w:p>
        </w:tc>
        <w:tc>
          <w:tcPr>
            <w:tcW w:w="628" w:type="dxa"/>
            <w:noWrap/>
            <w:hideMark/>
          </w:tcPr>
          <w:p w14:paraId="116C333B" w14:textId="646EA90B" w:rsidR="00771A4B" w:rsidRDefault="00771A4B" w:rsidP="00771A4B">
            <w:pPr>
              <w:rPr>
                <w:sz w:val="16"/>
                <w:szCs w:val="16"/>
              </w:rPr>
            </w:pPr>
            <w:r>
              <w:rPr>
                <w:sz w:val="16"/>
                <w:szCs w:val="16"/>
              </w:rPr>
              <w:t>Curitiba</w:t>
            </w:r>
          </w:p>
        </w:tc>
        <w:tc>
          <w:tcPr>
            <w:tcW w:w="3466" w:type="dxa"/>
            <w:noWrap/>
            <w:hideMark/>
          </w:tcPr>
          <w:p w14:paraId="7EF62BFB" w14:textId="77777777" w:rsidR="00771A4B" w:rsidRDefault="00771A4B" w:rsidP="00771A4B">
            <w:pPr>
              <w:rPr>
                <w:sz w:val="16"/>
                <w:szCs w:val="16"/>
              </w:rPr>
            </w:pPr>
            <w:r>
              <w:rPr>
                <w:sz w:val="16"/>
                <w:szCs w:val="16"/>
              </w:rPr>
              <w:t>ROTEADOR FAB: CISCO SYSTEMS, MOD: CISCO 1700 SERIES ROUTER, N/S: JMX0740J0LL (FORA DE USO)</w:t>
            </w:r>
          </w:p>
        </w:tc>
        <w:tc>
          <w:tcPr>
            <w:tcW w:w="481" w:type="dxa"/>
            <w:noWrap/>
            <w:hideMark/>
          </w:tcPr>
          <w:p w14:paraId="45023C50" w14:textId="77777777" w:rsidR="00771A4B" w:rsidRDefault="00771A4B" w:rsidP="00771A4B">
            <w:pPr>
              <w:rPr>
                <w:sz w:val="16"/>
                <w:szCs w:val="16"/>
              </w:rPr>
            </w:pPr>
            <w:r>
              <w:rPr>
                <w:sz w:val="16"/>
                <w:szCs w:val="16"/>
              </w:rPr>
              <w:t>CTA</w:t>
            </w:r>
          </w:p>
        </w:tc>
        <w:tc>
          <w:tcPr>
            <w:tcW w:w="950" w:type="dxa"/>
            <w:noWrap/>
            <w:vAlign w:val="center"/>
            <w:hideMark/>
          </w:tcPr>
          <w:p w14:paraId="01D093EC" w14:textId="77777777" w:rsidR="00771A4B" w:rsidRDefault="00771A4B" w:rsidP="00771A4B">
            <w:pPr>
              <w:jc w:val="center"/>
              <w:rPr>
                <w:sz w:val="16"/>
                <w:szCs w:val="16"/>
              </w:rPr>
            </w:pPr>
            <w:r>
              <w:rPr>
                <w:sz w:val="16"/>
                <w:szCs w:val="16"/>
              </w:rPr>
              <w:t>ZETROTSD</w:t>
            </w:r>
          </w:p>
        </w:tc>
        <w:tc>
          <w:tcPr>
            <w:tcW w:w="665" w:type="dxa"/>
            <w:noWrap/>
            <w:vAlign w:val="center"/>
            <w:hideMark/>
          </w:tcPr>
          <w:p w14:paraId="39C76375" w14:textId="77777777" w:rsidR="00771A4B" w:rsidRDefault="00771A4B" w:rsidP="00771A4B">
            <w:pPr>
              <w:jc w:val="center"/>
              <w:rPr>
                <w:sz w:val="16"/>
                <w:szCs w:val="16"/>
              </w:rPr>
            </w:pPr>
            <w:r>
              <w:rPr>
                <w:sz w:val="16"/>
                <w:szCs w:val="16"/>
              </w:rPr>
              <w:t>1</w:t>
            </w:r>
          </w:p>
        </w:tc>
        <w:tc>
          <w:tcPr>
            <w:tcW w:w="983" w:type="dxa"/>
            <w:vAlign w:val="center"/>
          </w:tcPr>
          <w:p w14:paraId="62F45C27" w14:textId="52BD7B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13F451E" w14:textId="7CAF0F8C" w:rsidR="00771A4B" w:rsidRDefault="00771A4B" w:rsidP="00771A4B">
            <w:pPr>
              <w:jc w:val="center"/>
              <w:rPr>
                <w:sz w:val="16"/>
                <w:szCs w:val="16"/>
              </w:rPr>
            </w:pPr>
            <w:r>
              <w:rPr>
                <w:sz w:val="16"/>
                <w:szCs w:val="16"/>
              </w:rPr>
              <w:t>UN</w:t>
            </w:r>
          </w:p>
        </w:tc>
        <w:tc>
          <w:tcPr>
            <w:tcW w:w="887" w:type="dxa"/>
            <w:noWrap/>
            <w:vAlign w:val="center"/>
            <w:hideMark/>
          </w:tcPr>
          <w:p w14:paraId="634B508F" w14:textId="18EE2939" w:rsidR="00771A4B" w:rsidRDefault="00771A4B" w:rsidP="00771A4B">
            <w:pPr>
              <w:jc w:val="center"/>
              <w:rPr>
                <w:sz w:val="16"/>
                <w:szCs w:val="16"/>
              </w:rPr>
            </w:pPr>
            <w:r>
              <w:rPr>
                <w:sz w:val="16"/>
                <w:szCs w:val="16"/>
              </w:rPr>
              <w:t>8.918,72</w:t>
            </w:r>
          </w:p>
        </w:tc>
        <w:tc>
          <w:tcPr>
            <w:tcW w:w="1152" w:type="dxa"/>
            <w:noWrap/>
            <w:vAlign w:val="center"/>
            <w:hideMark/>
          </w:tcPr>
          <w:p w14:paraId="5B5E74C9" w14:textId="03B031F3" w:rsidR="00771A4B" w:rsidRDefault="00771A4B" w:rsidP="00771A4B">
            <w:pPr>
              <w:jc w:val="center"/>
              <w:rPr>
                <w:sz w:val="16"/>
                <w:szCs w:val="16"/>
              </w:rPr>
            </w:pPr>
            <w:r>
              <w:rPr>
                <w:sz w:val="16"/>
                <w:szCs w:val="16"/>
              </w:rPr>
              <w:t>-          5.722,83</w:t>
            </w:r>
          </w:p>
        </w:tc>
        <w:tc>
          <w:tcPr>
            <w:tcW w:w="887" w:type="dxa"/>
            <w:noWrap/>
            <w:vAlign w:val="center"/>
            <w:hideMark/>
          </w:tcPr>
          <w:p w14:paraId="51B32001" w14:textId="4C5A5C3D" w:rsidR="00771A4B" w:rsidRDefault="00771A4B" w:rsidP="00771A4B">
            <w:pPr>
              <w:jc w:val="center"/>
              <w:rPr>
                <w:sz w:val="16"/>
                <w:szCs w:val="16"/>
              </w:rPr>
            </w:pPr>
            <w:r>
              <w:rPr>
                <w:sz w:val="16"/>
                <w:szCs w:val="16"/>
              </w:rPr>
              <w:t>3.195,89</w:t>
            </w:r>
          </w:p>
        </w:tc>
      </w:tr>
      <w:tr w:rsidR="00771A4B" w14:paraId="6AAF5973" w14:textId="77777777" w:rsidTr="00771A4B">
        <w:trPr>
          <w:trHeight w:val="240"/>
        </w:trPr>
        <w:tc>
          <w:tcPr>
            <w:tcW w:w="936" w:type="dxa"/>
            <w:noWrap/>
            <w:hideMark/>
          </w:tcPr>
          <w:p w14:paraId="23760105" w14:textId="626C5304" w:rsidR="00771A4B" w:rsidRDefault="00771A4B" w:rsidP="00771A4B">
            <w:pPr>
              <w:rPr>
                <w:sz w:val="16"/>
                <w:szCs w:val="16"/>
              </w:rPr>
            </w:pPr>
            <w:r>
              <w:rPr>
                <w:sz w:val="16"/>
                <w:szCs w:val="16"/>
              </w:rPr>
              <w:t>Equipamentos informática</w:t>
            </w:r>
          </w:p>
        </w:tc>
        <w:tc>
          <w:tcPr>
            <w:tcW w:w="1096" w:type="dxa"/>
            <w:noWrap/>
            <w:hideMark/>
          </w:tcPr>
          <w:p w14:paraId="0111D46B" w14:textId="77777777" w:rsidR="00771A4B" w:rsidRDefault="00771A4B" w:rsidP="00771A4B">
            <w:pPr>
              <w:rPr>
                <w:sz w:val="16"/>
                <w:szCs w:val="16"/>
              </w:rPr>
            </w:pPr>
            <w:r>
              <w:rPr>
                <w:sz w:val="16"/>
                <w:szCs w:val="16"/>
              </w:rPr>
              <w:t>5100000974110</w:t>
            </w:r>
          </w:p>
        </w:tc>
        <w:tc>
          <w:tcPr>
            <w:tcW w:w="628" w:type="dxa"/>
            <w:noWrap/>
            <w:hideMark/>
          </w:tcPr>
          <w:p w14:paraId="240EB7CF" w14:textId="3F48457F" w:rsidR="00771A4B" w:rsidRDefault="00771A4B" w:rsidP="00771A4B">
            <w:pPr>
              <w:rPr>
                <w:sz w:val="16"/>
                <w:szCs w:val="16"/>
              </w:rPr>
            </w:pPr>
            <w:r>
              <w:rPr>
                <w:sz w:val="16"/>
                <w:szCs w:val="16"/>
              </w:rPr>
              <w:t>Curitiba</w:t>
            </w:r>
          </w:p>
        </w:tc>
        <w:tc>
          <w:tcPr>
            <w:tcW w:w="3466" w:type="dxa"/>
            <w:noWrap/>
            <w:hideMark/>
          </w:tcPr>
          <w:p w14:paraId="63AE36BF" w14:textId="77777777" w:rsidR="00771A4B" w:rsidRDefault="00771A4B" w:rsidP="00771A4B">
            <w:pPr>
              <w:rPr>
                <w:sz w:val="16"/>
                <w:szCs w:val="16"/>
              </w:rPr>
            </w:pPr>
            <w:r>
              <w:rPr>
                <w:sz w:val="16"/>
                <w:szCs w:val="16"/>
              </w:rPr>
              <w:t>ROTEADOR FAB: CISCO, MOD: 2600, TAG: BF35 MT: ACW02</w:t>
            </w:r>
          </w:p>
        </w:tc>
        <w:tc>
          <w:tcPr>
            <w:tcW w:w="481" w:type="dxa"/>
            <w:noWrap/>
            <w:hideMark/>
          </w:tcPr>
          <w:p w14:paraId="2D772BB8" w14:textId="77777777" w:rsidR="00771A4B" w:rsidRDefault="00771A4B" w:rsidP="00771A4B">
            <w:pPr>
              <w:rPr>
                <w:sz w:val="16"/>
                <w:szCs w:val="16"/>
              </w:rPr>
            </w:pPr>
            <w:r>
              <w:rPr>
                <w:sz w:val="16"/>
                <w:szCs w:val="16"/>
              </w:rPr>
              <w:t>CTA</w:t>
            </w:r>
          </w:p>
        </w:tc>
        <w:tc>
          <w:tcPr>
            <w:tcW w:w="950" w:type="dxa"/>
            <w:noWrap/>
            <w:vAlign w:val="center"/>
            <w:hideMark/>
          </w:tcPr>
          <w:p w14:paraId="4FD50A69" w14:textId="77777777" w:rsidR="00771A4B" w:rsidRDefault="00771A4B" w:rsidP="00771A4B">
            <w:pPr>
              <w:jc w:val="center"/>
              <w:rPr>
                <w:sz w:val="16"/>
                <w:szCs w:val="16"/>
              </w:rPr>
            </w:pPr>
            <w:r>
              <w:rPr>
                <w:sz w:val="16"/>
                <w:szCs w:val="16"/>
              </w:rPr>
              <w:t>ZETROTSD</w:t>
            </w:r>
          </w:p>
        </w:tc>
        <w:tc>
          <w:tcPr>
            <w:tcW w:w="665" w:type="dxa"/>
            <w:noWrap/>
            <w:vAlign w:val="center"/>
            <w:hideMark/>
          </w:tcPr>
          <w:p w14:paraId="3AFD2C72" w14:textId="77777777" w:rsidR="00771A4B" w:rsidRDefault="00771A4B" w:rsidP="00771A4B">
            <w:pPr>
              <w:jc w:val="center"/>
              <w:rPr>
                <w:sz w:val="16"/>
                <w:szCs w:val="16"/>
              </w:rPr>
            </w:pPr>
            <w:r>
              <w:rPr>
                <w:sz w:val="16"/>
                <w:szCs w:val="16"/>
              </w:rPr>
              <w:t>1</w:t>
            </w:r>
          </w:p>
        </w:tc>
        <w:tc>
          <w:tcPr>
            <w:tcW w:w="983" w:type="dxa"/>
            <w:vAlign w:val="center"/>
          </w:tcPr>
          <w:p w14:paraId="7733EB91" w14:textId="508C38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D9EE423" w14:textId="53802C64" w:rsidR="00771A4B" w:rsidRDefault="00771A4B" w:rsidP="00771A4B">
            <w:pPr>
              <w:jc w:val="center"/>
              <w:rPr>
                <w:sz w:val="16"/>
                <w:szCs w:val="16"/>
              </w:rPr>
            </w:pPr>
            <w:r>
              <w:rPr>
                <w:sz w:val="16"/>
                <w:szCs w:val="16"/>
              </w:rPr>
              <w:t>UN</w:t>
            </w:r>
          </w:p>
        </w:tc>
        <w:tc>
          <w:tcPr>
            <w:tcW w:w="887" w:type="dxa"/>
            <w:noWrap/>
            <w:vAlign w:val="center"/>
            <w:hideMark/>
          </w:tcPr>
          <w:p w14:paraId="73A2DA91" w14:textId="006EACC4" w:rsidR="00771A4B" w:rsidRDefault="00771A4B" w:rsidP="00771A4B">
            <w:pPr>
              <w:jc w:val="center"/>
              <w:rPr>
                <w:sz w:val="16"/>
                <w:szCs w:val="16"/>
              </w:rPr>
            </w:pPr>
            <w:r>
              <w:rPr>
                <w:sz w:val="16"/>
                <w:szCs w:val="16"/>
              </w:rPr>
              <w:t>2.033,15</w:t>
            </w:r>
          </w:p>
        </w:tc>
        <w:tc>
          <w:tcPr>
            <w:tcW w:w="1152" w:type="dxa"/>
            <w:noWrap/>
            <w:vAlign w:val="center"/>
            <w:hideMark/>
          </w:tcPr>
          <w:p w14:paraId="49A7F44C" w14:textId="30E68816" w:rsidR="00771A4B" w:rsidRDefault="00771A4B" w:rsidP="00771A4B">
            <w:pPr>
              <w:jc w:val="center"/>
              <w:rPr>
                <w:sz w:val="16"/>
                <w:szCs w:val="16"/>
              </w:rPr>
            </w:pPr>
            <w:r>
              <w:rPr>
                <w:sz w:val="16"/>
                <w:szCs w:val="16"/>
              </w:rPr>
              <w:t>-          1.304,63</w:t>
            </w:r>
          </w:p>
        </w:tc>
        <w:tc>
          <w:tcPr>
            <w:tcW w:w="887" w:type="dxa"/>
            <w:noWrap/>
            <w:vAlign w:val="center"/>
            <w:hideMark/>
          </w:tcPr>
          <w:p w14:paraId="4B53D8C2" w14:textId="63CEAE9D" w:rsidR="00771A4B" w:rsidRDefault="00771A4B" w:rsidP="00771A4B">
            <w:pPr>
              <w:jc w:val="center"/>
              <w:rPr>
                <w:sz w:val="16"/>
                <w:szCs w:val="16"/>
              </w:rPr>
            </w:pPr>
            <w:r>
              <w:rPr>
                <w:sz w:val="16"/>
                <w:szCs w:val="16"/>
              </w:rPr>
              <w:t>728,52</w:t>
            </w:r>
          </w:p>
        </w:tc>
      </w:tr>
      <w:tr w:rsidR="00771A4B" w14:paraId="0FB9A529" w14:textId="77777777" w:rsidTr="00771A4B">
        <w:trPr>
          <w:trHeight w:val="240"/>
        </w:trPr>
        <w:tc>
          <w:tcPr>
            <w:tcW w:w="936" w:type="dxa"/>
            <w:noWrap/>
            <w:hideMark/>
          </w:tcPr>
          <w:p w14:paraId="64077BD9" w14:textId="20C4C2D8" w:rsidR="00771A4B" w:rsidRDefault="00771A4B" w:rsidP="00771A4B">
            <w:pPr>
              <w:rPr>
                <w:sz w:val="16"/>
                <w:szCs w:val="16"/>
              </w:rPr>
            </w:pPr>
            <w:r>
              <w:rPr>
                <w:sz w:val="16"/>
                <w:szCs w:val="16"/>
              </w:rPr>
              <w:t>Equipamentos informática</w:t>
            </w:r>
          </w:p>
        </w:tc>
        <w:tc>
          <w:tcPr>
            <w:tcW w:w="1096" w:type="dxa"/>
            <w:noWrap/>
            <w:hideMark/>
          </w:tcPr>
          <w:p w14:paraId="0E272354" w14:textId="77777777" w:rsidR="00771A4B" w:rsidRDefault="00771A4B" w:rsidP="00771A4B">
            <w:pPr>
              <w:rPr>
                <w:sz w:val="16"/>
                <w:szCs w:val="16"/>
              </w:rPr>
            </w:pPr>
            <w:r>
              <w:rPr>
                <w:sz w:val="16"/>
                <w:szCs w:val="16"/>
              </w:rPr>
              <w:t>5100000974120</w:t>
            </w:r>
          </w:p>
        </w:tc>
        <w:tc>
          <w:tcPr>
            <w:tcW w:w="628" w:type="dxa"/>
            <w:noWrap/>
            <w:hideMark/>
          </w:tcPr>
          <w:p w14:paraId="0E830BC9" w14:textId="341ED20C" w:rsidR="00771A4B" w:rsidRDefault="00771A4B" w:rsidP="00771A4B">
            <w:pPr>
              <w:rPr>
                <w:sz w:val="16"/>
                <w:szCs w:val="16"/>
              </w:rPr>
            </w:pPr>
            <w:r>
              <w:rPr>
                <w:sz w:val="16"/>
                <w:szCs w:val="16"/>
              </w:rPr>
              <w:t>Curitiba</w:t>
            </w:r>
          </w:p>
        </w:tc>
        <w:tc>
          <w:tcPr>
            <w:tcW w:w="3466" w:type="dxa"/>
            <w:noWrap/>
            <w:hideMark/>
          </w:tcPr>
          <w:p w14:paraId="5467CF52" w14:textId="77777777" w:rsidR="00771A4B" w:rsidRDefault="00771A4B" w:rsidP="00771A4B">
            <w:pPr>
              <w:rPr>
                <w:sz w:val="16"/>
                <w:szCs w:val="16"/>
              </w:rPr>
            </w:pPr>
            <w:r>
              <w:rPr>
                <w:sz w:val="16"/>
                <w:szCs w:val="16"/>
              </w:rPr>
              <w:t>ROTEADOR FAB: CISCO, MOD: 2600, TAG: BF35 MT: ACW02</w:t>
            </w:r>
          </w:p>
        </w:tc>
        <w:tc>
          <w:tcPr>
            <w:tcW w:w="481" w:type="dxa"/>
            <w:noWrap/>
            <w:hideMark/>
          </w:tcPr>
          <w:p w14:paraId="2D896A8F" w14:textId="77777777" w:rsidR="00771A4B" w:rsidRDefault="00771A4B" w:rsidP="00771A4B">
            <w:pPr>
              <w:rPr>
                <w:sz w:val="16"/>
                <w:szCs w:val="16"/>
              </w:rPr>
            </w:pPr>
            <w:r>
              <w:rPr>
                <w:sz w:val="16"/>
                <w:szCs w:val="16"/>
              </w:rPr>
              <w:t>CTA</w:t>
            </w:r>
          </w:p>
        </w:tc>
        <w:tc>
          <w:tcPr>
            <w:tcW w:w="950" w:type="dxa"/>
            <w:noWrap/>
            <w:vAlign w:val="center"/>
            <w:hideMark/>
          </w:tcPr>
          <w:p w14:paraId="0BC9CDC3" w14:textId="77777777" w:rsidR="00771A4B" w:rsidRDefault="00771A4B" w:rsidP="00771A4B">
            <w:pPr>
              <w:jc w:val="center"/>
              <w:rPr>
                <w:sz w:val="16"/>
                <w:szCs w:val="16"/>
              </w:rPr>
            </w:pPr>
            <w:r>
              <w:rPr>
                <w:sz w:val="16"/>
                <w:szCs w:val="16"/>
              </w:rPr>
              <w:t>ZETROTSD</w:t>
            </w:r>
          </w:p>
        </w:tc>
        <w:tc>
          <w:tcPr>
            <w:tcW w:w="665" w:type="dxa"/>
            <w:noWrap/>
            <w:vAlign w:val="center"/>
            <w:hideMark/>
          </w:tcPr>
          <w:p w14:paraId="57E77533" w14:textId="77777777" w:rsidR="00771A4B" w:rsidRDefault="00771A4B" w:rsidP="00771A4B">
            <w:pPr>
              <w:jc w:val="center"/>
              <w:rPr>
                <w:sz w:val="16"/>
                <w:szCs w:val="16"/>
              </w:rPr>
            </w:pPr>
            <w:r>
              <w:rPr>
                <w:sz w:val="16"/>
                <w:szCs w:val="16"/>
              </w:rPr>
              <w:t>1</w:t>
            </w:r>
          </w:p>
        </w:tc>
        <w:tc>
          <w:tcPr>
            <w:tcW w:w="983" w:type="dxa"/>
            <w:vAlign w:val="center"/>
          </w:tcPr>
          <w:p w14:paraId="5C0188A5" w14:textId="083DF42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880AAE" w14:textId="1DE10174" w:rsidR="00771A4B" w:rsidRDefault="00771A4B" w:rsidP="00771A4B">
            <w:pPr>
              <w:jc w:val="center"/>
              <w:rPr>
                <w:sz w:val="16"/>
                <w:szCs w:val="16"/>
              </w:rPr>
            </w:pPr>
            <w:r>
              <w:rPr>
                <w:sz w:val="16"/>
                <w:szCs w:val="16"/>
              </w:rPr>
              <w:t>UN</w:t>
            </w:r>
          </w:p>
        </w:tc>
        <w:tc>
          <w:tcPr>
            <w:tcW w:w="887" w:type="dxa"/>
            <w:noWrap/>
            <w:vAlign w:val="center"/>
            <w:hideMark/>
          </w:tcPr>
          <w:p w14:paraId="2F0E974B" w14:textId="24A54276" w:rsidR="00771A4B" w:rsidRDefault="00771A4B" w:rsidP="00771A4B">
            <w:pPr>
              <w:jc w:val="center"/>
              <w:rPr>
                <w:sz w:val="16"/>
                <w:szCs w:val="16"/>
              </w:rPr>
            </w:pPr>
            <w:r>
              <w:rPr>
                <w:sz w:val="16"/>
                <w:szCs w:val="16"/>
              </w:rPr>
              <w:t>2.033,15</w:t>
            </w:r>
          </w:p>
        </w:tc>
        <w:tc>
          <w:tcPr>
            <w:tcW w:w="1152" w:type="dxa"/>
            <w:noWrap/>
            <w:vAlign w:val="center"/>
            <w:hideMark/>
          </w:tcPr>
          <w:p w14:paraId="5DCEE92B" w14:textId="72F37B83" w:rsidR="00771A4B" w:rsidRDefault="00771A4B" w:rsidP="00771A4B">
            <w:pPr>
              <w:jc w:val="center"/>
              <w:rPr>
                <w:sz w:val="16"/>
                <w:szCs w:val="16"/>
              </w:rPr>
            </w:pPr>
            <w:r>
              <w:rPr>
                <w:sz w:val="16"/>
                <w:szCs w:val="16"/>
              </w:rPr>
              <w:t>-          1.304,63</w:t>
            </w:r>
          </w:p>
        </w:tc>
        <w:tc>
          <w:tcPr>
            <w:tcW w:w="887" w:type="dxa"/>
            <w:noWrap/>
            <w:vAlign w:val="center"/>
            <w:hideMark/>
          </w:tcPr>
          <w:p w14:paraId="65D3F70D" w14:textId="122918A3" w:rsidR="00771A4B" w:rsidRDefault="00771A4B" w:rsidP="00771A4B">
            <w:pPr>
              <w:jc w:val="center"/>
              <w:rPr>
                <w:sz w:val="16"/>
                <w:szCs w:val="16"/>
              </w:rPr>
            </w:pPr>
            <w:r>
              <w:rPr>
                <w:sz w:val="16"/>
                <w:szCs w:val="16"/>
              </w:rPr>
              <w:t>728,52</w:t>
            </w:r>
          </w:p>
        </w:tc>
      </w:tr>
      <w:tr w:rsidR="00771A4B" w14:paraId="284C9404" w14:textId="77777777" w:rsidTr="00771A4B">
        <w:trPr>
          <w:trHeight w:val="240"/>
        </w:trPr>
        <w:tc>
          <w:tcPr>
            <w:tcW w:w="936" w:type="dxa"/>
            <w:noWrap/>
            <w:hideMark/>
          </w:tcPr>
          <w:p w14:paraId="6001DDE6" w14:textId="6944F822" w:rsidR="00771A4B" w:rsidRDefault="00771A4B" w:rsidP="00771A4B">
            <w:pPr>
              <w:rPr>
                <w:sz w:val="16"/>
                <w:szCs w:val="16"/>
              </w:rPr>
            </w:pPr>
            <w:r>
              <w:rPr>
                <w:sz w:val="16"/>
                <w:szCs w:val="16"/>
              </w:rPr>
              <w:t>Equipamentos informática</w:t>
            </w:r>
          </w:p>
        </w:tc>
        <w:tc>
          <w:tcPr>
            <w:tcW w:w="1096" w:type="dxa"/>
            <w:noWrap/>
            <w:hideMark/>
          </w:tcPr>
          <w:p w14:paraId="42AAAFC0" w14:textId="77777777" w:rsidR="00771A4B" w:rsidRDefault="00771A4B" w:rsidP="00771A4B">
            <w:pPr>
              <w:rPr>
                <w:sz w:val="16"/>
                <w:szCs w:val="16"/>
              </w:rPr>
            </w:pPr>
            <w:r>
              <w:rPr>
                <w:sz w:val="16"/>
                <w:szCs w:val="16"/>
              </w:rPr>
              <w:t>5100000974330</w:t>
            </w:r>
          </w:p>
        </w:tc>
        <w:tc>
          <w:tcPr>
            <w:tcW w:w="628" w:type="dxa"/>
            <w:noWrap/>
            <w:hideMark/>
          </w:tcPr>
          <w:p w14:paraId="29252182" w14:textId="786CD901" w:rsidR="00771A4B" w:rsidRDefault="00771A4B" w:rsidP="00771A4B">
            <w:pPr>
              <w:rPr>
                <w:sz w:val="16"/>
                <w:szCs w:val="16"/>
              </w:rPr>
            </w:pPr>
            <w:r>
              <w:rPr>
                <w:sz w:val="16"/>
                <w:szCs w:val="16"/>
              </w:rPr>
              <w:t>Curitiba</w:t>
            </w:r>
          </w:p>
        </w:tc>
        <w:tc>
          <w:tcPr>
            <w:tcW w:w="3466" w:type="dxa"/>
            <w:noWrap/>
            <w:hideMark/>
          </w:tcPr>
          <w:p w14:paraId="10833A04" w14:textId="77777777" w:rsidR="00771A4B" w:rsidRDefault="00771A4B" w:rsidP="00771A4B">
            <w:pPr>
              <w:rPr>
                <w:sz w:val="16"/>
                <w:szCs w:val="16"/>
              </w:rPr>
            </w:pPr>
            <w:r>
              <w:rPr>
                <w:sz w:val="16"/>
                <w:szCs w:val="16"/>
              </w:rPr>
              <w:t>ROTEADOR FAB: CISCO, MOD: 2600, TAG: BF35 MT: ACW02</w:t>
            </w:r>
          </w:p>
        </w:tc>
        <w:tc>
          <w:tcPr>
            <w:tcW w:w="481" w:type="dxa"/>
            <w:noWrap/>
            <w:hideMark/>
          </w:tcPr>
          <w:p w14:paraId="1555715D" w14:textId="77777777" w:rsidR="00771A4B" w:rsidRDefault="00771A4B" w:rsidP="00771A4B">
            <w:pPr>
              <w:rPr>
                <w:sz w:val="16"/>
                <w:szCs w:val="16"/>
              </w:rPr>
            </w:pPr>
            <w:r>
              <w:rPr>
                <w:sz w:val="16"/>
                <w:szCs w:val="16"/>
              </w:rPr>
              <w:t>CTA</w:t>
            </w:r>
          </w:p>
        </w:tc>
        <w:tc>
          <w:tcPr>
            <w:tcW w:w="950" w:type="dxa"/>
            <w:noWrap/>
            <w:vAlign w:val="center"/>
            <w:hideMark/>
          </w:tcPr>
          <w:p w14:paraId="09EAC252" w14:textId="77777777" w:rsidR="00771A4B" w:rsidRDefault="00771A4B" w:rsidP="00771A4B">
            <w:pPr>
              <w:jc w:val="center"/>
              <w:rPr>
                <w:sz w:val="16"/>
                <w:szCs w:val="16"/>
              </w:rPr>
            </w:pPr>
            <w:r>
              <w:rPr>
                <w:sz w:val="16"/>
                <w:szCs w:val="16"/>
              </w:rPr>
              <w:t>ZETROTSD</w:t>
            </w:r>
          </w:p>
        </w:tc>
        <w:tc>
          <w:tcPr>
            <w:tcW w:w="665" w:type="dxa"/>
            <w:noWrap/>
            <w:vAlign w:val="center"/>
            <w:hideMark/>
          </w:tcPr>
          <w:p w14:paraId="0E2D8CD9" w14:textId="77777777" w:rsidR="00771A4B" w:rsidRDefault="00771A4B" w:rsidP="00771A4B">
            <w:pPr>
              <w:jc w:val="center"/>
              <w:rPr>
                <w:sz w:val="16"/>
                <w:szCs w:val="16"/>
              </w:rPr>
            </w:pPr>
            <w:r>
              <w:rPr>
                <w:sz w:val="16"/>
                <w:szCs w:val="16"/>
              </w:rPr>
              <w:t>1</w:t>
            </w:r>
          </w:p>
        </w:tc>
        <w:tc>
          <w:tcPr>
            <w:tcW w:w="983" w:type="dxa"/>
            <w:vAlign w:val="center"/>
          </w:tcPr>
          <w:p w14:paraId="6355CCC8" w14:textId="0F6D3A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811822" w14:textId="41E4030C" w:rsidR="00771A4B" w:rsidRDefault="00771A4B" w:rsidP="00771A4B">
            <w:pPr>
              <w:jc w:val="center"/>
              <w:rPr>
                <w:sz w:val="16"/>
                <w:szCs w:val="16"/>
              </w:rPr>
            </w:pPr>
            <w:r>
              <w:rPr>
                <w:sz w:val="16"/>
                <w:szCs w:val="16"/>
              </w:rPr>
              <w:t>UN</w:t>
            </w:r>
          </w:p>
        </w:tc>
        <w:tc>
          <w:tcPr>
            <w:tcW w:w="887" w:type="dxa"/>
            <w:noWrap/>
            <w:vAlign w:val="center"/>
            <w:hideMark/>
          </w:tcPr>
          <w:p w14:paraId="678785C6" w14:textId="7C14FED3" w:rsidR="00771A4B" w:rsidRDefault="00771A4B" w:rsidP="00771A4B">
            <w:pPr>
              <w:jc w:val="center"/>
              <w:rPr>
                <w:sz w:val="16"/>
                <w:szCs w:val="16"/>
              </w:rPr>
            </w:pPr>
            <w:r>
              <w:rPr>
                <w:sz w:val="16"/>
                <w:szCs w:val="16"/>
              </w:rPr>
              <w:t>2.033,15</w:t>
            </w:r>
          </w:p>
        </w:tc>
        <w:tc>
          <w:tcPr>
            <w:tcW w:w="1152" w:type="dxa"/>
            <w:noWrap/>
            <w:vAlign w:val="center"/>
            <w:hideMark/>
          </w:tcPr>
          <w:p w14:paraId="5523EA53" w14:textId="4C80E441" w:rsidR="00771A4B" w:rsidRDefault="00771A4B" w:rsidP="00771A4B">
            <w:pPr>
              <w:jc w:val="center"/>
              <w:rPr>
                <w:sz w:val="16"/>
                <w:szCs w:val="16"/>
              </w:rPr>
            </w:pPr>
            <w:r>
              <w:rPr>
                <w:sz w:val="16"/>
                <w:szCs w:val="16"/>
              </w:rPr>
              <w:t>-          1.304,63</w:t>
            </w:r>
          </w:p>
        </w:tc>
        <w:tc>
          <w:tcPr>
            <w:tcW w:w="887" w:type="dxa"/>
            <w:noWrap/>
            <w:vAlign w:val="center"/>
            <w:hideMark/>
          </w:tcPr>
          <w:p w14:paraId="5DE1537C" w14:textId="24327C92" w:rsidR="00771A4B" w:rsidRDefault="00771A4B" w:rsidP="00771A4B">
            <w:pPr>
              <w:jc w:val="center"/>
              <w:rPr>
                <w:sz w:val="16"/>
                <w:szCs w:val="16"/>
              </w:rPr>
            </w:pPr>
            <w:r>
              <w:rPr>
                <w:sz w:val="16"/>
                <w:szCs w:val="16"/>
              </w:rPr>
              <w:t>728,52</w:t>
            </w:r>
          </w:p>
        </w:tc>
      </w:tr>
      <w:tr w:rsidR="00771A4B" w14:paraId="2151734D" w14:textId="77777777" w:rsidTr="00771A4B">
        <w:trPr>
          <w:trHeight w:val="240"/>
        </w:trPr>
        <w:tc>
          <w:tcPr>
            <w:tcW w:w="936" w:type="dxa"/>
            <w:noWrap/>
            <w:hideMark/>
          </w:tcPr>
          <w:p w14:paraId="1CD71A5F" w14:textId="36CEF3F0"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031B7BD7" w14:textId="77777777" w:rsidR="00771A4B" w:rsidRDefault="00771A4B" w:rsidP="00771A4B">
            <w:pPr>
              <w:rPr>
                <w:sz w:val="16"/>
                <w:szCs w:val="16"/>
              </w:rPr>
            </w:pPr>
            <w:r>
              <w:rPr>
                <w:sz w:val="16"/>
                <w:szCs w:val="16"/>
              </w:rPr>
              <w:lastRenderedPageBreak/>
              <w:t>5100003286110</w:t>
            </w:r>
          </w:p>
        </w:tc>
        <w:tc>
          <w:tcPr>
            <w:tcW w:w="628" w:type="dxa"/>
            <w:noWrap/>
            <w:hideMark/>
          </w:tcPr>
          <w:p w14:paraId="506AABF7" w14:textId="3366B95B" w:rsidR="00771A4B" w:rsidRDefault="00771A4B" w:rsidP="00771A4B">
            <w:pPr>
              <w:rPr>
                <w:sz w:val="16"/>
                <w:szCs w:val="16"/>
              </w:rPr>
            </w:pPr>
            <w:r>
              <w:rPr>
                <w:sz w:val="16"/>
                <w:szCs w:val="16"/>
              </w:rPr>
              <w:t>Curitiba</w:t>
            </w:r>
          </w:p>
        </w:tc>
        <w:tc>
          <w:tcPr>
            <w:tcW w:w="3466" w:type="dxa"/>
            <w:noWrap/>
            <w:hideMark/>
          </w:tcPr>
          <w:p w14:paraId="2753F9CD" w14:textId="77777777" w:rsidR="00771A4B" w:rsidRDefault="00771A4B" w:rsidP="00771A4B">
            <w:pPr>
              <w:rPr>
                <w:sz w:val="16"/>
                <w:szCs w:val="16"/>
              </w:rPr>
            </w:pPr>
            <w:r>
              <w:rPr>
                <w:sz w:val="16"/>
                <w:szCs w:val="16"/>
              </w:rPr>
              <w:t>ROTEADOR FAB: CISCO, MOD: 3900, TAG: BC55</w:t>
            </w:r>
          </w:p>
        </w:tc>
        <w:tc>
          <w:tcPr>
            <w:tcW w:w="481" w:type="dxa"/>
            <w:noWrap/>
            <w:hideMark/>
          </w:tcPr>
          <w:p w14:paraId="5BA2FA7F" w14:textId="77777777" w:rsidR="00771A4B" w:rsidRDefault="00771A4B" w:rsidP="00771A4B">
            <w:pPr>
              <w:rPr>
                <w:sz w:val="16"/>
                <w:szCs w:val="16"/>
              </w:rPr>
            </w:pPr>
            <w:r>
              <w:rPr>
                <w:sz w:val="16"/>
                <w:szCs w:val="16"/>
              </w:rPr>
              <w:t>CTA</w:t>
            </w:r>
          </w:p>
        </w:tc>
        <w:tc>
          <w:tcPr>
            <w:tcW w:w="950" w:type="dxa"/>
            <w:noWrap/>
            <w:vAlign w:val="center"/>
            <w:hideMark/>
          </w:tcPr>
          <w:p w14:paraId="1670CFDA" w14:textId="77777777" w:rsidR="00771A4B" w:rsidRDefault="00771A4B" w:rsidP="00771A4B">
            <w:pPr>
              <w:jc w:val="center"/>
              <w:rPr>
                <w:sz w:val="16"/>
                <w:szCs w:val="16"/>
              </w:rPr>
            </w:pPr>
            <w:r>
              <w:rPr>
                <w:sz w:val="16"/>
                <w:szCs w:val="16"/>
              </w:rPr>
              <w:t>ZETROTSD</w:t>
            </w:r>
          </w:p>
        </w:tc>
        <w:tc>
          <w:tcPr>
            <w:tcW w:w="665" w:type="dxa"/>
            <w:noWrap/>
            <w:vAlign w:val="center"/>
            <w:hideMark/>
          </w:tcPr>
          <w:p w14:paraId="00E29F63" w14:textId="77777777" w:rsidR="00771A4B" w:rsidRDefault="00771A4B" w:rsidP="00771A4B">
            <w:pPr>
              <w:jc w:val="center"/>
              <w:rPr>
                <w:sz w:val="16"/>
                <w:szCs w:val="16"/>
              </w:rPr>
            </w:pPr>
            <w:r>
              <w:rPr>
                <w:sz w:val="16"/>
                <w:szCs w:val="16"/>
              </w:rPr>
              <w:t>1</w:t>
            </w:r>
          </w:p>
        </w:tc>
        <w:tc>
          <w:tcPr>
            <w:tcW w:w="983" w:type="dxa"/>
            <w:vAlign w:val="center"/>
          </w:tcPr>
          <w:p w14:paraId="6217CA2C" w14:textId="1D1EDDC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1094D7E" w14:textId="6D9E044C" w:rsidR="00771A4B" w:rsidRDefault="00771A4B" w:rsidP="00771A4B">
            <w:pPr>
              <w:jc w:val="center"/>
              <w:rPr>
                <w:sz w:val="16"/>
                <w:szCs w:val="16"/>
              </w:rPr>
            </w:pPr>
            <w:r>
              <w:rPr>
                <w:sz w:val="16"/>
                <w:szCs w:val="16"/>
              </w:rPr>
              <w:t>UN</w:t>
            </w:r>
          </w:p>
        </w:tc>
        <w:tc>
          <w:tcPr>
            <w:tcW w:w="887" w:type="dxa"/>
            <w:noWrap/>
            <w:vAlign w:val="center"/>
            <w:hideMark/>
          </w:tcPr>
          <w:p w14:paraId="2CEE9AEA" w14:textId="50C8D7BE" w:rsidR="00771A4B" w:rsidRDefault="00771A4B" w:rsidP="00771A4B">
            <w:pPr>
              <w:jc w:val="center"/>
              <w:rPr>
                <w:sz w:val="16"/>
                <w:szCs w:val="16"/>
              </w:rPr>
            </w:pPr>
            <w:r>
              <w:rPr>
                <w:sz w:val="16"/>
                <w:szCs w:val="16"/>
              </w:rPr>
              <w:t>96.356,33</w:t>
            </w:r>
          </w:p>
        </w:tc>
        <w:tc>
          <w:tcPr>
            <w:tcW w:w="1152" w:type="dxa"/>
            <w:noWrap/>
            <w:vAlign w:val="center"/>
            <w:hideMark/>
          </w:tcPr>
          <w:p w14:paraId="58B9D491" w14:textId="440967DE" w:rsidR="00771A4B" w:rsidRDefault="00771A4B" w:rsidP="00771A4B">
            <w:pPr>
              <w:jc w:val="center"/>
              <w:rPr>
                <w:sz w:val="16"/>
                <w:szCs w:val="16"/>
              </w:rPr>
            </w:pPr>
            <w:r>
              <w:rPr>
                <w:sz w:val="16"/>
                <w:szCs w:val="16"/>
              </w:rPr>
              <w:t>-          3.599,66</w:t>
            </w:r>
          </w:p>
        </w:tc>
        <w:tc>
          <w:tcPr>
            <w:tcW w:w="887" w:type="dxa"/>
            <w:noWrap/>
            <w:vAlign w:val="center"/>
            <w:hideMark/>
          </w:tcPr>
          <w:p w14:paraId="6C1CA0CB" w14:textId="0A39E125" w:rsidR="00771A4B" w:rsidRDefault="00771A4B" w:rsidP="00771A4B">
            <w:pPr>
              <w:jc w:val="center"/>
              <w:rPr>
                <w:sz w:val="16"/>
                <w:szCs w:val="16"/>
              </w:rPr>
            </w:pPr>
            <w:r>
              <w:rPr>
                <w:sz w:val="16"/>
                <w:szCs w:val="16"/>
              </w:rPr>
              <w:t>92.756,67</w:t>
            </w:r>
          </w:p>
        </w:tc>
      </w:tr>
      <w:tr w:rsidR="00771A4B" w14:paraId="29AA433B" w14:textId="77777777" w:rsidTr="00771A4B">
        <w:trPr>
          <w:trHeight w:val="240"/>
        </w:trPr>
        <w:tc>
          <w:tcPr>
            <w:tcW w:w="936" w:type="dxa"/>
            <w:noWrap/>
            <w:hideMark/>
          </w:tcPr>
          <w:p w14:paraId="4CC105A6" w14:textId="5677BB76" w:rsidR="00771A4B" w:rsidRDefault="00771A4B" w:rsidP="00771A4B">
            <w:pPr>
              <w:rPr>
                <w:sz w:val="16"/>
                <w:szCs w:val="16"/>
              </w:rPr>
            </w:pPr>
            <w:r>
              <w:rPr>
                <w:sz w:val="16"/>
                <w:szCs w:val="16"/>
              </w:rPr>
              <w:t>Equipamentos informática</w:t>
            </w:r>
          </w:p>
        </w:tc>
        <w:tc>
          <w:tcPr>
            <w:tcW w:w="1096" w:type="dxa"/>
            <w:noWrap/>
            <w:hideMark/>
          </w:tcPr>
          <w:p w14:paraId="24027F62" w14:textId="77777777" w:rsidR="00771A4B" w:rsidRDefault="00771A4B" w:rsidP="00771A4B">
            <w:pPr>
              <w:rPr>
                <w:sz w:val="16"/>
                <w:szCs w:val="16"/>
              </w:rPr>
            </w:pPr>
            <w:r>
              <w:rPr>
                <w:sz w:val="16"/>
                <w:szCs w:val="16"/>
              </w:rPr>
              <w:t>5100003286120</w:t>
            </w:r>
          </w:p>
        </w:tc>
        <w:tc>
          <w:tcPr>
            <w:tcW w:w="628" w:type="dxa"/>
            <w:noWrap/>
            <w:hideMark/>
          </w:tcPr>
          <w:p w14:paraId="0EDD906C" w14:textId="184AF193" w:rsidR="00771A4B" w:rsidRDefault="00771A4B" w:rsidP="00771A4B">
            <w:pPr>
              <w:rPr>
                <w:sz w:val="16"/>
                <w:szCs w:val="16"/>
              </w:rPr>
            </w:pPr>
            <w:r>
              <w:rPr>
                <w:sz w:val="16"/>
                <w:szCs w:val="16"/>
              </w:rPr>
              <w:t>Curitiba</w:t>
            </w:r>
          </w:p>
        </w:tc>
        <w:tc>
          <w:tcPr>
            <w:tcW w:w="3466" w:type="dxa"/>
            <w:noWrap/>
            <w:hideMark/>
          </w:tcPr>
          <w:p w14:paraId="64FA2D17" w14:textId="77777777" w:rsidR="00771A4B" w:rsidRDefault="00771A4B" w:rsidP="00771A4B">
            <w:pPr>
              <w:rPr>
                <w:sz w:val="16"/>
                <w:szCs w:val="16"/>
              </w:rPr>
            </w:pPr>
            <w:r>
              <w:rPr>
                <w:sz w:val="16"/>
                <w:szCs w:val="16"/>
              </w:rPr>
              <w:t>ROTEADOR FAB: CISCO, MOD: 1800, TAG: 21BA</w:t>
            </w:r>
          </w:p>
        </w:tc>
        <w:tc>
          <w:tcPr>
            <w:tcW w:w="481" w:type="dxa"/>
            <w:noWrap/>
            <w:hideMark/>
          </w:tcPr>
          <w:p w14:paraId="6CA0AB7C" w14:textId="77777777" w:rsidR="00771A4B" w:rsidRDefault="00771A4B" w:rsidP="00771A4B">
            <w:pPr>
              <w:rPr>
                <w:sz w:val="16"/>
                <w:szCs w:val="16"/>
              </w:rPr>
            </w:pPr>
            <w:r>
              <w:rPr>
                <w:sz w:val="16"/>
                <w:szCs w:val="16"/>
              </w:rPr>
              <w:t>CTA</w:t>
            </w:r>
          </w:p>
        </w:tc>
        <w:tc>
          <w:tcPr>
            <w:tcW w:w="950" w:type="dxa"/>
            <w:noWrap/>
            <w:vAlign w:val="center"/>
            <w:hideMark/>
          </w:tcPr>
          <w:p w14:paraId="6ADFB5F8" w14:textId="77777777" w:rsidR="00771A4B" w:rsidRDefault="00771A4B" w:rsidP="00771A4B">
            <w:pPr>
              <w:jc w:val="center"/>
              <w:rPr>
                <w:sz w:val="16"/>
                <w:szCs w:val="16"/>
              </w:rPr>
            </w:pPr>
            <w:r>
              <w:rPr>
                <w:sz w:val="16"/>
                <w:szCs w:val="16"/>
              </w:rPr>
              <w:t>ZETROTSD</w:t>
            </w:r>
          </w:p>
        </w:tc>
        <w:tc>
          <w:tcPr>
            <w:tcW w:w="665" w:type="dxa"/>
            <w:noWrap/>
            <w:vAlign w:val="center"/>
            <w:hideMark/>
          </w:tcPr>
          <w:p w14:paraId="2354EA19" w14:textId="77777777" w:rsidR="00771A4B" w:rsidRDefault="00771A4B" w:rsidP="00771A4B">
            <w:pPr>
              <w:jc w:val="center"/>
              <w:rPr>
                <w:sz w:val="16"/>
                <w:szCs w:val="16"/>
              </w:rPr>
            </w:pPr>
            <w:r>
              <w:rPr>
                <w:sz w:val="16"/>
                <w:szCs w:val="16"/>
              </w:rPr>
              <w:t>1</w:t>
            </w:r>
          </w:p>
        </w:tc>
        <w:tc>
          <w:tcPr>
            <w:tcW w:w="983" w:type="dxa"/>
            <w:vAlign w:val="center"/>
          </w:tcPr>
          <w:p w14:paraId="230526F5" w14:textId="342ECD4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BA5966E" w14:textId="45B3EFD9" w:rsidR="00771A4B" w:rsidRDefault="00771A4B" w:rsidP="00771A4B">
            <w:pPr>
              <w:jc w:val="center"/>
              <w:rPr>
                <w:sz w:val="16"/>
                <w:szCs w:val="16"/>
              </w:rPr>
            </w:pPr>
            <w:r>
              <w:rPr>
                <w:sz w:val="16"/>
                <w:szCs w:val="16"/>
              </w:rPr>
              <w:t>UN</w:t>
            </w:r>
          </w:p>
        </w:tc>
        <w:tc>
          <w:tcPr>
            <w:tcW w:w="887" w:type="dxa"/>
            <w:noWrap/>
            <w:vAlign w:val="center"/>
            <w:hideMark/>
          </w:tcPr>
          <w:p w14:paraId="6A88A92A" w14:textId="47179D9B" w:rsidR="00771A4B" w:rsidRDefault="00771A4B" w:rsidP="00771A4B">
            <w:pPr>
              <w:jc w:val="center"/>
              <w:rPr>
                <w:sz w:val="16"/>
                <w:szCs w:val="16"/>
              </w:rPr>
            </w:pPr>
            <w:r>
              <w:rPr>
                <w:sz w:val="16"/>
                <w:szCs w:val="16"/>
              </w:rPr>
              <w:t>1.789,87</w:t>
            </w:r>
          </w:p>
        </w:tc>
        <w:tc>
          <w:tcPr>
            <w:tcW w:w="1152" w:type="dxa"/>
            <w:noWrap/>
            <w:vAlign w:val="center"/>
            <w:hideMark/>
          </w:tcPr>
          <w:p w14:paraId="17CE9ABC" w14:textId="70060E16" w:rsidR="00771A4B" w:rsidRDefault="00771A4B" w:rsidP="00771A4B">
            <w:pPr>
              <w:jc w:val="center"/>
              <w:rPr>
                <w:sz w:val="16"/>
                <w:szCs w:val="16"/>
              </w:rPr>
            </w:pPr>
            <w:r>
              <w:rPr>
                <w:sz w:val="16"/>
                <w:szCs w:val="16"/>
              </w:rPr>
              <w:t>-          1.029,19</w:t>
            </w:r>
          </w:p>
        </w:tc>
        <w:tc>
          <w:tcPr>
            <w:tcW w:w="887" w:type="dxa"/>
            <w:noWrap/>
            <w:vAlign w:val="center"/>
            <w:hideMark/>
          </w:tcPr>
          <w:p w14:paraId="6C12D60B" w14:textId="363759C3" w:rsidR="00771A4B" w:rsidRDefault="00771A4B" w:rsidP="00771A4B">
            <w:pPr>
              <w:jc w:val="center"/>
              <w:rPr>
                <w:sz w:val="16"/>
                <w:szCs w:val="16"/>
              </w:rPr>
            </w:pPr>
            <w:r>
              <w:rPr>
                <w:sz w:val="16"/>
                <w:szCs w:val="16"/>
              </w:rPr>
              <w:t>760,68</w:t>
            </w:r>
          </w:p>
        </w:tc>
      </w:tr>
      <w:tr w:rsidR="00771A4B" w14:paraId="48F58D2F" w14:textId="77777777" w:rsidTr="00771A4B">
        <w:trPr>
          <w:trHeight w:val="240"/>
        </w:trPr>
        <w:tc>
          <w:tcPr>
            <w:tcW w:w="936" w:type="dxa"/>
            <w:noWrap/>
            <w:hideMark/>
          </w:tcPr>
          <w:p w14:paraId="03E2032E" w14:textId="4B12F157" w:rsidR="00771A4B" w:rsidRDefault="00771A4B" w:rsidP="00771A4B">
            <w:pPr>
              <w:rPr>
                <w:sz w:val="16"/>
                <w:szCs w:val="16"/>
              </w:rPr>
            </w:pPr>
            <w:r>
              <w:rPr>
                <w:sz w:val="16"/>
                <w:szCs w:val="16"/>
              </w:rPr>
              <w:t>Equipamentos informática</w:t>
            </w:r>
          </w:p>
        </w:tc>
        <w:tc>
          <w:tcPr>
            <w:tcW w:w="1096" w:type="dxa"/>
            <w:noWrap/>
            <w:hideMark/>
          </w:tcPr>
          <w:p w14:paraId="10A0BFE6" w14:textId="77777777" w:rsidR="00771A4B" w:rsidRDefault="00771A4B" w:rsidP="00771A4B">
            <w:pPr>
              <w:rPr>
                <w:sz w:val="16"/>
                <w:szCs w:val="16"/>
              </w:rPr>
            </w:pPr>
            <w:r>
              <w:rPr>
                <w:sz w:val="16"/>
                <w:szCs w:val="16"/>
              </w:rPr>
              <w:t>5100003286480</w:t>
            </w:r>
          </w:p>
        </w:tc>
        <w:tc>
          <w:tcPr>
            <w:tcW w:w="628" w:type="dxa"/>
            <w:noWrap/>
            <w:hideMark/>
          </w:tcPr>
          <w:p w14:paraId="01EE9946" w14:textId="53D0588C" w:rsidR="00771A4B" w:rsidRDefault="00771A4B" w:rsidP="00771A4B">
            <w:pPr>
              <w:rPr>
                <w:sz w:val="16"/>
                <w:szCs w:val="16"/>
              </w:rPr>
            </w:pPr>
            <w:r>
              <w:rPr>
                <w:sz w:val="16"/>
                <w:szCs w:val="16"/>
              </w:rPr>
              <w:t>Curitiba</w:t>
            </w:r>
          </w:p>
        </w:tc>
        <w:tc>
          <w:tcPr>
            <w:tcW w:w="3466" w:type="dxa"/>
            <w:noWrap/>
            <w:hideMark/>
          </w:tcPr>
          <w:p w14:paraId="397AC72E" w14:textId="77777777" w:rsidR="00771A4B" w:rsidRDefault="00771A4B" w:rsidP="00771A4B">
            <w:pPr>
              <w:rPr>
                <w:sz w:val="16"/>
                <w:szCs w:val="16"/>
              </w:rPr>
            </w:pPr>
            <w:r>
              <w:rPr>
                <w:sz w:val="16"/>
                <w:szCs w:val="16"/>
              </w:rPr>
              <w:t>ROTEADOR FAB: CISCO, MOD: 1900, TAG: 21BA</w:t>
            </w:r>
          </w:p>
        </w:tc>
        <w:tc>
          <w:tcPr>
            <w:tcW w:w="481" w:type="dxa"/>
            <w:noWrap/>
            <w:hideMark/>
          </w:tcPr>
          <w:p w14:paraId="363804C2" w14:textId="77777777" w:rsidR="00771A4B" w:rsidRDefault="00771A4B" w:rsidP="00771A4B">
            <w:pPr>
              <w:rPr>
                <w:sz w:val="16"/>
                <w:szCs w:val="16"/>
              </w:rPr>
            </w:pPr>
            <w:r>
              <w:rPr>
                <w:sz w:val="16"/>
                <w:szCs w:val="16"/>
              </w:rPr>
              <w:t>CTA</w:t>
            </w:r>
          </w:p>
        </w:tc>
        <w:tc>
          <w:tcPr>
            <w:tcW w:w="950" w:type="dxa"/>
            <w:noWrap/>
            <w:vAlign w:val="center"/>
            <w:hideMark/>
          </w:tcPr>
          <w:p w14:paraId="1E1B572D" w14:textId="77777777" w:rsidR="00771A4B" w:rsidRDefault="00771A4B" w:rsidP="00771A4B">
            <w:pPr>
              <w:jc w:val="center"/>
              <w:rPr>
                <w:sz w:val="16"/>
                <w:szCs w:val="16"/>
              </w:rPr>
            </w:pPr>
            <w:r>
              <w:rPr>
                <w:sz w:val="16"/>
                <w:szCs w:val="16"/>
              </w:rPr>
              <w:t>ZETROTSD</w:t>
            </w:r>
          </w:p>
        </w:tc>
        <w:tc>
          <w:tcPr>
            <w:tcW w:w="665" w:type="dxa"/>
            <w:noWrap/>
            <w:vAlign w:val="center"/>
            <w:hideMark/>
          </w:tcPr>
          <w:p w14:paraId="19EC24E1" w14:textId="77777777" w:rsidR="00771A4B" w:rsidRDefault="00771A4B" w:rsidP="00771A4B">
            <w:pPr>
              <w:jc w:val="center"/>
              <w:rPr>
                <w:sz w:val="16"/>
                <w:szCs w:val="16"/>
              </w:rPr>
            </w:pPr>
            <w:r>
              <w:rPr>
                <w:sz w:val="16"/>
                <w:szCs w:val="16"/>
              </w:rPr>
              <w:t>1</w:t>
            </w:r>
          </w:p>
        </w:tc>
        <w:tc>
          <w:tcPr>
            <w:tcW w:w="983" w:type="dxa"/>
            <w:vAlign w:val="center"/>
          </w:tcPr>
          <w:p w14:paraId="7C93628D" w14:textId="539365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34F82D0" w14:textId="17B457A7" w:rsidR="00771A4B" w:rsidRDefault="00771A4B" w:rsidP="00771A4B">
            <w:pPr>
              <w:jc w:val="center"/>
              <w:rPr>
                <w:sz w:val="16"/>
                <w:szCs w:val="16"/>
              </w:rPr>
            </w:pPr>
            <w:r>
              <w:rPr>
                <w:sz w:val="16"/>
                <w:szCs w:val="16"/>
              </w:rPr>
              <w:t>UN</w:t>
            </w:r>
          </w:p>
        </w:tc>
        <w:tc>
          <w:tcPr>
            <w:tcW w:w="887" w:type="dxa"/>
            <w:noWrap/>
            <w:vAlign w:val="center"/>
            <w:hideMark/>
          </w:tcPr>
          <w:p w14:paraId="6C5A2C71" w14:textId="0CC9B572" w:rsidR="00771A4B" w:rsidRDefault="00771A4B" w:rsidP="00771A4B">
            <w:pPr>
              <w:jc w:val="center"/>
              <w:rPr>
                <w:sz w:val="16"/>
                <w:szCs w:val="16"/>
              </w:rPr>
            </w:pPr>
            <w:r>
              <w:rPr>
                <w:sz w:val="16"/>
                <w:szCs w:val="16"/>
              </w:rPr>
              <w:t>1.789,87</w:t>
            </w:r>
          </w:p>
        </w:tc>
        <w:tc>
          <w:tcPr>
            <w:tcW w:w="1152" w:type="dxa"/>
            <w:noWrap/>
            <w:vAlign w:val="center"/>
            <w:hideMark/>
          </w:tcPr>
          <w:p w14:paraId="5A67E4CF" w14:textId="3142A132" w:rsidR="00771A4B" w:rsidRDefault="00771A4B" w:rsidP="00771A4B">
            <w:pPr>
              <w:jc w:val="center"/>
              <w:rPr>
                <w:sz w:val="16"/>
                <w:szCs w:val="16"/>
              </w:rPr>
            </w:pPr>
            <w:r>
              <w:rPr>
                <w:sz w:val="16"/>
                <w:szCs w:val="16"/>
              </w:rPr>
              <w:t>-          1.029,19</w:t>
            </w:r>
          </w:p>
        </w:tc>
        <w:tc>
          <w:tcPr>
            <w:tcW w:w="887" w:type="dxa"/>
            <w:noWrap/>
            <w:vAlign w:val="center"/>
            <w:hideMark/>
          </w:tcPr>
          <w:p w14:paraId="5EC1B97B" w14:textId="6F86C8E2" w:rsidR="00771A4B" w:rsidRDefault="00771A4B" w:rsidP="00771A4B">
            <w:pPr>
              <w:jc w:val="center"/>
              <w:rPr>
                <w:sz w:val="16"/>
                <w:szCs w:val="16"/>
              </w:rPr>
            </w:pPr>
            <w:r>
              <w:rPr>
                <w:sz w:val="16"/>
                <w:szCs w:val="16"/>
              </w:rPr>
              <w:t>760,68</w:t>
            </w:r>
          </w:p>
        </w:tc>
      </w:tr>
      <w:tr w:rsidR="00771A4B" w14:paraId="6E923B8F" w14:textId="77777777" w:rsidTr="00771A4B">
        <w:trPr>
          <w:trHeight w:val="240"/>
        </w:trPr>
        <w:tc>
          <w:tcPr>
            <w:tcW w:w="936" w:type="dxa"/>
            <w:noWrap/>
            <w:hideMark/>
          </w:tcPr>
          <w:p w14:paraId="0F361453" w14:textId="086B126F" w:rsidR="00771A4B" w:rsidRDefault="00771A4B" w:rsidP="00771A4B">
            <w:pPr>
              <w:rPr>
                <w:sz w:val="16"/>
                <w:szCs w:val="16"/>
              </w:rPr>
            </w:pPr>
            <w:r>
              <w:rPr>
                <w:sz w:val="16"/>
                <w:szCs w:val="16"/>
              </w:rPr>
              <w:t>Equipamentos informática</w:t>
            </w:r>
          </w:p>
        </w:tc>
        <w:tc>
          <w:tcPr>
            <w:tcW w:w="1096" w:type="dxa"/>
            <w:noWrap/>
            <w:hideMark/>
          </w:tcPr>
          <w:p w14:paraId="28B67C3C" w14:textId="77777777" w:rsidR="00771A4B" w:rsidRDefault="00771A4B" w:rsidP="00771A4B">
            <w:pPr>
              <w:rPr>
                <w:sz w:val="16"/>
                <w:szCs w:val="16"/>
              </w:rPr>
            </w:pPr>
            <w:r>
              <w:rPr>
                <w:sz w:val="16"/>
                <w:szCs w:val="16"/>
              </w:rPr>
              <w:t>5100003286481</w:t>
            </w:r>
          </w:p>
        </w:tc>
        <w:tc>
          <w:tcPr>
            <w:tcW w:w="628" w:type="dxa"/>
            <w:noWrap/>
            <w:hideMark/>
          </w:tcPr>
          <w:p w14:paraId="7BC8D998" w14:textId="45E96482" w:rsidR="00771A4B" w:rsidRDefault="00771A4B" w:rsidP="00771A4B">
            <w:pPr>
              <w:rPr>
                <w:sz w:val="16"/>
                <w:szCs w:val="16"/>
              </w:rPr>
            </w:pPr>
            <w:r>
              <w:rPr>
                <w:sz w:val="16"/>
                <w:szCs w:val="16"/>
              </w:rPr>
              <w:t>Curitiba</w:t>
            </w:r>
          </w:p>
        </w:tc>
        <w:tc>
          <w:tcPr>
            <w:tcW w:w="3466" w:type="dxa"/>
            <w:noWrap/>
            <w:hideMark/>
          </w:tcPr>
          <w:p w14:paraId="63508737" w14:textId="77777777" w:rsidR="00771A4B" w:rsidRDefault="00771A4B" w:rsidP="00771A4B">
            <w:pPr>
              <w:rPr>
                <w:sz w:val="16"/>
                <w:szCs w:val="16"/>
              </w:rPr>
            </w:pPr>
            <w:r>
              <w:rPr>
                <w:sz w:val="16"/>
                <w:szCs w:val="16"/>
              </w:rPr>
              <w:t>ROTEADOR FAB: CISCO, MOD: 1900, TAG: 21BA</w:t>
            </w:r>
          </w:p>
        </w:tc>
        <w:tc>
          <w:tcPr>
            <w:tcW w:w="481" w:type="dxa"/>
            <w:noWrap/>
            <w:hideMark/>
          </w:tcPr>
          <w:p w14:paraId="23603182" w14:textId="77777777" w:rsidR="00771A4B" w:rsidRDefault="00771A4B" w:rsidP="00771A4B">
            <w:pPr>
              <w:rPr>
                <w:sz w:val="16"/>
                <w:szCs w:val="16"/>
              </w:rPr>
            </w:pPr>
            <w:r>
              <w:rPr>
                <w:sz w:val="16"/>
                <w:szCs w:val="16"/>
              </w:rPr>
              <w:t>CTA</w:t>
            </w:r>
          </w:p>
        </w:tc>
        <w:tc>
          <w:tcPr>
            <w:tcW w:w="950" w:type="dxa"/>
            <w:noWrap/>
            <w:vAlign w:val="center"/>
            <w:hideMark/>
          </w:tcPr>
          <w:p w14:paraId="3C580A9D" w14:textId="77777777" w:rsidR="00771A4B" w:rsidRDefault="00771A4B" w:rsidP="00771A4B">
            <w:pPr>
              <w:jc w:val="center"/>
              <w:rPr>
                <w:sz w:val="16"/>
                <w:szCs w:val="16"/>
              </w:rPr>
            </w:pPr>
            <w:r>
              <w:rPr>
                <w:sz w:val="16"/>
                <w:szCs w:val="16"/>
              </w:rPr>
              <w:t>ZETROTSD</w:t>
            </w:r>
          </w:p>
        </w:tc>
        <w:tc>
          <w:tcPr>
            <w:tcW w:w="665" w:type="dxa"/>
            <w:noWrap/>
            <w:vAlign w:val="center"/>
            <w:hideMark/>
          </w:tcPr>
          <w:p w14:paraId="189C0054" w14:textId="77777777" w:rsidR="00771A4B" w:rsidRDefault="00771A4B" w:rsidP="00771A4B">
            <w:pPr>
              <w:jc w:val="center"/>
              <w:rPr>
                <w:sz w:val="16"/>
                <w:szCs w:val="16"/>
              </w:rPr>
            </w:pPr>
            <w:r>
              <w:rPr>
                <w:sz w:val="16"/>
                <w:szCs w:val="16"/>
              </w:rPr>
              <w:t>1</w:t>
            </w:r>
          </w:p>
        </w:tc>
        <w:tc>
          <w:tcPr>
            <w:tcW w:w="983" w:type="dxa"/>
            <w:vAlign w:val="center"/>
          </w:tcPr>
          <w:p w14:paraId="4635C26E" w14:textId="1C1CBD0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C56172" w14:textId="3D38C6F7" w:rsidR="00771A4B" w:rsidRDefault="00771A4B" w:rsidP="00771A4B">
            <w:pPr>
              <w:jc w:val="center"/>
              <w:rPr>
                <w:sz w:val="16"/>
                <w:szCs w:val="16"/>
              </w:rPr>
            </w:pPr>
            <w:r>
              <w:rPr>
                <w:sz w:val="16"/>
                <w:szCs w:val="16"/>
              </w:rPr>
              <w:t>UN</w:t>
            </w:r>
          </w:p>
        </w:tc>
        <w:tc>
          <w:tcPr>
            <w:tcW w:w="887" w:type="dxa"/>
            <w:noWrap/>
            <w:vAlign w:val="center"/>
            <w:hideMark/>
          </w:tcPr>
          <w:p w14:paraId="36381E78" w14:textId="390741AC" w:rsidR="00771A4B" w:rsidRDefault="00771A4B" w:rsidP="00771A4B">
            <w:pPr>
              <w:jc w:val="center"/>
              <w:rPr>
                <w:sz w:val="16"/>
                <w:szCs w:val="16"/>
              </w:rPr>
            </w:pPr>
            <w:r>
              <w:rPr>
                <w:sz w:val="16"/>
                <w:szCs w:val="16"/>
              </w:rPr>
              <w:t>221.509,91</w:t>
            </w:r>
          </w:p>
        </w:tc>
        <w:tc>
          <w:tcPr>
            <w:tcW w:w="1152" w:type="dxa"/>
            <w:noWrap/>
            <w:vAlign w:val="center"/>
            <w:hideMark/>
          </w:tcPr>
          <w:p w14:paraId="21F5A315" w14:textId="666F34DB" w:rsidR="00771A4B" w:rsidRDefault="00771A4B" w:rsidP="00771A4B">
            <w:pPr>
              <w:jc w:val="center"/>
              <w:rPr>
                <w:sz w:val="16"/>
                <w:szCs w:val="16"/>
              </w:rPr>
            </w:pPr>
            <w:r>
              <w:rPr>
                <w:sz w:val="16"/>
                <w:szCs w:val="16"/>
              </w:rPr>
              <w:t>-        94.141,71</w:t>
            </w:r>
          </w:p>
        </w:tc>
        <w:tc>
          <w:tcPr>
            <w:tcW w:w="887" w:type="dxa"/>
            <w:noWrap/>
            <w:vAlign w:val="center"/>
            <w:hideMark/>
          </w:tcPr>
          <w:p w14:paraId="677E2D06" w14:textId="164A3C66" w:rsidR="00771A4B" w:rsidRDefault="00771A4B" w:rsidP="00771A4B">
            <w:pPr>
              <w:jc w:val="center"/>
              <w:rPr>
                <w:sz w:val="16"/>
                <w:szCs w:val="16"/>
              </w:rPr>
            </w:pPr>
            <w:r>
              <w:rPr>
                <w:sz w:val="16"/>
                <w:szCs w:val="16"/>
              </w:rPr>
              <w:t>127.368,20</w:t>
            </w:r>
          </w:p>
        </w:tc>
      </w:tr>
      <w:tr w:rsidR="00771A4B" w14:paraId="7FBF3CE6" w14:textId="77777777" w:rsidTr="00771A4B">
        <w:trPr>
          <w:trHeight w:val="240"/>
        </w:trPr>
        <w:tc>
          <w:tcPr>
            <w:tcW w:w="936" w:type="dxa"/>
            <w:noWrap/>
            <w:hideMark/>
          </w:tcPr>
          <w:p w14:paraId="7B03CADE" w14:textId="667EC520" w:rsidR="00771A4B" w:rsidRDefault="00771A4B" w:rsidP="00771A4B">
            <w:pPr>
              <w:rPr>
                <w:sz w:val="16"/>
                <w:szCs w:val="16"/>
              </w:rPr>
            </w:pPr>
            <w:r>
              <w:rPr>
                <w:sz w:val="16"/>
                <w:szCs w:val="16"/>
              </w:rPr>
              <w:t>Equipamentos informática</w:t>
            </w:r>
          </w:p>
        </w:tc>
        <w:tc>
          <w:tcPr>
            <w:tcW w:w="1096" w:type="dxa"/>
            <w:noWrap/>
            <w:hideMark/>
          </w:tcPr>
          <w:p w14:paraId="5B8A9278" w14:textId="77777777" w:rsidR="00771A4B" w:rsidRDefault="00771A4B" w:rsidP="00771A4B">
            <w:pPr>
              <w:rPr>
                <w:sz w:val="16"/>
                <w:szCs w:val="16"/>
              </w:rPr>
            </w:pPr>
            <w:r>
              <w:rPr>
                <w:sz w:val="16"/>
                <w:szCs w:val="16"/>
              </w:rPr>
              <w:t>5100008178970</w:t>
            </w:r>
          </w:p>
        </w:tc>
        <w:tc>
          <w:tcPr>
            <w:tcW w:w="628" w:type="dxa"/>
            <w:noWrap/>
            <w:hideMark/>
          </w:tcPr>
          <w:p w14:paraId="6E21EE1E" w14:textId="0F075F4D" w:rsidR="00771A4B" w:rsidRDefault="00771A4B" w:rsidP="00771A4B">
            <w:pPr>
              <w:rPr>
                <w:sz w:val="16"/>
                <w:szCs w:val="16"/>
              </w:rPr>
            </w:pPr>
            <w:r>
              <w:rPr>
                <w:sz w:val="16"/>
                <w:szCs w:val="16"/>
              </w:rPr>
              <w:t>Curitiba</w:t>
            </w:r>
          </w:p>
        </w:tc>
        <w:tc>
          <w:tcPr>
            <w:tcW w:w="3466" w:type="dxa"/>
            <w:noWrap/>
            <w:hideMark/>
          </w:tcPr>
          <w:p w14:paraId="26B8DDA6" w14:textId="77777777" w:rsidR="00771A4B" w:rsidRDefault="00771A4B" w:rsidP="00771A4B">
            <w:pPr>
              <w:rPr>
                <w:sz w:val="16"/>
                <w:szCs w:val="16"/>
              </w:rPr>
            </w:pPr>
            <w:r>
              <w:rPr>
                <w:sz w:val="16"/>
                <w:szCs w:val="16"/>
              </w:rPr>
              <w:t>ROTEADOR FAB: CISCO SYSTEMS, MOD: CISCO 1700 SERIES ROUTER, N/S: JMX0740J0LL (FORA DE USO)</w:t>
            </w:r>
          </w:p>
        </w:tc>
        <w:tc>
          <w:tcPr>
            <w:tcW w:w="481" w:type="dxa"/>
            <w:noWrap/>
            <w:hideMark/>
          </w:tcPr>
          <w:p w14:paraId="1D1C00C0" w14:textId="77777777" w:rsidR="00771A4B" w:rsidRDefault="00771A4B" w:rsidP="00771A4B">
            <w:pPr>
              <w:rPr>
                <w:sz w:val="16"/>
                <w:szCs w:val="16"/>
              </w:rPr>
            </w:pPr>
            <w:r>
              <w:rPr>
                <w:sz w:val="16"/>
                <w:szCs w:val="16"/>
              </w:rPr>
              <w:t>CTA</w:t>
            </w:r>
          </w:p>
        </w:tc>
        <w:tc>
          <w:tcPr>
            <w:tcW w:w="950" w:type="dxa"/>
            <w:noWrap/>
            <w:vAlign w:val="center"/>
            <w:hideMark/>
          </w:tcPr>
          <w:p w14:paraId="56557840" w14:textId="77777777" w:rsidR="00771A4B" w:rsidRDefault="00771A4B" w:rsidP="00771A4B">
            <w:pPr>
              <w:jc w:val="center"/>
              <w:rPr>
                <w:sz w:val="16"/>
                <w:szCs w:val="16"/>
              </w:rPr>
            </w:pPr>
            <w:r>
              <w:rPr>
                <w:sz w:val="16"/>
                <w:szCs w:val="16"/>
              </w:rPr>
              <w:t>ZETROTSD</w:t>
            </w:r>
          </w:p>
        </w:tc>
        <w:tc>
          <w:tcPr>
            <w:tcW w:w="665" w:type="dxa"/>
            <w:noWrap/>
            <w:vAlign w:val="center"/>
            <w:hideMark/>
          </w:tcPr>
          <w:p w14:paraId="27F3196D" w14:textId="77777777" w:rsidR="00771A4B" w:rsidRDefault="00771A4B" w:rsidP="00771A4B">
            <w:pPr>
              <w:jc w:val="center"/>
              <w:rPr>
                <w:sz w:val="16"/>
                <w:szCs w:val="16"/>
              </w:rPr>
            </w:pPr>
            <w:r>
              <w:rPr>
                <w:sz w:val="16"/>
                <w:szCs w:val="16"/>
              </w:rPr>
              <w:t>1</w:t>
            </w:r>
          </w:p>
        </w:tc>
        <w:tc>
          <w:tcPr>
            <w:tcW w:w="983" w:type="dxa"/>
            <w:vAlign w:val="center"/>
          </w:tcPr>
          <w:p w14:paraId="5BBBB5D8" w14:textId="74DA424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232CD6" w14:textId="1770C17E" w:rsidR="00771A4B" w:rsidRDefault="00771A4B" w:rsidP="00771A4B">
            <w:pPr>
              <w:jc w:val="center"/>
              <w:rPr>
                <w:sz w:val="16"/>
                <w:szCs w:val="16"/>
              </w:rPr>
            </w:pPr>
            <w:r>
              <w:rPr>
                <w:sz w:val="16"/>
                <w:szCs w:val="16"/>
              </w:rPr>
              <w:t>UN</w:t>
            </w:r>
          </w:p>
        </w:tc>
        <w:tc>
          <w:tcPr>
            <w:tcW w:w="887" w:type="dxa"/>
            <w:noWrap/>
            <w:vAlign w:val="center"/>
            <w:hideMark/>
          </w:tcPr>
          <w:p w14:paraId="447BD719" w14:textId="31B2B3C4" w:rsidR="00771A4B" w:rsidRDefault="00771A4B" w:rsidP="00771A4B">
            <w:pPr>
              <w:jc w:val="center"/>
              <w:rPr>
                <w:sz w:val="16"/>
                <w:szCs w:val="16"/>
              </w:rPr>
            </w:pPr>
            <w:r>
              <w:rPr>
                <w:sz w:val="16"/>
                <w:szCs w:val="16"/>
              </w:rPr>
              <w:t>71.174,47</w:t>
            </w:r>
          </w:p>
        </w:tc>
        <w:tc>
          <w:tcPr>
            <w:tcW w:w="1152" w:type="dxa"/>
            <w:noWrap/>
            <w:vAlign w:val="center"/>
            <w:hideMark/>
          </w:tcPr>
          <w:p w14:paraId="5DF7AD40" w14:textId="2FA7266B" w:rsidR="00771A4B" w:rsidRDefault="00771A4B" w:rsidP="00771A4B">
            <w:pPr>
              <w:jc w:val="center"/>
              <w:rPr>
                <w:sz w:val="16"/>
                <w:szCs w:val="16"/>
              </w:rPr>
            </w:pPr>
            <w:r>
              <w:rPr>
                <w:sz w:val="16"/>
                <w:szCs w:val="16"/>
              </w:rPr>
              <w:t>-        71.174,47</w:t>
            </w:r>
          </w:p>
        </w:tc>
        <w:tc>
          <w:tcPr>
            <w:tcW w:w="887" w:type="dxa"/>
            <w:noWrap/>
            <w:vAlign w:val="center"/>
            <w:hideMark/>
          </w:tcPr>
          <w:p w14:paraId="01BE61EC" w14:textId="67917DE7" w:rsidR="00771A4B" w:rsidRDefault="00771A4B" w:rsidP="00771A4B">
            <w:pPr>
              <w:jc w:val="center"/>
              <w:rPr>
                <w:sz w:val="16"/>
                <w:szCs w:val="16"/>
              </w:rPr>
            </w:pPr>
            <w:r>
              <w:rPr>
                <w:sz w:val="16"/>
                <w:szCs w:val="16"/>
              </w:rPr>
              <w:t>-</w:t>
            </w:r>
          </w:p>
        </w:tc>
      </w:tr>
      <w:tr w:rsidR="00771A4B" w14:paraId="026DAD5C" w14:textId="77777777" w:rsidTr="00771A4B">
        <w:trPr>
          <w:trHeight w:val="240"/>
        </w:trPr>
        <w:tc>
          <w:tcPr>
            <w:tcW w:w="936" w:type="dxa"/>
            <w:noWrap/>
            <w:hideMark/>
          </w:tcPr>
          <w:p w14:paraId="66903D2A" w14:textId="1CE22F2E" w:rsidR="00771A4B" w:rsidRDefault="00771A4B" w:rsidP="00771A4B">
            <w:pPr>
              <w:rPr>
                <w:sz w:val="16"/>
                <w:szCs w:val="16"/>
              </w:rPr>
            </w:pPr>
            <w:r>
              <w:rPr>
                <w:sz w:val="16"/>
                <w:szCs w:val="16"/>
              </w:rPr>
              <w:t>Maquinas e equipamentos</w:t>
            </w:r>
          </w:p>
        </w:tc>
        <w:tc>
          <w:tcPr>
            <w:tcW w:w="1096" w:type="dxa"/>
            <w:noWrap/>
            <w:hideMark/>
          </w:tcPr>
          <w:p w14:paraId="46875D88" w14:textId="77777777" w:rsidR="00771A4B" w:rsidRDefault="00771A4B" w:rsidP="00771A4B">
            <w:pPr>
              <w:rPr>
                <w:sz w:val="16"/>
                <w:szCs w:val="16"/>
              </w:rPr>
            </w:pPr>
            <w:r>
              <w:rPr>
                <w:sz w:val="16"/>
                <w:szCs w:val="16"/>
              </w:rPr>
              <w:t>51000108336111</w:t>
            </w:r>
          </w:p>
        </w:tc>
        <w:tc>
          <w:tcPr>
            <w:tcW w:w="628" w:type="dxa"/>
            <w:noWrap/>
            <w:hideMark/>
          </w:tcPr>
          <w:p w14:paraId="521C0C1D" w14:textId="2E78E453" w:rsidR="00771A4B" w:rsidRDefault="00771A4B" w:rsidP="00771A4B">
            <w:pPr>
              <w:rPr>
                <w:sz w:val="16"/>
                <w:szCs w:val="16"/>
              </w:rPr>
            </w:pPr>
            <w:r>
              <w:rPr>
                <w:sz w:val="16"/>
                <w:szCs w:val="16"/>
              </w:rPr>
              <w:t>Curitiba</w:t>
            </w:r>
          </w:p>
        </w:tc>
        <w:tc>
          <w:tcPr>
            <w:tcW w:w="3466" w:type="dxa"/>
            <w:noWrap/>
            <w:hideMark/>
          </w:tcPr>
          <w:p w14:paraId="190988FB" w14:textId="77777777" w:rsidR="00771A4B" w:rsidRDefault="00771A4B" w:rsidP="00771A4B">
            <w:pPr>
              <w:rPr>
                <w:sz w:val="16"/>
                <w:szCs w:val="16"/>
              </w:rPr>
            </w:pPr>
            <w:r>
              <w:rPr>
                <w:sz w:val="16"/>
                <w:szCs w:val="16"/>
              </w:rPr>
              <w:t>CHILLER FAB: CARRIER, MOD: A6NW, N/S: 190486S CAPACIDADE 190 TR, VOLTAGEM 486V, PESO OP. 3436 KG.</w:t>
            </w:r>
          </w:p>
        </w:tc>
        <w:tc>
          <w:tcPr>
            <w:tcW w:w="481" w:type="dxa"/>
            <w:noWrap/>
            <w:hideMark/>
          </w:tcPr>
          <w:p w14:paraId="1DD8D3DC" w14:textId="77777777" w:rsidR="00771A4B" w:rsidRDefault="00771A4B" w:rsidP="00771A4B">
            <w:pPr>
              <w:rPr>
                <w:sz w:val="16"/>
                <w:szCs w:val="16"/>
              </w:rPr>
            </w:pPr>
            <w:r>
              <w:rPr>
                <w:sz w:val="16"/>
                <w:szCs w:val="16"/>
              </w:rPr>
              <w:t>CTA</w:t>
            </w:r>
          </w:p>
        </w:tc>
        <w:tc>
          <w:tcPr>
            <w:tcW w:w="950" w:type="dxa"/>
            <w:noWrap/>
            <w:vAlign w:val="center"/>
            <w:hideMark/>
          </w:tcPr>
          <w:p w14:paraId="22446E20" w14:textId="77777777" w:rsidR="00771A4B" w:rsidRDefault="00771A4B" w:rsidP="00771A4B">
            <w:pPr>
              <w:jc w:val="center"/>
              <w:rPr>
                <w:sz w:val="16"/>
                <w:szCs w:val="16"/>
              </w:rPr>
            </w:pPr>
            <w:r>
              <w:rPr>
                <w:sz w:val="16"/>
                <w:szCs w:val="16"/>
              </w:rPr>
              <w:t>ZWEQCLIM</w:t>
            </w:r>
          </w:p>
        </w:tc>
        <w:tc>
          <w:tcPr>
            <w:tcW w:w="665" w:type="dxa"/>
            <w:noWrap/>
            <w:vAlign w:val="center"/>
            <w:hideMark/>
          </w:tcPr>
          <w:p w14:paraId="364174E0" w14:textId="77777777" w:rsidR="00771A4B" w:rsidRDefault="00771A4B" w:rsidP="00771A4B">
            <w:pPr>
              <w:jc w:val="center"/>
              <w:rPr>
                <w:sz w:val="16"/>
                <w:szCs w:val="16"/>
              </w:rPr>
            </w:pPr>
            <w:r>
              <w:rPr>
                <w:sz w:val="16"/>
                <w:szCs w:val="16"/>
              </w:rPr>
              <w:t>1</w:t>
            </w:r>
          </w:p>
        </w:tc>
        <w:tc>
          <w:tcPr>
            <w:tcW w:w="983" w:type="dxa"/>
            <w:vAlign w:val="center"/>
          </w:tcPr>
          <w:p w14:paraId="59C09BE0" w14:textId="42C363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2D9882" w14:textId="4B3C0CB7" w:rsidR="00771A4B" w:rsidRDefault="00771A4B" w:rsidP="00771A4B">
            <w:pPr>
              <w:jc w:val="center"/>
              <w:rPr>
                <w:sz w:val="16"/>
                <w:szCs w:val="16"/>
              </w:rPr>
            </w:pPr>
            <w:r>
              <w:rPr>
                <w:sz w:val="16"/>
                <w:szCs w:val="16"/>
              </w:rPr>
              <w:t>UN</w:t>
            </w:r>
          </w:p>
        </w:tc>
        <w:tc>
          <w:tcPr>
            <w:tcW w:w="887" w:type="dxa"/>
            <w:noWrap/>
            <w:vAlign w:val="center"/>
            <w:hideMark/>
          </w:tcPr>
          <w:p w14:paraId="5840729D" w14:textId="06A44C7C" w:rsidR="00771A4B" w:rsidRDefault="00771A4B" w:rsidP="00771A4B">
            <w:pPr>
              <w:jc w:val="center"/>
              <w:rPr>
                <w:sz w:val="16"/>
                <w:szCs w:val="16"/>
              </w:rPr>
            </w:pPr>
            <w:r>
              <w:rPr>
                <w:sz w:val="16"/>
                <w:szCs w:val="16"/>
              </w:rPr>
              <w:t>1.943,60</w:t>
            </w:r>
          </w:p>
        </w:tc>
        <w:tc>
          <w:tcPr>
            <w:tcW w:w="1152" w:type="dxa"/>
            <w:noWrap/>
            <w:vAlign w:val="center"/>
            <w:hideMark/>
          </w:tcPr>
          <w:p w14:paraId="3B79E480" w14:textId="6816F12F" w:rsidR="00771A4B" w:rsidRDefault="00771A4B" w:rsidP="00771A4B">
            <w:pPr>
              <w:jc w:val="center"/>
              <w:rPr>
                <w:sz w:val="16"/>
                <w:szCs w:val="16"/>
              </w:rPr>
            </w:pPr>
            <w:r>
              <w:rPr>
                <w:sz w:val="16"/>
                <w:szCs w:val="16"/>
              </w:rPr>
              <w:t>-             275,35</w:t>
            </w:r>
          </w:p>
        </w:tc>
        <w:tc>
          <w:tcPr>
            <w:tcW w:w="887" w:type="dxa"/>
            <w:noWrap/>
            <w:vAlign w:val="center"/>
            <w:hideMark/>
          </w:tcPr>
          <w:p w14:paraId="4E3FD8D1" w14:textId="60FACF9B" w:rsidR="00771A4B" w:rsidRDefault="00771A4B" w:rsidP="00771A4B">
            <w:pPr>
              <w:jc w:val="center"/>
              <w:rPr>
                <w:sz w:val="16"/>
                <w:szCs w:val="16"/>
              </w:rPr>
            </w:pPr>
            <w:r>
              <w:rPr>
                <w:sz w:val="16"/>
                <w:szCs w:val="16"/>
              </w:rPr>
              <w:t>1.668,25</w:t>
            </w:r>
          </w:p>
        </w:tc>
      </w:tr>
      <w:tr w:rsidR="00771A4B" w14:paraId="0E9CEE93" w14:textId="77777777" w:rsidTr="00771A4B">
        <w:trPr>
          <w:trHeight w:val="240"/>
        </w:trPr>
        <w:tc>
          <w:tcPr>
            <w:tcW w:w="936" w:type="dxa"/>
            <w:noWrap/>
            <w:hideMark/>
          </w:tcPr>
          <w:p w14:paraId="44A05752" w14:textId="14B5E5FE" w:rsidR="00771A4B" w:rsidRDefault="00771A4B" w:rsidP="00771A4B">
            <w:pPr>
              <w:rPr>
                <w:sz w:val="16"/>
                <w:szCs w:val="16"/>
              </w:rPr>
            </w:pPr>
            <w:r>
              <w:rPr>
                <w:sz w:val="16"/>
                <w:szCs w:val="16"/>
              </w:rPr>
              <w:t>Maquinas e equipamentos</w:t>
            </w:r>
          </w:p>
        </w:tc>
        <w:tc>
          <w:tcPr>
            <w:tcW w:w="1096" w:type="dxa"/>
            <w:noWrap/>
            <w:hideMark/>
          </w:tcPr>
          <w:p w14:paraId="5642C7C5" w14:textId="77777777" w:rsidR="00771A4B" w:rsidRDefault="00771A4B" w:rsidP="00771A4B">
            <w:pPr>
              <w:rPr>
                <w:sz w:val="16"/>
                <w:szCs w:val="16"/>
              </w:rPr>
            </w:pPr>
            <w:r>
              <w:rPr>
                <w:sz w:val="16"/>
                <w:szCs w:val="16"/>
              </w:rPr>
              <w:t>51000108336122</w:t>
            </w:r>
          </w:p>
        </w:tc>
        <w:tc>
          <w:tcPr>
            <w:tcW w:w="628" w:type="dxa"/>
            <w:noWrap/>
            <w:hideMark/>
          </w:tcPr>
          <w:p w14:paraId="5AF6BF62" w14:textId="0C7A7654" w:rsidR="00771A4B" w:rsidRDefault="00771A4B" w:rsidP="00771A4B">
            <w:pPr>
              <w:rPr>
                <w:sz w:val="16"/>
                <w:szCs w:val="16"/>
              </w:rPr>
            </w:pPr>
            <w:r>
              <w:rPr>
                <w:sz w:val="16"/>
                <w:szCs w:val="16"/>
              </w:rPr>
              <w:t>Curitiba</w:t>
            </w:r>
          </w:p>
        </w:tc>
        <w:tc>
          <w:tcPr>
            <w:tcW w:w="3466" w:type="dxa"/>
            <w:noWrap/>
            <w:hideMark/>
          </w:tcPr>
          <w:p w14:paraId="4719053E" w14:textId="77777777" w:rsidR="00771A4B" w:rsidRDefault="00771A4B" w:rsidP="00771A4B">
            <w:pPr>
              <w:rPr>
                <w:sz w:val="16"/>
                <w:szCs w:val="16"/>
              </w:rPr>
            </w:pPr>
            <w:r>
              <w:rPr>
                <w:sz w:val="16"/>
                <w:szCs w:val="16"/>
              </w:rPr>
              <w:t>CHILLER FAB: CARRIER, MOD: A6NW, N/S: 190486S CAPACIDADE 190 TR, VOLTAGEM 486V, PESO OP. 3436 KG.</w:t>
            </w:r>
          </w:p>
        </w:tc>
        <w:tc>
          <w:tcPr>
            <w:tcW w:w="481" w:type="dxa"/>
            <w:noWrap/>
            <w:hideMark/>
          </w:tcPr>
          <w:p w14:paraId="25EAF1EB" w14:textId="77777777" w:rsidR="00771A4B" w:rsidRDefault="00771A4B" w:rsidP="00771A4B">
            <w:pPr>
              <w:rPr>
                <w:sz w:val="16"/>
                <w:szCs w:val="16"/>
              </w:rPr>
            </w:pPr>
            <w:r>
              <w:rPr>
                <w:sz w:val="16"/>
                <w:szCs w:val="16"/>
              </w:rPr>
              <w:t>CTA</w:t>
            </w:r>
          </w:p>
        </w:tc>
        <w:tc>
          <w:tcPr>
            <w:tcW w:w="950" w:type="dxa"/>
            <w:noWrap/>
            <w:vAlign w:val="center"/>
            <w:hideMark/>
          </w:tcPr>
          <w:p w14:paraId="414F8868" w14:textId="77777777" w:rsidR="00771A4B" w:rsidRDefault="00771A4B" w:rsidP="00771A4B">
            <w:pPr>
              <w:jc w:val="center"/>
              <w:rPr>
                <w:sz w:val="16"/>
                <w:szCs w:val="16"/>
              </w:rPr>
            </w:pPr>
            <w:r>
              <w:rPr>
                <w:sz w:val="16"/>
                <w:szCs w:val="16"/>
              </w:rPr>
              <w:t>ZWEQCLIM</w:t>
            </w:r>
          </w:p>
        </w:tc>
        <w:tc>
          <w:tcPr>
            <w:tcW w:w="665" w:type="dxa"/>
            <w:noWrap/>
            <w:vAlign w:val="center"/>
            <w:hideMark/>
          </w:tcPr>
          <w:p w14:paraId="2330D4ED" w14:textId="77777777" w:rsidR="00771A4B" w:rsidRDefault="00771A4B" w:rsidP="00771A4B">
            <w:pPr>
              <w:jc w:val="center"/>
              <w:rPr>
                <w:sz w:val="16"/>
                <w:szCs w:val="16"/>
              </w:rPr>
            </w:pPr>
            <w:r>
              <w:rPr>
                <w:sz w:val="16"/>
                <w:szCs w:val="16"/>
              </w:rPr>
              <w:t>1</w:t>
            </w:r>
          </w:p>
        </w:tc>
        <w:tc>
          <w:tcPr>
            <w:tcW w:w="983" w:type="dxa"/>
            <w:vAlign w:val="center"/>
          </w:tcPr>
          <w:p w14:paraId="2F70F6A9" w14:textId="57A7328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654517" w14:textId="4D28C095" w:rsidR="00771A4B" w:rsidRDefault="00771A4B" w:rsidP="00771A4B">
            <w:pPr>
              <w:jc w:val="center"/>
              <w:rPr>
                <w:sz w:val="16"/>
                <w:szCs w:val="16"/>
              </w:rPr>
            </w:pPr>
            <w:r>
              <w:rPr>
                <w:sz w:val="16"/>
                <w:szCs w:val="16"/>
              </w:rPr>
              <w:t>UN</w:t>
            </w:r>
          </w:p>
        </w:tc>
        <w:tc>
          <w:tcPr>
            <w:tcW w:w="887" w:type="dxa"/>
            <w:noWrap/>
            <w:vAlign w:val="center"/>
            <w:hideMark/>
          </w:tcPr>
          <w:p w14:paraId="7F1857A5" w14:textId="14E4F776" w:rsidR="00771A4B" w:rsidRDefault="00771A4B" w:rsidP="00771A4B">
            <w:pPr>
              <w:jc w:val="center"/>
              <w:rPr>
                <w:sz w:val="16"/>
                <w:szCs w:val="16"/>
              </w:rPr>
            </w:pPr>
            <w:r>
              <w:rPr>
                <w:sz w:val="16"/>
                <w:szCs w:val="16"/>
              </w:rPr>
              <w:t>1.943,60</w:t>
            </w:r>
          </w:p>
        </w:tc>
        <w:tc>
          <w:tcPr>
            <w:tcW w:w="1152" w:type="dxa"/>
            <w:noWrap/>
            <w:vAlign w:val="center"/>
            <w:hideMark/>
          </w:tcPr>
          <w:p w14:paraId="63E76267" w14:textId="2EF61840" w:rsidR="00771A4B" w:rsidRDefault="00771A4B" w:rsidP="00771A4B">
            <w:pPr>
              <w:jc w:val="center"/>
              <w:rPr>
                <w:sz w:val="16"/>
                <w:szCs w:val="16"/>
              </w:rPr>
            </w:pPr>
            <w:r>
              <w:rPr>
                <w:sz w:val="16"/>
                <w:szCs w:val="16"/>
              </w:rPr>
              <w:t>-             275,35</w:t>
            </w:r>
          </w:p>
        </w:tc>
        <w:tc>
          <w:tcPr>
            <w:tcW w:w="887" w:type="dxa"/>
            <w:noWrap/>
            <w:vAlign w:val="center"/>
            <w:hideMark/>
          </w:tcPr>
          <w:p w14:paraId="3EB70739" w14:textId="3AAF6E67" w:rsidR="00771A4B" w:rsidRDefault="00771A4B" w:rsidP="00771A4B">
            <w:pPr>
              <w:jc w:val="center"/>
              <w:rPr>
                <w:sz w:val="16"/>
                <w:szCs w:val="16"/>
              </w:rPr>
            </w:pPr>
            <w:r>
              <w:rPr>
                <w:sz w:val="16"/>
                <w:szCs w:val="16"/>
              </w:rPr>
              <w:t>1.668,25</w:t>
            </w:r>
          </w:p>
        </w:tc>
      </w:tr>
      <w:tr w:rsidR="00771A4B" w14:paraId="5CB14609" w14:textId="77777777" w:rsidTr="00771A4B">
        <w:trPr>
          <w:trHeight w:val="240"/>
        </w:trPr>
        <w:tc>
          <w:tcPr>
            <w:tcW w:w="936" w:type="dxa"/>
            <w:noWrap/>
            <w:hideMark/>
          </w:tcPr>
          <w:p w14:paraId="35794137" w14:textId="6EA4AD74" w:rsidR="00771A4B" w:rsidRDefault="00771A4B" w:rsidP="00771A4B">
            <w:pPr>
              <w:rPr>
                <w:sz w:val="16"/>
                <w:szCs w:val="16"/>
              </w:rPr>
            </w:pPr>
            <w:r>
              <w:rPr>
                <w:sz w:val="16"/>
                <w:szCs w:val="16"/>
              </w:rPr>
              <w:t>Maquinas e equipamentos</w:t>
            </w:r>
          </w:p>
        </w:tc>
        <w:tc>
          <w:tcPr>
            <w:tcW w:w="1096" w:type="dxa"/>
            <w:noWrap/>
            <w:hideMark/>
          </w:tcPr>
          <w:p w14:paraId="07C79D39" w14:textId="77777777" w:rsidR="00771A4B" w:rsidRDefault="00771A4B" w:rsidP="00771A4B">
            <w:pPr>
              <w:rPr>
                <w:sz w:val="16"/>
                <w:szCs w:val="16"/>
              </w:rPr>
            </w:pPr>
            <w:r>
              <w:rPr>
                <w:sz w:val="16"/>
                <w:szCs w:val="16"/>
              </w:rPr>
              <w:t>51000108336133</w:t>
            </w:r>
          </w:p>
        </w:tc>
        <w:tc>
          <w:tcPr>
            <w:tcW w:w="628" w:type="dxa"/>
            <w:noWrap/>
            <w:hideMark/>
          </w:tcPr>
          <w:p w14:paraId="0FE736B4" w14:textId="760C6F75" w:rsidR="00771A4B" w:rsidRDefault="00771A4B" w:rsidP="00771A4B">
            <w:pPr>
              <w:rPr>
                <w:sz w:val="16"/>
                <w:szCs w:val="16"/>
              </w:rPr>
            </w:pPr>
            <w:r>
              <w:rPr>
                <w:sz w:val="16"/>
                <w:szCs w:val="16"/>
              </w:rPr>
              <w:t>Curitiba</w:t>
            </w:r>
          </w:p>
        </w:tc>
        <w:tc>
          <w:tcPr>
            <w:tcW w:w="3466" w:type="dxa"/>
            <w:noWrap/>
            <w:hideMark/>
          </w:tcPr>
          <w:p w14:paraId="342A4433" w14:textId="77777777" w:rsidR="00771A4B" w:rsidRDefault="00771A4B" w:rsidP="00771A4B">
            <w:pPr>
              <w:rPr>
                <w:sz w:val="16"/>
                <w:szCs w:val="16"/>
              </w:rPr>
            </w:pPr>
            <w:r>
              <w:rPr>
                <w:sz w:val="16"/>
                <w:szCs w:val="16"/>
              </w:rPr>
              <w:t>CHILLER FAB: CARRIER, MOD: A6NW, N/S: 190486S CAPACIDADE 190 TR, VOLTAGEM 486V, PESO OP. 3436 KG.</w:t>
            </w:r>
          </w:p>
        </w:tc>
        <w:tc>
          <w:tcPr>
            <w:tcW w:w="481" w:type="dxa"/>
            <w:noWrap/>
            <w:hideMark/>
          </w:tcPr>
          <w:p w14:paraId="548723D4" w14:textId="77777777" w:rsidR="00771A4B" w:rsidRDefault="00771A4B" w:rsidP="00771A4B">
            <w:pPr>
              <w:rPr>
                <w:sz w:val="16"/>
                <w:szCs w:val="16"/>
              </w:rPr>
            </w:pPr>
            <w:r>
              <w:rPr>
                <w:sz w:val="16"/>
                <w:szCs w:val="16"/>
              </w:rPr>
              <w:t>CTA</w:t>
            </w:r>
          </w:p>
        </w:tc>
        <w:tc>
          <w:tcPr>
            <w:tcW w:w="950" w:type="dxa"/>
            <w:noWrap/>
            <w:vAlign w:val="center"/>
            <w:hideMark/>
          </w:tcPr>
          <w:p w14:paraId="5F766AE8" w14:textId="77777777" w:rsidR="00771A4B" w:rsidRDefault="00771A4B" w:rsidP="00771A4B">
            <w:pPr>
              <w:jc w:val="center"/>
              <w:rPr>
                <w:sz w:val="16"/>
                <w:szCs w:val="16"/>
              </w:rPr>
            </w:pPr>
            <w:r>
              <w:rPr>
                <w:sz w:val="16"/>
                <w:szCs w:val="16"/>
              </w:rPr>
              <w:t>ZWEQCLIM</w:t>
            </w:r>
          </w:p>
        </w:tc>
        <w:tc>
          <w:tcPr>
            <w:tcW w:w="665" w:type="dxa"/>
            <w:noWrap/>
            <w:vAlign w:val="center"/>
            <w:hideMark/>
          </w:tcPr>
          <w:p w14:paraId="5CF03FE3" w14:textId="77777777" w:rsidR="00771A4B" w:rsidRDefault="00771A4B" w:rsidP="00771A4B">
            <w:pPr>
              <w:jc w:val="center"/>
              <w:rPr>
                <w:sz w:val="16"/>
                <w:szCs w:val="16"/>
              </w:rPr>
            </w:pPr>
            <w:r>
              <w:rPr>
                <w:sz w:val="16"/>
                <w:szCs w:val="16"/>
              </w:rPr>
              <w:t>1</w:t>
            </w:r>
          </w:p>
        </w:tc>
        <w:tc>
          <w:tcPr>
            <w:tcW w:w="983" w:type="dxa"/>
            <w:vAlign w:val="center"/>
          </w:tcPr>
          <w:p w14:paraId="511F77E9" w14:textId="52A2409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7CFE01A" w14:textId="1BB385C4" w:rsidR="00771A4B" w:rsidRDefault="00771A4B" w:rsidP="00771A4B">
            <w:pPr>
              <w:jc w:val="center"/>
              <w:rPr>
                <w:sz w:val="16"/>
                <w:szCs w:val="16"/>
              </w:rPr>
            </w:pPr>
            <w:r>
              <w:rPr>
                <w:sz w:val="16"/>
                <w:szCs w:val="16"/>
              </w:rPr>
              <w:t>UN</w:t>
            </w:r>
          </w:p>
        </w:tc>
        <w:tc>
          <w:tcPr>
            <w:tcW w:w="887" w:type="dxa"/>
            <w:noWrap/>
            <w:vAlign w:val="center"/>
            <w:hideMark/>
          </w:tcPr>
          <w:p w14:paraId="4CD509DB" w14:textId="51577673" w:rsidR="00771A4B" w:rsidRDefault="00771A4B" w:rsidP="00771A4B">
            <w:pPr>
              <w:jc w:val="center"/>
              <w:rPr>
                <w:sz w:val="16"/>
                <w:szCs w:val="16"/>
              </w:rPr>
            </w:pPr>
            <w:r>
              <w:rPr>
                <w:sz w:val="16"/>
                <w:szCs w:val="16"/>
              </w:rPr>
              <w:t>1.910,50</w:t>
            </w:r>
          </w:p>
        </w:tc>
        <w:tc>
          <w:tcPr>
            <w:tcW w:w="1152" w:type="dxa"/>
            <w:noWrap/>
            <w:vAlign w:val="center"/>
            <w:hideMark/>
          </w:tcPr>
          <w:p w14:paraId="23E7EA2E" w14:textId="2367F9EA" w:rsidR="00771A4B" w:rsidRDefault="00771A4B" w:rsidP="00771A4B">
            <w:pPr>
              <w:jc w:val="center"/>
              <w:rPr>
                <w:sz w:val="16"/>
                <w:szCs w:val="16"/>
              </w:rPr>
            </w:pPr>
            <w:r>
              <w:rPr>
                <w:sz w:val="16"/>
                <w:szCs w:val="16"/>
              </w:rPr>
              <w:t>-             270,65</w:t>
            </w:r>
          </w:p>
        </w:tc>
        <w:tc>
          <w:tcPr>
            <w:tcW w:w="887" w:type="dxa"/>
            <w:noWrap/>
            <w:vAlign w:val="center"/>
            <w:hideMark/>
          </w:tcPr>
          <w:p w14:paraId="130FB577" w14:textId="694B38BE" w:rsidR="00771A4B" w:rsidRDefault="00771A4B" w:rsidP="00771A4B">
            <w:pPr>
              <w:jc w:val="center"/>
              <w:rPr>
                <w:sz w:val="16"/>
                <w:szCs w:val="16"/>
              </w:rPr>
            </w:pPr>
            <w:r>
              <w:rPr>
                <w:sz w:val="16"/>
                <w:szCs w:val="16"/>
              </w:rPr>
              <w:t>1.639,85</w:t>
            </w:r>
          </w:p>
        </w:tc>
      </w:tr>
      <w:tr w:rsidR="00771A4B" w14:paraId="374F69CB" w14:textId="77777777" w:rsidTr="00771A4B">
        <w:trPr>
          <w:trHeight w:val="240"/>
        </w:trPr>
        <w:tc>
          <w:tcPr>
            <w:tcW w:w="936" w:type="dxa"/>
            <w:noWrap/>
            <w:hideMark/>
          </w:tcPr>
          <w:p w14:paraId="17D89CC4" w14:textId="7A2DD952" w:rsidR="00771A4B" w:rsidRDefault="00771A4B" w:rsidP="00771A4B">
            <w:pPr>
              <w:rPr>
                <w:sz w:val="16"/>
                <w:szCs w:val="16"/>
              </w:rPr>
            </w:pPr>
            <w:r>
              <w:rPr>
                <w:sz w:val="16"/>
                <w:szCs w:val="16"/>
              </w:rPr>
              <w:t>Maquinas e equipamentos</w:t>
            </w:r>
          </w:p>
        </w:tc>
        <w:tc>
          <w:tcPr>
            <w:tcW w:w="1096" w:type="dxa"/>
            <w:noWrap/>
            <w:hideMark/>
          </w:tcPr>
          <w:p w14:paraId="6C02C858" w14:textId="77777777" w:rsidR="00771A4B" w:rsidRDefault="00771A4B" w:rsidP="00771A4B">
            <w:pPr>
              <w:rPr>
                <w:sz w:val="16"/>
                <w:szCs w:val="16"/>
              </w:rPr>
            </w:pPr>
            <w:r>
              <w:rPr>
                <w:sz w:val="16"/>
                <w:szCs w:val="16"/>
              </w:rPr>
              <w:t>51000108336144</w:t>
            </w:r>
          </w:p>
        </w:tc>
        <w:tc>
          <w:tcPr>
            <w:tcW w:w="628" w:type="dxa"/>
            <w:noWrap/>
            <w:hideMark/>
          </w:tcPr>
          <w:p w14:paraId="41CCBA33" w14:textId="293FE1DE" w:rsidR="00771A4B" w:rsidRDefault="00771A4B" w:rsidP="00771A4B">
            <w:pPr>
              <w:rPr>
                <w:sz w:val="16"/>
                <w:szCs w:val="16"/>
              </w:rPr>
            </w:pPr>
            <w:r>
              <w:rPr>
                <w:sz w:val="16"/>
                <w:szCs w:val="16"/>
              </w:rPr>
              <w:t>Curitiba</w:t>
            </w:r>
          </w:p>
        </w:tc>
        <w:tc>
          <w:tcPr>
            <w:tcW w:w="3466" w:type="dxa"/>
            <w:noWrap/>
            <w:hideMark/>
          </w:tcPr>
          <w:p w14:paraId="66101576" w14:textId="77777777" w:rsidR="00771A4B" w:rsidRDefault="00771A4B" w:rsidP="00771A4B">
            <w:pPr>
              <w:rPr>
                <w:sz w:val="16"/>
                <w:szCs w:val="16"/>
              </w:rPr>
            </w:pPr>
            <w:r>
              <w:rPr>
                <w:sz w:val="16"/>
                <w:szCs w:val="16"/>
              </w:rPr>
              <w:t>CHILLER FAB: CARRIER, MOD: A6NW, N/S: 190486S CAPACIDADE 190 TR, VOLTAGEM 486V, PESO OP. 3436 KG.</w:t>
            </w:r>
          </w:p>
        </w:tc>
        <w:tc>
          <w:tcPr>
            <w:tcW w:w="481" w:type="dxa"/>
            <w:noWrap/>
            <w:hideMark/>
          </w:tcPr>
          <w:p w14:paraId="12142F07" w14:textId="77777777" w:rsidR="00771A4B" w:rsidRDefault="00771A4B" w:rsidP="00771A4B">
            <w:pPr>
              <w:rPr>
                <w:sz w:val="16"/>
                <w:szCs w:val="16"/>
              </w:rPr>
            </w:pPr>
            <w:r>
              <w:rPr>
                <w:sz w:val="16"/>
                <w:szCs w:val="16"/>
              </w:rPr>
              <w:t>CTA</w:t>
            </w:r>
          </w:p>
        </w:tc>
        <w:tc>
          <w:tcPr>
            <w:tcW w:w="950" w:type="dxa"/>
            <w:noWrap/>
            <w:vAlign w:val="center"/>
            <w:hideMark/>
          </w:tcPr>
          <w:p w14:paraId="2B5CED3F" w14:textId="77777777" w:rsidR="00771A4B" w:rsidRDefault="00771A4B" w:rsidP="00771A4B">
            <w:pPr>
              <w:jc w:val="center"/>
              <w:rPr>
                <w:sz w:val="16"/>
                <w:szCs w:val="16"/>
              </w:rPr>
            </w:pPr>
            <w:r>
              <w:rPr>
                <w:sz w:val="16"/>
                <w:szCs w:val="16"/>
              </w:rPr>
              <w:t>ZWEQCLIM</w:t>
            </w:r>
          </w:p>
        </w:tc>
        <w:tc>
          <w:tcPr>
            <w:tcW w:w="665" w:type="dxa"/>
            <w:noWrap/>
            <w:vAlign w:val="center"/>
            <w:hideMark/>
          </w:tcPr>
          <w:p w14:paraId="27064B3A" w14:textId="77777777" w:rsidR="00771A4B" w:rsidRDefault="00771A4B" w:rsidP="00771A4B">
            <w:pPr>
              <w:jc w:val="center"/>
              <w:rPr>
                <w:sz w:val="16"/>
                <w:szCs w:val="16"/>
              </w:rPr>
            </w:pPr>
            <w:r>
              <w:rPr>
                <w:sz w:val="16"/>
                <w:szCs w:val="16"/>
              </w:rPr>
              <w:t>1</w:t>
            </w:r>
          </w:p>
        </w:tc>
        <w:tc>
          <w:tcPr>
            <w:tcW w:w="983" w:type="dxa"/>
            <w:vAlign w:val="center"/>
          </w:tcPr>
          <w:p w14:paraId="4726F4F8" w14:textId="247D9F5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780B288" w14:textId="3F47F8F7" w:rsidR="00771A4B" w:rsidRDefault="00771A4B" w:rsidP="00771A4B">
            <w:pPr>
              <w:jc w:val="center"/>
              <w:rPr>
                <w:sz w:val="16"/>
                <w:szCs w:val="16"/>
              </w:rPr>
            </w:pPr>
            <w:r>
              <w:rPr>
                <w:sz w:val="16"/>
                <w:szCs w:val="16"/>
              </w:rPr>
              <w:t>UN</w:t>
            </w:r>
          </w:p>
        </w:tc>
        <w:tc>
          <w:tcPr>
            <w:tcW w:w="887" w:type="dxa"/>
            <w:noWrap/>
            <w:vAlign w:val="center"/>
            <w:hideMark/>
          </w:tcPr>
          <w:p w14:paraId="5F4DE9AA" w14:textId="1ABD6FB0" w:rsidR="00771A4B" w:rsidRDefault="00771A4B" w:rsidP="00771A4B">
            <w:pPr>
              <w:jc w:val="center"/>
              <w:rPr>
                <w:sz w:val="16"/>
                <w:szCs w:val="16"/>
              </w:rPr>
            </w:pPr>
            <w:r>
              <w:rPr>
                <w:sz w:val="16"/>
                <w:szCs w:val="16"/>
              </w:rPr>
              <w:t>1.910,50</w:t>
            </w:r>
          </w:p>
        </w:tc>
        <w:tc>
          <w:tcPr>
            <w:tcW w:w="1152" w:type="dxa"/>
            <w:noWrap/>
            <w:vAlign w:val="center"/>
            <w:hideMark/>
          </w:tcPr>
          <w:p w14:paraId="4B0A0BEE" w14:textId="70727A6B" w:rsidR="00771A4B" w:rsidRDefault="00771A4B" w:rsidP="00771A4B">
            <w:pPr>
              <w:jc w:val="center"/>
              <w:rPr>
                <w:sz w:val="16"/>
                <w:szCs w:val="16"/>
              </w:rPr>
            </w:pPr>
            <w:r>
              <w:rPr>
                <w:sz w:val="16"/>
                <w:szCs w:val="16"/>
              </w:rPr>
              <w:t>-             270,65</w:t>
            </w:r>
          </w:p>
        </w:tc>
        <w:tc>
          <w:tcPr>
            <w:tcW w:w="887" w:type="dxa"/>
            <w:noWrap/>
            <w:vAlign w:val="center"/>
            <w:hideMark/>
          </w:tcPr>
          <w:p w14:paraId="5B7875E3" w14:textId="13C9A8FC" w:rsidR="00771A4B" w:rsidRDefault="00771A4B" w:rsidP="00771A4B">
            <w:pPr>
              <w:jc w:val="center"/>
              <w:rPr>
                <w:sz w:val="16"/>
                <w:szCs w:val="16"/>
              </w:rPr>
            </w:pPr>
            <w:r>
              <w:rPr>
                <w:sz w:val="16"/>
                <w:szCs w:val="16"/>
              </w:rPr>
              <w:t>1.639,85</w:t>
            </w:r>
          </w:p>
        </w:tc>
      </w:tr>
      <w:tr w:rsidR="00771A4B" w14:paraId="2A12519D" w14:textId="77777777" w:rsidTr="00771A4B">
        <w:trPr>
          <w:trHeight w:val="240"/>
        </w:trPr>
        <w:tc>
          <w:tcPr>
            <w:tcW w:w="936" w:type="dxa"/>
            <w:noWrap/>
            <w:hideMark/>
          </w:tcPr>
          <w:p w14:paraId="7C9A72E6" w14:textId="61DA2E8A" w:rsidR="00771A4B" w:rsidRDefault="00771A4B" w:rsidP="00771A4B">
            <w:pPr>
              <w:rPr>
                <w:sz w:val="16"/>
                <w:szCs w:val="16"/>
              </w:rPr>
            </w:pPr>
            <w:r>
              <w:rPr>
                <w:sz w:val="16"/>
                <w:szCs w:val="16"/>
              </w:rPr>
              <w:t>Maquinas e equipamentos</w:t>
            </w:r>
          </w:p>
        </w:tc>
        <w:tc>
          <w:tcPr>
            <w:tcW w:w="1096" w:type="dxa"/>
            <w:noWrap/>
            <w:hideMark/>
          </w:tcPr>
          <w:p w14:paraId="4C36DFCF" w14:textId="77777777" w:rsidR="00771A4B" w:rsidRDefault="00771A4B" w:rsidP="00771A4B">
            <w:pPr>
              <w:rPr>
                <w:sz w:val="16"/>
                <w:szCs w:val="16"/>
              </w:rPr>
            </w:pPr>
            <w:r>
              <w:rPr>
                <w:sz w:val="16"/>
                <w:szCs w:val="16"/>
              </w:rPr>
              <w:t>51000110080111</w:t>
            </w:r>
          </w:p>
        </w:tc>
        <w:tc>
          <w:tcPr>
            <w:tcW w:w="628" w:type="dxa"/>
            <w:noWrap/>
            <w:hideMark/>
          </w:tcPr>
          <w:p w14:paraId="7034E495" w14:textId="3DEF83B6" w:rsidR="00771A4B" w:rsidRDefault="00771A4B" w:rsidP="00771A4B">
            <w:pPr>
              <w:rPr>
                <w:sz w:val="16"/>
                <w:szCs w:val="16"/>
              </w:rPr>
            </w:pPr>
            <w:r>
              <w:rPr>
                <w:sz w:val="16"/>
                <w:szCs w:val="16"/>
              </w:rPr>
              <w:t>Curitiba</w:t>
            </w:r>
          </w:p>
        </w:tc>
        <w:tc>
          <w:tcPr>
            <w:tcW w:w="3466" w:type="dxa"/>
            <w:noWrap/>
            <w:hideMark/>
          </w:tcPr>
          <w:p w14:paraId="383226E9" w14:textId="77777777" w:rsidR="00771A4B" w:rsidRDefault="00771A4B" w:rsidP="00771A4B">
            <w:pPr>
              <w:rPr>
                <w:sz w:val="16"/>
                <w:szCs w:val="16"/>
              </w:rPr>
            </w:pPr>
            <w:r>
              <w:rPr>
                <w:sz w:val="16"/>
                <w:szCs w:val="16"/>
              </w:rPr>
              <w:t>BANCO DE BATERIAS FAB: UNICOBA, MOD: NC, N/S: 4600048664 COM 24 ELEMENTOS, CAPACIDADE NOMINAL EM10H, 750AH.</w:t>
            </w:r>
          </w:p>
        </w:tc>
        <w:tc>
          <w:tcPr>
            <w:tcW w:w="481" w:type="dxa"/>
            <w:noWrap/>
            <w:hideMark/>
          </w:tcPr>
          <w:p w14:paraId="770B7901" w14:textId="77777777" w:rsidR="00771A4B" w:rsidRDefault="00771A4B" w:rsidP="00771A4B">
            <w:pPr>
              <w:rPr>
                <w:sz w:val="16"/>
                <w:szCs w:val="16"/>
              </w:rPr>
            </w:pPr>
            <w:r>
              <w:rPr>
                <w:sz w:val="16"/>
                <w:szCs w:val="16"/>
              </w:rPr>
              <w:t>CTA</w:t>
            </w:r>
          </w:p>
        </w:tc>
        <w:tc>
          <w:tcPr>
            <w:tcW w:w="950" w:type="dxa"/>
            <w:noWrap/>
            <w:vAlign w:val="center"/>
            <w:hideMark/>
          </w:tcPr>
          <w:p w14:paraId="0E2E1CB1" w14:textId="77777777" w:rsidR="00771A4B" w:rsidRDefault="00771A4B" w:rsidP="00771A4B">
            <w:pPr>
              <w:jc w:val="center"/>
              <w:rPr>
                <w:sz w:val="16"/>
                <w:szCs w:val="16"/>
              </w:rPr>
            </w:pPr>
            <w:r>
              <w:rPr>
                <w:sz w:val="16"/>
                <w:szCs w:val="16"/>
              </w:rPr>
              <w:t>ZWEQENER</w:t>
            </w:r>
          </w:p>
        </w:tc>
        <w:tc>
          <w:tcPr>
            <w:tcW w:w="665" w:type="dxa"/>
            <w:noWrap/>
            <w:vAlign w:val="center"/>
            <w:hideMark/>
          </w:tcPr>
          <w:p w14:paraId="1A0F798F" w14:textId="77777777" w:rsidR="00771A4B" w:rsidRDefault="00771A4B" w:rsidP="00771A4B">
            <w:pPr>
              <w:jc w:val="center"/>
              <w:rPr>
                <w:sz w:val="16"/>
                <w:szCs w:val="16"/>
              </w:rPr>
            </w:pPr>
            <w:r>
              <w:rPr>
                <w:sz w:val="16"/>
                <w:szCs w:val="16"/>
              </w:rPr>
              <w:t>1</w:t>
            </w:r>
          </w:p>
        </w:tc>
        <w:tc>
          <w:tcPr>
            <w:tcW w:w="983" w:type="dxa"/>
            <w:vAlign w:val="center"/>
          </w:tcPr>
          <w:p w14:paraId="1672D762" w14:textId="4E11998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B732D2" w14:textId="3C90B4BF" w:rsidR="00771A4B" w:rsidRDefault="00771A4B" w:rsidP="00771A4B">
            <w:pPr>
              <w:jc w:val="center"/>
              <w:rPr>
                <w:sz w:val="16"/>
                <w:szCs w:val="16"/>
              </w:rPr>
            </w:pPr>
            <w:r>
              <w:rPr>
                <w:sz w:val="16"/>
                <w:szCs w:val="16"/>
              </w:rPr>
              <w:t>UN</w:t>
            </w:r>
          </w:p>
        </w:tc>
        <w:tc>
          <w:tcPr>
            <w:tcW w:w="887" w:type="dxa"/>
            <w:noWrap/>
            <w:vAlign w:val="center"/>
            <w:hideMark/>
          </w:tcPr>
          <w:p w14:paraId="35259442" w14:textId="3F387A85" w:rsidR="00771A4B" w:rsidRDefault="00771A4B" w:rsidP="00771A4B">
            <w:pPr>
              <w:jc w:val="center"/>
              <w:rPr>
                <w:sz w:val="16"/>
                <w:szCs w:val="16"/>
              </w:rPr>
            </w:pPr>
            <w:r>
              <w:rPr>
                <w:sz w:val="16"/>
                <w:szCs w:val="16"/>
              </w:rPr>
              <w:t>349.161,20</w:t>
            </w:r>
          </w:p>
        </w:tc>
        <w:tc>
          <w:tcPr>
            <w:tcW w:w="1152" w:type="dxa"/>
            <w:noWrap/>
            <w:vAlign w:val="center"/>
            <w:hideMark/>
          </w:tcPr>
          <w:p w14:paraId="7DB56604" w14:textId="74C11F3F" w:rsidR="00771A4B" w:rsidRDefault="00771A4B" w:rsidP="00771A4B">
            <w:pPr>
              <w:jc w:val="center"/>
              <w:rPr>
                <w:sz w:val="16"/>
                <w:szCs w:val="16"/>
              </w:rPr>
            </w:pPr>
            <w:r>
              <w:rPr>
                <w:sz w:val="16"/>
                <w:szCs w:val="16"/>
              </w:rPr>
              <w:t>-        39.280,64</w:t>
            </w:r>
          </w:p>
        </w:tc>
        <w:tc>
          <w:tcPr>
            <w:tcW w:w="887" w:type="dxa"/>
            <w:noWrap/>
            <w:vAlign w:val="center"/>
            <w:hideMark/>
          </w:tcPr>
          <w:p w14:paraId="33179094" w14:textId="284DBEFF" w:rsidR="00771A4B" w:rsidRDefault="00771A4B" w:rsidP="00771A4B">
            <w:pPr>
              <w:jc w:val="center"/>
              <w:rPr>
                <w:sz w:val="16"/>
                <w:szCs w:val="16"/>
              </w:rPr>
            </w:pPr>
            <w:r>
              <w:rPr>
                <w:sz w:val="16"/>
                <w:szCs w:val="16"/>
              </w:rPr>
              <w:t>309.880,56</w:t>
            </w:r>
          </w:p>
        </w:tc>
      </w:tr>
      <w:tr w:rsidR="00771A4B" w14:paraId="638C05A9" w14:textId="77777777" w:rsidTr="00771A4B">
        <w:trPr>
          <w:trHeight w:val="240"/>
        </w:trPr>
        <w:tc>
          <w:tcPr>
            <w:tcW w:w="936" w:type="dxa"/>
            <w:noWrap/>
            <w:hideMark/>
          </w:tcPr>
          <w:p w14:paraId="1BD1B154" w14:textId="2D5D4C39" w:rsidR="00771A4B" w:rsidRDefault="00771A4B" w:rsidP="00771A4B">
            <w:pPr>
              <w:rPr>
                <w:sz w:val="16"/>
                <w:szCs w:val="16"/>
              </w:rPr>
            </w:pPr>
            <w:r>
              <w:rPr>
                <w:sz w:val="16"/>
                <w:szCs w:val="16"/>
              </w:rPr>
              <w:t>Maquinas e equipamentos</w:t>
            </w:r>
          </w:p>
        </w:tc>
        <w:tc>
          <w:tcPr>
            <w:tcW w:w="1096" w:type="dxa"/>
            <w:noWrap/>
            <w:hideMark/>
          </w:tcPr>
          <w:p w14:paraId="568CAD52" w14:textId="77777777" w:rsidR="00771A4B" w:rsidRDefault="00771A4B" w:rsidP="00771A4B">
            <w:pPr>
              <w:rPr>
                <w:sz w:val="16"/>
                <w:szCs w:val="16"/>
              </w:rPr>
            </w:pPr>
            <w:r>
              <w:rPr>
                <w:sz w:val="16"/>
                <w:szCs w:val="16"/>
              </w:rPr>
              <w:t>51000110163511</w:t>
            </w:r>
          </w:p>
        </w:tc>
        <w:tc>
          <w:tcPr>
            <w:tcW w:w="628" w:type="dxa"/>
            <w:noWrap/>
            <w:hideMark/>
          </w:tcPr>
          <w:p w14:paraId="6DE1F967" w14:textId="2103B115" w:rsidR="00771A4B" w:rsidRDefault="00771A4B" w:rsidP="00771A4B">
            <w:pPr>
              <w:rPr>
                <w:sz w:val="16"/>
                <w:szCs w:val="16"/>
              </w:rPr>
            </w:pPr>
            <w:r>
              <w:rPr>
                <w:sz w:val="16"/>
                <w:szCs w:val="16"/>
              </w:rPr>
              <w:t>Curitiba</w:t>
            </w:r>
          </w:p>
        </w:tc>
        <w:tc>
          <w:tcPr>
            <w:tcW w:w="3466" w:type="dxa"/>
            <w:noWrap/>
            <w:hideMark/>
          </w:tcPr>
          <w:p w14:paraId="1129E3B9" w14:textId="77777777" w:rsidR="00771A4B" w:rsidRDefault="00771A4B" w:rsidP="00771A4B">
            <w:pPr>
              <w:rPr>
                <w:sz w:val="16"/>
                <w:szCs w:val="16"/>
              </w:rPr>
            </w:pPr>
            <w:r>
              <w:rPr>
                <w:sz w:val="16"/>
                <w:szCs w:val="16"/>
              </w:rPr>
              <w:t>TANQUE MAT.ACO CARBONO COMBUTIVEL DIESEL CAP. 1000L</w:t>
            </w:r>
          </w:p>
        </w:tc>
        <w:tc>
          <w:tcPr>
            <w:tcW w:w="481" w:type="dxa"/>
            <w:noWrap/>
            <w:hideMark/>
          </w:tcPr>
          <w:p w14:paraId="0F11FB10" w14:textId="77777777" w:rsidR="00771A4B" w:rsidRDefault="00771A4B" w:rsidP="00771A4B">
            <w:pPr>
              <w:rPr>
                <w:sz w:val="16"/>
                <w:szCs w:val="16"/>
              </w:rPr>
            </w:pPr>
            <w:r>
              <w:rPr>
                <w:sz w:val="16"/>
                <w:szCs w:val="16"/>
              </w:rPr>
              <w:t>CTA</w:t>
            </w:r>
          </w:p>
        </w:tc>
        <w:tc>
          <w:tcPr>
            <w:tcW w:w="950" w:type="dxa"/>
            <w:noWrap/>
            <w:vAlign w:val="center"/>
            <w:hideMark/>
          </w:tcPr>
          <w:p w14:paraId="3FD959E6" w14:textId="77777777" w:rsidR="00771A4B" w:rsidRDefault="00771A4B" w:rsidP="00771A4B">
            <w:pPr>
              <w:jc w:val="center"/>
              <w:rPr>
                <w:sz w:val="16"/>
                <w:szCs w:val="16"/>
              </w:rPr>
            </w:pPr>
            <w:r>
              <w:rPr>
                <w:sz w:val="16"/>
                <w:szCs w:val="16"/>
              </w:rPr>
              <w:t>ZWEQENER</w:t>
            </w:r>
          </w:p>
        </w:tc>
        <w:tc>
          <w:tcPr>
            <w:tcW w:w="665" w:type="dxa"/>
            <w:noWrap/>
            <w:vAlign w:val="center"/>
            <w:hideMark/>
          </w:tcPr>
          <w:p w14:paraId="105A922B" w14:textId="77777777" w:rsidR="00771A4B" w:rsidRDefault="00771A4B" w:rsidP="00771A4B">
            <w:pPr>
              <w:jc w:val="center"/>
              <w:rPr>
                <w:sz w:val="16"/>
                <w:szCs w:val="16"/>
              </w:rPr>
            </w:pPr>
            <w:r>
              <w:rPr>
                <w:sz w:val="16"/>
                <w:szCs w:val="16"/>
              </w:rPr>
              <w:t>1</w:t>
            </w:r>
          </w:p>
        </w:tc>
        <w:tc>
          <w:tcPr>
            <w:tcW w:w="983" w:type="dxa"/>
            <w:vAlign w:val="center"/>
          </w:tcPr>
          <w:p w14:paraId="5A29CDF1" w14:textId="79CD49A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DA62547" w14:textId="4EBD95D4" w:rsidR="00771A4B" w:rsidRDefault="00771A4B" w:rsidP="00771A4B">
            <w:pPr>
              <w:jc w:val="center"/>
              <w:rPr>
                <w:sz w:val="16"/>
                <w:szCs w:val="16"/>
              </w:rPr>
            </w:pPr>
            <w:r>
              <w:rPr>
                <w:sz w:val="16"/>
                <w:szCs w:val="16"/>
              </w:rPr>
              <w:t>UN</w:t>
            </w:r>
          </w:p>
        </w:tc>
        <w:tc>
          <w:tcPr>
            <w:tcW w:w="887" w:type="dxa"/>
            <w:noWrap/>
            <w:vAlign w:val="center"/>
            <w:hideMark/>
          </w:tcPr>
          <w:p w14:paraId="69F114B1" w14:textId="5BC6CA3A" w:rsidR="00771A4B" w:rsidRDefault="00771A4B" w:rsidP="00771A4B">
            <w:pPr>
              <w:jc w:val="center"/>
              <w:rPr>
                <w:sz w:val="16"/>
                <w:szCs w:val="16"/>
              </w:rPr>
            </w:pPr>
            <w:r>
              <w:rPr>
                <w:sz w:val="16"/>
                <w:szCs w:val="16"/>
              </w:rPr>
              <w:t>6.413,14</w:t>
            </w:r>
          </w:p>
        </w:tc>
        <w:tc>
          <w:tcPr>
            <w:tcW w:w="1152" w:type="dxa"/>
            <w:noWrap/>
            <w:vAlign w:val="center"/>
            <w:hideMark/>
          </w:tcPr>
          <w:p w14:paraId="60B3CCE6" w14:textId="7448F214" w:rsidR="00771A4B" w:rsidRDefault="00771A4B" w:rsidP="00771A4B">
            <w:pPr>
              <w:jc w:val="center"/>
              <w:rPr>
                <w:sz w:val="16"/>
                <w:szCs w:val="16"/>
              </w:rPr>
            </w:pPr>
            <w:r>
              <w:rPr>
                <w:sz w:val="16"/>
                <w:szCs w:val="16"/>
              </w:rPr>
              <w:t>-             988,69</w:t>
            </w:r>
          </w:p>
        </w:tc>
        <w:tc>
          <w:tcPr>
            <w:tcW w:w="887" w:type="dxa"/>
            <w:noWrap/>
            <w:vAlign w:val="center"/>
            <w:hideMark/>
          </w:tcPr>
          <w:p w14:paraId="6CC88465" w14:textId="01D01F5A" w:rsidR="00771A4B" w:rsidRDefault="00771A4B" w:rsidP="00771A4B">
            <w:pPr>
              <w:jc w:val="center"/>
              <w:rPr>
                <w:sz w:val="16"/>
                <w:szCs w:val="16"/>
              </w:rPr>
            </w:pPr>
            <w:r>
              <w:rPr>
                <w:sz w:val="16"/>
                <w:szCs w:val="16"/>
              </w:rPr>
              <w:t>5.424,45</w:t>
            </w:r>
          </w:p>
        </w:tc>
      </w:tr>
      <w:tr w:rsidR="00771A4B" w14:paraId="1D68ADEE" w14:textId="77777777" w:rsidTr="00771A4B">
        <w:trPr>
          <w:trHeight w:val="240"/>
        </w:trPr>
        <w:tc>
          <w:tcPr>
            <w:tcW w:w="936" w:type="dxa"/>
            <w:noWrap/>
            <w:hideMark/>
          </w:tcPr>
          <w:p w14:paraId="0DC1FEB0" w14:textId="4E2AD9ED" w:rsidR="00771A4B" w:rsidRDefault="00771A4B" w:rsidP="00771A4B">
            <w:pPr>
              <w:rPr>
                <w:sz w:val="16"/>
                <w:szCs w:val="16"/>
              </w:rPr>
            </w:pPr>
            <w:r>
              <w:rPr>
                <w:sz w:val="16"/>
                <w:szCs w:val="16"/>
              </w:rPr>
              <w:t>Maquinas e equipamentos</w:t>
            </w:r>
          </w:p>
        </w:tc>
        <w:tc>
          <w:tcPr>
            <w:tcW w:w="1096" w:type="dxa"/>
            <w:noWrap/>
            <w:hideMark/>
          </w:tcPr>
          <w:p w14:paraId="665454B1" w14:textId="77777777" w:rsidR="00771A4B" w:rsidRDefault="00771A4B" w:rsidP="00771A4B">
            <w:pPr>
              <w:rPr>
                <w:sz w:val="16"/>
                <w:szCs w:val="16"/>
              </w:rPr>
            </w:pPr>
            <w:r>
              <w:rPr>
                <w:sz w:val="16"/>
                <w:szCs w:val="16"/>
              </w:rPr>
              <w:t>51000110163533</w:t>
            </w:r>
          </w:p>
        </w:tc>
        <w:tc>
          <w:tcPr>
            <w:tcW w:w="628" w:type="dxa"/>
            <w:noWrap/>
            <w:hideMark/>
          </w:tcPr>
          <w:p w14:paraId="4C41F154" w14:textId="7EE3883E" w:rsidR="00771A4B" w:rsidRDefault="00771A4B" w:rsidP="00771A4B">
            <w:pPr>
              <w:rPr>
                <w:sz w:val="16"/>
                <w:szCs w:val="16"/>
              </w:rPr>
            </w:pPr>
            <w:r>
              <w:rPr>
                <w:sz w:val="16"/>
                <w:szCs w:val="16"/>
              </w:rPr>
              <w:t>Curitiba</w:t>
            </w:r>
          </w:p>
        </w:tc>
        <w:tc>
          <w:tcPr>
            <w:tcW w:w="3466" w:type="dxa"/>
            <w:noWrap/>
            <w:hideMark/>
          </w:tcPr>
          <w:p w14:paraId="18D3F3FE" w14:textId="77777777" w:rsidR="00771A4B" w:rsidRDefault="00771A4B" w:rsidP="00771A4B">
            <w:pPr>
              <w:rPr>
                <w:sz w:val="16"/>
                <w:szCs w:val="16"/>
              </w:rPr>
            </w:pPr>
            <w:r>
              <w:rPr>
                <w:sz w:val="16"/>
                <w:szCs w:val="16"/>
              </w:rPr>
              <w:t>TANQUE MAT.ACO CARBONO COMBUTIVEL DIESEL CAP. 1000L</w:t>
            </w:r>
          </w:p>
        </w:tc>
        <w:tc>
          <w:tcPr>
            <w:tcW w:w="481" w:type="dxa"/>
            <w:noWrap/>
            <w:hideMark/>
          </w:tcPr>
          <w:p w14:paraId="16440DE6" w14:textId="77777777" w:rsidR="00771A4B" w:rsidRDefault="00771A4B" w:rsidP="00771A4B">
            <w:pPr>
              <w:rPr>
                <w:sz w:val="16"/>
                <w:szCs w:val="16"/>
              </w:rPr>
            </w:pPr>
            <w:r>
              <w:rPr>
                <w:sz w:val="16"/>
                <w:szCs w:val="16"/>
              </w:rPr>
              <w:t>CTA</w:t>
            </w:r>
          </w:p>
        </w:tc>
        <w:tc>
          <w:tcPr>
            <w:tcW w:w="950" w:type="dxa"/>
            <w:noWrap/>
            <w:vAlign w:val="center"/>
            <w:hideMark/>
          </w:tcPr>
          <w:p w14:paraId="4BD5F3FD" w14:textId="77777777" w:rsidR="00771A4B" w:rsidRDefault="00771A4B" w:rsidP="00771A4B">
            <w:pPr>
              <w:jc w:val="center"/>
              <w:rPr>
                <w:sz w:val="16"/>
                <w:szCs w:val="16"/>
              </w:rPr>
            </w:pPr>
            <w:r>
              <w:rPr>
                <w:sz w:val="16"/>
                <w:szCs w:val="16"/>
              </w:rPr>
              <w:t>ZWEQENER</w:t>
            </w:r>
          </w:p>
        </w:tc>
        <w:tc>
          <w:tcPr>
            <w:tcW w:w="665" w:type="dxa"/>
            <w:noWrap/>
            <w:vAlign w:val="center"/>
            <w:hideMark/>
          </w:tcPr>
          <w:p w14:paraId="69FE1D08" w14:textId="77777777" w:rsidR="00771A4B" w:rsidRDefault="00771A4B" w:rsidP="00771A4B">
            <w:pPr>
              <w:jc w:val="center"/>
              <w:rPr>
                <w:sz w:val="16"/>
                <w:szCs w:val="16"/>
              </w:rPr>
            </w:pPr>
            <w:r>
              <w:rPr>
                <w:sz w:val="16"/>
                <w:szCs w:val="16"/>
              </w:rPr>
              <w:t>1</w:t>
            </w:r>
          </w:p>
        </w:tc>
        <w:tc>
          <w:tcPr>
            <w:tcW w:w="983" w:type="dxa"/>
            <w:vAlign w:val="center"/>
          </w:tcPr>
          <w:p w14:paraId="5A5BA244" w14:textId="3B170D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4AC99DE" w14:textId="10CE6DEC" w:rsidR="00771A4B" w:rsidRDefault="00771A4B" w:rsidP="00771A4B">
            <w:pPr>
              <w:jc w:val="center"/>
              <w:rPr>
                <w:sz w:val="16"/>
                <w:szCs w:val="16"/>
              </w:rPr>
            </w:pPr>
            <w:r>
              <w:rPr>
                <w:sz w:val="16"/>
                <w:szCs w:val="16"/>
              </w:rPr>
              <w:t>UN</w:t>
            </w:r>
          </w:p>
        </w:tc>
        <w:tc>
          <w:tcPr>
            <w:tcW w:w="887" w:type="dxa"/>
            <w:noWrap/>
            <w:vAlign w:val="center"/>
            <w:hideMark/>
          </w:tcPr>
          <w:p w14:paraId="7C97AAF1" w14:textId="086FEE47" w:rsidR="00771A4B" w:rsidRDefault="00771A4B" w:rsidP="00771A4B">
            <w:pPr>
              <w:jc w:val="center"/>
              <w:rPr>
                <w:sz w:val="16"/>
                <w:szCs w:val="16"/>
              </w:rPr>
            </w:pPr>
            <w:r>
              <w:rPr>
                <w:sz w:val="16"/>
                <w:szCs w:val="16"/>
              </w:rPr>
              <w:t>2.849,46</w:t>
            </w:r>
          </w:p>
        </w:tc>
        <w:tc>
          <w:tcPr>
            <w:tcW w:w="1152" w:type="dxa"/>
            <w:noWrap/>
            <w:vAlign w:val="center"/>
            <w:hideMark/>
          </w:tcPr>
          <w:p w14:paraId="6185E2D3" w14:textId="4914D476" w:rsidR="00771A4B" w:rsidRDefault="00771A4B" w:rsidP="00771A4B">
            <w:pPr>
              <w:jc w:val="center"/>
              <w:rPr>
                <w:sz w:val="16"/>
                <w:szCs w:val="16"/>
              </w:rPr>
            </w:pPr>
            <w:r>
              <w:rPr>
                <w:sz w:val="16"/>
                <w:szCs w:val="16"/>
              </w:rPr>
              <w:t>-             427,40</w:t>
            </w:r>
          </w:p>
        </w:tc>
        <w:tc>
          <w:tcPr>
            <w:tcW w:w="887" w:type="dxa"/>
            <w:noWrap/>
            <w:vAlign w:val="center"/>
            <w:hideMark/>
          </w:tcPr>
          <w:p w14:paraId="685B9B7B" w14:textId="6C985E8D" w:rsidR="00771A4B" w:rsidRDefault="00771A4B" w:rsidP="00771A4B">
            <w:pPr>
              <w:jc w:val="center"/>
              <w:rPr>
                <w:sz w:val="16"/>
                <w:szCs w:val="16"/>
              </w:rPr>
            </w:pPr>
            <w:r>
              <w:rPr>
                <w:sz w:val="16"/>
                <w:szCs w:val="16"/>
              </w:rPr>
              <w:t>2.422,06</w:t>
            </w:r>
          </w:p>
        </w:tc>
      </w:tr>
      <w:tr w:rsidR="00771A4B" w14:paraId="4BFFAD4F" w14:textId="77777777" w:rsidTr="00771A4B">
        <w:trPr>
          <w:trHeight w:val="240"/>
        </w:trPr>
        <w:tc>
          <w:tcPr>
            <w:tcW w:w="936" w:type="dxa"/>
            <w:noWrap/>
            <w:hideMark/>
          </w:tcPr>
          <w:p w14:paraId="53E53AAF" w14:textId="10A9870A" w:rsidR="00771A4B" w:rsidRDefault="00771A4B" w:rsidP="00771A4B">
            <w:pPr>
              <w:rPr>
                <w:sz w:val="16"/>
                <w:szCs w:val="16"/>
              </w:rPr>
            </w:pPr>
            <w:r>
              <w:rPr>
                <w:sz w:val="16"/>
                <w:szCs w:val="16"/>
              </w:rPr>
              <w:lastRenderedPageBreak/>
              <w:t>Maquinas e equipamentos</w:t>
            </w:r>
          </w:p>
        </w:tc>
        <w:tc>
          <w:tcPr>
            <w:tcW w:w="1096" w:type="dxa"/>
            <w:noWrap/>
            <w:hideMark/>
          </w:tcPr>
          <w:p w14:paraId="1C092065" w14:textId="77777777" w:rsidR="00771A4B" w:rsidRDefault="00771A4B" w:rsidP="00771A4B">
            <w:pPr>
              <w:rPr>
                <w:sz w:val="16"/>
                <w:szCs w:val="16"/>
              </w:rPr>
            </w:pPr>
            <w:r>
              <w:rPr>
                <w:sz w:val="16"/>
                <w:szCs w:val="16"/>
              </w:rPr>
              <w:t>51000110163544</w:t>
            </w:r>
          </w:p>
        </w:tc>
        <w:tc>
          <w:tcPr>
            <w:tcW w:w="628" w:type="dxa"/>
            <w:noWrap/>
            <w:hideMark/>
          </w:tcPr>
          <w:p w14:paraId="252C8DD9" w14:textId="5708E758" w:rsidR="00771A4B" w:rsidRDefault="00771A4B" w:rsidP="00771A4B">
            <w:pPr>
              <w:rPr>
                <w:sz w:val="16"/>
                <w:szCs w:val="16"/>
              </w:rPr>
            </w:pPr>
            <w:r>
              <w:rPr>
                <w:sz w:val="16"/>
                <w:szCs w:val="16"/>
              </w:rPr>
              <w:t>Curitiba</w:t>
            </w:r>
          </w:p>
        </w:tc>
        <w:tc>
          <w:tcPr>
            <w:tcW w:w="3466" w:type="dxa"/>
            <w:noWrap/>
            <w:hideMark/>
          </w:tcPr>
          <w:p w14:paraId="394A786D" w14:textId="77777777" w:rsidR="00771A4B" w:rsidRDefault="00771A4B" w:rsidP="00771A4B">
            <w:pPr>
              <w:rPr>
                <w:sz w:val="16"/>
                <w:szCs w:val="16"/>
              </w:rPr>
            </w:pPr>
            <w:r>
              <w:rPr>
                <w:sz w:val="16"/>
                <w:szCs w:val="16"/>
              </w:rPr>
              <w:t>TANQUE MAT.ACO CARBONO COMBUTIVEL DIESEL CAP. 1000L</w:t>
            </w:r>
          </w:p>
        </w:tc>
        <w:tc>
          <w:tcPr>
            <w:tcW w:w="481" w:type="dxa"/>
            <w:noWrap/>
            <w:hideMark/>
          </w:tcPr>
          <w:p w14:paraId="78FAC915" w14:textId="77777777" w:rsidR="00771A4B" w:rsidRDefault="00771A4B" w:rsidP="00771A4B">
            <w:pPr>
              <w:rPr>
                <w:sz w:val="16"/>
                <w:szCs w:val="16"/>
              </w:rPr>
            </w:pPr>
            <w:r>
              <w:rPr>
                <w:sz w:val="16"/>
                <w:szCs w:val="16"/>
              </w:rPr>
              <w:t>CTA</w:t>
            </w:r>
          </w:p>
        </w:tc>
        <w:tc>
          <w:tcPr>
            <w:tcW w:w="950" w:type="dxa"/>
            <w:noWrap/>
            <w:vAlign w:val="center"/>
            <w:hideMark/>
          </w:tcPr>
          <w:p w14:paraId="48012284" w14:textId="77777777" w:rsidR="00771A4B" w:rsidRDefault="00771A4B" w:rsidP="00771A4B">
            <w:pPr>
              <w:jc w:val="center"/>
              <w:rPr>
                <w:sz w:val="16"/>
                <w:szCs w:val="16"/>
              </w:rPr>
            </w:pPr>
            <w:r>
              <w:rPr>
                <w:sz w:val="16"/>
                <w:szCs w:val="16"/>
              </w:rPr>
              <w:t>ZWEQENER</w:t>
            </w:r>
          </w:p>
        </w:tc>
        <w:tc>
          <w:tcPr>
            <w:tcW w:w="665" w:type="dxa"/>
            <w:noWrap/>
            <w:vAlign w:val="center"/>
            <w:hideMark/>
          </w:tcPr>
          <w:p w14:paraId="6E95ED67" w14:textId="77777777" w:rsidR="00771A4B" w:rsidRDefault="00771A4B" w:rsidP="00771A4B">
            <w:pPr>
              <w:jc w:val="center"/>
              <w:rPr>
                <w:sz w:val="16"/>
                <w:szCs w:val="16"/>
              </w:rPr>
            </w:pPr>
            <w:r>
              <w:rPr>
                <w:sz w:val="16"/>
                <w:szCs w:val="16"/>
              </w:rPr>
              <w:t>1</w:t>
            </w:r>
          </w:p>
        </w:tc>
        <w:tc>
          <w:tcPr>
            <w:tcW w:w="983" w:type="dxa"/>
            <w:vAlign w:val="center"/>
          </w:tcPr>
          <w:p w14:paraId="579936DC" w14:textId="0706CCB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C18541" w14:textId="086CF900" w:rsidR="00771A4B" w:rsidRDefault="00771A4B" w:rsidP="00771A4B">
            <w:pPr>
              <w:jc w:val="center"/>
              <w:rPr>
                <w:sz w:val="16"/>
                <w:szCs w:val="16"/>
              </w:rPr>
            </w:pPr>
            <w:r>
              <w:rPr>
                <w:sz w:val="16"/>
                <w:szCs w:val="16"/>
              </w:rPr>
              <w:t>UN</w:t>
            </w:r>
          </w:p>
        </w:tc>
        <w:tc>
          <w:tcPr>
            <w:tcW w:w="887" w:type="dxa"/>
            <w:noWrap/>
            <w:vAlign w:val="center"/>
            <w:hideMark/>
          </w:tcPr>
          <w:p w14:paraId="0321B368" w14:textId="68576A74" w:rsidR="00771A4B" w:rsidRDefault="00771A4B" w:rsidP="00771A4B">
            <w:pPr>
              <w:jc w:val="center"/>
              <w:rPr>
                <w:sz w:val="16"/>
                <w:szCs w:val="16"/>
              </w:rPr>
            </w:pPr>
            <w:r>
              <w:rPr>
                <w:sz w:val="16"/>
                <w:szCs w:val="16"/>
              </w:rPr>
              <w:t>645.149,95</w:t>
            </w:r>
          </w:p>
        </w:tc>
        <w:tc>
          <w:tcPr>
            <w:tcW w:w="1152" w:type="dxa"/>
            <w:noWrap/>
            <w:vAlign w:val="center"/>
            <w:hideMark/>
          </w:tcPr>
          <w:p w14:paraId="3EEC5760" w14:textId="7C9BC0E6" w:rsidR="00771A4B" w:rsidRDefault="00771A4B" w:rsidP="00771A4B">
            <w:pPr>
              <w:jc w:val="center"/>
              <w:rPr>
                <w:sz w:val="16"/>
                <w:szCs w:val="16"/>
              </w:rPr>
            </w:pPr>
            <w:r>
              <w:rPr>
                <w:sz w:val="16"/>
                <w:szCs w:val="16"/>
              </w:rPr>
              <w:t>-        69.891,23</w:t>
            </w:r>
          </w:p>
        </w:tc>
        <w:tc>
          <w:tcPr>
            <w:tcW w:w="887" w:type="dxa"/>
            <w:noWrap/>
            <w:vAlign w:val="center"/>
            <w:hideMark/>
          </w:tcPr>
          <w:p w14:paraId="0BE0D95E" w14:textId="195E27C3" w:rsidR="00771A4B" w:rsidRDefault="00771A4B" w:rsidP="00771A4B">
            <w:pPr>
              <w:jc w:val="center"/>
              <w:rPr>
                <w:sz w:val="16"/>
                <w:szCs w:val="16"/>
              </w:rPr>
            </w:pPr>
            <w:r>
              <w:rPr>
                <w:sz w:val="16"/>
                <w:szCs w:val="16"/>
              </w:rPr>
              <w:t>575.258,72</w:t>
            </w:r>
          </w:p>
        </w:tc>
      </w:tr>
      <w:tr w:rsidR="00771A4B" w14:paraId="71A6284D" w14:textId="77777777" w:rsidTr="00771A4B">
        <w:trPr>
          <w:trHeight w:val="240"/>
        </w:trPr>
        <w:tc>
          <w:tcPr>
            <w:tcW w:w="936" w:type="dxa"/>
            <w:noWrap/>
            <w:hideMark/>
          </w:tcPr>
          <w:p w14:paraId="2AA89873" w14:textId="001BDAA9" w:rsidR="00771A4B" w:rsidRDefault="00771A4B" w:rsidP="00771A4B">
            <w:pPr>
              <w:rPr>
                <w:sz w:val="16"/>
                <w:szCs w:val="16"/>
              </w:rPr>
            </w:pPr>
            <w:r>
              <w:rPr>
                <w:sz w:val="16"/>
                <w:szCs w:val="16"/>
              </w:rPr>
              <w:t>Maquinas e equipamentos</w:t>
            </w:r>
          </w:p>
        </w:tc>
        <w:tc>
          <w:tcPr>
            <w:tcW w:w="1096" w:type="dxa"/>
            <w:noWrap/>
            <w:hideMark/>
          </w:tcPr>
          <w:p w14:paraId="20ED4B12" w14:textId="77777777" w:rsidR="00771A4B" w:rsidRDefault="00771A4B" w:rsidP="00771A4B">
            <w:pPr>
              <w:rPr>
                <w:sz w:val="16"/>
                <w:szCs w:val="16"/>
              </w:rPr>
            </w:pPr>
            <w:r>
              <w:rPr>
                <w:sz w:val="16"/>
                <w:szCs w:val="16"/>
              </w:rPr>
              <w:t>51000110163555</w:t>
            </w:r>
          </w:p>
        </w:tc>
        <w:tc>
          <w:tcPr>
            <w:tcW w:w="628" w:type="dxa"/>
            <w:noWrap/>
            <w:hideMark/>
          </w:tcPr>
          <w:p w14:paraId="4A65BC78" w14:textId="168A4C51" w:rsidR="00771A4B" w:rsidRDefault="00771A4B" w:rsidP="00771A4B">
            <w:pPr>
              <w:rPr>
                <w:sz w:val="16"/>
                <w:szCs w:val="16"/>
              </w:rPr>
            </w:pPr>
            <w:r>
              <w:rPr>
                <w:sz w:val="16"/>
                <w:szCs w:val="16"/>
              </w:rPr>
              <w:t>Curitiba</w:t>
            </w:r>
          </w:p>
        </w:tc>
        <w:tc>
          <w:tcPr>
            <w:tcW w:w="3466" w:type="dxa"/>
            <w:noWrap/>
            <w:hideMark/>
          </w:tcPr>
          <w:p w14:paraId="3BFC13A6" w14:textId="77777777" w:rsidR="00771A4B" w:rsidRDefault="00771A4B" w:rsidP="00771A4B">
            <w:pPr>
              <w:rPr>
                <w:sz w:val="16"/>
                <w:szCs w:val="16"/>
              </w:rPr>
            </w:pPr>
            <w:r>
              <w:rPr>
                <w:sz w:val="16"/>
                <w:szCs w:val="16"/>
              </w:rPr>
              <w:t>TANQUE MAT.ACO CARBONO COMBUTIVEL DIESEL CAP. 1000L</w:t>
            </w:r>
          </w:p>
        </w:tc>
        <w:tc>
          <w:tcPr>
            <w:tcW w:w="481" w:type="dxa"/>
            <w:noWrap/>
            <w:hideMark/>
          </w:tcPr>
          <w:p w14:paraId="508A88CB" w14:textId="77777777" w:rsidR="00771A4B" w:rsidRDefault="00771A4B" w:rsidP="00771A4B">
            <w:pPr>
              <w:rPr>
                <w:sz w:val="16"/>
                <w:szCs w:val="16"/>
              </w:rPr>
            </w:pPr>
            <w:r>
              <w:rPr>
                <w:sz w:val="16"/>
                <w:szCs w:val="16"/>
              </w:rPr>
              <w:t>CTA</w:t>
            </w:r>
          </w:p>
        </w:tc>
        <w:tc>
          <w:tcPr>
            <w:tcW w:w="950" w:type="dxa"/>
            <w:noWrap/>
            <w:vAlign w:val="center"/>
            <w:hideMark/>
          </w:tcPr>
          <w:p w14:paraId="6DAEA424" w14:textId="77777777" w:rsidR="00771A4B" w:rsidRDefault="00771A4B" w:rsidP="00771A4B">
            <w:pPr>
              <w:jc w:val="center"/>
              <w:rPr>
                <w:sz w:val="16"/>
                <w:szCs w:val="16"/>
              </w:rPr>
            </w:pPr>
            <w:r>
              <w:rPr>
                <w:sz w:val="16"/>
                <w:szCs w:val="16"/>
              </w:rPr>
              <w:t>ZWEQENER</w:t>
            </w:r>
          </w:p>
        </w:tc>
        <w:tc>
          <w:tcPr>
            <w:tcW w:w="665" w:type="dxa"/>
            <w:noWrap/>
            <w:vAlign w:val="center"/>
            <w:hideMark/>
          </w:tcPr>
          <w:p w14:paraId="5FDBF575" w14:textId="77777777" w:rsidR="00771A4B" w:rsidRDefault="00771A4B" w:rsidP="00771A4B">
            <w:pPr>
              <w:jc w:val="center"/>
              <w:rPr>
                <w:sz w:val="16"/>
                <w:szCs w:val="16"/>
              </w:rPr>
            </w:pPr>
            <w:r>
              <w:rPr>
                <w:sz w:val="16"/>
                <w:szCs w:val="16"/>
              </w:rPr>
              <w:t>1</w:t>
            </w:r>
          </w:p>
        </w:tc>
        <w:tc>
          <w:tcPr>
            <w:tcW w:w="983" w:type="dxa"/>
            <w:vAlign w:val="center"/>
          </w:tcPr>
          <w:p w14:paraId="79CCD1AB" w14:textId="3D6D5B9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464776D" w14:textId="2BDA892A" w:rsidR="00771A4B" w:rsidRDefault="00771A4B" w:rsidP="00771A4B">
            <w:pPr>
              <w:jc w:val="center"/>
              <w:rPr>
                <w:sz w:val="16"/>
                <w:szCs w:val="16"/>
              </w:rPr>
            </w:pPr>
            <w:r>
              <w:rPr>
                <w:sz w:val="16"/>
                <w:szCs w:val="16"/>
              </w:rPr>
              <w:t>UN</w:t>
            </w:r>
          </w:p>
        </w:tc>
        <w:tc>
          <w:tcPr>
            <w:tcW w:w="887" w:type="dxa"/>
            <w:noWrap/>
            <w:vAlign w:val="center"/>
            <w:hideMark/>
          </w:tcPr>
          <w:p w14:paraId="6D4655FB" w14:textId="3A947EC5" w:rsidR="00771A4B" w:rsidRDefault="00771A4B" w:rsidP="00771A4B">
            <w:pPr>
              <w:jc w:val="center"/>
              <w:rPr>
                <w:sz w:val="16"/>
                <w:szCs w:val="16"/>
              </w:rPr>
            </w:pPr>
            <w:r>
              <w:rPr>
                <w:sz w:val="16"/>
                <w:szCs w:val="16"/>
              </w:rPr>
              <w:t>16.971,50</w:t>
            </w:r>
          </w:p>
        </w:tc>
        <w:tc>
          <w:tcPr>
            <w:tcW w:w="1152" w:type="dxa"/>
            <w:noWrap/>
            <w:vAlign w:val="center"/>
            <w:hideMark/>
          </w:tcPr>
          <w:p w14:paraId="3E5D5FAA" w14:textId="6DD015D1" w:rsidR="00771A4B" w:rsidRDefault="00771A4B" w:rsidP="00771A4B">
            <w:pPr>
              <w:jc w:val="center"/>
              <w:rPr>
                <w:sz w:val="16"/>
                <w:szCs w:val="16"/>
              </w:rPr>
            </w:pPr>
            <w:r>
              <w:rPr>
                <w:sz w:val="16"/>
                <w:szCs w:val="16"/>
              </w:rPr>
              <w:t>-          1.838,57</w:t>
            </w:r>
          </w:p>
        </w:tc>
        <w:tc>
          <w:tcPr>
            <w:tcW w:w="887" w:type="dxa"/>
            <w:noWrap/>
            <w:vAlign w:val="center"/>
            <w:hideMark/>
          </w:tcPr>
          <w:p w14:paraId="1F2BE2BD" w14:textId="1141AA6D" w:rsidR="00771A4B" w:rsidRDefault="00771A4B" w:rsidP="00771A4B">
            <w:pPr>
              <w:jc w:val="center"/>
              <w:rPr>
                <w:sz w:val="16"/>
                <w:szCs w:val="16"/>
              </w:rPr>
            </w:pPr>
            <w:r>
              <w:rPr>
                <w:sz w:val="16"/>
                <w:szCs w:val="16"/>
              </w:rPr>
              <w:t>15.132,93</w:t>
            </w:r>
          </w:p>
        </w:tc>
      </w:tr>
      <w:tr w:rsidR="00771A4B" w14:paraId="144DFC9A" w14:textId="77777777" w:rsidTr="00771A4B">
        <w:trPr>
          <w:trHeight w:val="240"/>
        </w:trPr>
        <w:tc>
          <w:tcPr>
            <w:tcW w:w="936" w:type="dxa"/>
            <w:noWrap/>
            <w:hideMark/>
          </w:tcPr>
          <w:p w14:paraId="0E65024B" w14:textId="686D97C9" w:rsidR="00771A4B" w:rsidRDefault="00771A4B" w:rsidP="00771A4B">
            <w:pPr>
              <w:rPr>
                <w:sz w:val="16"/>
                <w:szCs w:val="16"/>
              </w:rPr>
            </w:pPr>
            <w:r>
              <w:rPr>
                <w:sz w:val="16"/>
                <w:szCs w:val="16"/>
              </w:rPr>
              <w:t>Maquinas e equipamentos</w:t>
            </w:r>
          </w:p>
        </w:tc>
        <w:tc>
          <w:tcPr>
            <w:tcW w:w="1096" w:type="dxa"/>
            <w:noWrap/>
            <w:hideMark/>
          </w:tcPr>
          <w:p w14:paraId="5415B583" w14:textId="77777777" w:rsidR="00771A4B" w:rsidRDefault="00771A4B" w:rsidP="00771A4B">
            <w:pPr>
              <w:rPr>
                <w:sz w:val="16"/>
                <w:szCs w:val="16"/>
              </w:rPr>
            </w:pPr>
            <w:r>
              <w:rPr>
                <w:sz w:val="16"/>
                <w:szCs w:val="16"/>
              </w:rPr>
              <w:t>51000110176411</w:t>
            </w:r>
          </w:p>
        </w:tc>
        <w:tc>
          <w:tcPr>
            <w:tcW w:w="628" w:type="dxa"/>
            <w:noWrap/>
            <w:hideMark/>
          </w:tcPr>
          <w:p w14:paraId="5FE13A41" w14:textId="257C84A4" w:rsidR="00771A4B" w:rsidRDefault="00771A4B" w:rsidP="00771A4B">
            <w:pPr>
              <w:rPr>
                <w:sz w:val="16"/>
                <w:szCs w:val="16"/>
              </w:rPr>
            </w:pPr>
            <w:r>
              <w:rPr>
                <w:sz w:val="16"/>
                <w:szCs w:val="16"/>
              </w:rPr>
              <w:t>Curitiba</w:t>
            </w:r>
          </w:p>
        </w:tc>
        <w:tc>
          <w:tcPr>
            <w:tcW w:w="3466" w:type="dxa"/>
            <w:noWrap/>
            <w:hideMark/>
          </w:tcPr>
          <w:p w14:paraId="5E84BD62" w14:textId="77777777" w:rsidR="00771A4B" w:rsidRDefault="00771A4B" w:rsidP="00771A4B">
            <w:pPr>
              <w:rPr>
                <w:sz w:val="16"/>
                <w:szCs w:val="16"/>
              </w:rPr>
            </w:pPr>
            <w:r>
              <w:rPr>
                <w:sz w:val="16"/>
                <w:szCs w:val="16"/>
              </w:rPr>
              <w:t>TRANSFORMADOR FAB: WALTEC, MOD: NC, N/S: 162820 PORENCIA 225KVA, TENSAO 480/420V.</w:t>
            </w:r>
          </w:p>
        </w:tc>
        <w:tc>
          <w:tcPr>
            <w:tcW w:w="481" w:type="dxa"/>
            <w:noWrap/>
            <w:hideMark/>
          </w:tcPr>
          <w:p w14:paraId="2562366A" w14:textId="77777777" w:rsidR="00771A4B" w:rsidRDefault="00771A4B" w:rsidP="00771A4B">
            <w:pPr>
              <w:rPr>
                <w:sz w:val="16"/>
                <w:szCs w:val="16"/>
              </w:rPr>
            </w:pPr>
            <w:r>
              <w:rPr>
                <w:sz w:val="16"/>
                <w:szCs w:val="16"/>
              </w:rPr>
              <w:t>CTA</w:t>
            </w:r>
          </w:p>
        </w:tc>
        <w:tc>
          <w:tcPr>
            <w:tcW w:w="950" w:type="dxa"/>
            <w:noWrap/>
            <w:vAlign w:val="center"/>
            <w:hideMark/>
          </w:tcPr>
          <w:p w14:paraId="43CE43DE" w14:textId="77777777" w:rsidR="00771A4B" w:rsidRDefault="00771A4B" w:rsidP="00771A4B">
            <w:pPr>
              <w:jc w:val="center"/>
              <w:rPr>
                <w:sz w:val="16"/>
                <w:szCs w:val="16"/>
              </w:rPr>
            </w:pPr>
            <w:r>
              <w:rPr>
                <w:sz w:val="16"/>
                <w:szCs w:val="16"/>
              </w:rPr>
              <w:t>ZWEQENER</w:t>
            </w:r>
          </w:p>
        </w:tc>
        <w:tc>
          <w:tcPr>
            <w:tcW w:w="665" w:type="dxa"/>
            <w:noWrap/>
            <w:vAlign w:val="center"/>
            <w:hideMark/>
          </w:tcPr>
          <w:p w14:paraId="5B0E80CD" w14:textId="77777777" w:rsidR="00771A4B" w:rsidRDefault="00771A4B" w:rsidP="00771A4B">
            <w:pPr>
              <w:jc w:val="center"/>
              <w:rPr>
                <w:sz w:val="16"/>
                <w:szCs w:val="16"/>
              </w:rPr>
            </w:pPr>
            <w:r>
              <w:rPr>
                <w:sz w:val="16"/>
                <w:szCs w:val="16"/>
              </w:rPr>
              <w:t>1</w:t>
            </w:r>
          </w:p>
        </w:tc>
        <w:tc>
          <w:tcPr>
            <w:tcW w:w="983" w:type="dxa"/>
            <w:vAlign w:val="center"/>
          </w:tcPr>
          <w:p w14:paraId="7888F725" w14:textId="6FDA087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6701A8E" w14:textId="41947CEA" w:rsidR="00771A4B" w:rsidRDefault="00771A4B" w:rsidP="00771A4B">
            <w:pPr>
              <w:jc w:val="center"/>
              <w:rPr>
                <w:sz w:val="16"/>
                <w:szCs w:val="16"/>
              </w:rPr>
            </w:pPr>
            <w:r>
              <w:rPr>
                <w:sz w:val="16"/>
                <w:szCs w:val="16"/>
              </w:rPr>
              <w:t>UN</w:t>
            </w:r>
          </w:p>
        </w:tc>
        <w:tc>
          <w:tcPr>
            <w:tcW w:w="887" w:type="dxa"/>
            <w:noWrap/>
            <w:vAlign w:val="center"/>
            <w:hideMark/>
          </w:tcPr>
          <w:p w14:paraId="25B78A83" w14:textId="212D87A3" w:rsidR="00771A4B" w:rsidRDefault="00771A4B" w:rsidP="00771A4B">
            <w:pPr>
              <w:jc w:val="center"/>
              <w:rPr>
                <w:sz w:val="16"/>
                <w:szCs w:val="16"/>
              </w:rPr>
            </w:pPr>
            <w:r>
              <w:rPr>
                <w:sz w:val="16"/>
                <w:szCs w:val="16"/>
              </w:rPr>
              <w:t>7.045,24</w:t>
            </w:r>
          </w:p>
        </w:tc>
        <w:tc>
          <w:tcPr>
            <w:tcW w:w="1152" w:type="dxa"/>
            <w:noWrap/>
            <w:vAlign w:val="center"/>
            <w:hideMark/>
          </w:tcPr>
          <w:p w14:paraId="0D497DAA" w14:textId="6AB93A26" w:rsidR="00771A4B" w:rsidRDefault="00771A4B" w:rsidP="00771A4B">
            <w:pPr>
              <w:jc w:val="center"/>
              <w:rPr>
                <w:sz w:val="16"/>
                <w:szCs w:val="16"/>
              </w:rPr>
            </w:pPr>
            <w:r>
              <w:rPr>
                <w:sz w:val="16"/>
                <w:szCs w:val="16"/>
              </w:rPr>
              <w:t>-             910,02</w:t>
            </w:r>
          </w:p>
        </w:tc>
        <w:tc>
          <w:tcPr>
            <w:tcW w:w="887" w:type="dxa"/>
            <w:noWrap/>
            <w:vAlign w:val="center"/>
            <w:hideMark/>
          </w:tcPr>
          <w:p w14:paraId="57668D77" w14:textId="079E5CC0" w:rsidR="00771A4B" w:rsidRDefault="00771A4B" w:rsidP="00771A4B">
            <w:pPr>
              <w:jc w:val="center"/>
              <w:rPr>
                <w:sz w:val="16"/>
                <w:szCs w:val="16"/>
              </w:rPr>
            </w:pPr>
            <w:r>
              <w:rPr>
                <w:sz w:val="16"/>
                <w:szCs w:val="16"/>
              </w:rPr>
              <w:t>6.135,22</w:t>
            </w:r>
          </w:p>
        </w:tc>
      </w:tr>
      <w:tr w:rsidR="00771A4B" w14:paraId="32A3ED62" w14:textId="77777777" w:rsidTr="00771A4B">
        <w:trPr>
          <w:trHeight w:val="240"/>
        </w:trPr>
        <w:tc>
          <w:tcPr>
            <w:tcW w:w="936" w:type="dxa"/>
            <w:noWrap/>
            <w:hideMark/>
          </w:tcPr>
          <w:p w14:paraId="0EE068C7" w14:textId="6F89F242" w:rsidR="00771A4B" w:rsidRDefault="00771A4B" w:rsidP="00771A4B">
            <w:pPr>
              <w:rPr>
                <w:sz w:val="16"/>
                <w:szCs w:val="16"/>
              </w:rPr>
            </w:pPr>
            <w:r>
              <w:rPr>
                <w:sz w:val="16"/>
                <w:szCs w:val="16"/>
              </w:rPr>
              <w:t>Maquinas e equipamentos</w:t>
            </w:r>
          </w:p>
        </w:tc>
        <w:tc>
          <w:tcPr>
            <w:tcW w:w="1096" w:type="dxa"/>
            <w:noWrap/>
            <w:hideMark/>
          </w:tcPr>
          <w:p w14:paraId="5220630C" w14:textId="77777777" w:rsidR="00771A4B" w:rsidRDefault="00771A4B" w:rsidP="00771A4B">
            <w:pPr>
              <w:rPr>
                <w:sz w:val="16"/>
                <w:szCs w:val="16"/>
              </w:rPr>
            </w:pPr>
            <w:r>
              <w:rPr>
                <w:sz w:val="16"/>
                <w:szCs w:val="16"/>
              </w:rPr>
              <w:t>51000110176422</w:t>
            </w:r>
          </w:p>
        </w:tc>
        <w:tc>
          <w:tcPr>
            <w:tcW w:w="628" w:type="dxa"/>
            <w:noWrap/>
            <w:hideMark/>
          </w:tcPr>
          <w:p w14:paraId="3F84AB83" w14:textId="5BB9B2F5" w:rsidR="00771A4B" w:rsidRDefault="00771A4B" w:rsidP="00771A4B">
            <w:pPr>
              <w:rPr>
                <w:sz w:val="16"/>
                <w:szCs w:val="16"/>
              </w:rPr>
            </w:pPr>
            <w:r>
              <w:rPr>
                <w:sz w:val="16"/>
                <w:szCs w:val="16"/>
              </w:rPr>
              <w:t>Curitiba</w:t>
            </w:r>
          </w:p>
        </w:tc>
        <w:tc>
          <w:tcPr>
            <w:tcW w:w="3466" w:type="dxa"/>
            <w:noWrap/>
            <w:hideMark/>
          </w:tcPr>
          <w:p w14:paraId="5FB4867F" w14:textId="77777777" w:rsidR="00771A4B" w:rsidRDefault="00771A4B" w:rsidP="00771A4B">
            <w:pPr>
              <w:rPr>
                <w:sz w:val="16"/>
                <w:szCs w:val="16"/>
              </w:rPr>
            </w:pPr>
            <w:r>
              <w:rPr>
                <w:sz w:val="16"/>
                <w:szCs w:val="16"/>
              </w:rPr>
              <w:t>TRANSFORMADOR FAB: WALTEC, MOD: NC, N/S: 162820 PORENCIA 225KVA, TENSAO 480/420V.</w:t>
            </w:r>
          </w:p>
        </w:tc>
        <w:tc>
          <w:tcPr>
            <w:tcW w:w="481" w:type="dxa"/>
            <w:noWrap/>
            <w:hideMark/>
          </w:tcPr>
          <w:p w14:paraId="2B98A209" w14:textId="77777777" w:rsidR="00771A4B" w:rsidRDefault="00771A4B" w:rsidP="00771A4B">
            <w:pPr>
              <w:rPr>
                <w:sz w:val="16"/>
                <w:szCs w:val="16"/>
              </w:rPr>
            </w:pPr>
            <w:r>
              <w:rPr>
                <w:sz w:val="16"/>
                <w:szCs w:val="16"/>
              </w:rPr>
              <w:t>CTA</w:t>
            </w:r>
          </w:p>
        </w:tc>
        <w:tc>
          <w:tcPr>
            <w:tcW w:w="950" w:type="dxa"/>
            <w:noWrap/>
            <w:vAlign w:val="center"/>
            <w:hideMark/>
          </w:tcPr>
          <w:p w14:paraId="198CFC54" w14:textId="77777777" w:rsidR="00771A4B" w:rsidRDefault="00771A4B" w:rsidP="00771A4B">
            <w:pPr>
              <w:jc w:val="center"/>
              <w:rPr>
                <w:sz w:val="16"/>
                <w:szCs w:val="16"/>
              </w:rPr>
            </w:pPr>
            <w:r>
              <w:rPr>
                <w:sz w:val="16"/>
                <w:szCs w:val="16"/>
              </w:rPr>
              <w:t>ZWEQENER</w:t>
            </w:r>
          </w:p>
        </w:tc>
        <w:tc>
          <w:tcPr>
            <w:tcW w:w="665" w:type="dxa"/>
            <w:noWrap/>
            <w:vAlign w:val="center"/>
            <w:hideMark/>
          </w:tcPr>
          <w:p w14:paraId="50B8D9D0" w14:textId="77777777" w:rsidR="00771A4B" w:rsidRDefault="00771A4B" w:rsidP="00771A4B">
            <w:pPr>
              <w:jc w:val="center"/>
              <w:rPr>
                <w:sz w:val="16"/>
                <w:szCs w:val="16"/>
              </w:rPr>
            </w:pPr>
            <w:r>
              <w:rPr>
                <w:sz w:val="16"/>
                <w:szCs w:val="16"/>
              </w:rPr>
              <w:t>1</w:t>
            </w:r>
          </w:p>
        </w:tc>
        <w:tc>
          <w:tcPr>
            <w:tcW w:w="983" w:type="dxa"/>
            <w:vAlign w:val="center"/>
          </w:tcPr>
          <w:p w14:paraId="399D39F7" w14:textId="6FCA35A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E88DC59" w14:textId="397E33FD" w:rsidR="00771A4B" w:rsidRDefault="00771A4B" w:rsidP="00771A4B">
            <w:pPr>
              <w:jc w:val="center"/>
              <w:rPr>
                <w:sz w:val="16"/>
                <w:szCs w:val="16"/>
              </w:rPr>
            </w:pPr>
            <w:r>
              <w:rPr>
                <w:sz w:val="16"/>
                <w:szCs w:val="16"/>
              </w:rPr>
              <w:t>UN</w:t>
            </w:r>
          </w:p>
        </w:tc>
        <w:tc>
          <w:tcPr>
            <w:tcW w:w="887" w:type="dxa"/>
            <w:noWrap/>
            <w:vAlign w:val="center"/>
            <w:hideMark/>
          </w:tcPr>
          <w:p w14:paraId="437A2FBA" w14:textId="27F78F6B" w:rsidR="00771A4B" w:rsidRDefault="00771A4B" w:rsidP="00771A4B">
            <w:pPr>
              <w:jc w:val="center"/>
              <w:rPr>
                <w:sz w:val="16"/>
                <w:szCs w:val="16"/>
              </w:rPr>
            </w:pPr>
            <w:r>
              <w:rPr>
                <w:sz w:val="16"/>
                <w:szCs w:val="16"/>
              </w:rPr>
              <w:t>16.819,25</w:t>
            </w:r>
          </w:p>
        </w:tc>
        <w:tc>
          <w:tcPr>
            <w:tcW w:w="1152" w:type="dxa"/>
            <w:noWrap/>
            <w:vAlign w:val="center"/>
            <w:hideMark/>
          </w:tcPr>
          <w:p w14:paraId="4185D3E7" w14:textId="5F45D4CF" w:rsidR="00771A4B" w:rsidRDefault="00771A4B" w:rsidP="00771A4B">
            <w:pPr>
              <w:jc w:val="center"/>
              <w:rPr>
                <w:sz w:val="16"/>
                <w:szCs w:val="16"/>
              </w:rPr>
            </w:pPr>
            <w:r>
              <w:rPr>
                <w:sz w:val="16"/>
                <w:szCs w:val="16"/>
              </w:rPr>
              <w:t>-          2.172,48</w:t>
            </w:r>
          </w:p>
        </w:tc>
        <w:tc>
          <w:tcPr>
            <w:tcW w:w="887" w:type="dxa"/>
            <w:noWrap/>
            <w:vAlign w:val="center"/>
            <w:hideMark/>
          </w:tcPr>
          <w:p w14:paraId="461F1CE2" w14:textId="07EDC017" w:rsidR="00771A4B" w:rsidRDefault="00771A4B" w:rsidP="00771A4B">
            <w:pPr>
              <w:jc w:val="center"/>
              <w:rPr>
                <w:sz w:val="16"/>
                <w:szCs w:val="16"/>
              </w:rPr>
            </w:pPr>
            <w:r>
              <w:rPr>
                <w:sz w:val="16"/>
                <w:szCs w:val="16"/>
              </w:rPr>
              <w:t>14.646,77</w:t>
            </w:r>
          </w:p>
        </w:tc>
      </w:tr>
      <w:tr w:rsidR="00771A4B" w14:paraId="4F6FD4B3" w14:textId="77777777" w:rsidTr="00771A4B">
        <w:trPr>
          <w:trHeight w:val="240"/>
        </w:trPr>
        <w:tc>
          <w:tcPr>
            <w:tcW w:w="936" w:type="dxa"/>
            <w:noWrap/>
            <w:hideMark/>
          </w:tcPr>
          <w:p w14:paraId="55D695ED" w14:textId="4CAC40B4" w:rsidR="00771A4B" w:rsidRDefault="00771A4B" w:rsidP="00771A4B">
            <w:pPr>
              <w:rPr>
                <w:sz w:val="16"/>
                <w:szCs w:val="16"/>
              </w:rPr>
            </w:pPr>
            <w:r>
              <w:rPr>
                <w:sz w:val="16"/>
                <w:szCs w:val="16"/>
              </w:rPr>
              <w:t>Maquinas e equipamentos</w:t>
            </w:r>
          </w:p>
        </w:tc>
        <w:tc>
          <w:tcPr>
            <w:tcW w:w="1096" w:type="dxa"/>
            <w:noWrap/>
            <w:hideMark/>
          </w:tcPr>
          <w:p w14:paraId="24429052" w14:textId="77777777" w:rsidR="00771A4B" w:rsidRDefault="00771A4B" w:rsidP="00771A4B">
            <w:pPr>
              <w:rPr>
                <w:sz w:val="16"/>
                <w:szCs w:val="16"/>
              </w:rPr>
            </w:pPr>
            <w:r>
              <w:rPr>
                <w:sz w:val="16"/>
                <w:szCs w:val="16"/>
              </w:rPr>
              <w:t>5100012425480</w:t>
            </w:r>
          </w:p>
        </w:tc>
        <w:tc>
          <w:tcPr>
            <w:tcW w:w="628" w:type="dxa"/>
            <w:noWrap/>
            <w:hideMark/>
          </w:tcPr>
          <w:p w14:paraId="28A770DC" w14:textId="47264FB4" w:rsidR="00771A4B" w:rsidRDefault="00771A4B" w:rsidP="00771A4B">
            <w:pPr>
              <w:rPr>
                <w:sz w:val="16"/>
                <w:szCs w:val="16"/>
              </w:rPr>
            </w:pPr>
            <w:r>
              <w:rPr>
                <w:sz w:val="16"/>
                <w:szCs w:val="16"/>
              </w:rPr>
              <w:t>Curitiba</w:t>
            </w:r>
          </w:p>
        </w:tc>
        <w:tc>
          <w:tcPr>
            <w:tcW w:w="3466" w:type="dxa"/>
            <w:noWrap/>
            <w:hideMark/>
          </w:tcPr>
          <w:p w14:paraId="3AA15DF2"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5B9DE554" w14:textId="77777777" w:rsidR="00771A4B" w:rsidRDefault="00771A4B" w:rsidP="00771A4B">
            <w:pPr>
              <w:rPr>
                <w:sz w:val="16"/>
                <w:szCs w:val="16"/>
              </w:rPr>
            </w:pPr>
            <w:r>
              <w:rPr>
                <w:sz w:val="16"/>
                <w:szCs w:val="16"/>
              </w:rPr>
              <w:t>CTA</w:t>
            </w:r>
          </w:p>
        </w:tc>
        <w:tc>
          <w:tcPr>
            <w:tcW w:w="950" w:type="dxa"/>
            <w:noWrap/>
            <w:vAlign w:val="center"/>
            <w:hideMark/>
          </w:tcPr>
          <w:p w14:paraId="5373AE3E" w14:textId="77777777" w:rsidR="00771A4B" w:rsidRDefault="00771A4B" w:rsidP="00771A4B">
            <w:pPr>
              <w:jc w:val="center"/>
              <w:rPr>
                <w:sz w:val="16"/>
                <w:szCs w:val="16"/>
              </w:rPr>
            </w:pPr>
            <w:r>
              <w:rPr>
                <w:sz w:val="16"/>
                <w:szCs w:val="16"/>
              </w:rPr>
              <w:t>ZWEQENER</w:t>
            </w:r>
          </w:p>
        </w:tc>
        <w:tc>
          <w:tcPr>
            <w:tcW w:w="665" w:type="dxa"/>
            <w:noWrap/>
            <w:vAlign w:val="center"/>
            <w:hideMark/>
          </w:tcPr>
          <w:p w14:paraId="17F05B7D" w14:textId="77777777" w:rsidR="00771A4B" w:rsidRDefault="00771A4B" w:rsidP="00771A4B">
            <w:pPr>
              <w:jc w:val="center"/>
              <w:rPr>
                <w:sz w:val="16"/>
                <w:szCs w:val="16"/>
              </w:rPr>
            </w:pPr>
            <w:r>
              <w:rPr>
                <w:sz w:val="16"/>
                <w:szCs w:val="16"/>
              </w:rPr>
              <w:t>1</w:t>
            </w:r>
          </w:p>
        </w:tc>
        <w:tc>
          <w:tcPr>
            <w:tcW w:w="983" w:type="dxa"/>
            <w:vAlign w:val="center"/>
          </w:tcPr>
          <w:p w14:paraId="3A27561E" w14:textId="397BC8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F29184" w14:textId="5FC59664" w:rsidR="00771A4B" w:rsidRDefault="00771A4B" w:rsidP="00771A4B">
            <w:pPr>
              <w:jc w:val="center"/>
              <w:rPr>
                <w:sz w:val="16"/>
                <w:szCs w:val="16"/>
              </w:rPr>
            </w:pPr>
            <w:r>
              <w:rPr>
                <w:sz w:val="16"/>
                <w:szCs w:val="16"/>
              </w:rPr>
              <w:t>UN</w:t>
            </w:r>
          </w:p>
        </w:tc>
        <w:tc>
          <w:tcPr>
            <w:tcW w:w="887" w:type="dxa"/>
            <w:noWrap/>
            <w:vAlign w:val="center"/>
            <w:hideMark/>
          </w:tcPr>
          <w:p w14:paraId="46C55D41" w14:textId="5389E9DB" w:rsidR="00771A4B" w:rsidRDefault="00771A4B" w:rsidP="00771A4B">
            <w:pPr>
              <w:jc w:val="center"/>
              <w:rPr>
                <w:sz w:val="16"/>
                <w:szCs w:val="16"/>
              </w:rPr>
            </w:pPr>
            <w:r>
              <w:rPr>
                <w:sz w:val="16"/>
                <w:szCs w:val="16"/>
              </w:rPr>
              <w:t>215,98</w:t>
            </w:r>
          </w:p>
        </w:tc>
        <w:tc>
          <w:tcPr>
            <w:tcW w:w="1152" w:type="dxa"/>
            <w:noWrap/>
            <w:vAlign w:val="center"/>
            <w:hideMark/>
          </w:tcPr>
          <w:p w14:paraId="1C975A76" w14:textId="6CDD539E" w:rsidR="00771A4B" w:rsidRDefault="00771A4B" w:rsidP="00771A4B">
            <w:pPr>
              <w:jc w:val="center"/>
              <w:rPr>
                <w:sz w:val="16"/>
                <w:szCs w:val="16"/>
              </w:rPr>
            </w:pPr>
            <w:r>
              <w:rPr>
                <w:sz w:val="16"/>
                <w:szCs w:val="16"/>
              </w:rPr>
              <w:t>-                32,40</w:t>
            </w:r>
          </w:p>
        </w:tc>
        <w:tc>
          <w:tcPr>
            <w:tcW w:w="887" w:type="dxa"/>
            <w:noWrap/>
            <w:vAlign w:val="center"/>
            <w:hideMark/>
          </w:tcPr>
          <w:p w14:paraId="75761E28" w14:textId="33E1C456" w:rsidR="00771A4B" w:rsidRDefault="00771A4B" w:rsidP="00771A4B">
            <w:pPr>
              <w:jc w:val="center"/>
              <w:rPr>
                <w:sz w:val="16"/>
                <w:szCs w:val="16"/>
              </w:rPr>
            </w:pPr>
            <w:r>
              <w:rPr>
                <w:sz w:val="16"/>
                <w:szCs w:val="16"/>
              </w:rPr>
              <w:t>183,58</w:t>
            </w:r>
          </w:p>
        </w:tc>
      </w:tr>
      <w:tr w:rsidR="00771A4B" w14:paraId="62210BE8" w14:textId="77777777" w:rsidTr="00771A4B">
        <w:trPr>
          <w:trHeight w:val="240"/>
        </w:trPr>
        <w:tc>
          <w:tcPr>
            <w:tcW w:w="936" w:type="dxa"/>
            <w:noWrap/>
            <w:hideMark/>
          </w:tcPr>
          <w:p w14:paraId="103FADB9" w14:textId="03A20A7A" w:rsidR="00771A4B" w:rsidRDefault="00771A4B" w:rsidP="00771A4B">
            <w:pPr>
              <w:rPr>
                <w:sz w:val="16"/>
                <w:szCs w:val="16"/>
              </w:rPr>
            </w:pPr>
            <w:r>
              <w:rPr>
                <w:sz w:val="16"/>
                <w:szCs w:val="16"/>
              </w:rPr>
              <w:t>Maquinas e equipamentos</w:t>
            </w:r>
          </w:p>
        </w:tc>
        <w:tc>
          <w:tcPr>
            <w:tcW w:w="1096" w:type="dxa"/>
            <w:noWrap/>
            <w:hideMark/>
          </w:tcPr>
          <w:p w14:paraId="75F84BC0" w14:textId="77777777" w:rsidR="00771A4B" w:rsidRDefault="00771A4B" w:rsidP="00771A4B">
            <w:pPr>
              <w:rPr>
                <w:sz w:val="16"/>
                <w:szCs w:val="16"/>
              </w:rPr>
            </w:pPr>
            <w:r>
              <w:rPr>
                <w:sz w:val="16"/>
                <w:szCs w:val="16"/>
              </w:rPr>
              <w:t>5100012425481</w:t>
            </w:r>
          </w:p>
        </w:tc>
        <w:tc>
          <w:tcPr>
            <w:tcW w:w="628" w:type="dxa"/>
            <w:noWrap/>
            <w:hideMark/>
          </w:tcPr>
          <w:p w14:paraId="517EF1C5" w14:textId="78D050E5" w:rsidR="00771A4B" w:rsidRDefault="00771A4B" w:rsidP="00771A4B">
            <w:pPr>
              <w:rPr>
                <w:sz w:val="16"/>
                <w:szCs w:val="16"/>
              </w:rPr>
            </w:pPr>
            <w:r>
              <w:rPr>
                <w:sz w:val="16"/>
                <w:szCs w:val="16"/>
              </w:rPr>
              <w:t>Curitiba</w:t>
            </w:r>
          </w:p>
        </w:tc>
        <w:tc>
          <w:tcPr>
            <w:tcW w:w="3466" w:type="dxa"/>
            <w:noWrap/>
            <w:hideMark/>
          </w:tcPr>
          <w:p w14:paraId="0E0DF780"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48DC9050" w14:textId="77777777" w:rsidR="00771A4B" w:rsidRDefault="00771A4B" w:rsidP="00771A4B">
            <w:pPr>
              <w:rPr>
                <w:sz w:val="16"/>
                <w:szCs w:val="16"/>
              </w:rPr>
            </w:pPr>
            <w:r>
              <w:rPr>
                <w:sz w:val="16"/>
                <w:szCs w:val="16"/>
              </w:rPr>
              <w:t>CTA</w:t>
            </w:r>
          </w:p>
        </w:tc>
        <w:tc>
          <w:tcPr>
            <w:tcW w:w="950" w:type="dxa"/>
            <w:noWrap/>
            <w:vAlign w:val="center"/>
            <w:hideMark/>
          </w:tcPr>
          <w:p w14:paraId="50992A59" w14:textId="77777777" w:rsidR="00771A4B" w:rsidRDefault="00771A4B" w:rsidP="00771A4B">
            <w:pPr>
              <w:jc w:val="center"/>
              <w:rPr>
                <w:sz w:val="16"/>
                <w:szCs w:val="16"/>
              </w:rPr>
            </w:pPr>
            <w:r>
              <w:rPr>
                <w:sz w:val="16"/>
                <w:szCs w:val="16"/>
              </w:rPr>
              <w:t>ZWEQENER</w:t>
            </w:r>
          </w:p>
        </w:tc>
        <w:tc>
          <w:tcPr>
            <w:tcW w:w="665" w:type="dxa"/>
            <w:noWrap/>
            <w:vAlign w:val="center"/>
            <w:hideMark/>
          </w:tcPr>
          <w:p w14:paraId="1EFA77A5" w14:textId="77777777" w:rsidR="00771A4B" w:rsidRDefault="00771A4B" w:rsidP="00771A4B">
            <w:pPr>
              <w:jc w:val="center"/>
              <w:rPr>
                <w:sz w:val="16"/>
                <w:szCs w:val="16"/>
              </w:rPr>
            </w:pPr>
            <w:r>
              <w:rPr>
                <w:sz w:val="16"/>
                <w:szCs w:val="16"/>
              </w:rPr>
              <w:t>1</w:t>
            </w:r>
          </w:p>
        </w:tc>
        <w:tc>
          <w:tcPr>
            <w:tcW w:w="983" w:type="dxa"/>
            <w:vAlign w:val="center"/>
          </w:tcPr>
          <w:p w14:paraId="5E1522CB" w14:textId="0B565BD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9CCAA38" w14:textId="121F83EF" w:rsidR="00771A4B" w:rsidRDefault="00771A4B" w:rsidP="00771A4B">
            <w:pPr>
              <w:jc w:val="center"/>
              <w:rPr>
                <w:sz w:val="16"/>
                <w:szCs w:val="16"/>
              </w:rPr>
            </w:pPr>
            <w:r>
              <w:rPr>
                <w:sz w:val="16"/>
                <w:szCs w:val="16"/>
              </w:rPr>
              <w:t>UN</w:t>
            </w:r>
          </w:p>
        </w:tc>
        <w:tc>
          <w:tcPr>
            <w:tcW w:w="887" w:type="dxa"/>
            <w:noWrap/>
            <w:vAlign w:val="center"/>
            <w:hideMark/>
          </w:tcPr>
          <w:p w14:paraId="0BAADF71" w14:textId="6766A9BB" w:rsidR="00771A4B" w:rsidRDefault="00771A4B" w:rsidP="00771A4B">
            <w:pPr>
              <w:jc w:val="center"/>
              <w:rPr>
                <w:sz w:val="16"/>
                <w:szCs w:val="16"/>
              </w:rPr>
            </w:pPr>
            <w:r>
              <w:rPr>
                <w:sz w:val="16"/>
                <w:szCs w:val="16"/>
              </w:rPr>
              <w:t>50.193,66</w:t>
            </w:r>
          </w:p>
        </w:tc>
        <w:tc>
          <w:tcPr>
            <w:tcW w:w="1152" w:type="dxa"/>
            <w:noWrap/>
            <w:vAlign w:val="center"/>
            <w:hideMark/>
          </w:tcPr>
          <w:p w14:paraId="354AB543" w14:textId="688A510F" w:rsidR="00771A4B" w:rsidRDefault="00771A4B" w:rsidP="00771A4B">
            <w:pPr>
              <w:jc w:val="center"/>
              <w:rPr>
                <w:sz w:val="16"/>
                <w:szCs w:val="16"/>
              </w:rPr>
            </w:pPr>
            <w:r>
              <w:rPr>
                <w:sz w:val="16"/>
                <w:szCs w:val="16"/>
              </w:rPr>
              <w:t>-          6.274,20</w:t>
            </w:r>
          </w:p>
        </w:tc>
        <w:tc>
          <w:tcPr>
            <w:tcW w:w="887" w:type="dxa"/>
            <w:noWrap/>
            <w:vAlign w:val="center"/>
            <w:hideMark/>
          </w:tcPr>
          <w:p w14:paraId="0E18A28F" w14:textId="52009067" w:rsidR="00771A4B" w:rsidRDefault="00771A4B" w:rsidP="00771A4B">
            <w:pPr>
              <w:jc w:val="center"/>
              <w:rPr>
                <w:sz w:val="16"/>
                <w:szCs w:val="16"/>
              </w:rPr>
            </w:pPr>
            <w:r>
              <w:rPr>
                <w:sz w:val="16"/>
                <w:szCs w:val="16"/>
              </w:rPr>
              <w:t>43.919,46</w:t>
            </w:r>
          </w:p>
        </w:tc>
      </w:tr>
      <w:tr w:rsidR="00771A4B" w14:paraId="66CD4E58" w14:textId="77777777" w:rsidTr="00771A4B">
        <w:trPr>
          <w:trHeight w:val="240"/>
        </w:trPr>
        <w:tc>
          <w:tcPr>
            <w:tcW w:w="936" w:type="dxa"/>
            <w:noWrap/>
            <w:hideMark/>
          </w:tcPr>
          <w:p w14:paraId="28D2B9D2" w14:textId="7EBADEC1" w:rsidR="00771A4B" w:rsidRDefault="00771A4B" w:rsidP="00771A4B">
            <w:pPr>
              <w:rPr>
                <w:sz w:val="16"/>
                <w:szCs w:val="16"/>
              </w:rPr>
            </w:pPr>
            <w:r>
              <w:rPr>
                <w:sz w:val="16"/>
                <w:szCs w:val="16"/>
              </w:rPr>
              <w:t>Maquinas e equipamentos</w:t>
            </w:r>
          </w:p>
        </w:tc>
        <w:tc>
          <w:tcPr>
            <w:tcW w:w="1096" w:type="dxa"/>
            <w:noWrap/>
            <w:hideMark/>
          </w:tcPr>
          <w:p w14:paraId="372F6E67" w14:textId="77777777" w:rsidR="00771A4B" w:rsidRDefault="00771A4B" w:rsidP="00771A4B">
            <w:pPr>
              <w:rPr>
                <w:sz w:val="16"/>
                <w:szCs w:val="16"/>
              </w:rPr>
            </w:pPr>
            <w:r>
              <w:rPr>
                <w:sz w:val="16"/>
                <w:szCs w:val="16"/>
              </w:rPr>
              <w:t>5100012425482</w:t>
            </w:r>
          </w:p>
        </w:tc>
        <w:tc>
          <w:tcPr>
            <w:tcW w:w="628" w:type="dxa"/>
            <w:noWrap/>
            <w:hideMark/>
          </w:tcPr>
          <w:p w14:paraId="31AB3957" w14:textId="56F9FC8F" w:rsidR="00771A4B" w:rsidRDefault="00771A4B" w:rsidP="00771A4B">
            <w:pPr>
              <w:rPr>
                <w:sz w:val="16"/>
                <w:szCs w:val="16"/>
              </w:rPr>
            </w:pPr>
            <w:r>
              <w:rPr>
                <w:sz w:val="16"/>
                <w:szCs w:val="16"/>
              </w:rPr>
              <w:t>Curitiba</w:t>
            </w:r>
          </w:p>
        </w:tc>
        <w:tc>
          <w:tcPr>
            <w:tcW w:w="3466" w:type="dxa"/>
            <w:noWrap/>
            <w:hideMark/>
          </w:tcPr>
          <w:p w14:paraId="10C382DE"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37804455" w14:textId="77777777" w:rsidR="00771A4B" w:rsidRDefault="00771A4B" w:rsidP="00771A4B">
            <w:pPr>
              <w:rPr>
                <w:sz w:val="16"/>
                <w:szCs w:val="16"/>
              </w:rPr>
            </w:pPr>
            <w:r>
              <w:rPr>
                <w:sz w:val="16"/>
                <w:szCs w:val="16"/>
              </w:rPr>
              <w:t>CTA</w:t>
            </w:r>
          </w:p>
        </w:tc>
        <w:tc>
          <w:tcPr>
            <w:tcW w:w="950" w:type="dxa"/>
            <w:noWrap/>
            <w:vAlign w:val="center"/>
            <w:hideMark/>
          </w:tcPr>
          <w:p w14:paraId="4ECA47DF" w14:textId="77777777" w:rsidR="00771A4B" w:rsidRDefault="00771A4B" w:rsidP="00771A4B">
            <w:pPr>
              <w:jc w:val="center"/>
              <w:rPr>
                <w:sz w:val="16"/>
                <w:szCs w:val="16"/>
              </w:rPr>
            </w:pPr>
            <w:r>
              <w:rPr>
                <w:sz w:val="16"/>
                <w:szCs w:val="16"/>
              </w:rPr>
              <w:t>ZWEQENER</w:t>
            </w:r>
          </w:p>
        </w:tc>
        <w:tc>
          <w:tcPr>
            <w:tcW w:w="665" w:type="dxa"/>
            <w:noWrap/>
            <w:vAlign w:val="center"/>
            <w:hideMark/>
          </w:tcPr>
          <w:p w14:paraId="41340B6E" w14:textId="77777777" w:rsidR="00771A4B" w:rsidRDefault="00771A4B" w:rsidP="00771A4B">
            <w:pPr>
              <w:jc w:val="center"/>
              <w:rPr>
                <w:sz w:val="16"/>
                <w:szCs w:val="16"/>
              </w:rPr>
            </w:pPr>
            <w:r>
              <w:rPr>
                <w:sz w:val="16"/>
                <w:szCs w:val="16"/>
              </w:rPr>
              <w:t>1</w:t>
            </w:r>
          </w:p>
        </w:tc>
        <w:tc>
          <w:tcPr>
            <w:tcW w:w="983" w:type="dxa"/>
            <w:vAlign w:val="center"/>
          </w:tcPr>
          <w:p w14:paraId="3C833266" w14:textId="1E423EE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4A75780" w14:textId="6BE49DB6" w:rsidR="00771A4B" w:rsidRDefault="00771A4B" w:rsidP="00771A4B">
            <w:pPr>
              <w:jc w:val="center"/>
              <w:rPr>
                <w:sz w:val="16"/>
                <w:szCs w:val="16"/>
              </w:rPr>
            </w:pPr>
            <w:r>
              <w:rPr>
                <w:sz w:val="16"/>
                <w:szCs w:val="16"/>
              </w:rPr>
              <w:t>UN</w:t>
            </w:r>
          </w:p>
        </w:tc>
        <w:tc>
          <w:tcPr>
            <w:tcW w:w="887" w:type="dxa"/>
            <w:noWrap/>
            <w:vAlign w:val="center"/>
            <w:hideMark/>
          </w:tcPr>
          <w:p w14:paraId="22D4897E" w14:textId="65AC16DC" w:rsidR="00771A4B" w:rsidRDefault="00771A4B" w:rsidP="00771A4B">
            <w:pPr>
              <w:jc w:val="center"/>
              <w:rPr>
                <w:sz w:val="16"/>
                <w:szCs w:val="16"/>
              </w:rPr>
            </w:pPr>
            <w:r>
              <w:rPr>
                <w:sz w:val="16"/>
                <w:szCs w:val="16"/>
              </w:rPr>
              <w:t>14.824,59</w:t>
            </w:r>
          </w:p>
        </w:tc>
        <w:tc>
          <w:tcPr>
            <w:tcW w:w="1152" w:type="dxa"/>
            <w:noWrap/>
            <w:vAlign w:val="center"/>
            <w:hideMark/>
          </w:tcPr>
          <w:p w14:paraId="4EAB5EE5" w14:textId="15F5E50B" w:rsidR="00771A4B" w:rsidRDefault="00771A4B" w:rsidP="00771A4B">
            <w:pPr>
              <w:jc w:val="center"/>
              <w:rPr>
                <w:sz w:val="16"/>
                <w:szCs w:val="16"/>
              </w:rPr>
            </w:pPr>
            <w:r>
              <w:rPr>
                <w:sz w:val="16"/>
                <w:szCs w:val="16"/>
              </w:rPr>
              <w:t>-          1.729,54</w:t>
            </w:r>
          </w:p>
        </w:tc>
        <w:tc>
          <w:tcPr>
            <w:tcW w:w="887" w:type="dxa"/>
            <w:noWrap/>
            <w:vAlign w:val="center"/>
            <w:hideMark/>
          </w:tcPr>
          <w:p w14:paraId="1F6452E8" w14:textId="35D21CEE" w:rsidR="00771A4B" w:rsidRDefault="00771A4B" w:rsidP="00771A4B">
            <w:pPr>
              <w:jc w:val="center"/>
              <w:rPr>
                <w:sz w:val="16"/>
                <w:szCs w:val="16"/>
              </w:rPr>
            </w:pPr>
            <w:r>
              <w:rPr>
                <w:sz w:val="16"/>
                <w:szCs w:val="16"/>
              </w:rPr>
              <w:t>13.095,05</w:t>
            </w:r>
          </w:p>
        </w:tc>
      </w:tr>
      <w:tr w:rsidR="00771A4B" w14:paraId="0A47E1ED" w14:textId="77777777" w:rsidTr="00771A4B">
        <w:trPr>
          <w:trHeight w:val="240"/>
        </w:trPr>
        <w:tc>
          <w:tcPr>
            <w:tcW w:w="936" w:type="dxa"/>
            <w:noWrap/>
            <w:hideMark/>
          </w:tcPr>
          <w:p w14:paraId="6D436B6B" w14:textId="4A870458" w:rsidR="00771A4B" w:rsidRDefault="00771A4B" w:rsidP="00771A4B">
            <w:pPr>
              <w:rPr>
                <w:sz w:val="16"/>
                <w:szCs w:val="16"/>
              </w:rPr>
            </w:pPr>
            <w:r>
              <w:rPr>
                <w:sz w:val="16"/>
                <w:szCs w:val="16"/>
              </w:rPr>
              <w:t>Maquinas e equipamentos</w:t>
            </w:r>
          </w:p>
        </w:tc>
        <w:tc>
          <w:tcPr>
            <w:tcW w:w="1096" w:type="dxa"/>
            <w:noWrap/>
            <w:hideMark/>
          </w:tcPr>
          <w:p w14:paraId="4E7CE5D3" w14:textId="77777777" w:rsidR="00771A4B" w:rsidRDefault="00771A4B" w:rsidP="00771A4B">
            <w:pPr>
              <w:rPr>
                <w:sz w:val="16"/>
                <w:szCs w:val="16"/>
              </w:rPr>
            </w:pPr>
            <w:r>
              <w:rPr>
                <w:sz w:val="16"/>
                <w:szCs w:val="16"/>
              </w:rPr>
              <w:t>5100012425500</w:t>
            </w:r>
          </w:p>
        </w:tc>
        <w:tc>
          <w:tcPr>
            <w:tcW w:w="628" w:type="dxa"/>
            <w:noWrap/>
            <w:hideMark/>
          </w:tcPr>
          <w:p w14:paraId="2889B688" w14:textId="6CD48306" w:rsidR="00771A4B" w:rsidRDefault="00771A4B" w:rsidP="00771A4B">
            <w:pPr>
              <w:rPr>
                <w:sz w:val="16"/>
                <w:szCs w:val="16"/>
              </w:rPr>
            </w:pPr>
            <w:r>
              <w:rPr>
                <w:sz w:val="16"/>
                <w:szCs w:val="16"/>
              </w:rPr>
              <w:t>Curitiba</w:t>
            </w:r>
          </w:p>
        </w:tc>
        <w:tc>
          <w:tcPr>
            <w:tcW w:w="3466" w:type="dxa"/>
            <w:noWrap/>
            <w:hideMark/>
          </w:tcPr>
          <w:p w14:paraId="462C41F1"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2AEA9FC8" w14:textId="77777777" w:rsidR="00771A4B" w:rsidRDefault="00771A4B" w:rsidP="00771A4B">
            <w:pPr>
              <w:rPr>
                <w:sz w:val="16"/>
                <w:szCs w:val="16"/>
              </w:rPr>
            </w:pPr>
            <w:r>
              <w:rPr>
                <w:sz w:val="16"/>
                <w:szCs w:val="16"/>
              </w:rPr>
              <w:t>CTA</w:t>
            </w:r>
          </w:p>
        </w:tc>
        <w:tc>
          <w:tcPr>
            <w:tcW w:w="950" w:type="dxa"/>
            <w:noWrap/>
            <w:vAlign w:val="center"/>
            <w:hideMark/>
          </w:tcPr>
          <w:p w14:paraId="06007E59" w14:textId="77777777" w:rsidR="00771A4B" w:rsidRDefault="00771A4B" w:rsidP="00771A4B">
            <w:pPr>
              <w:jc w:val="center"/>
              <w:rPr>
                <w:sz w:val="16"/>
                <w:szCs w:val="16"/>
              </w:rPr>
            </w:pPr>
            <w:r>
              <w:rPr>
                <w:sz w:val="16"/>
                <w:szCs w:val="16"/>
              </w:rPr>
              <w:t>ZWEQENER</w:t>
            </w:r>
          </w:p>
        </w:tc>
        <w:tc>
          <w:tcPr>
            <w:tcW w:w="665" w:type="dxa"/>
            <w:noWrap/>
            <w:vAlign w:val="center"/>
            <w:hideMark/>
          </w:tcPr>
          <w:p w14:paraId="5BFBC2C5" w14:textId="77777777" w:rsidR="00771A4B" w:rsidRDefault="00771A4B" w:rsidP="00771A4B">
            <w:pPr>
              <w:jc w:val="center"/>
              <w:rPr>
                <w:sz w:val="16"/>
                <w:szCs w:val="16"/>
              </w:rPr>
            </w:pPr>
            <w:r>
              <w:rPr>
                <w:sz w:val="16"/>
                <w:szCs w:val="16"/>
              </w:rPr>
              <w:t>1</w:t>
            </w:r>
          </w:p>
        </w:tc>
        <w:tc>
          <w:tcPr>
            <w:tcW w:w="983" w:type="dxa"/>
            <w:vAlign w:val="center"/>
          </w:tcPr>
          <w:p w14:paraId="4C829455" w14:textId="7852AE2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46BE05F" w14:textId="10314075" w:rsidR="00771A4B" w:rsidRDefault="00771A4B" w:rsidP="00771A4B">
            <w:pPr>
              <w:jc w:val="center"/>
              <w:rPr>
                <w:sz w:val="16"/>
                <w:szCs w:val="16"/>
              </w:rPr>
            </w:pPr>
            <w:r>
              <w:rPr>
                <w:sz w:val="16"/>
                <w:szCs w:val="16"/>
              </w:rPr>
              <w:t>UN</w:t>
            </w:r>
          </w:p>
        </w:tc>
        <w:tc>
          <w:tcPr>
            <w:tcW w:w="887" w:type="dxa"/>
            <w:noWrap/>
            <w:vAlign w:val="center"/>
            <w:hideMark/>
          </w:tcPr>
          <w:p w14:paraId="198B906E" w14:textId="70E94EB0" w:rsidR="00771A4B" w:rsidRDefault="00771A4B" w:rsidP="00771A4B">
            <w:pPr>
              <w:jc w:val="center"/>
              <w:rPr>
                <w:sz w:val="16"/>
                <w:szCs w:val="16"/>
              </w:rPr>
            </w:pPr>
            <w:r>
              <w:rPr>
                <w:sz w:val="16"/>
                <w:szCs w:val="16"/>
              </w:rPr>
              <w:t>215,98</w:t>
            </w:r>
          </w:p>
        </w:tc>
        <w:tc>
          <w:tcPr>
            <w:tcW w:w="1152" w:type="dxa"/>
            <w:noWrap/>
            <w:vAlign w:val="center"/>
            <w:hideMark/>
          </w:tcPr>
          <w:p w14:paraId="1A307F5D" w14:textId="417CB9F6" w:rsidR="00771A4B" w:rsidRDefault="00771A4B" w:rsidP="00771A4B">
            <w:pPr>
              <w:jc w:val="center"/>
              <w:rPr>
                <w:sz w:val="16"/>
                <w:szCs w:val="16"/>
              </w:rPr>
            </w:pPr>
            <w:r>
              <w:rPr>
                <w:sz w:val="16"/>
                <w:szCs w:val="16"/>
              </w:rPr>
              <w:t>-                32,40</w:t>
            </w:r>
          </w:p>
        </w:tc>
        <w:tc>
          <w:tcPr>
            <w:tcW w:w="887" w:type="dxa"/>
            <w:noWrap/>
            <w:vAlign w:val="center"/>
            <w:hideMark/>
          </w:tcPr>
          <w:p w14:paraId="5192DD7D" w14:textId="6420FB4E" w:rsidR="00771A4B" w:rsidRDefault="00771A4B" w:rsidP="00771A4B">
            <w:pPr>
              <w:jc w:val="center"/>
              <w:rPr>
                <w:sz w:val="16"/>
                <w:szCs w:val="16"/>
              </w:rPr>
            </w:pPr>
            <w:r>
              <w:rPr>
                <w:sz w:val="16"/>
                <w:szCs w:val="16"/>
              </w:rPr>
              <w:t>183,58</w:t>
            </w:r>
          </w:p>
        </w:tc>
      </w:tr>
      <w:tr w:rsidR="00771A4B" w14:paraId="4937BEB3" w14:textId="77777777" w:rsidTr="00771A4B">
        <w:trPr>
          <w:trHeight w:val="240"/>
        </w:trPr>
        <w:tc>
          <w:tcPr>
            <w:tcW w:w="936" w:type="dxa"/>
            <w:noWrap/>
            <w:hideMark/>
          </w:tcPr>
          <w:p w14:paraId="02B2E897" w14:textId="019C40F7" w:rsidR="00771A4B" w:rsidRDefault="00771A4B" w:rsidP="00771A4B">
            <w:pPr>
              <w:rPr>
                <w:sz w:val="16"/>
                <w:szCs w:val="16"/>
              </w:rPr>
            </w:pPr>
            <w:r>
              <w:rPr>
                <w:sz w:val="16"/>
                <w:szCs w:val="16"/>
              </w:rPr>
              <w:t>Maquinas e equipamentos</w:t>
            </w:r>
          </w:p>
        </w:tc>
        <w:tc>
          <w:tcPr>
            <w:tcW w:w="1096" w:type="dxa"/>
            <w:noWrap/>
            <w:hideMark/>
          </w:tcPr>
          <w:p w14:paraId="249191C5" w14:textId="77777777" w:rsidR="00771A4B" w:rsidRDefault="00771A4B" w:rsidP="00771A4B">
            <w:pPr>
              <w:rPr>
                <w:sz w:val="16"/>
                <w:szCs w:val="16"/>
              </w:rPr>
            </w:pPr>
            <w:r>
              <w:rPr>
                <w:sz w:val="16"/>
                <w:szCs w:val="16"/>
              </w:rPr>
              <w:t>5100012425520</w:t>
            </w:r>
          </w:p>
        </w:tc>
        <w:tc>
          <w:tcPr>
            <w:tcW w:w="628" w:type="dxa"/>
            <w:noWrap/>
            <w:hideMark/>
          </w:tcPr>
          <w:p w14:paraId="7F91ECC9" w14:textId="1134A914" w:rsidR="00771A4B" w:rsidRDefault="00771A4B" w:rsidP="00771A4B">
            <w:pPr>
              <w:rPr>
                <w:sz w:val="16"/>
                <w:szCs w:val="16"/>
              </w:rPr>
            </w:pPr>
            <w:r>
              <w:rPr>
                <w:sz w:val="16"/>
                <w:szCs w:val="16"/>
              </w:rPr>
              <w:t>Curitiba</w:t>
            </w:r>
          </w:p>
        </w:tc>
        <w:tc>
          <w:tcPr>
            <w:tcW w:w="3466" w:type="dxa"/>
            <w:noWrap/>
            <w:hideMark/>
          </w:tcPr>
          <w:p w14:paraId="1C35D109"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57A0FD0A" w14:textId="77777777" w:rsidR="00771A4B" w:rsidRDefault="00771A4B" w:rsidP="00771A4B">
            <w:pPr>
              <w:rPr>
                <w:sz w:val="16"/>
                <w:szCs w:val="16"/>
              </w:rPr>
            </w:pPr>
            <w:r>
              <w:rPr>
                <w:sz w:val="16"/>
                <w:szCs w:val="16"/>
              </w:rPr>
              <w:t>CTA</w:t>
            </w:r>
          </w:p>
        </w:tc>
        <w:tc>
          <w:tcPr>
            <w:tcW w:w="950" w:type="dxa"/>
            <w:noWrap/>
            <w:vAlign w:val="center"/>
            <w:hideMark/>
          </w:tcPr>
          <w:p w14:paraId="5618605E" w14:textId="77777777" w:rsidR="00771A4B" w:rsidRDefault="00771A4B" w:rsidP="00771A4B">
            <w:pPr>
              <w:jc w:val="center"/>
              <w:rPr>
                <w:sz w:val="16"/>
                <w:szCs w:val="16"/>
              </w:rPr>
            </w:pPr>
            <w:r>
              <w:rPr>
                <w:sz w:val="16"/>
                <w:szCs w:val="16"/>
              </w:rPr>
              <w:t>ZWEQENER</w:t>
            </w:r>
          </w:p>
        </w:tc>
        <w:tc>
          <w:tcPr>
            <w:tcW w:w="665" w:type="dxa"/>
            <w:noWrap/>
            <w:vAlign w:val="center"/>
            <w:hideMark/>
          </w:tcPr>
          <w:p w14:paraId="0035DA08" w14:textId="77777777" w:rsidR="00771A4B" w:rsidRDefault="00771A4B" w:rsidP="00771A4B">
            <w:pPr>
              <w:jc w:val="center"/>
              <w:rPr>
                <w:sz w:val="16"/>
                <w:szCs w:val="16"/>
              </w:rPr>
            </w:pPr>
            <w:r>
              <w:rPr>
                <w:sz w:val="16"/>
                <w:szCs w:val="16"/>
              </w:rPr>
              <w:t>1</w:t>
            </w:r>
          </w:p>
        </w:tc>
        <w:tc>
          <w:tcPr>
            <w:tcW w:w="983" w:type="dxa"/>
            <w:vAlign w:val="center"/>
          </w:tcPr>
          <w:p w14:paraId="2479A26A" w14:textId="21C6331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FA1D41" w14:textId="488153D3" w:rsidR="00771A4B" w:rsidRDefault="00771A4B" w:rsidP="00771A4B">
            <w:pPr>
              <w:jc w:val="center"/>
              <w:rPr>
                <w:sz w:val="16"/>
                <w:szCs w:val="16"/>
              </w:rPr>
            </w:pPr>
            <w:r>
              <w:rPr>
                <w:sz w:val="16"/>
                <w:szCs w:val="16"/>
              </w:rPr>
              <w:t>UN</w:t>
            </w:r>
          </w:p>
        </w:tc>
        <w:tc>
          <w:tcPr>
            <w:tcW w:w="887" w:type="dxa"/>
            <w:noWrap/>
            <w:vAlign w:val="center"/>
            <w:hideMark/>
          </w:tcPr>
          <w:p w14:paraId="124110DF" w14:textId="53910650" w:rsidR="00771A4B" w:rsidRDefault="00771A4B" w:rsidP="00771A4B">
            <w:pPr>
              <w:jc w:val="center"/>
              <w:rPr>
                <w:sz w:val="16"/>
                <w:szCs w:val="16"/>
              </w:rPr>
            </w:pPr>
            <w:r>
              <w:rPr>
                <w:sz w:val="16"/>
                <w:szCs w:val="16"/>
              </w:rPr>
              <w:t>215,98</w:t>
            </w:r>
          </w:p>
        </w:tc>
        <w:tc>
          <w:tcPr>
            <w:tcW w:w="1152" w:type="dxa"/>
            <w:noWrap/>
            <w:vAlign w:val="center"/>
            <w:hideMark/>
          </w:tcPr>
          <w:p w14:paraId="6530FD19" w14:textId="7DAC074C" w:rsidR="00771A4B" w:rsidRDefault="00771A4B" w:rsidP="00771A4B">
            <w:pPr>
              <w:jc w:val="center"/>
              <w:rPr>
                <w:sz w:val="16"/>
                <w:szCs w:val="16"/>
              </w:rPr>
            </w:pPr>
            <w:r>
              <w:rPr>
                <w:sz w:val="16"/>
                <w:szCs w:val="16"/>
              </w:rPr>
              <w:t>-                32,40</w:t>
            </w:r>
          </w:p>
        </w:tc>
        <w:tc>
          <w:tcPr>
            <w:tcW w:w="887" w:type="dxa"/>
            <w:noWrap/>
            <w:vAlign w:val="center"/>
            <w:hideMark/>
          </w:tcPr>
          <w:p w14:paraId="236A89DE" w14:textId="75A92DE5" w:rsidR="00771A4B" w:rsidRDefault="00771A4B" w:rsidP="00771A4B">
            <w:pPr>
              <w:jc w:val="center"/>
              <w:rPr>
                <w:sz w:val="16"/>
                <w:szCs w:val="16"/>
              </w:rPr>
            </w:pPr>
            <w:r>
              <w:rPr>
                <w:sz w:val="16"/>
                <w:szCs w:val="16"/>
              </w:rPr>
              <w:t>183,58</w:t>
            </w:r>
          </w:p>
        </w:tc>
      </w:tr>
      <w:tr w:rsidR="00771A4B" w14:paraId="415844E1" w14:textId="77777777" w:rsidTr="00771A4B">
        <w:trPr>
          <w:trHeight w:val="240"/>
        </w:trPr>
        <w:tc>
          <w:tcPr>
            <w:tcW w:w="936" w:type="dxa"/>
            <w:noWrap/>
            <w:hideMark/>
          </w:tcPr>
          <w:p w14:paraId="7A9BA394" w14:textId="3E0B491B" w:rsidR="00771A4B" w:rsidRDefault="00771A4B" w:rsidP="00771A4B">
            <w:pPr>
              <w:rPr>
                <w:sz w:val="16"/>
                <w:szCs w:val="16"/>
              </w:rPr>
            </w:pPr>
            <w:r>
              <w:rPr>
                <w:sz w:val="16"/>
                <w:szCs w:val="16"/>
              </w:rPr>
              <w:t>Maquinas e equipamentos</w:t>
            </w:r>
          </w:p>
        </w:tc>
        <w:tc>
          <w:tcPr>
            <w:tcW w:w="1096" w:type="dxa"/>
            <w:noWrap/>
            <w:hideMark/>
          </w:tcPr>
          <w:p w14:paraId="3FDF5AB4" w14:textId="77777777" w:rsidR="00771A4B" w:rsidRDefault="00771A4B" w:rsidP="00771A4B">
            <w:pPr>
              <w:rPr>
                <w:sz w:val="16"/>
                <w:szCs w:val="16"/>
              </w:rPr>
            </w:pPr>
            <w:r>
              <w:rPr>
                <w:sz w:val="16"/>
                <w:szCs w:val="16"/>
              </w:rPr>
              <w:t>5100012600930</w:t>
            </w:r>
          </w:p>
        </w:tc>
        <w:tc>
          <w:tcPr>
            <w:tcW w:w="628" w:type="dxa"/>
            <w:noWrap/>
            <w:hideMark/>
          </w:tcPr>
          <w:p w14:paraId="76A781A1" w14:textId="3D4FD23E" w:rsidR="00771A4B" w:rsidRDefault="00771A4B" w:rsidP="00771A4B">
            <w:pPr>
              <w:rPr>
                <w:sz w:val="16"/>
                <w:szCs w:val="16"/>
              </w:rPr>
            </w:pPr>
            <w:r>
              <w:rPr>
                <w:sz w:val="16"/>
                <w:szCs w:val="16"/>
              </w:rPr>
              <w:t>Curitiba</w:t>
            </w:r>
          </w:p>
        </w:tc>
        <w:tc>
          <w:tcPr>
            <w:tcW w:w="3466" w:type="dxa"/>
            <w:noWrap/>
            <w:hideMark/>
          </w:tcPr>
          <w:p w14:paraId="13250051" w14:textId="77777777" w:rsidR="00771A4B" w:rsidRDefault="00771A4B" w:rsidP="00771A4B">
            <w:pPr>
              <w:rPr>
                <w:sz w:val="16"/>
                <w:szCs w:val="16"/>
              </w:rPr>
            </w:pPr>
            <w:r>
              <w:rPr>
                <w:sz w:val="16"/>
                <w:szCs w:val="16"/>
              </w:rPr>
              <w:t>BANCO DE BATERIAS FAB: UNICOBA, MOD: NC, N/S: NC COM 24 ELEMENTOS, CAPACIDADE NOMINAL EM10H, 750AH.</w:t>
            </w:r>
          </w:p>
        </w:tc>
        <w:tc>
          <w:tcPr>
            <w:tcW w:w="481" w:type="dxa"/>
            <w:noWrap/>
            <w:hideMark/>
          </w:tcPr>
          <w:p w14:paraId="0D89DC99" w14:textId="77777777" w:rsidR="00771A4B" w:rsidRDefault="00771A4B" w:rsidP="00771A4B">
            <w:pPr>
              <w:rPr>
                <w:sz w:val="16"/>
                <w:szCs w:val="16"/>
              </w:rPr>
            </w:pPr>
            <w:r>
              <w:rPr>
                <w:sz w:val="16"/>
                <w:szCs w:val="16"/>
              </w:rPr>
              <w:t>CTA</w:t>
            </w:r>
          </w:p>
        </w:tc>
        <w:tc>
          <w:tcPr>
            <w:tcW w:w="950" w:type="dxa"/>
            <w:noWrap/>
            <w:vAlign w:val="center"/>
            <w:hideMark/>
          </w:tcPr>
          <w:p w14:paraId="7CE0A3C2" w14:textId="77777777" w:rsidR="00771A4B" w:rsidRDefault="00771A4B" w:rsidP="00771A4B">
            <w:pPr>
              <w:jc w:val="center"/>
              <w:rPr>
                <w:sz w:val="16"/>
                <w:szCs w:val="16"/>
              </w:rPr>
            </w:pPr>
            <w:r>
              <w:rPr>
                <w:sz w:val="16"/>
                <w:szCs w:val="16"/>
              </w:rPr>
              <w:t>ZWEQENER</w:t>
            </w:r>
          </w:p>
        </w:tc>
        <w:tc>
          <w:tcPr>
            <w:tcW w:w="665" w:type="dxa"/>
            <w:noWrap/>
            <w:vAlign w:val="center"/>
            <w:hideMark/>
          </w:tcPr>
          <w:p w14:paraId="50F742EF" w14:textId="77777777" w:rsidR="00771A4B" w:rsidRDefault="00771A4B" w:rsidP="00771A4B">
            <w:pPr>
              <w:jc w:val="center"/>
              <w:rPr>
                <w:sz w:val="16"/>
                <w:szCs w:val="16"/>
              </w:rPr>
            </w:pPr>
            <w:r>
              <w:rPr>
                <w:sz w:val="16"/>
                <w:szCs w:val="16"/>
              </w:rPr>
              <w:t>1</w:t>
            </w:r>
          </w:p>
        </w:tc>
        <w:tc>
          <w:tcPr>
            <w:tcW w:w="983" w:type="dxa"/>
            <w:vAlign w:val="center"/>
          </w:tcPr>
          <w:p w14:paraId="05CEEE8B" w14:textId="35105B2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8CFB599" w14:textId="69589166" w:rsidR="00771A4B" w:rsidRDefault="00771A4B" w:rsidP="00771A4B">
            <w:pPr>
              <w:jc w:val="center"/>
              <w:rPr>
                <w:sz w:val="16"/>
                <w:szCs w:val="16"/>
              </w:rPr>
            </w:pPr>
            <w:r>
              <w:rPr>
                <w:sz w:val="16"/>
                <w:szCs w:val="16"/>
              </w:rPr>
              <w:t>UN</w:t>
            </w:r>
          </w:p>
        </w:tc>
        <w:tc>
          <w:tcPr>
            <w:tcW w:w="887" w:type="dxa"/>
            <w:noWrap/>
            <w:vAlign w:val="center"/>
            <w:hideMark/>
          </w:tcPr>
          <w:p w14:paraId="13768234" w14:textId="58C50007" w:rsidR="00771A4B" w:rsidRDefault="00771A4B" w:rsidP="00771A4B">
            <w:pPr>
              <w:jc w:val="center"/>
              <w:rPr>
                <w:sz w:val="16"/>
                <w:szCs w:val="16"/>
              </w:rPr>
            </w:pPr>
            <w:r>
              <w:rPr>
                <w:sz w:val="16"/>
                <w:szCs w:val="16"/>
              </w:rPr>
              <w:t>4.367,28</w:t>
            </w:r>
          </w:p>
        </w:tc>
        <w:tc>
          <w:tcPr>
            <w:tcW w:w="1152" w:type="dxa"/>
            <w:noWrap/>
            <w:vAlign w:val="center"/>
            <w:hideMark/>
          </w:tcPr>
          <w:p w14:paraId="446DD3A4" w14:textId="189EE017" w:rsidR="00771A4B" w:rsidRDefault="00771A4B" w:rsidP="00771A4B">
            <w:pPr>
              <w:jc w:val="center"/>
              <w:rPr>
                <w:sz w:val="16"/>
                <w:szCs w:val="16"/>
              </w:rPr>
            </w:pPr>
            <w:r>
              <w:rPr>
                <w:sz w:val="16"/>
                <w:szCs w:val="16"/>
              </w:rPr>
              <w:t>-             636,89</w:t>
            </w:r>
          </w:p>
        </w:tc>
        <w:tc>
          <w:tcPr>
            <w:tcW w:w="887" w:type="dxa"/>
            <w:noWrap/>
            <w:vAlign w:val="center"/>
            <w:hideMark/>
          </w:tcPr>
          <w:p w14:paraId="445D10BF" w14:textId="18B10B02" w:rsidR="00771A4B" w:rsidRDefault="00771A4B" w:rsidP="00771A4B">
            <w:pPr>
              <w:jc w:val="center"/>
              <w:rPr>
                <w:sz w:val="16"/>
                <w:szCs w:val="16"/>
              </w:rPr>
            </w:pPr>
            <w:r>
              <w:rPr>
                <w:sz w:val="16"/>
                <w:szCs w:val="16"/>
              </w:rPr>
              <w:t>3.730,39</w:t>
            </w:r>
          </w:p>
        </w:tc>
      </w:tr>
      <w:tr w:rsidR="00771A4B" w14:paraId="5452A425" w14:textId="77777777" w:rsidTr="00771A4B">
        <w:trPr>
          <w:trHeight w:val="240"/>
        </w:trPr>
        <w:tc>
          <w:tcPr>
            <w:tcW w:w="936" w:type="dxa"/>
            <w:noWrap/>
            <w:hideMark/>
          </w:tcPr>
          <w:p w14:paraId="72574F3E" w14:textId="74FCB47E" w:rsidR="00771A4B" w:rsidRDefault="00771A4B" w:rsidP="00771A4B">
            <w:pPr>
              <w:rPr>
                <w:sz w:val="16"/>
                <w:szCs w:val="16"/>
              </w:rPr>
            </w:pPr>
            <w:r>
              <w:rPr>
                <w:sz w:val="16"/>
                <w:szCs w:val="16"/>
              </w:rPr>
              <w:t>Maquinas e equipamentos</w:t>
            </w:r>
          </w:p>
        </w:tc>
        <w:tc>
          <w:tcPr>
            <w:tcW w:w="1096" w:type="dxa"/>
            <w:noWrap/>
            <w:hideMark/>
          </w:tcPr>
          <w:p w14:paraId="1A87DFC2" w14:textId="77777777" w:rsidR="00771A4B" w:rsidRDefault="00771A4B" w:rsidP="00771A4B">
            <w:pPr>
              <w:rPr>
                <w:sz w:val="16"/>
                <w:szCs w:val="16"/>
              </w:rPr>
            </w:pPr>
            <w:r>
              <w:rPr>
                <w:sz w:val="16"/>
                <w:szCs w:val="16"/>
              </w:rPr>
              <w:t>5100012601730</w:t>
            </w:r>
          </w:p>
        </w:tc>
        <w:tc>
          <w:tcPr>
            <w:tcW w:w="628" w:type="dxa"/>
            <w:noWrap/>
            <w:hideMark/>
          </w:tcPr>
          <w:p w14:paraId="699FCE0C" w14:textId="77CCBEA4" w:rsidR="00771A4B" w:rsidRDefault="00771A4B" w:rsidP="00771A4B">
            <w:pPr>
              <w:rPr>
                <w:sz w:val="16"/>
                <w:szCs w:val="16"/>
              </w:rPr>
            </w:pPr>
            <w:r>
              <w:rPr>
                <w:sz w:val="16"/>
                <w:szCs w:val="16"/>
              </w:rPr>
              <w:t>Curitiba</w:t>
            </w:r>
          </w:p>
        </w:tc>
        <w:tc>
          <w:tcPr>
            <w:tcW w:w="3466" w:type="dxa"/>
            <w:noWrap/>
            <w:hideMark/>
          </w:tcPr>
          <w:p w14:paraId="32B08185" w14:textId="77777777" w:rsidR="00771A4B" w:rsidRDefault="00771A4B" w:rsidP="00771A4B">
            <w:pPr>
              <w:rPr>
                <w:sz w:val="16"/>
                <w:szCs w:val="16"/>
              </w:rPr>
            </w:pPr>
            <w:r>
              <w:rPr>
                <w:sz w:val="16"/>
                <w:szCs w:val="16"/>
              </w:rPr>
              <w:t>BANCO DE BATERIAS FAB: SATURNA, MOD: NC, COM 24 ELEMENTOS, CAPACIDADE NOMINAL EM 10, 1500 AH/.</w:t>
            </w:r>
          </w:p>
        </w:tc>
        <w:tc>
          <w:tcPr>
            <w:tcW w:w="481" w:type="dxa"/>
            <w:noWrap/>
            <w:hideMark/>
          </w:tcPr>
          <w:p w14:paraId="38659905" w14:textId="77777777" w:rsidR="00771A4B" w:rsidRDefault="00771A4B" w:rsidP="00771A4B">
            <w:pPr>
              <w:rPr>
                <w:sz w:val="16"/>
                <w:szCs w:val="16"/>
              </w:rPr>
            </w:pPr>
            <w:r>
              <w:rPr>
                <w:sz w:val="16"/>
                <w:szCs w:val="16"/>
              </w:rPr>
              <w:t>CTA</w:t>
            </w:r>
          </w:p>
        </w:tc>
        <w:tc>
          <w:tcPr>
            <w:tcW w:w="950" w:type="dxa"/>
            <w:noWrap/>
            <w:vAlign w:val="center"/>
            <w:hideMark/>
          </w:tcPr>
          <w:p w14:paraId="2CAC1628" w14:textId="77777777" w:rsidR="00771A4B" w:rsidRDefault="00771A4B" w:rsidP="00771A4B">
            <w:pPr>
              <w:jc w:val="center"/>
              <w:rPr>
                <w:sz w:val="16"/>
                <w:szCs w:val="16"/>
              </w:rPr>
            </w:pPr>
            <w:r>
              <w:rPr>
                <w:sz w:val="16"/>
                <w:szCs w:val="16"/>
              </w:rPr>
              <w:t>ZWEQENER</w:t>
            </w:r>
          </w:p>
        </w:tc>
        <w:tc>
          <w:tcPr>
            <w:tcW w:w="665" w:type="dxa"/>
            <w:noWrap/>
            <w:vAlign w:val="center"/>
            <w:hideMark/>
          </w:tcPr>
          <w:p w14:paraId="60DABEFE" w14:textId="77777777" w:rsidR="00771A4B" w:rsidRDefault="00771A4B" w:rsidP="00771A4B">
            <w:pPr>
              <w:jc w:val="center"/>
              <w:rPr>
                <w:sz w:val="16"/>
                <w:szCs w:val="16"/>
              </w:rPr>
            </w:pPr>
            <w:r>
              <w:rPr>
                <w:sz w:val="16"/>
                <w:szCs w:val="16"/>
              </w:rPr>
              <w:t>1</w:t>
            </w:r>
          </w:p>
        </w:tc>
        <w:tc>
          <w:tcPr>
            <w:tcW w:w="983" w:type="dxa"/>
            <w:vAlign w:val="center"/>
          </w:tcPr>
          <w:p w14:paraId="580C05F4" w14:textId="419BEC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DDF489" w14:textId="6EA200F7" w:rsidR="00771A4B" w:rsidRDefault="00771A4B" w:rsidP="00771A4B">
            <w:pPr>
              <w:jc w:val="center"/>
              <w:rPr>
                <w:sz w:val="16"/>
                <w:szCs w:val="16"/>
              </w:rPr>
            </w:pPr>
            <w:r>
              <w:rPr>
                <w:sz w:val="16"/>
                <w:szCs w:val="16"/>
              </w:rPr>
              <w:t>UN</w:t>
            </w:r>
          </w:p>
        </w:tc>
        <w:tc>
          <w:tcPr>
            <w:tcW w:w="887" w:type="dxa"/>
            <w:noWrap/>
            <w:vAlign w:val="center"/>
            <w:hideMark/>
          </w:tcPr>
          <w:p w14:paraId="57FAF293" w14:textId="293927B6" w:rsidR="00771A4B" w:rsidRDefault="00771A4B" w:rsidP="00771A4B">
            <w:pPr>
              <w:jc w:val="center"/>
              <w:rPr>
                <w:sz w:val="16"/>
                <w:szCs w:val="16"/>
              </w:rPr>
            </w:pPr>
            <w:r>
              <w:rPr>
                <w:sz w:val="16"/>
                <w:szCs w:val="16"/>
              </w:rPr>
              <w:t>4.367,28</w:t>
            </w:r>
          </w:p>
        </w:tc>
        <w:tc>
          <w:tcPr>
            <w:tcW w:w="1152" w:type="dxa"/>
            <w:noWrap/>
            <w:vAlign w:val="center"/>
            <w:hideMark/>
          </w:tcPr>
          <w:p w14:paraId="5138E431" w14:textId="10B54198" w:rsidR="00771A4B" w:rsidRDefault="00771A4B" w:rsidP="00771A4B">
            <w:pPr>
              <w:jc w:val="center"/>
              <w:rPr>
                <w:sz w:val="16"/>
                <w:szCs w:val="16"/>
              </w:rPr>
            </w:pPr>
            <w:r>
              <w:rPr>
                <w:sz w:val="16"/>
                <w:szCs w:val="16"/>
              </w:rPr>
              <w:t>-             636,89</w:t>
            </w:r>
          </w:p>
        </w:tc>
        <w:tc>
          <w:tcPr>
            <w:tcW w:w="887" w:type="dxa"/>
            <w:noWrap/>
            <w:vAlign w:val="center"/>
            <w:hideMark/>
          </w:tcPr>
          <w:p w14:paraId="0E971022" w14:textId="29EC93E8" w:rsidR="00771A4B" w:rsidRDefault="00771A4B" w:rsidP="00771A4B">
            <w:pPr>
              <w:jc w:val="center"/>
              <w:rPr>
                <w:sz w:val="16"/>
                <w:szCs w:val="16"/>
              </w:rPr>
            </w:pPr>
            <w:r>
              <w:rPr>
                <w:sz w:val="16"/>
                <w:szCs w:val="16"/>
              </w:rPr>
              <w:t>3.730,39</w:t>
            </w:r>
          </w:p>
        </w:tc>
      </w:tr>
      <w:tr w:rsidR="00771A4B" w14:paraId="29AD2786" w14:textId="77777777" w:rsidTr="00771A4B">
        <w:trPr>
          <w:trHeight w:val="240"/>
        </w:trPr>
        <w:tc>
          <w:tcPr>
            <w:tcW w:w="936" w:type="dxa"/>
            <w:noWrap/>
            <w:hideMark/>
          </w:tcPr>
          <w:p w14:paraId="016FF756" w14:textId="6521C01B" w:rsidR="00771A4B" w:rsidRDefault="00771A4B" w:rsidP="00771A4B">
            <w:pPr>
              <w:rPr>
                <w:sz w:val="16"/>
                <w:szCs w:val="16"/>
              </w:rPr>
            </w:pPr>
            <w:r>
              <w:rPr>
                <w:sz w:val="16"/>
                <w:szCs w:val="16"/>
              </w:rPr>
              <w:t xml:space="preserve">Maquinas e </w:t>
            </w:r>
            <w:r>
              <w:rPr>
                <w:sz w:val="16"/>
                <w:szCs w:val="16"/>
              </w:rPr>
              <w:lastRenderedPageBreak/>
              <w:t>equipamentos</w:t>
            </w:r>
          </w:p>
        </w:tc>
        <w:tc>
          <w:tcPr>
            <w:tcW w:w="1096" w:type="dxa"/>
            <w:noWrap/>
            <w:hideMark/>
          </w:tcPr>
          <w:p w14:paraId="3F705431" w14:textId="77777777" w:rsidR="00771A4B" w:rsidRDefault="00771A4B" w:rsidP="00771A4B">
            <w:pPr>
              <w:rPr>
                <w:sz w:val="16"/>
                <w:szCs w:val="16"/>
              </w:rPr>
            </w:pPr>
            <w:r>
              <w:rPr>
                <w:sz w:val="16"/>
                <w:szCs w:val="16"/>
              </w:rPr>
              <w:lastRenderedPageBreak/>
              <w:t>5100012601740</w:t>
            </w:r>
          </w:p>
        </w:tc>
        <w:tc>
          <w:tcPr>
            <w:tcW w:w="628" w:type="dxa"/>
            <w:noWrap/>
            <w:hideMark/>
          </w:tcPr>
          <w:p w14:paraId="535AAD40" w14:textId="03011E22" w:rsidR="00771A4B" w:rsidRDefault="00771A4B" w:rsidP="00771A4B">
            <w:pPr>
              <w:rPr>
                <w:sz w:val="16"/>
                <w:szCs w:val="16"/>
              </w:rPr>
            </w:pPr>
            <w:r>
              <w:rPr>
                <w:sz w:val="16"/>
                <w:szCs w:val="16"/>
              </w:rPr>
              <w:t>Curitiba</w:t>
            </w:r>
          </w:p>
        </w:tc>
        <w:tc>
          <w:tcPr>
            <w:tcW w:w="3466" w:type="dxa"/>
            <w:noWrap/>
            <w:hideMark/>
          </w:tcPr>
          <w:p w14:paraId="58B54033" w14:textId="77777777" w:rsidR="00771A4B" w:rsidRDefault="00771A4B" w:rsidP="00771A4B">
            <w:pPr>
              <w:rPr>
                <w:sz w:val="16"/>
                <w:szCs w:val="16"/>
              </w:rPr>
            </w:pPr>
            <w:r>
              <w:rPr>
                <w:sz w:val="16"/>
                <w:szCs w:val="16"/>
              </w:rPr>
              <w:t xml:space="preserve">BANCO DE BATERIAS FAB: SATURNA, MOD: NC, COM 24 ELEMENTOS, </w:t>
            </w:r>
            <w:r>
              <w:rPr>
                <w:sz w:val="16"/>
                <w:szCs w:val="16"/>
              </w:rPr>
              <w:lastRenderedPageBreak/>
              <w:t>CAPACIDADE NOMINAL EM 10, 1500 AH/.</w:t>
            </w:r>
          </w:p>
        </w:tc>
        <w:tc>
          <w:tcPr>
            <w:tcW w:w="481" w:type="dxa"/>
            <w:noWrap/>
            <w:hideMark/>
          </w:tcPr>
          <w:p w14:paraId="3C6CB719" w14:textId="77777777" w:rsidR="00771A4B" w:rsidRDefault="00771A4B" w:rsidP="00771A4B">
            <w:pPr>
              <w:rPr>
                <w:sz w:val="16"/>
                <w:szCs w:val="16"/>
              </w:rPr>
            </w:pPr>
            <w:r>
              <w:rPr>
                <w:sz w:val="16"/>
                <w:szCs w:val="16"/>
              </w:rPr>
              <w:lastRenderedPageBreak/>
              <w:t>CTA</w:t>
            </w:r>
          </w:p>
        </w:tc>
        <w:tc>
          <w:tcPr>
            <w:tcW w:w="950" w:type="dxa"/>
            <w:noWrap/>
            <w:vAlign w:val="center"/>
            <w:hideMark/>
          </w:tcPr>
          <w:p w14:paraId="31B91A5E" w14:textId="77777777" w:rsidR="00771A4B" w:rsidRDefault="00771A4B" w:rsidP="00771A4B">
            <w:pPr>
              <w:jc w:val="center"/>
              <w:rPr>
                <w:sz w:val="16"/>
                <w:szCs w:val="16"/>
              </w:rPr>
            </w:pPr>
            <w:r>
              <w:rPr>
                <w:sz w:val="16"/>
                <w:szCs w:val="16"/>
              </w:rPr>
              <w:t>ZWEQENER</w:t>
            </w:r>
          </w:p>
        </w:tc>
        <w:tc>
          <w:tcPr>
            <w:tcW w:w="665" w:type="dxa"/>
            <w:noWrap/>
            <w:vAlign w:val="center"/>
            <w:hideMark/>
          </w:tcPr>
          <w:p w14:paraId="25354B49" w14:textId="77777777" w:rsidR="00771A4B" w:rsidRDefault="00771A4B" w:rsidP="00771A4B">
            <w:pPr>
              <w:jc w:val="center"/>
              <w:rPr>
                <w:sz w:val="16"/>
                <w:szCs w:val="16"/>
              </w:rPr>
            </w:pPr>
            <w:r>
              <w:rPr>
                <w:sz w:val="16"/>
                <w:szCs w:val="16"/>
              </w:rPr>
              <w:t>1</w:t>
            </w:r>
          </w:p>
        </w:tc>
        <w:tc>
          <w:tcPr>
            <w:tcW w:w="983" w:type="dxa"/>
            <w:vAlign w:val="center"/>
          </w:tcPr>
          <w:p w14:paraId="11EF0152" w14:textId="6388D50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95FFC5" w14:textId="604D5627" w:rsidR="00771A4B" w:rsidRDefault="00771A4B" w:rsidP="00771A4B">
            <w:pPr>
              <w:jc w:val="center"/>
              <w:rPr>
                <w:sz w:val="16"/>
                <w:szCs w:val="16"/>
              </w:rPr>
            </w:pPr>
            <w:r>
              <w:rPr>
                <w:sz w:val="16"/>
                <w:szCs w:val="16"/>
              </w:rPr>
              <w:t>UN</w:t>
            </w:r>
          </w:p>
        </w:tc>
        <w:tc>
          <w:tcPr>
            <w:tcW w:w="887" w:type="dxa"/>
            <w:noWrap/>
            <w:vAlign w:val="center"/>
            <w:hideMark/>
          </w:tcPr>
          <w:p w14:paraId="7D81F0A5" w14:textId="4A15EA98" w:rsidR="00771A4B" w:rsidRDefault="00771A4B" w:rsidP="00771A4B">
            <w:pPr>
              <w:jc w:val="center"/>
              <w:rPr>
                <w:sz w:val="16"/>
                <w:szCs w:val="16"/>
              </w:rPr>
            </w:pPr>
            <w:r>
              <w:rPr>
                <w:sz w:val="16"/>
                <w:szCs w:val="16"/>
              </w:rPr>
              <w:t>4.367,28</w:t>
            </w:r>
          </w:p>
        </w:tc>
        <w:tc>
          <w:tcPr>
            <w:tcW w:w="1152" w:type="dxa"/>
            <w:noWrap/>
            <w:vAlign w:val="center"/>
            <w:hideMark/>
          </w:tcPr>
          <w:p w14:paraId="7CF9E01A" w14:textId="45D59AAA" w:rsidR="00771A4B" w:rsidRDefault="00771A4B" w:rsidP="00771A4B">
            <w:pPr>
              <w:jc w:val="center"/>
              <w:rPr>
                <w:sz w:val="16"/>
                <w:szCs w:val="16"/>
              </w:rPr>
            </w:pPr>
            <w:r>
              <w:rPr>
                <w:sz w:val="16"/>
                <w:szCs w:val="16"/>
              </w:rPr>
              <w:t>-             636,89</w:t>
            </w:r>
          </w:p>
        </w:tc>
        <w:tc>
          <w:tcPr>
            <w:tcW w:w="887" w:type="dxa"/>
            <w:noWrap/>
            <w:vAlign w:val="center"/>
            <w:hideMark/>
          </w:tcPr>
          <w:p w14:paraId="19173085" w14:textId="185652E6" w:rsidR="00771A4B" w:rsidRDefault="00771A4B" w:rsidP="00771A4B">
            <w:pPr>
              <w:jc w:val="center"/>
              <w:rPr>
                <w:sz w:val="16"/>
                <w:szCs w:val="16"/>
              </w:rPr>
            </w:pPr>
            <w:r>
              <w:rPr>
                <w:sz w:val="16"/>
                <w:szCs w:val="16"/>
              </w:rPr>
              <w:t>3.730,39</w:t>
            </w:r>
          </w:p>
        </w:tc>
      </w:tr>
      <w:tr w:rsidR="00771A4B" w14:paraId="3AFE41E9" w14:textId="77777777" w:rsidTr="00771A4B">
        <w:trPr>
          <w:trHeight w:val="240"/>
        </w:trPr>
        <w:tc>
          <w:tcPr>
            <w:tcW w:w="936" w:type="dxa"/>
            <w:noWrap/>
            <w:hideMark/>
          </w:tcPr>
          <w:p w14:paraId="72D204E9" w14:textId="0591F6F4" w:rsidR="00771A4B" w:rsidRDefault="00771A4B" w:rsidP="00771A4B">
            <w:pPr>
              <w:rPr>
                <w:sz w:val="16"/>
                <w:szCs w:val="16"/>
              </w:rPr>
            </w:pPr>
            <w:r>
              <w:rPr>
                <w:sz w:val="16"/>
                <w:szCs w:val="16"/>
              </w:rPr>
              <w:t>Maquinas e equipamentos</w:t>
            </w:r>
          </w:p>
        </w:tc>
        <w:tc>
          <w:tcPr>
            <w:tcW w:w="1096" w:type="dxa"/>
            <w:noWrap/>
            <w:hideMark/>
          </w:tcPr>
          <w:p w14:paraId="7E13588D" w14:textId="77777777" w:rsidR="00771A4B" w:rsidRDefault="00771A4B" w:rsidP="00771A4B">
            <w:pPr>
              <w:rPr>
                <w:sz w:val="16"/>
                <w:szCs w:val="16"/>
              </w:rPr>
            </w:pPr>
            <w:r>
              <w:rPr>
                <w:sz w:val="16"/>
                <w:szCs w:val="16"/>
              </w:rPr>
              <w:t>5100012601750</w:t>
            </w:r>
          </w:p>
        </w:tc>
        <w:tc>
          <w:tcPr>
            <w:tcW w:w="628" w:type="dxa"/>
            <w:noWrap/>
            <w:hideMark/>
          </w:tcPr>
          <w:p w14:paraId="47390771" w14:textId="24B5103D" w:rsidR="00771A4B" w:rsidRDefault="00771A4B" w:rsidP="00771A4B">
            <w:pPr>
              <w:rPr>
                <w:sz w:val="16"/>
                <w:szCs w:val="16"/>
              </w:rPr>
            </w:pPr>
            <w:r>
              <w:rPr>
                <w:sz w:val="16"/>
                <w:szCs w:val="16"/>
              </w:rPr>
              <w:t>Curitiba</w:t>
            </w:r>
          </w:p>
        </w:tc>
        <w:tc>
          <w:tcPr>
            <w:tcW w:w="3466" w:type="dxa"/>
            <w:noWrap/>
            <w:hideMark/>
          </w:tcPr>
          <w:p w14:paraId="71DF5B61" w14:textId="77777777" w:rsidR="00771A4B" w:rsidRDefault="00771A4B" w:rsidP="00771A4B">
            <w:pPr>
              <w:rPr>
                <w:sz w:val="16"/>
                <w:szCs w:val="16"/>
              </w:rPr>
            </w:pPr>
            <w:r>
              <w:rPr>
                <w:sz w:val="16"/>
                <w:szCs w:val="16"/>
              </w:rPr>
              <w:t>BANCO DE BATERIAS FAB: SATURNA, MOD: NC, COM 24 ELEMENTOS, CAPACIDADE NOMINAL EM 10, 1500 AH/.</w:t>
            </w:r>
          </w:p>
        </w:tc>
        <w:tc>
          <w:tcPr>
            <w:tcW w:w="481" w:type="dxa"/>
            <w:noWrap/>
            <w:hideMark/>
          </w:tcPr>
          <w:p w14:paraId="20C19692" w14:textId="77777777" w:rsidR="00771A4B" w:rsidRDefault="00771A4B" w:rsidP="00771A4B">
            <w:pPr>
              <w:rPr>
                <w:sz w:val="16"/>
                <w:szCs w:val="16"/>
              </w:rPr>
            </w:pPr>
            <w:r>
              <w:rPr>
                <w:sz w:val="16"/>
                <w:szCs w:val="16"/>
              </w:rPr>
              <w:t>CTA</w:t>
            </w:r>
          </w:p>
        </w:tc>
        <w:tc>
          <w:tcPr>
            <w:tcW w:w="950" w:type="dxa"/>
            <w:noWrap/>
            <w:vAlign w:val="center"/>
            <w:hideMark/>
          </w:tcPr>
          <w:p w14:paraId="3DBA1C1B" w14:textId="77777777" w:rsidR="00771A4B" w:rsidRDefault="00771A4B" w:rsidP="00771A4B">
            <w:pPr>
              <w:jc w:val="center"/>
              <w:rPr>
                <w:sz w:val="16"/>
                <w:szCs w:val="16"/>
              </w:rPr>
            </w:pPr>
            <w:r>
              <w:rPr>
                <w:sz w:val="16"/>
                <w:szCs w:val="16"/>
              </w:rPr>
              <w:t>ZWEQENER</w:t>
            </w:r>
          </w:p>
        </w:tc>
        <w:tc>
          <w:tcPr>
            <w:tcW w:w="665" w:type="dxa"/>
            <w:noWrap/>
            <w:vAlign w:val="center"/>
            <w:hideMark/>
          </w:tcPr>
          <w:p w14:paraId="27D51313" w14:textId="77777777" w:rsidR="00771A4B" w:rsidRDefault="00771A4B" w:rsidP="00771A4B">
            <w:pPr>
              <w:jc w:val="center"/>
              <w:rPr>
                <w:sz w:val="16"/>
                <w:szCs w:val="16"/>
              </w:rPr>
            </w:pPr>
            <w:r>
              <w:rPr>
                <w:sz w:val="16"/>
                <w:szCs w:val="16"/>
              </w:rPr>
              <w:t>1</w:t>
            </w:r>
          </w:p>
        </w:tc>
        <w:tc>
          <w:tcPr>
            <w:tcW w:w="983" w:type="dxa"/>
            <w:vAlign w:val="center"/>
          </w:tcPr>
          <w:p w14:paraId="6EA8052F" w14:textId="74D3EA2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4497C85" w14:textId="19125087" w:rsidR="00771A4B" w:rsidRDefault="00771A4B" w:rsidP="00771A4B">
            <w:pPr>
              <w:jc w:val="center"/>
              <w:rPr>
                <w:sz w:val="16"/>
                <w:szCs w:val="16"/>
              </w:rPr>
            </w:pPr>
            <w:r>
              <w:rPr>
                <w:sz w:val="16"/>
                <w:szCs w:val="16"/>
              </w:rPr>
              <w:t>UN</w:t>
            </w:r>
          </w:p>
        </w:tc>
        <w:tc>
          <w:tcPr>
            <w:tcW w:w="887" w:type="dxa"/>
            <w:noWrap/>
            <w:vAlign w:val="center"/>
            <w:hideMark/>
          </w:tcPr>
          <w:p w14:paraId="023AD223" w14:textId="035B3D9F" w:rsidR="00771A4B" w:rsidRDefault="00771A4B" w:rsidP="00771A4B">
            <w:pPr>
              <w:jc w:val="center"/>
              <w:rPr>
                <w:sz w:val="16"/>
                <w:szCs w:val="16"/>
              </w:rPr>
            </w:pPr>
            <w:r>
              <w:rPr>
                <w:sz w:val="16"/>
                <w:szCs w:val="16"/>
              </w:rPr>
              <w:t>4.367,28</w:t>
            </w:r>
          </w:p>
        </w:tc>
        <w:tc>
          <w:tcPr>
            <w:tcW w:w="1152" w:type="dxa"/>
            <w:noWrap/>
            <w:vAlign w:val="center"/>
            <w:hideMark/>
          </w:tcPr>
          <w:p w14:paraId="259C37B2" w14:textId="5E57A85E" w:rsidR="00771A4B" w:rsidRDefault="00771A4B" w:rsidP="00771A4B">
            <w:pPr>
              <w:jc w:val="center"/>
              <w:rPr>
                <w:sz w:val="16"/>
                <w:szCs w:val="16"/>
              </w:rPr>
            </w:pPr>
            <w:r>
              <w:rPr>
                <w:sz w:val="16"/>
                <w:szCs w:val="16"/>
              </w:rPr>
              <w:t>-             636,89</w:t>
            </w:r>
          </w:p>
        </w:tc>
        <w:tc>
          <w:tcPr>
            <w:tcW w:w="887" w:type="dxa"/>
            <w:noWrap/>
            <w:vAlign w:val="center"/>
            <w:hideMark/>
          </w:tcPr>
          <w:p w14:paraId="75117D3B" w14:textId="196C8740" w:rsidR="00771A4B" w:rsidRDefault="00771A4B" w:rsidP="00771A4B">
            <w:pPr>
              <w:jc w:val="center"/>
              <w:rPr>
                <w:sz w:val="16"/>
                <w:szCs w:val="16"/>
              </w:rPr>
            </w:pPr>
            <w:r>
              <w:rPr>
                <w:sz w:val="16"/>
                <w:szCs w:val="16"/>
              </w:rPr>
              <w:t>3.730,39</w:t>
            </w:r>
          </w:p>
        </w:tc>
      </w:tr>
      <w:tr w:rsidR="00771A4B" w14:paraId="5CE009F7" w14:textId="77777777" w:rsidTr="00771A4B">
        <w:trPr>
          <w:trHeight w:val="240"/>
        </w:trPr>
        <w:tc>
          <w:tcPr>
            <w:tcW w:w="936" w:type="dxa"/>
            <w:noWrap/>
            <w:hideMark/>
          </w:tcPr>
          <w:p w14:paraId="47335CB0" w14:textId="78444AB2" w:rsidR="00771A4B" w:rsidRDefault="00771A4B" w:rsidP="00771A4B">
            <w:pPr>
              <w:rPr>
                <w:sz w:val="16"/>
                <w:szCs w:val="16"/>
              </w:rPr>
            </w:pPr>
            <w:r>
              <w:rPr>
                <w:sz w:val="16"/>
                <w:szCs w:val="16"/>
              </w:rPr>
              <w:t>Maquinas e equipamentos</w:t>
            </w:r>
          </w:p>
        </w:tc>
        <w:tc>
          <w:tcPr>
            <w:tcW w:w="1096" w:type="dxa"/>
            <w:noWrap/>
            <w:hideMark/>
          </w:tcPr>
          <w:p w14:paraId="1877AC00" w14:textId="77777777" w:rsidR="00771A4B" w:rsidRDefault="00771A4B" w:rsidP="00771A4B">
            <w:pPr>
              <w:rPr>
                <w:sz w:val="16"/>
                <w:szCs w:val="16"/>
              </w:rPr>
            </w:pPr>
            <w:r>
              <w:rPr>
                <w:sz w:val="16"/>
                <w:szCs w:val="16"/>
              </w:rPr>
              <w:t>5100012601760</w:t>
            </w:r>
          </w:p>
        </w:tc>
        <w:tc>
          <w:tcPr>
            <w:tcW w:w="628" w:type="dxa"/>
            <w:noWrap/>
            <w:hideMark/>
          </w:tcPr>
          <w:p w14:paraId="420E2A3B" w14:textId="1F03695F" w:rsidR="00771A4B" w:rsidRDefault="00771A4B" w:rsidP="00771A4B">
            <w:pPr>
              <w:rPr>
                <w:sz w:val="16"/>
                <w:szCs w:val="16"/>
              </w:rPr>
            </w:pPr>
            <w:r>
              <w:rPr>
                <w:sz w:val="16"/>
                <w:szCs w:val="16"/>
              </w:rPr>
              <w:t>Curitiba</w:t>
            </w:r>
          </w:p>
        </w:tc>
        <w:tc>
          <w:tcPr>
            <w:tcW w:w="3466" w:type="dxa"/>
            <w:noWrap/>
            <w:hideMark/>
          </w:tcPr>
          <w:p w14:paraId="3476F60C" w14:textId="77777777" w:rsidR="00771A4B" w:rsidRDefault="00771A4B" w:rsidP="00771A4B">
            <w:pPr>
              <w:rPr>
                <w:sz w:val="16"/>
                <w:szCs w:val="16"/>
              </w:rPr>
            </w:pPr>
            <w:r>
              <w:rPr>
                <w:sz w:val="16"/>
                <w:szCs w:val="16"/>
              </w:rPr>
              <w:t>BANCO DE BATERIAS FAB: UNICOBA, MOD: UO122000, N/S: 080001801410200002 COM 120 ELEMENTOS, CAPACIDADE NOMINAL 200 AH/10H, TAG: BAT B1</w:t>
            </w:r>
          </w:p>
        </w:tc>
        <w:tc>
          <w:tcPr>
            <w:tcW w:w="481" w:type="dxa"/>
            <w:noWrap/>
            <w:hideMark/>
          </w:tcPr>
          <w:p w14:paraId="52C9F151" w14:textId="77777777" w:rsidR="00771A4B" w:rsidRDefault="00771A4B" w:rsidP="00771A4B">
            <w:pPr>
              <w:rPr>
                <w:sz w:val="16"/>
                <w:szCs w:val="16"/>
              </w:rPr>
            </w:pPr>
            <w:r>
              <w:rPr>
                <w:sz w:val="16"/>
                <w:szCs w:val="16"/>
              </w:rPr>
              <w:t>CTA</w:t>
            </w:r>
          </w:p>
        </w:tc>
        <w:tc>
          <w:tcPr>
            <w:tcW w:w="950" w:type="dxa"/>
            <w:noWrap/>
            <w:vAlign w:val="center"/>
            <w:hideMark/>
          </w:tcPr>
          <w:p w14:paraId="283B8ACB" w14:textId="77777777" w:rsidR="00771A4B" w:rsidRDefault="00771A4B" w:rsidP="00771A4B">
            <w:pPr>
              <w:jc w:val="center"/>
              <w:rPr>
                <w:sz w:val="16"/>
                <w:szCs w:val="16"/>
              </w:rPr>
            </w:pPr>
            <w:r>
              <w:rPr>
                <w:sz w:val="16"/>
                <w:szCs w:val="16"/>
              </w:rPr>
              <w:t>ZWEQENER</w:t>
            </w:r>
          </w:p>
        </w:tc>
        <w:tc>
          <w:tcPr>
            <w:tcW w:w="665" w:type="dxa"/>
            <w:noWrap/>
            <w:vAlign w:val="center"/>
            <w:hideMark/>
          </w:tcPr>
          <w:p w14:paraId="0F484379" w14:textId="77777777" w:rsidR="00771A4B" w:rsidRDefault="00771A4B" w:rsidP="00771A4B">
            <w:pPr>
              <w:jc w:val="center"/>
              <w:rPr>
                <w:sz w:val="16"/>
                <w:szCs w:val="16"/>
              </w:rPr>
            </w:pPr>
            <w:r>
              <w:rPr>
                <w:sz w:val="16"/>
                <w:szCs w:val="16"/>
              </w:rPr>
              <w:t>4</w:t>
            </w:r>
          </w:p>
        </w:tc>
        <w:tc>
          <w:tcPr>
            <w:tcW w:w="983" w:type="dxa"/>
            <w:vAlign w:val="center"/>
          </w:tcPr>
          <w:p w14:paraId="135964A6" w14:textId="195509B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51357F" w14:textId="3EDBDA7B" w:rsidR="00771A4B" w:rsidRDefault="00771A4B" w:rsidP="00771A4B">
            <w:pPr>
              <w:jc w:val="center"/>
              <w:rPr>
                <w:sz w:val="16"/>
                <w:szCs w:val="16"/>
              </w:rPr>
            </w:pPr>
            <w:r>
              <w:rPr>
                <w:sz w:val="16"/>
                <w:szCs w:val="16"/>
              </w:rPr>
              <w:t>UN</w:t>
            </w:r>
          </w:p>
        </w:tc>
        <w:tc>
          <w:tcPr>
            <w:tcW w:w="887" w:type="dxa"/>
            <w:noWrap/>
            <w:vAlign w:val="center"/>
            <w:hideMark/>
          </w:tcPr>
          <w:p w14:paraId="607E4059" w14:textId="13FB65C2" w:rsidR="00771A4B" w:rsidRDefault="00771A4B" w:rsidP="00771A4B">
            <w:pPr>
              <w:jc w:val="center"/>
              <w:rPr>
                <w:sz w:val="16"/>
                <w:szCs w:val="16"/>
              </w:rPr>
            </w:pPr>
            <w:r>
              <w:rPr>
                <w:sz w:val="16"/>
                <w:szCs w:val="16"/>
              </w:rPr>
              <w:t>4.367,28</w:t>
            </w:r>
          </w:p>
        </w:tc>
        <w:tc>
          <w:tcPr>
            <w:tcW w:w="1152" w:type="dxa"/>
            <w:noWrap/>
            <w:vAlign w:val="center"/>
            <w:hideMark/>
          </w:tcPr>
          <w:p w14:paraId="66776FCB" w14:textId="2E7B7874" w:rsidR="00771A4B" w:rsidRDefault="00771A4B" w:rsidP="00771A4B">
            <w:pPr>
              <w:jc w:val="center"/>
              <w:rPr>
                <w:sz w:val="16"/>
                <w:szCs w:val="16"/>
              </w:rPr>
            </w:pPr>
            <w:r>
              <w:rPr>
                <w:sz w:val="16"/>
                <w:szCs w:val="16"/>
              </w:rPr>
              <w:t>-             636,89</w:t>
            </w:r>
          </w:p>
        </w:tc>
        <w:tc>
          <w:tcPr>
            <w:tcW w:w="887" w:type="dxa"/>
            <w:noWrap/>
            <w:vAlign w:val="center"/>
            <w:hideMark/>
          </w:tcPr>
          <w:p w14:paraId="0F08BA4E" w14:textId="1D235C45" w:rsidR="00771A4B" w:rsidRDefault="00771A4B" w:rsidP="00771A4B">
            <w:pPr>
              <w:jc w:val="center"/>
              <w:rPr>
                <w:sz w:val="16"/>
                <w:szCs w:val="16"/>
              </w:rPr>
            </w:pPr>
            <w:r>
              <w:rPr>
                <w:sz w:val="16"/>
                <w:szCs w:val="16"/>
              </w:rPr>
              <w:t>3.730,39</w:t>
            </w:r>
          </w:p>
        </w:tc>
      </w:tr>
      <w:tr w:rsidR="00771A4B" w14:paraId="0EC867E1" w14:textId="77777777" w:rsidTr="00771A4B">
        <w:trPr>
          <w:trHeight w:val="240"/>
        </w:trPr>
        <w:tc>
          <w:tcPr>
            <w:tcW w:w="936" w:type="dxa"/>
            <w:noWrap/>
            <w:hideMark/>
          </w:tcPr>
          <w:p w14:paraId="19EB3B73" w14:textId="6AEC85FB" w:rsidR="00771A4B" w:rsidRDefault="00771A4B" w:rsidP="00771A4B">
            <w:pPr>
              <w:rPr>
                <w:sz w:val="16"/>
                <w:szCs w:val="16"/>
              </w:rPr>
            </w:pPr>
            <w:r>
              <w:rPr>
                <w:sz w:val="16"/>
                <w:szCs w:val="16"/>
              </w:rPr>
              <w:t>Maquinas e equipamentos</w:t>
            </w:r>
          </w:p>
        </w:tc>
        <w:tc>
          <w:tcPr>
            <w:tcW w:w="1096" w:type="dxa"/>
            <w:noWrap/>
            <w:hideMark/>
          </w:tcPr>
          <w:p w14:paraId="705461C6" w14:textId="77777777" w:rsidR="00771A4B" w:rsidRDefault="00771A4B" w:rsidP="00771A4B">
            <w:pPr>
              <w:rPr>
                <w:sz w:val="16"/>
                <w:szCs w:val="16"/>
              </w:rPr>
            </w:pPr>
            <w:r>
              <w:rPr>
                <w:sz w:val="16"/>
                <w:szCs w:val="16"/>
              </w:rPr>
              <w:t>5100012601770</w:t>
            </w:r>
          </w:p>
        </w:tc>
        <w:tc>
          <w:tcPr>
            <w:tcW w:w="628" w:type="dxa"/>
            <w:noWrap/>
            <w:hideMark/>
          </w:tcPr>
          <w:p w14:paraId="7037CF34" w14:textId="2BDE1A99" w:rsidR="00771A4B" w:rsidRDefault="00771A4B" w:rsidP="00771A4B">
            <w:pPr>
              <w:rPr>
                <w:sz w:val="16"/>
                <w:szCs w:val="16"/>
              </w:rPr>
            </w:pPr>
            <w:r>
              <w:rPr>
                <w:sz w:val="16"/>
                <w:szCs w:val="16"/>
              </w:rPr>
              <w:t>Curitiba</w:t>
            </w:r>
          </w:p>
        </w:tc>
        <w:tc>
          <w:tcPr>
            <w:tcW w:w="3466" w:type="dxa"/>
            <w:noWrap/>
            <w:hideMark/>
          </w:tcPr>
          <w:p w14:paraId="2814FBD9" w14:textId="77777777" w:rsidR="00771A4B" w:rsidRDefault="00771A4B" w:rsidP="00771A4B">
            <w:pPr>
              <w:rPr>
                <w:sz w:val="16"/>
                <w:szCs w:val="16"/>
              </w:rPr>
            </w:pPr>
            <w:r>
              <w:rPr>
                <w:sz w:val="16"/>
                <w:szCs w:val="16"/>
              </w:rPr>
              <w:t>BANCO DE BATERIAS FAB: UNICOBA, MOD: UO122000, N/S: 08000902660700004 COM 128 ELEMENTOS, CAPACIDADE NOMINAL 200 AH/10H,</w:t>
            </w:r>
          </w:p>
        </w:tc>
        <w:tc>
          <w:tcPr>
            <w:tcW w:w="481" w:type="dxa"/>
            <w:noWrap/>
            <w:hideMark/>
          </w:tcPr>
          <w:p w14:paraId="480E7458" w14:textId="77777777" w:rsidR="00771A4B" w:rsidRDefault="00771A4B" w:rsidP="00771A4B">
            <w:pPr>
              <w:rPr>
                <w:sz w:val="16"/>
                <w:szCs w:val="16"/>
              </w:rPr>
            </w:pPr>
            <w:r>
              <w:rPr>
                <w:sz w:val="16"/>
                <w:szCs w:val="16"/>
              </w:rPr>
              <w:t>CTA</w:t>
            </w:r>
          </w:p>
        </w:tc>
        <w:tc>
          <w:tcPr>
            <w:tcW w:w="950" w:type="dxa"/>
            <w:noWrap/>
            <w:vAlign w:val="center"/>
            <w:hideMark/>
          </w:tcPr>
          <w:p w14:paraId="6D923CDE" w14:textId="77777777" w:rsidR="00771A4B" w:rsidRDefault="00771A4B" w:rsidP="00771A4B">
            <w:pPr>
              <w:jc w:val="center"/>
              <w:rPr>
                <w:sz w:val="16"/>
                <w:szCs w:val="16"/>
              </w:rPr>
            </w:pPr>
            <w:r>
              <w:rPr>
                <w:sz w:val="16"/>
                <w:szCs w:val="16"/>
              </w:rPr>
              <w:t>ZWEQENER</w:t>
            </w:r>
          </w:p>
        </w:tc>
        <w:tc>
          <w:tcPr>
            <w:tcW w:w="665" w:type="dxa"/>
            <w:noWrap/>
            <w:vAlign w:val="center"/>
            <w:hideMark/>
          </w:tcPr>
          <w:p w14:paraId="1E35F5E1" w14:textId="77777777" w:rsidR="00771A4B" w:rsidRDefault="00771A4B" w:rsidP="00771A4B">
            <w:pPr>
              <w:jc w:val="center"/>
              <w:rPr>
                <w:sz w:val="16"/>
                <w:szCs w:val="16"/>
              </w:rPr>
            </w:pPr>
            <w:r>
              <w:rPr>
                <w:sz w:val="16"/>
                <w:szCs w:val="16"/>
              </w:rPr>
              <w:t>4</w:t>
            </w:r>
          </w:p>
        </w:tc>
        <w:tc>
          <w:tcPr>
            <w:tcW w:w="983" w:type="dxa"/>
            <w:vAlign w:val="center"/>
          </w:tcPr>
          <w:p w14:paraId="5633E603" w14:textId="01D9478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267B81" w14:textId="6776DE1D" w:rsidR="00771A4B" w:rsidRDefault="00771A4B" w:rsidP="00771A4B">
            <w:pPr>
              <w:jc w:val="center"/>
              <w:rPr>
                <w:sz w:val="16"/>
                <w:szCs w:val="16"/>
              </w:rPr>
            </w:pPr>
            <w:r>
              <w:rPr>
                <w:sz w:val="16"/>
                <w:szCs w:val="16"/>
              </w:rPr>
              <w:t>UN</w:t>
            </w:r>
          </w:p>
        </w:tc>
        <w:tc>
          <w:tcPr>
            <w:tcW w:w="887" w:type="dxa"/>
            <w:noWrap/>
            <w:vAlign w:val="center"/>
            <w:hideMark/>
          </w:tcPr>
          <w:p w14:paraId="3A5CB145" w14:textId="7D0D6B47" w:rsidR="00771A4B" w:rsidRDefault="00771A4B" w:rsidP="00771A4B">
            <w:pPr>
              <w:jc w:val="center"/>
              <w:rPr>
                <w:sz w:val="16"/>
                <w:szCs w:val="16"/>
              </w:rPr>
            </w:pPr>
            <w:r>
              <w:rPr>
                <w:sz w:val="16"/>
                <w:szCs w:val="16"/>
              </w:rPr>
              <w:t>4.367,28</w:t>
            </w:r>
          </w:p>
        </w:tc>
        <w:tc>
          <w:tcPr>
            <w:tcW w:w="1152" w:type="dxa"/>
            <w:noWrap/>
            <w:vAlign w:val="center"/>
            <w:hideMark/>
          </w:tcPr>
          <w:p w14:paraId="110980C2" w14:textId="06D97F1A" w:rsidR="00771A4B" w:rsidRDefault="00771A4B" w:rsidP="00771A4B">
            <w:pPr>
              <w:jc w:val="center"/>
              <w:rPr>
                <w:sz w:val="16"/>
                <w:szCs w:val="16"/>
              </w:rPr>
            </w:pPr>
            <w:r>
              <w:rPr>
                <w:sz w:val="16"/>
                <w:szCs w:val="16"/>
              </w:rPr>
              <w:t>-             636,89</w:t>
            </w:r>
          </w:p>
        </w:tc>
        <w:tc>
          <w:tcPr>
            <w:tcW w:w="887" w:type="dxa"/>
            <w:noWrap/>
            <w:vAlign w:val="center"/>
            <w:hideMark/>
          </w:tcPr>
          <w:p w14:paraId="349D3A0A" w14:textId="1D4907A6" w:rsidR="00771A4B" w:rsidRDefault="00771A4B" w:rsidP="00771A4B">
            <w:pPr>
              <w:jc w:val="center"/>
              <w:rPr>
                <w:sz w:val="16"/>
                <w:szCs w:val="16"/>
              </w:rPr>
            </w:pPr>
            <w:r>
              <w:rPr>
                <w:sz w:val="16"/>
                <w:szCs w:val="16"/>
              </w:rPr>
              <w:t>3.730,39</w:t>
            </w:r>
          </w:p>
        </w:tc>
      </w:tr>
      <w:tr w:rsidR="00771A4B" w14:paraId="6F048F4F" w14:textId="77777777" w:rsidTr="00771A4B">
        <w:trPr>
          <w:trHeight w:val="240"/>
        </w:trPr>
        <w:tc>
          <w:tcPr>
            <w:tcW w:w="936" w:type="dxa"/>
            <w:noWrap/>
            <w:hideMark/>
          </w:tcPr>
          <w:p w14:paraId="3945D8D6" w14:textId="4B1FAFD1" w:rsidR="00771A4B" w:rsidRDefault="00771A4B" w:rsidP="00771A4B">
            <w:pPr>
              <w:rPr>
                <w:sz w:val="16"/>
                <w:szCs w:val="16"/>
              </w:rPr>
            </w:pPr>
            <w:r>
              <w:rPr>
                <w:sz w:val="16"/>
                <w:szCs w:val="16"/>
              </w:rPr>
              <w:t>Maquinas e equipamentos</w:t>
            </w:r>
          </w:p>
        </w:tc>
        <w:tc>
          <w:tcPr>
            <w:tcW w:w="1096" w:type="dxa"/>
            <w:noWrap/>
            <w:hideMark/>
          </w:tcPr>
          <w:p w14:paraId="479C6920" w14:textId="77777777" w:rsidR="00771A4B" w:rsidRDefault="00771A4B" w:rsidP="00771A4B">
            <w:pPr>
              <w:rPr>
                <w:sz w:val="16"/>
                <w:szCs w:val="16"/>
              </w:rPr>
            </w:pPr>
            <w:r>
              <w:rPr>
                <w:sz w:val="16"/>
                <w:szCs w:val="16"/>
              </w:rPr>
              <w:t>5100012601780</w:t>
            </w:r>
          </w:p>
        </w:tc>
        <w:tc>
          <w:tcPr>
            <w:tcW w:w="628" w:type="dxa"/>
            <w:noWrap/>
            <w:hideMark/>
          </w:tcPr>
          <w:p w14:paraId="5679D33B" w14:textId="1301E689" w:rsidR="00771A4B" w:rsidRDefault="00771A4B" w:rsidP="00771A4B">
            <w:pPr>
              <w:rPr>
                <w:sz w:val="16"/>
                <w:szCs w:val="16"/>
              </w:rPr>
            </w:pPr>
            <w:r>
              <w:rPr>
                <w:sz w:val="16"/>
                <w:szCs w:val="16"/>
              </w:rPr>
              <w:t>Curitiba</w:t>
            </w:r>
          </w:p>
        </w:tc>
        <w:tc>
          <w:tcPr>
            <w:tcW w:w="3466" w:type="dxa"/>
            <w:noWrap/>
            <w:hideMark/>
          </w:tcPr>
          <w:p w14:paraId="1AA959C6" w14:textId="77777777" w:rsidR="00771A4B" w:rsidRDefault="00771A4B" w:rsidP="00771A4B">
            <w:pPr>
              <w:rPr>
                <w:sz w:val="16"/>
                <w:szCs w:val="16"/>
              </w:rPr>
            </w:pPr>
            <w:r>
              <w:rPr>
                <w:sz w:val="16"/>
                <w:szCs w:val="16"/>
              </w:rPr>
              <w:t>BANCO DE BATERIAS FAB: UNICOBA, MOD: UO122000, N/S: 08091801410209001 COM 40 ELEMENTOS, CAPACIDADE NOMINAL 200 AH/10H,</w:t>
            </w:r>
          </w:p>
        </w:tc>
        <w:tc>
          <w:tcPr>
            <w:tcW w:w="481" w:type="dxa"/>
            <w:noWrap/>
            <w:hideMark/>
          </w:tcPr>
          <w:p w14:paraId="6DE5C483" w14:textId="77777777" w:rsidR="00771A4B" w:rsidRDefault="00771A4B" w:rsidP="00771A4B">
            <w:pPr>
              <w:rPr>
                <w:sz w:val="16"/>
                <w:szCs w:val="16"/>
              </w:rPr>
            </w:pPr>
            <w:r>
              <w:rPr>
                <w:sz w:val="16"/>
                <w:szCs w:val="16"/>
              </w:rPr>
              <w:t>CTA</w:t>
            </w:r>
          </w:p>
        </w:tc>
        <w:tc>
          <w:tcPr>
            <w:tcW w:w="950" w:type="dxa"/>
            <w:noWrap/>
            <w:vAlign w:val="center"/>
            <w:hideMark/>
          </w:tcPr>
          <w:p w14:paraId="22B0CFA6" w14:textId="77777777" w:rsidR="00771A4B" w:rsidRDefault="00771A4B" w:rsidP="00771A4B">
            <w:pPr>
              <w:jc w:val="center"/>
              <w:rPr>
                <w:sz w:val="16"/>
                <w:szCs w:val="16"/>
              </w:rPr>
            </w:pPr>
            <w:r>
              <w:rPr>
                <w:sz w:val="16"/>
                <w:szCs w:val="16"/>
              </w:rPr>
              <w:t>ZWEQENER</w:t>
            </w:r>
          </w:p>
        </w:tc>
        <w:tc>
          <w:tcPr>
            <w:tcW w:w="665" w:type="dxa"/>
            <w:noWrap/>
            <w:vAlign w:val="center"/>
            <w:hideMark/>
          </w:tcPr>
          <w:p w14:paraId="741AE918" w14:textId="77777777" w:rsidR="00771A4B" w:rsidRDefault="00771A4B" w:rsidP="00771A4B">
            <w:pPr>
              <w:jc w:val="center"/>
              <w:rPr>
                <w:sz w:val="16"/>
                <w:szCs w:val="16"/>
              </w:rPr>
            </w:pPr>
            <w:r>
              <w:rPr>
                <w:sz w:val="16"/>
                <w:szCs w:val="16"/>
              </w:rPr>
              <w:t>4</w:t>
            </w:r>
          </w:p>
        </w:tc>
        <w:tc>
          <w:tcPr>
            <w:tcW w:w="983" w:type="dxa"/>
            <w:vAlign w:val="center"/>
          </w:tcPr>
          <w:p w14:paraId="00F7985B" w14:textId="205D628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76D3D19" w14:textId="200BD503" w:rsidR="00771A4B" w:rsidRDefault="00771A4B" w:rsidP="00771A4B">
            <w:pPr>
              <w:jc w:val="center"/>
              <w:rPr>
                <w:sz w:val="16"/>
                <w:szCs w:val="16"/>
              </w:rPr>
            </w:pPr>
            <w:r>
              <w:rPr>
                <w:sz w:val="16"/>
                <w:szCs w:val="16"/>
              </w:rPr>
              <w:t>UN</w:t>
            </w:r>
          </w:p>
        </w:tc>
        <w:tc>
          <w:tcPr>
            <w:tcW w:w="887" w:type="dxa"/>
            <w:noWrap/>
            <w:vAlign w:val="center"/>
            <w:hideMark/>
          </w:tcPr>
          <w:p w14:paraId="44CDB9D4" w14:textId="2D9D6AE6" w:rsidR="00771A4B" w:rsidRDefault="00771A4B" w:rsidP="00771A4B">
            <w:pPr>
              <w:jc w:val="center"/>
              <w:rPr>
                <w:sz w:val="16"/>
                <w:szCs w:val="16"/>
              </w:rPr>
            </w:pPr>
            <w:r>
              <w:rPr>
                <w:sz w:val="16"/>
                <w:szCs w:val="16"/>
              </w:rPr>
              <w:t>4.367,28</w:t>
            </w:r>
          </w:p>
        </w:tc>
        <w:tc>
          <w:tcPr>
            <w:tcW w:w="1152" w:type="dxa"/>
            <w:noWrap/>
            <w:vAlign w:val="center"/>
            <w:hideMark/>
          </w:tcPr>
          <w:p w14:paraId="235EDA60" w14:textId="0B1ABF51" w:rsidR="00771A4B" w:rsidRDefault="00771A4B" w:rsidP="00771A4B">
            <w:pPr>
              <w:jc w:val="center"/>
              <w:rPr>
                <w:sz w:val="16"/>
                <w:szCs w:val="16"/>
              </w:rPr>
            </w:pPr>
            <w:r>
              <w:rPr>
                <w:sz w:val="16"/>
                <w:szCs w:val="16"/>
              </w:rPr>
              <w:t>-             636,89</w:t>
            </w:r>
          </w:p>
        </w:tc>
        <w:tc>
          <w:tcPr>
            <w:tcW w:w="887" w:type="dxa"/>
            <w:noWrap/>
            <w:vAlign w:val="center"/>
            <w:hideMark/>
          </w:tcPr>
          <w:p w14:paraId="08EC5EFC" w14:textId="1B9A3D7B" w:rsidR="00771A4B" w:rsidRDefault="00771A4B" w:rsidP="00771A4B">
            <w:pPr>
              <w:jc w:val="center"/>
              <w:rPr>
                <w:sz w:val="16"/>
                <w:szCs w:val="16"/>
              </w:rPr>
            </w:pPr>
            <w:r>
              <w:rPr>
                <w:sz w:val="16"/>
                <w:szCs w:val="16"/>
              </w:rPr>
              <w:t>3.730,39</w:t>
            </w:r>
          </w:p>
        </w:tc>
      </w:tr>
      <w:tr w:rsidR="00771A4B" w14:paraId="1EF071CC" w14:textId="77777777" w:rsidTr="00771A4B">
        <w:trPr>
          <w:trHeight w:val="240"/>
        </w:trPr>
        <w:tc>
          <w:tcPr>
            <w:tcW w:w="936" w:type="dxa"/>
            <w:noWrap/>
            <w:hideMark/>
          </w:tcPr>
          <w:p w14:paraId="1CFAB885" w14:textId="7ADEC909" w:rsidR="00771A4B" w:rsidRDefault="00771A4B" w:rsidP="00771A4B">
            <w:pPr>
              <w:rPr>
                <w:sz w:val="16"/>
                <w:szCs w:val="16"/>
              </w:rPr>
            </w:pPr>
            <w:r>
              <w:rPr>
                <w:sz w:val="16"/>
                <w:szCs w:val="16"/>
              </w:rPr>
              <w:t>Maquinas e equipamentos</w:t>
            </w:r>
          </w:p>
        </w:tc>
        <w:tc>
          <w:tcPr>
            <w:tcW w:w="1096" w:type="dxa"/>
            <w:noWrap/>
            <w:hideMark/>
          </w:tcPr>
          <w:p w14:paraId="598592AB" w14:textId="77777777" w:rsidR="00771A4B" w:rsidRDefault="00771A4B" w:rsidP="00771A4B">
            <w:pPr>
              <w:rPr>
                <w:sz w:val="16"/>
                <w:szCs w:val="16"/>
              </w:rPr>
            </w:pPr>
            <w:r>
              <w:rPr>
                <w:sz w:val="16"/>
                <w:szCs w:val="16"/>
              </w:rPr>
              <w:t>5100012601790</w:t>
            </w:r>
          </w:p>
        </w:tc>
        <w:tc>
          <w:tcPr>
            <w:tcW w:w="628" w:type="dxa"/>
            <w:noWrap/>
            <w:hideMark/>
          </w:tcPr>
          <w:p w14:paraId="7458877B" w14:textId="54640579" w:rsidR="00771A4B" w:rsidRDefault="00771A4B" w:rsidP="00771A4B">
            <w:pPr>
              <w:rPr>
                <w:sz w:val="16"/>
                <w:szCs w:val="16"/>
              </w:rPr>
            </w:pPr>
            <w:r>
              <w:rPr>
                <w:sz w:val="16"/>
                <w:szCs w:val="16"/>
              </w:rPr>
              <w:t>Curitiba</w:t>
            </w:r>
          </w:p>
        </w:tc>
        <w:tc>
          <w:tcPr>
            <w:tcW w:w="3466" w:type="dxa"/>
            <w:noWrap/>
            <w:hideMark/>
          </w:tcPr>
          <w:p w14:paraId="03525FF7"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0A3837F6" w14:textId="77777777" w:rsidR="00771A4B" w:rsidRDefault="00771A4B" w:rsidP="00771A4B">
            <w:pPr>
              <w:rPr>
                <w:sz w:val="16"/>
                <w:szCs w:val="16"/>
              </w:rPr>
            </w:pPr>
            <w:r>
              <w:rPr>
                <w:sz w:val="16"/>
                <w:szCs w:val="16"/>
              </w:rPr>
              <w:t>CTA</w:t>
            </w:r>
          </w:p>
        </w:tc>
        <w:tc>
          <w:tcPr>
            <w:tcW w:w="950" w:type="dxa"/>
            <w:noWrap/>
            <w:vAlign w:val="center"/>
            <w:hideMark/>
          </w:tcPr>
          <w:p w14:paraId="29C798CF" w14:textId="77777777" w:rsidR="00771A4B" w:rsidRDefault="00771A4B" w:rsidP="00771A4B">
            <w:pPr>
              <w:jc w:val="center"/>
              <w:rPr>
                <w:sz w:val="16"/>
                <w:szCs w:val="16"/>
              </w:rPr>
            </w:pPr>
            <w:r>
              <w:rPr>
                <w:sz w:val="16"/>
                <w:szCs w:val="16"/>
              </w:rPr>
              <w:t>ZWEQENER</w:t>
            </w:r>
          </w:p>
        </w:tc>
        <w:tc>
          <w:tcPr>
            <w:tcW w:w="665" w:type="dxa"/>
            <w:noWrap/>
            <w:vAlign w:val="center"/>
            <w:hideMark/>
          </w:tcPr>
          <w:p w14:paraId="693E0FC2" w14:textId="77777777" w:rsidR="00771A4B" w:rsidRDefault="00771A4B" w:rsidP="00771A4B">
            <w:pPr>
              <w:jc w:val="center"/>
              <w:rPr>
                <w:sz w:val="16"/>
                <w:szCs w:val="16"/>
              </w:rPr>
            </w:pPr>
            <w:r>
              <w:rPr>
                <w:sz w:val="16"/>
                <w:szCs w:val="16"/>
              </w:rPr>
              <w:t>1</w:t>
            </w:r>
          </w:p>
        </w:tc>
        <w:tc>
          <w:tcPr>
            <w:tcW w:w="983" w:type="dxa"/>
            <w:vAlign w:val="center"/>
          </w:tcPr>
          <w:p w14:paraId="4F0FB23B" w14:textId="73226F6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CEF7CE1" w14:textId="359C7A61" w:rsidR="00771A4B" w:rsidRDefault="00771A4B" w:rsidP="00771A4B">
            <w:pPr>
              <w:jc w:val="center"/>
              <w:rPr>
                <w:sz w:val="16"/>
                <w:szCs w:val="16"/>
              </w:rPr>
            </w:pPr>
            <w:r>
              <w:rPr>
                <w:sz w:val="16"/>
                <w:szCs w:val="16"/>
              </w:rPr>
              <w:t>UN</w:t>
            </w:r>
          </w:p>
        </w:tc>
        <w:tc>
          <w:tcPr>
            <w:tcW w:w="887" w:type="dxa"/>
            <w:noWrap/>
            <w:vAlign w:val="center"/>
            <w:hideMark/>
          </w:tcPr>
          <w:p w14:paraId="5A96750A" w14:textId="23071044" w:rsidR="00771A4B" w:rsidRDefault="00771A4B" w:rsidP="00771A4B">
            <w:pPr>
              <w:jc w:val="center"/>
              <w:rPr>
                <w:sz w:val="16"/>
                <w:szCs w:val="16"/>
              </w:rPr>
            </w:pPr>
            <w:r>
              <w:rPr>
                <w:sz w:val="16"/>
                <w:szCs w:val="16"/>
              </w:rPr>
              <w:t>4.367,28</w:t>
            </w:r>
          </w:p>
        </w:tc>
        <w:tc>
          <w:tcPr>
            <w:tcW w:w="1152" w:type="dxa"/>
            <w:noWrap/>
            <w:vAlign w:val="center"/>
            <w:hideMark/>
          </w:tcPr>
          <w:p w14:paraId="5914EE67" w14:textId="6107CA95" w:rsidR="00771A4B" w:rsidRDefault="00771A4B" w:rsidP="00771A4B">
            <w:pPr>
              <w:jc w:val="center"/>
              <w:rPr>
                <w:sz w:val="16"/>
                <w:szCs w:val="16"/>
              </w:rPr>
            </w:pPr>
            <w:r>
              <w:rPr>
                <w:sz w:val="16"/>
                <w:szCs w:val="16"/>
              </w:rPr>
              <w:t>-             636,89</w:t>
            </w:r>
          </w:p>
        </w:tc>
        <w:tc>
          <w:tcPr>
            <w:tcW w:w="887" w:type="dxa"/>
            <w:noWrap/>
            <w:vAlign w:val="center"/>
            <w:hideMark/>
          </w:tcPr>
          <w:p w14:paraId="130AC33B" w14:textId="5576A84C" w:rsidR="00771A4B" w:rsidRDefault="00771A4B" w:rsidP="00771A4B">
            <w:pPr>
              <w:jc w:val="center"/>
              <w:rPr>
                <w:sz w:val="16"/>
                <w:szCs w:val="16"/>
              </w:rPr>
            </w:pPr>
            <w:r>
              <w:rPr>
                <w:sz w:val="16"/>
                <w:szCs w:val="16"/>
              </w:rPr>
              <w:t>3.730,39</w:t>
            </w:r>
          </w:p>
        </w:tc>
      </w:tr>
      <w:tr w:rsidR="00771A4B" w14:paraId="61FCA6F2" w14:textId="77777777" w:rsidTr="00771A4B">
        <w:trPr>
          <w:trHeight w:val="240"/>
        </w:trPr>
        <w:tc>
          <w:tcPr>
            <w:tcW w:w="936" w:type="dxa"/>
            <w:noWrap/>
            <w:hideMark/>
          </w:tcPr>
          <w:p w14:paraId="094A5DE7" w14:textId="77F39B1F" w:rsidR="00771A4B" w:rsidRDefault="00771A4B" w:rsidP="00771A4B">
            <w:pPr>
              <w:rPr>
                <w:sz w:val="16"/>
                <w:szCs w:val="16"/>
              </w:rPr>
            </w:pPr>
            <w:r>
              <w:rPr>
                <w:sz w:val="16"/>
                <w:szCs w:val="16"/>
              </w:rPr>
              <w:t>Maquinas e equipamentos</w:t>
            </w:r>
          </w:p>
        </w:tc>
        <w:tc>
          <w:tcPr>
            <w:tcW w:w="1096" w:type="dxa"/>
            <w:noWrap/>
            <w:hideMark/>
          </w:tcPr>
          <w:p w14:paraId="050122A4" w14:textId="77777777" w:rsidR="00771A4B" w:rsidRDefault="00771A4B" w:rsidP="00771A4B">
            <w:pPr>
              <w:rPr>
                <w:sz w:val="16"/>
                <w:szCs w:val="16"/>
              </w:rPr>
            </w:pPr>
            <w:r>
              <w:rPr>
                <w:sz w:val="16"/>
                <w:szCs w:val="16"/>
              </w:rPr>
              <w:t>5100012601800</w:t>
            </w:r>
          </w:p>
        </w:tc>
        <w:tc>
          <w:tcPr>
            <w:tcW w:w="628" w:type="dxa"/>
            <w:noWrap/>
            <w:hideMark/>
          </w:tcPr>
          <w:p w14:paraId="179A9824" w14:textId="63662599" w:rsidR="00771A4B" w:rsidRDefault="00771A4B" w:rsidP="00771A4B">
            <w:pPr>
              <w:rPr>
                <w:sz w:val="16"/>
                <w:szCs w:val="16"/>
              </w:rPr>
            </w:pPr>
            <w:r>
              <w:rPr>
                <w:sz w:val="16"/>
                <w:szCs w:val="16"/>
              </w:rPr>
              <w:t>Curitiba</w:t>
            </w:r>
          </w:p>
        </w:tc>
        <w:tc>
          <w:tcPr>
            <w:tcW w:w="3466" w:type="dxa"/>
            <w:noWrap/>
            <w:hideMark/>
          </w:tcPr>
          <w:p w14:paraId="20CB5726"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33DB1DE1" w14:textId="77777777" w:rsidR="00771A4B" w:rsidRDefault="00771A4B" w:rsidP="00771A4B">
            <w:pPr>
              <w:rPr>
                <w:sz w:val="16"/>
                <w:szCs w:val="16"/>
              </w:rPr>
            </w:pPr>
            <w:r>
              <w:rPr>
                <w:sz w:val="16"/>
                <w:szCs w:val="16"/>
              </w:rPr>
              <w:t>CTA</w:t>
            </w:r>
          </w:p>
        </w:tc>
        <w:tc>
          <w:tcPr>
            <w:tcW w:w="950" w:type="dxa"/>
            <w:noWrap/>
            <w:vAlign w:val="center"/>
            <w:hideMark/>
          </w:tcPr>
          <w:p w14:paraId="781608BE" w14:textId="77777777" w:rsidR="00771A4B" w:rsidRDefault="00771A4B" w:rsidP="00771A4B">
            <w:pPr>
              <w:jc w:val="center"/>
              <w:rPr>
                <w:sz w:val="16"/>
                <w:szCs w:val="16"/>
              </w:rPr>
            </w:pPr>
            <w:r>
              <w:rPr>
                <w:sz w:val="16"/>
                <w:szCs w:val="16"/>
              </w:rPr>
              <w:t>ZWEQENER</w:t>
            </w:r>
          </w:p>
        </w:tc>
        <w:tc>
          <w:tcPr>
            <w:tcW w:w="665" w:type="dxa"/>
            <w:noWrap/>
            <w:vAlign w:val="center"/>
            <w:hideMark/>
          </w:tcPr>
          <w:p w14:paraId="005A5039" w14:textId="77777777" w:rsidR="00771A4B" w:rsidRDefault="00771A4B" w:rsidP="00771A4B">
            <w:pPr>
              <w:jc w:val="center"/>
              <w:rPr>
                <w:sz w:val="16"/>
                <w:szCs w:val="16"/>
              </w:rPr>
            </w:pPr>
            <w:r>
              <w:rPr>
                <w:sz w:val="16"/>
                <w:szCs w:val="16"/>
              </w:rPr>
              <w:t>1</w:t>
            </w:r>
          </w:p>
        </w:tc>
        <w:tc>
          <w:tcPr>
            <w:tcW w:w="983" w:type="dxa"/>
            <w:vAlign w:val="center"/>
          </w:tcPr>
          <w:p w14:paraId="230991F2" w14:textId="521FA65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3C43D1A" w14:textId="28356251" w:rsidR="00771A4B" w:rsidRDefault="00771A4B" w:rsidP="00771A4B">
            <w:pPr>
              <w:jc w:val="center"/>
              <w:rPr>
                <w:sz w:val="16"/>
                <w:szCs w:val="16"/>
              </w:rPr>
            </w:pPr>
            <w:r>
              <w:rPr>
                <w:sz w:val="16"/>
                <w:szCs w:val="16"/>
              </w:rPr>
              <w:t>UN</w:t>
            </w:r>
          </w:p>
        </w:tc>
        <w:tc>
          <w:tcPr>
            <w:tcW w:w="887" w:type="dxa"/>
            <w:noWrap/>
            <w:vAlign w:val="center"/>
            <w:hideMark/>
          </w:tcPr>
          <w:p w14:paraId="3A68D03C" w14:textId="1BB88C96" w:rsidR="00771A4B" w:rsidRDefault="00771A4B" w:rsidP="00771A4B">
            <w:pPr>
              <w:jc w:val="center"/>
              <w:rPr>
                <w:sz w:val="16"/>
                <w:szCs w:val="16"/>
              </w:rPr>
            </w:pPr>
            <w:r>
              <w:rPr>
                <w:sz w:val="16"/>
                <w:szCs w:val="16"/>
              </w:rPr>
              <w:t>4.367,28</w:t>
            </w:r>
          </w:p>
        </w:tc>
        <w:tc>
          <w:tcPr>
            <w:tcW w:w="1152" w:type="dxa"/>
            <w:noWrap/>
            <w:vAlign w:val="center"/>
            <w:hideMark/>
          </w:tcPr>
          <w:p w14:paraId="62096217" w14:textId="11F628EB" w:rsidR="00771A4B" w:rsidRDefault="00771A4B" w:rsidP="00771A4B">
            <w:pPr>
              <w:jc w:val="center"/>
              <w:rPr>
                <w:sz w:val="16"/>
                <w:szCs w:val="16"/>
              </w:rPr>
            </w:pPr>
            <w:r>
              <w:rPr>
                <w:sz w:val="16"/>
                <w:szCs w:val="16"/>
              </w:rPr>
              <w:t>-             636,89</w:t>
            </w:r>
          </w:p>
        </w:tc>
        <w:tc>
          <w:tcPr>
            <w:tcW w:w="887" w:type="dxa"/>
            <w:noWrap/>
            <w:vAlign w:val="center"/>
            <w:hideMark/>
          </w:tcPr>
          <w:p w14:paraId="1D04F376" w14:textId="44FF4D70" w:rsidR="00771A4B" w:rsidRDefault="00771A4B" w:rsidP="00771A4B">
            <w:pPr>
              <w:jc w:val="center"/>
              <w:rPr>
                <w:sz w:val="16"/>
                <w:szCs w:val="16"/>
              </w:rPr>
            </w:pPr>
            <w:r>
              <w:rPr>
                <w:sz w:val="16"/>
                <w:szCs w:val="16"/>
              </w:rPr>
              <w:t>3.730,39</w:t>
            </w:r>
          </w:p>
        </w:tc>
      </w:tr>
      <w:tr w:rsidR="00771A4B" w14:paraId="5885B4C9" w14:textId="77777777" w:rsidTr="00771A4B">
        <w:trPr>
          <w:trHeight w:val="240"/>
        </w:trPr>
        <w:tc>
          <w:tcPr>
            <w:tcW w:w="936" w:type="dxa"/>
            <w:noWrap/>
            <w:hideMark/>
          </w:tcPr>
          <w:p w14:paraId="349D6AC8" w14:textId="3AA27799" w:rsidR="00771A4B" w:rsidRDefault="00771A4B" w:rsidP="00771A4B">
            <w:pPr>
              <w:rPr>
                <w:sz w:val="16"/>
                <w:szCs w:val="16"/>
              </w:rPr>
            </w:pPr>
            <w:r>
              <w:rPr>
                <w:sz w:val="16"/>
                <w:szCs w:val="16"/>
              </w:rPr>
              <w:t>Maquinas e equipamentos</w:t>
            </w:r>
          </w:p>
        </w:tc>
        <w:tc>
          <w:tcPr>
            <w:tcW w:w="1096" w:type="dxa"/>
            <w:noWrap/>
            <w:hideMark/>
          </w:tcPr>
          <w:p w14:paraId="16163E78" w14:textId="77777777" w:rsidR="00771A4B" w:rsidRDefault="00771A4B" w:rsidP="00771A4B">
            <w:pPr>
              <w:rPr>
                <w:sz w:val="16"/>
                <w:szCs w:val="16"/>
              </w:rPr>
            </w:pPr>
            <w:r>
              <w:rPr>
                <w:sz w:val="16"/>
                <w:szCs w:val="16"/>
              </w:rPr>
              <w:t>5100012601810</w:t>
            </w:r>
          </w:p>
        </w:tc>
        <w:tc>
          <w:tcPr>
            <w:tcW w:w="628" w:type="dxa"/>
            <w:noWrap/>
            <w:hideMark/>
          </w:tcPr>
          <w:p w14:paraId="6E6743D4" w14:textId="5AE48275" w:rsidR="00771A4B" w:rsidRDefault="00771A4B" w:rsidP="00771A4B">
            <w:pPr>
              <w:rPr>
                <w:sz w:val="16"/>
                <w:szCs w:val="16"/>
              </w:rPr>
            </w:pPr>
            <w:r>
              <w:rPr>
                <w:sz w:val="16"/>
                <w:szCs w:val="16"/>
              </w:rPr>
              <w:t>Curitiba</w:t>
            </w:r>
          </w:p>
        </w:tc>
        <w:tc>
          <w:tcPr>
            <w:tcW w:w="3466" w:type="dxa"/>
            <w:noWrap/>
            <w:hideMark/>
          </w:tcPr>
          <w:p w14:paraId="0AA20BBD" w14:textId="77777777" w:rsidR="00771A4B" w:rsidRDefault="00771A4B" w:rsidP="00771A4B">
            <w:pPr>
              <w:rPr>
                <w:sz w:val="16"/>
                <w:szCs w:val="16"/>
              </w:rPr>
            </w:pPr>
            <w:r>
              <w:rPr>
                <w:sz w:val="16"/>
                <w:szCs w:val="16"/>
              </w:rPr>
              <w:t>BANCO DE BATERIAS FAB: UNICOBA, MOD: UO122000, COM 4 ELEMENTOS FAB. MOURA, M159BD, CAPACIDADE 12V.</w:t>
            </w:r>
          </w:p>
        </w:tc>
        <w:tc>
          <w:tcPr>
            <w:tcW w:w="481" w:type="dxa"/>
            <w:noWrap/>
            <w:hideMark/>
          </w:tcPr>
          <w:p w14:paraId="05A8FE8C" w14:textId="77777777" w:rsidR="00771A4B" w:rsidRDefault="00771A4B" w:rsidP="00771A4B">
            <w:pPr>
              <w:rPr>
                <w:sz w:val="16"/>
                <w:szCs w:val="16"/>
              </w:rPr>
            </w:pPr>
            <w:r>
              <w:rPr>
                <w:sz w:val="16"/>
                <w:szCs w:val="16"/>
              </w:rPr>
              <w:t>CTA</w:t>
            </w:r>
          </w:p>
        </w:tc>
        <w:tc>
          <w:tcPr>
            <w:tcW w:w="950" w:type="dxa"/>
            <w:noWrap/>
            <w:vAlign w:val="center"/>
            <w:hideMark/>
          </w:tcPr>
          <w:p w14:paraId="3F39ECC5" w14:textId="77777777" w:rsidR="00771A4B" w:rsidRDefault="00771A4B" w:rsidP="00771A4B">
            <w:pPr>
              <w:jc w:val="center"/>
              <w:rPr>
                <w:sz w:val="16"/>
                <w:szCs w:val="16"/>
              </w:rPr>
            </w:pPr>
            <w:r>
              <w:rPr>
                <w:sz w:val="16"/>
                <w:szCs w:val="16"/>
              </w:rPr>
              <w:t>ZWEQENER</w:t>
            </w:r>
          </w:p>
        </w:tc>
        <w:tc>
          <w:tcPr>
            <w:tcW w:w="665" w:type="dxa"/>
            <w:noWrap/>
            <w:vAlign w:val="center"/>
            <w:hideMark/>
          </w:tcPr>
          <w:p w14:paraId="2C3D05FA" w14:textId="77777777" w:rsidR="00771A4B" w:rsidRDefault="00771A4B" w:rsidP="00771A4B">
            <w:pPr>
              <w:jc w:val="center"/>
              <w:rPr>
                <w:sz w:val="16"/>
                <w:szCs w:val="16"/>
              </w:rPr>
            </w:pPr>
            <w:r>
              <w:rPr>
                <w:sz w:val="16"/>
                <w:szCs w:val="16"/>
              </w:rPr>
              <w:t>1</w:t>
            </w:r>
          </w:p>
        </w:tc>
        <w:tc>
          <w:tcPr>
            <w:tcW w:w="983" w:type="dxa"/>
            <w:vAlign w:val="center"/>
          </w:tcPr>
          <w:p w14:paraId="073E2708" w14:textId="22702C0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1B1B71" w14:textId="4130C68F" w:rsidR="00771A4B" w:rsidRDefault="00771A4B" w:rsidP="00771A4B">
            <w:pPr>
              <w:jc w:val="center"/>
              <w:rPr>
                <w:sz w:val="16"/>
                <w:szCs w:val="16"/>
              </w:rPr>
            </w:pPr>
            <w:r>
              <w:rPr>
                <w:sz w:val="16"/>
                <w:szCs w:val="16"/>
              </w:rPr>
              <w:t>UN</w:t>
            </w:r>
          </w:p>
        </w:tc>
        <w:tc>
          <w:tcPr>
            <w:tcW w:w="887" w:type="dxa"/>
            <w:noWrap/>
            <w:vAlign w:val="center"/>
            <w:hideMark/>
          </w:tcPr>
          <w:p w14:paraId="76F88CCC" w14:textId="74B0AD8F" w:rsidR="00771A4B" w:rsidRDefault="00771A4B" w:rsidP="00771A4B">
            <w:pPr>
              <w:jc w:val="center"/>
              <w:rPr>
                <w:sz w:val="16"/>
                <w:szCs w:val="16"/>
              </w:rPr>
            </w:pPr>
            <w:r>
              <w:rPr>
                <w:sz w:val="16"/>
                <w:szCs w:val="16"/>
              </w:rPr>
              <w:t>4.367,28</w:t>
            </w:r>
          </w:p>
        </w:tc>
        <w:tc>
          <w:tcPr>
            <w:tcW w:w="1152" w:type="dxa"/>
            <w:noWrap/>
            <w:vAlign w:val="center"/>
            <w:hideMark/>
          </w:tcPr>
          <w:p w14:paraId="383E6AA4" w14:textId="38FF3FF6" w:rsidR="00771A4B" w:rsidRDefault="00771A4B" w:rsidP="00771A4B">
            <w:pPr>
              <w:jc w:val="center"/>
              <w:rPr>
                <w:sz w:val="16"/>
                <w:szCs w:val="16"/>
              </w:rPr>
            </w:pPr>
            <w:r>
              <w:rPr>
                <w:sz w:val="16"/>
                <w:szCs w:val="16"/>
              </w:rPr>
              <w:t>-             636,89</w:t>
            </w:r>
          </w:p>
        </w:tc>
        <w:tc>
          <w:tcPr>
            <w:tcW w:w="887" w:type="dxa"/>
            <w:noWrap/>
            <w:vAlign w:val="center"/>
            <w:hideMark/>
          </w:tcPr>
          <w:p w14:paraId="4D8DEB38" w14:textId="0C7F5FDE" w:rsidR="00771A4B" w:rsidRDefault="00771A4B" w:rsidP="00771A4B">
            <w:pPr>
              <w:jc w:val="center"/>
              <w:rPr>
                <w:sz w:val="16"/>
                <w:szCs w:val="16"/>
              </w:rPr>
            </w:pPr>
            <w:r>
              <w:rPr>
                <w:sz w:val="16"/>
                <w:szCs w:val="16"/>
              </w:rPr>
              <w:t>3.730,39</w:t>
            </w:r>
          </w:p>
        </w:tc>
      </w:tr>
      <w:tr w:rsidR="00771A4B" w14:paraId="6A5295CE" w14:textId="77777777" w:rsidTr="00771A4B">
        <w:trPr>
          <w:trHeight w:val="240"/>
        </w:trPr>
        <w:tc>
          <w:tcPr>
            <w:tcW w:w="936" w:type="dxa"/>
            <w:noWrap/>
            <w:hideMark/>
          </w:tcPr>
          <w:p w14:paraId="1C755D03" w14:textId="09C06A0A" w:rsidR="00771A4B" w:rsidRDefault="00771A4B" w:rsidP="00771A4B">
            <w:pPr>
              <w:rPr>
                <w:sz w:val="16"/>
                <w:szCs w:val="16"/>
              </w:rPr>
            </w:pPr>
            <w:r>
              <w:rPr>
                <w:sz w:val="16"/>
                <w:szCs w:val="16"/>
              </w:rPr>
              <w:t>Equipamentos informática</w:t>
            </w:r>
          </w:p>
        </w:tc>
        <w:tc>
          <w:tcPr>
            <w:tcW w:w="1096" w:type="dxa"/>
            <w:noWrap/>
            <w:hideMark/>
          </w:tcPr>
          <w:p w14:paraId="5D7DF555" w14:textId="77777777" w:rsidR="00771A4B" w:rsidRDefault="00771A4B" w:rsidP="00771A4B">
            <w:pPr>
              <w:rPr>
                <w:sz w:val="16"/>
                <w:szCs w:val="16"/>
              </w:rPr>
            </w:pPr>
            <w:r>
              <w:rPr>
                <w:sz w:val="16"/>
                <w:szCs w:val="16"/>
              </w:rPr>
              <w:t>5100012852370</w:t>
            </w:r>
          </w:p>
        </w:tc>
        <w:tc>
          <w:tcPr>
            <w:tcW w:w="628" w:type="dxa"/>
            <w:noWrap/>
            <w:hideMark/>
          </w:tcPr>
          <w:p w14:paraId="4439B564" w14:textId="0B779B14" w:rsidR="00771A4B" w:rsidRDefault="00771A4B" w:rsidP="00771A4B">
            <w:pPr>
              <w:rPr>
                <w:sz w:val="16"/>
                <w:szCs w:val="16"/>
              </w:rPr>
            </w:pPr>
            <w:r>
              <w:rPr>
                <w:sz w:val="16"/>
                <w:szCs w:val="16"/>
              </w:rPr>
              <w:t>Curitiba</w:t>
            </w:r>
          </w:p>
        </w:tc>
        <w:tc>
          <w:tcPr>
            <w:tcW w:w="3466" w:type="dxa"/>
            <w:noWrap/>
            <w:hideMark/>
          </w:tcPr>
          <w:p w14:paraId="74F08C4D" w14:textId="77777777" w:rsidR="00771A4B" w:rsidRDefault="00771A4B" w:rsidP="00771A4B">
            <w:pPr>
              <w:rPr>
                <w:sz w:val="16"/>
                <w:szCs w:val="16"/>
              </w:rPr>
            </w:pPr>
            <w:r>
              <w:rPr>
                <w:sz w:val="16"/>
                <w:szCs w:val="16"/>
              </w:rPr>
              <w:t>MODEM FAB: DATACOM, MOD: DMSWITCH 2104G2-EDD, TAG: BC55</w:t>
            </w:r>
          </w:p>
        </w:tc>
        <w:tc>
          <w:tcPr>
            <w:tcW w:w="481" w:type="dxa"/>
            <w:noWrap/>
            <w:hideMark/>
          </w:tcPr>
          <w:p w14:paraId="4B43510B" w14:textId="77777777" w:rsidR="00771A4B" w:rsidRDefault="00771A4B" w:rsidP="00771A4B">
            <w:pPr>
              <w:rPr>
                <w:sz w:val="16"/>
                <w:szCs w:val="16"/>
              </w:rPr>
            </w:pPr>
            <w:r>
              <w:rPr>
                <w:sz w:val="16"/>
                <w:szCs w:val="16"/>
              </w:rPr>
              <w:t>CTA</w:t>
            </w:r>
          </w:p>
        </w:tc>
        <w:tc>
          <w:tcPr>
            <w:tcW w:w="950" w:type="dxa"/>
            <w:noWrap/>
            <w:vAlign w:val="center"/>
            <w:hideMark/>
          </w:tcPr>
          <w:p w14:paraId="70890290" w14:textId="77777777" w:rsidR="00771A4B" w:rsidRDefault="00771A4B" w:rsidP="00771A4B">
            <w:pPr>
              <w:jc w:val="center"/>
              <w:rPr>
                <w:sz w:val="16"/>
                <w:szCs w:val="16"/>
              </w:rPr>
            </w:pPr>
            <w:r>
              <w:rPr>
                <w:sz w:val="16"/>
                <w:szCs w:val="16"/>
              </w:rPr>
              <w:t>ZETSWITC</w:t>
            </w:r>
          </w:p>
        </w:tc>
        <w:tc>
          <w:tcPr>
            <w:tcW w:w="665" w:type="dxa"/>
            <w:noWrap/>
            <w:vAlign w:val="center"/>
            <w:hideMark/>
          </w:tcPr>
          <w:p w14:paraId="533439E9" w14:textId="77777777" w:rsidR="00771A4B" w:rsidRDefault="00771A4B" w:rsidP="00771A4B">
            <w:pPr>
              <w:jc w:val="center"/>
              <w:rPr>
                <w:sz w:val="16"/>
                <w:szCs w:val="16"/>
              </w:rPr>
            </w:pPr>
            <w:r>
              <w:rPr>
                <w:sz w:val="16"/>
                <w:szCs w:val="16"/>
              </w:rPr>
              <w:t>1</w:t>
            </w:r>
          </w:p>
        </w:tc>
        <w:tc>
          <w:tcPr>
            <w:tcW w:w="983" w:type="dxa"/>
            <w:vAlign w:val="center"/>
          </w:tcPr>
          <w:p w14:paraId="2AE96E04" w14:textId="2C6D8BB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59E7331" w14:textId="766C1187" w:rsidR="00771A4B" w:rsidRDefault="00771A4B" w:rsidP="00771A4B">
            <w:pPr>
              <w:jc w:val="center"/>
              <w:rPr>
                <w:sz w:val="16"/>
                <w:szCs w:val="16"/>
              </w:rPr>
            </w:pPr>
            <w:r>
              <w:rPr>
                <w:sz w:val="16"/>
                <w:szCs w:val="16"/>
              </w:rPr>
              <w:t>UN</w:t>
            </w:r>
          </w:p>
        </w:tc>
        <w:tc>
          <w:tcPr>
            <w:tcW w:w="887" w:type="dxa"/>
            <w:noWrap/>
            <w:vAlign w:val="center"/>
            <w:hideMark/>
          </w:tcPr>
          <w:p w14:paraId="7AB5E694" w14:textId="05B9A352" w:rsidR="00771A4B" w:rsidRDefault="00771A4B" w:rsidP="00771A4B">
            <w:pPr>
              <w:jc w:val="center"/>
              <w:rPr>
                <w:sz w:val="16"/>
                <w:szCs w:val="16"/>
              </w:rPr>
            </w:pPr>
            <w:r>
              <w:rPr>
                <w:sz w:val="16"/>
                <w:szCs w:val="16"/>
              </w:rPr>
              <w:t>45.810,94</w:t>
            </w:r>
          </w:p>
        </w:tc>
        <w:tc>
          <w:tcPr>
            <w:tcW w:w="1152" w:type="dxa"/>
            <w:noWrap/>
            <w:vAlign w:val="center"/>
            <w:hideMark/>
          </w:tcPr>
          <w:p w14:paraId="2F5BBC6B" w14:textId="3DBB3876" w:rsidR="00771A4B" w:rsidRDefault="00771A4B" w:rsidP="00771A4B">
            <w:pPr>
              <w:jc w:val="center"/>
              <w:rPr>
                <w:sz w:val="16"/>
                <w:szCs w:val="16"/>
              </w:rPr>
            </w:pPr>
            <w:r>
              <w:rPr>
                <w:sz w:val="16"/>
                <w:szCs w:val="16"/>
              </w:rPr>
              <w:t>-        12.216,25</w:t>
            </w:r>
          </w:p>
        </w:tc>
        <w:tc>
          <w:tcPr>
            <w:tcW w:w="887" w:type="dxa"/>
            <w:noWrap/>
            <w:vAlign w:val="center"/>
            <w:hideMark/>
          </w:tcPr>
          <w:p w14:paraId="6D582A10" w14:textId="7589F423" w:rsidR="00771A4B" w:rsidRDefault="00771A4B" w:rsidP="00771A4B">
            <w:pPr>
              <w:jc w:val="center"/>
              <w:rPr>
                <w:sz w:val="16"/>
                <w:szCs w:val="16"/>
              </w:rPr>
            </w:pPr>
            <w:r>
              <w:rPr>
                <w:sz w:val="16"/>
                <w:szCs w:val="16"/>
              </w:rPr>
              <w:t>33.594,69</w:t>
            </w:r>
          </w:p>
        </w:tc>
      </w:tr>
      <w:tr w:rsidR="00771A4B" w14:paraId="780E5EB6" w14:textId="77777777" w:rsidTr="00771A4B">
        <w:trPr>
          <w:trHeight w:val="240"/>
        </w:trPr>
        <w:tc>
          <w:tcPr>
            <w:tcW w:w="936" w:type="dxa"/>
            <w:noWrap/>
            <w:hideMark/>
          </w:tcPr>
          <w:p w14:paraId="7D49F28C" w14:textId="5A53FFFC" w:rsidR="00771A4B" w:rsidRDefault="00771A4B" w:rsidP="00771A4B">
            <w:pPr>
              <w:rPr>
                <w:sz w:val="16"/>
                <w:szCs w:val="16"/>
              </w:rPr>
            </w:pPr>
            <w:r>
              <w:rPr>
                <w:sz w:val="16"/>
                <w:szCs w:val="16"/>
              </w:rPr>
              <w:t>Equipamentos informática</w:t>
            </w:r>
          </w:p>
        </w:tc>
        <w:tc>
          <w:tcPr>
            <w:tcW w:w="1096" w:type="dxa"/>
            <w:noWrap/>
            <w:hideMark/>
          </w:tcPr>
          <w:p w14:paraId="18EAE896" w14:textId="77777777" w:rsidR="00771A4B" w:rsidRDefault="00771A4B" w:rsidP="00771A4B">
            <w:pPr>
              <w:rPr>
                <w:sz w:val="16"/>
                <w:szCs w:val="16"/>
              </w:rPr>
            </w:pPr>
            <w:r>
              <w:rPr>
                <w:sz w:val="16"/>
                <w:szCs w:val="16"/>
              </w:rPr>
              <w:t>5100012852371</w:t>
            </w:r>
          </w:p>
        </w:tc>
        <w:tc>
          <w:tcPr>
            <w:tcW w:w="628" w:type="dxa"/>
            <w:noWrap/>
            <w:hideMark/>
          </w:tcPr>
          <w:p w14:paraId="06E9828F" w14:textId="378C889A" w:rsidR="00771A4B" w:rsidRDefault="00771A4B" w:rsidP="00771A4B">
            <w:pPr>
              <w:rPr>
                <w:sz w:val="16"/>
                <w:szCs w:val="16"/>
              </w:rPr>
            </w:pPr>
            <w:r>
              <w:rPr>
                <w:sz w:val="16"/>
                <w:szCs w:val="16"/>
              </w:rPr>
              <w:t>Curitiba</w:t>
            </w:r>
          </w:p>
        </w:tc>
        <w:tc>
          <w:tcPr>
            <w:tcW w:w="3466" w:type="dxa"/>
            <w:noWrap/>
            <w:hideMark/>
          </w:tcPr>
          <w:p w14:paraId="4742670A" w14:textId="77777777" w:rsidR="00771A4B" w:rsidRDefault="00771A4B" w:rsidP="00771A4B">
            <w:pPr>
              <w:rPr>
                <w:sz w:val="16"/>
                <w:szCs w:val="16"/>
              </w:rPr>
            </w:pPr>
            <w:r>
              <w:rPr>
                <w:sz w:val="16"/>
                <w:szCs w:val="16"/>
              </w:rPr>
              <w:t>MODEM FAB: DATACOM, MOD: DMSWITCH 2104G2-EDD, TAG: BC55</w:t>
            </w:r>
          </w:p>
        </w:tc>
        <w:tc>
          <w:tcPr>
            <w:tcW w:w="481" w:type="dxa"/>
            <w:noWrap/>
            <w:hideMark/>
          </w:tcPr>
          <w:p w14:paraId="5977C239" w14:textId="77777777" w:rsidR="00771A4B" w:rsidRDefault="00771A4B" w:rsidP="00771A4B">
            <w:pPr>
              <w:rPr>
                <w:sz w:val="16"/>
                <w:szCs w:val="16"/>
              </w:rPr>
            </w:pPr>
            <w:r>
              <w:rPr>
                <w:sz w:val="16"/>
                <w:szCs w:val="16"/>
              </w:rPr>
              <w:t>CTA</w:t>
            </w:r>
          </w:p>
        </w:tc>
        <w:tc>
          <w:tcPr>
            <w:tcW w:w="950" w:type="dxa"/>
            <w:noWrap/>
            <w:vAlign w:val="center"/>
            <w:hideMark/>
          </w:tcPr>
          <w:p w14:paraId="6262EB82" w14:textId="77777777" w:rsidR="00771A4B" w:rsidRDefault="00771A4B" w:rsidP="00771A4B">
            <w:pPr>
              <w:jc w:val="center"/>
              <w:rPr>
                <w:sz w:val="16"/>
                <w:szCs w:val="16"/>
              </w:rPr>
            </w:pPr>
            <w:r>
              <w:rPr>
                <w:sz w:val="16"/>
                <w:szCs w:val="16"/>
              </w:rPr>
              <w:t>ZETSWITC</w:t>
            </w:r>
          </w:p>
        </w:tc>
        <w:tc>
          <w:tcPr>
            <w:tcW w:w="665" w:type="dxa"/>
            <w:noWrap/>
            <w:vAlign w:val="center"/>
            <w:hideMark/>
          </w:tcPr>
          <w:p w14:paraId="07F1BC29" w14:textId="77777777" w:rsidR="00771A4B" w:rsidRDefault="00771A4B" w:rsidP="00771A4B">
            <w:pPr>
              <w:jc w:val="center"/>
              <w:rPr>
                <w:sz w:val="16"/>
                <w:szCs w:val="16"/>
              </w:rPr>
            </w:pPr>
            <w:r>
              <w:rPr>
                <w:sz w:val="16"/>
                <w:szCs w:val="16"/>
              </w:rPr>
              <w:t>1</w:t>
            </w:r>
          </w:p>
        </w:tc>
        <w:tc>
          <w:tcPr>
            <w:tcW w:w="983" w:type="dxa"/>
            <w:vAlign w:val="center"/>
          </w:tcPr>
          <w:p w14:paraId="063CC2EC" w14:textId="50A16DC3"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CC33E1" w14:textId="582E6099" w:rsidR="00771A4B" w:rsidRDefault="00771A4B" w:rsidP="00771A4B">
            <w:pPr>
              <w:jc w:val="center"/>
              <w:rPr>
                <w:sz w:val="16"/>
                <w:szCs w:val="16"/>
              </w:rPr>
            </w:pPr>
            <w:r>
              <w:rPr>
                <w:sz w:val="16"/>
                <w:szCs w:val="16"/>
              </w:rPr>
              <w:t>UN</w:t>
            </w:r>
          </w:p>
        </w:tc>
        <w:tc>
          <w:tcPr>
            <w:tcW w:w="887" w:type="dxa"/>
            <w:noWrap/>
            <w:vAlign w:val="center"/>
            <w:hideMark/>
          </w:tcPr>
          <w:p w14:paraId="37EF276A" w14:textId="55E072E0" w:rsidR="00771A4B" w:rsidRDefault="00771A4B" w:rsidP="00771A4B">
            <w:pPr>
              <w:jc w:val="center"/>
              <w:rPr>
                <w:sz w:val="16"/>
                <w:szCs w:val="16"/>
              </w:rPr>
            </w:pPr>
            <w:r>
              <w:rPr>
                <w:sz w:val="16"/>
                <w:szCs w:val="16"/>
              </w:rPr>
              <w:t>20.156,76</w:t>
            </w:r>
          </w:p>
        </w:tc>
        <w:tc>
          <w:tcPr>
            <w:tcW w:w="1152" w:type="dxa"/>
            <w:noWrap/>
            <w:vAlign w:val="center"/>
            <w:hideMark/>
          </w:tcPr>
          <w:p w14:paraId="6CC7DDD4" w14:textId="1EA3EAB9" w:rsidR="00771A4B" w:rsidRDefault="00771A4B" w:rsidP="00771A4B">
            <w:pPr>
              <w:jc w:val="center"/>
              <w:rPr>
                <w:sz w:val="16"/>
                <w:szCs w:val="16"/>
              </w:rPr>
            </w:pPr>
            <w:r>
              <w:rPr>
                <w:sz w:val="16"/>
                <w:szCs w:val="16"/>
              </w:rPr>
              <w:t>-          4.703,25</w:t>
            </w:r>
          </w:p>
        </w:tc>
        <w:tc>
          <w:tcPr>
            <w:tcW w:w="887" w:type="dxa"/>
            <w:noWrap/>
            <w:vAlign w:val="center"/>
            <w:hideMark/>
          </w:tcPr>
          <w:p w14:paraId="4A96036E" w14:textId="20DA46AE" w:rsidR="00771A4B" w:rsidRDefault="00771A4B" w:rsidP="00771A4B">
            <w:pPr>
              <w:jc w:val="center"/>
              <w:rPr>
                <w:sz w:val="16"/>
                <w:szCs w:val="16"/>
              </w:rPr>
            </w:pPr>
            <w:r>
              <w:rPr>
                <w:sz w:val="16"/>
                <w:szCs w:val="16"/>
              </w:rPr>
              <w:t>15.453,51</w:t>
            </w:r>
          </w:p>
        </w:tc>
      </w:tr>
      <w:tr w:rsidR="00771A4B" w14:paraId="33602E06" w14:textId="77777777" w:rsidTr="00771A4B">
        <w:trPr>
          <w:trHeight w:val="240"/>
        </w:trPr>
        <w:tc>
          <w:tcPr>
            <w:tcW w:w="936" w:type="dxa"/>
            <w:noWrap/>
            <w:hideMark/>
          </w:tcPr>
          <w:p w14:paraId="5A545E75" w14:textId="3227EEF0" w:rsidR="00771A4B" w:rsidRDefault="00771A4B" w:rsidP="00771A4B">
            <w:pPr>
              <w:rPr>
                <w:sz w:val="16"/>
                <w:szCs w:val="16"/>
              </w:rPr>
            </w:pPr>
            <w:r>
              <w:rPr>
                <w:sz w:val="16"/>
                <w:szCs w:val="16"/>
              </w:rPr>
              <w:t>Equipamentos informática</w:t>
            </w:r>
          </w:p>
        </w:tc>
        <w:tc>
          <w:tcPr>
            <w:tcW w:w="1096" w:type="dxa"/>
            <w:noWrap/>
            <w:hideMark/>
          </w:tcPr>
          <w:p w14:paraId="71B88F89" w14:textId="77777777" w:rsidR="00771A4B" w:rsidRDefault="00771A4B" w:rsidP="00771A4B">
            <w:pPr>
              <w:rPr>
                <w:sz w:val="16"/>
                <w:szCs w:val="16"/>
              </w:rPr>
            </w:pPr>
            <w:r>
              <w:rPr>
                <w:sz w:val="16"/>
                <w:szCs w:val="16"/>
              </w:rPr>
              <w:t>5100012852380</w:t>
            </w:r>
          </w:p>
        </w:tc>
        <w:tc>
          <w:tcPr>
            <w:tcW w:w="628" w:type="dxa"/>
            <w:noWrap/>
            <w:hideMark/>
          </w:tcPr>
          <w:p w14:paraId="50675D3A" w14:textId="20A682E5" w:rsidR="00771A4B" w:rsidRDefault="00771A4B" w:rsidP="00771A4B">
            <w:pPr>
              <w:rPr>
                <w:sz w:val="16"/>
                <w:szCs w:val="16"/>
              </w:rPr>
            </w:pPr>
            <w:r>
              <w:rPr>
                <w:sz w:val="16"/>
                <w:szCs w:val="16"/>
              </w:rPr>
              <w:t>Curitiba</w:t>
            </w:r>
          </w:p>
        </w:tc>
        <w:tc>
          <w:tcPr>
            <w:tcW w:w="3466" w:type="dxa"/>
            <w:noWrap/>
            <w:hideMark/>
          </w:tcPr>
          <w:p w14:paraId="2870479F" w14:textId="77777777" w:rsidR="00771A4B" w:rsidRDefault="00771A4B" w:rsidP="00771A4B">
            <w:pPr>
              <w:rPr>
                <w:sz w:val="16"/>
                <w:szCs w:val="16"/>
              </w:rPr>
            </w:pPr>
            <w:r>
              <w:rPr>
                <w:sz w:val="16"/>
                <w:szCs w:val="16"/>
              </w:rPr>
              <w:t>MODEM FAB: DATACOM, MOD: DM991CE, TAG: BC55 MT: CCTO 0826708</w:t>
            </w:r>
          </w:p>
        </w:tc>
        <w:tc>
          <w:tcPr>
            <w:tcW w:w="481" w:type="dxa"/>
            <w:noWrap/>
            <w:hideMark/>
          </w:tcPr>
          <w:p w14:paraId="76787886" w14:textId="77777777" w:rsidR="00771A4B" w:rsidRDefault="00771A4B" w:rsidP="00771A4B">
            <w:pPr>
              <w:rPr>
                <w:sz w:val="16"/>
                <w:szCs w:val="16"/>
              </w:rPr>
            </w:pPr>
            <w:r>
              <w:rPr>
                <w:sz w:val="16"/>
                <w:szCs w:val="16"/>
              </w:rPr>
              <w:t>CTA</w:t>
            </w:r>
          </w:p>
        </w:tc>
        <w:tc>
          <w:tcPr>
            <w:tcW w:w="950" w:type="dxa"/>
            <w:noWrap/>
            <w:vAlign w:val="center"/>
            <w:hideMark/>
          </w:tcPr>
          <w:p w14:paraId="06B49DC0" w14:textId="77777777" w:rsidR="00771A4B" w:rsidRDefault="00771A4B" w:rsidP="00771A4B">
            <w:pPr>
              <w:jc w:val="center"/>
              <w:rPr>
                <w:sz w:val="16"/>
                <w:szCs w:val="16"/>
              </w:rPr>
            </w:pPr>
            <w:r>
              <w:rPr>
                <w:sz w:val="16"/>
                <w:szCs w:val="16"/>
              </w:rPr>
              <w:t>ZETSWITC</w:t>
            </w:r>
          </w:p>
        </w:tc>
        <w:tc>
          <w:tcPr>
            <w:tcW w:w="665" w:type="dxa"/>
            <w:noWrap/>
            <w:vAlign w:val="center"/>
            <w:hideMark/>
          </w:tcPr>
          <w:p w14:paraId="5A1485F9" w14:textId="77777777" w:rsidR="00771A4B" w:rsidRDefault="00771A4B" w:rsidP="00771A4B">
            <w:pPr>
              <w:jc w:val="center"/>
              <w:rPr>
                <w:sz w:val="16"/>
                <w:szCs w:val="16"/>
              </w:rPr>
            </w:pPr>
            <w:r>
              <w:rPr>
                <w:sz w:val="16"/>
                <w:szCs w:val="16"/>
              </w:rPr>
              <w:t>1</w:t>
            </w:r>
          </w:p>
        </w:tc>
        <w:tc>
          <w:tcPr>
            <w:tcW w:w="983" w:type="dxa"/>
            <w:vAlign w:val="center"/>
          </w:tcPr>
          <w:p w14:paraId="1F948A8C" w14:textId="08FF5C1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0647646" w14:textId="640E9C71" w:rsidR="00771A4B" w:rsidRDefault="00771A4B" w:rsidP="00771A4B">
            <w:pPr>
              <w:jc w:val="center"/>
              <w:rPr>
                <w:sz w:val="16"/>
                <w:szCs w:val="16"/>
              </w:rPr>
            </w:pPr>
            <w:r>
              <w:rPr>
                <w:sz w:val="16"/>
                <w:szCs w:val="16"/>
              </w:rPr>
              <w:t>UN</w:t>
            </w:r>
          </w:p>
        </w:tc>
        <w:tc>
          <w:tcPr>
            <w:tcW w:w="887" w:type="dxa"/>
            <w:noWrap/>
            <w:vAlign w:val="center"/>
            <w:hideMark/>
          </w:tcPr>
          <w:p w14:paraId="091A4CF3" w14:textId="678FF480" w:rsidR="00771A4B" w:rsidRDefault="00771A4B" w:rsidP="00771A4B">
            <w:pPr>
              <w:jc w:val="center"/>
              <w:rPr>
                <w:sz w:val="16"/>
                <w:szCs w:val="16"/>
              </w:rPr>
            </w:pPr>
            <w:r>
              <w:rPr>
                <w:sz w:val="16"/>
                <w:szCs w:val="16"/>
              </w:rPr>
              <w:t>34.313,31</w:t>
            </w:r>
          </w:p>
        </w:tc>
        <w:tc>
          <w:tcPr>
            <w:tcW w:w="1152" w:type="dxa"/>
            <w:noWrap/>
            <w:vAlign w:val="center"/>
            <w:hideMark/>
          </w:tcPr>
          <w:p w14:paraId="5106C0DF" w14:textId="18A3BF39" w:rsidR="00771A4B" w:rsidRDefault="00771A4B" w:rsidP="00771A4B">
            <w:pPr>
              <w:jc w:val="center"/>
              <w:rPr>
                <w:sz w:val="16"/>
                <w:szCs w:val="16"/>
              </w:rPr>
            </w:pPr>
            <w:r>
              <w:rPr>
                <w:sz w:val="16"/>
                <w:szCs w:val="16"/>
              </w:rPr>
              <w:t>-          9.150,21</w:t>
            </w:r>
          </w:p>
        </w:tc>
        <w:tc>
          <w:tcPr>
            <w:tcW w:w="887" w:type="dxa"/>
            <w:noWrap/>
            <w:vAlign w:val="center"/>
            <w:hideMark/>
          </w:tcPr>
          <w:p w14:paraId="0B220681" w14:textId="59CC54A1" w:rsidR="00771A4B" w:rsidRDefault="00771A4B" w:rsidP="00771A4B">
            <w:pPr>
              <w:jc w:val="center"/>
              <w:rPr>
                <w:sz w:val="16"/>
                <w:szCs w:val="16"/>
              </w:rPr>
            </w:pPr>
            <w:r>
              <w:rPr>
                <w:sz w:val="16"/>
                <w:szCs w:val="16"/>
              </w:rPr>
              <w:t>25.163,10</w:t>
            </w:r>
          </w:p>
        </w:tc>
      </w:tr>
      <w:tr w:rsidR="00771A4B" w14:paraId="1394F429" w14:textId="77777777" w:rsidTr="00771A4B">
        <w:trPr>
          <w:trHeight w:val="240"/>
        </w:trPr>
        <w:tc>
          <w:tcPr>
            <w:tcW w:w="936" w:type="dxa"/>
            <w:noWrap/>
            <w:hideMark/>
          </w:tcPr>
          <w:p w14:paraId="0BD267A3" w14:textId="25D4AC44" w:rsidR="00771A4B" w:rsidRDefault="00771A4B" w:rsidP="00771A4B">
            <w:pPr>
              <w:rPr>
                <w:sz w:val="16"/>
                <w:szCs w:val="16"/>
              </w:rPr>
            </w:pPr>
            <w:r>
              <w:rPr>
                <w:sz w:val="16"/>
                <w:szCs w:val="16"/>
              </w:rPr>
              <w:t>Maquinas e equipamentos</w:t>
            </w:r>
          </w:p>
        </w:tc>
        <w:tc>
          <w:tcPr>
            <w:tcW w:w="1096" w:type="dxa"/>
            <w:noWrap/>
            <w:hideMark/>
          </w:tcPr>
          <w:p w14:paraId="21DE8852" w14:textId="77777777" w:rsidR="00771A4B" w:rsidRDefault="00771A4B" w:rsidP="00771A4B">
            <w:pPr>
              <w:rPr>
                <w:sz w:val="16"/>
                <w:szCs w:val="16"/>
              </w:rPr>
            </w:pPr>
            <w:r>
              <w:rPr>
                <w:sz w:val="16"/>
                <w:szCs w:val="16"/>
              </w:rPr>
              <w:t>5100012869590</w:t>
            </w:r>
          </w:p>
        </w:tc>
        <w:tc>
          <w:tcPr>
            <w:tcW w:w="628" w:type="dxa"/>
            <w:noWrap/>
            <w:hideMark/>
          </w:tcPr>
          <w:p w14:paraId="71207CCA" w14:textId="061E4590" w:rsidR="00771A4B" w:rsidRDefault="00771A4B" w:rsidP="00771A4B">
            <w:pPr>
              <w:rPr>
                <w:sz w:val="16"/>
                <w:szCs w:val="16"/>
              </w:rPr>
            </w:pPr>
            <w:r>
              <w:rPr>
                <w:sz w:val="16"/>
                <w:szCs w:val="16"/>
              </w:rPr>
              <w:t>Curitiba</w:t>
            </w:r>
          </w:p>
        </w:tc>
        <w:tc>
          <w:tcPr>
            <w:tcW w:w="3466" w:type="dxa"/>
            <w:noWrap/>
            <w:hideMark/>
          </w:tcPr>
          <w:p w14:paraId="06604AC5" w14:textId="77777777" w:rsidR="00771A4B" w:rsidRDefault="00771A4B" w:rsidP="00771A4B">
            <w:pPr>
              <w:rPr>
                <w:sz w:val="16"/>
                <w:szCs w:val="16"/>
              </w:rPr>
            </w:pPr>
            <w:r>
              <w:rPr>
                <w:sz w:val="16"/>
                <w:szCs w:val="16"/>
              </w:rPr>
              <w:t>BANCO DE BATERIAS FAB: FULGURIS, COM 24 ELEMENTOS, CAPACIDADE NOMINAL EM10H, 750AH. TAG: BANCO2 MT: 4504736334</w:t>
            </w:r>
          </w:p>
        </w:tc>
        <w:tc>
          <w:tcPr>
            <w:tcW w:w="481" w:type="dxa"/>
            <w:noWrap/>
            <w:hideMark/>
          </w:tcPr>
          <w:p w14:paraId="372124EF" w14:textId="77777777" w:rsidR="00771A4B" w:rsidRDefault="00771A4B" w:rsidP="00771A4B">
            <w:pPr>
              <w:rPr>
                <w:sz w:val="16"/>
                <w:szCs w:val="16"/>
              </w:rPr>
            </w:pPr>
            <w:r>
              <w:rPr>
                <w:sz w:val="16"/>
                <w:szCs w:val="16"/>
              </w:rPr>
              <w:t>CTA</w:t>
            </w:r>
          </w:p>
        </w:tc>
        <w:tc>
          <w:tcPr>
            <w:tcW w:w="950" w:type="dxa"/>
            <w:noWrap/>
            <w:vAlign w:val="center"/>
            <w:hideMark/>
          </w:tcPr>
          <w:p w14:paraId="0D92B59A" w14:textId="77777777" w:rsidR="00771A4B" w:rsidRDefault="00771A4B" w:rsidP="00771A4B">
            <w:pPr>
              <w:jc w:val="center"/>
              <w:rPr>
                <w:sz w:val="16"/>
                <w:szCs w:val="16"/>
              </w:rPr>
            </w:pPr>
            <w:r>
              <w:rPr>
                <w:sz w:val="16"/>
                <w:szCs w:val="16"/>
              </w:rPr>
              <w:t>ZWEQENER</w:t>
            </w:r>
          </w:p>
        </w:tc>
        <w:tc>
          <w:tcPr>
            <w:tcW w:w="665" w:type="dxa"/>
            <w:noWrap/>
            <w:vAlign w:val="center"/>
            <w:hideMark/>
          </w:tcPr>
          <w:p w14:paraId="504D8114" w14:textId="77777777" w:rsidR="00771A4B" w:rsidRDefault="00771A4B" w:rsidP="00771A4B">
            <w:pPr>
              <w:jc w:val="center"/>
              <w:rPr>
                <w:sz w:val="16"/>
                <w:szCs w:val="16"/>
              </w:rPr>
            </w:pPr>
            <w:r>
              <w:rPr>
                <w:sz w:val="16"/>
                <w:szCs w:val="16"/>
              </w:rPr>
              <w:t>1</w:t>
            </w:r>
          </w:p>
        </w:tc>
        <w:tc>
          <w:tcPr>
            <w:tcW w:w="983" w:type="dxa"/>
            <w:vAlign w:val="center"/>
          </w:tcPr>
          <w:p w14:paraId="634A324A" w14:textId="04267D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85DB594" w14:textId="2093DB21" w:rsidR="00771A4B" w:rsidRDefault="00771A4B" w:rsidP="00771A4B">
            <w:pPr>
              <w:jc w:val="center"/>
              <w:rPr>
                <w:sz w:val="16"/>
                <w:szCs w:val="16"/>
              </w:rPr>
            </w:pPr>
            <w:r>
              <w:rPr>
                <w:sz w:val="16"/>
                <w:szCs w:val="16"/>
              </w:rPr>
              <w:t>UN</w:t>
            </w:r>
          </w:p>
        </w:tc>
        <w:tc>
          <w:tcPr>
            <w:tcW w:w="887" w:type="dxa"/>
            <w:noWrap/>
            <w:vAlign w:val="center"/>
            <w:hideMark/>
          </w:tcPr>
          <w:p w14:paraId="4E0BDC63" w14:textId="7CFF03B5" w:rsidR="00771A4B" w:rsidRDefault="00771A4B" w:rsidP="00771A4B">
            <w:pPr>
              <w:jc w:val="center"/>
              <w:rPr>
                <w:sz w:val="16"/>
                <w:szCs w:val="16"/>
              </w:rPr>
            </w:pPr>
            <w:r>
              <w:rPr>
                <w:sz w:val="16"/>
                <w:szCs w:val="16"/>
              </w:rPr>
              <w:t>31.799,12</w:t>
            </w:r>
          </w:p>
        </w:tc>
        <w:tc>
          <w:tcPr>
            <w:tcW w:w="1152" w:type="dxa"/>
            <w:noWrap/>
            <w:vAlign w:val="center"/>
            <w:hideMark/>
          </w:tcPr>
          <w:p w14:paraId="381291D7" w14:textId="5E3E41F8" w:rsidR="00771A4B" w:rsidRDefault="00771A4B" w:rsidP="00771A4B">
            <w:pPr>
              <w:jc w:val="center"/>
              <w:rPr>
                <w:sz w:val="16"/>
                <w:szCs w:val="16"/>
              </w:rPr>
            </w:pPr>
            <w:r>
              <w:rPr>
                <w:sz w:val="16"/>
                <w:szCs w:val="16"/>
              </w:rPr>
              <w:t>-          4.107,40</w:t>
            </w:r>
          </w:p>
        </w:tc>
        <w:tc>
          <w:tcPr>
            <w:tcW w:w="887" w:type="dxa"/>
            <w:noWrap/>
            <w:vAlign w:val="center"/>
            <w:hideMark/>
          </w:tcPr>
          <w:p w14:paraId="3B71B0B5" w14:textId="5F8021E8" w:rsidR="00771A4B" w:rsidRDefault="00771A4B" w:rsidP="00771A4B">
            <w:pPr>
              <w:jc w:val="center"/>
              <w:rPr>
                <w:sz w:val="16"/>
                <w:szCs w:val="16"/>
              </w:rPr>
            </w:pPr>
            <w:r>
              <w:rPr>
                <w:sz w:val="16"/>
                <w:szCs w:val="16"/>
              </w:rPr>
              <w:t>27.691,72</w:t>
            </w:r>
          </w:p>
        </w:tc>
      </w:tr>
      <w:tr w:rsidR="00771A4B" w14:paraId="389A56D4" w14:textId="77777777" w:rsidTr="00771A4B">
        <w:trPr>
          <w:trHeight w:val="240"/>
        </w:trPr>
        <w:tc>
          <w:tcPr>
            <w:tcW w:w="936" w:type="dxa"/>
            <w:noWrap/>
            <w:hideMark/>
          </w:tcPr>
          <w:p w14:paraId="54678BA8" w14:textId="63C62FC9" w:rsidR="00771A4B" w:rsidRDefault="00771A4B" w:rsidP="00771A4B">
            <w:pPr>
              <w:rPr>
                <w:sz w:val="16"/>
                <w:szCs w:val="16"/>
              </w:rPr>
            </w:pPr>
            <w:r>
              <w:rPr>
                <w:sz w:val="16"/>
                <w:szCs w:val="16"/>
              </w:rPr>
              <w:lastRenderedPageBreak/>
              <w:t>Maquinas e equipamentos</w:t>
            </w:r>
          </w:p>
        </w:tc>
        <w:tc>
          <w:tcPr>
            <w:tcW w:w="1096" w:type="dxa"/>
            <w:noWrap/>
            <w:hideMark/>
          </w:tcPr>
          <w:p w14:paraId="23657FCE" w14:textId="77777777" w:rsidR="00771A4B" w:rsidRDefault="00771A4B" w:rsidP="00771A4B">
            <w:pPr>
              <w:rPr>
                <w:sz w:val="16"/>
                <w:szCs w:val="16"/>
              </w:rPr>
            </w:pPr>
            <w:r>
              <w:rPr>
                <w:sz w:val="16"/>
                <w:szCs w:val="16"/>
              </w:rPr>
              <w:t>5100012869600</w:t>
            </w:r>
          </w:p>
        </w:tc>
        <w:tc>
          <w:tcPr>
            <w:tcW w:w="628" w:type="dxa"/>
            <w:noWrap/>
            <w:hideMark/>
          </w:tcPr>
          <w:p w14:paraId="07E4B82A" w14:textId="2DF53988" w:rsidR="00771A4B" w:rsidRDefault="00771A4B" w:rsidP="00771A4B">
            <w:pPr>
              <w:rPr>
                <w:sz w:val="16"/>
                <w:szCs w:val="16"/>
              </w:rPr>
            </w:pPr>
            <w:r>
              <w:rPr>
                <w:sz w:val="16"/>
                <w:szCs w:val="16"/>
              </w:rPr>
              <w:t>Curitiba</w:t>
            </w:r>
          </w:p>
        </w:tc>
        <w:tc>
          <w:tcPr>
            <w:tcW w:w="3466" w:type="dxa"/>
            <w:noWrap/>
            <w:hideMark/>
          </w:tcPr>
          <w:p w14:paraId="6C79CAD1" w14:textId="77777777" w:rsidR="00771A4B" w:rsidRDefault="00771A4B" w:rsidP="00771A4B">
            <w:pPr>
              <w:rPr>
                <w:sz w:val="16"/>
                <w:szCs w:val="16"/>
              </w:rPr>
            </w:pPr>
            <w:r>
              <w:rPr>
                <w:sz w:val="16"/>
                <w:szCs w:val="16"/>
              </w:rPr>
              <w:t>BANCO DE BATERIAS FAB: FULGURIS, COM 24 ELEMENTOS, CAPACIDADE NOMINAL EM10H, 750AH.</w:t>
            </w:r>
          </w:p>
        </w:tc>
        <w:tc>
          <w:tcPr>
            <w:tcW w:w="481" w:type="dxa"/>
            <w:noWrap/>
            <w:hideMark/>
          </w:tcPr>
          <w:p w14:paraId="1766B089" w14:textId="77777777" w:rsidR="00771A4B" w:rsidRDefault="00771A4B" w:rsidP="00771A4B">
            <w:pPr>
              <w:rPr>
                <w:sz w:val="16"/>
                <w:szCs w:val="16"/>
              </w:rPr>
            </w:pPr>
            <w:r>
              <w:rPr>
                <w:sz w:val="16"/>
                <w:szCs w:val="16"/>
              </w:rPr>
              <w:t>CTA</w:t>
            </w:r>
          </w:p>
        </w:tc>
        <w:tc>
          <w:tcPr>
            <w:tcW w:w="950" w:type="dxa"/>
            <w:noWrap/>
            <w:vAlign w:val="center"/>
            <w:hideMark/>
          </w:tcPr>
          <w:p w14:paraId="598F2DF1" w14:textId="77777777" w:rsidR="00771A4B" w:rsidRDefault="00771A4B" w:rsidP="00771A4B">
            <w:pPr>
              <w:jc w:val="center"/>
              <w:rPr>
                <w:sz w:val="16"/>
                <w:szCs w:val="16"/>
              </w:rPr>
            </w:pPr>
            <w:r>
              <w:rPr>
                <w:sz w:val="16"/>
                <w:szCs w:val="16"/>
              </w:rPr>
              <w:t>ZWEQENER</w:t>
            </w:r>
          </w:p>
        </w:tc>
        <w:tc>
          <w:tcPr>
            <w:tcW w:w="665" w:type="dxa"/>
            <w:noWrap/>
            <w:vAlign w:val="center"/>
            <w:hideMark/>
          </w:tcPr>
          <w:p w14:paraId="64E25CE7" w14:textId="77777777" w:rsidR="00771A4B" w:rsidRDefault="00771A4B" w:rsidP="00771A4B">
            <w:pPr>
              <w:jc w:val="center"/>
              <w:rPr>
                <w:sz w:val="16"/>
                <w:szCs w:val="16"/>
              </w:rPr>
            </w:pPr>
            <w:r>
              <w:rPr>
                <w:sz w:val="16"/>
                <w:szCs w:val="16"/>
              </w:rPr>
              <w:t>1</w:t>
            </w:r>
          </w:p>
        </w:tc>
        <w:tc>
          <w:tcPr>
            <w:tcW w:w="983" w:type="dxa"/>
            <w:vAlign w:val="center"/>
          </w:tcPr>
          <w:p w14:paraId="0DA29A7B" w14:textId="0C4455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B12E867" w14:textId="30782EA7" w:rsidR="00771A4B" w:rsidRDefault="00771A4B" w:rsidP="00771A4B">
            <w:pPr>
              <w:jc w:val="center"/>
              <w:rPr>
                <w:sz w:val="16"/>
                <w:szCs w:val="16"/>
              </w:rPr>
            </w:pPr>
            <w:r>
              <w:rPr>
                <w:sz w:val="16"/>
                <w:szCs w:val="16"/>
              </w:rPr>
              <w:t>UN</w:t>
            </w:r>
          </w:p>
        </w:tc>
        <w:tc>
          <w:tcPr>
            <w:tcW w:w="887" w:type="dxa"/>
            <w:noWrap/>
            <w:vAlign w:val="center"/>
            <w:hideMark/>
          </w:tcPr>
          <w:p w14:paraId="7F6A9320" w14:textId="3F500B5E" w:rsidR="00771A4B" w:rsidRDefault="00771A4B" w:rsidP="00771A4B">
            <w:pPr>
              <w:jc w:val="center"/>
              <w:rPr>
                <w:sz w:val="16"/>
                <w:szCs w:val="16"/>
              </w:rPr>
            </w:pPr>
            <w:r>
              <w:rPr>
                <w:sz w:val="16"/>
                <w:szCs w:val="16"/>
              </w:rPr>
              <w:t>31.799,12</w:t>
            </w:r>
          </w:p>
        </w:tc>
        <w:tc>
          <w:tcPr>
            <w:tcW w:w="1152" w:type="dxa"/>
            <w:noWrap/>
            <w:vAlign w:val="center"/>
            <w:hideMark/>
          </w:tcPr>
          <w:p w14:paraId="369B3F6B" w14:textId="7CD0DBCD" w:rsidR="00771A4B" w:rsidRDefault="00771A4B" w:rsidP="00771A4B">
            <w:pPr>
              <w:jc w:val="center"/>
              <w:rPr>
                <w:sz w:val="16"/>
                <w:szCs w:val="16"/>
              </w:rPr>
            </w:pPr>
            <w:r>
              <w:rPr>
                <w:sz w:val="16"/>
                <w:szCs w:val="16"/>
              </w:rPr>
              <w:t>-          4.107,40</w:t>
            </w:r>
          </w:p>
        </w:tc>
        <w:tc>
          <w:tcPr>
            <w:tcW w:w="887" w:type="dxa"/>
            <w:noWrap/>
            <w:vAlign w:val="center"/>
            <w:hideMark/>
          </w:tcPr>
          <w:p w14:paraId="7CDCAB08" w14:textId="0FAA16A9" w:rsidR="00771A4B" w:rsidRDefault="00771A4B" w:rsidP="00771A4B">
            <w:pPr>
              <w:jc w:val="center"/>
              <w:rPr>
                <w:sz w:val="16"/>
                <w:szCs w:val="16"/>
              </w:rPr>
            </w:pPr>
            <w:r>
              <w:rPr>
                <w:sz w:val="16"/>
                <w:szCs w:val="16"/>
              </w:rPr>
              <w:t>27.691,72</w:t>
            </w:r>
          </w:p>
        </w:tc>
      </w:tr>
      <w:tr w:rsidR="00771A4B" w14:paraId="43786E13" w14:textId="77777777" w:rsidTr="00771A4B">
        <w:trPr>
          <w:trHeight w:val="240"/>
        </w:trPr>
        <w:tc>
          <w:tcPr>
            <w:tcW w:w="936" w:type="dxa"/>
            <w:noWrap/>
            <w:hideMark/>
          </w:tcPr>
          <w:p w14:paraId="1401E5D9" w14:textId="15D8E6B7" w:rsidR="00771A4B" w:rsidRDefault="00771A4B" w:rsidP="00771A4B">
            <w:pPr>
              <w:rPr>
                <w:sz w:val="16"/>
                <w:szCs w:val="16"/>
              </w:rPr>
            </w:pPr>
            <w:r>
              <w:rPr>
                <w:sz w:val="16"/>
                <w:szCs w:val="16"/>
              </w:rPr>
              <w:t>Maquinas e equipamentos</w:t>
            </w:r>
          </w:p>
        </w:tc>
        <w:tc>
          <w:tcPr>
            <w:tcW w:w="1096" w:type="dxa"/>
            <w:noWrap/>
            <w:hideMark/>
          </w:tcPr>
          <w:p w14:paraId="27DB7FB7" w14:textId="77777777" w:rsidR="00771A4B" w:rsidRDefault="00771A4B" w:rsidP="00771A4B">
            <w:pPr>
              <w:rPr>
                <w:sz w:val="16"/>
                <w:szCs w:val="16"/>
              </w:rPr>
            </w:pPr>
            <w:r>
              <w:rPr>
                <w:sz w:val="16"/>
                <w:szCs w:val="16"/>
              </w:rPr>
              <w:t>5100012873300</w:t>
            </w:r>
          </w:p>
        </w:tc>
        <w:tc>
          <w:tcPr>
            <w:tcW w:w="628" w:type="dxa"/>
            <w:noWrap/>
            <w:hideMark/>
          </w:tcPr>
          <w:p w14:paraId="2ABF46B4" w14:textId="0AC06720" w:rsidR="00771A4B" w:rsidRDefault="00771A4B" w:rsidP="00771A4B">
            <w:pPr>
              <w:rPr>
                <w:sz w:val="16"/>
                <w:szCs w:val="16"/>
              </w:rPr>
            </w:pPr>
            <w:r>
              <w:rPr>
                <w:sz w:val="16"/>
                <w:szCs w:val="16"/>
              </w:rPr>
              <w:t>Curitiba</w:t>
            </w:r>
          </w:p>
        </w:tc>
        <w:tc>
          <w:tcPr>
            <w:tcW w:w="3466" w:type="dxa"/>
            <w:noWrap/>
            <w:hideMark/>
          </w:tcPr>
          <w:p w14:paraId="07083C37" w14:textId="77777777" w:rsidR="00771A4B" w:rsidRDefault="00771A4B" w:rsidP="00771A4B">
            <w:pPr>
              <w:rPr>
                <w:sz w:val="16"/>
                <w:szCs w:val="16"/>
              </w:rPr>
            </w:pPr>
            <w:r>
              <w:rPr>
                <w:sz w:val="16"/>
                <w:szCs w:val="16"/>
              </w:rPr>
              <w:t>SISTEMA DE RETIFICADOR FAB: EMERSON, MOD: NC, N/S: 2005443-05 POTENCIA 1200A-48V, COM 19 RETIFICADORES. TAG: SR1200S</w:t>
            </w:r>
          </w:p>
        </w:tc>
        <w:tc>
          <w:tcPr>
            <w:tcW w:w="481" w:type="dxa"/>
            <w:noWrap/>
            <w:hideMark/>
          </w:tcPr>
          <w:p w14:paraId="61FAAEC5" w14:textId="77777777" w:rsidR="00771A4B" w:rsidRDefault="00771A4B" w:rsidP="00771A4B">
            <w:pPr>
              <w:rPr>
                <w:sz w:val="16"/>
                <w:szCs w:val="16"/>
              </w:rPr>
            </w:pPr>
            <w:r>
              <w:rPr>
                <w:sz w:val="16"/>
                <w:szCs w:val="16"/>
              </w:rPr>
              <w:t>CTA</w:t>
            </w:r>
          </w:p>
        </w:tc>
        <w:tc>
          <w:tcPr>
            <w:tcW w:w="950" w:type="dxa"/>
            <w:noWrap/>
            <w:vAlign w:val="center"/>
            <w:hideMark/>
          </w:tcPr>
          <w:p w14:paraId="690F9C85" w14:textId="77777777" w:rsidR="00771A4B" w:rsidRDefault="00771A4B" w:rsidP="00771A4B">
            <w:pPr>
              <w:jc w:val="center"/>
              <w:rPr>
                <w:sz w:val="16"/>
                <w:szCs w:val="16"/>
              </w:rPr>
            </w:pPr>
            <w:r>
              <w:rPr>
                <w:sz w:val="16"/>
                <w:szCs w:val="16"/>
              </w:rPr>
              <w:t>ZWEQENER</w:t>
            </w:r>
          </w:p>
        </w:tc>
        <w:tc>
          <w:tcPr>
            <w:tcW w:w="665" w:type="dxa"/>
            <w:noWrap/>
            <w:vAlign w:val="center"/>
            <w:hideMark/>
          </w:tcPr>
          <w:p w14:paraId="16F49C2C" w14:textId="77777777" w:rsidR="00771A4B" w:rsidRDefault="00771A4B" w:rsidP="00771A4B">
            <w:pPr>
              <w:jc w:val="center"/>
              <w:rPr>
                <w:sz w:val="16"/>
                <w:szCs w:val="16"/>
              </w:rPr>
            </w:pPr>
            <w:r>
              <w:rPr>
                <w:sz w:val="16"/>
                <w:szCs w:val="16"/>
              </w:rPr>
              <w:t>1</w:t>
            </w:r>
          </w:p>
        </w:tc>
        <w:tc>
          <w:tcPr>
            <w:tcW w:w="983" w:type="dxa"/>
            <w:vAlign w:val="center"/>
          </w:tcPr>
          <w:p w14:paraId="3D2C9F26" w14:textId="532B71D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117EF25" w14:textId="320D240C" w:rsidR="00771A4B" w:rsidRDefault="00771A4B" w:rsidP="00771A4B">
            <w:pPr>
              <w:jc w:val="center"/>
              <w:rPr>
                <w:sz w:val="16"/>
                <w:szCs w:val="16"/>
              </w:rPr>
            </w:pPr>
            <w:r>
              <w:rPr>
                <w:sz w:val="16"/>
                <w:szCs w:val="16"/>
              </w:rPr>
              <w:t>UN</w:t>
            </w:r>
          </w:p>
        </w:tc>
        <w:tc>
          <w:tcPr>
            <w:tcW w:w="887" w:type="dxa"/>
            <w:noWrap/>
            <w:vAlign w:val="center"/>
            <w:hideMark/>
          </w:tcPr>
          <w:p w14:paraId="4E3E29E5" w14:textId="68E78B6F" w:rsidR="00771A4B" w:rsidRDefault="00771A4B" w:rsidP="00771A4B">
            <w:pPr>
              <w:jc w:val="center"/>
              <w:rPr>
                <w:sz w:val="16"/>
                <w:szCs w:val="16"/>
              </w:rPr>
            </w:pPr>
            <w:r>
              <w:rPr>
                <w:sz w:val="16"/>
                <w:szCs w:val="16"/>
              </w:rPr>
              <w:t>128.815,30</w:t>
            </w:r>
          </w:p>
        </w:tc>
        <w:tc>
          <w:tcPr>
            <w:tcW w:w="1152" w:type="dxa"/>
            <w:noWrap/>
            <w:vAlign w:val="center"/>
            <w:hideMark/>
          </w:tcPr>
          <w:p w14:paraId="41DA0CA9" w14:textId="15DD237A" w:rsidR="00771A4B" w:rsidRDefault="00771A4B" w:rsidP="00771A4B">
            <w:pPr>
              <w:jc w:val="center"/>
              <w:rPr>
                <w:sz w:val="16"/>
                <w:szCs w:val="16"/>
              </w:rPr>
            </w:pPr>
            <w:r>
              <w:rPr>
                <w:sz w:val="16"/>
                <w:szCs w:val="16"/>
              </w:rPr>
              <w:t>-        10.602,82</w:t>
            </w:r>
          </w:p>
        </w:tc>
        <w:tc>
          <w:tcPr>
            <w:tcW w:w="887" w:type="dxa"/>
            <w:noWrap/>
            <w:vAlign w:val="center"/>
            <w:hideMark/>
          </w:tcPr>
          <w:p w14:paraId="65247A65" w14:textId="1C144C08" w:rsidR="00771A4B" w:rsidRDefault="00771A4B" w:rsidP="00771A4B">
            <w:pPr>
              <w:jc w:val="center"/>
              <w:rPr>
                <w:sz w:val="16"/>
                <w:szCs w:val="16"/>
              </w:rPr>
            </w:pPr>
            <w:r>
              <w:rPr>
                <w:sz w:val="16"/>
                <w:szCs w:val="16"/>
              </w:rPr>
              <w:t>118.212,48</w:t>
            </w:r>
          </w:p>
        </w:tc>
      </w:tr>
      <w:tr w:rsidR="00771A4B" w14:paraId="4A913DEC" w14:textId="77777777" w:rsidTr="00771A4B">
        <w:trPr>
          <w:trHeight w:val="240"/>
        </w:trPr>
        <w:tc>
          <w:tcPr>
            <w:tcW w:w="936" w:type="dxa"/>
            <w:noWrap/>
            <w:hideMark/>
          </w:tcPr>
          <w:p w14:paraId="7E23B2A1" w14:textId="4F936C05" w:rsidR="00771A4B" w:rsidRDefault="00771A4B" w:rsidP="00771A4B">
            <w:pPr>
              <w:rPr>
                <w:sz w:val="16"/>
                <w:szCs w:val="16"/>
              </w:rPr>
            </w:pPr>
            <w:r>
              <w:rPr>
                <w:sz w:val="16"/>
                <w:szCs w:val="16"/>
              </w:rPr>
              <w:t>Maquinas e equipamentos</w:t>
            </w:r>
          </w:p>
        </w:tc>
        <w:tc>
          <w:tcPr>
            <w:tcW w:w="1096" w:type="dxa"/>
            <w:noWrap/>
            <w:hideMark/>
          </w:tcPr>
          <w:p w14:paraId="3A88C1A0" w14:textId="77777777" w:rsidR="00771A4B" w:rsidRDefault="00771A4B" w:rsidP="00771A4B">
            <w:pPr>
              <w:rPr>
                <w:sz w:val="16"/>
                <w:szCs w:val="16"/>
              </w:rPr>
            </w:pPr>
            <w:r>
              <w:rPr>
                <w:sz w:val="16"/>
                <w:szCs w:val="16"/>
              </w:rPr>
              <w:t>5100012873870</w:t>
            </w:r>
          </w:p>
        </w:tc>
        <w:tc>
          <w:tcPr>
            <w:tcW w:w="628" w:type="dxa"/>
            <w:noWrap/>
            <w:hideMark/>
          </w:tcPr>
          <w:p w14:paraId="2B78E9C6" w14:textId="5FC65497" w:rsidR="00771A4B" w:rsidRDefault="00771A4B" w:rsidP="00771A4B">
            <w:pPr>
              <w:rPr>
                <w:sz w:val="16"/>
                <w:szCs w:val="16"/>
              </w:rPr>
            </w:pPr>
            <w:r>
              <w:rPr>
                <w:sz w:val="16"/>
                <w:szCs w:val="16"/>
              </w:rPr>
              <w:t>Curitiba</w:t>
            </w:r>
          </w:p>
        </w:tc>
        <w:tc>
          <w:tcPr>
            <w:tcW w:w="3466" w:type="dxa"/>
            <w:noWrap/>
            <w:hideMark/>
          </w:tcPr>
          <w:p w14:paraId="58AD11D1" w14:textId="77777777" w:rsidR="00771A4B" w:rsidRDefault="00771A4B" w:rsidP="00771A4B">
            <w:pPr>
              <w:rPr>
                <w:sz w:val="16"/>
                <w:szCs w:val="16"/>
              </w:rPr>
            </w:pPr>
            <w:r>
              <w:rPr>
                <w:sz w:val="16"/>
                <w:szCs w:val="16"/>
              </w:rPr>
              <w:t>QUADRO DISTRIBUICAO DE FORCA FAB: LUZVILLE, MOD: QD, N/S: 160408P02 MAT.ACO CARBONO POTENCIA 250A, TENSAO 220V. TAG: SDU-A2B</w:t>
            </w:r>
          </w:p>
        </w:tc>
        <w:tc>
          <w:tcPr>
            <w:tcW w:w="481" w:type="dxa"/>
            <w:noWrap/>
            <w:hideMark/>
          </w:tcPr>
          <w:p w14:paraId="0291644F" w14:textId="77777777" w:rsidR="00771A4B" w:rsidRDefault="00771A4B" w:rsidP="00771A4B">
            <w:pPr>
              <w:rPr>
                <w:sz w:val="16"/>
                <w:szCs w:val="16"/>
              </w:rPr>
            </w:pPr>
            <w:r>
              <w:rPr>
                <w:sz w:val="16"/>
                <w:szCs w:val="16"/>
              </w:rPr>
              <w:t>CTA</w:t>
            </w:r>
          </w:p>
        </w:tc>
        <w:tc>
          <w:tcPr>
            <w:tcW w:w="950" w:type="dxa"/>
            <w:noWrap/>
            <w:vAlign w:val="center"/>
            <w:hideMark/>
          </w:tcPr>
          <w:p w14:paraId="1EC1D4F6" w14:textId="77777777" w:rsidR="00771A4B" w:rsidRDefault="00771A4B" w:rsidP="00771A4B">
            <w:pPr>
              <w:jc w:val="center"/>
              <w:rPr>
                <w:sz w:val="16"/>
                <w:szCs w:val="16"/>
              </w:rPr>
            </w:pPr>
            <w:r>
              <w:rPr>
                <w:sz w:val="16"/>
                <w:szCs w:val="16"/>
              </w:rPr>
              <w:t>ZWEQENER</w:t>
            </w:r>
          </w:p>
        </w:tc>
        <w:tc>
          <w:tcPr>
            <w:tcW w:w="665" w:type="dxa"/>
            <w:noWrap/>
            <w:vAlign w:val="center"/>
            <w:hideMark/>
          </w:tcPr>
          <w:p w14:paraId="0D13A5EF" w14:textId="77777777" w:rsidR="00771A4B" w:rsidRDefault="00771A4B" w:rsidP="00771A4B">
            <w:pPr>
              <w:jc w:val="center"/>
              <w:rPr>
                <w:sz w:val="16"/>
                <w:szCs w:val="16"/>
              </w:rPr>
            </w:pPr>
            <w:r>
              <w:rPr>
                <w:sz w:val="16"/>
                <w:szCs w:val="16"/>
              </w:rPr>
              <w:t>1</w:t>
            </w:r>
          </w:p>
        </w:tc>
        <w:tc>
          <w:tcPr>
            <w:tcW w:w="983" w:type="dxa"/>
            <w:vAlign w:val="center"/>
          </w:tcPr>
          <w:p w14:paraId="4D2C1363" w14:textId="6DDAD28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5D16DA8" w14:textId="73E256E2" w:rsidR="00771A4B" w:rsidRDefault="00771A4B" w:rsidP="00771A4B">
            <w:pPr>
              <w:jc w:val="center"/>
              <w:rPr>
                <w:sz w:val="16"/>
                <w:szCs w:val="16"/>
              </w:rPr>
            </w:pPr>
            <w:r>
              <w:rPr>
                <w:sz w:val="16"/>
                <w:szCs w:val="16"/>
              </w:rPr>
              <w:t>UN</w:t>
            </w:r>
          </w:p>
        </w:tc>
        <w:tc>
          <w:tcPr>
            <w:tcW w:w="887" w:type="dxa"/>
            <w:noWrap/>
            <w:vAlign w:val="center"/>
            <w:hideMark/>
          </w:tcPr>
          <w:p w14:paraId="0E68A9D7" w14:textId="3B0FDE82" w:rsidR="00771A4B" w:rsidRDefault="00771A4B" w:rsidP="00771A4B">
            <w:pPr>
              <w:jc w:val="center"/>
              <w:rPr>
                <w:sz w:val="16"/>
                <w:szCs w:val="16"/>
              </w:rPr>
            </w:pPr>
            <w:r>
              <w:rPr>
                <w:sz w:val="16"/>
                <w:szCs w:val="16"/>
              </w:rPr>
              <w:t>54.927,47</w:t>
            </w:r>
          </w:p>
        </w:tc>
        <w:tc>
          <w:tcPr>
            <w:tcW w:w="1152" w:type="dxa"/>
            <w:noWrap/>
            <w:vAlign w:val="center"/>
            <w:hideMark/>
          </w:tcPr>
          <w:p w14:paraId="60484E7B" w14:textId="6AD7EE8D" w:rsidR="00771A4B" w:rsidRDefault="00771A4B" w:rsidP="00771A4B">
            <w:pPr>
              <w:jc w:val="center"/>
              <w:rPr>
                <w:sz w:val="16"/>
                <w:szCs w:val="16"/>
              </w:rPr>
            </w:pPr>
            <w:r>
              <w:rPr>
                <w:sz w:val="16"/>
                <w:szCs w:val="16"/>
              </w:rPr>
              <w:t>-          1.991,18</w:t>
            </w:r>
          </w:p>
        </w:tc>
        <w:tc>
          <w:tcPr>
            <w:tcW w:w="887" w:type="dxa"/>
            <w:noWrap/>
            <w:vAlign w:val="center"/>
            <w:hideMark/>
          </w:tcPr>
          <w:p w14:paraId="50F7B96C" w14:textId="6484268E" w:rsidR="00771A4B" w:rsidRDefault="00771A4B" w:rsidP="00771A4B">
            <w:pPr>
              <w:jc w:val="center"/>
              <w:rPr>
                <w:sz w:val="16"/>
                <w:szCs w:val="16"/>
              </w:rPr>
            </w:pPr>
            <w:r>
              <w:rPr>
                <w:sz w:val="16"/>
                <w:szCs w:val="16"/>
              </w:rPr>
              <w:t>52.936,29</w:t>
            </w:r>
          </w:p>
        </w:tc>
      </w:tr>
      <w:tr w:rsidR="00771A4B" w14:paraId="60E1AB85" w14:textId="77777777" w:rsidTr="00771A4B">
        <w:trPr>
          <w:trHeight w:val="240"/>
        </w:trPr>
        <w:tc>
          <w:tcPr>
            <w:tcW w:w="936" w:type="dxa"/>
            <w:noWrap/>
            <w:hideMark/>
          </w:tcPr>
          <w:p w14:paraId="410170D5" w14:textId="5CA0F92A" w:rsidR="00771A4B" w:rsidRDefault="00771A4B" w:rsidP="00771A4B">
            <w:pPr>
              <w:rPr>
                <w:sz w:val="16"/>
                <w:szCs w:val="16"/>
              </w:rPr>
            </w:pPr>
            <w:r>
              <w:rPr>
                <w:sz w:val="16"/>
                <w:szCs w:val="16"/>
              </w:rPr>
              <w:t>Equipamentos informática</w:t>
            </w:r>
          </w:p>
        </w:tc>
        <w:tc>
          <w:tcPr>
            <w:tcW w:w="1096" w:type="dxa"/>
            <w:noWrap/>
            <w:hideMark/>
          </w:tcPr>
          <w:p w14:paraId="6F527D02" w14:textId="77777777" w:rsidR="00771A4B" w:rsidRDefault="00771A4B" w:rsidP="00771A4B">
            <w:pPr>
              <w:rPr>
                <w:sz w:val="16"/>
                <w:szCs w:val="16"/>
              </w:rPr>
            </w:pPr>
            <w:r>
              <w:rPr>
                <w:sz w:val="16"/>
                <w:szCs w:val="16"/>
              </w:rPr>
              <w:t>7300000782180</w:t>
            </w:r>
          </w:p>
        </w:tc>
        <w:tc>
          <w:tcPr>
            <w:tcW w:w="628" w:type="dxa"/>
            <w:noWrap/>
            <w:hideMark/>
          </w:tcPr>
          <w:p w14:paraId="4A92A991" w14:textId="07331535" w:rsidR="00771A4B" w:rsidRDefault="00771A4B" w:rsidP="00771A4B">
            <w:pPr>
              <w:rPr>
                <w:sz w:val="16"/>
                <w:szCs w:val="16"/>
              </w:rPr>
            </w:pPr>
            <w:r>
              <w:rPr>
                <w:sz w:val="16"/>
                <w:szCs w:val="16"/>
              </w:rPr>
              <w:t>Curitiba</w:t>
            </w:r>
          </w:p>
        </w:tc>
        <w:tc>
          <w:tcPr>
            <w:tcW w:w="3466" w:type="dxa"/>
            <w:noWrap/>
            <w:hideMark/>
          </w:tcPr>
          <w:p w14:paraId="777FF29E" w14:textId="77777777" w:rsidR="00771A4B" w:rsidRDefault="00771A4B" w:rsidP="00771A4B">
            <w:pPr>
              <w:rPr>
                <w:sz w:val="16"/>
                <w:szCs w:val="16"/>
              </w:rPr>
            </w:pPr>
            <w:r>
              <w:rPr>
                <w:sz w:val="16"/>
                <w:szCs w:val="16"/>
              </w:rPr>
              <w:t>ROTEADOR FAB: CISCO, MOD: 2600, TAG: BF35 MT: ACW02</w:t>
            </w:r>
          </w:p>
        </w:tc>
        <w:tc>
          <w:tcPr>
            <w:tcW w:w="481" w:type="dxa"/>
            <w:noWrap/>
            <w:hideMark/>
          </w:tcPr>
          <w:p w14:paraId="028B9A87" w14:textId="77777777" w:rsidR="00771A4B" w:rsidRDefault="00771A4B" w:rsidP="00771A4B">
            <w:pPr>
              <w:rPr>
                <w:sz w:val="16"/>
                <w:szCs w:val="16"/>
              </w:rPr>
            </w:pPr>
            <w:r>
              <w:rPr>
                <w:sz w:val="16"/>
                <w:szCs w:val="16"/>
              </w:rPr>
              <w:t>CTA</w:t>
            </w:r>
          </w:p>
        </w:tc>
        <w:tc>
          <w:tcPr>
            <w:tcW w:w="950" w:type="dxa"/>
            <w:noWrap/>
            <w:vAlign w:val="center"/>
            <w:hideMark/>
          </w:tcPr>
          <w:p w14:paraId="40B3DBB9" w14:textId="77777777" w:rsidR="00771A4B" w:rsidRDefault="00771A4B" w:rsidP="00771A4B">
            <w:pPr>
              <w:jc w:val="center"/>
              <w:rPr>
                <w:sz w:val="16"/>
                <w:szCs w:val="16"/>
              </w:rPr>
            </w:pPr>
            <w:r>
              <w:rPr>
                <w:sz w:val="16"/>
                <w:szCs w:val="16"/>
              </w:rPr>
              <w:t>ZETROTSD</w:t>
            </w:r>
          </w:p>
        </w:tc>
        <w:tc>
          <w:tcPr>
            <w:tcW w:w="665" w:type="dxa"/>
            <w:noWrap/>
            <w:vAlign w:val="center"/>
            <w:hideMark/>
          </w:tcPr>
          <w:p w14:paraId="4F012844" w14:textId="77777777" w:rsidR="00771A4B" w:rsidRDefault="00771A4B" w:rsidP="00771A4B">
            <w:pPr>
              <w:jc w:val="center"/>
              <w:rPr>
                <w:sz w:val="16"/>
                <w:szCs w:val="16"/>
              </w:rPr>
            </w:pPr>
            <w:r>
              <w:rPr>
                <w:sz w:val="16"/>
                <w:szCs w:val="16"/>
              </w:rPr>
              <w:t>1</w:t>
            </w:r>
          </w:p>
        </w:tc>
        <w:tc>
          <w:tcPr>
            <w:tcW w:w="983" w:type="dxa"/>
            <w:vAlign w:val="center"/>
          </w:tcPr>
          <w:p w14:paraId="5FD32320" w14:textId="6EA473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A72A44C" w14:textId="2EF09D66" w:rsidR="00771A4B" w:rsidRDefault="00771A4B" w:rsidP="00771A4B">
            <w:pPr>
              <w:jc w:val="center"/>
              <w:rPr>
                <w:sz w:val="16"/>
                <w:szCs w:val="16"/>
              </w:rPr>
            </w:pPr>
            <w:r>
              <w:rPr>
                <w:sz w:val="16"/>
                <w:szCs w:val="16"/>
              </w:rPr>
              <w:t>UN</w:t>
            </w:r>
          </w:p>
        </w:tc>
        <w:tc>
          <w:tcPr>
            <w:tcW w:w="887" w:type="dxa"/>
            <w:noWrap/>
            <w:vAlign w:val="center"/>
            <w:hideMark/>
          </w:tcPr>
          <w:p w14:paraId="1B15F185" w14:textId="5EA8E9B7" w:rsidR="00771A4B" w:rsidRDefault="00771A4B" w:rsidP="00771A4B">
            <w:pPr>
              <w:jc w:val="center"/>
              <w:rPr>
                <w:sz w:val="16"/>
                <w:szCs w:val="16"/>
              </w:rPr>
            </w:pPr>
            <w:r>
              <w:rPr>
                <w:sz w:val="16"/>
                <w:szCs w:val="16"/>
              </w:rPr>
              <w:t>62.800,38</w:t>
            </w:r>
          </w:p>
        </w:tc>
        <w:tc>
          <w:tcPr>
            <w:tcW w:w="1152" w:type="dxa"/>
            <w:noWrap/>
            <w:vAlign w:val="center"/>
            <w:hideMark/>
          </w:tcPr>
          <w:p w14:paraId="33DF432C" w14:textId="111AF477" w:rsidR="00771A4B" w:rsidRDefault="00771A4B" w:rsidP="00771A4B">
            <w:pPr>
              <w:jc w:val="center"/>
              <w:rPr>
                <w:sz w:val="16"/>
                <w:szCs w:val="16"/>
              </w:rPr>
            </w:pPr>
            <w:r>
              <w:rPr>
                <w:sz w:val="16"/>
                <w:szCs w:val="16"/>
              </w:rPr>
              <w:t>-        62.800,38</w:t>
            </w:r>
          </w:p>
        </w:tc>
        <w:tc>
          <w:tcPr>
            <w:tcW w:w="887" w:type="dxa"/>
            <w:noWrap/>
            <w:vAlign w:val="center"/>
            <w:hideMark/>
          </w:tcPr>
          <w:p w14:paraId="1720D03E" w14:textId="5D6F50EB" w:rsidR="00771A4B" w:rsidRDefault="00771A4B" w:rsidP="00771A4B">
            <w:pPr>
              <w:jc w:val="center"/>
              <w:rPr>
                <w:sz w:val="16"/>
                <w:szCs w:val="16"/>
              </w:rPr>
            </w:pPr>
            <w:r>
              <w:rPr>
                <w:sz w:val="16"/>
                <w:szCs w:val="16"/>
              </w:rPr>
              <w:t>-</w:t>
            </w:r>
          </w:p>
        </w:tc>
      </w:tr>
      <w:tr w:rsidR="00771A4B" w14:paraId="5D26C2C2" w14:textId="77777777" w:rsidTr="00771A4B">
        <w:trPr>
          <w:trHeight w:val="240"/>
        </w:trPr>
        <w:tc>
          <w:tcPr>
            <w:tcW w:w="936" w:type="dxa"/>
            <w:noWrap/>
            <w:hideMark/>
          </w:tcPr>
          <w:p w14:paraId="4C7DF4B8" w14:textId="2199044F" w:rsidR="00771A4B" w:rsidRDefault="00771A4B" w:rsidP="00771A4B">
            <w:pPr>
              <w:rPr>
                <w:sz w:val="16"/>
                <w:szCs w:val="16"/>
              </w:rPr>
            </w:pPr>
            <w:r>
              <w:rPr>
                <w:sz w:val="16"/>
                <w:szCs w:val="16"/>
              </w:rPr>
              <w:t>Equipamentos informática</w:t>
            </w:r>
          </w:p>
        </w:tc>
        <w:tc>
          <w:tcPr>
            <w:tcW w:w="1096" w:type="dxa"/>
            <w:noWrap/>
            <w:hideMark/>
          </w:tcPr>
          <w:p w14:paraId="172203CC" w14:textId="77777777" w:rsidR="00771A4B" w:rsidRDefault="00771A4B" w:rsidP="00771A4B">
            <w:pPr>
              <w:rPr>
                <w:sz w:val="16"/>
                <w:szCs w:val="16"/>
              </w:rPr>
            </w:pPr>
            <w:r>
              <w:rPr>
                <w:sz w:val="16"/>
                <w:szCs w:val="16"/>
              </w:rPr>
              <w:t>7300000845910</w:t>
            </w:r>
          </w:p>
        </w:tc>
        <w:tc>
          <w:tcPr>
            <w:tcW w:w="628" w:type="dxa"/>
            <w:noWrap/>
            <w:hideMark/>
          </w:tcPr>
          <w:p w14:paraId="0EF8717E" w14:textId="0D06ECCE" w:rsidR="00771A4B" w:rsidRDefault="00771A4B" w:rsidP="00771A4B">
            <w:pPr>
              <w:rPr>
                <w:sz w:val="16"/>
                <w:szCs w:val="16"/>
              </w:rPr>
            </w:pPr>
            <w:r>
              <w:rPr>
                <w:sz w:val="16"/>
                <w:szCs w:val="16"/>
              </w:rPr>
              <w:t>Curitiba</w:t>
            </w:r>
          </w:p>
        </w:tc>
        <w:tc>
          <w:tcPr>
            <w:tcW w:w="3466" w:type="dxa"/>
            <w:noWrap/>
            <w:hideMark/>
          </w:tcPr>
          <w:p w14:paraId="6C26B414" w14:textId="77777777" w:rsidR="00771A4B" w:rsidRDefault="00771A4B" w:rsidP="00771A4B">
            <w:pPr>
              <w:rPr>
                <w:sz w:val="16"/>
                <w:szCs w:val="16"/>
              </w:rPr>
            </w:pPr>
            <w:r>
              <w:rPr>
                <w:sz w:val="16"/>
                <w:szCs w:val="16"/>
              </w:rPr>
              <w:t>ROTEADOR FAB: CISCO, MOD: 2600, TAG: BF35 MT: ACW02</w:t>
            </w:r>
          </w:p>
        </w:tc>
        <w:tc>
          <w:tcPr>
            <w:tcW w:w="481" w:type="dxa"/>
            <w:noWrap/>
            <w:hideMark/>
          </w:tcPr>
          <w:p w14:paraId="23D76425" w14:textId="77777777" w:rsidR="00771A4B" w:rsidRDefault="00771A4B" w:rsidP="00771A4B">
            <w:pPr>
              <w:rPr>
                <w:sz w:val="16"/>
                <w:szCs w:val="16"/>
              </w:rPr>
            </w:pPr>
            <w:r>
              <w:rPr>
                <w:sz w:val="16"/>
                <w:szCs w:val="16"/>
              </w:rPr>
              <w:t>CTA</w:t>
            </w:r>
          </w:p>
        </w:tc>
        <w:tc>
          <w:tcPr>
            <w:tcW w:w="950" w:type="dxa"/>
            <w:noWrap/>
            <w:vAlign w:val="center"/>
            <w:hideMark/>
          </w:tcPr>
          <w:p w14:paraId="1929A31B" w14:textId="77777777" w:rsidR="00771A4B" w:rsidRDefault="00771A4B" w:rsidP="00771A4B">
            <w:pPr>
              <w:jc w:val="center"/>
              <w:rPr>
                <w:sz w:val="16"/>
                <w:szCs w:val="16"/>
              </w:rPr>
            </w:pPr>
            <w:r>
              <w:rPr>
                <w:sz w:val="16"/>
                <w:szCs w:val="16"/>
              </w:rPr>
              <w:t>ZETROTSD</w:t>
            </w:r>
          </w:p>
        </w:tc>
        <w:tc>
          <w:tcPr>
            <w:tcW w:w="665" w:type="dxa"/>
            <w:noWrap/>
            <w:vAlign w:val="center"/>
            <w:hideMark/>
          </w:tcPr>
          <w:p w14:paraId="6D62F71B" w14:textId="77777777" w:rsidR="00771A4B" w:rsidRDefault="00771A4B" w:rsidP="00771A4B">
            <w:pPr>
              <w:jc w:val="center"/>
              <w:rPr>
                <w:sz w:val="16"/>
                <w:szCs w:val="16"/>
              </w:rPr>
            </w:pPr>
            <w:r>
              <w:rPr>
                <w:sz w:val="16"/>
                <w:szCs w:val="16"/>
              </w:rPr>
              <w:t>1</w:t>
            </w:r>
          </w:p>
        </w:tc>
        <w:tc>
          <w:tcPr>
            <w:tcW w:w="983" w:type="dxa"/>
            <w:vAlign w:val="center"/>
          </w:tcPr>
          <w:p w14:paraId="4CB6AF77" w14:textId="71E9924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8AEBEC6" w14:textId="41F770FF" w:rsidR="00771A4B" w:rsidRDefault="00771A4B" w:rsidP="00771A4B">
            <w:pPr>
              <w:jc w:val="center"/>
              <w:rPr>
                <w:sz w:val="16"/>
                <w:szCs w:val="16"/>
              </w:rPr>
            </w:pPr>
            <w:r>
              <w:rPr>
                <w:sz w:val="16"/>
                <w:szCs w:val="16"/>
              </w:rPr>
              <w:t>UN</w:t>
            </w:r>
          </w:p>
        </w:tc>
        <w:tc>
          <w:tcPr>
            <w:tcW w:w="887" w:type="dxa"/>
            <w:noWrap/>
            <w:vAlign w:val="center"/>
            <w:hideMark/>
          </w:tcPr>
          <w:p w14:paraId="32D95E10" w14:textId="57E30DA9" w:rsidR="00771A4B" w:rsidRDefault="00771A4B" w:rsidP="00771A4B">
            <w:pPr>
              <w:jc w:val="center"/>
              <w:rPr>
                <w:sz w:val="16"/>
                <w:szCs w:val="16"/>
              </w:rPr>
            </w:pPr>
            <w:r>
              <w:rPr>
                <w:sz w:val="16"/>
                <w:szCs w:val="16"/>
              </w:rPr>
              <w:t>88.342,99</w:t>
            </w:r>
          </w:p>
        </w:tc>
        <w:tc>
          <w:tcPr>
            <w:tcW w:w="1152" w:type="dxa"/>
            <w:noWrap/>
            <w:vAlign w:val="center"/>
            <w:hideMark/>
          </w:tcPr>
          <w:p w14:paraId="57FA6520" w14:textId="3C8FEA81" w:rsidR="00771A4B" w:rsidRDefault="00771A4B" w:rsidP="00771A4B">
            <w:pPr>
              <w:jc w:val="center"/>
              <w:rPr>
                <w:sz w:val="16"/>
                <w:szCs w:val="16"/>
              </w:rPr>
            </w:pPr>
            <w:r>
              <w:rPr>
                <w:sz w:val="16"/>
                <w:szCs w:val="16"/>
              </w:rPr>
              <w:t>-        88.342,99</w:t>
            </w:r>
          </w:p>
        </w:tc>
        <w:tc>
          <w:tcPr>
            <w:tcW w:w="887" w:type="dxa"/>
            <w:noWrap/>
            <w:vAlign w:val="center"/>
            <w:hideMark/>
          </w:tcPr>
          <w:p w14:paraId="3C066A3F" w14:textId="203C31C1" w:rsidR="00771A4B" w:rsidRDefault="00771A4B" w:rsidP="00771A4B">
            <w:pPr>
              <w:jc w:val="center"/>
              <w:rPr>
                <w:sz w:val="16"/>
                <w:szCs w:val="16"/>
              </w:rPr>
            </w:pPr>
            <w:r>
              <w:rPr>
                <w:sz w:val="16"/>
                <w:szCs w:val="16"/>
              </w:rPr>
              <w:t>-</w:t>
            </w:r>
          </w:p>
        </w:tc>
      </w:tr>
      <w:tr w:rsidR="00771A4B" w14:paraId="3ED22F96" w14:textId="77777777" w:rsidTr="00771A4B">
        <w:trPr>
          <w:trHeight w:val="240"/>
        </w:trPr>
        <w:tc>
          <w:tcPr>
            <w:tcW w:w="936" w:type="dxa"/>
            <w:noWrap/>
            <w:hideMark/>
          </w:tcPr>
          <w:p w14:paraId="330A7E72" w14:textId="6E2A03A7" w:rsidR="00771A4B" w:rsidRDefault="00771A4B" w:rsidP="00771A4B">
            <w:pPr>
              <w:rPr>
                <w:sz w:val="16"/>
                <w:szCs w:val="16"/>
              </w:rPr>
            </w:pPr>
            <w:r>
              <w:rPr>
                <w:sz w:val="16"/>
                <w:szCs w:val="16"/>
              </w:rPr>
              <w:t>Equipamentos informática</w:t>
            </w:r>
          </w:p>
        </w:tc>
        <w:tc>
          <w:tcPr>
            <w:tcW w:w="1096" w:type="dxa"/>
            <w:noWrap/>
            <w:hideMark/>
          </w:tcPr>
          <w:p w14:paraId="34A19975" w14:textId="77777777" w:rsidR="00771A4B" w:rsidRDefault="00771A4B" w:rsidP="00771A4B">
            <w:pPr>
              <w:rPr>
                <w:sz w:val="16"/>
                <w:szCs w:val="16"/>
              </w:rPr>
            </w:pPr>
            <w:r>
              <w:rPr>
                <w:sz w:val="16"/>
                <w:szCs w:val="16"/>
              </w:rPr>
              <w:t>9300000266380</w:t>
            </w:r>
          </w:p>
        </w:tc>
        <w:tc>
          <w:tcPr>
            <w:tcW w:w="628" w:type="dxa"/>
            <w:noWrap/>
            <w:hideMark/>
          </w:tcPr>
          <w:p w14:paraId="3688E044" w14:textId="5BA60BD9" w:rsidR="00771A4B" w:rsidRDefault="00771A4B" w:rsidP="00771A4B">
            <w:pPr>
              <w:rPr>
                <w:sz w:val="16"/>
                <w:szCs w:val="16"/>
              </w:rPr>
            </w:pPr>
            <w:r>
              <w:rPr>
                <w:sz w:val="16"/>
                <w:szCs w:val="16"/>
              </w:rPr>
              <w:t>Curitiba</w:t>
            </w:r>
          </w:p>
        </w:tc>
        <w:tc>
          <w:tcPr>
            <w:tcW w:w="3466" w:type="dxa"/>
            <w:noWrap/>
            <w:hideMark/>
          </w:tcPr>
          <w:p w14:paraId="3C106479" w14:textId="77777777" w:rsidR="00771A4B" w:rsidRDefault="00771A4B" w:rsidP="00771A4B">
            <w:pPr>
              <w:rPr>
                <w:sz w:val="16"/>
                <w:szCs w:val="16"/>
              </w:rPr>
            </w:pPr>
            <w:r>
              <w:rPr>
                <w:sz w:val="16"/>
                <w:szCs w:val="16"/>
              </w:rPr>
              <w:t>SERVIDOR FAB: IBM, N/S: NC TAG: 21BK MT: TC07-07</w:t>
            </w:r>
          </w:p>
        </w:tc>
        <w:tc>
          <w:tcPr>
            <w:tcW w:w="481" w:type="dxa"/>
            <w:noWrap/>
            <w:hideMark/>
          </w:tcPr>
          <w:p w14:paraId="5BEB52A4" w14:textId="77777777" w:rsidR="00771A4B" w:rsidRDefault="00771A4B" w:rsidP="00771A4B">
            <w:pPr>
              <w:rPr>
                <w:sz w:val="16"/>
                <w:szCs w:val="16"/>
              </w:rPr>
            </w:pPr>
            <w:r>
              <w:rPr>
                <w:sz w:val="16"/>
                <w:szCs w:val="16"/>
              </w:rPr>
              <w:t>CTA</w:t>
            </w:r>
          </w:p>
        </w:tc>
        <w:tc>
          <w:tcPr>
            <w:tcW w:w="950" w:type="dxa"/>
            <w:noWrap/>
            <w:vAlign w:val="center"/>
            <w:hideMark/>
          </w:tcPr>
          <w:p w14:paraId="6DCE51DD" w14:textId="77777777" w:rsidR="00771A4B" w:rsidRDefault="00771A4B" w:rsidP="00771A4B">
            <w:pPr>
              <w:jc w:val="center"/>
              <w:rPr>
                <w:sz w:val="16"/>
                <w:szCs w:val="16"/>
              </w:rPr>
            </w:pPr>
            <w:r>
              <w:rPr>
                <w:sz w:val="16"/>
                <w:szCs w:val="16"/>
              </w:rPr>
              <w:t>ZYINFOR</w:t>
            </w:r>
          </w:p>
        </w:tc>
        <w:tc>
          <w:tcPr>
            <w:tcW w:w="665" w:type="dxa"/>
            <w:noWrap/>
            <w:vAlign w:val="center"/>
            <w:hideMark/>
          </w:tcPr>
          <w:p w14:paraId="1F2787E5" w14:textId="77777777" w:rsidR="00771A4B" w:rsidRDefault="00771A4B" w:rsidP="00771A4B">
            <w:pPr>
              <w:jc w:val="center"/>
              <w:rPr>
                <w:sz w:val="16"/>
                <w:szCs w:val="16"/>
              </w:rPr>
            </w:pPr>
            <w:r>
              <w:rPr>
                <w:sz w:val="16"/>
                <w:szCs w:val="16"/>
              </w:rPr>
              <w:t>1</w:t>
            </w:r>
          </w:p>
        </w:tc>
        <w:tc>
          <w:tcPr>
            <w:tcW w:w="983" w:type="dxa"/>
            <w:vAlign w:val="center"/>
          </w:tcPr>
          <w:p w14:paraId="3201D97C" w14:textId="4B612E4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95125D" w14:textId="1776575A" w:rsidR="00771A4B" w:rsidRDefault="00771A4B" w:rsidP="00771A4B">
            <w:pPr>
              <w:jc w:val="center"/>
              <w:rPr>
                <w:sz w:val="16"/>
                <w:szCs w:val="16"/>
              </w:rPr>
            </w:pPr>
            <w:r>
              <w:rPr>
                <w:sz w:val="16"/>
                <w:szCs w:val="16"/>
              </w:rPr>
              <w:t>UN</w:t>
            </w:r>
          </w:p>
        </w:tc>
        <w:tc>
          <w:tcPr>
            <w:tcW w:w="887" w:type="dxa"/>
            <w:noWrap/>
            <w:vAlign w:val="center"/>
            <w:hideMark/>
          </w:tcPr>
          <w:p w14:paraId="53EE6023" w14:textId="76C71D74" w:rsidR="00771A4B" w:rsidRDefault="00771A4B" w:rsidP="00771A4B">
            <w:pPr>
              <w:jc w:val="center"/>
              <w:rPr>
                <w:sz w:val="16"/>
                <w:szCs w:val="16"/>
              </w:rPr>
            </w:pPr>
            <w:r>
              <w:rPr>
                <w:sz w:val="16"/>
                <w:szCs w:val="16"/>
              </w:rPr>
              <w:t>3.855,99</w:t>
            </w:r>
          </w:p>
        </w:tc>
        <w:tc>
          <w:tcPr>
            <w:tcW w:w="1152" w:type="dxa"/>
            <w:noWrap/>
            <w:vAlign w:val="center"/>
            <w:hideMark/>
          </w:tcPr>
          <w:p w14:paraId="7AEAFD32" w14:textId="4FC1E400" w:rsidR="00771A4B" w:rsidRDefault="00771A4B" w:rsidP="00771A4B">
            <w:pPr>
              <w:jc w:val="center"/>
              <w:rPr>
                <w:sz w:val="16"/>
                <w:szCs w:val="16"/>
              </w:rPr>
            </w:pPr>
            <w:r>
              <w:rPr>
                <w:sz w:val="16"/>
                <w:szCs w:val="16"/>
              </w:rPr>
              <w:t>-          3.855,99</w:t>
            </w:r>
          </w:p>
        </w:tc>
        <w:tc>
          <w:tcPr>
            <w:tcW w:w="887" w:type="dxa"/>
            <w:noWrap/>
            <w:vAlign w:val="center"/>
            <w:hideMark/>
          </w:tcPr>
          <w:p w14:paraId="2400693E" w14:textId="378CA38E" w:rsidR="00771A4B" w:rsidRDefault="00771A4B" w:rsidP="00771A4B">
            <w:pPr>
              <w:jc w:val="center"/>
              <w:rPr>
                <w:sz w:val="16"/>
                <w:szCs w:val="16"/>
              </w:rPr>
            </w:pPr>
            <w:r>
              <w:rPr>
                <w:sz w:val="16"/>
                <w:szCs w:val="16"/>
              </w:rPr>
              <w:t>-</w:t>
            </w:r>
          </w:p>
        </w:tc>
      </w:tr>
      <w:tr w:rsidR="00771A4B" w14:paraId="0B58BDD1" w14:textId="77777777" w:rsidTr="00771A4B">
        <w:trPr>
          <w:trHeight w:val="240"/>
        </w:trPr>
        <w:tc>
          <w:tcPr>
            <w:tcW w:w="936" w:type="dxa"/>
            <w:noWrap/>
            <w:hideMark/>
          </w:tcPr>
          <w:p w14:paraId="207872F3" w14:textId="5B8ED758" w:rsidR="00771A4B" w:rsidRDefault="00771A4B" w:rsidP="00771A4B">
            <w:pPr>
              <w:rPr>
                <w:sz w:val="16"/>
                <w:szCs w:val="16"/>
              </w:rPr>
            </w:pPr>
            <w:r>
              <w:rPr>
                <w:sz w:val="16"/>
                <w:szCs w:val="16"/>
              </w:rPr>
              <w:t>Equipamentos informática</w:t>
            </w:r>
          </w:p>
        </w:tc>
        <w:tc>
          <w:tcPr>
            <w:tcW w:w="1096" w:type="dxa"/>
            <w:noWrap/>
            <w:hideMark/>
          </w:tcPr>
          <w:p w14:paraId="47DE8581" w14:textId="77777777" w:rsidR="00771A4B" w:rsidRDefault="00771A4B" w:rsidP="00771A4B">
            <w:pPr>
              <w:rPr>
                <w:sz w:val="16"/>
                <w:szCs w:val="16"/>
              </w:rPr>
            </w:pPr>
            <w:r>
              <w:rPr>
                <w:sz w:val="16"/>
                <w:szCs w:val="16"/>
              </w:rPr>
              <w:t>9300000282370</w:t>
            </w:r>
          </w:p>
        </w:tc>
        <w:tc>
          <w:tcPr>
            <w:tcW w:w="628" w:type="dxa"/>
            <w:noWrap/>
            <w:hideMark/>
          </w:tcPr>
          <w:p w14:paraId="3EB48CAA" w14:textId="767B0802" w:rsidR="00771A4B" w:rsidRDefault="00771A4B" w:rsidP="00771A4B">
            <w:pPr>
              <w:rPr>
                <w:sz w:val="16"/>
                <w:szCs w:val="16"/>
              </w:rPr>
            </w:pPr>
            <w:r>
              <w:rPr>
                <w:sz w:val="16"/>
                <w:szCs w:val="16"/>
              </w:rPr>
              <w:t>Curitiba</w:t>
            </w:r>
          </w:p>
        </w:tc>
        <w:tc>
          <w:tcPr>
            <w:tcW w:w="3466" w:type="dxa"/>
            <w:noWrap/>
            <w:hideMark/>
          </w:tcPr>
          <w:p w14:paraId="2F8537B1" w14:textId="77777777" w:rsidR="00771A4B" w:rsidRDefault="00771A4B" w:rsidP="00771A4B">
            <w:pPr>
              <w:rPr>
                <w:sz w:val="16"/>
                <w:szCs w:val="16"/>
              </w:rPr>
            </w:pPr>
            <w:r>
              <w:rPr>
                <w:sz w:val="16"/>
                <w:szCs w:val="16"/>
              </w:rPr>
              <w:t>SERVIDOR FAB: HP, MOD: PROLIANT DL580 G7, N/S: BRC0811DSJ TAG: BC41 MT: ITAPVCYD01B</w:t>
            </w:r>
          </w:p>
        </w:tc>
        <w:tc>
          <w:tcPr>
            <w:tcW w:w="481" w:type="dxa"/>
            <w:noWrap/>
            <w:hideMark/>
          </w:tcPr>
          <w:p w14:paraId="24B6444A" w14:textId="77777777" w:rsidR="00771A4B" w:rsidRDefault="00771A4B" w:rsidP="00771A4B">
            <w:pPr>
              <w:rPr>
                <w:sz w:val="16"/>
                <w:szCs w:val="16"/>
              </w:rPr>
            </w:pPr>
            <w:r>
              <w:rPr>
                <w:sz w:val="16"/>
                <w:szCs w:val="16"/>
              </w:rPr>
              <w:t>CTA</w:t>
            </w:r>
          </w:p>
        </w:tc>
        <w:tc>
          <w:tcPr>
            <w:tcW w:w="950" w:type="dxa"/>
            <w:noWrap/>
            <w:vAlign w:val="center"/>
            <w:hideMark/>
          </w:tcPr>
          <w:p w14:paraId="7F668D31" w14:textId="77777777" w:rsidR="00771A4B" w:rsidRDefault="00771A4B" w:rsidP="00771A4B">
            <w:pPr>
              <w:jc w:val="center"/>
              <w:rPr>
                <w:sz w:val="16"/>
                <w:szCs w:val="16"/>
              </w:rPr>
            </w:pPr>
            <w:r>
              <w:rPr>
                <w:sz w:val="16"/>
                <w:szCs w:val="16"/>
              </w:rPr>
              <w:t>ZYINFOR</w:t>
            </w:r>
          </w:p>
        </w:tc>
        <w:tc>
          <w:tcPr>
            <w:tcW w:w="665" w:type="dxa"/>
            <w:noWrap/>
            <w:vAlign w:val="center"/>
            <w:hideMark/>
          </w:tcPr>
          <w:p w14:paraId="1C43877D" w14:textId="77777777" w:rsidR="00771A4B" w:rsidRDefault="00771A4B" w:rsidP="00771A4B">
            <w:pPr>
              <w:jc w:val="center"/>
              <w:rPr>
                <w:sz w:val="16"/>
                <w:szCs w:val="16"/>
              </w:rPr>
            </w:pPr>
            <w:r>
              <w:rPr>
                <w:sz w:val="16"/>
                <w:szCs w:val="16"/>
              </w:rPr>
              <w:t>1</w:t>
            </w:r>
          </w:p>
        </w:tc>
        <w:tc>
          <w:tcPr>
            <w:tcW w:w="983" w:type="dxa"/>
            <w:vAlign w:val="center"/>
          </w:tcPr>
          <w:p w14:paraId="24998F8A" w14:textId="53981FB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5B19575" w14:textId="0C012FF5" w:rsidR="00771A4B" w:rsidRDefault="00771A4B" w:rsidP="00771A4B">
            <w:pPr>
              <w:jc w:val="center"/>
              <w:rPr>
                <w:sz w:val="16"/>
                <w:szCs w:val="16"/>
              </w:rPr>
            </w:pPr>
            <w:r>
              <w:rPr>
                <w:sz w:val="16"/>
                <w:szCs w:val="16"/>
              </w:rPr>
              <w:t>UN</w:t>
            </w:r>
          </w:p>
        </w:tc>
        <w:tc>
          <w:tcPr>
            <w:tcW w:w="887" w:type="dxa"/>
            <w:noWrap/>
            <w:vAlign w:val="center"/>
            <w:hideMark/>
          </w:tcPr>
          <w:p w14:paraId="68BF9B8B" w14:textId="140FB796" w:rsidR="00771A4B" w:rsidRDefault="00771A4B" w:rsidP="00771A4B">
            <w:pPr>
              <w:jc w:val="center"/>
              <w:rPr>
                <w:sz w:val="16"/>
                <w:szCs w:val="16"/>
              </w:rPr>
            </w:pPr>
            <w:r>
              <w:rPr>
                <w:sz w:val="16"/>
                <w:szCs w:val="16"/>
              </w:rPr>
              <w:t>4.221,00</w:t>
            </w:r>
          </w:p>
        </w:tc>
        <w:tc>
          <w:tcPr>
            <w:tcW w:w="1152" w:type="dxa"/>
            <w:noWrap/>
            <w:vAlign w:val="center"/>
            <w:hideMark/>
          </w:tcPr>
          <w:p w14:paraId="19BF0EDF" w14:textId="3A02B003" w:rsidR="00771A4B" w:rsidRDefault="00771A4B" w:rsidP="00771A4B">
            <w:pPr>
              <w:jc w:val="center"/>
              <w:rPr>
                <w:sz w:val="16"/>
                <w:szCs w:val="16"/>
              </w:rPr>
            </w:pPr>
            <w:r>
              <w:rPr>
                <w:sz w:val="16"/>
                <w:szCs w:val="16"/>
              </w:rPr>
              <w:t>-          4.221,00</w:t>
            </w:r>
          </w:p>
        </w:tc>
        <w:tc>
          <w:tcPr>
            <w:tcW w:w="887" w:type="dxa"/>
            <w:noWrap/>
            <w:vAlign w:val="center"/>
            <w:hideMark/>
          </w:tcPr>
          <w:p w14:paraId="51AA3FA7" w14:textId="3F8D3151" w:rsidR="00771A4B" w:rsidRDefault="00771A4B" w:rsidP="00771A4B">
            <w:pPr>
              <w:jc w:val="center"/>
              <w:rPr>
                <w:sz w:val="16"/>
                <w:szCs w:val="16"/>
              </w:rPr>
            </w:pPr>
            <w:r>
              <w:rPr>
                <w:sz w:val="16"/>
                <w:szCs w:val="16"/>
              </w:rPr>
              <w:t>-</w:t>
            </w:r>
          </w:p>
        </w:tc>
      </w:tr>
      <w:tr w:rsidR="00771A4B" w14:paraId="732DCE2D" w14:textId="77777777" w:rsidTr="00771A4B">
        <w:trPr>
          <w:trHeight w:val="240"/>
        </w:trPr>
        <w:tc>
          <w:tcPr>
            <w:tcW w:w="936" w:type="dxa"/>
            <w:noWrap/>
            <w:hideMark/>
          </w:tcPr>
          <w:p w14:paraId="6676ADBA" w14:textId="1653D746" w:rsidR="00771A4B" w:rsidRDefault="00771A4B" w:rsidP="00771A4B">
            <w:pPr>
              <w:rPr>
                <w:sz w:val="16"/>
                <w:szCs w:val="16"/>
              </w:rPr>
            </w:pPr>
            <w:r>
              <w:rPr>
                <w:sz w:val="16"/>
                <w:szCs w:val="16"/>
              </w:rPr>
              <w:t>Equipamentos informática</w:t>
            </w:r>
          </w:p>
        </w:tc>
        <w:tc>
          <w:tcPr>
            <w:tcW w:w="1096" w:type="dxa"/>
            <w:noWrap/>
            <w:hideMark/>
          </w:tcPr>
          <w:p w14:paraId="71F39840" w14:textId="77777777" w:rsidR="00771A4B" w:rsidRDefault="00771A4B" w:rsidP="00771A4B">
            <w:pPr>
              <w:rPr>
                <w:sz w:val="16"/>
                <w:szCs w:val="16"/>
              </w:rPr>
            </w:pPr>
            <w:r>
              <w:rPr>
                <w:sz w:val="16"/>
                <w:szCs w:val="16"/>
              </w:rPr>
              <w:t>9300000282700</w:t>
            </w:r>
          </w:p>
        </w:tc>
        <w:tc>
          <w:tcPr>
            <w:tcW w:w="628" w:type="dxa"/>
            <w:noWrap/>
            <w:hideMark/>
          </w:tcPr>
          <w:p w14:paraId="2924CDBB" w14:textId="39F9D537" w:rsidR="00771A4B" w:rsidRDefault="00771A4B" w:rsidP="00771A4B">
            <w:pPr>
              <w:rPr>
                <w:sz w:val="16"/>
                <w:szCs w:val="16"/>
              </w:rPr>
            </w:pPr>
            <w:r>
              <w:rPr>
                <w:sz w:val="16"/>
                <w:szCs w:val="16"/>
              </w:rPr>
              <w:t>Curitiba</w:t>
            </w:r>
          </w:p>
        </w:tc>
        <w:tc>
          <w:tcPr>
            <w:tcW w:w="3466" w:type="dxa"/>
            <w:noWrap/>
            <w:hideMark/>
          </w:tcPr>
          <w:p w14:paraId="03F549CA" w14:textId="77777777" w:rsidR="00771A4B" w:rsidRDefault="00771A4B" w:rsidP="00771A4B">
            <w:pPr>
              <w:rPr>
                <w:sz w:val="16"/>
                <w:szCs w:val="16"/>
              </w:rPr>
            </w:pPr>
            <w:r>
              <w:rPr>
                <w:sz w:val="16"/>
                <w:szCs w:val="16"/>
              </w:rPr>
              <w:t>SERVIDOR FAB: HP, N/S: G2VBVG1</w:t>
            </w:r>
          </w:p>
        </w:tc>
        <w:tc>
          <w:tcPr>
            <w:tcW w:w="481" w:type="dxa"/>
            <w:noWrap/>
            <w:hideMark/>
          </w:tcPr>
          <w:p w14:paraId="741C8F77" w14:textId="77777777" w:rsidR="00771A4B" w:rsidRDefault="00771A4B" w:rsidP="00771A4B">
            <w:pPr>
              <w:rPr>
                <w:sz w:val="16"/>
                <w:szCs w:val="16"/>
              </w:rPr>
            </w:pPr>
            <w:r>
              <w:rPr>
                <w:sz w:val="16"/>
                <w:szCs w:val="16"/>
              </w:rPr>
              <w:t>CTA</w:t>
            </w:r>
          </w:p>
        </w:tc>
        <w:tc>
          <w:tcPr>
            <w:tcW w:w="950" w:type="dxa"/>
            <w:noWrap/>
            <w:vAlign w:val="center"/>
            <w:hideMark/>
          </w:tcPr>
          <w:p w14:paraId="06B8B435" w14:textId="77777777" w:rsidR="00771A4B" w:rsidRDefault="00771A4B" w:rsidP="00771A4B">
            <w:pPr>
              <w:jc w:val="center"/>
              <w:rPr>
                <w:sz w:val="16"/>
                <w:szCs w:val="16"/>
              </w:rPr>
            </w:pPr>
            <w:r>
              <w:rPr>
                <w:sz w:val="16"/>
                <w:szCs w:val="16"/>
              </w:rPr>
              <w:t>ZYINFOR</w:t>
            </w:r>
          </w:p>
        </w:tc>
        <w:tc>
          <w:tcPr>
            <w:tcW w:w="665" w:type="dxa"/>
            <w:noWrap/>
            <w:vAlign w:val="center"/>
            <w:hideMark/>
          </w:tcPr>
          <w:p w14:paraId="76E5FEFC" w14:textId="77777777" w:rsidR="00771A4B" w:rsidRDefault="00771A4B" w:rsidP="00771A4B">
            <w:pPr>
              <w:jc w:val="center"/>
              <w:rPr>
                <w:sz w:val="16"/>
                <w:szCs w:val="16"/>
              </w:rPr>
            </w:pPr>
            <w:r>
              <w:rPr>
                <w:sz w:val="16"/>
                <w:szCs w:val="16"/>
              </w:rPr>
              <w:t>1</w:t>
            </w:r>
          </w:p>
        </w:tc>
        <w:tc>
          <w:tcPr>
            <w:tcW w:w="983" w:type="dxa"/>
            <w:vAlign w:val="center"/>
          </w:tcPr>
          <w:p w14:paraId="3A0A9119" w14:textId="2B8B09A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074106A" w14:textId="32246A30" w:rsidR="00771A4B" w:rsidRDefault="00771A4B" w:rsidP="00771A4B">
            <w:pPr>
              <w:jc w:val="center"/>
              <w:rPr>
                <w:sz w:val="16"/>
                <w:szCs w:val="16"/>
              </w:rPr>
            </w:pPr>
            <w:r>
              <w:rPr>
                <w:sz w:val="16"/>
                <w:szCs w:val="16"/>
              </w:rPr>
              <w:t>UN</w:t>
            </w:r>
          </w:p>
        </w:tc>
        <w:tc>
          <w:tcPr>
            <w:tcW w:w="887" w:type="dxa"/>
            <w:noWrap/>
            <w:vAlign w:val="center"/>
            <w:hideMark/>
          </w:tcPr>
          <w:p w14:paraId="2FA6B0EA" w14:textId="588B1DDA" w:rsidR="00771A4B" w:rsidRDefault="00771A4B" w:rsidP="00771A4B">
            <w:pPr>
              <w:jc w:val="center"/>
              <w:rPr>
                <w:sz w:val="16"/>
                <w:szCs w:val="16"/>
              </w:rPr>
            </w:pPr>
            <w:r>
              <w:rPr>
                <w:sz w:val="16"/>
                <w:szCs w:val="16"/>
              </w:rPr>
              <w:t>5.602,01</w:t>
            </w:r>
          </w:p>
        </w:tc>
        <w:tc>
          <w:tcPr>
            <w:tcW w:w="1152" w:type="dxa"/>
            <w:noWrap/>
            <w:vAlign w:val="center"/>
            <w:hideMark/>
          </w:tcPr>
          <w:p w14:paraId="28DDC4F8" w14:textId="6C0513CD" w:rsidR="00771A4B" w:rsidRDefault="00771A4B" w:rsidP="00771A4B">
            <w:pPr>
              <w:jc w:val="center"/>
              <w:rPr>
                <w:sz w:val="16"/>
                <w:szCs w:val="16"/>
              </w:rPr>
            </w:pPr>
            <w:r>
              <w:rPr>
                <w:sz w:val="16"/>
                <w:szCs w:val="16"/>
              </w:rPr>
              <w:t>-          5.602,01</w:t>
            </w:r>
          </w:p>
        </w:tc>
        <w:tc>
          <w:tcPr>
            <w:tcW w:w="887" w:type="dxa"/>
            <w:noWrap/>
            <w:vAlign w:val="center"/>
            <w:hideMark/>
          </w:tcPr>
          <w:p w14:paraId="5EDA2E44" w14:textId="320E1099" w:rsidR="00771A4B" w:rsidRDefault="00771A4B" w:rsidP="00771A4B">
            <w:pPr>
              <w:jc w:val="center"/>
              <w:rPr>
                <w:sz w:val="16"/>
                <w:szCs w:val="16"/>
              </w:rPr>
            </w:pPr>
            <w:r>
              <w:rPr>
                <w:sz w:val="16"/>
                <w:szCs w:val="16"/>
              </w:rPr>
              <w:t>-</w:t>
            </w:r>
          </w:p>
        </w:tc>
      </w:tr>
      <w:tr w:rsidR="00771A4B" w14:paraId="57CF1AAA" w14:textId="77777777" w:rsidTr="00771A4B">
        <w:trPr>
          <w:trHeight w:val="240"/>
        </w:trPr>
        <w:tc>
          <w:tcPr>
            <w:tcW w:w="936" w:type="dxa"/>
            <w:noWrap/>
            <w:hideMark/>
          </w:tcPr>
          <w:p w14:paraId="3F4B8EA2" w14:textId="3B05AC8C" w:rsidR="00771A4B" w:rsidRDefault="00771A4B" w:rsidP="00771A4B">
            <w:pPr>
              <w:rPr>
                <w:sz w:val="16"/>
                <w:szCs w:val="16"/>
              </w:rPr>
            </w:pPr>
            <w:r>
              <w:rPr>
                <w:sz w:val="16"/>
                <w:szCs w:val="16"/>
              </w:rPr>
              <w:t>Equipamentos informática</w:t>
            </w:r>
          </w:p>
        </w:tc>
        <w:tc>
          <w:tcPr>
            <w:tcW w:w="1096" w:type="dxa"/>
            <w:noWrap/>
            <w:hideMark/>
          </w:tcPr>
          <w:p w14:paraId="50ABA11C" w14:textId="77777777" w:rsidR="00771A4B" w:rsidRDefault="00771A4B" w:rsidP="00771A4B">
            <w:pPr>
              <w:rPr>
                <w:sz w:val="16"/>
                <w:szCs w:val="16"/>
              </w:rPr>
            </w:pPr>
            <w:r>
              <w:rPr>
                <w:sz w:val="16"/>
                <w:szCs w:val="16"/>
              </w:rPr>
              <w:t>9300000282800</w:t>
            </w:r>
          </w:p>
        </w:tc>
        <w:tc>
          <w:tcPr>
            <w:tcW w:w="628" w:type="dxa"/>
            <w:noWrap/>
            <w:hideMark/>
          </w:tcPr>
          <w:p w14:paraId="63509B37" w14:textId="72C62332" w:rsidR="00771A4B" w:rsidRDefault="00771A4B" w:rsidP="00771A4B">
            <w:pPr>
              <w:rPr>
                <w:sz w:val="16"/>
                <w:szCs w:val="16"/>
              </w:rPr>
            </w:pPr>
            <w:r>
              <w:rPr>
                <w:sz w:val="16"/>
                <w:szCs w:val="16"/>
              </w:rPr>
              <w:t>Curitiba</w:t>
            </w:r>
          </w:p>
        </w:tc>
        <w:tc>
          <w:tcPr>
            <w:tcW w:w="3466" w:type="dxa"/>
            <w:noWrap/>
            <w:hideMark/>
          </w:tcPr>
          <w:p w14:paraId="265F8A56" w14:textId="77777777" w:rsidR="00771A4B" w:rsidRDefault="00771A4B" w:rsidP="00771A4B">
            <w:pPr>
              <w:rPr>
                <w:sz w:val="16"/>
                <w:szCs w:val="16"/>
              </w:rPr>
            </w:pPr>
            <w:r>
              <w:rPr>
                <w:sz w:val="16"/>
                <w:szCs w:val="16"/>
              </w:rPr>
              <w:t>SERVIDOR FAB: COMPAQ, MOD: PROLIANT DL380, N/S: F25IJZG21061 (ESTOQUE)</w:t>
            </w:r>
          </w:p>
        </w:tc>
        <w:tc>
          <w:tcPr>
            <w:tcW w:w="481" w:type="dxa"/>
            <w:noWrap/>
            <w:hideMark/>
          </w:tcPr>
          <w:p w14:paraId="3A4ADAA9" w14:textId="77777777" w:rsidR="00771A4B" w:rsidRDefault="00771A4B" w:rsidP="00771A4B">
            <w:pPr>
              <w:rPr>
                <w:sz w:val="16"/>
                <w:szCs w:val="16"/>
              </w:rPr>
            </w:pPr>
            <w:r>
              <w:rPr>
                <w:sz w:val="16"/>
                <w:szCs w:val="16"/>
              </w:rPr>
              <w:t>CTA</w:t>
            </w:r>
          </w:p>
        </w:tc>
        <w:tc>
          <w:tcPr>
            <w:tcW w:w="950" w:type="dxa"/>
            <w:noWrap/>
            <w:vAlign w:val="center"/>
            <w:hideMark/>
          </w:tcPr>
          <w:p w14:paraId="64B361EE" w14:textId="77777777" w:rsidR="00771A4B" w:rsidRDefault="00771A4B" w:rsidP="00771A4B">
            <w:pPr>
              <w:jc w:val="center"/>
              <w:rPr>
                <w:sz w:val="16"/>
                <w:szCs w:val="16"/>
              </w:rPr>
            </w:pPr>
            <w:r>
              <w:rPr>
                <w:sz w:val="16"/>
                <w:szCs w:val="16"/>
              </w:rPr>
              <w:t>ZYINFOR</w:t>
            </w:r>
          </w:p>
        </w:tc>
        <w:tc>
          <w:tcPr>
            <w:tcW w:w="665" w:type="dxa"/>
            <w:noWrap/>
            <w:vAlign w:val="center"/>
            <w:hideMark/>
          </w:tcPr>
          <w:p w14:paraId="50C0CDD0" w14:textId="77777777" w:rsidR="00771A4B" w:rsidRDefault="00771A4B" w:rsidP="00771A4B">
            <w:pPr>
              <w:jc w:val="center"/>
              <w:rPr>
                <w:sz w:val="16"/>
                <w:szCs w:val="16"/>
              </w:rPr>
            </w:pPr>
            <w:r>
              <w:rPr>
                <w:sz w:val="16"/>
                <w:szCs w:val="16"/>
              </w:rPr>
              <w:t>1</w:t>
            </w:r>
          </w:p>
        </w:tc>
        <w:tc>
          <w:tcPr>
            <w:tcW w:w="983" w:type="dxa"/>
            <w:vAlign w:val="center"/>
          </w:tcPr>
          <w:p w14:paraId="756AFD0A" w14:textId="2C99FA3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FA4830D" w14:textId="426D47DF" w:rsidR="00771A4B" w:rsidRDefault="00771A4B" w:rsidP="00771A4B">
            <w:pPr>
              <w:jc w:val="center"/>
              <w:rPr>
                <w:sz w:val="16"/>
                <w:szCs w:val="16"/>
              </w:rPr>
            </w:pPr>
            <w:r>
              <w:rPr>
                <w:sz w:val="16"/>
                <w:szCs w:val="16"/>
              </w:rPr>
              <w:t>UN</w:t>
            </w:r>
          </w:p>
        </w:tc>
        <w:tc>
          <w:tcPr>
            <w:tcW w:w="887" w:type="dxa"/>
            <w:noWrap/>
            <w:vAlign w:val="center"/>
            <w:hideMark/>
          </w:tcPr>
          <w:p w14:paraId="35443F13" w14:textId="63619459" w:rsidR="00771A4B" w:rsidRDefault="00771A4B" w:rsidP="00771A4B">
            <w:pPr>
              <w:jc w:val="center"/>
              <w:rPr>
                <w:sz w:val="16"/>
                <w:szCs w:val="16"/>
              </w:rPr>
            </w:pPr>
            <w:r>
              <w:rPr>
                <w:sz w:val="16"/>
                <w:szCs w:val="16"/>
              </w:rPr>
              <w:t>1.485,96</w:t>
            </w:r>
          </w:p>
        </w:tc>
        <w:tc>
          <w:tcPr>
            <w:tcW w:w="1152" w:type="dxa"/>
            <w:noWrap/>
            <w:vAlign w:val="center"/>
            <w:hideMark/>
          </w:tcPr>
          <w:p w14:paraId="16347BF8" w14:textId="3184FF56" w:rsidR="00771A4B" w:rsidRDefault="00771A4B" w:rsidP="00771A4B">
            <w:pPr>
              <w:jc w:val="center"/>
              <w:rPr>
                <w:sz w:val="16"/>
                <w:szCs w:val="16"/>
              </w:rPr>
            </w:pPr>
            <w:r>
              <w:rPr>
                <w:sz w:val="16"/>
                <w:szCs w:val="16"/>
              </w:rPr>
              <w:t>-          1.485,96</w:t>
            </w:r>
          </w:p>
        </w:tc>
        <w:tc>
          <w:tcPr>
            <w:tcW w:w="887" w:type="dxa"/>
            <w:noWrap/>
            <w:vAlign w:val="center"/>
            <w:hideMark/>
          </w:tcPr>
          <w:p w14:paraId="7684982E" w14:textId="174C6122" w:rsidR="00771A4B" w:rsidRDefault="00771A4B" w:rsidP="00771A4B">
            <w:pPr>
              <w:jc w:val="center"/>
              <w:rPr>
                <w:sz w:val="16"/>
                <w:szCs w:val="16"/>
              </w:rPr>
            </w:pPr>
            <w:r>
              <w:rPr>
                <w:sz w:val="16"/>
                <w:szCs w:val="16"/>
              </w:rPr>
              <w:t>-</w:t>
            </w:r>
          </w:p>
        </w:tc>
      </w:tr>
      <w:tr w:rsidR="00771A4B" w14:paraId="58D8F2BE" w14:textId="77777777" w:rsidTr="00771A4B">
        <w:trPr>
          <w:trHeight w:val="240"/>
        </w:trPr>
        <w:tc>
          <w:tcPr>
            <w:tcW w:w="936" w:type="dxa"/>
            <w:noWrap/>
            <w:hideMark/>
          </w:tcPr>
          <w:p w14:paraId="3F3ED2A2" w14:textId="5762544F" w:rsidR="00771A4B" w:rsidRDefault="00771A4B" w:rsidP="00771A4B">
            <w:pPr>
              <w:rPr>
                <w:sz w:val="16"/>
                <w:szCs w:val="16"/>
              </w:rPr>
            </w:pPr>
            <w:r>
              <w:rPr>
                <w:sz w:val="16"/>
                <w:szCs w:val="16"/>
              </w:rPr>
              <w:t>Equipamentos informática</w:t>
            </w:r>
          </w:p>
        </w:tc>
        <w:tc>
          <w:tcPr>
            <w:tcW w:w="1096" w:type="dxa"/>
            <w:noWrap/>
            <w:hideMark/>
          </w:tcPr>
          <w:p w14:paraId="682379C0" w14:textId="77777777" w:rsidR="00771A4B" w:rsidRDefault="00771A4B" w:rsidP="00771A4B">
            <w:pPr>
              <w:rPr>
                <w:sz w:val="16"/>
                <w:szCs w:val="16"/>
              </w:rPr>
            </w:pPr>
            <w:r>
              <w:rPr>
                <w:sz w:val="16"/>
                <w:szCs w:val="16"/>
              </w:rPr>
              <w:t>9300000282830</w:t>
            </w:r>
          </w:p>
        </w:tc>
        <w:tc>
          <w:tcPr>
            <w:tcW w:w="628" w:type="dxa"/>
            <w:noWrap/>
            <w:hideMark/>
          </w:tcPr>
          <w:p w14:paraId="34029FFB" w14:textId="7C562396" w:rsidR="00771A4B" w:rsidRDefault="00771A4B" w:rsidP="00771A4B">
            <w:pPr>
              <w:rPr>
                <w:sz w:val="16"/>
                <w:szCs w:val="16"/>
              </w:rPr>
            </w:pPr>
            <w:r>
              <w:rPr>
                <w:sz w:val="16"/>
                <w:szCs w:val="16"/>
              </w:rPr>
              <w:t>Curitiba</w:t>
            </w:r>
          </w:p>
        </w:tc>
        <w:tc>
          <w:tcPr>
            <w:tcW w:w="3466" w:type="dxa"/>
            <w:noWrap/>
            <w:hideMark/>
          </w:tcPr>
          <w:p w14:paraId="63C022DE" w14:textId="77777777" w:rsidR="00771A4B" w:rsidRDefault="00771A4B" w:rsidP="00771A4B">
            <w:pPr>
              <w:rPr>
                <w:sz w:val="16"/>
                <w:szCs w:val="16"/>
              </w:rPr>
            </w:pPr>
            <w:r>
              <w:rPr>
                <w:sz w:val="16"/>
                <w:szCs w:val="16"/>
              </w:rPr>
              <w:t>SERVIDOR FAB: IBM, MOD: SYSTEM X3550, N/S: 820BCT2 (ESTOQUE) TAG: 21BL MT: TC07-06</w:t>
            </w:r>
          </w:p>
        </w:tc>
        <w:tc>
          <w:tcPr>
            <w:tcW w:w="481" w:type="dxa"/>
            <w:noWrap/>
            <w:hideMark/>
          </w:tcPr>
          <w:p w14:paraId="5D0691D0" w14:textId="77777777" w:rsidR="00771A4B" w:rsidRDefault="00771A4B" w:rsidP="00771A4B">
            <w:pPr>
              <w:rPr>
                <w:sz w:val="16"/>
                <w:szCs w:val="16"/>
              </w:rPr>
            </w:pPr>
            <w:r>
              <w:rPr>
                <w:sz w:val="16"/>
                <w:szCs w:val="16"/>
              </w:rPr>
              <w:t>CTA</w:t>
            </w:r>
          </w:p>
        </w:tc>
        <w:tc>
          <w:tcPr>
            <w:tcW w:w="950" w:type="dxa"/>
            <w:noWrap/>
            <w:vAlign w:val="center"/>
            <w:hideMark/>
          </w:tcPr>
          <w:p w14:paraId="6014B95E" w14:textId="77777777" w:rsidR="00771A4B" w:rsidRDefault="00771A4B" w:rsidP="00771A4B">
            <w:pPr>
              <w:jc w:val="center"/>
              <w:rPr>
                <w:sz w:val="16"/>
                <w:szCs w:val="16"/>
              </w:rPr>
            </w:pPr>
            <w:r>
              <w:rPr>
                <w:sz w:val="16"/>
                <w:szCs w:val="16"/>
              </w:rPr>
              <w:t>ZYINFOR</w:t>
            </w:r>
          </w:p>
        </w:tc>
        <w:tc>
          <w:tcPr>
            <w:tcW w:w="665" w:type="dxa"/>
            <w:noWrap/>
            <w:vAlign w:val="center"/>
            <w:hideMark/>
          </w:tcPr>
          <w:p w14:paraId="16183F11" w14:textId="77777777" w:rsidR="00771A4B" w:rsidRDefault="00771A4B" w:rsidP="00771A4B">
            <w:pPr>
              <w:jc w:val="center"/>
              <w:rPr>
                <w:sz w:val="16"/>
                <w:szCs w:val="16"/>
              </w:rPr>
            </w:pPr>
            <w:r>
              <w:rPr>
                <w:sz w:val="16"/>
                <w:szCs w:val="16"/>
              </w:rPr>
              <w:t>1</w:t>
            </w:r>
          </w:p>
        </w:tc>
        <w:tc>
          <w:tcPr>
            <w:tcW w:w="983" w:type="dxa"/>
            <w:vAlign w:val="center"/>
          </w:tcPr>
          <w:p w14:paraId="08341E8F" w14:textId="246D137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B382294" w14:textId="247A7054" w:rsidR="00771A4B" w:rsidRDefault="00771A4B" w:rsidP="00771A4B">
            <w:pPr>
              <w:jc w:val="center"/>
              <w:rPr>
                <w:sz w:val="16"/>
                <w:szCs w:val="16"/>
              </w:rPr>
            </w:pPr>
            <w:r>
              <w:rPr>
                <w:sz w:val="16"/>
                <w:szCs w:val="16"/>
              </w:rPr>
              <w:t>UN</w:t>
            </w:r>
          </w:p>
        </w:tc>
        <w:tc>
          <w:tcPr>
            <w:tcW w:w="887" w:type="dxa"/>
            <w:noWrap/>
            <w:vAlign w:val="center"/>
            <w:hideMark/>
          </w:tcPr>
          <w:p w14:paraId="73935277" w14:textId="233AB49A" w:rsidR="00771A4B" w:rsidRDefault="00771A4B" w:rsidP="00771A4B">
            <w:pPr>
              <w:jc w:val="center"/>
              <w:rPr>
                <w:sz w:val="16"/>
                <w:szCs w:val="16"/>
              </w:rPr>
            </w:pPr>
            <w:r>
              <w:rPr>
                <w:sz w:val="16"/>
                <w:szCs w:val="16"/>
              </w:rPr>
              <w:t>1.485,96</w:t>
            </w:r>
          </w:p>
        </w:tc>
        <w:tc>
          <w:tcPr>
            <w:tcW w:w="1152" w:type="dxa"/>
            <w:noWrap/>
            <w:vAlign w:val="center"/>
            <w:hideMark/>
          </w:tcPr>
          <w:p w14:paraId="75CFA31A" w14:textId="1E2F42CD" w:rsidR="00771A4B" w:rsidRDefault="00771A4B" w:rsidP="00771A4B">
            <w:pPr>
              <w:jc w:val="center"/>
              <w:rPr>
                <w:sz w:val="16"/>
                <w:szCs w:val="16"/>
              </w:rPr>
            </w:pPr>
            <w:r>
              <w:rPr>
                <w:sz w:val="16"/>
                <w:szCs w:val="16"/>
              </w:rPr>
              <w:t>-          1.485,96</w:t>
            </w:r>
          </w:p>
        </w:tc>
        <w:tc>
          <w:tcPr>
            <w:tcW w:w="887" w:type="dxa"/>
            <w:noWrap/>
            <w:vAlign w:val="center"/>
            <w:hideMark/>
          </w:tcPr>
          <w:p w14:paraId="39B110A9" w14:textId="43516E8F" w:rsidR="00771A4B" w:rsidRDefault="00771A4B" w:rsidP="00771A4B">
            <w:pPr>
              <w:jc w:val="center"/>
              <w:rPr>
                <w:sz w:val="16"/>
                <w:szCs w:val="16"/>
              </w:rPr>
            </w:pPr>
            <w:r>
              <w:rPr>
                <w:sz w:val="16"/>
                <w:szCs w:val="16"/>
              </w:rPr>
              <w:t>-</w:t>
            </w:r>
          </w:p>
        </w:tc>
      </w:tr>
      <w:tr w:rsidR="00771A4B" w14:paraId="1B62F73A" w14:textId="77777777" w:rsidTr="00771A4B">
        <w:trPr>
          <w:trHeight w:val="240"/>
        </w:trPr>
        <w:tc>
          <w:tcPr>
            <w:tcW w:w="936" w:type="dxa"/>
            <w:noWrap/>
            <w:hideMark/>
          </w:tcPr>
          <w:p w14:paraId="15E54A94" w14:textId="014597B5" w:rsidR="00771A4B" w:rsidRDefault="00771A4B" w:rsidP="00771A4B">
            <w:pPr>
              <w:rPr>
                <w:sz w:val="16"/>
                <w:szCs w:val="16"/>
              </w:rPr>
            </w:pPr>
            <w:r>
              <w:rPr>
                <w:sz w:val="16"/>
                <w:szCs w:val="16"/>
              </w:rPr>
              <w:t>Equipamentos informática</w:t>
            </w:r>
          </w:p>
        </w:tc>
        <w:tc>
          <w:tcPr>
            <w:tcW w:w="1096" w:type="dxa"/>
            <w:noWrap/>
            <w:hideMark/>
          </w:tcPr>
          <w:p w14:paraId="186AC44B" w14:textId="77777777" w:rsidR="00771A4B" w:rsidRDefault="00771A4B" w:rsidP="00771A4B">
            <w:pPr>
              <w:rPr>
                <w:sz w:val="16"/>
                <w:szCs w:val="16"/>
              </w:rPr>
            </w:pPr>
            <w:r>
              <w:rPr>
                <w:sz w:val="16"/>
                <w:szCs w:val="16"/>
              </w:rPr>
              <w:t>9300000283140</w:t>
            </w:r>
          </w:p>
        </w:tc>
        <w:tc>
          <w:tcPr>
            <w:tcW w:w="628" w:type="dxa"/>
            <w:noWrap/>
            <w:hideMark/>
          </w:tcPr>
          <w:p w14:paraId="52F93162" w14:textId="10E9DC9E" w:rsidR="00771A4B" w:rsidRDefault="00771A4B" w:rsidP="00771A4B">
            <w:pPr>
              <w:rPr>
                <w:sz w:val="16"/>
                <w:szCs w:val="16"/>
              </w:rPr>
            </w:pPr>
            <w:r>
              <w:rPr>
                <w:sz w:val="16"/>
                <w:szCs w:val="16"/>
              </w:rPr>
              <w:t>Curitiba</w:t>
            </w:r>
          </w:p>
        </w:tc>
        <w:tc>
          <w:tcPr>
            <w:tcW w:w="3466" w:type="dxa"/>
            <w:noWrap/>
            <w:hideMark/>
          </w:tcPr>
          <w:p w14:paraId="3CE86906" w14:textId="77777777" w:rsidR="00771A4B" w:rsidRDefault="00771A4B" w:rsidP="00771A4B">
            <w:pPr>
              <w:rPr>
                <w:sz w:val="16"/>
                <w:szCs w:val="16"/>
              </w:rPr>
            </w:pPr>
            <w:r>
              <w:rPr>
                <w:sz w:val="16"/>
                <w:szCs w:val="16"/>
              </w:rPr>
              <w:t>SERVIDOR FAB: IBM, MOD: SYSTEM X3550, N/S: 820BY05 (ESTOQUE) TAG: 21BK MT: TC07-07</w:t>
            </w:r>
          </w:p>
        </w:tc>
        <w:tc>
          <w:tcPr>
            <w:tcW w:w="481" w:type="dxa"/>
            <w:noWrap/>
            <w:hideMark/>
          </w:tcPr>
          <w:p w14:paraId="3B11DEA7" w14:textId="77777777" w:rsidR="00771A4B" w:rsidRDefault="00771A4B" w:rsidP="00771A4B">
            <w:pPr>
              <w:rPr>
                <w:sz w:val="16"/>
                <w:szCs w:val="16"/>
              </w:rPr>
            </w:pPr>
            <w:r>
              <w:rPr>
                <w:sz w:val="16"/>
                <w:szCs w:val="16"/>
              </w:rPr>
              <w:t>CTA</w:t>
            </w:r>
          </w:p>
        </w:tc>
        <w:tc>
          <w:tcPr>
            <w:tcW w:w="950" w:type="dxa"/>
            <w:noWrap/>
            <w:vAlign w:val="center"/>
            <w:hideMark/>
          </w:tcPr>
          <w:p w14:paraId="37976D7B" w14:textId="77777777" w:rsidR="00771A4B" w:rsidRDefault="00771A4B" w:rsidP="00771A4B">
            <w:pPr>
              <w:jc w:val="center"/>
              <w:rPr>
                <w:sz w:val="16"/>
                <w:szCs w:val="16"/>
              </w:rPr>
            </w:pPr>
            <w:r>
              <w:rPr>
                <w:sz w:val="16"/>
                <w:szCs w:val="16"/>
              </w:rPr>
              <w:t>ZYINFOR</w:t>
            </w:r>
          </w:p>
        </w:tc>
        <w:tc>
          <w:tcPr>
            <w:tcW w:w="665" w:type="dxa"/>
            <w:noWrap/>
            <w:vAlign w:val="center"/>
            <w:hideMark/>
          </w:tcPr>
          <w:p w14:paraId="474FE618" w14:textId="77777777" w:rsidR="00771A4B" w:rsidRDefault="00771A4B" w:rsidP="00771A4B">
            <w:pPr>
              <w:jc w:val="center"/>
              <w:rPr>
                <w:sz w:val="16"/>
                <w:szCs w:val="16"/>
              </w:rPr>
            </w:pPr>
            <w:r>
              <w:rPr>
                <w:sz w:val="16"/>
                <w:szCs w:val="16"/>
              </w:rPr>
              <w:t>1</w:t>
            </w:r>
          </w:p>
        </w:tc>
        <w:tc>
          <w:tcPr>
            <w:tcW w:w="983" w:type="dxa"/>
            <w:vAlign w:val="center"/>
          </w:tcPr>
          <w:p w14:paraId="56F035F2" w14:textId="5B87A73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3AFB76" w14:textId="528517D5" w:rsidR="00771A4B" w:rsidRDefault="00771A4B" w:rsidP="00771A4B">
            <w:pPr>
              <w:jc w:val="center"/>
              <w:rPr>
                <w:sz w:val="16"/>
                <w:szCs w:val="16"/>
              </w:rPr>
            </w:pPr>
            <w:r>
              <w:rPr>
                <w:sz w:val="16"/>
                <w:szCs w:val="16"/>
              </w:rPr>
              <w:t>UN</w:t>
            </w:r>
          </w:p>
        </w:tc>
        <w:tc>
          <w:tcPr>
            <w:tcW w:w="887" w:type="dxa"/>
            <w:noWrap/>
            <w:vAlign w:val="center"/>
            <w:hideMark/>
          </w:tcPr>
          <w:p w14:paraId="74CDC86A" w14:textId="16D5B100" w:rsidR="00771A4B" w:rsidRDefault="00771A4B" w:rsidP="00771A4B">
            <w:pPr>
              <w:jc w:val="center"/>
              <w:rPr>
                <w:sz w:val="16"/>
                <w:szCs w:val="16"/>
              </w:rPr>
            </w:pPr>
            <w:r>
              <w:rPr>
                <w:sz w:val="16"/>
                <w:szCs w:val="16"/>
              </w:rPr>
              <w:t>2.502,15</w:t>
            </w:r>
          </w:p>
        </w:tc>
        <w:tc>
          <w:tcPr>
            <w:tcW w:w="1152" w:type="dxa"/>
            <w:noWrap/>
            <w:vAlign w:val="center"/>
            <w:hideMark/>
          </w:tcPr>
          <w:p w14:paraId="158E6F97" w14:textId="1EF402CD" w:rsidR="00771A4B" w:rsidRDefault="00771A4B" w:rsidP="00771A4B">
            <w:pPr>
              <w:jc w:val="center"/>
              <w:rPr>
                <w:sz w:val="16"/>
                <w:szCs w:val="16"/>
              </w:rPr>
            </w:pPr>
            <w:r>
              <w:rPr>
                <w:sz w:val="16"/>
                <w:szCs w:val="16"/>
              </w:rPr>
              <w:t>-          2.502,15</w:t>
            </w:r>
          </w:p>
        </w:tc>
        <w:tc>
          <w:tcPr>
            <w:tcW w:w="887" w:type="dxa"/>
            <w:noWrap/>
            <w:vAlign w:val="center"/>
            <w:hideMark/>
          </w:tcPr>
          <w:p w14:paraId="145BA8AF" w14:textId="5F4FD146" w:rsidR="00771A4B" w:rsidRDefault="00771A4B" w:rsidP="00771A4B">
            <w:pPr>
              <w:jc w:val="center"/>
              <w:rPr>
                <w:sz w:val="16"/>
                <w:szCs w:val="16"/>
              </w:rPr>
            </w:pPr>
            <w:r>
              <w:rPr>
                <w:sz w:val="16"/>
                <w:szCs w:val="16"/>
              </w:rPr>
              <w:t>-</w:t>
            </w:r>
          </w:p>
        </w:tc>
      </w:tr>
      <w:tr w:rsidR="00771A4B" w14:paraId="6914142C" w14:textId="77777777" w:rsidTr="00771A4B">
        <w:trPr>
          <w:trHeight w:val="240"/>
        </w:trPr>
        <w:tc>
          <w:tcPr>
            <w:tcW w:w="936" w:type="dxa"/>
            <w:noWrap/>
            <w:hideMark/>
          </w:tcPr>
          <w:p w14:paraId="3EB321A5" w14:textId="6D0EC74F"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791E8BE8" w14:textId="77777777" w:rsidR="00771A4B" w:rsidRDefault="00771A4B" w:rsidP="00771A4B">
            <w:pPr>
              <w:rPr>
                <w:sz w:val="16"/>
                <w:szCs w:val="16"/>
              </w:rPr>
            </w:pPr>
            <w:r>
              <w:rPr>
                <w:sz w:val="16"/>
                <w:szCs w:val="16"/>
              </w:rPr>
              <w:lastRenderedPageBreak/>
              <w:t>9300000283250</w:t>
            </w:r>
          </w:p>
        </w:tc>
        <w:tc>
          <w:tcPr>
            <w:tcW w:w="628" w:type="dxa"/>
            <w:noWrap/>
            <w:hideMark/>
          </w:tcPr>
          <w:p w14:paraId="23EA42BC" w14:textId="70AC1F2C" w:rsidR="00771A4B" w:rsidRDefault="00771A4B" w:rsidP="00771A4B">
            <w:pPr>
              <w:rPr>
                <w:sz w:val="16"/>
                <w:szCs w:val="16"/>
              </w:rPr>
            </w:pPr>
            <w:r>
              <w:rPr>
                <w:sz w:val="16"/>
                <w:szCs w:val="16"/>
              </w:rPr>
              <w:t>Curitiba</w:t>
            </w:r>
          </w:p>
        </w:tc>
        <w:tc>
          <w:tcPr>
            <w:tcW w:w="3466" w:type="dxa"/>
            <w:noWrap/>
            <w:hideMark/>
          </w:tcPr>
          <w:p w14:paraId="6D0EFF16" w14:textId="77777777" w:rsidR="00771A4B" w:rsidRDefault="00771A4B" w:rsidP="00771A4B">
            <w:pPr>
              <w:rPr>
                <w:sz w:val="16"/>
                <w:szCs w:val="16"/>
              </w:rPr>
            </w:pPr>
            <w:r>
              <w:rPr>
                <w:sz w:val="16"/>
                <w:szCs w:val="16"/>
              </w:rPr>
              <w:t xml:space="preserve">SERVIDOR FAB: IBM, MOD: SYSTEM X3550, N/S: 820DCN2 (ESTOQUE) TAG: 21BL MT: </w:t>
            </w:r>
            <w:r>
              <w:rPr>
                <w:sz w:val="16"/>
                <w:szCs w:val="16"/>
              </w:rPr>
              <w:lastRenderedPageBreak/>
              <w:t>TC07-06</w:t>
            </w:r>
          </w:p>
        </w:tc>
        <w:tc>
          <w:tcPr>
            <w:tcW w:w="481" w:type="dxa"/>
            <w:noWrap/>
            <w:hideMark/>
          </w:tcPr>
          <w:p w14:paraId="735CD232" w14:textId="77777777" w:rsidR="00771A4B" w:rsidRDefault="00771A4B" w:rsidP="00771A4B">
            <w:pPr>
              <w:rPr>
                <w:sz w:val="16"/>
                <w:szCs w:val="16"/>
              </w:rPr>
            </w:pPr>
            <w:r>
              <w:rPr>
                <w:sz w:val="16"/>
                <w:szCs w:val="16"/>
              </w:rPr>
              <w:lastRenderedPageBreak/>
              <w:t>CTA</w:t>
            </w:r>
          </w:p>
        </w:tc>
        <w:tc>
          <w:tcPr>
            <w:tcW w:w="950" w:type="dxa"/>
            <w:noWrap/>
            <w:vAlign w:val="center"/>
            <w:hideMark/>
          </w:tcPr>
          <w:p w14:paraId="4AF8B4E2" w14:textId="77777777" w:rsidR="00771A4B" w:rsidRDefault="00771A4B" w:rsidP="00771A4B">
            <w:pPr>
              <w:jc w:val="center"/>
              <w:rPr>
                <w:sz w:val="16"/>
                <w:szCs w:val="16"/>
              </w:rPr>
            </w:pPr>
            <w:r>
              <w:rPr>
                <w:sz w:val="16"/>
                <w:szCs w:val="16"/>
              </w:rPr>
              <w:t>ZYINFOR</w:t>
            </w:r>
          </w:p>
        </w:tc>
        <w:tc>
          <w:tcPr>
            <w:tcW w:w="665" w:type="dxa"/>
            <w:noWrap/>
            <w:vAlign w:val="center"/>
            <w:hideMark/>
          </w:tcPr>
          <w:p w14:paraId="42403185" w14:textId="77777777" w:rsidR="00771A4B" w:rsidRDefault="00771A4B" w:rsidP="00771A4B">
            <w:pPr>
              <w:jc w:val="center"/>
              <w:rPr>
                <w:sz w:val="16"/>
                <w:szCs w:val="16"/>
              </w:rPr>
            </w:pPr>
            <w:r>
              <w:rPr>
                <w:sz w:val="16"/>
                <w:szCs w:val="16"/>
              </w:rPr>
              <w:t>1</w:t>
            </w:r>
          </w:p>
        </w:tc>
        <w:tc>
          <w:tcPr>
            <w:tcW w:w="983" w:type="dxa"/>
            <w:vAlign w:val="center"/>
          </w:tcPr>
          <w:p w14:paraId="6DB32522" w14:textId="3A922AC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B898FA" w14:textId="58527083" w:rsidR="00771A4B" w:rsidRDefault="00771A4B" w:rsidP="00771A4B">
            <w:pPr>
              <w:jc w:val="center"/>
              <w:rPr>
                <w:sz w:val="16"/>
                <w:szCs w:val="16"/>
              </w:rPr>
            </w:pPr>
            <w:r>
              <w:rPr>
                <w:sz w:val="16"/>
                <w:szCs w:val="16"/>
              </w:rPr>
              <w:t>UN</w:t>
            </w:r>
          </w:p>
        </w:tc>
        <w:tc>
          <w:tcPr>
            <w:tcW w:w="887" w:type="dxa"/>
            <w:noWrap/>
            <w:vAlign w:val="center"/>
            <w:hideMark/>
          </w:tcPr>
          <w:p w14:paraId="4BD18A9B" w14:textId="1B73DCBE" w:rsidR="00771A4B" w:rsidRDefault="00771A4B" w:rsidP="00771A4B">
            <w:pPr>
              <w:jc w:val="center"/>
              <w:rPr>
                <w:sz w:val="16"/>
                <w:szCs w:val="16"/>
              </w:rPr>
            </w:pPr>
            <w:r>
              <w:rPr>
                <w:sz w:val="16"/>
                <w:szCs w:val="16"/>
              </w:rPr>
              <w:t>1.046,30</w:t>
            </w:r>
          </w:p>
        </w:tc>
        <w:tc>
          <w:tcPr>
            <w:tcW w:w="1152" w:type="dxa"/>
            <w:noWrap/>
            <w:vAlign w:val="center"/>
            <w:hideMark/>
          </w:tcPr>
          <w:p w14:paraId="40BF49B4" w14:textId="46E8180D" w:rsidR="00771A4B" w:rsidRDefault="00771A4B" w:rsidP="00771A4B">
            <w:pPr>
              <w:jc w:val="center"/>
              <w:rPr>
                <w:sz w:val="16"/>
                <w:szCs w:val="16"/>
              </w:rPr>
            </w:pPr>
            <w:r>
              <w:rPr>
                <w:sz w:val="16"/>
                <w:szCs w:val="16"/>
              </w:rPr>
              <w:t>-          1.046,30</w:t>
            </w:r>
          </w:p>
        </w:tc>
        <w:tc>
          <w:tcPr>
            <w:tcW w:w="887" w:type="dxa"/>
            <w:noWrap/>
            <w:vAlign w:val="center"/>
            <w:hideMark/>
          </w:tcPr>
          <w:p w14:paraId="057B5FBA" w14:textId="0DFFCE09" w:rsidR="00771A4B" w:rsidRDefault="00771A4B" w:rsidP="00771A4B">
            <w:pPr>
              <w:jc w:val="center"/>
              <w:rPr>
                <w:sz w:val="16"/>
                <w:szCs w:val="16"/>
              </w:rPr>
            </w:pPr>
            <w:r>
              <w:rPr>
                <w:sz w:val="16"/>
                <w:szCs w:val="16"/>
              </w:rPr>
              <w:t>-</w:t>
            </w:r>
          </w:p>
        </w:tc>
      </w:tr>
      <w:tr w:rsidR="00771A4B" w14:paraId="640773BE" w14:textId="77777777" w:rsidTr="00771A4B">
        <w:trPr>
          <w:trHeight w:val="240"/>
        </w:trPr>
        <w:tc>
          <w:tcPr>
            <w:tcW w:w="936" w:type="dxa"/>
            <w:noWrap/>
            <w:hideMark/>
          </w:tcPr>
          <w:p w14:paraId="4256BF44" w14:textId="22BE2C6D" w:rsidR="00771A4B" w:rsidRDefault="00771A4B" w:rsidP="00771A4B">
            <w:pPr>
              <w:rPr>
                <w:sz w:val="16"/>
                <w:szCs w:val="16"/>
              </w:rPr>
            </w:pPr>
            <w:r>
              <w:rPr>
                <w:sz w:val="16"/>
                <w:szCs w:val="16"/>
              </w:rPr>
              <w:t>Equipamentos informática</w:t>
            </w:r>
          </w:p>
        </w:tc>
        <w:tc>
          <w:tcPr>
            <w:tcW w:w="1096" w:type="dxa"/>
            <w:noWrap/>
            <w:hideMark/>
          </w:tcPr>
          <w:p w14:paraId="14F46108" w14:textId="77777777" w:rsidR="00771A4B" w:rsidRDefault="00771A4B" w:rsidP="00771A4B">
            <w:pPr>
              <w:rPr>
                <w:sz w:val="16"/>
                <w:szCs w:val="16"/>
              </w:rPr>
            </w:pPr>
            <w:r>
              <w:rPr>
                <w:sz w:val="16"/>
                <w:szCs w:val="16"/>
              </w:rPr>
              <w:t>9300000298110</w:t>
            </w:r>
          </w:p>
        </w:tc>
        <w:tc>
          <w:tcPr>
            <w:tcW w:w="628" w:type="dxa"/>
            <w:noWrap/>
            <w:hideMark/>
          </w:tcPr>
          <w:p w14:paraId="7E3B34C3" w14:textId="05594BB9" w:rsidR="00771A4B" w:rsidRDefault="00771A4B" w:rsidP="00771A4B">
            <w:pPr>
              <w:rPr>
                <w:sz w:val="16"/>
                <w:szCs w:val="16"/>
              </w:rPr>
            </w:pPr>
            <w:r>
              <w:rPr>
                <w:sz w:val="16"/>
                <w:szCs w:val="16"/>
              </w:rPr>
              <w:t>Curitiba</w:t>
            </w:r>
          </w:p>
        </w:tc>
        <w:tc>
          <w:tcPr>
            <w:tcW w:w="3466" w:type="dxa"/>
            <w:noWrap/>
            <w:hideMark/>
          </w:tcPr>
          <w:p w14:paraId="40641A45" w14:textId="77777777" w:rsidR="00771A4B" w:rsidRDefault="00771A4B" w:rsidP="00771A4B">
            <w:pPr>
              <w:rPr>
                <w:sz w:val="16"/>
                <w:szCs w:val="16"/>
              </w:rPr>
            </w:pPr>
            <w:r>
              <w:rPr>
                <w:sz w:val="16"/>
                <w:szCs w:val="16"/>
              </w:rPr>
              <w:t>SERVIDOR FAB: DELL, MOD: POWER EDGE 1950, N/S: 7263XG1 TAG: BC45 MT: ARAPWCYD07A</w:t>
            </w:r>
          </w:p>
        </w:tc>
        <w:tc>
          <w:tcPr>
            <w:tcW w:w="481" w:type="dxa"/>
            <w:noWrap/>
            <w:hideMark/>
          </w:tcPr>
          <w:p w14:paraId="5B50A59A" w14:textId="77777777" w:rsidR="00771A4B" w:rsidRDefault="00771A4B" w:rsidP="00771A4B">
            <w:pPr>
              <w:rPr>
                <w:sz w:val="16"/>
                <w:szCs w:val="16"/>
              </w:rPr>
            </w:pPr>
            <w:r>
              <w:rPr>
                <w:sz w:val="16"/>
                <w:szCs w:val="16"/>
              </w:rPr>
              <w:t>CTA</w:t>
            </w:r>
          </w:p>
        </w:tc>
        <w:tc>
          <w:tcPr>
            <w:tcW w:w="950" w:type="dxa"/>
            <w:noWrap/>
            <w:vAlign w:val="center"/>
            <w:hideMark/>
          </w:tcPr>
          <w:p w14:paraId="3FEDEB4C" w14:textId="77777777" w:rsidR="00771A4B" w:rsidRDefault="00771A4B" w:rsidP="00771A4B">
            <w:pPr>
              <w:jc w:val="center"/>
              <w:rPr>
                <w:sz w:val="16"/>
                <w:szCs w:val="16"/>
              </w:rPr>
            </w:pPr>
            <w:r>
              <w:rPr>
                <w:sz w:val="16"/>
                <w:szCs w:val="16"/>
              </w:rPr>
              <w:t>ZYINFOR</w:t>
            </w:r>
          </w:p>
        </w:tc>
        <w:tc>
          <w:tcPr>
            <w:tcW w:w="665" w:type="dxa"/>
            <w:noWrap/>
            <w:vAlign w:val="center"/>
            <w:hideMark/>
          </w:tcPr>
          <w:p w14:paraId="2568A119" w14:textId="77777777" w:rsidR="00771A4B" w:rsidRDefault="00771A4B" w:rsidP="00771A4B">
            <w:pPr>
              <w:jc w:val="center"/>
              <w:rPr>
                <w:sz w:val="16"/>
                <w:szCs w:val="16"/>
              </w:rPr>
            </w:pPr>
            <w:r>
              <w:rPr>
                <w:sz w:val="16"/>
                <w:szCs w:val="16"/>
              </w:rPr>
              <w:t>1</w:t>
            </w:r>
          </w:p>
        </w:tc>
        <w:tc>
          <w:tcPr>
            <w:tcW w:w="983" w:type="dxa"/>
            <w:vAlign w:val="center"/>
          </w:tcPr>
          <w:p w14:paraId="1C891D94" w14:textId="128D879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9F8F16F" w14:textId="0CA47780" w:rsidR="00771A4B" w:rsidRDefault="00771A4B" w:rsidP="00771A4B">
            <w:pPr>
              <w:jc w:val="center"/>
              <w:rPr>
                <w:sz w:val="16"/>
                <w:szCs w:val="16"/>
              </w:rPr>
            </w:pPr>
            <w:r>
              <w:rPr>
                <w:sz w:val="16"/>
                <w:szCs w:val="16"/>
              </w:rPr>
              <w:t>UN</w:t>
            </w:r>
          </w:p>
        </w:tc>
        <w:tc>
          <w:tcPr>
            <w:tcW w:w="887" w:type="dxa"/>
            <w:noWrap/>
            <w:vAlign w:val="center"/>
            <w:hideMark/>
          </w:tcPr>
          <w:p w14:paraId="1E52EF64" w14:textId="0DE6C2FD" w:rsidR="00771A4B" w:rsidRDefault="00771A4B" w:rsidP="00771A4B">
            <w:pPr>
              <w:jc w:val="center"/>
              <w:rPr>
                <w:sz w:val="16"/>
                <w:szCs w:val="16"/>
              </w:rPr>
            </w:pPr>
            <w:r>
              <w:rPr>
                <w:sz w:val="16"/>
                <w:szCs w:val="16"/>
              </w:rPr>
              <w:t>1.203,67</w:t>
            </w:r>
          </w:p>
        </w:tc>
        <w:tc>
          <w:tcPr>
            <w:tcW w:w="1152" w:type="dxa"/>
            <w:noWrap/>
            <w:vAlign w:val="center"/>
            <w:hideMark/>
          </w:tcPr>
          <w:p w14:paraId="6EB68E6A" w14:textId="68D31210" w:rsidR="00771A4B" w:rsidRDefault="00771A4B" w:rsidP="00771A4B">
            <w:pPr>
              <w:jc w:val="center"/>
              <w:rPr>
                <w:sz w:val="16"/>
                <w:szCs w:val="16"/>
              </w:rPr>
            </w:pPr>
            <w:r>
              <w:rPr>
                <w:sz w:val="16"/>
                <w:szCs w:val="16"/>
              </w:rPr>
              <w:t>-          1.203,67</w:t>
            </w:r>
          </w:p>
        </w:tc>
        <w:tc>
          <w:tcPr>
            <w:tcW w:w="887" w:type="dxa"/>
            <w:noWrap/>
            <w:vAlign w:val="center"/>
            <w:hideMark/>
          </w:tcPr>
          <w:p w14:paraId="6C827676" w14:textId="482BA25E" w:rsidR="00771A4B" w:rsidRDefault="00771A4B" w:rsidP="00771A4B">
            <w:pPr>
              <w:jc w:val="center"/>
              <w:rPr>
                <w:sz w:val="16"/>
                <w:szCs w:val="16"/>
              </w:rPr>
            </w:pPr>
            <w:r>
              <w:rPr>
                <w:sz w:val="16"/>
                <w:szCs w:val="16"/>
              </w:rPr>
              <w:t>-</w:t>
            </w:r>
          </w:p>
        </w:tc>
      </w:tr>
      <w:tr w:rsidR="00771A4B" w14:paraId="775299F3" w14:textId="77777777" w:rsidTr="00771A4B">
        <w:trPr>
          <w:trHeight w:val="240"/>
        </w:trPr>
        <w:tc>
          <w:tcPr>
            <w:tcW w:w="936" w:type="dxa"/>
            <w:noWrap/>
            <w:hideMark/>
          </w:tcPr>
          <w:p w14:paraId="0CF02900" w14:textId="499B4F16" w:rsidR="00771A4B" w:rsidRDefault="00771A4B" w:rsidP="00771A4B">
            <w:pPr>
              <w:rPr>
                <w:sz w:val="16"/>
                <w:szCs w:val="16"/>
              </w:rPr>
            </w:pPr>
            <w:r>
              <w:rPr>
                <w:sz w:val="16"/>
                <w:szCs w:val="16"/>
              </w:rPr>
              <w:t>Equipamentos informática</w:t>
            </w:r>
          </w:p>
        </w:tc>
        <w:tc>
          <w:tcPr>
            <w:tcW w:w="1096" w:type="dxa"/>
            <w:noWrap/>
            <w:hideMark/>
          </w:tcPr>
          <w:p w14:paraId="7461AAD5" w14:textId="77777777" w:rsidR="00771A4B" w:rsidRDefault="00771A4B" w:rsidP="00771A4B">
            <w:pPr>
              <w:rPr>
                <w:sz w:val="16"/>
                <w:szCs w:val="16"/>
              </w:rPr>
            </w:pPr>
            <w:r>
              <w:rPr>
                <w:sz w:val="16"/>
                <w:szCs w:val="16"/>
              </w:rPr>
              <w:t>9300000299580</w:t>
            </w:r>
          </w:p>
        </w:tc>
        <w:tc>
          <w:tcPr>
            <w:tcW w:w="628" w:type="dxa"/>
            <w:noWrap/>
            <w:hideMark/>
          </w:tcPr>
          <w:p w14:paraId="61E3924E" w14:textId="0C311792" w:rsidR="00771A4B" w:rsidRDefault="00771A4B" w:rsidP="00771A4B">
            <w:pPr>
              <w:rPr>
                <w:sz w:val="16"/>
                <w:szCs w:val="16"/>
              </w:rPr>
            </w:pPr>
            <w:r>
              <w:rPr>
                <w:sz w:val="16"/>
                <w:szCs w:val="16"/>
              </w:rPr>
              <w:t>Curitiba</w:t>
            </w:r>
          </w:p>
        </w:tc>
        <w:tc>
          <w:tcPr>
            <w:tcW w:w="3466" w:type="dxa"/>
            <w:noWrap/>
            <w:hideMark/>
          </w:tcPr>
          <w:p w14:paraId="7270ADF3" w14:textId="77777777" w:rsidR="00771A4B" w:rsidRDefault="00771A4B" w:rsidP="00771A4B">
            <w:pPr>
              <w:rPr>
                <w:sz w:val="16"/>
                <w:szCs w:val="16"/>
              </w:rPr>
            </w:pPr>
            <w:r>
              <w:rPr>
                <w:sz w:val="16"/>
                <w:szCs w:val="16"/>
              </w:rPr>
              <w:t>SERVIDOR FAB: DELL, MOD: POWER EDGE R610, N/S: 3Y475P1 TAG: BC40 MT: ASSPWCWD01</w:t>
            </w:r>
          </w:p>
        </w:tc>
        <w:tc>
          <w:tcPr>
            <w:tcW w:w="481" w:type="dxa"/>
            <w:noWrap/>
            <w:hideMark/>
          </w:tcPr>
          <w:p w14:paraId="67CE2788" w14:textId="77777777" w:rsidR="00771A4B" w:rsidRDefault="00771A4B" w:rsidP="00771A4B">
            <w:pPr>
              <w:rPr>
                <w:sz w:val="16"/>
                <w:szCs w:val="16"/>
              </w:rPr>
            </w:pPr>
            <w:r>
              <w:rPr>
                <w:sz w:val="16"/>
                <w:szCs w:val="16"/>
              </w:rPr>
              <w:t>CTA</w:t>
            </w:r>
          </w:p>
        </w:tc>
        <w:tc>
          <w:tcPr>
            <w:tcW w:w="950" w:type="dxa"/>
            <w:noWrap/>
            <w:vAlign w:val="center"/>
            <w:hideMark/>
          </w:tcPr>
          <w:p w14:paraId="6ACF67BE" w14:textId="77777777" w:rsidR="00771A4B" w:rsidRDefault="00771A4B" w:rsidP="00771A4B">
            <w:pPr>
              <w:jc w:val="center"/>
              <w:rPr>
                <w:sz w:val="16"/>
                <w:szCs w:val="16"/>
              </w:rPr>
            </w:pPr>
            <w:r>
              <w:rPr>
                <w:sz w:val="16"/>
                <w:szCs w:val="16"/>
              </w:rPr>
              <w:t>ZYINFOR</w:t>
            </w:r>
          </w:p>
        </w:tc>
        <w:tc>
          <w:tcPr>
            <w:tcW w:w="665" w:type="dxa"/>
            <w:noWrap/>
            <w:vAlign w:val="center"/>
            <w:hideMark/>
          </w:tcPr>
          <w:p w14:paraId="31CBCDF9" w14:textId="77777777" w:rsidR="00771A4B" w:rsidRDefault="00771A4B" w:rsidP="00771A4B">
            <w:pPr>
              <w:jc w:val="center"/>
              <w:rPr>
                <w:sz w:val="16"/>
                <w:szCs w:val="16"/>
              </w:rPr>
            </w:pPr>
            <w:r>
              <w:rPr>
                <w:sz w:val="16"/>
                <w:szCs w:val="16"/>
              </w:rPr>
              <w:t>1</w:t>
            </w:r>
          </w:p>
        </w:tc>
        <w:tc>
          <w:tcPr>
            <w:tcW w:w="983" w:type="dxa"/>
            <w:vAlign w:val="center"/>
          </w:tcPr>
          <w:p w14:paraId="6A9A2E49" w14:textId="5CA3BCF4"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A99D4D" w14:textId="53407375" w:rsidR="00771A4B" w:rsidRDefault="00771A4B" w:rsidP="00771A4B">
            <w:pPr>
              <w:jc w:val="center"/>
              <w:rPr>
                <w:sz w:val="16"/>
                <w:szCs w:val="16"/>
              </w:rPr>
            </w:pPr>
            <w:r>
              <w:rPr>
                <w:sz w:val="16"/>
                <w:szCs w:val="16"/>
              </w:rPr>
              <w:t>UN</w:t>
            </w:r>
          </w:p>
        </w:tc>
        <w:tc>
          <w:tcPr>
            <w:tcW w:w="887" w:type="dxa"/>
            <w:noWrap/>
            <w:vAlign w:val="center"/>
            <w:hideMark/>
          </w:tcPr>
          <w:p w14:paraId="700476A0" w14:textId="32578053" w:rsidR="00771A4B" w:rsidRDefault="00771A4B" w:rsidP="00771A4B">
            <w:pPr>
              <w:jc w:val="center"/>
              <w:rPr>
                <w:sz w:val="16"/>
                <w:szCs w:val="16"/>
              </w:rPr>
            </w:pPr>
            <w:r>
              <w:rPr>
                <w:sz w:val="16"/>
                <w:szCs w:val="16"/>
              </w:rPr>
              <w:t>3.454,00</w:t>
            </w:r>
          </w:p>
        </w:tc>
        <w:tc>
          <w:tcPr>
            <w:tcW w:w="1152" w:type="dxa"/>
            <w:noWrap/>
            <w:vAlign w:val="center"/>
            <w:hideMark/>
          </w:tcPr>
          <w:p w14:paraId="7647C871" w14:textId="61E2C14C" w:rsidR="00771A4B" w:rsidRDefault="00771A4B" w:rsidP="00771A4B">
            <w:pPr>
              <w:jc w:val="center"/>
              <w:rPr>
                <w:sz w:val="16"/>
                <w:szCs w:val="16"/>
              </w:rPr>
            </w:pPr>
            <w:r>
              <w:rPr>
                <w:sz w:val="16"/>
                <w:szCs w:val="16"/>
              </w:rPr>
              <w:t>-          3.454,00</w:t>
            </w:r>
          </w:p>
        </w:tc>
        <w:tc>
          <w:tcPr>
            <w:tcW w:w="887" w:type="dxa"/>
            <w:noWrap/>
            <w:vAlign w:val="center"/>
            <w:hideMark/>
          </w:tcPr>
          <w:p w14:paraId="3AE17BAE" w14:textId="529FAFFC" w:rsidR="00771A4B" w:rsidRDefault="00771A4B" w:rsidP="00771A4B">
            <w:pPr>
              <w:jc w:val="center"/>
              <w:rPr>
                <w:sz w:val="16"/>
                <w:szCs w:val="16"/>
              </w:rPr>
            </w:pPr>
            <w:r>
              <w:rPr>
                <w:sz w:val="16"/>
                <w:szCs w:val="16"/>
              </w:rPr>
              <w:t>-</w:t>
            </w:r>
          </w:p>
        </w:tc>
      </w:tr>
      <w:tr w:rsidR="00771A4B" w14:paraId="6CAE23E0" w14:textId="77777777" w:rsidTr="00771A4B">
        <w:trPr>
          <w:trHeight w:val="240"/>
        </w:trPr>
        <w:tc>
          <w:tcPr>
            <w:tcW w:w="936" w:type="dxa"/>
            <w:noWrap/>
            <w:hideMark/>
          </w:tcPr>
          <w:p w14:paraId="36E8F404" w14:textId="3B05B277" w:rsidR="00771A4B" w:rsidRDefault="00771A4B" w:rsidP="00771A4B">
            <w:pPr>
              <w:rPr>
                <w:sz w:val="16"/>
                <w:szCs w:val="16"/>
              </w:rPr>
            </w:pPr>
            <w:r>
              <w:rPr>
                <w:sz w:val="16"/>
                <w:szCs w:val="16"/>
              </w:rPr>
              <w:t>Equipamentos informática</w:t>
            </w:r>
          </w:p>
        </w:tc>
        <w:tc>
          <w:tcPr>
            <w:tcW w:w="1096" w:type="dxa"/>
            <w:noWrap/>
            <w:hideMark/>
          </w:tcPr>
          <w:p w14:paraId="21E6174B" w14:textId="77777777" w:rsidR="00771A4B" w:rsidRDefault="00771A4B" w:rsidP="00771A4B">
            <w:pPr>
              <w:rPr>
                <w:sz w:val="16"/>
                <w:szCs w:val="16"/>
              </w:rPr>
            </w:pPr>
            <w:r>
              <w:rPr>
                <w:sz w:val="16"/>
                <w:szCs w:val="16"/>
              </w:rPr>
              <w:t>9300000300020</w:t>
            </w:r>
          </w:p>
        </w:tc>
        <w:tc>
          <w:tcPr>
            <w:tcW w:w="628" w:type="dxa"/>
            <w:noWrap/>
            <w:hideMark/>
          </w:tcPr>
          <w:p w14:paraId="131869EC" w14:textId="127C0923" w:rsidR="00771A4B" w:rsidRDefault="00771A4B" w:rsidP="00771A4B">
            <w:pPr>
              <w:rPr>
                <w:sz w:val="16"/>
                <w:szCs w:val="16"/>
              </w:rPr>
            </w:pPr>
            <w:r>
              <w:rPr>
                <w:sz w:val="16"/>
                <w:szCs w:val="16"/>
              </w:rPr>
              <w:t>Curitiba</w:t>
            </w:r>
          </w:p>
        </w:tc>
        <w:tc>
          <w:tcPr>
            <w:tcW w:w="3466" w:type="dxa"/>
            <w:noWrap/>
            <w:hideMark/>
          </w:tcPr>
          <w:p w14:paraId="2AA435C3" w14:textId="77777777" w:rsidR="00771A4B" w:rsidRDefault="00771A4B" w:rsidP="00771A4B">
            <w:pPr>
              <w:rPr>
                <w:sz w:val="16"/>
                <w:szCs w:val="16"/>
              </w:rPr>
            </w:pPr>
            <w:r>
              <w:rPr>
                <w:sz w:val="16"/>
                <w:szCs w:val="16"/>
              </w:rPr>
              <w:t>SERVIDOR FAB: COMPAQ, MOD: PROLIANT DL360, N/S: F249JNT11027 (ESTOQUE)</w:t>
            </w:r>
          </w:p>
        </w:tc>
        <w:tc>
          <w:tcPr>
            <w:tcW w:w="481" w:type="dxa"/>
            <w:noWrap/>
            <w:hideMark/>
          </w:tcPr>
          <w:p w14:paraId="78AF4810" w14:textId="77777777" w:rsidR="00771A4B" w:rsidRDefault="00771A4B" w:rsidP="00771A4B">
            <w:pPr>
              <w:rPr>
                <w:sz w:val="16"/>
                <w:szCs w:val="16"/>
              </w:rPr>
            </w:pPr>
            <w:r>
              <w:rPr>
                <w:sz w:val="16"/>
                <w:szCs w:val="16"/>
              </w:rPr>
              <w:t>CTA</w:t>
            </w:r>
          </w:p>
        </w:tc>
        <w:tc>
          <w:tcPr>
            <w:tcW w:w="950" w:type="dxa"/>
            <w:noWrap/>
            <w:vAlign w:val="center"/>
            <w:hideMark/>
          </w:tcPr>
          <w:p w14:paraId="776C7FED" w14:textId="77777777" w:rsidR="00771A4B" w:rsidRDefault="00771A4B" w:rsidP="00771A4B">
            <w:pPr>
              <w:jc w:val="center"/>
              <w:rPr>
                <w:sz w:val="16"/>
                <w:szCs w:val="16"/>
              </w:rPr>
            </w:pPr>
            <w:r>
              <w:rPr>
                <w:sz w:val="16"/>
                <w:szCs w:val="16"/>
              </w:rPr>
              <w:t>ZYINFOR</w:t>
            </w:r>
          </w:p>
        </w:tc>
        <w:tc>
          <w:tcPr>
            <w:tcW w:w="665" w:type="dxa"/>
            <w:noWrap/>
            <w:vAlign w:val="center"/>
            <w:hideMark/>
          </w:tcPr>
          <w:p w14:paraId="18749984" w14:textId="77777777" w:rsidR="00771A4B" w:rsidRDefault="00771A4B" w:rsidP="00771A4B">
            <w:pPr>
              <w:jc w:val="center"/>
              <w:rPr>
                <w:sz w:val="16"/>
                <w:szCs w:val="16"/>
              </w:rPr>
            </w:pPr>
            <w:r>
              <w:rPr>
                <w:sz w:val="16"/>
                <w:szCs w:val="16"/>
              </w:rPr>
              <w:t>1</w:t>
            </w:r>
          </w:p>
        </w:tc>
        <w:tc>
          <w:tcPr>
            <w:tcW w:w="983" w:type="dxa"/>
            <w:vAlign w:val="center"/>
          </w:tcPr>
          <w:p w14:paraId="583447C0" w14:textId="3903267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321E84" w14:textId="37EE9E1B" w:rsidR="00771A4B" w:rsidRDefault="00771A4B" w:rsidP="00771A4B">
            <w:pPr>
              <w:jc w:val="center"/>
              <w:rPr>
                <w:sz w:val="16"/>
                <w:szCs w:val="16"/>
              </w:rPr>
            </w:pPr>
            <w:r>
              <w:rPr>
                <w:sz w:val="16"/>
                <w:szCs w:val="16"/>
              </w:rPr>
              <w:t>UN</w:t>
            </w:r>
          </w:p>
        </w:tc>
        <w:tc>
          <w:tcPr>
            <w:tcW w:w="887" w:type="dxa"/>
            <w:noWrap/>
            <w:vAlign w:val="center"/>
            <w:hideMark/>
          </w:tcPr>
          <w:p w14:paraId="39C98552" w14:textId="579ED243" w:rsidR="00771A4B" w:rsidRDefault="00771A4B" w:rsidP="00771A4B">
            <w:pPr>
              <w:jc w:val="center"/>
              <w:rPr>
                <w:sz w:val="16"/>
                <w:szCs w:val="16"/>
              </w:rPr>
            </w:pPr>
            <w:r>
              <w:rPr>
                <w:sz w:val="16"/>
                <w:szCs w:val="16"/>
              </w:rPr>
              <w:t>1.485,94</w:t>
            </w:r>
          </w:p>
        </w:tc>
        <w:tc>
          <w:tcPr>
            <w:tcW w:w="1152" w:type="dxa"/>
            <w:noWrap/>
            <w:vAlign w:val="center"/>
            <w:hideMark/>
          </w:tcPr>
          <w:p w14:paraId="030C6CB1" w14:textId="02F52C03" w:rsidR="00771A4B" w:rsidRDefault="00771A4B" w:rsidP="00771A4B">
            <w:pPr>
              <w:jc w:val="center"/>
              <w:rPr>
                <w:sz w:val="16"/>
                <w:szCs w:val="16"/>
              </w:rPr>
            </w:pPr>
            <w:r>
              <w:rPr>
                <w:sz w:val="16"/>
                <w:szCs w:val="16"/>
              </w:rPr>
              <w:t>-          1.485,94</w:t>
            </w:r>
          </w:p>
        </w:tc>
        <w:tc>
          <w:tcPr>
            <w:tcW w:w="887" w:type="dxa"/>
            <w:noWrap/>
            <w:vAlign w:val="center"/>
            <w:hideMark/>
          </w:tcPr>
          <w:p w14:paraId="0EB263DF" w14:textId="07C5C62B" w:rsidR="00771A4B" w:rsidRDefault="00771A4B" w:rsidP="00771A4B">
            <w:pPr>
              <w:jc w:val="center"/>
              <w:rPr>
                <w:sz w:val="16"/>
                <w:szCs w:val="16"/>
              </w:rPr>
            </w:pPr>
            <w:r>
              <w:rPr>
                <w:sz w:val="16"/>
                <w:szCs w:val="16"/>
              </w:rPr>
              <w:t>-</w:t>
            </w:r>
          </w:p>
        </w:tc>
      </w:tr>
      <w:tr w:rsidR="00771A4B" w14:paraId="26BCA04C" w14:textId="77777777" w:rsidTr="00771A4B">
        <w:trPr>
          <w:trHeight w:val="240"/>
        </w:trPr>
        <w:tc>
          <w:tcPr>
            <w:tcW w:w="936" w:type="dxa"/>
            <w:noWrap/>
            <w:hideMark/>
          </w:tcPr>
          <w:p w14:paraId="6FA32C40" w14:textId="5C2623D0" w:rsidR="00771A4B" w:rsidRDefault="00771A4B" w:rsidP="00771A4B">
            <w:pPr>
              <w:rPr>
                <w:sz w:val="16"/>
                <w:szCs w:val="16"/>
              </w:rPr>
            </w:pPr>
            <w:r>
              <w:rPr>
                <w:sz w:val="16"/>
                <w:szCs w:val="16"/>
              </w:rPr>
              <w:t>Equipamentos informática</w:t>
            </w:r>
          </w:p>
        </w:tc>
        <w:tc>
          <w:tcPr>
            <w:tcW w:w="1096" w:type="dxa"/>
            <w:noWrap/>
            <w:hideMark/>
          </w:tcPr>
          <w:p w14:paraId="61E59865" w14:textId="77777777" w:rsidR="00771A4B" w:rsidRDefault="00771A4B" w:rsidP="00771A4B">
            <w:pPr>
              <w:rPr>
                <w:sz w:val="16"/>
                <w:szCs w:val="16"/>
              </w:rPr>
            </w:pPr>
            <w:r>
              <w:rPr>
                <w:sz w:val="16"/>
                <w:szCs w:val="16"/>
              </w:rPr>
              <w:t>9300000300040</w:t>
            </w:r>
          </w:p>
        </w:tc>
        <w:tc>
          <w:tcPr>
            <w:tcW w:w="628" w:type="dxa"/>
            <w:noWrap/>
            <w:hideMark/>
          </w:tcPr>
          <w:p w14:paraId="4014525A" w14:textId="680E7EA7" w:rsidR="00771A4B" w:rsidRDefault="00771A4B" w:rsidP="00771A4B">
            <w:pPr>
              <w:rPr>
                <w:sz w:val="16"/>
                <w:szCs w:val="16"/>
              </w:rPr>
            </w:pPr>
            <w:r>
              <w:rPr>
                <w:sz w:val="16"/>
                <w:szCs w:val="16"/>
              </w:rPr>
              <w:t>Curitiba</w:t>
            </w:r>
          </w:p>
        </w:tc>
        <w:tc>
          <w:tcPr>
            <w:tcW w:w="3466" w:type="dxa"/>
            <w:noWrap/>
            <w:hideMark/>
          </w:tcPr>
          <w:p w14:paraId="66A8239B" w14:textId="77777777" w:rsidR="00771A4B" w:rsidRDefault="00771A4B" w:rsidP="00771A4B">
            <w:pPr>
              <w:rPr>
                <w:sz w:val="16"/>
                <w:szCs w:val="16"/>
              </w:rPr>
            </w:pPr>
            <w:r>
              <w:rPr>
                <w:sz w:val="16"/>
                <w:szCs w:val="16"/>
              </w:rPr>
              <w:t>SERVIDOR FAB: HP, MOD: PROLIANT DL360 G7, N/S: 4VBJTH1</w:t>
            </w:r>
          </w:p>
        </w:tc>
        <w:tc>
          <w:tcPr>
            <w:tcW w:w="481" w:type="dxa"/>
            <w:noWrap/>
            <w:hideMark/>
          </w:tcPr>
          <w:p w14:paraId="5B6AD423" w14:textId="77777777" w:rsidR="00771A4B" w:rsidRDefault="00771A4B" w:rsidP="00771A4B">
            <w:pPr>
              <w:rPr>
                <w:sz w:val="16"/>
                <w:szCs w:val="16"/>
              </w:rPr>
            </w:pPr>
            <w:r>
              <w:rPr>
                <w:sz w:val="16"/>
                <w:szCs w:val="16"/>
              </w:rPr>
              <w:t>CTA</w:t>
            </w:r>
          </w:p>
        </w:tc>
        <w:tc>
          <w:tcPr>
            <w:tcW w:w="950" w:type="dxa"/>
            <w:noWrap/>
            <w:vAlign w:val="center"/>
            <w:hideMark/>
          </w:tcPr>
          <w:p w14:paraId="2C5932F5" w14:textId="77777777" w:rsidR="00771A4B" w:rsidRDefault="00771A4B" w:rsidP="00771A4B">
            <w:pPr>
              <w:jc w:val="center"/>
              <w:rPr>
                <w:sz w:val="16"/>
                <w:szCs w:val="16"/>
              </w:rPr>
            </w:pPr>
            <w:r>
              <w:rPr>
                <w:sz w:val="16"/>
                <w:szCs w:val="16"/>
              </w:rPr>
              <w:t>ZYINFOR</w:t>
            </w:r>
          </w:p>
        </w:tc>
        <w:tc>
          <w:tcPr>
            <w:tcW w:w="665" w:type="dxa"/>
            <w:noWrap/>
            <w:vAlign w:val="center"/>
            <w:hideMark/>
          </w:tcPr>
          <w:p w14:paraId="7504BE96" w14:textId="77777777" w:rsidR="00771A4B" w:rsidRDefault="00771A4B" w:rsidP="00771A4B">
            <w:pPr>
              <w:jc w:val="center"/>
              <w:rPr>
                <w:sz w:val="16"/>
                <w:szCs w:val="16"/>
              </w:rPr>
            </w:pPr>
            <w:r>
              <w:rPr>
                <w:sz w:val="16"/>
                <w:szCs w:val="16"/>
              </w:rPr>
              <w:t>1</w:t>
            </w:r>
          </w:p>
        </w:tc>
        <w:tc>
          <w:tcPr>
            <w:tcW w:w="983" w:type="dxa"/>
            <w:vAlign w:val="center"/>
          </w:tcPr>
          <w:p w14:paraId="7B49FDE4" w14:textId="13CD3B9A"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2107BAC" w14:textId="68B177B3" w:rsidR="00771A4B" w:rsidRDefault="00771A4B" w:rsidP="00771A4B">
            <w:pPr>
              <w:jc w:val="center"/>
              <w:rPr>
                <w:sz w:val="16"/>
                <w:szCs w:val="16"/>
              </w:rPr>
            </w:pPr>
            <w:r>
              <w:rPr>
                <w:sz w:val="16"/>
                <w:szCs w:val="16"/>
              </w:rPr>
              <w:t>UN</w:t>
            </w:r>
          </w:p>
        </w:tc>
        <w:tc>
          <w:tcPr>
            <w:tcW w:w="887" w:type="dxa"/>
            <w:noWrap/>
            <w:vAlign w:val="center"/>
            <w:hideMark/>
          </w:tcPr>
          <w:p w14:paraId="5D656700" w14:textId="200D96DA" w:rsidR="00771A4B" w:rsidRDefault="00771A4B" w:rsidP="00771A4B">
            <w:pPr>
              <w:jc w:val="center"/>
              <w:rPr>
                <w:sz w:val="16"/>
                <w:szCs w:val="16"/>
              </w:rPr>
            </w:pPr>
            <w:r>
              <w:rPr>
                <w:sz w:val="16"/>
                <w:szCs w:val="16"/>
              </w:rPr>
              <w:t>1.485,95</w:t>
            </w:r>
          </w:p>
        </w:tc>
        <w:tc>
          <w:tcPr>
            <w:tcW w:w="1152" w:type="dxa"/>
            <w:noWrap/>
            <w:vAlign w:val="center"/>
            <w:hideMark/>
          </w:tcPr>
          <w:p w14:paraId="162D4BF6" w14:textId="4460E5BD" w:rsidR="00771A4B" w:rsidRDefault="00771A4B" w:rsidP="00771A4B">
            <w:pPr>
              <w:jc w:val="center"/>
              <w:rPr>
                <w:sz w:val="16"/>
                <w:szCs w:val="16"/>
              </w:rPr>
            </w:pPr>
            <w:r>
              <w:rPr>
                <w:sz w:val="16"/>
                <w:szCs w:val="16"/>
              </w:rPr>
              <w:t>-          1.485,95</w:t>
            </w:r>
          </w:p>
        </w:tc>
        <w:tc>
          <w:tcPr>
            <w:tcW w:w="887" w:type="dxa"/>
            <w:noWrap/>
            <w:vAlign w:val="center"/>
            <w:hideMark/>
          </w:tcPr>
          <w:p w14:paraId="62C7D17D" w14:textId="2868D8B1" w:rsidR="00771A4B" w:rsidRDefault="00771A4B" w:rsidP="00771A4B">
            <w:pPr>
              <w:jc w:val="center"/>
              <w:rPr>
                <w:sz w:val="16"/>
                <w:szCs w:val="16"/>
              </w:rPr>
            </w:pPr>
            <w:r>
              <w:rPr>
                <w:sz w:val="16"/>
                <w:szCs w:val="16"/>
              </w:rPr>
              <w:t>-</w:t>
            </w:r>
          </w:p>
        </w:tc>
      </w:tr>
      <w:tr w:rsidR="00771A4B" w14:paraId="4EFFB10E" w14:textId="77777777" w:rsidTr="00771A4B">
        <w:trPr>
          <w:trHeight w:val="240"/>
        </w:trPr>
        <w:tc>
          <w:tcPr>
            <w:tcW w:w="936" w:type="dxa"/>
            <w:noWrap/>
            <w:hideMark/>
          </w:tcPr>
          <w:p w14:paraId="2D5E4F10" w14:textId="26355854" w:rsidR="00771A4B" w:rsidRDefault="00771A4B" w:rsidP="00771A4B">
            <w:pPr>
              <w:rPr>
                <w:sz w:val="16"/>
                <w:szCs w:val="16"/>
              </w:rPr>
            </w:pPr>
            <w:r>
              <w:rPr>
                <w:sz w:val="16"/>
                <w:szCs w:val="16"/>
              </w:rPr>
              <w:t>Equipamentos informática</w:t>
            </w:r>
          </w:p>
        </w:tc>
        <w:tc>
          <w:tcPr>
            <w:tcW w:w="1096" w:type="dxa"/>
            <w:noWrap/>
            <w:hideMark/>
          </w:tcPr>
          <w:p w14:paraId="160BEF48" w14:textId="77777777" w:rsidR="00771A4B" w:rsidRDefault="00771A4B" w:rsidP="00771A4B">
            <w:pPr>
              <w:rPr>
                <w:sz w:val="16"/>
                <w:szCs w:val="16"/>
              </w:rPr>
            </w:pPr>
            <w:r>
              <w:rPr>
                <w:sz w:val="16"/>
                <w:szCs w:val="16"/>
              </w:rPr>
              <w:t>9300000300420</w:t>
            </w:r>
          </w:p>
        </w:tc>
        <w:tc>
          <w:tcPr>
            <w:tcW w:w="628" w:type="dxa"/>
            <w:noWrap/>
            <w:hideMark/>
          </w:tcPr>
          <w:p w14:paraId="62E76828" w14:textId="006CB0B0" w:rsidR="00771A4B" w:rsidRDefault="00771A4B" w:rsidP="00771A4B">
            <w:pPr>
              <w:rPr>
                <w:sz w:val="16"/>
                <w:szCs w:val="16"/>
              </w:rPr>
            </w:pPr>
            <w:r>
              <w:rPr>
                <w:sz w:val="16"/>
                <w:szCs w:val="16"/>
              </w:rPr>
              <w:t>Curitiba</w:t>
            </w:r>
          </w:p>
        </w:tc>
        <w:tc>
          <w:tcPr>
            <w:tcW w:w="3466" w:type="dxa"/>
            <w:noWrap/>
            <w:hideMark/>
          </w:tcPr>
          <w:p w14:paraId="6293BFEA" w14:textId="77777777" w:rsidR="00771A4B" w:rsidRDefault="00771A4B" w:rsidP="00771A4B">
            <w:pPr>
              <w:rPr>
                <w:sz w:val="16"/>
                <w:szCs w:val="16"/>
              </w:rPr>
            </w:pPr>
            <w:r>
              <w:rPr>
                <w:sz w:val="16"/>
                <w:szCs w:val="16"/>
              </w:rPr>
              <w:t>SERVIDOR FAB: DELL, MOD: POWER EDGE R610, N/S: 6Y475P1 TAG: BR71 MT: IMLM003</w:t>
            </w:r>
          </w:p>
        </w:tc>
        <w:tc>
          <w:tcPr>
            <w:tcW w:w="481" w:type="dxa"/>
            <w:noWrap/>
            <w:hideMark/>
          </w:tcPr>
          <w:p w14:paraId="593657BC" w14:textId="77777777" w:rsidR="00771A4B" w:rsidRDefault="00771A4B" w:rsidP="00771A4B">
            <w:pPr>
              <w:rPr>
                <w:sz w:val="16"/>
                <w:szCs w:val="16"/>
              </w:rPr>
            </w:pPr>
            <w:r>
              <w:rPr>
                <w:sz w:val="16"/>
                <w:szCs w:val="16"/>
              </w:rPr>
              <w:t>CTA</w:t>
            </w:r>
          </w:p>
        </w:tc>
        <w:tc>
          <w:tcPr>
            <w:tcW w:w="950" w:type="dxa"/>
            <w:noWrap/>
            <w:vAlign w:val="center"/>
            <w:hideMark/>
          </w:tcPr>
          <w:p w14:paraId="14D0BE70" w14:textId="77777777" w:rsidR="00771A4B" w:rsidRDefault="00771A4B" w:rsidP="00771A4B">
            <w:pPr>
              <w:jc w:val="center"/>
              <w:rPr>
                <w:sz w:val="16"/>
                <w:szCs w:val="16"/>
              </w:rPr>
            </w:pPr>
            <w:r>
              <w:rPr>
                <w:sz w:val="16"/>
                <w:szCs w:val="16"/>
              </w:rPr>
              <w:t>ZYINFOR</w:t>
            </w:r>
          </w:p>
        </w:tc>
        <w:tc>
          <w:tcPr>
            <w:tcW w:w="665" w:type="dxa"/>
            <w:noWrap/>
            <w:vAlign w:val="center"/>
            <w:hideMark/>
          </w:tcPr>
          <w:p w14:paraId="27267AD2" w14:textId="77777777" w:rsidR="00771A4B" w:rsidRDefault="00771A4B" w:rsidP="00771A4B">
            <w:pPr>
              <w:jc w:val="center"/>
              <w:rPr>
                <w:sz w:val="16"/>
                <w:szCs w:val="16"/>
              </w:rPr>
            </w:pPr>
            <w:r>
              <w:rPr>
                <w:sz w:val="16"/>
                <w:szCs w:val="16"/>
              </w:rPr>
              <w:t>1</w:t>
            </w:r>
          </w:p>
        </w:tc>
        <w:tc>
          <w:tcPr>
            <w:tcW w:w="983" w:type="dxa"/>
            <w:vAlign w:val="center"/>
          </w:tcPr>
          <w:p w14:paraId="2C8A1C09" w14:textId="5C36207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A42A39B" w14:textId="609E1B4C" w:rsidR="00771A4B" w:rsidRDefault="00771A4B" w:rsidP="00771A4B">
            <w:pPr>
              <w:jc w:val="center"/>
              <w:rPr>
                <w:sz w:val="16"/>
                <w:szCs w:val="16"/>
              </w:rPr>
            </w:pPr>
            <w:r>
              <w:rPr>
                <w:sz w:val="16"/>
                <w:szCs w:val="16"/>
              </w:rPr>
              <w:t>UN</w:t>
            </w:r>
          </w:p>
        </w:tc>
        <w:tc>
          <w:tcPr>
            <w:tcW w:w="887" w:type="dxa"/>
            <w:noWrap/>
            <w:vAlign w:val="center"/>
            <w:hideMark/>
          </w:tcPr>
          <w:p w14:paraId="398B3891" w14:textId="19B776C5" w:rsidR="00771A4B" w:rsidRDefault="00771A4B" w:rsidP="00771A4B">
            <w:pPr>
              <w:jc w:val="center"/>
              <w:rPr>
                <w:sz w:val="16"/>
                <w:szCs w:val="16"/>
              </w:rPr>
            </w:pPr>
            <w:r>
              <w:rPr>
                <w:sz w:val="16"/>
                <w:szCs w:val="16"/>
              </w:rPr>
              <w:t>5.459,00</w:t>
            </w:r>
          </w:p>
        </w:tc>
        <w:tc>
          <w:tcPr>
            <w:tcW w:w="1152" w:type="dxa"/>
            <w:noWrap/>
            <w:vAlign w:val="center"/>
            <w:hideMark/>
          </w:tcPr>
          <w:p w14:paraId="2D05E28D" w14:textId="2E542FEB" w:rsidR="00771A4B" w:rsidRDefault="00771A4B" w:rsidP="00771A4B">
            <w:pPr>
              <w:jc w:val="center"/>
              <w:rPr>
                <w:sz w:val="16"/>
                <w:szCs w:val="16"/>
              </w:rPr>
            </w:pPr>
            <w:r>
              <w:rPr>
                <w:sz w:val="16"/>
                <w:szCs w:val="16"/>
              </w:rPr>
              <w:t>-          5.459,00</w:t>
            </w:r>
          </w:p>
        </w:tc>
        <w:tc>
          <w:tcPr>
            <w:tcW w:w="887" w:type="dxa"/>
            <w:noWrap/>
            <w:vAlign w:val="center"/>
            <w:hideMark/>
          </w:tcPr>
          <w:p w14:paraId="55D106D3" w14:textId="36641736" w:rsidR="00771A4B" w:rsidRDefault="00771A4B" w:rsidP="00771A4B">
            <w:pPr>
              <w:jc w:val="center"/>
              <w:rPr>
                <w:sz w:val="16"/>
                <w:szCs w:val="16"/>
              </w:rPr>
            </w:pPr>
            <w:r>
              <w:rPr>
                <w:sz w:val="16"/>
                <w:szCs w:val="16"/>
              </w:rPr>
              <w:t>-</w:t>
            </w:r>
          </w:p>
        </w:tc>
      </w:tr>
      <w:tr w:rsidR="00771A4B" w14:paraId="6867D270" w14:textId="77777777" w:rsidTr="00771A4B">
        <w:trPr>
          <w:trHeight w:val="240"/>
        </w:trPr>
        <w:tc>
          <w:tcPr>
            <w:tcW w:w="936" w:type="dxa"/>
            <w:noWrap/>
            <w:hideMark/>
          </w:tcPr>
          <w:p w14:paraId="42384F36" w14:textId="3EFE3457" w:rsidR="00771A4B" w:rsidRDefault="00771A4B" w:rsidP="00771A4B">
            <w:pPr>
              <w:rPr>
                <w:sz w:val="16"/>
                <w:szCs w:val="16"/>
              </w:rPr>
            </w:pPr>
            <w:r>
              <w:rPr>
                <w:sz w:val="16"/>
                <w:szCs w:val="16"/>
              </w:rPr>
              <w:t>Equipamentos informática</w:t>
            </w:r>
          </w:p>
        </w:tc>
        <w:tc>
          <w:tcPr>
            <w:tcW w:w="1096" w:type="dxa"/>
            <w:noWrap/>
            <w:hideMark/>
          </w:tcPr>
          <w:p w14:paraId="05439E64" w14:textId="77777777" w:rsidR="00771A4B" w:rsidRDefault="00771A4B" w:rsidP="00771A4B">
            <w:pPr>
              <w:rPr>
                <w:sz w:val="16"/>
                <w:szCs w:val="16"/>
              </w:rPr>
            </w:pPr>
            <w:r>
              <w:rPr>
                <w:sz w:val="16"/>
                <w:szCs w:val="16"/>
              </w:rPr>
              <w:t>9300000301820</w:t>
            </w:r>
          </w:p>
        </w:tc>
        <w:tc>
          <w:tcPr>
            <w:tcW w:w="628" w:type="dxa"/>
            <w:noWrap/>
            <w:hideMark/>
          </w:tcPr>
          <w:p w14:paraId="0E2018A8" w14:textId="2589CC29" w:rsidR="00771A4B" w:rsidRDefault="00771A4B" w:rsidP="00771A4B">
            <w:pPr>
              <w:rPr>
                <w:sz w:val="16"/>
                <w:szCs w:val="16"/>
              </w:rPr>
            </w:pPr>
            <w:r>
              <w:rPr>
                <w:sz w:val="16"/>
                <w:szCs w:val="16"/>
              </w:rPr>
              <w:t>Curitiba</w:t>
            </w:r>
          </w:p>
        </w:tc>
        <w:tc>
          <w:tcPr>
            <w:tcW w:w="3466" w:type="dxa"/>
            <w:noWrap/>
            <w:hideMark/>
          </w:tcPr>
          <w:p w14:paraId="005E8C99" w14:textId="77777777" w:rsidR="00771A4B" w:rsidRDefault="00771A4B" w:rsidP="00771A4B">
            <w:pPr>
              <w:rPr>
                <w:sz w:val="16"/>
                <w:szCs w:val="16"/>
              </w:rPr>
            </w:pPr>
            <w:r>
              <w:rPr>
                <w:sz w:val="16"/>
                <w:szCs w:val="16"/>
              </w:rPr>
              <w:t>SERVIDOR FAB: DELL, MOD: POWER EDGE 1950, N/S: CSBJTH1 TAG: 14AO MT: PRBHD-YFW101B</w:t>
            </w:r>
          </w:p>
        </w:tc>
        <w:tc>
          <w:tcPr>
            <w:tcW w:w="481" w:type="dxa"/>
            <w:noWrap/>
            <w:hideMark/>
          </w:tcPr>
          <w:p w14:paraId="46447976" w14:textId="77777777" w:rsidR="00771A4B" w:rsidRDefault="00771A4B" w:rsidP="00771A4B">
            <w:pPr>
              <w:rPr>
                <w:sz w:val="16"/>
                <w:szCs w:val="16"/>
              </w:rPr>
            </w:pPr>
            <w:r>
              <w:rPr>
                <w:sz w:val="16"/>
                <w:szCs w:val="16"/>
              </w:rPr>
              <w:t>CTA</w:t>
            </w:r>
          </w:p>
        </w:tc>
        <w:tc>
          <w:tcPr>
            <w:tcW w:w="950" w:type="dxa"/>
            <w:noWrap/>
            <w:vAlign w:val="center"/>
            <w:hideMark/>
          </w:tcPr>
          <w:p w14:paraId="4BF48054" w14:textId="77777777" w:rsidR="00771A4B" w:rsidRDefault="00771A4B" w:rsidP="00771A4B">
            <w:pPr>
              <w:jc w:val="center"/>
              <w:rPr>
                <w:sz w:val="16"/>
                <w:szCs w:val="16"/>
              </w:rPr>
            </w:pPr>
            <w:r>
              <w:rPr>
                <w:sz w:val="16"/>
                <w:szCs w:val="16"/>
              </w:rPr>
              <w:t>ZYINFOR</w:t>
            </w:r>
          </w:p>
        </w:tc>
        <w:tc>
          <w:tcPr>
            <w:tcW w:w="665" w:type="dxa"/>
            <w:noWrap/>
            <w:vAlign w:val="center"/>
            <w:hideMark/>
          </w:tcPr>
          <w:p w14:paraId="7DEC0448" w14:textId="77777777" w:rsidR="00771A4B" w:rsidRDefault="00771A4B" w:rsidP="00771A4B">
            <w:pPr>
              <w:jc w:val="center"/>
              <w:rPr>
                <w:sz w:val="16"/>
                <w:szCs w:val="16"/>
              </w:rPr>
            </w:pPr>
            <w:r>
              <w:rPr>
                <w:sz w:val="16"/>
                <w:szCs w:val="16"/>
              </w:rPr>
              <w:t>1</w:t>
            </w:r>
          </w:p>
        </w:tc>
        <w:tc>
          <w:tcPr>
            <w:tcW w:w="983" w:type="dxa"/>
            <w:vAlign w:val="center"/>
          </w:tcPr>
          <w:p w14:paraId="5B6C436C" w14:textId="3566E94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26D4254" w14:textId="49624E8D" w:rsidR="00771A4B" w:rsidRDefault="00771A4B" w:rsidP="00771A4B">
            <w:pPr>
              <w:jc w:val="center"/>
              <w:rPr>
                <w:sz w:val="16"/>
                <w:szCs w:val="16"/>
              </w:rPr>
            </w:pPr>
            <w:r>
              <w:rPr>
                <w:sz w:val="16"/>
                <w:szCs w:val="16"/>
              </w:rPr>
              <w:t>UN</w:t>
            </w:r>
          </w:p>
        </w:tc>
        <w:tc>
          <w:tcPr>
            <w:tcW w:w="887" w:type="dxa"/>
            <w:noWrap/>
            <w:vAlign w:val="center"/>
            <w:hideMark/>
          </w:tcPr>
          <w:p w14:paraId="14967A3E" w14:textId="4FBABA0E" w:rsidR="00771A4B" w:rsidRDefault="00771A4B" w:rsidP="00771A4B">
            <w:pPr>
              <w:jc w:val="center"/>
              <w:rPr>
                <w:sz w:val="16"/>
                <w:szCs w:val="16"/>
              </w:rPr>
            </w:pPr>
            <w:r>
              <w:rPr>
                <w:sz w:val="16"/>
                <w:szCs w:val="16"/>
              </w:rPr>
              <w:t>200,90</w:t>
            </w:r>
          </w:p>
        </w:tc>
        <w:tc>
          <w:tcPr>
            <w:tcW w:w="1152" w:type="dxa"/>
            <w:noWrap/>
            <w:vAlign w:val="center"/>
            <w:hideMark/>
          </w:tcPr>
          <w:p w14:paraId="6BDC5B50" w14:textId="49808D04" w:rsidR="00771A4B" w:rsidRDefault="00771A4B" w:rsidP="00771A4B">
            <w:pPr>
              <w:jc w:val="center"/>
              <w:rPr>
                <w:sz w:val="16"/>
                <w:szCs w:val="16"/>
              </w:rPr>
            </w:pPr>
            <w:r>
              <w:rPr>
                <w:sz w:val="16"/>
                <w:szCs w:val="16"/>
              </w:rPr>
              <w:t>-             200,90</w:t>
            </w:r>
          </w:p>
        </w:tc>
        <w:tc>
          <w:tcPr>
            <w:tcW w:w="887" w:type="dxa"/>
            <w:noWrap/>
            <w:vAlign w:val="center"/>
            <w:hideMark/>
          </w:tcPr>
          <w:p w14:paraId="7FA7EE24" w14:textId="41679026" w:rsidR="00771A4B" w:rsidRDefault="00771A4B" w:rsidP="00771A4B">
            <w:pPr>
              <w:jc w:val="center"/>
              <w:rPr>
                <w:sz w:val="16"/>
                <w:szCs w:val="16"/>
              </w:rPr>
            </w:pPr>
            <w:r>
              <w:rPr>
                <w:sz w:val="16"/>
                <w:szCs w:val="16"/>
              </w:rPr>
              <w:t>-</w:t>
            </w:r>
          </w:p>
        </w:tc>
      </w:tr>
      <w:tr w:rsidR="00771A4B" w14:paraId="41C5E79B" w14:textId="77777777" w:rsidTr="00771A4B">
        <w:trPr>
          <w:trHeight w:val="240"/>
        </w:trPr>
        <w:tc>
          <w:tcPr>
            <w:tcW w:w="936" w:type="dxa"/>
            <w:noWrap/>
            <w:hideMark/>
          </w:tcPr>
          <w:p w14:paraId="7200FA29" w14:textId="3A3AA630" w:rsidR="00771A4B" w:rsidRDefault="00771A4B" w:rsidP="00771A4B">
            <w:pPr>
              <w:rPr>
                <w:sz w:val="16"/>
                <w:szCs w:val="16"/>
              </w:rPr>
            </w:pPr>
            <w:r>
              <w:rPr>
                <w:sz w:val="16"/>
                <w:szCs w:val="16"/>
              </w:rPr>
              <w:t>Equipamentos informática</w:t>
            </w:r>
          </w:p>
        </w:tc>
        <w:tc>
          <w:tcPr>
            <w:tcW w:w="1096" w:type="dxa"/>
            <w:noWrap/>
            <w:hideMark/>
          </w:tcPr>
          <w:p w14:paraId="2A89F12E" w14:textId="77777777" w:rsidR="00771A4B" w:rsidRDefault="00771A4B" w:rsidP="00771A4B">
            <w:pPr>
              <w:rPr>
                <w:sz w:val="16"/>
                <w:szCs w:val="16"/>
              </w:rPr>
            </w:pPr>
            <w:r>
              <w:rPr>
                <w:sz w:val="16"/>
                <w:szCs w:val="16"/>
              </w:rPr>
              <w:t>9300000302050</w:t>
            </w:r>
          </w:p>
        </w:tc>
        <w:tc>
          <w:tcPr>
            <w:tcW w:w="628" w:type="dxa"/>
            <w:noWrap/>
            <w:hideMark/>
          </w:tcPr>
          <w:p w14:paraId="08F635F9" w14:textId="29B9052E" w:rsidR="00771A4B" w:rsidRDefault="00771A4B" w:rsidP="00771A4B">
            <w:pPr>
              <w:rPr>
                <w:sz w:val="16"/>
                <w:szCs w:val="16"/>
              </w:rPr>
            </w:pPr>
            <w:r>
              <w:rPr>
                <w:sz w:val="16"/>
                <w:szCs w:val="16"/>
              </w:rPr>
              <w:t>Curitiba</w:t>
            </w:r>
          </w:p>
        </w:tc>
        <w:tc>
          <w:tcPr>
            <w:tcW w:w="3466" w:type="dxa"/>
            <w:noWrap/>
            <w:hideMark/>
          </w:tcPr>
          <w:p w14:paraId="68815723" w14:textId="77777777" w:rsidR="00771A4B" w:rsidRDefault="00771A4B" w:rsidP="00771A4B">
            <w:pPr>
              <w:rPr>
                <w:sz w:val="16"/>
                <w:szCs w:val="16"/>
              </w:rPr>
            </w:pPr>
            <w:r>
              <w:rPr>
                <w:sz w:val="16"/>
                <w:szCs w:val="16"/>
              </w:rPr>
              <w:t>SERVIDOR FAB: DELL, MOD: POWER EDGE 1950, N/S: CVBJTH1 TAG: BC60 MT: COCPWCYD16 LAN</w:t>
            </w:r>
          </w:p>
        </w:tc>
        <w:tc>
          <w:tcPr>
            <w:tcW w:w="481" w:type="dxa"/>
            <w:noWrap/>
            <w:hideMark/>
          </w:tcPr>
          <w:p w14:paraId="44F8D712" w14:textId="77777777" w:rsidR="00771A4B" w:rsidRDefault="00771A4B" w:rsidP="00771A4B">
            <w:pPr>
              <w:rPr>
                <w:sz w:val="16"/>
                <w:szCs w:val="16"/>
              </w:rPr>
            </w:pPr>
            <w:r>
              <w:rPr>
                <w:sz w:val="16"/>
                <w:szCs w:val="16"/>
              </w:rPr>
              <w:t>CTA</w:t>
            </w:r>
          </w:p>
        </w:tc>
        <w:tc>
          <w:tcPr>
            <w:tcW w:w="950" w:type="dxa"/>
            <w:noWrap/>
            <w:vAlign w:val="center"/>
            <w:hideMark/>
          </w:tcPr>
          <w:p w14:paraId="195FA2F6" w14:textId="77777777" w:rsidR="00771A4B" w:rsidRDefault="00771A4B" w:rsidP="00771A4B">
            <w:pPr>
              <w:jc w:val="center"/>
              <w:rPr>
                <w:sz w:val="16"/>
                <w:szCs w:val="16"/>
              </w:rPr>
            </w:pPr>
            <w:r>
              <w:rPr>
                <w:sz w:val="16"/>
                <w:szCs w:val="16"/>
              </w:rPr>
              <w:t>ZYINFOR</w:t>
            </w:r>
          </w:p>
        </w:tc>
        <w:tc>
          <w:tcPr>
            <w:tcW w:w="665" w:type="dxa"/>
            <w:noWrap/>
            <w:vAlign w:val="center"/>
            <w:hideMark/>
          </w:tcPr>
          <w:p w14:paraId="04FB6D8B" w14:textId="77777777" w:rsidR="00771A4B" w:rsidRDefault="00771A4B" w:rsidP="00771A4B">
            <w:pPr>
              <w:jc w:val="center"/>
              <w:rPr>
                <w:sz w:val="16"/>
                <w:szCs w:val="16"/>
              </w:rPr>
            </w:pPr>
            <w:r>
              <w:rPr>
                <w:sz w:val="16"/>
                <w:szCs w:val="16"/>
              </w:rPr>
              <w:t>1</w:t>
            </w:r>
          </w:p>
        </w:tc>
        <w:tc>
          <w:tcPr>
            <w:tcW w:w="983" w:type="dxa"/>
            <w:vAlign w:val="center"/>
          </w:tcPr>
          <w:p w14:paraId="7A99BA55" w14:textId="2C86841D"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A62D7C" w14:textId="63637C05" w:rsidR="00771A4B" w:rsidRDefault="00771A4B" w:rsidP="00771A4B">
            <w:pPr>
              <w:jc w:val="center"/>
              <w:rPr>
                <w:sz w:val="16"/>
                <w:szCs w:val="16"/>
              </w:rPr>
            </w:pPr>
            <w:r>
              <w:rPr>
                <w:sz w:val="16"/>
                <w:szCs w:val="16"/>
              </w:rPr>
              <w:t>UN</w:t>
            </w:r>
          </w:p>
        </w:tc>
        <w:tc>
          <w:tcPr>
            <w:tcW w:w="887" w:type="dxa"/>
            <w:noWrap/>
            <w:vAlign w:val="center"/>
            <w:hideMark/>
          </w:tcPr>
          <w:p w14:paraId="4E2BCC88" w14:textId="6FB70B09" w:rsidR="00771A4B" w:rsidRDefault="00771A4B" w:rsidP="00771A4B">
            <w:pPr>
              <w:jc w:val="center"/>
              <w:rPr>
                <w:sz w:val="16"/>
                <w:szCs w:val="16"/>
              </w:rPr>
            </w:pPr>
            <w:r>
              <w:rPr>
                <w:sz w:val="16"/>
                <w:szCs w:val="16"/>
              </w:rPr>
              <w:t>55.099,13</w:t>
            </w:r>
          </w:p>
        </w:tc>
        <w:tc>
          <w:tcPr>
            <w:tcW w:w="1152" w:type="dxa"/>
            <w:noWrap/>
            <w:vAlign w:val="center"/>
            <w:hideMark/>
          </w:tcPr>
          <w:p w14:paraId="0152591F" w14:textId="5C2F4A4F" w:rsidR="00771A4B" w:rsidRDefault="00771A4B" w:rsidP="00771A4B">
            <w:pPr>
              <w:jc w:val="center"/>
              <w:rPr>
                <w:sz w:val="16"/>
                <w:szCs w:val="16"/>
              </w:rPr>
            </w:pPr>
            <w:r>
              <w:rPr>
                <w:sz w:val="16"/>
                <w:szCs w:val="16"/>
              </w:rPr>
              <w:t>-        55.099,13</w:t>
            </w:r>
          </w:p>
        </w:tc>
        <w:tc>
          <w:tcPr>
            <w:tcW w:w="887" w:type="dxa"/>
            <w:noWrap/>
            <w:vAlign w:val="center"/>
            <w:hideMark/>
          </w:tcPr>
          <w:p w14:paraId="4F31BA53" w14:textId="20A2EB49" w:rsidR="00771A4B" w:rsidRDefault="00771A4B" w:rsidP="00771A4B">
            <w:pPr>
              <w:jc w:val="center"/>
              <w:rPr>
                <w:sz w:val="16"/>
                <w:szCs w:val="16"/>
              </w:rPr>
            </w:pPr>
            <w:r>
              <w:rPr>
                <w:sz w:val="16"/>
                <w:szCs w:val="16"/>
              </w:rPr>
              <w:t>-</w:t>
            </w:r>
          </w:p>
        </w:tc>
      </w:tr>
      <w:tr w:rsidR="00771A4B" w14:paraId="12A44813" w14:textId="77777777" w:rsidTr="00771A4B">
        <w:trPr>
          <w:trHeight w:val="240"/>
        </w:trPr>
        <w:tc>
          <w:tcPr>
            <w:tcW w:w="936" w:type="dxa"/>
            <w:noWrap/>
            <w:hideMark/>
          </w:tcPr>
          <w:p w14:paraId="6053085D" w14:textId="4A37037B" w:rsidR="00771A4B" w:rsidRDefault="00771A4B" w:rsidP="00771A4B">
            <w:pPr>
              <w:rPr>
                <w:sz w:val="16"/>
                <w:szCs w:val="16"/>
              </w:rPr>
            </w:pPr>
            <w:r>
              <w:rPr>
                <w:sz w:val="16"/>
                <w:szCs w:val="16"/>
              </w:rPr>
              <w:t>Equipamentos informática</w:t>
            </w:r>
          </w:p>
        </w:tc>
        <w:tc>
          <w:tcPr>
            <w:tcW w:w="1096" w:type="dxa"/>
            <w:noWrap/>
            <w:hideMark/>
          </w:tcPr>
          <w:p w14:paraId="6C74B691" w14:textId="77777777" w:rsidR="00771A4B" w:rsidRDefault="00771A4B" w:rsidP="00771A4B">
            <w:pPr>
              <w:rPr>
                <w:sz w:val="16"/>
                <w:szCs w:val="16"/>
              </w:rPr>
            </w:pPr>
            <w:r>
              <w:rPr>
                <w:sz w:val="16"/>
                <w:szCs w:val="16"/>
              </w:rPr>
              <w:t>9300000322910</w:t>
            </w:r>
          </w:p>
        </w:tc>
        <w:tc>
          <w:tcPr>
            <w:tcW w:w="628" w:type="dxa"/>
            <w:noWrap/>
            <w:hideMark/>
          </w:tcPr>
          <w:p w14:paraId="548CD043" w14:textId="73334004" w:rsidR="00771A4B" w:rsidRDefault="00771A4B" w:rsidP="00771A4B">
            <w:pPr>
              <w:rPr>
                <w:sz w:val="16"/>
                <w:szCs w:val="16"/>
              </w:rPr>
            </w:pPr>
            <w:r>
              <w:rPr>
                <w:sz w:val="16"/>
                <w:szCs w:val="16"/>
              </w:rPr>
              <w:t>Curitiba</w:t>
            </w:r>
          </w:p>
        </w:tc>
        <w:tc>
          <w:tcPr>
            <w:tcW w:w="3466" w:type="dxa"/>
            <w:noWrap/>
            <w:hideMark/>
          </w:tcPr>
          <w:p w14:paraId="391E7049" w14:textId="77777777" w:rsidR="00771A4B" w:rsidRDefault="00771A4B" w:rsidP="00771A4B">
            <w:pPr>
              <w:rPr>
                <w:sz w:val="16"/>
                <w:szCs w:val="16"/>
              </w:rPr>
            </w:pPr>
            <w:r>
              <w:rPr>
                <w:sz w:val="16"/>
                <w:szCs w:val="16"/>
              </w:rPr>
              <w:t>SERVIDOR FAB: HP, MOD: ML370, N/S: 305461-051 (ESTOQUE)</w:t>
            </w:r>
          </w:p>
        </w:tc>
        <w:tc>
          <w:tcPr>
            <w:tcW w:w="481" w:type="dxa"/>
            <w:noWrap/>
            <w:hideMark/>
          </w:tcPr>
          <w:p w14:paraId="5FC6611B" w14:textId="77777777" w:rsidR="00771A4B" w:rsidRDefault="00771A4B" w:rsidP="00771A4B">
            <w:pPr>
              <w:rPr>
                <w:sz w:val="16"/>
                <w:szCs w:val="16"/>
              </w:rPr>
            </w:pPr>
            <w:r>
              <w:rPr>
                <w:sz w:val="16"/>
                <w:szCs w:val="16"/>
              </w:rPr>
              <w:t>CTA</w:t>
            </w:r>
          </w:p>
        </w:tc>
        <w:tc>
          <w:tcPr>
            <w:tcW w:w="950" w:type="dxa"/>
            <w:noWrap/>
            <w:vAlign w:val="center"/>
            <w:hideMark/>
          </w:tcPr>
          <w:p w14:paraId="588838AD" w14:textId="77777777" w:rsidR="00771A4B" w:rsidRDefault="00771A4B" w:rsidP="00771A4B">
            <w:pPr>
              <w:jc w:val="center"/>
              <w:rPr>
                <w:sz w:val="16"/>
                <w:szCs w:val="16"/>
              </w:rPr>
            </w:pPr>
            <w:r>
              <w:rPr>
                <w:sz w:val="16"/>
                <w:szCs w:val="16"/>
              </w:rPr>
              <w:t>ZYINFOR</w:t>
            </w:r>
          </w:p>
        </w:tc>
        <w:tc>
          <w:tcPr>
            <w:tcW w:w="665" w:type="dxa"/>
            <w:noWrap/>
            <w:vAlign w:val="center"/>
            <w:hideMark/>
          </w:tcPr>
          <w:p w14:paraId="7CF325F4" w14:textId="77777777" w:rsidR="00771A4B" w:rsidRDefault="00771A4B" w:rsidP="00771A4B">
            <w:pPr>
              <w:jc w:val="center"/>
              <w:rPr>
                <w:sz w:val="16"/>
                <w:szCs w:val="16"/>
              </w:rPr>
            </w:pPr>
            <w:r>
              <w:rPr>
                <w:sz w:val="16"/>
                <w:szCs w:val="16"/>
              </w:rPr>
              <w:t>1</w:t>
            </w:r>
          </w:p>
        </w:tc>
        <w:tc>
          <w:tcPr>
            <w:tcW w:w="983" w:type="dxa"/>
            <w:vAlign w:val="center"/>
          </w:tcPr>
          <w:p w14:paraId="4C06CFC1" w14:textId="3C87DD3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703EB11" w14:textId="768E4C02" w:rsidR="00771A4B" w:rsidRDefault="00771A4B" w:rsidP="00771A4B">
            <w:pPr>
              <w:jc w:val="center"/>
              <w:rPr>
                <w:sz w:val="16"/>
                <w:szCs w:val="16"/>
              </w:rPr>
            </w:pPr>
            <w:r>
              <w:rPr>
                <w:sz w:val="16"/>
                <w:szCs w:val="16"/>
              </w:rPr>
              <w:t>UN</w:t>
            </w:r>
          </w:p>
        </w:tc>
        <w:tc>
          <w:tcPr>
            <w:tcW w:w="887" w:type="dxa"/>
            <w:noWrap/>
            <w:vAlign w:val="center"/>
            <w:hideMark/>
          </w:tcPr>
          <w:p w14:paraId="0C5DB489" w14:textId="350DD826" w:rsidR="00771A4B" w:rsidRDefault="00771A4B" w:rsidP="00771A4B">
            <w:pPr>
              <w:jc w:val="center"/>
              <w:rPr>
                <w:sz w:val="16"/>
                <w:szCs w:val="16"/>
              </w:rPr>
            </w:pPr>
            <w:r>
              <w:rPr>
                <w:sz w:val="16"/>
                <w:szCs w:val="16"/>
              </w:rPr>
              <w:t>43.747,56</w:t>
            </w:r>
          </w:p>
        </w:tc>
        <w:tc>
          <w:tcPr>
            <w:tcW w:w="1152" w:type="dxa"/>
            <w:noWrap/>
            <w:vAlign w:val="center"/>
            <w:hideMark/>
          </w:tcPr>
          <w:p w14:paraId="01E39895" w14:textId="6F2A0271" w:rsidR="00771A4B" w:rsidRDefault="00771A4B" w:rsidP="00771A4B">
            <w:pPr>
              <w:jc w:val="center"/>
              <w:rPr>
                <w:sz w:val="16"/>
                <w:szCs w:val="16"/>
              </w:rPr>
            </w:pPr>
            <w:r>
              <w:rPr>
                <w:sz w:val="16"/>
                <w:szCs w:val="16"/>
              </w:rPr>
              <w:t>-        43.747,56</w:t>
            </w:r>
          </w:p>
        </w:tc>
        <w:tc>
          <w:tcPr>
            <w:tcW w:w="887" w:type="dxa"/>
            <w:noWrap/>
            <w:vAlign w:val="center"/>
            <w:hideMark/>
          </w:tcPr>
          <w:p w14:paraId="13613112" w14:textId="2F369C53" w:rsidR="00771A4B" w:rsidRDefault="00771A4B" w:rsidP="00771A4B">
            <w:pPr>
              <w:jc w:val="center"/>
              <w:rPr>
                <w:sz w:val="16"/>
                <w:szCs w:val="16"/>
              </w:rPr>
            </w:pPr>
            <w:r>
              <w:rPr>
                <w:sz w:val="16"/>
                <w:szCs w:val="16"/>
              </w:rPr>
              <w:t>-</w:t>
            </w:r>
          </w:p>
        </w:tc>
      </w:tr>
      <w:tr w:rsidR="00771A4B" w14:paraId="0A7058DB" w14:textId="77777777" w:rsidTr="00771A4B">
        <w:trPr>
          <w:trHeight w:val="240"/>
        </w:trPr>
        <w:tc>
          <w:tcPr>
            <w:tcW w:w="936" w:type="dxa"/>
            <w:noWrap/>
            <w:hideMark/>
          </w:tcPr>
          <w:p w14:paraId="436DC4CA" w14:textId="3AAA5CF0" w:rsidR="00771A4B" w:rsidRDefault="00771A4B" w:rsidP="00771A4B">
            <w:pPr>
              <w:rPr>
                <w:sz w:val="16"/>
                <w:szCs w:val="16"/>
              </w:rPr>
            </w:pPr>
            <w:r>
              <w:rPr>
                <w:sz w:val="16"/>
                <w:szCs w:val="16"/>
              </w:rPr>
              <w:t>Equipamentos informática</w:t>
            </w:r>
          </w:p>
        </w:tc>
        <w:tc>
          <w:tcPr>
            <w:tcW w:w="1096" w:type="dxa"/>
            <w:noWrap/>
            <w:hideMark/>
          </w:tcPr>
          <w:p w14:paraId="65234296" w14:textId="77777777" w:rsidR="00771A4B" w:rsidRDefault="00771A4B" w:rsidP="00771A4B">
            <w:pPr>
              <w:rPr>
                <w:sz w:val="16"/>
                <w:szCs w:val="16"/>
              </w:rPr>
            </w:pPr>
            <w:r>
              <w:rPr>
                <w:sz w:val="16"/>
                <w:szCs w:val="16"/>
              </w:rPr>
              <w:t>9300000345120</w:t>
            </w:r>
          </w:p>
        </w:tc>
        <w:tc>
          <w:tcPr>
            <w:tcW w:w="628" w:type="dxa"/>
            <w:noWrap/>
            <w:hideMark/>
          </w:tcPr>
          <w:p w14:paraId="14BE6018" w14:textId="7B7DE878" w:rsidR="00771A4B" w:rsidRDefault="00771A4B" w:rsidP="00771A4B">
            <w:pPr>
              <w:rPr>
                <w:sz w:val="16"/>
                <w:szCs w:val="16"/>
              </w:rPr>
            </w:pPr>
            <w:r>
              <w:rPr>
                <w:sz w:val="16"/>
                <w:szCs w:val="16"/>
              </w:rPr>
              <w:t>Curitiba</w:t>
            </w:r>
          </w:p>
        </w:tc>
        <w:tc>
          <w:tcPr>
            <w:tcW w:w="3466" w:type="dxa"/>
            <w:noWrap/>
            <w:hideMark/>
          </w:tcPr>
          <w:p w14:paraId="667925E6" w14:textId="77777777" w:rsidR="00771A4B" w:rsidRDefault="00771A4B" w:rsidP="00771A4B">
            <w:pPr>
              <w:rPr>
                <w:sz w:val="16"/>
                <w:szCs w:val="16"/>
              </w:rPr>
            </w:pPr>
            <w:r>
              <w:rPr>
                <w:sz w:val="16"/>
                <w:szCs w:val="16"/>
              </w:rPr>
              <w:t>ROTEADOR FAB: CISCO, MOD: 1800, TAG: 21BA</w:t>
            </w:r>
          </w:p>
        </w:tc>
        <w:tc>
          <w:tcPr>
            <w:tcW w:w="481" w:type="dxa"/>
            <w:noWrap/>
            <w:hideMark/>
          </w:tcPr>
          <w:p w14:paraId="50AFD6B3" w14:textId="77777777" w:rsidR="00771A4B" w:rsidRDefault="00771A4B" w:rsidP="00771A4B">
            <w:pPr>
              <w:rPr>
                <w:sz w:val="16"/>
                <w:szCs w:val="16"/>
              </w:rPr>
            </w:pPr>
            <w:r>
              <w:rPr>
                <w:sz w:val="16"/>
                <w:szCs w:val="16"/>
              </w:rPr>
              <w:t>CTA</w:t>
            </w:r>
          </w:p>
        </w:tc>
        <w:tc>
          <w:tcPr>
            <w:tcW w:w="950" w:type="dxa"/>
            <w:noWrap/>
            <w:vAlign w:val="center"/>
            <w:hideMark/>
          </w:tcPr>
          <w:p w14:paraId="04CC6B52" w14:textId="77777777" w:rsidR="00771A4B" w:rsidRDefault="00771A4B" w:rsidP="00771A4B">
            <w:pPr>
              <w:jc w:val="center"/>
              <w:rPr>
                <w:sz w:val="16"/>
                <w:szCs w:val="16"/>
              </w:rPr>
            </w:pPr>
            <w:r>
              <w:rPr>
                <w:sz w:val="16"/>
                <w:szCs w:val="16"/>
              </w:rPr>
              <w:t>ZYINFOR</w:t>
            </w:r>
          </w:p>
        </w:tc>
        <w:tc>
          <w:tcPr>
            <w:tcW w:w="665" w:type="dxa"/>
            <w:noWrap/>
            <w:vAlign w:val="center"/>
            <w:hideMark/>
          </w:tcPr>
          <w:p w14:paraId="313DD78C" w14:textId="77777777" w:rsidR="00771A4B" w:rsidRDefault="00771A4B" w:rsidP="00771A4B">
            <w:pPr>
              <w:jc w:val="center"/>
              <w:rPr>
                <w:sz w:val="16"/>
                <w:szCs w:val="16"/>
              </w:rPr>
            </w:pPr>
            <w:r>
              <w:rPr>
                <w:sz w:val="16"/>
                <w:szCs w:val="16"/>
              </w:rPr>
              <w:t>1</w:t>
            </w:r>
          </w:p>
        </w:tc>
        <w:tc>
          <w:tcPr>
            <w:tcW w:w="983" w:type="dxa"/>
            <w:vAlign w:val="center"/>
          </w:tcPr>
          <w:p w14:paraId="54630A59" w14:textId="238371B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C82D686" w14:textId="3C5CEFA9" w:rsidR="00771A4B" w:rsidRDefault="00771A4B" w:rsidP="00771A4B">
            <w:pPr>
              <w:jc w:val="center"/>
              <w:rPr>
                <w:sz w:val="16"/>
                <w:szCs w:val="16"/>
              </w:rPr>
            </w:pPr>
            <w:r>
              <w:rPr>
                <w:sz w:val="16"/>
                <w:szCs w:val="16"/>
              </w:rPr>
              <w:t>UN</w:t>
            </w:r>
          </w:p>
        </w:tc>
        <w:tc>
          <w:tcPr>
            <w:tcW w:w="887" w:type="dxa"/>
            <w:noWrap/>
            <w:vAlign w:val="center"/>
            <w:hideMark/>
          </w:tcPr>
          <w:p w14:paraId="326CA327" w14:textId="7AB80947" w:rsidR="00771A4B" w:rsidRDefault="00771A4B" w:rsidP="00771A4B">
            <w:pPr>
              <w:jc w:val="center"/>
              <w:rPr>
                <w:sz w:val="16"/>
                <w:szCs w:val="16"/>
              </w:rPr>
            </w:pPr>
            <w:r>
              <w:rPr>
                <w:sz w:val="16"/>
                <w:szCs w:val="16"/>
              </w:rPr>
              <w:t>13.148,72</w:t>
            </w:r>
          </w:p>
        </w:tc>
        <w:tc>
          <w:tcPr>
            <w:tcW w:w="1152" w:type="dxa"/>
            <w:noWrap/>
            <w:vAlign w:val="center"/>
            <w:hideMark/>
          </w:tcPr>
          <w:p w14:paraId="0CBBEC28" w14:textId="0148F2AA" w:rsidR="00771A4B" w:rsidRDefault="00771A4B" w:rsidP="00771A4B">
            <w:pPr>
              <w:jc w:val="center"/>
              <w:rPr>
                <w:sz w:val="16"/>
                <w:szCs w:val="16"/>
              </w:rPr>
            </w:pPr>
            <w:r>
              <w:rPr>
                <w:sz w:val="16"/>
                <w:szCs w:val="16"/>
              </w:rPr>
              <w:t>-        13.148,72</w:t>
            </w:r>
          </w:p>
        </w:tc>
        <w:tc>
          <w:tcPr>
            <w:tcW w:w="887" w:type="dxa"/>
            <w:noWrap/>
            <w:vAlign w:val="center"/>
            <w:hideMark/>
          </w:tcPr>
          <w:p w14:paraId="205F7DF8" w14:textId="0ED41BFD" w:rsidR="00771A4B" w:rsidRDefault="00771A4B" w:rsidP="00771A4B">
            <w:pPr>
              <w:jc w:val="center"/>
              <w:rPr>
                <w:sz w:val="16"/>
                <w:szCs w:val="16"/>
              </w:rPr>
            </w:pPr>
            <w:r>
              <w:rPr>
                <w:sz w:val="16"/>
                <w:szCs w:val="16"/>
              </w:rPr>
              <w:t>-</w:t>
            </w:r>
          </w:p>
        </w:tc>
      </w:tr>
      <w:tr w:rsidR="00771A4B" w14:paraId="58EAB969" w14:textId="77777777" w:rsidTr="00771A4B">
        <w:trPr>
          <w:trHeight w:val="240"/>
        </w:trPr>
        <w:tc>
          <w:tcPr>
            <w:tcW w:w="936" w:type="dxa"/>
            <w:noWrap/>
            <w:hideMark/>
          </w:tcPr>
          <w:p w14:paraId="130D8129" w14:textId="32A0DCAF" w:rsidR="00771A4B" w:rsidRDefault="00771A4B" w:rsidP="00771A4B">
            <w:pPr>
              <w:rPr>
                <w:sz w:val="16"/>
                <w:szCs w:val="16"/>
              </w:rPr>
            </w:pPr>
            <w:r>
              <w:rPr>
                <w:sz w:val="16"/>
                <w:szCs w:val="16"/>
              </w:rPr>
              <w:t>Equipamentos informática</w:t>
            </w:r>
          </w:p>
        </w:tc>
        <w:tc>
          <w:tcPr>
            <w:tcW w:w="1096" w:type="dxa"/>
            <w:noWrap/>
            <w:hideMark/>
          </w:tcPr>
          <w:p w14:paraId="0820ACD5" w14:textId="77777777" w:rsidR="00771A4B" w:rsidRDefault="00771A4B" w:rsidP="00771A4B">
            <w:pPr>
              <w:rPr>
                <w:sz w:val="16"/>
                <w:szCs w:val="16"/>
              </w:rPr>
            </w:pPr>
            <w:r>
              <w:rPr>
                <w:sz w:val="16"/>
                <w:szCs w:val="16"/>
              </w:rPr>
              <w:t>9300000594620</w:t>
            </w:r>
          </w:p>
        </w:tc>
        <w:tc>
          <w:tcPr>
            <w:tcW w:w="628" w:type="dxa"/>
            <w:noWrap/>
            <w:hideMark/>
          </w:tcPr>
          <w:p w14:paraId="68931DED" w14:textId="0D20057C" w:rsidR="00771A4B" w:rsidRDefault="00771A4B" w:rsidP="00771A4B">
            <w:pPr>
              <w:rPr>
                <w:sz w:val="16"/>
                <w:szCs w:val="16"/>
              </w:rPr>
            </w:pPr>
            <w:r>
              <w:rPr>
                <w:sz w:val="16"/>
                <w:szCs w:val="16"/>
              </w:rPr>
              <w:t>Curitiba</w:t>
            </w:r>
          </w:p>
        </w:tc>
        <w:tc>
          <w:tcPr>
            <w:tcW w:w="3466" w:type="dxa"/>
            <w:noWrap/>
            <w:hideMark/>
          </w:tcPr>
          <w:p w14:paraId="6EEFEFED" w14:textId="77777777" w:rsidR="00771A4B" w:rsidRDefault="00771A4B" w:rsidP="00771A4B">
            <w:pPr>
              <w:rPr>
                <w:sz w:val="16"/>
                <w:szCs w:val="16"/>
              </w:rPr>
            </w:pPr>
            <w:r>
              <w:rPr>
                <w:sz w:val="16"/>
                <w:szCs w:val="16"/>
              </w:rPr>
              <w:t>SERVIDOR FAB: DELL, MOD: POWER EDGE 1950, N/S: H1R2VG1 TAG: BC45 MT: ARAPWCYD08</w:t>
            </w:r>
          </w:p>
        </w:tc>
        <w:tc>
          <w:tcPr>
            <w:tcW w:w="481" w:type="dxa"/>
            <w:noWrap/>
            <w:hideMark/>
          </w:tcPr>
          <w:p w14:paraId="05D44758" w14:textId="77777777" w:rsidR="00771A4B" w:rsidRDefault="00771A4B" w:rsidP="00771A4B">
            <w:pPr>
              <w:rPr>
                <w:sz w:val="16"/>
                <w:szCs w:val="16"/>
              </w:rPr>
            </w:pPr>
            <w:r>
              <w:rPr>
                <w:sz w:val="16"/>
                <w:szCs w:val="16"/>
              </w:rPr>
              <w:t>CTA</w:t>
            </w:r>
          </w:p>
        </w:tc>
        <w:tc>
          <w:tcPr>
            <w:tcW w:w="950" w:type="dxa"/>
            <w:noWrap/>
            <w:vAlign w:val="center"/>
            <w:hideMark/>
          </w:tcPr>
          <w:p w14:paraId="3BC1B257" w14:textId="77777777" w:rsidR="00771A4B" w:rsidRDefault="00771A4B" w:rsidP="00771A4B">
            <w:pPr>
              <w:jc w:val="center"/>
              <w:rPr>
                <w:sz w:val="16"/>
                <w:szCs w:val="16"/>
              </w:rPr>
            </w:pPr>
            <w:r>
              <w:rPr>
                <w:sz w:val="16"/>
                <w:szCs w:val="16"/>
              </w:rPr>
              <w:t>ZYINFOR</w:t>
            </w:r>
          </w:p>
        </w:tc>
        <w:tc>
          <w:tcPr>
            <w:tcW w:w="665" w:type="dxa"/>
            <w:noWrap/>
            <w:vAlign w:val="center"/>
            <w:hideMark/>
          </w:tcPr>
          <w:p w14:paraId="10E3965D" w14:textId="77777777" w:rsidR="00771A4B" w:rsidRDefault="00771A4B" w:rsidP="00771A4B">
            <w:pPr>
              <w:jc w:val="center"/>
              <w:rPr>
                <w:sz w:val="16"/>
                <w:szCs w:val="16"/>
              </w:rPr>
            </w:pPr>
            <w:r>
              <w:rPr>
                <w:sz w:val="16"/>
                <w:szCs w:val="16"/>
              </w:rPr>
              <w:t>1</w:t>
            </w:r>
          </w:p>
        </w:tc>
        <w:tc>
          <w:tcPr>
            <w:tcW w:w="983" w:type="dxa"/>
            <w:vAlign w:val="center"/>
          </w:tcPr>
          <w:p w14:paraId="2EA1DF39" w14:textId="209F2528"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60C30B3" w14:textId="7690DE02" w:rsidR="00771A4B" w:rsidRDefault="00771A4B" w:rsidP="00771A4B">
            <w:pPr>
              <w:jc w:val="center"/>
              <w:rPr>
                <w:sz w:val="16"/>
                <w:szCs w:val="16"/>
              </w:rPr>
            </w:pPr>
            <w:r>
              <w:rPr>
                <w:sz w:val="16"/>
                <w:szCs w:val="16"/>
              </w:rPr>
              <w:t>UN</w:t>
            </w:r>
          </w:p>
        </w:tc>
        <w:tc>
          <w:tcPr>
            <w:tcW w:w="887" w:type="dxa"/>
            <w:noWrap/>
            <w:vAlign w:val="center"/>
            <w:hideMark/>
          </w:tcPr>
          <w:p w14:paraId="1CB4FE5F" w14:textId="62BD72B1" w:rsidR="00771A4B" w:rsidRDefault="00771A4B" w:rsidP="00771A4B">
            <w:pPr>
              <w:jc w:val="center"/>
              <w:rPr>
                <w:sz w:val="16"/>
                <w:szCs w:val="16"/>
              </w:rPr>
            </w:pPr>
            <w:r>
              <w:rPr>
                <w:sz w:val="16"/>
                <w:szCs w:val="16"/>
              </w:rPr>
              <w:t>2.320,14</w:t>
            </w:r>
          </w:p>
        </w:tc>
        <w:tc>
          <w:tcPr>
            <w:tcW w:w="1152" w:type="dxa"/>
            <w:noWrap/>
            <w:vAlign w:val="center"/>
            <w:hideMark/>
          </w:tcPr>
          <w:p w14:paraId="668F56F4" w14:textId="18E5ED5C" w:rsidR="00771A4B" w:rsidRDefault="00771A4B" w:rsidP="00771A4B">
            <w:pPr>
              <w:jc w:val="center"/>
              <w:rPr>
                <w:sz w:val="16"/>
                <w:szCs w:val="16"/>
              </w:rPr>
            </w:pPr>
            <w:r>
              <w:rPr>
                <w:sz w:val="16"/>
                <w:szCs w:val="16"/>
              </w:rPr>
              <w:t>-          2.320,14</w:t>
            </w:r>
          </w:p>
        </w:tc>
        <w:tc>
          <w:tcPr>
            <w:tcW w:w="887" w:type="dxa"/>
            <w:noWrap/>
            <w:vAlign w:val="center"/>
            <w:hideMark/>
          </w:tcPr>
          <w:p w14:paraId="2407C3AE" w14:textId="029F3FC1" w:rsidR="00771A4B" w:rsidRDefault="00771A4B" w:rsidP="00771A4B">
            <w:pPr>
              <w:jc w:val="center"/>
              <w:rPr>
                <w:sz w:val="16"/>
                <w:szCs w:val="16"/>
              </w:rPr>
            </w:pPr>
            <w:r>
              <w:rPr>
                <w:sz w:val="16"/>
                <w:szCs w:val="16"/>
              </w:rPr>
              <w:t>-</w:t>
            </w:r>
          </w:p>
        </w:tc>
      </w:tr>
      <w:tr w:rsidR="00771A4B" w14:paraId="7E11ACB9" w14:textId="77777777" w:rsidTr="00771A4B">
        <w:trPr>
          <w:trHeight w:val="240"/>
        </w:trPr>
        <w:tc>
          <w:tcPr>
            <w:tcW w:w="936" w:type="dxa"/>
            <w:noWrap/>
            <w:hideMark/>
          </w:tcPr>
          <w:p w14:paraId="3FD7CAC2" w14:textId="6AD0E313" w:rsidR="00771A4B" w:rsidRDefault="00771A4B" w:rsidP="00771A4B">
            <w:pPr>
              <w:rPr>
                <w:sz w:val="16"/>
                <w:szCs w:val="16"/>
              </w:rPr>
            </w:pPr>
            <w:r>
              <w:rPr>
                <w:sz w:val="16"/>
                <w:szCs w:val="16"/>
              </w:rPr>
              <w:t>Equipamentos informática</w:t>
            </w:r>
          </w:p>
        </w:tc>
        <w:tc>
          <w:tcPr>
            <w:tcW w:w="1096" w:type="dxa"/>
            <w:noWrap/>
            <w:hideMark/>
          </w:tcPr>
          <w:p w14:paraId="548A579B" w14:textId="77777777" w:rsidR="00771A4B" w:rsidRDefault="00771A4B" w:rsidP="00771A4B">
            <w:pPr>
              <w:rPr>
                <w:sz w:val="16"/>
                <w:szCs w:val="16"/>
              </w:rPr>
            </w:pPr>
            <w:r>
              <w:rPr>
                <w:sz w:val="16"/>
                <w:szCs w:val="16"/>
              </w:rPr>
              <w:t>9300000604090</w:t>
            </w:r>
          </w:p>
        </w:tc>
        <w:tc>
          <w:tcPr>
            <w:tcW w:w="628" w:type="dxa"/>
            <w:noWrap/>
            <w:hideMark/>
          </w:tcPr>
          <w:p w14:paraId="5A4FBB0F" w14:textId="453FAFA8" w:rsidR="00771A4B" w:rsidRDefault="00771A4B" w:rsidP="00771A4B">
            <w:pPr>
              <w:rPr>
                <w:sz w:val="16"/>
                <w:szCs w:val="16"/>
              </w:rPr>
            </w:pPr>
            <w:r>
              <w:rPr>
                <w:sz w:val="16"/>
                <w:szCs w:val="16"/>
              </w:rPr>
              <w:t>Curitiba</w:t>
            </w:r>
          </w:p>
        </w:tc>
        <w:tc>
          <w:tcPr>
            <w:tcW w:w="3466" w:type="dxa"/>
            <w:noWrap/>
            <w:hideMark/>
          </w:tcPr>
          <w:p w14:paraId="3FC821EA" w14:textId="77777777" w:rsidR="00771A4B" w:rsidRDefault="00771A4B" w:rsidP="00771A4B">
            <w:pPr>
              <w:rPr>
                <w:sz w:val="16"/>
                <w:szCs w:val="16"/>
              </w:rPr>
            </w:pPr>
            <w:r>
              <w:rPr>
                <w:sz w:val="16"/>
                <w:szCs w:val="16"/>
              </w:rPr>
              <w:t>SERVIDOR FAB: DELL, MOD: POWER EDGE 1750, N/S: JNG9241 TAG: AR21 MT: ICS002</w:t>
            </w:r>
          </w:p>
        </w:tc>
        <w:tc>
          <w:tcPr>
            <w:tcW w:w="481" w:type="dxa"/>
            <w:noWrap/>
            <w:hideMark/>
          </w:tcPr>
          <w:p w14:paraId="7BC9E452" w14:textId="77777777" w:rsidR="00771A4B" w:rsidRDefault="00771A4B" w:rsidP="00771A4B">
            <w:pPr>
              <w:rPr>
                <w:sz w:val="16"/>
                <w:szCs w:val="16"/>
              </w:rPr>
            </w:pPr>
            <w:r>
              <w:rPr>
                <w:sz w:val="16"/>
                <w:szCs w:val="16"/>
              </w:rPr>
              <w:t>CTA</w:t>
            </w:r>
          </w:p>
        </w:tc>
        <w:tc>
          <w:tcPr>
            <w:tcW w:w="950" w:type="dxa"/>
            <w:noWrap/>
            <w:vAlign w:val="center"/>
            <w:hideMark/>
          </w:tcPr>
          <w:p w14:paraId="0B492796" w14:textId="77777777" w:rsidR="00771A4B" w:rsidRDefault="00771A4B" w:rsidP="00771A4B">
            <w:pPr>
              <w:jc w:val="center"/>
              <w:rPr>
                <w:sz w:val="16"/>
                <w:szCs w:val="16"/>
              </w:rPr>
            </w:pPr>
            <w:r>
              <w:rPr>
                <w:sz w:val="16"/>
                <w:szCs w:val="16"/>
              </w:rPr>
              <w:t>ZYINFOR</w:t>
            </w:r>
          </w:p>
        </w:tc>
        <w:tc>
          <w:tcPr>
            <w:tcW w:w="665" w:type="dxa"/>
            <w:noWrap/>
            <w:vAlign w:val="center"/>
            <w:hideMark/>
          </w:tcPr>
          <w:p w14:paraId="10805A78" w14:textId="77777777" w:rsidR="00771A4B" w:rsidRDefault="00771A4B" w:rsidP="00771A4B">
            <w:pPr>
              <w:jc w:val="center"/>
              <w:rPr>
                <w:sz w:val="16"/>
                <w:szCs w:val="16"/>
              </w:rPr>
            </w:pPr>
            <w:r>
              <w:rPr>
                <w:sz w:val="16"/>
                <w:szCs w:val="16"/>
              </w:rPr>
              <w:t>1</w:t>
            </w:r>
          </w:p>
        </w:tc>
        <w:tc>
          <w:tcPr>
            <w:tcW w:w="983" w:type="dxa"/>
            <w:vAlign w:val="center"/>
          </w:tcPr>
          <w:p w14:paraId="1E913680" w14:textId="6E40CD1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1B712E" w14:textId="12FD6826" w:rsidR="00771A4B" w:rsidRDefault="00771A4B" w:rsidP="00771A4B">
            <w:pPr>
              <w:jc w:val="center"/>
              <w:rPr>
                <w:sz w:val="16"/>
                <w:szCs w:val="16"/>
              </w:rPr>
            </w:pPr>
            <w:r>
              <w:rPr>
                <w:sz w:val="16"/>
                <w:szCs w:val="16"/>
              </w:rPr>
              <w:t>UN</w:t>
            </w:r>
          </w:p>
        </w:tc>
        <w:tc>
          <w:tcPr>
            <w:tcW w:w="887" w:type="dxa"/>
            <w:noWrap/>
            <w:vAlign w:val="center"/>
            <w:hideMark/>
          </w:tcPr>
          <w:p w14:paraId="62D1C567" w14:textId="4A0E3985" w:rsidR="00771A4B" w:rsidRDefault="00771A4B" w:rsidP="00771A4B">
            <w:pPr>
              <w:jc w:val="center"/>
              <w:rPr>
                <w:sz w:val="16"/>
                <w:szCs w:val="16"/>
              </w:rPr>
            </w:pPr>
            <w:r>
              <w:rPr>
                <w:sz w:val="16"/>
                <w:szCs w:val="16"/>
              </w:rPr>
              <w:t>2.320,15</w:t>
            </w:r>
          </w:p>
        </w:tc>
        <w:tc>
          <w:tcPr>
            <w:tcW w:w="1152" w:type="dxa"/>
            <w:noWrap/>
            <w:vAlign w:val="center"/>
            <w:hideMark/>
          </w:tcPr>
          <w:p w14:paraId="248EFC80" w14:textId="1EC1755E" w:rsidR="00771A4B" w:rsidRDefault="00771A4B" w:rsidP="00771A4B">
            <w:pPr>
              <w:jc w:val="center"/>
              <w:rPr>
                <w:sz w:val="16"/>
                <w:szCs w:val="16"/>
              </w:rPr>
            </w:pPr>
            <w:r>
              <w:rPr>
                <w:sz w:val="16"/>
                <w:szCs w:val="16"/>
              </w:rPr>
              <w:t>-          2.320,15</w:t>
            </w:r>
          </w:p>
        </w:tc>
        <w:tc>
          <w:tcPr>
            <w:tcW w:w="887" w:type="dxa"/>
            <w:noWrap/>
            <w:vAlign w:val="center"/>
            <w:hideMark/>
          </w:tcPr>
          <w:p w14:paraId="1C798C8D" w14:textId="316354A7" w:rsidR="00771A4B" w:rsidRDefault="00771A4B" w:rsidP="00771A4B">
            <w:pPr>
              <w:jc w:val="center"/>
              <w:rPr>
                <w:sz w:val="16"/>
                <w:szCs w:val="16"/>
              </w:rPr>
            </w:pPr>
            <w:r>
              <w:rPr>
                <w:sz w:val="16"/>
                <w:szCs w:val="16"/>
              </w:rPr>
              <w:t>-</w:t>
            </w:r>
          </w:p>
        </w:tc>
      </w:tr>
      <w:tr w:rsidR="00771A4B" w14:paraId="008118A1" w14:textId="77777777" w:rsidTr="00771A4B">
        <w:trPr>
          <w:trHeight w:val="240"/>
        </w:trPr>
        <w:tc>
          <w:tcPr>
            <w:tcW w:w="936" w:type="dxa"/>
            <w:noWrap/>
            <w:hideMark/>
          </w:tcPr>
          <w:p w14:paraId="071C3B8F" w14:textId="3BE43617" w:rsidR="00771A4B" w:rsidRDefault="00771A4B" w:rsidP="00771A4B">
            <w:pPr>
              <w:rPr>
                <w:sz w:val="16"/>
                <w:szCs w:val="16"/>
              </w:rPr>
            </w:pPr>
            <w:r>
              <w:rPr>
                <w:sz w:val="16"/>
                <w:szCs w:val="16"/>
              </w:rPr>
              <w:lastRenderedPageBreak/>
              <w:t>Equipamentos informática</w:t>
            </w:r>
          </w:p>
        </w:tc>
        <w:tc>
          <w:tcPr>
            <w:tcW w:w="1096" w:type="dxa"/>
            <w:noWrap/>
            <w:hideMark/>
          </w:tcPr>
          <w:p w14:paraId="61258449" w14:textId="77777777" w:rsidR="00771A4B" w:rsidRDefault="00771A4B" w:rsidP="00771A4B">
            <w:pPr>
              <w:rPr>
                <w:sz w:val="16"/>
                <w:szCs w:val="16"/>
              </w:rPr>
            </w:pPr>
            <w:r>
              <w:rPr>
                <w:sz w:val="16"/>
                <w:szCs w:val="16"/>
              </w:rPr>
              <w:t>9300000612470</w:t>
            </w:r>
          </w:p>
        </w:tc>
        <w:tc>
          <w:tcPr>
            <w:tcW w:w="628" w:type="dxa"/>
            <w:noWrap/>
            <w:hideMark/>
          </w:tcPr>
          <w:p w14:paraId="7750CC38" w14:textId="103E3B63" w:rsidR="00771A4B" w:rsidRDefault="00771A4B" w:rsidP="00771A4B">
            <w:pPr>
              <w:rPr>
                <w:sz w:val="16"/>
                <w:szCs w:val="16"/>
              </w:rPr>
            </w:pPr>
            <w:r>
              <w:rPr>
                <w:sz w:val="16"/>
                <w:szCs w:val="16"/>
              </w:rPr>
              <w:t>Curitiba</w:t>
            </w:r>
          </w:p>
        </w:tc>
        <w:tc>
          <w:tcPr>
            <w:tcW w:w="3466" w:type="dxa"/>
            <w:noWrap/>
            <w:hideMark/>
          </w:tcPr>
          <w:p w14:paraId="71B7692A" w14:textId="77777777" w:rsidR="00771A4B" w:rsidRDefault="00771A4B" w:rsidP="00771A4B">
            <w:pPr>
              <w:rPr>
                <w:sz w:val="16"/>
                <w:szCs w:val="16"/>
              </w:rPr>
            </w:pPr>
            <w:r>
              <w:rPr>
                <w:sz w:val="16"/>
                <w:szCs w:val="16"/>
              </w:rPr>
              <w:t>SERVIDOR FAB: SUN, MOD: SUFIRE 280R, N/S: 208C0688 (ESTOQUE)</w:t>
            </w:r>
          </w:p>
        </w:tc>
        <w:tc>
          <w:tcPr>
            <w:tcW w:w="481" w:type="dxa"/>
            <w:noWrap/>
            <w:hideMark/>
          </w:tcPr>
          <w:p w14:paraId="244A74F5" w14:textId="77777777" w:rsidR="00771A4B" w:rsidRDefault="00771A4B" w:rsidP="00771A4B">
            <w:pPr>
              <w:rPr>
                <w:sz w:val="16"/>
                <w:szCs w:val="16"/>
              </w:rPr>
            </w:pPr>
            <w:r>
              <w:rPr>
                <w:sz w:val="16"/>
                <w:szCs w:val="16"/>
              </w:rPr>
              <w:t>CTA</w:t>
            </w:r>
          </w:p>
        </w:tc>
        <w:tc>
          <w:tcPr>
            <w:tcW w:w="950" w:type="dxa"/>
            <w:noWrap/>
            <w:vAlign w:val="center"/>
            <w:hideMark/>
          </w:tcPr>
          <w:p w14:paraId="5775A8DA" w14:textId="77777777" w:rsidR="00771A4B" w:rsidRDefault="00771A4B" w:rsidP="00771A4B">
            <w:pPr>
              <w:jc w:val="center"/>
              <w:rPr>
                <w:sz w:val="16"/>
                <w:szCs w:val="16"/>
              </w:rPr>
            </w:pPr>
            <w:r>
              <w:rPr>
                <w:sz w:val="16"/>
                <w:szCs w:val="16"/>
              </w:rPr>
              <w:t>ZYINFOR</w:t>
            </w:r>
          </w:p>
        </w:tc>
        <w:tc>
          <w:tcPr>
            <w:tcW w:w="665" w:type="dxa"/>
            <w:noWrap/>
            <w:vAlign w:val="center"/>
            <w:hideMark/>
          </w:tcPr>
          <w:p w14:paraId="57DBA8D5" w14:textId="77777777" w:rsidR="00771A4B" w:rsidRDefault="00771A4B" w:rsidP="00771A4B">
            <w:pPr>
              <w:jc w:val="center"/>
              <w:rPr>
                <w:sz w:val="16"/>
                <w:szCs w:val="16"/>
              </w:rPr>
            </w:pPr>
            <w:r>
              <w:rPr>
                <w:sz w:val="16"/>
                <w:szCs w:val="16"/>
              </w:rPr>
              <w:t>1</w:t>
            </w:r>
          </w:p>
        </w:tc>
        <w:tc>
          <w:tcPr>
            <w:tcW w:w="983" w:type="dxa"/>
            <w:vAlign w:val="center"/>
          </w:tcPr>
          <w:p w14:paraId="30CC22F5" w14:textId="652687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0E8D3F7" w14:textId="43E484EC" w:rsidR="00771A4B" w:rsidRDefault="00771A4B" w:rsidP="00771A4B">
            <w:pPr>
              <w:jc w:val="center"/>
              <w:rPr>
                <w:sz w:val="16"/>
                <w:szCs w:val="16"/>
              </w:rPr>
            </w:pPr>
            <w:r>
              <w:rPr>
                <w:sz w:val="16"/>
                <w:szCs w:val="16"/>
              </w:rPr>
              <w:t>UN</w:t>
            </w:r>
          </w:p>
        </w:tc>
        <w:tc>
          <w:tcPr>
            <w:tcW w:w="887" w:type="dxa"/>
            <w:noWrap/>
            <w:vAlign w:val="center"/>
            <w:hideMark/>
          </w:tcPr>
          <w:p w14:paraId="1F186361" w14:textId="5D51F5D9" w:rsidR="00771A4B" w:rsidRDefault="00771A4B" w:rsidP="00771A4B">
            <w:pPr>
              <w:jc w:val="center"/>
              <w:rPr>
                <w:sz w:val="16"/>
                <w:szCs w:val="16"/>
              </w:rPr>
            </w:pPr>
            <w:r>
              <w:rPr>
                <w:sz w:val="16"/>
                <w:szCs w:val="16"/>
              </w:rPr>
              <w:t>113,86</w:t>
            </w:r>
          </w:p>
        </w:tc>
        <w:tc>
          <w:tcPr>
            <w:tcW w:w="1152" w:type="dxa"/>
            <w:noWrap/>
            <w:vAlign w:val="center"/>
            <w:hideMark/>
          </w:tcPr>
          <w:p w14:paraId="05A94002" w14:textId="2C516EA9" w:rsidR="00771A4B" w:rsidRDefault="00771A4B" w:rsidP="00771A4B">
            <w:pPr>
              <w:jc w:val="center"/>
              <w:rPr>
                <w:sz w:val="16"/>
                <w:szCs w:val="16"/>
              </w:rPr>
            </w:pPr>
            <w:r>
              <w:rPr>
                <w:sz w:val="16"/>
                <w:szCs w:val="16"/>
              </w:rPr>
              <w:t>-             113,86</w:t>
            </w:r>
          </w:p>
        </w:tc>
        <w:tc>
          <w:tcPr>
            <w:tcW w:w="887" w:type="dxa"/>
            <w:noWrap/>
            <w:vAlign w:val="center"/>
            <w:hideMark/>
          </w:tcPr>
          <w:p w14:paraId="49092FF1" w14:textId="19B1610E" w:rsidR="00771A4B" w:rsidRDefault="00771A4B" w:rsidP="00771A4B">
            <w:pPr>
              <w:jc w:val="center"/>
              <w:rPr>
                <w:sz w:val="16"/>
                <w:szCs w:val="16"/>
              </w:rPr>
            </w:pPr>
            <w:r>
              <w:rPr>
                <w:sz w:val="16"/>
                <w:szCs w:val="16"/>
              </w:rPr>
              <w:t>-</w:t>
            </w:r>
          </w:p>
        </w:tc>
      </w:tr>
      <w:tr w:rsidR="00771A4B" w14:paraId="7D5471A5" w14:textId="77777777" w:rsidTr="00771A4B">
        <w:trPr>
          <w:trHeight w:val="240"/>
        </w:trPr>
        <w:tc>
          <w:tcPr>
            <w:tcW w:w="936" w:type="dxa"/>
            <w:noWrap/>
            <w:hideMark/>
          </w:tcPr>
          <w:p w14:paraId="739A976D" w14:textId="28D2A0A3" w:rsidR="00771A4B" w:rsidRDefault="00771A4B" w:rsidP="00771A4B">
            <w:pPr>
              <w:rPr>
                <w:sz w:val="16"/>
                <w:szCs w:val="16"/>
              </w:rPr>
            </w:pPr>
            <w:r>
              <w:rPr>
                <w:sz w:val="16"/>
                <w:szCs w:val="16"/>
              </w:rPr>
              <w:t>Equipamentos informática</w:t>
            </w:r>
          </w:p>
        </w:tc>
        <w:tc>
          <w:tcPr>
            <w:tcW w:w="1096" w:type="dxa"/>
            <w:noWrap/>
            <w:hideMark/>
          </w:tcPr>
          <w:p w14:paraId="0CB0209F" w14:textId="77777777" w:rsidR="00771A4B" w:rsidRDefault="00771A4B" w:rsidP="00771A4B">
            <w:pPr>
              <w:rPr>
                <w:sz w:val="16"/>
                <w:szCs w:val="16"/>
              </w:rPr>
            </w:pPr>
            <w:r>
              <w:rPr>
                <w:sz w:val="16"/>
                <w:szCs w:val="16"/>
              </w:rPr>
              <w:t>9300000613140</w:t>
            </w:r>
          </w:p>
        </w:tc>
        <w:tc>
          <w:tcPr>
            <w:tcW w:w="628" w:type="dxa"/>
            <w:noWrap/>
            <w:hideMark/>
          </w:tcPr>
          <w:p w14:paraId="5BE021B1" w14:textId="4221F5C0" w:rsidR="00771A4B" w:rsidRDefault="00771A4B" w:rsidP="00771A4B">
            <w:pPr>
              <w:rPr>
                <w:sz w:val="16"/>
                <w:szCs w:val="16"/>
              </w:rPr>
            </w:pPr>
            <w:r>
              <w:rPr>
                <w:sz w:val="16"/>
                <w:szCs w:val="16"/>
              </w:rPr>
              <w:t>Curitiba</w:t>
            </w:r>
          </w:p>
        </w:tc>
        <w:tc>
          <w:tcPr>
            <w:tcW w:w="3466" w:type="dxa"/>
            <w:noWrap/>
            <w:hideMark/>
          </w:tcPr>
          <w:p w14:paraId="40796A67" w14:textId="77777777" w:rsidR="00771A4B" w:rsidRDefault="00771A4B" w:rsidP="00771A4B">
            <w:pPr>
              <w:rPr>
                <w:sz w:val="16"/>
                <w:szCs w:val="16"/>
              </w:rPr>
            </w:pPr>
            <w:r>
              <w:rPr>
                <w:sz w:val="16"/>
                <w:szCs w:val="16"/>
              </w:rPr>
              <w:t>SERVIDOR FAB: SUN, MOD: SUN FIRE V440, N/S: 0439AD1471 TAG: BC61 MT: DCPR0412</w:t>
            </w:r>
          </w:p>
        </w:tc>
        <w:tc>
          <w:tcPr>
            <w:tcW w:w="481" w:type="dxa"/>
            <w:noWrap/>
            <w:hideMark/>
          </w:tcPr>
          <w:p w14:paraId="0CF3C8DD" w14:textId="77777777" w:rsidR="00771A4B" w:rsidRDefault="00771A4B" w:rsidP="00771A4B">
            <w:pPr>
              <w:rPr>
                <w:sz w:val="16"/>
                <w:szCs w:val="16"/>
              </w:rPr>
            </w:pPr>
            <w:r>
              <w:rPr>
                <w:sz w:val="16"/>
                <w:szCs w:val="16"/>
              </w:rPr>
              <w:t>CTA</w:t>
            </w:r>
          </w:p>
        </w:tc>
        <w:tc>
          <w:tcPr>
            <w:tcW w:w="950" w:type="dxa"/>
            <w:noWrap/>
            <w:vAlign w:val="center"/>
            <w:hideMark/>
          </w:tcPr>
          <w:p w14:paraId="7F6D78C9" w14:textId="77777777" w:rsidR="00771A4B" w:rsidRDefault="00771A4B" w:rsidP="00771A4B">
            <w:pPr>
              <w:jc w:val="center"/>
              <w:rPr>
                <w:sz w:val="16"/>
                <w:szCs w:val="16"/>
              </w:rPr>
            </w:pPr>
            <w:r>
              <w:rPr>
                <w:sz w:val="16"/>
                <w:szCs w:val="16"/>
              </w:rPr>
              <w:t>ZYINFOR</w:t>
            </w:r>
          </w:p>
        </w:tc>
        <w:tc>
          <w:tcPr>
            <w:tcW w:w="665" w:type="dxa"/>
            <w:noWrap/>
            <w:vAlign w:val="center"/>
            <w:hideMark/>
          </w:tcPr>
          <w:p w14:paraId="25BFA132" w14:textId="77777777" w:rsidR="00771A4B" w:rsidRDefault="00771A4B" w:rsidP="00771A4B">
            <w:pPr>
              <w:jc w:val="center"/>
              <w:rPr>
                <w:sz w:val="16"/>
                <w:szCs w:val="16"/>
              </w:rPr>
            </w:pPr>
            <w:r>
              <w:rPr>
                <w:sz w:val="16"/>
                <w:szCs w:val="16"/>
              </w:rPr>
              <w:t>1</w:t>
            </w:r>
          </w:p>
        </w:tc>
        <w:tc>
          <w:tcPr>
            <w:tcW w:w="983" w:type="dxa"/>
            <w:vAlign w:val="center"/>
          </w:tcPr>
          <w:p w14:paraId="3A59B8DE" w14:textId="6631F9C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397BD7A" w14:textId="2265E6F3" w:rsidR="00771A4B" w:rsidRDefault="00771A4B" w:rsidP="00771A4B">
            <w:pPr>
              <w:jc w:val="center"/>
              <w:rPr>
                <w:sz w:val="16"/>
                <w:szCs w:val="16"/>
              </w:rPr>
            </w:pPr>
            <w:r>
              <w:rPr>
                <w:sz w:val="16"/>
                <w:szCs w:val="16"/>
              </w:rPr>
              <w:t>UN</w:t>
            </w:r>
          </w:p>
        </w:tc>
        <w:tc>
          <w:tcPr>
            <w:tcW w:w="887" w:type="dxa"/>
            <w:noWrap/>
            <w:vAlign w:val="center"/>
            <w:hideMark/>
          </w:tcPr>
          <w:p w14:paraId="2F4CC1A5" w14:textId="2569DFEC" w:rsidR="00771A4B" w:rsidRDefault="00771A4B" w:rsidP="00771A4B">
            <w:pPr>
              <w:jc w:val="center"/>
              <w:rPr>
                <w:sz w:val="16"/>
                <w:szCs w:val="16"/>
              </w:rPr>
            </w:pPr>
            <w:r>
              <w:rPr>
                <w:sz w:val="16"/>
                <w:szCs w:val="16"/>
              </w:rPr>
              <w:t>109,30</w:t>
            </w:r>
          </w:p>
        </w:tc>
        <w:tc>
          <w:tcPr>
            <w:tcW w:w="1152" w:type="dxa"/>
            <w:noWrap/>
            <w:vAlign w:val="center"/>
            <w:hideMark/>
          </w:tcPr>
          <w:p w14:paraId="2EADA5FE" w14:textId="69C01C86" w:rsidR="00771A4B" w:rsidRDefault="00771A4B" w:rsidP="00771A4B">
            <w:pPr>
              <w:jc w:val="center"/>
              <w:rPr>
                <w:sz w:val="16"/>
                <w:szCs w:val="16"/>
              </w:rPr>
            </w:pPr>
            <w:r>
              <w:rPr>
                <w:sz w:val="16"/>
                <w:szCs w:val="16"/>
              </w:rPr>
              <w:t>-             109,30</w:t>
            </w:r>
          </w:p>
        </w:tc>
        <w:tc>
          <w:tcPr>
            <w:tcW w:w="887" w:type="dxa"/>
            <w:noWrap/>
            <w:vAlign w:val="center"/>
            <w:hideMark/>
          </w:tcPr>
          <w:p w14:paraId="56C5CCF3" w14:textId="1F623323" w:rsidR="00771A4B" w:rsidRDefault="00771A4B" w:rsidP="00771A4B">
            <w:pPr>
              <w:jc w:val="center"/>
              <w:rPr>
                <w:sz w:val="16"/>
                <w:szCs w:val="16"/>
              </w:rPr>
            </w:pPr>
            <w:r>
              <w:rPr>
                <w:sz w:val="16"/>
                <w:szCs w:val="16"/>
              </w:rPr>
              <w:t>-</w:t>
            </w:r>
          </w:p>
        </w:tc>
      </w:tr>
      <w:tr w:rsidR="00771A4B" w14:paraId="21FAE1E1" w14:textId="77777777" w:rsidTr="00771A4B">
        <w:trPr>
          <w:trHeight w:val="240"/>
        </w:trPr>
        <w:tc>
          <w:tcPr>
            <w:tcW w:w="936" w:type="dxa"/>
            <w:noWrap/>
            <w:hideMark/>
          </w:tcPr>
          <w:p w14:paraId="2B98D24F" w14:textId="6BEB898B" w:rsidR="00771A4B" w:rsidRDefault="00771A4B" w:rsidP="00771A4B">
            <w:pPr>
              <w:rPr>
                <w:sz w:val="16"/>
                <w:szCs w:val="16"/>
              </w:rPr>
            </w:pPr>
            <w:r>
              <w:rPr>
                <w:sz w:val="16"/>
                <w:szCs w:val="16"/>
              </w:rPr>
              <w:t>Equipamentos informática</w:t>
            </w:r>
          </w:p>
        </w:tc>
        <w:tc>
          <w:tcPr>
            <w:tcW w:w="1096" w:type="dxa"/>
            <w:noWrap/>
            <w:hideMark/>
          </w:tcPr>
          <w:p w14:paraId="20C8F4D9" w14:textId="77777777" w:rsidR="00771A4B" w:rsidRDefault="00771A4B" w:rsidP="00771A4B">
            <w:pPr>
              <w:rPr>
                <w:sz w:val="16"/>
                <w:szCs w:val="16"/>
              </w:rPr>
            </w:pPr>
            <w:r>
              <w:rPr>
                <w:sz w:val="16"/>
                <w:szCs w:val="16"/>
              </w:rPr>
              <w:t>9300000647960</w:t>
            </w:r>
          </w:p>
        </w:tc>
        <w:tc>
          <w:tcPr>
            <w:tcW w:w="628" w:type="dxa"/>
            <w:noWrap/>
            <w:hideMark/>
          </w:tcPr>
          <w:p w14:paraId="5865DBA2" w14:textId="6DA09278" w:rsidR="00771A4B" w:rsidRDefault="00771A4B" w:rsidP="00771A4B">
            <w:pPr>
              <w:rPr>
                <w:sz w:val="16"/>
                <w:szCs w:val="16"/>
              </w:rPr>
            </w:pPr>
            <w:r>
              <w:rPr>
                <w:sz w:val="16"/>
                <w:szCs w:val="16"/>
              </w:rPr>
              <w:t>Curitiba</w:t>
            </w:r>
          </w:p>
        </w:tc>
        <w:tc>
          <w:tcPr>
            <w:tcW w:w="3466" w:type="dxa"/>
            <w:noWrap/>
            <w:hideMark/>
          </w:tcPr>
          <w:p w14:paraId="56A7B589" w14:textId="77777777" w:rsidR="00771A4B" w:rsidRDefault="00771A4B" w:rsidP="00771A4B">
            <w:pPr>
              <w:rPr>
                <w:sz w:val="16"/>
                <w:szCs w:val="16"/>
              </w:rPr>
            </w:pPr>
            <w:r>
              <w:rPr>
                <w:sz w:val="16"/>
                <w:szCs w:val="16"/>
              </w:rPr>
              <w:t>SWITCH FAB: CISCO SISTEMS, MOD: CATALYST 2960 SERIES, N/S: FOC1034Z0HM CAP. 48 PORTAS</w:t>
            </w:r>
          </w:p>
        </w:tc>
        <w:tc>
          <w:tcPr>
            <w:tcW w:w="481" w:type="dxa"/>
            <w:noWrap/>
            <w:hideMark/>
          </w:tcPr>
          <w:p w14:paraId="7AEC20E2" w14:textId="77777777" w:rsidR="00771A4B" w:rsidRDefault="00771A4B" w:rsidP="00771A4B">
            <w:pPr>
              <w:rPr>
                <w:sz w:val="16"/>
                <w:szCs w:val="16"/>
              </w:rPr>
            </w:pPr>
            <w:r>
              <w:rPr>
                <w:sz w:val="16"/>
                <w:szCs w:val="16"/>
              </w:rPr>
              <w:t>CTA</w:t>
            </w:r>
          </w:p>
        </w:tc>
        <w:tc>
          <w:tcPr>
            <w:tcW w:w="950" w:type="dxa"/>
            <w:noWrap/>
            <w:vAlign w:val="center"/>
            <w:hideMark/>
          </w:tcPr>
          <w:p w14:paraId="4FB66F51" w14:textId="77777777" w:rsidR="00771A4B" w:rsidRDefault="00771A4B" w:rsidP="00771A4B">
            <w:pPr>
              <w:jc w:val="center"/>
              <w:rPr>
                <w:sz w:val="16"/>
                <w:szCs w:val="16"/>
              </w:rPr>
            </w:pPr>
            <w:r>
              <w:rPr>
                <w:sz w:val="16"/>
                <w:szCs w:val="16"/>
              </w:rPr>
              <w:t>ZYINFOR</w:t>
            </w:r>
          </w:p>
        </w:tc>
        <w:tc>
          <w:tcPr>
            <w:tcW w:w="665" w:type="dxa"/>
            <w:noWrap/>
            <w:vAlign w:val="center"/>
            <w:hideMark/>
          </w:tcPr>
          <w:p w14:paraId="24D961F3" w14:textId="77777777" w:rsidR="00771A4B" w:rsidRDefault="00771A4B" w:rsidP="00771A4B">
            <w:pPr>
              <w:jc w:val="center"/>
              <w:rPr>
                <w:sz w:val="16"/>
                <w:szCs w:val="16"/>
              </w:rPr>
            </w:pPr>
            <w:r>
              <w:rPr>
                <w:sz w:val="16"/>
                <w:szCs w:val="16"/>
              </w:rPr>
              <w:t>1</w:t>
            </w:r>
          </w:p>
        </w:tc>
        <w:tc>
          <w:tcPr>
            <w:tcW w:w="983" w:type="dxa"/>
            <w:vAlign w:val="center"/>
          </w:tcPr>
          <w:p w14:paraId="262B4747" w14:textId="1D41BD0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28F73DB" w14:textId="1F15E628" w:rsidR="00771A4B" w:rsidRDefault="00771A4B" w:rsidP="00771A4B">
            <w:pPr>
              <w:jc w:val="center"/>
              <w:rPr>
                <w:sz w:val="16"/>
                <w:szCs w:val="16"/>
              </w:rPr>
            </w:pPr>
            <w:r>
              <w:rPr>
                <w:sz w:val="16"/>
                <w:szCs w:val="16"/>
              </w:rPr>
              <w:t>UN</w:t>
            </w:r>
          </w:p>
        </w:tc>
        <w:tc>
          <w:tcPr>
            <w:tcW w:w="887" w:type="dxa"/>
            <w:noWrap/>
            <w:vAlign w:val="center"/>
            <w:hideMark/>
          </w:tcPr>
          <w:p w14:paraId="145C6477" w14:textId="4FC3EABE" w:rsidR="00771A4B" w:rsidRDefault="00771A4B" w:rsidP="00771A4B">
            <w:pPr>
              <w:jc w:val="center"/>
              <w:rPr>
                <w:sz w:val="16"/>
                <w:szCs w:val="16"/>
              </w:rPr>
            </w:pPr>
            <w:r>
              <w:rPr>
                <w:sz w:val="16"/>
                <w:szCs w:val="16"/>
              </w:rPr>
              <w:t>879,50</w:t>
            </w:r>
          </w:p>
        </w:tc>
        <w:tc>
          <w:tcPr>
            <w:tcW w:w="1152" w:type="dxa"/>
            <w:noWrap/>
            <w:vAlign w:val="center"/>
            <w:hideMark/>
          </w:tcPr>
          <w:p w14:paraId="3786DCC8" w14:textId="2A11559D" w:rsidR="00771A4B" w:rsidRDefault="00771A4B" w:rsidP="00771A4B">
            <w:pPr>
              <w:jc w:val="center"/>
              <w:rPr>
                <w:sz w:val="16"/>
                <w:szCs w:val="16"/>
              </w:rPr>
            </w:pPr>
            <w:r>
              <w:rPr>
                <w:sz w:val="16"/>
                <w:szCs w:val="16"/>
              </w:rPr>
              <w:t>-             879,50</w:t>
            </w:r>
          </w:p>
        </w:tc>
        <w:tc>
          <w:tcPr>
            <w:tcW w:w="887" w:type="dxa"/>
            <w:noWrap/>
            <w:vAlign w:val="center"/>
            <w:hideMark/>
          </w:tcPr>
          <w:p w14:paraId="4BD0BD4C" w14:textId="19BA7A4D" w:rsidR="00771A4B" w:rsidRDefault="00771A4B" w:rsidP="00771A4B">
            <w:pPr>
              <w:jc w:val="center"/>
              <w:rPr>
                <w:sz w:val="16"/>
                <w:szCs w:val="16"/>
              </w:rPr>
            </w:pPr>
            <w:r>
              <w:rPr>
                <w:sz w:val="16"/>
                <w:szCs w:val="16"/>
              </w:rPr>
              <w:t>-</w:t>
            </w:r>
          </w:p>
        </w:tc>
      </w:tr>
      <w:tr w:rsidR="00771A4B" w14:paraId="641EC526" w14:textId="77777777" w:rsidTr="00771A4B">
        <w:trPr>
          <w:trHeight w:val="240"/>
        </w:trPr>
        <w:tc>
          <w:tcPr>
            <w:tcW w:w="936" w:type="dxa"/>
            <w:noWrap/>
            <w:hideMark/>
          </w:tcPr>
          <w:p w14:paraId="30B84357" w14:textId="4FAD3FDA" w:rsidR="00771A4B" w:rsidRDefault="00771A4B" w:rsidP="00771A4B">
            <w:pPr>
              <w:rPr>
                <w:sz w:val="16"/>
                <w:szCs w:val="16"/>
              </w:rPr>
            </w:pPr>
            <w:r>
              <w:rPr>
                <w:sz w:val="16"/>
                <w:szCs w:val="16"/>
              </w:rPr>
              <w:t>Equipamentos informática</w:t>
            </w:r>
          </w:p>
        </w:tc>
        <w:tc>
          <w:tcPr>
            <w:tcW w:w="1096" w:type="dxa"/>
            <w:noWrap/>
            <w:hideMark/>
          </w:tcPr>
          <w:p w14:paraId="27FC28D7" w14:textId="77777777" w:rsidR="00771A4B" w:rsidRDefault="00771A4B" w:rsidP="00771A4B">
            <w:pPr>
              <w:rPr>
                <w:sz w:val="16"/>
                <w:szCs w:val="16"/>
              </w:rPr>
            </w:pPr>
            <w:r>
              <w:rPr>
                <w:sz w:val="16"/>
                <w:szCs w:val="16"/>
              </w:rPr>
              <w:t>9300000664280</w:t>
            </w:r>
          </w:p>
        </w:tc>
        <w:tc>
          <w:tcPr>
            <w:tcW w:w="628" w:type="dxa"/>
            <w:noWrap/>
            <w:hideMark/>
          </w:tcPr>
          <w:p w14:paraId="0FB7777B" w14:textId="18CAF49E" w:rsidR="00771A4B" w:rsidRDefault="00771A4B" w:rsidP="00771A4B">
            <w:pPr>
              <w:rPr>
                <w:sz w:val="16"/>
                <w:szCs w:val="16"/>
              </w:rPr>
            </w:pPr>
            <w:r>
              <w:rPr>
                <w:sz w:val="16"/>
                <w:szCs w:val="16"/>
              </w:rPr>
              <w:t>Curitiba</w:t>
            </w:r>
          </w:p>
        </w:tc>
        <w:tc>
          <w:tcPr>
            <w:tcW w:w="3466" w:type="dxa"/>
            <w:noWrap/>
            <w:hideMark/>
          </w:tcPr>
          <w:p w14:paraId="0C6F6614" w14:textId="77777777" w:rsidR="00771A4B" w:rsidRDefault="00771A4B" w:rsidP="00771A4B">
            <w:pPr>
              <w:rPr>
                <w:sz w:val="16"/>
                <w:szCs w:val="16"/>
              </w:rPr>
            </w:pPr>
            <w:r>
              <w:rPr>
                <w:sz w:val="16"/>
                <w:szCs w:val="16"/>
              </w:rPr>
              <w:t>ROTEADOR FAB: CISCO, MOD: 1900, TAG: 21BA</w:t>
            </w:r>
          </w:p>
        </w:tc>
        <w:tc>
          <w:tcPr>
            <w:tcW w:w="481" w:type="dxa"/>
            <w:noWrap/>
            <w:hideMark/>
          </w:tcPr>
          <w:p w14:paraId="28ABD02E" w14:textId="77777777" w:rsidR="00771A4B" w:rsidRDefault="00771A4B" w:rsidP="00771A4B">
            <w:pPr>
              <w:rPr>
                <w:sz w:val="16"/>
                <w:szCs w:val="16"/>
              </w:rPr>
            </w:pPr>
            <w:r>
              <w:rPr>
                <w:sz w:val="16"/>
                <w:szCs w:val="16"/>
              </w:rPr>
              <w:t>CTA</w:t>
            </w:r>
          </w:p>
        </w:tc>
        <w:tc>
          <w:tcPr>
            <w:tcW w:w="950" w:type="dxa"/>
            <w:noWrap/>
            <w:vAlign w:val="center"/>
            <w:hideMark/>
          </w:tcPr>
          <w:p w14:paraId="625E300D" w14:textId="77777777" w:rsidR="00771A4B" w:rsidRDefault="00771A4B" w:rsidP="00771A4B">
            <w:pPr>
              <w:jc w:val="center"/>
              <w:rPr>
                <w:sz w:val="16"/>
                <w:szCs w:val="16"/>
              </w:rPr>
            </w:pPr>
            <w:r>
              <w:rPr>
                <w:sz w:val="16"/>
                <w:szCs w:val="16"/>
              </w:rPr>
              <w:t>ZYINFOR</w:t>
            </w:r>
          </w:p>
        </w:tc>
        <w:tc>
          <w:tcPr>
            <w:tcW w:w="665" w:type="dxa"/>
            <w:noWrap/>
            <w:vAlign w:val="center"/>
            <w:hideMark/>
          </w:tcPr>
          <w:p w14:paraId="52665D88" w14:textId="77777777" w:rsidR="00771A4B" w:rsidRDefault="00771A4B" w:rsidP="00771A4B">
            <w:pPr>
              <w:jc w:val="center"/>
              <w:rPr>
                <w:sz w:val="16"/>
                <w:szCs w:val="16"/>
              </w:rPr>
            </w:pPr>
            <w:r>
              <w:rPr>
                <w:sz w:val="16"/>
                <w:szCs w:val="16"/>
              </w:rPr>
              <w:t>1</w:t>
            </w:r>
          </w:p>
        </w:tc>
        <w:tc>
          <w:tcPr>
            <w:tcW w:w="983" w:type="dxa"/>
            <w:vAlign w:val="center"/>
          </w:tcPr>
          <w:p w14:paraId="503767D6" w14:textId="74F37B3B"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1EF915" w14:textId="655A31DA" w:rsidR="00771A4B" w:rsidRDefault="00771A4B" w:rsidP="00771A4B">
            <w:pPr>
              <w:jc w:val="center"/>
              <w:rPr>
                <w:sz w:val="16"/>
                <w:szCs w:val="16"/>
              </w:rPr>
            </w:pPr>
            <w:r>
              <w:rPr>
                <w:sz w:val="16"/>
                <w:szCs w:val="16"/>
              </w:rPr>
              <w:t>UN</w:t>
            </w:r>
          </w:p>
        </w:tc>
        <w:tc>
          <w:tcPr>
            <w:tcW w:w="887" w:type="dxa"/>
            <w:noWrap/>
            <w:vAlign w:val="center"/>
            <w:hideMark/>
          </w:tcPr>
          <w:p w14:paraId="0B4669D5" w14:textId="760ACBAE" w:rsidR="00771A4B" w:rsidRDefault="00771A4B" w:rsidP="00771A4B">
            <w:pPr>
              <w:jc w:val="center"/>
              <w:rPr>
                <w:sz w:val="16"/>
                <w:szCs w:val="16"/>
              </w:rPr>
            </w:pPr>
            <w:r>
              <w:rPr>
                <w:sz w:val="16"/>
                <w:szCs w:val="16"/>
              </w:rPr>
              <w:t>586,74</w:t>
            </w:r>
          </w:p>
        </w:tc>
        <w:tc>
          <w:tcPr>
            <w:tcW w:w="1152" w:type="dxa"/>
            <w:noWrap/>
            <w:vAlign w:val="center"/>
            <w:hideMark/>
          </w:tcPr>
          <w:p w14:paraId="2756C3A2" w14:textId="1734D88F" w:rsidR="00771A4B" w:rsidRDefault="00771A4B" w:rsidP="00771A4B">
            <w:pPr>
              <w:jc w:val="center"/>
              <w:rPr>
                <w:sz w:val="16"/>
                <w:szCs w:val="16"/>
              </w:rPr>
            </w:pPr>
            <w:r>
              <w:rPr>
                <w:sz w:val="16"/>
                <w:szCs w:val="16"/>
              </w:rPr>
              <w:t>-             586,74</w:t>
            </w:r>
          </w:p>
        </w:tc>
        <w:tc>
          <w:tcPr>
            <w:tcW w:w="887" w:type="dxa"/>
            <w:noWrap/>
            <w:vAlign w:val="center"/>
            <w:hideMark/>
          </w:tcPr>
          <w:p w14:paraId="469BDA9E" w14:textId="6F4CCF01" w:rsidR="00771A4B" w:rsidRDefault="00771A4B" w:rsidP="00771A4B">
            <w:pPr>
              <w:jc w:val="center"/>
              <w:rPr>
                <w:sz w:val="16"/>
                <w:szCs w:val="16"/>
              </w:rPr>
            </w:pPr>
            <w:r>
              <w:rPr>
                <w:sz w:val="16"/>
                <w:szCs w:val="16"/>
              </w:rPr>
              <w:t>-</w:t>
            </w:r>
          </w:p>
        </w:tc>
      </w:tr>
      <w:tr w:rsidR="00771A4B" w14:paraId="5BC508B4" w14:textId="77777777" w:rsidTr="00771A4B">
        <w:trPr>
          <w:trHeight w:val="240"/>
        </w:trPr>
        <w:tc>
          <w:tcPr>
            <w:tcW w:w="936" w:type="dxa"/>
            <w:noWrap/>
            <w:hideMark/>
          </w:tcPr>
          <w:p w14:paraId="0B7E3646" w14:textId="3204A848" w:rsidR="00771A4B" w:rsidRDefault="00771A4B" w:rsidP="00771A4B">
            <w:pPr>
              <w:rPr>
                <w:sz w:val="16"/>
                <w:szCs w:val="16"/>
              </w:rPr>
            </w:pPr>
            <w:r>
              <w:rPr>
                <w:sz w:val="16"/>
                <w:szCs w:val="16"/>
              </w:rPr>
              <w:t>Equipamentos informática</w:t>
            </w:r>
          </w:p>
        </w:tc>
        <w:tc>
          <w:tcPr>
            <w:tcW w:w="1096" w:type="dxa"/>
            <w:noWrap/>
            <w:hideMark/>
          </w:tcPr>
          <w:p w14:paraId="03F4CB63" w14:textId="77777777" w:rsidR="00771A4B" w:rsidRDefault="00771A4B" w:rsidP="00771A4B">
            <w:pPr>
              <w:rPr>
                <w:sz w:val="16"/>
                <w:szCs w:val="16"/>
              </w:rPr>
            </w:pPr>
            <w:r>
              <w:rPr>
                <w:sz w:val="16"/>
                <w:szCs w:val="16"/>
              </w:rPr>
              <w:t>9300000678380</w:t>
            </w:r>
          </w:p>
        </w:tc>
        <w:tc>
          <w:tcPr>
            <w:tcW w:w="628" w:type="dxa"/>
            <w:noWrap/>
            <w:hideMark/>
          </w:tcPr>
          <w:p w14:paraId="612B5208" w14:textId="3AFCCAB0" w:rsidR="00771A4B" w:rsidRDefault="00771A4B" w:rsidP="00771A4B">
            <w:pPr>
              <w:rPr>
                <w:sz w:val="16"/>
                <w:szCs w:val="16"/>
              </w:rPr>
            </w:pPr>
            <w:r>
              <w:rPr>
                <w:sz w:val="16"/>
                <w:szCs w:val="16"/>
              </w:rPr>
              <w:t>Curitiba</w:t>
            </w:r>
          </w:p>
        </w:tc>
        <w:tc>
          <w:tcPr>
            <w:tcW w:w="3466" w:type="dxa"/>
            <w:noWrap/>
            <w:hideMark/>
          </w:tcPr>
          <w:p w14:paraId="55F6D82B" w14:textId="77777777" w:rsidR="00771A4B" w:rsidRDefault="00771A4B" w:rsidP="00771A4B">
            <w:pPr>
              <w:rPr>
                <w:sz w:val="16"/>
                <w:szCs w:val="16"/>
              </w:rPr>
            </w:pPr>
            <w:r>
              <w:rPr>
                <w:sz w:val="16"/>
                <w:szCs w:val="16"/>
              </w:rPr>
              <w:t>SWITCH FAB: CISCO, MOD: WS-C2960G-48TC-L V06, N/S: FOC1513Z1GZ TAG: BC61</w:t>
            </w:r>
          </w:p>
        </w:tc>
        <w:tc>
          <w:tcPr>
            <w:tcW w:w="481" w:type="dxa"/>
            <w:noWrap/>
            <w:hideMark/>
          </w:tcPr>
          <w:p w14:paraId="79CFCC99" w14:textId="77777777" w:rsidR="00771A4B" w:rsidRDefault="00771A4B" w:rsidP="00771A4B">
            <w:pPr>
              <w:rPr>
                <w:sz w:val="16"/>
                <w:szCs w:val="16"/>
              </w:rPr>
            </w:pPr>
            <w:r>
              <w:rPr>
                <w:sz w:val="16"/>
                <w:szCs w:val="16"/>
              </w:rPr>
              <w:t>CTA</w:t>
            </w:r>
          </w:p>
        </w:tc>
        <w:tc>
          <w:tcPr>
            <w:tcW w:w="950" w:type="dxa"/>
            <w:noWrap/>
            <w:vAlign w:val="center"/>
            <w:hideMark/>
          </w:tcPr>
          <w:p w14:paraId="33E907C3" w14:textId="77777777" w:rsidR="00771A4B" w:rsidRDefault="00771A4B" w:rsidP="00771A4B">
            <w:pPr>
              <w:jc w:val="center"/>
              <w:rPr>
                <w:sz w:val="16"/>
                <w:szCs w:val="16"/>
              </w:rPr>
            </w:pPr>
            <w:r>
              <w:rPr>
                <w:sz w:val="16"/>
                <w:szCs w:val="16"/>
              </w:rPr>
              <w:t>ZYINFOR</w:t>
            </w:r>
          </w:p>
        </w:tc>
        <w:tc>
          <w:tcPr>
            <w:tcW w:w="665" w:type="dxa"/>
            <w:noWrap/>
            <w:vAlign w:val="center"/>
            <w:hideMark/>
          </w:tcPr>
          <w:p w14:paraId="0DDB9930" w14:textId="77777777" w:rsidR="00771A4B" w:rsidRDefault="00771A4B" w:rsidP="00771A4B">
            <w:pPr>
              <w:jc w:val="center"/>
              <w:rPr>
                <w:sz w:val="16"/>
                <w:szCs w:val="16"/>
              </w:rPr>
            </w:pPr>
            <w:r>
              <w:rPr>
                <w:sz w:val="16"/>
                <w:szCs w:val="16"/>
              </w:rPr>
              <w:t>1</w:t>
            </w:r>
          </w:p>
        </w:tc>
        <w:tc>
          <w:tcPr>
            <w:tcW w:w="983" w:type="dxa"/>
            <w:vAlign w:val="center"/>
          </w:tcPr>
          <w:p w14:paraId="6495F91F" w14:textId="081602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C9075A5" w14:textId="78976F4E" w:rsidR="00771A4B" w:rsidRDefault="00771A4B" w:rsidP="00771A4B">
            <w:pPr>
              <w:jc w:val="center"/>
              <w:rPr>
                <w:sz w:val="16"/>
                <w:szCs w:val="16"/>
              </w:rPr>
            </w:pPr>
            <w:r>
              <w:rPr>
                <w:sz w:val="16"/>
                <w:szCs w:val="16"/>
              </w:rPr>
              <w:t>UN</w:t>
            </w:r>
          </w:p>
        </w:tc>
        <w:tc>
          <w:tcPr>
            <w:tcW w:w="887" w:type="dxa"/>
            <w:noWrap/>
            <w:vAlign w:val="center"/>
            <w:hideMark/>
          </w:tcPr>
          <w:p w14:paraId="0CFDFF0E" w14:textId="682E09C5" w:rsidR="00771A4B" w:rsidRDefault="00771A4B" w:rsidP="00771A4B">
            <w:pPr>
              <w:jc w:val="center"/>
              <w:rPr>
                <w:sz w:val="16"/>
                <w:szCs w:val="16"/>
              </w:rPr>
            </w:pPr>
            <w:r>
              <w:rPr>
                <w:sz w:val="16"/>
                <w:szCs w:val="16"/>
              </w:rPr>
              <w:t>299,70</w:t>
            </w:r>
          </w:p>
        </w:tc>
        <w:tc>
          <w:tcPr>
            <w:tcW w:w="1152" w:type="dxa"/>
            <w:noWrap/>
            <w:vAlign w:val="center"/>
            <w:hideMark/>
          </w:tcPr>
          <w:p w14:paraId="072E73D6" w14:textId="4939BEC8" w:rsidR="00771A4B" w:rsidRDefault="00771A4B" w:rsidP="00771A4B">
            <w:pPr>
              <w:jc w:val="center"/>
              <w:rPr>
                <w:sz w:val="16"/>
                <w:szCs w:val="16"/>
              </w:rPr>
            </w:pPr>
            <w:r>
              <w:rPr>
                <w:sz w:val="16"/>
                <w:szCs w:val="16"/>
              </w:rPr>
              <w:t>-             299,70</w:t>
            </w:r>
          </w:p>
        </w:tc>
        <w:tc>
          <w:tcPr>
            <w:tcW w:w="887" w:type="dxa"/>
            <w:noWrap/>
            <w:vAlign w:val="center"/>
            <w:hideMark/>
          </w:tcPr>
          <w:p w14:paraId="1C1E919E" w14:textId="34E1040B" w:rsidR="00771A4B" w:rsidRDefault="00771A4B" w:rsidP="00771A4B">
            <w:pPr>
              <w:jc w:val="center"/>
              <w:rPr>
                <w:sz w:val="16"/>
                <w:szCs w:val="16"/>
              </w:rPr>
            </w:pPr>
            <w:r>
              <w:rPr>
                <w:sz w:val="16"/>
                <w:szCs w:val="16"/>
              </w:rPr>
              <w:t>-</w:t>
            </w:r>
          </w:p>
        </w:tc>
      </w:tr>
      <w:tr w:rsidR="00771A4B" w14:paraId="2E485F20" w14:textId="77777777" w:rsidTr="00771A4B">
        <w:trPr>
          <w:trHeight w:val="240"/>
        </w:trPr>
        <w:tc>
          <w:tcPr>
            <w:tcW w:w="936" w:type="dxa"/>
            <w:noWrap/>
            <w:hideMark/>
          </w:tcPr>
          <w:p w14:paraId="30EBC4F9" w14:textId="01049A53" w:rsidR="00771A4B" w:rsidRDefault="00771A4B" w:rsidP="00771A4B">
            <w:pPr>
              <w:rPr>
                <w:sz w:val="16"/>
                <w:szCs w:val="16"/>
              </w:rPr>
            </w:pPr>
            <w:r>
              <w:rPr>
                <w:sz w:val="16"/>
                <w:szCs w:val="16"/>
              </w:rPr>
              <w:t>Equipamentos informática</w:t>
            </w:r>
          </w:p>
        </w:tc>
        <w:tc>
          <w:tcPr>
            <w:tcW w:w="1096" w:type="dxa"/>
            <w:noWrap/>
            <w:hideMark/>
          </w:tcPr>
          <w:p w14:paraId="5FF0474B" w14:textId="77777777" w:rsidR="00771A4B" w:rsidRDefault="00771A4B" w:rsidP="00771A4B">
            <w:pPr>
              <w:rPr>
                <w:sz w:val="16"/>
                <w:szCs w:val="16"/>
              </w:rPr>
            </w:pPr>
            <w:r>
              <w:rPr>
                <w:sz w:val="16"/>
                <w:szCs w:val="16"/>
              </w:rPr>
              <w:t>9300000678450</w:t>
            </w:r>
          </w:p>
        </w:tc>
        <w:tc>
          <w:tcPr>
            <w:tcW w:w="628" w:type="dxa"/>
            <w:noWrap/>
            <w:hideMark/>
          </w:tcPr>
          <w:p w14:paraId="1FEBE2FD" w14:textId="734EC985" w:rsidR="00771A4B" w:rsidRDefault="00771A4B" w:rsidP="00771A4B">
            <w:pPr>
              <w:rPr>
                <w:sz w:val="16"/>
                <w:szCs w:val="16"/>
              </w:rPr>
            </w:pPr>
            <w:r>
              <w:rPr>
                <w:sz w:val="16"/>
                <w:szCs w:val="16"/>
              </w:rPr>
              <w:t>Curitiba</w:t>
            </w:r>
          </w:p>
        </w:tc>
        <w:tc>
          <w:tcPr>
            <w:tcW w:w="3466" w:type="dxa"/>
            <w:noWrap/>
            <w:hideMark/>
          </w:tcPr>
          <w:p w14:paraId="376FB61D" w14:textId="77777777" w:rsidR="00771A4B" w:rsidRDefault="00771A4B" w:rsidP="00771A4B">
            <w:pPr>
              <w:rPr>
                <w:sz w:val="16"/>
                <w:szCs w:val="16"/>
              </w:rPr>
            </w:pPr>
            <w:r>
              <w:rPr>
                <w:sz w:val="16"/>
                <w:szCs w:val="16"/>
              </w:rPr>
              <w:t>SWITCH FAB: CISCO, MOD: CATALYST 2960S, TAG: BR31 MT: ESS010</w:t>
            </w:r>
          </w:p>
        </w:tc>
        <w:tc>
          <w:tcPr>
            <w:tcW w:w="481" w:type="dxa"/>
            <w:noWrap/>
            <w:hideMark/>
          </w:tcPr>
          <w:p w14:paraId="53AA44D6" w14:textId="77777777" w:rsidR="00771A4B" w:rsidRDefault="00771A4B" w:rsidP="00771A4B">
            <w:pPr>
              <w:rPr>
                <w:sz w:val="16"/>
                <w:szCs w:val="16"/>
              </w:rPr>
            </w:pPr>
            <w:r>
              <w:rPr>
                <w:sz w:val="16"/>
                <w:szCs w:val="16"/>
              </w:rPr>
              <w:t>CTA</w:t>
            </w:r>
          </w:p>
        </w:tc>
        <w:tc>
          <w:tcPr>
            <w:tcW w:w="950" w:type="dxa"/>
            <w:noWrap/>
            <w:vAlign w:val="center"/>
            <w:hideMark/>
          </w:tcPr>
          <w:p w14:paraId="461F9877" w14:textId="77777777" w:rsidR="00771A4B" w:rsidRDefault="00771A4B" w:rsidP="00771A4B">
            <w:pPr>
              <w:jc w:val="center"/>
              <w:rPr>
                <w:sz w:val="16"/>
                <w:szCs w:val="16"/>
              </w:rPr>
            </w:pPr>
            <w:r>
              <w:rPr>
                <w:sz w:val="16"/>
                <w:szCs w:val="16"/>
              </w:rPr>
              <w:t>ZYINFOR</w:t>
            </w:r>
          </w:p>
        </w:tc>
        <w:tc>
          <w:tcPr>
            <w:tcW w:w="665" w:type="dxa"/>
            <w:noWrap/>
            <w:vAlign w:val="center"/>
            <w:hideMark/>
          </w:tcPr>
          <w:p w14:paraId="4528D516" w14:textId="77777777" w:rsidR="00771A4B" w:rsidRDefault="00771A4B" w:rsidP="00771A4B">
            <w:pPr>
              <w:jc w:val="center"/>
              <w:rPr>
                <w:sz w:val="16"/>
                <w:szCs w:val="16"/>
              </w:rPr>
            </w:pPr>
            <w:r>
              <w:rPr>
                <w:sz w:val="16"/>
                <w:szCs w:val="16"/>
              </w:rPr>
              <w:t>1</w:t>
            </w:r>
          </w:p>
        </w:tc>
        <w:tc>
          <w:tcPr>
            <w:tcW w:w="983" w:type="dxa"/>
            <w:vAlign w:val="center"/>
          </w:tcPr>
          <w:p w14:paraId="05F4B76D" w14:textId="62E0FC9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A838E40" w14:textId="688308C7" w:rsidR="00771A4B" w:rsidRDefault="00771A4B" w:rsidP="00771A4B">
            <w:pPr>
              <w:jc w:val="center"/>
              <w:rPr>
                <w:sz w:val="16"/>
                <w:szCs w:val="16"/>
              </w:rPr>
            </w:pPr>
            <w:r>
              <w:rPr>
                <w:sz w:val="16"/>
                <w:szCs w:val="16"/>
              </w:rPr>
              <w:t>UN</w:t>
            </w:r>
          </w:p>
        </w:tc>
        <w:tc>
          <w:tcPr>
            <w:tcW w:w="887" w:type="dxa"/>
            <w:noWrap/>
            <w:vAlign w:val="center"/>
            <w:hideMark/>
          </w:tcPr>
          <w:p w14:paraId="33F4FE40" w14:textId="37B1817E" w:rsidR="00771A4B" w:rsidRDefault="00771A4B" w:rsidP="00771A4B">
            <w:pPr>
              <w:jc w:val="center"/>
              <w:rPr>
                <w:sz w:val="16"/>
                <w:szCs w:val="16"/>
              </w:rPr>
            </w:pPr>
            <w:r>
              <w:rPr>
                <w:sz w:val="16"/>
                <w:szCs w:val="16"/>
              </w:rPr>
              <w:t>299,70</w:t>
            </w:r>
          </w:p>
        </w:tc>
        <w:tc>
          <w:tcPr>
            <w:tcW w:w="1152" w:type="dxa"/>
            <w:noWrap/>
            <w:vAlign w:val="center"/>
            <w:hideMark/>
          </w:tcPr>
          <w:p w14:paraId="58CA9E49" w14:textId="2FC1885B" w:rsidR="00771A4B" w:rsidRDefault="00771A4B" w:rsidP="00771A4B">
            <w:pPr>
              <w:jc w:val="center"/>
              <w:rPr>
                <w:sz w:val="16"/>
                <w:szCs w:val="16"/>
              </w:rPr>
            </w:pPr>
            <w:r>
              <w:rPr>
                <w:sz w:val="16"/>
                <w:szCs w:val="16"/>
              </w:rPr>
              <w:t>-             299,70</w:t>
            </w:r>
          </w:p>
        </w:tc>
        <w:tc>
          <w:tcPr>
            <w:tcW w:w="887" w:type="dxa"/>
            <w:noWrap/>
            <w:vAlign w:val="center"/>
            <w:hideMark/>
          </w:tcPr>
          <w:p w14:paraId="702749D5" w14:textId="36F486DF" w:rsidR="00771A4B" w:rsidRDefault="00771A4B" w:rsidP="00771A4B">
            <w:pPr>
              <w:jc w:val="center"/>
              <w:rPr>
                <w:sz w:val="16"/>
                <w:szCs w:val="16"/>
              </w:rPr>
            </w:pPr>
            <w:r>
              <w:rPr>
                <w:sz w:val="16"/>
                <w:szCs w:val="16"/>
              </w:rPr>
              <w:t>-</w:t>
            </w:r>
          </w:p>
        </w:tc>
      </w:tr>
      <w:tr w:rsidR="00771A4B" w14:paraId="52283111" w14:textId="77777777" w:rsidTr="00771A4B">
        <w:trPr>
          <w:trHeight w:val="240"/>
        </w:trPr>
        <w:tc>
          <w:tcPr>
            <w:tcW w:w="936" w:type="dxa"/>
            <w:noWrap/>
            <w:hideMark/>
          </w:tcPr>
          <w:p w14:paraId="29761416" w14:textId="4585A1A5" w:rsidR="00771A4B" w:rsidRDefault="00771A4B" w:rsidP="00771A4B">
            <w:pPr>
              <w:rPr>
                <w:sz w:val="16"/>
                <w:szCs w:val="16"/>
              </w:rPr>
            </w:pPr>
            <w:r>
              <w:rPr>
                <w:sz w:val="16"/>
                <w:szCs w:val="16"/>
              </w:rPr>
              <w:t>Equipamentos informática</w:t>
            </w:r>
          </w:p>
        </w:tc>
        <w:tc>
          <w:tcPr>
            <w:tcW w:w="1096" w:type="dxa"/>
            <w:noWrap/>
            <w:hideMark/>
          </w:tcPr>
          <w:p w14:paraId="31ED5215" w14:textId="77777777" w:rsidR="00771A4B" w:rsidRDefault="00771A4B" w:rsidP="00771A4B">
            <w:pPr>
              <w:rPr>
                <w:sz w:val="16"/>
                <w:szCs w:val="16"/>
              </w:rPr>
            </w:pPr>
            <w:r>
              <w:rPr>
                <w:sz w:val="16"/>
                <w:szCs w:val="16"/>
              </w:rPr>
              <w:t>9300000681640</w:t>
            </w:r>
          </w:p>
        </w:tc>
        <w:tc>
          <w:tcPr>
            <w:tcW w:w="628" w:type="dxa"/>
            <w:noWrap/>
            <w:hideMark/>
          </w:tcPr>
          <w:p w14:paraId="7872AB0B" w14:textId="04839D71" w:rsidR="00771A4B" w:rsidRDefault="00771A4B" w:rsidP="00771A4B">
            <w:pPr>
              <w:rPr>
                <w:sz w:val="16"/>
                <w:szCs w:val="16"/>
              </w:rPr>
            </w:pPr>
            <w:r>
              <w:rPr>
                <w:sz w:val="16"/>
                <w:szCs w:val="16"/>
              </w:rPr>
              <w:t>Curitiba</w:t>
            </w:r>
          </w:p>
        </w:tc>
        <w:tc>
          <w:tcPr>
            <w:tcW w:w="3466" w:type="dxa"/>
            <w:noWrap/>
            <w:hideMark/>
          </w:tcPr>
          <w:p w14:paraId="6218C6C5" w14:textId="77777777" w:rsidR="00771A4B" w:rsidRDefault="00771A4B" w:rsidP="00771A4B">
            <w:pPr>
              <w:rPr>
                <w:sz w:val="16"/>
                <w:szCs w:val="16"/>
              </w:rPr>
            </w:pPr>
            <w:r>
              <w:rPr>
                <w:sz w:val="16"/>
                <w:szCs w:val="16"/>
              </w:rPr>
              <w:t>SWITCH FAB: CISCO, MOD: CATALYST 2960S, TAG: BR31 MT: ESS003</w:t>
            </w:r>
          </w:p>
        </w:tc>
        <w:tc>
          <w:tcPr>
            <w:tcW w:w="481" w:type="dxa"/>
            <w:noWrap/>
            <w:hideMark/>
          </w:tcPr>
          <w:p w14:paraId="6B8E647B" w14:textId="77777777" w:rsidR="00771A4B" w:rsidRDefault="00771A4B" w:rsidP="00771A4B">
            <w:pPr>
              <w:rPr>
                <w:sz w:val="16"/>
                <w:szCs w:val="16"/>
              </w:rPr>
            </w:pPr>
            <w:r>
              <w:rPr>
                <w:sz w:val="16"/>
                <w:szCs w:val="16"/>
              </w:rPr>
              <w:t>CTA</w:t>
            </w:r>
          </w:p>
        </w:tc>
        <w:tc>
          <w:tcPr>
            <w:tcW w:w="950" w:type="dxa"/>
            <w:noWrap/>
            <w:vAlign w:val="center"/>
            <w:hideMark/>
          </w:tcPr>
          <w:p w14:paraId="50B1B89F" w14:textId="77777777" w:rsidR="00771A4B" w:rsidRDefault="00771A4B" w:rsidP="00771A4B">
            <w:pPr>
              <w:jc w:val="center"/>
              <w:rPr>
                <w:sz w:val="16"/>
                <w:szCs w:val="16"/>
              </w:rPr>
            </w:pPr>
            <w:r>
              <w:rPr>
                <w:sz w:val="16"/>
                <w:szCs w:val="16"/>
              </w:rPr>
              <w:t>ZYINFOR</w:t>
            </w:r>
          </w:p>
        </w:tc>
        <w:tc>
          <w:tcPr>
            <w:tcW w:w="665" w:type="dxa"/>
            <w:noWrap/>
            <w:vAlign w:val="center"/>
            <w:hideMark/>
          </w:tcPr>
          <w:p w14:paraId="4D048201" w14:textId="77777777" w:rsidR="00771A4B" w:rsidRDefault="00771A4B" w:rsidP="00771A4B">
            <w:pPr>
              <w:jc w:val="center"/>
              <w:rPr>
                <w:sz w:val="16"/>
                <w:szCs w:val="16"/>
              </w:rPr>
            </w:pPr>
            <w:r>
              <w:rPr>
                <w:sz w:val="16"/>
                <w:szCs w:val="16"/>
              </w:rPr>
              <w:t>1</w:t>
            </w:r>
          </w:p>
        </w:tc>
        <w:tc>
          <w:tcPr>
            <w:tcW w:w="983" w:type="dxa"/>
            <w:vAlign w:val="center"/>
          </w:tcPr>
          <w:p w14:paraId="2724C813" w14:textId="18F63C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0FC3CD3" w14:textId="182D911D" w:rsidR="00771A4B" w:rsidRDefault="00771A4B" w:rsidP="00771A4B">
            <w:pPr>
              <w:jc w:val="center"/>
              <w:rPr>
                <w:sz w:val="16"/>
                <w:szCs w:val="16"/>
              </w:rPr>
            </w:pPr>
            <w:r>
              <w:rPr>
                <w:sz w:val="16"/>
                <w:szCs w:val="16"/>
              </w:rPr>
              <w:t>UN</w:t>
            </w:r>
          </w:p>
        </w:tc>
        <w:tc>
          <w:tcPr>
            <w:tcW w:w="887" w:type="dxa"/>
            <w:noWrap/>
            <w:vAlign w:val="center"/>
            <w:hideMark/>
          </w:tcPr>
          <w:p w14:paraId="27B64A0A" w14:textId="7D9282CC" w:rsidR="00771A4B" w:rsidRDefault="00771A4B" w:rsidP="00771A4B">
            <w:pPr>
              <w:jc w:val="center"/>
              <w:rPr>
                <w:sz w:val="16"/>
                <w:szCs w:val="16"/>
              </w:rPr>
            </w:pPr>
            <w:r>
              <w:rPr>
                <w:sz w:val="16"/>
                <w:szCs w:val="16"/>
              </w:rPr>
              <w:t>299,70</w:t>
            </w:r>
          </w:p>
        </w:tc>
        <w:tc>
          <w:tcPr>
            <w:tcW w:w="1152" w:type="dxa"/>
            <w:noWrap/>
            <w:vAlign w:val="center"/>
            <w:hideMark/>
          </w:tcPr>
          <w:p w14:paraId="17431DE1" w14:textId="78B0D3A7" w:rsidR="00771A4B" w:rsidRDefault="00771A4B" w:rsidP="00771A4B">
            <w:pPr>
              <w:jc w:val="center"/>
              <w:rPr>
                <w:sz w:val="16"/>
                <w:szCs w:val="16"/>
              </w:rPr>
            </w:pPr>
            <w:r>
              <w:rPr>
                <w:sz w:val="16"/>
                <w:szCs w:val="16"/>
              </w:rPr>
              <w:t>-             299,70</w:t>
            </w:r>
          </w:p>
        </w:tc>
        <w:tc>
          <w:tcPr>
            <w:tcW w:w="887" w:type="dxa"/>
            <w:noWrap/>
            <w:vAlign w:val="center"/>
            <w:hideMark/>
          </w:tcPr>
          <w:p w14:paraId="04DDF5B7" w14:textId="562370EA" w:rsidR="00771A4B" w:rsidRDefault="00771A4B" w:rsidP="00771A4B">
            <w:pPr>
              <w:jc w:val="center"/>
              <w:rPr>
                <w:sz w:val="16"/>
                <w:szCs w:val="16"/>
              </w:rPr>
            </w:pPr>
            <w:r>
              <w:rPr>
                <w:sz w:val="16"/>
                <w:szCs w:val="16"/>
              </w:rPr>
              <w:t>-</w:t>
            </w:r>
          </w:p>
        </w:tc>
      </w:tr>
      <w:tr w:rsidR="00771A4B" w14:paraId="0BCA9B8B" w14:textId="77777777" w:rsidTr="00771A4B">
        <w:trPr>
          <w:trHeight w:val="240"/>
        </w:trPr>
        <w:tc>
          <w:tcPr>
            <w:tcW w:w="936" w:type="dxa"/>
            <w:noWrap/>
            <w:hideMark/>
          </w:tcPr>
          <w:p w14:paraId="6AEF2CDE" w14:textId="6A419538" w:rsidR="00771A4B" w:rsidRDefault="00771A4B" w:rsidP="00771A4B">
            <w:pPr>
              <w:rPr>
                <w:sz w:val="16"/>
                <w:szCs w:val="16"/>
              </w:rPr>
            </w:pPr>
            <w:r>
              <w:rPr>
                <w:sz w:val="16"/>
                <w:szCs w:val="16"/>
              </w:rPr>
              <w:t>Equipamentos informática</w:t>
            </w:r>
          </w:p>
        </w:tc>
        <w:tc>
          <w:tcPr>
            <w:tcW w:w="1096" w:type="dxa"/>
            <w:noWrap/>
            <w:hideMark/>
          </w:tcPr>
          <w:p w14:paraId="74993CBA" w14:textId="77777777" w:rsidR="00771A4B" w:rsidRDefault="00771A4B" w:rsidP="00771A4B">
            <w:pPr>
              <w:rPr>
                <w:sz w:val="16"/>
                <w:szCs w:val="16"/>
              </w:rPr>
            </w:pPr>
            <w:r>
              <w:rPr>
                <w:sz w:val="16"/>
                <w:szCs w:val="16"/>
              </w:rPr>
              <w:t>9300000681650</w:t>
            </w:r>
          </w:p>
        </w:tc>
        <w:tc>
          <w:tcPr>
            <w:tcW w:w="628" w:type="dxa"/>
            <w:noWrap/>
            <w:hideMark/>
          </w:tcPr>
          <w:p w14:paraId="35BBA3FB" w14:textId="35E23830" w:rsidR="00771A4B" w:rsidRDefault="00771A4B" w:rsidP="00771A4B">
            <w:pPr>
              <w:rPr>
                <w:sz w:val="16"/>
                <w:szCs w:val="16"/>
              </w:rPr>
            </w:pPr>
            <w:r>
              <w:rPr>
                <w:sz w:val="16"/>
                <w:szCs w:val="16"/>
              </w:rPr>
              <w:t>Curitiba</w:t>
            </w:r>
          </w:p>
        </w:tc>
        <w:tc>
          <w:tcPr>
            <w:tcW w:w="3466" w:type="dxa"/>
            <w:noWrap/>
            <w:hideMark/>
          </w:tcPr>
          <w:p w14:paraId="7A8EAA20" w14:textId="77777777" w:rsidR="00771A4B" w:rsidRDefault="00771A4B" w:rsidP="00771A4B">
            <w:pPr>
              <w:rPr>
                <w:sz w:val="16"/>
                <w:szCs w:val="16"/>
              </w:rPr>
            </w:pPr>
            <w:r>
              <w:rPr>
                <w:sz w:val="16"/>
                <w:szCs w:val="16"/>
              </w:rPr>
              <w:t>SWITCH FAB: CISCO, MOD: CATALYST 2960S, N/S: FOC1643Z2QP TAG: BH57 MT: PRBHD-CSC14</w:t>
            </w:r>
          </w:p>
        </w:tc>
        <w:tc>
          <w:tcPr>
            <w:tcW w:w="481" w:type="dxa"/>
            <w:noWrap/>
            <w:hideMark/>
          </w:tcPr>
          <w:p w14:paraId="4E217493" w14:textId="77777777" w:rsidR="00771A4B" w:rsidRDefault="00771A4B" w:rsidP="00771A4B">
            <w:pPr>
              <w:rPr>
                <w:sz w:val="16"/>
                <w:szCs w:val="16"/>
              </w:rPr>
            </w:pPr>
            <w:r>
              <w:rPr>
                <w:sz w:val="16"/>
                <w:szCs w:val="16"/>
              </w:rPr>
              <w:t>CTA</w:t>
            </w:r>
          </w:p>
        </w:tc>
        <w:tc>
          <w:tcPr>
            <w:tcW w:w="950" w:type="dxa"/>
            <w:noWrap/>
            <w:vAlign w:val="center"/>
            <w:hideMark/>
          </w:tcPr>
          <w:p w14:paraId="74821B6B" w14:textId="77777777" w:rsidR="00771A4B" w:rsidRDefault="00771A4B" w:rsidP="00771A4B">
            <w:pPr>
              <w:jc w:val="center"/>
              <w:rPr>
                <w:sz w:val="16"/>
                <w:szCs w:val="16"/>
              </w:rPr>
            </w:pPr>
            <w:r>
              <w:rPr>
                <w:sz w:val="16"/>
                <w:szCs w:val="16"/>
              </w:rPr>
              <w:t>ZYINFOR</w:t>
            </w:r>
          </w:p>
        </w:tc>
        <w:tc>
          <w:tcPr>
            <w:tcW w:w="665" w:type="dxa"/>
            <w:noWrap/>
            <w:vAlign w:val="center"/>
            <w:hideMark/>
          </w:tcPr>
          <w:p w14:paraId="3E62C6EA" w14:textId="77777777" w:rsidR="00771A4B" w:rsidRDefault="00771A4B" w:rsidP="00771A4B">
            <w:pPr>
              <w:jc w:val="center"/>
              <w:rPr>
                <w:sz w:val="16"/>
                <w:szCs w:val="16"/>
              </w:rPr>
            </w:pPr>
            <w:r>
              <w:rPr>
                <w:sz w:val="16"/>
                <w:szCs w:val="16"/>
              </w:rPr>
              <w:t>1</w:t>
            </w:r>
          </w:p>
        </w:tc>
        <w:tc>
          <w:tcPr>
            <w:tcW w:w="983" w:type="dxa"/>
            <w:vAlign w:val="center"/>
          </w:tcPr>
          <w:p w14:paraId="5BC72B40" w14:textId="357CAAB9"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6E75E056" w14:textId="491C3FC4" w:rsidR="00771A4B" w:rsidRDefault="00771A4B" w:rsidP="00771A4B">
            <w:pPr>
              <w:jc w:val="center"/>
              <w:rPr>
                <w:sz w:val="16"/>
                <w:szCs w:val="16"/>
              </w:rPr>
            </w:pPr>
            <w:r>
              <w:rPr>
                <w:sz w:val="16"/>
                <w:szCs w:val="16"/>
              </w:rPr>
              <w:t>UN</w:t>
            </w:r>
          </w:p>
        </w:tc>
        <w:tc>
          <w:tcPr>
            <w:tcW w:w="887" w:type="dxa"/>
            <w:noWrap/>
            <w:vAlign w:val="center"/>
            <w:hideMark/>
          </w:tcPr>
          <w:p w14:paraId="3B2C4192" w14:textId="78047843" w:rsidR="00771A4B" w:rsidRDefault="00771A4B" w:rsidP="00771A4B">
            <w:pPr>
              <w:jc w:val="center"/>
              <w:rPr>
                <w:sz w:val="16"/>
                <w:szCs w:val="16"/>
              </w:rPr>
            </w:pPr>
            <w:r>
              <w:rPr>
                <w:sz w:val="16"/>
                <w:szCs w:val="16"/>
              </w:rPr>
              <w:t>299,70</w:t>
            </w:r>
          </w:p>
        </w:tc>
        <w:tc>
          <w:tcPr>
            <w:tcW w:w="1152" w:type="dxa"/>
            <w:noWrap/>
            <w:vAlign w:val="center"/>
            <w:hideMark/>
          </w:tcPr>
          <w:p w14:paraId="2BDC6178" w14:textId="5E869F78" w:rsidR="00771A4B" w:rsidRDefault="00771A4B" w:rsidP="00771A4B">
            <w:pPr>
              <w:jc w:val="center"/>
              <w:rPr>
                <w:sz w:val="16"/>
                <w:szCs w:val="16"/>
              </w:rPr>
            </w:pPr>
            <w:r>
              <w:rPr>
                <w:sz w:val="16"/>
                <w:szCs w:val="16"/>
              </w:rPr>
              <w:t>-             299,70</w:t>
            </w:r>
          </w:p>
        </w:tc>
        <w:tc>
          <w:tcPr>
            <w:tcW w:w="887" w:type="dxa"/>
            <w:noWrap/>
            <w:vAlign w:val="center"/>
            <w:hideMark/>
          </w:tcPr>
          <w:p w14:paraId="409413DB" w14:textId="46FE953C" w:rsidR="00771A4B" w:rsidRDefault="00771A4B" w:rsidP="00771A4B">
            <w:pPr>
              <w:jc w:val="center"/>
              <w:rPr>
                <w:sz w:val="16"/>
                <w:szCs w:val="16"/>
              </w:rPr>
            </w:pPr>
            <w:r>
              <w:rPr>
                <w:sz w:val="16"/>
                <w:szCs w:val="16"/>
              </w:rPr>
              <w:t>-</w:t>
            </w:r>
          </w:p>
        </w:tc>
      </w:tr>
      <w:tr w:rsidR="00771A4B" w14:paraId="7895AF5A" w14:textId="77777777" w:rsidTr="00771A4B">
        <w:trPr>
          <w:trHeight w:val="240"/>
        </w:trPr>
        <w:tc>
          <w:tcPr>
            <w:tcW w:w="936" w:type="dxa"/>
            <w:noWrap/>
            <w:hideMark/>
          </w:tcPr>
          <w:p w14:paraId="76BDD4F2" w14:textId="1F753D9B" w:rsidR="00771A4B" w:rsidRDefault="00771A4B" w:rsidP="00771A4B">
            <w:pPr>
              <w:rPr>
                <w:sz w:val="16"/>
                <w:szCs w:val="16"/>
              </w:rPr>
            </w:pPr>
            <w:r>
              <w:rPr>
                <w:sz w:val="16"/>
                <w:szCs w:val="16"/>
              </w:rPr>
              <w:t>Equipamentos informática</w:t>
            </w:r>
          </w:p>
        </w:tc>
        <w:tc>
          <w:tcPr>
            <w:tcW w:w="1096" w:type="dxa"/>
            <w:noWrap/>
            <w:hideMark/>
          </w:tcPr>
          <w:p w14:paraId="6B9F439E" w14:textId="77777777" w:rsidR="00771A4B" w:rsidRDefault="00771A4B" w:rsidP="00771A4B">
            <w:pPr>
              <w:rPr>
                <w:sz w:val="16"/>
                <w:szCs w:val="16"/>
              </w:rPr>
            </w:pPr>
            <w:r>
              <w:rPr>
                <w:sz w:val="16"/>
                <w:szCs w:val="16"/>
              </w:rPr>
              <w:t>9300000681660</w:t>
            </w:r>
          </w:p>
        </w:tc>
        <w:tc>
          <w:tcPr>
            <w:tcW w:w="628" w:type="dxa"/>
            <w:noWrap/>
            <w:hideMark/>
          </w:tcPr>
          <w:p w14:paraId="57F20067" w14:textId="03A15BDC" w:rsidR="00771A4B" w:rsidRDefault="00771A4B" w:rsidP="00771A4B">
            <w:pPr>
              <w:rPr>
                <w:sz w:val="16"/>
                <w:szCs w:val="16"/>
              </w:rPr>
            </w:pPr>
            <w:r>
              <w:rPr>
                <w:sz w:val="16"/>
                <w:szCs w:val="16"/>
              </w:rPr>
              <w:t>Curitiba</w:t>
            </w:r>
          </w:p>
        </w:tc>
        <w:tc>
          <w:tcPr>
            <w:tcW w:w="3466" w:type="dxa"/>
            <w:noWrap/>
            <w:hideMark/>
          </w:tcPr>
          <w:p w14:paraId="7A0660EE" w14:textId="77777777" w:rsidR="00771A4B" w:rsidRDefault="00771A4B" w:rsidP="00771A4B">
            <w:pPr>
              <w:rPr>
                <w:sz w:val="16"/>
                <w:szCs w:val="16"/>
              </w:rPr>
            </w:pPr>
            <w:r>
              <w:rPr>
                <w:sz w:val="16"/>
                <w:szCs w:val="16"/>
              </w:rPr>
              <w:t>SWITCH FAB: CISCO, MOD: CATALYST 2960G, N/S: FOC1119ZAX4 TAG: BF40 MT: PRBHD-CSA146</w:t>
            </w:r>
          </w:p>
        </w:tc>
        <w:tc>
          <w:tcPr>
            <w:tcW w:w="481" w:type="dxa"/>
            <w:noWrap/>
            <w:hideMark/>
          </w:tcPr>
          <w:p w14:paraId="61C191C8" w14:textId="77777777" w:rsidR="00771A4B" w:rsidRDefault="00771A4B" w:rsidP="00771A4B">
            <w:pPr>
              <w:rPr>
                <w:sz w:val="16"/>
                <w:szCs w:val="16"/>
              </w:rPr>
            </w:pPr>
            <w:r>
              <w:rPr>
                <w:sz w:val="16"/>
                <w:szCs w:val="16"/>
              </w:rPr>
              <w:t>CTA</w:t>
            </w:r>
          </w:p>
        </w:tc>
        <w:tc>
          <w:tcPr>
            <w:tcW w:w="950" w:type="dxa"/>
            <w:noWrap/>
            <w:vAlign w:val="center"/>
            <w:hideMark/>
          </w:tcPr>
          <w:p w14:paraId="5A02814B" w14:textId="77777777" w:rsidR="00771A4B" w:rsidRDefault="00771A4B" w:rsidP="00771A4B">
            <w:pPr>
              <w:jc w:val="center"/>
              <w:rPr>
                <w:sz w:val="16"/>
                <w:szCs w:val="16"/>
              </w:rPr>
            </w:pPr>
            <w:r>
              <w:rPr>
                <w:sz w:val="16"/>
                <w:szCs w:val="16"/>
              </w:rPr>
              <w:t>ZYINFOR</w:t>
            </w:r>
          </w:p>
        </w:tc>
        <w:tc>
          <w:tcPr>
            <w:tcW w:w="665" w:type="dxa"/>
            <w:noWrap/>
            <w:vAlign w:val="center"/>
            <w:hideMark/>
          </w:tcPr>
          <w:p w14:paraId="2D26F9B5" w14:textId="77777777" w:rsidR="00771A4B" w:rsidRDefault="00771A4B" w:rsidP="00771A4B">
            <w:pPr>
              <w:jc w:val="center"/>
              <w:rPr>
                <w:sz w:val="16"/>
                <w:szCs w:val="16"/>
              </w:rPr>
            </w:pPr>
            <w:r>
              <w:rPr>
                <w:sz w:val="16"/>
                <w:szCs w:val="16"/>
              </w:rPr>
              <w:t>1</w:t>
            </w:r>
          </w:p>
        </w:tc>
        <w:tc>
          <w:tcPr>
            <w:tcW w:w="983" w:type="dxa"/>
            <w:vAlign w:val="center"/>
          </w:tcPr>
          <w:p w14:paraId="79E8A850" w14:textId="5A1BE06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B4657F7" w14:textId="02D3296B" w:rsidR="00771A4B" w:rsidRDefault="00771A4B" w:rsidP="00771A4B">
            <w:pPr>
              <w:jc w:val="center"/>
              <w:rPr>
                <w:sz w:val="16"/>
                <w:szCs w:val="16"/>
              </w:rPr>
            </w:pPr>
            <w:r>
              <w:rPr>
                <w:sz w:val="16"/>
                <w:szCs w:val="16"/>
              </w:rPr>
              <w:t>UN</w:t>
            </w:r>
          </w:p>
        </w:tc>
        <w:tc>
          <w:tcPr>
            <w:tcW w:w="887" w:type="dxa"/>
            <w:noWrap/>
            <w:vAlign w:val="center"/>
            <w:hideMark/>
          </w:tcPr>
          <w:p w14:paraId="64A975F2" w14:textId="0D60D133" w:rsidR="00771A4B" w:rsidRDefault="00771A4B" w:rsidP="00771A4B">
            <w:pPr>
              <w:jc w:val="center"/>
              <w:rPr>
                <w:sz w:val="16"/>
                <w:szCs w:val="16"/>
              </w:rPr>
            </w:pPr>
            <w:r>
              <w:rPr>
                <w:sz w:val="16"/>
                <w:szCs w:val="16"/>
              </w:rPr>
              <w:t>5.388,24</w:t>
            </w:r>
          </w:p>
        </w:tc>
        <w:tc>
          <w:tcPr>
            <w:tcW w:w="1152" w:type="dxa"/>
            <w:noWrap/>
            <w:vAlign w:val="center"/>
            <w:hideMark/>
          </w:tcPr>
          <w:p w14:paraId="541EAF3D" w14:textId="56464F0B" w:rsidR="00771A4B" w:rsidRDefault="00771A4B" w:rsidP="00771A4B">
            <w:pPr>
              <w:jc w:val="center"/>
              <w:rPr>
                <w:sz w:val="16"/>
                <w:szCs w:val="16"/>
              </w:rPr>
            </w:pPr>
            <w:r>
              <w:rPr>
                <w:sz w:val="16"/>
                <w:szCs w:val="16"/>
              </w:rPr>
              <w:t>-          5.388,24</w:t>
            </w:r>
          </w:p>
        </w:tc>
        <w:tc>
          <w:tcPr>
            <w:tcW w:w="887" w:type="dxa"/>
            <w:noWrap/>
            <w:vAlign w:val="center"/>
            <w:hideMark/>
          </w:tcPr>
          <w:p w14:paraId="38358756" w14:textId="2D8CE502" w:rsidR="00771A4B" w:rsidRDefault="00771A4B" w:rsidP="00771A4B">
            <w:pPr>
              <w:jc w:val="center"/>
              <w:rPr>
                <w:sz w:val="16"/>
                <w:szCs w:val="16"/>
              </w:rPr>
            </w:pPr>
            <w:r>
              <w:rPr>
                <w:sz w:val="16"/>
                <w:szCs w:val="16"/>
              </w:rPr>
              <w:t>-</w:t>
            </w:r>
          </w:p>
        </w:tc>
      </w:tr>
      <w:tr w:rsidR="00771A4B" w14:paraId="06883C70" w14:textId="77777777" w:rsidTr="00771A4B">
        <w:trPr>
          <w:trHeight w:val="240"/>
        </w:trPr>
        <w:tc>
          <w:tcPr>
            <w:tcW w:w="936" w:type="dxa"/>
            <w:noWrap/>
            <w:hideMark/>
          </w:tcPr>
          <w:p w14:paraId="217509FB" w14:textId="141F44CB" w:rsidR="00771A4B" w:rsidRDefault="00771A4B" w:rsidP="00771A4B">
            <w:pPr>
              <w:rPr>
                <w:sz w:val="16"/>
                <w:szCs w:val="16"/>
              </w:rPr>
            </w:pPr>
            <w:r>
              <w:rPr>
                <w:sz w:val="16"/>
                <w:szCs w:val="16"/>
              </w:rPr>
              <w:t>Equipamentos informática</w:t>
            </w:r>
          </w:p>
        </w:tc>
        <w:tc>
          <w:tcPr>
            <w:tcW w:w="1096" w:type="dxa"/>
            <w:noWrap/>
            <w:hideMark/>
          </w:tcPr>
          <w:p w14:paraId="220CA672" w14:textId="77777777" w:rsidR="00771A4B" w:rsidRDefault="00771A4B" w:rsidP="00771A4B">
            <w:pPr>
              <w:rPr>
                <w:sz w:val="16"/>
                <w:szCs w:val="16"/>
              </w:rPr>
            </w:pPr>
            <w:r>
              <w:rPr>
                <w:sz w:val="16"/>
                <w:szCs w:val="16"/>
              </w:rPr>
              <w:t>9300000708810</w:t>
            </w:r>
          </w:p>
        </w:tc>
        <w:tc>
          <w:tcPr>
            <w:tcW w:w="628" w:type="dxa"/>
            <w:noWrap/>
            <w:hideMark/>
          </w:tcPr>
          <w:p w14:paraId="5A5A2919" w14:textId="1FA45BDC" w:rsidR="00771A4B" w:rsidRDefault="00771A4B" w:rsidP="00771A4B">
            <w:pPr>
              <w:rPr>
                <w:sz w:val="16"/>
                <w:szCs w:val="16"/>
              </w:rPr>
            </w:pPr>
            <w:r>
              <w:rPr>
                <w:sz w:val="16"/>
                <w:szCs w:val="16"/>
              </w:rPr>
              <w:t>Curitiba</w:t>
            </w:r>
          </w:p>
        </w:tc>
        <w:tc>
          <w:tcPr>
            <w:tcW w:w="3466" w:type="dxa"/>
            <w:noWrap/>
            <w:hideMark/>
          </w:tcPr>
          <w:p w14:paraId="4FE77B13" w14:textId="77777777" w:rsidR="00771A4B" w:rsidRDefault="00771A4B" w:rsidP="00771A4B">
            <w:pPr>
              <w:rPr>
                <w:sz w:val="16"/>
                <w:szCs w:val="16"/>
              </w:rPr>
            </w:pPr>
            <w:r>
              <w:rPr>
                <w:sz w:val="16"/>
                <w:szCs w:val="16"/>
              </w:rPr>
              <w:t>SWITCH FAB: CISCO, MOD: CATALYST 2950, TAG: BR31 MT: ISS019</w:t>
            </w:r>
          </w:p>
        </w:tc>
        <w:tc>
          <w:tcPr>
            <w:tcW w:w="481" w:type="dxa"/>
            <w:noWrap/>
            <w:hideMark/>
          </w:tcPr>
          <w:p w14:paraId="7E695D51" w14:textId="77777777" w:rsidR="00771A4B" w:rsidRDefault="00771A4B" w:rsidP="00771A4B">
            <w:pPr>
              <w:rPr>
                <w:sz w:val="16"/>
                <w:szCs w:val="16"/>
              </w:rPr>
            </w:pPr>
            <w:r>
              <w:rPr>
                <w:sz w:val="16"/>
                <w:szCs w:val="16"/>
              </w:rPr>
              <w:t>CTA</w:t>
            </w:r>
          </w:p>
        </w:tc>
        <w:tc>
          <w:tcPr>
            <w:tcW w:w="950" w:type="dxa"/>
            <w:noWrap/>
            <w:vAlign w:val="center"/>
            <w:hideMark/>
          </w:tcPr>
          <w:p w14:paraId="2B2DEF54" w14:textId="77777777" w:rsidR="00771A4B" w:rsidRDefault="00771A4B" w:rsidP="00771A4B">
            <w:pPr>
              <w:jc w:val="center"/>
              <w:rPr>
                <w:sz w:val="16"/>
                <w:szCs w:val="16"/>
              </w:rPr>
            </w:pPr>
            <w:r>
              <w:rPr>
                <w:sz w:val="16"/>
                <w:szCs w:val="16"/>
              </w:rPr>
              <w:t>ZYINFOR</w:t>
            </w:r>
          </w:p>
        </w:tc>
        <w:tc>
          <w:tcPr>
            <w:tcW w:w="665" w:type="dxa"/>
            <w:noWrap/>
            <w:vAlign w:val="center"/>
            <w:hideMark/>
          </w:tcPr>
          <w:p w14:paraId="1C432995" w14:textId="77777777" w:rsidR="00771A4B" w:rsidRDefault="00771A4B" w:rsidP="00771A4B">
            <w:pPr>
              <w:jc w:val="center"/>
              <w:rPr>
                <w:sz w:val="16"/>
                <w:szCs w:val="16"/>
              </w:rPr>
            </w:pPr>
            <w:r>
              <w:rPr>
                <w:sz w:val="16"/>
                <w:szCs w:val="16"/>
              </w:rPr>
              <w:t>1</w:t>
            </w:r>
          </w:p>
        </w:tc>
        <w:tc>
          <w:tcPr>
            <w:tcW w:w="983" w:type="dxa"/>
            <w:vAlign w:val="center"/>
          </w:tcPr>
          <w:p w14:paraId="7A957F96" w14:textId="1401708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9EF838" w14:textId="6D8DF8FA" w:rsidR="00771A4B" w:rsidRDefault="00771A4B" w:rsidP="00771A4B">
            <w:pPr>
              <w:jc w:val="center"/>
              <w:rPr>
                <w:sz w:val="16"/>
                <w:szCs w:val="16"/>
              </w:rPr>
            </w:pPr>
            <w:r>
              <w:rPr>
                <w:sz w:val="16"/>
                <w:szCs w:val="16"/>
              </w:rPr>
              <w:t>UN</w:t>
            </w:r>
          </w:p>
        </w:tc>
        <w:tc>
          <w:tcPr>
            <w:tcW w:w="887" w:type="dxa"/>
            <w:noWrap/>
            <w:vAlign w:val="center"/>
            <w:hideMark/>
          </w:tcPr>
          <w:p w14:paraId="08A553F0" w14:textId="0646C6F7" w:rsidR="00771A4B" w:rsidRDefault="00771A4B" w:rsidP="00771A4B">
            <w:pPr>
              <w:jc w:val="center"/>
              <w:rPr>
                <w:sz w:val="16"/>
                <w:szCs w:val="16"/>
              </w:rPr>
            </w:pPr>
            <w:r>
              <w:rPr>
                <w:sz w:val="16"/>
                <w:szCs w:val="16"/>
              </w:rPr>
              <w:t>1.789,47</w:t>
            </w:r>
          </w:p>
        </w:tc>
        <w:tc>
          <w:tcPr>
            <w:tcW w:w="1152" w:type="dxa"/>
            <w:noWrap/>
            <w:vAlign w:val="center"/>
            <w:hideMark/>
          </w:tcPr>
          <w:p w14:paraId="4991DEA0" w14:textId="644B9864" w:rsidR="00771A4B" w:rsidRDefault="00771A4B" w:rsidP="00771A4B">
            <w:pPr>
              <w:jc w:val="center"/>
              <w:rPr>
                <w:sz w:val="16"/>
                <w:szCs w:val="16"/>
              </w:rPr>
            </w:pPr>
            <w:r>
              <w:rPr>
                <w:sz w:val="16"/>
                <w:szCs w:val="16"/>
              </w:rPr>
              <w:t>-          1.789,47</w:t>
            </w:r>
          </w:p>
        </w:tc>
        <w:tc>
          <w:tcPr>
            <w:tcW w:w="887" w:type="dxa"/>
            <w:noWrap/>
            <w:vAlign w:val="center"/>
            <w:hideMark/>
          </w:tcPr>
          <w:p w14:paraId="7C16820E" w14:textId="10B3A930" w:rsidR="00771A4B" w:rsidRDefault="00771A4B" w:rsidP="00771A4B">
            <w:pPr>
              <w:jc w:val="center"/>
              <w:rPr>
                <w:sz w:val="16"/>
                <w:szCs w:val="16"/>
              </w:rPr>
            </w:pPr>
            <w:r>
              <w:rPr>
                <w:sz w:val="16"/>
                <w:szCs w:val="16"/>
              </w:rPr>
              <w:t>-</w:t>
            </w:r>
          </w:p>
        </w:tc>
      </w:tr>
      <w:tr w:rsidR="00771A4B" w14:paraId="5E41C11F" w14:textId="77777777" w:rsidTr="00771A4B">
        <w:trPr>
          <w:trHeight w:val="240"/>
        </w:trPr>
        <w:tc>
          <w:tcPr>
            <w:tcW w:w="936" w:type="dxa"/>
            <w:noWrap/>
            <w:hideMark/>
          </w:tcPr>
          <w:p w14:paraId="33835726" w14:textId="7F2DF6F6" w:rsidR="00771A4B" w:rsidRDefault="00771A4B" w:rsidP="00771A4B">
            <w:pPr>
              <w:rPr>
                <w:sz w:val="16"/>
                <w:szCs w:val="16"/>
              </w:rPr>
            </w:pPr>
            <w:r>
              <w:rPr>
                <w:sz w:val="16"/>
                <w:szCs w:val="16"/>
              </w:rPr>
              <w:t>Equipamentos informática</w:t>
            </w:r>
          </w:p>
        </w:tc>
        <w:tc>
          <w:tcPr>
            <w:tcW w:w="1096" w:type="dxa"/>
            <w:noWrap/>
            <w:hideMark/>
          </w:tcPr>
          <w:p w14:paraId="50B32B10" w14:textId="77777777" w:rsidR="00771A4B" w:rsidRDefault="00771A4B" w:rsidP="00771A4B">
            <w:pPr>
              <w:rPr>
                <w:sz w:val="16"/>
                <w:szCs w:val="16"/>
              </w:rPr>
            </w:pPr>
            <w:r>
              <w:rPr>
                <w:sz w:val="16"/>
                <w:szCs w:val="16"/>
              </w:rPr>
              <w:t>9300000726180</w:t>
            </w:r>
          </w:p>
        </w:tc>
        <w:tc>
          <w:tcPr>
            <w:tcW w:w="628" w:type="dxa"/>
            <w:noWrap/>
            <w:hideMark/>
          </w:tcPr>
          <w:p w14:paraId="0487F1FD" w14:textId="5982E7DE" w:rsidR="00771A4B" w:rsidRDefault="00771A4B" w:rsidP="00771A4B">
            <w:pPr>
              <w:rPr>
                <w:sz w:val="16"/>
                <w:szCs w:val="16"/>
              </w:rPr>
            </w:pPr>
            <w:r>
              <w:rPr>
                <w:sz w:val="16"/>
                <w:szCs w:val="16"/>
              </w:rPr>
              <w:t>Curitiba</w:t>
            </w:r>
          </w:p>
        </w:tc>
        <w:tc>
          <w:tcPr>
            <w:tcW w:w="3466" w:type="dxa"/>
            <w:noWrap/>
            <w:hideMark/>
          </w:tcPr>
          <w:p w14:paraId="6E5B1CF9" w14:textId="77777777" w:rsidR="00771A4B" w:rsidRDefault="00771A4B" w:rsidP="00771A4B">
            <w:pPr>
              <w:rPr>
                <w:sz w:val="16"/>
                <w:szCs w:val="16"/>
              </w:rPr>
            </w:pPr>
            <w:r>
              <w:rPr>
                <w:sz w:val="16"/>
                <w:szCs w:val="16"/>
              </w:rPr>
              <w:t>SERVIDOR FAB: DELL, MOD: POWER EDGE 1950, N/S: 63BRXG1 TAG: BC45 MT: ARAPWCYD07B</w:t>
            </w:r>
          </w:p>
        </w:tc>
        <w:tc>
          <w:tcPr>
            <w:tcW w:w="481" w:type="dxa"/>
            <w:noWrap/>
            <w:hideMark/>
          </w:tcPr>
          <w:p w14:paraId="387360C9" w14:textId="77777777" w:rsidR="00771A4B" w:rsidRDefault="00771A4B" w:rsidP="00771A4B">
            <w:pPr>
              <w:rPr>
                <w:sz w:val="16"/>
                <w:szCs w:val="16"/>
              </w:rPr>
            </w:pPr>
            <w:r>
              <w:rPr>
                <w:sz w:val="16"/>
                <w:szCs w:val="16"/>
              </w:rPr>
              <w:t>CTA</w:t>
            </w:r>
          </w:p>
        </w:tc>
        <w:tc>
          <w:tcPr>
            <w:tcW w:w="950" w:type="dxa"/>
            <w:noWrap/>
            <w:vAlign w:val="center"/>
            <w:hideMark/>
          </w:tcPr>
          <w:p w14:paraId="3D54E140" w14:textId="77777777" w:rsidR="00771A4B" w:rsidRDefault="00771A4B" w:rsidP="00771A4B">
            <w:pPr>
              <w:jc w:val="center"/>
              <w:rPr>
                <w:sz w:val="16"/>
                <w:szCs w:val="16"/>
              </w:rPr>
            </w:pPr>
            <w:r>
              <w:rPr>
                <w:sz w:val="16"/>
                <w:szCs w:val="16"/>
              </w:rPr>
              <w:t>ZYINFOR</w:t>
            </w:r>
          </w:p>
        </w:tc>
        <w:tc>
          <w:tcPr>
            <w:tcW w:w="665" w:type="dxa"/>
            <w:noWrap/>
            <w:vAlign w:val="center"/>
            <w:hideMark/>
          </w:tcPr>
          <w:p w14:paraId="7C52331B" w14:textId="77777777" w:rsidR="00771A4B" w:rsidRDefault="00771A4B" w:rsidP="00771A4B">
            <w:pPr>
              <w:jc w:val="center"/>
              <w:rPr>
                <w:sz w:val="16"/>
                <w:szCs w:val="16"/>
              </w:rPr>
            </w:pPr>
            <w:r>
              <w:rPr>
                <w:sz w:val="16"/>
                <w:szCs w:val="16"/>
              </w:rPr>
              <w:t>1</w:t>
            </w:r>
          </w:p>
        </w:tc>
        <w:tc>
          <w:tcPr>
            <w:tcW w:w="983" w:type="dxa"/>
            <w:vAlign w:val="center"/>
          </w:tcPr>
          <w:p w14:paraId="16ACF10E" w14:textId="2A53D2FF"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87F915C" w14:textId="544C8591" w:rsidR="00771A4B" w:rsidRDefault="00771A4B" w:rsidP="00771A4B">
            <w:pPr>
              <w:jc w:val="center"/>
              <w:rPr>
                <w:sz w:val="16"/>
                <w:szCs w:val="16"/>
              </w:rPr>
            </w:pPr>
            <w:r>
              <w:rPr>
                <w:sz w:val="16"/>
                <w:szCs w:val="16"/>
              </w:rPr>
              <w:t>UN</w:t>
            </w:r>
          </w:p>
        </w:tc>
        <w:tc>
          <w:tcPr>
            <w:tcW w:w="887" w:type="dxa"/>
            <w:noWrap/>
            <w:vAlign w:val="center"/>
            <w:hideMark/>
          </w:tcPr>
          <w:p w14:paraId="50F86EAE" w14:textId="3D3EA5DF" w:rsidR="00771A4B" w:rsidRDefault="00771A4B" w:rsidP="00771A4B">
            <w:pPr>
              <w:jc w:val="center"/>
              <w:rPr>
                <w:sz w:val="16"/>
                <w:szCs w:val="16"/>
              </w:rPr>
            </w:pPr>
            <w:r>
              <w:rPr>
                <w:sz w:val="16"/>
                <w:szCs w:val="16"/>
              </w:rPr>
              <w:t>10.609,15</w:t>
            </w:r>
          </w:p>
        </w:tc>
        <w:tc>
          <w:tcPr>
            <w:tcW w:w="1152" w:type="dxa"/>
            <w:noWrap/>
            <w:vAlign w:val="center"/>
            <w:hideMark/>
          </w:tcPr>
          <w:p w14:paraId="65BAF794" w14:textId="276E2212" w:rsidR="00771A4B" w:rsidRDefault="00771A4B" w:rsidP="00771A4B">
            <w:pPr>
              <w:jc w:val="center"/>
              <w:rPr>
                <w:sz w:val="16"/>
                <w:szCs w:val="16"/>
              </w:rPr>
            </w:pPr>
            <w:r>
              <w:rPr>
                <w:sz w:val="16"/>
                <w:szCs w:val="16"/>
              </w:rPr>
              <w:t>-        10.609,15</w:t>
            </w:r>
          </w:p>
        </w:tc>
        <w:tc>
          <w:tcPr>
            <w:tcW w:w="887" w:type="dxa"/>
            <w:noWrap/>
            <w:vAlign w:val="center"/>
            <w:hideMark/>
          </w:tcPr>
          <w:p w14:paraId="50B8D7F5" w14:textId="602793E7" w:rsidR="00771A4B" w:rsidRDefault="00771A4B" w:rsidP="00771A4B">
            <w:pPr>
              <w:jc w:val="center"/>
              <w:rPr>
                <w:sz w:val="16"/>
                <w:szCs w:val="16"/>
              </w:rPr>
            </w:pPr>
            <w:r>
              <w:rPr>
                <w:sz w:val="16"/>
                <w:szCs w:val="16"/>
              </w:rPr>
              <w:t>-</w:t>
            </w:r>
          </w:p>
        </w:tc>
      </w:tr>
      <w:tr w:rsidR="00771A4B" w14:paraId="41291964" w14:textId="77777777" w:rsidTr="00771A4B">
        <w:trPr>
          <w:trHeight w:val="240"/>
        </w:trPr>
        <w:tc>
          <w:tcPr>
            <w:tcW w:w="936" w:type="dxa"/>
            <w:noWrap/>
            <w:hideMark/>
          </w:tcPr>
          <w:p w14:paraId="1B9AAA6A" w14:textId="34E4F741" w:rsidR="00771A4B" w:rsidRDefault="00771A4B" w:rsidP="00771A4B">
            <w:pPr>
              <w:rPr>
                <w:sz w:val="16"/>
                <w:szCs w:val="16"/>
              </w:rPr>
            </w:pPr>
            <w:r>
              <w:rPr>
                <w:sz w:val="16"/>
                <w:szCs w:val="16"/>
              </w:rPr>
              <w:t xml:space="preserve">Equipamentos </w:t>
            </w:r>
            <w:r>
              <w:rPr>
                <w:sz w:val="16"/>
                <w:szCs w:val="16"/>
              </w:rPr>
              <w:lastRenderedPageBreak/>
              <w:t>informática</w:t>
            </w:r>
          </w:p>
        </w:tc>
        <w:tc>
          <w:tcPr>
            <w:tcW w:w="1096" w:type="dxa"/>
            <w:noWrap/>
            <w:hideMark/>
          </w:tcPr>
          <w:p w14:paraId="17886A6B" w14:textId="77777777" w:rsidR="00771A4B" w:rsidRDefault="00771A4B" w:rsidP="00771A4B">
            <w:pPr>
              <w:rPr>
                <w:sz w:val="16"/>
                <w:szCs w:val="16"/>
              </w:rPr>
            </w:pPr>
            <w:r>
              <w:rPr>
                <w:sz w:val="16"/>
                <w:szCs w:val="16"/>
              </w:rPr>
              <w:lastRenderedPageBreak/>
              <w:t>11100905490</w:t>
            </w:r>
          </w:p>
        </w:tc>
        <w:tc>
          <w:tcPr>
            <w:tcW w:w="628" w:type="dxa"/>
            <w:noWrap/>
            <w:hideMark/>
          </w:tcPr>
          <w:p w14:paraId="67675067" w14:textId="1ACEB941" w:rsidR="00771A4B" w:rsidRDefault="00771A4B" w:rsidP="00771A4B">
            <w:pPr>
              <w:rPr>
                <w:sz w:val="16"/>
                <w:szCs w:val="16"/>
              </w:rPr>
            </w:pPr>
            <w:r>
              <w:rPr>
                <w:sz w:val="16"/>
                <w:szCs w:val="16"/>
              </w:rPr>
              <w:t>Curitiba</w:t>
            </w:r>
          </w:p>
        </w:tc>
        <w:tc>
          <w:tcPr>
            <w:tcW w:w="3466" w:type="dxa"/>
            <w:noWrap/>
            <w:hideMark/>
          </w:tcPr>
          <w:p w14:paraId="01846ED7" w14:textId="77777777" w:rsidR="00771A4B" w:rsidRDefault="00771A4B" w:rsidP="00771A4B">
            <w:pPr>
              <w:rPr>
                <w:sz w:val="16"/>
                <w:szCs w:val="16"/>
              </w:rPr>
            </w:pPr>
            <w:r>
              <w:rPr>
                <w:sz w:val="16"/>
                <w:szCs w:val="16"/>
              </w:rPr>
              <w:t xml:space="preserve">SERVIDOR FAB: COMPAQ, MOD: PROLIANT DL380, N/S: F230JZP31015 TAG: BC39 MT: </w:t>
            </w:r>
            <w:r>
              <w:rPr>
                <w:sz w:val="16"/>
                <w:szCs w:val="16"/>
              </w:rPr>
              <w:lastRenderedPageBreak/>
              <w:t>DCPR0100</w:t>
            </w:r>
          </w:p>
        </w:tc>
        <w:tc>
          <w:tcPr>
            <w:tcW w:w="481" w:type="dxa"/>
            <w:noWrap/>
            <w:hideMark/>
          </w:tcPr>
          <w:p w14:paraId="509CE567" w14:textId="77777777" w:rsidR="00771A4B" w:rsidRDefault="00771A4B" w:rsidP="00771A4B">
            <w:pPr>
              <w:rPr>
                <w:sz w:val="16"/>
                <w:szCs w:val="16"/>
              </w:rPr>
            </w:pPr>
            <w:r>
              <w:rPr>
                <w:sz w:val="16"/>
                <w:szCs w:val="16"/>
              </w:rPr>
              <w:lastRenderedPageBreak/>
              <w:t>CTA</w:t>
            </w:r>
          </w:p>
        </w:tc>
        <w:tc>
          <w:tcPr>
            <w:tcW w:w="950" w:type="dxa"/>
            <w:noWrap/>
            <w:vAlign w:val="center"/>
            <w:hideMark/>
          </w:tcPr>
          <w:p w14:paraId="2E197C35" w14:textId="77777777" w:rsidR="00771A4B" w:rsidRDefault="00771A4B" w:rsidP="00771A4B">
            <w:pPr>
              <w:jc w:val="center"/>
              <w:rPr>
                <w:sz w:val="16"/>
                <w:szCs w:val="16"/>
              </w:rPr>
            </w:pPr>
            <w:r>
              <w:rPr>
                <w:sz w:val="16"/>
                <w:szCs w:val="16"/>
              </w:rPr>
              <w:t>ZYINFOR</w:t>
            </w:r>
          </w:p>
        </w:tc>
        <w:tc>
          <w:tcPr>
            <w:tcW w:w="665" w:type="dxa"/>
            <w:noWrap/>
            <w:vAlign w:val="center"/>
            <w:hideMark/>
          </w:tcPr>
          <w:p w14:paraId="22BECFC1" w14:textId="77777777" w:rsidR="00771A4B" w:rsidRDefault="00771A4B" w:rsidP="00771A4B">
            <w:pPr>
              <w:jc w:val="center"/>
              <w:rPr>
                <w:sz w:val="16"/>
                <w:szCs w:val="16"/>
              </w:rPr>
            </w:pPr>
            <w:r>
              <w:rPr>
                <w:sz w:val="16"/>
                <w:szCs w:val="16"/>
              </w:rPr>
              <w:t>1</w:t>
            </w:r>
          </w:p>
        </w:tc>
        <w:tc>
          <w:tcPr>
            <w:tcW w:w="983" w:type="dxa"/>
            <w:vAlign w:val="center"/>
          </w:tcPr>
          <w:p w14:paraId="70DEE8AD" w14:textId="594835A2"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0D34D211" w14:textId="03A876B6" w:rsidR="00771A4B" w:rsidRDefault="00771A4B" w:rsidP="00771A4B">
            <w:pPr>
              <w:jc w:val="center"/>
              <w:rPr>
                <w:sz w:val="16"/>
                <w:szCs w:val="16"/>
              </w:rPr>
            </w:pPr>
            <w:r>
              <w:rPr>
                <w:sz w:val="16"/>
                <w:szCs w:val="16"/>
              </w:rPr>
              <w:t>UN</w:t>
            </w:r>
          </w:p>
        </w:tc>
        <w:tc>
          <w:tcPr>
            <w:tcW w:w="887" w:type="dxa"/>
            <w:noWrap/>
            <w:vAlign w:val="center"/>
            <w:hideMark/>
          </w:tcPr>
          <w:p w14:paraId="3E6B9D6F" w14:textId="6B5AE242" w:rsidR="00771A4B" w:rsidRDefault="00771A4B" w:rsidP="00771A4B">
            <w:pPr>
              <w:jc w:val="center"/>
              <w:rPr>
                <w:sz w:val="16"/>
                <w:szCs w:val="16"/>
              </w:rPr>
            </w:pPr>
            <w:r>
              <w:rPr>
                <w:sz w:val="16"/>
                <w:szCs w:val="16"/>
              </w:rPr>
              <w:t>1.724,62</w:t>
            </w:r>
          </w:p>
        </w:tc>
        <w:tc>
          <w:tcPr>
            <w:tcW w:w="1152" w:type="dxa"/>
            <w:noWrap/>
            <w:vAlign w:val="center"/>
            <w:hideMark/>
          </w:tcPr>
          <w:p w14:paraId="41837B33" w14:textId="18A6E887" w:rsidR="00771A4B" w:rsidRDefault="00771A4B" w:rsidP="00771A4B">
            <w:pPr>
              <w:jc w:val="center"/>
              <w:rPr>
                <w:sz w:val="16"/>
                <w:szCs w:val="16"/>
              </w:rPr>
            </w:pPr>
            <w:r>
              <w:rPr>
                <w:sz w:val="16"/>
                <w:szCs w:val="16"/>
              </w:rPr>
              <w:t>-          1.724,62</w:t>
            </w:r>
          </w:p>
        </w:tc>
        <w:tc>
          <w:tcPr>
            <w:tcW w:w="887" w:type="dxa"/>
            <w:noWrap/>
            <w:vAlign w:val="center"/>
            <w:hideMark/>
          </w:tcPr>
          <w:p w14:paraId="6C1A1F21" w14:textId="07744A56" w:rsidR="00771A4B" w:rsidRDefault="00771A4B" w:rsidP="00771A4B">
            <w:pPr>
              <w:jc w:val="center"/>
              <w:rPr>
                <w:sz w:val="16"/>
                <w:szCs w:val="16"/>
              </w:rPr>
            </w:pPr>
            <w:r>
              <w:rPr>
                <w:sz w:val="16"/>
                <w:szCs w:val="16"/>
              </w:rPr>
              <w:t>-</w:t>
            </w:r>
          </w:p>
        </w:tc>
      </w:tr>
      <w:tr w:rsidR="00771A4B" w14:paraId="616F1E4A" w14:textId="77777777" w:rsidTr="00771A4B">
        <w:trPr>
          <w:trHeight w:val="240"/>
        </w:trPr>
        <w:tc>
          <w:tcPr>
            <w:tcW w:w="936" w:type="dxa"/>
            <w:noWrap/>
            <w:hideMark/>
          </w:tcPr>
          <w:p w14:paraId="60BFFA73" w14:textId="27E0DDAF" w:rsidR="00771A4B" w:rsidRDefault="00771A4B" w:rsidP="00771A4B">
            <w:pPr>
              <w:rPr>
                <w:sz w:val="16"/>
                <w:szCs w:val="16"/>
              </w:rPr>
            </w:pPr>
            <w:r>
              <w:rPr>
                <w:sz w:val="16"/>
                <w:szCs w:val="16"/>
              </w:rPr>
              <w:t>Equipamentos informática</w:t>
            </w:r>
          </w:p>
        </w:tc>
        <w:tc>
          <w:tcPr>
            <w:tcW w:w="1096" w:type="dxa"/>
            <w:noWrap/>
            <w:hideMark/>
          </w:tcPr>
          <w:p w14:paraId="3FF807E9" w14:textId="77777777" w:rsidR="00771A4B" w:rsidRDefault="00771A4B" w:rsidP="00771A4B">
            <w:pPr>
              <w:rPr>
                <w:sz w:val="16"/>
                <w:szCs w:val="16"/>
              </w:rPr>
            </w:pPr>
            <w:r>
              <w:rPr>
                <w:sz w:val="16"/>
                <w:szCs w:val="16"/>
              </w:rPr>
              <w:t>88320225070</w:t>
            </w:r>
          </w:p>
        </w:tc>
        <w:tc>
          <w:tcPr>
            <w:tcW w:w="628" w:type="dxa"/>
            <w:noWrap/>
            <w:hideMark/>
          </w:tcPr>
          <w:p w14:paraId="29545255" w14:textId="7AF839F8" w:rsidR="00771A4B" w:rsidRDefault="00771A4B" w:rsidP="00771A4B">
            <w:pPr>
              <w:rPr>
                <w:sz w:val="16"/>
                <w:szCs w:val="16"/>
              </w:rPr>
            </w:pPr>
            <w:r>
              <w:rPr>
                <w:sz w:val="16"/>
                <w:szCs w:val="16"/>
              </w:rPr>
              <w:t>Curitiba</w:t>
            </w:r>
          </w:p>
        </w:tc>
        <w:tc>
          <w:tcPr>
            <w:tcW w:w="3466" w:type="dxa"/>
            <w:noWrap/>
            <w:hideMark/>
          </w:tcPr>
          <w:p w14:paraId="22E754CE" w14:textId="77777777" w:rsidR="00771A4B" w:rsidRPr="00735350" w:rsidRDefault="00771A4B" w:rsidP="00771A4B">
            <w:pPr>
              <w:rPr>
                <w:sz w:val="16"/>
                <w:szCs w:val="16"/>
                <w:lang w:val="en-US"/>
              </w:rPr>
            </w:pPr>
            <w:r w:rsidRPr="00735350">
              <w:rPr>
                <w:sz w:val="16"/>
                <w:szCs w:val="16"/>
                <w:lang w:val="en-US"/>
              </w:rPr>
              <w:t>SERVIDOR FAB: DELL, MOD: POWER EDGE 1950, N/S: 38RGJH1 TAG: 14AW MT: PRBHD-YFW101A</w:t>
            </w:r>
          </w:p>
        </w:tc>
        <w:tc>
          <w:tcPr>
            <w:tcW w:w="481" w:type="dxa"/>
            <w:noWrap/>
            <w:hideMark/>
          </w:tcPr>
          <w:p w14:paraId="1FAD3915" w14:textId="77777777" w:rsidR="00771A4B" w:rsidRDefault="00771A4B" w:rsidP="00771A4B">
            <w:pPr>
              <w:rPr>
                <w:sz w:val="16"/>
                <w:szCs w:val="16"/>
              </w:rPr>
            </w:pPr>
            <w:r>
              <w:rPr>
                <w:sz w:val="16"/>
                <w:szCs w:val="16"/>
              </w:rPr>
              <w:t>CTA</w:t>
            </w:r>
          </w:p>
        </w:tc>
        <w:tc>
          <w:tcPr>
            <w:tcW w:w="950" w:type="dxa"/>
            <w:noWrap/>
            <w:vAlign w:val="center"/>
            <w:hideMark/>
          </w:tcPr>
          <w:p w14:paraId="537390BA" w14:textId="77777777" w:rsidR="00771A4B" w:rsidRDefault="00771A4B" w:rsidP="00771A4B">
            <w:pPr>
              <w:jc w:val="center"/>
              <w:rPr>
                <w:sz w:val="16"/>
                <w:szCs w:val="16"/>
              </w:rPr>
            </w:pPr>
            <w:r>
              <w:rPr>
                <w:sz w:val="16"/>
                <w:szCs w:val="16"/>
              </w:rPr>
              <w:t>ZYINFOR</w:t>
            </w:r>
          </w:p>
        </w:tc>
        <w:tc>
          <w:tcPr>
            <w:tcW w:w="665" w:type="dxa"/>
            <w:noWrap/>
            <w:vAlign w:val="center"/>
            <w:hideMark/>
          </w:tcPr>
          <w:p w14:paraId="13840EF5" w14:textId="77777777" w:rsidR="00771A4B" w:rsidRDefault="00771A4B" w:rsidP="00771A4B">
            <w:pPr>
              <w:jc w:val="center"/>
              <w:rPr>
                <w:sz w:val="16"/>
                <w:szCs w:val="16"/>
              </w:rPr>
            </w:pPr>
            <w:r>
              <w:rPr>
                <w:sz w:val="16"/>
                <w:szCs w:val="16"/>
              </w:rPr>
              <w:t>1</w:t>
            </w:r>
          </w:p>
        </w:tc>
        <w:tc>
          <w:tcPr>
            <w:tcW w:w="983" w:type="dxa"/>
            <w:vAlign w:val="center"/>
          </w:tcPr>
          <w:p w14:paraId="03155A71" w14:textId="71896EB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4C3E893F" w14:textId="32911668" w:rsidR="00771A4B" w:rsidRDefault="00771A4B" w:rsidP="00771A4B">
            <w:pPr>
              <w:jc w:val="center"/>
              <w:rPr>
                <w:sz w:val="16"/>
                <w:szCs w:val="16"/>
              </w:rPr>
            </w:pPr>
            <w:r>
              <w:rPr>
                <w:sz w:val="16"/>
                <w:szCs w:val="16"/>
              </w:rPr>
              <w:t>UN</w:t>
            </w:r>
          </w:p>
        </w:tc>
        <w:tc>
          <w:tcPr>
            <w:tcW w:w="887" w:type="dxa"/>
            <w:noWrap/>
            <w:vAlign w:val="center"/>
            <w:hideMark/>
          </w:tcPr>
          <w:p w14:paraId="1624113A" w14:textId="28B3D305" w:rsidR="00771A4B" w:rsidRDefault="00771A4B" w:rsidP="00771A4B">
            <w:pPr>
              <w:jc w:val="center"/>
              <w:rPr>
                <w:sz w:val="16"/>
                <w:szCs w:val="16"/>
              </w:rPr>
            </w:pPr>
            <w:r>
              <w:rPr>
                <w:sz w:val="16"/>
                <w:szCs w:val="16"/>
              </w:rPr>
              <w:t>5.100,00</w:t>
            </w:r>
          </w:p>
        </w:tc>
        <w:tc>
          <w:tcPr>
            <w:tcW w:w="1152" w:type="dxa"/>
            <w:noWrap/>
            <w:vAlign w:val="center"/>
            <w:hideMark/>
          </w:tcPr>
          <w:p w14:paraId="00B5A1A9" w14:textId="15B3345F" w:rsidR="00771A4B" w:rsidRDefault="00771A4B" w:rsidP="00771A4B">
            <w:pPr>
              <w:jc w:val="center"/>
              <w:rPr>
                <w:sz w:val="16"/>
                <w:szCs w:val="16"/>
              </w:rPr>
            </w:pPr>
            <w:r>
              <w:rPr>
                <w:sz w:val="16"/>
                <w:szCs w:val="16"/>
              </w:rPr>
              <w:t>-          5.100,00</w:t>
            </w:r>
          </w:p>
        </w:tc>
        <w:tc>
          <w:tcPr>
            <w:tcW w:w="887" w:type="dxa"/>
            <w:noWrap/>
            <w:vAlign w:val="center"/>
            <w:hideMark/>
          </w:tcPr>
          <w:p w14:paraId="53077DBA" w14:textId="168A82B7" w:rsidR="00771A4B" w:rsidRDefault="00771A4B" w:rsidP="00771A4B">
            <w:pPr>
              <w:jc w:val="center"/>
              <w:rPr>
                <w:sz w:val="16"/>
                <w:szCs w:val="16"/>
              </w:rPr>
            </w:pPr>
            <w:r>
              <w:rPr>
                <w:sz w:val="16"/>
                <w:szCs w:val="16"/>
              </w:rPr>
              <w:t>-</w:t>
            </w:r>
          </w:p>
        </w:tc>
      </w:tr>
      <w:tr w:rsidR="00771A4B" w14:paraId="1A0E89E9" w14:textId="77777777" w:rsidTr="00771A4B">
        <w:trPr>
          <w:trHeight w:val="240"/>
        </w:trPr>
        <w:tc>
          <w:tcPr>
            <w:tcW w:w="936" w:type="dxa"/>
            <w:noWrap/>
            <w:hideMark/>
          </w:tcPr>
          <w:p w14:paraId="7EE9DA64" w14:textId="7A27C811" w:rsidR="00771A4B" w:rsidRDefault="00771A4B" w:rsidP="00771A4B">
            <w:pPr>
              <w:rPr>
                <w:sz w:val="16"/>
                <w:szCs w:val="16"/>
              </w:rPr>
            </w:pPr>
            <w:r>
              <w:rPr>
                <w:sz w:val="16"/>
                <w:szCs w:val="16"/>
              </w:rPr>
              <w:t>Equipamentos informática</w:t>
            </w:r>
          </w:p>
        </w:tc>
        <w:tc>
          <w:tcPr>
            <w:tcW w:w="1096" w:type="dxa"/>
            <w:noWrap/>
            <w:hideMark/>
          </w:tcPr>
          <w:p w14:paraId="6C6C228A" w14:textId="77777777" w:rsidR="00771A4B" w:rsidRDefault="00771A4B" w:rsidP="00771A4B">
            <w:pPr>
              <w:rPr>
                <w:sz w:val="16"/>
                <w:szCs w:val="16"/>
              </w:rPr>
            </w:pPr>
            <w:r>
              <w:rPr>
                <w:sz w:val="16"/>
                <w:szCs w:val="16"/>
              </w:rPr>
              <w:t>88320263830</w:t>
            </w:r>
          </w:p>
        </w:tc>
        <w:tc>
          <w:tcPr>
            <w:tcW w:w="628" w:type="dxa"/>
            <w:noWrap/>
            <w:hideMark/>
          </w:tcPr>
          <w:p w14:paraId="0B75FDD9" w14:textId="4492B7D7" w:rsidR="00771A4B" w:rsidRDefault="00771A4B" w:rsidP="00771A4B">
            <w:pPr>
              <w:rPr>
                <w:sz w:val="16"/>
                <w:szCs w:val="16"/>
              </w:rPr>
            </w:pPr>
            <w:r>
              <w:rPr>
                <w:sz w:val="16"/>
                <w:szCs w:val="16"/>
              </w:rPr>
              <w:t>Curitiba</w:t>
            </w:r>
          </w:p>
        </w:tc>
        <w:tc>
          <w:tcPr>
            <w:tcW w:w="3466" w:type="dxa"/>
            <w:noWrap/>
            <w:hideMark/>
          </w:tcPr>
          <w:p w14:paraId="48982F18" w14:textId="77777777" w:rsidR="00771A4B" w:rsidRDefault="00771A4B" w:rsidP="00771A4B">
            <w:pPr>
              <w:rPr>
                <w:sz w:val="16"/>
                <w:szCs w:val="16"/>
              </w:rPr>
            </w:pPr>
            <w:r>
              <w:rPr>
                <w:sz w:val="16"/>
                <w:szCs w:val="16"/>
              </w:rPr>
              <w:t>SERVIDOR FAB: DELL, MOD: POWER EDGE 1950, N/S: 3VBJTH1 TAG: BC45 MT: ARAPWCYD09</w:t>
            </w:r>
          </w:p>
        </w:tc>
        <w:tc>
          <w:tcPr>
            <w:tcW w:w="481" w:type="dxa"/>
            <w:noWrap/>
            <w:hideMark/>
          </w:tcPr>
          <w:p w14:paraId="11538D94" w14:textId="77777777" w:rsidR="00771A4B" w:rsidRDefault="00771A4B" w:rsidP="00771A4B">
            <w:pPr>
              <w:rPr>
                <w:sz w:val="16"/>
                <w:szCs w:val="16"/>
              </w:rPr>
            </w:pPr>
            <w:r>
              <w:rPr>
                <w:sz w:val="16"/>
                <w:szCs w:val="16"/>
              </w:rPr>
              <w:t>CTA</w:t>
            </w:r>
          </w:p>
        </w:tc>
        <w:tc>
          <w:tcPr>
            <w:tcW w:w="950" w:type="dxa"/>
            <w:noWrap/>
            <w:vAlign w:val="center"/>
            <w:hideMark/>
          </w:tcPr>
          <w:p w14:paraId="4D6B22C8" w14:textId="77777777" w:rsidR="00771A4B" w:rsidRDefault="00771A4B" w:rsidP="00771A4B">
            <w:pPr>
              <w:jc w:val="center"/>
              <w:rPr>
                <w:sz w:val="16"/>
                <w:szCs w:val="16"/>
              </w:rPr>
            </w:pPr>
            <w:r>
              <w:rPr>
                <w:sz w:val="16"/>
                <w:szCs w:val="16"/>
              </w:rPr>
              <w:t>ZYINFOR</w:t>
            </w:r>
          </w:p>
        </w:tc>
        <w:tc>
          <w:tcPr>
            <w:tcW w:w="665" w:type="dxa"/>
            <w:noWrap/>
            <w:vAlign w:val="center"/>
            <w:hideMark/>
          </w:tcPr>
          <w:p w14:paraId="22223F74" w14:textId="77777777" w:rsidR="00771A4B" w:rsidRDefault="00771A4B" w:rsidP="00771A4B">
            <w:pPr>
              <w:jc w:val="center"/>
              <w:rPr>
                <w:sz w:val="16"/>
                <w:szCs w:val="16"/>
              </w:rPr>
            </w:pPr>
            <w:r>
              <w:rPr>
                <w:sz w:val="16"/>
                <w:szCs w:val="16"/>
              </w:rPr>
              <w:t>1</w:t>
            </w:r>
          </w:p>
        </w:tc>
        <w:tc>
          <w:tcPr>
            <w:tcW w:w="983" w:type="dxa"/>
            <w:vAlign w:val="center"/>
          </w:tcPr>
          <w:p w14:paraId="31CD1DB5" w14:textId="7ED7282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16E91518" w14:textId="653B5F8A" w:rsidR="00771A4B" w:rsidRDefault="00771A4B" w:rsidP="00771A4B">
            <w:pPr>
              <w:jc w:val="center"/>
              <w:rPr>
                <w:sz w:val="16"/>
                <w:szCs w:val="16"/>
              </w:rPr>
            </w:pPr>
            <w:r>
              <w:rPr>
                <w:sz w:val="16"/>
                <w:szCs w:val="16"/>
              </w:rPr>
              <w:t>UN</w:t>
            </w:r>
          </w:p>
        </w:tc>
        <w:tc>
          <w:tcPr>
            <w:tcW w:w="887" w:type="dxa"/>
            <w:noWrap/>
            <w:vAlign w:val="center"/>
            <w:hideMark/>
          </w:tcPr>
          <w:p w14:paraId="06DAE5EE" w14:textId="60A5B756" w:rsidR="00771A4B" w:rsidRDefault="00771A4B" w:rsidP="00771A4B">
            <w:pPr>
              <w:jc w:val="center"/>
              <w:rPr>
                <w:sz w:val="16"/>
                <w:szCs w:val="16"/>
              </w:rPr>
            </w:pPr>
            <w:r>
              <w:rPr>
                <w:sz w:val="16"/>
                <w:szCs w:val="16"/>
              </w:rPr>
              <w:t>3.921,88</w:t>
            </w:r>
          </w:p>
        </w:tc>
        <w:tc>
          <w:tcPr>
            <w:tcW w:w="1152" w:type="dxa"/>
            <w:noWrap/>
            <w:vAlign w:val="center"/>
            <w:hideMark/>
          </w:tcPr>
          <w:p w14:paraId="16B39562" w14:textId="507753E1" w:rsidR="00771A4B" w:rsidRDefault="00771A4B" w:rsidP="00771A4B">
            <w:pPr>
              <w:jc w:val="center"/>
              <w:rPr>
                <w:sz w:val="16"/>
                <w:szCs w:val="16"/>
              </w:rPr>
            </w:pPr>
            <w:r>
              <w:rPr>
                <w:sz w:val="16"/>
                <w:szCs w:val="16"/>
              </w:rPr>
              <w:t>-          3.812,92</w:t>
            </w:r>
          </w:p>
        </w:tc>
        <w:tc>
          <w:tcPr>
            <w:tcW w:w="887" w:type="dxa"/>
            <w:noWrap/>
            <w:vAlign w:val="center"/>
            <w:hideMark/>
          </w:tcPr>
          <w:p w14:paraId="027693BE" w14:textId="188D8BCD" w:rsidR="00771A4B" w:rsidRDefault="00771A4B" w:rsidP="00771A4B">
            <w:pPr>
              <w:jc w:val="center"/>
              <w:rPr>
                <w:sz w:val="16"/>
                <w:szCs w:val="16"/>
              </w:rPr>
            </w:pPr>
            <w:r>
              <w:rPr>
                <w:sz w:val="16"/>
                <w:szCs w:val="16"/>
              </w:rPr>
              <w:t>108,96</w:t>
            </w:r>
          </w:p>
        </w:tc>
      </w:tr>
      <w:tr w:rsidR="00771A4B" w14:paraId="09D540C4" w14:textId="77777777" w:rsidTr="00771A4B">
        <w:trPr>
          <w:trHeight w:val="240"/>
        </w:trPr>
        <w:tc>
          <w:tcPr>
            <w:tcW w:w="936" w:type="dxa"/>
            <w:noWrap/>
            <w:hideMark/>
          </w:tcPr>
          <w:p w14:paraId="3ACD77BB" w14:textId="3BCC9D3F" w:rsidR="00771A4B" w:rsidRDefault="00771A4B" w:rsidP="00771A4B">
            <w:pPr>
              <w:rPr>
                <w:sz w:val="16"/>
                <w:szCs w:val="16"/>
              </w:rPr>
            </w:pPr>
            <w:r>
              <w:rPr>
                <w:sz w:val="16"/>
                <w:szCs w:val="16"/>
              </w:rPr>
              <w:t>Equipamentos informática</w:t>
            </w:r>
          </w:p>
        </w:tc>
        <w:tc>
          <w:tcPr>
            <w:tcW w:w="1096" w:type="dxa"/>
            <w:noWrap/>
            <w:hideMark/>
          </w:tcPr>
          <w:p w14:paraId="7777015E" w14:textId="77777777" w:rsidR="00771A4B" w:rsidRDefault="00771A4B" w:rsidP="00771A4B">
            <w:pPr>
              <w:rPr>
                <w:sz w:val="16"/>
                <w:szCs w:val="16"/>
              </w:rPr>
            </w:pPr>
            <w:r>
              <w:rPr>
                <w:sz w:val="16"/>
                <w:szCs w:val="16"/>
              </w:rPr>
              <w:t>88320273190</w:t>
            </w:r>
          </w:p>
        </w:tc>
        <w:tc>
          <w:tcPr>
            <w:tcW w:w="628" w:type="dxa"/>
            <w:noWrap/>
            <w:hideMark/>
          </w:tcPr>
          <w:p w14:paraId="2B7C7B72" w14:textId="5AE4A2C9" w:rsidR="00771A4B" w:rsidRDefault="00771A4B" w:rsidP="00771A4B">
            <w:pPr>
              <w:rPr>
                <w:sz w:val="16"/>
                <w:szCs w:val="16"/>
              </w:rPr>
            </w:pPr>
            <w:r>
              <w:rPr>
                <w:sz w:val="16"/>
                <w:szCs w:val="16"/>
              </w:rPr>
              <w:t>Curitiba</w:t>
            </w:r>
          </w:p>
        </w:tc>
        <w:tc>
          <w:tcPr>
            <w:tcW w:w="3466" w:type="dxa"/>
            <w:noWrap/>
            <w:hideMark/>
          </w:tcPr>
          <w:p w14:paraId="61988779" w14:textId="77777777" w:rsidR="00771A4B" w:rsidRPr="00735350" w:rsidRDefault="00771A4B" w:rsidP="00771A4B">
            <w:pPr>
              <w:rPr>
                <w:sz w:val="16"/>
                <w:szCs w:val="16"/>
                <w:lang w:val="en-US"/>
              </w:rPr>
            </w:pPr>
            <w:r w:rsidRPr="00735350">
              <w:rPr>
                <w:sz w:val="16"/>
                <w:szCs w:val="16"/>
                <w:lang w:val="en-US"/>
              </w:rPr>
              <w:t>SERVIDOR FAB: DELL, MOD: POWEREDGE 1950, N/S: BVBJTH1 TAG: BS48 MT: MC.01.05</w:t>
            </w:r>
          </w:p>
        </w:tc>
        <w:tc>
          <w:tcPr>
            <w:tcW w:w="481" w:type="dxa"/>
            <w:noWrap/>
            <w:hideMark/>
          </w:tcPr>
          <w:p w14:paraId="33921C9A" w14:textId="77777777" w:rsidR="00771A4B" w:rsidRDefault="00771A4B" w:rsidP="00771A4B">
            <w:pPr>
              <w:rPr>
                <w:sz w:val="16"/>
                <w:szCs w:val="16"/>
              </w:rPr>
            </w:pPr>
            <w:r>
              <w:rPr>
                <w:sz w:val="16"/>
                <w:szCs w:val="16"/>
              </w:rPr>
              <w:t>CTA</w:t>
            </w:r>
          </w:p>
        </w:tc>
        <w:tc>
          <w:tcPr>
            <w:tcW w:w="950" w:type="dxa"/>
            <w:noWrap/>
            <w:vAlign w:val="center"/>
            <w:hideMark/>
          </w:tcPr>
          <w:p w14:paraId="07600C27" w14:textId="77777777" w:rsidR="00771A4B" w:rsidRDefault="00771A4B" w:rsidP="00771A4B">
            <w:pPr>
              <w:jc w:val="center"/>
              <w:rPr>
                <w:sz w:val="16"/>
                <w:szCs w:val="16"/>
              </w:rPr>
            </w:pPr>
            <w:r>
              <w:rPr>
                <w:sz w:val="16"/>
                <w:szCs w:val="16"/>
              </w:rPr>
              <w:t>ZYINFOR</w:t>
            </w:r>
          </w:p>
        </w:tc>
        <w:tc>
          <w:tcPr>
            <w:tcW w:w="665" w:type="dxa"/>
            <w:noWrap/>
            <w:vAlign w:val="center"/>
            <w:hideMark/>
          </w:tcPr>
          <w:p w14:paraId="0ABEDD3B" w14:textId="77777777" w:rsidR="00771A4B" w:rsidRDefault="00771A4B" w:rsidP="00771A4B">
            <w:pPr>
              <w:jc w:val="center"/>
              <w:rPr>
                <w:sz w:val="16"/>
                <w:szCs w:val="16"/>
              </w:rPr>
            </w:pPr>
            <w:r>
              <w:rPr>
                <w:sz w:val="16"/>
                <w:szCs w:val="16"/>
              </w:rPr>
              <w:t>1</w:t>
            </w:r>
          </w:p>
        </w:tc>
        <w:tc>
          <w:tcPr>
            <w:tcW w:w="983" w:type="dxa"/>
            <w:vAlign w:val="center"/>
          </w:tcPr>
          <w:p w14:paraId="11E8E058" w14:textId="7CAC281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739E897" w14:textId="24F97ACD" w:rsidR="00771A4B" w:rsidRDefault="00771A4B" w:rsidP="00771A4B">
            <w:pPr>
              <w:jc w:val="center"/>
              <w:rPr>
                <w:sz w:val="16"/>
                <w:szCs w:val="16"/>
              </w:rPr>
            </w:pPr>
            <w:r>
              <w:rPr>
                <w:sz w:val="16"/>
                <w:szCs w:val="16"/>
              </w:rPr>
              <w:t>UN</w:t>
            </w:r>
          </w:p>
        </w:tc>
        <w:tc>
          <w:tcPr>
            <w:tcW w:w="887" w:type="dxa"/>
            <w:noWrap/>
            <w:vAlign w:val="center"/>
            <w:hideMark/>
          </w:tcPr>
          <w:p w14:paraId="639CBF9F" w14:textId="6971A8BD" w:rsidR="00771A4B" w:rsidRDefault="00771A4B" w:rsidP="00771A4B">
            <w:pPr>
              <w:jc w:val="center"/>
              <w:rPr>
                <w:sz w:val="16"/>
                <w:szCs w:val="16"/>
              </w:rPr>
            </w:pPr>
            <w:r>
              <w:rPr>
                <w:sz w:val="16"/>
                <w:szCs w:val="16"/>
              </w:rPr>
              <w:t>3.000,00</w:t>
            </w:r>
          </w:p>
        </w:tc>
        <w:tc>
          <w:tcPr>
            <w:tcW w:w="1152" w:type="dxa"/>
            <w:noWrap/>
            <w:vAlign w:val="center"/>
            <w:hideMark/>
          </w:tcPr>
          <w:p w14:paraId="0F701DA4" w14:textId="486342BC" w:rsidR="00771A4B" w:rsidRDefault="00771A4B" w:rsidP="00771A4B">
            <w:pPr>
              <w:jc w:val="center"/>
              <w:rPr>
                <w:sz w:val="16"/>
                <w:szCs w:val="16"/>
              </w:rPr>
            </w:pPr>
            <w:r>
              <w:rPr>
                <w:sz w:val="16"/>
                <w:szCs w:val="16"/>
              </w:rPr>
              <w:t>-          2.888,87</w:t>
            </w:r>
          </w:p>
        </w:tc>
        <w:tc>
          <w:tcPr>
            <w:tcW w:w="887" w:type="dxa"/>
            <w:noWrap/>
            <w:vAlign w:val="center"/>
            <w:hideMark/>
          </w:tcPr>
          <w:p w14:paraId="5B2DDF1D" w14:textId="6D3DDC99" w:rsidR="00771A4B" w:rsidRDefault="00771A4B" w:rsidP="00771A4B">
            <w:pPr>
              <w:jc w:val="center"/>
              <w:rPr>
                <w:sz w:val="16"/>
                <w:szCs w:val="16"/>
              </w:rPr>
            </w:pPr>
            <w:r>
              <w:rPr>
                <w:sz w:val="16"/>
                <w:szCs w:val="16"/>
              </w:rPr>
              <w:t>111,13</w:t>
            </w:r>
          </w:p>
        </w:tc>
      </w:tr>
      <w:tr w:rsidR="00771A4B" w14:paraId="29170BE8" w14:textId="77777777" w:rsidTr="00771A4B">
        <w:trPr>
          <w:trHeight w:val="240"/>
        </w:trPr>
        <w:tc>
          <w:tcPr>
            <w:tcW w:w="936" w:type="dxa"/>
            <w:noWrap/>
            <w:hideMark/>
          </w:tcPr>
          <w:p w14:paraId="552261E3" w14:textId="699123F0" w:rsidR="00771A4B" w:rsidRDefault="00771A4B" w:rsidP="00771A4B">
            <w:pPr>
              <w:rPr>
                <w:sz w:val="16"/>
                <w:szCs w:val="16"/>
              </w:rPr>
            </w:pPr>
            <w:r>
              <w:rPr>
                <w:sz w:val="16"/>
                <w:szCs w:val="16"/>
              </w:rPr>
              <w:t>Equipamentos informática</w:t>
            </w:r>
          </w:p>
        </w:tc>
        <w:tc>
          <w:tcPr>
            <w:tcW w:w="1096" w:type="dxa"/>
            <w:noWrap/>
            <w:hideMark/>
          </w:tcPr>
          <w:p w14:paraId="231234A2" w14:textId="77777777" w:rsidR="00771A4B" w:rsidRDefault="00771A4B" w:rsidP="00771A4B">
            <w:pPr>
              <w:rPr>
                <w:sz w:val="16"/>
                <w:szCs w:val="16"/>
              </w:rPr>
            </w:pPr>
            <w:r>
              <w:rPr>
                <w:sz w:val="16"/>
                <w:szCs w:val="16"/>
              </w:rPr>
              <w:t>88320283030</w:t>
            </w:r>
          </w:p>
        </w:tc>
        <w:tc>
          <w:tcPr>
            <w:tcW w:w="628" w:type="dxa"/>
            <w:noWrap/>
            <w:hideMark/>
          </w:tcPr>
          <w:p w14:paraId="0C79E54D" w14:textId="634C615B" w:rsidR="00771A4B" w:rsidRDefault="00771A4B" w:rsidP="00771A4B">
            <w:pPr>
              <w:rPr>
                <w:sz w:val="16"/>
                <w:szCs w:val="16"/>
              </w:rPr>
            </w:pPr>
            <w:r>
              <w:rPr>
                <w:sz w:val="16"/>
                <w:szCs w:val="16"/>
              </w:rPr>
              <w:t>Curitiba</w:t>
            </w:r>
          </w:p>
        </w:tc>
        <w:tc>
          <w:tcPr>
            <w:tcW w:w="3466" w:type="dxa"/>
            <w:noWrap/>
            <w:hideMark/>
          </w:tcPr>
          <w:p w14:paraId="3B5E6229" w14:textId="77777777" w:rsidR="00771A4B" w:rsidRPr="00735350" w:rsidRDefault="00771A4B" w:rsidP="00771A4B">
            <w:pPr>
              <w:rPr>
                <w:sz w:val="16"/>
                <w:szCs w:val="16"/>
                <w:lang w:val="en-US"/>
              </w:rPr>
            </w:pPr>
            <w:r w:rsidRPr="00735350">
              <w:rPr>
                <w:sz w:val="16"/>
                <w:szCs w:val="16"/>
                <w:lang w:val="en-US"/>
              </w:rPr>
              <w:t>SERVIDOR FAB: DELL, MOD: POWEREDGE 1950, N/S: 7SBJTH1 TAG: BS47 MT: MC.01.06</w:t>
            </w:r>
          </w:p>
        </w:tc>
        <w:tc>
          <w:tcPr>
            <w:tcW w:w="481" w:type="dxa"/>
            <w:noWrap/>
            <w:hideMark/>
          </w:tcPr>
          <w:p w14:paraId="2EE898A9" w14:textId="77777777" w:rsidR="00771A4B" w:rsidRDefault="00771A4B" w:rsidP="00771A4B">
            <w:pPr>
              <w:rPr>
                <w:sz w:val="16"/>
                <w:szCs w:val="16"/>
              </w:rPr>
            </w:pPr>
            <w:r>
              <w:rPr>
                <w:sz w:val="16"/>
                <w:szCs w:val="16"/>
              </w:rPr>
              <w:t>CTA</w:t>
            </w:r>
          </w:p>
        </w:tc>
        <w:tc>
          <w:tcPr>
            <w:tcW w:w="950" w:type="dxa"/>
            <w:noWrap/>
            <w:vAlign w:val="center"/>
            <w:hideMark/>
          </w:tcPr>
          <w:p w14:paraId="2C355619" w14:textId="77777777" w:rsidR="00771A4B" w:rsidRDefault="00771A4B" w:rsidP="00771A4B">
            <w:pPr>
              <w:jc w:val="center"/>
              <w:rPr>
                <w:sz w:val="16"/>
                <w:szCs w:val="16"/>
              </w:rPr>
            </w:pPr>
            <w:r>
              <w:rPr>
                <w:sz w:val="16"/>
                <w:szCs w:val="16"/>
              </w:rPr>
              <w:t>ZYINFOR</w:t>
            </w:r>
          </w:p>
        </w:tc>
        <w:tc>
          <w:tcPr>
            <w:tcW w:w="665" w:type="dxa"/>
            <w:noWrap/>
            <w:vAlign w:val="center"/>
            <w:hideMark/>
          </w:tcPr>
          <w:p w14:paraId="1534DA98" w14:textId="77777777" w:rsidR="00771A4B" w:rsidRDefault="00771A4B" w:rsidP="00771A4B">
            <w:pPr>
              <w:jc w:val="center"/>
              <w:rPr>
                <w:sz w:val="16"/>
                <w:szCs w:val="16"/>
              </w:rPr>
            </w:pPr>
            <w:r>
              <w:rPr>
                <w:sz w:val="16"/>
                <w:szCs w:val="16"/>
              </w:rPr>
              <w:t>1</w:t>
            </w:r>
          </w:p>
        </w:tc>
        <w:tc>
          <w:tcPr>
            <w:tcW w:w="983" w:type="dxa"/>
            <w:vAlign w:val="center"/>
          </w:tcPr>
          <w:p w14:paraId="695AF37B" w14:textId="0B7498B0"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7B2C712" w14:textId="2DF34997" w:rsidR="00771A4B" w:rsidRDefault="00771A4B" w:rsidP="00771A4B">
            <w:pPr>
              <w:jc w:val="center"/>
              <w:rPr>
                <w:sz w:val="16"/>
                <w:szCs w:val="16"/>
              </w:rPr>
            </w:pPr>
            <w:r>
              <w:rPr>
                <w:sz w:val="16"/>
                <w:szCs w:val="16"/>
              </w:rPr>
              <w:t>UN</w:t>
            </w:r>
          </w:p>
        </w:tc>
        <w:tc>
          <w:tcPr>
            <w:tcW w:w="887" w:type="dxa"/>
            <w:noWrap/>
            <w:vAlign w:val="center"/>
            <w:hideMark/>
          </w:tcPr>
          <w:p w14:paraId="108BCCD1" w14:textId="5ED18375" w:rsidR="00771A4B" w:rsidRDefault="00771A4B" w:rsidP="00771A4B">
            <w:pPr>
              <w:jc w:val="center"/>
              <w:rPr>
                <w:sz w:val="16"/>
                <w:szCs w:val="16"/>
              </w:rPr>
            </w:pPr>
            <w:r>
              <w:rPr>
                <w:sz w:val="16"/>
                <w:szCs w:val="16"/>
              </w:rPr>
              <w:t>2.500,00</w:t>
            </w:r>
          </w:p>
        </w:tc>
        <w:tc>
          <w:tcPr>
            <w:tcW w:w="1152" w:type="dxa"/>
            <w:noWrap/>
            <w:vAlign w:val="center"/>
            <w:hideMark/>
          </w:tcPr>
          <w:p w14:paraId="5E3D2825" w14:textId="26ACF78C" w:rsidR="00771A4B" w:rsidRDefault="00771A4B" w:rsidP="00771A4B">
            <w:pPr>
              <w:jc w:val="center"/>
              <w:rPr>
                <w:sz w:val="16"/>
                <w:szCs w:val="16"/>
              </w:rPr>
            </w:pPr>
            <w:r>
              <w:rPr>
                <w:sz w:val="16"/>
                <w:szCs w:val="16"/>
              </w:rPr>
              <w:t>-          2.384,28</w:t>
            </w:r>
          </w:p>
        </w:tc>
        <w:tc>
          <w:tcPr>
            <w:tcW w:w="887" w:type="dxa"/>
            <w:noWrap/>
            <w:vAlign w:val="center"/>
            <w:hideMark/>
          </w:tcPr>
          <w:p w14:paraId="6B39F273" w14:textId="51C85D97" w:rsidR="00771A4B" w:rsidRDefault="00771A4B" w:rsidP="00771A4B">
            <w:pPr>
              <w:jc w:val="center"/>
              <w:rPr>
                <w:sz w:val="16"/>
                <w:szCs w:val="16"/>
              </w:rPr>
            </w:pPr>
            <w:r>
              <w:rPr>
                <w:sz w:val="16"/>
                <w:szCs w:val="16"/>
              </w:rPr>
              <w:t>115,72</w:t>
            </w:r>
          </w:p>
        </w:tc>
      </w:tr>
      <w:tr w:rsidR="00771A4B" w14:paraId="62ABE240" w14:textId="77777777" w:rsidTr="00771A4B">
        <w:trPr>
          <w:trHeight w:val="240"/>
        </w:trPr>
        <w:tc>
          <w:tcPr>
            <w:tcW w:w="936" w:type="dxa"/>
            <w:noWrap/>
            <w:hideMark/>
          </w:tcPr>
          <w:p w14:paraId="74308CEF" w14:textId="62505E11" w:rsidR="00771A4B" w:rsidRDefault="00771A4B" w:rsidP="00771A4B">
            <w:pPr>
              <w:rPr>
                <w:sz w:val="16"/>
                <w:szCs w:val="16"/>
              </w:rPr>
            </w:pPr>
            <w:r>
              <w:rPr>
                <w:sz w:val="16"/>
                <w:szCs w:val="16"/>
              </w:rPr>
              <w:t>Equipamentos informática</w:t>
            </w:r>
          </w:p>
        </w:tc>
        <w:tc>
          <w:tcPr>
            <w:tcW w:w="1096" w:type="dxa"/>
            <w:noWrap/>
            <w:hideMark/>
          </w:tcPr>
          <w:p w14:paraId="059B9BDF" w14:textId="77777777" w:rsidR="00771A4B" w:rsidRDefault="00771A4B" w:rsidP="00771A4B">
            <w:pPr>
              <w:rPr>
                <w:sz w:val="16"/>
                <w:szCs w:val="16"/>
              </w:rPr>
            </w:pPr>
            <w:r>
              <w:rPr>
                <w:sz w:val="16"/>
                <w:szCs w:val="16"/>
              </w:rPr>
              <w:t>88320305200</w:t>
            </w:r>
          </w:p>
        </w:tc>
        <w:tc>
          <w:tcPr>
            <w:tcW w:w="628" w:type="dxa"/>
            <w:noWrap/>
            <w:hideMark/>
          </w:tcPr>
          <w:p w14:paraId="3DB774FB" w14:textId="20A2667D" w:rsidR="00771A4B" w:rsidRDefault="00771A4B" w:rsidP="00771A4B">
            <w:pPr>
              <w:rPr>
                <w:sz w:val="16"/>
                <w:szCs w:val="16"/>
              </w:rPr>
            </w:pPr>
            <w:r>
              <w:rPr>
                <w:sz w:val="16"/>
                <w:szCs w:val="16"/>
              </w:rPr>
              <w:t>Curitiba</w:t>
            </w:r>
          </w:p>
        </w:tc>
        <w:tc>
          <w:tcPr>
            <w:tcW w:w="3466" w:type="dxa"/>
            <w:noWrap/>
            <w:hideMark/>
          </w:tcPr>
          <w:p w14:paraId="420F9926" w14:textId="77777777" w:rsidR="00771A4B" w:rsidRPr="00735350" w:rsidRDefault="00771A4B" w:rsidP="00771A4B">
            <w:pPr>
              <w:rPr>
                <w:sz w:val="16"/>
                <w:szCs w:val="16"/>
                <w:lang w:val="en-US"/>
              </w:rPr>
            </w:pPr>
            <w:r w:rsidRPr="00735350">
              <w:rPr>
                <w:sz w:val="16"/>
                <w:szCs w:val="16"/>
                <w:lang w:val="en-US"/>
              </w:rPr>
              <w:t>SERVIDOR FAB: DELL, MOD: POWEREDGE 1950, N/S: 5PQ2VG1 TAG: BS47 MT: MC.01.06</w:t>
            </w:r>
          </w:p>
        </w:tc>
        <w:tc>
          <w:tcPr>
            <w:tcW w:w="481" w:type="dxa"/>
            <w:noWrap/>
            <w:hideMark/>
          </w:tcPr>
          <w:p w14:paraId="6B732A15" w14:textId="77777777" w:rsidR="00771A4B" w:rsidRDefault="00771A4B" w:rsidP="00771A4B">
            <w:pPr>
              <w:rPr>
                <w:sz w:val="16"/>
                <w:szCs w:val="16"/>
              </w:rPr>
            </w:pPr>
            <w:r>
              <w:rPr>
                <w:sz w:val="16"/>
                <w:szCs w:val="16"/>
              </w:rPr>
              <w:t>CTA</w:t>
            </w:r>
          </w:p>
        </w:tc>
        <w:tc>
          <w:tcPr>
            <w:tcW w:w="950" w:type="dxa"/>
            <w:noWrap/>
            <w:vAlign w:val="center"/>
            <w:hideMark/>
          </w:tcPr>
          <w:p w14:paraId="3C225B52" w14:textId="77777777" w:rsidR="00771A4B" w:rsidRDefault="00771A4B" w:rsidP="00771A4B">
            <w:pPr>
              <w:jc w:val="center"/>
              <w:rPr>
                <w:sz w:val="16"/>
                <w:szCs w:val="16"/>
              </w:rPr>
            </w:pPr>
            <w:r>
              <w:rPr>
                <w:sz w:val="16"/>
                <w:szCs w:val="16"/>
              </w:rPr>
              <w:t>ZYINFOR</w:t>
            </w:r>
          </w:p>
        </w:tc>
        <w:tc>
          <w:tcPr>
            <w:tcW w:w="665" w:type="dxa"/>
            <w:noWrap/>
            <w:vAlign w:val="center"/>
            <w:hideMark/>
          </w:tcPr>
          <w:p w14:paraId="0D161DA7" w14:textId="77777777" w:rsidR="00771A4B" w:rsidRDefault="00771A4B" w:rsidP="00771A4B">
            <w:pPr>
              <w:jc w:val="center"/>
              <w:rPr>
                <w:sz w:val="16"/>
                <w:szCs w:val="16"/>
              </w:rPr>
            </w:pPr>
            <w:r>
              <w:rPr>
                <w:sz w:val="16"/>
                <w:szCs w:val="16"/>
              </w:rPr>
              <w:t>1</w:t>
            </w:r>
          </w:p>
        </w:tc>
        <w:tc>
          <w:tcPr>
            <w:tcW w:w="983" w:type="dxa"/>
            <w:vAlign w:val="center"/>
          </w:tcPr>
          <w:p w14:paraId="46064D74" w14:textId="3EB900A1"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47C4060" w14:textId="613B966A" w:rsidR="00771A4B" w:rsidRDefault="00771A4B" w:rsidP="00771A4B">
            <w:pPr>
              <w:jc w:val="center"/>
              <w:rPr>
                <w:sz w:val="16"/>
                <w:szCs w:val="16"/>
              </w:rPr>
            </w:pPr>
            <w:r>
              <w:rPr>
                <w:sz w:val="16"/>
                <w:szCs w:val="16"/>
              </w:rPr>
              <w:t>UN</w:t>
            </w:r>
          </w:p>
        </w:tc>
        <w:tc>
          <w:tcPr>
            <w:tcW w:w="887" w:type="dxa"/>
            <w:noWrap/>
            <w:vAlign w:val="center"/>
            <w:hideMark/>
          </w:tcPr>
          <w:p w14:paraId="4DBE58E6" w14:textId="43CA16B0" w:rsidR="00771A4B" w:rsidRDefault="00771A4B" w:rsidP="00771A4B">
            <w:pPr>
              <w:jc w:val="center"/>
              <w:rPr>
                <w:sz w:val="16"/>
                <w:szCs w:val="16"/>
              </w:rPr>
            </w:pPr>
            <w:r>
              <w:rPr>
                <w:sz w:val="16"/>
                <w:szCs w:val="16"/>
              </w:rPr>
              <w:t>2.000,00</w:t>
            </w:r>
          </w:p>
        </w:tc>
        <w:tc>
          <w:tcPr>
            <w:tcW w:w="1152" w:type="dxa"/>
            <w:noWrap/>
            <w:vAlign w:val="center"/>
            <w:hideMark/>
          </w:tcPr>
          <w:p w14:paraId="1A6547F9" w14:textId="3AD525B8" w:rsidR="00771A4B" w:rsidRDefault="00771A4B" w:rsidP="00771A4B">
            <w:pPr>
              <w:jc w:val="center"/>
              <w:rPr>
                <w:sz w:val="16"/>
                <w:szCs w:val="16"/>
              </w:rPr>
            </w:pPr>
            <w:r>
              <w:rPr>
                <w:sz w:val="16"/>
                <w:szCs w:val="16"/>
              </w:rPr>
              <w:t>-          2.000,00</w:t>
            </w:r>
          </w:p>
        </w:tc>
        <w:tc>
          <w:tcPr>
            <w:tcW w:w="887" w:type="dxa"/>
            <w:noWrap/>
            <w:vAlign w:val="center"/>
            <w:hideMark/>
          </w:tcPr>
          <w:p w14:paraId="3A86DBD2" w14:textId="219A9379" w:rsidR="00771A4B" w:rsidRDefault="00771A4B" w:rsidP="00771A4B">
            <w:pPr>
              <w:jc w:val="center"/>
              <w:rPr>
                <w:sz w:val="16"/>
                <w:szCs w:val="16"/>
              </w:rPr>
            </w:pPr>
            <w:r>
              <w:rPr>
                <w:sz w:val="16"/>
                <w:szCs w:val="16"/>
              </w:rPr>
              <w:t>-</w:t>
            </w:r>
          </w:p>
        </w:tc>
      </w:tr>
      <w:tr w:rsidR="00771A4B" w14:paraId="6150C32B" w14:textId="77777777" w:rsidTr="00771A4B">
        <w:trPr>
          <w:trHeight w:val="240"/>
        </w:trPr>
        <w:tc>
          <w:tcPr>
            <w:tcW w:w="936" w:type="dxa"/>
            <w:noWrap/>
            <w:hideMark/>
          </w:tcPr>
          <w:p w14:paraId="77139EB8" w14:textId="628E26E5" w:rsidR="00771A4B" w:rsidRDefault="00771A4B" w:rsidP="00771A4B">
            <w:pPr>
              <w:rPr>
                <w:sz w:val="16"/>
                <w:szCs w:val="16"/>
              </w:rPr>
            </w:pPr>
            <w:r>
              <w:rPr>
                <w:sz w:val="16"/>
                <w:szCs w:val="16"/>
              </w:rPr>
              <w:t>Equipamentos informática</w:t>
            </w:r>
          </w:p>
        </w:tc>
        <w:tc>
          <w:tcPr>
            <w:tcW w:w="1096" w:type="dxa"/>
            <w:noWrap/>
            <w:hideMark/>
          </w:tcPr>
          <w:p w14:paraId="46BCE125" w14:textId="77777777" w:rsidR="00771A4B" w:rsidRDefault="00771A4B" w:rsidP="00771A4B">
            <w:pPr>
              <w:rPr>
                <w:sz w:val="16"/>
                <w:szCs w:val="16"/>
              </w:rPr>
            </w:pPr>
            <w:r>
              <w:rPr>
                <w:sz w:val="16"/>
                <w:szCs w:val="16"/>
              </w:rPr>
              <w:t>88320353730</w:t>
            </w:r>
          </w:p>
        </w:tc>
        <w:tc>
          <w:tcPr>
            <w:tcW w:w="628" w:type="dxa"/>
            <w:noWrap/>
            <w:hideMark/>
          </w:tcPr>
          <w:p w14:paraId="57161C49" w14:textId="42B4947C" w:rsidR="00771A4B" w:rsidRDefault="00771A4B" w:rsidP="00771A4B">
            <w:pPr>
              <w:rPr>
                <w:sz w:val="16"/>
                <w:szCs w:val="16"/>
              </w:rPr>
            </w:pPr>
            <w:r>
              <w:rPr>
                <w:sz w:val="16"/>
                <w:szCs w:val="16"/>
              </w:rPr>
              <w:t>Curitiba</w:t>
            </w:r>
          </w:p>
        </w:tc>
        <w:tc>
          <w:tcPr>
            <w:tcW w:w="3466" w:type="dxa"/>
            <w:noWrap/>
            <w:hideMark/>
          </w:tcPr>
          <w:p w14:paraId="0648002E" w14:textId="77777777" w:rsidR="00771A4B" w:rsidRDefault="00771A4B" w:rsidP="00771A4B">
            <w:pPr>
              <w:rPr>
                <w:sz w:val="16"/>
                <w:szCs w:val="16"/>
              </w:rPr>
            </w:pPr>
            <w:r>
              <w:rPr>
                <w:sz w:val="16"/>
                <w:szCs w:val="16"/>
              </w:rPr>
              <w:t>SERVIDOR FAB: DELL, MOD: POWER EDGE 1950, N/S: 42R2VG1 TAG: BC41 MT: PRBHD-YFW045-A-ITA</w:t>
            </w:r>
          </w:p>
        </w:tc>
        <w:tc>
          <w:tcPr>
            <w:tcW w:w="481" w:type="dxa"/>
            <w:noWrap/>
            <w:hideMark/>
          </w:tcPr>
          <w:p w14:paraId="133B8828" w14:textId="77777777" w:rsidR="00771A4B" w:rsidRDefault="00771A4B" w:rsidP="00771A4B">
            <w:pPr>
              <w:rPr>
                <w:sz w:val="16"/>
                <w:szCs w:val="16"/>
              </w:rPr>
            </w:pPr>
            <w:r>
              <w:rPr>
                <w:sz w:val="16"/>
                <w:szCs w:val="16"/>
              </w:rPr>
              <w:t>CTA</w:t>
            </w:r>
          </w:p>
        </w:tc>
        <w:tc>
          <w:tcPr>
            <w:tcW w:w="950" w:type="dxa"/>
            <w:noWrap/>
            <w:vAlign w:val="center"/>
            <w:hideMark/>
          </w:tcPr>
          <w:p w14:paraId="6DE316C8" w14:textId="77777777" w:rsidR="00771A4B" w:rsidRDefault="00771A4B" w:rsidP="00771A4B">
            <w:pPr>
              <w:jc w:val="center"/>
              <w:rPr>
                <w:sz w:val="16"/>
                <w:szCs w:val="16"/>
              </w:rPr>
            </w:pPr>
            <w:r>
              <w:rPr>
                <w:sz w:val="16"/>
                <w:szCs w:val="16"/>
              </w:rPr>
              <w:t>ZYINFOR</w:t>
            </w:r>
          </w:p>
        </w:tc>
        <w:tc>
          <w:tcPr>
            <w:tcW w:w="665" w:type="dxa"/>
            <w:noWrap/>
            <w:vAlign w:val="center"/>
            <w:hideMark/>
          </w:tcPr>
          <w:p w14:paraId="3BEDF5F6" w14:textId="77777777" w:rsidR="00771A4B" w:rsidRDefault="00771A4B" w:rsidP="00771A4B">
            <w:pPr>
              <w:jc w:val="center"/>
              <w:rPr>
                <w:sz w:val="16"/>
                <w:szCs w:val="16"/>
              </w:rPr>
            </w:pPr>
            <w:r>
              <w:rPr>
                <w:sz w:val="16"/>
                <w:szCs w:val="16"/>
              </w:rPr>
              <w:t>1</w:t>
            </w:r>
          </w:p>
        </w:tc>
        <w:tc>
          <w:tcPr>
            <w:tcW w:w="983" w:type="dxa"/>
            <w:vAlign w:val="center"/>
          </w:tcPr>
          <w:p w14:paraId="07568BE0" w14:textId="49D0EF95"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01A939" w14:textId="7AD63906" w:rsidR="00771A4B" w:rsidRDefault="00771A4B" w:rsidP="00771A4B">
            <w:pPr>
              <w:jc w:val="center"/>
              <w:rPr>
                <w:sz w:val="16"/>
                <w:szCs w:val="16"/>
              </w:rPr>
            </w:pPr>
            <w:r>
              <w:rPr>
                <w:sz w:val="16"/>
                <w:szCs w:val="16"/>
              </w:rPr>
              <w:t>UN</w:t>
            </w:r>
          </w:p>
        </w:tc>
        <w:tc>
          <w:tcPr>
            <w:tcW w:w="887" w:type="dxa"/>
            <w:noWrap/>
            <w:vAlign w:val="center"/>
            <w:hideMark/>
          </w:tcPr>
          <w:p w14:paraId="61C5B4CA" w14:textId="38CD293C" w:rsidR="00771A4B" w:rsidRDefault="00771A4B" w:rsidP="00771A4B">
            <w:pPr>
              <w:jc w:val="center"/>
              <w:rPr>
                <w:sz w:val="16"/>
                <w:szCs w:val="16"/>
              </w:rPr>
            </w:pPr>
            <w:r>
              <w:rPr>
                <w:sz w:val="16"/>
                <w:szCs w:val="16"/>
              </w:rPr>
              <w:t>1.800,00</w:t>
            </w:r>
          </w:p>
        </w:tc>
        <w:tc>
          <w:tcPr>
            <w:tcW w:w="1152" w:type="dxa"/>
            <w:noWrap/>
            <w:vAlign w:val="center"/>
            <w:hideMark/>
          </w:tcPr>
          <w:p w14:paraId="78B5955A" w14:textId="31B3BFC9" w:rsidR="00771A4B" w:rsidRDefault="00771A4B" w:rsidP="00771A4B">
            <w:pPr>
              <w:jc w:val="center"/>
              <w:rPr>
                <w:sz w:val="16"/>
                <w:szCs w:val="16"/>
              </w:rPr>
            </w:pPr>
            <w:r>
              <w:rPr>
                <w:sz w:val="16"/>
                <w:szCs w:val="16"/>
              </w:rPr>
              <w:t>-          1.750,01</w:t>
            </w:r>
          </w:p>
        </w:tc>
        <w:tc>
          <w:tcPr>
            <w:tcW w:w="887" w:type="dxa"/>
            <w:noWrap/>
            <w:vAlign w:val="center"/>
            <w:hideMark/>
          </w:tcPr>
          <w:p w14:paraId="692F9414" w14:textId="12625F44" w:rsidR="00771A4B" w:rsidRDefault="00771A4B" w:rsidP="00771A4B">
            <w:pPr>
              <w:jc w:val="center"/>
              <w:rPr>
                <w:sz w:val="16"/>
                <w:szCs w:val="16"/>
              </w:rPr>
            </w:pPr>
            <w:r>
              <w:rPr>
                <w:sz w:val="16"/>
                <w:szCs w:val="16"/>
              </w:rPr>
              <w:t>49,99</w:t>
            </w:r>
          </w:p>
        </w:tc>
      </w:tr>
      <w:tr w:rsidR="00771A4B" w14:paraId="77EF95CA" w14:textId="77777777" w:rsidTr="00771A4B">
        <w:trPr>
          <w:trHeight w:val="240"/>
        </w:trPr>
        <w:tc>
          <w:tcPr>
            <w:tcW w:w="936" w:type="dxa"/>
            <w:noWrap/>
            <w:hideMark/>
          </w:tcPr>
          <w:p w14:paraId="725C24C8" w14:textId="2D66E99A" w:rsidR="00771A4B" w:rsidRDefault="00771A4B" w:rsidP="00771A4B">
            <w:pPr>
              <w:rPr>
                <w:sz w:val="16"/>
                <w:szCs w:val="16"/>
              </w:rPr>
            </w:pPr>
            <w:r>
              <w:rPr>
                <w:sz w:val="16"/>
                <w:szCs w:val="16"/>
              </w:rPr>
              <w:t>Equipamentos informática</w:t>
            </w:r>
          </w:p>
        </w:tc>
        <w:tc>
          <w:tcPr>
            <w:tcW w:w="1096" w:type="dxa"/>
            <w:noWrap/>
            <w:hideMark/>
          </w:tcPr>
          <w:p w14:paraId="53FBF687" w14:textId="77777777" w:rsidR="00771A4B" w:rsidRDefault="00771A4B" w:rsidP="00771A4B">
            <w:pPr>
              <w:rPr>
                <w:sz w:val="16"/>
                <w:szCs w:val="16"/>
              </w:rPr>
            </w:pPr>
            <w:r>
              <w:rPr>
                <w:sz w:val="16"/>
                <w:szCs w:val="16"/>
              </w:rPr>
              <w:t>88433751800</w:t>
            </w:r>
          </w:p>
        </w:tc>
        <w:tc>
          <w:tcPr>
            <w:tcW w:w="628" w:type="dxa"/>
            <w:noWrap/>
            <w:hideMark/>
          </w:tcPr>
          <w:p w14:paraId="042D8C36" w14:textId="3D5E9B9C" w:rsidR="00771A4B" w:rsidRDefault="00771A4B" w:rsidP="00771A4B">
            <w:pPr>
              <w:rPr>
                <w:sz w:val="16"/>
                <w:szCs w:val="16"/>
              </w:rPr>
            </w:pPr>
            <w:r>
              <w:rPr>
                <w:sz w:val="16"/>
                <w:szCs w:val="16"/>
              </w:rPr>
              <w:t>Curitiba</w:t>
            </w:r>
          </w:p>
        </w:tc>
        <w:tc>
          <w:tcPr>
            <w:tcW w:w="3466" w:type="dxa"/>
            <w:noWrap/>
            <w:hideMark/>
          </w:tcPr>
          <w:p w14:paraId="6268AE0F" w14:textId="77777777" w:rsidR="00771A4B" w:rsidRDefault="00771A4B" w:rsidP="00771A4B">
            <w:pPr>
              <w:rPr>
                <w:sz w:val="16"/>
                <w:szCs w:val="16"/>
              </w:rPr>
            </w:pPr>
            <w:r>
              <w:rPr>
                <w:sz w:val="16"/>
                <w:szCs w:val="16"/>
              </w:rPr>
              <w:t>MODEM FAB: DATACOM, MOD: DM991CE, TAG: BC55 MT: CCTO 0826707</w:t>
            </w:r>
          </w:p>
        </w:tc>
        <w:tc>
          <w:tcPr>
            <w:tcW w:w="481" w:type="dxa"/>
            <w:noWrap/>
            <w:hideMark/>
          </w:tcPr>
          <w:p w14:paraId="64EA695D" w14:textId="77777777" w:rsidR="00771A4B" w:rsidRDefault="00771A4B" w:rsidP="00771A4B">
            <w:pPr>
              <w:rPr>
                <w:sz w:val="16"/>
                <w:szCs w:val="16"/>
              </w:rPr>
            </w:pPr>
            <w:r>
              <w:rPr>
                <w:sz w:val="16"/>
                <w:szCs w:val="16"/>
              </w:rPr>
              <w:t>CTA</w:t>
            </w:r>
          </w:p>
        </w:tc>
        <w:tc>
          <w:tcPr>
            <w:tcW w:w="950" w:type="dxa"/>
            <w:noWrap/>
            <w:vAlign w:val="center"/>
            <w:hideMark/>
          </w:tcPr>
          <w:p w14:paraId="0FD8EE8D" w14:textId="77777777" w:rsidR="00771A4B" w:rsidRDefault="00771A4B" w:rsidP="00771A4B">
            <w:pPr>
              <w:jc w:val="center"/>
              <w:rPr>
                <w:sz w:val="16"/>
                <w:szCs w:val="16"/>
              </w:rPr>
            </w:pPr>
            <w:r>
              <w:rPr>
                <w:sz w:val="16"/>
                <w:szCs w:val="16"/>
              </w:rPr>
              <w:t>ZETROTSD</w:t>
            </w:r>
          </w:p>
        </w:tc>
        <w:tc>
          <w:tcPr>
            <w:tcW w:w="665" w:type="dxa"/>
            <w:noWrap/>
            <w:vAlign w:val="center"/>
            <w:hideMark/>
          </w:tcPr>
          <w:p w14:paraId="104461EE" w14:textId="77777777" w:rsidR="00771A4B" w:rsidRDefault="00771A4B" w:rsidP="00771A4B">
            <w:pPr>
              <w:jc w:val="center"/>
              <w:rPr>
                <w:sz w:val="16"/>
                <w:szCs w:val="16"/>
              </w:rPr>
            </w:pPr>
            <w:r>
              <w:rPr>
                <w:sz w:val="16"/>
                <w:szCs w:val="16"/>
              </w:rPr>
              <w:t>1</w:t>
            </w:r>
          </w:p>
        </w:tc>
        <w:tc>
          <w:tcPr>
            <w:tcW w:w="983" w:type="dxa"/>
            <w:vAlign w:val="center"/>
          </w:tcPr>
          <w:p w14:paraId="36BA4774" w14:textId="372E6FDE"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2A6D9E9C" w14:textId="1E40CB0C" w:rsidR="00771A4B" w:rsidRDefault="00771A4B" w:rsidP="00771A4B">
            <w:pPr>
              <w:jc w:val="center"/>
              <w:rPr>
                <w:sz w:val="16"/>
                <w:szCs w:val="16"/>
              </w:rPr>
            </w:pPr>
            <w:r>
              <w:rPr>
                <w:sz w:val="16"/>
                <w:szCs w:val="16"/>
              </w:rPr>
              <w:t>UN</w:t>
            </w:r>
          </w:p>
        </w:tc>
        <w:tc>
          <w:tcPr>
            <w:tcW w:w="887" w:type="dxa"/>
            <w:noWrap/>
            <w:vAlign w:val="center"/>
            <w:hideMark/>
          </w:tcPr>
          <w:p w14:paraId="4A6A9486" w14:textId="493A3A45" w:rsidR="00771A4B" w:rsidRDefault="00771A4B" w:rsidP="00771A4B">
            <w:pPr>
              <w:jc w:val="center"/>
              <w:rPr>
                <w:sz w:val="16"/>
                <w:szCs w:val="16"/>
              </w:rPr>
            </w:pPr>
            <w:r>
              <w:rPr>
                <w:sz w:val="16"/>
                <w:szCs w:val="16"/>
              </w:rPr>
              <w:t>361,95</w:t>
            </w:r>
          </w:p>
        </w:tc>
        <w:tc>
          <w:tcPr>
            <w:tcW w:w="1152" w:type="dxa"/>
            <w:noWrap/>
            <w:vAlign w:val="center"/>
            <w:hideMark/>
          </w:tcPr>
          <w:p w14:paraId="75D0A7F3" w14:textId="59DA45FA" w:rsidR="00771A4B" w:rsidRDefault="00771A4B" w:rsidP="00771A4B">
            <w:pPr>
              <w:jc w:val="center"/>
              <w:rPr>
                <w:sz w:val="16"/>
                <w:szCs w:val="16"/>
              </w:rPr>
            </w:pPr>
            <w:r>
              <w:rPr>
                <w:sz w:val="16"/>
                <w:szCs w:val="16"/>
              </w:rPr>
              <w:t>-             361,95</w:t>
            </w:r>
          </w:p>
        </w:tc>
        <w:tc>
          <w:tcPr>
            <w:tcW w:w="887" w:type="dxa"/>
            <w:noWrap/>
            <w:vAlign w:val="center"/>
            <w:hideMark/>
          </w:tcPr>
          <w:p w14:paraId="60C81C39" w14:textId="21F7528D" w:rsidR="00771A4B" w:rsidRDefault="00771A4B" w:rsidP="00771A4B">
            <w:pPr>
              <w:jc w:val="center"/>
              <w:rPr>
                <w:sz w:val="16"/>
                <w:szCs w:val="16"/>
              </w:rPr>
            </w:pPr>
            <w:r>
              <w:rPr>
                <w:sz w:val="16"/>
                <w:szCs w:val="16"/>
              </w:rPr>
              <w:t>-</w:t>
            </w:r>
          </w:p>
        </w:tc>
      </w:tr>
      <w:tr w:rsidR="00771A4B" w14:paraId="363F560D" w14:textId="77777777" w:rsidTr="00771A4B">
        <w:trPr>
          <w:trHeight w:val="240"/>
        </w:trPr>
        <w:tc>
          <w:tcPr>
            <w:tcW w:w="936" w:type="dxa"/>
            <w:noWrap/>
            <w:hideMark/>
          </w:tcPr>
          <w:p w14:paraId="3D52537B" w14:textId="3E3EAAFC" w:rsidR="00771A4B" w:rsidRDefault="00771A4B" w:rsidP="00771A4B">
            <w:pPr>
              <w:rPr>
                <w:sz w:val="16"/>
                <w:szCs w:val="16"/>
              </w:rPr>
            </w:pPr>
            <w:r>
              <w:rPr>
                <w:sz w:val="16"/>
                <w:szCs w:val="16"/>
              </w:rPr>
              <w:t>Equipamentos informática</w:t>
            </w:r>
          </w:p>
        </w:tc>
        <w:tc>
          <w:tcPr>
            <w:tcW w:w="1096" w:type="dxa"/>
            <w:noWrap/>
            <w:hideMark/>
          </w:tcPr>
          <w:p w14:paraId="1A595B25" w14:textId="77777777" w:rsidR="00771A4B" w:rsidRDefault="00771A4B" w:rsidP="00771A4B">
            <w:pPr>
              <w:rPr>
                <w:sz w:val="16"/>
                <w:szCs w:val="16"/>
              </w:rPr>
            </w:pPr>
            <w:r>
              <w:rPr>
                <w:sz w:val="16"/>
                <w:szCs w:val="16"/>
              </w:rPr>
              <w:t>88438780020</w:t>
            </w:r>
          </w:p>
        </w:tc>
        <w:tc>
          <w:tcPr>
            <w:tcW w:w="628" w:type="dxa"/>
            <w:noWrap/>
            <w:hideMark/>
          </w:tcPr>
          <w:p w14:paraId="710A5C87" w14:textId="05EC8922" w:rsidR="00771A4B" w:rsidRDefault="00771A4B" w:rsidP="00771A4B">
            <w:pPr>
              <w:rPr>
                <w:sz w:val="16"/>
                <w:szCs w:val="16"/>
              </w:rPr>
            </w:pPr>
            <w:r>
              <w:rPr>
                <w:sz w:val="16"/>
                <w:szCs w:val="16"/>
              </w:rPr>
              <w:t>Curitiba</w:t>
            </w:r>
          </w:p>
        </w:tc>
        <w:tc>
          <w:tcPr>
            <w:tcW w:w="3466" w:type="dxa"/>
            <w:noWrap/>
            <w:hideMark/>
          </w:tcPr>
          <w:p w14:paraId="358C88D3" w14:textId="77777777" w:rsidR="00771A4B" w:rsidRDefault="00771A4B" w:rsidP="00771A4B">
            <w:pPr>
              <w:rPr>
                <w:sz w:val="16"/>
                <w:szCs w:val="16"/>
              </w:rPr>
            </w:pPr>
            <w:r>
              <w:rPr>
                <w:sz w:val="16"/>
                <w:szCs w:val="16"/>
              </w:rPr>
              <w:t>ROTEADOR FAB: CISCO, MOD: 2600, TAG: BF35 MT: ACW02</w:t>
            </w:r>
          </w:p>
        </w:tc>
        <w:tc>
          <w:tcPr>
            <w:tcW w:w="481" w:type="dxa"/>
            <w:noWrap/>
            <w:hideMark/>
          </w:tcPr>
          <w:p w14:paraId="6B69E223" w14:textId="77777777" w:rsidR="00771A4B" w:rsidRDefault="00771A4B" w:rsidP="00771A4B">
            <w:pPr>
              <w:rPr>
                <w:sz w:val="16"/>
                <w:szCs w:val="16"/>
              </w:rPr>
            </w:pPr>
            <w:r>
              <w:rPr>
                <w:sz w:val="16"/>
                <w:szCs w:val="16"/>
              </w:rPr>
              <w:t>CTA</w:t>
            </w:r>
          </w:p>
        </w:tc>
        <w:tc>
          <w:tcPr>
            <w:tcW w:w="950" w:type="dxa"/>
            <w:noWrap/>
            <w:vAlign w:val="center"/>
            <w:hideMark/>
          </w:tcPr>
          <w:p w14:paraId="58155099" w14:textId="77777777" w:rsidR="00771A4B" w:rsidRDefault="00771A4B" w:rsidP="00771A4B">
            <w:pPr>
              <w:jc w:val="center"/>
              <w:rPr>
                <w:sz w:val="16"/>
                <w:szCs w:val="16"/>
              </w:rPr>
            </w:pPr>
            <w:r>
              <w:rPr>
                <w:sz w:val="16"/>
                <w:szCs w:val="16"/>
              </w:rPr>
              <w:t>ZETROTSD</w:t>
            </w:r>
          </w:p>
        </w:tc>
        <w:tc>
          <w:tcPr>
            <w:tcW w:w="665" w:type="dxa"/>
            <w:noWrap/>
            <w:vAlign w:val="center"/>
            <w:hideMark/>
          </w:tcPr>
          <w:p w14:paraId="44C1EF66" w14:textId="77777777" w:rsidR="00771A4B" w:rsidRDefault="00771A4B" w:rsidP="00771A4B">
            <w:pPr>
              <w:jc w:val="center"/>
              <w:rPr>
                <w:sz w:val="16"/>
                <w:szCs w:val="16"/>
              </w:rPr>
            </w:pPr>
            <w:r>
              <w:rPr>
                <w:sz w:val="16"/>
                <w:szCs w:val="16"/>
              </w:rPr>
              <w:t>1</w:t>
            </w:r>
          </w:p>
        </w:tc>
        <w:tc>
          <w:tcPr>
            <w:tcW w:w="983" w:type="dxa"/>
            <w:vAlign w:val="center"/>
          </w:tcPr>
          <w:p w14:paraId="67BF7252" w14:textId="405D92D7"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5F09F285" w14:textId="2353FA8B" w:rsidR="00771A4B" w:rsidRDefault="00771A4B" w:rsidP="00771A4B">
            <w:pPr>
              <w:jc w:val="center"/>
              <w:rPr>
                <w:sz w:val="16"/>
                <w:szCs w:val="16"/>
              </w:rPr>
            </w:pPr>
            <w:r>
              <w:rPr>
                <w:sz w:val="16"/>
                <w:szCs w:val="16"/>
              </w:rPr>
              <w:t>UN</w:t>
            </w:r>
          </w:p>
        </w:tc>
        <w:tc>
          <w:tcPr>
            <w:tcW w:w="887" w:type="dxa"/>
            <w:noWrap/>
            <w:vAlign w:val="center"/>
            <w:hideMark/>
          </w:tcPr>
          <w:p w14:paraId="1BA9C9AF" w14:textId="6D32C43B" w:rsidR="00771A4B" w:rsidRDefault="00771A4B" w:rsidP="00771A4B">
            <w:pPr>
              <w:jc w:val="center"/>
              <w:rPr>
                <w:sz w:val="16"/>
                <w:szCs w:val="16"/>
              </w:rPr>
            </w:pPr>
            <w:r>
              <w:rPr>
                <w:sz w:val="16"/>
                <w:szCs w:val="16"/>
              </w:rPr>
              <w:t>955,99</w:t>
            </w:r>
          </w:p>
        </w:tc>
        <w:tc>
          <w:tcPr>
            <w:tcW w:w="1152" w:type="dxa"/>
            <w:noWrap/>
            <w:vAlign w:val="center"/>
            <w:hideMark/>
          </w:tcPr>
          <w:p w14:paraId="5BAB1198" w14:textId="4F9EFCF3" w:rsidR="00771A4B" w:rsidRDefault="00771A4B" w:rsidP="00771A4B">
            <w:pPr>
              <w:jc w:val="center"/>
              <w:rPr>
                <w:sz w:val="16"/>
                <w:szCs w:val="16"/>
              </w:rPr>
            </w:pPr>
            <w:r>
              <w:rPr>
                <w:sz w:val="16"/>
                <w:szCs w:val="16"/>
              </w:rPr>
              <w:t>-             955,99</w:t>
            </w:r>
          </w:p>
        </w:tc>
        <w:tc>
          <w:tcPr>
            <w:tcW w:w="887" w:type="dxa"/>
            <w:noWrap/>
            <w:vAlign w:val="center"/>
            <w:hideMark/>
          </w:tcPr>
          <w:p w14:paraId="4CCED7F3" w14:textId="3502D428" w:rsidR="00771A4B" w:rsidRDefault="00771A4B" w:rsidP="00771A4B">
            <w:pPr>
              <w:jc w:val="center"/>
              <w:rPr>
                <w:sz w:val="16"/>
                <w:szCs w:val="16"/>
              </w:rPr>
            </w:pPr>
            <w:r>
              <w:rPr>
                <w:sz w:val="16"/>
                <w:szCs w:val="16"/>
              </w:rPr>
              <w:t>-</w:t>
            </w:r>
          </w:p>
        </w:tc>
      </w:tr>
      <w:tr w:rsidR="00771A4B" w14:paraId="16B36913" w14:textId="77777777" w:rsidTr="00771A4B">
        <w:trPr>
          <w:trHeight w:val="240"/>
        </w:trPr>
        <w:tc>
          <w:tcPr>
            <w:tcW w:w="936" w:type="dxa"/>
            <w:noWrap/>
            <w:hideMark/>
          </w:tcPr>
          <w:p w14:paraId="36D50338" w14:textId="7A765421" w:rsidR="00771A4B" w:rsidRDefault="00771A4B" w:rsidP="00771A4B">
            <w:pPr>
              <w:rPr>
                <w:sz w:val="16"/>
                <w:szCs w:val="16"/>
              </w:rPr>
            </w:pPr>
            <w:r>
              <w:rPr>
                <w:sz w:val="16"/>
                <w:szCs w:val="16"/>
              </w:rPr>
              <w:t>Equipamentos informática</w:t>
            </w:r>
          </w:p>
        </w:tc>
        <w:tc>
          <w:tcPr>
            <w:tcW w:w="1096" w:type="dxa"/>
            <w:noWrap/>
            <w:hideMark/>
          </w:tcPr>
          <w:p w14:paraId="24E954A9" w14:textId="77777777" w:rsidR="00771A4B" w:rsidRDefault="00771A4B" w:rsidP="00771A4B">
            <w:pPr>
              <w:rPr>
                <w:sz w:val="16"/>
                <w:szCs w:val="16"/>
              </w:rPr>
            </w:pPr>
            <w:r>
              <w:rPr>
                <w:sz w:val="16"/>
                <w:szCs w:val="16"/>
              </w:rPr>
              <w:t>88438780030</w:t>
            </w:r>
          </w:p>
        </w:tc>
        <w:tc>
          <w:tcPr>
            <w:tcW w:w="628" w:type="dxa"/>
            <w:noWrap/>
            <w:hideMark/>
          </w:tcPr>
          <w:p w14:paraId="26619EA7" w14:textId="160ECAC2" w:rsidR="00771A4B" w:rsidRDefault="00771A4B" w:rsidP="00771A4B">
            <w:pPr>
              <w:rPr>
                <w:sz w:val="16"/>
                <w:szCs w:val="16"/>
              </w:rPr>
            </w:pPr>
            <w:r>
              <w:rPr>
                <w:sz w:val="16"/>
                <w:szCs w:val="16"/>
              </w:rPr>
              <w:t>Curitiba</w:t>
            </w:r>
          </w:p>
        </w:tc>
        <w:tc>
          <w:tcPr>
            <w:tcW w:w="3466" w:type="dxa"/>
            <w:noWrap/>
            <w:hideMark/>
          </w:tcPr>
          <w:p w14:paraId="0A103C8C" w14:textId="77777777" w:rsidR="00771A4B" w:rsidRDefault="00771A4B" w:rsidP="00771A4B">
            <w:pPr>
              <w:rPr>
                <w:sz w:val="16"/>
                <w:szCs w:val="16"/>
              </w:rPr>
            </w:pPr>
            <w:r>
              <w:rPr>
                <w:sz w:val="16"/>
                <w:szCs w:val="16"/>
              </w:rPr>
              <w:t>ROTEADOR FAB: CISCO, MOD: 2600, TAG: BF35 MT: ACW02</w:t>
            </w:r>
          </w:p>
        </w:tc>
        <w:tc>
          <w:tcPr>
            <w:tcW w:w="481" w:type="dxa"/>
            <w:noWrap/>
            <w:hideMark/>
          </w:tcPr>
          <w:p w14:paraId="2BEF6C1A" w14:textId="77777777" w:rsidR="00771A4B" w:rsidRDefault="00771A4B" w:rsidP="00771A4B">
            <w:pPr>
              <w:rPr>
                <w:sz w:val="16"/>
                <w:szCs w:val="16"/>
              </w:rPr>
            </w:pPr>
            <w:r>
              <w:rPr>
                <w:sz w:val="16"/>
                <w:szCs w:val="16"/>
              </w:rPr>
              <w:t>CTA</w:t>
            </w:r>
          </w:p>
        </w:tc>
        <w:tc>
          <w:tcPr>
            <w:tcW w:w="950" w:type="dxa"/>
            <w:noWrap/>
            <w:vAlign w:val="center"/>
            <w:hideMark/>
          </w:tcPr>
          <w:p w14:paraId="1B12DF7D" w14:textId="77777777" w:rsidR="00771A4B" w:rsidRDefault="00771A4B" w:rsidP="00771A4B">
            <w:pPr>
              <w:jc w:val="center"/>
              <w:rPr>
                <w:sz w:val="16"/>
                <w:szCs w:val="16"/>
              </w:rPr>
            </w:pPr>
            <w:r>
              <w:rPr>
                <w:sz w:val="16"/>
                <w:szCs w:val="16"/>
              </w:rPr>
              <w:t>ZETROTSD</w:t>
            </w:r>
          </w:p>
        </w:tc>
        <w:tc>
          <w:tcPr>
            <w:tcW w:w="665" w:type="dxa"/>
            <w:noWrap/>
            <w:vAlign w:val="center"/>
            <w:hideMark/>
          </w:tcPr>
          <w:p w14:paraId="3E14812C" w14:textId="77777777" w:rsidR="00771A4B" w:rsidRDefault="00771A4B" w:rsidP="00771A4B">
            <w:pPr>
              <w:jc w:val="center"/>
              <w:rPr>
                <w:sz w:val="16"/>
                <w:szCs w:val="16"/>
              </w:rPr>
            </w:pPr>
            <w:r>
              <w:rPr>
                <w:sz w:val="16"/>
                <w:szCs w:val="16"/>
              </w:rPr>
              <w:t>1</w:t>
            </w:r>
          </w:p>
        </w:tc>
        <w:tc>
          <w:tcPr>
            <w:tcW w:w="983" w:type="dxa"/>
            <w:vAlign w:val="center"/>
          </w:tcPr>
          <w:p w14:paraId="0DAA74D9" w14:textId="372FA666"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33AC48C1" w14:textId="3691AD19" w:rsidR="00771A4B" w:rsidRDefault="00771A4B" w:rsidP="00771A4B">
            <w:pPr>
              <w:jc w:val="center"/>
              <w:rPr>
                <w:sz w:val="16"/>
                <w:szCs w:val="16"/>
              </w:rPr>
            </w:pPr>
            <w:r>
              <w:rPr>
                <w:sz w:val="16"/>
                <w:szCs w:val="16"/>
              </w:rPr>
              <w:t>UN</w:t>
            </w:r>
          </w:p>
        </w:tc>
        <w:tc>
          <w:tcPr>
            <w:tcW w:w="887" w:type="dxa"/>
            <w:noWrap/>
            <w:vAlign w:val="center"/>
            <w:hideMark/>
          </w:tcPr>
          <w:p w14:paraId="736FF0CC" w14:textId="1CE2CFA7" w:rsidR="00771A4B" w:rsidRDefault="00771A4B" w:rsidP="00771A4B">
            <w:pPr>
              <w:jc w:val="center"/>
              <w:rPr>
                <w:sz w:val="16"/>
                <w:szCs w:val="16"/>
              </w:rPr>
            </w:pPr>
            <w:r>
              <w:rPr>
                <w:sz w:val="16"/>
                <w:szCs w:val="16"/>
              </w:rPr>
              <w:t>3.645,59</w:t>
            </w:r>
          </w:p>
        </w:tc>
        <w:tc>
          <w:tcPr>
            <w:tcW w:w="1152" w:type="dxa"/>
            <w:noWrap/>
            <w:vAlign w:val="center"/>
            <w:hideMark/>
          </w:tcPr>
          <w:p w14:paraId="2875B666" w14:textId="44450C9D" w:rsidR="00771A4B" w:rsidRDefault="00771A4B" w:rsidP="00771A4B">
            <w:pPr>
              <w:jc w:val="center"/>
              <w:rPr>
                <w:sz w:val="16"/>
                <w:szCs w:val="16"/>
              </w:rPr>
            </w:pPr>
            <w:r>
              <w:rPr>
                <w:sz w:val="16"/>
                <w:szCs w:val="16"/>
              </w:rPr>
              <w:t>-          3.645,59</w:t>
            </w:r>
          </w:p>
        </w:tc>
        <w:tc>
          <w:tcPr>
            <w:tcW w:w="887" w:type="dxa"/>
            <w:noWrap/>
            <w:vAlign w:val="center"/>
            <w:hideMark/>
          </w:tcPr>
          <w:p w14:paraId="46E33D4C" w14:textId="6627CA00" w:rsidR="00771A4B" w:rsidRDefault="00771A4B" w:rsidP="00771A4B">
            <w:pPr>
              <w:jc w:val="center"/>
              <w:rPr>
                <w:sz w:val="16"/>
                <w:szCs w:val="16"/>
              </w:rPr>
            </w:pPr>
            <w:r>
              <w:rPr>
                <w:sz w:val="16"/>
                <w:szCs w:val="16"/>
              </w:rPr>
              <w:t>-</w:t>
            </w:r>
          </w:p>
        </w:tc>
      </w:tr>
      <w:tr w:rsidR="00771A4B" w14:paraId="255FA525" w14:textId="77777777" w:rsidTr="00771A4B">
        <w:trPr>
          <w:trHeight w:val="240"/>
        </w:trPr>
        <w:tc>
          <w:tcPr>
            <w:tcW w:w="936" w:type="dxa"/>
            <w:noWrap/>
            <w:hideMark/>
          </w:tcPr>
          <w:p w14:paraId="7BD2B6EB" w14:textId="4B25F3E4" w:rsidR="00771A4B" w:rsidRDefault="00771A4B" w:rsidP="00771A4B">
            <w:pPr>
              <w:rPr>
                <w:sz w:val="16"/>
                <w:szCs w:val="16"/>
              </w:rPr>
            </w:pPr>
            <w:r>
              <w:rPr>
                <w:sz w:val="16"/>
                <w:szCs w:val="16"/>
              </w:rPr>
              <w:t>Equipamentos informática</w:t>
            </w:r>
          </w:p>
        </w:tc>
        <w:tc>
          <w:tcPr>
            <w:tcW w:w="1096" w:type="dxa"/>
            <w:noWrap/>
            <w:hideMark/>
          </w:tcPr>
          <w:p w14:paraId="5DC05E57" w14:textId="77777777" w:rsidR="00771A4B" w:rsidRDefault="00771A4B" w:rsidP="00771A4B">
            <w:pPr>
              <w:rPr>
                <w:sz w:val="16"/>
                <w:szCs w:val="16"/>
              </w:rPr>
            </w:pPr>
            <w:r>
              <w:rPr>
                <w:sz w:val="16"/>
                <w:szCs w:val="16"/>
              </w:rPr>
              <w:t>4100000178430</w:t>
            </w:r>
          </w:p>
        </w:tc>
        <w:tc>
          <w:tcPr>
            <w:tcW w:w="628" w:type="dxa"/>
            <w:noWrap/>
            <w:hideMark/>
          </w:tcPr>
          <w:p w14:paraId="37F00AF2" w14:textId="1E1E5B8A" w:rsidR="00771A4B" w:rsidRDefault="00771A4B" w:rsidP="00771A4B">
            <w:pPr>
              <w:rPr>
                <w:sz w:val="16"/>
                <w:szCs w:val="16"/>
              </w:rPr>
            </w:pPr>
            <w:r>
              <w:rPr>
                <w:sz w:val="16"/>
                <w:szCs w:val="16"/>
              </w:rPr>
              <w:t>Curitiba</w:t>
            </w:r>
          </w:p>
        </w:tc>
        <w:tc>
          <w:tcPr>
            <w:tcW w:w="3466" w:type="dxa"/>
            <w:noWrap/>
            <w:hideMark/>
          </w:tcPr>
          <w:p w14:paraId="0EE0A981" w14:textId="77777777" w:rsidR="00771A4B" w:rsidRDefault="00771A4B" w:rsidP="00771A4B">
            <w:pPr>
              <w:rPr>
                <w:sz w:val="16"/>
                <w:szCs w:val="16"/>
              </w:rPr>
            </w:pPr>
            <w:r>
              <w:rPr>
                <w:sz w:val="16"/>
                <w:szCs w:val="16"/>
              </w:rPr>
              <w:t>SERVIDOR FAB: DELL, MOD: POWER EDGE R720, N/S: 2PHJSV1 TAG: BR67 MT: HYPPWCYD01B</w:t>
            </w:r>
          </w:p>
        </w:tc>
        <w:tc>
          <w:tcPr>
            <w:tcW w:w="481" w:type="dxa"/>
            <w:noWrap/>
            <w:hideMark/>
          </w:tcPr>
          <w:p w14:paraId="5BD36732" w14:textId="77777777" w:rsidR="00771A4B" w:rsidRDefault="00771A4B" w:rsidP="00771A4B">
            <w:pPr>
              <w:rPr>
                <w:sz w:val="16"/>
                <w:szCs w:val="16"/>
              </w:rPr>
            </w:pPr>
            <w:r>
              <w:rPr>
                <w:sz w:val="16"/>
                <w:szCs w:val="16"/>
              </w:rPr>
              <w:t>CTA</w:t>
            </w:r>
          </w:p>
        </w:tc>
        <w:tc>
          <w:tcPr>
            <w:tcW w:w="950" w:type="dxa"/>
            <w:noWrap/>
            <w:vAlign w:val="center"/>
            <w:hideMark/>
          </w:tcPr>
          <w:p w14:paraId="582ABEE2" w14:textId="77777777" w:rsidR="00771A4B" w:rsidRDefault="00771A4B" w:rsidP="00771A4B">
            <w:pPr>
              <w:jc w:val="center"/>
              <w:rPr>
                <w:sz w:val="16"/>
                <w:szCs w:val="16"/>
              </w:rPr>
            </w:pPr>
            <w:r>
              <w:rPr>
                <w:sz w:val="16"/>
                <w:szCs w:val="16"/>
              </w:rPr>
              <w:t>ZPINFOR</w:t>
            </w:r>
          </w:p>
        </w:tc>
        <w:tc>
          <w:tcPr>
            <w:tcW w:w="665" w:type="dxa"/>
            <w:noWrap/>
            <w:vAlign w:val="center"/>
            <w:hideMark/>
          </w:tcPr>
          <w:p w14:paraId="7AE9B625" w14:textId="77777777" w:rsidR="00771A4B" w:rsidRDefault="00771A4B" w:rsidP="00771A4B">
            <w:pPr>
              <w:jc w:val="center"/>
              <w:rPr>
                <w:sz w:val="16"/>
                <w:szCs w:val="16"/>
              </w:rPr>
            </w:pPr>
            <w:r>
              <w:rPr>
                <w:sz w:val="16"/>
                <w:szCs w:val="16"/>
              </w:rPr>
              <w:t>1</w:t>
            </w:r>
          </w:p>
        </w:tc>
        <w:tc>
          <w:tcPr>
            <w:tcW w:w="983" w:type="dxa"/>
            <w:vAlign w:val="center"/>
          </w:tcPr>
          <w:p w14:paraId="4E915CE8" w14:textId="7A7F747C" w:rsidR="00771A4B" w:rsidRPr="00735350" w:rsidRDefault="00771A4B" w:rsidP="00771A4B">
            <w:pPr>
              <w:jc w:val="center"/>
              <w:rPr>
                <w:color w:val="000000" w:themeColor="text1"/>
                <w:sz w:val="16"/>
                <w:szCs w:val="16"/>
              </w:rPr>
            </w:pPr>
            <w:r w:rsidRPr="00D66844">
              <w:rPr>
                <w:color w:val="000000" w:themeColor="text1"/>
                <w:sz w:val="16"/>
                <w:szCs w:val="16"/>
              </w:rPr>
              <w:t>01/01/2021</w:t>
            </w:r>
          </w:p>
        </w:tc>
        <w:tc>
          <w:tcPr>
            <w:tcW w:w="705" w:type="dxa"/>
            <w:noWrap/>
            <w:vAlign w:val="center"/>
            <w:hideMark/>
          </w:tcPr>
          <w:p w14:paraId="72FDA5AB" w14:textId="5F51575C" w:rsidR="00771A4B" w:rsidRDefault="00771A4B" w:rsidP="00771A4B">
            <w:pPr>
              <w:jc w:val="center"/>
              <w:rPr>
                <w:sz w:val="16"/>
                <w:szCs w:val="16"/>
              </w:rPr>
            </w:pPr>
            <w:r>
              <w:rPr>
                <w:sz w:val="16"/>
                <w:szCs w:val="16"/>
              </w:rPr>
              <w:t>UN</w:t>
            </w:r>
          </w:p>
        </w:tc>
        <w:tc>
          <w:tcPr>
            <w:tcW w:w="887" w:type="dxa"/>
            <w:noWrap/>
            <w:vAlign w:val="center"/>
            <w:hideMark/>
          </w:tcPr>
          <w:p w14:paraId="07C9979F" w14:textId="270523E3" w:rsidR="00771A4B" w:rsidRDefault="00771A4B" w:rsidP="00771A4B">
            <w:pPr>
              <w:jc w:val="center"/>
              <w:rPr>
                <w:sz w:val="16"/>
                <w:szCs w:val="16"/>
              </w:rPr>
            </w:pPr>
            <w:r>
              <w:rPr>
                <w:sz w:val="16"/>
                <w:szCs w:val="16"/>
              </w:rPr>
              <w:t>13.414,12</w:t>
            </w:r>
          </w:p>
        </w:tc>
        <w:tc>
          <w:tcPr>
            <w:tcW w:w="1152" w:type="dxa"/>
            <w:noWrap/>
            <w:vAlign w:val="center"/>
            <w:hideMark/>
          </w:tcPr>
          <w:p w14:paraId="5BCA6409" w14:textId="0B3E70F8" w:rsidR="00771A4B" w:rsidRDefault="00771A4B" w:rsidP="00771A4B">
            <w:pPr>
              <w:jc w:val="center"/>
              <w:rPr>
                <w:sz w:val="16"/>
                <w:szCs w:val="16"/>
              </w:rPr>
            </w:pPr>
            <w:r>
              <w:rPr>
                <w:sz w:val="16"/>
                <w:szCs w:val="16"/>
              </w:rPr>
              <w:t>-          9.613,43</w:t>
            </w:r>
          </w:p>
        </w:tc>
        <w:tc>
          <w:tcPr>
            <w:tcW w:w="887" w:type="dxa"/>
            <w:noWrap/>
            <w:vAlign w:val="center"/>
            <w:hideMark/>
          </w:tcPr>
          <w:p w14:paraId="7E6C8CBA" w14:textId="5DFDC025" w:rsidR="00771A4B" w:rsidRDefault="00771A4B" w:rsidP="00771A4B">
            <w:pPr>
              <w:jc w:val="center"/>
              <w:rPr>
                <w:sz w:val="16"/>
                <w:szCs w:val="16"/>
              </w:rPr>
            </w:pPr>
            <w:r>
              <w:rPr>
                <w:sz w:val="16"/>
                <w:szCs w:val="16"/>
              </w:rPr>
              <w:t>3.800,69</w:t>
            </w:r>
          </w:p>
        </w:tc>
      </w:tr>
      <w:tr w:rsidR="00735350" w14:paraId="6CB730D0" w14:textId="77777777" w:rsidTr="00735350">
        <w:trPr>
          <w:trHeight w:val="240"/>
        </w:trPr>
        <w:tc>
          <w:tcPr>
            <w:tcW w:w="936" w:type="dxa"/>
            <w:noWrap/>
            <w:hideMark/>
          </w:tcPr>
          <w:p w14:paraId="614F53BB" w14:textId="471CDB45" w:rsidR="00735350" w:rsidRDefault="00735350" w:rsidP="00735350">
            <w:pPr>
              <w:rPr>
                <w:sz w:val="16"/>
                <w:szCs w:val="16"/>
              </w:rPr>
            </w:pPr>
            <w:r>
              <w:rPr>
                <w:sz w:val="16"/>
                <w:szCs w:val="16"/>
              </w:rPr>
              <w:t>Maquinas e equipamentos</w:t>
            </w:r>
          </w:p>
        </w:tc>
        <w:tc>
          <w:tcPr>
            <w:tcW w:w="1096" w:type="dxa"/>
            <w:noWrap/>
            <w:hideMark/>
          </w:tcPr>
          <w:p w14:paraId="3B4C1E3A" w14:textId="77777777" w:rsidR="00735350" w:rsidRDefault="00735350" w:rsidP="00735350">
            <w:pPr>
              <w:rPr>
                <w:sz w:val="16"/>
                <w:szCs w:val="16"/>
              </w:rPr>
            </w:pPr>
            <w:r>
              <w:rPr>
                <w:sz w:val="16"/>
                <w:szCs w:val="16"/>
              </w:rPr>
              <w:t>3500000341680</w:t>
            </w:r>
          </w:p>
        </w:tc>
        <w:tc>
          <w:tcPr>
            <w:tcW w:w="628" w:type="dxa"/>
            <w:noWrap/>
            <w:hideMark/>
          </w:tcPr>
          <w:p w14:paraId="7230631F" w14:textId="634F2D0F" w:rsidR="00735350" w:rsidRDefault="00735350" w:rsidP="00735350">
            <w:pPr>
              <w:rPr>
                <w:sz w:val="16"/>
                <w:szCs w:val="16"/>
              </w:rPr>
            </w:pPr>
            <w:r>
              <w:rPr>
                <w:sz w:val="16"/>
                <w:szCs w:val="16"/>
              </w:rPr>
              <w:t>Brasilia  - sig</w:t>
            </w:r>
          </w:p>
        </w:tc>
        <w:tc>
          <w:tcPr>
            <w:tcW w:w="3466" w:type="dxa"/>
            <w:noWrap/>
            <w:hideMark/>
          </w:tcPr>
          <w:p w14:paraId="4557841D" w14:textId="77777777" w:rsidR="00735350" w:rsidRDefault="00735350" w:rsidP="00735350">
            <w:pPr>
              <w:rPr>
                <w:sz w:val="16"/>
                <w:szCs w:val="16"/>
              </w:rPr>
            </w:pPr>
            <w:r>
              <w:rPr>
                <w:sz w:val="16"/>
                <w:szCs w:val="16"/>
              </w:rPr>
              <w:t>SISTEMA DE BOMBEAMENTO FAB: IBM, MOD: FDT-H, N/S: YH10DFKK2854</w:t>
            </w:r>
          </w:p>
        </w:tc>
        <w:tc>
          <w:tcPr>
            <w:tcW w:w="481" w:type="dxa"/>
            <w:noWrap/>
            <w:hideMark/>
          </w:tcPr>
          <w:p w14:paraId="49741D15" w14:textId="77777777" w:rsidR="00735350" w:rsidRDefault="00735350" w:rsidP="00735350">
            <w:pPr>
              <w:rPr>
                <w:sz w:val="16"/>
                <w:szCs w:val="16"/>
              </w:rPr>
            </w:pPr>
            <w:r>
              <w:rPr>
                <w:sz w:val="16"/>
                <w:szCs w:val="16"/>
              </w:rPr>
              <w:t>SIG</w:t>
            </w:r>
          </w:p>
        </w:tc>
        <w:tc>
          <w:tcPr>
            <w:tcW w:w="950" w:type="dxa"/>
            <w:noWrap/>
            <w:vAlign w:val="center"/>
            <w:hideMark/>
          </w:tcPr>
          <w:p w14:paraId="068C9296" w14:textId="77777777" w:rsidR="00735350" w:rsidRDefault="00735350" w:rsidP="00735350">
            <w:pPr>
              <w:jc w:val="center"/>
              <w:rPr>
                <w:sz w:val="16"/>
                <w:szCs w:val="16"/>
              </w:rPr>
            </w:pPr>
            <w:r>
              <w:rPr>
                <w:sz w:val="16"/>
                <w:szCs w:val="16"/>
              </w:rPr>
              <w:t>ZWEQENER</w:t>
            </w:r>
          </w:p>
        </w:tc>
        <w:tc>
          <w:tcPr>
            <w:tcW w:w="665" w:type="dxa"/>
            <w:noWrap/>
            <w:vAlign w:val="center"/>
            <w:hideMark/>
          </w:tcPr>
          <w:p w14:paraId="59E043CE" w14:textId="77777777" w:rsidR="00735350" w:rsidRDefault="00735350" w:rsidP="00735350">
            <w:pPr>
              <w:jc w:val="center"/>
              <w:rPr>
                <w:sz w:val="16"/>
                <w:szCs w:val="16"/>
              </w:rPr>
            </w:pPr>
            <w:r>
              <w:rPr>
                <w:sz w:val="16"/>
                <w:szCs w:val="16"/>
              </w:rPr>
              <w:t>1</w:t>
            </w:r>
          </w:p>
        </w:tc>
        <w:tc>
          <w:tcPr>
            <w:tcW w:w="983" w:type="dxa"/>
            <w:vAlign w:val="center"/>
          </w:tcPr>
          <w:p w14:paraId="325213C3" w14:textId="6388A669" w:rsidR="00735350" w:rsidRPr="00735350" w:rsidRDefault="00771A4B" w:rsidP="00735350">
            <w:pPr>
              <w:jc w:val="center"/>
              <w:rPr>
                <w:color w:val="000000" w:themeColor="text1"/>
                <w:sz w:val="16"/>
                <w:szCs w:val="16"/>
              </w:rPr>
            </w:pPr>
            <w:r>
              <w:rPr>
                <w:color w:val="000000" w:themeColor="text1"/>
                <w:sz w:val="16"/>
                <w:szCs w:val="16"/>
              </w:rPr>
              <w:t>01/01/2021</w:t>
            </w:r>
          </w:p>
        </w:tc>
        <w:tc>
          <w:tcPr>
            <w:tcW w:w="705" w:type="dxa"/>
            <w:noWrap/>
            <w:vAlign w:val="center"/>
            <w:hideMark/>
          </w:tcPr>
          <w:p w14:paraId="0B962256" w14:textId="39A60D1E" w:rsidR="00735350" w:rsidRDefault="00735350" w:rsidP="00735350">
            <w:pPr>
              <w:jc w:val="center"/>
              <w:rPr>
                <w:sz w:val="16"/>
                <w:szCs w:val="16"/>
              </w:rPr>
            </w:pPr>
            <w:r>
              <w:rPr>
                <w:sz w:val="16"/>
                <w:szCs w:val="16"/>
              </w:rPr>
              <w:t>UN</w:t>
            </w:r>
          </w:p>
        </w:tc>
        <w:tc>
          <w:tcPr>
            <w:tcW w:w="887" w:type="dxa"/>
            <w:noWrap/>
            <w:vAlign w:val="center"/>
            <w:hideMark/>
          </w:tcPr>
          <w:p w14:paraId="19AFF152" w14:textId="0E868F6B" w:rsidR="00735350" w:rsidRDefault="00735350" w:rsidP="00735350">
            <w:pPr>
              <w:jc w:val="center"/>
              <w:rPr>
                <w:sz w:val="16"/>
                <w:szCs w:val="16"/>
              </w:rPr>
            </w:pPr>
            <w:r>
              <w:rPr>
                <w:sz w:val="16"/>
                <w:szCs w:val="16"/>
              </w:rPr>
              <w:t>2.351,50</w:t>
            </w:r>
          </w:p>
        </w:tc>
        <w:tc>
          <w:tcPr>
            <w:tcW w:w="1152" w:type="dxa"/>
            <w:noWrap/>
            <w:vAlign w:val="center"/>
            <w:hideMark/>
          </w:tcPr>
          <w:p w14:paraId="0DC9937C" w14:textId="5B38B497" w:rsidR="00735350" w:rsidRDefault="00735350" w:rsidP="00735350">
            <w:pPr>
              <w:jc w:val="center"/>
              <w:rPr>
                <w:sz w:val="16"/>
                <w:szCs w:val="16"/>
              </w:rPr>
            </w:pPr>
            <w:r>
              <w:rPr>
                <w:sz w:val="16"/>
                <w:szCs w:val="16"/>
              </w:rPr>
              <w:t>-          1.637,53</w:t>
            </w:r>
          </w:p>
        </w:tc>
        <w:tc>
          <w:tcPr>
            <w:tcW w:w="887" w:type="dxa"/>
            <w:noWrap/>
            <w:vAlign w:val="center"/>
            <w:hideMark/>
          </w:tcPr>
          <w:p w14:paraId="092BB479" w14:textId="0672E31A" w:rsidR="00735350" w:rsidRDefault="00735350" w:rsidP="00735350">
            <w:pPr>
              <w:jc w:val="center"/>
              <w:rPr>
                <w:sz w:val="16"/>
                <w:szCs w:val="16"/>
              </w:rPr>
            </w:pPr>
            <w:r>
              <w:rPr>
                <w:sz w:val="16"/>
                <w:szCs w:val="16"/>
              </w:rPr>
              <w:t>713,97</w:t>
            </w:r>
          </w:p>
        </w:tc>
      </w:tr>
    </w:tbl>
    <w:p w14:paraId="4AD897DE" w14:textId="77777777" w:rsidR="008D3748" w:rsidRDefault="008D3748"/>
    <w:p w14:paraId="724706AC" w14:textId="77777777" w:rsidR="008D3748" w:rsidRDefault="008D3748">
      <w:pPr>
        <w:widowControl/>
        <w:autoSpaceDE/>
        <w:autoSpaceDN/>
        <w:adjustRightInd/>
        <w:rPr>
          <w:b/>
          <w:smallCaps/>
          <w:sz w:val="22"/>
          <w:szCs w:val="22"/>
        </w:rPr>
      </w:pPr>
    </w:p>
    <w:p w14:paraId="29D7EB53" w14:textId="77777777" w:rsidR="008D3748" w:rsidRDefault="008D3748">
      <w:pPr>
        <w:widowControl/>
        <w:autoSpaceDE/>
        <w:autoSpaceDN/>
        <w:adjustRightInd/>
        <w:rPr>
          <w:b/>
          <w:smallCaps/>
          <w:sz w:val="22"/>
          <w:szCs w:val="22"/>
        </w:rPr>
        <w:sectPr w:rsidR="008D3748">
          <w:pgSz w:w="15840" w:h="12240" w:orient="landscape"/>
          <w:pgMar w:top="1843" w:right="1872" w:bottom="1800" w:left="1411" w:header="720" w:footer="227" w:gutter="0"/>
          <w:pgNumType w:start="0"/>
          <w:cols w:space="720"/>
          <w:noEndnote/>
          <w:docGrid w:linePitch="326"/>
        </w:sectPr>
      </w:pPr>
    </w:p>
    <w:p w14:paraId="5B6B85EC" w14:textId="77777777" w:rsidR="008D3748" w:rsidRDefault="00342634">
      <w:pPr>
        <w:widowControl/>
        <w:tabs>
          <w:tab w:val="left" w:pos="709"/>
        </w:tabs>
        <w:spacing w:line="320" w:lineRule="exact"/>
        <w:jc w:val="center"/>
        <w:outlineLvl w:val="0"/>
        <w:rPr>
          <w:b/>
          <w:smallCaps/>
          <w:sz w:val="22"/>
          <w:szCs w:val="22"/>
          <w:u w:val="single"/>
          <w:specVanish/>
        </w:rPr>
      </w:pPr>
      <w:r>
        <w:rPr>
          <w:b/>
          <w:smallCaps/>
          <w:sz w:val="22"/>
          <w:szCs w:val="22"/>
          <w:u w:val="single"/>
          <w:specVanish/>
        </w:rPr>
        <w:lastRenderedPageBreak/>
        <w:t xml:space="preserve">Anexo  II </w:t>
      </w:r>
    </w:p>
    <w:p w14:paraId="46FDA678" w14:textId="77777777" w:rsidR="008D3748" w:rsidRDefault="00342634">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bookmarkEnd w:id="132"/>
    <w:p w14:paraId="0BE82D7A" w14:textId="77777777" w:rsidR="008D3748" w:rsidRDefault="008D3748">
      <w:pPr>
        <w:widowControl/>
        <w:spacing w:line="320" w:lineRule="exact"/>
        <w:jc w:val="center"/>
        <w:rPr>
          <w:sz w:val="22"/>
          <w:szCs w:val="22"/>
        </w:rPr>
      </w:pPr>
    </w:p>
    <w:p w14:paraId="652559AA" w14:textId="77777777" w:rsidR="008D3748" w:rsidRDefault="00342634">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sz w:val="22"/>
          <w:lang w:val="pt-BR"/>
        </w:rPr>
        <w:t xml:space="preserve">O valor total da Emissão </w:t>
      </w:r>
      <w:r>
        <w:rPr>
          <w:bCs/>
          <w:sz w:val="22"/>
          <w:szCs w:val="22"/>
          <w:lang w:val="pt-BR"/>
        </w:rPr>
        <w:t>será</w:t>
      </w:r>
      <w:r>
        <w:rPr>
          <w:sz w:val="22"/>
          <w:lang w:val="pt-BR"/>
        </w:rPr>
        <w:t xml:space="preserve"> de R$300.000.000,00 (trezentos milhões de reais), na Data de Emissão (conforme definida abaixo</w:t>
      </w:r>
      <w:r>
        <w:rPr>
          <w:bCs/>
          <w:sz w:val="22"/>
          <w:szCs w:val="22"/>
          <w:lang w:val="pt-BR"/>
        </w:rPr>
        <w:t>) (“</w:t>
      </w:r>
      <w:r>
        <w:rPr>
          <w:bCs/>
          <w:sz w:val="22"/>
          <w:szCs w:val="22"/>
          <w:u w:val="single"/>
          <w:lang w:val="pt-BR"/>
        </w:rPr>
        <w:t>Valor Total da Emissão</w:t>
      </w:r>
      <w:r>
        <w:rPr>
          <w:bCs/>
          <w:sz w:val="22"/>
          <w:szCs w:val="22"/>
          <w:lang w:val="pt-BR"/>
        </w:rPr>
        <w:t>”)</w:t>
      </w:r>
      <w:r>
        <w:rPr>
          <w:bCs/>
          <w:color w:val="000000"/>
          <w:sz w:val="22"/>
          <w:szCs w:val="22"/>
          <w:lang w:val="pt-BR"/>
        </w:rPr>
        <w:t>.</w:t>
      </w:r>
    </w:p>
    <w:p w14:paraId="64EDBF60" w14:textId="77777777" w:rsidR="008D3748" w:rsidRDefault="008D3748">
      <w:pPr>
        <w:spacing w:line="320" w:lineRule="exact"/>
        <w:jc w:val="both"/>
        <w:rPr>
          <w:b/>
          <w:color w:val="000000"/>
          <w:sz w:val="22"/>
          <w:szCs w:val="22"/>
        </w:rPr>
      </w:pPr>
    </w:p>
    <w:p w14:paraId="0FD39FF1" w14:textId="77777777" w:rsidR="008D3748" w:rsidRDefault="00342634">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14:paraId="44ABA0C4" w14:textId="77777777" w:rsidR="008D3748" w:rsidRDefault="008D3748">
      <w:pPr>
        <w:pStyle w:val="PargrafodaLista"/>
        <w:rPr>
          <w:b/>
          <w:color w:val="000000"/>
          <w:sz w:val="22"/>
          <w:szCs w:val="22"/>
          <w:lang w:val="pt-BR"/>
        </w:rPr>
      </w:pPr>
    </w:p>
    <w:p w14:paraId="07434C3C" w14:textId="77777777" w:rsidR="008D3748" w:rsidRDefault="00342634">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Para todos os fins e efeitos legais, a data </w:t>
      </w:r>
      <w:r>
        <w:rPr>
          <w:color w:val="000000"/>
          <w:sz w:val="22"/>
          <w:lang w:val="pt-BR"/>
        </w:rPr>
        <w:t xml:space="preserve">de </w:t>
      </w:r>
      <w:r>
        <w:rPr>
          <w:color w:val="000000"/>
          <w:sz w:val="22"/>
          <w:szCs w:val="22"/>
          <w:lang w:val="pt-BR"/>
        </w:rPr>
        <w:t>emissão das Debêntures será o dia 03 de setembro</w:t>
      </w:r>
      <w:r>
        <w:rPr>
          <w:color w:val="000000"/>
          <w:sz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14:paraId="3BD042C9" w14:textId="77777777" w:rsidR="008D3748" w:rsidRDefault="008D3748">
      <w:pPr>
        <w:pStyle w:val="PargrafodaLista"/>
        <w:rPr>
          <w:b/>
          <w:color w:val="000000"/>
          <w:sz w:val="22"/>
          <w:szCs w:val="22"/>
          <w:lang w:val="pt-BR"/>
        </w:rPr>
      </w:pPr>
    </w:p>
    <w:p w14:paraId="3F9EDA35" w14:textId="77777777" w:rsidR="008D3748" w:rsidRDefault="0034263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Pr>
          <w:bCs/>
          <w:color w:val="000000"/>
          <w:sz w:val="22"/>
          <w:szCs w:val="22"/>
          <w:u w:val="single"/>
          <w:lang w:val="pt-BR"/>
        </w:rPr>
        <w:t>Data de Vencimento</w:t>
      </w:r>
      <w:r>
        <w:rPr>
          <w:bCs/>
          <w:color w:val="000000"/>
          <w:sz w:val="22"/>
          <w:szCs w:val="22"/>
          <w:lang w:val="pt-BR"/>
        </w:rPr>
        <w:t>”).</w:t>
      </w:r>
    </w:p>
    <w:p w14:paraId="4C25FE24" w14:textId="77777777" w:rsidR="008D3748" w:rsidRDefault="008D3748">
      <w:pPr>
        <w:pStyle w:val="PargrafodaLista"/>
        <w:rPr>
          <w:b/>
          <w:color w:val="000000"/>
          <w:sz w:val="22"/>
          <w:szCs w:val="22"/>
          <w:lang w:val="pt-BR"/>
        </w:rPr>
      </w:pPr>
    </w:p>
    <w:p w14:paraId="68939194" w14:textId="77777777" w:rsidR="008D3748" w:rsidRDefault="0034263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14:paraId="0044C731" w14:textId="77777777" w:rsidR="008D3748" w:rsidRDefault="008D3748">
      <w:pPr>
        <w:spacing w:line="320" w:lineRule="exact"/>
        <w:jc w:val="both"/>
        <w:rPr>
          <w:b/>
          <w:color w:val="000000"/>
          <w:sz w:val="22"/>
          <w:szCs w:val="22"/>
        </w:rPr>
      </w:pPr>
    </w:p>
    <w:p w14:paraId="699A4FE8" w14:textId="77777777" w:rsidR="008D3748" w:rsidRDefault="00342634">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14:paraId="5FF85E75" w14:textId="77777777" w:rsidR="008D3748" w:rsidRDefault="008D3748">
      <w:pPr>
        <w:pStyle w:val="NormalWeb0"/>
        <w:spacing w:before="0" w:beforeAutospacing="0" w:after="0" w:afterAutospacing="0" w:line="320" w:lineRule="exact"/>
        <w:jc w:val="both"/>
        <w:rPr>
          <w:rFonts w:ascii="Times New Roman" w:hAnsi="Times New Roman" w:cs="Times New Roman"/>
          <w:b/>
          <w:color w:val="000000"/>
          <w:sz w:val="22"/>
          <w:szCs w:val="22"/>
        </w:rPr>
      </w:pPr>
    </w:p>
    <w:p w14:paraId="564C9B4C" w14:textId="77777777" w:rsidR="008D3748" w:rsidRDefault="00342634">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14:paraId="53EEA8EC" w14:textId="77777777" w:rsidR="008D3748" w:rsidRDefault="008D3748">
      <w:pPr>
        <w:pStyle w:val="NormalWeb0"/>
        <w:spacing w:before="0" w:beforeAutospacing="0" w:after="0" w:afterAutospacing="0" w:line="320" w:lineRule="exact"/>
        <w:jc w:val="both"/>
        <w:rPr>
          <w:rFonts w:ascii="Times New Roman" w:hAnsi="Times New Roman" w:cs="Times New Roman"/>
          <w:b/>
          <w:color w:val="000000"/>
          <w:sz w:val="22"/>
          <w:szCs w:val="22"/>
        </w:rPr>
      </w:pPr>
    </w:p>
    <w:p w14:paraId="05D3384F" w14:textId="77777777" w:rsidR="008D3748" w:rsidRDefault="00342634">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Pr>
          <w:sz w:val="22"/>
          <w:lang w:val="pt-BR"/>
        </w:rPr>
        <w:t xml:space="preserve">Sobre o Valor Nominal Unitário ou saldo do Valor Nominal Unitário das Debêntures, conforme o caso, incidirão juros remuneratórios correspondentes </w:t>
      </w:r>
      <w:r>
        <w:rPr>
          <w:sz w:val="22"/>
          <w:szCs w:val="22"/>
          <w:lang w:val="pt-BR"/>
        </w:rPr>
        <w:t xml:space="preserve">à variação acumulada de </w:t>
      </w:r>
      <w:r>
        <w:rPr>
          <w:sz w:val="22"/>
          <w:lang w:val="pt-BR"/>
        </w:rPr>
        <w:t xml:space="preserve">100% (cem por cento) das taxas médias diárias </w:t>
      </w:r>
      <w:r>
        <w:rPr>
          <w:sz w:val="22"/>
          <w:szCs w:val="22"/>
          <w:lang w:val="pt-BR"/>
        </w:rPr>
        <w:t>do</w:t>
      </w:r>
      <w:r>
        <w:rPr>
          <w:sz w:val="22"/>
          <w:lang w:val="pt-BR"/>
        </w:rPr>
        <w:t xml:space="preserve"> DI – </w:t>
      </w:r>
      <w:r>
        <w:rPr>
          <w:sz w:val="22"/>
          <w:szCs w:val="22"/>
          <w:lang w:val="pt-BR"/>
        </w:rPr>
        <w:t>Depósito Interfinanceiro</w:t>
      </w:r>
      <w:r>
        <w:rPr>
          <w:sz w:val="22"/>
          <w:lang w:val="pt-BR"/>
        </w:rPr>
        <w:t xml:space="preserve"> de um dia, </w:t>
      </w:r>
      <w:r>
        <w:rPr>
          <w:sz w:val="22"/>
          <w:szCs w:val="22"/>
          <w:lang w:val="pt-BR"/>
        </w:rPr>
        <w:t>“</w:t>
      </w:r>
      <w:r>
        <w:rPr>
          <w:i/>
          <w:sz w:val="22"/>
          <w:lang w:val="pt-BR"/>
        </w:rPr>
        <w:t>over</w:t>
      </w:r>
      <w:r>
        <w:rPr>
          <w:sz w:val="22"/>
          <w:lang w:val="pt-BR"/>
        </w:rPr>
        <w:t xml:space="preserve"> </w:t>
      </w:r>
      <w:r>
        <w:rPr>
          <w:i/>
          <w:sz w:val="22"/>
          <w:lang w:val="pt-BR"/>
        </w:rPr>
        <w:t>extra-grupo</w:t>
      </w:r>
      <w:r>
        <w:rPr>
          <w:sz w:val="22"/>
          <w:szCs w:val="22"/>
          <w:lang w:val="pt-BR"/>
        </w:rPr>
        <w:t>”,</w:t>
      </w:r>
      <w:r>
        <w:rPr>
          <w:sz w:val="22"/>
          <w:lang w:val="pt-BR"/>
        </w:rPr>
        <w:t xml:space="preserve"> expressas na forma percentual ao ano</w:t>
      </w:r>
      <w:r>
        <w:rPr>
          <w:sz w:val="22"/>
          <w:szCs w:val="22"/>
          <w:lang w:val="pt-BR"/>
        </w:rPr>
        <w:t>-</w:t>
      </w:r>
      <w:r>
        <w:rPr>
          <w:sz w:val="22"/>
          <w:lang w:val="pt-BR"/>
        </w:rPr>
        <w:t>base</w:t>
      </w:r>
      <w:r>
        <w:rPr>
          <w:sz w:val="22"/>
          <w:szCs w:val="22"/>
          <w:lang w:val="pt-BR"/>
        </w:rPr>
        <w:t xml:space="preserve"> de</w:t>
      </w:r>
      <w:r>
        <w:rPr>
          <w:sz w:val="22"/>
          <w:lang w:val="pt-BR"/>
        </w:rPr>
        <w:t xml:space="preserve"> 252 (duzentos e cinquenta e dois) Dias Úteis, calculadas e divulgadas diariamente pela B3 S.A. – Brasil, Bolsa, Balcão</w:t>
      </w:r>
      <w:r>
        <w:rPr>
          <w:sz w:val="22"/>
          <w:szCs w:val="22"/>
          <w:lang w:val="pt-BR"/>
        </w:rPr>
        <w:t>,</w:t>
      </w:r>
      <w:r>
        <w:rPr>
          <w:sz w:val="22"/>
          <w:lang w:val="pt-BR"/>
        </w:rPr>
        <w:t xml:space="preserve"> acrescida de </w:t>
      </w:r>
      <w:r>
        <w:rPr>
          <w:i/>
          <w:iCs/>
          <w:sz w:val="22"/>
          <w:szCs w:val="22"/>
          <w:lang w:val="pt-BR"/>
        </w:rPr>
        <w:t>spread</w:t>
      </w:r>
      <w:r>
        <w:rPr>
          <w:sz w:val="22"/>
          <w:szCs w:val="22"/>
          <w:lang w:val="pt-BR"/>
        </w:rPr>
        <w:t xml:space="preserve"> (</w:t>
      </w:r>
      <w:r>
        <w:rPr>
          <w:sz w:val="22"/>
          <w:lang w:val="pt-BR"/>
        </w:rPr>
        <w:t>sobretaxa</w:t>
      </w:r>
      <w:r>
        <w:rPr>
          <w:sz w:val="22"/>
          <w:szCs w:val="22"/>
          <w:lang w:val="pt-BR"/>
        </w:rPr>
        <w:t>)</w:t>
      </w:r>
      <w:r>
        <w:rPr>
          <w:sz w:val="22"/>
          <w:lang w:val="pt-BR"/>
        </w:rPr>
        <w:t xml:space="preserve"> de 5,00% (cinco por cento) ao ano</w:t>
      </w:r>
      <w:r>
        <w:rPr>
          <w:sz w:val="22"/>
          <w:szCs w:val="22"/>
          <w:lang w:val="pt-BR"/>
        </w:rPr>
        <w:t>-</w:t>
      </w:r>
      <w:r>
        <w:rPr>
          <w:sz w:val="22"/>
          <w:lang w:val="pt-BR"/>
        </w:rPr>
        <w:t>base 252 (duzentos e cinquenta e dois) Dias Úteis (“</w:t>
      </w:r>
      <w:r>
        <w:rPr>
          <w:sz w:val="22"/>
          <w:u w:val="single"/>
          <w:lang w:val="pt-BR"/>
        </w:rPr>
        <w:t>Remuneração</w:t>
      </w:r>
      <w:r>
        <w:rPr>
          <w:sz w:val="22"/>
          <w:lang w:val="pt-BR"/>
        </w:rPr>
        <w:t>”)</w:t>
      </w:r>
      <w:r>
        <w:rPr>
          <w:color w:val="000000"/>
          <w:sz w:val="22"/>
          <w:szCs w:val="22"/>
          <w:lang w:val="pt-BR"/>
        </w:rPr>
        <w:t xml:space="preserve">. </w:t>
      </w:r>
      <w:r>
        <w:rPr>
          <w:sz w:val="22"/>
          <w:lang w:val="pt-BR"/>
        </w:rPr>
        <w:t xml:space="preserve">A Remuneração será calculada de forma exponencial e cumulativa </w:t>
      </w:r>
      <w:r>
        <w:rPr>
          <w:i/>
          <w:sz w:val="22"/>
          <w:lang w:val="pt-BR"/>
        </w:rPr>
        <w:t>pro rata temporis</w:t>
      </w:r>
      <w:r>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Pr>
          <w:sz w:val="22"/>
          <w:szCs w:val="22"/>
          <w:lang w:val="pt-BR"/>
        </w:rPr>
        <w:t xml:space="preserve">ou </w:t>
      </w:r>
      <w:r>
        <w:rPr>
          <w:sz w:val="22"/>
          <w:lang w:val="pt-BR"/>
        </w:rPr>
        <w:t xml:space="preserve">Data de Pagamento </w:t>
      </w:r>
      <w:r>
        <w:rPr>
          <w:sz w:val="22"/>
          <w:szCs w:val="22"/>
          <w:lang w:val="pt-BR"/>
        </w:rPr>
        <w:t>da</w:t>
      </w:r>
      <w:r>
        <w:rPr>
          <w:sz w:val="22"/>
          <w:lang w:val="pt-BR"/>
        </w:rPr>
        <w:t xml:space="preserve"> Remuneração </w:t>
      </w:r>
      <w:r>
        <w:rPr>
          <w:color w:val="000000"/>
          <w:sz w:val="22"/>
          <w:szCs w:val="22"/>
          <w:lang w:val="pt-BR"/>
        </w:rPr>
        <w:t xml:space="preserve">(conforme definido abaixo) </w:t>
      </w:r>
      <w:r>
        <w:rPr>
          <w:color w:val="000000"/>
          <w:sz w:val="22"/>
          <w:lang w:val="pt-BR"/>
        </w:rPr>
        <w:t xml:space="preserve">imediatamente </w:t>
      </w:r>
      <w:r>
        <w:rPr>
          <w:sz w:val="22"/>
          <w:lang w:val="pt-BR"/>
        </w:rPr>
        <w:t xml:space="preserve">anterior (inclusive) até a data </w:t>
      </w:r>
      <w:r>
        <w:rPr>
          <w:sz w:val="22"/>
          <w:szCs w:val="22"/>
          <w:lang w:val="pt-BR"/>
        </w:rPr>
        <w:t>de</w:t>
      </w:r>
      <w:r>
        <w:rPr>
          <w:sz w:val="22"/>
          <w:lang w:val="pt-BR"/>
        </w:rPr>
        <w:t xml:space="preserve"> pagamento </w:t>
      </w:r>
      <w:r>
        <w:rPr>
          <w:sz w:val="22"/>
          <w:szCs w:val="22"/>
          <w:lang w:val="pt-BR"/>
        </w:rPr>
        <w:t xml:space="preserve">da Remuneração </w:t>
      </w:r>
      <w:r>
        <w:rPr>
          <w:sz w:val="22"/>
          <w:lang w:val="pt-BR"/>
        </w:rPr>
        <w:t xml:space="preserve">em questão, data de declaração de </w:t>
      </w:r>
      <w:r>
        <w:rPr>
          <w:sz w:val="22"/>
          <w:lang w:val="pt-BR"/>
        </w:rPr>
        <w:lastRenderedPageBreak/>
        <w:t xml:space="preserve">vencimento antecipado em decorrência de um Evento de </w:t>
      </w:r>
      <w:r>
        <w:rPr>
          <w:sz w:val="22"/>
          <w:szCs w:val="22"/>
          <w:lang w:val="pt-BR"/>
        </w:rPr>
        <w:t xml:space="preserve">Inadimplemento (conforme definido na Escritura) ou </w:t>
      </w:r>
      <w:r>
        <w:rPr>
          <w:sz w:val="22"/>
          <w:lang w:val="pt-BR"/>
        </w:rPr>
        <w:t>na data de um eventual Resgate Antecipado Facultativo Total (</w:t>
      </w:r>
      <w:r>
        <w:rPr>
          <w:sz w:val="22"/>
          <w:szCs w:val="22"/>
          <w:lang w:val="pt-BR"/>
        </w:rPr>
        <w:t>conforme definido na Escritura) (</w:t>
      </w:r>
      <w:r>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14:paraId="1323E89F" w14:textId="77777777" w:rsidR="008D3748" w:rsidRDefault="008D3748">
      <w:pPr>
        <w:pStyle w:val="NormalWeb0"/>
        <w:spacing w:before="0" w:beforeAutospacing="0" w:after="0" w:afterAutospacing="0" w:line="320" w:lineRule="exact"/>
        <w:jc w:val="both"/>
        <w:rPr>
          <w:rFonts w:ascii="Times New Roman" w:hAnsi="Times New Roman" w:cs="Times New Roman"/>
          <w:sz w:val="22"/>
          <w:szCs w:val="22"/>
        </w:rPr>
      </w:pPr>
    </w:p>
    <w:p w14:paraId="639FDEE5" w14:textId="77777777" w:rsidR="008D3748" w:rsidRDefault="00342634">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sz w:val="22"/>
          <w:lang w:val="pt-BR"/>
        </w:rPr>
        <w:t xml:space="preserve">a Remuneração será paga trimestralmente a partir da Data de Emissão, </w:t>
      </w:r>
      <w:r>
        <w:rPr>
          <w:sz w:val="22"/>
          <w:szCs w:val="22"/>
          <w:lang w:val="pt-BR"/>
        </w:rPr>
        <w:t>sempre no</w:t>
      </w:r>
      <w:r>
        <w:rPr>
          <w:sz w:val="22"/>
          <w:lang w:val="pt-BR"/>
        </w:rPr>
        <w:t xml:space="preserve"> dia </w:t>
      </w:r>
      <w:r>
        <w:rPr>
          <w:sz w:val="22"/>
          <w:szCs w:val="22"/>
          <w:lang w:val="pt-BR"/>
        </w:rPr>
        <w:t>03 (três)</w:t>
      </w:r>
      <w:r>
        <w:rPr>
          <w:sz w:val="22"/>
          <w:lang w:val="pt-BR"/>
        </w:rPr>
        <w:t xml:space="preserve"> dos meses de </w:t>
      </w:r>
      <w:r>
        <w:rPr>
          <w:sz w:val="22"/>
          <w:szCs w:val="22"/>
          <w:lang w:val="pt-BR"/>
        </w:rPr>
        <w:t>março, junho, setembro</w:t>
      </w:r>
      <w:r>
        <w:rPr>
          <w:sz w:val="22"/>
          <w:lang w:val="pt-BR"/>
        </w:rPr>
        <w:t xml:space="preserve"> e </w:t>
      </w:r>
      <w:r>
        <w:rPr>
          <w:sz w:val="22"/>
          <w:szCs w:val="22"/>
          <w:lang w:val="pt-BR"/>
        </w:rPr>
        <w:t>dezembro de cada ano,</w:t>
      </w:r>
      <w:r>
        <w:rPr>
          <w:sz w:val="22"/>
          <w:lang w:val="pt-BR"/>
        </w:rPr>
        <w:t xml:space="preserve"> ocorrendo o primeiro pagamento em </w:t>
      </w:r>
      <w:r>
        <w:rPr>
          <w:sz w:val="22"/>
          <w:szCs w:val="22"/>
          <w:lang w:val="pt-BR"/>
        </w:rPr>
        <w:t>03</w:t>
      </w:r>
      <w:r>
        <w:rPr>
          <w:sz w:val="22"/>
          <w:lang w:val="pt-BR"/>
        </w:rPr>
        <w:t xml:space="preserve"> de </w:t>
      </w:r>
      <w:r>
        <w:rPr>
          <w:sz w:val="22"/>
          <w:szCs w:val="22"/>
          <w:lang w:val="pt-BR"/>
        </w:rPr>
        <w:t>dezembro</w:t>
      </w:r>
      <w:r>
        <w:rPr>
          <w:sz w:val="22"/>
          <w:lang w:val="pt-BR"/>
        </w:rPr>
        <w:t xml:space="preserve"> de 2021 e o último, na Data de Vencimento (</w:t>
      </w:r>
      <w:r>
        <w:rPr>
          <w:sz w:val="22"/>
          <w:szCs w:val="22"/>
          <w:lang w:val="pt-BR"/>
        </w:rPr>
        <w:t xml:space="preserve">sendo </w:t>
      </w:r>
      <w:r>
        <w:rPr>
          <w:sz w:val="22"/>
          <w:lang w:val="pt-BR"/>
        </w:rPr>
        <w:t>cada uma dessas datas, uma “</w:t>
      </w:r>
      <w:r>
        <w:rPr>
          <w:sz w:val="22"/>
          <w:u w:val="single"/>
          <w:lang w:val="pt-BR"/>
        </w:rPr>
        <w:t>Data de Pagamento da Remuneração</w:t>
      </w:r>
      <w:r>
        <w:rPr>
          <w:sz w:val="22"/>
          <w:lang w:val="pt-BR"/>
        </w:rPr>
        <w:t>”)</w:t>
      </w:r>
      <w:r>
        <w:rPr>
          <w:rFonts w:eastAsia="Calibri"/>
          <w:sz w:val="22"/>
          <w:szCs w:val="22"/>
          <w:lang w:val="pt-BR" w:eastAsia="en-US"/>
        </w:rPr>
        <w:t>.</w:t>
      </w:r>
    </w:p>
    <w:p w14:paraId="0736EDCF" w14:textId="77777777" w:rsidR="008D3748" w:rsidRDefault="008D3748">
      <w:pPr>
        <w:spacing w:line="320" w:lineRule="exact"/>
        <w:jc w:val="both"/>
        <w:rPr>
          <w:b/>
          <w:color w:val="000000"/>
          <w:sz w:val="22"/>
          <w:szCs w:val="22"/>
        </w:rPr>
      </w:pPr>
    </w:p>
    <w:p w14:paraId="614DBFEA" w14:textId="77777777" w:rsidR="008D3748" w:rsidRDefault="00342634">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Pr>
          <w:sz w:val="22"/>
          <w:szCs w:val="22"/>
          <w:lang w:val="pt-BR"/>
        </w:rPr>
        <w:t>03 (três)</w:t>
      </w:r>
      <w:r>
        <w:rPr>
          <w:sz w:val="22"/>
          <w:lang w:val="pt-BR"/>
        </w:rPr>
        <w:t xml:space="preserve"> dos meses de </w:t>
      </w:r>
      <w:r>
        <w:rPr>
          <w:sz w:val="22"/>
          <w:szCs w:val="22"/>
          <w:lang w:val="pt-BR"/>
        </w:rPr>
        <w:t>março, junho, setembro</w:t>
      </w:r>
      <w:r>
        <w:rPr>
          <w:sz w:val="22"/>
          <w:lang w:val="pt-BR"/>
        </w:rPr>
        <w:t xml:space="preserve"> e </w:t>
      </w:r>
      <w:r>
        <w:rPr>
          <w:sz w:val="22"/>
          <w:szCs w:val="22"/>
          <w:lang w:val="pt-BR"/>
        </w:rPr>
        <w:t>dezembro</w:t>
      </w:r>
      <w:r>
        <w:rPr>
          <w:sz w:val="22"/>
          <w:lang w:val="pt-BR"/>
        </w:rPr>
        <w:t xml:space="preserve"> de cada ano, sendo que a primeira parcela será devida em </w:t>
      </w:r>
      <w:r>
        <w:rPr>
          <w:sz w:val="22"/>
          <w:szCs w:val="22"/>
          <w:lang w:val="pt-BR"/>
        </w:rPr>
        <w:t>03</w:t>
      </w:r>
      <w:r>
        <w:rPr>
          <w:sz w:val="22"/>
          <w:lang w:val="pt-BR"/>
        </w:rPr>
        <w:t xml:space="preserve"> de </w:t>
      </w:r>
      <w:r>
        <w:rPr>
          <w:sz w:val="22"/>
          <w:szCs w:val="22"/>
          <w:lang w:val="pt-BR"/>
        </w:rPr>
        <w:t>dezembro</w:t>
      </w:r>
      <w:r>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14:paraId="7EC86A2B" w14:textId="77777777" w:rsidR="008D3748" w:rsidRDefault="008D3748">
      <w:pPr>
        <w:spacing w:line="320" w:lineRule="exact"/>
        <w:jc w:val="both"/>
        <w:rPr>
          <w:b/>
          <w:color w:val="000000"/>
          <w:sz w:val="22"/>
          <w:szCs w:val="22"/>
        </w:rPr>
      </w:pPr>
    </w:p>
    <w:p w14:paraId="699DDE9E" w14:textId="77777777" w:rsidR="008D3748" w:rsidRDefault="00342634">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14:paraId="68723BEC" w14:textId="77777777" w:rsidR="008D3748" w:rsidRDefault="008D3748">
      <w:pPr>
        <w:spacing w:line="320" w:lineRule="exact"/>
        <w:jc w:val="both"/>
        <w:rPr>
          <w:b/>
          <w:color w:val="000000"/>
          <w:sz w:val="22"/>
          <w:szCs w:val="22"/>
        </w:rPr>
      </w:pPr>
    </w:p>
    <w:p w14:paraId="0171B57D" w14:textId="77777777" w:rsidR="008D3748" w:rsidRDefault="00342634">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sz w:val="22"/>
          <w:lang w:val="pt-BR"/>
        </w:rPr>
        <w:t>pro rata temporis</w:t>
      </w:r>
      <w:r>
        <w:rPr>
          <w:sz w:val="22"/>
          <w:lang w:val="pt-BR"/>
        </w:rPr>
        <w:t>, independentemente de aviso, notificação ou interpelação judicial ou extrajudicial (“</w:t>
      </w:r>
      <w:r>
        <w:rPr>
          <w:sz w:val="22"/>
          <w:u w:val="single"/>
          <w:lang w:val="pt-BR"/>
        </w:rPr>
        <w:t>Encargos Moratórios</w:t>
      </w:r>
      <w:r>
        <w:rPr>
          <w:sz w:val="22"/>
          <w:lang w:val="pt-BR"/>
        </w:rPr>
        <w:t>”)</w:t>
      </w:r>
      <w:r>
        <w:rPr>
          <w:color w:val="000000"/>
          <w:sz w:val="22"/>
          <w:szCs w:val="22"/>
          <w:lang w:val="pt-BR"/>
        </w:rPr>
        <w:t>.</w:t>
      </w:r>
    </w:p>
    <w:p w14:paraId="024C2D58" w14:textId="77777777" w:rsidR="008D3748" w:rsidRDefault="008D3748">
      <w:pPr>
        <w:pStyle w:val="BNDES"/>
        <w:spacing w:line="320" w:lineRule="exact"/>
        <w:rPr>
          <w:rFonts w:ascii="Times New Roman" w:hAnsi="Times New Roman"/>
          <w:color w:val="000000"/>
          <w:sz w:val="22"/>
          <w:szCs w:val="22"/>
        </w:rPr>
      </w:pPr>
    </w:p>
    <w:p w14:paraId="3F742D89" w14:textId="77777777" w:rsidR="008D3748" w:rsidRDefault="00342634">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6703B852" w14:textId="77777777" w:rsidR="008D3748" w:rsidRDefault="008D3748">
      <w:pPr>
        <w:spacing w:line="320" w:lineRule="exact"/>
        <w:jc w:val="both"/>
        <w:rPr>
          <w:b/>
          <w:sz w:val="22"/>
          <w:szCs w:val="22"/>
          <w:specVanish/>
        </w:rPr>
      </w:pPr>
    </w:p>
    <w:p w14:paraId="14C30153" w14:textId="77777777" w:rsidR="008D3748" w:rsidRDefault="00342634">
      <w:pPr>
        <w:pStyle w:val="Ttulo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lastRenderedPageBreak/>
        <w:t>Anexo III</w:t>
      </w:r>
    </w:p>
    <w:p w14:paraId="18169756" w14:textId="77777777" w:rsidR="008D3748" w:rsidRDefault="008D3748">
      <w:pPr>
        <w:rPr>
          <w:sz w:val="22"/>
          <w:szCs w:val="22"/>
          <w:lang w:eastAsia="x-none"/>
        </w:rPr>
      </w:pPr>
    </w:p>
    <w:p w14:paraId="35B86AFA" w14:textId="77777777" w:rsidR="008D3748" w:rsidRDefault="00342634">
      <w:pPr>
        <w:spacing w:line="320" w:lineRule="exact"/>
        <w:jc w:val="center"/>
        <w:rPr>
          <w:b/>
          <w:smallCaps/>
          <w:sz w:val="22"/>
          <w:szCs w:val="22"/>
          <w:u w:val="single"/>
        </w:rPr>
      </w:pPr>
      <w:r>
        <w:rPr>
          <w:b/>
          <w:smallCaps/>
          <w:sz w:val="22"/>
          <w:szCs w:val="22"/>
          <w:u w:val="single"/>
        </w:rPr>
        <w:t xml:space="preserve">INFORMAÇÕES DATA CENTERS </w:t>
      </w:r>
    </w:p>
    <w:p w14:paraId="7EECBD27" w14:textId="77777777" w:rsidR="008D3748" w:rsidRDefault="008D3748">
      <w:pPr>
        <w:spacing w:line="320" w:lineRule="exact"/>
        <w:jc w:val="center"/>
        <w:rPr>
          <w:b/>
          <w:smallCaps/>
          <w:sz w:val="22"/>
          <w:szCs w:val="22"/>
          <w:u w:val="single"/>
        </w:rPr>
      </w:pPr>
    </w:p>
    <w:tbl>
      <w:tblPr>
        <w:tblStyle w:val="Tabelacomgrade"/>
        <w:tblW w:w="5000" w:type="pct"/>
        <w:jc w:val="center"/>
        <w:tblLook w:val="04A0" w:firstRow="1" w:lastRow="0" w:firstColumn="1" w:lastColumn="0" w:noHBand="0" w:noVBand="1"/>
      </w:tblPr>
      <w:tblGrid>
        <w:gridCol w:w="2272"/>
        <w:gridCol w:w="2272"/>
        <w:gridCol w:w="4043"/>
      </w:tblGrid>
      <w:tr w:rsidR="008D3748" w14:paraId="0A0340AA" w14:textId="77777777">
        <w:trPr>
          <w:trHeight w:val="352"/>
          <w:jc w:val="center"/>
        </w:trPr>
        <w:tc>
          <w:tcPr>
            <w:tcW w:w="1323" w:type="pct"/>
          </w:tcPr>
          <w:p w14:paraId="5B21742E" w14:textId="77777777" w:rsidR="008D3748" w:rsidRDefault="00342634">
            <w:pPr>
              <w:widowControl/>
              <w:autoSpaceDE/>
              <w:autoSpaceDN/>
              <w:adjustRightInd/>
              <w:jc w:val="center"/>
              <w:rPr>
                <w:b/>
                <w:smallCaps/>
                <w:sz w:val="22"/>
                <w:szCs w:val="22"/>
              </w:rPr>
            </w:pPr>
            <w:r>
              <w:rPr>
                <w:b/>
                <w:smallCaps/>
                <w:sz w:val="22"/>
                <w:szCs w:val="22"/>
              </w:rPr>
              <w:t>#</w:t>
            </w:r>
          </w:p>
        </w:tc>
        <w:tc>
          <w:tcPr>
            <w:tcW w:w="1323" w:type="pct"/>
            <w:vAlign w:val="center"/>
          </w:tcPr>
          <w:p w14:paraId="2D730205" w14:textId="77777777" w:rsidR="008D3748" w:rsidRDefault="00342634">
            <w:pPr>
              <w:widowControl/>
              <w:autoSpaceDE/>
              <w:autoSpaceDN/>
              <w:adjustRightInd/>
              <w:jc w:val="center"/>
              <w:rPr>
                <w:b/>
                <w:smallCaps/>
                <w:sz w:val="22"/>
                <w:szCs w:val="22"/>
              </w:rPr>
            </w:pPr>
            <w:r>
              <w:rPr>
                <w:b/>
                <w:smallCaps/>
                <w:sz w:val="22"/>
                <w:szCs w:val="22"/>
              </w:rPr>
              <w:t>Cidade/Estado</w:t>
            </w:r>
          </w:p>
        </w:tc>
        <w:tc>
          <w:tcPr>
            <w:tcW w:w="2354" w:type="pct"/>
            <w:vAlign w:val="center"/>
          </w:tcPr>
          <w:p w14:paraId="30215694" w14:textId="77777777" w:rsidR="008D3748" w:rsidRDefault="00342634">
            <w:pPr>
              <w:widowControl/>
              <w:autoSpaceDE/>
              <w:autoSpaceDN/>
              <w:adjustRightInd/>
              <w:jc w:val="center"/>
              <w:rPr>
                <w:b/>
                <w:smallCaps/>
                <w:sz w:val="22"/>
                <w:szCs w:val="22"/>
              </w:rPr>
            </w:pPr>
            <w:r>
              <w:rPr>
                <w:b/>
                <w:smallCaps/>
                <w:sz w:val="22"/>
                <w:szCs w:val="22"/>
              </w:rPr>
              <w:t>Endereço</w:t>
            </w:r>
          </w:p>
        </w:tc>
      </w:tr>
      <w:tr w:rsidR="008D3748" w14:paraId="7169F8E2" w14:textId="77777777">
        <w:trPr>
          <w:trHeight w:val="224"/>
          <w:jc w:val="center"/>
        </w:trPr>
        <w:tc>
          <w:tcPr>
            <w:tcW w:w="1323" w:type="pct"/>
          </w:tcPr>
          <w:p w14:paraId="39D46584" w14:textId="77777777" w:rsidR="008D3748" w:rsidRDefault="00342634">
            <w:pPr>
              <w:widowControl/>
              <w:autoSpaceDE/>
              <w:autoSpaceDN/>
              <w:adjustRightInd/>
              <w:jc w:val="center"/>
              <w:rPr>
                <w:smallCaps/>
                <w:sz w:val="22"/>
                <w:szCs w:val="22"/>
              </w:rPr>
            </w:pPr>
            <w:r>
              <w:rPr>
                <w:smallCaps/>
                <w:sz w:val="22"/>
                <w:szCs w:val="22"/>
              </w:rPr>
              <w:t>1</w:t>
            </w:r>
          </w:p>
        </w:tc>
        <w:tc>
          <w:tcPr>
            <w:tcW w:w="1323" w:type="pct"/>
          </w:tcPr>
          <w:p w14:paraId="244755CB" w14:textId="77777777" w:rsidR="008D3748" w:rsidRDefault="00342634">
            <w:pPr>
              <w:widowControl/>
              <w:autoSpaceDE/>
              <w:autoSpaceDN/>
              <w:adjustRightInd/>
              <w:jc w:val="center"/>
              <w:rPr>
                <w:sz w:val="22"/>
                <w:szCs w:val="22"/>
              </w:rPr>
            </w:pPr>
            <w:r>
              <w:rPr>
                <w:sz w:val="22"/>
                <w:szCs w:val="22"/>
              </w:rPr>
              <w:t>Curitiba/PR</w:t>
            </w:r>
          </w:p>
        </w:tc>
        <w:tc>
          <w:tcPr>
            <w:tcW w:w="2354" w:type="pct"/>
          </w:tcPr>
          <w:p w14:paraId="5FB3023E" w14:textId="77777777" w:rsidR="008D3748" w:rsidRDefault="00342634">
            <w:pPr>
              <w:widowControl/>
              <w:autoSpaceDE/>
              <w:autoSpaceDN/>
              <w:adjustRightInd/>
              <w:jc w:val="center"/>
              <w:rPr>
                <w:b/>
                <w:smallCaps/>
                <w:sz w:val="22"/>
                <w:szCs w:val="22"/>
              </w:rPr>
            </w:pPr>
            <w:r>
              <w:rPr>
                <w:sz w:val="22"/>
                <w:szCs w:val="22"/>
              </w:rPr>
              <w:t>Travessa Teixeira de Freitas, nº 75, Edifício Hiran, Lamas</w:t>
            </w:r>
          </w:p>
        </w:tc>
      </w:tr>
      <w:tr w:rsidR="008D3748" w14:paraId="2CC41440" w14:textId="77777777">
        <w:trPr>
          <w:trHeight w:val="240"/>
          <w:jc w:val="center"/>
        </w:trPr>
        <w:tc>
          <w:tcPr>
            <w:tcW w:w="1323" w:type="pct"/>
          </w:tcPr>
          <w:p w14:paraId="097DF9AE" w14:textId="77777777" w:rsidR="008D3748" w:rsidRDefault="00342634">
            <w:pPr>
              <w:widowControl/>
              <w:autoSpaceDE/>
              <w:autoSpaceDN/>
              <w:adjustRightInd/>
              <w:jc w:val="center"/>
              <w:rPr>
                <w:smallCaps/>
                <w:sz w:val="22"/>
                <w:szCs w:val="22"/>
              </w:rPr>
            </w:pPr>
            <w:r>
              <w:rPr>
                <w:smallCaps/>
                <w:sz w:val="22"/>
                <w:szCs w:val="22"/>
              </w:rPr>
              <w:t>2</w:t>
            </w:r>
          </w:p>
        </w:tc>
        <w:tc>
          <w:tcPr>
            <w:tcW w:w="1323" w:type="pct"/>
          </w:tcPr>
          <w:p w14:paraId="40E03A30" w14:textId="77777777" w:rsidR="008D3748" w:rsidRDefault="00342634">
            <w:pPr>
              <w:widowControl/>
              <w:autoSpaceDE/>
              <w:autoSpaceDN/>
              <w:adjustRightInd/>
              <w:jc w:val="center"/>
              <w:rPr>
                <w:sz w:val="22"/>
                <w:szCs w:val="22"/>
              </w:rPr>
            </w:pPr>
            <w:r>
              <w:rPr>
                <w:sz w:val="22"/>
                <w:szCs w:val="22"/>
              </w:rPr>
              <w:t>Porto Alegre/RS</w:t>
            </w:r>
          </w:p>
        </w:tc>
        <w:tc>
          <w:tcPr>
            <w:tcW w:w="2354" w:type="pct"/>
          </w:tcPr>
          <w:p w14:paraId="75252331" w14:textId="77777777" w:rsidR="008D3748" w:rsidRDefault="00342634">
            <w:pPr>
              <w:widowControl/>
              <w:autoSpaceDE/>
              <w:autoSpaceDN/>
              <w:adjustRightInd/>
              <w:jc w:val="center"/>
              <w:rPr>
                <w:b/>
                <w:smallCaps/>
                <w:sz w:val="22"/>
                <w:szCs w:val="22"/>
              </w:rPr>
            </w:pPr>
            <w:r>
              <w:rPr>
                <w:sz w:val="22"/>
                <w:szCs w:val="22"/>
              </w:rPr>
              <w:t>Rua Engenheiro Afonso Cavalcante, nº 100, Bela Vista</w:t>
            </w:r>
          </w:p>
        </w:tc>
      </w:tr>
      <w:tr w:rsidR="008D3748" w14:paraId="5A55298C" w14:textId="77777777">
        <w:trPr>
          <w:trHeight w:val="240"/>
          <w:jc w:val="center"/>
        </w:trPr>
        <w:tc>
          <w:tcPr>
            <w:tcW w:w="1323" w:type="pct"/>
          </w:tcPr>
          <w:p w14:paraId="7949A20E" w14:textId="77777777" w:rsidR="008D3748" w:rsidRDefault="00342634">
            <w:pPr>
              <w:widowControl/>
              <w:autoSpaceDE/>
              <w:autoSpaceDN/>
              <w:adjustRightInd/>
              <w:jc w:val="center"/>
              <w:rPr>
                <w:smallCaps/>
                <w:sz w:val="22"/>
                <w:szCs w:val="22"/>
              </w:rPr>
            </w:pPr>
            <w:r>
              <w:rPr>
                <w:smallCaps/>
                <w:sz w:val="22"/>
                <w:szCs w:val="22"/>
              </w:rPr>
              <w:t>3</w:t>
            </w:r>
          </w:p>
        </w:tc>
        <w:tc>
          <w:tcPr>
            <w:tcW w:w="1323" w:type="pct"/>
          </w:tcPr>
          <w:p w14:paraId="18DAE5E1" w14:textId="77777777" w:rsidR="008D3748" w:rsidRDefault="00342634">
            <w:pPr>
              <w:widowControl/>
              <w:autoSpaceDE/>
              <w:autoSpaceDN/>
              <w:adjustRightInd/>
              <w:jc w:val="center"/>
              <w:rPr>
                <w:sz w:val="22"/>
                <w:szCs w:val="22"/>
              </w:rPr>
            </w:pPr>
            <w:r>
              <w:rPr>
                <w:sz w:val="22"/>
                <w:szCs w:val="22"/>
              </w:rPr>
              <w:t>São Paulo/SP</w:t>
            </w:r>
          </w:p>
        </w:tc>
        <w:tc>
          <w:tcPr>
            <w:tcW w:w="2354" w:type="pct"/>
          </w:tcPr>
          <w:p w14:paraId="20B1A6B5" w14:textId="77777777" w:rsidR="008D3748" w:rsidRDefault="00342634">
            <w:pPr>
              <w:widowControl/>
              <w:autoSpaceDE/>
              <w:autoSpaceDN/>
              <w:adjustRightInd/>
              <w:jc w:val="center"/>
              <w:rPr>
                <w:b/>
                <w:smallCaps/>
                <w:sz w:val="22"/>
                <w:szCs w:val="22"/>
              </w:rPr>
            </w:pPr>
            <w:r>
              <w:rPr>
                <w:sz w:val="22"/>
                <w:szCs w:val="22"/>
              </w:rPr>
              <w:t>Avenida Guido Caloi, nº 1001, Bloco 7, Bairro Santo Amaro</w:t>
            </w:r>
          </w:p>
        </w:tc>
      </w:tr>
      <w:tr w:rsidR="008D3748" w14:paraId="4CD08ED3" w14:textId="77777777">
        <w:trPr>
          <w:trHeight w:val="224"/>
          <w:jc w:val="center"/>
        </w:trPr>
        <w:tc>
          <w:tcPr>
            <w:tcW w:w="1323" w:type="pct"/>
          </w:tcPr>
          <w:p w14:paraId="1027B7C1" w14:textId="77777777" w:rsidR="008D3748" w:rsidRDefault="00342634">
            <w:pPr>
              <w:widowControl/>
              <w:autoSpaceDE/>
              <w:autoSpaceDN/>
              <w:adjustRightInd/>
              <w:jc w:val="center"/>
              <w:rPr>
                <w:smallCaps/>
                <w:sz w:val="22"/>
                <w:szCs w:val="22"/>
              </w:rPr>
            </w:pPr>
            <w:r>
              <w:rPr>
                <w:smallCaps/>
                <w:sz w:val="22"/>
                <w:szCs w:val="22"/>
              </w:rPr>
              <w:t>4</w:t>
            </w:r>
          </w:p>
        </w:tc>
        <w:tc>
          <w:tcPr>
            <w:tcW w:w="1323" w:type="pct"/>
          </w:tcPr>
          <w:p w14:paraId="5EC11D0F" w14:textId="77777777" w:rsidR="008D3748" w:rsidRDefault="00342634">
            <w:pPr>
              <w:widowControl/>
              <w:autoSpaceDE/>
              <w:autoSpaceDN/>
              <w:adjustRightInd/>
              <w:jc w:val="center"/>
              <w:rPr>
                <w:sz w:val="22"/>
                <w:szCs w:val="22"/>
              </w:rPr>
            </w:pPr>
            <w:r>
              <w:rPr>
                <w:sz w:val="22"/>
                <w:szCs w:val="22"/>
              </w:rPr>
              <w:t>Brasília/DF</w:t>
            </w:r>
          </w:p>
        </w:tc>
        <w:tc>
          <w:tcPr>
            <w:tcW w:w="2354" w:type="pct"/>
          </w:tcPr>
          <w:p w14:paraId="3184C043" w14:textId="77777777" w:rsidR="008D3748" w:rsidRDefault="00342634">
            <w:pPr>
              <w:widowControl/>
              <w:autoSpaceDE/>
              <w:autoSpaceDN/>
              <w:adjustRightInd/>
              <w:jc w:val="center"/>
              <w:rPr>
                <w:b/>
                <w:smallCaps/>
                <w:sz w:val="22"/>
                <w:szCs w:val="22"/>
              </w:rPr>
            </w:pPr>
            <w:r>
              <w:rPr>
                <w:sz w:val="22"/>
                <w:szCs w:val="22"/>
              </w:rPr>
              <w:t>SCN, Quadra 03, Bloco A, Edifício Estação Telefônica Centro Norte, Asa Norte</w:t>
            </w:r>
          </w:p>
        </w:tc>
      </w:tr>
      <w:tr w:rsidR="008D3748" w14:paraId="54691616" w14:textId="77777777">
        <w:trPr>
          <w:trHeight w:val="224"/>
          <w:jc w:val="center"/>
        </w:trPr>
        <w:tc>
          <w:tcPr>
            <w:tcW w:w="1323" w:type="pct"/>
          </w:tcPr>
          <w:p w14:paraId="78040F3D" w14:textId="77777777" w:rsidR="008D3748" w:rsidRDefault="00342634">
            <w:pPr>
              <w:widowControl/>
              <w:autoSpaceDE/>
              <w:autoSpaceDN/>
              <w:adjustRightInd/>
              <w:jc w:val="center"/>
              <w:rPr>
                <w:smallCaps/>
                <w:sz w:val="22"/>
                <w:szCs w:val="22"/>
              </w:rPr>
            </w:pPr>
            <w:r>
              <w:rPr>
                <w:smallCaps/>
                <w:sz w:val="22"/>
                <w:szCs w:val="22"/>
              </w:rPr>
              <w:t>5</w:t>
            </w:r>
          </w:p>
        </w:tc>
        <w:tc>
          <w:tcPr>
            <w:tcW w:w="1323" w:type="pct"/>
          </w:tcPr>
          <w:p w14:paraId="4EC98827" w14:textId="77777777" w:rsidR="008D3748" w:rsidRDefault="00342634">
            <w:pPr>
              <w:widowControl/>
              <w:autoSpaceDE/>
              <w:autoSpaceDN/>
              <w:adjustRightInd/>
              <w:jc w:val="center"/>
              <w:rPr>
                <w:sz w:val="22"/>
                <w:szCs w:val="22"/>
              </w:rPr>
            </w:pPr>
            <w:r>
              <w:rPr>
                <w:sz w:val="22"/>
                <w:szCs w:val="22"/>
              </w:rPr>
              <w:t>Brasília/DF</w:t>
            </w:r>
          </w:p>
        </w:tc>
        <w:tc>
          <w:tcPr>
            <w:tcW w:w="2354" w:type="pct"/>
          </w:tcPr>
          <w:p w14:paraId="247916B6" w14:textId="77777777" w:rsidR="008D3748" w:rsidRDefault="00342634">
            <w:pPr>
              <w:widowControl/>
              <w:autoSpaceDE/>
              <w:autoSpaceDN/>
              <w:adjustRightInd/>
              <w:jc w:val="center"/>
              <w:rPr>
                <w:b/>
                <w:smallCaps/>
                <w:sz w:val="22"/>
                <w:szCs w:val="22"/>
              </w:rPr>
            </w:pPr>
            <w:r>
              <w:rPr>
                <w:rStyle w:val="Nmerodepgina"/>
                <w:sz w:val="22"/>
                <w:szCs w:val="22"/>
              </w:rPr>
              <w:t>SIG Setor de Indústrias Gráficas, Lotes nºs </w:t>
            </w:r>
            <w:r>
              <w:rPr>
                <w:color w:val="222222"/>
                <w:sz w:val="22"/>
                <w:szCs w:val="22"/>
              </w:rPr>
              <w:t xml:space="preserve">470, 480, 490, 500, 510 e 520, da </w:t>
            </w:r>
            <w:r>
              <w:rPr>
                <w:rStyle w:val="Nmerodepgina"/>
                <w:sz w:val="22"/>
                <w:szCs w:val="22"/>
              </w:rPr>
              <w:t>Quadra 2</w:t>
            </w:r>
          </w:p>
        </w:tc>
      </w:tr>
    </w:tbl>
    <w:p w14:paraId="5E813F41" w14:textId="77777777" w:rsidR="008D3748" w:rsidRDefault="008D3748">
      <w:pPr>
        <w:spacing w:line="320" w:lineRule="exact"/>
        <w:jc w:val="center"/>
        <w:rPr>
          <w:b/>
          <w:smallCaps/>
          <w:sz w:val="22"/>
          <w:szCs w:val="22"/>
          <w:u w:val="single"/>
        </w:rPr>
      </w:pPr>
    </w:p>
    <w:p w14:paraId="1F6484B8" w14:textId="77777777" w:rsidR="008D3748" w:rsidRDefault="00342634">
      <w:pPr>
        <w:widowControl/>
        <w:autoSpaceDE/>
        <w:autoSpaceDN/>
        <w:adjustRightInd/>
        <w:rPr>
          <w:b/>
          <w:smallCaps/>
          <w:sz w:val="22"/>
          <w:szCs w:val="22"/>
          <w:u w:val="single"/>
        </w:rPr>
      </w:pPr>
      <w:r>
        <w:rPr>
          <w:b/>
          <w:smallCaps/>
          <w:sz w:val="22"/>
          <w:szCs w:val="22"/>
          <w:u w:val="single"/>
        </w:rPr>
        <w:br w:type="page"/>
      </w:r>
    </w:p>
    <w:p w14:paraId="6E445418" w14:textId="77777777" w:rsidR="008D3748" w:rsidRDefault="008D3748">
      <w:pPr>
        <w:spacing w:line="320" w:lineRule="exact"/>
        <w:jc w:val="center"/>
        <w:rPr>
          <w:b/>
          <w:smallCaps/>
          <w:sz w:val="22"/>
          <w:szCs w:val="22"/>
          <w:u w:val="single"/>
        </w:rPr>
      </w:pPr>
    </w:p>
    <w:p w14:paraId="4E5B00F9" w14:textId="77777777" w:rsidR="008D3748" w:rsidRDefault="00342634">
      <w:pPr>
        <w:spacing w:line="320" w:lineRule="exact"/>
        <w:jc w:val="center"/>
        <w:rPr>
          <w:b/>
          <w:smallCaps/>
          <w:sz w:val="22"/>
          <w:szCs w:val="22"/>
          <w:u w:val="single"/>
        </w:rPr>
      </w:pPr>
      <w:r>
        <w:rPr>
          <w:b/>
          <w:smallCaps/>
          <w:sz w:val="22"/>
          <w:szCs w:val="22"/>
          <w:u w:val="single"/>
        </w:rPr>
        <w:t>Anexo IV</w:t>
      </w:r>
    </w:p>
    <w:p w14:paraId="14412BCC" w14:textId="77777777" w:rsidR="008D3748" w:rsidRDefault="008D3748">
      <w:pPr>
        <w:spacing w:line="320" w:lineRule="exact"/>
        <w:jc w:val="center"/>
        <w:rPr>
          <w:b/>
          <w:smallCaps/>
          <w:sz w:val="22"/>
          <w:szCs w:val="22"/>
          <w:u w:val="single"/>
        </w:rPr>
      </w:pPr>
    </w:p>
    <w:p w14:paraId="2339F4B2" w14:textId="77777777" w:rsidR="008D3748" w:rsidRDefault="00342634">
      <w:pPr>
        <w:spacing w:line="320" w:lineRule="exact"/>
        <w:jc w:val="center"/>
        <w:rPr>
          <w:b/>
          <w:smallCaps/>
          <w:sz w:val="22"/>
          <w:szCs w:val="22"/>
          <w:u w:val="single"/>
        </w:rPr>
      </w:pPr>
      <w:r>
        <w:rPr>
          <w:b/>
          <w:smallCaps/>
          <w:sz w:val="22"/>
          <w:szCs w:val="22"/>
          <w:u w:val="single"/>
        </w:rPr>
        <w:t>Modelo de Aditamento</w:t>
      </w:r>
    </w:p>
    <w:p w14:paraId="016D245D" w14:textId="77777777" w:rsidR="008D3748" w:rsidRDefault="008D3748">
      <w:pPr>
        <w:spacing w:line="320" w:lineRule="exact"/>
        <w:jc w:val="center"/>
        <w:rPr>
          <w:b/>
          <w:smallCaps/>
          <w:sz w:val="22"/>
          <w:szCs w:val="22"/>
        </w:rPr>
      </w:pPr>
    </w:p>
    <w:p w14:paraId="5318B324" w14:textId="77777777" w:rsidR="008D3748" w:rsidRDefault="00342634">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14:paraId="759D3E1F" w14:textId="77777777" w:rsidR="008D3748" w:rsidRDefault="008D3748">
      <w:pPr>
        <w:spacing w:line="320" w:lineRule="exact"/>
        <w:jc w:val="center"/>
        <w:rPr>
          <w:sz w:val="22"/>
          <w:szCs w:val="22"/>
        </w:rPr>
      </w:pPr>
    </w:p>
    <w:p w14:paraId="2C6532F5" w14:textId="77777777" w:rsidR="008D3748" w:rsidRDefault="00342634">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14:paraId="4160B90B" w14:textId="77777777" w:rsidR="008D3748" w:rsidRDefault="008D3748">
      <w:pPr>
        <w:spacing w:line="320" w:lineRule="exact"/>
        <w:jc w:val="both"/>
        <w:rPr>
          <w:sz w:val="22"/>
          <w:szCs w:val="22"/>
        </w:rPr>
      </w:pPr>
    </w:p>
    <w:p w14:paraId="36A7C53F" w14:textId="77777777" w:rsidR="008D3748" w:rsidRDefault="00342634">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Pr>
          <w:color w:val="000000"/>
          <w:sz w:val="22"/>
        </w:rPr>
        <w:t>Rua Lauro Muller, nº 116, 40º andar, sala 4004, Botafogo, CEP 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14:paraId="5D46CB17" w14:textId="77777777" w:rsidR="008D3748" w:rsidRDefault="008D3748">
      <w:pPr>
        <w:spacing w:line="320" w:lineRule="exact"/>
        <w:jc w:val="both"/>
        <w:rPr>
          <w:sz w:val="22"/>
          <w:szCs w:val="22"/>
        </w:rPr>
      </w:pPr>
    </w:p>
    <w:p w14:paraId="7FEA1CF3" w14:textId="77777777" w:rsidR="008D3748" w:rsidRDefault="00342634">
      <w:pPr>
        <w:widowControl/>
        <w:spacing w:line="320" w:lineRule="exact"/>
        <w:jc w:val="both"/>
        <w:rPr>
          <w:sz w:val="22"/>
          <w:szCs w:val="22"/>
        </w:rPr>
      </w:pPr>
      <w:r>
        <w:rPr>
          <w:sz w:val="22"/>
          <w:szCs w:val="22"/>
        </w:rPr>
        <w:t>e, de outro lado,</w:t>
      </w:r>
    </w:p>
    <w:p w14:paraId="5365902F" w14:textId="77777777" w:rsidR="008D3748" w:rsidRDefault="008D3748">
      <w:pPr>
        <w:tabs>
          <w:tab w:val="left" w:pos="6412"/>
        </w:tabs>
        <w:spacing w:line="320" w:lineRule="exact"/>
        <w:jc w:val="both"/>
        <w:rPr>
          <w:sz w:val="22"/>
          <w:szCs w:val="22"/>
        </w:rPr>
      </w:pPr>
    </w:p>
    <w:p w14:paraId="7A59494A" w14:textId="77777777" w:rsidR="008D3748" w:rsidRDefault="00342634">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14:paraId="4E5DA381" w14:textId="77777777" w:rsidR="008D3748" w:rsidRDefault="008D3748">
      <w:pPr>
        <w:spacing w:line="320" w:lineRule="exact"/>
        <w:jc w:val="both"/>
        <w:rPr>
          <w:sz w:val="22"/>
          <w:szCs w:val="22"/>
        </w:rPr>
      </w:pPr>
    </w:p>
    <w:p w14:paraId="79565D02" w14:textId="77777777" w:rsidR="008D3748" w:rsidRDefault="00342634">
      <w:pPr>
        <w:spacing w:line="320" w:lineRule="exact"/>
        <w:jc w:val="both"/>
        <w:rPr>
          <w:rFonts w:eastAsia="MS Mincho"/>
          <w:b/>
          <w:bCs/>
          <w:smallCaps/>
          <w:sz w:val="22"/>
          <w:szCs w:val="22"/>
        </w:rPr>
      </w:pPr>
      <w:r>
        <w:rPr>
          <w:rFonts w:eastAsia="MS Mincho"/>
          <w:b/>
          <w:bCs/>
          <w:smallCaps/>
          <w:sz w:val="22"/>
          <w:szCs w:val="22"/>
        </w:rPr>
        <w:t>Considerações Iniciais:</w:t>
      </w:r>
    </w:p>
    <w:p w14:paraId="013B0B12" w14:textId="77777777" w:rsidR="008D3748" w:rsidRDefault="008D3748">
      <w:pPr>
        <w:pStyle w:val="Textoembloco"/>
        <w:tabs>
          <w:tab w:val="num" w:pos="0"/>
        </w:tabs>
        <w:spacing w:line="320" w:lineRule="exact"/>
        <w:ind w:left="0" w:right="-149"/>
        <w:rPr>
          <w:i/>
          <w:iCs/>
          <w:sz w:val="22"/>
          <w:szCs w:val="22"/>
          <w:lang w:val="pt-BR"/>
        </w:rPr>
      </w:pPr>
    </w:p>
    <w:p w14:paraId="51245009" w14:textId="77777777" w:rsidR="008D3748" w:rsidRDefault="00342634">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01 de setembro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14:paraId="791F4056" w14:textId="77777777" w:rsidR="008D3748" w:rsidRDefault="008D3748">
      <w:pPr>
        <w:pStyle w:val="Rodap"/>
        <w:widowControl/>
        <w:tabs>
          <w:tab w:val="clear" w:pos="-288"/>
          <w:tab w:val="clear" w:pos="4032"/>
          <w:tab w:val="clear" w:pos="8352"/>
          <w:tab w:val="clear" w:pos="9072"/>
        </w:tabs>
        <w:suppressAutoHyphens w:val="0"/>
        <w:spacing w:line="320" w:lineRule="exact"/>
        <w:jc w:val="both"/>
        <w:rPr>
          <w:sz w:val="22"/>
          <w:szCs w:val="22"/>
        </w:rPr>
      </w:pPr>
    </w:p>
    <w:p w14:paraId="3EF40B18" w14:textId="77777777" w:rsidR="008D3748" w:rsidRDefault="00342634">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rFonts w:eastAsia="MS Mincho"/>
          <w:sz w:val="22"/>
          <w:szCs w:val="22"/>
        </w:rPr>
        <w:lastRenderedPageBreak/>
        <w:t>nos termos da Cláusulas 3.2 do Contrato, as Partes decidiram aditar o Contrato para constituir Alienação Fiduciária sobre novos equipamentos;</w:t>
      </w:r>
    </w:p>
    <w:p w14:paraId="335A6845" w14:textId="77777777" w:rsidR="008D3748" w:rsidRDefault="008D3748">
      <w:pPr>
        <w:pStyle w:val="PargrafodaLista"/>
        <w:spacing w:line="320" w:lineRule="exact"/>
        <w:jc w:val="both"/>
        <w:rPr>
          <w:sz w:val="22"/>
          <w:szCs w:val="22"/>
          <w:lang w:val="pt-BR"/>
        </w:rPr>
      </w:pPr>
    </w:p>
    <w:p w14:paraId="2E5EDCA9" w14:textId="77777777" w:rsidR="008D3748" w:rsidRDefault="00342634">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14:paraId="0843FEB6" w14:textId="77777777" w:rsidR="008D3748" w:rsidRDefault="008D3748">
      <w:pPr>
        <w:spacing w:line="320" w:lineRule="exact"/>
        <w:jc w:val="both"/>
        <w:rPr>
          <w:sz w:val="22"/>
          <w:szCs w:val="22"/>
        </w:rPr>
      </w:pPr>
    </w:p>
    <w:p w14:paraId="338F5240" w14:textId="77777777" w:rsidR="008D3748" w:rsidRDefault="00342634">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14:paraId="1C533BB1" w14:textId="77777777" w:rsidR="008D3748" w:rsidRDefault="008D3748">
      <w:pPr>
        <w:spacing w:line="320" w:lineRule="exact"/>
        <w:jc w:val="both"/>
        <w:rPr>
          <w:bCs/>
          <w:sz w:val="22"/>
          <w:szCs w:val="22"/>
          <w:u w:val="single"/>
        </w:rPr>
      </w:pPr>
    </w:p>
    <w:p w14:paraId="4025B1FE" w14:textId="77777777" w:rsidR="008D3748" w:rsidRDefault="00342634">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14:paraId="012A3C10" w14:textId="77777777" w:rsidR="008D3748" w:rsidRDefault="008D3748">
      <w:pPr>
        <w:pStyle w:val="PargrafodaLista"/>
        <w:spacing w:line="320" w:lineRule="exact"/>
        <w:rPr>
          <w:sz w:val="22"/>
          <w:szCs w:val="22"/>
          <w:lang w:val="pt-BR"/>
        </w:rPr>
      </w:pPr>
    </w:p>
    <w:p w14:paraId="4C4EDCAC" w14:textId="77777777" w:rsidR="008D3748" w:rsidRDefault="00342634">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14:paraId="0874886F" w14:textId="77777777" w:rsidR="008D3748" w:rsidRDefault="008D3748">
      <w:pPr>
        <w:pStyle w:val="PargrafodaLista"/>
        <w:spacing w:line="320" w:lineRule="exact"/>
        <w:ind w:left="0"/>
        <w:rPr>
          <w:sz w:val="22"/>
          <w:szCs w:val="22"/>
          <w:lang w:val="pt-BR"/>
        </w:rPr>
      </w:pPr>
    </w:p>
    <w:p w14:paraId="79A2B003" w14:textId="77777777" w:rsidR="008D3748" w:rsidRDefault="00342634">
      <w:pPr>
        <w:spacing w:line="320" w:lineRule="exact"/>
        <w:jc w:val="both"/>
        <w:rPr>
          <w:rFonts w:eastAsia="MS Mincho"/>
          <w:b/>
          <w:bCs/>
          <w:smallCaps/>
          <w:sz w:val="22"/>
          <w:szCs w:val="22"/>
        </w:rPr>
      </w:pPr>
      <w:r>
        <w:rPr>
          <w:rFonts w:eastAsia="MS Mincho"/>
          <w:b/>
          <w:bCs/>
          <w:smallCaps/>
          <w:sz w:val="22"/>
          <w:szCs w:val="22"/>
        </w:rPr>
        <w:t>Disposições Finais:</w:t>
      </w:r>
    </w:p>
    <w:p w14:paraId="71474AF0" w14:textId="77777777" w:rsidR="008D3748" w:rsidRDefault="008D3748">
      <w:pPr>
        <w:pStyle w:val="p0"/>
        <w:spacing w:line="320" w:lineRule="exact"/>
        <w:ind w:left="15"/>
        <w:rPr>
          <w:rFonts w:ascii="Times New Roman" w:hAnsi="Times New Roman" w:cs="Times New Roman"/>
          <w:sz w:val="22"/>
          <w:szCs w:val="22"/>
        </w:rPr>
      </w:pPr>
    </w:p>
    <w:p w14:paraId="5712D019" w14:textId="77777777" w:rsidR="008D3748" w:rsidRDefault="00342634">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14:paraId="07C6331D" w14:textId="77777777" w:rsidR="008D3748" w:rsidRDefault="00342634">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14:paraId="59A3A5D1" w14:textId="77777777" w:rsidR="008D3748" w:rsidRDefault="00342634">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14:paraId="761D2B4C" w14:textId="77777777" w:rsidR="008D3748" w:rsidRDefault="00342634">
      <w:pPr>
        <w:tabs>
          <w:tab w:val="left" w:pos="709"/>
        </w:tabs>
        <w:spacing w:line="320" w:lineRule="exact"/>
        <w:jc w:val="both"/>
        <w:rPr>
          <w:snapToGrid w:val="0"/>
          <w:sz w:val="22"/>
          <w:szCs w:val="22"/>
        </w:rPr>
      </w:pPr>
      <w:r>
        <w:rPr>
          <w:snapToGrid w:val="0"/>
          <w:sz w:val="22"/>
          <w:szCs w:val="22"/>
        </w:rPr>
        <w:tab/>
      </w:r>
    </w:p>
    <w:p w14:paraId="581303C9" w14:textId="77777777" w:rsidR="008D3748" w:rsidRDefault="00342634">
      <w:pPr>
        <w:tabs>
          <w:tab w:val="left" w:pos="709"/>
        </w:tabs>
        <w:spacing w:line="320" w:lineRule="exact"/>
        <w:jc w:val="both"/>
        <w:rPr>
          <w:snapToGrid w:val="0"/>
          <w:sz w:val="22"/>
          <w:szCs w:val="22"/>
        </w:rPr>
      </w:pPr>
      <w:r>
        <w:rPr>
          <w:snapToGrid w:val="0"/>
          <w:sz w:val="22"/>
          <w:szCs w:val="22"/>
        </w:rPr>
        <w:t>3.3.</w:t>
      </w:r>
      <w:r>
        <w:rPr>
          <w:snapToGrid w:val="0"/>
          <w:sz w:val="22"/>
          <w:szCs w:val="22"/>
        </w:rPr>
        <w:tab/>
        <w:t>O presente Aditamento obrigará irrevogável e irretratavelmente os signatários e seus respectivos sucessores a qualquer título.</w:t>
      </w:r>
    </w:p>
    <w:p w14:paraId="6C85158D" w14:textId="77777777" w:rsidR="008D3748" w:rsidRDefault="008D3748">
      <w:pPr>
        <w:tabs>
          <w:tab w:val="left" w:pos="709"/>
        </w:tabs>
        <w:spacing w:line="320" w:lineRule="exact"/>
        <w:jc w:val="both"/>
        <w:rPr>
          <w:sz w:val="22"/>
          <w:szCs w:val="22"/>
        </w:rPr>
      </w:pPr>
    </w:p>
    <w:p w14:paraId="4898B2C4" w14:textId="77777777" w:rsidR="008D3748" w:rsidRDefault="00342634">
      <w:pPr>
        <w:pStyle w:val="p0"/>
        <w:spacing w:line="320" w:lineRule="exact"/>
        <w:rPr>
          <w:rFonts w:ascii="Times New Roman" w:hAnsi="Times New Roman" w:cs="Times New Roman"/>
          <w:sz w:val="22"/>
          <w:szCs w:val="22"/>
        </w:rPr>
      </w:pPr>
      <w:r>
        <w:rPr>
          <w:rFonts w:ascii="Times New Roman" w:hAnsi="Times New Roman" w:cs="Times New Roman"/>
          <w:sz w:val="22"/>
          <w:szCs w:val="22"/>
        </w:rPr>
        <w:t xml:space="preserve">E, por estarem assim justas e contratadas, as Partes assinam o presente instrumento </w:t>
      </w:r>
      <w:r>
        <w:rPr>
          <w:sz w:val="22"/>
          <w:szCs w:val="22"/>
        </w:rPr>
        <w:t xml:space="preserve">[eletronicamente // </w:t>
      </w:r>
      <w:r>
        <w:rPr>
          <w:sz w:val="22"/>
        </w:rPr>
        <w:t>em [</w:t>
      </w:r>
      <w:r>
        <w:rPr>
          <w:sz w:val="22"/>
          <w:highlight w:val="yellow"/>
        </w:rPr>
        <w:t>●</w:t>
      </w:r>
      <w:r>
        <w:rPr>
          <w:sz w:val="22"/>
        </w:rPr>
        <w:t>] ([</w:t>
      </w:r>
      <w:r>
        <w:rPr>
          <w:sz w:val="22"/>
          <w:highlight w:val="yellow"/>
        </w:rPr>
        <w:t>●</w:t>
      </w:r>
      <w:r>
        <w:rPr>
          <w:sz w:val="22"/>
        </w:rPr>
        <w:t xml:space="preserve">]) vias </w:t>
      </w:r>
      <w:r>
        <w:rPr>
          <w:sz w:val="22"/>
          <w:szCs w:val="22"/>
        </w:rPr>
        <w:t>idênticas]</w:t>
      </w:r>
      <w:r>
        <w:rPr>
          <w:rFonts w:ascii="Times New Roman" w:hAnsi="Times New Roman" w:cs="Times New Roman"/>
          <w:sz w:val="22"/>
          <w:szCs w:val="22"/>
        </w:rPr>
        <w:t>, na data indicada abaixo, tudo na presença de 2 (duas) testemunhas abaixo assinadas.</w:t>
      </w:r>
    </w:p>
    <w:p w14:paraId="250EDC73" w14:textId="77777777" w:rsidR="008D3748" w:rsidRDefault="008D3748">
      <w:pPr>
        <w:spacing w:line="320" w:lineRule="exact"/>
        <w:jc w:val="center"/>
        <w:rPr>
          <w:b/>
          <w:bCs/>
          <w:sz w:val="22"/>
          <w:szCs w:val="22"/>
        </w:rPr>
      </w:pPr>
    </w:p>
    <w:p w14:paraId="462BFA0C" w14:textId="77777777" w:rsidR="008D3748" w:rsidRDefault="00342634">
      <w:pPr>
        <w:spacing w:line="320" w:lineRule="exact"/>
        <w:jc w:val="center"/>
        <w:rPr>
          <w:sz w:val="22"/>
          <w:szCs w:val="22"/>
        </w:rPr>
      </w:pPr>
      <w:r>
        <w:rPr>
          <w:sz w:val="22"/>
          <w:szCs w:val="22"/>
        </w:rPr>
        <w:t>[</w:t>
      </w:r>
      <w:r>
        <w:rPr>
          <w:i/>
          <w:sz w:val="22"/>
          <w:szCs w:val="22"/>
        </w:rPr>
        <w:t>local e data</w:t>
      </w:r>
      <w:r>
        <w:rPr>
          <w:sz w:val="22"/>
          <w:szCs w:val="22"/>
        </w:rPr>
        <w:t>]</w:t>
      </w:r>
    </w:p>
    <w:p w14:paraId="20248922" w14:textId="77777777" w:rsidR="008D3748" w:rsidRDefault="008D3748"/>
    <w:p w14:paraId="34ADB0F9" w14:textId="77777777" w:rsidR="008D3748" w:rsidRDefault="00342634">
      <w:pPr>
        <w:spacing w:line="320" w:lineRule="exact"/>
        <w:rPr>
          <w:sz w:val="22"/>
          <w:szCs w:val="22"/>
        </w:rPr>
      </w:pPr>
      <w:r>
        <w:rPr>
          <w:sz w:val="22"/>
          <w:szCs w:val="22"/>
        </w:rPr>
        <w:t>[</w:t>
      </w:r>
      <w:r>
        <w:rPr>
          <w:i/>
          <w:sz w:val="22"/>
          <w:szCs w:val="22"/>
        </w:rPr>
        <w:t>assinatura das partes</w:t>
      </w:r>
      <w:r>
        <w:rPr>
          <w:sz w:val="22"/>
          <w:szCs w:val="22"/>
        </w:rPr>
        <w:t>]</w:t>
      </w:r>
    </w:p>
    <w:p w14:paraId="066B0F36" w14:textId="77777777" w:rsidR="008D3748" w:rsidRDefault="008D3748">
      <w:pPr>
        <w:spacing w:line="320" w:lineRule="exact"/>
        <w:rPr>
          <w:sz w:val="22"/>
          <w:szCs w:val="22"/>
        </w:rPr>
      </w:pPr>
    </w:p>
    <w:p w14:paraId="54333A6C" w14:textId="77777777" w:rsidR="008D3748" w:rsidRDefault="00342634">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14:paraId="4C5516BA" w14:textId="77777777" w:rsidR="008D3748" w:rsidRDefault="00342634">
      <w:pPr>
        <w:widowControl/>
        <w:autoSpaceDE/>
        <w:autoSpaceDN/>
        <w:adjustRightInd/>
        <w:rPr>
          <w:sz w:val="22"/>
          <w:szCs w:val="22"/>
          <w:lang w:eastAsia="x-none"/>
        </w:rPr>
      </w:pPr>
      <w:r>
        <w:rPr>
          <w:sz w:val="22"/>
          <w:szCs w:val="22"/>
          <w:lang w:eastAsia="x-none"/>
        </w:rPr>
        <w:br w:type="page"/>
      </w:r>
    </w:p>
    <w:p w14:paraId="7755C112" w14:textId="77777777" w:rsidR="008D3748" w:rsidRDefault="00342634">
      <w:pPr>
        <w:pStyle w:val="Ttulo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lastRenderedPageBreak/>
        <w:t>Anexo V</w:t>
      </w:r>
    </w:p>
    <w:p w14:paraId="2FDCD822" w14:textId="77777777" w:rsidR="008D3748" w:rsidRDefault="00342634">
      <w:pPr>
        <w:pStyle w:val="Ttulo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14:paraId="465C6F49" w14:textId="77777777" w:rsidR="008D3748" w:rsidRDefault="008D3748">
      <w:pPr>
        <w:widowControl/>
        <w:spacing w:line="320" w:lineRule="exact"/>
        <w:jc w:val="center"/>
        <w:rPr>
          <w:sz w:val="22"/>
          <w:szCs w:val="22"/>
          <w:specVanish/>
        </w:rPr>
      </w:pPr>
    </w:p>
    <w:p w14:paraId="632622AD" w14:textId="77777777" w:rsidR="008D3748" w:rsidRDefault="00342634">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Cidade do Rio de Janeiro, Estado do Rio de Janeiro, na </w:t>
      </w:r>
      <w:r>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01 de setembro de 2021, entre a Outorgante e a Outorgada (“</w:t>
      </w:r>
      <w:r>
        <w:rPr>
          <w:sz w:val="22"/>
          <w:szCs w:val="22"/>
          <w:u w:val="single"/>
          <w:specVanish/>
        </w:rPr>
        <w:t>Contrato</w:t>
      </w:r>
      <w:r>
        <w:rPr>
          <w:sz w:val="22"/>
          <w:szCs w:val="22"/>
          <w:specVanish/>
        </w:rPr>
        <w:t>”), praticar os seguintes atos:</w:t>
      </w:r>
    </w:p>
    <w:p w14:paraId="490D3AE9" w14:textId="77777777" w:rsidR="008D3748" w:rsidRDefault="008D3748">
      <w:pPr>
        <w:widowControl/>
        <w:spacing w:line="320" w:lineRule="exact"/>
        <w:jc w:val="both"/>
        <w:rPr>
          <w:color w:val="000000"/>
          <w:sz w:val="22"/>
          <w:szCs w:val="22"/>
          <w:specVanish/>
        </w:rPr>
      </w:pPr>
    </w:p>
    <w:p w14:paraId="1B99E459" w14:textId="77777777" w:rsidR="008D3748" w:rsidRDefault="00342634">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14:paraId="79D9ECCA" w14:textId="77777777" w:rsidR="008D3748" w:rsidRDefault="008D3748">
      <w:pPr>
        <w:widowControl/>
        <w:spacing w:line="320" w:lineRule="exact"/>
        <w:jc w:val="both"/>
        <w:rPr>
          <w:color w:val="000000"/>
          <w:sz w:val="22"/>
          <w:szCs w:val="22"/>
          <w:specVanish/>
        </w:rPr>
      </w:pPr>
    </w:p>
    <w:p w14:paraId="385E0602" w14:textId="77777777" w:rsidR="008D3748" w:rsidRDefault="00342634">
      <w:pPr>
        <w:widowControl/>
        <w:spacing w:line="320" w:lineRule="exact"/>
        <w:jc w:val="both"/>
        <w:rPr>
          <w:color w:val="000000"/>
          <w:sz w:val="22"/>
          <w:szCs w:val="22"/>
          <w:specVanish/>
        </w:rPr>
      </w:pPr>
      <w:bookmarkStart w:id="142" w:name="_DV_M225"/>
      <w:bookmarkEnd w:id="142"/>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14:paraId="0A1941B0" w14:textId="77777777" w:rsidR="008D3748" w:rsidRDefault="008D3748">
      <w:pPr>
        <w:widowControl/>
        <w:spacing w:line="320" w:lineRule="exact"/>
        <w:jc w:val="both"/>
        <w:rPr>
          <w:color w:val="000000"/>
          <w:sz w:val="22"/>
          <w:szCs w:val="22"/>
          <w:specVanish/>
        </w:rPr>
      </w:pPr>
    </w:p>
    <w:p w14:paraId="05F9B0F1" w14:textId="77777777" w:rsidR="008D3748" w:rsidRDefault="00342634">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705C346" w14:textId="77777777" w:rsidR="008D3748" w:rsidRDefault="008D3748">
      <w:pPr>
        <w:widowControl/>
        <w:spacing w:line="320" w:lineRule="exact"/>
        <w:ind w:left="720"/>
        <w:jc w:val="both"/>
        <w:rPr>
          <w:color w:val="000000"/>
          <w:sz w:val="22"/>
          <w:szCs w:val="22"/>
          <w:specVanish/>
        </w:rPr>
      </w:pPr>
    </w:p>
    <w:p w14:paraId="13213757" w14:textId="77777777" w:rsidR="008D3748" w:rsidRDefault="00342634">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C54AF16" w14:textId="77777777" w:rsidR="008D3748" w:rsidRDefault="008D3748">
      <w:pPr>
        <w:widowControl/>
        <w:spacing w:line="320" w:lineRule="exact"/>
        <w:ind w:left="720"/>
        <w:rPr>
          <w:color w:val="000000"/>
          <w:sz w:val="22"/>
          <w:szCs w:val="22"/>
          <w:specVanish/>
        </w:rPr>
      </w:pPr>
    </w:p>
    <w:p w14:paraId="57CDDED2" w14:textId="77777777" w:rsidR="008D3748" w:rsidRDefault="00342634">
      <w:pPr>
        <w:widowControl/>
        <w:spacing w:line="320" w:lineRule="exact"/>
        <w:ind w:left="720"/>
        <w:jc w:val="both"/>
        <w:rPr>
          <w:color w:val="000000"/>
          <w:sz w:val="22"/>
          <w:szCs w:val="22"/>
          <w:specVanish/>
        </w:rPr>
      </w:pPr>
      <w:bookmarkStart w:id="145" w:name="_DV_M228"/>
      <w:bookmarkEnd w:id="145"/>
      <w:r>
        <w:rPr>
          <w:color w:val="000000"/>
          <w:sz w:val="22"/>
          <w:szCs w:val="22"/>
          <w:specVanish/>
        </w:rPr>
        <w:lastRenderedPageBreak/>
        <w:t>(c)</w:t>
      </w:r>
      <w:r>
        <w:rPr>
          <w:color w:val="000000"/>
          <w:sz w:val="22"/>
          <w:szCs w:val="22"/>
          <w:specVanish/>
        </w:rPr>
        <w:tab/>
        <w:t>receber quaisquer rendimentos dos Bens Alienados ou quaisquer montantes devidos com relação às mesmas para pagamento das Obrigações Garantidas; e</w:t>
      </w:r>
    </w:p>
    <w:p w14:paraId="0FE9F3A3" w14:textId="77777777" w:rsidR="008D3748" w:rsidRDefault="008D3748">
      <w:pPr>
        <w:widowControl/>
        <w:spacing w:line="320" w:lineRule="exact"/>
        <w:ind w:left="720"/>
        <w:jc w:val="both"/>
        <w:rPr>
          <w:color w:val="000000"/>
          <w:sz w:val="22"/>
          <w:szCs w:val="22"/>
          <w:specVanish/>
        </w:rPr>
      </w:pPr>
    </w:p>
    <w:p w14:paraId="1D34636C" w14:textId="77777777" w:rsidR="008D3748" w:rsidRDefault="00342634">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7DD6EA57" w14:textId="77777777" w:rsidR="008D3748" w:rsidRDefault="008D3748">
      <w:pPr>
        <w:widowControl/>
        <w:spacing w:line="320" w:lineRule="exact"/>
        <w:jc w:val="both"/>
        <w:rPr>
          <w:color w:val="000000"/>
          <w:sz w:val="22"/>
          <w:szCs w:val="22"/>
          <w:specVanish/>
        </w:rPr>
      </w:pPr>
    </w:p>
    <w:p w14:paraId="38E91014" w14:textId="77777777" w:rsidR="008D3748" w:rsidRDefault="00342634">
      <w:pPr>
        <w:widowControl/>
        <w:spacing w:line="320" w:lineRule="exact"/>
        <w:jc w:val="both"/>
        <w:rPr>
          <w:sz w:val="22"/>
          <w:szCs w:val="22"/>
          <w:specVanish/>
        </w:rPr>
      </w:pPr>
      <w:bookmarkStart w:id="147" w:name="_DV_M230"/>
      <w:bookmarkEnd w:id="147"/>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601AAE7F" w14:textId="77777777" w:rsidR="008D3748" w:rsidRDefault="008D3748">
      <w:pPr>
        <w:widowControl/>
        <w:spacing w:line="320" w:lineRule="exact"/>
        <w:jc w:val="both"/>
        <w:rPr>
          <w:color w:val="000000"/>
          <w:sz w:val="22"/>
          <w:szCs w:val="22"/>
          <w:specVanish/>
        </w:rPr>
      </w:pPr>
    </w:p>
    <w:p w14:paraId="7AA5392A" w14:textId="77777777" w:rsidR="008D3748" w:rsidRDefault="00342634">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684 do Código Civil.</w:t>
      </w:r>
    </w:p>
    <w:p w14:paraId="2F8F0A34" w14:textId="77777777" w:rsidR="008D3748" w:rsidRDefault="008D3748">
      <w:pPr>
        <w:widowControl/>
        <w:spacing w:line="320" w:lineRule="exact"/>
        <w:jc w:val="both"/>
        <w:rPr>
          <w:color w:val="000000"/>
          <w:sz w:val="22"/>
          <w:szCs w:val="22"/>
          <w:specVanish/>
        </w:rPr>
      </w:pPr>
    </w:p>
    <w:p w14:paraId="1D872FCE" w14:textId="77777777" w:rsidR="008D3748" w:rsidRDefault="00342634">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14:paraId="6641AD2D" w14:textId="77777777" w:rsidR="008D3748" w:rsidRDefault="008D3748">
      <w:pPr>
        <w:widowControl/>
        <w:spacing w:line="320" w:lineRule="exact"/>
        <w:jc w:val="both"/>
        <w:rPr>
          <w:color w:val="000000"/>
          <w:sz w:val="22"/>
          <w:szCs w:val="22"/>
          <w:specVanish/>
        </w:rPr>
      </w:pPr>
    </w:p>
    <w:p w14:paraId="009D9229" w14:textId="77777777" w:rsidR="008D3748" w:rsidRDefault="00342634">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definidos no presente instrumento, terão o significado a eles atribuído no Contrato.</w:t>
      </w:r>
    </w:p>
    <w:p w14:paraId="37FCD735" w14:textId="77777777" w:rsidR="008D3748" w:rsidRDefault="008D3748">
      <w:pPr>
        <w:pStyle w:val="Corpodetexto"/>
        <w:widowControl/>
        <w:spacing w:after="0" w:line="320" w:lineRule="exact"/>
        <w:jc w:val="center"/>
        <w:rPr>
          <w:sz w:val="22"/>
          <w:szCs w:val="22"/>
          <w:specVanish/>
        </w:rPr>
      </w:pPr>
    </w:p>
    <w:p w14:paraId="79D8DB73" w14:textId="77777777" w:rsidR="008D3748" w:rsidRDefault="00342634">
      <w:pPr>
        <w:pStyle w:val="Corpodetexto"/>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14:paraId="0F67D639" w14:textId="77777777" w:rsidR="008D3748" w:rsidRDefault="008D3748">
      <w:pPr>
        <w:pStyle w:val="Corpodetexto"/>
        <w:widowControl/>
        <w:spacing w:after="0" w:line="320" w:lineRule="exact"/>
        <w:jc w:val="center"/>
        <w:rPr>
          <w:sz w:val="22"/>
          <w:szCs w:val="22"/>
          <w:specVanish/>
        </w:rPr>
      </w:pPr>
    </w:p>
    <w:p w14:paraId="1D91FD89" w14:textId="77777777" w:rsidR="008D3748" w:rsidRDefault="00342634">
      <w:bookmarkStart w:id="152" w:name="_DV_M235"/>
      <w:bookmarkEnd w:id="152"/>
      <w:r>
        <w:t xml:space="preserve">[Assinaturas] </w:t>
      </w:r>
    </w:p>
    <w:p w14:paraId="04B8266C" w14:textId="77777777" w:rsidR="008D3748" w:rsidRDefault="008D3748"/>
    <w:p w14:paraId="27A6B2CF" w14:textId="77777777" w:rsidR="008D3748" w:rsidRDefault="008D3748"/>
    <w:sectPr w:rsidR="008D3748">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A232" w14:textId="77777777" w:rsidR="00414B3F" w:rsidRDefault="00414B3F">
      <w:r>
        <w:separator/>
      </w:r>
    </w:p>
  </w:endnote>
  <w:endnote w:type="continuationSeparator" w:id="0">
    <w:p w14:paraId="4D600D49" w14:textId="77777777" w:rsidR="00414B3F" w:rsidRDefault="0041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DBE9" w14:textId="77777777" w:rsidR="00414B3F" w:rsidRDefault="00414B3F">
      <w:r>
        <w:separator/>
      </w:r>
    </w:p>
  </w:footnote>
  <w:footnote w:type="continuationSeparator" w:id="0">
    <w:p w14:paraId="0B033F2B" w14:textId="77777777" w:rsidR="00414B3F" w:rsidRDefault="0041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ADB" w14:textId="77777777" w:rsidR="008D3748" w:rsidRDefault="00342634">
    <w:pPr>
      <w:pStyle w:val="Cabealho"/>
      <w:jc w:val="right"/>
      <w:rPr>
        <w:b/>
        <w:i/>
        <w:sz w:val="22"/>
      </w:rPr>
    </w:pPr>
    <w:r>
      <w:rPr>
        <w:b/>
        <w:i/>
        <w:sz w:val="22"/>
      </w:rPr>
      <w:t>(versão sign off)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8A" w14:textId="77777777" w:rsidR="008D3748" w:rsidRDefault="00342634">
    <w:pPr>
      <w:pStyle w:val="Cabealho"/>
      <w:jc w:val="right"/>
      <w:rPr>
        <w:i/>
        <w:iCs/>
      </w:rPr>
    </w:pPr>
    <w:r>
      <w:rPr>
        <w:i/>
        <w:iCs/>
      </w:rPr>
      <w:t>Minuta Cescon Barrieu</w:t>
    </w:r>
  </w:p>
  <w:p w14:paraId="0E59DA2D" w14:textId="77777777" w:rsidR="008D3748" w:rsidRDefault="00342634">
    <w:pPr>
      <w:pStyle w:val="Cabealho"/>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D41A6CE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2A6A37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200AB9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11E4B42">
      <w:start w:val="1"/>
      <w:numFmt w:val="decimal"/>
      <w:lvlText w:val="%4."/>
      <w:lvlJc w:val="left"/>
      <w:pPr>
        <w:tabs>
          <w:tab w:val="num" w:pos="3590"/>
        </w:tabs>
        <w:ind w:left="3590" w:hanging="360"/>
      </w:pPr>
      <w:rPr>
        <w:rFonts w:ascii="Times New Roman" w:hAnsi="Times New Roman" w:cs="Times New Roman"/>
        <w:spacing w:val="0"/>
        <w:sz w:val="24"/>
        <w:szCs w:val="24"/>
      </w:rPr>
    </w:lvl>
    <w:lvl w:ilvl="4" w:tplc="8EDAA40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3183C2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4DA65D8A">
      <w:start w:val="1"/>
      <w:numFmt w:val="decimal"/>
      <w:lvlText w:val="%7."/>
      <w:lvlJc w:val="left"/>
      <w:pPr>
        <w:tabs>
          <w:tab w:val="num" w:pos="5750"/>
        </w:tabs>
        <w:ind w:left="5750" w:hanging="360"/>
      </w:pPr>
      <w:rPr>
        <w:rFonts w:ascii="Times New Roman" w:hAnsi="Times New Roman" w:cs="Times New Roman"/>
        <w:spacing w:val="0"/>
        <w:sz w:val="24"/>
        <w:szCs w:val="24"/>
      </w:rPr>
    </w:lvl>
    <w:lvl w:ilvl="7" w:tplc="FC7602D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F9CF74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56A4689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116A95CC">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546EEC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3F0969A">
      <w:start w:val="1"/>
      <w:numFmt w:val="decimal"/>
      <w:lvlText w:val="%4."/>
      <w:lvlJc w:val="left"/>
      <w:pPr>
        <w:tabs>
          <w:tab w:val="num" w:pos="2880"/>
        </w:tabs>
        <w:ind w:left="2880" w:hanging="360"/>
      </w:pPr>
      <w:rPr>
        <w:rFonts w:ascii="Times New Roman" w:hAnsi="Times New Roman" w:cs="Times New Roman"/>
        <w:spacing w:val="0"/>
        <w:sz w:val="22"/>
        <w:szCs w:val="22"/>
      </w:rPr>
    </w:lvl>
    <w:lvl w:ilvl="4" w:tplc="F840479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6505CB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769468D4">
      <w:start w:val="1"/>
      <w:numFmt w:val="decimal"/>
      <w:lvlText w:val="%7."/>
      <w:lvlJc w:val="left"/>
      <w:pPr>
        <w:tabs>
          <w:tab w:val="num" w:pos="5040"/>
        </w:tabs>
        <w:ind w:left="5040" w:hanging="360"/>
      </w:pPr>
      <w:rPr>
        <w:rFonts w:ascii="Times New Roman" w:hAnsi="Times New Roman" w:cs="Times New Roman"/>
        <w:spacing w:val="0"/>
        <w:sz w:val="24"/>
        <w:szCs w:val="24"/>
      </w:rPr>
    </w:lvl>
    <w:lvl w:ilvl="7" w:tplc="14C2CEC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FB0DE7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495E2392">
      <w:start w:val="1"/>
      <w:numFmt w:val="lowerRoman"/>
      <w:lvlText w:val="(%1)"/>
      <w:lvlJc w:val="right"/>
      <w:pPr>
        <w:tabs>
          <w:tab w:val="num" w:pos="1070"/>
        </w:tabs>
        <w:ind w:left="1070" w:hanging="360"/>
      </w:pPr>
      <w:rPr>
        <w:rFonts w:hint="default"/>
        <w:b w:val="0"/>
        <w:bCs w:val="0"/>
        <w:spacing w:val="0"/>
        <w:sz w:val="24"/>
        <w:szCs w:val="24"/>
        <w:u w:val="none"/>
      </w:rPr>
    </w:lvl>
    <w:lvl w:ilvl="1" w:tplc="1D907AC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D10E8976">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D48EC1C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3F6E734">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4A06536E">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12164256">
      <w:start w:val="1"/>
      <w:numFmt w:val="decimal"/>
      <w:lvlText w:val="%7."/>
      <w:lvlJc w:val="left"/>
      <w:pPr>
        <w:tabs>
          <w:tab w:val="num" w:pos="4964"/>
        </w:tabs>
        <w:ind w:left="4964" w:hanging="360"/>
      </w:pPr>
      <w:rPr>
        <w:rFonts w:ascii="Times New Roman" w:hAnsi="Times New Roman" w:cs="Times New Roman"/>
        <w:spacing w:val="0"/>
        <w:sz w:val="24"/>
        <w:szCs w:val="24"/>
      </w:rPr>
    </w:lvl>
    <w:lvl w:ilvl="7" w:tplc="5E5A2C6A">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53F65612">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DB9A625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F58236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C0223F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B49AF7CE">
      <w:start w:val="1"/>
      <w:numFmt w:val="decimal"/>
      <w:lvlText w:val="%4."/>
      <w:lvlJc w:val="left"/>
      <w:pPr>
        <w:tabs>
          <w:tab w:val="num" w:pos="3590"/>
        </w:tabs>
        <w:ind w:left="3590" w:hanging="360"/>
      </w:pPr>
      <w:rPr>
        <w:rFonts w:ascii="Times New Roman" w:hAnsi="Times New Roman" w:cs="Times New Roman"/>
        <w:spacing w:val="0"/>
        <w:sz w:val="24"/>
        <w:szCs w:val="24"/>
      </w:rPr>
    </w:lvl>
    <w:lvl w:ilvl="4" w:tplc="378088B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820A456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BB4B7C2">
      <w:start w:val="1"/>
      <w:numFmt w:val="decimal"/>
      <w:lvlText w:val="%7."/>
      <w:lvlJc w:val="left"/>
      <w:pPr>
        <w:tabs>
          <w:tab w:val="num" w:pos="5750"/>
        </w:tabs>
        <w:ind w:left="5750" w:hanging="360"/>
      </w:pPr>
      <w:rPr>
        <w:rFonts w:ascii="Times New Roman" w:hAnsi="Times New Roman" w:cs="Times New Roman"/>
        <w:spacing w:val="0"/>
        <w:sz w:val="24"/>
        <w:szCs w:val="24"/>
      </w:rPr>
    </w:lvl>
    <w:lvl w:ilvl="7" w:tplc="2A961E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35A2DB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E3EA0D16">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79449594">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EBD874E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D1C8E16">
      <w:start w:val="1"/>
      <w:numFmt w:val="decimal"/>
      <w:lvlText w:val="%4."/>
      <w:lvlJc w:val="left"/>
      <w:pPr>
        <w:tabs>
          <w:tab w:val="num" w:pos="2880"/>
        </w:tabs>
        <w:ind w:left="2880" w:hanging="360"/>
      </w:pPr>
      <w:rPr>
        <w:rFonts w:ascii="Times New Roman" w:hAnsi="Times New Roman" w:cs="Times New Roman"/>
        <w:spacing w:val="0"/>
        <w:sz w:val="24"/>
        <w:szCs w:val="24"/>
      </w:rPr>
    </w:lvl>
    <w:lvl w:ilvl="4" w:tplc="858AA5B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8BA29E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E752EFCC">
      <w:start w:val="1"/>
      <w:numFmt w:val="decimal"/>
      <w:lvlText w:val="%7."/>
      <w:lvlJc w:val="left"/>
      <w:pPr>
        <w:tabs>
          <w:tab w:val="num" w:pos="5040"/>
        </w:tabs>
        <w:ind w:left="5040" w:hanging="360"/>
      </w:pPr>
      <w:rPr>
        <w:rFonts w:ascii="Times New Roman" w:hAnsi="Times New Roman" w:cs="Times New Roman"/>
        <w:spacing w:val="0"/>
        <w:sz w:val="24"/>
        <w:szCs w:val="24"/>
      </w:rPr>
    </w:lvl>
    <w:lvl w:ilvl="7" w:tplc="1BCE2DC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67CBA7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2D0482A8">
      <w:start w:val="1"/>
      <w:numFmt w:val="upperLetter"/>
      <w:lvlText w:val="%1."/>
      <w:lvlJc w:val="left"/>
      <w:pPr>
        <w:tabs>
          <w:tab w:val="num" w:pos="720"/>
        </w:tabs>
        <w:ind w:left="720" w:hanging="360"/>
      </w:pPr>
      <w:rPr>
        <w:rFonts w:ascii="Times New Roman" w:hAnsi="Times New Roman" w:cs="Times New Roman"/>
        <w:sz w:val="24"/>
        <w:szCs w:val="24"/>
      </w:rPr>
    </w:lvl>
    <w:lvl w:ilvl="1" w:tplc="E2DA3F9C">
      <w:start w:val="1"/>
      <w:numFmt w:val="upperRoman"/>
      <w:lvlText w:val="(%2)"/>
      <w:lvlJc w:val="left"/>
      <w:pPr>
        <w:tabs>
          <w:tab w:val="num" w:pos="1800"/>
        </w:tabs>
        <w:ind w:left="1800" w:hanging="720"/>
      </w:pPr>
      <w:rPr>
        <w:rFonts w:ascii="Times New Roman" w:hAnsi="Times New Roman" w:cs="Times New Roman"/>
        <w:sz w:val="24"/>
        <w:szCs w:val="24"/>
      </w:rPr>
    </w:lvl>
    <w:lvl w:ilvl="2" w:tplc="AD169CBE">
      <w:start w:val="1"/>
      <w:numFmt w:val="lowerRoman"/>
      <w:lvlText w:val="%3."/>
      <w:lvlJc w:val="right"/>
      <w:pPr>
        <w:tabs>
          <w:tab w:val="num" w:pos="2160"/>
        </w:tabs>
        <w:ind w:left="2160" w:hanging="180"/>
      </w:pPr>
      <w:rPr>
        <w:rFonts w:ascii="Times New Roman" w:hAnsi="Times New Roman" w:cs="Times New Roman"/>
        <w:sz w:val="24"/>
        <w:szCs w:val="24"/>
      </w:rPr>
    </w:lvl>
    <w:lvl w:ilvl="3" w:tplc="98661C7A">
      <w:start w:val="1"/>
      <w:numFmt w:val="decimal"/>
      <w:lvlText w:val="%4."/>
      <w:lvlJc w:val="left"/>
      <w:pPr>
        <w:tabs>
          <w:tab w:val="num" w:pos="2880"/>
        </w:tabs>
        <w:ind w:left="2880" w:hanging="360"/>
      </w:pPr>
      <w:rPr>
        <w:rFonts w:ascii="Times New Roman" w:hAnsi="Times New Roman" w:cs="Times New Roman"/>
        <w:sz w:val="24"/>
        <w:szCs w:val="24"/>
      </w:rPr>
    </w:lvl>
    <w:lvl w:ilvl="4" w:tplc="FEFA71B0">
      <w:start w:val="1"/>
      <w:numFmt w:val="lowerLetter"/>
      <w:lvlText w:val="%5."/>
      <w:lvlJc w:val="left"/>
      <w:pPr>
        <w:tabs>
          <w:tab w:val="num" w:pos="3600"/>
        </w:tabs>
        <w:ind w:left="3600" w:hanging="360"/>
      </w:pPr>
      <w:rPr>
        <w:rFonts w:ascii="Times New Roman" w:hAnsi="Times New Roman" w:cs="Times New Roman"/>
        <w:sz w:val="24"/>
        <w:szCs w:val="24"/>
      </w:rPr>
    </w:lvl>
    <w:lvl w:ilvl="5" w:tplc="E1785508">
      <w:start w:val="1"/>
      <w:numFmt w:val="lowerRoman"/>
      <w:lvlText w:val="%6."/>
      <w:lvlJc w:val="right"/>
      <w:pPr>
        <w:tabs>
          <w:tab w:val="num" w:pos="4320"/>
        </w:tabs>
        <w:ind w:left="4320" w:hanging="180"/>
      </w:pPr>
      <w:rPr>
        <w:rFonts w:ascii="Times New Roman" w:hAnsi="Times New Roman" w:cs="Times New Roman"/>
        <w:sz w:val="24"/>
        <w:szCs w:val="24"/>
      </w:rPr>
    </w:lvl>
    <w:lvl w:ilvl="6" w:tplc="8DAEC79E">
      <w:start w:val="1"/>
      <w:numFmt w:val="decimal"/>
      <w:lvlText w:val="%7."/>
      <w:lvlJc w:val="left"/>
      <w:pPr>
        <w:tabs>
          <w:tab w:val="num" w:pos="5040"/>
        </w:tabs>
        <w:ind w:left="5040" w:hanging="360"/>
      </w:pPr>
      <w:rPr>
        <w:rFonts w:ascii="Times New Roman" w:hAnsi="Times New Roman" w:cs="Times New Roman"/>
        <w:sz w:val="24"/>
        <w:szCs w:val="24"/>
      </w:rPr>
    </w:lvl>
    <w:lvl w:ilvl="7" w:tplc="79DC5BA6">
      <w:start w:val="1"/>
      <w:numFmt w:val="lowerLetter"/>
      <w:lvlText w:val="%8."/>
      <w:lvlJc w:val="left"/>
      <w:pPr>
        <w:tabs>
          <w:tab w:val="num" w:pos="5760"/>
        </w:tabs>
        <w:ind w:left="5760" w:hanging="360"/>
      </w:pPr>
      <w:rPr>
        <w:rFonts w:ascii="Times New Roman" w:hAnsi="Times New Roman" w:cs="Times New Roman"/>
        <w:sz w:val="24"/>
        <w:szCs w:val="24"/>
      </w:rPr>
    </w:lvl>
    <w:lvl w:ilvl="8" w:tplc="565EA6D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18E68DE6">
      <w:start w:val="1"/>
      <w:numFmt w:val="lowerRoman"/>
      <w:lvlText w:val="(%1)"/>
      <w:lvlJc w:val="left"/>
      <w:pPr>
        <w:ind w:left="2134" w:hanging="720"/>
      </w:pPr>
      <w:rPr>
        <w:rFonts w:ascii="Times New Roman" w:hAnsi="Times New Roman" w:cs="Times New Roman"/>
        <w:sz w:val="24"/>
        <w:szCs w:val="24"/>
      </w:rPr>
    </w:lvl>
    <w:lvl w:ilvl="1" w:tplc="3CD8B2D0">
      <w:start w:val="1"/>
      <w:numFmt w:val="lowerLetter"/>
      <w:lvlText w:val="%2."/>
      <w:lvlJc w:val="left"/>
      <w:pPr>
        <w:ind w:left="2494" w:hanging="360"/>
      </w:pPr>
      <w:rPr>
        <w:rFonts w:ascii="Times New Roman" w:hAnsi="Times New Roman" w:cs="Times New Roman"/>
        <w:sz w:val="24"/>
        <w:szCs w:val="24"/>
      </w:rPr>
    </w:lvl>
    <w:lvl w:ilvl="2" w:tplc="684A4CB8">
      <w:start w:val="1"/>
      <w:numFmt w:val="lowerRoman"/>
      <w:lvlText w:val="%3."/>
      <w:lvlJc w:val="right"/>
      <w:pPr>
        <w:ind w:left="3214" w:hanging="180"/>
      </w:pPr>
      <w:rPr>
        <w:rFonts w:ascii="Times New Roman" w:hAnsi="Times New Roman" w:cs="Times New Roman"/>
        <w:sz w:val="24"/>
        <w:szCs w:val="24"/>
      </w:rPr>
    </w:lvl>
    <w:lvl w:ilvl="3" w:tplc="7E88C036">
      <w:start w:val="1"/>
      <w:numFmt w:val="decimal"/>
      <w:lvlText w:val="%4."/>
      <w:lvlJc w:val="left"/>
      <w:pPr>
        <w:ind w:left="3934" w:hanging="360"/>
      </w:pPr>
      <w:rPr>
        <w:rFonts w:ascii="Times New Roman" w:hAnsi="Times New Roman" w:cs="Times New Roman"/>
        <w:sz w:val="24"/>
        <w:szCs w:val="24"/>
      </w:rPr>
    </w:lvl>
    <w:lvl w:ilvl="4" w:tplc="5170C14A">
      <w:start w:val="1"/>
      <w:numFmt w:val="lowerLetter"/>
      <w:lvlText w:val="%5."/>
      <w:lvlJc w:val="left"/>
      <w:pPr>
        <w:ind w:left="4654" w:hanging="360"/>
      </w:pPr>
      <w:rPr>
        <w:rFonts w:ascii="Times New Roman" w:hAnsi="Times New Roman" w:cs="Times New Roman"/>
        <w:sz w:val="24"/>
        <w:szCs w:val="24"/>
      </w:rPr>
    </w:lvl>
    <w:lvl w:ilvl="5" w:tplc="E790281C">
      <w:start w:val="1"/>
      <w:numFmt w:val="lowerRoman"/>
      <w:lvlText w:val="%6."/>
      <w:lvlJc w:val="right"/>
      <w:pPr>
        <w:ind w:left="5374" w:hanging="180"/>
      </w:pPr>
      <w:rPr>
        <w:rFonts w:ascii="Times New Roman" w:hAnsi="Times New Roman" w:cs="Times New Roman"/>
        <w:sz w:val="24"/>
        <w:szCs w:val="24"/>
      </w:rPr>
    </w:lvl>
    <w:lvl w:ilvl="6" w:tplc="3DAE8824">
      <w:start w:val="1"/>
      <w:numFmt w:val="decimal"/>
      <w:lvlText w:val="%7."/>
      <w:lvlJc w:val="left"/>
      <w:pPr>
        <w:ind w:left="6094" w:hanging="360"/>
      </w:pPr>
      <w:rPr>
        <w:rFonts w:ascii="Times New Roman" w:hAnsi="Times New Roman" w:cs="Times New Roman"/>
        <w:sz w:val="24"/>
        <w:szCs w:val="24"/>
      </w:rPr>
    </w:lvl>
    <w:lvl w:ilvl="7" w:tplc="6004F9D8">
      <w:start w:val="1"/>
      <w:numFmt w:val="lowerLetter"/>
      <w:lvlText w:val="%8."/>
      <w:lvlJc w:val="left"/>
      <w:pPr>
        <w:ind w:left="6814" w:hanging="360"/>
      </w:pPr>
      <w:rPr>
        <w:rFonts w:ascii="Times New Roman" w:hAnsi="Times New Roman" w:cs="Times New Roman"/>
        <w:sz w:val="24"/>
        <w:szCs w:val="24"/>
      </w:rPr>
    </w:lvl>
    <w:lvl w:ilvl="8" w:tplc="9E56EAE0">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B6BE0F82">
      <w:start w:val="1"/>
      <w:numFmt w:val="lowerLetter"/>
      <w:lvlText w:val="(%1)"/>
      <w:lvlJc w:val="left"/>
      <w:pPr>
        <w:tabs>
          <w:tab w:val="num" w:pos="928"/>
        </w:tabs>
        <w:ind w:left="928" w:hanging="360"/>
      </w:pPr>
      <w:rPr>
        <w:rFonts w:ascii="Times New Roman" w:hAnsi="Times New Roman" w:cs="Times New Roman"/>
        <w:sz w:val="24"/>
        <w:szCs w:val="24"/>
      </w:rPr>
    </w:lvl>
    <w:lvl w:ilvl="1" w:tplc="664A9BF2">
      <w:start w:val="1"/>
      <w:numFmt w:val="lowerLetter"/>
      <w:lvlText w:val="%2."/>
      <w:lvlJc w:val="left"/>
      <w:pPr>
        <w:tabs>
          <w:tab w:val="num" w:pos="1648"/>
        </w:tabs>
        <w:ind w:left="1648" w:hanging="360"/>
      </w:pPr>
      <w:rPr>
        <w:rFonts w:ascii="Times New Roman" w:hAnsi="Times New Roman" w:cs="Times New Roman"/>
        <w:sz w:val="24"/>
        <w:szCs w:val="24"/>
      </w:rPr>
    </w:lvl>
    <w:lvl w:ilvl="2" w:tplc="FE905DAE">
      <w:start w:val="1"/>
      <w:numFmt w:val="lowerRoman"/>
      <w:lvlText w:val="%3."/>
      <w:lvlJc w:val="right"/>
      <w:pPr>
        <w:tabs>
          <w:tab w:val="num" w:pos="2368"/>
        </w:tabs>
        <w:ind w:left="2368" w:hanging="180"/>
      </w:pPr>
      <w:rPr>
        <w:rFonts w:ascii="Times New Roman" w:hAnsi="Times New Roman" w:cs="Times New Roman"/>
        <w:sz w:val="24"/>
        <w:szCs w:val="24"/>
      </w:rPr>
    </w:lvl>
    <w:lvl w:ilvl="3" w:tplc="4DFA003C">
      <w:start w:val="1"/>
      <w:numFmt w:val="decimal"/>
      <w:lvlText w:val="%4."/>
      <w:lvlJc w:val="left"/>
      <w:pPr>
        <w:tabs>
          <w:tab w:val="num" w:pos="3088"/>
        </w:tabs>
        <w:ind w:left="3088" w:hanging="360"/>
      </w:pPr>
      <w:rPr>
        <w:rFonts w:ascii="Times New Roman" w:hAnsi="Times New Roman" w:cs="Times New Roman"/>
        <w:sz w:val="24"/>
        <w:szCs w:val="24"/>
      </w:rPr>
    </w:lvl>
    <w:lvl w:ilvl="4" w:tplc="6624FDB2">
      <w:start w:val="1"/>
      <w:numFmt w:val="lowerLetter"/>
      <w:lvlText w:val="%5."/>
      <w:lvlJc w:val="left"/>
      <w:pPr>
        <w:tabs>
          <w:tab w:val="num" w:pos="3808"/>
        </w:tabs>
        <w:ind w:left="3808" w:hanging="360"/>
      </w:pPr>
      <w:rPr>
        <w:rFonts w:ascii="Times New Roman" w:hAnsi="Times New Roman" w:cs="Times New Roman"/>
        <w:sz w:val="24"/>
        <w:szCs w:val="24"/>
      </w:rPr>
    </w:lvl>
    <w:lvl w:ilvl="5" w:tplc="1F0ED3A0">
      <w:start w:val="1"/>
      <w:numFmt w:val="lowerRoman"/>
      <w:lvlText w:val="%6."/>
      <w:lvlJc w:val="right"/>
      <w:pPr>
        <w:tabs>
          <w:tab w:val="num" w:pos="4528"/>
        </w:tabs>
        <w:ind w:left="4528" w:hanging="180"/>
      </w:pPr>
      <w:rPr>
        <w:rFonts w:ascii="Times New Roman" w:hAnsi="Times New Roman" w:cs="Times New Roman"/>
        <w:sz w:val="24"/>
        <w:szCs w:val="24"/>
      </w:rPr>
    </w:lvl>
    <w:lvl w:ilvl="6" w:tplc="3B56CF3A">
      <w:start w:val="1"/>
      <w:numFmt w:val="decimal"/>
      <w:lvlText w:val="%7."/>
      <w:lvlJc w:val="left"/>
      <w:pPr>
        <w:tabs>
          <w:tab w:val="num" w:pos="5248"/>
        </w:tabs>
        <w:ind w:left="5248" w:hanging="360"/>
      </w:pPr>
      <w:rPr>
        <w:rFonts w:ascii="Times New Roman" w:hAnsi="Times New Roman" w:cs="Times New Roman"/>
        <w:sz w:val="24"/>
        <w:szCs w:val="24"/>
      </w:rPr>
    </w:lvl>
    <w:lvl w:ilvl="7" w:tplc="793EB096">
      <w:start w:val="1"/>
      <w:numFmt w:val="lowerLetter"/>
      <w:lvlText w:val="%8."/>
      <w:lvlJc w:val="left"/>
      <w:pPr>
        <w:tabs>
          <w:tab w:val="num" w:pos="5968"/>
        </w:tabs>
        <w:ind w:left="5968" w:hanging="360"/>
      </w:pPr>
      <w:rPr>
        <w:rFonts w:ascii="Times New Roman" w:hAnsi="Times New Roman" w:cs="Times New Roman"/>
        <w:sz w:val="24"/>
        <w:szCs w:val="24"/>
      </w:rPr>
    </w:lvl>
    <w:lvl w:ilvl="8" w:tplc="158AC9E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5C06ED9E">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72ACC232">
      <w:start w:val="1"/>
      <w:numFmt w:val="lowerLetter"/>
      <w:lvlText w:val="%2."/>
      <w:lvlJc w:val="left"/>
      <w:pPr>
        <w:tabs>
          <w:tab w:val="num" w:pos="1800"/>
        </w:tabs>
        <w:ind w:left="1800" w:hanging="360"/>
      </w:pPr>
      <w:rPr>
        <w:rFonts w:ascii="Times New Roman" w:hAnsi="Times New Roman" w:cs="Times New Roman"/>
        <w:sz w:val="24"/>
        <w:szCs w:val="24"/>
      </w:rPr>
    </w:lvl>
    <w:lvl w:ilvl="2" w:tplc="997227EA">
      <w:start w:val="1"/>
      <w:numFmt w:val="lowerRoman"/>
      <w:lvlText w:val="%3."/>
      <w:lvlJc w:val="right"/>
      <w:pPr>
        <w:tabs>
          <w:tab w:val="num" w:pos="2520"/>
        </w:tabs>
        <w:ind w:left="2520" w:hanging="180"/>
      </w:pPr>
      <w:rPr>
        <w:rFonts w:ascii="Times New Roman" w:hAnsi="Times New Roman" w:cs="Times New Roman"/>
        <w:sz w:val="24"/>
        <w:szCs w:val="24"/>
      </w:rPr>
    </w:lvl>
    <w:lvl w:ilvl="3" w:tplc="94C6162C">
      <w:start w:val="1"/>
      <w:numFmt w:val="decimal"/>
      <w:lvlText w:val="%4."/>
      <w:lvlJc w:val="left"/>
      <w:pPr>
        <w:tabs>
          <w:tab w:val="num" w:pos="3240"/>
        </w:tabs>
        <w:ind w:left="3240" w:hanging="360"/>
      </w:pPr>
      <w:rPr>
        <w:rFonts w:ascii="Times New Roman" w:hAnsi="Times New Roman" w:cs="Times New Roman"/>
        <w:sz w:val="24"/>
        <w:szCs w:val="24"/>
      </w:rPr>
    </w:lvl>
    <w:lvl w:ilvl="4" w:tplc="16CE25C0">
      <w:start w:val="1"/>
      <w:numFmt w:val="lowerLetter"/>
      <w:lvlText w:val="%5."/>
      <w:lvlJc w:val="left"/>
      <w:pPr>
        <w:tabs>
          <w:tab w:val="num" w:pos="3960"/>
        </w:tabs>
        <w:ind w:left="3960" w:hanging="360"/>
      </w:pPr>
      <w:rPr>
        <w:rFonts w:ascii="Times New Roman" w:hAnsi="Times New Roman" w:cs="Times New Roman"/>
        <w:sz w:val="24"/>
        <w:szCs w:val="24"/>
      </w:rPr>
    </w:lvl>
    <w:lvl w:ilvl="5" w:tplc="9E5CC96E">
      <w:start w:val="1"/>
      <w:numFmt w:val="lowerRoman"/>
      <w:lvlText w:val="%6."/>
      <w:lvlJc w:val="right"/>
      <w:pPr>
        <w:tabs>
          <w:tab w:val="num" w:pos="4680"/>
        </w:tabs>
        <w:ind w:left="4680" w:hanging="180"/>
      </w:pPr>
      <w:rPr>
        <w:rFonts w:ascii="Times New Roman" w:hAnsi="Times New Roman" w:cs="Times New Roman"/>
        <w:sz w:val="24"/>
        <w:szCs w:val="24"/>
      </w:rPr>
    </w:lvl>
    <w:lvl w:ilvl="6" w:tplc="1F3E0FAA">
      <w:start w:val="1"/>
      <w:numFmt w:val="decimal"/>
      <w:lvlText w:val="%7."/>
      <w:lvlJc w:val="left"/>
      <w:pPr>
        <w:tabs>
          <w:tab w:val="num" w:pos="5400"/>
        </w:tabs>
        <w:ind w:left="5400" w:hanging="360"/>
      </w:pPr>
      <w:rPr>
        <w:rFonts w:ascii="Times New Roman" w:hAnsi="Times New Roman" w:cs="Times New Roman"/>
        <w:sz w:val="24"/>
        <w:szCs w:val="24"/>
      </w:rPr>
    </w:lvl>
    <w:lvl w:ilvl="7" w:tplc="2CD0993A">
      <w:start w:val="1"/>
      <w:numFmt w:val="lowerLetter"/>
      <w:lvlText w:val="%8."/>
      <w:lvlJc w:val="left"/>
      <w:pPr>
        <w:tabs>
          <w:tab w:val="num" w:pos="6120"/>
        </w:tabs>
        <w:ind w:left="6120" w:hanging="360"/>
      </w:pPr>
      <w:rPr>
        <w:rFonts w:ascii="Times New Roman" w:hAnsi="Times New Roman" w:cs="Times New Roman"/>
        <w:sz w:val="24"/>
        <w:szCs w:val="24"/>
      </w:rPr>
    </w:lvl>
    <w:lvl w:ilvl="8" w:tplc="EDB26116">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D62E55EE">
      <w:start w:val="1"/>
      <w:numFmt w:val="upperLetter"/>
      <w:lvlText w:val="%1."/>
      <w:lvlJc w:val="left"/>
      <w:pPr>
        <w:tabs>
          <w:tab w:val="num" w:pos="720"/>
        </w:tabs>
        <w:ind w:left="720" w:hanging="360"/>
      </w:pPr>
      <w:rPr>
        <w:rFonts w:ascii="Times New Roman" w:hAnsi="Times New Roman" w:cs="Times New Roman"/>
        <w:sz w:val="24"/>
        <w:szCs w:val="24"/>
      </w:rPr>
    </w:lvl>
    <w:lvl w:ilvl="1" w:tplc="12F80466">
      <w:start w:val="1"/>
      <w:numFmt w:val="decimal"/>
      <w:lvlText w:val="%2."/>
      <w:lvlJc w:val="left"/>
      <w:pPr>
        <w:tabs>
          <w:tab w:val="num" w:pos="3210"/>
        </w:tabs>
        <w:ind w:left="3210" w:hanging="2130"/>
      </w:pPr>
      <w:rPr>
        <w:rFonts w:ascii="Times New Roman" w:hAnsi="Times New Roman" w:cs="Times New Roman"/>
        <w:sz w:val="24"/>
        <w:szCs w:val="24"/>
      </w:rPr>
    </w:lvl>
    <w:lvl w:ilvl="2" w:tplc="2530086A">
      <w:start w:val="1"/>
      <w:numFmt w:val="lowerRoman"/>
      <w:lvlText w:val="%3."/>
      <w:lvlJc w:val="right"/>
      <w:pPr>
        <w:tabs>
          <w:tab w:val="num" w:pos="2160"/>
        </w:tabs>
        <w:ind w:left="2160" w:hanging="180"/>
      </w:pPr>
      <w:rPr>
        <w:rFonts w:ascii="Times New Roman" w:hAnsi="Times New Roman" w:cs="Times New Roman"/>
        <w:sz w:val="24"/>
        <w:szCs w:val="24"/>
      </w:rPr>
    </w:lvl>
    <w:lvl w:ilvl="3" w:tplc="27E02F78">
      <w:start w:val="1"/>
      <w:numFmt w:val="decimal"/>
      <w:lvlText w:val="%4."/>
      <w:lvlJc w:val="left"/>
      <w:pPr>
        <w:tabs>
          <w:tab w:val="num" w:pos="2880"/>
        </w:tabs>
        <w:ind w:left="2880" w:hanging="360"/>
      </w:pPr>
      <w:rPr>
        <w:rFonts w:ascii="Times New Roman" w:hAnsi="Times New Roman" w:cs="Times New Roman"/>
        <w:sz w:val="24"/>
        <w:szCs w:val="24"/>
      </w:rPr>
    </w:lvl>
    <w:lvl w:ilvl="4" w:tplc="926EF708">
      <w:start w:val="1"/>
      <w:numFmt w:val="lowerLetter"/>
      <w:lvlText w:val="%5."/>
      <w:lvlJc w:val="left"/>
      <w:pPr>
        <w:tabs>
          <w:tab w:val="num" w:pos="3600"/>
        </w:tabs>
        <w:ind w:left="3600" w:hanging="360"/>
      </w:pPr>
      <w:rPr>
        <w:rFonts w:ascii="Times New Roman" w:hAnsi="Times New Roman" w:cs="Times New Roman"/>
        <w:sz w:val="24"/>
        <w:szCs w:val="24"/>
      </w:rPr>
    </w:lvl>
    <w:lvl w:ilvl="5" w:tplc="715404A4">
      <w:start w:val="1"/>
      <w:numFmt w:val="lowerRoman"/>
      <w:lvlText w:val="%6."/>
      <w:lvlJc w:val="right"/>
      <w:pPr>
        <w:tabs>
          <w:tab w:val="num" w:pos="4320"/>
        </w:tabs>
        <w:ind w:left="4320" w:hanging="180"/>
      </w:pPr>
      <w:rPr>
        <w:rFonts w:ascii="Times New Roman" w:hAnsi="Times New Roman" w:cs="Times New Roman"/>
        <w:sz w:val="24"/>
        <w:szCs w:val="24"/>
      </w:rPr>
    </w:lvl>
    <w:lvl w:ilvl="6" w:tplc="6B52878A">
      <w:start w:val="1"/>
      <w:numFmt w:val="decimal"/>
      <w:lvlText w:val="%7."/>
      <w:lvlJc w:val="left"/>
      <w:pPr>
        <w:tabs>
          <w:tab w:val="num" w:pos="5040"/>
        </w:tabs>
        <w:ind w:left="5040" w:hanging="360"/>
      </w:pPr>
      <w:rPr>
        <w:rFonts w:ascii="Times New Roman" w:hAnsi="Times New Roman" w:cs="Times New Roman"/>
        <w:sz w:val="24"/>
        <w:szCs w:val="24"/>
      </w:rPr>
    </w:lvl>
    <w:lvl w:ilvl="7" w:tplc="407639D2">
      <w:start w:val="1"/>
      <w:numFmt w:val="lowerLetter"/>
      <w:lvlText w:val="%8."/>
      <w:lvlJc w:val="left"/>
      <w:pPr>
        <w:tabs>
          <w:tab w:val="num" w:pos="5760"/>
        </w:tabs>
        <w:ind w:left="5760" w:hanging="360"/>
      </w:pPr>
      <w:rPr>
        <w:rFonts w:ascii="Times New Roman" w:hAnsi="Times New Roman" w:cs="Times New Roman"/>
        <w:sz w:val="24"/>
        <w:szCs w:val="24"/>
      </w:rPr>
    </w:lvl>
    <w:lvl w:ilvl="8" w:tplc="ADD6647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49829470">
      <w:start w:val="1"/>
      <w:numFmt w:val="lowerLetter"/>
      <w:lvlText w:val="%1)"/>
      <w:lvlJc w:val="left"/>
      <w:pPr>
        <w:tabs>
          <w:tab w:val="num" w:pos="1069"/>
        </w:tabs>
        <w:ind w:left="1069" w:hanging="360"/>
      </w:pPr>
      <w:rPr>
        <w:rFonts w:ascii="Times New Roman" w:hAnsi="Times New Roman" w:cs="Times New Roman"/>
        <w:sz w:val="24"/>
        <w:szCs w:val="24"/>
      </w:rPr>
    </w:lvl>
    <w:lvl w:ilvl="1" w:tplc="301AC06A">
      <w:start w:val="1"/>
      <w:numFmt w:val="lowerLetter"/>
      <w:lvlText w:val="%2."/>
      <w:lvlJc w:val="left"/>
      <w:pPr>
        <w:tabs>
          <w:tab w:val="num" w:pos="1440"/>
        </w:tabs>
        <w:ind w:left="1440" w:hanging="360"/>
      </w:pPr>
      <w:rPr>
        <w:rFonts w:ascii="Times New Roman" w:hAnsi="Times New Roman" w:cs="Times New Roman"/>
        <w:sz w:val="24"/>
        <w:szCs w:val="24"/>
      </w:rPr>
    </w:lvl>
    <w:lvl w:ilvl="2" w:tplc="3C1C8F80">
      <w:start w:val="1"/>
      <w:numFmt w:val="lowerRoman"/>
      <w:lvlText w:val="%3."/>
      <w:lvlJc w:val="right"/>
      <w:pPr>
        <w:tabs>
          <w:tab w:val="num" w:pos="2160"/>
        </w:tabs>
        <w:ind w:left="2160" w:hanging="180"/>
      </w:pPr>
      <w:rPr>
        <w:rFonts w:ascii="Times New Roman" w:hAnsi="Times New Roman" w:cs="Times New Roman"/>
        <w:sz w:val="24"/>
        <w:szCs w:val="24"/>
      </w:rPr>
    </w:lvl>
    <w:lvl w:ilvl="3" w:tplc="A6F201FC">
      <w:start w:val="1"/>
      <w:numFmt w:val="decimal"/>
      <w:lvlText w:val="%4."/>
      <w:lvlJc w:val="left"/>
      <w:pPr>
        <w:tabs>
          <w:tab w:val="num" w:pos="2880"/>
        </w:tabs>
        <w:ind w:left="2880" w:hanging="360"/>
      </w:pPr>
      <w:rPr>
        <w:rFonts w:ascii="Times New Roman" w:hAnsi="Times New Roman" w:cs="Times New Roman"/>
        <w:sz w:val="24"/>
        <w:szCs w:val="24"/>
      </w:rPr>
    </w:lvl>
    <w:lvl w:ilvl="4" w:tplc="84B46222">
      <w:start w:val="1"/>
      <w:numFmt w:val="lowerLetter"/>
      <w:lvlText w:val="%5."/>
      <w:lvlJc w:val="left"/>
      <w:pPr>
        <w:tabs>
          <w:tab w:val="num" w:pos="3600"/>
        </w:tabs>
        <w:ind w:left="3600" w:hanging="360"/>
      </w:pPr>
      <w:rPr>
        <w:rFonts w:ascii="Times New Roman" w:hAnsi="Times New Roman" w:cs="Times New Roman"/>
        <w:sz w:val="24"/>
        <w:szCs w:val="24"/>
      </w:rPr>
    </w:lvl>
    <w:lvl w:ilvl="5" w:tplc="1F067458">
      <w:start w:val="1"/>
      <w:numFmt w:val="lowerRoman"/>
      <w:lvlText w:val="%6."/>
      <w:lvlJc w:val="right"/>
      <w:pPr>
        <w:tabs>
          <w:tab w:val="num" w:pos="4320"/>
        </w:tabs>
        <w:ind w:left="4320" w:hanging="180"/>
      </w:pPr>
      <w:rPr>
        <w:rFonts w:ascii="Times New Roman" w:hAnsi="Times New Roman" w:cs="Times New Roman"/>
        <w:sz w:val="24"/>
        <w:szCs w:val="24"/>
      </w:rPr>
    </w:lvl>
    <w:lvl w:ilvl="6" w:tplc="D1EC0442">
      <w:start w:val="1"/>
      <w:numFmt w:val="decimal"/>
      <w:lvlText w:val="%7."/>
      <w:lvlJc w:val="left"/>
      <w:pPr>
        <w:tabs>
          <w:tab w:val="num" w:pos="5040"/>
        </w:tabs>
        <w:ind w:left="5040" w:hanging="360"/>
      </w:pPr>
      <w:rPr>
        <w:rFonts w:ascii="Times New Roman" w:hAnsi="Times New Roman" w:cs="Times New Roman"/>
        <w:sz w:val="24"/>
        <w:szCs w:val="24"/>
      </w:rPr>
    </w:lvl>
    <w:lvl w:ilvl="7" w:tplc="A548494C">
      <w:start w:val="1"/>
      <w:numFmt w:val="lowerLetter"/>
      <w:lvlText w:val="%8."/>
      <w:lvlJc w:val="left"/>
      <w:pPr>
        <w:tabs>
          <w:tab w:val="num" w:pos="5760"/>
        </w:tabs>
        <w:ind w:left="5760" w:hanging="360"/>
      </w:pPr>
      <w:rPr>
        <w:rFonts w:ascii="Times New Roman" w:hAnsi="Times New Roman" w:cs="Times New Roman"/>
        <w:sz w:val="24"/>
        <w:szCs w:val="24"/>
      </w:rPr>
    </w:lvl>
    <w:lvl w:ilvl="8" w:tplc="5C2EB33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B9AA351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A44121C">
      <w:start w:val="1"/>
      <w:numFmt w:val="lowerLetter"/>
      <w:lvlText w:val="%2."/>
      <w:lvlJc w:val="left"/>
      <w:pPr>
        <w:tabs>
          <w:tab w:val="num" w:pos="1440"/>
        </w:tabs>
        <w:ind w:left="1440" w:hanging="360"/>
      </w:pPr>
      <w:rPr>
        <w:rFonts w:ascii="Times New Roman" w:hAnsi="Times New Roman" w:cs="Times New Roman"/>
        <w:sz w:val="24"/>
        <w:szCs w:val="24"/>
      </w:rPr>
    </w:lvl>
    <w:lvl w:ilvl="2" w:tplc="35683A0A">
      <w:start w:val="1"/>
      <w:numFmt w:val="lowerRoman"/>
      <w:lvlText w:val="%3."/>
      <w:lvlJc w:val="right"/>
      <w:pPr>
        <w:tabs>
          <w:tab w:val="num" w:pos="2160"/>
        </w:tabs>
        <w:ind w:left="2160" w:hanging="180"/>
      </w:pPr>
      <w:rPr>
        <w:rFonts w:ascii="Times New Roman" w:hAnsi="Times New Roman" w:cs="Times New Roman"/>
        <w:sz w:val="24"/>
        <w:szCs w:val="24"/>
      </w:rPr>
    </w:lvl>
    <w:lvl w:ilvl="3" w:tplc="DA78BEDC">
      <w:start w:val="1"/>
      <w:numFmt w:val="decimal"/>
      <w:lvlText w:val="%4."/>
      <w:lvlJc w:val="left"/>
      <w:pPr>
        <w:tabs>
          <w:tab w:val="num" w:pos="2880"/>
        </w:tabs>
        <w:ind w:left="2880" w:hanging="360"/>
      </w:pPr>
      <w:rPr>
        <w:rFonts w:ascii="Times New Roman" w:hAnsi="Times New Roman" w:cs="Times New Roman"/>
        <w:sz w:val="24"/>
        <w:szCs w:val="24"/>
      </w:rPr>
    </w:lvl>
    <w:lvl w:ilvl="4" w:tplc="A71C7D82">
      <w:start w:val="1"/>
      <w:numFmt w:val="lowerLetter"/>
      <w:lvlText w:val="%5."/>
      <w:lvlJc w:val="left"/>
      <w:pPr>
        <w:tabs>
          <w:tab w:val="num" w:pos="3600"/>
        </w:tabs>
        <w:ind w:left="3600" w:hanging="360"/>
      </w:pPr>
      <w:rPr>
        <w:rFonts w:ascii="Times New Roman" w:hAnsi="Times New Roman" w:cs="Times New Roman"/>
        <w:sz w:val="24"/>
        <w:szCs w:val="24"/>
      </w:rPr>
    </w:lvl>
    <w:lvl w:ilvl="5" w:tplc="6DA49E76">
      <w:start w:val="1"/>
      <w:numFmt w:val="lowerRoman"/>
      <w:lvlText w:val="%6."/>
      <w:lvlJc w:val="right"/>
      <w:pPr>
        <w:tabs>
          <w:tab w:val="num" w:pos="4320"/>
        </w:tabs>
        <w:ind w:left="4320" w:hanging="180"/>
      </w:pPr>
      <w:rPr>
        <w:rFonts w:ascii="Times New Roman" w:hAnsi="Times New Roman" w:cs="Times New Roman"/>
        <w:sz w:val="24"/>
        <w:szCs w:val="24"/>
      </w:rPr>
    </w:lvl>
    <w:lvl w:ilvl="6" w:tplc="BE569846">
      <w:start w:val="1"/>
      <w:numFmt w:val="decimal"/>
      <w:lvlText w:val="%7."/>
      <w:lvlJc w:val="left"/>
      <w:pPr>
        <w:tabs>
          <w:tab w:val="num" w:pos="5040"/>
        </w:tabs>
        <w:ind w:left="5040" w:hanging="360"/>
      </w:pPr>
      <w:rPr>
        <w:rFonts w:ascii="Times New Roman" w:hAnsi="Times New Roman" w:cs="Times New Roman"/>
        <w:sz w:val="24"/>
        <w:szCs w:val="24"/>
      </w:rPr>
    </w:lvl>
    <w:lvl w:ilvl="7" w:tplc="416C3238">
      <w:start w:val="1"/>
      <w:numFmt w:val="lowerLetter"/>
      <w:lvlText w:val="%8."/>
      <w:lvlJc w:val="left"/>
      <w:pPr>
        <w:tabs>
          <w:tab w:val="num" w:pos="5760"/>
        </w:tabs>
        <w:ind w:left="5760" w:hanging="360"/>
      </w:pPr>
      <w:rPr>
        <w:rFonts w:ascii="Times New Roman" w:hAnsi="Times New Roman" w:cs="Times New Roman"/>
        <w:sz w:val="24"/>
        <w:szCs w:val="24"/>
      </w:rPr>
    </w:lvl>
    <w:lvl w:ilvl="8" w:tplc="F99EB1F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7A0482EA">
      <w:start w:val="1"/>
      <w:numFmt w:val="upperLetter"/>
      <w:lvlText w:val="(%1)"/>
      <w:lvlJc w:val="left"/>
      <w:pPr>
        <w:ind w:left="720" w:hanging="360"/>
      </w:pPr>
      <w:rPr>
        <w:rFonts w:hint="default"/>
        <w:b/>
      </w:rPr>
    </w:lvl>
    <w:lvl w:ilvl="1" w:tplc="E3EA1738" w:tentative="1">
      <w:start w:val="1"/>
      <w:numFmt w:val="lowerLetter"/>
      <w:lvlText w:val="%2."/>
      <w:lvlJc w:val="left"/>
      <w:pPr>
        <w:ind w:left="1440" w:hanging="360"/>
      </w:pPr>
    </w:lvl>
    <w:lvl w:ilvl="2" w:tplc="0472E1DE" w:tentative="1">
      <w:start w:val="1"/>
      <w:numFmt w:val="lowerRoman"/>
      <w:lvlText w:val="%3."/>
      <w:lvlJc w:val="right"/>
      <w:pPr>
        <w:ind w:left="2160" w:hanging="180"/>
      </w:pPr>
    </w:lvl>
    <w:lvl w:ilvl="3" w:tplc="7F046082" w:tentative="1">
      <w:start w:val="1"/>
      <w:numFmt w:val="decimal"/>
      <w:lvlText w:val="%4."/>
      <w:lvlJc w:val="left"/>
      <w:pPr>
        <w:ind w:left="2880" w:hanging="360"/>
      </w:pPr>
    </w:lvl>
    <w:lvl w:ilvl="4" w:tplc="B3D8F5F4" w:tentative="1">
      <w:start w:val="1"/>
      <w:numFmt w:val="lowerLetter"/>
      <w:lvlText w:val="%5."/>
      <w:lvlJc w:val="left"/>
      <w:pPr>
        <w:ind w:left="3600" w:hanging="360"/>
      </w:pPr>
    </w:lvl>
    <w:lvl w:ilvl="5" w:tplc="4E8CE9F4" w:tentative="1">
      <w:start w:val="1"/>
      <w:numFmt w:val="lowerRoman"/>
      <w:lvlText w:val="%6."/>
      <w:lvlJc w:val="right"/>
      <w:pPr>
        <w:ind w:left="4320" w:hanging="180"/>
      </w:pPr>
    </w:lvl>
    <w:lvl w:ilvl="6" w:tplc="EF0E7470" w:tentative="1">
      <w:start w:val="1"/>
      <w:numFmt w:val="decimal"/>
      <w:lvlText w:val="%7."/>
      <w:lvlJc w:val="left"/>
      <w:pPr>
        <w:ind w:left="5040" w:hanging="360"/>
      </w:pPr>
    </w:lvl>
    <w:lvl w:ilvl="7" w:tplc="8B0833EA" w:tentative="1">
      <w:start w:val="1"/>
      <w:numFmt w:val="lowerLetter"/>
      <w:lvlText w:val="%8."/>
      <w:lvlJc w:val="left"/>
      <w:pPr>
        <w:ind w:left="5760" w:hanging="360"/>
      </w:pPr>
    </w:lvl>
    <w:lvl w:ilvl="8" w:tplc="F09C2228"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777899C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FEC01C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17286D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0A0F4">
      <w:start w:val="1"/>
      <w:numFmt w:val="decimal"/>
      <w:lvlText w:val="%4."/>
      <w:lvlJc w:val="left"/>
      <w:pPr>
        <w:tabs>
          <w:tab w:val="num" w:pos="3590"/>
        </w:tabs>
        <w:ind w:left="3590" w:hanging="360"/>
      </w:pPr>
      <w:rPr>
        <w:rFonts w:ascii="Times New Roman" w:hAnsi="Times New Roman" w:cs="Times New Roman"/>
        <w:spacing w:val="0"/>
        <w:sz w:val="24"/>
        <w:szCs w:val="24"/>
      </w:rPr>
    </w:lvl>
    <w:lvl w:ilvl="4" w:tplc="1B805EC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ADA63B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EAEBFB8">
      <w:start w:val="1"/>
      <w:numFmt w:val="decimal"/>
      <w:lvlText w:val="%7."/>
      <w:lvlJc w:val="left"/>
      <w:pPr>
        <w:tabs>
          <w:tab w:val="num" w:pos="5750"/>
        </w:tabs>
        <w:ind w:left="5750" w:hanging="360"/>
      </w:pPr>
      <w:rPr>
        <w:rFonts w:ascii="Times New Roman" w:hAnsi="Times New Roman" w:cs="Times New Roman"/>
        <w:spacing w:val="0"/>
        <w:sz w:val="24"/>
        <w:szCs w:val="24"/>
      </w:rPr>
    </w:lvl>
    <w:lvl w:ilvl="7" w:tplc="7B08452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3BA6EB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C0EC9F7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1ABAB40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15E81E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3A285A88">
      <w:start w:val="1"/>
      <w:numFmt w:val="decimal"/>
      <w:lvlText w:val="%4."/>
      <w:lvlJc w:val="left"/>
      <w:pPr>
        <w:tabs>
          <w:tab w:val="num" w:pos="2880"/>
        </w:tabs>
        <w:ind w:left="2880" w:hanging="360"/>
      </w:pPr>
      <w:rPr>
        <w:rFonts w:ascii="Times New Roman" w:hAnsi="Times New Roman" w:cs="Times New Roman"/>
        <w:spacing w:val="0"/>
        <w:sz w:val="24"/>
        <w:szCs w:val="24"/>
      </w:rPr>
    </w:lvl>
    <w:lvl w:ilvl="4" w:tplc="A238B81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316A30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6B4DBC6">
      <w:start w:val="1"/>
      <w:numFmt w:val="decimal"/>
      <w:lvlText w:val="%7."/>
      <w:lvlJc w:val="left"/>
      <w:pPr>
        <w:tabs>
          <w:tab w:val="num" w:pos="5040"/>
        </w:tabs>
        <w:ind w:left="5040" w:hanging="360"/>
      </w:pPr>
      <w:rPr>
        <w:rFonts w:ascii="Times New Roman" w:hAnsi="Times New Roman" w:cs="Times New Roman"/>
        <w:spacing w:val="0"/>
        <w:sz w:val="24"/>
        <w:szCs w:val="24"/>
      </w:rPr>
    </w:lvl>
    <w:lvl w:ilvl="7" w:tplc="FC76D51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7FE889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6D526646">
      <w:start w:val="1"/>
      <w:numFmt w:val="lowerLetter"/>
      <w:lvlText w:val="(%1)"/>
      <w:lvlJc w:val="left"/>
      <w:pPr>
        <w:tabs>
          <w:tab w:val="num" w:pos="928"/>
        </w:tabs>
        <w:ind w:left="928" w:hanging="360"/>
      </w:pPr>
      <w:rPr>
        <w:rFonts w:ascii="Times New Roman" w:hAnsi="Times New Roman" w:cs="Times New Roman"/>
        <w:sz w:val="24"/>
        <w:szCs w:val="24"/>
      </w:rPr>
    </w:lvl>
    <w:lvl w:ilvl="1" w:tplc="2A3474D2">
      <w:start w:val="1"/>
      <w:numFmt w:val="lowerLetter"/>
      <w:lvlText w:val="%2."/>
      <w:lvlJc w:val="left"/>
      <w:pPr>
        <w:tabs>
          <w:tab w:val="num" w:pos="1648"/>
        </w:tabs>
        <w:ind w:left="1648" w:hanging="360"/>
      </w:pPr>
      <w:rPr>
        <w:rFonts w:ascii="Times New Roman" w:hAnsi="Times New Roman" w:cs="Times New Roman"/>
        <w:sz w:val="24"/>
        <w:szCs w:val="24"/>
      </w:rPr>
    </w:lvl>
    <w:lvl w:ilvl="2" w:tplc="274A98F6">
      <w:start w:val="1"/>
      <w:numFmt w:val="lowerRoman"/>
      <w:lvlText w:val="%3."/>
      <w:lvlJc w:val="right"/>
      <w:pPr>
        <w:tabs>
          <w:tab w:val="num" w:pos="2368"/>
        </w:tabs>
        <w:ind w:left="2368" w:hanging="180"/>
      </w:pPr>
      <w:rPr>
        <w:rFonts w:ascii="Times New Roman" w:hAnsi="Times New Roman" w:cs="Times New Roman"/>
        <w:sz w:val="24"/>
        <w:szCs w:val="24"/>
      </w:rPr>
    </w:lvl>
    <w:lvl w:ilvl="3" w:tplc="8376B97E">
      <w:start w:val="1"/>
      <w:numFmt w:val="decimal"/>
      <w:lvlText w:val="%4."/>
      <w:lvlJc w:val="left"/>
      <w:pPr>
        <w:tabs>
          <w:tab w:val="num" w:pos="3088"/>
        </w:tabs>
        <w:ind w:left="3088" w:hanging="360"/>
      </w:pPr>
      <w:rPr>
        <w:rFonts w:ascii="Times New Roman" w:hAnsi="Times New Roman" w:cs="Times New Roman"/>
        <w:sz w:val="24"/>
        <w:szCs w:val="24"/>
      </w:rPr>
    </w:lvl>
    <w:lvl w:ilvl="4" w:tplc="9B2697DC">
      <w:start w:val="1"/>
      <w:numFmt w:val="lowerLetter"/>
      <w:lvlText w:val="%5."/>
      <w:lvlJc w:val="left"/>
      <w:pPr>
        <w:tabs>
          <w:tab w:val="num" w:pos="3808"/>
        </w:tabs>
        <w:ind w:left="3808" w:hanging="360"/>
      </w:pPr>
      <w:rPr>
        <w:rFonts w:ascii="Times New Roman" w:hAnsi="Times New Roman" w:cs="Times New Roman"/>
        <w:sz w:val="24"/>
        <w:szCs w:val="24"/>
      </w:rPr>
    </w:lvl>
    <w:lvl w:ilvl="5" w:tplc="771602E8">
      <w:start w:val="1"/>
      <w:numFmt w:val="lowerRoman"/>
      <w:lvlText w:val="%6."/>
      <w:lvlJc w:val="right"/>
      <w:pPr>
        <w:tabs>
          <w:tab w:val="num" w:pos="4528"/>
        </w:tabs>
        <w:ind w:left="4528" w:hanging="180"/>
      </w:pPr>
      <w:rPr>
        <w:rFonts w:ascii="Times New Roman" w:hAnsi="Times New Roman" w:cs="Times New Roman"/>
        <w:sz w:val="24"/>
        <w:szCs w:val="24"/>
      </w:rPr>
    </w:lvl>
    <w:lvl w:ilvl="6" w:tplc="EBA47570">
      <w:start w:val="1"/>
      <w:numFmt w:val="decimal"/>
      <w:lvlText w:val="%7."/>
      <w:lvlJc w:val="left"/>
      <w:pPr>
        <w:tabs>
          <w:tab w:val="num" w:pos="5248"/>
        </w:tabs>
        <w:ind w:left="5248" w:hanging="360"/>
      </w:pPr>
      <w:rPr>
        <w:rFonts w:ascii="Times New Roman" w:hAnsi="Times New Roman" w:cs="Times New Roman"/>
        <w:sz w:val="24"/>
        <w:szCs w:val="24"/>
      </w:rPr>
    </w:lvl>
    <w:lvl w:ilvl="7" w:tplc="D9A2CD4A">
      <w:start w:val="1"/>
      <w:numFmt w:val="lowerLetter"/>
      <w:lvlText w:val="%8."/>
      <w:lvlJc w:val="left"/>
      <w:pPr>
        <w:tabs>
          <w:tab w:val="num" w:pos="5968"/>
        </w:tabs>
        <w:ind w:left="5968" w:hanging="360"/>
      </w:pPr>
      <w:rPr>
        <w:rFonts w:ascii="Times New Roman" w:hAnsi="Times New Roman" w:cs="Times New Roman"/>
        <w:sz w:val="24"/>
        <w:szCs w:val="24"/>
      </w:rPr>
    </w:lvl>
    <w:lvl w:ilvl="8" w:tplc="43F6ACE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67D4C27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E6E4FE4">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3B267AA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8CDC420E">
      <w:start w:val="1"/>
      <w:numFmt w:val="decimal"/>
      <w:lvlText w:val="%4."/>
      <w:lvlJc w:val="left"/>
      <w:pPr>
        <w:tabs>
          <w:tab w:val="num" w:pos="2804"/>
        </w:tabs>
        <w:ind w:left="2804" w:hanging="360"/>
      </w:pPr>
      <w:rPr>
        <w:rFonts w:ascii="Times New Roman" w:hAnsi="Times New Roman" w:cs="Times New Roman"/>
        <w:spacing w:val="0"/>
        <w:sz w:val="24"/>
        <w:szCs w:val="24"/>
      </w:rPr>
    </w:lvl>
    <w:lvl w:ilvl="4" w:tplc="7E66B49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E2E2A01C">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ECA8A2EC">
      <w:start w:val="1"/>
      <w:numFmt w:val="decimal"/>
      <w:lvlText w:val="%7."/>
      <w:lvlJc w:val="left"/>
      <w:pPr>
        <w:tabs>
          <w:tab w:val="num" w:pos="4964"/>
        </w:tabs>
        <w:ind w:left="4964" w:hanging="360"/>
      </w:pPr>
      <w:rPr>
        <w:rFonts w:ascii="Times New Roman" w:hAnsi="Times New Roman" w:cs="Times New Roman"/>
        <w:spacing w:val="0"/>
        <w:sz w:val="24"/>
        <w:szCs w:val="24"/>
      </w:rPr>
    </w:lvl>
    <w:lvl w:ilvl="7" w:tplc="ADD692AA">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EF76052A">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0C507E57"/>
    <w:multiLevelType w:val="hybridMultilevel"/>
    <w:tmpl w:val="F224D6B0"/>
    <w:lvl w:ilvl="0" w:tplc="5E5C4676">
      <w:start w:val="1"/>
      <w:numFmt w:val="lowerRoman"/>
      <w:lvlText w:val="(%1)"/>
      <w:lvlJc w:val="left"/>
      <w:pPr>
        <w:ind w:left="1080" w:hanging="720"/>
      </w:pPr>
      <w:rPr>
        <w:rFonts w:hint="default"/>
      </w:rPr>
    </w:lvl>
    <w:lvl w:ilvl="1" w:tplc="9E6887C4" w:tentative="1">
      <w:start w:val="1"/>
      <w:numFmt w:val="lowerLetter"/>
      <w:lvlText w:val="%2."/>
      <w:lvlJc w:val="left"/>
      <w:pPr>
        <w:ind w:left="1440" w:hanging="360"/>
      </w:pPr>
    </w:lvl>
    <w:lvl w:ilvl="2" w:tplc="F44E05B2" w:tentative="1">
      <w:start w:val="1"/>
      <w:numFmt w:val="lowerRoman"/>
      <w:lvlText w:val="%3."/>
      <w:lvlJc w:val="right"/>
      <w:pPr>
        <w:ind w:left="2160" w:hanging="180"/>
      </w:pPr>
    </w:lvl>
    <w:lvl w:ilvl="3" w:tplc="CBCE4A66" w:tentative="1">
      <w:start w:val="1"/>
      <w:numFmt w:val="decimal"/>
      <w:lvlText w:val="%4."/>
      <w:lvlJc w:val="left"/>
      <w:pPr>
        <w:ind w:left="2880" w:hanging="360"/>
      </w:pPr>
    </w:lvl>
    <w:lvl w:ilvl="4" w:tplc="B2806D06" w:tentative="1">
      <w:start w:val="1"/>
      <w:numFmt w:val="lowerLetter"/>
      <w:lvlText w:val="%5."/>
      <w:lvlJc w:val="left"/>
      <w:pPr>
        <w:ind w:left="3600" w:hanging="360"/>
      </w:pPr>
    </w:lvl>
    <w:lvl w:ilvl="5" w:tplc="F2B0E7C2" w:tentative="1">
      <w:start w:val="1"/>
      <w:numFmt w:val="lowerRoman"/>
      <w:lvlText w:val="%6."/>
      <w:lvlJc w:val="right"/>
      <w:pPr>
        <w:ind w:left="4320" w:hanging="180"/>
      </w:pPr>
    </w:lvl>
    <w:lvl w:ilvl="6" w:tplc="868AC6A2" w:tentative="1">
      <w:start w:val="1"/>
      <w:numFmt w:val="decimal"/>
      <w:lvlText w:val="%7."/>
      <w:lvlJc w:val="left"/>
      <w:pPr>
        <w:ind w:left="5040" w:hanging="360"/>
      </w:pPr>
    </w:lvl>
    <w:lvl w:ilvl="7" w:tplc="AB66F754" w:tentative="1">
      <w:start w:val="1"/>
      <w:numFmt w:val="lowerLetter"/>
      <w:lvlText w:val="%8."/>
      <w:lvlJc w:val="left"/>
      <w:pPr>
        <w:ind w:left="5760" w:hanging="360"/>
      </w:pPr>
    </w:lvl>
    <w:lvl w:ilvl="8" w:tplc="0D9A09D2" w:tentative="1">
      <w:start w:val="1"/>
      <w:numFmt w:val="lowerRoman"/>
      <w:lvlText w:val="%9."/>
      <w:lvlJc w:val="right"/>
      <w:pPr>
        <w:ind w:left="6480" w:hanging="180"/>
      </w:pPr>
    </w:lvl>
  </w:abstractNum>
  <w:abstractNum w:abstractNumId="46"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22B657A4"/>
    <w:multiLevelType w:val="hybridMultilevel"/>
    <w:tmpl w:val="9C8C4144"/>
    <w:lvl w:ilvl="0" w:tplc="671E4F1E">
      <w:start w:val="1"/>
      <w:numFmt w:val="decimal"/>
      <w:lvlText w:val="%1."/>
      <w:lvlJc w:val="left"/>
      <w:pPr>
        <w:tabs>
          <w:tab w:val="num" w:pos="1065"/>
        </w:tabs>
        <w:ind w:left="1065" w:hanging="705"/>
      </w:pPr>
      <w:rPr>
        <w:rFonts w:hint="default"/>
        <w:i w:val="0"/>
      </w:rPr>
    </w:lvl>
    <w:lvl w:ilvl="1" w:tplc="A148B49A" w:tentative="1">
      <w:start w:val="1"/>
      <w:numFmt w:val="lowerLetter"/>
      <w:lvlText w:val="%2."/>
      <w:lvlJc w:val="left"/>
      <w:pPr>
        <w:tabs>
          <w:tab w:val="num" w:pos="1440"/>
        </w:tabs>
        <w:ind w:left="1440" w:hanging="360"/>
      </w:pPr>
    </w:lvl>
    <w:lvl w:ilvl="2" w:tplc="1728D666" w:tentative="1">
      <w:start w:val="1"/>
      <w:numFmt w:val="lowerRoman"/>
      <w:lvlText w:val="%3."/>
      <w:lvlJc w:val="right"/>
      <w:pPr>
        <w:tabs>
          <w:tab w:val="num" w:pos="2160"/>
        </w:tabs>
        <w:ind w:left="2160" w:hanging="180"/>
      </w:pPr>
    </w:lvl>
    <w:lvl w:ilvl="3" w:tplc="9B823DAE" w:tentative="1">
      <w:start w:val="1"/>
      <w:numFmt w:val="decimal"/>
      <w:lvlText w:val="%4."/>
      <w:lvlJc w:val="left"/>
      <w:pPr>
        <w:tabs>
          <w:tab w:val="num" w:pos="2880"/>
        </w:tabs>
        <w:ind w:left="2880" w:hanging="360"/>
      </w:pPr>
    </w:lvl>
    <w:lvl w:ilvl="4" w:tplc="B666DD96" w:tentative="1">
      <w:start w:val="1"/>
      <w:numFmt w:val="lowerLetter"/>
      <w:lvlText w:val="%5."/>
      <w:lvlJc w:val="left"/>
      <w:pPr>
        <w:tabs>
          <w:tab w:val="num" w:pos="3600"/>
        </w:tabs>
        <w:ind w:left="3600" w:hanging="360"/>
      </w:pPr>
    </w:lvl>
    <w:lvl w:ilvl="5" w:tplc="7F044542" w:tentative="1">
      <w:start w:val="1"/>
      <w:numFmt w:val="lowerRoman"/>
      <w:lvlText w:val="%6."/>
      <w:lvlJc w:val="right"/>
      <w:pPr>
        <w:tabs>
          <w:tab w:val="num" w:pos="4320"/>
        </w:tabs>
        <w:ind w:left="4320" w:hanging="180"/>
      </w:pPr>
    </w:lvl>
    <w:lvl w:ilvl="6" w:tplc="57861D86" w:tentative="1">
      <w:start w:val="1"/>
      <w:numFmt w:val="decimal"/>
      <w:lvlText w:val="%7."/>
      <w:lvlJc w:val="left"/>
      <w:pPr>
        <w:tabs>
          <w:tab w:val="num" w:pos="5040"/>
        </w:tabs>
        <w:ind w:left="5040" w:hanging="360"/>
      </w:pPr>
    </w:lvl>
    <w:lvl w:ilvl="7" w:tplc="EA86B63C" w:tentative="1">
      <w:start w:val="1"/>
      <w:numFmt w:val="lowerLetter"/>
      <w:lvlText w:val="%8."/>
      <w:lvlJc w:val="left"/>
      <w:pPr>
        <w:tabs>
          <w:tab w:val="num" w:pos="5760"/>
        </w:tabs>
        <w:ind w:left="5760" w:hanging="360"/>
      </w:pPr>
    </w:lvl>
    <w:lvl w:ilvl="8" w:tplc="8AEAA9FC" w:tentative="1">
      <w:start w:val="1"/>
      <w:numFmt w:val="lowerRoman"/>
      <w:lvlText w:val="%9."/>
      <w:lvlJc w:val="right"/>
      <w:pPr>
        <w:tabs>
          <w:tab w:val="num" w:pos="6480"/>
        </w:tabs>
        <w:ind w:left="6480" w:hanging="180"/>
      </w:pPr>
    </w:lvl>
  </w:abstractNum>
  <w:abstractNum w:abstractNumId="49" w15:restartNumberingAfterBreak="0">
    <w:nsid w:val="264271C1"/>
    <w:multiLevelType w:val="hybridMultilevel"/>
    <w:tmpl w:val="9AAEA48C"/>
    <w:lvl w:ilvl="0" w:tplc="AE92BCF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AC64166">
      <w:start w:val="1"/>
      <w:numFmt w:val="lowerLetter"/>
      <w:lvlText w:val="%2."/>
      <w:lvlJc w:val="left"/>
      <w:pPr>
        <w:tabs>
          <w:tab w:val="num" w:pos="1440"/>
        </w:tabs>
        <w:ind w:left="1440" w:hanging="360"/>
      </w:pPr>
      <w:rPr>
        <w:rFonts w:ascii="Times New Roman" w:hAnsi="Times New Roman" w:cs="Times New Roman"/>
        <w:sz w:val="24"/>
        <w:szCs w:val="24"/>
      </w:rPr>
    </w:lvl>
    <w:lvl w:ilvl="2" w:tplc="48E0086E">
      <w:start w:val="1"/>
      <w:numFmt w:val="lowerRoman"/>
      <w:lvlText w:val="%3."/>
      <w:lvlJc w:val="right"/>
      <w:pPr>
        <w:tabs>
          <w:tab w:val="num" w:pos="2160"/>
        </w:tabs>
        <w:ind w:left="2160" w:hanging="180"/>
      </w:pPr>
      <w:rPr>
        <w:rFonts w:ascii="Times New Roman" w:hAnsi="Times New Roman" w:cs="Times New Roman"/>
        <w:sz w:val="24"/>
        <w:szCs w:val="24"/>
      </w:rPr>
    </w:lvl>
    <w:lvl w:ilvl="3" w:tplc="B352E424">
      <w:start w:val="1"/>
      <w:numFmt w:val="decimal"/>
      <w:lvlText w:val="%4."/>
      <w:lvlJc w:val="left"/>
      <w:pPr>
        <w:tabs>
          <w:tab w:val="num" w:pos="2880"/>
        </w:tabs>
        <w:ind w:left="2880" w:hanging="360"/>
      </w:pPr>
      <w:rPr>
        <w:rFonts w:ascii="Times New Roman" w:hAnsi="Times New Roman" w:cs="Times New Roman"/>
        <w:sz w:val="24"/>
        <w:szCs w:val="24"/>
      </w:rPr>
    </w:lvl>
    <w:lvl w:ilvl="4" w:tplc="BBAE9170">
      <w:start w:val="1"/>
      <w:numFmt w:val="lowerLetter"/>
      <w:lvlText w:val="%5."/>
      <w:lvlJc w:val="left"/>
      <w:pPr>
        <w:tabs>
          <w:tab w:val="num" w:pos="3600"/>
        </w:tabs>
        <w:ind w:left="3600" w:hanging="360"/>
      </w:pPr>
      <w:rPr>
        <w:rFonts w:ascii="Times New Roman" w:hAnsi="Times New Roman" w:cs="Times New Roman"/>
        <w:sz w:val="24"/>
        <w:szCs w:val="24"/>
      </w:rPr>
    </w:lvl>
    <w:lvl w:ilvl="5" w:tplc="FB520896">
      <w:start w:val="1"/>
      <w:numFmt w:val="lowerRoman"/>
      <w:lvlText w:val="%6."/>
      <w:lvlJc w:val="right"/>
      <w:pPr>
        <w:tabs>
          <w:tab w:val="num" w:pos="4320"/>
        </w:tabs>
        <w:ind w:left="4320" w:hanging="180"/>
      </w:pPr>
      <w:rPr>
        <w:rFonts w:ascii="Times New Roman" w:hAnsi="Times New Roman" w:cs="Times New Roman"/>
        <w:sz w:val="24"/>
        <w:szCs w:val="24"/>
      </w:rPr>
    </w:lvl>
    <w:lvl w:ilvl="6" w:tplc="9F52BA86">
      <w:start w:val="1"/>
      <w:numFmt w:val="decimal"/>
      <w:lvlText w:val="%7."/>
      <w:lvlJc w:val="left"/>
      <w:pPr>
        <w:tabs>
          <w:tab w:val="num" w:pos="5040"/>
        </w:tabs>
        <w:ind w:left="5040" w:hanging="360"/>
      </w:pPr>
      <w:rPr>
        <w:rFonts w:ascii="Times New Roman" w:hAnsi="Times New Roman" w:cs="Times New Roman"/>
        <w:sz w:val="24"/>
        <w:szCs w:val="24"/>
      </w:rPr>
    </w:lvl>
    <w:lvl w:ilvl="7" w:tplc="56BAA664">
      <w:start w:val="1"/>
      <w:numFmt w:val="lowerLetter"/>
      <w:lvlText w:val="%8."/>
      <w:lvlJc w:val="left"/>
      <w:pPr>
        <w:tabs>
          <w:tab w:val="num" w:pos="5760"/>
        </w:tabs>
        <w:ind w:left="5760" w:hanging="360"/>
      </w:pPr>
      <w:rPr>
        <w:rFonts w:ascii="Times New Roman" w:hAnsi="Times New Roman" w:cs="Times New Roman"/>
        <w:sz w:val="24"/>
        <w:szCs w:val="24"/>
      </w:rPr>
    </w:lvl>
    <w:lvl w:ilvl="8" w:tplc="DBCCE4A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26B52EDE"/>
    <w:multiLevelType w:val="hybridMultilevel"/>
    <w:tmpl w:val="D430C142"/>
    <w:lvl w:ilvl="0" w:tplc="84727AF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FACAA7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2A24272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BCEA6A">
      <w:start w:val="1"/>
      <w:numFmt w:val="decimal"/>
      <w:lvlText w:val="%4."/>
      <w:lvlJc w:val="left"/>
      <w:pPr>
        <w:tabs>
          <w:tab w:val="num" w:pos="3590"/>
        </w:tabs>
        <w:ind w:left="3590" w:hanging="360"/>
      </w:pPr>
      <w:rPr>
        <w:rFonts w:ascii="Times New Roman" w:hAnsi="Times New Roman" w:cs="Times New Roman"/>
        <w:spacing w:val="0"/>
        <w:sz w:val="24"/>
        <w:szCs w:val="24"/>
      </w:rPr>
    </w:lvl>
    <w:lvl w:ilvl="4" w:tplc="7D60471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25A9DD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957A1188">
      <w:start w:val="1"/>
      <w:numFmt w:val="decimal"/>
      <w:lvlText w:val="%7."/>
      <w:lvlJc w:val="left"/>
      <w:pPr>
        <w:tabs>
          <w:tab w:val="num" w:pos="5750"/>
        </w:tabs>
        <w:ind w:left="5750" w:hanging="360"/>
      </w:pPr>
      <w:rPr>
        <w:rFonts w:ascii="Times New Roman" w:hAnsi="Times New Roman" w:cs="Times New Roman"/>
        <w:spacing w:val="0"/>
        <w:sz w:val="24"/>
        <w:szCs w:val="24"/>
      </w:rPr>
    </w:lvl>
    <w:lvl w:ilvl="7" w:tplc="F8D819B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6180C02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1"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4" w15:restartNumberingAfterBreak="0">
    <w:nsid w:val="2F2B436D"/>
    <w:multiLevelType w:val="hybridMultilevel"/>
    <w:tmpl w:val="D430C142"/>
    <w:lvl w:ilvl="0" w:tplc="45D6AC9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C86F1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41639E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E2DCB464">
      <w:start w:val="1"/>
      <w:numFmt w:val="decimal"/>
      <w:lvlText w:val="%4."/>
      <w:lvlJc w:val="left"/>
      <w:pPr>
        <w:tabs>
          <w:tab w:val="num" w:pos="3590"/>
        </w:tabs>
        <w:ind w:left="3590" w:hanging="360"/>
      </w:pPr>
      <w:rPr>
        <w:rFonts w:ascii="Times New Roman" w:hAnsi="Times New Roman" w:cs="Times New Roman"/>
        <w:spacing w:val="0"/>
        <w:sz w:val="24"/>
        <w:szCs w:val="24"/>
      </w:rPr>
    </w:lvl>
    <w:lvl w:ilvl="4" w:tplc="1396AC0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7EE86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C1822C8">
      <w:start w:val="1"/>
      <w:numFmt w:val="decimal"/>
      <w:lvlText w:val="%7."/>
      <w:lvlJc w:val="left"/>
      <w:pPr>
        <w:tabs>
          <w:tab w:val="num" w:pos="5750"/>
        </w:tabs>
        <w:ind w:left="5750" w:hanging="360"/>
      </w:pPr>
      <w:rPr>
        <w:rFonts w:ascii="Times New Roman" w:hAnsi="Times New Roman" w:cs="Times New Roman"/>
        <w:spacing w:val="0"/>
        <w:sz w:val="24"/>
        <w:szCs w:val="24"/>
      </w:rPr>
    </w:lvl>
    <w:lvl w:ilvl="7" w:tplc="DC6C9B3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8ADA59E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6"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7"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9"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60"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C54E9E"/>
    <w:multiLevelType w:val="hybridMultilevel"/>
    <w:tmpl w:val="D430C142"/>
    <w:lvl w:ilvl="0" w:tplc="A90E133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802CC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1DEF81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462F37E">
      <w:start w:val="1"/>
      <w:numFmt w:val="decimal"/>
      <w:lvlText w:val="%4."/>
      <w:lvlJc w:val="left"/>
      <w:pPr>
        <w:tabs>
          <w:tab w:val="num" w:pos="3590"/>
        </w:tabs>
        <w:ind w:left="3590" w:hanging="360"/>
      </w:pPr>
      <w:rPr>
        <w:rFonts w:ascii="Times New Roman" w:hAnsi="Times New Roman" w:cs="Times New Roman"/>
        <w:spacing w:val="0"/>
        <w:sz w:val="24"/>
        <w:szCs w:val="24"/>
      </w:rPr>
    </w:lvl>
    <w:lvl w:ilvl="4" w:tplc="EABA5EB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36AE386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9336E76A">
      <w:start w:val="1"/>
      <w:numFmt w:val="decimal"/>
      <w:lvlText w:val="%7."/>
      <w:lvlJc w:val="left"/>
      <w:pPr>
        <w:tabs>
          <w:tab w:val="num" w:pos="5750"/>
        </w:tabs>
        <w:ind w:left="5750" w:hanging="360"/>
      </w:pPr>
      <w:rPr>
        <w:rFonts w:ascii="Times New Roman" w:hAnsi="Times New Roman" w:cs="Times New Roman"/>
        <w:spacing w:val="0"/>
        <w:sz w:val="24"/>
        <w:szCs w:val="24"/>
      </w:rPr>
    </w:lvl>
    <w:lvl w:ilvl="7" w:tplc="5FF2442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D38EF2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2"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3" w15:restartNumberingAfterBreak="0">
    <w:nsid w:val="4F0D6F86"/>
    <w:multiLevelType w:val="hybridMultilevel"/>
    <w:tmpl w:val="6F0A576E"/>
    <w:lvl w:ilvl="0" w:tplc="518E1904">
      <w:start w:val="1"/>
      <w:numFmt w:val="lowerRoman"/>
      <w:lvlText w:val="(%1)"/>
      <w:lvlJc w:val="left"/>
      <w:pPr>
        <w:tabs>
          <w:tab w:val="num" w:pos="1800"/>
        </w:tabs>
        <w:ind w:left="1800" w:hanging="720"/>
      </w:pPr>
      <w:rPr>
        <w:rFonts w:hint="default"/>
      </w:rPr>
    </w:lvl>
    <w:lvl w:ilvl="1" w:tplc="FD5417AE" w:tentative="1">
      <w:start w:val="1"/>
      <w:numFmt w:val="lowerLetter"/>
      <w:lvlText w:val="%2."/>
      <w:lvlJc w:val="left"/>
      <w:pPr>
        <w:tabs>
          <w:tab w:val="num" w:pos="1440"/>
        </w:tabs>
        <w:ind w:left="1440" w:hanging="360"/>
      </w:pPr>
    </w:lvl>
    <w:lvl w:ilvl="2" w:tplc="DFD0E796" w:tentative="1">
      <w:start w:val="1"/>
      <w:numFmt w:val="lowerRoman"/>
      <w:lvlText w:val="%3."/>
      <w:lvlJc w:val="right"/>
      <w:pPr>
        <w:tabs>
          <w:tab w:val="num" w:pos="2160"/>
        </w:tabs>
        <w:ind w:left="2160" w:hanging="180"/>
      </w:pPr>
    </w:lvl>
    <w:lvl w:ilvl="3" w:tplc="0DB2BDAE" w:tentative="1">
      <w:start w:val="1"/>
      <w:numFmt w:val="decimal"/>
      <w:lvlText w:val="%4."/>
      <w:lvlJc w:val="left"/>
      <w:pPr>
        <w:tabs>
          <w:tab w:val="num" w:pos="2880"/>
        </w:tabs>
        <w:ind w:left="2880" w:hanging="360"/>
      </w:pPr>
    </w:lvl>
    <w:lvl w:ilvl="4" w:tplc="4D7E5ED2" w:tentative="1">
      <w:start w:val="1"/>
      <w:numFmt w:val="lowerLetter"/>
      <w:lvlText w:val="%5."/>
      <w:lvlJc w:val="left"/>
      <w:pPr>
        <w:tabs>
          <w:tab w:val="num" w:pos="3600"/>
        </w:tabs>
        <w:ind w:left="3600" w:hanging="360"/>
      </w:pPr>
    </w:lvl>
    <w:lvl w:ilvl="5" w:tplc="F28A3BE2" w:tentative="1">
      <w:start w:val="1"/>
      <w:numFmt w:val="lowerRoman"/>
      <w:lvlText w:val="%6."/>
      <w:lvlJc w:val="right"/>
      <w:pPr>
        <w:tabs>
          <w:tab w:val="num" w:pos="4320"/>
        </w:tabs>
        <w:ind w:left="4320" w:hanging="180"/>
      </w:pPr>
    </w:lvl>
    <w:lvl w:ilvl="6" w:tplc="C8A61AFA" w:tentative="1">
      <w:start w:val="1"/>
      <w:numFmt w:val="decimal"/>
      <w:lvlText w:val="%7."/>
      <w:lvlJc w:val="left"/>
      <w:pPr>
        <w:tabs>
          <w:tab w:val="num" w:pos="5040"/>
        </w:tabs>
        <w:ind w:left="5040" w:hanging="360"/>
      </w:pPr>
    </w:lvl>
    <w:lvl w:ilvl="7" w:tplc="2B0CD30E" w:tentative="1">
      <w:start w:val="1"/>
      <w:numFmt w:val="lowerLetter"/>
      <w:lvlText w:val="%8."/>
      <w:lvlJc w:val="left"/>
      <w:pPr>
        <w:tabs>
          <w:tab w:val="num" w:pos="5760"/>
        </w:tabs>
        <w:ind w:left="5760" w:hanging="360"/>
      </w:pPr>
    </w:lvl>
    <w:lvl w:ilvl="8" w:tplc="6972AC1A" w:tentative="1">
      <w:start w:val="1"/>
      <w:numFmt w:val="lowerRoman"/>
      <w:lvlText w:val="%9."/>
      <w:lvlJc w:val="right"/>
      <w:pPr>
        <w:tabs>
          <w:tab w:val="num" w:pos="6480"/>
        </w:tabs>
        <w:ind w:left="6480" w:hanging="180"/>
      </w:pPr>
    </w:lvl>
  </w:abstractNum>
  <w:abstractNum w:abstractNumId="6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6"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3"/>
      <w:lvlText w:val="(%4)"/>
      <w:lvlJc w:val="left"/>
      <w:pPr>
        <w:tabs>
          <w:tab w:val="num" w:pos="2721"/>
        </w:tabs>
        <w:ind w:left="2721" w:hanging="680"/>
      </w:pPr>
      <w:rPr>
        <w:rFonts w:cs="Times New Roman"/>
      </w:rPr>
    </w:lvl>
    <w:lvl w:ilvl="4">
      <w:start w:val="1"/>
      <w:numFmt w:val="lowerLetter"/>
      <w:lvlText w:val="(%5)"/>
      <w:lvlJc w:val="left"/>
      <w:pPr>
        <w:tabs>
          <w:tab w:val="num" w:pos="3288"/>
        </w:tabs>
        <w:ind w:left="3288" w:hanging="567"/>
      </w:pPr>
      <w:rPr>
        <w:rFonts w:cs="Times New Roman"/>
      </w:rPr>
    </w:lvl>
    <w:lvl w:ilvl="5">
      <w:start w:val="1"/>
      <w:numFmt w:val="upperRoman"/>
      <w:lvlText w:val="(%6)"/>
      <w:lvlJc w:val="left"/>
      <w:pPr>
        <w:tabs>
          <w:tab w:val="num" w:pos="3969"/>
        </w:tabs>
        <w:ind w:left="3969" w:hanging="681"/>
      </w:pPr>
      <w:rPr>
        <w:rFonts w:cs="Times New Roman"/>
      </w:rPr>
    </w:lvl>
    <w:lvl w:ilvl="6">
      <w:start w:val="1"/>
      <w:numFmt w:val="none"/>
      <w:lvlText w:val=""/>
      <w:lvlJc w:val="left"/>
      <w:pPr>
        <w:tabs>
          <w:tab w:val="num" w:pos="3969"/>
        </w:tabs>
        <w:ind w:left="3969" w:hanging="681"/>
      </w:pPr>
      <w:rPr>
        <w:rFonts w:cs="Times New Roman"/>
      </w:rPr>
    </w:lvl>
    <w:lvl w:ilvl="7">
      <w:start w:val="1"/>
      <w:numFmt w:val="none"/>
      <w:lvlText w:val=""/>
      <w:lvlJc w:val="left"/>
      <w:pPr>
        <w:tabs>
          <w:tab w:val="num" w:pos="3969"/>
        </w:tabs>
        <w:ind w:left="3969" w:hanging="681"/>
      </w:pPr>
      <w:rPr>
        <w:rFonts w:cs="Times New Roman"/>
      </w:rPr>
    </w:lvl>
    <w:lvl w:ilvl="8">
      <w:start w:val="1"/>
      <w:numFmt w:val="none"/>
      <w:lvlText w:val=""/>
      <w:lvlJc w:val="left"/>
      <w:pPr>
        <w:tabs>
          <w:tab w:val="num" w:pos="3969"/>
        </w:tabs>
        <w:ind w:left="3969" w:hanging="681"/>
      </w:pPr>
      <w:rPr>
        <w:rFonts w:cs="Times New Roman"/>
      </w:rPr>
    </w:lvl>
  </w:abstractNum>
  <w:abstractNum w:abstractNumId="68" w15:restartNumberingAfterBreak="0">
    <w:nsid w:val="706D5876"/>
    <w:multiLevelType w:val="hybridMultilevel"/>
    <w:tmpl w:val="9AAEA48C"/>
    <w:lvl w:ilvl="0" w:tplc="737CB61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884C0A4">
      <w:start w:val="1"/>
      <w:numFmt w:val="lowerLetter"/>
      <w:lvlText w:val="%2."/>
      <w:lvlJc w:val="left"/>
      <w:pPr>
        <w:tabs>
          <w:tab w:val="num" w:pos="1440"/>
        </w:tabs>
        <w:ind w:left="1440" w:hanging="360"/>
      </w:pPr>
      <w:rPr>
        <w:rFonts w:ascii="Times New Roman" w:hAnsi="Times New Roman" w:cs="Times New Roman"/>
        <w:sz w:val="24"/>
        <w:szCs w:val="24"/>
      </w:rPr>
    </w:lvl>
    <w:lvl w:ilvl="2" w:tplc="0D32AF84">
      <w:start w:val="1"/>
      <w:numFmt w:val="lowerRoman"/>
      <w:lvlText w:val="%3."/>
      <w:lvlJc w:val="right"/>
      <w:pPr>
        <w:tabs>
          <w:tab w:val="num" w:pos="2160"/>
        </w:tabs>
        <w:ind w:left="2160" w:hanging="180"/>
      </w:pPr>
      <w:rPr>
        <w:rFonts w:ascii="Times New Roman" w:hAnsi="Times New Roman" w:cs="Times New Roman"/>
        <w:sz w:val="24"/>
        <w:szCs w:val="24"/>
      </w:rPr>
    </w:lvl>
    <w:lvl w:ilvl="3" w:tplc="DB4212D0">
      <w:start w:val="1"/>
      <w:numFmt w:val="decimal"/>
      <w:lvlText w:val="%4."/>
      <w:lvlJc w:val="left"/>
      <w:pPr>
        <w:tabs>
          <w:tab w:val="num" w:pos="2880"/>
        </w:tabs>
        <w:ind w:left="2880" w:hanging="360"/>
      </w:pPr>
      <w:rPr>
        <w:rFonts w:ascii="Times New Roman" w:hAnsi="Times New Roman" w:cs="Times New Roman"/>
        <w:sz w:val="24"/>
        <w:szCs w:val="24"/>
      </w:rPr>
    </w:lvl>
    <w:lvl w:ilvl="4" w:tplc="23BAE806">
      <w:start w:val="1"/>
      <w:numFmt w:val="lowerLetter"/>
      <w:lvlText w:val="%5."/>
      <w:lvlJc w:val="left"/>
      <w:pPr>
        <w:tabs>
          <w:tab w:val="num" w:pos="3600"/>
        </w:tabs>
        <w:ind w:left="3600" w:hanging="360"/>
      </w:pPr>
      <w:rPr>
        <w:rFonts w:ascii="Times New Roman" w:hAnsi="Times New Roman" w:cs="Times New Roman"/>
        <w:sz w:val="24"/>
        <w:szCs w:val="24"/>
      </w:rPr>
    </w:lvl>
    <w:lvl w:ilvl="5" w:tplc="EAECE280">
      <w:start w:val="1"/>
      <w:numFmt w:val="lowerRoman"/>
      <w:lvlText w:val="%6."/>
      <w:lvlJc w:val="right"/>
      <w:pPr>
        <w:tabs>
          <w:tab w:val="num" w:pos="4320"/>
        </w:tabs>
        <w:ind w:left="4320" w:hanging="180"/>
      </w:pPr>
      <w:rPr>
        <w:rFonts w:ascii="Times New Roman" w:hAnsi="Times New Roman" w:cs="Times New Roman"/>
        <w:sz w:val="24"/>
        <w:szCs w:val="24"/>
      </w:rPr>
    </w:lvl>
    <w:lvl w:ilvl="6" w:tplc="E506DC80">
      <w:start w:val="1"/>
      <w:numFmt w:val="decimal"/>
      <w:lvlText w:val="%7."/>
      <w:lvlJc w:val="left"/>
      <w:pPr>
        <w:tabs>
          <w:tab w:val="num" w:pos="5040"/>
        </w:tabs>
        <w:ind w:left="5040" w:hanging="360"/>
      </w:pPr>
      <w:rPr>
        <w:rFonts w:ascii="Times New Roman" w:hAnsi="Times New Roman" w:cs="Times New Roman"/>
        <w:sz w:val="24"/>
        <w:szCs w:val="24"/>
      </w:rPr>
    </w:lvl>
    <w:lvl w:ilvl="7" w:tplc="DDF6BB5C">
      <w:start w:val="1"/>
      <w:numFmt w:val="lowerLetter"/>
      <w:lvlText w:val="%8."/>
      <w:lvlJc w:val="left"/>
      <w:pPr>
        <w:tabs>
          <w:tab w:val="num" w:pos="5760"/>
        </w:tabs>
        <w:ind w:left="5760" w:hanging="360"/>
      </w:pPr>
      <w:rPr>
        <w:rFonts w:ascii="Times New Roman" w:hAnsi="Times New Roman" w:cs="Times New Roman"/>
        <w:sz w:val="24"/>
        <w:szCs w:val="24"/>
      </w:rPr>
    </w:lvl>
    <w:lvl w:ilvl="8" w:tplc="66E83F4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15:restartNumberingAfterBreak="0">
    <w:nsid w:val="71C44C98"/>
    <w:multiLevelType w:val="hybridMultilevel"/>
    <w:tmpl w:val="20BAE1A4"/>
    <w:lvl w:ilvl="0" w:tplc="4B52DE1E">
      <w:start w:val="1"/>
      <w:numFmt w:val="lowerLetter"/>
      <w:lvlText w:val="(%1)"/>
      <w:lvlJc w:val="left"/>
      <w:pPr>
        <w:ind w:left="720" w:hanging="360"/>
      </w:pPr>
      <w:rPr>
        <w:rFonts w:hint="default"/>
        <w:b w:val="0"/>
      </w:rPr>
    </w:lvl>
    <w:lvl w:ilvl="1" w:tplc="B25E6828">
      <w:start w:val="1"/>
      <w:numFmt w:val="lowerLetter"/>
      <w:lvlText w:val="%2."/>
      <w:lvlJc w:val="left"/>
      <w:pPr>
        <w:ind w:left="1440" w:hanging="360"/>
      </w:pPr>
    </w:lvl>
    <w:lvl w:ilvl="2" w:tplc="3A9A7F1C" w:tentative="1">
      <w:start w:val="1"/>
      <w:numFmt w:val="lowerRoman"/>
      <w:lvlText w:val="%3."/>
      <w:lvlJc w:val="right"/>
      <w:pPr>
        <w:ind w:left="2160" w:hanging="180"/>
      </w:pPr>
    </w:lvl>
    <w:lvl w:ilvl="3" w:tplc="DFFA1E6C" w:tentative="1">
      <w:start w:val="1"/>
      <w:numFmt w:val="decimal"/>
      <w:lvlText w:val="%4."/>
      <w:lvlJc w:val="left"/>
      <w:pPr>
        <w:ind w:left="2880" w:hanging="360"/>
      </w:pPr>
    </w:lvl>
    <w:lvl w:ilvl="4" w:tplc="728601CA" w:tentative="1">
      <w:start w:val="1"/>
      <w:numFmt w:val="lowerLetter"/>
      <w:lvlText w:val="%5."/>
      <w:lvlJc w:val="left"/>
      <w:pPr>
        <w:ind w:left="3600" w:hanging="360"/>
      </w:pPr>
    </w:lvl>
    <w:lvl w:ilvl="5" w:tplc="01C2C610" w:tentative="1">
      <w:start w:val="1"/>
      <w:numFmt w:val="lowerRoman"/>
      <w:lvlText w:val="%6."/>
      <w:lvlJc w:val="right"/>
      <w:pPr>
        <w:ind w:left="4320" w:hanging="180"/>
      </w:pPr>
    </w:lvl>
    <w:lvl w:ilvl="6" w:tplc="F90E181E" w:tentative="1">
      <w:start w:val="1"/>
      <w:numFmt w:val="decimal"/>
      <w:lvlText w:val="%7."/>
      <w:lvlJc w:val="left"/>
      <w:pPr>
        <w:ind w:left="5040" w:hanging="360"/>
      </w:pPr>
    </w:lvl>
    <w:lvl w:ilvl="7" w:tplc="A1CA5CD2" w:tentative="1">
      <w:start w:val="1"/>
      <w:numFmt w:val="lowerLetter"/>
      <w:lvlText w:val="%8."/>
      <w:lvlJc w:val="left"/>
      <w:pPr>
        <w:ind w:left="5760" w:hanging="360"/>
      </w:pPr>
    </w:lvl>
    <w:lvl w:ilvl="8" w:tplc="44FE4C96" w:tentative="1">
      <w:start w:val="1"/>
      <w:numFmt w:val="lowerRoman"/>
      <w:lvlText w:val="%9."/>
      <w:lvlJc w:val="right"/>
      <w:pPr>
        <w:ind w:left="6480" w:hanging="180"/>
      </w:pPr>
    </w:lvl>
  </w:abstractNum>
  <w:abstractNum w:abstractNumId="70" w15:restartNumberingAfterBreak="0">
    <w:nsid w:val="743C69B1"/>
    <w:multiLevelType w:val="hybridMultilevel"/>
    <w:tmpl w:val="7EF645AC"/>
    <w:lvl w:ilvl="0" w:tplc="33AC9FF0">
      <w:start w:val="1"/>
      <w:numFmt w:val="lowerLetter"/>
      <w:lvlText w:val="(%1)"/>
      <w:lvlJc w:val="left"/>
      <w:pPr>
        <w:tabs>
          <w:tab w:val="num" w:pos="928"/>
        </w:tabs>
        <w:ind w:left="928" w:hanging="360"/>
      </w:pPr>
      <w:rPr>
        <w:rFonts w:ascii="Times New Roman" w:hAnsi="Times New Roman" w:cs="Times New Roman"/>
        <w:sz w:val="24"/>
        <w:szCs w:val="24"/>
      </w:rPr>
    </w:lvl>
    <w:lvl w:ilvl="1" w:tplc="294EE3D8">
      <w:start w:val="1"/>
      <w:numFmt w:val="lowerLetter"/>
      <w:lvlText w:val="%2."/>
      <w:lvlJc w:val="left"/>
      <w:pPr>
        <w:tabs>
          <w:tab w:val="num" w:pos="1648"/>
        </w:tabs>
        <w:ind w:left="1648" w:hanging="360"/>
      </w:pPr>
      <w:rPr>
        <w:rFonts w:ascii="Times New Roman" w:hAnsi="Times New Roman" w:cs="Times New Roman"/>
        <w:sz w:val="24"/>
        <w:szCs w:val="24"/>
      </w:rPr>
    </w:lvl>
    <w:lvl w:ilvl="2" w:tplc="7EA2AD96">
      <w:start w:val="1"/>
      <w:numFmt w:val="lowerRoman"/>
      <w:lvlText w:val="%3."/>
      <w:lvlJc w:val="right"/>
      <w:pPr>
        <w:tabs>
          <w:tab w:val="num" w:pos="2368"/>
        </w:tabs>
        <w:ind w:left="2368" w:hanging="180"/>
      </w:pPr>
      <w:rPr>
        <w:rFonts w:ascii="Times New Roman" w:hAnsi="Times New Roman" w:cs="Times New Roman"/>
        <w:sz w:val="24"/>
        <w:szCs w:val="24"/>
      </w:rPr>
    </w:lvl>
    <w:lvl w:ilvl="3" w:tplc="E9E46C74">
      <w:start w:val="1"/>
      <w:numFmt w:val="decimal"/>
      <w:lvlText w:val="%4."/>
      <w:lvlJc w:val="left"/>
      <w:pPr>
        <w:tabs>
          <w:tab w:val="num" w:pos="3088"/>
        </w:tabs>
        <w:ind w:left="3088" w:hanging="360"/>
      </w:pPr>
      <w:rPr>
        <w:rFonts w:ascii="Times New Roman" w:hAnsi="Times New Roman" w:cs="Times New Roman"/>
        <w:sz w:val="24"/>
        <w:szCs w:val="24"/>
      </w:rPr>
    </w:lvl>
    <w:lvl w:ilvl="4" w:tplc="38FC93A6">
      <w:start w:val="1"/>
      <w:numFmt w:val="lowerLetter"/>
      <w:lvlText w:val="%5."/>
      <w:lvlJc w:val="left"/>
      <w:pPr>
        <w:tabs>
          <w:tab w:val="num" w:pos="3808"/>
        </w:tabs>
        <w:ind w:left="3808" w:hanging="360"/>
      </w:pPr>
      <w:rPr>
        <w:rFonts w:ascii="Times New Roman" w:hAnsi="Times New Roman" w:cs="Times New Roman"/>
        <w:sz w:val="24"/>
        <w:szCs w:val="24"/>
      </w:rPr>
    </w:lvl>
    <w:lvl w:ilvl="5" w:tplc="B0B0DC66">
      <w:start w:val="1"/>
      <w:numFmt w:val="lowerRoman"/>
      <w:lvlText w:val="%6."/>
      <w:lvlJc w:val="right"/>
      <w:pPr>
        <w:tabs>
          <w:tab w:val="num" w:pos="4528"/>
        </w:tabs>
        <w:ind w:left="4528" w:hanging="180"/>
      </w:pPr>
      <w:rPr>
        <w:rFonts w:ascii="Times New Roman" w:hAnsi="Times New Roman" w:cs="Times New Roman"/>
        <w:sz w:val="24"/>
        <w:szCs w:val="24"/>
      </w:rPr>
    </w:lvl>
    <w:lvl w:ilvl="6" w:tplc="CA0A60B4">
      <w:start w:val="1"/>
      <w:numFmt w:val="decimal"/>
      <w:lvlText w:val="%7."/>
      <w:lvlJc w:val="left"/>
      <w:pPr>
        <w:tabs>
          <w:tab w:val="num" w:pos="5248"/>
        </w:tabs>
        <w:ind w:left="5248" w:hanging="360"/>
      </w:pPr>
      <w:rPr>
        <w:rFonts w:ascii="Times New Roman" w:hAnsi="Times New Roman" w:cs="Times New Roman"/>
        <w:sz w:val="24"/>
        <w:szCs w:val="24"/>
      </w:rPr>
    </w:lvl>
    <w:lvl w:ilvl="7" w:tplc="36805DD2">
      <w:start w:val="1"/>
      <w:numFmt w:val="lowerLetter"/>
      <w:lvlText w:val="%8."/>
      <w:lvlJc w:val="left"/>
      <w:pPr>
        <w:tabs>
          <w:tab w:val="num" w:pos="5968"/>
        </w:tabs>
        <w:ind w:left="5968" w:hanging="360"/>
      </w:pPr>
      <w:rPr>
        <w:rFonts w:ascii="Times New Roman" w:hAnsi="Times New Roman" w:cs="Times New Roman"/>
        <w:sz w:val="24"/>
        <w:szCs w:val="24"/>
      </w:rPr>
    </w:lvl>
    <w:lvl w:ilvl="8" w:tplc="A0E863D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3" w15:restartNumberingAfterBreak="0">
    <w:nsid w:val="78D83DE6"/>
    <w:multiLevelType w:val="hybridMultilevel"/>
    <w:tmpl w:val="D430C142"/>
    <w:lvl w:ilvl="0" w:tplc="52B8E73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5B2771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2284718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CE1240EC">
      <w:start w:val="1"/>
      <w:numFmt w:val="decimal"/>
      <w:lvlText w:val="%4."/>
      <w:lvlJc w:val="left"/>
      <w:pPr>
        <w:tabs>
          <w:tab w:val="num" w:pos="3590"/>
        </w:tabs>
        <w:ind w:left="3590" w:hanging="360"/>
      </w:pPr>
      <w:rPr>
        <w:rFonts w:ascii="Times New Roman" w:hAnsi="Times New Roman" w:cs="Times New Roman"/>
        <w:spacing w:val="0"/>
        <w:sz w:val="24"/>
        <w:szCs w:val="24"/>
      </w:rPr>
    </w:lvl>
    <w:lvl w:ilvl="4" w:tplc="14DA480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5A696B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621C5804">
      <w:start w:val="1"/>
      <w:numFmt w:val="decimal"/>
      <w:lvlText w:val="%7."/>
      <w:lvlJc w:val="left"/>
      <w:pPr>
        <w:tabs>
          <w:tab w:val="num" w:pos="5750"/>
        </w:tabs>
        <w:ind w:left="5750" w:hanging="360"/>
      </w:pPr>
      <w:rPr>
        <w:rFonts w:ascii="Times New Roman" w:hAnsi="Times New Roman" w:cs="Times New Roman"/>
        <w:spacing w:val="0"/>
        <w:sz w:val="24"/>
        <w:szCs w:val="24"/>
      </w:rPr>
    </w:lvl>
    <w:lvl w:ilvl="7" w:tplc="0F80F9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8C0C374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5" w15:restartNumberingAfterBreak="0">
    <w:nsid w:val="7C6C17DF"/>
    <w:multiLevelType w:val="hybridMultilevel"/>
    <w:tmpl w:val="D1B22870"/>
    <w:lvl w:ilvl="0" w:tplc="D6340E9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08E46A0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03B48AC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60842792">
      <w:start w:val="1"/>
      <w:numFmt w:val="decimal"/>
      <w:lvlText w:val="%4."/>
      <w:lvlJc w:val="left"/>
      <w:pPr>
        <w:tabs>
          <w:tab w:val="num" w:pos="2880"/>
        </w:tabs>
        <w:ind w:left="2880" w:hanging="360"/>
      </w:pPr>
      <w:rPr>
        <w:rFonts w:ascii="Times New Roman" w:hAnsi="Times New Roman" w:cs="Times New Roman"/>
        <w:spacing w:val="0"/>
        <w:sz w:val="24"/>
        <w:szCs w:val="24"/>
      </w:rPr>
    </w:lvl>
    <w:lvl w:ilvl="4" w:tplc="65EA539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32787A3E">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1A8E3120">
      <w:start w:val="1"/>
      <w:numFmt w:val="decimal"/>
      <w:lvlText w:val="%7."/>
      <w:lvlJc w:val="left"/>
      <w:pPr>
        <w:tabs>
          <w:tab w:val="num" w:pos="5040"/>
        </w:tabs>
        <w:ind w:left="5040" w:hanging="360"/>
      </w:pPr>
      <w:rPr>
        <w:rFonts w:ascii="Times New Roman" w:hAnsi="Times New Roman" w:cs="Times New Roman"/>
        <w:spacing w:val="0"/>
        <w:sz w:val="24"/>
        <w:szCs w:val="24"/>
      </w:rPr>
    </w:lvl>
    <w:lvl w:ilvl="7" w:tplc="1D82462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D25A545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70"/>
  </w:num>
  <w:num w:numId="34">
    <w:abstractNumId w:val="69"/>
  </w:num>
  <w:num w:numId="35">
    <w:abstractNumId w:val="65"/>
  </w:num>
  <w:num w:numId="36">
    <w:abstractNumId w:val="38"/>
  </w:num>
  <w:num w:numId="37">
    <w:abstractNumId w:val="54"/>
  </w:num>
  <w:num w:numId="38">
    <w:abstractNumId w:val="37"/>
  </w:num>
  <w:num w:numId="39">
    <w:abstractNumId w:val="64"/>
  </w:num>
  <w:num w:numId="40">
    <w:abstractNumId w:val="41"/>
  </w:num>
  <w:num w:numId="41">
    <w:abstractNumId w:val="58"/>
  </w:num>
  <w:num w:numId="42">
    <w:abstractNumId w:val="44"/>
  </w:num>
  <w:num w:numId="43">
    <w:abstractNumId w:val="61"/>
  </w:num>
  <w:num w:numId="44">
    <w:abstractNumId w:val="50"/>
  </w:num>
  <w:num w:numId="45">
    <w:abstractNumId w:val="74"/>
  </w:num>
  <w:num w:numId="46">
    <w:abstractNumId w:val="62"/>
  </w:num>
  <w:num w:numId="47">
    <w:abstractNumId w:val="59"/>
  </w:num>
  <w:num w:numId="48">
    <w:abstractNumId w:val="53"/>
  </w:num>
  <w:num w:numId="49">
    <w:abstractNumId w:val="73"/>
  </w:num>
  <w:num w:numId="50">
    <w:abstractNumId w:val="68"/>
  </w:num>
  <w:num w:numId="51">
    <w:abstractNumId w:val="75"/>
  </w:num>
  <w:num w:numId="52">
    <w:abstractNumId w:val="76"/>
  </w:num>
  <w:num w:numId="53">
    <w:abstractNumId w:val="55"/>
  </w:num>
  <w:num w:numId="54">
    <w:abstractNumId w:val="43"/>
  </w:num>
  <w:num w:numId="55">
    <w:abstractNumId w:val="42"/>
  </w:num>
  <w:num w:numId="56">
    <w:abstractNumId w:val="71"/>
  </w:num>
  <w:num w:numId="57">
    <w:abstractNumId w:val="36"/>
  </w:num>
  <w:num w:numId="58">
    <w:abstractNumId w:val="51"/>
  </w:num>
  <w:num w:numId="59">
    <w:abstractNumId w:val="60"/>
  </w:num>
  <w:num w:numId="60">
    <w:abstractNumId w:val="46"/>
  </w:num>
  <w:num w:numId="61">
    <w:abstractNumId w:val="52"/>
  </w:num>
  <w:num w:numId="62">
    <w:abstractNumId w:val="66"/>
  </w:num>
  <w:num w:numId="63">
    <w:abstractNumId w:val="39"/>
  </w:num>
  <w:num w:numId="64">
    <w:abstractNumId w:val="56"/>
  </w:num>
  <w:num w:numId="65">
    <w:abstractNumId w:val="57"/>
  </w:num>
  <w:num w:numId="66">
    <w:abstractNumId w:val="48"/>
  </w:num>
  <w:num w:numId="67">
    <w:abstractNumId w:val="63"/>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7"/>
  </w:num>
  <w:num w:numId="8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48"/>
    <w:rsid w:val="00342634"/>
    <w:rsid w:val="00414B3F"/>
    <w:rsid w:val="00735350"/>
    <w:rsid w:val="00771A4B"/>
    <w:rsid w:val="008D3748"/>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DE321"/>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sz w:val="24"/>
      <w:u w:val="single"/>
      <w:lang w:val="en-US"/>
    </w:rPr>
  </w:style>
  <w:style w:type="character" w:customStyle="1" w:styleId="Ttulo2Char">
    <w:name w:val="Título 2 Char"/>
    <w:aliases w:val="h2 Char"/>
    <w:link w:val="Ttulo2"/>
    <w:uiPriority w:val="99"/>
    <w:rPr>
      <w:rFonts w:ascii="Times New Roman" w:hAnsi="Times New Roman"/>
      <w:sz w:val="24"/>
      <w:lang w:val="en-US"/>
    </w:rPr>
  </w:style>
  <w:style w:type="character" w:customStyle="1" w:styleId="Ttulo3Char">
    <w:name w:val="Título 3 Char"/>
    <w:aliases w:val="h3 Char"/>
    <w:link w:val="Ttulo3"/>
    <w:uiPriority w:val="99"/>
    <w:rPr>
      <w:rFonts w:ascii="Cambria" w:hAnsi="Cambria"/>
      <w:b/>
      <w:sz w:val="26"/>
    </w:rPr>
  </w:style>
  <w:style w:type="character" w:customStyle="1" w:styleId="Ttulo4Char">
    <w:name w:val="Título 4 Char"/>
    <w:aliases w:val="h4 Char"/>
    <w:link w:val="Ttulo4"/>
    <w:uiPriority w:val="99"/>
    <w:rPr>
      <w:rFonts w:ascii="Times New Roman" w:hAnsi="Times New Roman"/>
      <w:sz w:val="24"/>
      <w:lang w:val="en-US"/>
    </w:rPr>
  </w:style>
  <w:style w:type="character" w:customStyle="1" w:styleId="Ttulo5Char">
    <w:name w:val="Título 5 Char"/>
    <w:aliases w:val="h5 Char"/>
    <w:link w:val="Ttulo5"/>
    <w:uiPriority w:val="99"/>
    <w:rPr>
      <w:rFonts w:ascii="Times New Roman" w:hAnsi="Times New Roman"/>
      <w:sz w:val="24"/>
      <w:lang w:val="en-US"/>
    </w:rPr>
  </w:style>
  <w:style w:type="character" w:customStyle="1" w:styleId="Ttulo6Char">
    <w:name w:val="Título 6 Char"/>
    <w:aliases w:val="h6 Char"/>
    <w:link w:val="Ttulo6"/>
    <w:hidden/>
    <w:uiPriority w:val="99"/>
    <w:rPr>
      <w:rFonts w:ascii="Calibri" w:hAnsi="Calibri"/>
      <w:b/>
      <w:sz w:val="22"/>
      <w:lang w:val="pt-BR"/>
    </w:rPr>
  </w:style>
  <w:style w:type="character" w:customStyle="1" w:styleId="Ttulo7Char">
    <w:name w:val="Título 7 Char"/>
    <w:aliases w:val="h7 Char"/>
    <w:link w:val="Ttulo7"/>
    <w:hidden/>
    <w:uiPriority w:val="99"/>
    <w:rPr>
      <w:rFonts w:ascii="Calibri" w:hAnsi="Calibri"/>
      <w:sz w:val="24"/>
      <w:lang w:val="pt-BR"/>
    </w:rPr>
  </w:style>
  <w:style w:type="character" w:customStyle="1" w:styleId="Ttulo8Char">
    <w:name w:val="Título 8 Char"/>
    <w:aliases w:val="h8 Char"/>
    <w:link w:val="Ttulo8"/>
    <w:hidden/>
    <w:uiPriority w:val="99"/>
    <w:rPr>
      <w:rFonts w:ascii="Calibri" w:hAnsi="Calibri"/>
      <w:i/>
      <w:sz w:val="24"/>
      <w:lang w:val="pt-BR"/>
    </w:rPr>
  </w:style>
  <w:style w:type="character" w:customStyle="1" w:styleId="Ttulo9Char">
    <w:name w:val="Título 9 Char"/>
    <w:aliases w:val="h9 Char"/>
    <w:link w:val="Ttulo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Pr>
      <w:rFonts w:ascii="Times New Roman" w:hAnsi="Times New Roman"/>
      <w:sz w:val="24"/>
      <w:lang w:val="pt-BR"/>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Corpodetexto"/>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link w:val="Encerramento"/>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Pr>
      <w:rFonts w:ascii="Times New Roman" w:hAnsi="Times New Roman"/>
      <w:sz w:val="24"/>
      <w:lang w:val="pt-BR"/>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Textodenotaderodap"/>
    <w:hidden/>
    <w:uiPriority w:val="99"/>
    <w:rPr>
      <w:rFonts w:ascii="Times New Roman" w:hAnsi="Times New Roman"/>
      <w:sz w:val="24"/>
      <w:lang w:val="pt-BR"/>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Recuodecorpodetexto2"/>
    <w:hidden/>
    <w:rPr>
      <w:rFonts w:ascii="Times New Roman" w:hAnsi="Times New Roman"/>
      <w:sz w:val="24"/>
      <w:lang w:val="pt-BR"/>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Pr>
      <w:rFonts w:ascii="Times New Roman" w:hAnsi="Times New Roman"/>
      <w:sz w:val="24"/>
      <w:lang w:val="pt-BR"/>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Pr>
      <w:rFonts w:ascii="Times New Roman" w:hAnsi="Times New Roman"/>
      <w:sz w:val="16"/>
      <w:lang w:val="pt-BR"/>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tulo"/>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link w:val="Textodebalo"/>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TextosemFormatao"/>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Corpodetexto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customStyle="1" w:styleId="PargrafodaListaChar">
    <w:name w:val="Parágrafo da Lista Char"/>
    <w:link w:val="PargrafodaLista"/>
    <w:uiPriority w:val="1"/>
    <w:locked/>
    <w:rPr>
      <w:rFonts w:ascii="Times New Roman" w:hAnsi="Times New Roman"/>
      <w:sz w:val="24"/>
      <w:szCs w:val="24"/>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link w:val="Cabealho"/>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tabs>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tabs>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tabs>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tabs>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tabs>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tabs>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embloco">
    <w:name w:val="Block Text"/>
    <w:basedOn w:val="Normal"/>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 S C B F - R J ! 5 3 7 9 1 6 1 . 6 < / d o c u m e n t i d >  
     < s e n d e r i d > V S I M O N I < / s e n d e r i d >  
     < s e n d e r e m a i l > V I T T O R I A . S I M O N I @ C E S C O N B A R R I E U . C O M . B R < / s e n d e r e m a i l >  
     < l a s t m o d i f i e d > 2 0 2 1 - 0 9 - 0 1 T 1 4 : 4 1 : 0 0 . 0 0 0 0 0 0 0 - 0 3 : 0 0 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A4C2-DB30-4C65-87CC-CABF365B275A}">
  <ds:schemaRefs>
    <ds:schemaRef ds:uri="http://www.imanage.com/work/xmlschema"/>
  </ds:schemaRefs>
</ds:datastoreItem>
</file>

<file path=customXml/itemProps2.xml><?xml version="1.0" encoding="utf-8"?>
<ds:datastoreItem xmlns:ds="http://schemas.openxmlformats.org/officeDocument/2006/customXml" ds:itemID="{57C2C397-B00E-4433-9A8C-1C476CBB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99946</Words>
  <Characters>539709</Characters>
  <Application>Microsoft Office Word</Application>
  <DocSecurity>0</DocSecurity>
  <Lines>4497</Lines>
  <Paragraphs>1276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Guedes Araújo</cp:lastModifiedBy>
  <cp:revision>5</cp:revision>
  <dcterms:created xsi:type="dcterms:W3CDTF">2021-09-01T19:04:00Z</dcterms:created>
  <dcterms:modified xsi:type="dcterms:W3CDTF">2021-09-01T20:47:00Z</dcterms:modified>
</cp:coreProperties>
</file>